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B7AE3AC" w14:textId="57397BF8" w:rsidR="00180345" w:rsidRPr="00DF6DD6" w:rsidRDefault="00180345" w:rsidP="00180345">
      <w:pPr>
        <w:pStyle w:val="ZA"/>
        <w:framePr w:wrap="notBeside"/>
      </w:pPr>
      <w:bookmarkStart w:id="0" w:name="page1"/>
      <w:r w:rsidRPr="00DF6DD6">
        <w:rPr>
          <w:sz w:val="64"/>
        </w:rPr>
        <w:t xml:space="preserve">3GPP TS 38.101-3 </w:t>
      </w:r>
      <w:r w:rsidRPr="00DF6DD6">
        <w:t>V15.</w:t>
      </w:r>
      <w:del w:id="1" w:author="Carolyn Taylor" w:date="2021-03-29T18:49:00Z">
        <w:r w:rsidR="00726E40" w:rsidDel="000623E6">
          <w:delText>1</w:delText>
        </w:r>
        <w:r w:rsidR="007A698B" w:rsidDel="000623E6">
          <w:delText>2</w:delText>
        </w:r>
      </w:del>
      <w:ins w:id="2" w:author="Carolyn Taylor" w:date="2021-03-29T18:49:00Z">
        <w:r w:rsidR="000623E6">
          <w:t>1</w:t>
        </w:r>
        <w:r w:rsidR="000623E6">
          <w:t>3</w:t>
        </w:r>
      </w:ins>
      <w:r w:rsidRPr="00DF6DD6">
        <w:t xml:space="preserve">.0 </w:t>
      </w:r>
      <w:r w:rsidRPr="00DF6DD6">
        <w:rPr>
          <w:sz w:val="32"/>
        </w:rPr>
        <w:t>(</w:t>
      </w:r>
      <w:del w:id="3" w:author="Carolyn Taylor" w:date="2021-03-29T18:49:00Z">
        <w:r w:rsidRPr="00DF6DD6" w:rsidDel="000623E6">
          <w:rPr>
            <w:sz w:val="32"/>
          </w:rPr>
          <w:delText>20</w:delText>
        </w:r>
        <w:r w:rsidR="00F97D5C" w:rsidDel="000623E6">
          <w:rPr>
            <w:sz w:val="32"/>
          </w:rPr>
          <w:delText>20</w:delText>
        </w:r>
      </w:del>
      <w:ins w:id="4" w:author="Carolyn Taylor" w:date="2021-03-29T18:49:00Z">
        <w:r w:rsidR="000623E6" w:rsidRPr="00DF6DD6">
          <w:rPr>
            <w:sz w:val="32"/>
          </w:rPr>
          <w:t>20</w:t>
        </w:r>
        <w:r w:rsidR="000623E6">
          <w:rPr>
            <w:sz w:val="32"/>
          </w:rPr>
          <w:t>2</w:t>
        </w:r>
        <w:r w:rsidR="000623E6">
          <w:rPr>
            <w:sz w:val="32"/>
          </w:rPr>
          <w:t>1</w:t>
        </w:r>
      </w:ins>
      <w:r w:rsidRPr="00DF6DD6">
        <w:rPr>
          <w:sz w:val="32"/>
        </w:rPr>
        <w:t>-</w:t>
      </w:r>
      <w:del w:id="5" w:author="Carolyn Taylor" w:date="2021-03-29T18:49:00Z">
        <w:r w:rsidR="007A698B" w:rsidDel="000623E6">
          <w:rPr>
            <w:sz w:val="32"/>
          </w:rPr>
          <w:delText>12</w:delText>
        </w:r>
      </w:del>
      <w:ins w:id="6" w:author="Carolyn Taylor" w:date="2021-03-29T18:49:00Z">
        <w:r w:rsidR="000623E6">
          <w:rPr>
            <w:sz w:val="32"/>
          </w:rPr>
          <w:t>03</w:t>
        </w:r>
      </w:ins>
      <w:r w:rsidRPr="00DF6DD6">
        <w:rPr>
          <w:sz w:val="32"/>
        </w:rPr>
        <w:t>)</w:t>
      </w:r>
    </w:p>
    <w:p w14:paraId="647D31C5" w14:textId="77777777" w:rsidR="00180345" w:rsidRPr="00DF6DD6" w:rsidRDefault="00180345" w:rsidP="00180345">
      <w:pPr>
        <w:pStyle w:val="ZB"/>
        <w:framePr w:wrap="notBeside"/>
      </w:pPr>
      <w:r w:rsidRPr="00DF6DD6">
        <w:t>Technical Specification</w:t>
      </w:r>
    </w:p>
    <w:p w14:paraId="31EB4F2C" w14:textId="77777777" w:rsidR="00180345" w:rsidRPr="00DF6DD6" w:rsidRDefault="00180345" w:rsidP="00180345">
      <w:pPr>
        <w:pStyle w:val="ZT"/>
        <w:framePr w:wrap="notBeside"/>
        <w:rPr>
          <w:rFonts w:eastAsia="Times New Roman"/>
        </w:rPr>
      </w:pPr>
      <w:r w:rsidRPr="00DF6DD6">
        <w:rPr>
          <w:rFonts w:eastAsia="Times New Roman"/>
        </w:rPr>
        <w:t>3rd Generation Partnership Project;</w:t>
      </w:r>
    </w:p>
    <w:p w14:paraId="2B492773" w14:textId="77777777" w:rsidR="00180345" w:rsidRPr="00DF6DD6" w:rsidRDefault="00180345" w:rsidP="00180345">
      <w:pPr>
        <w:pStyle w:val="ZT"/>
        <w:framePr w:wrap="notBeside"/>
        <w:rPr>
          <w:rFonts w:eastAsia="Times New Roman"/>
        </w:rPr>
      </w:pPr>
      <w:r w:rsidRPr="00DF6DD6">
        <w:rPr>
          <w:rFonts w:eastAsia="Times New Roman"/>
        </w:rPr>
        <w:t>Technical Specification Group Radio Access Network;</w:t>
      </w:r>
    </w:p>
    <w:p w14:paraId="307B1FCD" w14:textId="77777777" w:rsidR="00180345" w:rsidRPr="00DF6DD6" w:rsidRDefault="00180345" w:rsidP="00180345">
      <w:pPr>
        <w:pStyle w:val="ZT"/>
        <w:framePr w:wrap="notBeside"/>
        <w:rPr>
          <w:rFonts w:eastAsia="Times New Roman"/>
        </w:rPr>
      </w:pPr>
      <w:r w:rsidRPr="00DF6DD6">
        <w:rPr>
          <w:rFonts w:eastAsia="Times New Roman"/>
        </w:rPr>
        <w:t>NR;</w:t>
      </w:r>
    </w:p>
    <w:p w14:paraId="7E7FB7B6" w14:textId="77777777" w:rsidR="00180345" w:rsidRPr="00DF6DD6" w:rsidRDefault="00180345" w:rsidP="00180345">
      <w:pPr>
        <w:pStyle w:val="ZT"/>
        <w:framePr w:wrap="notBeside"/>
        <w:rPr>
          <w:rFonts w:eastAsia="Times New Roman"/>
        </w:rPr>
      </w:pPr>
      <w:r w:rsidRPr="00DF6DD6">
        <w:rPr>
          <w:rFonts w:eastAsia="Times New Roman"/>
        </w:rPr>
        <w:t>User Equipment (UE) radio transmission and reception;</w:t>
      </w:r>
    </w:p>
    <w:p w14:paraId="04B7C2D2" w14:textId="77777777" w:rsidR="00180345" w:rsidRPr="00DF6DD6" w:rsidRDefault="00180345" w:rsidP="00180345">
      <w:pPr>
        <w:pStyle w:val="ZT"/>
        <w:framePr w:wrap="notBeside"/>
        <w:rPr>
          <w:rFonts w:eastAsia="Times New Roman"/>
        </w:rPr>
      </w:pPr>
      <w:r w:rsidRPr="00DF6DD6">
        <w:rPr>
          <w:rFonts w:eastAsia="Times New Roman"/>
        </w:rPr>
        <w:t>Part 3: Range 1 and Range 2 Interworking operation with other radios</w:t>
      </w:r>
    </w:p>
    <w:bookmarkEnd w:id="0"/>
    <w:p w14:paraId="18B9B5F4" w14:textId="77777777" w:rsidR="00180345" w:rsidRPr="00DF6DD6" w:rsidRDefault="00180345" w:rsidP="00180345">
      <w:pPr>
        <w:pStyle w:val="ZT"/>
        <w:framePr w:wrap="notBeside"/>
        <w:rPr>
          <w:i/>
          <w:sz w:val="28"/>
        </w:rPr>
      </w:pPr>
      <w:r w:rsidRPr="00DF6DD6">
        <w:t>(</w:t>
      </w:r>
      <w:r w:rsidRPr="00DF6DD6">
        <w:rPr>
          <w:rStyle w:val="ZGSM"/>
        </w:rPr>
        <w:t>Release 15</w:t>
      </w:r>
      <w:r w:rsidRPr="00DF6DD6">
        <w:t>)</w:t>
      </w:r>
    </w:p>
    <w:p w14:paraId="278605F1" w14:textId="77777777" w:rsidR="00180345" w:rsidRPr="00DF6DD6" w:rsidRDefault="00180345" w:rsidP="00180345">
      <w:pPr>
        <w:pStyle w:val="ZU"/>
        <w:framePr w:h="4929" w:hRule="exact" w:wrap="notBeside"/>
        <w:tabs>
          <w:tab w:val="right" w:pos="10206"/>
        </w:tabs>
      </w:pPr>
    </w:p>
    <w:p w14:paraId="775A519C" w14:textId="2CCC1D86" w:rsidR="00180345" w:rsidRPr="00DF6DD6" w:rsidRDefault="00180345" w:rsidP="00180345">
      <w:pPr>
        <w:pStyle w:val="ZU"/>
        <w:framePr w:h="4929" w:hRule="exact" w:wrap="notBeside"/>
        <w:tabs>
          <w:tab w:val="right" w:pos="10206"/>
        </w:tabs>
        <w:jc w:val="left"/>
      </w:pPr>
      <w:r w:rsidRPr="00DF6DD6">
        <w:rPr>
          <w:i/>
          <w:lang w:val="en-US" w:eastAsia="ko-KR"/>
        </w:rPr>
        <w:drawing>
          <wp:inline distT="0" distB="0" distL="0" distR="0" wp14:anchorId="091191D9" wp14:editId="782B3639">
            <wp:extent cx="1207135" cy="841375"/>
            <wp:effectExtent l="0" t="0" r="0" b="0"/>
            <wp:docPr id="8" name="Picture 8"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5G-logo_175p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7135" cy="841375"/>
                    </a:xfrm>
                    <a:prstGeom prst="rect">
                      <a:avLst/>
                    </a:prstGeom>
                    <a:noFill/>
                    <a:ln>
                      <a:noFill/>
                    </a:ln>
                  </pic:spPr>
                </pic:pic>
              </a:graphicData>
            </a:graphic>
          </wp:inline>
        </w:drawing>
      </w:r>
      <w:r w:rsidRPr="00DF6DD6">
        <w:tab/>
      </w:r>
      <w:r w:rsidRPr="00DF6DD6">
        <w:rPr>
          <w:lang w:val="en-US" w:eastAsia="ko-KR"/>
        </w:rPr>
        <w:drawing>
          <wp:inline distT="0" distB="0" distL="0" distR="0" wp14:anchorId="0214E9CF" wp14:editId="51792B8E">
            <wp:extent cx="1631315" cy="951230"/>
            <wp:effectExtent l="0" t="0" r="6985" b="1270"/>
            <wp:docPr id="7" name="Picture 7"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31315" cy="951230"/>
                    </a:xfrm>
                    <a:prstGeom prst="rect">
                      <a:avLst/>
                    </a:prstGeom>
                    <a:noFill/>
                    <a:ln>
                      <a:noFill/>
                    </a:ln>
                  </pic:spPr>
                </pic:pic>
              </a:graphicData>
            </a:graphic>
          </wp:inline>
        </w:drawing>
      </w:r>
    </w:p>
    <w:p w14:paraId="743E4439" w14:textId="77777777" w:rsidR="00180345" w:rsidRPr="00DF6DD6" w:rsidRDefault="00180345" w:rsidP="00180345">
      <w:pPr>
        <w:pStyle w:val="ZU"/>
        <w:framePr w:h="4929" w:hRule="exact" w:wrap="notBeside"/>
        <w:tabs>
          <w:tab w:val="right" w:pos="10206"/>
        </w:tabs>
        <w:jc w:val="left"/>
      </w:pPr>
    </w:p>
    <w:p w14:paraId="13CC376B" w14:textId="77777777" w:rsidR="00180345" w:rsidRPr="00DF6DD6" w:rsidRDefault="00180345" w:rsidP="00180345">
      <w:pPr>
        <w:framePr w:h="1377" w:hRule="exact" w:wrap="notBeside" w:vAnchor="page" w:hAnchor="margin" w:y="15305"/>
        <w:rPr>
          <w:sz w:val="16"/>
        </w:rPr>
      </w:pPr>
      <w:r w:rsidRPr="00DF6DD6">
        <w:rPr>
          <w:sz w:val="16"/>
        </w:rPr>
        <w:t>The present document has been developed within the 3rd Generation Partnership Project (3GPP</w:t>
      </w:r>
      <w:r w:rsidRPr="00DF6DD6">
        <w:rPr>
          <w:sz w:val="16"/>
          <w:vertAlign w:val="superscript"/>
        </w:rPr>
        <w:t xml:space="preserve"> TM</w:t>
      </w:r>
      <w:r w:rsidRPr="00DF6DD6">
        <w:rPr>
          <w:sz w:val="16"/>
        </w:rPr>
        <w:t>) and may be further elaborated for the purposes of 3GPP..</w:t>
      </w:r>
      <w:r w:rsidRPr="00DF6DD6">
        <w:rPr>
          <w:sz w:val="16"/>
        </w:rPr>
        <w:br/>
        <w:t>The present document has not been subject to any approval process by the 3GPP</w:t>
      </w:r>
      <w:r w:rsidRPr="00DF6DD6">
        <w:rPr>
          <w:sz w:val="16"/>
          <w:vertAlign w:val="superscript"/>
        </w:rPr>
        <w:t xml:space="preserve"> </w:t>
      </w:r>
      <w:r w:rsidRPr="00DF6DD6">
        <w:rPr>
          <w:sz w:val="16"/>
        </w:rPr>
        <w:t>Organizational Partners and shall not be implemented.</w:t>
      </w:r>
      <w:r w:rsidRPr="00DF6DD6">
        <w:rPr>
          <w:sz w:val="16"/>
        </w:rPr>
        <w:br/>
        <w:t>This Specification is provided for future development work within 3GPP</w:t>
      </w:r>
      <w:r w:rsidRPr="00DF6DD6">
        <w:rPr>
          <w:sz w:val="16"/>
          <w:vertAlign w:val="superscript"/>
        </w:rPr>
        <w:t xml:space="preserve"> </w:t>
      </w:r>
      <w:r w:rsidRPr="00DF6DD6">
        <w:rPr>
          <w:sz w:val="16"/>
        </w:rPr>
        <w:t>only. The Organizational Partners accept no liability for any use of this Specification.</w:t>
      </w:r>
      <w:r w:rsidRPr="00DF6DD6">
        <w:rPr>
          <w:sz w:val="16"/>
        </w:rPr>
        <w:br/>
        <w:t>Specifications and Reports for implementation of the 3GPP</w:t>
      </w:r>
      <w:r w:rsidRPr="00DF6DD6">
        <w:rPr>
          <w:sz w:val="16"/>
          <w:vertAlign w:val="superscript"/>
        </w:rPr>
        <w:t xml:space="preserve"> TM</w:t>
      </w:r>
      <w:r w:rsidRPr="00DF6DD6">
        <w:rPr>
          <w:sz w:val="16"/>
        </w:rPr>
        <w:t xml:space="preserve"> system should be obtained via the 3GPP Organizational Partners' Publications Offices.</w:t>
      </w:r>
    </w:p>
    <w:p w14:paraId="1C76CF54" w14:textId="77777777" w:rsidR="00180345" w:rsidRPr="00DF6DD6" w:rsidRDefault="00180345" w:rsidP="00180345">
      <w:pPr>
        <w:pStyle w:val="ZV"/>
        <w:framePr w:wrap="notBeside"/>
      </w:pPr>
    </w:p>
    <w:p w14:paraId="14FC799F" w14:textId="77777777" w:rsidR="00180345" w:rsidRPr="00DF6DD6" w:rsidRDefault="00180345" w:rsidP="00180345"/>
    <w:p w14:paraId="34D293C4" w14:textId="77777777" w:rsidR="00180345" w:rsidRPr="00DF6DD6" w:rsidRDefault="00180345" w:rsidP="00180345">
      <w:pPr>
        <w:spacing w:after="0"/>
        <w:sectPr w:rsidR="00180345" w:rsidRPr="00DF6DD6">
          <w:footnotePr>
            <w:numRestart w:val="eachSect"/>
          </w:footnotePr>
          <w:pgSz w:w="11907" w:h="16840"/>
          <w:pgMar w:top="2268" w:right="851" w:bottom="10773" w:left="851" w:header="0" w:footer="0" w:gutter="0"/>
          <w:cols w:space="720"/>
        </w:sectPr>
      </w:pPr>
    </w:p>
    <w:p w14:paraId="0D7B993A" w14:textId="77777777" w:rsidR="00180345" w:rsidRPr="00DF6DD6" w:rsidRDefault="00180345" w:rsidP="00180345">
      <w:pPr>
        <w:pStyle w:val="Guidance"/>
        <w:rPr>
          <w:color w:val="auto"/>
        </w:rPr>
      </w:pPr>
      <w:bookmarkStart w:id="7" w:name="page2"/>
      <w:r w:rsidRPr="00DF6DD6">
        <w:rPr>
          <w:color w:val="auto"/>
        </w:rPr>
        <w:lastRenderedPageBreak/>
        <w:br/>
      </w:r>
    </w:p>
    <w:p w14:paraId="59B2036F" w14:textId="77777777" w:rsidR="00180345" w:rsidRPr="00DF6DD6" w:rsidRDefault="00180345" w:rsidP="00180345">
      <w:pPr>
        <w:pStyle w:val="FP"/>
        <w:framePr w:wrap="notBeside" w:hAnchor="margin" w:y="1419"/>
        <w:ind w:left="2835" w:right="2835"/>
        <w:jc w:val="center"/>
        <w:rPr>
          <w:rFonts w:ascii="Arial" w:hAnsi="Arial"/>
          <w:sz w:val="18"/>
        </w:rPr>
      </w:pPr>
    </w:p>
    <w:p w14:paraId="1D3AB076" w14:textId="77777777" w:rsidR="00180345" w:rsidRPr="00DF6DD6" w:rsidRDefault="00180345" w:rsidP="00180345"/>
    <w:p w14:paraId="6F90715C" w14:textId="77777777" w:rsidR="00180345" w:rsidRPr="00DF6DD6" w:rsidRDefault="00180345" w:rsidP="00180345">
      <w:pPr>
        <w:pStyle w:val="FP"/>
        <w:framePr w:wrap="notBeside" w:hAnchor="margin" w:yAlign="center"/>
        <w:spacing w:after="240"/>
        <w:ind w:left="2835" w:right="2835"/>
        <w:jc w:val="center"/>
        <w:rPr>
          <w:rFonts w:ascii="Arial" w:hAnsi="Arial"/>
          <w:b/>
          <w:i/>
        </w:rPr>
      </w:pPr>
      <w:r w:rsidRPr="00DF6DD6">
        <w:rPr>
          <w:rFonts w:ascii="Arial" w:hAnsi="Arial"/>
          <w:b/>
          <w:i/>
        </w:rPr>
        <w:t>3GPP</w:t>
      </w:r>
    </w:p>
    <w:p w14:paraId="1359D61A" w14:textId="77777777" w:rsidR="00180345" w:rsidRPr="00DF6DD6" w:rsidRDefault="00180345" w:rsidP="00180345">
      <w:pPr>
        <w:pStyle w:val="FP"/>
        <w:framePr w:wrap="notBeside" w:hAnchor="margin" w:yAlign="center"/>
        <w:pBdr>
          <w:bottom w:val="single" w:sz="6" w:space="1" w:color="auto"/>
        </w:pBdr>
        <w:ind w:left="2835" w:right="2835"/>
        <w:jc w:val="center"/>
      </w:pPr>
      <w:r w:rsidRPr="00DF6DD6">
        <w:t>Postal address</w:t>
      </w:r>
    </w:p>
    <w:p w14:paraId="78776AB3" w14:textId="77777777" w:rsidR="00180345" w:rsidRPr="00DF6DD6" w:rsidRDefault="00180345" w:rsidP="00180345">
      <w:pPr>
        <w:pStyle w:val="FP"/>
        <w:framePr w:wrap="notBeside" w:hAnchor="margin" w:yAlign="center"/>
        <w:ind w:left="2835" w:right="2835"/>
        <w:jc w:val="center"/>
        <w:rPr>
          <w:rFonts w:ascii="Arial" w:hAnsi="Arial"/>
          <w:sz w:val="18"/>
        </w:rPr>
      </w:pPr>
    </w:p>
    <w:p w14:paraId="18454B44" w14:textId="77777777" w:rsidR="00180345" w:rsidRPr="00DF6DD6" w:rsidRDefault="00180345" w:rsidP="00180345">
      <w:pPr>
        <w:pStyle w:val="FP"/>
        <w:framePr w:wrap="notBeside" w:hAnchor="margin" w:yAlign="center"/>
        <w:pBdr>
          <w:bottom w:val="single" w:sz="6" w:space="1" w:color="auto"/>
        </w:pBdr>
        <w:spacing w:before="240"/>
        <w:ind w:left="2835" w:right="2835"/>
        <w:jc w:val="center"/>
      </w:pPr>
      <w:r w:rsidRPr="00DF6DD6">
        <w:t>3GPP support office address</w:t>
      </w:r>
    </w:p>
    <w:p w14:paraId="35653B75" w14:textId="77777777" w:rsidR="00180345" w:rsidRPr="00DF6DD6" w:rsidRDefault="00180345" w:rsidP="00180345">
      <w:pPr>
        <w:pStyle w:val="FP"/>
        <w:framePr w:wrap="notBeside" w:hAnchor="margin" w:yAlign="center"/>
        <w:ind w:left="2835" w:right="2835"/>
        <w:jc w:val="center"/>
        <w:rPr>
          <w:rFonts w:ascii="Arial" w:hAnsi="Arial"/>
          <w:sz w:val="18"/>
        </w:rPr>
      </w:pPr>
      <w:r w:rsidRPr="00DF6DD6">
        <w:rPr>
          <w:rFonts w:ascii="Arial" w:hAnsi="Arial"/>
          <w:sz w:val="18"/>
        </w:rPr>
        <w:t>650 Route des Lucioles - Sophia Antipolis</w:t>
      </w:r>
    </w:p>
    <w:p w14:paraId="07A6C37C" w14:textId="77777777" w:rsidR="00180345" w:rsidRPr="00DF6DD6" w:rsidRDefault="00180345" w:rsidP="00180345">
      <w:pPr>
        <w:pStyle w:val="FP"/>
        <w:framePr w:wrap="notBeside" w:hAnchor="margin" w:yAlign="center"/>
        <w:ind w:left="2835" w:right="2835"/>
        <w:jc w:val="center"/>
        <w:rPr>
          <w:rFonts w:ascii="Arial" w:hAnsi="Arial"/>
          <w:sz w:val="18"/>
        </w:rPr>
      </w:pPr>
      <w:r w:rsidRPr="00DF6DD6">
        <w:rPr>
          <w:rFonts w:ascii="Arial" w:hAnsi="Arial"/>
          <w:sz w:val="18"/>
        </w:rPr>
        <w:t>Valbonne - FRANCE</w:t>
      </w:r>
    </w:p>
    <w:p w14:paraId="23A62691" w14:textId="77777777" w:rsidR="00180345" w:rsidRPr="00DF6DD6" w:rsidRDefault="00180345" w:rsidP="00180345">
      <w:pPr>
        <w:pStyle w:val="FP"/>
        <w:framePr w:wrap="notBeside" w:hAnchor="margin" w:yAlign="center"/>
        <w:spacing w:after="20"/>
        <w:ind w:left="2835" w:right="2835"/>
        <w:jc w:val="center"/>
        <w:rPr>
          <w:rFonts w:ascii="Arial" w:hAnsi="Arial"/>
          <w:sz w:val="18"/>
        </w:rPr>
      </w:pPr>
      <w:r w:rsidRPr="00DF6DD6">
        <w:rPr>
          <w:rFonts w:ascii="Arial" w:hAnsi="Arial"/>
          <w:sz w:val="18"/>
        </w:rPr>
        <w:t>Tel.: +33 4 92 94 42 00 Fax: +33 4 93 65 47 16</w:t>
      </w:r>
    </w:p>
    <w:p w14:paraId="38225D32" w14:textId="77777777" w:rsidR="00180345" w:rsidRPr="00DF6DD6" w:rsidRDefault="00180345" w:rsidP="00180345">
      <w:pPr>
        <w:pStyle w:val="FP"/>
        <w:framePr w:wrap="notBeside" w:hAnchor="margin" w:yAlign="center"/>
        <w:pBdr>
          <w:bottom w:val="single" w:sz="6" w:space="1" w:color="auto"/>
        </w:pBdr>
        <w:spacing w:before="240"/>
        <w:ind w:left="2835" w:right="2835"/>
        <w:jc w:val="center"/>
      </w:pPr>
      <w:r w:rsidRPr="00DF6DD6">
        <w:t>Internet</w:t>
      </w:r>
    </w:p>
    <w:p w14:paraId="195E1CCF" w14:textId="77777777" w:rsidR="00180345" w:rsidRPr="00DF6DD6" w:rsidRDefault="00180345" w:rsidP="00180345">
      <w:pPr>
        <w:pStyle w:val="FP"/>
        <w:framePr w:wrap="notBeside" w:hAnchor="margin" w:yAlign="center"/>
        <w:ind w:left="2835" w:right="2835"/>
        <w:jc w:val="center"/>
        <w:rPr>
          <w:rFonts w:ascii="Arial" w:hAnsi="Arial"/>
          <w:sz w:val="18"/>
        </w:rPr>
      </w:pPr>
      <w:r w:rsidRPr="00DF6DD6">
        <w:rPr>
          <w:rFonts w:ascii="Arial" w:hAnsi="Arial"/>
          <w:sz w:val="18"/>
        </w:rPr>
        <w:t>http://www.3gpp.org</w:t>
      </w:r>
    </w:p>
    <w:p w14:paraId="4A83FC47" w14:textId="77777777" w:rsidR="00180345" w:rsidRPr="00DF6DD6" w:rsidRDefault="00180345" w:rsidP="00180345"/>
    <w:p w14:paraId="447209C8" w14:textId="77777777" w:rsidR="00180345" w:rsidRPr="00DF6DD6" w:rsidRDefault="00180345" w:rsidP="00180345">
      <w:pPr>
        <w:pStyle w:val="FP"/>
        <w:framePr w:h="3057" w:hRule="exact" w:wrap="notBeside" w:vAnchor="page" w:hAnchor="margin" w:y="12605"/>
        <w:pBdr>
          <w:bottom w:val="single" w:sz="6" w:space="1" w:color="auto"/>
        </w:pBdr>
        <w:spacing w:after="240"/>
        <w:jc w:val="center"/>
        <w:rPr>
          <w:rFonts w:ascii="Arial" w:hAnsi="Arial"/>
          <w:b/>
          <w:i/>
          <w:noProof/>
        </w:rPr>
      </w:pPr>
      <w:r w:rsidRPr="00DF6DD6">
        <w:rPr>
          <w:rFonts w:ascii="Arial" w:hAnsi="Arial"/>
          <w:b/>
          <w:i/>
          <w:noProof/>
        </w:rPr>
        <w:t>Copyright Notification</w:t>
      </w:r>
    </w:p>
    <w:p w14:paraId="65EE1D43" w14:textId="77777777" w:rsidR="00180345" w:rsidRPr="00DF6DD6" w:rsidRDefault="00180345" w:rsidP="00180345">
      <w:pPr>
        <w:pStyle w:val="FP"/>
        <w:framePr w:h="3057" w:hRule="exact" w:wrap="notBeside" w:vAnchor="page" w:hAnchor="margin" w:y="12605"/>
        <w:jc w:val="center"/>
        <w:rPr>
          <w:noProof/>
        </w:rPr>
      </w:pPr>
      <w:r w:rsidRPr="00DF6DD6">
        <w:rPr>
          <w:noProof/>
        </w:rPr>
        <w:t>No part may be reproduced except as authorized by written permission.</w:t>
      </w:r>
      <w:r w:rsidRPr="00DF6DD6">
        <w:rPr>
          <w:noProof/>
        </w:rPr>
        <w:br/>
        <w:t>The copyright and the foregoing restriction extend to reproduction in all media.</w:t>
      </w:r>
    </w:p>
    <w:p w14:paraId="7AE58AD9" w14:textId="77777777" w:rsidR="00180345" w:rsidRPr="00DF6DD6" w:rsidRDefault="00180345" w:rsidP="00180345">
      <w:pPr>
        <w:pStyle w:val="FP"/>
        <w:framePr w:h="3057" w:hRule="exact" w:wrap="notBeside" w:vAnchor="page" w:hAnchor="margin" w:y="12605"/>
        <w:jc w:val="center"/>
        <w:rPr>
          <w:noProof/>
        </w:rPr>
      </w:pPr>
    </w:p>
    <w:p w14:paraId="530C9C2B" w14:textId="0B646C8C" w:rsidR="00180345" w:rsidRPr="00DF6DD6" w:rsidRDefault="00180345" w:rsidP="00180345">
      <w:pPr>
        <w:pStyle w:val="FP"/>
        <w:framePr w:h="3057" w:hRule="exact" w:wrap="notBeside" w:vAnchor="page" w:hAnchor="margin" w:y="12605"/>
        <w:jc w:val="center"/>
        <w:rPr>
          <w:noProof/>
          <w:sz w:val="18"/>
        </w:rPr>
      </w:pPr>
      <w:r w:rsidRPr="00DF6DD6">
        <w:rPr>
          <w:noProof/>
          <w:sz w:val="18"/>
        </w:rPr>
        <w:t xml:space="preserve">© </w:t>
      </w:r>
      <w:del w:id="8" w:author="Carolyn Taylor" w:date="2021-03-29T18:49:00Z">
        <w:r w:rsidRPr="00DF6DD6" w:rsidDel="000623E6">
          <w:rPr>
            <w:noProof/>
            <w:sz w:val="18"/>
          </w:rPr>
          <w:delText>20</w:delText>
        </w:r>
        <w:r w:rsidR="00500738" w:rsidDel="000623E6">
          <w:rPr>
            <w:noProof/>
            <w:sz w:val="18"/>
          </w:rPr>
          <w:delText>20</w:delText>
        </w:r>
      </w:del>
      <w:ins w:id="9" w:author="Carolyn Taylor" w:date="2021-03-29T18:49:00Z">
        <w:r w:rsidR="000623E6" w:rsidRPr="00DF6DD6">
          <w:rPr>
            <w:noProof/>
            <w:sz w:val="18"/>
          </w:rPr>
          <w:t>20</w:t>
        </w:r>
        <w:r w:rsidR="000623E6">
          <w:rPr>
            <w:noProof/>
            <w:sz w:val="18"/>
          </w:rPr>
          <w:t>2</w:t>
        </w:r>
        <w:r w:rsidR="000623E6">
          <w:rPr>
            <w:noProof/>
            <w:sz w:val="18"/>
          </w:rPr>
          <w:t>1</w:t>
        </w:r>
      </w:ins>
      <w:r w:rsidRPr="00DF6DD6">
        <w:rPr>
          <w:noProof/>
          <w:sz w:val="18"/>
        </w:rPr>
        <w:t>, 3GPP Organizational Partners (ARIB, ATIS, CCSA, ETSI, TSDSI, TTA, TTC).</w:t>
      </w:r>
      <w:bookmarkStart w:id="10" w:name="copyrightaddon"/>
      <w:bookmarkEnd w:id="10"/>
    </w:p>
    <w:p w14:paraId="25D008D8" w14:textId="77777777" w:rsidR="00180345" w:rsidRPr="00DF6DD6" w:rsidRDefault="00180345" w:rsidP="00180345">
      <w:pPr>
        <w:pStyle w:val="FP"/>
        <w:framePr w:h="3057" w:hRule="exact" w:wrap="notBeside" w:vAnchor="page" w:hAnchor="margin" w:y="12605"/>
        <w:jc w:val="center"/>
        <w:rPr>
          <w:noProof/>
          <w:sz w:val="18"/>
        </w:rPr>
      </w:pPr>
      <w:r w:rsidRPr="00DF6DD6">
        <w:rPr>
          <w:noProof/>
          <w:sz w:val="18"/>
        </w:rPr>
        <w:t>All rights reserved.</w:t>
      </w:r>
    </w:p>
    <w:p w14:paraId="38F01D89" w14:textId="77777777" w:rsidR="00180345" w:rsidRPr="00DF6DD6" w:rsidRDefault="00180345" w:rsidP="00180345">
      <w:pPr>
        <w:pStyle w:val="FP"/>
        <w:framePr w:h="3057" w:hRule="exact" w:wrap="notBeside" w:vAnchor="page" w:hAnchor="margin" w:y="12605"/>
        <w:rPr>
          <w:noProof/>
          <w:sz w:val="18"/>
        </w:rPr>
      </w:pPr>
    </w:p>
    <w:p w14:paraId="6EA9ED27" w14:textId="77777777" w:rsidR="00180345" w:rsidRPr="00DF6DD6" w:rsidRDefault="00180345" w:rsidP="00180345">
      <w:pPr>
        <w:pStyle w:val="FP"/>
        <w:framePr w:h="3057" w:hRule="exact" w:wrap="notBeside" w:vAnchor="page" w:hAnchor="margin" w:y="12605"/>
        <w:rPr>
          <w:noProof/>
          <w:sz w:val="18"/>
        </w:rPr>
      </w:pPr>
      <w:r w:rsidRPr="00DF6DD6">
        <w:rPr>
          <w:noProof/>
          <w:sz w:val="18"/>
        </w:rPr>
        <w:t>UMTS™ is a Trade Mark of ETSI registered for the benefit of its members</w:t>
      </w:r>
    </w:p>
    <w:p w14:paraId="07FBEFF3" w14:textId="77777777" w:rsidR="00180345" w:rsidRPr="00DF6DD6" w:rsidRDefault="00180345" w:rsidP="00180345">
      <w:pPr>
        <w:pStyle w:val="FP"/>
        <w:framePr w:h="3057" w:hRule="exact" w:wrap="notBeside" w:vAnchor="page" w:hAnchor="margin" w:y="12605"/>
        <w:rPr>
          <w:noProof/>
          <w:sz w:val="18"/>
        </w:rPr>
      </w:pPr>
      <w:r w:rsidRPr="00DF6DD6">
        <w:rPr>
          <w:noProof/>
          <w:sz w:val="18"/>
        </w:rPr>
        <w:t>3GPP™ is a Trade Mark of ETSI registered for the benefit of its Members and of the 3GPP Organizational Partners</w:t>
      </w:r>
      <w:r w:rsidRPr="00DF6DD6">
        <w:rPr>
          <w:noProof/>
          <w:sz w:val="18"/>
        </w:rPr>
        <w:br/>
        <w:t>LTE™ is a Trade Mark of ETSI registered for the benefit of its Members and of the 3GPP Organizational Partners</w:t>
      </w:r>
    </w:p>
    <w:p w14:paraId="6730FDA4" w14:textId="77777777" w:rsidR="00180345" w:rsidRPr="00DF6DD6" w:rsidRDefault="00180345" w:rsidP="00180345">
      <w:pPr>
        <w:pStyle w:val="FP"/>
        <w:framePr w:h="3057" w:hRule="exact" w:wrap="notBeside" w:vAnchor="page" w:hAnchor="margin" w:y="12605"/>
        <w:rPr>
          <w:noProof/>
          <w:sz w:val="18"/>
        </w:rPr>
      </w:pPr>
      <w:r w:rsidRPr="00DF6DD6">
        <w:rPr>
          <w:noProof/>
          <w:sz w:val="18"/>
        </w:rPr>
        <w:t>GSM® and the GSM logo are registered and owned by the GSM Association</w:t>
      </w:r>
    </w:p>
    <w:bookmarkEnd w:id="7"/>
    <w:p w14:paraId="5D7F578A" w14:textId="77777777" w:rsidR="00180345" w:rsidRPr="00DF6DD6" w:rsidRDefault="00180345" w:rsidP="00180345">
      <w:pPr>
        <w:pStyle w:val="TT"/>
        <w:outlineLvl w:val="0"/>
      </w:pPr>
      <w:r w:rsidRPr="00DF6DD6">
        <w:br w:type="page"/>
      </w:r>
      <w:r w:rsidRPr="00DF6DD6">
        <w:lastRenderedPageBreak/>
        <w:t>Contents</w:t>
      </w:r>
    </w:p>
    <w:p w14:paraId="7BD3F561" w14:textId="198B5F0B" w:rsidR="000623E6" w:rsidRDefault="000623E6">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r>
      <w:r>
        <w:fldChar w:fldCharType="begin"/>
      </w:r>
      <w:r>
        <w:instrText xml:space="preserve"> PAGEREF _Toc67937077 \h </w:instrText>
      </w:r>
      <w:r>
        <w:fldChar w:fldCharType="separate"/>
      </w:r>
      <w:r>
        <w:t>10</w:t>
      </w:r>
      <w:r>
        <w:fldChar w:fldCharType="end"/>
      </w:r>
    </w:p>
    <w:p w14:paraId="0D79959C" w14:textId="220A60DD" w:rsidR="000623E6" w:rsidRDefault="000623E6">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_Toc67937078 \h </w:instrText>
      </w:r>
      <w:r>
        <w:fldChar w:fldCharType="separate"/>
      </w:r>
      <w:r>
        <w:t>11</w:t>
      </w:r>
      <w:r>
        <w:fldChar w:fldCharType="end"/>
      </w:r>
    </w:p>
    <w:p w14:paraId="0C6D2F75" w14:textId="159794C9" w:rsidR="000623E6" w:rsidRDefault="000623E6">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_Toc67937079 \h </w:instrText>
      </w:r>
      <w:r>
        <w:fldChar w:fldCharType="separate"/>
      </w:r>
      <w:r>
        <w:t>11</w:t>
      </w:r>
      <w:r>
        <w:fldChar w:fldCharType="end"/>
      </w:r>
    </w:p>
    <w:p w14:paraId="53C24E4E" w14:textId="71570B08" w:rsidR="000623E6" w:rsidRDefault="000623E6">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_Toc67937080 \h </w:instrText>
      </w:r>
      <w:r>
        <w:fldChar w:fldCharType="separate"/>
      </w:r>
      <w:r>
        <w:t>12</w:t>
      </w:r>
      <w:r>
        <w:fldChar w:fldCharType="end"/>
      </w:r>
    </w:p>
    <w:p w14:paraId="6042E605" w14:textId="31136A71" w:rsidR="000623E6" w:rsidRDefault="000623E6">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_Toc67937081 \h </w:instrText>
      </w:r>
      <w:r>
        <w:fldChar w:fldCharType="separate"/>
      </w:r>
      <w:r>
        <w:t>12</w:t>
      </w:r>
      <w:r>
        <w:fldChar w:fldCharType="end"/>
      </w:r>
    </w:p>
    <w:p w14:paraId="017F25F0" w14:textId="79FD44D5" w:rsidR="000623E6" w:rsidRDefault="000623E6">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_Toc67937082 \h </w:instrText>
      </w:r>
      <w:r>
        <w:fldChar w:fldCharType="separate"/>
      </w:r>
      <w:r>
        <w:t>12</w:t>
      </w:r>
      <w:r>
        <w:fldChar w:fldCharType="end"/>
      </w:r>
    </w:p>
    <w:p w14:paraId="05DF0CAE" w14:textId="609BE160" w:rsidR="000623E6" w:rsidRDefault="000623E6">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_Toc67937083 \h </w:instrText>
      </w:r>
      <w:r>
        <w:fldChar w:fldCharType="separate"/>
      </w:r>
      <w:r>
        <w:t>12</w:t>
      </w:r>
      <w:r>
        <w:fldChar w:fldCharType="end"/>
      </w:r>
    </w:p>
    <w:p w14:paraId="58F6344B" w14:textId="509CC1D1" w:rsidR="000623E6" w:rsidRDefault="000623E6">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r>
      <w:r>
        <w:fldChar w:fldCharType="begin"/>
      </w:r>
      <w:r>
        <w:instrText xml:space="preserve"> PAGEREF _Toc67937084 \h </w:instrText>
      </w:r>
      <w:r>
        <w:fldChar w:fldCharType="separate"/>
      </w:r>
      <w:r>
        <w:t>13</w:t>
      </w:r>
      <w:r>
        <w:fldChar w:fldCharType="end"/>
      </w:r>
    </w:p>
    <w:p w14:paraId="784118B6" w14:textId="7FAAE3F5" w:rsidR="000623E6" w:rsidRDefault="000623E6">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Relationship between minimum requirements and test requirements</w:t>
      </w:r>
      <w:r>
        <w:tab/>
      </w:r>
      <w:r>
        <w:fldChar w:fldCharType="begin"/>
      </w:r>
      <w:r>
        <w:instrText xml:space="preserve"> PAGEREF _Toc67937085 \h </w:instrText>
      </w:r>
      <w:r>
        <w:fldChar w:fldCharType="separate"/>
      </w:r>
      <w:r>
        <w:t>13</w:t>
      </w:r>
      <w:r>
        <w:fldChar w:fldCharType="end"/>
      </w:r>
    </w:p>
    <w:p w14:paraId="745DFB8B" w14:textId="2A37CE56" w:rsidR="000623E6" w:rsidRDefault="000623E6">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Applicability of minimum requirements</w:t>
      </w:r>
      <w:r>
        <w:tab/>
      </w:r>
      <w:r>
        <w:fldChar w:fldCharType="begin"/>
      </w:r>
      <w:r>
        <w:instrText xml:space="preserve"> PAGEREF _Toc67937086 \h </w:instrText>
      </w:r>
      <w:r>
        <w:fldChar w:fldCharType="separate"/>
      </w:r>
      <w:r>
        <w:t>13</w:t>
      </w:r>
      <w:r>
        <w:fldChar w:fldCharType="end"/>
      </w:r>
    </w:p>
    <w:p w14:paraId="54880665" w14:textId="0335F92A" w:rsidR="000623E6" w:rsidRDefault="000623E6">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Specification suffix information</w:t>
      </w:r>
      <w:r>
        <w:tab/>
      </w:r>
      <w:r>
        <w:fldChar w:fldCharType="begin"/>
      </w:r>
      <w:r>
        <w:instrText xml:space="preserve"> PAGEREF _Toc67937087 \h </w:instrText>
      </w:r>
      <w:r>
        <w:fldChar w:fldCharType="separate"/>
      </w:r>
      <w:r>
        <w:t>14</w:t>
      </w:r>
      <w:r>
        <w:fldChar w:fldCharType="end"/>
      </w:r>
    </w:p>
    <w:p w14:paraId="016A371F" w14:textId="3FBD8081" w:rsidR="000623E6" w:rsidRDefault="000623E6">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Operating bands and channel arrangement</w:t>
      </w:r>
      <w:r>
        <w:tab/>
      </w:r>
      <w:r>
        <w:fldChar w:fldCharType="begin"/>
      </w:r>
      <w:r>
        <w:instrText xml:space="preserve"> PAGEREF _Toc67937088 \h </w:instrText>
      </w:r>
      <w:r>
        <w:fldChar w:fldCharType="separate"/>
      </w:r>
      <w:r>
        <w:t>15</w:t>
      </w:r>
      <w:r>
        <w:fldChar w:fldCharType="end"/>
      </w:r>
    </w:p>
    <w:p w14:paraId="62D15F59" w14:textId="620E6C78" w:rsidR="000623E6" w:rsidRDefault="000623E6">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r>
      <w:r>
        <w:instrText xml:space="preserve"> PAGEREF _Toc67937089 \h </w:instrText>
      </w:r>
      <w:r>
        <w:fldChar w:fldCharType="separate"/>
      </w:r>
      <w:r>
        <w:t>15</w:t>
      </w:r>
      <w:r>
        <w:fldChar w:fldCharType="end"/>
      </w:r>
    </w:p>
    <w:p w14:paraId="1543D74A" w14:textId="6BDA2451" w:rsidR="000623E6" w:rsidRDefault="000623E6">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Operating bands</w:t>
      </w:r>
      <w:r>
        <w:tab/>
      </w:r>
      <w:r>
        <w:fldChar w:fldCharType="begin"/>
      </w:r>
      <w:r>
        <w:instrText xml:space="preserve"> PAGEREF _Toc67937090 \h </w:instrText>
      </w:r>
      <w:r>
        <w:fldChar w:fldCharType="separate"/>
      </w:r>
      <w:r>
        <w:t>15</w:t>
      </w:r>
      <w:r>
        <w:fldChar w:fldCharType="end"/>
      </w:r>
    </w:p>
    <w:p w14:paraId="66A6FDC8" w14:textId="491D2760" w:rsidR="000623E6" w:rsidRDefault="000623E6">
      <w:pPr>
        <w:pStyle w:val="TOC2"/>
        <w:rPr>
          <w:rFonts w:asciiTheme="minorHAnsi" w:eastAsiaTheme="minorEastAsia" w:hAnsiTheme="minorHAnsi" w:cstheme="minorBidi"/>
          <w:sz w:val="22"/>
          <w:szCs w:val="22"/>
          <w:lang w:eastAsia="en-GB"/>
        </w:rPr>
      </w:pPr>
      <w:r>
        <w:t>5.2A</w:t>
      </w:r>
      <w:r>
        <w:rPr>
          <w:rFonts w:asciiTheme="minorHAnsi" w:eastAsiaTheme="minorEastAsia" w:hAnsiTheme="minorHAnsi" w:cstheme="minorBidi"/>
          <w:sz w:val="22"/>
          <w:szCs w:val="22"/>
          <w:lang w:eastAsia="en-GB"/>
        </w:rPr>
        <w:tab/>
      </w:r>
      <w:r>
        <w:t>Operating bands for CA</w:t>
      </w:r>
      <w:r>
        <w:tab/>
      </w:r>
      <w:r>
        <w:fldChar w:fldCharType="begin"/>
      </w:r>
      <w:r>
        <w:instrText xml:space="preserve"> PAGEREF _Toc67937091 \h </w:instrText>
      </w:r>
      <w:r>
        <w:fldChar w:fldCharType="separate"/>
      </w:r>
      <w:r>
        <w:t>15</w:t>
      </w:r>
      <w:r>
        <w:fldChar w:fldCharType="end"/>
      </w:r>
    </w:p>
    <w:p w14:paraId="2F62E1EF" w14:textId="60C46357" w:rsidR="000623E6" w:rsidRDefault="000623E6">
      <w:pPr>
        <w:pStyle w:val="TOC3"/>
        <w:rPr>
          <w:rFonts w:asciiTheme="minorHAnsi" w:eastAsiaTheme="minorEastAsia" w:hAnsiTheme="minorHAnsi" w:cstheme="minorBidi"/>
          <w:sz w:val="22"/>
          <w:szCs w:val="22"/>
          <w:lang w:eastAsia="en-GB"/>
        </w:rPr>
      </w:pPr>
      <w:r>
        <w:t>5.2A.1</w:t>
      </w:r>
      <w:r>
        <w:rPr>
          <w:rFonts w:asciiTheme="minorHAnsi" w:eastAsiaTheme="minorEastAsia" w:hAnsiTheme="minorHAnsi" w:cstheme="minorBidi"/>
          <w:sz w:val="22"/>
          <w:szCs w:val="22"/>
          <w:lang w:eastAsia="en-GB"/>
        </w:rPr>
        <w:tab/>
      </w:r>
      <w:r>
        <w:t>Inter-band CA between FR1 and FR2</w:t>
      </w:r>
      <w:r>
        <w:tab/>
      </w:r>
      <w:r>
        <w:fldChar w:fldCharType="begin"/>
      </w:r>
      <w:r>
        <w:instrText xml:space="preserve"> PAGEREF _Toc67937092 \h </w:instrText>
      </w:r>
      <w:r>
        <w:fldChar w:fldCharType="separate"/>
      </w:r>
      <w:r>
        <w:t>15</w:t>
      </w:r>
      <w:r>
        <w:fldChar w:fldCharType="end"/>
      </w:r>
    </w:p>
    <w:p w14:paraId="7F826676" w14:textId="72719D3F" w:rsidR="000623E6" w:rsidRDefault="000623E6">
      <w:pPr>
        <w:pStyle w:val="TOC2"/>
        <w:rPr>
          <w:rFonts w:asciiTheme="minorHAnsi" w:eastAsiaTheme="minorEastAsia" w:hAnsiTheme="minorHAnsi" w:cstheme="minorBidi"/>
          <w:sz w:val="22"/>
          <w:szCs w:val="22"/>
          <w:lang w:eastAsia="en-GB"/>
        </w:rPr>
      </w:pPr>
      <w:r>
        <w:t>5.2B</w:t>
      </w:r>
      <w:r>
        <w:rPr>
          <w:rFonts w:asciiTheme="minorHAnsi" w:eastAsiaTheme="minorEastAsia" w:hAnsiTheme="minorHAnsi" w:cstheme="minorBidi"/>
          <w:sz w:val="22"/>
          <w:szCs w:val="22"/>
          <w:lang w:eastAsia="en-GB"/>
        </w:rPr>
        <w:tab/>
      </w:r>
      <w:r>
        <w:t>Operating bands for DC</w:t>
      </w:r>
      <w:r>
        <w:tab/>
      </w:r>
      <w:r>
        <w:fldChar w:fldCharType="begin"/>
      </w:r>
      <w:r>
        <w:instrText xml:space="preserve"> PAGEREF _Toc67937093 \h </w:instrText>
      </w:r>
      <w:r>
        <w:fldChar w:fldCharType="separate"/>
      </w:r>
      <w:r>
        <w:t>16</w:t>
      </w:r>
      <w:r>
        <w:fldChar w:fldCharType="end"/>
      </w:r>
    </w:p>
    <w:p w14:paraId="48A1B880" w14:textId="715F850A" w:rsidR="000623E6" w:rsidRDefault="000623E6">
      <w:pPr>
        <w:pStyle w:val="TOC3"/>
        <w:rPr>
          <w:rFonts w:asciiTheme="minorHAnsi" w:eastAsiaTheme="minorEastAsia" w:hAnsiTheme="minorHAnsi" w:cstheme="minorBidi"/>
          <w:sz w:val="22"/>
          <w:szCs w:val="22"/>
          <w:lang w:eastAsia="en-GB"/>
        </w:rPr>
      </w:pPr>
      <w:r>
        <w:t>5.2B.1</w:t>
      </w:r>
      <w:r>
        <w:rPr>
          <w:rFonts w:asciiTheme="minorHAnsi" w:eastAsiaTheme="minorEastAsia" w:hAnsiTheme="minorHAnsi" w:cstheme="minorBidi"/>
          <w:sz w:val="22"/>
          <w:szCs w:val="22"/>
          <w:lang w:eastAsia="en-GB"/>
        </w:rPr>
        <w:tab/>
      </w:r>
      <w:r>
        <w:t>General</w:t>
      </w:r>
      <w:r>
        <w:tab/>
      </w:r>
      <w:r>
        <w:fldChar w:fldCharType="begin"/>
      </w:r>
      <w:r>
        <w:instrText xml:space="preserve"> PAGEREF _Toc67937094 \h </w:instrText>
      </w:r>
      <w:r>
        <w:fldChar w:fldCharType="separate"/>
      </w:r>
      <w:r>
        <w:t>16</w:t>
      </w:r>
      <w:r>
        <w:fldChar w:fldCharType="end"/>
      </w:r>
    </w:p>
    <w:p w14:paraId="7F2FD53F" w14:textId="3BAE240E" w:rsidR="000623E6" w:rsidRDefault="000623E6">
      <w:pPr>
        <w:pStyle w:val="TOC3"/>
        <w:rPr>
          <w:rFonts w:asciiTheme="minorHAnsi" w:eastAsiaTheme="minorEastAsia" w:hAnsiTheme="minorHAnsi" w:cstheme="minorBidi"/>
          <w:sz w:val="22"/>
          <w:szCs w:val="22"/>
          <w:lang w:eastAsia="en-GB"/>
        </w:rPr>
      </w:pPr>
      <w:r w:rsidRPr="00C70217">
        <w:rPr>
          <w:lang w:val="fi-FI"/>
        </w:rPr>
        <w:t>5.2B.2</w:t>
      </w:r>
      <w:r>
        <w:rPr>
          <w:rFonts w:asciiTheme="minorHAnsi" w:eastAsiaTheme="minorEastAsia" w:hAnsiTheme="minorHAnsi" w:cstheme="minorBidi"/>
          <w:sz w:val="22"/>
          <w:szCs w:val="22"/>
          <w:lang w:eastAsia="en-GB"/>
        </w:rPr>
        <w:tab/>
      </w:r>
      <w:r w:rsidRPr="00C70217">
        <w:rPr>
          <w:lang w:val="fi-FI"/>
        </w:rPr>
        <w:t>Void</w:t>
      </w:r>
      <w:r>
        <w:tab/>
      </w:r>
      <w:r>
        <w:fldChar w:fldCharType="begin"/>
      </w:r>
      <w:r>
        <w:instrText xml:space="preserve"> PAGEREF _Toc67937095 \h </w:instrText>
      </w:r>
      <w:r>
        <w:fldChar w:fldCharType="separate"/>
      </w:r>
      <w:r>
        <w:t>16</w:t>
      </w:r>
      <w:r>
        <w:fldChar w:fldCharType="end"/>
      </w:r>
    </w:p>
    <w:p w14:paraId="6914CE6A" w14:textId="3CEFE6D8" w:rsidR="000623E6" w:rsidRDefault="000623E6">
      <w:pPr>
        <w:pStyle w:val="TOC3"/>
        <w:rPr>
          <w:rFonts w:asciiTheme="minorHAnsi" w:eastAsiaTheme="minorEastAsia" w:hAnsiTheme="minorHAnsi" w:cstheme="minorBidi"/>
          <w:sz w:val="22"/>
          <w:szCs w:val="22"/>
          <w:lang w:eastAsia="en-GB"/>
        </w:rPr>
      </w:pPr>
      <w:r w:rsidRPr="00C70217">
        <w:rPr>
          <w:lang w:val="fi-FI"/>
        </w:rPr>
        <w:t>5.2B.3</w:t>
      </w:r>
      <w:r>
        <w:rPr>
          <w:rFonts w:asciiTheme="minorHAnsi" w:eastAsiaTheme="minorEastAsia" w:hAnsiTheme="minorHAnsi" w:cstheme="minorBidi"/>
          <w:sz w:val="22"/>
          <w:szCs w:val="22"/>
          <w:lang w:eastAsia="en-GB"/>
        </w:rPr>
        <w:tab/>
      </w:r>
      <w:r w:rsidRPr="00C70217">
        <w:rPr>
          <w:lang w:val="fi-FI"/>
        </w:rPr>
        <w:t>Void</w:t>
      </w:r>
      <w:r>
        <w:tab/>
      </w:r>
      <w:r>
        <w:fldChar w:fldCharType="begin"/>
      </w:r>
      <w:r>
        <w:instrText xml:space="preserve"> PAGEREF _Toc67937096 \h </w:instrText>
      </w:r>
      <w:r>
        <w:fldChar w:fldCharType="separate"/>
      </w:r>
      <w:r>
        <w:t>16</w:t>
      </w:r>
      <w:r>
        <w:fldChar w:fldCharType="end"/>
      </w:r>
    </w:p>
    <w:p w14:paraId="5E3FB483" w14:textId="3F52C717" w:rsidR="000623E6" w:rsidRDefault="000623E6">
      <w:pPr>
        <w:pStyle w:val="TOC3"/>
        <w:rPr>
          <w:rFonts w:asciiTheme="minorHAnsi" w:eastAsiaTheme="minorEastAsia" w:hAnsiTheme="minorHAnsi" w:cstheme="minorBidi"/>
          <w:sz w:val="22"/>
          <w:szCs w:val="22"/>
          <w:lang w:eastAsia="en-GB"/>
        </w:rPr>
      </w:pPr>
      <w:r w:rsidRPr="00C70217">
        <w:rPr>
          <w:lang w:val="fi-FI"/>
        </w:rPr>
        <w:t>5.2B.4</w:t>
      </w:r>
      <w:r>
        <w:rPr>
          <w:rFonts w:asciiTheme="minorHAnsi" w:eastAsiaTheme="minorEastAsia" w:hAnsiTheme="minorHAnsi" w:cstheme="minorBidi"/>
          <w:sz w:val="22"/>
          <w:szCs w:val="22"/>
          <w:lang w:eastAsia="en-GB"/>
        </w:rPr>
        <w:tab/>
      </w:r>
      <w:r w:rsidRPr="00C70217">
        <w:rPr>
          <w:lang w:val="fi-FI"/>
        </w:rPr>
        <w:t>Void</w:t>
      </w:r>
      <w:r>
        <w:tab/>
      </w:r>
      <w:r>
        <w:fldChar w:fldCharType="begin"/>
      </w:r>
      <w:r>
        <w:instrText xml:space="preserve"> PAGEREF _Toc67937097 \h </w:instrText>
      </w:r>
      <w:r>
        <w:fldChar w:fldCharType="separate"/>
      </w:r>
      <w:r>
        <w:t>16</w:t>
      </w:r>
      <w:r>
        <w:fldChar w:fldCharType="end"/>
      </w:r>
    </w:p>
    <w:p w14:paraId="4CFCF708" w14:textId="5E261006" w:rsidR="000623E6" w:rsidRDefault="000623E6">
      <w:pPr>
        <w:pStyle w:val="TOC3"/>
        <w:rPr>
          <w:rFonts w:asciiTheme="minorHAnsi" w:eastAsiaTheme="minorEastAsia" w:hAnsiTheme="minorHAnsi" w:cstheme="minorBidi"/>
          <w:sz w:val="22"/>
          <w:szCs w:val="22"/>
          <w:lang w:eastAsia="en-GB"/>
        </w:rPr>
      </w:pPr>
      <w:r w:rsidRPr="00C70217">
        <w:rPr>
          <w:lang w:val="fi-FI"/>
        </w:rPr>
        <w:t>5.2B.5</w:t>
      </w:r>
      <w:r>
        <w:rPr>
          <w:rFonts w:asciiTheme="minorHAnsi" w:eastAsiaTheme="minorEastAsia" w:hAnsiTheme="minorHAnsi" w:cstheme="minorBidi"/>
          <w:sz w:val="22"/>
          <w:szCs w:val="22"/>
          <w:lang w:eastAsia="en-GB"/>
        </w:rPr>
        <w:tab/>
      </w:r>
      <w:r w:rsidRPr="00C70217">
        <w:rPr>
          <w:lang w:val="fi-FI"/>
        </w:rPr>
        <w:t>Void</w:t>
      </w:r>
      <w:r>
        <w:tab/>
      </w:r>
      <w:r>
        <w:fldChar w:fldCharType="begin"/>
      </w:r>
      <w:r>
        <w:instrText xml:space="preserve"> PAGEREF _Toc67937098 \h </w:instrText>
      </w:r>
      <w:r>
        <w:fldChar w:fldCharType="separate"/>
      </w:r>
      <w:r>
        <w:t>16</w:t>
      </w:r>
      <w:r>
        <w:fldChar w:fldCharType="end"/>
      </w:r>
    </w:p>
    <w:p w14:paraId="1F9DC7E6" w14:textId="151FA337" w:rsidR="000623E6" w:rsidRDefault="000623E6">
      <w:pPr>
        <w:pStyle w:val="TOC3"/>
        <w:rPr>
          <w:rFonts w:asciiTheme="minorHAnsi" w:eastAsiaTheme="minorEastAsia" w:hAnsiTheme="minorHAnsi" w:cstheme="minorBidi"/>
          <w:sz w:val="22"/>
          <w:szCs w:val="22"/>
          <w:lang w:eastAsia="en-GB"/>
        </w:rPr>
      </w:pPr>
      <w:r w:rsidRPr="00C70217">
        <w:rPr>
          <w:lang w:val="fi-FI"/>
        </w:rPr>
        <w:t>5.2B.6</w:t>
      </w:r>
      <w:r>
        <w:rPr>
          <w:rFonts w:asciiTheme="minorHAnsi" w:eastAsiaTheme="minorEastAsia" w:hAnsiTheme="minorHAnsi" w:cstheme="minorBidi"/>
          <w:sz w:val="22"/>
          <w:szCs w:val="22"/>
          <w:lang w:eastAsia="en-GB"/>
        </w:rPr>
        <w:tab/>
      </w:r>
      <w:r w:rsidRPr="00C70217">
        <w:rPr>
          <w:lang w:val="fi-FI"/>
        </w:rPr>
        <w:t>Void</w:t>
      </w:r>
      <w:r>
        <w:tab/>
      </w:r>
      <w:r>
        <w:fldChar w:fldCharType="begin"/>
      </w:r>
      <w:r>
        <w:instrText xml:space="preserve"> PAGEREF _Toc67937099 \h </w:instrText>
      </w:r>
      <w:r>
        <w:fldChar w:fldCharType="separate"/>
      </w:r>
      <w:r>
        <w:t>16</w:t>
      </w:r>
      <w:r>
        <w:fldChar w:fldCharType="end"/>
      </w:r>
    </w:p>
    <w:p w14:paraId="030A7BCE" w14:textId="3B66CDC5" w:rsidR="000623E6" w:rsidRDefault="000623E6">
      <w:pPr>
        <w:pStyle w:val="TOC3"/>
        <w:rPr>
          <w:rFonts w:asciiTheme="minorHAnsi" w:eastAsiaTheme="minorEastAsia" w:hAnsiTheme="minorHAnsi" w:cstheme="minorBidi"/>
          <w:sz w:val="22"/>
          <w:szCs w:val="22"/>
          <w:lang w:eastAsia="en-GB"/>
        </w:rPr>
      </w:pPr>
      <w:r w:rsidRPr="00C70217">
        <w:rPr>
          <w:lang w:val="fi-FI"/>
        </w:rPr>
        <w:t>5.2B.</w:t>
      </w:r>
      <w:r w:rsidRPr="00C70217">
        <w:rPr>
          <w:lang w:val="fi-FI" w:eastAsia="zh-CN"/>
        </w:rPr>
        <w:t>7</w:t>
      </w:r>
      <w:r>
        <w:rPr>
          <w:rFonts w:asciiTheme="minorHAnsi" w:eastAsiaTheme="minorEastAsia" w:hAnsiTheme="minorHAnsi" w:cstheme="minorBidi"/>
          <w:sz w:val="22"/>
          <w:szCs w:val="22"/>
          <w:lang w:eastAsia="en-GB"/>
        </w:rPr>
        <w:tab/>
      </w:r>
      <w:r w:rsidRPr="00C70217">
        <w:rPr>
          <w:lang w:val="fi-FI"/>
        </w:rPr>
        <w:t>Void</w:t>
      </w:r>
      <w:r>
        <w:tab/>
      </w:r>
      <w:r>
        <w:fldChar w:fldCharType="begin"/>
      </w:r>
      <w:r>
        <w:instrText xml:space="preserve"> PAGEREF _Toc67937100 \h </w:instrText>
      </w:r>
      <w:r>
        <w:fldChar w:fldCharType="separate"/>
      </w:r>
      <w:r>
        <w:t>16</w:t>
      </w:r>
      <w:r>
        <w:fldChar w:fldCharType="end"/>
      </w:r>
    </w:p>
    <w:p w14:paraId="443C389F" w14:textId="27370C97" w:rsidR="000623E6" w:rsidRDefault="000623E6">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UE Channel bandwidth</w:t>
      </w:r>
      <w:r>
        <w:tab/>
      </w:r>
      <w:r>
        <w:fldChar w:fldCharType="begin"/>
      </w:r>
      <w:r>
        <w:instrText xml:space="preserve"> PAGEREF _Toc67937101 \h </w:instrText>
      </w:r>
      <w:r>
        <w:fldChar w:fldCharType="separate"/>
      </w:r>
      <w:r>
        <w:t>16</w:t>
      </w:r>
      <w:r>
        <w:fldChar w:fldCharType="end"/>
      </w:r>
    </w:p>
    <w:p w14:paraId="5554FABD" w14:textId="1513E952" w:rsidR="000623E6" w:rsidRDefault="000623E6">
      <w:pPr>
        <w:pStyle w:val="TOC2"/>
        <w:rPr>
          <w:rFonts w:asciiTheme="minorHAnsi" w:eastAsiaTheme="minorEastAsia" w:hAnsiTheme="minorHAnsi" w:cstheme="minorBidi"/>
          <w:sz w:val="22"/>
          <w:szCs w:val="22"/>
          <w:lang w:eastAsia="en-GB"/>
        </w:rPr>
      </w:pPr>
      <w:r>
        <w:t>5.3A</w:t>
      </w:r>
      <w:r>
        <w:rPr>
          <w:rFonts w:asciiTheme="minorHAnsi" w:eastAsiaTheme="minorEastAsia" w:hAnsiTheme="minorHAnsi" w:cstheme="minorBidi"/>
          <w:sz w:val="22"/>
          <w:szCs w:val="22"/>
          <w:lang w:eastAsia="en-GB"/>
        </w:rPr>
        <w:tab/>
      </w:r>
      <w:r>
        <w:t>UE Channel bandwidth for CA</w:t>
      </w:r>
      <w:r>
        <w:tab/>
      </w:r>
      <w:r>
        <w:fldChar w:fldCharType="begin"/>
      </w:r>
      <w:r>
        <w:instrText xml:space="preserve"> PAGEREF _Toc67937102 \h </w:instrText>
      </w:r>
      <w:r>
        <w:fldChar w:fldCharType="separate"/>
      </w:r>
      <w:r>
        <w:t>16</w:t>
      </w:r>
      <w:r>
        <w:fldChar w:fldCharType="end"/>
      </w:r>
    </w:p>
    <w:p w14:paraId="38240060" w14:textId="29D9D6BF" w:rsidR="000623E6" w:rsidRDefault="000623E6">
      <w:pPr>
        <w:pStyle w:val="TOC3"/>
        <w:rPr>
          <w:rFonts w:asciiTheme="minorHAnsi" w:eastAsiaTheme="minorEastAsia" w:hAnsiTheme="minorHAnsi" w:cstheme="minorBidi"/>
          <w:sz w:val="22"/>
          <w:szCs w:val="22"/>
          <w:lang w:eastAsia="en-GB"/>
        </w:rPr>
      </w:pPr>
      <w:r>
        <w:t>5.3A.1</w:t>
      </w:r>
      <w:r>
        <w:rPr>
          <w:rFonts w:asciiTheme="minorHAnsi" w:eastAsiaTheme="minorEastAsia" w:hAnsiTheme="minorHAnsi" w:cstheme="minorBidi"/>
          <w:sz w:val="22"/>
          <w:szCs w:val="22"/>
          <w:lang w:eastAsia="en-GB"/>
        </w:rPr>
        <w:tab/>
      </w:r>
      <w:r>
        <w:t>Inter-band CA between FR1 and FR2</w:t>
      </w:r>
      <w:r>
        <w:tab/>
      </w:r>
      <w:r>
        <w:fldChar w:fldCharType="begin"/>
      </w:r>
      <w:r>
        <w:instrText xml:space="preserve"> PAGEREF _Toc67937103 \h </w:instrText>
      </w:r>
      <w:r>
        <w:fldChar w:fldCharType="separate"/>
      </w:r>
      <w:r>
        <w:t>16</w:t>
      </w:r>
      <w:r>
        <w:fldChar w:fldCharType="end"/>
      </w:r>
    </w:p>
    <w:p w14:paraId="582F22F0" w14:textId="5AD0AEB2" w:rsidR="000623E6" w:rsidRDefault="000623E6">
      <w:pPr>
        <w:pStyle w:val="TOC2"/>
        <w:rPr>
          <w:rFonts w:asciiTheme="minorHAnsi" w:eastAsiaTheme="minorEastAsia" w:hAnsiTheme="minorHAnsi" w:cstheme="minorBidi"/>
          <w:sz w:val="22"/>
          <w:szCs w:val="22"/>
          <w:lang w:eastAsia="en-GB"/>
        </w:rPr>
      </w:pPr>
      <w:r>
        <w:t>5.3B</w:t>
      </w:r>
      <w:r>
        <w:rPr>
          <w:rFonts w:asciiTheme="minorHAnsi" w:eastAsiaTheme="minorEastAsia" w:hAnsiTheme="minorHAnsi" w:cstheme="minorBidi"/>
          <w:sz w:val="22"/>
          <w:szCs w:val="22"/>
          <w:lang w:eastAsia="en-GB"/>
        </w:rPr>
        <w:tab/>
      </w:r>
      <w:r>
        <w:t>UE Channel bandwidth for EN-DC</w:t>
      </w:r>
      <w:r>
        <w:tab/>
      </w:r>
      <w:r>
        <w:fldChar w:fldCharType="begin"/>
      </w:r>
      <w:r>
        <w:instrText xml:space="preserve"> PAGEREF _Toc67937104 \h </w:instrText>
      </w:r>
      <w:r>
        <w:fldChar w:fldCharType="separate"/>
      </w:r>
      <w:r>
        <w:t>16</w:t>
      </w:r>
      <w:r>
        <w:fldChar w:fldCharType="end"/>
      </w:r>
    </w:p>
    <w:p w14:paraId="235C36A4" w14:textId="69228E9A" w:rsidR="000623E6" w:rsidRDefault="000623E6">
      <w:pPr>
        <w:pStyle w:val="TOC3"/>
        <w:rPr>
          <w:rFonts w:asciiTheme="minorHAnsi" w:eastAsiaTheme="minorEastAsia" w:hAnsiTheme="minorHAnsi" w:cstheme="minorBidi"/>
          <w:sz w:val="22"/>
          <w:szCs w:val="22"/>
          <w:lang w:eastAsia="en-GB"/>
        </w:rPr>
      </w:pPr>
      <w:r w:rsidRPr="00C70217">
        <w:rPr>
          <w:lang w:val="sv-FI"/>
        </w:rPr>
        <w:t>5.3B.1</w:t>
      </w:r>
      <w:r>
        <w:rPr>
          <w:rFonts w:asciiTheme="minorHAnsi" w:eastAsiaTheme="minorEastAsia" w:hAnsiTheme="minorHAnsi" w:cstheme="minorBidi"/>
          <w:sz w:val="22"/>
          <w:szCs w:val="22"/>
          <w:lang w:eastAsia="en-GB"/>
        </w:rPr>
        <w:tab/>
      </w:r>
      <w:r w:rsidRPr="00C70217">
        <w:rPr>
          <w:lang w:val="sv-FI"/>
        </w:rPr>
        <w:t>Intra-band EN-DC in FR1</w:t>
      </w:r>
      <w:r>
        <w:tab/>
      </w:r>
      <w:r>
        <w:fldChar w:fldCharType="begin"/>
      </w:r>
      <w:r>
        <w:instrText xml:space="preserve"> PAGEREF _Toc67937105 \h </w:instrText>
      </w:r>
      <w:r>
        <w:fldChar w:fldCharType="separate"/>
      </w:r>
      <w:r>
        <w:t>17</w:t>
      </w:r>
      <w:r>
        <w:fldChar w:fldCharType="end"/>
      </w:r>
    </w:p>
    <w:p w14:paraId="23A9092C" w14:textId="314256EB" w:rsidR="000623E6" w:rsidRDefault="000623E6">
      <w:pPr>
        <w:pStyle w:val="TOC4"/>
        <w:rPr>
          <w:rFonts w:asciiTheme="minorHAnsi" w:eastAsiaTheme="minorEastAsia" w:hAnsiTheme="minorHAnsi" w:cstheme="minorBidi"/>
          <w:sz w:val="22"/>
          <w:szCs w:val="22"/>
          <w:lang w:eastAsia="en-GB"/>
        </w:rPr>
      </w:pPr>
      <w:r>
        <w:t>5.3B.1.1</w:t>
      </w:r>
      <w:r>
        <w:rPr>
          <w:rFonts w:asciiTheme="minorHAnsi" w:eastAsiaTheme="minorEastAsia" w:hAnsiTheme="minorHAnsi" w:cstheme="minorBidi"/>
          <w:sz w:val="22"/>
          <w:szCs w:val="22"/>
          <w:lang w:eastAsia="en-GB"/>
        </w:rPr>
        <w:tab/>
      </w:r>
      <w:r>
        <w:t>General</w:t>
      </w:r>
      <w:r>
        <w:tab/>
      </w:r>
      <w:r>
        <w:fldChar w:fldCharType="begin"/>
      </w:r>
      <w:r>
        <w:instrText xml:space="preserve"> PAGEREF _Toc67937106 \h </w:instrText>
      </w:r>
      <w:r>
        <w:fldChar w:fldCharType="separate"/>
      </w:r>
      <w:r>
        <w:t>17</w:t>
      </w:r>
      <w:r>
        <w:fldChar w:fldCharType="end"/>
      </w:r>
    </w:p>
    <w:p w14:paraId="26D19D6D" w14:textId="5DF63BBF" w:rsidR="000623E6" w:rsidRDefault="000623E6">
      <w:pPr>
        <w:pStyle w:val="TOC4"/>
        <w:rPr>
          <w:rFonts w:asciiTheme="minorHAnsi" w:eastAsiaTheme="minorEastAsia" w:hAnsiTheme="minorHAnsi" w:cstheme="minorBidi"/>
          <w:sz w:val="22"/>
          <w:szCs w:val="22"/>
          <w:lang w:eastAsia="en-GB"/>
        </w:rPr>
      </w:pPr>
      <w:r>
        <w:t>5.3B.1.2</w:t>
      </w:r>
      <w:r>
        <w:rPr>
          <w:rFonts w:asciiTheme="minorHAnsi" w:eastAsiaTheme="minorEastAsia" w:hAnsiTheme="minorHAnsi" w:cstheme="minorBidi"/>
          <w:sz w:val="22"/>
          <w:szCs w:val="22"/>
          <w:lang w:eastAsia="en-GB"/>
        </w:rPr>
        <w:tab/>
      </w:r>
      <w:r>
        <w:t>BCS for Intra-band contiguous EN-DC</w:t>
      </w:r>
      <w:r>
        <w:tab/>
      </w:r>
      <w:r>
        <w:fldChar w:fldCharType="begin"/>
      </w:r>
      <w:r>
        <w:instrText xml:space="preserve"> PAGEREF _Toc67937107 \h </w:instrText>
      </w:r>
      <w:r>
        <w:fldChar w:fldCharType="separate"/>
      </w:r>
      <w:r>
        <w:t>17</w:t>
      </w:r>
      <w:r>
        <w:fldChar w:fldCharType="end"/>
      </w:r>
    </w:p>
    <w:p w14:paraId="52911A2A" w14:textId="3C7B0CCC" w:rsidR="000623E6" w:rsidRDefault="000623E6">
      <w:pPr>
        <w:pStyle w:val="TOC4"/>
        <w:rPr>
          <w:rFonts w:asciiTheme="minorHAnsi" w:eastAsiaTheme="minorEastAsia" w:hAnsiTheme="minorHAnsi" w:cstheme="minorBidi"/>
          <w:sz w:val="22"/>
          <w:szCs w:val="22"/>
          <w:lang w:eastAsia="en-GB"/>
        </w:rPr>
      </w:pPr>
      <w:r>
        <w:t>5.3B.1.3</w:t>
      </w:r>
      <w:r>
        <w:rPr>
          <w:rFonts w:asciiTheme="minorHAnsi" w:eastAsiaTheme="minorEastAsia" w:hAnsiTheme="minorHAnsi" w:cstheme="minorBidi"/>
          <w:sz w:val="22"/>
          <w:szCs w:val="22"/>
          <w:lang w:eastAsia="en-GB"/>
        </w:rPr>
        <w:tab/>
      </w:r>
      <w:r>
        <w:t>BCS for Intra-band non-contiguous EN-DC</w:t>
      </w:r>
      <w:r>
        <w:tab/>
      </w:r>
      <w:r>
        <w:fldChar w:fldCharType="begin"/>
      </w:r>
      <w:r>
        <w:instrText xml:space="preserve"> PAGEREF _Toc67937108 \h </w:instrText>
      </w:r>
      <w:r>
        <w:fldChar w:fldCharType="separate"/>
      </w:r>
      <w:r>
        <w:t>18</w:t>
      </w:r>
      <w:r>
        <w:fldChar w:fldCharType="end"/>
      </w:r>
    </w:p>
    <w:p w14:paraId="23A5A69C" w14:textId="1177FE7F" w:rsidR="000623E6" w:rsidRDefault="000623E6">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Void</w:t>
      </w:r>
      <w:r>
        <w:tab/>
      </w:r>
      <w:r>
        <w:fldChar w:fldCharType="begin"/>
      </w:r>
      <w:r>
        <w:instrText xml:space="preserve"> PAGEREF _Toc67937109 \h </w:instrText>
      </w:r>
      <w:r>
        <w:fldChar w:fldCharType="separate"/>
      </w:r>
      <w:r>
        <w:t>19</w:t>
      </w:r>
      <w:r>
        <w:fldChar w:fldCharType="end"/>
      </w:r>
    </w:p>
    <w:p w14:paraId="24F570FC" w14:textId="1837A53C" w:rsidR="000623E6" w:rsidRDefault="000623E6">
      <w:pPr>
        <w:pStyle w:val="TOC2"/>
        <w:rPr>
          <w:rFonts w:asciiTheme="minorHAnsi" w:eastAsiaTheme="minorEastAsia" w:hAnsiTheme="minorHAnsi" w:cstheme="minorBidi"/>
          <w:sz w:val="22"/>
          <w:szCs w:val="22"/>
          <w:lang w:eastAsia="en-GB"/>
        </w:rPr>
      </w:pPr>
      <w:r>
        <w:t>5.4A</w:t>
      </w:r>
      <w:r>
        <w:rPr>
          <w:rFonts w:asciiTheme="minorHAnsi" w:eastAsiaTheme="minorEastAsia" w:hAnsiTheme="minorHAnsi" w:cstheme="minorBidi"/>
          <w:sz w:val="22"/>
          <w:szCs w:val="22"/>
          <w:lang w:eastAsia="en-GB"/>
        </w:rPr>
        <w:tab/>
      </w:r>
      <w:r>
        <w:t>Channel arrangement for CA</w:t>
      </w:r>
      <w:r>
        <w:tab/>
      </w:r>
      <w:r>
        <w:fldChar w:fldCharType="begin"/>
      </w:r>
      <w:r>
        <w:instrText xml:space="preserve"> PAGEREF _Toc67937110 \h </w:instrText>
      </w:r>
      <w:r>
        <w:fldChar w:fldCharType="separate"/>
      </w:r>
      <w:r>
        <w:t>19</w:t>
      </w:r>
      <w:r>
        <w:fldChar w:fldCharType="end"/>
      </w:r>
    </w:p>
    <w:p w14:paraId="76FC43DE" w14:textId="39781828" w:rsidR="000623E6" w:rsidRDefault="000623E6">
      <w:pPr>
        <w:pStyle w:val="TOC2"/>
        <w:rPr>
          <w:rFonts w:asciiTheme="minorHAnsi" w:eastAsiaTheme="minorEastAsia" w:hAnsiTheme="minorHAnsi" w:cstheme="minorBidi"/>
          <w:sz w:val="22"/>
          <w:szCs w:val="22"/>
          <w:lang w:eastAsia="en-GB"/>
        </w:rPr>
      </w:pPr>
      <w:r>
        <w:t>5.4B</w:t>
      </w:r>
      <w:r>
        <w:rPr>
          <w:rFonts w:asciiTheme="minorHAnsi" w:eastAsiaTheme="minorEastAsia" w:hAnsiTheme="minorHAnsi" w:cstheme="minorBidi"/>
          <w:sz w:val="22"/>
          <w:szCs w:val="22"/>
          <w:lang w:eastAsia="en-GB"/>
        </w:rPr>
        <w:tab/>
      </w:r>
      <w:r>
        <w:t>Channel arrangement for DC</w:t>
      </w:r>
      <w:r>
        <w:tab/>
      </w:r>
      <w:r>
        <w:fldChar w:fldCharType="begin"/>
      </w:r>
      <w:r>
        <w:instrText xml:space="preserve"> PAGEREF _Toc67937111 \h </w:instrText>
      </w:r>
      <w:r>
        <w:fldChar w:fldCharType="separate"/>
      </w:r>
      <w:r>
        <w:t>19</w:t>
      </w:r>
      <w:r>
        <w:fldChar w:fldCharType="end"/>
      </w:r>
    </w:p>
    <w:p w14:paraId="46C49110" w14:textId="569AA2F8" w:rsidR="000623E6" w:rsidRDefault="000623E6">
      <w:pPr>
        <w:pStyle w:val="TOC3"/>
        <w:rPr>
          <w:rFonts w:asciiTheme="minorHAnsi" w:eastAsiaTheme="minorEastAsia" w:hAnsiTheme="minorHAnsi" w:cstheme="minorBidi"/>
          <w:sz w:val="22"/>
          <w:szCs w:val="22"/>
          <w:lang w:eastAsia="en-GB"/>
        </w:rPr>
      </w:pPr>
      <w:r>
        <w:t>5.4B.1</w:t>
      </w:r>
      <w:r>
        <w:rPr>
          <w:rFonts w:asciiTheme="minorHAnsi" w:eastAsiaTheme="minorEastAsia" w:hAnsiTheme="minorHAnsi" w:cstheme="minorBidi"/>
          <w:sz w:val="22"/>
          <w:szCs w:val="22"/>
          <w:lang w:eastAsia="en-GB"/>
        </w:rPr>
        <w:tab/>
      </w:r>
      <w:r>
        <w:t>Channel spacing for intra-band EN-DC carriers</w:t>
      </w:r>
      <w:r>
        <w:tab/>
      </w:r>
      <w:r>
        <w:fldChar w:fldCharType="begin"/>
      </w:r>
      <w:r>
        <w:instrText xml:space="preserve"> PAGEREF _Toc67937112 \h </w:instrText>
      </w:r>
      <w:r>
        <w:fldChar w:fldCharType="separate"/>
      </w:r>
      <w:r>
        <w:t>19</w:t>
      </w:r>
      <w:r>
        <w:fldChar w:fldCharType="end"/>
      </w:r>
    </w:p>
    <w:p w14:paraId="7DFDDE90" w14:textId="119A49D7" w:rsidR="000623E6" w:rsidRDefault="000623E6">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Configuration</w:t>
      </w:r>
      <w:r>
        <w:tab/>
      </w:r>
      <w:r>
        <w:fldChar w:fldCharType="begin"/>
      </w:r>
      <w:r>
        <w:instrText xml:space="preserve"> PAGEREF _Toc67937113 \h </w:instrText>
      </w:r>
      <w:r>
        <w:fldChar w:fldCharType="separate"/>
      </w:r>
      <w:r>
        <w:t>20</w:t>
      </w:r>
      <w:r>
        <w:fldChar w:fldCharType="end"/>
      </w:r>
    </w:p>
    <w:p w14:paraId="0F502CA8" w14:textId="6D343647" w:rsidR="000623E6" w:rsidRDefault="000623E6">
      <w:pPr>
        <w:pStyle w:val="TOC2"/>
        <w:rPr>
          <w:rFonts w:asciiTheme="minorHAnsi" w:eastAsiaTheme="minorEastAsia" w:hAnsiTheme="minorHAnsi" w:cstheme="minorBidi"/>
          <w:sz w:val="22"/>
          <w:szCs w:val="22"/>
          <w:lang w:eastAsia="en-GB"/>
        </w:rPr>
      </w:pPr>
      <w:r>
        <w:t>5.5A</w:t>
      </w:r>
      <w:r>
        <w:rPr>
          <w:rFonts w:asciiTheme="minorHAnsi" w:eastAsiaTheme="minorEastAsia" w:hAnsiTheme="minorHAnsi" w:cstheme="minorBidi"/>
          <w:sz w:val="22"/>
          <w:szCs w:val="22"/>
          <w:lang w:eastAsia="en-GB"/>
        </w:rPr>
        <w:tab/>
      </w:r>
      <w:r>
        <w:t>Configuration for CA</w:t>
      </w:r>
      <w:r>
        <w:tab/>
      </w:r>
      <w:r>
        <w:fldChar w:fldCharType="begin"/>
      </w:r>
      <w:r>
        <w:instrText xml:space="preserve"> PAGEREF _Toc67937114 \h </w:instrText>
      </w:r>
      <w:r>
        <w:fldChar w:fldCharType="separate"/>
      </w:r>
      <w:r>
        <w:t>20</w:t>
      </w:r>
      <w:r>
        <w:fldChar w:fldCharType="end"/>
      </w:r>
    </w:p>
    <w:p w14:paraId="11CDE3B4" w14:textId="3EAA3CCF" w:rsidR="000623E6" w:rsidRDefault="000623E6">
      <w:pPr>
        <w:pStyle w:val="TOC4"/>
        <w:rPr>
          <w:rFonts w:asciiTheme="minorHAnsi" w:eastAsiaTheme="minorEastAsia" w:hAnsiTheme="minorHAnsi" w:cstheme="minorBidi"/>
          <w:sz w:val="22"/>
          <w:szCs w:val="22"/>
          <w:lang w:eastAsia="en-GB"/>
        </w:rPr>
      </w:pPr>
      <w:r>
        <w:t>5.5</w:t>
      </w:r>
      <w:r w:rsidRPr="00C70217">
        <w:rPr>
          <w:lang w:val="en-US" w:eastAsia="zh-CN"/>
        </w:rPr>
        <w:t>A</w:t>
      </w:r>
      <w:r>
        <w:t>.1</w:t>
      </w:r>
      <w:r>
        <w:rPr>
          <w:rFonts w:asciiTheme="minorHAnsi" w:eastAsiaTheme="minorEastAsia" w:hAnsiTheme="minorHAnsi" w:cstheme="minorBidi"/>
          <w:sz w:val="22"/>
          <w:szCs w:val="22"/>
          <w:lang w:eastAsia="en-GB"/>
        </w:rPr>
        <w:tab/>
      </w:r>
      <w:r>
        <w:t xml:space="preserve">Inter-band </w:t>
      </w:r>
      <w:r w:rsidRPr="00C70217">
        <w:rPr>
          <w:lang w:val="en-US" w:eastAsia="zh-CN"/>
        </w:rPr>
        <w:t>CA</w:t>
      </w:r>
      <w:r>
        <w:t xml:space="preserve"> configurations </w:t>
      </w:r>
      <w:r w:rsidRPr="00C70217">
        <w:rPr>
          <w:lang w:val="en-US" w:eastAsia="zh-CN"/>
        </w:rPr>
        <w:t>between FR1 and FR2</w:t>
      </w:r>
      <w:r>
        <w:tab/>
      </w:r>
      <w:r>
        <w:fldChar w:fldCharType="begin"/>
      </w:r>
      <w:r>
        <w:instrText xml:space="preserve"> PAGEREF _Toc67937115 \h </w:instrText>
      </w:r>
      <w:r>
        <w:fldChar w:fldCharType="separate"/>
      </w:r>
      <w:r>
        <w:t>20</w:t>
      </w:r>
      <w:r>
        <w:fldChar w:fldCharType="end"/>
      </w:r>
    </w:p>
    <w:p w14:paraId="22A52C7C" w14:textId="5DF0789F" w:rsidR="000623E6" w:rsidRDefault="000623E6">
      <w:pPr>
        <w:pStyle w:val="TOC2"/>
        <w:rPr>
          <w:rFonts w:asciiTheme="minorHAnsi" w:eastAsiaTheme="minorEastAsia" w:hAnsiTheme="minorHAnsi" w:cstheme="minorBidi"/>
          <w:sz w:val="22"/>
          <w:szCs w:val="22"/>
          <w:lang w:eastAsia="en-GB"/>
        </w:rPr>
      </w:pPr>
      <w:r>
        <w:t>5.5B</w:t>
      </w:r>
      <w:r>
        <w:rPr>
          <w:rFonts w:asciiTheme="minorHAnsi" w:eastAsiaTheme="minorEastAsia" w:hAnsiTheme="minorHAnsi" w:cstheme="minorBidi"/>
          <w:sz w:val="22"/>
          <w:szCs w:val="22"/>
          <w:lang w:eastAsia="en-GB"/>
        </w:rPr>
        <w:tab/>
      </w:r>
      <w:r>
        <w:t>Configuration for DC</w:t>
      </w:r>
      <w:r>
        <w:tab/>
      </w:r>
      <w:r>
        <w:fldChar w:fldCharType="begin"/>
      </w:r>
      <w:r>
        <w:instrText xml:space="preserve"> PAGEREF _Toc67937116 \h </w:instrText>
      </w:r>
      <w:r>
        <w:fldChar w:fldCharType="separate"/>
      </w:r>
      <w:r>
        <w:t>23</w:t>
      </w:r>
      <w:r>
        <w:fldChar w:fldCharType="end"/>
      </w:r>
    </w:p>
    <w:p w14:paraId="35A85E73" w14:textId="68AC5A5A" w:rsidR="000623E6" w:rsidRDefault="000623E6">
      <w:pPr>
        <w:pStyle w:val="TOC3"/>
        <w:rPr>
          <w:rFonts w:asciiTheme="minorHAnsi" w:eastAsiaTheme="minorEastAsia" w:hAnsiTheme="minorHAnsi" w:cstheme="minorBidi"/>
          <w:sz w:val="22"/>
          <w:szCs w:val="22"/>
          <w:lang w:eastAsia="en-GB"/>
        </w:rPr>
      </w:pPr>
      <w:r>
        <w:t>5.5B.1</w:t>
      </w:r>
      <w:r>
        <w:rPr>
          <w:rFonts w:asciiTheme="minorHAnsi" w:eastAsiaTheme="minorEastAsia" w:hAnsiTheme="minorHAnsi" w:cstheme="minorBidi"/>
          <w:sz w:val="22"/>
          <w:szCs w:val="22"/>
          <w:lang w:eastAsia="en-GB"/>
        </w:rPr>
        <w:tab/>
      </w:r>
      <w:r>
        <w:t>General</w:t>
      </w:r>
      <w:r>
        <w:tab/>
      </w:r>
      <w:r>
        <w:fldChar w:fldCharType="begin"/>
      </w:r>
      <w:r>
        <w:instrText xml:space="preserve"> PAGEREF _Toc67937117 \h </w:instrText>
      </w:r>
      <w:r>
        <w:fldChar w:fldCharType="separate"/>
      </w:r>
      <w:r>
        <w:t>23</w:t>
      </w:r>
      <w:r>
        <w:fldChar w:fldCharType="end"/>
      </w:r>
    </w:p>
    <w:p w14:paraId="173C2D9C" w14:textId="241343A7" w:rsidR="000623E6" w:rsidRDefault="000623E6">
      <w:pPr>
        <w:pStyle w:val="TOC3"/>
        <w:rPr>
          <w:rFonts w:asciiTheme="minorHAnsi" w:eastAsiaTheme="minorEastAsia" w:hAnsiTheme="minorHAnsi" w:cstheme="minorBidi"/>
          <w:sz w:val="22"/>
          <w:szCs w:val="22"/>
          <w:lang w:eastAsia="en-GB"/>
        </w:rPr>
      </w:pPr>
      <w:r>
        <w:t>5.5B.2</w:t>
      </w:r>
      <w:r>
        <w:rPr>
          <w:rFonts w:asciiTheme="minorHAnsi" w:eastAsiaTheme="minorEastAsia" w:hAnsiTheme="minorHAnsi" w:cstheme="minorBidi"/>
          <w:sz w:val="22"/>
          <w:szCs w:val="22"/>
          <w:lang w:eastAsia="en-GB"/>
        </w:rPr>
        <w:tab/>
      </w:r>
      <w:r>
        <w:t>Intra-band contiguous EN-DC</w:t>
      </w:r>
      <w:r>
        <w:tab/>
      </w:r>
      <w:r>
        <w:fldChar w:fldCharType="begin"/>
      </w:r>
      <w:r>
        <w:instrText xml:space="preserve"> PAGEREF _Toc67937118 \h </w:instrText>
      </w:r>
      <w:r>
        <w:fldChar w:fldCharType="separate"/>
      </w:r>
      <w:r>
        <w:t>23</w:t>
      </w:r>
      <w:r>
        <w:fldChar w:fldCharType="end"/>
      </w:r>
    </w:p>
    <w:p w14:paraId="7AAE6640" w14:textId="773799AE" w:rsidR="000623E6" w:rsidRDefault="000623E6">
      <w:pPr>
        <w:pStyle w:val="TOC3"/>
        <w:rPr>
          <w:rFonts w:asciiTheme="minorHAnsi" w:eastAsiaTheme="minorEastAsia" w:hAnsiTheme="minorHAnsi" w:cstheme="minorBidi"/>
          <w:sz w:val="22"/>
          <w:szCs w:val="22"/>
          <w:lang w:eastAsia="en-GB"/>
        </w:rPr>
      </w:pPr>
      <w:r>
        <w:t>5.5B.3</w:t>
      </w:r>
      <w:r>
        <w:rPr>
          <w:rFonts w:asciiTheme="minorHAnsi" w:eastAsiaTheme="minorEastAsia" w:hAnsiTheme="minorHAnsi" w:cstheme="minorBidi"/>
          <w:sz w:val="22"/>
          <w:szCs w:val="22"/>
          <w:lang w:eastAsia="en-GB"/>
        </w:rPr>
        <w:tab/>
      </w:r>
      <w:r>
        <w:t>Intra-band non-contiguous EN-DC</w:t>
      </w:r>
      <w:r>
        <w:tab/>
      </w:r>
      <w:r>
        <w:fldChar w:fldCharType="begin"/>
      </w:r>
      <w:r>
        <w:instrText xml:space="preserve"> PAGEREF _Toc67937119 \h </w:instrText>
      </w:r>
      <w:r>
        <w:fldChar w:fldCharType="separate"/>
      </w:r>
      <w:r>
        <w:t>24</w:t>
      </w:r>
      <w:r>
        <w:fldChar w:fldCharType="end"/>
      </w:r>
    </w:p>
    <w:p w14:paraId="0F95A861" w14:textId="7952B9CD" w:rsidR="000623E6" w:rsidRDefault="000623E6">
      <w:pPr>
        <w:pStyle w:val="TOC3"/>
        <w:rPr>
          <w:rFonts w:asciiTheme="minorHAnsi" w:eastAsiaTheme="minorEastAsia" w:hAnsiTheme="minorHAnsi" w:cstheme="minorBidi"/>
          <w:sz w:val="22"/>
          <w:szCs w:val="22"/>
          <w:lang w:eastAsia="en-GB"/>
        </w:rPr>
      </w:pPr>
      <w:r>
        <w:t>5.5B.4</w:t>
      </w:r>
      <w:r>
        <w:rPr>
          <w:rFonts w:asciiTheme="minorHAnsi" w:eastAsiaTheme="minorEastAsia" w:hAnsiTheme="minorHAnsi" w:cstheme="minorBidi"/>
          <w:sz w:val="22"/>
          <w:szCs w:val="22"/>
          <w:lang w:eastAsia="en-GB"/>
        </w:rPr>
        <w:tab/>
      </w:r>
      <w:r>
        <w:t>Inter-band EN-DC within FR1</w:t>
      </w:r>
      <w:r>
        <w:tab/>
      </w:r>
      <w:r>
        <w:fldChar w:fldCharType="begin"/>
      </w:r>
      <w:r>
        <w:instrText xml:space="preserve"> PAGEREF _Toc67937120 \h </w:instrText>
      </w:r>
      <w:r>
        <w:fldChar w:fldCharType="separate"/>
      </w:r>
      <w:r>
        <w:t>24</w:t>
      </w:r>
      <w:r>
        <w:fldChar w:fldCharType="end"/>
      </w:r>
    </w:p>
    <w:p w14:paraId="7B693FEA" w14:textId="0CFB141F" w:rsidR="000623E6" w:rsidRDefault="000623E6">
      <w:pPr>
        <w:pStyle w:val="TOC4"/>
        <w:rPr>
          <w:rFonts w:asciiTheme="minorHAnsi" w:eastAsiaTheme="minorEastAsia" w:hAnsiTheme="minorHAnsi" w:cstheme="minorBidi"/>
          <w:sz w:val="22"/>
          <w:szCs w:val="22"/>
          <w:lang w:eastAsia="en-GB"/>
        </w:rPr>
      </w:pPr>
      <w:r>
        <w:t>5.5B.4.1</w:t>
      </w:r>
      <w:r>
        <w:rPr>
          <w:rFonts w:asciiTheme="minorHAnsi" w:eastAsiaTheme="minorEastAsia" w:hAnsiTheme="minorHAnsi" w:cstheme="minorBidi"/>
          <w:sz w:val="22"/>
          <w:szCs w:val="22"/>
          <w:lang w:eastAsia="en-GB"/>
        </w:rPr>
        <w:tab/>
      </w:r>
      <w:r>
        <w:t>Inter-band EN-DC configurations within FR1 (two bands)</w:t>
      </w:r>
      <w:r>
        <w:tab/>
      </w:r>
      <w:r>
        <w:fldChar w:fldCharType="begin"/>
      </w:r>
      <w:r>
        <w:instrText xml:space="preserve"> PAGEREF _Toc67937121 \h </w:instrText>
      </w:r>
      <w:r>
        <w:fldChar w:fldCharType="separate"/>
      </w:r>
      <w:r>
        <w:t>24</w:t>
      </w:r>
      <w:r>
        <w:fldChar w:fldCharType="end"/>
      </w:r>
    </w:p>
    <w:p w14:paraId="0FC5FA6F" w14:textId="2563206B" w:rsidR="000623E6" w:rsidRDefault="000623E6">
      <w:pPr>
        <w:pStyle w:val="TOC4"/>
        <w:rPr>
          <w:rFonts w:asciiTheme="minorHAnsi" w:eastAsiaTheme="minorEastAsia" w:hAnsiTheme="minorHAnsi" w:cstheme="minorBidi"/>
          <w:sz w:val="22"/>
          <w:szCs w:val="22"/>
          <w:lang w:eastAsia="en-GB"/>
        </w:rPr>
      </w:pPr>
      <w:r>
        <w:t>5.5B.4.2</w:t>
      </w:r>
      <w:r>
        <w:rPr>
          <w:rFonts w:asciiTheme="minorHAnsi" w:eastAsiaTheme="minorEastAsia" w:hAnsiTheme="minorHAnsi" w:cstheme="minorBidi"/>
          <w:sz w:val="22"/>
          <w:szCs w:val="22"/>
          <w:lang w:eastAsia="en-GB"/>
        </w:rPr>
        <w:tab/>
      </w:r>
      <w:r>
        <w:t>Inter-band EN-DC configurations within FR1 (three bands)</w:t>
      </w:r>
      <w:r>
        <w:tab/>
      </w:r>
      <w:r>
        <w:fldChar w:fldCharType="begin"/>
      </w:r>
      <w:r>
        <w:instrText xml:space="preserve"> PAGEREF _Toc67937122 \h </w:instrText>
      </w:r>
      <w:r>
        <w:fldChar w:fldCharType="separate"/>
      </w:r>
      <w:r>
        <w:t>27</w:t>
      </w:r>
      <w:r>
        <w:fldChar w:fldCharType="end"/>
      </w:r>
    </w:p>
    <w:p w14:paraId="392522B5" w14:textId="23C7E9E0" w:rsidR="000623E6" w:rsidRDefault="000623E6">
      <w:pPr>
        <w:pStyle w:val="TOC4"/>
        <w:rPr>
          <w:rFonts w:asciiTheme="minorHAnsi" w:eastAsiaTheme="minorEastAsia" w:hAnsiTheme="minorHAnsi" w:cstheme="minorBidi"/>
          <w:sz w:val="22"/>
          <w:szCs w:val="22"/>
          <w:lang w:eastAsia="en-GB"/>
        </w:rPr>
      </w:pPr>
      <w:r>
        <w:t>5.5B.4.3</w:t>
      </w:r>
      <w:r>
        <w:rPr>
          <w:rFonts w:asciiTheme="minorHAnsi" w:eastAsiaTheme="minorEastAsia" w:hAnsiTheme="minorHAnsi" w:cstheme="minorBidi"/>
          <w:sz w:val="22"/>
          <w:szCs w:val="22"/>
          <w:lang w:eastAsia="en-GB"/>
        </w:rPr>
        <w:tab/>
      </w:r>
      <w:r>
        <w:t xml:space="preserve">Inter-band EN-DC configurations </w:t>
      </w:r>
      <w:r>
        <w:rPr>
          <w:lang w:eastAsia="zh-CN"/>
        </w:rPr>
        <w:t xml:space="preserve">within FR1 </w:t>
      </w:r>
      <w:r>
        <w:t>(four bands)</w:t>
      </w:r>
      <w:r>
        <w:tab/>
      </w:r>
      <w:r>
        <w:fldChar w:fldCharType="begin"/>
      </w:r>
      <w:r>
        <w:instrText xml:space="preserve"> PAGEREF _Toc67937123 \h </w:instrText>
      </w:r>
      <w:r>
        <w:fldChar w:fldCharType="separate"/>
      </w:r>
      <w:r>
        <w:t>32</w:t>
      </w:r>
      <w:r>
        <w:fldChar w:fldCharType="end"/>
      </w:r>
    </w:p>
    <w:p w14:paraId="60B13DF0" w14:textId="1CF81522" w:rsidR="000623E6" w:rsidRDefault="000623E6">
      <w:pPr>
        <w:pStyle w:val="TOC4"/>
        <w:rPr>
          <w:rFonts w:asciiTheme="minorHAnsi" w:eastAsiaTheme="minorEastAsia" w:hAnsiTheme="minorHAnsi" w:cstheme="minorBidi"/>
          <w:sz w:val="22"/>
          <w:szCs w:val="22"/>
          <w:lang w:eastAsia="en-GB"/>
        </w:rPr>
      </w:pPr>
      <w:r>
        <w:t>5.5B.4.4</w:t>
      </w:r>
      <w:r>
        <w:rPr>
          <w:rFonts w:asciiTheme="minorHAnsi" w:eastAsiaTheme="minorEastAsia" w:hAnsiTheme="minorHAnsi" w:cstheme="minorBidi"/>
          <w:sz w:val="22"/>
          <w:szCs w:val="22"/>
          <w:lang w:eastAsia="en-GB"/>
        </w:rPr>
        <w:tab/>
      </w:r>
      <w:r>
        <w:t>Inter-band EN-DC configurations within FR1 (five bands)</w:t>
      </w:r>
      <w:r>
        <w:tab/>
      </w:r>
      <w:r>
        <w:fldChar w:fldCharType="begin"/>
      </w:r>
      <w:r>
        <w:instrText xml:space="preserve"> PAGEREF _Toc67937124 \h </w:instrText>
      </w:r>
      <w:r>
        <w:fldChar w:fldCharType="separate"/>
      </w:r>
      <w:r>
        <w:t>36</w:t>
      </w:r>
      <w:r>
        <w:fldChar w:fldCharType="end"/>
      </w:r>
    </w:p>
    <w:p w14:paraId="0AA20545" w14:textId="5A90F0AD" w:rsidR="000623E6" w:rsidRDefault="000623E6">
      <w:pPr>
        <w:pStyle w:val="TOC4"/>
        <w:rPr>
          <w:rFonts w:asciiTheme="minorHAnsi" w:eastAsiaTheme="minorEastAsia" w:hAnsiTheme="minorHAnsi" w:cstheme="minorBidi"/>
          <w:sz w:val="22"/>
          <w:szCs w:val="22"/>
          <w:lang w:eastAsia="en-GB"/>
        </w:rPr>
      </w:pPr>
      <w:r>
        <w:t>5.5B.4.5</w:t>
      </w:r>
      <w:r>
        <w:rPr>
          <w:rFonts w:asciiTheme="minorHAnsi" w:eastAsiaTheme="minorEastAsia" w:hAnsiTheme="minorHAnsi" w:cstheme="minorBidi"/>
          <w:sz w:val="22"/>
          <w:szCs w:val="22"/>
          <w:lang w:eastAsia="en-GB"/>
        </w:rPr>
        <w:tab/>
      </w:r>
      <w:r>
        <w:t>Inter-band EN-DC configurations within FR1 (six bands)</w:t>
      </w:r>
      <w:r>
        <w:tab/>
      </w:r>
      <w:r>
        <w:fldChar w:fldCharType="begin"/>
      </w:r>
      <w:r>
        <w:instrText xml:space="preserve"> PAGEREF _Toc67937125 \h </w:instrText>
      </w:r>
      <w:r>
        <w:fldChar w:fldCharType="separate"/>
      </w:r>
      <w:r>
        <w:t>38</w:t>
      </w:r>
      <w:r>
        <w:fldChar w:fldCharType="end"/>
      </w:r>
    </w:p>
    <w:p w14:paraId="04B0DCD2" w14:textId="106E6ABD" w:rsidR="000623E6" w:rsidRDefault="000623E6">
      <w:pPr>
        <w:pStyle w:val="TOC3"/>
        <w:rPr>
          <w:rFonts w:asciiTheme="minorHAnsi" w:eastAsiaTheme="minorEastAsia" w:hAnsiTheme="minorHAnsi" w:cstheme="minorBidi"/>
          <w:sz w:val="22"/>
          <w:szCs w:val="22"/>
          <w:lang w:eastAsia="en-GB"/>
        </w:rPr>
      </w:pPr>
      <w:r>
        <w:t>5.5B.4a</w:t>
      </w:r>
      <w:r>
        <w:rPr>
          <w:rFonts w:asciiTheme="minorHAnsi" w:eastAsiaTheme="minorEastAsia" w:hAnsiTheme="minorHAnsi" w:cstheme="minorBidi"/>
          <w:sz w:val="22"/>
          <w:szCs w:val="22"/>
          <w:lang w:eastAsia="en-GB"/>
        </w:rPr>
        <w:tab/>
      </w:r>
      <w:r>
        <w:t>Inter-band NE-DC within FR1</w:t>
      </w:r>
      <w:r>
        <w:tab/>
      </w:r>
      <w:r>
        <w:fldChar w:fldCharType="begin"/>
      </w:r>
      <w:r>
        <w:instrText xml:space="preserve"> PAGEREF _Toc67937126 \h </w:instrText>
      </w:r>
      <w:r>
        <w:fldChar w:fldCharType="separate"/>
      </w:r>
      <w:r>
        <w:t>38</w:t>
      </w:r>
      <w:r>
        <w:fldChar w:fldCharType="end"/>
      </w:r>
    </w:p>
    <w:p w14:paraId="101412F9" w14:textId="5A255ECF" w:rsidR="000623E6" w:rsidRDefault="000623E6">
      <w:pPr>
        <w:pStyle w:val="TOC4"/>
        <w:rPr>
          <w:rFonts w:asciiTheme="minorHAnsi" w:eastAsiaTheme="minorEastAsia" w:hAnsiTheme="minorHAnsi" w:cstheme="minorBidi"/>
          <w:sz w:val="22"/>
          <w:szCs w:val="22"/>
          <w:lang w:eastAsia="en-GB"/>
        </w:rPr>
      </w:pPr>
      <w:r>
        <w:t>5.5B.4a.1</w:t>
      </w:r>
      <w:r>
        <w:rPr>
          <w:rFonts w:asciiTheme="minorHAnsi" w:eastAsiaTheme="minorEastAsia" w:hAnsiTheme="minorHAnsi" w:cstheme="minorBidi"/>
          <w:sz w:val="22"/>
          <w:szCs w:val="22"/>
          <w:lang w:eastAsia="en-GB"/>
        </w:rPr>
        <w:tab/>
      </w:r>
      <w:r>
        <w:t>Inter-band NE-DC configurations within FR1 (two bands)</w:t>
      </w:r>
      <w:r>
        <w:tab/>
      </w:r>
      <w:r>
        <w:fldChar w:fldCharType="begin"/>
      </w:r>
      <w:r>
        <w:instrText xml:space="preserve"> PAGEREF _Toc67937127 \h </w:instrText>
      </w:r>
      <w:r>
        <w:fldChar w:fldCharType="separate"/>
      </w:r>
      <w:r>
        <w:t>38</w:t>
      </w:r>
      <w:r>
        <w:fldChar w:fldCharType="end"/>
      </w:r>
    </w:p>
    <w:p w14:paraId="6D289426" w14:textId="0336BAEA" w:rsidR="000623E6" w:rsidRDefault="000623E6">
      <w:pPr>
        <w:pStyle w:val="TOC3"/>
        <w:rPr>
          <w:rFonts w:asciiTheme="minorHAnsi" w:eastAsiaTheme="minorEastAsia" w:hAnsiTheme="minorHAnsi" w:cstheme="minorBidi"/>
          <w:sz w:val="22"/>
          <w:szCs w:val="22"/>
          <w:lang w:eastAsia="en-GB"/>
        </w:rPr>
      </w:pPr>
      <w:r>
        <w:t>5.5B.5</w:t>
      </w:r>
      <w:r>
        <w:rPr>
          <w:rFonts w:asciiTheme="minorHAnsi" w:eastAsiaTheme="minorEastAsia" w:hAnsiTheme="minorHAnsi" w:cstheme="minorBidi"/>
          <w:sz w:val="22"/>
          <w:szCs w:val="22"/>
          <w:lang w:eastAsia="en-GB"/>
        </w:rPr>
        <w:tab/>
      </w:r>
      <w:r>
        <w:t>Inter-band EN-DC including FR2</w:t>
      </w:r>
      <w:r>
        <w:tab/>
      </w:r>
      <w:r>
        <w:fldChar w:fldCharType="begin"/>
      </w:r>
      <w:r>
        <w:instrText xml:space="preserve"> PAGEREF _Toc67937128 \h </w:instrText>
      </w:r>
      <w:r>
        <w:fldChar w:fldCharType="separate"/>
      </w:r>
      <w:r>
        <w:t>38</w:t>
      </w:r>
      <w:r>
        <w:fldChar w:fldCharType="end"/>
      </w:r>
    </w:p>
    <w:p w14:paraId="48C870C3" w14:textId="471EE43B" w:rsidR="000623E6" w:rsidRDefault="000623E6">
      <w:pPr>
        <w:pStyle w:val="TOC4"/>
        <w:rPr>
          <w:rFonts w:asciiTheme="minorHAnsi" w:eastAsiaTheme="minorEastAsia" w:hAnsiTheme="minorHAnsi" w:cstheme="minorBidi"/>
          <w:sz w:val="22"/>
          <w:szCs w:val="22"/>
          <w:lang w:eastAsia="en-GB"/>
        </w:rPr>
      </w:pPr>
      <w:r>
        <w:t>5.5B.5.1</w:t>
      </w:r>
      <w:r>
        <w:rPr>
          <w:rFonts w:asciiTheme="minorHAnsi" w:eastAsiaTheme="minorEastAsia" w:hAnsiTheme="minorHAnsi" w:cstheme="minorBidi"/>
          <w:sz w:val="22"/>
          <w:szCs w:val="22"/>
          <w:lang w:eastAsia="en-GB"/>
        </w:rPr>
        <w:tab/>
      </w:r>
      <w:r>
        <w:t>Inter-band EN-DC configurations including FR2 (two bands)</w:t>
      </w:r>
      <w:r>
        <w:tab/>
      </w:r>
      <w:r>
        <w:fldChar w:fldCharType="begin"/>
      </w:r>
      <w:r>
        <w:instrText xml:space="preserve"> PAGEREF _Toc67937129 \h </w:instrText>
      </w:r>
      <w:r>
        <w:fldChar w:fldCharType="separate"/>
      </w:r>
      <w:r>
        <w:t>38</w:t>
      </w:r>
      <w:r>
        <w:fldChar w:fldCharType="end"/>
      </w:r>
    </w:p>
    <w:p w14:paraId="4C9AC587" w14:textId="16C126F0" w:rsidR="000623E6" w:rsidRDefault="000623E6">
      <w:pPr>
        <w:pStyle w:val="TOC4"/>
        <w:rPr>
          <w:rFonts w:asciiTheme="minorHAnsi" w:eastAsiaTheme="minorEastAsia" w:hAnsiTheme="minorHAnsi" w:cstheme="minorBidi"/>
          <w:sz w:val="22"/>
          <w:szCs w:val="22"/>
          <w:lang w:eastAsia="en-GB"/>
        </w:rPr>
      </w:pPr>
      <w:r>
        <w:t>5.5B.5.2</w:t>
      </w:r>
      <w:r>
        <w:rPr>
          <w:rFonts w:asciiTheme="minorHAnsi" w:eastAsiaTheme="minorEastAsia" w:hAnsiTheme="minorHAnsi" w:cstheme="minorBidi"/>
          <w:sz w:val="22"/>
          <w:szCs w:val="22"/>
          <w:lang w:eastAsia="en-GB"/>
        </w:rPr>
        <w:tab/>
      </w:r>
      <w:r>
        <w:t>Inter-band EN-DC configurations including FR2 (three bands)</w:t>
      </w:r>
      <w:r>
        <w:tab/>
      </w:r>
      <w:r>
        <w:fldChar w:fldCharType="begin"/>
      </w:r>
      <w:r>
        <w:instrText xml:space="preserve"> PAGEREF _Toc67937130 \h </w:instrText>
      </w:r>
      <w:r>
        <w:fldChar w:fldCharType="separate"/>
      </w:r>
      <w:r>
        <w:t>42</w:t>
      </w:r>
      <w:r>
        <w:fldChar w:fldCharType="end"/>
      </w:r>
    </w:p>
    <w:p w14:paraId="689899F7" w14:textId="0872B9AD" w:rsidR="000623E6" w:rsidRDefault="000623E6">
      <w:pPr>
        <w:pStyle w:val="TOC4"/>
        <w:rPr>
          <w:rFonts w:asciiTheme="minorHAnsi" w:eastAsiaTheme="minorEastAsia" w:hAnsiTheme="minorHAnsi" w:cstheme="minorBidi"/>
          <w:sz w:val="22"/>
          <w:szCs w:val="22"/>
          <w:lang w:eastAsia="en-GB"/>
        </w:rPr>
      </w:pPr>
      <w:r>
        <w:t>5.5B.5.3</w:t>
      </w:r>
      <w:r>
        <w:rPr>
          <w:rFonts w:asciiTheme="minorHAnsi" w:eastAsiaTheme="minorEastAsia" w:hAnsiTheme="minorHAnsi" w:cstheme="minorBidi"/>
          <w:sz w:val="22"/>
          <w:szCs w:val="22"/>
          <w:lang w:eastAsia="en-GB"/>
        </w:rPr>
        <w:tab/>
      </w:r>
      <w:r>
        <w:t>Inter-band EN-DC configurations including FR2 (four bands)</w:t>
      </w:r>
      <w:r>
        <w:tab/>
      </w:r>
      <w:r>
        <w:fldChar w:fldCharType="begin"/>
      </w:r>
      <w:r>
        <w:instrText xml:space="preserve"> PAGEREF _Toc67937131 \h </w:instrText>
      </w:r>
      <w:r>
        <w:fldChar w:fldCharType="separate"/>
      </w:r>
      <w:r>
        <w:t>45</w:t>
      </w:r>
      <w:r>
        <w:fldChar w:fldCharType="end"/>
      </w:r>
    </w:p>
    <w:p w14:paraId="41579556" w14:textId="577F478F" w:rsidR="000623E6" w:rsidRDefault="000623E6">
      <w:pPr>
        <w:pStyle w:val="TOC4"/>
        <w:rPr>
          <w:rFonts w:asciiTheme="minorHAnsi" w:eastAsiaTheme="minorEastAsia" w:hAnsiTheme="minorHAnsi" w:cstheme="minorBidi"/>
          <w:sz w:val="22"/>
          <w:szCs w:val="22"/>
          <w:lang w:eastAsia="en-GB"/>
        </w:rPr>
      </w:pPr>
      <w:r>
        <w:lastRenderedPageBreak/>
        <w:t>5.5B.5.4</w:t>
      </w:r>
      <w:r>
        <w:rPr>
          <w:rFonts w:asciiTheme="minorHAnsi" w:eastAsiaTheme="minorEastAsia" w:hAnsiTheme="minorHAnsi" w:cstheme="minorBidi"/>
          <w:sz w:val="22"/>
          <w:szCs w:val="22"/>
          <w:lang w:eastAsia="en-GB"/>
        </w:rPr>
        <w:tab/>
      </w:r>
      <w:r>
        <w:t>Inter-band EN-DC configurations including FR2 (five bands)</w:t>
      </w:r>
      <w:r>
        <w:tab/>
      </w:r>
      <w:r>
        <w:fldChar w:fldCharType="begin"/>
      </w:r>
      <w:r>
        <w:instrText xml:space="preserve"> PAGEREF _Toc67937132 \h </w:instrText>
      </w:r>
      <w:r>
        <w:fldChar w:fldCharType="separate"/>
      </w:r>
      <w:r>
        <w:t>47</w:t>
      </w:r>
      <w:r>
        <w:fldChar w:fldCharType="end"/>
      </w:r>
    </w:p>
    <w:p w14:paraId="5808E0B4" w14:textId="282A1E03" w:rsidR="000623E6" w:rsidRDefault="000623E6">
      <w:pPr>
        <w:pStyle w:val="TOC4"/>
        <w:rPr>
          <w:rFonts w:asciiTheme="minorHAnsi" w:eastAsiaTheme="minorEastAsia" w:hAnsiTheme="minorHAnsi" w:cstheme="minorBidi"/>
          <w:sz w:val="22"/>
          <w:szCs w:val="22"/>
          <w:lang w:eastAsia="en-GB"/>
        </w:rPr>
      </w:pPr>
      <w:r>
        <w:t>5.5B.5.5</w:t>
      </w:r>
      <w:r>
        <w:rPr>
          <w:rFonts w:asciiTheme="minorHAnsi" w:eastAsiaTheme="minorEastAsia" w:hAnsiTheme="minorHAnsi" w:cstheme="minorBidi"/>
          <w:sz w:val="22"/>
          <w:szCs w:val="22"/>
          <w:lang w:eastAsia="en-GB"/>
        </w:rPr>
        <w:tab/>
      </w:r>
      <w:r>
        <w:t>Void</w:t>
      </w:r>
      <w:r>
        <w:tab/>
      </w:r>
      <w:r>
        <w:fldChar w:fldCharType="begin"/>
      </w:r>
      <w:r>
        <w:instrText xml:space="preserve"> PAGEREF _Toc67937133 \h </w:instrText>
      </w:r>
      <w:r>
        <w:fldChar w:fldCharType="separate"/>
      </w:r>
      <w:r>
        <w:t>48</w:t>
      </w:r>
      <w:r>
        <w:fldChar w:fldCharType="end"/>
      </w:r>
    </w:p>
    <w:p w14:paraId="67A138C6" w14:textId="3A33C369" w:rsidR="000623E6" w:rsidRDefault="000623E6">
      <w:pPr>
        <w:pStyle w:val="TOC3"/>
        <w:rPr>
          <w:rFonts w:asciiTheme="minorHAnsi" w:eastAsiaTheme="minorEastAsia" w:hAnsiTheme="minorHAnsi" w:cstheme="minorBidi"/>
          <w:sz w:val="22"/>
          <w:szCs w:val="22"/>
          <w:lang w:eastAsia="en-GB"/>
        </w:rPr>
      </w:pPr>
      <w:r>
        <w:t>5.5B.6</w:t>
      </w:r>
      <w:r>
        <w:rPr>
          <w:rFonts w:asciiTheme="minorHAnsi" w:eastAsiaTheme="minorEastAsia" w:hAnsiTheme="minorHAnsi" w:cstheme="minorBidi"/>
          <w:sz w:val="22"/>
          <w:szCs w:val="22"/>
          <w:lang w:eastAsia="en-GB"/>
        </w:rPr>
        <w:tab/>
      </w:r>
      <w:r>
        <w:t>Inter-band EN-DC including FR1 and FR2</w:t>
      </w:r>
      <w:r>
        <w:tab/>
      </w:r>
      <w:r>
        <w:fldChar w:fldCharType="begin"/>
      </w:r>
      <w:r>
        <w:instrText xml:space="preserve"> PAGEREF _Toc67937134 \h </w:instrText>
      </w:r>
      <w:r>
        <w:fldChar w:fldCharType="separate"/>
      </w:r>
      <w:r>
        <w:t>48</w:t>
      </w:r>
      <w:r>
        <w:fldChar w:fldCharType="end"/>
      </w:r>
    </w:p>
    <w:p w14:paraId="2F0BE689" w14:textId="342537A2" w:rsidR="000623E6" w:rsidRDefault="000623E6">
      <w:pPr>
        <w:pStyle w:val="TOC4"/>
        <w:rPr>
          <w:rFonts w:asciiTheme="minorHAnsi" w:eastAsiaTheme="minorEastAsia" w:hAnsiTheme="minorHAnsi" w:cstheme="minorBidi"/>
          <w:sz w:val="22"/>
          <w:szCs w:val="22"/>
          <w:lang w:eastAsia="en-GB"/>
        </w:rPr>
      </w:pPr>
      <w:r>
        <w:t>5.5B.6.1</w:t>
      </w:r>
      <w:r>
        <w:rPr>
          <w:rFonts w:asciiTheme="minorHAnsi" w:eastAsiaTheme="minorEastAsia" w:hAnsiTheme="minorHAnsi" w:cstheme="minorBidi"/>
          <w:sz w:val="22"/>
          <w:szCs w:val="22"/>
          <w:lang w:eastAsia="en-GB"/>
        </w:rPr>
        <w:tab/>
      </w:r>
      <w:r>
        <w:t>Void</w:t>
      </w:r>
      <w:r>
        <w:tab/>
      </w:r>
      <w:r>
        <w:fldChar w:fldCharType="begin"/>
      </w:r>
      <w:r>
        <w:instrText xml:space="preserve"> PAGEREF _Toc67937135 \h </w:instrText>
      </w:r>
      <w:r>
        <w:fldChar w:fldCharType="separate"/>
      </w:r>
      <w:r>
        <w:t>48</w:t>
      </w:r>
      <w:r>
        <w:fldChar w:fldCharType="end"/>
      </w:r>
    </w:p>
    <w:p w14:paraId="7697F11B" w14:textId="727E5AC4" w:rsidR="000623E6" w:rsidRDefault="000623E6">
      <w:pPr>
        <w:pStyle w:val="TOC4"/>
        <w:rPr>
          <w:rFonts w:asciiTheme="minorHAnsi" w:eastAsiaTheme="minorEastAsia" w:hAnsiTheme="minorHAnsi" w:cstheme="minorBidi"/>
          <w:sz w:val="22"/>
          <w:szCs w:val="22"/>
          <w:lang w:eastAsia="en-GB"/>
        </w:rPr>
      </w:pPr>
      <w:r>
        <w:t>5.5B.6.2</w:t>
      </w:r>
      <w:r>
        <w:rPr>
          <w:rFonts w:asciiTheme="minorHAnsi" w:eastAsiaTheme="minorEastAsia" w:hAnsiTheme="minorHAnsi" w:cstheme="minorBidi"/>
          <w:sz w:val="22"/>
          <w:szCs w:val="22"/>
          <w:lang w:eastAsia="en-GB"/>
        </w:rPr>
        <w:tab/>
      </w:r>
      <w:r>
        <w:t>Inter-band EN-DC configurations including FR1 and FR2 (three bands)</w:t>
      </w:r>
      <w:r>
        <w:tab/>
      </w:r>
      <w:r>
        <w:fldChar w:fldCharType="begin"/>
      </w:r>
      <w:r>
        <w:instrText xml:space="preserve"> PAGEREF _Toc67937136 \h </w:instrText>
      </w:r>
      <w:r>
        <w:fldChar w:fldCharType="separate"/>
      </w:r>
      <w:r>
        <w:t>48</w:t>
      </w:r>
      <w:r>
        <w:fldChar w:fldCharType="end"/>
      </w:r>
    </w:p>
    <w:p w14:paraId="3E0982C2" w14:textId="1966B107" w:rsidR="000623E6" w:rsidRDefault="000623E6">
      <w:pPr>
        <w:pStyle w:val="TOC4"/>
        <w:rPr>
          <w:rFonts w:asciiTheme="minorHAnsi" w:eastAsiaTheme="minorEastAsia" w:hAnsiTheme="minorHAnsi" w:cstheme="minorBidi"/>
          <w:sz w:val="22"/>
          <w:szCs w:val="22"/>
          <w:lang w:eastAsia="en-GB"/>
        </w:rPr>
      </w:pPr>
      <w:r>
        <w:t>5.5B.6.3</w:t>
      </w:r>
      <w:r>
        <w:rPr>
          <w:rFonts w:asciiTheme="minorHAnsi" w:eastAsiaTheme="minorEastAsia" w:hAnsiTheme="minorHAnsi" w:cstheme="minorBidi"/>
          <w:sz w:val="22"/>
          <w:szCs w:val="22"/>
          <w:lang w:eastAsia="en-GB"/>
        </w:rPr>
        <w:tab/>
      </w:r>
      <w:r>
        <w:t>Inter-band EN-DC configurations including FR1 and FR2 (four bands)</w:t>
      </w:r>
      <w:r>
        <w:tab/>
      </w:r>
      <w:r>
        <w:fldChar w:fldCharType="begin"/>
      </w:r>
      <w:r>
        <w:instrText xml:space="preserve"> PAGEREF _Toc67937137 \h </w:instrText>
      </w:r>
      <w:r>
        <w:fldChar w:fldCharType="separate"/>
      </w:r>
      <w:r>
        <w:t>51</w:t>
      </w:r>
      <w:r>
        <w:fldChar w:fldCharType="end"/>
      </w:r>
    </w:p>
    <w:p w14:paraId="0DEA2053" w14:textId="0DEF496A" w:rsidR="000623E6" w:rsidRDefault="000623E6">
      <w:pPr>
        <w:pStyle w:val="TOC4"/>
        <w:rPr>
          <w:rFonts w:asciiTheme="minorHAnsi" w:eastAsiaTheme="minorEastAsia" w:hAnsiTheme="minorHAnsi" w:cstheme="minorBidi"/>
          <w:sz w:val="22"/>
          <w:szCs w:val="22"/>
          <w:lang w:eastAsia="en-GB"/>
        </w:rPr>
      </w:pPr>
      <w:r>
        <w:t>5.5B.6.4</w:t>
      </w:r>
      <w:r>
        <w:rPr>
          <w:rFonts w:asciiTheme="minorHAnsi" w:eastAsiaTheme="minorEastAsia" w:hAnsiTheme="minorHAnsi" w:cstheme="minorBidi"/>
          <w:sz w:val="22"/>
          <w:szCs w:val="22"/>
          <w:lang w:eastAsia="en-GB"/>
        </w:rPr>
        <w:tab/>
      </w:r>
      <w:r>
        <w:t>Inter-band EN-DC configurations including FR1 and FR2 (five bands)</w:t>
      </w:r>
      <w:r>
        <w:tab/>
      </w:r>
      <w:r>
        <w:fldChar w:fldCharType="begin"/>
      </w:r>
      <w:r>
        <w:instrText xml:space="preserve"> PAGEREF _Toc67937138 \h </w:instrText>
      </w:r>
      <w:r>
        <w:fldChar w:fldCharType="separate"/>
      </w:r>
      <w:r>
        <w:t>52</w:t>
      </w:r>
      <w:r>
        <w:fldChar w:fldCharType="end"/>
      </w:r>
    </w:p>
    <w:p w14:paraId="69E6CD71" w14:textId="6EB9C8BB" w:rsidR="000623E6" w:rsidRDefault="000623E6">
      <w:pPr>
        <w:pStyle w:val="TOC4"/>
        <w:rPr>
          <w:rFonts w:asciiTheme="minorHAnsi" w:eastAsiaTheme="minorEastAsia" w:hAnsiTheme="minorHAnsi" w:cstheme="minorBidi"/>
          <w:sz w:val="22"/>
          <w:szCs w:val="22"/>
          <w:lang w:eastAsia="en-GB"/>
        </w:rPr>
      </w:pPr>
      <w:r>
        <w:t>5.5B.6.5</w:t>
      </w:r>
      <w:r>
        <w:rPr>
          <w:rFonts w:asciiTheme="minorHAnsi" w:eastAsiaTheme="minorEastAsia" w:hAnsiTheme="minorHAnsi" w:cstheme="minorBidi"/>
          <w:sz w:val="22"/>
          <w:szCs w:val="22"/>
          <w:lang w:eastAsia="en-GB"/>
        </w:rPr>
        <w:tab/>
      </w:r>
      <w:r>
        <w:t>Inter-band EN-DC configurations including FR1 and FR2 (six bands)</w:t>
      </w:r>
      <w:r>
        <w:tab/>
      </w:r>
      <w:r>
        <w:fldChar w:fldCharType="begin"/>
      </w:r>
      <w:r>
        <w:instrText xml:space="preserve"> PAGEREF _Toc67937139 \h </w:instrText>
      </w:r>
      <w:r>
        <w:fldChar w:fldCharType="separate"/>
      </w:r>
      <w:r>
        <w:t>53</w:t>
      </w:r>
      <w:r>
        <w:fldChar w:fldCharType="end"/>
      </w:r>
    </w:p>
    <w:p w14:paraId="56645838" w14:textId="16EE004E" w:rsidR="000623E6" w:rsidRDefault="000623E6">
      <w:pPr>
        <w:pStyle w:val="TOC3"/>
        <w:rPr>
          <w:rFonts w:asciiTheme="minorHAnsi" w:eastAsiaTheme="minorEastAsia" w:hAnsiTheme="minorHAnsi" w:cstheme="minorBidi"/>
          <w:sz w:val="22"/>
          <w:szCs w:val="22"/>
          <w:lang w:eastAsia="en-GB"/>
        </w:rPr>
      </w:pPr>
      <w:r>
        <w:t>5.5B.</w:t>
      </w:r>
      <w:r>
        <w:rPr>
          <w:lang w:eastAsia="zh-CN"/>
        </w:rPr>
        <w:t>7</w:t>
      </w:r>
      <w:r>
        <w:rPr>
          <w:rFonts w:asciiTheme="minorHAnsi" w:eastAsiaTheme="minorEastAsia" w:hAnsiTheme="minorHAnsi" w:cstheme="minorBidi"/>
          <w:sz w:val="22"/>
          <w:szCs w:val="22"/>
          <w:lang w:eastAsia="en-GB"/>
        </w:rPr>
        <w:tab/>
      </w:r>
      <w:r>
        <w:t xml:space="preserve">Inter-band </w:t>
      </w:r>
      <w:r>
        <w:rPr>
          <w:lang w:eastAsia="zh-CN"/>
        </w:rPr>
        <w:t>NR</w:t>
      </w:r>
      <w:r>
        <w:t xml:space="preserve">-DC </w:t>
      </w:r>
      <w:r>
        <w:rPr>
          <w:lang w:eastAsia="zh-CN"/>
        </w:rPr>
        <w:t xml:space="preserve">between </w:t>
      </w:r>
      <w:r>
        <w:t>FR1 and FR2</w:t>
      </w:r>
      <w:r>
        <w:tab/>
      </w:r>
      <w:r>
        <w:fldChar w:fldCharType="begin"/>
      </w:r>
      <w:r>
        <w:instrText xml:space="preserve"> PAGEREF _Toc67937140 \h </w:instrText>
      </w:r>
      <w:r>
        <w:fldChar w:fldCharType="separate"/>
      </w:r>
      <w:r>
        <w:t>53</w:t>
      </w:r>
      <w:r>
        <w:fldChar w:fldCharType="end"/>
      </w:r>
    </w:p>
    <w:p w14:paraId="629932F6" w14:textId="065C5CEA" w:rsidR="000623E6" w:rsidRDefault="000623E6">
      <w:pPr>
        <w:pStyle w:val="TOC4"/>
        <w:rPr>
          <w:rFonts w:asciiTheme="minorHAnsi" w:eastAsiaTheme="minorEastAsia" w:hAnsiTheme="minorHAnsi" w:cstheme="minorBidi"/>
          <w:sz w:val="22"/>
          <w:szCs w:val="22"/>
          <w:lang w:eastAsia="en-GB"/>
        </w:rPr>
      </w:pPr>
      <w:r>
        <w:t>5.5B.7.0</w:t>
      </w:r>
      <w:r>
        <w:rPr>
          <w:rFonts w:asciiTheme="minorHAnsi" w:eastAsiaTheme="minorEastAsia" w:hAnsiTheme="minorHAnsi" w:cstheme="minorBidi"/>
          <w:sz w:val="22"/>
          <w:szCs w:val="22"/>
          <w:lang w:eastAsia="en-GB"/>
        </w:rPr>
        <w:tab/>
      </w:r>
      <w:r>
        <w:t>General</w:t>
      </w:r>
      <w:r>
        <w:tab/>
      </w:r>
      <w:r>
        <w:fldChar w:fldCharType="begin"/>
      </w:r>
      <w:r>
        <w:instrText xml:space="preserve"> PAGEREF _Toc67937141 \h </w:instrText>
      </w:r>
      <w:r>
        <w:fldChar w:fldCharType="separate"/>
      </w:r>
      <w:r>
        <w:t>53</w:t>
      </w:r>
      <w:r>
        <w:fldChar w:fldCharType="end"/>
      </w:r>
    </w:p>
    <w:p w14:paraId="2A44E04F" w14:textId="3667ADC6" w:rsidR="000623E6" w:rsidRDefault="000623E6">
      <w:pPr>
        <w:pStyle w:val="TOC4"/>
        <w:rPr>
          <w:rFonts w:asciiTheme="minorHAnsi" w:eastAsiaTheme="minorEastAsia" w:hAnsiTheme="minorHAnsi" w:cstheme="minorBidi"/>
          <w:sz w:val="22"/>
          <w:szCs w:val="22"/>
          <w:lang w:eastAsia="en-GB"/>
        </w:rPr>
      </w:pPr>
      <w:r>
        <w:t>5.5B.</w:t>
      </w:r>
      <w:r>
        <w:rPr>
          <w:lang w:eastAsia="zh-CN"/>
        </w:rPr>
        <w:t>7</w:t>
      </w:r>
      <w:r>
        <w:t>.1</w:t>
      </w:r>
      <w:r>
        <w:rPr>
          <w:rFonts w:asciiTheme="minorHAnsi" w:eastAsiaTheme="minorEastAsia" w:hAnsiTheme="minorHAnsi" w:cstheme="minorBidi"/>
          <w:sz w:val="22"/>
          <w:szCs w:val="22"/>
          <w:lang w:eastAsia="en-GB"/>
        </w:rPr>
        <w:tab/>
      </w:r>
      <w:r>
        <w:t xml:space="preserve">Inter-band </w:t>
      </w:r>
      <w:r>
        <w:rPr>
          <w:lang w:eastAsia="zh-CN"/>
        </w:rPr>
        <w:t>NR</w:t>
      </w:r>
      <w:r>
        <w:t>-DC configurations between FR1 and FR2 (two bands)</w:t>
      </w:r>
      <w:r>
        <w:tab/>
      </w:r>
      <w:r>
        <w:fldChar w:fldCharType="begin"/>
      </w:r>
      <w:r>
        <w:instrText xml:space="preserve"> PAGEREF _Toc67937142 \h </w:instrText>
      </w:r>
      <w:r>
        <w:fldChar w:fldCharType="separate"/>
      </w:r>
      <w:r>
        <w:t>53</w:t>
      </w:r>
      <w:r>
        <w:fldChar w:fldCharType="end"/>
      </w:r>
    </w:p>
    <w:p w14:paraId="2F5E017B" w14:textId="643B6B3B" w:rsidR="000623E6" w:rsidRDefault="000623E6">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Transmitter characteristics</w:t>
      </w:r>
      <w:r>
        <w:tab/>
      </w:r>
      <w:r>
        <w:fldChar w:fldCharType="begin"/>
      </w:r>
      <w:r>
        <w:instrText xml:space="preserve"> PAGEREF _Toc67937143 \h </w:instrText>
      </w:r>
      <w:r>
        <w:fldChar w:fldCharType="separate"/>
      </w:r>
      <w:r>
        <w:t>54</w:t>
      </w:r>
      <w:r>
        <w:fldChar w:fldCharType="end"/>
      </w:r>
    </w:p>
    <w:p w14:paraId="446B89CD" w14:textId="4E360C3C" w:rsidR="000623E6" w:rsidRDefault="000623E6">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r>
      <w:r>
        <w:fldChar w:fldCharType="begin"/>
      </w:r>
      <w:r>
        <w:instrText xml:space="preserve"> PAGEREF _Toc67937144 \h </w:instrText>
      </w:r>
      <w:r>
        <w:fldChar w:fldCharType="separate"/>
      </w:r>
      <w:r>
        <w:t>54</w:t>
      </w:r>
      <w:r>
        <w:fldChar w:fldCharType="end"/>
      </w:r>
    </w:p>
    <w:p w14:paraId="6C924733" w14:textId="056375C6" w:rsidR="000623E6" w:rsidRDefault="000623E6">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Void</w:t>
      </w:r>
      <w:r>
        <w:tab/>
      </w:r>
      <w:r>
        <w:fldChar w:fldCharType="begin"/>
      </w:r>
      <w:r>
        <w:instrText xml:space="preserve"> PAGEREF _Toc67937145 \h </w:instrText>
      </w:r>
      <w:r>
        <w:fldChar w:fldCharType="separate"/>
      </w:r>
      <w:r>
        <w:t>54</w:t>
      </w:r>
      <w:r>
        <w:fldChar w:fldCharType="end"/>
      </w:r>
    </w:p>
    <w:p w14:paraId="42C2658A" w14:textId="604965E9" w:rsidR="000623E6" w:rsidRDefault="000623E6">
      <w:pPr>
        <w:pStyle w:val="TOC2"/>
        <w:rPr>
          <w:rFonts w:asciiTheme="minorHAnsi" w:eastAsiaTheme="minorEastAsia" w:hAnsiTheme="minorHAnsi" w:cstheme="minorBidi"/>
          <w:sz w:val="22"/>
          <w:szCs w:val="22"/>
          <w:lang w:eastAsia="en-GB"/>
        </w:rPr>
      </w:pPr>
      <w:r>
        <w:t>6.2A</w:t>
      </w:r>
      <w:r>
        <w:rPr>
          <w:rFonts w:asciiTheme="minorHAnsi" w:eastAsiaTheme="minorEastAsia" w:hAnsiTheme="minorHAnsi" w:cstheme="minorBidi"/>
          <w:sz w:val="22"/>
          <w:szCs w:val="22"/>
          <w:lang w:eastAsia="en-GB"/>
        </w:rPr>
        <w:tab/>
      </w:r>
      <w:r>
        <w:t>Transmitter power for CA</w:t>
      </w:r>
      <w:r>
        <w:tab/>
      </w:r>
      <w:r>
        <w:fldChar w:fldCharType="begin"/>
      </w:r>
      <w:r>
        <w:instrText xml:space="preserve"> PAGEREF _Toc67937146 \h </w:instrText>
      </w:r>
      <w:r>
        <w:fldChar w:fldCharType="separate"/>
      </w:r>
      <w:r>
        <w:t>54</w:t>
      </w:r>
      <w:r>
        <w:fldChar w:fldCharType="end"/>
      </w:r>
    </w:p>
    <w:p w14:paraId="36BE3C45" w14:textId="7DD4CF23" w:rsidR="000623E6" w:rsidRDefault="000623E6">
      <w:pPr>
        <w:pStyle w:val="TOC3"/>
        <w:rPr>
          <w:rFonts w:asciiTheme="minorHAnsi" w:eastAsiaTheme="minorEastAsia" w:hAnsiTheme="minorHAnsi" w:cstheme="minorBidi"/>
          <w:sz w:val="22"/>
          <w:szCs w:val="22"/>
          <w:lang w:eastAsia="en-GB"/>
        </w:rPr>
      </w:pPr>
      <w:r>
        <w:t>6.2A.1</w:t>
      </w:r>
      <w:r>
        <w:rPr>
          <w:rFonts w:asciiTheme="minorHAnsi" w:eastAsiaTheme="minorEastAsia" w:hAnsiTheme="minorHAnsi" w:cstheme="minorBidi"/>
          <w:sz w:val="22"/>
          <w:szCs w:val="22"/>
          <w:lang w:eastAsia="en-GB"/>
        </w:rPr>
        <w:tab/>
      </w:r>
      <w:r>
        <w:t>UE maximum output power for CA</w:t>
      </w:r>
      <w:r>
        <w:tab/>
      </w:r>
      <w:r>
        <w:fldChar w:fldCharType="begin"/>
      </w:r>
      <w:r>
        <w:instrText xml:space="preserve"> PAGEREF _Toc67937147 \h </w:instrText>
      </w:r>
      <w:r>
        <w:fldChar w:fldCharType="separate"/>
      </w:r>
      <w:r>
        <w:t>54</w:t>
      </w:r>
      <w:r>
        <w:fldChar w:fldCharType="end"/>
      </w:r>
    </w:p>
    <w:p w14:paraId="3B1AF470" w14:textId="77DB270B" w:rsidR="000623E6" w:rsidRDefault="000623E6">
      <w:pPr>
        <w:pStyle w:val="TOC4"/>
        <w:rPr>
          <w:rFonts w:asciiTheme="minorHAnsi" w:eastAsiaTheme="minorEastAsia" w:hAnsiTheme="minorHAnsi" w:cstheme="minorBidi"/>
          <w:sz w:val="22"/>
          <w:szCs w:val="22"/>
          <w:lang w:eastAsia="en-GB"/>
        </w:rPr>
      </w:pPr>
      <w:r>
        <w:t>6.2A.1.1</w:t>
      </w:r>
      <w:r>
        <w:rPr>
          <w:rFonts w:asciiTheme="minorHAnsi" w:eastAsiaTheme="minorEastAsia" w:hAnsiTheme="minorHAnsi" w:cstheme="minorBidi"/>
          <w:sz w:val="22"/>
          <w:szCs w:val="22"/>
          <w:lang w:eastAsia="en-GB"/>
        </w:rPr>
        <w:tab/>
      </w:r>
      <w:r>
        <w:t>Inter-band CA between FR1 and FR2</w:t>
      </w:r>
      <w:r>
        <w:tab/>
      </w:r>
      <w:r>
        <w:fldChar w:fldCharType="begin"/>
      </w:r>
      <w:r>
        <w:instrText xml:space="preserve"> PAGEREF _Toc67937148 \h </w:instrText>
      </w:r>
      <w:r>
        <w:fldChar w:fldCharType="separate"/>
      </w:r>
      <w:r>
        <w:t>54</w:t>
      </w:r>
      <w:r>
        <w:fldChar w:fldCharType="end"/>
      </w:r>
    </w:p>
    <w:p w14:paraId="14205092" w14:textId="156DE527" w:rsidR="000623E6" w:rsidRDefault="000623E6">
      <w:pPr>
        <w:pStyle w:val="TOC3"/>
        <w:rPr>
          <w:rFonts w:asciiTheme="minorHAnsi" w:eastAsiaTheme="minorEastAsia" w:hAnsiTheme="minorHAnsi" w:cstheme="minorBidi"/>
          <w:sz w:val="22"/>
          <w:szCs w:val="22"/>
          <w:lang w:eastAsia="en-GB"/>
        </w:rPr>
      </w:pPr>
      <w:r>
        <w:t>6.2A.2</w:t>
      </w:r>
      <w:r>
        <w:rPr>
          <w:rFonts w:asciiTheme="minorHAnsi" w:eastAsiaTheme="minorEastAsia" w:hAnsiTheme="minorHAnsi" w:cstheme="minorBidi"/>
          <w:sz w:val="22"/>
          <w:szCs w:val="22"/>
          <w:lang w:eastAsia="en-GB"/>
        </w:rPr>
        <w:tab/>
      </w:r>
      <w:r>
        <w:t>UE maximum output power reduction for CA</w:t>
      </w:r>
      <w:r>
        <w:tab/>
      </w:r>
      <w:r>
        <w:fldChar w:fldCharType="begin"/>
      </w:r>
      <w:r>
        <w:instrText xml:space="preserve"> PAGEREF _Toc67937149 \h </w:instrText>
      </w:r>
      <w:r>
        <w:fldChar w:fldCharType="separate"/>
      </w:r>
      <w:r>
        <w:t>54</w:t>
      </w:r>
      <w:r>
        <w:fldChar w:fldCharType="end"/>
      </w:r>
    </w:p>
    <w:p w14:paraId="36BFA963" w14:textId="6D1D9048" w:rsidR="000623E6" w:rsidRDefault="000623E6">
      <w:pPr>
        <w:pStyle w:val="TOC4"/>
        <w:rPr>
          <w:rFonts w:asciiTheme="minorHAnsi" w:eastAsiaTheme="minorEastAsia" w:hAnsiTheme="minorHAnsi" w:cstheme="minorBidi"/>
          <w:sz w:val="22"/>
          <w:szCs w:val="22"/>
          <w:lang w:eastAsia="en-GB"/>
        </w:rPr>
      </w:pPr>
      <w:r>
        <w:t>6.2A.2.1</w:t>
      </w:r>
      <w:r>
        <w:rPr>
          <w:rFonts w:asciiTheme="minorHAnsi" w:eastAsiaTheme="minorEastAsia" w:hAnsiTheme="minorHAnsi" w:cstheme="minorBidi"/>
          <w:sz w:val="22"/>
          <w:szCs w:val="22"/>
          <w:lang w:eastAsia="en-GB"/>
        </w:rPr>
        <w:tab/>
      </w:r>
      <w:r>
        <w:t>Inter-band CA between FR1 and FR2</w:t>
      </w:r>
      <w:r>
        <w:tab/>
      </w:r>
      <w:r>
        <w:fldChar w:fldCharType="begin"/>
      </w:r>
      <w:r>
        <w:instrText xml:space="preserve"> PAGEREF _Toc67937150 \h </w:instrText>
      </w:r>
      <w:r>
        <w:fldChar w:fldCharType="separate"/>
      </w:r>
      <w:r>
        <w:t>54</w:t>
      </w:r>
      <w:r>
        <w:fldChar w:fldCharType="end"/>
      </w:r>
    </w:p>
    <w:p w14:paraId="71D20537" w14:textId="750D1601" w:rsidR="000623E6" w:rsidRDefault="000623E6">
      <w:pPr>
        <w:pStyle w:val="TOC3"/>
        <w:rPr>
          <w:rFonts w:asciiTheme="minorHAnsi" w:eastAsiaTheme="minorEastAsia" w:hAnsiTheme="minorHAnsi" w:cstheme="minorBidi"/>
          <w:sz w:val="22"/>
          <w:szCs w:val="22"/>
          <w:lang w:eastAsia="en-GB"/>
        </w:rPr>
      </w:pPr>
      <w:r>
        <w:t>6.2A.3</w:t>
      </w:r>
      <w:r>
        <w:rPr>
          <w:rFonts w:asciiTheme="minorHAnsi" w:eastAsiaTheme="minorEastAsia" w:hAnsiTheme="minorHAnsi" w:cstheme="minorBidi"/>
          <w:sz w:val="22"/>
          <w:szCs w:val="22"/>
          <w:lang w:eastAsia="en-GB"/>
        </w:rPr>
        <w:tab/>
      </w:r>
      <w:r>
        <w:t>UE additional maximum output power reduction for CA</w:t>
      </w:r>
      <w:r>
        <w:tab/>
      </w:r>
      <w:r>
        <w:fldChar w:fldCharType="begin"/>
      </w:r>
      <w:r>
        <w:instrText xml:space="preserve"> PAGEREF _Toc67937151 \h </w:instrText>
      </w:r>
      <w:r>
        <w:fldChar w:fldCharType="separate"/>
      </w:r>
      <w:r>
        <w:t>55</w:t>
      </w:r>
      <w:r>
        <w:fldChar w:fldCharType="end"/>
      </w:r>
    </w:p>
    <w:p w14:paraId="211F0F69" w14:textId="0EB38A6E" w:rsidR="000623E6" w:rsidRDefault="000623E6">
      <w:pPr>
        <w:pStyle w:val="TOC3"/>
        <w:rPr>
          <w:rFonts w:asciiTheme="minorHAnsi" w:eastAsiaTheme="minorEastAsia" w:hAnsiTheme="minorHAnsi" w:cstheme="minorBidi"/>
          <w:sz w:val="22"/>
          <w:szCs w:val="22"/>
          <w:lang w:eastAsia="en-GB"/>
        </w:rPr>
      </w:pPr>
      <w:r>
        <w:t>6.2A.4</w:t>
      </w:r>
      <w:r>
        <w:rPr>
          <w:rFonts w:asciiTheme="minorHAnsi" w:eastAsiaTheme="minorEastAsia" w:hAnsiTheme="minorHAnsi" w:cstheme="minorBidi"/>
          <w:sz w:val="22"/>
          <w:szCs w:val="22"/>
          <w:lang w:eastAsia="en-GB"/>
        </w:rPr>
        <w:tab/>
      </w:r>
      <w:r>
        <w:t>Configured output power for CA</w:t>
      </w:r>
      <w:r>
        <w:tab/>
      </w:r>
      <w:r>
        <w:fldChar w:fldCharType="begin"/>
      </w:r>
      <w:r>
        <w:instrText xml:space="preserve"> PAGEREF _Toc67937152 \h </w:instrText>
      </w:r>
      <w:r>
        <w:fldChar w:fldCharType="separate"/>
      </w:r>
      <w:r>
        <w:t>55</w:t>
      </w:r>
      <w:r>
        <w:fldChar w:fldCharType="end"/>
      </w:r>
    </w:p>
    <w:p w14:paraId="3F9EEF82" w14:textId="5C8B6EFF" w:rsidR="000623E6" w:rsidRDefault="000623E6">
      <w:pPr>
        <w:pStyle w:val="TOC4"/>
        <w:rPr>
          <w:rFonts w:asciiTheme="minorHAnsi" w:eastAsiaTheme="minorEastAsia" w:hAnsiTheme="minorHAnsi" w:cstheme="minorBidi"/>
          <w:sz w:val="22"/>
          <w:szCs w:val="22"/>
          <w:lang w:eastAsia="en-GB"/>
        </w:rPr>
      </w:pPr>
      <w:r>
        <w:t>6.2A.4.1</w:t>
      </w:r>
      <w:r>
        <w:rPr>
          <w:rFonts w:asciiTheme="minorHAnsi" w:eastAsiaTheme="minorEastAsia" w:hAnsiTheme="minorHAnsi" w:cstheme="minorBidi"/>
          <w:sz w:val="22"/>
          <w:szCs w:val="22"/>
          <w:lang w:eastAsia="en-GB"/>
        </w:rPr>
        <w:tab/>
      </w:r>
      <w:r>
        <w:t>Configured output power level</w:t>
      </w:r>
      <w:r>
        <w:tab/>
      </w:r>
      <w:r>
        <w:fldChar w:fldCharType="begin"/>
      </w:r>
      <w:r>
        <w:instrText xml:space="preserve"> PAGEREF _Toc67937153 \h </w:instrText>
      </w:r>
      <w:r>
        <w:fldChar w:fldCharType="separate"/>
      </w:r>
      <w:r>
        <w:t>55</w:t>
      </w:r>
      <w:r>
        <w:fldChar w:fldCharType="end"/>
      </w:r>
    </w:p>
    <w:p w14:paraId="4F572930" w14:textId="5471A5A0" w:rsidR="000623E6" w:rsidRDefault="000623E6">
      <w:pPr>
        <w:pStyle w:val="TOC4"/>
        <w:rPr>
          <w:rFonts w:asciiTheme="minorHAnsi" w:eastAsiaTheme="minorEastAsia" w:hAnsiTheme="minorHAnsi" w:cstheme="minorBidi"/>
          <w:sz w:val="22"/>
          <w:szCs w:val="22"/>
          <w:lang w:eastAsia="en-GB"/>
        </w:rPr>
      </w:pPr>
      <w:r>
        <w:t>6.2A.4.2</w:t>
      </w:r>
      <w:r>
        <w:rPr>
          <w:rFonts w:asciiTheme="minorHAnsi" w:eastAsiaTheme="minorEastAsia" w:hAnsiTheme="minorHAnsi" w:cstheme="minorBidi"/>
          <w:sz w:val="22"/>
          <w:szCs w:val="22"/>
          <w:lang w:eastAsia="en-GB"/>
        </w:rPr>
        <w:tab/>
      </w:r>
      <w:r>
        <w:t>ΔT</w:t>
      </w:r>
      <w:r w:rsidRPr="00C70217">
        <w:rPr>
          <w:vertAlign w:val="subscript"/>
        </w:rPr>
        <w:t>IB,c</w:t>
      </w:r>
      <w:r>
        <w:t xml:space="preserve"> for CA</w:t>
      </w:r>
      <w:r>
        <w:tab/>
      </w:r>
      <w:r>
        <w:fldChar w:fldCharType="begin"/>
      </w:r>
      <w:r>
        <w:instrText xml:space="preserve"> PAGEREF _Toc67937154 \h </w:instrText>
      </w:r>
      <w:r>
        <w:fldChar w:fldCharType="separate"/>
      </w:r>
      <w:r>
        <w:t>55</w:t>
      </w:r>
      <w:r>
        <w:fldChar w:fldCharType="end"/>
      </w:r>
    </w:p>
    <w:p w14:paraId="5DD403E8" w14:textId="63C7650C" w:rsidR="000623E6" w:rsidRDefault="000623E6">
      <w:pPr>
        <w:pStyle w:val="TOC5"/>
        <w:rPr>
          <w:rFonts w:asciiTheme="minorHAnsi" w:eastAsiaTheme="minorEastAsia" w:hAnsiTheme="minorHAnsi" w:cstheme="minorBidi"/>
          <w:sz w:val="22"/>
          <w:szCs w:val="22"/>
          <w:lang w:eastAsia="en-GB"/>
        </w:rPr>
      </w:pPr>
      <w:r>
        <w:t>6.2A.4.2.1</w:t>
      </w:r>
      <w:r>
        <w:rPr>
          <w:rFonts w:asciiTheme="minorHAnsi" w:eastAsiaTheme="minorEastAsia" w:hAnsiTheme="minorHAnsi" w:cstheme="minorBidi"/>
          <w:sz w:val="22"/>
          <w:szCs w:val="22"/>
          <w:lang w:eastAsia="en-GB"/>
        </w:rPr>
        <w:tab/>
      </w:r>
      <w:r>
        <w:t>ΔT</w:t>
      </w:r>
      <w:r w:rsidRPr="00C70217">
        <w:rPr>
          <w:vertAlign w:val="subscript"/>
        </w:rPr>
        <w:t>IB,c</w:t>
      </w:r>
      <w:r>
        <w:t xml:space="preserve"> for Inter-band CA between FR1 and FR2</w:t>
      </w:r>
      <w:r>
        <w:tab/>
      </w:r>
      <w:r>
        <w:fldChar w:fldCharType="begin"/>
      </w:r>
      <w:r>
        <w:instrText xml:space="preserve"> PAGEREF _Toc67937155 \h </w:instrText>
      </w:r>
      <w:r>
        <w:fldChar w:fldCharType="separate"/>
      </w:r>
      <w:r>
        <w:t>55</w:t>
      </w:r>
      <w:r>
        <w:fldChar w:fldCharType="end"/>
      </w:r>
    </w:p>
    <w:p w14:paraId="29A6C395" w14:textId="4F15FA31" w:rsidR="000623E6" w:rsidRDefault="000623E6">
      <w:pPr>
        <w:pStyle w:val="TOC2"/>
        <w:rPr>
          <w:rFonts w:asciiTheme="minorHAnsi" w:eastAsiaTheme="minorEastAsia" w:hAnsiTheme="minorHAnsi" w:cstheme="minorBidi"/>
          <w:sz w:val="22"/>
          <w:szCs w:val="22"/>
          <w:lang w:eastAsia="en-GB"/>
        </w:rPr>
      </w:pPr>
      <w:r>
        <w:t>6.2B</w:t>
      </w:r>
      <w:r>
        <w:rPr>
          <w:rFonts w:asciiTheme="minorHAnsi" w:eastAsiaTheme="minorEastAsia" w:hAnsiTheme="minorHAnsi" w:cstheme="minorBidi"/>
          <w:sz w:val="22"/>
          <w:szCs w:val="22"/>
          <w:lang w:eastAsia="en-GB"/>
        </w:rPr>
        <w:tab/>
      </w:r>
      <w:r>
        <w:t>Transmitter power for DC</w:t>
      </w:r>
      <w:r>
        <w:tab/>
      </w:r>
      <w:r>
        <w:fldChar w:fldCharType="begin"/>
      </w:r>
      <w:r>
        <w:instrText xml:space="preserve"> PAGEREF _Toc67937156 \h </w:instrText>
      </w:r>
      <w:r>
        <w:fldChar w:fldCharType="separate"/>
      </w:r>
      <w:r>
        <w:t>55</w:t>
      </w:r>
      <w:r>
        <w:fldChar w:fldCharType="end"/>
      </w:r>
    </w:p>
    <w:p w14:paraId="7DA9FEF8" w14:textId="18F6DAE1" w:rsidR="000623E6" w:rsidRDefault="000623E6">
      <w:pPr>
        <w:pStyle w:val="TOC3"/>
        <w:rPr>
          <w:rFonts w:asciiTheme="minorHAnsi" w:eastAsiaTheme="minorEastAsia" w:hAnsiTheme="minorHAnsi" w:cstheme="minorBidi"/>
          <w:sz w:val="22"/>
          <w:szCs w:val="22"/>
          <w:lang w:eastAsia="en-GB"/>
        </w:rPr>
      </w:pPr>
      <w:r>
        <w:t>6.2B.1</w:t>
      </w:r>
      <w:r>
        <w:rPr>
          <w:rFonts w:asciiTheme="minorHAnsi" w:eastAsiaTheme="minorEastAsia" w:hAnsiTheme="minorHAnsi" w:cstheme="minorBidi"/>
          <w:sz w:val="22"/>
          <w:szCs w:val="22"/>
          <w:lang w:eastAsia="en-GB"/>
        </w:rPr>
        <w:tab/>
      </w:r>
      <w:r>
        <w:t>UE maximum output power for DC</w:t>
      </w:r>
      <w:r>
        <w:tab/>
      </w:r>
      <w:r>
        <w:fldChar w:fldCharType="begin"/>
      </w:r>
      <w:r>
        <w:instrText xml:space="preserve"> PAGEREF _Toc67937157 \h </w:instrText>
      </w:r>
      <w:r>
        <w:fldChar w:fldCharType="separate"/>
      </w:r>
      <w:r>
        <w:t>55</w:t>
      </w:r>
      <w:r>
        <w:fldChar w:fldCharType="end"/>
      </w:r>
    </w:p>
    <w:p w14:paraId="7DA77A1C" w14:textId="2F9C5231" w:rsidR="000623E6" w:rsidRDefault="000623E6">
      <w:pPr>
        <w:pStyle w:val="TOC4"/>
        <w:rPr>
          <w:rFonts w:asciiTheme="minorHAnsi" w:eastAsiaTheme="minorEastAsia" w:hAnsiTheme="minorHAnsi" w:cstheme="minorBidi"/>
          <w:sz w:val="22"/>
          <w:szCs w:val="22"/>
          <w:lang w:eastAsia="en-GB"/>
        </w:rPr>
      </w:pPr>
      <w:r>
        <w:t>6.2B.1.1</w:t>
      </w:r>
      <w:r>
        <w:rPr>
          <w:rFonts w:asciiTheme="minorHAnsi" w:eastAsiaTheme="minorEastAsia" w:hAnsiTheme="minorHAnsi" w:cstheme="minorBidi"/>
          <w:sz w:val="22"/>
          <w:szCs w:val="22"/>
          <w:lang w:eastAsia="en-GB"/>
        </w:rPr>
        <w:tab/>
      </w:r>
      <w:r>
        <w:t>Intra-band contiguous EN-DC</w:t>
      </w:r>
      <w:r>
        <w:tab/>
      </w:r>
      <w:r>
        <w:fldChar w:fldCharType="begin"/>
      </w:r>
      <w:r>
        <w:instrText xml:space="preserve"> PAGEREF _Toc67937158 \h </w:instrText>
      </w:r>
      <w:r>
        <w:fldChar w:fldCharType="separate"/>
      </w:r>
      <w:r>
        <w:t>55</w:t>
      </w:r>
      <w:r>
        <w:fldChar w:fldCharType="end"/>
      </w:r>
    </w:p>
    <w:p w14:paraId="1D04747E" w14:textId="47932A36" w:rsidR="000623E6" w:rsidRDefault="000623E6">
      <w:pPr>
        <w:pStyle w:val="TOC4"/>
        <w:rPr>
          <w:rFonts w:asciiTheme="minorHAnsi" w:eastAsiaTheme="minorEastAsia" w:hAnsiTheme="minorHAnsi" w:cstheme="minorBidi"/>
          <w:sz w:val="22"/>
          <w:szCs w:val="22"/>
          <w:lang w:eastAsia="en-GB"/>
        </w:rPr>
      </w:pPr>
      <w:r>
        <w:t>6.2B.1.2</w:t>
      </w:r>
      <w:r>
        <w:rPr>
          <w:rFonts w:asciiTheme="minorHAnsi" w:eastAsiaTheme="minorEastAsia" w:hAnsiTheme="minorHAnsi" w:cstheme="minorBidi"/>
          <w:sz w:val="22"/>
          <w:szCs w:val="22"/>
          <w:lang w:eastAsia="en-GB"/>
        </w:rPr>
        <w:tab/>
      </w:r>
      <w:r>
        <w:t>Intra-band non-contiguous EN-DC</w:t>
      </w:r>
      <w:r>
        <w:tab/>
      </w:r>
      <w:r>
        <w:fldChar w:fldCharType="begin"/>
      </w:r>
      <w:r>
        <w:instrText xml:space="preserve"> PAGEREF _Toc67937159 \h </w:instrText>
      </w:r>
      <w:r>
        <w:fldChar w:fldCharType="separate"/>
      </w:r>
      <w:r>
        <w:t>56</w:t>
      </w:r>
      <w:r>
        <w:fldChar w:fldCharType="end"/>
      </w:r>
    </w:p>
    <w:p w14:paraId="4EF5C40A" w14:textId="485D9394" w:rsidR="000623E6" w:rsidRDefault="000623E6">
      <w:pPr>
        <w:pStyle w:val="TOC4"/>
        <w:rPr>
          <w:rFonts w:asciiTheme="minorHAnsi" w:eastAsiaTheme="minorEastAsia" w:hAnsiTheme="minorHAnsi" w:cstheme="minorBidi"/>
          <w:sz w:val="22"/>
          <w:szCs w:val="22"/>
          <w:lang w:eastAsia="en-GB"/>
        </w:rPr>
      </w:pPr>
      <w:r>
        <w:t>6.2B.1.3</w:t>
      </w:r>
      <w:r>
        <w:rPr>
          <w:rFonts w:asciiTheme="minorHAnsi" w:eastAsiaTheme="minorEastAsia" w:hAnsiTheme="minorHAnsi" w:cstheme="minorBidi"/>
          <w:sz w:val="22"/>
          <w:szCs w:val="22"/>
          <w:lang w:eastAsia="en-GB"/>
        </w:rPr>
        <w:tab/>
      </w:r>
      <w:r>
        <w:t>Inter-band EN-DC within FR1</w:t>
      </w:r>
      <w:r>
        <w:tab/>
      </w:r>
      <w:r>
        <w:fldChar w:fldCharType="begin"/>
      </w:r>
      <w:r>
        <w:instrText xml:space="preserve"> PAGEREF _Toc67937160 \h </w:instrText>
      </w:r>
      <w:r>
        <w:fldChar w:fldCharType="separate"/>
      </w:r>
      <w:r>
        <w:t>56</w:t>
      </w:r>
      <w:r>
        <w:fldChar w:fldCharType="end"/>
      </w:r>
    </w:p>
    <w:p w14:paraId="456E8B4D" w14:textId="2AB3B8C1" w:rsidR="000623E6" w:rsidRDefault="000623E6">
      <w:pPr>
        <w:pStyle w:val="TOC4"/>
        <w:rPr>
          <w:rFonts w:asciiTheme="minorHAnsi" w:eastAsiaTheme="minorEastAsia" w:hAnsiTheme="minorHAnsi" w:cstheme="minorBidi"/>
          <w:sz w:val="22"/>
          <w:szCs w:val="22"/>
          <w:lang w:eastAsia="en-GB"/>
        </w:rPr>
      </w:pPr>
      <w:r>
        <w:t>6.2B.1.3a</w:t>
      </w:r>
      <w:r>
        <w:rPr>
          <w:rFonts w:asciiTheme="minorHAnsi" w:eastAsiaTheme="minorEastAsia" w:hAnsiTheme="minorHAnsi" w:cstheme="minorBidi"/>
          <w:sz w:val="22"/>
          <w:szCs w:val="22"/>
          <w:lang w:eastAsia="en-GB"/>
        </w:rPr>
        <w:tab/>
      </w:r>
      <w:r>
        <w:t>Inter-band NE-DC within FR1</w:t>
      </w:r>
      <w:r>
        <w:tab/>
      </w:r>
      <w:r>
        <w:fldChar w:fldCharType="begin"/>
      </w:r>
      <w:r>
        <w:instrText xml:space="preserve"> PAGEREF _Toc67937161 \h </w:instrText>
      </w:r>
      <w:r>
        <w:fldChar w:fldCharType="separate"/>
      </w:r>
      <w:r>
        <w:t>58</w:t>
      </w:r>
      <w:r>
        <w:fldChar w:fldCharType="end"/>
      </w:r>
    </w:p>
    <w:p w14:paraId="3CE2D061" w14:textId="66FA8243" w:rsidR="000623E6" w:rsidRDefault="000623E6">
      <w:pPr>
        <w:pStyle w:val="TOC4"/>
        <w:rPr>
          <w:rFonts w:asciiTheme="minorHAnsi" w:eastAsiaTheme="minorEastAsia" w:hAnsiTheme="minorHAnsi" w:cstheme="minorBidi"/>
          <w:sz w:val="22"/>
          <w:szCs w:val="22"/>
          <w:lang w:eastAsia="en-GB"/>
        </w:rPr>
      </w:pPr>
      <w:r w:rsidRPr="00C70217">
        <w:rPr>
          <w:lang w:val="en-US"/>
        </w:rPr>
        <w:t>6.2B.1.4</w:t>
      </w:r>
      <w:r>
        <w:rPr>
          <w:rFonts w:asciiTheme="minorHAnsi" w:eastAsiaTheme="minorEastAsia" w:hAnsiTheme="minorHAnsi" w:cstheme="minorBidi"/>
          <w:sz w:val="22"/>
          <w:szCs w:val="22"/>
          <w:lang w:eastAsia="en-GB"/>
        </w:rPr>
        <w:tab/>
      </w:r>
      <w:r w:rsidRPr="00C70217">
        <w:rPr>
          <w:lang w:val="en-US"/>
        </w:rPr>
        <w:t>Inter-band EN-DC including FR2</w:t>
      </w:r>
      <w:r>
        <w:tab/>
      </w:r>
      <w:r>
        <w:fldChar w:fldCharType="begin"/>
      </w:r>
      <w:r>
        <w:instrText xml:space="preserve"> PAGEREF _Toc67937162 \h </w:instrText>
      </w:r>
      <w:r>
        <w:fldChar w:fldCharType="separate"/>
      </w:r>
      <w:r>
        <w:t>59</w:t>
      </w:r>
      <w:r>
        <w:fldChar w:fldCharType="end"/>
      </w:r>
    </w:p>
    <w:p w14:paraId="6460F70C" w14:textId="07B8E004" w:rsidR="000623E6" w:rsidRDefault="000623E6">
      <w:pPr>
        <w:pStyle w:val="TOC4"/>
        <w:rPr>
          <w:rFonts w:asciiTheme="minorHAnsi" w:eastAsiaTheme="minorEastAsia" w:hAnsiTheme="minorHAnsi" w:cstheme="minorBidi"/>
          <w:sz w:val="22"/>
          <w:szCs w:val="22"/>
          <w:lang w:eastAsia="en-GB"/>
        </w:rPr>
      </w:pPr>
      <w:r w:rsidRPr="00C70217">
        <w:rPr>
          <w:lang w:val="en-US"/>
        </w:rPr>
        <w:t>6.2B.1.5</w:t>
      </w:r>
      <w:r>
        <w:rPr>
          <w:rFonts w:asciiTheme="minorHAnsi" w:eastAsiaTheme="minorEastAsia" w:hAnsiTheme="minorHAnsi" w:cstheme="minorBidi"/>
          <w:sz w:val="22"/>
          <w:szCs w:val="22"/>
          <w:lang w:eastAsia="en-GB"/>
        </w:rPr>
        <w:tab/>
      </w:r>
      <w:r w:rsidRPr="00C70217">
        <w:rPr>
          <w:lang w:val="en-US"/>
        </w:rPr>
        <w:t>Inter-band EN-DC including both FR1 and FR2</w:t>
      </w:r>
      <w:r>
        <w:tab/>
      </w:r>
      <w:r>
        <w:fldChar w:fldCharType="begin"/>
      </w:r>
      <w:r>
        <w:instrText xml:space="preserve"> PAGEREF _Toc67937163 \h </w:instrText>
      </w:r>
      <w:r>
        <w:fldChar w:fldCharType="separate"/>
      </w:r>
      <w:r>
        <w:t>59</w:t>
      </w:r>
      <w:r>
        <w:fldChar w:fldCharType="end"/>
      </w:r>
    </w:p>
    <w:p w14:paraId="76F27115" w14:textId="67337BC5" w:rsidR="000623E6" w:rsidRDefault="000623E6">
      <w:pPr>
        <w:pStyle w:val="TOC3"/>
        <w:rPr>
          <w:rFonts w:asciiTheme="minorHAnsi" w:eastAsiaTheme="minorEastAsia" w:hAnsiTheme="minorHAnsi" w:cstheme="minorBidi"/>
          <w:sz w:val="22"/>
          <w:szCs w:val="22"/>
          <w:lang w:eastAsia="en-GB"/>
        </w:rPr>
      </w:pPr>
      <w:r>
        <w:t>6.2B.2</w:t>
      </w:r>
      <w:r>
        <w:rPr>
          <w:rFonts w:asciiTheme="minorHAnsi" w:eastAsiaTheme="minorEastAsia" w:hAnsiTheme="minorHAnsi" w:cstheme="minorBidi"/>
          <w:sz w:val="22"/>
          <w:szCs w:val="22"/>
          <w:lang w:eastAsia="en-GB"/>
        </w:rPr>
        <w:tab/>
      </w:r>
      <w:r>
        <w:t>UE maximum output power reduction for DC</w:t>
      </w:r>
      <w:r>
        <w:tab/>
      </w:r>
      <w:r>
        <w:fldChar w:fldCharType="begin"/>
      </w:r>
      <w:r>
        <w:instrText xml:space="preserve"> PAGEREF _Toc67937164 \h </w:instrText>
      </w:r>
      <w:r>
        <w:fldChar w:fldCharType="separate"/>
      </w:r>
      <w:r>
        <w:t>59</w:t>
      </w:r>
      <w:r>
        <w:fldChar w:fldCharType="end"/>
      </w:r>
    </w:p>
    <w:p w14:paraId="4DE917C8" w14:textId="532D89A8" w:rsidR="000623E6" w:rsidRDefault="000623E6">
      <w:pPr>
        <w:pStyle w:val="TOC4"/>
        <w:rPr>
          <w:rFonts w:asciiTheme="minorHAnsi" w:eastAsiaTheme="minorEastAsia" w:hAnsiTheme="minorHAnsi" w:cstheme="minorBidi"/>
          <w:sz w:val="22"/>
          <w:szCs w:val="22"/>
          <w:lang w:eastAsia="en-GB"/>
        </w:rPr>
      </w:pPr>
      <w:r>
        <w:t>6.2B.2.0</w:t>
      </w:r>
      <w:r>
        <w:rPr>
          <w:rFonts w:asciiTheme="minorHAnsi" w:eastAsiaTheme="minorEastAsia" w:hAnsiTheme="minorHAnsi" w:cstheme="minorBidi"/>
          <w:sz w:val="22"/>
          <w:szCs w:val="22"/>
          <w:lang w:eastAsia="en-GB"/>
        </w:rPr>
        <w:tab/>
      </w:r>
      <w:r>
        <w:t>General</w:t>
      </w:r>
      <w:r>
        <w:tab/>
      </w:r>
      <w:r>
        <w:fldChar w:fldCharType="begin"/>
      </w:r>
      <w:r>
        <w:instrText xml:space="preserve"> PAGEREF _Toc67937165 \h </w:instrText>
      </w:r>
      <w:r>
        <w:fldChar w:fldCharType="separate"/>
      </w:r>
      <w:r>
        <w:t>59</w:t>
      </w:r>
      <w:r>
        <w:fldChar w:fldCharType="end"/>
      </w:r>
    </w:p>
    <w:p w14:paraId="024235E4" w14:textId="1BDC7E78" w:rsidR="000623E6" w:rsidRDefault="000623E6">
      <w:pPr>
        <w:pStyle w:val="TOC4"/>
        <w:rPr>
          <w:rFonts w:asciiTheme="minorHAnsi" w:eastAsiaTheme="minorEastAsia" w:hAnsiTheme="minorHAnsi" w:cstheme="minorBidi"/>
          <w:sz w:val="22"/>
          <w:szCs w:val="22"/>
          <w:lang w:eastAsia="en-GB"/>
        </w:rPr>
      </w:pPr>
      <w:r>
        <w:t>6.2B.2.1</w:t>
      </w:r>
      <w:r>
        <w:rPr>
          <w:rFonts w:asciiTheme="minorHAnsi" w:eastAsiaTheme="minorEastAsia" w:hAnsiTheme="minorHAnsi" w:cstheme="minorBidi"/>
          <w:sz w:val="22"/>
          <w:szCs w:val="22"/>
          <w:lang w:eastAsia="en-GB"/>
        </w:rPr>
        <w:tab/>
      </w:r>
      <w:r>
        <w:t>Intra-band contiguous EN-DC</w:t>
      </w:r>
      <w:r>
        <w:tab/>
      </w:r>
      <w:r>
        <w:fldChar w:fldCharType="begin"/>
      </w:r>
      <w:r>
        <w:instrText xml:space="preserve"> PAGEREF _Toc67937166 \h </w:instrText>
      </w:r>
      <w:r>
        <w:fldChar w:fldCharType="separate"/>
      </w:r>
      <w:r>
        <w:t>59</w:t>
      </w:r>
      <w:r>
        <w:fldChar w:fldCharType="end"/>
      </w:r>
    </w:p>
    <w:p w14:paraId="411A2453" w14:textId="0FB8D38A" w:rsidR="000623E6" w:rsidRDefault="000623E6">
      <w:pPr>
        <w:pStyle w:val="TOC5"/>
        <w:rPr>
          <w:rFonts w:asciiTheme="minorHAnsi" w:eastAsiaTheme="minorEastAsia" w:hAnsiTheme="minorHAnsi" w:cstheme="minorBidi"/>
          <w:sz w:val="22"/>
          <w:szCs w:val="22"/>
          <w:lang w:eastAsia="en-GB"/>
        </w:rPr>
      </w:pPr>
      <w:r>
        <w:t>6.2B.2.1.1</w:t>
      </w:r>
      <w:r>
        <w:rPr>
          <w:rFonts w:asciiTheme="minorHAnsi" w:eastAsiaTheme="minorEastAsia" w:hAnsiTheme="minorHAnsi" w:cstheme="minorBidi"/>
          <w:sz w:val="22"/>
          <w:szCs w:val="22"/>
          <w:lang w:eastAsia="en-GB"/>
        </w:rPr>
        <w:tab/>
      </w:r>
      <w:r>
        <w:t>General</w:t>
      </w:r>
      <w:r>
        <w:tab/>
      </w:r>
      <w:r>
        <w:fldChar w:fldCharType="begin"/>
      </w:r>
      <w:r>
        <w:instrText xml:space="preserve"> PAGEREF _Toc67937167 \h </w:instrText>
      </w:r>
      <w:r>
        <w:fldChar w:fldCharType="separate"/>
      </w:r>
      <w:r>
        <w:t>59</w:t>
      </w:r>
      <w:r>
        <w:fldChar w:fldCharType="end"/>
      </w:r>
    </w:p>
    <w:p w14:paraId="22F05C59" w14:textId="53C52D67" w:rsidR="000623E6" w:rsidRDefault="000623E6">
      <w:pPr>
        <w:pStyle w:val="TOC5"/>
        <w:rPr>
          <w:rFonts w:asciiTheme="minorHAnsi" w:eastAsiaTheme="minorEastAsia" w:hAnsiTheme="minorHAnsi" w:cstheme="minorBidi"/>
          <w:sz w:val="22"/>
          <w:szCs w:val="22"/>
          <w:lang w:eastAsia="en-GB"/>
        </w:rPr>
      </w:pPr>
      <w:r>
        <w:t>6.2B.2.1.2</w:t>
      </w:r>
      <w:r>
        <w:rPr>
          <w:rFonts w:asciiTheme="minorHAnsi" w:eastAsiaTheme="minorEastAsia" w:hAnsiTheme="minorHAnsi" w:cstheme="minorBidi"/>
          <w:sz w:val="22"/>
          <w:szCs w:val="22"/>
          <w:lang w:eastAsia="en-GB"/>
        </w:rPr>
        <w:tab/>
      </w:r>
      <w:r>
        <w:t>MPR for power class 3 and power class 2</w:t>
      </w:r>
      <w:r>
        <w:tab/>
      </w:r>
      <w:r>
        <w:fldChar w:fldCharType="begin"/>
      </w:r>
      <w:r>
        <w:instrText xml:space="preserve"> PAGEREF _Toc67937168 \h </w:instrText>
      </w:r>
      <w:r>
        <w:fldChar w:fldCharType="separate"/>
      </w:r>
      <w:r>
        <w:t>60</w:t>
      </w:r>
      <w:r>
        <w:fldChar w:fldCharType="end"/>
      </w:r>
    </w:p>
    <w:p w14:paraId="7A1384CA" w14:textId="4FAED1E3" w:rsidR="000623E6" w:rsidRDefault="000623E6">
      <w:pPr>
        <w:pStyle w:val="TOC4"/>
        <w:rPr>
          <w:rFonts w:asciiTheme="minorHAnsi" w:eastAsiaTheme="minorEastAsia" w:hAnsiTheme="minorHAnsi" w:cstheme="minorBidi"/>
          <w:sz w:val="22"/>
          <w:szCs w:val="22"/>
          <w:lang w:eastAsia="en-GB"/>
        </w:rPr>
      </w:pPr>
      <w:r>
        <w:t>6.2B.2.2</w:t>
      </w:r>
      <w:r>
        <w:rPr>
          <w:rFonts w:asciiTheme="minorHAnsi" w:eastAsiaTheme="minorEastAsia" w:hAnsiTheme="minorHAnsi" w:cstheme="minorBidi"/>
          <w:sz w:val="22"/>
          <w:szCs w:val="22"/>
          <w:lang w:eastAsia="en-GB"/>
        </w:rPr>
        <w:tab/>
      </w:r>
      <w:r>
        <w:t>Intra-band non-contiguous EN-DC</w:t>
      </w:r>
      <w:r>
        <w:tab/>
      </w:r>
      <w:r>
        <w:fldChar w:fldCharType="begin"/>
      </w:r>
      <w:r>
        <w:instrText xml:space="preserve"> PAGEREF _Toc67937169 \h </w:instrText>
      </w:r>
      <w:r>
        <w:fldChar w:fldCharType="separate"/>
      </w:r>
      <w:r>
        <w:t>60</w:t>
      </w:r>
      <w:r>
        <w:fldChar w:fldCharType="end"/>
      </w:r>
    </w:p>
    <w:p w14:paraId="59DA3E01" w14:textId="31BA9804" w:rsidR="000623E6" w:rsidRDefault="000623E6">
      <w:pPr>
        <w:pStyle w:val="TOC5"/>
        <w:rPr>
          <w:rFonts w:asciiTheme="minorHAnsi" w:eastAsiaTheme="minorEastAsia" w:hAnsiTheme="minorHAnsi" w:cstheme="minorBidi"/>
          <w:sz w:val="22"/>
          <w:szCs w:val="22"/>
          <w:lang w:eastAsia="en-GB"/>
        </w:rPr>
      </w:pPr>
      <w:r>
        <w:t>6.2B.2.2.1</w:t>
      </w:r>
      <w:r>
        <w:rPr>
          <w:rFonts w:asciiTheme="minorHAnsi" w:eastAsiaTheme="minorEastAsia" w:hAnsiTheme="minorHAnsi" w:cstheme="minorBidi"/>
          <w:sz w:val="22"/>
          <w:szCs w:val="22"/>
          <w:lang w:eastAsia="en-GB"/>
        </w:rPr>
        <w:tab/>
      </w:r>
      <w:r>
        <w:t>General</w:t>
      </w:r>
      <w:r>
        <w:tab/>
      </w:r>
      <w:r>
        <w:fldChar w:fldCharType="begin"/>
      </w:r>
      <w:r>
        <w:instrText xml:space="preserve"> PAGEREF _Toc67937170 \h </w:instrText>
      </w:r>
      <w:r>
        <w:fldChar w:fldCharType="separate"/>
      </w:r>
      <w:r>
        <w:t>60</w:t>
      </w:r>
      <w:r>
        <w:fldChar w:fldCharType="end"/>
      </w:r>
    </w:p>
    <w:p w14:paraId="248999B0" w14:textId="71C5EB1D" w:rsidR="000623E6" w:rsidRDefault="000623E6">
      <w:pPr>
        <w:pStyle w:val="TOC5"/>
        <w:rPr>
          <w:rFonts w:asciiTheme="minorHAnsi" w:eastAsiaTheme="minorEastAsia" w:hAnsiTheme="minorHAnsi" w:cstheme="minorBidi"/>
          <w:sz w:val="22"/>
          <w:szCs w:val="22"/>
          <w:lang w:eastAsia="en-GB"/>
        </w:rPr>
      </w:pPr>
      <w:r>
        <w:t>6.2B.2.2.2</w:t>
      </w:r>
      <w:r>
        <w:rPr>
          <w:rFonts w:asciiTheme="minorHAnsi" w:eastAsiaTheme="minorEastAsia" w:hAnsiTheme="minorHAnsi" w:cstheme="minorBidi"/>
          <w:sz w:val="22"/>
          <w:szCs w:val="22"/>
          <w:lang w:eastAsia="en-GB"/>
        </w:rPr>
        <w:tab/>
      </w:r>
      <w:r>
        <w:t>MPR for power class 3 and power class 2</w:t>
      </w:r>
      <w:r>
        <w:tab/>
      </w:r>
      <w:r>
        <w:fldChar w:fldCharType="begin"/>
      </w:r>
      <w:r>
        <w:instrText xml:space="preserve"> PAGEREF _Toc67937171 \h </w:instrText>
      </w:r>
      <w:r>
        <w:fldChar w:fldCharType="separate"/>
      </w:r>
      <w:r>
        <w:t>61</w:t>
      </w:r>
      <w:r>
        <w:fldChar w:fldCharType="end"/>
      </w:r>
    </w:p>
    <w:p w14:paraId="4DD9A8F0" w14:textId="52C98F4A" w:rsidR="000623E6" w:rsidRDefault="000623E6">
      <w:pPr>
        <w:pStyle w:val="TOC4"/>
        <w:rPr>
          <w:rFonts w:asciiTheme="minorHAnsi" w:eastAsiaTheme="minorEastAsia" w:hAnsiTheme="minorHAnsi" w:cstheme="minorBidi"/>
          <w:sz w:val="22"/>
          <w:szCs w:val="22"/>
          <w:lang w:eastAsia="en-GB"/>
        </w:rPr>
      </w:pPr>
      <w:r>
        <w:t>6.2B.2.3</w:t>
      </w:r>
      <w:r>
        <w:rPr>
          <w:rFonts w:asciiTheme="minorHAnsi" w:eastAsiaTheme="minorEastAsia" w:hAnsiTheme="minorHAnsi" w:cstheme="minorBidi"/>
          <w:sz w:val="22"/>
          <w:szCs w:val="22"/>
          <w:lang w:eastAsia="en-GB"/>
        </w:rPr>
        <w:tab/>
      </w:r>
      <w:r>
        <w:t>Inter-band EN-DC within FR1</w:t>
      </w:r>
      <w:r>
        <w:tab/>
      </w:r>
      <w:r>
        <w:fldChar w:fldCharType="begin"/>
      </w:r>
      <w:r>
        <w:instrText xml:space="preserve"> PAGEREF _Toc67937172 \h </w:instrText>
      </w:r>
      <w:r>
        <w:fldChar w:fldCharType="separate"/>
      </w:r>
      <w:r>
        <w:t>62</w:t>
      </w:r>
      <w:r>
        <w:fldChar w:fldCharType="end"/>
      </w:r>
    </w:p>
    <w:p w14:paraId="3232DB47" w14:textId="0DA14FE1" w:rsidR="000623E6" w:rsidRDefault="000623E6">
      <w:pPr>
        <w:pStyle w:val="TOC4"/>
        <w:rPr>
          <w:rFonts w:asciiTheme="minorHAnsi" w:eastAsiaTheme="minorEastAsia" w:hAnsiTheme="minorHAnsi" w:cstheme="minorBidi"/>
          <w:sz w:val="22"/>
          <w:szCs w:val="22"/>
          <w:lang w:eastAsia="en-GB"/>
        </w:rPr>
      </w:pPr>
      <w:r>
        <w:t>6.2B.2.3a</w:t>
      </w:r>
      <w:r>
        <w:rPr>
          <w:rFonts w:asciiTheme="minorHAnsi" w:eastAsiaTheme="minorEastAsia" w:hAnsiTheme="minorHAnsi" w:cstheme="minorBidi"/>
          <w:sz w:val="22"/>
          <w:szCs w:val="22"/>
          <w:lang w:eastAsia="en-GB"/>
        </w:rPr>
        <w:tab/>
      </w:r>
      <w:r>
        <w:t>Inter-band NE-DC within FR1</w:t>
      </w:r>
      <w:r>
        <w:tab/>
      </w:r>
      <w:r>
        <w:fldChar w:fldCharType="begin"/>
      </w:r>
      <w:r>
        <w:instrText xml:space="preserve"> PAGEREF _Toc67937173 \h </w:instrText>
      </w:r>
      <w:r>
        <w:fldChar w:fldCharType="separate"/>
      </w:r>
      <w:r>
        <w:t>62</w:t>
      </w:r>
      <w:r>
        <w:fldChar w:fldCharType="end"/>
      </w:r>
    </w:p>
    <w:p w14:paraId="6412EF55" w14:textId="3EADA3F9" w:rsidR="000623E6" w:rsidRDefault="000623E6">
      <w:pPr>
        <w:pStyle w:val="TOC4"/>
        <w:rPr>
          <w:rFonts w:asciiTheme="minorHAnsi" w:eastAsiaTheme="minorEastAsia" w:hAnsiTheme="minorHAnsi" w:cstheme="minorBidi"/>
          <w:sz w:val="22"/>
          <w:szCs w:val="22"/>
          <w:lang w:eastAsia="en-GB"/>
        </w:rPr>
      </w:pPr>
      <w:r>
        <w:t>6.2B.2.4</w:t>
      </w:r>
      <w:r>
        <w:rPr>
          <w:rFonts w:asciiTheme="minorHAnsi" w:eastAsiaTheme="minorEastAsia" w:hAnsiTheme="minorHAnsi" w:cstheme="minorBidi"/>
          <w:sz w:val="22"/>
          <w:szCs w:val="22"/>
          <w:lang w:eastAsia="en-GB"/>
        </w:rPr>
        <w:tab/>
      </w:r>
      <w:r>
        <w:t>Inter-band EN-DC including FR2</w:t>
      </w:r>
      <w:r>
        <w:tab/>
      </w:r>
      <w:r>
        <w:fldChar w:fldCharType="begin"/>
      </w:r>
      <w:r>
        <w:instrText xml:space="preserve"> PAGEREF _Toc67937174 \h </w:instrText>
      </w:r>
      <w:r>
        <w:fldChar w:fldCharType="separate"/>
      </w:r>
      <w:r>
        <w:t>62</w:t>
      </w:r>
      <w:r>
        <w:fldChar w:fldCharType="end"/>
      </w:r>
    </w:p>
    <w:p w14:paraId="45748717" w14:textId="75AAEBC1" w:rsidR="000623E6" w:rsidRDefault="000623E6">
      <w:pPr>
        <w:pStyle w:val="TOC4"/>
        <w:rPr>
          <w:rFonts w:asciiTheme="minorHAnsi" w:eastAsiaTheme="minorEastAsia" w:hAnsiTheme="minorHAnsi" w:cstheme="minorBidi"/>
          <w:sz w:val="22"/>
          <w:szCs w:val="22"/>
          <w:lang w:eastAsia="en-GB"/>
        </w:rPr>
      </w:pPr>
      <w:r>
        <w:t>6.2B.2.5</w:t>
      </w:r>
      <w:r>
        <w:rPr>
          <w:rFonts w:asciiTheme="minorHAnsi" w:eastAsiaTheme="minorEastAsia" w:hAnsiTheme="minorHAnsi" w:cstheme="minorBidi"/>
          <w:sz w:val="22"/>
          <w:szCs w:val="22"/>
          <w:lang w:eastAsia="en-GB"/>
        </w:rPr>
        <w:tab/>
      </w:r>
      <w:r>
        <w:t>Inter-band EN-DC including both FR1 and FR2</w:t>
      </w:r>
      <w:r>
        <w:tab/>
      </w:r>
      <w:r>
        <w:fldChar w:fldCharType="begin"/>
      </w:r>
      <w:r>
        <w:instrText xml:space="preserve"> PAGEREF _Toc67937175 \h </w:instrText>
      </w:r>
      <w:r>
        <w:fldChar w:fldCharType="separate"/>
      </w:r>
      <w:r>
        <w:t>62</w:t>
      </w:r>
      <w:r>
        <w:fldChar w:fldCharType="end"/>
      </w:r>
    </w:p>
    <w:p w14:paraId="226F56D2" w14:textId="5CC6DA15" w:rsidR="000623E6" w:rsidRDefault="000623E6">
      <w:pPr>
        <w:pStyle w:val="TOC3"/>
        <w:rPr>
          <w:rFonts w:asciiTheme="minorHAnsi" w:eastAsiaTheme="minorEastAsia" w:hAnsiTheme="minorHAnsi" w:cstheme="minorBidi"/>
          <w:sz w:val="22"/>
          <w:szCs w:val="22"/>
          <w:lang w:eastAsia="en-GB"/>
        </w:rPr>
      </w:pPr>
      <w:r>
        <w:t>6.2B.3</w:t>
      </w:r>
      <w:r>
        <w:rPr>
          <w:rFonts w:asciiTheme="minorHAnsi" w:eastAsiaTheme="minorEastAsia" w:hAnsiTheme="minorHAnsi" w:cstheme="minorBidi"/>
          <w:sz w:val="22"/>
          <w:szCs w:val="22"/>
          <w:lang w:eastAsia="en-GB"/>
        </w:rPr>
        <w:tab/>
      </w:r>
      <w:r>
        <w:t>UE additional maximum output power reduction for EN-DC</w:t>
      </w:r>
      <w:r>
        <w:tab/>
      </w:r>
      <w:r>
        <w:fldChar w:fldCharType="begin"/>
      </w:r>
      <w:r>
        <w:instrText xml:space="preserve"> PAGEREF _Toc67937176 \h </w:instrText>
      </w:r>
      <w:r>
        <w:fldChar w:fldCharType="separate"/>
      </w:r>
      <w:r>
        <w:t>62</w:t>
      </w:r>
      <w:r>
        <w:fldChar w:fldCharType="end"/>
      </w:r>
    </w:p>
    <w:p w14:paraId="24628B7C" w14:textId="0A5FEBD0" w:rsidR="000623E6" w:rsidRDefault="000623E6">
      <w:pPr>
        <w:pStyle w:val="TOC4"/>
        <w:rPr>
          <w:rFonts w:asciiTheme="minorHAnsi" w:eastAsiaTheme="minorEastAsia" w:hAnsiTheme="minorHAnsi" w:cstheme="minorBidi"/>
          <w:sz w:val="22"/>
          <w:szCs w:val="22"/>
          <w:lang w:eastAsia="en-GB"/>
        </w:rPr>
      </w:pPr>
      <w:r>
        <w:t>6.2B.3.1</w:t>
      </w:r>
      <w:r>
        <w:rPr>
          <w:rFonts w:asciiTheme="minorHAnsi" w:eastAsiaTheme="minorEastAsia" w:hAnsiTheme="minorHAnsi" w:cstheme="minorBidi"/>
          <w:sz w:val="22"/>
          <w:szCs w:val="22"/>
          <w:lang w:eastAsia="en-GB"/>
        </w:rPr>
        <w:tab/>
      </w:r>
      <w:r>
        <w:t>Intra-band contiguous EN-DC</w:t>
      </w:r>
      <w:r>
        <w:tab/>
      </w:r>
      <w:r>
        <w:fldChar w:fldCharType="begin"/>
      </w:r>
      <w:r>
        <w:instrText xml:space="preserve"> PAGEREF _Toc67937177 \h </w:instrText>
      </w:r>
      <w:r>
        <w:fldChar w:fldCharType="separate"/>
      </w:r>
      <w:r>
        <w:t>62</w:t>
      </w:r>
      <w:r>
        <w:fldChar w:fldCharType="end"/>
      </w:r>
    </w:p>
    <w:p w14:paraId="738DDBAD" w14:textId="0B4DFE48" w:rsidR="000623E6" w:rsidRDefault="000623E6">
      <w:pPr>
        <w:pStyle w:val="TOC5"/>
        <w:rPr>
          <w:rFonts w:asciiTheme="minorHAnsi" w:eastAsiaTheme="minorEastAsia" w:hAnsiTheme="minorHAnsi" w:cstheme="minorBidi"/>
          <w:sz w:val="22"/>
          <w:szCs w:val="22"/>
          <w:lang w:eastAsia="en-GB"/>
        </w:rPr>
      </w:pPr>
      <w:r>
        <w:t>6.2B.3.1.0</w:t>
      </w:r>
      <w:r>
        <w:rPr>
          <w:rFonts w:asciiTheme="minorHAnsi" w:eastAsiaTheme="minorEastAsia" w:hAnsiTheme="minorHAnsi" w:cstheme="minorBidi"/>
          <w:sz w:val="22"/>
          <w:szCs w:val="22"/>
          <w:lang w:eastAsia="en-GB"/>
        </w:rPr>
        <w:tab/>
      </w:r>
      <w:r>
        <w:t>General</w:t>
      </w:r>
      <w:r>
        <w:tab/>
      </w:r>
      <w:r>
        <w:fldChar w:fldCharType="begin"/>
      </w:r>
      <w:r>
        <w:instrText xml:space="preserve"> PAGEREF _Toc67937178 \h </w:instrText>
      </w:r>
      <w:r>
        <w:fldChar w:fldCharType="separate"/>
      </w:r>
      <w:r>
        <w:t>62</w:t>
      </w:r>
      <w:r>
        <w:fldChar w:fldCharType="end"/>
      </w:r>
    </w:p>
    <w:p w14:paraId="24316E91" w14:textId="4B919BC4" w:rsidR="000623E6" w:rsidRDefault="000623E6">
      <w:pPr>
        <w:pStyle w:val="TOC5"/>
        <w:rPr>
          <w:rFonts w:asciiTheme="minorHAnsi" w:eastAsiaTheme="minorEastAsia" w:hAnsiTheme="minorHAnsi" w:cstheme="minorBidi"/>
          <w:sz w:val="22"/>
          <w:szCs w:val="22"/>
          <w:lang w:eastAsia="en-GB"/>
        </w:rPr>
      </w:pPr>
      <w:r>
        <w:t>6.2B.3.1.1</w:t>
      </w:r>
      <w:r>
        <w:rPr>
          <w:rFonts w:asciiTheme="minorHAnsi" w:eastAsiaTheme="minorEastAsia" w:hAnsiTheme="minorHAnsi" w:cstheme="minorBidi"/>
          <w:sz w:val="22"/>
          <w:szCs w:val="22"/>
          <w:lang w:eastAsia="en-GB"/>
        </w:rPr>
        <w:tab/>
      </w:r>
      <w:r>
        <w:t xml:space="preserve">A-MPR for </w:t>
      </w:r>
      <w:r w:rsidRPr="00C70217">
        <w:rPr>
          <w:rFonts w:eastAsia="MS Mincho"/>
        </w:rPr>
        <w:t>DC_(n)71AA</w:t>
      </w:r>
      <w:r>
        <w:tab/>
      </w:r>
      <w:r>
        <w:fldChar w:fldCharType="begin"/>
      </w:r>
      <w:r>
        <w:instrText xml:space="preserve"> PAGEREF _Toc67937179 \h </w:instrText>
      </w:r>
      <w:r>
        <w:fldChar w:fldCharType="separate"/>
      </w:r>
      <w:r>
        <w:t>62</w:t>
      </w:r>
      <w:r>
        <w:fldChar w:fldCharType="end"/>
      </w:r>
    </w:p>
    <w:p w14:paraId="176B67C0" w14:textId="728614E8" w:rsidR="000623E6" w:rsidRDefault="000623E6">
      <w:pPr>
        <w:pStyle w:val="TOC5"/>
        <w:rPr>
          <w:rFonts w:asciiTheme="minorHAnsi" w:eastAsiaTheme="minorEastAsia" w:hAnsiTheme="minorHAnsi" w:cstheme="minorBidi"/>
          <w:sz w:val="22"/>
          <w:szCs w:val="22"/>
          <w:lang w:eastAsia="en-GB"/>
        </w:rPr>
      </w:pPr>
      <w:r>
        <w:t>6.2B.3.1.2</w:t>
      </w:r>
      <w:r>
        <w:rPr>
          <w:rFonts w:asciiTheme="minorHAnsi" w:eastAsiaTheme="minorEastAsia" w:hAnsiTheme="minorHAnsi" w:cstheme="minorBidi"/>
          <w:sz w:val="22"/>
          <w:szCs w:val="22"/>
          <w:lang w:eastAsia="en-GB"/>
        </w:rPr>
        <w:tab/>
      </w:r>
      <w:r>
        <w:t>A-MPR for NS_04</w:t>
      </w:r>
      <w:r>
        <w:tab/>
      </w:r>
      <w:r>
        <w:fldChar w:fldCharType="begin"/>
      </w:r>
      <w:r>
        <w:instrText xml:space="preserve"> PAGEREF _Toc67937180 \h </w:instrText>
      </w:r>
      <w:r>
        <w:fldChar w:fldCharType="separate"/>
      </w:r>
      <w:r>
        <w:t>64</w:t>
      </w:r>
      <w:r>
        <w:fldChar w:fldCharType="end"/>
      </w:r>
    </w:p>
    <w:p w14:paraId="0E77F7A3" w14:textId="544BEEFF" w:rsidR="000623E6" w:rsidRDefault="000623E6">
      <w:pPr>
        <w:pStyle w:val="TOC4"/>
        <w:rPr>
          <w:rFonts w:asciiTheme="minorHAnsi" w:eastAsiaTheme="minorEastAsia" w:hAnsiTheme="minorHAnsi" w:cstheme="minorBidi"/>
          <w:sz w:val="22"/>
          <w:szCs w:val="22"/>
          <w:lang w:eastAsia="en-GB"/>
        </w:rPr>
      </w:pPr>
      <w:r>
        <w:t>6.2B.3.2</w:t>
      </w:r>
      <w:r>
        <w:rPr>
          <w:rFonts w:asciiTheme="minorHAnsi" w:eastAsiaTheme="minorEastAsia" w:hAnsiTheme="minorHAnsi" w:cstheme="minorBidi"/>
          <w:sz w:val="22"/>
          <w:szCs w:val="22"/>
          <w:lang w:eastAsia="en-GB"/>
        </w:rPr>
        <w:tab/>
      </w:r>
      <w:r>
        <w:t>Intra-band non-contiguous EN-DC</w:t>
      </w:r>
      <w:r>
        <w:tab/>
      </w:r>
      <w:r>
        <w:fldChar w:fldCharType="begin"/>
      </w:r>
      <w:r>
        <w:instrText xml:space="preserve"> PAGEREF _Toc67937181 \h </w:instrText>
      </w:r>
      <w:r>
        <w:fldChar w:fldCharType="separate"/>
      </w:r>
      <w:r>
        <w:t>66</w:t>
      </w:r>
      <w:r>
        <w:fldChar w:fldCharType="end"/>
      </w:r>
    </w:p>
    <w:p w14:paraId="2B63D540" w14:textId="69BAF829" w:rsidR="000623E6" w:rsidRDefault="000623E6">
      <w:pPr>
        <w:pStyle w:val="TOC5"/>
        <w:rPr>
          <w:rFonts w:asciiTheme="minorHAnsi" w:eastAsiaTheme="minorEastAsia" w:hAnsiTheme="minorHAnsi" w:cstheme="minorBidi"/>
          <w:sz w:val="22"/>
          <w:szCs w:val="22"/>
          <w:lang w:eastAsia="en-GB"/>
        </w:rPr>
      </w:pPr>
      <w:r>
        <w:t>6.2B.3.2.0</w:t>
      </w:r>
      <w:r>
        <w:rPr>
          <w:rFonts w:asciiTheme="minorHAnsi" w:eastAsiaTheme="minorEastAsia" w:hAnsiTheme="minorHAnsi" w:cstheme="minorBidi"/>
          <w:sz w:val="22"/>
          <w:szCs w:val="22"/>
          <w:lang w:eastAsia="en-GB"/>
        </w:rPr>
        <w:tab/>
      </w:r>
      <w:r>
        <w:t>General</w:t>
      </w:r>
      <w:r>
        <w:tab/>
      </w:r>
      <w:r>
        <w:fldChar w:fldCharType="begin"/>
      </w:r>
      <w:r>
        <w:instrText xml:space="preserve"> PAGEREF _Toc67937182 \h </w:instrText>
      </w:r>
      <w:r>
        <w:fldChar w:fldCharType="separate"/>
      </w:r>
      <w:r>
        <w:t>66</w:t>
      </w:r>
      <w:r>
        <w:fldChar w:fldCharType="end"/>
      </w:r>
    </w:p>
    <w:p w14:paraId="2FF8B219" w14:textId="737919F3" w:rsidR="000623E6" w:rsidRDefault="000623E6">
      <w:pPr>
        <w:pStyle w:val="TOC5"/>
        <w:rPr>
          <w:rFonts w:asciiTheme="minorHAnsi" w:eastAsiaTheme="minorEastAsia" w:hAnsiTheme="minorHAnsi" w:cstheme="minorBidi"/>
          <w:sz w:val="22"/>
          <w:szCs w:val="22"/>
          <w:lang w:eastAsia="en-GB"/>
        </w:rPr>
      </w:pPr>
      <w:r>
        <w:t>6.2B.3.2.1</w:t>
      </w:r>
      <w:r>
        <w:rPr>
          <w:rFonts w:asciiTheme="minorHAnsi" w:eastAsiaTheme="minorEastAsia" w:hAnsiTheme="minorHAnsi" w:cstheme="minorBidi"/>
          <w:sz w:val="22"/>
          <w:szCs w:val="22"/>
          <w:lang w:eastAsia="en-GB"/>
        </w:rPr>
        <w:tab/>
      </w:r>
      <w:r>
        <w:t>A-MPR for NS_04</w:t>
      </w:r>
      <w:r>
        <w:tab/>
      </w:r>
      <w:r>
        <w:fldChar w:fldCharType="begin"/>
      </w:r>
      <w:r>
        <w:instrText xml:space="preserve"> PAGEREF _Toc67937183 \h </w:instrText>
      </w:r>
      <w:r>
        <w:fldChar w:fldCharType="separate"/>
      </w:r>
      <w:r>
        <w:t>66</w:t>
      </w:r>
      <w:r>
        <w:fldChar w:fldCharType="end"/>
      </w:r>
    </w:p>
    <w:p w14:paraId="72D5253F" w14:textId="58F49B87" w:rsidR="000623E6" w:rsidRDefault="000623E6">
      <w:pPr>
        <w:pStyle w:val="TOC4"/>
        <w:rPr>
          <w:rFonts w:asciiTheme="minorHAnsi" w:eastAsiaTheme="minorEastAsia" w:hAnsiTheme="minorHAnsi" w:cstheme="minorBidi"/>
          <w:sz w:val="22"/>
          <w:szCs w:val="22"/>
          <w:lang w:eastAsia="en-GB"/>
        </w:rPr>
      </w:pPr>
      <w:r>
        <w:t>6.2B.3.3</w:t>
      </w:r>
      <w:r>
        <w:rPr>
          <w:rFonts w:asciiTheme="minorHAnsi" w:eastAsiaTheme="minorEastAsia" w:hAnsiTheme="minorHAnsi" w:cstheme="minorBidi"/>
          <w:sz w:val="22"/>
          <w:szCs w:val="22"/>
          <w:lang w:eastAsia="en-GB"/>
        </w:rPr>
        <w:tab/>
      </w:r>
      <w:r>
        <w:t>Inter-band EN-DC within FR1</w:t>
      </w:r>
      <w:r>
        <w:tab/>
      </w:r>
      <w:r>
        <w:fldChar w:fldCharType="begin"/>
      </w:r>
      <w:r>
        <w:instrText xml:space="preserve"> PAGEREF _Toc67937184 \h </w:instrText>
      </w:r>
      <w:r>
        <w:fldChar w:fldCharType="separate"/>
      </w:r>
      <w:r>
        <w:t>68</w:t>
      </w:r>
      <w:r>
        <w:fldChar w:fldCharType="end"/>
      </w:r>
    </w:p>
    <w:p w14:paraId="7602DC9E" w14:textId="269CB763" w:rsidR="000623E6" w:rsidRDefault="000623E6">
      <w:pPr>
        <w:pStyle w:val="TOC4"/>
        <w:rPr>
          <w:rFonts w:asciiTheme="minorHAnsi" w:eastAsiaTheme="minorEastAsia" w:hAnsiTheme="minorHAnsi" w:cstheme="minorBidi"/>
          <w:sz w:val="22"/>
          <w:szCs w:val="22"/>
          <w:lang w:eastAsia="en-GB"/>
        </w:rPr>
      </w:pPr>
      <w:r>
        <w:t>6.2B.3.4</w:t>
      </w:r>
      <w:r>
        <w:rPr>
          <w:rFonts w:asciiTheme="minorHAnsi" w:eastAsiaTheme="minorEastAsia" w:hAnsiTheme="minorHAnsi" w:cstheme="minorBidi"/>
          <w:sz w:val="22"/>
          <w:szCs w:val="22"/>
          <w:lang w:eastAsia="en-GB"/>
        </w:rPr>
        <w:tab/>
      </w:r>
      <w:r>
        <w:t>Inter-band EN-DC including FR2</w:t>
      </w:r>
      <w:r>
        <w:tab/>
      </w:r>
      <w:r>
        <w:fldChar w:fldCharType="begin"/>
      </w:r>
      <w:r>
        <w:instrText xml:space="preserve"> PAGEREF _Toc67937185 \h </w:instrText>
      </w:r>
      <w:r>
        <w:fldChar w:fldCharType="separate"/>
      </w:r>
      <w:r>
        <w:t>68</w:t>
      </w:r>
      <w:r>
        <w:fldChar w:fldCharType="end"/>
      </w:r>
    </w:p>
    <w:p w14:paraId="66D6879E" w14:textId="6B6937C0" w:rsidR="000623E6" w:rsidRDefault="000623E6">
      <w:pPr>
        <w:pStyle w:val="TOC4"/>
        <w:rPr>
          <w:rFonts w:asciiTheme="minorHAnsi" w:eastAsiaTheme="minorEastAsia" w:hAnsiTheme="minorHAnsi" w:cstheme="minorBidi"/>
          <w:sz w:val="22"/>
          <w:szCs w:val="22"/>
          <w:lang w:eastAsia="en-GB"/>
        </w:rPr>
      </w:pPr>
      <w:r>
        <w:t>6.2B.3.5</w:t>
      </w:r>
      <w:r>
        <w:rPr>
          <w:rFonts w:asciiTheme="minorHAnsi" w:eastAsiaTheme="minorEastAsia" w:hAnsiTheme="minorHAnsi" w:cstheme="minorBidi"/>
          <w:sz w:val="22"/>
          <w:szCs w:val="22"/>
          <w:lang w:eastAsia="en-GB"/>
        </w:rPr>
        <w:tab/>
      </w:r>
      <w:r>
        <w:t>Inter-band EN-DC including both FR1 and FR2</w:t>
      </w:r>
      <w:r>
        <w:tab/>
      </w:r>
      <w:r>
        <w:fldChar w:fldCharType="begin"/>
      </w:r>
      <w:r>
        <w:instrText xml:space="preserve"> PAGEREF _Toc67937186 \h </w:instrText>
      </w:r>
      <w:r>
        <w:fldChar w:fldCharType="separate"/>
      </w:r>
      <w:r>
        <w:t>68</w:t>
      </w:r>
      <w:r>
        <w:fldChar w:fldCharType="end"/>
      </w:r>
    </w:p>
    <w:p w14:paraId="4F1D99BB" w14:textId="51FD98ED" w:rsidR="000623E6" w:rsidRDefault="000623E6">
      <w:pPr>
        <w:pStyle w:val="TOC3"/>
        <w:rPr>
          <w:rFonts w:asciiTheme="minorHAnsi" w:eastAsiaTheme="minorEastAsia" w:hAnsiTheme="minorHAnsi" w:cstheme="minorBidi"/>
          <w:sz w:val="22"/>
          <w:szCs w:val="22"/>
          <w:lang w:eastAsia="en-GB"/>
        </w:rPr>
      </w:pPr>
      <w:r>
        <w:t>6.2B.4</w:t>
      </w:r>
      <w:r>
        <w:rPr>
          <w:rFonts w:asciiTheme="minorHAnsi" w:eastAsiaTheme="minorEastAsia" w:hAnsiTheme="minorHAnsi" w:cstheme="minorBidi"/>
          <w:sz w:val="22"/>
          <w:szCs w:val="22"/>
          <w:lang w:eastAsia="en-GB"/>
        </w:rPr>
        <w:tab/>
      </w:r>
      <w:r>
        <w:t>Configured output power for DC</w:t>
      </w:r>
      <w:r>
        <w:tab/>
      </w:r>
      <w:r>
        <w:fldChar w:fldCharType="begin"/>
      </w:r>
      <w:r>
        <w:instrText xml:space="preserve"> PAGEREF _Toc67937187 \h </w:instrText>
      </w:r>
      <w:r>
        <w:fldChar w:fldCharType="separate"/>
      </w:r>
      <w:r>
        <w:t>68</w:t>
      </w:r>
      <w:r>
        <w:fldChar w:fldCharType="end"/>
      </w:r>
    </w:p>
    <w:p w14:paraId="3D9F72E6" w14:textId="387AECF9" w:rsidR="000623E6" w:rsidRDefault="000623E6">
      <w:pPr>
        <w:pStyle w:val="TOC4"/>
        <w:rPr>
          <w:rFonts w:asciiTheme="minorHAnsi" w:eastAsiaTheme="minorEastAsia" w:hAnsiTheme="minorHAnsi" w:cstheme="minorBidi"/>
          <w:sz w:val="22"/>
          <w:szCs w:val="22"/>
          <w:lang w:eastAsia="en-GB"/>
        </w:rPr>
      </w:pPr>
      <w:r>
        <w:t>6.2B.4.1</w:t>
      </w:r>
      <w:r>
        <w:rPr>
          <w:rFonts w:asciiTheme="minorHAnsi" w:eastAsiaTheme="minorEastAsia" w:hAnsiTheme="minorHAnsi" w:cstheme="minorBidi"/>
          <w:sz w:val="22"/>
          <w:szCs w:val="22"/>
          <w:lang w:eastAsia="en-GB"/>
        </w:rPr>
        <w:tab/>
      </w:r>
      <w:r>
        <w:t>Configured output power level</w:t>
      </w:r>
      <w:r>
        <w:tab/>
      </w:r>
      <w:r>
        <w:fldChar w:fldCharType="begin"/>
      </w:r>
      <w:r>
        <w:instrText xml:space="preserve"> PAGEREF _Toc67937188 \h </w:instrText>
      </w:r>
      <w:r>
        <w:fldChar w:fldCharType="separate"/>
      </w:r>
      <w:r>
        <w:t>68</w:t>
      </w:r>
      <w:r>
        <w:fldChar w:fldCharType="end"/>
      </w:r>
    </w:p>
    <w:p w14:paraId="2907C4D6" w14:textId="5D3EE6C7" w:rsidR="000623E6" w:rsidRDefault="000623E6">
      <w:pPr>
        <w:pStyle w:val="TOC5"/>
        <w:rPr>
          <w:rFonts w:asciiTheme="minorHAnsi" w:eastAsiaTheme="minorEastAsia" w:hAnsiTheme="minorHAnsi" w:cstheme="minorBidi"/>
          <w:sz w:val="22"/>
          <w:szCs w:val="22"/>
          <w:lang w:eastAsia="en-GB"/>
        </w:rPr>
      </w:pPr>
      <w:r>
        <w:t>6.2B.4.1.1</w:t>
      </w:r>
      <w:r>
        <w:rPr>
          <w:rFonts w:asciiTheme="minorHAnsi" w:eastAsiaTheme="minorEastAsia" w:hAnsiTheme="minorHAnsi" w:cstheme="minorBidi"/>
          <w:sz w:val="22"/>
          <w:szCs w:val="22"/>
          <w:lang w:eastAsia="en-GB"/>
        </w:rPr>
        <w:tab/>
      </w:r>
      <w:r>
        <w:t>Intra-band contiguous EN-DC</w:t>
      </w:r>
      <w:r>
        <w:tab/>
      </w:r>
      <w:r>
        <w:fldChar w:fldCharType="begin"/>
      </w:r>
      <w:r>
        <w:instrText xml:space="preserve"> PAGEREF _Toc67937189 \h </w:instrText>
      </w:r>
      <w:r>
        <w:fldChar w:fldCharType="separate"/>
      </w:r>
      <w:r>
        <w:t>68</w:t>
      </w:r>
      <w:r>
        <w:fldChar w:fldCharType="end"/>
      </w:r>
    </w:p>
    <w:p w14:paraId="2A171312" w14:textId="4E8113B2" w:rsidR="000623E6" w:rsidRDefault="000623E6">
      <w:pPr>
        <w:pStyle w:val="TOC5"/>
        <w:rPr>
          <w:rFonts w:asciiTheme="minorHAnsi" w:eastAsiaTheme="minorEastAsia" w:hAnsiTheme="minorHAnsi" w:cstheme="minorBidi"/>
          <w:sz w:val="22"/>
          <w:szCs w:val="22"/>
          <w:lang w:eastAsia="en-GB"/>
        </w:rPr>
      </w:pPr>
      <w:r>
        <w:t>6.2B.4.1.2</w:t>
      </w:r>
      <w:r>
        <w:rPr>
          <w:rFonts w:asciiTheme="minorHAnsi" w:eastAsiaTheme="minorEastAsia" w:hAnsiTheme="minorHAnsi" w:cstheme="minorBidi"/>
          <w:sz w:val="22"/>
          <w:szCs w:val="22"/>
          <w:lang w:eastAsia="en-GB"/>
        </w:rPr>
        <w:tab/>
      </w:r>
      <w:r>
        <w:t>Intra-band non-contiguous EN-DC</w:t>
      </w:r>
      <w:r>
        <w:tab/>
      </w:r>
      <w:r>
        <w:fldChar w:fldCharType="begin"/>
      </w:r>
      <w:r>
        <w:instrText xml:space="preserve"> PAGEREF _Toc67937190 \h </w:instrText>
      </w:r>
      <w:r>
        <w:fldChar w:fldCharType="separate"/>
      </w:r>
      <w:r>
        <w:t>72</w:t>
      </w:r>
      <w:r>
        <w:fldChar w:fldCharType="end"/>
      </w:r>
    </w:p>
    <w:p w14:paraId="52435E66" w14:textId="0C298FC0" w:rsidR="000623E6" w:rsidRDefault="000623E6">
      <w:pPr>
        <w:pStyle w:val="TOC5"/>
        <w:rPr>
          <w:rFonts w:asciiTheme="minorHAnsi" w:eastAsiaTheme="minorEastAsia" w:hAnsiTheme="minorHAnsi" w:cstheme="minorBidi"/>
          <w:sz w:val="22"/>
          <w:szCs w:val="22"/>
          <w:lang w:eastAsia="en-GB"/>
        </w:rPr>
      </w:pPr>
      <w:r>
        <w:t>6.2B.4.1.3a</w:t>
      </w:r>
      <w:r>
        <w:rPr>
          <w:rFonts w:asciiTheme="minorHAnsi" w:eastAsiaTheme="minorEastAsia" w:hAnsiTheme="minorHAnsi" w:cstheme="minorBidi"/>
          <w:sz w:val="22"/>
          <w:szCs w:val="22"/>
          <w:lang w:eastAsia="en-GB"/>
        </w:rPr>
        <w:tab/>
      </w:r>
      <w:r>
        <w:t>Inter-band NE-DC within FR1</w:t>
      </w:r>
      <w:r>
        <w:tab/>
      </w:r>
      <w:r>
        <w:fldChar w:fldCharType="begin"/>
      </w:r>
      <w:r>
        <w:instrText xml:space="preserve"> PAGEREF _Toc67937191 \h </w:instrText>
      </w:r>
      <w:r>
        <w:fldChar w:fldCharType="separate"/>
      </w:r>
      <w:r>
        <w:t>76</w:t>
      </w:r>
      <w:r>
        <w:fldChar w:fldCharType="end"/>
      </w:r>
    </w:p>
    <w:p w14:paraId="7D89461E" w14:textId="73E37907" w:rsidR="000623E6" w:rsidRDefault="000623E6">
      <w:pPr>
        <w:pStyle w:val="TOC5"/>
        <w:rPr>
          <w:rFonts w:asciiTheme="minorHAnsi" w:eastAsiaTheme="minorEastAsia" w:hAnsiTheme="minorHAnsi" w:cstheme="minorBidi"/>
          <w:sz w:val="22"/>
          <w:szCs w:val="22"/>
          <w:lang w:eastAsia="en-GB"/>
        </w:rPr>
      </w:pPr>
      <w:r>
        <w:t>6.2B.4.1.4</w:t>
      </w:r>
      <w:r>
        <w:rPr>
          <w:rFonts w:asciiTheme="minorHAnsi" w:eastAsiaTheme="minorEastAsia" w:hAnsiTheme="minorHAnsi" w:cstheme="minorBidi"/>
          <w:sz w:val="22"/>
          <w:szCs w:val="22"/>
          <w:lang w:eastAsia="en-GB"/>
        </w:rPr>
        <w:tab/>
      </w:r>
      <w:r>
        <w:t>Inter-band EN-DC including FR2</w:t>
      </w:r>
      <w:r>
        <w:tab/>
      </w:r>
      <w:r>
        <w:fldChar w:fldCharType="begin"/>
      </w:r>
      <w:r>
        <w:instrText xml:space="preserve"> PAGEREF _Toc67937192 \h </w:instrText>
      </w:r>
      <w:r>
        <w:fldChar w:fldCharType="separate"/>
      </w:r>
      <w:r>
        <w:t>79</w:t>
      </w:r>
      <w:r>
        <w:fldChar w:fldCharType="end"/>
      </w:r>
    </w:p>
    <w:p w14:paraId="1653EFA7" w14:textId="59BB04FF" w:rsidR="000623E6" w:rsidRDefault="000623E6">
      <w:pPr>
        <w:pStyle w:val="TOC5"/>
        <w:rPr>
          <w:rFonts w:asciiTheme="minorHAnsi" w:eastAsiaTheme="minorEastAsia" w:hAnsiTheme="minorHAnsi" w:cstheme="minorBidi"/>
          <w:sz w:val="22"/>
          <w:szCs w:val="22"/>
          <w:lang w:eastAsia="en-GB"/>
        </w:rPr>
      </w:pPr>
      <w:r>
        <w:lastRenderedPageBreak/>
        <w:t>6.2B.4.1.5</w:t>
      </w:r>
      <w:r>
        <w:rPr>
          <w:rFonts w:asciiTheme="minorHAnsi" w:eastAsiaTheme="minorEastAsia" w:hAnsiTheme="minorHAnsi" w:cstheme="minorBidi"/>
          <w:sz w:val="22"/>
          <w:szCs w:val="22"/>
          <w:lang w:eastAsia="en-GB"/>
        </w:rPr>
        <w:tab/>
      </w:r>
      <w:r>
        <w:t>Inter-band EN-DC including both FR1 and FR2</w:t>
      </w:r>
      <w:r>
        <w:tab/>
      </w:r>
      <w:r>
        <w:fldChar w:fldCharType="begin"/>
      </w:r>
      <w:r>
        <w:instrText xml:space="preserve"> PAGEREF _Toc67937193 \h </w:instrText>
      </w:r>
      <w:r>
        <w:fldChar w:fldCharType="separate"/>
      </w:r>
      <w:r>
        <w:t>80</w:t>
      </w:r>
      <w:r>
        <w:fldChar w:fldCharType="end"/>
      </w:r>
    </w:p>
    <w:p w14:paraId="2D1D8BCC" w14:textId="3AE9A3E9" w:rsidR="000623E6" w:rsidRDefault="000623E6">
      <w:pPr>
        <w:pStyle w:val="TOC4"/>
        <w:rPr>
          <w:rFonts w:asciiTheme="minorHAnsi" w:eastAsiaTheme="minorEastAsia" w:hAnsiTheme="minorHAnsi" w:cstheme="minorBidi"/>
          <w:sz w:val="22"/>
          <w:szCs w:val="22"/>
          <w:lang w:eastAsia="en-GB"/>
        </w:rPr>
      </w:pPr>
      <w:r>
        <w:t>6.2B.4.2</w:t>
      </w:r>
      <w:r>
        <w:rPr>
          <w:rFonts w:asciiTheme="minorHAnsi" w:eastAsiaTheme="minorEastAsia" w:hAnsiTheme="minorHAnsi" w:cstheme="minorBidi"/>
          <w:sz w:val="22"/>
          <w:szCs w:val="22"/>
          <w:lang w:eastAsia="en-GB"/>
        </w:rPr>
        <w:tab/>
      </w:r>
      <w:r>
        <w:t>ΔT</w:t>
      </w:r>
      <w:r w:rsidRPr="00C70217">
        <w:rPr>
          <w:vertAlign w:val="subscript"/>
        </w:rPr>
        <w:t>IB,c</w:t>
      </w:r>
      <w:r>
        <w:t xml:space="preserve"> for DC</w:t>
      </w:r>
      <w:r>
        <w:tab/>
      </w:r>
      <w:r>
        <w:fldChar w:fldCharType="begin"/>
      </w:r>
      <w:r>
        <w:instrText xml:space="preserve"> PAGEREF _Toc67937194 \h </w:instrText>
      </w:r>
      <w:r>
        <w:fldChar w:fldCharType="separate"/>
      </w:r>
      <w:r>
        <w:t>80</w:t>
      </w:r>
      <w:r>
        <w:fldChar w:fldCharType="end"/>
      </w:r>
    </w:p>
    <w:p w14:paraId="6188D870" w14:textId="52E1EDDD" w:rsidR="000623E6" w:rsidRDefault="000623E6">
      <w:pPr>
        <w:pStyle w:val="TOC5"/>
        <w:rPr>
          <w:rFonts w:asciiTheme="minorHAnsi" w:eastAsiaTheme="minorEastAsia" w:hAnsiTheme="minorHAnsi" w:cstheme="minorBidi"/>
          <w:sz w:val="22"/>
          <w:szCs w:val="22"/>
          <w:lang w:eastAsia="en-GB"/>
        </w:rPr>
      </w:pPr>
      <w:r>
        <w:t>6.2B.4.2.0</w:t>
      </w:r>
      <w:r>
        <w:rPr>
          <w:rFonts w:asciiTheme="minorHAnsi" w:eastAsiaTheme="minorEastAsia" w:hAnsiTheme="minorHAnsi" w:cstheme="minorBidi"/>
          <w:sz w:val="22"/>
          <w:szCs w:val="22"/>
          <w:lang w:eastAsia="en-GB"/>
        </w:rPr>
        <w:tab/>
      </w:r>
      <w:r>
        <w:t>General</w:t>
      </w:r>
      <w:r>
        <w:tab/>
      </w:r>
      <w:r>
        <w:fldChar w:fldCharType="begin"/>
      </w:r>
      <w:r>
        <w:instrText xml:space="preserve"> PAGEREF _Toc67937195 \h </w:instrText>
      </w:r>
      <w:r>
        <w:fldChar w:fldCharType="separate"/>
      </w:r>
      <w:r>
        <w:t>80</w:t>
      </w:r>
      <w:r>
        <w:fldChar w:fldCharType="end"/>
      </w:r>
    </w:p>
    <w:p w14:paraId="59E43DE4" w14:textId="3B4590F3" w:rsidR="000623E6" w:rsidRDefault="000623E6">
      <w:pPr>
        <w:pStyle w:val="TOC5"/>
        <w:rPr>
          <w:rFonts w:asciiTheme="minorHAnsi" w:eastAsiaTheme="minorEastAsia" w:hAnsiTheme="minorHAnsi" w:cstheme="minorBidi"/>
          <w:sz w:val="22"/>
          <w:szCs w:val="22"/>
          <w:lang w:eastAsia="en-GB"/>
        </w:rPr>
      </w:pPr>
      <w:r>
        <w:t>6.2B.4.2.1</w:t>
      </w:r>
      <w:r>
        <w:rPr>
          <w:rFonts w:asciiTheme="minorHAnsi" w:eastAsiaTheme="minorEastAsia" w:hAnsiTheme="minorHAnsi" w:cstheme="minorBidi"/>
          <w:sz w:val="22"/>
          <w:szCs w:val="22"/>
          <w:lang w:eastAsia="en-GB"/>
        </w:rPr>
        <w:tab/>
      </w:r>
      <w:r>
        <w:t>Intra-band contiguous EN-DC</w:t>
      </w:r>
      <w:r>
        <w:tab/>
      </w:r>
      <w:r>
        <w:fldChar w:fldCharType="begin"/>
      </w:r>
      <w:r>
        <w:instrText xml:space="preserve"> PAGEREF _Toc67937196 \h </w:instrText>
      </w:r>
      <w:r>
        <w:fldChar w:fldCharType="separate"/>
      </w:r>
      <w:r>
        <w:t>80</w:t>
      </w:r>
      <w:r>
        <w:fldChar w:fldCharType="end"/>
      </w:r>
    </w:p>
    <w:p w14:paraId="242741AD" w14:textId="43854325" w:rsidR="000623E6" w:rsidRDefault="000623E6">
      <w:pPr>
        <w:pStyle w:val="TOC5"/>
        <w:rPr>
          <w:rFonts w:asciiTheme="minorHAnsi" w:eastAsiaTheme="minorEastAsia" w:hAnsiTheme="minorHAnsi" w:cstheme="minorBidi"/>
          <w:sz w:val="22"/>
          <w:szCs w:val="22"/>
          <w:lang w:eastAsia="en-GB"/>
        </w:rPr>
      </w:pPr>
      <w:r>
        <w:t>6.2B.4.2.2</w:t>
      </w:r>
      <w:r>
        <w:rPr>
          <w:rFonts w:asciiTheme="minorHAnsi" w:eastAsiaTheme="minorEastAsia" w:hAnsiTheme="minorHAnsi" w:cstheme="minorBidi"/>
          <w:sz w:val="22"/>
          <w:szCs w:val="22"/>
          <w:lang w:eastAsia="en-GB"/>
        </w:rPr>
        <w:tab/>
      </w:r>
      <w:r>
        <w:t>Intra-band non-contiguous EN-DC</w:t>
      </w:r>
      <w:r>
        <w:tab/>
      </w:r>
      <w:r>
        <w:fldChar w:fldCharType="begin"/>
      </w:r>
      <w:r>
        <w:instrText xml:space="preserve"> PAGEREF _Toc67937197 \h </w:instrText>
      </w:r>
      <w:r>
        <w:fldChar w:fldCharType="separate"/>
      </w:r>
      <w:r>
        <w:t>80</w:t>
      </w:r>
      <w:r>
        <w:fldChar w:fldCharType="end"/>
      </w:r>
    </w:p>
    <w:p w14:paraId="110F4844" w14:textId="200C3B66" w:rsidR="000623E6" w:rsidRDefault="000623E6">
      <w:pPr>
        <w:pStyle w:val="TOC5"/>
        <w:rPr>
          <w:rFonts w:asciiTheme="minorHAnsi" w:eastAsiaTheme="minorEastAsia" w:hAnsiTheme="minorHAnsi" w:cstheme="minorBidi"/>
          <w:sz w:val="22"/>
          <w:szCs w:val="22"/>
          <w:lang w:eastAsia="en-GB"/>
        </w:rPr>
      </w:pPr>
      <w:r w:rsidRPr="00C70217">
        <w:rPr>
          <w:lang w:val="en-US"/>
        </w:rPr>
        <w:t>6.2B.4.2.3</w:t>
      </w:r>
      <w:r>
        <w:rPr>
          <w:rFonts w:asciiTheme="minorHAnsi" w:eastAsiaTheme="minorEastAsia" w:hAnsiTheme="minorHAnsi" w:cstheme="minorBidi"/>
          <w:sz w:val="22"/>
          <w:szCs w:val="22"/>
          <w:lang w:eastAsia="en-GB"/>
        </w:rPr>
        <w:tab/>
      </w:r>
      <w:r w:rsidRPr="00C70217">
        <w:rPr>
          <w:lang w:val="en-US"/>
        </w:rPr>
        <w:t>Inter-band EN-DC within FR1</w:t>
      </w:r>
      <w:r>
        <w:tab/>
      </w:r>
      <w:r>
        <w:fldChar w:fldCharType="begin"/>
      </w:r>
      <w:r>
        <w:instrText xml:space="preserve"> PAGEREF _Toc67937198 \h </w:instrText>
      </w:r>
      <w:r>
        <w:fldChar w:fldCharType="separate"/>
      </w:r>
      <w:r>
        <w:t>80</w:t>
      </w:r>
      <w:r>
        <w:fldChar w:fldCharType="end"/>
      </w:r>
    </w:p>
    <w:p w14:paraId="125417F2" w14:textId="7D41F789" w:rsidR="000623E6" w:rsidRDefault="000623E6">
      <w:pPr>
        <w:pStyle w:val="TOC6"/>
        <w:rPr>
          <w:rFonts w:asciiTheme="minorHAnsi" w:eastAsiaTheme="minorEastAsia" w:hAnsiTheme="minorHAnsi" w:cstheme="minorBidi"/>
          <w:sz w:val="22"/>
          <w:szCs w:val="22"/>
          <w:lang w:eastAsia="en-GB"/>
        </w:rPr>
      </w:pPr>
      <w:r>
        <w:t>6.2B.4.2.3.1</w:t>
      </w:r>
      <w:r>
        <w:rPr>
          <w:rFonts w:asciiTheme="minorHAnsi" w:eastAsiaTheme="minorEastAsia" w:hAnsiTheme="minorHAnsi" w:cstheme="minorBidi"/>
          <w:sz w:val="22"/>
          <w:szCs w:val="22"/>
          <w:lang w:eastAsia="en-GB"/>
        </w:rPr>
        <w:tab/>
      </w:r>
      <w:r>
        <w:t>ΔT</w:t>
      </w:r>
      <w:r w:rsidRPr="00C70217">
        <w:rPr>
          <w:vertAlign w:val="subscript"/>
        </w:rPr>
        <w:t>IB,c</w:t>
      </w:r>
      <w:r>
        <w:t xml:space="preserve"> for EN-DC two bands</w:t>
      </w:r>
      <w:r>
        <w:tab/>
      </w:r>
      <w:r>
        <w:fldChar w:fldCharType="begin"/>
      </w:r>
      <w:r>
        <w:instrText xml:space="preserve"> PAGEREF _Toc67937199 \h </w:instrText>
      </w:r>
      <w:r>
        <w:fldChar w:fldCharType="separate"/>
      </w:r>
      <w:r>
        <w:t>80</w:t>
      </w:r>
      <w:r>
        <w:fldChar w:fldCharType="end"/>
      </w:r>
    </w:p>
    <w:p w14:paraId="3F275E14" w14:textId="0B5B32B6" w:rsidR="000623E6" w:rsidRDefault="000623E6">
      <w:pPr>
        <w:pStyle w:val="TOC6"/>
        <w:rPr>
          <w:rFonts w:asciiTheme="minorHAnsi" w:eastAsiaTheme="minorEastAsia" w:hAnsiTheme="minorHAnsi" w:cstheme="minorBidi"/>
          <w:sz w:val="22"/>
          <w:szCs w:val="22"/>
          <w:lang w:eastAsia="en-GB"/>
        </w:rPr>
      </w:pPr>
      <w:r>
        <w:t>6.2B.4.2.3.5</w:t>
      </w:r>
      <w:r>
        <w:rPr>
          <w:rFonts w:asciiTheme="minorHAnsi" w:eastAsiaTheme="minorEastAsia" w:hAnsiTheme="minorHAnsi" w:cstheme="minorBidi"/>
          <w:sz w:val="22"/>
          <w:szCs w:val="22"/>
          <w:lang w:eastAsia="en-GB"/>
        </w:rPr>
        <w:tab/>
      </w:r>
      <w:r>
        <w:t>ΔT</w:t>
      </w:r>
      <w:r w:rsidRPr="00C70217">
        <w:rPr>
          <w:vertAlign w:val="subscript"/>
        </w:rPr>
        <w:t>IB,c</w:t>
      </w:r>
      <w:r>
        <w:t xml:space="preserve"> for EN-DC six bands</w:t>
      </w:r>
      <w:r>
        <w:tab/>
      </w:r>
      <w:r>
        <w:fldChar w:fldCharType="begin"/>
      </w:r>
      <w:r>
        <w:instrText xml:space="preserve"> PAGEREF _Toc67937200 \h </w:instrText>
      </w:r>
      <w:r>
        <w:fldChar w:fldCharType="separate"/>
      </w:r>
      <w:r>
        <w:t>93</w:t>
      </w:r>
      <w:r>
        <w:fldChar w:fldCharType="end"/>
      </w:r>
    </w:p>
    <w:p w14:paraId="645103D3" w14:textId="26FEC2D2" w:rsidR="000623E6" w:rsidRDefault="000623E6">
      <w:pPr>
        <w:pStyle w:val="TOC5"/>
        <w:rPr>
          <w:rFonts w:asciiTheme="minorHAnsi" w:eastAsiaTheme="minorEastAsia" w:hAnsiTheme="minorHAnsi" w:cstheme="minorBidi"/>
          <w:sz w:val="22"/>
          <w:szCs w:val="22"/>
          <w:lang w:eastAsia="en-GB"/>
        </w:rPr>
      </w:pPr>
      <w:r w:rsidRPr="00C70217">
        <w:rPr>
          <w:lang w:val="en-US"/>
        </w:rPr>
        <w:t>6.2B.4.2.3a</w:t>
      </w:r>
      <w:r>
        <w:rPr>
          <w:rFonts w:asciiTheme="minorHAnsi" w:eastAsiaTheme="minorEastAsia" w:hAnsiTheme="minorHAnsi" w:cstheme="minorBidi"/>
          <w:sz w:val="22"/>
          <w:szCs w:val="22"/>
          <w:lang w:eastAsia="en-GB"/>
        </w:rPr>
        <w:tab/>
      </w:r>
      <w:r w:rsidRPr="00C70217">
        <w:rPr>
          <w:lang w:val="en-US"/>
        </w:rPr>
        <w:t>Inter-band NE-DC within FR1</w:t>
      </w:r>
      <w:r>
        <w:tab/>
      </w:r>
      <w:r>
        <w:fldChar w:fldCharType="begin"/>
      </w:r>
      <w:r>
        <w:instrText xml:space="preserve"> PAGEREF _Toc67937201 \h </w:instrText>
      </w:r>
      <w:r>
        <w:fldChar w:fldCharType="separate"/>
      </w:r>
      <w:r>
        <w:t>93</w:t>
      </w:r>
      <w:r>
        <w:fldChar w:fldCharType="end"/>
      </w:r>
    </w:p>
    <w:p w14:paraId="130C9856" w14:textId="22B32695" w:rsidR="000623E6" w:rsidRDefault="000623E6">
      <w:pPr>
        <w:pStyle w:val="TOC5"/>
        <w:rPr>
          <w:rFonts w:asciiTheme="minorHAnsi" w:eastAsiaTheme="minorEastAsia" w:hAnsiTheme="minorHAnsi" w:cstheme="minorBidi"/>
          <w:sz w:val="22"/>
          <w:szCs w:val="22"/>
          <w:lang w:eastAsia="en-GB"/>
        </w:rPr>
      </w:pPr>
      <w:r w:rsidRPr="00C70217">
        <w:rPr>
          <w:lang w:val="en-US"/>
        </w:rPr>
        <w:t>6.2B.4.2.4</w:t>
      </w:r>
      <w:r>
        <w:rPr>
          <w:rFonts w:asciiTheme="minorHAnsi" w:eastAsiaTheme="minorEastAsia" w:hAnsiTheme="minorHAnsi" w:cstheme="minorBidi"/>
          <w:sz w:val="22"/>
          <w:szCs w:val="22"/>
          <w:lang w:eastAsia="en-GB"/>
        </w:rPr>
        <w:tab/>
      </w:r>
      <w:r w:rsidRPr="00C70217">
        <w:rPr>
          <w:lang w:val="en-US"/>
        </w:rPr>
        <w:t>Inter-band EN-DC including FR2</w:t>
      </w:r>
      <w:r>
        <w:tab/>
      </w:r>
      <w:r>
        <w:fldChar w:fldCharType="begin"/>
      </w:r>
      <w:r>
        <w:instrText xml:space="preserve"> PAGEREF _Toc67937202 \h </w:instrText>
      </w:r>
      <w:r>
        <w:fldChar w:fldCharType="separate"/>
      </w:r>
      <w:r>
        <w:t>93</w:t>
      </w:r>
      <w:r>
        <w:fldChar w:fldCharType="end"/>
      </w:r>
    </w:p>
    <w:p w14:paraId="653CD72F" w14:textId="3EF1B97D" w:rsidR="000623E6" w:rsidRDefault="000623E6">
      <w:pPr>
        <w:pStyle w:val="TOC6"/>
        <w:rPr>
          <w:rFonts w:asciiTheme="minorHAnsi" w:eastAsiaTheme="minorEastAsia" w:hAnsiTheme="minorHAnsi" w:cstheme="minorBidi"/>
          <w:sz w:val="22"/>
          <w:szCs w:val="22"/>
          <w:lang w:eastAsia="en-GB"/>
        </w:rPr>
      </w:pPr>
      <w:r>
        <w:t>6.2B.4.2.4.1</w:t>
      </w:r>
      <w:r>
        <w:rPr>
          <w:rFonts w:asciiTheme="minorHAnsi" w:eastAsiaTheme="minorEastAsia" w:hAnsiTheme="minorHAnsi" w:cstheme="minorBidi"/>
          <w:sz w:val="22"/>
          <w:szCs w:val="22"/>
          <w:lang w:eastAsia="en-GB"/>
        </w:rPr>
        <w:tab/>
      </w:r>
      <w:r>
        <w:t>ΔT</w:t>
      </w:r>
      <w:r w:rsidRPr="00C70217">
        <w:rPr>
          <w:vertAlign w:val="subscript"/>
        </w:rPr>
        <w:t>IB,c</w:t>
      </w:r>
      <w:r>
        <w:t xml:space="preserve"> for EN-DC two bands</w:t>
      </w:r>
      <w:r>
        <w:tab/>
      </w:r>
      <w:r>
        <w:fldChar w:fldCharType="begin"/>
      </w:r>
      <w:r>
        <w:instrText xml:space="preserve"> PAGEREF _Toc67937203 \h </w:instrText>
      </w:r>
      <w:r>
        <w:fldChar w:fldCharType="separate"/>
      </w:r>
      <w:r>
        <w:t>93</w:t>
      </w:r>
      <w:r>
        <w:fldChar w:fldCharType="end"/>
      </w:r>
    </w:p>
    <w:p w14:paraId="6A180BE6" w14:textId="275A0E9E" w:rsidR="000623E6" w:rsidRDefault="000623E6">
      <w:pPr>
        <w:pStyle w:val="TOC6"/>
        <w:rPr>
          <w:rFonts w:asciiTheme="minorHAnsi" w:eastAsiaTheme="minorEastAsia" w:hAnsiTheme="minorHAnsi" w:cstheme="minorBidi"/>
          <w:sz w:val="22"/>
          <w:szCs w:val="22"/>
          <w:lang w:eastAsia="en-GB"/>
        </w:rPr>
      </w:pPr>
      <w:r>
        <w:t>6.2B.4.2.4.2</w:t>
      </w:r>
      <w:r>
        <w:rPr>
          <w:rFonts w:asciiTheme="minorHAnsi" w:eastAsiaTheme="minorEastAsia" w:hAnsiTheme="minorHAnsi" w:cstheme="minorBidi"/>
          <w:sz w:val="22"/>
          <w:szCs w:val="22"/>
          <w:lang w:eastAsia="en-GB"/>
        </w:rPr>
        <w:tab/>
      </w:r>
      <w:r>
        <w:t>ΔT</w:t>
      </w:r>
      <w:r w:rsidRPr="00C70217">
        <w:rPr>
          <w:vertAlign w:val="subscript"/>
        </w:rPr>
        <w:t>IB,c</w:t>
      </w:r>
      <w:r>
        <w:t xml:space="preserve"> for EN-DC three bands</w:t>
      </w:r>
      <w:r>
        <w:tab/>
      </w:r>
      <w:r>
        <w:fldChar w:fldCharType="begin"/>
      </w:r>
      <w:r>
        <w:instrText xml:space="preserve"> PAGEREF _Toc67937204 \h </w:instrText>
      </w:r>
      <w:r>
        <w:fldChar w:fldCharType="separate"/>
      </w:r>
      <w:r>
        <w:t>93</w:t>
      </w:r>
      <w:r>
        <w:fldChar w:fldCharType="end"/>
      </w:r>
    </w:p>
    <w:p w14:paraId="378D70FD" w14:textId="39F0A921" w:rsidR="000623E6" w:rsidRDefault="000623E6">
      <w:pPr>
        <w:pStyle w:val="TOC6"/>
        <w:rPr>
          <w:rFonts w:asciiTheme="minorHAnsi" w:eastAsiaTheme="minorEastAsia" w:hAnsiTheme="minorHAnsi" w:cstheme="minorBidi"/>
          <w:sz w:val="22"/>
          <w:szCs w:val="22"/>
          <w:lang w:eastAsia="en-GB"/>
        </w:rPr>
      </w:pPr>
      <w:r>
        <w:t>6.2B.4.2.4.3</w:t>
      </w:r>
      <w:r>
        <w:rPr>
          <w:rFonts w:asciiTheme="minorHAnsi" w:eastAsiaTheme="minorEastAsia" w:hAnsiTheme="minorHAnsi" w:cstheme="minorBidi"/>
          <w:sz w:val="22"/>
          <w:szCs w:val="22"/>
          <w:lang w:eastAsia="en-GB"/>
        </w:rPr>
        <w:tab/>
      </w:r>
      <w:r>
        <w:t>ΔT</w:t>
      </w:r>
      <w:r w:rsidRPr="00C70217">
        <w:rPr>
          <w:vertAlign w:val="subscript"/>
        </w:rPr>
        <w:t>IB,c</w:t>
      </w:r>
      <w:r>
        <w:t xml:space="preserve"> for EN-DC four bands</w:t>
      </w:r>
      <w:r>
        <w:tab/>
      </w:r>
      <w:r>
        <w:fldChar w:fldCharType="begin"/>
      </w:r>
      <w:r>
        <w:instrText xml:space="preserve"> PAGEREF _Toc67937205 \h </w:instrText>
      </w:r>
      <w:r>
        <w:fldChar w:fldCharType="separate"/>
      </w:r>
      <w:r>
        <w:t>94</w:t>
      </w:r>
      <w:r>
        <w:fldChar w:fldCharType="end"/>
      </w:r>
    </w:p>
    <w:p w14:paraId="48346C1B" w14:textId="19C08226" w:rsidR="000623E6" w:rsidRDefault="000623E6">
      <w:pPr>
        <w:pStyle w:val="TOC6"/>
        <w:rPr>
          <w:rFonts w:asciiTheme="minorHAnsi" w:eastAsiaTheme="minorEastAsia" w:hAnsiTheme="minorHAnsi" w:cstheme="minorBidi"/>
          <w:sz w:val="22"/>
          <w:szCs w:val="22"/>
          <w:lang w:eastAsia="en-GB"/>
        </w:rPr>
      </w:pPr>
      <w:r>
        <w:t>6.2B.4.2.4.4</w:t>
      </w:r>
      <w:r>
        <w:rPr>
          <w:rFonts w:asciiTheme="minorHAnsi" w:eastAsiaTheme="minorEastAsia" w:hAnsiTheme="minorHAnsi" w:cstheme="minorBidi"/>
          <w:sz w:val="22"/>
          <w:szCs w:val="22"/>
          <w:lang w:eastAsia="en-GB"/>
        </w:rPr>
        <w:tab/>
      </w:r>
      <w:r>
        <w:t>ΔT</w:t>
      </w:r>
      <w:r w:rsidRPr="00C70217">
        <w:rPr>
          <w:vertAlign w:val="subscript"/>
        </w:rPr>
        <w:t>IB,c</w:t>
      </w:r>
      <w:r>
        <w:t xml:space="preserve"> for EN-DC five bands</w:t>
      </w:r>
      <w:r>
        <w:tab/>
      </w:r>
      <w:r>
        <w:fldChar w:fldCharType="begin"/>
      </w:r>
      <w:r>
        <w:instrText xml:space="preserve"> PAGEREF _Toc67937206 \h </w:instrText>
      </w:r>
      <w:r>
        <w:fldChar w:fldCharType="separate"/>
      </w:r>
      <w:r>
        <w:t>94</w:t>
      </w:r>
      <w:r>
        <w:fldChar w:fldCharType="end"/>
      </w:r>
    </w:p>
    <w:p w14:paraId="1E242B9E" w14:textId="28C08583" w:rsidR="000623E6" w:rsidRDefault="000623E6">
      <w:pPr>
        <w:pStyle w:val="TOC6"/>
        <w:rPr>
          <w:rFonts w:asciiTheme="minorHAnsi" w:eastAsiaTheme="minorEastAsia" w:hAnsiTheme="minorHAnsi" w:cstheme="minorBidi"/>
          <w:sz w:val="22"/>
          <w:szCs w:val="22"/>
          <w:lang w:eastAsia="en-GB"/>
        </w:rPr>
      </w:pPr>
      <w:r>
        <w:t>6.2B.4.2.4.5</w:t>
      </w:r>
      <w:r>
        <w:rPr>
          <w:rFonts w:asciiTheme="minorHAnsi" w:eastAsiaTheme="minorEastAsia" w:hAnsiTheme="minorHAnsi" w:cstheme="minorBidi"/>
          <w:sz w:val="22"/>
          <w:szCs w:val="22"/>
          <w:lang w:eastAsia="en-GB"/>
        </w:rPr>
        <w:tab/>
      </w:r>
      <w:r>
        <w:t>Void</w:t>
      </w:r>
      <w:r>
        <w:tab/>
      </w:r>
      <w:r>
        <w:fldChar w:fldCharType="begin"/>
      </w:r>
      <w:r>
        <w:instrText xml:space="preserve"> PAGEREF _Toc67937207 \h </w:instrText>
      </w:r>
      <w:r>
        <w:fldChar w:fldCharType="separate"/>
      </w:r>
      <w:r>
        <w:t>94</w:t>
      </w:r>
      <w:r>
        <w:fldChar w:fldCharType="end"/>
      </w:r>
    </w:p>
    <w:p w14:paraId="6CA9FDC6" w14:textId="186595B9" w:rsidR="000623E6" w:rsidRDefault="000623E6">
      <w:pPr>
        <w:pStyle w:val="TOC5"/>
        <w:rPr>
          <w:rFonts w:asciiTheme="minorHAnsi" w:eastAsiaTheme="minorEastAsia" w:hAnsiTheme="minorHAnsi" w:cstheme="minorBidi"/>
          <w:sz w:val="22"/>
          <w:szCs w:val="22"/>
          <w:lang w:eastAsia="en-GB"/>
        </w:rPr>
      </w:pPr>
      <w:r w:rsidRPr="00C70217">
        <w:rPr>
          <w:lang w:val="en-US"/>
        </w:rPr>
        <w:t>6.2B.4.2.5</w:t>
      </w:r>
      <w:r>
        <w:rPr>
          <w:rFonts w:asciiTheme="minorHAnsi" w:eastAsiaTheme="minorEastAsia" w:hAnsiTheme="minorHAnsi" w:cstheme="minorBidi"/>
          <w:sz w:val="22"/>
          <w:szCs w:val="22"/>
          <w:lang w:eastAsia="en-GB"/>
        </w:rPr>
        <w:tab/>
      </w:r>
      <w:r w:rsidRPr="00C70217">
        <w:rPr>
          <w:lang w:val="en-US"/>
        </w:rPr>
        <w:t>Inter-band EN-DC including both FR1 and FR2</w:t>
      </w:r>
      <w:r>
        <w:tab/>
      </w:r>
      <w:r>
        <w:fldChar w:fldCharType="begin"/>
      </w:r>
      <w:r>
        <w:instrText xml:space="preserve"> PAGEREF _Toc67937208 \h </w:instrText>
      </w:r>
      <w:r>
        <w:fldChar w:fldCharType="separate"/>
      </w:r>
      <w:r>
        <w:t>94</w:t>
      </w:r>
      <w:r>
        <w:fldChar w:fldCharType="end"/>
      </w:r>
    </w:p>
    <w:p w14:paraId="507989AB" w14:textId="4AD9D32C" w:rsidR="000623E6" w:rsidRDefault="000623E6">
      <w:pPr>
        <w:pStyle w:val="TOC6"/>
        <w:rPr>
          <w:rFonts w:asciiTheme="minorHAnsi" w:eastAsiaTheme="minorEastAsia" w:hAnsiTheme="minorHAnsi" w:cstheme="minorBidi"/>
          <w:sz w:val="22"/>
          <w:szCs w:val="22"/>
          <w:lang w:eastAsia="en-GB"/>
        </w:rPr>
      </w:pPr>
      <w:r>
        <w:t>6.2B.4.2.5.1</w:t>
      </w:r>
      <w:r>
        <w:rPr>
          <w:rFonts w:asciiTheme="minorHAnsi" w:eastAsiaTheme="minorEastAsia" w:hAnsiTheme="minorHAnsi" w:cstheme="minorBidi"/>
          <w:sz w:val="22"/>
          <w:szCs w:val="22"/>
          <w:lang w:eastAsia="en-GB"/>
        </w:rPr>
        <w:tab/>
      </w:r>
      <w:r>
        <w:t>ΔT</w:t>
      </w:r>
      <w:r w:rsidRPr="00C70217">
        <w:rPr>
          <w:vertAlign w:val="subscript"/>
        </w:rPr>
        <w:t>IB,c</w:t>
      </w:r>
      <w:r>
        <w:t xml:space="preserve"> for EN-DC three bands</w:t>
      </w:r>
      <w:r>
        <w:tab/>
      </w:r>
      <w:r>
        <w:fldChar w:fldCharType="begin"/>
      </w:r>
      <w:r>
        <w:instrText xml:space="preserve"> PAGEREF _Toc67937209 \h </w:instrText>
      </w:r>
      <w:r>
        <w:fldChar w:fldCharType="separate"/>
      </w:r>
      <w:r>
        <w:t>94</w:t>
      </w:r>
      <w:r>
        <w:fldChar w:fldCharType="end"/>
      </w:r>
    </w:p>
    <w:p w14:paraId="61A33EF5" w14:textId="689F14F5" w:rsidR="000623E6" w:rsidRDefault="000623E6">
      <w:pPr>
        <w:pStyle w:val="TOC6"/>
        <w:rPr>
          <w:rFonts w:asciiTheme="minorHAnsi" w:eastAsiaTheme="minorEastAsia" w:hAnsiTheme="minorHAnsi" w:cstheme="minorBidi"/>
          <w:sz w:val="22"/>
          <w:szCs w:val="22"/>
          <w:lang w:eastAsia="en-GB"/>
        </w:rPr>
      </w:pPr>
      <w:r>
        <w:t>6.2B.4.2.5.</w:t>
      </w:r>
      <w:r>
        <w:rPr>
          <w:lang w:eastAsia="zh-CN"/>
        </w:rPr>
        <w:t>2</w:t>
      </w:r>
      <w:r>
        <w:rPr>
          <w:rFonts w:asciiTheme="minorHAnsi" w:eastAsiaTheme="minorEastAsia" w:hAnsiTheme="minorHAnsi" w:cstheme="minorBidi"/>
          <w:sz w:val="22"/>
          <w:szCs w:val="22"/>
          <w:lang w:eastAsia="en-GB"/>
        </w:rPr>
        <w:tab/>
      </w:r>
      <w:r>
        <w:t>ΔT</w:t>
      </w:r>
      <w:r w:rsidRPr="00C70217">
        <w:rPr>
          <w:vertAlign w:val="subscript"/>
        </w:rPr>
        <w:t>IB,c</w:t>
      </w:r>
      <w:r>
        <w:t xml:space="preserve"> for EN-DC </w:t>
      </w:r>
      <w:r>
        <w:rPr>
          <w:lang w:eastAsia="zh-CN"/>
        </w:rPr>
        <w:t>four</w:t>
      </w:r>
      <w:r>
        <w:t xml:space="preserve"> bands</w:t>
      </w:r>
      <w:r>
        <w:tab/>
      </w:r>
      <w:r>
        <w:fldChar w:fldCharType="begin"/>
      </w:r>
      <w:r>
        <w:instrText xml:space="preserve"> PAGEREF _Toc67937210 \h </w:instrText>
      </w:r>
      <w:r>
        <w:fldChar w:fldCharType="separate"/>
      </w:r>
      <w:r>
        <w:t>94</w:t>
      </w:r>
      <w:r>
        <w:fldChar w:fldCharType="end"/>
      </w:r>
    </w:p>
    <w:p w14:paraId="4EB3350A" w14:textId="571CC676" w:rsidR="000623E6" w:rsidRDefault="000623E6">
      <w:pPr>
        <w:pStyle w:val="TOC6"/>
        <w:rPr>
          <w:rFonts w:asciiTheme="minorHAnsi" w:eastAsiaTheme="minorEastAsia" w:hAnsiTheme="minorHAnsi" w:cstheme="minorBidi"/>
          <w:sz w:val="22"/>
          <w:szCs w:val="22"/>
          <w:lang w:eastAsia="en-GB"/>
        </w:rPr>
      </w:pPr>
      <w:r>
        <w:t>6.2B.4.2.5.</w:t>
      </w:r>
      <w:r>
        <w:rPr>
          <w:lang w:eastAsia="zh-CN"/>
        </w:rPr>
        <w:t>3</w:t>
      </w:r>
      <w:r>
        <w:rPr>
          <w:rFonts w:asciiTheme="minorHAnsi" w:eastAsiaTheme="minorEastAsia" w:hAnsiTheme="minorHAnsi" w:cstheme="minorBidi"/>
          <w:sz w:val="22"/>
          <w:szCs w:val="22"/>
          <w:lang w:eastAsia="en-GB"/>
        </w:rPr>
        <w:tab/>
      </w:r>
      <w:r>
        <w:t>ΔT</w:t>
      </w:r>
      <w:r w:rsidRPr="00C70217">
        <w:rPr>
          <w:vertAlign w:val="subscript"/>
        </w:rPr>
        <w:t>IB,c</w:t>
      </w:r>
      <w:r>
        <w:t xml:space="preserve"> for EN-DC </w:t>
      </w:r>
      <w:r>
        <w:rPr>
          <w:lang w:eastAsia="zh-CN"/>
        </w:rPr>
        <w:t>five</w:t>
      </w:r>
      <w:r>
        <w:t xml:space="preserve"> bands</w:t>
      </w:r>
      <w:r>
        <w:tab/>
      </w:r>
      <w:r>
        <w:fldChar w:fldCharType="begin"/>
      </w:r>
      <w:r>
        <w:instrText xml:space="preserve"> PAGEREF _Toc67937211 \h </w:instrText>
      </w:r>
      <w:r>
        <w:fldChar w:fldCharType="separate"/>
      </w:r>
      <w:r>
        <w:t>94</w:t>
      </w:r>
      <w:r>
        <w:fldChar w:fldCharType="end"/>
      </w:r>
    </w:p>
    <w:p w14:paraId="4C069A06" w14:textId="0B71E8E1" w:rsidR="000623E6" w:rsidRDefault="000623E6">
      <w:pPr>
        <w:pStyle w:val="TOC6"/>
        <w:rPr>
          <w:rFonts w:asciiTheme="minorHAnsi" w:eastAsiaTheme="minorEastAsia" w:hAnsiTheme="minorHAnsi" w:cstheme="minorBidi"/>
          <w:sz w:val="22"/>
          <w:szCs w:val="22"/>
          <w:lang w:eastAsia="en-GB"/>
        </w:rPr>
      </w:pPr>
      <w:r>
        <w:t>6.2B.4.2.5.</w:t>
      </w:r>
      <w:r>
        <w:rPr>
          <w:lang w:eastAsia="zh-CN"/>
        </w:rPr>
        <w:t>4</w:t>
      </w:r>
      <w:r>
        <w:rPr>
          <w:rFonts w:asciiTheme="minorHAnsi" w:eastAsiaTheme="minorEastAsia" w:hAnsiTheme="minorHAnsi" w:cstheme="minorBidi"/>
          <w:sz w:val="22"/>
          <w:szCs w:val="22"/>
          <w:lang w:eastAsia="en-GB"/>
        </w:rPr>
        <w:tab/>
      </w:r>
      <w:r>
        <w:t>ΔT</w:t>
      </w:r>
      <w:r w:rsidRPr="00C70217">
        <w:rPr>
          <w:vertAlign w:val="subscript"/>
        </w:rPr>
        <w:t>IB,c</w:t>
      </w:r>
      <w:r>
        <w:t xml:space="preserve"> for EN-DC </w:t>
      </w:r>
      <w:r>
        <w:rPr>
          <w:lang w:eastAsia="zh-CN"/>
        </w:rPr>
        <w:t>six</w:t>
      </w:r>
      <w:r>
        <w:t xml:space="preserve"> bands</w:t>
      </w:r>
      <w:r>
        <w:tab/>
      </w:r>
      <w:r>
        <w:fldChar w:fldCharType="begin"/>
      </w:r>
      <w:r>
        <w:instrText xml:space="preserve"> PAGEREF _Toc67937212 \h </w:instrText>
      </w:r>
      <w:r>
        <w:fldChar w:fldCharType="separate"/>
      </w:r>
      <w:r>
        <w:t>94</w:t>
      </w:r>
      <w:r>
        <w:fldChar w:fldCharType="end"/>
      </w:r>
    </w:p>
    <w:p w14:paraId="344FA668" w14:textId="5BED0B64" w:rsidR="000623E6" w:rsidRDefault="000623E6">
      <w:pPr>
        <w:pStyle w:val="TOC3"/>
        <w:rPr>
          <w:rFonts w:asciiTheme="minorHAnsi" w:eastAsiaTheme="minorEastAsia" w:hAnsiTheme="minorHAnsi" w:cstheme="minorBidi"/>
          <w:sz w:val="22"/>
          <w:szCs w:val="22"/>
          <w:lang w:eastAsia="en-GB"/>
        </w:rPr>
      </w:pPr>
      <w:r>
        <w:t>6.2B.</w:t>
      </w:r>
      <w:r>
        <w:rPr>
          <w:lang w:eastAsia="zh-CN"/>
        </w:rPr>
        <w:t>5</w:t>
      </w:r>
      <w:r>
        <w:rPr>
          <w:rFonts w:asciiTheme="minorHAnsi" w:eastAsiaTheme="minorEastAsia" w:hAnsiTheme="minorHAnsi" w:cstheme="minorBidi"/>
          <w:sz w:val="22"/>
          <w:szCs w:val="22"/>
          <w:lang w:eastAsia="en-GB"/>
        </w:rPr>
        <w:tab/>
      </w:r>
      <w:r>
        <w:t xml:space="preserve">Configured output power for </w:t>
      </w:r>
      <w:r>
        <w:rPr>
          <w:lang w:eastAsia="zh-CN"/>
        </w:rPr>
        <w:t>NR</w:t>
      </w:r>
      <w:r>
        <w:t>-DC</w:t>
      </w:r>
      <w:r>
        <w:tab/>
      </w:r>
      <w:r>
        <w:fldChar w:fldCharType="begin"/>
      </w:r>
      <w:r>
        <w:instrText xml:space="preserve"> PAGEREF _Toc67937213 \h </w:instrText>
      </w:r>
      <w:r>
        <w:fldChar w:fldCharType="separate"/>
      </w:r>
      <w:r>
        <w:t>94</w:t>
      </w:r>
      <w:r>
        <w:fldChar w:fldCharType="end"/>
      </w:r>
    </w:p>
    <w:p w14:paraId="6EAFAF88" w14:textId="1A92A83E" w:rsidR="000623E6" w:rsidRDefault="000623E6">
      <w:pPr>
        <w:pStyle w:val="TOC4"/>
        <w:rPr>
          <w:rFonts w:asciiTheme="minorHAnsi" w:eastAsiaTheme="minorEastAsia" w:hAnsiTheme="minorHAnsi" w:cstheme="minorBidi"/>
          <w:sz w:val="22"/>
          <w:szCs w:val="22"/>
          <w:lang w:eastAsia="en-GB"/>
        </w:rPr>
      </w:pPr>
      <w:r>
        <w:t>6.2B.</w:t>
      </w:r>
      <w:r>
        <w:rPr>
          <w:lang w:eastAsia="zh-CN"/>
        </w:rPr>
        <w:t>5</w:t>
      </w:r>
      <w:r>
        <w:t>.1</w:t>
      </w:r>
      <w:r>
        <w:rPr>
          <w:rFonts w:asciiTheme="minorHAnsi" w:eastAsiaTheme="minorEastAsia" w:hAnsiTheme="minorHAnsi" w:cstheme="minorBidi"/>
          <w:sz w:val="22"/>
          <w:szCs w:val="22"/>
          <w:lang w:eastAsia="en-GB"/>
        </w:rPr>
        <w:tab/>
      </w:r>
      <w:r>
        <w:t>Configured output power level</w:t>
      </w:r>
      <w:r>
        <w:tab/>
      </w:r>
      <w:r>
        <w:fldChar w:fldCharType="begin"/>
      </w:r>
      <w:r>
        <w:instrText xml:space="preserve"> PAGEREF _Toc67937214 \h </w:instrText>
      </w:r>
      <w:r>
        <w:fldChar w:fldCharType="separate"/>
      </w:r>
      <w:r>
        <w:t>94</w:t>
      </w:r>
      <w:r>
        <w:fldChar w:fldCharType="end"/>
      </w:r>
    </w:p>
    <w:p w14:paraId="64EDE6BF" w14:textId="3B0BF3B2" w:rsidR="000623E6" w:rsidRDefault="000623E6">
      <w:pPr>
        <w:pStyle w:val="TOC5"/>
        <w:rPr>
          <w:rFonts w:asciiTheme="minorHAnsi" w:eastAsiaTheme="minorEastAsia" w:hAnsiTheme="minorHAnsi" w:cstheme="minorBidi"/>
          <w:sz w:val="22"/>
          <w:szCs w:val="22"/>
          <w:lang w:eastAsia="en-GB"/>
        </w:rPr>
      </w:pPr>
      <w:r>
        <w:t>6.2B.</w:t>
      </w:r>
      <w:r>
        <w:rPr>
          <w:lang w:eastAsia="zh-CN"/>
        </w:rPr>
        <w:t>5</w:t>
      </w:r>
      <w:r>
        <w:t>.1.1</w:t>
      </w:r>
      <w:r>
        <w:rPr>
          <w:rFonts w:asciiTheme="minorHAnsi" w:eastAsiaTheme="minorEastAsia" w:hAnsiTheme="minorHAnsi" w:cstheme="minorBidi"/>
          <w:sz w:val="22"/>
          <w:szCs w:val="22"/>
          <w:lang w:eastAsia="en-GB"/>
        </w:rPr>
        <w:tab/>
      </w:r>
      <w:r>
        <w:t xml:space="preserve">Inter-band </w:t>
      </w:r>
      <w:r>
        <w:rPr>
          <w:lang w:eastAsia="zh-CN"/>
        </w:rPr>
        <w:t>NR</w:t>
      </w:r>
      <w:r>
        <w:t xml:space="preserve">-DC </w:t>
      </w:r>
      <w:r>
        <w:rPr>
          <w:lang w:eastAsia="zh-CN"/>
        </w:rPr>
        <w:t>between</w:t>
      </w:r>
      <w:r>
        <w:t xml:space="preserve"> FR1 and FR2</w:t>
      </w:r>
      <w:r>
        <w:tab/>
      </w:r>
      <w:r>
        <w:fldChar w:fldCharType="begin"/>
      </w:r>
      <w:r>
        <w:instrText xml:space="preserve"> PAGEREF _Toc67937215 \h </w:instrText>
      </w:r>
      <w:r>
        <w:fldChar w:fldCharType="separate"/>
      </w:r>
      <w:r>
        <w:t>94</w:t>
      </w:r>
      <w:r>
        <w:fldChar w:fldCharType="end"/>
      </w:r>
    </w:p>
    <w:p w14:paraId="15BA0E6C" w14:textId="38C1EB2C" w:rsidR="000623E6" w:rsidRDefault="000623E6">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Output power dynamics</w:t>
      </w:r>
      <w:r>
        <w:tab/>
      </w:r>
      <w:r>
        <w:fldChar w:fldCharType="begin"/>
      </w:r>
      <w:r>
        <w:instrText xml:space="preserve"> PAGEREF _Toc67937216 \h </w:instrText>
      </w:r>
      <w:r>
        <w:fldChar w:fldCharType="separate"/>
      </w:r>
      <w:r>
        <w:t>95</w:t>
      </w:r>
      <w:r>
        <w:fldChar w:fldCharType="end"/>
      </w:r>
    </w:p>
    <w:p w14:paraId="1DC80154" w14:textId="4579D791" w:rsidR="000623E6" w:rsidRDefault="000623E6">
      <w:pPr>
        <w:pStyle w:val="TOC2"/>
        <w:rPr>
          <w:rFonts w:asciiTheme="minorHAnsi" w:eastAsiaTheme="minorEastAsia" w:hAnsiTheme="minorHAnsi" w:cstheme="minorBidi"/>
          <w:sz w:val="22"/>
          <w:szCs w:val="22"/>
          <w:lang w:eastAsia="en-GB"/>
        </w:rPr>
      </w:pPr>
      <w:r>
        <w:t>6.3A</w:t>
      </w:r>
      <w:r>
        <w:rPr>
          <w:rFonts w:asciiTheme="minorHAnsi" w:eastAsiaTheme="minorEastAsia" w:hAnsiTheme="minorHAnsi" w:cstheme="minorBidi"/>
          <w:sz w:val="22"/>
          <w:szCs w:val="22"/>
          <w:lang w:eastAsia="en-GB"/>
        </w:rPr>
        <w:tab/>
      </w:r>
      <w:r>
        <w:t>Output power dynamics for CA</w:t>
      </w:r>
      <w:r>
        <w:tab/>
      </w:r>
      <w:r>
        <w:fldChar w:fldCharType="begin"/>
      </w:r>
      <w:r>
        <w:instrText xml:space="preserve"> PAGEREF _Toc67937217 \h </w:instrText>
      </w:r>
      <w:r>
        <w:fldChar w:fldCharType="separate"/>
      </w:r>
      <w:r>
        <w:t>95</w:t>
      </w:r>
      <w:r>
        <w:fldChar w:fldCharType="end"/>
      </w:r>
    </w:p>
    <w:p w14:paraId="1CE7C0EB" w14:textId="469C050C" w:rsidR="000623E6" w:rsidRDefault="000623E6">
      <w:pPr>
        <w:pStyle w:val="TOC2"/>
        <w:rPr>
          <w:rFonts w:asciiTheme="minorHAnsi" w:eastAsiaTheme="minorEastAsia" w:hAnsiTheme="minorHAnsi" w:cstheme="minorBidi"/>
          <w:sz w:val="22"/>
          <w:szCs w:val="22"/>
          <w:lang w:eastAsia="en-GB"/>
        </w:rPr>
      </w:pPr>
      <w:r>
        <w:t>6.3B</w:t>
      </w:r>
      <w:r>
        <w:rPr>
          <w:rFonts w:asciiTheme="minorHAnsi" w:eastAsiaTheme="minorEastAsia" w:hAnsiTheme="minorHAnsi" w:cstheme="minorBidi"/>
          <w:sz w:val="22"/>
          <w:szCs w:val="22"/>
          <w:lang w:eastAsia="en-GB"/>
        </w:rPr>
        <w:tab/>
      </w:r>
      <w:r>
        <w:t>Output power dynamics for DC</w:t>
      </w:r>
      <w:r>
        <w:tab/>
      </w:r>
      <w:r>
        <w:fldChar w:fldCharType="begin"/>
      </w:r>
      <w:r>
        <w:instrText xml:space="preserve"> PAGEREF _Toc67937218 \h </w:instrText>
      </w:r>
      <w:r>
        <w:fldChar w:fldCharType="separate"/>
      </w:r>
      <w:r>
        <w:t>95</w:t>
      </w:r>
      <w:r>
        <w:fldChar w:fldCharType="end"/>
      </w:r>
    </w:p>
    <w:p w14:paraId="01E0C334" w14:textId="5F9931D0" w:rsidR="000623E6" w:rsidRDefault="000623E6">
      <w:pPr>
        <w:pStyle w:val="TOC3"/>
        <w:rPr>
          <w:rFonts w:asciiTheme="minorHAnsi" w:eastAsiaTheme="minorEastAsia" w:hAnsiTheme="minorHAnsi" w:cstheme="minorBidi"/>
          <w:sz w:val="22"/>
          <w:szCs w:val="22"/>
          <w:lang w:eastAsia="en-GB"/>
        </w:rPr>
      </w:pPr>
      <w:r>
        <w:rPr>
          <w:lang w:eastAsia="es-ES"/>
        </w:rPr>
        <w:t>6.3B.0</w:t>
      </w:r>
      <w:r>
        <w:rPr>
          <w:rFonts w:asciiTheme="minorHAnsi" w:eastAsiaTheme="minorEastAsia" w:hAnsiTheme="minorHAnsi" w:cstheme="minorBidi"/>
          <w:sz w:val="22"/>
          <w:szCs w:val="22"/>
          <w:lang w:eastAsia="en-GB"/>
        </w:rPr>
        <w:tab/>
      </w:r>
      <w:r>
        <w:rPr>
          <w:lang w:eastAsia="es-ES"/>
        </w:rPr>
        <w:t>General</w:t>
      </w:r>
      <w:r>
        <w:tab/>
      </w:r>
      <w:r>
        <w:fldChar w:fldCharType="begin"/>
      </w:r>
      <w:r>
        <w:instrText xml:space="preserve"> PAGEREF _Toc67937219 \h </w:instrText>
      </w:r>
      <w:r>
        <w:fldChar w:fldCharType="separate"/>
      </w:r>
      <w:r>
        <w:t>95</w:t>
      </w:r>
      <w:r>
        <w:fldChar w:fldCharType="end"/>
      </w:r>
    </w:p>
    <w:p w14:paraId="26AD4E7A" w14:textId="1737A572" w:rsidR="000623E6" w:rsidRDefault="000623E6">
      <w:pPr>
        <w:pStyle w:val="TOC3"/>
        <w:rPr>
          <w:rFonts w:asciiTheme="minorHAnsi" w:eastAsiaTheme="minorEastAsia" w:hAnsiTheme="minorHAnsi" w:cstheme="minorBidi"/>
          <w:sz w:val="22"/>
          <w:szCs w:val="22"/>
          <w:lang w:eastAsia="en-GB"/>
        </w:rPr>
      </w:pPr>
      <w:r>
        <w:t>6.3B.1</w:t>
      </w:r>
      <w:r>
        <w:rPr>
          <w:rFonts w:asciiTheme="minorHAnsi" w:eastAsiaTheme="minorEastAsia" w:hAnsiTheme="minorHAnsi" w:cstheme="minorBidi"/>
          <w:sz w:val="22"/>
          <w:szCs w:val="22"/>
          <w:lang w:eastAsia="en-GB"/>
        </w:rPr>
        <w:tab/>
      </w:r>
      <w:r>
        <w:t>Output power dynamics for EN-DC with UL sharing from UE perspective</w:t>
      </w:r>
      <w:r>
        <w:tab/>
      </w:r>
      <w:r>
        <w:fldChar w:fldCharType="begin"/>
      </w:r>
      <w:r>
        <w:instrText xml:space="preserve"> PAGEREF _Toc67937220 \h </w:instrText>
      </w:r>
      <w:r>
        <w:fldChar w:fldCharType="separate"/>
      </w:r>
      <w:r>
        <w:t>95</w:t>
      </w:r>
      <w:r>
        <w:fldChar w:fldCharType="end"/>
      </w:r>
    </w:p>
    <w:p w14:paraId="61A854B8" w14:textId="39EA6D49" w:rsidR="000623E6" w:rsidRDefault="000623E6">
      <w:pPr>
        <w:pStyle w:val="TOC4"/>
        <w:rPr>
          <w:rFonts w:asciiTheme="minorHAnsi" w:eastAsiaTheme="minorEastAsia" w:hAnsiTheme="minorHAnsi" w:cstheme="minorBidi"/>
          <w:sz w:val="22"/>
          <w:szCs w:val="22"/>
          <w:lang w:eastAsia="en-GB"/>
        </w:rPr>
      </w:pPr>
      <w:r>
        <w:t>6.3B.1.1</w:t>
      </w:r>
      <w:r>
        <w:rPr>
          <w:rFonts w:asciiTheme="minorHAnsi" w:eastAsiaTheme="minorEastAsia" w:hAnsiTheme="minorHAnsi" w:cstheme="minorBidi"/>
          <w:sz w:val="22"/>
          <w:szCs w:val="22"/>
          <w:lang w:eastAsia="en-GB"/>
        </w:rPr>
        <w:tab/>
      </w:r>
      <w:r>
        <w:t>E-UTRA and NR switching time mask for TDM based UL sharing from UE perspective</w:t>
      </w:r>
      <w:r>
        <w:tab/>
      </w:r>
      <w:r>
        <w:fldChar w:fldCharType="begin"/>
      </w:r>
      <w:r>
        <w:instrText xml:space="preserve"> PAGEREF _Toc67937221 \h </w:instrText>
      </w:r>
      <w:r>
        <w:fldChar w:fldCharType="separate"/>
      </w:r>
      <w:r>
        <w:t>95</w:t>
      </w:r>
      <w:r>
        <w:fldChar w:fldCharType="end"/>
      </w:r>
    </w:p>
    <w:p w14:paraId="11C702BE" w14:textId="023D9106" w:rsidR="000623E6" w:rsidRDefault="000623E6">
      <w:pPr>
        <w:pStyle w:val="TOC3"/>
        <w:rPr>
          <w:rFonts w:asciiTheme="minorHAnsi" w:eastAsiaTheme="minorEastAsia" w:hAnsiTheme="minorHAnsi" w:cstheme="minorBidi"/>
          <w:sz w:val="22"/>
          <w:szCs w:val="22"/>
          <w:lang w:eastAsia="en-GB"/>
        </w:rPr>
      </w:pPr>
      <w:r>
        <w:t>6.3B.1a</w:t>
      </w:r>
      <w:r>
        <w:rPr>
          <w:rFonts w:asciiTheme="minorHAnsi" w:eastAsiaTheme="minorEastAsia" w:hAnsiTheme="minorHAnsi" w:cstheme="minorBidi"/>
          <w:sz w:val="22"/>
          <w:szCs w:val="22"/>
          <w:lang w:eastAsia="en-GB"/>
        </w:rPr>
        <w:tab/>
      </w:r>
      <w:r>
        <w:t>Output power dynamics for NE-DC with UL sharing from UE perspective</w:t>
      </w:r>
      <w:r>
        <w:tab/>
      </w:r>
      <w:r>
        <w:fldChar w:fldCharType="begin"/>
      </w:r>
      <w:r>
        <w:instrText xml:space="preserve"> PAGEREF _Toc67937222 \h </w:instrText>
      </w:r>
      <w:r>
        <w:fldChar w:fldCharType="separate"/>
      </w:r>
      <w:r>
        <w:t>97</w:t>
      </w:r>
      <w:r>
        <w:fldChar w:fldCharType="end"/>
      </w:r>
    </w:p>
    <w:p w14:paraId="1AC0FC15" w14:textId="1A1AA945" w:rsidR="000623E6" w:rsidRDefault="000623E6">
      <w:pPr>
        <w:pStyle w:val="TOC3"/>
        <w:rPr>
          <w:rFonts w:asciiTheme="minorHAnsi" w:eastAsiaTheme="minorEastAsia" w:hAnsiTheme="minorHAnsi" w:cstheme="minorBidi"/>
          <w:sz w:val="22"/>
          <w:szCs w:val="22"/>
          <w:lang w:eastAsia="en-GB"/>
        </w:rPr>
      </w:pPr>
      <w:r>
        <w:t>6.3B</w:t>
      </w:r>
      <w:r w:rsidRPr="00C70217">
        <w:rPr>
          <w:rFonts w:eastAsia="PMingLiU"/>
          <w:lang w:eastAsia="zh-TW"/>
        </w:rPr>
        <w:t>.2</w:t>
      </w:r>
      <w:r>
        <w:rPr>
          <w:rFonts w:asciiTheme="minorHAnsi" w:eastAsiaTheme="minorEastAsia" w:hAnsiTheme="minorHAnsi" w:cstheme="minorBidi"/>
          <w:sz w:val="22"/>
          <w:szCs w:val="22"/>
          <w:lang w:eastAsia="en-GB"/>
        </w:rPr>
        <w:tab/>
      </w:r>
      <w:r>
        <w:t xml:space="preserve">Output power dynamics for </w:t>
      </w:r>
      <w:r w:rsidRPr="00C70217">
        <w:rPr>
          <w:rFonts w:eastAsia="PMingLiU"/>
          <w:lang w:eastAsia="zh-TW"/>
        </w:rPr>
        <w:t>intra-band EN-DC without dual PA capability</w:t>
      </w:r>
      <w:r>
        <w:tab/>
      </w:r>
      <w:r>
        <w:fldChar w:fldCharType="begin"/>
      </w:r>
      <w:r>
        <w:instrText xml:space="preserve"> PAGEREF _Toc67937223 \h </w:instrText>
      </w:r>
      <w:r>
        <w:fldChar w:fldCharType="separate"/>
      </w:r>
      <w:r>
        <w:t>97</w:t>
      </w:r>
      <w:r>
        <w:fldChar w:fldCharType="end"/>
      </w:r>
    </w:p>
    <w:p w14:paraId="789368EC" w14:textId="0681EFA3" w:rsidR="000623E6" w:rsidRDefault="000623E6">
      <w:pPr>
        <w:pStyle w:val="TOC3"/>
        <w:rPr>
          <w:rFonts w:asciiTheme="minorHAnsi" w:eastAsiaTheme="minorEastAsia" w:hAnsiTheme="minorHAnsi" w:cstheme="minorBidi"/>
          <w:sz w:val="22"/>
          <w:szCs w:val="22"/>
          <w:lang w:eastAsia="en-GB"/>
        </w:rPr>
      </w:pPr>
      <w:r>
        <w:t>6.3B.3</w:t>
      </w:r>
      <w:r>
        <w:rPr>
          <w:rFonts w:asciiTheme="minorHAnsi" w:eastAsiaTheme="minorEastAsia" w:hAnsiTheme="minorHAnsi" w:cstheme="minorBidi"/>
          <w:sz w:val="22"/>
          <w:szCs w:val="22"/>
          <w:lang w:eastAsia="en-GB"/>
        </w:rPr>
        <w:tab/>
      </w:r>
      <w:r>
        <w:t>Output power dynamics for intra-band EN-DC with dual PA capability</w:t>
      </w:r>
      <w:r>
        <w:tab/>
      </w:r>
      <w:r>
        <w:fldChar w:fldCharType="begin"/>
      </w:r>
      <w:r>
        <w:instrText xml:space="preserve"> PAGEREF _Toc67937224 \h </w:instrText>
      </w:r>
      <w:r>
        <w:fldChar w:fldCharType="separate"/>
      </w:r>
      <w:r>
        <w:t>97</w:t>
      </w:r>
      <w:r>
        <w:fldChar w:fldCharType="end"/>
      </w:r>
    </w:p>
    <w:p w14:paraId="4A2D27E2" w14:textId="1A0908DA" w:rsidR="000623E6" w:rsidRDefault="000623E6">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Void</w:t>
      </w:r>
      <w:r>
        <w:tab/>
      </w:r>
      <w:r>
        <w:fldChar w:fldCharType="begin"/>
      </w:r>
      <w:r>
        <w:instrText xml:space="preserve"> PAGEREF _Toc67937225 \h </w:instrText>
      </w:r>
      <w:r>
        <w:fldChar w:fldCharType="separate"/>
      </w:r>
      <w:r>
        <w:t>98</w:t>
      </w:r>
      <w:r>
        <w:fldChar w:fldCharType="end"/>
      </w:r>
    </w:p>
    <w:p w14:paraId="415FF692" w14:textId="657C45E1" w:rsidR="000623E6" w:rsidRDefault="000623E6">
      <w:pPr>
        <w:pStyle w:val="TOC2"/>
        <w:rPr>
          <w:rFonts w:asciiTheme="minorHAnsi" w:eastAsiaTheme="minorEastAsia" w:hAnsiTheme="minorHAnsi" w:cstheme="minorBidi"/>
          <w:sz w:val="22"/>
          <w:szCs w:val="22"/>
          <w:lang w:eastAsia="en-GB"/>
        </w:rPr>
      </w:pPr>
      <w:r>
        <w:t>6.4A</w:t>
      </w:r>
      <w:r>
        <w:rPr>
          <w:rFonts w:asciiTheme="minorHAnsi" w:eastAsiaTheme="minorEastAsia" w:hAnsiTheme="minorHAnsi" w:cstheme="minorBidi"/>
          <w:sz w:val="22"/>
          <w:szCs w:val="22"/>
          <w:lang w:eastAsia="en-GB"/>
        </w:rPr>
        <w:tab/>
      </w:r>
      <w:r>
        <w:t>Transmit signal quality for CA</w:t>
      </w:r>
      <w:r>
        <w:tab/>
      </w:r>
      <w:r>
        <w:fldChar w:fldCharType="begin"/>
      </w:r>
      <w:r>
        <w:instrText xml:space="preserve"> PAGEREF _Toc67937226 \h </w:instrText>
      </w:r>
      <w:r>
        <w:fldChar w:fldCharType="separate"/>
      </w:r>
      <w:r>
        <w:t>98</w:t>
      </w:r>
      <w:r>
        <w:fldChar w:fldCharType="end"/>
      </w:r>
    </w:p>
    <w:p w14:paraId="19832758" w14:textId="1015D1CE" w:rsidR="000623E6" w:rsidRDefault="000623E6">
      <w:pPr>
        <w:pStyle w:val="TOC3"/>
        <w:rPr>
          <w:rFonts w:asciiTheme="minorHAnsi" w:eastAsiaTheme="minorEastAsia" w:hAnsiTheme="minorHAnsi" w:cstheme="minorBidi"/>
          <w:sz w:val="22"/>
          <w:szCs w:val="22"/>
          <w:lang w:eastAsia="en-GB"/>
        </w:rPr>
      </w:pPr>
      <w:r>
        <w:t>6.4</w:t>
      </w:r>
      <w:r w:rsidRPr="00C70217">
        <w:rPr>
          <w:lang w:val="en-US" w:eastAsia="zh-CN"/>
        </w:rPr>
        <w:t>A</w:t>
      </w:r>
      <w:r>
        <w:t>.1</w:t>
      </w:r>
      <w:r>
        <w:rPr>
          <w:rFonts w:asciiTheme="minorHAnsi" w:eastAsiaTheme="minorEastAsia" w:hAnsiTheme="minorHAnsi" w:cstheme="minorBidi"/>
          <w:sz w:val="22"/>
          <w:szCs w:val="22"/>
          <w:lang w:eastAsia="en-GB"/>
        </w:rPr>
        <w:tab/>
      </w:r>
      <w:r>
        <w:t>Frequency error for</w:t>
      </w:r>
      <w:r w:rsidRPr="00C70217">
        <w:rPr>
          <w:lang w:val="en-US" w:eastAsia="zh-CN"/>
        </w:rPr>
        <w:t xml:space="preserve"> CA</w:t>
      </w:r>
      <w:r>
        <w:tab/>
      </w:r>
      <w:r>
        <w:fldChar w:fldCharType="begin"/>
      </w:r>
      <w:r>
        <w:instrText xml:space="preserve"> PAGEREF _Toc67937227 \h </w:instrText>
      </w:r>
      <w:r>
        <w:fldChar w:fldCharType="separate"/>
      </w:r>
      <w:r>
        <w:t>98</w:t>
      </w:r>
      <w:r>
        <w:fldChar w:fldCharType="end"/>
      </w:r>
    </w:p>
    <w:p w14:paraId="57890873" w14:textId="2A49733D" w:rsidR="000623E6" w:rsidRDefault="000623E6">
      <w:pPr>
        <w:pStyle w:val="TOC3"/>
        <w:rPr>
          <w:rFonts w:asciiTheme="minorHAnsi" w:eastAsiaTheme="minorEastAsia" w:hAnsiTheme="minorHAnsi" w:cstheme="minorBidi"/>
          <w:sz w:val="22"/>
          <w:szCs w:val="22"/>
          <w:lang w:eastAsia="en-GB"/>
        </w:rPr>
      </w:pPr>
      <w:r w:rsidRPr="00C70217">
        <w:rPr>
          <w:rFonts w:eastAsia="MS Mincho"/>
        </w:rPr>
        <w:t>6.4</w:t>
      </w:r>
      <w:r w:rsidRPr="00C70217">
        <w:rPr>
          <w:rFonts w:eastAsia="MS Mincho"/>
          <w:lang w:val="en-US" w:eastAsia="zh-CN"/>
        </w:rPr>
        <w:t>A</w:t>
      </w:r>
      <w:r w:rsidRPr="00C70217">
        <w:rPr>
          <w:rFonts w:eastAsia="MS Mincho"/>
        </w:rPr>
        <w:t>.2</w:t>
      </w:r>
      <w:r>
        <w:rPr>
          <w:rFonts w:asciiTheme="minorHAnsi" w:eastAsiaTheme="minorEastAsia" w:hAnsiTheme="minorHAnsi" w:cstheme="minorBidi"/>
          <w:sz w:val="22"/>
          <w:szCs w:val="22"/>
          <w:lang w:eastAsia="en-GB"/>
        </w:rPr>
        <w:tab/>
      </w:r>
      <w:r w:rsidRPr="00C70217">
        <w:rPr>
          <w:rFonts w:eastAsia="MS Mincho"/>
        </w:rPr>
        <w:t xml:space="preserve">Transmit modulation quality for </w:t>
      </w:r>
      <w:r w:rsidRPr="00C70217">
        <w:rPr>
          <w:rFonts w:eastAsia="MS Mincho"/>
          <w:lang w:val="en-US" w:eastAsia="zh-CN"/>
        </w:rPr>
        <w:t>CA</w:t>
      </w:r>
      <w:r>
        <w:tab/>
      </w:r>
      <w:r>
        <w:fldChar w:fldCharType="begin"/>
      </w:r>
      <w:r>
        <w:instrText xml:space="preserve"> PAGEREF _Toc67937228 \h </w:instrText>
      </w:r>
      <w:r>
        <w:fldChar w:fldCharType="separate"/>
      </w:r>
      <w:r>
        <w:t>98</w:t>
      </w:r>
      <w:r>
        <w:fldChar w:fldCharType="end"/>
      </w:r>
    </w:p>
    <w:p w14:paraId="3F16076F" w14:textId="7098B78F" w:rsidR="000623E6" w:rsidRDefault="000623E6">
      <w:pPr>
        <w:pStyle w:val="TOC2"/>
        <w:rPr>
          <w:rFonts w:asciiTheme="minorHAnsi" w:eastAsiaTheme="minorEastAsia" w:hAnsiTheme="minorHAnsi" w:cstheme="minorBidi"/>
          <w:sz w:val="22"/>
          <w:szCs w:val="22"/>
          <w:lang w:eastAsia="en-GB"/>
        </w:rPr>
      </w:pPr>
      <w:r>
        <w:t>6.4B</w:t>
      </w:r>
      <w:r>
        <w:rPr>
          <w:rFonts w:asciiTheme="minorHAnsi" w:eastAsiaTheme="minorEastAsia" w:hAnsiTheme="minorHAnsi" w:cstheme="minorBidi"/>
          <w:sz w:val="22"/>
          <w:szCs w:val="22"/>
          <w:lang w:eastAsia="en-GB"/>
        </w:rPr>
        <w:tab/>
      </w:r>
      <w:r>
        <w:t>Transmit signal quality for DC</w:t>
      </w:r>
      <w:r>
        <w:tab/>
      </w:r>
      <w:r>
        <w:fldChar w:fldCharType="begin"/>
      </w:r>
      <w:r>
        <w:instrText xml:space="preserve"> PAGEREF _Toc67937229 \h </w:instrText>
      </w:r>
      <w:r>
        <w:fldChar w:fldCharType="separate"/>
      </w:r>
      <w:r>
        <w:t>98</w:t>
      </w:r>
      <w:r>
        <w:fldChar w:fldCharType="end"/>
      </w:r>
    </w:p>
    <w:p w14:paraId="4B27F721" w14:textId="026008A3" w:rsidR="000623E6" w:rsidRDefault="000623E6">
      <w:pPr>
        <w:pStyle w:val="TOC3"/>
        <w:rPr>
          <w:rFonts w:asciiTheme="minorHAnsi" w:eastAsiaTheme="minorEastAsia" w:hAnsiTheme="minorHAnsi" w:cstheme="minorBidi"/>
          <w:sz w:val="22"/>
          <w:szCs w:val="22"/>
          <w:lang w:eastAsia="en-GB"/>
        </w:rPr>
      </w:pPr>
      <w:r>
        <w:t>6.4B.2</w:t>
      </w:r>
      <w:r>
        <w:rPr>
          <w:rFonts w:asciiTheme="minorHAnsi" w:eastAsiaTheme="minorEastAsia" w:hAnsiTheme="minorHAnsi" w:cstheme="minorBidi"/>
          <w:sz w:val="22"/>
          <w:szCs w:val="22"/>
          <w:lang w:eastAsia="en-GB"/>
        </w:rPr>
        <w:tab/>
      </w:r>
      <w:r>
        <w:t>Transmit modulation quality for DC</w:t>
      </w:r>
      <w:r>
        <w:tab/>
      </w:r>
      <w:r>
        <w:fldChar w:fldCharType="begin"/>
      </w:r>
      <w:r>
        <w:instrText xml:space="preserve"> PAGEREF _Toc67937230 \h </w:instrText>
      </w:r>
      <w:r>
        <w:fldChar w:fldCharType="separate"/>
      </w:r>
      <w:r>
        <w:t>99</w:t>
      </w:r>
      <w:r>
        <w:fldChar w:fldCharType="end"/>
      </w:r>
    </w:p>
    <w:p w14:paraId="5740839B" w14:textId="227D2D38" w:rsidR="000623E6" w:rsidRDefault="000623E6">
      <w:pPr>
        <w:pStyle w:val="TOC4"/>
        <w:rPr>
          <w:rFonts w:asciiTheme="minorHAnsi" w:eastAsiaTheme="minorEastAsia" w:hAnsiTheme="minorHAnsi" w:cstheme="minorBidi"/>
          <w:sz w:val="22"/>
          <w:szCs w:val="22"/>
          <w:lang w:eastAsia="en-GB"/>
        </w:rPr>
      </w:pPr>
      <w:r>
        <w:t>6.4B.2.1</w:t>
      </w:r>
      <w:r>
        <w:rPr>
          <w:rFonts w:asciiTheme="minorHAnsi" w:eastAsiaTheme="minorEastAsia" w:hAnsiTheme="minorHAnsi" w:cstheme="minorBidi"/>
          <w:sz w:val="22"/>
          <w:szCs w:val="22"/>
          <w:lang w:eastAsia="en-GB"/>
        </w:rPr>
        <w:tab/>
      </w:r>
      <w:r>
        <w:t>Transmit modulation quality for Intra-band contiguous EN-DC</w:t>
      </w:r>
      <w:r>
        <w:tab/>
      </w:r>
      <w:r>
        <w:fldChar w:fldCharType="begin"/>
      </w:r>
      <w:r>
        <w:instrText xml:space="preserve"> PAGEREF _Toc67937231 \h </w:instrText>
      </w:r>
      <w:r>
        <w:fldChar w:fldCharType="separate"/>
      </w:r>
      <w:r>
        <w:t>99</w:t>
      </w:r>
      <w:r>
        <w:fldChar w:fldCharType="end"/>
      </w:r>
    </w:p>
    <w:p w14:paraId="6105AA3F" w14:textId="2DC388D3" w:rsidR="000623E6" w:rsidRDefault="000623E6">
      <w:pPr>
        <w:pStyle w:val="TOC5"/>
        <w:rPr>
          <w:rFonts w:asciiTheme="minorHAnsi" w:eastAsiaTheme="minorEastAsia" w:hAnsiTheme="minorHAnsi" w:cstheme="minorBidi"/>
          <w:sz w:val="22"/>
          <w:szCs w:val="22"/>
          <w:lang w:eastAsia="en-GB"/>
        </w:rPr>
      </w:pPr>
      <w:r>
        <w:t>6.4B.2.1.1</w:t>
      </w:r>
      <w:r>
        <w:rPr>
          <w:rFonts w:asciiTheme="minorHAnsi" w:eastAsiaTheme="minorEastAsia" w:hAnsiTheme="minorHAnsi" w:cstheme="minorBidi"/>
          <w:sz w:val="22"/>
          <w:szCs w:val="22"/>
          <w:lang w:eastAsia="en-GB"/>
        </w:rPr>
        <w:tab/>
      </w:r>
      <w:r>
        <w:t>Error Vector Magnitude</w:t>
      </w:r>
      <w:r>
        <w:tab/>
      </w:r>
      <w:r>
        <w:fldChar w:fldCharType="begin"/>
      </w:r>
      <w:r>
        <w:instrText xml:space="preserve"> PAGEREF _Toc67937232 \h </w:instrText>
      </w:r>
      <w:r>
        <w:fldChar w:fldCharType="separate"/>
      </w:r>
      <w:r>
        <w:t>99</w:t>
      </w:r>
      <w:r>
        <w:fldChar w:fldCharType="end"/>
      </w:r>
    </w:p>
    <w:p w14:paraId="31612408" w14:textId="2BD8C210" w:rsidR="000623E6" w:rsidRDefault="000623E6">
      <w:pPr>
        <w:pStyle w:val="TOC5"/>
        <w:rPr>
          <w:rFonts w:asciiTheme="minorHAnsi" w:eastAsiaTheme="minorEastAsia" w:hAnsiTheme="minorHAnsi" w:cstheme="minorBidi"/>
          <w:sz w:val="22"/>
          <w:szCs w:val="22"/>
          <w:lang w:eastAsia="en-GB"/>
        </w:rPr>
      </w:pPr>
      <w:r>
        <w:t>6.4B.2.1.2</w:t>
      </w:r>
      <w:r>
        <w:rPr>
          <w:rFonts w:asciiTheme="minorHAnsi" w:eastAsiaTheme="minorEastAsia" w:hAnsiTheme="minorHAnsi" w:cstheme="minorBidi"/>
          <w:sz w:val="22"/>
          <w:szCs w:val="22"/>
          <w:lang w:eastAsia="en-GB"/>
        </w:rPr>
        <w:tab/>
      </w:r>
      <w:r>
        <w:t>Carrier leakage</w:t>
      </w:r>
      <w:r>
        <w:tab/>
      </w:r>
      <w:r>
        <w:fldChar w:fldCharType="begin"/>
      </w:r>
      <w:r>
        <w:instrText xml:space="preserve"> PAGEREF _Toc67937233 \h </w:instrText>
      </w:r>
      <w:r>
        <w:fldChar w:fldCharType="separate"/>
      </w:r>
      <w:r>
        <w:t>99</w:t>
      </w:r>
      <w:r>
        <w:fldChar w:fldCharType="end"/>
      </w:r>
    </w:p>
    <w:p w14:paraId="76B00505" w14:textId="558AAC47" w:rsidR="000623E6" w:rsidRDefault="000623E6">
      <w:pPr>
        <w:pStyle w:val="TOC5"/>
        <w:rPr>
          <w:rFonts w:asciiTheme="minorHAnsi" w:eastAsiaTheme="minorEastAsia" w:hAnsiTheme="minorHAnsi" w:cstheme="minorBidi"/>
          <w:sz w:val="22"/>
          <w:szCs w:val="22"/>
          <w:lang w:eastAsia="en-GB"/>
        </w:rPr>
      </w:pPr>
      <w:r>
        <w:t>6.4B.2.1.3</w:t>
      </w:r>
      <w:r>
        <w:rPr>
          <w:rFonts w:asciiTheme="minorHAnsi" w:eastAsiaTheme="minorEastAsia" w:hAnsiTheme="minorHAnsi" w:cstheme="minorBidi"/>
          <w:sz w:val="22"/>
          <w:szCs w:val="22"/>
          <w:lang w:eastAsia="en-GB"/>
        </w:rPr>
        <w:tab/>
      </w:r>
      <w:r>
        <w:t>In-band emissions</w:t>
      </w:r>
      <w:r>
        <w:tab/>
      </w:r>
      <w:r>
        <w:fldChar w:fldCharType="begin"/>
      </w:r>
      <w:r>
        <w:instrText xml:space="preserve"> PAGEREF _Toc67937234 \h </w:instrText>
      </w:r>
      <w:r>
        <w:fldChar w:fldCharType="separate"/>
      </w:r>
      <w:r>
        <w:t>99</w:t>
      </w:r>
      <w:r>
        <w:fldChar w:fldCharType="end"/>
      </w:r>
    </w:p>
    <w:p w14:paraId="59BD80E8" w14:textId="151A5B6F" w:rsidR="000623E6" w:rsidRDefault="000623E6">
      <w:pPr>
        <w:pStyle w:val="TOC4"/>
        <w:rPr>
          <w:rFonts w:asciiTheme="minorHAnsi" w:eastAsiaTheme="minorEastAsia" w:hAnsiTheme="minorHAnsi" w:cstheme="minorBidi"/>
          <w:sz w:val="22"/>
          <w:szCs w:val="22"/>
          <w:lang w:eastAsia="en-GB"/>
        </w:rPr>
      </w:pPr>
      <w:r>
        <w:t>6.4B.2.2</w:t>
      </w:r>
      <w:r>
        <w:rPr>
          <w:rFonts w:asciiTheme="minorHAnsi" w:eastAsiaTheme="minorEastAsia" w:hAnsiTheme="minorHAnsi" w:cstheme="minorBidi"/>
          <w:sz w:val="22"/>
          <w:szCs w:val="22"/>
          <w:lang w:eastAsia="en-GB"/>
        </w:rPr>
        <w:tab/>
      </w:r>
      <w:r>
        <w:t>Transmit modulation quality for Intra-band non-contiguous EN-DC</w:t>
      </w:r>
      <w:r>
        <w:tab/>
      </w:r>
      <w:r>
        <w:fldChar w:fldCharType="begin"/>
      </w:r>
      <w:r>
        <w:instrText xml:space="preserve"> PAGEREF _Toc67937235 \h </w:instrText>
      </w:r>
      <w:r>
        <w:fldChar w:fldCharType="separate"/>
      </w:r>
      <w:r>
        <w:t>100</w:t>
      </w:r>
      <w:r>
        <w:fldChar w:fldCharType="end"/>
      </w:r>
    </w:p>
    <w:p w14:paraId="56073A4B" w14:textId="58C2F394" w:rsidR="000623E6" w:rsidRDefault="000623E6">
      <w:pPr>
        <w:pStyle w:val="TOC5"/>
        <w:rPr>
          <w:rFonts w:asciiTheme="minorHAnsi" w:eastAsiaTheme="minorEastAsia" w:hAnsiTheme="minorHAnsi" w:cstheme="minorBidi"/>
          <w:sz w:val="22"/>
          <w:szCs w:val="22"/>
          <w:lang w:eastAsia="en-GB"/>
        </w:rPr>
      </w:pPr>
      <w:r>
        <w:t>6.4B.2.2.1</w:t>
      </w:r>
      <w:r>
        <w:rPr>
          <w:rFonts w:asciiTheme="minorHAnsi" w:eastAsiaTheme="minorEastAsia" w:hAnsiTheme="minorHAnsi" w:cstheme="minorBidi"/>
          <w:sz w:val="22"/>
          <w:szCs w:val="22"/>
          <w:lang w:eastAsia="en-GB"/>
        </w:rPr>
        <w:tab/>
      </w:r>
      <w:r>
        <w:t>Error Vector Magnitude</w:t>
      </w:r>
      <w:r>
        <w:tab/>
      </w:r>
      <w:r>
        <w:fldChar w:fldCharType="begin"/>
      </w:r>
      <w:r>
        <w:instrText xml:space="preserve"> PAGEREF _Toc67937236 \h </w:instrText>
      </w:r>
      <w:r>
        <w:fldChar w:fldCharType="separate"/>
      </w:r>
      <w:r>
        <w:t>100</w:t>
      </w:r>
      <w:r>
        <w:fldChar w:fldCharType="end"/>
      </w:r>
    </w:p>
    <w:p w14:paraId="6E542C4E" w14:textId="016AEA47" w:rsidR="000623E6" w:rsidRDefault="000623E6">
      <w:pPr>
        <w:pStyle w:val="TOC5"/>
        <w:rPr>
          <w:rFonts w:asciiTheme="minorHAnsi" w:eastAsiaTheme="minorEastAsia" w:hAnsiTheme="minorHAnsi" w:cstheme="minorBidi"/>
          <w:sz w:val="22"/>
          <w:szCs w:val="22"/>
          <w:lang w:eastAsia="en-GB"/>
        </w:rPr>
      </w:pPr>
      <w:r>
        <w:t>6.4B.2.2.2</w:t>
      </w:r>
      <w:r>
        <w:rPr>
          <w:rFonts w:asciiTheme="minorHAnsi" w:eastAsiaTheme="minorEastAsia" w:hAnsiTheme="minorHAnsi" w:cstheme="minorBidi"/>
          <w:sz w:val="22"/>
          <w:szCs w:val="22"/>
          <w:lang w:eastAsia="en-GB"/>
        </w:rPr>
        <w:tab/>
      </w:r>
      <w:r>
        <w:t>Carrier leakage</w:t>
      </w:r>
      <w:r>
        <w:tab/>
      </w:r>
      <w:r>
        <w:fldChar w:fldCharType="begin"/>
      </w:r>
      <w:r>
        <w:instrText xml:space="preserve"> PAGEREF _Toc67937237 \h </w:instrText>
      </w:r>
      <w:r>
        <w:fldChar w:fldCharType="separate"/>
      </w:r>
      <w:r>
        <w:t>100</w:t>
      </w:r>
      <w:r>
        <w:fldChar w:fldCharType="end"/>
      </w:r>
    </w:p>
    <w:p w14:paraId="2E349D1B" w14:textId="63065D10" w:rsidR="000623E6" w:rsidRDefault="000623E6">
      <w:pPr>
        <w:pStyle w:val="TOC5"/>
        <w:rPr>
          <w:rFonts w:asciiTheme="minorHAnsi" w:eastAsiaTheme="minorEastAsia" w:hAnsiTheme="minorHAnsi" w:cstheme="minorBidi"/>
          <w:sz w:val="22"/>
          <w:szCs w:val="22"/>
          <w:lang w:eastAsia="en-GB"/>
        </w:rPr>
      </w:pPr>
      <w:r>
        <w:t>6.4B.2.2.3</w:t>
      </w:r>
      <w:r>
        <w:rPr>
          <w:rFonts w:asciiTheme="minorHAnsi" w:eastAsiaTheme="minorEastAsia" w:hAnsiTheme="minorHAnsi" w:cstheme="minorBidi"/>
          <w:sz w:val="22"/>
          <w:szCs w:val="22"/>
          <w:lang w:eastAsia="en-GB"/>
        </w:rPr>
        <w:tab/>
      </w:r>
      <w:r>
        <w:t>In-band emissions</w:t>
      </w:r>
      <w:r>
        <w:tab/>
      </w:r>
      <w:r>
        <w:fldChar w:fldCharType="begin"/>
      </w:r>
      <w:r>
        <w:instrText xml:space="preserve"> PAGEREF _Toc67937238 \h </w:instrText>
      </w:r>
      <w:r>
        <w:fldChar w:fldCharType="separate"/>
      </w:r>
      <w:r>
        <w:t>100</w:t>
      </w:r>
      <w:r>
        <w:fldChar w:fldCharType="end"/>
      </w:r>
    </w:p>
    <w:p w14:paraId="337BD686" w14:textId="2426A1D4" w:rsidR="000623E6" w:rsidRDefault="000623E6">
      <w:pPr>
        <w:pStyle w:val="TOC4"/>
        <w:rPr>
          <w:rFonts w:asciiTheme="minorHAnsi" w:eastAsiaTheme="minorEastAsia" w:hAnsiTheme="minorHAnsi" w:cstheme="minorBidi"/>
          <w:sz w:val="22"/>
          <w:szCs w:val="22"/>
          <w:lang w:eastAsia="en-GB"/>
        </w:rPr>
      </w:pPr>
      <w:r>
        <w:t>6.4B.2.3a</w:t>
      </w:r>
      <w:r>
        <w:rPr>
          <w:rFonts w:asciiTheme="minorHAnsi" w:eastAsiaTheme="minorEastAsia" w:hAnsiTheme="minorHAnsi" w:cstheme="minorBidi"/>
          <w:sz w:val="22"/>
          <w:szCs w:val="22"/>
          <w:lang w:eastAsia="en-GB"/>
        </w:rPr>
        <w:tab/>
      </w:r>
      <w:r>
        <w:t>Transmit modulation quality for Inter-band NE-DC within FR1</w:t>
      </w:r>
      <w:r>
        <w:tab/>
      </w:r>
      <w:r>
        <w:fldChar w:fldCharType="begin"/>
      </w:r>
      <w:r>
        <w:instrText xml:space="preserve"> PAGEREF _Toc67937239 \h </w:instrText>
      </w:r>
      <w:r>
        <w:fldChar w:fldCharType="separate"/>
      </w:r>
      <w:r>
        <w:t>100</w:t>
      </w:r>
      <w:r>
        <w:fldChar w:fldCharType="end"/>
      </w:r>
    </w:p>
    <w:p w14:paraId="30E1919F" w14:textId="237F2FE6" w:rsidR="000623E6" w:rsidRDefault="000623E6">
      <w:pPr>
        <w:pStyle w:val="TOC4"/>
        <w:rPr>
          <w:rFonts w:asciiTheme="minorHAnsi" w:eastAsiaTheme="minorEastAsia" w:hAnsiTheme="minorHAnsi" w:cstheme="minorBidi"/>
          <w:sz w:val="22"/>
          <w:szCs w:val="22"/>
          <w:lang w:eastAsia="en-GB"/>
        </w:rPr>
      </w:pPr>
      <w:r>
        <w:t>6.4B.2.4</w:t>
      </w:r>
      <w:r>
        <w:rPr>
          <w:rFonts w:asciiTheme="minorHAnsi" w:eastAsiaTheme="minorEastAsia" w:hAnsiTheme="minorHAnsi" w:cstheme="minorBidi"/>
          <w:sz w:val="22"/>
          <w:szCs w:val="22"/>
          <w:lang w:eastAsia="en-GB"/>
        </w:rPr>
        <w:tab/>
      </w:r>
      <w:r>
        <w:t>Transmit modulation quality for Inter-band EN-DC including FR2</w:t>
      </w:r>
      <w:r>
        <w:tab/>
      </w:r>
      <w:r>
        <w:fldChar w:fldCharType="begin"/>
      </w:r>
      <w:r>
        <w:instrText xml:space="preserve"> PAGEREF _Toc67937240 \h </w:instrText>
      </w:r>
      <w:r>
        <w:fldChar w:fldCharType="separate"/>
      </w:r>
      <w:r>
        <w:t>100</w:t>
      </w:r>
      <w:r>
        <w:fldChar w:fldCharType="end"/>
      </w:r>
    </w:p>
    <w:p w14:paraId="589C4A6A" w14:textId="4D3F2597" w:rsidR="000623E6" w:rsidRDefault="000623E6">
      <w:pPr>
        <w:pStyle w:val="TOC4"/>
        <w:rPr>
          <w:rFonts w:asciiTheme="minorHAnsi" w:eastAsiaTheme="minorEastAsia" w:hAnsiTheme="minorHAnsi" w:cstheme="minorBidi"/>
          <w:sz w:val="22"/>
          <w:szCs w:val="22"/>
          <w:lang w:eastAsia="en-GB"/>
        </w:rPr>
      </w:pPr>
      <w:r>
        <w:t>6.4B.2.5</w:t>
      </w:r>
      <w:r>
        <w:rPr>
          <w:rFonts w:asciiTheme="minorHAnsi" w:eastAsiaTheme="minorEastAsia" w:hAnsiTheme="minorHAnsi" w:cstheme="minorBidi"/>
          <w:sz w:val="22"/>
          <w:szCs w:val="22"/>
          <w:lang w:eastAsia="en-GB"/>
        </w:rPr>
        <w:tab/>
      </w:r>
      <w:r>
        <w:t>Transmit modulation quality for inter-band EN-DC including both FR1 and FR2</w:t>
      </w:r>
      <w:r>
        <w:tab/>
      </w:r>
      <w:r>
        <w:fldChar w:fldCharType="begin"/>
      </w:r>
      <w:r>
        <w:instrText xml:space="preserve"> PAGEREF _Toc67937241 \h </w:instrText>
      </w:r>
      <w:r>
        <w:fldChar w:fldCharType="separate"/>
      </w:r>
      <w:r>
        <w:t>100</w:t>
      </w:r>
      <w:r>
        <w:fldChar w:fldCharType="end"/>
      </w:r>
    </w:p>
    <w:p w14:paraId="7EDFB38C" w14:textId="7E4E7EAF" w:rsidR="000623E6" w:rsidRDefault="000623E6">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Void</w:t>
      </w:r>
      <w:r>
        <w:tab/>
      </w:r>
      <w:r>
        <w:fldChar w:fldCharType="begin"/>
      </w:r>
      <w:r>
        <w:instrText xml:space="preserve"> PAGEREF _Toc67937242 \h </w:instrText>
      </w:r>
      <w:r>
        <w:fldChar w:fldCharType="separate"/>
      </w:r>
      <w:r>
        <w:t>101</w:t>
      </w:r>
      <w:r>
        <w:fldChar w:fldCharType="end"/>
      </w:r>
    </w:p>
    <w:p w14:paraId="66F80967" w14:textId="16351B64" w:rsidR="000623E6" w:rsidRDefault="000623E6">
      <w:pPr>
        <w:pStyle w:val="TOC2"/>
        <w:rPr>
          <w:rFonts w:asciiTheme="minorHAnsi" w:eastAsiaTheme="minorEastAsia" w:hAnsiTheme="minorHAnsi" w:cstheme="minorBidi"/>
          <w:sz w:val="22"/>
          <w:szCs w:val="22"/>
          <w:lang w:eastAsia="en-GB"/>
        </w:rPr>
      </w:pPr>
      <w:r>
        <w:t>6.5A</w:t>
      </w:r>
      <w:r>
        <w:rPr>
          <w:rFonts w:asciiTheme="minorHAnsi" w:eastAsiaTheme="minorEastAsia" w:hAnsiTheme="minorHAnsi" w:cstheme="minorBidi"/>
          <w:sz w:val="22"/>
          <w:szCs w:val="22"/>
          <w:lang w:eastAsia="en-GB"/>
        </w:rPr>
        <w:tab/>
      </w:r>
      <w:r>
        <w:t>Output RF spectrum emissions for CA</w:t>
      </w:r>
      <w:r>
        <w:tab/>
      </w:r>
      <w:r>
        <w:fldChar w:fldCharType="begin"/>
      </w:r>
      <w:r>
        <w:instrText xml:space="preserve"> PAGEREF _Toc67937243 \h </w:instrText>
      </w:r>
      <w:r>
        <w:fldChar w:fldCharType="separate"/>
      </w:r>
      <w:r>
        <w:t>101</w:t>
      </w:r>
      <w:r>
        <w:fldChar w:fldCharType="end"/>
      </w:r>
    </w:p>
    <w:p w14:paraId="548DA4E2" w14:textId="3580FAB1" w:rsidR="000623E6" w:rsidRDefault="000623E6">
      <w:pPr>
        <w:pStyle w:val="TOC3"/>
        <w:rPr>
          <w:rFonts w:asciiTheme="minorHAnsi" w:eastAsiaTheme="minorEastAsia" w:hAnsiTheme="minorHAnsi" w:cstheme="minorBidi"/>
          <w:sz w:val="22"/>
          <w:szCs w:val="22"/>
          <w:lang w:eastAsia="en-GB"/>
        </w:rPr>
      </w:pPr>
      <w:r>
        <w:t>6.5A.1</w:t>
      </w:r>
      <w:r>
        <w:rPr>
          <w:rFonts w:asciiTheme="minorHAnsi" w:eastAsiaTheme="minorEastAsia" w:hAnsiTheme="minorHAnsi" w:cstheme="minorBidi"/>
          <w:sz w:val="22"/>
          <w:szCs w:val="22"/>
          <w:lang w:eastAsia="en-GB"/>
        </w:rPr>
        <w:tab/>
      </w:r>
      <w:r>
        <w:t>Occupied bandwidth for CA</w:t>
      </w:r>
      <w:r>
        <w:tab/>
      </w:r>
      <w:r>
        <w:fldChar w:fldCharType="begin"/>
      </w:r>
      <w:r>
        <w:instrText xml:space="preserve"> PAGEREF _Toc67937244 \h </w:instrText>
      </w:r>
      <w:r>
        <w:fldChar w:fldCharType="separate"/>
      </w:r>
      <w:r>
        <w:t>101</w:t>
      </w:r>
      <w:r>
        <w:fldChar w:fldCharType="end"/>
      </w:r>
    </w:p>
    <w:p w14:paraId="58FB6497" w14:textId="03E0F266" w:rsidR="000623E6" w:rsidRDefault="000623E6">
      <w:pPr>
        <w:pStyle w:val="TOC3"/>
        <w:rPr>
          <w:rFonts w:asciiTheme="minorHAnsi" w:eastAsiaTheme="minorEastAsia" w:hAnsiTheme="minorHAnsi" w:cstheme="minorBidi"/>
          <w:sz w:val="22"/>
          <w:szCs w:val="22"/>
          <w:lang w:eastAsia="en-GB"/>
        </w:rPr>
      </w:pPr>
      <w:r>
        <w:t>6.5A.2</w:t>
      </w:r>
      <w:r>
        <w:rPr>
          <w:rFonts w:asciiTheme="minorHAnsi" w:eastAsiaTheme="minorEastAsia" w:hAnsiTheme="minorHAnsi" w:cstheme="minorBidi"/>
          <w:sz w:val="22"/>
          <w:szCs w:val="22"/>
          <w:lang w:eastAsia="en-GB"/>
        </w:rPr>
        <w:tab/>
      </w:r>
      <w:r>
        <w:t>Out-of-band emissions for CA</w:t>
      </w:r>
      <w:r>
        <w:tab/>
      </w:r>
      <w:r>
        <w:fldChar w:fldCharType="begin"/>
      </w:r>
      <w:r>
        <w:instrText xml:space="preserve"> PAGEREF _Toc67937245 \h </w:instrText>
      </w:r>
      <w:r>
        <w:fldChar w:fldCharType="separate"/>
      </w:r>
      <w:r>
        <w:t>101</w:t>
      </w:r>
      <w:r>
        <w:fldChar w:fldCharType="end"/>
      </w:r>
    </w:p>
    <w:p w14:paraId="3F4EE3AD" w14:textId="7A5470F1" w:rsidR="000623E6" w:rsidRDefault="000623E6">
      <w:pPr>
        <w:pStyle w:val="TOC3"/>
        <w:rPr>
          <w:rFonts w:asciiTheme="minorHAnsi" w:eastAsiaTheme="minorEastAsia" w:hAnsiTheme="minorHAnsi" w:cstheme="minorBidi"/>
          <w:sz w:val="22"/>
          <w:szCs w:val="22"/>
          <w:lang w:eastAsia="en-GB"/>
        </w:rPr>
      </w:pPr>
      <w:r>
        <w:t>6.5A.3</w:t>
      </w:r>
      <w:r>
        <w:rPr>
          <w:rFonts w:asciiTheme="minorHAnsi" w:eastAsiaTheme="minorEastAsia" w:hAnsiTheme="minorHAnsi" w:cstheme="minorBidi"/>
          <w:sz w:val="22"/>
          <w:szCs w:val="22"/>
          <w:lang w:eastAsia="en-GB"/>
        </w:rPr>
        <w:tab/>
      </w:r>
      <w:r>
        <w:t>Spurious emissions for CA</w:t>
      </w:r>
      <w:r>
        <w:tab/>
      </w:r>
      <w:r>
        <w:fldChar w:fldCharType="begin"/>
      </w:r>
      <w:r>
        <w:instrText xml:space="preserve"> PAGEREF _Toc67937246 \h </w:instrText>
      </w:r>
      <w:r>
        <w:fldChar w:fldCharType="separate"/>
      </w:r>
      <w:r>
        <w:t>101</w:t>
      </w:r>
      <w:r>
        <w:fldChar w:fldCharType="end"/>
      </w:r>
    </w:p>
    <w:p w14:paraId="50813020" w14:textId="7A0D1181" w:rsidR="000623E6" w:rsidRDefault="000623E6">
      <w:pPr>
        <w:pStyle w:val="TOC4"/>
        <w:rPr>
          <w:rFonts w:asciiTheme="minorHAnsi" w:eastAsiaTheme="minorEastAsia" w:hAnsiTheme="minorHAnsi" w:cstheme="minorBidi"/>
          <w:sz w:val="22"/>
          <w:szCs w:val="22"/>
          <w:lang w:eastAsia="en-GB"/>
        </w:rPr>
      </w:pPr>
      <w:r>
        <w:t>6.5</w:t>
      </w:r>
      <w:r w:rsidRPr="00C70217">
        <w:rPr>
          <w:lang w:val="en-US" w:eastAsia="zh-CN"/>
        </w:rPr>
        <w:t>A</w:t>
      </w:r>
      <w:r>
        <w:t>.3.1</w:t>
      </w:r>
      <w:r>
        <w:rPr>
          <w:rFonts w:asciiTheme="minorHAnsi" w:eastAsiaTheme="minorEastAsia" w:hAnsiTheme="minorHAnsi" w:cstheme="minorBidi"/>
          <w:sz w:val="22"/>
          <w:szCs w:val="22"/>
          <w:lang w:eastAsia="en-GB"/>
        </w:rPr>
        <w:tab/>
      </w:r>
      <w:r>
        <w:t>In</w:t>
      </w:r>
      <w:r w:rsidRPr="00C70217">
        <w:rPr>
          <w:lang w:val="en-US" w:eastAsia="zh-CN"/>
        </w:rPr>
        <w:t>ter-band CA between FR1 and FR2</w:t>
      </w:r>
      <w:r>
        <w:tab/>
      </w:r>
      <w:r>
        <w:fldChar w:fldCharType="begin"/>
      </w:r>
      <w:r>
        <w:instrText xml:space="preserve"> PAGEREF _Toc67937247 \h </w:instrText>
      </w:r>
      <w:r>
        <w:fldChar w:fldCharType="separate"/>
      </w:r>
      <w:r>
        <w:t>101</w:t>
      </w:r>
      <w:r>
        <w:fldChar w:fldCharType="end"/>
      </w:r>
    </w:p>
    <w:p w14:paraId="07201205" w14:textId="44CCECE0" w:rsidR="000623E6" w:rsidRDefault="000623E6">
      <w:pPr>
        <w:pStyle w:val="TOC3"/>
        <w:rPr>
          <w:rFonts w:asciiTheme="minorHAnsi" w:eastAsiaTheme="minorEastAsia" w:hAnsiTheme="minorHAnsi" w:cstheme="minorBidi"/>
          <w:sz w:val="22"/>
          <w:szCs w:val="22"/>
          <w:lang w:eastAsia="en-GB"/>
        </w:rPr>
      </w:pPr>
      <w:r>
        <w:t>6.5A.4</w:t>
      </w:r>
      <w:r>
        <w:rPr>
          <w:rFonts w:asciiTheme="minorHAnsi" w:eastAsiaTheme="minorEastAsia" w:hAnsiTheme="minorHAnsi" w:cstheme="minorBidi"/>
          <w:sz w:val="22"/>
          <w:szCs w:val="22"/>
          <w:lang w:eastAsia="en-GB"/>
        </w:rPr>
        <w:tab/>
      </w:r>
      <w:r>
        <w:t>Transmit intermodulation for CA</w:t>
      </w:r>
      <w:r>
        <w:tab/>
      </w:r>
      <w:r>
        <w:fldChar w:fldCharType="begin"/>
      </w:r>
      <w:r>
        <w:instrText xml:space="preserve"> PAGEREF _Toc67937248 \h </w:instrText>
      </w:r>
      <w:r>
        <w:fldChar w:fldCharType="separate"/>
      </w:r>
      <w:r>
        <w:t>101</w:t>
      </w:r>
      <w:r>
        <w:fldChar w:fldCharType="end"/>
      </w:r>
    </w:p>
    <w:p w14:paraId="74600DD9" w14:textId="50D537ED" w:rsidR="000623E6" w:rsidRDefault="000623E6">
      <w:pPr>
        <w:pStyle w:val="TOC2"/>
        <w:rPr>
          <w:rFonts w:asciiTheme="minorHAnsi" w:eastAsiaTheme="minorEastAsia" w:hAnsiTheme="minorHAnsi" w:cstheme="minorBidi"/>
          <w:sz w:val="22"/>
          <w:szCs w:val="22"/>
          <w:lang w:eastAsia="en-GB"/>
        </w:rPr>
      </w:pPr>
      <w:r>
        <w:t>6.5B</w:t>
      </w:r>
      <w:r>
        <w:rPr>
          <w:rFonts w:asciiTheme="minorHAnsi" w:eastAsiaTheme="minorEastAsia" w:hAnsiTheme="minorHAnsi" w:cstheme="minorBidi"/>
          <w:sz w:val="22"/>
          <w:szCs w:val="22"/>
          <w:lang w:eastAsia="en-GB"/>
        </w:rPr>
        <w:tab/>
      </w:r>
      <w:r>
        <w:t>Output RF spectrum emissions for DC</w:t>
      </w:r>
      <w:r>
        <w:tab/>
      </w:r>
      <w:r>
        <w:fldChar w:fldCharType="begin"/>
      </w:r>
      <w:r>
        <w:instrText xml:space="preserve"> PAGEREF _Toc67937249 \h </w:instrText>
      </w:r>
      <w:r>
        <w:fldChar w:fldCharType="separate"/>
      </w:r>
      <w:r>
        <w:t>101</w:t>
      </w:r>
      <w:r>
        <w:fldChar w:fldCharType="end"/>
      </w:r>
    </w:p>
    <w:p w14:paraId="24003B57" w14:textId="385261A3" w:rsidR="000623E6" w:rsidRDefault="000623E6">
      <w:pPr>
        <w:pStyle w:val="TOC3"/>
        <w:rPr>
          <w:rFonts w:asciiTheme="minorHAnsi" w:eastAsiaTheme="minorEastAsia" w:hAnsiTheme="minorHAnsi" w:cstheme="minorBidi"/>
          <w:sz w:val="22"/>
          <w:szCs w:val="22"/>
          <w:lang w:eastAsia="en-GB"/>
        </w:rPr>
      </w:pPr>
      <w:r>
        <w:t>6.5B.1</w:t>
      </w:r>
      <w:r>
        <w:rPr>
          <w:rFonts w:asciiTheme="minorHAnsi" w:eastAsiaTheme="minorEastAsia" w:hAnsiTheme="minorHAnsi" w:cstheme="minorBidi"/>
          <w:sz w:val="22"/>
          <w:szCs w:val="22"/>
          <w:lang w:eastAsia="en-GB"/>
        </w:rPr>
        <w:tab/>
      </w:r>
      <w:r>
        <w:t>Occupied bandwidth for EN-DC</w:t>
      </w:r>
      <w:r>
        <w:tab/>
      </w:r>
      <w:r>
        <w:fldChar w:fldCharType="begin"/>
      </w:r>
      <w:r>
        <w:instrText xml:space="preserve"> PAGEREF _Toc67937250 \h </w:instrText>
      </w:r>
      <w:r>
        <w:fldChar w:fldCharType="separate"/>
      </w:r>
      <w:r>
        <w:t>101</w:t>
      </w:r>
      <w:r>
        <w:fldChar w:fldCharType="end"/>
      </w:r>
    </w:p>
    <w:p w14:paraId="37F135AC" w14:textId="7F6D4E72" w:rsidR="000623E6" w:rsidRDefault="000623E6">
      <w:pPr>
        <w:pStyle w:val="TOC4"/>
        <w:rPr>
          <w:rFonts w:asciiTheme="minorHAnsi" w:eastAsiaTheme="minorEastAsia" w:hAnsiTheme="minorHAnsi" w:cstheme="minorBidi"/>
          <w:sz w:val="22"/>
          <w:szCs w:val="22"/>
          <w:lang w:eastAsia="en-GB"/>
        </w:rPr>
      </w:pPr>
      <w:r>
        <w:t>6.5B.1.4</w:t>
      </w:r>
      <w:r>
        <w:rPr>
          <w:rFonts w:asciiTheme="minorHAnsi" w:eastAsiaTheme="minorEastAsia" w:hAnsiTheme="minorHAnsi" w:cstheme="minorBidi"/>
          <w:sz w:val="22"/>
          <w:szCs w:val="22"/>
          <w:lang w:eastAsia="en-GB"/>
        </w:rPr>
        <w:tab/>
      </w:r>
      <w:r>
        <w:t>Inter-band EN-DC including FR2</w:t>
      </w:r>
      <w:r>
        <w:tab/>
      </w:r>
      <w:r>
        <w:fldChar w:fldCharType="begin"/>
      </w:r>
      <w:r>
        <w:instrText xml:space="preserve"> PAGEREF _Toc67937251 \h </w:instrText>
      </w:r>
      <w:r>
        <w:fldChar w:fldCharType="separate"/>
      </w:r>
      <w:r>
        <w:t>101</w:t>
      </w:r>
      <w:r>
        <w:fldChar w:fldCharType="end"/>
      </w:r>
    </w:p>
    <w:p w14:paraId="3BA4E2BF" w14:textId="45685B96" w:rsidR="000623E6" w:rsidRDefault="000623E6">
      <w:pPr>
        <w:pStyle w:val="TOC4"/>
        <w:rPr>
          <w:rFonts w:asciiTheme="minorHAnsi" w:eastAsiaTheme="minorEastAsia" w:hAnsiTheme="minorHAnsi" w:cstheme="minorBidi"/>
          <w:sz w:val="22"/>
          <w:szCs w:val="22"/>
          <w:lang w:eastAsia="en-GB"/>
        </w:rPr>
      </w:pPr>
      <w:r w:rsidRPr="00C70217">
        <w:rPr>
          <w:lang w:val="en-US"/>
        </w:rPr>
        <w:t>6.5B.1.5</w:t>
      </w:r>
      <w:r>
        <w:rPr>
          <w:rFonts w:asciiTheme="minorHAnsi" w:eastAsiaTheme="minorEastAsia" w:hAnsiTheme="minorHAnsi" w:cstheme="minorBidi"/>
          <w:sz w:val="22"/>
          <w:szCs w:val="22"/>
          <w:lang w:eastAsia="en-GB"/>
        </w:rPr>
        <w:tab/>
      </w:r>
      <w:r w:rsidRPr="00C70217">
        <w:rPr>
          <w:lang w:val="en-US"/>
        </w:rPr>
        <w:t>Inter-band EN-DC including both FR1 and FR2</w:t>
      </w:r>
      <w:r>
        <w:tab/>
      </w:r>
      <w:r>
        <w:fldChar w:fldCharType="begin"/>
      </w:r>
      <w:r>
        <w:instrText xml:space="preserve"> PAGEREF _Toc67937252 \h </w:instrText>
      </w:r>
      <w:r>
        <w:fldChar w:fldCharType="separate"/>
      </w:r>
      <w:r>
        <w:t>102</w:t>
      </w:r>
      <w:r>
        <w:fldChar w:fldCharType="end"/>
      </w:r>
    </w:p>
    <w:p w14:paraId="3F9B9C5E" w14:textId="603DD036" w:rsidR="000623E6" w:rsidRDefault="000623E6">
      <w:pPr>
        <w:pStyle w:val="TOC3"/>
        <w:rPr>
          <w:rFonts w:asciiTheme="minorHAnsi" w:eastAsiaTheme="minorEastAsia" w:hAnsiTheme="minorHAnsi" w:cstheme="minorBidi"/>
          <w:sz w:val="22"/>
          <w:szCs w:val="22"/>
          <w:lang w:eastAsia="en-GB"/>
        </w:rPr>
      </w:pPr>
      <w:r>
        <w:t>6.5B.2</w:t>
      </w:r>
      <w:r>
        <w:rPr>
          <w:rFonts w:asciiTheme="minorHAnsi" w:eastAsiaTheme="minorEastAsia" w:hAnsiTheme="minorHAnsi" w:cstheme="minorBidi"/>
          <w:sz w:val="22"/>
          <w:szCs w:val="22"/>
          <w:lang w:eastAsia="en-GB"/>
        </w:rPr>
        <w:tab/>
      </w:r>
      <w:r>
        <w:t>Out-of-band emissions for DC</w:t>
      </w:r>
      <w:r>
        <w:tab/>
      </w:r>
      <w:r>
        <w:fldChar w:fldCharType="begin"/>
      </w:r>
      <w:r>
        <w:instrText xml:space="preserve"> PAGEREF _Toc67937253 \h </w:instrText>
      </w:r>
      <w:r>
        <w:fldChar w:fldCharType="separate"/>
      </w:r>
      <w:r>
        <w:t>102</w:t>
      </w:r>
      <w:r>
        <w:fldChar w:fldCharType="end"/>
      </w:r>
    </w:p>
    <w:p w14:paraId="4FCA99F7" w14:textId="336244AD" w:rsidR="000623E6" w:rsidRDefault="000623E6">
      <w:pPr>
        <w:pStyle w:val="TOC4"/>
        <w:rPr>
          <w:rFonts w:asciiTheme="minorHAnsi" w:eastAsiaTheme="minorEastAsia" w:hAnsiTheme="minorHAnsi" w:cstheme="minorBidi"/>
          <w:sz w:val="22"/>
          <w:szCs w:val="22"/>
          <w:lang w:eastAsia="en-GB"/>
        </w:rPr>
      </w:pPr>
      <w:r>
        <w:t>6.5B.2.1</w:t>
      </w:r>
      <w:r>
        <w:rPr>
          <w:rFonts w:asciiTheme="minorHAnsi" w:eastAsiaTheme="minorEastAsia" w:hAnsiTheme="minorHAnsi" w:cstheme="minorBidi"/>
          <w:sz w:val="22"/>
          <w:szCs w:val="22"/>
          <w:lang w:eastAsia="en-GB"/>
        </w:rPr>
        <w:tab/>
      </w:r>
      <w:r>
        <w:t>Intra-band contiguous EN-DC</w:t>
      </w:r>
      <w:r>
        <w:tab/>
      </w:r>
      <w:r>
        <w:fldChar w:fldCharType="begin"/>
      </w:r>
      <w:r>
        <w:instrText xml:space="preserve"> PAGEREF _Toc67937254 \h </w:instrText>
      </w:r>
      <w:r>
        <w:fldChar w:fldCharType="separate"/>
      </w:r>
      <w:r>
        <w:t>102</w:t>
      </w:r>
      <w:r>
        <w:fldChar w:fldCharType="end"/>
      </w:r>
    </w:p>
    <w:p w14:paraId="2A816E13" w14:textId="4B9C0D9E" w:rsidR="000623E6" w:rsidRDefault="000623E6">
      <w:pPr>
        <w:pStyle w:val="TOC5"/>
        <w:rPr>
          <w:rFonts w:asciiTheme="minorHAnsi" w:eastAsiaTheme="minorEastAsia" w:hAnsiTheme="minorHAnsi" w:cstheme="minorBidi"/>
          <w:sz w:val="22"/>
          <w:szCs w:val="22"/>
          <w:lang w:eastAsia="en-GB"/>
        </w:rPr>
      </w:pPr>
      <w:r>
        <w:lastRenderedPageBreak/>
        <w:t>6.5B.2.1.1</w:t>
      </w:r>
      <w:r>
        <w:rPr>
          <w:rFonts w:asciiTheme="minorHAnsi" w:eastAsiaTheme="minorEastAsia" w:hAnsiTheme="minorHAnsi" w:cstheme="minorBidi"/>
          <w:sz w:val="22"/>
          <w:szCs w:val="22"/>
          <w:lang w:eastAsia="en-GB"/>
        </w:rPr>
        <w:tab/>
      </w:r>
      <w:r>
        <w:t>Spectrum emissions mask</w:t>
      </w:r>
      <w:r>
        <w:tab/>
      </w:r>
      <w:r>
        <w:fldChar w:fldCharType="begin"/>
      </w:r>
      <w:r>
        <w:instrText xml:space="preserve"> PAGEREF _Toc67937255 \h </w:instrText>
      </w:r>
      <w:r>
        <w:fldChar w:fldCharType="separate"/>
      </w:r>
      <w:r>
        <w:t>102</w:t>
      </w:r>
      <w:r>
        <w:fldChar w:fldCharType="end"/>
      </w:r>
    </w:p>
    <w:p w14:paraId="4268A478" w14:textId="3A8AA788" w:rsidR="000623E6" w:rsidRDefault="000623E6">
      <w:pPr>
        <w:pStyle w:val="TOC5"/>
        <w:rPr>
          <w:rFonts w:asciiTheme="minorHAnsi" w:eastAsiaTheme="minorEastAsia" w:hAnsiTheme="minorHAnsi" w:cstheme="minorBidi"/>
          <w:sz w:val="22"/>
          <w:szCs w:val="22"/>
          <w:lang w:eastAsia="en-GB"/>
        </w:rPr>
      </w:pPr>
      <w:r>
        <w:t>6.5B.2.1.2</w:t>
      </w:r>
      <w:r>
        <w:rPr>
          <w:rFonts w:asciiTheme="minorHAnsi" w:eastAsiaTheme="minorEastAsia" w:hAnsiTheme="minorHAnsi" w:cstheme="minorBidi"/>
          <w:sz w:val="22"/>
          <w:szCs w:val="22"/>
          <w:lang w:eastAsia="en-GB"/>
        </w:rPr>
        <w:tab/>
      </w:r>
      <w:r>
        <w:t>Additional spectrum emissions mask</w:t>
      </w:r>
      <w:r>
        <w:tab/>
      </w:r>
      <w:r>
        <w:fldChar w:fldCharType="begin"/>
      </w:r>
      <w:r>
        <w:instrText xml:space="preserve"> PAGEREF _Toc67937256 \h </w:instrText>
      </w:r>
      <w:r>
        <w:fldChar w:fldCharType="separate"/>
      </w:r>
      <w:r>
        <w:t>102</w:t>
      </w:r>
      <w:r>
        <w:fldChar w:fldCharType="end"/>
      </w:r>
    </w:p>
    <w:p w14:paraId="437A7A11" w14:textId="1364AB1F" w:rsidR="000623E6" w:rsidRDefault="000623E6">
      <w:pPr>
        <w:pStyle w:val="TOC6"/>
        <w:rPr>
          <w:rFonts w:asciiTheme="minorHAnsi" w:eastAsiaTheme="minorEastAsia" w:hAnsiTheme="minorHAnsi" w:cstheme="minorBidi"/>
          <w:sz w:val="22"/>
          <w:szCs w:val="22"/>
          <w:lang w:eastAsia="en-GB"/>
        </w:rPr>
      </w:pPr>
      <w:r>
        <w:t>6.5B.2.1.2.1</w:t>
      </w:r>
      <w:r>
        <w:rPr>
          <w:rFonts w:asciiTheme="minorHAnsi" w:eastAsiaTheme="minorEastAsia" w:hAnsiTheme="minorHAnsi" w:cstheme="minorBidi"/>
          <w:sz w:val="22"/>
          <w:szCs w:val="22"/>
          <w:lang w:eastAsia="en-GB"/>
        </w:rPr>
        <w:tab/>
      </w:r>
      <w:r w:rsidRPr="00C70217">
        <w:rPr>
          <w:rFonts w:eastAsia="MS Mincho"/>
        </w:rPr>
        <w:t>Requirements for network signalled value "NS_35"</w:t>
      </w:r>
      <w:r>
        <w:tab/>
      </w:r>
      <w:r>
        <w:fldChar w:fldCharType="begin"/>
      </w:r>
      <w:r>
        <w:instrText xml:space="preserve"> PAGEREF _Toc67937257 \h </w:instrText>
      </w:r>
      <w:r>
        <w:fldChar w:fldCharType="separate"/>
      </w:r>
      <w:r>
        <w:t>102</w:t>
      </w:r>
      <w:r>
        <w:fldChar w:fldCharType="end"/>
      </w:r>
    </w:p>
    <w:p w14:paraId="4CA9BC49" w14:textId="597AE724" w:rsidR="000623E6" w:rsidRDefault="000623E6">
      <w:pPr>
        <w:pStyle w:val="TOC6"/>
        <w:rPr>
          <w:rFonts w:asciiTheme="minorHAnsi" w:eastAsiaTheme="minorEastAsia" w:hAnsiTheme="minorHAnsi" w:cstheme="minorBidi"/>
          <w:sz w:val="22"/>
          <w:szCs w:val="22"/>
          <w:lang w:eastAsia="en-GB"/>
        </w:rPr>
      </w:pPr>
      <w:r>
        <w:t>6.5B.2.1.2.2</w:t>
      </w:r>
      <w:r>
        <w:rPr>
          <w:rFonts w:asciiTheme="minorHAnsi" w:eastAsiaTheme="minorEastAsia" w:hAnsiTheme="minorHAnsi" w:cstheme="minorBidi"/>
          <w:sz w:val="22"/>
          <w:szCs w:val="22"/>
          <w:lang w:eastAsia="en-GB"/>
        </w:rPr>
        <w:tab/>
      </w:r>
      <w:r w:rsidRPr="00C70217">
        <w:rPr>
          <w:rFonts w:eastAsia="MS Mincho"/>
        </w:rPr>
        <w:t>Requirements for network signalled value "NS_04"</w:t>
      </w:r>
      <w:r>
        <w:tab/>
      </w:r>
      <w:r>
        <w:fldChar w:fldCharType="begin"/>
      </w:r>
      <w:r>
        <w:instrText xml:space="preserve"> PAGEREF _Toc67937258 \h </w:instrText>
      </w:r>
      <w:r>
        <w:fldChar w:fldCharType="separate"/>
      </w:r>
      <w:r>
        <w:t>103</w:t>
      </w:r>
      <w:r>
        <w:fldChar w:fldCharType="end"/>
      </w:r>
    </w:p>
    <w:p w14:paraId="26A91BC1" w14:textId="486A85A4" w:rsidR="000623E6" w:rsidRDefault="000623E6">
      <w:pPr>
        <w:pStyle w:val="TOC5"/>
        <w:rPr>
          <w:rFonts w:asciiTheme="minorHAnsi" w:eastAsiaTheme="minorEastAsia" w:hAnsiTheme="minorHAnsi" w:cstheme="minorBidi"/>
          <w:sz w:val="22"/>
          <w:szCs w:val="22"/>
          <w:lang w:eastAsia="en-GB"/>
        </w:rPr>
      </w:pPr>
      <w:r>
        <w:t>6.5B.2.1.3</w:t>
      </w:r>
      <w:r>
        <w:rPr>
          <w:rFonts w:asciiTheme="minorHAnsi" w:eastAsiaTheme="minorEastAsia" w:hAnsiTheme="minorHAnsi" w:cstheme="minorBidi"/>
          <w:sz w:val="22"/>
          <w:szCs w:val="22"/>
          <w:lang w:eastAsia="en-GB"/>
        </w:rPr>
        <w:tab/>
      </w:r>
      <w:r>
        <w:t>Adjacent channel leakage ratio</w:t>
      </w:r>
      <w:r>
        <w:tab/>
      </w:r>
      <w:r>
        <w:fldChar w:fldCharType="begin"/>
      </w:r>
      <w:r>
        <w:instrText xml:space="preserve"> PAGEREF _Toc67937259 \h </w:instrText>
      </w:r>
      <w:r>
        <w:fldChar w:fldCharType="separate"/>
      </w:r>
      <w:r>
        <w:t>103</w:t>
      </w:r>
      <w:r>
        <w:fldChar w:fldCharType="end"/>
      </w:r>
    </w:p>
    <w:p w14:paraId="409A8FC8" w14:textId="05AB63FC" w:rsidR="000623E6" w:rsidRDefault="000623E6">
      <w:pPr>
        <w:pStyle w:val="TOC4"/>
        <w:rPr>
          <w:rFonts w:asciiTheme="minorHAnsi" w:eastAsiaTheme="minorEastAsia" w:hAnsiTheme="minorHAnsi" w:cstheme="minorBidi"/>
          <w:sz w:val="22"/>
          <w:szCs w:val="22"/>
          <w:lang w:eastAsia="en-GB"/>
        </w:rPr>
      </w:pPr>
      <w:r>
        <w:t>6.5B.2.2</w:t>
      </w:r>
      <w:r>
        <w:rPr>
          <w:rFonts w:asciiTheme="minorHAnsi" w:eastAsiaTheme="minorEastAsia" w:hAnsiTheme="minorHAnsi" w:cstheme="minorBidi"/>
          <w:sz w:val="22"/>
          <w:szCs w:val="22"/>
          <w:lang w:eastAsia="en-GB"/>
        </w:rPr>
        <w:tab/>
      </w:r>
      <w:r>
        <w:t>Intra-band non-contiguous EN-DC</w:t>
      </w:r>
      <w:r>
        <w:tab/>
      </w:r>
      <w:r>
        <w:fldChar w:fldCharType="begin"/>
      </w:r>
      <w:r>
        <w:instrText xml:space="preserve"> PAGEREF _Toc67937260 \h </w:instrText>
      </w:r>
      <w:r>
        <w:fldChar w:fldCharType="separate"/>
      </w:r>
      <w:r>
        <w:t>104</w:t>
      </w:r>
      <w:r>
        <w:fldChar w:fldCharType="end"/>
      </w:r>
    </w:p>
    <w:p w14:paraId="048ACF3D" w14:textId="021FEF04" w:rsidR="000623E6" w:rsidRDefault="000623E6">
      <w:pPr>
        <w:pStyle w:val="TOC5"/>
        <w:rPr>
          <w:rFonts w:asciiTheme="minorHAnsi" w:eastAsiaTheme="minorEastAsia" w:hAnsiTheme="minorHAnsi" w:cstheme="minorBidi"/>
          <w:sz w:val="22"/>
          <w:szCs w:val="22"/>
          <w:lang w:eastAsia="en-GB"/>
        </w:rPr>
      </w:pPr>
      <w:r>
        <w:t>6.5B.2.2.1</w:t>
      </w:r>
      <w:r>
        <w:rPr>
          <w:rFonts w:asciiTheme="minorHAnsi" w:eastAsiaTheme="minorEastAsia" w:hAnsiTheme="minorHAnsi" w:cstheme="minorBidi"/>
          <w:sz w:val="22"/>
          <w:szCs w:val="22"/>
          <w:lang w:eastAsia="en-GB"/>
        </w:rPr>
        <w:tab/>
      </w:r>
      <w:r>
        <w:t>Spectrum emissions mask</w:t>
      </w:r>
      <w:r>
        <w:tab/>
      </w:r>
      <w:r>
        <w:fldChar w:fldCharType="begin"/>
      </w:r>
      <w:r>
        <w:instrText xml:space="preserve"> PAGEREF _Toc67937261 \h </w:instrText>
      </w:r>
      <w:r>
        <w:fldChar w:fldCharType="separate"/>
      </w:r>
      <w:r>
        <w:t>104</w:t>
      </w:r>
      <w:r>
        <w:fldChar w:fldCharType="end"/>
      </w:r>
    </w:p>
    <w:p w14:paraId="5C3D19FF" w14:textId="49AD5DCD" w:rsidR="000623E6" w:rsidRDefault="000623E6">
      <w:pPr>
        <w:pStyle w:val="TOC5"/>
        <w:rPr>
          <w:rFonts w:asciiTheme="minorHAnsi" w:eastAsiaTheme="minorEastAsia" w:hAnsiTheme="minorHAnsi" w:cstheme="minorBidi"/>
          <w:sz w:val="22"/>
          <w:szCs w:val="22"/>
          <w:lang w:eastAsia="en-GB"/>
        </w:rPr>
      </w:pPr>
      <w:r>
        <w:t>6.5B.2.2.2</w:t>
      </w:r>
      <w:r>
        <w:rPr>
          <w:rFonts w:asciiTheme="minorHAnsi" w:eastAsiaTheme="minorEastAsia" w:hAnsiTheme="minorHAnsi" w:cstheme="minorBidi"/>
          <w:sz w:val="22"/>
          <w:szCs w:val="22"/>
          <w:lang w:eastAsia="en-GB"/>
        </w:rPr>
        <w:tab/>
      </w:r>
      <w:r>
        <w:t>Additional spectrum emissions mask</w:t>
      </w:r>
      <w:r>
        <w:tab/>
      </w:r>
      <w:r>
        <w:fldChar w:fldCharType="begin"/>
      </w:r>
      <w:r>
        <w:instrText xml:space="preserve"> PAGEREF _Toc67937262 \h </w:instrText>
      </w:r>
      <w:r>
        <w:fldChar w:fldCharType="separate"/>
      </w:r>
      <w:r>
        <w:t>104</w:t>
      </w:r>
      <w:r>
        <w:fldChar w:fldCharType="end"/>
      </w:r>
    </w:p>
    <w:p w14:paraId="2F1B2660" w14:textId="27016F33" w:rsidR="000623E6" w:rsidRDefault="000623E6">
      <w:pPr>
        <w:pStyle w:val="TOC5"/>
        <w:rPr>
          <w:rFonts w:asciiTheme="minorHAnsi" w:eastAsiaTheme="minorEastAsia" w:hAnsiTheme="minorHAnsi" w:cstheme="minorBidi"/>
          <w:sz w:val="22"/>
          <w:szCs w:val="22"/>
          <w:lang w:eastAsia="en-GB"/>
        </w:rPr>
      </w:pPr>
      <w:r>
        <w:t>6.5B.2.2.3</w:t>
      </w:r>
      <w:r>
        <w:rPr>
          <w:rFonts w:asciiTheme="minorHAnsi" w:eastAsiaTheme="minorEastAsia" w:hAnsiTheme="minorHAnsi" w:cstheme="minorBidi"/>
          <w:sz w:val="22"/>
          <w:szCs w:val="22"/>
          <w:lang w:eastAsia="en-GB"/>
        </w:rPr>
        <w:tab/>
      </w:r>
      <w:r>
        <w:t>Adjacent channel leakage ratio</w:t>
      </w:r>
      <w:r>
        <w:tab/>
      </w:r>
      <w:r>
        <w:fldChar w:fldCharType="begin"/>
      </w:r>
      <w:r>
        <w:instrText xml:space="preserve"> PAGEREF _Toc67937263 \h </w:instrText>
      </w:r>
      <w:r>
        <w:fldChar w:fldCharType="separate"/>
      </w:r>
      <w:r>
        <w:t>104</w:t>
      </w:r>
      <w:r>
        <w:fldChar w:fldCharType="end"/>
      </w:r>
    </w:p>
    <w:p w14:paraId="3F9C0971" w14:textId="180E8333" w:rsidR="000623E6" w:rsidRDefault="000623E6">
      <w:pPr>
        <w:pStyle w:val="TOC4"/>
        <w:rPr>
          <w:rFonts w:asciiTheme="minorHAnsi" w:eastAsiaTheme="minorEastAsia" w:hAnsiTheme="minorHAnsi" w:cstheme="minorBidi"/>
          <w:sz w:val="22"/>
          <w:szCs w:val="22"/>
          <w:lang w:eastAsia="en-GB"/>
        </w:rPr>
      </w:pPr>
      <w:r>
        <w:t>6.5B.2.3</w:t>
      </w:r>
      <w:r>
        <w:rPr>
          <w:rFonts w:asciiTheme="minorHAnsi" w:eastAsiaTheme="minorEastAsia" w:hAnsiTheme="minorHAnsi" w:cstheme="minorBidi"/>
          <w:sz w:val="22"/>
          <w:szCs w:val="22"/>
          <w:lang w:eastAsia="en-GB"/>
        </w:rPr>
        <w:tab/>
      </w:r>
      <w:r>
        <w:t>Inter-band EN-DC within FR1</w:t>
      </w:r>
      <w:r>
        <w:tab/>
      </w:r>
      <w:r>
        <w:fldChar w:fldCharType="begin"/>
      </w:r>
      <w:r>
        <w:instrText xml:space="preserve"> PAGEREF _Toc67937264 \h </w:instrText>
      </w:r>
      <w:r>
        <w:fldChar w:fldCharType="separate"/>
      </w:r>
      <w:r>
        <w:t>104</w:t>
      </w:r>
      <w:r>
        <w:fldChar w:fldCharType="end"/>
      </w:r>
    </w:p>
    <w:p w14:paraId="60230259" w14:textId="57A8F1C1" w:rsidR="000623E6" w:rsidRDefault="000623E6">
      <w:pPr>
        <w:pStyle w:val="TOC4"/>
        <w:rPr>
          <w:rFonts w:asciiTheme="minorHAnsi" w:eastAsiaTheme="minorEastAsia" w:hAnsiTheme="minorHAnsi" w:cstheme="minorBidi"/>
          <w:sz w:val="22"/>
          <w:szCs w:val="22"/>
          <w:lang w:eastAsia="en-GB"/>
        </w:rPr>
      </w:pPr>
      <w:r>
        <w:t>6.5B.2.3a</w:t>
      </w:r>
      <w:r>
        <w:rPr>
          <w:rFonts w:asciiTheme="minorHAnsi" w:eastAsiaTheme="minorEastAsia" w:hAnsiTheme="minorHAnsi" w:cstheme="minorBidi"/>
          <w:sz w:val="22"/>
          <w:szCs w:val="22"/>
          <w:lang w:eastAsia="en-GB"/>
        </w:rPr>
        <w:tab/>
      </w:r>
      <w:r>
        <w:t>Inter-band NE-DC within FR1</w:t>
      </w:r>
      <w:r>
        <w:tab/>
      </w:r>
      <w:r>
        <w:fldChar w:fldCharType="begin"/>
      </w:r>
      <w:r>
        <w:instrText xml:space="preserve"> PAGEREF _Toc67937265 \h </w:instrText>
      </w:r>
      <w:r>
        <w:fldChar w:fldCharType="separate"/>
      </w:r>
      <w:r>
        <w:t>104</w:t>
      </w:r>
      <w:r>
        <w:fldChar w:fldCharType="end"/>
      </w:r>
    </w:p>
    <w:p w14:paraId="3A1E096B" w14:textId="62D514C0" w:rsidR="000623E6" w:rsidRDefault="000623E6">
      <w:pPr>
        <w:pStyle w:val="TOC4"/>
        <w:rPr>
          <w:rFonts w:asciiTheme="minorHAnsi" w:eastAsiaTheme="minorEastAsia" w:hAnsiTheme="minorHAnsi" w:cstheme="minorBidi"/>
          <w:sz w:val="22"/>
          <w:szCs w:val="22"/>
          <w:lang w:eastAsia="en-GB"/>
        </w:rPr>
      </w:pPr>
      <w:r>
        <w:t>6.5B.2.4</w:t>
      </w:r>
      <w:r>
        <w:rPr>
          <w:rFonts w:asciiTheme="minorHAnsi" w:eastAsiaTheme="minorEastAsia" w:hAnsiTheme="minorHAnsi" w:cstheme="minorBidi"/>
          <w:sz w:val="22"/>
          <w:szCs w:val="22"/>
          <w:lang w:eastAsia="en-GB"/>
        </w:rPr>
        <w:tab/>
      </w:r>
      <w:r>
        <w:t>Inter-band EN-DC including FR2</w:t>
      </w:r>
      <w:r>
        <w:tab/>
      </w:r>
      <w:r>
        <w:fldChar w:fldCharType="begin"/>
      </w:r>
      <w:r>
        <w:instrText xml:space="preserve"> PAGEREF _Toc67937266 \h </w:instrText>
      </w:r>
      <w:r>
        <w:fldChar w:fldCharType="separate"/>
      </w:r>
      <w:r>
        <w:t>104</w:t>
      </w:r>
      <w:r>
        <w:fldChar w:fldCharType="end"/>
      </w:r>
    </w:p>
    <w:p w14:paraId="2D5C15BB" w14:textId="7B4CE7E2" w:rsidR="000623E6" w:rsidRDefault="000623E6">
      <w:pPr>
        <w:pStyle w:val="TOC4"/>
        <w:rPr>
          <w:rFonts w:asciiTheme="minorHAnsi" w:eastAsiaTheme="minorEastAsia" w:hAnsiTheme="minorHAnsi" w:cstheme="minorBidi"/>
          <w:sz w:val="22"/>
          <w:szCs w:val="22"/>
          <w:lang w:eastAsia="en-GB"/>
        </w:rPr>
      </w:pPr>
      <w:r>
        <w:t>6.5B.2.5</w:t>
      </w:r>
      <w:r>
        <w:rPr>
          <w:rFonts w:asciiTheme="minorHAnsi" w:eastAsiaTheme="minorEastAsia" w:hAnsiTheme="minorHAnsi" w:cstheme="minorBidi"/>
          <w:sz w:val="22"/>
          <w:szCs w:val="22"/>
          <w:lang w:eastAsia="en-GB"/>
        </w:rPr>
        <w:tab/>
      </w:r>
      <w:r>
        <w:t>Inter-band EN-DC including both FR1 and FR2</w:t>
      </w:r>
      <w:r>
        <w:tab/>
      </w:r>
      <w:r>
        <w:fldChar w:fldCharType="begin"/>
      </w:r>
      <w:r>
        <w:instrText xml:space="preserve"> PAGEREF _Toc67937267 \h </w:instrText>
      </w:r>
      <w:r>
        <w:fldChar w:fldCharType="separate"/>
      </w:r>
      <w:r>
        <w:t>105</w:t>
      </w:r>
      <w:r>
        <w:fldChar w:fldCharType="end"/>
      </w:r>
    </w:p>
    <w:p w14:paraId="40BA61D4" w14:textId="08BBC36B" w:rsidR="000623E6" w:rsidRDefault="000623E6">
      <w:pPr>
        <w:pStyle w:val="TOC3"/>
        <w:rPr>
          <w:rFonts w:asciiTheme="minorHAnsi" w:eastAsiaTheme="minorEastAsia" w:hAnsiTheme="minorHAnsi" w:cstheme="minorBidi"/>
          <w:sz w:val="22"/>
          <w:szCs w:val="22"/>
          <w:lang w:eastAsia="en-GB"/>
        </w:rPr>
      </w:pPr>
      <w:r>
        <w:t>6.5B.3</w:t>
      </w:r>
      <w:r>
        <w:rPr>
          <w:rFonts w:asciiTheme="minorHAnsi" w:eastAsiaTheme="minorEastAsia" w:hAnsiTheme="minorHAnsi" w:cstheme="minorBidi"/>
          <w:sz w:val="22"/>
          <w:szCs w:val="22"/>
          <w:lang w:eastAsia="en-GB"/>
        </w:rPr>
        <w:tab/>
      </w:r>
      <w:r>
        <w:t>Spurious emissions for DC</w:t>
      </w:r>
      <w:r>
        <w:tab/>
      </w:r>
      <w:r>
        <w:fldChar w:fldCharType="begin"/>
      </w:r>
      <w:r>
        <w:instrText xml:space="preserve"> PAGEREF _Toc67937268 \h </w:instrText>
      </w:r>
      <w:r>
        <w:fldChar w:fldCharType="separate"/>
      </w:r>
      <w:r>
        <w:t>105</w:t>
      </w:r>
      <w:r>
        <w:fldChar w:fldCharType="end"/>
      </w:r>
    </w:p>
    <w:p w14:paraId="4947D303" w14:textId="2ACFF06A" w:rsidR="000623E6" w:rsidRDefault="000623E6">
      <w:pPr>
        <w:pStyle w:val="TOC4"/>
        <w:rPr>
          <w:rFonts w:asciiTheme="minorHAnsi" w:eastAsiaTheme="minorEastAsia" w:hAnsiTheme="minorHAnsi" w:cstheme="minorBidi"/>
          <w:sz w:val="22"/>
          <w:szCs w:val="22"/>
          <w:lang w:eastAsia="en-GB"/>
        </w:rPr>
      </w:pPr>
      <w:r>
        <w:t>6.5B.3.1</w:t>
      </w:r>
      <w:r>
        <w:rPr>
          <w:rFonts w:asciiTheme="minorHAnsi" w:eastAsiaTheme="minorEastAsia" w:hAnsiTheme="minorHAnsi" w:cstheme="minorBidi"/>
          <w:sz w:val="22"/>
          <w:szCs w:val="22"/>
          <w:lang w:eastAsia="en-GB"/>
        </w:rPr>
        <w:tab/>
      </w:r>
      <w:r>
        <w:t>Intra-band contiguous EN-DC</w:t>
      </w:r>
      <w:r>
        <w:tab/>
      </w:r>
      <w:r>
        <w:fldChar w:fldCharType="begin"/>
      </w:r>
      <w:r>
        <w:instrText xml:space="preserve"> PAGEREF _Toc67937269 \h </w:instrText>
      </w:r>
      <w:r>
        <w:fldChar w:fldCharType="separate"/>
      </w:r>
      <w:r>
        <w:t>105</w:t>
      </w:r>
      <w:r>
        <w:fldChar w:fldCharType="end"/>
      </w:r>
    </w:p>
    <w:p w14:paraId="6377017D" w14:textId="4DB6E2F9" w:rsidR="000623E6" w:rsidRDefault="000623E6">
      <w:pPr>
        <w:pStyle w:val="TOC5"/>
        <w:rPr>
          <w:rFonts w:asciiTheme="minorHAnsi" w:eastAsiaTheme="minorEastAsia" w:hAnsiTheme="minorHAnsi" w:cstheme="minorBidi"/>
          <w:sz w:val="22"/>
          <w:szCs w:val="22"/>
          <w:lang w:eastAsia="en-GB"/>
        </w:rPr>
      </w:pPr>
      <w:r>
        <w:t>6.5B.3.1.1</w:t>
      </w:r>
      <w:r>
        <w:rPr>
          <w:rFonts w:asciiTheme="minorHAnsi" w:eastAsiaTheme="minorEastAsia" w:hAnsiTheme="minorHAnsi" w:cstheme="minorBidi"/>
          <w:sz w:val="22"/>
          <w:szCs w:val="22"/>
          <w:lang w:eastAsia="en-GB"/>
        </w:rPr>
        <w:tab/>
      </w:r>
      <w:r>
        <w:t>General spurious emissions</w:t>
      </w:r>
      <w:r>
        <w:tab/>
      </w:r>
      <w:r>
        <w:fldChar w:fldCharType="begin"/>
      </w:r>
      <w:r>
        <w:instrText xml:space="preserve"> PAGEREF _Toc67937270 \h </w:instrText>
      </w:r>
      <w:r>
        <w:fldChar w:fldCharType="separate"/>
      </w:r>
      <w:r>
        <w:t>105</w:t>
      </w:r>
      <w:r>
        <w:fldChar w:fldCharType="end"/>
      </w:r>
    </w:p>
    <w:p w14:paraId="67810BB9" w14:textId="617B97D2" w:rsidR="000623E6" w:rsidRDefault="000623E6">
      <w:pPr>
        <w:pStyle w:val="TOC5"/>
        <w:rPr>
          <w:rFonts w:asciiTheme="minorHAnsi" w:eastAsiaTheme="minorEastAsia" w:hAnsiTheme="minorHAnsi" w:cstheme="minorBidi"/>
          <w:sz w:val="22"/>
          <w:szCs w:val="22"/>
          <w:lang w:eastAsia="en-GB"/>
        </w:rPr>
      </w:pPr>
      <w:r>
        <w:t>6.5B.3.1.2</w:t>
      </w:r>
      <w:r>
        <w:rPr>
          <w:rFonts w:asciiTheme="minorHAnsi" w:eastAsiaTheme="minorEastAsia" w:hAnsiTheme="minorHAnsi" w:cstheme="minorBidi"/>
          <w:sz w:val="22"/>
          <w:szCs w:val="22"/>
          <w:lang w:eastAsia="en-GB"/>
        </w:rPr>
        <w:tab/>
      </w:r>
      <w:r>
        <w:t>Spurious emission band UE co-existence</w:t>
      </w:r>
      <w:r>
        <w:tab/>
      </w:r>
      <w:r>
        <w:fldChar w:fldCharType="begin"/>
      </w:r>
      <w:r>
        <w:instrText xml:space="preserve"> PAGEREF _Toc67937271 \h </w:instrText>
      </w:r>
      <w:r>
        <w:fldChar w:fldCharType="separate"/>
      </w:r>
      <w:r>
        <w:t>105</w:t>
      </w:r>
      <w:r>
        <w:fldChar w:fldCharType="end"/>
      </w:r>
    </w:p>
    <w:p w14:paraId="5CABA6F3" w14:textId="4FCBB705" w:rsidR="000623E6" w:rsidRDefault="000623E6">
      <w:pPr>
        <w:pStyle w:val="TOC4"/>
        <w:rPr>
          <w:rFonts w:asciiTheme="minorHAnsi" w:eastAsiaTheme="minorEastAsia" w:hAnsiTheme="minorHAnsi" w:cstheme="minorBidi"/>
          <w:sz w:val="22"/>
          <w:szCs w:val="22"/>
          <w:lang w:eastAsia="en-GB"/>
        </w:rPr>
      </w:pPr>
      <w:r>
        <w:t>6.5B.3.2</w:t>
      </w:r>
      <w:r>
        <w:rPr>
          <w:rFonts w:asciiTheme="minorHAnsi" w:eastAsiaTheme="minorEastAsia" w:hAnsiTheme="minorHAnsi" w:cstheme="minorBidi"/>
          <w:sz w:val="22"/>
          <w:szCs w:val="22"/>
          <w:lang w:eastAsia="en-GB"/>
        </w:rPr>
        <w:tab/>
      </w:r>
      <w:r>
        <w:t>Intra-band non-contiguous EN-DC</w:t>
      </w:r>
      <w:r>
        <w:tab/>
      </w:r>
      <w:r>
        <w:fldChar w:fldCharType="begin"/>
      </w:r>
      <w:r>
        <w:instrText xml:space="preserve"> PAGEREF _Toc67937272 \h </w:instrText>
      </w:r>
      <w:r>
        <w:fldChar w:fldCharType="separate"/>
      </w:r>
      <w:r>
        <w:t>105</w:t>
      </w:r>
      <w:r>
        <w:fldChar w:fldCharType="end"/>
      </w:r>
    </w:p>
    <w:p w14:paraId="4030A3F3" w14:textId="3DF85320" w:rsidR="000623E6" w:rsidRDefault="000623E6">
      <w:pPr>
        <w:pStyle w:val="TOC5"/>
        <w:rPr>
          <w:rFonts w:asciiTheme="minorHAnsi" w:eastAsiaTheme="minorEastAsia" w:hAnsiTheme="minorHAnsi" w:cstheme="minorBidi"/>
          <w:sz w:val="22"/>
          <w:szCs w:val="22"/>
          <w:lang w:eastAsia="en-GB"/>
        </w:rPr>
      </w:pPr>
      <w:r>
        <w:t>6.5B.3.2.1</w:t>
      </w:r>
      <w:r>
        <w:rPr>
          <w:rFonts w:asciiTheme="minorHAnsi" w:eastAsiaTheme="minorEastAsia" w:hAnsiTheme="minorHAnsi" w:cstheme="minorBidi"/>
          <w:sz w:val="22"/>
          <w:szCs w:val="22"/>
          <w:lang w:eastAsia="en-GB"/>
        </w:rPr>
        <w:tab/>
      </w:r>
      <w:r>
        <w:t>General spurious emissions</w:t>
      </w:r>
      <w:r>
        <w:tab/>
      </w:r>
      <w:r>
        <w:fldChar w:fldCharType="begin"/>
      </w:r>
      <w:r>
        <w:instrText xml:space="preserve"> PAGEREF _Toc67937273 \h </w:instrText>
      </w:r>
      <w:r>
        <w:fldChar w:fldCharType="separate"/>
      </w:r>
      <w:r>
        <w:t>105</w:t>
      </w:r>
      <w:r>
        <w:fldChar w:fldCharType="end"/>
      </w:r>
    </w:p>
    <w:p w14:paraId="250E7BCB" w14:textId="66947147" w:rsidR="000623E6" w:rsidRDefault="000623E6">
      <w:pPr>
        <w:pStyle w:val="TOC5"/>
        <w:rPr>
          <w:rFonts w:asciiTheme="minorHAnsi" w:eastAsiaTheme="minorEastAsia" w:hAnsiTheme="minorHAnsi" w:cstheme="minorBidi"/>
          <w:sz w:val="22"/>
          <w:szCs w:val="22"/>
          <w:lang w:eastAsia="en-GB"/>
        </w:rPr>
      </w:pPr>
      <w:r>
        <w:t>6.5B.3.2.2</w:t>
      </w:r>
      <w:r>
        <w:rPr>
          <w:rFonts w:asciiTheme="minorHAnsi" w:eastAsiaTheme="minorEastAsia" w:hAnsiTheme="minorHAnsi" w:cstheme="minorBidi"/>
          <w:sz w:val="22"/>
          <w:szCs w:val="22"/>
          <w:lang w:eastAsia="en-GB"/>
        </w:rPr>
        <w:tab/>
      </w:r>
      <w:r>
        <w:t>Spurious emission band UE co-existence</w:t>
      </w:r>
      <w:r>
        <w:tab/>
      </w:r>
      <w:r>
        <w:fldChar w:fldCharType="begin"/>
      </w:r>
      <w:r>
        <w:instrText xml:space="preserve"> PAGEREF _Toc67937274 \h </w:instrText>
      </w:r>
      <w:r>
        <w:fldChar w:fldCharType="separate"/>
      </w:r>
      <w:r>
        <w:t>106</w:t>
      </w:r>
      <w:r>
        <w:fldChar w:fldCharType="end"/>
      </w:r>
    </w:p>
    <w:p w14:paraId="37AFDE68" w14:textId="09FECCC6" w:rsidR="000623E6" w:rsidRDefault="000623E6">
      <w:pPr>
        <w:pStyle w:val="TOC4"/>
        <w:rPr>
          <w:rFonts w:asciiTheme="minorHAnsi" w:eastAsiaTheme="minorEastAsia" w:hAnsiTheme="minorHAnsi" w:cstheme="minorBidi"/>
          <w:sz w:val="22"/>
          <w:szCs w:val="22"/>
          <w:lang w:eastAsia="en-GB"/>
        </w:rPr>
      </w:pPr>
      <w:r>
        <w:t>6.5B.3.3</w:t>
      </w:r>
      <w:r>
        <w:rPr>
          <w:rFonts w:asciiTheme="minorHAnsi" w:eastAsiaTheme="minorEastAsia" w:hAnsiTheme="minorHAnsi" w:cstheme="minorBidi"/>
          <w:sz w:val="22"/>
          <w:szCs w:val="22"/>
          <w:lang w:eastAsia="en-GB"/>
        </w:rPr>
        <w:tab/>
      </w:r>
      <w:r>
        <w:t>Inter-band EN-DC within FR1</w:t>
      </w:r>
      <w:r>
        <w:tab/>
      </w:r>
      <w:r>
        <w:fldChar w:fldCharType="begin"/>
      </w:r>
      <w:r>
        <w:instrText xml:space="preserve"> PAGEREF _Toc67937275 \h </w:instrText>
      </w:r>
      <w:r>
        <w:fldChar w:fldCharType="separate"/>
      </w:r>
      <w:r>
        <w:t>106</w:t>
      </w:r>
      <w:r>
        <w:fldChar w:fldCharType="end"/>
      </w:r>
    </w:p>
    <w:p w14:paraId="70F41671" w14:textId="0BF8C3EF" w:rsidR="000623E6" w:rsidRDefault="000623E6">
      <w:pPr>
        <w:pStyle w:val="TOC5"/>
        <w:rPr>
          <w:rFonts w:asciiTheme="minorHAnsi" w:eastAsiaTheme="minorEastAsia" w:hAnsiTheme="minorHAnsi" w:cstheme="minorBidi"/>
          <w:sz w:val="22"/>
          <w:szCs w:val="22"/>
          <w:lang w:eastAsia="en-GB"/>
        </w:rPr>
      </w:pPr>
      <w:r>
        <w:t>6.5B.3.3.2</w:t>
      </w:r>
      <w:r>
        <w:rPr>
          <w:rFonts w:asciiTheme="minorHAnsi" w:eastAsiaTheme="minorEastAsia" w:hAnsiTheme="minorHAnsi" w:cstheme="minorBidi"/>
          <w:sz w:val="22"/>
          <w:szCs w:val="22"/>
          <w:lang w:eastAsia="en-GB"/>
        </w:rPr>
        <w:tab/>
      </w:r>
      <w:r>
        <w:t>Spurious emission band UE co-existence</w:t>
      </w:r>
      <w:r>
        <w:tab/>
      </w:r>
      <w:r>
        <w:fldChar w:fldCharType="begin"/>
      </w:r>
      <w:r>
        <w:instrText xml:space="preserve"> PAGEREF _Toc67937276 \h </w:instrText>
      </w:r>
      <w:r>
        <w:fldChar w:fldCharType="separate"/>
      </w:r>
      <w:r>
        <w:t>106</w:t>
      </w:r>
      <w:r>
        <w:fldChar w:fldCharType="end"/>
      </w:r>
    </w:p>
    <w:p w14:paraId="5F0DE502" w14:textId="75F6F007" w:rsidR="000623E6" w:rsidRDefault="000623E6">
      <w:pPr>
        <w:pStyle w:val="TOC4"/>
        <w:rPr>
          <w:rFonts w:asciiTheme="minorHAnsi" w:eastAsiaTheme="minorEastAsia" w:hAnsiTheme="minorHAnsi" w:cstheme="minorBidi"/>
          <w:sz w:val="22"/>
          <w:szCs w:val="22"/>
          <w:lang w:eastAsia="en-GB"/>
        </w:rPr>
      </w:pPr>
      <w:r>
        <w:t>6.5B.3.3a</w:t>
      </w:r>
      <w:r>
        <w:rPr>
          <w:rFonts w:asciiTheme="minorHAnsi" w:eastAsiaTheme="minorEastAsia" w:hAnsiTheme="minorHAnsi" w:cstheme="minorBidi"/>
          <w:sz w:val="22"/>
          <w:szCs w:val="22"/>
          <w:lang w:eastAsia="en-GB"/>
        </w:rPr>
        <w:tab/>
      </w:r>
      <w:r>
        <w:t>Inter-band NE-DC within FR1</w:t>
      </w:r>
      <w:r>
        <w:tab/>
      </w:r>
      <w:r>
        <w:fldChar w:fldCharType="begin"/>
      </w:r>
      <w:r>
        <w:instrText xml:space="preserve"> PAGEREF _Toc67937277 \h </w:instrText>
      </w:r>
      <w:r>
        <w:fldChar w:fldCharType="separate"/>
      </w:r>
      <w:r>
        <w:t>114</w:t>
      </w:r>
      <w:r>
        <w:fldChar w:fldCharType="end"/>
      </w:r>
    </w:p>
    <w:p w14:paraId="33177696" w14:textId="078E1238" w:rsidR="000623E6" w:rsidRDefault="000623E6">
      <w:pPr>
        <w:pStyle w:val="TOC5"/>
        <w:rPr>
          <w:rFonts w:asciiTheme="minorHAnsi" w:eastAsiaTheme="minorEastAsia" w:hAnsiTheme="minorHAnsi" w:cstheme="minorBidi"/>
          <w:sz w:val="22"/>
          <w:szCs w:val="22"/>
          <w:lang w:eastAsia="en-GB"/>
        </w:rPr>
      </w:pPr>
      <w:r>
        <w:t>6.5B.3.3a.1</w:t>
      </w:r>
      <w:r>
        <w:rPr>
          <w:rFonts w:asciiTheme="minorHAnsi" w:eastAsiaTheme="minorEastAsia" w:hAnsiTheme="minorHAnsi" w:cstheme="minorBidi"/>
          <w:sz w:val="22"/>
          <w:szCs w:val="22"/>
          <w:lang w:eastAsia="en-GB"/>
        </w:rPr>
        <w:tab/>
      </w:r>
      <w:r>
        <w:t>General spurious emissions</w:t>
      </w:r>
      <w:r>
        <w:tab/>
      </w:r>
      <w:r>
        <w:fldChar w:fldCharType="begin"/>
      </w:r>
      <w:r>
        <w:instrText xml:space="preserve"> PAGEREF _Toc67937278 \h </w:instrText>
      </w:r>
      <w:r>
        <w:fldChar w:fldCharType="separate"/>
      </w:r>
      <w:r>
        <w:t>114</w:t>
      </w:r>
      <w:r>
        <w:fldChar w:fldCharType="end"/>
      </w:r>
    </w:p>
    <w:p w14:paraId="262D31CF" w14:textId="54008D99" w:rsidR="000623E6" w:rsidRDefault="000623E6">
      <w:pPr>
        <w:pStyle w:val="TOC5"/>
        <w:rPr>
          <w:rFonts w:asciiTheme="minorHAnsi" w:eastAsiaTheme="minorEastAsia" w:hAnsiTheme="minorHAnsi" w:cstheme="minorBidi"/>
          <w:sz w:val="22"/>
          <w:szCs w:val="22"/>
          <w:lang w:eastAsia="en-GB"/>
        </w:rPr>
      </w:pPr>
      <w:r>
        <w:t>6.5B.3.3a.2</w:t>
      </w:r>
      <w:r>
        <w:rPr>
          <w:rFonts w:asciiTheme="minorHAnsi" w:eastAsiaTheme="minorEastAsia" w:hAnsiTheme="minorHAnsi" w:cstheme="minorBidi"/>
          <w:sz w:val="22"/>
          <w:szCs w:val="22"/>
          <w:lang w:eastAsia="en-GB"/>
        </w:rPr>
        <w:tab/>
      </w:r>
      <w:r>
        <w:t>Spurious emission band UE co-existence</w:t>
      </w:r>
      <w:r>
        <w:tab/>
      </w:r>
      <w:r>
        <w:fldChar w:fldCharType="begin"/>
      </w:r>
      <w:r>
        <w:instrText xml:space="preserve"> PAGEREF _Toc67937279 \h </w:instrText>
      </w:r>
      <w:r>
        <w:fldChar w:fldCharType="separate"/>
      </w:r>
      <w:r>
        <w:t>114</w:t>
      </w:r>
      <w:r>
        <w:fldChar w:fldCharType="end"/>
      </w:r>
    </w:p>
    <w:p w14:paraId="2EDC9975" w14:textId="142233BB" w:rsidR="000623E6" w:rsidRDefault="000623E6">
      <w:pPr>
        <w:pStyle w:val="TOC4"/>
        <w:rPr>
          <w:rFonts w:asciiTheme="minorHAnsi" w:eastAsiaTheme="minorEastAsia" w:hAnsiTheme="minorHAnsi" w:cstheme="minorBidi"/>
          <w:sz w:val="22"/>
          <w:szCs w:val="22"/>
          <w:lang w:eastAsia="en-GB"/>
        </w:rPr>
      </w:pPr>
      <w:r>
        <w:t>6.5B.3.4</w:t>
      </w:r>
      <w:r>
        <w:rPr>
          <w:rFonts w:asciiTheme="minorHAnsi" w:eastAsiaTheme="minorEastAsia" w:hAnsiTheme="minorHAnsi" w:cstheme="minorBidi"/>
          <w:sz w:val="22"/>
          <w:szCs w:val="22"/>
          <w:lang w:eastAsia="en-GB"/>
        </w:rPr>
        <w:tab/>
      </w:r>
      <w:r>
        <w:t>Inter-band EN-DC including FR2</w:t>
      </w:r>
      <w:r>
        <w:tab/>
      </w:r>
      <w:r>
        <w:fldChar w:fldCharType="begin"/>
      </w:r>
      <w:r>
        <w:instrText xml:space="preserve"> PAGEREF _Toc67937280 \h </w:instrText>
      </w:r>
      <w:r>
        <w:fldChar w:fldCharType="separate"/>
      </w:r>
      <w:r>
        <w:t>114</w:t>
      </w:r>
      <w:r>
        <w:fldChar w:fldCharType="end"/>
      </w:r>
    </w:p>
    <w:p w14:paraId="5FF7ED60" w14:textId="126FE5A7" w:rsidR="000623E6" w:rsidRDefault="000623E6">
      <w:pPr>
        <w:pStyle w:val="TOC5"/>
        <w:rPr>
          <w:rFonts w:asciiTheme="minorHAnsi" w:eastAsiaTheme="minorEastAsia" w:hAnsiTheme="minorHAnsi" w:cstheme="minorBidi"/>
          <w:sz w:val="22"/>
          <w:szCs w:val="22"/>
          <w:lang w:eastAsia="en-GB"/>
        </w:rPr>
      </w:pPr>
      <w:r>
        <w:t>6.5B.3.4.1</w:t>
      </w:r>
      <w:r>
        <w:rPr>
          <w:rFonts w:asciiTheme="minorHAnsi" w:eastAsiaTheme="minorEastAsia" w:hAnsiTheme="minorHAnsi" w:cstheme="minorBidi"/>
          <w:sz w:val="22"/>
          <w:szCs w:val="22"/>
          <w:lang w:eastAsia="en-GB"/>
        </w:rPr>
        <w:tab/>
      </w:r>
      <w:r>
        <w:t>Spurious emission band UE co-existence</w:t>
      </w:r>
      <w:r>
        <w:tab/>
      </w:r>
      <w:r>
        <w:fldChar w:fldCharType="begin"/>
      </w:r>
      <w:r>
        <w:instrText xml:space="preserve"> PAGEREF _Toc67937281 \h </w:instrText>
      </w:r>
      <w:r>
        <w:fldChar w:fldCharType="separate"/>
      </w:r>
      <w:r>
        <w:t>114</w:t>
      </w:r>
      <w:r>
        <w:fldChar w:fldCharType="end"/>
      </w:r>
    </w:p>
    <w:p w14:paraId="455A6DD7" w14:textId="1D685E7B" w:rsidR="000623E6" w:rsidRDefault="000623E6">
      <w:pPr>
        <w:pStyle w:val="TOC4"/>
        <w:rPr>
          <w:rFonts w:asciiTheme="minorHAnsi" w:eastAsiaTheme="minorEastAsia" w:hAnsiTheme="minorHAnsi" w:cstheme="minorBidi"/>
          <w:sz w:val="22"/>
          <w:szCs w:val="22"/>
          <w:lang w:eastAsia="en-GB"/>
        </w:rPr>
      </w:pPr>
      <w:r>
        <w:t>6.5B.3.5</w:t>
      </w:r>
      <w:r>
        <w:rPr>
          <w:rFonts w:asciiTheme="minorHAnsi" w:eastAsiaTheme="minorEastAsia" w:hAnsiTheme="minorHAnsi" w:cstheme="minorBidi"/>
          <w:sz w:val="22"/>
          <w:szCs w:val="22"/>
          <w:lang w:eastAsia="en-GB"/>
        </w:rPr>
        <w:tab/>
      </w:r>
      <w:r>
        <w:t>Inter-band EN-DC including both FR1 and FR2</w:t>
      </w:r>
      <w:r>
        <w:tab/>
      </w:r>
      <w:r>
        <w:fldChar w:fldCharType="begin"/>
      </w:r>
      <w:r>
        <w:instrText xml:space="preserve"> PAGEREF _Toc67937282 \h </w:instrText>
      </w:r>
      <w:r>
        <w:fldChar w:fldCharType="separate"/>
      </w:r>
      <w:r>
        <w:t>114</w:t>
      </w:r>
      <w:r>
        <w:fldChar w:fldCharType="end"/>
      </w:r>
    </w:p>
    <w:p w14:paraId="3934B583" w14:textId="1741F7C1" w:rsidR="000623E6" w:rsidRDefault="000623E6">
      <w:pPr>
        <w:pStyle w:val="TOC5"/>
        <w:rPr>
          <w:rFonts w:asciiTheme="minorHAnsi" w:eastAsiaTheme="minorEastAsia" w:hAnsiTheme="minorHAnsi" w:cstheme="minorBidi"/>
          <w:sz w:val="22"/>
          <w:szCs w:val="22"/>
          <w:lang w:eastAsia="en-GB"/>
        </w:rPr>
      </w:pPr>
      <w:r>
        <w:t>6.5B.3.5.1</w:t>
      </w:r>
      <w:r>
        <w:rPr>
          <w:rFonts w:asciiTheme="minorHAnsi" w:eastAsiaTheme="minorEastAsia" w:hAnsiTheme="minorHAnsi" w:cstheme="minorBidi"/>
          <w:sz w:val="22"/>
          <w:szCs w:val="22"/>
          <w:lang w:eastAsia="en-GB"/>
        </w:rPr>
        <w:tab/>
      </w:r>
      <w:r>
        <w:t>Spurious emission band UE co-existence</w:t>
      </w:r>
      <w:r>
        <w:tab/>
      </w:r>
      <w:r>
        <w:fldChar w:fldCharType="begin"/>
      </w:r>
      <w:r>
        <w:instrText xml:space="preserve"> PAGEREF _Toc67937283 \h </w:instrText>
      </w:r>
      <w:r>
        <w:fldChar w:fldCharType="separate"/>
      </w:r>
      <w:r>
        <w:t>114</w:t>
      </w:r>
      <w:r>
        <w:fldChar w:fldCharType="end"/>
      </w:r>
    </w:p>
    <w:p w14:paraId="3624255A" w14:textId="43EE47D4" w:rsidR="000623E6" w:rsidRDefault="000623E6">
      <w:pPr>
        <w:pStyle w:val="TOC3"/>
        <w:rPr>
          <w:rFonts w:asciiTheme="minorHAnsi" w:eastAsiaTheme="minorEastAsia" w:hAnsiTheme="minorHAnsi" w:cstheme="minorBidi"/>
          <w:sz w:val="22"/>
          <w:szCs w:val="22"/>
          <w:lang w:eastAsia="en-GB"/>
        </w:rPr>
      </w:pPr>
      <w:r>
        <w:t>6.5B.4</w:t>
      </w:r>
      <w:r>
        <w:rPr>
          <w:rFonts w:asciiTheme="minorHAnsi" w:eastAsiaTheme="minorEastAsia" w:hAnsiTheme="minorHAnsi" w:cstheme="minorBidi"/>
          <w:sz w:val="22"/>
          <w:szCs w:val="22"/>
          <w:lang w:eastAsia="en-GB"/>
        </w:rPr>
        <w:tab/>
      </w:r>
      <w:r>
        <w:t>Additional spurious emissions</w:t>
      </w:r>
      <w:r>
        <w:tab/>
      </w:r>
      <w:r>
        <w:fldChar w:fldCharType="begin"/>
      </w:r>
      <w:r>
        <w:instrText xml:space="preserve"> PAGEREF _Toc67937284 \h </w:instrText>
      </w:r>
      <w:r>
        <w:fldChar w:fldCharType="separate"/>
      </w:r>
      <w:r>
        <w:t>115</w:t>
      </w:r>
      <w:r>
        <w:fldChar w:fldCharType="end"/>
      </w:r>
    </w:p>
    <w:p w14:paraId="23B9C178" w14:textId="039A10BA" w:rsidR="000623E6" w:rsidRDefault="000623E6">
      <w:pPr>
        <w:pStyle w:val="TOC4"/>
        <w:rPr>
          <w:rFonts w:asciiTheme="minorHAnsi" w:eastAsiaTheme="minorEastAsia" w:hAnsiTheme="minorHAnsi" w:cstheme="minorBidi"/>
          <w:sz w:val="22"/>
          <w:szCs w:val="22"/>
          <w:lang w:eastAsia="en-GB"/>
        </w:rPr>
      </w:pPr>
      <w:r>
        <w:t>6.5B.4.1</w:t>
      </w:r>
      <w:r>
        <w:rPr>
          <w:rFonts w:asciiTheme="minorHAnsi" w:eastAsiaTheme="minorEastAsia" w:hAnsiTheme="minorHAnsi" w:cstheme="minorBidi"/>
          <w:sz w:val="22"/>
          <w:szCs w:val="22"/>
          <w:lang w:eastAsia="en-GB"/>
        </w:rPr>
        <w:tab/>
      </w:r>
      <w:r>
        <w:t>General</w:t>
      </w:r>
      <w:r>
        <w:tab/>
      </w:r>
      <w:r>
        <w:fldChar w:fldCharType="begin"/>
      </w:r>
      <w:r>
        <w:instrText xml:space="preserve"> PAGEREF _Toc67937285 \h </w:instrText>
      </w:r>
      <w:r>
        <w:fldChar w:fldCharType="separate"/>
      </w:r>
      <w:r>
        <w:t>115</w:t>
      </w:r>
      <w:r>
        <w:fldChar w:fldCharType="end"/>
      </w:r>
    </w:p>
    <w:p w14:paraId="283FCEEB" w14:textId="046F37C8" w:rsidR="000623E6" w:rsidRDefault="000623E6">
      <w:pPr>
        <w:pStyle w:val="TOC4"/>
        <w:rPr>
          <w:rFonts w:asciiTheme="minorHAnsi" w:eastAsiaTheme="minorEastAsia" w:hAnsiTheme="minorHAnsi" w:cstheme="minorBidi"/>
          <w:sz w:val="22"/>
          <w:szCs w:val="22"/>
          <w:lang w:eastAsia="en-GB"/>
        </w:rPr>
      </w:pPr>
      <w:r>
        <w:t>6.5B.4.1.1</w:t>
      </w:r>
      <w:r>
        <w:rPr>
          <w:rFonts w:asciiTheme="minorHAnsi" w:eastAsiaTheme="minorEastAsia" w:hAnsiTheme="minorHAnsi" w:cstheme="minorBidi"/>
          <w:sz w:val="22"/>
          <w:szCs w:val="22"/>
          <w:lang w:eastAsia="en-GB"/>
        </w:rPr>
        <w:tab/>
      </w:r>
      <w:r>
        <w:t>Minimum requirement (network signalled value "NS_04")</w:t>
      </w:r>
      <w:r>
        <w:tab/>
      </w:r>
      <w:r>
        <w:fldChar w:fldCharType="begin"/>
      </w:r>
      <w:r>
        <w:instrText xml:space="preserve"> PAGEREF _Toc67937286 \h </w:instrText>
      </w:r>
      <w:r>
        <w:fldChar w:fldCharType="separate"/>
      </w:r>
      <w:r>
        <w:t>115</w:t>
      </w:r>
      <w:r>
        <w:fldChar w:fldCharType="end"/>
      </w:r>
    </w:p>
    <w:p w14:paraId="32F1DB4C" w14:textId="0ABBBFF4" w:rsidR="000623E6" w:rsidRDefault="000623E6">
      <w:pPr>
        <w:pStyle w:val="TOC3"/>
        <w:rPr>
          <w:rFonts w:asciiTheme="minorHAnsi" w:eastAsiaTheme="minorEastAsia" w:hAnsiTheme="minorHAnsi" w:cstheme="minorBidi"/>
          <w:sz w:val="22"/>
          <w:szCs w:val="22"/>
          <w:lang w:eastAsia="en-GB"/>
        </w:rPr>
      </w:pPr>
      <w:r>
        <w:t>6.5B.5</w:t>
      </w:r>
      <w:r>
        <w:rPr>
          <w:rFonts w:asciiTheme="minorHAnsi" w:eastAsiaTheme="minorEastAsia" w:hAnsiTheme="minorHAnsi" w:cstheme="minorBidi"/>
          <w:sz w:val="22"/>
          <w:szCs w:val="22"/>
          <w:lang w:eastAsia="en-GB"/>
        </w:rPr>
        <w:tab/>
      </w:r>
      <w:r>
        <w:t>Transmit intermodulation for DC</w:t>
      </w:r>
      <w:r>
        <w:tab/>
      </w:r>
      <w:r>
        <w:fldChar w:fldCharType="begin"/>
      </w:r>
      <w:r>
        <w:instrText xml:space="preserve"> PAGEREF _Toc67937287 \h </w:instrText>
      </w:r>
      <w:r>
        <w:fldChar w:fldCharType="separate"/>
      </w:r>
      <w:r>
        <w:t>115</w:t>
      </w:r>
      <w:r>
        <w:fldChar w:fldCharType="end"/>
      </w:r>
    </w:p>
    <w:p w14:paraId="0376C8DB" w14:textId="44ECCB27" w:rsidR="000623E6" w:rsidRDefault="000623E6">
      <w:pPr>
        <w:pStyle w:val="TOC4"/>
        <w:rPr>
          <w:rFonts w:asciiTheme="minorHAnsi" w:eastAsiaTheme="minorEastAsia" w:hAnsiTheme="minorHAnsi" w:cstheme="minorBidi"/>
          <w:sz w:val="22"/>
          <w:szCs w:val="22"/>
          <w:lang w:eastAsia="en-GB"/>
        </w:rPr>
      </w:pPr>
      <w:r w:rsidRPr="00C70217">
        <w:rPr>
          <w:lang w:val="en-US"/>
        </w:rPr>
        <w:t>6.5B.5.1</w:t>
      </w:r>
      <w:r>
        <w:rPr>
          <w:rFonts w:asciiTheme="minorHAnsi" w:eastAsiaTheme="minorEastAsia" w:hAnsiTheme="minorHAnsi" w:cstheme="minorBidi"/>
          <w:sz w:val="22"/>
          <w:szCs w:val="22"/>
          <w:lang w:eastAsia="en-GB"/>
        </w:rPr>
        <w:tab/>
      </w:r>
      <w:r w:rsidRPr="00C70217">
        <w:rPr>
          <w:lang w:val="en-US"/>
        </w:rPr>
        <w:t>Intra-band contiguous EN-DC</w:t>
      </w:r>
      <w:r>
        <w:tab/>
      </w:r>
      <w:r>
        <w:fldChar w:fldCharType="begin"/>
      </w:r>
      <w:r>
        <w:instrText xml:space="preserve"> PAGEREF _Toc67937288 \h </w:instrText>
      </w:r>
      <w:r>
        <w:fldChar w:fldCharType="separate"/>
      </w:r>
      <w:r>
        <w:t>115</w:t>
      </w:r>
      <w:r>
        <w:fldChar w:fldCharType="end"/>
      </w:r>
    </w:p>
    <w:p w14:paraId="7F042FA7" w14:textId="0A7444FD" w:rsidR="000623E6" w:rsidRDefault="000623E6">
      <w:pPr>
        <w:pStyle w:val="TOC4"/>
        <w:rPr>
          <w:rFonts w:asciiTheme="minorHAnsi" w:eastAsiaTheme="minorEastAsia" w:hAnsiTheme="minorHAnsi" w:cstheme="minorBidi"/>
          <w:sz w:val="22"/>
          <w:szCs w:val="22"/>
          <w:lang w:eastAsia="en-GB"/>
        </w:rPr>
      </w:pPr>
      <w:r w:rsidRPr="00C70217">
        <w:rPr>
          <w:lang w:val="en-US"/>
        </w:rPr>
        <w:t>6.5B.5.2</w:t>
      </w:r>
      <w:r>
        <w:rPr>
          <w:rFonts w:asciiTheme="minorHAnsi" w:eastAsiaTheme="minorEastAsia" w:hAnsiTheme="minorHAnsi" w:cstheme="minorBidi"/>
          <w:sz w:val="22"/>
          <w:szCs w:val="22"/>
          <w:lang w:eastAsia="en-GB"/>
        </w:rPr>
        <w:tab/>
      </w:r>
      <w:r w:rsidRPr="00C70217">
        <w:rPr>
          <w:lang w:val="en-US"/>
        </w:rPr>
        <w:t>Intra-band non-contiguous EN-DC</w:t>
      </w:r>
      <w:r>
        <w:tab/>
      </w:r>
      <w:r>
        <w:fldChar w:fldCharType="begin"/>
      </w:r>
      <w:r>
        <w:instrText xml:space="preserve"> PAGEREF _Toc67937289 \h </w:instrText>
      </w:r>
      <w:r>
        <w:fldChar w:fldCharType="separate"/>
      </w:r>
      <w:r>
        <w:t>115</w:t>
      </w:r>
      <w:r>
        <w:fldChar w:fldCharType="end"/>
      </w:r>
    </w:p>
    <w:p w14:paraId="5EA51F6A" w14:textId="081E8F4B" w:rsidR="000623E6" w:rsidRDefault="000623E6">
      <w:pPr>
        <w:pStyle w:val="TOC4"/>
        <w:rPr>
          <w:rFonts w:asciiTheme="minorHAnsi" w:eastAsiaTheme="minorEastAsia" w:hAnsiTheme="minorHAnsi" w:cstheme="minorBidi"/>
          <w:sz w:val="22"/>
          <w:szCs w:val="22"/>
          <w:lang w:eastAsia="en-GB"/>
        </w:rPr>
      </w:pPr>
      <w:r w:rsidRPr="00C70217">
        <w:rPr>
          <w:lang w:val="en-US"/>
        </w:rPr>
        <w:t>6.5B.5.3</w:t>
      </w:r>
      <w:r>
        <w:rPr>
          <w:rFonts w:asciiTheme="minorHAnsi" w:eastAsiaTheme="minorEastAsia" w:hAnsiTheme="minorHAnsi" w:cstheme="minorBidi"/>
          <w:sz w:val="22"/>
          <w:szCs w:val="22"/>
          <w:lang w:eastAsia="en-GB"/>
        </w:rPr>
        <w:tab/>
      </w:r>
      <w:r w:rsidRPr="00C70217">
        <w:rPr>
          <w:lang w:val="en-US"/>
        </w:rPr>
        <w:t>Inter-band EN-DC within FR1</w:t>
      </w:r>
      <w:r>
        <w:tab/>
      </w:r>
      <w:r>
        <w:fldChar w:fldCharType="begin"/>
      </w:r>
      <w:r>
        <w:instrText xml:space="preserve"> PAGEREF _Toc67937290 \h </w:instrText>
      </w:r>
      <w:r>
        <w:fldChar w:fldCharType="separate"/>
      </w:r>
      <w:r>
        <w:t>115</w:t>
      </w:r>
      <w:r>
        <w:fldChar w:fldCharType="end"/>
      </w:r>
    </w:p>
    <w:p w14:paraId="7FB3082F" w14:textId="555AB082" w:rsidR="000623E6" w:rsidRDefault="000623E6">
      <w:pPr>
        <w:pStyle w:val="TOC4"/>
        <w:rPr>
          <w:rFonts w:asciiTheme="minorHAnsi" w:eastAsiaTheme="minorEastAsia" w:hAnsiTheme="minorHAnsi" w:cstheme="minorBidi"/>
          <w:sz w:val="22"/>
          <w:szCs w:val="22"/>
          <w:lang w:eastAsia="en-GB"/>
        </w:rPr>
      </w:pPr>
      <w:r w:rsidRPr="00C70217">
        <w:rPr>
          <w:lang w:val="en-US"/>
        </w:rPr>
        <w:t>6.5B.5.3a</w:t>
      </w:r>
      <w:r>
        <w:rPr>
          <w:rFonts w:asciiTheme="minorHAnsi" w:eastAsiaTheme="minorEastAsia" w:hAnsiTheme="minorHAnsi" w:cstheme="minorBidi"/>
          <w:sz w:val="22"/>
          <w:szCs w:val="22"/>
          <w:lang w:eastAsia="en-GB"/>
        </w:rPr>
        <w:tab/>
      </w:r>
      <w:r w:rsidRPr="00C70217">
        <w:rPr>
          <w:lang w:val="en-US"/>
        </w:rPr>
        <w:t>Inter-band NE-DC within FR1</w:t>
      </w:r>
      <w:r>
        <w:tab/>
      </w:r>
      <w:r>
        <w:fldChar w:fldCharType="begin"/>
      </w:r>
      <w:r>
        <w:instrText xml:space="preserve"> PAGEREF _Toc67937291 \h </w:instrText>
      </w:r>
      <w:r>
        <w:fldChar w:fldCharType="separate"/>
      </w:r>
      <w:r>
        <w:t>115</w:t>
      </w:r>
      <w:r>
        <w:fldChar w:fldCharType="end"/>
      </w:r>
    </w:p>
    <w:p w14:paraId="124DFBBF" w14:textId="77235B23" w:rsidR="000623E6" w:rsidRDefault="000623E6">
      <w:pPr>
        <w:pStyle w:val="TOC4"/>
        <w:rPr>
          <w:rFonts w:asciiTheme="minorHAnsi" w:eastAsiaTheme="minorEastAsia" w:hAnsiTheme="minorHAnsi" w:cstheme="minorBidi"/>
          <w:sz w:val="22"/>
          <w:szCs w:val="22"/>
          <w:lang w:eastAsia="en-GB"/>
        </w:rPr>
      </w:pPr>
      <w:r w:rsidRPr="00C70217">
        <w:rPr>
          <w:lang w:val="en-US"/>
        </w:rPr>
        <w:t>6.5B.5.4</w:t>
      </w:r>
      <w:r>
        <w:rPr>
          <w:rFonts w:asciiTheme="minorHAnsi" w:eastAsiaTheme="minorEastAsia" w:hAnsiTheme="minorHAnsi" w:cstheme="minorBidi"/>
          <w:sz w:val="22"/>
          <w:szCs w:val="22"/>
          <w:lang w:eastAsia="en-GB"/>
        </w:rPr>
        <w:tab/>
      </w:r>
      <w:r w:rsidRPr="00C70217">
        <w:rPr>
          <w:lang w:val="en-US"/>
        </w:rPr>
        <w:t>Inter-band EN-DC including FR2</w:t>
      </w:r>
      <w:r>
        <w:tab/>
      </w:r>
      <w:r>
        <w:fldChar w:fldCharType="begin"/>
      </w:r>
      <w:r>
        <w:instrText xml:space="preserve"> PAGEREF _Toc67937292 \h </w:instrText>
      </w:r>
      <w:r>
        <w:fldChar w:fldCharType="separate"/>
      </w:r>
      <w:r>
        <w:t>115</w:t>
      </w:r>
      <w:r>
        <w:fldChar w:fldCharType="end"/>
      </w:r>
    </w:p>
    <w:p w14:paraId="54BF8DDA" w14:textId="0A73A69A" w:rsidR="000623E6" w:rsidRDefault="000623E6">
      <w:pPr>
        <w:pStyle w:val="TOC4"/>
        <w:rPr>
          <w:rFonts w:asciiTheme="minorHAnsi" w:eastAsiaTheme="minorEastAsia" w:hAnsiTheme="minorHAnsi" w:cstheme="minorBidi"/>
          <w:sz w:val="22"/>
          <w:szCs w:val="22"/>
          <w:lang w:eastAsia="en-GB"/>
        </w:rPr>
      </w:pPr>
      <w:r w:rsidRPr="00C70217">
        <w:rPr>
          <w:lang w:val="en-US"/>
        </w:rPr>
        <w:t>6.5B.5.5</w:t>
      </w:r>
      <w:r>
        <w:rPr>
          <w:rFonts w:asciiTheme="minorHAnsi" w:eastAsiaTheme="minorEastAsia" w:hAnsiTheme="minorHAnsi" w:cstheme="minorBidi"/>
          <w:sz w:val="22"/>
          <w:szCs w:val="22"/>
          <w:lang w:eastAsia="en-GB"/>
        </w:rPr>
        <w:tab/>
      </w:r>
      <w:r w:rsidRPr="00C70217">
        <w:rPr>
          <w:lang w:val="en-US"/>
        </w:rPr>
        <w:t>Inter-band EN-DC including both FR1 and FR2</w:t>
      </w:r>
      <w:r>
        <w:tab/>
      </w:r>
      <w:r>
        <w:fldChar w:fldCharType="begin"/>
      </w:r>
      <w:r>
        <w:instrText xml:space="preserve"> PAGEREF _Toc67937293 \h </w:instrText>
      </w:r>
      <w:r>
        <w:fldChar w:fldCharType="separate"/>
      </w:r>
      <w:r>
        <w:t>116</w:t>
      </w:r>
      <w:r>
        <w:fldChar w:fldCharType="end"/>
      </w:r>
    </w:p>
    <w:p w14:paraId="53B1B844" w14:textId="5AA00113" w:rsidR="000623E6" w:rsidRDefault="000623E6">
      <w:pPr>
        <w:pStyle w:val="TOC2"/>
        <w:rPr>
          <w:rFonts w:asciiTheme="minorHAnsi" w:eastAsiaTheme="minorEastAsia" w:hAnsiTheme="minorHAnsi" w:cstheme="minorBidi"/>
          <w:sz w:val="22"/>
          <w:szCs w:val="22"/>
          <w:lang w:eastAsia="en-GB"/>
        </w:rPr>
      </w:pPr>
      <w:r w:rsidRPr="00C70217">
        <w:rPr>
          <w:lang w:val="en-US"/>
        </w:rPr>
        <w:t>6.6B</w:t>
      </w:r>
      <w:r>
        <w:rPr>
          <w:rFonts w:asciiTheme="minorHAnsi" w:eastAsiaTheme="minorEastAsia" w:hAnsiTheme="minorHAnsi" w:cstheme="minorBidi"/>
          <w:sz w:val="22"/>
          <w:szCs w:val="22"/>
          <w:lang w:eastAsia="en-GB"/>
        </w:rPr>
        <w:tab/>
      </w:r>
      <w:r w:rsidRPr="00C70217">
        <w:rPr>
          <w:lang w:val="en-US"/>
        </w:rPr>
        <w:t>Beam correspondence for DC</w:t>
      </w:r>
      <w:r>
        <w:tab/>
      </w:r>
      <w:r>
        <w:fldChar w:fldCharType="begin"/>
      </w:r>
      <w:r>
        <w:instrText xml:space="preserve"> PAGEREF _Toc67937294 \h </w:instrText>
      </w:r>
      <w:r>
        <w:fldChar w:fldCharType="separate"/>
      </w:r>
      <w:r>
        <w:t>116</w:t>
      </w:r>
      <w:r>
        <w:fldChar w:fldCharType="end"/>
      </w:r>
    </w:p>
    <w:p w14:paraId="63F6DAE6" w14:textId="3CB85A0C" w:rsidR="000623E6" w:rsidRDefault="000623E6">
      <w:pPr>
        <w:pStyle w:val="TOC3"/>
        <w:rPr>
          <w:rFonts w:asciiTheme="minorHAnsi" w:eastAsiaTheme="minorEastAsia" w:hAnsiTheme="minorHAnsi" w:cstheme="minorBidi"/>
          <w:sz w:val="22"/>
          <w:szCs w:val="22"/>
          <w:lang w:eastAsia="en-GB"/>
        </w:rPr>
      </w:pPr>
      <w:r>
        <w:t>6.6B.1</w:t>
      </w:r>
      <w:r>
        <w:rPr>
          <w:rFonts w:asciiTheme="minorHAnsi" w:eastAsiaTheme="minorEastAsia" w:hAnsiTheme="minorHAnsi" w:cstheme="minorBidi"/>
          <w:sz w:val="22"/>
          <w:szCs w:val="22"/>
          <w:lang w:eastAsia="en-GB"/>
        </w:rPr>
        <w:tab/>
      </w:r>
      <w:r>
        <w:t>Void</w:t>
      </w:r>
      <w:r>
        <w:tab/>
      </w:r>
      <w:r>
        <w:fldChar w:fldCharType="begin"/>
      </w:r>
      <w:r>
        <w:instrText xml:space="preserve"> PAGEREF _Toc67937295 \h </w:instrText>
      </w:r>
      <w:r>
        <w:fldChar w:fldCharType="separate"/>
      </w:r>
      <w:r>
        <w:t>116</w:t>
      </w:r>
      <w:r>
        <w:fldChar w:fldCharType="end"/>
      </w:r>
    </w:p>
    <w:p w14:paraId="10388D5D" w14:textId="67669DCB" w:rsidR="000623E6" w:rsidRDefault="000623E6">
      <w:pPr>
        <w:pStyle w:val="TOC3"/>
        <w:rPr>
          <w:rFonts w:asciiTheme="minorHAnsi" w:eastAsiaTheme="minorEastAsia" w:hAnsiTheme="minorHAnsi" w:cstheme="minorBidi"/>
          <w:sz w:val="22"/>
          <w:szCs w:val="22"/>
          <w:lang w:eastAsia="en-GB"/>
        </w:rPr>
      </w:pPr>
      <w:r>
        <w:t>6.6B.2</w:t>
      </w:r>
      <w:r>
        <w:rPr>
          <w:rFonts w:asciiTheme="minorHAnsi" w:eastAsiaTheme="minorEastAsia" w:hAnsiTheme="minorHAnsi" w:cstheme="minorBidi"/>
          <w:sz w:val="22"/>
          <w:szCs w:val="22"/>
          <w:lang w:eastAsia="en-GB"/>
        </w:rPr>
        <w:tab/>
      </w:r>
      <w:r>
        <w:t>Void</w:t>
      </w:r>
      <w:r>
        <w:tab/>
      </w:r>
      <w:r>
        <w:fldChar w:fldCharType="begin"/>
      </w:r>
      <w:r>
        <w:instrText xml:space="preserve"> PAGEREF _Toc67937296 \h </w:instrText>
      </w:r>
      <w:r>
        <w:fldChar w:fldCharType="separate"/>
      </w:r>
      <w:r>
        <w:t>116</w:t>
      </w:r>
      <w:r>
        <w:fldChar w:fldCharType="end"/>
      </w:r>
    </w:p>
    <w:p w14:paraId="6493DA29" w14:textId="6522B2FA" w:rsidR="000623E6" w:rsidRDefault="000623E6">
      <w:pPr>
        <w:pStyle w:val="TOC3"/>
        <w:rPr>
          <w:rFonts w:asciiTheme="minorHAnsi" w:eastAsiaTheme="minorEastAsia" w:hAnsiTheme="minorHAnsi" w:cstheme="minorBidi"/>
          <w:sz w:val="22"/>
          <w:szCs w:val="22"/>
          <w:lang w:eastAsia="en-GB"/>
        </w:rPr>
      </w:pPr>
      <w:r>
        <w:t>6.6B.3</w:t>
      </w:r>
      <w:r>
        <w:rPr>
          <w:rFonts w:asciiTheme="minorHAnsi" w:eastAsiaTheme="minorEastAsia" w:hAnsiTheme="minorHAnsi" w:cstheme="minorBidi"/>
          <w:sz w:val="22"/>
          <w:szCs w:val="22"/>
          <w:lang w:eastAsia="en-GB"/>
        </w:rPr>
        <w:tab/>
      </w:r>
      <w:r>
        <w:t>Void</w:t>
      </w:r>
      <w:r>
        <w:tab/>
      </w:r>
      <w:r>
        <w:fldChar w:fldCharType="begin"/>
      </w:r>
      <w:r>
        <w:instrText xml:space="preserve"> PAGEREF _Toc67937297 \h </w:instrText>
      </w:r>
      <w:r>
        <w:fldChar w:fldCharType="separate"/>
      </w:r>
      <w:r>
        <w:t>116</w:t>
      </w:r>
      <w:r>
        <w:fldChar w:fldCharType="end"/>
      </w:r>
    </w:p>
    <w:p w14:paraId="17254BA3" w14:textId="6D8A5D1B" w:rsidR="000623E6" w:rsidRDefault="000623E6">
      <w:pPr>
        <w:pStyle w:val="TOC3"/>
        <w:rPr>
          <w:rFonts w:asciiTheme="minorHAnsi" w:eastAsiaTheme="minorEastAsia" w:hAnsiTheme="minorHAnsi" w:cstheme="minorBidi"/>
          <w:sz w:val="22"/>
          <w:szCs w:val="22"/>
          <w:lang w:eastAsia="en-GB"/>
        </w:rPr>
      </w:pPr>
      <w:r w:rsidRPr="00C70217">
        <w:rPr>
          <w:lang w:val="en-US"/>
        </w:rPr>
        <w:t>6.6B.4</w:t>
      </w:r>
      <w:r>
        <w:rPr>
          <w:rFonts w:asciiTheme="minorHAnsi" w:eastAsiaTheme="minorEastAsia" w:hAnsiTheme="minorHAnsi" w:cstheme="minorBidi"/>
          <w:sz w:val="22"/>
          <w:szCs w:val="22"/>
          <w:lang w:eastAsia="en-GB"/>
        </w:rPr>
        <w:tab/>
      </w:r>
      <w:r w:rsidRPr="00C70217">
        <w:rPr>
          <w:lang w:val="en-US"/>
        </w:rPr>
        <w:t>Inter-band EN-DC including FR2</w:t>
      </w:r>
      <w:r>
        <w:tab/>
      </w:r>
      <w:r>
        <w:fldChar w:fldCharType="begin"/>
      </w:r>
      <w:r>
        <w:instrText xml:space="preserve"> PAGEREF _Toc67937298 \h </w:instrText>
      </w:r>
      <w:r>
        <w:fldChar w:fldCharType="separate"/>
      </w:r>
      <w:r>
        <w:t>116</w:t>
      </w:r>
      <w:r>
        <w:fldChar w:fldCharType="end"/>
      </w:r>
    </w:p>
    <w:p w14:paraId="0CD35F8B" w14:textId="4837DB86" w:rsidR="000623E6" w:rsidRDefault="000623E6">
      <w:pPr>
        <w:pStyle w:val="TOC3"/>
        <w:rPr>
          <w:rFonts w:asciiTheme="minorHAnsi" w:eastAsiaTheme="minorEastAsia" w:hAnsiTheme="minorHAnsi" w:cstheme="minorBidi"/>
          <w:sz w:val="22"/>
          <w:szCs w:val="22"/>
          <w:lang w:eastAsia="en-GB"/>
        </w:rPr>
      </w:pPr>
      <w:r w:rsidRPr="00C70217">
        <w:rPr>
          <w:lang w:val="en-US"/>
        </w:rPr>
        <w:t>6.6B.5</w:t>
      </w:r>
      <w:r>
        <w:rPr>
          <w:rFonts w:asciiTheme="minorHAnsi" w:eastAsiaTheme="minorEastAsia" w:hAnsiTheme="minorHAnsi" w:cstheme="minorBidi"/>
          <w:sz w:val="22"/>
          <w:szCs w:val="22"/>
          <w:lang w:eastAsia="en-GB"/>
        </w:rPr>
        <w:tab/>
      </w:r>
      <w:r w:rsidRPr="00C70217">
        <w:rPr>
          <w:lang w:val="en-US"/>
        </w:rPr>
        <w:t>Inter-band EN-DC including both FR1 and FR2</w:t>
      </w:r>
      <w:r>
        <w:tab/>
      </w:r>
      <w:r>
        <w:fldChar w:fldCharType="begin"/>
      </w:r>
      <w:r>
        <w:instrText xml:space="preserve"> PAGEREF _Toc67937299 \h </w:instrText>
      </w:r>
      <w:r>
        <w:fldChar w:fldCharType="separate"/>
      </w:r>
      <w:r>
        <w:t>116</w:t>
      </w:r>
      <w:r>
        <w:fldChar w:fldCharType="end"/>
      </w:r>
    </w:p>
    <w:p w14:paraId="24051B3C" w14:textId="13D6FCC0" w:rsidR="000623E6" w:rsidRDefault="000623E6">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Receiver characteristics</w:t>
      </w:r>
      <w:r>
        <w:tab/>
      </w:r>
      <w:r>
        <w:fldChar w:fldCharType="begin"/>
      </w:r>
      <w:r>
        <w:instrText xml:space="preserve"> PAGEREF _Toc67937300 \h </w:instrText>
      </w:r>
      <w:r>
        <w:fldChar w:fldCharType="separate"/>
      </w:r>
      <w:r>
        <w:t>116</w:t>
      </w:r>
      <w:r>
        <w:fldChar w:fldCharType="end"/>
      </w:r>
    </w:p>
    <w:p w14:paraId="72F28810" w14:textId="34B960F0" w:rsidR="000623E6" w:rsidRDefault="000623E6">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r>
      <w:r>
        <w:instrText xml:space="preserve"> PAGEREF _Toc67937301 \h </w:instrText>
      </w:r>
      <w:r>
        <w:fldChar w:fldCharType="separate"/>
      </w:r>
      <w:r>
        <w:t>116</w:t>
      </w:r>
      <w:r>
        <w:fldChar w:fldCharType="end"/>
      </w:r>
    </w:p>
    <w:p w14:paraId="5D5AC1A6" w14:textId="480162AB" w:rsidR="000623E6" w:rsidRDefault="000623E6">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Void</w:t>
      </w:r>
      <w:r>
        <w:tab/>
      </w:r>
      <w:r>
        <w:fldChar w:fldCharType="begin"/>
      </w:r>
      <w:r>
        <w:instrText xml:space="preserve"> PAGEREF _Toc67937302 \h </w:instrText>
      </w:r>
      <w:r>
        <w:fldChar w:fldCharType="separate"/>
      </w:r>
      <w:r>
        <w:t>117</w:t>
      </w:r>
      <w:r>
        <w:fldChar w:fldCharType="end"/>
      </w:r>
    </w:p>
    <w:p w14:paraId="7DC3F69C" w14:textId="7C4C379E" w:rsidR="000623E6" w:rsidRDefault="000623E6">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Void</w:t>
      </w:r>
      <w:r>
        <w:tab/>
      </w:r>
      <w:r>
        <w:fldChar w:fldCharType="begin"/>
      </w:r>
      <w:r>
        <w:instrText xml:space="preserve"> PAGEREF _Toc67937303 \h </w:instrText>
      </w:r>
      <w:r>
        <w:fldChar w:fldCharType="separate"/>
      </w:r>
      <w:r>
        <w:t>117</w:t>
      </w:r>
      <w:r>
        <w:fldChar w:fldCharType="end"/>
      </w:r>
    </w:p>
    <w:p w14:paraId="61D8C1CB" w14:textId="16E70CE5" w:rsidR="000623E6" w:rsidRDefault="000623E6">
      <w:pPr>
        <w:pStyle w:val="TOC2"/>
        <w:rPr>
          <w:rFonts w:asciiTheme="minorHAnsi" w:eastAsiaTheme="minorEastAsia" w:hAnsiTheme="minorHAnsi" w:cstheme="minorBidi"/>
          <w:sz w:val="22"/>
          <w:szCs w:val="22"/>
          <w:lang w:eastAsia="en-GB"/>
        </w:rPr>
      </w:pPr>
      <w:r>
        <w:t>7.3A</w:t>
      </w:r>
      <w:r>
        <w:rPr>
          <w:rFonts w:asciiTheme="minorHAnsi" w:eastAsiaTheme="minorEastAsia" w:hAnsiTheme="minorHAnsi" w:cstheme="minorBidi"/>
          <w:sz w:val="22"/>
          <w:szCs w:val="22"/>
          <w:lang w:eastAsia="en-GB"/>
        </w:rPr>
        <w:tab/>
      </w:r>
      <w:r>
        <w:t>Reference sensitivity for CA</w:t>
      </w:r>
      <w:r>
        <w:tab/>
      </w:r>
      <w:r>
        <w:fldChar w:fldCharType="begin"/>
      </w:r>
      <w:r>
        <w:instrText xml:space="preserve"> PAGEREF _Toc67937304 \h </w:instrText>
      </w:r>
      <w:r>
        <w:fldChar w:fldCharType="separate"/>
      </w:r>
      <w:r>
        <w:t>117</w:t>
      </w:r>
      <w:r>
        <w:fldChar w:fldCharType="end"/>
      </w:r>
    </w:p>
    <w:p w14:paraId="538F8427" w14:textId="0E6B77ED" w:rsidR="000623E6" w:rsidRDefault="000623E6">
      <w:pPr>
        <w:pStyle w:val="TOC3"/>
        <w:rPr>
          <w:rFonts w:asciiTheme="minorHAnsi" w:eastAsiaTheme="minorEastAsia" w:hAnsiTheme="minorHAnsi" w:cstheme="minorBidi"/>
          <w:sz w:val="22"/>
          <w:szCs w:val="22"/>
          <w:lang w:eastAsia="en-GB"/>
        </w:rPr>
      </w:pPr>
      <w:r>
        <w:t>7.3A.1</w:t>
      </w:r>
      <w:r>
        <w:rPr>
          <w:rFonts w:asciiTheme="minorHAnsi" w:eastAsiaTheme="minorEastAsia" w:hAnsiTheme="minorHAnsi" w:cstheme="minorBidi"/>
          <w:sz w:val="22"/>
          <w:szCs w:val="22"/>
          <w:lang w:eastAsia="en-GB"/>
        </w:rPr>
        <w:tab/>
      </w:r>
      <w:r>
        <w:t>General</w:t>
      </w:r>
      <w:r>
        <w:tab/>
      </w:r>
      <w:r>
        <w:fldChar w:fldCharType="begin"/>
      </w:r>
      <w:r>
        <w:instrText xml:space="preserve"> PAGEREF _Toc67937305 \h </w:instrText>
      </w:r>
      <w:r>
        <w:fldChar w:fldCharType="separate"/>
      </w:r>
      <w:r>
        <w:t>117</w:t>
      </w:r>
      <w:r>
        <w:fldChar w:fldCharType="end"/>
      </w:r>
    </w:p>
    <w:p w14:paraId="43CDAC3A" w14:textId="0B0F6B0B" w:rsidR="000623E6" w:rsidRDefault="000623E6">
      <w:pPr>
        <w:pStyle w:val="TOC3"/>
        <w:rPr>
          <w:rFonts w:asciiTheme="minorHAnsi" w:eastAsiaTheme="minorEastAsia" w:hAnsiTheme="minorHAnsi" w:cstheme="minorBidi"/>
          <w:sz w:val="22"/>
          <w:szCs w:val="22"/>
          <w:lang w:eastAsia="en-GB"/>
        </w:rPr>
      </w:pPr>
      <w:r>
        <w:t>7.3A.2</w:t>
      </w:r>
      <w:r>
        <w:rPr>
          <w:rFonts w:asciiTheme="minorHAnsi" w:eastAsiaTheme="minorEastAsia" w:hAnsiTheme="minorHAnsi" w:cstheme="minorBidi"/>
          <w:sz w:val="22"/>
          <w:szCs w:val="22"/>
          <w:lang w:eastAsia="en-GB"/>
        </w:rPr>
        <w:tab/>
      </w:r>
      <w:r>
        <w:t>Reference sensitivity power level for CA</w:t>
      </w:r>
      <w:r>
        <w:tab/>
      </w:r>
      <w:r>
        <w:fldChar w:fldCharType="begin"/>
      </w:r>
      <w:r>
        <w:instrText xml:space="preserve"> PAGEREF _Toc67937306 \h </w:instrText>
      </w:r>
      <w:r>
        <w:fldChar w:fldCharType="separate"/>
      </w:r>
      <w:r>
        <w:t>117</w:t>
      </w:r>
      <w:r>
        <w:fldChar w:fldCharType="end"/>
      </w:r>
    </w:p>
    <w:p w14:paraId="445501AA" w14:textId="1083CC98" w:rsidR="000623E6" w:rsidRDefault="000623E6">
      <w:pPr>
        <w:pStyle w:val="TOC3"/>
        <w:rPr>
          <w:rFonts w:asciiTheme="minorHAnsi" w:eastAsiaTheme="minorEastAsia" w:hAnsiTheme="minorHAnsi" w:cstheme="minorBidi"/>
          <w:sz w:val="22"/>
          <w:szCs w:val="22"/>
          <w:lang w:eastAsia="en-GB"/>
        </w:rPr>
      </w:pPr>
      <w:r>
        <w:t>7.3A.3</w:t>
      </w:r>
      <w:r>
        <w:rPr>
          <w:rFonts w:asciiTheme="minorHAnsi" w:eastAsiaTheme="minorEastAsia" w:hAnsiTheme="minorHAnsi" w:cstheme="minorBidi"/>
          <w:sz w:val="22"/>
          <w:szCs w:val="22"/>
          <w:lang w:eastAsia="en-GB"/>
        </w:rPr>
        <w:tab/>
      </w:r>
      <w:r>
        <w:t>ΔR</w:t>
      </w:r>
      <w:r w:rsidRPr="00C70217">
        <w:rPr>
          <w:vertAlign w:val="subscript"/>
        </w:rPr>
        <w:t>IB,c</w:t>
      </w:r>
      <w:r>
        <w:t xml:space="preserve"> for CA</w:t>
      </w:r>
      <w:r>
        <w:tab/>
      </w:r>
      <w:r>
        <w:fldChar w:fldCharType="begin"/>
      </w:r>
      <w:r>
        <w:instrText xml:space="preserve"> PAGEREF _Toc67937307 \h </w:instrText>
      </w:r>
      <w:r>
        <w:fldChar w:fldCharType="separate"/>
      </w:r>
      <w:r>
        <w:t>117</w:t>
      </w:r>
      <w:r>
        <w:fldChar w:fldCharType="end"/>
      </w:r>
    </w:p>
    <w:p w14:paraId="0C2DB35F" w14:textId="623C51E3" w:rsidR="000623E6" w:rsidRDefault="000623E6">
      <w:pPr>
        <w:pStyle w:val="TOC4"/>
        <w:rPr>
          <w:rFonts w:asciiTheme="minorHAnsi" w:eastAsiaTheme="minorEastAsia" w:hAnsiTheme="minorHAnsi" w:cstheme="minorBidi"/>
          <w:sz w:val="22"/>
          <w:szCs w:val="22"/>
          <w:lang w:eastAsia="en-GB"/>
        </w:rPr>
      </w:pPr>
      <w:r>
        <w:t>7.3A.3.1</w:t>
      </w:r>
      <w:r>
        <w:rPr>
          <w:rFonts w:asciiTheme="minorHAnsi" w:eastAsiaTheme="minorEastAsia" w:hAnsiTheme="minorHAnsi" w:cstheme="minorBidi"/>
          <w:sz w:val="22"/>
          <w:szCs w:val="22"/>
          <w:lang w:eastAsia="en-GB"/>
        </w:rPr>
        <w:tab/>
      </w:r>
      <w:r>
        <w:t>ΔR</w:t>
      </w:r>
      <w:r w:rsidRPr="00C70217">
        <w:rPr>
          <w:vertAlign w:val="subscript"/>
        </w:rPr>
        <w:t xml:space="preserve">IB,c </w:t>
      </w:r>
      <w:r>
        <w:t>for Inter-band CA between FR1 and FR2</w:t>
      </w:r>
      <w:r>
        <w:tab/>
      </w:r>
      <w:r>
        <w:fldChar w:fldCharType="begin"/>
      </w:r>
      <w:r>
        <w:instrText xml:space="preserve"> PAGEREF _Toc67937308 \h </w:instrText>
      </w:r>
      <w:r>
        <w:fldChar w:fldCharType="separate"/>
      </w:r>
      <w:r>
        <w:t>118</w:t>
      </w:r>
      <w:r>
        <w:fldChar w:fldCharType="end"/>
      </w:r>
    </w:p>
    <w:p w14:paraId="50470A78" w14:textId="24008C56" w:rsidR="000623E6" w:rsidRDefault="000623E6">
      <w:pPr>
        <w:pStyle w:val="TOC3"/>
        <w:rPr>
          <w:rFonts w:asciiTheme="minorHAnsi" w:eastAsiaTheme="minorEastAsia" w:hAnsiTheme="minorHAnsi" w:cstheme="minorBidi"/>
          <w:sz w:val="22"/>
          <w:szCs w:val="22"/>
          <w:lang w:eastAsia="en-GB"/>
        </w:rPr>
      </w:pPr>
      <w:r w:rsidRPr="00C70217">
        <w:rPr>
          <w:rFonts w:eastAsia="MS Mincho"/>
        </w:rPr>
        <w:t>7.3A.4</w:t>
      </w:r>
      <w:r>
        <w:rPr>
          <w:rFonts w:asciiTheme="minorHAnsi" w:eastAsiaTheme="minorEastAsia" w:hAnsiTheme="minorHAnsi" w:cstheme="minorBidi"/>
          <w:sz w:val="22"/>
          <w:szCs w:val="22"/>
          <w:lang w:eastAsia="en-GB"/>
        </w:rPr>
        <w:tab/>
      </w:r>
      <w:r w:rsidRPr="00C70217">
        <w:rPr>
          <w:rFonts w:eastAsia="MS Mincho"/>
        </w:rPr>
        <w:t>Void</w:t>
      </w:r>
      <w:r>
        <w:tab/>
      </w:r>
      <w:r>
        <w:fldChar w:fldCharType="begin"/>
      </w:r>
      <w:r>
        <w:instrText xml:space="preserve"> PAGEREF _Toc67937309 \h </w:instrText>
      </w:r>
      <w:r>
        <w:fldChar w:fldCharType="separate"/>
      </w:r>
      <w:r>
        <w:t>118</w:t>
      </w:r>
      <w:r>
        <w:fldChar w:fldCharType="end"/>
      </w:r>
    </w:p>
    <w:p w14:paraId="506977F5" w14:textId="05B87052" w:rsidR="000623E6" w:rsidRDefault="000623E6">
      <w:pPr>
        <w:pStyle w:val="TOC2"/>
        <w:rPr>
          <w:rFonts w:asciiTheme="minorHAnsi" w:eastAsiaTheme="minorEastAsia" w:hAnsiTheme="minorHAnsi" w:cstheme="minorBidi"/>
          <w:sz w:val="22"/>
          <w:szCs w:val="22"/>
          <w:lang w:eastAsia="en-GB"/>
        </w:rPr>
      </w:pPr>
      <w:r>
        <w:t>7.3B</w:t>
      </w:r>
      <w:r>
        <w:rPr>
          <w:rFonts w:asciiTheme="minorHAnsi" w:eastAsiaTheme="minorEastAsia" w:hAnsiTheme="minorHAnsi" w:cstheme="minorBidi"/>
          <w:sz w:val="22"/>
          <w:szCs w:val="22"/>
          <w:lang w:eastAsia="en-GB"/>
        </w:rPr>
        <w:tab/>
      </w:r>
      <w:r>
        <w:t>Reference sensitivity level for DC</w:t>
      </w:r>
      <w:r>
        <w:tab/>
      </w:r>
      <w:r>
        <w:fldChar w:fldCharType="begin"/>
      </w:r>
      <w:r>
        <w:instrText xml:space="preserve"> PAGEREF _Toc67937310 \h </w:instrText>
      </w:r>
      <w:r>
        <w:fldChar w:fldCharType="separate"/>
      </w:r>
      <w:r>
        <w:t>118</w:t>
      </w:r>
      <w:r>
        <w:fldChar w:fldCharType="end"/>
      </w:r>
    </w:p>
    <w:p w14:paraId="792BCE16" w14:textId="4F1AC312" w:rsidR="000623E6" w:rsidRDefault="000623E6">
      <w:pPr>
        <w:pStyle w:val="TOC3"/>
        <w:rPr>
          <w:rFonts w:asciiTheme="minorHAnsi" w:eastAsiaTheme="minorEastAsia" w:hAnsiTheme="minorHAnsi" w:cstheme="minorBidi"/>
          <w:sz w:val="22"/>
          <w:szCs w:val="22"/>
          <w:lang w:eastAsia="en-GB"/>
        </w:rPr>
      </w:pPr>
      <w:r>
        <w:t>7.3B.1</w:t>
      </w:r>
      <w:r>
        <w:rPr>
          <w:rFonts w:asciiTheme="minorHAnsi" w:eastAsiaTheme="minorEastAsia" w:hAnsiTheme="minorHAnsi" w:cstheme="minorBidi"/>
          <w:sz w:val="22"/>
          <w:szCs w:val="22"/>
          <w:lang w:eastAsia="en-GB"/>
        </w:rPr>
        <w:tab/>
      </w:r>
      <w:r>
        <w:t>General</w:t>
      </w:r>
      <w:r>
        <w:tab/>
      </w:r>
      <w:r>
        <w:fldChar w:fldCharType="begin"/>
      </w:r>
      <w:r>
        <w:instrText xml:space="preserve"> PAGEREF _Toc67937311 \h </w:instrText>
      </w:r>
      <w:r>
        <w:fldChar w:fldCharType="separate"/>
      </w:r>
      <w:r>
        <w:t>118</w:t>
      </w:r>
      <w:r>
        <w:fldChar w:fldCharType="end"/>
      </w:r>
    </w:p>
    <w:p w14:paraId="208E2B43" w14:textId="38CE5AF7" w:rsidR="000623E6" w:rsidRDefault="000623E6">
      <w:pPr>
        <w:pStyle w:val="TOC3"/>
        <w:rPr>
          <w:rFonts w:asciiTheme="minorHAnsi" w:eastAsiaTheme="minorEastAsia" w:hAnsiTheme="minorHAnsi" w:cstheme="minorBidi"/>
          <w:sz w:val="22"/>
          <w:szCs w:val="22"/>
          <w:lang w:eastAsia="en-GB"/>
        </w:rPr>
      </w:pPr>
      <w:r>
        <w:t>7.3B.2</w:t>
      </w:r>
      <w:r>
        <w:rPr>
          <w:rFonts w:asciiTheme="minorHAnsi" w:eastAsiaTheme="minorEastAsia" w:hAnsiTheme="minorHAnsi" w:cstheme="minorBidi"/>
          <w:sz w:val="22"/>
          <w:szCs w:val="22"/>
          <w:lang w:eastAsia="en-GB"/>
        </w:rPr>
        <w:tab/>
      </w:r>
      <w:r>
        <w:t>Reference sensitivity for DC</w:t>
      </w:r>
      <w:r>
        <w:tab/>
      </w:r>
      <w:r>
        <w:fldChar w:fldCharType="begin"/>
      </w:r>
      <w:r>
        <w:instrText xml:space="preserve"> PAGEREF _Toc67937312 \h </w:instrText>
      </w:r>
      <w:r>
        <w:fldChar w:fldCharType="separate"/>
      </w:r>
      <w:r>
        <w:t>118</w:t>
      </w:r>
      <w:r>
        <w:fldChar w:fldCharType="end"/>
      </w:r>
    </w:p>
    <w:p w14:paraId="091E7A31" w14:textId="46505526" w:rsidR="000623E6" w:rsidRDefault="000623E6">
      <w:pPr>
        <w:pStyle w:val="TOC4"/>
        <w:rPr>
          <w:rFonts w:asciiTheme="minorHAnsi" w:eastAsiaTheme="minorEastAsia" w:hAnsiTheme="minorHAnsi" w:cstheme="minorBidi"/>
          <w:sz w:val="22"/>
          <w:szCs w:val="22"/>
          <w:lang w:eastAsia="en-GB"/>
        </w:rPr>
      </w:pPr>
      <w:r w:rsidRPr="00C70217">
        <w:rPr>
          <w:rFonts w:eastAsia="MS Mincho"/>
        </w:rPr>
        <w:t>7.3B.2.1</w:t>
      </w:r>
      <w:r>
        <w:rPr>
          <w:rFonts w:asciiTheme="minorHAnsi" w:eastAsiaTheme="minorEastAsia" w:hAnsiTheme="minorHAnsi" w:cstheme="minorBidi"/>
          <w:sz w:val="22"/>
          <w:szCs w:val="22"/>
          <w:lang w:eastAsia="en-GB"/>
        </w:rPr>
        <w:tab/>
      </w:r>
      <w:r w:rsidRPr="00C70217">
        <w:rPr>
          <w:rFonts w:eastAsia="MS Mincho"/>
        </w:rPr>
        <w:t>Intra-band contiguous EN-DC</w:t>
      </w:r>
      <w:r>
        <w:tab/>
      </w:r>
      <w:r>
        <w:fldChar w:fldCharType="begin"/>
      </w:r>
      <w:r>
        <w:instrText xml:space="preserve"> PAGEREF _Toc67937313 \h </w:instrText>
      </w:r>
      <w:r>
        <w:fldChar w:fldCharType="separate"/>
      </w:r>
      <w:r>
        <w:t>118</w:t>
      </w:r>
      <w:r>
        <w:fldChar w:fldCharType="end"/>
      </w:r>
    </w:p>
    <w:p w14:paraId="71425CE6" w14:textId="03DFB95F" w:rsidR="000623E6" w:rsidRDefault="000623E6">
      <w:pPr>
        <w:pStyle w:val="TOC4"/>
        <w:rPr>
          <w:rFonts w:asciiTheme="minorHAnsi" w:eastAsiaTheme="minorEastAsia" w:hAnsiTheme="minorHAnsi" w:cstheme="minorBidi"/>
          <w:sz w:val="22"/>
          <w:szCs w:val="22"/>
          <w:lang w:eastAsia="en-GB"/>
        </w:rPr>
      </w:pPr>
      <w:r w:rsidRPr="00C70217">
        <w:rPr>
          <w:rFonts w:eastAsia="MS Mincho"/>
        </w:rPr>
        <w:t>7.3B.2.2</w:t>
      </w:r>
      <w:r>
        <w:rPr>
          <w:rFonts w:asciiTheme="minorHAnsi" w:eastAsiaTheme="minorEastAsia" w:hAnsiTheme="minorHAnsi" w:cstheme="minorBidi"/>
          <w:sz w:val="22"/>
          <w:szCs w:val="22"/>
          <w:lang w:eastAsia="en-GB"/>
        </w:rPr>
        <w:tab/>
      </w:r>
      <w:r w:rsidRPr="00C70217">
        <w:rPr>
          <w:rFonts w:eastAsia="MS Mincho"/>
        </w:rPr>
        <w:t>Intra-band non-contiguous EN-DC</w:t>
      </w:r>
      <w:r>
        <w:tab/>
      </w:r>
      <w:r>
        <w:fldChar w:fldCharType="begin"/>
      </w:r>
      <w:r>
        <w:instrText xml:space="preserve"> PAGEREF _Toc67937314 \h </w:instrText>
      </w:r>
      <w:r>
        <w:fldChar w:fldCharType="separate"/>
      </w:r>
      <w:r>
        <w:t>119</w:t>
      </w:r>
      <w:r>
        <w:fldChar w:fldCharType="end"/>
      </w:r>
    </w:p>
    <w:p w14:paraId="19F2DF1D" w14:textId="2BE2C127" w:rsidR="000623E6" w:rsidRDefault="000623E6">
      <w:pPr>
        <w:pStyle w:val="TOC4"/>
        <w:rPr>
          <w:rFonts w:asciiTheme="minorHAnsi" w:eastAsiaTheme="minorEastAsia" w:hAnsiTheme="minorHAnsi" w:cstheme="minorBidi"/>
          <w:sz w:val="22"/>
          <w:szCs w:val="22"/>
          <w:lang w:eastAsia="en-GB"/>
        </w:rPr>
      </w:pPr>
      <w:r w:rsidRPr="00C70217">
        <w:rPr>
          <w:rFonts w:eastAsia="MS Mincho"/>
        </w:rPr>
        <w:t>7.3B.2.3</w:t>
      </w:r>
      <w:r>
        <w:rPr>
          <w:rFonts w:asciiTheme="minorHAnsi" w:eastAsiaTheme="minorEastAsia" w:hAnsiTheme="minorHAnsi" w:cstheme="minorBidi"/>
          <w:sz w:val="22"/>
          <w:szCs w:val="22"/>
          <w:lang w:eastAsia="en-GB"/>
        </w:rPr>
        <w:tab/>
      </w:r>
      <w:r w:rsidRPr="00C70217">
        <w:rPr>
          <w:rFonts w:eastAsia="MS Mincho"/>
        </w:rPr>
        <w:t>Inter-band EN-DC within FR1</w:t>
      </w:r>
      <w:r>
        <w:tab/>
      </w:r>
      <w:r>
        <w:fldChar w:fldCharType="begin"/>
      </w:r>
      <w:r>
        <w:instrText xml:space="preserve"> PAGEREF _Toc67937315 \h </w:instrText>
      </w:r>
      <w:r>
        <w:fldChar w:fldCharType="separate"/>
      </w:r>
      <w:r>
        <w:t>119</w:t>
      </w:r>
      <w:r>
        <w:fldChar w:fldCharType="end"/>
      </w:r>
    </w:p>
    <w:p w14:paraId="1566233F" w14:textId="51F8E598" w:rsidR="000623E6" w:rsidRDefault="000623E6">
      <w:pPr>
        <w:pStyle w:val="TOC5"/>
        <w:rPr>
          <w:rFonts w:asciiTheme="minorHAnsi" w:eastAsiaTheme="minorEastAsia" w:hAnsiTheme="minorHAnsi" w:cstheme="minorBidi"/>
          <w:sz w:val="22"/>
          <w:szCs w:val="22"/>
          <w:lang w:eastAsia="en-GB"/>
        </w:rPr>
      </w:pPr>
      <w:r>
        <w:lastRenderedPageBreak/>
        <w:t>7.3B.2.3.1</w:t>
      </w:r>
      <w:r>
        <w:rPr>
          <w:rFonts w:asciiTheme="minorHAnsi" w:eastAsiaTheme="minorEastAsia" w:hAnsiTheme="minorHAnsi" w:cstheme="minorBidi"/>
          <w:sz w:val="22"/>
          <w:szCs w:val="22"/>
          <w:lang w:eastAsia="en-GB"/>
        </w:rPr>
        <w:tab/>
      </w:r>
      <w:r>
        <w:t>Reference sensitivity exceptions due to UL harmonic interference for EN-DC in NR FR1</w:t>
      </w:r>
      <w:r>
        <w:tab/>
      </w:r>
      <w:r>
        <w:fldChar w:fldCharType="begin"/>
      </w:r>
      <w:r>
        <w:instrText xml:space="preserve"> PAGEREF _Toc67937316 \h </w:instrText>
      </w:r>
      <w:r>
        <w:fldChar w:fldCharType="separate"/>
      </w:r>
      <w:r>
        <w:t>119</w:t>
      </w:r>
      <w:r>
        <w:fldChar w:fldCharType="end"/>
      </w:r>
    </w:p>
    <w:p w14:paraId="0A62D4D9" w14:textId="0065AF64" w:rsidR="000623E6" w:rsidRDefault="000623E6">
      <w:pPr>
        <w:pStyle w:val="TOC5"/>
        <w:rPr>
          <w:rFonts w:asciiTheme="minorHAnsi" w:eastAsiaTheme="minorEastAsia" w:hAnsiTheme="minorHAnsi" w:cstheme="minorBidi"/>
          <w:sz w:val="22"/>
          <w:szCs w:val="22"/>
          <w:lang w:eastAsia="en-GB"/>
        </w:rPr>
      </w:pPr>
      <w:r>
        <w:t>7.3B.2.3.2</w:t>
      </w:r>
      <w:r>
        <w:rPr>
          <w:rFonts w:asciiTheme="minorHAnsi" w:eastAsiaTheme="minorEastAsia" w:hAnsiTheme="minorHAnsi" w:cstheme="minorBidi"/>
          <w:sz w:val="22"/>
          <w:szCs w:val="22"/>
          <w:lang w:eastAsia="en-GB"/>
        </w:rPr>
        <w:tab/>
      </w:r>
      <w:r>
        <w:t>Reference sensitivity exceptions due to receiver harmonic mixing for EN-DC in NR FR1</w:t>
      </w:r>
      <w:r>
        <w:tab/>
      </w:r>
      <w:r>
        <w:fldChar w:fldCharType="begin"/>
      </w:r>
      <w:r>
        <w:instrText xml:space="preserve"> PAGEREF _Toc67937317 \h </w:instrText>
      </w:r>
      <w:r>
        <w:fldChar w:fldCharType="separate"/>
      </w:r>
      <w:r>
        <w:t>123</w:t>
      </w:r>
      <w:r>
        <w:fldChar w:fldCharType="end"/>
      </w:r>
    </w:p>
    <w:p w14:paraId="0C8C3BB6" w14:textId="2AC3B0A1" w:rsidR="000623E6" w:rsidRDefault="000623E6">
      <w:pPr>
        <w:pStyle w:val="TOC5"/>
        <w:rPr>
          <w:rFonts w:asciiTheme="minorHAnsi" w:eastAsiaTheme="minorEastAsia" w:hAnsiTheme="minorHAnsi" w:cstheme="minorBidi"/>
          <w:sz w:val="22"/>
          <w:szCs w:val="22"/>
          <w:lang w:eastAsia="en-GB"/>
        </w:rPr>
      </w:pPr>
      <w:r>
        <w:t>7.3B.2.3.3</w:t>
      </w:r>
      <w:r>
        <w:rPr>
          <w:rFonts w:asciiTheme="minorHAnsi" w:eastAsiaTheme="minorEastAsia" w:hAnsiTheme="minorHAnsi" w:cstheme="minorBidi"/>
          <w:sz w:val="22"/>
          <w:szCs w:val="22"/>
          <w:lang w:eastAsia="en-GB"/>
        </w:rPr>
        <w:tab/>
      </w:r>
      <w:r>
        <w:t>Void</w:t>
      </w:r>
      <w:r>
        <w:tab/>
      </w:r>
      <w:r>
        <w:fldChar w:fldCharType="begin"/>
      </w:r>
      <w:r>
        <w:instrText xml:space="preserve"> PAGEREF _Toc67937318 \h </w:instrText>
      </w:r>
      <w:r>
        <w:fldChar w:fldCharType="separate"/>
      </w:r>
      <w:r>
        <w:t>125</w:t>
      </w:r>
      <w:r>
        <w:fldChar w:fldCharType="end"/>
      </w:r>
    </w:p>
    <w:p w14:paraId="7ADB7567" w14:textId="7371B0E7" w:rsidR="000623E6" w:rsidRDefault="000623E6">
      <w:pPr>
        <w:pStyle w:val="TOC5"/>
        <w:rPr>
          <w:rFonts w:asciiTheme="minorHAnsi" w:eastAsiaTheme="minorEastAsia" w:hAnsiTheme="minorHAnsi" w:cstheme="minorBidi"/>
          <w:sz w:val="22"/>
          <w:szCs w:val="22"/>
          <w:lang w:eastAsia="en-GB"/>
        </w:rPr>
      </w:pPr>
      <w:r>
        <w:t>7.3B.2.3.4</w:t>
      </w:r>
      <w:r>
        <w:rPr>
          <w:rFonts w:asciiTheme="minorHAnsi" w:eastAsiaTheme="minorEastAsia" w:hAnsiTheme="minorHAnsi" w:cstheme="minorBidi"/>
          <w:sz w:val="22"/>
          <w:szCs w:val="22"/>
          <w:lang w:eastAsia="en-GB"/>
        </w:rPr>
        <w:tab/>
      </w:r>
      <w:r>
        <w:t>Reference sensitivity exceptions due to cross band isolation for EN-DC in NR FR1</w:t>
      </w:r>
      <w:r>
        <w:tab/>
      </w:r>
      <w:r>
        <w:fldChar w:fldCharType="begin"/>
      </w:r>
      <w:r>
        <w:instrText xml:space="preserve"> PAGEREF _Toc67937319 \h </w:instrText>
      </w:r>
      <w:r>
        <w:fldChar w:fldCharType="separate"/>
      </w:r>
      <w:r>
        <w:t>125</w:t>
      </w:r>
      <w:r>
        <w:fldChar w:fldCharType="end"/>
      </w:r>
    </w:p>
    <w:p w14:paraId="5033EAC6" w14:textId="5C0D7D7E" w:rsidR="000623E6" w:rsidRDefault="000623E6">
      <w:pPr>
        <w:pStyle w:val="TOC5"/>
        <w:rPr>
          <w:rFonts w:asciiTheme="minorHAnsi" w:eastAsiaTheme="minorEastAsia" w:hAnsiTheme="minorHAnsi" w:cstheme="minorBidi"/>
          <w:sz w:val="22"/>
          <w:szCs w:val="22"/>
          <w:lang w:eastAsia="en-GB"/>
        </w:rPr>
      </w:pPr>
      <w:r>
        <w:t>7.3B.2.3.5</w:t>
      </w:r>
      <w:r>
        <w:rPr>
          <w:rFonts w:asciiTheme="minorHAnsi" w:eastAsiaTheme="minorEastAsia" w:hAnsiTheme="minorHAnsi" w:cstheme="minorBidi"/>
          <w:sz w:val="22"/>
          <w:szCs w:val="22"/>
          <w:lang w:eastAsia="en-GB"/>
        </w:rPr>
        <w:tab/>
      </w:r>
      <w:r>
        <w:t>MSD for intermodulation interference due to dual uplink operation for EN-DC in NR FR1</w:t>
      </w:r>
      <w:r>
        <w:tab/>
      </w:r>
      <w:r>
        <w:fldChar w:fldCharType="begin"/>
      </w:r>
      <w:r>
        <w:instrText xml:space="preserve"> PAGEREF _Toc67937320 \h </w:instrText>
      </w:r>
      <w:r>
        <w:fldChar w:fldCharType="separate"/>
      </w:r>
      <w:r>
        <w:t>127</w:t>
      </w:r>
      <w:r>
        <w:fldChar w:fldCharType="end"/>
      </w:r>
    </w:p>
    <w:p w14:paraId="72C29F98" w14:textId="3212868F" w:rsidR="000623E6" w:rsidRDefault="000623E6">
      <w:pPr>
        <w:pStyle w:val="TOC6"/>
        <w:rPr>
          <w:rFonts w:asciiTheme="minorHAnsi" w:eastAsiaTheme="minorEastAsia" w:hAnsiTheme="minorHAnsi" w:cstheme="minorBidi"/>
          <w:sz w:val="22"/>
          <w:szCs w:val="22"/>
          <w:lang w:eastAsia="en-GB"/>
        </w:rPr>
      </w:pPr>
      <w:r>
        <w:t>7.3B.2.3.5.1</w:t>
      </w:r>
      <w:r>
        <w:rPr>
          <w:rFonts w:asciiTheme="minorHAnsi" w:eastAsiaTheme="minorEastAsia" w:hAnsiTheme="minorHAnsi" w:cstheme="minorBidi"/>
          <w:sz w:val="22"/>
          <w:szCs w:val="22"/>
          <w:lang w:eastAsia="en-GB"/>
        </w:rPr>
        <w:tab/>
      </w:r>
      <w:r>
        <w:t>MSD test points for intermodulation interference due to dual uplink operation for EN-DC in NR FR1 involving two bands</w:t>
      </w:r>
      <w:r>
        <w:tab/>
      </w:r>
      <w:r>
        <w:fldChar w:fldCharType="begin"/>
      </w:r>
      <w:r>
        <w:instrText xml:space="preserve"> PAGEREF _Toc67937321 \h </w:instrText>
      </w:r>
      <w:r>
        <w:fldChar w:fldCharType="separate"/>
      </w:r>
      <w:r>
        <w:t>128</w:t>
      </w:r>
      <w:r>
        <w:fldChar w:fldCharType="end"/>
      </w:r>
    </w:p>
    <w:p w14:paraId="2F71791D" w14:textId="21039473" w:rsidR="000623E6" w:rsidRDefault="000623E6">
      <w:pPr>
        <w:pStyle w:val="TOC6"/>
        <w:rPr>
          <w:rFonts w:asciiTheme="minorHAnsi" w:eastAsiaTheme="minorEastAsia" w:hAnsiTheme="minorHAnsi" w:cstheme="minorBidi"/>
          <w:sz w:val="22"/>
          <w:szCs w:val="22"/>
          <w:lang w:eastAsia="en-GB"/>
        </w:rPr>
      </w:pPr>
      <w:r>
        <w:t>7.3B.2.3.5.2</w:t>
      </w:r>
      <w:r>
        <w:rPr>
          <w:rFonts w:asciiTheme="minorHAnsi" w:eastAsiaTheme="minorEastAsia" w:hAnsiTheme="minorHAnsi" w:cstheme="minorBidi"/>
          <w:sz w:val="22"/>
          <w:szCs w:val="22"/>
          <w:lang w:eastAsia="en-GB"/>
        </w:rPr>
        <w:tab/>
      </w:r>
      <w:r>
        <w:t>MSD test points for intermodulation interference due to dual uplink operation for EN-DC in NR FR1 involving three bands</w:t>
      </w:r>
      <w:r>
        <w:tab/>
      </w:r>
      <w:r>
        <w:fldChar w:fldCharType="begin"/>
      </w:r>
      <w:r>
        <w:instrText xml:space="preserve"> PAGEREF _Toc67937322 \h </w:instrText>
      </w:r>
      <w:r>
        <w:fldChar w:fldCharType="separate"/>
      </w:r>
      <w:r>
        <w:t>130</w:t>
      </w:r>
      <w:r>
        <w:fldChar w:fldCharType="end"/>
      </w:r>
    </w:p>
    <w:p w14:paraId="2F4020C8" w14:textId="431918F1" w:rsidR="000623E6" w:rsidRDefault="000623E6">
      <w:pPr>
        <w:pStyle w:val="TOC6"/>
        <w:rPr>
          <w:rFonts w:asciiTheme="minorHAnsi" w:eastAsiaTheme="minorEastAsia" w:hAnsiTheme="minorHAnsi" w:cstheme="minorBidi"/>
          <w:sz w:val="22"/>
          <w:szCs w:val="22"/>
          <w:lang w:eastAsia="en-GB"/>
        </w:rPr>
      </w:pPr>
      <w:r w:rsidRPr="00C70217">
        <w:rPr>
          <w:rFonts w:eastAsia="Times New Roman"/>
        </w:rPr>
        <w:t>7.3B.</w:t>
      </w:r>
      <w:r>
        <w:t>2.</w:t>
      </w:r>
      <w:r w:rsidRPr="00C70217">
        <w:rPr>
          <w:rFonts w:eastAsia="Times New Roman"/>
        </w:rPr>
        <w:t>3.5.3</w:t>
      </w:r>
      <w:r>
        <w:rPr>
          <w:rFonts w:asciiTheme="minorHAnsi" w:eastAsiaTheme="minorEastAsia" w:hAnsiTheme="minorHAnsi" w:cstheme="minorBidi"/>
          <w:sz w:val="22"/>
          <w:szCs w:val="22"/>
          <w:lang w:eastAsia="en-GB"/>
        </w:rPr>
        <w:tab/>
      </w:r>
      <w:r>
        <w:t>Void</w:t>
      </w:r>
      <w:r>
        <w:tab/>
      </w:r>
      <w:r>
        <w:fldChar w:fldCharType="begin"/>
      </w:r>
      <w:r>
        <w:instrText xml:space="preserve"> PAGEREF _Toc67937323 \h </w:instrText>
      </w:r>
      <w:r>
        <w:fldChar w:fldCharType="separate"/>
      </w:r>
      <w:r>
        <w:t>136</w:t>
      </w:r>
      <w:r>
        <w:fldChar w:fldCharType="end"/>
      </w:r>
    </w:p>
    <w:p w14:paraId="4A366AED" w14:textId="6C32CD10" w:rsidR="000623E6" w:rsidRDefault="000623E6">
      <w:pPr>
        <w:pStyle w:val="TOC5"/>
        <w:rPr>
          <w:rFonts w:asciiTheme="minorHAnsi" w:eastAsiaTheme="minorEastAsia" w:hAnsiTheme="minorHAnsi" w:cstheme="minorBidi"/>
          <w:sz w:val="22"/>
          <w:szCs w:val="22"/>
          <w:lang w:eastAsia="en-GB"/>
        </w:rPr>
      </w:pPr>
      <w:r>
        <w:t>7.3B.2.3.6</w:t>
      </w:r>
      <w:r>
        <w:rPr>
          <w:rFonts w:asciiTheme="minorHAnsi" w:eastAsiaTheme="minorEastAsia" w:hAnsiTheme="minorHAnsi" w:cstheme="minorBidi"/>
          <w:sz w:val="22"/>
          <w:szCs w:val="22"/>
          <w:lang w:eastAsia="en-GB"/>
        </w:rPr>
        <w:tab/>
      </w:r>
      <w:r>
        <w:t>Reference sensitivity exceptions due to UL counter intermodulation interference for EN-DC in NR FR1</w:t>
      </w:r>
      <w:r>
        <w:tab/>
      </w:r>
      <w:r>
        <w:fldChar w:fldCharType="begin"/>
      </w:r>
      <w:r>
        <w:instrText xml:space="preserve"> PAGEREF _Toc67937324 \h </w:instrText>
      </w:r>
      <w:r>
        <w:fldChar w:fldCharType="separate"/>
      </w:r>
      <w:r>
        <w:t>136</w:t>
      </w:r>
      <w:r>
        <w:fldChar w:fldCharType="end"/>
      </w:r>
    </w:p>
    <w:p w14:paraId="24B0F0DF" w14:textId="65102742" w:rsidR="000623E6" w:rsidRDefault="000623E6">
      <w:pPr>
        <w:pStyle w:val="TOC4"/>
        <w:rPr>
          <w:rFonts w:asciiTheme="minorHAnsi" w:eastAsiaTheme="minorEastAsia" w:hAnsiTheme="minorHAnsi" w:cstheme="minorBidi"/>
          <w:sz w:val="22"/>
          <w:szCs w:val="22"/>
          <w:lang w:eastAsia="en-GB"/>
        </w:rPr>
      </w:pPr>
      <w:r w:rsidRPr="00C70217">
        <w:rPr>
          <w:rFonts w:eastAsia="MS Mincho"/>
        </w:rPr>
        <w:t>7.3B.2.3a</w:t>
      </w:r>
      <w:r>
        <w:rPr>
          <w:rFonts w:asciiTheme="minorHAnsi" w:eastAsiaTheme="minorEastAsia" w:hAnsiTheme="minorHAnsi" w:cstheme="minorBidi"/>
          <w:sz w:val="22"/>
          <w:szCs w:val="22"/>
          <w:lang w:eastAsia="en-GB"/>
        </w:rPr>
        <w:tab/>
      </w:r>
      <w:r w:rsidRPr="00C70217">
        <w:rPr>
          <w:rFonts w:eastAsia="MS Mincho"/>
        </w:rPr>
        <w:t>Inter-band NE-DC within FR1</w:t>
      </w:r>
      <w:r>
        <w:tab/>
      </w:r>
      <w:r>
        <w:fldChar w:fldCharType="begin"/>
      </w:r>
      <w:r>
        <w:instrText xml:space="preserve"> PAGEREF _Toc67937325 \h </w:instrText>
      </w:r>
      <w:r>
        <w:fldChar w:fldCharType="separate"/>
      </w:r>
      <w:r>
        <w:t>137</w:t>
      </w:r>
      <w:r>
        <w:fldChar w:fldCharType="end"/>
      </w:r>
    </w:p>
    <w:p w14:paraId="33156EA2" w14:textId="1214BE58" w:rsidR="000623E6" w:rsidRDefault="000623E6">
      <w:pPr>
        <w:pStyle w:val="TOC5"/>
        <w:rPr>
          <w:rFonts w:asciiTheme="minorHAnsi" w:eastAsiaTheme="minorEastAsia" w:hAnsiTheme="minorHAnsi" w:cstheme="minorBidi"/>
          <w:sz w:val="22"/>
          <w:szCs w:val="22"/>
          <w:lang w:eastAsia="en-GB"/>
        </w:rPr>
      </w:pPr>
      <w:r>
        <w:t>7.3B.2.3a.1</w:t>
      </w:r>
      <w:r>
        <w:rPr>
          <w:rFonts w:asciiTheme="minorHAnsi" w:eastAsiaTheme="minorEastAsia" w:hAnsiTheme="minorHAnsi" w:cstheme="minorBidi"/>
          <w:sz w:val="22"/>
          <w:szCs w:val="22"/>
          <w:lang w:eastAsia="en-GB"/>
        </w:rPr>
        <w:tab/>
      </w:r>
      <w:r>
        <w:t>Reference sensitivity exceptions due to UL harmonic interference for NE-DC in NR FR1</w:t>
      </w:r>
      <w:r>
        <w:tab/>
      </w:r>
      <w:r>
        <w:fldChar w:fldCharType="begin"/>
      </w:r>
      <w:r>
        <w:instrText xml:space="preserve"> PAGEREF _Toc67937326 \h </w:instrText>
      </w:r>
      <w:r>
        <w:fldChar w:fldCharType="separate"/>
      </w:r>
      <w:r>
        <w:t>137</w:t>
      </w:r>
      <w:r>
        <w:fldChar w:fldCharType="end"/>
      </w:r>
    </w:p>
    <w:p w14:paraId="58420B9A" w14:textId="1F61CE24" w:rsidR="000623E6" w:rsidRDefault="000623E6">
      <w:pPr>
        <w:pStyle w:val="TOC4"/>
        <w:rPr>
          <w:rFonts w:asciiTheme="minorHAnsi" w:eastAsiaTheme="minorEastAsia" w:hAnsiTheme="minorHAnsi" w:cstheme="minorBidi"/>
          <w:sz w:val="22"/>
          <w:szCs w:val="22"/>
          <w:lang w:eastAsia="en-GB"/>
        </w:rPr>
      </w:pPr>
      <w:r w:rsidRPr="00C70217">
        <w:rPr>
          <w:rFonts w:eastAsia="MS Mincho"/>
        </w:rPr>
        <w:t>7.3B.2.4</w:t>
      </w:r>
      <w:r>
        <w:rPr>
          <w:rFonts w:asciiTheme="minorHAnsi" w:eastAsiaTheme="minorEastAsia" w:hAnsiTheme="minorHAnsi" w:cstheme="minorBidi"/>
          <w:sz w:val="22"/>
          <w:szCs w:val="22"/>
          <w:lang w:eastAsia="en-GB"/>
        </w:rPr>
        <w:tab/>
      </w:r>
      <w:r w:rsidRPr="00C70217">
        <w:rPr>
          <w:rFonts w:eastAsia="MS Mincho"/>
        </w:rPr>
        <w:t>Inter-band EN-DC including FR2</w:t>
      </w:r>
      <w:r>
        <w:tab/>
      </w:r>
      <w:r>
        <w:fldChar w:fldCharType="begin"/>
      </w:r>
      <w:r>
        <w:instrText xml:space="preserve"> PAGEREF _Toc67937327 \h </w:instrText>
      </w:r>
      <w:r>
        <w:fldChar w:fldCharType="separate"/>
      </w:r>
      <w:r>
        <w:t>137</w:t>
      </w:r>
      <w:r>
        <w:fldChar w:fldCharType="end"/>
      </w:r>
    </w:p>
    <w:p w14:paraId="78C3E91C" w14:textId="1B8BCB14" w:rsidR="000623E6" w:rsidRDefault="000623E6">
      <w:pPr>
        <w:pStyle w:val="TOC5"/>
        <w:rPr>
          <w:rFonts w:asciiTheme="minorHAnsi" w:eastAsiaTheme="minorEastAsia" w:hAnsiTheme="minorHAnsi" w:cstheme="minorBidi"/>
          <w:sz w:val="22"/>
          <w:szCs w:val="22"/>
          <w:lang w:eastAsia="en-GB"/>
        </w:rPr>
      </w:pPr>
      <w:r>
        <w:t>7.3B.2.4.1</w:t>
      </w:r>
      <w:r>
        <w:rPr>
          <w:rFonts w:asciiTheme="minorHAnsi" w:eastAsiaTheme="minorEastAsia" w:hAnsiTheme="minorHAnsi" w:cstheme="minorBidi"/>
          <w:sz w:val="22"/>
          <w:szCs w:val="22"/>
          <w:lang w:eastAsia="en-GB"/>
        </w:rPr>
        <w:tab/>
      </w:r>
      <w:r>
        <w:t>Void</w:t>
      </w:r>
      <w:r>
        <w:tab/>
      </w:r>
      <w:r>
        <w:fldChar w:fldCharType="begin"/>
      </w:r>
      <w:r>
        <w:instrText xml:space="preserve"> PAGEREF _Toc67937328 \h </w:instrText>
      </w:r>
      <w:r>
        <w:fldChar w:fldCharType="separate"/>
      </w:r>
      <w:r>
        <w:t>137</w:t>
      </w:r>
      <w:r>
        <w:fldChar w:fldCharType="end"/>
      </w:r>
    </w:p>
    <w:p w14:paraId="0ED2D308" w14:textId="40ABC18A" w:rsidR="000623E6" w:rsidRDefault="000623E6">
      <w:pPr>
        <w:pStyle w:val="TOC4"/>
        <w:rPr>
          <w:rFonts w:asciiTheme="minorHAnsi" w:eastAsiaTheme="minorEastAsia" w:hAnsiTheme="minorHAnsi" w:cstheme="minorBidi"/>
          <w:sz w:val="22"/>
          <w:szCs w:val="22"/>
          <w:lang w:eastAsia="en-GB"/>
        </w:rPr>
      </w:pPr>
      <w:r w:rsidRPr="00C70217">
        <w:rPr>
          <w:rFonts w:eastAsia="MS Mincho"/>
        </w:rPr>
        <w:t>7.3B.2.5</w:t>
      </w:r>
      <w:r>
        <w:rPr>
          <w:rFonts w:asciiTheme="minorHAnsi" w:eastAsiaTheme="minorEastAsia" w:hAnsiTheme="minorHAnsi" w:cstheme="minorBidi"/>
          <w:sz w:val="22"/>
          <w:szCs w:val="22"/>
          <w:lang w:eastAsia="en-GB"/>
        </w:rPr>
        <w:tab/>
      </w:r>
      <w:r w:rsidRPr="00C70217">
        <w:rPr>
          <w:rFonts w:eastAsia="MS Mincho"/>
        </w:rPr>
        <w:t>Inter-band EN-DC including both FR1 and FR2</w:t>
      </w:r>
      <w:r>
        <w:tab/>
      </w:r>
      <w:r>
        <w:fldChar w:fldCharType="begin"/>
      </w:r>
      <w:r>
        <w:instrText xml:space="preserve"> PAGEREF _Toc67937329 \h </w:instrText>
      </w:r>
      <w:r>
        <w:fldChar w:fldCharType="separate"/>
      </w:r>
      <w:r>
        <w:t>137</w:t>
      </w:r>
      <w:r>
        <w:fldChar w:fldCharType="end"/>
      </w:r>
    </w:p>
    <w:p w14:paraId="48F6971F" w14:textId="78DECEAA" w:rsidR="000623E6" w:rsidRDefault="000623E6">
      <w:pPr>
        <w:pStyle w:val="TOC5"/>
        <w:rPr>
          <w:rFonts w:asciiTheme="minorHAnsi" w:eastAsiaTheme="minorEastAsia" w:hAnsiTheme="minorHAnsi" w:cstheme="minorBidi"/>
          <w:sz w:val="22"/>
          <w:szCs w:val="22"/>
          <w:lang w:eastAsia="en-GB"/>
        </w:rPr>
      </w:pPr>
      <w:r>
        <w:t>7.3B.2.5.1</w:t>
      </w:r>
      <w:r>
        <w:rPr>
          <w:rFonts w:asciiTheme="minorHAnsi" w:eastAsiaTheme="minorEastAsia" w:hAnsiTheme="minorHAnsi" w:cstheme="minorBidi"/>
          <w:sz w:val="22"/>
          <w:szCs w:val="22"/>
          <w:lang w:eastAsia="en-GB"/>
        </w:rPr>
        <w:tab/>
      </w:r>
      <w:r>
        <w:t>Reference sensitivity exceptions due to UL harmonic interference for EN-DC including both FR1 and FR2</w:t>
      </w:r>
      <w:r>
        <w:tab/>
      </w:r>
      <w:r>
        <w:fldChar w:fldCharType="begin"/>
      </w:r>
      <w:r>
        <w:instrText xml:space="preserve"> PAGEREF _Toc67937330 \h </w:instrText>
      </w:r>
      <w:r>
        <w:fldChar w:fldCharType="separate"/>
      </w:r>
      <w:r>
        <w:t>137</w:t>
      </w:r>
      <w:r>
        <w:fldChar w:fldCharType="end"/>
      </w:r>
    </w:p>
    <w:p w14:paraId="37106976" w14:textId="26BD6C69" w:rsidR="000623E6" w:rsidRDefault="000623E6">
      <w:pPr>
        <w:pStyle w:val="TOC3"/>
        <w:rPr>
          <w:rFonts w:asciiTheme="minorHAnsi" w:eastAsiaTheme="minorEastAsia" w:hAnsiTheme="minorHAnsi" w:cstheme="minorBidi"/>
          <w:sz w:val="22"/>
          <w:szCs w:val="22"/>
          <w:lang w:eastAsia="en-GB"/>
        </w:rPr>
      </w:pPr>
      <w:r w:rsidRPr="00C70217">
        <w:rPr>
          <w:rFonts w:eastAsia="MS Mincho"/>
        </w:rPr>
        <w:t>7.3B.3</w:t>
      </w:r>
      <w:r>
        <w:rPr>
          <w:rFonts w:asciiTheme="minorHAnsi" w:eastAsiaTheme="minorEastAsia" w:hAnsiTheme="minorHAnsi" w:cstheme="minorBidi"/>
          <w:sz w:val="22"/>
          <w:szCs w:val="22"/>
          <w:lang w:eastAsia="en-GB"/>
        </w:rPr>
        <w:tab/>
      </w:r>
      <w:r>
        <w:t>ΔR</w:t>
      </w:r>
      <w:r w:rsidRPr="00C70217">
        <w:rPr>
          <w:vertAlign w:val="subscript"/>
        </w:rPr>
        <w:t>IB,c</w:t>
      </w:r>
      <w:r>
        <w:t>, ΔR</w:t>
      </w:r>
      <w:r w:rsidRPr="00C70217">
        <w:rPr>
          <w:vertAlign w:val="subscript"/>
        </w:rPr>
        <w:t>IBNC</w:t>
      </w:r>
      <w:r>
        <w:t xml:space="preserve"> for DC</w:t>
      </w:r>
      <w:r>
        <w:tab/>
      </w:r>
      <w:r>
        <w:fldChar w:fldCharType="begin"/>
      </w:r>
      <w:r>
        <w:instrText xml:space="preserve"> PAGEREF _Toc67937331 \h </w:instrText>
      </w:r>
      <w:r>
        <w:fldChar w:fldCharType="separate"/>
      </w:r>
      <w:r>
        <w:t>137</w:t>
      </w:r>
      <w:r>
        <w:fldChar w:fldCharType="end"/>
      </w:r>
    </w:p>
    <w:p w14:paraId="0BAAAE9C" w14:textId="0CF8D048" w:rsidR="000623E6" w:rsidRDefault="000623E6">
      <w:pPr>
        <w:pStyle w:val="TOC4"/>
        <w:rPr>
          <w:rFonts w:asciiTheme="minorHAnsi" w:eastAsiaTheme="minorEastAsia" w:hAnsiTheme="minorHAnsi" w:cstheme="minorBidi"/>
          <w:sz w:val="22"/>
          <w:szCs w:val="22"/>
          <w:lang w:eastAsia="en-GB"/>
        </w:rPr>
      </w:pPr>
      <w:r w:rsidRPr="00C70217">
        <w:rPr>
          <w:rFonts w:eastAsia="MS Mincho"/>
        </w:rPr>
        <w:t>7.3B.3.0</w:t>
      </w:r>
      <w:r>
        <w:rPr>
          <w:rFonts w:asciiTheme="minorHAnsi" w:eastAsiaTheme="minorEastAsia" w:hAnsiTheme="minorHAnsi" w:cstheme="minorBidi"/>
          <w:sz w:val="22"/>
          <w:szCs w:val="22"/>
          <w:lang w:eastAsia="en-GB"/>
        </w:rPr>
        <w:tab/>
      </w:r>
      <w:r w:rsidRPr="00C70217">
        <w:rPr>
          <w:rFonts w:eastAsia="MS Mincho"/>
        </w:rPr>
        <w:t>General</w:t>
      </w:r>
      <w:r>
        <w:tab/>
      </w:r>
      <w:r>
        <w:fldChar w:fldCharType="begin"/>
      </w:r>
      <w:r>
        <w:instrText xml:space="preserve"> PAGEREF _Toc67937332 \h </w:instrText>
      </w:r>
      <w:r>
        <w:fldChar w:fldCharType="separate"/>
      </w:r>
      <w:r>
        <w:t>137</w:t>
      </w:r>
      <w:r>
        <w:fldChar w:fldCharType="end"/>
      </w:r>
    </w:p>
    <w:p w14:paraId="2DF948E0" w14:textId="1D2360D8" w:rsidR="000623E6" w:rsidRDefault="000623E6">
      <w:pPr>
        <w:pStyle w:val="TOC4"/>
        <w:rPr>
          <w:rFonts w:asciiTheme="minorHAnsi" w:eastAsiaTheme="minorEastAsia" w:hAnsiTheme="minorHAnsi" w:cstheme="minorBidi"/>
          <w:sz w:val="22"/>
          <w:szCs w:val="22"/>
          <w:lang w:eastAsia="en-GB"/>
        </w:rPr>
      </w:pPr>
      <w:r w:rsidRPr="00C70217">
        <w:rPr>
          <w:rFonts w:eastAsia="MS Mincho"/>
        </w:rPr>
        <w:t>7.3B.3.1</w:t>
      </w:r>
      <w:r>
        <w:rPr>
          <w:rFonts w:asciiTheme="minorHAnsi" w:eastAsiaTheme="minorEastAsia" w:hAnsiTheme="minorHAnsi" w:cstheme="minorBidi"/>
          <w:sz w:val="22"/>
          <w:szCs w:val="22"/>
          <w:lang w:eastAsia="en-GB"/>
        </w:rPr>
        <w:tab/>
      </w:r>
      <w:r w:rsidRPr="00C70217">
        <w:rPr>
          <w:rFonts w:eastAsia="MS Mincho"/>
        </w:rPr>
        <w:t>Intra-band contiguous EN-DC</w:t>
      </w:r>
      <w:r>
        <w:tab/>
      </w:r>
      <w:r>
        <w:fldChar w:fldCharType="begin"/>
      </w:r>
      <w:r>
        <w:instrText xml:space="preserve"> PAGEREF _Toc67937333 \h </w:instrText>
      </w:r>
      <w:r>
        <w:fldChar w:fldCharType="separate"/>
      </w:r>
      <w:r>
        <w:t>139</w:t>
      </w:r>
      <w:r>
        <w:fldChar w:fldCharType="end"/>
      </w:r>
    </w:p>
    <w:p w14:paraId="4F6D87AD" w14:textId="0B1F5E0C" w:rsidR="000623E6" w:rsidRDefault="000623E6">
      <w:pPr>
        <w:pStyle w:val="TOC4"/>
        <w:rPr>
          <w:rFonts w:asciiTheme="minorHAnsi" w:eastAsiaTheme="minorEastAsia" w:hAnsiTheme="minorHAnsi" w:cstheme="minorBidi"/>
          <w:sz w:val="22"/>
          <w:szCs w:val="22"/>
          <w:lang w:eastAsia="en-GB"/>
        </w:rPr>
      </w:pPr>
      <w:r w:rsidRPr="00C70217">
        <w:rPr>
          <w:rFonts w:eastAsia="MS Mincho"/>
        </w:rPr>
        <w:t>7.3B.3.2</w:t>
      </w:r>
      <w:r>
        <w:rPr>
          <w:rFonts w:asciiTheme="minorHAnsi" w:eastAsiaTheme="minorEastAsia" w:hAnsiTheme="minorHAnsi" w:cstheme="minorBidi"/>
          <w:sz w:val="22"/>
          <w:szCs w:val="22"/>
          <w:lang w:eastAsia="en-GB"/>
        </w:rPr>
        <w:tab/>
      </w:r>
      <w:r w:rsidRPr="00C70217">
        <w:rPr>
          <w:rFonts w:eastAsia="MS Mincho"/>
        </w:rPr>
        <w:t>Intra-band non-contiguous EN-DC</w:t>
      </w:r>
      <w:r>
        <w:tab/>
      </w:r>
      <w:r>
        <w:fldChar w:fldCharType="begin"/>
      </w:r>
      <w:r>
        <w:instrText xml:space="preserve"> PAGEREF _Toc67937334 \h </w:instrText>
      </w:r>
      <w:r>
        <w:fldChar w:fldCharType="separate"/>
      </w:r>
      <w:r>
        <w:t>139</w:t>
      </w:r>
      <w:r>
        <w:fldChar w:fldCharType="end"/>
      </w:r>
    </w:p>
    <w:p w14:paraId="37FACA92" w14:textId="2771AE64" w:rsidR="000623E6" w:rsidRDefault="000623E6">
      <w:pPr>
        <w:pStyle w:val="TOC4"/>
        <w:rPr>
          <w:rFonts w:asciiTheme="minorHAnsi" w:eastAsiaTheme="minorEastAsia" w:hAnsiTheme="minorHAnsi" w:cstheme="minorBidi"/>
          <w:sz w:val="22"/>
          <w:szCs w:val="22"/>
          <w:lang w:eastAsia="en-GB"/>
        </w:rPr>
      </w:pPr>
      <w:r w:rsidRPr="00C70217">
        <w:rPr>
          <w:rFonts w:eastAsia="MS Mincho"/>
        </w:rPr>
        <w:t>7.3B.3.3</w:t>
      </w:r>
      <w:r>
        <w:rPr>
          <w:rFonts w:asciiTheme="minorHAnsi" w:eastAsiaTheme="minorEastAsia" w:hAnsiTheme="minorHAnsi" w:cstheme="minorBidi"/>
          <w:sz w:val="22"/>
          <w:szCs w:val="22"/>
          <w:lang w:eastAsia="en-GB"/>
        </w:rPr>
        <w:tab/>
      </w:r>
      <w:r w:rsidRPr="00C70217">
        <w:rPr>
          <w:rFonts w:eastAsia="MS Mincho"/>
        </w:rPr>
        <w:t>Inter-band EN-DC within FR1</w:t>
      </w:r>
      <w:r>
        <w:tab/>
      </w:r>
      <w:r>
        <w:fldChar w:fldCharType="begin"/>
      </w:r>
      <w:r>
        <w:instrText xml:space="preserve"> PAGEREF _Toc67937335 \h </w:instrText>
      </w:r>
      <w:r>
        <w:fldChar w:fldCharType="separate"/>
      </w:r>
      <w:r>
        <w:t>140</w:t>
      </w:r>
      <w:r>
        <w:fldChar w:fldCharType="end"/>
      </w:r>
    </w:p>
    <w:p w14:paraId="2B3A0AE6" w14:textId="7F6FD501" w:rsidR="000623E6" w:rsidRDefault="000623E6">
      <w:pPr>
        <w:pStyle w:val="TOC5"/>
        <w:rPr>
          <w:rFonts w:asciiTheme="minorHAnsi" w:eastAsiaTheme="minorEastAsia" w:hAnsiTheme="minorHAnsi" w:cstheme="minorBidi"/>
          <w:sz w:val="22"/>
          <w:szCs w:val="22"/>
          <w:lang w:eastAsia="en-GB"/>
        </w:rPr>
      </w:pPr>
      <w:r>
        <w:t>7.3B.3.3.1</w:t>
      </w:r>
      <w:r>
        <w:rPr>
          <w:rFonts w:asciiTheme="minorHAnsi" w:eastAsiaTheme="minorEastAsia" w:hAnsiTheme="minorHAnsi" w:cstheme="minorBidi"/>
          <w:sz w:val="22"/>
          <w:szCs w:val="22"/>
          <w:lang w:eastAsia="en-GB"/>
        </w:rPr>
        <w:tab/>
      </w:r>
      <w:r>
        <w:t>ΔR</w:t>
      </w:r>
      <w:r w:rsidRPr="00C70217">
        <w:rPr>
          <w:vertAlign w:val="subscript"/>
        </w:rPr>
        <w:t>IB,c</w:t>
      </w:r>
      <w:r>
        <w:t xml:space="preserve"> for EN-DC in two bands</w:t>
      </w:r>
      <w:r>
        <w:tab/>
      </w:r>
      <w:r>
        <w:fldChar w:fldCharType="begin"/>
      </w:r>
      <w:r>
        <w:instrText xml:space="preserve"> PAGEREF _Toc67937336 \h </w:instrText>
      </w:r>
      <w:r>
        <w:fldChar w:fldCharType="separate"/>
      </w:r>
      <w:r>
        <w:t>140</w:t>
      </w:r>
      <w:r>
        <w:fldChar w:fldCharType="end"/>
      </w:r>
    </w:p>
    <w:p w14:paraId="6CC0D472" w14:textId="17919E8C" w:rsidR="000623E6" w:rsidRDefault="000623E6">
      <w:pPr>
        <w:pStyle w:val="TOC5"/>
        <w:rPr>
          <w:rFonts w:asciiTheme="minorHAnsi" w:eastAsiaTheme="minorEastAsia" w:hAnsiTheme="minorHAnsi" w:cstheme="minorBidi"/>
          <w:sz w:val="22"/>
          <w:szCs w:val="22"/>
          <w:lang w:eastAsia="en-GB"/>
        </w:rPr>
      </w:pPr>
      <w:r>
        <w:t>7.3B.3.3.2</w:t>
      </w:r>
      <w:r>
        <w:rPr>
          <w:rFonts w:asciiTheme="minorHAnsi" w:eastAsiaTheme="minorEastAsia" w:hAnsiTheme="minorHAnsi" w:cstheme="minorBidi"/>
          <w:sz w:val="22"/>
          <w:szCs w:val="22"/>
          <w:lang w:eastAsia="en-GB"/>
        </w:rPr>
        <w:tab/>
      </w:r>
      <w:r>
        <w:t>ΔR</w:t>
      </w:r>
      <w:r w:rsidRPr="00C70217">
        <w:rPr>
          <w:vertAlign w:val="subscript"/>
        </w:rPr>
        <w:t>IB,c</w:t>
      </w:r>
      <w:r>
        <w:t xml:space="preserve"> for EN-DC three bands</w:t>
      </w:r>
      <w:r>
        <w:tab/>
      </w:r>
      <w:r>
        <w:fldChar w:fldCharType="begin"/>
      </w:r>
      <w:r>
        <w:instrText xml:space="preserve"> PAGEREF _Toc67937337 \h </w:instrText>
      </w:r>
      <w:r>
        <w:fldChar w:fldCharType="separate"/>
      </w:r>
      <w:r>
        <w:t>142</w:t>
      </w:r>
      <w:r>
        <w:fldChar w:fldCharType="end"/>
      </w:r>
    </w:p>
    <w:p w14:paraId="3CA310C6" w14:textId="2C17C380" w:rsidR="000623E6" w:rsidRDefault="000623E6">
      <w:pPr>
        <w:pStyle w:val="TOC5"/>
        <w:rPr>
          <w:rFonts w:asciiTheme="minorHAnsi" w:eastAsiaTheme="minorEastAsia" w:hAnsiTheme="minorHAnsi" w:cstheme="minorBidi"/>
          <w:sz w:val="22"/>
          <w:szCs w:val="22"/>
          <w:lang w:eastAsia="en-GB"/>
        </w:rPr>
      </w:pPr>
      <w:r>
        <w:t>7.3B.3.3.4</w:t>
      </w:r>
      <w:r>
        <w:rPr>
          <w:rFonts w:asciiTheme="minorHAnsi" w:eastAsiaTheme="minorEastAsia" w:hAnsiTheme="minorHAnsi" w:cstheme="minorBidi"/>
          <w:sz w:val="22"/>
          <w:szCs w:val="22"/>
          <w:lang w:eastAsia="en-GB"/>
        </w:rPr>
        <w:tab/>
      </w:r>
      <w:r>
        <w:t>ΔR</w:t>
      </w:r>
      <w:r w:rsidRPr="00C70217">
        <w:rPr>
          <w:vertAlign w:val="subscript"/>
        </w:rPr>
        <w:t>IB,c</w:t>
      </w:r>
      <w:r>
        <w:t xml:space="preserve"> for EN-DC five bands</w:t>
      </w:r>
      <w:r>
        <w:tab/>
      </w:r>
      <w:r>
        <w:fldChar w:fldCharType="begin"/>
      </w:r>
      <w:r>
        <w:instrText xml:space="preserve"> PAGEREF _Toc67937338 \h </w:instrText>
      </w:r>
      <w:r>
        <w:fldChar w:fldCharType="separate"/>
      </w:r>
      <w:r>
        <w:t>149</w:t>
      </w:r>
      <w:r>
        <w:fldChar w:fldCharType="end"/>
      </w:r>
    </w:p>
    <w:p w14:paraId="56C76368" w14:textId="51E23B9B" w:rsidR="000623E6" w:rsidRDefault="000623E6">
      <w:pPr>
        <w:pStyle w:val="TOC5"/>
        <w:rPr>
          <w:rFonts w:asciiTheme="minorHAnsi" w:eastAsiaTheme="minorEastAsia" w:hAnsiTheme="minorHAnsi" w:cstheme="minorBidi"/>
          <w:sz w:val="22"/>
          <w:szCs w:val="22"/>
          <w:lang w:eastAsia="en-GB"/>
        </w:rPr>
      </w:pPr>
      <w:r>
        <w:t>7.3B.3.3.5</w:t>
      </w:r>
      <w:r>
        <w:rPr>
          <w:rFonts w:asciiTheme="minorHAnsi" w:eastAsiaTheme="minorEastAsia" w:hAnsiTheme="minorHAnsi" w:cstheme="minorBidi"/>
          <w:sz w:val="22"/>
          <w:szCs w:val="22"/>
          <w:lang w:eastAsia="en-GB"/>
        </w:rPr>
        <w:tab/>
      </w:r>
      <w:r>
        <w:t>ΔR</w:t>
      </w:r>
      <w:r w:rsidRPr="00C70217">
        <w:rPr>
          <w:vertAlign w:val="subscript"/>
        </w:rPr>
        <w:t>IB,c</w:t>
      </w:r>
      <w:r>
        <w:t xml:space="preserve"> for EN-DC six bands</w:t>
      </w:r>
      <w:r>
        <w:tab/>
      </w:r>
      <w:r>
        <w:fldChar w:fldCharType="begin"/>
      </w:r>
      <w:r>
        <w:instrText xml:space="preserve"> PAGEREF _Toc67937339 \h </w:instrText>
      </w:r>
      <w:r>
        <w:fldChar w:fldCharType="separate"/>
      </w:r>
      <w:r>
        <w:t>151</w:t>
      </w:r>
      <w:r>
        <w:fldChar w:fldCharType="end"/>
      </w:r>
    </w:p>
    <w:p w14:paraId="3A3D60B4" w14:textId="1A66F0EE" w:rsidR="000623E6" w:rsidRDefault="000623E6">
      <w:pPr>
        <w:pStyle w:val="TOC4"/>
        <w:rPr>
          <w:rFonts w:asciiTheme="minorHAnsi" w:eastAsiaTheme="minorEastAsia" w:hAnsiTheme="minorHAnsi" w:cstheme="minorBidi"/>
          <w:sz w:val="22"/>
          <w:szCs w:val="22"/>
          <w:lang w:eastAsia="en-GB"/>
        </w:rPr>
      </w:pPr>
      <w:r w:rsidRPr="00C70217">
        <w:rPr>
          <w:rFonts w:eastAsia="MS Mincho"/>
        </w:rPr>
        <w:t>7.3B.3.3a</w:t>
      </w:r>
      <w:r>
        <w:rPr>
          <w:rFonts w:asciiTheme="minorHAnsi" w:eastAsiaTheme="minorEastAsia" w:hAnsiTheme="minorHAnsi" w:cstheme="minorBidi"/>
          <w:sz w:val="22"/>
          <w:szCs w:val="22"/>
          <w:lang w:eastAsia="en-GB"/>
        </w:rPr>
        <w:tab/>
      </w:r>
      <w:r w:rsidRPr="00C70217">
        <w:rPr>
          <w:rFonts w:eastAsia="MS Mincho"/>
        </w:rPr>
        <w:t>Inter-band NE-DC within FR1</w:t>
      </w:r>
      <w:r>
        <w:tab/>
      </w:r>
      <w:r>
        <w:fldChar w:fldCharType="begin"/>
      </w:r>
      <w:r>
        <w:instrText xml:space="preserve"> PAGEREF _Toc67937340 \h </w:instrText>
      </w:r>
      <w:r>
        <w:fldChar w:fldCharType="separate"/>
      </w:r>
      <w:r>
        <w:t>151</w:t>
      </w:r>
      <w:r>
        <w:fldChar w:fldCharType="end"/>
      </w:r>
    </w:p>
    <w:p w14:paraId="5FB39DA6" w14:textId="18F50A50" w:rsidR="000623E6" w:rsidRDefault="000623E6">
      <w:pPr>
        <w:pStyle w:val="TOC4"/>
        <w:rPr>
          <w:rFonts w:asciiTheme="minorHAnsi" w:eastAsiaTheme="minorEastAsia" w:hAnsiTheme="minorHAnsi" w:cstheme="minorBidi"/>
          <w:sz w:val="22"/>
          <w:szCs w:val="22"/>
          <w:lang w:eastAsia="en-GB"/>
        </w:rPr>
      </w:pPr>
      <w:r w:rsidRPr="00C70217">
        <w:rPr>
          <w:rFonts w:eastAsia="MS Mincho"/>
        </w:rPr>
        <w:t>7.3B.3.4</w:t>
      </w:r>
      <w:r>
        <w:rPr>
          <w:rFonts w:asciiTheme="minorHAnsi" w:eastAsiaTheme="minorEastAsia" w:hAnsiTheme="minorHAnsi" w:cstheme="minorBidi"/>
          <w:sz w:val="22"/>
          <w:szCs w:val="22"/>
          <w:lang w:eastAsia="en-GB"/>
        </w:rPr>
        <w:tab/>
      </w:r>
      <w:r w:rsidRPr="00C70217">
        <w:rPr>
          <w:rFonts w:eastAsia="MS Mincho"/>
        </w:rPr>
        <w:t>Inter-band EN-DC including FR2</w:t>
      </w:r>
      <w:r>
        <w:tab/>
      </w:r>
      <w:r>
        <w:fldChar w:fldCharType="begin"/>
      </w:r>
      <w:r>
        <w:instrText xml:space="preserve"> PAGEREF _Toc67937341 \h </w:instrText>
      </w:r>
      <w:r>
        <w:fldChar w:fldCharType="separate"/>
      </w:r>
      <w:r>
        <w:t>151</w:t>
      </w:r>
      <w:r>
        <w:fldChar w:fldCharType="end"/>
      </w:r>
    </w:p>
    <w:p w14:paraId="08B3D55B" w14:textId="0F764D83" w:rsidR="000623E6" w:rsidRDefault="000623E6">
      <w:pPr>
        <w:pStyle w:val="TOC5"/>
        <w:rPr>
          <w:rFonts w:asciiTheme="minorHAnsi" w:eastAsiaTheme="minorEastAsia" w:hAnsiTheme="minorHAnsi" w:cstheme="minorBidi"/>
          <w:sz w:val="22"/>
          <w:szCs w:val="22"/>
          <w:lang w:eastAsia="en-GB"/>
        </w:rPr>
      </w:pPr>
      <w:r>
        <w:t>7.3B.3.4.1</w:t>
      </w:r>
      <w:r>
        <w:rPr>
          <w:rFonts w:asciiTheme="minorHAnsi" w:eastAsiaTheme="minorEastAsia" w:hAnsiTheme="minorHAnsi" w:cstheme="minorBidi"/>
          <w:sz w:val="22"/>
          <w:szCs w:val="22"/>
          <w:lang w:eastAsia="en-GB"/>
        </w:rPr>
        <w:tab/>
      </w:r>
      <w:r>
        <w:t>ΔR</w:t>
      </w:r>
      <w:r w:rsidRPr="00C70217">
        <w:rPr>
          <w:vertAlign w:val="subscript"/>
        </w:rPr>
        <w:t>IB,c</w:t>
      </w:r>
      <w:r>
        <w:t xml:space="preserve"> for EN-DC in two bands</w:t>
      </w:r>
      <w:r>
        <w:tab/>
      </w:r>
      <w:r>
        <w:fldChar w:fldCharType="begin"/>
      </w:r>
      <w:r>
        <w:instrText xml:space="preserve"> PAGEREF _Toc67937342 \h </w:instrText>
      </w:r>
      <w:r>
        <w:fldChar w:fldCharType="separate"/>
      </w:r>
      <w:r>
        <w:t>151</w:t>
      </w:r>
      <w:r>
        <w:fldChar w:fldCharType="end"/>
      </w:r>
    </w:p>
    <w:p w14:paraId="760CB4AF" w14:textId="744B9994" w:rsidR="000623E6" w:rsidRDefault="000623E6">
      <w:pPr>
        <w:pStyle w:val="TOC5"/>
        <w:rPr>
          <w:rFonts w:asciiTheme="minorHAnsi" w:eastAsiaTheme="minorEastAsia" w:hAnsiTheme="minorHAnsi" w:cstheme="minorBidi"/>
          <w:sz w:val="22"/>
          <w:szCs w:val="22"/>
          <w:lang w:eastAsia="en-GB"/>
        </w:rPr>
      </w:pPr>
      <w:r>
        <w:t>7.3B.3.4.2</w:t>
      </w:r>
      <w:r>
        <w:rPr>
          <w:rFonts w:asciiTheme="minorHAnsi" w:eastAsiaTheme="minorEastAsia" w:hAnsiTheme="minorHAnsi" w:cstheme="minorBidi"/>
          <w:sz w:val="22"/>
          <w:szCs w:val="22"/>
          <w:lang w:eastAsia="en-GB"/>
        </w:rPr>
        <w:tab/>
      </w:r>
      <w:r>
        <w:t>ΔR</w:t>
      </w:r>
      <w:r w:rsidRPr="00C70217">
        <w:rPr>
          <w:vertAlign w:val="subscript"/>
        </w:rPr>
        <w:t>IB,c</w:t>
      </w:r>
      <w:r>
        <w:t xml:space="preserve"> for EN-DC three bands</w:t>
      </w:r>
      <w:r>
        <w:tab/>
      </w:r>
      <w:r>
        <w:fldChar w:fldCharType="begin"/>
      </w:r>
      <w:r>
        <w:instrText xml:space="preserve"> PAGEREF _Toc67937343 \h </w:instrText>
      </w:r>
      <w:r>
        <w:fldChar w:fldCharType="separate"/>
      </w:r>
      <w:r>
        <w:t>151</w:t>
      </w:r>
      <w:r>
        <w:fldChar w:fldCharType="end"/>
      </w:r>
    </w:p>
    <w:p w14:paraId="607C995B" w14:textId="3B6F8236" w:rsidR="000623E6" w:rsidRDefault="000623E6">
      <w:pPr>
        <w:pStyle w:val="TOC5"/>
        <w:rPr>
          <w:rFonts w:asciiTheme="minorHAnsi" w:eastAsiaTheme="minorEastAsia" w:hAnsiTheme="minorHAnsi" w:cstheme="minorBidi"/>
          <w:sz w:val="22"/>
          <w:szCs w:val="22"/>
          <w:lang w:eastAsia="en-GB"/>
        </w:rPr>
      </w:pPr>
      <w:r>
        <w:t>7.3B.3.4.3</w:t>
      </w:r>
      <w:r>
        <w:rPr>
          <w:rFonts w:asciiTheme="minorHAnsi" w:eastAsiaTheme="minorEastAsia" w:hAnsiTheme="minorHAnsi" w:cstheme="minorBidi"/>
          <w:sz w:val="22"/>
          <w:szCs w:val="22"/>
          <w:lang w:eastAsia="en-GB"/>
        </w:rPr>
        <w:tab/>
      </w:r>
      <w:r>
        <w:t>ΔR</w:t>
      </w:r>
      <w:r w:rsidRPr="00C70217">
        <w:rPr>
          <w:vertAlign w:val="subscript"/>
        </w:rPr>
        <w:t xml:space="preserve">IB,c </w:t>
      </w:r>
      <w:r>
        <w:t>for EN-DC four bands</w:t>
      </w:r>
      <w:r>
        <w:tab/>
      </w:r>
      <w:r>
        <w:fldChar w:fldCharType="begin"/>
      </w:r>
      <w:r>
        <w:instrText xml:space="preserve"> PAGEREF _Toc67937344 \h </w:instrText>
      </w:r>
      <w:r>
        <w:fldChar w:fldCharType="separate"/>
      </w:r>
      <w:r>
        <w:t>152</w:t>
      </w:r>
      <w:r>
        <w:fldChar w:fldCharType="end"/>
      </w:r>
    </w:p>
    <w:p w14:paraId="27141499" w14:textId="112A573D" w:rsidR="000623E6" w:rsidRDefault="000623E6">
      <w:pPr>
        <w:pStyle w:val="TOC5"/>
        <w:rPr>
          <w:rFonts w:asciiTheme="minorHAnsi" w:eastAsiaTheme="minorEastAsia" w:hAnsiTheme="minorHAnsi" w:cstheme="minorBidi"/>
          <w:sz w:val="22"/>
          <w:szCs w:val="22"/>
          <w:lang w:eastAsia="en-GB"/>
        </w:rPr>
      </w:pPr>
      <w:r>
        <w:t>7.3B.3.4.4</w:t>
      </w:r>
      <w:r>
        <w:rPr>
          <w:rFonts w:asciiTheme="minorHAnsi" w:eastAsiaTheme="minorEastAsia" w:hAnsiTheme="minorHAnsi" w:cstheme="minorBidi"/>
          <w:sz w:val="22"/>
          <w:szCs w:val="22"/>
          <w:lang w:eastAsia="en-GB"/>
        </w:rPr>
        <w:tab/>
      </w:r>
      <w:r>
        <w:t>ΔR</w:t>
      </w:r>
      <w:r w:rsidRPr="00C70217">
        <w:rPr>
          <w:vertAlign w:val="subscript"/>
        </w:rPr>
        <w:t xml:space="preserve">IB,c </w:t>
      </w:r>
      <w:r>
        <w:t>for EN-DC five bands</w:t>
      </w:r>
      <w:r>
        <w:tab/>
      </w:r>
      <w:r>
        <w:fldChar w:fldCharType="begin"/>
      </w:r>
      <w:r>
        <w:instrText xml:space="preserve"> PAGEREF _Toc67937345 \h </w:instrText>
      </w:r>
      <w:r>
        <w:fldChar w:fldCharType="separate"/>
      </w:r>
      <w:r>
        <w:t>152</w:t>
      </w:r>
      <w:r>
        <w:fldChar w:fldCharType="end"/>
      </w:r>
    </w:p>
    <w:p w14:paraId="4866F192" w14:textId="6EC2054D" w:rsidR="000623E6" w:rsidRDefault="000623E6">
      <w:pPr>
        <w:pStyle w:val="TOC5"/>
        <w:rPr>
          <w:rFonts w:asciiTheme="minorHAnsi" w:eastAsiaTheme="minorEastAsia" w:hAnsiTheme="minorHAnsi" w:cstheme="minorBidi"/>
          <w:sz w:val="22"/>
          <w:szCs w:val="22"/>
          <w:lang w:eastAsia="en-GB"/>
        </w:rPr>
      </w:pPr>
      <w:r>
        <w:t>7.3B.3.4.5</w:t>
      </w:r>
      <w:r>
        <w:rPr>
          <w:rFonts w:asciiTheme="minorHAnsi" w:eastAsiaTheme="minorEastAsia" w:hAnsiTheme="minorHAnsi" w:cstheme="minorBidi"/>
          <w:sz w:val="22"/>
          <w:szCs w:val="22"/>
          <w:lang w:eastAsia="en-GB"/>
        </w:rPr>
        <w:tab/>
      </w:r>
      <w:r>
        <w:t>Void</w:t>
      </w:r>
      <w:r>
        <w:tab/>
      </w:r>
      <w:r>
        <w:fldChar w:fldCharType="begin"/>
      </w:r>
      <w:r>
        <w:instrText xml:space="preserve"> PAGEREF _Toc67937346 \h </w:instrText>
      </w:r>
      <w:r>
        <w:fldChar w:fldCharType="separate"/>
      </w:r>
      <w:r>
        <w:t>152</w:t>
      </w:r>
      <w:r>
        <w:fldChar w:fldCharType="end"/>
      </w:r>
    </w:p>
    <w:p w14:paraId="304E4C86" w14:textId="6C6D8448" w:rsidR="000623E6" w:rsidRDefault="000623E6">
      <w:pPr>
        <w:pStyle w:val="TOC4"/>
        <w:rPr>
          <w:rFonts w:asciiTheme="minorHAnsi" w:eastAsiaTheme="minorEastAsia" w:hAnsiTheme="minorHAnsi" w:cstheme="minorBidi"/>
          <w:sz w:val="22"/>
          <w:szCs w:val="22"/>
          <w:lang w:eastAsia="en-GB"/>
        </w:rPr>
      </w:pPr>
      <w:r w:rsidRPr="00C70217">
        <w:rPr>
          <w:rFonts w:eastAsia="MS Mincho"/>
        </w:rPr>
        <w:t>7.3B.3.5</w:t>
      </w:r>
      <w:r>
        <w:rPr>
          <w:rFonts w:asciiTheme="minorHAnsi" w:eastAsiaTheme="minorEastAsia" w:hAnsiTheme="minorHAnsi" w:cstheme="minorBidi"/>
          <w:sz w:val="22"/>
          <w:szCs w:val="22"/>
          <w:lang w:eastAsia="en-GB"/>
        </w:rPr>
        <w:tab/>
      </w:r>
      <w:r w:rsidRPr="00C70217">
        <w:rPr>
          <w:rFonts w:eastAsia="MS Mincho"/>
        </w:rPr>
        <w:t>Inter-band EN-DC including both FR1 and FR2</w:t>
      </w:r>
      <w:r>
        <w:tab/>
      </w:r>
      <w:r>
        <w:fldChar w:fldCharType="begin"/>
      </w:r>
      <w:r>
        <w:instrText xml:space="preserve"> PAGEREF _Toc67937347 \h </w:instrText>
      </w:r>
      <w:r>
        <w:fldChar w:fldCharType="separate"/>
      </w:r>
      <w:r>
        <w:t>152</w:t>
      </w:r>
      <w:r>
        <w:fldChar w:fldCharType="end"/>
      </w:r>
    </w:p>
    <w:p w14:paraId="46DA8C64" w14:textId="6DB9B30A" w:rsidR="000623E6" w:rsidRDefault="000623E6">
      <w:pPr>
        <w:pStyle w:val="TOC5"/>
        <w:rPr>
          <w:rFonts w:asciiTheme="minorHAnsi" w:eastAsiaTheme="minorEastAsia" w:hAnsiTheme="minorHAnsi" w:cstheme="minorBidi"/>
          <w:sz w:val="22"/>
          <w:szCs w:val="22"/>
          <w:lang w:eastAsia="en-GB"/>
        </w:rPr>
      </w:pPr>
      <w:r>
        <w:t>7.3B.3.5.2</w:t>
      </w:r>
      <w:r>
        <w:rPr>
          <w:rFonts w:asciiTheme="minorHAnsi" w:eastAsiaTheme="minorEastAsia" w:hAnsiTheme="minorHAnsi" w:cstheme="minorBidi"/>
          <w:sz w:val="22"/>
          <w:szCs w:val="22"/>
          <w:lang w:eastAsia="en-GB"/>
        </w:rPr>
        <w:tab/>
      </w:r>
      <w:r>
        <w:t>ΔR</w:t>
      </w:r>
      <w:r w:rsidRPr="00C70217">
        <w:rPr>
          <w:vertAlign w:val="subscript"/>
        </w:rPr>
        <w:t>IB,c</w:t>
      </w:r>
      <w:r>
        <w:t xml:space="preserve"> for EN-DC three bands</w:t>
      </w:r>
      <w:r>
        <w:tab/>
      </w:r>
      <w:r>
        <w:fldChar w:fldCharType="begin"/>
      </w:r>
      <w:r>
        <w:instrText xml:space="preserve"> PAGEREF _Toc67937348 \h </w:instrText>
      </w:r>
      <w:r>
        <w:fldChar w:fldCharType="separate"/>
      </w:r>
      <w:r>
        <w:t>152</w:t>
      </w:r>
      <w:r>
        <w:fldChar w:fldCharType="end"/>
      </w:r>
    </w:p>
    <w:p w14:paraId="4948BEC1" w14:textId="0909B3D5" w:rsidR="000623E6" w:rsidRDefault="000623E6">
      <w:pPr>
        <w:pStyle w:val="TOC5"/>
        <w:rPr>
          <w:rFonts w:asciiTheme="minorHAnsi" w:eastAsiaTheme="minorEastAsia" w:hAnsiTheme="minorHAnsi" w:cstheme="minorBidi"/>
          <w:sz w:val="22"/>
          <w:szCs w:val="22"/>
          <w:lang w:eastAsia="en-GB"/>
        </w:rPr>
      </w:pPr>
      <w:r>
        <w:t>7.3B.3.5.3</w:t>
      </w:r>
      <w:r>
        <w:rPr>
          <w:rFonts w:asciiTheme="minorHAnsi" w:eastAsiaTheme="minorEastAsia" w:hAnsiTheme="minorHAnsi" w:cstheme="minorBidi"/>
          <w:sz w:val="22"/>
          <w:szCs w:val="22"/>
          <w:lang w:eastAsia="en-GB"/>
        </w:rPr>
        <w:tab/>
      </w:r>
      <w:r>
        <w:t>ΔR</w:t>
      </w:r>
      <w:r w:rsidRPr="00C70217">
        <w:rPr>
          <w:vertAlign w:val="subscript"/>
        </w:rPr>
        <w:t>IB,c</w:t>
      </w:r>
      <w:r>
        <w:t xml:space="preserve"> for EN-DC four bands</w:t>
      </w:r>
      <w:r>
        <w:tab/>
      </w:r>
      <w:r>
        <w:fldChar w:fldCharType="begin"/>
      </w:r>
      <w:r>
        <w:instrText xml:space="preserve"> PAGEREF _Toc67937349 \h </w:instrText>
      </w:r>
      <w:r>
        <w:fldChar w:fldCharType="separate"/>
      </w:r>
      <w:r>
        <w:t>152</w:t>
      </w:r>
      <w:r>
        <w:fldChar w:fldCharType="end"/>
      </w:r>
    </w:p>
    <w:p w14:paraId="06CAD792" w14:textId="7C21771B" w:rsidR="000623E6" w:rsidRDefault="000623E6">
      <w:pPr>
        <w:pStyle w:val="TOC5"/>
        <w:rPr>
          <w:rFonts w:asciiTheme="minorHAnsi" w:eastAsiaTheme="minorEastAsia" w:hAnsiTheme="minorHAnsi" w:cstheme="minorBidi"/>
          <w:sz w:val="22"/>
          <w:szCs w:val="22"/>
          <w:lang w:eastAsia="en-GB"/>
        </w:rPr>
      </w:pPr>
      <w:r>
        <w:t>7.3B.3.5.4</w:t>
      </w:r>
      <w:r>
        <w:rPr>
          <w:rFonts w:asciiTheme="minorHAnsi" w:eastAsiaTheme="minorEastAsia" w:hAnsiTheme="minorHAnsi" w:cstheme="minorBidi"/>
          <w:sz w:val="22"/>
          <w:szCs w:val="22"/>
          <w:lang w:eastAsia="en-GB"/>
        </w:rPr>
        <w:tab/>
      </w:r>
      <w:r>
        <w:t>ΔR</w:t>
      </w:r>
      <w:r w:rsidRPr="00C70217">
        <w:rPr>
          <w:vertAlign w:val="subscript"/>
        </w:rPr>
        <w:t>IB,c</w:t>
      </w:r>
      <w:r>
        <w:t xml:space="preserve"> for EN-DC five bands</w:t>
      </w:r>
      <w:r>
        <w:tab/>
      </w:r>
      <w:r>
        <w:fldChar w:fldCharType="begin"/>
      </w:r>
      <w:r>
        <w:instrText xml:space="preserve"> PAGEREF _Toc67937350 \h </w:instrText>
      </w:r>
      <w:r>
        <w:fldChar w:fldCharType="separate"/>
      </w:r>
      <w:r>
        <w:t>152</w:t>
      </w:r>
      <w:r>
        <w:fldChar w:fldCharType="end"/>
      </w:r>
    </w:p>
    <w:p w14:paraId="2EBCAD45" w14:textId="714C6B55" w:rsidR="000623E6" w:rsidRDefault="000623E6">
      <w:pPr>
        <w:pStyle w:val="TOC5"/>
        <w:rPr>
          <w:rFonts w:asciiTheme="minorHAnsi" w:eastAsiaTheme="minorEastAsia" w:hAnsiTheme="minorHAnsi" w:cstheme="minorBidi"/>
          <w:sz w:val="22"/>
          <w:szCs w:val="22"/>
          <w:lang w:eastAsia="en-GB"/>
        </w:rPr>
      </w:pPr>
      <w:r>
        <w:t>7.3B.3.5.5</w:t>
      </w:r>
      <w:r>
        <w:rPr>
          <w:rFonts w:asciiTheme="minorHAnsi" w:eastAsiaTheme="minorEastAsia" w:hAnsiTheme="minorHAnsi" w:cstheme="minorBidi"/>
          <w:sz w:val="22"/>
          <w:szCs w:val="22"/>
          <w:lang w:eastAsia="en-GB"/>
        </w:rPr>
        <w:tab/>
      </w:r>
      <w:r>
        <w:t>ΔR</w:t>
      </w:r>
      <w:r w:rsidRPr="00C70217">
        <w:rPr>
          <w:vertAlign w:val="subscript"/>
        </w:rPr>
        <w:t>IB,c</w:t>
      </w:r>
      <w:r>
        <w:t xml:space="preserve"> for EN-DC six bands</w:t>
      </w:r>
      <w:r>
        <w:tab/>
      </w:r>
      <w:r>
        <w:fldChar w:fldCharType="begin"/>
      </w:r>
      <w:r>
        <w:instrText xml:space="preserve"> PAGEREF _Toc67937351 \h </w:instrText>
      </w:r>
      <w:r>
        <w:fldChar w:fldCharType="separate"/>
      </w:r>
      <w:r>
        <w:t>152</w:t>
      </w:r>
      <w:r>
        <w:fldChar w:fldCharType="end"/>
      </w:r>
    </w:p>
    <w:p w14:paraId="174FF082" w14:textId="5BE5A8CB" w:rsidR="000623E6" w:rsidRDefault="000623E6">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Void</w:t>
      </w:r>
      <w:r>
        <w:tab/>
      </w:r>
      <w:r>
        <w:fldChar w:fldCharType="begin"/>
      </w:r>
      <w:r>
        <w:instrText xml:space="preserve"> PAGEREF _Toc67937352 \h </w:instrText>
      </w:r>
      <w:r>
        <w:fldChar w:fldCharType="separate"/>
      </w:r>
      <w:r>
        <w:t>152</w:t>
      </w:r>
      <w:r>
        <w:fldChar w:fldCharType="end"/>
      </w:r>
    </w:p>
    <w:p w14:paraId="70CA66CB" w14:textId="5DEDDD35" w:rsidR="000623E6" w:rsidRDefault="000623E6">
      <w:pPr>
        <w:pStyle w:val="TOC2"/>
        <w:rPr>
          <w:rFonts w:asciiTheme="minorHAnsi" w:eastAsiaTheme="minorEastAsia" w:hAnsiTheme="minorHAnsi" w:cstheme="minorBidi"/>
          <w:sz w:val="22"/>
          <w:szCs w:val="22"/>
          <w:lang w:eastAsia="en-GB"/>
        </w:rPr>
      </w:pPr>
      <w:r>
        <w:t>7.4A</w:t>
      </w:r>
      <w:r>
        <w:rPr>
          <w:rFonts w:asciiTheme="minorHAnsi" w:eastAsiaTheme="minorEastAsia" w:hAnsiTheme="minorHAnsi" w:cstheme="minorBidi"/>
          <w:sz w:val="22"/>
          <w:szCs w:val="22"/>
          <w:lang w:eastAsia="en-GB"/>
        </w:rPr>
        <w:tab/>
      </w:r>
      <w:r>
        <w:t>Maximum input level for CA</w:t>
      </w:r>
      <w:r>
        <w:tab/>
      </w:r>
      <w:r>
        <w:fldChar w:fldCharType="begin"/>
      </w:r>
      <w:r>
        <w:instrText xml:space="preserve"> PAGEREF _Toc67937353 \h </w:instrText>
      </w:r>
      <w:r>
        <w:fldChar w:fldCharType="separate"/>
      </w:r>
      <w:r>
        <w:t>152</w:t>
      </w:r>
      <w:r>
        <w:fldChar w:fldCharType="end"/>
      </w:r>
    </w:p>
    <w:p w14:paraId="1FD66319" w14:textId="17466664" w:rsidR="000623E6" w:rsidRDefault="000623E6">
      <w:pPr>
        <w:pStyle w:val="TOC2"/>
        <w:rPr>
          <w:rFonts w:asciiTheme="minorHAnsi" w:eastAsiaTheme="minorEastAsia" w:hAnsiTheme="minorHAnsi" w:cstheme="minorBidi"/>
          <w:sz w:val="22"/>
          <w:szCs w:val="22"/>
          <w:lang w:eastAsia="en-GB"/>
        </w:rPr>
      </w:pPr>
      <w:r>
        <w:t>7.4B</w:t>
      </w:r>
      <w:r>
        <w:rPr>
          <w:rFonts w:asciiTheme="minorHAnsi" w:eastAsiaTheme="minorEastAsia" w:hAnsiTheme="minorHAnsi" w:cstheme="minorBidi"/>
          <w:sz w:val="22"/>
          <w:szCs w:val="22"/>
          <w:lang w:eastAsia="en-GB"/>
        </w:rPr>
        <w:tab/>
      </w:r>
      <w:r>
        <w:t>Maximum input level for DC in FR1</w:t>
      </w:r>
      <w:r>
        <w:tab/>
      </w:r>
      <w:r>
        <w:fldChar w:fldCharType="begin"/>
      </w:r>
      <w:r>
        <w:instrText xml:space="preserve"> PAGEREF _Toc67937354 \h </w:instrText>
      </w:r>
      <w:r>
        <w:fldChar w:fldCharType="separate"/>
      </w:r>
      <w:r>
        <w:t>153</w:t>
      </w:r>
      <w:r>
        <w:fldChar w:fldCharType="end"/>
      </w:r>
    </w:p>
    <w:p w14:paraId="7EA4788A" w14:textId="7EDAF9DB" w:rsidR="000623E6" w:rsidRDefault="000623E6">
      <w:pPr>
        <w:pStyle w:val="TOC3"/>
        <w:rPr>
          <w:rFonts w:asciiTheme="minorHAnsi" w:eastAsiaTheme="minorEastAsia" w:hAnsiTheme="minorHAnsi" w:cstheme="minorBidi"/>
          <w:sz w:val="22"/>
          <w:szCs w:val="22"/>
          <w:lang w:eastAsia="en-GB"/>
        </w:rPr>
      </w:pPr>
      <w:r>
        <w:t>7.4B.1</w:t>
      </w:r>
      <w:r>
        <w:rPr>
          <w:rFonts w:asciiTheme="minorHAnsi" w:eastAsiaTheme="minorEastAsia" w:hAnsiTheme="minorHAnsi" w:cstheme="minorBidi"/>
          <w:sz w:val="22"/>
          <w:szCs w:val="22"/>
          <w:lang w:eastAsia="en-GB"/>
        </w:rPr>
        <w:tab/>
      </w:r>
      <w:r>
        <w:t>Intra-band contiguous EN-DC in FR1</w:t>
      </w:r>
      <w:r>
        <w:tab/>
      </w:r>
      <w:r>
        <w:fldChar w:fldCharType="begin"/>
      </w:r>
      <w:r>
        <w:instrText xml:space="preserve"> PAGEREF _Toc67937355 \h </w:instrText>
      </w:r>
      <w:r>
        <w:fldChar w:fldCharType="separate"/>
      </w:r>
      <w:r>
        <w:t>153</w:t>
      </w:r>
      <w:r>
        <w:fldChar w:fldCharType="end"/>
      </w:r>
    </w:p>
    <w:p w14:paraId="06B14AC2" w14:textId="02153D4C" w:rsidR="000623E6" w:rsidRDefault="000623E6">
      <w:pPr>
        <w:pStyle w:val="TOC3"/>
        <w:rPr>
          <w:rFonts w:asciiTheme="minorHAnsi" w:eastAsiaTheme="minorEastAsia" w:hAnsiTheme="minorHAnsi" w:cstheme="minorBidi"/>
          <w:sz w:val="22"/>
          <w:szCs w:val="22"/>
          <w:lang w:eastAsia="en-GB"/>
        </w:rPr>
      </w:pPr>
      <w:r>
        <w:t>7.4B.2</w:t>
      </w:r>
      <w:r>
        <w:rPr>
          <w:rFonts w:asciiTheme="minorHAnsi" w:eastAsiaTheme="minorEastAsia" w:hAnsiTheme="minorHAnsi" w:cstheme="minorBidi"/>
          <w:sz w:val="22"/>
          <w:szCs w:val="22"/>
          <w:lang w:eastAsia="en-GB"/>
        </w:rPr>
        <w:tab/>
      </w:r>
      <w:r>
        <w:t>Intra-band non-contiguous EN-DC in FR1</w:t>
      </w:r>
      <w:r>
        <w:tab/>
      </w:r>
      <w:r>
        <w:fldChar w:fldCharType="begin"/>
      </w:r>
      <w:r>
        <w:instrText xml:space="preserve"> PAGEREF _Toc67937356 \h </w:instrText>
      </w:r>
      <w:r>
        <w:fldChar w:fldCharType="separate"/>
      </w:r>
      <w:r>
        <w:t>153</w:t>
      </w:r>
      <w:r>
        <w:fldChar w:fldCharType="end"/>
      </w:r>
    </w:p>
    <w:p w14:paraId="5A8DBB6F" w14:textId="0538024C" w:rsidR="000623E6" w:rsidRDefault="000623E6">
      <w:pPr>
        <w:pStyle w:val="TOC3"/>
        <w:rPr>
          <w:rFonts w:asciiTheme="minorHAnsi" w:eastAsiaTheme="minorEastAsia" w:hAnsiTheme="minorHAnsi" w:cstheme="minorBidi"/>
          <w:sz w:val="22"/>
          <w:szCs w:val="22"/>
          <w:lang w:eastAsia="en-GB"/>
        </w:rPr>
      </w:pPr>
      <w:r w:rsidRPr="00C70217">
        <w:rPr>
          <w:rFonts w:eastAsia="MS Mincho"/>
        </w:rPr>
        <w:t>7.4B.3</w:t>
      </w:r>
      <w:r>
        <w:rPr>
          <w:rFonts w:asciiTheme="minorHAnsi" w:eastAsiaTheme="minorEastAsia" w:hAnsiTheme="minorHAnsi" w:cstheme="minorBidi"/>
          <w:sz w:val="22"/>
          <w:szCs w:val="22"/>
          <w:lang w:eastAsia="en-GB"/>
        </w:rPr>
        <w:tab/>
      </w:r>
      <w:r>
        <w:t>Inter-band EN-DC within FR1</w:t>
      </w:r>
      <w:r>
        <w:tab/>
      </w:r>
      <w:r>
        <w:fldChar w:fldCharType="begin"/>
      </w:r>
      <w:r>
        <w:instrText xml:space="preserve"> PAGEREF _Toc67937357 \h </w:instrText>
      </w:r>
      <w:r>
        <w:fldChar w:fldCharType="separate"/>
      </w:r>
      <w:r>
        <w:t>153</w:t>
      </w:r>
      <w:r>
        <w:fldChar w:fldCharType="end"/>
      </w:r>
    </w:p>
    <w:p w14:paraId="0A5C6BB1" w14:textId="3336056E" w:rsidR="000623E6" w:rsidRDefault="000623E6">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Void</w:t>
      </w:r>
      <w:r>
        <w:tab/>
      </w:r>
      <w:r>
        <w:fldChar w:fldCharType="begin"/>
      </w:r>
      <w:r>
        <w:instrText xml:space="preserve"> PAGEREF _Toc67937358 \h </w:instrText>
      </w:r>
      <w:r>
        <w:fldChar w:fldCharType="separate"/>
      </w:r>
      <w:r>
        <w:t>153</w:t>
      </w:r>
      <w:r>
        <w:fldChar w:fldCharType="end"/>
      </w:r>
    </w:p>
    <w:p w14:paraId="169C1B07" w14:textId="0484FB16" w:rsidR="000623E6" w:rsidRDefault="000623E6">
      <w:pPr>
        <w:pStyle w:val="TOC2"/>
        <w:rPr>
          <w:rFonts w:asciiTheme="minorHAnsi" w:eastAsiaTheme="minorEastAsia" w:hAnsiTheme="minorHAnsi" w:cstheme="minorBidi"/>
          <w:sz w:val="22"/>
          <w:szCs w:val="22"/>
          <w:lang w:eastAsia="en-GB"/>
        </w:rPr>
      </w:pPr>
      <w:r>
        <w:t>7.5A</w:t>
      </w:r>
      <w:r>
        <w:rPr>
          <w:rFonts w:asciiTheme="minorHAnsi" w:eastAsiaTheme="minorEastAsia" w:hAnsiTheme="minorHAnsi" w:cstheme="minorBidi"/>
          <w:sz w:val="22"/>
          <w:szCs w:val="22"/>
          <w:lang w:eastAsia="en-GB"/>
        </w:rPr>
        <w:tab/>
      </w:r>
      <w:r>
        <w:t>Adjacent channel selectivity for CA</w:t>
      </w:r>
      <w:r>
        <w:tab/>
      </w:r>
      <w:r>
        <w:fldChar w:fldCharType="begin"/>
      </w:r>
      <w:r>
        <w:instrText xml:space="preserve"> PAGEREF _Toc67937359 \h </w:instrText>
      </w:r>
      <w:r>
        <w:fldChar w:fldCharType="separate"/>
      </w:r>
      <w:r>
        <w:t>153</w:t>
      </w:r>
      <w:r>
        <w:fldChar w:fldCharType="end"/>
      </w:r>
    </w:p>
    <w:p w14:paraId="7DC59815" w14:textId="64979B5E" w:rsidR="000623E6" w:rsidRDefault="000623E6">
      <w:pPr>
        <w:pStyle w:val="TOC2"/>
        <w:rPr>
          <w:rFonts w:asciiTheme="minorHAnsi" w:eastAsiaTheme="minorEastAsia" w:hAnsiTheme="minorHAnsi" w:cstheme="minorBidi"/>
          <w:sz w:val="22"/>
          <w:szCs w:val="22"/>
          <w:lang w:eastAsia="en-GB"/>
        </w:rPr>
      </w:pPr>
      <w:r>
        <w:t>7.5B</w:t>
      </w:r>
      <w:r>
        <w:rPr>
          <w:rFonts w:asciiTheme="minorHAnsi" w:eastAsiaTheme="minorEastAsia" w:hAnsiTheme="minorHAnsi" w:cstheme="minorBidi"/>
          <w:sz w:val="22"/>
          <w:szCs w:val="22"/>
          <w:lang w:eastAsia="en-GB"/>
        </w:rPr>
        <w:tab/>
      </w:r>
      <w:r>
        <w:t>Adjacent channel selectivity for DC in FR1</w:t>
      </w:r>
      <w:r>
        <w:tab/>
      </w:r>
      <w:r>
        <w:fldChar w:fldCharType="begin"/>
      </w:r>
      <w:r>
        <w:instrText xml:space="preserve"> PAGEREF _Toc67937360 \h </w:instrText>
      </w:r>
      <w:r>
        <w:fldChar w:fldCharType="separate"/>
      </w:r>
      <w:r>
        <w:t>154</w:t>
      </w:r>
      <w:r>
        <w:fldChar w:fldCharType="end"/>
      </w:r>
    </w:p>
    <w:p w14:paraId="206854D8" w14:textId="779AD051" w:rsidR="000623E6" w:rsidRDefault="000623E6">
      <w:pPr>
        <w:pStyle w:val="TOC3"/>
        <w:rPr>
          <w:rFonts w:asciiTheme="minorHAnsi" w:eastAsiaTheme="minorEastAsia" w:hAnsiTheme="minorHAnsi" w:cstheme="minorBidi"/>
          <w:sz w:val="22"/>
          <w:szCs w:val="22"/>
          <w:lang w:eastAsia="en-GB"/>
        </w:rPr>
      </w:pPr>
      <w:r>
        <w:t>7.5B.1</w:t>
      </w:r>
      <w:r>
        <w:rPr>
          <w:rFonts w:asciiTheme="minorHAnsi" w:eastAsiaTheme="minorEastAsia" w:hAnsiTheme="minorHAnsi" w:cstheme="minorBidi"/>
          <w:sz w:val="22"/>
          <w:szCs w:val="22"/>
          <w:lang w:eastAsia="en-GB"/>
        </w:rPr>
        <w:tab/>
      </w:r>
      <w:r>
        <w:t>Intra-band contiguous EN-DC in FR1</w:t>
      </w:r>
      <w:r>
        <w:tab/>
      </w:r>
      <w:r>
        <w:fldChar w:fldCharType="begin"/>
      </w:r>
      <w:r>
        <w:instrText xml:space="preserve"> PAGEREF _Toc67937361 \h </w:instrText>
      </w:r>
      <w:r>
        <w:fldChar w:fldCharType="separate"/>
      </w:r>
      <w:r>
        <w:t>154</w:t>
      </w:r>
      <w:r>
        <w:fldChar w:fldCharType="end"/>
      </w:r>
    </w:p>
    <w:p w14:paraId="5D8B95A5" w14:textId="59A62382" w:rsidR="000623E6" w:rsidRDefault="000623E6">
      <w:pPr>
        <w:pStyle w:val="TOC3"/>
        <w:rPr>
          <w:rFonts w:asciiTheme="minorHAnsi" w:eastAsiaTheme="minorEastAsia" w:hAnsiTheme="minorHAnsi" w:cstheme="minorBidi"/>
          <w:sz w:val="22"/>
          <w:szCs w:val="22"/>
          <w:lang w:eastAsia="en-GB"/>
        </w:rPr>
      </w:pPr>
      <w:r>
        <w:t>7.5B.2</w:t>
      </w:r>
      <w:r>
        <w:rPr>
          <w:rFonts w:asciiTheme="minorHAnsi" w:eastAsiaTheme="minorEastAsia" w:hAnsiTheme="minorHAnsi" w:cstheme="minorBidi"/>
          <w:sz w:val="22"/>
          <w:szCs w:val="22"/>
          <w:lang w:eastAsia="en-GB"/>
        </w:rPr>
        <w:tab/>
      </w:r>
      <w:r>
        <w:t>Intra-band non-contiguous EN-DC in FR1</w:t>
      </w:r>
      <w:r>
        <w:tab/>
      </w:r>
      <w:r>
        <w:fldChar w:fldCharType="begin"/>
      </w:r>
      <w:r>
        <w:instrText xml:space="preserve"> PAGEREF _Toc67937362 \h </w:instrText>
      </w:r>
      <w:r>
        <w:fldChar w:fldCharType="separate"/>
      </w:r>
      <w:r>
        <w:t>154</w:t>
      </w:r>
      <w:r>
        <w:fldChar w:fldCharType="end"/>
      </w:r>
    </w:p>
    <w:p w14:paraId="4EF8B71A" w14:textId="679672A8" w:rsidR="000623E6" w:rsidRDefault="000623E6">
      <w:pPr>
        <w:pStyle w:val="TOC3"/>
        <w:rPr>
          <w:rFonts w:asciiTheme="minorHAnsi" w:eastAsiaTheme="minorEastAsia" w:hAnsiTheme="minorHAnsi" w:cstheme="minorBidi"/>
          <w:sz w:val="22"/>
          <w:szCs w:val="22"/>
          <w:lang w:eastAsia="en-GB"/>
        </w:rPr>
      </w:pPr>
      <w:r w:rsidRPr="00C70217">
        <w:rPr>
          <w:rFonts w:eastAsia="MS Mincho"/>
        </w:rPr>
        <w:t>7.5B.3</w:t>
      </w:r>
      <w:r>
        <w:rPr>
          <w:rFonts w:asciiTheme="minorHAnsi" w:eastAsiaTheme="minorEastAsia" w:hAnsiTheme="minorHAnsi" w:cstheme="minorBidi"/>
          <w:sz w:val="22"/>
          <w:szCs w:val="22"/>
          <w:lang w:eastAsia="en-GB"/>
        </w:rPr>
        <w:tab/>
      </w:r>
      <w:r>
        <w:t>Inter-band EN-DC within FR1</w:t>
      </w:r>
      <w:r>
        <w:tab/>
      </w:r>
      <w:r>
        <w:fldChar w:fldCharType="begin"/>
      </w:r>
      <w:r>
        <w:instrText xml:space="preserve"> PAGEREF _Toc67937363 \h </w:instrText>
      </w:r>
      <w:r>
        <w:fldChar w:fldCharType="separate"/>
      </w:r>
      <w:r>
        <w:t>154</w:t>
      </w:r>
      <w:r>
        <w:fldChar w:fldCharType="end"/>
      </w:r>
    </w:p>
    <w:p w14:paraId="36954A52" w14:textId="0CD0D71C" w:rsidR="000623E6" w:rsidRDefault="000623E6">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Void</w:t>
      </w:r>
      <w:r>
        <w:tab/>
      </w:r>
      <w:r>
        <w:fldChar w:fldCharType="begin"/>
      </w:r>
      <w:r>
        <w:instrText xml:space="preserve"> PAGEREF _Toc67937364 \h </w:instrText>
      </w:r>
      <w:r>
        <w:fldChar w:fldCharType="separate"/>
      </w:r>
      <w:r>
        <w:t>156</w:t>
      </w:r>
      <w:r>
        <w:fldChar w:fldCharType="end"/>
      </w:r>
    </w:p>
    <w:p w14:paraId="1850F885" w14:textId="1A49A8DE" w:rsidR="000623E6" w:rsidRDefault="000623E6">
      <w:pPr>
        <w:pStyle w:val="TOC2"/>
        <w:rPr>
          <w:rFonts w:asciiTheme="minorHAnsi" w:eastAsiaTheme="minorEastAsia" w:hAnsiTheme="minorHAnsi" w:cstheme="minorBidi"/>
          <w:sz w:val="22"/>
          <w:szCs w:val="22"/>
          <w:lang w:eastAsia="en-GB"/>
        </w:rPr>
      </w:pPr>
      <w:r>
        <w:t>7.6A</w:t>
      </w:r>
      <w:r>
        <w:rPr>
          <w:rFonts w:asciiTheme="minorHAnsi" w:eastAsiaTheme="minorEastAsia" w:hAnsiTheme="minorHAnsi" w:cstheme="minorBidi"/>
          <w:sz w:val="22"/>
          <w:szCs w:val="22"/>
          <w:lang w:eastAsia="en-GB"/>
        </w:rPr>
        <w:tab/>
      </w:r>
      <w:r>
        <w:t>Blocking characteristics for CA</w:t>
      </w:r>
      <w:r>
        <w:tab/>
      </w:r>
      <w:r>
        <w:fldChar w:fldCharType="begin"/>
      </w:r>
      <w:r>
        <w:instrText xml:space="preserve"> PAGEREF _Toc67937365 \h </w:instrText>
      </w:r>
      <w:r>
        <w:fldChar w:fldCharType="separate"/>
      </w:r>
      <w:r>
        <w:t>156</w:t>
      </w:r>
      <w:r>
        <w:fldChar w:fldCharType="end"/>
      </w:r>
    </w:p>
    <w:p w14:paraId="755AB9CA" w14:textId="67992B3B" w:rsidR="000623E6" w:rsidRDefault="000623E6">
      <w:pPr>
        <w:pStyle w:val="TOC2"/>
        <w:rPr>
          <w:rFonts w:asciiTheme="minorHAnsi" w:eastAsiaTheme="minorEastAsia" w:hAnsiTheme="minorHAnsi" w:cstheme="minorBidi"/>
          <w:sz w:val="22"/>
          <w:szCs w:val="22"/>
          <w:lang w:eastAsia="en-GB"/>
        </w:rPr>
      </w:pPr>
      <w:r>
        <w:t>7.6B</w:t>
      </w:r>
      <w:r>
        <w:rPr>
          <w:rFonts w:asciiTheme="minorHAnsi" w:eastAsiaTheme="minorEastAsia" w:hAnsiTheme="minorHAnsi" w:cstheme="minorBidi"/>
          <w:sz w:val="22"/>
          <w:szCs w:val="22"/>
          <w:lang w:eastAsia="en-GB"/>
        </w:rPr>
        <w:tab/>
      </w:r>
      <w:r>
        <w:t>Blocking characteristics for DC in FR1</w:t>
      </w:r>
      <w:r>
        <w:tab/>
      </w:r>
      <w:r>
        <w:fldChar w:fldCharType="begin"/>
      </w:r>
      <w:r>
        <w:instrText xml:space="preserve"> PAGEREF _Toc67937366 \h </w:instrText>
      </w:r>
      <w:r>
        <w:fldChar w:fldCharType="separate"/>
      </w:r>
      <w:r>
        <w:t>156</w:t>
      </w:r>
      <w:r>
        <w:fldChar w:fldCharType="end"/>
      </w:r>
    </w:p>
    <w:p w14:paraId="3496726B" w14:textId="3B5F6720" w:rsidR="000623E6" w:rsidRDefault="000623E6">
      <w:pPr>
        <w:pStyle w:val="TOC3"/>
        <w:rPr>
          <w:rFonts w:asciiTheme="minorHAnsi" w:eastAsiaTheme="minorEastAsia" w:hAnsiTheme="minorHAnsi" w:cstheme="minorBidi"/>
          <w:sz w:val="22"/>
          <w:szCs w:val="22"/>
          <w:lang w:eastAsia="en-GB"/>
        </w:rPr>
      </w:pPr>
      <w:r>
        <w:t>7.6B.1</w:t>
      </w:r>
      <w:r>
        <w:rPr>
          <w:rFonts w:asciiTheme="minorHAnsi" w:eastAsiaTheme="minorEastAsia" w:hAnsiTheme="minorHAnsi" w:cstheme="minorBidi"/>
          <w:sz w:val="22"/>
          <w:szCs w:val="22"/>
          <w:lang w:eastAsia="en-GB"/>
        </w:rPr>
        <w:tab/>
      </w:r>
      <w:r>
        <w:t>General</w:t>
      </w:r>
      <w:r>
        <w:tab/>
      </w:r>
      <w:r>
        <w:fldChar w:fldCharType="begin"/>
      </w:r>
      <w:r>
        <w:instrText xml:space="preserve"> PAGEREF _Toc67937367 \h </w:instrText>
      </w:r>
      <w:r>
        <w:fldChar w:fldCharType="separate"/>
      </w:r>
      <w:r>
        <w:t>156</w:t>
      </w:r>
      <w:r>
        <w:fldChar w:fldCharType="end"/>
      </w:r>
    </w:p>
    <w:p w14:paraId="0AB04C6A" w14:textId="6D48C18A" w:rsidR="000623E6" w:rsidRDefault="000623E6">
      <w:pPr>
        <w:pStyle w:val="TOC3"/>
        <w:rPr>
          <w:rFonts w:asciiTheme="minorHAnsi" w:eastAsiaTheme="minorEastAsia" w:hAnsiTheme="minorHAnsi" w:cstheme="minorBidi"/>
          <w:sz w:val="22"/>
          <w:szCs w:val="22"/>
          <w:lang w:eastAsia="en-GB"/>
        </w:rPr>
      </w:pPr>
      <w:r>
        <w:t>7.6B.2</w:t>
      </w:r>
      <w:r>
        <w:rPr>
          <w:rFonts w:asciiTheme="minorHAnsi" w:eastAsiaTheme="minorEastAsia" w:hAnsiTheme="minorHAnsi" w:cstheme="minorBidi"/>
          <w:sz w:val="22"/>
          <w:szCs w:val="22"/>
          <w:lang w:eastAsia="en-GB"/>
        </w:rPr>
        <w:tab/>
      </w:r>
      <w:r>
        <w:t>In</w:t>
      </w:r>
      <w:r>
        <w:noBreakHyphen/>
        <w:t>band blocking for DC in FR1</w:t>
      </w:r>
      <w:r>
        <w:tab/>
      </w:r>
      <w:r>
        <w:fldChar w:fldCharType="begin"/>
      </w:r>
      <w:r>
        <w:instrText xml:space="preserve"> PAGEREF _Toc67937368 \h </w:instrText>
      </w:r>
      <w:r>
        <w:fldChar w:fldCharType="separate"/>
      </w:r>
      <w:r>
        <w:t>156</w:t>
      </w:r>
      <w:r>
        <w:fldChar w:fldCharType="end"/>
      </w:r>
    </w:p>
    <w:p w14:paraId="2870344F" w14:textId="44569160" w:rsidR="000623E6" w:rsidRDefault="000623E6">
      <w:pPr>
        <w:pStyle w:val="TOC4"/>
        <w:rPr>
          <w:rFonts w:asciiTheme="minorHAnsi" w:eastAsiaTheme="minorEastAsia" w:hAnsiTheme="minorHAnsi" w:cstheme="minorBidi"/>
          <w:sz w:val="22"/>
          <w:szCs w:val="22"/>
          <w:lang w:eastAsia="en-GB"/>
        </w:rPr>
      </w:pPr>
      <w:r>
        <w:t>7.6B.2.1</w:t>
      </w:r>
      <w:r>
        <w:rPr>
          <w:rFonts w:asciiTheme="minorHAnsi" w:eastAsiaTheme="minorEastAsia" w:hAnsiTheme="minorHAnsi" w:cstheme="minorBidi"/>
          <w:sz w:val="22"/>
          <w:szCs w:val="22"/>
          <w:lang w:eastAsia="en-GB"/>
        </w:rPr>
        <w:tab/>
      </w:r>
      <w:r>
        <w:t>Intra-band contiguous EN-DC in FR1</w:t>
      </w:r>
      <w:r>
        <w:tab/>
      </w:r>
      <w:r>
        <w:fldChar w:fldCharType="begin"/>
      </w:r>
      <w:r>
        <w:instrText xml:space="preserve"> PAGEREF _Toc67937369 \h </w:instrText>
      </w:r>
      <w:r>
        <w:fldChar w:fldCharType="separate"/>
      </w:r>
      <w:r>
        <w:t>156</w:t>
      </w:r>
      <w:r>
        <w:fldChar w:fldCharType="end"/>
      </w:r>
    </w:p>
    <w:p w14:paraId="73937E35" w14:textId="0D5B07F1" w:rsidR="000623E6" w:rsidRDefault="000623E6">
      <w:pPr>
        <w:pStyle w:val="TOC4"/>
        <w:rPr>
          <w:rFonts w:asciiTheme="minorHAnsi" w:eastAsiaTheme="minorEastAsia" w:hAnsiTheme="minorHAnsi" w:cstheme="minorBidi"/>
          <w:sz w:val="22"/>
          <w:szCs w:val="22"/>
          <w:lang w:eastAsia="en-GB"/>
        </w:rPr>
      </w:pPr>
      <w:r>
        <w:t>7.6B.2.2</w:t>
      </w:r>
      <w:r>
        <w:rPr>
          <w:rFonts w:asciiTheme="minorHAnsi" w:eastAsiaTheme="minorEastAsia" w:hAnsiTheme="minorHAnsi" w:cstheme="minorBidi"/>
          <w:sz w:val="22"/>
          <w:szCs w:val="22"/>
          <w:lang w:eastAsia="en-GB"/>
        </w:rPr>
        <w:tab/>
      </w:r>
      <w:r>
        <w:t>Intra-band non-contiguous EN-DC in FR1</w:t>
      </w:r>
      <w:r>
        <w:tab/>
      </w:r>
      <w:r>
        <w:fldChar w:fldCharType="begin"/>
      </w:r>
      <w:r>
        <w:instrText xml:space="preserve"> PAGEREF _Toc67937370 \h </w:instrText>
      </w:r>
      <w:r>
        <w:fldChar w:fldCharType="separate"/>
      </w:r>
      <w:r>
        <w:t>156</w:t>
      </w:r>
      <w:r>
        <w:fldChar w:fldCharType="end"/>
      </w:r>
    </w:p>
    <w:p w14:paraId="7C5DAA57" w14:textId="05877148" w:rsidR="000623E6" w:rsidRDefault="000623E6">
      <w:pPr>
        <w:pStyle w:val="TOC4"/>
        <w:rPr>
          <w:rFonts w:asciiTheme="minorHAnsi" w:eastAsiaTheme="minorEastAsia" w:hAnsiTheme="minorHAnsi" w:cstheme="minorBidi"/>
          <w:sz w:val="22"/>
          <w:szCs w:val="22"/>
          <w:lang w:eastAsia="en-GB"/>
        </w:rPr>
      </w:pPr>
      <w:r>
        <w:t>7.6B.2.3</w:t>
      </w:r>
      <w:r>
        <w:rPr>
          <w:rFonts w:asciiTheme="minorHAnsi" w:eastAsiaTheme="minorEastAsia" w:hAnsiTheme="minorHAnsi" w:cstheme="minorBidi"/>
          <w:sz w:val="22"/>
          <w:szCs w:val="22"/>
          <w:lang w:eastAsia="en-GB"/>
        </w:rPr>
        <w:tab/>
      </w:r>
      <w:r>
        <w:t>Inter-band EN-DC within FR1</w:t>
      </w:r>
      <w:r>
        <w:tab/>
      </w:r>
      <w:r>
        <w:fldChar w:fldCharType="begin"/>
      </w:r>
      <w:r>
        <w:instrText xml:space="preserve"> PAGEREF _Toc67937371 \h </w:instrText>
      </w:r>
      <w:r>
        <w:fldChar w:fldCharType="separate"/>
      </w:r>
      <w:r>
        <w:t>156</w:t>
      </w:r>
      <w:r>
        <w:fldChar w:fldCharType="end"/>
      </w:r>
    </w:p>
    <w:p w14:paraId="305CCBCF" w14:textId="73D6E9FC" w:rsidR="000623E6" w:rsidRDefault="000623E6">
      <w:pPr>
        <w:pStyle w:val="TOC3"/>
        <w:rPr>
          <w:rFonts w:asciiTheme="minorHAnsi" w:eastAsiaTheme="minorEastAsia" w:hAnsiTheme="minorHAnsi" w:cstheme="minorBidi"/>
          <w:sz w:val="22"/>
          <w:szCs w:val="22"/>
          <w:lang w:eastAsia="en-GB"/>
        </w:rPr>
      </w:pPr>
      <w:r w:rsidRPr="00C70217">
        <w:rPr>
          <w:rFonts w:eastAsia="MS Mincho"/>
        </w:rPr>
        <w:t>7.6B.3</w:t>
      </w:r>
      <w:r>
        <w:rPr>
          <w:rFonts w:asciiTheme="minorHAnsi" w:eastAsiaTheme="minorEastAsia" w:hAnsiTheme="minorHAnsi" w:cstheme="minorBidi"/>
          <w:sz w:val="22"/>
          <w:szCs w:val="22"/>
          <w:lang w:eastAsia="en-GB"/>
        </w:rPr>
        <w:tab/>
      </w:r>
      <w:r>
        <w:t>Out-of-band blocking for DC in FR1</w:t>
      </w:r>
      <w:r>
        <w:tab/>
      </w:r>
      <w:r>
        <w:fldChar w:fldCharType="begin"/>
      </w:r>
      <w:r>
        <w:instrText xml:space="preserve"> PAGEREF _Toc67937372 \h </w:instrText>
      </w:r>
      <w:r>
        <w:fldChar w:fldCharType="separate"/>
      </w:r>
      <w:r>
        <w:t>157</w:t>
      </w:r>
      <w:r>
        <w:fldChar w:fldCharType="end"/>
      </w:r>
    </w:p>
    <w:p w14:paraId="730395F1" w14:textId="2FFCA80D" w:rsidR="000623E6" w:rsidRDefault="000623E6">
      <w:pPr>
        <w:pStyle w:val="TOC4"/>
        <w:rPr>
          <w:rFonts w:asciiTheme="minorHAnsi" w:eastAsiaTheme="minorEastAsia" w:hAnsiTheme="minorHAnsi" w:cstheme="minorBidi"/>
          <w:sz w:val="22"/>
          <w:szCs w:val="22"/>
          <w:lang w:eastAsia="en-GB"/>
        </w:rPr>
      </w:pPr>
      <w:r>
        <w:t>7.6B.3.1</w:t>
      </w:r>
      <w:r>
        <w:rPr>
          <w:rFonts w:asciiTheme="minorHAnsi" w:eastAsiaTheme="minorEastAsia" w:hAnsiTheme="minorHAnsi" w:cstheme="minorBidi"/>
          <w:sz w:val="22"/>
          <w:szCs w:val="22"/>
          <w:lang w:eastAsia="en-GB"/>
        </w:rPr>
        <w:tab/>
      </w:r>
      <w:r>
        <w:t>Intra-band contiguous EN-DC in FR1</w:t>
      </w:r>
      <w:r>
        <w:tab/>
      </w:r>
      <w:r>
        <w:fldChar w:fldCharType="begin"/>
      </w:r>
      <w:r>
        <w:instrText xml:space="preserve"> PAGEREF _Toc67937373 \h </w:instrText>
      </w:r>
      <w:r>
        <w:fldChar w:fldCharType="separate"/>
      </w:r>
      <w:r>
        <w:t>157</w:t>
      </w:r>
      <w:r>
        <w:fldChar w:fldCharType="end"/>
      </w:r>
    </w:p>
    <w:p w14:paraId="6B9C4545" w14:textId="51FD777E" w:rsidR="000623E6" w:rsidRDefault="000623E6">
      <w:pPr>
        <w:pStyle w:val="TOC4"/>
        <w:rPr>
          <w:rFonts w:asciiTheme="minorHAnsi" w:eastAsiaTheme="minorEastAsia" w:hAnsiTheme="minorHAnsi" w:cstheme="minorBidi"/>
          <w:sz w:val="22"/>
          <w:szCs w:val="22"/>
          <w:lang w:eastAsia="en-GB"/>
        </w:rPr>
      </w:pPr>
      <w:r>
        <w:lastRenderedPageBreak/>
        <w:t>7.6B.3.2</w:t>
      </w:r>
      <w:r>
        <w:rPr>
          <w:rFonts w:asciiTheme="minorHAnsi" w:eastAsiaTheme="minorEastAsia" w:hAnsiTheme="minorHAnsi" w:cstheme="minorBidi"/>
          <w:sz w:val="22"/>
          <w:szCs w:val="22"/>
          <w:lang w:eastAsia="en-GB"/>
        </w:rPr>
        <w:tab/>
      </w:r>
      <w:r>
        <w:t>Intra-band non-contiguous EN-DC in FR1</w:t>
      </w:r>
      <w:r>
        <w:tab/>
      </w:r>
      <w:r>
        <w:fldChar w:fldCharType="begin"/>
      </w:r>
      <w:r>
        <w:instrText xml:space="preserve"> PAGEREF _Toc67937374 \h </w:instrText>
      </w:r>
      <w:r>
        <w:fldChar w:fldCharType="separate"/>
      </w:r>
      <w:r>
        <w:t>157</w:t>
      </w:r>
      <w:r>
        <w:fldChar w:fldCharType="end"/>
      </w:r>
    </w:p>
    <w:p w14:paraId="651A58AF" w14:textId="10CD15EC" w:rsidR="000623E6" w:rsidRDefault="000623E6">
      <w:pPr>
        <w:pStyle w:val="TOC4"/>
        <w:rPr>
          <w:rFonts w:asciiTheme="minorHAnsi" w:eastAsiaTheme="minorEastAsia" w:hAnsiTheme="minorHAnsi" w:cstheme="minorBidi"/>
          <w:sz w:val="22"/>
          <w:szCs w:val="22"/>
          <w:lang w:eastAsia="en-GB"/>
        </w:rPr>
      </w:pPr>
      <w:r>
        <w:t>7.6B.3.3</w:t>
      </w:r>
      <w:r>
        <w:rPr>
          <w:rFonts w:asciiTheme="minorHAnsi" w:eastAsiaTheme="minorEastAsia" w:hAnsiTheme="minorHAnsi" w:cstheme="minorBidi"/>
          <w:sz w:val="22"/>
          <w:szCs w:val="22"/>
          <w:lang w:eastAsia="en-GB"/>
        </w:rPr>
        <w:tab/>
      </w:r>
      <w:r>
        <w:t>Inter-band EN-DC within FR1</w:t>
      </w:r>
      <w:r>
        <w:tab/>
      </w:r>
      <w:r>
        <w:fldChar w:fldCharType="begin"/>
      </w:r>
      <w:r>
        <w:instrText xml:space="preserve"> PAGEREF _Toc67937375 \h </w:instrText>
      </w:r>
      <w:r>
        <w:fldChar w:fldCharType="separate"/>
      </w:r>
      <w:r>
        <w:t>157</w:t>
      </w:r>
      <w:r>
        <w:fldChar w:fldCharType="end"/>
      </w:r>
    </w:p>
    <w:p w14:paraId="3EC90BB7" w14:textId="36AE77D7" w:rsidR="000623E6" w:rsidRDefault="000623E6">
      <w:pPr>
        <w:pStyle w:val="TOC4"/>
        <w:rPr>
          <w:rFonts w:asciiTheme="minorHAnsi" w:eastAsiaTheme="minorEastAsia" w:hAnsiTheme="minorHAnsi" w:cstheme="minorBidi"/>
          <w:sz w:val="22"/>
          <w:szCs w:val="22"/>
          <w:lang w:eastAsia="en-GB"/>
        </w:rPr>
      </w:pPr>
      <w:r>
        <w:t>7.6B.3.3a</w:t>
      </w:r>
      <w:r>
        <w:rPr>
          <w:rFonts w:asciiTheme="minorHAnsi" w:eastAsiaTheme="minorEastAsia" w:hAnsiTheme="minorHAnsi" w:cstheme="minorBidi"/>
          <w:sz w:val="22"/>
          <w:szCs w:val="22"/>
          <w:lang w:eastAsia="en-GB"/>
        </w:rPr>
        <w:tab/>
      </w:r>
      <w:r>
        <w:t>Inter-band NE-DC within FR1</w:t>
      </w:r>
      <w:r>
        <w:tab/>
      </w:r>
      <w:r>
        <w:fldChar w:fldCharType="begin"/>
      </w:r>
      <w:r>
        <w:instrText xml:space="preserve"> PAGEREF _Toc67937376 \h </w:instrText>
      </w:r>
      <w:r>
        <w:fldChar w:fldCharType="separate"/>
      </w:r>
      <w:r>
        <w:t>158</w:t>
      </w:r>
      <w:r>
        <w:fldChar w:fldCharType="end"/>
      </w:r>
    </w:p>
    <w:p w14:paraId="41D332AA" w14:textId="27745EA3" w:rsidR="000623E6" w:rsidRDefault="000623E6">
      <w:pPr>
        <w:pStyle w:val="TOC4"/>
        <w:rPr>
          <w:rFonts w:asciiTheme="minorHAnsi" w:eastAsiaTheme="minorEastAsia" w:hAnsiTheme="minorHAnsi" w:cstheme="minorBidi"/>
          <w:sz w:val="22"/>
          <w:szCs w:val="22"/>
          <w:lang w:eastAsia="en-GB"/>
        </w:rPr>
      </w:pPr>
      <w:r>
        <w:t>7.6B.3.4</w:t>
      </w:r>
      <w:r>
        <w:rPr>
          <w:rFonts w:asciiTheme="minorHAnsi" w:eastAsiaTheme="minorEastAsia" w:hAnsiTheme="minorHAnsi" w:cstheme="minorBidi"/>
          <w:sz w:val="22"/>
          <w:szCs w:val="22"/>
          <w:lang w:eastAsia="en-GB"/>
        </w:rPr>
        <w:tab/>
      </w:r>
      <w:r>
        <w:t>Inter-band EN-DC including FR2</w:t>
      </w:r>
      <w:r>
        <w:tab/>
      </w:r>
      <w:r>
        <w:fldChar w:fldCharType="begin"/>
      </w:r>
      <w:r>
        <w:instrText xml:space="preserve"> PAGEREF _Toc67937377 \h </w:instrText>
      </w:r>
      <w:r>
        <w:fldChar w:fldCharType="separate"/>
      </w:r>
      <w:r>
        <w:t>159</w:t>
      </w:r>
      <w:r>
        <w:fldChar w:fldCharType="end"/>
      </w:r>
    </w:p>
    <w:p w14:paraId="5E4B6CA9" w14:textId="33D972A3" w:rsidR="000623E6" w:rsidRDefault="000623E6">
      <w:pPr>
        <w:pStyle w:val="TOC4"/>
        <w:rPr>
          <w:rFonts w:asciiTheme="minorHAnsi" w:eastAsiaTheme="minorEastAsia" w:hAnsiTheme="minorHAnsi" w:cstheme="minorBidi"/>
          <w:sz w:val="22"/>
          <w:szCs w:val="22"/>
          <w:lang w:eastAsia="en-GB"/>
        </w:rPr>
      </w:pPr>
      <w:r>
        <w:t>7.6B.3.5</w:t>
      </w:r>
      <w:r>
        <w:rPr>
          <w:rFonts w:asciiTheme="minorHAnsi" w:eastAsiaTheme="minorEastAsia" w:hAnsiTheme="minorHAnsi" w:cstheme="minorBidi"/>
          <w:sz w:val="22"/>
          <w:szCs w:val="22"/>
          <w:lang w:eastAsia="en-GB"/>
        </w:rPr>
        <w:tab/>
      </w:r>
      <w:r>
        <w:t>Inter-band EN-DC including both FR1 and FR2</w:t>
      </w:r>
      <w:r>
        <w:tab/>
      </w:r>
      <w:r>
        <w:fldChar w:fldCharType="begin"/>
      </w:r>
      <w:r>
        <w:instrText xml:space="preserve"> PAGEREF _Toc67937378 \h </w:instrText>
      </w:r>
      <w:r>
        <w:fldChar w:fldCharType="separate"/>
      </w:r>
      <w:r>
        <w:t>159</w:t>
      </w:r>
      <w:r>
        <w:fldChar w:fldCharType="end"/>
      </w:r>
    </w:p>
    <w:p w14:paraId="0E94857C" w14:textId="234A4907" w:rsidR="000623E6" w:rsidRDefault="000623E6">
      <w:pPr>
        <w:pStyle w:val="TOC3"/>
        <w:rPr>
          <w:rFonts w:asciiTheme="minorHAnsi" w:eastAsiaTheme="minorEastAsia" w:hAnsiTheme="minorHAnsi" w:cstheme="minorBidi"/>
          <w:sz w:val="22"/>
          <w:szCs w:val="22"/>
          <w:lang w:eastAsia="en-GB"/>
        </w:rPr>
      </w:pPr>
      <w:r w:rsidRPr="00C70217">
        <w:rPr>
          <w:rFonts w:eastAsia="MS Mincho"/>
        </w:rPr>
        <w:t>7.6B.4</w:t>
      </w:r>
      <w:r>
        <w:rPr>
          <w:rFonts w:asciiTheme="minorHAnsi" w:eastAsiaTheme="minorEastAsia" w:hAnsiTheme="minorHAnsi" w:cstheme="minorBidi"/>
          <w:sz w:val="22"/>
          <w:szCs w:val="22"/>
          <w:lang w:eastAsia="en-GB"/>
        </w:rPr>
        <w:tab/>
      </w:r>
      <w:r>
        <w:t>Narrow band blocking for DC in FR1</w:t>
      </w:r>
      <w:r>
        <w:tab/>
      </w:r>
      <w:r>
        <w:fldChar w:fldCharType="begin"/>
      </w:r>
      <w:r>
        <w:instrText xml:space="preserve"> PAGEREF _Toc67937379 \h </w:instrText>
      </w:r>
      <w:r>
        <w:fldChar w:fldCharType="separate"/>
      </w:r>
      <w:r>
        <w:t>159</w:t>
      </w:r>
      <w:r>
        <w:fldChar w:fldCharType="end"/>
      </w:r>
    </w:p>
    <w:p w14:paraId="72D1A3B6" w14:textId="06A66FF1" w:rsidR="000623E6" w:rsidRDefault="000623E6">
      <w:pPr>
        <w:pStyle w:val="TOC4"/>
        <w:rPr>
          <w:rFonts w:asciiTheme="minorHAnsi" w:eastAsiaTheme="minorEastAsia" w:hAnsiTheme="minorHAnsi" w:cstheme="minorBidi"/>
          <w:sz w:val="22"/>
          <w:szCs w:val="22"/>
          <w:lang w:eastAsia="en-GB"/>
        </w:rPr>
      </w:pPr>
      <w:r>
        <w:t>7.6B.4.1</w:t>
      </w:r>
      <w:r>
        <w:rPr>
          <w:rFonts w:asciiTheme="minorHAnsi" w:eastAsiaTheme="minorEastAsia" w:hAnsiTheme="minorHAnsi" w:cstheme="minorBidi"/>
          <w:sz w:val="22"/>
          <w:szCs w:val="22"/>
          <w:lang w:eastAsia="en-GB"/>
        </w:rPr>
        <w:tab/>
      </w:r>
      <w:r>
        <w:t>Intra-band contiguous EN-DC in FR1</w:t>
      </w:r>
      <w:r>
        <w:tab/>
      </w:r>
      <w:r>
        <w:fldChar w:fldCharType="begin"/>
      </w:r>
      <w:r>
        <w:instrText xml:space="preserve"> PAGEREF _Toc67937380 \h </w:instrText>
      </w:r>
      <w:r>
        <w:fldChar w:fldCharType="separate"/>
      </w:r>
      <w:r>
        <w:t>159</w:t>
      </w:r>
      <w:r>
        <w:fldChar w:fldCharType="end"/>
      </w:r>
    </w:p>
    <w:p w14:paraId="6F8269C3" w14:textId="47FD5DAB" w:rsidR="000623E6" w:rsidRDefault="000623E6">
      <w:pPr>
        <w:pStyle w:val="TOC4"/>
        <w:rPr>
          <w:rFonts w:asciiTheme="minorHAnsi" w:eastAsiaTheme="minorEastAsia" w:hAnsiTheme="minorHAnsi" w:cstheme="minorBidi"/>
          <w:sz w:val="22"/>
          <w:szCs w:val="22"/>
          <w:lang w:eastAsia="en-GB"/>
        </w:rPr>
      </w:pPr>
      <w:r>
        <w:t>7.6B.4.2</w:t>
      </w:r>
      <w:r>
        <w:rPr>
          <w:rFonts w:asciiTheme="minorHAnsi" w:eastAsiaTheme="minorEastAsia" w:hAnsiTheme="minorHAnsi" w:cstheme="minorBidi"/>
          <w:sz w:val="22"/>
          <w:szCs w:val="22"/>
          <w:lang w:eastAsia="en-GB"/>
        </w:rPr>
        <w:tab/>
      </w:r>
      <w:r>
        <w:t>Intra-band non-contiguous EN-DC in FR1</w:t>
      </w:r>
      <w:r>
        <w:tab/>
      </w:r>
      <w:r>
        <w:fldChar w:fldCharType="begin"/>
      </w:r>
      <w:r>
        <w:instrText xml:space="preserve"> PAGEREF _Toc67937381 \h </w:instrText>
      </w:r>
      <w:r>
        <w:fldChar w:fldCharType="separate"/>
      </w:r>
      <w:r>
        <w:t>159</w:t>
      </w:r>
      <w:r>
        <w:fldChar w:fldCharType="end"/>
      </w:r>
    </w:p>
    <w:p w14:paraId="7920465D" w14:textId="5B1AA0EA" w:rsidR="000623E6" w:rsidRDefault="000623E6">
      <w:pPr>
        <w:pStyle w:val="TOC4"/>
        <w:rPr>
          <w:rFonts w:asciiTheme="minorHAnsi" w:eastAsiaTheme="minorEastAsia" w:hAnsiTheme="minorHAnsi" w:cstheme="minorBidi"/>
          <w:sz w:val="22"/>
          <w:szCs w:val="22"/>
          <w:lang w:eastAsia="en-GB"/>
        </w:rPr>
      </w:pPr>
      <w:r>
        <w:t>7.6B.4.3</w:t>
      </w:r>
      <w:r>
        <w:rPr>
          <w:rFonts w:asciiTheme="minorHAnsi" w:eastAsiaTheme="minorEastAsia" w:hAnsiTheme="minorHAnsi" w:cstheme="minorBidi"/>
          <w:sz w:val="22"/>
          <w:szCs w:val="22"/>
          <w:lang w:eastAsia="en-GB"/>
        </w:rPr>
        <w:tab/>
      </w:r>
      <w:r>
        <w:t>Inter-band EN-DC within FR1</w:t>
      </w:r>
      <w:r>
        <w:tab/>
      </w:r>
      <w:r>
        <w:fldChar w:fldCharType="begin"/>
      </w:r>
      <w:r>
        <w:instrText xml:space="preserve"> PAGEREF _Toc67937382 \h </w:instrText>
      </w:r>
      <w:r>
        <w:fldChar w:fldCharType="separate"/>
      </w:r>
      <w:r>
        <w:t>159</w:t>
      </w:r>
      <w:r>
        <w:fldChar w:fldCharType="end"/>
      </w:r>
    </w:p>
    <w:p w14:paraId="6638469C" w14:textId="330497AB" w:rsidR="000623E6" w:rsidRDefault="000623E6">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Void</w:t>
      </w:r>
      <w:r>
        <w:tab/>
      </w:r>
      <w:r>
        <w:fldChar w:fldCharType="begin"/>
      </w:r>
      <w:r>
        <w:instrText xml:space="preserve"> PAGEREF _Toc67937383 \h </w:instrText>
      </w:r>
      <w:r>
        <w:fldChar w:fldCharType="separate"/>
      </w:r>
      <w:r>
        <w:t>160</w:t>
      </w:r>
      <w:r>
        <w:fldChar w:fldCharType="end"/>
      </w:r>
    </w:p>
    <w:p w14:paraId="17F9AD02" w14:textId="2D2FC9FF" w:rsidR="000623E6" w:rsidRDefault="000623E6">
      <w:pPr>
        <w:pStyle w:val="TOC2"/>
        <w:rPr>
          <w:rFonts w:asciiTheme="minorHAnsi" w:eastAsiaTheme="minorEastAsia" w:hAnsiTheme="minorHAnsi" w:cstheme="minorBidi"/>
          <w:sz w:val="22"/>
          <w:szCs w:val="22"/>
          <w:lang w:eastAsia="en-GB"/>
        </w:rPr>
      </w:pPr>
      <w:r>
        <w:t>7.7A</w:t>
      </w:r>
      <w:r>
        <w:rPr>
          <w:rFonts w:asciiTheme="minorHAnsi" w:eastAsiaTheme="minorEastAsia" w:hAnsiTheme="minorHAnsi" w:cstheme="minorBidi"/>
          <w:sz w:val="22"/>
          <w:szCs w:val="22"/>
          <w:lang w:eastAsia="en-GB"/>
        </w:rPr>
        <w:tab/>
      </w:r>
      <w:r>
        <w:t>Spurious response for CA</w:t>
      </w:r>
      <w:r>
        <w:tab/>
      </w:r>
      <w:r>
        <w:fldChar w:fldCharType="begin"/>
      </w:r>
      <w:r>
        <w:instrText xml:space="preserve"> PAGEREF _Toc67937384 \h </w:instrText>
      </w:r>
      <w:r>
        <w:fldChar w:fldCharType="separate"/>
      </w:r>
      <w:r>
        <w:t>160</w:t>
      </w:r>
      <w:r>
        <w:fldChar w:fldCharType="end"/>
      </w:r>
    </w:p>
    <w:p w14:paraId="606EF380" w14:textId="3A764887" w:rsidR="000623E6" w:rsidRDefault="000623E6">
      <w:pPr>
        <w:pStyle w:val="TOC2"/>
        <w:rPr>
          <w:rFonts w:asciiTheme="minorHAnsi" w:eastAsiaTheme="minorEastAsia" w:hAnsiTheme="minorHAnsi" w:cstheme="minorBidi"/>
          <w:sz w:val="22"/>
          <w:szCs w:val="22"/>
          <w:lang w:eastAsia="en-GB"/>
        </w:rPr>
      </w:pPr>
      <w:r>
        <w:t>7.7B</w:t>
      </w:r>
      <w:r>
        <w:rPr>
          <w:rFonts w:asciiTheme="minorHAnsi" w:eastAsiaTheme="minorEastAsia" w:hAnsiTheme="minorHAnsi" w:cstheme="minorBidi"/>
          <w:sz w:val="22"/>
          <w:szCs w:val="22"/>
          <w:lang w:eastAsia="en-GB"/>
        </w:rPr>
        <w:tab/>
      </w:r>
      <w:r>
        <w:t>Spurious response for DC in FR1</w:t>
      </w:r>
      <w:r>
        <w:tab/>
      </w:r>
      <w:r>
        <w:fldChar w:fldCharType="begin"/>
      </w:r>
      <w:r>
        <w:instrText xml:space="preserve"> PAGEREF _Toc67937385 \h </w:instrText>
      </w:r>
      <w:r>
        <w:fldChar w:fldCharType="separate"/>
      </w:r>
      <w:r>
        <w:t>160</w:t>
      </w:r>
      <w:r>
        <w:fldChar w:fldCharType="end"/>
      </w:r>
    </w:p>
    <w:p w14:paraId="1B80642C" w14:textId="392D6FA6" w:rsidR="000623E6" w:rsidRDefault="000623E6">
      <w:pPr>
        <w:pStyle w:val="TOC3"/>
        <w:rPr>
          <w:rFonts w:asciiTheme="minorHAnsi" w:eastAsiaTheme="minorEastAsia" w:hAnsiTheme="minorHAnsi" w:cstheme="minorBidi"/>
          <w:sz w:val="22"/>
          <w:szCs w:val="22"/>
          <w:lang w:eastAsia="en-GB"/>
        </w:rPr>
      </w:pPr>
      <w:r w:rsidRPr="00C70217">
        <w:rPr>
          <w:rFonts w:eastAsia="MS Mincho"/>
        </w:rPr>
        <w:t>7.7B.1</w:t>
      </w:r>
      <w:r>
        <w:rPr>
          <w:rFonts w:asciiTheme="minorHAnsi" w:eastAsiaTheme="minorEastAsia" w:hAnsiTheme="minorHAnsi" w:cstheme="minorBidi"/>
          <w:sz w:val="22"/>
          <w:szCs w:val="22"/>
          <w:lang w:eastAsia="en-GB"/>
        </w:rPr>
        <w:tab/>
      </w:r>
      <w:r>
        <w:t>Intra-band contiguous EN-DC in FR1</w:t>
      </w:r>
      <w:r>
        <w:tab/>
      </w:r>
      <w:r>
        <w:fldChar w:fldCharType="begin"/>
      </w:r>
      <w:r>
        <w:instrText xml:space="preserve"> PAGEREF _Toc67937386 \h </w:instrText>
      </w:r>
      <w:r>
        <w:fldChar w:fldCharType="separate"/>
      </w:r>
      <w:r>
        <w:t>160</w:t>
      </w:r>
      <w:r>
        <w:fldChar w:fldCharType="end"/>
      </w:r>
    </w:p>
    <w:p w14:paraId="278FAA54" w14:textId="52593B86" w:rsidR="000623E6" w:rsidRDefault="000623E6">
      <w:pPr>
        <w:pStyle w:val="TOC3"/>
        <w:rPr>
          <w:rFonts w:asciiTheme="minorHAnsi" w:eastAsiaTheme="minorEastAsia" w:hAnsiTheme="minorHAnsi" w:cstheme="minorBidi"/>
          <w:sz w:val="22"/>
          <w:szCs w:val="22"/>
          <w:lang w:eastAsia="en-GB"/>
        </w:rPr>
      </w:pPr>
      <w:r w:rsidRPr="00C70217">
        <w:rPr>
          <w:rFonts w:eastAsia="MS Mincho"/>
        </w:rPr>
        <w:t>7.7B.2</w:t>
      </w:r>
      <w:r>
        <w:rPr>
          <w:rFonts w:asciiTheme="minorHAnsi" w:eastAsiaTheme="minorEastAsia" w:hAnsiTheme="minorHAnsi" w:cstheme="minorBidi"/>
          <w:sz w:val="22"/>
          <w:szCs w:val="22"/>
          <w:lang w:eastAsia="en-GB"/>
        </w:rPr>
        <w:tab/>
      </w:r>
      <w:r>
        <w:t>Intra-band non-contiguous EN-DC in FR1</w:t>
      </w:r>
      <w:r>
        <w:tab/>
      </w:r>
      <w:r>
        <w:fldChar w:fldCharType="begin"/>
      </w:r>
      <w:r>
        <w:instrText xml:space="preserve"> PAGEREF _Toc67937387 \h </w:instrText>
      </w:r>
      <w:r>
        <w:fldChar w:fldCharType="separate"/>
      </w:r>
      <w:r>
        <w:t>160</w:t>
      </w:r>
      <w:r>
        <w:fldChar w:fldCharType="end"/>
      </w:r>
    </w:p>
    <w:p w14:paraId="4D8610C9" w14:textId="34AD803A" w:rsidR="000623E6" w:rsidRDefault="000623E6">
      <w:pPr>
        <w:pStyle w:val="TOC3"/>
        <w:rPr>
          <w:rFonts w:asciiTheme="minorHAnsi" w:eastAsiaTheme="minorEastAsia" w:hAnsiTheme="minorHAnsi" w:cstheme="minorBidi"/>
          <w:sz w:val="22"/>
          <w:szCs w:val="22"/>
          <w:lang w:eastAsia="en-GB"/>
        </w:rPr>
      </w:pPr>
      <w:r w:rsidRPr="00C70217">
        <w:rPr>
          <w:rFonts w:eastAsia="MS Mincho"/>
        </w:rPr>
        <w:t>7.7B.3</w:t>
      </w:r>
      <w:r>
        <w:rPr>
          <w:rFonts w:asciiTheme="minorHAnsi" w:eastAsiaTheme="minorEastAsia" w:hAnsiTheme="minorHAnsi" w:cstheme="minorBidi"/>
          <w:sz w:val="22"/>
          <w:szCs w:val="22"/>
          <w:lang w:eastAsia="en-GB"/>
        </w:rPr>
        <w:tab/>
      </w:r>
      <w:r>
        <w:t>Inter-band EN-DC within FR1</w:t>
      </w:r>
      <w:r>
        <w:tab/>
      </w:r>
      <w:r>
        <w:fldChar w:fldCharType="begin"/>
      </w:r>
      <w:r>
        <w:instrText xml:space="preserve"> PAGEREF _Toc67937388 \h </w:instrText>
      </w:r>
      <w:r>
        <w:fldChar w:fldCharType="separate"/>
      </w:r>
      <w:r>
        <w:t>160</w:t>
      </w:r>
      <w:r>
        <w:fldChar w:fldCharType="end"/>
      </w:r>
    </w:p>
    <w:p w14:paraId="2B3ED8AC" w14:textId="3836E685" w:rsidR="000623E6" w:rsidRDefault="000623E6">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Void</w:t>
      </w:r>
      <w:r>
        <w:tab/>
      </w:r>
      <w:r>
        <w:fldChar w:fldCharType="begin"/>
      </w:r>
      <w:r>
        <w:instrText xml:space="preserve"> PAGEREF _Toc67937389 \h </w:instrText>
      </w:r>
      <w:r>
        <w:fldChar w:fldCharType="separate"/>
      </w:r>
      <w:r>
        <w:t>161</w:t>
      </w:r>
      <w:r>
        <w:fldChar w:fldCharType="end"/>
      </w:r>
    </w:p>
    <w:p w14:paraId="250AF64F" w14:textId="348EEEB2" w:rsidR="000623E6" w:rsidRDefault="000623E6">
      <w:pPr>
        <w:pStyle w:val="TOC2"/>
        <w:rPr>
          <w:rFonts w:asciiTheme="minorHAnsi" w:eastAsiaTheme="minorEastAsia" w:hAnsiTheme="minorHAnsi" w:cstheme="minorBidi"/>
          <w:sz w:val="22"/>
          <w:szCs w:val="22"/>
          <w:lang w:eastAsia="en-GB"/>
        </w:rPr>
      </w:pPr>
      <w:r>
        <w:t>7.8</w:t>
      </w:r>
      <w:r w:rsidRPr="00C70217">
        <w:rPr>
          <w:lang w:val="en-US" w:eastAsia="zh-CN"/>
        </w:rPr>
        <w:t>A</w:t>
      </w:r>
      <w:r>
        <w:rPr>
          <w:rFonts w:asciiTheme="minorHAnsi" w:eastAsiaTheme="minorEastAsia" w:hAnsiTheme="minorHAnsi" w:cstheme="minorBidi"/>
          <w:sz w:val="22"/>
          <w:szCs w:val="22"/>
          <w:lang w:eastAsia="en-GB"/>
        </w:rPr>
        <w:tab/>
      </w:r>
      <w:r>
        <w:t xml:space="preserve">Intermodulation characteristics for </w:t>
      </w:r>
      <w:r w:rsidRPr="00C70217">
        <w:rPr>
          <w:lang w:val="en-US" w:eastAsia="zh-CN"/>
        </w:rPr>
        <w:t>CA</w:t>
      </w:r>
      <w:r>
        <w:tab/>
      </w:r>
      <w:r>
        <w:fldChar w:fldCharType="begin"/>
      </w:r>
      <w:r>
        <w:instrText xml:space="preserve"> PAGEREF _Toc67937390 \h </w:instrText>
      </w:r>
      <w:r>
        <w:fldChar w:fldCharType="separate"/>
      </w:r>
      <w:r>
        <w:t>161</w:t>
      </w:r>
      <w:r>
        <w:fldChar w:fldCharType="end"/>
      </w:r>
    </w:p>
    <w:p w14:paraId="3097F48A" w14:textId="5D3B8437" w:rsidR="000623E6" w:rsidRDefault="000623E6">
      <w:pPr>
        <w:pStyle w:val="TOC2"/>
        <w:rPr>
          <w:rFonts w:asciiTheme="minorHAnsi" w:eastAsiaTheme="minorEastAsia" w:hAnsiTheme="minorHAnsi" w:cstheme="minorBidi"/>
          <w:sz w:val="22"/>
          <w:szCs w:val="22"/>
          <w:lang w:eastAsia="en-GB"/>
        </w:rPr>
      </w:pPr>
      <w:r>
        <w:t>7.8B</w:t>
      </w:r>
      <w:r>
        <w:rPr>
          <w:rFonts w:asciiTheme="minorHAnsi" w:eastAsiaTheme="minorEastAsia" w:hAnsiTheme="minorHAnsi" w:cstheme="minorBidi"/>
          <w:sz w:val="22"/>
          <w:szCs w:val="22"/>
          <w:lang w:eastAsia="en-GB"/>
        </w:rPr>
        <w:tab/>
      </w:r>
      <w:r>
        <w:t>Intermodulation characteristics for DC in FR1</w:t>
      </w:r>
      <w:r>
        <w:tab/>
      </w:r>
      <w:r>
        <w:fldChar w:fldCharType="begin"/>
      </w:r>
      <w:r>
        <w:instrText xml:space="preserve"> PAGEREF _Toc67937391 \h </w:instrText>
      </w:r>
      <w:r>
        <w:fldChar w:fldCharType="separate"/>
      </w:r>
      <w:r>
        <w:t>161</w:t>
      </w:r>
      <w:r>
        <w:fldChar w:fldCharType="end"/>
      </w:r>
    </w:p>
    <w:p w14:paraId="508D22AE" w14:textId="7F6CAF06" w:rsidR="000623E6" w:rsidRDefault="000623E6">
      <w:pPr>
        <w:pStyle w:val="TOC3"/>
        <w:rPr>
          <w:rFonts w:asciiTheme="minorHAnsi" w:eastAsiaTheme="minorEastAsia" w:hAnsiTheme="minorHAnsi" w:cstheme="minorBidi"/>
          <w:sz w:val="22"/>
          <w:szCs w:val="22"/>
          <w:lang w:eastAsia="en-GB"/>
        </w:rPr>
      </w:pPr>
      <w:r w:rsidRPr="00C70217">
        <w:rPr>
          <w:rFonts w:eastAsia="MS Mincho"/>
        </w:rPr>
        <w:t>7.8B.1</w:t>
      </w:r>
      <w:r>
        <w:rPr>
          <w:rFonts w:asciiTheme="minorHAnsi" w:eastAsiaTheme="minorEastAsia" w:hAnsiTheme="minorHAnsi" w:cstheme="minorBidi"/>
          <w:sz w:val="22"/>
          <w:szCs w:val="22"/>
          <w:lang w:eastAsia="en-GB"/>
        </w:rPr>
        <w:tab/>
      </w:r>
      <w:r>
        <w:t>General</w:t>
      </w:r>
      <w:r>
        <w:tab/>
      </w:r>
      <w:r>
        <w:fldChar w:fldCharType="begin"/>
      </w:r>
      <w:r>
        <w:instrText xml:space="preserve"> PAGEREF _Toc67937392 \h </w:instrText>
      </w:r>
      <w:r>
        <w:fldChar w:fldCharType="separate"/>
      </w:r>
      <w:r>
        <w:t>161</w:t>
      </w:r>
      <w:r>
        <w:fldChar w:fldCharType="end"/>
      </w:r>
    </w:p>
    <w:p w14:paraId="5178512A" w14:textId="25BD40F7" w:rsidR="000623E6" w:rsidRDefault="000623E6">
      <w:pPr>
        <w:pStyle w:val="TOC3"/>
        <w:rPr>
          <w:rFonts w:asciiTheme="minorHAnsi" w:eastAsiaTheme="minorEastAsia" w:hAnsiTheme="minorHAnsi" w:cstheme="minorBidi"/>
          <w:sz w:val="22"/>
          <w:szCs w:val="22"/>
          <w:lang w:eastAsia="en-GB"/>
        </w:rPr>
      </w:pPr>
      <w:r w:rsidRPr="00C70217">
        <w:rPr>
          <w:rFonts w:eastAsia="MS Mincho"/>
        </w:rPr>
        <w:t>7.8B.2</w:t>
      </w:r>
      <w:r>
        <w:rPr>
          <w:rFonts w:asciiTheme="minorHAnsi" w:eastAsiaTheme="minorEastAsia" w:hAnsiTheme="minorHAnsi" w:cstheme="minorBidi"/>
          <w:sz w:val="22"/>
          <w:szCs w:val="22"/>
          <w:lang w:eastAsia="en-GB"/>
        </w:rPr>
        <w:tab/>
      </w:r>
      <w:r>
        <w:t>Wide band Intermodulation</w:t>
      </w:r>
      <w:r>
        <w:tab/>
      </w:r>
      <w:r>
        <w:fldChar w:fldCharType="begin"/>
      </w:r>
      <w:r>
        <w:instrText xml:space="preserve"> PAGEREF _Toc67937393 \h </w:instrText>
      </w:r>
      <w:r>
        <w:fldChar w:fldCharType="separate"/>
      </w:r>
      <w:r>
        <w:t>161</w:t>
      </w:r>
      <w:r>
        <w:fldChar w:fldCharType="end"/>
      </w:r>
    </w:p>
    <w:p w14:paraId="0FCE9DF0" w14:textId="7FC61EDE" w:rsidR="000623E6" w:rsidRDefault="000623E6">
      <w:pPr>
        <w:pStyle w:val="TOC4"/>
        <w:rPr>
          <w:rFonts w:asciiTheme="minorHAnsi" w:eastAsiaTheme="minorEastAsia" w:hAnsiTheme="minorHAnsi" w:cstheme="minorBidi"/>
          <w:sz w:val="22"/>
          <w:szCs w:val="22"/>
          <w:lang w:eastAsia="en-GB"/>
        </w:rPr>
      </w:pPr>
      <w:r>
        <w:t>7.8B.2.1</w:t>
      </w:r>
      <w:r>
        <w:rPr>
          <w:rFonts w:asciiTheme="minorHAnsi" w:eastAsiaTheme="minorEastAsia" w:hAnsiTheme="minorHAnsi" w:cstheme="minorBidi"/>
          <w:sz w:val="22"/>
          <w:szCs w:val="22"/>
          <w:lang w:eastAsia="en-GB"/>
        </w:rPr>
        <w:tab/>
      </w:r>
      <w:r>
        <w:t>Intra-band contiguous EN-DC in FR1</w:t>
      </w:r>
      <w:r>
        <w:tab/>
      </w:r>
      <w:r>
        <w:fldChar w:fldCharType="begin"/>
      </w:r>
      <w:r>
        <w:instrText xml:space="preserve"> PAGEREF _Toc67937394 \h </w:instrText>
      </w:r>
      <w:r>
        <w:fldChar w:fldCharType="separate"/>
      </w:r>
      <w:r>
        <w:t>161</w:t>
      </w:r>
      <w:r>
        <w:fldChar w:fldCharType="end"/>
      </w:r>
    </w:p>
    <w:p w14:paraId="048DC653" w14:textId="40007AB3" w:rsidR="000623E6" w:rsidRDefault="000623E6">
      <w:pPr>
        <w:pStyle w:val="TOC4"/>
        <w:rPr>
          <w:rFonts w:asciiTheme="minorHAnsi" w:eastAsiaTheme="minorEastAsia" w:hAnsiTheme="minorHAnsi" w:cstheme="minorBidi"/>
          <w:sz w:val="22"/>
          <w:szCs w:val="22"/>
          <w:lang w:eastAsia="en-GB"/>
        </w:rPr>
      </w:pPr>
      <w:r>
        <w:t>7.8B.2.2</w:t>
      </w:r>
      <w:r>
        <w:rPr>
          <w:rFonts w:asciiTheme="minorHAnsi" w:eastAsiaTheme="minorEastAsia" w:hAnsiTheme="minorHAnsi" w:cstheme="minorBidi"/>
          <w:sz w:val="22"/>
          <w:szCs w:val="22"/>
          <w:lang w:eastAsia="en-GB"/>
        </w:rPr>
        <w:tab/>
      </w:r>
      <w:r>
        <w:t>Intra-band non-contiguous EN-DC in FR1</w:t>
      </w:r>
      <w:r>
        <w:tab/>
      </w:r>
      <w:r>
        <w:fldChar w:fldCharType="begin"/>
      </w:r>
      <w:r>
        <w:instrText xml:space="preserve"> PAGEREF _Toc67937395 \h </w:instrText>
      </w:r>
      <w:r>
        <w:fldChar w:fldCharType="separate"/>
      </w:r>
      <w:r>
        <w:t>162</w:t>
      </w:r>
      <w:r>
        <w:fldChar w:fldCharType="end"/>
      </w:r>
    </w:p>
    <w:p w14:paraId="4DFE123A" w14:textId="036E43A5" w:rsidR="000623E6" w:rsidRDefault="000623E6">
      <w:pPr>
        <w:pStyle w:val="TOC4"/>
        <w:rPr>
          <w:rFonts w:asciiTheme="minorHAnsi" w:eastAsiaTheme="minorEastAsia" w:hAnsiTheme="minorHAnsi" w:cstheme="minorBidi"/>
          <w:sz w:val="22"/>
          <w:szCs w:val="22"/>
          <w:lang w:eastAsia="en-GB"/>
        </w:rPr>
      </w:pPr>
      <w:r>
        <w:t>7.8B.2.3</w:t>
      </w:r>
      <w:r>
        <w:rPr>
          <w:rFonts w:asciiTheme="minorHAnsi" w:eastAsiaTheme="minorEastAsia" w:hAnsiTheme="minorHAnsi" w:cstheme="minorBidi"/>
          <w:sz w:val="22"/>
          <w:szCs w:val="22"/>
          <w:lang w:eastAsia="en-GB"/>
        </w:rPr>
        <w:tab/>
      </w:r>
      <w:r>
        <w:t>Inter-band EN-DC within FR1</w:t>
      </w:r>
      <w:r>
        <w:tab/>
      </w:r>
      <w:r>
        <w:fldChar w:fldCharType="begin"/>
      </w:r>
      <w:r>
        <w:instrText xml:space="preserve"> PAGEREF _Toc67937396 \h </w:instrText>
      </w:r>
      <w:r>
        <w:fldChar w:fldCharType="separate"/>
      </w:r>
      <w:r>
        <w:t>162</w:t>
      </w:r>
      <w:r>
        <w:fldChar w:fldCharType="end"/>
      </w:r>
    </w:p>
    <w:p w14:paraId="270E1E21" w14:textId="19B9D683" w:rsidR="000623E6" w:rsidRDefault="000623E6">
      <w:pPr>
        <w:pStyle w:val="TOC2"/>
        <w:rPr>
          <w:rFonts w:asciiTheme="minorHAnsi" w:eastAsiaTheme="minorEastAsia" w:hAnsiTheme="minorHAnsi" w:cstheme="minorBidi"/>
          <w:sz w:val="22"/>
          <w:szCs w:val="22"/>
          <w:lang w:eastAsia="en-GB"/>
        </w:rPr>
      </w:pPr>
      <w:r>
        <w:t>7.9</w:t>
      </w:r>
      <w:r>
        <w:rPr>
          <w:rFonts w:asciiTheme="minorHAnsi" w:eastAsiaTheme="minorEastAsia" w:hAnsiTheme="minorHAnsi" w:cstheme="minorBidi"/>
          <w:sz w:val="22"/>
          <w:szCs w:val="22"/>
          <w:lang w:eastAsia="en-GB"/>
        </w:rPr>
        <w:tab/>
      </w:r>
      <w:r>
        <w:t>Void</w:t>
      </w:r>
      <w:r>
        <w:tab/>
      </w:r>
      <w:r>
        <w:fldChar w:fldCharType="begin"/>
      </w:r>
      <w:r>
        <w:instrText xml:space="preserve"> PAGEREF _Toc67937397 \h </w:instrText>
      </w:r>
      <w:r>
        <w:fldChar w:fldCharType="separate"/>
      </w:r>
      <w:r>
        <w:t>162</w:t>
      </w:r>
      <w:r>
        <w:fldChar w:fldCharType="end"/>
      </w:r>
    </w:p>
    <w:p w14:paraId="63A69068" w14:textId="76B51A4E" w:rsidR="000623E6" w:rsidRDefault="000623E6">
      <w:pPr>
        <w:pStyle w:val="TOC2"/>
        <w:rPr>
          <w:rFonts w:asciiTheme="minorHAnsi" w:eastAsiaTheme="minorEastAsia" w:hAnsiTheme="minorHAnsi" w:cstheme="minorBidi"/>
          <w:sz w:val="22"/>
          <w:szCs w:val="22"/>
          <w:lang w:eastAsia="en-GB"/>
        </w:rPr>
      </w:pPr>
      <w:r>
        <w:t>7.9</w:t>
      </w:r>
      <w:r w:rsidRPr="00C70217">
        <w:rPr>
          <w:lang w:val="en-US" w:eastAsia="zh-CN"/>
        </w:rPr>
        <w:t>A</w:t>
      </w:r>
      <w:r>
        <w:rPr>
          <w:rFonts w:asciiTheme="minorHAnsi" w:eastAsiaTheme="minorEastAsia" w:hAnsiTheme="minorHAnsi" w:cstheme="minorBidi"/>
          <w:sz w:val="22"/>
          <w:szCs w:val="22"/>
          <w:lang w:eastAsia="en-GB"/>
        </w:rPr>
        <w:tab/>
      </w:r>
      <w:r>
        <w:t xml:space="preserve">Spurious emissions for </w:t>
      </w:r>
      <w:r w:rsidRPr="00C70217">
        <w:rPr>
          <w:lang w:val="en-US" w:eastAsia="zh-CN"/>
        </w:rPr>
        <w:t>CA</w:t>
      </w:r>
      <w:r>
        <w:tab/>
      </w:r>
      <w:r>
        <w:fldChar w:fldCharType="begin"/>
      </w:r>
      <w:r>
        <w:instrText xml:space="preserve"> PAGEREF _Toc67937398 \h </w:instrText>
      </w:r>
      <w:r>
        <w:fldChar w:fldCharType="separate"/>
      </w:r>
      <w:r>
        <w:t>162</w:t>
      </w:r>
      <w:r>
        <w:fldChar w:fldCharType="end"/>
      </w:r>
    </w:p>
    <w:p w14:paraId="07FEDD5F" w14:textId="1105E871" w:rsidR="000623E6" w:rsidRDefault="000623E6">
      <w:pPr>
        <w:pStyle w:val="TOC2"/>
        <w:rPr>
          <w:rFonts w:asciiTheme="minorHAnsi" w:eastAsiaTheme="minorEastAsia" w:hAnsiTheme="minorHAnsi" w:cstheme="minorBidi"/>
          <w:sz w:val="22"/>
          <w:szCs w:val="22"/>
          <w:lang w:eastAsia="en-GB"/>
        </w:rPr>
      </w:pPr>
      <w:r>
        <w:t>7.9B</w:t>
      </w:r>
      <w:r>
        <w:rPr>
          <w:rFonts w:asciiTheme="minorHAnsi" w:eastAsiaTheme="minorEastAsia" w:hAnsiTheme="minorHAnsi" w:cstheme="minorBidi"/>
          <w:sz w:val="22"/>
          <w:szCs w:val="22"/>
          <w:lang w:eastAsia="en-GB"/>
        </w:rPr>
        <w:tab/>
      </w:r>
      <w:r>
        <w:t>Spurious emissions for DC in FR1</w:t>
      </w:r>
      <w:r>
        <w:tab/>
      </w:r>
      <w:r>
        <w:fldChar w:fldCharType="begin"/>
      </w:r>
      <w:r>
        <w:instrText xml:space="preserve"> PAGEREF _Toc67937399 \h </w:instrText>
      </w:r>
      <w:r>
        <w:fldChar w:fldCharType="separate"/>
      </w:r>
      <w:r>
        <w:t>163</w:t>
      </w:r>
      <w:r>
        <w:fldChar w:fldCharType="end"/>
      </w:r>
    </w:p>
    <w:p w14:paraId="577F3517" w14:textId="147EAF93" w:rsidR="000623E6" w:rsidRDefault="000623E6">
      <w:pPr>
        <w:pStyle w:val="TOC3"/>
        <w:rPr>
          <w:rFonts w:asciiTheme="minorHAnsi" w:eastAsiaTheme="minorEastAsia" w:hAnsiTheme="minorHAnsi" w:cstheme="minorBidi"/>
          <w:sz w:val="22"/>
          <w:szCs w:val="22"/>
          <w:lang w:eastAsia="en-GB"/>
        </w:rPr>
      </w:pPr>
      <w:r w:rsidRPr="00C70217">
        <w:rPr>
          <w:rFonts w:eastAsia="MS Mincho"/>
        </w:rPr>
        <w:t>7.9B.1</w:t>
      </w:r>
      <w:r>
        <w:rPr>
          <w:rFonts w:asciiTheme="minorHAnsi" w:eastAsiaTheme="minorEastAsia" w:hAnsiTheme="minorHAnsi" w:cstheme="minorBidi"/>
          <w:sz w:val="22"/>
          <w:szCs w:val="22"/>
          <w:lang w:eastAsia="en-GB"/>
        </w:rPr>
        <w:tab/>
      </w:r>
      <w:r>
        <w:t>Intra-band contiguous EN-DC in FR1</w:t>
      </w:r>
      <w:r>
        <w:tab/>
      </w:r>
      <w:r>
        <w:fldChar w:fldCharType="begin"/>
      </w:r>
      <w:r>
        <w:instrText xml:space="preserve"> PAGEREF _Toc67937400 \h </w:instrText>
      </w:r>
      <w:r>
        <w:fldChar w:fldCharType="separate"/>
      </w:r>
      <w:r>
        <w:t>163</w:t>
      </w:r>
      <w:r>
        <w:fldChar w:fldCharType="end"/>
      </w:r>
    </w:p>
    <w:p w14:paraId="46249A4F" w14:textId="5C9AFCEC" w:rsidR="000623E6" w:rsidRDefault="000623E6">
      <w:pPr>
        <w:pStyle w:val="TOC3"/>
        <w:rPr>
          <w:rFonts w:asciiTheme="minorHAnsi" w:eastAsiaTheme="minorEastAsia" w:hAnsiTheme="minorHAnsi" w:cstheme="minorBidi"/>
          <w:sz w:val="22"/>
          <w:szCs w:val="22"/>
          <w:lang w:eastAsia="en-GB"/>
        </w:rPr>
      </w:pPr>
      <w:r w:rsidRPr="00C70217">
        <w:rPr>
          <w:rFonts w:eastAsia="MS Mincho"/>
        </w:rPr>
        <w:t>7.9B.2</w:t>
      </w:r>
      <w:r>
        <w:rPr>
          <w:rFonts w:asciiTheme="minorHAnsi" w:eastAsiaTheme="minorEastAsia" w:hAnsiTheme="minorHAnsi" w:cstheme="minorBidi"/>
          <w:sz w:val="22"/>
          <w:szCs w:val="22"/>
          <w:lang w:eastAsia="en-GB"/>
        </w:rPr>
        <w:tab/>
      </w:r>
      <w:r>
        <w:t>Intra-band non-contiguous EN-DC in FR1</w:t>
      </w:r>
      <w:r>
        <w:tab/>
      </w:r>
      <w:r>
        <w:fldChar w:fldCharType="begin"/>
      </w:r>
      <w:r>
        <w:instrText xml:space="preserve"> PAGEREF _Toc67937401 \h </w:instrText>
      </w:r>
      <w:r>
        <w:fldChar w:fldCharType="separate"/>
      </w:r>
      <w:r>
        <w:t>163</w:t>
      </w:r>
      <w:r>
        <w:fldChar w:fldCharType="end"/>
      </w:r>
    </w:p>
    <w:p w14:paraId="05409235" w14:textId="38DB3035" w:rsidR="000623E6" w:rsidRDefault="000623E6">
      <w:pPr>
        <w:pStyle w:val="TOC3"/>
        <w:rPr>
          <w:rFonts w:asciiTheme="minorHAnsi" w:eastAsiaTheme="minorEastAsia" w:hAnsiTheme="minorHAnsi" w:cstheme="minorBidi"/>
          <w:sz w:val="22"/>
          <w:szCs w:val="22"/>
          <w:lang w:eastAsia="en-GB"/>
        </w:rPr>
      </w:pPr>
      <w:r w:rsidRPr="00C70217">
        <w:rPr>
          <w:rFonts w:eastAsia="MS Mincho"/>
        </w:rPr>
        <w:t>7.9B.3</w:t>
      </w:r>
      <w:r>
        <w:rPr>
          <w:rFonts w:asciiTheme="minorHAnsi" w:eastAsiaTheme="minorEastAsia" w:hAnsiTheme="minorHAnsi" w:cstheme="minorBidi"/>
          <w:sz w:val="22"/>
          <w:szCs w:val="22"/>
          <w:lang w:eastAsia="en-GB"/>
        </w:rPr>
        <w:tab/>
      </w:r>
      <w:r>
        <w:t>Inter-band EN-DC within FR1</w:t>
      </w:r>
      <w:r>
        <w:tab/>
      </w:r>
      <w:r>
        <w:fldChar w:fldCharType="begin"/>
      </w:r>
      <w:r>
        <w:instrText xml:space="preserve"> PAGEREF _Toc67937402 \h </w:instrText>
      </w:r>
      <w:r>
        <w:fldChar w:fldCharType="separate"/>
      </w:r>
      <w:r>
        <w:t>163</w:t>
      </w:r>
      <w:r>
        <w:fldChar w:fldCharType="end"/>
      </w:r>
    </w:p>
    <w:p w14:paraId="1935B600" w14:textId="0F4CC333" w:rsidR="000623E6" w:rsidRDefault="000623E6">
      <w:pPr>
        <w:pStyle w:val="TOC8"/>
        <w:rPr>
          <w:rFonts w:asciiTheme="minorHAnsi" w:eastAsiaTheme="minorEastAsia" w:hAnsiTheme="minorHAnsi" w:cstheme="minorBidi"/>
          <w:b w:val="0"/>
          <w:szCs w:val="22"/>
          <w:lang w:eastAsia="en-GB"/>
        </w:rPr>
      </w:pPr>
      <w:r>
        <w:t xml:space="preserve">Annex A (normative): </w:t>
      </w:r>
      <w:r w:rsidRPr="00C70217">
        <w:rPr>
          <w:rFonts w:eastAsia="Times New Roman"/>
          <w:lang w:eastAsia="x-none"/>
        </w:rPr>
        <w:t>Measurement channels</w:t>
      </w:r>
      <w:r>
        <w:tab/>
      </w:r>
      <w:r>
        <w:fldChar w:fldCharType="begin"/>
      </w:r>
      <w:r>
        <w:instrText xml:space="preserve"> PAGEREF _Toc67937403 \h </w:instrText>
      </w:r>
      <w:r>
        <w:fldChar w:fldCharType="separate"/>
      </w:r>
      <w:r>
        <w:t>164</w:t>
      </w:r>
      <w:r>
        <w:fldChar w:fldCharType="end"/>
      </w:r>
    </w:p>
    <w:p w14:paraId="3C93E110" w14:textId="1FF71F0A" w:rsidR="000623E6" w:rsidRDefault="000623E6">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General</w:t>
      </w:r>
      <w:r>
        <w:tab/>
      </w:r>
      <w:r>
        <w:fldChar w:fldCharType="begin"/>
      </w:r>
      <w:r>
        <w:instrText xml:space="preserve"> PAGEREF _Toc67937404 \h </w:instrText>
      </w:r>
      <w:r>
        <w:fldChar w:fldCharType="separate"/>
      </w:r>
      <w:r>
        <w:t>164</w:t>
      </w:r>
      <w:r>
        <w:fldChar w:fldCharType="end"/>
      </w:r>
    </w:p>
    <w:p w14:paraId="102DEC18" w14:textId="67057AAF" w:rsidR="000623E6" w:rsidRDefault="000623E6">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UL reference measurement channels for E-UTRA TDD Config 2</w:t>
      </w:r>
      <w:r>
        <w:tab/>
      </w:r>
      <w:r>
        <w:fldChar w:fldCharType="begin"/>
      </w:r>
      <w:r>
        <w:instrText xml:space="preserve"> PAGEREF _Toc67937405 \h </w:instrText>
      </w:r>
      <w:r>
        <w:fldChar w:fldCharType="separate"/>
      </w:r>
      <w:r>
        <w:t>164</w:t>
      </w:r>
      <w:r>
        <w:fldChar w:fldCharType="end"/>
      </w:r>
    </w:p>
    <w:p w14:paraId="4CC720EC" w14:textId="4D68B733" w:rsidR="000623E6" w:rsidRDefault="000623E6">
      <w:pPr>
        <w:pStyle w:val="TOC2"/>
        <w:rPr>
          <w:rFonts w:asciiTheme="minorHAnsi" w:eastAsiaTheme="minorEastAsia" w:hAnsiTheme="minorHAnsi" w:cstheme="minorBidi"/>
          <w:sz w:val="22"/>
          <w:szCs w:val="22"/>
          <w:lang w:eastAsia="en-GB"/>
        </w:rPr>
      </w:pPr>
      <w:r>
        <w:t>A.2.1</w:t>
      </w:r>
      <w:r>
        <w:rPr>
          <w:rFonts w:asciiTheme="minorHAnsi" w:eastAsiaTheme="minorEastAsia" w:hAnsiTheme="minorHAnsi" w:cstheme="minorBidi"/>
          <w:sz w:val="22"/>
          <w:szCs w:val="22"/>
          <w:lang w:eastAsia="en-GB"/>
        </w:rPr>
        <w:tab/>
      </w:r>
      <w:r>
        <w:t>General</w:t>
      </w:r>
      <w:r>
        <w:tab/>
      </w:r>
      <w:r>
        <w:fldChar w:fldCharType="begin"/>
      </w:r>
      <w:r>
        <w:instrText xml:space="preserve"> PAGEREF _Toc67937406 \h </w:instrText>
      </w:r>
      <w:r>
        <w:fldChar w:fldCharType="separate"/>
      </w:r>
      <w:r>
        <w:t>164</w:t>
      </w:r>
      <w:r>
        <w:fldChar w:fldCharType="end"/>
      </w:r>
    </w:p>
    <w:p w14:paraId="0E46CD29" w14:textId="2C33411C" w:rsidR="000623E6" w:rsidRDefault="000623E6">
      <w:pPr>
        <w:pStyle w:val="TOC2"/>
        <w:rPr>
          <w:rFonts w:asciiTheme="minorHAnsi" w:eastAsiaTheme="minorEastAsia" w:hAnsiTheme="minorHAnsi" w:cstheme="minorBidi"/>
          <w:sz w:val="22"/>
          <w:szCs w:val="22"/>
          <w:lang w:eastAsia="en-GB"/>
        </w:rPr>
      </w:pPr>
      <w:r>
        <w:t>A.2.2</w:t>
      </w:r>
      <w:r>
        <w:rPr>
          <w:rFonts w:asciiTheme="minorHAnsi" w:eastAsiaTheme="minorEastAsia" w:hAnsiTheme="minorHAnsi" w:cstheme="minorBidi"/>
          <w:sz w:val="22"/>
          <w:szCs w:val="22"/>
          <w:lang w:eastAsia="en-GB"/>
        </w:rPr>
        <w:tab/>
      </w:r>
      <w:r>
        <w:t>Reference measurement channels for E-UTRA</w:t>
      </w:r>
      <w:r>
        <w:tab/>
      </w:r>
      <w:r>
        <w:fldChar w:fldCharType="begin"/>
      </w:r>
      <w:r>
        <w:instrText xml:space="preserve"> PAGEREF _Toc67937407 \h </w:instrText>
      </w:r>
      <w:r>
        <w:fldChar w:fldCharType="separate"/>
      </w:r>
      <w:r>
        <w:t>165</w:t>
      </w:r>
      <w:r>
        <w:fldChar w:fldCharType="end"/>
      </w:r>
    </w:p>
    <w:p w14:paraId="4D39660D" w14:textId="2E015B4B" w:rsidR="000623E6" w:rsidRDefault="000623E6">
      <w:pPr>
        <w:pStyle w:val="TOC3"/>
        <w:rPr>
          <w:rFonts w:asciiTheme="minorHAnsi" w:eastAsiaTheme="minorEastAsia" w:hAnsiTheme="minorHAnsi" w:cstheme="minorBidi"/>
          <w:sz w:val="22"/>
          <w:szCs w:val="22"/>
          <w:lang w:eastAsia="en-GB"/>
        </w:rPr>
      </w:pPr>
      <w:r w:rsidRPr="00C70217">
        <w:rPr>
          <w:snapToGrid w:val="0"/>
        </w:rPr>
        <w:t>A.2.2.1</w:t>
      </w:r>
      <w:r>
        <w:rPr>
          <w:rFonts w:asciiTheme="minorHAnsi" w:eastAsiaTheme="minorEastAsia" w:hAnsiTheme="minorHAnsi" w:cstheme="minorBidi"/>
          <w:sz w:val="22"/>
          <w:szCs w:val="22"/>
          <w:lang w:eastAsia="en-GB"/>
        </w:rPr>
        <w:tab/>
      </w:r>
      <w:r w:rsidRPr="00C70217">
        <w:rPr>
          <w:snapToGrid w:val="0"/>
        </w:rPr>
        <w:t>Full RB allocation</w:t>
      </w:r>
      <w:r>
        <w:tab/>
      </w:r>
      <w:r>
        <w:fldChar w:fldCharType="begin"/>
      </w:r>
      <w:r>
        <w:instrText xml:space="preserve"> PAGEREF _Toc67937408 \h </w:instrText>
      </w:r>
      <w:r>
        <w:fldChar w:fldCharType="separate"/>
      </w:r>
      <w:r>
        <w:t>165</w:t>
      </w:r>
      <w:r>
        <w:fldChar w:fldCharType="end"/>
      </w:r>
    </w:p>
    <w:p w14:paraId="2E0CD77E" w14:textId="4AA581B6" w:rsidR="000623E6" w:rsidRDefault="000623E6">
      <w:pPr>
        <w:pStyle w:val="TOC4"/>
        <w:rPr>
          <w:rFonts w:asciiTheme="minorHAnsi" w:eastAsiaTheme="minorEastAsia" w:hAnsiTheme="minorHAnsi" w:cstheme="minorBidi"/>
          <w:sz w:val="22"/>
          <w:szCs w:val="22"/>
          <w:lang w:eastAsia="en-GB"/>
        </w:rPr>
      </w:pPr>
      <w:r>
        <w:t>A.2.2.1.1</w:t>
      </w:r>
      <w:r>
        <w:rPr>
          <w:rFonts w:asciiTheme="minorHAnsi" w:eastAsiaTheme="minorEastAsia" w:hAnsiTheme="minorHAnsi" w:cstheme="minorBidi"/>
          <w:sz w:val="22"/>
          <w:szCs w:val="22"/>
          <w:lang w:eastAsia="en-GB"/>
        </w:rPr>
        <w:tab/>
      </w:r>
      <w:r>
        <w:t>QPSK</w:t>
      </w:r>
      <w:r>
        <w:tab/>
      </w:r>
      <w:r>
        <w:fldChar w:fldCharType="begin"/>
      </w:r>
      <w:r>
        <w:instrText xml:space="preserve"> PAGEREF _Toc67937409 \h </w:instrText>
      </w:r>
      <w:r>
        <w:fldChar w:fldCharType="separate"/>
      </w:r>
      <w:r>
        <w:t>165</w:t>
      </w:r>
      <w:r>
        <w:fldChar w:fldCharType="end"/>
      </w:r>
    </w:p>
    <w:p w14:paraId="3DB3BD4A" w14:textId="4E822E50" w:rsidR="000623E6" w:rsidRDefault="000623E6">
      <w:pPr>
        <w:pStyle w:val="TOC4"/>
        <w:rPr>
          <w:rFonts w:asciiTheme="minorHAnsi" w:eastAsiaTheme="minorEastAsia" w:hAnsiTheme="minorHAnsi" w:cstheme="minorBidi"/>
          <w:sz w:val="22"/>
          <w:szCs w:val="22"/>
          <w:lang w:eastAsia="en-GB"/>
        </w:rPr>
      </w:pPr>
      <w:r>
        <w:t>A.2.2.1.2</w:t>
      </w:r>
      <w:r>
        <w:rPr>
          <w:rFonts w:asciiTheme="minorHAnsi" w:eastAsiaTheme="minorEastAsia" w:hAnsiTheme="minorHAnsi" w:cstheme="minorBidi"/>
          <w:sz w:val="22"/>
          <w:szCs w:val="22"/>
          <w:lang w:eastAsia="en-GB"/>
        </w:rPr>
        <w:tab/>
      </w:r>
      <w:r>
        <w:t>16-QAM</w:t>
      </w:r>
      <w:r>
        <w:tab/>
      </w:r>
      <w:r>
        <w:fldChar w:fldCharType="begin"/>
      </w:r>
      <w:r>
        <w:instrText xml:space="preserve"> PAGEREF _Toc67937410 \h </w:instrText>
      </w:r>
      <w:r>
        <w:fldChar w:fldCharType="separate"/>
      </w:r>
      <w:r>
        <w:t>166</w:t>
      </w:r>
      <w:r>
        <w:fldChar w:fldCharType="end"/>
      </w:r>
    </w:p>
    <w:p w14:paraId="3371826C" w14:textId="2B6EEC88" w:rsidR="000623E6" w:rsidRDefault="000623E6">
      <w:pPr>
        <w:pStyle w:val="TOC4"/>
        <w:rPr>
          <w:rFonts w:asciiTheme="minorHAnsi" w:eastAsiaTheme="minorEastAsia" w:hAnsiTheme="minorHAnsi" w:cstheme="minorBidi"/>
          <w:sz w:val="22"/>
          <w:szCs w:val="22"/>
          <w:lang w:eastAsia="en-GB"/>
        </w:rPr>
      </w:pPr>
      <w:r>
        <w:t>A.2.2.1.3</w:t>
      </w:r>
      <w:r>
        <w:rPr>
          <w:rFonts w:asciiTheme="minorHAnsi" w:eastAsiaTheme="minorEastAsia" w:hAnsiTheme="minorHAnsi" w:cstheme="minorBidi"/>
          <w:sz w:val="22"/>
          <w:szCs w:val="22"/>
          <w:lang w:eastAsia="en-GB"/>
        </w:rPr>
        <w:tab/>
      </w:r>
      <w:r>
        <w:t>64-QAM</w:t>
      </w:r>
      <w:r>
        <w:tab/>
      </w:r>
      <w:r>
        <w:fldChar w:fldCharType="begin"/>
      </w:r>
      <w:r>
        <w:instrText xml:space="preserve"> PAGEREF _Toc67937411 \h </w:instrText>
      </w:r>
      <w:r>
        <w:fldChar w:fldCharType="separate"/>
      </w:r>
      <w:r>
        <w:t>167</w:t>
      </w:r>
      <w:r>
        <w:fldChar w:fldCharType="end"/>
      </w:r>
    </w:p>
    <w:p w14:paraId="24A5281A" w14:textId="6F52AA90" w:rsidR="000623E6" w:rsidRDefault="000623E6">
      <w:pPr>
        <w:pStyle w:val="TOC4"/>
        <w:rPr>
          <w:rFonts w:asciiTheme="minorHAnsi" w:eastAsiaTheme="minorEastAsia" w:hAnsiTheme="minorHAnsi" w:cstheme="minorBidi"/>
          <w:sz w:val="22"/>
          <w:szCs w:val="22"/>
          <w:lang w:eastAsia="en-GB"/>
        </w:rPr>
      </w:pPr>
      <w:r>
        <w:t>A.2.2.1.4</w:t>
      </w:r>
      <w:r>
        <w:rPr>
          <w:rFonts w:asciiTheme="minorHAnsi" w:eastAsiaTheme="minorEastAsia" w:hAnsiTheme="minorHAnsi" w:cstheme="minorBidi"/>
          <w:sz w:val="22"/>
          <w:szCs w:val="22"/>
          <w:lang w:eastAsia="en-GB"/>
        </w:rPr>
        <w:tab/>
      </w:r>
      <w:r>
        <w:t>256 QAM</w:t>
      </w:r>
      <w:r>
        <w:tab/>
      </w:r>
      <w:r>
        <w:fldChar w:fldCharType="begin"/>
      </w:r>
      <w:r>
        <w:instrText xml:space="preserve"> PAGEREF _Toc67937412 \h </w:instrText>
      </w:r>
      <w:r>
        <w:fldChar w:fldCharType="separate"/>
      </w:r>
      <w:r>
        <w:t>168</w:t>
      </w:r>
      <w:r>
        <w:fldChar w:fldCharType="end"/>
      </w:r>
    </w:p>
    <w:p w14:paraId="6F003021" w14:textId="4E25A482" w:rsidR="000623E6" w:rsidRDefault="000623E6">
      <w:pPr>
        <w:pStyle w:val="TOC3"/>
        <w:rPr>
          <w:rFonts w:asciiTheme="minorHAnsi" w:eastAsiaTheme="minorEastAsia" w:hAnsiTheme="minorHAnsi" w:cstheme="minorBidi"/>
          <w:sz w:val="22"/>
          <w:szCs w:val="22"/>
          <w:lang w:eastAsia="en-GB"/>
        </w:rPr>
      </w:pPr>
      <w:r w:rsidRPr="00C70217">
        <w:rPr>
          <w:snapToGrid w:val="0"/>
        </w:rPr>
        <w:t>A.2.2.2</w:t>
      </w:r>
      <w:r>
        <w:rPr>
          <w:rFonts w:asciiTheme="minorHAnsi" w:eastAsiaTheme="minorEastAsia" w:hAnsiTheme="minorHAnsi" w:cstheme="minorBidi"/>
          <w:sz w:val="22"/>
          <w:szCs w:val="22"/>
          <w:lang w:eastAsia="en-GB"/>
        </w:rPr>
        <w:tab/>
      </w:r>
      <w:r w:rsidRPr="00C70217">
        <w:rPr>
          <w:snapToGrid w:val="0"/>
        </w:rPr>
        <w:t>Partial RB allocation</w:t>
      </w:r>
      <w:r>
        <w:tab/>
      </w:r>
      <w:r>
        <w:fldChar w:fldCharType="begin"/>
      </w:r>
      <w:r>
        <w:instrText xml:space="preserve"> PAGEREF _Toc67937413 \h </w:instrText>
      </w:r>
      <w:r>
        <w:fldChar w:fldCharType="separate"/>
      </w:r>
      <w:r>
        <w:t>169</w:t>
      </w:r>
      <w:r>
        <w:fldChar w:fldCharType="end"/>
      </w:r>
    </w:p>
    <w:p w14:paraId="75435526" w14:textId="629D31D0" w:rsidR="000623E6" w:rsidRDefault="000623E6">
      <w:pPr>
        <w:pStyle w:val="TOC4"/>
        <w:rPr>
          <w:rFonts w:asciiTheme="minorHAnsi" w:eastAsiaTheme="minorEastAsia" w:hAnsiTheme="minorHAnsi" w:cstheme="minorBidi"/>
          <w:sz w:val="22"/>
          <w:szCs w:val="22"/>
          <w:lang w:eastAsia="en-GB"/>
        </w:rPr>
      </w:pPr>
      <w:r>
        <w:t>A.2.2.2.1</w:t>
      </w:r>
      <w:r>
        <w:rPr>
          <w:rFonts w:asciiTheme="minorHAnsi" w:eastAsiaTheme="minorEastAsia" w:hAnsiTheme="minorHAnsi" w:cstheme="minorBidi"/>
          <w:sz w:val="22"/>
          <w:szCs w:val="22"/>
          <w:lang w:eastAsia="en-GB"/>
        </w:rPr>
        <w:tab/>
      </w:r>
      <w:r>
        <w:t>QPSK</w:t>
      </w:r>
      <w:r>
        <w:tab/>
      </w:r>
      <w:r>
        <w:fldChar w:fldCharType="begin"/>
      </w:r>
      <w:r>
        <w:instrText xml:space="preserve"> PAGEREF _Toc67937414 \h </w:instrText>
      </w:r>
      <w:r>
        <w:fldChar w:fldCharType="separate"/>
      </w:r>
      <w:r>
        <w:t>169</w:t>
      </w:r>
      <w:r>
        <w:fldChar w:fldCharType="end"/>
      </w:r>
    </w:p>
    <w:p w14:paraId="33269A0D" w14:textId="7F07F5AE" w:rsidR="000623E6" w:rsidRDefault="000623E6">
      <w:pPr>
        <w:pStyle w:val="TOC4"/>
        <w:rPr>
          <w:rFonts w:asciiTheme="minorHAnsi" w:eastAsiaTheme="minorEastAsia" w:hAnsiTheme="minorHAnsi" w:cstheme="minorBidi"/>
          <w:sz w:val="22"/>
          <w:szCs w:val="22"/>
          <w:lang w:eastAsia="en-GB"/>
        </w:rPr>
      </w:pPr>
      <w:r>
        <w:t>A.2.2.2.2</w:t>
      </w:r>
      <w:r>
        <w:rPr>
          <w:rFonts w:asciiTheme="minorHAnsi" w:eastAsiaTheme="minorEastAsia" w:hAnsiTheme="minorHAnsi" w:cstheme="minorBidi"/>
          <w:sz w:val="22"/>
          <w:szCs w:val="22"/>
          <w:lang w:eastAsia="en-GB"/>
        </w:rPr>
        <w:tab/>
      </w:r>
      <w:r>
        <w:t>16-QAM</w:t>
      </w:r>
      <w:r>
        <w:tab/>
      </w:r>
      <w:r>
        <w:fldChar w:fldCharType="begin"/>
      </w:r>
      <w:r>
        <w:instrText xml:space="preserve"> PAGEREF _Toc67937415 \h </w:instrText>
      </w:r>
      <w:r>
        <w:fldChar w:fldCharType="separate"/>
      </w:r>
      <w:r>
        <w:t>170</w:t>
      </w:r>
      <w:r>
        <w:fldChar w:fldCharType="end"/>
      </w:r>
    </w:p>
    <w:p w14:paraId="6AF0B950" w14:textId="0CCF4F9E" w:rsidR="000623E6" w:rsidRDefault="000623E6">
      <w:pPr>
        <w:pStyle w:val="TOC4"/>
        <w:rPr>
          <w:rFonts w:asciiTheme="minorHAnsi" w:eastAsiaTheme="minorEastAsia" w:hAnsiTheme="minorHAnsi" w:cstheme="minorBidi"/>
          <w:sz w:val="22"/>
          <w:szCs w:val="22"/>
          <w:lang w:eastAsia="en-GB"/>
        </w:rPr>
      </w:pPr>
      <w:r>
        <w:t>A.2.2.2.3</w:t>
      </w:r>
      <w:r>
        <w:rPr>
          <w:rFonts w:asciiTheme="minorHAnsi" w:eastAsiaTheme="minorEastAsia" w:hAnsiTheme="minorHAnsi" w:cstheme="minorBidi"/>
          <w:sz w:val="22"/>
          <w:szCs w:val="22"/>
          <w:lang w:eastAsia="en-GB"/>
        </w:rPr>
        <w:tab/>
      </w:r>
      <w:r>
        <w:t>64-QAM</w:t>
      </w:r>
      <w:r>
        <w:tab/>
      </w:r>
      <w:r>
        <w:fldChar w:fldCharType="begin"/>
      </w:r>
      <w:r>
        <w:instrText xml:space="preserve"> PAGEREF _Toc67937416 \h </w:instrText>
      </w:r>
      <w:r>
        <w:fldChar w:fldCharType="separate"/>
      </w:r>
      <w:r>
        <w:t>171</w:t>
      </w:r>
      <w:r>
        <w:fldChar w:fldCharType="end"/>
      </w:r>
    </w:p>
    <w:p w14:paraId="3002350A" w14:textId="55555A5C" w:rsidR="000623E6" w:rsidRDefault="000623E6">
      <w:pPr>
        <w:pStyle w:val="TOC4"/>
        <w:rPr>
          <w:rFonts w:asciiTheme="minorHAnsi" w:eastAsiaTheme="minorEastAsia" w:hAnsiTheme="minorHAnsi" w:cstheme="minorBidi"/>
          <w:sz w:val="22"/>
          <w:szCs w:val="22"/>
          <w:lang w:eastAsia="en-GB"/>
        </w:rPr>
      </w:pPr>
      <w:r>
        <w:t>A.2.2.2.4</w:t>
      </w:r>
      <w:r>
        <w:rPr>
          <w:rFonts w:asciiTheme="minorHAnsi" w:eastAsiaTheme="minorEastAsia" w:hAnsiTheme="minorHAnsi" w:cstheme="minorBidi"/>
          <w:sz w:val="22"/>
          <w:szCs w:val="22"/>
          <w:lang w:eastAsia="en-GB"/>
        </w:rPr>
        <w:tab/>
      </w:r>
      <w:r>
        <w:t>256 QAM</w:t>
      </w:r>
      <w:r>
        <w:tab/>
      </w:r>
      <w:r>
        <w:fldChar w:fldCharType="begin"/>
      </w:r>
      <w:r>
        <w:instrText xml:space="preserve"> PAGEREF _Toc67937417 \h </w:instrText>
      </w:r>
      <w:r>
        <w:fldChar w:fldCharType="separate"/>
      </w:r>
      <w:r>
        <w:t>172</w:t>
      </w:r>
      <w:r>
        <w:fldChar w:fldCharType="end"/>
      </w:r>
    </w:p>
    <w:p w14:paraId="5FB98797" w14:textId="6D3EF57A" w:rsidR="000623E6" w:rsidRDefault="000623E6">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 xml:space="preserve"> DL reference measurement channels for E-UTRA</w:t>
      </w:r>
      <w:r>
        <w:tab/>
      </w:r>
      <w:r>
        <w:fldChar w:fldCharType="begin"/>
      </w:r>
      <w:r>
        <w:instrText xml:space="preserve"> PAGEREF _Toc67937418 \h </w:instrText>
      </w:r>
      <w:r>
        <w:fldChar w:fldCharType="separate"/>
      </w:r>
      <w:r>
        <w:t>172</w:t>
      </w:r>
      <w:r>
        <w:fldChar w:fldCharType="end"/>
      </w:r>
    </w:p>
    <w:p w14:paraId="6B938637" w14:textId="6FEA1808" w:rsidR="000623E6" w:rsidRDefault="000623E6">
      <w:pPr>
        <w:pStyle w:val="TOC2"/>
        <w:rPr>
          <w:rFonts w:asciiTheme="minorHAnsi" w:eastAsiaTheme="minorEastAsia" w:hAnsiTheme="minorHAnsi" w:cstheme="minorBidi"/>
          <w:sz w:val="22"/>
          <w:szCs w:val="22"/>
          <w:lang w:eastAsia="en-GB"/>
        </w:rPr>
      </w:pPr>
      <w:r>
        <w:t>A.3.1</w:t>
      </w:r>
      <w:r>
        <w:rPr>
          <w:rFonts w:asciiTheme="minorHAnsi" w:eastAsiaTheme="minorEastAsia" w:hAnsiTheme="minorHAnsi" w:cstheme="minorBidi"/>
          <w:sz w:val="22"/>
          <w:szCs w:val="22"/>
          <w:lang w:eastAsia="en-GB"/>
        </w:rPr>
        <w:tab/>
      </w:r>
      <w:r>
        <w:t>General</w:t>
      </w:r>
      <w:r>
        <w:tab/>
      </w:r>
      <w:r>
        <w:fldChar w:fldCharType="begin"/>
      </w:r>
      <w:r>
        <w:instrText xml:space="preserve"> PAGEREF _Toc67937419 \h </w:instrText>
      </w:r>
      <w:r>
        <w:fldChar w:fldCharType="separate"/>
      </w:r>
      <w:r>
        <w:t>172</w:t>
      </w:r>
      <w:r>
        <w:fldChar w:fldCharType="end"/>
      </w:r>
    </w:p>
    <w:p w14:paraId="1590EE6F" w14:textId="08F6CB70" w:rsidR="000623E6" w:rsidRDefault="000623E6">
      <w:pPr>
        <w:pStyle w:val="TOC3"/>
        <w:rPr>
          <w:rFonts w:asciiTheme="minorHAnsi" w:eastAsiaTheme="minorEastAsia" w:hAnsiTheme="minorHAnsi" w:cstheme="minorBidi"/>
          <w:sz w:val="22"/>
          <w:szCs w:val="22"/>
          <w:lang w:eastAsia="en-GB"/>
        </w:rPr>
      </w:pPr>
      <w:r w:rsidRPr="00C70217">
        <w:rPr>
          <w:snapToGrid w:val="0"/>
        </w:rPr>
        <w:t>A.3.1.1</w:t>
      </w:r>
      <w:r>
        <w:rPr>
          <w:rFonts w:asciiTheme="minorHAnsi" w:eastAsiaTheme="minorEastAsia" w:hAnsiTheme="minorHAnsi" w:cstheme="minorBidi"/>
          <w:sz w:val="22"/>
          <w:szCs w:val="22"/>
          <w:lang w:eastAsia="en-GB"/>
        </w:rPr>
        <w:tab/>
      </w:r>
      <w:r w:rsidRPr="00C70217">
        <w:rPr>
          <w:snapToGrid w:val="0"/>
        </w:rPr>
        <w:t>QPSK</w:t>
      </w:r>
      <w:r>
        <w:tab/>
      </w:r>
      <w:r>
        <w:fldChar w:fldCharType="begin"/>
      </w:r>
      <w:r>
        <w:instrText xml:space="preserve"> PAGEREF _Toc67937420 \h </w:instrText>
      </w:r>
      <w:r>
        <w:fldChar w:fldCharType="separate"/>
      </w:r>
      <w:r>
        <w:t>173</w:t>
      </w:r>
      <w:r>
        <w:fldChar w:fldCharType="end"/>
      </w:r>
    </w:p>
    <w:p w14:paraId="7417D4F0" w14:textId="5786C2E9" w:rsidR="000623E6" w:rsidRDefault="000623E6">
      <w:pPr>
        <w:pStyle w:val="TOC3"/>
        <w:rPr>
          <w:rFonts w:asciiTheme="minorHAnsi" w:eastAsiaTheme="minorEastAsia" w:hAnsiTheme="minorHAnsi" w:cstheme="minorBidi"/>
          <w:sz w:val="22"/>
          <w:szCs w:val="22"/>
          <w:lang w:eastAsia="en-GB"/>
        </w:rPr>
      </w:pPr>
      <w:r w:rsidRPr="00C70217">
        <w:rPr>
          <w:snapToGrid w:val="0"/>
        </w:rPr>
        <w:t>A.3.1.2</w:t>
      </w:r>
      <w:r>
        <w:rPr>
          <w:rFonts w:asciiTheme="minorHAnsi" w:eastAsiaTheme="minorEastAsia" w:hAnsiTheme="minorHAnsi" w:cstheme="minorBidi"/>
          <w:sz w:val="22"/>
          <w:szCs w:val="22"/>
          <w:lang w:eastAsia="en-GB"/>
        </w:rPr>
        <w:tab/>
      </w:r>
      <w:r w:rsidRPr="00C70217">
        <w:rPr>
          <w:snapToGrid w:val="0"/>
        </w:rPr>
        <w:t>64-QAM</w:t>
      </w:r>
      <w:r>
        <w:tab/>
      </w:r>
      <w:r>
        <w:fldChar w:fldCharType="begin"/>
      </w:r>
      <w:r>
        <w:instrText xml:space="preserve"> PAGEREF _Toc67937421 \h </w:instrText>
      </w:r>
      <w:r>
        <w:fldChar w:fldCharType="separate"/>
      </w:r>
      <w:r>
        <w:t>174</w:t>
      </w:r>
      <w:r>
        <w:fldChar w:fldCharType="end"/>
      </w:r>
    </w:p>
    <w:p w14:paraId="5150F95E" w14:textId="1AB142F2" w:rsidR="000623E6" w:rsidRDefault="000623E6">
      <w:pPr>
        <w:pStyle w:val="TOC3"/>
        <w:rPr>
          <w:rFonts w:asciiTheme="minorHAnsi" w:eastAsiaTheme="minorEastAsia" w:hAnsiTheme="minorHAnsi" w:cstheme="minorBidi"/>
          <w:sz w:val="22"/>
          <w:szCs w:val="22"/>
          <w:lang w:eastAsia="en-GB"/>
        </w:rPr>
      </w:pPr>
      <w:r w:rsidRPr="00C70217">
        <w:rPr>
          <w:snapToGrid w:val="0"/>
        </w:rPr>
        <w:t>A.3.1.3</w:t>
      </w:r>
      <w:r>
        <w:rPr>
          <w:rFonts w:asciiTheme="minorHAnsi" w:eastAsiaTheme="minorEastAsia" w:hAnsiTheme="minorHAnsi" w:cstheme="minorBidi"/>
          <w:sz w:val="22"/>
          <w:szCs w:val="22"/>
          <w:lang w:eastAsia="en-GB"/>
        </w:rPr>
        <w:tab/>
      </w:r>
      <w:r w:rsidRPr="00C70217">
        <w:rPr>
          <w:snapToGrid w:val="0"/>
        </w:rPr>
        <w:t>256-QAM</w:t>
      </w:r>
      <w:r>
        <w:tab/>
      </w:r>
      <w:r>
        <w:fldChar w:fldCharType="begin"/>
      </w:r>
      <w:r>
        <w:instrText xml:space="preserve"> PAGEREF _Toc67937422 \h </w:instrText>
      </w:r>
      <w:r>
        <w:fldChar w:fldCharType="separate"/>
      </w:r>
      <w:r>
        <w:t>175</w:t>
      </w:r>
      <w:r>
        <w:fldChar w:fldCharType="end"/>
      </w:r>
    </w:p>
    <w:p w14:paraId="2A7B607E" w14:textId="360688E0" w:rsidR="000623E6" w:rsidRDefault="000623E6">
      <w:pPr>
        <w:pStyle w:val="TOC8"/>
        <w:rPr>
          <w:rFonts w:asciiTheme="minorHAnsi" w:eastAsiaTheme="minorEastAsia" w:hAnsiTheme="minorHAnsi" w:cstheme="minorBidi"/>
          <w:b w:val="0"/>
          <w:szCs w:val="22"/>
          <w:lang w:eastAsia="en-GB"/>
        </w:rPr>
      </w:pPr>
      <w:r>
        <w:lastRenderedPageBreak/>
        <w:t>Annex</w:t>
      </w:r>
      <w:r w:rsidRPr="00C70217">
        <w:rPr>
          <w:rFonts w:eastAsia="Times New Roman"/>
        </w:rPr>
        <w:t xml:space="preserve"> </w:t>
      </w:r>
      <w:r>
        <w:t>B:</w:t>
      </w:r>
      <w:r>
        <w:rPr>
          <w:rFonts w:asciiTheme="minorHAnsi" w:eastAsiaTheme="minorEastAsia" w:hAnsiTheme="minorHAnsi" w:cstheme="minorBidi"/>
          <w:b w:val="0"/>
          <w:szCs w:val="22"/>
          <w:lang w:eastAsia="en-GB"/>
        </w:rPr>
        <w:tab/>
      </w:r>
      <w:r>
        <w:t>Void</w:t>
      </w:r>
      <w:r>
        <w:tab/>
      </w:r>
      <w:r>
        <w:fldChar w:fldCharType="begin"/>
      </w:r>
      <w:r>
        <w:instrText xml:space="preserve"> PAGEREF _Toc67937423 \h </w:instrText>
      </w:r>
      <w:r>
        <w:fldChar w:fldCharType="separate"/>
      </w:r>
      <w:r>
        <w:t>175</w:t>
      </w:r>
      <w:r>
        <w:fldChar w:fldCharType="end"/>
      </w:r>
    </w:p>
    <w:p w14:paraId="5A319757" w14:textId="0341E35A" w:rsidR="000623E6" w:rsidRDefault="000623E6">
      <w:pPr>
        <w:pStyle w:val="TOC8"/>
        <w:rPr>
          <w:rFonts w:asciiTheme="minorHAnsi" w:eastAsiaTheme="minorEastAsia" w:hAnsiTheme="minorHAnsi" w:cstheme="minorBidi"/>
          <w:b w:val="0"/>
          <w:szCs w:val="22"/>
          <w:lang w:eastAsia="en-GB"/>
        </w:rPr>
      </w:pPr>
      <w:r>
        <w:t>Annex C:</w:t>
      </w:r>
      <w:r>
        <w:rPr>
          <w:rFonts w:asciiTheme="minorHAnsi" w:eastAsiaTheme="minorEastAsia" w:hAnsiTheme="minorHAnsi" w:cstheme="minorBidi"/>
          <w:b w:val="0"/>
          <w:szCs w:val="22"/>
          <w:lang w:eastAsia="en-GB"/>
        </w:rPr>
        <w:tab/>
      </w:r>
      <w:r>
        <w:t>Void</w:t>
      </w:r>
      <w:r>
        <w:tab/>
      </w:r>
      <w:r>
        <w:fldChar w:fldCharType="begin"/>
      </w:r>
      <w:r>
        <w:instrText xml:space="preserve"> PAGEREF _Toc67937424 \h </w:instrText>
      </w:r>
      <w:r>
        <w:fldChar w:fldCharType="separate"/>
      </w:r>
      <w:r>
        <w:t>175</w:t>
      </w:r>
      <w:r>
        <w:fldChar w:fldCharType="end"/>
      </w:r>
    </w:p>
    <w:p w14:paraId="3B87CF14" w14:textId="74814EDA" w:rsidR="000623E6" w:rsidRDefault="000623E6">
      <w:pPr>
        <w:pStyle w:val="TOC8"/>
        <w:rPr>
          <w:rFonts w:asciiTheme="minorHAnsi" w:eastAsiaTheme="minorEastAsia" w:hAnsiTheme="minorHAnsi" w:cstheme="minorBidi"/>
          <w:b w:val="0"/>
          <w:szCs w:val="22"/>
          <w:lang w:eastAsia="en-GB"/>
        </w:rPr>
      </w:pPr>
      <w:r>
        <w:t>Annex D:</w:t>
      </w:r>
      <w:r>
        <w:rPr>
          <w:rFonts w:asciiTheme="minorHAnsi" w:eastAsiaTheme="minorEastAsia" w:hAnsiTheme="minorHAnsi" w:cstheme="minorBidi"/>
          <w:b w:val="0"/>
          <w:szCs w:val="22"/>
          <w:lang w:eastAsia="en-GB"/>
        </w:rPr>
        <w:tab/>
      </w:r>
      <w:r>
        <w:t>Void</w:t>
      </w:r>
      <w:r>
        <w:tab/>
      </w:r>
      <w:r>
        <w:fldChar w:fldCharType="begin"/>
      </w:r>
      <w:r>
        <w:instrText xml:space="preserve"> PAGEREF _Toc67937425 \h </w:instrText>
      </w:r>
      <w:r>
        <w:fldChar w:fldCharType="separate"/>
      </w:r>
      <w:r>
        <w:t>175</w:t>
      </w:r>
      <w:r>
        <w:fldChar w:fldCharType="end"/>
      </w:r>
    </w:p>
    <w:p w14:paraId="64201060" w14:textId="68FDDD32" w:rsidR="000623E6" w:rsidRDefault="000623E6">
      <w:pPr>
        <w:pStyle w:val="TOC8"/>
        <w:rPr>
          <w:rFonts w:asciiTheme="minorHAnsi" w:eastAsiaTheme="minorEastAsia" w:hAnsiTheme="minorHAnsi" w:cstheme="minorBidi"/>
          <w:b w:val="0"/>
          <w:szCs w:val="22"/>
          <w:lang w:eastAsia="en-GB"/>
        </w:rPr>
      </w:pPr>
      <w:r>
        <w:t>Annex E:</w:t>
      </w:r>
      <w:r>
        <w:rPr>
          <w:rFonts w:asciiTheme="minorHAnsi" w:eastAsiaTheme="minorEastAsia" w:hAnsiTheme="minorHAnsi" w:cstheme="minorBidi"/>
          <w:b w:val="0"/>
          <w:szCs w:val="22"/>
          <w:lang w:eastAsia="en-GB"/>
        </w:rPr>
        <w:tab/>
      </w:r>
      <w:r>
        <w:t>Void</w:t>
      </w:r>
      <w:r>
        <w:tab/>
      </w:r>
      <w:r>
        <w:fldChar w:fldCharType="begin"/>
      </w:r>
      <w:r>
        <w:instrText xml:space="preserve"> PAGEREF _Toc67937426 \h </w:instrText>
      </w:r>
      <w:r>
        <w:fldChar w:fldCharType="separate"/>
      </w:r>
      <w:r>
        <w:t>176</w:t>
      </w:r>
      <w:r>
        <w:fldChar w:fldCharType="end"/>
      </w:r>
    </w:p>
    <w:p w14:paraId="3D21121C" w14:textId="55CB5D82" w:rsidR="000623E6" w:rsidRDefault="000623E6">
      <w:pPr>
        <w:pStyle w:val="TOC8"/>
        <w:rPr>
          <w:rFonts w:asciiTheme="minorHAnsi" w:eastAsiaTheme="minorEastAsia" w:hAnsiTheme="minorHAnsi" w:cstheme="minorBidi"/>
          <w:b w:val="0"/>
          <w:szCs w:val="22"/>
          <w:lang w:eastAsia="en-GB"/>
        </w:rPr>
      </w:pPr>
      <w:r>
        <w:t>Annex F:</w:t>
      </w:r>
      <w:r>
        <w:rPr>
          <w:rFonts w:asciiTheme="minorHAnsi" w:eastAsiaTheme="minorEastAsia" w:hAnsiTheme="minorHAnsi" w:cstheme="minorBidi"/>
          <w:b w:val="0"/>
          <w:szCs w:val="22"/>
          <w:lang w:eastAsia="en-GB"/>
        </w:rPr>
        <w:tab/>
      </w:r>
      <w:r>
        <w:t>Void</w:t>
      </w:r>
      <w:r>
        <w:tab/>
      </w:r>
      <w:r>
        <w:fldChar w:fldCharType="begin"/>
      </w:r>
      <w:r>
        <w:instrText xml:space="preserve"> PAGEREF _Toc67937427 \h </w:instrText>
      </w:r>
      <w:r>
        <w:fldChar w:fldCharType="separate"/>
      </w:r>
      <w:r>
        <w:t>176</w:t>
      </w:r>
      <w:r>
        <w:fldChar w:fldCharType="end"/>
      </w:r>
    </w:p>
    <w:p w14:paraId="38C090D7" w14:textId="392A217A" w:rsidR="000623E6" w:rsidRDefault="000623E6">
      <w:pPr>
        <w:pStyle w:val="TOC8"/>
        <w:rPr>
          <w:rFonts w:asciiTheme="minorHAnsi" w:eastAsiaTheme="minorEastAsia" w:hAnsiTheme="minorHAnsi" w:cstheme="minorBidi"/>
          <w:b w:val="0"/>
          <w:szCs w:val="22"/>
          <w:lang w:eastAsia="en-GB"/>
        </w:rPr>
      </w:pPr>
      <w:r>
        <w:t>Annex G:</w:t>
      </w:r>
      <w:r>
        <w:rPr>
          <w:rFonts w:asciiTheme="minorHAnsi" w:eastAsiaTheme="minorEastAsia" w:hAnsiTheme="minorHAnsi" w:cstheme="minorBidi"/>
          <w:b w:val="0"/>
          <w:szCs w:val="22"/>
          <w:lang w:eastAsia="en-GB"/>
        </w:rPr>
        <w:tab/>
      </w:r>
      <w:r>
        <w:t>Void</w:t>
      </w:r>
      <w:r>
        <w:tab/>
      </w:r>
      <w:r>
        <w:fldChar w:fldCharType="begin"/>
      </w:r>
      <w:r>
        <w:instrText xml:space="preserve"> PAGEREF _Toc67937428 \h </w:instrText>
      </w:r>
      <w:r>
        <w:fldChar w:fldCharType="separate"/>
      </w:r>
      <w:r>
        <w:t>176</w:t>
      </w:r>
      <w:r>
        <w:fldChar w:fldCharType="end"/>
      </w:r>
    </w:p>
    <w:p w14:paraId="4E816BAF" w14:textId="652630B2" w:rsidR="000623E6" w:rsidRDefault="000623E6">
      <w:pPr>
        <w:pStyle w:val="TOC8"/>
        <w:rPr>
          <w:rFonts w:asciiTheme="minorHAnsi" w:eastAsiaTheme="minorEastAsia" w:hAnsiTheme="minorHAnsi" w:cstheme="minorBidi"/>
          <w:b w:val="0"/>
          <w:szCs w:val="22"/>
          <w:lang w:eastAsia="en-GB"/>
        </w:rPr>
      </w:pPr>
      <w:r>
        <w:t>Annex H (normative): Modified MPR behavior</w:t>
      </w:r>
      <w:r>
        <w:tab/>
      </w:r>
      <w:r>
        <w:fldChar w:fldCharType="begin"/>
      </w:r>
      <w:r>
        <w:instrText xml:space="preserve"> PAGEREF _Toc67937429 \h </w:instrText>
      </w:r>
      <w:r>
        <w:fldChar w:fldCharType="separate"/>
      </w:r>
      <w:r>
        <w:t>176</w:t>
      </w:r>
      <w:r>
        <w:fldChar w:fldCharType="end"/>
      </w:r>
    </w:p>
    <w:p w14:paraId="560D01C6" w14:textId="47CF1651" w:rsidR="000623E6" w:rsidRDefault="000623E6">
      <w:pPr>
        <w:pStyle w:val="TOC8"/>
        <w:rPr>
          <w:rFonts w:asciiTheme="minorHAnsi" w:eastAsiaTheme="minorEastAsia" w:hAnsiTheme="minorHAnsi" w:cstheme="minorBidi"/>
          <w:b w:val="0"/>
          <w:szCs w:val="22"/>
          <w:lang w:eastAsia="en-GB"/>
        </w:rPr>
      </w:pPr>
      <w:r>
        <w:t>Annex I (normative): Dual uplink interferer</w:t>
      </w:r>
      <w:r>
        <w:tab/>
      </w:r>
      <w:r>
        <w:fldChar w:fldCharType="begin"/>
      </w:r>
      <w:r>
        <w:instrText xml:space="preserve"> PAGEREF _Toc67937430 \h </w:instrText>
      </w:r>
      <w:r>
        <w:fldChar w:fldCharType="separate"/>
      </w:r>
      <w:r>
        <w:t>176</w:t>
      </w:r>
      <w:r>
        <w:fldChar w:fldCharType="end"/>
      </w:r>
    </w:p>
    <w:p w14:paraId="4C09E3AB" w14:textId="6685B212" w:rsidR="000623E6" w:rsidRDefault="000623E6">
      <w:pPr>
        <w:pStyle w:val="TOC8"/>
        <w:rPr>
          <w:rFonts w:asciiTheme="minorHAnsi" w:eastAsiaTheme="minorEastAsia" w:hAnsiTheme="minorHAnsi" w:cstheme="minorBidi"/>
          <w:b w:val="0"/>
          <w:szCs w:val="22"/>
          <w:lang w:eastAsia="en-GB"/>
        </w:rPr>
      </w:pPr>
      <w:r>
        <w:t>Annex J:</w:t>
      </w:r>
      <w:r>
        <w:rPr>
          <w:rFonts w:asciiTheme="minorHAnsi" w:eastAsiaTheme="minorEastAsia" w:hAnsiTheme="minorHAnsi" w:cstheme="minorBidi"/>
          <w:b w:val="0"/>
          <w:szCs w:val="22"/>
          <w:lang w:eastAsia="en-GB"/>
        </w:rPr>
        <w:tab/>
      </w:r>
      <w:r>
        <w:t xml:space="preserve"> Void</w:t>
      </w:r>
      <w:r>
        <w:tab/>
      </w:r>
      <w:r>
        <w:fldChar w:fldCharType="begin"/>
      </w:r>
      <w:r>
        <w:instrText xml:space="preserve"> PAGEREF _Toc67937431 \h </w:instrText>
      </w:r>
      <w:r>
        <w:fldChar w:fldCharType="separate"/>
      </w:r>
      <w:r>
        <w:t>177</w:t>
      </w:r>
      <w:r>
        <w:fldChar w:fldCharType="end"/>
      </w:r>
    </w:p>
    <w:p w14:paraId="326FEFB0" w14:textId="5A1D4A80" w:rsidR="000623E6" w:rsidRDefault="000623E6">
      <w:pPr>
        <w:pStyle w:val="TOC8"/>
        <w:rPr>
          <w:rFonts w:asciiTheme="minorHAnsi" w:eastAsiaTheme="minorEastAsia" w:hAnsiTheme="minorHAnsi" w:cstheme="minorBidi"/>
          <w:b w:val="0"/>
          <w:szCs w:val="22"/>
          <w:lang w:eastAsia="en-GB"/>
        </w:rPr>
      </w:pPr>
      <w:r>
        <w:t>Annex K:</w:t>
      </w:r>
      <w:r>
        <w:rPr>
          <w:rFonts w:asciiTheme="minorHAnsi" w:eastAsiaTheme="minorEastAsia" w:hAnsiTheme="minorHAnsi" w:cstheme="minorBidi"/>
          <w:b w:val="0"/>
          <w:szCs w:val="22"/>
          <w:lang w:eastAsia="en-GB"/>
        </w:rPr>
        <w:tab/>
      </w:r>
      <w:r>
        <w:t>Void</w:t>
      </w:r>
      <w:r>
        <w:tab/>
      </w:r>
      <w:r>
        <w:fldChar w:fldCharType="begin"/>
      </w:r>
      <w:r>
        <w:instrText xml:space="preserve"> PAGEREF _Toc67937432 \h </w:instrText>
      </w:r>
      <w:r>
        <w:fldChar w:fldCharType="separate"/>
      </w:r>
      <w:r>
        <w:t>177</w:t>
      </w:r>
      <w:r>
        <w:fldChar w:fldCharType="end"/>
      </w:r>
    </w:p>
    <w:p w14:paraId="0B4B013E" w14:textId="68477966" w:rsidR="000623E6" w:rsidRDefault="000623E6">
      <w:pPr>
        <w:pStyle w:val="TOC8"/>
        <w:rPr>
          <w:rFonts w:asciiTheme="minorHAnsi" w:eastAsiaTheme="minorEastAsia" w:hAnsiTheme="minorHAnsi" w:cstheme="minorBidi"/>
          <w:b w:val="0"/>
          <w:szCs w:val="22"/>
          <w:lang w:eastAsia="en-GB"/>
        </w:rPr>
      </w:pPr>
      <w:r>
        <w:t>Annex L (informative): Change history</w:t>
      </w:r>
      <w:r>
        <w:tab/>
      </w:r>
      <w:r>
        <w:fldChar w:fldCharType="begin"/>
      </w:r>
      <w:r>
        <w:instrText xml:space="preserve"> PAGEREF _Toc67937433 \h </w:instrText>
      </w:r>
      <w:r>
        <w:fldChar w:fldCharType="separate"/>
      </w:r>
      <w:r>
        <w:t>178</w:t>
      </w:r>
      <w:r>
        <w:fldChar w:fldCharType="end"/>
      </w:r>
    </w:p>
    <w:p w14:paraId="29F7AA01" w14:textId="577B53E1" w:rsidR="00180345" w:rsidRPr="00DF6DD6" w:rsidRDefault="000623E6" w:rsidP="00180345">
      <w:r>
        <w:rPr>
          <w:noProof/>
          <w:sz w:val="22"/>
        </w:rPr>
        <w:fldChar w:fldCharType="end"/>
      </w:r>
    </w:p>
    <w:p w14:paraId="1D41B804" w14:textId="77777777" w:rsidR="00180345" w:rsidRPr="00DF6DD6" w:rsidRDefault="00180345" w:rsidP="00180345">
      <w:pPr>
        <w:pStyle w:val="Heading1"/>
      </w:pPr>
      <w:r w:rsidRPr="00DF6DD6">
        <w:br w:type="page"/>
      </w:r>
      <w:bookmarkStart w:id="11" w:name="_Toc21345369"/>
      <w:bookmarkStart w:id="12" w:name="_Toc29806218"/>
      <w:bookmarkStart w:id="13" w:name="_Toc37255751"/>
      <w:bookmarkStart w:id="14" w:name="_Toc37256092"/>
      <w:bookmarkStart w:id="15" w:name="_Toc45889929"/>
      <w:bookmarkStart w:id="16" w:name="_Toc52381754"/>
      <w:bookmarkStart w:id="17" w:name="_Toc61374853"/>
      <w:bookmarkStart w:id="18" w:name="_Toc67936204"/>
      <w:bookmarkStart w:id="19" w:name="_Toc67937077"/>
      <w:r w:rsidRPr="00DF6DD6">
        <w:lastRenderedPageBreak/>
        <w:t>Foreword</w:t>
      </w:r>
      <w:bookmarkEnd w:id="11"/>
      <w:bookmarkEnd w:id="12"/>
      <w:bookmarkEnd w:id="13"/>
      <w:bookmarkEnd w:id="14"/>
      <w:bookmarkEnd w:id="15"/>
      <w:bookmarkEnd w:id="16"/>
      <w:bookmarkEnd w:id="17"/>
      <w:bookmarkEnd w:id="18"/>
      <w:bookmarkEnd w:id="19"/>
    </w:p>
    <w:p w14:paraId="3620B4F2" w14:textId="77777777" w:rsidR="00F27CE0" w:rsidRPr="00DF6DD6" w:rsidRDefault="00F27CE0" w:rsidP="00F27CE0">
      <w:r w:rsidRPr="00DF6DD6">
        <w:t>This Technical Specification has been produced by the 3rd Generation Partnership Project (3GPP).</w:t>
      </w:r>
    </w:p>
    <w:p w14:paraId="1FCA8A13" w14:textId="77777777" w:rsidR="00F27CE0" w:rsidRPr="00DF6DD6" w:rsidRDefault="00F27CE0" w:rsidP="00F27CE0">
      <w:r w:rsidRPr="00DF6DD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81FAC6E" w14:textId="77777777" w:rsidR="00F27CE0" w:rsidRPr="00DF6DD6" w:rsidRDefault="00F27CE0" w:rsidP="00F27CE0">
      <w:pPr>
        <w:pStyle w:val="B10"/>
      </w:pPr>
      <w:r w:rsidRPr="00DF6DD6">
        <w:t>Version x.y.z</w:t>
      </w:r>
    </w:p>
    <w:p w14:paraId="3226D446" w14:textId="77777777" w:rsidR="00F27CE0" w:rsidRPr="00DF6DD6" w:rsidRDefault="00F27CE0" w:rsidP="00F27CE0">
      <w:pPr>
        <w:pStyle w:val="B10"/>
      </w:pPr>
      <w:r w:rsidRPr="00DF6DD6">
        <w:t>where:</w:t>
      </w:r>
    </w:p>
    <w:p w14:paraId="16AA52E1" w14:textId="77777777" w:rsidR="00F27CE0" w:rsidRPr="00DF6DD6" w:rsidRDefault="00F27CE0" w:rsidP="00F27CE0">
      <w:pPr>
        <w:pStyle w:val="B20"/>
      </w:pPr>
      <w:r w:rsidRPr="00DF6DD6">
        <w:t>x</w:t>
      </w:r>
      <w:r w:rsidRPr="00DF6DD6">
        <w:tab/>
        <w:t>the first digit:</w:t>
      </w:r>
    </w:p>
    <w:p w14:paraId="1F3A463A" w14:textId="77777777" w:rsidR="00F27CE0" w:rsidRPr="00DF6DD6" w:rsidRDefault="00F27CE0" w:rsidP="00F27CE0">
      <w:pPr>
        <w:pStyle w:val="B30"/>
      </w:pPr>
      <w:r w:rsidRPr="00DF6DD6">
        <w:t>1</w:t>
      </w:r>
      <w:r w:rsidRPr="00DF6DD6">
        <w:tab/>
        <w:t>presented to TSG for information;</w:t>
      </w:r>
    </w:p>
    <w:p w14:paraId="19A4D34C" w14:textId="77777777" w:rsidR="00F27CE0" w:rsidRPr="00DF6DD6" w:rsidRDefault="00F27CE0" w:rsidP="00F27CE0">
      <w:pPr>
        <w:pStyle w:val="B30"/>
      </w:pPr>
      <w:r w:rsidRPr="00DF6DD6">
        <w:t>2</w:t>
      </w:r>
      <w:r w:rsidRPr="00DF6DD6">
        <w:tab/>
        <w:t>presented to TSG for approval;</w:t>
      </w:r>
    </w:p>
    <w:p w14:paraId="634AD53C" w14:textId="77777777" w:rsidR="00F27CE0" w:rsidRPr="00DF6DD6" w:rsidRDefault="00F27CE0" w:rsidP="00F27CE0">
      <w:pPr>
        <w:pStyle w:val="B30"/>
      </w:pPr>
      <w:r w:rsidRPr="00DF6DD6">
        <w:t>3</w:t>
      </w:r>
      <w:r w:rsidRPr="00DF6DD6">
        <w:tab/>
        <w:t>or greater indicates TSG approved document under change control.</w:t>
      </w:r>
    </w:p>
    <w:p w14:paraId="48E35BB4" w14:textId="77777777" w:rsidR="00F27CE0" w:rsidRPr="00DF6DD6" w:rsidRDefault="00F27CE0" w:rsidP="00F27CE0">
      <w:pPr>
        <w:pStyle w:val="B20"/>
      </w:pPr>
      <w:r w:rsidRPr="00DF6DD6">
        <w:t>y</w:t>
      </w:r>
      <w:r w:rsidRPr="00DF6DD6">
        <w:tab/>
        <w:t>the second digit is incremented for all changes of substance, i.e. technical enhancements, corrections, updates, etc.</w:t>
      </w:r>
    </w:p>
    <w:p w14:paraId="5541DA5C" w14:textId="77777777" w:rsidR="00F27CE0" w:rsidRPr="00DF6DD6" w:rsidRDefault="00F27CE0" w:rsidP="00F27CE0">
      <w:pPr>
        <w:pStyle w:val="B20"/>
      </w:pPr>
      <w:r w:rsidRPr="00DF6DD6">
        <w:t>z</w:t>
      </w:r>
      <w:r w:rsidRPr="00DF6DD6">
        <w:tab/>
        <w:t>the third digit is incremented when editorial only changes have been incorporated in the document.</w:t>
      </w:r>
    </w:p>
    <w:p w14:paraId="5A62F0AF" w14:textId="77777777" w:rsidR="00F27CE0" w:rsidRPr="00DF6DD6" w:rsidRDefault="00F27CE0" w:rsidP="00F27CE0">
      <w:pPr>
        <w:pStyle w:val="Heading1"/>
      </w:pPr>
      <w:r w:rsidRPr="00DF6DD6">
        <w:br w:type="page"/>
      </w:r>
      <w:bookmarkStart w:id="20" w:name="_Toc21345370"/>
      <w:bookmarkStart w:id="21" w:name="_Toc29806219"/>
      <w:bookmarkStart w:id="22" w:name="_Toc37255752"/>
      <w:bookmarkStart w:id="23" w:name="_Toc37256093"/>
      <w:bookmarkStart w:id="24" w:name="_Toc45889930"/>
      <w:bookmarkStart w:id="25" w:name="_Toc52381755"/>
      <w:bookmarkStart w:id="26" w:name="_Toc61374854"/>
      <w:bookmarkStart w:id="27" w:name="_Toc67936205"/>
      <w:bookmarkStart w:id="28" w:name="_Toc67937078"/>
      <w:r w:rsidRPr="00DF6DD6">
        <w:lastRenderedPageBreak/>
        <w:t>1</w:t>
      </w:r>
      <w:r w:rsidRPr="00DF6DD6">
        <w:tab/>
        <w:t>Scope</w:t>
      </w:r>
      <w:bookmarkEnd w:id="20"/>
      <w:bookmarkEnd w:id="21"/>
      <w:bookmarkEnd w:id="22"/>
      <w:bookmarkEnd w:id="23"/>
      <w:bookmarkEnd w:id="24"/>
      <w:bookmarkEnd w:id="25"/>
      <w:bookmarkEnd w:id="26"/>
      <w:bookmarkEnd w:id="27"/>
      <w:bookmarkEnd w:id="28"/>
    </w:p>
    <w:p w14:paraId="20B84DAE" w14:textId="77777777" w:rsidR="001310A1" w:rsidRPr="00DF6DD6" w:rsidRDefault="001310A1">
      <w:pPr>
        <w:rPr>
          <w:rFonts w:cs="v5.0.0"/>
        </w:rPr>
      </w:pPr>
      <w:r w:rsidRPr="00DF6DD6">
        <w:t xml:space="preserve">The present document </w:t>
      </w:r>
      <w:r w:rsidRPr="00DF6DD6">
        <w:rPr>
          <w:rFonts w:cs="v5.0.0"/>
        </w:rPr>
        <w:t>establishes the</w:t>
      </w:r>
      <w:r w:rsidRPr="00DF6DD6">
        <w:t xml:space="preserve"> minimum</w:t>
      </w:r>
      <w:r w:rsidRPr="00DF6DD6">
        <w:rPr>
          <w:rFonts w:cs="v5.0.0"/>
        </w:rPr>
        <w:t xml:space="preserve"> RF requirements for NR </w:t>
      </w:r>
      <w:r w:rsidRPr="00DF6DD6">
        <w:t xml:space="preserve">User Equipment (UE) Interworking operation with other radios. This includes but is not limited to additional requirements for carrier aggregation </w:t>
      </w:r>
      <w:r w:rsidR="001A410E" w:rsidRPr="00DF6DD6">
        <w:rPr>
          <w:rFonts w:hint="eastAsia"/>
          <w:lang w:eastAsia="zh-CN"/>
        </w:rPr>
        <w:t xml:space="preserve">or NR </w:t>
      </w:r>
      <w:r w:rsidR="001A410E" w:rsidRPr="00DF6DD6">
        <w:t xml:space="preserve">dual connectivity </w:t>
      </w:r>
      <w:r w:rsidRPr="00DF6DD6">
        <w:t>between Range 1 and Range 2 and additional requirements due to NR non-standalone (NSA) operation mode with E-UTRA.</w:t>
      </w:r>
    </w:p>
    <w:p w14:paraId="5988D976" w14:textId="77777777" w:rsidR="001310A1" w:rsidRPr="00DF6DD6" w:rsidRDefault="001310A1">
      <w:pPr>
        <w:pStyle w:val="Heading1"/>
      </w:pPr>
      <w:bookmarkStart w:id="29" w:name="_Toc21345371"/>
      <w:bookmarkStart w:id="30" w:name="_Toc29806220"/>
      <w:bookmarkStart w:id="31" w:name="_Toc37255753"/>
      <w:bookmarkStart w:id="32" w:name="_Toc37256094"/>
      <w:bookmarkStart w:id="33" w:name="_Toc45889931"/>
      <w:bookmarkStart w:id="34" w:name="_Toc52381756"/>
      <w:bookmarkStart w:id="35" w:name="_Toc61374855"/>
      <w:bookmarkStart w:id="36" w:name="_Toc67936206"/>
      <w:bookmarkStart w:id="37" w:name="_Toc67937079"/>
      <w:r w:rsidRPr="00DF6DD6">
        <w:t>2</w:t>
      </w:r>
      <w:r w:rsidRPr="00DF6DD6">
        <w:tab/>
        <w:t>References</w:t>
      </w:r>
      <w:bookmarkEnd w:id="29"/>
      <w:bookmarkEnd w:id="30"/>
      <w:bookmarkEnd w:id="31"/>
      <w:bookmarkEnd w:id="32"/>
      <w:bookmarkEnd w:id="33"/>
      <w:bookmarkEnd w:id="34"/>
      <w:bookmarkEnd w:id="35"/>
      <w:bookmarkEnd w:id="36"/>
      <w:bookmarkEnd w:id="37"/>
    </w:p>
    <w:p w14:paraId="720B681E" w14:textId="77777777" w:rsidR="001310A1" w:rsidRPr="00DF6DD6" w:rsidRDefault="001310A1">
      <w:r w:rsidRPr="00DF6DD6">
        <w:t>The following documents contain provisions which, through reference in this text, constitute provisions of the present document.</w:t>
      </w:r>
    </w:p>
    <w:p w14:paraId="3AA64873" w14:textId="77777777" w:rsidR="001310A1" w:rsidRPr="00DF6DD6" w:rsidRDefault="001310A1" w:rsidP="001310A1">
      <w:pPr>
        <w:pStyle w:val="B10"/>
      </w:pPr>
      <w:bookmarkStart w:id="38" w:name="OLE_LINK2"/>
      <w:bookmarkStart w:id="39" w:name="OLE_LINK3"/>
      <w:bookmarkStart w:id="40" w:name="OLE_LINK4"/>
      <w:r w:rsidRPr="00DF6DD6">
        <w:t>-</w:t>
      </w:r>
      <w:r w:rsidRPr="00DF6DD6">
        <w:tab/>
        <w:t>References are either specific (identified by date of publication, edition number, version number, etc.) or non</w:t>
      </w:r>
      <w:r w:rsidRPr="00DF6DD6">
        <w:noBreakHyphen/>
        <w:t>specific.</w:t>
      </w:r>
    </w:p>
    <w:p w14:paraId="18363FDE" w14:textId="77777777" w:rsidR="001310A1" w:rsidRPr="00DF6DD6" w:rsidRDefault="001310A1" w:rsidP="001310A1">
      <w:pPr>
        <w:pStyle w:val="B10"/>
      </w:pPr>
      <w:r w:rsidRPr="00DF6DD6">
        <w:t>-</w:t>
      </w:r>
      <w:r w:rsidRPr="00DF6DD6">
        <w:tab/>
        <w:t>For a specific reference, subsequent revisions do not apply.</w:t>
      </w:r>
    </w:p>
    <w:p w14:paraId="743CE430" w14:textId="77777777" w:rsidR="001310A1" w:rsidRPr="00DF6DD6" w:rsidRDefault="001310A1" w:rsidP="001310A1">
      <w:pPr>
        <w:pStyle w:val="B10"/>
      </w:pPr>
      <w:r w:rsidRPr="00DF6DD6">
        <w:t>-</w:t>
      </w:r>
      <w:r w:rsidRPr="00DF6DD6">
        <w:tab/>
        <w:t>For a non-specific reference, the latest version applies. In the case of a reference to a 3GPP document (including a GSM document), a non-specific reference implicitly refers to the latest version of that document</w:t>
      </w:r>
      <w:r w:rsidRPr="00DF6DD6">
        <w:rPr>
          <w:i/>
        </w:rPr>
        <w:t xml:space="preserve"> in the same Release as the present document</w:t>
      </w:r>
      <w:r w:rsidRPr="00DF6DD6">
        <w:t>.</w:t>
      </w:r>
    </w:p>
    <w:bookmarkEnd w:id="38"/>
    <w:bookmarkEnd w:id="39"/>
    <w:bookmarkEnd w:id="40"/>
    <w:p w14:paraId="5F0AFCA6" w14:textId="77777777" w:rsidR="001310A1" w:rsidRPr="00DF6DD6" w:rsidRDefault="00571B04" w:rsidP="001310A1">
      <w:pPr>
        <w:pStyle w:val="EX"/>
      </w:pPr>
      <w:r w:rsidRPr="00DF6DD6">
        <w:t>[1]</w:t>
      </w:r>
      <w:r w:rsidR="001310A1" w:rsidRPr="00DF6DD6">
        <w:tab/>
        <w:t>3GPP TR 21.905: "Vocabulary for 3GPP Specifications".</w:t>
      </w:r>
    </w:p>
    <w:p w14:paraId="438B45D8" w14:textId="52D7B824" w:rsidR="001310A1" w:rsidRPr="00DF6DD6" w:rsidRDefault="00571B04" w:rsidP="001310A1">
      <w:pPr>
        <w:pStyle w:val="EX"/>
        <w:rPr>
          <w:lang w:val="en-US"/>
        </w:rPr>
      </w:pPr>
      <w:r w:rsidRPr="00DF6DD6">
        <w:t>[2]</w:t>
      </w:r>
      <w:r w:rsidR="001310A1" w:rsidRPr="00DF6DD6">
        <w:tab/>
        <w:t xml:space="preserve">3GPP TS 38.101-1: </w:t>
      </w:r>
      <w:r w:rsidR="00F55B07" w:rsidRPr="00DF6DD6">
        <w:t>"</w:t>
      </w:r>
      <w:r w:rsidR="001310A1" w:rsidRPr="00DF6DD6">
        <w:t>NR; User Equipment (UE) radio transmission and reception; Part 1: Range 1 Standalone</w:t>
      </w:r>
      <w:r w:rsidR="00F55B07" w:rsidRPr="00DF6DD6">
        <w:t>"</w:t>
      </w:r>
    </w:p>
    <w:p w14:paraId="51034BA1" w14:textId="0C11427D" w:rsidR="001310A1" w:rsidRPr="00DF6DD6" w:rsidRDefault="00571B04" w:rsidP="001310A1">
      <w:pPr>
        <w:pStyle w:val="EX"/>
      </w:pPr>
      <w:r w:rsidRPr="00DF6DD6">
        <w:t>[3]</w:t>
      </w:r>
      <w:r w:rsidR="001310A1" w:rsidRPr="00DF6DD6">
        <w:tab/>
        <w:t xml:space="preserve">3GPP TS 38.101-2: </w:t>
      </w:r>
      <w:r w:rsidR="00F55B07" w:rsidRPr="00DF6DD6">
        <w:t>"</w:t>
      </w:r>
      <w:r w:rsidR="001310A1" w:rsidRPr="00DF6DD6">
        <w:t xml:space="preserve">NR; User Equipment (UE) radio transmission and reception; Part </w:t>
      </w:r>
      <w:r w:rsidR="00BE2465" w:rsidRPr="00DF6DD6">
        <w:t>2</w:t>
      </w:r>
      <w:r w:rsidR="001310A1" w:rsidRPr="00DF6DD6">
        <w:t xml:space="preserve">: Range </w:t>
      </w:r>
      <w:r w:rsidR="00BE2465" w:rsidRPr="00DF6DD6">
        <w:t>2</w:t>
      </w:r>
      <w:r w:rsidR="001310A1" w:rsidRPr="00DF6DD6">
        <w:t xml:space="preserve"> Standalone</w:t>
      </w:r>
      <w:r w:rsidR="00F55B07" w:rsidRPr="00DF6DD6">
        <w:t>"</w:t>
      </w:r>
    </w:p>
    <w:p w14:paraId="0679495E" w14:textId="069954E1" w:rsidR="001310A1" w:rsidRPr="00DF6DD6" w:rsidRDefault="00571B04" w:rsidP="001310A1">
      <w:pPr>
        <w:pStyle w:val="EX"/>
      </w:pPr>
      <w:r w:rsidRPr="00DF6DD6">
        <w:t>[4]</w:t>
      </w:r>
      <w:r w:rsidR="001310A1" w:rsidRPr="00DF6DD6">
        <w:tab/>
        <w:t xml:space="preserve">3GPP TS 36.101: </w:t>
      </w:r>
      <w:r w:rsidR="00F55B07" w:rsidRPr="00DF6DD6">
        <w:t>"</w:t>
      </w:r>
      <w:r w:rsidR="001310A1" w:rsidRPr="00DF6DD6">
        <w:t>Evolved Universal Terrestrial Radio Access (E-UTRA); User Equipment (UE) radio transmission and reception</w:t>
      </w:r>
      <w:r w:rsidR="00F55B07" w:rsidRPr="00DF6DD6">
        <w:t>"</w:t>
      </w:r>
    </w:p>
    <w:p w14:paraId="76004182" w14:textId="6D9C72BE" w:rsidR="001310A1" w:rsidRPr="00DF6DD6" w:rsidRDefault="00571B04" w:rsidP="001310A1">
      <w:pPr>
        <w:pStyle w:val="EX"/>
      </w:pPr>
      <w:r w:rsidRPr="00DF6DD6">
        <w:t>[5]</w:t>
      </w:r>
      <w:r w:rsidR="001310A1" w:rsidRPr="00DF6DD6">
        <w:tab/>
        <w:t xml:space="preserve">3GPP TS 38.521-3: </w:t>
      </w:r>
      <w:r w:rsidR="00F55B07" w:rsidRPr="00DF6DD6">
        <w:t>"</w:t>
      </w:r>
      <w:r w:rsidR="001310A1" w:rsidRPr="00DF6DD6">
        <w:rPr>
          <w:snapToGrid w:val="0"/>
        </w:rPr>
        <w:t>NR; User Equipment (UE) conformance specification; Radio transmission and reception; Part 3: Range 1 and Range 2 Interworking operation with other radios</w:t>
      </w:r>
      <w:r w:rsidR="001310A1" w:rsidRPr="00DF6DD6">
        <w:t>"</w:t>
      </w:r>
    </w:p>
    <w:p w14:paraId="02DE186F" w14:textId="158BDCB5" w:rsidR="001310A1" w:rsidRPr="00DF6DD6" w:rsidRDefault="00571B04" w:rsidP="001310A1">
      <w:pPr>
        <w:pStyle w:val="EX"/>
      </w:pPr>
      <w:r w:rsidRPr="00DF6DD6">
        <w:rPr>
          <w:lang w:eastAsia="zh-CN"/>
        </w:rPr>
        <w:t>[6]</w:t>
      </w:r>
      <w:r w:rsidR="001310A1" w:rsidRPr="00DF6DD6">
        <w:rPr>
          <w:lang w:eastAsia="zh-CN"/>
        </w:rPr>
        <w:tab/>
      </w:r>
      <w:r w:rsidR="001310A1" w:rsidRPr="00DF6DD6">
        <w:t>Recommendation ITU-R M.1545: "Measurement uncertainty as it applies to test limits for the terrestrial component of International Mobile Telecommunications-2000"</w:t>
      </w:r>
    </w:p>
    <w:p w14:paraId="7748BAFF" w14:textId="37527B9E" w:rsidR="00532B17" w:rsidRPr="00DF6DD6" w:rsidRDefault="00532B17" w:rsidP="00A6034C">
      <w:pPr>
        <w:pStyle w:val="EX"/>
      </w:pPr>
      <w:r w:rsidRPr="00DF6DD6">
        <w:t>[7]</w:t>
      </w:r>
      <w:r w:rsidRPr="00DF6DD6">
        <w:tab/>
        <w:t>3GPP TS 36.211: "E-UTRA; Physical channels and modulation"</w:t>
      </w:r>
    </w:p>
    <w:p w14:paraId="1C54A792" w14:textId="279C6341" w:rsidR="00D739FD" w:rsidRPr="00DF6DD6" w:rsidRDefault="00D739FD" w:rsidP="00A6034C">
      <w:pPr>
        <w:pStyle w:val="EX"/>
      </w:pPr>
      <w:r w:rsidRPr="00DF6DD6">
        <w:t>[8]</w:t>
      </w:r>
      <w:r w:rsidRPr="00DF6DD6">
        <w:tab/>
        <w:t>3GPP TS 36.331: "</w:t>
      </w:r>
      <w:r w:rsidR="003B0E38" w:rsidRPr="00DF6DD6">
        <w:t xml:space="preserve"> Evolved Universal Terrestrial Radio Access (E-UTRA); </w:t>
      </w:r>
      <w:r w:rsidRPr="00DF6DD6">
        <w:t>Radio Resource Control (RRC)</w:t>
      </w:r>
      <w:r w:rsidR="003B0E38" w:rsidRPr="00DF6DD6">
        <w:t>;</w:t>
      </w:r>
      <w:r w:rsidRPr="00DF6DD6">
        <w:t xml:space="preserve"> </w:t>
      </w:r>
      <w:r w:rsidR="003B0E38" w:rsidRPr="00DF6DD6">
        <w:t>P</w:t>
      </w:r>
      <w:r w:rsidRPr="00DF6DD6">
        <w:t>rotocol specification"</w:t>
      </w:r>
    </w:p>
    <w:p w14:paraId="725D247A" w14:textId="20419760" w:rsidR="00D739FD" w:rsidRPr="00DF6DD6" w:rsidRDefault="00D739FD" w:rsidP="00D739FD">
      <w:pPr>
        <w:pStyle w:val="EX"/>
      </w:pPr>
      <w:r w:rsidRPr="00DF6DD6">
        <w:t>[9]</w:t>
      </w:r>
      <w:r w:rsidRPr="00DF6DD6">
        <w:tab/>
        <w:t>3GPP TS 38.331: "</w:t>
      </w:r>
      <w:r w:rsidR="003B0E38" w:rsidRPr="00DF6DD6">
        <w:t xml:space="preserve">NR; </w:t>
      </w:r>
      <w:r w:rsidRPr="00DF6DD6">
        <w:t>Radio Resource Control (RRC) protocol specification"</w:t>
      </w:r>
    </w:p>
    <w:p w14:paraId="6CECEB48" w14:textId="31ADC28D" w:rsidR="003B0E38" w:rsidRDefault="003B0E38" w:rsidP="00A6034C">
      <w:pPr>
        <w:pStyle w:val="EX"/>
      </w:pPr>
      <w:r w:rsidRPr="00DF6DD6">
        <w:t>[10]</w:t>
      </w:r>
      <w:r w:rsidRPr="00DF6DD6">
        <w:tab/>
        <w:t xml:space="preserve">3GPP TS 38.213: </w:t>
      </w:r>
      <w:r w:rsidR="00F55B07" w:rsidRPr="00DF6DD6">
        <w:t>"</w:t>
      </w:r>
      <w:r w:rsidRPr="00DF6DD6">
        <w:t>NR; Physical layer procedures for control</w:t>
      </w:r>
      <w:r w:rsidR="00F55B07" w:rsidRPr="00DF6DD6">
        <w:t>"</w:t>
      </w:r>
    </w:p>
    <w:p w14:paraId="319ED722" w14:textId="2897545C" w:rsidR="00532B17" w:rsidRDefault="00BE1A44" w:rsidP="00BE1A44">
      <w:pPr>
        <w:pStyle w:val="EX"/>
      </w:pPr>
      <w:r>
        <w:t>[</w:t>
      </w:r>
      <w:r w:rsidR="00B9563B">
        <w:t>11</w:t>
      </w:r>
      <w:r>
        <w:t>]</w:t>
      </w:r>
      <w:r>
        <w:tab/>
        <w:t xml:space="preserve">3GPP TS 38.306: </w:t>
      </w:r>
      <w:r w:rsidRPr="0070079D">
        <w:t>"</w:t>
      </w:r>
      <w:r>
        <w:t>NR; User Equipment (UE) radio access capabilities</w:t>
      </w:r>
    </w:p>
    <w:p w14:paraId="10230E2C" w14:textId="51C31D88" w:rsidR="00DF3ADD" w:rsidRPr="00A047D1" w:rsidRDefault="00DF3ADD" w:rsidP="00DF3ADD">
      <w:pPr>
        <w:pStyle w:val="EX"/>
      </w:pPr>
      <w:r w:rsidRPr="00A047D1">
        <w:t>[1</w:t>
      </w:r>
      <w:r>
        <w:t>2</w:t>
      </w:r>
      <w:r w:rsidRPr="00A047D1">
        <w:t>]</w:t>
      </w:r>
      <w:r w:rsidRPr="00A047D1">
        <w:tab/>
        <w:t>3GPP TS 38.133: "NR; Requirements for support of radio resource management".</w:t>
      </w:r>
    </w:p>
    <w:p w14:paraId="1E94E07B" w14:textId="5E61A934" w:rsidR="00FD4D86" w:rsidRPr="00DC7196" w:rsidRDefault="00FD4D86" w:rsidP="00FD4D86">
      <w:pPr>
        <w:pStyle w:val="EX"/>
      </w:pPr>
      <w:r>
        <w:rPr>
          <w:rFonts w:hint="eastAsia"/>
          <w:lang w:eastAsia="zh-CN"/>
        </w:rPr>
        <w:t>[</w:t>
      </w:r>
      <w:r>
        <w:rPr>
          <w:lang w:eastAsia="zh-CN"/>
        </w:rPr>
        <w:t>13]</w:t>
      </w:r>
      <w:r>
        <w:rPr>
          <w:lang w:eastAsia="zh-CN"/>
        </w:rPr>
        <w:tab/>
      </w:r>
      <w:r w:rsidRPr="00DC7196">
        <w:t>3GPP TS 38.211: "NR; Physical channels and modulation".</w:t>
      </w:r>
    </w:p>
    <w:p w14:paraId="508C0ACA" w14:textId="77777777" w:rsidR="00DF3ADD" w:rsidRPr="00DF6DD6" w:rsidRDefault="00DF3ADD" w:rsidP="00BE1A44">
      <w:pPr>
        <w:pStyle w:val="EX"/>
      </w:pPr>
    </w:p>
    <w:p w14:paraId="1D5C05B6" w14:textId="77777777" w:rsidR="001310A1" w:rsidRPr="00DF6DD6" w:rsidRDefault="001310A1">
      <w:pPr>
        <w:pStyle w:val="Heading1"/>
      </w:pPr>
      <w:bookmarkStart w:id="41" w:name="_Toc21345372"/>
      <w:bookmarkStart w:id="42" w:name="_Toc29806221"/>
      <w:bookmarkStart w:id="43" w:name="_Toc37255754"/>
      <w:bookmarkStart w:id="44" w:name="_Toc37256095"/>
      <w:bookmarkStart w:id="45" w:name="_Toc45889932"/>
      <w:bookmarkStart w:id="46" w:name="_Toc52381757"/>
      <w:bookmarkStart w:id="47" w:name="_Toc61374856"/>
      <w:bookmarkStart w:id="48" w:name="_Toc67936207"/>
      <w:bookmarkStart w:id="49" w:name="_Toc67937080"/>
      <w:r w:rsidRPr="00DF6DD6">
        <w:lastRenderedPageBreak/>
        <w:t>3</w:t>
      </w:r>
      <w:r w:rsidRPr="00DF6DD6">
        <w:tab/>
        <w:t>Definitions, symbols and abbreviations</w:t>
      </w:r>
      <w:bookmarkEnd w:id="41"/>
      <w:bookmarkEnd w:id="42"/>
      <w:bookmarkEnd w:id="43"/>
      <w:bookmarkEnd w:id="44"/>
      <w:bookmarkEnd w:id="45"/>
      <w:bookmarkEnd w:id="46"/>
      <w:bookmarkEnd w:id="47"/>
      <w:bookmarkEnd w:id="48"/>
      <w:bookmarkEnd w:id="49"/>
    </w:p>
    <w:p w14:paraId="6E53D11D" w14:textId="77777777" w:rsidR="001310A1" w:rsidRPr="00DF6DD6" w:rsidRDefault="001310A1">
      <w:pPr>
        <w:pStyle w:val="Heading2"/>
      </w:pPr>
      <w:bookmarkStart w:id="50" w:name="_Toc21345373"/>
      <w:bookmarkStart w:id="51" w:name="_Toc29806222"/>
      <w:bookmarkStart w:id="52" w:name="_Toc37255755"/>
      <w:bookmarkStart w:id="53" w:name="_Toc37256096"/>
      <w:bookmarkStart w:id="54" w:name="_Toc45889933"/>
      <w:bookmarkStart w:id="55" w:name="_Toc52381758"/>
      <w:bookmarkStart w:id="56" w:name="_Toc61374857"/>
      <w:bookmarkStart w:id="57" w:name="_Toc67936208"/>
      <w:bookmarkStart w:id="58" w:name="_Toc67937081"/>
      <w:r w:rsidRPr="00DF6DD6">
        <w:t>3.1</w:t>
      </w:r>
      <w:r w:rsidRPr="00DF6DD6">
        <w:tab/>
        <w:t>Definitions</w:t>
      </w:r>
      <w:bookmarkEnd w:id="50"/>
      <w:bookmarkEnd w:id="51"/>
      <w:bookmarkEnd w:id="52"/>
      <w:bookmarkEnd w:id="53"/>
      <w:bookmarkEnd w:id="54"/>
      <w:bookmarkEnd w:id="55"/>
      <w:bookmarkEnd w:id="56"/>
      <w:bookmarkEnd w:id="57"/>
      <w:bookmarkEnd w:id="58"/>
    </w:p>
    <w:p w14:paraId="208A26A5" w14:textId="77777777" w:rsidR="001310A1" w:rsidRPr="00DF6DD6" w:rsidRDefault="001310A1">
      <w:r w:rsidRPr="00DF6DD6">
        <w:t xml:space="preserve">For the purposes of the present document, the terms and definitions given in </w:t>
      </w:r>
      <w:bookmarkStart w:id="59" w:name="OLE_LINK6"/>
      <w:bookmarkStart w:id="60" w:name="OLE_LINK7"/>
      <w:bookmarkStart w:id="61" w:name="OLE_LINK8"/>
      <w:r w:rsidRPr="00DF6DD6">
        <w:t xml:space="preserve">3GPP </w:t>
      </w:r>
      <w:bookmarkEnd w:id="59"/>
      <w:bookmarkEnd w:id="60"/>
      <w:bookmarkEnd w:id="61"/>
      <w:r w:rsidRPr="00DF6DD6">
        <w:t>TR 21.905 </w:t>
      </w:r>
      <w:r w:rsidR="00571B04" w:rsidRPr="00DF6DD6">
        <w:t>[1]</w:t>
      </w:r>
      <w:r w:rsidRPr="00DF6DD6">
        <w:t xml:space="preserve"> and the following apply. A term defined in the present document takes precedence over the definition of the same term, if any, in 3GPP TR 21.905 </w:t>
      </w:r>
      <w:r w:rsidR="00571B04" w:rsidRPr="00DF6DD6">
        <w:t>[1]</w:t>
      </w:r>
      <w:r w:rsidRPr="00DF6DD6">
        <w:t>.</w:t>
      </w:r>
    </w:p>
    <w:p w14:paraId="6EF94B00" w14:textId="353C90BE" w:rsidR="001310A1" w:rsidRPr="00DF6DD6" w:rsidRDefault="001310A1" w:rsidP="001310A1"/>
    <w:p w14:paraId="6CBF2EA4" w14:textId="77777777" w:rsidR="001310A1" w:rsidRPr="00DF6DD6" w:rsidRDefault="001310A1">
      <w:pPr>
        <w:pStyle w:val="Heading2"/>
      </w:pPr>
      <w:bookmarkStart w:id="62" w:name="_Toc21345374"/>
      <w:bookmarkStart w:id="63" w:name="_Toc29806223"/>
      <w:bookmarkStart w:id="64" w:name="_Toc37255756"/>
      <w:bookmarkStart w:id="65" w:name="_Toc37256097"/>
      <w:bookmarkStart w:id="66" w:name="_Toc45889934"/>
      <w:bookmarkStart w:id="67" w:name="_Toc52381759"/>
      <w:bookmarkStart w:id="68" w:name="_Toc61374858"/>
      <w:bookmarkStart w:id="69" w:name="_Toc67936209"/>
      <w:bookmarkStart w:id="70" w:name="_Toc67937082"/>
      <w:r w:rsidRPr="00DF6DD6">
        <w:t>3.2</w:t>
      </w:r>
      <w:r w:rsidRPr="00DF6DD6">
        <w:tab/>
        <w:t>Symbols</w:t>
      </w:r>
      <w:bookmarkEnd w:id="62"/>
      <w:bookmarkEnd w:id="63"/>
      <w:bookmarkEnd w:id="64"/>
      <w:bookmarkEnd w:id="65"/>
      <w:bookmarkEnd w:id="66"/>
      <w:bookmarkEnd w:id="67"/>
      <w:bookmarkEnd w:id="68"/>
      <w:bookmarkEnd w:id="69"/>
      <w:bookmarkEnd w:id="70"/>
    </w:p>
    <w:p w14:paraId="7D6D3C4A" w14:textId="77777777" w:rsidR="001310A1" w:rsidRPr="00DF6DD6" w:rsidRDefault="001310A1">
      <w:pPr>
        <w:keepNext/>
      </w:pPr>
      <w:r w:rsidRPr="00DF6DD6">
        <w:t>For the purposes of the present document, the following symbols apply:</w:t>
      </w:r>
    </w:p>
    <w:p w14:paraId="62AEE6AE" w14:textId="77777777" w:rsidR="00400008" w:rsidRPr="00DF6DD6" w:rsidRDefault="00400008" w:rsidP="00400008">
      <w:pPr>
        <w:pStyle w:val="EW"/>
      </w:pPr>
      <w:r w:rsidRPr="00DF6DD6">
        <w:t>ΔR</w:t>
      </w:r>
      <w:r w:rsidRPr="00DF6DD6">
        <w:rPr>
          <w:vertAlign w:val="subscript"/>
        </w:rPr>
        <w:t>IB,c</w:t>
      </w:r>
      <w:r w:rsidRPr="00DF6DD6">
        <w:rPr>
          <w:vertAlign w:val="subscript"/>
        </w:rPr>
        <w:tab/>
      </w:r>
      <w:r w:rsidRPr="00DF6DD6">
        <w:t xml:space="preserve">Allowed reference sensitivity relaxation due to support for CA or DC operation, for serving cell </w:t>
      </w:r>
      <w:r w:rsidRPr="00DF6DD6">
        <w:rPr>
          <w:i/>
        </w:rPr>
        <w:t>c</w:t>
      </w:r>
      <w:r w:rsidRPr="00DF6DD6">
        <w:t>.</w:t>
      </w:r>
    </w:p>
    <w:p w14:paraId="6AD48E87" w14:textId="77777777" w:rsidR="00400008" w:rsidRPr="00DF6DD6" w:rsidRDefault="00400008" w:rsidP="00400008">
      <w:pPr>
        <w:pStyle w:val="EW"/>
      </w:pPr>
      <w:r w:rsidRPr="00DF6DD6">
        <w:t>ΔT</w:t>
      </w:r>
      <w:r w:rsidRPr="00DF6DD6">
        <w:rPr>
          <w:vertAlign w:val="subscript"/>
        </w:rPr>
        <w:t>IB,c</w:t>
      </w:r>
      <w:r w:rsidRPr="00DF6DD6">
        <w:rPr>
          <w:vertAlign w:val="subscript"/>
        </w:rPr>
        <w:tab/>
      </w:r>
      <w:r w:rsidRPr="00DF6DD6">
        <w:t xml:space="preserve">Allowed maximum configured output power relaxation due to support for CA or DC operation, for serving cell </w:t>
      </w:r>
      <w:r w:rsidRPr="00DF6DD6">
        <w:rPr>
          <w:i/>
        </w:rPr>
        <w:t>c</w:t>
      </w:r>
    </w:p>
    <w:p w14:paraId="776CD1C4" w14:textId="6F8988DC" w:rsidR="00400008" w:rsidRPr="00DF6DD6" w:rsidRDefault="00400008" w:rsidP="00400008">
      <w:pPr>
        <w:pStyle w:val="EW"/>
      </w:pPr>
      <w:r w:rsidRPr="00DF6DD6">
        <w:t>BW</w:t>
      </w:r>
      <w:r w:rsidR="00BE2465" w:rsidRPr="00DF6DD6">
        <w:rPr>
          <w:vertAlign w:val="subscript"/>
        </w:rPr>
        <w:t>E-UTRA</w:t>
      </w:r>
      <w:r w:rsidR="006500C3" w:rsidRPr="00DF6DD6">
        <w:rPr>
          <w:vertAlign w:val="subscript"/>
        </w:rPr>
        <w:t>_</w:t>
      </w:r>
      <w:r w:rsidRPr="00DF6DD6">
        <w:rPr>
          <w:vertAlign w:val="subscript"/>
        </w:rPr>
        <w:t>Channel</w:t>
      </w:r>
      <w:r w:rsidRPr="00DF6DD6">
        <w:rPr>
          <w:rFonts w:hint="eastAsia"/>
        </w:rPr>
        <w:tab/>
      </w:r>
      <w:r w:rsidRPr="00DF6DD6">
        <w:t>Channel bandwidth of E-UTRA</w:t>
      </w:r>
      <w:r w:rsidRPr="00DF6DD6">
        <w:rPr>
          <w:rFonts w:hint="eastAsia"/>
        </w:rPr>
        <w:t xml:space="preserve"> </w:t>
      </w:r>
      <w:r w:rsidRPr="00DF6DD6">
        <w:t>carrier</w:t>
      </w:r>
    </w:p>
    <w:p w14:paraId="24B84ECE" w14:textId="0A5456D6" w:rsidR="00400008" w:rsidRPr="00DF6DD6" w:rsidRDefault="00400008" w:rsidP="00400008">
      <w:pPr>
        <w:pStyle w:val="EW"/>
      </w:pPr>
      <w:r w:rsidRPr="00DF6DD6">
        <w:t>BW</w:t>
      </w:r>
      <w:r w:rsidR="00BE2465" w:rsidRPr="00DF6DD6">
        <w:rPr>
          <w:vertAlign w:val="subscript"/>
        </w:rPr>
        <w:t>E-UTRA</w:t>
      </w:r>
      <w:r w:rsidRPr="00DF6DD6">
        <w:rPr>
          <w:vertAlign w:val="subscript"/>
        </w:rPr>
        <w:t>_Channel_CA</w:t>
      </w:r>
      <w:r w:rsidRPr="00DF6DD6">
        <w:rPr>
          <w:rFonts w:hint="eastAsia"/>
        </w:rPr>
        <w:tab/>
      </w:r>
      <w:r w:rsidRPr="00DF6DD6">
        <w:t>Channel bandwidth of E-UTRA</w:t>
      </w:r>
      <w:r w:rsidRPr="00DF6DD6">
        <w:rPr>
          <w:rFonts w:hint="eastAsia"/>
        </w:rPr>
        <w:t xml:space="preserve"> </w:t>
      </w:r>
      <w:r w:rsidRPr="00DF6DD6">
        <w:t>sub-block which is composed of intra-band contiguous CA E-UTRA carriers</w:t>
      </w:r>
    </w:p>
    <w:p w14:paraId="4DB3FF64" w14:textId="77777777" w:rsidR="00400008" w:rsidRPr="00DF6DD6" w:rsidRDefault="00400008" w:rsidP="00400008">
      <w:pPr>
        <w:pStyle w:val="EW"/>
      </w:pPr>
      <w:r w:rsidRPr="00DF6DD6">
        <w:t>BW</w:t>
      </w:r>
      <w:r w:rsidRPr="00DF6DD6">
        <w:rPr>
          <w:vertAlign w:val="subscript"/>
        </w:rPr>
        <w:t>NR_Channel</w:t>
      </w:r>
      <w:r w:rsidRPr="00DF6DD6">
        <w:rPr>
          <w:rFonts w:hint="eastAsia"/>
        </w:rPr>
        <w:tab/>
      </w:r>
      <w:r w:rsidRPr="00DF6DD6">
        <w:t>Channel bandwidth of NR</w:t>
      </w:r>
      <w:r w:rsidRPr="00DF6DD6">
        <w:rPr>
          <w:rFonts w:hint="eastAsia"/>
        </w:rPr>
        <w:t xml:space="preserve"> </w:t>
      </w:r>
      <w:r w:rsidRPr="00DF6DD6">
        <w:t>carrier</w:t>
      </w:r>
    </w:p>
    <w:p w14:paraId="0D596EE8" w14:textId="77777777" w:rsidR="00400008" w:rsidRPr="00DF6DD6" w:rsidRDefault="00400008" w:rsidP="00400008">
      <w:pPr>
        <w:pStyle w:val="EW"/>
      </w:pPr>
      <w:r w:rsidRPr="00DF6DD6">
        <w:t>BW</w:t>
      </w:r>
      <w:r w:rsidRPr="00DF6DD6">
        <w:rPr>
          <w:vertAlign w:val="subscript"/>
        </w:rPr>
        <w:t>NR_Channel_CA</w:t>
      </w:r>
      <w:r w:rsidRPr="00DF6DD6">
        <w:rPr>
          <w:rFonts w:hint="eastAsia"/>
        </w:rPr>
        <w:tab/>
      </w:r>
      <w:r w:rsidRPr="00DF6DD6">
        <w:t>Channel bandwidth of NR</w:t>
      </w:r>
      <w:r w:rsidRPr="00DF6DD6">
        <w:rPr>
          <w:rFonts w:hint="eastAsia"/>
        </w:rPr>
        <w:t xml:space="preserve"> </w:t>
      </w:r>
      <w:r w:rsidRPr="00DF6DD6">
        <w:t>sub-block which is composed of intra-band contiguous CA NR carriers</w:t>
      </w:r>
    </w:p>
    <w:p w14:paraId="3B006A03" w14:textId="77777777" w:rsidR="00400008" w:rsidRPr="00DF6DD6" w:rsidRDefault="00400008" w:rsidP="00400008">
      <w:pPr>
        <w:pStyle w:val="EW"/>
      </w:pPr>
      <w:r w:rsidRPr="00DF6DD6">
        <w:t>Ceil(x)</w:t>
      </w:r>
      <w:r w:rsidRPr="00DF6DD6">
        <w:tab/>
        <w:t>Rounding upwards; ceil(x) is the smallest integer such that ceil(x) ≥ x</w:t>
      </w:r>
    </w:p>
    <w:p w14:paraId="19EFC39E" w14:textId="77777777" w:rsidR="00400008" w:rsidRPr="00DF6DD6" w:rsidRDefault="00400008" w:rsidP="00400008">
      <w:pPr>
        <w:pStyle w:val="EW"/>
      </w:pPr>
      <w:r w:rsidRPr="00DF6DD6">
        <w:t>EN-DC</w:t>
      </w:r>
      <w:r w:rsidRPr="00DF6DD6">
        <w:rPr>
          <w:vertAlign w:val="subscript"/>
        </w:rPr>
        <w:t>ACLR</w:t>
      </w:r>
      <w:r w:rsidRPr="00DF6DD6">
        <w:tab/>
        <w:t>The ratio of the filtered mean power centred on the aggregated sub-block bandwidth ENBW to the filtered mean power centred on an adjacent bandwidth of the same size ENBW</w:t>
      </w:r>
    </w:p>
    <w:p w14:paraId="1E3045AA" w14:textId="77777777" w:rsidR="00400008" w:rsidRPr="00DF6DD6" w:rsidRDefault="00400008" w:rsidP="00400008">
      <w:pPr>
        <w:pStyle w:val="EW"/>
      </w:pPr>
      <w:r w:rsidRPr="00DF6DD6">
        <w:t>E-UTRA</w:t>
      </w:r>
      <w:r w:rsidRPr="00DF6DD6">
        <w:rPr>
          <w:vertAlign w:val="subscript"/>
        </w:rPr>
        <w:t>ACLR</w:t>
      </w:r>
      <w:r w:rsidRPr="00DF6DD6">
        <w:rPr>
          <w:vertAlign w:val="subscript"/>
        </w:rPr>
        <w:tab/>
      </w:r>
      <w:r w:rsidRPr="00DF6DD6">
        <w:t>E-UTRA ACLR</w:t>
      </w:r>
    </w:p>
    <w:p w14:paraId="3CED4640" w14:textId="77777777" w:rsidR="00400008" w:rsidRPr="00DF6DD6" w:rsidRDefault="00400008" w:rsidP="00400008">
      <w:pPr>
        <w:pStyle w:val="EW"/>
      </w:pPr>
      <w:r w:rsidRPr="00DF6DD6">
        <w:t>F</w:t>
      </w:r>
      <w:r w:rsidRPr="00DF6DD6">
        <w:rPr>
          <w:vertAlign w:val="subscript"/>
        </w:rPr>
        <w:t>C</w:t>
      </w:r>
      <w:r w:rsidRPr="00DF6DD6">
        <w:rPr>
          <w:vertAlign w:val="subscript"/>
        </w:rPr>
        <w:tab/>
      </w:r>
      <w:r w:rsidRPr="00DF6DD6">
        <w:rPr>
          <w:rFonts w:hint="eastAsia"/>
          <w:i/>
          <w:iCs/>
          <w:lang w:val="en-US"/>
        </w:rPr>
        <w:t xml:space="preserve">RF reference frequency </w:t>
      </w:r>
      <w:r w:rsidRPr="00DF6DD6">
        <w:rPr>
          <w:iCs/>
          <w:lang w:val="en-US"/>
        </w:rPr>
        <w:t xml:space="preserve">for the carrier center </w:t>
      </w:r>
      <w:r w:rsidRPr="00DF6DD6">
        <w:rPr>
          <w:rFonts w:hint="eastAsia"/>
          <w:lang w:val="en-US"/>
        </w:rPr>
        <w:t>on the channel raster</w:t>
      </w:r>
    </w:p>
    <w:p w14:paraId="75ACE7A1" w14:textId="77777777" w:rsidR="00400008" w:rsidRPr="00DF6DD6" w:rsidRDefault="00400008" w:rsidP="00400008">
      <w:pPr>
        <w:pStyle w:val="EW"/>
      </w:pPr>
      <w:r w:rsidRPr="00DF6DD6">
        <w:t>F</w:t>
      </w:r>
      <w:r w:rsidRPr="00DF6DD6">
        <w:rPr>
          <w:vertAlign w:val="subscript"/>
        </w:rPr>
        <w:t>DL_low</w:t>
      </w:r>
      <w:r w:rsidRPr="00DF6DD6">
        <w:rPr>
          <w:vertAlign w:val="subscript"/>
        </w:rPr>
        <w:tab/>
      </w:r>
      <w:r w:rsidRPr="00DF6DD6">
        <w:t xml:space="preserve">The lowest frequency of the downlink </w:t>
      </w:r>
      <w:r w:rsidRPr="00DF6DD6">
        <w:rPr>
          <w:i/>
        </w:rPr>
        <w:t>operating band</w:t>
      </w:r>
    </w:p>
    <w:p w14:paraId="053EF84A" w14:textId="77777777" w:rsidR="00400008" w:rsidRPr="00DF6DD6" w:rsidRDefault="00400008" w:rsidP="00400008">
      <w:pPr>
        <w:pStyle w:val="EW"/>
      </w:pPr>
      <w:r w:rsidRPr="00DF6DD6">
        <w:t>F</w:t>
      </w:r>
      <w:r w:rsidRPr="00DF6DD6">
        <w:rPr>
          <w:vertAlign w:val="subscript"/>
        </w:rPr>
        <w:t>DL_high</w:t>
      </w:r>
      <w:r w:rsidRPr="00DF6DD6">
        <w:rPr>
          <w:vertAlign w:val="subscript"/>
        </w:rPr>
        <w:tab/>
      </w:r>
      <w:r w:rsidRPr="00DF6DD6">
        <w:t xml:space="preserve">The highest frequency of the downlink </w:t>
      </w:r>
      <w:r w:rsidRPr="00DF6DD6">
        <w:rPr>
          <w:i/>
        </w:rPr>
        <w:t>operating band</w:t>
      </w:r>
    </w:p>
    <w:p w14:paraId="5BC7D877" w14:textId="77777777" w:rsidR="00400008" w:rsidRPr="00DF6DD6" w:rsidRDefault="00400008" w:rsidP="00400008">
      <w:pPr>
        <w:pStyle w:val="EW"/>
      </w:pPr>
      <w:r w:rsidRPr="00DF6DD6">
        <w:t>F</w:t>
      </w:r>
      <w:r w:rsidRPr="00DF6DD6">
        <w:rPr>
          <w:vertAlign w:val="subscript"/>
        </w:rPr>
        <w:t>UL_low</w:t>
      </w:r>
      <w:r w:rsidRPr="00DF6DD6">
        <w:rPr>
          <w:vertAlign w:val="subscript"/>
        </w:rPr>
        <w:tab/>
      </w:r>
      <w:r w:rsidRPr="00DF6DD6">
        <w:t xml:space="preserve">The lowest frequency of the uplink </w:t>
      </w:r>
      <w:r w:rsidRPr="00DF6DD6">
        <w:rPr>
          <w:i/>
        </w:rPr>
        <w:t>operating band</w:t>
      </w:r>
    </w:p>
    <w:p w14:paraId="1CC8462B" w14:textId="77777777" w:rsidR="00400008" w:rsidRPr="00DF6DD6" w:rsidRDefault="00400008" w:rsidP="00400008">
      <w:pPr>
        <w:pStyle w:val="EW"/>
        <w:rPr>
          <w:i/>
        </w:rPr>
      </w:pPr>
      <w:r w:rsidRPr="00DF6DD6">
        <w:t>F</w:t>
      </w:r>
      <w:r w:rsidRPr="00DF6DD6">
        <w:rPr>
          <w:vertAlign w:val="subscript"/>
        </w:rPr>
        <w:t>UL_high</w:t>
      </w:r>
      <w:r w:rsidRPr="00DF6DD6">
        <w:rPr>
          <w:vertAlign w:val="subscript"/>
        </w:rPr>
        <w:tab/>
      </w:r>
      <w:r w:rsidRPr="00DF6DD6">
        <w:t xml:space="preserve">The highest frequency of the uplink </w:t>
      </w:r>
      <w:r w:rsidRPr="00DF6DD6">
        <w:rPr>
          <w:i/>
        </w:rPr>
        <w:t>operating band</w:t>
      </w:r>
    </w:p>
    <w:p w14:paraId="4A38998A" w14:textId="77777777" w:rsidR="00400008" w:rsidRPr="00DF6DD6" w:rsidRDefault="00400008" w:rsidP="00400008">
      <w:pPr>
        <w:pStyle w:val="EW"/>
      </w:pPr>
      <w:r w:rsidRPr="00DF6DD6">
        <w:rPr>
          <w:rFonts w:hint="eastAsia"/>
        </w:rPr>
        <w:t>F</w:t>
      </w:r>
      <w:r w:rsidRPr="00DF6DD6">
        <w:rPr>
          <w:vertAlign w:val="subscript"/>
        </w:rPr>
        <w:t>OOB</w:t>
      </w:r>
      <w:r w:rsidRPr="00DF6DD6">
        <w:tab/>
        <w:t>The boundary between the NR</w:t>
      </w:r>
      <w:r w:rsidRPr="00DF6DD6">
        <w:rPr>
          <w:rFonts w:hint="eastAsia"/>
        </w:rPr>
        <w:t xml:space="preserve"> </w:t>
      </w:r>
      <w:r w:rsidRPr="00DF6DD6">
        <w:t>out of band emission and spurious emission domains</w:t>
      </w:r>
    </w:p>
    <w:p w14:paraId="2928131A" w14:textId="2AD33B6E" w:rsidR="00400008" w:rsidRPr="00DF6DD6" w:rsidRDefault="00400008">
      <w:pPr>
        <w:pStyle w:val="EW"/>
      </w:pPr>
      <w:r w:rsidRPr="00DF6DD6">
        <w:t>L</w:t>
      </w:r>
      <w:r w:rsidRPr="00DF6DD6">
        <w:rPr>
          <w:vertAlign w:val="subscript"/>
        </w:rPr>
        <w:t>CRB</w:t>
      </w:r>
      <w:r w:rsidR="002B68A9" w:rsidRPr="00DF6DD6">
        <w:tab/>
      </w:r>
      <w:r w:rsidRPr="00DF6DD6">
        <w:t>Transmission bandwidth which represents the length of a contiguous resource block allocation</w:t>
      </w:r>
      <w:r w:rsidR="00BE2465" w:rsidRPr="00DF6DD6">
        <w:t xml:space="preserve"> </w:t>
      </w:r>
      <w:r w:rsidRPr="00DF6DD6">
        <w:t>expressed in units of resource blocks</w:t>
      </w:r>
    </w:p>
    <w:p w14:paraId="0171949B" w14:textId="77777777" w:rsidR="00400008" w:rsidRPr="00DF6DD6" w:rsidRDefault="00400008" w:rsidP="00400008">
      <w:pPr>
        <w:pStyle w:val="EW"/>
      </w:pPr>
      <w:r w:rsidRPr="00DF6DD6">
        <w:t>Max()</w:t>
      </w:r>
      <w:r w:rsidRPr="00DF6DD6">
        <w:tab/>
        <w:t>The largest of given numbers</w:t>
      </w:r>
    </w:p>
    <w:p w14:paraId="7D5EAEB5" w14:textId="77777777" w:rsidR="00400008" w:rsidRPr="00DF6DD6" w:rsidRDefault="00400008" w:rsidP="00400008">
      <w:pPr>
        <w:pStyle w:val="EW"/>
      </w:pPr>
      <w:r w:rsidRPr="00DF6DD6">
        <w:t>Min()</w:t>
      </w:r>
      <w:r w:rsidRPr="00DF6DD6">
        <w:tab/>
        <w:t>The smallest of given numbers</w:t>
      </w:r>
    </w:p>
    <w:p w14:paraId="346162FF" w14:textId="77777777" w:rsidR="00400008" w:rsidRPr="00DF6DD6" w:rsidRDefault="00400008" w:rsidP="00400008">
      <w:pPr>
        <w:pStyle w:val="EW"/>
      </w:pPr>
      <w:r w:rsidRPr="00DF6DD6">
        <w:t>NR</w:t>
      </w:r>
      <w:r w:rsidRPr="00DF6DD6">
        <w:rPr>
          <w:vertAlign w:val="subscript"/>
        </w:rPr>
        <w:t>ACLR</w:t>
      </w:r>
      <w:r w:rsidRPr="00DF6DD6">
        <w:rPr>
          <w:vertAlign w:val="subscript"/>
        </w:rPr>
        <w:tab/>
      </w:r>
      <w:r w:rsidRPr="00DF6DD6">
        <w:t>NR ACLR</w:t>
      </w:r>
    </w:p>
    <w:p w14:paraId="1DF97726" w14:textId="1392228C" w:rsidR="00FD4D86" w:rsidRDefault="00400008" w:rsidP="00FD4D86">
      <w:pPr>
        <w:pStyle w:val="EW"/>
      </w:pPr>
      <w:r w:rsidRPr="00DF6DD6">
        <w:t>N</w:t>
      </w:r>
      <w:r w:rsidRPr="00DF6DD6">
        <w:rPr>
          <w:vertAlign w:val="subscript"/>
        </w:rPr>
        <w:t>RB</w:t>
      </w:r>
      <w:r w:rsidRPr="00DF6DD6">
        <w:tab/>
        <w:t>Transmission bandwidth configuration, expressed in units of resource blocks</w:t>
      </w:r>
    </w:p>
    <w:p w14:paraId="065C9BCA" w14:textId="77777777" w:rsidR="00FD4D86" w:rsidRDefault="00FD4D86" w:rsidP="00FD4D86">
      <w:pPr>
        <w:pStyle w:val="EW"/>
      </w:pPr>
      <w:r w:rsidRPr="001C0CC4">
        <w:t>N</w:t>
      </w:r>
      <w:r w:rsidRPr="001C0CC4">
        <w:rPr>
          <w:vertAlign w:val="subscript"/>
        </w:rPr>
        <w:t>RB_agg</w:t>
      </w:r>
      <w:r w:rsidRPr="001C0CC4">
        <w:tab/>
        <w:t>The number of the aggregated RBs within the fully allocated aggregated channel bandwidth</w:t>
      </w:r>
      <w:r>
        <w:t xml:space="preserve"> </w:t>
      </w:r>
    </w:p>
    <w:p w14:paraId="29D14397" w14:textId="1CD379F9" w:rsidR="00FD4D86" w:rsidRDefault="003C77C1" w:rsidP="00FD4D86">
      <w:pPr>
        <w:pStyle w:val="EW"/>
        <w:jc w:val="center"/>
        <w:rPr>
          <w:lang w:eastAsia="zh-CN"/>
        </w:rPr>
      </w:pP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m:t>
            </m:r>
            <m:sSub>
              <m:sSubPr>
                <m:ctrlPr>
                  <w:rPr>
                    <w:rFonts w:ascii="Cambria Math" w:eastAsiaTheme="minorEastAsia" w:hAnsi="Cambria Math"/>
                    <w:i/>
                    <w:lang w:eastAsia="zh-CN"/>
                  </w:rPr>
                </m:ctrlPr>
              </m:sSubPr>
              <m:e>
                <m:r>
                  <w:rPr>
                    <w:rFonts w:ascii="Cambria Math" w:eastAsiaTheme="minorEastAsia" w:hAnsi="Cambria Math"/>
                    <w:lang w:eastAsia="zh-CN"/>
                  </w:rPr>
                  <m:t>B_</m:t>
                </m:r>
              </m:e>
              <m:sub>
                <m:r>
                  <w:rPr>
                    <w:rFonts w:ascii="Cambria Math" w:eastAsiaTheme="minorEastAsia" w:hAnsi="Cambria Math"/>
                    <w:lang w:eastAsia="zh-CN"/>
                  </w:rPr>
                  <m:t>agg</m:t>
                </m:r>
              </m:sub>
            </m:sSub>
          </m:sub>
        </m:sSub>
        <m:r>
          <w:rPr>
            <w:rFonts w:ascii="Cambria Math" w:eastAsiaTheme="minorEastAsia" w:hAnsi="Cambria Math"/>
            <w:lang w:eastAsia="zh-CN"/>
          </w:rPr>
          <m:t>=</m:t>
        </m:r>
        <m:nary>
          <m:naryPr>
            <m:chr m:val="∑"/>
            <m:limLoc m:val="subSup"/>
            <m:ctrlPr>
              <w:rPr>
                <w:rFonts w:ascii="Cambria Math" w:eastAsiaTheme="minorEastAsia" w:hAnsi="Cambria Math"/>
                <w:i/>
                <w:lang w:eastAsia="zh-CN"/>
              </w:rPr>
            </m:ctrlPr>
          </m:naryPr>
          <m:sub>
            <m:r>
              <w:rPr>
                <w:rFonts w:ascii="Cambria Math" w:eastAsiaTheme="minorEastAsia" w:hAnsi="Cambria Math"/>
                <w:lang w:eastAsia="zh-CN"/>
              </w:rPr>
              <m:t>1</m:t>
            </m:r>
          </m:sub>
          <m:sup>
            <m:r>
              <w:rPr>
                <w:rFonts w:ascii="Cambria Math" w:eastAsiaTheme="minorEastAsia" w:hAnsi="Cambria Math"/>
                <w:lang w:eastAsia="zh-CN"/>
              </w:rPr>
              <m:t>j</m:t>
            </m:r>
          </m:sup>
          <m:e>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m:t>
                </m:r>
                <m:sSub>
                  <m:sSubPr>
                    <m:ctrlPr>
                      <w:rPr>
                        <w:rFonts w:ascii="Cambria Math" w:eastAsiaTheme="minorEastAsia" w:hAnsi="Cambria Math"/>
                        <w:i/>
                        <w:lang w:eastAsia="zh-CN"/>
                      </w:rPr>
                    </m:ctrlPr>
                  </m:sSubPr>
                  <m:e>
                    <m:r>
                      <w:rPr>
                        <w:rFonts w:ascii="Cambria Math" w:eastAsiaTheme="minorEastAsia" w:hAnsi="Cambria Math"/>
                        <w:lang w:eastAsia="zh-CN"/>
                      </w:rPr>
                      <m:t>B</m:t>
                    </m:r>
                  </m:e>
                  <m:sub>
                    <m:r>
                      <w:rPr>
                        <w:rFonts w:ascii="Cambria Math" w:eastAsiaTheme="minorEastAsia" w:hAnsi="Cambria Math"/>
                        <w:lang w:eastAsia="zh-CN"/>
                      </w:rPr>
                      <m:t>j</m:t>
                    </m:r>
                  </m:sub>
                </m:sSub>
              </m:sub>
            </m:sSub>
            <m:r>
              <w:rPr>
                <w:rFonts w:ascii="Cambria Math" w:eastAsiaTheme="minorEastAsia" w:hAnsi="Cambria Math"/>
                <w:lang w:eastAsia="zh-CN"/>
              </w:rPr>
              <m:t>*</m:t>
            </m:r>
            <m:sSup>
              <m:sSupPr>
                <m:ctrlPr>
                  <w:rPr>
                    <w:rFonts w:ascii="Cambria Math" w:eastAsiaTheme="minorEastAsia" w:hAnsi="Cambria Math"/>
                    <w:i/>
                    <w:lang w:eastAsia="zh-CN"/>
                  </w:rPr>
                </m:ctrlPr>
              </m:sSupPr>
              <m:e>
                <m:r>
                  <w:rPr>
                    <w:rFonts w:ascii="Cambria Math" w:eastAsiaTheme="minorEastAsia" w:hAnsi="Cambria Math"/>
                    <w:lang w:eastAsia="zh-CN"/>
                  </w:rPr>
                  <m:t>2</m:t>
                </m:r>
              </m:e>
              <m:sup>
                <m:sSub>
                  <m:sSubPr>
                    <m:ctrlPr>
                      <w:rPr>
                        <w:rFonts w:ascii="Cambria Math" w:eastAsiaTheme="minorEastAsia" w:hAnsi="Cambria Math"/>
                        <w:i/>
                        <w:lang w:eastAsia="zh-CN"/>
                      </w:rPr>
                    </m:ctrlPr>
                  </m:sSubPr>
                  <m:e>
                    <m:r>
                      <w:rPr>
                        <w:rFonts w:ascii="Cambria Math" w:eastAsiaTheme="minorEastAsia" w:hAnsi="Cambria Math"/>
                        <w:lang w:eastAsia="zh-CN"/>
                      </w:rPr>
                      <m:t>μ</m:t>
                    </m:r>
                  </m:e>
                  <m:sub>
                    <m:r>
                      <w:rPr>
                        <w:rFonts w:ascii="Cambria Math" w:eastAsiaTheme="minorEastAsia" w:hAnsi="Cambria Math"/>
                        <w:lang w:eastAsia="zh-CN"/>
                      </w:rPr>
                      <m:t>j</m:t>
                    </m:r>
                  </m:sub>
                </m:sSub>
              </m:sup>
            </m:sSup>
          </m:e>
        </m:nary>
      </m:oMath>
      <w:r w:rsidR="00FD4D86">
        <w:rPr>
          <w:lang w:eastAsia="zh-CN"/>
        </w:rPr>
        <w:t xml:space="preserve">  for carrier 1 to j, where </w:t>
      </w:r>
      <w:r w:rsidR="00FD4D86" w:rsidRPr="00495FE7">
        <w:rPr>
          <w:i/>
        </w:rPr>
        <w:t>μ</w:t>
      </w:r>
      <w:r w:rsidR="00FD4D86" w:rsidRPr="00495FE7">
        <w:t xml:space="preserve"> </w:t>
      </w:r>
      <w:r w:rsidR="00FD4D86">
        <w:t>is</w:t>
      </w:r>
      <w:r w:rsidR="00FD4D86" w:rsidRPr="00495FE7">
        <w:t xml:space="preserve"> defined in TS 38.211</w:t>
      </w:r>
      <w:r w:rsidR="00FD4D86">
        <w:t xml:space="preserve"> [13]</w:t>
      </w:r>
    </w:p>
    <w:p w14:paraId="5C1ABBF7" w14:textId="77777777" w:rsidR="00FD4D86" w:rsidRDefault="00FD4D86" w:rsidP="009A3866">
      <w:pPr>
        <w:pStyle w:val="EW"/>
      </w:pPr>
      <w:r w:rsidRPr="001C0CC4">
        <w:t>N</w:t>
      </w:r>
      <w:r w:rsidRPr="001C0CC4">
        <w:rPr>
          <w:vertAlign w:val="subscript"/>
        </w:rPr>
        <w:t>RB,c</w:t>
      </w:r>
      <w:r w:rsidRPr="001C0CC4">
        <w:tab/>
        <w:t>The transmission bandwidth configuration of component carrier c, expressed in units of resource blocks</w:t>
      </w:r>
    </w:p>
    <w:p w14:paraId="4567B727" w14:textId="3ABB8844" w:rsidR="00FD4D86" w:rsidRPr="00DF6DD6" w:rsidRDefault="003C77C1" w:rsidP="00FD4D86">
      <w:pPr>
        <w:pStyle w:val="EW"/>
        <w:jc w:val="center"/>
      </w:pP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RB,cj</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m:t>
            </m:r>
            <m:sSub>
              <m:sSubPr>
                <m:ctrlPr>
                  <w:rPr>
                    <w:rFonts w:ascii="Cambria Math" w:eastAsiaTheme="minorEastAsia" w:hAnsi="Cambria Math"/>
                    <w:i/>
                    <w:lang w:eastAsia="zh-CN"/>
                  </w:rPr>
                </m:ctrlPr>
              </m:sSubPr>
              <m:e>
                <m:r>
                  <w:rPr>
                    <w:rFonts w:ascii="Cambria Math" w:eastAsiaTheme="minorEastAsia" w:hAnsi="Cambria Math"/>
                    <w:lang w:eastAsia="zh-CN"/>
                  </w:rPr>
                  <m:t>B</m:t>
                </m:r>
              </m:e>
              <m:sub>
                <m:r>
                  <w:rPr>
                    <w:rFonts w:ascii="Cambria Math" w:eastAsiaTheme="minorEastAsia" w:hAnsi="Cambria Math"/>
                    <w:lang w:eastAsia="zh-CN"/>
                  </w:rPr>
                  <m:t>j</m:t>
                </m:r>
              </m:sub>
            </m:sSub>
          </m:sub>
        </m:sSub>
        <m:r>
          <w:rPr>
            <w:rFonts w:ascii="Cambria Math" w:eastAsiaTheme="minorEastAsia" w:hAnsi="Cambria Math"/>
            <w:lang w:eastAsia="zh-CN"/>
          </w:rPr>
          <m:t>*</m:t>
        </m:r>
        <m:sSup>
          <m:sSupPr>
            <m:ctrlPr>
              <w:rPr>
                <w:rFonts w:ascii="Cambria Math" w:eastAsiaTheme="minorEastAsia" w:hAnsi="Cambria Math"/>
                <w:i/>
                <w:lang w:eastAsia="zh-CN"/>
              </w:rPr>
            </m:ctrlPr>
          </m:sSupPr>
          <m:e>
            <m:r>
              <w:rPr>
                <w:rFonts w:ascii="Cambria Math" w:eastAsiaTheme="minorEastAsia" w:hAnsi="Cambria Math"/>
                <w:lang w:eastAsia="zh-CN"/>
              </w:rPr>
              <m:t>2</m:t>
            </m:r>
          </m:e>
          <m:sup>
            <m:sSub>
              <m:sSubPr>
                <m:ctrlPr>
                  <w:rPr>
                    <w:rFonts w:ascii="Cambria Math" w:eastAsiaTheme="minorEastAsia" w:hAnsi="Cambria Math"/>
                    <w:i/>
                    <w:lang w:eastAsia="zh-CN"/>
                  </w:rPr>
                </m:ctrlPr>
              </m:sSubPr>
              <m:e>
                <m:r>
                  <w:rPr>
                    <w:rFonts w:ascii="Cambria Math" w:eastAsiaTheme="minorEastAsia" w:hAnsi="Cambria Math"/>
                    <w:lang w:eastAsia="zh-CN"/>
                  </w:rPr>
                  <m:t>μ</m:t>
                </m:r>
              </m:e>
              <m:sub>
                <m:r>
                  <w:rPr>
                    <w:rFonts w:ascii="Cambria Math" w:eastAsiaTheme="minorEastAsia" w:hAnsi="Cambria Math"/>
                    <w:lang w:eastAsia="zh-CN"/>
                  </w:rPr>
                  <m:t>j</m:t>
                </m:r>
              </m:sub>
            </m:sSub>
          </m:sup>
        </m:sSup>
      </m:oMath>
      <w:r w:rsidR="00FD4D86" w:rsidRPr="00160B09">
        <w:rPr>
          <w:rFonts w:eastAsiaTheme="minorEastAsia" w:hint="eastAsia"/>
          <w:lang w:eastAsia="zh-CN"/>
        </w:rPr>
        <w:t xml:space="preserve"> </w:t>
      </w:r>
      <w:r w:rsidR="00FD4D86">
        <w:rPr>
          <w:rFonts w:eastAsiaTheme="minorEastAsia"/>
          <w:lang w:eastAsia="zh-CN"/>
        </w:rPr>
        <w:t xml:space="preserve"> </w:t>
      </w:r>
      <w:r w:rsidR="00FD4D86" w:rsidRPr="00160B09">
        <w:rPr>
          <w:rFonts w:eastAsiaTheme="minorEastAsia"/>
          <w:lang w:eastAsia="zh-CN"/>
        </w:rPr>
        <w:t>for carrier j</w:t>
      </w:r>
      <w:r w:rsidR="00FD4D86">
        <w:rPr>
          <w:rFonts w:eastAsiaTheme="minorEastAsia"/>
          <w:lang w:eastAsia="zh-CN"/>
        </w:rPr>
        <w:t xml:space="preserve">, </w:t>
      </w:r>
      <w:r w:rsidR="00FD4D86">
        <w:rPr>
          <w:lang w:eastAsia="zh-CN"/>
        </w:rPr>
        <w:t xml:space="preserve">where </w:t>
      </w:r>
      <w:r w:rsidR="00FD4D86" w:rsidRPr="00495FE7">
        <w:rPr>
          <w:i/>
        </w:rPr>
        <w:t>μ</w:t>
      </w:r>
      <w:r w:rsidR="00FD4D86" w:rsidRPr="00495FE7">
        <w:t xml:space="preserve"> </w:t>
      </w:r>
      <w:r w:rsidR="00FD4D86">
        <w:t>is</w:t>
      </w:r>
      <w:r w:rsidR="00FD4D86" w:rsidRPr="00495FE7">
        <w:t xml:space="preserve"> defined in TS 38.211</w:t>
      </w:r>
      <w:r w:rsidR="00FD4D86">
        <w:t xml:space="preserve"> [13]</w:t>
      </w:r>
    </w:p>
    <w:p w14:paraId="331B702B" w14:textId="77777777" w:rsidR="00400008" w:rsidRPr="00DF6DD6" w:rsidRDefault="00400008" w:rsidP="00400008">
      <w:pPr>
        <w:pStyle w:val="EW"/>
      </w:pPr>
      <w:r w:rsidRPr="00DF6DD6">
        <w:t>P</w:t>
      </w:r>
      <w:r w:rsidRPr="00DF6DD6">
        <w:rPr>
          <w:vertAlign w:val="subscript"/>
        </w:rPr>
        <w:t>CMAX</w:t>
      </w:r>
      <w:r w:rsidRPr="00DF6DD6">
        <w:rPr>
          <w:vertAlign w:val="subscript"/>
        </w:rPr>
        <w:tab/>
      </w:r>
      <w:r w:rsidRPr="00DF6DD6">
        <w:t>The configured maximum UE output power</w:t>
      </w:r>
    </w:p>
    <w:p w14:paraId="3EAAF1B8" w14:textId="77777777" w:rsidR="00400008" w:rsidRPr="00DF6DD6" w:rsidRDefault="00400008" w:rsidP="00400008">
      <w:pPr>
        <w:pStyle w:val="EW"/>
      </w:pPr>
      <w:r w:rsidRPr="00DF6DD6">
        <w:t>RB</w:t>
      </w:r>
      <w:r w:rsidRPr="00DF6DD6">
        <w:rPr>
          <w:vertAlign w:val="subscript"/>
        </w:rPr>
        <w:t>start</w:t>
      </w:r>
      <w:r w:rsidR="002B68A9" w:rsidRPr="00DF6DD6">
        <w:tab/>
      </w:r>
      <w:r w:rsidRPr="00DF6DD6">
        <w:t>Indicates the lowest RB index of transmitted resource blocks</w:t>
      </w:r>
    </w:p>
    <w:p w14:paraId="3F08005A" w14:textId="77777777" w:rsidR="001310A1" w:rsidRPr="00DF6DD6" w:rsidRDefault="00400008" w:rsidP="00400008">
      <w:pPr>
        <w:pStyle w:val="EW"/>
      </w:pPr>
      <w:r w:rsidRPr="00DF6DD6">
        <w:t>W</w:t>
      </w:r>
      <w:r w:rsidRPr="00DF6DD6">
        <w:rPr>
          <w:vertAlign w:val="subscript"/>
        </w:rPr>
        <w:t>gap</w:t>
      </w:r>
      <w:r w:rsidR="002B68A9" w:rsidRPr="00DF6DD6">
        <w:tab/>
      </w:r>
      <w:r w:rsidRPr="00DF6DD6">
        <w:t>The sub-block gap between the two sub-blocks</w:t>
      </w:r>
    </w:p>
    <w:p w14:paraId="310254BD" w14:textId="77777777" w:rsidR="001310A1" w:rsidRPr="00DF6DD6" w:rsidRDefault="001310A1">
      <w:pPr>
        <w:pStyle w:val="Heading2"/>
      </w:pPr>
      <w:bookmarkStart w:id="71" w:name="_Toc21345375"/>
      <w:bookmarkStart w:id="72" w:name="_Toc29806224"/>
      <w:bookmarkStart w:id="73" w:name="_Toc37255757"/>
      <w:bookmarkStart w:id="74" w:name="_Toc37256098"/>
      <w:bookmarkStart w:id="75" w:name="_Toc45889935"/>
      <w:bookmarkStart w:id="76" w:name="_Toc52381760"/>
      <w:bookmarkStart w:id="77" w:name="_Toc61374859"/>
      <w:bookmarkStart w:id="78" w:name="_Toc67936210"/>
      <w:bookmarkStart w:id="79" w:name="_Toc67937083"/>
      <w:r w:rsidRPr="00DF6DD6">
        <w:t>3.3</w:t>
      </w:r>
      <w:r w:rsidRPr="00DF6DD6">
        <w:tab/>
        <w:t>Abbreviations</w:t>
      </w:r>
      <w:bookmarkEnd w:id="71"/>
      <w:bookmarkEnd w:id="72"/>
      <w:bookmarkEnd w:id="73"/>
      <w:bookmarkEnd w:id="74"/>
      <w:bookmarkEnd w:id="75"/>
      <w:bookmarkEnd w:id="76"/>
      <w:bookmarkEnd w:id="77"/>
      <w:bookmarkEnd w:id="78"/>
      <w:bookmarkEnd w:id="79"/>
    </w:p>
    <w:p w14:paraId="41799A8C" w14:textId="77777777" w:rsidR="001310A1" w:rsidRPr="00DF6DD6" w:rsidRDefault="001310A1">
      <w:pPr>
        <w:keepNext/>
      </w:pPr>
      <w:r w:rsidRPr="00DF6DD6">
        <w:t xml:space="preserve">For the purposes of the present document, the abbreviations given in 3GPP TR 21.905 </w:t>
      </w:r>
      <w:r w:rsidR="00571B04" w:rsidRPr="00DF6DD6">
        <w:t>[1]</w:t>
      </w:r>
      <w:r w:rsidRPr="00DF6DD6">
        <w:t xml:space="preserve"> and the following apply. An abbreviation defined in the present document takes precedence over the definition of the same abbreviation, if any, in 3GPP TR 21.905 </w:t>
      </w:r>
      <w:r w:rsidR="00571B04" w:rsidRPr="00DF6DD6">
        <w:t>[1]</w:t>
      </w:r>
      <w:r w:rsidRPr="00DF6DD6">
        <w:t>.</w:t>
      </w:r>
    </w:p>
    <w:p w14:paraId="712AB610" w14:textId="77777777" w:rsidR="00815854" w:rsidRPr="00DF6DD6" w:rsidRDefault="00815854" w:rsidP="00815854">
      <w:pPr>
        <w:pStyle w:val="EW"/>
      </w:pPr>
      <w:r w:rsidRPr="00DF6DD6">
        <w:t>ACLR</w:t>
      </w:r>
      <w:r w:rsidRPr="00DF6DD6">
        <w:tab/>
        <w:t>Adjacent Channel Leakage Ratio</w:t>
      </w:r>
    </w:p>
    <w:p w14:paraId="0E976F6A" w14:textId="77777777" w:rsidR="00815854" w:rsidRPr="00DF6DD6" w:rsidRDefault="00815854" w:rsidP="00815854">
      <w:pPr>
        <w:pStyle w:val="EW"/>
      </w:pPr>
      <w:r w:rsidRPr="00DF6DD6">
        <w:t>ACS</w:t>
      </w:r>
      <w:r w:rsidRPr="00DF6DD6">
        <w:tab/>
        <w:t>Adjacent Channel Selectivity</w:t>
      </w:r>
    </w:p>
    <w:p w14:paraId="6299E2B0" w14:textId="77777777" w:rsidR="00815854" w:rsidRPr="00DF6DD6" w:rsidRDefault="00815854" w:rsidP="00815854">
      <w:pPr>
        <w:pStyle w:val="EW"/>
      </w:pPr>
      <w:r w:rsidRPr="00DF6DD6">
        <w:t>A-MPR</w:t>
      </w:r>
      <w:r w:rsidRPr="00DF6DD6">
        <w:tab/>
        <w:t>Additional Maximum Power Reduction</w:t>
      </w:r>
    </w:p>
    <w:p w14:paraId="449A6815" w14:textId="77777777" w:rsidR="00815854" w:rsidRPr="00DF6DD6" w:rsidRDefault="00815854" w:rsidP="00815854">
      <w:pPr>
        <w:pStyle w:val="EW"/>
      </w:pPr>
      <w:r w:rsidRPr="00DF6DD6">
        <w:t>BCS</w:t>
      </w:r>
      <w:r w:rsidRPr="00DF6DD6">
        <w:tab/>
        <w:t>Bandwidth Combination Set</w:t>
      </w:r>
    </w:p>
    <w:p w14:paraId="7297C7EA" w14:textId="77777777" w:rsidR="00815854" w:rsidRPr="00DF6DD6" w:rsidRDefault="00815854" w:rsidP="00815854">
      <w:pPr>
        <w:pStyle w:val="EW"/>
      </w:pPr>
      <w:r w:rsidRPr="00DF6DD6">
        <w:t>CA</w:t>
      </w:r>
      <w:r w:rsidRPr="00DF6DD6">
        <w:tab/>
        <w:t>Carrier Aggregation</w:t>
      </w:r>
    </w:p>
    <w:p w14:paraId="43DD577D" w14:textId="049BACFA" w:rsidR="00815854" w:rsidRPr="00DF6DD6" w:rsidRDefault="00815854" w:rsidP="00815854">
      <w:pPr>
        <w:pStyle w:val="EW"/>
      </w:pPr>
      <w:r w:rsidRPr="00DF6DD6">
        <w:lastRenderedPageBreak/>
        <w:t>CC</w:t>
      </w:r>
      <w:r w:rsidRPr="00DF6DD6">
        <w:tab/>
        <w:t xml:space="preserve">Component </w:t>
      </w:r>
      <w:r w:rsidR="00BE2465" w:rsidRPr="00DF6DD6">
        <w:t>C</w:t>
      </w:r>
      <w:r w:rsidRPr="00DF6DD6">
        <w:t>arrier</w:t>
      </w:r>
    </w:p>
    <w:p w14:paraId="1D723D70" w14:textId="77777777" w:rsidR="00815854" w:rsidRPr="00DF6DD6" w:rsidRDefault="00815854" w:rsidP="00815854">
      <w:pPr>
        <w:pStyle w:val="EW"/>
      </w:pPr>
      <w:r w:rsidRPr="00DF6DD6">
        <w:t>DC</w:t>
      </w:r>
      <w:r w:rsidRPr="00DF6DD6">
        <w:tab/>
        <w:t>Dual Connectivity</w:t>
      </w:r>
    </w:p>
    <w:p w14:paraId="42ABC229" w14:textId="77777777" w:rsidR="00815854" w:rsidRPr="00284D8A" w:rsidRDefault="00815854" w:rsidP="00815854">
      <w:pPr>
        <w:pStyle w:val="EW"/>
        <w:rPr>
          <w:lang w:val="sv-FI"/>
        </w:rPr>
      </w:pPr>
      <w:r w:rsidRPr="00284D8A">
        <w:rPr>
          <w:lang w:val="sv-FI"/>
        </w:rPr>
        <w:t>EN-DC</w:t>
      </w:r>
      <w:r w:rsidRPr="00284D8A">
        <w:rPr>
          <w:lang w:val="sv-FI"/>
        </w:rPr>
        <w:tab/>
        <w:t>E-UTRA/NR DC</w:t>
      </w:r>
    </w:p>
    <w:p w14:paraId="52447BE1" w14:textId="02CE9FC3" w:rsidR="00815854" w:rsidRPr="00DF6DD6" w:rsidRDefault="00815854" w:rsidP="00815854">
      <w:pPr>
        <w:pStyle w:val="EW"/>
      </w:pPr>
      <w:r w:rsidRPr="00DF6DD6">
        <w:t>EVM</w:t>
      </w:r>
      <w:r w:rsidRPr="00DF6DD6">
        <w:tab/>
        <w:t>Error Vector Magnitude</w:t>
      </w:r>
    </w:p>
    <w:p w14:paraId="4BD39D55" w14:textId="3F0C5E4E" w:rsidR="00A12B0C" w:rsidRPr="00DF6DD6" w:rsidRDefault="00A12B0C" w:rsidP="00815854">
      <w:pPr>
        <w:pStyle w:val="EW"/>
      </w:pPr>
      <w:r w:rsidRPr="00DF6DD6">
        <w:t>FDM</w:t>
      </w:r>
      <w:r w:rsidRPr="00DF6DD6">
        <w:tab/>
        <w:t>Frequency Division Multiplexing</w:t>
      </w:r>
    </w:p>
    <w:p w14:paraId="2851508A" w14:textId="77777777" w:rsidR="00815854" w:rsidRPr="00DF6DD6" w:rsidRDefault="00815854" w:rsidP="00815854">
      <w:pPr>
        <w:pStyle w:val="EW"/>
      </w:pPr>
      <w:r w:rsidRPr="00DF6DD6">
        <w:t>FR</w:t>
      </w:r>
      <w:r w:rsidRPr="00DF6DD6">
        <w:tab/>
        <w:t>Frequency Range</w:t>
      </w:r>
    </w:p>
    <w:p w14:paraId="528B83E4" w14:textId="77777777" w:rsidR="00815854" w:rsidRPr="00DF6DD6" w:rsidRDefault="00815854" w:rsidP="00815854">
      <w:pPr>
        <w:pStyle w:val="EW"/>
      </w:pPr>
      <w:r w:rsidRPr="00DF6DD6">
        <w:t>ENBW</w:t>
      </w:r>
      <w:r w:rsidRPr="00DF6DD6">
        <w:tab/>
        <w:t>The aggregated bandwidth of an E-UTRA sub-block and an adjacent NR sub-block</w:t>
      </w:r>
    </w:p>
    <w:p w14:paraId="4D4F9FCA" w14:textId="6347A745" w:rsidR="00815854" w:rsidRPr="00DF6DD6" w:rsidRDefault="00815854" w:rsidP="00815854">
      <w:pPr>
        <w:pStyle w:val="EW"/>
      </w:pPr>
      <w:r w:rsidRPr="00DF6DD6">
        <w:t>ITU</w:t>
      </w:r>
      <w:r w:rsidR="00BE2465" w:rsidRPr="00DF6DD6">
        <w:t>-</w:t>
      </w:r>
      <w:r w:rsidRPr="00DF6DD6">
        <w:t>R</w:t>
      </w:r>
      <w:r w:rsidRPr="00DF6DD6">
        <w:tab/>
        <w:t>Radiocommunication Sector of the International Telecommunication Union</w:t>
      </w:r>
    </w:p>
    <w:p w14:paraId="02B1D9AF" w14:textId="77777777" w:rsidR="00815854" w:rsidRPr="00DF6DD6" w:rsidRDefault="00815854" w:rsidP="00815854">
      <w:pPr>
        <w:pStyle w:val="EW"/>
      </w:pPr>
      <w:r w:rsidRPr="00DF6DD6">
        <w:t>MBW</w:t>
      </w:r>
      <w:r w:rsidRPr="00DF6DD6">
        <w:tab/>
        <w:t>Measurement bandwidth defined for the protected band</w:t>
      </w:r>
    </w:p>
    <w:p w14:paraId="7BF8C51E" w14:textId="77777777" w:rsidR="00815854" w:rsidRPr="00DF6DD6" w:rsidRDefault="00815854" w:rsidP="00815854">
      <w:pPr>
        <w:pStyle w:val="EW"/>
      </w:pPr>
      <w:r w:rsidRPr="00DF6DD6">
        <w:t>MPR</w:t>
      </w:r>
      <w:r w:rsidRPr="00DF6DD6">
        <w:tab/>
        <w:t>Allowed maximum power reduction</w:t>
      </w:r>
    </w:p>
    <w:p w14:paraId="11AF1919" w14:textId="77777777" w:rsidR="00815854" w:rsidRPr="00DF6DD6" w:rsidRDefault="00815854" w:rsidP="00815854">
      <w:pPr>
        <w:pStyle w:val="EW"/>
      </w:pPr>
      <w:r w:rsidRPr="00DF6DD6">
        <w:t>MSD</w:t>
      </w:r>
      <w:r w:rsidRPr="00DF6DD6">
        <w:tab/>
        <w:t>Maximum Sensitivity Degradation</w:t>
      </w:r>
    </w:p>
    <w:p w14:paraId="05628E9B" w14:textId="77777777" w:rsidR="00815854" w:rsidRPr="00DF6DD6" w:rsidRDefault="00815854" w:rsidP="00815854">
      <w:pPr>
        <w:pStyle w:val="EW"/>
      </w:pPr>
      <w:r w:rsidRPr="00DF6DD6">
        <w:t>MCG</w:t>
      </w:r>
      <w:r w:rsidRPr="00DF6DD6">
        <w:tab/>
        <w:t>Master Cell Group</w:t>
      </w:r>
    </w:p>
    <w:p w14:paraId="31057E77" w14:textId="77777777" w:rsidR="00815854" w:rsidRPr="00DF6DD6" w:rsidRDefault="00815854" w:rsidP="00815854">
      <w:pPr>
        <w:pStyle w:val="EW"/>
      </w:pPr>
      <w:r w:rsidRPr="00DF6DD6">
        <w:t>NR</w:t>
      </w:r>
      <w:r w:rsidRPr="00DF6DD6">
        <w:tab/>
        <w:t>New Radio</w:t>
      </w:r>
    </w:p>
    <w:p w14:paraId="3AD170E0" w14:textId="77777777" w:rsidR="00815854" w:rsidRPr="00DF6DD6" w:rsidRDefault="00815854" w:rsidP="00815854">
      <w:pPr>
        <w:pStyle w:val="EW"/>
      </w:pPr>
      <w:r w:rsidRPr="00DF6DD6">
        <w:t>NS</w:t>
      </w:r>
      <w:r w:rsidRPr="00DF6DD6">
        <w:tab/>
        <w:t>Network Signalling</w:t>
      </w:r>
    </w:p>
    <w:p w14:paraId="0FE40C75" w14:textId="77777777" w:rsidR="001310A1" w:rsidRPr="00DF6DD6" w:rsidRDefault="001310A1" w:rsidP="00815854">
      <w:pPr>
        <w:pStyle w:val="EW"/>
      </w:pPr>
      <w:r w:rsidRPr="00DF6DD6">
        <w:t>NSA</w:t>
      </w:r>
      <w:r w:rsidRPr="00DF6DD6">
        <w:tab/>
        <w:t>Non-Standalone, a mode of operation where operation of an other radio is assisted with an other radio</w:t>
      </w:r>
    </w:p>
    <w:p w14:paraId="3ABE9821" w14:textId="77777777" w:rsidR="00815854" w:rsidRPr="00DF6DD6" w:rsidRDefault="00815854" w:rsidP="00815854">
      <w:pPr>
        <w:pStyle w:val="EW"/>
      </w:pPr>
      <w:r w:rsidRPr="00DF6DD6">
        <w:t>OOB</w:t>
      </w:r>
      <w:r w:rsidRPr="00DF6DD6">
        <w:tab/>
        <w:t>Out-of-band</w:t>
      </w:r>
    </w:p>
    <w:p w14:paraId="3CDF0999" w14:textId="77777777" w:rsidR="00815854" w:rsidRPr="00DF6DD6" w:rsidRDefault="00815854" w:rsidP="00815854">
      <w:pPr>
        <w:pStyle w:val="EW"/>
      </w:pPr>
      <w:r w:rsidRPr="00DF6DD6">
        <w:t>OOBE</w:t>
      </w:r>
      <w:r w:rsidRPr="00DF6DD6">
        <w:tab/>
        <w:t>Out-of-band emission</w:t>
      </w:r>
    </w:p>
    <w:p w14:paraId="538003BA" w14:textId="77777777" w:rsidR="00815854" w:rsidRPr="00DF6DD6" w:rsidRDefault="00815854" w:rsidP="00815854">
      <w:pPr>
        <w:pStyle w:val="EW"/>
      </w:pPr>
      <w:r w:rsidRPr="00DF6DD6">
        <w:t>OTA</w:t>
      </w:r>
      <w:r w:rsidRPr="00DF6DD6">
        <w:tab/>
        <w:t>Over The Air</w:t>
      </w:r>
    </w:p>
    <w:p w14:paraId="711BEBE8" w14:textId="77777777" w:rsidR="00815854" w:rsidRPr="00DF6DD6" w:rsidRDefault="00815854" w:rsidP="00815854">
      <w:pPr>
        <w:pStyle w:val="EW"/>
      </w:pPr>
      <w:r w:rsidRPr="00DF6DD6">
        <w:t>PRB</w:t>
      </w:r>
      <w:r w:rsidRPr="00DF6DD6">
        <w:tab/>
        <w:t>Physical Resource Block</w:t>
      </w:r>
    </w:p>
    <w:p w14:paraId="57360E5A" w14:textId="77777777" w:rsidR="00815854" w:rsidRPr="00DF6DD6" w:rsidRDefault="00815854" w:rsidP="00815854">
      <w:pPr>
        <w:pStyle w:val="EW"/>
      </w:pPr>
      <w:r w:rsidRPr="00DF6DD6">
        <w:t>RE</w:t>
      </w:r>
      <w:r w:rsidRPr="00DF6DD6">
        <w:tab/>
        <w:t>Resource Element</w:t>
      </w:r>
    </w:p>
    <w:p w14:paraId="4FD18243" w14:textId="77777777" w:rsidR="00815854" w:rsidRPr="00DF6DD6" w:rsidRDefault="00815854" w:rsidP="00815854">
      <w:pPr>
        <w:pStyle w:val="EW"/>
      </w:pPr>
      <w:r w:rsidRPr="00DF6DD6">
        <w:t>REFSENS</w:t>
      </w:r>
      <w:r w:rsidRPr="00DF6DD6">
        <w:tab/>
        <w:t>Reference Sensitivity</w:t>
      </w:r>
    </w:p>
    <w:p w14:paraId="337F2FF0" w14:textId="77777777" w:rsidR="00815854" w:rsidRPr="00DF6DD6" w:rsidRDefault="00815854" w:rsidP="00815854">
      <w:pPr>
        <w:pStyle w:val="EW"/>
      </w:pPr>
      <w:r w:rsidRPr="00DF6DD6">
        <w:t>RF</w:t>
      </w:r>
      <w:r w:rsidRPr="00DF6DD6">
        <w:tab/>
        <w:t>Radio Frequency</w:t>
      </w:r>
    </w:p>
    <w:p w14:paraId="315EDDBC" w14:textId="77777777" w:rsidR="00815854" w:rsidRPr="00DF6DD6" w:rsidRDefault="00815854" w:rsidP="00815854">
      <w:pPr>
        <w:pStyle w:val="EW"/>
      </w:pPr>
      <w:r w:rsidRPr="00DF6DD6">
        <w:t>Rx</w:t>
      </w:r>
      <w:r w:rsidRPr="00DF6DD6">
        <w:tab/>
        <w:t>Receiver</w:t>
      </w:r>
    </w:p>
    <w:p w14:paraId="1F6D3D15" w14:textId="77777777" w:rsidR="00815854" w:rsidRPr="00DF6DD6" w:rsidRDefault="00815854" w:rsidP="00815854">
      <w:pPr>
        <w:pStyle w:val="EW"/>
      </w:pPr>
      <w:r w:rsidRPr="00DF6DD6">
        <w:t>SCG</w:t>
      </w:r>
      <w:r w:rsidRPr="00DF6DD6">
        <w:tab/>
        <w:t>Secondary Cell Group</w:t>
      </w:r>
    </w:p>
    <w:p w14:paraId="3CCD028E" w14:textId="77777777" w:rsidR="00815854" w:rsidRPr="00DF6DD6" w:rsidRDefault="00815854" w:rsidP="00815854">
      <w:pPr>
        <w:pStyle w:val="EW"/>
      </w:pPr>
      <w:r w:rsidRPr="00DF6DD6">
        <w:t>SCS</w:t>
      </w:r>
      <w:r w:rsidRPr="00DF6DD6">
        <w:tab/>
        <w:t>Subcarrier spacing</w:t>
      </w:r>
    </w:p>
    <w:p w14:paraId="1FE7D6B5" w14:textId="77777777" w:rsidR="00815854" w:rsidRPr="00DF6DD6" w:rsidRDefault="00815854" w:rsidP="00815854">
      <w:pPr>
        <w:pStyle w:val="EW"/>
      </w:pPr>
      <w:r w:rsidRPr="00DF6DD6">
        <w:t>SEM</w:t>
      </w:r>
      <w:r w:rsidRPr="00DF6DD6">
        <w:tab/>
        <w:t>Spectrum Emission Mask</w:t>
      </w:r>
    </w:p>
    <w:p w14:paraId="1C249E6B" w14:textId="77777777" w:rsidR="001310A1" w:rsidRPr="00DF6DD6" w:rsidRDefault="001310A1" w:rsidP="00815854">
      <w:pPr>
        <w:pStyle w:val="EW"/>
      </w:pPr>
      <w:r w:rsidRPr="00DF6DD6">
        <w:t>SUL</w:t>
      </w:r>
      <w:r w:rsidRPr="00DF6DD6">
        <w:tab/>
        <w:t>Supplementary uplink</w:t>
      </w:r>
    </w:p>
    <w:p w14:paraId="43DE3F58" w14:textId="77777777" w:rsidR="00815854" w:rsidRPr="00DF6DD6" w:rsidRDefault="00815854" w:rsidP="00815854">
      <w:pPr>
        <w:pStyle w:val="EW"/>
        <w:rPr>
          <w:lang w:eastAsia="zh-CN"/>
        </w:rPr>
      </w:pPr>
      <w:r w:rsidRPr="00DF6DD6">
        <w:rPr>
          <w:lang w:eastAsia="zh-CN"/>
        </w:rPr>
        <w:t>TDM</w:t>
      </w:r>
      <w:r w:rsidRPr="00DF6DD6">
        <w:rPr>
          <w:lang w:eastAsia="zh-CN"/>
        </w:rPr>
        <w:tab/>
        <w:t>Time Division Multiplex</w:t>
      </w:r>
    </w:p>
    <w:p w14:paraId="4030EFF4" w14:textId="77777777" w:rsidR="00815854" w:rsidRPr="00DF6DD6" w:rsidRDefault="00815854" w:rsidP="00815854">
      <w:pPr>
        <w:pStyle w:val="EW"/>
        <w:rPr>
          <w:lang w:eastAsia="zh-CN"/>
        </w:rPr>
      </w:pPr>
      <w:r w:rsidRPr="00DF6DD6">
        <w:rPr>
          <w:lang w:eastAsia="zh-CN"/>
        </w:rPr>
        <w:t>Tx</w:t>
      </w:r>
      <w:r w:rsidRPr="00DF6DD6">
        <w:rPr>
          <w:lang w:eastAsia="zh-CN"/>
        </w:rPr>
        <w:tab/>
        <w:t>Transmitter</w:t>
      </w:r>
    </w:p>
    <w:p w14:paraId="30724D71" w14:textId="77777777" w:rsidR="00815854" w:rsidRPr="00DF6DD6" w:rsidRDefault="00815854" w:rsidP="00815854">
      <w:pPr>
        <w:pStyle w:val="EW"/>
        <w:rPr>
          <w:lang w:eastAsia="zh-CN"/>
        </w:rPr>
      </w:pPr>
      <w:r w:rsidRPr="00DF6DD6">
        <w:rPr>
          <w:lang w:eastAsia="zh-CN"/>
        </w:rPr>
        <w:t>UE</w:t>
      </w:r>
      <w:r w:rsidRPr="00DF6DD6">
        <w:rPr>
          <w:lang w:eastAsia="zh-CN"/>
        </w:rPr>
        <w:tab/>
        <w:t>User Equipment</w:t>
      </w:r>
    </w:p>
    <w:p w14:paraId="2C11ADD0" w14:textId="4EE8E199" w:rsidR="00815854" w:rsidRPr="00DF6DD6" w:rsidRDefault="00815854" w:rsidP="00815854">
      <w:pPr>
        <w:pStyle w:val="EW"/>
        <w:rPr>
          <w:lang w:eastAsia="zh-CN"/>
        </w:rPr>
      </w:pPr>
      <w:r w:rsidRPr="00DF6DD6">
        <w:rPr>
          <w:lang w:eastAsia="zh-CN"/>
        </w:rPr>
        <w:t>UL</w:t>
      </w:r>
      <w:r w:rsidR="00F90C00" w:rsidRPr="00DF6DD6">
        <w:rPr>
          <w:lang w:eastAsia="zh-CN"/>
        </w:rPr>
        <w:t xml:space="preserve"> </w:t>
      </w:r>
      <w:r w:rsidRPr="00DF6DD6">
        <w:rPr>
          <w:lang w:eastAsia="zh-CN"/>
        </w:rPr>
        <w:t>MIMO</w:t>
      </w:r>
      <w:r w:rsidRPr="00DF6DD6">
        <w:rPr>
          <w:lang w:eastAsia="zh-CN"/>
        </w:rPr>
        <w:tab/>
        <w:t>Up Link Multiple Antenna transmission</w:t>
      </w:r>
    </w:p>
    <w:p w14:paraId="3D45BC29" w14:textId="26DC53CD" w:rsidR="002C0282" w:rsidRPr="00DF6DD6" w:rsidRDefault="00851B71" w:rsidP="00815854">
      <w:pPr>
        <w:pStyle w:val="EW"/>
      </w:pPr>
      <w:r w:rsidRPr="00DF6DD6">
        <w:rPr>
          <w:lang w:eastAsia="zh-CN"/>
        </w:rPr>
        <w:t>ULSUP</w:t>
      </w:r>
      <w:r w:rsidRPr="00DF6DD6">
        <w:rPr>
          <w:lang w:eastAsia="zh-CN"/>
        </w:rPr>
        <w:tab/>
      </w:r>
      <w:r w:rsidR="002C0282" w:rsidRPr="00DF6DD6">
        <w:rPr>
          <w:lang w:eastAsia="zh-CN"/>
        </w:rPr>
        <w:t>Uplink sharing from UE perspective</w:t>
      </w:r>
    </w:p>
    <w:p w14:paraId="37504231" w14:textId="77777777" w:rsidR="002C0282" w:rsidRPr="00DF6DD6" w:rsidRDefault="002C0282">
      <w:pPr>
        <w:pStyle w:val="EW"/>
      </w:pPr>
    </w:p>
    <w:p w14:paraId="1D082EB7" w14:textId="77777777" w:rsidR="001310A1" w:rsidRPr="00DF6DD6" w:rsidRDefault="001310A1">
      <w:pPr>
        <w:pStyle w:val="Heading1"/>
      </w:pPr>
      <w:bookmarkStart w:id="80" w:name="_Toc21345376"/>
      <w:bookmarkStart w:id="81" w:name="_Toc29806225"/>
      <w:bookmarkStart w:id="82" w:name="_Toc37255758"/>
      <w:bookmarkStart w:id="83" w:name="_Toc37256099"/>
      <w:bookmarkStart w:id="84" w:name="_Toc45889936"/>
      <w:bookmarkStart w:id="85" w:name="_Toc52381761"/>
      <w:bookmarkStart w:id="86" w:name="_Toc61374860"/>
      <w:bookmarkStart w:id="87" w:name="_Toc67936211"/>
      <w:bookmarkStart w:id="88" w:name="_Toc67937084"/>
      <w:r w:rsidRPr="00DF6DD6">
        <w:t>4</w:t>
      </w:r>
      <w:r w:rsidRPr="00DF6DD6">
        <w:tab/>
        <w:t>General</w:t>
      </w:r>
      <w:bookmarkEnd w:id="80"/>
      <w:bookmarkEnd w:id="81"/>
      <w:bookmarkEnd w:id="82"/>
      <w:bookmarkEnd w:id="83"/>
      <w:bookmarkEnd w:id="84"/>
      <w:bookmarkEnd w:id="85"/>
      <w:bookmarkEnd w:id="86"/>
      <w:bookmarkEnd w:id="87"/>
      <w:bookmarkEnd w:id="88"/>
    </w:p>
    <w:p w14:paraId="5DF4DEF2" w14:textId="77777777" w:rsidR="001310A1" w:rsidRPr="00DF6DD6" w:rsidRDefault="001310A1">
      <w:pPr>
        <w:pStyle w:val="Heading2"/>
      </w:pPr>
      <w:bookmarkStart w:id="89" w:name="_Toc21345377"/>
      <w:bookmarkStart w:id="90" w:name="_Toc29806226"/>
      <w:bookmarkStart w:id="91" w:name="_Toc37255759"/>
      <w:bookmarkStart w:id="92" w:name="_Toc37256100"/>
      <w:bookmarkStart w:id="93" w:name="_Toc45889937"/>
      <w:bookmarkStart w:id="94" w:name="_Toc52381762"/>
      <w:bookmarkStart w:id="95" w:name="_Toc61374861"/>
      <w:bookmarkStart w:id="96" w:name="_Toc67936212"/>
      <w:bookmarkStart w:id="97" w:name="_Toc67937085"/>
      <w:r w:rsidRPr="00DF6DD6">
        <w:t>4.1</w:t>
      </w:r>
      <w:r w:rsidRPr="00DF6DD6">
        <w:tab/>
        <w:t>Relationship between minimum requirements and test requirements</w:t>
      </w:r>
      <w:bookmarkEnd w:id="89"/>
      <w:bookmarkEnd w:id="90"/>
      <w:bookmarkEnd w:id="91"/>
      <w:bookmarkEnd w:id="92"/>
      <w:bookmarkEnd w:id="93"/>
      <w:bookmarkEnd w:id="94"/>
      <w:bookmarkEnd w:id="95"/>
      <w:bookmarkEnd w:id="96"/>
      <w:bookmarkEnd w:id="97"/>
    </w:p>
    <w:p w14:paraId="1619DA29" w14:textId="77777777" w:rsidR="001310A1" w:rsidRPr="00DF6DD6" w:rsidRDefault="001310A1" w:rsidP="001310A1">
      <w:pPr>
        <w:rPr>
          <w:rFonts w:eastAsia="Calibri"/>
        </w:rPr>
      </w:pPr>
      <w:r w:rsidRPr="00DF6DD6">
        <w:t xml:space="preserve">The present document is interwork specification for NR UE, covering </w:t>
      </w:r>
      <w:r w:rsidRPr="00DF6DD6">
        <w:rPr>
          <w:rFonts w:cs="v5.0.0"/>
        </w:rPr>
        <w:t xml:space="preserve">RF characteristics and minimum performance requirements. </w:t>
      </w:r>
      <w:r w:rsidRPr="00DF6DD6">
        <w:t xml:space="preserve">Conformance to the present specification is demonstrated by fulfilling the test requirements specified in the conformance specification 3GPP TS 38.521-3 </w:t>
      </w:r>
      <w:r w:rsidR="00571B04" w:rsidRPr="00DF6DD6">
        <w:t>[5]</w:t>
      </w:r>
      <w:r w:rsidRPr="00DF6DD6">
        <w:t>.</w:t>
      </w:r>
    </w:p>
    <w:p w14:paraId="78D30E1D" w14:textId="77777777" w:rsidR="001310A1" w:rsidRPr="00DF6DD6" w:rsidRDefault="001310A1" w:rsidP="001310A1">
      <w:pPr>
        <w:rPr>
          <w:rFonts w:cs="v5.0.0"/>
          <w:snapToGrid w:val="0"/>
        </w:rPr>
      </w:pPr>
      <w:r w:rsidRPr="00DF6DD6">
        <w:rPr>
          <w:rFonts w:cs="v5.0.0"/>
          <w:snapToGrid w:val="0"/>
        </w:rPr>
        <w:t>The Minimum Requirements given in this specification make no allowance for measurement uncertainty. The test specification TS 38.521-3 </w:t>
      </w:r>
      <w:r w:rsidR="00571B04" w:rsidRPr="00DF6DD6">
        <w:rPr>
          <w:rFonts w:cs="v5.0.0"/>
          <w:snapToGrid w:val="0"/>
        </w:rPr>
        <w:t>[5]</w:t>
      </w:r>
      <w:r w:rsidRPr="00DF6DD6">
        <w:rPr>
          <w:rFonts w:cs="v5.0.0"/>
          <w:snapToGrid w:val="0"/>
        </w:rPr>
        <w:t xml:space="preserve">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53D169B7" w14:textId="77777777" w:rsidR="001310A1" w:rsidRPr="00DF6DD6" w:rsidRDefault="001310A1" w:rsidP="001310A1">
      <w:pPr>
        <w:rPr>
          <w:rFonts w:cs="v5.0.0"/>
          <w:snapToGrid w:val="0"/>
        </w:rPr>
      </w:pPr>
      <w:r w:rsidRPr="00DF6DD6">
        <w:rPr>
          <w:rFonts w:cs="v5.0.0"/>
          <w:snapToGrid w:val="0"/>
        </w:rPr>
        <w:t>The measurement results returned by the test system are compared - without any modification - against the test requirements as defined by the shared risk principle.</w:t>
      </w:r>
    </w:p>
    <w:p w14:paraId="23D18300" w14:textId="77777777" w:rsidR="001310A1" w:rsidRPr="00DF6DD6" w:rsidRDefault="001310A1" w:rsidP="001310A1">
      <w:r w:rsidRPr="00DF6DD6">
        <w:rPr>
          <w:rFonts w:cs="v5.0.0"/>
          <w:snapToGrid w:val="0"/>
        </w:rPr>
        <w:t>The shared risk principle is defined in Recommendation ITU</w:t>
      </w:r>
      <w:r w:rsidRPr="00DF6DD6">
        <w:rPr>
          <w:rFonts w:cs="v5.0.0"/>
          <w:snapToGrid w:val="0"/>
        </w:rPr>
        <w:noBreakHyphen/>
        <w:t xml:space="preserve">R M.1545 </w:t>
      </w:r>
      <w:r w:rsidR="00571B04" w:rsidRPr="00DF6DD6">
        <w:rPr>
          <w:rFonts w:cs="v5.0.0"/>
          <w:snapToGrid w:val="0"/>
        </w:rPr>
        <w:t>[6]</w:t>
      </w:r>
      <w:r w:rsidRPr="00DF6DD6">
        <w:rPr>
          <w:rFonts w:cs="v5.0.0"/>
          <w:snapToGrid w:val="0"/>
        </w:rPr>
        <w:t>.</w:t>
      </w:r>
    </w:p>
    <w:p w14:paraId="379B5198" w14:textId="77777777" w:rsidR="001310A1" w:rsidRPr="00DF6DD6" w:rsidRDefault="001310A1">
      <w:pPr>
        <w:pStyle w:val="Heading2"/>
      </w:pPr>
      <w:bookmarkStart w:id="98" w:name="_Toc21345378"/>
      <w:bookmarkStart w:id="99" w:name="_Toc29806227"/>
      <w:bookmarkStart w:id="100" w:name="_Toc37255760"/>
      <w:bookmarkStart w:id="101" w:name="_Toc37256101"/>
      <w:bookmarkStart w:id="102" w:name="_Toc45889938"/>
      <w:bookmarkStart w:id="103" w:name="_Toc52381763"/>
      <w:bookmarkStart w:id="104" w:name="_Toc61374862"/>
      <w:bookmarkStart w:id="105" w:name="_Toc67936213"/>
      <w:bookmarkStart w:id="106" w:name="_Toc67937086"/>
      <w:r w:rsidRPr="00DF6DD6">
        <w:t>4.2</w:t>
      </w:r>
      <w:r w:rsidRPr="00DF6DD6">
        <w:tab/>
        <w:t>Applicability of minimum requirements</w:t>
      </w:r>
      <w:bookmarkEnd w:id="98"/>
      <w:bookmarkEnd w:id="99"/>
      <w:bookmarkEnd w:id="100"/>
      <w:bookmarkEnd w:id="101"/>
      <w:bookmarkEnd w:id="102"/>
      <w:bookmarkEnd w:id="103"/>
      <w:bookmarkEnd w:id="104"/>
      <w:bookmarkEnd w:id="105"/>
      <w:bookmarkEnd w:id="106"/>
    </w:p>
    <w:p w14:paraId="5C960FB4" w14:textId="77777777" w:rsidR="001310A1" w:rsidRPr="00DF6DD6" w:rsidRDefault="001310A1" w:rsidP="001310A1">
      <w:pPr>
        <w:pStyle w:val="B10"/>
      </w:pPr>
      <w:r w:rsidRPr="00DF6DD6">
        <w:t>a)</w:t>
      </w:r>
      <w:r w:rsidRPr="00DF6DD6">
        <w:tab/>
        <w:t>In this specification the Minimum Requirements are specified as general requirements and additional requirements. Where the Requirement is specified as a general requirement, the requirement is mandated to be met in all scenarios</w:t>
      </w:r>
    </w:p>
    <w:p w14:paraId="03E56448" w14:textId="77777777" w:rsidR="001310A1" w:rsidRPr="00DF6DD6" w:rsidRDefault="001310A1" w:rsidP="001310A1">
      <w:pPr>
        <w:pStyle w:val="B10"/>
      </w:pPr>
      <w:r w:rsidRPr="00DF6DD6">
        <w:lastRenderedPageBreak/>
        <w:t>b)</w:t>
      </w:r>
      <w:r w:rsidRPr="00DF6DD6">
        <w:tab/>
        <w:t>For specific scenarios for which an additional requirement is specified, in addition to meeting the general requirement, the UE is mandated to meet the additional requirements.</w:t>
      </w:r>
    </w:p>
    <w:p w14:paraId="1244C340" w14:textId="77777777" w:rsidR="001310A1" w:rsidRPr="00DF6DD6" w:rsidRDefault="001310A1" w:rsidP="001310A1">
      <w:pPr>
        <w:pStyle w:val="B10"/>
      </w:pPr>
      <w:r w:rsidRPr="00DF6DD6">
        <w:t>c)</w:t>
      </w:r>
      <w:r w:rsidRPr="00DF6DD6">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73031E5A" w14:textId="4B31F80E" w:rsidR="006A2B23" w:rsidRPr="00DF6DD6" w:rsidRDefault="006A2B23" w:rsidP="00F27CE0">
      <w:pPr>
        <w:ind w:left="568" w:hanging="284"/>
      </w:pPr>
      <w:r w:rsidRPr="00DF6DD6">
        <w:t>d)</w:t>
      </w:r>
      <w:r w:rsidRPr="00DF6DD6">
        <w:tab/>
        <w:t>Terminal that supports EN-DC configuration shall meet E-UTRA requirements as specified in TS 36.101 [4] and NR requirements as in TS 38.101-1 [2] and TS 38.101-</w:t>
      </w:r>
      <w:r w:rsidR="00EB1DF7" w:rsidRPr="00DF6DD6">
        <w:t>2</w:t>
      </w:r>
      <w:r w:rsidRPr="00DF6DD6">
        <w:t xml:space="preserve"> [3] unless otherwise specified in this specification</w:t>
      </w:r>
    </w:p>
    <w:p w14:paraId="57060B86" w14:textId="4358B829" w:rsidR="00E30C58" w:rsidRPr="00DF6DD6" w:rsidRDefault="00E30C58" w:rsidP="00A6034C">
      <w:pPr>
        <w:pStyle w:val="B10"/>
      </w:pPr>
      <w:r w:rsidRPr="00DF6DD6">
        <w:rPr>
          <w:lang w:val="en-US"/>
        </w:rPr>
        <w:t>e)</w:t>
      </w:r>
      <w:r w:rsidRPr="00DF6DD6">
        <w:rPr>
          <w:lang w:val="en-US"/>
        </w:rPr>
        <w:tab/>
      </w:r>
      <w:r w:rsidRPr="00DF6DD6">
        <w:rPr>
          <w:rFonts w:hint="eastAsia"/>
          <w:lang w:val="en-US"/>
        </w:rPr>
        <w:t>All the requirements for intra-band contiguous and non-contiguous EN-DC apply under the assumption of the same uplink-downlink and special subframe configurations in the E-UTRA and slot format indicated by UL-DL-configuration</w:t>
      </w:r>
      <w:r w:rsidR="00480979" w:rsidRPr="00DF6DD6">
        <w:rPr>
          <w:lang w:val="en-US"/>
        </w:rPr>
        <w:t>C</w:t>
      </w:r>
      <w:r w:rsidRPr="00DF6DD6">
        <w:rPr>
          <w:rFonts w:hint="eastAsia"/>
          <w:lang w:val="en-US"/>
        </w:rPr>
        <w:t xml:space="preserve">ommon </w:t>
      </w:r>
      <w:r w:rsidR="00E46F05" w:rsidRPr="00DF6DD6">
        <w:rPr>
          <w:lang w:val="en-US"/>
        </w:rPr>
        <w:t>and UL-DL-configurationDedicated</w:t>
      </w:r>
      <w:r w:rsidRPr="00DF6DD6">
        <w:rPr>
          <w:rFonts w:hint="eastAsia"/>
          <w:lang w:val="en-US"/>
        </w:rPr>
        <w:t xml:space="preserve"> in the NR for the EN-DC.</w:t>
      </w:r>
    </w:p>
    <w:p w14:paraId="59B05410" w14:textId="3D9DD9BC" w:rsidR="00F23477" w:rsidRPr="00DF6DD6" w:rsidRDefault="00E30C58">
      <w:pPr>
        <w:pStyle w:val="B10"/>
      </w:pPr>
      <w:r w:rsidRPr="00DF6DD6">
        <w:t>f</w:t>
      </w:r>
      <w:r w:rsidR="00F23477" w:rsidRPr="00DF6DD6">
        <w:t>)</w:t>
      </w:r>
      <w:r w:rsidR="00F23477" w:rsidRPr="00DF6DD6">
        <w:tab/>
      </w:r>
      <w:r w:rsidRPr="00DF6DD6">
        <w:t>For EN-DC combinations with CA configurations for E-UTRA and/or NR</w:t>
      </w:r>
      <w:r w:rsidRPr="00DF6DD6">
        <w:rPr>
          <w:rFonts w:hint="eastAsia"/>
          <w:lang w:val="en-US"/>
        </w:rPr>
        <w:t>, a</w:t>
      </w:r>
      <w:r w:rsidRPr="00DF6DD6">
        <w:t>ll the requirements for E-UTRA and/or NR a</w:t>
      </w:r>
      <w:r w:rsidR="00F23477" w:rsidRPr="00DF6DD6">
        <w:t xml:space="preserve">ll the requirements for </w:t>
      </w:r>
      <w:r w:rsidRPr="00DF6DD6">
        <w:t xml:space="preserve">E-UTRA and/or NR </w:t>
      </w:r>
      <w:r w:rsidR="00F23477" w:rsidRPr="00DF6DD6">
        <w:t xml:space="preserve">intra-band contiguous and non-contiguous CA apply under the assumption of the same </w:t>
      </w:r>
      <w:r w:rsidRPr="00DF6DD6">
        <w:t>slot format indicated by UL-DL-configuration</w:t>
      </w:r>
      <w:r w:rsidR="007D18BB" w:rsidRPr="00DF6DD6">
        <w:t>C</w:t>
      </w:r>
      <w:r w:rsidRPr="00DF6DD6">
        <w:t>ommon</w:t>
      </w:r>
      <w:r w:rsidR="00F23477" w:rsidRPr="00DF6DD6">
        <w:t xml:space="preserve"> </w:t>
      </w:r>
      <w:r w:rsidR="007D18BB" w:rsidRPr="00DF6DD6">
        <w:t xml:space="preserve">and UL-DL-configurationDedicated </w:t>
      </w:r>
      <w:r w:rsidR="00F23477" w:rsidRPr="00DF6DD6">
        <w:t>in the P</w:t>
      </w:r>
      <w:r w:rsidRPr="00DF6DD6">
        <w:t>S</w:t>
      </w:r>
      <w:r w:rsidR="00F23477" w:rsidRPr="00DF6DD6">
        <w:t xml:space="preserve">Cell and SCells </w:t>
      </w:r>
      <w:r w:rsidRPr="00DF6DD6">
        <w:t>for NR and the same uplink-downlink and special subframe configurations in Pcell and SCells for E-UTRA</w:t>
      </w:r>
      <w:r w:rsidR="00F23477" w:rsidRPr="00DF6DD6">
        <w:t>.</w:t>
      </w:r>
    </w:p>
    <w:p w14:paraId="6A34BDDB" w14:textId="77777777" w:rsidR="0095342F" w:rsidRPr="00DF6DD6" w:rsidRDefault="0095342F" w:rsidP="0095342F">
      <w:pPr>
        <w:rPr>
          <w:rFonts w:eastAsia="MS Mincho"/>
        </w:rPr>
      </w:pPr>
      <w:r w:rsidRPr="00DF6DD6">
        <w:rPr>
          <w:rFonts w:eastAsia="MS Mincho"/>
        </w:rPr>
        <w:t>A terminal which supports an EN-DC configuration shall support:</w:t>
      </w:r>
    </w:p>
    <w:p w14:paraId="04647585" w14:textId="77777777" w:rsidR="0095342F" w:rsidRPr="00DF6DD6" w:rsidRDefault="0095342F" w:rsidP="00F55B07">
      <w:pPr>
        <w:pStyle w:val="B10"/>
        <w:ind w:left="576" w:firstLine="0"/>
      </w:pPr>
      <w:r w:rsidRPr="00DF6DD6">
        <w:t>If any subsets of the EN-DC configuration do not specify its own bandwidth combination sets in 5.3B, then the terminal shall support the same E-UTRA bandwidth combination sets it signals the support for in E-UTRA CA configuration part of E-UTRA – NR DC and shall support the same NR bandwidth combination sets it signals the support for in NR CA configuration part of E-UTRA – NR DC.</w:t>
      </w:r>
    </w:p>
    <w:p w14:paraId="314C732D" w14:textId="1A34AB37" w:rsidR="0095342F" w:rsidRPr="00DF6DD6" w:rsidRDefault="0095342F" w:rsidP="00F55B07">
      <w:pPr>
        <w:pStyle w:val="B10"/>
        <w:ind w:left="576" w:firstLine="0"/>
      </w:pPr>
      <w:r w:rsidRPr="00DF6DD6">
        <w:t>Else if one of the subsets of the EN-DC configuration specify its own bandwidth combination sets in 5.3B, then the terminal shall support a product set of channel bandwidth for each band specified by E-UTRA bandwidth combination sets, NR bandwidth combination sets, and EN-DC bandwidth combination sets it singnals the support.</w:t>
      </w:r>
    </w:p>
    <w:p w14:paraId="11E5391F" w14:textId="347CC2DD" w:rsidR="00F554F6" w:rsidRPr="00DF6DD6" w:rsidRDefault="00F554F6" w:rsidP="00471067">
      <w:pPr>
        <w:rPr>
          <w:rFonts w:eastAsia="MS Mincho"/>
        </w:rPr>
      </w:pPr>
      <w:r w:rsidRPr="00DF6DD6">
        <w:rPr>
          <w:rFonts w:eastAsia="MS Mincho"/>
        </w:rPr>
        <w:t>A terminal which supports an inter-band EN-DC configuration with a certain UL configuration shall support the all lower order DL configurations of the lower order EN-DC combinations, which have this certain UL configuration and the fallbacks of this UL configuration.</w:t>
      </w:r>
    </w:p>
    <w:p w14:paraId="383F7AA7" w14:textId="42E69B6B" w:rsidR="00A1367A" w:rsidRPr="00DF6DD6" w:rsidRDefault="00A1367A" w:rsidP="00471067">
      <w:pPr>
        <w:rPr>
          <w:rFonts w:eastAsia="MS Mincho"/>
        </w:rPr>
      </w:pPr>
      <w:r w:rsidRPr="00DF6DD6">
        <w:rPr>
          <w:rFonts w:eastAsia="MS Mincho"/>
        </w:rPr>
        <w:t>A terminal which supports CA or DC configurations, which include FR2 intra-band CA combinations with multiple subblocks, where at least one of the subblocks consists of a contiguous CA combination, is not required to support all possible fallback combinations but can directly fall back to a single FR2 carrier. Deactivating carriers within the CA or DC combination is still possible.</w:t>
      </w:r>
    </w:p>
    <w:p w14:paraId="126559C9" w14:textId="0ACD77FF" w:rsidR="00EA7A5A" w:rsidRPr="00DF6DD6" w:rsidRDefault="00EA7A5A" w:rsidP="00471067">
      <w:pPr>
        <w:rPr>
          <w:rFonts w:eastAsia="MS Mincho"/>
        </w:rPr>
      </w:pPr>
      <w:r w:rsidRPr="00DF6DD6">
        <w:rPr>
          <w:rFonts w:eastAsia="MS Mincho"/>
        </w:rPr>
        <w:t>Terminal that supports inter-band NR-DC between FR1 and FR2 configuration shall meet the requirements for corresponding CA configuration (suffix A), unless otherwise specified.</w:t>
      </w:r>
    </w:p>
    <w:p w14:paraId="5C95BCE8" w14:textId="77777777" w:rsidR="001310A1" w:rsidRPr="00DF6DD6" w:rsidRDefault="001310A1" w:rsidP="001310A1">
      <w:pPr>
        <w:pStyle w:val="Heading2"/>
      </w:pPr>
      <w:bookmarkStart w:id="107" w:name="_Toc21345379"/>
      <w:bookmarkStart w:id="108" w:name="_Toc29806228"/>
      <w:bookmarkStart w:id="109" w:name="_Toc37255761"/>
      <w:bookmarkStart w:id="110" w:name="_Toc37256102"/>
      <w:bookmarkStart w:id="111" w:name="_Toc45889939"/>
      <w:bookmarkStart w:id="112" w:name="_Toc52381764"/>
      <w:bookmarkStart w:id="113" w:name="_Toc61374863"/>
      <w:bookmarkStart w:id="114" w:name="_Hlk507568886"/>
      <w:bookmarkStart w:id="115" w:name="_Toc67936214"/>
      <w:bookmarkStart w:id="116" w:name="_Toc67937087"/>
      <w:r w:rsidRPr="00DF6DD6">
        <w:t>4.3</w:t>
      </w:r>
      <w:r w:rsidRPr="00DF6DD6">
        <w:tab/>
        <w:t>Specification suffix information</w:t>
      </w:r>
      <w:bookmarkEnd w:id="107"/>
      <w:bookmarkEnd w:id="108"/>
      <w:bookmarkEnd w:id="109"/>
      <w:bookmarkEnd w:id="110"/>
      <w:bookmarkEnd w:id="111"/>
      <w:bookmarkEnd w:id="112"/>
      <w:bookmarkEnd w:id="113"/>
      <w:bookmarkEnd w:id="115"/>
      <w:bookmarkEnd w:id="116"/>
    </w:p>
    <w:p w14:paraId="777CFAFA" w14:textId="37D4725E" w:rsidR="001310A1" w:rsidRPr="00DF6DD6" w:rsidRDefault="001310A1" w:rsidP="001310A1">
      <w:r w:rsidRPr="00DF6DD6">
        <w:t>Unless stated otherwise the following suffixes are used for indicating at 2</w:t>
      </w:r>
      <w:r w:rsidRPr="00DF6DD6">
        <w:rPr>
          <w:vertAlign w:val="superscript"/>
        </w:rPr>
        <w:t>nd</w:t>
      </w:r>
      <w:r w:rsidRPr="00DF6DD6">
        <w:t xml:space="preserve"> level </w:t>
      </w:r>
      <w:r w:rsidR="00B94AF2">
        <w:t>clause</w:t>
      </w:r>
      <w:r w:rsidRPr="00DF6DD6">
        <w:t>, shown in Table 4.3-1.</w:t>
      </w:r>
    </w:p>
    <w:p w14:paraId="10B53BD7" w14:textId="77777777" w:rsidR="001310A1" w:rsidRPr="00DF6DD6" w:rsidRDefault="001310A1" w:rsidP="001310A1">
      <w:pPr>
        <w:pStyle w:val="TH"/>
      </w:pPr>
      <w:r w:rsidRPr="00DF6DD6">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F55B07" w:rsidRPr="00DF6DD6" w14:paraId="6C859EEB"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13C553B1" w14:textId="77777777" w:rsidR="001310A1" w:rsidRPr="00DF6DD6" w:rsidRDefault="001310A1" w:rsidP="001310A1">
            <w:pPr>
              <w:pStyle w:val="TAH"/>
              <w:rPr>
                <w:lang w:eastAsia="ko-KR"/>
              </w:rPr>
            </w:pPr>
            <w:r w:rsidRPr="00DF6DD6">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142863B4" w14:textId="77777777" w:rsidR="001310A1" w:rsidRPr="00DF6DD6" w:rsidRDefault="001310A1" w:rsidP="001310A1">
            <w:pPr>
              <w:pStyle w:val="TAH"/>
            </w:pPr>
            <w:r w:rsidRPr="00DF6DD6">
              <w:t>Variant</w:t>
            </w:r>
          </w:p>
        </w:tc>
      </w:tr>
      <w:tr w:rsidR="00F55B07" w:rsidRPr="00DF6DD6" w14:paraId="7B1C318D"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14:paraId="5D2E95DB" w14:textId="77777777" w:rsidR="001310A1" w:rsidRPr="00DF6DD6" w:rsidRDefault="001310A1" w:rsidP="001310A1">
            <w:pPr>
              <w:pStyle w:val="TAL"/>
              <w:jc w:val="center"/>
            </w:pPr>
            <w:r w:rsidRPr="00DF6DD6">
              <w:t>None</w:t>
            </w:r>
          </w:p>
        </w:tc>
        <w:tc>
          <w:tcPr>
            <w:tcW w:w="2551" w:type="dxa"/>
            <w:tcBorders>
              <w:top w:val="single" w:sz="4" w:space="0" w:color="auto"/>
              <w:left w:val="single" w:sz="4" w:space="0" w:color="auto"/>
              <w:bottom w:val="single" w:sz="4" w:space="0" w:color="auto"/>
              <w:right w:val="single" w:sz="4" w:space="0" w:color="auto"/>
            </w:tcBorders>
            <w:hideMark/>
          </w:tcPr>
          <w:p w14:paraId="5F37CF65" w14:textId="77777777" w:rsidR="001310A1" w:rsidRPr="00DF6DD6" w:rsidRDefault="001310A1" w:rsidP="001310A1">
            <w:pPr>
              <w:pStyle w:val="TAL"/>
            </w:pPr>
            <w:r w:rsidRPr="00DF6DD6">
              <w:t>Single Carrier</w:t>
            </w:r>
          </w:p>
        </w:tc>
      </w:tr>
      <w:tr w:rsidR="00F55B07" w:rsidRPr="00DF6DD6" w14:paraId="2903BE9A"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14:paraId="03A5E297" w14:textId="77777777" w:rsidR="001310A1" w:rsidRPr="00DF6DD6" w:rsidRDefault="001310A1" w:rsidP="001310A1">
            <w:pPr>
              <w:pStyle w:val="TAL"/>
              <w:jc w:val="center"/>
            </w:pPr>
            <w:r w:rsidRPr="00DF6DD6">
              <w:t>A</w:t>
            </w:r>
          </w:p>
        </w:tc>
        <w:tc>
          <w:tcPr>
            <w:tcW w:w="2551" w:type="dxa"/>
            <w:tcBorders>
              <w:top w:val="single" w:sz="4" w:space="0" w:color="auto"/>
              <w:left w:val="single" w:sz="4" w:space="0" w:color="auto"/>
              <w:bottom w:val="single" w:sz="4" w:space="0" w:color="auto"/>
              <w:right w:val="single" w:sz="4" w:space="0" w:color="auto"/>
            </w:tcBorders>
            <w:hideMark/>
          </w:tcPr>
          <w:p w14:paraId="0DF271C8" w14:textId="1907B6BF" w:rsidR="001310A1" w:rsidRPr="00DF6DD6" w:rsidRDefault="001310A1" w:rsidP="001310A1">
            <w:pPr>
              <w:pStyle w:val="TAL"/>
            </w:pPr>
            <w:r w:rsidRPr="00DF6DD6">
              <w:t>Carrier Aggregation (CA)</w:t>
            </w:r>
            <w:r w:rsidR="00EA7A5A" w:rsidRPr="00DF6DD6">
              <w:t xml:space="preserve"> between FR1 and FR2</w:t>
            </w:r>
          </w:p>
        </w:tc>
      </w:tr>
      <w:tr w:rsidR="00F55B07" w:rsidRPr="00DF6DD6" w14:paraId="2BAB4811"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14:paraId="0FB3F596" w14:textId="77777777" w:rsidR="001310A1" w:rsidRPr="00DF6DD6" w:rsidRDefault="001310A1" w:rsidP="001310A1">
            <w:pPr>
              <w:pStyle w:val="TAL"/>
              <w:jc w:val="center"/>
            </w:pPr>
            <w:r w:rsidRPr="00DF6DD6">
              <w:t>B</w:t>
            </w:r>
          </w:p>
        </w:tc>
        <w:tc>
          <w:tcPr>
            <w:tcW w:w="2551" w:type="dxa"/>
            <w:tcBorders>
              <w:top w:val="single" w:sz="4" w:space="0" w:color="auto"/>
              <w:left w:val="single" w:sz="4" w:space="0" w:color="auto"/>
              <w:bottom w:val="single" w:sz="4" w:space="0" w:color="auto"/>
              <w:right w:val="single" w:sz="4" w:space="0" w:color="auto"/>
            </w:tcBorders>
            <w:hideMark/>
          </w:tcPr>
          <w:p w14:paraId="05E13497" w14:textId="5A6E29AE" w:rsidR="001310A1" w:rsidRPr="00DF6DD6" w:rsidRDefault="001310A1" w:rsidP="001310A1">
            <w:pPr>
              <w:pStyle w:val="TAL"/>
            </w:pPr>
            <w:r w:rsidRPr="00DF6DD6">
              <w:t>Dual-Connectivity (DC)</w:t>
            </w:r>
            <w:r w:rsidR="008A0BE1" w:rsidRPr="00DF6DD6">
              <w:t xml:space="preserve"> with and without SUL including UL sharing from UE perspective</w:t>
            </w:r>
            <w:r w:rsidR="00EA7A5A" w:rsidRPr="00DF6DD6">
              <w:t>, inter-band NR DC between FR1 and FR2</w:t>
            </w:r>
          </w:p>
        </w:tc>
      </w:tr>
      <w:tr w:rsidR="001310A1" w:rsidRPr="00DF6DD6" w14:paraId="047F38FC"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14:paraId="47D82A95" w14:textId="77777777" w:rsidR="001310A1" w:rsidRPr="00DF6DD6" w:rsidRDefault="001310A1" w:rsidP="001310A1">
            <w:pPr>
              <w:pStyle w:val="TAL"/>
              <w:jc w:val="center"/>
            </w:pPr>
            <w:r w:rsidRPr="00DF6DD6">
              <w:t>D</w:t>
            </w:r>
          </w:p>
        </w:tc>
        <w:tc>
          <w:tcPr>
            <w:tcW w:w="2551" w:type="dxa"/>
            <w:tcBorders>
              <w:top w:val="single" w:sz="4" w:space="0" w:color="auto"/>
              <w:left w:val="single" w:sz="4" w:space="0" w:color="auto"/>
              <w:bottom w:val="single" w:sz="4" w:space="0" w:color="auto"/>
              <w:right w:val="single" w:sz="4" w:space="0" w:color="auto"/>
            </w:tcBorders>
            <w:hideMark/>
          </w:tcPr>
          <w:p w14:paraId="4AE66A0C" w14:textId="77777777" w:rsidR="001310A1" w:rsidRPr="00DF6DD6" w:rsidRDefault="001310A1" w:rsidP="001310A1">
            <w:pPr>
              <w:pStyle w:val="TAL"/>
            </w:pPr>
            <w:r w:rsidRPr="00DF6DD6">
              <w:t>UL MIMO</w:t>
            </w:r>
          </w:p>
        </w:tc>
      </w:tr>
      <w:bookmarkEnd w:id="114"/>
    </w:tbl>
    <w:p w14:paraId="487ECF65" w14:textId="77777777" w:rsidR="0056051B" w:rsidRPr="00DF6DD6" w:rsidRDefault="0056051B"/>
    <w:p w14:paraId="39026B6D" w14:textId="77777777" w:rsidR="001310A1" w:rsidRPr="00DF6DD6" w:rsidRDefault="001310A1" w:rsidP="001310A1">
      <w:pPr>
        <w:pStyle w:val="Heading1"/>
      </w:pPr>
      <w:bookmarkStart w:id="117" w:name="_Toc21345380"/>
      <w:bookmarkStart w:id="118" w:name="_Toc29806229"/>
      <w:bookmarkStart w:id="119" w:name="_Toc37255762"/>
      <w:bookmarkStart w:id="120" w:name="_Toc37256103"/>
      <w:bookmarkStart w:id="121" w:name="_Toc45889940"/>
      <w:bookmarkStart w:id="122" w:name="_Toc52381765"/>
      <w:bookmarkStart w:id="123" w:name="_Toc61374864"/>
      <w:bookmarkStart w:id="124" w:name="_Toc67936215"/>
      <w:bookmarkStart w:id="125" w:name="_Toc67937088"/>
      <w:r w:rsidRPr="00DF6DD6">
        <w:lastRenderedPageBreak/>
        <w:t>5</w:t>
      </w:r>
      <w:r w:rsidRPr="00DF6DD6">
        <w:tab/>
        <w:t>Operating bands and channel arrangement</w:t>
      </w:r>
      <w:bookmarkEnd w:id="117"/>
      <w:bookmarkEnd w:id="118"/>
      <w:bookmarkEnd w:id="119"/>
      <w:bookmarkEnd w:id="120"/>
      <w:bookmarkEnd w:id="121"/>
      <w:bookmarkEnd w:id="122"/>
      <w:bookmarkEnd w:id="123"/>
      <w:bookmarkEnd w:id="124"/>
      <w:bookmarkEnd w:id="125"/>
    </w:p>
    <w:p w14:paraId="2CE00A04" w14:textId="77777777" w:rsidR="001310A1" w:rsidRPr="00DF6DD6" w:rsidRDefault="001310A1" w:rsidP="001310A1">
      <w:pPr>
        <w:pStyle w:val="Heading2"/>
      </w:pPr>
      <w:bookmarkStart w:id="126" w:name="_Toc21345381"/>
      <w:bookmarkStart w:id="127" w:name="_Toc29806230"/>
      <w:bookmarkStart w:id="128" w:name="_Toc37255763"/>
      <w:bookmarkStart w:id="129" w:name="_Toc37256104"/>
      <w:bookmarkStart w:id="130" w:name="_Toc45889941"/>
      <w:bookmarkStart w:id="131" w:name="_Toc52381766"/>
      <w:bookmarkStart w:id="132" w:name="_Toc61374865"/>
      <w:bookmarkStart w:id="133" w:name="_Toc67936216"/>
      <w:bookmarkStart w:id="134" w:name="_Toc67937089"/>
      <w:r w:rsidRPr="00DF6DD6">
        <w:t>5.1</w:t>
      </w:r>
      <w:r w:rsidRPr="00DF6DD6">
        <w:tab/>
        <w:t>General</w:t>
      </w:r>
      <w:bookmarkEnd w:id="126"/>
      <w:bookmarkEnd w:id="127"/>
      <w:bookmarkEnd w:id="128"/>
      <w:bookmarkEnd w:id="129"/>
      <w:bookmarkEnd w:id="130"/>
      <w:bookmarkEnd w:id="131"/>
      <w:bookmarkEnd w:id="132"/>
      <w:bookmarkEnd w:id="133"/>
      <w:bookmarkEnd w:id="134"/>
    </w:p>
    <w:p w14:paraId="29ED17FE" w14:textId="77777777" w:rsidR="001310A1" w:rsidRPr="00DF6DD6" w:rsidRDefault="001310A1" w:rsidP="001310A1">
      <w:pPr>
        <w:rPr>
          <w:rFonts w:cs="v5.0.0"/>
        </w:rPr>
      </w:pPr>
      <w:r w:rsidRPr="00DF6DD6">
        <w:rPr>
          <w:rFonts w:cs="v5.0.0"/>
        </w:rPr>
        <w:t>The channel arrangements presented in this clause are based on the operating bands and channel bandwidths defined in the present release of specifications.</w:t>
      </w:r>
    </w:p>
    <w:p w14:paraId="07BE2B44" w14:textId="77777777" w:rsidR="001310A1" w:rsidRPr="00DF6DD6" w:rsidRDefault="001310A1" w:rsidP="001310A1">
      <w:pPr>
        <w:pStyle w:val="NO"/>
      </w:pPr>
      <w:r w:rsidRPr="00DF6DD6">
        <w:t>NOTE:</w:t>
      </w:r>
      <w:r w:rsidRPr="00DF6DD6">
        <w:tab/>
        <w:t>Other operating bands and channel bandwidths may be considered in future releases.</w:t>
      </w:r>
    </w:p>
    <w:p w14:paraId="258E87D4" w14:textId="77777777" w:rsidR="001310A1" w:rsidRPr="00DF6DD6" w:rsidRDefault="001310A1" w:rsidP="001310A1">
      <w:r w:rsidRPr="00DF6DD6">
        <w:t>Requirements throughout the RF specifications are in many cases defined separately for different frequency ranges (FR). The frequency ranges in which NR can operate according to this version of the specifications are identified as described in Table 5.1-1.</w:t>
      </w:r>
    </w:p>
    <w:p w14:paraId="67FD855D" w14:textId="77777777" w:rsidR="001310A1" w:rsidRPr="00DF6DD6" w:rsidRDefault="001310A1" w:rsidP="001310A1">
      <w:pPr>
        <w:pStyle w:val="TH"/>
      </w:pPr>
      <w:r w:rsidRPr="00DF6DD6">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F55B07" w:rsidRPr="00DF6DD6" w14:paraId="08291222" w14:textId="77777777" w:rsidTr="00E63034">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03F22737" w14:textId="77777777" w:rsidR="001310A1" w:rsidRPr="00DF6DD6" w:rsidRDefault="001310A1" w:rsidP="00E63034">
            <w:pPr>
              <w:pStyle w:val="TAH"/>
            </w:pPr>
            <w:r w:rsidRPr="00DF6DD6">
              <w:t>Frequency range designation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BD72811" w14:textId="77777777" w:rsidR="001310A1" w:rsidRPr="00DF6DD6" w:rsidRDefault="001310A1" w:rsidP="00E63034">
            <w:pPr>
              <w:pStyle w:val="TAH"/>
            </w:pPr>
            <w:r w:rsidRPr="00DF6DD6">
              <w:t>Corresponding frequency range</w:t>
            </w:r>
          </w:p>
        </w:tc>
      </w:tr>
      <w:tr w:rsidR="00F55B07" w:rsidRPr="00DF6DD6" w14:paraId="7A2E6D4D" w14:textId="77777777" w:rsidTr="00E63034">
        <w:trPr>
          <w:trHeight w:val="288"/>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2AA962DE" w14:textId="77777777" w:rsidR="001310A1" w:rsidRPr="00DF6DD6" w:rsidRDefault="001310A1" w:rsidP="00E63034">
            <w:pPr>
              <w:pStyle w:val="TAC"/>
            </w:pPr>
            <w:r w:rsidRPr="00DF6DD6">
              <w:t>FR1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F42A12F" w14:textId="34C8DB98" w:rsidR="001310A1" w:rsidRPr="00DF6DD6" w:rsidRDefault="001310A1" w:rsidP="00E63034">
            <w:pPr>
              <w:pStyle w:val="TAC"/>
            </w:pPr>
            <w:r w:rsidRPr="00DF6DD6">
              <w:t>4</w:t>
            </w:r>
            <w:r w:rsidR="00B82EE6" w:rsidRPr="00DF6DD6">
              <w:t>1</w:t>
            </w:r>
            <w:r w:rsidRPr="00DF6DD6">
              <w:t xml:space="preserve">0 MHz – </w:t>
            </w:r>
            <w:r w:rsidR="00B82EE6" w:rsidRPr="00DF6DD6">
              <w:t xml:space="preserve">7125 </w:t>
            </w:r>
            <w:r w:rsidRPr="00DF6DD6">
              <w:t>MHz</w:t>
            </w:r>
          </w:p>
        </w:tc>
      </w:tr>
      <w:tr w:rsidR="001310A1" w:rsidRPr="00DF6DD6" w14:paraId="16C753BC" w14:textId="77777777" w:rsidTr="00E63034">
        <w:trPr>
          <w:trHeight w:val="288"/>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62240C05" w14:textId="77777777" w:rsidR="001310A1" w:rsidRPr="00DF6DD6" w:rsidRDefault="001310A1" w:rsidP="00E63034">
            <w:pPr>
              <w:pStyle w:val="TAC"/>
            </w:pPr>
            <w:r w:rsidRPr="00DF6DD6">
              <w:t>FR2</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BEE0F22" w14:textId="77777777" w:rsidR="001310A1" w:rsidRPr="00DF6DD6" w:rsidRDefault="001310A1" w:rsidP="00E63034">
            <w:pPr>
              <w:pStyle w:val="TAC"/>
            </w:pPr>
            <w:r w:rsidRPr="00DF6DD6">
              <w:t>24250 MHz – 52600 MHz</w:t>
            </w:r>
          </w:p>
        </w:tc>
      </w:tr>
    </w:tbl>
    <w:p w14:paraId="77E4189A" w14:textId="77777777" w:rsidR="001310A1" w:rsidRPr="00DF6DD6" w:rsidRDefault="001310A1" w:rsidP="001310A1"/>
    <w:p w14:paraId="0490CCD3" w14:textId="77777777" w:rsidR="001310A1" w:rsidRPr="00DF6DD6" w:rsidRDefault="001310A1" w:rsidP="001310A1">
      <w:r w:rsidRPr="00DF6DD6">
        <w:t>The present specification covers band combinations including</w:t>
      </w:r>
    </w:p>
    <w:p w14:paraId="420E7E50" w14:textId="77777777" w:rsidR="001310A1" w:rsidRPr="00DF6DD6" w:rsidRDefault="001310A1" w:rsidP="001310A1">
      <w:pPr>
        <w:pStyle w:val="B10"/>
      </w:pPr>
      <w:r w:rsidRPr="00DF6DD6">
        <w:t>-</w:t>
      </w:r>
      <w:r w:rsidRPr="00DF6DD6">
        <w:tab/>
        <w:t>at least one FR1 operating band and one FR2 operating band for carrier aggregation and dual connectivity operations;</w:t>
      </w:r>
    </w:p>
    <w:p w14:paraId="41109DBA" w14:textId="77777777" w:rsidR="001310A1" w:rsidRPr="00DF6DD6" w:rsidRDefault="001310A1" w:rsidP="001310A1">
      <w:pPr>
        <w:pStyle w:val="B10"/>
        <w:rPr>
          <w:i/>
        </w:rPr>
      </w:pPr>
      <w:r w:rsidRPr="00DF6DD6">
        <w:t>-</w:t>
      </w:r>
      <w:r w:rsidRPr="00DF6DD6">
        <w:tab/>
        <w:t>at least one E-UTRA operating band for dual connectivity operations.</w:t>
      </w:r>
    </w:p>
    <w:p w14:paraId="357FBA2B" w14:textId="77777777" w:rsidR="001310A1" w:rsidRPr="00DF6DD6" w:rsidRDefault="001310A1" w:rsidP="001310A1">
      <w:pPr>
        <w:pStyle w:val="Heading2"/>
      </w:pPr>
      <w:bookmarkStart w:id="135" w:name="_Toc21345382"/>
      <w:bookmarkStart w:id="136" w:name="_Toc29806231"/>
      <w:bookmarkStart w:id="137" w:name="_Toc37255764"/>
      <w:bookmarkStart w:id="138" w:name="_Toc37256105"/>
      <w:bookmarkStart w:id="139" w:name="_Toc45889942"/>
      <w:bookmarkStart w:id="140" w:name="_Toc52381767"/>
      <w:bookmarkStart w:id="141" w:name="_Toc61374866"/>
      <w:bookmarkStart w:id="142" w:name="_Toc67936217"/>
      <w:bookmarkStart w:id="143" w:name="_Toc67937090"/>
      <w:r w:rsidRPr="00DF6DD6">
        <w:t>5.2</w:t>
      </w:r>
      <w:r w:rsidRPr="00DF6DD6">
        <w:tab/>
        <w:t>Operating bands</w:t>
      </w:r>
      <w:bookmarkEnd w:id="135"/>
      <w:bookmarkEnd w:id="136"/>
      <w:bookmarkEnd w:id="137"/>
      <w:bookmarkEnd w:id="138"/>
      <w:bookmarkEnd w:id="139"/>
      <w:bookmarkEnd w:id="140"/>
      <w:bookmarkEnd w:id="141"/>
      <w:bookmarkEnd w:id="142"/>
      <w:bookmarkEnd w:id="143"/>
    </w:p>
    <w:p w14:paraId="0015D60C" w14:textId="07813A19" w:rsidR="001310A1" w:rsidRPr="00DF6DD6" w:rsidRDefault="001310A1" w:rsidP="001310A1">
      <w:r w:rsidRPr="00DF6DD6">
        <w:t xml:space="preserve">NR is designed to operate in FR1 operating bands defined in TS 38.101-1 </w:t>
      </w:r>
      <w:r w:rsidR="00571B04" w:rsidRPr="00DF6DD6">
        <w:t>[2]</w:t>
      </w:r>
      <w:r w:rsidRPr="00DF6DD6">
        <w:t xml:space="preserve"> and FR2 operating bands defined in TS</w:t>
      </w:r>
      <w:r w:rsidR="0095436B" w:rsidRPr="00DF6DD6">
        <w:t> </w:t>
      </w:r>
      <w:r w:rsidRPr="00DF6DD6">
        <w:t xml:space="preserve">38.101-2 </w:t>
      </w:r>
      <w:r w:rsidR="00571B04" w:rsidRPr="00DF6DD6">
        <w:t>[3]</w:t>
      </w:r>
      <w:r w:rsidRPr="00DF6DD6">
        <w:t xml:space="preserve">. E-UTRA is designed to operate in operating bands defined in TS 36.101 </w:t>
      </w:r>
      <w:r w:rsidR="00571B04" w:rsidRPr="00DF6DD6">
        <w:t>[4]</w:t>
      </w:r>
      <w:r w:rsidRPr="00DF6DD6">
        <w:t>.</w:t>
      </w:r>
    </w:p>
    <w:p w14:paraId="6F4E9958" w14:textId="77777777" w:rsidR="001310A1" w:rsidRPr="00DF6DD6" w:rsidRDefault="001310A1" w:rsidP="001310A1">
      <w:pPr>
        <w:pStyle w:val="Heading2"/>
      </w:pPr>
      <w:bookmarkStart w:id="144" w:name="_Toc21345383"/>
      <w:bookmarkStart w:id="145" w:name="_Toc29806232"/>
      <w:bookmarkStart w:id="146" w:name="_Toc37255765"/>
      <w:bookmarkStart w:id="147" w:name="_Toc37256106"/>
      <w:bookmarkStart w:id="148" w:name="_Toc45889943"/>
      <w:bookmarkStart w:id="149" w:name="_Toc52381768"/>
      <w:bookmarkStart w:id="150" w:name="_Toc61374867"/>
      <w:bookmarkStart w:id="151" w:name="_Toc67936218"/>
      <w:bookmarkStart w:id="152" w:name="_Toc67937091"/>
      <w:r w:rsidRPr="00DF6DD6">
        <w:t>5.2A</w:t>
      </w:r>
      <w:r w:rsidRPr="00DF6DD6">
        <w:tab/>
        <w:t>Operating bands for CA</w:t>
      </w:r>
      <w:bookmarkEnd w:id="144"/>
      <w:bookmarkEnd w:id="145"/>
      <w:bookmarkEnd w:id="146"/>
      <w:bookmarkEnd w:id="147"/>
      <w:bookmarkEnd w:id="148"/>
      <w:bookmarkEnd w:id="149"/>
      <w:bookmarkEnd w:id="150"/>
      <w:bookmarkEnd w:id="151"/>
      <w:bookmarkEnd w:id="152"/>
    </w:p>
    <w:p w14:paraId="355DC878" w14:textId="77777777" w:rsidR="001310A1" w:rsidRPr="00DF6DD6" w:rsidRDefault="001310A1" w:rsidP="001310A1">
      <w:pPr>
        <w:pStyle w:val="Heading3"/>
      </w:pPr>
      <w:bookmarkStart w:id="153" w:name="_Toc21345384"/>
      <w:bookmarkStart w:id="154" w:name="_Toc29806233"/>
      <w:bookmarkStart w:id="155" w:name="_Toc37255766"/>
      <w:bookmarkStart w:id="156" w:name="_Toc37256107"/>
      <w:bookmarkStart w:id="157" w:name="_Toc45889944"/>
      <w:bookmarkStart w:id="158" w:name="_Toc52381769"/>
      <w:bookmarkStart w:id="159" w:name="_Toc61374868"/>
      <w:bookmarkStart w:id="160" w:name="_Toc67936219"/>
      <w:bookmarkStart w:id="161" w:name="_Toc67937092"/>
      <w:r w:rsidRPr="00DF6DD6">
        <w:t>5.2A.1</w:t>
      </w:r>
      <w:r w:rsidRPr="00DF6DD6">
        <w:tab/>
        <w:t>Inter-band CA between FR1 and FR2</w:t>
      </w:r>
      <w:bookmarkEnd w:id="153"/>
      <w:bookmarkEnd w:id="154"/>
      <w:bookmarkEnd w:id="155"/>
      <w:bookmarkEnd w:id="156"/>
      <w:bookmarkEnd w:id="157"/>
      <w:bookmarkEnd w:id="158"/>
      <w:bookmarkEnd w:id="159"/>
      <w:bookmarkEnd w:id="160"/>
      <w:bookmarkEnd w:id="161"/>
    </w:p>
    <w:p w14:paraId="69E0750A" w14:textId="77777777" w:rsidR="001310A1" w:rsidRPr="00DF6DD6" w:rsidRDefault="001310A1" w:rsidP="001310A1">
      <w:r w:rsidRPr="00DF6DD6">
        <w:t>NR carrier aggregation are designed to operate in the operating bands defined in Table 5.2A.1</w:t>
      </w:r>
      <w:r w:rsidRPr="00DF6DD6">
        <w:noBreakHyphen/>
        <w:t>1. The band combinations include at least one FR1 operating band and one FR2 operating band.</w:t>
      </w:r>
    </w:p>
    <w:p w14:paraId="62F6EB7B" w14:textId="0DCA1C56" w:rsidR="001310A1" w:rsidRPr="00DF6DD6" w:rsidRDefault="001310A1" w:rsidP="001310A1">
      <w:pPr>
        <w:pStyle w:val="TH"/>
      </w:pPr>
      <w:r w:rsidRPr="00DF6DD6">
        <w:t xml:space="preserve">Table 5.2A.1-1: Band combinations for </w:t>
      </w:r>
      <w:r w:rsidR="0097665B" w:rsidRPr="00DF6DD6">
        <w:t xml:space="preserve">inter-band </w:t>
      </w:r>
      <w:r w:rsidRPr="00DF6DD6">
        <w:t>NR CA</w:t>
      </w:r>
      <w:r w:rsidR="0097665B" w:rsidRPr="00DF6DD6">
        <w:t xml:space="preserve"> between FR1 and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tblGrid>
      <w:tr w:rsidR="00F55B07" w:rsidRPr="00DF6DD6" w14:paraId="4A1425FE"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35B4A846" w14:textId="77777777" w:rsidR="001310A1" w:rsidRPr="00DF6DD6" w:rsidRDefault="001310A1" w:rsidP="001310A1">
            <w:pPr>
              <w:pStyle w:val="TAH"/>
            </w:pPr>
            <w:r w:rsidRPr="00DF6DD6">
              <w:t>NR CA Band</w:t>
            </w:r>
          </w:p>
        </w:tc>
        <w:tc>
          <w:tcPr>
            <w:tcW w:w="2578" w:type="dxa"/>
            <w:tcBorders>
              <w:top w:val="single" w:sz="4" w:space="0" w:color="auto"/>
              <w:left w:val="single" w:sz="4" w:space="0" w:color="auto"/>
              <w:bottom w:val="single" w:sz="4" w:space="0" w:color="auto"/>
              <w:right w:val="single" w:sz="4" w:space="0" w:color="auto"/>
            </w:tcBorders>
            <w:vAlign w:val="center"/>
            <w:hideMark/>
          </w:tcPr>
          <w:p w14:paraId="6EA8500E" w14:textId="77777777" w:rsidR="001310A1" w:rsidRPr="00DF6DD6" w:rsidRDefault="001310A1" w:rsidP="001310A1">
            <w:pPr>
              <w:pStyle w:val="TAH"/>
            </w:pPr>
            <w:r w:rsidRPr="00DF6DD6">
              <w:t>NR Band</w:t>
            </w:r>
          </w:p>
        </w:tc>
      </w:tr>
      <w:tr w:rsidR="00F55B07" w:rsidRPr="00DF6DD6" w14:paraId="65FA7B04"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02025353" w14:textId="5865C314" w:rsidR="00F53A83" w:rsidRPr="00DF6DD6" w:rsidRDefault="00F53A83" w:rsidP="00F53A83">
            <w:pPr>
              <w:pStyle w:val="TAC"/>
            </w:pPr>
            <w:r w:rsidRPr="00DF6DD6">
              <w:rPr>
                <w:rFonts w:hint="eastAsia"/>
                <w:lang w:val="en-US" w:eastAsia="zh-CN"/>
              </w:rPr>
              <w:t>CA_n8-n258</w:t>
            </w:r>
            <w:r w:rsidR="00B62066" w:rsidRPr="00DF6DD6">
              <w:rPr>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2E4346A9" w14:textId="77777777" w:rsidR="00F53A83" w:rsidRPr="00DF6DD6" w:rsidRDefault="00F53A83" w:rsidP="00F53A83">
            <w:pPr>
              <w:pStyle w:val="TAC"/>
            </w:pPr>
            <w:r w:rsidRPr="00DF6DD6">
              <w:rPr>
                <w:rFonts w:hint="eastAsia"/>
                <w:lang w:val="en-US" w:eastAsia="zh-CN"/>
              </w:rPr>
              <w:t>n8, n258</w:t>
            </w:r>
          </w:p>
        </w:tc>
      </w:tr>
      <w:tr w:rsidR="00F55B07" w:rsidRPr="00DF6DD6" w14:paraId="140F6905"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554E2D15" w14:textId="77777777" w:rsidR="00733887" w:rsidRPr="00DF6DD6" w:rsidRDefault="00733887" w:rsidP="00733887">
            <w:pPr>
              <w:pStyle w:val="TAC"/>
            </w:pPr>
            <w:r w:rsidRPr="00DF6DD6">
              <w:t>CA_n71</w:t>
            </w:r>
            <w:r w:rsidR="00F53A83" w:rsidRPr="00DF6DD6">
              <w:t>-</w:t>
            </w:r>
            <w:r w:rsidRPr="00DF6DD6">
              <w:t>n257</w:t>
            </w:r>
            <w:r w:rsidRPr="00DF6DD6">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324564C" w14:textId="77777777" w:rsidR="00733887" w:rsidRPr="00DF6DD6" w:rsidRDefault="00733887" w:rsidP="00733887">
            <w:pPr>
              <w:pStyle w:val="TAC"/>
            </w:pPr>
            <w:r w:rsidRPr="00DF6DD6">
              <w:t>n71, n257</w:t>
            </w:r>
          </w:p>
        </w:tc>
      </w:tr>
      <w:tr w:rsidR="00F55B07" w:rsidRPr="00DF6DD6" w14:paraId="4B606AF7"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2E3C9C44" w14:textId="77777777" w:rsidR="00733887" w:rsidRPr="00DF6DD6" w:rsidRDefault="00733887" w:rsidP="00733887">
            <w:pPr>
              <w:pStyle w:val="TAC"/>
            </w:pPr>
            <w:r w:rsidRPr="00DF6DD6">
              <w:t>CA_n77-n257</w:t>
            </w:r>
            <w:r w:rsidRPr="00DF6DD6">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643A010" w14:textId="77777777" w:rsidR="00733887" w:rsidRPr="00DF6DD6" w:rsidRDefault="00733887" w:rsidP="00733887">
            <w:pPr>
              <w:pStyle w:val="TAC"/>
            </w:pPr>
            <w:r w:rsidRPr="00DF6DD6">
              <w:t>n77, n257</w:t>
            </w:r>
          </w:p>
        </w:tc>
      </w:tr>
      <w:tr w:rsidR="00F55B07" w:rsidRPr="00DF6DD6" w14:paraId="3671E07B"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4CF467D0" w14:textId="77777777" w:rsidR="00733887" w:rsidRPr="00DF6DD6" w:rsidRDefault="00733887" w:rsidP="00733887">
            <w:pPr>
              <w:pStyle w:val="TAC"/>
            </w:pPr>
            <w:r w:rsidRPr="00DF6DD6">
              <w:t>CA_n78-n257</w:t>
            </w:r>
            <w:r w:rsidRPr="00DF6DD6">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73F677C" w14:textId="77777777" w:rsidR="00733887" w:rsidRPr="00DF6DD6" w:rsidRDefault="00733887" w:rsidP="00733887">
            <w:pPr>
              <w:pStyle w:val="TAC"/>
            </w:pPr>
            <w:r w:rsidRPr="00DF6DD6">
              <w:t>n78, n257</w:t>
            </w:r>
          </w:p>
        </w:tc>
      </w:tr>
      <w:tr w:rsidR="00F55B07" w:rsidRPr="00DF6DD6" w14:paraId="34F466E1"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49BD9FC1" w14:textId="77777777" w:rsidR="00733887" w:rsidRPr="00DF6DD6" w:rsidRDefault="00733887" w:rsidP="00733887">
            <w:pPr>
              <w:pStyle w:val="TAC"/>
            </w:pPr>
            <w:r w:rsidRPr="00DF6DD6">
              <w:t>CA_n79-n257</w:t>
            </w:r>
            <w:r w:rsidRPr="00DF6DD6">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AA69D7C" w14:textId="77777777" w:rsidR="00733887" w:rsidRPr="00DF6DD6" w:rsidRDefault="00733887" w:rsidP="00733887">
            <w:pPr>
              <w:pStyle w:val="TAC"/>
            </w:pPr>
            <w:r w:rsidRPr="00DF6DD6">
              <w:t>n79, n257</w:t>
            </w:r>
          </w:p>
        </w:tc>
      </w:tr>
      <w:tr w:rsidR="00D1363A" w:rsidRPr="00DF6DD6" w14:paraId="7F365FEC" w14:textId="77777777" w:rsidTr="00D1363A">
        <w:trPr>
          <w:trHeight w:val="288"/>
          <w:jc w:val="center"/>
        </w:trPr>
        <w:tc>
          <w:tcPr>
            <w:tcW w:w="6034" w:type="dxa"/>
            <w:gridSpan w:val="2"/>
            <w:tcBorders>
              <w:top w:val="single" w:sz="4" w:space="0" w:color="auto"/>
              <w:left w:val="single" w:sz="4" w:space="0" w:color="auto"/>
              <w:bottom w:val="single" w:sz="4" w:space="0" w:color="auto"/>
              <w:right w:val="single" w:sz="4" w:space="0" w:color="auto"/>
            </w:tcBorders>
            <w:vAlign w:val="center"/>
          </w:tcPr>
          <w:p w14:paraId="1F1B8E7F" w14:textId="77777777" w:rsidR="00D1363A" w:rsidRPr="00DF6DD6" w:rsidRDefault="00CF71D3" w:rsidP="00401ADA">
            <w:pPr>
              <w:pStyle w:val="TAN"/>
            </w:pPr>
            <w:r w:rsidRPr="00DF6DD6">
              <w:t>NOTE 1:</w:t>
            </w:r>
            <w:r w:rsidRPr="00DF6DD6">
              <w:tab/>
            </w:r>
            <w:r w:rsidR="00D1363A" w:rsidRPr="00DF6DD6">
              <w:t>Applicable for UE supporting inter-band carrier aggregation with mandatory simultaneous Rx/Tx capability.</w:t>
            </w:r>
          </w:p>
        </w:tc>
      </w:tr>
    </w:tbl>
    <w:p w14:paraId="640ACD01" w14:textId="77777777" w:rsidR="001310A1" w:rsidRPr="00DF6DD6" w:rsidRDefault="001310A1" w:rsidP="001310A1"/>
    <w:p w14:paraId="0D678B57" w14:textId="77777777" w:rsidR="001310A1" w:rsidRPr="00DF6DD6" w:rsidRDefault="001310A1" w:rsidP="001310A1">
      <w:pPr>
        <w:pStyle w:val="Heading2"/>
      </w:pPr>
      <w:bookmarkStart w:id="162" w:name="_Toc21345385"/>
      <w:bookmarkStart w:id="163" w:name="_Toc29806234"/>
      <w:bookmarkStart w:id="164" w:name="_Toc37255767"/>
      <w:bookmarkStart w:id="165" w:name="_Toc37256108"/>
      <w:bookmarkStart w:id="166" w:name="_Toc45889945"/>
      <w:bookmarkStart w:id="167" w:name="_Toc52381770"/>
      <w:bookmarkStart w:id="168" w:name="_Toc61374869"/>
      <w:bookmarkStart w:id="169" w:name="_Toc67936220"/>
      <w:bookmarkStart w:id="170" w:name="_Toc67937093"/>
      <w:r w:rsidRPr="00DF6DD6">
        <w:lastRenderedPageBreak/>
        <w:t>5.2B</w:t>
      </w:r>
      <w:r w:rsidRPr="00DF6DD6">
        <w:tab/>
        <w:t>Operating bands for DC</w:t>
      </w:r>
      <w:bookmarkEnd w:id="162"/>
      <w:bookmarkEnd w:id="163"/>
      <w:bookmarkEnd w:id="164"/>
      <w:bookmarkEnd w:id="165"/>
      <w:bookmarkEnd w:id="166"/>
      <w:bookmarkEnd w:id="167"/>
      <w:bookmarkEnd w:id="168"/>
      <w:bookmarkEnd w:id="169"/>
      <w:bookmarkEnd w:id="170"/>
    </w:p>
    <w:p w14:paraId="58593244" w14:textId="77777777" w:rsidR="001310A1" w:rsidRPr="00DF6DD6" w:rsidRDefault="001310A1" w:rsidP="001310A1">
      <w:pPr>
        <w:pStyle w:val="Heading3"/>
      </w:pPr>
      <w:bookmarkStart w:id="171" w:name="_Toc21345386"/>
      <w:bookmarkStart w:id="172" w:name="_Toc29806235"/>
      <w:bookmarkStart w:id="173" w:name="_Toc37255768"/>
      <w:bookmarkStart w:id="174" w:name="_Toc37256109"/>
      <w:bookmarkStart w:id="175" w:name="_Toc45889946"/>
      <w:bookmarkStart w:id="176" w:name="_Toc52381771"/>
      <w:bookmarkStart w:id="177" w:name="_Toc61374870"/>
      <w:bookmarkStart w:id="178" w:name="_Toc67936221"/>
      <w:bookmarkStart w:id="179" w:name="_Toc67937094"/>
      <w:r w:rsidRPr="00DF6DD6">
        <w:t>5.2B.1</w:t>
      </w:r>
      <w:r w:rsidRPr="00DF6DD6">
        <w:tab/>
        <w:t>General</w:t>
      </w:r>
      <w:bookmarkEnd w:id="171"/>
      <w:bookmarkEnd w:id="172"/>
      <w:bookmarkEnd w:id="173"/>
      <w:bookmarkEnd w:id="174"/>
      <w:bookmarkEnd w:id="175"/>
      <w:bookmarkEnd w:id="176"/>
      <w:bookmarkEnd w:id="177"/>
      <w:bookmarkEnd w:id="178"/>
      <w:bookmarkEnd w:id="179"/>
    </w:p>
    <w:p w14:paraId="70EA343D" w14:textId="0238E25F" w:rsidR="001310A1" w:rsidRPr="00DF6DD6" w:rsidRDefault="001310A1" w:rsidP="001310A1">
      <w:r w:rsidRPr="00DF6DD6">
        <w:t xml:space="preserve">The operating bands are specified </w:t>
      </w:r>
      <w:r w:rsidR="003C16FF" w:rsidRPr="00DF6DD6">
        <w:t xml:space="preserve">in </w:t>
      </w:r>
      <w:r w:rsidR="0095436B" w:rsidRPr="00DF6DD6">
        <w:t>clause</w:t>
      </w:r>
      <w:r w:rsidR="003C16FF" w:rsidRPr="00DF6DD6">
        <w:t xml:space="preserve"> 5.5B </w:t>
      </w:r>
      <w:r w:rsidRPr="00DF6DD6">
        <w:t>for operation with EN-DC</w:t>
      </w:r>
      <w:r w:rsidR="003C16FF" w:rsidRPr="00DF6DD6">
        <w:t>,</w:t>
      </w:r>
      <w:r w:rsidRPr="00DF6DD6">
        <w:t xml:space="preserve"> NGEN-DC</w:t>
      </w:r>
      <w:r w:rsidR="004D4582" w:rsidRPr="00DF6DD6">
        <w:t>, NE-DC</w:t>
      </w:r>
      <w:r w:rsidR="003C16FF" w:rsidRPr="00DF6DD6">
        <w:t xml:space="preserve"> or</w:t>
      </w:r>
      <w:r w:rsidR="001A410E" w:rsidRPr="00DF6DD6">
        <w:t xml:space="preserve"> NR-DC</w:t>
      </w:r>
      <w:r w:rsidRPr="00DF6DD6">
        <w:t xml:space="preserve"> configured. </w:t>
      </w:r>
    </w:p>
    <w:p w14:paraId="181DC59A" w14:textId="5D8E417F" w:rsidR="001310A1" w:rsidRPr="00DF6DD6" w:rsidRDefault="001310A1" w:rsidP="001310A1">
      <w:pPr>
        <w:pStyle w:val="Heading3"/>
        <w:rPr>
          <w:lang w:val="fi-FI"/>
        </w:rPr>
      </w:pPr>
      <w:bookmarkStart w:id="180" w:name="_Toc21345387"/>
      <w:bookmarkStart w:id="181" w:name="_Toc29806236"/>
      <w:bookmarkStart w:id="182" w:name="_Toc37255769"/>
      <w:bookmarkStart w:id="183" w:name="_Toc37256110"/>
      <w:bookmarkStart w:id="184" w:name="_Toc45889947"/>
      <w:bookmarkStart w:id="185" w:name="_Toc52381772"/>
      <w:bookmarkStart w:id="186" w:name="_Toc61374871"/>
      <w:bookmarkStart w:id="187" w:name="_Toc67936222"/>
      <w:bookmarkStart w:id="188" w:name="_Toc67937095"/>
      <w:r w:rsidRPr="00DF6DD6">
        <w:rPr>
          <w:lang w:val="fi-FI"/>
        </w:rPr>
        <w:t>5.2B.2</w:t>
      </w:r>
      <w:r w:rsidRPr="00DF6DD6">
        <w:rPr>
          <w:lang w:val="fi-FI"/>
        </w:rPr>
        <w:tab/>
      </w:r>
      <w:r w:rsidR="003C16FF" w:rsidRPr="00DF6DD6">
        <w:rPr>
          <w:lang w:val="fi-FI"/>
        </w:rPr>
        <w:t>Void</w:t>
      </w:r>
      <w:bookmarkEnd w:id="180"/>
      <w:bookmarkEnd w:id="181"/>
      <w:bookmarkEnd w:id="182"/>
      <w:bookmarkEnd w:id="183"/>
      <w:bookmarkEnd w:id="184"/>
      <w:bookmarkEnd w:id="185"/>
      <w:bookmarkEnd w:id="186"/>
      <w:bookmarkEnd w:id="187"/>
      <w:bookmarkEnd w:id="188"/>
    </w:p>
    <w:p w14:paraId="536C926C" w14:textId="7A22323C" w:rsidR="001310A1" w:rsidRPr="00DF6DD6" w:rsidRDefault="001310A1" w:rsidP="001310A1">
      <w:pPr>
        <w:pStyle w:val="Heading3"/>
        <w:rPr>
          <w:lang w:val="fi-FI"/>
        </w:rPr>
      </w:pPr>
      <w:bookmarkStart w:id="189" w:name="_Toc21345388"/>
      <w:bookmarkStart w:id="190" w:name="_Toc29806237"/>
      <w:bookmarkStart w:id="191" w:name="_Toc37255770"/>
      <w:bookmarkStart w:id="192" w:name="_Toc37256111"/>
      <w:bookmarkStart w:id="193" w:name="_Toc45889948"/>
      <w:bookmarkStart w:id="194" w:name="_Toc52381773"/>
      <w:bookmarkStart w:id="195" w:name="_Toc61374872"/>
      <w:bookmarkStart w:id="196" w:name="_Toc67936223"/>
      <w:bookmarkStart w:id="197" w:name="_Toc67937096"/>
      <w:r w:rsidRPr="00DF6DD6">
        <w:rPr>
          <w:lang w:val="fi-FI"/>
        </w:rPr>
        <w:t>5.2B.3</w:t>
      </w:r>
      <w:r w:rsidRPr="00DF6DD6">
        <w:rPr>
          <w:lang w:val="fi-FI"/>
        </w:rPr>
        <w:tab/>
      </w:r>
      <w:r w:rsidR="00907D75" w:rsidRPr="00DF6DD6">
        <w:rPr>
          <w:lang w:val="fi-FI"/>
        </w:rPr>
        <w:t>Void</w:t>
      </w:r>
      <w:bookmarkEnd w:id="189"/>
      <w:bookmarkEnd w:id="190"/>
      <w:bookmarkEnd w:id="191"/>
      <w:bookmarkEnd w:id="192"/>
      <w:bookmarkEnd w:id="193"/>
      <w:bookmarkEnd w:id="194"/>
      <w:bookmarkEnd w:id="195"/>
      <w:bookmarkEnd w:id="196"/>
      <w:bookmarkEnd w:id="197"/>
    </w:p>
    <w:p w14:paraId="6BC4B469" w14:textId="21DFDE85" w:rsidR="001310A1" w:rsidRPr="00DF6DD6" w:rsidRDefault="001310A1" w:rsidP="001310A1">
      <w:pPr>
        <w:pStyle w:val="Heading3"/>
        <w:rPr>
          <w:lang w:val="fi-FI"/>
        </w:rPr>
      </w:pPr>
      <w:bookmarkStart w:id="198" w:name="_Toc21345389"/>
      <w:bookmarkStart w:id="199" w:name="_Toc29806238"/>
      <w:bookmarkStart w:id="200" w:name="_Toc37255771"/>
      <w:bookmarkStart w:id="201" w:name="_Toc37256112"/>
      <w:bookmarkStart w:id="202" w:name="_Toc45889949"/>
      <w:bookmarkStart w:id="203" w:name="_Toc52381774"/>
      <w:bookmarkStart w:id="204" w:name="_Toc61374873"/>
      <w:bookmarkStart w:id="205" w:name="_Toc67936224"/>
      <w:bookmarkStart w:id="206" w:name="_Toc67937097"/>
      <w:r w:rsidRPr="00DF6DD6">
        <w:rPr>
          <w:lang w:val="fi-FI"/>
        </w:rPr>
        <w:t>5.2B.4</w:t>
      </w:r>
      <w:r w:rsidRPr="00DF6DD6">
        <w:rPr>
          <w:lang w:val="fi-FI"/>
        </w:rPr>
        <w:tab/>
      </w:r>
      <w:r w:rsidR="00970F6F" w:rsidRPr="00DF6DD6">
        <w:rPr>
          <w:lang w:val="fi-FI"/>
        </w:rPr>
        <w:t>Void</w:t>
      </w:r>
      <w:bookmarkEnd w:id="198"/>
      <w:bookmarkEnd w:id="199"/>
      <w:bookmarkEnd w:id="200"/>
      <w:bookmarkEnd w:id="201"/>
      <w:bookmarkEnd w:id="202"/>
      <w:bookmarkEnd w:id="203"/>
      <w:bookmarkEnd w:id="204"/>
      <w:bookmarkEnd w:id="205"/>
      <w:bookmarkEnd w:id="206"/>
    </w:p>
    <w:p w14:paraId="68BF49ED" w14:textId="3FB18271" w:rsidR="001310A1" w:rsidRPr="00DF6DD6" w:rsidRDefault="001310A1" w:rsidP="001310A1">
      <w:pPr>
        <w:pStyle w:val="Heading3"/>
        <w:rPr>
          <w:lang w:val="fi-FI"/>
        </w:rPr>
      </w:pPr>
      <w:bookmarkStart w:id="207" w:name="_Toc21345390"/>
      <w:bookmarkStart w:id="208" w:name="_Toc29806239"/>
      <w:bookmarkStart w:id="209" w:name="_Toc37255772"/>
      <w:bookmarkStart w:id="210" w:name="_Toc37256113"/>
      <w:bookmarkStart w:id="211" w:name="_Toc45889950"/>
      <w:bookmarkStart w:id="212" w:name="_Toc52381775"/>
      <w:bookmarkStart w:id="213" w:name="_Toc61374874"/>
      <w:bookmarkStart w:id="214" w:name="_Toc67936225"/>
      <w:bookmarkStart w:id="215" w:name="_Toc67937098"/>
      <w:r w:rsidRPr="00DF6DD6">
        <w:rPr>
          <w:lang w:val="fi-FI"/>
        </w:rPr>
        <w:t>5.2B.5</w:t>
      </w:r>
      <w:r w:rsidRPr="00DF6DD6">
        <w:rPr>
          <w:lang w:val="fi-FI"/>
        </w:rPr>
        <w:tab/>
      </w:r>
      <w:r w:rsidR="00076DE6" w:rsidRPr="00DF6DD6">
        <w:rPr>
          <w:lang w:val="fi-FI"/>
        </w:rPr>
        <w:t>Void</w:t>
      </w:r>
      <w:bookmarkEnd w:id="207"/>
      <w:bookmarkEnd w:id="208"/>
      <w:bookmarkEnd w:id="209"/>
      <w:bookmarkEnd w:id="210"/>
      <w:bookmarkEnd w:id="211"/>
      <w:bookmarkEnd w:id="212"/>
      <w:bookmarkEnd w:id="213"/>
      <w:bookmarkEnd w:id="214"/>
      <w:bookmarkEnd w:id="215"/>
    </w:p>
    <w:p w14:paraId="2138BAA1" w14:textId="0AA42815" w:rsidR="00FB41B6" w:rsidRPr="00DF6DD6" w:rsidRDefault="00FB41B6" w:rsidP="00FB41B6">
      <w:pPr>
        <w:pStyle w:val="Heading3"/>
        <w:rPr>
          <w:lang w:val="fi-FI"/>
        </w:rPr>
      </w:pPr>
      <w:bookmarkStart w:id="216" w:name="_Toc21345391"/>
      <w:bookmarkStart w:id="217" w:name="_Toc29806240"/>
      <w:bookmarkStart w:id="218" w:name="_Toc37255773"/>
      <w:bookmarkStart w:id="219" w:name="_Toc37256114"/>
      <w:bookmarkStart w:id="220" w:name="_Toc45889951"/>
      <w:bookmarkStart w:id="221" w:name="_Toc52381776"/>
      <w:bookmarkStart w:id="222" w:name="_Toc61374875"/>
      <w:bookmarkStart w:id="223" w:name="_Toc67936226"/>
      <w:bookmarkStart w:id="224" w:name="_Toc67937099"/>
      <w:r w:rsidRPr="00DF6DD6">
        <w:rPr>
          <w:lang w:val="fi-FI"/>
        </w:rPr>
        <w:t>5.2B.6</w:t>
      </w:r>
      <w:r w:rsidR="00283A2D" w:rsidRPr="00DF6DD6">
        <w:rPr>
          <w:lang w:val="fi-FI"/>
        </w:rPr>
        <w:tab/>
      </w:r>
      <w:r w:rsidR="00076DE6" w:rsidRPr="00DF6DD6">
        <w:rPr>
          <w:lang w:val="fi-FI"/>
        </w:rPr>
        <w:t>Void</w:t>
      </w:r>
      <w:bookmarkEnd w:id="216"/>
      <w:bookmarkEnd w:id="217"/>
      <w:bookmarkEnd w:id="218"/>
      <w:bookmarkEnd w:id="219"/>
      <w:bookmarkEnd w:id="220"/>
      <w:bookmarkEnd w:id="221"/>
      <w:bookmarkEnd w:id="222"/>
      <w:bookmarkEnd w:id="223"/>
      <w:bookmarkEnd w:id="224"/>
    </w:p>
    <w:p w14:paraId="4D5CD677" w14:textId="56A258DD" w:rsidR="004A294A" w:rsidRPr="00DF6DD6" w:rsidRDefault="004A294A" w:rsidP="00F27CE0">
      <w:pPr>
        <w:pStyle w:val="Heading3"/>
        <w:rPr>
          <w:lang w:val="fi-FI" w:eastAsia="zh-CN"/>
        </w:rPr>
      </w:pPr>
      <w:bookmarkStart w:id="225" w:name="_Toc21345392"/>
      <w:bookmarkStart w:id="226" w:name="_Toc29806241"/>
      <w:bookmarkStart w:id="227" w:name="_Toc37255774"/>
      <w:bookmarkStart w:id="228" w:name="_Toc37256115"/>
      <w:bookmarkStart w:id="229" w:name="_Toc45889952"/>
      <w:bookmarkStart w:id="230" w:name="_Toc52381777"/>
      <w:bookmarkStart w:id="231" w:name="_Toc61374876"/>
      <w:bookmarkStart w:id="232" w:name="_Toc67936227"/>
      <w:bookmarkStart w:id="233" w:name="_Toc67937100"/>
      <w:r w:rsidRPr="00DF6DD6">
        <w:rPr>
          <w:lang w:val="fi-FI"/>
        </w:rPr>
        <w:t>5.2B.</w:t>
      </w:r>
      <w:r w:rsidRPr="00DF6DD6">
        <w:rPr>
          <w:lang w:val="fi-FI" w:eastAsia="zh-CN"/>
        </w:rPr>
        <w:t>7</w:t>
      </w:r>
      <w:r w:rsidRPr="00DF6DD6">
        <w:rPr>
          <w:lang w:val="fi-FI"/>
        </w:rPr>
        <w:tab/>
      </w:r>
      <w:r w:rsidR="00076DE6" w:rsidRPr="00DF6DD6">
        <w:rPr>
          <w:lang w:val="fi-FI"/>
        </w:rPr>
        <w:t>Void</w:t>
      </w:r>
      <w:bookmarkEnd w:id="225"/>
      <w:bookmarkEnd w:id="226"/>
      <w:bookmarkEnd w:id="227"/>
      <w:bookmarkEnd w:id="228"/>
      <w:bookmarkEnd w:id="229"/>
      <w:bookmarkEnd w:id="230"/>
      <w:bookmarkEnd w:id="231"/>
      <w:bookmarkEnd w:id="232"/>
      <w:bookmarkEnd w:id="233"/>
    </w:p>
    <w:p w14:paraId="5E509956" w14:textId="77777777" w:rsidR="001310A1" w:rsidRPr="00DF6DD6" w:rsidRDefault="001310A1" w:rsidP="001310A1">
      <w:pPr>
        <w:pStyle w:val="Heading2"/>
      </w:pPr>
      <w:bookmarkStart w:id="234" w:name="_Toc21345393"/>
      <w:bookmarkStart w:id="235" w:name="_Toc29806242"/>
      <w:bookmarkStart w:id="236" w:name="_Toc37255775"/>
      <w:bookmarkStart w:id="237" w:name="_Toc37256116"/>
      <w:bookmarkStart w:id="238" w:name="_Toc45889953"/>
      <w:bookmarkStart w:id="239" w:name="_Toc52381778"/>
      <w:bookmarkStart w:id="240" w:name="_Toc61374877"/>
      <w:bookmarkStart w:id="241" w:name="_Toc67936228"/>
      <w:bookmarkStart w:id="242" w:name="_Toc67937101"/>
      <w:r w:rsidRPr="00DF6DD6">
        <w:t>5.3</w:t>
      </w:r>
      <w:r w:rsidRPr="00DF6DD6">
        <w:tab/>
        <w:t>UE Channel bandwidth</w:t>
      </w:r>
      <w:bookmarkEnd w:id="234"/>
      <w:bookmarkEnd w:id="235"/>
      <w:bookmarkEnd w:id="236"/>
      <w:bookmarkEnd w:id="237"/>
      <w:bookmarkEnd w:id="238"/>
      <w:bookmarkEnd w:id="239"/>
      <w:bookmarkEnd w:id="240"/>
      <w:bookmarkEnd w:id="241"/>
      <w:bookmarkEnd w:id="242"/>
    </w:p>
    <w:p w14:paraId="551766FC" w14:textId="77777777" w:rsidR="001310A1" w:rsidRPr="00DF6DD6" w:rsidRDefault="001310A1" w:rsidP="001310A1">
      <w:pPr>
        <w:pStyle w:val="Heading2"/>
      </w:pPr>
      <w:bookmarkStart w:id="243" w:name="_Toc21345394"/>
      <w:bookmarkStart w:id="244" w:name="_Toc29806243"/>
      <w:bookmarkStart w:id="245" w:name="_Toc37255776"/>
      <w:bookmarkStart w:id="246" w:name="_Toc37256117"/>
      <w:bookmarkStart w:id="247" w:name="_Toc45889954"/>
      <w:bookmarkStart w:id="248" w:name="_Toc52381779"/>
      <w:bookmarkStart w:id="249" w:name="_Toc61374878"/>
      <w:bookmarkStart w:id="250" w:name="_Toc67936229"/>
      <w:bookmarkStart w:id="251" w:name="_Toc67937102"/>
      <w:r w:rsidRPr="00DF6DD6">
        <w:t>5.3A</w:t>
      </w:r>
      <w:r w:rsidRPr="00DF6DD6">
        <w:tab/>
        <w:t>UE Channel bandwidth for CA</w:t>
      </w:r>
      <w:bookmarkEnd w:id="243"/>
      <w:bookmarkEnd w:id="244"/>
      <w:bookmarkEnd w:id="245"/>
      <w:bookmarkEnd w:id="246"/>
      <w:bookmarkEnd w:id="247"/>
      <w:bookmarkEnd w:id="248"/>
      <w:bookmarkEnd w:id="249"/>
      <w:bookmarkEnd w:id="250"/>
      <w:bookmarkEnd w:id="251"/>
    </w:p>
    <w:p w14:paraId="7DD6BD37" w14:textId="77777777" w:rsidR="001310A1" w:rsidRPr="00DF6DD6" w:rsidRDefault="001310A1" w:rsidP="001310A1">
      <w:pPr>
        <w:pStyle w:val="Heading3"/>
      </w:pPr>
      <w:bookmarkStart w:id="252" w:name="_Toc21345395"/>
      <w:bookmarkStart w:id="253" w:name="_Toc29806244"/>
      <w:bookmarkStart w:id="254" w:name="_Toc37255777"/>
      <w:bookmarkStart w:id="255" w:name="_Toc37256118"/>
      <w:bookmarkStart w:id="256" w:name="_Toc45889955"/>
      <w:bookmarkStart w:id="257" w:name="_Toc52381780"/>
      <w:bookmarkStart w:id="258" w:name="_Toc61374879"/>
      <w:bookmarkStart w:id="259" w:name="_Toc67936230"/>
      <w:bookmarkStart w:id="260" w:name="_Toc67937103"/>
      <w:r w:rsidRPr="00DF6DD6">
        <w:t>5.3A.1</w:t>
      </w:r>
      <w:r w:rsidRPr="00DF6DD6">
        <w:tab/>
        <w:t>Inter-band CA between FR1 and FR2</w:t>
      </w:r>
      <w:bookmarkEnd w:id="252"/>
      <w:bookmarkEnd w:id="253"/>
      <w:bookmarkEnd w:id="254"/>
      <w:bookmarkEnd w:id="255"/>
      <w:bookmarkEnd w:id="256"/>
      <w:bookmarkEnd w:id="257"/>
      <w:bookmarkEnd w:id="258"/>
      <w:bookmarkEnd w:id="259"/>
      <w:bookmarkEnd w:id="260"/>
    </w:p>
    <w:p w14:paraId="3225E7DC" w14:textId="77777777" w:rsidR="009A15C1" w:rsidRPr="00DF6DD6" w:rsidRDefault="009A15C1" w:rsidP="00471067">
      <w:r w:rsidRPr="00DF6DD6">
        <w:t>For inter-band NR CA between FR1 and FR2, a carrier aggregation configuration is a combination of operating bands, each supporting a carrier aggregation bandwidth class as specified in clause 5.3A.5 of TS 38.101-1 [2] and clause 5.3A.4 of TS 38.101-2 [3] independently.</w:t>
      </w:r>
    </w:p>
    <w:p w14:paraId="733CA694" w14:textId="77777777" w:rsidR="00906172" w:rsidRPr="00DF6DD6" w:rsidRDefault="00906172" w:rsidP="00906172">
      <w:pPr>
        <w:pStyle w:val="Heading2"/>
      </w:pPr>
      <w:bookmarkStart w:id="261" w:name="_Toc21345396"/>
      <w:bookmarkStart w:id="262" w:name="_Toc29806245"/>
      <w:bookmarkStart w:id="263" w:name="_Toc37255778"/>
      <w:bookmarkStart w:id="264" w:name="_Toc37256119"/>
      <w:bookmarkStart w:id="265" w:name="_Toc45889956"/>
      <w:bookmarkStart w:id="266" w:name="_Toc52381781"/>
      <w:bookmarkStart w:id="267" w:name="_Toc61374880"/>
      <w:bookmarkStart w:id="268" w:name="_Toc67936231"/>
      <w:bookmarkStart w:id="269" w:name="_Toc67937104"/>
      <w:r w:rsidRPr="00DF6DD6">
        <w:t>5.3B</w:t>
      </w:r>
      <w:r w:rsidRPr="00DF6DD6">
        <w:tab/>
        <w:t>UE Channel bandwidth for EN-DC</w:t>
      </w:r>
      <w:bookmarkEnd w:id="261"/>
      <w:bookmarkEnd w:id="262"/>
      <w:bookmarkEnd w:id="263"/>
      <w:bookmarkEnd w:id="264"/>
      <w:bookmarkEnd w:id="265"/>
      <w:bookmarkEnd w:id="266"/>
      <w:bookmarkEnd w:id="267"/>
      <w:bookmarkEnd w:id="268"/>
      <w:bookmarkEnd w:id="269"/>
    </w:p>
    <w:p w14:paraId="78CF7CCA" w14:textId="3C808AEC" w:rsidR="0018506F" w:rsidRPr="00DF6DD6" w:rsidRDefault="0018506F" w:rsidP="0018506F">
      <w:pPr>
        <w:rPr>
          <w:lang w:val="en-US"/>
        </w:rPr>
      </w:pPr>
      <w:r w:rsidRPr="00DF6DD6">
        <w:rPr>
          <w:lang w:val="en-US"/>
        </w:rPr>
        <w:t xml:space="preserve">For intra-band contiguous EN-DC, the aggregated channel bandwidth is sum of the individual NR and E-UTRA channel bandwidths assuming nominal EN-DC channel with 0 kHz offset spacing as specified in </w:t>
      </w:r>
      <w:r w:rsidR="00B94AF2">
        <w:rPr>
          <w:lang w:val="en-US"/>
        </w:rPr>
        <w:t>clause</w:t>
      </w:r>
      <w:r w:rsidRPr="00DF6DD6">
        <w:rPr>
          <w:lang w:val="en-US"/>
        </w:rPr>
        <w:t xml:space="preserve"> 5.4.</w:t>
      </w:r>
    </w:p>
    <w:p w14:paraId="4AF3497E" w14:textId="6778A315" w:rsidR="0018506F" w:rsidRPr="00F27018" w:rsidRDefault="0018506F" w:rsidP="00F27CE0">
      <w:pPr>
        <w:pStyle w:val="EQ"/>
        <w:rPr>
          <w:vertAlign w:val="subscript"/>
          <w:lang w:val="sv-FI"/>
        </w:rPr>
      </w:pPr>
      <w:r w:rsidRPr="00DF6DD6">
        <w:rPr>
          <w:lang w:val="en-US"/>
        </w:rPr>
        <w:tab/>
      </w:r>
      <w:r w:rsidRPr="00F27018">
        <w:rPr>
          <w:lang w:val="sv-FI"/>
        </w:rPr>
        <w:t>ENBW = BW</w:t>
      </w:r>
      <w:r w:rsidRPr="00F27018">
        <w:rPr>
          <w:vertAlign w:val="subscript"/>
          <w:lang w:val="sv-FI"/>
        </w:rPr>
        <w:t xml:space="preserve">NR_Channel </w:t>
      </w:r>
      <w:r w:rsidRPr="00F27018">
        <w:rPr>
          <w:lang w:val="sv-FI"/>
        </w:rPr>
        <w:t>+ BW</w:t>
      </w:r>
      <w:r w:rsidRPr="00F27018">
        <w:rPr>
          <w:vertAlign w:val="subscript"/>
          <w:lang w:val="sv-FI"/>
        </w:rPr>
        <w:t>E-UTRA</w:t>
      </w:r>
      <w:r w:rsidR="00BE2465" w:rsidRPr="00F27018">
        <w:rPr>
          <w:vertAlign w:val="subscript"/>
          <w:lang w:val="sv-FI"/>
        </w:rPr>
        <w:t>_</w:t>
      </w:r>
      <w:r w:rsidRPr="00F27018">
        <w:rPr>
          <w:vertAlign w:val="subscript"/>
          <w:lang w:val="sv-FI"/>
        </w:rPr>
        <w:t>Channel</w:t>
      </w:r>
    </w:p>
    <w:p w14:paraId="72574734" w14:textId="77777777" w:rsidR="0018506F" w:rsidRPr="00DF6DD6" w:rsidRDefault="0018506F" w:rsidP="0018506F">
      <w:pPr>
        <w:rPr>
          <w:lang w:val="en-US"/>
        </w:rPr>
      </w:pPr>
      <w:r w:rsidRPr="00DF6DD6">
        <w:rPr>
          <w:lang w:val="en-US"/>
        </w:rPr>
        <w:t>In the case where the NR sub-block and/or the E-UTRA sub-block itself is composed of intra-band contiguous CA carriers, the EN-DC aggregated channel bandwidth is the sum of the aggregated channel bandwidths of the NR and E-UTRA sub-blocks assuming nominal EN-DC channel spacing between the NR sub-block and E-UTRA sub-block.</w:t>
      </w:r>
    </w:p>
    <w:p w14:paraId="19538D54" w14:textId="1A155843" w:rsidR="0018506F" w:rsidRPr="00DF6DD6" w:rsidRDefault="0018506F" w:rsidP="00F27CE0">
      <w:pPr>
        <w:pStyle w:val="EQ"/>
        <w:rPr>
          <w:vertAlign w:val="subscript"/>
          <w:lang w:val="en-US"/>
        </w:rPr>
      </w:pPr>
      <w:r w:rsidRPr="00DF6DD6">
        <w:rPr>
          <w:lang w:val="en-US"/>
        </w:rPr>
        <w:tab/>
        <w:t>ENBW = BW</w:t>
      </w:r>
      <w:r w:rsidRPr="00DF6DD6">
        <w:rPr>
          <w:vertAlign w:val="subscript"/>
          <w:lang w:val="en-US"/>
        </w:rPr>
        <w:t xml:space="preserve">NR_Channel_CA </w:t>
      </w:r>
      <w:r w:rsidRPr="00DF6DD6">
        <w:rPr>
          <w:lang w:val="en-US"/>
        </w:rPr>
        <w:t>+ BW</w:t>
      </w:r>
      <w:r w:rsidRPr="00DF6DD6">
        <w:rPr>
          <w:vertAlign w:val="subscript"/>
          <w:lang w:val="en-US"/>
        </w:rPr>
        <w:t>E-UTRA</w:t>
      </w:r>
      <w:r w:rsidR="00BE2465" w:rsidRPr="00DF6DD6">
        <w:rPr>
          <w:vertAlign w:val="subscript"/>
          <w:lang w:val="en-US"/>
        </w:rPr>
        <w:t>_</w:t>
      </w:r>
      <w:r w:rsidRPr="00DF6DD6">
        <w:rPr>
          <w:vertAlign w:val="subscript"/>
          <w:lang w:val="en-US"/>
        </w:rPr>
        <w:t>Channel_CA</w:t>
      </w:r>
    </w:p>
    <w:p w14:paraId="356197AC" w14:textId="50C4EE28" w:rsidR="004A294A" w:rsidRPr="00DF6DD6" w:rsidRDefault="004A294A" w:rsidP="004A294A">
      <w:pPr>
        <w:jc w:val="both"/>
      </w:pPr>
      <w:r w:rsidRPr="00DF6DD6">
        <w:rPr>
          <w:rFonts w:hint="eastAsia"/>
        </w:rPr>
        <w:t xml:space="preserve">For </w:t>
      </w:r>
      <w:r w:rsidRPr="00DF6DD6">
        <w:rPr>
          <w:rFonts w:hint="eastAsia"/>
          <w:lang w:eastAsia="zh-CN"/>
        </w:rPr>
        <w:t xml:space="preserve">NR </w:t>
      </w:r>
      <w:r w:rsidRPr="00DF6DD6">
        <w:t>inter-band dual connectivity</w:t>
      </w:r>
      <w:r w:rsidRPr="00DF6DD6">
        <w:rPr>
          <w:rFonts w:hint="eastAsia"/>
        </w:rPr>
        <w:t xml:space="preserve"> specified in </w:t>
      </w:r>
      <w:r w:rsidR="008D5FB9" w:rsidRPr="00DF6DD6">
        <w:rPr>
          <w:lang w:eastAsia="zh-CN"/>
        </w:rPr>
        <w:t>5.5B.7</w:t>
      </w:r>
      <w:r w:rsidRPr="00DF6DD6">
        <w:rPr>
          <w:rFonts w:hint="eastAsia"/>
        </w:rPr>
        <w:t xml:space="preserve">, the corresponding </w:t>
      </w:r>
      <w:r w:rsidRPr="00DF6DD6">
        <w:rPr>
          <w:rFonts w:hint="eastAsia"/>
          <w:lang w:eastAsia="zh-CN"/>
        </w:rPr>
        <w:t>NR</w:t>
      </w:r>
      <w:r w:rsidRPr="00DF6DD6">
        <w:rPr>
          <w:rFonts w:hint="eastAsia"/>
        </w:rPr>
        <w:t xml:space="preserve"> CA configurations in 5.</w:t>
      </w:r>
      <w:r w:rsidRPr="00DF6DD6">
        <w:rPr>
          <w:rFonts w:hint="eastAsia"/>
          <w:lang w:eastAsia="zh-CN"/>
        </w:rPr>
        <w:t>5</w:t>
      </w:r>
      <w:r w:rsidRPr="00DF6DD6">
        <w:rPr>
          <w:rFonts w:hint="eastAsia"/>
        </w:rPr>
        <w:t xml:space="preserve">A.1, i.e., </w:t>
      </w:r>
      <w:r w:rsidRPr="00DF6DD6">
        <w:t>dual uplink inter-band carrier aggregation between FR1 and FR2</w:t>
      </w:r>
      <w:r w:rsidRPr="00DF6DD6">
        <w:rPr>
          <w:rFonts w:hint="eastAsia"/>
          <w:lang w:eastAsia="zh-CN"/>
        </w:rPr>
        <w:t xml:space="preserve"> </w:t>
      </w:r>
      <w:r w:rsidRPr="00DF6DD6">
        <w:t xml:space="preserve">with uplink assigned to two </w:t>
      </w:r>
      <w:r w:rsidRPr="00DF6DD6">
        <w:rPr>
          <w:rFonts w:hint="eastAsia"/>
          <w:lang w:eastAsia="zh-CN"/>
        </w:rPr>
        <w:t>NR</w:t>
      </w:r>
      <w:r w:rsidRPr="00DF6DD6">
        <w:t xml:space="preserve"> bands</w:t>
      </w:r>
      <w:r w:rsidRPr="00DF6DD6">
        <w:rPr>
          <w:rFonts w:hint="eastAsia"/>
        </w:rPr>
        <w:t xml:space="preserve">, are </w:t>
      </w:r>
      <w:r w:rsidRPr="00DF6DD6">
        <w:t>applicable</w:t>
      </w:r>
      <w:r w:rsidRPr="00DF6DD6">
        <w:rPr>
          <w:rFonts w:hint="eastAsia"/>
        </w:rPr>
        <w:t xml:space="preserve"> to Dual Connectivity.</w:t>
      </w:r>
    </w:p>
    <w:p w14:paraId="7C04783F" w14:textId="12047D7E" w:rsidR="004A294A" w:rsidRPr="00DF6DD6" w:rsidRDefault="004A294A" w:rsidP="00F27CE0">
      <w:pPr>
        <w:pStyle w:val="NO"/>
      </w:pPr>
      <w:r w:rsidRPr="00DF6DD6">
        <w:t>NOTE 1:</w:t>
      </w:r>
      <w:r w:rsidRPr="00DF6DD6">
        <w:tab/>
        <w:t xml:space="preserve">Requirements for the dual connectivity configurations are defined in the </w:t>
      </w:r>
      <w:r w:rsidR="00B94AF2">
        <w:t>clause</w:t>
      </w:r>
      <w:r w:rsidRPr="00DF6DD6">
        <w:t xml:space="preserve"> corresponding </w:t>
      </w:r>
      <w:r w:rsidRPr="00DF6DD6">
        <w:rPr>
          <w:rFonts w:hint="eastAsia"/>
          <w:lang w:eastAsia="zh-CN"/>
        </w:rPr>
        <w:t>NR</w:t>
      </w:r>
      <w:r w:rsidRPr="00DF6DD6">
        <w:t xml:space="preserve"> uplink CA between FR1 and FR2</w:t>
      </w:r>
      <w:r w:rsidRPr="00DF6DD6">
        <w:rPr>
          <w:rFonts w:hint="eastAsia"/>
          <w:lang w:eastAsia="zh-CN"/>
        </w:rPr>
        <w:t xml:space="preserve"> </w:t>
      </w:r>
      <w:r w:rsidRPr="00DF6DD6">
        <w:t>configurations, unless otherwise specified.</w:t>
      </w:r>
    </w:p>
    <w:p w14:paraId="226CF551" w14:textId="77777777" w:rsidR="001240D5" w:rsidRPr="00DF6DD6" w:rsidRDefault="001240D5" w:rsidP="001240D5">
      <w:r w:rsidRPr="00DF6DD6">
        <w:t xml:space="preserve">Intra-band contiguous EN-DC configurations are defined using intra-band contiguous EN-DC bandwidth class notation </w:t>
      </w:r>
      <w:r w:rsidRPr="009058D0">
        <w:t xml:space="preserve">DC_(n)Xyz </w:t>
      </w:r>
      <w:r w:rsidRPr="00DF6DD6">
        <w:t xml:space="preserve">where the first EN-DC bandwidth class letter </w:t>
      </w:r>
      <w:r>
        <w:t xml:space="preserve">y </w:t>
      </w:r>
      <w:r w:rsidRPr="00DF6DD6">
        <w:t xml:space="preserve">indicates the number of contiguous E-UTRA carriers and the second EN-DC bandwidth class letter </w:t>
      </w:r>
      <w:r>
        <w:t xml:space="preserve">z </w:t>
      </w:r>
      <w:r w:rsidRPr="00DF6DD6">
        <w:t>indicates the number of contiguous NR carriers</w:t>
      </w:r>
      <w:r>
        <w:t xml:space="preserve"> for the EN-DC combination of E-UTRA Band X and NR Band nX</w:t>
      </w:r>
      <w:r w:rsidRPr="00DF6DD6">
        <w:t>. Applicable contiguous intraband EN-DC bandwidth classes are listed in Table 5.3.B-1.</w:t>
      </w:r>
    </w:p>
    <w:p w14:paraId="7D0BB299" w14:textId="77777777" w:rsidR="00797816" w:rsidRPr="00DF6DD6" w:rsidRDefault="00797816" w:rsidP="00797816">
      <w:pPr>
        <w:pStyle w:val="TH"/>
      </w:pPr>
      <w:r w:rsidRPr="00DF6DD6">
        <w:lastRenderedPageBreak/>
        <w:t xml:space="preserve">Table 5.3.B-1: </w:t>
      </w:r>
      <w:r w:rsidRPr="00DF6DD6">
        <w:rPr>
          <w:lang w:eastAsia="fi-FI"/>
        </w:rPr>
        <w:t>Intra-band contiguous EN-DC bandwidth classes</w:t>
      </w:r>
    </w:p>
    <w:tbl>
      <w:tblPr>
        <w:tblW w:w="51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4A0" w:firstRow="1" w:lastRow="0" w:firstColumn="1" w:lastColumn="0" w:noHBand="0" w:noVBand="1"/>
      </w:tblPr>
      <w:tblGrid>
        <w:gridCol w:w="2831"/>
        <w:gridCol w:w="1137"/>
        <w:gridCol w:w="1133"/>
      </w:tblGrid>
      <w:tr w:rsidR="00F55B07" w:rsidRPr="00DF6DD6" w14:paraId="72E39462" w14:textId="77777777" w:rsidTr="00471067">
        <w:trPr>
          <w:jc w:val="center"/>
        </w:trPr>
        <w:tc>
          <w:tcPr>
            <w:tcW w:w="2831" w:type="dxa"/>
            <w:vMerge w:val="restart"/>
            <w:shd w:val="clear" w:color="auto" w:fill="auto"/>
            <w:vAlign w:val="center"/>
            <w:hideMark/>
          </w:tcPr>
          <w:p w14:paraId="44CF83C7" w14:textId="77777777" w:rsidR="00797816" w:rsidRPr="00DF6DD6" w:rsidRDefault="00797816" w:rsidP="00797816">
            <w:pPr>
              <w:pStyle w:val="TAH"/>
              <w:rPr>
                <w:lang w:val="en-US" w:eastAsia="fi-FI"/>
              </w:rPr>
            </w:pPr>
            <w:r w:rsidRPr="00DF6DD6">
              <w:rPr>
                <w:lang w:eastAsia="fi-FI"/>
              </w:rPr>
              <w:t>Intra-band contiguous EN-DC bandwidth class</w:t>
            </w:r>
          </w:p>
        </w:tc>
        <w:tc>
          <w:tcPr>
            <w:tcW w:w="2270" w:type="dxa"/>
            <w:gridSpan w:val="2"/>
            <w:shd w:val="clear" w:color="auto" w:fill="auto"/>
            <w:vAlign w:val="center"/>
            <w:hideMark/>
          </w:tcPr>
          <w:p w14:paraId="67FF4E38" w14:textId="31A94D49" w:rsidR="00797816" w:rsidRPr="00DF6DD6" w:rsidRDefault="00797816" w:rsidP="00797816">
            <w:pPr>
              <w:pStyle w:val="TAH"/>
              <w:rPr>
                <w:lang w:eastAsia="fi-FI"/>
              </w:rPr>
            </w:pPr>
            <w:r w:rsidRPr="00DF6DD6">
              <w:rPr>
                <w:lang w:eastAsia="fi-FI"/>
              </w:rPr>
              <w:t>Number of</w:t>
            </w:r>
          </w:p>
          <w:p w14:paraId="4868ADE2" w14:textId="77777777" w:rsidR="00797816" w:rsidRPr="00DF6DD6" w:rsidRDefault="00797816" w:rsidP="00797816">
            <w:pPr>
              <w:pStyle w:val="TAH"/>
              <w:rPr>
                <w:lang w:val="fi-FI" w:eastAsia="fi-FI"/>
              </w:rPr>
            </w:pPr>
            <w:r w:rsidRPr="00DF6DD6">
              <w:rPr>
                <w:lang w:eastAsia="fi-FI"/>
              </w:rPr>
              <w:t>contiguous CC</w:t>
            </w:r>
          </w:p>
        </w:tc>
      </w:tr>
      <w:tr w:rsidR="00F55B07" w:rsidRPr="00DF6DD6" w14:paraId="5AF54D6D" w14:textId="77777777" w:rsidTr="00471067">
        <w:trPr>
          <w:jc w:val="center"/>
        </w:trPr>
        <w:tc>
          <w:tcPr>
            <w:tcW w:w="2831" w:type="dxa"/>
            <w:vMerge/>
            <w:vAlign w:val="center"/>
            <w:hideMark/>
          </w:tcPr>
          <w:p w14:paraId="1FC07947" w14:textId="77777777" w:rsidR="00797816" w:rsidRPr="00DF6DD6" w:rsidRDefault="00797816" w:rsidP="00797816">
            <w:pPr>
              <w:pStyle w:val="TAH"/>
              <w:rPr>
                <w:lang w:val="fi-FI" w:eastAsia="fi-FI"/>
              </w:rPr>
            </w:pPr>
          </w:p>
        </w:tc>
        <w:tc>
          <w:tcPr>
            <w:tcW w:w="1137" w:type="dxa"/>
            <w:shd w:val="clear" w:color="auto" w:fill="auto"/>
            <w:vAlign w:val="center"/>
            <w:hideMark/>
          </w:tcPr>
          <w:p w14:paraId="35F94E11" w14:textId="77777777" w:rsidR="00797816" w:rsidRPr="00DF6DD6" w:rsidRDefault="00797816" w:rsidP="00797816">
            <w:pPr>
              <w:pStyle w:val="TAH"/>
              <w:rPr>
                <w:lang w:val="fi-FI" w:eastAsia="fi-FI"/>
              </w:rPr>
            </w:pPr>
            <w:r w:rsidRPr="00DF6DD6">
              <w:rPr>
                <w:lang w:eastAsia="fi-FI"/>
              </w:rPr>
              <w:t>E-UTRA</w:t>
            </w:r>
          </w:p>
        </w:tc>
        <w:tc>
          <w:tcPr>
            <w:tcW w:w="1133" w:type="dxa"/>
            <w:shd w:val="clear" w:color="auto" w:fill="auto"/>
            <w:vAlign w:val="center"/>
            <w:hideMark/>
          </w:tcPr>
          <w:p w14:paraId="3834C1A3" w14:textId="77777777" w:rsidR="00797816" w:rsidRPr="00DF6DD6" w:rsidRDefault="00797816" w:rsidP="00797816">
            <w:pPr>
              <w:pStyle w:val="TAH"/>
              <w:rPr>
                <w:lang w:val="fi-FI" w:eastAsia="fi-FI"/>
              </w:rPr>
            </w:pPr>
            <w:r w:rsidRPr="00DF6DD6">
              <w:rPr>
                <w:lang w:eastAsia="fi-FI"/>
              </w:rPr>
              <w:t>NR</w:t>
            </w:r>
          </w:p>
        </w:tc>
      </w:tr>
      <w:tr w:rsidR="00F55B07" w:rsidRPr="00DF6DD6" w14:paraId="24EE8EB1" w14:textId="77777777" w:rsidTr="00471067">
        <w:trPr>
          <w:jc w:val="center"/>
        </w:trPr>
        <w:tc>
          <w:tcPr>
            <w:tcW w:w="2831" w:type="dxa"/>
            <w:shd w:val="clear" w:color="auto" w:fill="auto"/>
            <w:vAlign w:val="center"/>
            <w:hideMark/>
          </w:tcPr>
          <w:p w14:paraId="0FA825D1" w14:textId="77777777" w:rsidR="00797816" w:rsidRPr="00DF6DD6" w:rsidRDefault="00797816" w:rsidP="00797816">
            <w:pPr>
              <w:pStyle w:val="TAC"/>
              <w:rPr>
                <w:lang w:val="fi-FI" w:eastAsia="fi-FI"/>
              </w:rPr>
            </w:pPr>
            <w:r w:rsidRPr="00DF6DD6">
              <w:rPr>
                <w:lang w:eastAsia="fi-FI"/>
              </w:rPr>
              <w:t>AA</w:t>
            </w:r>
          </w:p>
        </w:tc>
        <w:tc>
          <w:tcPr>
            <w:tcW w:w="1137" w:type="dxa"/>
            <w:shd w:val="clear" w:color="auto" w:fill="auto"/>
            <w:vAlign w:val="center"/>
            <w:hideMark/>
          </w:tcPr>
          <w:p w14:paraId="40BF86E3" w14:textId="77777777" w:rsidR="00797816" w:rsidRPr="00DF6DD6" w:rsidRDefault="00797816" w:rsidP="00797816">
            <w:pPr>
              <w:pStyle w:val="TAC"/>
              <w:rPr>
                <w:lang w:val="fi-FI" w:eastAsia="fi-FI"/>
              </w:rPr>
            </w:pPr>
            <w:r w:rsidRPr="00DF6DD6">
              <w:rPr>
                <w:lang w:eastAsia="fi-FI"/>
              </w:rPr>
              <w:t>1</w:t>
            </w:r>
          </w:p>
        </w:tc>
        <w:tc>
          <w:tcPr>
            <w:tcW w:w="1133" w:type="dxa"/>
            <w:shd w:val="clear" w:color="auto" w:fill="auto"/>
            <w:vAlign w:val="center"/>
            <w:hideMark/>
          </w:tcPr>
          <w:p w14:paraId="0EA682A4" w14:textId="77777777" w:rsidR="00797816" w:rsidRPr="00DF6DD6" w:rsidRDefault="00797816" w:rsidP="00797816">
            <w:pPr>
              <w:pStyle w:val="TAC"/>
              <w:rPr>
                <w:lang w:val="fi-FI" w:eastAsia="fi-FI"/>
              </w:rPr>
            </w:pPr>
            <w:r w:rsidRPr="00DF6DD6">
              <w:rPr>
                <w:lang w:eastAsia="fi-FI"/>
              </w:rPr>
              <w:t>1</w:t>
            </w:r>
          </w:p>
        </w:tc>
      </w:tr>
      <w:tr w:rsidR="00F55B07" w:rsidRPr="00DF6DD6" w14:paraId="6C144A27" w14:textId="77777777" w:rsidTr="00471067">
        <w:trPr>
          <w:jc w:val="center"/>
        </w:trPr>
        <w:tc>
          <w:tcPr>
            <w:tcW w:w="2831" w:type="dxa"/>
            <w:shd w:val="clear" w:color="auto" w:fill="auto"/>
            <w:vAlign w:val="center"/>
            <w:hideMark/>
          </w:tcPr>
          <w:p w14:paraId="6EE4F038" w14:textId="77777777" w:rsidR="00797816" w:rsidRPr="00DF6DD6" w:rsidRDefault="00797816" w:rsidP="00797816">
            <w:pPr>
              <w:pStyle w:val="TAC"/>
              <w:rPr>
                <w:lang w:val="fi-FI" w:eastAsia="fi-FI"/>
              </w:rPr>
            </w:pPr>
            <w:r w:rsidRPr="00DF6DD6">
              <w:rPr>
                <w:lang w:eastAsia="fi-FI"/>
              </w:rPr>
              <w:t>CA</w:t>
            </w:r>
          </w:p>
        </w:tc>
        <w:tc>
          <w:tcPr>
            <w:tcW w:w="1137" w:type="dxa"/>
            <w:shd w:val="clear" w:color="auto" w:fill="auto"/>
            <w:vAlign w:val="center"/>
            <w:hideMark/>
          </w:tcPr>
          <w:p w14:paraId="5FE07EF7" w14:textId="77777777" w:rsidR="00797816" w:rsidRPr="00DF6DD6" w:rsidRDefault="00797816" w:rsidP="00797816">
            <w:pPr>
              <w:pStyle w:val="TAC"/>
              <w:rPr>
                <w:lang w:val="fi-FI" w:eastAsia="fi-FI"/>
              </w:rPr>
            </w:pPr>
            <w:r w:rsidRPr="00DF6DD6">
              <w:rPr>
                <w:lang w:eastAsia="fi-FI"/>
              </w:rPr>
              <w:t>2</w:t>
            </w:r>
          </w:p>
        </w:tc>
        <w:tc>
          <w:tcPr>
            <w:tcW w:w="1133" w:type="dxa"/>
            <w:shd w:val="clear" w:color="auto" w:fill="auto"/>
            <w:vAlign w:val="center"/>
            <w:hideMark/>
          </w:tcPr>
          <w:p w14:paraId="4273B5DA" w14:textId="77777777" w:rsidR="00797816" w:rsidRPr="00DF6DD6" w:rsidRDefault="00797816" w:rsidP="00797816">
            <w:pPr>
              <w:pStyle w:val="TAC"/>
              <w:rPr>
                <w:lang w:val="fi-FI" w:eastAsia="fi-FI"/>
              </w:rPr>
            </w:pPr>
            <w:r w:rsidRPr="00DF6DD6">
              <w:rPr>
                <w:lang w:eastAsia="fi-FI"/>
              </w:rPr>
              <w:t>1</w:t>
            </w:r>
          </w:p>
        </w:tc>
      </w:tr>
      <w:tr w:rsidR="00471067" w:rsidRPr="00DF6DD6" w14:paraId="7D83CA3A" w14:textId="77777777" w:rsidTr="00471067">
        <w:trPr>
          <w:jc w:val="center"/>
        </w:trPr>
        <w:tc>
          <w:tcPr>
            <w:tcW w:w="2831" w:type="dxa"/>
            <w:shd w:val="clear" w:color="auto" w:fill="auto"/>
            <w:vAlign w:val="center"/>
            <w:hideMark/>
          </w:tcPr>
          <w:p w14:paraId="616DB1D4" w14:textId="77777777" w:rsidR="00797816" w:rsidRPr="00DF6DD6" w:rsidRDefault="00797816" w:rsidP="00797816">
            <w:pPr>
              <w:pStyle w:val="TAC"/>
              <w:rPr>
                <w:lang w:val="fi-FI" w:eastAsia="fi-FI"/>
              </w:rPr>
            </w:pPr>
            <w:r w:rsidRPr="00DF6DD6">
              <w:rPr>
                <w:lang w:eastAsia="fi-FI"/>
              </w:rPr>
              <w:t>DA</w:t>
            </w:r>
          </w:p>
        </w:tc>
        <w:tc>
          <w:tcPr>
            <w:tcW w:w="1137" w:type="dxa"/>
            <w:shd w:val="clear" w:color="auto" w:fill="auto"/>
            <w:vAlign w:val="center"/>
            <w:hideMark/>
          </w:tcPr>
          <w:p w14:paraId="484BEF00" w14:textId="77777777" w:rsidR="00797816" w:rsidRPr="00DF6DD6" w:rsidRDefault="00797816" w:rsidP="00797816">
            <w:pPr>
              <w:pStyle w:val="TAC"/>
              <w:rPr>
                <w:lang w:val="fi-FI" w:eastAsia="fi-FI"/>
              </w:rPr>
            </w:pPr>
            <w:r w:rsidRPr="00DF6DD6">
              <w:rPr>
                <w:lang w:eastAsia="fi-FI"/>
              </w:rPr>
              <w:t>3</w:t>
            </w:r>
          </w:p>
        </w:tc>
        <w:tc>
          <w:tcPr>
            <w:tcW w:w="1133" w:type="dxa"/>
            <w:shd w:val="clear" w:color="auto" w:fill="auto"/>
            <w:vAlign w:val="center"/>
            <w:hideMark/>
          </w:tcPr>
          <w:p w14:paraId="241CBCCD" w14:textId="77777777" w:rsidR="00797816" w:rsidRPr="00DF6DD6" w:rsidRDefault="00797816" w:rsidP="00797816">
            <w:pPr>
              <w:pStyle w:val="TAC"/>
              <w:rPr>
                <w:lang w:val="fi-FI" w:eastAsia="fi-FI"/>
              </w:rPr>
            </w:pPr>
            <w:r w:rsidRPr="00DF6DD6">
              <w:rPr>
                <w:lang w:eastAsia="fi-FI"/>
              </w:rPr>
              <w:t>1</w:t>
            </w:r>
          </w:p>
        </w:tc>
      </w:tr>
    </w:tbl>
    <w:p w14:paraId="43F21765" w14:textId="77777777" w:rsidR="00797816" w:rsidRPr="00DF6DD6" w:rsidRDefault="00797816" w:rsidP="00471067"/>
    <w:p w14:paraId="39784F24" w14:textId="77777777" w:rsidR="00906172" w:rsidRPr="00F27018" w:rsidRDefault="00906172" w:rsidP="00906172">
      <w:pPr>
        <w:pStyle w:val="Heading3"/>
        <w:rPr>
          <w:lang w:val="sv-FI"/>
        </w:rPr>
      </w:pPr>
      <w:bookmarkStart w:id="270" w:name="_Toc21345397"/>
      <w:bookmarkStart w:id="271" w:name="_Toc29806246"/>
      <w:bookmarkStart w:id="272" w:name="_Toc37255779"/>
      <w:bookmarkStart w:id="273" w:name="_Toc37256120"/>
      <w:bookmarkStart w:id="274" w:name="_Toc45889957"/>
      <w:bookmarkStart w:id="275" w:name="_Toc52381782"/>
      <w:bookmarkStart w:id="276" w:name="_Toc61374881"/>
      <w:bookmarkStart w:id="277" w:name="_Toc67936232"/>
      <w:bookmarkStart w:id="278" w:name="_Toc67937105"/>
      <w:r w:rsidRPr="00F27018">
        <w:rPr>
          <w:lang w:val="sv-FI"/>
        </w:rPr>
        <w:t>5.3B.1</w:t>
      </w:r>
      <w:r w:rsidRPr="00F27018">
        <w:rPr>
          <w:lang w:val="sv-FI"/>
        </w:rPr>
        <w:tab/>
        <w:t>Intra-band EN-DC in FR1</w:t>
      </w:r>
      <w:bookmarkEnd w:id="270"/>
      <w:bookmarkEnd w:id="271"/>
      <w:bookmarkEnd w:id="272"/>
      <w:bookmarkEnd w:id="273"/>
      <w:bookmarkEnd w:id="274"/>
      <w:bookmarkEnd w:id="275"/>
      <w:bookmarkEnd w:id="276"/>
      <w:bookmarkEnd w:id="277"/>
      <w:bookmarkEnd w:id="278"/>
    </w:p>
    <w:p w14:paraId="5780DC90" w14:textId="77777777" w:rsidR="00906172" w:rsidRPr="00DF6DD6" w:rsidRDefault="00906172" w:rsidP="00BE6F23">
      <w:pPr>
        <w:pStyle w:val="Heading4"/>
        <w:rPr>
          <w:rFonts w:eastAsia="Times New Roman"/>
          <w:lang w:eastAsia="ko-KR"/>
        </w:rPr>
      </w:pPr>
      <w:bookmarkStart w:id="279" w:name="_Toc21345398"/>
      <w:bookmarkStart w:id="280" w:name="_Toc29806247"/>
      <w:bookmarkStart w:id="281" w:name="_Toc37255780"/>
      <w:bookmarkStart w:id="282" w:name="_Toc37256121"/>
      <w:bookmarkStart w:id="283" w:name="_Toc45889958"/>
      <w:bookmarkStart w:id="284" w:name="_Toc52381783"/>
      <w:bookmarkStart w:id="285" w:name="_Toc61374882"/>
      <w:bookmarkStart w:id="286" w:name="_Toc67936233"/>
      <w:bookmarkStart w:id="287" w:name="_Toc67937106"/>
      <w:r w:rsidRPr="00DF6DD6">
        <w:t>5.3B.1.1</w:t>
      </w:r>
      <w:r w:rsidRPr="00DF6DD6">
        <w:tab/>
        <w:t>General</w:t>
      </w:r>
      <w:bookmarkEnd w:id="279"/>
      <w:bookmarkEnd w:id="280"/>
      <w:bookmarkEnd w:id="281"/>
      <w:bookmarkEnd w:id="282"/>
      <w:bookmarkEnd w:id="283"/>
      <w:bookmarkEnd w:id="284"/>
      <w:bookmarkEnd w:id="285"/>
      <w:bookmarkEnd w:id="286"/>
      <w:bookmarkEnd w:id="287"/>
    </w:p>
    <w:p w14:paraId="059A5AE8" w14:textId="77777777" w:rsidR="00906172" w:rsidRPr="00DF6DD6" w:rsidRDefault="00906172" w:rsidP="00906172">
      <w:pPr>
        <w:overflowPunct w:val="0"/>
        <w:autoSpaceDE w:val="0"/>
        <w:autoSpaceDN w:val="0"/>
        <w:adjustRightInd w:val="0"/>
        <w:textAlignment w:val="baseline"/>
        <w:rPr>
          <w:rFonts w:eastAsia="Times New Roman"/>
          <w:lang w:eastAsia="ko-KR"/>
        </w:rPr>
      </w:pPr>
      <w:r w:rsidRPr="00DF6DD6">
        <w:rPr>
          <w:rFonts w:eastAsia="Times New Roman"/>
          <w:lang w:eastAsia="ko-KR"/>
        </w:rPr>
        <w:t>The requirements for intra-band EN-DC in this specification are defined for EN-DC configurations with associated bandwidth combination sets.</w:t>
      </w:r>
    </w:p>
    <w:p w14:paraId="0D9E1A8D" w14:textId="77777777" w:rsidR="00906172" w:rsidRPr="00DF6DD6" w:rsidRDefault="00906172" w:rsidP="00906172">
      <w:pPr>
        <w:overflowPunct w:val="0"/>
        <w:autoSpaceDE w:val="0"/>
        <w:autoSpaceDN w:val="0"/>
        <w:adjustRightInd w:val="0"/>
        <w:textAlignment w:val="baseline"/>
        <w:rPr>
          <w:rFonts w:eastAsia="Times New Roman"/>
          <w:lang w:eastAsia="ko-KR"/>
        </w:rPr>
      </w:pPr>
      <w:r w:rsidRPr="00DF6DD6">
        <w:rPr>
          <w:rFonts w:eastAsia="Times New Roman"/>
          <w:lang w:eastAsia="ko-KR"/>
        </w:rPr>
        <w:t xml:space="preserve">For each EN-DC configuration, requirements are specified for all bandwidth combinations contained in a </w:t>
      </w:r>
      <w:r w:rsidRPr="00DF6DD6">
        <w:rPr>
          <w:rFonts w:eastAsia="Times New Roman"/>
          <w:i/>
          <w:iCs/>
          <w:lang w:eastAsia="ko-KR"/>
        </w:rPr>
        <w:t>bandwidth combination set</w:t>
      </w:r>
      <w:r w:rsidRPr="00DF6DD6">
        <w:rPr>
          <w:rFonts w:eastAsia="Times New Roman"/>
          <w:lang w:eastAsia="ko-KR"/>
        </w:rPr>
        <w:t>, which is indicated per supported band combination in the UE radio access capability. A UE can indicate support of several bandwidth combination sets per band combination.</w:t>
      </w:r>
    </w:p>
    <w:p w14:paraId="4BBF9864" w14:textId="77777777" w:rsidR="00906172" w:rsidRPr="00DF6DD6" w:rsidRDefault="00906172" w:rsidP="00906172">
      <w:pPr>
        <w:pStyle w:val="Heading4"/>
      </w:pPr>
      <w:bookmarkStart w:id="288" w:name="_Toc21345399"/>
      <w:bookmarkStart w:id="289" w:name="_Toc29806248"/>
      <w:bookmarkStart w:id="290" w:name="_Toc37255781"/>
      <w:bookmarkStart w:id="291" w:name="_Toc37256122"/>
      <w:bookmarkStart w:id="292" w:name="_Toc45889959"/>
      <w:bookmarkStart w:id="293" w:name="_Toc52381784"/>
      <w:bookmarkStart w:id="294" w:name="_Toc61374883"/>
      <w:bookmarkStart w:id="295" w:name="_Toc67936234"/>
      <w:bookmarkStart w:id="296" w:name="_Toc67937107"/>
      <w:r w:rsidRPr="00DF6DD6">
        <w:t>5.3B.1.2</w:t>
      </w:r>
      <w:r w:rsidRPr="00DF6DD6">
        <w:tab/>
        <w:t>BCS for Intra-band contiguous EN-DC</w:t>
      </w:r>
      <w:bookmarkEnd w:id="288"/>
      <w:bookmarkEnd w:id="289"/>
      <w:bookmarkEnd w:id="290"/>
      <w:bookmarkEnd w:id="291"/>
      <w:bookmarkEnd w:id="292"/>
      <w:bookmarkEnd w:id="293"/>
      <w:bookmarkEnd w:id="294"/>
      <w:bookmarkEnd w:id="295"/>
      <w:bookmarkEnd w:id="296"/>
    </w:p>
    <w:p w14:paraId="1046033B" w14:textId="324DEB1E" w:rsidR="00906172" w:rsidRPr="00DF6DD6" w:rsidRDefault="00906172" w:rsidP="00906172">
      <w:pPr>
        <w:overflowPunct w:val="0"/>
        <w:autoSpaceDE w:val="0"/>
        <w:autoSpaceDN w:val="0"/>
        <w:adjustRightInd w:val="0"/>
        <w:textAlignment w:val="baseline"/>
        <w:rPr>
          <w:rFonts w:eastAsia="Times New Roman"/>
          <w:lang w:eastAsia="ko-KR"/>
        </w:rPr>
      </w:pPr>
      <w:r w:rsidRPr="00DF6DD6">
        <w:rPr>
          <w:rFonts w:eastAsia="Times New Roman"/>
          <w:lang w:eastAsia="ko-KR"/>
        </w:rPr>
        <w:t>For intra-band contiguous EN-DC, an EN-DC configuration is a single operating band supporting a</w:t>
      </w:r>
      <w:r w:rsidR="00797816" w:rsidRPr="00DF6DD6">
        <w:rPr>
          <w:rFonts w:eastAsia="Times New Roman"/>
          <w:lang w:eastAsia="ko-KR"/>
        </w:rPr>
        <w:t>n intra-band contiguous EN-DC</w:t>
      </w:r>
      <w:r w:rsidRPr="00DF6DD6">
        <w:rPr>
          <w:rFonts w:eastAsia="Times New Roman"/>
          <w:lang w:eastAsia="ko-KR"/>
        </w:rPr>
        <w:t xml:space="preserve"> bandwidth class.</w:t>
      </w:r>
    </w:p>
    <w:p w14:paraId="68F6AC2C" w14:textId="1A20CF5D" w:rsidR="00906172" w:rsidRPr="00DF6DD6" w:rsidRDefault="00C47330" w:rsidP="00906172">
      <w:pPr>
        <w:overflowPunct w:val="0"/>
        <w:autoSpaceDE w:val="0"/>
        <w:autoSpaceDN w:val="0"/>
        <w:adjustRightInd w:val="0"/>
        <w:textAlignment w:val="baseline"/>
        <w:rPr>
          <w:rFonts w:eastAsia="Times New Roman"/>
          <w:lang w:eastAsia="ko-KR"/>
        </w:rPr>
      </w:pPr>
      <w:r w:rsidRPr="00DF6DD6">
        <w:rPr>
          <w:rFonts w:eastAsia="Times New Roman"/>
          <w:lang w:eastAsia="ko-KR"/>
        </w:rPr>
        <w:t>B</w:t>
      </w:r>
      <w:r w:rsidR="00906172" w:rsidRPr="00DF6DD6">
        <w:rPr>
          <w:rFonts w:eastAsia="Times New Roman"/>
          <w:lang w:eastAsia="ko-KR"/>
        </w:rPr>
        <w:t>andwidth combination sets</w:t>
      </w:r>
      <w:r w:rsidRPr="00DF6DD6">
        <w:rPr>
          <w:rFonts w:eastAsia="Times New Roman"/>
          <w:lang w:eastAsia="ko-KR"/>
        </w:rPr>
        <w:t xml:space="preserve"> for intra-band contiguous EN-DC are</w:t>
      </w:r>
      <w:r w:rsidR="00906172" w:rsidRPr="00DF6DD6">
        <w:rPr>
          <w:rFonts w:eastAsia="Times New Roman"/>
          <w:lang w:eastAsia="ko-KR"/>
        </w:rPr>
        <w:t xml:space="preserve"> specified in Table 5.3B.1.2-1.</w:t>
      </w:r>
      <w:ins w:id="297" w:author="3402" w:date="2021-03-18T11:27:00Z">
        <w:r w:rsidR="00F5726B" w:rsidRPr="00D74997">
          <w:t xml:space="preserve"> </w:t>
        </w:r>
        <w:r w:rsidR="00F5726B" w:rsidRPr="00D74997">
          <w:rPr>
            <w:rFonts w:eastAsia="Times New Roman"/>
            <w:lang w:eastAsia="ko-KR"/>
          </w:rPr>
          <w:t>The EN-DC configurations and bandwidth combination sets in Table 5.3B.1.2-1</w:t>
        </w:r>
        <w:r w:rsidR="00F5726B">
          <w:rPr>
            <w:rFonts w:eastAsia="Times New Roman"/>
            <w:lang w:eastAsia="ko-KR"/>
          </w:rPr>
          <w:t xml:space="preserve"> </w:t>
        </w:r>
        <w:r w:rsidR="00F5726B" w:rsidRPr="00D74997">
          <w:rPr>
            <w:rFonts w:eastAsia="Times New Roman"/>
            <w:lang w:eastAsia="ko-KR"/>
          </w:rPr>
          <w:t xml:space="preserve">also apply to higher order EN-DC combinations that include inter-band and intra-band EN-DC on the downlink and inter-band </w:t>
        </w:r>
        <w:r w:rsidR="00F5726B">
          <w:rPr>
            <w:rFonts w:eastAsia="Times New Roman"/>
            <w:lang w:eastAsia="ko-KR"/>
          </w:rPr>
          <w:t>EN-DC</w:t>
        </w:r>
        <w:r w:rsidR="00F5726B" w:rsidRPr="00D74997">
          <w:rPr>
            <w:rFonts w:eastAsia="Times New Roman"/>
            <w:lang w:eastAsia="ko-KR"/>
          </w:rPr>
          <w:t xml:space="preserve"> on the uplink.</w:t>
        </w:r>
        <w:r w:rsidR="00F5726B">
          <w:rPr>
            <w:rFonts w:eastAsia="Times New Roman"/>
            <w:lang w:eastAsia="ko-KR"/>
          </w:rPr>
          <w:t xml:space="preserve"> If no BCS is reported in the UE capabilities for an intra-band combination the default is that the UE supports BCS0.</w:t>
        </w:r>
      </w:ins>
    </w:p>
    <w:p w14:paraId="5A380799" w14:textId="77777777" w:rsidR="00906172" w:rsidRPr="00DF6DD6" w:rsidRDefault="00906172" w:rsidP="00906172">
      <w:pPr>
        <w:pStyle w:val="TH"/>
      </w:pPr>
      <w:r w:rsidRPr="00DF6DD6">
        <w:lastRenderedPageBreak/>
        <w:t>Table 5.3B.1.2-1: EN-DC configurations and bandwidth combination sets defined for intra-band contiguous EN-DC</w:t>
      </w:r>
    </w:p>
    <w:tbl>
      <w:tblPr>
        <w:tblW w:w="9702" w:type="dxa"/>
        <w:tblInd w:w="-98" w:type="dxa"/>
        <w:tblCellMar>
          <w:left w:w="0" w:type="dxa"/>
          <w:right w:w="0" w:type="dxa"/>
        </w:tblCellMar>
        <w:tblLook w:val="04A0" w:firstRow="1" w:lastRow="0" w:firstColumn="1" w:lastColumn="0" w:noHBand="0" w:noVBand="1"/>
      </w:tblPr>
      <w:tblGrid>
        <w:gridCol w:w="1474"/>
        <w:gridCol w:w="1560"/>
        <w:gridCol w:w="1411"/>
        <w:gridCol w:w="1409"/>
        <w:gridCol w:w="1320"/>
        <w:gridCol w:w="1236"/>
        <w:gridCol w:w="1292"/>
      </w:tblGrid>
      <w:tr w:rsidR="00F55B07" w:rsidRPr="00DF6DD6" w14:paraId="1CAEC3E6" w14:textId="77777777" w:rsidTr="006500C3">
        <w:trPr>
          <w:trHeight w:val="20"/>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67E7A" w14:textId="77777777" w:rsidR="00BE2465" w:rsidRPr="00DF6DD6" w:rsidRDefault="00BE2465" w:rsidP="00401ADA">
            <w:pPr>
              <w:pStyle w:val="TAH"/>
              <w:rPr>
                <w:rFonts w:ascii="Calibri" w:hAnsi="Calibri" w:cs="Calibri"/>
                <w:sz w:val="22"/>
                <w:szCs w:val="22"/>
                <w:lang w:eastAsia="en-GB"/>
              </w:rPr>
            </w:pPr>
            <w:r w:rsidRPr="00DF6DD6">
              <w:rPr>
                <w:lang w:eastAsia="en-GB"/>
              </w:rPr>
              <w:t>E-UTRA – NR configuration / Bandwidth combination set</w:t>
            </w:r>
          </w:p>
        </w:tc>
      </w:tr>
      <w:tr w:rsidR="00F55B07" w:rsidRPr="00DF6DD6" w14:paraId="2EDCC4CB" w14:textId="77777777" w:rsidTr="00BE6F23">
        <w:trPr>
          <w:trHeight w:val="20"/>
        </w:trPr>
        <w:tc>
          <w:tcPr>
            <w:tcW w:w="147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9DFD28" w14:textId="77777777" w:rsidR="00906172" w:rsidRPr="00DF6DD6" w:rsidRDefault="00906172" w:rsidP="00401ADA">
            <w:pPr>
              <w:pStyle w:val="TAH"/>
              <w:rPr>
                <w:lang w:eastAsia="en-GB"/>
              </w:rPr>
            </w:pPr>
            <w:r w:rsidRPr="00DF6DD6">
              <w:rPr>
                <w:lang w:eastAsia="en-GB"/>
              </w:rPr>
              <w:t>Downlink</w:t>
            </w:r>
          </w:p>
          <w:p w14:paraId="0305E6FD" w14:textId="77777777" w:rsidR="00906172" w:rsidRPr="00DF6DD6" w:rsidRDefault="00906172" w:rsidP="00401ADA">
            <w:pPr>
              <w:pStyle w:val="TAH"/>
              <w:rPr>
                <w:rFonts w:ascii="Calibri" w:hAnsi="Calibri" w:cs="Calibri"/>
                <w:sz w:val="22"/>
                <w:szCs w:val="22"/>
                <w:lang w:eastAsia="en-GB"/>
              </w:rPr>
            </w:pPr>
            <w:r w:rsidRPr="00DF6DD6">
              <w:rPr>
                <w:lang w:eastAsia="en-GB"/>
              </w:rPr>
              <w:t>EN-DC configuration</w:t>
            </w:r>
          </w:p>
        </w:tc>
        <w:tc>
          <w:tcPr>
            <w:tcW w:w="156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7B2A57" w14:textId="77777777" w:rsidR="00906172" w:rsidRPr="00DF6DD6" w:rsidRDefault="00906172" w:rsidP="00401ADA">
            <w:pPr>
              <w:pStyle w:val="TAH"/>
              <w:rPr>
                <w:rFonts w:ascii="Calibri" w:hAnsi="Calibri" w:cs="Calibri"/>
                <w:sz w:val="22"/>
                <w:szCs w:val="22"/>
                <w:lang w:eastAsia="en-GB"/>
              </w:rPr>
            </w:pPr>
            <w:r w:rsidRPr="00DF6DD6">
              <w:rPr>
                <w:lang w:eastAsia="ja-JP"/>
              </w:rPr>
              <w:t>Uplink EN-DC configurations</w:t>
            </w:r>
          </w:p>
        </w:tc>
        <w:tc>
          <w:tcPr>
            <w:tcW w:w="41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140873" w14:textId="77777777" w:rsidR="00906172" w:rsidRPr="00DF6DD6" w:rsidRDefault="00906172" w:rsidP="00401ADA">
            <w:pPr>
              <w:pStyle w:val="TAH"/>
              <w:rPr>
                <w:rFonts w:ascii="Calibri" w:hAnsi="Calibri" w:cs="Calibri"/>
                <w:sz w:val="22"/>
                <w:szCs w:val="22"/>
                <w:lang w:eastAsia="en-GB"/>
              </w:rPr>
            </w:pPr>
            <w:r w:rsidRPr="00DF6DD6">
              <w:rPr>
                <w:lang w:eastAsia="en-GB"/>
              </w:rPr>
              <w:t>Component carriers in order of increasing carrier frequency</w:t>
            </w: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950124" w14:textId="77777777" w:rsidR="00906172" w:rsidRPr="00DF6DD6" w:rsidRDefault="00906172" w:rsidP="00401ADA">
            <w:pPr>
              <w:pStyle w:val="TAH"/>
              <w:rPr>
                <w:rFonts w:ascii="Calibri" w:hAnsi="Calibri" w:cs="Calibri"/>
                <w:sz w:val="22"/>
                <w:szCs w:val="22"/>
                <w:lang w:eastAsia="en-GB"/>
              </w:rPr>
            </w:pPr>
            <w:r w:rsidRPr="00DF6DD6">
              <w:rPr>
                <w:lang w:eastAsia="en-GB"/>
              </w:rPr>
              <w:t xml:space="preserve">Maximum aggregated </w:t>
            </w:r>
            <w:r w:rsidRPr="00DF6DD6">
              <w:rPr>
                <w:lang w:eastAsia="en-GB"/>
              </w:rPr>
              <w:br/>
              <w:t xml:space="preserve">bandwidth </w:t>
            </w:r>
            <w:r w:rsidR="003075B9" w:rsidRPr="00DF6DD6">
              <w:rPr>
                <w:lang w:eastAsia="en-GB"/>
              </w:rPr>
              <w:t>(MHz)</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5981FE" w14:textId="77777777" w:rsidR="00906172" w:rsidRPr="00DF6DD6" w:rsidRDefault="00906172" w:rsidP="00401ADA">
            <w:pPr>
              <w:pStyle w:val="TAH"/>
              <w:rPr>
                <w:rFonts w:ascii="Calibri" w:hAnsi="Calibri" w:cs="Calibri"/>
                <w:sz w:val="22"/>
                <w:szCs w:val="22"/>
                <w:lang w:eastAsia="en-GB"/>
              </w:rPr>
            </w:pPr>
            <w:r w:rsidRPr="00DF6DD6">
              <w:rPr>
                <w:lang w:eastAsia="en-GB"/>
              </w:rPr>
              <w:t>Bandwidth combination set</w:t>
            </w:r>
          </w:p>
        </w:tc>
      </w:tr>
      <w:tr w:rsidR="00F55B07" w:rsidRPr="00DF6DD6" w14:paraId="77B9A1ED" w14:textId="77777777" w:rsidTr="00BE6F2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765937" w14:textId="77777777" w:rsidR="00906172" w:rsidRPr="00DF6DD6" w:rsidRDefault="00906172" w:rsidP="00401ADA">
            <w:pPr>
              <w:pStyle w:val="TAH"/>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97908" w14:textId="77777777" w:rsidR="00906172" w:rsidRPr="00DF6DD6" w:rsidRDefault="00906172" w:rsidP="00401ADA">
            <w:pPr>
              <w:pStyle w:val="TAH"/>
              <w:rPr>
                <w:rFonts w:ascii="Calibri" w:eastAsia="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EB510E1" w14:textId="3FE7D0F1" w:rsidR="00906172" w:rsidRPr="00DF6DD6" w:rsidRDefault="00906172" w:rsidP="00401ADA">
            <w:pPr>
              <w:pStyle w:val="TAH"/>
              <w:rPr>
                <w:rFonts w:ascii="Calibri" w:hAnsi="Calibri" w:cs="Calibri"/>
                <w:sz w:val="22"/>
                <w:szCs w:val="22"/>
                <w:lang w:eastAsia="en-GB"/>
              </w:rPr>
            </w:pPr>
            <w:r w:rsidRPr="00DF6DD6">
              <w:rPr>
                <w:lang w:eastAsia="en-GB"/>
              </w:rPr>
              <w:t xml:space="preserve">Channel bandwidths for </w:t>
            </w:r>
            <w:r w:rsidR="00CE1822" w:rsidRPr="00DF6DD6">
              <w:rPr>
                <w:lang w:eastAsia="en-GB"/>
              </w:rPr>
              <w:t>E-UTRA</w:t>
            </w:r>
            <w:r w:rsidRPr="00DF6DD6">
              <w:rPr>
                <w:lang w:eastAsia="en-GB"/>
              </w:rPr>
              <w:t xml:space="preserve"> carrier </w:t>
            </w:r>
            <w:r w:rsidR="003075B9" w:rsidRPr="00DF6DD6">
              <w:rPr>
                <w:lang w:eastAsia="en-GB"/>
              </w:rPr>
              <w:t>(MHz)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5573F0" w14:textId="3B4775C8" w:rsidR="00906172" w:rsidRPr="00DF6DD6" w:rsidRDefault="00906172" w:rsidP="00401ADA">
            <w:pPr>
              <w:pStyle w:val="TAH"/>
              <w:rPr>
                <w:rFonts w:ascii="Calibri" w:hAnsi="Calibri" w:cs="Calibri"/>
                <w:sz w:val="22"/>
                <w:szCs w:val="22"/>
                <w:lang w:eastAsia="en-GB"/>
              </w:rPr>
            </w:pPr>
            <w:r w:rsidRPr="00DF6DD6">
              <w:rPr>
                <w:lang w:eastAsia="en-GB"/>
              </w:rPr>
              <w:t xml:space="preserve">Channel bandwidths for </w:t>
            </w:r>
            <w:r w:rsidR="00BE2465" w:rsidRPr="00DF6DD6">
              <w:rPr>
                <w:lang w:eastAsia="en-GB"/>
              </w:rPr>
              <w:t xml:space="preserve">NR </w:t>
            </w:r>
            <w:r w:rsidRPr="00DF6DD6">
              <w:rPr>
                <w:lang w:eastAsia="en-GB"/>
              </w:rPr>
              <w:t xml:space="preserve">carrier </w:t>
            </w:r>
            <w:r w:rsidR="003075B9" w:rsidRPr="00DF6DD6">
              <w:rPr>
                <w:lang w:eastAsia="en-GB"/>
              </w:rPr>
              <w:t>(MHz)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4D7CC1" w14:textId="3F7E5764" w:rsidR="00906172" w:rsidRPr="00DF6DD6" w:rsidRDefault="00906172" w:rsidP="00401ADA">
            <w:pPr>
              <w:pStyle w:val="TAH"/>
              <w:rPr>
                <w:rFonts w:ascii="Calibri" w:hAnsi="Calibri" w:cs="Calibri"/>
                <w:sz w:val="22"/>
                <w:szCs w:val="22"/>
                <w:lang w:eastAsia="en-GB"/>
              </w:rPr>
            </w:pPr>
            <w:r w:rsidRPr="00DF6DD6">
              <w:rPr>
                <w:lang w:eastAsia="en-GB"/>
              </w:rPr>
              <w:t xml:space="preserve">Channel bandwidths for </w:t>
            </w:r>
            <w:r w:rsidR="00CE1822" w:rsidRPr="00DF6DD6">
              <w:rPr>
                <w:lang w:eastAsia="en-GB"/>
              </w:rPr>
              <w:t>E-UTRA</w:t>
            </w:r>
            <w:r w:rsidRPr="00DF6DD6">
              <w:rPr>
                <w:lang w:eastAsia="en-GB"/>
              </w:rPr>
              <w:t xml:space="preserve"> carrier </w:t>
            </w:r>
            <w:r w:rsidR="003075B9" w:rsidRPr="00DF6DD6">
              <w:rPr>
                <w:lang w:eastAsia="en-GB"/>
              </w:rPr>
              <w:t>(MHz)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B7C54A" w14:textId="77777777" w:rsidR="00906172" w:rsidRPr="00DF6DD6" w:rsidRDefault="00906172" w:rsidP="00401ADA">
            <w:pPr>
              <w:pStyle w:val="TAH"/>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8852A" w14:textId="77777777" w:rsidR="00906172" w:rsidRPr="00DF6DD6" w:rsidRDefault="00906172" w:rsidP="00401ADA">
            <w:pPr>
              <w:pStyle w:val="TAH"/>
              <w:rPr>
                <w:rFonts w:ascii="Calibri" w:eastAsia="Calibri" w:hAnsi="Calibri" w:cs="Calibri"/>
                <w:sz w:val="22"/>
                <w:szCs w:val="22"/>
                <w:lang w:eastAsia="en-GB"/>
              </w:rPr>
            </w:pPr>
          </w:p>
        </w:tc>
      </w:tr>
      <w:tr w:rsidR="00F55B07" w:rsidRPr="00DF6DD6" w14:paraId="7264E1E6"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2786031A" w14:textId="77777777" w:rsidR="00077590" w:rsidRPr="00DF6DD6" w:rsidRDefault="00077590" w:rsidP="00401ADA">
            <w:pPr>
              <w:pStyle w:val="TAC"/>
              <w:rPr>
                <w:lang w:eastAsia="en-GB"/>
              </w:rPr>
            </w:pPr>
            <w:r w:rsidRPr="00DF6DD6">
              <w:rPr>
                <w:lang w:eastAsia="en-GB"/>
              </w:rPr>
              <w:t>DC_(n)41AA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5B31B59D" w14:textId="77777777" w:rsidR="00077590" w:rsidRPr="00DF6DD6" w:rsidRDefault="00077590" w:rsidP="00401ADA">
            <w:pPr>
              <w:pStyle w:val="TAC"/>
              <w:rPr>
                <w:lang w:eastAsia="en-GB"/>
              </w:rPr>
            </w:pPr>
            <w:r w:rsidRPr="00DF6DD6">
              <w:rPr>
                <w:lang w:eastAsia="ja-JP"/>
              </w:rPr>
              <w:t>DC_(n)41AA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113894" w14:textId="77777777" w:rsidR="00077590" w:rsidRPr="00DF6DD6" w:rsidRDefault="00077590" w:rsidP="00401ADA">
            <w:pPr>
              <w:pStyle w:val="TAC"/>
              <w:rPr>
                <w:lang w:eastAsia="en-GB"/>
              </w:rPr>
            </w:pPr>
            <w:r w:rsidRPr="00DF6DD6">
              <w:rPr>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B458DD" w14:textId="77777777" w:rsidR="00077590" w:rsidRPr="00DF6DD6" w:rsidRDefault="00077590" w:rsidP="00401ADA">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C1DA9E" w14:textId="77777777" w:rsidR="00077590" w:rsidRPr="00DF6DD6" w:rsidRDefault="00077590" w:rsidP="00401ADA">
            <w:pPr>
              <w:pStyle w:val="TAC"/>
              <w:rPr>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ECD26A" w14:textId="77777777" w:rsidR="00077590" w:rsidRPr="00DF6DD6" w:rsidRDefault="00077590" w:rsidP="00401ADA">
            <w:pPr>
              <w:pStyle w:val="TAC"/>
              <w:rPr>
                <w:lang w:eastAsia="en-GB"/>
              </w:rPr>
            </w:pPr>
            <w:r w:rsidRPr="00DF6DD6">
              <w:rPr>
                <w:lang w:eastAsia="en-GB"/>
              </w:rPr>
              <w:t>120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50FF74" w14:textId="77777777" w:rsidR="00077590" w:rsidRPr="00DF6DD6" w:rsidRDefault="00077590" w:rsidP="00401ADA">
            <w:pPr>
              <w:pStyle w:val="TAC"/>
              <w:rPr>
                <w:lang w:eastAsia="en-GB"/>
              </w:rPr>
            </w:pPr>
            <w:r w:rsidRPr="00DF6DD6">
              <w:rPr>
                <w:lang w:eastAsia="en-GB"/>
              </w:rPr>
              <w:t>0</w:t>
            </w:r>
          </w:p>
        </w:tc>
      </w:tr>
      <w:tr w:rsidR="00F55B07" w:rsidRPr="00DF6DD6" w14:paraId="08B044CC" w14:textId="77777777" w:rsidTr="007E50E0">
        <w:trPr>
          <w:trHeight w:val="290"/>
        </w:trPr>
        <w:tc>
          <w:tcPr>
            <w:tcW w:w="0" w:type="auto"/>
            <w:vMerge/>
            <w:tcBorders>
              <w:left w:val="single" w:sz="4" w:space="0" w:color="auto"/>
              <w:right w:val="single" w:sz="4" w:space="0" w:color="auto"/>
            </w:tcBorders>
            <w:vAlign w:val="center"/>
            <w:hideMark/>
          </w:tcPr>
          <w:p w14:paraId="233B2FD0" w14:textId="77777777" w:rsidR="00077590" w:rsidRPr="00DF6DD6" w:rsidRDefault="00077590" w:rsidP="00401ADA">
            <w:pPr>
              <w:pStyle w:val="TAC"/>
              <w:rPr>
                <w:lang w:eastAsia="en-GB"/>
              </w:rPr>
            </w:pPr>
          </w:p>
        </w:tc>
        <w:tc>
          <w:tcPr>
            <w:tcW w:w="0" w:type="auto"/>
            <w:vMerge/>
            <w:tcBorders>
              <w:left w:val="single" w:sz="4" w:space="0" w:color="auto"/>
              <w:right w:val="single" w:sz="4" w:space="0" w:color="auto"/>
            </w:tcBorders>
            <w:vAlign w:val="center"/>
            <w:hideMark/>
          </w:tcPr>
          <w:p w14:paraId="30A610C3"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DDC647" w14:textId="77777777" w:rsidR="00077590" w:rsidRPr="00DF6DD6" w:rsidRDefault="00077590" w:rsidP="00401ADA">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0C8FE5" w14:textId="77777777" w:rsidR="00077590" w:rsidRPr="00DF6DD6" w:rsidRDefault="00077590" w:rsidP="00401ADA">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F93902" w14:textId="77777777" w:rsidR="00077590" w:rsidRPr="00DF6DD6" w:rsidRDefault="00077590" w:rsidP="00401ADA">
            <w:pPr>
              <w:pStyle w:val="TAC"/>
              <w:rPr>
                <w:lang w:eastAsia="en-GB"/>
              </w:rPr>
            </w:pPr>
            <w:r w:rsidRPr="00DF6DD6">
              <w:rPr>
                <w:lang w:eastAsia="en-GB"/>
              </w:rPr>
              <w:t>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0CBC18"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98D1AA" w14:textId="77777777" w:rsidR="00077590" w:rsidRPr="00DF6DD6" w:rsidRDefault="00077590" w:rsidP="00401ADA">
            <w:pPr>
              <w:pStyle w:val="TAC"/>
              <w:rPr>
                <w:lang w:eastAsia="en-GB"/>
              </w:rPr>
            </w:pPr>
          </w:p>
        </w:tc>
      </w:tr>
      <w:tr w:rsidR="00F55B07" w:rsidRPr="00DF6DD6" w14:paraId="344E043C" w14:textId="77777777" w:rsidTr="007E50E0">
        <w:trPr>
          <w:trHeight w:val="290"/>
        </w:trPr>
        <w:tc>
          <w:tcPr>
            <w:tcW w:w="0" w:type="auto"/>
            <w:vMerge/>
            <w:tcBorders>
              <w:left w:val="single" w:sz="4" w:space="0" w:color="auto"/>
              <w:right w:val="single" w:sz="4" w:space="0" w:color="auto"/>
            </w:tcBorders>
            <w:vAlign w:val="center"/>
          </w:tcPr>
          <w:p w14:paraId="6D4BF802" w14:textId="77777777" w:rsidR="00077590" w:rsidRPr="00DF6DD6" w:rsidRDefault="00077590" w:rsidP="00401ADA">
            <w:pPr>
              <w:pStyle w:val="TAC"/>
              <w:rPr>
                <w:lang w:eastAsia="en-GB"/>
              </w:rPr>
            </w:pPr>
          </w:p>
        </w:tc>
        <w:tc>
          <w:tcPr>
            <w:tcW w:w="0" w:type="auto"/>
            <w:vMerge/>
            <w:tcBorders>
              <w:left w:val="single" w:sz="4" w:space="0" w:color="auto"/>
              <w:right w:val="single" w:sz="4" w:space="0" w:color="auto"/>
            </w:tcBorders>
            <w:vAlign w:val="center"/>
          </w:tcPr>
          <w:p w14:paraId="167663E2"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E29204" w14:textId="77777777" w:rsidR="00077590" w:rsidRPr="00DF6DD6" w:rsidRDefault="00077590" w:rsidP="00401ADA">
            <w:pPr>
              <w:pStyle w:val="TAC"/>
            </w:pPr>
            <w:r w:rsidRPr="00DF6DD6">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089724" w14:textId="77777777" w:rsidR="00077590" w:rsidRPr="00DF6DD6" w:rsidRDefault="00077590" w:rsidP="00401ADA">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9B2B4D" w14:textId="77777777" w:rsidR="00077590" w:rsidRPr="00DF6DD6" w:rsidRDefault="00077590" w:rsidP="00401ADA">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24D9000B" w14:textId="77777777" w:rsidR="00077590" w:rsidRPr="00DF6DD6" w:rsidRDefault="00077590" w:rsidP="00401ADA">
            <w:pPr>
              <w:pStyle w:val="TAC"/>
              <w:rPr>
                <w:lang w:eastAsia="en-GB"/>
              </w:rPr>
            </w:pPr>
            <w:r w:rsidRPr="00DF6DD6">
              <w:rPr>
                <w:lang w:eastAsia="en-GB"/>
              </w:rPr>
              <w:t>120</w:t>
            </w:r>
          </w:p>
        </w:tc>
        <w:tc>
          <w:tcPr>
            <w:tcW w:w="0" w:type="auto"/>
            <w:vMerge w:val="restart"/>
            <w:tcBorders>
              <w:top w:val="single" w:sz="4" w:space="0" w:color="auto"/>
              <w:left w:val="single" w:sz="4" w:space="0" w:color="auto"/>
              <w:right w:val="single" w:sz="4" w:space="0" w:color="auto"/>
            </w:tcBorders>
            <w:vAlign w:val="center"/>
          </w:tcPr>
          <w:p w14:paraId="33E35C05" w14:textId="77777777" w:rsidR="00077590" w:rsidRPr="00DF6DD6" w:rsidRDefault="00077590" w:rsidP="00401ADA">
            <w:pPr>
              <w:pStyle w:val="TAC"/>
              <w:rPr>
                <w:lang w:eastAsia="en-GB"/>
              </w:rPr>
            </w:pPr>
            <w:r w:rsidRPr="00DF6DD6">
              <w:rPr>
                <w:lang w:eastAsia="en-GB"/>
              </w:rPr>
              <w:t>1</w:t>
            </w:r>
          </w:p>
        </w:tc>
      </w:tr>
      <w:tr w:rsidR="00F55B07" w:rsidRPr="00DF6DD6" w14:paraId="286504EC" w14:textId="77777777" w:rsidTr="007E50E0">
        <w:trPr>
          <w:trHeight w:val="290"/>
        </w:trPr>
        <w:tc>
          <w:tcPr>
            <w:tcW w:w="0" w:type="auto"/>
            <w:vMerge/>
            <w:tcBorders>
              <w:left w:val="single" w:sz="4" w:space="0" w:color="auto"/>
              <w:bottom w:val="single" w:sz="4" w:space="0" w:color="auto"/>
              <w:right w:val="single" w:sz="4" w:space="0" w:color="auto"/>
            </w:tcBorders>
            <w:vAlign w:val="center"/>
          </w:tcPr>
          <w:p w14:paraId="30053229" w14:textId="77777777" w:rsidR="00077590" w:rsidRPr="00DF6DD6"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526229DB"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ECA408" w14:textId="77777777" w:rsidR="00077590" w:rsidRPr="00DF6DD6" w:rsidRDefault="00077590" w:rsidP="00401ADA">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5D88D9" w14:textId="77777777" w:rsidR="00077590" w:rsidRPr="00DF6DD6" w:rsidRDefault="00077590" w:rsidP="00401ADA">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579A50" w14:textId="77777777" w:rsidR="00077590" w:rsidRPr="00DF6DD6" w:rsidRDefault="00077590" w:rsidP="00401ADA">
            <w:pPr>
              <w:pStyle w:val="TAC"/>
              <w:rPr>
                <w:lang w:eastAsia="en-GB"/>
              </w:rPr>
            </w:pPr>
            <w:r w:rsidRPr="00DF6DD6">
              <w:rPr>
                <w:lang w:eastAsia="en-GB"/>
              </w:rPr>
              <w:t>20</w:t>
            </w:r>
          </w:p>
        </w:tc>
        <w:tc>
          <w:tcPr>
            <w:tcW w:w="0" w:type="auto"/>
            <w:vMerge/>
            <w:tcBorders>
              <w:left w:val="single" w:sz="4" w:space="0" w:color="auto"/>
              <w:bottom w:val="single" w:sz="4" w:space="0" w:color="auto"/>
              <w:right w:val="single" w:sz="4" w:space="0" w:color="auto"/>
            </w:tcBorders>
            <w:vAlign w:val="center"/>
          </w:tcPr>
          <w:p w14:paraId="59C7D2B7" w14:textId="77777777" w:rsidR="00077590" w:rsidRPr="00DF6DD6"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61EBA6A5" w14:textId="77777777" w:rsidR="00077590" w:rsidRPr="00DF6DD6" w:rsidRDefault="00077590" w:rsidP="00401ADA">
            <w:pPr>
              <w:pStyle w:val="TAC"/>
              <w:rPr>
                <w:lang w:eastAsia="en-GB"/>
              </w:rPr>
            </w:pPr>
          </w:p>
        </w:tc>
      </w:tr>
      <w:tr w:rsidR="00F55B07" w:rsidRPr="00DF6DD6" w14:paraId="56A3A9F5"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467AAAAD" w14:textId="77777777" w:rsidR="00077590" w:rsidRPr="00DF6DD6" w:rsidRDefault="00077590" w:rsidP="00401ADA">
            <w:pPr>
              <w:pStyle w:val="TAC"/>
              <w:rPr>
                <w:lang w:eastAsia="en-GB"/>
              </w:rPr>
            </w:pPr>
            <w:r w:rsidRPr="00DF6DD6">
              <w:rPr>
                <w:lang w:eastAsia="en-GB"/>
              </w:rPr>
              <w:t>DC_(n)41CA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6AF279A0" w14:textId="77777777" w:rsidR="00077590" w:rsidRPr="00DF6DD6" w:rsidRDefault="00077590" w:rsidP="00401ADA">
            <w:pPr>
              <w:pStyle w:val="TAC"/>
              <w:rPr>
                <w:vertAlign w:val="superscript"/>
                <w:lang w:eastAsia="en-GB"/>
              </w:rPr>
            </w:pPr>
            <w:r w:rsidRPr="00DF6DD6">
              <w:rPr>
                <w:lang w:eastAsia="en-GB"/>
              </w:rPr>
              <w:t>DC_(n)41AA</w:t>
            </w:r>
            <w:r w:rsidRPr="00DF6DD6">
              <w:rPr>
                <w:vertAlign w:val="superscript"/>
                <w:lang w:eastAsia="en-GB"/>
              </w:rPr>
              <w:t>1</w:t>
            </w:r>
            <w:r w:rsidRPr="00DF6DD6">
              <w:rPr>
                <w:lang w:eastAsia="en-GB"/>
              </w:rPr>
              <w:t>, DC_41A_n41A</w:t>
            </w:r>
            <w:r w:rsidRPr="00DF6DD6">
              <w:rPr>
                <w:vertAlign w:val="superscript"/>
                <w:lang w:eastAsia="en-GB"/>
              </w:rPr>
              <w:t>2</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30D39A" w14:textId="77777777" w:rsidR="00077590" w:rsidRPr="00DF6DD6" w:rsidRDefault="00077590" w:rsidP="00401ADA">
            <w:pPr>
              <w:pStyle w:val="TAC"/>
              <w:rPr>
                <w:lang w:eastAsia="en-GB"/>
              </w:rPr>
            </w:pPr>
            <w:r w:rsidRPr="00DF6DD6">
              <w:rPr>
                <w:lang w:eastAsia="en-GB"/>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32AB1D" w14:textId="77777777" w:rsidR="00077590" w:rsidRPr="00DF6DD6" w:rsidRDefault="00077590" w:rsidP="00401ADA">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DB4E3A" w14:textId="77777777" w:rsidR="00077590" w:rsidRPr="00DF6DD6" w:rsidRDefault="00077590" w:rsidP="00401ADA">
            <w:pPr>
              <w:pStyle w:val="TAC"/>
              <w:rPr>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54E6FB" w14:textId="77777777" w:rsidR="00077590" w:rsidRPr="00DF6DD6" w:rsidRDefault="00077590" w:rsidP="00401ADA">
            <w:pPr>
              <w:pStyle w:val="TAC"/>
              <w:rPr>
                <w:lang w:eastAsia="en-GB"/>
              </w:rPr>
            </w:pPr>
            <w:r w:rsidRPr="00DF6DD6">
              <w:rPr>
                <w:lang w:eastAsia="en-GB"/>
              </w:rPr>
              <w:t>140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2DF1D8" w14:textId="77777777" w:rsidR="00077590" w:rsidRPr="00DF6DD6" w:rsidRDefault="00077590" w:rsidP="00401ADA">
            <w:pPr>
              <w:pStyle w:val="TAC"/>
              <w:rPr>
                <w:lang w:eastAsia="en-GB"/>
              </w:rPr>
            </w:pPr>
            <w:r w:rsidRPr="00DF6DD6">
              <w:rPr>
                <w:lang w:eastAsia="en-GB"/>
              </w:rPr>
              <w:t>0</w:t>
            </w:r>
          </w:p>
        </w:tc>
      </w:tr>
      <w:tr w:rsidR="00F55B07" w:rsidRPr="00DF6DD6" w14:paraId="0687DEE7" w14:textId="77777777" w:rsidTr="007E50E0">
        <w:trPr>
          <w:trHeight w:val="290"/>
        </w:trPr>
        <w:tc>
          <w:tcPr>
            <w:tcW w:w="0" w:type="auto"/>
            <w:vMerge/>
            <w:tcBorders>
              <w:left w:val="single" w:sz="4" w:space="0" w:color="auto"/>
              <w:right w:val="single" w:sz="4" w:space="0" w:color="auto"/>
            </w:tcBorders>
            <w:vAlign w:val="center"/>
            <w:hideMark/>
          </w:tcPr>
          <w:p w14:paraId="5FBC0893" w14:textId="77777777" w:rsidR="00077590" w:rsidRPr="00DF6DD6" w:rsidRDefault="00077590" w:rsidP="00401ADA">
            <w:pPr>
              <w:pStyle w:val="TAC"/>
              <w:rPr>
                <w:lang w:eastAsia="en-GB"/>
              </w:rPr>
            </w:pPr>
          </w:p>
        </w:tc>
        <w:tc>
          <w:tcPr>
            <w:tcW w:w="0" w:type="auto"/>
            <w:vMerge/>
            <w:tcBorders>
              <w:left w:val="single" w:sz="4" w:space="0" w:color="auto"/>
              <w:right w:val="single" w:sz="4" w:space="0" w:color="auto"/>
            </w:tcBorders>
            <w:vAlign w:val="center"/>
            <w:hideMark/>
          </w:tcPr>
          <w:p w14:paraId="4BA1D0CF"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D47423"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781B84" w14:textId="77777777" w:rsidR="00077590" w:rsidRPr="00DF6DD6" w:rsidRDefault="00077590" w:rsidP="00401ADA">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C43E4A" w14:textId="77777777" w:rsidR="00077590" w:rsidRPr="00DF6DD6" w:rsidRDefault="00077590" w:rsidP="00401ADA">
            <w:pPr>
              <w:pStyle w:val="TAC"/>
              <w:rPr>
                <w:lang w:eastAsia="en-GB"/>
              </w:rPr>
            </w:pPr>
            <w:r w:rsidRPr="00DF6DD6">
              <w:rPr>
                <w:lang w:eastAsia="en-GB"/>
              </w:rPr>
              <w:t>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68496"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930F4" w14:textId="77777777" w:rsidR="00077590" w:rsidRPr="00DF6DD6" w:rsidRDefault="00077590" w:rsidP="00401ADA">
            <w:pPr>
              <w:pStyle w:val="TAC"/>
              <w:rPr>
                <w:lang w:eastAsia="en-GB"/>
              </w:rPr>
            </w:pPr>
          </w:p>
        </w:tc>
      </w:tr>
      <w:tr w:rsidR="00F55B07" w:rsidRPr="00DF6DD6" w14:paraId="20FEE9DB" w14:textId="77777777" w:rsidTr="007E50E0">
        <w:trPr>
          <w:trHeight w:val="290"/>
        </w:trPr>
        <w:tc>
          <w:tcPr>
            <w:tcW w:w="0" w:type="auto"/>
            <w:vMerge/>
            <w:tcBorders>
              <w:left w:val="single" w:sz="4" w:space="0" w:color="auto"/>
              <w:right w:val="single" w:sz="4" w:space="0" w:color="auto"/>
            </w:tcBorders>
            <w:vAlign w:val="center"/>
          </w:tcPr>
          <w:p w14:paraId="257F0ABA" w14:textId="77777777" w:rsidR="00077590" w:rsidRPr="00DF6DD6" w:rsidRDefault="00077590" w:rsidP="00401ADA">
            <w:pPr>
              <w:pStyle w:val="TAC"/>
              <w:rPr>
                <w:lang w:eastAsia="en-GB"/>
              </w:rPr>
            </w:pPr>
          </w:p>
        </w:tc>
        <w:tc>
          <w:tcPr>
            <w:tcW w:w="0" w:type="auto"/>
            <w:vMerge/>
            <w:tcBorders>
              <w:left w:val="single" w:sz="4" w:space="0" w:color="auto"/>
              <w:right w:val="single" w:sz="4" w:space="0" w:color="auto"/>
            </w:tcBorders>
            <w:vAlign w:val="center"/>
          </w:tcPr>
          <w:p w14:paraId="15CB4E00"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7C13F7" w14:textId="77777777" w:rsidR="00077590" w:rsidRPr="00DF6DD6" w:rsidRDefault="00077590" w:rsidP="00401ADA">
            <w:pPr>
              <w:pStyle w:val="TAC"/>
              <w:rPr>
                <w:lang w:eastAsia="en-GB"/>
              </w:rPr>
            </w:pPr>
            <w:r w:rsidRPr="00DF6DD6">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16CCE3" w14:textId="77777777" w:rsidR="00077590" w:rsidRPr="00DF6DD6" w:rsidRDefault="00077590" w:rsidP="00401ADA">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BEF85C" w14:textId="77777777" w:rsidR="00077590" w:rsidRPr="00DF6DD6" w:rsidRDefault="00077590" w:rsidP="00401ADA">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144A9760" w14:textId="77777777" w:rsidR="00F27CE0" w:rsidRPr="00DF6DD6" w:rsidRDefault="00077590" w:rsidP="00401ADA">
            <w:pPr>
              <w:pStyle w:val="TAC"/>
              <w:rPr>
                <w:lang w:eastAsia="en-GB"/>
              </w:rPr>
            </w:pPr>
            <w:r w:rsidRPr="00DF6DD6">
              <w:rPr>
                <w:lang w:eastAsia="en-GB"/>
              </w:rPr>
              <w:t>140</w:t>
            </w:r>
          </w:p>
        </w:tc>
        <w:tc>
          <w:tcPr>
            <w:tcW w:w="0" w:type="auto"/>
            <w:vMerge w:val="restart"/>
            <w:tcBorders>
              <w:top w:val="single" w:sz="4" w:space="0" w:color="auto"/>
              <w:left w:val="single" w:sz="4" w:space="0" w:color="auto"/>
              <w:right w:val="single" w:sz="4" w:space="0" w:color="auto"/>
            </w:tcBorders>
            <w:vAlign w:val="center"/>
          </w:tcPr>
          <w:p w14:paraId="0C9DE8F6" w14:textId="77777777" w:rsidR="00077590" w:rsidRPr="00DF6DD6" w:rsidRDefault="00077590" w:rsidP="00401ADA">
            <w:pPr>
              <w:pStyle w:val="TAC"/>
              <w:rPr>
                <w:lang w:eastAsia="en-GB"/>
              </w:rPr>
            </w:pPr>
            <w:r w:rsidRPr="00DF6DD6">
              <w:rPr>
                <w:lang w:eastAsia="en-GB"/>
              </w:rPr>
              <w:t>1</w:t>
            </w:r>
          </w:p>
        </w:tc>
      </w:tr>
      <w:tr w:rsidR="00F55B07" w:rsidRPr="00DF6DD6" w14:paraId="5ABF2860" w14:textId="77777777" w:rsidTr="007E50E0">
        <w:trPr>
          <w:trHeight w:val="290"/>
        </w:trPr>
        <w:tc>
          <w:tcPr>
            <w:tcW w:w="0" w:type="auto"/>
            <w:vMerge/>
            <w:tcBorders>
              <w:left w:val="single" w:sz="4" w:space="0" w:color="auto"/>
              <w:bottom w:val="single" w:sz="4" w:space="0" w:color="auto"/>
              <w:right w:val="single" w:sz="4" w:space="0" w:color="auto"/>
            </w:tcBorders>
            <w:vAlign w:val="center"/>
          </w:tcPr>
          <w:p w14:paraId="6E5E2AC8" w14:textId="77777777" w:rsidR="00077590" w:rsidRPr="00DF6DD6"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2D9C2BA6"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4355D8"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14137CE" w14:textId="77777777" w:rsidR="00077590" w:rsidRPr="00DF6DD6" w:rsidRDefault="00077590" w:rsidP="00401ADA">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06A8BB" w14:textId="77777777" w:rsidR="00077590" w:rsidRPr="00DF6DD6" w:rsidRDefault="00077590" w:rsidP="00401ADA">
            <w:pPr>
              <w:pStyle w:val="TAC"/>
              <w:rPr>
                <w:lang w:eastAsia="en-GB"/>
              </w:rPr>
            </w:pPr>
            <w:r w:rsidRPr="00DF6DD6">
              <w:rPr>
                <w:lang w:eastAsia="en-GB"/>
              </w:rPr>
              <w:t>20+20</w:t>
            </w:r>
          </w:p>
        </w:tc>
        <w:tc>
          <w:tcPr>
            <w:tcW w:w="0" w:type="auto"/>
            <w:vMerge/>
            <w:tcBorders>
              <w:left w:val="single" w:sz="4" w:space="0" w:color="auto"/>
              <w:bottom w:val="single" w:sz="4" w:space="0" w:color="auto"/>
              <w:right w:val="single" w:sz="4" w:space="0" w:color="auto"/>
            </w:tcBorders>
            <w:vAlign w:val="center"/>
          </w:tcPr>
          <w:p w14:paraId="60841866" w14:textId="77777777" w:rsidR="00077590" w:rsidRPr="00DF6DD6"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46A8F4AB" w14:textId="77777777" w:rsidR="00077590" w:rsidRPr="00DF6DD6" w:rsidRDefault="00077590" w:rsidP="00401ADA">
            <w:pPr>
              <w:pStyle w:val="TAC"/>
              <w:rPr>
                <w:lang w:eastAsia="en-GB"/>
              </w:rPr>
            </w:pPr>
          </w:p>
        </w:tc>
      </w:tr>
      <w:tr w:rsidR="00F55B07" w:rsidRPr="00DF6DD6" w14:paraId="2559FC55"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727CC60F" w14:textId="77777777" w:rsidR="00077590" w:rsidRPr="00DF6DD6" w:rsidRDefault="00077590" w:rsidP="00401ADA">
            <w:pPr>
              <w:pStyle w:val="TAC"/>
              <w:rPr>
                <w:lang w:eastAsia="en-GB"/>
              </w:rPr>
            </w:pPr>
            <w:r w:rsidRPr="00DF6DD6">
              <w:rPr>
                <w:lang w:eastAsia="en-GB"/>
              </w:rPr>
              <w:t>DC_(n)41DA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37C72FD3" w14:textId="77777777" w:rsidR="00077590" w:rsidRPr="00DF6DD6" w:rsidRDefault="00077590" w:rsidP="00401ADA">
            <w:pPr>
              <w:pStyle w:val="TAC"/>
              <w:rPr>
                <w:vertAlign w:val="superscript"/>
                <w:lang w:eastAsia="en-GB"/>
              </w:rPr>
            </w:pPr>
            <w:r w:rsidRPr="00DF6DD6">
              <w:rPr>
                <w:lang w:eastAsia="en-GB"/>
              </w:rPr>
              <w:t>DC_(n)41AA</w:t>
            </w:r>
            <w:r w:rsidRPr="00DF6DD6">
              <w:rPr>
                <w:vertAlign w:val="superscript"/>
                <w:lang w:eastAsia="en-GB"/>
              </w:rPr>
              <w:t>1</w:t>
            </w:r>
            <w:r w:rsidRPr="00DF6DD6">
              <w:rPr>
                <w:lang w:eastAsia="en-GB"/>
              </w:rPr>
              <w:t>, DC_41A_n41A</w:t>
            </w:r>
            <w:r w:rsidRPr="00DF6DD6">
              <w:rPr>
                <w:vertAlign w:val="superscript"/>
                <w:lang w:eastAsia="en-GB"/>
              </w:rPr>
              <w:t>2</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828D96" w14:textId="77777777" w:rsidR="00077590" w:rsidRPr="00DF6DD6" w:rsidRDefault="00077590" w:rsidP="00401ADA">
            <w:pPr>
              <w:pStyle w:val="TAC"/>
              <w:rPr>
                <w:lang w:eastAsia="en-GB"/>
              </w:rPr>
            </w:pPr>
            <w:r w:rsidRPr="00DF6DD6">
              <w:rPr>
                <w:lang w:eastAsia="en-GB"/>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E7EAED2" w14:textId="77777777" w:rsidR="00077590" w:rsidRPr="00DF6DD6" w:rsidRDefault="00077590" w:rsidP="00401ADA">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05ADE4" w14:textId="77777777" w:rsidR="00077590" w:rsidRPr="00DF6DD6" w:rsidRDefault="00077590" w:rsidP="00401ADA">
            <w:pPr>
              <w:pStyle w:val="TAC"/>
              <w:rPr>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ECEA8E" w14:textId="77777777" w:rsidR="00077590" w:rsidRPr="00DF6DD6" w:rsidRDefault="00077590" w:rsidP="00401ADA">
            <w:pPr>
              <w:pStyle w:val="TAC"/>
              <w:rPr>
                <w:lang w:eastAsia="en-GB"/>
              </w:rPr>
            </w:pPr>
            <w:r w:rsidRPr="00DF6DD6">
              <w:rPr>
                <w:lang w:eastAsia="en-GB"/>
              </w:rPr>
              <w:t>160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EF248D" w14:textId="77777777" w:rsidR="00077590" w:rsidRPr="00DF6DD6" w:rsidRDefault="00077590" w:rsidP="00401ADA">
            <w:pPr>
              <w:pStyle w:val="TAC"/>
              <w:rPr>
                <w:lang w:eastAsia="en-GB"/>
              </w:rPr>
            </w:pPr>
            <w:r w:rsidRPr="00DF6DD6">
              <w:rPr>
                <w:lang w:eastAsia="en-GB"/>
              </w:rPr>
              <w:t>0</w:t>
            </w:r>
          </w:p>
        </w:tc>
      </w:tr>
      <w:tr w:rsidR="00F55B07" w:rsidRPr="00DF6DD6" w14:paraId="3EBF8248" w14:textId="77777777" w:rsidTr="007E50E0">
        <w:trPr>
          <w:trHeight w:val="290"/>
        </w:trPr>
        <w:tc>
          <w:tcPr>
            <w:tcW w:w="0" w:type="auto"/>
            <w:vMerge/>
            <w:tcBorders>
              <w:left w:val="single" w:sz="4" w:space="0" w:color="auto"/>
              <w:right w:val="single" w:sz="4" w:space="0" w:color="auto"/>
            </w:tcBorders>
            <w:vAlign w:val="center"/>
            <w:hideMark/>
          </w:tcPr>
          <w:p w14:paraId="08320AD2" w14:textId="77777777" w:rsidR="00077590" w:rsidRPr="00DF6DD6" w:rsidRDefault="00077590" w:rsidP="00401ADA">
            <w:pPr>
              <w:pStyle w:val="TAC"/>
              <w:rPr>
                <w:lang w:eastAsia="en-GB"/>
              </w:rPr>
            </w:pPr>
          </w:p>
        </w:tc>
        <w:tc>
          <w:tcPr>
            <w:tcW w:w="0" w:type="auto"/>
            <w:vMerge/>
            <w:tcBorders>
              <w:left w:val="single" w:sz="4" w:space="0" w:color="auto"/>
              <w:right w:val="single" w:sz="4" w:space="0" w:color="auto"/>
            </w:tcBorders>
            <w:vAlign w:val="center"/>
            <w:hideMark/>
          </w:tcPr>
          <w:p w14:paraId="02D5C7C6"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5DB438"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D7B883" w14:textId="77777777" w:rsidR="00077590" w:rsidRPr="00DF6DD6" w:rsidRDefault="00077590" w:rsidP="00401ADA">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CE6736" w14:textId="77777777" w:rsidR="00077590" w:rsidRPr="00DF6DD6" w:rsidRDefault="00077590" w:rsidP="00401ADA">
            <w:pPr>
              <w:pStyle w:val="TAC"/>
              <w:rPr>
                <w:lang w:eastAsia="en-GB"/>
              </w:rPr>
            </w:pPr>
            <w:r w:rsidRPr="00DF6DD6">
              <w:rPr>
                <w:lang w:eastAsia="en-GB"/>
              </w:rPr>
              <w:t>20+20+20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5A527D"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1B7760" w14:textId="77777777" w:rsidR="00077590" w:rsidRPr="00DF6DD6" w:rsidRDefault="00077590" w:rsidP="00401ADA">
            <w:pPr>
              <w:pStyle w:val="TAC"/>
              <w:rPr>
                <w:lang w:eastAsia="en-GB"/>
              </w:rPr>
            </w:pPr>
          </w:p>
        </w:tc>
      </w:tr>
      <w:tr w:rsidR="00F55B07" w:rsidRPr="00DF6DD6" w14:paraId="24410803" w14:textId="77777777" w:rsidTr="007E50E0">
        <w:trPr>
          <w:trHeight w:val="290"/>
        </w:trPr>
        <w:tc>
          <w:tcPr>
            <w:tcW w:w="0" w:type="auto"/>
            <w:vMerge/>
            <w:tcBorders>
              <w:left w:val="single" w:sz="4" w:space="0" w:color="auto"/>
              <w:right w:val="single" w:sz="4" w:space="0" w:color="auto"/>
            </w:tcBorders>
            <w:vAlign w:val="center"/>
          </w:tcPr>
          <w:p w14:paraId="53F5C6EB" w14:textId="77777777" w:rsidR="00077590" w:rsidRPr="00DF6DD6" w:rsidRDefault="00077590" w:rsidP="00401ADA">
            <w:pPr>
              <w:pStyle w:val="TAC"/>
              <w:rPr>
                <w:lang w:eastAsia="en-GB"/>
              </w:rPr>
            </w:pPr>
          </w:p>
        </w:tc>
        <w:tc>
          <w:tcPr>
            <w:tcW w:w="0" w:type="auto"/>
            <w:vMerge/>
            <w:tcBorders>
              <w:left w:val="single" w:sz="4" w:space="0" w:color="auto"/>
              <w:right w:val="single" w:sz="4" w:space="0" w:color="auto"/>
            </w:tcBorders>
            <w:vAlign w:val="center"/>
          </w:tcPr>
          <w:p w14:paraId="16DCF925"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4EB6C4" w14:textId="77777777" w:rsidR="00077590" w:rsidRPr="00DF6DD6" w:rsidRDefault="00077590" w:rsidP="00401ADA">
            <w:pPr>
              <w:pStyle w:val="TAC"/>
              <w:rPr>
                <w:lang w:eastAsia="en-GB"/>
              </w:rPr>
            </w:pPr>
            <w:r w:rsidRPr="00DF6DD6">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C64B22" w14:textId="77777777" w:rsidR="00077590" w:rsidRPr="00DF6DD6" w:rsidRDefault="00077590" w:rsidP="00401ADA">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3D073B" w14:textId="77777777" w:rsidR="00077590" w:rsidRPr="00DF6DD6" w:rsidRDefault="00077590" w:rsidP="00401ADA">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2E4B3EE6" w14:textId="77777777" w:rsidR="00077590" w:rsidRPr="00DF6DD6" w:rsidRDefault="00077590" w:rsidP="00401ADA">
            <w:pPr>
              <w:pStyle w:val="TAC"/>
              <w:rPr>
                <w:lang w:eastAsia="en-GB"/>
              </w:rPr>
            </w:pPr>
            <w:r w:rsidRPr="00DF6DD6">
              <w:rPr>
                <w:lang w:eastAsia="en-GB"/>
              </w:rPr>
              <w:t>160</w:t>
            </w:r>
          </w:p>
        </w:tc>
        <w:tc>
          <w:tcPr>
            <w:tcW w:w="0" w:type="auto"/>
            <w:vMerge w:val="restart"/>
            <w:tcBorders>
              <w:top w:val="single" w:sz="4" w:space="0" w:color="auto"/>
              <w:left w:val="single" w:sz="4" w:space="0" w:color="auto"/>
              <w:right w:val="single" w:sz="4" w:space="0" w:color="auto"/>
            </w:tcBorders>
            <w:vAlign w:val="center"/>
          </w:tcPr>
          <w:p w14:paraId="17B8B694" w14:textId="77777777" w:rsidR="00077590" w:rsidRPr="00DF6DD6" w:rsidRDefault="00077590" w:rsidP="00401ADA">
            <w:pPr>
              <w:pStyle w:val="TAC"/>
              <w:rPr>
                <w:lang w:eastAsia="en-GB"/>
              </w:rPr>
            </w:pPr>
            <w:r w:rsidRPr="00DF6DD6">
              <w:rPr>
                <w:lang w:eastAsia="en-GB"/>
              </w:rPr>
              <w:t>1</w:t>
            </w:r>
          </w:p>
        </w:tc>
      </w:tr>
      <w:tr w:rsidR="00F55B07" w:rsidRPr="00DF6DD6" w14:paraId="04172694" w14:textId="77777777" w:rsidTr="007E50E0">
        <w:trPr>
          <w:trHeight w:val="290"/>
        </w:trPr>
        <w:tc>
          <w:tcPr>
            <w:tcW w:w="0" w:type="auto"/>
            <w:vMerge/>
            <w:tcBorders>
              <w:left w:val="single" w:sz="4" w:space="0" w:color="auto"/>
              <w:bottom w:val="single" w:sz="4" w:space="0" w:color="auto"/>
              <w:right w:val="single" w:sz="4" w:space="0" w:color="auto"/>
            </w:tcBorders>
            <w:vAlign w:val="center"/>
          </w:tcPr>
          <w:p w14:paraId="6DDD1010" w14:textId="77777777" w:rsidR="00077590" w:rsidRPr="00DF6DD6"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54BE1FC3"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D54FB0"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5ED03B" w14:textId="77777777" w:rsidR="00077590" w:rsidRPr="00DF6DD6" w:rsidRDefault="00077590" w:rsidP="00401ADA">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67313D" w14:textId="77777777" w:rsidR="00077590" w:rsidRPr="00DF6DD6" w:rsidRDefault="00077590" w:rsidP="00401ADA">
            <w:pPr>
              <w:pStyle w:val="TAC"/>
              <w:rPr>
                <w:lang w:eastAsia="en-GB"/>
              </w:rPr>
            </w:pPr>
            <w:r w:rsidRPr="00DF6DD6">
              <w:rPr>
                <w:lang w:eastAsia="en-GB"/>
              </w:rPr>
              <w:t>20+20+20</w:t>
            </w:r>
          </w:p>
        </w:tc>
        <w:tc>
          <w:tcPr>
            <w:tcW w:w="0" w:type="auto"/>
            <w:vMerge/>
            <w:tcBorders>
              <w:left w:val="single" w:sz="4" w:space="0" w:color="auto"/>
              <w:bottom w:val="single" w:sz="4" w:space="0" w:color="auto"/>
              <w:right w:val="single" w:sz="4" w:space="0" w:color="auto"/>
            </w:tcBorders>
            <w:vAlign w:val="center"/>
          </w:tcPr>
          <w:p w14:paraId="4FD8C7C7" w14:textId="77777777" w:rsidR="00077590" w:rsidRPr="00DF6DD6"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4A74F63C" w14:textId="77777777" w:rsidR="00077590" w:rsidRPr="00DF6DD6" w:rsidRDefault="00077590" w:rsidP="00401ADA">
            <w:pPr>
              <w:pStyle w:val="TAC"/>
              <w:rPr>
                <w:lang w:eastAsia="en-GB"/>
              </w:rPr>
            </w:pPr>
          </w:p>
        </w:tc>
      </w:tr>
      <w:tr w:rsidR="00F55B07" w:rsidRPr="00DF6DD6" w14:paraId="579F9A92" w14:textId="77777777" w:rsidTr="00BE6F23">
        <w:trPr>
          <w:trHeight w:val="290"/>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072FB9E3" w14:textId="326DE42B" w:rsidR="00077590" w:rsidRPr="00DF6DD6" w:rsidRDefault="00077590" w:rsidP="00401ADA">
            <w:pPr>
              <w:pStyle w:val="TAC"/>
              <w:rPr>
                <w:lang w:eastAsia="en-GB"/>
              </w:rPr>
            </w:pPr>
            <w:r w:rsidRPr="00DF6DD6">
              <w:rPr>
                <w:rFonts w:eastAsia="MS Mincho"/>
              </w:rPr>
              <w:t>DC_(n)71</w:t>
            </w:r>
            <w:r w:rsidR="004834CA" w:rsidRPr="00DF6DD6">
              <w:rPr>
                <w:rFonts w:eastAsia="MS Mincho"/>
              </w:rPr>
              <w:t>AA</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CFADCD5" w14:textId="3CD71798" w:rsidR="00077590" w:rsidRPr="00DF6DD6" w:rsidRDefault="00077590" w:rsidP="00401ADA">
            <w:pPr>
              <w:pStyle w:val="TAC"/>
              <w:rPr>
                <w:lang w:eastAsia="en-GB"/>
              </w:rPr>
            </w:pPr>
            <w:r w:rsidRPr="00DF6DD6">
              <w:t>DC_(n)71</w:t>
            </w:r>
            <w:r w:rsidR="004834CA" w:rsidRPr="00DF6DD6">
              <w:t>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EF6A707" w14:textId="77777777" w:rsidR="00077590" w:rsidRPr="00DF6DD6" w:rsidRDefault="00077590" w:rsidP="00401ADA">
            <w:pPr>
              <w:pStyle w:val="TAC"/>
              <w:rPr>
                <w:lang w:eastAsia="en-GB"/>
              </w:rPr>
            </w:pPr>
            <w:r w:rsidRPr="00DF6DD6">
              <w:rPr>
                <w:rFonts w:eastAsia="MS Mincho"/>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72949A" w14:textId="77777777" w:rsidR="00077590" w:rsidRPr="00DF6DD6" w:rsidRDefault="00077590" w:rsidP="00401ADA">
            <w:pPr>
              <w:pStyle w:val="TAC"/>
              <w:rPr>
                <w:lang w:eastAsia="en-GB"/>
              </w:rPr>
            </w:pPr>
            <w:r w:rsidRPr="00DF6DD6">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BBC8B7" w14:textId="77777777" w:rsidR="00077590" w:rsidRPr="00DF6DD6" w:rsidRDefault="00077590" w:rsidP="00401ADA">
            <w:pPr>
              <w:pStyle w:val="TAC"/>
              <w:rPr>
                <w:lang w:eastAsia="en-GB"/>
              </w:rPr>
            </w:pP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C0FD61F" w14:textId="77777777" w:rsidR="00077590" w:rsidRPr="00DF6DD6" w:rsidRDefault="00077590" w:rsidP="00401ADA">
            <w:pPr>
              <w:pStyle w:val="TAC"/>
              <w:rPr>
                <w:lang w:eastAsia="en-GB"/>
              </w:rPr>
            </w:pPr>
            <w:r w:rsidRPr="00DF6DD6">
              <w:rPr>
                <w:rFonts w:eastAsia="MS Mincho"/>
              </w:rPr>
              <w:t>20</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6961B3B" w14:textId="77777777" w:rsidR="00077590" w:rsidRPr="00DF6DD6" w:rsidRDefault="00077590" w:rsidP="00401ADA">
            <w:pPr>
              <w:pStyle w:val="TAC"/>
              <w:rPr>
                <w:lang w:eastAsia="en-GB"/>
              </w:rPr>
            </w:pPr>
            <w:r w:rsidRPr="00DF6DD6">
              <w:rPr>
                <w:rFonts w:eastAsia="MS Mincho"/>
              </w:rPr>
              <w:t>0</w:t>
            </w:r>
          </w:p>
        </w:tc>
      </w:tr>
      <w:tr w:rsidR="00F55B07" w:rsidRPr="00DF6DD6" w14:paraId="174A937D"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20F9C1B6"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8892176"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FD56424" w14:textId="77777777" w:rsidR="00077590" w:rsidRPr="00DF6DD6" w:rsidRDefault="00077590" w:rsidP="00401ADA">
            <w:pPr>
              <w:pStyle w:val="TAC"/>
              <w:rPr>
                <w:lang w:eastAsia="en-GB"/>
              </w:rPr>
            </w:pPr>
            <w:r w:rsidRPr="00DF6DD6">
              <w:rPr>
                <w:rFonts w:eastAsia="MS Mincho"/>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86F7C5E" w14:textId="77777777" w:rsidR="00077590" w:rsidRPr="00DF6DD6" w:rsidRDefault="00077590" w:rsidP="00401ADA">
            <w:pPr>
              <w:pStyle w:val="TAC"/>
              <w:rPr>
                <w:lang w:eastAsia="en-GB"/>
              </w:rPr>
            </w:pPr>
            <w:r w:rsidRPr="00DF6DD6">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02D9F8"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070E54D"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6196529" w14:textId="77777777" w:rsidR="00077590" w:rsidRPr="00DF6DD6" w:rsidRDefault="00077590" w:rsidP="00401ADA">
            <w:pPr>
              <w:pStyle w:val="TAC"/>
              <w:rPr>
                <w:lang w:eastAsia="en-GB"/>
              </w:rPr>
            </w:pPr>
          </w:p>
        </w:tc>
      </w:tr>
      <w:tr w:rsidR="00F55B07" w:rsidRPr="00DF6DD6" w14:paraId="12D79181"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2308ED39"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88170DE"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D3B371" w14:textId="77777777" w:rsidR="00077590" w:rsidRPr="00DF6DD6" w:rsidRDefault="00077590" w:rsidP="00401ADA">
            <w:pPr>
              <w:pStyle w:val="TAC"/>
              <w:rPr>
                <w:lang w:eastAsia="en-GB"/>
              </w:rPr>
            </w:pPr>
            <w:r w:rsidRPr="00DF6DD6">
              <w:rPr>
                <w:rFonts w:eastAsia="MS Mincho"/>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97B1C5" w14:textId="77777777" w:rsidR="00077590" w:rsidRPr="00DF6DD6" w:rsidRDefault="00077590" w:rsidP="00401ADA">
            <w:pPr>
              <w:pStyle w:val="TAC"/>
              <w:rPr>
                <w:lang w:eastAsia="en-GB"/>
              </w:rPr>
            </w:pPr>
            <w:r w:rsidRPr="00DF6DD6">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28BA37E"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20BD2D7"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AA4798A" w14:textId="77777777" w:rsidR="00077590" w:rsidRPr="00DF6DD6" w:rsidRDefault="00077590" w:rsidP="00401ADA">
            <w:pPr>
              <w:pStyle w:val="TAC"/>
              <w:rPr>
                <w:lang w:eastAsia="en-GB"/>
              </w:rPr>
            </w:pPr>
          </w:p>
        </w:tc>
      </w:tr>
      <w:tr w:rsidR="00F55B07" w:rsidRPr="00DF6DD6" w14:paraId="111116A1"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72F5CAC4"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A70B74A"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3475EA"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49C584A" w14:textId="77777777" w:rsidR="00077590" w:rsidRPr="00DF6DD6" w:rsidRDefault="00077590" w:rsidP="00401ADA">
            <w:pPr>
              <w:pStyle w:val="TAC"/>
              <w:rPr>
                <w:lang w:eastAsia="en-GB"/>
              </w:rPr>
            </w:pPr>
            <w:r w:rsidRPr="00DF6DD6">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F3F742" w14:textId="77777777" w:rsidR="00077590" w:rsidRPr="00DF6DD6" w:rsidRDefault="00077590" w:rsidP="00401ADA">
            <w:pPr>
              <w:pStyle w:val="TAC"/>
              <w:rPr>
                <w:lang w:eastAsia="en-GB"/>
              </w:rPr>
            </w:pPr>
            <w:r w:rsidRPr="00DF6DD6">
              <w:rPr>
                <w:rFonts w:eastAsia="MS Mincho"/>
              </w:rPr>
              <w:t>15</w:t>
            </w:r>
          </w:p>
        </w:tc>
        <w:tc>
          <w:tcPr>
            <w:tcW w:w="0" w:type="auto"/>
            <w:vMerge/>
            <w:tcBorders>
              <w:top w:val="single" w:sz="4" w:space="0" w:color="auto"/>
              <w:left w:val="single" w:sz="4" w:space="0" w:color="auto"/>
              <w:bottom w:val="single" w:sz="4" w:space="0" w:color="auto"/>
              <w:right w:val="single" w:sz="4" w:space="0" w:color="auto"/>
            </w:tcBorders>
            <w:vAlign w:val="center"/>
          </w:tcPr>
          <w:p w14:paraId="766179C9"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48A19EB" w14:textId="77777777" w:rsidR="00077590" w:rsidRPr="00DF6DD6" w:rsidRDefault="00077590" w:rsidP="00401ADA">
            <w:pPr>
              <w:pStyle w:val="TAC"/>
              <w:rPr>
                <w:lang w:eastAsia="en-GB"/>
              </w:rPr>
            </w:pPr>
          </w:p>
        </w:tc>
      </w:tr>
      <w:tr w:rsidR="00F55B07" w:rsidRPr="00DF6DD6" w14:paraId="295CA670"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579DD230"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C956203"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9DE007A"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C53E09" w14:textId="77777777" w:rsidR="00077590" w:rsidRPr="00DF6DD6" w:rsidRDefault="00077590" w:rsidP="00401ADA">
            <w:pPr>
              <w:pStyle w:val="TAC"/>
              <w:rPr>
                <w:lang w:eastAsia="en-GB"/>
              </w:rPr>
            </w:pPr>
            <w:r w:rsidRPr="00DF6DD6">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E9A076" w14:textId="77777777" w:rsidR="00077590" w:rsidRPr="00DF6DD6" w:rsidRDefault="00077590" w:rsidP="00401ADA">
            <w:pPr>
              <w:pStyle w:val="TAC"/>
              <w:rPr>
                <w:lang w:eastAsia="en-GB"/>
              </w:rPr>
            </w:pPr>
            <w:r w:rsidRPr="00DF6DD6">
              <w:rPr>
                <w:rFonts w:eastAsia="MS Mincho"/>
              </w:rPr>
              <w:t>10</w:t>
            </w:r>
          </w:p>
        </w:tc>
        <w:tc>
          <w:tcPr>
            <w:tcW w:w="0" w:type="auto"/>
            <w:vMerge/>
            <w:tcBorders>
              <w:top w:val="single" w:sz="4" w:space="0" w:color="auto"/>
              <w:left w:val="single" w:sz="4" w:space="0" w:color="auto"/>
              <w:bottom w:val="single" w:sz="4" w:space="0" w:color="auto"/>
              <w:right w:val="single" w:sz="4" w:space="0" w:color="auto"/>
            </w:tcBorders>
            <w:vAlign w:val="center"/>
          </w:tcPr>
          <w:p w14:paraId="26BD8365"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F6679D4" w14:textId="77777777" w:rsidR="00077590" w:rsidRPr="00DF6DD6" w:rsidRDefault="00077590" w:rsidP="00401ADA">
            <w:pPr>
              <w:pStyle w:val="TAC"/>
              <w:rPr>
                <w:lang w:eastAsia="en-GB"/>
              </w:rPr>
            </w:pPr>
          </w:p>
        </w:tc>
      </w:tr>
      <w:tr w:rsidR="00F55B07" w:rsidRPr="00DF6DD6" w14:paraId="15DDF34F"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6269EA28"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448E7B6"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EDE92A"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16C502" w14:textId="77777777" w:rsidR="00077590" w:rsidRPr="00DF6DD6" w:rsidRDefault="00077590" w:rsidP="00401ADA">
            <w:pPr>
              <w:pStyle w:val="TAC"/>
              <w:rPr>
                <w:lang w:eastAsia="en-GB"/>
              </w:rPr>
            </w:pPr>
            <w:r w:rsidRPr="00DF6DD6">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1907B8C" w14:textId="77777777" w:rsidR="00077590" w:rsidRPr="00DF6DD6" w:rsidRDefault="00077590" w:rsidP="00401ADA">
            <w:pPr>
              <w:pStyle w:val="TAC"/>
              <w:rPr>
                <w:lang w:eastAsia="en-GB"/>
              </w:rPr>
            </w:pPr>
            <w:r w:rsidRPr="00DF6DD6">
              <w:rPr>
                <w:rFonts w:eastAsia="MS Mincho"/>
              </w:rPr>
              <w:t>5</w:t>
            </w:r>
          </w:p>
        </w:tc>
        <w:tc>
          <w:tcPr>
            <w:tcW w:w="0" w:type="auto"/>
            <w:vMerge/>
            <w:tcBorders>
              <w:top w:val="single" w:sz="4" w:space="0" w:color="auto"/>
              <w:left w:val="single" w:sz="4" w:space="0" w:color="auto"/>
              <w:bottom w:val="single" w:sz="4" w:space="0" w:color="auto"/>
              <w:right w:val="single" w:sz="4" w:space="0" w:color="auto"/>
            </w:tcBorders>
            <w:vAlign w:val="center"/>
          </w:tcPr>
          <w:p w14:paraId="7EE08EEF"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7D873C5" w14:textId="77777777" w:rsidR="00077590" w:rsidRPr="00DF6DD6" w:rsidRDefault="00077590" w:rsidP="00401ADA">
            <w:pPr>
              <w:pStyle w:val="TAC"/>
              <w:rPr>
                <w:lang w:eastAsia="en-GB"/>
              </w:rPr>
            </w:pPr>
          </w:p>
        </w:tc>
      </w:tr>
      <w:tr w:rsidR="00F55B07" w:rsidRPr="00DF6DD6" w14:paraId="0FEF916C" w14:textId="26437EA6" w:rsidTr="00BE6F23">
        <w:trPr>
          <w:trHeight w:val="290"/>
        </w:trPr>
        <w:tc>
          <w:tcPr>
            <w:tcW w:w="9702" w:type="dxa"/>
            <w:gridSpan w:val="7"/>
            <w:tcBorders>
              <w:top w:val="single" w:sz="4" w:space="0" w:color="auto"/>
              <w:left w:val="single" w:sz="4" w:space="0" w:color="auto"/>
              <w:bottom w:val="single" w:sz="4" w:space="0" w:color="auto"/>
              <w:right w:val="single" w:sz="4" w:space="0" w:color="auto"/>
            </w:tcBorders>
            <w:vAlign w:val="center"/>
          </w:tcPr>
          <w:p w14:paraId="7ECBCDA6" w14:textId="20B760E8" w:rsidR="00077590" w:rsidRPr="00DF6DD6" w:rsidRDefault="00077590" w:rsidP="002F6C99">
            <w:pPr>
              <w:pStyle w:val="TAN"/>
              <w:rPr>
                <w:lang w:eastAsia="en-GB"/>
              </w:rPr>
            </w:pPr>
            <w:r w:rsidRPr="00DF6DD6">
              <w:rPr>
                <w:lang w:eastAsia="en-GB"/>
              </w:rPr>
              <w:t>NOTE 1:</w:t>
            </w:r>
            <w:r w:rsidRPr="00DF6DD6">
              <w:tab/>
            </w:r>
            <w:r w:rsidR="0095436B" w:rsidRPr="00DF6DD6">
              <w:rPr>
                <w:lang w:eastAsia="en-GB"/>
              </w:rPr>
              <w:t>Void</w:t>
            </w:r>
          </w:p>
          <w:p w14:paraId="68E5E229" w14:textId="3B611FF7" w:rsidR="00077590" w:rsidRDefault="00077590" w:rsidP="002F6C99">
            <w:pPr>
              <w:pStyle w:val="TAN"/>
              <w:rPr>
                <w:lang w:eastAsia="en-GB"/>
              </w:rPr>
            </w:pPr>
            <w:r w:rsidRPr="00DF6DD6">
              <w:rPr>
                <w:lang w:eastAsia="en-GB"/>
              </w:rPr>
              <w:t>NOTE 2:</w:t>
            </w:r>
            <w:r w:rsidRPr="00DF6DD6">
              <w:tab/>
            </w:r>
            <w:r w:rsidR="0095436B" w:rsidRPr="00DF6DD6">
              <w:rPr>
                <w:lang w:eastAsia="en-GB"/>
              </w:rPr>
              <w:t>Void</w:t>
            </w:r>
          </w:p>
          <w:p w14:paraId="1814134F" w14:textId="1E4C1D8A" w:rsidR="000D4135" w:rsidRDefault="000D4135">
            <w:pPr>
              <w:pStyle w:val="TAN"/>
              <w:rPr>
                <w:lang w:eastAsia="en-GB"/>
              </w:rPr>
            </w:pPr>
            <w:r w:rsidRPr="00DF6DD6">
              <w:rPr>
                <w:lang w:eastAsia="en-GB"/>
              </w:rPr>
              <w:t xml:space="preserve">NOTE </w:t>
            </w:r>
            <w:r>
              <w:rPr>
                <w:lang w:eastAsia="en-GB"/>
              </w:rPr>
              <w:t>3</w:t>
            </w:r>
            <w:r w:rsidRPr="00DF6DD6">
              <w:rPr>
                <w:lang w:eastAsia="en-GB"/>
              </w:rPr>
              <w:t>:</w:t>
            </w:r>
            <w:r w:rsidRPr="00DF6DD6">
              <w:tab/>
            </w:r>
            <w:r w:rsidRPr="00DF6DD6">
              <w:rPr>
                <w:lang w:eastAsia="en-GB"/>
              </w:rPr>
              <w:t>Void</w:t>
            </w:r>
          </w:p>
          <w:p w14:paraId="6B9D6318" w14:textId="3074EF65" w:rsidR="000D4135" w:rsidRPr="00DF6DD6" w:rsidRDefault="000D4135" w:rsidP="002F6C99">
            <w:pPr>
              <w:pStyle w:val="TAN"/>
              <w:rPr>
                <w:lang w:eastAsia="en-GB"/>
              </w:rPr>
            </w:pPr>
            <w:r>
              <w:rPr>
                <w:lang w:eastAsia="en-GB"/>
              </w:rPr>
              <w:t>NOTE 4:</w:t>
            </w:r>
            <w:r w:rsidRPr="00DF6DD6">
              <w:tab/>
            </w:r>
            <w:r>
              <w:rPr>
                <w:lang w:eastAsia="en-GB"/>
              </w:rPr>
              <w:t xml:space="preserve">The channel bandwidths for E-UTRA or NR carrier should be at least supported in one of the BCS indicated in </w:t>
            </w:r>
            <w:r>
              <w:t>E-UTRA bandwidth combination sets or NR bandwidth combination sets if reported.</w:t>
            </w:r>
          </w:p>
        </w:tc>
      </w:tr>
    </w:tbl>
    <w:p w14:paraId="74AA9FE4" w14:textId="77777777" w:rsidR="00C8648F" w:rsidRPr="00DF6DD6" w:rsidRDefault="00C8648F" w:rsidP="00906172"/>
    <w:p w14:paraId="50C4EEDB" w14:textId="77777777" w:rsidR="00821B6B" w:rsidRPr="00DF6DD6" w:rsidRDefault="00821B6B" w:rsidP="00821B6B">
      <w:pPr>
        <w:pStyle w:val="Heading4"/>
      </w:pPr>
      <w:bookmarkStart w:id="298" w:name="_Toc21345400"/>
      <w:bookmarkStart w:id="299" w:name="_Toc29806249"/>
      <w:bookmarkStart w:id="300" w:name="_Toc37255782"/>
      <w:bookmarkStart w:id="301" w:name="_Toc37256123"/>
      <w:bookmarkStart w:id="302" w:name="_Toc45889960"/>
      <w:bookmarkStart w:id="303" w:name="_Toc52381785"/>
      <w:bookmarkStart w:id="304" w:name="_Toc61374884"/>
      <w:bookmarkStart w:id="305" w:name="_Toc67936235"/>
      <w:bookmarkStart w:id="306" w:name="_Toc67937108"/>
      <w:r w:rsidRPr="00DF6DD6">
        <w:t>5.3B.1.3</w:t>
      </w:r>
      <w:r w:rsidRPr="00DF6DD6">
        <w:tab/>
        <w:t>BCS for Intra-band non-contiguous EN-DC</w:t>
      </w:r>
      <w:bookmarkEnd w:id="298"/>
      <w:bookmarkEnd w:id="299"/>
      <w:bookmarkEnd w:id="300"/>
      <w:bookmarkEnd w:id="301"/>
      <w:bookmarkEnd w:id="302"/>
      <w:bookmarkEnd w:id="303"/>
      <w:bookmarkEnd w:id="304"/>
      <w:bookmarkEnd w:id="305"/>
      <w:bookmarkEnd w:id="306"/>
    </w:p>
    <w:p w14:paraId="2E0C194F" w14:textId="7241BA22" w:rsidR="00821B6B" w:rsidRPr="00DF6DD6" w:rsidRDefault="00821B6B" w:rsidP="00821B6B">
      <w:pPr>
        <w:overflowPunct w:val="0"/>
        <w:autoSpaceDE w:val="0"/>
        <w:autoSpaceDN w:val="0"/>
        <w:adjustRightInd w:val="0"/>
        <w:textAlignment w:val="baseline"/>
        <w:rPr>
          <w:rFonts w:eastAsia="Times New Roman"/>
          <w:lang w:eastAsia="ko-KR"/>
        </w:rPr>
      </w:pPr>
      <w:r w:rsidRPr="00DF6DD6">
        <w:rPr>
          <w:rFonts w:eastAsia="Times New Roman"/>
          <w:lang w:eastAsia="ko-KR"/>
        </w:rPr>
        <w:t xml:space="preserve">For intra-band non-contiguous EN-DC, an EN-DC configuration is a single operating band supporting </w:t>
      </w:r>
      <w:r w:rsidR="00B854AA" w:rsidRPr="00DF6DD6">
        <w:rPr>
          <w:rFonts w:eastAsia="Times New Roman"/>
          <w:lang w:eastAsia="ko-KR"/>
        </w:rPr>
        <w:t>E</w:t>
      </w:r>
      <w:r w:rsidR="00B854AA" w:rsidRPr="00DF6DD6">
        <w:rPr>
          <w:lang w:eastAsia="ko-KR"/>
        </w:rPr>
        <w:t>-UTRA and NR carrier</w:t>
      </w:r>
      <w:r w:rsidR="00A037E2" w:rsidRPr="00DF6DD6">
        <w:rPr>
          <w:lang w:eastAsia="ko-KR"/>
        </w:rPr>
        <w:t>s</w:t>
      </w:r>
      <w:r w:rsidR="004D46A9" w:rsidRPr="00DF6DD6">
        <w:rPr>
          <w:lang w:eastAsia="ko-KR"/>
        </w:rPr>
        <w:t>, where E-UTRA configuration is indicated by using E-UTRA CA bandwidth class as defined in TS 36.101 [4] and NR configuration is indicated by using NR CA bandwidth class as defined in TS 38.101-1 [2]</w:t>
      </w:r>
      <w:r w:rsidRPr="00DF6DD6">
        <w:rPr>
          <w:rFonts w:eastAsia="Times New Roman"/>
          <w:lang w:eastAsia="ko-KR"/>
        </w:rPr>
        <w:t>.</w:t>
      </w:r>
    </w:p>
    <w:p w14:paraId="2133A5B2" w14:textId="1E951A79" w:rsidR="00821B6B" w:rsidRPr="00DF6DD6" w:rsidRDefault="00821B6B" w:rsidP="00821B6B">
      <w:pPr>
        <w:overflowPunct w:val="0"/>
        <w:autoSpaceDE w:val="0"/>
        <w:autoSpaceDN w:val="0"/>
        <w:adjustRightInd w:val="0"/>
        <w:textAlignment w:val="baseline"/>
        <w:rPr>
          <w:rFonts w:eastAsia="Times New Roman"/>
          <w:lang w:eastAsia="ko-KR"/>
        </w:rPr>
      </w:pPr>
      <w:r w:rsidRPr="00DF6DD6">
        <w:rPr>
          <w:rFonts w:eastAsia="Times New Roman"/>
          <w:lang w:eastAsia="ko-KR"/>
        </w:rPr>
        <w:t>Requirements for intra-band non-contiguous EN-DC are defined for the EN-DC configurations and bandwidth combination sets specified in Table 5.3B.1.3-1.</w:t>
      </w:r>
      <w:ins w:id="307" w:author="3402" w:date="2021-03-18T11:28:00Z">
        <w:r w:rsidR="00F5726B" w:rsidRPr="00D74997">
          <w:t xml:space="preserve"> </w:t>
        </w:r>
        <w:r w:rsidR="00F5726B" w:rsidRPr="00D74997">
          <w:rPr>
            <w:rFonts w:eastAsia="Times New Roman"/>
            <w:lang w:eastAsia="ko-KR"/>
          </w:rPr>
          <w:t>The</w:t>
        </w:r>
        <w:r w:rsidR="00F5726B">
          <w:rPr>
            <w:rFonts w:eastAsia="Times New Roman"/>
            <w:lang w:eastAsia="ko-KR"/>
          </w:rPr>
          <w:t xml:space="preserve"> EN-DC configurations and bandwidth combination sets in </w:t>
        </w:r>
        <w:r w:rsidR="00F5726B" w:rsidRPr="00D74997">
          <w:rPr>
            <w:rFonts w:eastAsia="Times New Roman"/>
            <w:lang w:eastAsia="ko-KR"/>
          </w:rPr>
          <w:t>Table 5.3B.1.3-1</w:t>
        </w:r>
        <w:r w:rsidR="00F5726B">
          <w:rPr>
            <w:rFonts w:eastAsia="Times New Roman"/>
            <w:lang w:eastAsia="ko-KR"/>
          </w:rPr>
          <w:t xml:space="preserve"> </w:t>
        </w:r>
        <w:r w:rsidR="00F5726B" w:rsidRPr="00D74997">
          <w:rPr>
            <w:rFonts w:eastAsia="Times New Roman"/>
            <w:lang w:eastAsia="ko-KR"/>
          </w:rPr>
          <w:t>also apply to higher order EN-DC combinations</w:t>
        </w:r>
        <w:r w:rsidR="00F5726B">
          <w:rPr>
            <w:rFonts w:eastAsia="Times New Roman"/>
            <w:lang w:eastAsia="ko-KR"/>
          </w:rPr>
          <w:t xml:space="preserve"> that include inter-band and intra-band EN-DC on the downlink and inter-band EN-DC on the uplink.  </w:t>
        </w:r>
        <w:r w:rsidR="00F5726B" w:rsidRPr="0097441A">
          <w:rPr>
            <w:rFonts w:eastAsia="Times New Roman"/>
            <w:lang w:eastAsia="ko-KR"/>
          </w:rPr>
          <w:t>If no BCS is reported in the UE capabilities for an intra-band combination the default is that the UE supports BCS0.</w:t>
        </w:r>
      </w:ins>
    </w:p>
    <w:p w14:paraId="556867C4" w14:textId="77777777" w:rsidR="00821B6B" w:rsidRPr="00DF6DD6" w:rsidRDefault="00821B6B" w:rsidP="00821B6B">
      <w:pPr>
        <w:pStyle w:val="TH"/>
      </w:pPr>
      <w:r w:rsidRPr="00DF6DD6">
        <w:lastRenderedPageBreak/>
        <w:t>Table 5.3B.1.3-1: EN-DC configurations and bandwidth combination sets defined for intra-band non-contiguous EN-DC</w:t>
      </w:r>
    </w:p>
    <w:tbl>
      <w:tblPr>
        <w:tblW w:w="9702" w:type="dxa"/>
        <w:tblInd w:w="-98" w:type="dxa"/>
        <w:tblCellMar>
          <w:left w:w="0" w:type="dxa"/>
          <w:right w:w="0" w:type="dxa"/>
        </w:tblCellMar>
        <w:tblLook w:val="04A0" w:firstRow="1" w:lastRow="0" w:firstColumn="1" w:lastColumn="0" w:noHBand="0" w:noVBand="1"/>
      </w:tblPr>
      <w:tblGrid>
        <w:gridCol w:w="1474"/>
        <w:gridCol w:w="1560"/>
        <w:gridCol w:w="1411"/>
        <w:gridCol w:w="1409"/>
        <w:gridCol w:w="1320"/>
        <w:gridCol w:w="1236"/>
        <w:gridCol w:w="1292"/>
      </w:tblGrid>
      <w:tr w:rsidR="00F55B07" w:rsidRPr="00DF6DD6" w14:paraId="3B621A87" w14:textId="77777777" w:rsidTr="006500C3">
        <w:trPr>
          <w:trHeight w:val="20"/>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4D8E89" w14:textId="77777777" w:rsidR="00BE2465" w:rsidRPr="00DF6DD6" w:rsidRDefault="00BE2465" w:rsidP="004244D7">
            <w:pPr>
              <w:pStyle w:val="TAH"/>
              <w:rPr>
                <w:rFonts w:ascii="Calibri" w:hAnsi="Calibri" w:cs="Calibri"/>
                <w:sz w:val="22"/>
                <w:szCs w:val="22"/>
                <w:lang w:eastAsia="en-GB"/>
              </w:rPr>
            </w:pPr>
            <w:r w:rsidRPr="00DF6DD6">
              <w:rPr>
                <w:lang w:eastAsia="en-GB"/>
              </w:rPr>
              <w:t>E-UTRA – NR configuration / Bandwidth combination set</w:t>
            </w:r>
          </w:p>
        </w:tc>
      </w:tr>
      <w:tr w:rsidR="00F55B07" w:rsidRPr="00DF6DD6" w14:paraId="5C030765" w14:textId="77777777" w:rsidTr="00BE6F23">
        <w:trPr>
          <w:trHeight w:val="20"/>
        </w:trPr>
        <w:tc>
          <w:tcPr>
            <w:tcW w:w="147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A07127" w14:textId="77777777" w:rsidR="00821B6B" w:rsidRPr="00DF6DD6" w:rsidRDefault="00821B6B" w:rsidP="004244D7">
            <w:pPr>
              <w:pStyle w:val="TAH"/>
              <w:rPr>
                <w:lang w:eastAsia="en-GB"/>
              </w:rPr>
            </w:pPr>
            <w:r w:rsidRPr="00DF6DD6">
              <w:rPr>
                <w:lang w:eastAsia="en-GB"/>
              </w:rPr>
              <w:t>Downlink</w:t>
            </w:r>
          </w:p>
          <w:p w14:paraId="4F21C347" w14:textId="77777777" w:rsidR="00821B6B" w:rsidRPr="00DF6DD6" w:rsidRDefault="00821B6B" w:rsidP="004244D7">
            <w:pPr>
              <w:pStyle w:val="TAH"/>
              <w:rPr>
                <w:rFonts w:ascii="Calibri" w:hAnsi="Calibri" w:cs="Calibri"/>
                <w:sz w:val="22"/>
                <w:szCs w:val="22"/>
                <w:lang w:eastAsia="en-GB"/>
              </w:rPr>
            </w:pPr>
            <w:r w:rsidRPr="00DF6DD6">
              <w:rPr>
                <w:lang w:eastAsia="en-GB"/>
              </w:rPr>
              <w:t>EN-DC configuration</w:t>
            </w:r>
          </w:p>
        </w:tc>
        <w:tc>
          <w:tcPr>
            <w:tcW w:w="156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4D5A06" w14:textId="77777777" w:rsidR="00821B6B" w:rsidRPr="00DF6DD6" w:rsidRDefault="00821B6B" w:rsidP="00BE6F23">
            <w:pPr>
              <w:pStyle w:val="TAH"/>
              <w:rPr>
                <w:rFonts w:ascii="Calibri" w:hAnsi="Calibri" w:cs="Calibri"/>
                <w:sz w:val="22"/>
                <w:szCs w:val="22"/>
                <w:lang w:eastAsia="en-GB"/>
              </w:rPr>
            </w:pPr>
            <w:r w:rsidRPr="00DF6DD6">
              <w:rPr>
                <w:lang w:eastAsia="ja-JP"/>
              </w:rPr>
              <w:t>Uplink EN-DC configurations</w:t>
            </w:r>
          </w:p>
        </w:tc>
        <w:tc>
          <w:tcPr>
            <w:tcW w:w="41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839335" w14:textId="77777777" w:rsidR="00821B6B" w:rsidRPr="00DF6DD6" w:rsidRDefault="00821B6B" w:rsidP="004244D7">
            <w:pPr>
              <w:pStyle w:val="TAH"/>
              <w:rPr>
                <w:rFonts w:ascii="Calibri" w:hAnsi="Calibri" w:cs="Calibri"/>
                <w:sz w:val="22"/>
                <w:szCs w:val="22"/>
                <w:lang w:eastAsia="en-GB"/>
              </w:rPr>
            </w:pPr>
            <w:r w:rsidRPr="00DF6DD6">
              <w:rPr>
                <w:lang w:eastAsia="en-GB"/>
              </w:rPr>
              <w:t>Component carriers in order of increasing carrier frequency</w:t>
            </w: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B36233" w14:textId="77777777" w:rsidR="00821B6B" w:rsidRPr="00DF6DD6" w:rsidRDefault="00821B6B" w:rsidP="004244D7">
            <w:pPr>
              <w:pStyle w:val="TAH"/>
              <w:rPr>
                <w:rFonts w:ascii="Calibri" w:hAnsi="Calibri" w:cs="Calibri"/>
                <w:sz w:val="22"/>
                <w:szCs w:val="22"/>
                <w:lang w:eastAsia="en-GB"/>
              </w:rPr>
            </w:pPr>
            <w:r w:rsidRPr="00DF6DD6">
              <w:rPr>
                <w:lang w:eastAsia="en-GB"/>
              </w:rPr>
              <w:t xml:space="preserve">Maximum aggregated </w:t>
            </w:r>
            <w:r w:rsidRPr="00DF6DD6">
              <w:rPr>
                <w:lang w:eastAsia="en-GB"/>
              </w:rPr>
              <w:br/>
              <w:t xml:space="preserve">bandwidth </w:t>
            </w:r>
            <w:r w:rsidR="003075B9" w:rsidRPr="00DF6DD6">
              <w:rPr>
                <w:lang w:eastAsia="en-GB"/>
              </w:rPr>
              <w:t>(MHz)</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CB0170" w14:textId="77777777" w:rsidR="00821B6B" w:rsidRPr="00DF6DD6" w:rsidRDefault="00821B6B" w:rsidP="004244D7">
            <w:pPr>
              <w:pStyle w:val="TAH"/>
              <w:rPr>
                <w:rFonts w:ascii="Calibri" w:hAnsi="Calibri" w:cs="Calibri"/>
                <w:sz w:val="22"/>
                <w:szCs w:val="22"/>
                <w:lang w:eastAsia="en-GB"/>
              </w:rPr>
            </w:pPr>
            <w:r w:rsidRPr="00DF6DD6">
              <w:rPr>
                <w:lang w:eastAsia="en-GB"/>
              </w:rPr>
              <w:t>Bandwidth combination set</w:t>
            </w:r>
          </w:p>
        </w:tc>
      </w:tr>
      <w:tr w:rsidR="00F55B07" w:rsidRPr="00DF6DD6" w14:paraId="0B343FD6" w14:textId="77777777" w:rsidTr="00BE6F2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3F9923" w14:textId="77777777" w:rsidR="00821B6B" w:rsidRPr="00DF6DD6" w:rsidRDefault="00821B6B" w:rsidP="004244D7">
            <w:pPr>
              <w:spacing w:after="0"/>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2BFB0" w14:textId="77777777" w:rsidR="00821B6B" w:rsidRPr="00DF6DD6" w:rsidRDefault="00821B6B" w:rsidP="004244D7">
            <w:pPr>
              <w:spacing w:after="0"/>
              <w:rPr>
                <w:rFonts w:ascii="Calibri" w:eastAsia="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E0930A" w14:textId="1B7EB7E3" w:rsidR="00821B6B" w:rsidRPr="00DF6DD6" w:rsidRDefault="00821B6B" w:rsidP="004244D7">
            <w:pPr>
              <w:pStyle w:val="TAH"/>
              <w:rPr>
                <w:rFonts w:ascii="Calibri" w:hAnsi="Calibri" w:cs="Calibri"/>
                <w:sz w:val="22"/>
                <w:szCs w:val="22"/>
                <w:lang w:eastAsia="en-GB"/>
              </w:rPr>
            </w:pPr>
            <w:r w:rsidRPr="00DF6DD6">
              <w:rPr>
                <w:lang w:eastAsia="en-GB"/>
              </w:rPr>
              <w:t xml:space="preserve">Channel bandwidths for </w:t>
            </w:r>
            <w:r w:rsidR="0010304C" w:rsidRPr="00DF6DD6">
              <w:rPr>
                <w:lang w:eastAsia="en-GB"/>
              </w:rPr>
              <w:t>E-UTRA</w:t>
            </w:r>
            <w:r w:rsidRPr="00DF6DD6">
              <w:rPr>
                <w:lang w:eastAsia="en-GB"/>
              </w:rPr>
              <w:t xml:space="preserve"> carrier </w:t>
            </w:r>
            <w:r w:rsidR="003075B9" w:rsidRPr="00DF6DD6">
              <w:rPr>
                <w:lang w:eastAsia="en-GB"/>
              </w:rPr>
              <w:t>(MHz)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75A0C6" w14:textId="165C5FB1" w:rsidR="00821B6B" w:rsidRPr="00DF6DD6" w:rsidRDefault="00821B6B" w:rsidP="004244D7">
            <w:pPr>
              <w:pStyle w:val="TAH"/>
              <w:rPr>
                <w:rFonts w:ascii="Calibri" w:hAnsi="Calibri" w:cs="Calibri"/>
                <w:sz w:val="22"/>
                <w:szCs w:val="22"/>
                <w:lang w:eastAsia="en-GB"/>
              </w:rPr>
            </w:pPr>
            <w:r w:rsidRPr="00DF6DD6">
              <w:rPr>
                <w:lang w:eastAsia="en-GB"/>
              </w:rPr>
              <w:t xml:space="preserve">Channel bandwidths for </w:t>
            </w:r>
            <w:r w:rsidR="00BE2465" w:rsidRPr="00DF6DD6">
              <w:rPr>
                <w:lang w:eastAsia="en-GB"/>
              </w:rPr>
              <w:t xml:space="preserve">NR </w:t>
            </w:r>
            <w:r w:rsidRPr="00DF6DD6">
              <w:rPr>
                <w:lang w:eastAsia="en-GB"/>
              </w:rPr>
              <w:t xml:space="preserve">carrier </w:t>
            </w:r>
            <w:r w:rsidR="003075B9" w:rsidRPr="00DF6DD6">
              <w:rPr>
                <w:lang w:eastAsia="en-GB"/>
              </w:rPr>
              <w:t>(MHz)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A5CA56" w14:textId="70CFCA90" w:rsidR="00821B6B" w:rsidRPr="00DF6DD6" w:rsidRDefault="00821B6B" w:rsidP="004244D7">
            <w:pPr>
              <w:pStyle w:val="TAH"/>
              <w:rPr>
                <w:rFonts w:ascii="Calibri" w:hAnsi="Calibri" w:cs="Calibri"/>
                <w:sz w:val="22"/>
                <w:szCs w:val="22"/>
                <w:lang w:eastAsia="en-GB"/>
              </w:rPr>
            </w:pPr>
            <w:r w:rsidRPr="00DF6DD6">
              <w:rPr>
                <w:lang w:eastAsia="en-GB"/>
              </w:rPr>
              <w:t xml:space="preserve">Channel bandwidths for </w:t>
            </w:r>
            <w:r w:rsidR="0010304C" w:rsidRPr="00DF6DD6">
              <w:rPr>
                <w:lang w:eastAsia="en-GB"/>
              </w:rPr>
              <w:t>E-UTRA</w:t>
            </w:r>
            <w:r w:rsidRPr="00DF6DD6">
              <w:rPr>
                <w:lang w:eastAsia="en-GB"/>
              </w:rPr>
              <w:t xml:space="preserve"> carrier </w:t>
            </w:r>
            <w:r w:rsidR="003075B9" w:rsidRPr="00DF6DD6">
              <w:rPr>
                <w:lang w:eastAsia="en-GB"/>
              </w:rPr>
              <w:t>(MHz)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502021" w14:textId="77777777" w:rsidR="00821B6B" w:rsidRPr="00DF6DD6" w:rsidRDefault="00821B6B" w:rsidP="004244D7">
            <w:pPr>
              <w:spacing w:after="0"/>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ED787E" w14:textId="77777777" w:rsidR="00821B6B" w:rsidRPr="00DF6DD6" w:rsidRDefault="00821B6B" w:rsidP="004244D7">
            <w:pPr>
              <w:spacing w:after="0"/>
              <w:rPr>
                <w:rFonts w:ascii="Calibri" w:eastAsia="Calibri" w:hAnsi="Calibri" w:cs="Calibri"/>
                <w:sz w:val="22"/>
                <w:szCs w:val="22"/>
                <w:lang w:eastAsia="en-GB"/>
              </w:rPr>
            </w:pPr>
          </w:p>
        </w:tc>
      </w:tr>
      <w:tr w:rsidR="00F55B07" w:rsidRPr="00DF6DD6" w14:paraId="644EF1CF" w14:textId="77777777" w:rsidTr="00BE6F23">
        <w:trPr>
          <w:trHeight w:val="290"/>
        </w:trPr>
        <w:tc>
          <w:tcPr>
            <w:tcW w:w="14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81A1D9" w14:textId="77777777" w:rsidR="001F7F06" w:rsidRPr="00DF6DD6" w:rsidRDefault="001F7F06" w:rsidP="004C1236">
            <w:pPr>
              <w:pStyle w:val="TAC"/>
              <w:rPr>
                <w:lang w:eastAsia="en-GB"/>
              </w:rPr>
            </w:pPr>
            <w:r w:rsidRPr="00DF6DD6">
              <w:rPr>
                <w:lang w:eastAsia="en-GB"/>
              </w:rPr>
              <w:t>DC_</w:t>
            </w:r>
            <w:r w:rsidRPr="00DF6DD6">
              <w:rPr>
                <w:rFonts w:eastAsia="PMingLiU" w:hint="eastAsia"/>
                <w:lang w:eastAsia="zh-TW"/>
              </w:rPr>
              <w:t>3</w:t>
            </w:r>
            <w:r w:rsidRPr="00DF6DD6">
              <w:rPr>
                <w:lang w:eastAsia="en-GB"/>
              </w:rPr>
              <w:t>A_n</w:t>
            </w:r>
            <w:r w:rsidRPr="00DF6DD6">
              <w:rPr>
                <w:rFonts w:eastAsia="PMingLiU" w:hint="eastAsia"/>
                <w:lang w:eastAsia="zh-TW"/>
              </w:rPr>
              <w:t>3</w:t>
            </w:r>
            <w:r w:rsidRPr="00DF6DD6">
              <w:rPr>
                <w:lang w:eastAsia="en-GB"/>
              </w:rPr>
              <w:t xml:space="preserve">A </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2AE901" w14:textId="77777777" w:rsidR="001F7F06" w:rsidRPr="00DF6DD6" w:rsidRDefault="001F7F06" w:rsidP="004C1236">
            <w:pPr>
              <w:pStyle w:val="TAC"/>
              <w:rPr>
                <w:lang w:eastAsia="ja-JP"/>
              </w:rPr>
            </w:pPr>
            <w:r w:rsidRPr="00DF6DD6">
              <w:rPr>
                <w:lang w:eastAsia="ja-JP"/>
              </w:rPr>
              <w:t>DC_</w:t>
            </w:r>
            <w:r w:rsidRPr="00DF6DD6">
              <w:rPr>
                <w:rFonts w:eastAsia="PMingLiU" w:hint="eastAsia"/>
                <w:lang w:eastAsia="zh-TW"/>
              </w:rPr>
              <w:t>3</w:t>
            </w:r>
            <w:r w:rsidRPr="00DF6DD6">
              <w:rPr>
                <w:lang w:eastAsia="ja-JP"/>
              </w:rPr>
              <w:t>A_n</w:t>
            </w:r>
            <w:r w:rsidRPr="00DF6DD6">
              <w:rPr>
                <w:rFonts w:eastAsia="PMingLiU" w:hint="eastAsia"/>
                <w:lang w:eastAsia="zh-TW"/>
              </w:rPr>
              <w:t>3</w:t>
            </w:r>
            <w:r w:rsidRPr="00DF6DD6">
              <w:rPr>
                <w:lang w:eastAsia="ja-JP"/>
              </w:rPr>
              <w:t>A</w:t>
            </w:r>
            <w:r w:rsidRPr="00DF6DD6">
              <w:rPr>
                <w:rFonts w:eastAsia="PMingLiU" w:hint="eastAsia"/>
                <w:vertAlign w:val="superscript"/>
                <w:lang w:eastAsia="zh-TW"/>
              </w:rPr>
              <w:t>(1)</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39D036" w14:textId="77777777" w:rsidR="001F7F06" w:rsidRPr="00DF6DD6" w:rsidRDefault="001F7F06" w:rsidP="004C1236">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F58367" w14:textId="77777777" w:rsidR="001F7F06" w:rsidRPr="00DF6DD6" w:rsidRDefault="001F7F06" w:rsidP="004C1236">
            <w:pPr>
              <w:pStyle w:val="TAC"/>
              <w:rPr>
                <w:lang w:eastAsia="en-GB"/>
              </w:rPr>
            </w:pPr>
            <w:r w:rsidRPr="00DF6DD6">
              <w:rPr>
                <w:rFonts w:eastAsia="PMingLiU" w:hint="eastAsia"/>
                <w:lang w:eastAsia="zh-TW"/>
              </w:rPr>
              <w:t>5, 10, 15, 20, 25, 30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EF3D1" w14:textId="77777777" w:rsidR="001F7F06" w:rsidRPr="00DF6DD6" w:rsidRDefault="001F7F06" w:rsidP="004C1236">
            <w:pPr>
              <w:pStyle w:val="TAC"/>
              <w:rPr>
                <w:rFonts w:ascii="Calibri" w:hAnsi="Calibri" w:cs="Calibri"/>
                <w:sz w:val="22"/>
                <w:szCs w:val="22"/>
                <w:lang w:eastAsia="en-GB"/>
              </w:rPr>
            </w:pPr>
            <w:r w:rsidRPr="00DF6DD6">
              <w:rPr>
                <w:rFonts w:eastAsia="PMingLiU" w:cs="Arial"/>
                <w:szCs w:val="22"/>
                <w:lang w:eastAsia="zh-TW"/>
              </w:rPr>
              <w:t>5</w:t>
            </w:r>
            <w:r w:rsidRPr="00DF6DD6">
              <w:rPr>
                <w:rFonts w:eastAsia="PMingLiU" w:hint="eastAsia"/>
                <w:lang w:eastAsia="zh-TW"/>
              </w:rPr>
              <w:t>, 10, 15, 20</w:t>
            </w:r>
          </w:p>
        </w:tc>
        <w:tc>
          <w:tcPr>
            <w:tcW w:w="1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9C53E5" w14:textId="77777777" w:rsidR="001F7F06" w:rsidRPr="00DF6DD6" w:rsidRDefault="001F7F06" w:rsidP="004C1236">
            <w:pPr>
              <w:pStyle w:val="TAC"/>
              <w:rPr>
                <w:lang w:eastAsia="en-GB"/>
              </w:rPr>
            </w:pPr>
            <w:r w:rsidRPr="00DF6DD6">
              <w:rPr>
                <w:rFonts w:eastAsia="PMingLiU" w:cs="Arial" w:hint="eastAsia"/>
                <w:lang w:eastAsia="zh-TW"/>
              </w:rPr>
              <w:t>50</w:t>
            </w:r>
          </w:p>
        </w:tc>
        <w:tc>
          <w:tcPr>
            <w:tcW w:w="12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04B5029" w14:textId="77777777" w:rsidR="001F7F06" w:rsidRPr="00DF6DD6" w:rsidRDefault="001F7F06" w:rsidP="004C1236">
            <w:pPr>
              <w:pStyle w:val="TAC"/>
              <w:rPr>
                <w:lang w:eastAsia="en-GB"/>
              </w:rPr>
            </w:pPr>
            <w:r w:rsidRPr="00DF6DD6">
              <w:rPr>
                <w:rFonts w:cs="Arial"/>
                <w:lang w:eastAsia="en-GB"/>
              </w:rPr>
              <w:t>0</w:t>
            </w:r>
          </w:p>
        </w:tc>
      </w:tr>
      <w:tr w:rsidR="00F55B07" w:rsidRPr="00DF6DD6" w14:paraId="2F0B485B"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439F85E4" w14:textId="77777777" w:rsidR="0007562D" w:rsidRPr="00DF6DD6" w:rsidRDefault="0007562D" w:rsidP="004C1236">
            <w:pPr>
              <w:pStyle w:val="TAC"/>
              <w:rPr>
                <w:rFonts w:ascii="Calibri" w:hAnsi="Calibri" w:cs="Calibri"/>
                <w:sz w:val="22"/>
                <w:szCs w:val="22"/>
                <w:lang w:eastAsia="en-GB"/>
              </w:rPr>
            </w:pPr>
            <w:r w:rsidRPr="00DF6DD6">
              <w:rPr>
                <w:lang w:eastAsia="en-GB"/>
              </w:rPr>
              <w:t xml:space="preserve">DC_41A_n41A </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59E04F12" w14:textId="77777777" w:rsidR="0007562D" w:rsidRPr="00DF6DD6" w:rsidRDefault="0007562D" w:rsidP="004C1236">
            <w:pPr>
              <w:pStyle w:val="TAC"/>
              <w:rPr>
                <w:rFonts w:ascii="Calibri" w:hAnsi="Calibri" w:cs="Calibri"/>
                <w:sz w:val="22"/>
                <w:szCs w:val="22"/>
                <w:lang w:eastAsia="en-GB"/>
              </w:rPr>
            </w:pPr>
            <w:r w:rsidRPr="00DF6DD6">
              <w:rPr>
                <w:lang w:eastAsia="ja-JP"/>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465E2D" w14:textId="77777777" w:rsidR="0007562D" w:rsidRPr="00DF6DD6" w:rsidRDefault="0007562D" w:rsidP="004C1236">
            <w:pPr>
              <w:pStyle w:val="TAC"/>
              <w:rPr>
                <w:rFonts w:ascii="Calibri" w:hAnsi="Calibri" w:cs="Calibri"/>
                <w:sz w:val="22"/>
                <w:szCs w:val="22"/>
                <w:lang w:eastAsia="en-GB"/>
              </w:rPr>
            </w:pPr>
            <w:r w:rsidRPr="00DF6DD6">
              <w:rPr>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97A8C1" w14:textId="77777777" w:rsidR="0007562D" w:rsidRPr="00DF6DD6" w:rsidRDefault="0007562D" w:rsidP="004C1236">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31EE18" w14:textId="77777777" w:rsidR="0007562D" w:rsidRPr="00DF6DD6" w:rsidRDefault="0007562D" w:rsidP="004C1236">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8803D6" w14:textId="77777777" w:rsidR="0007562D" w:rsidRPr="00DF6DD6" w:rsidRDefault="0007562D" w:rsidP="004C1236">
            <w:pPr>
              <w:pStyle w:val="TAC"/>
              <w:rPr>
                <w:rFonts w:ascii="Calibri" w:hAnsi="Calibri" w:cs="Calibri"/>
                <w:sz w:val="22"/>
                <w:szCs w:val="22"/>
                <w:lang w:eastAsia="en-GB"/>
              </w:rPr>
            </w:pPr>
            <w:r w:rsidRPr="00DF6DD6">
              <w:rPr>
                <w:lang w:eastAsia="en-GB"/>
              </w:rPr>
              <w:t>120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07D88D" w14:textId="77777777" w:rsidR="0007562D" w:rsidRPr="00DF6DD6" w:rsidRDefault="0007562D" w:rsidP="004C1236">
            <w:pPr>
              <w:pStyle w:val="TAC"/>
              <w:rPr>
                <w:rFonts w:ascii="Calibri" w:hAnsi="Calibri" w:cs="Calibri"/>
                <w:sz w:val="22"/>
                <w:szCs w:val="22"/>
                <w:lang w:eastAsia="en-GB"/>
              </w:rPr>
            </w:pPr>
            <w:r w:rsidRPr="00DF6DD6">
              <w:rPr>
                <w:lang w:eastAsia="en-GB"/>
              </w:rPr>
              <w:t>0</w:t>
            </w:r>
          </w:p>
        </w:tc>
      </w:tr>
      <w:tr w:rsidR="00F55B07" w:rsidRPr="00DF6DD6" w14:paraId="625848ED" w14:textId="77777777" w:rsidTr="007E50E0">
        <w:trPr>
          <w:trHeight w:val="290"/>
        </w:trPr>
        <w:tc>
          <w:tcPr>
            <w:tcW w:w="0" w:type="auto"/>
            <w:vMerge/>
            <w:tcBorders>
              <w:left w:val="single" w:sz="4" w:space="0" w:color="auto"/>
              <w:right w:val="single" w:sz="4" w:space="0" w:color="auto"/>
            </w:tcBorders>
            <w:vAlign w:val="center"/>
            <w:hideMark/>
          </w:tcPr>
          <w:p w14:paraId="5EE38833" w14:textId="77777777" w:rsidR="0007562D" w:rsidRPr="00DF6DD6" w:rsidRDefault="0007562D" w:rsidP="004C1236">
            <w:pPr>
              <w:pStyle w:val="TAC"/>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14:paraId="59ECEEC2" w14:textId="77777777" w:rsidR="0007562D" w:rsidRPr="00DF6DD6" w:rsidRDefault="0007562D" w:rsidP="004C1236">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906755" w14:textId="77777777" w:rsidR="0007562D" w:rsidRPr="00DF6DD6" w:rsidRDefault="0007562D" w:rsidP="004C1236">
            <w:pPr>
              <w:pStyle w:val="TAC"/>
              <w:rPr>
                <w:rFonts w:ascii="Calibri" w:hAnsi="Calibri" w:cs="Calibri"/>
                <w:sz w:val="22"/>
                <w:szCs w:val="22"/>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D9266F" w14:textId="77777777" w:rsidR="0007562D" w:rsidRPr="00DF6DD6" w:rsidRDefault="0007562D" w:rsidP="004C1236">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A44238" w14:textId="77777777" w:rsidR="0007562D" w:rsidRPr="00DF6DD6" w:rsidRDefault="0007562D" w:rsidP="004C1236">
            <w:pPr>
              <w:pStyle w:val="TAC"/>
              <w:rPr>
                <w:rFonts w:ascii="Calibri" w:hAnsi="Calibri" w:cs="Calibri"/>
                <w:sz w:val="22"/>
                <w:szCs w:val="22"/>
                <w:lang w:eastAsia="en-GB"/>
              </w:rPr>
            </w:pPr>
            <w:r w:rsidRPr="00DF6DD6">
              <w:rPr>
                <w:lang w:eastAsia="en-GB"/>
              </w:rPr>
              <w:t>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D4CA4" w14:textId="77777777" w:rsidR="0007562D" w:rsidRPr="00DF6DD6" w:rsidRDefault="0007562D" w:rsidP="004C1236">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1F171" w14:textId="77777777" w:rsidR="0007562D" w:rsidRPr="00DF6DD6" w:rsidRDefault="0007562D" w:rsidP="004C1236">
            <w:pPr>
              <w:pStyle w:val="TAC"/>
              <w:rPr>
                <w:rFonts w:ascii="Calibri" w:hAnsi="Calibri" w:cs="Calibri"/>
                <w:sz w:val="22"/>
                <w:szCs w:val="22"/>
                <w:lang w:eastAsia="en-GB"/>
              </w:rPr>
            </w:pPr>
          </w:p>
        </w:tc>
      </w:tr>
      <w:tr w:rsidR="00F55B07" w:rsidRPr="00DF6DD6" w14:paraId="518DDDCA" w14:textId="77777777" w:rsidTr="00F27CE0">
        <w:trPr>
          <w:trHeight w:val="290"/>
        </w:trPr>
        <w:tc>
          <w:tcPr>
            <w:tcW w:w="0" w:type="auto"/>
            <w:vMerge/>
            <w:tcBorders>
              <w:left w:val="single" w:sz="4" w:space="0" w:color="auto"/>
              <w:right w:val="single" w:sz="4" w:space="0" w:color="auto"/>
            </w:tcBorders>
            <w:vAlign w:val="center"/>
          </w:tcPr>
          <w:p w14:paraId="6FF293DF" w14:textId="77777777" w:rsidR="0007562D" w:rsidRPr="00DF6DD6" w:rsidRDefault="0007562D" w:rsidP="004C1236">
            <w:pPr>
              <w:pStyle w:val="TAC"/>
              <w:rPr>
                <w:lang w:eastAsia="en-GB"/>
              </w:rPr>
            </w:pPr>
          </w:p>
        </w:tc>
        <w:tc>
          <w:tcPr>
            <w:tcW w:w="0" w:type="auto"/>
            <w:vMerge/>
            <w:tcBorders>
              <w:left w:val="single" w:sz="4" w:space="0" w:color="auto"/>
              <w:right w:val="single" w:sz="4" w:space="0" w:color="auto"/>
            </w:tcBorders>
            <w:vAlign w:val="center"/>
          </w:tcPr>
          <w:p w14:paraId="481FC1CE" w14:textId="77777777" w:rsidR="0007562D" w:rsidRPr="00DF6DD6" w:rsidRDefault="0007562D" w:rsidP="004C1236">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55AD5FB" w14:textId="77777777" w:rsidR="0007562D" w:rsidRPr="00DF6DD6" w:rsidRDefault="0007562D" w:rsidP="004C1236">
            <w:pPr>
              <w:pStyle w:val="TAC"/>
            </w:pPr>
            <w:r w:rsidRPr="00DF6DD6">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CF9F02" w14:textId="77777777" w:rsidR="0007562D" w:rsidRPr="00DF6DD6" w:rsidRDefault="0007562D" w:rsidP="004C1236">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13B245" w14:textId="77777777" w:rsidR="0007562D" w:rsidRPr="00DF6DD6" w:rsidRDefault="0007562D" w:rsidP="004C1236">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2EAAD0CB" w14:textId="77777777" w:rsidR="0007562D" w:rsidRPr="00DF6DD6" w:rsidRDefault="0007562D" w:rsidP="004C1236">
            <w:pPr>
              <w:pStyle w:val="TAC"/>
              <w:rPr>
                <w:lang w:eastAsia="en-GB"/>
              </w:rPr>
            </w:pPr>
            <w:r w:rsidRPr="00DF6DD6">
              <w:rPr>
                <w:lang w:eastAsia="en-GB"/>
              </w:rPr>
              <w:t>120</w:t>
            </w:r>
          </w:p>
        </w:tc>
        <w:tc>
          <w:tcPr>
            <w:tcW w:w="0" w:type="auto"/>
            <w:vMerge w:val="restart"/>
            <w:tcBorders>
              <w:top w:val="single" w:sz="4" w:space="0" w:color="auto"/>
              <w:left w:val="single" w:sz="4" w:space="0" w:color="auto"/>
              <w:right w:val="single" w:sz="4" w:space="0" w:color="auto"/>
            </w:tcBorders>
            <w:vAlign w:val="center"/>
          </w:tcPr>
          <w:p w14:paraId="6A18B969" w14:textId="77777777" w:rsidR="0007562D" w:rsidRPr="00DF6DD6" w:rsidRDefault="0007562D" w:rsidP="004C1236">
            <w:pPr>
              <w:pStyle w:val="TAC"/>
              <w:rPr>
                <w:lang w:eastAsia="en-GB"/>
              </w:rPr>
            </w:pPr>
            <w:r w:rsidRPr="00DF6DD6">
              <w:rPr>
                <w:lang w:eastAsia="en-GB"/>
              </w:rPr>
              <w:t>1</w:t>
            </w:r>
          </w:p>
        </w:tc>
      </w:tr>
      <w:tr w:rsidR="00F55B07" w:rsidRPr="00DF6DD6" w14:paraId="542D5C2A" w14:textId="77777777" w:rsidTr="00F27CE0">
        <w:trPr>
          <w:trHeight w:val="290"/>
        </w:trPr>
        <w:tc>
          <w:tcPr>
            <w:tcW w:w="0" w:type="auto"/>
            <w:vMerge/>
            <w:tcBorders>
              <w:left w:val="single" w:sz="4" w:space="0" w:color="auto"/>
              <w:bottom w:val="single" w:sz="4" w:space="0" w:color="auto"/>
              <w:right w:val="single" w:sz="4" w:space="0" w:color="auto"/>
            </w:tcBorders>
            <w:vAlign w:val="center"/>
          </w:tcPr>
          <w:p w14:paraId="4A8276C2" w14:textId="77777777" w:rsidR="0007562D" w:rsidRPr="00DF6DD6" w:rsidRDefault="0007562D" w:rsidP="004C1236">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0A12CB4B" w14:textId="77777777" w:rsidR="0007562D" w:rsidRPr="00DF6DD6" w:rsidRDefault="0007562D" w:rsidP="004C1236">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0DB56B" w14:textId="77777777" w:rsidR="0007562D" w:rsidRPr="00DF6DD6" w:rsidRDefault="0007562D" w:rsidP="004C1236">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F5940D" w14:textId="77777777" w:rsidR="0007562D" w:rsidRPr="00DF6DD6" w:rsidRDefault="0007562D" w:rsidP="004C1236">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3D89D1" w14:textId="77777777" w:rsidR="0007562D" w:rsidRPr="00DF6DD6" w:rsidRDefault="0007562D" w:rsidP="004C1236">
            <w:pPr>
              <w:pStyle w:val="TAC"/>
              <w:rPr>
                <w:lang w:eastAsia="en-GB"/>
              </w:rPr>
            </w:pPr>
            <w:r w:rsidRPr="00DF6DD6">
              <w:rPr>
                <w:lang w:eastAsia="en-GB"/>
              </w:rPr>
              <w:t>20</w:t>
            </w:r>
          </w:p>
        </w:tc>
        <w:tc>
          <w:tcPr>
            <w:tcW w:w="0" w:type="auto"/>
            <w:vMerge/>
            <w:tcBorders>
              <w:left w:val="single" w:sz="4" w:space="0" w:color="auto"/>
              <w:bottom w:val="single" w:sz="4" w:space="0" w:color="auto"/>
              <w:right w:val="single" w:sz="4" w:space="0" w:color="auto"/>
            </w:tcBorders>
            <w:vAlign w:val="center"/>
          </w:tcPr>
          <w:p w14:paraId="49DD01A0" w14:textId="77777777" w:rsidR="0007562D" w:rsidRPr="00DF6DD6" w:rsidRDefault="0007562D" w:rsidP="004C1236">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3E9423C7" w14:textId="77777777" w:rsidR="0007562D" w:rsidRPr="00DF6DD6" w:rsidRDefault="0007562D" w:rsidP="004C1236">
            <w:pPr>
              <w:pStyle w:val="TAC"/>
              <w:rPr>
                <w:lang w:eastAsia="en-GB"/>
              </w:rPr>
            </w:pPr>
          </w:p>
        </w:tc>
      </w:tr>
      <w:tr w:rsidR="00F55B07" w:rsidRPr="00DF6DD6" w14:paraId="56B29DAE"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6B358D0C" w14:textId="77777777" w:rsidR="0007562D" w:rsidRPr="00DF6DD6" w:rsidRDefault="0007562D" w:rsidP="004C1236">
            <w:pPr>
              <w:pStyle w:val="TAC"/>
              <w:rPr>
                <w:rFonts w:ascii="Calibri" w:hAnsi="Calibri" w:cs="Calibri"/>
                <w:sz w:val="22"/>
                <w:szCs w:val="22"/>
                <w:lang w:eastAsia="en-GB"/>
              </w:rPr>
            </w:pPr>
            <w:r w:rsidRPr="00DF6DD6">
              <w:rPr>
                <w:lang w:eastAsia="en-GB"/>
              </w:rPr>
              <w:t>DC_41C_n41A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007104BE" w14:textId="77777777" w:rsidR="0007562D" w:rsidRPr="00DF6DD6" w:rsidRDefault="0007562D" w:rsidP="004C1236">
            <w:pPr>
              <w:pStyle w:val="TAC"/>
              <w:rPr>
                <w:rFonts w:ascii="Calibri" w:hAnsi="Calibri" w:cs="Calibri"/>
                <w:sz w:val="22"/>
                <w:szCs w:val="22"/>
                <w:lang w:eastAsia="en-GB"/>
              </w:rPr>
            </w:pPr>
            <w:r w:rsidRPr="00DF6DD6">
              <w:rPr>
                <w:lang w:eastAsia="en-GB"/>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CF9869" w14:textId="77777777" w:rsidR="0007562D" w:rsidRPr="00DF6DD6" w:rsidRDefault="0007562D" w:rsidP="004C1236">
            <w:pPr>
              <w:pStyle w:val="TAC"/>
              <w:rPr>
                <w:rFonts w:ascii="Calibri" w:hAnsi="Calibri" w:cs="Calibri"/>
                <w:sz w:val="22"/>
                <w:szCs w:val="22"/>
                <w:lang w:eastAsia="en-GB"/>
              </w:rPr>
            </w:pPr>
            <w:r w:rsidRPr="00DF6DD6">
              <w:rPr>
                <w:lang w:eastAsia="en-GB"/>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16AE24" w14:textId="77777777" w:rsidR="0007562D" w:rsidRPr="00DF6DD6" w:rsidRDefault="0007562D" w:rsidP="004C1236">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2370AF" w14:textId="77777777" w:rsidR="0007562D" w:rsidRPr="00DF6DD6" w:rsidRDefault="0007562D" w:rsidP="004C1236">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A6C464" w14:textId="77777777" w:rsidR="0007562D" w:rsidRPr="00DF6DD6" w:rsidRDefault="0007562D" w:rsidP="004C1236">
            <w:pPr>
              <w:pStyle w:val="TAC"/>
              <w:rPr>
                <w:rFonts w:ascii="Calibri" w:hAnsi="Calibri" w:cs="Calibri"/>
                <w:sz w:val="22"/>
                <w:szCs w:val="22"/>
                <w:lang w:eastAsia="en-GB"/>
              </w:rPr>
            </w:pPr>
            <w:r w:rsidRPr="00DF6DD6">
              <w:rPr>
                <w:lang w:eastAsia="en-GB"/>
              </w:rPr>
              <w:t>140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C8E980" w14:textId="77777777" w:rsidR="0007562D" w:rsidRPr="00DF6DD6" w:rsidRDefault="0007562D" w:rsidP="004C1236">
            <w:pPr>
              <w:pStyle w:val="TAC"/>
              <w:rPr>
                <w:rFonts w:ascii="Calibri" w:hAnsi="Calibri" w:cs="Calibri"/>
                <w:sz w:val="22"/>
                <w:szCs w:val="22"/>
                <w:lang w:eastAsia="en-GB"/>
              </w:rPr>
            </w:pPr>
            <w:r w:rsidRPr="00DF6DD6">
              <w:rPr>
                <w:lang w:eastAsia="en-GB"/>
              </w:rPr>
              <w:t>0</w:t>
            </w:r>
          </w:p>
        </w:tc>
      </w:tr>
      <w:tr w:rsidR="00F55B07" w:rsidRPr="00DF6DD6" w14:paraId="1F129465" w14:textId="77777777" w:rsidTr="007E50E0">
        <w:trPr>
          <w:trHeight w:val="290"/>
        </w:trPr>
        <w:tc>
          <w:tcPr>
            <w:tcW w:w="0" w:type="auto"/>
            <w:vMerge/>
            <w:tcBorders>
              <w:left w:val="single" w:sz="4" w:space="0" w:color="auto"/>
              <w:right w:val="single" w:sz="4" w:space="0" w:color="auto"/>
            </w:tcBorders>
            <w:vAlign w:val="center"/>
            <w:hideMark/>
          </w:tcPr>
          <w:p w14:paraId="1D57EF4F" w14:textId="77777777" w:rsidR="0007562D" w:rsidRPr="00DF6DD6" w:rsidRDefault="0007562D" w:rsidP="004C1236">
            <w:pPr>
              <w:pStyle w:val="TAC"/>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14:paraId="51846E08" w14:textId="77777777" w:rsidR="0007562D" w:rsidRPr="00DF6DD6" w:rsidRDefault="0007562D" w:rsidP="004C1236">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07E1BEB" w14:textId="77777777" w:rsidR="0007562D" w:rsidRPr="00DF6DD6" w:rsidRDefault="0007562D" w:rsidP="004C1236">
            <w:pPr>
              <w:pStyle w:val="TAC"/>
              <w:rPr>
                <w:rFonts w:ascii="Calibri" w:hAnsi="Calibri" w:cs="Calibri"/>
                <w:sz w:val="22"/>
                <w:szCs w:val="22"/>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01FF9A" w14:textId="77777777" w:rsidR="0007562D" w:rsidRPr="00DF6DD6" w:rsidRDefault="0007562D" w:rsidP="004C1236">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B7B31A" w14:textId="77777777" w:rsidR="0007562D" w:rsidRPr="00DF6DD6" w:rsidRDefault="0007562D" w:rsidP="004C1236">
            <w:pPr>
              <w:pStyle w:val="TAC"/>
              <w:rPr>
                <w:rFonts w:ascii="Calibri" w:hAnsi="Calibri" w:cs="Calibri"/>
                <w:sz w:val="22"/>
                <w:szCs w:val="22"/>
                <w:lang w:eastAsia="en-GB"/>
              </w:rPr>
            </w:pPr>
            <w:r w:rsidRPr="00DF6DD6">
              <w:rPr>
                <w:lang w:eastAsia="en-GB"/>
              </w:rPr>
              <w:t>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5EC576" w14:textId="77777777" w:rsidR="0007562D" w:rsidRPr="00DF6DD6" w:rsidRDefault="0007562D" w:rsidP="004C1236">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CA119D" w14:textId="77777777" w:rsidR="0007562D" w:rsidRPr="00DF6DD6" w:rsidRDefault="0007562D" w:rsidP="004C1236">
            <w:pPr>
              <w:pStyle w:val="TAC"/>
              <w:rPr>
                <w:rFonts w:ascii="Calibri" w:hAnsi="Calibri" w:cs="Calibri"/>
                <w:sz w:val="22"/>
                <w:szCs w:val="22"/>
                <w:lang w:eastAsia="en-GB"/>
              </w:rPr>
            </w:pPr>
          </w:p>
        </w:tc>
      </w:tr>
      <w:tr w:rsidR="00F55B07" w:rsidRPr="00DF6DD6" w14:paraId="70FC708E" w14:textId="77777777" w:rsidTr="00F27CE0">
        <w:trPr>
          <w:trHeight w:val="290"/>
        </w:trPr>
        <w:tc>
          <w:tcPr>
            <w:tcW w:w="0" w:type="auto"/>
            <w:vMerge/>
            <w:tcBorders>
              <w:left w:val="single" w:sz="4" w:space="0" w:color="auto"/>
              <w:right w:val="single" w:sz="4" w:space="0" w:color="auto"/>
            </w:tcBorders>
            <w:vAlign w:val="center"/>
          </w:tcPr>
          <w:p w14:paraId="26D3B0F2" w14:textId="77777777" w:rsidR="0007562D" w:rsidRPr="00DF6DD6" w:rsidRDefault="0007562D" w:rsidP="004C1236">
            <w:pPr>
              <w:pStyle w:val="TAC"/>
              <w:rPr>
                <w:lang w:eastAsia="en-GB"/>
              </w:rPr>
            </w:pPr>
          </w:p>
        </w:tc>
        <w:tc>
          <w:tcPr>
            <w:tcW w:w="0" w:type="auto"/>
            <w:vMerge/>
            <w:tcBorders>
              <w:left w:val="single" w:sz="4" w:space="0" w:color="auto"/>
              <w:right w:val="single" w:sz="4" w:space="0" w:color="auto"/>
            </w:tcBorders>
            <w:vAlign w:val="center"/>
          </w:tcPr>
          <w:p w14:paraId="22380DFB" w14:textId="77777777" w:rsidR="0007562D" w:rsidRPr="00DF6DD6" w:rsidRDefault="0007562D" w:rsidP="004C1236">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7D1665" w14:textId="77777777" w:rsidR="0007562D" w:rsidRPr="00DF6DD6" w:rsidRDefault="0007562D" w:rsidP="004C1236">
            <w:pPr>
              <w:pStyle w:val="TAC"/>
              <w:rPr>
                <w:lang w:eastAsia="en-GB"/>
              </w:rPr>
            </w:pPr>
            <w:r w:rsidRPr="00DF6DD6">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8D11414" w14:textId="77777777" w:rsidR="0007562D" w:rsidRPr="00DF6DD6" w:rsidRDefault="0007562D" w:rsidP="004C1236">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7FC38FB" w14:textId="77777777" w:rsidR="0007562D" w:rsidRPr="00DF6DD6" w:rsidRDefault="0007562D" w:rsidP="004C1236">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6222B65F" w14:textId="77777777" w:rsidR="0007562D" w:rsidRPr="00DF6DD6" w:rsidRDefault="0007562D" w:rsidP="004C1236">
            <w:pPr>
              <w:pStyle w:val="TAC"/>
              <w:rPr>
                <w:lang w:eastAsia="en-GB"/>
              </w:rPr>
            </w:pPr>
            <w:r w:rsidRPr="00DF6DD6">
              <w:rPr>
                <w:lang w:eastAsia="en-GB"/>
              </w:rPr>
              <w:t>140</w:t>
            </w:r>
          </w:p>
        </w:tc>
        <w:tc>
          <w:tcPr>
            <w:tcW w:w="0" w:type="auto"/>
            <w:vMerge w:val="restart"/>
            <w:tcBorders>
              <w:top w:val="single" w:sz="4" w:space="0" w:color="auto"/>
              <w:left w:val="single" w:sz="4" w:space="0" w:color="auto"/>
              <w:right w:val="single" w:sz="4" w:space="0" w:color="auto"/>
            </w:tcBorders>
            <w:vAlign w:val="center"/>
          </w:tcPr>
          <w:p w14:paraId="68BB3566" w14:textId="77777777" w:rsidR="0007562D" w:rsidRPr="00DF6DD6" w:rsidRDefault="0007562D" w:rsidP="004C1236">
            <w:pPr>
              <w:pStyle w:val="TAC"/>
              <w:rPr>
                <w:lang w:eastAsia="en-GB"/>
              </w:rPr>
            </w:pPr>
            <w:r w:rsidRPr="00DF6DD6">
              <w:rPr>
                <w:lang w:eastAsia="en-GB"/>
              </w:rPr>
              <w:t>1</w:t>
            </w:r>
          </w:p>
        </w:tc>
      </w:tr>
      <w:tr w:rsidR="00F55B07" w:rsidRPr="00DF6DD6" w14:paraId="7A6093B5" w14:textId="77777777" w:rsidTr="00F27CE0">
        <w:trPr>
          <w:trHeight w:val="290"/>
        </w:trPr>
        <w:tc>
          <w:tcPr>
            <w:tcW w:w="0" w:type="auto"/>
            <w:vMerge/>
            <w:tcBorders>
              <w:left w:val="single" w:sz="4" w:space="0" w:color="auto"/>
              <w:bottom w:val="single" w:sz="4" w:space="0" w:color="auto"/>
              <w:right w:val="single" w:sz="4" w:space="0" w:color="auto"/>
            </w:tcBorders>
            <w:vAlign w:val="center"/>
          </w:tcPr>
          <w:p w14:paraId="1F76E402" w14:textId="77777777" w:rsidR="0007562D" w:rsidRPr="00DF6DD6" w:rsidRDefault="0007562D" w:rsidP="004C1236">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2F15F446" w14:textId="77777777" w:rsidR="0007562D" w:rsidRPr="00DF6DD6" w:rsidRDefault="0007562D" w:rsidP="004C1236">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48E935" w14:textId="77777777" w:rsidR="0007562D" w:rsidRPr="00DF6DD6" w:rsidRDefault="0007562D" w:rsidP="004C1236">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2796E8" w14:textId="77777777" w:rsidR="0007562D" w:rsidRPr="00DF6DD6" w:rsidRDefault="0007562D" w:rsidP="004C1236">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D5177A" w14:textId="77777777" w:rsidR="0007562D" w:rsidRPr="00DF6DD6" w:rsidRDefault="0007562D" w:rsidP="004C1236">
            <w:pPr>
              <w:pStyle w:val="TAC"/>
              <w:rPr>
                <w:lang w:eastAsia="en-GB"/>
              </w:rPr>
            </w:pPr>
            <w:r w:rsidRPr="00DF6DD6">
              <w:rPr>
                <w:lang w:eastAsia="en-GB"/>
              </w:rPr>
              <w:t>20+20</w:t>
            </w:r>
          </w:p>
        </w:tc>
        <w:tc>
          <w:tcPr>
            <w:tcW w:w="0" w:type="auto"/>
            <w:vMerge/>
            <w:tcBorders>
              <w:left w:val="single" w:sz="4" w:space="0" w:color="auto"/>
              <w:bottom w:val="single" w:sz="4" w:space="0" w:color="auto"/>
              <w:right w:val="single" w:sz="4" w:space="0" w:color="auto"/>
            </w:tcBorders>
            <w:vAlign w:val="center"/>
          </w:tcPr>
          <w:p w14:paraId="6EF26AF3" w14:textId="77777777" w:rsidR="0007562D" w:rsidRPr="00DF6DD6" w:rsidRDefault="0007562D" w:rsidP="004C1236">
            <w:pPr>
              <w:pStyle w:val="TAC"/>
              <w:rPr>
                <w:lang w:eastAsia="en-GB"/>
              </w:rPr>
            </w:pPr>
          </w:p>
        </w:tc>
        <w:tc>
          <w:tcPr>
            <w:tcW w:w="0" w:type="auto"/>
            <w:vMerge/>
            <w:tcBorders>
              <w:left w:val="single" w:sz="4" w:space="0" w:color="auto"/>
              <w:bottom w:val="single" w:sz="4" w:space="0" w:color="auto"/>
              <w:right w:val="single" w:sz="4" w:space="0" w:color="auto"/>
            </w:tcBorders>
          </w:tcPr>
          <w:p w14:paraId="64FDDEFE" w14:textId="77777777" w:rsidR="0007562D" w:rsidRPr="00DF6DD6" w:rsidRDefault="0007562D" w:rsidP="004C1236">
            <w:pPr>
              <w:pStyle w:val="TAC"/>
              <w:rPr>
                <w:lang w:eastAsia="en-GB"/>
              </w:rPr>
            </w:pPr>
          </w:p>
        </w:tc>
      </w:tr>
      <w:tr w:rsidR="00F55B07" w:rsidRPr="00DF6DD6" w14:paraId="139B33F4"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660F73FF" w14:textId="77777777" w:rsidR="0007562D" w:rsidRPr="00DF6DD6" w:rsidRDefault="0007562D" w:rsidP="004C1236">
            <w:pPr>
              <w:pStyle w:val="TAC"/>
              <w:rPr>
                <w:rFonts w:ascii="Calibri" w:hAnsi="Calibri" w:cs="Calibri"/>
                <w:sz w:val="22"/>
                <w:szCs w:val="22"/>
                <w:lang w:eastAsia="en-GB"/>
              </w:rPr>
            </w:pPr>
            <w:r w:rsidRPr="00DF6DD6">
              <w:rPr>
                <w:lang w:eastAsia="en-GB"/>
              </w:rPr>
              <w:t>DC_41D_n41A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79E1F78B" w14:textId="77777777" w:rsidR="0007562D" w:rsidRPr="00DF6DD6" w:rsidRDefault="0007562D" w:rsidP="004C1236">
            <w:pPr>
              <w:pStyle w:val="TAC"/>
              <w:rPr>
                <w:rFonts w:ascii="Calibri" w:hAnsi="Calibri" w:cs="Calibri"/>
                <w:sz w:val="22"/>
                <w:szCs w:val="22"/>
                <w:lang w:eastAsia="en-GB"/>
              </w:rPr>
            </w:pPr>
            <w:r w:rsidRPr="00DF6DD6">
              <w:rPr>
                <w:lang w:eastAsia="en-GB"/>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E27DA3" w14:textId="77777777" w:rsidR="0007562D" w:rsidRPr="00DF6DD6" w:rsidRDefault="0007562D" w:rsidP="004C1236">
            <w:pPr>
              <w:pStyle w:val="TAC"/>
              <w:rPr>
                <w:rFonts w:ascii="Calibri" w:hAnsi="Calibri" w:cs="Calibri"/>
                <w:sz w:val="22"/>
                <w:szCs w:val="22"/>
                <w:lang w:eastAsia="en-GB"/>
              </w:rPr>
            </w:pPr>
            <w:r w:rsidRPr="00DF6DD6">
              <w:rPr>
                <w:lang w:eastAsia="en-GB"/>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FAD704" w14:textId="77777777" w:rsidR="0007562D" w:rsidRPr="00DF6DD6" w:rsidRDefault="0007562D" w:rsidP="004C1236">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179794" w14:textId="77777777" w:rsidR="0007562D" w:rsidRPr="00DF6DD6" w:rsidRDefault="0007562D" w:rsidP="004C1236">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1F14E3" w14:textId="77777777" w:rsidR="0007562D" w:rsidRPr="00DF6DD6" w:rsidRDefault="0007562D" w:rsidP="004C1236">
            <w:pPr>
              <w:pStyle w:val="TAC"/>
              <w:rPr>
                <w:rFonts w:ascii="Calibri" w:hAnsi="Calibri" w:cs="Calibri"/>
                <w:sz w:val="22"/>
                <w:szCs w:val="22"/>
                <w:lang w:eastAsia="en-GB"/>
              </w:rPr>
            </w:pPr>
            <w:r w:rsidRPr="00DF6DD6">
              <w:rPr>
                <w:lang w:eastAsia="en-GB"/>
              </w:rPr>
              <w:t>160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70EF59" w14:textId="77777777" w:rsidR="0007562D" w:rsidRPr="00DF6DD6" w:rsidRDefault="0007562D" w:rsidP="004C1236">
            <w:pPr>
              <w:pStyle w:val="TAC"/>
              <w:rPr>
                <w:rFonts w:ascii="Calibri" w:hAnsi="Calibri" w:cs="Calibri"/>
                <w:sz w:val="22"/>
                <w:szCs w:val="22"/>
                <w:lang w:eastAsia="en-GB"/>
              </w:rPr>
            </w:pPr>
            <w:r w:rsidRPr="00DF6DD6">
              <w:rPr>
                <w:lang w:eastAsia="en-GB"/>
              </w:rPr>
              <w:t>0</w:t>
            </w:r>
          </w:p>
        </w:tc>
      </w:tr>
      <w:tr w:rsidR="00F55B07" w:rsidRPr="00DF6DD6" w14:paraId="74230537" w14:textId="77777777" w:rsidTr="007E50E0">
        <w:trPr>
          <w:trHeight w:val="290"/>
        </w:trPr>
        <w:tc>
          <w:tcPr>
            <w:tcW w:w="0" w:type="auto"/>
            <w:vMerge/>
            <w:tcBorders>
              <w:left w:val="single" w:sz="4" w:space="0" w:color="auto"/>
              <w:right w:val="single" w:sz="4" w:space="0" w:color="auto"/>
            </w:tcBorders>
            <w:vAlign w:val="center"/>
            <w:hideMark/>
          </w:tcPr>
          <w:p w14:paraId="4424CC9D" w14:textId="77777777" w:rsidR="0007562D" w:rsidRPr="00DF6DD6" w:rsidRDefault="0007562D" w:rsidP="004C1236">
            <w:pPr>
              <w:pStyle w:val="TAC"/>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14:paraId="52CA8CFC" w14:textId="77777777" w:rsidR="0007562D" w:rsidRPr="00DF6DD6" w:rsidRDefault="0007562D" w:rsidP="004C1236">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8F733E" w14:textId="77777777" w:rsidR="0007562D" w:rsidRPr="00DF6DD6" w:rsidRDefault="0007562D" w:rsidP="004C1236">
            <w:pPr>
              <w:pStyle w:val="TAC"/>
              <w:rPr>
                <w:rFonts w:ascii="Calibri" w:hAnsi="Calibri" w:cs="Calibri"/>
                <w:sz w:val="22"/>
                <w:szCs w:val="22"/>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44E73D" w14:textId="77777777" w:rsidR="0007562D" w:rsidRPr="00DF6DD6" w:rsidRDefault="0007562D" w:rsidP="004C1236">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680792" w14:textId="77777777" w:rsidR="0007562D" w:rsidRPr="00DF6DD6" w:rsidRDefault="0007562D" w:rsidP="004C1236">
            <w:pPr>
              <w:pStyle w:val="TAC"/>
              <w:rPr>
                <w:rFonts w:ascii="Calibri" w:hAnsi="Calibri" w:cs="Calibri"/>
                <w:sz w:val="22"/>
                <w:szCs w:val="22"/>
                <w:lang w:eastAsia="en-GB"/>
              </w:rPr>
            </w:pPr>
            <w:r w:rsidRPr="00DF6DD6">
              <w:rPr>
                <w:lang w:eastAsia="en-GB"/>
              </w:rPr>
              <w:t>20+20+20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F741FB" w14:textId="77777777" w:rsidR="0007562D" w:rsidRPr="00DF6DD6" w:rsidRDefault="0007562D" w:rsidP="004C1236">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B2123" w14:textId="77777777" w:rsidR="0007562D" w:rsidRPr="00DF6DD6" w:rsidRDefault="0007562D" w:rsidP="004C1236">
            <w:pPr>
              <w:pStyle w:val="TAC"/>
              <w:rPr>
                <w:rFonts w:ascii="Calibri" w:hAnsi="Calibri" w:cs="Calibri"/>
                <w:sz w:val="22"/>
                <w:szCs w:val="22"/>
                <w:lang w:eastAsia="en-GB"/>
              </w:rPr>
            </w:pPr>
          </w:p>
        </w:tc>
      </w:tr>
      <w:tr w:rsidR="00F55B07" w:rsidRPr="00DF6DD6" w14:paraId="4BF3B5B5" w14:textId="77777777" w:rsidTr="00F27CE0">
        <w:trPr>
          <w:trHeight w:val="290"/>
        </w:trPr>
        <w:tc>
          <w:tcPr>
            <w:tcW w:w="0" w:type="auto"/>
            <w:vMerge/>
            <w:tcBorders>
              <w:left w:val="single" w:sz="4" w:space="0" w:color="auto"/>
              <w:right w:val="single" w:sz="4" w:space="0" w:color="auto"/>
            </w:tcBorders>
            <w:vAlign w:val="center"/>
          </w:tcPr>
          <w:p w14:paraId="7E8C1673" w14:textId="77777777" w:rsidR="0007562D" w:rsidRPr="00DF6DD6" w:rsidRDefault="0007562D" w:rsidP="004C1236">
            <w:pPr>
              <w:pStyle w:val="TAC"/>
              <w:rPr>
                <w:lang w:eastAsia="en-GB"/>
              </w:rPr>
            </w:pPr>
          </w:p>
        </w:tc>
        <w:tc>
          <w:tcPr>
            <w:tcW w:w="0" w:type="auto"/>
            <w:vMerge/>
            <w:tcBorders>
              <w:left w:val="single" w:sz="4" w:space="0" w:color="auto"/>
              <w:right w:val="single" w:sz="4" w:space="0" w:color="auto"/>
            </w:tcBorders>
            <w:vAlign w:val="center"/>
          </w:tcPr>
          <w:p w14:paraId="5F462333" w14:textId="77777777" w:rsidR="0007562D" w:rsidRPr="00DF6DD6" w:rsidRDefault="0007562D" w:rsidP="004C1236">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C14B3F" w14:textId="77777777" w:rsidR="0007562D" w:rsidRPr="00DF6DD6" w:rsidRDefault="0007562D" w:rsidP="004C1236">
            <w:pPr>
              <w:pStyle w:val="TAC"/>
              <w:rPr>
                <w:lang w:eastAsia="en-GB"/>
              </w:rPr>
            </w:pPr>
            <w:r w:rsidRPr="00DF6DD6">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270830F" w14:textId="77777777" w:rsidR="0007562D" w:rsidRPr="00DF6DD6" w:rsidRDefault="0007562D" w:rsidP="004C1236">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60A1C1" w14:textId="77777777" w:rsidR="0007562D" w:rsidRPr="00DF6DD6" w:rsidRDefault="0007562D" w:rsidP="004C1236">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132A31A6" w14:textId="77777777" w:rsidR="0007562D" w:rsidRPr="00DF6DD6" w:rsidRDefault="0007562D" w:rsidP="004C1236">
            <w:pPr>
              <w:pStyle w:val="TAC"/>
              <w:rPr>
                <w:lang w:eastAsia="en-GB"/>
              </w:rPr>
            </w:pPr>
            <w:r w:rsidRPr="00DF6DD6">
              <w:rPr>
                <w:lang w:eastAsia="en-GB"/>
              </w:rPr>
              <w:t>160</w:t>
            </w:r>
          </w:p>
        </w:tc>
        <w:tc>
          <w:tcPr>
            <w:tcW w:w="0" w:type="auto"/>
            <w:vMerge w:val="restart"/>
            <w:tcBorders>
              <w:top w:val="single" w:sz="4" w:space="0" w:color="auto"/>
              <w:left w:val="single" w:sz="4" w:space="0" w:color="auto"/>
              <w:right w:val="single" w:sz="4" w:space="0" w:color="auto"/>
            </w:tcBorders>
            <w:vAlign w:val="center"/>
          </w:tcPr>
          <w:p w14:paraId="54BF5A30" w14:textId="77777777" w:rsidR="0007562D" w:rsidRPr="00DF6DD6" w:rsidRDefault="0007562D" w:rsidP="004C1236">
            <w:pPr>
              <w:pStyle w:val="TAC"/>
              <w:rPr>
                <w:lang w:eastAsia="en-GB"/>
              </w:rPr>
            </w:pPr>
            <w:r w:rsidRPr="00DF6DD6">
              <w:rPr>
                <w:lang w:eastAsia="en-GB"/>
              </w:rPr>
              <w:t>1</w:t>
            </w:r>
          </w:p>
        </w:tc>
      </w:tr>
      <w:tr w:rsidR="00F55B07" w:rsidRPr="00DF6DD6" w14:paraId="24110C93" w14:textId="77777777" w:rsidTr="00F27CE0">
        <w:trPr>
          <w:trHeight w:val="290"/>
        </w:trPr>
        <w:tc>
          <w:tcPr>
            <w:tcW w:w="0" w:type="auto"/>
            <w:vMerge/>
            <w:tcBorders>
              <w:left w:val="single" w:sz="4" w:space="0" w:color="auto"/>
              <w:bottom w:val="single" w:sz="4" w:space="0" w:color="auto"/>
              <w:right w:val="single" w:sz="4" w:space="0" w:color="auto"/>
            </w:tcBorders>
            <w:vAlign w:val="center"/>
          </w:tcPr>
          <w:p w14:paraId="5F8ECB86" w14:textId="77777777" w:rsidR="0007562D" w:rsidRPr="00DF6DD6" w:rsidRDefault="0007562D" w:rsidP="00F27CE0">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0422CDAB" w14:textId="77777777" w:rsidR="0007562D" w:rsidRPr="00DF6DD6" w:rsidRDefault="0007562D" w:rsidP="00F27CE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38C182" w14:textId="77777777" w:rsidR="0007562D" w:rsidRPr="00DF6DD6" w:rsidRDefault="0007562D" w:rsidP="00F27CE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646E66" w14:textId="77777777" w:rsidR="0007562D" w:rsidRPr="00DF6DD6" w:rsidRDefault="0007562D" w:rsidP="00F27CE0">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9EBEE2F" w14:textId="77777777" w:rsidR="0007562D" w:rsidRPr="00DF6DD6" w:rsidRDefault="0007562D" w:rsidP="00F27CE0">
            <w:pPr>
              <w:pStyle w:val="TAC"/>
              <w:rPr>
                <w:lang w:eastAsia="en-GB"/>
              </w:rPr>
            </w:pPr>
            <w:r w:rsidRPr="00DF6DD6">
              <w:rPr>
                <w:lang w:eastAsia="en-GB"/>
              </w:rPr>
              <w:t>20+20+20</w:t>
            </w:r>
          </w:p>
        </w:tc>
        <w:tc>
          <w:tcPr>
            <w:tcW w:w="0" w:type="auto"/>
            <w:vMerge/>
            <w:tcBorders>
              <w:left w:val="single" w:sz="4" w:space="0" w:color="auto"/>
              <w:bottom w:val="single" w:sz="4" w:space="0" w:color="auto"/>
              <w:right w:val="single" w:sz="4" w:space="0" w:color="auto"/>
            </w:tcBorders>
            <w:vAlign w:val="center"/>
          </w:tcPr>
          <w:p w14:paraId="7B1D6493" w14:textId="77777777" w:rsidR="0007562D" w:rsidRPr="00DF6DD6" w:rsidRDefault="0007562D" w:rsidP="00F27CE0">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31A863FF" w14:textId="77777777" w:rsidR="0007562D" w:rsidRPr="00DF6DD6" w:rsidRDefault="0007562D" w:rsidP="00F27CE0">
            <w:pPr>
              <w:pStyle w:val="TAC"/>
              <w:rPr>
                <w:lang w:eastAsia="en-GB"/>
              </w:rPr>
            </w:pPr>
          </w:p>
        </w:tc>
      </w:tr>
      <w:tr w:rsidR="00F55B07" w:rsidRPr="00DF6DD6" w14:paraId="7A729E3A" w14:textId="77777777" w:rsidTr="00BE6F23">
        <w:trPr>
          <w:trHeight w:val="290"/>
        </w:trPr>
        <w:tc>
          <w:tcPr>
            <w:tcW w:w="9702" w:type="dxa"/>
            <w:gridSpan w:val="7"/>
            <w:tcBorders>
              <w:top w:val="single" w:sz="4" w:space="0" w:color="auto"/>
              <w:left w:val="single" w:sz="4" w:space="0" w:color="auto"/>
              <w:bottom w:val="single" w:sz="4" w:space="0" w:color="auto"/>
              <w:right w:val="single" w:sz="4" w:space="0" w:color="auto"/>
            </w:tcBorders>
            <w:vAlign w:val="center"/>
          </w:tcPr>
          <w:p w14:paraId="106CE2ED" w14:textId="14EDE8CD" w:rsidR="0007562D" w:rsidRDefault="0007562D" w:rsidP="0007562D">
            <w:pPr>
              <w:pStyle w:val="TAN"/>
            </w:pPr>
            <w:r w:rsidRPr="00DF6DD6">
              <w:t>NOTE 1:</w:t>
            </w:r>
            <w:r w:rsidRPr="00DF6DD6">
              <w:tab/>
              <w:t>Only single switched UL is supported in Rel.15</w:t>
            </w:r>
          </w:p>
          <w:p w14:paraId="0608B500" w14:textId="0226D984" w:rsidR="00165575" w:rsidRPr="007D6F15" w:rsidRDefault="00165575" w:rsidP="0007562D">
            <w:pPr>
              <w:pStyle w:val="TAN"/>
            </w:pPr>
            <w:r>
              <w:t>NOTE 2</w:t>
            </w:r>
            <w:r w:rsidR="007D6F15" w:rsidRPr="005B7E7F">
              <w:t>:</w:t>
            </w:r>
            <w:r w:rsidR="00D95CEA">
              <w:tab/>
            </w:r>
            <w:r w:rsidR="007D6F15">
              <w:t>Void</w:t>
            </w:r>
          </w:p>
          <w:p w14:paraId="3D1C1C33" w14:textId="7426AA21" w:rsidR="00165575" w:rsidRPr="00DF6DD6" w:rsidRDefault="00165575" w:rsidP="0007562D">
            <w:pPr>
              <w:pStyle w:val="TAN"/>
              <w:rPr>
                <w:rFonts w:ascii="Calibri" w:hAnsi="Calibri" w:cs="Calibri"/>
                <w:sz w:val="22"/>
                <w:szCs w:val="22"/>
                <w:lang w:eastAsia="en-GB"/>
              </w:rPr>
            </w:pPr>
            <w:r>
              <w:rPr>
                <w:lang w:eastAsia="en-GB"/>
              </w:rPr>
              <w:t>NOTE 3:</w:t>
            </w:r>
            <w:r w:rsidRPr="00DF6DD6">
              <w:tab/>
            </w:r>
            <w:r>
              <w:rPr>
                <w:lang w:eastAsia="en-GB"/>
              </w:rPr>
              <w:t xml:space="preserve">The channel bandwidths for E-UTRA or NR carrier should be at least supported in one of the BCS indicated in </w:t>
            </w:r>
            <w:r>
              <w:t>E-UTRA bandwidth combination sets or NR bandwidth combination sets if reported</w:t>
            </w:r>
          </w:p>
        </w:tc>
      </w:tr>
    </w:tbl>
    <w:p w14:paraId="1A2CFEC6" w14:textId="77777777" w:rsidR="00821B6B" w:rsidRPr="00DF6DD6" w:rsidRDefault="00821B6B" w:rsidP="00C42558"/>
    <w:p w14:paraId="4B36B464" w14:textId="6E9AD82B" w:rsidR="001310A1" w:rsidRPr="00DF6DD6" w:rsidRDefault="001310A1" w:rsidP="001310A1">
      <w:pPr>
        <w:pStyle w:val="Heading2"/>
      </w:pPr>
      <w:bookmarkStart w:id="308" w:name="_Toc21345401"/>
      <w:bookmarkStart w:id="309" w:name="_Toc29806250"/>
      <w:bookmarkStart w:id="310" w:name="_Toc37255783"/>
      <w:bookmarkStart w:id="311" w:name="_Toc37256124"/>
      <w:bookmarkStart w:id="312" w:name="_Toc45889961"/>
      <w:bookmarkStart w:id="313" w:name="_Toc52381786"/>
      <w:bookmarkStart w:id="314" w:name="_Toc61374885"/>
      <w:bookmarkStart w:id="315" w:name="_Toc67936236"/>
      <w:bookmarkStart w:id="316" w:name="_Toc67937109"/>
      <w:r w:rsidRPr="00DF6DD6">
        <w:t>5.4</w:t>
      </w:r>
      <w:r w:rsidRPr="00DF6DD6">
        <w:tab/>
      </w:r>
      <w:r w:rsidR="004A2C3C" w:rsidRPr="00DF6DD6">
        <w:t>Void</w:t>
      </w:r>
      <w:bookmarkEnd w:id="308"/>
      <w:bookmarkEnd w:id="309"/>
      <w:bookmarkEnd w:id="310"/>
      <w:bookmarkEnd w:id="311"/>
      <w:bookmarkEnd w:id="312"/>
      <w:bookmarkEnd w:id="313"/>
      <w:bookmarkEnd w:id="314"/>
      <w:bookmarkEnd w:id="315"/>
      <w:bookmarkEnd w:id="316"/>
    </w:p>
    <w:p w14:paraId="0CB33E97" w14:textId="77777777" w:rsidR="009C7FAA" w:rsidRPr="00DF6DD6" w:rsidRDefault="009C7FAA" w:rsidP="00C42558">
      <w:pPr>
        <w:pStyle w:val="Heading2"/>
      </w:pPr>
      <w:bookmarkStart w:id="317" w:name="_Toc21345402"/>
      <w:bookmarkStart w:id="318" w:name="_Toc29806251"/>
      <w:bookmarkStart w:id="319" w:name="_Toc37255784"/>
      <w:bookmarkStart w:id="320" w:name="_Toc37256125"/>
      <w:bookmarkStart w:id="321" w:name="_Toc45889962"/>
      <w:bookmarkStart w:id="322" w:name="_Toc52381787"/>
      <w:bookmarkStart w:id="323" w:name="_Toc61374886"/>
      <w:bookmarkStart w:id="324" w:name="_Toc67936237"/>
      <w:bookmarkStart w:id="325" w:name="_Toc67937110"/>
      <w:r w:rsidRPr="00DF6DD6">
        <w:t>5.4A</w:t>
      </w:r>
      <w:r w:rsidRPr="00DF6DD6">
        <w:tab/>
        <w:t>Channel arrangement for CA</w:t>
      </w:r>
      <w:bookmarkEnd w:id="317"/>
      <w:bookmarkEnd w:id="318"/>
      <w:bookmarkEnd w:id="319"/>
      <w:bookmarkEnd w:id="320"/>
      <w:bookmarkEnd w:id="321"/>
      <w:bookmarkEnd w:id="322"/>
      <w:bookmarkEnd w:id="323"/>
      <w:bookmarkEnd w:id="324"/>
      <w:bookmarkEnd w:id="325"/>
    </w:p>
    <w:p w14:paraId="5374EDA9" w14:textId="76CC28B5" w:rsidR="009C7FAA" w:rsidRPr="00DF6DD6" w:rsidRDefault="009C7FAA" w:rsidP="009C7FAA">
      <w:r w:rsidRPr="00DF6DD6">
        <w:t xml:space="preserve">The channel arrangement for CA operations in FR1 and FR2 as specified in </w:t>
      </w:r>
      <w:r w:rsidR="0005374D" w:rsidRPr="00DF6DD6">
        <w:t xml:space="preserve">TS </w:t>
      </w:r>
      <w:r w:rsidRPr="00DF6DD6">
        <w:t>38.101-1</w:t>
      </w:r>
      <w:r w:rsidR="0005374D" w:rsidRPr="00DF6DD6">
        <w:t xml:space="preserve"> [2]</w:t>
      </w:r>
      <w:r w:rsidRPr="00DF6DD6">
        <w:t xml:space="preserve"> and </w:t>
      </w:r>
      <w:r w:rsidR="0005374D" w:rsidRPr="00DF6DD6">
        <w:t xml:space="preserve">TS </w:t>
      </w:r>
      <w:r w:rsidRPr="00DF6DD6">
        <w:t>38.101-2</w:t>
      </w:r>
      <w:r w:rsidR="0005374D" w:rsidRPr="00DF6DD6">
        <w:t xml:space="preserve"> [3]</w:t>
      </w:r>
      <w:r w:rsidRPr="00DF6DD6">
        <w:t>, respectively.</w:t>
      </w:r>
    </w:p>
    <w:p w14:paraId="47CE5F2F" w14:textId="77777777" w:rsidR="009C7FAA" w:rsidRPr="00DF6DD6" w:rsidRDefault="009C7FAA" w:rsidP="00C42558">
      <w:pPr>
        <w:pStyle w:val="Heading2"/>
      </w:pPr>
      <w:bookmarkStart w:id="326" w:name="_Toc21345403"/>
      <w:bookmarkStart w:id="327" w:name="_Toc29806252"/>
      <w:bookmarkStart w:id="328" w:name="_Toc37255785"/>
      <w:bookmarkStart w:id="329" w:name="_Toc37256126"/>
      <w:bookmarkStart w:id="330" w:name="_Toc45889963"/>
      <w:bookmarkStart w:id="331" w:name="_Toc52381788"/>
      <w:bookmarkStart w:id="332" w:name="_Toc61374887"/>
      <w:bookmarkStart w:id="333" w:name="_Toc67936238"/>
      <w:bookmarkStart w:id="334" w:name="_Toc67937111"/>
      <w:r w:rsidRPr="00DF6DD6">
        <w:t>5.4B</w:t>
      </w:r>
      <w:r w:rsidRPr="00DF6DD6">
        <w:tab/>
        <w:t>Channel arrangement for DC</w:t>
      </w:r>
      <w:bookmarkEnd w:id="326"/>
      <w:bookmarkEnd w:id="327"/>
      <w:bookmarkEnd w:id="328"/>
      <w:bookmarkEnd w:id="329"/>
      <w:bookmarkEnd w:id="330"/>
      <w:bookmarkEnd w:id="331"/>
      <w:bookmarkEnd w:id="332"/>
      <w:bookmarkEnd w:id="333"/>
      <w:bookmarkEnd w:id="334"/>
    </w:p>
    <w:p w14:paraId="53267267" w14:textId="4563CC27" w:rsidR="0018506F" w:rsidRPr="00DF6DD6" w:rsidRDefault="0018506F" w:rsidP="009C7FAA">
      <w:r w:rsidRPr="00DF6DD6">
        <w:t xml:space="preserve">The channel arrangement for intra-band EN-DC operations in FR1 is specified in </w:t>
      </w:r>
      <w:r w:rsidR="00BE2465" w:rsidRPr="00DF6DD6">
        <w:t>TS 36.101 [4] and</w:t>
      </w:r>
      <w:r w:rsidRPr="00DF6DD6">
        <w:t xml:space="preserve"> TS 38.101-1</w:t>
      </w:r>
      <w:r w:rsidR="0005374D" w:rsidRPr="00DF6DD6">
        <w:t xml:space="preserve"> [2]</w:t>
      </w:r>
      <w:r w:rsidR="00BE2465" w:rsidRPr="00DF6DD6">
        <w:rPr>
          <w:rFonts w:eastAsiaTheme="minorEastAsia"/>
        </w:rPr>
        <w:t xml:space="preserve"> </w:t>
      </w:r>
      <w:r w:rsidR="00BE2465" w:rsidRPr="00DF6DD6">
        <w:t>, respectively</w:t>
      </w:r>
      <w:r w:rsidRPr="00DF6DD6">
        <w:t>.</w:t>
      </w:r>
    </w:p>
    <w:p w14:paraId="04FFBB94" w14:textId="77777777" w:rsidR="009C7FAA" w:rsidRPr="00DF6DD6" w:rsidRDefault="009C7FAA" w:rsidP="00C42558">
      <w:pPr>
        <w:pStyle w:val="Heading3"/>
      </w:pPr>
      <w:bookmarkStart w:id="335" w:name="_Toc21345404"/>
      <w:bookmarkStart w:id="336" w:name="_Toc29806253"/>
      <w:bookmarkStart w:id="337" w:name="_Toc37255786"/>
      <w:bookmarkStart w:id="338" w:name="_Toc37256127"/>
      <w:bookmarkStart w:id="339" w:name="_Toc45889964"/>
      <w:bookmarkStart w:id="340" w:name="_Toc52381789"/>
      <w:bookmarkStart w:id="341" w:name="_Toc61374888"/>
      <w:bookmarkStart w:id="342" w:name="_Toc67936239"/>
      <w:bookmarkStart w:id="343" w:name="_Toc67937112"/>
      <w:r w:rsidRPr="00DF6DD6">
        <w:t>5.4B.1</w:t>
      </w:r>
      <w:r w:rsidRPr="00DF6DD6">
        <w:tab/>
        <w:t>Channel spacing for intra-band EN-DC carriers</w:t>
      </w:r>
      <w:bookmarkEnd w:id="335"/>
      <w:bookmarkEnd w:id="336"/>
      <w:bookmarkEnd w:id="337"/>
      <w:bookmarkEnd w:id="338"/>
      <w:bookmarkEnd w:id="339"/>
      <w:bookmarkEnd w:id="340"/>
      <w:bookmarkEnd w:id="341"/>
      <w:bookmarkEnd w:id="342"/>
      <w:bookmarkEnd w:id="343"/>
    </w:p>
    <w:p w14:paraId="5E2ABC64" w14:textId="2E79A8CE" w:rsidR="00DB283D" w:rsidRPr="00DF6DD6" w:rsidRDefault="009C7FAA" w:rsidP="00DB283D">
      <w:pPr>
        <w:rPr>
          <w:rFonts w:eastAsia="Yu Mincho"/>
        </w:rPr>
      </w:pPr>
      <w:r w:rsidRPr="00DF6DD6">
        <w:rPr>
          <w:rFonts w:eastAsia="Yu Mincho"/>
        </w:rPr>
        <w:t>The spacing between carriers will depend on the deployment scenario, the size of the frequency block available and the channel bandwidths. The nominal channel spacing between and E-UTRA carrier and an adjacent NR carrier for intra-band contiguous EN-DC is defined as following:</w:t>
      </w:r>
    </w:p>
    <w:p w14:paraId="288A3A25" w14:textId="77777777" w:rsidR="00DB283D" w:rsidRPr="00DF6DD6" w:rsidRDefault="00DB283D" w:rsidP="00EA1C6C">
      <w:pPr>
        <w:pStyle w:val="B10"/>
      </w:pPr>
      <w:r w:rsidRPr="00DF6DD6">
        <w:t>-</w:t>
      </w:r>
      <w:r w:rsidRPr="00DF6DD6">
        <w:tab/>
        <w:t>For NR operating bands with 100 kHz channel raster,</w:t>
      </w:r>
    </w:p>
    <w:p w14:paraId="61CBCE4B" w14:textId="209BC89D" w:rsidR="009C7FAA" w:rsidRPr="00DF6DD6" w:rsidRDefault="00DB283D" w:rsidP="00EA1C6C">
      <w:pPr>
        <w:pStyle w:val="EQ"/>
        <w:jc w:val="center"/>
      </w:pPr>
      <w:r w:rsidRPr="00DF6DD6">
        <w:t>Nominal Channel spacing = (BW</w:t>
      </w:r>
      <w:r w:rsidR="00526056" w:rsidRPr="00DF6DD6">
        <w:rPr>
          <w:vertAlign w:val="subscript"/>
        </w:rPr>
        <w:t>E-UTRA</w:t>
      </w:r>
      <w:r w:rsidRPr="00DF6DD6">
        <w:rPr>
          <w:vertAlign w:val="subscript"/>
        </w:rPr>
        <w:t>_Channel</w:t>
      </w:r>
      <w:r w:rsidRPr="00DF6DD6">
        <w:t xml:space="preserve"> + BW</w:t>
      </w:r>
      <w:r w:rsidRPr="00DF6DD6">
        <w:rPr>
          <w:vertAlign w:val="subscript"/>
        </w:rPr>
        <w:t>NR_Channel</w:t>
      </w:r>
      <w:r w:rsidRPr="00DF6DD6">
        <w:t>)/2</w:t>
      </w:r>
    </w:p>
    <w:p w14:paraId="03FFEA1A" w14:textId="77777777" w:rsidR="00CE04D0" w:rsidRDefault="00CE04D0" w:rsidP="00CE04D0">
      <w:pPr>
        <w:pStyle w:val="B10"/>
      </w:pPr>
      <w:bookmarkStart w:id="344" w:name="_Toc21345405"/>
      <w:bookmarkStart w:id="345" w:name="_Toc29806254"/>
      <w:r>
        <w:t>-</w:t>
      </w:r>
      <w:r>
        <w:tab/>
        <w:t>For NR operating bands with 15 kHz channel raster,</w:t>
      </w:r>
    </w:p>
    <w:p w14:paraId="0BC4AC02" w14:textId="05CDBA12" w:rsidR="00CE04D0" w:rsidRDefault="00CE04D0" w:rsidP="00CE04D0">
      <w:pPr>
        <w:pStyle w:val="EQ"/>
      </w:pPr>
      <w:r>
        <w:lastRenderedPageBreak/>
        <w:tab/>
      </w:r>
    </w:p>
    <w:p w14:paraId="130783EC" w14:textId="77777777" w:rsidR="00CE04D0" w:rsidRDefault="00CE04D0" w:rsidP="00A80A74">
      <w:pPr>
        <w:pStyle w:val="B10"/>
        <w:ind w:left="1134" w:hanging="283"/>
        <w:rPr>
          <w:rFonts w:eastAsia="Yu Mincho"/>
        </w:rPr>
      </w:pPr>
      <w:r>
        <w:t>-</w:t>
      </w:r>
      <w:r>
        <w:tab/>
        <w:t>Nominal Channel spacing = (BW</w:t>
      </w:r>
      <w:r>
        <w:rPr>
          <w:vertAlign w:val="subscript"/>
        </w:rPr>
        <w:t>E-UTRA_Channel</w:t>
      </w:r>
      <w:r>
        <w:t xml:space="preserve"> + BW</w:t>
      </w:r>
      <w:r>
        <w:rPr>
          <w:vertAlign w:val="subscript"/>
        </w:rPr>
        <w:t>NR_Channel</w:t>
      </w:r>
      <w:r>
        <w:t>)/2+{-5kHz, 0kHz, 5kHz}</w:t>
      </w:r>
      <w:r>
        <w:rPr>
          <w:rFonts w:hint="eastAsia"/>
          <w:lang w:val="en-US" w:eastAsia="zh-CN"/>
        </w:rPr>
        <w:t xml:space="preserve"> </w:t>
      </w:r>
      <w:r>
        <w:rPr>
          <w:rFonts w:eastAsia="Yu Mincho"/>
        </w:rPr>
        <w:t>for ∆F</w:t>
      </w:r>
      <w:r>
        <w:rPr>
          <w:rFonts w:eastAsia="Yu Mincho"/>
          <w:vertAlign w:val="subscript"/>
        </w:rPr>
        <w:t>Raster</w:t>
      </w:r>
      <w:r>
        <w:rPr>
          <w:rFonts w:eastAsia="Yu Mincho"/>
        </w:rPr>
        <w:t xml:space="preserve"> equals </w:t>
      </w:r>
      <w:r>
        <w:rPr>
          <w:rFonts w:hint="eastAsia"/>
          <w:lang w:val="en-US" w:eastAsia="zh-CN"/>
        </w:rPr>
        <w:t xml:space="preserve">to </w:t>
      </w:r>
      <w:r>
        <w:rPr>
          <w:rFonts w:eastAsia="Yu Mincho"/>
        </w:rPr>
        <w:t>15 kHz</w:t>
      </w:r>
    </w:p>
    <w:p w14:paraId="225CBB3E" w14:textId="77777777" w:rsidR="00CE04D0" w:rsidRDefault="00CE04D0" w:rsidP="00A80A74">
      <w:pPr>
        <w:pStyle w:val="B10"/>
        <w:ind w:left="1134" w:hanging="283"/>
      </w:pPr>
      <w:r>
        <w:rPr>
          <w:rFonts w:eastAsia="Yu Mincho"/>
        </w:rPr>
        <w:t>-</w:t>
      </w:r>
      <w:r>
        <w:rPr>
          <w:rFonts w:eastAsia="Yu Mincho"/>
        </w:rPr>
        <w:tab/>
        <w:t xml:space="preserve">Nominal Channel spacing = </w:t>
      </w:r>
      <w:r>
        <w:t>(BW</w:t>
      </w:r>
      <w:r>
        <w:rPr>
          <w:vertAlign w:val="subscript"/>
        </w:rPr>
        <w:t>E-UTRA_Channel</w:t>
      </w:r>
      <w:r>
        <w:t xml:space="preserve"> + BW</w:t>
      </w:r>
      <w:r>
        <w:rPr>
          <w:vertAlign w:val="subscript"/>
        </w:rPr>
        <w:t>NR_Channel</w:t>
      </w:r>
      <w:r>
        <w:t>)/2</w:t>
      </w:r>
      <w:r>
        <w:rPr>
          <w:rFonts w:eastAsia="Yu Mincho"/>
        </w:rPr>
        <w:t>+{-10 kHz, 0 kHz, 10 kHz} for ∆F</w:t>
      </w:r>
      <w:r>
        <w:rPr>
          <w:rFonts w:eastAsia="Yu Mincho"/>
          <w:vertAlign w:val="subscript"/>
        </w:rPr>
        <w:t>Raster</w:t>
      </w:r>
      <w:r>
        <w:rPr>
          <w:rFonts w:eastAsia="Yu Mincho"/>
        </w:rPr>
        <w:t xml:space="preserve"> equals </w:t>
      </w:r>
      <w:r>
        <w:rPr>
          <w:rFonts w:hint="eastAsia"/>
          <w:lang w:val="en-US" w:eastAsia="zh-CN"/>
        </w:rPr>
        <w:t xml:space="preserve">to </w:t>
      </w:r>
      <w:r>
        <w:rPr>
          <w:rFonts w:eastAsia="Yu Mincho"/>
        </w:rPr>
        <w:t>30 kHz</w:t>
      </w:r>
    </w:p>
    <w:p w14:paraId="5A881070" w14:textId="77777777" w:rsidR="00CE04D0" w:rsidRDefault="00CE04D0" w:rsidP="00CE04D0">
      <w:pPr>
        <w:rPr>
          <w:lang w:val="en-US" w:eastAsia="zh-CN"/>
        </w:rPr>
      </w:pPr>
      <w:r>
        <w:t>where BW</w:t>
      </w:r>
      <w:r>
        <w:rPr>
          <w:vertAlign w:val="subscript"/>
        </w:rPr>
        <w:t>E-UTRA_Channel</w:t>
      </w:r>
      <w:r>
        <w:t xml:space="preserve"> and BW</w:t>
      </w:r>
      <w:r>
        <w:rPr>
          <w:vertAlign w:val="subscript"/>
        </w:rPr>
        <w:t>NR_Channel</w:t>
      </w:r>
      <w:r>
        <w:t xml:space="preserve"> are the channel bandwidths of the E-UTRA and NR carriers</w:t>
      </w:r>
      <w:r>
        <w:rPr>
          <w:rFonts w:hint="eastAsia"/>
          <w:lang w:val="en-US" w:eastAsia="zh-CN"/>
        </w:rPr>
        <w:t xml:space="preserve">, </w:t>
      </w:r>
      <w:r>
        <w:t>∆F</w:t>
      </w:r>
      <w:r>
        <w:rPr>
          <w:vertAlign w:val="subscript"/>
        </w:rPr>
        <w:t>Raster</w:t>
      </w:r>
      <w:r>
        <w:rPr>
          <w:lang w:val="en-US" w:eastAsia="zh-CN"/>
        </w:rPr>
        <w:t xml:space="preserve"> is the</w:t>
      </w:r>
      <w:r>
        <w:rPr>
          <w:rFonts w:hint="eastAsia"/>
          <w:lang w:val="en-US" w:eastAsia="zh-CN"/>
        </w:rPr>
        <w:t xml:space="preserve"> </w:t>
      </w:r>
      <w:r>
        <w:rPr>
          <w:rFonts w:hint="eastAsia"/>
          <w:vertAlign w:val="subscript"/>
          <w:lang w:val="en-US" w:eastAsia="zh-CN"/>
        </w:rPr>
        <w:t xml:space="preserve"> </w:t>
      </w:r>
      <w:r>
        <w:rPr>
          <w:rFonts w:hint="eastAsia"/>
          <w:lang w:val="en-US" w:eastAsia="zh-CN"/>
        </w:rPr>
        <w:t>b</w:t>
      </w:r>
      <w:r>
        <w:t>and dependent channel raster granularity</w:t>
      </w:r>
      <w:r>
        <w:rPr>
          <w:rFonts w:hint="eastAsia"/>
          <w:lang w:val="en-US" w:eastAsia="zh-CN"/>
        </w:rPr>
        <w:t xml:space="preserve"> defined in TS38.101-1[2]</w:t>
      </w:r>
      <w:r>
        <w:t>. The channel spacing can be adjusted depending on the channel raster to optimize performance in a particular deployment scenario</w:t>
      </w:r>
      <w:r>
        <w:rPr>
          <w:rFonts w:hint="eastAsia"/>
          <w:lang w:val="en-US" w:eastAsia="zh-CN"/>
        </w:rPr>
        <w:t>.</w:t>
      </w:r>
    </w:p>
    <w:p w14:paraId="30EB8D80" w14:textId="77777777" w:rsidR="00CE04D0" w:rsidRDefault="00CE04D0" w:rsidP="00CE04D0">
      <w:pPr>
        <w:rPr>
          <w:lang w:val="en-US"/>
        </w:rPr>
      </w:pPr>
      <w:r>
        <w:t>For intra-band non-contiguous EN-DC the channel spacing between E-UTRA and NR carriers shall be larger than the nominal channel spacing defined in this clause.</w:t>
      </w:r>
    </w:p>
    <w:p w14:paraId="42EC63DF" w14:textId="77777777" w:rsidR="001310A1" w:rsidRPr="00DF6DD6" w:rsidRDefault="001310A1" w:rsidP="001310A1">
      <w:pPr>
        <w:pStyle w:val="Heading2"/>
      </w:pPr>
      <w:bookmarkStart w:id="346" w:name="_Toc37255787"/>
      <w:bookmarkStart w:id="347" w:name="_Toc37256128"/>
      <w:bookmarkStart w:id="348" w:name="_Toc45889965"/>
      <w:bookmarkStart w:id="349" w:name="_Toc52381790"/>
      <w:bookmarkStart w:id="350" w:name="_Toc61374889"/>
      <w:bookmarkStart w:id="351" w:name="_Toc67936240"/>
      <w:bookmarkStart w:id="352" w:name="_Toc67937113"/>
      <w:r w:rsidRPr="00DF6DD6">
        <w:t>5.5</w:t>
      </w:r>
      <w:r w:rsidRPr="00DF6DD6">
        <w:tab/>
        <w:t>Configuration</w:t>
      </w:r>
      <w:bookmarkEnd w:id="344"/>
      <w:bookmarkEnd w:id="345"/>
      <w:bookmarkEnd w:id="346"/>
      <w:bookmarkEnd w:id="347"/>
      <w:bookmarkEnd w:id="348"/>
      <w:bookmarkEnd w:id="349"/>
      <w:bookmarkEnd w:id="350"/>
      <w:bookmarkEnd w:id="351"/>
      <w:bookmarkEnd w:id="352"/>
    </w:p>
    <w:p w14:paraId="01C03A95" w14:textId="77777777" w:rsidR="001310A1" w:rsidRPr="00DF6DD6" w:rsidRDefault="001310A1" w:rsidP="001310A1">
      <w:pPr>
        <w:pStyle w:val="Heading2"/>
      </w:pPr>
      <w:bookmarkStart w:id="353" w:name="_Toc21345406"/>
      <w:bookmarkStart w:id="354" w:name="_Toc29806255"/>
      <w:bookmarkStart w:id="355" w:name="_Toc37255788"/>
      <w:bookmarkStart w:id="356" w:name="_Toc37256129"/>
      <w:bookmarkStart w:id="357" w:name="_Toc45889966"/>
      <w:bookmarkStart w:id="358" w:name="_Toc52381791"/>
      <w:bookmarkStart w:id="359" w:name="_Toc61374890"/>
      <w:bookmarkStart w:id="360" w:name="_Toc67936241"/>
      <w:bookmarkStart w:id="361" w:name="_Toc67937114"/>
      <w:r w:rsidRPr="00DF6DD6">
        <w:t>5.5A</w:t>
      </w:r>
      <w:r w:rsidRPr="00DF6DD6">
        <w:tab/>
        <w:t>Configuration for CA</w:t>
      </w:r>
      <w:bookmarkEnd w:id="353"/>
      <w:bookmarkEnd w:id="354"/>
      <w:bookmarkEnd w:id="355"/>
      <w:bookmarkEnd w:id="356"/>
      <w:bookmarkEnd w:id="357"/>
      <w:bookmarkEnd w:id="358"/>
      <w:bookmarkEnd w:id="359"/>
      <w:bookmarkEnd w:id="360"/>
      <w:bookmarkEnd w:id="361"/>
    </w:p>
    <w:p w14:paraId="46940E11" w14:textId="0ED520C7" w:rsidR="001A118F" w:rsidRDefault="001A118F" w:rsidP="001A118F">
      <w:pPr>
        <w:pStyle w:val="Heading4"/>
        <w:rPr>
          <w:lang w:val="en-US" w:eastAsia="zh-CN"/>
        </w:rPr>
      </w:pPr>
      <w:bookmarkStart w:id="362" w:name="_Toc21345407"/>
      <w:bookmarkStart w:id="363" w:name="_Toc29806256"/>
      <w:bookmarkStart w:id="364" w:name="_Toc37255789"/>
      <w:bookmarkStart w:id="365" w:name="_Toc37256130"/>
      <w:bookmarkStart w:id="366" w:name="_Toc45889967"/>
      <w:bookmarkStart w:id="367" w:name="_Toc52381792"/>
      <w:bookmarkStart w:id="368" w:name="_Toc61374891"/>
      <w:bookmarkStart w:id="369" w:name="_Toc67936242"/>
      <w:bookmarkStart w:id="370" w:name="_Toc67937115"/>
      <w:r w:rsidRPr="00DF6DD6">
        <w:t>5.5</w:t>
      </w:r>
      <w:r w:rsidRPr="00DF6DD6">
        <w:rPr>
          <w:lang w:val="en-US" w:eastAsia="zh-CN"/>
        </w:rPr>
        <w:t>A</w:t>
      </w:r>
      <w:r w:rsidRPr="00DF6DD6">
        <w:t>.1</w:t>
      </w:r>
      <w:r w:rsidRPr="00DF6DD6">
        <w:tab/>
        <w:t xml:space="preserve">Inter-band </w:t>
      </w:r>
      <w:r w:rsidRPr="00DF6DD6">
        <w:rPr>
          <w:lang w:val="en-US" w:eastAsia="zh-CN"/>
        </w:rPr>
        <w:t>CA</w:t>
      </w:r>
      <w:r w:rsidRPr="00DF6DD6">
        <w:t xml:space="preserve"> configurations </w:t>
      </w:r>
      <w:r w:rsidRPr="00DF6DD6">
        <w:rPr>
          <w:lang w:val="en-US" w:eastAsia="zh-CN"/>
        </w:rPr>
        <w:t>between FR1 and FR2</w:t>
      </w:r>
      <w:bookmarkEnd w:id="362"/>
      <w:bookmarkEnd w:id="363"/>
      <w:bookmarkEnd w:id="364"/>
      <w:bookmarkEnd w:id="365"/>
      <w:bookmarkEnd w:id="366"/>
      <w:bookmarkEnd w:id="367"/>
      <w:bookmarkEnd w:id="368"/>
      <w:bookmarkEnd w:id="369"/>
      <w:bookmarkEnd w:id="370"/>
    </w:p>
    <w:p w14:paraId="21572F36" w14:textId="5C3EFB12" w:rsidR="00A80A74" w:rsidRDefault="00A80A74">
      <w:pPr>
        <w:spacing w:after="0"/>
        <w:rPr>
          <w:lang w:val="en-US" w:eastAsia="zh-CN"/>
        </w:rPr>
      </w:pPr>
      <w:r>
        <w:rPr>
          <w:lang w:val="en-US" w:eastAsia="zh-CN"/>
        </w:rPr>
        <w:br w:type="page"/>
      </w:r>
    </w:p>
    <w:p w14:paraId="7732C39E" w14:textId="77777777" w:rsidR="00A80A74" w:rsidRPr="00A80A74" w:rsidRDefault="00A80A74" w:rsidP="00A80A74">
      <w:pPr>
        <w:rPr>
          <w:lang w:val="en-US" w:eastAsia="zh-CN"/>
        </w:rPr>
      </w:pPr>
    </w:p>
    <w:p w14:paraId="38EC74E6" w14:textId="647804FA" w:rsidR="001A118F" w:rsidRPr="00DF6DD6" w:rsidRDefault="001A118F" w:rsidP="001A118F">
      <w:pPr>
        <w:pStyle w:val="TH"/>
      </w:pPr>
      <w:r w:rsidRPr="00DF6DD6">
        <w:t>Table 5.5</w:t>
      </w:r>
      <w:r w:rsidRPr="00DF6DD6">
        <w:rPr>
          <w:lang w:val="en-US" w:eastAsia="zh-CN"/>
        </w:rPr>
        <w:t>A.1</w:t>
      </w:r>
      <w:r w:rsidRPr="00DF6DD6">
        <w:t xml:space="preserve">-1: Inter-band </w:t>
      </w:r>
      <w:r w:rsidRPr="00DF6DD6">
        <w:rPr>
          <w:lang w:val="en-US" w:eastAsia="zh-CN"/>
        </w:rPr>
        <w:t>CA</w:t>
      </w:r>
      <w:r w:rsidRPr="00DF6DD6">
        <w:t xml:space="preserve"> configurations</w:t>
      </w:r>
      <w:r w:rsidR="009A15C1" w:rsidRPr="00DF6DD6">
        <w:t xml:space="preserve"> and </w:t>
      </w:r>
      <w:r w:rsidR="00F96B50" w:rsidRPr="00C02013">
        <w:t xml:space="preserve">bandwidth </w:t>
      </w:r>
      <w:r w:rsidR="009A15C1" w:rsidRPr="00DF6DD6">
        <w:t>combinations sets</w:t>
      </w:r>
      <w:r w:rsidR="003025CF" w:rsidRPr="00DF6DD6">
        <w:t xml:space="preserve"> between FR1 and FR2</w:t>
      </w:r>
      <w:r w:rsidRPr="00DF6DD6">
        <w:t xml:space="preserve"> (two bands)</w:t>
      </w:r>
    </w:p>
    <w:tbl>
      <w:tblPr>
        <w:tblW w:w="121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34"/>
        <w:gridCol w:w="1034"/>
        <w:gridCol w:w="746"/>
        <w:gridCol w:w="590"/>
        <w:gridCol w:w="35"/>
        <w:gridCol w:w="577"/>
        <w:gridCol w:w="614"/>
        <w:gridCol w:w="709"/>
        <w:gridCol w:w="708"/>
        <w:gridCol w:w="709"/>
        <w:gridCol w:w="709"/>
        <w:gridCol w:w="709"/>
        <w:gridCol w:w="650"/>
        <w:gridCol w:w="625"/>
        <w:gridCol w:w="625"/>
        <w:gridCol w:w="709"/>
        <w:gridCol w:w="622"/>
        <w:gridCol w:w="749"/>
      </w:tblGrid>
      <w:tr w:rsidR="003C5F34" w:rsidRPr="00DF6DD6" w14:paraId="095B9874" w14:textId="77777777" w:rsidTr="00CE7ABA">
        <w:trPr>
          <w:trHeight w:val="552"/>
          <w:tblHeader/>
          <w:jc w:val="center"/>
        </w:trPr>
        <w:tc>
          <w:tcPr>
            <w:tcW w:w="1034" w:type="dxa"/>
            <w:tcBorders>
              <w:top w:val="single" w:sz="4" w:space="0" w:color="auto"/>
              <w:left w:val="single" w:sz="4" w:space="0" w:color="auto"/>
              <w:bottom w:val="single" w:sz="4" w:space="0" w:color="auto"/>
              <w:right w:val="single" w:sz="4" w:space="0" w:color="auto"/>
            </w:tcBorders>
            <w:vAlign w:val="center"/>
            <w:hideMark/>
          </w:tcPr>
          <w:p w14:paraId="624D7A6A" w14:textId="77777777" w:rsidR="003C5F34" w:rsidRPr="00DF6DD6" w:rsidRDefault="003C5F34" w:rsidP="003C5F34">
            <w:pPr>
              <w:pStyle w:val="TAH"/>
            </w:pPr>
            <w:r w:rsidRPr="00DF6DD6">
              <w:t>NR CA configuration</w:t>
            </w:r>
          </w:p>
        </w:tc>
        <w:tc>
          <w:tcPr>
            <w:tcW w:w="1034" w:type="dxa"/>
            <w:tcBorders>
              <w:top w:val="single" w:sz="4" w:space="0" w:color="auto"/>
              <w:left w:val="single" w:sz="4" w:space="0" w:color="auto"/>
              <w:bottom w:val="single" w:sz="4" w:space="0" w:color="auto"/>
              <w:right w:val="single" w:sz="4" w:space="0" w:color="auto"/>
            </w:tcBorders>
            <w:hideMark/>
          </w:tcPr>
          <w:p w14:paraId="515E0CB3" w14:textId="77777777" w:rsidR="003C5F34" w:rsidRPr="00DF6DD6" w:rsidRDefault="003C5F34" w:rsidP="003C5F34">
            <w:pPr>
              <w:pStyle w:val="TAH"/>
            </w:pPr>
            <w:r w:rsidRPr="00DF6DD6">
              <w:t>Uplink CA configuration</w:t>
            </w:r>
          </w:p>
        </w:tc>
        <w:tc>
          <w:tcPr>
            <w:tcW w:w="746" w:type="dxa"/>
            <w:tcBorders>
              <w:top w:val="single" w:sz="4" w:space="0" w:color="auto"/>
              <w:left w:val="single" w:sz="4" w:space="0" w:color="auto"/>
              <w:bottom w:val="single" w:sz="4" w:space="0" w:color="auto"/>
              <w:right w:val="single" w:sz="4" w:space="0" w:color="auto"/>
            </w:tcBorders>
            <w:vAlign w:val="center"/>
            <w:hideMark/>
          </w:tcPr>
          <w:p w14:paraId="201A00DA" w14:textId="77777777" w:rsidR="003C5F34" w:rsidRPr="00DF6DD6" w:rsidRDefault="003C5F34" w:rsidP="003C5F34">
            <w:pPr>
              <w:pStyle w:val="TAH"/>
            </w:pPr>
            <w:r w:rsidRPr="00DF6DD6">
              <w:t>NR Band</w:t>
            </w:r>
          </w:p>
        </w:tc>
        <w:tc>
          <w:tcPr>
            <w:tcW w:w="590" w:type="dxa"/>
            <w:tcBorders>
              <w:top w:val="single" w:sz="4" w:space="0" w:color="auto"/>
              <w:left w:val="single" w:sz="4" w:space="0" w:color="auto"/>
              <w:bottom w:val="single" w:sz="4" w:space="0" w:color="auto"/>
              <w:right w:val="single" w:sz="4" w:space="0" w:color="auto"/>
            </w:tcBorders>
            <w:vAlign w:val="center"/>
            <w:hideMark/>
          </w:tcPr>
          <w:p w14:paraId="209F6C29" w14:textId="77777777" w:rsidR="003C5F34" w:rsidRPr="00DF6DD6" w:rsidRDefault="003C5F34" w:rsidP="003C5F34">
            <w:pPr>
              <w:pStyle w:val="TAH"/>
            </w:pPr>
            <w:r w:rsidRPr="00DF6DD6">
              <w:t>SCS</w:t>
            </w:r>
          </w:p>
          <w:p w14:paraId="1F0526E1" w14:textId="77777777" w:rsidR="003C5F34" w:rsidRPr="00DF6DD6" w:rsidRDefault="003C5F34" w:rsidP="003C5F34">
            <w:pPr>
              <w:pStyle w:val="TAH"/>
            </w:pPr>
            <w:r w:rsidRPr="00DF6DD6">
              <w:t>(kHz)</w:t>
            </w: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14:paraId="23B1523E" w14:textId="77777777" w:rsidR="003C5F34" w:rsidRPr="00DF6DD6" w:rsidRDefault="003C5F34" w:rsidP="003C5F34">
            <w:pPr>
              <w:pStyle w:val="TAH"/>
            </w:pPr>
            <w:r w:rsidRPr="00DF6DD6">
              <w:t>5</w:t>
            </w:r>
          </w:p>
          <w:p w14:paraId="64ACD975" w14:textId="77777777" w:rsidR="003C5F34" w:rsidRPr="00DF6DD6" w:rsidRDefault="003C5F34" w:rsidP="003C5F34">
            <w:pPr>
              <w:pStyle w:val="TAH"/>
            </w:pPr>
            <w:r w:rsidRPr="00DF6DD6">
              <w:t>MHz</w:t>
            </w:r>
          </w:p>
        </w:tc>
        <w:tc>
          <w:tcPr>
            <w:tcW w:w="614" w:type="dxa"/>
            <w:tcBorders>
              <w:top w:val="single" w:sz="4" w:space="0" w:color="auto"/>
              <w:left w:val="single" w:sz="4" w:space="0" w:color="auto"/>
              <w:bottom w:val="single" w:sz="4" w:space="0" w:color="auto"/>
              <w:right w:val="single" w:sz="4" w:space="0" w:color="auto"/>
            </w:tcBorders>
            <w:vAlign w:val="center"/>
            <w:hideMark/>
          </w:tcPr>
          <w:p w14:paraId="561F3B8A" w14:textId="77777777" w:rsidR="003C5F34" w:rsidRPr="00DF6DD6" w:rsidRDefault="003C5F34" w:rsidP="003C5F34">
            <w:pPr>
              <w:pStyle w:val="TAH"/>
            </w:pPr>
            <w:r w:rsidRPr="00DF6DD6">
              <w:t>10</w:t>
            </w:r>
          </w:p>
          <w:p w14:paraId="073BF567" w14:textId="77777777" w:rsidR="003C5F34" w:rsidRPr="00DF6DD6" w:rsidRDefault="003C5F34" w:rsidP="003C5F34">
            <w:pPr>
              <w:pStyle w:val="TAH"/>
            </w:pPr>
            <w:r w:rsidRPr="00DF6DD6">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224222D9" w14:textId="77777777" w:rsidR="003C5F34" w:rsidRPr="00DF6DD6" w:rsidRDefault="003C5F34" w:rsidP="003C5F34">
            <w:pPr>
              <w:pStyle w:val="TAH"/>
            </w:pPr>
            <w:r w:rsidRPr="00DF6DD6">
              <w:t>15</w:t>
            </w:r>
          </w:p>
          <w:p w14:paraId="5E3F9BAC" w14:textId="77777777" w:rsidR="003C5F34" w:rsidRPr="00DF6DD6" w:rsidRDefault="003C5F34" w:rsidP="003C5F34">
            <w:pPr>
              <w:pStyle w:val="TAH"/>
            </w:pPr>
            <w:r w:rsidRPr="00DF6DD6">
              <w:t>MHz</w:t>
            </w:r>
          </w:p>
        </w:tc>
        <w:tc>
          <w:tcPr>
            <w:tcW w:w="708" w:type="dxa"/>
            <w:tcBorders>
              <w:top w:val="single" w:sz="4" w:space="0" w:color="auto"/>
              <w:left w:val="single" w:sz="4" w:space="0" w:color="auto"/>
              <w:bottom w:val="single" w:sz="4" w:space="0" w:color="auto"/>
              <w:right w:val="single" w:sz="4" w:space="0" w:color="auto"/>
            </w:tcBorders>
            <w:vAlign w:val="center"/>
            <w:hideMark/>
          </w:tcPr>
          <w:p w14:paraId="49440235" w14:textId="77777777" w:rsidR="003C5F34" w:rsidRPr="00DF6DD6" w:rsidRDefault="003C5F34" w:rsidP="003C5F34">
            <w:pPr>
              <w:pStyle w:val="TAH"/>
            </w:pPr>
            <w:r w:rsidRPr="00DF6DD6">
              <w:t>20</w:t>
            </w:r>
          </w:p>
          <w:p w14:paraId="5115743C" w14:textId="77777777" w:rsidR="003C5F34" w:rsidRPr="00DF6DD6" w:rsidRDefault="003C5F34" w:rsidP="003C5F34">
            <w:pPr>
              <w:pStyle w:val="TAH"/>
            </w:pPr>
            <w:r w:rsidRPr="00DF6DD6">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3F18F87D" w14:textId="77777777" w:rsidR="003C5F34" w:rsidRPr="00DF6DD6" w:rsidRDefault="003C5F34" w:rsidP="003C5F34">
            <w:pPr>
              <w:pStyle w:val="TAH"/>
            </w:pPr>
            <w:r w:rsidRPr="00DF6DD6">
              <w:t>40</w:t>
            </w:r>
          </w:p>
          <w:p w14:paraId="3C01B352" w14:textId="77777777" w:rsidR="003C5F34" w:rsidRPr="00DF6DD6" w:rsidRDefault="003C5F34" w:rsidP="003C5F34">
            <w:pPr>
              <w:pStyle w:val="TAH"/>
            </w:pPr>
            <w:r w:rsidRPr="00DF6DD6">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28491773" w14:textId="77777777" w:rsidR="003C5F34" w:rsidRPr="00DF6DD6" w:rsidRDefault="003C5F34" w:rsidP="003C5F34">
            <w:pPr>
              <w:pStyle w:val="TAH"/>
            </w:pPr>
            <w:r w:rsidRPr="00DF6DD6">
              <w:t>50</w:t>
            </w:r>
          </w:p>
          <w:p w14:paraId="17155545" w14:textId="77777777" w:rsidR="003C5F34" w:rsidRPr="00DF6DD6" w:rsidRDefault="003C5F34" w:rsidP="003C5F34">
            <w:pPr>
              <w:pStyle w:val="TAH"/>
            </w:pPr>
            <w:r w:rsidRPr="00DF6DD6">
              <w:t>MHz</w:t>
            </w:r>
          </w:p>
        </w:tc>
        <w:tc>
          <w:tcPr>
            <w:tcW w:w="709" w:type="dxa"/>
            <w:tcBorders>
              <w:top w:val="single" w:sz="4" w:space="0" w:color="auto"/>
              <w:left w:val="single" w:sz="4" w:space="0" w:color="auto"/>
              <w:bottom w:val="single" w:sz="4" w:space="0" w:color="auto"/>
              <w:right w:val="single" w:sz="4" w:space="0" w:color="auto"/>
            </w:tcBorders>
            <w:vAlign w:val="center"/>
          </w:tcPr>
          <w:p w14:paraId="2874FE47" w14:textId="77777777" w:rsidR="003C5F34" w:rsidRPr="00DF6DD6" w:rsidRDefault="003C5F34" w:rsidP="003C5F34">
            <w:pPr>
              <w:pStyle w:val="TAH"/>
            </w:pPr>
            <w:r w:rsidRPr="00DF6DD6">
              <w:t>60</w:t>
            </w:r>
          </w:p>
          <w:p w14:paraId="2B4BA4D7" w14:textId="77777777" w:rsidR="003C5F34" w:rsidRPr="00DF6DD6" w:rsidRDefault="003C5F34" w:rsidP="003C5F34">
            <w:pPr>
              <w:pStyle w:val="TAH"/>
            </w:pPr>
            <w:r w:rsidRPr="00DF6DD6">
              <w:t>MHz</w:t>
            </w:r>
          </w:p>
        </w:tc>
        <w:tc>
          <w:tcPr>
            <w:tcW w:w="650" w:type="dxa"/>
            <w:tcBorders>
              <w:top w:val="single" w:sz="4" w:space="0" w:color="auto"/>
              <w:left w:val="single" w:sz="4" w:space="0" w:color="auto"/>
              <w:bottom w:val="single" w:sz="4" w:space="0" w:color="auto"/>
              <w:right w:val="single" w:sz="4" w:space="0" w:color="auto"/>
            </w:tcBorders>
            <w:vAlign w:val="center"/>
          </w:tcPr>
          <w:p w14:paraId="0FFF84AE" w14:textId="77777777" w:rsidR="003C5F34" w:rsidRPr="00DF6DD6" w:rsidRDefault="003C5F34" w:rsidP="003C5F34">
            <w:pPr>
              <w:pStyle w:val="TAH"/>
            </w:pPr>
            <w:r w:rsidRPr="00DF6DD6">
              <w:t>80</w:t>
            </w:r>
          </w:p>
          <w:p w14:paraId="5891C001" w14:textId="77777777" w:rsidR="003C5F34" w:rsidRPr="00DF6DD6" w:rsidRDefault="003C5F34" w:rsidP="003C5F34">
            <w:pPr>
              <w:pStyle w:val="TAH"/>
            </w:pPr>
            <w:r w:rsidRPr="00DF6DD6">
              <w:t>MHz</w:t>
            </w:r>
          </w:p>
        </w:tc>
        <w:tc>
          <w:tcPr>
            <w:tcW w:w="625" w:type="dxa"/>
            <w:tcBorders>
              <w:top w:val="single" w:sz="4" w:space="0" w:color="auto"/>
              <w:left w:val="single" w:sz="4" w:space="0" w:color="auto"/>
              <w:bottom w:val="single" w:sz="4" w:space="0" w:color="auto"/>
              <w:right w:val="single" w:sz="4" w:space="0" w:color="auto"/>
            </w:tcBorders>
            <w:vAlign w:val="center"/>
          </w:tcPr>
          <w:p w14:paraId="29F47CF5" w14:textId="77777777" w:rsidR="003C5F34" w:rsidRPr="00DF6DD6" w:rsidRDefault="003C5F34" w:rsidP="003C5F34">
            <w:pPr>
              <w:pStyle w:val="TAH"/>
            </w:pPr>
            <w:r w:rsidRPr="001D2253">
              <w:rPr>
                <w:rFonts w:eastAsia="PMingLiU" w:hint="eastAsia"/>
                <w:lang w:eastAsia="zh-TW"/>
              </w:rPr>
              <w:t>9</w:t>
            </w:r>
            <w:r w:rsidRPr="00DF6DD6">
              <w:t>0</w:t>
            </w:r>
          </w:p>
          <w:p w14:paraId="687AA8A1" w14:textId="236A8265" w:rsidR="003C5F34" w:rsidRPr="00DF6DD6" w:rsidRDefault="003C5F34" w:rsidP="003C5F34">
            <w:pPr>
              <w:pStyle w:val="TAH"/>
            </w:pPr>
            <w:r w:rsidRPr="00DF6DD6">
              <w:t>MHz</w:t>
            </w:r>
          </w:p>
        </w:tc>
        <w:tc>
          <w:tcPr>
            <w:tcW w:w="625" w:type="dxa"/>
            <w:tcBorders>
              <w:top w:val="single" w:sz="4" w:space="0" w:color="auto"/>
              <w:left w:val="single" w:sz="4" w:space="0" w:color="auto"/>
              <w:bottom w:val="single" w:sz="4" w:space="0" w:color="auto"/>
              <w:right w:val="single" w:sz="4" w:space="0" w:color="auto"/>
            </w:tcBorders>
            <w:vAlign w:val="center"/>
          </w:tcPr>
          <w:p w14:paraId="6A7FDA6D" w14:textId="36369EE6" w:rsidR="003C5F34" w:rsidRPr="00DF6DD6" w:rsidRDefault="003C5F34" w:rsidP="003C5F34">
            <w:pPr>
              <w:pStyle w:val="TAH"/>
            </w:pPr>
            <w:r w:rsidRPr="00DF6DD6">
              <w:t>100 MHz</w:t>
            </w:r>
          </w:p>
        </w:tc>
        <w:tc>
          <w:tcPr>
            <w:tcW w:w="709" w:type="dxa"/>
            <w:tcBorders>
              <w:top w:val="single" w:sz="4" w:space="0" w:color="auto"/>
              <w:left w:val="single" w:sz="4" w:space="0" w:color="auto"/>
              <w:bottom w:val="single" w:sz="4" w:space="0" w:color="auto"/>
              <w:right w:val="single" w:sz="4" w:space="0" w:color="auto"/>
            </w:tcBorders>
            <w:vAlign w:val="center"/>
          </w:tcPr>
          <w:p w14:paraId="45EB6F4C" w14:textId="77777777" w:rsidR="003C5F34" w:rsidRPr="00DF6DD6" w:rsidRDefault="003C5F34" w:rsidP="003C5F34">
            <w:pPr>
              <w:pStyle w:val="TAH"/>
            </w:pPr>
            <w:r w:rsidRPr="00DF6DD6">
              <w:rPr>
                <w:rFonts w:hint="eastAsia"/>
                <w:lang w:eastAsia="zh-CN"/>
              </w:rPr>
              <w:t>200</w:t>
            </w:r>
            <w:r w:rsidRPr="00DF6DD6">
              <w:t xml:space="preserve"> MHz</w:t>
            </w:r>
          </w:p>
        </w:tc>
        <w:tc>
          <w:tcPr>
            <w:tcW w:w="622" w:type="dxa"/>
            <w:tcBorders>
              <w:top w:val="single" w:sz="4" w:space="0" w:color="auto"/>
              <w:left w:val="single" w:sz="4" w:space="0" w:color="auto"/>
              <w:bottom w:val="single" w:sz="4" w:space="0" w:color="auto"/>
              <w:right w:val="single" w:sz="4" w:space="0" w:color="auto"/>
            </w:tcBorders>
            <w:vAlign w:val="center"/>
          </w:tcPr>
          <w:p w14:paraId="74199F6E" w14:textId="77777777" w:rsidR="003C5F34" w:rsidRPr="00DF6DD6" w:rsidRDefault="003C5F34" w:rsidP="003C5F34">
            <w:pPr>
              <w:pStyle w:val="TAH"/>
            </w:pPr>
            <w:r w:rsidRPr="00DF6DD6">
              <w:rPr>
                <w:rFonts w:hint="eastAsia"/>
                <w:lang w:eastAsia="zh-CN"/>
              </w:rPr>
              <w:t>4</w:t>
            </w:r>
            <w:r w:rsidRPr="00DF6DD6">
              <w:t>00 MHz</w:t>
            </w:r>
          </w:p>
        </w:tc>
        <w:tc>
          <w:tcPr>
            <w:tcW w:w="749" w:type="dxa"/>
            <w:tcBorders>
              <w:top w:val="single" w:sz="4" w:space="0" w:color="auto"/>
              <w:left w:val="single" w:sz="4" w:space="0" w:color="auto"/>
              <w:bottom w:val="single" w:sz="4" w:space="0" w:color="auto"/>
              <w:right w:val="single" w:sz="4" w:space="0" w:color="auto"/>
            </w:tcBorders>
            <w:hideMark/>
          </w:tcPr>
          <w:p w14:paraId="16064396" w14:textId="77777777" w:rsidR="003C5F34" w:rsidRPr="00DF6DD6" w:rsidRDefault="003C5F34" w:rsidP="003C5F34">
            <w:pPr>
              <w:pStyle w:val="TAH"/>
            </w:pPr>
            <w:r w:rsidRPr="00DF6DD6">
              <w:t>Bandwidth combination set</w:t>
            </w:r>
          </w:p>
        </w:tc>
      </w:tr>
      <w:tr w:rsidR="003C5F34" w:rsidRPr="00DF6DD6" w14:paraId="1AF31DC6" w14:textId="77777777" w:rsidTr="0026055F">
        <w:trPr>
          <w:trHeight w:val="125"/>
          <w:jc w:val="center"/>
        </w:trPr>
        <w:tc>
          <w:tcPr>
            <w:tcW w:w="1034" w:type="dxa"/>
            <w:vMerge w:val="restart"/>
            <w:tcBorders>
              <w:top w:val="single" w:sz="4" w:space="0" w:color="auto"/>
              <w:left w:val="single" w:sz="4" w:space="0" w:color="auto"/>
              <w:right w:val="single" w:sz="4" w:space="0" w:color="auto"/>
            </w:tcBorders>
            <w:vAlign w:val="center"/>
          </w:tcPr>
          <w:p w14:paraId="19F44E25" w14:textId="77777777" w:rsidR="003C5F34" w:rsidRPr="00DF6DD6" w:rsidRDefault="003C5F34" w:rsidP="003C5F34">
            <w:pPr>
              <w:pStyle w:val="TAC"/>
              <w:keepNext w:val="0"/>
              <w:rPr>
                <w:lang w:val="en-US"/>
              </w:rPr>
            </w:pPr>
            <w:r w:rsidRPr="00DF6DD6">
              <w:rPr>
                <w:lang w:val="en-US"/>
              </w:rPr>
              <w:t>CA_n</w:t>
            </w:r>
            <w:r w:rsidRPr="00DF6DD6">
              <w:rPr>
                <w:rFonts w:hint="eastAsia"/>
                <w:lang w:val="en-US" w:eastAsia="zh-CN"/>
              </w:rPr>
              <w:t>8</w:t>
            </w:r>
            <w:r w:rsidRPr="00DF6DD6">
              <w:rPr>
                <w:lang w:val="en-US"/>
              </w:rPr>
              <w:t>A-n</w:t>
            </w:r>
            <w:r w:rsidRPr="00DF6DD6">
              <w:rPr>
                <w:rFonts w:hint="eastAsia"/>
                <w:lang w:val="en-US" w:eastAsia="zh-CN"/>
              </w:rPr>
              <w:t>258</w:t>
            </w:r>
            <w:r w:rsidRPr="00DF6DD6">
              <w:rPr>
                <w:lang w:val="en-US"/>
              </w:rPr>
              <w:t>A</w:t>
            </w:r>
          </w:p>
        </w:tc>
        <w:tc>
          <w:tcPr>
            <w:tcW w:w="1034" w:type="dxa"/>
            <w:vMerge w:val="restart"/>
            <w:tcBorders>
              <w:top w:val="single" w:sz="4" w:space="0" w:color="auto"/>
              <w:left w:val="single" w:sz="4" w:space="0" w:color="auto"/>
              <w:right w:val="single" w:sz="4" w:space="0" w:color="auto"/>
            </w:tcBorders>
            <w:vAlign w:val="center"/>
          </w:tcPr>
          <w:p w14:paraId="4C66972A" w14:textId="77777777" w:rsidR="003C5F34" w:rsidRPr="00DF6DD6" w:rsidRDefault="003C5F34" w:rsidP="003C5F34">
            <w:pPr>
              <w:pStyle w:val="TAC"/>
              <w:keepNext w:val="0"/>
              <w:rPr>
                <w:lang w:val="en-US"/>
              </w:rPr>
            </w:pPr>
            <w:r w:rsidRPr="00DF6DD6">
              <w:rPr>
                <w:lang w:val="en-US"/>
              </w:rPr>
              <w:t>CA_n</w:t>
            </w:r>
            <w:r w:rsidRPr="00DF6DD6">
              <w:rPr>
                <w:rFonts w:hint="eastAsia"/>
                <w:lang w:val="en-US" w:eastAsia="zh-CN"/>
              </w:rPr>
              <w:t>8</w:t>
            </w:r>
            <w:r w:rsidRPr="00DF6DD6">
              <w:rPr>
                <w:lang w:val="en-US"/>
              </w:rPr>
              <w:t>A-n</w:t>
            </w:r>
            <w:r w:rsidRPr="00DF6DD6">
              <w:rPr>
                <w:rFonts w:hint="eastAsia"/>
                <w:lang w:val="en-US" w:eastAsia="zh-CN"/>
              </w:rPr>
              <w:t>258</w:t>
            </w:r>
            <w:r w:rsidRPr="00DF6DD6">
              <w:rPr>
                <w:lang w:val="en-US"/>
              </w:rPr>
              <w:t>A</w:t>
            </w:r>
          </w:p>
        </w:tc>
        <w:tc>
          <w:tcPr>
            <w:tcW w:w="746" w:type="dxa"/>
            <w:vMerge w:val="restart"/>
            <w:tcBorders>
              <w:top w:val="single" w:sz="4" w:space="0" w:color="auto"/>
              <w:left w:val="single" w:sz="4" w:space="0" w:color="auto"/>
              <w:right w:val="single" w:sz="4" w:space="0" w:color="auto"/>
            </w:tcBorders>
            <w:vAlign w:val="center"/>
          </w:tcPr>
          <w:p w14:paraId="16C2092A" w14:textId="77777777" w:rsidR="003C5F34" w:rsidRPr="00DF6DD6" w:rsidRDefault="003C5F34" w:rsidP="003C5F34">
            <w:pPr>
              <w:pStyle w:val="TAC"/>
              <w:keepNext w:val="0"/>
              <w:rPr>
                <w:lang w:val="en-US" w:eastAsia="zh-CN"/>
              </w:rPr>
            </w:pPr>
            <w:r w:rsidRPr="00DF6DD6">
              <w:rPr>
                <w:rFonts w:hint="eastAsia"/>
                <w:lang w:val="en-US" w:eastAsia="zh-CN"/>
              </w:rPr>
              <w:t>n</w:t>
            </w:r>
            <w:r w:rsidRPr="00DF6DD6">
              <w:rPr>
                <w:rFonts w:hint="eastAsia"/>
                <w:lang w:eastAsia="zh-CN"/>
              </w:rPr>
              <w:t>8</w:t>
            </w:r>
          </w:p>
        </w:tc>
        <w:tc>
          <w:tcPr>
            <w:tcW w:w="590" w:type="dxa"/>
            <w:tcBorders>
              <w:top w:val="single" w:sz="4" w:space="0" w:color="auto"/>
              <w:left w:val="single" w:sz="4" w:space="0" w:color="auto"/>
              <w:bottom w:val="single" w:sz="4" w:space="0" w:color="auto"/>
              <w:right w:val="single" w:sz="4" w:space="0" w:color="auto"/>
            </w:tcBorders>
            <w:vAlign w:val="center"/>
          </w:tcPr>
          <w:p w14:paraId="2CE6611B" w14:textId="77777777" w:rsidR="003C5F34" w:rsidRPr="00DF6DD6" w:rsidRDefault="003C5F34" w:rsidP="003C5F34">
            <w:pPr>
              <w:pStyle w:val="TAC"/>
              <w:keepNext w:val="0"/>
              <w:rPr>
                <w:rFonts w:eastAsia="Yu Mincho"/>
              </w:rPr>
            </w:pPr>
            <w:r w:rsidRPr="00DF6DD6">
              <w:rPr>
                <w:rFonts w:eastAsia="Yu Mincho"/>
              </w:rPr>
              <w:t>15</w:t>
            </w:r>
          </w:p>
        </w:tc>
        <w:tc>
          <w:tcPr>
            <w:tcW w:w="612" w:type="dxa"/>
            <w:gridSpan w:val="2"/>
            <w:tcBorders>
              <w:top w:val="single" w:sz="4" w:space="0" w:color="auto"/>
              <w:left w:val="single" w:sz="4" w:space="0" w:color="auto"/>
              <w:bottom w:val="single" w:sz="4" w:space="0" w:color="auto"/>
              <w:right w:val="single" w:sz="4" w:space="0" w:color="auto"/>
            </w:tcBorders>
          </w:tcPr>
          <w:p w14:paraId="1D282247" w14:textId="77777777" w:rsidR="003C5F34" w:rsidRPr="00DF6DD6" w:rsidRDefault="003C5F34" w:rsidP="003C5F34">
            <w:pPr>
              <w:pStyle w:val="TAC"/>
              <w:keepNext w:val="0"/>
              <w:rPr>
                <w:rFonts w:eastAsia="Yu Mincho"/>
              </w:rPr>
            </w:pPr>
            <w:r w:rsidRPr="00DF6DD6">
              <w:rPr>
                <w:rFonts w:eastAsia="Yu Mincho"/>
              </w:rPr>
              <w:t>Yes</w:t>
            </w:r>
          </w:p>
        </w:tc>
        <w:tc>
          <w:tcPr>
            <w:tcW w:w="614" w:type="dxa"/>
            <w:tcBorders>
              <w:top w:val="single" w:sz="4" w:space="0" w:color="auto"/>
              <w:left w:val="single" w:sz="4" w:space="0" w:color="auto"/>
              <w:bottom w:val="single" w:sz="4" w:space="0" w:color="auto"/>
              <w:right w:val="single" w:sz="4" w:space="0" w:color="auto"/>
            </w:tcBorders>
            <w:vAlign w:val="center"/>
          </w:tcPr>
          <w:p w14:paraId="27B7ACA0"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C663DC2" w14:textId="77777777" w:rsidR="003C5F34" w:rsidRPr="00DF6DD6" w:rsidRDefault="003C5F34" w:rsidP="003C5F34">
            <w:pPr>
              <w:pStyle w:val="TAC"/>
              <w:keepNext w:val="0"/>
              <w:rPr>
                <w:rFonts w:eastAsia="Yu Mincho"/>
              </w:rPr>
            </w:pPr>
            <w:r w:rsidRPr="00DF6DD6">
              <w:rPr>
                <w:rFonts w:eastAsia="Yu Mincho"/>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95C07D5"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AA52D61"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1DCAA228"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01BB89B0"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129DDE69"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9A7EF76"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D6A21D6" w14:textId="1A5F00A1"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7BA0E85A" w14:textId="77777777" w:rsidR="003C5F34" w:rsidRPr="00DF6DD6" w:rsidRDefault="003C5F34" w:rsidP="003C5F34">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66FECE30" w14:textId="77777777" w:rsidR="003C5F34" w:rsidRPr="00DF6DD6" w:rsidRDefault="003C5F34" w:rsidP="003C5F34">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14:paraId="5838ED44" w14:textId="77777777" w:rsidR="003C5F34" w:rsidRPr="00DF6DD6" w:rsidRDefault="003C5F34" w:rsidP="003C5F34">
            <w:pPr>
              <w:pStyle w:val="TAC"/>
              <w:keepNext w:val="0"/>
              <w:rPr>
                <w:lang w:val="en-US" w:eastAsia="zh-CN"/>
              </w:rPr>
            </w:pPr>
            <w:r w:rsidRPr="00DF6DD6">
              <w:rPr>
                <w:lang w:val="en-US" w:eastAsia="zh-CN"/>
              </w:rPr>
              <w:t>0</w:t>
            </w:r>
          </w:p>
        </w:tc>
      </w:tr>
      <w:tr w:rsidR="003C5F34" w:rsidRPr="00DF6DD6" w14:paraId="5A7B7F10" w14:textId="77777777" w:rsidTr="0026055F">
        <w:trPr>
          <w:trHeight w:val="125"/>
          <w:jc w:val="center"/>
        </w:trPr>
        <w:tc>
          <w:tcPr>
            <w:tcW w:w="1034" w:type="dxa"/>
            <w:vMerge/>
            <w:tcBorders>
              <w:left w:val="single" w:sz="4" w:space="0" w:color="auto"/>
              <w:right w:val="single" w:sz="4" w:space="0" w:color="auto"/>
            </w:tcBorders>
            <w:vAlign w:val="center"/>
          </w:tcPr>
          <w:p w14:paraId="7BCA071F"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10803A6F" w14:textId="77777777" w:rsidR="003C5F34" w:rsidRPr="00DF6DD6" w:rsidRDefault="003C5F34" w:rsidP="003C5F34">
            <w:pPr>
              <w:pStyle w:val="TAC"/>
              <w:keepNext w:val="0"/>
              <w:rPr>
                <w:lang w:val="en-US"/>
              </w:rPr>
            </w:pPr>
          </w:p>
        </w:tc>
        <w:tc>
          <w:tcPr>
            <w:tcW w:w="746" w:type="dxa"/>
            <w:vMerge/>
            <w:tcBorders>
              <w:left w:val="single" w:sz="4" w:space="0" w:color="auto"/>
              <w:right w:val="single" w:sz="4" w:space="0" w:color="auto"/>
            </w:tcBorders>
            <w:vAlign w:val="center"/>
          </w:tcPr>
          <w:p w14:paraId="224E65B4" w14:textId="77777777" w:rsidR="003C5F34" w:rsidRPr="00DF6DD6" w:rsidRDefault="003C5F34" w:rsidP="003C5F34">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34A078C4" w14:textId="77777777" w:rsidR="003C5F34" w:rsidRPr="00DF6DD6" w:rsidRDefault="003C5F34" w:rsidP="003C5F34">
            <w:pPr>
              <w:pStyle w:val="TAC"/>
              <w:keepNext w:val="0"/>
              <w:rPr>
                <w:rFonts w:eastAsia="Yu Mincho"/>
              </w:rPr>
            </w:pPr>
            <w:r w:rsidRPr="00DF6DD6">
              <w:rPr>
                <w:rFonts w:eastAsia="Yu Mincho"/>
              </w:rPr>
              <w:t>30</w:t>
            </w:r>
          </w:p>
        </w:tc>
        <w:tc>
          <w:tcPr>
            <w:tcW w:w="612" w:type="dxa"/>
            <w:gridSpan w:val="2"/>
            <w:tcBorders>
              <w:top w:val="single" w:sz="4" w:space="0" w:color="auto"/>
              <w:left w:val="single" w:sz="4" w:space="0" w:color="auto"/>
              <w:bottom w:val="single" w:sz="4" w:space="0" w:color="auto"/>
              <w:right w:val="single" w:sz="4" w:space="0" w:color="auto"/>
            </w:tcBorders>
          </w:tcPr>
          <w:p w14:paraId="0B45D0E5" w14:textId="77777777" w:rsidR="003C5F34" w:rsidRPr="00DF6DD6" w:rsidRDefault="003C5F34" w:rsidP="003C5F34">
            <w:pPr>
              <w:pStyle w:val="TAC"/>
              <w:keepNext w:val="0"/>
              <w:rPr>
                <w:rFonts w:eastAsia="Yu Mincho"/>
              </w:rPr>
            </w:pPr>
          </w:p>
        </w:tc>
        <w:tc>
          <w:tcPr>
            <w:tcW w:w="614" w:type="dxa"/>
            <w:tcBorders>
              <w:top w:val="single" w:sz="4" w:space="0" w:color="auto"/>
              <w:left w:val="single" w:sz="4" w:space="0" w:color="auto"/>
              <w:bottom w:val="single" w:sz="4" w:space="0" w:color="auto"/>
              <w:right w:val="single" w:sz="4" w:space="0" w:color="auto"/>
            </w:tcBorders>
          </w:tcPr>
          <w:p w14:paraId="106BA4EE"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CA2F9BC" w14:textId="77777777" w:rsidR="003C5F34" w:rsidRPr="00DF6DD6" w:rsidRDefault="003C5F34" w:rsidP="003C5F34">
            <w:pPr>
              <w:pStyle w:val="TAC"/>
              <w:keepNext w:val="0"/>
              <w:rPr>
                <w:rFonts w:eastAsia="Yu Mincho"/>
              </w:rPr>
            </w:pPr>
            <w:r w:rsidRPr="00DF6DD6">
              <w:rPr>
                <w:rFonts w:eastAsia="Yu Mincho"/>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3534868"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D0DB6F2"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2300A60"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680AE202"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048D5E77"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B957CC5"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E6DB8BF" w14:textId="670951D6"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12555619" w14:textId="77777777" w:rsidR="003C5F34" w:rsidRPr="00DF6DD6" w:rsidRDefault="003C5F34" w:rsidP="003C5F34">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6ED4C755" w14:textId="77777777" w:rsidR="003C5F34" w:rsidRPr="00DF6DD6" w:rsidRDefault="003C5F34" w:rsidP="003C5F34">
            <w:pPr>
              <w:pStyle w:val="TAC"/>
              <w:keepNext w:val="0"/>
              <w:rPr>
                <w:lang w:eastAsia="zh-CN"/>
              </w:rPr>
            </w:pPr>
          </w:p>
        </w:tc>
        <w:tc>
          <w:tcPr>
            <w:tcW w:w="749" w:type="dxa"/>
            <w:vMerge/>
            <w:tcBorders>
              <w:left w:val="single" w:sz="4" w:space="0" w:color="auto"/>
              <w:right w:val="single" w:sz="4" w:space="0" w:color="auto"/>
            </w:tcBorders>
            <w:vAlign w:val="center"/>
          </w:tcPr>
          <w:p w14:paraId="73F0084E" w14:textId="77777777" w:rsidR="003C5F34" w:rsidRPr="00DF6DD6" w:rsidRDefault="003C5F34" w:rsidP="003C5F34">
            <w:pPr>
              <w:pStyle w:val="TAC"/>
              <w:keepNext w:val="0"/>
              <w:rPr>
                <w:lang w:val="en-US" w:eastAsia="zh-CN"/>
              </w:rPr>
            </w:pPr>
          </w:p>
        </w:tc>
      </w:tr>
      <w:tr w:rsidR="003C5F34" w:rsidRPr="00DF6DD6" w14:paraId="37B733F5" w14:textId="77777777" w:rsidTr="0026055F">
        <w:trPr>
          <w:trHeight w:val="125"/>
          <w:jc w:val="center"/>
        </w:trPr>
        <w:tc>
          <w:tcPr>
            <w:tcW w:w="1034" w:type="dxa"/>
            <w:vMerge/>
            <w:tcBorders>
              <w:left w:val="single" w:sz="4" w:space="0" w:color="auto"/>
              <w:right w:val="single" w:sz="4" w:space="0" w:color="auto"/>
            </w:tcBorders>
            <w:vAlign w:val="center"/>
          </w:tcPr>
          <w:p w14:paraId="4EC663DA"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2BF17046" w14:textId="77777777" w:rsidR="003C5F34" w:rsidRPr="00DF6DD6" w:rsidRDefault="003C5F34" w:rsidP="003C5F34">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686CEB3E" w14:textId="77777777" w:rsidR="003C5F34" w:rsidRPr="00DF6DD6" w:rsidRDefault="003C5F34" w:rsidP="003C5F34">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3589A41B" w14:textId="77777777" w:rsidR="003C5F34" w:rsidRPr="00DF6DD6" w:rsidRDefault="003C5F34" w:rsidP="003C5F34">
            <w:pPr>
              <w:pStyle w:val="TAC"/>
              <w:keepNext w:val="0"/>
              <w:rPr>
                <w:rFonts w:eastAsia="Yu Mincho"/>
              </w:rPr>
            </w:pPr>
            <w:r w:rsidRPr="00DF6DD6">
              <w:rPr>
                <w:rFonts w:eastAsia="Yu Mincho"/>
              </w:rPr>
              <w:t>60</w:t>
            </w:r>
          </w:p>
        </w:tc>
        <w:tc>
          <w:tcPr>
            <w:tcW w:w="612" w:type="dxa"/>
            <w:gridSpan w:val="2"/>
            <w:tcBorders>
              <w:top w:val="single" w:sz="4" w:space="0" w:color="auto"/>
              <w:left w:val="single" w:sz="4" w:space="0" w:color="auto"/>
              <w:bottom w:val="single" w:sz="4" w:space="0" w:color="auto"/>
              <w:right w:val="single" w:sz="4" w:space="0" w:color="auto"/>
            </w:tcBorders>
          </w:tcPr>
          <w:p w14:paraId="7C697FF0" w14:textId="77777777" w:rsidR="003C5F34" w:rsidRPr="00DF6DD6" w:rsidRDefault="003C5F34" w:rsidP="003C5F34">
            <w:pPr>
              <w:pStyle w:val="TAC"/>
              <w:keepNext w:val="0"/>
              <w:rPr>
                <w:rFonts w:eastAsia="Yu Mincho"/>
              </w:rPr>
            </w:pPr>
          </w:p>
        </w:tc>
        <w:tc>
          <w:tcPr>
            <w:tcW w:w="614" w:type="dxa"/>
            <w:tcBorders>
              <w:top w:val="single" w:sz="4" w:space="0" w:color="auto"/>
              <w:left w:val="single" w:sz="4" w:space="0" w:color="auto"/>
              <w:bottom w:val="single" w:sz="4" w:space="0" w:color="auto"/>
              <w:right w:val="single" w:sz="4" w:space="0" w:color="auto"/>
            </w:tcBorders>
            <w:vAlign w:val="center"/>
          </w:tcPr>
          <w:p w14:paraId="765E1C1C"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13695D2E" w14:textId="77777777" w:rsidR="003C5F34" w:rsidRPr="00DF6DD6" w:rsidRDefault="003C5F34" w:rsidP="003C5F34">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4C285CB1"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4378C7DE"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0B987A20"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7391D55E"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3CB37CBF"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50C25475"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CC58021" w14:textId="55199051"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4FD15C89" w14:textId="77777777" w:rsidR="003C5F34" w:rsidRPr="00DF6DD6" w:rsidRDefault="003C5F34" w:rsidP="003C5F34">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2DD7D8D9" w14:textId="77777777" w:rsidR="003C5F34" w:rsidRPr="00DF6DD6" w:rsidRDefault="003C5F34" w:rsidP="003C5F34">
            <w:pPr>
              <w:pStyle w:val="TAC"/>
              <w:keepNext w:val="0"/>
              <w:rPr>
                <w:lang w:eastAsia="zh-CN"/>
              </w:rPr>
            </w:pPr>
          </w:p>
        </w:tc>
        <w:tc>
          <w:tcPr>
            <w:tcW w:w="749" w:type="dxa"/>
            <w:vMerge/>
            <w:tcBorders>
              <w:left w:val="single" w:sz="4" w:space="0" w:color="auto"/>
              <w:right w:val="single" w:sz="4" w:space="0" w:color="auto"/>
            </w:tcBorders>
            <w:vAlign w:val="center"/>
          </w:tcPr>
          <w:p w14:paraId="4CA6D7F2" w14:textId="77777777" w:rsidR="003C5F34" w:rsidRPr="00DF6DD6" w:rsidRDefault="003C5F34" w:rsidP="003C5F34">
            <w:pPr>
              <w:pStyle w:val="TAC"/>
              <w:keepNext w:val="0"/>
              <w:rPr>
                <w:lang w:val="en-US" w:eastAsia="zh-CN"/>
              </w:rPr>
            </w:pPr>
          </w:p>
        </w:tc>
      </w:tr>
      <w:tr w:rsidR="003C5F34" w:rsidRPr="00DF6DD6" w14:paraId="357F990B" w14:textId="77777777" w:rsidTr="0026055F">
        <w:trPr>
          <w:trHeight w:val="125"/>
          <w:jc w:val="center"/>
        </w:trPr>
        <w:tc>
          <w:tcPr>
            <w:tcW w:w="1034" w:type="dxa"/>
            <w:vMerge/>
            <w:tcBorders>
              <w:left w:val="single" w:sz="4" w:space="0" w:color="auto"/>
              <w:right w:val="single" w:sz="4" w:space="0" w:color="auto"/>
            </w:tcBorders>
            <w:vAlign w:val="center"/>
          </w:tcPr>
          <w:p w14:paraId="0A511E11"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64FB2068" w14:textId="77777777" w:rsidR="003C5F34" w:rsidRPr="00DF6DD6" w:rsidRDefault="003C5F34" w:rsidP="003C5F34">
            <w:pPr>
              <w:pStyle w:val="TAC"/>
              <w:keepNext w:val="0"/>
              <w:rPr>
                <w:lang w:val="en-US"/>
              </w:rPr>
            </w:pPr>
          </w:p>
        </w:tc>
        <w:tc>
          <w:tcPr>
            <w:tcW w:w="746" w:type="dxa"/>
            <w:vMerge w:val="restart"/>
            <w:tcBorders>
              <w:top w:val="single" w:sz="4" w:space="0" w:color="auto"/>
              <w:left w:val="single" w:sz="4" w:space="0" w:color="auto"/>
              <w:right w:val="single" w:sz="4" w:space="0" w:color="auto"/>
            </w:tcBorders>
            <w:vAlign w:val="center"/>
          </w:tcPr>
          <w:p w14:paraId="11171265" w14:textId="77777777" w:rsidR="003C5F34" w:rsidRPr="00DF6DD6" w:rsidRDefault="003C5F34" w:rsidP="003C5F34">
            <w:pPr>
              <w:pStyle w:val="TAC"/>
              <w:keepNext w:val="0"/>
              <w:rPr>
                <w:lang w:val="en-US" w:eastAsia="zh-CN"/>
              </w:rPr>
            </w:pPr>
            <w:r w:rsidRPr="00DF6DD6">
              <w:rPr>
                <w:rFonts w:hint="eastAsia"/>
                <w:lang w:val="en-US" w:eastAsia="zh-CN"/>
              </w:rPr>
              <w:t>n258</w:t>
            </w:r>
          </w:p>
        </w:tc>
        <w:tc>
          <w:tcPr>
            <w:tcW w:w="590" w:type="dxa"/>
            <w:tcBorders>
              <w:top w:val="single" w:sz="4" w:space="0" w:color="auto"/>
              <w:left w:val="single" w:sz="4" w:space="0" w:color="auto"/>
              <w:bottom w:val="single" w:sz="4" w:space="0" w:color="auto"/>
              <w:right w:val="single" w:sz="4" w:space="0" w:color="auto"/>
            </w:tcBorders>
            <w:vAlign w:val="center"/>
          </w:tcPr>
          <w:p w14:paraId="3D2973A6" w14:textId="77777777" w:rsidR="003C5F34" w:rsidRPr="00DF6DD6" w:rsidRDefault="003C5F34" w:rsidP="003C5F34">
            <w:pPr>
              <w:pStyle w:val="TAC"/>
              <w:keepNext w:val="0"/>
              <w:rPr>
                <w:lang w:eastAsia="ja-JP"/>
              </w:rPr>
            </w:pPr>
            <w:r w:rsidRPr="00DF6DD6">
              <w:rPr>
                <w:lang w:eastAsia="ja-JP"/>
              </w:rPr>
              <w:t>60</w:t>
            </w:r>
          </w:p>
        </w:tc>
        <w:tc>
          <w:tcPr>
            <w:tcW w:w="612" w:type="dxa"/>
            <w:gridSpan w:val="2"/>
            <w:tcBorders>
              <w:top w:val="single" w:sz="4" w:space="0" w:color="auto"/>
              <w:left w:val="single" w:sz="4" w:space="0" w:color="auto"/>
              <w:bottom w:val="single" w:sz="4" w:space="0" w:color="auto"/>
              <w:right w:val="single" w:sz="4" w:space="0" w:color="auto"/>
            </w:tcBorders>
          </w:tcPr>
          <w:p w14:paraId="7A4681AA" w14:textId="77777777" w:rsidR="003C5F34" w:rsidRPr="00DF6DD6" w:rsidRDefault="003C5F34" w:rsidP="003C5F34">
            <w:pPr>
              <w:pStyle w:val="TAC"/>
              <w:keepNext w:val="0"/>
              <w:rPr>
                <w:lang w:eastAsia="ja-JP"/>
              </w:rPr>
            </w:pPr>
          </w:p>
        </w:tc>
        <w:tc>
          <w:tcPr>
            <w:tcW w:w="614" w:type="dxa"/>
            <w:tcBorders>
              <w:top w:val="single" w:sz="4" w:space="0" w:color="auto"/>
              <w:left w:val="single" w:sz="4" w:space="0" w:color="auto"/>
              <w:bottom w:val="single" w:sz="4" w:space="0" w:color="auto"/>
              <w:right w:val="single" w:sz="4" w:space="0" w:color="auto"/>
            </w:tcBorders>
          </w:tcPr>
          <w:p w14:paraId="7DE95934" w14:textId="77777777" w:rsidR="003C5F34" w:rsidRPr="00DF6DD6" w:rsidRDefault="003C5F34" w:rsidP="003C5F34">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tcPr>
          <w:p w14:paraId="7C10293B" w14:textId="77777777" w:rsidR="003C5F34" w:rsidRPr="00DF6DD6" w:rsidRDefault="003C5F34" w:rsidP="003C5F34">
            <w:pPr>
              <w:pStyle w:val="TAC"/>
              <w:keepNext w:val="0"/>
              <w:rPr>
                <w:lang w:eastAsia="ja-JP"/>
              </w:rPr>
            </w:pPr>
          </w:p>
        </w:tc>
        <w:tc>
          <w:tcPr>
            <w:tcW w:w="708" w:type="dxa"/>
            <w:tcBorders>
              <w:top w:val="single" w:sz="4" w:space="0" w:color="auto"/>
              <w:left w:val="single" w:sz="4" w:space="0" w:color="auto"/>
              <w:bottom w:val="single" w:sz="4" w:space="0" w:color="auto"/>
              <w:right w:val="single" w:sz="4" w:space="0" w:color="auto"/>
            </w:tcBorders>
          </w:tcPr>
          <w:p w14:paraId="130ABAB1" w14:textId="77777777" w:rsidR="003C5F34" w:rsidRPr="00DF6DD6" w:rsidRDefault="003C5F34" w:rsidP="003C5F34">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DA8CE54" w14:textId="77777777" w:rsidR="003C5F34" w:rsidRPr="00DF6DD6" w:rsidRDefault="003C5F34" w:rsidP="003C5F34">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0001E91"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4FA18767" w14:textId="77777777" w:rsidR="003C5F34" w:rsidRPr="00DF6DD6" w:rsidRDefault="003C5F34" w:rsidP="003C5F34">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02D45576" w14:textId="77777777" w:rsidR="003C5F34" w:rsidRPr="00DF6DD6" w:rsidRDefault="003C5F34" w:rsidP="003C5F34">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62DC82A3" w14:textId="77777777" w:rsidR="003C5F34" w:rsidRPr="00DF6DD6" w:rsidRDefault="003C5F34" w:rsidP="003C5F34">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6DF3795" w14:textId="51FFF165"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C640CF2"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05518B24" w14:textId="77777777" w:rsidR="003C5F34" w:rsidRPr="00DF6DD6" w:rsidRDefault="003C5F34" w:rsidP="003C5F34">
            <w:pPr>
              <w:pStyle w:val="TAC"/>
              <w:keepNext w:val="0"/>
              <w:rPr>
                <w:rFonts w:cs="Arial"/>
                <w:lang w:val="sv-SE"/>
              </w:rPr>
            </w:pPr>
          </w:p>
        </w:tc>
        <w:tc>
          <w:tcPr>
            <w:tcW w:w="749" w:type="dxa"/>
            <w:vMerge/>
            <w:tcBorders>
              <w:left w:val="single" w:sz="4" w:space="0" w:color="auto"/>
              <w:right w:val="single" w:sz="4" w:space="0" w:color="auto"/>
            </w:tcBorders>
            <w:vAlign w:val="center"/>
          </w:tcPr>
          <w:p w14:paraId="245394C9" w14:textId="77777777" w:rsidR="003C5F34" w:rsidRPr="00DF6DD6" w:rsidRDefault="003C5F34" w:rsidP="003C5F34">
            <w:pPr>
              <w:pStyle w:val="TAC"/>
              <w:keepNext w:val="0"/>
              <w:rPr>
                <w:lang w:val="en-US" w:eastAsia="zh-CN"/>
              </w:rPr>
            </w:pPr>
          </w:p>
        </w:tc>
      </w:tr>
      <w:tr w:rsidR="003C5F34" w:rsidRPr="00DF6DD6" w14:paraId="4A1AF7DB" w14:textId="77777777" w:rsidTr="0026055F">
        <w:trPr>
          <w:trHeight w:val="125"/>
          <w:jc w:val="center"/>
        </w:trPr>
        <w:tc>
          <w:tcPr>
            <w:tcW w:w="1034" w:type="dxa"/>
            <w:vMerge/>
            <w:tcBorders>
              <w:left w:val="single" w:sz="4" w:space="0" w:color="auto"/>
              <w:bottom w:val="single" w:sz="4" w:space="0" w:color="auto"/>
              <w:right w:val="single" w:sz="4" w:space="0" w:color="auto"/>
            </w:tcBorders>
            <w:vAlign w:val="center"/>
          </w:tcPr>
          <w:p w14:paraId="7B1F1368" w14:textId="77777777" w:rsidR="003C5F34" w:rsidRPr="00DF6DD6" w:rsidRDefault="003C5F34" w:rsidP="003C5F34">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14:paraId="723889DE" w14:textId="77777777" w:rsidR="003C5F34" w:rsidRPr="00DF6DD6" w:rsidRDefault="003C5F34" w:rsidP="003C5F34">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7E0E0B0C" w14:textId="77777777" w:rsidR="003C5F34" w:rsidRPr="00DF6DD6" w:rsidRDefault="003C5F34" w:rsidP="003C5F34">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7BCABFDF" w14:textId="77777777" w:rsidR="003C5F34" w:rsidRPr="00DF6DD6" w:rsidRDefault="003C5F34" w:rsidP="003C5F34">
            <w:pPr>
              <w:pStyle w:val="TAC"/>
              <w:keepNext w:val="0"/>
              <w:rPr>
                <w:lang w:eastAsia="zh-CN"/>
              </w:rPr>
            </w:pPr>
            <w:r w:rsidRPr="00DF6DD6">
              <w:rPr>
                <w:rFonts w:hint="eastAsia"/>
                <w:lang w:val="en-US" w:eastAsia="zh-CN"/>
              </w:rPr>
              <w:t>120</w:t>
            </w:r>
          </w:p>
        </w:tc>
        <w:tc>
          <w:tcPr>
            <w:tcW w:w="612" w:type="dxa"/>
            <w:gridSpan w:val="2"/>
            <w:tcBorders>
              <w:top w:val="single" w:sz="4" w:space="0" w:color="auto"/>
              <w:left w:val="single" w:sz="4" w:space="0" w:color="auto"/>
              <w:bottom w:val="single" w:sz="4" w:space="0" w:color="auto"/>
              <w:right w:val="single" w:sz="4" w:space="0" w:color="auto"/>
            </w:tcBorders>
          </w:tcPr>
          <w:p w14:paraId="2C2FB93C" w14:textId="77777777" w:rsidR="003C5F34" w:rsidRPr="00DF6DD6" w:rsidRDefault="003C5F34" w:rsidP="003C5F34">
            <w:pPr>
              <w:pStyle w:val="TAC"/>
              <w:keepNext w:val="0"/>
              <w:rPr>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3DE209F0" w14:textId="77777777" w:rsidR="003C5F34" w:rsidRPr="00DF6DD6" w:rsidRDefault="003C5F34" w:rsidP="003C5F34">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23A41F8B" w14:textId="77777777" w:rsidR="003C5F34" w:rsidRPr="00DF6DD6" w:rsidRDefault="003C5F34" w:rsidP="003C5F34">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6A5AEBCA" w14:textId="77777777" w:rsidR="003C5F34" w:rsidRPr="00DF6DD6" w:rsidRDefault="003C5F34" w:rsidP="003C5F34">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3D148B7C"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5837EB7D"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451F346"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06EEAE9B"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4E8E8C8" w14:textId="77777777" w:rsidR="003C5F34" w:rsidRPr="00DF6DD6" w:rsidRDefault="003C5F34" w:rsidP="003C5F34">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DAD32A0" w14:textId="1B99589B"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87BCE16"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509DF10A"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49" w:type="dxa"/>
            <w:vMerge/>
            <w:tcBorders>
              <w:left w:val="single" w:sz="4" w:space="0" w:color="auto"/>
              <w:bottom w:val="single" w:sz="4" w:space="0" w:color="auto"/>
              <w:right w:val="single" w:sz="4" w:space="0" w:color="auto"/>
            </w:tcBorders>
            <w:vAlign w:val="center"/>
          </w:tcPr>
          <w:p w14:paraId="5634FEAC" w14:textId="77777777" w:rsidR="003C5F34" w:rsidRPr="00DF6DD6" w:rsidRDefault="003C5F34" w:rsidP="003C5F34">
            <w:pPr>
              <w:pStyle w:val="TAC"/>
              <w:keepNext w:val="0"/>
              <w:rPr>
                <w:lang w:val="en-US" w:eastAsia="zh-CN"/>
              </w:rPr>
            </w:pPr>
          </w:p>
        </w:tc>
      </w:tr>
      <w:tr w:rsidR="003C5F34" w:rsidRPr="00DF6DD6" w14:paraId="62FD3BAC" w14:textId="77777777" w:rsidTr="0026055F">
        <w:trPr>
          <w:trHeight w:val="125"/>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07A37191" w14:textId="77777777" w:rsidR="003C5F34" w:rsidRPr="00DF6DD6" w:rsidRDefault="003C5F34" w:rsidP="003C5F34">
            <w:pPr>
              <w:pStyle w:val="TAC"/>
              <w:keepNext w:val="0"/>
              <w:rPr>
                <w:lang w:val="en-US"/>
              </w:rPr>
            </w:pPr>
            <w:r w:rsidRPr="00DF6DD6">
              <w:rPr>
                <w:lang w:val="en-US"/>
              </w:rPr>
              <w:t>CA_n</w:t>
            </w:r>
            <w:r w:rsidRPr="00DF6DD6">
              <w:rPr>
                <w:rFonts w:hint="eastAsia"/>
                <w:lang w:val="en-US" w:eastAsia="zh-CN"/>
              </w:rPr>
              <w:t>71</w:t>
            </w:r>
            <w:r w:rsidRPr="00DF6DD6">
              <w:rPr>
                <w:lang w:val="en-US"/>
              </w:rPr>
              <w:t>A-n</w:t>
            </w:r>
            <w:r w:rsidRPr="00DF6DD6">
              <w:rPr>
                <w:rFonts w:hint="eastAsia"/>
                <w:lang w:val="en-US" w:eastAsia="zh-CN"/>
              </w:rPr>
              <w:t>257</w:t>
            </w:r>
            <w:r w:rsidRPr="00DF6DD6">
              <w:rPr>
                <w:lang w:val="en-US"/>
              </w:rPr>
              <w:t>A</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24487576" w14:textId="77777777" w:rsidR="003C5F34" w:rsidRPr="00DF6DD6" w:rsidRDefault="003C5F34" w:rsidP="003C5F34">
            <w:pPr>
              <w:pStyle w:val="TAC"/>
              <w:keepNext w:val="0"/>
              <w:rPr>
                <w:lang w:val="en-US" w:eastAsia="zh-CN"/>
              </w:rPr>
            </w:pPr>
            <w:r w:rsidRPr="00DF6DD6">
              <w:rPr>
                <w:rFonts w:hint="eastAsia"/>
                <w:lang w:val="en-US" w:eastAsia="zh-CN"/>
              </w:rPr>
              <w:t>-</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0ACEE2AC" w14:textId="77777777" w:rsidR="003C5F34" w:rsidRPr="00DF6DD6" w:rsidRDefault="003C5F34" w:rsidP="003C5F34">
            <w:pPr>
              <w:pStyle w:val="TAC"/>
              <w:keepNext w:val="0"/>
              <w:rPr>
                <w:lang w:val="en-US" w:eastAsia="zh-CN"/>
              </w:rPr>
            </w:pPr>
            <w:r w:rsidRPr="00DF6DD6">
              <w:rPr>
                <w:rFonts w:hint="eastAsia"/>
                <w:lang w:val="en-US" w:eastAsia="zh-CN"/>
              </w:rPr>
              <w:t>n</w:t>
            </w:r>
            <w:r w:rsidRPr="00DF6DD6">
              <w:rPr>
                <w:rFonts w:hint="eastAsia"/>
                <w:lang w:eastAsia="zh-CN"/>
              </w:rPr>
              <w:t>71</w:t>
            </w:r>
          </w:p>
        </w:tc>
        <w:tc>
          <w:tcPr>
            <w:tcW w:w="590" w:type="dxa"/>
            <w:tcBorders>
              <w:top w:val="single" w:sz="4" w:space="0" w:color="auto"/>
              <w:left w:val="single" w:sz="4" w:space="0" w:color="auto"/>
              <w:bottom w:val="single" w:sz="4" w:space="0" w:color="auto"/>
              <w:right w:val="single" w:sz="4" w:space="0" w:color="auto"/>
            </w:tcBorders>
            <w:hideMark/>
          </w:tcPr>
          <w:p w14:paraId="3DDA99CE" w14:textId="77777777" w:rsidR="003C5F34" w:rsidRPr="00DF6DD6" w:rsidRDefault="003C5F34" w:rsidP="003C5F34">
            <w:pPr>
              <w:pStyle w:val="TAC"/>
              <w:keepNext w:val="0"/>
            </w:pPr>
            <w:r w:rsidRPr="00DF6DD6">
              <w:t>15</w:t>
            </w:r>
          </w:p>
        </w:tc>
        <w:tc>
          <w:tcPr>
            <w:tcW w:w="612" w:type="dxa"/>
            <w:gridSpan w:val="2"/>
            <w:tcBorders>
              <w:top w:val="single" w:sz="4" w:space="0" w:color="auto"/>
              <w:left w:val="single" w:sz="4" w:space="0" w:color="auto"/>
              <w:bottom w:val="single" w:sz="4" w:space="0" w:color="auto"/>
              <w:right w:val="single" w:sz="4" w:space="0" w:color="auto"/>
            </w:tcBorders>
          </w:tcPr>
          <w:p w14:paraId="064B4BF5" w14:textId="77777777" w:rsidR="003C5F34" w:rsidRPr="00DF6DD6" w:rsidRDefault="003C5F34" w:rsidP="003C5F34">
            <w:pPr>
              <w:pStyle w:val="TAC"/>
              <w:keepNext w:val="0"/>
              <w:rPr>
                <w:rFonts w:eastAsia="Yu Mincho"/>
              </w:rPr>
            </w:pPr>
            <w:r w:rsidRPr="00DF6DD6">
              <w:rPr>
                <w:rFonts w:eastAsia="Yu Mincho"/>
              </w:rPr>
              <w:t>Yes</w:t>
            </w:r>
          </w:p>
        </w:tc>
        <w:tc>
          <w:tcPr>
            <w:tcW w:w="614" w:type="dxa"/>
            <w:tcBorders>
              <w:top w:val="single" w:sz="4" w:space="0" w:color="auto"/>
              <w:left w:val="single" w:sz="4" w:space="0" w:color="auto"/>
              <w:bottom w:val="single" w:sz="4" w:space="0" w:color="auto"/>
              <w:right w:val="single" w:sz="4" w:space="0" w:color="auto"/>
            </w:tcBorders>
            <w:vAlign w:val="center"/>
          </w:tcPr>
          <w:p w14:paraId="11AD9A7F"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C0CBF38" w14:textId="77777777" w:rsidR="003C5F34" w:rsidRPr="00DF6DD6" w:rsidRDefault="003C5F34" w:rsidP="003C5F34">
            <w:pPr>
              <w:pStyle w:val="TAC"/>
              <w:keepNext w:val="0"/>
              <w:rPr>
                <w:rFonts w:eastAsia="Yu Mincho"/>
              </w:rPr>
            </w:pPr>
            <w:r w:rsidRPr="00DF6DD6">
              <w:rPr>
                <w:rFonts w:eastAsia="Yu Mincho"/>
              </w:rPr>
              <w:t>Yes</w:t>
            </w:r>
          </w:p>
        </w:tc>
        <w:tc>
          <w:tcPr>
            <w:tcW w:w="708" w:type="dxa"/>
            <w:tcBorders>
              <w:top w:val="single" w:sz="4" w:space="0" w:color="auto"/>
              <w:left w:val="single" w:sz="4" w:space="0" w:color="auto"/>
              <w:bottom w:val="single" w:sz="4" w:space="0" w:color="auto"/>
              <w:right w:val="single" w:sz="4" w:space="0" w:color="auto"/>
            </w:tcBorders>
            <w:vAlign w:val="center"/>
          </w:tcPr>
          <w:p w14:paraId="2010B351"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tcPr>
          <w:p w14:paraId="3BBBFA73"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tcPr>
          <w:p w14:paraId="3583E751"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204DEA97"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682D665D"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5AD6D8E"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0BCF0E0" w14:textId="16D648A4"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5B719B36" w14:textId="77777777" w:rsidR="003C5F34" w:rsidRPr="00DF6DD6" w:rsidRDefault="003C5F34" w:rsidP="003C5F34">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305C5EA7" w14:textId="77777777" w:rsidR="003C5F34" w:rsidRPr="00DF6DD6" w:rsidRDefault="003C5F34" w:rsidP="003C5F34">
            <w:pPr>
              <w:pStyle w:val="TAC"/>
              <w:keepNext w:val="0"/>
              <w:rPr>
                <w:lang w:eastAsia="zh-CN"/>
              </w:rPr>
            </w:pP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14:paraId="62A8060E" w14:textId="77777777" w:rsidR="003C5F34" w:rsidRPr="00DF6DD6" w:rsidRDefault="003C5F34" w:rsidP="003C5F34">
            <w:pPr>
              <w:pStyle w:val="TAC"/>
              <w:keepNext w:val="0"/>
              <w:rPr>
                <w:lang w:val="en-US" w:eastAsia="zh-CN"/>
              </w:rPr>
            </w:pPr>
            <w:r w:rsidRPr="00DF6DD6">
              <w:rPr>
                <w:lang w:val="en-US" w:eastAsia="zh-CN"/>
              </w:rPr>
              <w:t>0</w:t>
            </w:r>
          </w:p>
        </w:tc>
      </w:tr>
      <w:tr w:rsidR="003C5F34" w:rsidRPr="00DF6DD6" w14:paraId="690AB4B0" w14:textId="77777777" w:rsidTr="0026055F">
        <w:trPr>
          <w:trHeight w:val="125"/>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27E7279A" w14:textId="77777777" w:rsidR="003C5F34" w:rsidRPr="00DF6DD6" w:rsidRDefault="003C5F34" w:rsidP="003C5F34">
            <w:pPr>
              <w:pStyle w:val="TAC"/>
              <w:keepNext w:val="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69E70AEC" w14:textId="77777777" w:rsidR="003C5F34" w:rsidRPr="00DF6DD6" w:rsidRDefault="003C5F34" w:rsidP="003C5F34">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5F9AE09D" w14:textId="77777777" w:rsidR="003C5F34" w:rsidRPr="00DF6DD6" w:rsidRDefault="003C5F34" w:rsidP="003C5F34">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hideMark/>
          </w:tcPr>
          <w:p w14:paraId="53A7E1EB" w14:textId="77777777" w:rsidR="003C5F34" w:rsidRPr="00DF6DD6" w:rsidRDefault="003C5F34" w:rsidP="003C5F34">
            <w:pPr>
              <w:pStyle w:val="TAC"/>
              <w:keepNext w:val="0"/>
              <w:rPr>
                <w:lang w:eastAsia="zh-CN"/>
              </w:rPr>
            </w:pPr>
            <w:r w:rsidRPr="00DF6DD6">
              <w:t>30</w:t>
            </w:r>
          </w:p>
        </w:tc>
        <w:tc>
          <w:tcPr>
            <w:tcW w:w="612" w:type="dxa"/>
            <w:gridSpan w:val="2"/>
            <w:tcBorders>
              <w:top w:val="single" w:sz="4" w:space="0" w:color="auto"/>
              <w:left w:val="single" w:sz="4" w:space="0" w:color="auto"/>
              <w:bottom w:val="single" w:sz="4" w:space="0" w:color="auto"/>
              <w:right w:val="single" w:sz="4" w:space="0" w:color="auto"/>
            </w:tcBorders>
          </w:tcPr>
          <w:p w14:paraId="6A92CA03" w14:textId="77777777" w:rsidR="003C5F34" w:rsidRPr="00DF6DD6" w:rsidRDefault="003C5F34" w:rsidP="003C5F34">
            <w:pPr>
              <w:pStyle w:val="TAC"/>
              <w:keepNext w:val="0"/>
              <w:rPr>
                <w:rFonts w:eastAsia="Yu Mincho"/>
              </w:rPr>
            </w:pPr>
          </w:p>
        </w:tc>
        <w:tc>
          <w:tcPr>
            <w:tcW w:w="614" w:type="dxa"/>
            <w:tcBorders>
              <w:top w:val="single" w:sz="4" w:space="0" w:color="auto"/>
              <w:left w:val="single" w:sz="4" w:space="0" w:color="auto"/>
              <w:bottom w:val="single" w:sz="4" w:space="0" w:color="auto"/>
              <w:right w:val="single" w:sz="4" w:space="0" w:color="auto"/>
            </w:tcBorders>
          </w:tcPr>
          <w:p w14:paraId="1C5CC689"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E392966" w14:textId="77777777" w:rsidR="003C5F34" w:rsidRPr="00DF6DD6" w:rsidRDefault="003C5F34" w:rsidP="003C5F34">
            <w:pPr>
              <w:pStyle w:val="TAC"/>
              <w:keepNext w:val="0"/>
              <w:rPr>
                <w:rFonts w:eastAsia="Yu Mincho"/>
              </w:rPr>
            </w:pPr>
            <w:r w:rsidRPr="00DF6DD6">
              <w:rPr>
                <w:rFonts w:eastAsia="Yu Mincho"/>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1F5E74C"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tcPr>
          <w:p w14:paraId="31B7461F"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tcPr>
          <w:p w14:paraId="5F09E23C"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193902DF"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3B2FEE24"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EC9C7BF"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8CFBFB5" w14:textId="4FE712D1"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14FA5A6C" w14:textId="77777777" w:rsidR="003C5F34" w:rsidRPr="00DF6DD6" w:rsidRDefault="003C5F34" w:rsidP="003C5F34">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636BA8A4" w14:textId="77777777" w:rsidR="003C5F34" w:rsidRPr="00DF6DD6" w:rsidRDefault="003C5F34" w:rsidP="003C5F34">
            <w:pPr>
              <w:pStyle w:val="TAC"/>
              <w:keepNext w:val="0"/>
              <w:rPr>
                <w:lang w:eastAsia="zh-CN"/>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34317964" w14:textId="77777777" w:rsidR="003C5F34" w:rsidRPr="00DF6DD6" w:rsidRDefault="003C5F34" w:rsidP="003C5F34">
            <w:pPr>
              <w:pStyle w:val="TAC"/>
              <w:keepNext w:val="0"/>
              <w:rPr>
                <w:lang w:val="en-US" w:eastAsia="zh-CN"/>
              </w:rPr>
            </w:pPr>
          </w:p>
        </w:tc>
      </w:tr>
      <w:tr w:rsidR="003C5F34" w:rsidRPr="00DF6DD6" w14:paraId="71D863FD" w14:textId="77777777" w:rsidTr="0026055F">
        <w:trPr>
          <w:trHeight w:val="125"/>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5AC2A917" w14:textId="77777777" w:rsidR="003C5F34" w:rsidRPr="00DF6DD6" w:rsidRDefault="003C5F34" w:rsidP="003C5F34">
            <w:pPr>
              <w:pStyle w:val="TAC"/>
              <w:keepNext w:val="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78DDB96F" w14:textId="77777777" w:rsidR="003C5F34" w:rsidRPr="00DF6DD6" w:rsidRDefault="003C5F34" w:rsidP="003C5F34">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6D1FCE9C" w14:textId="77777777" w:rsidR="003C5F34" w:rsidRPr="00DF6DD6" w:rsidRDefault="003C5F34" w:rsidP="003C5F34">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hideMark/>
          </w:tcPr>
          <w:p w14:paraId="7846171A" w14:textId="77777777" w:rsidR="003C5F34" w:rsidRPr="00DF6DD6" w:rsidRDefault="003C5F34" w:rsidP="003C5F34">
            <w:pPr>
              <w:pStyle w:val="TAC"/>
              <w:keepNext w:val="0"/>
            </w:pPr>
            <w:r w:rsidRPr="00DF6DD6">
              <w:t>60</w:t>
            </w:r>
          </w:p>
        </w:tc>
        <w:tc>
          <w:tcPr>
            <w:tcW w:w="612" w:type="dxa"/>
            <w:gridSpan w:val="2"/>
            <w:tcBorders>
              <w:top w:val="single" w:sz="4" w:space="0" w:color="auto"/>
              <w:left w:val="single" w:sz="4" w:space="0" w:color="auto"/>
              <w:bottom w:val="single" w:sz="4" w:space="0" w:color="auto"/>
              <w:right w:val="single" w:sz="4" w:space="0" w:color="auto"/>
            </w:tcBorders>
          </w:tcPr>
          <w:p w14:paraId="33F137F5" w14:textId="77777777" w:rsidR="003C5F34" w:rsidRPr="00DF6DD6" w:rsidRDefault="003C5F34" w:rsidP="003C5F34">
            <w:pPr>
              <w:pStyle w:val="TAC"/>
              <w:keepNext w:val="0"/>
              <w:rPr>
                <w:lang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47FC810E" w14:textId="77777777"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CEFC1C4" w14:textId="77777777" w:rsidR="003C5F34" w:rsidRPr="00DF6DD6" w:rsidRDefault="003C5F34" w:rsidP="003C5F34">
            <w:pPr>
              <w:pStyle w:val="TAC"/>
              <w:keepNext w:val="0"/>
              <w:rPr>
                <w:lang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54E94136" w14:textId="77777777"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137799A0"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tcPr>
          <w:p w14:paraId="6E4D3CE7"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24266973"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70A81A3F"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8FA4C0E"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C03C8F0" w14:textId="2E3BD8D6"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38408850" w14:textId="77777777" w:rsidR="003C5F34" w:rsidRPr="00DF6DD6" w:rsidRDefault="003C5F34" w:rsidP="003C5F34">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1EBA38E9" w14:textId="77777777" w:rsidR="003C5F34" w:rsidRPr="00DF6DD6" w:rsidRDefault="003C5F34" w:rsidP="003C5F34">
            <w:pPr>
              <w:pStyle w:val="TAC"/>
              <w:keepNext w:val="0"/>
              <w:rPr>
                <w:lang w:eastAsia="zh-CN"/>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6925FFEF" w14:textId="77777777" w:rsidR="003C5F34" w:rsidRPr="00DF6DD6" w:rsidRDefault="003C5F34" w:rsidP="003C5F34">
            <w:pPr>
              <w:pStyle w:val="TAC"/>
              <w:keepNext w:val="0"/>
              <w:rPr>
                <w:lang w:val="en-US" w:eastAsia="zh-CN"/>
              </w:rPr>
            </w:pPr>
          </w:p>
        </w:tc>
      </w:tr>
      <w:tr w:rsidR="003C5F34" w:rsidRPr="00DF6DD6" w14:paraId="4E6EA366" w14:textId="77777777" w:rsidTr="0026055F">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1580DDE5" w14:textId="77777777" w:rsidR="003C5F34" w:rsidRPr="00DF6DD6" w:rsidRDefault="003C5F34" w:rsidP="003C5F34">
            <w:pPr>
              <w:pStyle w:val="TAC"/>
              <w:keepNext w:val="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0BCD4CC6" w14:textId="77777777" w:rsidR="003C5F34" w:rsidRPr="00DF6DD6" w:rsidRDefault="003C5F34" w:rsidP="003C5F34">
            <w:pPr>
              <w:pStyle w:val="TAC"/>
              <w:keepNext w:val="0"/>
              <w:rPr>
                <w:lang w:val="en-US"/>
              </w:rPr>
            </w:pP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5E06EC58" w14:textId="77777777" w:rsidR="003C5F34" w:rsidRPr="00DF6DD6" w:rsidRDefault="003C5F34" w:rsidP="003C5F34">
            <w:pPr>
              <w:pStyle w:val="TAC"/>
              <w:keepNext w:val="0"/>
              <w:rPr>
                <w:lang w:val="en-US" w:eastAsia="zh-CN"/>
              </w:rPr>
            </w:pPr>
            <w:r w:rsidRPr="00DF6DD6">
              <w:rPr>
                <w:rFonts w:hint="eastAsia"/>
                <w:lang w:val="en-US" w:eastAsia="zh-CN"/>
              </w:rPr>
              <w:t>n</w:t>
            </w:r>
            <w:r w:rsidRPr="00DF6DD6">
              <w:rPr>
                <w:rFonts w:hint="eastAsia"/>
                <w:lang w:eastAsia="zh-CN"/>
              </w:rPr>
              <w:t>257</w:t>
            </w:r>
          </w:p>
        </w:tc>
        <w:tc>
          <w:tcPr>
            <w:tcW w:w="590" w:type="dxa"/>
            <w:tcBorders>
              <w:top w:val="single" w:sz="4" w:space="0" w:color="auto"/>
              <w:left w:val="single" w:sz="4" w:space="0" w:color="auto"/>
              <w:bottom w:val="single" w:sz="4" w:space="0" w:color="auto"/>
              <w:right w:val="single" w:sz="4" w:space="0" w:color="auto"/>
            </w:tcBorders>
            <w:hideMark/>
          </w:tcPr>
          <w:p w14:paraId="4AA5D072" w14:textId="77777777" w:rsidR="003C5F34" w:rsidRPr="00DF6DD6" w:rsidRDefault="003C5F34" w:rsidP="003C5F34">
            <w:pPr>
              <w:pStyle w:val="TAC"/>
              <w:keepNext w:val="0"/>
              <w:rPr>
                <w:lang w:eastAsia="zh-CN"/>
              </w:rPr>
            </w:pPr>
            <w:r w:rsidRPr="00DF6DD6">
              <w:rPr>
                <w:rFonts w:hint="eastAsia"/>
                <w:lang w:eastAsia="zh-CN"/>
              </w:rPr>
              <w:t>60</w:t>
            </w:r>
          </w:p>
        </w:tc>
        <w:tc>
          <w:tcPr>
            <w:tcW w:w="612" w:type="dxa"/>
            <w:gridSpan w:val="2"/>
            <w:tcBorders>
              <w:top w:val="single" w:sz="4" w:space="0" w:color="auto"/>
              <w:left w:val="single" w:sz="4" w:space="0" w:color="auto"/>
              <w:bottom w:val="single" w:sz="4" w:space="0" w:color="auto"/>
              <w:right w:val="single" w:sz="4" w:space="0" w:color="auto"/>
            </w:tcBorders>
          </w:tcPr>
          <w:p w14:paraId="563A9581" w14:textId="77777777" w:rsidR="003C5F34" w:rsidRPr="00DF6DD6" w:rsidRDefault="003C5F34" w:rsidP="003C5F34">
            <w:pPr>
              <w:pStyle w:val="TAC"/>
              <w:keepNext w:val="0"/>
              <w:rPr>
                <w:szCs w:val="18"/>
                <w:lang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20866BE1" w14:textId="77777777" w:rsidR="003C5F34" w:rsidRPr="00DF6DD6" w:rsidRDefault="003C5F34" w:rsidP="003C5F34">
            <w:pPr>
              <w:pStyle w:val="TAC"/>
              <w:keepNext w:val="0"/>
              <w:rPr>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FE54D6F" w14:textId="77777777" w:rsidR="003C5F34" w:rsidRPr="00DF6DD6" w:rsidRDefault="003C5F34" w:rsidP="003C5F34">
            <w:pPr>
              <w:pStyle w:val="TAC"/>
              <w:keepNext w:val="0"/>
              <w:rPr>
                <w:szCs w:val="18"/>
                <w:lang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7AD88C17" w14:textId="77777777" w:rsidR="003C5F34" w:rsidRPr="00DF6DD6" w:rsidRDefault="003C5F34" w:rsidP="003C5F34">
            <w:pPr>
              <w:pStyle w:val="TAC"/>
              <w:keepNext w:val="0"/>
              <w:rPr>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083365B" w14:textId="77777777" w:rsidR="003C5F34" w:rsidRPr="00DF6DD6" w:rsidRDefault="003C5F34" w:rsidP="003C5F34">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4C91F65"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52C63377" w14:textId="77777777" w:rsidR="003C5F34" w:rsidRPr="00DF6DD6" w:rsidRDefault="003C5F34" w:rsidP="003C5F34">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18B14AE7" w14:textId="77777777" w:rsidR="003C5F34" w:rsidRPr="00DF6DD6" w:rsidRDefault="003C5F34" w:rsidP="003C5F34">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06A864A2" w14:textId="77777777" w:rsidR="003C5F34" w:rsidRPr="00DF6DD6" w:rsidRDefault="003C5F34" w:rsidP="003C5F34">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4933E42" w14:textId="651235D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FC8489C"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41967252" w14:textId="77777777" w:rsidR="003C5F34" w:rsidRPr="00DF6DD6" w:rsidRDefault="003C5F34" w:rsidP="003C5F34">
            <w:pPr>
              <w:pStyle w:val="TAC"/>
              <w:keepNext w:val="0"/>
              <w:rPr>
                <w:rFonts w:cs="Arial"/>
                <w:lang w:val="sv-SE"/>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43AC9220" w14:textId="77777777" w:rsidR="003C5F34" w:rsidRPr="00DF6DD6" w:rsidRDefault="003C5F34" w:rsidP="003C5F34">
            <w:pPr>
              <w:pStyle w:val="TAC"/>
              <w:keepNext w:val="0"/>
              <w:rPr>
                <w:lang w:val="en-US" w:eastAsia="zh-CN"/>
              </w:rPr>
            </w:pPr>
          </w:p>
        </w:tc>
      </w:tr>
      <w:tr w:rsidR="003C5F34" w:rsidRPr="00DF6DD6" w14:paraId="7CEDA80F" w14:textId="77777777" w:rsidTr="0026055F">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057F6EBA" w14:textId="77777777" w:rsidR="003C5F34" w:rsidRPr="00DF6DD6" w:rsidRDefault="003C5F34" w:rsidP="003C5F34">
            <w:pPr>
              <w:pStyle w:val="TAC"/>
              <w:keepNext w:val="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04C793EA" w14:textId="77777777" w:rsidR="003C5F34" w:rsidRPr="00DF6DD6" w:rsidRDefault="003C5F34" w:rsidP="003C5F34">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77823047" w14:textId="77777777" w:rsidR="003C5F34" w:rsidRPr="00DF6DD6" w:rsidRDefault="003C5F34" w:rsidP="003C5F34">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hideMark/>
          </w:tcPr>
          <w:p w14:paraId="5882FD71" w14:textId="77777777" w:rsidR="003C5F34" w:rsidRPr="00DF6DD6" w:rsidRDefault="003C5F34" w:rsidP="003C5F34">
            <w:pPr>
              <w:pStyle w:val="TAC"/>
              <w:keepNext w:val="0"/>
              <w:rPr>
                <w:lang w:val="en-US" w:eastAsia="zh-CN"/>
              </w:rPr>
            </w:pPr>
            <w:r w:rsidRPr="00DF6DD6">
              <w:rPr>
                <w:rFonts w:hint="eastAsia"/>
                <w:lang w:val="en-US" w:eastAsia="zh-CN"/>
              </w:rPr>
              <w:t>120</w:t>
            </w:r>
          </w:p>
        </w:tc>
        <w:tc>
          <w:tcPr>
            <w:tcW w:w="612" w:type="dxa"/>
            <w:gridSpan w:val="2"/>
            <w:tcBorders>
              <w:top w:val="single" w:sz="4" w:space="0" w:color="auto"/>
              <w:left w:val="single" w:sz="4" w:space="0" w:color="auto"/>
              <w:bottom w:val="single" w:sz="4" w:space="0" w:color="auto"/>
              <w:right w:val="single" w:sz="4" w:space="0" w:color="auto"/>
            </w:tcBorders>
          </w:tcPr>
          <w:p w14:paraId="3441B663"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57FEC1BD" w14:textId="77777777" w:rsidR="003C5F34" w:rsidRPr="00DF6DD6" w:rsidRDefault="003C5F34" w:rsidP="003C5F34">
            <w:pPr>
              <w:pStyle w:val="TAC"/>
              <w:keepNext w:val="0"/>
              <w:rPr>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35B5E54" w14:textId="77777777" w:rsidR="003C5F34" w:rsidRPr="00DF6DD6" w:rsidRDefault="003C5F34" w:rsidP="003C5F34">
            <w:pPr>
              <w:pStyle w:val="TAC"/>
              <w:keepNext w:val="0"/>
              <w:rPr>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433EA138" w14:textId="77777777" w:rsidR="003C5F34" w:rsidRPr="00DF6DD6" w:rsidRDefault="003C5F34" w:rsidP="003C5F34">
            <w:pPr>
              <w:pStyle w:val="TAC"/>
              <w:keepNext w:val="0"/>
              <w:rPr>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4BBBFFA" w14:textId="77777777" w:rsidR="003C5F34" w:rsidRPr="00DF6DD6" w:rsidRDefault="003C5F34" w:rsidP="003C5F34">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1C0C378"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B17B0C8"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76E5A87E"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CA5EF59" w14:textId="77777777" w:rsidR="003C5F34" w:rsidRPr="00DF6DD6" w:rsidRDefault="003C5F34" w:rsidP="003C5F34">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37DE0AF" w14:textId="3813DA2E"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F217D9A"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72DC6997"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0CCBAE62" w14:textId="77777777" w:rsidR="003C5F34" w:rsidRPr="00DF6DD6" w:rsidRDefault="003C5F34" w:rsidP="003C5F34">
            <w:pPr>
              <w:pStyle w:val="TAC"/>
              <w:keepNext w:val="0"/>
              <w:rPr>
                <w:lang w:val="en-US" w:eastAsia="zh-CN"/>
              </w:rPr>
            </w:pPr>
          </w:p>
        </w:tc>
      </w:tr>
      <w:tr w:rsidR="003C5F34" w:rsidRPr="00DF6DD6" w14:paraId="528F7E72" w14:textId="77777777" w:rsidTr="0026055F">
        <w:trPr>
          <w:trHeight w:val="148"/>
          <w:jc w:val="center"/>
        </w:trPr>
        <w:tc>
          <w:tcPr>
            <w:tcW w:w="1034" w:type="dxa"/>
            <w:vMerge w:val="restart"/>
            <w:tcBorders>
              <w:top w:val="single" w:sz="4" w:space="0" w:color="auto"/>
              <w:left w:val="single" w:sz="4" w:space="0" w:color="auto"/>
              <w:right w:val="single" w:sz="4" w:space="0" w:color="auto"/>
            </w:tcBorders>
            <w:vAlign w:val="center"/>
          </w:tcPr>
          <w:p w14:paraId="44554C13" w14:textId="77777777" w:rsidR="003C5F34" w:rsidRPr="00DF6DD6" w:rsidRDefault="003C5F34" w:rsidP="003C5F34">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1034" w:type="dxa"/>
            <w:vMerge w:val="restart"/>
            <w:tcBorders>
              <w:top w:val="single" w:sz="4" w:space="0" w:color="auto"/>
              <w:left w:val="single" w:sz="4" w:space="0" w:color="auto"/>
              <w:right w:val="single" w:sz="4" w:space="0" w:color="auto"/>
            </w:tcBorders>
            <w:vAlign w:val="center"/>
          </w:tcPr>
          <w:p w14:paraId="17543BDD" w14:textId="77777777" w:rsidR="003C5F34" w:rsidRPr="00DF6DD6" w:rsidRDefault="003C5F34" w:rsidP="003C5F34">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vMerge w:val="restart"/>
            <w:tcBorders>
              <w:top w:val="single" w:sz="4" w:space="0" w:color="auto"/>
              <w:left w:val="single" w:sz="4" w:space="0" w:color="auto"/>
              <w:right w:val="single" w:sz="4" w:space="0" w:color="auto"/>
            </w:tcBorders>
            <w:vAlign w:val="center"/>
          </w:tcPr>
          <w:p w14:paraId="1589414A" w14:textId="77777777" w:rsidR="003C5F34" w:rsidRPr="00DF6DD6" w:rsidRDefault="003C5F34" w:rsidP="003C5F34">
            <w:pPr>
              <w:pStyle w:val="TAC"/>
              <w:keepNext w:val="0"/>
              <w:rPr>
                <w:lang w:val="en-US" w:eastAsia="zh-CN"/>
              </w:rPr>
            </w:pPr>
            <w:r w:rsidRPr="00DF6DD6">
              <w:rPr>
                <w:rFonts w:hint="eastAsia"/>
                <w:lang w:val="en-US" w:eastAsia="zh-CN"/>
              </w:rPr>
              <w:t>n</w:t>
            </w:r>
            <w:r w:rsidRPr="00DF6DD6">
              <w:rPr>
                <w:rFonts w:hint="eastAsia"/>
                <w:lang w:eastAsia="zh-CN"/>
              </w:rPr>
              <w:t>77</w:t>
            </w:r>
          </w:p>
        </w:tc>
        <w:tc>
          <w:tcPr>
            <w:tcW w:w="590" w:type="dxa"/>
            <w:tcBorders>
              <w:top w:val="single" w:sz="4" w:space="0" w:color="auto"/>
              <w:left w:val="single" w:sz="4" w:space="0" w:color="auto"/>
              <w:bottom w:val="single" w:sz="4" w:space="0" w:color="auto"/>
              <w:right w:val="single" w:sz="4" w:space="0" w:color="auto"/>
            </w:tcBorders>
          </w:tcPr>
          <w:p w14:paraId="4D9A699B" w14:textId="77777777" w:rsidR="003C5F34" w:rsidRPr="00DF6DD6" w:rsidRDefault="003C5F34" w:rsidP="003C5F34">
            <w:pPr>
              <w:pStyle w:val="TAC"/>
              <w:keepNext w:val="0"/>
              <w:rPr>
                <w:lang w:val="en-US"/>
              </w:rPr>
            </w:pPr>
            <w:r w:rsidRPr="00DF6DD6">
              <w:t>15</w:t>
            </w:r>
          </w:p>
        </w:tc>
        <w:tc>
          <w:tcPr>
            <w:tcW w:w="612" w:type="dxa"/>
            <w:gridSpan w:val="2"/>
            <w:tcBorders>
              <w:top w:val="single" w:sz="4" w:space="0" w:color="auto"/>
              <w:left w:val="single" w:sz="4" w:space="0" w:color="auto"/>
              <w:bottom w:val="single" w:sz="4" w:space="0" w:color="auto"/>
              <w:right w:val="single" w:sz="4" w:space="0" w:color="auto"/>
            </w:tcBorders>
          </w:tcPr>
          <w:p w14:paraId="37D24237"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184308D5"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EB6867A"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B51F1E1"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1B90C5F"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31C64DE"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3564FA6" w14:textId="77777777" w:rsidR="003C5F34" w:rsidRPr="00DF6DD6" w:rsidRDefault="003C5F34" w:rsidP="003C5F34">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713A5337" w14:textId="77777777" w:rsidR="003C5F34" w:rsidRPr="00DF6DD6" w:rsidRDefault="003C5F34" w:rsidP="003C5F34">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1A35CAD7" w14:textId="77777777" w:rsidR="003C5F34" w:rsidRPr="00DF6DD6" w:rsidRDefault="003C5F34" w:rsidP="003C5F34">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659762DC" w14:textId="44D0D2DA" w:rsidR="003C5F34" w:rsidRPr="00DF6DD6" w:rsidRDefault="003C5F34" w:rsidP="003C5F34">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7BB871C0" w14:textId="77777777" w:rsidR="003C5F34" w:rsidRPr="00DF6DD6" w:rsidRDefault="003C5F34" w:rsidP="003C5F34">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DF0DF2A" w14:textId="77777777" w:rsidR="003C5F34" w:rsidRPr="00DF6DD6" w:rsidRDefault="003C5F34" w:rsidP="003C5F34">
            <w:pPr>
              <w:pStyle w:val="TAC"/>
              <w:keepNext w:val="0"/>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4CAE3762" w14:textId="77777777" w:rsidR="003C5F34" w:rsidRPr="00DF6DD6" w:rsidRDefault="003C5F34" w:rsidP="003C5F34">
            <w:pPr>
              <w:pStyle w:val="TAC"/>
              <w:keepNext w:val="0"/>
              <w:rPr>
                <w:lang w:val="en-US" w:eastAsia="zh-CN"/>
              </w:rPr>
            </w:pPr>
            <w:r w:rsidRPr="00DF6DD6">
              <w:rPr>
                <w:lang w:val="en-US" w:eastAsia="zh-CN"/>
              </w:rPr>
              <w:t>0</w:t>
            </w:r>
          </w:p>
        </w:tc>
      </w:tr>
      <w:tr w:rsidR="003C5F34" w:rsidRPr="00DF6DD6" w14:paraId="6E149CD8" w14:textId="77777777" w:rsidTr="0026055F">
        <w:trPr>
          <w:trHeight w:val="148"/>
          <w:jc w:val="center"/>
        </w:trPr>
        <w:tc>
          <w:tcPr>
            <w:tcW w:w="1034" w:type="dxa"/>
            <w:vMerge/>
            <w:tcBorders>
              <w:left w:val="single" w:sz="4" w:space="0" w:color="auto"/>
              <w:right w:val="single" w:sz="4" w:space="0" w:color="auto"/>
            </w:tcBorders>
            <w:vAlign w:val="center"/>
          </w:tcPr>
          <w:p w14:paraId="65F2BF11"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2C98DF58" w14:textId="77777777" w:rsidR="003C5F34" w:rsidRPr="00DF6DD6" w:rsidRDefault="003C5F34" w:rsidP="003C5F34">
            <w:pPr>
              <w:pStyle w:val="TAC"/>
              <w:keepNext w:val="0"/>
              <w:rPr>
                <w:lang w:val="en-US"/>
              </w:rPr>
            </w:pPr>
          </w:p>
        </w:tc>
        <w:tc>
          <w:tcPr>
            <w:tcW w:w="746" w:type="dxa"/>
            <w:vMerge/>
            <w:tcBorders>
              <w:left w:val="single" w:sz="4" w:space="0" w:color="auto"/>
              <w:right w:val="single" w:sz="4" w:space="0" w:color="auto"/>
            </w:tcBorders>
            <w:vAlign w:val="center"/>
          </w:tcPr>
          <w:p w14:paraId="7FBD0995" w14:textId="77777777" w:rsidR="003C5F34" w:rsidRPr="00DF6DD6" w:rsidRDefault="003C5F34" w:rsidP="003C5F34">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1225986F" w14:textId="77777777" w:rsidR="003C5F34" w:rsidRPr="00DF6DD6" w:rsidRDefault="003C5F34" w:rsidP="003C5F34">
            <w:pPr>
              <w:pStyle w:val="TAC"/>
              <w:keepNext w:val="0"/>
              <w:rPr>
                <w:lang w:val="en-US"/>
              </w:rPr>
            </w:pPr>
            <w:r w:rsidRPr="00DF6DD6">
              <w:t>30</w:t>
            </w:r>
          </w:p>
        </w:tc>
        <w:tc>
          <w:tcPr>
            <w:tcW w:w="612" w:type="dxa"/>
            <w:gridSpan w:val="2"/>
            <w:tcBorders>
              <w:top w:val="single" w:sz="4" w:space="0" w:color="auto"/>
              <w:left w:val="single" w:sz="4" w:space="0" w:color="auto"/>
              <w:bottom w:val="single" w:sz="4" w:space="0" w:color="auto"/>
              <w:right w:val="single" w:sz="4" w:space="0" w:color="auto"/>
            </w:tcBorders>
          </w:tcPr>
          <w:p w14:paraId="4755A52D"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BAE9ACC"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47549B8" w14:textId="77777777" w:rsidR="003C5F34" w:rsidRPr="00DF6DD6" w:rsidRDefault="003C5F34" w:rsidP="003C5F34">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299E7DF" w14:textId="77777777" w:rsidR="003C5F34" w:rsidRPr="00DF6DD6" w:rsidRDefault="003C5F34" w:rsidP="003C5F34">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5610930"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6AA5299"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F2FA175"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151D23B"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76FFD761" w14:textId="481929CB" w:rsidR="003C5F34" w:rsidRPr="00DF6DD6" w:rsidRDefault="003C5F34" w:rsidP="003C5F34">
            <w:pPr>
              <w:pStyle w:val="TAC"/>
              <w:keepNext w:val="0"/>
              <w:rPr>
                <w:rFonts w:cs="Arial"/>
                <w:lang w:eastAsia="ja-JP"/>
              </w:rPr>
            </w:pPr>
            <w:r w:rsidRPr="009F4730">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AFAFB46" w14:textId="3AB2C36C"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19867E1B" w14:textId="77777777" w:rsidR="003C5F34" w:rsidRPr="00DF6DD6" w:rsidRDefault="003C5F34" w:rsidP="003C5F34">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57A084D5" w14:textId="77777777" w:rsidR="003C5F34" w:rsidRPr="00DF6DD6" w:rsidRDefault="003C5F34" w:rsidP="003C5F34">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4414D3F8" w14:textId="77777777" w:rsidR="003C5F34" w:rsidRPr="00DF6DD6" w:rsidRDefault="003C5F34" w:rsidP="003C5F34">
            <w:pPr>
              <w:pStyle w:val="TAC"/>
              <w:keepNext w:val="0"/>
              <w:rPr>
                <w:lang w:val="en-US" w:eastAsia="zh-CN"/>
              </w:rPr>
            </w:pPr>
          </w:p>
        </w:tc>
      </w:tr>
      <w:tr w:rsidR="003C5F34" w:rsidRPr="00DF6DD6" w14:paraId="5879DAC2" w14:textId="77777777" w:rsidTr="0026055F">
        <w:trPr>
          <w:trHeight w:val="148"/>
          <w:jc w:val="center"/>
        </w:trPr>
        <w:tc>
          <w:tcPr>
            <w:tcW w:w="1034" w:type="dxa"/>
            <w:vMerge/>
            <w:tcBorders>
              <w:left w:val="single" w:sz="4" w:space="0" w:color="auto"/>
              <w:right w:val="single" w:sz="4" w:space="0" w:color="auto"/>
            </w:tcBorders>
            <w:vAlign w:val="center"/>
          </w:tcPr>
          <w:p w14:paraId="27D1FCD0"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3DDC723B" w14:textId="77777777" w:rsidR="003C5F34" w:rsidRPr="00DF6DD6" w:rsidRDefault="003C5F34" w:rsidP="003C5F34">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4D1723E4" w14:textId="77777777" w:rsidR="003C5F34" w:rsidRPr="00DF6DD6" w:rsidRDefault="003C5F34" w:rsidP="003C5F34">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0BC8AF3C" w14:textId="77777777" w:rsidR="003C5F34" w:rsidRPr="00DF6DD6" w:rsidRDefault="003C5F34" w:rsidP="003C5F34">
            <w:pPr>
              <w:pStyle w:val="TAC"/>
              <w:keepNext w:val="0"/>
              <w:rPr>
                <w:lang w:val="en-US"/>
              </w:rPr>
            </w:pPr>
            <w:r w:rsidRPr="00DF6DD6">
              <w:t>60</w:t>
            </w:r>
          </w:p>
        </w:tc>
        <w:tc>
          <w:tcPr>
            <w:tcW w:w="612" w:type="dxa"/>
            <w:gridSpan w:val="2"/>
            <w:tcBorders>
              <w:top w:val="single" w:sz="4" w:space="0" w:color="auto"/>
              <w:left w:val="single" w:sz="4" w:space="0" w:color="auto"/>
              <w:bottom w:val="single" w:sz="4" w:space="0" w:color="auto"/>
              <w:right w:val="single" w:sz="4" w:space="0" w:color="auto"/>
            </w:tcBorders>
          </w:tcPr>
          <w:p w14:paraId="2CF73643"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22E97B4A"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22B7C47"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94BAB0E"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6EDE3EB" w14:textId="77777777" w:rsidR="003C5F34" w:rsidRPr="00DF6DD6" w:rsidRDefault="003C5F34" w:rsidP="003C5F34">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F4D922D"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DEDA017"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602360BB"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69ED202F" w14:textId="08652711" w:rsidR="003C5F34" w:rsidRPr="00DF6DD6" w:rsidRDefault="003C5F34" w:rsidP="003C5F34">
            <w:pPr>
              <w:pStyle w:val="TAC"/>
              <w:keepNext w:val="0"/>
              <w:rPr>
                <w:rFonts w:cs="Arial"/>
                <w:lang w:eastAsia="ja-JP"/>
              </w:rPr>
            </w:pPr>
            <w:r w:rsidRPr="009F4730">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842BF9F" w14:textId="2555DC32"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43BE20DC" w14:textId="77777777" w:rsidR="003C5F34" w:rsidRPr="00DF6DD6" w:rsidRDefault="003C5F34" w:rsidP="003C5F34">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FFF798D" w14:textId="77777777" w:rsidR="003C5F34" w:rsidRPr="00DF6DD6" w:rsidRDefault="003C5F34" w:rsidP="003C5F34">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36E70A10" w14:textId="77777777" w:rsidR="003C5F34" w:rsidRPr="00DF6DD6" w:rsidRDefault="003C5F34" w:rsidP="003C5F34">
            <w:pPr>
              <w:pStyle w:val="TAC"/>
              <w:keepNext w:val="0"/>
              <w:rPr>
                <w:lang w:val="en-US" w:eastAsia="zh-CN"/>
              </w:rPr>
            </w:pPr>
          </w:p>
        </w:tc>
      </w:tr>
      <w:tr w:rsidR="003C5F34" w:rsidRPr="00DF6DD6" w14:paraId="531EE61A" w14:textId="77777777" w:rsidTr="0026055F">
        <w:trPr>
          <w:trHeight w:val="148"/>
          <w:jc w:val="center"/>
        </w:trPr>
        <w:tc>
          <w:tcPr>
            <w:tcW w:w="1034" w:type="dxa"/>
            <w:vMerge/>
            <w:tcBorders>
              <w:left w:val="single" w:sz="4" w:space="0" w:color="auto"/>
              <w:right w:val="single" w:sz="4" w:space="0" w:color="auto"/>
            </w:tcBorders>
            <w:vAlign w:val="center"/>
          </w:tcPr>
          <w:p w14:paraId="55CA213D"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4669F60E" w14:textId="77777777" w:rsidR="003C5F34" w:rsidRPr="00DF6DD6" w:rsidRDefault="003C5F34" w:rsidP="003C5F34">
            <w:pPr>
              <w:pStyle w:val="TAC"/>
              <w:keepNext w:val="0"/>
              <w:rPr>
                <w:lang w:val="en-US"/>
              </w:rPr>
            </w:pPr>
          </w:p>
        </w:tc>
        <w:tc>
          <w:tcPr>
            <w:tcW w:w="746" w:type="dxa"/>
            <w:vMerge w:val="restart"/>
            <w:tcBorders>
              <w:top w:val="single" w:sz="4" w:space="0" w:color="auto"/>
              <w:left w:val="single" w:sz="4" w:space="0" w:color="auto"/>
              <w:right w:val="single" w:sz="4" w:space="0" w:color="auto"/>
            </w:tcBorders>
            <w:vAlign w:val="center"/>
          </w:tcPr>
          <w:p w14:paraId="6A114935" w14:textId="77777777" w:rsidR="003C5F34" w:rsidRPr="00DF6DD6" w:rsidRDefault="003C5F34" w:rsidP="003C5F34">
            <w:pPr>
              <w:pStyle w:val="TAC"/>
              <w:keepNext w:val="0"/>
              <w:rPr>
                <w:lang w:val="en-US" w:eastAsia="zh-CN"/>
              </w:rPr>
            </w:pPr>
            <w:r w:rsidRPr="00DF6DD6">
              <w:rPr>
                <w:rFonts w:hint="eastAsia"/>
                <w:lang w:val="en-US" w:eastAsia="zh-CN"/>
              </w:rPr>
              <w:t>n</w:t>
            </w:r>
            <w:r w:rsidRPr="00DF6DD6">
              <w:rPr>
                <w:rFonts w:hint="eastAsia"/>
                <w:lang w:eastAsia="zh-CN"/>
              </w:rPr>
              <w:t>257</w:t>
            </w:r>
          </w:p>
        </w:tc>
        <w:tc>
          <w:tcPr>
            <w:tcW w:w="590" w:type="dxa"/>
            <w:tcBorders>
              <w:top w:val="single" w:sz="4" w:space="0" w:color="auto"/>
              <w:left w:val="single" w:sz="4" w:space="0" w:color="auto"/>
              <w:bottom w:val="single" w:sz="4" w:space="0" w:color="auto"/>
              <w:right w:val="single" w:sz="4" w:space="0" w:color="auto"/>
            </w:tcBorders>
          </w:tcPr>
          <w:p w14:paraId="34325317" w14:textId="77777777" w:rsidR="003C5F34" w:rsidRPr="00DF6DD6" w:rsidRDefault="003C5F34" w:rsidP="003C5F34">
            <w:pPr>
              <w:pStyle w:val="TAC"/>
              <w:keepNext w:val="0"/>
              <w:rPr>
                <w:lang w:val="en-US" w:eastAsia="zh-CN"/>
              </w:rPr>
            </w:pPr>
            <w:r w:rsidRPr="00DF6DD6">
              <w:rPr>
                <w:rFonts w:hint="eastAsia"/>
                <w:lang w:eastAsia="zh-CN"/>
              </w:rPr>
              <w:t>60</w:t>
            </w:r>
          </w:p>
        </w:tc>
        <w:tc>
          <w:tcPr>
            <w:tcW w:w="612" w:type="dxa"/>
            <w:gridSpan w:val="2"/>
            <w:tcBorders>
              <w:top w:val="single" w:sz="4" w:space="0" w:color="auto"/>
              <w:left w:val="single" w:sz="4" w:space="0" w:color="auto"/>
              <w:bottom w:val="single" w:sz="4" w:space="0" w:color="auto"/>
              <w:right w:val="single" w:sz="4" w:space="0" w:color="auto"/>
            </w:tcBorders>
          </w:tcPr>
          <w:p w14:paraId="09AA7539"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6B5FB357" w14:textId="77777777" w:rsidR="003C5F34" w:rsidRPr="00DF6DD6" w:rsidRDefault="003C5F34" w:rsidP="003C5F34">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170142E" w14:textId="77777777" w:rsidR="003C5F34" w:rsidRPr="00DF6DD6" w:rsidRDefault="003C5F34" w:rsidP="003C5F34">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53C3010D" w14:textId="77777777" w:rsidR="003C5F34" w:rsidRPr="00DF6DD6" w:rsidRDefault="003C5F34" w:rsidP="003C5F34">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B0C2F7A" w14:textId="77777777" w:rsidR="003C5F34" w:rsidRPr="00DF6DD6" w:rsidRDefault="003C5F34" w:rsidP="003C5F34">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D8660C5"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473B2C60" w14:textId="77777777" w:rsidR="003C5F34" w:rsidRPr="00DF6DD6" w:rsidRDefault="003C5F34" w:rsidP="003C5F34">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44222B4D" w14:textId="77777777" w:rsidR="003C5F34" w:rsidRPr="00DF6DD6" w:rsidRDefault="003C5F34" w:rsidP="003C5F34">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49B31822" w14:textId="77777777" w:rsidR="003C5F34" w:rsidRPr="00DF6DD6" w:rsidRDefault="003C5F34" w:rsidP="003C5F34">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DE40D4D" w14:textId="354596B3"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0DF2521"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6BA03B07" w14:textId="77777777" w:rsidR="003C5F34" w:rsidRPr="00DF6DD6" w:rsidRDefault="003C5F34" w:rsidP="003C5F34">
            <w:pPr>
              <w:pStyle w:val="TAC"/>
              <w:keepNext w:val="0"/>
              <w:rPr>
                <w:rFonts w:cs="Arial"/>
                <w:lang w:val="sv-SE"/>
              </w:rPr>
            </w:pPr>
          </w:p>
        </w:tc>
        <w:tc>
          <w:tcPr>
            <w:tcW w:w="749" w:type="dxa"/>
            <w:vMerge/>
            <w:tcBorders>
              <w:left w:val="single" w:sz="4" w:space="0" w:color="auto"/>
              <w:right w:val="single" w:sz="4" w:space="0" w:color="auto"/>
            </w:tcBorders>
            <w:vAlign w:val="center"/>
          </w:tcPr>
          <w:p w14:paraId="7D0565CA" w14:textId="77777777" w:rsidR="003C5F34" w:rsidRPr="00DF6DD6" w:rsidRDefault="003C5F34" w:rsidP="003C5F34">
            <w:pPr>
              <w:pStyle w:val="TAC"/>
              <w:keepNext w:val="0"/>
              <w:rPr>
                <w:lang w:val="en-US" w:eastAsia="zh-CN"/>
              </w:rPr>
            </w:pPr>
          </w:p>
        </w:tc>
      </w:tr>
      <w:tr w:rsidR="003C5F34" w:rsidRPr="00DF6DD6" w14:paraId="0C40E16C" w14:textId="77777777" w:rsidTr="0026055F">
        <w:trPr>
          <w:trHeight w:val="148"/>
          <w:jc w:val="center"/>
        </w:trPr>
        <w:tc>
          <w:tcPr>
            <w:tcW w:w="1034" w:type="dxa"/>
            <w:vMerge/>
            <w:tcBorders>
              <w:left w:val="single" w:sz="4" w:space="0" w:color="auto"/>
              <w:bottom w:val="single" w:sz="4" w:space="0" w:color="auto"/>
              <w:right w:val="single" w:sz="4" w:space="0" w:color="auto"/>
            </w:tcBorders>
            <w:vAlign w:val="center"/>
          </w:tcPr>
          <w:p w14:paraId="636E46B0" w14:textId="77777777" w:rsidR="003C5F34" w:rsidRPr="00DF6DD6" w:rsidRDefault="003C5F34" w:rsidP="003C5F34">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14:paraId="189AC693" w14:textId="77777777" w:rsidR="003C5F34" w:rsidRPr="00DF6DD6" w:rsidRDefault="003C5F34" w:rsidP="003C5F34">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04C0B9D1" w14:textId="77777777" w:rsidR="003C5F34" w:rsidRPr="00DF6DD6" w:rsidRDefault="003C5F34" w:rsidP="003C5F34">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70A5342E" w14:textId="77777777" w:rsidR="003C5F34" w:rsidRPr="00DF6DD6" w:rsidRDefault="003C5F34" w:rsidP="003C5F34">
            <w:pPr>
              <w:pStyle w:val="TAC"/>
              <w:keepNext w:val="0"/>
              <w:rPr>
                <w:lang w:val="en-US" w:eastAsia="zh-CN"/>
              </w:rPr>
            </w:pPr>
            <w:r w:rsidRPr="00DF6DD6">
              <w:rPr>
                <w:rFonts w:hint="eastAsia"/>
                <w:lang w:val="en-US" w:eastAsia="zh-CN"/>
              </w:rPr>
              <w:t>120</w:t>
            </w:r>
          </w:p>
        </w:tc>
        <w:tc>
          <w:tcPr>
            <w:tcW w:w="612" w:type="dxa"/>
            <w:gridSpan w:val="2"/>
            <w:tcBorders>
              <w:top w:val="single" w:sz="4" w:space="0" w:color="auto"/>
              <w:left w:val="single" w:sz="4" w:space="0" w:color="auto"/>
              <w:bottom w:val="single" w:sz="4" w:space="0" w:color="auto"/>
              <w:right w:val="single" w:sz="4" w:space="0" w:color="auto"/>
            </w:tcBorders>
          </w:tcPr>
          <w:p w14:paraId="0CCFBDD4"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18B21DE6" w14:textId="77777777" w:rsidR="003C5F34" w:rsidRPr="00DF6DD6" w:rsidRDefault="003C5F34" w:rsidP="003C5F34">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431B6A8" w14:textId="77777777" w:rsidR="003C5F34" w:rsidRPr="00DF6DD6" w:rsidRDefault="003C5F34" w:rsidP="003C5F34">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0239040E" w14:textId="77777777" w:rsidR="003C5F34" w:rsidRPr="00DF6DD6" w:rsidRDefault="003C5F34" w:rsidP="003C5F34">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05D4954" w14:textId="77777777" w:rsidR="003C5F34" w:rsidRPr="00DF6DD6" w:rsidRDefault="003C5F34" w:rsidP="003C5F34">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5D2F6DA"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9550A26"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0E731E83"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038A2D91" w14:textId="77777777" w:rsidR="003C5F34" w:rsidRPr="00DF6DD6" w:rsidRDefault="003C5F34" w:rsidP="003C5F34">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1663EBC" w14:textId="449E2F52"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A81A682"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5ADDBEF0"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49" w:type="dxa"/>
            <w:vMerge/>
            <w:tcBorders>
              <w:left w:val="single" w:sz="4" w:space="0" w:color="auto"/>
              <w:bottom w:val="single" w:sz="4" w:space="0" w:color="auto"/>
              <w:right w:val="single" w:sz="4" w:space="0" w:color="auto"/>
            </w:tcBorders>
            <w:vAlign w:val="center"/>
          </w:tcPr>
          <w:p w14:paraId="07F2E4D1" w14:textId="77777777" w:rsidR="003C5F34" w:rsidRPr="00DF6DD6" w:rsidRDefault="003C5F34" w:rsidP="003C5F34">
            <w:pPr>
              <w:pStyle w:val="TAC"/>
              <w:keepNext w:val="0"/>
              <w:rPr>
                <w:lang w:val="en-US" w:eastAsia="zh-CN"/>
              </w:rPr>
            </w:pPr>
          </w:p>
        </w:tc>
      </w:tr>
      <w:tr w:rsidR="003C5F34" w:rsidRPr="00DF6DD6" w14:paraId="5B77FFC5" w14:textId="77777777" w:rsidTr="0026055F">
        <w:trPr>
          <w:trHeight w:val="148"/>
          <w:jc w:val="center"/>
        </w:trPr>
        <w:tc>
          <w:tcPr>
            <w:tcW w:w="1034" w:type="dxa"/>
            <w:vMerge w:val="restart"/>
            <w:tcBorders>
              <w:left w:val="single" w:sz="4" w:space="0" w:color="auto"/>
              <w:right w:val="single" w:sz="4" w:space="0" w:color="auto"/>
            </w:tcBorders>
            <w:vAlign w:val="center"/>
          </w:tcPr>
          <w:p w14:paraId="3014A841" w14:textId="77777777" w:rsidR="003C5F34" w:rsidRPr="00DF6DD6" w:rsidRDefault="003C5F34" w:rsidP="003C5F34">
            <w:pPr>
              <w:pStyle w:val="TAC"/>
              <w:keepNext w:val="0"/>
              <w:rPr>
                <w:lang w:val="en-US" w:eastAsia="zh-CN"/>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257D</w:t>
            </w:r>
          </w:p>
        </w:tc>
        <w:tc>
          <w:tcPr>
            <w:tcW w:w="1034" w:type="dxa"/>
            <w:vMerge w:val="restart"/>
            <w:tcBorders>
              <w:left w:val="single" w:sz="4" w:space="0" w:color="auto"/>
              <w:right w:val="single" w:sz="4" w:space="0" w:color="auto"/>
            </w:tcBorders>
            <w:vAlign w:val="center"/>
          </w:tcPr>
          <w:p w14:paraId="23878C0C" w14:textId="77777777" w:rsidR="003C5F34" w:rsidRPr="00DF6DD6" w:rsidRDefault="003C5F34" w:rsidP="003C5F34">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2214784F" w14:textId="77777777" w:rsidR="003C5F34" w:rsidRPr="00DF6DD6" w:rsidRDefault="003C5F34" w:rsidP="003C5F34">
            <w:pPr>
              <w:pStyle w:val="TAC"/>
              <w:keepNext w:val="0"/>
              <w:rPr>
                <w:lang w:val="en-US" w:eastAsia="zh-CN"/>
              </w:rPr>
            </w:pPr>
            <w:r w:rsidRPr="00DF6DD6">
              <w:rPr>
                <w:rFonts w:hint="eastAsia"/>
                <w:lang w:val="en-US" w:eastAsia="zh-CN"/>
              </w:rPr>
              <w:t>n77</w:t>
            </w:r>
          </w:p>
        </w:tc>
        <w:tc>
          <w:tcPr>
            <w:tcW w:w="590" w:type="dxa"/>
            <w:tcBorders>
              <w:top w:val="single" w:sz="4" w:space="0" w:color="auto"/>
              <w:left w:val="single" w:sz="4" w:space="0" w:color="auto"/>
              <w:bottom w:val="single" w:sz="4" w:space="0" w:color="auto"/>
              <w:right w:val="single" w:sz="4" w:space="0" w:color="auto"/>
            </w:tcBorders>
            <w:vAlign w:val="center"/>
          </w:tcPr>
          <w:p w14:paraId="06584146" w14:textId="77777777" w:rsidR="003C5F34" w:rsidRPr="00DF6DD6" w:rsidRDefault="003C5F34" w:rsidP="003C5F34">
            <w:pPr>
              <w:pStyle w:val="TAC"/>
              <w:keepNext w:val="0"/>
              <w:rPr>
                <w:lang w:val="en-US"/>
              </w:rPr>
            </w:pPr>
            <w:r w:rsidRPr="00DF6DD6">
              <w:rPr>
                <w:rFonts w:eastAsia="Yu Mincho"/>
              </w:rPr>
              <w:t>15</w:t>
            </w:r>
          </w:p>
        </w:tc>
        <w:tc>
          <w:tcPr>
            <w:tcW w:w="612" w:type="dxa"/>
            <w:gridSpan w:val="2"/>
            <w:tcBorders>
              <w:top w:val="single" w:sz="4" w:space="0" w:color="auto"/>
              <w:left w:val="single" w:sz="4" w:space="0" w:color="auto"/>
              <w:bottom w:val="single" w:sz="4" w:space="0" w:color="auto"/>
              <w:right w:val="single" w:sz="4" w:space="0" w:color="auto"/>
            </w:tcBorders>
          </w:tcPr>
          <w:p w14:paraId="02CCD45A"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6FB43D6"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06612A0"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6E58991"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DB3732"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AE169DB"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4A6D796" w14:textId="77777777" w:rsidR="003C5F34" w:rsidRPr="00DF6DD6" w:rsidRDefault="003C5F34" w:rsidP="003C5F34">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3FA99E50" w14:textId="77777777" w:rsidR="003C5F34" w:rsidRPr="00DF6DD6" w:rsidRDefault="003C5F34" w:rsidP="003C5F34">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3ABFE391" w14:textId="77777777" w:rsidR="003C5F34" w:rsidRPr="00DF6DD6" w:rsidRDefault="003C5F34" w:rsidP="003C5F34">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692B309C" w14:textId="662F2C35" w:rsidR="003C5F34" w:rsidRPr="00DF6DD6" w:rsidRDefault="003C5F34" w:rsidP="003C5F34">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8F4D0CD" w14:textId="77777777" w:rsidR="003C5F34" w:rsidRPr="00DF6DD6" w:rsidRDefault="003C5F34" w:rsidP="003C5F34">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2FB132E" w14:textId="77777777" w:rsidR="003C5F34" w:rsidRPr="00DF6DD6" w:rsidRDefault="003C5F34" w:rsidP="003C5F34">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151B82DC" w14:textId="77777777" w:rsidR="003C5F34" w:rsidRPr="00DF6DD6" w:rsidRDefault="003C5F34" w:rsidP="003C5F34">
            <w:pPr>
              <w:pStyle w:val="TAC"/>
              <w:keepNext w:val="0"/>
              <w:rPr>
                <w:lang w:val="en-US" w:eastAsia="zh-CN"/>
              </w:rPr>
            </w:pPr>
            <w:r w:rsidRPr="00DF6DD6">
              <w:rPr>
                <w:lang w:val="en-US" w:eastAsia="zh-CN"/>
              </w:rPr>
              <w:t>0</w:t>
            </w:r>
          </w:p>
        </w:tc>
      </w:tr>
      <w:tr w:rsidR="003C5F34" w:rsidRPr="00DF6DD6" w14:paraId="0F6D2B16" w14:textId="77777777" w:rsidTr="0026055F">
        <w:trPr>
          <w:trHeight w:val="148"/>
          <w:jc w:val="center"/>
        </w:trPr>
        <w:tc>
          <w:tcPr>
            <w:tcW w:w="1034" w:type="dxa"/>
            <w:vMerge/>
            <w:tcBorders>
              <w:left w:val="single" w:sz="4" w:space="0" w:color="auto"/>
              <w:right w:val="single" w:sz="4" w:space="0" w:color="auto"/>
            </w:tcBorders>
            <w:vAlign w:val="center"/>
          </w:tcPr>
          <w:p w14:paraId="259C1E35"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713F9178" w14:textId="77777777" w:rsidR="003C5F34" w:rsidRPr="00DF6DD6" w:rsidRDefault="003C5F34" w:rsidP="003C5F34">
            <w:pPr>
              <w:pStyle w:val="TAC"/>
              <w:keepNext w:val="0"/>
              <w:rPr>
                <w:lang w:val="en-US"/>
              </w:rPr>
            </w:pPr>
          </w:p>
        </w:tc>
        <w:tc>
          <w:tcPr>
            <w:tcW w:w="746" w:type="dxa"/>
            <w:vMerge/>
            <w:tcBorders>
              <w:left w:val="single" w:sz="4" w:space="0" w:color="auto"/>
              <w:right w:val="single" w:sz="4" w:space="0" w:color="auto"/>
            </w:tcBorders>
            <w:vAlign w:val="center"/>
          </w:tcPr>
          <w:p w14:paraId="2EBCADF8" w14:textId="77777777" w:rsidR="003C5F34" w:rsidRPr="00DF6DD6" w:rsidRDefault="003C5F34" w:rsidP="003C5F34">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176AC2DC" w14:textId="77777777" w:rsidR="003C5F34" w:rsidRPr="00DF6DD6" w:rsidRDefault="003C5F34" w:rsidP="003C5F34">
            <w:pPr>
              <w:pStyle w:val="TAC"/>
              <w:keepNext w:val="0"/>
              <w:rPr>
                <w:lang w:val="en-US"/>
              </w:rPr>
            </w:pPr>
            <w:r w:rsidRPr="00DF6DD6">
              <w:rPr>
                <w:rFonts w:eastAsia="Yu Mincho"/>
              </w:rPr>
              <w:t>30</w:t>
            </w:r>
          </w:p>
        </w:tc>
        <w:tc>
          <w:tcPr>
            <w:tcW w:w="612" w:type="dxa"/>
            <w:gridSpan w:val="2"/>
            <w:tcBorders>
              <w:top w:val="single" w:sz="4" w:space="0" w:color="auto"/>
              <w:left w:val="single" w:sz="4" w:space="0" w:color="auto"/>
              <w:bottom w:val="single" w:sz="4" w:space="0" w:color="auto"/>
              <w:right w:val="single" w:sz="4" w:space="0" w:color="auto"/>
            </w:tcBorders>
          </w:tcPr>
          <w:p w14:paraId="75C23B80"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7718594"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91E3DC8" w14:textId="77777777" w:rsidR="003C5F34" w:rsidRPr="00DF6DD6" w:rsidRDefault="003C5F34" w:rsidP="003C5F34">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834F248" w14:textId="77777777" w:rsidR="003C5F34" w:rsidRPr="00DF6DD6" w:rsidRDefault="003C5F34" w:rsidP="003C5F34">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23F78B7"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806E60A"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BB3D423"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3CDE3FFF"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45C31161" w14:textId="2B98743E" w:rsidR="003C5F34" w:rsidRPr="00DF6DD6" w:rsidRDefault="003C5F34" w:rsidP="003C5F34">
            <w:pPr>
              <w:pStyle w:val="TAC"/>
              <w:keepNext w:val="0"/>
              <w:rPr>
                <w:rFonts w:cs="Arial"/>
                <w:lang w:eastAsia="ja-JP"/>
              </w:rPr>
            </w:pPr>
            <w:r w:rsidRPr="00A7074B">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549E816" w14:textId="6D85EC31"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6F5974A6" w14:textId="77777777" w:rsidR="003C5F34" w:rsidRPr="00DF6DD6" w:rsidRDefault="003C5F34" w:rsidP="003C5F34">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55DCEA48" w14:textId="77777777" w:rsidR="003C5F34" w:rsidRPr="00DF6DD6" w:rsidRDefault="003C5F34" w:rsidP="003C5F34">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1714AE3D" w14:textId="77777777" w:rsidR="003C5F34" w:rsidRPr="00DF6DD6" w:rsidRDefault="003C5F34" w:rsidP="003C5F34">
            <w:pPr>
              <w:pStyle w:val="TAC"/>
              <w:keepNext w:val="0"/>
              <w:rPr>
                <w:lang w:val="en-US" w:eastAsia="zh-CN"/>
              </w:rPr>
            </w:pPr>
          </w:p>
        </w:tc>
      </w:tr>
      <w:tr w:rsidR="003C5F34" w:rsidRPr="00DF6DD6" w14:paraId="082E1EC0" w14:textId="77777777" w:rsidTr="0026055F">
        <w:trPr>
          <w:trHeight w:val="148"/>
          <w:jc w:val="center"/>
        </w:trPr>
        <w:tc>
          <w:tcPr>
            <w:tcW w:w="1034" w:type="dxa"/>
            <w:vMerge/>
            <w:tcBorders>
              <w:left w:val="single" w:sz="4" w:space="0" w:color="auto"/>
              <w:right w:val="single" w:sz="4" w:space="0" w:color="auto"/>
            </w:tcBorders>
            <w:vAlign w:val="center"/>
          </w:tcPr>
          <w:p w14:paraId="6A1AA50F"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1B3B27E3" w14:textId="77777777" w:rsidR="003C5F34" w:rsidRPr="00DF6DD6" w:rsidRDefault="003C5F34" w:rsidP="003C5F34">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4775F779" w14:textId="77777777" w:rsidR="003C5F34" w:rsidRPr="00DF6DD6" w:rsidRDefault="003C5F34" w:rsidP="003C5F34">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13A3A5CA" w14:textId="77777777" w:rsidR="003C5F34" w:rsidRPr="00DF6DD6" w:rsidRDefault="003C5F34" w:rsidP="003C5F34">
            <w:pPr>
              <w:pStyle w:val="TAC"/>
              <w:keepNext w:val="0"/>
              <w:rPr>
                <w:lang w:val="en-US"/>
              </w:rPr>
            </w:pPr>
            <w:r w:rsidRPr="00DF6DD6">
              <w:rPr>
                <w:rFonts w:eastAsia="Yu Mincho"/>
              </w:rPr>
              <w:t>60</w:t>
            </w:r>
          </w:p>
        </w:tc>
        <w:tc>
          <w:tcPr>
            <w:tcW w:w="612" w:type="dxa"/>
            <w:gridSpan w:val="2"/>
            <w:tcBorders>
              <w:top w:val="single" w:sz="4" w:space="0" w:color="auto"/>
              <w:left w:val="single" w:sz="4" w:space="0" w:color="auto"/>
              <w:bottom w:val="single" w:sz="4" w:space="0" w:color="auto"/>
              <w:right w:val="single" w:sz="4" w:space="0" w:color="auto"/>
            </w:tcBorders>
          </w:tcPr>
          <w:p w14:paraId="081BFF24"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517C9DE"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CA80F8E"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669A67D"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E24AC1B" w14:textId="77777777" w:rsidR="003C5F34" w:rsidRPr="00DF6DD6" w:rsidRDefault="003C5F34" w:rsidP="003C5F34">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FEB3F1A"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E0CA98"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10C916B1"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424698AD" w14:textId="12B049CA" w:rsidR="003C5F34" w:rsidRPr="00DF6DD6" w:rsidRDefault="003C5F34" w:rsidP="003C5F34">
            <w:pPr>
              <w:pStyle w:val="TAC"/>
              <w:keepNext w:val="0"/>
              <w:rPr>
                <w:rFonts w:cs="Arial"/>
                <w:lang w:eastAsia="ja-JP"/>
              </w:rPr>
            </w:pPr>
            <w:r w:rsidRPr="00A7074B">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D784651" w14:textId="30017086"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5A2E45E0" w14:textId="77777777" w:rsidR="003C5F34" w:rsidRPr="00DF6DD6" w:rsidRDefault="003C5F34" w:rsidP="003C5F34">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C3B81E9" w14:textId="77777777" w:rsidR="003C5F34" w:rsidRPr="00DF6DD6" w:rsidRDefault="003C5F34" w:rsidP="003C5F34">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51F391D3" w14:textId="77777777" w:rsidR="003C5F34" w:rsidRPr="00DF6DD6" w:rsidRDefault="003C5F34" w:rsidP="003C5F34">
            <w:pPr>
              <w:pStyle w:val="TAC"/>
              <w:keepNext w:val="0"/>
              <w:rPr>
                <w:lang w:val="en-US" w:eastAsia="zh-CN"/>
              </w:rPr>
            </w:pPr>
          </w:p>
        </w:tc>
      </w:tr>
      <w:tr w:rsidR="0022566D" w:rsidRPr="00DF6DD6" w14:paraId="05883DBF" w14:textId="77777777" w:rsidTr="000C1759">
        <w:trPr>
          <w:trHeight w:val="148"/>
          <w:jc w:val="center"/>
        </w:trPr>
        <w:tc>
          <w:tcPr>
            <w:tcW w:w="1034" w:type="dxa"/>
            <w:vMerge/>
            <w:tcBorders>
              <w:left w:val="single" w:sz="4" w:space="0" w:color="auto"/>
              <w:right w:val="single" w:sz="4" w:space="0" w:color="auto"/>
            </w:tcBorders>
            <w:vAlign w:val="center"/>
          </w:tcPr>
          <w:p w14:paraId="6C5E7015"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7DFEC8A4"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326434E3" w14:textId="77777777" w:rsidR="0022566D" w:rsidRPr="00DF6DD6" w:rsidRDefault="0022566D" w:rsidP="0022566D">
            <w:pPr>
              <w:pStyle w:val="TAC"/>
              <w:keepNext w:val="0"/>
              <w:rPr>
                <w:lang w:val="en-US" w:eastAsia="zh-CN"/>
              </w:rPr>
            </w:pPr>
            <w:r w:rsidRPr="00DF6DD6">
              <w:rPr>
                <w:rFonts w:hint="eastAsia"/>
                <w:lang w:val="en-US" w:eastAsia="zh-CN"/>
              </w:rPr>
              <w:t>n25</w:t>
            </w:r>
            <w:r w:rsidRPr="00DF6DD6">
              <w:rPr>
                <w:lang w:val="en-US"/>
              </w:rPr>
              <w:t>7</w:t>
            </w:r>
          </w:p>
        </w:tc>
        <w:tc>
          <w:tcPr>
            <w:tcW w:w="625" w:type="dxa"/>
            <w:gridSpan w:val="2"/>
            <w:tcBorders>
              <w:left w:val="single" w:sz="4" w:space="0" w:color="auto"/>
              <w:right w:val="single" w:sz="4" w:space="0" w:color="auto"/>
            </w:tcBorders>
          </w:tcPr>
          <w:p w14:paraId="2BE19D80" w14:textId="77777777" w:rsidR="0022566D" w:rsidRPr="00C02013"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tcPr>
          <w:p w14:paraId="494DC54D" w14:textId="59499255" w:rsidR="0022566D" w:rsidRPr="00DF6DD6" w:rsidRDefault="0022566D" w:rsidP="0022566D">
            <w:pPr>
              <w:pStyle w:val="TAC"/>
              <w:keepNext w:val="0"/>
              <w:rPr>
                <w:rFonts w:eastAsia="Yu Mincho"/>
                <w:szCs w:val="18"/>
                <w:lang w:eastAsia="zh-CN"/>
              </w:rPr>
            </w:pPr>
            <w:r>
              <w:rPr>
                <w:rFonts w:cs="Arial"/>
                <w:lang w:eastAsia="ja-JP"/>
              </w:rPr>
              <w:t>CA_n257D</w:t>
            </w:r>
          </w:p>
        </w:tc>
        <w:tc>
          <w:tcPr>
            <w:tcW w:w="749" w:type="dxa"/>
            <w:vMerge/>
            <w:tcBorders>
              <w:left w:val="single" w:sz="4" w:space="0" w:color="auto"/>
              <w:right w:val="single" w:sz="4" w:space="0" w:color="auto"/>
            </w:tcBorders>
          </w:tcPr>
          <w:p w14:paraId="4796F6D6" w14:textId="77777777" w:rsidR="0022566D" w:rsidRPr="00DF6DD6" w:rsidRDefault="0022566D" w:rsidP="0022566D">
            <w:pPr>
              <w:pStyle w:val="TAC"/>
              <w:keepNext w:val="0"/>
              <w:rPr>
                <w:lang w:val="en-US" w:eastAsia="zh-CN"/>
              </w:rPr>
            </w:pPr>
          </w:p>
        </w:tc>
      </w:tr>
      <w:tr w:rsidR="0022566D" w:rsidRPr="00DF6DD6" w14:paraId="2F33FD78" w14:textId="77777777" w:rsidTr="000C1759">
        <w:trPr>
          <w:trHeight w:val="148"/>
          <w:jc w:val="center"/>
        </w:trPr>
        <w:tc>
          <w:tcPr>
            <w:tcW w:w="1034" w:type="dxa"/>
            <w:vMerge w:val="restart"/>
            <w:tcBorders>
              <w:left w:val="single" w:sz="4" w:space="0" w:color="auto"/>
              <w:right w:val="single" w:sz="4" w:space="0" w:color="auto"/>
            </w:tcBorders>
            <w:vAlign w:val="center"/>
          </w:tcPr>
          <w:p w14:paraId="56B57F3C"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257E</w:t>
            </w:r>
          </w:p>
        </w:tc>
        <w:tc>
          <w:tcPr>
            <w:tcW w:w="1034" w:type="dxa"/>
            <w:vMerge w:val="restart"/>
            <w:tcBorders>
              <w:left w:val="single" w:sz="4" w:space="0" w:color="auto"/>
              <w:right w:val="single" w:sz="4" w:space="0" w:color="auto"/>
            </w:tcBorders>
            <w:vAlign w:val="center"/>
          </w:tcPr>
          <w:p w14:paraId="0BDEF924"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0408937A" w14:textId="77777777" w:rsidR="0022566D" w:rsidRPr="00DF6DD6" w:rsidRDefault="0022566D" w:rsidP="0022566D">
            <w:pPr>
              <w:pStyle w:val="TAC"/>
              <w:keepNext w:val="0"/>
              <w:rPr>
                <w:lang w:val="en-US" w:eastAsia="zh-CN"/>
              </w:rPr>
            </w:pPr>
            <w:r w:rsidRPr="00DF6DD6">
              <w:rPr>
                <w:rFonts w:hint="eastAsia"/>
                <w:lang w:val="en-US" w:eastAsia="zh-CN"/>
              </w:rPr>
              <w:t>n77</w:t>
            </w:r>
          </w:p>
        </w:tc>
        <w:tc>
          <w:tcPr>
            <w:tcW w:w="590" w:type="dxa"/>
            <w:tcBorders>
              <w:top w:val="single" w:sz="4" w:space="0" w:color="auto"/>
              <w:left w:val="single" w:sz="4" w:space="0" w:color="auto"/>
              <w:bottom w:val="single" w:sz="4" w:space="0" w:color="auto"/>
              <w:right w:val="single" w:sz="4" w:space="0" w:color="auto"/>
            </w:tcBorders>
            <w:vAlign w:val="center"/>
          </w:tcPr>
          <w:p w14:paraId="580E680A" w14:textId="77777777" w:rsidR="0022566D" w:rsidRPr="00DF6DD6" w:rsidRDefault="0022566D" w:rsidP="0022566D">
            <w:pPr>
              <w:pStyle w:val="TAC"/>
              <w:keepNext w:val="0"/>
              <w:rPr>
                <w:lang w:val="en-US"/>
              </w:rPr>
            </w:pPr>
            <w:r w:rsidRPr="00DF6DD6">
              <w:rPr>
                <w:rFonts w:eastAsia="Yu Mincho"/>
              </w:rPr>
              <w:t>15</w:t>
            </w:r>
          </w:p>
        </w:tc>
        <w:tc>
          <w:tcPr>
            <w:tcW w:w="612" w:type="dxa"/>
            <w:gridSpan w:val="2"/>
            <w:tcBorders>
              <w:top w:val="single" w:sz="4" w:space="0" w:color="auto"/>
              <w:left w:val="single" w:sz="4" w:space="0" w:color="auto"/>
              <w:bottom w:val="single" w:sz="4" w:space="0" w:color="auto"/>
              <w:right w:val="single" w:sz="4" w:space="0" w:color="auto"/>
            </w:tcBorders>
          </w:tcPr>
          <w:p w14:paraId="3BBA34BB" w14:textId="2561A307" w:rsidR="0022566D" w:rsidRPr="00DF6DD6" w:rsidRDefault="0022566D" w:rsidP="0022566D">
            <w:pPr>
              <w:pStyle w:val="TAC"/>
              <w:keepNext w:val="0"/>
              <w:rPr>
                <w:szCs w:val="18"/>
              </w:rPr>
            </w:pPr>
            <w:r>
              <w:rPr>
                <w:rFonts w:cs="Arial"/>
                <w:lang w:val="en-US" w:eastAsia="zh-CN"/>
              </w:rPr>
              <w:t>Yes</w:t>
            </w:r>
          </w:p>
        </w:tc>
        <w:tc>
          <w:tcPr>
            <w:tcW w:w="614" w:type="dxa"/>
            <w:tcBorders>
              <w:top w:val="single" w:sz="4" w:space="0" w:color="auto"/>
              <w:left w:val="single" w:sz="4" w:space="0" w:color="auto"/>
              <w:bottom w:val="single" w:sz="4" w:space="0" w:color="auto"/>
              <w:right w:val="single" w:sz="4" w:space="0" w:color="auto"/>
            </w:tcBorders>
          </w:tcPr>
          <w:p w14:paraId="7185AF64" w14:textId="57E812B9" w:rsidR="0022566D" w:rsidRPr="00DF6DD6" w:rsidRDefault="0022566D" w:rsidP="0022566D">
            <w:pPr>
              <w:pStyle w:val="TAC"/>
              <w:keepNext w:val="0"/>
              <w:rPr>
                <w:rFonts w:cs="Arial"/>
                <w:lang w:val="en-US" w:eastAsia="zh-CN"/>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30A677C8" w14:textId="1D2D4D51" w:rsidR="0022566D" w:rsidRPr="00DF6DD6" w:rsidRDefault="0022566D" w:rsidP="0022566D">
            <w:pPr>
              <w:pStyle w:val="TAC"/>
              <w:keepNext w:val="0"/>
              <w:rPr>
                <w:rFonts w:cs="Arial"/>
                <w:lang w:val="en-US" w:eastAsia="zh-CN"/>
              </w:rPr>
            </w:pPr>
            <w:r>
              <w:rPr>
                <w:rFonts w:cs="Arial"/>
                <w:lang w:val="en-US" w:eastAsia="zh-CN"/>
              </w:rPr>
              <w:t>Yes</w:t>
            </w:r>
          </w:p>
        </w:tc>
        <w:tc>
          <w:tcPr>
            <w:tcW w:w="708" w:type="dxa"/>
            <w:tcBorders>
              <w:top w:val="single" w:sz="4" w:space="0" w:color="auto"/>
              <w:left w:val="single" w:sz="4" w:space="0" w:color="auto"/>
              <w:bottom w:val="single" w:sz="4" w:space="0" w:color="auto"/>
              <w:right w:val="single" w:sz="4" w:space="0" w:color="auto"/>
            </w:tcBorders>
          </w:tcPr>
          <w:p w14:paraId="7D4DEF39" w14:textId="4D9BD408" w:rsidR="0022566D" w:rsidRPr="00DF6DD6" w:rsidRDefault="0022566D" w:rsidP="0022566D">
            <w:pPr>
              <w:pStyle w:val="TAC"/>
              <w:keepNext w:val="0"/>
              <w:rPr>
                <w:rFonts w:cs="Arial"/>
                <w:lang w:val="en-US" w:eastAsia="zh-CN"/>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31DF470F" w14:textId="107EA9F3" w:rsidR="0022566D" w:rsidRPr="00DF6DD6" w:rsidRDefault="0022566D" w:rsidP="0022566D">
            <w:pPr>
              <w:pStyle w:val="TAC"/>
              <w:keepNext w:val="0"/>
              <w:rPr>
                <w:rFonts w:cs="Arial"/>
                <w:lang w:val="sv-SE"/>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5DB5CCE9" w14:textId="2BD31AE8" w:rsidR="0022566D" w:rsidRPr="00DF6DD6" w:rsidRDefault="0022566D" w:rsidP="0022566D">
            <w:pPr>
              <w:pStyle w:val="TAC"/>
              <w:keepNext w:val="0"/>
              <w:rPr>
                <w:rFonts w:cs="Arial"/>
                <w:lang w:eastAsia="ja-JP"/>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282E4E8" w14:textId="77777777" w:rsidR="0022566D" w:rsidRPr="00DF6DD6" w:rsidRDefault="0022566D" w:rsidP="0022566D">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12945F17"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7D23A9D6"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6110C1C8" w14:textId="455F8950"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AE6F9FC"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A111AB3" w14:textId="77777777" w:rsidR="0022566D" w:rsidRPr="00DF6DD6" w:rsidRDefault="0022566D" w:rsidP="0022566D">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2D3A4348" w14:textId="77777777" w:rsidR="0022566D" w:rsidRPr="00DF6DD6" w:rsidRDefault="0022566D" w:rsidP="0022566D">
            <w:pPr>
              <w:pStyle w:val="TAC"/>
              <w:keepNext w:val="0"/>
              <w:rPr>
                <w:lang w:val="en-US" w:eastAsia="zh-CN"/>
              </w:rPr>
            </w:pPr>
            <w:r w:rsidRPr="00DF6DD6">
              <w:rPr>
                <w:lang w:val="en-US" w:eastAsia="zh-CN"/>
              </w:rPr>
              <w:t>0</w:t>
            </w:r>
          </w:p>
        </w:tc>
      </w:tr>
      <w:tr w:rsidR="0022566D" w:rsidRPr="00DF6DD6" w14:paraId="1024F783" w14:textId="77777777" w:rsidTr="000C1759">
        <w:trPr>
          <w:trHeight w:val="148"/>
          <w:jc w:val="center"/>
        </w:trPr>
        <w:tc>
          <w:tcPr>
            <w:tcW w:w="1034" w:type="dxa"/>
            <w:vMerge/>
            <w:tcBorders>
              <w:left w:val="single" w:sz="4" w:space="0" w:color="auto"/>
              <w:right w:val="single" w:sz="4" w:space="0" w:color="auto"/>
            </w:tcBorders>
            <w:vAlign w:val="center"/>
          </w:tcPr>
          <w:p w14:paraId="788FB60A"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3C47887B"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1F4BB16D" w14:textId="77777777" w:rsidR="0022566D" w:rsidRPr="00DF6DD6" w:rsidRDefault="0022566D" w:rsidP="0022566D">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35E254CD" w14:textId="77777777" w:rsidR="0022566D" w:rsidRPr="00DF6DD6" w:rsidRDefault="0022566D" w:rsidP="0022566D">
            <w:pPr>
              <w:pStyle w:val="TAC"/>
              <w:keepNext w:val="0"/>
              <w:rPr>
                <w:lang w:val="en-US"/>
              </w:rPr>
            </w:pPr>
            <w:r w:rsidRPr="00DF6DD6">
              <w:rPr>
                <w:rFonts w:eastAsia="Yu Mincho"/>
              </w:rPr>
              <w:t>30</w:t>
            </w:r>
          </w:p>
        </w:tc>
        <w:tc>
          <w:tcPr>
            <w:tcW w:w="612" w:type="dxa"/>
            <w:gridSpan w:val="2"/>
            <w:tcBorders>
              <w:top w:val="single" w:sz="4" w:space="0" w:color="auto"/>
              <w:left w:val="single" w:sz="4" w:space="0" w:color="auto"/>
              <w:bottom w:val="single" w:sz="4" w:space="0" w:color="auto"/>
              <w:right w:val="single" w:sz="4" w:space="0" w:color="auto"/>
            </w:tcBorders>
          </w:tcPr>
          <w:p w14:paraId="46DC0AC6" w14:textId="2DB80E2C" w:rsidR="0022566D" w:rsidRPr="00DF6DD6" w:rsidRDefault="0022566D" w:rsidP="0022566D">
            <w:pPr>
              <w:pStyle w:val="TAC"/>
              <w:keepNext w:val="0"/>
              <w:rPr>
                <w:szCs w:val="18"/>
              </w:rPr>
            </w:pPr>
            <w:r>
              <w:rPr>
                <w:rFonts w:cs="Arial"/>
                <w:lang w:eastAsia="ja-JP"/>
              </w:rPr>
              <w:t>Yes</w:t>
            </w:r>
          </w:p>
        </w:tc>
        <w:tc>
          <w:tcPr>
            <w:tcW w:w="614" w:type="dxa"/>
            <w:tcBorders>
              <w:top w:val="single" w:sz="4" w:space="0" w:color="auto"/>
              <w:left w:val="single" w:sz="4" w:space="0" w:color="auto"/>
              <w:bottom w:val="single" w:sz="4" w:space="0" w:color="auto"/>
              <w:right w:val="single" w:sz="4" w:space="0" w:color="auto"/>
            </w:tcBorders>
          </w:tcPr>
          <w:p w14:paraId="029620A8" w14:textId="48ADB50E" w:rsidR="0022566D" w:rsidRPr="00DF6DD6" w:rsidRDefault="0022566D" w:rsidP="0022566D">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546F6E86" w14:textId="7323E2E7" w:rsidR="0022566D" w:rsidRPr="00DF6DD6" w:rsidRDefault="0022566D" w:rsidP="0022566D">
            <w:pPr>
              <w:pStyle w:val="TAC"/>
              <w:keepNext w:val="0"/>
              <w:rPr>
                <w:rFonts w:cs="Arial"/>
                <w:lang w:eastAsia="ja-JP"/>
              </w:rPr>
            </w:pPr>
            <w:r>
              <w:rPr>
                <w:rFonts w:cs="Arial"/>
                <w:lang w:eastAsia="ja-JP"/>
              </w:rPr>
              <w:t>Yes</w:t>
            </w:r>
          </w:p>
        </w:tc>
        <w:tc>
          <w:tcPr>
            <w:tcW w:w="708" w:type="dxa"/>
            <w:tcBorders>
              <w:top w:val="single" w:sz="4" w:space="0" w:color="auto"/>
              <w:left w:val="single" w:sz="4" w:space="0" w:color="auto"/>
              <w:bottom w:val="single" w:sz="4" w:space="0" w:color="auto"/>
              <w:right w:val="single" w:sz="4" w:space="0" w:color="auto"/>
            </w:tcBorders>
          </w:tcPr>
          <w:p w14:paraId="51EFEBF0" w14:textId="2C481CCB" w:rsidR="0022566D" w:rsidRPr="00DF6DD6" w:rsidRDefault="0022566D" w:rsidP="0022566D">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7C3B3E2F" w14:textId="51D20B71" w:rsidR="0022566D" w:rsidRPr="00DF6DD6" w:rsidRDefault="0022566D" w:rsidP="0022566D">
            <w:pPr>
              <w:pStyle w:val="TAC"/>
              <w:keepNext w:val="0"/>
              <w:rPr>
                <w:rFonts w:cs="Arial"/>
                <w:lang w:val="sv-SE"/>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07CD95C7" w14:textId="330BA63B" w:rsidR="0022566D" w:rsidRPr="00DF6DD6" w:rsidRDefault="0022566D" w:rsidP="0022566D">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4F79AC7"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9F9B9EE"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075D01ED" w14:textId="2DDDB18D" w:rsidR="0022566D" w:rsidRPr="00DF6DD6" w:rsidRDefault="0022566D" w:rsidP="0022566D">
            <w:pPr>
              <w:pStyle w:val="TAC"/>
              <w:keepNext w:val="0"/>
              <w:rPr>
                <w:rFonts w:cs="Arial"/>
                <w:lang w:eastAsia="ja-JP"/>
              </w:rPr>
            </w:pPr>
            <w:r w:rsidRPr="00AE0ECA">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C5EC031" w14:textId="528304D3"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3A0004BF"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DC2F146"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AAED4C3" w14:textId="77777777" w:rsidR="0022566D" w:rsidRPr="00DF6DD6" w:rsidRDefault="0022566D" w:rsidP="0022566D">
            <w:pPr>
              <w:pStyle w:val="TAC"/>
              <w:keepNext w:val="0"/>
              <w:rPr>
                <w:lang w:val="en-US" w:eastAsia="zh-CN"/>
              </w:rPr>
            </w:pPr>
          </w:p>
        </w:tc>
      </w:tr>
      <w:tr w:rsidR="0022566D" w:rsidRPr="00DF6DD6" w14:paraId="1D5DAB4F" w14:textId="77777777" w:rsidTr="000C1759">
        <w:trPr>
          <w:trHeight w:val="148"/>
          <w:jc w:val="center"/>
        </w:trPr>
        <w:tc>
          <w:tcPr>
            <w:tcW w:w="1034" w:type="dxa"/>
            <w:vMerge/>
            <w:tcBorders>
              <w:left w:val="single" w:sz="4" w:space="0" w:color="auto"/>
              <w:right w:val="single" w:sz="4" w:space="0" w:color="auto"/>
            </w:tcBorders>
            <w:vAlign w:val="center"/>
          </w:tcPr>
          <w:p w14:paraId="753818AE"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0417BEFB" w14:textId="77777777" w:rsidR="0022566D" w:rsidRPr="00DF6DD6" w:rsidRDefault="0022566D" w:rsidP="0022566D">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1E0648BA" w14:textId="77777777" w:rsidR="0022566D" w:rsidRPr="00DF6DD6" w:rsidRDefault="0022566D" w:rsidP="0022566D">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7220BB1E" w14:textId="77777777" w:rsidR="0022566D" w:rsidRPr="00DF6DD6" w:rsidRDefault="0022566D" w:rsidP="0022566D">
            <w:pPr>
              <w:pStyle w:val="TAC"/>
              <w:keepNext w:val="0"/>
              <w:rPr>
                <w:lang w:val="en-US"/>
              </w:rPr>
            </w:pPr>
            <w:r w:rsidRPr="00DF6DD6">
              <w:rPr>
                <w:rFonts w:eastAsia="Yu Mincho"/>
              </w:rPr>
              <w:t>60</w:t>
            </w:r>
          </w:p>
        </w:tc>
        <w:tc>
          <w:tcPr>
            <w:tcW w:w="612" w:type="dxa"/>
            <w:gridSpan w:val="2"/>
            <w:tcBorders>
              <w:top w:val="single" w:sz="4" w:space="0" w:color="auto"/>
              <w:left w:val="single" w:sz="4" w:space="0" w:color="auto"/>
              <w:bottom w:val="single" w:sz="4" w:space="0" w:color="auto"/>
              <w:right w:val="single" w:sz="4" w:space="0" w:color="auto"/>
            </w:tcBorders>
          </w:tcPr>
          <w:p w14:paraId="6CB76CE6" w14:textId="09048488" w:rsidR="0022566D" w:rsidRPr="00DF6DD6" w:rsidRDefault="0022566D" w:rsidP="0022566D">
            <w:pPr>
              <w:pStyle w:val="TAC"/>
              <w:keepNext w:val="0"/>
              <w:rPr>
                <w:szCs w:val="18"/>
              </w:rPr>
            </w:pPr>
            <w:r>
              <w:rPr>
                <w:rFonts w:cs="Arial"/>
                <w:lang w:eastAsia="ja-JP"/>
              </w:rPr>
              <w:t>Yes</w:t>
            </w:r>
          </w:p>
        </w:tc>
        <w:tc>
          <w:tcPr>
            <w:tcW w:w="614" w:type="dxa"/>
            <w:tcBorders>
              <w:top w:val="single" w:sz="4" w:space="0" w:color="auto"/>
              <w:left w:val="single" w:sz="4" w:space="0" w:color="auto"/>
              <w:bottom w:val="single" w:sz="4" w:space="0" w:color="auto"/>
              <w:right w:val="single" w:sz="4" w:space="0" w:color="auto"/>
            </w:tcBorders>
          </w:tcPr>
          <w:p w14:paraId="53D9AF43" w14:textId="01E498E5" w:rsidR="0022566D" w:rsidRPr="00DF6DD6" w:rsidRDefault="0022566D" w:rsidP="0022566D">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612572FB" w14:textId="0DF564BD" w:rsidR="0022566D" w:rsidRPr="00DF6DD6" w:rsidRDefault="0022566D" w:rsidP="0022566D">
            <w:pPr>
              <w:pStyle w:val="TAC"/>
              <w:keepNext w:val="0"/>
              <w:rPr>
                <w:rFonts w:cs="Arial"/>
                <w:lang w:eastAsia="ja-JP"/>
              </w:rPr>
            </w:pPr>
            <w:r>
              <w:rPr>
                <w:rFonts w:cs="Arial"/>
                <w:lang w:eastAsia="ja-JP"/>
              </w:rPr>
              <w:t>Yes</w:t>
            </w:r>
          </w:p>
        </w:tc>
        <w:tc>
          <w:tcPr>
            <w:tcW w:w="708" w:type="dxa"/>
            <w:tcBorders>
              <w:top w:val="single" w:sz="4" w:space="0" w:color="auto"/>
              <w:left w:val="single" w:sz="4" w:space="0" w:color="auto"/>
              <w:bottom w:val="single" w:sz="4" w:space="0" w:color="auto"/>
              <w:right w:val="single" w:sz="4" w:space="0" w:color="auto"/>
            </w:tcBorders>
          </w:tcPr>
          <w:p w14:paraId="74B8F89F" w14:textId="4832FDE4" w:rsidR="0022566D" w:rsidRPr="00DF6DD6" w:rsidRDefault="0022566D" w:rsidP="0022566D">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7726EC1C" w14:textId="678BF28C" w:rsidR="0022566D" w:rsidRPr="00DF6DD6" w:rsidRDefault="0022566D" w:rsidP="0022566D">
            <w:pPr>
              <w:pStyle w:val="TAC"/>
              <w:keepNext w:val="0"/>
              <w:rPr>
                <w:rFonts w:cs="Arial"/>
                <w:lang w:val="sv-SE"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2B3CF438" w14:textId="31DAF323" w:rsidR="0022566D" w:rsidRPr="00DF6DD6" w:rsidRDefault="0022566D" w:rsidP="0022566D">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C71E088"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17BFB998"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0CC8AF1A" w14:textId="2CF143A4" w:rsidR="0022566D" w:rsidRPr="00DF6DD6" w:rsidRDefault="0022566D" w:rsidP="0022566D">
            <w:pPr>
              <w:pStyle w:val="TAC"/>
              <w:keepNext w:val="0"/>
              <w:rPr>
                <w:rFonts w:cs="Arial"/>
                <w:lang w:eastAsia="ja-JP"/>
              </w:rPr>
            </w:pPr>
            <w:r w:rsidRPr="00AE0ECA">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13FBD2F" w14:textId="16DBE40E"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75497A0E"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EDC5DF4"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070D1EA7" w14:textId="77777777" w:rsidR="0022566D" w:rsidRPr="00DF6DD6" w:rsidRDefault="0022566D" w:rsidP="0022566D">
            <w:pPr>
              <w:pStyle w:val="TAC"/>
              <w:keepNext w:val="0"/>
              <w:rPr>
                <w:lang w:val="en-US" w:eastAsia="zh-CN"/>
              </w:rPr>
            </w:pPr>
          </w:p>
        </w:tc>
      </w:tr>
      <w:tr w:rsidR="0022566D" w:rsidRPr="00DF6DD6" w14:paraId="6E6292DF" w14:textId="77777777" w:rsidTr="000C1759">
        <w:trPr>
          <w:trHeight w:val="148"/>
          <w:jc w:val="center"/>
        </w:trPr>
        <w:tc>
          <w:tcPr>
            <w:tcW w:w="1034" w:type="dxa"/>
            <w:vMerge/>
            <w:tcBorders>
              <w:left w:val="single" w:sz="4" w:space="0" w:color="auto"/>
              <w:right w:val="single" w:sz="4" w:space="0" w:color="auto"/>
            </w:tcBorders>
            <w:vAlign w:val="center"/>
          </w:tcPr>
          <w:p w14:paraId="2D81C9D8"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67293CA2"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3407F289" w14:textId="77777777" w:rsidR="0022566D" w:rsidRPr="00DF6DD6" w:rsidRDefault="0022566D" w:rsidP="0022566D">
            <w:pPr>
              <w:pStyle w:val="TAC"/>
              <w:keepNext w:val="0"/>
              <w:rPr>
                <w:lang w:val="en-US" w:eastAsia="zh-CN"/>
              </w:rPr>
            </w:pPr>
            <w:r w:rsidRPr="00DF6DD6">
              <w:rPr>
                <w:rFonts w:hint="eastAsia"/>
                <w:lang w:val="en-US" w:eastAsia="zh-CN"/>
              </w:rPr>
              <w:t>n</w:t>
            </w:r>
            <w:r w:rsidRPr="00DF6DD6">
              <w:rPr>
                <w:rFonts w:hint="eastAsia"/>
                <w:lang w:eastAsia="zh-CN"/>
              </w:rPr>
              <w:t>257</w:t>
            </w:r>
          </w:p>
        </w:tc>
        <w:tc>
          <w:tcPr>
            <w:tcW w:w="625" w:type="dxa"/>
            <w:gridSpan w:val="2"/>
            <w:tcBorders>
              <w:left w:val="single" w:sz="4" w:space="0" w:color="auto"/>
              <w:right w:val="single" w:sz="4" w:space="0" w:color="auto"/>
            </w:tcBorders>
          </w:tcPr>
          <w:p w14:paraId="289C89D9" w14:textId="77777777" w:rsidR="0022566D" w:rsidRPr="00C02013"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tcPr>
          <w:p w14:paraId="2FF049E3" w14:textId="71AEE603" w:rsidR="0022566D" w:rsidRPr="00DF6DD6" w:rsidRDefault="0022566D" w:rsidP="0022566D">
            <w:pPr>
              <w:pStyle w:val="TAC"/>
              <w:keepNext w:val="0"/>
              <w:rPr>
                <w:rFonts w:eastAsia="Yu Mincho"/>
                <w:szCs w:val="18"/>
                <w:lang w:eastAsia="zh-CN"/>
              </w:rPr>
            </w:pPr>
            <w:r>
              <w:rPr>
                <w:rFonts w:cs="Arial"/>
                <w:lang w:eastAsia="ja-JP"/>
              </w:rPr>
              <w:t>CA_n257E</w:t>
            </w:r>
          </w:p>
        </w:tc>
        <w:tc>
          <w:tcPr>
            <w:tcW w:w="749" w:type="dxa"/>
            <w:vMerge/>
            <w:tcBorders>
              <w:left w:val="single" w:sz="4" w:space="0" w:color="auto"/>
              <w:right w:val="single" w:sz="4" w:space="0" w:color="auto"/>
            </w:tcBorders>
          </w:tcPr>
          <w:p w14:paraId="304F5452" w14:textId="77777777" w:rsidR="0022566D" w:rsidRPr="00DF6DD6" w:rsidRDefault="0022566D" w:rsidP="0022566D">
            <w:pPr>
              <w:pStyle w:val="TAC"/>
              <w:keepNext w:val="0"/>
              <w:rPr>
                <w:lang w:val="en-US" w:eastAsia="zh-CN"/>
              </w:rPr>
            </w:pPr>
          </w:p>
        </w:tc>
      </w:tr>
      <w:tr w:rsidR="00D563F5" w:rsidRPr="00DF6DD6" w14:paraId="6CE0C727" w14:textId="77777777" w:rsidTr="0026055F">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56A960FB" w14:textId="77777777" w:rsidR="00D563F5" w:rsidRPr="00DF6DD6" w:rsidRDefault="00D563F5" w:rsidP="00D563F5">
            <w:pPr>
              <w:pStyle w:val="TAC"/>
              <w:keepNext w:val="0"/>
              <w:rPr>
                <w:lang w:val="en-US" w:eastAsia="zh-CN"/>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257F</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3AFA73A5" w14:textId="77777777" w:rsidR="00D563F5" w:rsidRPr="00DF6DD6" w:rsidRDefault="00D563F5" w:rsidP="00D563F5">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35336173" w14:textId="77777777" w:rsidR="00D563F5" w:rsidRPr="00DF6DD6" w:rsidRDefault="00D563F5" w:rsidP="00D563F5">
            <w:pPr>
              <w:pStyle w:val="TAC"/>
              <w:keepNext w:val="0"/>
              <w:rPr>
                <w:lang w:val="en-US" w:eastAsia="zh-CN"/>
              </w:rPr>
            </w:pPr>
            <w:r w:rsidRPr="00DF6DD6">
              <w:rPr>
                <w:rFonts w:hint="eastAsia"/>
                <w:lang w:val="en-US" w:eastAsia="zh-CN"/>
              </w:rPr>
              <w:t>n77</w:t>
            </w:r>
          </w:p>
        </w:tc>
        <w:tc>
          <w:tcPr>
            <w:tcW w:w="590" w:type="dxa"/>
            <w:tcBorders>
              <w:top w:val="single" w:sz="4" w:space="0" w:color="auto"/>
              <w:left w:val="single" w:sz="4" w:space="0" w:color="auto"/>
              <w:bottom w:val="single" w:sz="4" w:space="0" w:color="auto"/>
              <w:right w:val="single" w:sz="4" w:space="0" w:color="auto"/>
            </w:tcBorders>
            <w:hideMark/>
          </w:tcPr>
          <w:p w14:paraId="0F2E50D2" w14:textId="77777777" w:rsidR="00D563F5" w:rsidRPr="00DF6DD6" w:rsidRDefault="00D563F5" w:rsidP="00D563F5">
            <w:pPr>
              <w:pStyle w:val="TAC"/>
              <w:keepNext w:val="0"/>
              <w:rPr>
                <w:lang w:val="en-US"/>
              </w:rPr>
            </w:pPr>
            <w:r w:rsidRPr="00DF6DD6">
              <w:rPr>
                <w:lang w:val="en-US"/>
              </w:rPr>
              <w:t>15</w:t>
            </w:r>
          </w:p>
        </w:tc>
        <w:tc>
          <w:tcPr>
            <w:tcW w:w="612" w:type="dxa"/>
            <w:gridSpan w:val="2"/>
            <w:tcBorders>
              <w:top w:val="single" w:sz="4" w:space="0" w:color="auto"/>
              <w:left w:val="single" w:sz="4" w:space="0" w:color="auto"/>
              <w:bottom w:val="single" w:sz="4" w:space="0" w:color="auto"/>
              <w:right w:val="single" w:sz="4" w:space="0" w:color="auto"/>
            </w:tcBorders>
          </w:tcPr>
          <w:p w14:paraId="7EDF4C2C" w14:textId="59F8D863" w:rsidR="00D563F5" w:rsidRPr="00DF6DD6" w:rsidRDefault="00D563F5" w:rsidP="00D563F5">
            <w:pPr>
              <w:pStyle w:val="TAC"/>
              <w:keepNext w:val="0"/>
              <w:rPr>
                <w:rFonts w:cs="Arial"/>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577A238D" w14:textId="77777777" w:rsidR="00D563F5" w:rsidRPr="00DF6DD6" w:rsidRDefault="00D563F5" w:rsidP="00D563F5">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3B2C3E6" w14:textId="77777777" w:rsidR="00D563F5" w:rsidRPr="00DF6DD6" w:rsidRDefault="00D563F5" w:rsidP="00D563F5">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C1202B4" w14:textId="77777777" w:rsidR="00D563F5" w:rsidRPr="00DF6DD6" w:rsidRDefault="00D563F5" w:rsidP="00D563F5">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9FE9D6A"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7E9C640" w14:textId="76AD0552" w:rsidR="00D563F5" w:rsidRPr="00DF6DD6" w:rsidRDefault="00D563F5" w:rsidP="00D563F5">
            <w:pPr>
              <w:pStyle w:val="TAC"/>
              <w:keepNext w:val="0"/>
              <w:rPr>
                <w:rFonts w:cs="Arial"/>
                <w:lang w:eastAsia="ja-JP"/>
              </w:rPr>
            </w:pPr>
            <w:r w:rsidRPr="00DF6DD6">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673773" w14:textId="77777777" w:rsidR="00D563F5" w:rsidRPr="00DF6DD6" w:rsidRDefault="00D563F5" w:rsidP="00D563F5">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tcPr>
          <w:p w14:paraId="58C72B71" w14:textId="77777777" w:rsidR="00D563F5" w:rsidRPr="00DF6DD6" w:rsidRDefault="00D563F5" w:rsidP="00D563F5">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782763C3" w14:textId="77777777" w:rsidR="00D563F5" w:rsidRPr="00DF6DD6" w:rsidRDefault="00D563F5" w:rsidP="00D563F5">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6BDA60D8" w14:textId="09D2D44E" w:rsidR="00D563F5" w:rsidRPr="00DF6DD6" w:rsidRDefault="00D563F5" w:rsidP="00D563F5">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3C233A8" w14:textId="77777777" w:rsidR="00D563F5" w:rsidRPr="00DF6DD6" w:rsidRDefault="00D563F5" w:rsidP="00D563F5">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C44912B" w14:textId="77777777" w:rsidR="00D563F5" w:rsidRPr="00DF6DD6" w:rsidRDefault="00D563F5" w:rsidP="00D563F5">
            <w:pPr>
              <w:pStyle w:val="TAC"/>
              <w:keepNext w:val="0"/>
              <w:rPr>
                <w:rFonts w:eastAsia="Yu Mincho"/>
                <w:szCs w:val="18"/>
              </w:rPr>
            </w:pP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14:paraId="2D81EFFF" w14:textId="77777777" w:rsidR="00D563F5" w:rsidRPr="00DF6DD6" w:rsidRDefault="00D563F5" w:rsidP="00D563F5">
            <w:pPr>
              <w:pStyle w:val="TAC"/>
              <w:keepNext w:val="0"/>
              <w:rPr>
                <w:rFonts w:eastAsia="Yu Mincho"/>
                <w:szCs w:val="18"/>
              </w:rPr>
            </w:pPr>
            <w:r w:rsidRPr="00DF6DD6">
              <w:rPr>
                <w:rFonts w:eastAsia="Yu Mincho"/>
                <w:szCs w:val="18"/>
              </w:rPr>
              <w:t>0</w:t>
            </w:r>
          </w:p>
        </w:tc>
      </w:tr>
      <w:tr w:rsidR="00D563F5" w:rsidRPr="00DF6DD6" w14:paraId="026C8DC6" w14:textId="77777777" w:rsidTr="0026055F">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064501E2" w14:textId="77777777" w:rsidR="00D563F5" w:rsidRPr="00DF6DD6" w:rsidRDefault="00D563F5" w:rsidP="00D563F5">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2065DEFF" w14:textId="77777777" w:rsidR="00D563F5" w:rsidRPr="00DF6DD6" w:rsidRDefault="00D563F5" w:rsidP="00D563F5">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7F289055" w14:textId="77777777" w:rsidR="00D563F5" w:rsidRPr="00DF6DD6" w:rsidRDefault="00D563F5" w:rsidP="00D563F5">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hideMark/>
          </w:tcPr>
          <w:p w14:paraId="523619D1" w14:textId="77777777" w:rsidR="00D563F5" w:rsidRPr="00DF6DD6" w:rsidRDefault="00D563F5" w:rsidP="00D563F5">
            <w:pPr>
              <w:pStyle w:val="TAC"/>
              <w:keepNext w:val="0"/>
              <w:rPr>
                <w:lang w:val="en-US"/>
              </w:rPr>
            </w:pPr>
            <w:r w:rsidRPr="00DF6DD6">
              <w:rPr>
                <w:lang w:val="en-US"/>
              </w:rPr>
              <w:t>30</w:t>
            </w:r>
          </w:p>
        </w:tc>
        <w:tc>
          <w:tcPr>
            <w:tcW w:w="612" w:type="dxa"/>
            <w:gridSpan w:val="2"/>
            <w:tcBorders>
              <w:top w:val="single" w:sz="4" w:space="0" w:color="auto"/>
              <w:left w:val="single" w:sz="4" w:space="0" w:color="auto"/>
              <w:bottom w:val="single" w:sz="4" w:space="0" w:color="auto"/>
              <w:right w:val="single" w:sz="4" w:space="0" w:color="auto"/>
            </w:tcBorders>
          </w:tcPr>
          <w:p w14:paraId="00895A65" w14:textId="3A923D62" w:rsidR="00D563F5" w:rsidRPr="00DF6DD6" w:rsidRDefault="00D563F5" w:rsidP="00D563F5">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305D84A6" w14:textId="77777777" w:rsidR="00D563F5" w:rsidRPr="00DF6DD6" w:rsidRDefault="00D563F5" w:rsidP="00D563F5">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EB69160" w14:textId="77777777" w:rsidR="00D563F5" w:rsidRPr="00DF6DD6" w:rsidRDefault="00D563F5" w:rsidP="00D563F5">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CF3D048" w14:textId="77777777" w:rsidR="00D563F5" w:rsidRPr="00DF6DD6" w:rsidRDefault="00D563F5" w:rsidP="00D563F5">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089FF10"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90ABAAD"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BA86756"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46912BD4"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0F575196" w14:textId="5FE612C8" w:rsidR="00D563F5" w:rsidRPr="00DF6DD6" w:rsidRDefault="00D563F5" w:rsidP="00D563F5">
            <w:pPr>
              <w:pStyle w:val="TAC"/>
              <w:keepNext w:val="0"/>
              <w:rPr>
                <w:rFonts w:eastAsia="Yu Mincho"/>
                <w:szCs w:val="18"/>
              </w:rPr>
            </w:pPr>
            <w:r w:rsidRPr="00AE0ECA">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A4B38D6" w14:textId="1663D7B7" w:rsidR="00D563F5" w:rsidRPr="00DF6DD6" w:rsidRDefault="00D563F5" w:rsidP="00D563F5">
            <w:pPr>
              <w:pStyle w:val="TAC"/>
              <w:keepNext w:val="0"/>
              <w:rPr>
                <w:rFonts w:eastAsia="Yu Mincho"/>
                <w:szCs w:val="18"/>
              </w:rPr>
            </w:pPr>
            <w:r w:rsidRPr="00DF6DD6">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42D034E5" w14:textId="77777777" w:rsidR="00D563F5" w:rsidRPr="00DF6DD6" w:rsidRDefault="00D563F5" w:rsidP="00D563F5">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488A1626" w14:textId="77777777" w:rsidR="00D563F5" w:rsidRPr="00DF6DD6" w:rsidRDefault="00D563F5" w:rsidP="00D563F5">
            <w:pPr>
              <w:pStyle w:val="TAC"/>
              <w:keepNext w:val="0"/>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74808B4A" w14:textId="77777777" w:rsidR="00D563F5" w:rsidRPr="00DF6DD6" w:rsidRDefault="00D563F5" w:rsidP="00D563F5">
            <w:pPr>
              <w:pStyle w:val="TAC"/>
              <w:keepNext w:val="0"/>
              <w:rPr>
                <w:rFonts w:eastAsia="Yu Mincho"/>
                <w:szCs w:val="18"/>
              </w:rPr>
            </w:pPr>
          </w:p>
        </w:tc>
      </w:tr>
      <w:tr w:rsidR="00D563F5" w:rsidRPr="00DF6DD6" w14:paraId="793AA458" w14:textId="77777777" w:rsidTr="0026055F">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19878A06" w14:textId="77777777" w:rsidR="00D563F5" w:rsidRPr="00DF6DD6" w:rsidRDefault="00D563F5" w:rsidP="00D563F5">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7FC6B848" w14:textId="77777777" w:rsidR="00D563F5" w:rsidRPr="00DF6DD6" w:rsidRDefault="00D563F5" w:rsidP="00D563F5">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0598AA88" w14:textId="77777777" w:rsidR="00D563F5" w:rsidRPr="00DF6DD6" w:rsidRDefault="00D563F5" w:rsidP="00D563F5">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hideMark/>
          </w:tcPr>
          <w:p w14:paraId="4CD2C6FF" w14:textId="77777777" w:rsidR="00D563F5" w:rsidRPr="00DF6DD6" w:rsidRDefault="00D563F5" w:rsidP="00D563F5">
            <w:pPr>
              <w:pStyle w:val="TAC"/>
              <w:keepNext w:val="0"/>
              <w:rPr>
                <w:lang w:val="en-US"/>
              </w:rPr>
            </w:pPr>
            <w:r w:rsidRPr="00DF6DD6">
              <w:rPr>
                <w:lang w:val="en-US"/>
              </w:rPr>
              <w:t>60</w:t>
            </w:r>
          </w:p>
        </w:tc>
        <w:tc>
          <w:tcPr>
            <w:tcW w:w="612" w:type="dxa"/>
            <w:gridSpan w:val="2"/>
            <w:tcBorders>
              <w:top w:val="single" w:sz="4" w:space="0" w:color="auto"/>
              <w:left w:val="single" w:sz="4" w:space="0" w:color="auto"/>
              <w:bottom w:val="single" w:sz="4" w:space="0" w:color="auto"/>
              <w:right w:val="single" w:sz="4" w:space="0" w:color="auto"/>
            </w:tcBorders>
          </w:tcPr>
          <w:p w14:paraId="4D290931" w14:textId="1749B644" w:rsidR="00D563F5" w:rsidRPr="00DF6DD6" w:rsidRDefault="00D563F5" w:rsidP="00D563F5">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3A526D80"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73F9308"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2CF850FB" w14:textId="77777777" w:rsidR="00D563F5" w:rsidRPr="00DF6DD6" w:rsidRDefault="00D563F5" w:rsidP="00D563F5">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D477411"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93C8392"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1905840"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09964B6C"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62221527" w14:textId="186B7154" w:rsidR="00D563F5" w:rsidRPr="00DF6DD6" w:rsidRDefault="00D563F5" w:rsidP="00D563F5">
            <w:pPr>
              <w:pStyle w:val="TAC"/>
              <w:keepNext w:val="0"/>
              <w:rPr>
                <w:rFonts w:eastAsia="Yu Mincho"/>
                <w:szCs w:val="18"/>
              </w:rPr>
            </w:pPr>
            <w:r w:rsidRPr="00AE0ECA">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65D81C3D" w14:textId="40E6679F" w:rsidR="00D563F5" w:rsidRPr="00DF6DD6" w:rsidRDefault="00D563F5" w:rsidP="00D563F5">
            <w:pPr>
              <w:pStyle w:val="TAC"/>
              <w:keepNext w:val="0"/>
              <w:rPr>
                <w:rFonts w:eastAsia="Yu Mincho"/>
                <w:szCs w:val="18"/>
              </w:rPr>
            </w:pPr>
            <w:r w:rsidRPr="00DF6DD6">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2EC03E3B" w14:textId="77777777" w:rsidR="00D563F5" w:rsidRPr="00DF6DD6" w:rsidRDefault="00D563F5" w:rsidP="00D563F5">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02030C2" w14:textId="77777777" w:rsidR="00D563F5" w:rsidRPr="00DF6DD6" w:rsidRDefault="00D563F5" w:rsidP="00D563F5">
            <w:pPr>
              <w:pStyle w:val="TAC"/>
              <w:keepNext w:val="0"/>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0DFB355B" w14:textId="77777777" w:rsidR="00D563F5" w:rsidRPr="00DF6DD6" w:rsidRDefault="00D563F5" w:rsidP="00D563F5">
            <w:pPr>
              <w:pStyle w:val="TAC"/>
              <w:keepNext w:val="0"/>
              <w:rPr>
                <w:rFonts w:eastAsia="Yu Mincho"/>
                <w:szCs w:val="18"/>
              </w:rPr>
            </w:pPr>
          </w:p>
        </w:tc>
      </w:tr>
      <w:tr w:rsidR="0022566D" w:rsidRPr="00DF6DD6" w14:paraId="415561E8" w14:textId="77777777" w:rsidTr="0026055F">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59BFBE53" w14:textId="77777777" w:rsidR="0022566D" w:rsidRPr="00DF6DD6" w:rsidRDefault="0022566D" w:rsidP="0022566D">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2BF567D2" w14:textId="77777777" w:rsidR="0022566D" w:rsidRPr="00DF6DD6" w:rsidRDefault="0022566D" w:rsidP="0022566D">
            <w:pPr>
              <w:pStyle w:val="TAC"/>
              <w:keepNext w:val="0"/>
              <w:rPr>
                <w:lang w:val="en-US"/>
              </w:rPr>
            </w:pPr>
          </w:p>
        </w:tc>
        <w:tc>
          <w:tcPr>
            <w:tcW w:w="746" w:type="dxa"/>
            <w:tcBorders>
              <w:top w:val="single" w:sz="4" w:space="0" w:color="auto"/>
              <w:left w:val="single" w:sz="4" w:space="0" w:color="auto"/>
              <w:bottom w:val="single" w:sz="4" w:space="0" w:color="auto"/>
              <w:right w:val="single" w:sz="4" w:space="0" w:color="auto"/>
            </w:tcBorders>
            <w:vAlign w:val="center"/>
            <w:hideMark/>
          </w:tcPr>
          <w:p w14:paraId="009CABD3"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625" w:type="dxa"/>
            <w:gridSpan w:val="2"/>
            <w:tcBorders>
              <w:top w:val="single" w:sz="4" w:space="0" w:color="auto"/>
              <w:left w:val="single" w:sz="4" w:space="0" w:color="auto"/>
              <w:bottom w:val="single" w:sz="4" w:space="0" w:color="auto"/>
              <w:right w:val="single" w:sz="4" w:space="0" w:color="auto"/>
            </w:tcBorders>
          </w:tcPr>
          <w:p w14:paraId="1569A774" w14:textId="77777777" w:rsidR="0022566D" w:rsidRPr="00C02013"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hideMark/>
          </w:tcPr>
          <w:p w14:paraId="15786A8A" w14:textId="7545DF74" w:rsidR="0022566D" w:rsidRPr="00DF6DD6" w:rsidRDefault="0022566D" w:rsidP="0022566D">
            <w:pPr>
              <w:pStyle w:val="TAC"/>
              <w:keepNext w:val="0"/>
              <w:rPr>
                <w:rFonts w:eastAsia="Yu Mincho"/>
                <w:szCs w:val="18"/>
              </w:rPr>
            </w:pPr>
            <w:r>
              <w:rPr>
                <w:rFonts w:cs="Arial"/>
                <w:lang w:eastAsia="ja-JP"/>
              </w:rPr>
              <w:t>CA_n257</w:t>
            </w:r>
            <w:r>
              <w:rPr>
                <w:rFonts w:cs="Arial"/>
                <w:lang w:eastAsia="zh-CN"/>
              </w:rPr>
              <w:t>F</w:t>
            </w: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479BDC0B" w14:textId="77777777" w:rsidR="0022566D" w:rsidRPr="00DF6DD6" w:rsidRDefault="0022566D" w:rsidP="0022566D">
            <w:pPr>
              <w:pStyle w:val="TAC"/>
              <w:keepNext w:val="0"/>
              <w:rPr>
                <w:rFonts w:eastAsia="Yu Mincho"/>
                <w:szCs w:val="18"/>
              </w:rPr>
            </w:pPr>
          </w:p>
        </w:tc>
      </w:tr>
      <w:tr w:rsidR="0022566D" w:rsidRPr="00DF6DD6" w14:paraId="72EC1D21" w14:textId="77777777" w:rsidTr="0026055F">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0399E397"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77C</w:t>
            </w:r>
            <w:r w:rsidRPr="00DF6DD6">
              <w:rPr>
                <w:lang w:val="en-US"/>
              </w:rPr>
              <w:t>-n</w:t>
            </w:r>
            <w:r w:rsidRPr="00DF6DD6">
              <w:rPr>
                <w:rFonts w:hint="eastAsia"/>
                <w:lang w:val="en-US" w:eastAsia="zh-CN"/>
              </w:rPr>
              <w:t>257</w:t>
            </w:r>
            <w:r w:rsidRPr="00DF6DD6">
              <w:rPr>
                <w:lang w:val="en-US"/>
              </w:rPr>
              <w:t>A</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41BCD752"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tcBorders>
              <w:top w:val="single" w:sz="4" w:space="0" w:color="auto"/>
              <w:left w:val="single" w:sz="4" w:space="0" w:color="auto"/>
              <w:bottom w:val="single" w:sz="4" w:space="0" w:color="auto"/>
              <w:right w:val="single" w:sz="4" w:space="0" w:color="auto"/>
            </w:tcBorders>
            <w:vAlign w:val="center"/>
            <w:hideMark/>
          </w:tcPr>
          <w:p w14:paraId="049D38DD" w14:textId="77777777" w:rsidR="0022566D" w:rsidRPr="00DF6DD6" w:rsidRDefault="0022566D" w:rsidP="0022566D">
            <w:pPr>
              <w:pStyle w:val="TAC"/>
              <w:keepNext w:val="0"/>
              <w:rPr>
                <w:lang w:val="en-US" w:eastAsia="zh-CN"/>
              </w:rPr>
            </w:pPr>
            <w:r w:rsidRPr="00DF6DD6">
              <w:rPr>
                <w:rFonts w:hint="eastAsia"/>
                <w:lang w:val="en-US" w:eastAsia="zh-CN"/>
              </w:rPr>
              <w:t>n77</w:t>
            </w:r>
          </w:p>
        </w:tc>
        <w:tc>
          <w:tcPr>
            <w:tcW w:w="625" w:type="dxa"/>
            <w:gridSpan w:val="2"/>
            <w:tcBorders>
              <w:top w:val="single" w:sz="4" w:space="0" w:color="auto"/>
              <w:left w:val="single" w:sz="4" w:space="0" w:color="auto"/>
              <w:bottom w:val="single" w:sz="4" w:space="0" w:color="auto"/>
              <w:right w:val="single" w:sz="4" w:space="0" w:color="auto"/>
            </w:tcBorders>
          </w:tcPr>
          <w:p w14:paraId="3D16E294" w14:textId="77777777" w:rsidR="0022566D" w:rsidRPr="00DF6DD6"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hideMark/>
          </w:tcPr>
          <w:p w14:paraId="1E9B221F" w14:textId="032307A7" w:rsidR="0022566D" w:rsidRPr="00DF6DD6" w:rsidRDefault="0022566D" w:rsidP="0022566D">
            <w:pPr>
              <w:pStyle w:val="TAC"/>
              <w:keepNext w:val="0"/>
              <w:rPr>
                <w:rFonts w:eastAsia="Yu Mincho"/>
                <w:szCs w:val="18"/>
                <w:lang w:eastAsia="zh-CN"/>
              </w:rPr>
            </w:pPr>
            <w:r>
              <w:rPr>
                <w:rFonts w:cs="Arial"/>
                <w:lang w:eastAsia="ja-JP"/>
              </w:rPr>
              <w:t>CA_n77C</w:t>
            </w: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14:paraId="4078BCB4" w14:textId="77777777" w:rsidR="0022566D" w:rsidRPr="00DF6DD6" w:rsidRDefault="0022566D" w:rsidP="0022566D">
            <w:pPr>
              <w:pStyle w:val="TAC"/>
              <w:keepNext w:val="0"/>
              <w:rPr>
                <w:rFonts w:eastAsia="Yu Mincho"/>
                <w:szCs w:val="18"/>
              </w:rPr>
            </w:pPr>
            <w:r w:rsidRPr="00DF6DD6">
              <w:rPr>
                <w:rFonts w:eastAsia="Yu Mincho"/>
                <w:szCs w:val="18"/>
              </w:rPr>
              <w:t>0</w:t>
            </w:r>
          </w:p>
        </w:tc>
      </w:tr>
      <w:tr w:rsidR="0026055F" w:rsidRPr="00DF6DD6" w14:paraId="70C85E7F" w14:textId="77777777" w:rsidTr="0026055F">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67266FB9" w14:textId="77777777" w:rsidR="0026055F" w:rsidRPr="00DF6DD6" w:rsidRDefault="0026055F" w:rsidP="00401ADA">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48990C69" w14:textId="77777777" w:rsidR="0026055F" w:rsidRPr="00DF6DD6" w:rsidRDefault="0026055F" w:rsidP="00401ADA">
            <w:pPr>
              <w:pStyle w:val="TAC"/>
              <w:keepNext w:val="0"/>
              <w:rPr>
                <w:lang w:val="en-US"/>
              </w:rPr>
            </w:pP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327DE9D1" w14:textId="77777777" w:rsidR="0026055F" w:rsidRPr="00DF6DD6" w:rsidRDefault="0026055F" w:rsidP="00401ADA">
            <w:pPr>
              <w:pStyle w:val="TAC"/>
              <w:keepNext w:val="0"/>
              <w:rPr>
                <w:lang w:val="en-US" w:eastAsia="zh-CN"/>
              </w:rPr>
            </w:pPr>
            <w:r w:rsidRPr="00DF6DD6">
              <w:rPr>
                <w:rFonts w:hint="eastAsia"/>
                <w:lang w:val="en-US" w:eastAsia="zh-CN"/>
              </w:rPr>
              <w:t>n257</w:t>
            </w:r>
          </w:p>
        </w:tc>
        <w:tc>
          <w:tcPr>
            <w:tcW w:w="590" w:type="dxa"/>
            <w:tcBorders>
              <w:top w:val="single" w:sz="4" w:space="0" w:color="auto"/>
              <w:left w:val="single" w:sz="4" w:space="0" w:color="auto"/>
              <w:bottom w:val="single" w:sz="4" w:space="0" w:color="auto"/>
              <w:right w:val="single" w:sz="4" w:space="0" w:color="auto"/>
            </w:tcBorders>
            <w:hideMark/>
          </w:tcPr>
          <w:p w14:paraId="237FD051" w14:textId="77777777" w:rsidR="0026055F" w:rsidRPr="00DF6DD6" w:rsidRDefault="0026055F" w:rsidP="00401ADA">
            <w:pPr>
              <w:pStyle w:val="TAC"/>
              <w:keepNext w:val="0"/>
              <w:rPr>
                <w:lang w:val="en-US" w:eastAsia="zh-CN"/>
              </w:rPr>
            </w:pPr>
            <w:r w:rsidRPr="00DF6DD6">
              <w:rPr>
                <w:rFonts w:hint="eastAsia"/>
                <w:lang w:eastAsia="zh-CN"/>
              </w:rPr>
              <w:t>60</w:t>
            </w:r>
          </w:p>
        </w:tc>
        <w:tc>
          <w:tcPr>
            <w:tcW w:w="612" w:type="dxa"/>
            <w:gridSpan w:val="2"/>
            <w:tcBorders>
              <w:top w:val="single" w:sz="4" w:space="0" w:color="auto"/>
              <w:left w:val="single" w:sz="4" w:space="0" w:color="auto"/>
              <w:bottom w:val="single" w:sz="4" w:space="0" w:color="auto"/>
              <w:right w:val="single" w:sz="4" w:space="0" w:color="auto"/>
            </w:tcBorders>
          </w:tcPr>
          <w:p w14:paraId="796781A6" w14:textId="77777777" w:rsidR="0026055F" w:rsidRPr="00DF6DD6" w:rsidRDefault="0026055F"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12E5AF6C" w14:textId="77777777" w:rsidR="0026055F" w:rsidRPr="00DF6DD6" w:rsidRDefault="0026055F"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0878E4A" w14:textId="77777777" w:rsidR="0026055F" w:rsidRPr="00DF6DD6" w:rsidRDefault="0026055F" w:rsidP="00401ADA">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3B6A6E5F" w14:textId="77777777" w:rsidR="0026055F" w:rsidRPr="00DF6DD6" w:rsidRDefault="0026055F"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D1902E8" w14:textId="77777777" w:rsidR="0026055F" w:rsidRPr="00DF6DD6" w:rsidRDefault="0026055F" w:rsidP="00401ADA">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3917AAA" w14:textId="77777777" w:rsidR="0026055F" w:rsidRPr="00DF6DD6" w:rsidRDefault="0026055F" w:rsidP="00401ADA">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3F1B9351" w14:textId="77777777" w:rsidR="0026055F" w:rsidRPr="00DF6DD6" w:rsidRDefault="0026055F" w:rsidP="00401ADA">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1FEF4FD0" w14:textId="77777777" w:rsidR="0026055F" w:rsidRPr="00DF6DD6" w:rsidRDefault="0026055F" w:rsidP="00401ADA">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0A444BC2" w14:textId="77777777" w:rsidR="0026055F" w:rsidRPr="00DF6DD6" w:rsidRDefault="0026055F" w:rsidP="00401ADA">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AD599AE" w14:textId="5BF61303" w:rsidR="0026055F" w:rsidRPr="00DF6DD6" w:rsidRDefault="0026055F" w:rsidP="00401ADA">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F758E1D" w14:textId="77777777" w:rsidR="0026055F" w:rsidRPr="00DF6DD6" w:rsidRDefault="0026055F" w:rsidP="00401ADA">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4BD9C993" w14:textId="77777777" w:rsidR="0026055F" w:rsidRPr="00DF6DD6" w:rsidRDefault="0026055F" w:rsidP="00401ADA">
            <w:pPr>
              <w:pStyle w:val="TAC"/>
              <w:keepNext w:val="0"/>
              <w:rPr>
                <w:rFonts w:cs="Arial"/>
                <w:lang w:val="sv-SE"/>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7D16DA79" w14:textId="77777777" w:rsidR="0026055F" w:rsidRPr="00DF6DD6" w:rsidRDefault="0026055F" w:rsidP="00401ADA">
            <w:pPr>
              <w:pStyle w:val="TAC"/>
              <w:keepNext w:val="0"/>
              <w:rPr>
                <w:rFonts w:eastAsia="Yu Mincho"/>
                <w:szCs w:val="18"/>
              </w:rPr>
            </w:pPr>
          </w:p>
        </w:tc>
      </w:tr>
      <w:tr w:rsidR="0026055F" w:rsidRPr="00DF6DD6" w14:paraId="385AFB2C" w14:textId="77777777" w:rsidTr="0026055F">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51DE28CB" w14:textId="77777777" w:rsidR="0026055F" w:rsidRPr="00DF6DD6" w:rsidRDefault="0026055F" w:rsidP="00401ADA">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52CFDAEC" w14:textId="77777777" w:rsidR="0026055F" w:rsidRPr="00DF6DD6" w:rsidRDefault="0026055F" w:rsidP="00401ADA">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0B0E6E26" w14:textId="77777777" w:rsidR="0026055F" w:rsidRPr="00DF6DD6" w:rsidRDefault="0026055F"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hideMark/>
          </w:tcPr>
          <w:p w14:paraId="43A4562F" w14:textId="77777777" w:rsidR="0026055F" w:rsidRPr="00DF6DD6" w:rsidRDefault="0026055F" w:rsidP="00401ADA">
            <w:pPr>
              <w:pStyle w:val="TAC"/>
              <w:keepNext w:val="0"/>
              <w:rPr>
                <w:lang w:val="en-US" w:eastAsia="zh-CN"/>
              </w:rPr>
            </w:pPr>
            <w:r w:rsidRPr="00DF6DD6">
              <w:rPr>
                <w:rFonts w:hint="eastAsia"/>
                <w:lang w:val="en-US" w:eastAsia="zh-CN"/>
              </w:rPr>
              <w:t>120</w:t>
            </w:r>
          </w:p>
        </w:tc>
        <w:tc>
          <w:tcPr>
            <w:tcW w:w="612" w:type="dxa"/>
            <w:gridSpan w:val="2"/>
            <w:tcBorders>
              <w:top w:val="single" w:sz="4" w:space="0" w:color="auto"/>
              <w:left w:val="single" w:sz="4" w:space="0" w:color="auto"/>
              <w:bottom w:val="single" w:sz="4" w:space="0" w:color="auto"/>
              <w:right w:val="single" w:sz="4" w:space="0" w:color="auto"/>
            </w:tcBorders>
          </w:tcPr>
          <w:p w14:paraId="128B33A0" w14:textId="77777777" w:rsidR="0026055F" w:rsidRPr="00DF6DD6" w:rsidRDefault="0026055F"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01483FD8" w14:textId="77777777" w:rsidR="0026055F" w:rsidRPr="00DF6DD6" w:rsidRDefault="0026055F"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BC5F638" w14:textId="77777777" w:rsidR="0026055F" w:rsidRPr="00DF6DD6" w:rsidRDefault="0026055F" w:rsidP="00401ADA">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04839764" w14:textId="77777777" w:rsidR="0026055F" w:rsidRPr="00DF6DD6" w:rsidRDefault="0026055F"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7539C7D" w14:textId="77777777" w:rsidR="0026055F" w:rsidRPr="00DF6DD6" w:rsidRDefault="0026055F" w:rsidP="00401ADA">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DA733FC" w14:textId="77777777" w:rsidR="0026055F" w:rsidRPr="00DF6DD6" w:rsidRDefault="0026055F" w:rsidP="00401ADA">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2823CD0" w14:textId="77777777" w:rsidR="0026055F" w:rsidRPr="00DF6DD6" w:rsidRDefault="0026055F" w:rsidP="00401ADA">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1963D18E" w14:textId="77777777" w:rsidR="0026055F" w:rsidRPr="00DF6DD6" w:rsidRDefault="0026055F" w:rsidP="00401ADA">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7375DD36" w14:textId="77777777" w:rsidR="0026055F" w:rsidRPr="00DF6DD6" w:rsidRDefault="0026055F" w:rsidP="00401ADA">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56AEDD5" w14:textId="6009CFCD" w:rsidR="0026055F" w:rsidRPr="00DF6DD6" w:rsidRDefault="0026055F" w:rsidP="00401ADA">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232D588" w14:textId="77777777" w:rsidR="0026055F" w:rsidRPr="00DF6DD6" w:rsidRDefault="0026055F" w:rsidP="00401ADA">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43366B04" w14:textId="77777777" w:rsidR="0026055F" w:rsidRPr="00DF6DD6" w:rsidRDefault="0026055F" w:rsidP="00401ADA">
            <w:pPr>
              <w:pStyle w:val="TAC"/>
              <w:keepNext w:val="0"/>
              <w:rPr>
                <w:rFonts w:cs="Arial"/>
                <w:lang w:val="sv-SE"/>
              </w:rPr>
            </w:pPr>
            <w:r w:rsidRPr="00DF6DD6">
              <w:rPr>
                <w:rFonts w:cs="Arial" w:hint="eastAsia"/>
                <w:lang w:val="en-US" w:eastAsia="zh-CN"/>
              </w:rPr>
              <w:t>Yes</w:t>
            </w: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19B46387" w14:textId="77777777" w:rsidR="0026055F" w:rsidRPr="00DF6DD6" w:rsidRDefault="0026055F" w:rsidP="00401ADA">
            <w:pPr>
              <w:pStyle w:val="TAC"/>
              <w:keepNext w:val="0"/>
              <w:rPr>
                <w:rFonts w:eastAsia="Yu Mincho"/>
                <w:szCs w:val="18"/>
              </w:rPr>
            </w:pPr>
          </w:p>
        </w:tc>
      </w:tr>
      <w:tr w:rsidR="0022566D" w:rsidRPr="00DF6DD6" w14:paraId="33B56EDF" w14:textId="77777777" w:rsidTr="0026055F">
        <w:trPr>
          <w:trHeight w:val="148"/>
          <w:jc w:val="center"/>
        </w:trPr>
        <w:tc>
          <w:tcPr>
            <w:tcW w:w="1034" w:type="dxa"/>
            <w:vMerge w:val="restart"/>
            <w:tcBorders>
              <w:top w:val="single" w:sz="4" w:space="0" w:color="auto"/>
              <w:left w:val="single" w:sz="4" w:space="0" w:color="auto"/>
              <w:right w:val="single" w:sz="4" w:space="0" w:color="auto"/>
            </w:tcBorders>
            <w:vAlign w:val="center"/>
          </w:tcPr>
          <w:p w14:paraId="1562AB9E"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77C</w:t>
            </w:r>
            <w:r w:rsidRPr="00DF6DD6">
              <w:rPr>
                <w:lang w:val="en-US"/>
              </w:rPr>
              <w:t>-n</w:t>
            </w:r>
            <w:r w:rsidRPr="00DF6DD6">
              <w:rPr>
                <w:rFonts w:hint="eastAsia"/>
                <w:lang w:val="en-US" w:eastAsia="zh-CN"/>
              </w:rPr>
              <w:t>257D</w:t>
            </w:r>
          </w:p>
        </w:tc>
        <w:tc>
          <w:tcPr>
            <w:tcW w:w="1034" w:type="dxa"/>
            <w:vMerge w:val="restart"/>
            <w:tcBorders>
              <w:top w:val="single" w:sz="4" w:space="0" w:color="auto"/>
              <w:left w:val="single" w:sz="4" w:space="0" w:color="auto"/>
              <w:right w:val="single" w:sz="4" w:space="0" w:color="auto"/>
            </w:tcBorders>
            <w:vAlign w:val="center"/>
          </w:tcPr>
          <w:p w14:paraId="055E7DB5"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tcBorders>
              <w:top w:val="single" w:sz="4" w:space="0" w:color="auto"/>
              <w:left w:val="single" w:sz="4" w:space="0" w:color="auto"/>
              <w:right w:val="single" w:sz="4" w:space="0" w:color="auto"/>
            </w:tcBorders>
            <w:vAlign w:val="center"/>
          </w:tcPr>
          <w:p w14:paraId="150929CD"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7</w:t>
            </w:r>
          </w:p>
        </w:tc>
        <w:tc>
          <w:tcPr>
            <w:tcW w:w="625" w:type="dxa"/>
            <w:gridSpan w:val="2"/>
            <w:tcBorders>
              <w:top w:val="single" w:sz="4" w:space="0" w:color="auto"/>
              <w:left w:val="single" w:sz="4" w:space="0" w:color="auto"/>
              <w:right w:val="single" w:sz="4" w:space="0" w:color="auto"/>
            </w:tcBorders>
          </w:tcPr>
          <w:p w14:paraId="48905D9C" w14:textId="77777777" w:rsidR="0022566D" w:rsidRPr="00C02013"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1B9554EC" w14:textId="1C3C978F" w:rsidR="0022566D" w:rsidRPr="00DF6DD6" w:rsidRDefault="0022566D" w:rsidP="0022566D">
            <w:pPr>
              <w:pStyle w:val="TAC"/>
              <w:keepNext w:val="0"/>
              <w:rPr>
                <w:rFonts w:eastAsia="Yu Mincho"/>
                <w:szCs w:val="18"/>
              </w:rPr>
            </w:pPr>
            <w:r>
              <w:rPr>
                <w:rFonts w:cs="Arial"/>
                <w:lang w:eastAsia="ja-JP"/>
              </w:rPr>
              <w:t>CA_n77C</w:t>
            </w:r>
          </w:p>
        </w:tc>
        <w:tc>
          <w:tcPr>
            <w:tcW w:w="749" w:type="dxa"/>
            <w:vMerge w:val="restart"/>
            <w:tcBorders>
              <w:top w:val="single" w:sz="4" w:space="0" w:color="auto"/>
              <w:left w:val="single" w:sz="4" w:space="0" w:color="auto"/>
              <w:right w:val="single" w:sz="4" w:space="0" w:color="auto"/>
            </w:tcBorders>
            <w:vAlign w:val="center"/>
          </w:tcPr>
          <w:p w14:paraId="4AE7A518" w14:textId="77777777" w:rsidR="0022566D" w:rsidRPr="00DF6DD6" w:rsidRDefault="0022566D" w:rsidP="0022566D">
            <w:pPr>
              <w:pStyle w:val="TAC"/>
              <w:keepNext w:val="0"/>
              <w:rPr>
                <w:rFonts w:eastAsia="Yu Mincho"/>
                <w:szCs w:val="18"/>
              </w:rPr>
            </w:pPr>
            <w:r w:rsidRPr="00DF6DD6">
              <w:rPr>
                <w:rFonts w:eastAsia="Yu Mincho"/>
                <w:szCs w:val="18"/>
              </w:rPr>
              <w:t>0</w:t>
            </w:r>
          </w:p>
        </w:tc>
      </w:tr>
      <w:tr w:rsidR="0022566D" w:rsidRPr="00DF6DD6" w14:paraId="4E3CB26C" w14:textId="77777777" w:rsidTr="0026055F">
        <w:trPr>
          <w:trHeight w:val="148"/>
          <w:jc w:val="center"/>
        </w:trPr>
        <w:tc>
          <w:tcPr>
            <w:tcW w:w="1034" w:type="dxa"/>
            <w:vMerge/>
            <w:tcBorders>
              <w:left w:val="single" w:sz="4" w:space="0" w:color="auto"/>
              <w:right w:val="single" w:sz="4" w:space="0" w:color="auto"/>
            </w:tcBorders>
            <w:vAlign w:val="center"/>
          </w:tcPr>
          <w:p w14:paraId="526B4318"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77F9C0A3" w14:textId="77777777" w:rsidR="0022566D" w:rsidRPr="00DF6DD6" w:rsidRDefault="0022566D" w:rsidP="0022566D">
            <w:pPr>
              <w:pStyle w:val="TAC"/>
              <w:keepNext w:val="0"/>
              <w:rPr>
                <w:lang w:val="en-US"/>
              </w:rPr>
            </w:pPr>
          </w:p>
        </w:tc>
        <w:tc>
          <w:tcPr>
            <w:tcW w:w="746" w:type="dxa"/>
            <w:tcBorders>
              <w:top w:val="single" w:sz="4" w:space="0" w:color="auto"/>
              <w:left w:val="single" w:sz="4" w:space="0" w:color="auto"/>
              <w:right w:val="single" w:sz="4" w:space="0" w:color="auto"/>
            </w:tcBorders>
            <w:vAlign w:val="center"/>
          </w:tcPr>
          <w:p w14:paraId="43603403"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625" w:type="dxa"/>
            <w:gridSpan w:val="2"/>
            <w:tcBorders>
              <w:top w:val="single" w:sz="4" w:space="0" w:color="auto"/>
              <w:left w:val="single" w:sz="4" w:space="0" w:color="auto"/>
              <w:right w:val="single" w:sz="4" w:space="0" w:color="auto"/>
            </w:tcBorders>
          </w:tcPr>
          <w:p w14:paraId="093E7567" w14:textId="77777777" w:rsidR="0022566D" w:rsidRPr="00C02013"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tcPr>
          <w:p w14:paraId="5CB8283C" w14:textId="54993E56" w:rsidR="0022566D" w:rsidRPr="00DF6DD6" w:rsidRDefault="0022566D" w:rsidP="0022566D">
            <w:pPr>
              <w:pStyle w:val="TAC"/>
              <w:keepNext w:val="0"/>
              <w:rPr>
                <w:rFonts w:eastAsia="Yu Mincho"/>
                <w:szCs w:val="18"/>
              </w:rPr>
            </w:pPr>
            <w:r>
              <w:rPr>
                <w:rFonts w:cs="Arial"/>
                <w:lang w:eastAsia="ja-JP"/>
              </w:rPr>
              <w:t>CA_n257D</w:t>
            </w:r>
          </w:p>
        </w:tc>
        <w:tc>
          <w:tcPr>
            <w:tcW w:w="749" w:type="dxa"/>
            <w:vMerge/>
            <w:tcBorders>
              <w:left w:val="single" w:sz="4" w:space="0" w:color="auto"/>
              <w:right w:val="single" w:sz="4" w:space="0" w:color="auto"/>
            </w:tcBorders>
            <w:vAlign w:val="center"/>
          </w:tcPr>
          <w:p w14:paraId="1FEC7B23" w14:textId="77777777" w:rsidR="0022566D" w:rsidRPr="00DF6DD6" w:rsidRDefault="0022566D" w:rsidP="0022566D">
            <w:pPr>
              <w:pStyle w:val="TAC"/>
              <w:keepNext w:val="0"/>
              <w:rPr>
                <w:rFonts w:eastAsia="Yu Mincho"/>
                <w:szCs w:val="18"/>
              </w:rPr>
            </w:pPr>
          </w:p>
        </w:tc>
      </w:tr>
      <w:tr w:rsidR="0022566D" w:rsidRPr="00DF6DD6" w14:paraId="71D0398E" w14:textId="77777777" w:rsidTr="0026055F">
        <w:trPr>
          <w:trHeight w:val="148"/>
          <w:jc w:val="center"/>
        </w:trPr>
        <w:tc>
          <w:tcPr>
            <w:tcW w:w="1034" w:type="dxa"/>
            <w:vMerge w:val="restart"/>
            <w:tcBorders>
              <w:left w:val="single" w:sz="4" w:space="0" w:color="auto"/>
              <w:right w:val="single" w:sz="4" w:space="0" w:color="auto"/>
            </w:tcBorders>
            <w:vAlign w:val="center"/>
          </w:tcPr>
          <w:p w14:paraId="0995C8BB"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77C</w:t>
            </w:r>
            <w:r w:rsidRPr="00DF6DD6">
              <w:rPr>
                <w:lang w:val="en-US"/>
              </w:rPr>
              <w:t>-n</w:t>
            </w:r>
            <w:r w:rsidRPr="00DF6DD6">
              <w:rPr>
                <w:rFonts w:hint="eastAsia"/>
                <w:lang w:val="en-US" w:eastAsia="zh-CN"/>
              </w:rPr>
              <w:t>257E</w:t>
            </w:r>
          </w:p>
        </w:tc>
        <w:tc>
          <w:tcPr>
            <w:tcW w:w="1034" w:type="dxa"/>
            <w:vMerge w:val="restart"/>
            <w:tcBorders>
              <w:left w:val="single" w:sz="4" w:space="0" w:color="auto"/>
              <w:right w:val="single" w:sz="4" w:space="0" w:color="auto"/>
            </w:tcBorders>
            <w:vAlign w:val="center"/>
          </w:tcPr>
          <w:p w14:paraId="52426C33"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tcPr>
          <w:p w14:paraId="593DB831"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7</w:t>
            </w:r>
          </w:p>
        </w:tc>
        <w:tc>
          <w:tcPr>
            <w:tcW w:w="625" w:type="dxa"/>
            <w:gridSpan w:val="2"/>
            <w:tcBorders>
              <w:left w:val="single" w:sz="4" w:space="0" w:color="auto"/>
              <w:right w:val="single" w:sz="4" w:space="0" w:color="auto"/>
            </w:tcBorders>
          </w:tcPr>
          <w:p w14:paraId="66C29B20" w14:textId="77777777" w:rsidR="0022566D" w:rsidRPr="00C02013"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2FD01D92" w14:textId="19133156" w:rsidR="0022566D" w:rsidRPr="00DF6DD6" w:rsidRDefault="0022566D" w:rsidP="0022566D">
            <w:pPr>
              <w:pStyle w:val="TAC"/>
              <w:keepNext w:val="0"/>
              <w:rPr>
                <w:szCs w:val="18"/>
                <w:lang w:eastAsia="zh-CN"/>
              </w:rPr>
            </w:pPr>
            <w:r>
              <w:rPr>
                <w:rFonts w:cs="Arial"/>
                <w:lang w:eastAsia="ja-JP"/>
              </w:rPr>
              <w:t>CA_n77C</w:t>
            </w:r>
          </w:p>
        </w:tc>
        <w:tc>
          <w:tcPr>
            <w:tcW w:w="749" w:type="dxa"/>
            <w:vMerge w:val="restart"/>
            <w:tcBorders>
              <w:left w:val="single" w:sz="4" w:space="0" w:color="auto"/>
              <w:right w:val="single" w:sz="4" w:space="0" w:color="auto"/>
            </w:tcBorders>
            <w:vAlign w:val="center"/>
          </w:tcPr>
          <w:p w14:paraId="5E0B47D9" w14:textId="77777777" w:rsidR="0022566D" w:rsidRPr="00DF6DD6" w:rsidRDefault="0022566D" w:rsidP="0022566D">
            <w:pPr>
              <w:pStyle w:val="TAC"/>
              <w:keepNext w:val="0"/>
              <w:rPr>
                <w:rFonts w:eastAsia="Yu Mincho"/>
                <w:szCs w:val="18"/>
              </w:rPr>
            </w:pPr>
            <w:r w:rsidRPr="00DF6DD6">
              <w:rPr>
                <w:rFonts w:eastAsia="Yu Mincho"/>
                <w:szCs w:val="18"/>
              </w:rPr>
              <w:t>0</w:t>
            </w:r>
          </w:p>
        </w:tc>
      </w:tr>
      <w:tr w:rsidR="0022566D" w:rsidRPr="00DF6DD6" w14:paraId="1BCFA987" w14:textId="77777777" w:rsidTr="0026055F">
        <w:trPr>
          <w:trHeight w:val="148"/>
          <w:jc w:val="center"/>
        </w:trPr>
        <w:tc>
          <w:tcPr>
            <w:tcW w:w="1034" w:type="dxa"/>
            <w:vMerge/>
            <w:tcBorders>
              <w:left w:val="single" w:sz="4" w:space="0" w:color="auto"/>
              <w:right w:val="single" w:sz="4" w:space="0" w:color="auto"/>
            </w:tcBorders>
            <w:vAlign w:val="center"/>
          </w:tcPr>
          <w:p w14:paraId="5C3CE1BD"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26ACF1E5"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tcPr>
          <w:p w14:paraId="53C896B0" w14:textId="77777777" w:rsidR="0022566D" w:rsidRPr="00DF6DD6" w:rsidRDefault="0022566D" w:rsidP="0022566D">
            <w:pPr>
              <w:pStyle w:val="TAC"/>
              <w:keepNext w:val="0"/>
              <w:rPr>
                <w:lang w:eastAsia="zh-CN"/>
              </w:rPr>
            </w:pPr>
            <w:r w:rsidRPr="00DF6DD6">
              <w:rPr>
                <w:rFonts w:hint="eastAsia"/>
                <w:lang w:eastAsia="zh-CN"/>
              </w:rPr>
              <w:t>n257</w:t>
            </w:r>
          </w:p>
        </w:tc>
        <w:tc>
          <w:tcPr>
            <w:tcW w:w="625" w:type="dxa"/>
            <w:gridSpan w:val="2"/>
            <w:tcBorders>
              <w:left w:val="single" w:sz="4" w:space="0" w:color="auto"/>
              <w:right w:val="single" w:sz="4" w:space="0" w:color="auto"/>
            </w:tcBorders>
          </w:tcPr>
          <w:p w14:paraId="6EBCCCA7" w14:textId="77777777" w:rsidR="0022566D" w:rsidRPr="00C02013"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5149B621" w14:textId="0923067E" w:rsidR="0022566D" w:rsidRPr="00DF6DD6" w:rsidRDefault="0022566D" w:rsidP="0022566D">
            <w:pPr>
              <w:pStyle w:val="TAC"/>
              <w:keepNext w:val="0"/>
              <w:rPr>
                <w:rFonts w:eastAsia="Yu Mincho"/>
                <w:szCs w:val="18"/>
              </w:rPr>
            </w:pPr>
            <w:r>
              <w:rPr>
                <w:rFonts w:cs="Arial"/>
                <w:lang w:eastAsia="ja-JP"/>
              </w:rPr>
              <w:t>CA_n257</w:t>
            </w:r>
            <w:r>
              <w:rPr>
                <w:rFonts w:cs="Arial"/>
                <w:lang w:eastAsia="zh-CN"/>
              </w:rPr>
              <w:t>E</w:t>
            </w:r>
          </w:p>
        </w:tc>
        <w:tc>
          <w:tcPr>
            <w:tcW w:w="749" w:type="dxa"/>
            <w:vMerge/>
            <w:tcBorders>
              <w:left w:val="single" w:sz="4" w:space="0" w:color="auto"/>
              <w:right w:val="single" w:sz="4" w:space="0" w:color="auto"/>
            </w:tcBorders>
            <w:vAlign w:val="center"/>
          </w:tcPr>
          <w:p w14:paraId="13DCE1D0" w14:textId="77777777" w:rsidR="0022566D" w:rsidRPr="00DF6DD6" w:rsidRDefault="0022566D" w:rsidP="0022566D">
            <w:pPr>
              <w:pStyle w:val="TAC"/>
              <w:keepNext w:val="0"/>
              <w:rPr>
                <w:rFonts w:eastAsia="Yu Mincho"/>
                <w:szCs w:val="18"/>
              </w:rPr>
            </w:pPr>
          </w:p>
        </w:tc>
      </w:tr>
      <w:tr w:rsidR="0022566D" w:rsidRPr="00DF6DD6" w14:paraId="25AD60F9" w14:textId="77777777" w:rsidTr="0026055F">
        <w:trPr>
          <w:trHeight w:val="148"/>
          <w:jc w:val="center"/>
        </w:trPr>
        <w:tc>
          <w:tcPr>
            <w:tcW w:w="1034" w:type="dxa"/>
            <w:vMerge w:val="restart"/>
            <w:tcBorders>
              <w:left w:val="single" w:sz="4" w:space="0" w:color="auto"/>
              <w:right w:val="single" w:sz="4" w:space="0" w:color="auto"/>
            </w:tcBorders>
            <w:vAlign w:val="center"/>
          </w:tcPr>
          <w:p w14:paraId="08A76608"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77C</w:t>
            </w:r>
            <w:r w:rsidRPr="00DF6DD6">
              <w:rPr>
                <w:lang w:val="en-US"/>
              </w:rPr>
              <w:t>-n</w:t>
            </w:r>
            <w:r w:rsidRPr="00DF6DD6">
              <w:rPr>
                <w:rFonts w:hint="eastAsia"/>
                <w:lang w:val="en-US" w:eastAsia="zh-CN"/>
              </w:rPr>
              <w:t>257F</w:t>
            </w:r>
          </w:p>
        </w:tc>
        <w:tc>
          <w:tcPr>
            <w:tcW w:w="1034" w:type="dxa"/>
            <w:vMerge w:val="restart"/>
            <w:tcBorders>
              <w:left w:val="single" w:sz="4" w:space="0" w:color="auto"/>
              <w:right w:val="single" w:sz="4" w:space="0" w:color="auto"/>
            </w:tcBorders>
            <w:vAlign w:val="center"/>
          </w:tcPr>
          <w:p w14:paraId="1901E70C"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tcPr>
          <w:p w14:paraId="79097C4A"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7</w:t>
            </w:r>
          </w:p>
        </w:tc>
        <w:tc>
          <w:tcPr>
            <w:tcW w:w="625" w:type="dxa"/>
            <w:gridSpan w:val="2"/>
            <w:tcBorders>
              <w:left w:val="single" w:sz="4" w:space="0" w:color="auto"/>
              <w:right w:val="single" w:sz="4" w:space="0" w:color="auto"/>
            </w:tcBorders>
          </w:tcPr>
          <w:p w14:paraId="145FF6B0" w14:textId="77777777" w:rsidR="0022566D" w:rsidRPr="00C02013"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7BF22747" w14:textId="284D77E8" w:rsidR="0022566D" w:rsidRPr="00DF6DD6" w:rsidRDefault="0022566D" w:rsidP="0022566D">
            <w:pPr>
              <w:pStyle w:val="TAC"/>
              <w:keepNext w:val="0"/>
              <w:rPr>
                <w:rFonts w:eastAsia="Yu Mincho"/>
                <w:szCs w:val="18"/>
              </w:rPr>
            </w:pPr>
            <w:r>
              <w:rPr>
                <w:rFonts w:cs="Arial"/>
                <w:lang w:eastAsia="ja-JP"/>
              </w:rPr>
              <w:t>CA_n77C</w:t>
            </w:r>
          </w:p>
        </w:tc>
        <w:tc>
          <w:tcPr>
            <w:tcW w:w="749" w:type="dxa"/>
            <w:vMerge w:val="restart"/>
            <w:tcBorders>
              <w:left w:val="single" w:sz="4" w:space="0" w:color="auto"/>
              <w:right w:val="single" w:sz="4" w:space="0" w:color="auto"/>
            </w:tcBorders>
            <w:vAlign w:val="center"/>
          </w:tcPr>
          <w:p w14:paraId="13D9CD80"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260A1705" w14:textId="77777777" w:rsidTr="0026055F">
        <w:trPr>
          <w:trHeight w:val="148"/>
          <w:jc w:val="center"/>
        </w:trPr>
        <w:tc>
          <w:tcPr>
            <w:tcW w:w="1034" w:type="dxa"/>
            <w:vMerge/>
            <w:tcBorders>
              <w:left w:val="single" w:sz="4" w:space="0" w:color="auto"/>
              <w:right w:val="single" w:sz="4" w:space="0" w:color="auto"/>
            </w:tcBorders>
            <w:vAlign w:val="center"/>
          </w:tcPr>
          <w:p w14:paraId="076DF026"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1FA2A46B"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tcPr>
          <w:p w14:paraId="3D8A62B4" w14:textId="77777777" w:rsidR="0022566D" w:rsidRPr="00DF6DD6" w:rsidRDefault="0022566D" w:rsidP="0022566D">
            <w:pPr>
              <w:pStyle w:val="TAC"/>
              <w:keepNext w:val="0"/>
              <w:rPr>
                <w:lang w:eastAsia="zh-CN"/>
              </w:rPr>
            </w:pPr>
            <w:r w:rsidRPr="00DF6DD6">
              <w:rPr>
                <w:rFonts w:hint="eastAsia"/>
                <w:lang w:eastAsia="zh-CN"/>
              </w:rPr>
              <w:t>n257</w:t>
            </w:r>
          </w:p>
        </w:tc>
        <w:tc>
          <w:tcPr>
            <w:tcW w:w="625" w:type="dxa"/>
            <w:gridSpan w:val="2"/>
            <w:tcBorders>
              <w:left w:val="single" w:sz="4" w:space="0" w:color="auto"/>
              <w:right w:val="single" w:sz="4" w:space="0" w:color="auto"/>
            </w:tcBorders>
          </w:tcPr>
          <w:p w14:paraId="28E6E727" w14:textId="77777777" w:rsidR="0022566D" w:rsidRPr="00C02013"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00F97853" w14:textId="5CC3EB74" w:rsidR="0022566D" w:rsidRPr="00DF6DD6" w:rsidRDefault="0022566D" w:rsidP="0022566D">
            <w:pPr>
              <w:pStyle w:val="TAC"/>
              <w:keepNext w:val="0"/>
              <w:rPr>
                <w:rFonts w:eastAsia="Yu Mincho"/>
                <w:szCs w:val="18"/>
              </w:rPr>
            </w:pPr>
            <w:r>
              <w:rPr>
                <w:rFonts w:cs="Arial"/>
                <w:lang w:eastAsia="ja-JP"/>
              </w:rPr>
              <w:t>CA_n257</w:t>
            </w:r>
            <w:r>
              <w:rPr>
                <w:rFonts w:cs="Arial"/>
                <w:lang w:eastAsia="zh-CN"/>
              </w:rPr>
              <w:t>F</w:t>
            </w:r>
          </w:p>
        </w:tc>
        <w:tc>
          <w:tcPr>
            <w:tcW w:w="749" w:type="dxa"/>
            <w:vMerge/>
            <w:tcBorders>
              <w:left w:val="single" w:sz="4" w:space="0" w:color="auto"/>
              <w:right w:val="single" w:sz="4" w:space="0" w:color="auto"/>
            </w:tcBorders>
            <w:vAlign w:val="center"/>
          </w:tcPr>
          <w:p w14:paraId="7D89AEF6" w14:textId="77777777" w:rsidR="0022566D" w:rsidRPr="00DF6DD6" w:rsidRDefault="0022566D" w:rsidP="0022566D">
            <w:pPr>
              <w:pStyle w:val="TAC"/>
              <w:keepNext w:val="0"/>
              <w:rPr>
                <w:rFonts w:eastAsia="Yu Mincho"/>
                <w:szCs w:val="18"/>
              </w:rPr>
            </w:pPr>
          </w:p>
        </w:tc>
      </w:tr>
      <w:tr w:rsidR="00CC6126" w:rsidRPr="00DF6DD6" w14:paraId="56096F78" w14:textId="77777777" w:rsidTr="0026055F">
        <w:trPr>
          <w:trHeight w:val="148"/>
          <w:jc w:val="center"/>
        </w:trPr>
        <w:tc>
          <w:tcPr>
            <w:tcW w:w="1034" w:type="dxa"/>
            <w:vMerge w:val="restart"/>
            <w:tcBorders>
              <w:left w:val="single" w:sz="4" w:space="0" w:color="auto"/>
              <w:right w:val="single" w:sz="4" w:space="0" w:color="auto"/>
            </w:tcBorders>
            <w:vAlign w:val="center"/>
          </w:tcPr>
          <w:p w14:paraId="6C21DF60" w14:textId="77777777" w:rsidR="00CC6126" w:rsidRPr="00DF6DD6" w:rsidRDefault="00CC6126" w:rsidP="00CC6126">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1034" w:type="dxa"/>
            <w:vMerge w:val="restart"/>
            <w:tcBorders>
              <w:left w:val="single" w:sz="4" w:space="0" w:color="auto"/>
              <w:right w:val="single" w:sz="4" w:space="0" w:color="auto"/>
            </w:tcBorders>
            <w:vAlign w:val="center"/>
          </w:tcPr>
          <w:p w14:paraId="6A83476E" w14:textId="77777777" w:rsidR="00CC6126" w:rsidRPr="00DF6DD6" w:rsidRDefault="00CC6126" w:rsidP="00CC6126">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495833FB" w14:textId="77777777" w:rsidR="00CC6126" w:rsidRPr="00DF6DD6" w:rsidRDefault="00CC6126" w:rsidP="00CC6126">
            <w:pPr>
              <w:pStyle w:val="TAC"/>
              <w:keepNext w:val="0"/>
              <w:rPr>
                <w:lang w:val="en-US" w:eastAsia="zh-CN"/>
              </w:rPr>
            </w:pPr>
            <w:r w:rsidRPr="00DF6DD6">
              <w:rPr>
                <w:rFonts w:hint="eastAsia"/>
                <w:lang w:val="en-US" w:eastAsia="zh-CN"/>
              </w:rPr>
              <w:t>n</w:t>
            </w:r>
            <w:r w:rsidRPr="00DF6DD6">
              <w:rPr>
                <w:rFonts w:hint="eastAsia"/>
                <w:lang w:eastAsia="zh-CN"/>
              </w:rPr>
              <w:t>78</w:t>
            </w:r>
          </w:p>
        </w:tc>
        <w:tc>
          <w:tcPr>
            <w:tcW w:w="590" w:type="dxa"/>
            <w:tcBorders>
              <w:top w:val="single" w:sz="4" w:space="0" w:color="auto"/>
              <w:left w:val="single" w:sz="4" w:space="0" w:color="auto"/>
              <w:bottom w:val="single" w:sz="4" w:space="0" w:color="auto"/>
              <w:right w:val="single" w:sz="4" w:space="0" w:color="auto"/>
            </w:tcBorders>
          </w:tcPr>
          <w:p w14:paraId="57CF0909" w14:textId="77777777" w:rsidR="00CC6126" w:rsidRPr="00DF6DD6" w:rsidRDefault="00CC6126" w:rsidP="00CC6126">
            <w:pPr>
              <w:pStyle w:val="TAC"/>
              <w:keepNext w:val="0"/>
              <w:rPr>
                <w:lang w:val="en-US"/>
              </w:rPr>
            </w:pPr>
            <w:r w:rsidRPr="00DF6DD6">
              <w:t>15</w:t>
            </w:r>
          </w:p>
        </w:tc>
        <w:tc>
          <w:tcPr>
            <w:tcW w:w="612" w:type="dxa"/>
            <w:gridSpan w:val="2"/>
            <w:tcBorders>
              <w:top w:val="single" w:sz="4" w:space="0" w:color="auto"/>
              <w:left w:val="single" w:sz="4" w:space="0" w:color="auto"/>
              <w:bottom w:val="single" w:sz="4" w:space="0" w:color="auto"/>
              <w:right w:val="single" w:sz="4" w:space="0" w:color="auto"/>
            </w:tcBorders>
          </w:tcPr>
          <w:p w14:paraId="3C9A8AD7"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FCD3B84"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F70EF86"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AA1C6D7"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B55F3CE"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B770D89"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14F2999" w14:textId="77777777" w:rsidR="00CC6126" w:rsidRPr="00DF6DD6" w:rsidRDefault="00CC6126" w:rsidP="00CC6126">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54FB8A7A" w14:textId="77777777" w:rsidR="00CC6126" w:rsidRPr="00DF6DD6" w:rsidRDefault="00CC6126" w:rsidP="00CC6126">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3D3B6A56" w14:textId="77777777" w:rsidR="00CC6126" w:rsidRPr="00DF6DD6" w:rsidRDefault="00CC6126" w:rsidP="00CC6126">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50FC577E" w14:textId="78750B32" w:rsidR="00CC6126" w:rsidRPr="00DF6DD6" w:rsidRDefault="00CC6126" w:rsidP="00CC6126">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tcPr>
          <w:p w14:paraId="7BB554A9" w14:textId="77777777" w:rsidR="00CC6126" w:rsidRPr="00DF6DD6" w:rsidRDefault="00CC6126" w:rsidP="00CC6126">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67DDA11" w14:textId="77777777" w:rsidR="00CC6126" w:rsidRPr="00DF6DD6" w:rsidRDefault="00CC6126" w:rsidP="00CC6126">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5523B5FC" w14:textId="77777777" w:rsidR="00CC6126" w:rsidRPr="00DF6DD6" w:rsidRDefault="00CC6126" w:rsidP="00CC6126">
            <w:pPr>
              <w:pStyle w:val="TAC"/>
              <w:keepNext w:val="0"/>
              <w:rPr>
                <w:szCs w:val="18"/>
                <w:lang w:eastAsia="zh-CN"/>
              </w:rPr>
            </w:pPr>
            <w:r w:rsidRPr="00DF6DD6">
              <w:rPr>
                <w:rFonts w:hint="eastAsia"/>
                <w:szCs w:val="18"/>
                <w:lang w:eastAsia="zh-CN"/>
              </w:rPr>
              <w:t>0</w:t>
            </w:r>
          </w:p>
        </w:tc>
      </w:tr>
      <w:tr w:rsidR="00CC6126" w:rsidRPr="00DF6DD6" w14:paraId="08E3579B" w14:textId="77777777" w:rsidTr="0026055F">
        <w:trPr>
          <w:trHeight w:val="148"/>
          <w:jc w:val="center"/>
        </w:trPr>
        <w:tc>
          <w:tcPr>
            <w:tcW w:w="1034" w:type="dxa"/>
            <w:vMerge/>
            <w:tcBorders>
              <w:left w:val="single" w:sz="4" w:space="0" w:color="auto"/>
              <w:right w:val="single" w:sz="4" w:space="0" w:color="auto"/>
            </w:tcBorders>
            <w:vAlign w:val="center"/>
          </w:tcPr>
          <w:p w14:paraId="43063027" w14:textId="77777777" w:rsidR="00CC6126" w:rsidRPr="00DF6DD6" w:rsidRDefault="00CC6126" w:rsidP="00CC6126">
            <w:pPr>
              <w:pStyle w:val="TAC"/>
              <w:keepNext w:val="0"/>
              <w:rPr>
                <w:lang w:val="en-US"/>
              </w:rPr>
            </w:pPr>
          </w:p>
        </w:tc>
        <w:tc>
          <w:tcPr>
            <w:tcW w:w="1034" w:type="dxa"/>
            <w:vMerge/>
            <w:tcBorders>
              <w:left w:val="single" w:sz="4" w:space="0" w:color="auto"/>
              <w:right w:val="single" w:sz="4" w:space="0" w:color="auto"/>
            </w:tcBorders>
            <w:vAlign w:val="center"/>
          </w:tcPr>
          <w:p w14:paraId="5F720EAD" w14:textId="77777777" w:rsidR="00CC6126" w:rsidRPr="00DF6DD6" w:rsidRDefault="00CC6126" w:rsidP="00CC6126">
            <w:pPr>
              <w:pStyle w:val="TAC"/>
              <w:keepNext w:val="0"/>
              <w:rPr>
                <w:lang w:val="en-US"/>
              </w:rPr>
            </w:pPr>
          </w:p>
        </w:tc>
        <w:tc>
          <w:tcPr>
            <w:tcW w:w="746" w:type="dxa"/>
            <w:vMerge/>
            <w:tcBorders>
              <w:left w:val="single" w:sz="4" w:space="0" w:color="auto"/>
              <w:right w:val="single" w:sz="4" w:space="0" w:color="auto"/>
            </w:tcBorders>
            <w:vAlign w:val="center"/>
          </w:tcPr>
          <w:p w14:paraId="35A9D9C4" w14:textId="77777777" w:rsidR="00CC6126" w:rsidRPr="00DF6DD6" w:rsidRDefault="00CC6126" w:rsidP="00CC6126">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501402A7" w14:textId="77777777" w:rsidR="00CC6126" w:rsidRPr="00DF6DD6" w:rsidRDefault="00CC6126" w:rsidP="00CC6126">
            <w:pPr>
              <w:pStyle w:val="TAC"/>
              <w:keepNext w:val="0"/>
              <w:rPr>
                <w:lang w:val="en-US"/>
              </w:rPr>
            </w:pPr>
            <w:r w:rsidRPr="00DF6DD6">
              <w:t>30</w:t>
            </w:r>
          </w:p>
        </w:tc>
        <w:tc>
          <w:tcPr>
            <w:tcW w:w="612" w:type="dxa"/>
            <w:gridSpan w:val="2"/>
            <w:tcBorders>
              <w:top w:val="single" w:sz="4" w:space="0" w:color="auto"/>
              <w:left w:val="single" w:sz="4" w:space="0" w:color="auto"/>
              <w:bottom w:val="single" w:sz="4" w:space="0" w:color="auto"/>
              <w:right w:val="single" w:sz="4" w:space="0" w:color="auto"/>
            </w:tcBorders>
          </w:tcPr>
          <w:p w14:paraId="2AB6A154"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B57D321"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34B7AFF" w14:textId="77777777" w:rsidR="00CC6126" w:rsidRPr="00DF6DD6" w:rsidRDefault="00CC6126" w:rsidP="00CC6126">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1BA5297" w14:textId="77777777" w:rsidR="00CC6126" w:rsidRPr="00DF6DD6" w:rsidRDefault="00CC6126" w:rsidP="00CC6126">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3FF4F6A"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4963FFE"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321CCBD"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2B843DA"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27CD1AEB" w14:textId="2BA54693" w:rsidR="00CC6126" w:rsidRPr="00DF6DD6" w:rsidRDefault="00CC6126" w:rsidP="00CC6126">
            <w:pPr>
              <w:pStyle w:val="TAC"/>
              <w:keepNext w:val="0"/>
              <w:rPr>
                <w:rFonts w:cs="Arial"/>
                <w:lang w:eastAsia="ja-JP"/>
              </w:rPr>
            </w:pPr>
            <w:r w:rsidRPr="009B4D6A">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20FF032" w14:textId="6750F4D2"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387E5427" w14:textId="77777777" w:rsidR="00CC6126" w:rsidRPr="00DF6DD6" w:rsidRDefault="00CC6126" w:rsidP="00CC6126">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16F3987" w14:textId="77777777" w:rsidR="00CC6126" w:rsidRPr="00DF6DD6" w:rsidRDefault="00CC6126" w:rsidP="00CC6126">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02FEED54" w14:textId="77777777" w:rsidR="00CC6126" w:rsidRPr="00DF6DD6" w:rsidRDefault="00CC6126" w:rsidP="00CC6126">
            <w:pPr>
              <w:pStyle w:val="TAC"/>
              <w:keepNext w:val="0"/>
              <w:rPr>
                <w:rFonts w:eastAsia="Yu Mincho"/>
                <w:szCs w:val="18"/>
              </w:rPr>
            </w:pPr>
          </w:p>
        </w:tc>
      </w:tr>
      <w:tr w:rsidR="00CC6126" w:rsidRPr="00DF6DD6" w14:paraId="22FA79AF" w14:textId="77777777" w:rsidTr="0026055F">
        <w:trPr>
          <w:trHeight w:val="148"/>
          <w:jc w:val="center"/>
        </w:trPr>
        <w:tc>
          <w:tcPr>
            <w:tcW w:w="1034" w:type="dxa"/>
            <w:vMerge/>
            <w:tcBorders>
              <w:left w:val="single" w:sz="4" w:space="0" w:color="auto"/>
              <w:right w:val="single" w:sz="4" w:space="0" w:color="auto"/>
            </w:tcBorders>
            <w:vAlign w:val="center"/>
          </w:tcPr>
          <w:p w14:paraId="14A48F9C" w14:textId="77777777" w:rsidR="00CC6126" w:rsidRPr="00DF6DD6" w:rsidRDefault="00CC6126" w:rsidP="00CC6126">
            <w:pPr>
              <w:pStyle w:val="TAC"/>
              <w:keepNext w:val="0"/>
              <w:rPr>
                <w:lang w:val="en-US"/>
              </w:rPr>
            </w:pPr>
          </w:p>
        </w:tc>
        <w:tc>
          <w:tcPr>
            <w:tcW w:w="1034" w:type="dxa"/>
            <w:vMerge/>
            <w:tcBorders>
              <w:left w:val="single" w:sz="4" w:space="0" w:color="auto"/>
              <w:right w:val="single" w:sz="4" w:space="0" w:color="auto"/>
            </w:tcBorders>
            <w:vAlign w:val="center"/>
          </w:tcPr>
          <w:p w14:paraId="082603EC" w14:textId="77777777" w:rsidR="00CC6126" w:rsidRPr="00DF6DD6" w:rsidRDefault="00CC6126" w:rsidP="00CC6126">
            <w:pPr>
              <w:pStyle w:val="TAC"/>
              <w:keepNext w:val="0"/>
              <w:rPr>
                <w:lang w:val="en-US"/>
              </w:rPr>
            </w:pPr>
          </w:p>
        </w:tc>
        <w:tc>
          <w:tcPr>
            <w:tcW w:w="746" w:type="dxa"/>
            <w:vMerge/>
            <w:tcBorders>
              <w:left w:val="single" w:sz="4" w:space="0" w:color="auto"/>
              <w:right w:val="single" w:sz="4" w:space="0" w:color="auto"/>
            </w:tcBorders>
            <w:vAlign w:val="center"/>
          </w:tcPr>
          <w:p w14:paraId="35711810" w14:textId="77777777" w:rsidR="00CC6126" w:rsidRPr="00DF6DD6" w:rsidRDefault="00CC6126" w:rsidP="00CC6126">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4EB4FD28" w14:textId="77777777" w:rsidR="00CC6126" w:rsidRPr="00DF6DD6" w:rsidRDefault="00CC6126" w:rsidP="00CC6126">
            <w:pPr>
              <w:pStyle w:val="TAC"/>
              <w:keepNext w:val="0"/>
              <w:rPr>
                <w:lang w:val="en-US"/>
              </w:rPr>
            </w:pPr>
            <w:r w:rsidRPr="00DF6DD6">
              <w:t>60</w:t>
            </w:r>
          </w:p>
        </w:tc>
        <w:tc>
          <w:tcPr>
            <w:tcW w:w="612" w:type="dxa"/>
            <w:gridSpan w:val="2"/>
            <w:tcBorders>
              <w:top w:val="single" w:sz="4" w:space="0" w:color="auto"/>
              <w:left w:val="single" w:sz="4" w:space="0" w:color="auto"/>
              <w:bottom w:val="single" w:sz="4" w:space="0" w:color="auto"/>
              <w:right w:val="single" w:sz="4" w:space="0" w:color="auto"/>
            </w:tcBorders>
          </w:tcPr>
          <w:p w14:paraId="1060D9E0"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6E9320E4"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D61C5B7"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4AEAACC3"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7F27FEB" w14:textId="77777777" w:rsidR="00CC6126" w:rsidRPr="00DF6DD6" w:rsidRDefault="00CC6126" w:rsidP="00CC6126">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D22345D"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43F8D08"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5123D0D"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38CDAFD2" w14:textId="7E914DF7" w:rsidR="00CC6126" w:rsidRPr="00DF6DD6" w:rsidRDefault="00CC6126" w:rsidP="00CC6126">
            <w:pPr>
              <w:pStyle w:val="TAC"/>
              <w:keepNext w:val="0"/>
              <w:rPr>
                <w:rFonts w:cs="Arial"/>
                <w:lang w:eastAsia="ja-JP"/>
              </w:rPr>
            </w:pPr>
            <w:r w:rsidRPr="009B4D6A">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7BD1110" w14:textId="7A08A5CD"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6B445785" w14:textId="77777777" w:rsidR="00CC6126" w:rsidRPr="00DF6DD6" w:rsidRDefault="00CC6126" w:rsidP="00CC6126">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7DE78CF" w14:textId="77777777" w:rsidR="00CC6126" w:rsidRPr="00DF6DD6" w:rsidRDefault="00CC6126" w:rsidP="00CC6126">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6CCD81D3" w14:textId="77777777" w:rsidR="00CC6126" w:rsidRPr="00DF6DD6" w:rsidRDefault="00CC6126" w:rsidP="00CC6126">
            <w:pPr>
              <w:pStyle w:val="TAC"/>
              <w:keepNext w:val="0"/>
              <w:rPr>
                <w:rFonts w:eastAsia="Yu Mincho"/>
                <w:szCs w:val="18"/>
              </w:rPr>
            </w:pPr>
          </w:p>
        </w:tc>
      </w:tr>
      <w:tr w:rsidR="00CC6126" w:rsidRPr="00DF6DD6" w14:paraId="587E017C" w14:textId="77777777" w:rsidTr="0026055F">
        <w:trPr>
          <w:trHeight w:val="148"/>
          <w:jc w:val="center"/>
        </w:trPr>
        <w:tc>
          <w:tcPr>
            <w:tcW w:w="1034" w:type="dxa"/>
            <w:vMerge/>
            <w:tcBorders>
              <w:left w:val="single" w:sz="4" w:space="0" w:color="auto"/>
              <w:right w:val="single" w:sz="4" w:space="0" w:color="auto"/>
            </w:tcBorders>
            <w:vAlign w:val="center"/>
          </w:tcPr>
          <w:p w14:paraId="7E1AF621" w14:textId="77777777" w:rsidR="00CC6126" w:rsidRPr="00DF6DD6" w:rsidRDefault="00CC6126" w:rsidP="00CC6126">
            <w:pPr>
              <w:pStyle w:val="TAC"/>
              <w:keepNext w:val="0"/>
              <w:rPr>
                <w:lang w:val="en-US"/>
              </w:rPr>
            </w:pPr>
          </w:p>
        </w:tc>
        <w:tc>
          <w:tcPr>
            <w:tcW w:w="1034" w:type="dxa"/>
            <w:vMerge/>
            <w:tcBorders>
              <w:left w:val="single" w:sz="4" w:space="0" w:color="auto"/>
              <w:right w:val="single" w:sz="4" w:space="0" w:color="auto"/>
            </w:tcBorders>
            <w:vAlign w:val="center"/>
          </w:tcPr>
          <w:p w14:paraId="6B613BBC" w14:textId="77777777" w:rsidR="00CC6126" w:rsidRPr="00DF6DD6" w:rsidRDefault="00CC6126" w:rsidP="00CC6126">
            <w:pPr>
              <w:pStyle w:val="TAC"/>
              <w:keepNext w:val="0"/>
              <w:rPr>
                <w:lang w:val="en-US"/>
              </w:rPr>
            </w:pPr>
          </w:p>
        </w:tc>
        <w:tc>
          <w:tcPr>
            <w:tcW w:w="746" w:type="dxa"/>
            <w:vMerge w:val="restart"/>
            <w:tcBorders>
              <w:left w:val="single" w:sz="4" w:space="0" w:color="auto"/>
              <w:right w:val="single" w:sz="4" w:space="0" w:color="auto"/>
            </w:tcBorders>
            <w:vAlign w:val="center"/>
          </w:tcPr>
          <w:p w14:paraId="0C3D7CEF" w14:textId="77777777" w:rsidR="00CC6126" w:rsidRPr="00DF6DD6" w:rsidRDefault="00CC6126" w:rsidP="00CC6126">
            <w:pPr>
              <w:pStyle w:val="TAC"/>
              <w:keepNext w:val="0"/>
              <w:rPr>
                <w:lang w:val="en-US" w:eastAsia="zh-CN"/>
              </w:rPr>
            </w:pPr>
            <w:r w:rsidRPr="00DF6DD6">
              <w:rPr>
                <w:rFonts w:hint="eastAsia"/>
                <w:lang w:val="en-US" w:eastAsia="zh-CN"/>
              </w:rPr>
              <w:t>n</w:t>
            </w:r>
            <w:r w:rsidRPr="00DF6DD6">
              <w:rPr>
                <w:rFonts w:hint="eastAsia"/>
                <w:lang w:eastAsia="zh-CN"/>
              </w:rPr>
              <w:t>257</w:t>
            </w:r>
          </w:p>
        </w:tc>
        <w:tc>
          <w:tcPr>
            <w:tcW w:w="590" w:type="dxa"/>
            <w:tcBorders>
              <w:top w:val="single" w:sz="4" w:space="0" w:color="auto"/>
              <w:left w:val="single" w:sz="4" w:space="0" w:color="auto"/>
              <w:bottom w:val="single" w:sz="4" w:space="0" w:color="auto"/>
              <w:right w:val="single" w:sz="4" w:space="0" w:color="auto"/>
            </w:tcBorders>
          </w:tcPr>
          <w:p w14:paraId="2DEE8403" w14:textId="77777777" w:rsidR="00CC6126" w:rsidRPr="00DF6DD6" w:rsidRDefault="00CC6126" w:rsidP="00CC6126">
            <w:pPr>
              <w:pStyle w:val="TAC"/>
              <w:keepNext w:val="0"/>
              <w:rPr>
                <w:lang w:val="en-US" w:eastAsia="zh-CN"/>
              </w:rPr>
            </w:pPr>
            <w:r w:rsidRPr="00DF6DD6">
              <w:rPr>
                <w:rFonts w:hint="eastAsia"/>
                <w:lang w:eastAsia="zh-CN"/>
              </w:rPr>
              <w:t>60</w:t>
            </w:r>
          </w:p>
        </w:tc>
        <w:tc>
          <w:tcPr>
            <w:tcW w:w="612" w:type="dxa"/>
            <w:gridSpan w:val="2"/>
            <w:tcBorders>
              <w:top w:val="single" w:sz="4" w:space="0" w:color="auto"/>
              <w:left w:val="single" w:sz="4" w:space="0" w:color="auto"/>
              <w:bottom w:val="single" w:sz="4" w:space="0" w:color="auto"/>
              <w:right w:val="single" w:sz="4" w:space="0" w:color="auto"/>
            </w:tcBorders>
          </w:tcPr>
          <w:p w14:paraId="324B40DB"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0C03DC44" w14:textId="77777777" w:rsidR="00CC6126" w:rsidRPr="00DF6DD6" w:rsidRDefault="00CC6126" w:rsidP="00CC6126">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B25D3DB" w14:textId="77777777" w:rsidR="00CC6126" w:rsidRPr="00DF6DD6" w:rsidRDefault="00CC6126" w:rsidP="00CC6126">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453D200C" w14:textId="77777777" w:rsidR="00CC6126" w:rsidRPr="00DF6DD6" w:rsidRDefault="00CC6126" w:rsidP="00CC6126">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5033BA2" w14:textId="77777777" w:rsidR="00CC6126" w:rsidRPr="00DF6DD6" w:rsidRDefault="00CC6126" w:rsidP="00CC6126">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813966E"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227EFF56" w14:textId="77777777" w:rsidR="00CC6126" w:rsidRPr="00DF6DD6" w:rsidRDefault="00CC6126" w:rsidP="00CC6126">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7D164601" w14:textId="77777777" w:rsidR="00CC6126" w:rsidRPr="00DF6DD6" w:rsidRDefault="00CC6126" w:rsidP="00CC6126">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2671BC66" w14:textId="77777777" w:rsidR="00CC6126" w:rsidRPr="00DF6DD6" w:rsidRDefault="00CC6126" w:rsidP="00CC6126">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A88844E" w14:textId="110FCE80"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2488C90"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74453D30" w14:textId="77777777" w:rsidR="00CC6126" w:rsidRPr="00DF6DD6" w:rsidRDefault="00CC6126" w:rsidP="00CC6126">
            <w:pPr>
              <w:pStyle w:val="TAC"/>
              <w:keepNext w:val="0"/>
              <w:rPr>
                <w:rFonts w:cs="Arial"/>
                <w:lang w:val="sv-SE"/>
              </w:rPr>
            </w:pPr>
          </w:p>
        </w:tc>
        <w:tc>
          <w:tcPr>
            <w:tcW w:w="749" w:type="dxa"/>
            <w:vMerge/>
            <w:tcBorders>
              <w:left w:val="single" w:sz="4" w:space="0" w:color="auto"/>
              <w:right w:val="single" w:sz="4" w:space="0" w:color="auto"/>
            </w:tcBorders>
            <w:vAlign w:val="center"/>
          </w:tcPr>
          <w:p w14:paraId="1F494237" w14:textId="77777777" w:rsidR="00CC6126" w:rsidRPr="00DF6DD6" w:rsidRDefault="00CC6126" w:rsidP="00CC6126">
            <w:pPr>
              <w:pStyle w:val="TAC"/>
              <w:keepNext w:val="0"/>
              <w:rPr>
                <w:rFonts w:eastAsia="Yu Mincho"/>
                <w:szCs w:val="18"/>
              </w:rPr>
            </w:pPr>
          </w:p>
        </w:tc>
      </w:tr>
      <w:tr w:rsidR="00CC6126" w:rsidRPr="00DF6DD6" w14:paraId="6F1A76B2" w14:textId="77777777" w:rsidTr="0026055F">
        <w:trPr>
          <w:trHeight w:val="148"/>
          <w:jc w:val="center"/>
        </w:trPr>
        <w:tc>
          <w:tcPr>
            <w:tcW w:w="1034" w:type="dxa"/>
            <w:vMerge/>
            <w:tcBorders>
              <w:left w:val="single" w:sz="4" w:space="0" w:color="auto"/>
              <w:right w:val="single" w:sz="4" w:space="0" w:color="auto"/>
            </w:tcBorders>
            <w:vAlign w:val="center"/>
          </w:tcPr>
          <w:p w14:paraId="750BD327" w14:textId="77777777" w:rsidR="00CC6126" w:rsidRPr="00DF6DD6" w:rsidRDefault="00CC6126" w:rsidP="00CC6126">
            <w:pPr>
              <w:pStyle w:val="TAC"/>
              <w:keepNext w:val="0"/>
              <w:rPr>
                <w:lang w:val="en-US"/>
              </w:rPr>
            </w:pPr>
          </w:p>
        </w:tc>
        <w:tc>
          <w:tcPr>
            <w:tcW w:w="1034" w:type="dxa"/>
            <w:vMerge/>
            <w:tcBorders>
              <w:left w:val="single" w:sz="4" w:space="0" w:color="auto"/>
              <w:right w:val="single" w:sz="4" w:space="0" w:color="auto"/>
            </w:tcBorders>
            <w:vAlign w:val="center"/>
          </w:tcPr>
          <w:p w14:paraId="61B06897" w14:textId="77777777" w:rsidR="00CC6126" w:rsidRPr="00DF6DD6" w:rsidRDefault="00CC6126" w:rsidP="00CC6126">
            <w:pPr>
              <w:pStyle w:val="TAC"/>
              <w:keepNext w:val="0"/>
              <w:rPr>
                <w:lang w:val="en-US"/>
              </w:rPr>
            </w:pPr>
          </w:p>
        </w:tc>
        <w:tc>
          <w:tcPr>
            <w:tcW w:w="746" w:type="dxa"/>
            <w:vMerge/>
            <w:tcBorders>
              <w:left w:val="single" w:sz="4" w:space="0" w:color="auto"/>
              <w:right w:val="single" w:sz="4" w:space="0" w:color="auto"/>
            </w:tcBorders>
            <w:vAlign w:val="center"/>
          </w:tcPr>
          <w:p w14:paraId="47A95893" w14:textId="77777777" w:rsidR="00CC6126" w:rsidRPr="00DF6DD6" w:rsidRDefault="00CC6126" w:rsidP="00CC6126">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46B7D293" w14:textId="77777777" w:rsidR="00CC6126" w:rsidRPr="00DF6DD6" w:rsidRDefault="00CC6126" w:rsidP="00CC6126">
            <w:pPr>
              <w:pStyle w:val="TAC"/>
              <w:keepNext w:val="0"/>
              <w:rPr>
                <w:lang w:val="en-US" w:eastAsia="zh-CN"/>
              </w:rPr>
            </w:pPr>
            <w:r w:rsidRPr="00DF6DD6">
              <w:rPr>
                <w:rFonts w:hint="eastAsia"/>
                <w:lang w:val="en-US" w:eastAsia="zh-CN"/>
              </w:rPr>
              <w:t>120</w:t>
            </w:r>
          </w:p>
        </w:tc>
        <w:tc>
          <w:tcPr>
            <w:tcW w:w="612" w:type="dxa"/>
            <w:gridSpan w:val="2"/>
            <w:tcBorders>
              <w:top w:val="single" w:sz="4" w:space="0" w:color="auto"/>
              <w:left w:val="single" w:sz="4" w:space="0" w:color="auto"/>
              <w:bottom w:val="single" w:sz="4" w:space="0" w:color="auto"/>
              <w:right w:val="single" w:sz="4" w:space="0" w:color="auto"/>
            </w:tcBorders>
          </w:tcPr>
          <w:p w14:paraId="15161CB5"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0C58144A" w14:textId="77777777" w:rsidR="00CC6126" w:rsidRPr="00DF6DD6" w:rsidRDefault="00CC6126" w:rsidP="00CC6126">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A0F07C4" w14:textId="77777777" w:rsidR="00CC6126" w:rsidRPr="00DF6DD6" w:rsidRDefault="00CC6126" w:rsidP="00CC6126">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1DA9BC7A" w14:textId="77777777" w:rsidR="00CC6126" w:rsidRPr="00DF6DD6" w:rsidRDefault="00CC6126" w:rsidP="00CC6126">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3B058BC" w14:textId="77777777" w:rsidR="00CC6126" w:rsidRPr="00DF6DD6" w:rsidRDefault="00CC6126" w:rsidP="00CC6126">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F48D18D"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79C0356" w14:textId="77777777" w:rsidR="00CC6126" w:rsidRPr="00DF6DD6" w:rsidRDefault="00CC6126" w:rsidP="00CC6126">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1738D07D" w14:textId="77777777" w:rsidR="00CC6126" w:rsidRPr="00DF6DD6" w:rsidRDefault="00CC6126" w:rsidP="00CC6126">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782BA92" w14:textId="77777777" w:rsidR="00CC6126" w:rsidRPr="00DF6DD6" w:rsidRDefault="00CC6126" w:rsidP="00CC6126">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9A30181" w14:textId="0BC59F73"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D7DB79B"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5AF9BE5A"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49" w:type="dxa"/>
            <w:vMerge/>
            <w:tcBorders>
              <w:left w:val="single" w:sz="4" w:space="0" w:color="auto"/>
              <w:right w:val="single" w:sz="4" w:space="0" w:color="auto"/>
            </w:tcBorders>
            <w:vAlign w:val="center"/>
          </w:tcPr>
          <w:p w14:paraId="3A086514" w14:textId="77777777" w:rsidR="00CC6126" w:rsidRPr="00DF6DD6" w:rsidRDefault="00CC6126" w:rsidP="00CC6126">
            <w:pPr>
              <w:pStyle w:val="TAC"/>
              <w:keepNext w:val="0"/>
              <w:rPr>
                <w:rFonts w:eastAsia="Yu Mincho"/>
                <w:szCs w:val="18"/>
              </w:rPr>
            </w:pPr>
          </w:p>
        </w:tc>
      </w:tr>
      <w:tr w:rsidR="00CC6126" w:rsidRPr="00DF6DD6" w14:paraId="4E391BCD" w14:textId="77777777" w:rsidTr="0026055F">
        <w:trPr>
          <w:trHeight w:val="148"/>
          <w:jc w:val="center"/>
        </w:trPr>
        <w:tc>
          <w:tcPr>
            <w:tcW w:w="1034" w:type="dxa"/>
            <w:vMerge w:val="restart"/>
            <w:tcBorders>
              <w:left w:val="single" w:sz="4" w:space="0" w:color="auto"/>
              <w:right w:val="single" w:sz="4" w:space="0" w:color="auto"/>
            </w:tcBorders>
            <w:vAlign w:val="center"/>
          </w:tcPr>
          <w:p w14:paraId="654880F9" w14:textId="77777777" w:rsidR="00CC6126" w:rsidRPr="00DF6DD6" w:rsidRDefault="00CC6126" w:rsidP="00CC6126">
            <w:pPr>
              <w:pStyle w:val="TAC"/>
              <w:keepNext w:val="0"/>
              <w:rPr>
                <w:lang w:val="en-US" w:eastAsia="zh-CN"/>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257D</w:t>
            </w:r>
          </w:p>
        </w:tc>
        <w:tc>
          <w:tcPr>
            <w:tcW w:w="1034" w:type="dxa"/>
            <w:vMerge w:val="restart"/>
            <w:tcBorders>
              <w:left w:val="single" w:sz="4" w:space="0" w:color="auto"/>
              <w:right w:val="single" w:sz="4" w:space="0" w:color="auto"/>
            </w:tcBorders>
            <w:vAlign w:val="center"/>
          </w:tcPr>
          <w:p w14:paraId="2988C978" w14:textId="77777777" w:rsidR="00CC6126" w:rsidRPr="00DF6DD6" w:rsidRDefault="00CC6126" w:rsidP="00CC6126">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7FA5C17A" w14:textId="77777777" w:rsidR="00CC6126" w:rsidRPr="00DF6DD6" w:rsidRDefault="00CC6126" w:rsidP="00CC6126">
            <w:pPr>
              <w:pStyle w:val="TAC"/>
              <w:keepNext w:val="0"/>
              <w:rPr>
                <w:lang w:val="en-US" w:eastAsia="zh-CN"/>
              </w:rPr>
            </w:pPr>
            <w:r w:rsidRPr="00DF6DD6">
              <w:rPr>
                <w:rFonts w:hint="eastAsia"/>
                <w:lang w:val="en-US" w:eastAsia="zh-CN"/>
              </w:rPr>
              <w:t>n78</w:t>
            </w:r>
          </w:p>
        </w:tc>
        <w:tc>
          <w:tcPr>
            <w:tcW w:w="590" w:type="dxa"/>
            <w:tcBorders>
              <w:top w:val="single" w:sz="4" w:space="0" w:color="auto"/>
              <w:left w:val="single" w:sz="4" w:space="0" w:color="auto"/>
              <w:bottom w:val="single" w:sz="4" w:space="0" w:color="auto"/>
              <w:right w:val="single" w:sz="4" w:space="0" w:color="auto"/>
            </w:tcBorders>
            <w:vAlign w:val="center"/>
          </w:tcPr>
          <w:p w14:paraId="14FC7111" w14:textId="77777777" w:rsidR="00CC6126" w:rsidRPr="00DF6DD6" w:rsidRDefault="00CC6126" w:rsidP="00CC6126">
            <w:pPr>
              <w:pStyle w:val="TAC"/>
              <w:keepNext w:val="0"/>
              <w:rPr>
                <w:lang w:val="en-US"/>
              </w:rPr>
            </w:pPr>
            <w:r w:rsidRPr="00DF6DD6">
              <w:rPr>
                <w:rFonts w:eastAsia="Yu Mincho"/>
              </w:rPr>
              <w:t>15</w:t>
            </w:r>
          </w:p>
        </w:tc>
        <w:tc>
          <w:tcPr>
            <w:tcW w:w="612" w:type="dxa"/>
            <w:gridSpan w:val="2"/>
            <w:tcBorders>
              <w:top w:val="single" w:sz="4" w:space="0" w:color="auto"/>
              <w:left w:val="single" w:sz="4" w:space="0" w:color="auto"/>
              <w:bottom w:val="single" w:sz="4" w:space="0" w:color="auto"/>
              <w:right w:val="single" w:sz="4" w:space="0" w:color="auto"/>
            </w:tcBorders>
          </w:tcPr>
          <w:p w14:paraId="338A4383"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5A4CC41E"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E0C9055"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5309FA20"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0CD7105"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475AD07"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17BA1B6" w14:textId="77777777" w:rsidR="00CC6126" w:rsidRPr="00DF6DD6" w:rsidRDefault="00CC6126" w:rsidP="00CC6126">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0EF7977D" w14:textId="77777777" w:rsidR="00CC6126" w:rsidRPr="00DF6DD6" w:rsidRDefault="00CC6126" w:rsidP="00CC6126">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681D5ECC" w14:textId="77777777" w:rsidR="00CC6126" w:rsidRPr="00DF6DD6" w:rsidRDefault="00CC6126" w:rsidP="00CC6126">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4B7B5E1E" w14:textId="6CA74560" w:rsidR="00CC6126" w:rsidRPr="00DF6DD6" w:rsidRDefault="00CC6126" w:rsidP="00CC6126">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6D67838" w14:textId="77777777" w:rsidR="00CC6126" w:rsidRPr="00DF6DD6" w:rsidRDefault="00CC6126" w:rsidP="00CC6126">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CCED594" w14:textId="77777777" w:rsidR="00CC6126" w:rsidRPr="00DF6DD6" w:rsidRDefault="00CC6126" w:rsidP="00CC6126">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25E49BC8" w14:textId="77777777" w:rsidR="00CC6126" w:rsidRPr="00DF6DD6" w:rsidRDefault="00CC6126" w:rsidP="00CC6126">
            <w:pPr>
              <w:pStyle w:val="TAC"/>
              <w:keepNext w:val="0"/>
              <w:rPr>
                <w:szCs w:val="18"/>
                <w:lang w:eastAsia="zh-CN"/>
              </w:rPr>
            </w:pPr>
            <w:r w:rsidRPr="00DF6DD6">
              <w:rPr>
                <w:rFonts w:hint="eastAsia"/>
                <w:szCs w:val="18"/>
                <w:lang w:eastAsia="zh-CN"/>
              </w:rPr>
              <w:t>0</w:t>
            </w:r>
          </w:p>
        </w:tc>
      </w:tr>
      <w:tr w:rsidR="00CC6126" w:rsidRPr="00DF6DD6" w14:paraId="66ECF3DA" w14:textId="77777777" w:rsidTr="0026055F">
        <w:trPr>
          <w:trHeight w:val="148"/>
          <w:jc w:val="center"/>
        </w:trPr>
        <w:tc>
          <w:tcPr>
            <w:tcW w:w="1034" w:type="dxa"/>
            <w:vMerge/>
            <w:tcBorders>
              <w:left w:val="single" w:sz="4" w:space="0" w:color="auto"/>
              <w:right w:val="single" w:sz="4" w:space="0" w:color="auto"/>
            </w:tcBorders>
            <w:vAlign w:val="center"/>
          </w:tcPr>
          <w:p w14:paraId="7FEC60A2" w14:textId="77777777" w:rsidR="00CC6126" w:rsidRPr="00DF6DD6" w:rsidRDefault="00CC6126" w:rsidP="00CC6126">
            <w:pPr>
              <w:pStyle w:val="TAC"/>
              <w:keepNext w:val="0"/>
              <w:rPr>
                <w:lang w:val="en-US"/>
              </w:rPr>
            </w:pPr>
          </w:p>
        </w:tc>
        <w:tc>
          <w:tcPr>
            <w:tcW w:w="1034" w:type="dxa"/>
            <w:vMerge/>
            <w:tcBorders>
              <w:left w:val="single" w:sz="4" w:space="0" w:color="auto"/>
              <w:right w:val="single" w:sz="4" w:space="0" w:color="auto"/>
            </w:tcBorders>
            <w:vAlign w:val="center"/>
          </w:tcPr>
          <w:p w14:paraId="2A442CE6" w14:textId="77777777" w:rsidR="00CC6126" w:rsidRPr="00DF6DD6" w:rsidRDefault="00CC6126" w:rsidP="00CC6126">
            <w:pPr>
              <w:pStyle w:val="TAC"/>
              <w:keepNext w:val="0"/>
              <w:rPr>
                <w:lang w:val="en-US"/>
              </w:rPr>
            </w:pPr>
          </w:p>
        </w:tc>
        <w:tc>
          <w:tcPr>
            <w:tcW w:w="746" w:type="dxa"/>
            <w:vMerge/>
            <w:tcBorders>
              <w:left w:val="single" w:sz="4" w:space="0" w:color="auto"/>
              <w:right w:val="single" w:sz="4" w:space="0" w:color="auto"/>
            </w:tcBorders>
            <w:vAlign w:val="center"/>
          </w:tcPr>
          <w:p w14:paraId="147B4BC0" w14:textId="77777777" w:rsidR="00CC6126" w:rsidRPr="00DF6DD6" w:rsidRDefault="00CC6126" w:rsidP="00CC6126">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5915B035" w14:textId="77777777" w:rsidR="00CC6126" w:rsidRPr="00DF6DD6" w:rsidRDefault="00CC6126" w:rsidP="00CC6126">
            <w:pPr>
              <w:pStyle w:val="TAC"/>
              <w:keepNext w:val="0"/>
              <w:rPr>
                <w:lang w:val="en-US"/>
              </w:rPr>
            </w:pPr>
            <w:r w:rsidRPr="00DF6DD6">
              <w:rPr>
                <w:rFonts w:eastAsia="Yu Mincho"/>
              </w:rPr>
              <w:t>30</w:t>
            </w:r>
          </w:p>
        </w:tc>
        <w:tc>
          <w:tcPr>
            <w:tcW w:w="612" w:type="dxa"/>
            <w:gridSpan w:val="2"/>
            <w:tcBorders>
              <w:top w:val="single" w:sz="4" w:space="0" w:color="auto"/>
              <w:left w:val="single" w:sz="4" w:space="0" w:color="auto"/>
              <w:bottom w:val="single" w:sz="4" w:space="0" w:color="auto"/>
              <w:right w:val="single" w:sz="4" w:space="0" w:color="auto"/>
            </w:tcBorders>
          </w:tcPr>
          <w:p w14:paraId="3015C895"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4EBCC21D"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A6F9F0A" w14:textId="77777777" w:rsidR="00CC6126" w:rsidRPr="00DF6DD6" w:rsidRDefault="00CC6126" w:rsidP="00CC6126">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7350791" w14:textId="77777777" w:rsidR="00CC6126" w:rsidRPr="00DF6DD6" w:rsidRDefault="00CC6126" w:rsidP="00CC6126">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87023B5"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116D563"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404E98A"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2B804447"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0F718283" w14:textId="2768F165" w:rsidR="00CC6126" w:rsidRPr="00DF6DD6" w:rsidRDefault="00CC6126" w:rsidP="00CC6126">
            <w:pPr>
              <w:pStyle w:val="TAC"/>
              <w:keepNext w:val="0"/>
              <w:rPr>
                <w:rFonts w:cs="Arial"/>
                <w:lang w:eastAsia="ja-JP"/>
              </w:rPr>
            </w:pPr>
            <w:r w:rsidRPr="00A25860">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72C8215F" w14:textId="4389904C"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02B52197" w14:textId="77777777" w:rsidR="00CC6126" w:rsidRPr="00DF6DD6" w:rsidRDefault="00CC6126" w:rsidP="00CC6126">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9D65CDE" w14:textId="77777777" w:rsidR="00CC6126" w:rsidRPr="00DF6DD6" w:rsidRDefault="00CC6126" w:rsidP="00CC6126">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FB5A7A3" w14:textId="77777777" w:rsidR="00CC6126" w:rsidRPr="00DF6DD6" w:rsidRDefault="00CC6126" w:rsidP="00CC6126">
            <w:pPr>
              <w:pStyle w:val="TAC"/>
              <w:keepNext w:val="0"/>
              <w:rPr>
                <w:rFonts w:eastAsia="Yu Mincho"/>
                <w:szCs w:val="18"/>
              </w:rPr>
            </w:pPr>
          </w:p>
        </w:tc>
      </w:tr>
      <w:tr w:rsidR="00CC6126" w:rsidRPr="00DF6DD6" w14:paraId="04D21B37" w14:textId="77777777" w:rsidTr="0026055F">
        <w:trPr>
          <w:trHeight w:val="148"/>
          <w:jc w:val="center"/>
        </w:trPr>
        <w:tc>
          <w:tcPr>
            <w:tcW w:w="1034" w:type="dxa"/>
            <w:vMerge/>
            <w:tcBorders>
              <w:left w:val="single" w:sz="4" w:space="0" w:color="auto"/>
              <w:right w:val="single" w:sz="4" w:space="0" w:color="auto"/>
            </w:tcBorders>
            <w:vAlign w:val="center"/>
          </w:tcPr>
          <w:p w14:paraId="2B53D1A8" w14:textId="77777777" w:rsidR="00CC6126" w:rsidRPr="00DF6DD6" w:rsidRDefault="00CC6126" w:rsidP="00CC6126">
            <w:pPr>
              <w:pStyle w:val="TAC"/>
              <w:keepNext w:val="0"/>
              <w:rPr>
                <w:lang w:val="en-US"/>
              </w:rPr>
            </w:pPr>
          </w:p>
        </w:tc>
        <w:tc>
          <w:tcPr>
            <w:tcW w:w="1034" w:type="dxa"/>
            <w:vMerge/>
            <w:tcBorders>
              <w:left w:val="single" w:sz="4" w:space="0" w:color="auto"/>
              <w:right w:val="single" w:sz="4" w:space="0" w:color="auto"/>
            </w:tcBorders>
            <w:vAlign w:val="center"/>
          </w:tcPr>
          <w:p w14:paraId="499EDD3E" w14:textId="77777777" w:rsidR="00CC6126" w:rsidRPr="00DF6DD6" w:rsidRDefault="00CC6126" w:rsidP="00CC6126">
            <w:pPr>
              <w:pStyle w:val="TAC"/>
              <w:keepNext w:val="0"/>
              <w:rPr>
                <w:lang w:val="en-US"/>
              </w:rPr>
            </w:pPr>
          </w:p>
        </w:tc>
        <w:tc>
          <w:tcPr>
            <w:tcW w:w="746" w:type="dxa"/>
            <w:vMerge/>
            <w:tcBorders>
              <w:left w:val="single" w:sz="4" w:space="0" w:color="auto"/>
              <w:right w:val="single" w:sz="4" w:space="0" w:color="auto"/>
            </w:tcBorders>
            <w:vAlign w:val="center"/>
          </w:tcPr>
          <w:p w14:paraId="6E9A6ABD" w14:textId="77777777" w:rsidR="00CC6126" w:rsidRPr="00DF6DD6" w:rsidRDefault="00CC6126" w:rsidP="00CC6126">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34FDBEFC" w14:textId="77777777" w:rsidR="00CC6126" w:rsidRPr="00DF6DD6" w:rsidRDefault="00CC6126" w:rsidP="00CC6126">
            <w:pPr>
              <w:pStyle w:val="TAC"/>
              <w:keepNext w:val="0"/>
              <w:rPr>
                <w:lang w:val="en-US"/>
              </w:rPr>
            </w:pPr>
            <w:r w:rsidRPr="00DF6DD6">
              <w:rPr>
                <w:rFonts w:eastAsia="Yu Mincho"/>
              </w:rPr>
              <w:t>60</w:t>
            </w:r>
          </w:p>
        </w:tc>
        <w:tc>
          <w:tcPr>
            <w:tcW w:w="612" w:type="dxa"/>
            <w:gridSpan w:val="2"/>
            <w:tcBorders>
              <w:top w:val="single" w:sz="4" w:space="0" w:color="auto"/>
              <w:left w:val="single" w:sz="4" w:space="0" w:color="auto"/>
              <w:bottom w:val="single" w:sz="4" w:space="0" w:color="auto"/>
              <w:right w:val="single" w:sz="4" w:space="0" w:color="auto"/>
            </w:tcBorders>
          </w:tcPr>
          <w:p w14:paraId="059499CD"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0DCEF31"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6D0FA9A"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A2AAA95"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1DED84B" w14:textId="77777777" w:rsidR="00CC6126" w:rsidRPr="00DF6DD6" w:rsidRDefault="00CC6126" w:rsidP="00CC6126">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D1C77A2"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8265925"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3236AB5F"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54173AB6" w14:textId="0001827E" w:rsidR="00CC6126" w:rsidRPr="00DF6DD6" w:rsidRDefault="00CC6126" w:rsidP="00CC6126">
            <w:pPr>
              <w:pStyle w:val="TAC"/>
              <w:keepNext w:val="0"/>
              <w:rPr>
                <w:rFonts w:cs="Arial"/>
                <w:lang w:eastAsia="ja-JP"/>
              </w:rPr>
            </w:pPr>
            <w:r w:rsidRPr="00A25860">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76592790" w14:textId="722A193D"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554FA72A" w14:textId="77777777" w:rsidR="00CC6126" w:rsidRPr="00DF6DD6" w:rsidRDefault="00CC6126" w:rsidP="00CC6126">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BCCC6CE" w14:textId="77777777" w:rsidR="00CC6126" w:rsidRPr="00DF6DD6" w:rsidRDefault="00CC6126" w:rsidP="00CC6126">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9F3B0CB" w14:textId="77777777" w:rsidR="00CC6126" w:rsidRPr="00DF6DD6" w:rsidRDefault="00CC6126" w:rsidP="00CC6126">
            <w:pPr>
              <w:pStyle w:val="TAC"/>
              <w:keepNext w:val="0"/>
              <w:rPr>
                <w:rFonts w:eastAsia="Yu Mincho"/>
                <w:szCs w:val="18"/>
              </w:rPr>
            </w:pPr>
          </w:p>
        </w:tc>
      </w:tr>
      <w:tr w:rsidR="0022566D" w:rsidRPr="00DF6DD6" w14:paraId="1249ED87" w14:textId="77777777" w:rsidTr="0026055F">
        <w:trPr>
          <w:trHeight w:val="148"/>
          <w:jc w:val="center"/>
        </w:trPr>
        <w:tc>
          <w:tcPr>
            <w:tcW w:w="1034" w:type="dxa"/>
            <w:vMerge/>
            <w:tcBorders>
              <w:left w:val="single" w:sz="4" w:space="0" w:color="auto"/>
              <w:right w:val="single" w:sz="4" w:space="0" w:color="auto"/>
            </w:tcBorders>
            <w:vAlign w:val="center"/>
          </w:tcPr>
          <w:p w14:paraId="0B6ABAB1"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1888C423"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51D93028" w14:textId="77777777" w:rsidR="0022566D" w:rsidRPr="00DF6DD6" w:rsidRDefault="0022566D" w:rsidP="0022566D">
            <w:pPr>
              <w:pStyle w:val="TAC"/>
              <w:keepNext w:val="0"/>
              <w:rPr>
                <w:lang w:val="en-US" w:eastAsia="zh-CN"/>
              </w:rPr>
            </w:pPr>
            <w:r w:rsidRPr="00DF6DD6">
              <w:rPr>
                <w:rFonts w:hint="eastAsia"/>
                <w:lang w:val="en-US" w:eastAsia="zh-CN"/>
              </w:rPr>
              <w:t>n25</w:t>
            </w:r>
            <w:r w:rsidRPr="00DF6DD6">
              <w:rPr>
                <w:lang w:val="en-US"/>
              </w:rPr>
              <w:t>7</w:t>
            </w:r>
          </w:p>
        </w:tc>
        <w:tc>
          <w:tcPr>
            <w:tcW w:w="625" w:type="dxa"/>
            <w:gridSpan w:val="2"/>
            <w:tcBorders>
              <w:left w:val="single" w:sz="4" w:space="0" w:color="auto"/>
              <w:right w:val="single" w:sz="4" w:space="0" w:color="auto"/>
            </w:tcBorders>
          </w:tcPr>
          <w:p w14:paraId="2C1A0378" w14:textId="77777777" w:rsidR="0022566D" w:rsidRPr="00C02013"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tcPr>
          <w:p w14:paraId="14194646" w14:textId="04333068" w:rsidR="0022566D" w:rsidRPr="00DF6DD6" w:rsidRDefault="0022566D" w:rsidP="0022566D">
            <w:pPr>
              <w:pStyle w:val="TAC"/>
              <w:keepNext w:val="0"/>
              <w:rPr>
                <w:rFonts w:eastAsia="Yu Mincho"/>
                <w:szCs w:val="18"/>
              </w:rPr>
            </w:pPr>
            <w:r>
              <w:rPr>
                <w:rFonts w:cs="Arial"/>
                <w:lang w:eastAsia="ja-JP"/>
              </w:rPr>
              <w:t>CA_n257D</w:t>
            </w:r>
          </w:p>
        </w:tc>
        <w:tc>
          <w:tcPr>
            <w:tcW w:w="749" w:type="dxa"/>
            <w:vMerge/>
            <w:tcBorders>
              <w:left w:val="single" w:sz="4" w:space="0" w:color="auto"/>
              <w:right w:val="single" w:sz="4" w:space="0" w:color="auto"/>
            </w:tcBorders>
            <w:vAlign w:val="center"/>
          </w:tcPr>
          <w:p w14:paraId="28A9B9CE" w14:textId="77777777" w:rsidR="0022566D" w:rsidRPr="00DF6DD6" w:rsidRDefault="0022566D" w:rsidP="0022566D">
            <w:pPr>
              <w:pStyle w:val="TAC"/>
              <w:keepNext w:val="0"/>
              <w:rPr>
                <w:rFonts w:eastAsia="Yu Mincho"/>
                <w:szCs w:val="18"/>
              </w:rPr>
            </w:pPr>
          </w:p>
        </w:tc>
      </w:tr>
      <w:tr w:rsidR="0022566D" w:rsidRPr="00DF6DD6" w14:paraId="0B9505F3" w14:textId="77777777" w:rsidTr="0026055F">
        <w:trPr>
          <w:trHeight w:val="148"/>
          <w:jc w:val="center"/>
        </w:trPr>
        <w:tc>
          <w:tcPr>
            <w:tcW w:w="1034" w:type="dxa"/>
            <w:vMerge w:val="restart"/>
            <w:tcBorders>
              <w:left w:val="single" w:sz="4" w:space="0" w:color="auto"/>
              <w:right w:val="single" w:sz="4" w:space="0" w:color="auto"/>
            </w:tcBorders>
            <w:vAlign w:val="center"/>
          </w:tcPr>
          <w:p w14:paraId="392A17C7"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257E</w:t>
            </w:r>
          </w:p>
        </w:tc>
        <w:tc>
          <w:tcPr>
            <w:tcW w:w="1034" w:type="dxa"/>
            <w:vMerge w:val="restart"/>
            <w:tcBorders>
              <w:left w:val="single" w:sz="4" w:space="0" w:color="auto"/>
              <w:right w:val="single" w:sz="4" w:space="0" w:color="auto"/>
            </w:tcBorders>
            <w:vAlign w:val="center"/>
          </w:tcPr>
          <w:p w14:paraId="1EDF0EED"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6E4C6792" w14:textId="77777777" w:rsidR="0022566D" w:rsidRPr="00DF6DD6" w:rsidRDefault="0022566D" w:rsidP="0022566D">
            <w:pPr>
              <w:pStyle w:val="TAC"/>
              <w:keepNext w:val="0"/>
              <w:rPr>
                <w:lang w:val="en-US" w:eastAsia="zh-CN"/>
              </w:rPr>
            </w:pPr>
            <w:r w:rsidRPr="00DF6DD6">
              <w:rPr>
                <w:rFonts w:hint="eastAsia"/>
                <w:lang w:val="en-US" w:eastAsia="zh-CN"/>
              </w:rPr>
              <w:t>n78</w:t>
            </w:r>
          </w:p>
        </w:tc>
        <w:tc>
          <w:tcPr>
            <w:tcW w:w="590" w:type="dxa"/>
            <w:tcBorders>
              <w:top w:val="single" w:sz="4" w:space="0" w:color="auto"/>
              <w:left w:val="single" w:sz="4" w:space="0" w:color="auto"/>
              <w:bottom w:val="single" w:sz="4" w:space="0" w:color="auto"/>
              <w:right w:val="single" w:sz="4" w:space="0" w:color="auto"/>
            </w:tcBorders>
            <w:vAlign w:val="center"/>
          </w:tcPr>
          <w:p w14:paraId="042E4534" w14:textId="77777777" w:rsidR="0022566D" w:rsidRPr="00DF6DD6" w:rsidRDefault="0022566D" w:rsidP="0022566D">
            <w:pPr>
              <w:pStyle w:val="TAC"/>
              <w:keepNext w:val="0"/>
              <w:rPr>
                <w:lang w:val="en-US"/>
              </w:rPr>
            </w:pPr>
            <w:r w:rsidRPr="00DF6DD6">
              <w:rPr>
                <w:rFonts w:eastAsia="Yu Mincho"/>
              </w:rPr>
              <w:t>15</w:t>
            </w:r>
          </w:p>
        </w:tc>
        <w:tc>
          <w:tcPr>
            <w:tcW w:w="612" w:type="dxa"/>
            <w:gridSpan w:val="2"/>
            <w:tcBorders>
              <w:top w:val="single" w:sz="4" w:space="0" w:color="auto"/>
              <w:left w:val="single" w:sz="4" w:space="0" w:color="auto"/>
              <w:bottom w:val="single" w:sz="4" w:space="0" w:color="auto"/>
              <w:right w:val="single" w:sz="4" w:space="0" w:color="auto"/>
            </w:tcBorders>
          </w:tcPr>
          <w:p w14:paraId="7E21846C"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66E22DB3"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E001FA5"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5CABAD5"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D6E5891"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D488EB0"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396D1DF" w14:textId="77777777" w:rsidR="0022566D" w:rsidRPr="00DF6DD6" w:rsidRDefault="0022566D" w:rsidP="0022566D">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7BFE5357"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25978558"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66D03035" w14:textId="1CC751BD"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BD647FB"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46944325" w14:textId="77777777" w:rsidR="0022566D" w:rsidRPr="00DF6DD6" w:rsidRDefault="0022566D" w:rsidP="0022566D">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40E0CFE9"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2686C0CA" w14:textId="77777777" w:rsidTr="0026055F">
        <w:trPr>
          <w:trHeight w:val="148"/>
          <w:jc w:val="center"/>
        </w:trPr>
        <w:tc>
          <w:tcPr>
            <w:tcW w:w="1034" w:type="dxa"/>
            <w:vMerge/>
            <w:tcBorders>
              <w:left w:val="single" w:sz="4" w:space="0" w:color="auto"/>
              <w:right w:val="single" w:sz="4" w:space="0" w:color="auto"/>
            </w:tcBorders>
            <w:vAlign w:val="center"/>
          </w:tcPr>
          <w:p w14:paraId="6F11E8C2"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1D1B3E22"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392B684E" w14:textId="77777777" w:rsidR="0022566D" w:rsidRPr="00DF6DD6" w:rsidRDefault="0022566D" w:rsidP="0022566D">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514D5CE4" w14:textId="77777777" w:rsidR="0022566D" w:rsidRPr="00DF6DD6" w:rsidRDefault="0022566D" w:rsidP="0022566D">
            <w:pPr>
              <w:pStyle w:val="TAC"/>
              <w:keepNext w:val="0"/>
              <w:rPr>
                <w:lang w:val="en-US"/>
              </w:rPr>
            </w:pPr>
            <w:r w:rsidRPr="00DF6DD6">
              <w:rPr>
                <w:rFonts w:eastAsia="Yu Mincho"/>
              </w:rPr>
              <w:t>30</w:t>
            </w:r>
          </w:p>
        </w:tc>
        <w:tc>
          <w:tcPr>
            <w:tcW w:w="612" w:type="dxa"/>
            <w:gridSpan w:val="2"/>
            <w:tcBorders>
              <w:top w:val="single" w:sz="4" w:space="0" w:color="auto"/>
              <w:left w:val="single" w:sz="4" w:space="0" w:color="auto"/>
              <w:bottom w:val="single" w:sz="4" w:space="0" w:color="auto"/>
              <w:right w:val="single" w:sz="4" w:space="0" w:color="auto"/>
            </w:tcBorders>
          </w:tcPr>
          <w:p w14:paraId="1FF16787"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B1D7193"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39ACB7B" w14:textId="77777777" w:rsidR="0022566D" w:rsidRPr="00DF6DD6" w:rsidRDefault="0022566D" w:rsidP="0022566D">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47CCE33" w14:textId="77777777" w:rsidR="0022566D" w:rsidRPr="00DF6DD6" w:rsidRDefault="0022566D" w:rsidP="0022566D">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2FF744A"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D1CF4BA"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AE5661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6D8AC7D0"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48D8D203" w14:textId="02DADE72" w:rsidR="0022566D" w:rsidRPr="00DF6DD6" w:rsidRDefault="0022566D" w:rsidP="0022566D">
            <w:pPr>
              <w:pStyle w:val="TAC"/>
              <w:keepNext w:val="0"/>
              <w:rPr>
                <w:rFonts w:cs="Arial"/>
                <w:lang w:eastAsia="ja-JP"/>
              </w:rPr>
            </w:pPr>
            <w:r w:rsidRPr="00A104BD">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02064A3" w14:textId="0F5EF48F"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75C16E3E"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8AF4719"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174754A3" w14:textId="77777777" w:rsidR="0022566D" w:rsidRPr="00DF6DD6" w:rsidRDefault="0022566D" w:rsidP="0022566D">
            <w:pPr>
              <w:pStyle w:val="TAC"/>
              <w:keepNext w:val="0"/>
              <w:rPr>
                <w:rFonts w:eastAsia="Yu Mincho"/>
                <w:szCs w:val="18"/>
              </w:rPr>
            </w:pPr>
          </w:p>
        </w:tc>
      </w:tr>
      <w:tr w:rsidR="0022566D" w:rsidRPr="00DF6DD6" w14:paraId="1718D40A" w14:textId="77777777" w:rsidTr="0026055F">
        <w:trPr>
          <w:trHeight w:val="148"/>
          <w:jc w:val="center"/>
        </w:trPr>
        <w:tc>
          <w:tcPr>
            <w:tcW w:w="1034" w:type="dxa"/>
            <w:vMerge/>
            <w:tcBorders>
              <w:left w:val="single" w:sz="4" w:space="0" w:color="auto"/>
              <w:right w:val="single" w:sz="4" w:space="0" w:color="auto"/>
            </w:tcBorders>
            <w:vAlign w:val="center"/>
          </w:tcPr>
          <w:p w14:paraId="1A9EDB7A"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5B56A5D8"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26253719" w14:textId="77777777" w:rsidR="0022566D" w:rsidRPr="00DF6DD6" w:rsidRDefault="0022566D" w:rsidP="0022566D">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7CBF7592" w14:textId="77777777" w:rsidR="0022566D" w:rsidRPr="00DF6DD6" w:rsidRDefault="0022566D" w:rsidP="0022566D">
            <w:pPr>
              <w:pStyle w:val="TAC"/>
              <w:keepNext w:val="0"/>
              <w:rPr>
                <w:lang w:val="en-US"/>
              </w:rPr>
            </w:pPr>
            <w:r w:rsidRPr="00DF6DD6">
              <w:rPr>
                <w:rFonts w:eastAsia="Yu Mincho"/>
              </w:rPr>
              <w:t>60</w:t>
            </w:r>
          </w:p>
        </w:tc>
        <w:tc>
          <w:tcPr>
            <w:tcW w:w="612" w:type="dxa"/>
            <w:gridSpan w:val="2"/>
            <w:tcBorders>
              <w:top w:val="single" w:sz="4" w:space="0" w:color="auto"/>
              <w:left w:val="single" w:sz="4" w:space="0" w:color="auto"/>
              <w:bottom w:val="single" w:sz="4" w:space="0" w:color="auto"/>
              <w:right w:val="single" w:sz="4" w:space="0" w:color="auto"/>
            </w:tcBorders>
          </w:tcPr>
          <w:p w14:paraId="580E6AC8"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C236787"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5477CF6"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291B7D2"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B45AD94" w14:textId="77777777" w:rsidR="0022566D" w:rsidRPr="00DF6DD6" w:rsidRDefault="0022566D" w:rsidP="0022566D">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B21131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E6D4E3"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7881FFBF"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4669ADAD" w14:textId="219478C8" w:rsidR="0022566D" w:rsidRPr="00DF6DD6" w:rsidRDefault="0022566D" w:rsidP="0022566D">
            <w:pPr>
              <w:pStyle w:val="TAC"/>
              <w:keepNext w:val="0"/>
              <w:rPr>
                <w:rFonts w:cs="Arial"/>
                <w:lang w:eastAsia="ja-JP"/>
              </w:rPr>
            </w:pPr>
            <w:r w:rsidRPr="00A104BD">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2E3D492F" w14:textId="1B91E0CC"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002D613A"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7F796AE"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05C7C4A" w14:textId="77777777" w:rsidR="0022566D" w:rsidRPr="00DF6DD6" w:rsidRDefault="0022566D" w:rsidP="0022566D">
            <w:pPr>
              <w:pStyle w:val="TAC"/>
              <w:keepNext w:val="0"/>
              <w:rPr>
                <w:rFonts w:eastAsia="Yu Mincho"/>
                <w:szCs w:val="18"/>
              </w:rPr>
            </w:pPr>
          </w:p>
        </w:tc>
      </w:tr>
      <w:tr w:rsidR="0022566D" w:rsidRPr="00DF6DD6" w14:paraId="61B37271" w14:textId="77777777" w:rsidTr="0026055F">
        <w:trPr>
          <w:trHeight w:val="148"/>
          <w:jc w:val="center"/>
        </w:trPr>
        <w:tc>
          <w:tcPr>
            <w:tcW w:w="1034" w:type="dxa"/>
            <w:vMerge/>
            <w:tcBorders>
              <w:left w:val="single" w:sz="4" w:space="0" w:color="auto"/>
              <w:right w:val="single" w:sz="4" w:space="0" w:color="auto"/>
            </w:tcBorders>
            <w:vAlign w:val="center"/>
          </w:tcPr>
          <w:p w14:paraId="2E8B3D1B"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2EB3F480"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48B7951C" w14:textId="77777777" w:rsidR="0022566D" w:rsidRPr="00DF6DD6" w:rsidRDefault="0022566D" w:rsidP="0022566D">
            <w:pPr>
              <w:pStyle w:val="TAC"/>
              <w:keepNext w:val="0"/>
              <w:rPr>
                <w:lang w:val="en-US" w:eastAsia="zh-CN"/>
              </w:rPr>
            </w:pPr>
            <w:r w:rsidRPr="00DF6DD6">
              <w:rPr>
                <w:rFonts w:hint="eastAsia"/>
                <w:lang w:val="en-US" w:eastAsia="zh-CN"/>
              </w:rPr>
              <w:t>n</w:t>
            </w:r>
            <w:r w:rsidRPr="00DF6DD6">
              <w:rPr>
                <w:rFonts w:hint="eastAsia"/>
                <w:lang w:eastAsia="zh-CN"/>
              </w:rPr>
              <w:t>257</w:t>
            </w:r>
          </w:p>
        </w:tc>
        <w:tc>
          <w:tcPr>
            <w:tcW w:w="625" w:type="dxa"/>
            <w:gridSpan w:val="2"/>
            <w:tcBorders>
              <w:left w:val="single" w:sz="4" w:space="0" w:color="auto"/>
              <w:right w:val="single" w:sz="4" w:space="0" w:color="auto"/>
            </w:tcBorders>
          </w:tcPr>
          <w:p w14:paraId="77CEB402" w14:textId="77777777" w:rsidR="0022566D" w:rsidRPr="00C02013"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tcPr>
          <w:p w14:paraId="45E03F5E" w14:textId="1B894CB2" w:rsidR="0022566D" w:rsidRPr="00DF6DD6" w:rsidRDefault="0022566D" w:rsidP="0022566D">
            <w:pPr>
              <w:pStyle w:val="TAC"/>
              <w:keepNext w:val="0"/>
              <w:rPr>
                <w:rFonts w:eastAsia="Yu Mincho"/>
                <w:szCs w:val="18"/>
              </w:rPr>
            </w:pPr>
            <w:r>
              <w:rPr>
                <w:rFonts w:cs="Arial"/>
                <w:lang w:eastAsia="ja-JP"/>
              </w:rPr>
              <w:t>CA_n257E</w:t>
            </w:r>
          </w:p>
        </w:tc>
        <w:tc>
          <w:tcPr>
            <w:tcW w:w="749" w:type="dxa"/>
            <w:vMerge/>
            <w:tcBorders>
              <w:left w:val="single" w:sz="4" w:space="0" w:color="auto"/>
              <w:right w:val="single" w:sz="4" w:space="0" w:color="auto"/>
            </w:tcBorders>
            <w:vAlign w:val="center"/>
          </w:tcPr>
          <w:p w14:paraId="46EBDE14" w14:textId="77777777" w:rsidR="0022566D" w:rsidRPr="00DF6DD6" w:rsidRDefault="0022566D" w:rsidP="0022566D">
            <w:pPr>
              <w:pStyle w:val="TAC"/>
              <w:keepNext w:val="0"/>
              <w:rPr>
                <w:rFonts w:eastAsia="Yu Mincho"/>
                <w:szCs w:val="18"/>
              </w:rPr>
            </w:pPr>
          </w:p>
        </w:tc>
      </w:tr>
      <w:tr w:rsidR="0022566D" w:rsidRPr="00DF6DD6" w14:paraId="70C52B21" w14:textId="77777777" w:rsidTr="0026055F">
        <w:trPr>
          <w:trHeight w:val="148"/>
          <w:jc w:val="center"/>
        </w:trPr>
        <w:tc>
          <w:tcPr>
            <w:tcW w:w="1034" w:type="dxa"/>
            <w:vMerge w:val="restart"/>
            <w:tcBorders>
              <w:left w:val="single" w:sz="4" w:space="0" w:color="auto"/>
              <w:right w:val="single" w:sz="4" w:space="0" w:color="auto"/>
            </w:tcBorders>
            <w:vAlign w:val="center"/>
          </w:tcPr>
          <w:p w14:paraId="3C3A3656"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257F</w:t>
            </w:r>
          </w:p>
        </w:tc>
        <w:tc>
          <w:tcPr>
            <w:tcW w:w="1034" w:type="dxa"/>
            <w:vMerge w:val="restart"/>
            <w:tcBorders>
              <w:left w:val="single" w:sz="4" w:space="0" w:color="auto"/>
              <w:right w:val="single" w:sz="4" w:space="0" w:color="auto"/>
            </w:tcBorders>
            <w:vAlign w:val="center"/>
          </w:tcPr>
          <w:p w14:paraId="2043608E"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53DBDCDC" w14:textId="77777777" w:rsidR="0022566D" w:rsidRPr="00DF6DD6" w:rsidRDefault="0022566D" w:rsidP="0022566D">
            <w:pPr>
              <w:pStyle w:val="TAC"/>
              <w:keepNext w:val="0"/>
              <w:rPr>
                <w:lang w:val="en-US" w:eastAsia="zh-CN"/>
              </w:rPr>
            </w:pPr>
            <w:r w:rsidRPr="00DF6DD6">
              <w:rPr>
                <w:rFonts w:hint="eastAsia"/>
                <w:lang w:val="en-US" w:eastAsia="zh-CN"/>
              </w:rPr>
              <w:t>n78</w:t>
            </w:r>
          </w:p>
        </w:tc>
        <w:tc>
          <w:tcPr>
            <w:tcW w:w="590" w:type="dxa"/>
            <w:tcBorders>
              <w:top w:val="single" w:sz="4" w:space="0" w:color="auto"/>
              <w:left w:val="single" w:sz="4" w:space="0" w:color="auto"/>
              <w:bottom w:val="single" w:sz="4" w:space="0" w:color="auto"/>
              <w:right w:val="single" w:sz="4" w:space="0" w:color="auto"/>
            </w:tcBorders>
          </w:tcPr>
          <w:p w14:paraId="34B4C362" w14:textId="77777777" w:rsidR="0022566D" w:rsidRPr="00DF6DD6" w:rsidRDefault="0022566D" w:rsidP="0022566D">
            <w:pPr>
              <w:pStyle w:val="TAC"/>
              <w:keepNext w:val="0"/>
              <w:rPr>
                <w:lang w:val="en-US"/>
              </w:rPr>
            </w:pPr>
            <w:r w:rsidRPr="00DF6DD6">
              <w:rPr>
                <w:lang w:val="en-US"/>
              </w:rPr>
              <w:t>15</w:t>
            </w:r>
          </w:p>
        </w:tc>
        <w:tc>
          <w:tcPr>
            <w:tcW w:w="612" w:type="dxa"/>
            <w:gridSpan w:val="2"/>
            <w:tcBorders>
              <w:top w:val="single" w:sz="4" w:space="0" w:color="auto"/>
              <w:left w:val="single" w:sz="4" w:space="0" w:color="auto"/>
              <w:bottom w:val="single" w:sz="4" w:space="0" w:color="auto"/>
              <w:right w:val="single" w:sz="4" w:space="0" w:color="auto"/>
            </w:tcBorders>
          </w:tcPr>
          <w:p w14:paraId="15B849D1" w14:textId="01E20422" w:rsidR="0022566D" w:rsidRPr="00DF6DD6" w:rsidRDefault="0022566D" w:rsidP="0022566D">
            <w:pPr>
              <w:pStyle w:val="TAC"/>
              <w:keepNext w:val="0"/>
              <w:rPr>
                <w:rFonts w:cs="Arial"/>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59F487C7"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509C79F"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33BC893"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78A7085"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50B4BE0" w14:textId="2415B434" w:rsidR="0022566D" w:rsidRPr="00DF6DD6" w:rsidRDefault="0022566D" w:rsidP="0022566D">
            <w:pPr>
              <w:pStyle w:val="TAC"/>
              <w:keepNext w:val="0"/>
              <w:rPr>
                <w:rFonts w:cs="Arial"/>
                <w:lang w:eastAsia="ja-JP"/>
              </w:rPr>
            </w:pPr>
            <w:r w:rsidRPr="00DF6DD6">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D6A94A3" w14:textId="77777777" w:rsidR="0022566D" w:rsidRPr="00DF6DD6" w:rsidRDefault="0022566D" w:rsidP="0022566D">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tcPr>
          <w:p w14:paraId="4CD4F6E6"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39163DB5"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2110AC8C" w14:textId="3656C026"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17B84C48"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4531C55" w14:textId="77777777" w:rsidR="0022566D" w:rsidRPr="00DF6DD6" w:rsidRDefault="0022566D" w:rsidP="0022566D">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5372A8DE"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40279432" w14:textId="77777777" w:rsidTr="0026055F">
        <w:trPr>
          <w:trHeight w:val="148"/>
          <w:jc w:val="center"/>
        </w:trPr>
        <w:tc>
          <w:tcPr>
            <w:tcW w:w="1034" w:type="dxa"/>
            <w:vMerge/>
            <w:tcBorders>
              <w:left w:val="single" w:sz="4" w:space="0" w:color="auto"/>
              <w:right w:val="single" w:sz="4" w:space="0" w:color="auto"/>
            </w:tcBorders>
            <w:vAlign w:val="center"/>
          </w:tcPr>
          <w:p w14:paraId="57149310"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4B5AB33D"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719B109C" w14:textId="77777777" w:rsidR="0022566D" w:rsidRPr="00DF6DD6" w:rsidRDefault="0022566D" w:rsidP="0022566D">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64D92EA0" w14:textId="77777777" w:rsidR="0022566D" w:rsidRPr="00DF6DD6" w:rsidRDefault="0022566D" w:rsidP="0022566D">
            <w:pPr>
              <w:pStyle w:val="TAC"/>
              <w:keepNext w:val="0"/>
              <w:rPr>
                <w:lang w:val="en-US"/>
              </w:rPr>
            </w:pPr>
            <w:r w:rsidRPr="00DF6DD6">
              <w:rPr>
                <w:lang w:val="en-US"/>
              </w:rPr>
              <w:t>30</w:t>
            </w:r>
          </w:p>
        </w:tc>
        <w:tc>
          <w:tcPr>
            <w:tcW w:w="612" w:type="dxa"/>
            <w:gridSpan w:val="2"/>
            <w:tcBorders>
              <w:top w:val="single" w:sz="4" w:space="0" w:color="auto"/>
              <w:left w:val="single" w:sz="4" w:space="0" w:color="auto"/>
              <w:bottom w:val="single" w:sz="4" w:space="0" w:color="auto"/>
              <w:right w:val="single" w:sz="4" w:space="0" w:color="auto"/>
            </w:tcBorders>
          </w:tcPr>
          <w:p w14:paraId="7ADE9700" w14:textId="56C52D05" w:rsidR="0022566D" w:rsidRPr="00DF6DD6" w:rsidRDefault="0022566D" w:rsidP="0022566D">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4853C3E6" w14:textId="77777777" w:rsidR="0022566D" w:rsidRPr="00DF6DD6" w:rsidRDefault="0022566D" w:rsidP="0022566D">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08F33C8" w14:textId="77777777" w:rsidR="0022566D" w:rsidRPr="00DF6DD6" w:rsidRDefault="0022566D" w:rsidP="0022566D">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20C268B5"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D37B48E"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D168C65"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514CC3F"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29EC404A"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223AF8C6" w14:textId="5DEB70C4" w:rsidR="0022566D" w:rsidRPr="00DF6DD6" w:rsidRDefault="0022566D" w:rsidP="0022566D">
            <w:pPr>
              <w:pStyle w:val="TAC"/>
              <w:keepNext w:val="0"/>
              <w:rPr>
                <w:rFonts w:eastAsia="Yu Mincho"/>
                <w:szCs w:val="18"/>
              </w:rPr>
            </w:pPr>
            <w:r w:rsidRPr="00A104BD">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676B2196" w14:textId="0E42581D" w:rsidR="0022566D" w:rsidRPr="00DF6DD6" w:rsidRDefault="0022566D" w:rsidP="0022566D">
            <w:pPr>
              <w:pStyle w:val="TAC"/>
              <w:keepNext w:val="0"/>
              <w:rPr>
                <w:rFonts w:eastAsia="Yu Mincho"/>
                <w:szCs w:val="18"/>
              </w:rPr>
            </w:pPr>
            <w:r w:rsidRPr="00DF6DD6">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13F45501"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F6DD537"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53996E41" w14:textId="77777777" w:rsidR="0022566D" w:rsidRPr="00DF6DD6" w:rsidRDefault="0022566D" w:rsidP="0022566D">
            <w:pPr>
              <w:pStyle w:val="TAC"/>
              <w:keepNext w:val="0"/>
              <w:rPr>
                <w:rFonts w:eastAsia="Yu Mincho"/>
                <w:szCs w:val="18"/>
              </w:rPr>
            </w:pPr>
          </w:p>
        </w:tc>
      </w:tr>
      <w:tr w:rsidR="0022566D" w:rsidRPr="00DF6DD6" w14:paraId="1C882C47" w14:textId="77777777" w:rsidTr="0026055F">
        <w:trPr>
          <w:trHeight w:val="148"/>
          <w:jc w:val="center"/>
        </w:trPr>
        <w:tc>
          <w:tcPr>
            <w:tcW w:w="1034" w:type="dxa"/>
            <w:vMerge/>
            <w:tcBorders>
              <w:left w:val="single" w:sz="4" w:space="0" w:color="auto"/>
              <w:right w:val="single" w:sz="4" w:space="0" w:color="auto"/>
            </w:tcBorders>
            <w:vAlign w:val="center"/>
          </w:tcPr>
          <w:p w14:paraId="496D212C"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7A9E7B1C"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2CE5D11E" w14:textId="77777777" w:rsidR="0022566D" w:rsidRPr="00DF6DD6" w:rsidRDefault="0022566D" w:rsidP="0022566D">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07942DC4" w14:textId="77777777" w:rsidR="0022566D" w:rsidRPr="00DF6DD6" w:rsidRDefault="0022566D" w:rsidP="0022566D">
            <w:pPr>
              <w:pStyle w:val="TAC"/>
              <w:keepNext w:val="0"/>
              <w:rPr>
                <w:lang w:val="en-US"/>
              </w:rPr>
            </w:pPr>
            <w:r w:rsidRPr="00DF6DD6">
              <w:rPr>
                <w:lang w:val="en-US"/>
              </w:rPr>
              <w:t>60</w:t>
            </w:r>
          </w:p>
        </w:tc>
        <w:tc>
          <w:tcPr>
            <w:tcW w:w="612" w:type="dxa"/>
            <w:gridSpan w:val="2"/>
            <w:tcBorders>
              <w:top w:val="single" w:sz="4" w:space="0" w:color="auto"/>
              <w:left w:val="single" w:sz="4" w:space="0" w:color="auto"/>
              <w:bottom w:val="single" w:sz="4" w:space="0" w:color="auto"/>
              <w:right w:val="single" w:sz="4" w:space="0" w:color="auto"/>
            </w:tcBorders>
          </w:tcPr>
          <w:p w14:paraId="5AAC5EB7" w14:textId="655CFA26" w:rsidR="0022566D" w:rsidRPr="00DF6DD6" w:rsidRDefault="0022566D" w:rsidP="0022566D">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21BA7A42"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9F0FF69"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D8312EB" w14:textId="77777777" w:rsidR="0022566D" w:rsidRPr="00DF6DD6" w:rsidRDefault="0022566D" w:rsidP="0022566D">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879AEE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F38366D"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A8CD143"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744ACC3"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38C198CC" w14:textId="2C5204FE" w:rsidR="0022566D" w:rsidRPr="00DF6DD6" w:rsidRDefault="0022566D" w:rsidP="0022566D">
            <w:pPr>
              <w:pStyle w:val="TAC"/>
              <w:keepNext w:val="0"/>
              <w:rPr>
                <w:rFonts w:eastAsia="Yu Mincho"/>
                <w:szCs w:val="18"/>
              </w:rPr>
            </w:pPr>
            <w:r w:rsidRPr="00A104BD">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0A4A23D" w14:textId="2038A93F" w:rsidR="0022566D" w:rsidRPr="00DF6DD6" w:rsidRDefault="0022566D" w:rsidP="0022566D">
            <w:pPr>
              <w:pStyle w:val="TAC"/>
              <w:keepNext w:val="0"/>
              <w:rPr>
                <w:rFonts w:eastAsia="Yu Mincho"/>
                <w:szCs w:val="18"/>
              </w:rPr>
            </w:pPr>
            <w:r w:rsidRPr="00DF6DD6">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46F0B921"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BFAFEF5"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0713C563" w14:textId="77777777" w:rsidR="0022566D" w:rsidRPr="00DF6DD6" w:rsidRDefault="0022566D" w:rsidP="0022566D">
            <w:pPr>
              <w:pStyle w:val="TAC"/>
              <w:keepNext w:val="0"/>
              <w:rPr>
                <w:rFonts w:eastAsia="Yu Mincho"/>
                <w:szCs w:val="18"/>
              </w:rPr>
            </w:pPr>
          </w:p>
        </w:tc>
      </w:tr>
      <w:tr w:rsidR="0022566D" w:rsidRPr="00DF6DD6" w14:paraId="4099120B" w14:textId="77777777" w:rsidTr="0026055F">
        <w:trPr>
          <w:trHeight w:val="148"/>
          <w:jc w:val="center"/>
        </w:trPr>
        <w:tc>
          <w:tcPr>
            <w:tcW w:w="1034" w:type="dxa"/>
            <w:vMerge/>
            <w:tcBorders>
              <w:left w:val="single" w:sz="4" w:space="0" w:color="auto"/>
              <w:right w:val="single" w:sz="4" w:space="0" w:color="auto"/>
            </w:tcBorders>
            <w:vAlign w:val="center"/>
          </w:tcPr>
          <w:p w14:paraId="2F1753F2"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2CFC2E93"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61939810"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625" w:type="dxa"/>
            <w:gridSpan w:val="2"/>
            <w:tcBorders>
              <w:left w:val="single" w:sz="4" w:space="0" w:color="auto"/>
              <w:right w:val="single" w:sz="4" w:space="0" w:color="auto"/>
            </w:tcBorders>
          </w:tcPr>
          <w:p w14:paraId="3C2A0C82" w14:textId="77777777" w:rsidR="0022566D" w:rsidRPr="00C02013"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tcPr>
          <w:p w14:paraId="763D95C5" w14:textId="4CC338B5" w:rsidR="0022566D" w:rsidRPr="00DF6DD6" w:rsidRDefault="0022566D" w:rsidP="0022566D">
            <w:pPr>
              <w:pStyle w:val="TAC"/>
              <w:keepNext w:val="0"/>
              <w:rPr>
                <w:rFonts w:eastAsia="Yu Mincho"/>
                <w:szCs w:val="18"/>
              </w:rPr>
            </w:pPr>
            <w:r>
              <w:rPr>
                <w:rFonts w:cs="Arial"/>
                <w:lang w:eastAsia="ja-JP"/>
              </w:rPr>
              <w:t>CA_n257</w:t>
            </w:r>
            <w:r>
              <w:rPr>
                <w:rFonts w:cs="Arial"/>
                <w:lang w:eastAsia="zh-CN"/>
              </w:rPr>
              <w:t>F</w:t>
            </w:r>
          </w:p>
        </w:tc>
        <w:tc>
          <w:tcPr>
            <w:tcW w:w="749" w:type="dxa"/>
            <w:vMerge/>
            <w:tcBorders>
              <w:left w:val="single" w:sz="4" w:space="0" w:color="auto"/>
              <w:right w:val="single" w:sz="4" w:space="0" w:color="auto"/>
            </w:tcBorders>
            <w:vAlign w:val="center"/>
          </w:tcPr>
          <w:p w14:paraId="33A79F5A" w14:textId="77777777" w:rsidR="0022566D" w:rsidRPr="00DF6DD6" w:rsidRDefault="0022566D" w:rsidP="0022566D">
            <w:pPr>
              <w:pStyle w:val="TAC"/>
              <w:keepNext w:val="0"/>
              <w:rPr>
                <w:rFonts w:eastAsia="Yu Mincho"/>
                <w:szCs w:val="18"/>
              </w:rPr>
            </w:pPr>
          </w:p>
        </w:tc>
      </w:tr>
      <w:tr w:rsidR="0022566D" w:rsidRPr="00DF6DD6" w14:paraId="3B97C72E" w14:textId="77777777" w:rsidTr="0026055F">
        <w:trPr>
          <w:trHeight w:val="148"/>
          <w:jc w:val="center"/>
        </w:trPr>
        <w:tc>
          <w:tcPr>
            <w:tcW w:w="1034" w:type="dxa"/>
            <w:vMerge w:val="restart"/>
            <w:tcBorders>
              <w:left w:val="single" w:sz="4" w:space="0" w:color="auto"/>
              <w:right w:val="single" w:sz="4" w:space="0" w:color="auto"/>
            </w:tcBorders>
            <w:vAlign w:val="center"/>
          </w:tcPr>
          <w:p w14:paraId="4B55FB60"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78C</w:t>
            </w:r>
            <w:r w:rsidRPr="00DF6DD6">
              <w:rPr>
                <w:lang w:val="en-US"/>
              </w:rPr>
              <w:t>-n</w:t>
            </w:r>
            <w:r w:rsidRPr="00DF6DD6">
              <w:rPr>
                <w:rFonts w:hint="eastAsia"/>
                <w:lang w:val="en-US" w:eastAsia="zh-CN"/>
              </w:rPr>
              <w:t>257</w:t>
            </w:r>
            <w:r w:rsidRPr="00DF6DD6">
              <w:rPr>
                <w:lang w:val="en-US"/>
              </w:rPr>
              <w:t>A</w:t>
            </w:r>
          </w:p>
        </w:tc>
        <w:tc>
          <w:tcPr>
            <w:tcW w:w="1034" w:type="dxa"/>
            <w:vMerge w:val="restart"/>
            <w:tcBorders>
              <w:left w:val="single" w:sz="4" w:space="0" w:color="auto"/>
              <w:right w:val="single" w:sz="4" w:space="0" w:color="auto"/>
            </w:tcBorders>
            <w:vAlign w:val="center"/>
          </w:tcPr>
          <w:p w14:paraId="3C996160"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vAlign w:val="center"/>
          </w:tcPr>
          <w:p w14:paraId="63396EFF" w14:textId="77777777" w:rsidR="0022566D" w:rsidRPr="00DF6DD6" w:rsidRDefault="0022566D" w:rsidP="0022566D">
            <w:pPr>
              <w:pStyle w:val="TAC"/>
              <w:keepNext w:val="0"/>
              <w:rPr>
                <w:lang w:val="en-US" w:eastAsia="zh-CN"/>
              </w:rPr>
            </w:pPr>
            <w:r w:rsidRPr="00DF6DD6">
              <w:rPr>
                <w:rFonts w:hint="eastAsia"/>
                <w:lang w:val="en-US" w:eastAsia="zh-CN"/>
              </w:rPr>
              <w:t>n78</w:t>
            </w:r>
          </w:p>
        </w:tc>
        <w:tc>
          <w:tcPr>
            <w:tcW w:w="625" w:type="dxa"/>
            <w:gridSpan w:val="2"/>
            <w:tcBorders>
              <w:left w:val="single" w:sz="4" w:space="0" w:color="auto"/>
              <w:right w:val="single" w:sz="4" w:space="0" w:color="auto"/>
            </w:tcBorders>
          </w:tcPr>
          <w:p w14:paraId="5324CD3F" w14:textId="77777777" w:rsidR="0022566D" w:rsidRPr="00DF6DD6"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tcPr>
          <w:p w14:paraId="2D6425A6" w14:textId="188DFFBE" w:rsidR="0022566D" w:rsidRPr="00DF6DD6" w:rsidRDefault="0022566D" w:rsidP="0022566D">
            <w:pPr>
              <w:pStyle w:val="TAC"/>
              <w:keepNext w:val="0"/>
              <w:rPr>
                <w:rFonts w:eastAsia="Yu Mincho"/>
                <w:szCs w:val="18"/>
              </w:rPr>
            </w:pPr>
            <w:r>
              <w:rPr>
                <w:rFonts w:cs="Arial"/>
                <w:lang w:eastAsia="ja-JP"/>
              </w:rPr>
              <w:t>CA_n7</w:t>
            </w:r>
            <w:r>
              <w:rPr>
                <w:rFonts w:cs="Arial"/>
                <w:lang w:eastAsia="zh-CN"/>
              </w:rPr>
              <w:t>8</w:t>
            </w:r>
            <w:r>
              <w:rPr>
                <w:rFonts w:cs="Arial"/>
                <w:lang w:eastAsia="ja-JP"/>
              </w:rPr>
              <w:t>C</w:t>
            </w:r>
          </w:p>
        </w:tc>
        <w:tc>
          <w:tcPr>
            <w:tcW w:w="749" w:type="dxa"/>
            <w:vMerge w:val="restart"/>
            <w:tcBorders>
              <w:left w:val="single" w:sz="4" w:space="0" w:color="auto"/>
              <w:right w:val="single" w:sz="4" w:space="0" w:color="auto"/>
            </w:tcBorders>
            <w:vAlign w:val="center"/>
          </w:tcPr>
          <w:p w14:paraId="76051231"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12FB7657" w14:textId="77777777" w:rsidTr="0026055F">
        <w:trPr>
          <w:trHeight w:val="148"/>
          <w:jc w:val="center"/>
        </w:trPr>
        <w:tc>
          <w:tcPr>
            <w:tcW w:w="1034" w:type="dxa"/>
            <w:vMerge/>
            <w:tcBorders>
              <w:left w:val="single" w:sz="4" w:space="0" w:color="auto"/>
              <w:right w:val="single" w:sz="4" w:space="0" w:color="auto"/>
            </w:tcBorders>
            <w:vAlign w:val="center"/>
          </w:tcPr>
          <w:p w14:paraId="48C10069"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2F3987AC" w14:textId="77777777" w:rsidR="0022566D" w:rsidRPr="00DF6DD6" w:rsidRDefault="0022566D" w:rsidP="0022566D">
            <w:pPr>
              <w:pStyle w:val="TAC"/>
              <w:keepNext w:val="0"/>
              <w:rPr>
                <w:lang w:val="en-US"/>
              </w:rPr>
            </w:pPr>
          </w:p>
        </w:tc>
        <w:tc>
          <w:tcPr>
            <w:tcW w:w="746" w:type="dxa"/>
            <w:vMerge w:val="restart"/>
            <w:tcBorders>
              <w:left w:val="single" w:sz="4" w:space="0" w:color="auto"/>
              <w:right w:val="single" w:sz="4" w:space="0" w:color="auto"/>
            </w:tcBorders>
            <w:vAlign w:val="center"/>
          </w:tcPr>
          <w:p w14:paraId="4D16AEEB"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590" w:type="dxa"/>
            <w:tcBorders>
              <w:top w:val="single" w:sz="4" w:space="0" w:color="auto"/>
              <w:left w:val="single" w:sz="4" w:space="0" w:color="auto"/>
              <w:bottom w:val="single" w:sz="4" w:space="0" w:color="auto"/>
              <w:right w:val="single" w:sz="4" w:space="0" w:color="auto"/>
            </w:tcBorders>
          </w:tcPr>
          <w:p w14:paraId="7A415A9D" w14:textId="77777777" w:rsidR="0022566D" w:rsidRPr="00DF6DD6" w:rsidRDefault="0022566D" w:rsidP="0022566D">
            <w:pPr>
              <w:pStyle w:val="TAC"/>
              <w:keepNext w:val="0"/>
              <w:rPr>
                <w:lang w:val="en-US" w:eastAsia="zh-CN"/>
              </w:rPr>
            </w:pPr>
            <w:r w:rsidRPr="00DF6DD6">
              <w:rPr>
                <w:rFonts w:hint="eastAsia"/>
                <w:lang w:eastAsia="zh-CN"/>
              </w:rPr>
              <w:t>60</w:t>
            </w:r>
          </w:p>
        </w:tc>
        <w:tc>
          <w:tcPr>
            <w:tcW w:w="612" w:type="dxa"/>
            <w:gridSpan w:val="2"/>
            <w:tcBorders>
              <w:top w:val="single" w:sz="4" w:space="0" w:color="auto"/>
              <w:left w:val="single" w:sz="4" w:space="0" w:color="auto"/>
              <w:bottom w:val="single" w:sz="4" w:space="0" w:color="auto"/>
              <w:right w:val="single" w:sz="4" w:space="0" w:color="auto"/>
            </w:tcBorders>
          </w:tcPr>
          <w:p w14:paraId="383E32CB"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452F7607"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8CFD40B" w14:textId="77777777" w:rsidR="0022566D" w:rsidRPr="00DF6DD6" w:rsidRDefault="0022566D" w:rsidP="0022566D">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68067A3E"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B8C8AF7" w14:textId="77777777" w:rsidR="0022566D" w:rsidRPr="00DF6DD6" w:rsidRDefault="0022566D" w:rsidP="0022566D">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9BC1BE5"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0086E4D4" w14:textId="77777777" w:rsidR="0022566D" w:rsidRPr="00DF6DD6" w:rsidRDefault="0022566D" w:rsidP="0022566D">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52055B2D" w14:textId="77777777" w:rsidR="0022566D" w:rsidRPr="00DF6DD6" w:rsidRDefault="0022566D" w:rsidP="0022566D">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50FC9CA1" w14:textId="77777777" w:rsidR="0022566D" w:rsidRPr="00DF6DD6" w:rsidRDefault="0022566D" w:rsidP="0022566D">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287B61A" w14:textId="5EADEA26"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B61BFD7"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10095E05" w14:textId="77777777" w:rsidR="0022566D" w:rsidRPr="00DF6DD6" w:rsidRDefault="0022566D" w:rsidP="0022566D">
            <w:pPr>
              <w:pStyle w:val="TAC"/>
              <w:keepNext w:val="0"/>
              <w:rPr>
                <w:rFonts w:cs="Arial"/>
                <w:lang w:val="sv-SE"/>
              </w:rPr>
            </w:pPr>
          </w:p>
        </w:tc>
        <w:tc>
          <w:tcPr>
            <w:tcW w:w="749" w:type="dxa"/>
            <w:vMerge/>
            <w:tcBorders>
              <w:left w:val="single" w:sz="4" w:space="0" w:color="auto"/>
              <w:right w:val="single" w:sz="4" w:space="0" w:color="auto"/>
            </w:tcBorders>
            <w:vAlign w:val="center"/>
          </w:tcPr>
          <w:p w14:paraId="5268A129" w14:textId="77777777" w:rsidR="0022566D" w:rsidRPr="00DF6DD6" w:rsidRDefault="0022566D" w:rsidP="0022566D">
            <w:pPr>
              <w:pStyle w:val="TAC"/>
              <w:keepNext w:val="0"/>
              <w:rPr>
                <w:rFonts w:eastAsia="Yu Mincho"/>
                <w:szCs w:val="18"/>
              </w:rPr>
            </w:pPr>
          </w:p>
        </w:tc>
      </w:tr>
      <w:tr w:rsidR="0022566D" w:rsidRPr="00DF6DD6" w14:paraId="721EA99E" w14:textId="77777777" w:rsidTr="0026055F">
        <w:trPr>
          <w:trHeight w:val="148"/>
          <w:jc w:val="center"/>
        </w:trPr>
        <w:tc>
          <w:tcPr>
            <w:tcW w:w="1034" w:type="dxa"/>
            <w:vMerge/>
            <w:tcBorders>
              <w:left w:val="single" w:sz="4" w:space="0" w:color="auto"/>
              <w:right w:val="single" w:sz="4" w:space="0" w:color="auto"/>
            </w:tcBorders>
            <w:vAlign w:val="center"/>
          </w:tcPr>
          <w:p w14:paraId="53F7B647"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6118B75B"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0C3EF7AD" w14:textId="77777777" w:rsidR="0022566D" w:rsidRPr="00DF6DD6" w:rsidRDefault="0022566D" w:rsidP="0022566D">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66B0649D" w14:textId="77777777" w:rsidR="0022566D" w:rsidRPr="00DF6DD6" w:rsidRDefault="0022566D" w:rsidP="0022566D">
            <w:pPr>
              <w:pStyle w:val="TAC"/>
              <w:keepNext w:val="0"/>
              <w:rPr>
                <w:lang w:val="en-US" w:eastAsia="zh-CN"/>
              </w:rPr>
            </w:pPr>
            <w:r w:rsidRPr="00DF6DD6">
              <w:rPr>
                <w:rFonts w:hint="eastAsia"/>
                <w:lang w:val="en-US" w:eastAsia="zh-CN"/>
              </w:rPr>
              <w:t>120</w:t>
            </w:r>
          </w:p>
        </w:tc>
        <w:tc>
          <w:tcPr>
            <w:tcW w:w="612" w:type="dxa"/>
            <w:gridSpan w:val="2"/>
            <w:tcBorders>
              <w:top w:val="single" w:sz="4" w:space="0" w:color="auto"/>
              <w:left w:val="single" w:sz="4" w:space="0" w:color="auto"/>
              <w:bottom w:val="single" w:sz="4" w:space="0" w:color="auto"/>
              <w:right w:val="single" w:sz="4" w:space="0" w:color="auto"/>
            </w:tcBorders>
          </w:tcPr>
          <w:p w14:paraId="1810C0CA"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55C0D27C"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157B55D" w14:textId="77777777" w:rsidR="0022566D" w:rsidRPr="00DF6DD6" w:rsidRDefault="0022566D" w:rsidP="0022566D">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CD59436"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8A3DD3F" w14:textId="77777777" w:rsidR="0022566D" w:rsidRPr="00DF6DD6" w:rsidRDefault="0022566D" w:rsidP="0022566D">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16B76A8"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2B3CA6D" w14:textId="77777777" w:rsidR="0022566D" w:rsidRPr="00DF6DD6" w:rsidRDefault="0022566D" w:rsidP="0022566D">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46695E56" w14:textId="77777777" w:rsidR="0022566D" w:rsidRPr="00DF6DD6" w:rsidRDefault="0022566D" w:rsidP="0022566D">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08499735" w14:textId="77777777" w:rsidR="0022566D" w:rsidRPr="00DF6DD6" w:rsidRDefault="0022566D" w:rsidP="0022566D">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354DF90" w14:textId="48629060"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A116B61"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095160CD"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49" w:type="dxa"/>
            <w:vMerge/>
            <w:tcBorders>
              <w:left w:val="single" w:sz="4" w:space="0" w:color="auto"/>
              <w:right w:val="single" w:sz="4" w:space="0" w:color="auto"/>
            </w:tcBorders>
            <w:vAlign w:val="center"/>
          </w:tcPr>
          <w:p w14:paraId="11FB55FE" w14:textId="77777777" w:rsidR="0022566D" w:rsidRPr="00DF6DD6" w:rsidRDefault="0022566D" w:rsidP="0022566D">
            <w:pPr>
              <w:pStyle w:val="TAC"/>
              <w:keepNext w:val="0"/>
              <w:rPr>
                <w:rFonts w:eastAsia="Yu Mincho"/>
                <w:szCs w:val="18"/>
              </w:rPr>
            </w:pPr>
          </w:p>
        </w:tc>
      </w:tr>
      <w:tr w:rsidR="0022566D" w:rsidRPr="00DF6DD6" w14:paraId="1552C068" w14:textId="77777777" w:rsidTr="0026055F">
        <w:trPr>
          <w:trHeight w:val="148"/>
          <w:jc w:val="center"/>
        </w:trPr>
        <w:tc>
          <w:tcPr>
            <w:tcW w:w="1034" w:type="dxa"/>
            <w:vMerge w:val="restart"/>
            <w:tcBorders>
              <w:left w:val="single" w:sz="4" w:space="0" w:color="auto"/>
              <w:right w:val="single" w:sz="4" w:space="0" w:color="auto"/>
            </w:tcBorders>
            <w:vAlign w:val="center"/>
          </w:tcPr>
          <w:p w14:paraId="1D5E0305"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78C</w:t>
            </w:r>
            <w:r w:rsidRPr="00DF6DD6">
              <w:rPr>
                <w:lang w:val="en-US"/>
              </w:rPr>
              <w:t>-n</w:t>
            </w:r>
            <w:r w:rsidRPr="00DF6DD6">
              <w:rPr>
                <w:rFonts w:hint="eastAsia"/>
                <w:lang w:val="en-US" w:eastAsia="zh-CN"/>
              </w:rPr>
              <w:t>257D</w:t>
            </w:r>
          </w:p>
        </w:tc>
        <w:tc>
          <w:tcPr>
            <w:tcW w:w="1034" w:type="dxa"/>
            <w:vMerge w:val="restart"/>
            <w:tcBorders>
              <w:left w:val="single" w:sz="4" w:space="0" w:color="auto"/>
              <w:right w:val="single" w:sz="4" w:space="0" w:color="auto"/>
            </w:tcBorders>
            <w:vAlign w:val="center"/>
          </w:tcPr>
          <w:p w14:paraId="3AA68A98"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vAlign w:val="center"/>
          </w:tcPr>
          <w:p w14:paraId="221FB067"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8</w:t>
            </w:r>
          </w:p>
        </w:tc>
        <w:tc>
          <w:tcPr>
            <w:tcW w:w="625" w:type="dxa"/>
            <w:gridSpan w:val="2"/>
            <w:tcBorders>
              <w:left w:val="single" w:sz="4" w:space="0" w:color="auto"/>
              <w:right w:val="single" w:sz="4" w:space="0" w:color="auto"/>
            </w:tcBorders>
          </w:tcPr>
          <w:p w14:paraId="365398C3" w14:textId="77777777" w:rsidR="0022566D" w:rsidRPr="00C02013"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34BF2853" w14:textId="7517DF41" w:rsidR="0022566D" w:rsidRPr="00DF6DD6" w:rsidRDefault="0022566D" w:rsidP="0022566D">
            <w:pPr>
              <w:pStyle w:val="TAC"/>
              <w:keepNext w:val="0"/>
              <w:rPr>
                <w:rFonts w:cs="Arial"/>
                <w:lang w:val="en-US" w:eastAsia="zh-CN"/>
              </w:rPr>
            </w:pPr>
            <w:r>
              <w:rPr>
                <w:rFonts w:cs="Arial"/>
                <w:lang w:eastAsia="ja-JP"/>
              </w:rPr>
              <w:t>CA_n7</w:t>
            </w:r>
            <w:r>
              <w:rPr>
                <w:rFonts w:cs="Arial"/>
                <w:lang w:eastAsia="zh-CN"/>
              </w:rPr>
              <w:t>8</w:t>
            </w:r>
            <w:r>
              <w:rPr>
                <w:rFonts w:cs="Arial"/>
                <w:lang w:eastAsia="ja-JP"/>
              </w:rPr>
              <w:t>C</w:t>
            </w:r>
          </w:p>
        </w:tc>
        <w:tc>
          <w:tcPr>
            <w:tcW w:w="749" w:type="dxa"/>
            <w:vMerge w:val="restart"/>
            <w:tcBorders>
              <w:left w:val="single" w:sz="4" w:space="0" w:color="auto"/>
              <w:right w:val="single" w:sz="4" w:space="0" w:color="auto"/>
            </w:tcBorders>
            <w:vAlign w:val="center"/>
          </w:tcPr>
          <w:p w14:paraId="247AC7E1"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568C989F" w14:textId="77777777" w:rsidTr="0026055F">
        <w:trPr>
          <w:trHeight w:val="148"/>
          <w:jc w:val="center"/>
        </w:trPr>
        <w:tc>
          <w:tcPr>
            <w:tcW w:w="1034" w:type="dxa"/>
            <w:vMerge/>
            <w:tcBorders>
              <w:left w:val="single" w:sz="4" w:space="0" w:color="auto"/>
              <w:right w:val="single" w:sz="4" w:space="0" w:color="auto"/>
            </w:tcBorders>
            <w:vAlign w:val="center"/>
          </w:tcPr>
          <w:p w14:paraId="22AC1C11"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3FBD7A30"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63055E40"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625" w:type="dxa"/>
            <w:gridSpan w:val="2"/>
            <w:tcBorders>
              <w:left w:val="single" w:sz="4" w:space="0" w:color="auto"/>
              <w:right w:val="single" w:sz="4" w:space="0" w:color="auto"/>
            </w:tcBorders>
          </w:tcPr>
          <w:p w14:paraId="0EF7858A" w14:textId="77777777" w:rsidR="0022566D" w:rsidRPr="00C02013"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tcPr>
          <w:p w14:paraId="5FFD9CC8" w14:textId="3A00B7FD" w:rsidR="0022566D" w:rsidRPr="00DF6DD6" w:rsidRDefault="0022566D" w:rsidP="0022566D">
            <w:pPr>
              <w:pStyle w:val="TAC"/>
              <w:keepNext w:val="0"/>
              <w:rPr>
                <w:rFonts w:cs="Arial"/>
                <w:lang w:val="en-US" w:eastAsia="zh-CN"/>
              </w:rPr>
            </w:pPr>
            <w:r>
              <w:rPr>
                <w:rFonts w:cs="Arial"/>
                <w:lang w:eastAsia="ja-JP"/>
              </w:rPr>
              <w:t>CA_n257D</w:t>
            </w:r>
          </w:p>
        </w:tc>
        <w:tc>
          <w:tcPr>
            <w:tcW w:w="749" w:type="dxa"/>
            <w:vMerge/>
            <w:tcBorders>
              <w:left w:val="single" w:sz="4" w:space="0" w:color="auto"/>
              <w:right w:val="single" w:sz="4" w:space="0" w:color="auto"/>
            </w:tcBorders>
            <w:vAlign w:val="center"/>
          </w:tcPr>
          <w:p w14:paraId="1F749533" w14:textId="77777777" w:rsidR="0022566D" w:rsidRPr="00DF6DD6" w:rsidRDefault="0022566D" w:rsidP="0022566D">
            <w:pPr>
              <w:pStyle w:val="TAC"/>
              <w:keepNext w:val="0"/>
              <w:rPr>
                <w:rFonts w:eastAsia="Yu Mincho"/>
                <w:szCs w:val="18"/>
              </w:rPr>
            </w:pPr>
          </w:p>
        </w:tc>
      </w:tr>
      <w:tr w:rsidR="0022566D" w:rsidRPr="00DF6DD6" w14:paraId="52E77A8B" w14:textId="77777777" w:rsidTr="0026055F">
        <w:trPr>
          <w:trHeight w:val="148"/>
          <w:jc w:val="center"/>
        </w:trPr>
        <w:tc>
          <w:tcPr>
            <w:tcW w:w="1034" w:type="dxa"/>
            <w:vMerge w:val="restart"/>
            <w:tcBorders>
              <w:left w:val="single" w:sz="4" w:space="0" w:color="auto"/>
              <w:right w:val="single" w:sz="4" w:space="0" w:color="auto"/>
            </w:tcBorders>
            <w:vAlign w:val="center"/>
          </w:tcPr>
          <w:p w14:paraId="6AC7F675"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78C</w:t>
            </w:r>
            <w:r w:rsidRPr="00DF6DD6">
              <w:rPr>
                <w:lang w:val="en-US"/>
              </w:rPr>
              <w:t>-n</w:t>
            </w:r>
            <w:r w:rsidRPr="00DF6DD6">
              <w:rPr>
                <w:rFonts w:hint="eastAsia"/>
                <w:lang w:val="en-US" w:eastAsia="zh-CN"/>
              </w:rPr>
              <w:t>257E</w:t>
            </w:r>
          </w:p>
        </w:tc>
        <w:tc>
          <w:tcPr>
            <w:tcW w:w="1034" w:type="dxa"/>
            <w:vMerge w:val="restart"/>
            <w:tcBorders>
              <w:left w:val="single" w:sz="4" w:space="0" w:color="auto"/>
              <w:right w:val="single" w:sz="4" w:space="0" w:color="auto"/>
            </w:tcBorders>
            <w:vAlign w:val="center"/>
          </w:tcPr>
          <w:p w14:paraId="1446D986"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tcPr>
          <w:p w14:paraId="7D139642"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8</w:t>
            </w:r>
          </w:p>
        </w:tc>
        <w:tc>
          <w:tcPr>
            <w:tcW w:w="625" w:type="dxa"/>
            <w:gridSpan w:val="2"/>
            <w:tcBorders>
              <w:left w:val="single" w:sz="4" w:space="0" w:color="auto"/>
              <w:right w:val="single" w:sz="4" w:space="0" w:color="auto"/>
            </w:tcBorders>
          </w:tcPr>
          <w:p w14:paraId="49F3B35B" w14:textId="77777777" w:rsidR="0022566D" w:rsidRPr="00C02013"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73786519" w14:textId="1E93704E" w:rsidR="0022566D" w:rsidRPr="00DF6DD6" w:rsidRDefault="0022566D" w:rsidP="0022566D">
            <w:pPr>
              <w:pStyle w:val="TAC"/>
              <w:keepNext w:val="0"/>
              <w:rPr>
                <w:rFonts w:cs="Arial"/>
                <w:lang w:val="en-US" w:eastAsia="zh-CN"/>
              </w:rPr>
            </w:pPr>
            <w:r>
              <w:rPr>
                <w:rFonts w:cs="Arial"/>
                <w:lang w:eastAsia="ja-JP"/>
              </w:rPr>
              <w:t>CA_n7</w:t>
            </w:r>
            <w:r>
              <w:rPr>
                <w:rFonts w:cs="Arial"/>
                <w:lang w:eastAsia="zh-CN"/>
              </w:rPr>
              <w:t>8</w:t>
            </w:r>
            <w:r>
              <w:rPr>
                <w:rFonts w:cs="Arial"/>
                <w:lang w:eastAsia="ja-JP"/>
              </w:rPr>
              <w:t>C</w:t>
            </w:r>
          </w:p>
        </w:tc>
        <w:tc>
          <w:tcPr>
            <w:tcW w:w="749" w:type="dxa"/>
            <w:vMerge w:val="restart"/>
            <w:tcBorders>
              <w:left w:val="single" w:sz="4" w:space="0" w:color="auto"/>
              <w:right w:val="single" w:sz="4" w:space="0" w:color="auto"/>
            </w:tcBorders>
            <w:vAlign w:val="center"/>
          </w:tcPr>
          <w:p w14:paraId="6CCB6B7D"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519D1C44" w14:textId="77777777" w:rsidTr="0026055F">
        <w:trPr>
          <w:trHeight w:val="148"/>
          <w:jc w:val="center"/>
        </w:trPr>
        <w:tc>
          <w:tcPr>
            <w:tcW w:w="1034" w:type="dxa"/>
            <w:vMerge/>
            <w:tcBorders>
              <w:left w:val="single" w:sz="4" w:space="0" w:color="auto"/>
              <w:right w:val="single" w:sz="4" w:space="0" w:color="auto"/>
            </w:tcBorders>
            <w:vAlign w:val="center"/>
          </w:tcPr>
          <w:p w14:paraId="15550223"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793FB1CF"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tcPr>
          <w:p w14:paraId="1B953BC7" w14:textId="77777777" w:rsidR="0022566D" w:rsidRPr="00DF6DD6" w:rsidRDefault="0022566D" w:rsidP="0022566D">
            <w:pPr>
              <w:pStyle w:val="TAC"/>
              <w:keepNext w:val="0"/>
              <w:rPr>
                <w:lang w:eastAsia="zh-CN"/>
              </w:rPr>
            </w:pPr>
            <w:r w:rsidRPr="00DF6DD6">
              <w:rPr>
                <w:rFonts w:hint="eastAsia"/>
                <w:lang w:eastAsia="zh-CN"/>
              </w:rPr>
              <w:t>n257</w:t>
            </w:r>
          </w:p>
        </w:tc>
        <w:tc>
          <w:tcPr>
            <w:tcW w:w="625" w:type="dxa"/>
            <w:gridSpan w:val="2"/>
            <w:tcBorders>
              <w:left w:val="single" w:sz="4" w:space="0" w:color="auto"/>
              <w:right w:val="single" w:sz="4" w:space="0" w:color="auto"/>
            </w:tcBorders>
          </w:tcPr>
          <w:p w14:paraId="60410B46" w14:textId="77777777" w:rsidR="0022566D" w:rsidRPr="00C02013"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4722F239" w14:textId="270BE46B" w:rsidR="0022566D" w:rsidRPr="00DF6DD6" w:rsidRDefault="0022566D" w:rsidP="0022566D">
            <w:pPr>
              <w:pStyle w:val="TAC"/>
              <w:keepNext w:val="0"/>
              <w:rPr>
                <w:rFonts w:cs="Arial"/>
                <w:lang w:val="en-US" w:eastAsia="zh-CN"/>
              </w:rPr>
            </w:pPr>
            <w:r>
              <w:rPr>
                <w:rFonts w:cs="Arial"/>
                <w:lang w:eastAsia="ja-JP"/>
              </w:rPr>
              <w:t>CA_n257</w:t>
            </w:r>
            <w:r>
              <w:rPr>
                <w:rFonts w:cs="Arial"/>
                <w:szCs w:val="18"/>
                <w:lang w:eastAsia="zh-CN"/>
              </w:rPr>
              <w:t>E</w:t>
            </w:r>
          </w:p>
        </w:tc>
        <w:tc>
          <w:tcPr>
            <w:tcW w:w="749" w:type="dxa"/>
            <w:vMerge/>
            <w:tcBorders>
              <w:left w:val="single" w:sz="4" w:space="0" w:color="auto"/>
              <w:right w:val="single" w:sz="4" w:space="0" w:color="auto"/>
            </w:tcBorders>
            <w:vAlign w:val="center"/>
          </w:tcPr>
          <w:p w14:paraId="22B33FA3" w14:textId="77777777" w:rsidR="0022566D" w:rsidRPr="00DF6DD6" w:rsidRDefault="0022566D" w:rsidP="0022566D">
            <w:pPr>
              <w:pStyle w:val="TAC"/>
              <w:keepNext w:val="0"/>
              <w:rPr>
                <w:rFonts w:eastAsia="Yu Mincho"/>
                <w:szCs w:val="18"/>
              </w:rPr>
            </w:pPr>
          </w:p>
        </w:tc>
      </w:tr>
      <w:tr w:rsidR="0022566D" w:rsidRPr="00DF6DD6" w14:paraId="60B36731" w14:textId="77777777" w:rsidTr="0026055F">
        <w:trPr>
          <w:trHeight w:val="148"/>
          <w:jc w:val="center"/>
        </w:trPr>
        <w:tc>
          <w:tcPr>
            <w:tcW w:w="1034" w:type="dxa"/>
            <w:vMerge w:val="restart"/>
            <w:tcBorders>
              <w:left w:val="single" w:sz="4" w:space="0" w:color="auto"/>
              <w:right w:val="single" w:sz="4" w:space="0" w:color="auto"/>
            </w:tcBorders>
            <w:vAlign w:val="center"/>
          </w:tcPr>
          <w:p w14:paraId="1352448F"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78C</w:t>
            </w:r>
            <w:r w:rsidRPr="00DF6DD6">
              <w:rPr>
                <w:lang w:val="en-US"/>
              </w:rPr>
              <w:t>-n</w:t>
            </w:r>
            <w:r w:rsidRPr="00DF6DD6">
              <w:rPr>
                <w:rFonts w:hint="eastAsia"/>
                <w:lang w:val="en-US" w:eastAsia="zh-CN"/>
              </w:rPr>
              <w:t>257F</w:t>
            </w:r>
          </w:p>
        </w:tc>
        <w:tc>
          <w:tcPr>
            <w:tcW w:w="1034" w:type="dxa"/>
            <w:vMerge w:val="restart"/>
            <w:tcBorders>
              <w:left w:val="single" w:sz="4" w:space="0" w:color="auto"/>
              <w:right w:val="single" w:sz="4" w:space="0" w:color="auto"/>
            </w:tcBorders>
            <w:vAlign w:val="center"/>
          </w:tcPr>
          <w:p w14:paraId="561CCBFC"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tcPr>
          <w:p w14:paraId="29CA5891"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8</w:t>
            </w:r>
          </w:p>
        </w:tc>
        <w:tc>
          <w:tcPr>
            <w:tcW w:w="625" w:type="dxa"/>
            <w:gridSpan w:val="2"/>
            <w:tcBorders>
              <w:left w:val="single" w:sz="4" w:space="0" w:color="auto"/>
              <w:right w:val="single" w:sz="4" w:space="0" w:color="auto"/>
            </w:tcBorders>
          </w:tcPr>
          <w:p w14:paraId="2675DD96" w14:textId="77777777" w:rsidR="0022566D" w:rsidRPr="00C02013"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52B47A3B" w14:textId="4627A077" w:rsidR="0022566D" w:rsidRPr="00DF6DD6" w:rsidRDefault="0022566D" w:rsidP="0022566D">
            <w:pPr>
              <w:pStyle w:val="TAC"/>
              <w:keepNext w:val="0"/>
              <w:rPr>
                <w:rFonts w:cs="Arial"/>
                <w:lang w:val="en-US" w:eastAsia="zh-CN"/>
              </w:rPr>
            </w:pPr>
            <w:r>
              <w:rPr>
                <w:rFonts w:cs="Arial"/>
                <w:lang w:eastAsia="ja-JP"/>
              </w:rPr>
              <w:t>CA_n7</w:t>
            </w:r>
            <w:r>
              <w:rPr>
                <w:rFonts w:cs="Arial"/>
                <w:lang w:eastAsia="zh-CN"/>
              </w:rPr>
              <w:t>8</w:t>
            </w:r>
            <w:r>
              <w:rPr>
                <w:rFonts w:cs="Arial"/>
                <w:lang w:eastAsia="ja-JP"/>
              </w:rPr>
              <w:t>C</w:t>
            </w:r>
          </w:p>
        </w:tc>
        <w:tc>
          <w:tcPr>
            <w:tcW w:w="749" w:type="dxa"/>
            <w:vMerge w:val="restart"/>
            <w:tcBorders>
              <w:left w:val="single" w:sz="4" w:space="0" w:color="auto"/>
              <w:right w:val="single" w:sz="4" w:space="0" w:color="auto"/>
            </w:tcBorders>
            <w:vAlign w:val="center"/>
          </w:tcPr>
          <w:p w14:paraId="70C2152E"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2DEB7F6B" w14:textId="77777777" w:rsidTr="0026055F">
        <w:trPr>
          <w:trHeight w:val="148"/>
          <w:jc w:val="center"/>
        </w:trPr>
        <w:tc>
          <w:tcPr>
            <w:tcW w:w="1034" w:type="dxa"/>
            <w:vMerge/>
            <w:tcBorders>
              <w:left w:val="single" w:sz="4" w:space="0" w:color="auto"/>
              <w:right w:val="single" w:sz="4" w:space="0" w:color="auto"/>
            </w:tcBorders>
            <w:vAlign w:val="center"/>
          </w:tcPr>
          <w:p w14:paraId="5D8AA8C7"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2B79BC4D"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tcPr>
          <w:p w14:paraId="78399FEC" w14:textId="77777777" w:rsidR="0022566D" w:rsidRPr="00DF6DD6" w:rsidRDefault="0022566D" w:rsidP="0022566D">
            <w:pPr>
              <w:pStyle w:val="TAC"/>
              <w:keepNext w:val="0"/>
              <w:rPr>
                <w:lang w:eastAsia="zh-CN"/>
              </w:rPr>
            </w:pPr>
            <w:r w:rsidRPr="00DF6DD6">
              <w:rPr>
                <w:rFonts w:hint="eastAsia"/>
                <w:lang w:eastAsia="zh-CN"/>
              </w:rPr>
              <w:t>n257</w:t>
            </w:r>
          </w:p>
        </w:tc>
        <w:tc>
          <w:tcPr>
            <w:tcW w:w="625" w:type="dxa"/>
            <w:gridSpan w:val="2"/>
            <w:tcBorders>
              <w:left w:val="single" w:sz="4" w:space="0" w:color="auto"/>
              <w:right w:val="single" w:sz="4" w:space="0" w:color="auto"/>
            </w:tcBorders>
          </w:tcPr>
          <w:p w14:paraId="43D77CB1" w14:textId="77777777" w:rsidR="0022566D" w:rsidRPr="00C02013"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55B92BA7" w14:textId="14E8441E" w:rsidR="0022566D" w:rsidRPr="00DF6DD6" w:rsidRDefault="0022566D" w:rsidP="0022566D">
            <w:pPr>
              <w:pStyle w:val="TAC"/>
              <w:keepNext w:val="0"/>
              <w:rPr>
                <w:rFonts w:cs="Arial"/>
                <w:lang w:val="en-US" w:eastAsia="zh-CN"/>
              </w:rPr>
            </w:pPr>
            <w:r>
              <w:rPr>
                <w:rFonts w:cs="Arial"/>
                <w:lang w:eastAsia="ja-JP"/>
              </w:rPr>
              <w:t>CA_n257</w:t>
            </w:r>
            <w:r>
              <w:rPr>
                <w:rFonts w:cs="Arial"/>
                <w:szCs w:val="18"/>
                <w:lang w:eastAsia="zh-CN"/>
              </w:rPr>
              <w:t>F</w:t>
            </w:r>
          </w:p>
        </w:tc>
        <w:tc>
          <w:tcPr>
            <w:tcW w:w="749" w:type="dxa"/>
            <w:vMerge/>
            <w:tcBorders>
              <w:left w:val="single" w:sz="4" w:space="0" w:color="auto"/>
              <w:right w:val="single" w:sz="4" w:space="0" w:color="auto"/>
            </w:tcBorders>
            <w:vAlign w:val="center"/>
          </w:tcPr>
          <w:p w14:paraId="3BCC7684" w14:textId="77777777" w:rsidR="0022566D" w:rsidRPr="00DF6DD6" w:rsidRDefault="0022566D" w:rsidP="0022566D">
            <w:pPr>
              <w:pStyle w:val="TAC"/>
              <w:keepNext w:val="0"/>
              <w:rPr>
                <w:rFonts w:eastAsia="Yu Mincho"/>
                <w:szCs w:val="18"/>
              </w:rPr>
            </w:pPr>
          </w:p>
        </w:tc>
      </w:tr>
      <w:tr w:rsidR="0022566D" w:rsidRPr="00DF6DD6" w14:paraId="4C66B810" w14:textId="77777777" w:rsidTr="0026055F">
        <w:trPr>
          <w:trHeight w:val="148"/>
          <w:jc w:val="center"/>
        </w:trPr>
        <w:tc>
          <w:tcPr>
            <w:tcW w:w="1034" w:type="dxa"/>
            <w:vMerge w:val="restart"/>
            <w:tcBorders>
              <w:left w:val="single" w:sz="4" w:space="0" w:color="auto"/>
              <w:right w:val="single" w:sz="4" w:space="0" w:color="auto"/>
            </w:tcBorders>
            <w:vAlign w:val="center"/>
          </w:tcPr>
          <w:p w14:paraId="3E840111"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1034" w:type="dxa"/>
            <w:vMerge w:val="restart"/>
            <w:tcBorders>
              <w:left w:val="single" w:sz="4" w:space="0" w:color="auto"/>
              <w:right w:val="single" w:sz="4" w:space="0" w:color="auto"/>
            </w:tcBorders>
            <w:vAlign w:val="center"/>
          </w:tcPr>
          <w:p w14:paraId="6929B0CE"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7F70C18C" w14:textId="77777777" w:rsidR="0022566D" w:rsidRPr="00DF6DD6" w:rsidRDefault="0022566D" w:rsidP="0022566D">
            <w:pPr>
              <w:pStyle w:val="TAC"/>
              <w:keepNext w:val="0"/>
              <w:rPr>
                <w:lang w:val="en-US" w:eastAsia="zh-CN"/>
              </w:rPr>
            </w:pPr>
            <w:r w:rsidRPr="00DF6DD6">
              <w:rPr>
                <w:rFonts w:hint="eastAsia"/>
                <w:lang w:val="en-US" w:eastAsia="zh-CN"/>
              </w:rPr>
              <w:t>n</w:t>
            </w:r>
            <w:r w:rsidRPr="00DF6DD6">
              <w:rPr>
                <w:rFonts w:hint="eastAsia"/>
                <w:lang w:eastAsia="zh-CN"/>
              </w:rPr>
              <w:t>79</w:t>
            </w:r>
          </w:p>
        </w:tc>
        <w:tc>
          <w:tcPr>
            <w:tcW w:w="590" w:type="dxa"/>
            <w:tcBorders>
              <w:top w:val="single" w:sz="4" w:space="0" w:color="auto"/>
              <w:left w:val="single" w:sz="4" w:space="0" w:color="auto"/>
              <w:bottom w:val="single" w:sz="4" w:space="0" w:color="auto"/>
              <w:right w:val="single" w:sz="4" w:space="0" w:color="auto"/>
            </w:tcBorders>
          </w:tcPr>
          <w:p w14:paraId="23BE1B96" w14:textId="77777777" w:rsidR="0022566D" w:rsidRPr="00DF6DD6" w:rsidRDefault="0022566D" w:rsidP="0022566D">
            <w:pPr>
              <w:pStyle w:val="TAC"/>
              <w:keepNext w:val="0"/>
              <w:rPr>
                <w:lang w:val="en-US"/>
              </w:rPr>
            </w:pPr>
            <w:r w:rsidRPr="00DF6DD6">
              <w:t>15</w:t>
            </w:r>
          </w:p>
        </w:tc>
        <w:tc>
          <w:tcPr>
            <w:tcW w:w="612" w:type="dxa"/>
            <w:gridSpan w:val="2"/>
            <w:tcBorders>
              <w:top w:val="single" w:sz="4" w:space="0" w:color="auto"/>
              <w:left w:val="single" w:sz="4" w:space="0" w:color="auto"/>
              <w:bottom w:val="single" w:sz="4" w:space="0" w:color="auto"/>
              <w:right w:val="single" w:sz="4" w:space="0" w:color="auto"/>
            </w:tcBorders>
          </w:tcPr>
          <w:p w14:paraId="4F35098E"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40BC720A" w14:textId="3AF572C6" w:rsidR="0022566D" w:rsidRPr="00DF6DD6" w:rsidRDefault="0022566D" w:rsidP="0022566D">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86FC13A" w14:textId="7540F024" w:rsidR="0022566D" w:rsidRPr="00DF6DD6" w:rsidRDefault="0022566D" w:rsidP="0022566D">
            <w:pPr>
              <w:pStyle w:val="TAC"/>
              <w:keepNext w:val="0"/>
              <w:rPr>
                <w:rFonts w:cs="Arial"/>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12548E83" w14:textId="57498997" w:rsidR="0022566D" w:rsidRPr="00DF6DD6" w:rsidRDefault="0022566D" w:rsidP="0022566D">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0EBF328"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6DC2EE2"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7FF566A" w14:textId="77777777" w:rsidR="0022566D" w:rsidRPr="00DF6DD6" w:rsidRDefault="0022566D" w:rsidP="0022566D">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29A2F0D5"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21B32759"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6AFDEA6D" w14:textId="787AFFC5"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tcPr>
          <w:p w14:paraId="2A1749A4"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5A70DDBC" w14:textId="77777777" w:rsidR="0022566D" w:rsidRPr="00DF6DD6" w:rsidRDefault="0022566D" w:rsidP="0022566D">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36F7683D"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0DFB0455" w14:textId="77777777" w:rsidTr="0026055F">
        <w:trPr>
          <w:trHeight w:val="148"/>
          <w:jc w:val="center"/>
        </w:trPr>
        <w:tc>
          <w:tcPr>
            <w:tcW w:w="1034" w:type="dxa"/>
            <w:vMerge/>
            <w:tcBorders>
              <w:left w:val="single" w:sz="4" w:space="0" w:color="auto"/>
              <w:right w:val="single" w:sz="4" w:space="0" w:color="auto"/>
            </w:tcBorders>
            <w:vAlign w:val="center"/>
          </w:tcPr>
          <w:p w14:paraId="1BB017BB"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4D8B1336"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6B6CD3E2" w14:textId="77777777" w:rsidR="0022566D" w:rsidRPr="00DF6DD6" w:rsidRDefault="0022566D" w:rsidP="0022566D">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49097A10" w14:textId="77777777" w:rsidR="0022566D" w:rsidRPr="00DF6DD6" w:rsidRDefault="0022566D" w:rsidP="0022566D">
            <w:pPr>
              <w:pStyle w:val="TAC"/>
              <w:keepNext w:val="0"/>
              <w:rPr>
                <w:lang w:val="en-US"/>
              </w:rPr>
            </w:pPr>
            <w:r w:rsidRPr="00DF6DD6">
              <w:t>30</w:t>
            </w:r>
          </w:p>
        </w:tc>
        <w:tc>
          <w:tcPr>
            <w:tcW w:w="612" w:type="dxa"/>
            <w:gridSpan w:val="2"/>
            <w:tcBorders>
              <w:top w:val="single" w:sz="4" w:space="0" w:color="auto"/>
              <w:left w:val="single" w:sz="4" w:space="0" w:color="auto"/>
              <w:bottom w:val="single" w:sz="4" w:space="0" w:color="auto"/>
              <w:right w:val="single" w:sz="4" w:space="0" w:color="auto"/>
            </w:tcBorders>
          </w:tcPr>
          <w:p w14:paraId="0B9CA67C"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13ABA164" w14:textId="3B305114"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A5B319A" w14:textId="47A34355"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578AA43B" w14:textId="5D5AF044"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CCB499D"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DD4189A"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CC09C7E"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344071B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2E359E43"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2757D266" w14:textId="0E3BFBC0"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6F2F671F"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089408D3"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3223442B" w14:textId="77777777" w:rsidR="0022566D" w:rsidRPr="00DF6DD6" w:rsidRDefault="0022566D" w:rsidP="0022566D">
            <w:pPr>
              <w:pStyle w:val="TAC"/>
              <w:keepNext w:val="0"/>
              <w:rPr>
                <w:rFonts w:eastAsia="Yu Mincho"/>
                <w:szCs w:val="18"/>
              </w:rPr>
            </w:pPr>
          </w:p>
        </w:tc>
      </w:tr>
      <w:tr w:rsidR="0022566D" w:rsidRPr="00DF6DD6" w14:paraId="4F5B1AE9" w14:textId="77777777" w:rsidTr="0026055F">
        <w:trPr>
          <w:trHeight w:val="148"/>
          <w:jc w:val="center"/>
        </w:trPr>
        <w:tc>
          <w:tcPr>
            <w:tcW w:w="1034" w:type="dxa"/>
            <w:vMerge/>
            <w:tcBorders>
              <w:left w:val="single" w:sz="4" w:space="0" w:color="auto"/>
              <w:right w:val="single" w:sz="4" w:space="0" w:color="auto"/>
            </w:tcBorders>
            <w:vAlign w:val="center"/>
          </w:tcPr>
          <w:p w14:paraId="71E1FB21"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056C216B"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204AC63D" w14:textId="77777777" w:rsidR="0022566D" w:rsidRPr="00DF6DD6" w:rsidRDefault="0022566D" w:rsidP="0022566D">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6FA3C6C2" w14:textId="77777777" w:rsidR="0022566D" w:rsidRPr="00DF6DD6" w:rsidRDefault="0022566D" w:rsidP="0022566D">
            <w:pPr>
              <w:pStyle w:val="TAC"/>
              <w:keepNext w:val="0"/>
              <w:rPr>
                <w:lang w:val="en-US"/>
              </w:rPr>
            </w:pPr>
            <w:r w:rsidRPr="00DF6DD6">
              <w:t>60</w:t>
            </w:r>
          </w:p>
        </w:tc>
        <w:tc>
          <w:tcPr>
            <w:tcW w:w="612" w:type="dxa"/>
            <w:gridSpan w:val="2"/>
            <w:tcBorders>
              <w:top w:val="single" w:sz="4" w:space="0" w:color="auto"/>
              <w:left w:val="single" w:sz="4" w:space="0" w:color="auto"/>
              <w:bottom w:val="single" w:sz="4" w:space="0" w:color="auto"/>
              <w:right w:val="single" w:sz="4" w:space="0" w:color="auto"/>
            </w:tcBorders>
          </w:tcPr>
          <w:p w14:paraId="790CEDF2"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011454B" w14:textId="04C0391F"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19C02C6" w14:textId="5D5C1AA0"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49232612" w14:textId="31764717"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478543B" w14:textId="77777777" w:rsidR="0022566D" w:rsidRPr="00DF6DD6" w:rsidRDefault="0022566D" w:rsidP="0022566D">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7445783"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3DE3501"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4EA416F1"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138217FA"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08110282" w14:textId="51CF29C4"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0F99D85F"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C0E6F42"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70CEFA09" w14:textId="77777777" w:rsidR="0022566D" w:rsidRPr="00DF6DD6" w:rsidRDefault="0022566D" w:rsidP="0022566D">
            <w:pPr>
              <w:pStyle w:val="TAC"/>
              <w:keepNext w:val="0"/>
              <w:rPr>
                <w:rFonts w:eastAsia="Yu Mincho"/>
                <w:szCs w:val="18"/>
              </w:rPr>
            </w:pPr>
          </w:p>
        </w:tc>
      </w:tr>
      <w:tr w:rsidR="0022566D" w:rsidRPr="00DF6DD6" w14:paraId="27E06108" w14:textId="77777777" w:rsidTr="0026055F">
        <w:trPr>
          <w:trHeight w:val="148"/>
          <w:jc w:val="center"/>
        </w:trPr>
        <w:tc>
          <w:tcPr>
            <w:tcW w:w="1034" w:type="dxa"/>
            <w:vMerge/>
            <w:tcBorders>
              <w:left w:val="single" w:sz="4" w:space="0" w:color="auto"/>
              <w:right w:val="single" w:sz="4" w:space="0" w:color="auto"/>
            </w:tcBorders>
            <w:vAlign w:val="center"/>
          </w:tcPr>
          <w:p w14:paraId="75244F5B"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0D0559C9" w14:textId="77777777" w:rsidR="0022566D" w:rsidRPr="00DF6DD6" w:rsidRDefault="0022566D" w:rsidP="0022566D">
            <w:pPr>
              <w:pStyle w:val="TAC"/>
              <w:keepNext w:val="0"/>
              <w:rPr>
                <w:lang w:val="en-US"/>
              </w:rPr>
            </w:pPr>
          </w:p>
        </w:tc>
        <w:tc>
          <w:tcPr>
            <w:tcW w:w="746" w:type="dxa"/>
            <w:vMerge w:val="restart"/>
            <w:tcBorders>
              <w:left w:val="single" w:sz="4" w:space="0" w:color="auto"/>
              <w:right w:val="single" w:sz="4" w:space="0" w:color="auto"/>
            </w:tcBorders>
            <w:vAlign w:val="center"/>
          </w:tcPr>
          <w:p w14:paraId="21523416" w14:textId="77777777" w:rsidR="0022566D" w:rsidRPr="00DF6DD6" w:rsidRDefault="0022566D" w:rsidP="0022566D">
            <w:pPr>
              <w:pStyle w:val="TAC"/>
              <w:keepNext w:val="0"/>
              <w:rPr>
                <w:lang w:val="en-US" w:eastAsia="zh-CN"/>
              </w:rPr>
            </w:pPr>
            <w:r w:rsidRPr="00DF6DD6">
              <w:rPr>
                <w:rFonts w:hint="eastAsia"/>
                <w:lang w:val="en-US" w:eastAsia="zh-CN"/>
              </w:rPr>
              <w:t>n</w:t>
            </w:r>
            <w:r w:rsidRPr="00DF6DD6">
              <w:rPr>
                <w:rFonts w:hint="eastAsia"/>
                <w:lang w:eastAsia="zh-CN"/>
              </w:rPr>
              <w:t>257</w:t>
            </w:r>
          </w:p>
        </w:tc>
        <w:tc>
          <w:tcPr>
            <w:tcW w:w="590" w:type="dxa"/>
            <w:tcBorders>
              <w:top w:val="single" w:sz="4" w:space="0" w:color="auto"/>
              <w:left w:val="single" w:sz="4" w:space="0" w:color="auto"/>
              <w:bottom w:val="single" w:sz="4" w:space="0" w:color="auto"/>
              <w:right w:val="single" w:sz="4" w:space="0" w:color="auto"/>
            </w:tcBorders>
          </w:tcPr>
          <w:p w14:paraId="69A4EF14" w14:textId="77777777" w:rsidR="0022566D" w:rsidRPr="00DF6DD6" w:rsidRDefault="0022566D" w:rsidP="0022566D">
            <w:pPr>
              <w:pStyle w:val="TAC"/>
              <w:keepNext w:val="0"/>
              <w:rPr>
                <w:lang w:val="en-US" w:eastAsia="zh-CN"/>
              </w:rPr>
            </w:pPr>
            <w:r w:rsidRPr="00DF6DD6">
              <w:rPr>
                <w:rFonts w:hint="eastAsia"/>
                <w:lang w:eastAsia="zh-CN"/>
              </w:rPr>
              <w:t>60</w:t>
            </w:r>
          </w:p>
        </w:tc>
        <w:tc>
          <w:tcPr>
            <w:tcW w:w="612" w:type="dxa"/>
            <w:gridSpan w:val="2"/>
            <w:tcBorders>
              <w:top w:val="single" w:sz="4" w:space="0" w:color="auto"/>
              <w:left w:val="single" w:sz="4" w:space="0" w:color="auto"/>
              <w:bottom w:val="single" w:sz="4" w:space="0" w:color="auto"/>
              <w:right w:val="single" w:sz="4" w:space="0" w:color="auto"/>
            </w:tcBorders>
          </w:tcPr>
          <w:p w14:paraId="7774D038"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5764DB25"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337FC5F" w14:textId="77777777" w:rsidR="0022566D" w:rsidRPr="00DF6DD6" w:rsidRDefault="0022566D" w:rsidP="0022566D">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25D9B1DD"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B892D99" w14:textId="77777777" w:rsidR="0022566D" w:rsidRPr="00DF6DD6" w:rsidRDefault="0022566D" w:rsidP="0022566D">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8A716E8"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4D269155" w14:textId="77777777" w:rsidR="0022566D" w:rsidRPr="00DF6DD6" w:rsidRDefault="0022566D" w:rsidP="0022566D">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5BA2358E" w14:textId="77777777" w:rsidR="0022566D" w:rsidRPr="00DF6DD6" w:rsidRDefault="0022566D" w:rsidP="0022566D">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1DA12968" w14:textId="77777777" w:rsidR="0022566D" w:rsidRPr="00DF6DD6" w:rsidRDefault="0022566D" w:rsidP="0022566D">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8ED73F4" w14:textId="1B1C0965"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8866302"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669117DE" w14:textId="77777777" w:rsidR="0022566D" w:rsidRPr="00DF6DD6" w:rsidRDefault="0022566D" w:rsidP="0022566D">
            <w:pPr>
              <w:pStyle w:val="TAC"/>
              <w:keepNext w:val="0"/>
              <w:rPr>
                <w:rFonts w:cs="Arial"/>
                <w:lang w:val="sv-SE"/>
              </w:rPr>
            </w:pPr>
          </w:p>
        </w:tc>
        <w:tc>
          <w:tcPr>
            <w:tcW w:w="749" w:type="dxa"/>
            <w:vMerge/>
            <w:tcBorders>
              <w:left w:val="single" w:sz="4" w:space="0" w:color="auto"/>
              <w:right w:val="single" w:sz="4" w:space="0" w:color="auto"/>
            </w:tcBorders>
            <w:vAlign w:val="center"/>
          </w:tcPr>
          <w:p w14:paraId="674D9F2D" w14:textId="77777777" w:rsidR="0022566D" w:rsidRPr="00DF6DD6" w:rsidRDefault="0022566D" w:rsidP="0022566D">
            <w:pPr>
              <w:pStyle w:val="TAC"/>
              <w:keepNext w:val="0"/>
              <w:rPr>
                <w:rFonts w:eastAsia="Yu Mincho"/>
                <w:szCs w:val="18"/>
              </w:rPr>
            </w:pPr>
          </w:p>
        </w:tc>
      </w:tr>
      <w:tr w:rsidR="0022566D" w:rsidRPr="00DF6DD6" w14:paraId="4B273838" w14:textId="77777777" w:rsidTr="0026055F">
        <w:trPr>
          <w:trHeight w:val="148"/>
          <w:jc w:val="center"/>
        </w:trPr>
        <w:tc>
          <w:tcPr>
            <w:tcW w:w="1034" w:type="dxa"/>
            <w:vMerge/>
            <w:tcBorders>
              <w:left w:val="single" w:sz="4" w:space="0" w:color="auto"/>
              <w:right w:val="single" w:sz="4" w:space="0" w:color="auto"/>
            </w:tcBorders>
            <w:vAlign w:val="center"/>
          </w:tcPr>
          <w:p w14:paraId="65F74805"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5A92D908"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4E9CF35A" w14:textId="77777777" w:rsidR="0022566D" w:rsidRPr="00DF6DD6" w:rsidRDefault="0022566D" w:rsidP="0022566D">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7630AFAA" w14:textId="77777777" w:rsidR="0022566D" w:rsidRPr="00DF6DD6" w:rsidRDefault="0022566D" w:rsidP="0022566D">
            <w:pPr>
              <w:pStyle w:val="TAC"/>
              <w:keepNext w:val="0"/>
              <w:rPr>
                <w:lang w:val="en-US" w:eastAsia="zh-CN"/>
              </w:rPr>
            </w:pPr>
            <w:r w:rsidRPr="00DF6DD6">
              <w:rPr>
                <w:rFonts w:hint="eastAsia"/>
                <w:lang w:val="en-US" w:eastAsia="zh-CN"/>
              </w:rPr>
              <w:t>120</w:t>
            </w:r>
          </w:p>
        </w:tc>
        <w:tc>
          <w:tcPr>
            <w:tcW w:w="612" w:type="dxa"/>
            <w:gridSpan w:val="2"/>
            <w:tcBorders>
              <w:top w:val="single" w:sz="4" w:space="0" w:color="auto"/>
              <w:left w:val="single" w:sz="4" w:space="0" w:color="auto"/>
              <w:bottom w:val="single" w:sz="4" w:space="0" w:color="auto"/>
              <w:right w:val="single" w:sz="4" w:space="0" w:color="auto"/>
            </w:tcBorders>
          </w:tcPr>
          <w:p w14:paraId="44D00325"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7B157BFA"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2422859" w14:textId="77777777" w:rsidR="0022566D" w:rsidRPr="00DF6DD6" w:rsidRDefault="0022566D" w:rsidP="0022566D">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3F12A1FE"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8DD67F0" w14:textId="77777777" w:rsidR="0022566D" w:rsidRPr="00DF6DD6" w:rsidRDefault="0022566D" w:rsidP="0022566D">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0E94AC9"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0E6F0BD" w14:textId="77777777" w:rsidR="0022566D" w:rsidRPr="00DF6DD6" w:rsidRDefault="0022566D" w:rsidP="0022566D">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76AE55E7" w14:textId="77777777" w:rsidR="0022566D" w:rsidRPr="00DF6DD6" w:rsidRDefault="0022566D" w:rsidP="0022566D">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1109A211" w14:textId="77777777" w:rsidR="0022566D" w:rsidRPr="00DF6DD6" w:rsidRDefault="0022566D" w:rsidP="0022566D">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922778E" w14:textId="22A0E1F8"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A514725"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7B2337FF"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49" w:type="dxa"/>
            <w:vMerge/>
            <w:tcBorders>
              <w:left w:val="single" w:sz="4" w:space="0" w:color="auto"/>
              <w:right w:val="single" w:sz="4" w:space="0" w:color="auto"/>
            </w:tcBorders>
            <w:vAlign w:val="center"/>
          </w:tcPr>
          <w:p w14:paraId="11281E83" w14:textId="77777777" w:rsidR="0022566D" w:rsidRPr="00DF6DD6" w:rsidRDefault="0022566D" w:rsidP="0022566D">
            <w:pPr>
              <w:pStyle w:val="TAC"/>
              <w:keepNext w:val="0"/>
              <w:rPr>
                <w:rFonts w:eastAsia="Yu Mincho"/>
                <w:szCs w:val="18"/>
              </w:rPr>
            </w:pPr>
          </w:p>
        </w:tc>
      </w:tr>
      <w:tr w:rsidR="0022566D" w:rsidRPr="00DF6DD6" w14:paraId="48133571" w14:textId="77777777" w:rsidTr="0026055F">
        <w:trPr>
          <w:trHeight w:val="148"/>
          <w:jc w:val="center"/>
        </w:trPr>
        <w:tc>
          <w:tcPr>
            <w:tcW w:w="1034" w:type="dxa"/>
            <w:vMerge w:val="restart"/>
            <w:tcBorders>
              <w:left w:val="single" w:sz="4" w:space="0" w:color="auto"/>
              <w:right w:val="single" w:sz="4" w:space="0" w:color="auto"/>
            </w:tcBorders>
            <w:vAlign w:val="center"/>
          </w:tcPr>
          <w:p w14:paraId="3AA491C3"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257D</w:t>
            </w:r>
          </w:p>
        </w:tc>
        <w:tc>
          <w:tcPr>
            <w:tcW w:w="1034" w:type="dxa"/>
            <w:vMerge w:val="restart"/>
            <w:tcBorders>
              <w:left w:val="single" w:sz="4" w:space="0" w:color="auto"/>
              <w:right w:val="single" w:sz="4" w:space="0" w:color="auto"/>
            </w:tcBorders>
            <w:vAlign w:val="center"/>
          </w:tcPr>
          <w:p w14:paraId="5678C260"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71C5C339" w14:textId="77777777" w:rsidR="0022566D" w:rsidRPr="00DF6DD6" w:rsidRDefault="0022566D" w:rsidP="0022566D">
            <w:pPr>
              <w:pStyle w:val="TAC"/>
              <w:keepNext w:val="0"/>
              <w:rPr>
                <w:lang w:val="en-US" w:eastAsia="zh-CN"/>
              </w:rPr>
            </w:pPr>
            <w:r w:rsidRPr="00DF6DD6">
              <w:rPr>
                <w:rFonts w:hint="eastAsia"/>
                <w:lang w:val="en-US" w:eastAsia="zh-CN"/>
              </w:rPr>
              <w:t>n79</w:t>
            </w:r>
          </w:p>
        </w:tc>
        <w:tc>
          <w:tcPr>
            <w:tcW w:w="590" w:type="dxa"/>
            <w:tcBorders>
              <w:top w:val="single" w:sz="4" w:space="0" w:color="auto"/>
              <w:left w:val="single" w:sz="4" w:space="0" w:color="auto"/>
              <w:bottom w:val="single" w:sz="4" w:space="0" w:color="auto"/>
              <w:right w:val="single" w:sz="4" w:space="0" w:color="auto"/>
            </w:tcBorders>
            <w:vAlign w:val="center"/>
          </w:tcPr>
          <w:p w14:paraId="4ADF668E" w14:textId="77777777" w:rsidR="0022566D" w:rsidRPr="00DF6DD6" w:rsidRDefault="0022566D" w:rsidP="0022566D">
            <w:pPr>
              <w:pStyle w:val="TAC"/>
              <w:keepNext w:val="0"/>
              <w:rPr>
                <w:lang w:val="en-US"/>
              </w:rPr>
            </w:pPr>
            <w:r w:rsidRPr="00DF6DD6">
              <w:rPr>
                <w:rFonts w:eastAsia="Yu Mincho"/>
              </w:rPr>
              <w:t>15</w:t>
            </w:r>
          </w:p>
        </w:tc>
        <w:tc>
          <w:tcPr>
            <w:tcW w:w="612" w:type="dxa"/>
            <w:gridSpan w:val="2"/>
            <w:tcBorders>
              <w:top w:val="single" w:sz="4" w:space="0" w:color="auto"/>
              <w:left w:val="single" w:sz="4" w:space="0" w:color="auto"/>
              <w:bottom w:val="single" w:sz="4" w:space="0" w:color="auto"/>
              <w:right w:val="single" w:sz="4" w:space="0" w:color="auto"/>
            </w:tcBorders>
          </w:tcPr>
          <w:p w14:paraId="776E315F"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5968F6E8" w14:textId="21920477" w:rsidR="0022566D" w:rsidRPr="00DF6DD6" w:rsidRDefault="0022566D" w:rsidP="0022566D">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AD5039D" w14:textId="79C20B2A" w:rsidR="0022566D" w:rsidRPr="00DF6DD6" w:rsidRDefault="0022566D" w:rsidP="0022566D">
            <w:pPr>
              <w:pStyle w:val="TAC"/>
              <w:keepNext w:val="0"/>
              <w:rPr>
                <w:rFonts w:cs="Arial"/>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48F87600" w14:textId="24334478" w:rsidR="0022566D" w:rsidRPr="00DF6DD6" w:rsidRDefault="0022566D" w:rsidP="0022566D">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ED3C147"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CAAB47C"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BDABDE8" w14:textId="77777777" w:rsidR="0022566D" w:rsidRPr="00DF6DD6" w:rsidRDefault="0022566D" w:rsidP="0022566D">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71B44458"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48705ECB"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2BAEE6B8" w14:textId="3444A4BB"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6FD5F955"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ECB1F92" w14:textId="77777777" w:rsidR="0022566D" w:rsidRPr="00DF6DD6" w:rsidRDefault="0022566D" w:rsidP="0022566D">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5187213E"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7859B122" w14:textId="77777777" w:rsidTr="0026055F">
        <w:trPr>
          <w:trHeight w:val="148"/>
          <w:jc w:val="center"/>
        </w:trPr>
        <w:tc>
          <w:tcPr>
            <w:tcW w:w="1034" w:type="dxa"/>
            <w:vMerge/>
            <w:tcBorders>
              <w:left w:val="single" w:sz="4" w:space="0" w:color="auto"/>
              <w:right w:val="single" w:sz="4" w:space="0" w:color="auto"/>
            </w:tcBorders>
            <w:vAlign w:val="center"/>
          </w:tcPr>
          <w:p w14:paraId="23F61BCD"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33954298"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002880C3" w14:textId="77777777" w:rsidR="0022566D" w:rsidRPr="00DF6DD6" w:rsidRDefault="0022566D" w:rsidP="0022566D">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2CE06D84" w14:textId="77777777" w:rsidR="0022566D" w:rsidRPr="00DF6DD6" w:rsidRDefault="0022566D" w:rsidP="0022566D">
            <w:pPr>
              <w:pStyle w:val="TAC"/>
              <w:keepNext w:val="0"/>
              <w:rPr>
                <w:lang w:val="en-US"/>
              </w:rPr>
            </w:pPr>
            <w:r w:rsidRPr="00DF6DD6">
              <w:rPr>
                <w:rFonts w:eastAsia="Yu Mincho"/>
              </w:rPr>
              <w:t>30</w:t>
            </w:r>
          </w:p>
        </w:tc>
        <w:tc>
          <w:tcPr>
            <w:tcW w:w="612" w:type="dxa"/>
            <w:gridSpan w:val="2"/>
            <w:tcBorders>
              <w:top w:val="single" w:sz="4" w:space="0" w:color="auto"/>
              <w:left w:val="single" w:sz="4" w:space="0" w:color="auto"/>
              <w:bottom w:val="single" w:sz="4" w:space="0" w:color="auto"/>
              <w:right w:val="single" w:sz="4" w:space="0" w:color="auto"/>
            </w:tcBorders>
          </w:tcPr>
          <w:p w14:paraId="38D62F08"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BD7121D" w14:textId="5DD66CF5"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54DE8B98" w14:textId="061EEA25"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789E34BC" w14:textId="6B093992"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85A0D6D"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1C1F59F"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8F8CB99"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2BA78992"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2E8BEE07"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55556979" w14:textId="338C75B2"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48BC3314"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7006439"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6511D65E" w14:textId="77777777" w:rsidR="0022566D" w:rsidRPr="00DF6DD6" w:rsidRDefault="0022566D" w:rsidP="0022566D">
            <w:pPr>
              <w:pStyle w:val="TAC"/>
              <w:keepNext w:val="0"/>
              <w:rPr>
                <w:rFonts w:eastAsia="Yu Mincho"/>
                <w:szCs w:val="18"/>
              </w:rPr>
            </w:pPr>
          </w:p>
        </w:tc>
      </w:tr>
      <w:tr w:rsidR="0022566D" w:rsidRPr="00DF6DD6" w14:paraId="48F7CBAD" w14:textId="77777777" w:rsidTr="0026055F">
        <w:trPr>
          <w:trHeight w:val="148"/>
          <w:jc w:val="center"/>
        </w:trPr>
        <w:tc>
          <w:tcPr>
            <w:tcW w:w="1034" w:type="dxa"/>
            <w:vMerge/>
            <w:tcBorders>
              <w:left w:val="single" w:sz="4" w:space="0" w:color="auto"/>
              <w:right w:val="single" w:sz="4" w:space="0" w:color="auto"/>
            </w:tcBorders>
            <w:vAlign w:val="center"/>
          </w:tcPr>
          <w:p w14:paraId="23ED4F27"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620250ED"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0DE77210" w14:textId="77777777" w:rsidR="0022566D" w:rsidRPr="00DF6DD6" w:rsidRDefault="0022566D" w:rsidP="0022566D">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030F7AC0" w14:textId="77777777" w:rsidR="0022566D" w:rsidRPr="00DF6DD6" w:rsidRDefault="0022566D" w:rsidP="0022566D">
            <w:pPr>
              <w:pStyle w:val="TAC"/>
              <w:keepNext w:val="0"/>
              <w:rPr>
                <w:lang w:val="en-US"/>
              </w:rPr>
            </w:pPr>
            <w:r w:rsidRPr="00DF6DD6">
              <w:rPr>
                <w:rFonts w:eastAsia="Yu Mincho"/>
              </w:rPr>
              <w:t>60</w:t>
            </w:r>
          </w:p>
        </w:tc>
        <w:tc>
          <w:tcPr>
            <w:tcW w:w="612" w:type="dxa"/>
            <w:gridSpan w:val="2"/>
            <w:tcBorders>
              <w:top w:val="single" w:sz="4" w:space="0" w:color="auto"/>
              <w:left w:val="single" w:sz="4" w:space="0" w:color="auto"/>
              <w:bottom w:val="single" w:sz="4" w:space="0" w:color="auto"/>
              <w:right w:val="single" w:sz="4" w:space="0" w:color="auto"/>
            </w:tcBorders>
          </w:tcPr>
          <w:p w14:paraId="03E4CE4D"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7BCB1C70" w14:textId="5BF295B7"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A0EFBED" w14:textId="04667B1B"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6BE37867" w14:textId="6A8D6451"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08F084C" w14:textId="77777777" w:rsidR="0022566D" w:rsidRPr="00DF6DD6" w:rsidRDefault="0022566D" w:rsidP="0022566D">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A3E0F45"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9DCA4B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40A86B88"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72AD4C8E"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183212D5" w14:textId="7EBEA42D"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5409215C"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D51B829"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4312F2C2" w14:textId="77777777" w:rsidR="0022566D" w:rsidRPr="00DF6DD6" w:rsidRDefault="0022566D" w:rsidP="0022566D">
            <w:pPr>
              <w:pStyle w:val="TAC"/>
              <w:keepNext w:val="0"/>
              <w:rPr>
                <w:rFonts w:eastAsia="Yu Mincho"/>
                <w:szCs w:val="18"/>
              </w:rPr>
            </w:pPr>
          </w:p>
        </w:tc>
      </w:tr>
      <w:tr w:rsidR="0022566D" w:rsidRPr="00DF6DD6" w14:paraId="48BE1018" w14:textId="77777777" w:rsidTr="0026055F">
        <w:trPr>
          <w:trHeight w:val="148"/>
          <w:jc w:val="center"/>
        </w:trPr>
        <w:tc>
          <w:tcPr>
            <w:tcW w:w="1034" w:type="dxa"/>
            <w:vMerge/>
            <w:tcBorders>
              <w:left w:val="single" w:sz="4" w:space="0" w:color="auto"/>
              <w:right w:val="single" w:sz="4" w:space="0" w:color="auto"/>
            </w:tcBorders>
            <w:vAlign w:val="center"/>
          </w:tcPr>
          <w:p w14:paraId="654D8576"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6A05E2FF"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7EE23663" w14:textId="77777777" w:rsidR="0022566D" w:rsidRPr="00DF6DD6" w:rsidRDefault="0022566D" w:rsidP="0022566D">
            <w:pPr>
              <w:pStyle w:val="TAC"/>
              <w:keepNext w:val="0"/>
              <w:rPr>
                <w:lang w:val="en-US" w:eastAsia="zh-CN"/>
              </w:rPr>
            </w:pPr>
            <w:r w:rsidRPr="00DF6DD6">
              <w:rPr>
                <w:rFonts w:hint="eastAsia"/>
                <w:lang w:val="en-US" w:eastAsia="zh-CN"/>
              </w:rPr>
              <w:t>n25</w:t>
            </w:r>
            <w:r w:rsidRPr="00DF6DD6">
              <w:rPr>
                <w:lang w:val="en-US"/>
              </w:rPr>
              <w:t>7</w:t>
            </w:r>
          </w:p>
        </w:tc>
        <w:tc>
          <w:tcPr>
            <w:tcW w:w="625" w:type="dxa"/>
            <w:gridSpan w:val="2"/>
            <w:tcBorders>
              <w:left w:val="single" w:sz="4" w:space="0" w:color="auto"/>
              <w:right w:val="single" w:sz="4" w:space="0" w:color="auto"/>
            </w:tcBorders>
          </w:tcPr>
          <w:p w14:paraId="2B7DBB42" w14:textId="77777777" w:rsidR="0022566D" w:rsidRPr="00C02013"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tcPr>
          <w:p w14:paraId="474D676E" w14:textId="69832CE0" w:rsidR="0022566D" w:rsidRPr="00DF6DD6" w:rsidRDefault="0022566D" w:rsidP="0022566D">
            <w:pPr>
              <w:pStyle w:val="TAC"/>
              <w:keepNext w:val="0"/>
              <w:rPr>
                <w:rFonts w:eastAsia="Yu Mincho"/>
                <w:szCs w:val="18"/>
              </w:rPr>
            </w:pPr>
            <w:r>
              <w:rPr>
                <w:rFonts w:cs="Arial"/>
                <w:lang w:eastAsia="ja-JP"/>
              </w:rPr>
              <w:t>CA_n257D</w:t>
            </w:r>
          </w:p>
        </w:tc>
        <w:tc>
          <w:tcPr>
            <w:tcW w:w="749" w:type="dxa"/>
            <w:vMerge/>
            <w:tcBorders>
              <w:left w:val="single" w:sz="4" w:space="0" w:color="auto"/>
              <w:right w:val="single" w:sz="4" w:space="0" w:color="auto"/>
            </w:tcBorders>
            <w:vAlign w:val="center"/>
          </w:tcPr>
          <w:p w14:paraId="7F85BD5A" w14:textId="77777777" w:rsidR="0022566D" w:rsidRPr="00DF6DD6" w:rsidRDefault="0022566D" w:rsidP="0022566D">
            <w:pPr>
              <w:pStyle w:val="TAC"/>
              <w:keepNext w:val="0"/>
              <w:rPr>
                <w:rFonts w:eastAsia="Yu Mincho"/>
                <w:szCs w:val="18"/>
              </w:rPr>
            </w:pPr>
          </w:p>
        </w:tc>
      </w:tr>
      <w:tr w:rsidR="0022566D" w:rsidRPr="00DF6DD6" w14:paraId="3DEB3952" w14:textId="77777777" w:rsidTr="0026055F">
        <w:trPr>
          <w:trHeight w:val="148"/>
          <w:jc w:val="center"/>
        </w:trPr>
        <w:tc>
          <w:tcPr>
            <w:tcW w:w="1034" w:type="dxa"/>
            <w:vMerge w:val="restart"/>
            <w:tcBorders>
              <w:left w:val="single" w:sz="4" w:space="0" w:color="auto"/>
              <w:right w:val="single" w:sz="4" w:space="0" w:color="auto"/>
            </w:tcBorders>
            <w:vAlign w:val="center"/>
          </w:tcPr>
          <w:p w14:paraId="3E7C3FDC"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257E</w:t>
            </w:r>
          </w:p>
        </w:tc>
        <w:tc>
          <w:tcPr>
            <w:tcW w:w="1034" w:type="dxa"/>
            <w:vMerge w:val="restart"/>
            <w:tcBorders>
              <w:left w:val="single" w:sz="4" w:space="0" w:color="auto"/>
              <w:right w:val="single" w:sz="4" w:space="0" w:color="auto"/>
            </w:tcBorders>
            <w:vAlign w:val="center"/>
          </w:tcPr>
          <w:p w14:paraId="3FAABE47"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14527E17" w14:textId="77777777" w:rsidR="0022566D" w:rsidRPr="00DF6DD6" w:rsidRDefault="0022566D" w:rsidP="0022566D">
            <w:pPr>
              <w:pStyle w:val="TAC"/>
              <w:keepNext w:val="0"/>
              <w:rPr>
                <w:lang w:val="en-US" w:eastAsia="zh-CN"/>
              </w:rPr>
            </w:pPr>
            <w:r w:rsidRPr="00DF6DD6">
              <w:rPr>
                <w:rFonts w:hint="eastAsia"/>
                <w:lang w:val="en-US" w:eastAsia="zh-CN"/>
              </w:rPr>
              <w:t>n79</w:t>
            </w:r>
          </w:p>
        </w:tc>
        <w:tc>
          <w:tcPr>
            <w:tcW w:w="590" w:type="dxa"/>
            <w:tcBorders>
              <w:top w:val="single" w:sz="4" w:space="0" w:color="auto"/>
              <w:left w:val="single" w:sz="4" w:space="0" w:color="auto"/>
              <w:bottom w:val="single" w:sz="4" w:space="0" w:color="auto"/>
              <w:right w:val="single" w:sz="4" w:space="0" w:color="auto"/>
            </w:tcBorders>
            <w:vAlign w:val="center"/>
          </w:tcPr>
          <w:p w14:paraId="3BBBF918" w14:textId="77777777" w:rsidR="0022566D" w:rsidRPr="00DF6DD6" w:rsidRDefault="0022566D" w:rsidP="0022566D">
            <w:pPr>
              <w:pStyle w:val="TAC"/>
              <w:keepNext w:val="0"/>
              <w:rPr>
                <w:lang w:val="en-US"/>
              </w:rPr>
            </w:pPr>
            <w:r w:rsidRPr="00DF6DD6">
              <w:rPr>
                <w:rFonts w:eastAsia="Yu Mincho"/>
              </w:rPr>
              <w:t>15</w:t>
            </w:r>
          </w:p>
        </w:tc>
        <w:tc>
          <w:tcPr>
            <w:tcW w:w="612" w:type="dxa"/>
            <w:gridSpan w:val="2"/>
            <w:tcBorders>
              <w:top w:val="single" w:sz="4" w:space="0" w:color="auto"/>
              <w:left w:val="single" w:sz="4" w:space="0" w:color="auto"/>
              <w:bottom w:val="single" w:sz="4" w:space="0" w:color="auto"/>
              <w:right w:val="single" w:sz="4" w:space="0" w:color="auto"/>
            </w:tcBorders>
          </w:tcPr>
          <w:p w14:paraId="354FE529"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55172EC2" w14:textId="4D4E6964" w:rsidR="0022566D" w:rsidRPr="00DF6DD6" w:rsidRDefault="0022566D" w:rsidP="0022566D">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569B2A6" w14:textId="542E05BB" w:rsidR="0022566D" w:rsidRPr="00DF6DD6" w:rsidRDefault="0022566D" w:rsidP="0022566D">
            <w:pPr>
              <w:pStyle w:val="TAC"/>
              <w:keepNext w:val="0"/>
              <w:rPr>
                <w:rFonts w:cs="Arial"/>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72F772E7" w14:textId="049EC010" w:rsidR="0022566D" w:rsidRPr="00DF6DD6" w:rsidRDefault="0022566D" w:rsidP="0022566D">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9FFF7A4"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BCBFB77"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B7AB024" w14:textId="77777777" w:rsidR="0022566D" w:rsidRPr="00DF6DD6" w:rsidRDefault="0022566D" w:rsidP="0022566D">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1CC4197D"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023A8743"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2A12A408" w14:textId="6F57468D"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282B95A8"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B192433" w14:textId="77777777" w:rsidR="0022566D" w:rsidRPr="00DF6DD6" w:rsidRDefault="0022566D" w:rsidP="0022566D">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7E8E8E04"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61FE264E" w14:textId="77777777" w:rsidTr="0026055F">
        <w:trPr>
          <w:trHeight w:val="148"/>
          <w:jc w:val="center"/>
        </w:trPr>
        <w:tc>
          <w:tcPr>
            <w:tcW w:w="1034" w:type="dxa"/>
            <w:vMerge/>
            <w:tcBorders>
              <w:left w:val="single" w:sz="4" w:space="0" w:color="auto"/>
              <w:right w:val="single" w:sz="4" w:space="0" w:color="auto"/>
            </w:tcBorders>
            <w:vAlign w:val="center"/>
          </w:tcPr>
          <w:p w14:paraId="0402E106"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7D7F5BAC"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19ECD40A" w14:textId="77777777" w:rsidR="0022566D" w:rsidRPr="00DF6DD6" w:rsidRDefault="0022566D" w:rsidP="0022566D">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2D8F5588" w14:textId="77777777" w:rsidR="0022566D" w:rsidRPr="00DF6DD6" w:rsidRDefault="0022566D" w:rsidP="0022566D">
            <w:pPr>
              <w:pStyle w:val="TAC"/>
              <w:keepNext w:val="0"/>
              <w:rPr>
                <w:lang w:val="en-US"/>
              </w:rPr>
            </w:pPr>
            <w:r w:rsidRPr="00DF6DD6">
              <w:rPr>
                <w:rFonts w:eastAsia="Yu Mincho"/>
              </w:rPr>
              <w:t>30</w:t>
            </w:r>
          </w:p>
        </w:tc>
        <w:tc>
          <w:tcPr>
            <w:tcW w:w="612" w:type="dxa"/>
            <w:gridSpan w:val="2"/>
            <w:tcBorders>
              <w:top w:val="single" w:sz="4" w:space="0" w:color="auto"/>
              <w:left w:val="single" w:sz="4" w:space="0" w:color="auto"/>
              <w:bottom w:val="single" w:sz="4" w:space="0" w:color="auto"/>
              <w:right w:val="single" w:sz="4" w:space="0" w:color="auto"/>
            </w:tcBorders>
          </w:tcPr>
          <w:p w14:paraId="6ED10A56"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64866D77" w14:textId="593AD338"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422618C" w14:textId="40C5E808"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0605003E" w14:textId="036348D6"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08E70FD6"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35738E5"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42E6CDA"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6412C1D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1587A72C"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3EA3E685" w14:textId="6944F569"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30CF4EBD"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C0C7B02"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5D7C71B" w14:textId="77777777" w:rsidR="0022566D" w:rsidRPr="00DF6DD6" w:rsidRDefault="0022566D" w:rsidP="0022566D">
            <w:pPr>
              <w:pStyle w:val="TAC"/>
              <w:keepNext w:val="0"/>
              <w:rPr>
                <w:rFonts w:eastAsia="Yu Mincho"/>
                <w:szCs w:val="18"/>
              </w:rPr>
            </w:pPr>
          </w:p>
        </w:tc>
      </w:tr>
      <w:tr w:rsidR="0022566D" w:rsidRPr="00DF6DD6" w14:paraId="73C35D1A" w14:textId="77777777" w:rsidTr="0026055F">
        <w:trPr>
          <w:trHeight w:val="148"/>
          <w:jc w:val="center"/>
        </w:trPr>
        <w:tc>
          <w:tcPr>
            <w:tcW w:w="1034" w:type="dxa"/>
            <w:vMerge/>
            <w:tcBorders>
              <w:left w:val="single" w:sz="4" w:space="0" w:color="auto"/>
              <w:right w:val="single" w:sz="4" w:space="0" w:color="auto"/>
            </w:tcBorders>
            <w:vAlign w:val="center"/>
          </w:tcPr>
          <w:p w14:paraId="6E1073D2"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0838384D"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6FD4A2EF" w14:textId="77777777" w:rsidR="0022566D" w:rsidRPr="00DF6DD6" w:rsidRDefault="0022566D" w:rsidP="0022566D">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4B7B972C" w14:textId="77777777" w:rsidR="0022566D" w:rsidRPr="00DF6DD6" w:rsidRDefault="0022566D" w:rsidP="0022566D">
            <w:pPr>
              <w:pStyle w:val="TAC"/>
              <w:keepNext w:val="0"/>
              <w:rPr>
                <w:lang w:val="en-US"/>
              </w:rPr>
            </w:pPr>
            <w:r w:rsidRPr="00DF6DD6">
              <w:rPr>
                <w:rFonts w:eastAsia="Yu Mincho"/>
              </w:rPr>
              <w:t>60</w:t>
            </w:r>
          </w:p>
        </w:tc>
        <w:tc>
          <w:tcPr>
            <w:tcW w:w="612" w:type="dxa"/>
            <w:gridSpan w:val="2"/>
            <w:tcBorders>
              <w:top w:val="single" w:sz="4" w:space="0" w:color="auto"/>
              <w:left w:val="single" w:sz="4" w:space="0" w:color="auto"/>
              <w:bottom w:val="single" w:sz="4" w:space="0" w:color="auto"/>
              <w:right w:val="single" w:sz="4" w:space="0" w:color="auto"/>
            </w:tcBorders>
          </w:tcPr>
          <w:p w14:paraId="5F633FA2"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7D8D2315" w14:textId="12EDE9A0"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A87D8C9" w14:textId="4C285539"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3894701C" w14:textId="425A4B17"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19DBAE3" w14:textId="77777777" w:rsidR="0022566D" w:rsidRPr="00DF6DD6" w:rsidRDefault="0022566D" w:rsidP="0022566D">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B1772B5"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D982DDF"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72248C9D"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4F979D3C"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7F33639C" w14:textId="21F50398"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71814C2F"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0854924D"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F7D44C1" w14:textId="77777777" w:rsidR="0022566D" w:rsidRPr="00DF6DD6" w:rsidRDefault="0022566D" w:rsidP="0022566D">
            <w:pPr>
              <w:pStyle w:val="TAC"/>
              <w:keepNext w:val="0"/>
              <w:rPr>
                <w:rFonts w:eastAsia="Yu Mincho"/>
                <w:szCs w:val="18"/>
              </w:rPr>
            </w:pPr>
          </w:p>
        </w:tc>
      </w:tr>
      <w:tr w:rsidR="0022566D" w:rsidRPr="00DF6DD6" w14:paraId="05300CFB" w14:textId="77777777" w:rsidTr="0026055F">
        <w:trPr>
          <w:trHeight w:val="148"/>
          <w:jc w:val="center"/>
        </w:trPr>
        <w:tc>
          <w:tcPr>
            <w:tcW w:w="1034" w:type="dxa"/>
            <w:vMerge/>
            <w:tcBorders>
              <w:left w:val="single" w:sz="4" w:space="0" w:color="auto"/>
              <w:right w:val="single" w:sz="4" w:space="0" w:color="auto"/>
            </w:tcBorders>
            <w:vAlign w:val="center"/>
          </w:tcPr>
          <w:p w14:paraId="28D7A91B"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747F319E"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4E9F7F2C" w14:textId="77777777" w:rsidR="0022566D" w:rsidRPr="00DF6DD6" w:rsidRDefault="0022566D" w:rsidP="0022566D">
            <w:pPr>
              <w:pStyle w:val="TAC"/>
              <w:keepNext w:val="0"/>
              <w:rPr>
                <w:lang w:val="en-US" w:eastAsia="zh-CN"/>
              </w:rPr>
            </w:pPr>
            <w:r w:rsidRPr="00DF6DD6">
              <w:rPr>
                <w:rFonts w:hint="eastAsia"/>
                <w:lang w:val="en-US" w:eastAsia="zh-CN"/>
              </w:rPr>
              <w:t>n</w:t>
            </w:r>
            <w:r w:rsidRPr="00DF6DD6">
              <w:rPr>
                <w:rFonts w:hint="eastAsia"/>
                <w:lang w:eastAsia="zh-CN"/>
              </w:rPr>
              <w:t>257</w:t>
            </w:r>
          </w:p>
        </w:tc>
        <w:tc>
          <w:tcPr>
            <w:tcW w:w="625" w:type="dxa"/>
            <w:gridSpan w:val="2"/>
            <w:tcBorders>
              <w:left w:val="single" w:sz="4" w:space="0" w:color="auto"/>
              <w:right w:val="single" w:sz="4" w:space="0" w:color="auto"/>
            </w:tcBorders>
          </w:tcPr>
          <w:p w14:paraId="52B26DD8" w14:textId="77777777" w:rsidR="0022566D" w:rsidRPr="00C02013"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tcPr>
          <w:p w14:paraId="57DE8FBA" w14:textId="17EF10D2" w:rsidR="0022566D" w:rsidRPr="00DF6DD6" w:rsidRDefault="0022566D" w:rsidP="0022566D">
            <w:pPr>
              <w:pStyle w:val="TAC"/>
              <w:keepNext w:val="0"/>
              <w:rPr>
                <w:rFonts w:eastAsia="Yu Mincho"/>
                <w:szCs w:val="18"/>
              </w:rPr>
            </w:pPr>
            <w:r>
              <w:rPr>
                <w:rFonts w:cs="Arial"/>
                <w:lang w:eastAsia="ja-JP"/>
              </w:rPr>
              <w:t>CA_n257E</w:t>
            </w:r>
          </w:p>
        </w:tc>
        <w:tc>
          <w:tcPr>
            <w:tcW w:w="749" w:type="dxa"/>
            <w:vMerge/>
            <w:tcBorders>
              <w:left w:val="single" w:sz="4" w:space="0" w:color="auto"/>
              <w:right w:val="single" w:sz="4" w:space="0" w:color="auto"/>
            </w:tcBorders>
            <w:vAlign w:val="center"/>
          </w:tcPr>
          <w:p w14:paraId="103CBD1F" w14:textId="77777777" w:rsidR="0022566D" w:rsidRPr="00DF6DD6" w:rsidRDefault="0022566D" w:rsidP="0022566D">
            <w:pPr>
              <w:pStyle w:val="TAC"/>
              <w:keepNext w:val="0"/>
              <w:rPr>
                <w:rFonts w:eastAsia="Yu Mincho"/>
                <w:szCs w:val="18"/>
              </w:rPr>
            </w:pPr>
          </w:p>
        </w:tc>
      </w:tr>
      <w:tr w:rsidR="0022566D" w:rsidRPr="00DF6DD6" w14:paraId="38F05543" w14:textId="77777777" w:rsidTr="0026055F">
        <w:trPr>
          <w:trHeight w:val="148"/>
          <w:jc w:val="center"/>
        </w:trPr>
        <w:tc>
          <w:tcPr>
            <w:tcW w:w="1034" w:type="dxa"/>
            <w:vMerge w:val="restart"/>
            <w:tcBorders>
              <w:left w:val="single" w:sz="4" w:space="0" w:color="auto"/>
              <w:right w:val="single" w:sz="4" w:space="0" w:color="auto"/>
            </w:tcBorders>
            <w:vAlign w:val="center"/>
          </w:tcPr>
          <w:p w14:paraId="1F6EADEF"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257F</w:t>
            </w:r>
          </w:p>
        </w:tc>
        <w:tc>
          <w:tcPr>
            <w:tcW w:w="1034" w:type="dxa"/>
            <w:vMerge w:val="restart"/>
            <w:tcBorders>
              <w:left w:val="single" w:sz="4" w:space="0" w:color="auto"/>
              <w:right w:val="single" w:sz="4" w:space="0" w:color="auto"/>
            </w:tcBorders>
            <w:vAlign w:val="center"/>
          </w:tcPr>
          <w:p w14:paraId="74137EDD"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2AF6EAB5" w14:textId="77777777" w:rsidR="0022566D" w:rsidRPr="00DF6DD6" w:rsidRDefault="0022566D" w:rsidP="0022566D">
            <w:pPr>
              <w:pStyle w:val="TAC"/>
              <w:keepNext w:val="0"/>
              <w:rPr>
                <w:lang w:val="en-US" w:eastAsia="zh-CN"/>
              </w:rPr>
            </w:pPr>
            <w:r w:rsidRPr="00DF6DD6">
              <w:rPr>
                <w:rFonts w:hint="eastAsia"/>
                <w:lang w:val="en-US" w:eastAsia="zh-CN"/>
              </w:rPr>
              <w:t>n79</w:t>
            </w:r>
          </w:p>
        </w:tc>
        <w:tc>
          <w:tcPr>
            <w:tcW w:w="590" w:type="dxa"/>
            <w:tcBorders>
              <w:top w:val="single" w:sz="4" w:space="0" w:color="auto"/>
              <w:left w:val="single" w:sz="4" w:space="0" w:color="auto"/>
              <w:bottom w:val="single" w:sz="4" w:space="0" w:color="auto"/>
              <w:right w:val="single" w:sz="4" w:space="0" w:color="auto"/>
            </w:tcBorders>
          </w:tcPr>
          <w:p w14:paraId="5D96F67F" w14:textId="77777777" w:rsidR="0022566D" w:rsidRPr="00DF6DD6" w:rsidRDefault="0022566D" w:rsidP="0022566D">
            <w:pPr>
              <w:pStyle w:val="TAC"/>
              <w:keepNext w:val="0"/>
              <w:rPr>
                <w:lang w:val="en-US"/>
              </w:rPr>
            </w:pPr>
            <w:r w:rsidRPr="00DF6DD6">
              <w:rPr>
                <w:lang w:val="en-US"/>
              </w:rPr>
              <w:t>15</w:t>
            </w:r>
          </w:p>
        </w:tc>
        <w:tc>
          <w:tcPr>
            <w:tcW w:w="612" w:type="dxa"/>
            <w:gridSpan w:val="2"/>
            <w:tcBorders>
              <w:top w:val="single" w:sz="4" w:space="0" w:color="auto"/>
              <w:left w:val="single" w:sz="4" w:space="0" w:color="auto"/>
              <w:bottom w:val="single" w:sz="4" w:space="0" w:color="auto"/>
              <w:right w:val="single" w:sz="4" w:space="0" w:color="auto"/>
            </w:tcBorders>
          </w:tcPr>
          <w:p w14:paraId="037B50B0" w14:textId="1CFF93F7" w:rsidR="0022566D" w:rsidRPr="00DF6DD6" w:rsidRDefault="0022566D" w:rsidP="0022566D">
            <w:pPr>
              <w:pStyle w:val="TAC"/>
              <w:keepNext w:val="0"/>
              <w:rPr>
                <w:rFonts w:cs="Arial"/>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2CD32EA7" w14:textId="13DC1FB5" w:rsidR="0022566D" w:rsidRPr="00DF6DD6" w:rsidRDefault="0022566D" w:rsidP="0022566D">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CB197C8" w14:textId="7EB92656" w:rsidR="0022566D" w:rsidRPr="00DF6DD6" w:rsidRDefault="0022566D" w:rsidP="0022566D">
            <w:pPr>
              <w:pStyle w:val="TAC"/>
              <w:keepNext w:val="0"/>
              <w:rPr>
                <w:rFonts w:cs="Arial"/>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0418A8B4" w14:textId="2000AB4D" w:rsidR="0022566D" w:rsidRPr="00DF6DD6" w:rsidRDefault="0022566D" w:rsidP="0022566D">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14:paraId="410CBB16"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0720F97" w14:textId="53988080" w:rsidR="0022566D" w:rsidRPr="00DF6DD6" w:rsidRDefault="0022566D" w:rsidP="0022566D">
            <w:pPr>
              <w:pStyle w:val="TAC"/>
              <w:keepNext w:val="0"/>
              <w:rPr>
                <w:rFonts w:cs="Arial"/>
                <w:lang w:eastAsia="ja-JP"/>
              </w:rPr>
            </w:pPr>
            <w:r w:rsidRPr="00DF6DD6">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2CCCA1A" w14:textId="77777777" w:rsidR="0022566D" w:rsidRPr="00DF6DD6" w:rsidRDefault="0022566D" w:rsidP="0022566D">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tcPr>
          <w:p w14:paraId="157234C5"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3C0FD23C"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595F1D91" w14:textId="29C3152B"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0FE1FC4"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0155EBF" w14:textId="77777777" w:rsidR="0022566D" w:rsidRPr="00DF6DD6" w:rsidRDefault="0022566D" w:rsidP="0022566D">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6EE0963B"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3001431C" w14:textId="77777777" w:rsidTr="0026055F">
        <w:trPr>
          <w:trHeight w:val="148"/>
          <w:jc w:val="center"/>
        </w:trPr>
        <w:tc>
          <w:tcPr>
            <w:tcW w:w="1034" w:type="dxa"/>
            <w:vMerge/>
            <w:tcBorders>
              <w:left w:val="single" w:sz="4" w:space="0" w:color="auto"/>
              <w:right w:val="single" w:sz="4" w:space="0" w:color="auto"/>
            </w:tcBorders>
            <w:vAlign w:val="center"/>
          </w:tcPr>
          <w:p w14:paraId="7703C0AE"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6603CF24"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3B2E82B4" w14:textId="77777777" w:rsidR="0022566D" w:rsidRPr="00DF6DD6" w:rsidRDefault="0022566D" w:rsidP="0022566D">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0258F914" w14:textId="77777777" w:rsidR="0022566D" w:rsidRPr="00DF6DD6" w:rsidRDefault="0022566D" w:rsidP="0022566D">
            <w:pPr>
              <w:pStyle w:val="TAC"/>
              <w:keepNext w:val="0"/>
              <w:rPr>
                <w:lang w:val="en-US"/>
              </w:rPr>
            </w:pPr>
            <w:r w:rsidRPr="00DF6DD6">
              <w:rPr>
                <w:lang w:val="en-US"/>
              </w:rPr>
              <w:t>30</w:t>
            </w:r>
          </w:p>
        </w:tc>
        <w:tc>
          <w:tcPr>
            <w:tcW w:w="612" w:type="dxa"/>
            <w:gridSpan w:val="2"/>
            <w:tcBorders>
              <w:top w:val="single" w:sz="4" w:space="0" w:color="auto"/>
              <w:left w:val="single" w:sz="4" w:space="0" w:color="auto"/>
              <w:bottom w:val="single" w:sz="4" w:space="0" w:color="auto"/>
              <w:right w:val="single" w:sz="4" w:space="0" w:color="auto"/>
            </w:tcBorders>
          </w:tcPr>
          <w:p w14:paraId="2A5824E5" w14:textId="54B87EC4" w:rsidR="0022566D" w:rsidRPr="00DF6DD6" w:rsidRDefault="0022566D" w:rsidP="0022566D">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128C3A9D" w14:textId="44E3FE38"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8B16637" w14:textId="799C7C16"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38AB02E7" w14:textId="03515EB8" w:rsidR="0022566D" w:rsidRPr="00DF6DD6" w:rsidRDefault="0022566D" w:rsidP="0022566D">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14:paraId="139B373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4A287B5"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A3D0A37"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02BDA332"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5735C81A"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402A6605" w14:textId="1A054506" w:rsidR="0022566D" w:rsidRPr="00DF6DD6" w:rsidRDefault="0022566D" w:rsidP="0022566D">
            <w:pPr>
              <w:pStyle w:val="TAC"/>
              <w:keepNext w:val="0"/>
              <w:rPr>
                <w:rFonts w:eastAsia="Yu Mincho"/>
                <w:szCs w:val="18"/>
              </w:rPr>
            </w:pPr>
            <w:r w:rsidRPr="00DF6DD6">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359891C8"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91D6678"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37F0E801" w14:textId="77777777" w:rsidR="0022566D" w:rsidRPr="00DF6DD6" w:rsidRDefault="0022566D" w:rsidP="0022566D">
            <w:pPr>
              <w:pStyle w:val="TAC"/>
              <w:keepNext w:val="0"/>
              <w:rPr>
                <w:rFonts w:eastAsia="Yu Mincho"/>
                <w:szCs w:val="18"/>
              </w:rPr>
            </w:pPr>
          </w:p>
        </w:tc>
      </w:tr>
      <w:tr w:rsidR="0022566D" w:rsidRPr="00DF6DD6" w14:paraId="3408DC9A" w14:textId="77777777" w:rsidTr="0026055F">
        <w:trPr>
          <w:trHeight w:val="148"/>
          <w:jc w:val="center"/>
        </w:trPr>
        <w:tc>
          <w:tcPr>
            <w:tcW w:w="1034" w:type="dxa"/>
            <w:vMerge/>
            <w:tcBorders>
              <w:left w:val="single" w:sz="4" w:space="0" w:color="auto"/>
              <w:right w:val="single" w:sz="4" w:space="0" w:color="auto"/>
            </w:tcBorders>
            <w:vAlign w:val="center"/>
          </w:tcPr>
          <w:p w14:paraId="3B784D5B"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113C8124"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5932F6D4" w14:textId="77777777" w:rsidR="0022566D" w:rsidRPr="00DF6DD6" w:rsidRDefault="0022566D" w:rsidP="0022566D">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1333F810" w14:textId="77777777" w:rsidR="0022566D" w:rsidRPr="00DF6DD6" w:rsidRDefault="0022566D" w:rsidP="0022566D">
            <w:pPr>
              <w:pStyle w:val="TAC"/>
              <w:keepNext w:val="0"/>
              <w:rPr>
                <w:lang w:val="en-US"/>
              </w:rPr>
            </w:pPr>
            <w:r w:rsidRPr="00DF6DD6">
              <w:rPr>
                <w:lang w:val="en-US"/>
              </w:rPr>
              <w:t>60</w:t>
            </w:r>
          </w:p>
        </w:tc>
        <w:tc>
          <w:tcPr>
            <w:tcW w:w="612" w:type="dxa"/>
            <w:gridSpan w:val="2"/>
            <w:tcBorders>
              <w:top w:val="single" w:sz="4" w:space="0" w:color="auto"/>
              <w:left w:val="single" w:sz="4" w:space="0" w:color="auto"/>
              <w:bottom w:val="single" w:sz="4" w:space="0" w:color="auto"/>
              <w:right w:val="single" w:sz="4" w:space="0" w:color="auto"/>
            </w:tcBorders>
          </w:tcPr>
          <w:p w14:paraId="4BC03782" w14:textId="63AB5CBC" w:rsidR="0022566D" w:rsidRPr="00DF6DD6" w:rsidRDefault="0022566D" w:rsidP="0022566D">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281E4AD3" w14:textId="4011725D"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D2936E7" w14:textId="785D3100"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212C02E1" w14:textId="2A2DB753" w:rsidR="0022566D" w:rsidRPr="00DF6DD6" w:rsidRDefault="0022566D" w:rsidP="0022566D">
            <w:pPr>
              <w:pStyle w:val="TAC"/>
              <w:keepNext w:val="0"/>
              <w:rPr>
                <w:rFonts w:cs="Arial"/>
                <w:lang w:val="sv-SE"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07725BD"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5EF9FBF"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4D0454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34FF1F18"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00B8D9E0"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3A58B52F" w14:textId="102BF092" w:rsidR="0022566D" w:rsidRPr="00DF6DD6" w:rsidRDefault="0022566D" w:rsidP="0022566D">
            <w:pPr>
              <w:pStyle w:val="TAC"/>
              <w:keepNext w:val="0"/>
              <w:rPr>
                <w:rFonts w:eastAsia="Yu Mincho"/>
                <w:szCs w:val="18"/>
              </w:rPr>
            </w:pPr>
            <w:r w:rsidRPr="00DF6DD6">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782BA144"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CD69BB3"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101FEE62" w14:textId="77777777" w:rsidR="0022566D" w:rsidRPr="00DF6DD6" w:rsidRDefault="0022566D" w:rsidP="0022566D">
            <w:pPr>
              <w:pStyle w:val="TAC"/>
              <w:keepNext w:val="0"/>
              <w:rPr>
                <w:rFonts w:eastAsia="Yu Mincho"/>
                <w:szCs w:val="18"/>
              </w:rPr>
            </w:pPr>
          </w:p>
        </w:tc>
      </w:tr>
      <w:tr w:rsidR="0022566D" w:rsidRPr="00DF6DD6" w14:paraId="4143C289" w14:textId="77777777" w:rsidTr="0026055F">
        <w:trPr>
          <w:trHeight w:val="148"/>
          <w:jc w:val="center"/>
        </w:trPr>
        <w:tc>
          <w:tcPr>
            <w:tcW w:w="1034" w:type="dxa"/>
            <w:vMerge/>
            <w:tcBorders>
              <w:left w:val="single" w:sz="4" w:space="0" w:color="auto"/>
              <w:right w:val="single" w:sz="4" w:space="0" w:color="auto"/>
            </w:tcBorders>
            <w:vAlign w:val="center"/>
          </w:tcPr>
          <w:p w14:paraId="5303BFDC"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51E43270"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3A6FD285"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625" w:type="dxa"/>
            <w:gridSpan w:val="2"/>
            <w:tcBorders>
              <w:left w:val="single" w:sz="4" w:space="0" w:color="auto"/>
              <w:right w:val="single" w:sz="4" w:space="0" w:color="auto"/>
            </w:tcBorders>
          </w:tcPr>
          <w:p w14:paraId="23856AD8" w14:textId="77777777" w:rsidR="0022566D" w:rsidRPr="00C02013"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tcPr>
          <w:p w14:paraId="6EEC1E5E" w14:textId="028B6063" w:rsidR="0022566D" w:rsidRPr="00DF6DD6" w:rsidRDefault="0022566D" w:rsidP="0022566D">
            <w:pPr>
              <w:pStyle w:val="TAC"/>
              <w:keepNext w:val="0"/>
              <w:rPr>
                <w:rFonts w:eastAsia="Yu Mincho"/>
                <w:szCs w:val="18"/>
              </w:rPr>
            </w:pPr>
            <w:r>
              <w:rPr>
                <w:rFonts w:cs="Arial"/>
                <w:lang w:eastAsia="ja-JP"/>
              </w:rPr>
              <w:t>CA_n257</w:t>
            </w:r>
            <w:r>
              <w:rPr>
                <w:rFonts w:cs="Arial"/>
                <w:lang w:eastAsia="zh-CN"/>
              </w:rPr>
              <w:t>F</w:t>
            </w:r>
          </w:p>
        </w:tc>
        <w:tc>
          <w:tcPr>
            <w:tcW w:w="749" w:type="dxa"/>
            <w:vMerge/>
            <w:tcBorders>
              <w:left w:val="single" w:sz="4" w:space="0" w:color="auto"/>
              <w:right w:val="single" w:sz="4" w:space="0" w:color="auto"/>
            </w:tcBorders>
            <w:vAlign w:val="center"/>
          </w:tcPr>
          <w:p w14:paraId="7355E51F" w14:textId="77777777" w:rsidR="0022566D" w:rsidRPr="00DF6DD6" w:rsidRDefault="0022566D" w:rsidP="0022566D">
            <w:pPr>
              <w:pStyle w:val="TAC"/>
              <w:keepNext w:val="0"/>
              <w:rPr>
                <w:rFonts w:eastAsia="Yu Mincho"/>
                <w:szCs w:val="18"/>
              </w:rPr>
            </w:pPr>
          </w:p>
        </w:tc>
      </w:tr>
      <w:tr w:rsidR="0022566D" w:rsidRPr="00DF6DD6" w14:paraId="4E63036E" w14:textId="77777777" w:rsidTr="0026055F">
        <w:trPr>
          <w:trHeight w:val="148"/>
          <w:jc w:val="center"/>
        </w:trPr>
        <w:tc>
          <w:tcPr>
            <w:tcW w:w="1034" w:type="dxa"/>
            <w:vMerge w:val="restart"/>
            <w:tcBorders>
              <w:left w:val="single" w:sz="4" w:space="0" w:color="auto"/>
              <w:right w:val="single" w:sz="4" w:space="0" w:color="auto"/>
            </w:tcBorders>
            <w:vAlign w:val="center"/>
          </w:tcPr>
          <w:p w14:paraId="5F8AC760"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79C</w:t>
            </w:r>
            <w:r w:rsidRPr="00DF6DD6">
              <w:rPr>
                <w:lang w:val="en-US"/>
              </w:rPr>
              <w:t>-n</w:t>
            </w:r>
            <w:r w:rsidRPr="00DF6DD6">
              <w:rPr>
                <w:rFonts w:hint="eastAsia"/>
                <w:lang w:val="en-US" w:eastAsia="zh-CN"/>
              </w:rPr>
              <w:t>257</w:t>
            </w:r>
            <w:r w:rsidRPr="00DF6DD6">
              <w:rPr>
                <w:lang w:val="en-US"/>
              </w:rPr>
              <w:t>A</w:t>
            </w:r>
          </w:p>
        </w:tc>
        <w:tc>
          <w:tcPr>
            <w:tcW w:w="1034" w:type="dxa"/>
            <w:vMerge w:val="restart"/>
            <w:tcBorders>
              <w:left w:val="single" w:sz="4" w:space="0" w:color="auto"/>
              <w:right w:val="single" w:sz="4" w:space="0" w:color="auto"/>
            </w:tcBorders>
            <w:vAlign w:val="center"/>
          </w:tcPr>
          <w:p w14:paraId="6A0FA442"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vAlign w:val="center"/>
          </w:tcPr>
          <w:p w14:paraId="751D77E0" w14:textId="77777777" w:rsidR="0022566D" w:rsidRPr="00DF6DD6" w:rsidRDefault="0022566D" w:rsidP="0022566D">
            <w:pPr>
              <w:pStyle w:val="TAC"/>
              <w:keepNext w:val="0"/>
              <w:rPr>
                <w:lang w:val="en-US" w:eastAsia="zh-CN"/>
              </w:rPr>
            </w:pPr>
            <w:r w:rsidRPr="00DF6DD6">
              <w:rPr>
                <w:rFonts w:hint="eastAsia"/>
                <w:lang w:val="en-US" w:eastAsia="zh-CN"/>
              </w:rPr>
              <w:t>n79</w:t>
            </w:r>
          </w:p>
        </w:tc>
        <w:tc>
          <w:tcPr>
            <w:tcW w:w="625" w:type="dxa"/>
            <w:gridSpan w:val="2"/>
            <w:tcBorders>
              <w:left w:val="single" w:sz="4" w:space="0" w:color="auto"/>
              <w:right w:val="single" w:sz="4" w:space="0" w:color="auto"/>
            </w:tcBorders>
          </w:tcPr>
          <w:p w14:paraId="7A7B8C81" w14:textId="77777777" w:rsidR="0022566D" w:rsidRPr="00DF6DD6"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tcPr>
          <w:p w14:paraId="068CCEE7" w14:textId="5A5142C6" w:rsidR="0022566D" w:rsidRPr="00DF6DD6" w:rsidRDefault="0022566D" w:rsidP="0022566D">
            <w:pPr>
              <w:pStyle w:val="TAC"/>
              <w:keepNext w:val="0"/>
              <w:rPr>
                <w:rFonts w:eastAsia="Yu Mincho"/>
                <w:szCs w:val="18"/>
              </w:rPr>
            </w:pPr>
            <w:r w:rsidRPr="00DF6DD6">
              <w:rPr>
                <w:rFonts w:cs="Arial"/>
                <w:lang w:eastAsia="ja-JP"/>
              </w:rPr>
              <w:t>See CA_n7</w:t>
            </w:r>
            <w:r w:rsidRPr="00DF6DD6">
              <w:rPr>
                <w:rFonts w:cs="Arial" w:hint="eastAsia"/>
                <w:lang w:eastAsia="zh-CN"/>
              </w:rPr>
              <w:t>9</w:t>
            </w:r>
            <w:r w:rsidRPr="00DF6DD6">
              <w:rPr>
                <w:rFonts w:cs="Arial"/>
                <w:lang w:eastAsia="ja-JP"/>
              </w:rPr>
              <w:t>C in Table 5.5A.1-1 in TS 38.101-1</w:t>
            </w:r>
          </w:p>
        </w:tc>
        <w:tc>
          <w:tcPr>
            <w:tcW w:w="749" w:type="dxa"/>
            <w:vMerge w:val="restart"/>
            <w:tcBorders>
              <w:left w:val="single" w:sz="4" w:space="0" w:color="auto"/>
              <w:right w:val="single" w:sz="4" w:space="0" w:color="auto"/>
            </w:tcBorders>
            <w:vAlign w:val="center"/>
          </w:tcPr>
          <w:p w14:paraId="62EA3794"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37FE0D9A" w14:textId="77777777" w:rsidTr="0026055F">
        <w:trPr>
          <w:trHeight w:val="148"/>
          <w:jc w:val="center"/>
        </w:trPr>
        <w:tc>
          <w:tcPr>
            <w:tcW w:w="1034" w:type="dxa"/>
            <w:vMerge/>
            <w:tcBorders>
              <w:left w:val="single" w:sz="4" w:space="0" w:color="auto"/>
              <w:right w:val="single" w:sz="4" w:space="0" w:color="auto"/>
            </w:tcBorders>
            <w:vAlign w:val="center"/>
          </w:tcPr>
          <w:p w14:paraId="4787648F"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3029945F" w14:textId="77777777" w:rsidR="0022566D" w:rsidRPr="00DF6DD6" w:rsidRDefault="0022566D" w:rsidP="0022566D">
            <w:pPr>
              <w:pStyle w:val="TAC"/>
              <w:keepNext w:val="0"/>
              <w:rPr>
                <w:lang w:val="en-US"/>
              </w:rPr>
            </w:pPr>
          </w:p>
        </w:tc>
        <w:tc>
          <w:tcPr>
            <w:tcW w:w="746" w:type="dxa"/>
            <w:vMerge w:val="restart"/>
            <w:tcBorders>
              <w:left w:val="single" w:sz="4" w:space="0" w:color="auto"/>
              <w:right w:val="single" w:sz="4" w:space="0" w:color="auto"/>
            </w:tcBorders>
            <w:vAlign w:val="center"/>
          </w:tcPr>
          <w:p w14:paraId="462DD2DC"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590" w:type="dxa"/>
            <w:tcBorders>
              <w:top w:val="single" w:sz="4" w:space="0" w:color="auto"/>
              <w:left w:val="single" w:sz="4" w:space="0" w:color="auto"/>
              <w:bottom w:val="single" w:sz="4" w:space="0" w:color="auto"/>
              <w:right w:val="single" w:sz="4" w:space="0" w:color="auto"/>
            </w:tcBorders>
          </w:tcPr>
          <w:p w14:paraId="66FF0D4C" w14:textId="77777777" w:rsidR="0022566D" w:rsidRPr="00DF6DD6" w:rsidRDefault="0022566D" w:rsidP="0022566D">
            <w:pPr>
              <w:pStyle w:val="TAC"/>
              <w:keepNext w:val="0"/>
              <w:rPr>
                <w:lang w:val="en-US" w:eastAsia="zh-CN"/>
              </w:rPr>
            </w:pPr>
            <w:r w:rsidRPr="00DF6DD6">
              <w:rPr>
                <w:rFonts w:hint="eastAsia"/>
                <w:lang w:eastAsia="zh-CN"/>
              </w:rPr>
              <w:t>60</w:t>
            </w:r>
          </w:p>
        </w:tc>
        <w:tc>
          <w:tcPr>
            <w:tcW w:w="612" w:type="dxa"/>
            <w:gridSpan w:val="2"/>
            <w:tcBorders>
              <w:top w:val="single" w:sz="4" w:space="0" w:color="auto"/>
              <w:left w:val="single" w:sz="4" w:space="0" w:color="auto"/>
              <w:bottom w:val="single" w:sz="4" w:space="0" w:color="auto"/>
              <w:right w:val="single" w:sz="4" w:space="0" w:color="auto"/>
            </w:tcBorders>
          </w:tcPr>
          <w:p w14:paraId="61AE1278"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6E077B14"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009A747" w14:textId="77777777" w:rsidR="0022566D" w:rsidRPr="00DF6DD6" w:rsidRDefault="0022566D" w:rsidP="0022566D">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D630FC1"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C604B75" w14:textId="77777777" w:rsidR="0022566D" w:rsidRPr="00DF6DD6" w:rsidRDefault="0022566D" w:rsidP="0022566D">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53BBA84"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0F6F5331" w14:textId="77777777" w:rsidR="0022566D" w:rsidRPr="00DF6DD6" w:rsidRDefault="0022566D" w:rsidP="0022566D">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3CD72E61" w14:textId="77777777" w:rsidR="0022566D" w:rsidRPr="00DF6DD6" w:rsidRDefault="0022566D" w:rsidP="0022566D">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0981C622" w14:textId="77777777" w:rsidR="0022566D" w:rsidRPr="00DF6DD6" w:rsidRDefault="0022566D" w:rsidP="0022566D">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61B2631" w14:textId="7274E4FE"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A94EF4D"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3EAD6472" w14:textId="77777777" w:rsidR="0022566D" w:rsidRPr="00DF6DD6" w:rsidRDefault="0022566D" w:rsidP="0022566D">
            <w:pPr>
              <w:pStyle w:val="TAC"/>
              <w:keepNext w:val="0"/>
              <w:rPr>
                <w:rFonts w:cs="Arial"/>
                <w:lang w:val="sv-SE"/>
              </w:rPr>
            </w:pPr>
          </w:p>
        </w:tc>
        <w:tc>
          <w:tcPr>
            <w:tcW w:w="749" w:type="dxa"/>
            <w:vMerge/>
            <w:tcBorders>
              <w:left w:val="single" w:sz="4" w:space="0" w:color="auto"/>
              <w:right w:val="single" w:sz="4" w:space="0" w:color="auto"/>
            </w:tcBorders>
            <w:vAlign w:val="center"/>
          </w:tcPr>
          <w:p w14:paraId="1CF32C7A" w14:textId="77777777" w:rsidR="0022566D" w:rsidRPr="00DF6DD6" w:rsidRDefault="0022566D" w:rsidP="0022566D">
            <w:pPr>
              <w:pStyle w:val="TAC"/>
              <w:keepNext w:val="0"/>
              <w:rPr>
                <w:rFonts w:eastAsia="Yu Mincho"/>
                <w:szCs w:val="18"/>
              </w:rPr>
            </w:pPr>
          </w:p>
        </w:tc>
      </w:tr>
      <w:tr w:rsidR="0022566D" w:rsidRPr="00DF6DD6" w14:paraId="1612623A" w14:textId="77777777" w:rsidTr="0026055F">
        <w:trPr>
          <w:trHeight w:val="148"/>
          <w:jc w:val="center"/>
        </w:trPr>
        <w:tc>
          <w:tcPr>
            <w:tcW w:w="1034" w:type="dxa"/>
            <w:vMerge/>
            <w:tcBorders>
              <w:left w:val="single" w:sz="4" w:space="0" w:color="auto"/>
              <w:right w:val="single" w:sz="4" w:space="0" w:color="auto"/>
            </w:tcBorders>
            <w:vAlign w:val="center"/>
          </w:tcPr>
          <w:p w14:paraId="285C9926"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036C163C"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649D9D96" w14:textId="77777777" w:rsidR="0022566D" w:rsidRPr="00DF6DD6" w:rsidRDefault="0022566D" w:rsidP="0022566D">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0DB380A0" w14:textId="77777777" w:rsidR="0022566D" w:rsidRPr="00DF6DD6" w:rsidRDefault="0022566D" w:rsidP="0022566D">
            <w:pPr>
              <w:pStyle w:val="TAC"/>
              <w:keepNext w:val="0"/>
              <w:rPr>
                <w:lang w:val="en-US" w:eastAsia="zh-CN"/>
              </w:rPr>
            </w:pPr>
            <w:r w:rsidRPr="00DF6DD6">
              <w:rPr>
                <w:rFonts w:hint="eastAsia"/>
                <w:lang w:val="en-US" w:eastAsia="zh-CN"/>
              </w:rPr>
              <w:t>120</w:t>
            </w:r>
          </w:p>
        </w:tc>
        <w:tc>
          <w:tcPr>
            <w:tcW w:w="612" w:type="dxa"/>
            <w:gridSpan w:val="2"/>
            <w:tcBorders>
              <w:top w:val="single" w:sz="4" w:space="0" w:color="auto"/>
              <w:left w:val="single" w:sz="4" w:space="0" w:color="auto"/>
              <w:bottom w:val="single" w:sz="4" w:space="0" w:color="auto"/>
              <w:right w:val="single" w:sz="4" w:space="0" w:color="auto"/>
            </w:tcBorders>
          </w:tcPr>
          <w:p w14:paraId="3A5A3AA4"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3288681E"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60F05C4" w14:textId="77777777" w:rsidR="0022566D" w:rsidRPr="00DF6DD6" w:rsidRDefault="0022566D" w:rsidP="0022566D">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95CF2E3"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DDEE1A0" w14:textId="77777777" w:rsidR="0022566D" w:rsidRPr="00DF6DD6" w:rsidRDefault="0022566D" w:rsidP="0022566D">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A82BE5E"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4CE171B" w14:textId="77777777" w:rsidR="0022566D" w:rsidRPr="00DF6DD6" w:rsidRDefault="0022566D" w:rsidP="0022566D">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6159436B" w14:textId="77777777" w:rsidR="0022566D" w:rsidRPr="00DF6DD6" w:rsidRDefault="0022566D" w:rsidP="0022566D">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CB0D442" w14:textId="77777777" w:rsidR="0022566D" w:rsidRPr="00DF6DD6" w:rsidRDefault="0022566D" w:rsidP="0022566D">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87C4D31" w14:textId="2D95F3A5"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3AA2B2B"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0246C659"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49" w:type="dxa"/>
            <w:vMerge/>
            <w:tcBorders>
              <w:left w:val="single" w:sz="4" w:space="0" w:color="auto"/>
              <w:right w:val="single" w:sz="4" w:space="0" w:color="auto"/>
            </w:tcBorders>
            <w:vAlign w:val="center"/>
          </w:tcPr>
          <w:p w14:paraId="703400DF" w14:textId="77777777" w:rsidR="0022566D" w:rsidRPr="00DF6DD6" w:rsidRDefault="0022566D" w:rsidP="0022566D">
            <w:pPr>
              <w:pStyle w:val="TAC"/>
              <w:keepNext w:val="0"/>
              <w:rPr>
                <w:rFonts w:eastAsia="Yu Mincho"/>
                <w:szCs w:val="18"/>
              </w:rPr>
            </w:pPr>
          </w:p>
        </w:tc>
      </w:tr>
      <w:tr w:rsidR="0022566D" w:rsidRPr="00DF6DD6" w14:paraId="73375A5B" w14:textId="77777777" w:rsidTr="0026055F">
        <w:trPr>
          <w:trHeight w:val="148"/>
          <w:jc w:val="center"/>
        </w:trPr>
        <w:tc>
          <w:tcPr>
            <w:tcW w:w="1034" w:type="dxa"/>
            <w:vMerge w:val="restart"/>
            <w:tcBorders>
              <w:left w:val="single" w:sz="4" w:space="0" w:color="auto"/>
              <w:right w:val="single" w:sz="4" w:space="0" w:color="auto"/>
            </w:tcBorders>
            <w:vAlign w:val="center"/>
          </w:tcPr>
          <w:p w14:paraId="5A4F152C"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79C</w:t>
            </w:r>
            <w:r w:rsidRPr="00DF6DD6">
              <w:rPr>
                <w:lang w:val="en-US"/>
              </w:rPr>
              <w:t>-n</w:t>
            </w:r>
            <w:r w:rsidRPr="00DF6DD6">
              <w:rPr>
                <w:rFonts w:hint="eastAsia"/>
                <w:lang w:val="en-US" w:eastAsia="zh-CN"/>
              </w:rPr>
              <w:t>257D</w:t>
            </w:r>
          </w:p>
        </w:tc>
        <w:tc>
          <w:tcPr>
            <w:tcW w:w="1034" w:type="dxa"/>
            <w:vMerge w:val="restart"/>
            <w:tcBorders>
              <w:left w:val="single" w:sz="4" w:space="0" w:color="auto"/>
              <w:right w:val="single" w:sz="4" w:space="0" w:color="auto"/>
            </w:tcBorders>
            <w:vAlign w:val="center"/>
          </w:tcPr>
          <w:p w14:paraId="26EC2B7A"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vAlign w:val="center"/>
          </w:tcPr>
          <w:p w14:paraId="4D4CAFC7"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9</w:t>
            </w:r>
          </w:p>
        </w:tc>
        <w:tc>
          <w:tcPr>
            <w:tcW w:w="625" w:type="dxa"/>
            <w:gridSpan w:val="2"/>
            <w:tcBorders>
              <w:left w:val="single" w:sz="4" w:space="0" w:color="auto"/>
              <w:right w:val="single" w:sz="4" w:space="0" w:color="auto"/>
            </w:tcBorders>
          </w:tcPr>
          <w:p w14:paraId="2F5A9CC5" w14:textId="77777777" w:rsidR="0022566D" w:rsidRPr="00C02013"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12003193" w14:textId="0F166D7D" w:rsidR="0022566D" w:rsidRPr="00DF6DD6" w:rsidRDefault="0022566D" w:rsidP="0022566D">
            <w:pPr>
              <w:pStyle w:val="TAC"/>
              <w:keepNext w:val="0"/>
              <w:rPr>
                <w:rFonts w:cs="Arial"/>
                <w:lang w:val="en-US" w:eastAsia="zh-CN"/>
              </w:rPr>
            </w:pPr>
            <w:r>
              <w:rPr>
                <w:rFonts w:cs="Arial"/>
                <w:lang w:eastAsia="ja-JP"/>
              </w:rPr>
              <w:t>CA_n7</w:t>
            </w:r>
            <w:r>
              <w:rPr>
                <w:rFonts w:cs="Arial"/>
                <w:lang w:eastAsia="zh-CN"/>
              </w:rPr>
              <w:t>9</w:t>
            </w:r>
            <w:r>
              <w:rPr>
                <w:rFonts w:cs="Arial"/>
                <w:lang w:eastAsia="ja-JP"/>
              </w:rPr>
              <w:t>C</w:t>
            </w:r>
          </w:p>
        </w:tc>
        <w:tc>
          <w:tcPr>
            <w:tcW w:w="749" w:type="dxa"/>
            <w:vMerge w:val="restart"/>
            <w:tcBorders>
              <w:left w:val="single" w:sz="4" w:space="0" w:color="auto"/>
              <w:right w:val="single" w:sz="4" w:space="0" w:color="auto"/>
            </w:tcBorders>
            <w:vAlign w:val="center"/>
          </w:tcPr>
          <w:p w14:paraId="2C7A846F"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533B86C5" w14:textId="77777777" w:rsidTr="0026055F">
        <w:trPr>
          <w:trHeight w:val="148"/>
          <w:jc w:val="center"/>
        </w:trPr>
        <w:tc>
          <w:tcPr>
            <w:tcW w:w="1034" w:type="dxa"/>
            <w:vMerge/>
            <w:tcBorders>
              <w:left w:val="single" w:sz="4" w:space="0" w:color="auto"/>
              <w:right w:val="single" w:sz="4" w:space="0" w:color="auto"/>
            </w:tcBorders>
            <w:vAlign w:val="center"/>
          </w:tcPr>
          <w:p w14:paraId="2D925291"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617641BE"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10C4F14A"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625" w:type="dxa"/>
            <w:gridSpan w:val="2"/>
            <w:tcBorders>
              <w:left w:val="single" w:sz="4" w:space="0" w:color="auto"/>
              <w:right w:val="single" w:sz="4" w:space="0" w:color="auto"/>
            </w:tcBorders>
          </w:tcPr>
          <w:p w14:paraId="7CE7C3F2" w14:textId="77777777" w:rsidR="0022566D" w:rsidRPr="00C02013"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tcPr>
          <w:p w14:paraId="6E69607F" w14:textId="24C00E7C" w:rsidR="0022566D" w:rsidRPr="00DF6DD6" w:rsidRDefault="0022566D" w:rsidP="0022566D">
            <w:pPr>
              <w:pStyle w:val="TAC"/>
              <w:keepNext w:val="0"/>
              <w:rPr>
                <w:rFonts w:cs="Arial"/>
                <w:lang w:val="en-US" w:eastAsia="zh-CN"/>
              </w:rPr>
            </w:pPr>
            <w:r>
              <w:rPr>
                <w:rFonts w:cs="Arial"/>
                <w:lang w:eastAsia="ja-JP"/>
              </w:rPr>
              <w:t>CA_n257D</w:t>
            </w:r>
          </w:p>
        </w:tc>
        <w:tc>
          <w:tcPr>
            <w:tcW w:w="749" w:type="dxa"/>
            <w:vMerge/>
            <w:tcBorders>
              <w:left w:val="single" w:sz="4" w:space="0" w:color="auto"/>
              <w:right w:val="single" w:sz="4" w:space="0" w:color="auto"/>
            </w:tcBorders>
            <w:vAlign w:val="center"/>
          </w:tcPr>
          <w:p w14:paraId="5BA7E651" w14:textId="77777777" w:rsidR="0022566D" w:rsidRPr="00DF6DD6" w:rsidRDefault="0022566D" w:rsidP="0022566D">
            <w:pPr>
              <w:pStyle w:val="TAC"/>
              <w:keepNext w:val="0"/>
              <w:rPr>
                <w:rFonts w:eastAsia="Yu Mincho"/>
                <w:szCs w:val="18"/>
              </w:rPr>
            </w:pPr>
          </w:p>
        </w:tc>
      </w:tr>
      <w:tr w:rsidR="0022566D" w:rsidRPr="00DF6DD6" w14:paraId="5F41D89E" w14:textId="77777777" w:rsidTr="0026055F">
        <w:trPr>
          <w:trHeight w:val="148"/>
          <w:jc w:val="center"/>
        </w:trPr>
        <w:tc>
          <w:tcPr>
            <w:tcW w:w="1034" w:type="dxa"/>
            <w:vMerge w:val="restart"/>
            <w:tcBorders>
              <w:left w:val="single" w:sz="4" w:space="0" w:color="auto"/>
              <w:right w:val="single" w:sz="4" w:space="0" w:color="auto"/>
            </w:tcBorders>
            <w:vAlign w:val="center"/>
          </w:tcPr>
          <w:p w14:paraId="2DAE0923"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79C</w:t>
            </w:r>
            <w:r w:rsidRPr="00DF6DD6">
              <w:rPr>
                <w:lang w:val="en-US"/>
              </w:rPr>
              <w:t>-n</w:t>
            </w:r>
            <w:r w:rsidRPr="00DF6DD6">
              <w:rPr>
                <w:rFonts w:hint="eastAsia"/>
                <w:lang w:val="en-US" w:eastAsia="zh-CN"/>
              </w:rPr>
              <w:t>257E</w:t>
            </w:r>
          </w:p>
        </w:tc>
        <w:tc>
          <w:tcPr>
            <w:tcW w:w="1034" w:type="dxa"/>
            <w:vMerge w:val="restart"/>
            <w:tcBorders>
              <w:left w:val="single" w:sz="4" w:space="0" w:color="auto"/>
              <w:right w:val="single" w:sz="4" w:space="0" w:color="auto"/>
            </w:tcBorders>
            <w:vAlign w:val="center"/>
          </w:tcPr>
          <w:p w14:paraId="08A147D4"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tcPr>
          <w:p w14:paraId="2E4D47C4"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9</w:t>
            </w:r>
          </w:p>
        </w:tc>
        <w:tc>
          <w:tcPr>
            <w:tcW w:w="625" w:type="dxa"/>
            <w:gridSpan w:val="2"/>
            <w:tcBorders>
              <w:left w:val="single" w:sz="4" w:space="0" w:color="auto"/>
              <w:right w:val="single" w:sz="4" w:space="0" w:color="auto"/>
            </w:tcBorders>
          </w:tcPr>
          <w:p w14:paraId="72EEBA9D" w14:textId="77777777" w:rsidR="0022566D" w:rsidRPr="00C02013"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65C6E312" w14:textId="31BC4770" w:rsidR="0022566D" w:rsidRPr="00DF6DD6" w:rsidRDefault="0022566D" w:rsidP="0022566D">
            <w:pPr>
              <w:pStyle w:val="TAC"/>
              <w:keepNext w:val="0"/>
              <w:rPr>
                <w:rFonts w:cs="Arial"/>
                <w:lang w:val="en-US" w:eastAsia="zh-CN"/>
              </w:rPr>
            </w:pPr>
            <w:r>
              <w:rPr>
                <w:rFonts w:cs="Arial"/>
                <w:lang w:eastAsia="ja-JP"/>
              </w:rPr>
              <w:t>CA_n7</w:t>
            </w:r>
            <w:r>
              <w:rPr>
                <w:rFonts w:cs="Arial"/>
                <w:lang w:eastAsia="zh-CN"/>
              </w:rPr>
              <w:t>9</w:t>
            </w:r>
            <w:r>
              <w:rPr>
                <w:rFonts w:cs="Arial"/>
                <w:lang w:eastAsia="ja-JP"/>
              </w:rPr>
              <w:t>C</w:t>
            </w:r>
          </w:p>
        </w:tc>
        <w:tc>
          <w:tcPr>
            <w:tcW w:w="749" w:type="dxa"/>
            <w:vMerge w:val="restart"/>
            <w:tcBorders>
              <w:left w:val="single" w:sz="4" w:space="0" w:color="auto"/>
              <w:right w:val="single" w:sz="4" w:space="0" w:color="auto"/>
            </w:tcBorders>
            <w:vAlign w:val="center"/>
          </w:tcPr>
          <w:p w14:paraId="1A022493"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2A585A65" w14:textId="77777777" w:rsidTr="0026055F">
        <w:trPr>
          <w:trHeight w:val="148"/>
          <w:jc w:val="center"/>
        </w:trPr>
        <w:tc>
          <w:tcPr>
            <w:tcW w:w="1034" w:type="dxa"/>
            <w:vMerge/>
            <w:tcBorders>
              <w:left w:val="single" w:sz="4" w:space="0" w:color="auto"/>
              <w:right w:val="single" w:sz="4" w:space="0" w:color="auto"/>
            </w:tcBorders>
            <w:vAlign w:val="center"/>
          </w:tcPr>
          <w:p w14:paraId="7C200E98"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74DCDE51"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tcPr>
          <w:p w14:paraId="5849C86E" w14:textId="77777777" w:rsidR="0022566D" w:rsidRPr="00DF6DD6" w:rsidRDefault="0022566D" w:rsidP="0022566D">
            <w:pPr>
              <w:pStyle w:val="TAC"/>
              <w:keepNext w:val="0"/>
              <w:rPr>
                <w:lang w:eastAsia="zh-CN"/>
              </w:rPr>
            </w:pPr>
            <w:r w:rsidRPr="00DF6DD6">
              <w:rPr>
                <w:rFonts w:hint="eastAsia"/>
                <w:lang w:eastAsia="zh-CN"/>
              </w:rPr>
              <w:t>n257</w:t>
            </w:r>
          </w:p>
        </w:tc>
        <w:tc>
          <w:tcPr>
            <w:tcW w:w="625" w:type="dxa"/>
            <w:gridSpan w:val="2"/>
            <w:tcBorders>
              <w:left w:val="single" w:sz="4" w:space="0" w:color="auto"/>
              <w:right w:val="single" w:sz="4" w:space="0" w:color="auto"/>
            </w:tcBorders>
          </w:tcPr>
          <w:p w14:paraId="59761FB1" w14:textId="77777777" w:rsidR="0022566D" w:rsidRPr="00C02013"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219AF94E" w14:textId="3F93A934" w:rsidR="0022566D" w:rsidRPr="00DF6DD6" w:rsidRDefault="0022566D" w:rsidP="0022566D">
            <w:pPr>
              <w:pStyle w:val="TAC"/>
              <w:keepNext w:val="0"/>
              <w:rPr>
                <w:rFonts w:cs="Arial"/>
                <w:lang w:val="en-US" w:eastAsia="zh-CN"/>
              </w:rPr>
            </w:pPr>
            <w:r>
              <w:rPr>
                <w:rFonts w:cs="Arial"/>
                <w:lang w:eastAsia="ja-JP"/>
              </w:rPr>
              <w:t>CA_n257</w:t>
            </w:r>
            <w:r>
              <w:rPr>
                <w:rFonts w:cs="Arial"/>
                <w:szCs w:val="18"/>
                <w:lang w:eastAsia="zh-CN"/>
              </w:rPr>
              <w:t>E</w:t>
            </w:r>
          </w:p>
        </w:tc>
        <w:tc>
          <w:tcPr>
            <w:tcW w:w="749" w:type="dxa"/>
            <w:vMerge/>
            <w:tcBorders>
              <w:left w:val="single" w:sz="4" w:space="0" w:color="auto"/>
              <w:right w:val="single" w:sz="4" w:space="0" w:color="auto"/>
            </w:tcBorders>
            <w:vAlign w:val="center"/>
          </w:tcPr>
          <w:p w14:paraId="515AFAE7" w14:textId="77777777" w:rsidR="0022566D" w:rsidRPr="00DF6DD6" w:rsidRDefault="0022566D" w:rsidP="0022566D">
            <w:pPr>
              <w:pStyle w:val="TAC"/>
              <w:keepNext w:val="0"/>
              <w:rPr>
                <w:rFonts w:eastAsia="Yu Mincho"/>
                <w:szCs w:val="18"/>
              </w:rPr>
            </w:pPr>
          </w:p>
        </w:tc>
      </w:tr>
      <w:tr w:rsidR="0022566D" w:rsidRPr="00DF6DD6" w14:paraId="30287E7B" w14:textId="77777777" w:rsidTr="0026055F">
        <w:trPr>
          <w:trHeight w:val="148"/>
          <w:jc w:val="center"/>
        </w:trPr>
        <w:tc>
          <w:tcPr>
            <w:tcW w:w="1034" w:type="dxa"/>
            <w:vMerge w:val="restart"/>
            <w:tcBorders>
              <w:left w:val="single" w:sz="4" w:space="0" w:color="auto"/>
              <w:right w:val="single" w:sz="4" w:space="0" w:color="auto"/>
            </w:tcBorders>
            <w:vAlign w:val="center"/>
          </w:tcPr>
          <w:p w14:paraId="1A908C71"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79C</w:t>
            </w:r>
            <w:r w:rsidRPr="00DF6DD6">
              <w:rPr>
                <w:lang w:val="en-US"/>
              </w:rPr>
              <w:t>-n</w:t>
            </w:r>
            <w:r w:rsidRPr="00DF6DD6">
              <w:rPr>
                <w:rFonts w:hint="eastAsia"/>
                <w:lang w:val="en-US" w:eastAsia="zh-CN"/>
              </w:rPr>
              <w:t>257F</w:t>
            </w:r>
          </w:p>
        </w:tc>
        <w:tc>
          <w:tcPr>
            <w:tcW w:w="1034" w:type="dxa"/>
            <w:vMerge w:val="restart"/>
            <w:tcBorders>
              <w:left w:val="single" w:sz="4" w:space="0" w:color="auto"/>
              <w:right w:val="single" w:sz="4" w:space="0" w:color="auto"/>
            </w:tcBorders>
            <w:vAlign w:val="center"/>
          </w:tcPr>
          <w:p w14:paraId="366883EC"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tcPr>
          <w:p w14:paraId="6299C967"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9</w:t>
            </w:r>
          </w:p>
        </w:tc>
        <w:tc>
          <w:tcPr>
            <w:tcW w:w="625" w:type="dxa"/>
            <w:gridSpan w:val="2"/>
            <w:tcBorders>
              <w:left w:val="single" w:sz="4" w:space="0" w:color="auto"/>
              <w:right w:val="single" w:sz="4" w:space="0" w:color="auto"/>
            </w:tcBorders>
          </w:tcPr>
          <w:p w14:paraId="11A0FBF4" w14:textId="77777777" w:rsidR="0022566D" w:rsidRPr="00C02013"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40D057FF" w14:textId="046242E4" w:rsidR="0022566D" w:rsidRPr="00DF6DD6" w:rsidRDefault="0022566D" w:rsidP="0022566D">
            <w:pPr>
              <w:pStyle w:val="TAC"/>
              <w:keepNext w:val="0"/>
              <w:rPr>
                <w:rFonts w:cs="Arial"/>
                <w:lang w:val="en-US" w:eastAsia="zh-CN"/>
              </w:rPr>
            </w:pPr>
            <w:r>
              <w:rPr>
                <w:rFonts w:cs="Arial"/>
                <w:lang w:eastAsia="ja-JP"/>
              </w:rPr>
              <w:t>CA_n7</w:t>
            </w:r>
            <w:r>
              <w:rPr>
                <w:rFonts w:cs="Arial"/>
                <w:lang w:eastAsia="zh-CN"/>
              </w:rPr>
              <w:t>9</w:t>
            </w:r>
            <w:r>
              <w:rPr>
                <w:rFonts w:cs="Arial"/>
                <w:lang w:eastAsia="ja-JP"/>
              </w:rPr>
              <w:t>C</w:t>
            </w:r>
          </w:p>
        </w:tc>
        <w:tc>
          <w:tcPr>
            <w:tcW w:w="749" w:type="dxa"/>
            <w:vMerge w:val="restart"/>
            <w:tcBorders>
              <w:left w:val="single" w:sz="4" w:space="0" w:color="auto"/>
              <w:right w:val="single" w:sz="4" w:space="0" w:color="auto"/>
            </w:tcBorders>
            <w:vAlign w:val="center"/>
          </w:tcPr>
          <w:p w14:paraId="13CCBAD7"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05325DA8" w14:textId="77777777" w:rsidTr="0026055F">
        <w:trPr>
          <w:trHeight w:val="148"/>
          <w:jc w:val="center"/>
        </w:trPr>
        <w:tc>
          <w:tcPr>
            <w:tcW w:w="1034" w:type="dxa"/>
            <w:vMerge/>
            <w:tcBorders>
              <w:left w:val="single" w:sz="4" w:space="0" w:color="auto"/>
              <w:right w:val="single" w:sz="4" w:space="0" w:color="auto"/>
            </w:tcBorders>
            <w:vAlign w:val="center"/>
          </w:tcPr>
          <w:p w14:paraId="1C890D40"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50CE1E8D"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tcPr>
          <w:p w14:paraId="0E76D9F2" w14:textId="77777777" w:rsidR="0022566D" w:rsidRPr="00DF6DD6" w:rsidRDefault="0022566D" w:rsidP="0022566D">
            <w:pPr>
              <w:pStyle w:val="TAC"/>
              <w:keepNext w:val="0"/>
              <w:rPr>
                <w:lang w:eastAsia="zh-CN"/>
              </w:rPr>
            </w:pPr>
            <w:r w:rsidRPr="00DF6DD6">
              <w:rPr>
                <w:rFonts w:hint="eastAsia"/>
                <w:lang w:eastAsia="zh-CN"/>
              </w:rPr>
              <w:t>n257</w:t>
            </w:r>
          </w:p>
        </w:tc>
        <w:tc>
          <w:tcPr>
            <w:tcW w:w="625" w:type="dxa"/>
            <w:gridSpan w:val="2"/>
            <w:tcBorders>
              <w:left w:val="single" w:sz="4" w:space="0" w:color="auto"/>
              <w:right w:val="single" w:sz="4" w:space="0" w:color="auto"/>
            </w:tcBorders>
          </w:tcPr>
          <w:p w14:paraId="7A236BFA" w14:textId="77777777" w:rsidR="0022566D" w:rsidRPr="00C02013"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0093E0C6" w14:textId="5009EED2" w:rsidR="0022566D" w:rsidRPr="00DF6DD6" w:rsidRDefault="0022566D" w:rsidP="0022566D">
            <w:pPr>
              <w:pStyle w:val="TAC"/>
              <w:keepNext w:val="0"/>
              <w:rPr>
                <w:rFonts w:cs="Arial"/>
                <w:lang w:val="en-US" w:eastAsia="zh-CN"/>
              </w:rPr>
            </w:pPr>
            <w:r>
              <w:rPr>
                <w:rFonts w:cs="Arial"/>
                <w:lang w:eastAsia="ja-JP"/>
              </w:rPr>
              <w:t>CA_n257</w:t>
            </w:r>
            <w:r>
              <w:rPr>
                <w:rFonts w:cs="Arial"/>
                <w:szCs w:val="18"/>
                <w:lang w:eastAsia="zh-CN"/>
              </w:rPr>
              <w:t>F</w:t>
            </w:r>
          </w:p>
        </w:tc>
        <w:tc>
          <w:tcPr>
            <w:tcW w:w="749" w:type="dxa"/>
            <w:vMerge/>
            <w:tcBorders>
              <w:left w:val="single" w:sz="4" w:space="0" w:color="auto"/>
              <w:right w:val="single" w:sz="4" w:space="0" w:color="auto"/>
            </w:tcBorders>
            <w:vAlign w:val="center"/>
          </w:tcPr>
          <w:p w14:paraId="4422C6D3" w14:textId="77777777" w:rsidR="0022566D" w:rsidRPr="00DF6DD6" w:rsidRDefault="0022566D" w:rsidP="0022566D">
            <w:pPr>
              <w:pStyle w:val="TAC"/>
              <w:keepNext w:val="0"/>
              <w:rPr>
                <w:rFonts w:eastAsia="Yu Mincho"/>
                <w:szCs w:val="18"/>
              </w:rPr>
            </w:pPr>
          </w:p>
        </w:tc>
      </w:tr>
      <w:tr w:rsidR="0022566D" w:rsidRPr="00DF6DD6" w14:paraId="5B526BC0" w14:textId="77777777" w:rsidTr="000C1759">
        <w:trPr>
          <w:trHeight w:val="148"/>
          <w:jc w:val="center"/>
        </w:trPr>
        <w:tc>
          <w:tcPr>
            <w:tcW w:w="12154" w:type="dxa"/>
            <w:gridSpan w:val="18"/>
            <w:tcBorders>
              <w:left w:val="single" w:sz="4" w:space="0" w:color="auto"/>
              <w:right w:val="single" w:sz="4" w:space="0" w:color="auto"/>
            </w:tcBorders>
            <w:vAlign w:val="center"/>
          </w:tcPr>
          <w:p w14:paraId="7BF40435" w14:textId="74190AFE" w:rsidR="0022566D" w:rsidRPr="00DF6DD6" w:rsidRDefault="0022566D" w:rsidP="0022566D">
            <w:pPr>
              <w:pStyle w:val="TAN"/>
              <w:rPr>
                <w:rFonts w:eastAsia="Yu Mincho"/>
              </w:rPr>
            </w:pPr>
            <w:r w:rsidRPr="00600091">
              <w:rPr>
                <w:lang w:eastAsia="zh-CN"/>
              </w:rPr>
              <w:t>NOTE:</w:t>
            </w:r>
            <w:r w:rsidRPr="00DF6DD6">
              <w:rPr>
                <w:rFonts w:cs="Arial"/>
              </w:rPr>
              <w:tab/>
            </w:r>
            <w:r w:rsidRPr="00600091">
              <w:rPr>
                <w:lang w:eastAsia="zh-CN"/>
              </w:rPr>
              <w:t>The CA configurations are given in Table 5.5A.1-1 of either TS 38.101-1 or TS 38.101-2 where unless otherwise stated BCS0 is referred to.</w:t>
            </w:r>
          </w:p>
        </w:tc>
      </w:tr>
    </w:tbl>
    <w:p w14:paraId="16643D7C" w14:textId="344C22E0" w:rsidR="00A80A74" w:rsidRDefault="00A80A74" w:rsidP="00C42558"/>
    <w:p w14:paraId="67E2BA6C" w14:textId="77777777" w:rsidR="00A80A74" w:rsidRDefault="00A80A74">
      <w:pPr>
        <w:spacing w:after="0"/>
      </w:pPr>
      <w:r>
        <w:br w:type="page"/>
      </w:r>
    </w:p>
    <w:p w14:paraId="75A0C901" w14:textId="77777777" w:rsidR="001A118F" w:rsidRPr="00DF6DD6" w:rsidRDefault="001A118F" w:rsidP="00C42558"/>
    <w:p w14:paraId="1E97812F" w14:textId="77777777" w:rsidR="001310A1" w:rsidRPr="00DF6DD6" w:rsidRDefault="001310A1" w:rsidP="001310A1">
      <w:pPr>
        <w:pStyle w:val="Heading2"/>
      </w:pPr>
      <w:bookmarkStart w:id="371" w:name="_Toc21345408"/>
      <w:bookmarkStart w:id="372" w:name="_Toc29806257"/>
      <w:bookmarkStart w:id="373" w:name="_Toc37255790"/>
      <w:bookmarkStart w:id="374" w:name="_Toc37256131"/>
      <w:bookmarkStart w:id="375" w:name="_Toc45889968"/>
      <w:bookmarkStart w:id="376" w:name="_Toc52381793"/>
      <w:bookmarkStart w:id="377" w:name="_Toc61374892"/>
      <w:bookmarkStart w:id="378" w:name="_Toc67936243"/>
      <w:bookmarkStart w:id="379" w:name="_Toc67937116"/>
      <w:r w:rsidRPr="00DF6DD6">
        <w:t>5.5B</w:t>
      </w:r>
      <w:r w:rsidRPr="00DF6DD6">
        <w:tab/>
        <w:t>Configuration for DC</w:t>
      </w:r>
      <w:bookmarkEnd w:id="371"/>
      <w:bookmarkEnd w:id="372"/>
      <w:bookmarkEnd w:id="373"/>
      <w:bookmarkEnd w:id="374"/>
      <w:bookmarkEnd w:id="375"/>
      <w:bookmarkEnd w:id="376"/>
      <w:bookmarkEnd w:id="377"/>
      <w:bookmarkEnd w:id="378"/>
      <w:bookmarkEnd w:id="379"/>
    </w:p>
    <w:p w14:paraId="3543B853" w14:textId="77777777" w:rsidR="001310A1" w:rsidRPr="00DF6DD6" w:rsidRDefault="001310A1" w:rsidP="001310A1">
      <w:pPr>
        <w:pStyle w:val="Heading3"/>
      </w:pPr>
      <w:bookmarkStart w:id="380" w:name="_Toc21345409"/>
      <w:bookmarkStart w:id="381" w:name="_Toc29806258"/>
      <w:bookmarkStart w:id="382" w:name="_Toc37255791"/>
      <w:bookmarkStart w:id="383" w:name="_Toc37256132"/>
      <w:bookmarkStart w:id="384" w:name="_Toc45889969"/>
      <w:bookmarkStart w:id="385" w:name="_Toc52381794"/>
      <w:bookmarkStart w:id="386" w:name="_Toc61374893"/>
      <w:bookmarkStart w:id="387" w:name="_Toc67936244"/>
      <w:bookmarkStart w:id="388" w:name="_Toc67937117"/>
      <w:r w:rsidRPr="00DF6DD6">
        <w:t>5.5B.1</w:t>
      </w:r>
      <w:r w:rsidRPr="00DF6DD6">
        <w:tab/>
        <w:t>General</w:t>
      </w:r>
      <w:bookmarkEnd w:id="380"/>
      <w:bookmarkEnd w:id="381"/>
      <w:bookmarkEnd w:id="382"/>
      <w:bookmarkEnd w:id="383"/>
      <w:bookmarkEnd w:id="384"/>
      <w:bookmarkEnd w:id="385"/>
      <w:bookmarkEnd w:id="386"/>
      <w:bookmarkEnd w:id="387"/>
      <w:bookmarkEnd w:id="388"/>
    </w:p>
    <w:p w14:paraId="0203103D" w14:textId="237C5398" w:rsidR="001310A1" w:rsidRPr="00DF6DD6" w:rsidRDefault="001310A1" w:rsidP="001310A1">
      <w:r w:rsidRPr="00DF6DD6">
        <w:t xml:space="preserve">The </w:t>
      </w:r>
      <w:r w:rsidR="00033DAD" w:rsidRPr="00DF6DD6">
        <w:t xml:space="preserve">operating bands </w:t>
      </w:r>
      <w:r w:rsidRPr="00DF6DD6">
        <w:t>and bandwidth classes are specified for operation with EN-DC</w:t>
      </w:r>
      <w:r w:rsidR="00B478E0" w:rsidRPr="00DF6DD6">
        <w:t>,</w:t>
      </w:r>
      <w:r w:rsidRPr="00DF6DD6">
        <w:t xml:space="preserve"> NGEN-DC</w:t>
      </w:r>
      <w:r w:rsidR="004D4582" w:rsidRPr="00DF6DD6">
        <w:t>, NE-DC</w:t>
      </w:r>
      <w:r w:rsidR="00B478E0" w:rsidRPr="00DF6DD6">
        <w:t xml:space="preserve"> or NR-DC</w:t>
      </w:r>
      <w:r w:rsidRPr="00DF6DD6">
        <w:t xml:space="preserve"> configured.</w:t>
      </w:r>
      <w:r w:rsidR="00660A5D" w:rsidRPr="00DF6DD6">
        <w:t xml:space="preserve"> The EN-DC</w:t>
      </w:r>
      <w:r w:rsidR="004D4582" w:rsidRPr="00DF6DD6">
        <w:t xml:space="preserve">, </w:t>
      </w:r>
      <w:r w:rsidR="00660A5D" w:rsidRPr="00DF6DD6">
        <w:t>NGEN-DC</w:t>
      </w:r>
      <w:r w:rsidR="004D4582" w:rsidRPr="00DF6DD6">
        <w:t xml:space="preserve"> or NE-DC</w:t>
      </w:r>
      <w:r w:rsidR="00660A5D" w:rsidRPr="00DF6DD6">
        <w:t xml:space="preserve"> band combinations include at least one E-UTRA operating band.</w:t>
      </w:r>
    </w:p>
    <w:p w14:paraId="2715F587" w14:textId="59FBF86F" w:rsidR="00CA3BE8" w:rsidRDefault="00CA3BE8" w:rsidP="00CA3BE8">
      <w:r w:rsidRPr="0070079D">
        <w:t xml:space="preserve">For EN-DC or NE-DC configurations indicated by column </w:t>
      </w:r>
      <w:r w:rsidR="00D95CEA">
        <w:t>"</w:t>
      </w:r>
      <w:r w:rsidRPr="0070079D">
        <w:t>Single Uplink allowed</w:t>
      </w:r>
      <w:r w:rsidR="00D95CEA">
        <w:t>"</w:t>
      </w:r>
      <w:r w:rsidRPr="0070079D">
        <w:t xml:space="preserve"> (e.g., problematic band combinations as defined in TS 38.306</w:t>
      </w:r>
      <w:r>
        <w:t xml:space="preserve"> [11]</w:t>
      </w:r>
      <w:r w:rsidRPr="0070079D">
        <w:t xml:space="preserve">) in tables in this </w:t>
      </w:r>
      <w:r w:rsidR="00B94AF2">
        <w:t>clause</w:t>
      </w:r>
      <w:r w:rsidRPr="0070079D">
        <w:t xml:space="preserve"> the UE may indicate capability of not supporting simultaneous dual and triple uplink operation due to possible intermodulation interference to its own primary downlink channel bandwidth of PCell or PSCell if the intermodulation order is 2 or if the intermodulation order is 3 for the combinations when both operating bands are between 450 MHz – 960 MHz or between 1427 MHz – 2690 MHz. </w:t>
      </w:r>
    </w:p>
    <w:p w14:paraId="10790853" w14:textId="7DFFF42C" w:rsidR="00CA3BE8" w:rsidRPr="0070079D" w:rsidRDefault="00CA3BE8" w:rsidP="00CA3BE8">
      <w:r w:rsidRPr="0070079D">
        <w:t xml:space="preserve">In </w:t>
      </w:r>
      <w:r>
        <w:t xml:space="preserve">the </w:t>
      </w:r>
      <w:r w:rsidRPr="0070079D">
        <w:t xml:space="preserve">case for EN-DC or NE-DC configurations listed in tables in this </w:t>
      </w:r>
      <w:r w:rsidR="00B94AF2">
        <w:t>clause</w:t>
      </w:r>
      <w:r w:rsidRPr="0070079D">
        <w:t xml:space="preserve"> for which the intermodulation products caused by the dual and triple uplink operation fall into the receive band but do not interfere with </w:t>
      </w:r>
      <w:r>
        <w:t>its</w:t>
      </w:r>
      <w:r w:rsidRPr="0070079D">
        <w:t xml:space="preserve"> own primary downlink channel bandwidth of PCell or PSCell as defined in Annex</w:t>
      </w:r>
      <w:r>
        <w:t xml:space="preserve"> </w:t>
      </w:r>
      <w:r w:rsidRPr="0070079D">
        <w:t>I the UE is mandated to operate in dual and triple uplink mode. Single Uplink is also allowed for certain band combinations where intermodulation or reverse intermodulation products could create difficulty for meeting emission requirements.</w:t>
      </w:r>
    </w:p>
    <w:p w14:paraId="479BAE02" w14:textId="6A92EC64" w:rsidR="00D2526B" w:rsidRPr="00DF6DD6" w:rsidRDefault="00D2526B" w:rsidP="00D2526B">
      <w:r w:rsidRPr="00DF6DD6">
        <w:t xml:space="preserve">For EN-DC combinations of order 3 or higher, </w:t>
      </w:r>
      <w:r w:rsidR="00F55B07" w:rsidRPr="00DF6DD6">
        <w:t>"</w:t>
      </w:r>
      <w:r w:rsidRPr="00DF6DD6">
        <w:t>Single Uplink allowed</w:t>
      </w:r>
      <w:r w:rsidR="00F55B07" w:rsidRPr="00DF6DD6">
        <w:t>"</w:t>
      </w:r>
      <w:r w:rsidRPr="00DF6DD6">
        <w:t xml:space="preserve"> UL configurations captured in Table 5.5B.2-1, Table 5.5B.3-1, and Table 5.5B.4-1 apply.</w:t>
      </w:r>
    </w:p>
    <w:p w14:paraId="6F254929" w14:textId="679877C5" w:rsidR="00EF214F" w:rsidRPr="00DF6DD6" w:rsidRDefault="00D2526B" w:rsidP="00D2526B">
      <w:r w:rsidRPr="00DF6DD6">
        <w:t>If multiple UL DC configurations are listed for multiple DL DC configurations, valid uplink configurations are such that uplink does not have more carriers than downlink.</w:t>
      </w:r>
    </w:p>
    <w:p w14:paraId="5F37ACFC" w14:textId="3F152690" w:rsidR="00806CC5" w:rsidRPr="00DF6DD6" w:rsidRDefault="00806CC5" w:rsidP="00D2526B">
      <w:r w:rsidRPr="00DF6DD6">
        <w:t>Non</w:t>
      </w:r>
      <w:r w:rsidRPr="00DF6DD6">
        <w:noBreakHyphen/>
        <w:t>contiguous resource allocation and almost contiguous allocation are not applicable for E</w:t>
      </w:r>
      <w:r w:rsidRPr="00DF6DD6">
        <w:noBreakHyphen/>
        <w:t>UTRA or NR carrier part of intra</w:t>
      </w:r>
      <w:r w:rsidRPr="00DF6DD6">
        <w:noBreakHyphen/>
        <w:t>band EN</w:t>
      </w:r>
      <w:r w:rsidRPr="00DF6DD6">
        <w:noBreakHyphen/>
        <w:t>DC configuration.</w:t>
      </w:r>
    </w:p>
    <w:p w14:paraId="4A929D98" w14:textId="77777777" w:rsidR="001310A1" w:rsidRPr="00DF6DD6" w:rsidRDefault="001310A1" w:rsidP="001310A1">
      <w:pPr>
        <w:pStyle w:val="Heading3"/>
      </w:pPr>
      <w:bookmarkStart w:id="389" w:name="_Toc21345410"/>
      <w:bookmarkStart w:id="390" w:name="_Toc29806259"/>
      <w:bookmarkStart w:id="391" w:name="_Toc37255792"/>
      <w:bookmarkStart w:id="392" w:name="_Toc37256133"/>
      <w:bookmarkStart w:id="393" w:name="_Toc45889970"/>
      <w:bookmarkStart w:id="394" w:name="_Toc52381795"/>
      <w:bookmarkStart w:id="395" w:name="_Toc61374894"/>
      <w:bookmarkStart w:id="396" w:name="_Toc67936245"/>
      <w:bookmarkStart w:id="397" w:name="_Toc67937118"/>
      <w:r w:rsidRPr="00DF6DD6">
        <w:t>5.5B.2</w:t>
      </w:r>
      <w:r w:rsidRPr="00DF6DD6">
        <w:tab/>
        <w:t>Intra-band contiguous EN-DC</w:t>
      </w:r>
      <w:bookmarkEnd w:id="389"/>
      <w:bookmarkEnd w:id="390"/>
      <w:bookmarkEnd w:id="391"/>
      <w:bookmarkEnd w:id="392"/>
      <w:bookmarkEnd w:id="393"/>
      <w:bookmarkEnd w:id="394"/>
      <w:bookmarkEnd w:id="395"/>
      <w:bookmarkEnd w:id="396"/>
      <w:bookmarkEnd w:id="397"/>
    </w:p>
    <w:p w14:paraId="317F2C82" w14:textId="77777777" w:rsidR="001310A1" w:rsidRPr="00DF6DD6" w:rsidRDefault="001310A1" w:rsidP="001310A1">
      <w:pPr>
        <w:pStyle w:val="TH"/>
      </w:pPr>
      <w:r w:rsidRPr="00DF6DD6">
        <w:t>Table 5.5B.2-1: Intra-band contiguous EN-DC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96"/>
        <w:gridCol w:w="3367"/>
        <w:gridCol w:w="2868"/>
      </w:tblGrid>
      <w:tr w:rsidR="00F55B07" w:rsidRPr="00DF6DD6" w14:paraId="0F24A277" w14:textId="77777777" w:rsidTr="0095436B">
        <w:trPr>
          <w:trHeight w:val="261"/>
          <w:jc w:val="center"/>
        </w:trPr>
        <w:tc>
          <w:tcPr>
            <w:tcW w:w="1764" w:type="pct"/>
            <w:shd w:val="clear" w:color="auto" w:fill="auto"/>
            <w:vAlign w:val="center"/>
            <w:hideMark/>
          </w:tcPr>
          <w:p w14:paraId="76DB570F" w14:textId="77777777" w:rsidR="0095436B" w:rsidRPr="00DF6DD6" w:rsidRDefault="0095436B" w:rsidP="001310A1">
            <w:pPr>
              <w:pStyle w:val="TAH"/>
              <w:rPr>
                <w:lang w:val="en-US" w:eastAsia="fi-FI"/>
              </w:rPr>
            </w:pPr>
            <w:bookmarkStart w:id="398" w:name="_Hlk515953743"/>
            <w:r w:rsidRPr="00DF6DD6">
              <w:rPr>
                <w:lang w:val="en-US" w:eastAsia="fi-FI"/>
              </w:rPr>
              <w:t>EN-DC</w:t>
            </w:r>
          </w:p>
          <w:p w14:paraId="57A7C080" w14:textId="77777777" w:rsidR="0095436B" w:rsidRPr="00DF6DD6" w:rsidRDefault="0095436B" w:rsidP="001310A1">
            <w:pPr>
              <w:pStyle w:val="TAH"/>
              <w:rPr>
                <w:lang w:val="en-US" w:eastAsia="fi-FI"/>
              </w:rPr>
            </w:pPr>
            <w:r w:rsidRPr="00DF6DD6">
              <w:rPr>
                <w:lang w:val="en-US" w:eastAsia="fi-FI"/>
              </w:rPr>
              <w:t>configuration</w:t>
            </w:r>
          </w:p>
        </w:tc>
        <w:tc>
          <w:tcPr>
            <w:tcW w:w="1749" w:type="pct"/>
            <w:vAlign w:val="center"/>
          </w:tcPr>
          <w:p w14:paraId="5990D7A0" w14:textId="77777777" w:rsidR="0095436B" w:rsidRPr="00DF6DD6" w:rsidRDefault="0095436B" w:rsidP="001310A1">
            <w:pPr>
              <w:pStyle w:val="TAH"/>
              <w:rPr>
                <w:lang w:val="en-US" w:eastAsia="fi-FI"/>
              </w:rPr>
            </w:pPr>
            <w:r w:rsidRPr="00DF6DD6">
              <w:rPr>
                <w:lang w:val="en-US" w:eastAsia="fi-FI"/>
              </w:rPr>
              <w:t>Uplink EN-DC</w:t>
            </w:r>
          </w:p>
          <w:p w14:paraId="24ACE8E6" w14:textId="77777777" w:rsidR="0095436B" w:rsidRPr="00DF6DD6" w:rsidRDefault="0095436B" w:rsidP="001310A1">
            <w:pPr>
              <w:pStyle w:val="TAH"/>
              <w:rPr>
                <w:lang w:val="en-US" w:eastAsia="fi-FI"/>
              </w:rPr>
            </w:pPr>
            <w:r w:rsidRPr="00DF6DD6">
              <w:rPr>
                <w:lang w:val="en-US" w:eastAsia="fi-FI"/>
              </w:rPr>
              <w:t>confi</w:t>
            </w:r>
            <w:bookmarkEnd w:id="398"/>
            <w:r w:rsidRPr="00DF6DD6">
              <w:rPr>
                <w:lang w:val="en-US" w:eastAsia="fi-FI"/>
              </w:rPr>
              <w:t>guration</w:t>
            </w:r>
          </w:p>
          <w:p w14:paraId="186F75E1" w14:textId="77777777" w:rsidR="0095436B" w:rsidRPr="00DF6DD6" w:rsidRDefault="0095436B" w:rsidP="001310A1">
            <w:pPr>
              <w:pStyle w:val="TAH"/>
              <w:rPr>
                <w:lang w:eastAsia="fi-FI"/>
              </w:rPr>
            </w:pPr>
            <w:r w:rsidRPr="00DF6DD6">
              <w:rPr>
                <w:lang w:val="en-US" w:eastAsia="fi-FI"/>
              </w:rPr>
              <w:t>(NOTE 1)</w:t>
            </w:r>
          </w:p>
        </w:tc>
        <w:tc>
          <w:tcPr>
            <w:tcW w:w="1488" w:type="pct"/>
            <w:shd w:val="clear" w:color="auto" w:fill="auto"/>
            <w:vAlign w:val="center"/>
            <w:hideMark/>
          </w:tcPr>
          <w:p w14:paraId="216CC19F" w14:textId="70FD2773" w:rsidR="0095436B" w:rsidRPr="00DF6DD6" w:rsidRDefault="0095436B" w:rsidP="001310A1">
            <w:pPr>
              <w:pStyle w:val="TAH"/>
              <w:rPr>
                <w:lang w:val="en-US" w:eastAsia="fi-FI"/>
              </w:rPr>
            </w:pPr>
            <w:r w:rsidRPr="00DF6DD6">
              <w:rPr>
                <w:lang w:eastAsia="fi-FI"/>
              </w:rPr>
              <w:t>Single UL allowed</w:t>
            </w:r>
          </w:p>
          <w:p w14:paraId="26AE7E01" w14:textId="3ADF62C9" w:rsidR="0095436B" w:rsidRPr="00DF6DD6" w:rsidRDefault="0095436B" w:rsidP="001310A1">
            <w:pPr>
              <w:pStyle w:val="TAH"/>
              <w:rPr>
                <w:rFonts w:cs="Arial"/>
                <w:bCs/>
                <w:szCs w:val="18"/>
                <w:lang w:eastAsia="fi-FI"/>
              </w:rPr>
            </w:pPr>
          </w:p>
        </w:tc>
      </w:tr>
      <w:tr w:rsidR="00F55B07" w:rsidRPr="00DF6DD6" w14:paraId="68C2F8C5" w14:textId="77777777" w:rsidTr="0095436B">
        <w:trPr>
          <w:trHeight w:val="288"/>
          <w:jc w:val="center"/>
        </w:trPr>
        <w:tc>
          <w:tcPr>
            <w:tcW w:w="1764" w:type="pct"/>
            <w:shd w:val="clear" w:color="auto" w:fill="auto"/>
            <w:noWrap/>
            <w:vAlign w:val="center"/>
          </w:tcPr>
          <w:p w14:paraId="033B627A" w14:textId="3D53F973" w:rsidR="0095436B" w:rsidRPr="00DF6DD6" w:rsidRDefault="0095436B" w:rsidP="00906172">
            <w:pPr>
              <w:pStyle w:val="TAC"/>
              <w:rPr>
                <w:lang w:val="fi-FI" w:eastAsia="fi-FI"/>
              </w:rPr>
            </w:pPr>
            <w:r w:rsidRPr="00DF6DD6">
              <w:rPr>
                <w:lang w:val="fi-FI" w:eastAsia="fi-FI"/>
              </w:rPr>
              <w:t>DC_(n)41AA</w:t>
            </w:r>
            <w:r w:rsidRPr="00DF6DD6">
              <w:rPr>
                <w:vertAlign w:val="superscript"/>
                <w:lang w:val="fi-FI" w:eastAsia="fi-FI"/>
              </w:rPr>
              <w:t>5</w:t>
            </w:r>
          </w:p>
          <w:p w14:paraId="2A833584" w14:textId="093B2701" w:rsidR="0095436B" w:rsidRPr="00DF6DD6" w:rsidRDefault="0095436B" w:rsidP="00906172">
            <w:pPr>
              <w:pStyle w:val="TAC"/>
              <w:rPr>
                <w:lang w:val="fi-FI" w:eastAsia="fi-FI"/>
              </w:rPr>
            </w:pPr>
            <w:r w:rsidRPr="00DF6DD6">
              <w:rPr>
                <w:lang w:val="fi-FI" w:eastAsia="fi-FI"/>
              </w:rPr>
              <w:t>DC_(n)41CA</w:t>
            </w:r>
            <w:r w:rsidRPr="00DF6DD6">
              <w:rPr>
                <w:vertAlign w:val="superscript"/>
                <w:lang w:val="fi-FI" w:eastAsia="fi-FI"/>
              </w:rPr>
              <w:t>5</w:t>
            </w:r>
          </w:p>
          <w:p w14:paraId="0B796841" w14:textId="16708A2C" w:rsidR="0095436B" w:rsidRPr="00DF6DD6" w:rsidRDefault="0095436B" w:rsidP="00906172">
            <w:pPr>
              <w:pStyle w:val="TAC"/>
              <w:rPr>
                <w:lang w:val="fi-FI" w:eastAsia="fi-FI"/>
              </w:rPr>
            </w:pPr>
            <w:r w:rsidRPr="00DF6DD6">
              <w:rPr>
                <w:lang w:val="fi-FI" w:eastAsia="fi-FI"/>
              </w:rPr>
              <w:t>DC_(n)41DA</w:t>
            </w:r>
            <w:r w:rsidRPr="00DF6DD6">
              <w:rPr>
                <w:vertAlign w:val="superscript"/>
                <w:lang w:val="fi-FI" w:eastAsia="fi-FI"/>
              </w:rPr>
              <w:t>5</w:t>
            </w:r>
          </w:p>
        </w:tc>
        <w:tc>
          <w:tcPr>
            <w:tcW w:w="1749" w:type="pct"/>
            <w:vAlign w:val="center"/>
          </w:tcPr>
          <w:p w14:paraId="4BA141DB" w14:textId="77777777" w:rsidR="0095436B" w:rsidRPr="00DF6DD6" w:rsidRDefault="0095436B" w:rsidP="00906172">
            <w:pPr>
              <w:pStyle w:val="TAC"/>
              <w:rPr>
                <w:lang w:val="fi-FI" w:eastAsia="fi-FI"/>
              </w:rPr>
            </w:pPr>
            <w:r w:rsidRPr="00DF6DD6">
              <w:rPr>
                <w:lang w:val="fi-FI" w:eastAsia="fi-FI"/>
              </w:rPr>
              <w:t>DC_(n)41AA</w:t>
            </w:r>
          </w:p>
        </w:tc>
        <w:tc>
          <w:tcPr>
            <w:tcW w:w="1488" w:type="pct"/>
            <w:shd w:val="clear" w:color="auto" w:fill="auto"/>
            <w:noWrap/>
            <w:vAlign w:val="center"/>
          </w:tcPr>
          <w:p w14:paraId="2FE7C024" w14:textId="1B246CF2" w:rsidR="0095436B" w:rsidRPr="00DF6DD6" w:rsidRDefault="0095436B" w:rsidP="00906172">
            <w:pPr>
              <w:pStyle w:val="TAC"/>
              <w:rPr>
                <w:lang w:val="fi-FI" w:eastAsia="fi-FI"/>
              </w:rPr>
            </w:pPr>
            <w:r w:rsidRPr="00DF6DD6">
              <w:rPr>
                <w:lang w:val="fi-FI" w:eastAsia="fi-FI"/>
              </w:rPr>
              <w:t>Yes</w:t>
            </w:r>
            <w:r w:rsidRPr="00DF6DD6">
              <w:rPr>
                <w:vertAlign w:val="superscript"/>
                <w:lang w:val="fi-FI" w:eastAsia="fi-FI"/>
              </w:rPr>
              <w:t>3</w:t>
            </w:r>
          </w:p>
        </w:tc>
      </w:tr>
      <w:tr w:rsidR="00F55B07" w:rsidRPr="00DF6DD6" w14:paraId="4B0F313D" w14:textId="77777777" w:rsidTr="0095436B">
        <w:trPr>
          <w:trHeight w:val="288"/>
          <w:jc w:val="center"/>
        </w:trPr>
        <w:tc>
          <w:tcPr>
            <w:tcW w:w="1764" w:type="pct"/>
            <w:shd w:val="clear" w:color="auto" w:fill="auto"/>
            <w:noWrap/>
            <w:vAlign w:val="center"/>
          </w:tcPr>
          <w:p w14:paraId="3EBEE323" w14:textId="248DC65F" w:rsidR="0095436B" w:rsidRPr="00DF6DD6" w:rsidRDefault="0095436B" w:rsidP="00906172">
            <w:pPr>
              <w:pStyle w:val="TAC"/>
              <w:rPr>
                <w:lang w:val="en-US" w:eastAsia="fi-FI"/>
              </w:rPr>
            </w:pPr>
            <w:r w:rsidRPr="00DF6DD6">
              <w:rPr>
                <w:lang w:val="en-US" w:eastAsia="fi-FI"/>
              </w:rPr>
              <w:t>DC_(n)41CA</w:t>
            </w:r>
            <w:r w:rsidRPr="00DF6DD6">
              <w:rPr>
                <w:vertAlign w:val="superscript"/>
                <w:lang w:val="en-US" w:eastAsia="fi-FI"/>
              </w:rPr>
              <w:t>5</w:t>
            </w:r>
          </w:p>
          <w:p w14:paraId="1ACE99A6" w14:textId="6DFFF164" w:rsidR="0095436B" w:rsidRPr="00DF6DD6" w:rsidRDefault="0095436B" w:rsidP="00906172">
            <w:pPr>
              <w:pStyle w:val="TAC"/>
              <w:rPr>
                <w:lang w:val="en-US" w:eastAsia="fi-FI"/>
              </w:rPr>
            </w:pPr>
            <w:r w:rsidRPr="00DF6DD6">
              <w:rPr>
                <w:lang w:val="en-US" w:eastAsia="fi-FI"/>
              </w:rPr>
              <w:t>DC_(n)41DA</w:t>
            </w:r>
            <w:r w:rsidRPr="00DF6DD6">
              <w:rPr>
                <w:vertAlign w:val="superscript"/>
                <w:lang w:val="en-US" w:eastAsia="fi-FI"/>
              </w:rPr>
              <w:t>5</w:t>
            </w:r>
          </w:p>
        </w:tc>
        <w:tc>
          <w:tcPr>
            <w:tcW w:w="1749" w:type="pct"/>
            <w:vAlign w:val="center"/>
          </w:tcPr>
          <w:p w14:paraId="02E9475B" w14:textId="5F743509" w:rsidR="0095436B" w:rsidRPr="00DF6DD6" w:rsidRDefault="0095436B" w:rsidP="00906172">
            <w:pPr>
              <w:pStyle w:val="TAC"/>
              <w:rPr>
                <w:lang w:val="en-US" w:eastAsia="fi-FI"/>
              </w:rPr>
            </w:pPr>
            <w:r w:rsidRPr="00DF6DD6">
              <w:rPr>
                <w:lang w:val="en-US" w:eastAsia="fi-FI"/>
              </w:rPr>
              <w:t>DC_41A_n41A</w:t>
            </w:r>
          </w:p>
        </w:tc>
        <w:tc>
          <w:tcPr>
            <w:tcW w:w="1488" w:type="pct"/>
            <w:shd w:val="clear" w:color="auto" w:fill="auto"/>
            <w:noWrap/>
            <w:vAlign w:val="center"/>
          </w:tcPr>
          <w:p w14:paraId="5771FD4C" w14:textId="57AAD3FC" w:rsidR="0095436B" w:rsidRPr="00DF6DD6" w:rsidRDefault="0095436B" w:rsidP="00906172">
            <w:pPr>
              <w:pStyle w:val="TAC"/>
              <w:rPr>
                <w:lang w:val="fi-FI" w:eastAsia="fi-FI"/>
              </w:rPr>
            </w:pPr>
            <w:r w:rsidRPr="00DF6DD6">
              <w:rPr>
                <w:lang w:val="fi-FI" w:eastAsia="fi-FI"/>
              </w:rPr>
              <w:t>Yes</w:t>
            </w:r>
            <w:r w:rsidRPr="00DF6DD6">
              <w:rPr>
                <w:vertAlign w:val="superscript"/>
                <w:lang w:val="fi-FI" w:eastAsia="fi-FI"/>
              </w:rPr>
              <w:t>3</w:t>
            </w:r>
          </w:p>
        </w:tc>
      </w:tr>
      <w:tr w:rsidR="00F55B07" w:rsidRPr="00DF6DD6" w14:paraId="1D8349E4" w14:textId="77777777" w:rsidTr="0095436B">
        <w:trPr>
          <w:trHeight w:val="288"/>
          <w:jc w:val="center"/>
        </w:trPr>
        <w:tc>
          <w:tcPr>
            <w:tcW w:w="1764" w:type="pct"/>
            <w:shd w:val="clear" w:color="auto" w:fill="auto"/>
            <w:noWrap/>
            <w:vAlign w:val="center"/>
          </w:tcPr>
          <w:p w14:paraId="28F64FB8" w14:textId="60F8DE2F" w:rsidR="0095436B" w:rsidRPr="00DF6DD6" w:rsidRDefault="0095436B" w:rsidP="00906172">
            <w:pPr>
              <w:pStyle w:val="TAC"/>
              <w:rPr>
                <w:lang w:val="fi-FI" w:eastAsia="fi-FI"/>
              </w:rPr>
            </w:pPr>
            <w:r w:rsidRPr="00DF6DD6">
              <w:rPr>
                <w:lang w:val="fi-FI" w:eastAsia="fi-FI"/>
              </w:rPr>
              <w:t>DC_(n)71AA</w:t>
            </w:r>
            <w:r w:rsidR="00CB0763" w:rsidRPr="00DF6DD6">
              <w:rPr>
                <w:vertAlign w:val="superscript"/>
                <w:lang w:val="fi-FI" w:eastAsia="fi-FI"/>
              </w:rPr>
              <w:t>2</w:t>
            </w:r>
          </w:p>
        </w:tc>
        <w:tc>
          <w:tcPr>
            <w:tcW w:w="1749" w:type="pct"/>
            <w:vAlign w:val="center"/>
          </w:tcPr>
          <w:p w14:paraId="0C5D16C5" w14:textId="7A621A7A" w:rsidR="0095436B" w:rsidRPr="00DF6DD6" w:rsidRDefault="0095436B" w:rsidP="00906172">
            <w:pPr>
              <w:pStyle w:val="TAC"/>
              <w:rPr>
                <w:lang w:val="fi-FI" w:eastAsia="fi-FI"/>
              </w:rPr>
            </w:pPr>
            <w:r w:rsidRPr="00DF6DD6">
              <w:rPr>
                <w:lang w:val="fi-FI" w:eastAsia="fi-FI"/>
              </w:rPr>
              <w:t>DC_(n)71AA</w:t>
            </w:r>
          </w:p>
        </w:tc>
        <w:tc>
          <w:tcPr>
            <w:tcW w:w="1488" w:type="pct"/>
            <w:shd w:val="clear" w:color="auto" w:fill="auto"/>
            <w:noWrap/>
            <w:vAlign w:val="center"/>
          </w:tcPr>
          <w:p w14:paraId="172C674A" w14:textId="1C6EB887" w:rsidR="0095436B" w:rsidRPr="00DF6DD6" w:rsidRDefault="0095436B" w:rsidP="00906172">
            <w:pPr>
              <w:pStyle w:val="TAC"/>
              <w:rPr>
                <w:lang w:val="fi-FI" w:eastAsia="fi-FI"/>
              </w:rPr>
            </w:pPr>
            <w:r w:rsidRPr="00DF6DD6">
              <w:rPr>
                <w:lang w:val="fi-FI" w:eastAsia="fi-FI"/>
              </w:rPr>
              <w:t>No</w:t>
            </w:r>
            <w:r w:rsidRPr="00DF6DD6">
              <w:rPr>
                <w:vertAlign w:val="superscript"/>
                <w:lang w:val="fi-FI" w:eastAsia="fi-FI"/>
              </w:rPr>
              <w:t>4</w:t>
            </w:r>
          </w:p>
        </w:tc>
      </w:tr>
      <w:tr w:rsidR="00906172" w:rsidRPr="00DF6DD6" w14:paraId="3DEEFDF5" w14:textId="77777777" w:rsidTr="0095436B">
        <w:trPr>
          <w:trHeight w:val="288"/>
          <w:jc w:val="center"/>
        </w:trPr>
        <w:tc>
          <w:tcPr>
            <w:tcW w:w="5000" w:type="pct"/>
            <w:gridSpan w:val="3"/>
            <w:shd w:val="clear" w:color="auto" w:fill="auto"/>
            <w:noWrap/>
            <w:vAlign w:val="center"/>
          </w:tcPr>
          <w:p w14:paraId="50B678A8" w14:textId="36DEBB67" w:rsidR="00906172" w:rsidRPr="00DF6DD6" w:rsidRDefault="00906172" w:rsidP="00906172">
            <w:pPr>
              <w:pStyle w:val="TAN"/>
              <w:rPr>
                <w:rFonts w:cs="Arial"/>
              </w:rPr>
            </w:pPr>
            <w:r w:rsidRPr="00DF6DD6">
              <w:rPr>
                <w:rFonts w:cs="Arial"/>
              </w:rPr>
              <w:t>NOTE 1:</w:t>
            </w:r>
            <w:r w:rsidRPr="00DF6DD6">
              <w:rPr>
                <w:rFonts w:cs="Arial"/>
              </w:rPr>
              <w:tab/>
              <w:t xml:space="preserve">Uplink </w:t>
            </w:r>
            <w:r w:rsidR="00D91DF4" w:rsidRPr="00DF6DD6">
              <w:rPr>
                <w:rFonts w:cs="Arial"/>
              </w:rPr>
              <w:t xml:space="preserve">EN-DC </w:t>
            </w:r>
            <w:r w:rsidRPr="00DF6DD6">
              <w:rPr>
                <w:rFonts w:cs="Arial"/>
              </w:rPr>
              <w:t>configurations are the configurations supported by the present release of specifications.</w:t>
            </w:r>
          </w:p>
          <w:p w14:paraId="139E1768" w14:textId="77777777" w:rsidR="00D663A7" w:rsidRPr="00DF6DD6" w:rsidRDefault="00F27CE0" w:rsidP="00906172">
            <w:pPr>
              <w:pStyle w:val="TAN"/>
              <w:rPr>
                <w:rFonts w:cs="Arial"/>
              </w:rPr>
            </w:pPr>
            <w:r w:rsidRPr="00DF6DD6">
              <w:rPr>
                <w:rFonts w:cs="Arial"/>
              </w:rPr>
              <w:t>NOTE 2:</w:t>
            </w:r>
            <w:r w:rsidRPr="00DF6DD6">
              <w:rPr>
                <w:rFonts w:cs="Arial"/>
              </w:rPr>
              <w:tab/>
            </w:r>
            <w:r w:rsidR="00D663A7" w:rsidRPr="00DF6DD6">
              <w:rPr>
                <w:rFonts w:cs="Arial"/>
              </w:rPr>
              <w:t>Requirements in this specification apply for NR SCS of 15 kHz only.</w:t>
            </w:r>
          </w:p>
          <w:p w14:paraId="2F13F4FA" w14:textId="77777777" w:rsidR="003B7996" w:rsidRPr="00DF6DD6" w:rsidRDefault="003B7996" w:rsidP="003B7996">
            <w:pPr>
              <w:pStyle w:val="TAN"/>
              <w:rPr>
                <w:lang w:eastAsia="fi-FI"/>
              </w:rPr>
            </w:pPr>
            <w:r w:rsidRPr="00DF6DD6">
              <w:rPr>
                <w:lang w:eastAsia="fi-FI"/>
              </w:rPr>
              <w:t>NOTE 3:</w:t>
            </w:r>
            <w:r w:rsidRPr="00DF6DD6">
              <w:rPr>
                <w:lang w:eastAsia="fi-FI"/>
              </w:rPr>
              <w:tab/>
              <w:t>Single UL allowed due to potential emission issues, not self-interference.</w:t>
            </w:r>
          </w:p>
          <w:p w14:paraId="2BA9DB7C" w14:textId="77777777" w:rsidR="003B7996" w:rsidRPr="00DF6DD6" w:rsidRDefault="003B7996" w:rsidP="003B7996">
            <w:pPr>
              <w:pStyle w:val="TAN"/>
              <w:rPr>
                <w:lang w:eastAsia="fi-FI"/>
              </w:rPr>
            </w:pPr>
            <w:r w:rsidRPr="00DF6DD6">
              <w:rPr>
                <w:lang w:eastAsia="fi-FI"/>
              </w:rPr>
              <w:t>NOTE 4:</w:t>
            </w:r>
            <w:r w:rsidRPr="00DF6DD6">
              <w:rPr>
                <w:lang w:eastAsia="fi-FI"/>
              </w:rPr>
              <w:tab/>
              <w:t>For UE(s) supporting dynamic power sharing it is mandatory to do dual simultaneous UL. For UE(s) not supporting dynamic power sharing single UL is allowed.</w:t>
            </w:r>
          </w:p>
          <w:p w14:paraId="033FB427" w14:textId="2E55F485" w:rsidR="003B7996" w:rsidRPr="00DF6DD6" w:rsidRDefault="003B7996" w:rsidP="003B7996">
            <w:pPr>
              <w:pStyle w:val="TAN"/>
              <w:rPr>
                <w:lang w:eastAsia="fi-FI"/>
              </w:rPr>
            </w:pPr>
            <w:r w:rsidRPr="00DF6DD6">
              <w:rPr>
                <w:lang w:eastAsia="fi-FI"/>
              </w:rPr>
              <w:t>NOTE 5:</w:t>
            </w:r>
            <w:r w:rsidRPr="00DF6DD6">
              <w:rPr>
                <w:lang w:eastAsia="fi-FI"/>
              </w:rPr>
              <w:tab/>
              <w:t>The minimum requirements only apply for non-simultaneous Tx/Rx between all carriers.</w:t>
            </w:r>
          </w:p>
        </w:tc>
      </w:tr>
    </w:tbl>
    <w:p w14:paraId="149165EB" w14:textId="77777777" w:rsidR="001310A1" w:rsidRPr="00DF6DD6" w:rsidRDefault="001310A1" w:rsidP="001310A1"/>
    <w:p w14:paraId="28FF9E8C" w14:textId="77777777" w:rsidR="001310A1" w:rsidRPr="00DF6DD6" w:rsidRDefault="001310A1" w:rsidP="001310A1">
      <w:pPr>
        <w:pStyle w:val="Heading3"/>
      </w:pPr>
      <w:bookmarkStart w:id="399" w:name="_Toc21345411"/>
      <w:bookmarkStart w:id="400" w:name="_Toc29806260"/>
      <w:bookmarkStart w:id="401" w:name="_Toc37255793"/>
      <w:bookmarkStart w:id="402" w:name="_Toc37256134"/>
      <w:bookmarkStart w:id="403" w:name="_Toc45889971"/>
      <w:bookmarkStart w:id="404" w:name="_Toc52381796"/>
      <w:bookmarkStart w:id="405" w:name="_Toc61374895"/>
      <w:bookmarkStart w:id="406" w:name="_Toc67936246"/>
      <w:bookmarkStart w:id="407" w:name="_Toc67937119"/>
      <w:r w:rsidRPr="00DF6DD6">
        <w:lastRenderedPageBreak/>
        <w:t>5.5B.3</w:t>
      </w:r>
      <w:r w:rsidRPr="00DF6DD6">
        <w:tab/>
        <w:t>Intra-band non-contiguous EN-DC</w:t>
      </w:r>
      <w:bookmarkEnd w:id="399"/>
      <w:bookmarkEnd w:id="400"/>
      <w:bookmarkEnd w:id="401"/>
      <w:bookmarkEnd w:id="402"/>
      <w:bookmarkEnd w:id="403"/>
      <w:bookmarkEnd w:id="404"/>
      <w:bookmarkEnd w:id="405"/>
      <w:bookmarkEnd w:id="406"/>
      <w:bookmarkEnd w:id="407"/>
    </w:p>
    <w:p w14:paraId="42630351" w14:textId="77777777" w:rsidR="001310A1" w:rsidRPr="00DF6DD6" w:rsidRDefault="001310A1" w:rsidP="001310A1">
      <w:pPr>
        <w:pStyle w:val="TH"/>
      </w:pPr>
      <w:r w:rsidRPr="00DF6DD6">
        <w:t>Table 5.5B.3-1: Intra-band non-contiguous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4"/>
        <w:gridCol w:w="3383"/>
        <w:gridCol w:w="3134"/>
      </w:tblGrid>
      <w:tr w:rsidR="00F55B07" w:rsidRPr="00DF6DD6" w14:paraId="448962FC" w14:textId="77777777" w:rsidTr="0095436B">
        <w:trPr>
          <w:trHeight w:val="323"/>
          <w:jc w:val="center"/>
        </w:trPr>
        <w:tc>
          <w:tcPr>
            <w:tcW w:w="3114" w:type="dxa"/>
            <w:shd w:val="clear" w:color="auto" w:fill="auto"/>
            <w:vAlign w:val="center"/>
            <w:hideMark/>
          </w:tcPr>
          <w:p w14:paraId="6B831636" w14:textId="77777777" w:rsidR="0095436B" w:rsidRPr="00DF6DD6" w:rsidRDefault="0095436B" w:rsidP="001310A1">
            <w:pPr>
              <w:pStyle w:val="TAH"/>
              <w:rPr>
                <w:lang w:val="en-US" w:eastAsia="fi-FI"/>
              </w:rPr>
            </w:pPr>
            <w:r w:rsidRPr="00DF6DD6">
              <w:rPr>
                <w:lang w:val="en-US" w:eastAsia="fi-FI"/>
              </w:rPr>
              <w:t>EN-DC</w:t>
            </w:r>
          </w:p>
          <w:p w14:paraId="1EF80304" w14:textId="77777777" w:rsidR="0095436B" w:rsidRPr="00DF6DD6" w:rsidRDefault="0095436B" w:rsidP="001310A1">
            <w:pPr>
              <w:pStyle w:val="TAH"/>
              <w:rPr>
                <w:lang w:val="en-US" w:eastAsia="fi-FI"/>
              </w:rPr>
            </w:pPr>
            <w:r w:rsidRPr="00DF6DD6">
              <w:rPr>
                <w:lang w:val="en-US" w:eastAsia="fi-FI"/>
              </w:rPr>
              <w:t>configuration</w:t>
            </w:r>
          </w:p>
        </w:tc>
        <w:tc>
          <w:tcPr>
            <w:tcW w:w="3383" w:type="dxa"/>
            <w:vAlign w:val="center"/>
          </w:tcPr>
          <w:p w14:paraId="2B986B6C" w14:textId="77777777" w:rsidR="0095436B" w:rsidRPr="00DF6DD6" w:rsidRDefault="0095436B" w:rsidP="001310A1">
            <w:pPr>
              <w:pStyle w:val="TAH"/>
              <w:rPr>
                <w:lang w:val="en-US" w:eastAsia="fi-FI"/>
              </w:rPr>
            </w:pPr>
            <w:r w:rsidRPr="00DF6DD6">
              <w:rPr>
                <w:lang w:val="en-US" w:eastAsia="fi-FI"/>
              </w:rPr>
              <w:t>Uplink EN-DC</w:t>
            </w:r>
          </w:p>
          <w:p w14:paraId="115DE634" w14:textId="77777777" w:rsidR="0095436B" w:rsidRPr="00DF6DD6" w:rsidRDefault="0095436B" w:rsidP="001310A1">
            <w:pPr>
              <w:pStyle w:val="TAH"/>
              <w:rPr>
                <w:lang w:val="en-US" w:eastAsia="fi-FI"/>
              </w:rPr>
            </w:pPr>
            <w:r w:rsidRPr="00DF6DD6">
              <w:rPr>
                <w:lang w:val="en-US" w:eastAsia="fi-FI"/>
              </w:rPr>
              <w:t>configuration</w:t>
            </w:r>
          </w:p>
          <w:p w14:paraId="5A5515CE" w14:textId="77777777" w:rsidR="0095436B" w:rsidRPr="00DF6DD6" w:rsidDel="00C35823" w:rsidRDefault="0095436B" w:rsidP="001310A1">
            <w:pPr>
              <w:pStyle w:val="TAH"/>
              <w:rPr>
                <w:lang w:eastAsia="fi-FI"/>
              </w:rPr>
            </w:pPr>
            <w:r w:rsidRPr="00DF6DD6">
              <w:rPr>
                <w:lang w:val="en-US" w:eastAsia="fi-FI"/>
              </w:rPr>
              <w:t>(NOTE 1)</w:t>
            </w:r>
          </w:p>
        </w:tc>
        <w:tc>
          <w:tcPr>
            <w:tcW w:w="3134" w:type="dxa"/>
            <w:shd w:val="clear" w:color="auto" w:fill="auto"/>
            <w:vAlign w:val="center"/>
            <w:hideMark/>
          </w:tcPr>
          <w:p w14:paraId="6D6FB6A3" w14:textId="5EA9D068" w:rsidR="0095436B" w:rsidRPr="00DF6DD6" w:rsidRDefault="0095436B" w:rsidP="001310A1">
            <w:pPr>
              <w:pStyle w:val="TAH"/>
              <w:rPr>
                <w:lang w:val="en-US" w:eastAsia="fi-FI"/>
              </w:rPr>
            </w:pPr>
            <w:r w:rsidRPr="00DF6DD6">
              <w:rPr>
                <w:lang w:eastAsia="fi-FI"/>
              </w:rPr>
              <w:t>Single UL allowed</w:t>
            </w:r>
          </w:p>
          <w:p w14:paraId="6386C6E6" w14:textId="33AD1CEB" w:rsidR="0095436B" w:rsidRPr="00DF6DD6" w:rsidRDefault="0095436B" w:rsidP="001310A1">
            <w:pPr>
              <w:pStyle w:val="TAH"/>
              <w:rPr>
                <w:rFonts w:cs="Arial"/>
                <w:bCs/>
                <w:szCs w:val="18"/>
                <w:lang w:eastAsia="fi-FI"/>
              </w:rPr>
            </w:pPr>
          </w:p>
        </w:tc>
      </w:tr>
      <w:tr w:rsidR="00F55B07" w:rsidRPr="00DF6DD6" w14:paraId="2C5DF612" w14:textId="77777777" w:rsidTr="0095436B">
        <w:trPr>
          <w:trHeight w:val="288"/>
          <w:jc w:val="center"/>
        </w:trPr>
        <w:tc>
          <w:tcPr>
            <w:tcW w:w="3114" w:type="dxa"/>
            <w:shd w:val="clear" w:color="auto" w:fill="auto"/>
            <w:noWrap/>
            <w:vAlign w:val="center"/>
          </w:tcPr>
          <w:p w14:paraId="65A739EE" w14:textId="77777777" w:rsidR="0095436B" w:rsidRPr="00DF6DD6" w:rsidRDefault="0095436B" w:rsidP="001F7F06">
            <w:pPr>
              <w:pStyle w:val="TAC"/>
              <w:rPr>
                <w:lang w:val="fi-FI" w:eastAsia="fi-FI"/>
              </w:rPr>
            </w:pPr>
            <w:r w:rsidRPr="00DF6DD6">
              <w:rPr>
                <w:rFonts w:eastAsia="PMingLiU" w:hint="eastAsia"/>
                <w:lang w:val="fi-FI" w:eastAsia="zh-TW"/>
              </w:rPr>
              <w:t>DC_3A_n3A</w:t>
            </w:r>
          </w:p>
        </w:tc>
        <w:tc>
          <w:tcPr>
            <w:tcW w:w="3383" w:type="dxa"/>
            <w:vAlign w:val="center"/>
          </w:tcPr>
          <w:p w14:paraId="5B665E3D" w14:textId="77777777" w:rsidR="0095436B" w:rsidRPr="00DF6DD6" w:rsidRDefault="0095436B" w:rsidP="001F7F06">
            <w:pPr>
              <w:pStyle w:val="TAC"/>
              <w:rPr>
                <w:lang w:val="fi-FI" w:eastAsia="fi-FI"/>
              </w:rPr>
            </w:pPr>
            <w:r w:rsidRPr="00DF6DD6">
              <w:rPr>
                <w:rFonts w:eastAsia="PMingLiU" w:hint="eastAsia"/>
                <w:lang w:val="fi-FI" w:eastAsia="zh-TW"/>
              </w:rPr>
              <w:t>DC_3A_n3A</w:t>
            </w:r>
            <w:r w:rsidRPr="00DF6DD6">
              <w:rPr>
                <w:rFonts w:eastAsia="PMingLiU" w:hint="eastAsia"/>
                <w:vertAlign w:val="superscript"/>
                <w:lang w:val="fi-FI" w:eastAsia="zh-TW"/>
              </w:rPr>
              <w:t>2</w:t>
            </w:r>
          </w:p>
        </w:tc>
        <w:tc>
          <w:tcPr>
            <w:tcW w:w="3134" w:type="dxa"/>
            <w:shd w:val="clear" w:color="auto" w:fill="auto"/>
            <w:noWrap/>
            <w:vAlign w:val="center"/>
          </w:tcPr>
          <w:p w14:paraId="30724F6E" w14:textId="2DDDF0FD" w:rsidR="0095436B" w:rsidRPr="00DF6DD6" w:rsidRDefault="0095436B" w:rsidP="0095436B">
            <w:pPr>
              <w:pStyle w:val="TAC"/>
              <w:rPr>
                <w:lang w:val="fi-FI" w:eastAsia="fi-FI"/>
              </w:rPr>
            </w:pPr>
            <w:r w:rsidRPr="00DF6DD6">
              <w:rPr>
                <w:rFonts w:eastAsia="PMingLiU"/>
                <w:lang w:val="fi-FI" w:eastAsia="zh-TW"/>
              </w:rPr>
              <w:t>Yes</w:t>
            </w:r>
            <w:r w:rsidRPr="00DF6DD6">
              <w:rPr>
                <w:rFonts w:eastAsia="PMingLiU"/>
                <w:vertAlign w:val="superscript"/>
                <w:lang w:val="fi-FI" w:eastAsia="zh-TW"/>
              </w:rPr>
              <w:t>2</w:t>
            </w:r>
          </w:p>
        </w:tc>
      </w:tr>
      <w:tr w:rsidR="00F55B07" w:rsidRPr="00DF6DD6" w14:paraId="4CCBE355" w14:textId="77777777" w:rsidTr="0095436B">
        <w:trPr>
          <w:trHeight w:val="288"/>
          <w:jc w:val="center"/>
        </w:trPr>
        <w:tc>
          <w:tcPr>
            <w:tcW w:w="3114" w:type="dxa"/>
            <w:shd w:val="clear" w:color="auto" w:fill="auto"/>
            <w:noWrap/>
            <w:vAlign w:val="center"/>
          </w:tcPr>
          <w:p w14:paraId="48F0B8A1" w14:textId="5494C08F" w:rsidR="0095436B" w:rsidRPr="00DF6DD6" w:rsidRDefault="0095436B" w:rsidP="00821B6B">
            <w:pPr>
              <w:pStyle w:val="TAC"/>
              <w:rPr>
                <w:lang w:val="en-US" w:eastAsia="fi-FI"/>
              </w:rPr>
            </w:pPr>
            <w:r w:rsidRPr="00DF6DD6">
              <w:rPr>
                <w:lang w:val="en-US" w:eastAsia="fi-FI"/>
              </w:rPr>
              <w:t>DC_41A_n41A</w:t>
            </w:r>
            <w:r w:rsidRPr="00DF6DD6">
              <w:rPr>
                <w:vertAlign w:val="superscript"/>
                <w:lang w:val="en-US" w:eastAsia="fi-FI"/>
              </w:rPr>
              <w:t>3</w:t>
            </w:r>
          </w:p>
          <w:p w14:paraId="72776B02" w14:textId="4F824B6F" w:rsidR="0095436B" w:rsidRPr="00DF6DD6" w:rsidRDefault="0095436B" w:rsidP="00821B6B">
            <w:pPr>
              <w:pStyle w:val="TAC"/>
              <w:rPr>
                <w:lang w:val="en-US" w:eastAsia="fi-FI"/>
              </w:rPr>
            </w:pPr>
            <w:r w:rsidRPr="00DF6DD6">
              <w:rPr>
                <w:lang w:val="en-US" w:eastAsia="fi-FI"/>
              </w:rPr>
              <w:t>DC_41C_n41A</w:t>
            </w:r>
            <w:r w:rsidRPr="00DF6DD6">
              <w:rPr>
                <w:vertAlign w:val="superscript"/>
                <w:lang w:val="en-US" w:eastAsia="fi-FI"/>
              </w:rPr>
              <w:t>3</w:t>
            </w:r>
          </w:p>
          <w:p w14:paraId="2BB5DDFB" w14:textId="423D069F" w:rsidR="0095436B" w:rsidRPr="00DF6DD6" w:rsidRDefault="0095436B" w:rsidP="00821B6B">
            <w:pPr>
              <w:pStyle w:val="TAC"/>
              <w:rPr>
                <w:lang w:val="fi-FI" w:eastAsia="fi-FI"/>
              </w:rPr>
            </w:pPr>
            <w:r w:rsidRPr="00DF6DD6">
              <w:rPr>
                <w:lang w:val="fi-FI" w:eastAsia="fi-FI"/>
              </w:rPr>
              <w:t>DC_41D_n41A</w:t>
            </w:r>
            <w:r w:rsidRPr="00DF6DD6">
              <w:rPr>
                <w:vertAlign w:val="superscript"/>
                <w:lang w:val="fi-FI" w:eastAsia="fi-FI"/>
              </w:rPr>
              <w:t>3</w:t>
            </w:r>
          </w:p>
        </w:tc>
        <w:tc>
          <w:tcPr>
            <w:tcW w:w="3383" w:type="dxa"/>
            <w:vAlign w:val="center"/>
          </w:tcPr>
          <w:p w14:paraId="7B11A24F" w14:textId="77777777" w:rsidR="0095436B" w:rsidRPr="00DF6DD6" w:rsidRDefault="0095436B" w:rsidP="009C7FAA">
            <w:pPr>
              <w:pStyle w:val="TAC"/>
              <w:rPr>
                <w:lang w:val="fi-FI" w:eastAsia="fi-FI"/>
              </w:rPr>
            </w:pPr>
            <w:r w:rsidRPr="00DF6DD6">
              <w:rPr>
                <w:lang w:val="fi-FI" w:eastAsia="fi-FI"/>
              </w:rPr>
              <w:t>DC_41A_n41A</w:t>
            </w:r>
          </w:p>
        </w:tc>
        <w:tc>
          <w:tcPr>
            <w:tcW w:w="3134" w:type="dxa"/>
            <w:shd w:val="clear" w:color="auto" w:fill="auto"/>
            <w:noWrap/>
            <w:vAlign w:val="center"/>
          </w:tcPr>
          <w:p w14:paraId="27F3BDFA" w14:textId="717F8F9F" w:rsidR="0095436B" w:rsidRPr="00DF6DD6" w:rsidRDefault="0095436B" w:rsidP="0095436B">
            <w:pPr>
              <w:pStyle w:val="TAC"/>
              <w:rPr>
                <w:lang w:val="fi-FI" w:eastAsia="fi-FI"/>
              </w:rPr>
            </w:pPr>
            <w:r w:rsidRPr="00DF6DD6">
              <w:rPr>
                <w:lang w:val="fi-FI" w:eastAsia="fi-FI"/>
              </w:rPr>
              <w:t>Yes</w:t>
            </w:r>
            <w:r w:rsidRPr="00DF6DD6">
              <w:rPr>
                <w:vertAlign w:val="superscript"/>
                <w:lang w:val="fi-FI" w:eastAsia="fi-FI"/>
              </w:rPr>
              <w:t>4</w:t>
            </w:r>
          </w:p>
        </w:tc>
      </w:tr>
      <w:tr w:rsidR="00EA1C6C" w:rsidRPr="00DF6DD6" w14:paraId="059EC7CC" w14:textId="77777777" w:rsidTr="001310A1">
        <w:trPr>
          <w:trHeight w:val="288"/>
          <w:jc w:val="center"/>
        </w:trPr>
        <w:tc>
          <w:tcPr>
            <w:tcW w:w="0" w:type="auto"/>
            <w:gridSpan w:val="3"/>
            <w:shd w:val="clear" w:color="auto" w:fill="auto"/>
            <w:noWrap/>
            <w:vAlign w:val="center"/>
          </w:tcPr>
          <w:p w14:paraId="66991513" w14:textId="119F6A9C" w:rsidR="00821B6B" w:rsidRPr="00DF6DD6" w:rsidRDefault="00821B6B" w:rsidP="00821B6B">
            <w:pPr>
              <w:pStyle w:val="TAN"/>
            </w:pPr>
            <w:r w:rsidRPr="00DF6DD6">
              <w:t>NOTE 1:</w:t>
            </w:r>
            <w:r w:rsidRPr="00DF6DD6">
              <w:tab/>
              <w:t xml:space="preserve">Uplink </w:t>
            </w:r>
            <w:r w:rsidR="00D91DF4" w:rsidRPr="00DF6DD6">
              <w:t xml:space="preserve">EN-DC </w:t>
            </w:r>
            <w:r w:rsidRPr="00DF6DD6">
              <w:t>configurations are the configurations supported by the present release of specifications.</w:t>
            </w:r>
          </w:p>
          <w:p w14:paraId="1715693C" w14:textId="77777777" w:rsidR="001F7F06" w:rsidRPr="00DF6DD6" w:rsidRDefault="001F7F06" w:rsidP="00821B6B">
            <w:pPr>
              <w:pStyle w:val="TAN"/>
              <w:rPr>
                <w:rFonts w:eastAsia="PMingLiU"/>
                <w:lang w:eastAsia="zh-TW"/>
              </w:rPr>
            </w:pPr>
            <w:r w:rsidRPr="00DF6DD6">
              <w:rPr>
                <w:rFonts w:eastAsia="PMingLiU" w:hint="eastAsia"/>
                <w:lang w:eastAsia="zh-TW"/>
              </w:rPr>
              <w:t>NOTE 2:</w:t>
            </w:r>
            <w:r w:rsidR="00BE6F23" w:rsidRPr="00DF6DD6">
              <w:tab/>
            </w:r>
            <w:r w:rsidRPr="00DF6DD6">
              <w:rPr>
                <w:rFonts w:eastAsia="PMingLiU" w:hint="eastAsia"/>
                <w:lang w:eastAsia="zh-TW"/>
              </w:rPr>
              <w:t>O</w:t>
            </w:r>
            <w:r w:rsidRPr="00DF6DD6">
              <w:rPr>
                <w:rFonts w:eastAsia="PMingLiU"/>
                <w:lang w:eastAsia="zh-TW"/>
              </w:rPr>
              <w:t xml:space="preserve">nly single switched UL is </w:t>
            </w:r>
            <w:r w:rsidRPr="00DF6DD6">
              <w:rPr>
                <w:rFonts w:eastAsia="PMingLiU" w:hint="eastAsia"/>
                <w:lang w:eastAsia="zh-TW"/>
              </w:rPr>
              <w:t>supported</w:t>
            </w:r>
            <w:r w:rsidRPr="00DF6DD6">
              <w:rPr>
                <w:rFonts w:eastAsia="PMingLiU"/>
                <w:lang w:eastAsia="zh-TW"/>
              </w:rPr>
              <w:t xml:space="preserve"> in </w:t>
            </w:r>
            <w:r w:rsidRPr="00DF6DD6">
              <w:rPr>
                <w:rFonts w:eastAsia="PMingLiU" w:hint="eastAsia"/>
                <w:lang w:eastAsia="zh-TW"/>
              </w:rPr>
              <w:t>Rel.15</w:t>
            </w:r>
          </w:p>
          <w:p w14:paraId="7B5DE686" w14:textId="77777777" w:rsidR="00531850" w:rsidRPr="00DF6DD6" w:rsidRDefault="00531850" w:rsidP="00821B6B">
            <w:pPr>
              <w:pStyle w:val="TAN"/>
              <w:rPr>
                <w:lang w:val="en-US" w:eastAsia="fi-FI"/>
              </w:rPr>
            </w:pPr>
            <w:r w:rsidRPr="00DF6DD6">
              <w:rPr>
                <w:lang w:val="en-US" w:eastAsia="fi-FI"/>
              </w:rPr>
              <w:t>NOTE 3:</w:t>
            </w:r>
            <w:r w:rsidRPr="00DF6DD6">
              <w:rPr>
                <w:lang w:val="en-US" w:eastAsia="fi-FI"/>
              </w:rPr>
              <w:tab/>
              <w:t>The minimum requirements only apply for non-simultaneous Tx/Rx between all carriers.</w:t>
            </w:r>
          </w:p>
          <w:p w14:paraId="19CA6C05" w14:textId="4F977660" w:rsidR="000D7A41" w:rsidRPr="00DF6DD6" w:rsidRDefault="000D7A41" w:rsidP="00821B6B">
            <w:pPr>
              <w:pStyle w:val="TAN"/>
              <w:rPr>
                <w:lang w:val="en-US" w:eastAsia="fi-FI"/>
              </w:rPr>
            </w:pPr>
            <w:r w:rsidRPr="00DF6DD6">
              <w:rPr>
                <w:lang w:val="en-US" w:eastAsia="fi-FI"/>
              </w:rPr>
              <w:t>NOTE 4:</w:t>
            </w:r>
            <w:r w:rsidRPr="00DF6DD6">
              <w:rPr>
                <w:lang w:val="en-US" w:eastAsia="fi-FI"/>
              </w:rPr>
              <w:tab/>
              <w:t>Single UL allowed due to potential emission issues, not self-interference.</w:t>
            </w:r>
          </w:p>
        </w:tc>
      </w:tr>
    </w:tbl>
    <w:p w14:paraId="376397A1" w14:textId="77777777" w:rsidR="001310A1" w:rsidRPr="00DF6DD6" w:rsidRDefault="001310A1" w:rsidP="001310A1"/>
    <w:p w14:paraId="02BCD003" w14:textId="77777777" w:rsidR="001310A1" w:rsidRPr="00DF6DD6" w:rsidRDefault="001310A1" w:rsidP="001310A1">
      <w:pPr>
        <w:pStyle w:val="Heading3"/>
      </w:pPr>
      <w:bookmarkStart w:id="408" w:name="_Toc21345412"/>
      <w:bookmarkStart w:id="409" w:name="_Toc29806261"/>
      <w:bookmarkStart w:id="410" w:name="_Toc37255794"/>
      <w:bookmarkStart w:id="411" w:name="_Toc37256135"/>
      <w:bookmarkStart w:id="412" w:name="_Toc45889972"/>
      <w:bookmarkStart w:id="413" w:name="_Toc52381797"/>
      <w:bookmarkStart w:id="414" w:name="_Toc61374896"/>
      <w:bookmarkStart w:id="415" w:name="_Toc67936247"/>
      <w:bookmarkStart w:id="416" w:name="_Toc67937120"/>
      <w:r w:rsidRPr="00DF6DD6">
        <w:t>5.5B.4</w:t>
      </w:r>
      <w:r w:rsidRPr="00DF6DD6">
        <w:tab/>
        <w:t>Inter-band EN-DC within FR1</w:t>
      </w:r>
      <w:bookmarkEnd w:id="408"/>
      <w:bookmarkEnd w:id="409"/>
      <w:bookmarkEnd w:id="410"/>
      <w:bookmarkEnd w:id="411"/>
      <w:bookmarkEnd w:id="412"/>
      <w:bookmarkEnd w:id="413"/>
      <w:bookmarkEnd w:id="414"/>
      <w:bookmarkEnd w:id="415"/>
      <w:bookmarkEnd w:id="416"/>
    </w:p>
    <w:p w14:paraId="2084B25F" w14:textId="4005F817" w:rsidR="001310A1" w:rsidRDefault="001310A1" w:rsidP="001310A1">
      <w:pPr>
        <w:pStyle w:val="Heading4"/>
      </w:pPr>
      <w:bookmarkStart w:id="417" w:name="_Toc21345413"/>
      <w:bookmarkStart w:id="418" w:name="_Toc29806262"/>
      <w:bookmarkStart w:id="419" w:name="_Toc37255795"/>
      <w:bookmarkStart w:id="420" w:name="_Toc37256136"/>
      <w:bookmarkStart w:id="421" w:name="_Toc45889973"/>
      <w:bookmarkStart w:id="422" w:name="_Toc52381798"/>
      <w:bookmarkStart w:id="423" w:name="_Toc61374897"/>
      <w:bookmarkStart w:id="424" w:name="_Toc67936248"/>
      <w:bookmarkStart w:id="425" w:name="_Toc67937121"/>
      <w:r w:rsidRPr="00DF6DD6">
        <w:t>5.5B.4.1</w:t>
      </w:r>
      <w:r w:rsidRPr="00DF6DD6">
        <w:tab/>
        <w:t xml:space="preserve">Inter-band EN-DC configurations </w:t>
      </w:r>
      <w:r w:rsidR="00B92927" w:rsidRPr="00DF6DD6">
        <w:t xml:space="preserve">within FR1 </w:t>
      </w:r>
      <w:r w:rsidRPr="00DF6DD6">
        <w:t>(two bands)</w:t>
      </w:r>
      <w:bookmarkEnd w:id="417"/>
      <w:bookmarkEnd w:id="418"/>
      <w:bookmarkEnd w:id="419"/>
      <w:bookmarkEnd w:id="420"/>
      <w:bookmarkEnd w:id="421"/>
      <w:bookmarkEnd w:id="422"/>
      <w:bookmarkEnd w:id="423"/>
      <w:bookmarkEnd w:id="424"/>
      <w:bookmarkEnd w:id="425"/>
    </w:p>
    <w:p w14:paraId="1DBBB198" w14:textId="4ED4C425" w:rsidR="001310A1" w:rsidRPr="00DF6DD6" w:rsidRDefault="001310A1" w:rsidP="001310A1">
      <w:pPr>
        <w:pStyle w:val="TH"/>
      </w:pPr>
      <w:r w:rsidRPr="00DF6DD6">
        <w:t xml:space="preserve">Table 5.5B.4.1-1: Inter-band EN-DC configurations </w:t>
      </w:r>
      <w:r w:rsidR="00B92927" w:rsidRPr="00DF6DD6">
        <w:t xml:space="preserve">within FR1 </w:t>
      </w:r>
      <w:r w:rsidRPr="00DF6DD6">
        <w:t>(two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F55B07" w:rsidRPr="00DF6DD6" w14:paraId="15043640" w14:textId="77777777" w:rsidTr="00A6034C">
        <w:trPr>
          <w:trHeight w:val="47"/>
          <w:tblHeader/>
          <w:jc w:val="center"/>
        </w:trPr>
        <w:tc>
          <w:tcPr>
            <w:tcW w:w="2537" w:type="dxa"/>
            <w:shd w:val="clear" w:color="auto" w:fill="auto"/>
            <w:vAlign w:val="center"/>
            <w:hideMark/>
          </w:tcPr>
          <w:p w14:paraId="4498DED9" w14:textId="77777777" w:rsidR="0095436B" w:rsidRPr="00DF6DD6" w:rsidRDefault="0095436B" w:rsidP="00401ADA">
            <w:pPr>
              <w:pStyle w:val="TAH"/>
              <w:rPr>
                <w:lang w:val="en-US" w:eastAsia="fi-FI"/>
              </w:rPr>
            </w:pPr>
            <w:bookmarkStart w:id="426" w:name="_Hlk516090533"/>
            <w:r w:rsidRPr="00DF6DD6">
              <w:rPr>
                <w:lang w:val="en-US" w:eastAsia="fi-FI"/>
              </w:rPr>
              <w:t>EN-DC</w:t>
            </w:r>
          </w:p>
          <w:p w14:paraId="37AA0160" w14:textId="77777777" w:rsidR="0095436B" w:rsidRPr="00DF6DD6" w:rsidRDefault="0095436B" w:rsidP="00401ADA">
            <w:pPr>
              <w:pStyle w:val="TAH"/>
              <w:rPr>
                <w:lang w:val="en-US" w:eastAsia="fi-FI"/>
              </w:rPr>
            </w:pPr>
            <w:r w:rsidRPr="00DF6DD6">
              <w:rPr>
                <w:lang w:val="en-US" w:eastAsia="fi-FI"/>
              </w:rPr>
              <w:t>configuration</w:t>
            </w:r>
          </w:p>
        </w:tc>
        <w:tc>
          <w:tcPr>
            <w:tcW w:w="2280" w:type="dxa"/>
            <w:vAlign w:val="center"/>
          </w:tcPr>
          <w:p w14:paraId="100391DA" w14:textId="77777777" w:rsidR="0095436B" w:rsidRPr="00DF6DD6" w:rsidRDefault="0095436B" w:rsidP="00401ADA">
            <w:pPr>
              <w:pStyle w:val="TAH"/>
              <w:rPr>
                <w:lang w:val="en-US" w:eastAsia="fi-FI"/>
              </w:rPr>
            </w:pPr>
            <w:r w:rsidRPr="00DF6DD6">
              <w:rPr>
                <w:lang w:val="en-US" w:eastAsia="fi-FI"/>
              </w:rPr>
              <w:t>Uplink EN-DC</w:t>
            </w:r>
          </w:p>
          <w:p w14:paraId="73FF00BB" w14:textId="77777777" w:rsidR="0095436B" w:rsidRPr="00DF6DD6" w:rsidRDefault="0095436B" w:rsidP="00401ADA">
            <w:pPr>
              <w:pStyle w:val="TAH"/>
              <w:rPr>
                <w:lang w:val="en-US" w:eastAsia="fi-FI"/>
              </w:rPr>
            </w:pPr>
            <w:r w:rsidRPr="00DF6DD6">
              <w:rPr>
                <w:lang w:val="en-US" w:eastAsia="fi-FI"/>
              </w:rPr>
              <w:t>configuration</w:t>
            </w:r>
          </w:p>
          <w:p w14:paraId="18CBEA0A" w14:textId="77777777" w:rsidR="0095436B" w:rsidRPr="00DF6DD6" w:rsidDel="00C35823" w:rsidRDefault="0095436B" w:rsidP="00401ADA">
            <w:pPr>
              <w:pStyle w:val="TAH"/>
              <w:rPr>
                <w:lang w:eastAsia="fi-FI"/>
              </w:rPr>
            </w:pPr>
            <w:r w:rsidRPr="00DF6DD6">
              <w:rPr>
                <w:lang w:val="en-US" w:eastAsia="fi-FI"/>
              </w:rPr>
              <w:t>(NOTE 1)</w:t>
            </w:r>
          </w:p>
        </w:tc>
        <w:tc>
          <w:tcPr>
            <w:tcW w:w="2738" w:type="dxa"/>
            <w:shd w:val="clear" w:color="auto" w:fill="auto"/>
            <w:vAlign w:val="center"/>
            <w:hideMark/>
          </w:tcPr>
          <w:p w14:paraId="61DE4EE2" w14:textId="45B5AB2A" w:rsidR="0095436B" w:rsidRPr="00DF6DD6" w:rsidRDefault="0095436B" w:rsidP="00401ADA">
            <w:pPr>
              <w:pStyle w:val="TAH"/>
              <w:rPr>
                <w:lang w:val="en-US" w:eastAsia="fi-FI"/>
              </w:rPr>
            </w:pPr>
            <w:r w:rsidRPr="00DF6DD6">
              <w:rPr>
                <w:lang w:eastAsia="fi-FI"/>
              </w:rPr>
              <w:t>Single UL allowed</w:t>
            </w:r>
          </w:p>
        </w:tc>
      </w:tr>
      <w:tr w:rsidR="00F55B07" w:rsidRPr="00DF6DD6" w14:paraId="5A9E8A40" w14:textId="77777777" w:rsidTr="00A6034C">
        <w:trPr>
          <w:trHeight w:val="47"/>
          <w:jc w:val="center"/>
        </w:trPr>
        <w:tc>
          <w:tcPr>
            <w:tcW w:w="2537" w:type="dxa"/>
            <w:shd w:val="clear" w:color="auto" w:fill="auto"/>
            <w:vAlign w:val="center"/>
          </w:tcPr>
          <w:p w14:paraId="5DA1EAE6" w14:textId="77777777" w:rsidR="0095436B" w:rsidRPr="00DF6DD6" w:rsidRDefault="0095436B" w:rsidP="00401ADA">
            <w:pPr>
              <w:pStyle w:val="TAC"/>
              <w:keepNext w:val="0"/>
              <w:rPr>
                <w:b/>
                <w:lang w:val="en-US" w:eastAsia="fi-FI"/>
              </w:rPr>
            </w:pPr>
            <w:r w:rsidRPr="00DF6DD6">
              <w:rPr>
                <w:lang w:val="fi-FI" w:eastAsia="fi-FI"/>
              </w:rPr>
              <w:t>DC_1A_n28A</w:t>
            </w:r>
          </w:p>
        </w:tc>
        <w:tc>
          <w:tcPr>
            <w:tcW w:w="2280" w:type="dxa"/>
            <w:vAlign w:val="center"/>
          </w:tcPr>
          <w:p w14:paraId="27BD557E" w14:textId="77777777" w:rsidR="0095436B" w:rsidRPr="00DF6DD6" w:rsidRDefault="0095436B" w:rsidP="00401ADA">
            <w:pPr>
              <w:pStyle w:val="TAC"/>
              <w:keepNext w:val="0"/>
              <w:rPr>
                <w:b/>
                <w:lang w:val="en-US" w:eastAsia="fi-FI"/>
              </w:rPr>
            </w:pPr>
            <w:r w:rsidRPr="00DF6DD6">
              <w:rPr>
                <w:lang w:val="fi-FI" w:eastAsia="fi-FI"/>
              </w:rPr>
              <w:t>DC_1A_n28A</w:t>
            </w:r>
          </w:p>
        </w:tc>
        <w:tc>
          <w:tcPr>
            <w:tcW w:w="2738" w:type="dxa"/>
            <w:shd w:val="clear" w:color="auto" w:fill="auto"/>
            <w:vAlign w:val="center"/>
          </w:tcPr>
          <w:p w14:paraId="258597BE" w14:textId="65745361" w:rsidR="0095436B" w:rsidRPr="00DF6DD6" w:rsidRDefault="0095436B" w:rsidP="00401ADA">
            <w:pPr>
              <w:pStyle w:val="TAC"/>
              <w:keepNext w:val="0"/>
              <w:rPr>
                <w:b/>
                <w:lang w:eastAsia="fi-FI"/>
              </w:rPr>
            </w:pPr>
            <w:r w:rsidRPr="00DF6DD6">
              <w:rPr>
                <w:lang w:val="fi-FI" w:eastAsia="fi-FI"/>
              </w:rPr>
              <w:t>No</w:t>
            </w:r>
          </w:p>
        </w:tc>
      </w:tr>
      <w:tr w:rsidR="00F55B07" w:rsidRPr="00DF6DD6" w14:paraId="0DC27128" w14:textId="77777777" w:rsidTr="00A6034C">
        <w:trPr>
          <w:trHeight w:val="288"/>
          <w:jc w:val="center"/>
        </w:trPr>
        <w:tc>
          <w:tcPr>
            <w:tcW w:w="2537" w:type="dxa"/>
            <w:shd w:val="clear" w:color="auto" w:fill="auto"/>
            <w:noWrap/>
            <w:vAlign w:val="center"/>
          </w:tcPr>
          <w:p w14:paraId="0F2A957D" w14:textId="77777777" w:rsidR="0095436B" w:rsidRPr="00DF6DD6" w:rsidRDefault="0095436B" w:rsidP="00401ADA">
            <w:pPr>
              <w:pStyle w:val="TAC"/>
              <w:keepNext w:val="0"/>
              <w:rPr>
                <w:lang w:val="fi-FI" w:eastAsia="fi-FI"/>
              </w:rPr>
            </w:pPr>
            <w:r w:rsidRPr="00DF6DD6">
              <w:rPr>
                <w:lang w:val="fi-FI" w:eastAsia="fi-FI"/>
              </w:rPr>
              <w:t>DC_1A_n40A</w:t>
            </w:r>
          </w:p>
        </w:tc>
        <w:tc>
          <w:tcPr>
            <w:tcW w:w="2280" w:type="dxa"/>
            <w:vAlign w:val="center"/>
          </w:tcPr>
          <w:p w14:paraId="6FB5A6E3" w14:textId="77777777" w:rsidR="0095436B" w:rsidRPr="00DF6DD6" w:rsidRDefault="0095436B" w:rsidP="00401ADA">
            <w:pPr>
              <w:pStyle w:val="TAC"/>
              <w:keepNext w:val="0"/>
              <w:rPr>
                <w:lang w:val="fi-FI" w:eastAsia="fi-FI"/>
              </w:rPr>
            </w:pPr>
            <w:r w:rsidRPr="00DF6DD6">
              <w:rPr>
                <w:lang w:val="fi-FI" w:eastAsia="fi-FI"/>
              </w:rPr>
              <w:t>DC_1A_n40A</w:t>
            </w:r>
          </w:p>
        </w:tc>
        <w:tc>
          <w:tcPr>
            <w:tcW w:w="2738" w:type="dxa"/>
            <w:shd w:val="clear" w:color="auto" w:fill="auto"/>
            <w:noWrap/>
            <w:vAlign w:val="center"/>
          </w:tcPr>
          <w:p w14:paraId="26D0416F" w14:textId="3AAFAA5F" w:rsidR="0095436B" w:rsidRPr="00DF6DD6" w:rsidRDefault="0095436B" w:rsidP="00401ADA">
            <w:pPr>
              <w:pStyle w:val="TAC"/>
              <w:keepNext w:val="0"/>
              <w:rPr>
                <w:lang w:val="fi-FI" w:eastAsia="fi-FI"/>
              </w:rPr>
            </w:pPr>
            <w:r w:rsidRPr="00DF6DD6">
              <w:rPr>
                <w:rFonts w:eastAsia="Yu Mincho"/>
                <w:lang w:val="fi-FI" w:eastAsia="ja-JP"/>
              </w:rPr>
              <w:t>No</w:t>
            </w:r>
          </w:p>
        </w:tc>
      </w:tr>
      <w:bookmarkEnd w:id="426"/>
      <w:tr w:rsidR="00F55B07" w:rsidRPr="00DF6DD6" w14:paraId="7295F20D" w14:textId="77777777" w:rsidTr="00A6034C">
        <w:trPr>
          <w:trHeight w:val="288"/>
          <w:jc w:val="center"/>
        </w:trPr>
        <w:tc>
          <w:tcPr>
            <w:tcW w:w="2537" w:type="dxa"/>
            <w:shd w:val="clear" w:color="auto" w:fill="auto"/>
            <w:noWrap/>
            <w:vAlign w:val="center"/>
          </w:tcPr>
          <w:p w14:paraId="777BCC31" w14:textId="77777777" w:rsidR="0095436B" w:rsidRPr="00DF6DD6" w:rsidRDefault="0095436B" w:rsidP="00401ADA">
            <w:pPr>
              <w:pStyle w:val="TAC"/>
              <w:keepNext w:val="0"/>
              <w:rPr>
                <w:lang w:val="fi-FI" w:eastAsia="fi-FI"/>
              </w:rPr>
            </w:pPr>
            <w:r w:rsidRPr="00DF6DD6">
              <w:rPr>
                <w:lang w:val="fi-FI" w:eastAsia="fi-FI"/>
              </w:rPr>
              <w:t>DC_1A_n51A</w:t>
            </w:r>
          </w:p>
        </w:tc>
        <w:tc>
          <w:tcPr>
            <w:tcW w:w="2280" w:type="dxa"/>
            <w:vAlign w:val="center"/>
          </w:tcPr>
          <w:p w14:paraId="63556AA3" w14:textId="77777777" w:rsidR="0095436B" w:rsidRPr="00DF6DD6" w:rsidRDefault="0095436B" w:rsidP="00401ADA">
            <w:pPr>
              <w:pStyle w:val="TAC"/>
              <w:keepNext w:val="0"/>
              <w:rPr>
                <w:lang w:val="fi-FI" w:eastAsia="fi-FI"/>
              </w:rPr>
            </w:pPr>
            <w:r w:rsidRPr="00DF6DD6">
              <w:rPr>
                <w:lang w:val="fi-FI" w:eastAsia="fi-FI"/>
              </w:rPr>
              <w:t>DC_1A_n51A</w:t>
            </w:r>
          </w:p>
        </w:tc>
        <w:tc>
          <w:tcPr>
            <w:tcW w:w="2738" w:type="dxa"/>
            <w:shd w:val="clear" w:color="auto" w:fill="auto"/>
            <w:noWrap/>
            <w:vAlign w:val="center"/>
          </w:tcPr>
          <w:p w14:paraId="5EE8CC59" w14:textId="7F7CBB6D"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79AACCCC" w14:textId="77777777" w:rsidTr="00A6034C">
        <w:trPr>
          <w:trHeight w:val="288"/>
          <w:jc w:val="center"/>
        </w:trPr>
        <w:tc>
          <w:tcPr>
            <w:tcW w:w="2537" w:type="dxa"/>
            <w:shd w:val="clear" w:color="auto" w:fill="auto"/>
            <w:noWrap/>
            <w:vAlign w:val="center"/>
          </w:tcPr>
          <w:p w14:paraId="7D73E1CB" w14:textId="597BB71E" w:rsidR="0095436B" w:rsidRPr="00DF6DD6" w:rsidRDefault="0095436B" w:rsidP="00401ADA">
            <w:pPr>
              <w:pStyle w:val="TAC"/>
              <w:keepNext w:val="0"/>
              <w:rPr>
                <w:lang w:val="en-US" w:eastAsia="fi-FI"/>
              </w:rPr>
            </w:pPr>
            <w:r w:rsidRPr="00DF6DD6">
              <w:rPr>
                <w:lang w:val="en-US" w:eastAsia="fi-FI"/>
              </w:rPr>
              <w:t>DC_1A_n77A</w:t>
            </w:r>
            <w:r w:rsidRPr="00DF6DD6">
              <w:rPr>
                <w:vertAlign w:val="superscript"/>
                <w:lang w:val="en-US" w:eastAsia="fi-FI"/>
              </w:rPr>
              <w:t>7</w:t>
            </w:r>
          </w:p>
          <w:p w14:paraId="61AA195D" w14:textId="7A2CF228" w:rsidR="0095436B" w:rsidRPr="00DF6DD6" w:rsidRDefault="0095436B" w:rsidP="00401ADA">
            <w:pPr>
              <w:pStyle w:val="TAC"/>
              <w:keepNext w:val="0"/>
              <w:rPr>
                <w:lang w:val="en-US" w:eastAsia="fi-FI"/>
              </w:rPr>
            </w:pPr>
            <w:r w:rsidRPr="00DF6DD6">
              <w:rPr>
                <w:lang w:val="en-US" w:eastAsia="fi-FI"/>
              </w:rPr>
              <w:t>DC_1A_n77C</w:t>
            </w:r>
            <w:r w:rsidRPr="00DF6DD6">
              <w:rPr>
                <w:vertAlign w:val="superscript"/>
                <w:lang w:val="en-US" w:eastAsia="fi-FI"/>
              </w:rPr>
              <w:t>7</w:t>
            </w:r>
          </w:p>
        </w:tc>
        <w:tc>
          <w:tcPr>
            <w:tcW w:w="2280" w:type="dxa"/>
            <w:vAlign w:val="center"/>
          </w:tcPr>
          <w:p w14:paraId="559BDEEC" w14:textId="77777777" w:rsidR="0095436B" w:rsidRPr="00DF6DD6" w:rsidRDefault="0095436B" w:rsidP="00401ADA">
            <w:pPr>
              <w:pStyle w:val="TAC"/>
              <w:keepNext w:val="0"/>
              <w:rPr>
                <w:lang w:val="fi-FI" w:eastAsia="fi-FI"/>
              </w:rPr>
            </w:pPr>
            <w:r w:rsidRPr="00DF6DD6">
              <w:rPr>
                <w:lang w:val="fi-FI" w:eastAsia="fi-FI"/>
              </w:rPr>
              <w:t>DC_1A_n77A</w:t>
            </w:r>
          </w:p>
        </w:tc>
        <w:tc>
          <w:tcPr>
            <w:tcW w:w="2738" w:type="dxa"/>
            <w:shd w:val="clear" w:color="auto" w:fill="auto"/>
            <w:noWrap/>
            <w:vAlign w:val="center"/>
          </w:tcPr>
          <w:p w14:paraId="57C3F147" w14:textId="6F2F4D7D" w:rsidR="0095436B" w:rsidRPr="00DF6DD6" w:rsidRDefault="0095436B" w:rsidP="00401ADA">
            <w:pPr>
              <w:pStyle w:val="TAC"/>
              <w:keepNext w:val="0"/>
              <w:rPr>
                <w:lang w:val="fi-FI" w:eastAsia="fi-FI"/>
              </w:rPr>
            </w:pPr>
            <w:r w:rsidRPr="00DF6DD6">
              <w:rPr>
                <w:lang w:val="fi-FI" w:eastAsia="fi-FI"/>
              </w:rPr>
              <w:t>DC_1_n77</w:t>
            </w:r>
          </w:p>
        </w:tc>
      </w:tr>
      <w:tr w:rsidR="00F55B07" w:rsidRPr="00DF6DD6" w14:paraId="4220AB8F" w14:textId="77777777" w:rsidTr="00A6034C">
        <w:trPr>
          <w:trHeight w:val="288"/>
          <w:jc w:val="center"/>
        </w:trPr>
        <w:tc>
          <w:tcPr>
            <w:tcW w:w="2537" w:type="dxa"/>
            <w:shd w:val="clear" w:color="auto" w:fill="auto"/>
            <w:noWrap/>
            <w:vAlign w:val="center"/>
          </w:tcPr>
          <w:p w14:paraId="287F9AC2" w14:textId="5A198E81" w:rsidR="0095436B" w:rsidRPr="00DF6DD6" w:rsidRDefault="0095436B" w:rsidP="00401ADA">
            <w:pPr>
              <w:pStyle w:val="TAC"/>
              <w:keepNext w:val="0"/>
              <w:rPr>
                <w:lang w:val="en-US" w:eastAsia="fi-FI"/>
              </w:rPr>
            </w:pPr>
            <w:r w:rsidRPr="00DF6DD6">
              <w:rPr>
                <w:lang w:val="en-US" w:eastAsia="fi-FI"/>
              </w:rPr>
              <w:t>DC_1A_n78A</w:t>
            </w:r>
            <w:r w:rsidRPr="00DF6DD6">
              <w:rPr>
                <w:vertAlign w:val="superscript"/>
                <w:lang w:val="en-US" w:eastAsia="fi-FI"/>
              </w:rPr>
              <w:t>7</w:t>
            </w:r>
          </w:p>
          <w:p w14:paraId="4260C6A3" w14:textId="217CC0A9" w:rsidR="0095436B" w:rsidRPr="00DF6DD6" w:rsidRDefault="0095436B" w:rsidP="00401ADA">
            <w:pPr>
              <w:pStyle w:val="TAC"/>
              <w:keepNext w:val="0"/>
              <w:rPr>
                <w:lang w:val="en-US" w:eastAsia="fi-FI"/>
              </w:rPr>
            </w:pPr>
            <w:r w:rsidRPr="00DF6DD6">
              <w:rPr>
                <w:lang w:val="en-US" w:eastAsia="fi-FI"/>
              </w:rPr>
              <w:t>DC_1A_n78C</w:t>
            </w:r>
            <w:r w:rsidRPr="00DF6DD6">
              <w:rPr>
                <w:vertAlign w:val="superscript"/>
                <w:lang w:val="en-US" w:eastAsia="fi-FI"/>
              </w:rPr>
              <w:t>7</w:t>
            </w:r>
          </w:p>
        </w:tc>
        <w:tc>
          <w:tcPr>
            <w:tcW w:w="2280" w:type="dxa"/>
            <w:vAlign w:val="center"/>
          </w:tcPr>
          <w:p w14:paraId="15B143F8" w14:textId="77777777" w:rsidR="0095436B" w:rsidRPr="00DF6DD6" w:rsidRDefault="0095436B" w:rsidP="00401ADA">
            <w:pPr>
              <w:pStyle w:val="TAC"/>
              <w:keepNext w:val="0"/>
              <w:rPr>
                <w:lang w:val="fi-FI" w:eastAsia="fi-FI"/>
              </w:rPr>
            </w:pPr>
            <w:r w:rsidRPr="00DF6DD6">
              <w:rPr>
                <w:lang w:val="fi-FI" w:eastAsia="fi-FI"/>
              </w:rPr>
              <w:t>DC_1A_n78A</w:t>
            </w:r>
          </w:p>
        </w:tc>
        <w:tc>
          <w:tcPr>
            <w:tcW w:w="2738" w:type="dxa"/>
            <w:shd w:val="clear" w:color="auto" w:fill="auto"/>
            <w:noWrap/>
            <w:vAlign w:val="center"/>
          </w:tcPr>
          <w:p w14:paraId="4C893206" w14:textId="04BCAF39" w:rsidR="0095436B" w:rsidRPr="00DF6DD6" w:rsidRDefault="0095436B" w:rsidP="00401ADA">
            <w:pPr>
              <w:pStyle w:val="TAC"/>
              <w:keepNext w:val="0"/>
              <w:rPr>
                <w:lang w:val="fi-FI" w:eastAsia="fi-FI"/>
              </w:rPr>
            </w:pPr>
            <w:r w:rsidRPr="00DF6DD6">
              <w:rPr>
                <w:lang w:val="fi-FI" w:eastAsia="fi-FI"/>
              </w:rPr>
              <w:t>No</w:t>
            </w:r>
          </w:p>
        </w:tc>
      </w:tr>
      <w:tr w:rsidR="00F55B07" w:rsidRPr="00DF6DD6" w14:paraId="3A3B724B" w14:textId="77777777" w:rsidTr="00A6034C">
        <w:trPr>
          <w:trHeight w:val="288"/>
          <w:jc w:val="center"/>
        </w:trPr>
        <w:tc>
          <w:tcPr>
            <w:tcW w:w="2537" w:type="dxa"/>
            <w:shd w:val="clear" w:color="auto" w:fill="auto"/>
            <w:noWrap/>
            <w:vAlign w:val="center"/>
          </w:tcPr>
          <w:p w14:paraId="7A625D58" w14:textId="49F7C60C" w:rsidR="0095436B" w:rsidRPr="00DF6DD6" w:rsidRDefault="0095436B" w:rsidP="00401ADA">
            <w:pPr>
              <w:pStyle w:val="TAC"/>
              <w:keepNext w:val="0"/>
              <w:rPr>
                <w:lang w:val="en-US" w:eastAsia="fi-FI"/>
              </w:rPr>
            </w:pPr>
            <w:r w:rsidRPr="00DF6DD6">
              <w:rPr>
                <w:lang w:val="en-US" w:eastAsia="fi-FI"/>
              </w:rPr>
              <w:t>DC_1A_n79A</w:t>
            </w:r>
            <w:r w:rsidRPr="00DF6DD6">
              <w:rPr>
                <w:vertAlign w:val="superscript"/>
                <w:lang w:val="en-US" w:eastAsia="fi-FI"/>
              </w:rPr>
              <w:t>7</w:t>
            </w:r>
          </w:p>
          <w:p w14:paraId="2AA3F55A" w14:textId="41758C1B" w:rsidR="0095436B" w:rsidRPr="00DF6DD6" w:rsidRDefault="0095436B" w:rsidP="00401ADA">
            <w:pPr>
              <w:pStyle w:val="TAC"/>
              <w:keepNext w:val="0"/>
              <w:rPr>
                <w:lang w:val="en-US" w:eastAsia="fi-FI"/>
              </w:rPr>
            </w:pPr>
            <w:r w:rsidRPr="00DF6DD6">
              <w:rPr>
                <w:lang w:val="en-US" w:eastAsia="fi-FI"/>
              </w:rPr>
              <w:t>DC_1A_n79C</w:t>
            </w:r>
            <w:r w:rsidRPr="00DF6DD6">
              <w:rPr>
                <w:vertAlign w:val="superscript"/>
                <w:lang w:val="en-US" w:eastAsia="fi-FI"/>
              </w:rPr>
              <w:t>7</w:t>
            </w:r>
          </w:p>
        </w:tc>
        <w:tc>
          <w:tcPr>
            <w:tcW w:w="2280" w:type="dxa"/>
            <w:vAlign w:val="center"/>
          </w:tcPr>
          <w:p w14:paraId="6F084540" w14:textId="77777777" w:rsidR="0095436B" w:rsidRPr="00DF6DD6" w:rsidRDefault="0095436B" w:rsidP="00401ADA">
            <w:pPr>
              <w:pStyle w:val="TAC"/>
              <w:keepNext w:val="0"/>
              <w:rPr>
                <w:lang w:val="fi-FI" w:eastAsia="fi-FI"/>
              </w:rPr>
            </w:pPr>
            <w:r w:rsidRPr="00DF6DD6">
              <w:rPr>
                <w:lang w:val="fi-FI" w:eastAsia="fi-FI"/>
              </w:rPr>
              <w:t>DC_1A_n79A</w:t>
            </w:r>
          </w:p>
        </w:tc>
        <w:tc>
          <w:tcPr>
            <w:tcW w:w="2738" w:type="dxa"/>
            <w:shd w:val="clear" w:color="auto" w:fill="auto"/>
            <w:noWrap/>
            <w:vAlign w:val="center"/>
          </w:tcPr>
          <w:p w14:paraId="2B559400" w14:textId="559AC618" w:rsidR="0095436B" w:rsidRPr="00DF6DD6" w:rsidRDefault="0095436B" w:rsidP="00401ADA">
            <w:pPr>
              <w:pStyle w:val="TAC"/>
              <w:keepNext w:val="0"/>
              <w:rPr>
                <w:lang w:val="fi-FI" w:eastAsia="fi-FI"/>
              </w:rPr>
            </w:pPr>
            <w:r w:rsidRPr="00DF6DD6">
              <w:rPr>
                <w:lang w:val="fi-FI" w:eastAsia="fi-FI"/>
              </w:rPr>
              <w:t>No</w:t>
            </w:r>
          </w:p>
        </w:tc>
      </w:tr>
      <w:tr w:rsidR="00F55B07" w:rsidRPr="00DF6DD6" w14:paraId="330EB7C9" w14:textId="77777777" w:rsidTr="00A6034C">
        <w:trPr>
          <w:trHeight w:val="288"/>
          <w:jc w:val="center"/>
        </w:trPr>
        <w:tc>
          <w:tcPr>
            <w:tcW w:w="2537" w:type="dxa"/>
            <w:shd w:val="clear" w:color="auto" w:fill="auto"/>
            <w:noWrap/>
            <w:vAlign w:val="center"/>
          </w:tcPr>
          <w:p w14:paraId="159C7626" w14:textId="77777777" w:rsidR="0095436B" w:rsidRPr="00DF6DD6" w:rsidRDefault="0095436B" w:rsidP="00401ADA">
            <w:pPr>
              <w:pStyle w:val="TAC"/>
              <w:keepNext w:val="0"/>
              <w:rPr>
                <w:lang w:val="fi-FI" w:eastAsia="fi-FI"/>
              </w:rPr>
            </w:pPr>
            <w:r w:rsidRPr="00DF6DD6">
              <w:rPr>
                <w:lang w:val="fi-FI" w:eastAsia="fi-FI"/>
              </w:rPr>
              <w:t>DC_2A_n5A</w:t>
            </w:r>
          </w:p>
        </w:tc>
        <w:tc>
          <w:tcPr>
            <w:tcW w:w="2280" w:type="dxa"/>
            <w:vAlign w:val="center"/>
          </w:tcPr>
          <w:p w14:paraId="2E6D4D8C" w14:textId="77777777" w:rsidR="0095436B" w:rsidRPr="00DF6DD6" w:rsidRDefault="0095436B" w:rsidP="00401ADA">
            <w:pPr>
              <w:pStyle w:val="TAC"/>
              <w:keepNext w:val="0"/>
              <w:rPr>
                <w:lang w:val="fi-FI" w:eastAsia="fi-FI"/>
              </w:rPr>
            </w:pPr>
            <w:r w:rsidRPr="00DF6DD6">
              <w:rPr>
                <w:lang w:val="fi-FI" w:eastAsia="fi-FI"/>
              </w:rPr>
              <w:t>DC_2A_n5A</w:t>
            </w:r>
          </w:p>
        </w:tc>
        <w:tc>
          <w:tcPr>
            <w:tcW w:w="2738" w:type="dxa"/>
            <w:shd w:val="clear" w:color="auto" w:fill="auto"/>
            <w:noWrap/>
            <w:vAlign w:val="center"/>
          </w:tcPr>
          <w:p w14:paraId="3244C11D" w14:textId="2DAE5CE3" w:rsidR="0095436B" w:rsidRPr="00DF6DD6" w:rsidRDefault="0095436B" w:rsidP="00401ADA">
            <w:pPr>
              <w:pStyle w:val="TAC"/>
              <w:keepNext w:val="0"/>
              <w:rPr>
                <w:lang w:val="fi-FI" w:eastAsia="ja-JP"/>
              </w:rPr>
            </w:pPr>
            <w:r w:rsidRPr="00DF6DD6">
              <w:rPr>
                <w:rFonts w:eastAsia="Yu Mincho"/>
                <w:lang w:eastAsia="ja-JP"/>
              </w:rPr>
              <w:t>No</w:t>
            </w:r>
          </w:p>
        </w:tc>
      </w:tr>
      <w:tr w:rsidR="00F55B07" w:rsidRPr="00DF6DD6" w14:paraId="7745CF01" w14:textId="77777777" w:rsidTr="00A6034C">
        <w:trPr>
          <w:trHeight w:val="288"/>
          <w:jc w:val="center"/>
        </w:trPr>
        <w:tc>
          <w:tcPr>
            <w:tcW w:w="2537" w:type="dxa"/>
            <w:shd w:val="clear" w:color="auto" w:fill="auto"/>
            <w:noWrap/>
            <w:vAlign w:val="center"/>
          </w:tcPr>
          <w:p w14:paraId="56AD7608" w14:textId="77777777" w:rsidR="0095436B" w:rsidRPr="00DF6DD6" w:rsidRDefault="0095436B" w:rsidP="00401ADA">
            <w:pPr>
              <w:pStyle w:val="TAC"/>
              <w:keepNext w:val="0"/>
              <w:rPr>
                <w:lang w:val="fi-FI" w:eastAsia="fi-FI"/>
              </w:rPr>
            </w:pPr>
            <w:r w:rsidRPr="00DF6DD6">
              <w:rPr>
                <w:lang w:val="fi-FI" w:eastAsia="fi-FI"/>
              </w:rPr>
              <w:t>DC_2A_n66A</w:t>
            </w:r>
          </w:p>
        </w:tc>
        <w:tc>
          <w:tcPr>
            <w:tcW w:w="2280" w:type="dxa"/>
            <w:vAlign w:val="center"/>
          </w:tcPr>
          <w:p w14:paraId="5795ECD8" w14:textId="77777777" w:rsidR="0095436B" w:rsidRPr="00DF6DD6" w:rsidRDefault="0095436B" w:rsidP="00401ADA">
            <w:pPr>
              <w:pStyle w:val="TAC"/>
              <w:keepNext w:val="0"/>
              <w:rPr>
                <w:lang w:val="fi-FI" w:eastAsia="fi-FI"/>
              </w:rPr>
            </w:pPr>
            <w:r w:rsidRPr="00DF6DD6">
              <w:rPr>
                <w:lang w:val="fi-FI" w:eastAsia="fi-FI"/>
              </w:rPr>
              <w:t>DC_2A_n66A</w:t>
            </w:r>
          </w:p>
        </w:tc>
        <w:tc>
          <w:tcPr>
            <w:tcW w:w="2738" w:type="dxa"/>
            <w:shd w:val="clear" w:color="auto" w:fill="auto"/>
            <w:noWrap/>
            <w:vAlign w:val="center"/>
          </w:tcPr>
          <w:p w14:paraId="2DABEF70" w14:textId="152E45F6" w:rsidR="0095436B" w:rsidRPr="00DF6DD6" w:rsidRDefault="0095436B" w:rsidP="00401ADA">
            <w:pPr>
              <w:pStyle w:val="TAC"/>
              <w:keepNext w:val="0"/>
              <w:rPr>
                <w:lang w:val="fi-FI" w:eastAsia="ja-JP"/>
              </w:rPr>
            </w:pPr>
            <w:r w:rsidRPr="00DF6DD6">
              <w:rPr>
                <w:rFonts w:eastAsia="Yu Mincho"/>
                <w:lang w:eastAsia="ja-JP"/>
              </w:rPr>
              <w:t>DC_2_n66</w:t>
            </w:r>
          </w:p>
        </w:tc>
      </w:tr>
      <w:tr w:rsidR="00F55B07" w:rsidRPr="00DF6DD6" w14:paraId="6C410116" w14:textId="77777777" w:rsidTr="00A6034C">
        <w:trPr>
          <w:trHeight w:val="288"/>
          <w:jc w:val="center"/>
        </w:trPr>
        <w:tc>
          <w:tcPr>
            <w:tcW w:w="2537" w:type="dxa"/>
            <w:shd w:val="clear" w:color="auto" w:fill="auto"/>
            <w:noWrap/>
            <w:vAlign w:val="center"/>
          </w:tcPr>
          <w:p w14:paraId="4C235BF6" w14:textId="77777777" w:rsidR="0095436B" w:rsidRPr="00DF6DD6" w:rsidRDefault="0095436B" w:rsidP="00401ADA">
            <w:pPr>
              <w:pStyle w:val="TAC"/>
              <w:keepNext w:val="0"/>
              <w:rPr>
                <w:lang w:val="fi-FI" w:eastAsia="fi-FI"/>
              </w:rPr>
            </w:pPr>
            <w:r w:rsidRPr="00DF6DD6">
              <w:rPr>
                <w:lang w:val="fi-FI" w:eastAsia="fi-FI"/>
              </w:rPr>
              <w:t>DC_2A_n71A</w:t>
            </w:r>
          </w:p>
        </w:tc>
        <w:tc>
          <w:tcPr>
            <w:tcW w:w="2280" w:type="dxa"/>
            <w:vAlign w:val="center"/>
          </w:tcPr>
          <w:p w14:paraId="038BDD4A" w14:textId="77777777" w:rsidR="0095436B" w:rsidRPr="00DF6DD6" w:rsidRDefault="0095436B" w:rsidP="00401ADA">
            <w:pPr>
              <w:pStyle w:val="TAC"/>
              <w:keepNext w:val="0"/>
              <w:rPr>
                <w:lang w:val="fi-FI" w:eastAsia="fi-FI"/>
              </w:rPr>
            </w:pPr>
            <w:r w:rsidRPr="00DF6DD6">
              <w:rPr>
                <w:lang w:val="fi-FI" w:eastAsia="fi-FI"/>
              </w:rPr>
              <w:t>DC_2A_n71A</w:t>
            </w:r>
          </w:p>
        </w:tc>
        <w:tc>
          <w:tcPr>
            <w:tcW w:w="2738" w:type="dxa"/>
            <w:shd w:val="clear" w:color="auto" w:fill="auto"/>
            <w:noWrap/>
            <w:vAlign w:val="center"/>
          </w:tcPr>
          <w:p w14:paraId="27B50918" w14:textId="2B3EAB83" w:rsidR="0095436B" w:rsidRPr="00DF6DD6" w:rsidRDefault="0095436B" w:rsidP="00401ADA">
            <w:pPr>
              <w:pStyle w:val="TAC"/>
              <w:keepNext w:val="0"/>
              <w:rPr>
                <w:lang w:val="fi-FI" w:eastAsia="fi-FI"/>
              </w:rPr>
            </w:pPr>
            <w:r w:rsidRPr="00DF6DD6">
              <w:rPr>
                <w:lang w:val="fi-FI" w:eastAsia="ja-JP"/>
              </w:rPr>
              <w:t>No</w:t>
            </w:r>
          </w:p>
        </w:tc>
      </w:tr>
      <w:tr w:rsidR="00F55B07" w:rsidRPr="00DF6DD6" w14:paraId="3EACEDB1" w14:textId="77777777" w:rsidTr="00A6034C">
        <w:trPr>
          <w:trHeight w:val="288"/>
          <w:jc w:val="center"/>
        </w:trPr>
        <w:tc>
          <w:tcPr>
            <w:tcW w:w="2537" w:type="dxa"/>
            <w:shd w:val="clear" w:color="auto" w:fill="auto"/>
            <w:noWrap/>
            <w:vAlign w:val="center"/>
          </w:tcPr>
          <w:p w14:paraId="14D3909F" w14:textId="77777777" w:rsidR="0095436B" w:rsidRPr="00DF6DD6" w:rsidRDefault="0095436B" w:rsidP="00401ADA">
            <w:pPr>
              <w:pStyle w:val="TAC"/>
              <w:keepNext w:val="0"/>
              <w:rPr>
                <w:lang w:val="fi-FI" w:eastAsia="fi-FI"/>
              </w:rPr>
            </w:pPr>
            <w:r w:rsidRPr="00DF6DD6">
              <w:rPr>
                <w:lang w:val="fi-FI" w:eastAsia="fi-FI"/>
              </w:rPr>
              <w:t>DC_2A_n78A</w:t>
            </w:r>
          </w:p>
        </w:tc>
        <w:tc>
          <w:tcPr>
            <w:tcW w:w="2280" w:type="dxa"/>
            <w:vAlign w:val="center"/>
          </w:tcPr>
          <w:p w14:paraId="135FDF55" w14:textId="77777777" w:rsidR="0095436B" w:rsidRPr="00DF6DD6" w:rsidRDefault="0095436B" w:rsidP="00401ADA">
            <w:pPr>
              <w:pStyle w:val="TAC"/>
              <w:keepNext w:val="0"/>
              <w:rPr>
                <w:lang w:val="fi-FI" w:eastAsia="fi-FI"/>
              </w:rPr>
            </w:pPr>
            <w:r w:rsidRPr="00DF6DD6">
              <w:rPr>
                <w:lang w:val="fi-FI" w:eastAsia="fi-FI"/>
              </w:rPr>
              <w:t>DC_2A_n78A</w:t>
            </w:r>
          </w:p>
        </w:tc>
        <w:tc>
          <w:tcPr>
            <w:tcW w:w="2738" w:type="dxa"/>
            <w:shd w:val="clear" w:color="auto" w:fill="auto"/>
            <w:noWrap/>
            <w:vAlign w:val="center"/>
          </w:tcPr>
          <w:p w14:paraId="600782DD" w14:textId="1E467C76" w:rsidR="0095436B" w:rsidRPr="00DF6DD6" w:rsidRDefault="0095436B" w:rsidP="00401ADA">
            <w:pPr>
              <w:pStyle w:val="TAC"/>
              <w:keepNext w:val="0"/>
              <w:rPr>
                <w:lang w:val="fi-FI" w:eastAsia="ja-JP"/>
              </w:rPr>
            </w:pPr>
            <w:r w:rsidRPr="00DF6DD6">
              <w:rPr>
                <w:lang w:val="fi-FI" w:eastAsia="ja-JP"/>
              </w:rPr>
              <w:t>DC_2_n78</w:t>
            </w:r>
          </w:p>
        </w:tc>
      </w:tr>
      <w:tr w:rsidR="00F55B07" w:rsidRPr="00DF6DD6" w14:paraId="7952A2F4" w14:textId="77777777" w:rsidTr="00A6034C">
        <w:trPr>
          <w:trHeight w:val="288"/>
          <w:jc w:val="center"/>
        </w:trPr>
        <w:tc>
          <w:tcPr>
            <w:tcW w:w="2537" w:type="dxa"/>
            <w:shd w:val="clear" w:color="auto" w:fill="auto"/>
            <w:noWrap/>
            <w:vAlign w:val="center"/>
          </w:tcPr>
          <w:p w14:paraId="0B276E5B" w14:textId="77777777" w:rsidR="0095436B" w:rsidRPr="00DF6DD6" w:rsidRDefault="0095436B" w:rsidP="00401ADA">
            <w:pPr>
              <w:pStyle w:val="TAC"/>
              <w:keepNext w:val="0"/>
              <w:rPr>
                <w:lang w:val="fi-FI" w:eastAsia="fi-FI"/>
              </w:rPr>
            </w:pPr>
            <w:r w:rsidRPr="00DF6DD6">
              <w:rPr>
                <w:lang w:val="fi-FI" w:eastAsia="fi-FI"/>
              </w:rPr>
              <w:t>DC_3A_n7A</w:t>
            </w:r>
          </w:p>
        </w:tc>
        <w:tc>
          <w:tcPr>
            <w:tcW w:w="2280" w:type="dxa"/>
            <w:vAlign w:val="center"/>
          </w:tcPr>
          <w:p w14:paraId="02C13E60" w14:textId="77777777" w:rsidR="0095436B" w:rsidRPr="00DF6DD6" w:rsidRDefault="0095436B" w:rsidP="00401ADA">
            <w:pPr>
              <w:pStyle w:val="TAC"/>
              <w:keepNext w:val="0"/>
              <w:rPr>
                <w:lang w:val="fi-FI" w:eastAsia="fi-FI"/>
              </w:rPr>
            </w:pPr>
            <w:r w:rsidRPr="00DF6DD6">
              <w:rPr>
                <w:lang w:val="fi-FI" w:eastAsia="fi-FI"/>
              </w:rPr>
              <w:t>DC_3A_n7A</w:t>
            </w:r>
          </w:p>
        </w:tc>
        <w:tc>
          <w:tcPr>
            <w:tcW w:w="2738" w:type="dxa"/>
            <w:shd w:val="clear" w:color="auto" w:fill="auto"/>
            <w:noWrap/>
            <w:vAlign w:val="center"/>
          </w:tcPr>
          <w:p w14:paraId="4A82ADE2" w14:textId="1121735E" w:rsidR="0095436B" w:rsidRPr="00DF6DD6" w:rsidRDefault="0095436B" w:rsidP="00401ADA">
            <w:pPr>
              <w:pStyle w:val="TAC"/>
              <w:keepNext w:val="0"/>
              <w:rPr>
                <w:lang w:val="fi-FI" w:eastAsia="fi-FI"/>
              </w:rPr>
            </w:pPr>
            <w:r w:rsidRPr="00DF6DD6">
              <w:rPr>
                <w:lang w:val="fi-FI" w:eastAsia="fi-FI"/>
              </w:rPr>
              <w:t>No</w:t>
            </w:r>
          </w:p>
        </w:tc>
      </w:tr>
      <w:tr w:rsidR="00F55B07" w:rsidRPr="00DF6DD6" w14:paraId="3C72AD09" w14:textId="77777777" w:rsidTr="00A6034C">
        <w:trPr>
          <w:trHeight w:val="288"/>
          <w:jc w:val="center"/>
        </w:trPr>
        <w:tc>
          <w:tcPr>
            <w:tcW w:w="2537" w:type="dxa"/>
            <w:shd w:val="clear" w:color="auto" w:fill="auto"/>
            <w:noWrap/>
            <w:vAlign w:val="center"/>
          </w:tcPr>
          <w:p w14:paraId="72426119" w14:textId="77777777" w:rsidR="0095436B" w:rsidRPr="00DF6DD6" w:rsidRDefault="0095436B" w:rsidP="00401ADA">
            <w:pPr>
              <w:pStyle w:val="TAC"/>
              <w:keepNext w:val="0"/>
              <w:rPr>
                <w:lang w:val="fi-FI" w:eastAsia="fi-FI"/>
              </w:rPr>
            </w:pPr>
            <w:r w:rsidRPr="00DF6DD6">
              <w:rPr>
                <w:lang w:val="fi-FI" w:eastAsia="fi-FI"/>
              </w:rPr>
              <w:t>DC_3A_n28A</w:t>
            </w:r>
          </w:p>
        </w:tc>
        <w:tc>
          <w:tcPr>
            <w:tcW w:w="2280" w:type="dxa"/>
            <w:vAlign w:val="center"/>
          </w:tcPr>
          <w:p w14:paraId="77940306" w14:textId="77777777" w:rsidR="0095436B" w:rsidRPr="00DF6DD6" w:rsidRDefault="0095436B" w:rsidP="00401ADA">
            <w:pPr>
              <w:pStyle w:val="TAC"/>
              <w:keepNext w:val="0"/>
              <w:rPr>
                <w:lang w:val="fi-FI" w:eastAsia="fi-FI"/>
              </w:rPr>
            </w:pPr>
            <w:r w:rsidRPr="00DF6DD6">
              <w:rPr>
                <w:lang w:val="fi-FI" w:eastAsia="fi-FI"/>
              </w:rPr>
              <w:t>DC_3A_n28A</w:t>
            </w:r>
          </w:p>
        </w:tc>
        <w:tc>
          <w:tcPr>
            <w:tcW w:w="2738" w:type="dxa"/>
            <w:shd w:val="clear" w:color="auto" w:fill="auto"/>
            <w:noWrap/>
            <w:vAlign w:val="center"/>
          </w:tcPr>
          <w:p w14:paraId="044502A2" w14:textId="4B538EFA" w:rsidR="0095436B" w:rsidRPr="00DF6DD6" w:rsidRDefault="0095436B" w:rsidP="00401ADA">
            <w:pPr>
              <w:pStyle w:val="TAC"/>
              <w:keepNext w:val="0"/>
              <w:rPr>
                <w:lang w:val="fi-FI" w:eastAsia="fi-FI"/>
              </w:rPr>
            </w:pPr>
            <w:r w:rsidRPr="00DF6DD6">
              <w:rPr>
                <w:lang w:val="fi-FI" w:eastAsia="fi-FI"/>
              </w:rPr>
              <w:t>No</w:t>
            </w:r>
          </w:p>
        </w:tc>
      </w:tr>
      <w:tr w:rsidR="00F55B07" w:rsidRPr="00DF6DD6" w14:paraId="62283D37" w14:textId="77777777" w:rsidTr="00A6034C">
        <w:trPr>
          <w:trHeight w:val="288"/>
          <w:jc w:val="center"/>
        </w:trPr>
        <w:tc>
          <w:tcPr>
            <w:tcW w:w="2537" w:type="dxa"/>
            <w:shd w:val="clear" w:color="auto" w:fill="auto"/>
            <w:noWrap/>
            <w:vAlign w:val="center"/>
          </w:tcPr>
          <w:p w14:paraId="1665169A" w14:textId="77777777" w:rsidR="0095436B" w:rsidRPr="00DF6DD6" w:rsidRDefault="0095436B" w:rsidP="00401ADA">
            <w:pPr>
              <w:pStyle w:val="TAC"/>
              <w:keepNext w:val="0"/>
              <w:rPr>
                <w:lang w:val="fi-FI" w:eastAsia="fi-FI"/>
              </w:rPr>
            </w:pPr>
            <w:r w:rsidRPr="00DF6DD6">
              <w:rPr>
                <w:lang w:val="fi-FI" w:eastAsia="fi-FI"/>
              </w:rPr>
              <w:t>DC_3A_n40A</w:t>
            </w:r>
          </w:p>
        </w:tc>
        <w:tc>
          <w:tcPr>
            <w:tcW w:w="2280" w:type="dxa"/>
            <w:vAlign w:val="center"/>
          </w:tcPr>
          <w:p w14:paraId="3F20CDBD" w14:textId="77777777" w:rsidR="0095436B" w:rsidRPr="00DF6DD6" w:rsidRDefault="0095436B" w:rsidP="00401ADA">
            <w:pPr>
              <w:pStyle w:val="TAC"/>
              <w:keepNext w:val="0"/>
              <w:rPr>
                <w:lang w:val="fi-FI" w:eastAsia="fi-FI"/>
              </w:rPr>
            </w:pPr>
            <w:r w:rsidRPr="00DF6DD6">
              <w:rPr>
                <w:lang w:val="fi-FI" w:eastAsia="fi-FI"/>
              </w:rPr>
              <w:t>DC_3A_n40A</w:t>
            </w:r>
          </w:p>
        </w:tc>
        <w:tc>
          <w:tcPr>
            <w:tcW w:w="2738" w:type="dxa"/>
            <w:shd w:val="clear" w:color="auto" w:fill="auto"/>
            <w:noWrap/>
            <w:vAlign w:val="center"/>
          </w:tcPr>
          <w:p w14:paraId="6881A38D" w14:textId="5FA0DEA4" w:rsidR="0095436B" w:rsidRPr="00DF6DD6" w:rsidRDefault="0095436B" w:rsidP="00401ADA">
            <w:pPr>
              <w:pStyle w:val="TAC"/>
              <w:keepNext w:val="0"/>
              <w:rPr>
                <w:lang w:val="fi-FI" w:eastAsia="fi-FI"/>
              </w:rPr>
            </w:pPr>
            <w:r w:rsidRPr="00DF6DD6">
              <w:rPr>
                <w:lang w:val="fi-FI" w:eastAsia="fi-FI"/>
              </w:rPr>
              <w:t>No</w:t>
            </w:r>
          </w:p>
        </w:tc>
      </w:tr>
      <w:tr w:rsidR="00F55B07" w:rsidRPr="00DF6DD6" w14:paraId="0F0DB0FC" w14:textId="77777777" w:rsidTr="00A6034C">
        <w:trPr>
          <w:trHeight w:val="288"/>
          <w:jc w:val="center"/>
        </w:trPr>
        <w:tc>
          <w:tcPr>
            <w:tcW w:w="2537" w:type="dxa"/>
            <w:shd w:val="clear" w:color="auto" w:fill="auto"/>
            <w:noWrap/>
            <w:vAlign w:val="center"/>
          </w:tcPr>
          <w:p w14:paraId="3CC151D4" w14:textId="77777777" w:rsidR="0095436B" w:rsidRPr="00DF6DD6" w:rsidRDefault="0095436B" w:rsidP="00401ADA">
            <w:pPr>
              <w:pStyle w:val="TAC"/>
              <w:keepNext w:val="0"/>
              <w:rPr>
                <w:lang w:val="fi-FI" w:eastAsia="fi-FI"/>
              </w:rPr>
            </w:pPr>
            <w:r w:rsidRPr="00DF6DD6">
              <w:rPr>
                <w:lang w:val="fi-FI" w:eastAsia="fi-FI"/>
              </w:rPr>
              <w:t>DC_3A_n51A</w:t>
            </w:r>
          </w:p>
        </w:tc>
        <w:tc>
          <w:tcPr>
            <w:tcW w:w="2280" w:type="dxa"/>
            <w:vAlign w:val="center"/>
          </w:tcPr>
          <w:p w14:paraId="5F6D0C9A" w14:textId="77777777" w:rsidR="0095436B" w:rsidRPr="00DF6DD6" w:rsidRDefault="0095436B" w:rsidP="00401ADA">
            <w:pPr>
              <w:pStyle w:val="TAC"/>
              <w:keepNext w:val="0"/>
              <w:rPr>
                <w:lang w:val="fi-FI" w:eastAsia="fi-FI"/>
              </w:rPr>
            </w:pPr>
            <w:r w:rsidRPr="00DF6DD6">
              <w:rPr>
                <w:lang w:val="fi-FI" w:eastAsia="fi-FI"/>
              </w:rPr>
              <w:t>DC_3A_n51A</w:t>
            </w:r>
          </w:p>
        </w:tc>
        <w:tc>
          <w:tcPr>
            <w:tcW w:w="2738" w:type="dxa"/>
            <w:shd w:val="clear" w:color="auto" w:fill="auto"/>
            <w:noWrap/>
            <w:vAlign w:val="center"/>
          </w:tcPr>
          <w:p w14:paraId="758960EF" w14:textId="398A20E8"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6CB72FA5" w14:textId="77777777" w:rsidTr="00A6034C">
        <w:trPr>
          <w:trHeight w:val="288"/>
          <w:jc w:val="center"/>
        </w:trPr>
        <w:tc>
          <w:tcPr>
            <w:tcW w:w="2537" w:type="dxa"/>
            <w:shd w:val="clear" w:color="auto" w:fill="auto"/>
            <w:noWrap/>
            <w:vAlign w:val="center"/>
          </w:tcPr>
          <w:p w14:paraId="1B4B630E" w14:textId="558CC82A" w:rsidR="0095436B" w:rsidRPr="00DF6DD6" w:rsidRDefault="0095436B" w:rsidP="00401ADA">
            <w:pPr>
              <w:pStyle w:val="TAC"/>
              <w:keepNext w:val="0"/>
              <w:rPr>
                <w:lang w:val="en-US" w:eastAsia="fi-FI"/>
              </w:rPr>
            </w:pPr>
            <w:r w:rsidRPr="00DF6DD6">
              <w:rPr>
                <w:lang w:val="en-US" w:eastAsia="fi-FI"/>
              </w:rPr>
              <w:t>DC_3A_n77A</w:t>
            </w:r>
            <w:r w:rsidRPr="00DF6DD6">
              <w:rPr>
                <w:vertAlign w:val="superscript"/>
                <w:lang w:val="en-US" w:eastAsia="fi-FI"/>
              </w:rPr>
              <w:t>7</w:t>
            </w:r>
          </w:p>
          <w:p w14:paraId="3623C9B5" w14:textId="14E7E3BA" w:rsidR="0095436B" w:rsidRPr="00DF6DD6" w:rsidRDefault="0095436B" w:rsidP="00401ADA">
            <w:pPr>
              <w:pStyle w:val="TAC"/>
              <w:keepNext w:val="0"/>
              <w:rPr>
                <w:lang w:val="en-US" w:eastAsia="fi-FI"/>
              </w:rPr>
            </w:pPr>
            <w:r w:rsidRPr="00DF6DD6">
              <w:rPr>
                <w:lang w:val="en-US" w:eastAsia="fi-FI"/>
              </w:rPr>
              <w:t>DC_3A_n77C</w:t>
            </w:r>
            <w:r w:rsidRPr="00DF6DD6">
              <w:rPr>
                <w:vertAlign w:val="superscript"/>
                <w:lang w:val="en-US" w:eastAsia="fi-FI"/>
              </w:rPr>
              <w:t>7</w:t>
            </w:r>
          </w:p>
        </w:tc>
        <w:tc>
          <w:tcPr>
            <w:tcW w:w="2280" w:type="dxa"/>
            <w:vAlign w:val="center"/>
          </w:tcPr>
          <w:p w14:paraId="15FDF262" w14:textId="77777777" w:rsidR="0095436B" w:rsidRPr="00DF6DD6" w:rsidRDefault="0095436B" w:rsidP="00401ADA">
            <w:pPr>
              <w:pStyle w:val="TAC"/>
              <w:keepNext w:val="0"/>
              <w:rPr>
                <w:lang w:val="fi-FI" w:eastAsia="fi-FI"/>
              </w:rPr>
            </w:pPr>
            <w:r w:rsidRPr="00DF6DD6">
              <w:rPr>
                <w:lang w:val="fi-FI" w:eastAsia="fi-FI"/>
              </w:rPr>
              <w:t>DC_3A_n77A</w:t>
            </w:r>
          </w:p>
        </w:tc>
        <w:tc>
          <w:tcPr>
            <w:tcW w:w="2738" w:type="dxa"/>
            <w:shd w:val="clear" w:color="auto" w:fill="auto"/>
            <w:noWrap/>
            <w:vAlign w:val="center"/>
          </w:tcPr>
          <w:p w14:paraId="4A4853F8" w14:textId="031D2A45" w:rsidR="0095436B" w:rsidRPr="00DF6DD6" w:rsidRDefault="0095436B" w:rsidP="00401ADA">
            <w:pPr>
              <w:pStyle w:val="TAC"/>
              <w:keepNext w:val="0"/>
              <w:rPr>
                <w:lang w:val="fi-FI" w:eastAsia="fi-FI"/>
              </w:rPr>
            </w:pPr>
            <w:r w:rsidRPr="00DF6DD6">
              <w:rPr>
                <w:lang w:val="fi-FI" w:eastAsia="fi-FI"/>
              </w:rPr>
              <w:t>DC_3_n77</w:t>
            </w:r>
          </w:p>
        </w:tc>
      </w:tr>
      <w:tr w:rsidR="00F55B07" w:rsidRPr="00DF6DD6" w14:paraId="642F2382" w14:textId="77777777" w:rsidTr="00A6034C">
        <w:trPr>
          <w:trHeight w:val="288"/>
          <w:jc w:val="center"/>
        </w:trPr>
        <w:tc>
          <w:tcPr>
            <w:tcW w:w="2537" w:type="dxa"/>
            <w:shd w:val="clear" w:color="auto" w:fill="auto"/>
            <w:noWrap/>
            <w:vAlign w:val="center"/>
          </w:tcPr>
          <w:p w14:paraId="4AABADF9" w14:textId="1F1822B3" w:rsidR="0095436B" w:rsidRPr="00DF6DD6" w:rsidRDefault="0095436B" w:rsidP="00401ADA">
            <w:pPr>
              <w:pStyle w:val="TAC"/>
              <w:keepNext w:val="0"/>
              <w:rPr>
                <w:lang w:val="en-US" w:eastAsia="fi-FI"/>
              </w:rPr>
            </w:pPr>
            <w:r w:rsidRPr="00DF6DD6">
              <w:rPr>
                <w:lang w:val="en-US" w:eastAsia="fi-FI"/>
              </w:rPr>
              <w:t>DC_3A_n78A</w:t>
            </w:r>
            <w:r w:rsidRPr="00DF6DD6">
              <w:rPr>
                <w:vertAlign w:val="superscript"/>
                <w:lang w:val="en-US" w:eastAsia="fi-FI"/>
              </w:rPr>
              <w:t>7</w:t>
            </w:r>
          </w:p>
          <w:p w14:paraId="11813C56" w14:textId="77777777" w:rsidR="0095436B" w:rsidRPr="00DF6DD6" w:rsidRDefault="0095436B" w:rsidP="00401ADA">
            <w:pPr>
              <w:pStyle w:val="TAC"/>
              <w:keepNext w:val="0"/>
              <w:rPr>
                <w:vertAlign w:val="superscript"/>
                <w:lang w:val="en-US" w:eastAsia="fi-FI"/>
              </w:rPr>
            </w:pPr>
            <w:r w:rsidRPr="00DF6DD6">
              <w:rPr>
                <w:lang w:val="en-US" w:eastAsia="fi-FI"/>
              </w:rPr>
              <w:t>DC_3A_n78C</w:t>
            </w:r>
            <w:r w:rsidRPr="00DF6DD6">
              <w:rPr>
                <w:vertAlign w:val="superscript"/>
                <w:lang w:val="en-US" w:eastAsia="fi-FI"/>
              </w:rPr>
              <w:t>7</w:t>
            </w:r>
          </w:p>
          <w:p w14:paraId="373E0BFD" w14:textId="2C173789" w:rsidR="0095436B" w:rsidRPr="00DF6DD6" w:rsidRDefault="0095436B" w:rsidP="00401ADA">
            <w:pPr>
              <w:pStyle w:val="TAC"/>
              <w:keepNext w:val="0"/>
              <w:rPr>
                <w:lang w:val="en-US" w:eastAsia="fi-FI"/>
              </w:rPr>
            </w:pPr>
            <w:r w:rsidRPr="00DF6DD6">
              <w:rPr>
                <w:lang w:val="fi-FI" w:eastAsia="fi-FI"/>
              </w:rPr>
              <w:t>DC_3C_n78A</w:t>
            </w:r>
            <w:r w:rsidRPr="00DF6DD6">
              <w:rPr>
                <w:vertAlign w:val="superscript"/>
                <w:lang w:val="fi-FI" w:eastAsia="fi-FI"/>
              </w:rPr>
              <w:t>7</w:t>
            </w:r>
          </w:p>
        </w:tc>
        <w:tc>
          <w:tcPr>
            <w:tcW w:w="2280" w:type="dxa"/>
            <w:vAlign w:val="center"/>
          </w:tcPr>
          <w:p w14:paraId="625EBD47" w14:textId="77777777" w:rsidR="0095436B" w:rsidRPr="00DF6DD6" w:rsidRDefault="0095436B" w:rsidP="00401ADA">
            <w:pPr>
              <w:pStyle w:val="TAC"/>
              <w:keepNext w:val="0"/>
              <w:rPr>
                <w:lang w:val="fi-FI" w:eastAsia="fi-FI"/>
              </w:rPr>
            </w:pPr>
            <w:r w:rsidRPr="00DF6DD6">
              <w:rPr>
                <w:lang w:val="fi-FI" w:eastAsia="fi-FI"/>
              </w:rPr>
              <w:t>DC_3A_n78A</w:t>
            </w:r>
          </w:p>
        </w:tc>
        <w:tc>
          <w:tcPr>
            <w:tcW w:w="2738" w:type="dxa"/>
            <w:shd w:val="clear" w:color="auto" w:fill="auto"/>
            <w:noWrap/>
            <w:vAlign w:val="center"/>
          </w:tcPr>
          <w:p w14:paraId="67903ADC" w14:textId="73E37BB7" w:rsidR="0095436B" w:rsidRPr="00DF6DD6" w:rsidRDefault="00575747" w:rsidP="00401ADA">
            <w:pPr>
              <w:pStyle w:val="TAC"/>
              <w:keepNext w:val="0"/>
              <w:rPr>
                <w:lang w:val="fi-FI" w:eastAsia="fi-FI"/>
              </w:rPr>
            </w:pPr>
            <w:r w:rsidRPr="00DF6DD6">
              <w:rPr>
                <w:lang w:val="fi-FI" w:eastAsia="fi-FI"/>
              </w:rPr>
              <w:t>DC_3</w:t>
            </w:r>
            <w:r w:rsidR="00D8141E" w:rsidRPr="00DF6DD6">
              <w:rPr>
                <w:lang w:val="fi-FI" w:eastAsia="fi-FI"/>
              </w:rPr>
              <w:t>_</w:t>
            </w:r>
            <w:r w:rsidRPr="00DF6DD6">
              <w:rPr>
                <w:lang w:val="fi-FI" w:eastAsia="fi-FI"/>
              </w:rPr>
              <w:t>n78</w:t>
            </w:r>
          </w:p>
        </w:tc>
      </w:tr>
      <w:tr w:rsidR="00F55B07" w:rsidRPr="00DF6DD6" w14:paraId="41C6C8F1" w14:textId="77777777" w:rsidTr="00A6034C">
        <w:trPr>
          <w:trHeight w:val="288"/>
          <w:jc w:val="center"/>
        </w:trPr>
        <w:tc>
          <w:tcPr>
            <w:tcW w:w="2537" w:type="dxa"/>
            <w:shd w:val="clear" w:color="auto" w:fill="auto"/>
            <w:noWrap/>
            <w:vAlign w:val="center"/>
          </w:tcPr>
          <w:p w14:paraId="7F722C95" w14:textId="0AC1885A" w:rsidR="0095436B" w:rsidRPr="00DF6DD6" w:rsidRDefault="0095436B" w:rsidP="00401ADA">
            <w:pPr>
              <w:pStyle w:val="TAC"/>
              <w:keepNext w:val="0"/>
              <w:rPr>
                <w:lang w:val="en-US" w:eastAsia="fi-FI"/>
              </w:rPr>
            </w:pPr>
            <w:r w:rsidRPr="00DF6DD6">
              <w:rPr>
                <w:lang w:val="en-US" w:eastAsia="fi-FI"/>
              </w:rPr>
              <w:t>DC_3A_n79A</w:t>
            </w:r>
            <w:r w:rsidRPr="00DF6DD6">
              <w:rPr>
                <w:vertAlign w:val="superscript"/>
                <w:lang w:val="en-US" w:eastAsia="fi-FI"/>
              </w:rPr>
              <w:t>7</w:t>
            </w:r>
          </w:p>
          <w:p w14:paraId="5A2541B8" w14:textId="3D98933A" w:rsidR="0095436B" w:rsidRPr="00DF6DD6" w:rsidRDefault="0095436B" w:rsidP="00401ADA">
            <w:pPr>
              <w:pStyle w:val="TAC"/>
              <w:keepNext w:val="0"/>
              <w:rPr>
                <w:lang w:val="en-US" w:eastAsia="fi-FI"/>
              </w:rPr>
            </w:pPr>
            <w:r w:rsidRPr="00DF6DD6">
              <w:rPr>
                <w:lang w:val="en-US" w:eastAsia="fi-FI"/>
              </w:rPr>
              <w:t>DC_3A_n79C</w:t>
            </w:r>
            <w:r w:rsidRPr="00DF6DD6">
              <w:rPr>
                <w:vertAlign w:val="superscript"/>
                <w:lang w:val="en-US" w:eastAsia="fi-FI"/>
              </w:rPr>
              <w:t>7</w:t>
            </w:r>
          </w:p>
        </w:tc>
        <w:tc>
          <w:tcPr>
            <w:tcW w:w="2280" w:type="dxa"/>
            <w:vAlign w:val="center"/>
          </w:tcPr>
          <w:p w14:paraId="625717C4" w14:textId="77777777" w:rsidR="0095436B" w:rsidRPr="00DF6DD6" w:rsidRDefault="0095436B" w:rsidP="00401ADA">
            <w:pPr>
              <w:pStyle w:val="TAC"/>
              <w:keepNext w:val="0"/>
              <w:rPr>
                <w:lang w:val="fi-FI" w:eastAsia="fi-FI"/>
              </w:rPr>
            </w:pPr>
            <w:r w:rsidRPr="00DF6DD6">
              <w:rPr>
                <w:lang w:val="fi-FI" w:eastAsia="fi-FI"/>
              </w:rPr>
              <w:t>DC_3A_n79A</w:t>
            </w:r>
          </w:p>
        </w:tc>
        <w:tc>
          <w:tcPr>
            <w:tcW w:w="2738" w:type="dxa"/>
            <w:shd w:val="clear" w:color="auto" w:fill="auto"/>
            <w:noWrap/>
            <w:vAlign w:val="center"/>
          </w:tcPr>
          <w:p w14:paraId="4237B7EF" w14:textId="2BE49931" w:rsidR="0095436B" w:rsidRPr="00DF6DD6" w:rsidRDefault="0095436B" w:rsidP="00401ADA">
            <w:pPr>
              <w:pStyle w:val="TAC"/>
              <w:keepNext w:val="0"/>
              <w:rPr>
                <w:lang w:val="fi-FI" w:eastAsia="fi-FI"/>
              </w:rPr>
            </w:pPr>
            <w:r w:rsidRPr="00DF6DD6">
              <w:rPr>
                <w:lang w:val="fi-FI" w:eastAsia="fi-FI"/>
              </w:rPr>
              <w:t>No</w:t>
            </w:r>
          </w:p>
        </w:tc>
      </w:tr>
      <w:tr w:rsidR="00F55B07" w:rsidRPr="00DF6DD6" w14:paraId="40EFC9AD" w14:textId="77777777" w:rsidTr="00A6034C">
        <w:trPr>
          <w:trHeight w:val="288"/>
          <w:jc w:val="center"/>
        </w:trPr>
        <w:tc>
          <w:tcPr>
            <w:tcW w:w="2537" w:type="dxa"/>
            <w:shd w:val="clear" w:color="auto" w:fill="auto"/>
            <w:noWrap/>
            <w:vAlign w:val="center"/>
          </w:tcPr>
          <w:p w14:paraId="3195BA34" w14:textId="77777777" w:rsidR="0095436B" w:rsidRPr="00DF6DD6" w:rsidRDefault="0095436B" w:rsidP="00401ADA">
            <w:pPr>
              <w:pStyle w:val="TAC"/>
              <w:keepNext w:val="0"/>
              <w:rPr>
                <w:lang w:val="fi-FI" w:eastAsia="fi-FI"/>
              </w:rPr>
            </w:pPr>
            <w:r w:rsidRPr="00DF6DD6">
              <w:rPr>
                <w:lang w:val="fi-FI" w:eastAsia="fi-FI"/>
              </w:rPr>
              <w:t>DC_5A_n40A</w:t>
            </w:r>
          </w:p>
        </w:tc>
        <w:tc>
          <w:tcPr>
            <w:tcW w:w="2280" w:type="dxa"/>
            <w:vAlign w:val="center"/>
          </w:tcPr>
          <w:p w14:paraId="58152C8A" w14:textId="77777777" w:rsidR="0095436B" w:rsidRPr="00DF6DD6" w:rsidRDefault="0095436B" w:rsidP="00401ADA">
            <w:pPr>
              <w:pStyle w:val="TAC"/>
              <w:keepNext w:val="0"/>
              <w:rPr>
                <w:lang w:val="fi-FI" w:eastAsia="fi-FI"/>
              </w:rPr>
            </w:pPr>
            <w:r w:rsidRPr="00DF6DD6">
              <w:rPr>
                <w:lang w:val="fi-FI" w:eastAsia="fi-FI"/>
              </w:rPr>
              <w:t>DC_5A_n40A</w:t>
            </w:r>
          </w:p>
        </w:tc>
        <w:tc>
          <w:tcPr>
            <w:tcW w:w="2738" w:type="dxa"/>
            <w:shd w:val="clear" w:color="auto" w:fill="auto"/>
            <w:noWrap/>
            <w:vAlign w:val="center"/>
          </w:tcPr>
          <w:p w14:paraId="3F5A8732" w14:textId="7BD5BB79" w:rsidR="0095436B" w:rsidRPr="00DF6DD6" w:rsidRDefault="0095436B" w:rsidP="00401ADA">
            <w:pPr>
              <w:pStyle w:val="TAC"/>
              <w:keepNext w:val="0"/>
              <w:rPr>
                <w:lang w:val="fi-FI" w:eastAsia="fi-FI"/>
              </w:rPr>
            </w:pPr>
            <w:r w:rsidRPr="00DF6DD6">
              <w:rPr>
                <w:lang w:val="fi-FI" w:eastAsia="fi-FI"/>
              </w:rPr>
              <w:t>No</w:t>
            </w:r>
          </w:p>
        </w:tc>
      </w:tr>
      <w:tr w:rsidR="00F55B07" w:rsidRPr="00DF6DD6" w14:paraId="7438E386" w14:textId="77777777" w:rsidTr="00A6034C">
        <w:trPr>
          <w:trHeight w:val="288"/>
          <w:jc w:val="center"/>
        </w:trPr>
        <w:tc>
          <w:tcPr>
            <w:tcW w:w="2537" w:type="dxa"/>
            <w:shd w:val="clear" w:color="auto" w:fill="auto"/>
            <w:noWrap/>
            <w:vAlign w:val="center"/>
          </w:tcPr>
          <w:p w14:paraId="4A18D02F" w14:textId="77777777" w:rsidR="0095436B" w:rsidRPr="00DF6DD6" w:rsidRDefault="0095436B" w:rsidP="00401ADA">
            <w:pPr>
              <w:pStyle w:val="TAC"/>
              <w:keepNext w:val="0"/>
              <w:rPr>
                <w:lang w:val="fi-FI" w:eastAsia="fi-FI"/>
              </w:rPr>
            </w:pPr>
            <w:r w:rsidRPr="00DF6DD6">
              <w:rPr>
                <w:lang w:val="fi-FI" w:eastAsia="fi-FI"/>
              </w:rPr>
              <w:t>DC_5A_n66A</w:t>
            </w:r>
          </w:p>
        </w:tc>
        <w:tc>
          <w:tcPr>
            <w:tcW w:w="2280" w:type="dxa"/>
            <w:vAlign w:val="center"/>
          </w:tcPr>
          <w:p w14:paraId="34F768DA" w14:textId="77777777" w:rsidR="0095436B" w:rsidRPr="00DF6DD6" w:rsidRDefault="0095436B" w:rsidP="00401ADA">
            <w:pPr>
              <w:pStyle w:val="TAC"/>
              <w:keepNext w:val="0"/>
              <w:rPr>
                <w:lang w:val="fi-FI" w:eastAsia="fi-FI"/>
              </w:rPr>
            </w:pPr>
            <w:r w:rsidRPr="00DF6DD6">
              <w:rPr>
                <w:lang w:val="fi-FI" w:eastAsia="fi-FI"/>
              </w:rPr>
              <w:t>DC_5A_n66A</w:t>
            </w:r>
          </w:p>
        </w:tc>
        <w:tc>
          <w:tcPr>
            <w:tcW w:w="2738" w:type="dxa"/>
            <w:shd w:val="clear" w:color="auto" w:fill="auto"/>
            <w:noWrap/>
            <w:vAlign w:val="center"/>
          </w:tcPr>
          <w:p w14:paraId="127E3B81" w14:textId="51860685" w:rsidR="0095436B" w:rsidRPr="00DF6DD6" w:rsidRDefault="0095436B" w:rsidP="00401ADA">
            <w:pPr>
              <w:pStyle w:val="TAC"/>
              <w:keepNext w:val="0"/>
              <w:rPr>
                <w:lang w:val="fi-FI" w:eastAsia="fi-FI"/>
              </w:rPr>
            </w:pPr>
            <w:r w:rsidRPr="00DF6DD6">
              <w:rPr>
                <w:lang w:val="fi-FI" w:eastAsia="fi-FI"/>
              </w:rPr>
              <w:t>DC_5_n66</w:t>
            </w:r>
          </w:p>
        </w:tc>
      </w:tr>
      <w:tr w:rsidR="00F55B07" w:rsidRPr="00DF6DD6" w14:paraId="37DC9649" w14:textId="77777777" w:rsidTr="00A6034C">
        <w:trPr>
          <w:trHeight w:val="288"/>
          <w:jc w:val="center"/>
        </w:trPr>
        <w:tc>
          <w:tcPr>
            <w:tcW w:w="2537" w:type="dxa"/>
            <w:shd w:val="clear" w:color="auto" w:fill="auto"/>
            <w:noWrap/>
            <w:vAlign w:val="center"/>
          </w:tcPr>
          <w:p w14:paraId="457D7554" w14:textId="47B264CD" w:rsidR="0095436B" w:rsidRPr="00DF6DD6" w:rsidRDefault="0095436B" w:rsidP="00401ADA">
            <w:pPr>
              <w:pStyle w:val="TAC"/>
              <w:keepNext w:val="0"/>
              <w:rPr>
                <w:lang w:val="fi-FI" w:eastAsia="fi-FI"/>
              </w:rPr>
            </w:pPr>
            <w:r w:rsidRPr="00DF6DD6">
              <w:rPr>
                <w:lang w:val="fi-FI" w:eastAsia="fi-FI"/>
              </w:rPr>
              <w:t>DC_5A_n78A</w:t>
            </w:r>
            <w:r w:rsidRPr="00DF6DD6">
              <w:rPr>
                <w:vertAlign w:val="superscript"/>
                <w:lang w:val="fi-FI" w:eastAsia="fi-FI"/>
              </w:rPr>
              <w:t>7</w:t>
            </w:r>
          </w:p>
        </w:tc>
        <w:tc>
          <w:tcPr>
            <w:tcW w:w="2280" w:type="dxa"/>
            <w:vAlign w:val="center"/>
          </w:tcPr>
          <w:p w14:paraId="790AF5D9" w14:textId="77777777" w:rsidR="0095436B" w:rsidRPr="00DF6DD6" w:rsidRDefault="0095436B" w:rsidP="00401ADA">
            <w:pPr>
              <w:pStyle w:val="TAC"/>
              <w:keepNext w:val="0"/>
              <w:rPr>
                <w:lang w:val="fi-FI" w:eastAsia="fi-FI"/>
              </w:rPr>
            </w:pPr>
            <w:r w:rsidRPr="00DF6DD6">
              <w:rPr>
                <w:lang w:val="fi-FI" w:eastAsia="fi-FI"/>
              </w:rPr>
              <w:t>DC_5A_n78A</w:t>
            </w:r>
          </w:p>
        </w:tc>
        <w:tc>
          <w:tcPr>
            <w:tcW w:w="2738" w:type="dxa"/>
            <w:shd w:val="clear" w:color="auto" w:fill="auto"/>
            <w:noWrap/>
            <w:vAlign w:val="center"/>
          </w:tcPr>
          <w:p w14:paraId="348679F9" w14:textId="1DB4F602" w:rsidR="0095436B" w:rsidRPr="00DF6DD6" w:rsidRDefault="0095436B" w:rsidP="00401ADA">
            <w:pPr>
              <w:pStyle w:val="TAC"/>
              <w:keepNext w:val="0"/>
              <w:rPr>
                <w:lang w:val="fi-FI" w:eastAsia="fi-FI"/>
              </w:rPr>
            </w:pPr>
            <w:r w:rsidRPr="00DF6DD6">
              <w:rPr>
                <w:lang w:val="fi-FI" w:eastAsia="fi-FI"/>
              </w:rPr>
              <w:t>No</w:t>
            </w:r>
          </w:p>
        </w:tc>
      </w:tr>
      <w:tr w:rsidR="00F55B07" w:rsidRPr="00DF6DD6" w14:paraId="6323B2D5" w14:textId="77777777" w:rsidTr="00A6034C">
        <w:trPr>
          <w:trHeight w:val="288"/>
          <w:jc w:val="center"/>
        </w:trPr>
        <w:tc>
          <w:tcPr>
            <w:tcW w:w="2537" w:type="dxa"/>
            <w:shd w:val="clear" w:color="auto" w:fill="auto"/>
            <w:noWrap/>
            <w:vAlign w:val="center"/>
          </w:tcPr>
          <w:p w14:paraId="247E44EA" w14:textId="21D1F6CC" w:rsidR="0095436B" w:rsidRPr="00DF6DD6" w:rsidRDefault="0095436B" w:rsidP="00401ADA">
            <w:pPr>
              <w:pStyle w:val="TAC"/>
              <w:keepNext w:val="0"/>
              <w:rPr>
                <w:lang w:val="fi-FI" w:eastAsia="fi-FI"/>
              </w:rPr>
            </w:pPr>
            <w:r w:rsidRPr="00DF6DD6">
              <w:t>DC_7A-7A_n78A</w:t>
            </w:r>
            <w:r w:rsidRPr="00DF6DD6">
              <w:rPr>
                <w:vertAlign w:val="superscript"/>
                <w:lang w:val="fi-FI" w:eastAsia="fi-FI"/>
              </w:rPr>
              <w:t>7</w:t>
            </w:r>
          </w:p>
        </w:tc>
        <w:tc>
          <w:tcPr>
            <w:tcW w:w="2280" w:type="dxa"/>
            <w:vAlign w:val="center"/>
          </w:tcPr>
          <w:p w14:paraId="1B26890C" w14:textId="77777777" w:rsidR="0095436B" w:rsidRPr="00DF6DD6" w:rsidRDefault="0095436B" w:rsidP="00401ADA">
            <w:pPr>
              <w:pStyle w:val="TAC"/>
              <w:keepNext w:val="0"/>
              <w:rPr>
                <w:lang w:val="fi-FI" w:eastAsia="fi-FI"/>
              </w:rPr>
            </w:pPr>
            <w:r w:rsidRPr="00DF6DD6">
              <w:t>DC_7A_n78A</w:t>
            </w:r>
          </w:p>
        </w:tc>
        <w:tc>
          <w:tcPr>
            <w:tcW w:w="2738" w:type="dxa"/>
            <w:shd w:val="clear" w:color="auto" w:fill="auto"/>
            <w:noWrap/>
            <w:vAlign w:val="center"/>
          </w:tcPr>
          <w:p w14:paraId="30644224" w14:textId="424E6E76" w:rsidR="0095436B" w:rsidRPr="00DF6DD6" w:rsidRDefault="0095436B" w:rsidP="00401ADA">
            <w:pPr>
              <w:pStyle w:val="TAC"/>
              <w:keepNext w:val="0"/>
              <w:rPr>
                <w:lang w:val="fi-FI" w:eastAsia="fi-FI"/>
              </w:rPr>
            </w:pPr>
            <w:r w:rsidRPr="00DF6DD6">
              <w:rPr>
                <w:lang w:val="fi-FI" w:eastAsia="fi-FI"/>
              </w:rPr>
              <w:t>No</w:t>
            </w:r>
          </w:p>
        </w:tc>
      </w:tr>
      <w:tr w:rsidR="00F55B07" w:rsidRPr="00DF6DD6" w14:paraId="5479F59E" w14:textId="77777777" w:rsidTr="00A6034C">
        <w:trPr>
          <w:trHeight w:val="288"/>
          <w:jc w:val="center"/>
        </w:trPr>
        <w:tc>
          <w:tcPr>
            <w:tcW w:w="2537" w:type="dxa"/>
            <w:shd w:val="clear" w:color="auto" w:fill="auto"/>
            <w:noWrap/>
            <w:vAlign w:val="center"/>
          </w:tcPr>
          <w:p w14:paraId="6B907C7A" w14:textId="77777777" w:rsidR="0095436B" w:rsidRPr="00DF6DD6" w:rsidRDefault="0095436B" w:rsidP="00401ADA">
            <w:pPr>
              <w:pStyle w:val="TAC"/>
              <w:keepNext w:val="0"/>
              <w:rPr>
                <w:lang w:val="fi-FI" w:eastAsia="fi-FI"/>
              </w:rPr>
            </w:pPr>
            <w:r w:rsidRPr="00DF6DD6">
              <w:rPr>
                <w:lang w:val="fi-FI" w:eastAsia="fi-FI"/>
              </w:rPr>
              <w:t>DC_7A_n28A</w:t>
            </w:r>
          </w:p>
        </w:tc>
        <w:tc>
          <w:tcPr>
            <w:tcW w:w="2280" w:type="dxa"/>
            <w:vAlign w:val="center"/>
          </w:tcPr>
          <w:p w14:paraId="21045221" w14:textId="77777777" w:rsidR="0095436B" w:rsidRPr="00DF6DD6" w:rsidRDefault="0095436B" w:rsidP="00401ADA">
            <w:pPr>
              <w:pStyle w:val="TAC"/>
              <w:keepNext w:val="0"/>
              <w:rPr>
                <w:lang w:val="fi-FI" w:eastAsia="fi-FI"/>
              </w:rPr>
            </w:pPr>
            <w:r w:rsidRPr="00DF6DD6">
              <w:rPr>
                <w:lang w:val="fi-FI" w:eastAsia="fi-FI"/>
              </w:rPr>
              <w:t>DC_7A_n28A</w:t>
            </w:r>
          </w:p>
        </w:tc>
        <w:tc>
          <w:tcPr>
            <w:tcW w:w="2738" w:type="dxa"/>
            <w:shd w:val="clear" w:color="auto" w:fill="auto"/>
            <w:noWrap/>
            <w:vAlign w:val="center"/>
          </w:tcPr>
          <w:p w14:paraId="3DCF6E91" w14:textId="55F0867F" w:rsidR="0095436B" w:rsidRPr="00DF6DD6" w:rsidRDefault="0095436B" w:rsidP="00401ADA">
            <w:pPr>
              <w:pStyle w:val="TAC"/>
              <w:keepNext w:val="0"/>
              <w:rPr>
                <w:lang w:val="fi-FI" w:eastAsia="fi-FI"/>
              </w:rPr>
            </w:pPr>
            <w:r w:rsidRPr="00DF6DD6">
              <w:rPr>
                <w:lang w:val="fi-FI" w:eastAsia="fi-FI"/>
              </w:rPr>
              <w:t>No</w:t>
            </w:r>
          </w:p>
        </w:tc>
      </w:tr>
      <w:tr w:rsidR="00F55B07" w:rsidRPr="00DF6DD6" w14:paraId="351DF018" w14:textId="77777777" w:rsidTr="00A6034C">
        <w:trPr>
          <w:trHeight w:val="288"/>
          <w:jc w:val="center"/>
        </w:trPr>
        <w:tc>
          <w:tcPr>
            <w:tcW w:w="2537" w:type="dxa"/>
            <w:shd w:val="clear" w:color="auto" w:fill="auto"/>
            <w:noWrap/>
            <w:vAlign w:val="center"/>
          </w:tcPr>
          <w:p w14:paraId="65D09E7D" w14:textId="77777777" w:rsidR="0095436B" w:rsidRPr="00DF6DD6" w:rsidRDefault="0095436B" w:rsidP="00401ADA">
            <w:pPr>
              <w:pStyle w:val="TAC"/>
              <w:keepNext w:val="0"/>
              <w:rPr>
                <w:lang w:val="fi-FI" w:eastAsia="fi-FI"/>
              </w:rPr>
            </w:pPr>
            <w:r w:rsidRPr="00DF6DD6">
              <w:rPr>
                <w:lang w:val="fi-FI" w:eastAsia="fi-FI"/>
              </w:rPr>
              <w:t>DC_7A_n51A</w:t>
            </w:r>
          </w:p>
        </w:tc>
        <w:tc>
          <w:tcPr>
            <w:tcW w:w="2280" w:type="dxa"/>
            <w:vAlign w:val="center"/>
          </w:tcPr>
          <w:p w14:paraId="0F5D176D" w14:textId="77777777" w:rsidR="0095436B" w:rsidRPr="00DF6DD6" w:rsidRDefault="0095436B" w:rsidP="00401ADA">
            <w:pPr>
              <w:pStyle w:val="TAC"/>
              <w:keepNext w:val="0"/>
              <w:rPr>
                <w:lang w:val="fi-FI" w:eastAsia="fi-FI"/>
              </w:rPr>
            </w:pPr>
            <w:r w:rsidRPr="00DF6DD6">
              <w:rPr>
                <w:lang w:val="fi-FI" w:eastAsia="fi-FI"/>
              </w:rPr>
              <w:t>DC_7A_n51A</w:t>
            </w:r>
          </w:p>
        </w:tc>
        <w:tc>
          <w:tcPr>
            <w:tcW w:w="2738" w:type="dxa"/>
            <w:shd w:val="clear" w:color="auto" w:fill="auto"/>
            <w:noWrap/>
            <w:vAlign w:val="center"/>
          </w:tcPr>
          <w:p w14:paraId="0158674D" w14:textId="0764A9FB" w:rsidR="0095436B" w:rsidRPr="00DF6DD6" w:rsidRDefault="0095436B" w:rsidP="00401ADA">
            <w:pPr>
              <w:pStyle w:val="TAC"/>
              <w:keepNext w:val="0"/>
              <w:rPr>
                <w:lang w:val="fi-FI" w:eastAsia="fi-FI"/>
              </w:rPr>
            </w:pPr>
            <w:r w:rsidRPr="00DF6DD6">
              <w:rPr>
                <w:lang w:val="fi-FI" w:eastAsia="fi-FI"/>
              </w:rPr>
              <w:t>No</w:t>
            </w:r>
          </w:p>
        </w:tc>
      </w:tr>
      <w:tr w:rsidR="00F55B07" w:rsidRPr="00DF6DD6" w14:paraId="63550330" w14:textId="77777777" w:rsidTr="00A6034C">
        <w:trPr>
          <w:trHeight w:val="288"/>
          <w:jc w:val="center"/>
        </w:trPr>
        <w:tc>
          <w:tcPr>
            <w:tcW w:w="2537" w:type="dxa"/>
            <w:shd w:val="clear" w:color="auto" w:fill="auto"/>
            <w:noWrap/>
            <w:vAlign w:val="center"/>
          </w:tcPr>
          <w:p w14:paraId="58908C27" w14:textId="703BB608" w:rsidR="0095436B" w:rsidRPr="00DF6DD6" w:rsidRDefault="0095436B" w:rsidP="00401ADA">
            <w:pPr>
              <w:pStyle w:val="TAC"/>
              <w:keepNext w:val="0"/>
              <w:rPr>
                <w:lang w:val="fi-FI" w:eastAsia="fi-FI"/>
              </w:rPr>
            </w:pPr>
            <w:r w:rsidRPr="00DF6DD6">
              <w:rPr>
                <w:lang w:val="fi-FI" w:eastAsia="fi-FI"/>
              </w:rPr>
              <w:t>DC_7A_n78A</w:t>
            </w:r>
            <w:r w:rsidRPr="00DF6DD6">
              <w:rPr>
                <w:vertAlign w:val="superscript"/>
                <w:lang w:val="fi-FI" w:eastAsia="fi-FI"/>
              </w:rPr>
              <w:t>7</w:t>
            </w:r>
          </w:p>
        </w:tc>
        <w:tc>
          <w:tcPr>
            <w:tcW w:w="2280" w:type="dxa"/>
            <w:vAlign w:val="center"/>
          </w:tcPr>
          <w:p w14:paraId="3C5DA04A" w14:textId="77777777" w:rsidR="0095436B" w:rsidRPr="00DF6DD6" w:rsidRDefault="0095436B" w:rsidP="00401ADA">
            <w:pPr>
              <w:pStyle w:val="TAC"/>
              <w:keepNext w:val="0"/>
              <w:rPr>
                <w:lang w:val="fi-FI" w:eastAsia="fi-FI"/>
              </w:rPr>
            </w:pPr>
            <w:r w:rsidRPr="00DF6DD6">
              <w:rPr>
                <w:lang w:val="fi-FI" w:eastAsia="fi-FI"/>
              </w:rPr>
              <w:t>DC_7A_n78A</w:t>
            </w:r>
          </w:p>
        </w:tc>
        <w:tc>
          <w:tcPr>
            <w:tcW w:w="2738" w:type="dxa"/>
            <w:shd w:val="clear" w:color="auto" w:fill="auto"/>
            <w:noWrap/>
            <w:vAlign w:val="center"/>
          </w:tcPr>
          <w:p w14:paraId="6EDB14D7" w14:textId="3BD9AE9E" w:rsidR="0095436B" w:rsidRPr="00DF6DD6" w:rsidRDefault="0095436B" w:rsidP="00401ADA">
            <w:pPr>
              <w:pStyle w:val="TAC"/>
              <w:keepNext w:val="0"/>
              <w:rPr>
                <w:lang w:val="fi-FI" w:eastAsia="fi-FI"/>
              </w:rPr>
            </w:pPr>
            <w:r w:rsidRPr="00DF6DD6">
              <w:rPr>
                <w:lang w:val="fi-FI" w:eastAsia="fi-FI"/>
              </w:rPr>
              <w:t>No</w:t>
            </w:r>
          </w:p>
        </w:tc>
      </w:tr>
      <w:tr w:rsidR="00F55B07" w:rsidRPr="00DF6DD6" w14:paraId="725BCCFF" w14:textId="77777777" w:rsidTr="00A6034C">
        <w:trPr>
          <w:trHeight w:val="288"/>
          <w:jc w:val="center"/>
        </w:trPr>
        <w:tc>
          <w:tcPr>
            <w:tcW w:w="2537" w:type="dxa"/>
            <w:shd w:val="clear" w:color="auto" w:fill="auto"/>
            <w:noWrap/>
            <w:vAlign w:val="center"/>
          </w:tcPr>
          <w:p w14:paraId="4F68323C" w14:textId="3DC3323D" w:rsidR="0095436B" w:rsidRPr="00DF6DD6" w:rsidRDefault="0095436B" w:rsidP="00401ADA">
            <w:pPr>
              <w:pStyle w:val="TAC"/>
              <w:keepNext w:val="0"/>
              <w:rPr>
                <w:lang w:val="fi-FI" w:eastAsia="fi-FI"/>
              </w:rPr>
            </w:pPr>
            <w:r w:rsidRPr="00DF6DD6">
              <w:lastRenderedPageBreak/>
              <w:t>DC_7C_n78A</w:t>
            </w:r>
            <w:r w:rsidRPr="00DF6DD6">
              <w:rPr>
                <w:vertAlign w:val="superscript"/>
                <w:lang w:val="fi-FI" w:eastAsia="fi-FI"/>
              </w:rPr>
              <w:t>7</w:t>
            </w:r>
          </w:p>
        </w:tc>
        <w:tc>
          <w:tcPr>
            <w:tcW w:w="2280" w:type="dxa"/>
            <w:vAlign w:val="center"/>
          </w:tcPr>
          <w:p w14:paraId="6B5C13EB" w14:textId="290CB23A" w:rsidR="0095436B" w:rsidRPr="00DF6DD6" w:rsidRDefault="0095436B" w:rsidP="00401ADA">
            <w:pPr>
              <w:pStyle w:val="TAC"/>
              <w:keepNext w:val="0"/>
              <w:rPr>
                <w:lang w:val="fi-FI" w:eastAsia="fi-FI"/>
              </w:rPr>
            </w:pPr>
            <w:r w:rsidRPr="00DF6DD6">
              <w:t>DC_7A_n78A</w:t>
            </w:r>
          </w:p>
        </w:tc>
        <w:tc>
          <w:tcPr>
            <w:tcW w:w="2738" w:type="dxa"/>
            <w:shd w:val="clear" w:color="auto" w:fill="auto"/>
            <w:noWrap/>
            <w:vAlign w:val="center"/>
          </w:tcPr>
          <w:p w14:paraId="4674FC55" w14:textId="671E11D7" w:rsidR="0095436B" w:rsidRPr="00DF6DD6" w:rsidRDefault="0095436B" w:rsidP="00401ADA">
            <w:pPr>
              <w:pStyle w:val="TAC"/>
              <w:keepNext w:val="0"/>
              <w:rPr>
                <w:lang w:val="fi-FI" w:eastAsia="ja-JP"/>
              </w:rPr>
            </w:pPr>
            <w:r w:rsidRPr="00DF6DD6">
              <w:rPr>
                <w:lang w:val="fi-FI" w:eastAsia="fi-FI"/>
              </w:rPr>
              <w:t>No</w:t>
            </w:r>
          </w:p>
        </w:tc>
      </w:tr>
      <w:tr w:rsidR="00F55B07" w:rsidRPr="00DF6DD6" w14:paraId="14F52B1F" w14:textId="77777777" w:rsidTr="00A6034C">
        <w:trPr>
          <w:trHeight w:val="288"/>
          <w:jc w:val="center"/>
        </w:trPr>
        <w:tc>
          <w:tcPr>
            <w:tcW w:w="2537" w:type="dxa"/>
            <w:shd w:val="clear" w:color="auto" w:fill="auto"/>
            <w:noWrap/>
            <w:vAlign w:val="center"/>
          </w:tcPr>
          <w:p w14:paraId="46D45397" w14:textId="619F47CF" w:rsidR="0095436B" w:rsidRPr="00DF6DD6" w:rsidRDefault="0095436B" w:rsidP="00401ADA">
            <w:pPr>
              <w:pStyle w:val="TAC"/>
              <w:keepNext w:val="0"/>
            </w:pPr>
            <w:r w:rsidRPr="00DF6DD6">
              <w:rPr>
                <w:lang w:val="fi-FI" w:eastAsia="fi-FI"/>
              </w:rPr>
              <w:t>DC_8A_n40A</w:t>
            </w:r>
            <w:r w:rsidR="0095342F" w:rsidRPr="00DF6DD6">
              <w:rPr>
                <w:vertAlign w:val="superscript"/>
                <w:lang w:val="fi-FI" w:eastAsia="fi-FI"/>
              </w:rPr>
              <w:t>7</w:t>
            </w:r>
          </w:p>
        </w:tc>
        <w:tc>
          <w:tcPr>
            <w:tcW w:w="2280" w:type="dxa"/>
            <w:vAlign w:val="center"/>
          </w:tcPr>
          <w:p w14:paraId="5A97928F" w14:textId="77777777" w:rsidR="0095436B" w:rsidRPr="00DF6DD6" w:rsidRDefault="0095436B" w:rsidP="00401ADA">
            <w:pPr>
              <w:pStyle w:val="TAC"/>
              <w:keepNext w:val="0"/>
            </w:pPr>
            <w:r w:rsidRPr="00DF6DD6">
              <w:rPr>
                <w:lang w:val="fi-FI" w:eastAsia="fi-FI"/>
              </w:rPr>
              <w:t>DC_8A_n40A</w:t>
            </w:r>
          </w:p>
        </w:tc>
        <w:tc>
          <w:tcPr>
            <w:tcW w:w="2738" w:type="dxa"/>
            <w:shd w:val="clear" w:color="auto" w:fill="auto"/>
            <w:noWrap/>
            <w:vAlign w:val="center"/>
          </w:tcPr>
          <w:p w14:paraId="03DE5577" w14:textId="079F5CD8" w:rsidR="0095436B" w:rsidRPr="00DF6DD6" w:rsidRDefault="0095436B" w:rsidP="00401ADA">
            <w:pPr>
              <w:pStyle w:val="TAC"/>
              <w:keepNext w:val="0"/>
            </w:pPr>
            <w:r w:rsidRPr="00DF6DD6">
              <w:rPr>
                <w:lang w:val="fi-FI" w:eastAsia="fi-FI"/>
              </w:rPr>
              <w:t>No</w:t>
            </w:r>
          </w:p>
        </w:tc>
      </w:tr>
      <w:tr w:rsidR="00F55B07" w:rsidRPr="00DF6DD6" w14:paraId="636A525B" w14:textId="77777777" w:rsidTr="00A6034C">
        <w:trPr>
          <w:trHeight w:val="288"/>
          <w:jc w:val="center"/>
        </w:trPr>
        <w:tc>
          <w:tcPr>
            <w:tcW w:w="2537" w:type="dxa"/>
            <w:shd w:val="clear" w:color="auto" w:fill="auto"/>
            <w:noWrap/>
            <w:vAlign w:val="center"/>
          </w:tcPr>
          <w:p w14:paraId="1C83FE7C" w14:textId="046B2634" w:rsidR="0095436B" w:rsidRPr="00DF6DD6" w:rsidRDefault="0095436B" w:rsidP="00401ADA">
            <w:pPr>
              <w:pStyle w:val="TAC"/>
              <w:keepNext w:val="0"/>
              <w:rPr>
                <w:lang w:val="fi-FI" w:eastAsia="fi-FI"/>
              </w:rPr>
            </w:pPr>
            <w:r w:rsidRPr="00DF6DD6">
              <w:rPr>
                <w:lang w:val="fi-FI" w:eastAsia="fi-FI"/>
              </w:rPr>
              <w:t>DC_8A_n77A</w:t>
            </w:r>
            <w:r w:rsidRPr="00DF6DD6">
              <w:rPr>
                <w:vertAlign w:val="superscript"/>
                <w:lang w:val="fi-FI" w:eastAsia="fi-FI"/>
              </w:rPr>
              <w:t>7</w:t>
            </w:r>
          </w:p>
        </w:tc>
        <w:tc>
          <w:tcPr>
            <w:tcW w:w="2280" w:type="dxa"/>
            <w:vAlign w:val="center"/>
          </w:tcPr>
          <w:p w14:paraId="0EC693B2" w14:textId="77777777" w:rsidR="0095436B" w:rsidRPr="00DF6DD6" w:rsidRDefault="0095436B" w:rsidP="00401ADA">
            <w:pPr>
              <w:pStyle w:val="TAC"/>
              <w:keepNext w:val="0"/>
              <w:rPr>
                <w:lang w:val="fi-FI" w:eastAsia="fi-FI"/>
              </w:rPr>
            </w:pPr>
            <w:r w:rsidRPr="00DF6DD6">
              <w:rPr>
                <w:lang w:val="fi-FI" w:eastAsia="fi-FI"/>
              </w:rPr>
              <w:t>DC_8A_n77A</w:t>
            </w:r>
          </w:p>
        </w:tc>
        <w:tc>
          <w:tcPr>
            <w:tcW w:w="2738" w:type="dxa"/>
            <w:shd w:val="clear" w:color="auto" w:fill="auto"/>
            <w:noWrap/>
            <w:vAlign w:val="center"/>
          </w:tcPr>
          <w:p w14:paraId="731CD36D" w14:textId="07B987FD" w:rsidR="0095436B" w:rsidRPr="00DF6DD6" w:rsidRDefault="0095436B" w:rsidP="00401ADA">
            <w:pPr>
              <w:pStyle w:val="TAC"/>
              <w:keepNext w:val="0"/>
              <w:rPr>
                <w:lang w:val="fi-FI" w:eastAsia="fi-FI"/>
              </w:rPr>
            </w:pPr>
            <w:r w:rsidRPr="00DF6DD6">
              <w:rPr>
                <w:lang w:val="fi-FI" w:eastAsia="fi-FI"/>
              </w:rPr>
              <w:t>No</w:t>
            </w:r>
          </w:p>
        </w:tc>
      </w:tr>
      <w:tr w:rsidR="00F55B07" w:rsidRPr="00DF6DD6" w14:paraId="2B5128D3" w14:textId="77777777" w:rsidTr="00A6034C">
        <w:trPr>
          <w:trHeight w:val="288"/>
          <w:jc w:val="center"/>
        </w:trPr>
        <w:tc>
          <w:tcPr>
            <w:tcW w:w="2537" w:type="dxa"/>
            <w:shd w:val="clear" w:color="auto" w:fill="auto"/>
            <w:noWrap/>
            <w:vAlign w:val="center"/>
          </w:tcPr>
          <w:p w14:paraId="00E6604D" w14:textId="1DA55CC7" w:rsidR="0095436B" w:rsidRPr="00DF6DD6" w:rsidRDefault="0095436B" w:rsidP="00401ADA">
            <w:pPr>
              <w:pStyle w:val="TAC"/>
              <w:keepNext w:val="0"/>
              <w:rPr>
                <w:lang w:val="fi-FI" w:eastAsia="fi-FI"/>
              </w:rPr>
            </w:pPr>
            <w:r w:rsidRPr="00DF6DD6">
              <w:rPr>
                <w:lang w:val="fi-FI" w:eastAsia="fi-FI"/>
              </w:rPr>
              <w:t>DC_8A_n78A</w:t>
            </w:r>
            <w:r w:rsidRPr="00DF6DD6">
              <w:rPr>
                <w:vertAlign w:val="superscript"/>
                <w:lang w:val="fi-FI" w:eastAsia="fi-FI"/>
              </w:rPr>
              <w:t>7</w:t>
            </w:r>
          </w:p>
        </w:tc>
        <w:tc>
          <w:tcPr>
            <w:tcW w:w="2280" w:type="dxa"/>
            <w:vAlign w:val="center"/>
          </w:tcPr>
          <w:p w14:paraId="21092B63" w14:textId="77777777" w:rsidR="0095436B" w:rsidRPr="00DF6DD6" w:rsidRDefault="0095436B" w:rsidP="00401ADA">
            <w:pPr>
              <w:pStyle w:val="TAC"/>
              <w:keepNext w:val="0"/>
              <w:rPr>
                <w:lang w:val="fi-FI" w:eastAsia="fi-FI"/>
              </w:rPr>
            </w:pPr>
            <w:r w:rsidRPr="00DF6DD6">
              <w:rPr>
                <w:lang w:val="fi-FI" w:eastAsia="fi-FI"/>
              </w:rPr>
              <w:t>DC_8A_n78A</w:t>
            </w:r>
          </w:p>
        </w:tc>
        <w:tc>
          <w:tcPr>
            <w:tcW w:w="2738" w:type="dxa"/>
            <w:shd w:val="clear" w:color="auto" w:fill="auto"/>
            <w:noWrap/>
            <w:vAlign w:val="center"/>
          </w:tcPr>
          <w:p w14:paraId="77D23E65" w14:textId="73A2AD41" w:rsidR="0095436B" w:rsidRPr="00DF6DD6" w:rsidRDefault="0095436B" w:rsidP="00401ADA">
            <w:pPr>
              <w:pStyle w:val="TAC"/>
              <w:keepNext w:val="0"/>
              <w:rPr>
                <w:lang w:val="fi-FI" w:eastAsia="fi-FI"/>
              </w:rPr>
            </w:pPr>
            <w:r w:rsidRPr="00DF6DD6">
              <w:rPr>
                <w:lang w:val="fi-FI" w:eastAsia="fi-FI"/>
              </w:rPr>
              <w:t>No</w:t>
            </w:r>
          </w:p>
        </w:tc>
      </w:tr>
      <w:tr w:rsidR="00F55B07" w:rsidRPr="00DF6DD6" w14:paraId="7CA3E436" w14:textId="77777777" w:rsidTr="00A6034C">
        <w:trPr>
          <w:trHeight w:val="288"/>
          <w:jc w:val="center"/>
        </w:trPr>
        <w:tc>
          <w:tcPr>
            <w:tcW w:w="2537" w:type="dxa"/>
            <w:shd w:val="clear" w:color="auto" w:fill="auto"/>
            <w:noWrap/>
            <w:vAlign w:val="center"/>
          </w:tcPr>
          <w:p w14:paraId="6397E73D" w14:textId="6BE5077F" w:rsidR="0095436B" w:rsidRPr="00DF6DD6" w:rsidRDefault="0095436B" w:rsidP="00401ADA">
            <w:pPr>
              <w:pStyle w:val="TAC"/>
              <w:keepNext w:val="0"/>
              <w:rPr>
                <w:lang w:val="fi-FI" w:eastAsia="fi-FI"/>
              </w:rPr>
            </w:pPr>
            <w:r w:rsidRPr="00DF6DD6">
              <w:rPr>
                <w:rFonts w:hint="eastAsia"/>
                <w:lang w:val="fi-FI" w:eastAsia="fi-FI"/>
              </w:rPr>
              <w:t>DC_8A_n79A</w:t>
            </w:r>
            <w:r w:rsidRPr="00DF6DD6">
              <w:rPr>
                <w:vertAlign w:val="superscript"/>
                <w:lang w:val="fi-FI" w:eastAsia="fi-FI"/>
              </w:rPr>
              <w:t>7</w:t>
            </w:r>
          </w:p>
        </w:tc>
        <w:tc>
          <w:tcPr>
            <w:tcW w:w="2280" w:type="dxa"/>
            <w:vAlign w:val="center"/>
          </w:tcPr>
          <w:p w14:paraId="558EFF07" w14:textId="77777777" w:rsidR="0095436B" w:rsidRPr="00DF6DD6" w:rsidRDefault="0095436B" w:rsidP="00401ADA">
            <w:pPr>
              <w:pStyle w:val="TAC"/>
              <w:keepNext w:val="0"/>
              <w:rPr>
                <w:lang w:val="fi-FI" w:eastAsia="fi-FI"/>
              </w:rPr>
            </w:pPr>
            <w:r w:rsidRPr="00DF6DD6">
              <w:rPr>
                <w:rFonts w:hint="eastAsia"/>
                <w:lang w:val="fi-FI" w:eastAsia="fi-FI"/>
              </w:rPr>
              <w:t>DC_8A_n79A</w:t>
            </w:r>
          </w:p>
        </w:tc>
        <w:tc>
          <w:tcPr>
            <w:tcW w:w="2738" w:type="dxa"/>
            <w:shd w:val="clear" w:color="auto" w:fill="auto"/>
            <w:noWrap/>
            <w:vAlign w:val="center"/>
          </w:tcPr>
          <w:p w14:paraId="69DA90A6" w14:textId="4799BC92" w:rsidR="0095436B" w:rsidRPr="00DF6DD6" w:rsidRDefault="0095436B" w:rsidP="00401ADA">
            <w:pPr>
              <w:pStyle w:val="TAC"/>
              <w:keepNext w:val="0"/>
              <w:rPr>
                <w:lang w:val="fi-FI" w:eastAsia="ja-JP"/>
              </w:rPr>
            </w:pPr>
            <w:r w:rsidRPr="00DF6DD6">
              <w:rPr>
                <w:lang w:val="fi-FI" w:eastAsia="fi-FI"/>
              </w:rPr>
              <w:t>No</w:t>
            </w:r>
          </w:p>
        </w:tc>
      </w:tr>
      <w:tr w:rsidR="00F55B07" w:rsidRPr="00DF6DD6" w14:paraId="4C67C56A" w14:textId="77777777" w:rsidTr="00A6034C">
        <w:trPr>
          <w:trHeight w:val="288"/>
          <w:jc w:val="center"/>
        </w:trPr>
        <w:tc>
          <w:tcPr>
            <w:tcW w:w="2537" w:type="dxa"/>
            <w:shd w:val="clear" w:color="auto" w:fill="auto"/>
            <w:noWrap/>
            <w:vAlign w:val="center"/>
          </w:tcPr>
          <w:p w14:paraId="3676DE2F" w14:textId="4C5D7EBC" w:rsidR="0095436B" w:rsidRPr="00DF6DD6" w:rsidRDefault="0095436B" w:rsidP="00401ADA">
            <w:pPr>
              <w:pStyle w:val="TAC"/>
              <w:keepNext w:val="0"/>
              <w:rPr>
                <w:lang w:val="fi-FI" w:eastAsia="fi-FI"/>
              </w:rPr>
            </w:pPr>
            <w:r w:rsidRPr="00DF6DD6">
              <w:rPr>
                <w:rFonts w:hint="eastAsia"/>
                <w:lang w:eastAsia="ja-JP"/>
              </w:rPr>
              <w:t>DC_1</w:t>
            </w:r>
            <w:r w:rsidRPr="00DF6DD6">
              <w:rPr>
                <w:lang w:eastAsia="ja-JP"/>
              </w:rPr>
              <w:t>1A_n77A</w:t>
            </w:r>
            <w:r w:rsidRPr="00DF6DD6">
              <w:rPr>
                <w:vertAlign w:val="superscript"/>
                <w:lang w:val="fi-FI" w:eastAsia="fi-FI"/>
              </w:rPr>
              <w:t>7</w:t>
            </w:r>
          </w:p>
        </w:tc>
        <w:tc>
          <w:tcPr>
            <w:tcW w:w="2280" w:type="dxa"/>
            <w:vAlign w:val="center"/>
          </w:tcPr>
          <w:p w14:paraId="09368C1E" w14:textId="77777777" w:rsidR="0095436B" w:rsidRPr="00DF6DD6" w:rsidRDefault="0095436B" w:rsidP="00401ADA">
            <w:pPr>
              <w:pStyle w:val="TAC"/>
              <w:keepNext w:val="0"/>
              <w:rPr>
                <w:lang w:val="fi-FI" w:eastAsia="fi-FI"/>
              </w:rPr>
            </w:pPr>
            <w:r w:rsidRPr="00DF6DD6">
              <w:rPr>
                <w:lang w:eastAsia="ja-JP"/>
              </w:rPr>
              <w:t>DC_11A_n77A</w:t>
            </w:r>
          </w:p>
        </w:tc>
        <w:tc>
          <w:tcPr>
            <w:tcW w:w="2738" w:type="dxa"/>
            <w:shd w:val="clear" w:color="auto" w:fill="auto"/>
            <w:noWrap/>
            <w:vAlign w:val="center"/>
          </w:tcPr>
          <w:p w14:paraId="0CAA029D" w14:textId="6FE41A95" w:rsidR="0095436B" w:rsidRPr="00DF6DD6" w:rsidRDefault="0095436B" w:rsidP="00401ADA">
            <w:pPr>
              <w:pStyle w:val="TAC"/>
              <w:keepNext w:val="0"/>
              <w:rPr>
                <w:lang w:val="fi-FI" w:eastAsia="fi-FI"/>
              </w:rPr>
            </w:pPr>
            <w:r w:rsidRPr="00DF6DD6">
              <w:rPr>
                <w:lang w:val="fi-FI" w:eastAsia="fi-FI"/>
              </w:rPr>
              <w:t>No</w:t>
            </w:r>
          </w:p>
        </w:tc>
      </w:tr>
      <w:tr w:rsidR="00F55B07" w:rsidRPr="00DF6DD6" w14:paraId="65B5EE5A" w14:textId="77777777" w:rsidTr="00A6034C">
        <w:trPr>
          <w:trHeight w:val="288"/>
          <w:jc w:val="center"/>
        </w:trPr>
        <w:tc>
          <w:tcPr>
            <w:tcW w:w="2537" w:type="dxa"/>
            <w:shd w:val="clear" w:color="auto" w:fill="auto"/>
            <w:noWrap/>
            <w:vAlign w:val="center"/>
          </w:tcPr>
          <w:p w14:paraId="440D53A4" w14:textId="39D3C5D8" w:rsidR="0095436B" w:rsidRPr="00DF6DD6" w:rsidRDefault="0095436B" w:rsidP="00401ADA">
            <w:pPr>
              <w:pStyle w:val="TAC"/>
              <w:keepNext w:val="0"/>
              <w:rPr>
                <w:lang w:val="fi-FI" w:eastAsia="fi-FI"/>
              </w:rPr>
            </w:pPr>
            <w:r w:rsidRPr="00DF6DD6">
              <w:rPr>
                <w:rFonts w:hint="eastAsia"/>
                <w:lang w:eastAsia="ja-JP"/>
              </w:rPr>
              <w:t>DC_1</w:t>
            </w:r>
            <w:r w:rsidRPr="00DF6DD6">
              <w:rPr>
                <w:lang w:eastAsia="ja-JP"/>
              </w:rPr>
              <w:t>1A_n78A</w:t>
            </w:r>
            <w:r w:rsidRPr="00DF6DD6">
              <w:rPr>
                <w:vertAlign w:val="superscript"/>
                <w:lang w:val="fi-FI" w:eastAsia="fi-FI"/>
              </w:rPr>
              <w:t>7</w:t>
            </w:r>
          </w:p>
        </w:tc>
        <w:tc>
          <w:tcPr>
            <w:tcW w:w="2280" w:type="dxa"/>
            <w:vAlign w:val="center"/>
          </w:tcPr>
          <w:p w14:paraId="4E4E9624" w14:textId="77777777" w:rsidR="0095436B" w:rsidRPr="00DF6DD6" w:rsidRDefault="0095436B" w:rsidP="00401ADA">
            <w:pPr>
              <w:pStyle w:val="TAC"/>
              <w:keepNext w:val="0"/>
              <w:rPr>
                <w:lang w:val="fi-FI" w:eastAsia="fi-FI"/>
              </w:rPr>
            </w:pPr>
            <w:r w:rsidRPr="00DF6DD6">
              <w:rPr>
                <w:lang w:eastAsia="ja-JP"/>
              </w:rPr>
              <w:t>DC_11A_n78A</w:t>
            </w:r>
          </w:p>
        </w:tc>
        <w:tc>
          <w:tcPr>
            <w:tcW w:w="2738" w:type="dxa"/>
            <w:shd w:val="clear" w:color="auto" w:fill="auto"/>
            <w:noWrap/>
            <w:vAlign w:val="center"/>
          </w:tcPr>
          <w:p w14:paraId="37E2BB92" w14:textId="1CDCB566" w:rsidR="0095436B" w:rsidRPr="00DF6DD6" w:rsidRDefault="0095436B" w:rsidP="00401ADA">
            <w:pPr>
              <w:pStyle w:val="TAC"/>
              <w:keepNext w:val="0"/>
              <w:rPr>
                <w:lang w:val="fi-FI" w:eastAsia="fi-FI"/>
              </w:rPr>
            </w:pPr>
            <w:r w:rsidRPr="00DF6DD6">
              <w:rPr>
                <w:lang w:val="fi-FI" w:eastAsia="fi-FI"/>
              </w:rPr>
              <w:t>No</w:t>
            </w:r>
          </w:p>
        </w:tc>
      </w:tr>
      <w:tr w:rsidR="00F55B07" w:rsidRPr="00DF6DD6" w14:paraId="393C0911" w14:textId="77777777" w:rsidTr="00A6034C">
        <w:trPr>
          <w:trHeight w:val="288"/>
          <w:jc w:val="center"/>
        </w:trPr>
        <w:tc>
          <w:tcPr>
            <w:tcW w:w="2537" w:type="dxa"/>
            <w:shd w:val="clear" w:color="auto" w:fill="auto"/>
            <w:noWrap/>
            <w:vAlign w:val="center"/>
          </w:tcPr>
          <w:p w14:paraId="0F85E08B" w14:textId="0C59B741" w:rsidR="0095436B" w:rsidRPr="00DF6DD6" w:rsidRDefault="0095436B" w:rsidP="00401ADA">
            <w:pPr>
              <w:pStyle w:val="TAC"/>
              <w:keepNext w:val="0"/>
              <w:rPr>
                <w:lang w:val="fi-FI" w:eastAsia="fi-FI"/>
              </w:rPr>
            </w:pPr>
            <w:r w:rsidRPr="00DF6DD6">
              <w:rPr>
                <w:rFonts w:hint="eastAsia"/>
                <w:lang w:eastAsia="ja-JP"/>
              </w:rPr>
              <w:t>DC_1</w:t>
            </w:r>
            <w:r w:rsidRPr="00DF6DD6">
              <w:rPr>
                <w:lang w:eastAsia="ja-JP"/>
              </w:rPr>
              <w:t>1A_n79A</w:t>
            </w:r>
            <w:r w:rsidRPr="00DF6DD6">
              <w:rPr>
                <w:vertAlign w:val="superscript"/>
                <w:lang w:val="fi-FI" w:eastAsia="fi-FI"/>
              </w:rPr>
              <w:t>7</w:t>
            </w:r>
          </w:p>
        </w:tc>
        <w:tc>
          <w:tcPr>
            <w:tcW w:w="2280" w:type="dxa"/>
            <w:vAlign w:val="center"/>
          </w:tcPr>
          <w:p w14:paraId="1E03F2EA" w14:textId="77777777" w:rsidR="0095436B" w:rsidRPr="00DF6DD6" w:rsidRDefault="0095436B" w:rsidP="00401ADA">
            <w:pPr>
              <w:pStyle w:val="TAC"/>
              <w:keepNext w:val="0"/>
              <w:rPr>
                <w:lang w:val="fi-FI" w:eastAsia="fi-FI"/>
              </w:rPr>
            </w:pPr>
            <w:r w:rsidRPr="00DF6DD6">
              <w:rPr>
                <w:lang w:eastAsia="ja-JP"/>
              </w:rPr>
              <w:t>DC_11A_n79A</w:t>
            </w:r>
          </w:p>
        </w:tc>
        <w:tc>
          <w:tcPr>
            <w:tcW w:w="2738" w:type="dxa"/>
            <w:shd w:val="clear" w:color="auto" w:fill="auto"/>
            <w:noWrap/>
            <w:vAlign w:val="center"/>
          </w:tcPr>
          <w:p w14:paraId="188ABA40" w14:textId="5A27D9DA" w:rsidR="0095436B" w:rsidRPr="00DF6DD6" w:rsidRDefault="0095436B" w:rsidP="00401ADA">
            <w:pPr>
              <w:pStyle w:val="TAC"/>
              <w:keepNext w:val="0"/>
              <w:rPr>
                <w:lang w:val="fi-FI" w:eastAsia="fi-FI"/>
              </w:rPr>
            </w:pPr>
            <w:r w:rsidRPr="00DF6DD6">
              <w:rPr>
                <w:lang w:val="fi-FI" w:eastAsia="fi-FI"/>
              </w:rPr>
              <w:t>No</w:t>
            </w:r>
          </w:p>
        </w:tc>
      </w:tr>
      <w:tr w:rsidR="00F55B07" w:rsidRPr="00DF6DD6" w14:paraId="4BC5CE81" w14:textId="77777777" w:rsidTr="00A6034C">
        <w:trPr>
          <w:trHeight w:val="288"/>
          <w:jc w:val="center"/>
        </w:trPr>
        <w:tc>
          <w:tcPr>
            <w:tcW w:w="2537" w:type="dxa"/>
            <w:shd w:val="clear" w:color="auto" w:fill="auto"/>
            <w:noWrap/>
            <w:vAlign w:val="center"/>
          </w:tcPr>
          <w:p w14:paraId="4F34B3DB" w14:textId="77777777" w:rsidR="0095436B" w:rsidRPr="00DF6DD6" w:rsidRDefault="0095436B" w:rsidP="00401ADA">
            <w:pPr>
              <w:pStyle w:val="TAC"/>
              <w:keepNext w:val="0"/>
              <w:rPr>
                <w:lang w:eastAsia="ja-JP"/>
              </w:rPr>
            </w:pPr>
            <w:r w:rsidRPr="00DF6DD6">
              <w:rPr>
                <w:lang w:val="fi-FI" w:eastAsia="fi-FI"/>
              </w:rPr>
              <w:t>DC_12A_n5A</w:t>
            </w:r>
          </w:p>
        </w:tc>
        <w:tc>
          <w:tcPr>
            <w:tcW w:w="2280" w:type="dxa"/>
            <w:vAlign w:val="center"/>
          </w:tcPr>
          <w:p w14:paraId="33E4BADE" w14:textId="77777777" w:rsidR="0095436B" w:rsidRPr="00DF6DD6" w:rsidRDefault="0095436B" w:rsidP="00401ADA">
            <w:pPr>
              <w:pStyle w:val="TAC"/>
              <w:keepNext w:val="0"/>
              <w:rPr>
                <w:lang w:eastAsia="ja-JP"/>
              </w:rPr>
            </w:pPr>
            <w:r w:rsidRPr="00DF6DD6">
              <w:rPr>
                <w:lang w:val="fi-FI" w:eastAsia="fi-FI"/>
              </w:rPr>
              <w:t>DC_12A_n5A</w:t>
            </w:r>
          </w:p>
        </w:tc>
        <w:tc>
          <w:tcPr>
            <w:tcW w:w="2738" w:type="dxa"/>
            <w:shd w:val="clear" w:color="auto" w:fill="auto"/>
            <w:noWrap/>
            <w:vAlign w:val="center"/>
          </w:tcPr>
          <w:p w14:paraId="68E1961C" w14:textId="45DD6B31" w:rsidR="0095436B" w:rsidRPr="00DF6DD6" w:rsidRDefault="0095436B" w:rsidP="00401ADA">
            <w:pPr>
              <w:pStyle w:val="TAC"/>
              <w:keepNext w:val="0"/>
              <w:rPr>
                <w:lang w:eastAsia="ja-JP"/>
              </w:rPr>
            </w:pPr>
            <w:r w:rsidRPr="00DF6DD6">
              <w:rPr>
                <w:lang w:val="fi-FI" w:eastAsia="fi-FI"/>
              </w:rPr>
              <w:t>No</w:t>
            </w:r>
          </w:p>
        </w:tc>
      </w:tr>
      <w:tr w:rsidR="00F55B07" w:rsidRPr="00DF6DD6" w14:paraId="1625BF7E" w14:textId="77777777" w:rsidTr="00A6034C">
        <w:trPr>
          <w:trHeight w:val="288"/>
          <w:jc w:val="center"/>
        </w:trPr>
        <w:tc>
          <w:tcPr>
            <w:tcW w:w="2537" w:type="dxa"/>
            <w:shd w:val="clear" w:color="auto" w:fill="auto"/>
            <w:noWrap/>
            <w:vAlign w:val="center"/>
          </w:tcPr>
          <w:p w14:paraId="7E900EAA" w14:textId="77777777" w:rsidR="0095436B" w:rsidRPr="00DF6DD6" w:rsidRDefault="0095436B" w:rsidP="00401ADA">
            <w:pPr>
              <w:pStyle w:val="TAC"/>
              <w:keepNext w:val="0"/>
              <w:rPr>
                <w:lang w:eastAsia="ja-JP"/>
              </w:rPr>
            </w:pPr>
            <w:r w:rsidRPr="00DF6DD6">
              <w:rPr>
                <w:lang w:val="fi-FI" w:eastAsia="fi-FI"/>
              </w:rPr>
              <w:t>DC_12A_n66A</w:t>
            </w:r>
          </w:p>
        </w:tc>
        <w:tc>
          <w:tcPr>
            <w:tcW w:w="2280" w:type="dxa"/>
            <w:vAlign w:val="center"/>
          </w:tcPr>
          <w:p w14:paraId="778F8DDC" w14:textId="77777777" w:rsidR="0095436B" w:rsidRPr="00DF6DD6" w:rsidRDefault="0095436B" w:rsidP="00401ADA">
            <w:pPr>
              <w:pStyle w:val="TAC"/>
              <w:keepNext w:val="0"/>
              <w:rPr>
                <w:lang w:eastAsia="ja-JP"/>
              </w:rPr>
            </w:pPr>
            <w:r w:rsidRPr="00DF6DD6">
              <w:rPr>
                <w:lang w:val="fi-FI" w:eastAsia="fi-FI"/>
              </w:rPr>
              <w:t>DC_12A_n66A</w:t>
            </w:r>
          </w:p>
        </w:tc>
        <w:tc>
          <w:tcPr>
            <w:tcW w:w="2738" w:type="dxa"/>
            <w:shd w:val="clear" w:color="auto" w:fill="auto"/>
            <w:noWrap/>
            <w:vAlign w:val="center"/>
          </w:tcPr>
          <w:p w14:paraId="594225BC" w14:textId="5A661F53" w:rsidR="0095436B" w:rsidRPr="00DF6DD6" w:rsidRDefault="0095436B" w:rsidP="00401ADA">
            <w:pPr>
              <w:pStyle w:val="TAC"/>
              <w:keepNext w:val="0"/>
              <w:rPr>
                <w:lang w:eastAsia="ja-JP"/>
              </w:rPr>
            </w:pPr>
            <w:r w:rsidRPr="00DF6DD6">
              <w:rPr>
                <w:lang w:val="fi-FI" w:eastAsia="fi-FI"/>
              </w:rPr>
              <w:t>No</w:t>
            </w:r>
          </w:p>
        </w:tc>
      </w:tr>
      <w:tr w:rsidR="00F55B07" w:rsidRPr="00DF6DD6" w14:paraId="334D28E0" w14:textId="77777777" w:rsidTr="00A6034C">
        <w:trPr>
          <w:trHeight w:val="288"/>
          <w:jc w:val="center"/>
        </w:trPr>
        <w:tc>
          <w:tcPr>
            <w:tcW w:w="2537" w:type="dxa"/>
            <w:shd w:val="clear" w:color="auto" w:fill="auto"/>
            <w:noWrap/>
            <w:vAlign w:val="center"/>
          </w:tcPr>
          <w:p w14:paraId="412FFC4C" w14:textId="68D7EC89" w:rsidR="0095436B" w:rsidRPr="00DF6DD6" w:rsidRDefault="0095436B" w:rsidP="00401ADA">
            <w:pPr>
              <w:pStyle w:val="TAC"/>
              <w:keepNext w:val="0"/>
              <w:rPr>
                <w:lang w:eastAsia="ja-JP"/>
              </w:rPr>
            </w:pPr>
            <w:r w:rsidRPr="00DF6DD6">
              <w:rPr>
                <w:rFonts w:hint="eastAsia"/>
                <w:lang w:eastAsia="ja-JP"/>
              </w:rPr>
              <w:t>DC_1</w:t>
            </w:r>
            <w:r w:rsidRPr="00DF6DD6">
              <w:rPr>
                <w:lang w:eastAsia="ja-JP"/>
              </w:rPr>
              <w:t>8A_n77A</w:t>
            </w:r>
            <w:r w:rsidRPr="00DF6DD6">
              <w:rPr>
                <w:vertAlign w:val="superscript"/>
                <w:lang w:val="fi-FI" w:eastAsia="fi-FI"/>
              </w:rPr>
              <w:t>7</w:t>
            </w:r>
          </w:p>
        </w:tc>
        <w:tc>
          <w:tcPr>
            <w:tcW w:w="2280" w:type="dxa"/>
            <w:vAlign w:val="center"/>
          </w:tcPr>
          <w:p w14:paraId="68EEB9F0" w14:textId="77777777" w:rsidR="0095436B" w:rsidRPr="00DF6DD6" w:rsidRDefault="0095436B" w:rsidP="00401ADA">
            <w:pPr>
              <w:pStyle w:val="TAC"/>
              <w:keepNext w:val="0"/>
              <w:rPr>
                <w:lang w:eastAsia="ja-JP"/>
              </w:rPr>
            </w:pPr>
            <w:r w:rsidRPr="00DF6DD6">
              <w:rPr>
                <w:lang w:eastAsia="ja-JP"/>
              </w:rPr>
              <w:t>DC_18A_n77A</w:t>
            </w:r>
          </w:p>
        </w:tc>
        <w:tc>
          <w:tcPr>
            <w:tcW w:w="2738" w:type="dxa"/>
            <w:shd w:val="clear" w:color="auto" w:fill="auto"/>
            <w:noWrap/>
            <w:vAlign w:val="center"/>
          </w:tcPr>
          <w:p w14:paraId="29600D39" w14:textId="1ACC9BE8" w:rsidR="0095436B" w:rsidRPr="00DF6DD6" w:rsidRDefault="0095436B" w:rsidP="00401ADA">
            <w:pPr>
              <w:pStyle w:val="TAC"/>
              <w:keepNext w:val="0"/>
              <w:rPr>
                <w:lang w:eastAsia="ja-JP"/>
              </w:rPr>
            </w:pPr>
            <w:r w:rsidRPr="00DF6DD6">
              <w:rPr>
                <w:lang w:val="fi-FI" w:eastAsia="fi-FI"/>
              </w:rPr>
              <w:t>No</w:t>
            </w:r>
          </w:p>
        </w:tc>
      </w:tr>
      <w:tr w:rsidR="00F55B07" w:rsidRPr="00DF6DD6" w14:paraId="29136D57" w14:textId="77777777" w:rsidTr="00A6034C">
        <w:trPr>
          <w:trHeight w:val="288"/>
          <w:jc w:val="center"/>
        </w:trPr>
        <w:tc>
          <w:tcPr>
            <w:tcW w:w="2537" w:type="dxa"/>
            <w:shd w:val="clear" w:color="auto" w:fill="auto"/>
            <w:noWrap/>
            <w:vAlign w:val="center"/>
          </w:tcPr>
          <w:p w14:paraId="3225E534" w14:textId="3E9A3F40" w:rsidR="0095436B" w:rsidRPr="00DF6DD6" w:rsidRDefault="0095436B" w:rsidP="00401ADA">
            <w:pPr>
              <w:pStyle w:val="TAC"/>
              <w:keepNext w:val="0"/>
              <w:rPr>
                <w:lang w:eastAsia="ja-JP"/>
              </w:rPr>
            </w:pPr>
            <w:r w:rsidRPr="00DF6DD6">
              <w:rPr>
                <w:rFonts w:hint="eastAsia"/>
                <w:lang w:eastAsia="ja-JP"/>
              </w:rPr>
              <w:t>DC_1</w:t>
            </w:r>
            <w:r w:rsidRPr="00DF6DD6">
              <w:rPr>
                <w:lang w:eastAsia="ja-JP"/>
              </w:rPr>
              <w:t>8A_n78A</w:t>
            </w:r>
            <w:r w:rsidRPr="00DF6DD6">
              <w:rPr>
                <w:vertAlign w:val="superscript"/>
                <w:lang w:val="fi-FI" w:eastAsia="fi-FI"/>
              </w:rPr>
              <w:t>7</w:t>
            </w:r>
          </w:p>
        </w:tc>
        <w:tc>
          <w:tcPr>
            <w:tcW w:w="2280" w:type="dxa"/>
            <w:vAlign w:val="center"/>
          </w:tcPr>
          <w:p w14:paraId="72D6CED5" w14:textId="77777777" w:rsidR="0095436B" w:rsidRPr="00DF6DD6" w:rsidRDefault="0095436B" w:rsidP="00401ADA">
            <w:pPr>
              <w:pStyle w:val="TAC"/>
              <w:keepNext w:val="0"/>
              <w:rPr>
                <w:lang w:eastAsia="ja-JP"/>
              </w:rPr>
            </w:pPr>
            <w:r w:rsidRPr="00DF6DD6">
              <w:rPr>
                <w:lang w:eastAsia="ja-JP"/>
              </w:rPr>
              <w:t>DC_18A_n78A</w:t>
            </w:r>
          </w:p>
        </w:tc>
        <w:tc>
          <w:tcPr>
            <w:tcW w:w="2738" w:type="dxa"/>
            <w:shd w:val="clear" w:color="auto" w:fill="auto"/>
            <w:noWrap/>
            <w:vAlign w:val="center"/>
          </w:tcPr>
          <w:p w14:paraId="35C9C481" w14:textId="3685C436" w:rsidR="0095436B" w:rsidRPr="00DF6DD6" w:rsidRDefault="0095436B" w:rsidP="00401ADA">
            <w:pPr>
              <w:pStyle w:val="TAC"/>
              <w:keepNext w:val="0"/>
              <w:rPr>
                <w:lang w:eastAsia="ja-JP"/>
              </w:rPr>
            </w:pPr>
            <w:r w:rsidRPr="00DF6DD6">
              <w:rPr>
                <w:lang w:val="fi-FI" w:eastAsia="fi-FI"/>
              </w:rPr>
              <w:t>No</w:t>
            </w:r>
          </w:p>
        </w:tc>
      </w:tr>
      <w:tr w:rsidR="00F55B07" w:rsidRPr="00DF6DD6" w14:paraId="1346E1F1" w14:textId="77777777" w:rsidTr="00A6034C">
        <w:trPr>
          <w:trHeight w:val="288"/>
          <w:jc w:val="center"/>
        </w:trPr>
        <w:tc>
          <w:tcPr>
            <w:tcW w:w="2537" w:type="dxa"/>
            <w:shd w:val="clear" w:color="auto" w:fill="auto"/>
            <w:noWrap/>
            <w:vAlign w:val="center"/>
          </w:tcPr>
          <w:p w14:paraId="69567733" w14:textId="3E796147" w:rsidR="0095436B" w:rsidRPr="00DF6DD6" w:rsidRDefault="0095436B" w:rsidP="00401ADA">
            <w:pPr>
              <w:pStyle w:val="TAC"/>
              <w:keepNext w:val="0"/>
              <w:rPr>
                <w:lang w:eastAsia="ja-JP"/>
              </w:rPr>
            </w:pPr>
            <w:r w:rsidRPr="00DF6DD6">
              <w:rPr>
                <w:rFonts w:hint="eastAsia"/>
                <w:lang w:eastAsia="ja-JP"/>
              </w:rPr>
              <w:t>DC_1</w:t>
            </w:r>
            <w:r w:rsidRPr="00DF6DD6">
              <w:rPr>
                <w:lang w:eastAsia="ja-JP"/>
              </w:rPr>
              <w:t>8A_n79A</w:t>
            </w:r>
            <w:r w:rsidRPr="00DF6DD6">
              <w:rPr>
                <w:vertAlign w:val="superscript"/>
                <w:lang w:val="fi-FI" w:eastAsia="fi-FI"/>
              </w:rPr>
              <w:t>7</w:t>
            </w:r>
          </w:p>
        </w:tc>
        <w:tc>
          <w:tcPr>
            <w:tcW w:w="2280" w:type="dxa"/>
            <w:vAlign w:val="center"/>
          </w:tcPr>
          <w:p w14:paraId="3527BC24" w14:textId="77777777" w:rsidR="0095436B" w:rsidRPr="00DF6DD6" w:rsidRDefault="0095436B" w:rsidP="00401ADA">
            <w:pPr>
              <w:pStyle w:val="TAC"/>
              <w:keepNext w:val="0"/>
              <w:rPr>
                <w:lang w:eastAsia="ja-JP"/>
              </w:rPr>
            </w:pPr>
            <w:r w:rsidRPr="00DF6DD6">
              <w:rPr>
                <w:lang w:eastAsia="ja-JP"/>
              </w:rPr>
              <w:t>DC_18A_n79A</w:t>
            </w:r>
          </w:p>
        </w:tc>
        <w:tc>
          <w:tcPr>
            <w:tcW w:w="2738" w:type="dxa"/>
            <w:shd w:val="clear" w:color="auto" w:fill="auto"/>
            <w:noWrap/>
            <w:vAlign w:val="center"/>
          </w:tcPr>
          <w:p w14:paraId="50697809" w14:textId="44C5168C" w:rsidR="0095436B" w:rsidRPr="00DF6DD6" w:rsidRDefault="0095436B" w:rsidP="00401ADA">
            <w:pPr>
              <w:pStyle w:val="TAC"/>
              <w:keepNext w:val="0"/>
              <w:rPr>
                <w:lang w:eastAsia="ja-JP"/>
              </w:rPr>
            </w:pPr>
            <w:r w:rsidRPr="00DF6DD6">
              <w:rPr>
                <w:lang w:val="fi-FI" w:eastAsia="fi-FI"/>
              </w:rPr>
              <w:t>No</w:t>
            </w:r>
          </w:p>
        </w:tc>
      </w:tr>
      <w:tr w:rsidR="00F55B07" w:rsidRPr="00DF6DD6" w14:paraId="463329C6" w14:textId="77777777" w:rsidTr="00A6034C">
        <w:trPr>
          <w:trHeight w:val="288"/>
          <w:jc w:val="center"/>
        </w:trPr>
        <w:tc>
          <w:tcPr>
            <w:tcW w:w="2537" w:type="dxa"/>
            <w:shd w:val="clear" w:color="auto" w:fill="auto"/>
            <w:noWrap/>
            <w:vAlign w:val="center"/>
          </w:tcPr>
          <w:p w14:paraId="2156972C" w14:textId="5195B144" w:rsidR="0095436B" w:rsidRPr="00DF6DD6" w:rsidRDefault="0095436B" w:rsidP="00401ADA">
            <w:pPr>
              <w:pStyle w:val="TAC"/>
              <w:keepNext w:val="0"/>
              <w:rPr>
                <w:lang w:val="en-US" w:eastAsia="fi-FI"/>
              </w:rPr>
            </w:pPr>
            <w:r w:rsidRPr="00DF6DD6">
              <w:rPr>
                <w:lang w:val="en-US" w:eastAsia="fi-FI"/>
              </w:rPr>
              <w:t>DC_19A_n77A</w:t>
            </w:r>
            <w:r w:rsidRPr="00DF6DD6">
              <w:rPr>
                <w:vertAlign w:val="superscript"/>
                <w:lang w:val="en-US" w:eastAsia="fi-FI"/>
              </w:rPr>
              <w:t>7</w:t>
            </w:r>
          </w:p>
          <w:p w14:paraId="11F22471" w14:textId="76BE5AB0" w:rsidR="0095436B" w:rsidRPr="00DF6DD6" w:rsidRDefault="0095436B" w:rsidP="00401ADA">
            <w:pPr>
              <w:pStyle w:val="TAC"/>
              <w:keepNext w:val="0"/>
              <w:rPr>
                <w:lang w:val="en-US" w:eastAsia="fi-FI"/>
              </w:rPr>
            </w:pPr>
            <w:r w:rsidRPr="00DF6DD6">
              <w:rPr>
                <w:lang w:val="en-US" w:eastAsia="fi-FI"/>
              </w:rPr>
              <w:t>DC_19A_n77C</w:t>
            </w:r>
            <w:r w:rsidRPr="00DF6DD6">
              <w:rPr>
                <w:vertAlign w:val="superscript"/>
                <w:lang w:val="en-US" w:eastAsia="fi-FI"/>
              </w:rPr>
              <w:t>7</w:t>
            </w:r>
          </w:p>
        </w:tc>
        <w:tc>
          <w:tcPr>
            <w:tcW w:w="2280" w:type="dxa"/>
            <w:vAlign w:val="center"/>
          </w:tcPr>
          <w:p w14:paraId="116CB209" w14:textId="77777777" w:rsidR="0095436B" w:rsidRPr="00DF6DD6" w:rsidRDefault="0095436B" w:rsidP="00401ADA">
            <w:pPr>
              <w:pStyle w:val="TAC"/>
              <w:keepNext w:val="0"/>
              <w:rPr>
                <w:lang w:val="fi-FI" w:eastAsia="fi-FI"/>
              </w:rPr>
            </w:pPr>
            <w:r w:rsidRPr="00DF6DD6">
              <w:rPr>
                <w:lang w:val="fi-FI" w:eastAsia="fi-FI"/>
              </w:rPr>
              <w:t>DC_19A_n77A</w:t>
            </w:r>
          </w:p>
        </w:tc>
        <w:tc>
          <w:tcPr>
            <w:tcW w:w="2738" w:type="dxa"/>
            <w:shd w:val="clear" w:color="auto" w:fill="auto"/>
            <w:noWrap/>
            <w:vAlign w:val="center"/>
          </w:tcPr>
          <w:p w14:paraId="11F6B27A" w14:textId="57FEC4E9" w:rsidR="0095436B" w:rsidRPr="00DF6DD6" w:rsidRDefault="0095436B" w:rsidP="00401ADA">
            <w:pPr>
              <w:pStyle w:val="TAC"/>
              <w:keepNext w:val="0"/>
              <w:rPr>
                <w:lang w:val="fi-FI" w:eastAsia="fi-FI"/>
              </w:rPr>
            </w:pPr>
            <w:r w:rsidRPr="00DF6DD6">
              <w:rPr>
                <w:lang w:val="fi-FI" w:eastAsia="fi-FI"/>
              </w:rPr>
              <w:t>No</w:t>
            </w:r>
          </w:p>
        </w:tc>
      </w:tr>
      <w:tr w:rsidR="00F55B07" w:rsidRPr="00DF6DD6" w14:paraId="3A44BAD4" w14:textId="77777777" w:rsidTr="00A6034C">
        <w:trPr>
          <w:trHeight w:val="288"/>
          <w:jc w:val="center"/>
        </w:trPr>
        <w:tc>
          <w:tcPr>
            <w:tcW w:w="2537" w:type="dxa"/>
            <w:shd w:val="clear" w:color="auto" w:fill="auto"/>
            <w:noWrap/>
            <w:vAlign w:val="center"/>
          </w:tcPr>
          <w:p w14:paraId="33D6659A" w14:textId="7FA9FBBC" w:rsidR="0095436B" w:rsidRPr="00DF6DD6" w:rsidRDefault="0095436B" w:rsidP="00401ADA">
            <w:pPr>
              <w:pStyle w:val="TAC"/>
              <w:keepNext w:val="0"/>
              <w:rPr>
                <w:lang w:val="en-US" w:eastAsia="fi-FI"/>
              </w:rPr>
            </w:pPr>
            <w:r w:rsidRPr="00DF6DD6">
              <w:rPr>
                <w:lang w:val="en-US" w:eastAsia="fi-FI"/>
              </w:rPr>
              <w:t>DC_19A_n78A</w:t>
            </w:r>
            <w:r w:rsidRPr="00DF6DD6">
              <w:rPr>
                <w:vertAlign w:val="superscript"/>
                <w:lang w:val="en-US" w:eastAsia="fi-FI"/>
              </w:rPr>
              <w:t>7</w:t>
            </w:r>
          </w:p>
          <w:p w14:paraId="43048229" w14:textId="372B476B" w:rsidR="0095436B" w:rsidRPr="00DF6DD6" w:rsidRDefault="0095436B" w:rsidP="00401ADA">
            <w:pPr>
              <w:pStyle w:val="TAC"/>
              <w:keepNext w:val="0"/>
              <w:rPr>
                <w:lang w:val="en-US" w:eastAsia="fi-FI"/>
              </w:rPr>
            </w:pPr>
            <w:r w:rsidRPr="00DF6DD6">
              <w:rPr>
                <w:lang w:val="en-US" w:eastAsia="fi-FI"/>
              </w:rPr>
              <w:t>DC_19A_n78C</w:t>
            </w:r>
            <w:r w:rsidRPr="00DF6DD6">
              <w:rPr>
                <w:vertAlign w:val="superscript"/>
                <w:lang w:val="en-US" w:eastAsia="fi-FI"/>
              </w:rPr>
              <w:t>7</w:t>
            </w:r>
          </w:p>
        </w:tc>
        <w:tc>
          <w:tcPr>
            <w:tcW w:w="2280" w:type="dxa"/>
            <w:vAlign w:val="center"/>
          </w:tcPr>
          <w:p w14:paraId="1F024819" w14:textId="77777777" w:rsidR="0095436B" w:rsidRPr="00DF6DD6" w:rsidRDefault="0095436B" w:rsidP="00401ADA">
            <w:pPr>
              <w:pStyle w:val="TAC"/>
              <w:keepNext w:val="0"/>
              <w:rPr>
                <w:lang w:val="fi-FI" w:eastAsia="fi-FI"/>
              </w:rPr>
            </w:pPr>
            <w:r w:rsidRPr="00DF6DD6">
              <w:rPr>
                <w:lang w:val="fi-FI" w:eastAsia="fi-FI"/>
              </w:rPr>
              <w:t>DC_19A_n78A</w:t>
            </w:r>
          </w:p>
        </w:tc>
        <w:tc>
          <w:tcPr>
            <w:tcW w:w="2738" w:type="dxa"/>
            <w:shd w:val="clear" w:color="auto" w:fill="auto"/>
            <w:noWrap/>
            <w:vAlign w:val="center"/>
          </w:tcPr>
          <w:p w14:paraId="35949B75" w14:textId="63D5067E" w:rsidR="0095436B" w:rsidRPr="00DF6DD6" w:rsidRDefault="0095436B" w:rsidP="00401ADA">
            <w:pPr>
              <w:pStyle w:val="TAC"/>
              <w:keepNext w:val="0"/>
              <w:rPr>
                <w:lang w:val="fi-FI" w:eastAsia="fi-FI"/>
              </w:rPr>
            </w:pPr>
            <w:r w:rsidRPr="00DF6DD6">
              <w:rPr>
                <w:lang w:val="fi-FI" w:eastAsia="fi-FI"/>
              </w:rPr>
              <w:t>No</w:t>
            </w:r>
          </w:p>
        </w:tc>
      </w:tr>
      <w:tr w:rsidR="00F55B07" w:rsidRPr="00DF6DD6" w14:paraId="46DE474D" w14:textId="77777777" w:rsidTr="00A6034C">
        <w:trPr>
          <w:trHeight w:val="288"/>
          <w:jc w:val="center"/>
        </w:trPr>
        <w:tc>
          <w:tcPr>
            <w:tcW w:w="2537" w:type="dxa"/>
            <w:shd w:val="clear" w:color="auto" w:fill="auto"/>
            <w:noWrap/>
            <w:vAlign w:val="center"/>
          </w:tcPr>
          <w:p w14:paraId="79C01EDE" w14:textId="74819285" w:rsidR="0095436B" w:rsidRPr="00DF6DD6" w:rsidRDefault="0095436B" w:rsidP="00401ADA">
            <w:pPr>
              <w:pStyle w:val="TAC"/>
              <w:keepNext w:val="0"/>
              <w:rPr>
                <w:lang w:val="en-US" w:eastAsia="fi-FI"/>
              </w:rPr>
            </w:pPr>
            <w:r w:rsidRPr="00DF6DD6">
              <w:rPr>
                <w:lang w:val="en-US" w:eastAsia="fi-FI"/>
              </w:rPr>
              <w:t>DC_19A_n79A</w:t>
            </w:r>
            <w:r w:rsidRPr="00DF6DD6">
              <w:rPr>
                <w:vertAlign w:val="superscript"/>
                <w:lang w:val="en-US" w:eastAsia="fi-FI"/>
              </w:rPr>
              <w:t>7</w:t>
            </w:r>
          </w:p>
          <w:p w14:paraId="5A6D3244" w14:textId="29DEDB39" w:rsidR="0095436B" w:rsidRPr="00DF6DD6" w:rsidRDefault="0095436B" w:rsidP="00401ADA">
            <w:pPr>
              <w:pStyle w:val="TAC"/>
              <w:keepNext w:val="0"/>
              <w:rPr>
                <w:lang w:val="en-US" w:eastAsia="fi-FI"/>
              </w:rPr>
            </w:pPr>
            <w:r w:rsidRPr="00DF6DD6">
              <w:rPr>
                <w:lang w:val="en-US" w:eastAsia="fi-FI"/>
              </w:rPr>
              <w:t>DC_19A_n79C</w:t>
            </w:r>
            <w:r w:rsidRPr="00DF6DD6">
              <w:rPr>
                <w:vertAlign w:val="superscript"/>
                <w:lang w:val="en-US" w:eastAsia="fi-FI"/>
              </w:rPr>
              <w:t>7</w:t>
            </w:r>
          </w:p>
        </w:tc>
        <w:tc>
          <w:tcPr>
            <w:tcW w:w="2280" w:type="dxa"/>
            <w:vAlign w:val="center"/>
          </w:tcPr>
          <w:p w14:paraId="2A2E5237" w14:textId="77777777" w:rsidR="0095436B" w:rsidRPr="00DF6DD6" w:rsidRDefault="0095436B" w:rsidP="00401ADA">
            <w:pPr>
              <w:pStyle w:val="TAC"/>
              <w:keepNext w:val="0"/>
              <w:rPr>
                <w:lang w:val="fi-FI" w:eastAsia="fi-FI"/>
              </w:rPr>
            </w:pPr>
            <w:r w:rsidRPr="00DF6DD6">
              <w:rPr>
                <w:lang w:val="fi-FI" w:eastAsia="fi-FI"/>
              </w:rPr>
              <w:t>DC_19A_n79A</w:t>
            </w:r>
          </w:p>
        </w:tc>
        <w:tc>
          <w:tcPr>
            <w:tcW w:w="2738" w:type="dxa"/>
            <w:shd w:val="clear" w:color="auto" w:fill="auto"/>
            <w:noWrap/>
            <w:vAlign w:val="center"/>
          </w:tcPr>
          <w:p w14:paraId="4E14D6F4" w14:textId="7E670688" w:rsidR="0095436B" w:rsidRPr="00DF6DD6" w:rsidRDefault="0095436B" w:rsidP="00401ADA">
            <w:pPr>
              <w:pStyle w:val="TAC"/>
              <w:keepNext w:val="0"/>
              <w:rPr>
                <w:lang w:val="fi-FI" w:eastAsia="fi-FI"/>
              </w:rPr>
            </w:pPr>
            <w:r w:rsidRPr="00DF6DD6">
              <w:rPr>
                <w:lang w:val="fi-FI" w:eastAsia="fi-FI"/>
              </w:rPr>
              <w:t>No</w:t>
            </w:r>
          </w:p>
        </w:tc>
      </w:tr>
      <w:tr w:rsidR="00F55B07" w:rsidRPr="00DF6DD6" w14:paraId="4B19D0CF" w14:textId="77777777" w:rsidTr="00A6034C">
        <w:trPr>
          <w:trHeight w:val="288"/>
          <w:jc w:val="center"/>
        </w:trPr>
        <w:tc>
          <w:tcPr>
            <w:tcW w:w="2537" w:type="dxa"/>
            <w:shd w:val="clear" w:color="auto" w:fill="auto"/>
            <w:noWrap/>
            <w:vAlign w:val="center"/>
          </w:tcPr>
          <w:p w14:paraId="58622CA3" w14:textId="77777777" w:rsidR="0095436B" w:rsidRPr="00DF6DD6" w:rsidRDefault="0095436B" w:rsidP="00401ADA">
            <w:pPr>
              <w:pStyle w:val="TAC"/>
              <w:keepNext w:val="0"/>
              <w:rPr>
                <w:lang w:val="fi-FI" w:eastAsia="fi-FI"/>
              </w:rPr>
            </w:pPr>
            <w:r w:rsidRPr="00DF6DD6">
              <w:rPr>
                <w:noProof/>
                <w:lang w:eastAsia="ja-JP"/>
              </w:rPr>
              <w:t>DC_20A_n8A</w:t>
            </w:r>
          </w:p>
        </w:tc>
        <w:tc>
          <w:tcPr>
            <w:tcW w:w="2280" w:type="dxa"/>
            <w:vAlign w:val="center"/>
          </w:tcPr>
          <w:p w14:paraId="495756FC" w14:textId="77777777" w:rsidR="0095436B" w:rsidRPr="00DF6DD6" w:rsidRDefault="0095436B" w:rsidP="00401ADA">
            <w:pPr>
              <w:pStyle w:val="TAC"/>
              <w:keepNext w:val="0"/>
              <w:rPr>
                <w:lang w:val="fi-FI" w:eastAsia="fi-FI"/>
              </w:rPr>
            </w:pPr>
            <w:r w:rsidRPr="00DF6DD6">
              <w:rPr>
                <w:noProof/>
                <w:lang w:eastAsia="ja-JP"/>
              </w:rPr>
              <w:t>DC_20A_n8A</w:t>
            </w:r>
          </w:p>
        </w:tc>
        <w:tc>
          <w:tcPr>
            <w:tcW w:w="2738" w:type="dxa"/>
            <w:shd w:val="clear" w:color="auto" w:fill="auto"/>
            <w:noWrap/>
            <w:vAlign w:val="center"/>
          </w:tcPr>
          <w:p w14:paraId="36B0DF5C" w14:textId="51728BC9" w:rsidR="0095436B" w:rsidRPr="00DF6DD6" w:rsidRDefault="0095436B" w:rsidP="00401ADA">
            <w:pPr>
              <w:pStyle w:val="TAC"/>
              <w:keepNext w:val="0"/>
              <w:rPr>
                <w:lang w:val="fi-FI" w:eastAsia="fi-FI"/>
              </w:rPr>
            </w:pPr>
            <w:r w:rsidRPr="00DF6DD6">
              <w:rPr>
                <w:lang w:val="fi-FI" w:eastAsia="ja-JP"/>
              </w:rPr>
              <w:t>DC_20_n8</w:t>
            </w:r>
          </w:p>
        </w:tc>
      </w:tr>
      <w:tr w:rsidR="00F55B07" w:rsidRPr="00DF6DD6" w14:paraId="00E48675" w14:textId="77777777" w:rsidTr="00A6034C">
        <w:trPr>
          <w:trHeight w:val="288"/>
          <w:jc w:val="center"/>
        </w:trPr>
        <w:tc>
          <w:tcPr>
            <w:tcW w:w="2537" w:type="dxa"/>
            <w:shd w:val="clear" w:color="auto" w:fill="auto"/>
            <w:noWrap/>
            <w:vAlign w:val="center"/>
          </w:tcPr>
          <w:p w14:paraId="386C7748" w14:textId="29A529F1" w:rsidR="0095436B" w:rsidRPr="00DF6DD6" w:rsidRDefault="004055F3" w:rsidP="00401ADA">
            <w:pPr>
              <w:pStyle w:val="TAC"/>
              <w:keepNext w:val="0"/>
              <w:rPr>
                <w:lang w:val="fi-FI" w:eastAsia="fi-FI"/>
              </w:rPr>
            </w:pPr>
            <w:r w:rsidRPr="001D60C5">
              <w:rPr>
                <w:noProof/>
                <w:lang w:eastAsia="ja-JP"/>
              </w:rPr>
              <w:t>DC_20A_n28A</w:t>
            </w:r>
            <w:r w:rsidRPr="001D60C5">
              <w:rPr>
                <w:noProof/>
                <w:vertAlign w:val="superscript"/>
                <w:lang w:eastAsia="ja-JP"/>
              </w:rPr>
              <w:t>8,10,11</w:t>
            </w:r>
          </w:p>
        </w:tc>
        <w:tc>
          <w:tcPr>
            <w:tcW w:w="2280" w:type="dxa"/>
            <w:vAlign w:val="center"/>
          </w:tcPr>
          <w:p w14:paraId="3428D614" w14:textId="77777777" w:rsidR="0095436B" w:rsidRPr="00DF6DD6" w:rsidRDefault="0095436B" w:rsidP="00401ADA">
            <w:pPr>
              <w:pStyle w:val="TAC"/>
              <w:keepNext w:val="0"/>
              <w:rPr>
                <w:lang w:val="fi-FI" w:eastAsia="fi-FI"/>
              </w:rPr>
            </w:pPr>
            <w:r w:rsidRPr="00DF6DD6">
              <w:rPr>
                <w:noProof/>
                <w:lang w:eastAsia="ja-JP"/>
              </w:rPr>
              <w:t>DC_20A_n28A</w:t>
            </w:r>
          </w:p>
        </w:tc>
        <w:tc>
          <w:tcPr>
            <w:tcW w:w="2738" w:type="dxa"/>
            <w:shd w:val="clear" w:color="auto" w:fill="auto"/>
            <w:noWrap/>
            <w:vAlign w:val="center"/>
          </w:tcPr>
          <w:p w14:paraId="1DA99DB3" w14:textId="72FBEF4E" w:rsidR="0095436B" w:rsidRPr="00DF6DD6" w:rsidRDefault="0095436B" w:rsidP="00401ADA">
            <w:pPr>
              <w:pStyle w:val="TAC"/>
              <w:keepNext w:val="0"/>
              <w:rPr>
                <w:lang w:val="fi-FI" w:eastAsia="fi-FI"/>
              </w:rPr>
            </w:pPr>
            <w:r w:rsidRPr="00DF6DD6">
              <w:rPr>
                <w:lang w:val="fi-FI" w:eastAsia="ja-JP"/>
              </w:rPr>
              <w:t>No</w:t>
            </w:r>
          </w:p>
        </w:tc>
      </w:tr>
      <w:tr w:rsidR="00F55B07" w:rsidRPr="00DF6DD6" w14:paraId="3473A220" w14:textId="77777777" w:rsidTr="00A6034C">
        <w:trPr>
          <w:trHeight w:val="288"/>
          <w:jc w:val="center"/>
        </w:trPr>
        <w:tc>
          <w:tcPr>
            <w:tcW w:w="2537" w:type="dxa"/>
            <w:shd w:val="clear" w:color="auto" w:fill="auto"/>
            <w:noWrap/>
            <w:vAlign w:val="center"/>
          </w:tcPr>
          <w:p w14:paraId="5A06D8F8" w14:textId="77777777" w:rsidR="0095436B" w:rsidRPr="00DF6DD6" w:rsidRDefault="0095436B" w:rsidP="00401ADA">
            <w:pPr>
              <w:pStyle w:val="TAC"/>
              <w:keepNext w:val="0"/>
              <w:rPr>
                <w:noProof/>
                <w:lang w:eastAsia="ja-JP"/>
              </w:rPr>
            </w:pPr>
            <w:r w:rsidRPr="00DF6DD6">
              <w:rPr>
                <w:lang w:val="fi-FI" w:eastAsia="fi-FI"/>
              </w:rPr>
              <w:t>DC_20A_n51A</w:t>
            </w:r>
          </w:p>
        </w:tc>
        <w:tc>
          <w:tcPr>
            <w:tcW w:w="2280" w:type="dxa"/>
            <w:vAlign w:val="center"/>
          </w:tcPr>
          <w:p w14:paraId="53BE9136" w14:textId="77777777" w:rsidR="0095436B" w:rsidRPr="00DF6DD6" w:rsidRDefault="0095436B" w:rsidP="00401ADA">
            <w:pPr>
              <w:pStyle w:val="TAC"/>
              <w:keepNext w:val="0"/>
              <w:rPr>
                <w:noProof/>
                <w:lang w:eastAsia="ja-JP"/>
              </w:rPr>
            </w:pPr>
            <w:r w:rsidRPr="00DF6DD6">
              <w:rPr>
                <w:lang w:val="fi-FI" w:eastAsia="fi-FI"/>
              </w:rPr>
              <w:t>DC_20A_n51A</w:t>
            </w:r>
          </w:p>
        </w:tc>
        <w:tc>
          <w:tcPr>
            <w:tcW w:w="2738" w:type="dxa"/>
            <w:shd w:val="clear" w:color="auto" w:fill="auto"/>
            <w:noWrap/>
            <w:vAlign w:val="center"/>
          </w:tcPr>
          <w:p w14:paraId="50D5B83B" w14:textId="4618693D" w:rsidR="0095436B" w:rsidRPr="00DF6DD6" w:rsidRDefault="0095436B" w:rsidP="00401ADA">
            <w:pPr>
              <w:pStyle w:val="TAC"/>
              <w:keepNext w:val="0"/>
              <w:rPr>
                <w:lang w:val="fi-FI" w:eastAsia="ja-JP"/>
              </w:rPr>
            </w:pPr>
            <w:r w:rsidRPr="00DF6DD6">
              <w:rPr>
                <w:rFonts w:eastAsia="Yu Mincho"/>
                <w:lang w:val="fi-FI" w:eastAsia="ja-JP"/>
              </w:rPr>
              <w:t>No</w:t>
            </w:r>
          </w:p>
        </w:tc>
      </w:tr>
      <w:tr w:rsidR="00F55B07" w:rsidRPr="00DF6DD6" w14:paraId="3BF2654B" w14:textId="77777777" w:rsidTr="00A6034C">
        <w:trPr>
          <w:trHeight w:val="288"/>
          <w:jc w:val="center"/>
        </w:trPr>
        <w:tc>
          <w:tcPr>
            <w:tcW w:w="2537" w:type="dxa"/>
            <w:shd w:val="clear" w:color="auto" w:fill="auto"/>
            <w:noWrap/>
            <w:vAlign w:val="center"/>
          </w:tcPr>
          <w:p w14:paraId="531F81A3" w14:textId="796759FB" w:rsidR="0095436B" w:rsidRPr="00DF6DD6" w:rsidRDefault="0095436B" w:rsidP="00401ADA">
            <w:pPr>
              <w:pStyle w:val="TAC"/>
              <w:keepNext w:val="0"/>
              <w:rPr>
                <w:lang w:val="fi-FI" w:eastAsia="fi-FI"/>
              </w:rPr>
            </w:pPr>
            <w:r w:rsidRPr="00DF6DD6">
              <w:rPr>
                <w:lang w:val="fi-FI" w:eastAsia="fi-FI"/>
              </w:rPr>
              <w:t>DC_20A_n77A</w:t>
            </w:r>
            <w:r w:rsidRPr="00DF6DD6">
              <w:rPr>
                <w:vertAlign w:val="superscript"/>
                <w:lang w:val="fi-FI" w:eastAsia="fi-FI"/>
              </w:rPr>
              <w:t>7</w:t>
            </w:r>
          </w:p>
        </w:tc>
        <w:tc>
          <w:tcPr>
            <w:tcW w:w="2280" w:type="dxa"/>
            <w:vAlign w:val="center"/>
          </w:tcPr>
          <w:p w14:paraId="7ABD2626" w14:textId="77777777" w:rsidR="0095436B" w:rsidRPr="00DF6DD6" w:rsidRDefault="0095436B" w:rsidP="00401ADA">
            <w:pPr>
              <w:pStyle w:val="TAC"/>
              <w:keepNext w:val="0"/>
              <w:rPr>
                <w:lang w:val="fi-FI" w:eastAsia="fi-FI"/>
              </w:rPr>
            </w:pPr>
            <w:r w:rsidRPr="00DF6DD6">
              <w:rPr>
                <w:lang w:val="fi-FI" w:eastAsia="fi-FI"/>
              </w:rPr>
              <w:t>DC_20A_n77A</w:t>
            </w:r>
          </w:p>
        </w:tc>
        <w:tc>
          <w:tcPr>
            <w:tcW w:w="2738" w:type="dxa"/>
            <w:shd w:val="clear" w:color="auto" w:fill="auto"/>
            <w:noWrap/>
            <w:vAlign w:val="center"/>
          </w:tcPr>
          <w:p w14:paraId="456D7B23" w14:textId="318A2433"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109AE3E1" w14:textId="77777777" w:rsidTr="00A6034C">
        <w:trPr>
          <w:trHeight w:val="288"/>
          <w:jc w:val="center"/>
        </w:trPr>
        <w:tc>
          <w:tcPr>
            <w:tcW w:w="2537" w:type="dxa"/>
            <w:shd w:val="clear" w:color="auto" w:fill="auto"/>
            <w:noWrap/>
            <w:vAlign w:val="center"/>
          </w:tcPr>
          <w:p w14:paraId="5D24C23D" w14:textId="03538C69" w:rsidR="0095436B" w:rsidRPr="00DF6DD6" w:rsidRDefault="0095436B" w:rsidP="00401ADA">
            <w:pPr>
              <w:pStyle w:val="TAC"/>
              <w:keepNext w:val="0"/>
              <w:rPr>
                <w:lang w:val="fi-FI" w:eastAsia="fi-FI"/>
              </w:rPr>
            </w:pPr>
            <w:r w:rsidRPr="00DF6DD6">
              <w:rPr>
                <w:lang w:val="fi-FI" w:eastAsia="fi-FI"/>
              </w:rPr>
              <w:t>DC_20A_n78A</w:t>
            </w:r>
            <w:r w:rsidRPr="00DF6DD6">
              <w:rPr>
                <w:vertAlign w:val="superscript"/>
                <w:lang w:val="fi-FI" w:eastAsia="fi-FI"/>
              </w:rPr>
              <w:t>7</w:t>
            </w:r>
          </w:p>
        </w:tc>
        <w:tc>
          <w:tcPr>
            <w:tcW w:w="2280" w:type="dxa"/>
            <w:vAlign w:val="center"/>
          </w:tcPr>
          <w:p w14:paraId="663C8FC0" w14:textId="77777777" w:rsidR="0095436B" w:rsidRPr="00DF6DD6" w:rsidRDefault="0095436B" w:rsidP="00401ADA">
            <w:pPr>
              <w:pStyle w:val="TAC"/>
              <w:keepNext w:val="0"/>
              <w:rPr>
                <w:lang w:val="fi-FI" w:eastAsia="fi-FI"/>
              </w:rPr>
            </w:pPr>
            <w:r w:rsidRPr="00DF6DD6">
              <w:rPr>
                <w:lang w:val="fi-FI" w:eastAsia="fi-FI"/>
              </w:rPr>
              <w:t>DC_20A_n78A</w:t>
            </w:r>
          </w:p>
        </w:tc>
        <w:tc>
          <w:tcPr>
            <w:tcW w:w="2738" w:type="dxa"/>
            <w:shd w:val="clear" w:color="auto" w:fill="auto"/>
            <w:noWrap/>
            <w:vAlign w:val="center"/>
          </w:tcPr>
          <w:p w14:paraId="3C63A0AD" w14:textId="1B9B869B"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7BEDB9C8" w14:textId="77777777" w:rsidTr="00A6034C">
        <w:trPr>
          <w:trHeight w:val="288"/>
          <w:jc w:val="center"/>
        </w:trPr>
        <w:tc>
          <w:tcPr>
            <w:tcW w:w="2537" w:type="dxa"/>
            <w:shd w:val="clear" w:color="auto" w:fill="auto"/>
            <w:noWrap/>
            <w:vAlign w:val="center"/>
          </w:tcPr>
          <w:p w14:paraId="2124F6AC" w14:textId="373E543D" w:rsidR="0095436B" w:rsidRPr="00DF6DD6" w:rsidRDefault="0095436B" w:rsidP="00401ADA">
            <w:pPr>
              <w:pStyle w:val="TAC"/>
              <w:keepNext w:val="0"/>
              <w:rPr>
                <w:lang w:val="en-US" w:eastAsia="fi-FI"/>
              </w:rPr>
            </w:pPr>
            <w:r w:rsidRPr="00DF6DD6">
              <w:rPr>
                <w:lang w:val="en-US" w:eastAsia="fi-FI"/>
              </w:rPr>
              <w:t>DC_21A_n77A</w:t>
            </w:r>
            <w:r w:rsidRPr="00DF6DD6">
              <w:rPr>
                <w:vertAlign w:val="superscript"/>
                <w:lang w:val="en-US" w:eastAsia="fi-FI"/>
              </w:rPr>
              <w:t>7</w:t>
            </w:r>
          </w:p>
          <w:p w14:paraId="2217E659" w14:textId="6D327590" w:rsidR="0095436B" w:rsidRPr="00DF6DD6" w:rsidRDefault="0095436B" w:rsidP="00401ADA">
            <w:pPr>
              <w:pStyle w:val="TAC"/>
              <w:keepNext w:val="0"/>
              <w:rPr>
                <w:lang w:val="en-US" w:eastAsia="fi-FI"/>
              </w:rPr>
            </w:pPr>
            <w:r w:rsidRPr="00DF6DD6">
              <w:rPr>
                <w:lang w:val="en-US" w:eastAsia="fi-FI"/>
              </w:rPr>
              <w:t>DC_21A_n77C</w:t>
            </w:r>
            <w:r w:rsidRPr="00DF6DD6">
              <w:rPr>
                <w:vertAlign w:val="superscript"/>
                <w:lang w:val="en-US" w:eastAsia="fi-FI"/>
              </w:rPr>
              <w:t>7</w:t>
            </w:r>
          </w:p>
        </w:tc>
        <w:tc>
          <w:tcPr>
            <w:tcW w:w="2280" w:type="dxa"/>
            <w:vAlign w:val="center"/>
          </w:tcPr>
          <w:p w14:paraId="09ECB136" w14:textId="77777777" w:rsidR="0095436B" w:rsidRPr="00DF6DD6" w:rsidRDefault="0095436B" w:rsidP="00401ADA">
            <w:pPr>
              <w:pStyle w:val="TAC"/>
              <w:keepNext w:val="0"/>
              <w:rPr>
                <w:lang w:val="fi-FI" w:eastAsia="fi-FI"/>
              </w:rPr>
            </w:pPr>
            <w:r w:rsidRPr="00DF6DD6">
              <w:rPr>
                <w:lang w:val="fi-FI" w:eastAsia="fi-FI"/>
              </w:rPr>
              <w:t>DC_21A_n77A</w:t>
            </w:r>
          </w:p>
        </w:tc>
        <w:tc>
          <w:tcPr>
            <w:tcW w:w="2738" w:type="dxa"/>
            <w:shd w:val="clear" w:color="auto" w:fill="auto"/>
            <w:noWrap/>
            <w:vAlign w:val="center"/>
          </w:tcPr>
          <w:p w14:paraId="58572607" w14:textId="3887A620" w:rsidR="0095436B" w:rsidRPr="00DF6DD6" w:rsidRDefault="0095436B" w:rsidP="00401ADA">
            <w:pPr>
              <w:pStyle w:val="TAC"/>
              <w:keepNext w:val="0"/>
              <w:rPr>
                <w:lang w:val="fi-FI" w:eastAsia="fi-FI"/>
              </w:rPr>
            </w:pPr>
            <w:r w:rsidRPr="00DF6DD6">
              <w:rPr>
                <w:lang w:val="fi-FI" w:eastAsia="fi-FI"/>
              </w:rPr>
              <w:t>No</w:t>
            </w:r>
          </w:p>
        </w:tc>
      </w:tr>
      <w:tr w:rsidR="00F55B07" w:rsidRPr="00DF6DD6" w14:paraId="7E2FE2CD" w14:textId="77777777" w:rsidTr="00A6034C">
        <w:trPr>
          <w:trHeight w:val="288"/>
          <w:jc w:val="center"/>
        </w:trPr>
        <w:tc>
          <w:tcPr>
            <w:tcW w:w="2537" w:type="dxa"/>
            <w:shd w:val="clear" w:color="auto" w:fill="auto"/>
            <w:noWrap/>
            <w:vAlign w:val="center"/>
          </w:tcPr>
          <w:p w14:paraId="69FD1CEC" w14:textId="43D4F825" w:rsidR="0095436B" w:rsidRPr="00DF6DD6" w:rsidRDefault="0095436B" w:rsidP="00401ADA">
            <w:pPr>
              <w:pStyle w:val="TAC"/>
              <w:keepNext w:val="0"/>
              <w:rPr>
                <w:lang w:val="en-US" w:eastAsia="fi-FI"/>
              </w:rPr>
            </w:pPr>
            <w:r w:rsidRPr="00DF6DD6">
              <w:rPr>
                <w:lang w:val="en-US" w:eastAsia="fi-FI"/>
              </w:rPr>
              <w:t>DC_21A_n78A</w:t>
            </w:r>
            <w:r w:rsidRPr="00DF6DD6">
              <w:rPr>
                <w:vertAlign w:val="superscript"/>
                <w:lang w:val="en-US" w:eastAsia="fi-FI"/>
              </w:rPr>
              <w:t>7</w:t>
            </w:r>
          </w:p>
          <w:p w14:paraId="2E4B7FE6" w14:textId="5C406D65" w:rsidR="0095436B" w:rsidRPr="00DF6DD6" w:rsidRDefault="0095436B" w:rsidP="00401ADA">
            <w:pPr>
              <w:pStyle w:val="TAC"/>
              <w:keepNext w:val="0"/>
              <w:rPr>
                <w:lang w:val="en-US" w:eastAsia="fi-FI"/>
              </w:rPr>
            </w:pPr>
            <w:r w:rsidRPr="00DF6DD6">
              <w:rPr>
                <w:lang w:val="en-US" w:eastAsia="fi-FI"/>
              </w:rPr>
              <w:t>DC_21A_n78C</w:t>
            </w:r>
            <w:r w:rsidRPr="00DF6DD6">
              <w:rPr>
                <w:vertAlign w:val="superscript"/>
                <w:lang w:val="en-US" w:eastAsia="fi-FI"/>
              </w:rPr>
              <w:t>7</w:t>
            </w:r>
          </w:p>
        </w:tc>
        <w:tc>
          <w:tcPr>
            <w:tcW w:w="2280" w:type="dxa"/>
            <w:vAlign w:val="center"/>
          </w:tcPr>
          <w:p w14:paraId="21765F31" w14:textId="77777777" w:rsidR="0095436B" w:rsidRPr="00DF6DD6" w:rsidRDefault="0095436B" w:rsidP="00401ADA">
            <w:pPr>
              <w:pStyle w:val="TAC"/>
              <w:keepNext w:val="0"/>
              <w:rPr>
                <w:lang w:val="fi-FI" w:eastAsia="fi-FI"/>
              </w:rPr>
            </w:pPr>
            <w:r w:rsidRPr="00DF6DD6">
              <w:rPr>
                <w:lang w:val="fi-FI" w:eastAsia="fi-FI"/>
              </w:rPr>
              <w:t>DC_21A_n78A</w:t>
            </w:r>
          </w:p>
        </w:tc>
        <w:tc>
          <w:tcPr>
            <w:tcW w:w="2738" w:type="dxa"/>
            <w:shd w:val="clear" w:color="auto" w:fill="auto"/>
            <w:noWrap/>
            <w:vAlign w:val="center"/>
          </w:tcPr>
          <w:p w14:paraId="552E9CF6" w14:textId="46FCEDD8" w:rsidR="0095436B" w:rsidRPr="00DF6DD6" w:rsidRDefault="0095436B" w:rsidP="00401ADA">
            <w:pPr>
              <w:pStyle w:val="TAC"/>
              <w:keepNext w:val="0"/>
              <w:rPr>
                <w:lang w:val="fi-FI" w:eastAsia="fi-FI"/>
              </w:rPr>
            </w:pPr>
            <w:r w:rsidRPr="00DF6DD6">
              <w:rPr>
                <w:lang w:val="fi-FI" w:eastAsia="fi-FI"/>
              </w:rPr>
              <w:t>No</w:t>
            </w:r>
          </w:p>
        </w:tc>
      </w:tr>
      <w:tr w:rsidR="00F55B07" w:rsidRPr="00DF6DD6" w14:paraId="45C1D985" w14:textId="77777777" w:rsidTr="00A6034C">
        <w:trPr>
          <w:trHeight w:val="288"/>
          <w:jc w:val="center"/>
        </w:trPr>
        <w:tc>
          <w:tcPr>
            <w:tcW w:w="2537" w:type="dxa"/>
            <w:shd w:val="clear" w:color="auto" w:fill="auto"/>
            <w:noWrap/>
            <w:vAlign w:val="center"/>
          </w:tcPr>
          <w:p w14:paraId="0E1CCBDC" w14:textId="2EB1A03F" w:rsidR="0095436B" w:rsidRPr="00DF6DD6" w:rsidRDefault="0095436B" w:rsidP="00401ADA">
            <w:pPr>
              <w:pStyle w:val="TAC"/>
              <w:keepNext w:val="0"/>
              <w:rPr>
                <w:lang w:val="en-US" w:eastAsia="fi-FI"/>
              </w:rPr>
            </w:pPr>
            <w:r w:rsidRPr="00DF6DD6">
              <w:rPr>
                <w:lang w:val="en-US" w:eastAsia="fi-FI"/>
              </w:rPr>
              <w:t>DC_21A_n79A</w:t>
            </w:r>
            <w:r w:rsidRPr="00DF6DD6">
              <w:rPr>
                <w:vertAlign w:val="superscript"/>
                <w:lang w:val="en-US" w:eastAsia="fi-FI"/>
              </w:rPr>
              <w:t>7</w:t>
            </w:r>
          </w:p>
          <w:p w14:paraId="01C5744B" w14:textId="6F5D6195" w:rsidR="0095436B" w:rsidRPr="00DF6DD6" w:rsidRDefault="0095436B" w:rsidP="00401ADA">
            <w:pPr>
              <w:pStyle w:val="TAC"/>
              <w:keepNext w:val="0"/>
              <w:rPr>
                <w:lang w:val="en-US" w:eastAsia="fi-FI"/>
              </w:rPr>
            </w:pPr>
            <w:r w:rsidRPr="00DF6DD6">
              <w:rPr>
                <w:lang w:val="en-US" w:eastAsia="fi-FI"/>
              </w:rPr>
              <w:t>DC_21A_n79C</w:t>
            </w:r>
            <w:r w:rsidRPr="00DF6DD6">
              <w:rPr>
                <w:vertAlign w:val="superscript"/>
                <w:lang w:val="en-US" w:eastAsia="fi-FI"/>
              </w:rPr>
              <w:t>7</w:t>
            </w:r>
          </w:p>
        </w:tc>
        <w:tc>
          <w:tcPr>
            <w:tcW w:w="2280" w:type="dxa"/>
            <w:vAlign w:val="center"/>
          </w:tcPr>
          <w:p w14:paraId="0F0B0BA9" w14:textId="77777777" w:rsidR="0095436B" w:rsidRPr="00DF6DD6" w:rsidRDefault="0095436B" w:rsidP="00401ADA">
            <w:pPr>
              <w:pStyle w:val="TAC"/>
              <w:keepNext w:val="0"/>
              <w:rPr>
                <w:lang w:val="fi-FI" w:eastAsia="fi-FI"/>
              </w:rPr>
            </w:pPr>
            <w:r w:rsidRPr="00DF6DD6">
              <w:rPr>
                <w:lang w:val="fi-FI" w:eastAsia="fi-FI"/>
              </w:rPr>
              <w:t>DC_21A_n79A</w:t>
            </w:r>
          </w:p>
        </w:tc>
        <w:tc>
          <w:tcPr>
            <w:tcW w:w="2738" w:type="dxa"/>
            <w:shd w:val="clear" w:color="auto" w:fill="auto"/>
            <w:noWrap/>
            <w:vAlign w:val="center"/>
          </w:tcPr>
          <w:p w14:paraId="35CAFE88" w14:textId="703D5799" w:rsidR="0095436B" w:rsidRPr="00DF6DD6" w:rsidRDefault="0095436B" w:rsidP="00401ADA">
            <w:pPr>
              <w:pStyle w:val="TAC"/>
              <w:keepNext w:val="0"/>
              <w:rPr>
                <w:lang w:val="fi-FI" w:eastAsia="fi-FI"/>
              </w:rPr>
            </w:pPr>
            <w:r w:rsidRPr="00DF6DD6">
              <w:rPr>
                <w:lang w:val="fi-FI" w:eastAsia="fi-FI"/>
              </w:rPr>
              <w:t>No</w:t>
            </w:r>
          </w:p>
        </w:tc>
      </w:tr>
      <w:tr w:rsidR="00F55B07" w:rsidRPr="00DF6DD6" w14:paraId="5211DC3E" w14:textId="77777777" w:rsidTr="00A6034C">
        <w:trPr>
          <w:trHeight w:val="288"/>
          <w:jc w:val="center"/>
        </w:trPr>
        <w:tc>
          <w:tcPr>
            <w:tcW w:w="2537" w:type="dxa"/>
            <w:shd w:val="clear" w:color="auto" w:fill="auto"/>
            <w:noWrap/>
            <w:vAlign w:val="center"/>
          </w:tcPr>
          <w:p w14:paraId="38C28EEB" w14:textId="77777777" w:rsidR="0095436B" w:rsidRPr="00DF6DD6" w:rsidRDefault="0095436B" w:rsidP="00401ADA">
            <w:pPr>
              <w:pStyle w:val="TAC"/>
              <w:keepNext w:val="0"/>
              <w:rPr>
                <w:lang w:val="fi-FI" w:eastAsia="fi-FI"/>
              </w:rPr>
            </w:pPr>
            <w:r w:rsidRPr="00DF6DD6">
              <w:rPr>
                <w:lang w:val="fi-FI" w:eastAsia="fi-FI"/>
              </w:rPr>
              <w:t>DC_25A_n41A</w:t>
            </w:r>
          </w:p>
        </w:tc>
        <w:tc>
          <w:tcPr>
            <w:tcW w:w="2280" w:type="dxa"/>
            <w:vAlign w:val="center"/>
          </w:tcPr>
          <w:p w14:paraId="1AF1B1C7" w14:textId="77777777" w:rsidR="0095436B" w:rsidRPr="00DF6DD6" w:rsidRDefault="0095436B" w:rsidP="00401ADA">
            <w:pPr>
              <w:pStyle w:val="TAC"/>
              <w:keepNext w:val="0"/>
              <w:rPr>
                <w:lang w:val="fi-FI" w:eastAsia="fi-FI"/>
              </w:rPr>
            </w:pPr>
            <w:r w:rsidRPr="00DF6DD6">
              <w:rPr>
                <w:lang w:val="fi-FI" w:eastAsia="fi-FI"/>
              </w:rPr>
              <w:t>DC_25A_n41A</w:t>
            </w:r>
          </w:p>
        </w:tc>
        <w:tc>
          <w:tcPr>
            <w:tcW w:w="2738" w:type="dxa"/>
            <w:shd w:val="clear" w:color="auto" w:fill="auto"/>
            <w:noWrap/>
            <w:vAlign w:val="center"/>
          </w:tcPr>
          <w:p w14:paraId="453DE20E" w14:textId="7C568A81" w:rsidR="0095436B" w:rsidRPr="00DF6DD6" w:rsidRDefault="0095436B" w:rsidP="00401ADA">
            <w:pPr>
              <w:pStyle w:val="TAC"/>
              <w:keepNext w:val="0"/>
              <w:rPr>
                <w:lang w:val="fi-FI" w:eastAsia="fi-FI"/>
              </w:rPr>
            </w:pPr>
            <w:r w:rsidRPr="00DF6DD6">
              <w:rPr>
                <w:lang w:val="fi-FI" w:eastAsia="fi-FI"/>
              </w:rPr>
              <w:t>No</w:t>
            </w:r>
          </w:p>
        </w:tc>
      </w:tr>
      <w:tr w:rsidR="00F55B07" w:rsidRPr="00DF6DD6" w14:paraId="62ABFD40" w14:textId="77777777" w:rsidTr="00A6034C">
        <w:trPr>
          <w:trHeight w:val="288"/>
          <w:jc w:val="center"/>
        </w:trPr>
        <w:tc>
          <w:tcPr>
            <w:tcW w:w="2537" w:type="dxa"/>
            <w:shd w:val="clear" w:color="auto" w:fill="auto"/>
            <w:noWrap/>
            <w:vAlign w:val="center"/>
          </w:tcPr>
          <w:p w14:paraId="123B2AE4" w14:textId="77777777" w:rsidR="0095436B" w:rsidRPr="00DF6DD6" w:rsidRDefault="0095436B" w:rsidP="00401ADA">
            <w:pPr>
              <w:pStyle w:val="TAC"/>
              <w:keepNext w:val="0"/>
              <w:rPr>
                <w:lang w:val="fi-FI" w:eastAsia="fi-FI"/>
              </w:rPr>
            </w:pPr>
            <w:r w:rsidRPr="00DF6DD6">
              <w:rPr>
                <w:lang w:val="fi-FI" w:eastAsia="fi-FI"/>
              </w:rPr>
              <w:t>DC_26A_n41A</w:t>
            </w:r>
          </w:p>
        </w:tc>
        <w:tc>
          <w:tcPr>
            <w:tcW w:w="2280" w:type="dxa"/>
            <w:vAlign w:val="center"/>
          </w:tcPr>
          <w:p w14:paraId="02E923AE" w14:textId="77777777" w:rsidR="0095436B" w:rsidRPr="00DF6DD6" w:rsidRDefault="0095436B" w:rsidP="00401ADA">
            <w:pPr>
              <w:pStyle w:val="TAC"/>
              <w:keepNext w:val="0"/>
              <w:rPr>
                <w:lang w:val="fi-FI" w:eastAsia="fi-FI"/>
              </w:rPr>
            </w:pPr>
            <w:r w:rsidRPr="00DF6DD6">
              <w:rPr>
                <w:lang w:val="fi-FI" w:eastAsia="fi-FI"/>
              </w:rPr>
              <w:t>DC_26A_n41A</w:t>
            </w:r>
          </w:p>
        </w:tc>
        <w:tc>
          <w:tcPr>
            <w:tcW w:w="2738" w:type="dxa"/>
            <w:shd w:val="clear" w:color="auto" w:fill="auto"/>
            <w:noWrap/>
            <w:vAlign w:val="center"/>
          </w:tcPr>
          <w:p w14:paraId="450A7C30" w14:textId="1F0C75DE" w:rsidR="0095436B" w:rsidRPr="00DF6DD6" w:rsidRDefault="0095436B" w:rsidP="00401ADA">
            <w:pPr>
              <w:pStyle w:val="TAC"/>
              <w:keepNext w:val="0"/>
              <w:rPr>
                <w:lang w:val="fi-FI" w:eastAsia="fi-FI"/>
              </w:rPr>
            </w:pPr>
            <w:r w:rsidRPr="00DF6DD6">
              <w:rPr>
                <w:lang w:val="fi-FI" w:eastAsia="fi-FI"/>
              </w:rPr>
              <w:t>No</w:t>
            </w:r>
          </w:p>
        </w:tc>
      </w:tr>
      <w:tr w:rsidR="00F55B07" w:rsidRPr="00DF6DD6" w14:paraId="1A8E3A50" w14:textId="77777777" w:rsidTr="00A6034C">
        <w:trPr>
          <w:trHeight w:val="288"/>
          <w:jc w:val="center"/>
        </w:trPr>
        <w:tc>
          <w:tcPr>
            <w:tcW w:w="2537" w:type="dxa"/>
            <w:shd w:val="clear" w:color="auto" w:fill="auto"/>
            <w:noWrap/>
            <w:vAlign w:val="center"/>
          </w:tcPr>
          <w:p w14:paraId="7B1F6447" w14:textId="6C758304" w:rsidR="0095436B" w:rsidRPr="00DF6DD6" w:rsidRDefault="0095436B" w:rsidP="00401ADA">
            <w:pPr>
              <w:pStyle w:val="TAC"/>
              <w:keepNext w:val="0"/>
              <w:rPr>
                <w:lang w:val="fi-FI" w:eastAsia="fi-FI"/>
              </w:rPr>
            </w:pPr>
            <w:r w:rsidRPr="00DF6DD6">
              <w:rPr>
                <w:rFonts w:hint="eastAsia"/>
                <w:lang w:eastAsia="ja-JP"/>
              </w:rPr>
              <w:t>DC_</w:t>
            </w:r>
            <w:r w:rsidRPr="00DF6DD6">
              <w:rPr>
                <w:lang w:eastAsia="ja-JP"/>
              </w:rPr>
              <w:t>26A_n77A</w:t>
            </w:r>
            <w:r w:rsidRPr="00DF6DD6">
              <w:rPr>
                <w:vertAlign w:val="superscript"/>
                <w:lang w:val="fi-FI" w:eastAsia="fi-FI"/>
              </w:rPr>
              <w:t>7</w:t>
            </w:r>
          </w:p>
        </w:tc>
        <w:tc>
          <w:tcPr>
            <w:tcW w:w="2280" w:type="dxa"/>
            <w:vAlign w:val="center"/>
          </w:tcPr>
          <w:p w14:paraId="7E56E46F" w14:textId="77777777" w:rsidR="0095436B" w:rsidRPr="00DF6DD6" w:rsidRDefault="0095436B" w:rsidP="00401ADA">
            <w:pPr>
              <w:pStyle w:val="TAC"/>
              <w:keepNext w:val="0"/>
              <w:rPr>
                <w:lang w:val="fi-FI" w:eastAsia="fi-FI"/>
              </w:rPr>
            </w:pPr>
            <w:r w:rsidRPr="00DF6DD6">
              <w:rPr>
                <w:lang w:eastAsia="ja-JP"/>
              </w:rPr>
              <w:t>DC_26A_n77A</w:t>
            </w:r>
          </w:p>
        </w:tc>
        <w:tc>
          <w:tcPr>
            <w:tcW w:w="2738" w:type="dxa"/>
            <w:shd w:val="clear" w:color="auto" w:fill="auto"/>
            <w:noWrap/>
            <w:vAlign w:val="center"/>
          </w:tcPr>
          <w:p w14:paraId="66868536" w14:textId="3C129AFE" w:rsidR="0095436B" w:rsidRPr="00DF6DD6" w:rsidRDefault="0095436B" w:rsidP="00401ADA">
            <w:pPr>
              <w:pStyle w:val="TAC"/>
              <w:keepNext w:val="0"/>
              <w:rPr>
                <w:lang w:val="fi-FI" w:eastAsia="fi-FI"/>
              </w:rPr>
            </w:pPr>
            <w:r w:rsidRPr="00DF6DD6">
              <w:rPr>
                <w:lang w:eastAsia="ja-JP"/>
              </w:rPr>
              <w:t>No</w:t>
            </w:r>
          </w:p>
        </w:tc>
      </w:tr>
      <w:tr w:rsidR="00F55B07" w:rsidRPr="00DF6DD6" w14:paraId="1720B491" w14:textId="77777777" w:rsidTr="00A6034C">
        <w:trPr>
          <w:trHeight w:val="288"/>
          <w:jc w:val="center"/>
        </w:trPr>
        <w:tc>
          <w:tcPr>
            <w:tcW w:w="2537" w:type="dxa"/>
            <w:shd w:val="clear" w:color="auto" w:fill="auto"/>
            <w:noWrap/>
            <w:vAlign w:val="center"/>
          </w:tcPr>
          <w:p w14:paraId="5D5FD5DE" w14:textId="73303440" w:rsidR="0095436B" w:rsidRPr="00DF6DD6" w:rsidRDefault="0095436B" w:rsidP="00401ADA">
            <w:pPr>
              <w:pStyle w:val="TAC"/>
              <w:keepNext w:val="0"/>
              <w:rPr>
                <w:lang w:val="fi-FI" w:eastAsia="fi-FI"/>
              </w:rPr>
            </w:pPr>
            <w:r w:rsidRPr="00DF6DD6">
              <w:rPr>
                <w:rFonts w:hint="eastAsia"/>
                <w:lang w:eastAsia="ja-JP"/>
              </w:rPr>
              <w:t>DC_</w:t>
            </w:r>
            <w:r w:rsidRPr="00DF6DD6">
              <w:rPr>
                <w:lang w:eastAsia="ja-JP"/>
              </w:rPr>
              <w:t>26A_n78A</w:t>
            </w:r>
            <w:r w:rsidRPr="00DF6DD6">
              <w:rPr>
                <w:vertAlign w:val="superscript"/>
                <w:lang w:val="fi-FI" w:eastAsia="fi-FI"/>
              </w:rPr>
              <w:t>7</w:t>
            </w:r>
          </w:p>
        </w:tc>
        <w:tc>
          <w:tcPr>
            <w:tcW w:w="2280" w:type="dxa"/>
            <w:vAlign w:val="center"/>
          </w:tcPr>
          <w:p w14:paraId="409C9870" w14:textId="77777777" w:rsidR="0095436B" w:rsidRPr="00DF6DD6" w:rsidRDefault="0095436B" w:rsidP="00401ADA">
            <w:pPr>
              <w:pStyle w:val="TAC"/>
              <w:keepNext w:val="0"/>
              <w:rPr>
                <w:lang w:val="fi-FI" w:eastAsia="fi-FI"/>
              </w:rPr>
            </w:pPr>
            <w:r w:rsidRPr="00DF6DD6">
              <w:rPr>
                <w:lang w:eastAsia="ja-JP"/>
              </w:rPr>
              <w:t>DC_26A_n78A</w:t>
            </w:r>
          </w:p>
        </w:tc>
        <w:tc>
          <w:tcPr>
            <w:tcW w:w="2738" w:type="dxa"/>
            <w:shd w:val="clear" w:color="auto" w:fill="auto"/>
            <w:noWrap/>
            <w:vAlign w:val="center"/>
          </w:tcPr>
          <w:p w14:paraId="5290E504" w14:textId="30D0D7D8" w:rsidR="0095436B" w:rsidRPr="00DF6DD6" w:rsidRDefault="0095436B" w:rsidP="00401ADA">
            <w:pPr>
              <w:pStyle w:val="TAC"/>
              <w:keepNext w:val="0"/>
              <w:rPr>
                <w:lang w:val="fi-FI" w:eastAsia="fi-FI"/>
              </w:rPr>
            </w:pPr>
            <w:r w:rsidRPr="00DF6DD6">
              <w:rPr>
                <w:lang w:eastAsia="ja-JP"/>
              </w:rPr>
              <w:t>No</w:t>
            </w:r>
          </w:p>
        </w:tc>
      </w:tr>
      <w:tr w:rsidR="00F55B07" w:rsidRPr="00DF6DD6" w14:paraId="425454B7" w14:textId="77777777" w:rsidTr="00A6034C">
        <w:trPr>
          <w:trHeight w:val="288"/>
          <w:jc w:val="center"/>
        </w:trPr>
        <w:tc>
          <w:tcPr>
            <w:tcW w:w="2537" w:type="dxa"/>
            <w:shd w:val="clear" w:color="auto" w:fill="auto"/>
            <w:noWrap/>
            <w:vAlign w:val="center"/>
          </w:tcPr>
          <w:p w14:paraId="5CBBD49F" w14:textId="1B516893" w:rsidR="0095436B" w:rsidRPr="00DF6DD6" w:rsidRDefault="0095436B" w:rsidP="00401ADA">
            <w:pPr>
              <w:pStyle w:val="TAC"/>
              <w:keepNext w:val="0"/>
              <w:rPr>
                <w:lang w:val="fi-FI" w:eastAsia="fi-FI"/>
              </w:rPr>
            </w:pPr>
            <w:r w:rsidRPr="00DF6DD6">
              <w:rPr>
                <w:rFonts w:hint="eastAsia"/>
                <w:lang w:eastAsia="ja-JP"/>
              </w:rPr>
              <w:t>DC_</w:t>
            </w:r>
            <w:r w:rsidRPr="00DF6DD6">
              <w:rPr>
                <w:lang w:eastAsia="ja-JP"/>
              </w:rPr>
              <w:t>26A_n79A</w:t>
            </w:r>
            <w:r w:rsidRPr="00DF6DD6">
              <w:rPr>
                <w:vertAlign w:val="superscript"/>
                <w:lang w:val="fi-FI" w:eastAsia="fi-FI"/>
              </w:rPr>
              <w:t>7</w:t>
            </w:r>
          </w:p>
        </w:tc>
        <w:tc>
          <w:tcPr>
            <w:tcW w:w="2280" w:type="dxa"/>
            <w:vAlign w:val="center"/>
          </w:tcPr>
          <w:p w14:paraId="2CD8CF93" w14:textId="77777777" w:rsidR="0095436B" w:rsidRPr="00DF6DD6" w:rsidRDefault="0095436B" w:rsidP="00401ADA">
            <w:pPr>
              <w:pStyle w:val="TAC"/>
              <w:keepNext w:val="0"/>
              <w:rPr>
                <w:lang w:val="fi-FI" w:eastAsia="fi-FI"/>
              </w:rPr>
            </w:pPr>
            <w:r w:rsidRPr="00DF6DD6">
              <w:rPr>
                <w:lang w:eastAsia="ja-JP"/>
              </w:rPr>
              <w:t>DC_26A_n79A</w:t>
            </w:r>
          </w:p>
        </w:tc>
        <w:tc>
          <w:tcPr>
            <w:tcW w:w="2738" w:type="dxa"/>
            <w:shd w:val="clear" w:color="auto" w:fill="auto"/>
            <w:noWrap/>
            <w:vAlign w:val="center"/>
          </w:tcPr>
          <w:p w14:paraId="149FFEE4" w14:textId="56F53D94" w:rsidR="0095436B" w:rsidRPr="00DF6DD6" w:rsidRDefault="0095436B" w:rsidP="00401ADA">
            <w:pPr>
              <w:pStyle w:val="TAC"/>
              <w:keepNext w:val="0"/>
              <w:rPr>
                <w:lang w:val="fi-FI" w:eastAsia="fi-FI"/>
              </w:rPr>
            </w:pPr>
            <w:r w:rsidRPr="00DF6DD6">
              <w:rPr>
                <w:lang w:eastAsia="ja-JP"/>
              </w:rPr>
              <w:t>No</w:t>
            </w:r>
          </w:p>
        </w:tc>
      </w:tr>
      <w:tr w:rsidR="00F55B07" w:rsidRPr="00DF6DD6" w14:paraId="6DE05547" w14:textId="77777777" w:rsidTr="00A6034C">
        <w:trPr>
          <w:trHeight w:val="288"/>
          <w:jc w:val="center"/>
        </w:trPr>
        <w:tc>
          <w:tcPr>
            <w:tcW w:w="2537" w:type="dxa"/>
            <w:shd w:val="clear" w:color="auto" w:fill="auto"/>
            <w:noWrap/>
            <w:vAlign w:val="center"/>
          </w:tcPr>
          <w:p w14:paraId="3842C706" w14:textId="77777777" w:rsidR="0095436B" w:rsidRPr="00DF6DD6" w:rsidRDefault="0095436B" w:rsidP="00401ADA">
            <w:pPr>
              <w:pStyle w:val="TAC"/>
              <w:keepNext w:val="0"/>
              <w:rPr>
                <w:lang w:eastAsia="ja-JP"/>
              </w:rPr>
            </w:pPr>
            <w:r w:rsidRPr="00DF6DD6">
              <w:rPr>
                <w:lang w:eastAsia="ja-JP"/>
              </w:rPr>
              <w:t>DC_28A n51A</w:t>
            </w:r>
          </w:p>
        </w:tc>
        <w:tc>
          <w:tcPr>
            <w:tcW w:w="2280" w:type="dxa"/>
            <w:vAlign w:val="center"/>
          </w:tcPr>
          <w:p w14:paraId="74DA0326" w14:textId="77777777" w:rsidR="0095436B" w:rsidRPr="00DF6DD6" w:rsidRDefault="0095436B" w:rsidP="00401ADA">
            <w:pPr>
              <w:pStyle w:val="TAC"/>
              <w:keepNext w:val="0"/>
              <w:rPr>
                <w:lang w:eastAsia="ja-JP"/>
              </w:rPr>
            </w:pPr>
            <w:r w:rsidRPr="00DF6DD6">
              <w:rPr>
                <w:lang w:eastAsia="ja-JP"/>
              </w:rPr>
              <w:t>DC_28A_n51A</w:t>
            </w:r>
          </w:p>
        </w:tc>
        <w:tc>
          <w:tcPr>
            <w:tcW w:w="2738" w:type="dxa"/>
            <w:shd w:val="clear" w:color="auto" w:fill="auto"/>
            <w:noWrap/>
            <w:vAlign w:val="center"/>
          </w:tcPr>
          <w:p w14:paraId="6AB7BE11" w14:textId="194834E1" w:rsidR="0095436B" w:rsidRPr="00DF6DD6" w:rsidRDefault="0095436B" w:rsidP="00401ADA">
            <w:pPr>
              <w:pStyle w:val="TAC"/>
              <w:keepNext w:val="0"/>
              <w:rPr>
                <w:lang w:eastAsia="ja-JP"/>
              </w:rPr>
            </w:pPr>
            <w:r w:rsidRPr="00DF6DD6">
              <w:rPr>
                <w:lang w:eastAsia="ja-JP"/>
              </w:rPr>
              <w:t>No</w:t>
            </w:r>
          </w:p>
        </w:tc>
      </w:tr>
      <w:tr w:rsidR="00F55B07" w:rsidRPr="00DF6DD6" w14:paraId="1B7C7FB6" w14:textId="77777777" w:rsidTr="00A6034C">
        <w:trPr>
          <w:trHeight w:val="288"/>
          <w:jc w:val="center"/>
        </w:trPr>
        <w:tc>
          <w:tcPr>
            <w:tcW w:w="2537" w:type="dxa"/>
            <w:shd w:val="clear" w:color="auto" w:fill="auto"/>
            <w:noWrap/>
            <w:vAlign w:val="center"/>
          </w:tcPr>
          <w:p w14:paraId="523464ED" w14:textId="1D25837B" w:rsidR="0095436B" w:rsidRPr="00DF6DD6" w:rsidRDefault="0095436B" w:rsidP="00401ADA">
            <w:pPr>
              <w:pStyle w:val="TAC"/>
              <w:keepNext w:val="0"/>
              <w:rPr>
                <w:lang w:val="en-US" w:eastAsia="fi-FI"/>
              </w:rPr>
            </w:pPr>
            <w:r w:rsidRPr="00DF6DD6">
              <w:rPr>
                <w:lang w:val="en-US" w:eastAsia="fi-FI"/>
              </w:rPr>
              <w:t>DC_28A_n77A</w:t>
            </w:r>
            <w:r w:rsidRPr="00DF6DD6">
              <w:rPr>
                <w:vertAlign w:val="superscript"/>
                <w:lang w:val="en-US" w:eastAsia="fi-FI"/>
              </w:rPr>
              <w:t>7</w:t>
            </w:r>
          </w:p>
          <w:p w14:paraId="3F10B3BC" w14:textId="4331C260" w:rsidR="0095436B" w:rsidRPr="00DF6DD6" w:rsidRDefault="0095436B" w:rsidP="00401ADA">
            <w:pPr>
              <w:pStyle w:val="TAC"/>
              <w:keepNext w:val="0"/>
              <w:rPr>
                <w:lang w:val="en-US" w:eastAsia="fi-FI"/>
              </w:rPr>
            </w:pPr>
            <w:r w:rsidRPr="00DF6DD6">
              <w:rPr>
                <w:lang w:val="en-US" w:eastAsia="fi-FI"/>
              </w:rPr>
              <w:t>DC_28A_n77C</w:t>
            </w:r>
            <w:r w:rsidRPr="00DF6DD6">
              <w:rPr>
                <w:vertAlign w:val="superscript"/>
                <w:lang w:val="en-US" w:eastAsia="fi-FI"/>
              </w:rPr>
              <w:t>7</w:t>
            </w:r>
          </w:p>
        </w:tc>
        <w:tc>
          <w:tcPr>
            <w:tcW w:w="2280" w:type="dxa"/>
            <w:vAlign w:val="center"/>
          </w:tcPr>
          <w:p w14:paraId="7ECC12C1" w14:textId="77777777" w:rsidR="0095436B" w:rsidRPr="00DF6DD6" w:rsidRDefault="0095436B" w:rsidP="00401ADA">
            <w:pPr>
              <w:pStyle w:val="TAC"/>
              <w:keepNext w:val="0"/>
              <w:rPr>
                <w:lang w:val="fi-FI" w:eastAsia="fi-FI"/>
              </w:rPr>
            </w:pPr>
            <w:r w:rsidRPr="00DF6DD6">
              <w:rPr>
                <w:lang w:val="fi-FI" w:eastAsia="fi-FI"/>
              </w:rPr>
              <w:t>DC_28A_n77A</w:t>
            </w:r>
          </w:p>
        </w:tc>
        <w:tc>
          <w:tcPr>
            <w:tcW w:w="2738" w:type="dxa"/>
            <w:shd w:val="clear" w:color="auto" w:fill="auto"/>
            <w:noWrap/>
            <w:vAlign w:val="center"/>
          </w:tcPr>
          <w:p w14:paraId="75F85FAF" w14:textId="0221549D" w:rsidR="0095436B" w:rsidRPr="00DF6DD6" w:rsidRDefault="0095436B" w:rsidP="00401ADA">
            <w:pPr>
              <w:pStyle w:val="TAC"/>
              <w:keepNext w:val="0"/>
              <w:rPr>
                <w:lang w:val="fi-FI" w:eastAsia="fi-FI"/>
              </w:rPr>
            </w:pPr>
            <w:r w:rsidRPr="00DF6DD6">
              <w:rPr>
                <w:lang w:val="fi-FI" w:eastAsia="fi-FI"/>
              </w:rPr>
              <w:t>No</w:t>
            </w:r>
          </w:p>
        </w:tc>
      </w:tr>
      <w:tr w:rsidR="00F55B07" w:rsidRPr="00DF6DD6" w14:paraId="3C98677A" w14:textId="77777777" w:rsidTr="00A6034C">
        <w:trPr>
          <w:trHeight w:val="288"/>
          <w:jc w:val="center"/>
        </w:trPr>
        <w:tc>
          <w:tcPr>
            <w:tcW w:w="2537" w:type="dxa"/>
            <w:shd w:val="clear" w:color="auto" w:fill="auto"/>
            <w:noWrap/>
            <w:vAlign w:val="center"/>
          </w:tcPr>
          <w:p w14:paraId="123C267D" w14:textId="66FABBA8" w:rsidR="0095436B" w:rsidRPr="00DF6DD6" w:rsidRDefault="0095436B" w:rsidP="00401ADA">
            <w:pPr>
              <w:pStyle w:val="TAC"/>
              <w:keepNext w:val="0"/>
              <w:rPr>
                <w:lang w:val="en-US" w:eastAsia="fi-FI"/>
              </w:rPr>
            </w:pPr>
            <w:r w:rsidRPr="00DF6DD6">
              <w:rPr>
                <w:lang w:val="en-US" w:eastAsia="fi-FI"/>
              </w:rPr>
              <w:t>DC_28A_n78A</w:t>
            </w:r>
            <w:r w:rsidRPr="00DF6DD6">
              <w:rPr>
                <w:vertAlign w:val="superscript"/>
                <w:lang w:val="en-US" w:eastAsia="fi-FI"/>
              </w:rPr>
              <w:t>7</w:t>
            </w:r>
          </w:p>
          <w:p w14:paraId="289D33D2" w14:textId="3BFE139E" w:rsidR="0095436B" w:rsidRPr="00DF6DD6" w:rsidRDefault="0095436B" w:rsidP="00401ADA">
            <w:pPr>
              <w:pStyle w:val="TAC"/>
              <w:keepNext w:val="0"/>
              <w:rPr>
                <w:lang w:val="en-US" w:eastAsia="fi-FI"/>
              </w:rPr>
            </w:pPr>
            <w:r w:rsidRPr="00DF6DD6">
              <w:rPr>
                <w:lang w:val="en-US" w:eastAsia="fi-FI"/>
              </w:rPr>
              <w:t>DC_28A_n78C</w:t>
            </w:r>
            <w:r w:rsidRPr="00DF6DD6">
              <w:rPr>
                <w:vertAlign w:val="superscript"/>
                <w:lang w:val="en-US" w:eastAsia="fi-FI"/>
              </w:rPr>
              <w:t>7</w:t>
            </w:r>
          </w:p>
        </w:tc>
        <w:tc>
          <w:tcPr>
            <w:tcW w:w="2280" w:type="dxa"/>
            <w:vAlign w:val="center"/>
          </w:tcPr>
          <w:p w14:paraId="31D9D1C9" w14:textId="77777777" w:rsidR="0095436B" w:rsidRPr="00DF6DD6" w:rsidRDefault="0095436B" w:rsidP="00401ADA">
            <w:pPr>
              <w:pStyle w:val="TAC"/>
              <w:keepNext w:val="0"/>
              <w:rPr>
                <w:lang w:val="fi-FI" w:eastAsia="fi-FI"/>
              </w:rPr>
            </w:pPr>
            <w:r w:rsidRPr="00DF6DD6">
              <w:rPr>
                <w:lang w:val="fi-FI" w:eastAsia="fi-FI"/>
              </w:rPr>
              <w:t>DC_28A_n78A</w:t>
            </w:r>
          </w:p>
        </w:tc>
        <w:tc>
          <w:tcPr>
            <w:tcW w:w="2738" w:type="dxa"/>
            <w:shd w:val="clear" w:color="auto" w:fill="auto"/>
            <w:noWrap/>
            <w:vAlign w:val="center"/>
          </w:tcPr>
          <w:p w14:paraId="0C51E556" w14:textId="53B7B957" w:rsidR="0095436B" w:rsidRPr="00DF6DD6" w:rsidRDefault="0095436B" w:rsidP="00401ADA">
            <w:pPr>
              <w:pStyle w:val="TAC"/>
              <w:keepNext w:val="0"/>
              <w:rPr>
                <w:lang w:val="fi-FI" w:eastAsia="fi-FI"/>
              </w:rPr>
            </w:pPr>
            <w:r w:rsidRPr="00DF6DD6">
              <w:rPr>
                <w:lang w:val="fi-FI" w:eastAsia="fi-FI"/>
              </w:rPr>
              <w:t>No</w:t>
            </w:r>
          </w:p>
        </w:tc>
      </w:tr>
      <w:tr w:rsidR="00F55B07" w:rsidRPr="00DF6DD6" w14:paraId="53A2F707" w14:textId="77777777" w:rsidTr="00A6034C">
        <w:trPr>
          <w:trHeight w:val="288"/>
          <w:jc w:val="center"/>
        </w:trPr>
        <w:tc>
          <w:tcPr>
            <w:tcW w:w="2537" w:type="dxa"/>
            <w:shd w:val="clear" w:color="auto" w:fill="auto"/>
            <w:noWrap/>
            <w:vAlign w:val="center"/>
          </w:tcPr>
          <w:p w14:paraId="3DC697BA" w14:textId="1D436A58" w:rsidR="0095436B" w:rsidRPr="00DF6DD6" w:rsidRDefault="0095436B" w:rsidP="00401ADA">
            <w:pPr>
              <w:pStyle w:val="TAC"/>
              <w:keepNext w:val="0"/>
              <w:rPr>
                <w:lang w:val="en-US" w:eastAsia="fi-FI"/>
              </w:rPr>
            </w:pPr>
            <w:r w:rsidRPr="00DF6DD6">
              <w:rPr>
                <w:lang w:val="en-US" w:eastAsia="fi-FI"/>
              </w:rPr>
              <w:t>DC_28A_n79A</w:t>
            </w:r>
            <w:r w:rsidRPr="00DF6DD6">
              <w:rPr>
                <w:vertAlign w:val="superscript"/>
                <w:lang w:val="en-US" w:eastAsia="fi-FI"/>
              </w:rPr>
              <w:t>7</w:t>
            </w:r>
          </w:p>
          <w:p w14:paraId="06B77D56" w14:textId="3E53728F" w:rsidR="0095436B" w:rsidRPr="00DF6DD6" w:rsidRDefault="0095436B" w:rsidP="00401ADA">
            <w:pPr>
              <w:pStyle w:val="TAC"/>
              <w:keepNext w:val="0"/>
              <w:rPr>
                <w:lang w:val="en-US" w:eastAsia="fi-FI"/>
              </w:rPr>
            </w:pPr>
            <w:r w:rsidRPr="00DF6DD6">
              <w:rPr>
                <w:lang w:val="en-US" w:eastAsia="fi-FI"/>
              </w:rPr>
              <w:t>DC_28A_n79C</w:t>
            </w:r>
            <w:r w:rsidRPr="00DF6DD6">
              <w:rPr>
                <w:vertAlign w:val="superscript"/>
                <w:lang w:val="en-US" w:eastAsia="fi-FI"/>
              </w:rPr>
              <w:t>7</w:t>
            </w:r>
          </w:p>
        </w:tc>
        <w:tc>
          <w:tcPr>
            <w:tcW w:w="2280" w:type="dxa"/>
            <w:vAlign w:val="center"/>
          </w:tcPr>
          <w:p w14:paraId="484FF9A6" w14:textId="77777777" w:rsidR="0095436B" w:rsidRPr="00DF6DD6" w:rsidRDefault="0095436B" w:rsidP="00401ADA">
            <w:pPr>
              <w:pStyle w:val="TAC"/>
              <w:keepNext w:val="0"/>
              <w:rPr>
                <w:lang w:val="fi-FI" w:eastAsia="fi-FI"/>
              </w:rPr>
            </w:pPr>
            <w:r w:rsidRPr="00DF6DD6">
              <w:rPr>
                <w:lang w:val="fi-FI" w:eastAsia="fi-FI"/>
              </w:rPr>
              <w:t>DC_28A_n79A</w:t>
            </w:r>
          </w:p>
        </w:tc>
        <w:tc>
          <w:tcPr>
            <w:tcW w:w="2738" w:type="dxa"/>
            <w:shd w:val="clear" w:color="auto" w:fill="auto"/>
            <w:noWrap/>
            <w:vAlign w:val="center"/>
          </w:tcPr>
          <w:p w14:paraId="3F2931FE" w14:textId="4A4E2230" w:rsidR="0095436B" w:rsidRPr="00DF6DD6" w:rsidRDefault="0095436B" w:rsidP="00401ADA">
            <w:pPr>
              <w:pStyle w:val="TAC"/>
              <w:keepNext w:val="0"/>
              <w:rPr>
                <w:lang w:val="fi-FI" w:eastAsia="fi-FI"/>
              </w:rPr>
            </w:pPr>
            <w:r w:rsidRPr="00DF6DD6">
              <w:rPr>
                <w:lang w:val="fi-FI" w:eastAsia="fi-FI"/>
              </w:rPr>
              <w:t>No</w:t>
            </w:r>
          </w:p>
        </w:tc>
      </w:tr>
      <w:tr w:rsidR="00F55B07" w:rsidRPr="00DF6DD6" w14:paraId="635FBF02" w14:textId="77777777" w:rsidTr="00A6034C">
        <w:trPr>
          <w:trHeight w:val="288"/>
          <w:jc w:val="center"/>
        </w:trPr>
        <w:tc>
          <w:tcPr>
            <w:tcW w:w="2537" w:type="dxa"/>
            <w:shd w:val="clear" w:color="auto" w:fill="auto"/>
            <w:noWrap/>
            <w:vAlign w:val="center"/>
          </w:tcPr>
          <w:p w14:paraId="2DEBA6EE" w14:textId="77777777" w:rsidR="0095436B" w:rsidRPr="00DF6DD6" w:rsidRDefault="0095436B" w:rsidP="00401ADA">
            <w:pPr>
              <w:pStyle w:val="TAC"/>
              <w:keepNext w:val="0"/>
              <w:rPr>
                <w:lang w:val="fi-FI" w:eastAsia="fi-FI"/>
              </w:rPr>
            </w:pPr>
            <w:r w:rsidRPr="00DF6DD6">
              <w:rPr>
                <w:lang w:val="fi-FI" w:eastAsia="fi-FI"/>
              </w:rPr>
              <w:t>DC_30A_n5A</w:t>
            </w:r>
          </w:p>
        </w:tc>
        <w:tc>
          <w:tcPr>
            <w:tcW w:w="2280" w:type="dxa"/>
            <w:vAlign w:val="center"/>
          </w:tcPr>
          <w:p w14:paraId="446FB4B4" w14:textId="77777777" w:rsidR="0095436B" w:rsidRPr="00DF6DD6" w:rsidRDefault="0095436B" w:rsidP="00401ADA">
            <w:pPr>
              <w:pStyle w:val="TAC"/>
              <w:keepNext w:val="0"/>
              <w:rPr>
                <w:lang w:val="fi-FI" w:eastAsia="fi-FI"/>
              </w:rPr>
            </w:pPr>
            <w:r w:rsidRPr="00DF6DD6">
              <w:rPr>
                <w:lang w:val="fi-FI" w:eastAsia="fi-FI"/>
              </w:rPr>
              <w:t>DC_30A_n5A</w:t>
            </w:r>
          </w:p>
        </w:tc>
        <w:tc>
          <w:tcPr>
            <w:tcW w:w="2738" w:type="dxa"/>
            <w:shd w:val="clear" w:color="auto" w:fill="auto"/>
            <w:noWrap/>
            <w:vAlign w:val="center"/>
          </w:tcPr>
          <w:p w14:paraId="0C7438BB" w14:textId="32826547"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1883D69A" w14:textId="77777777" w:rsidTr="00A6034C">
        <w:trPr>
          <w:trHeight w:val="288"/>
          <w:jc w:val="center"/>
        </w:trPr>
        <w:tc>
          <w:tcPr>
            <w:tcW w:w="2537" w:type="dxa"/>
            <w:shd w:val="clear" w:color="auto" w:fill="auto"/>
            <w:noWrap/>
            <w:vAlign w:val="center"/>
          </w:tcPr>
          <w:p w14:paraId="6B2FABCE" w14:textId="77777777" w:rsidR="0095436B" w:rsidRPr="00DF6DD6" w:rsidRDefault="0095436B" w:rsidP="00401ADA">
            <w:pPr>
              <w:pStyle w:val="TAC"/>
              <w:keepNext w:val="0"/>
              <w:rPr>
                <w:lang w:val="fi-FI" w:eastAsia="fi-FI"/>
              </w:rPr>
            </w:pPr>
            <w:r w:rsidRPr="00DF6DD6">
              <w:rPr>
                <w:lang w:val="fi-FI" w:eastAsia="fi-FI"/>
              </w:rPr>
              <w:t>DC_30A_n66A</w:t>
            </w:r>
          </w:p>
        </w:tc>
        <w:tc>
          <w:tcPr>
            <w:tcW w:w="2280" w:type="dxa"/>
            <w:vAlign w:val="center"/>
          </w:tcPr>
          <w:p w14:paraId="1EDEF640" w14:textId="77777777" w:rsidR="0095436B" w:rsidRPr="00DF6DD6" w:rsidRDefault="0095436B" w:rsidP="00401ADA">
            <w:pPr>
              <w:pStyle w:val="TAC"/>
              <w:keepNext w:val="0"/>
              <w:rPr>
                <w:lang w:val="fi-FI" w:eastAsia="fi-FI"/>
              </w:rPr>
            </w:pPr>
            <w:r w:rsidRPr="00DF6DD6">
              <w:rPr>
                <w:lang w:val="fi-FI" w:eastAsia="fi-FI"/>
              </w:rPr>
              <w:t>DC_30A_n66A</w:t>
            </w:r>
          </w:p>
        </w:tc>
        <w:tc>
          <w:tcPr>
            <w:tcW w:w="2738" w:type="dxa"/>
            <w:shd w:val="clear" w:color="auto" w:fill="auto"/>
            <w:noWrap/>
            <w:vAlign w:val="center"/>
          </w:tcPr>
          <w:p w14:paraId="6A99A4D4" w14:textId="4F742677"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6B6D4AA9" w14:textId="77777777" w:rsidTr="00A6034C">
        <w:trPr>
          <w:trHeight w:val="288"/>
          <w:jc w:val="center"/>
        </w:trPr>
        <w:tc>
          <w:tcPr>
            <w:tcW w:w="2537" w:type="dxa"/>
            <w:shd w:val="clear" w:color="auto" w:fill="auto"/>
            <w:noWrap/>
            <w:vAlign w:val="center"/>
          </w:tcPr>
          <w:p w14:paraId="14CC8CB1" w14:textId="4E7B4699" w:rsidR="0095436B" w:rsidRPr="00DF6DD6" w:rsidRDefault="0095436B" w:rsidP="00401ADA">
            <w:pPr>
              <w:pStyle w:val="TAC"/>
              <w:keepNext w:val="0"/>
              <w:rPr>
                <w:lang w:val="fi-FI" w:eastAsia="fi-FI"/>
              </w:rPr>
            </w:pPr>
            <w:r w:rsidRPr="00DF6DD6">
              <w:rPr>
                <w:lang w:val="fi-FI" w:eastAsia="fi-FI"/>
              </w:rPr>
              <w:t>DC_38A_n78A</w:t>
            </w:r>
            <w:r w:rsidR="00806CC5" w:rsidRPr="00DF6DD6">
              <w:rPr>
                <w:vertAlign w:val="superscript"/>
                <w:lang w:val="fi-FI" w:eastAsia="fi-FI"/>
              </w:rPr>
              <w:t>7</w:t>
            </w:r>
          </w:p>
        </w:tc>
        <w:tc>
          <w:tcPr>
            <w:tcW w:w="2280" w:type="dxa"/>
            <w:vAlign w:val="center"/>
          </w:tcPr>
          <w:p w14:paraId="063E255E" w14:textId="2F8B3141" w:rsidR="0095436B" w:rsidRPr="00DF6DD6" w:rsidRDefault="00CE04D0" w:rsidP="00401ADA">
            <w:pPr>
              <w:pStyle w:val="TAC"/>
              <w:keepNext w:val="0"/>
              <w:rPr>
                <w:lang w:val="fi-FI" w:eastAsia="fi-FI"/>
              </w:rPr>
            </w:pPr>
            <w:r w:rsidRPr="00DF6DD6">
              <w:rPr>
                <w:lang w:val="fi-FI" w:eastAsia="fi-FI"/>
              </w:rPr>
              <w:t>DC_38A_n78A</w:t>
            </w:r>
          </w:p>
        </w:tc>
        <w:tc>
          <w:tcPr>
            <w:tcW w:w="2738" w:type="dxa"/>
            <w:shd w:val="clear" w:color="auto" w:fill="auto"/>
            <w:noWrap/>
            <w:vAlign w:val="center"/>
          </w:tcPr>
          <w:p w14:paraId="192C2A11" w14:textId="35F47C9F" w:rsidR="0095436B" w:rsidRPr="00DF6DD6" w:rsidRDefault="0095436B" w:rsidP="00401ADA">
            <w:pPr>
              <w:pStyle w:val="TAC"/>
              <w:keepNext w:val="0"/>
              <w:rPr>
                <w:lang w:val="fi-FI" w:eastAsia="fi-FI"/>
              </w:rPr>
            </w:pPr>
            <w:r w:rsidRPr="00DF6DD6">
              <w:rPr>
                <w:lang w:val="fi-FI" w:eastAsia="fi-FI"/>
              </w:rPr>
              <w:t>No</w:t>
            </w:r>
          </w:p>
        </w:tc>
      </w:tr>
      <w:tr w:rsidR="00F55B07" w:rsidRPr="00DF6DD6" w14:paraId="376C64BB" w14:textId="77777777" w:rsidTr="00A6034C">
        <w:trPr>
          <w:trHeight w:val="288"/>
          <w:jc w:val="center"/>
        </w:trPr>
        <w:tc>
          <w:tcPr>
            <w:tcW w:w="2537" w:type="dxa"/>
            <w:shd w:val="clear" w:color="auto" w:fill="auto"/>
            <w:noWrap/>
            <w:vAlign w:val="center"/>
          </w:tcPr>
          <w:p w14:paraId="5AD623EA" w14:textId="4D2D045F" w:rsidR="0095436B" w:rsidRPr="00DF6DD6" w:rsidRDefault="0095436B" w:rsidP="00401ADA">
            <w:pPr>
              <w:pStyle w:val="TAC"/>
              <w:keepNext w:val="0"/>
              <w:rPr>
                <w:lang w:val="fi-FI" w:eastAsia="fi-FI"/>
              </w:rPr>
            </w:pPr>
            <w:r w:rsidRPr="00DF6DD6">
              <w:rPr>
                <w:lang w:val="fi-FI" w:eastAsia="fi-FI"/>
              </w:rPr>
              <w:t>DC_39A_n78A</w:t>
            </w:r>
            <w:r w:rsidRPr="00DF6DD6">
              <w:rPr>
                <w:vertAlign w:val="superscript"/>
                <w:lang w:val="fi-FI" w:eastAsia="fi-FI"/>
              </w:rPr>
              <w:t>5,7</w:t>
            </w:r>
          </w:p>
        </w:tc>
        <w:tc>
          <w:tcPr>
            <w:tcW w:w="2280" w:type="dxa"/>
            <w:vAlign w:val="center"/>
          </w:tcPr>
          <w:p w14:paraId="642C9ED9" w14:textId="77777777" w:rsidR="0095436B" w:rsidRPr="00DF6DD6" w:rsidRDefault="0095436B" w:rsidP="00401ADA">
            <w:pPr>
              <w:pStyle w:val="TAC"/>
              <w:keepNext w:val="0"/>
              <w:rPr>
                <w:lang w:val="fi-FI" w:eastAsia="fi-FI"/>
              </w:rPr>
            </w:pPr>
            <w:r w:rsidRPr="00DF6DD6">
              <w:rPr>
                <w:lang w:val="fi-FI" w:eastAsia="fi-FI"/>
              </w:rPr>
              <w:t>DC_39A_n78A</w:t>
            </w:r>
          </w:p>
        </w:tc>
        <w:tc>
          <w:tcPr>
            <w:tcW w:w="2738" w:type="dxa"/>
            <w:shd w:val="clear" w:color="auto" w:fill="auto"/>
            <w:noWrap/>
            <w:vAlign w:val="center"/>
          </w:tcPr>
          <w:p w14:paraId="1ED6D8AE" w14:textId="7F5DADFC" w:rsidR="0095436B" w:rsidRPr="00DF6DD6" w:rsidRDefault="0095436B" w:rsidP="00401ADA">
            <w:pPr>
              <w:pStyle w:val="TAC"/>
              <w:keepNext w:val="0"/>
              <w:rPr>
                <w:lang w:val="fi-FI" w:eastAsia="fi-FI"/>
              </w:rPr>
            </w:pPr>
            <w:r w:rsidRPr="00DF6DD6">
              <w:rPr>
                <w:lang w:val="fi-FI" w:eastAsia="fi-FI"/>
              </w:rPr>
              <w:t>No</w:t>
            </w:r>
          </w:p>
        </w:tc>
      </w:tr>
      <w:tr w:rsidR="00F55B07" w:rsidRPr="00DF6DD6" w14:paraId="5398BDFC" w14:textId="77777777" w:rsidTr="00A6034C">
        <w:trPr>
          <w:trHeight w:val="288"/>
          <w:jc w:val="center"/>
        </w:trPr>
        <w:tc>
          <w:tcPr>
            <w:tcW w:w="2537" w:type="dxa"/>
            <w:shd w:val="clear" w:color="auto" w:fill="auto"/>
            <w:noWrap/>
            <w:vAlign w:val="center"/>
          </w:tcPr>
          <w:p w14:paraId="54611919" w14:textId="6B301A4F" w:rsidR="0095436B" w:rsidRPr="00DF6DD6" w:rsidRDefault="0095436B" w:rsidP="00401ADA">
            <w:pPr>
              <w:pStyle w:val="TAC"/>
              <w:keepNext w:val="0"/>
              <w:rPr>
                <w:lang w:val="fi-FI" w:eastAsia="fi-FI"/>
              </w:rPr>
            </w:pPr>
            <w:r w:rsidRPr="00DF6DD6">
              <w:rPr>
                <w:lang w:val="fi-FI" w:eastAsia="fi-FI"/>
              </w:rPr>
              <w:t>DC_39A_n79A</w:t>
            </w:r>
            <w:r w:rsidRPr="00DF6DD6">
              <w:rPr>
                <w:vertAlign w:val="superscript"/>
                <w:lang w:val="fi-FI" w:eastAsia="fi-FI"/>
              </w:rPr>
              <w:t>7</w:t>
            </w:r>
          </w:p>
        </w:tc>
        <w:tc>
          <w:tcPr>
            <w:tcW w:w="2280" w:type="dxa"/>
            <w:vAlign w:val="center"/>
          </w:tcPr>
          <w:p w14:paraId="2C0CB2A5" w14:textId="77777777" w:rsidR="0095436B" w:rsidRPr="00DF6DD6" w:rsidRDefault="0095436B" w:rsidP="00401ADA">
            <w:pPr>
              <w:pStyle w:val="TAC"/>
              <w:keepNext w:val="0"/>
              <w:rPr>
                <w:lang w:val="fi-FI" w:eastAsia="fi-FI"/>
              </w:rPr>
            </w:pPr>
            <w:r w:rsidRPr="00DF6DD6">
              <w:rPr>
                <w:lang w:val="fi-FI" w:eastAsia="fi-FI"/>
              </w:rPr>
              <w:t>DC_39A_n79A</w:t>
            </w:r>
          </w:p>
        </w:tc>
        <w:tc>
          <w:tcPr>
            <w:tcW w:w="2738" w:type="dxa"/>
            <w:shd w:val="clear" w:color="auto" w:fill="auto"/>
            <w:noWrap/>
            <w:vAlign w:val="center"/>
          </w:tcPr>
          <w:p w14:paraId="7E2E2041" w14:textId="47E88EAA" w:rsidR="0095436B" w:rsidRPr="00DF6DD6" w:rsidRDefault="0095436B" w:rsidP="00401ADA">
            <w:pPr>
              <w:pStyle w:val="TAC"/>
              <w:keepNext w:val="0"/>
              <w:rPr>
                <w:lang w:val="fi-FI" w:eastAsia="fi-FI"/>
              </w:rPr>
            </w:pPr>
            <w:r w:rsidRPr="00DF6DD6">
              <w:rPr>
                <w:lang w:val="fi-FI" w:eastAsia="fi-FI"/>
              </w:rPr>
              <w:t>No</w:t>
            </w:r>
          </w:p>
        </w:tc>
      </w:tr>
      <w:tr w:rsidR="00F55B07" w:rsidRPr="00DF6DD6" w14:paraId="5EABD32F" w14:textId="77777777" w:rsidTr="00A6034C">
        <w:trPr>
          <w:trHeight w:val="288"/>
          <w:jc w:val="center"/>
        </w:trPr>
        <w:tc>
          <w:tcPr>
            <w:tcW w:w="2537" w:type="dxa"/>
            <w:shd w:val="clear" w:color="auto" w:fill="auto"/>
            <w:noWrap/>
            <w:vAlign w:val="center"/>
          </w:tcPr>
          <w:p w14:paraId="25BD409E" w14:textId="670FEF73" w:rsidR="0095436B" w:rsidRPr="00DF6DD6" w:rsidRDefault="0095436B" w:rsidP="00401ADA">
            <w:pPr>
              <w:pStyle w:val="TAC"/>
              <w:keepNext w:val="0"/>
              <w:rPr>
                <w:lang w:val="fi-FI" w:eastAsia="fi-FI"/>
              </w:rPr>
            </w:pPr>
            <w:r w:rsidRPr="00DF6DD6">
              <w:rPr>
                <w:lang w:val="fi-FI" w:eastAsia="fi-FI"/>
              </w:rPr>
              <w:t>DC_40A_n77A</w:t>
            </w:r>
          </w:p>
        </w:tc>
        <w:tc>
          <w:tcPr>
            <w:tcW w:w="2280" w:type="dxa"/>
            <w:vAlign w:val="center"/>
          </w:tcPr>
          <w:p w14:paraId="6864BF98" w14:textId="09ED607C" w:rsidR="0095436B" w:rsidRPr="00DF6DD6" w:rsidRDefault="00CE04D0" w:rsidP="00401ADA">
            <w:pPr>
              <w:pStyle w:val="TAC"/>
              <w:keepNext w:val="0"/>
              <w:rPr>
                <w:lang w:val="fi-FI" w:eastAsia="fi-FI"/>
              </w:rPr>
            </w:pPr>
            <w:r w:rsidRPr="00DF6DD6">
              <w:rPr>
                <w:lang w:val="fi-FI" w:eastAsia="fi-FI"/>
              </w:rPr>
              <w:t>DC_40A_n77A</w:t>
            </w:r>
          </w:p>
        </w:tc>
        <w:tc>
          <w:tcPr>
            <w:tcW w:w="2738" w:type="dxa"/>
            <w:shd w:val="clear" w:color="auto" w:fill="auto"/>
            <w:noWrap/>
            <w:vAlign w:val="center"/>
          </w:tcPr>
          <w:p w14:paraId="7C170E05" w14:textId="3FB5DBCF"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59D8627F" w14:textId="77777777" w:rsidTr="00A6034C">
        <w:trPr>
          <w:trHeight w:val="288"/>
          <w:jc w:val="center"/>
        </w:trPr>
        <w:tc>
          <w:tcPr>
            <w:tcW w:w="2537" w:type="dxa"/>
            <w:shd w:val="clear" w:color="auto" w:fill="auto"/>
            <w:noWrap/>
            <w:vAlign w:val="center"/>
          </w:tcPr>
          <w:p w14:paraId="2480E633" w14:textId="77777777" w:rsidR="0095436B" w:rsidRPr="00DF6DD6" w:rsidRDefault="0095436B" w:rsidP="00401ADA">
            <w:pPr>
              <w:pStyle w:val="TAC"/>
              <w:keepNext w:val="0"/>
              <w:rPr>
                <w:lang w:val="en-US" w:eastAsia="fi-FI"/>
              </w:rPr>
            </w:pPr>
            <w:r w:rsidRPr="00DF6DD6">
              <w:rPr>
                <w:lang w:val="en-US" w:eastAsia="fi-FI"/>
              </w:rPr>
              <w:t>DC_41A_n77A</w:t>
            </w:r>
          </w:p>
          <w:p w14:paraId="00D192BC" w14:textId="000BE7CE" w:rsidR="0095436B" w:rsidRPr="00DF6DD6" w:rsidRDefault="0095436B" w:rsidP="00401ADA">
            <w:pPr>
              <w:pStyle w:val="TAC"/>
              <w:keepNext w:val="0"/>
              <w:rPr>
                <w:lang w:val="en-US" w:eastAsia="fi-FI"/>
              </w:rPr>
            </w:pPr>
            <w:r w:rsidRPr="00DF6DD6">
              <w:t>DC_41C_n77A</w:t>
            </w:r>
          </w:p>
        </w:tc>
        <w:tc>
          <w:tcPr>
            <w:tcW w:w="2280" w:type="dxa"/>
            <w:vAlign w:val="center"/>
          </w:tcPr>
          <w:p w14:paraId="781C3D0B" w14:textId="77777777" w:rsidR="0095436B" w:rsidRPr="00DF6DD6" w:rsidRDefault="0095436B" w:rsidP="00401ADA">
            <w:pPr>
              <w:pStyle w:val="TAC"/>
              <w:keepNext w:val="0"/>
              <w:rPr>
                <w:lang w:val="fi-FI" w:eastAsia="fi-FI"/>
              </w:rPr>
            </w:pPr>
            <w:r w:rsidRPr="00DF6DD6">
              <w:rPr>
                <w:lang w:val="fi-FI" w:eastAsia="fi-FI"/>
              </w:rPr>
              <w:t>DC_41A_n77A</w:t>
            </w:r>
          </w:p>
          <w:p w14:paraId="02F6F5EA" w14:textId="3EBE7C0D" w:rsidR="0095436B" w:rsidRPr="00DF6DD6" w:rsidRDefault="0095436B" w:rsidP="00401ADA">
            <w:pPr>
              <w:pStyle w:val="TAC"/>
              <w:keepNext w:val="0"/>
              <w:rPr>
                <w:lang w:val="fi-FI" w:eastAsia="fi-FI"/>
              </w:rPr>
            </w:pPr>
          </w:p>
        </w:tc>
        <w:tc>
          <w:tcPr>
            <w:tcW w:w="2738" w:type="dxa"/>
            <w:shd w:val="clear" w:color="auto" w:fill="auto"/>
            <w:noWrap/>
            <w:vAlign w:val="center"/>
          </w:tcPr>
          <w:p w14:paraId="5744CDA7" w14:textId="2CA9CF1F" w:rsidR="0095436B" w:rsidRPr="00DF6DD6" w:rsidRDefault="0095436B" w:rsidP="00401ADA">
            <w:pPr>
              <w:pStyle w:val="TAC"/>
              <w:keepNext w:val="0"/>
              <w:rPr>
                <w:lang w:val="fi-FI" w:eastAsia="fi-FI"/>
              </w:rPr>
            </w:pPr>
            <w:r w:rsidRPr="00DF6DD6">
              <w:rPr>
                <w:lang w:val="fi-FI" w:eastAsia="fi-FI"/>
              </w:rPr>
              <w:t>No</w:t>
            </w:r>
          </w:p>
        </w:tc>
      </w:tr>
      <w:tr w:rsidR="00F55B07" w:rsidRPr="00DF6DD6" w14:paraId="69B46227" w14:textId="77777777" w:rsidTr="00A6034C">
        <w:trPr>
          <w:trHeight w:val="288"/>
          <w:jc w:val="center"/>
        </w:trPr>
        <w:tc>
          <w:tcPr>
            <w:tcW w:w="2537" w:type="dxa"/>
            <w:shd w:val="clear" w:color="auto" w:fill="auto"/>
            <w:noWrap/>
            <w:vAlign w:val="center"/>
          </w:tcPr>
          <w:p w14:paraId="091A19CC" w14:textId="77777777" w:rsidR="0095436B" w:rsidRPr="00DF6DD6" w:rsidRDefault="0095436B" w:rsidP="00401ADA">
            <w:pPr>
              <w:pStyle w:val="TAC"/>
              <w:keepNext w:val="0"/>
              <w:rPr>
                <w:lang w:val="en-US" w:eastAsia="fi-FI"/>
              </w:rPr>
            </w:pPr>
            <w:r w:rsidRPr="00DF6DD6">
              <w:rPr>
                <w:lang w:val="en-US" w:eastAsia="fi-FI"/>
              </w:rPr>
              <w:t>DC_41A_n78A</w:t>
            </w:r>
          </w:p>
          <w:p w14:paraId="5D4792FA" w14:textId="495C503F" w:rsidR="0095436B" w:rsidRPr="00DF6DD6" w:rsidRDefault="0095436B" w:rsidP="00401ADA">
            <w:pPr>
              <w:pStyle w:val="TAC"/>
              <w:keepNext w:val="0"/>
              <w:rPr>
                <w:lang w:val="en-US" w:eastAsia="fi-FI"/>
              </w:rPr>
            </w:pPr>
            <w:r w:rsidRPr="00DF6DD6">
              <w:t>DC_41C_n78A</w:t>
            </w:r>
          </w:p>
        </w:tc>
        <w:tc>
          <w:tcPr>
            <w:tcW w:w="2280" w:type="dxa"/>
            <w:vAlign w:val="center"/>
          </w:tcPr>
          <w:p w14:paraId="297C52AD" w14:textId="77777777" w:rsidR="0095436B" w:rsidRPr="00DF6DD6" w:rsidRDefault="0095436B" w:rsidP="00401ADA">
            <w:pPr>
              <w:pStyle w:val="TAC"/>
              <w:keepNext w:val="0"/>
              <w:rPr>
                <w:lang w:val="fi-FI" w:eastAsia="fi-FI"/>
              </w:rPr>
            </w:pPr>
            <w:r w:rsidRPr="00DF6DD6">
              <w:rPr>
                <w:lang w:val="fi-FI" w:eastAsia="fi-FI"/>
              </w:rPr>
              <w:t>DC_41A_n78A</w:t>
            </w:r>
          </w:p>
          <w:p w14:paraId="1DDE6FCB" w14:textId="097BAE48" w:rsidR="0095436B" w:rsidRPr="00DF6DD6" w:rsidRDefault="0095436B" w:rsidP="00401ADA">
            <w:pPr>
              <w:pStyle w:val="TAC"/>
              <w:keepNext w:val="0"/>
              <w:rPr>
                <w:lang w:val="fi-FI" w:eastAsia="fi-FI"/>
              </w:rPr>
            </w:pPr>
          </w:p>
        </w:tc>
        <w:tc>
          <w:tcPr>
            <w:tcW w:w="2738" w:type="dxa"/>
            <w:shd w:val="clear" w:color="auto" w:fill="auto"/>
            <w:noWrap/>
            <w:vAlign w:val="center"/>
          </w:tcPr>
          <w:p w14:paraId="79737298" w14:textId="68D9C7B6" w:rsidR="0095436B" w:rsidRPr="00DF6DD6" w:rsidRDefault="0095436B" w:rsidP="00401ADA">
            <w:pPr>
              <w:pStyle w:val="TAC"/>
              <w:keepNext w:val="0"/>
              <w:rPr>
                <w:lang w:val="fi-FI" w:eastAsia="fi-FI"/>
              </w:rPr>
            </w:pPr>
            <w:r w:rsidRPr="00DF6DD6">
              <w:rPr>
                <w:lang w:val="fi-FI" w:eastAsia="fi-FI"/>
              </w:rPr>
              <w:t>No</w:t>
            </w:r>
          </w:p>
        </w:tc>
      </w:tr>
      <w:tr w:rsidR="00F55B07" w:rsidRPr="00DF6DD6" w14:paraId="6DDCC69A" w14:textId="77777777" w:rsidTr="00A6034C">
        <w:trPr>
          <w:trHeight w:val="288"/>
          <w:jc w:val="center"/>
        </w:trPr>
        <w:tc>
          <w:tcPr>
            <w:tcW w:w="2537" w:type="dxa"/>
            <w:shd w:val="clear" w:color="auto" w:fill="auto"/>
            <w:noWrap/>
            <w:vAlign w:val="center"/>
          </w:tcPr>
          <w:p w14:paraId="1A2C99FE" w14:textId="1D7F0258" w:rsidR="0095436B" w:rsidRPr="00DF6DD6" w:rsidRDefault="0095436B" w:rsidP="00401ADA">
            <w:pPr>
              <w:pStyle w:val="TAC"/>
              <w:keepNext w:val="0"/>
              <w:rPr>
                <w:lang w:val="en-US" w:eastAsia="fi-FI"/>
              </w:rPr>
            </w:pPr>
            <w:r w:rsidRPr="00DF6DD6">
              <w:rPr>
                <w:lang w:val="en-US" w:eastAsia="fi-FI"/>
              </w:rPr>
              <w:lastRenderedPageBreak/>
              <w:t>DC_41A_n79A</w:t>
            </w:r>
            <w:r w:rsidRPr="00DF6DD6">
              <w:rPr>
                <w:vertAlign w:val="superscript"/>
                <w:lang w:val="en-US" w:eastAsia="fi-FI"/>
              </w:rPr>
              <w:t>6,7</w:t>
            </w:r>
          </w:p>
          <w:p w14:paraId="48266F99" w14:textId="0EB3A99F" w:rsidR="0095436B" w:rsidRPr="00DF6DD6" w:rsidRDefault="0095436B" w:rsidP="00401ADA">
            <w:pPr>
              <w:pStyle w:val="TAC"/>
              <w:keepNext w:val="0"/>
              <w:rPr>
                <w:lang w:val="en-US" w:eastAsia="fi-FI"/>
              </w:rPr>
            </w:pPr>
            <w:r w:rsidRPr="00DF6DD6">
              <w:t>DC_41C_n79A</w:t>
            </w:r>
            <w:r w:rsidRPr="00DF6DD6">
              <w:rPr>
                <w:vertAlign w:val="superscript"/>
                <w:lang w:val="en-US" w:eastAsia="fi-FI"/>
              </w:rPr>
              <w:t>6,7</w:t>
            </w:r>
          </w:p>
        </w:tc>
        <w:tc>
          <w:tcPr>
            <w:tcW w:w="2280" w:type="dxa"/>
            <w:vAlign w:val="center"/>
          </w:tcPr>
          <w:p w14:paraId="671AC0E3" w14:textId="77777777" w:rsidR="0095436B" w:rsidRPr="00DF6DD6" w:rsidRDefault="0095436B" w:rsidP="00401ADA">
            <w:pPr>
              <w:pStyle w:val="TAC"/>
              <w:keepNext w:val="0"/>
              <w:rPr>
                <w:lang w:val="fi-FI" w:eastAsia="fi-FI"/>
              </w:rPr>
            </w:pPr>
            <w:r w:rsidRPr="00DF6DD6">
              <w:rPr>
                <w:lang w:val="fi-FI" w:eastAsia="fi-FI"/>
              </w:rPr>
              <w:t>DC_41A_n79A</w:t>
            </w:r>
          </w:p>
          <w:p w14:paraId="05941CF9" w14:textId="05CF7CDE" w:rsidR="0095436B" w:rsidRPr="00DF6DD6" w:rsidRDefault="0095436B" w:rsidP="00401ADA">
            <w:pPr>
              <w:pStyle w:val="TAC"/>
              <w:keepNext w:val="0"/>
              <w:rPr>
                <w:lang w:val="fi-FI" w:eastAsia="fi-FI"/>
              </w:rPr>
            </w:pPr>
          </w:p>
        </w:tc>
        <w:tc>
          <w:tcPr>
            <w:tcW w:w="2738" w:type="dxa"/>
            <w:shd w:val="clear" w:color="auto" w:fill="auto"/>
            <w:noWrap/>
            <w:vAlign w:val="center"/>
          </w:tcPr>
          <w:p w14:paraId="1E282E83" w14:textId="03F60BC5" w:rsidR="0095436B" w:rsidRPr="00DF6DD6" w:rsidRDefault="0095436B" w:rsidP="00401ADA">
            <w:pPr>
              <w:pStyle w:val="TAC"/>
              <w:keepNext w:val="0"/>
              <w:rPr>
                <w:lang w:val="fi-FI" w:eastAsia="fi-FI"/>
              </w:rPr>
            </w:pPr>
            <w:r w:rsidRPr="00DF6DD6">
              <w:rPr>
                <w:lang w:val="fi-FI" w:eastAsia="fi-FI"/>
              </w:rPr>
              <w:t>No</w:t>
            </w:r>
          </w:p>
        </w:tc>
      </w:tr>
      <w:tr w:rsidR="00F55B07" w:rsidRPr="00DF6DD6" w14:paraId="0DBFE86B" w14:textId="77777777" w:rsidTr="00A6034C">
        <w:trPr>
          <w:trHeight w:val="288"/>
          <w:jc w:val="center"/>
        </w:trPr>
        <w:tc>
          <w:tcPr>
            <w:tcW w:w="2537" w:type="dxa"/>
            <w:shd w:val="clear" w:color="auto" w:fill="auto"/>
            <w:noWrap/>
            <w:vAlign w:val="center"/>
          </w:tcPr>
          <w:p w14:paraId="4E0E8D94" w14:textId="77777777" w:rsidR="0095436B" w:rsidRPr="00DF6DD6" w:rsidRDefault="0095436B" w:rsidP="00401ADA">
            <w:pPr>
              <w:pStyle w:val="TAC"/>
              <w:keepNext w:val="0"/>
            </w:pPr>
            <w:r w:rsidRPr="00DF6DD6">
              <w:rPr>
                <w:lang w:val="fi-FI" w:eastAsia="fi-FI"/>
              </w:rPr>
              <w:t>DC_42A_n51A</w:t>
            </w:r>
          </w:p>
        </w:tc>
        <w:tc>
          <w:tcPr>
            <w:tcW w:w="2280" w:type="dxa"/>
            <w:vAlign w:val="center"/>
          </w:tcPr>
          <w:p w14:paraId="1F5A3571" w14:textId="77777777" w:rsidR="0095436B" w:rsidRPr="00DF6DD6" w:rsidRDefault="0095436B" w:rsidP="00401ADA">
            <w:pPr>
              <w:pStyle w:val="TAC"/>
              <w:keepNext w:val="0"/>
            </w:pPr>
            <w:r w:rsidRPr="00DF6DD6">
              <w:rPr>
                <w:lang w:val="fi-FI" w:eastAsia="fi-FI"/>
              </w:rPr>
              <w:t>DC_42A_n51A</w:t>
            </w:r>
          </w:p>
        </w:tc>
        <w:tc>
          <w:tcPr>
            <w:tcW w:w="2738" w:type="dxa"/>
            <w:shd w:val="clear" w:color="auto" w:fill="auto"/>
            <w:noWrap/>
            <w:vAlign w:val="center"/>
          </w:tcPr>
          <w:p w14:paraId="62C0FF40" w14:textId="112E441C" w:rsidR="0095436B" w:rsidRPr="00DF6DD6" w:rsidRDefault="0095436B" w:rsidP="00401ADA">
            <w:pPr>
              <w:pStyle w:val="TAC"/>
              <w:keepNext w:val="0"/>
            </w:pPr>
            <w:r w:rsidRPr="00DF6DD6">
              <w:rPr>
                <w:lang w:val="fi-FI" w:eastAsia="fi-FI"/>
              </w:rPr>
              <w:t>No</w:t>
            </w:r>
          </w:p>
        </w:tc>
      </w:tr>
      <w:tr w:rsidR="00F55B07" w:rsidRPr="00DF6DD6" w14:paraId="3DD7E9B6" w14:textId="77777777" w:rsidTr="00A6034C">
        <w:trPr>
          <w:trHeight w:val="288"/>
          <w:jc w:val="center"/>
        </w:trPr>
        <w:tc>
          <w:tcPr>
            <w:tcW w:w="2537" w:type="dxa"/>
            <w:shd w:val="clear" w:color="auto" w:fill="auto"/>
            <w:noWrap/>
            <w:vAlign w:val="center"/>
          </w:tcPr>
          <w:p w14:paraId="16441043" w14:textId="100826B7" w:rsidR="0095436B" w:rsidRPr="00DF6DD6" w:rsidRDefault="0095436B" w:rsidP="00401ADA">
            <w:pPr>
              <w:pStyle w:val="TAC"/>
              <w:keepNext w:val="0"/>
              <w:rPr>
                <w:lang w:val="en-US" w:eastAsia="fi-FI"/>
              </w:rPr>
            </w:pPr>
            <w:r w:rsidRPr="00DF6DD6">
              <w:rPr>
                <w:lang w:val="en-US" w:eastAsia="fi-FI"/>
              </w:rPr>
              <w:t>DC_42A_n77A</w:t>
            </w:r>
            <w:r w:rsidRPr="00DF6DD6">
              <w:rPr>
                <w:vertAlign w:val="superscript"/>
                <w:lang w:val="en-US" w:eastAsia="fi-FI"/>
              </w:rPr>
              <w:t>3,4,9</w:t>
            </w:r>
          </w:p>
          <w:p w14:paraId="25EBC8A7" w14:textId="77777777" w:rsidR="0095436B" w:rsidRPr="00DF6DD6" w:rsidRDefault="0095436B" w:rsidP="00401ADA">
            <w:pPr>
              <w:pStyle w:val="TAC"/>
              <w:keepNext w:val="0"/>
              <w:rPr>
                <w:vertAlign w:val="superscript"/>
                <w:lang w:val="en-US" w:eastAsia="fi-FI"/>
              </w:rPr>
            </w:pPr>
            <w:r w:rsidRPr="00DF6DD6">
              <w:rPr>
                <w:lang w:val="en-US" w:eastAsia="fi-FI"/>
              </w:rPr>
              <w:t>DC_42A_n77C</w:t>
            </w:r>
            <w:r w:rsidRPr="00DF6DD6">
              <w:rPr>
                <w:vertAlign w:val="superscript"/>
                <w:lang w:val="en-US" w:eastAsia="fi-FI"/>
              </w:rPr>
              <w:t>3,4,9</w:t>
            </w:r>
          </w:p>
          <w:p w14:paraId="670FBB51" w14:textId="77777777" w:rsidR="0095436B" w:rsidRPr="00DF6DD6" w:rsidRDefault="0095436B" w:rsidP="00401ADA">
            <w:pPr>
              <w:pStyle w:val="TAC"/>
              <w:keepNext w:val="0"/>
              <w:rPr>
                <w:vertAlign w:val="superscript"/>
                <w:lang w:val="en-US" w:eastAsia="fi-FI"/>
              </w:rPr>
            </w:pPr>
            <w:r w:rsidRPr="00DF6DD6">
              <w:t>DC_42C_n77A</w:t>
            </w:r>
            <w:r w:rsidRPr="00DF6DD6">
              <w:rPr>
                <w:vertAlign w:val="superscript"/>
                <w:lang w:val="en-US" w:eastAsia="fi-FI"/>
              </w:rPr>
              <w:t>3,4,9</w:t>
            </w:r>
          </w:p>
          <w:p w14:paraId="6DA5808C" w14:textId="77777777" w:rsidR="0095436B" w:rsidRPr="00DF6DD6" w:rsidRDefault="0095436B" w:rsidP="00401ADA">
            <w:pPr>
              <w:pStyle w:val="TAC"/>
              <w:keepNext w:val="0"/>
              <w:rPr>
                <w:vertAlign w:val="superscript"/>
                <w:lang w:val="en-US" w:eastAsia="fi-FI"/>
              </w:rPr>
            </w:pPr>
            <w:r w:rsidRPr="00DF6DD6">
              <w:rPr>
                <w:noProof/>
                <w:lang w:eastAsia="zh-CN"/>
              </w:rPr>
              <w:t>DC_42C_n77C</w:t>
            </w:r>
            <w:r w:rsidRPr="00DF6DD6">
              <w:rPr>
                <w:vertAlign w:val="superscript"/>
                <w:lang w:val="en-US" w:eastAsia="fi-FI"/>
              </w:rPr>
              <w:t>3,4,9</w:t>
            </w:r>
          </w:p>
          <w:p w14:paraId="7879F5EF" w14:textId="77777777" w:rsidR="0095436B" w:rsidRPr="00DF6DD6" w:rsidRDefault="0095436B" w:rsidP="00401ADA">
            <w:pPr>
              <w:pStyle w:val="TAC"/>
              <w:keepNext w:val="0"/>
              <w:rPr>
                <w:vertAlign w:val="superscript"/>
                <w:lang w:val="en-US" w:eastAsia="fi-FI"/>
              </w:rPr>
            </w:pPr>
            <w:r w:rsidRPr="00DF6DD6">
              <w:rPr>
                <w:lang w:val="en-US" w:eastAsia="fi-FI"/>
              </w:rPr>
              <w:t>DC_42D_n77A</w:t>
            </w:r>
            <w:r w:rsidRPr="00DF6DD6">
              <w:rPr>
                <w:vertAlign w:val="superscript"/>
                <w:lang w:val="en-US" w:eastAsia="fi-FI"/>
              </w:rPr>
              <w:t>3,4,9</w:t>
            </w:r>
          </w:p>
          <w:p w14:paraId="4C30A771" w14:textId="38B8DE19" w:rsidR="0095436B" w:rsidRPr="00DF6DD6" w:rsidRDefault="0095436B" w:rsidP="00401ADA">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42E_n77A</w:t>
            </w:r>
            <w:r w:rsidRPr="00DF6DD6">
              <w:rPr>
                <w:vertAlign w:val="superscript"/>
                <w:lang w:val="en-US" w:eastAsia="fi-FI"/>
              </w:rPr>
              <w:t>3,4,9</w:t>
            </w:r>
          </w:p>
        </w:tc>
        <w:tc>
          <w:tcPr>
            <w:tcW w:w="2280" w:type="dxa"/>
            <w:vAlign w:val="center"/>
          </w:tcPr>
          <w:p w14:paraId="0194705F" w14:textId="77777777" w:rsidR="0095436B" w:rsidRPr="00DF6DD6" w:rsidRDefault="0095436B" w:rsidP="00401ADA">
            <w:pPr>
              <w:pStyle w:val="TAC"/>
              <w:keepNext w:val="0"/>
              <w:rPr>
                <w:lang w:val="fi-FI" w:eastAsia="fi-FI"/>
              </w:rPr>
            </w:pPr>
            <w:r w:rsidRPr="00DF6DD6">
              <w:rPr>
                <w:lang w:val="fi-FI" w:eastAsia="fi-FI"/>
              </w:rPr>
              <w:t>N/A</w:t>
            </w:r>
          </w:p>
        </w:tc>
        <w:tc>
          <w:tcPr>
            <w:tcW w:w="2738" w:type="dxa"/>
            <w:shd w:val="clear" w:color="auto" w:fill="auto"/>
            <w:noWrap/>
            <w:vAlign w:val="center"/>
          </w:tcPr>
          <w:p w14:paraId="36A7A994" w14:textId="36F79AD9" w:rsidR="0095436B" w:rsidRPr="00DF6DD6" w:rsidRDefault="0095436B" w:rsidP="00401ADA">
            <w:pPr>
              <w:pStyle w:val="TAC"/>
              <w:keepNext w:val="0"/>
              <w:rPr>
                <w:lang w:val="fi-FI" w:eastAsia="fi-FI"/>
              </w:rPr>
            </w:pPr>
            <w:r w:rsidRPr="00DF6DD6">
              <w:rPr>
                <w:lang w:val="fi-FI" w:eastAsia="fi-FI"/>
              </w:rPr>
              <w:t>N/A</w:t>
            </w:r>
          </w:p>
        </w:tc>
      </w:tr>
      <w:tr w:rsidR="00F55B07" w:rsidRPr="00DF6DD6" w14:paraId="61BFA89D" w14:textId="77777777" w:rsidTr="00A6034C">
        <w:trPr>
          <w:trHeight w:val="288"/>
          <w:jc w:val="center"/>
        </w:trPr>
        <w:tc>
          <w:tcPr>
            <w:tcW w:w="2537" w:type="dxa"/>
            <w:shd w:val="clear" w:color="auto" w:fill="auto"/>
            <w:noWrap/>
            <w:vAlign w:val="center"/>
          </w:tcPr>
          <w:p w14:paraId="1F2DAFD4" w14:textId="42FB3B94" w:rsidR="0095436B" w:rsidRPr="00DF6DD6" w:rsidRDefault="0095436B" w:rsidP="00401ADA">
            <w:pPr>
              <w:pStyle w:val="TAC"/>
              <w:keepNext w:val="0"/>
              <w:rPr>
                <w:lang w:val="en-US" w:eastAsia="fi-FI"/>
              </w:rPr>
            </w:pPr>
            <w:r w:rsidRPr="00DF6DD6">
              <w:rPr>
                <w:lang w:val="en-US" w:eastAsia="fi-FI"/>
              </w:rPr>
              <w:t>DC_42A_n78A</w:t>
            </w:r>
            <w:r w:rsidRPr="00DF6DD6">
              <w:rPr>
                <w:vertAlign w:val="superscript"/>
                <w:lang w:val="en-US" w:eastAsia="fi-FI"/>
              </w:rPr>
              <w:t>3,4,9</w:t>
            </w:r>
          </w:p>
          <w:p w14:paraId="72565C25" w14:textId="77777777" w:rsidR="0095436B" w:rsidRPr="00DF6DD6" w:rsidRDefault="0095436B" w:rsidP="00401ADA">
            <w:pPr>
              <w:pStyle w:val="TAC"/>
              <w:keepNext w:val="0"/>
              <w:rPr>
                <w:vertAlign w:val="superscript"/>
                <w:lang w:val="en-US" w:eastAsia="fi-FI"/>
              </w:rPr>
            </w:pPr>
            <w:r w:rsidRPr="00DF6DD6">
              <w:rPr>
                <w:lang w:val="en-US" w:eastAsia="fi-FI"/>
              </w:rPr>
              <w:t>DC_42A_n78C</w:t>
            </w:r>
            <w:r w:rsidRPr="00DF6DD6">
              <w:rPr>
                <w:vertAlign w:val="superscript"/>
                <w:lang w:val="en-US" w:eastAsia="fi-FI"/>
              </w:rPr>
              <w:t>3,4,9</w:t>
            </w:r>
          </w:p>
          <w:p w14:paraId="4C679E7A" w14:textId="1F299BE5" w:rsidR="0095436B" w:rsidRPr="00DF6DD6" w:rsidRDefault="0095436B" w:rsidP="00401ADA">
            <w:pPr>
              <w:pStyle w:val="TAC"/>
              <w:keepNext w:val="0"/>
              <w:rPr>
                <w:vertAlign w:val="superscript"/>
                <w:lang w:val="en-US" w:eastAsia="fi-FI"/>
              </w:rPr>
            </w:pPr>
            <w:r w:rsidRPr="00DF6DD6">
              <w:t>DC_42C_n78A</w:t>
            </w:r>
            <w:r w:rsidRPr="00DF6DD6">
              <w:rPr>
                <w:vertAlign w:val="superscript"/>
                <w:lang w:val="en-US" w:eastAsia="fi-FI"/>
              </w:rPr>
              <w:t>3,4,9</w:t>
            </w:r>
          </w:p>
          <w:p w14:paraId="6CB3A8C1" w14:textId="121DFCF1" w:rsidR="0095436B" w:rsidRPr="00DF6DD6" w:rsidRDefault="0095436B" w:rsidP="00401ADA">
            <w:pPr>
              <w:pStyle w:val="TAC"/>
              <w:keepNext w:val="0"/>
              <w:rPr>
                <w:vertAlign w:val="superscript"/>
                <w:lang w:val="en-US" w:eastAsia="fi-FI"/>
              </w:rPr>
            </w:pPr>
            <w:r w:rsidRPr="00DF6DD6">
              <w:rPr>
                <w:noProof/>
                <w:lang w:eastAsia="zh-CN"/>
              </w:rPr>
              <w:t>DC_42C_n78C</w:t>
            </w:r>
            <w:r w:rsidRPr="00DF6DD6">
              <w:rPr>
                <w:vertAlign w:val="superscript"/>
                <w:lang w:val="en-US" w:eastAsia="fi-FI"/>
              </w:rPr>
              <w:t>3,4,9</w:t>
            </w:r>
          </w:p>
          <w:p w14:paraId="36909DE6" w14:textId="6BDD9A01" w:rsidR="0095436B" w:rsidRPr="00DF6DD6" w:rsidRDefault="0095436B" w:rsidP="00401ADA">
            <w:pPr>
              <w:pStyle w:val="TAC"/>
              <w:keepNext w:val="0"/>
              <w:rPr>
                <w:vertAlign w:val="superscript"/>
                <w:lang w:val="en-US" w:eastAsia="fi-FI"/>
              </w:rPr>
            </w:pPr>
            <w:r w:rsidRPr="00DF6DD6">
              <w:rPr>
                <w:lang w:val="en-US" w:eastAsia="fi-FI"/>
              </w:rPr>
              <w:t>DC_42D_n78A</w:t>
            </w:r>
            <w:r w:rsidRPr="00DF6DD6">
              <w:rPr>
                <w:vertAlign w:val="superscript"/>
                <w:lang w:val="en-US" w:eastAsia="fi-FI"/>
              </w:rPr>
              <w:t>3,4,9</w:t>
            </w:r>
          </w:p>
          <w:p w14:paraId="36BF2126" w14:textId="489DC35E" w:rsidR="0095436B" w:rsidRPr="00DF6DD6" w:rsidRDefault="0095436B" w:rsidP="00401ADA">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42E_n78A</w:t>
            </w:r>
            <w:r w:rsidRPr="00DF6DD6">
              <w:rPr>
                <w:vertAlign w:val="superscript"/>
                <w:lang w:val="en-US" w:eastAsia="fi-FI"/>
              </w:rPr>
              <w:t>3,4,9</w:t>
            </w:r>
          </w:p>
        </w:tc>
        <w:tc>
          <w:tcPr>
            <w:tcW w:w="2280" w:type="dxa"/>
            <w:vAlign w:val="center"/>
          </w:tcPr>
          <w:p w14:paraId="5D676D12" w14:textId="77777777" w:rsidR="0095436B" w:rsidRPr="00DF6DD6" w:rsidRDefault="0095436B" w:rsidP="00401ADA">
            <w:pPr>
              <w:pStyle w:val="TAC"/>
              <w:keepNext w:val="0"/>
              <w:rPr>
                <w:lang w:val="fi-FI" w:eastAsia="fi-FI"/>
              </w:rPr>
            </w:pPr>
            <w:r w:rsidRPr="00DF6DD6">
              <w:rPr>
                <w:lang w:val="fi-FI" w:eastAsia="fi-FI"/>
              </w:rPr>
              <w:t>N/A</w:t>
            </w:r>
          </w:p>
        </w:tc>
        <w:tc>
          <w:tcPr>
            <w:tcW w:w="2738" w:type="dxa"/>
            <w:shd w:val="clear" w:color="auto" w:fill="auto"/>
            <w:noWrap/>
            <w:vAlign w:val="center"/>
          </w:tcPr>
          <w:p w14:paraId="63D02334" w14:textId="53FC44E8" w:rsidR="0095436B" w:rsidRPr="00DF6DD6" w:rsidRDefault="0095436B" w:rsidP="00401ADA">
            <w:pPr>
              <w:pStyle w:val="TAC"/>
              <w:keepNext w:val="0"/>
              <w:rPr>
                <w:lang w:val="fi-FI" w:eastAsia="fi-FI"/>
              </w:rPr>
            </w:pPr>
            <w:r w:rsidRPr="00DF6DD6">
              <w:rPr>
                <w:lang w:val="fi-FI" w:eastAsia="fi-FI"/>
              </w:rPr>
              <w:t>N/A</w:t>
            </w:r>
          </w:p>
        </w:tc>
      </w:tr>
      <w:tr w:rsidR="00F55B07" w:rsidRPr="00DF6DD6" w14:paraId="784A5D2F" w14:textId="77777777" w:rsidTr="00A6034C">
        <w:trPr>
          <w:trHeight w:val="288"/>
          <w:jc w:val="center"/>
        </w:trPr>
        <w:tc>
          <w:tcPr>
            <w:tcW w:w="2537" w:type="dxa"/>
            <w:shd w:val="clear" w:color="auto" w:fill="auto"/>
            <w:noWrap/>
            <w:vAlign w:val="center"/>
          </w:tcPr>
          <w:p w14:paraId="47C27D87" w14:textId="2DDAAB4A" w:rsidR="001135A5" w:rsidRPr="00DF6DD6" w:rsidRDefault="001135A5" w:rsidP="001135A5">
            <w:pPr>
              <w:pStyle w:val="TAC"/>
              <w:keepNext w:val="0"/>
              <w:rPr>
                <w:lang w:val="en-US" w:eastAsia="fi-FI"/>
              </w:rPr>
            </w:pPr>
            <w:r w:rsidRPr="00DF6DD6">
              <w:rPr>
                <w:lang w:val="en-US" w:eastAsia="fi-FI"/>
              </w:rPr>
              <w:t>DC_42A_n79A</w:t>
            </w:r>
            <w:r w:rsidRPr="00DF6DD6">
              <w:rPr>
                <w:vertAlign w:val="superscript"/>
                <w:lang w:val="en-US" w:eastAsia="fi-FI"/>
              </w:rPr>
              <w:t>9</w:t>
            </w:r>
            <w:r>
              <w:rPr>
                <w:vertAlign w:val="superscript"/>
                <w:lang w:val="en-US" w:eastAsia="fi-FI"/>
              </w:rPr>
              <w:t>,15</w:t>
            </w:r>
          </w:p>
          <w:p w14:paraId="0B5686E0" w14:textId="38E9EECB" w:rsidR="001135A5" w:rsidRPr="00DF6DD6" w:rsidRDefault="001135A5" w:rsidP="001135A5">
            <w:pPr>
              <w:pStyle w:val="TAC"/>
              <w:keepNext w:val="0"/>
              <w:rPr>
                <w:lang w:val="en-US" w:eastAsia="fi-FI"/>
              </w:rPr>
            </w:pPr>
            <w:r w:rsidRPr="00DF6DD6">
              <w:rPr>
                <w:lang w:val="en-US" w:eastAsia="fi-FI"/>
              </w:rPr>
              <w:t>DC_42A_n79C</w:t>
            </w:r>
            <w:r w:rsidRPr="00DF6DD6">
              <w:rPr>
                <w:vertAlign w:val="superscript"/>
                <w:lang w:val="en-US" w:eastAsia="fi-FI"/>
              </w:rPr>
              <w:t>9</w:t>
            </w:r>
            <w:r>
              <w:rPr>
                <w:vertAlign w:val="superscript"/>
                <w:lang w:val="en-US" w:eastAsia="fi-FI"/>
              </w:rPr>
              <w:t>,15</w:t>
            </w:r>
          </w:p>
          <w:p w14:paraId="11810942" w14:textId="017AA6B9" w:rsidR="001135A5" w:rsidRPr="00DF6DD6" w:rsidRDefault="001135A5" w:rsidP="001135A5">
            <w:pPr>
              <w:pStyle w:val="TAC"/>
              <w:keepNext w:val="0"/>
            </w:pPr>
            <w:r w:rsidRPr="00DF6DD6">
              <w:t>DC_42C_n79A</w:t>
            </w:r>
            <w:r w:rsidRPr="00DF6DD6">
              <w:rPr>
                <w:vertAlign w:val="superscript"/>
                <w:lang w:val="en-US" w:eastAsia="fi-FI"/>
              </w:rPr>
              <w:t>9</w:t>
            </w:r>
            <w:r>
              <w:rPr>
                <w:vertAlign w:val="superscript"/>
                <w:lang w:val="en-US" w:eastAsia="fi-FI"/>
              </w:rPr>
              <w:t>,15</w:t>
            </w:r>
          </w:p>
          <w:p w14:paraId="1E4CE033" w14:textId="595AAF38" w:rsidR="001135A5" w:rsidRPr="00DF6DD6" w:rsidRDefault="001135A5" w:rsidP="001135A5">
            <w:pPr>
              <w:pStyle w:val="TAC"/>
              <w:keepNext w:val="0"/>
              <w:rPr>
                <w:noProof/>
                <w:lang w:eastAsia="zh-CN"/>
              </w:rPr>
            </w:pPr>
            <w:r w:rsidRPr="00DF6DD6">
              <w:rPr>
                <w:noProof/>
                <w:lang w:eastAsia="zh-CN"/>
              </w:rPr>
              <w:t>DC_42C_n79C</w:t>
            </w:r>
            <w:r w:rsidRPr="00DF6DD6">
              <w:rPr>
                <w:vertAlign w:val="superscript"/>
                <w:lang w:val="en-US" w:eastAsia="fi-FI"/>
              </w:rPr>
              <w:t>9</w:t>
            </w:r>
            <w:r>
              <w:rPr>
                <w:vertAlign w:val="superscript"/>
                <w:lang w:val="en-US" w:eastAsia="fi-FI"/>
              </w:rPr>
              <w:t>,15</w:t>
            </w:r>
          </w:p>
          <w:p w14:paraId="0641D95A" w14:textId="0700D10A" w:rsidR="001135A5" w:rsidRPr="00DF6DD6" w:rsidRDefault="001135A5" w:rsidP="001135A5">
            <w:pPr>
              <w:pStyle w:val="TAC"/>
              <w:keepNext w:val="0"/>
              <w:rPr>
                <w:lang w:val="en-US" w:eastAsia="fi-FI"/>
              </w:rPr>
            </w:pPr>
            <w:r w:rsidRPr="00DF6DD6">
              <w:rPr>
                <w:lang w:val="en-US" w:eastAsia="fi-FI"/>
              </w:rPr>
              <w:t>DC_42D_n79A</w:t>
            </w:r>
            <w:r w:rsidRPr="00DF6DD6">
              <w:rPr>
                <w:vertAlign w:val="superscript"/>
                <w:lang w:val="en-US" w:eastAsia="fi-FI"/>
              </w:rPr>
              <w:t>9</w:t>
            </w:r>
            <w:r>
              <w:rPr>
                <w:vertAlign w:val="superscript"/>
                <w:lang w:val="en-US" w:eastAsia="fi-FI"/>
              </w:rPr>
              <w:t>,15</w:t>
            </w:r>
          </w:p>
          <w:p w14:paraId="75DA3784" w14:textId="45601578" w:rsidR="0095436B" w:rsidRPr="00DF6DD6" w:rsidRDefault="001135A5" w:rsidP="001135A5">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42E_n79A</w:t>
            </w:r>
            <w:r w:rsidRPr="00DF6DD6">
              <w:rPr>
                <w:vertAlign w:val="superscript"/>
                <w:lang w:val="en-US" w:eastAsia="fi-FI"/>
              </w:rPr>
              <w:t>9</w:t>
            </w:r>
            <w:r>
              <w:rPr>
                <w:vertAlign w:val="superscript"/>
                <w:lang w:val="en-US" w:eastAsia="fi-FI"/>
              </w:rPr>
              <w:t>,15</w:t>
            </w:r>
          </w:p>
        </w:tc>
        <w:tc>
          <w:tcPr>
            <w:tcW w:w="2280" w:type="dxa"/>
            <w:vAlign w:val="center"/>
          </w:tcPr>
          <w:p w14:paraId="4F90BA3D" w14:textId="77777777" w:rsidR="0095436B" w:rsidRPr="00DF6DD6" w:rsidRDefault="0095436B" w:rsidP="00401ADA">
            <w:pPr>
              <w:pStyle w:val="TAC"/>
              <w:keepNext w:val="0"/>
              <w:rPr>
                <w:lang w:val="fi-FI" w:eastAsia="fi-FI"/>
              </w:rPr>
            </w:pPr>
            <w:r w:rsidRPr="00DF6DD6">
              <w:rPr>
                <w:lang w:val="fi-FI" w:eastAsia="fi-FI"/>
              </w:rPr>
              <w:t>N/</w:t>
            </w:r>
            <w:r w:rsidRPr="00DF6DD6" w:rsidDel="00EA7EC3">
              <w:rPr>
                <w:lang w:val="fi-FI" w:eastAsia="fi-FI"/>
              </w:rPr>
              <w:t>A</w:t>
            </w:r>
          </w:p>
        </w:tc>
        <w:tc>
          <w:tcPr>
            <w:tcW w:w="2738" w:type="dxa"/>
            <w:shd w:val="clear" w:color="auto" w:fill="auto"/>
            <w:noWrap/>
            <w:vAlign w:val="center"/>
          </w:tcPr>
          <w:p w14:paraId="7E459697" w14:textId="0FEC5C77" w:rsidR="0095436B" w:rsidRPr="00DF6DD6" w:rsidRDefault="0095436B" w:rsidP="00401ADA">
            <w:pPr>
              <w:pStyle w:val="TAC"/>
              <w:keepNext w:val="0"/>
              <w:rPr>
                <w:lang w:val="fi-FI" w:eastAsia="fi-FI"/>
              </w:rPr>
            </w:pPr>
            <w:r w:rsidRPr="00DF6DD6">
              <w:rPr>
                <w:lang w:val="fi-FI" w:eastAsia="fi-FI"/>
              </w:rPr>
              <w:t>N/A</w:t>
            </w:r>
          </w:p>
        </w:tc>
      </w:tr>
      <w:tr w:rsidR="00F55B07" w:rsidRPr="00DF6DD6" w14:paraId="3872A56B" w14:textId="77777777" w:rsidTr="00A6034C">
        <w:trPr>
          <w:trHeight w:val="288"/>
          <w:jc w:val="center"/>
        </w:trPr>
        <w:tc>
          <w:tcPr>
            <w:tcW w:w="2537" w:type="dxa"/>
            <w:shd w:val="clear" w:color="auto" w:fill="auto"/>
            <w:noWrap/>
            <w:vAlign w:val="center"/>
          </w:tcPr>
          <w:p w14:paraId="282F3622" w14:textId="77777777" w:rsidR="0095436B" w:rsidRPr="00DF6DD6" w:rsidRDefault="0095436B" w:rsidP="00401ADA">
            <w:pPr>
              <w:pStyle w:val="TAC"/>
              <w:keepNext w:val="0"/>
              <w:rPr>
                <w:rFonts w:cs="Arial"/>
                <w:vertAlign w:val="superscript"/>
                <w:lang w:eastAsia="zh-CN"/>
              </w:rPr>
            </w:pPr>
            <w:r w:rsidRPr="00DF6DD6">
              <w:rPr>
                <w:rFonts w:cs="Arial" w:hint="eastAsia"/>
                <w:lang w:eastAsia="ja-JP"/>
              </w:rPr>
              <w:t>DC</w:t>
            </w:r>
            <w:r w:rsidRPr="00DF6DD6">
              <w:rPr>
                <w:rFonts w:cs="Arial"/>
              </w:rPr>
              <w:t>_</w:t>
            </w:r>
            <w:r w:rsidRPr="00DF6DD6">
              <w:rPr>
                <w:rFonts w:cs="Arial"/>
                <w:lang w:eastAsia="zh-CN"/>
              </w:rPr>
              <w:t>46</w:t>
            </w:r>
            <w:r w:rsidRPr="00F27018">
              <w:rPr>
                <w:rFonts w:cs="Arial"/>
                <w:lang w:eastAsia="zh-CN"/>
              </w:rPr>
              <w:t>A</w:t>
            </w:r>
            <w:r w:rsidRPr="00DF6DD6">
              <w:rPr>
                <w:rFonts w:cs="Arial"/>
                <w:lang w:eastAsia="zh-CN"/>
              </w:rPr>
              <w:t>_n78</w:t>
            </w:r>
            <w:r w:rsidRPr="00DF6DD6">
              <w:rPr>
                <w:rFonts w:cs="Arial"/>
                <w:lang w:eastAsia="ja-JP"/>
              </w:rPr>
              <w:t>A</w:t>
            </w:r>
            <w:r w:rsidRPr="00DF6DD6">
              <w:rPr>
                <w:rFonts w:cs="Arial"/>
                <w:vertAlign w:val="superscript"/>
                <w:lang w:eastAsia="zh-CN"/>
              </w:rPr>
              <w:t>2</w:t>
            </w:r>
          </w:p>
          <w:p w14:paraId="664E03BE" w14:textId="77777777" w:rsidR="0095436B" w:rsidRPr="00DF6DD6" w:rsidRDefault="0095436B" w:rsidP="00401ADA">
            <w:pPr>
              <w:pStyle w:val="TAC"/>
              <w:keepNext w:val="0"/>
              <w:rPr>
                <w:rFonts w:cs="Arial"/>
                <w:vertAlign w:val="superscript"/>
                <w:lang w:eastAsia="zh-CN"/>
              </w:rPr>
            </w:pPr>
            <w:r w:rsidRPr="00DF6DD6">
              <w:rPr>
                <w:rFonts w:cs="Arial" w:hint="eastAsia"/>
                <w:lang w:eastAsia="ja-JP"/>
              </w:rPr>
              <w:t>DC</w:t>
            </w:r>
            <w:r w:rsidRPr="00DF6DD6">
              <w:rPr>
                <w:rFonts w:cs="Arial"/>
              </w:rPr>
              <w:t>_</w:t>
            </w:r>
            <w:r w:rsidRPr="00DF6DD6">
              <w:rPr>
                <w:rFonts w:cs="Arial"/>
                <w:lang w:eastAsia="zh-CN"/>
              </w:rPr>
              <w:t>46</w:t>
            </w:r>
            <w:r w:rsidRPr="00F27018">
              <w:rPr>
                <w:rFonts w:cs="Arial"/>
                <w:lang w:eastAsia="zh-CN"/>
              </w:rPr>
              <w:t>C</w:t>
            </w:r>
            <w:r w:rsidRPr="00DF6DD6">
              <w:rPr>
                <w:rFonts w:cs="Arial"/>
                <w:lang w:eastAsia="zh-CN"/>
              </w:rPr>
              <w:t>_n78</w:t>
            </w:r>
            <w:r w:rsidRPr="00DF6DD6">
              <w:rPr>
                <w:rFonts w:cs="Arial"/>
                <w:lang w:eastAsia="ja-JP"/>
              </w:rPr>
              <w:t>A</w:t>
            </w:r>
            <w:r w:rsidRPr="00DF6DD6">
              <w:rPr>
                <w:rFonts w:cs="Arial"/>
                <w:vertAlign w:val="superscript"/>
                <w:lang w:eastAsia="zh-CN"/>
              </w:rPr>
              <w:t>2</w:t>
            </w:r>
          </w:p>
          <w:p w14:paraId="35B94C28" w14:textId="77777777" w:rsidR="0095436B" w:rsidRPr="00DF6DD6" w:rsidRDefault="0095436B" w:rsidP="00401ADA">
            <w:pPr>
              <w:pStyle w:val="TAC"/>
              <w:keepNext w:val="0"/>
              <w:rPr>
                <w:rFonts w:cs="Arial"/>
                <w:vertAlign w:val="superscript"/>
                <w:lang w:eastAsia="zh-CN"/>
              </w:rPr>
            </w:pPr>
            <w:r w:rsidRPr="00DF6DD6">
              <w:rPr>
                <w:rFonts w:cs="Arial" w:hint="eastAsia"/>
                <w:lang w:eastAsia="ja-JP"/>
              </w:rPr>
              <w:t>DC</w:t>
            </w:r>
            <w:r w:rsidRPr="00DF6DD6">
              <w:rPr>
                <w:rFonts w:cs="Arial"/>
              </w:rPr>
              <w:t>_</w:t>
            </w:r>
            <w:r w:rsidRPr="00DF6DD6">
              <w:rPr>
                <w:rFonts w:cs="Arial"/>
                <w:lang w:eastAsia="zh-CN"/>
              </w:rPr>
              <w:t>46</w:t>
            </w:r>
            <w:r w:rsidRPr="00F27018">
              <w:rPr>
                <w:rFonts w:cs="Arial"/>
                <w:lang w:eastAsia="zh-CN"/>
              </w:rPr>
              <w:t>D</w:t>
            </w:r>
            <w:r w:rsidRPr="00DF6DD6">
              <w:rPr>
                <w:rFonts w:cs="Arial"/>
                <w:lang w:eastAsia="zh-CN"/>
              </w:rPr>
              <w:t>_n78</w:t>
            </w:r>
            <w:r w:rsidRPr="00DF6DD6">
              <w:rPr>
                <w:rFonts w:cs="Arial"/>
                <w:lang w:eastAsia="ja-JP"/>
              </w:rPr>
              <w:t>A</w:t>
            </w:r>
            <w:r w:rsidRPr="00DF6DD6">
              <w:rPr>
                <w:rFonts w:cs="Arial"/>
                <w:vertAlign w:val="superscript"/>
                <w:lang w:eastAsia="zh-CN"/>
              </w:rPr>
              <w:t>2</w:t>
            </w:r>
          </w:p>
          <w:p w14:paraId="38E85632" w14:textId="20AB6743" w:rsidR="0095436B" w:rsidRPr="00DF6DD6" w:rsidRDefault="0095436B" w:rsidP="00401ADA">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zh-CN"/>
              </w:rPr>
              <w:t>46E_n78</w:t>
            </w:r>
            <w:r w:rsidRPr="00DF6DD6">
              <w:rPr>
                <w:rFonts w:cs="Arial"/>
                <w:lang w:eastAsia="ja-JP"/>
              </w:rPr>
              <w:t>A</w:t>
            </w:r>
            <w:r w:rsidRPr="00DF6DD6">
              <w:rPr>
                <w:rFonts w:cs="Arial"/>
                <w:vertAlign w:val="superscript"/>
                <w:lang w:eastAsia="zh-CN"/>
              </w:rPr>
              <w:t>2</w:t>
            </w:r>
          </w:p>
        </w:tc>
        <w:tc>
          <w:tcPr>
            <w:tcW w:w="2280" w:type="dxa"/>
            <w:vAlign w:val="center"/>
          </w:tcPr>
          <w:p w14:paraId="443F85AB" w14:textId="36D1BF07" w:rsidR="0095436B" w:rsidRPr="00DF6DD6" w:rsidRDefault="0095436B" w:rsidP="00401ADA">
            <w:pPr>
              <w:pStyle w:val="TAC"/>
              <w:keepNext w:val="0"/>
              <w:rPr>
                <w:lang w:val="fi-FI" w:eastAsia="fi-FI"/>
              </w:rPr>
            </w:pPr>
            <w:r w:rsidRPr="00DF6DD6">
              <w:rPr>
                <w:rFonts w:hint="eastAsia"/>
                <w:lang w:val="fi-FI" w:eastAsia="zh-CN"/>
              </w:rPr>
              <w:t>N/A</w:t>
            </w:r>
          </w:p>
        </w:tc>
        <w:tc>
          <w:tcPr>
            <w:tcW w:w="2738" w:type="dxa"/>
            <w:shd w:val="clear" w:color="auto" w:fill="auto"/>
            <w:noWrap/>
            <w:vAlign w:val="center"/>
          </w:tcPr>
          <w:p w14:paraId="53F7D23A" w14:textId="79A3EF15" w:rsidR="0095436B" w:rsidRPr="00DF6DD6" w:rsidRDefault="0095436B" w:rsidP="00401ADA">
            <w:pPr>
              <w:pStyle w:val="TAC"/>
              <w:keepNext w:val="0"/>
              <w:rPr>
                <w:lang w:val="fi-FI" w:eastAsia="fi-FI"/>
              </w:rPr>
            </w:pPr>
            <w:r w:rsidRPr="00DF6DD6">
              <w:rPr>
                <w:lang w:val="fi-FI" w:eastAsia="zh-CN"/>
              </w:rPr>
              <w:t>N/A</w:t>
            </w:r>
          </w:p>
        </w:tc>
      </w:tr>
      <w:tr w:rsidR="00F55B07" w:rsidRPr="00DF6DD6" w14:paraId="4B6E8B83" w14:textId="77777777" w:rsidTr="00A6034C">
        <w:trPr>
          <w:trHeight w:val="288"/>
          <w:jc w:val="center"/>
        </w:trPr>
        <w:tc>
          <w:tcPr>
            <w:tcW w:w="2537" w:type="dxa"/>
            <w:shd w:val="clear" w:color="auto" w:fill="auto"/>
            <w:noWrap/>
            <w:vAlign w:val="center"/>
          </w:tcPr>
          <w:p w14:paraId="5BE4AA5A" w14:textId="77777777" w:rsidR="0095436B" w:rsidRPr="00DF6DD6" w:rsidRDefault="0095436B" w:rsidP="00401ADA">
            <w:pPr>
              <w:pStyle w:val="TAC"/>
              <w:keepNext w:val="0"/>
              <w:rPr>
                <w:rFonts w:cs="Arial"/>
                <w:lang w:eastAsia="ja-JP"/>
              </w:rPr>
            </w:pPr>
            <w:r w:rsidRPr="00DF6DD6">
              <w:rPr>
                <w:lang w:eastAsia="ja-JP"/>
              </w:rPr>
              <w:t>DC_66A_n5A</w:t>
            </w:r>
          </w:p>
        </w:tc>
        <w:tc>
          <w:tcPr>
            <w:tcW w:w="2280" w:type="dxa"/>
            <w:vAlign w:val="center"/>
          </w:tcPr>
          <w:p w14:paraId="6E68178F" w14:textId="77777777" w:rsidR="0095436B" w:rsidRPr="00DF6DD6" w:rsidRDefault="0095436B" w:rsidP="00401ADA">
            <w:pPr>
              <w:pStyle w:val="TAC"/>
              <w:keepNext w:val="0"/>
              <w:rPr>
                <w:lang w:val="fi-FI" w:eastAsia="fi-FI"/>
              </w:rPr>
            </w:pPr>
            <w:r w:rsidRPr="00DF6DD6">
              <w:rPr>
                <w:lang w:eastAsia="ja-JP"/>
              </w:rPr>
              <w:t>DC_66A_n5A</w:t>
            </w:r>
          </w:p>
        </w:tc>
        <w:tc>
          <w:tcPr>
            <w:tcW w:w="2738" w:type="dxa"/>
            <w:shd w:val="clear" w:color="auto" w:fill="auto"/>
            <w:noWrap/>
            <w:vAlign w:val="center"/>
          </w:tcPr>
          <w:p w14:paraId="2A5CB320" w14:textId="2117FF21" w:rsidR="0095436B" w:rsidRPr="00DF6DD6" w:rsidRDefault="0095436B" w:rsidP="00401ADA">
            <w:pPr>
              <w:pStyle w:val="TAC"/>
              <w:keepNext w:val="0"/>
              <w:rPr>
                <w:lang w:val="fi-FI" w:eastAsia="fi-FI"/>
              </w:rPr>
            </w:pPr>
            <w:r w:rsidRPr="00DF6DD6">
              <w:rPr>
                <w:lang w:eastAsia="ja-JP"/>
              </w:rPr>
              <w:t>DC_66_n5</w:t>
            </w:r>
          </w:p>
        </w:tc>
      </w:tr>
      <w:tr w:rsidR="00F55B07" w:rsidRPr="00DF6DD6" w14:paraId="6BC0B325" w14:textId="77777777" w:rsidTr="00A6034C">
        <w:trPr>
          <w:trHeight w:val="288"/>
          <w:jc w:val="center"/>
        </w:trPr>
        <w:tc>
          <w:tcPr>
            <w:tcW w:w="2537" w:type="dxa"/>
            <w:shd w:val="clear" w:color="auto" w:fill="auto"/>
            <w:noWrap/>
            <w:vAlign w:val="center"/>
          </w:tcPr>
          <w:p w14:paraId="6AEAEFA3" w14:textId="77777777" w:rsidR="0095436B" w:rsidRPr="00DF6DD6" w:rsidRDefault="0095436B" w:rsidP="00401ADA">
            <w:pPr>
              <w:pStyle w:val="TAC"/>
              <w:keepNext w:val="0"/>
              <w:rPr>
                <w:lang w:val="fi-FI" w:eastAsia="fi-FI"/>
              </w:rPr>
            </w:pPr>
            <w:r w:rsidRPr="00DF6DD6">
              <w:rPr>
                <w:rFonts w:hint="eastAsia"/>
                <w:lang w:eastAsia="ja-JP"/>
              </w:rPr>
              <w:t>DC_</w:t>
            </w:r>
            <w:r w:rsidRPr="00DF6DD6">
              <w:rPr>
                <w:lang w:eastAsia="ja-JP"/>
              </w:rPr>
              <w:t>66A_n71A</w:t>
            </w:r>
          </w:p>
        </w:tc>
        <w:tc>
          <w:tcPr>
            <w:tcW w:w="2280" w:type="dxa"/>
            <w:vAlign w:val="center"/>
          </w:tcPr>
          <w:p w14:paraId="51F83241" w14:textId="77777777" w:rsidR="0095436B" w:rsidRPr="00DF6DD6" w:rsidRDefault="0095436B" w:rsidP="00401ADA">
            <w:pPr>
              <w:pStyle w:val="TAC"/>
              <w:keepNext w:val="0"/>
              <w:rPr>
                <w:lang w:val="fi-FI" w:eastAsia="fi-FI"/>
              </w:rPr>
            </w:pPr>
            <w:r w:rsidRPr="00DF6DD6">
              <w:rPr>
                <w:lang w:eastAsia="ja-JP"/>
              </w:rPr>
              <w:t>DC_66A_n71A</w:t>
            </w:r>
          </w:p>
        </w:tc>
        <w:tc>
          <w:tcPr>
            <w:tcW w:w="2738" w:type="dxa"/>
            <w:shd w:val="clear" w:color="auto" w:fill="auto"/>
            <w:noWrap/>
            <w:vAlign w:val="center"/>
          </w:tcPr>
          <w:p w14:paraId="39ACD323" w14:textId="30A34A43" w:rsidR="0095436B" w:rsidRPr="00DF6DD6" w:rsidRDefault="0095436B" w:rsidP="00401ADA">
            <w:pPr>
              <w:pStyle w:val="TAC"/>
              <w:keepNext w:val="0"/>
              <w:rPr>
                <w:lang w:val="fi-FI" w:eastAsia="fi-FI"/>
              </w:rPr>
            </w:pPr>
            <w:r w:rsidRPr="00DF6DD6">
              <w:rPr>
                <w:lang w:eastAsia="ja-JP"/>
              </w:rPr>
              <w:t>No</w:t>
            </w:r>
          </w:p>
        </w:tc>
      </w:tr>
      <w:tr w:rsidR="00F55B07" w:rsidRPr="00DF6DD6" w14:paraId="654241C6" w14:textId="77777777" w:rsidTr="00A6034C">
        <w:trPr>
          <w:trHeight w:val="288"/>
          <w:jc w:val="center"/>
        </w:trPr>
        <w:tc>
          <w:tcPr>
            <w:tcW w:w="2537" w:type="dxa"/>
            <w:shd w:val="clear" w:color="auto" w:fill="auto"/>
            <w:noWrap/>
            <w:vAlign w:val="center"/>
          </w:tcPr>
          <w:p w14:paraId="5AA592B8" w14:textId="77777777" w:rsidR="0095436B" w:rsidRPr="00DF6DD6" w:rsidRDefault="0095436B" w:rsidP="00401ADA">
            <w:pPr>
              <w:pStyle w:val="TAC"/>
              <w:keepNext w:val="0"/>
              <w:rPr>
                <w:lang w:eastAsia="ja-JP"/>
              </w:rPr>
            </w:pPr>
            <w:r w:rsidRPr="00DF6DD6">
              <w:rPr>
                <w:lang w:eastAsia="ja-JP"/>
              </w:rPr>
              <w:t>DC_66A_n78A</w:t>
            </w:r>
          </w:p>
        </w:tc>
        <w:tc>
          <w:tcPr>
            <w:tcW w:w="2280" w:type="dxa"/>
            <w:vAlign w:val="center"/>
          </w:tcPr>
          <w:p w14:paraId="1CFA757D" w14:textId="77777777" w:rsidR="0095436B" w:rsidRPr="00DF6DD6" w:rsidRDefault="0095436B" w:rsidP="00401ADA">
            <w:pPr>
              <w:pStyle w:val="TAC"/>
              <w:keepNext w:val="0"/>
              <w:rPr>
                <w:lang w:eastAsia="ja-JP"/>
              </w:rPr>
            </w:pPr>
            <w:r w:rsidRPr="00DF6DD6">
              <w:rPr>
                <w:lang w:eastAsia="ja-JP"/>
              </w:rPr>
              <w:t>DC_66A_n78A</w:t>
            </w:r>
          </w:p>
        </w:tc>
        <w:tc>
          <w:tcPr>
            <w:tcW w:w="2738" w:type="dxa"/>
            <w:shd w:val="clear" w:color="auto" w:fill="auto"/>
            <w:noWrap/>
            <w:vAlign w:val="center"/>
          </w:tcPr>
          <w:p w14:paraId="4F79EB51" w14:textId="0364CBCD" w:rsidR="0095436B" w:rsidRPr="00DF6DD6" w:rsidRDefault="0095436B" w:rsidP="00401ADA">
            <w:pPr>
              <w:pStyle w:val="TAC"/>
              <w:keepNext w:val="0"/>
              <w:rPr>
                <w:lang w:eastAsia="ja-JP"/>
              </w:rPr>
            </w:pPr>
            <w:r w:rsidRPr="00DF6DD6">
              <w:rPr>
                <w:lang w:eastAsia="ja-JP"/>
              </w:rPr>
              <w:t>No</w:t>
            </w:r>
          </w:p>
        </w:tc>
      </w:tr>
      <w:tr w:rsidR="0095436B" w:rsidRPr="00DF6DD6" w14:paraId="6C55CCDD" w14:textId="77777777" w:rsidTr="00A6034C">
        <w:trPr>
          <w:trHeight w:val="288"/>
          <w:jc w:val="center"/>
        </w:trPr>
        <w:tc>
          <w:tcPr>
            <w:tcW w:w="7555" w:type="dxa"/>
            <w:gridSpan w:val="3"/>
            <w:shd w:val="clear" w:color="auto" w:fill="auto"/>
            <w:noWrap/>
            <w:vAlign w:val="center"/>
          </w:tcPr>
          <w:p w14:paraId="39E226AA" w14:textId="4D6841FE" w:rsidR="0095436B" w:rsidRPr="00DF6DD6" w:rsidRDefault="0095436B" w:rsidP="00401ADA">
            <w:pPr>
              <w:pStyle w:val="TAN"/>
              <w:keepNext w:val="0"/>
            </w:pPr>
            <w:r w:rsidRPr="00DF6DD6">
              <w:t>NOTE 1:</w:t>
            </w:r>
            <w:r w:rsidRPr="00DF6DD6">
              <w:tab/>
            </w:r>
            <w:r w:rsidR="00CD4C1C" w:rsidRPr="0070079D">
              <w:t xml:space="preserve">Uplink </w:t>
            </w:r>
            <w:r w:rsidR="00CD4C1C">
              <w:t>EN-DC</w:t>
            </w:r>
            <w:r w:rsidR="00CD4C1C" w:rsidRPr="0070079D">
              <w:t xml:space="preserve"> </w:t>
            </w:r>
            <w:r w:rsidRPr="00DF6DD6">
              <w:t>configurations are the configurations supported by the present release of specifications.</w:t>
            </w:r>
          </w:p>
          <w:p w14:paraId="4BB2DBE5" w14:textId="77777777" w:rsidR="0095436B" w:rsidRPr="00DF6DD6" w:rsidRDefault="0095436B" w:rsidP="00401ADA">
            <w:pPr>
              <w:pStyle w:val="TAN"/>
              <w:keepNext w:val="0"/>
            </w:pPr>
            <w:r w:rsidRPr="00DF6DD6">
              <w:t>NOTE 2:</w:t>
            </w:r>
            <w:r w:rsidRPr="00DF6DD6">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658E4639" w14:textId="33B88F5B" w:rsidR="0095436B" w:rsidRPr="00DF6DD6" w:rsidRDefault="0095436B" w:rsidP="00401ADA">
            <w:pPr>
              <w:pStyle w:val="TAN"/>
              <w:keepNext w:val="0"/>
            </w:pPr>
            <w:r w:rsidRPr="00DF6DD6">
              <w:t>NOTE 3:</w:t>
            </w:r>
            <w:r w:rsidR="00F55B07" w:rsidRPr="00DF6DD6">
              <w:tab/>
            </w:r>
            <w:r w:rsidRPr="00DF6DD6">
              <w:t xml:space="preserve">The minimum requirements apply only when there is non-simultaneous Tx/Rx operation between E-UTRA and NR carriers. This restriction applies also for these carriers when applicable </w:t>
            </w:r>
            <w:r w:rsidR="00654459" w:rsidRPr="00C02013">
              <w:t>EN-DC configuration is part of a higher order EN-DC configuration.</w:t>
            </w:r>
          </w:p>
          <w:p w14:paraId="7C00B3E9" w14:textId="52713C1A" w:rsidR="0095436B" w:rsidRPr="00DF6DD6" w:rsidRDefault="0095436B" w:rsidP="00401ADA">
            <w:pPr>
              <w:pStyle w:val="TAN"/>
              <w:keepNext w:val="0"/>
            </w:pPr>
            <w:r w:rsidRPr="00DF6DD6">
              <w:t>NOTE 4:</w:t>
            </w:r>
            <w:r w:rsidR="00F55B07" w:rsidRPr="00DF6DD6">
              <w:tab/>
            </w:r>
            <w:r w:rsidRPr="00DF6DD6">
              <w:t>The minimum requirements for intra-band contiguous or non-contiguous EN-DC apply. The intra-band requirements also apply for these carriers when applicable EN-DC configuration is a subset of a higher order EN-DC configuration.</w:t>
            </w:r>
          </w:p>
          <w:p w14:paraId="665ACA0F" w14:textId="77777777" w:rsidR="0095436B" w:rsidRPr="00DF6DD6" w:rsidRDefault="0095436B" w:rsidP="00401ADA">
            <w:pPr>
              <w:pStyle w:val="TAN"/>
              <w:keepNext w:val="0"/>
            </w:pPr>
            <w:r w:rsidRPr="00DF6DD6">
              <w:t>NOTE 5:</w:t>
            </w:r>
            <w:r w:rsidRPr="00DF6DD6">
              <w:tab/>
              <w:t>The frequency range above 3600 MHz for Band n78 is not used in this combination.</w:t>
            </w:r>
          </w:p>
          <w:p w14:paraId="44068F72" w14:textId="77777777" w:rsidR="0095436B" w:rsidRPr="00DF6DD6" w:rsidRDefault="0095436B" w:rsidP="00401ADA">
            <w:pPr>
              <w:pStyle w:val="TAN"/>
              <w:keepNext w:val="0"/>
            </w:pPr>
            <w:r w:rsidRPr="00DF6DD6">
              <w:t>NOTE 6:</w:t>
            </w:r>
            <w:r w:rsidRPr="00DF6DD6">
              <w:tab/>
              <w:t>The frequency range below 2506 MHz for Band 41 is not used in this combination.</w:t>
            </w:r>
          </w:p>
          <w:p w14:paraId="4AB9D4C4" w14:textId="77777777" w:rsidR="0095436B" w:rsidRPr="00DF6DD6" w:rsidRDefault="0095436B" w:rsidP="00401ADA">
            <w:pPr>
              <w:pStyle w:val="TAN"/>
              <w:keepNext w:val="0"/>
            </w:pPr>
            <w:r w:rsidRPr="00DF6DD6">
              <w:t>NOTE 7:</w:t>
            </w:r>
            <w:r w:rsidRPr="00DF6DD6">
              <w:tab/>
              <w:t>Applicable for UE supporting inter-band EN-DC with mandatory simultaneous Rx/Tx capability.</w:t>
            </w:r>
          </w:p>
          <w:p w14:paraId="56244090" w14:textId="77777777" w:rsidR="0095436B" w:rsidRPr="00DF6DD6" w:rsidRDefault="0095436B" w:rsidP="00401ADA">
            <w:pPr>
              <w:pStyle w:val="TAN"/>
              <w:keepNext w:val="0"/>
            </w:pPr>
            <w:r w:rsidRPr="00DF6DD6">
              <w:t>NOTE 8:</w:t>
            </w:r>
            <w:r w:rsidRPr="00DF6DD6">
              <w:tab/>
              <w:t>The frequency range in band n28 is restricted for this band combination to 703 - 733 MHz for the UL and 758-788 MHz for the DL.</w:t>
            </w:r>
          </w:p>
          <w:p w14:paraId="47CDBA97" w14:textId="77777777" w:rsidR="0095436B" w:rsidRPr="00DF6DD6" w:rsidRDefault="0095436B" w:rsidP="00401ADA">
            <w:pPr>
              <w:pStyle w:val="TAN"/>
              <w:keepNext w:val="0"/>
            </w:pPr>
            <w:r w:rsidRPr="00DF6DD6">
              <w:t>NOTE 9:</w:t>
            </w:r>
            <w:r w:rsidRPr="00DF6DD6">
              <w:tab/>
              <w:t>The combination is not used alone as fall back mode of other band combinations in which UL in Band 42 is not used.</w:t>
            </w:r>
          </w:p>
          <w:p w14:paraId="082D168E" w14:textId="12247636" w:rsidR="001135A5" w:rsidRPr="001D60C5" w:rsidRDefault="001135A5" w:rsidP="001135A5">
            <w:pPr>
              <w:pStyle w:val="TAN"/>
            </w:pPr>
            <w:r w:rsidRPr="00DF6DD6">
              <w:lastRenderedPageBreak/>
              <w:t>NOTE 10:</w:t>
            </w:r>
            <w:r w:rsidRPr="00DF6DD6">
              <w:tab/>
              <w:t xml:space="preserve">The </w:t>
            </w:r>
            <w:r>
              <w:rPr>
                <w:lang w:val="en-US"/>
              </w:rPr>
              <w:t xml:space="preserve">minimum requirements apply for DL carriers with a </w:t>
            </w:r>
            <w:r w:rsidRPr="00DF6DD6">
              <w:t xml:space="preserve">maximum power spectral density imbalance </w:t>
            </w:r>
            <w:r>
              <w:t>of</w:t>
            </w:r>
            <w:r w:rsidRPr="00DF6DD6">
              <w:t xml:space="preserve"> [6] dB. The power spectral density imbalance condition also applies for these carriers when applicable EN-DC configuration is a subset of a higher order EN-DC configuration</w:t>
            </w:r>
            <w:r w:rsidRPr="001D60C5">
              <w:t xml:space="preserve"> </w:t>
            </w:r>
          </w:p>
          <w:p w14:paraId="6979996F" w14:textId="77777777" w:rsidR="0095436B" w:rsidRDefault="00E30098" w:rsidP="00E30098">
            <w:pPr>
              <w:pStyle w:val="TAN"/>
            </w:pPr>
            <w:r w:rsidRPr="001D60C5">
              <w:t>NOTE 11:</w:t>
            </w:r>
            <w:r w:rsidRPr="001D60C5">
              <w:tab/>
              <w:t xml:space="preserve">The minimum requirements apply for synchronized DL carriers with a maximum receive time difference </w:t>
            </w:r>
            <w:r w:rsidRPr="001D60C5">
              <w:rPr>
                <w:rFonts w:cs="Arial"/>
              </w:rPr>
              <w:t>≤</w:t>
            </w:r>
            <w:r w:rsidRPr="001D60C5">
              <w:t xml:space="preserve"> 3 usec. The requirements also apply for these carriers when applicable EN-DC configuration is a subset of a higher order EN-DC configuration</w:t>
            </w:r>
          </w:p>
          <w:p w14:paraId="29C4908F" w14:textId="77777777" w:rsidR="001135A5" w:rsidRDefault="001135A5" w:rsidP="00E30098">
            <w:pPr>
              <w:pStyle w:val="TAN"/>
            </w:pPr>
            <w:r>
              <w:t>NOTE 12:</w:t>
            </w:r>
            <w:r w:rsidRPr="001D60C5">
              <w:t xml:space="preserve"> </w:t>
            </w:r>
            <w:r w:rsidRPr="001D60C5">
              <w:tab/>
            </w:r>
            <w:r>
              <w:t>Void.</w:t>
            </w:r>
          </w:p>
          <w:p w14:paraId="6E3E7D11" w14:textId="2EC92B44" w:rsidR="001135A5" w:rsidRDefault="001135A5" w:rsidP="001135A5">
            <w:pPr>
              <w:pStyle w:val="TAN"/>
            </w:pPr>
            <w:r>
              <w:t>NOTE 13:</w:t>
            </w:r>
            <w:r w:rsidRPr="001D60C5">
              <w:t xml:space="preserve"> </w:t>
            </w:r>
            <w:r w:rsidRPr="001D60C5">
              <w:tab/>
            </w:r>
            <w:r>
              <w:t>Void.</w:t>
            </w:r>
          </w:p>
          <w:p w14:paraId="312A2823" w14:textId="3236B5A3" w:rsidR="001135A5" w:rsidRDefault="001135A5" w:rsidP="001135A5">
            <w:pPr>
              <w:pStyle w:val="TAN"/>
            </w:pPr>
            <w:r>
              <w:t>NOTE 14:</w:t>
            </w:r>
            <w:r w:rsidRPr="001D60C5">
              <w:t xml:space="preserve"> </w:t>
            </w:r>
            <w:r w:rsidRPr="001D60C5">
              <w:tab/>
            </w:r>
            <w:r>
              <w:t>Void.</w:t>
            </w:r>
          </w:p>
          <w:p w14:paraId="7676BF67" w14:textId="1BD7B263" w:rsidR="001135A5" w:rsidRPr="00DF6DD6" w:rsidRDefault="001135A5" w:rsidP="00E30098">
            <w:pPr>
              <w:pStyle w:val="TAN"/>
            </w:pPr>
            <w:r w:rsidRPr="001D60C5">
              <w:t>NOTE 1</w:t>
            </w:r>
            <w:r>
              <w:t>5</w:t>
            </w:r>
            <w:r w:rsidRPr="001D60C5">
              <w:t>:</w:t>
            </w:r>
            <w:r w:rsidRPr="001D60C5">
              <w:tab/>
            </w:r>
            <w:r w:rsidRPr="00F12C25">
              <w:t xml:space="preserve">Simultaneous Rx/Tx capability does not apply for UEs supporting band </w:t>
            </w:r>
            <w:r>
              <w:t>42</w:t>
            </w:r>
            <w:r w:rsidRPr="00F12C25">
              <w:t xml:space="preserve"> with a n77 implementation</w:t>
            </w:r>
            <w:r>
              <w:t xml:space="preserve"> only</w:t>
            </w:r>
            <w:r w:rsidRPr="00F12C25">
              <w:t>.</w:t>
            </w:r>
            <w:r>
              <w:t xml:space="preserve"> </w:t>
            </w:r>
            <w:r>
              <w:rPr>
                <w:lang w:eastAsia="ja-JP"/>
              </w:rPr>
              <w:t xml:space="preserve">Same restrictions are applied to related </w:t>
            </w:r>
            <w:r w:rsidRPr="00FF7271">
              <w:rPr>
                <w:rFonts w:cs="Arial"/>
                <w:szCs w:val="18"/>
              </w:rPr>
              <w:t>higher order</w:t>
            </w:r>
            <w:r>
              <w:rPr>
                <w:rFonts w:cs="Arial"/>
                <w:szCs w:val="18"/>
              </w:rPr>
              <w:t xml:space="preserve"> </w:t>
            </w:r>
            <w:r w:rsidRPr="00FF7271">
              <w:rPr>
                <w:rFonts w:cs="Arial"/>
                <w:szCs w:val="18"/>
              </w:rPr>
              <w:t>configuration</w:t>
            </w:r>
            <w:r>
              <w:rPr>
                <w:rFonts w:cs="Arial"/>
                <w:szCs w:val="18"/>
              </w:rPr>
              <w:t>s</w:t>
            </w:r>
            <w:r w:rsidRPr="00FF7271">
              <w:rPr>
                <w:rFonts w:cs="Arial"/>
                <w:szCs w:val="18"/>
              </w:rPr>
              <w:t>.</w:t>
            </w:r>
          </w:p>
        </w:tc>
      </w:tr>
    </w:tbl>
    <w:p w14:paraId="32A11BFE" w14:textId="77777777" w:rsidR="001310A1" w:rsidRPr="00DF6DD6" w:rsidRDefault="001310A1" w:rsidP="001310A1"/>
    <w:p w14:paraId="69BBB3B7" w14:textId="15F7F77A" w:rsidR="001310A1" w:rsidRPr="00DF6DD6" w:rsidRDefault="001310A1" w:rsidP="001310A1">
      <w:pPr>
        <w:pStyle w:val="Heading4"/>
      </w:pPr>
      <w:bookmarkStart w:id="427" w:name="_Toc21345414"/>
      <w:bookmarkStart w:id="428" w:name="_Toc29806263"/>
      <w:bookmarkStart w:id="429" w:name="_Toc37255796"/>
      <w:bookmarkStart w:id="430" w:name="_Toc37256137"/>
      <w:bookmarkStart w:id="431" w:name="_Toc45889974"/>
      <w:bookmarkStart w:id="432" w:name="_Toc52381799"/>
      <w:bookmarkStart w:id="433" w:name="_Toc61374898"/>
      <w:bookmarkStart w:id="434" w:name="_Toc67936249"/>
      <w:bookmarkStart w:id="435" w:name="_Toc67937122"/>
      <w:r w:rsidRPr="00DF6DD6">
        <w:t>5.5B.4.2</w:t>
      </w:r>
      <w:r w:rsidRPr="00DF6DD6">
        <w:tab/>
        <w:t xml:space="preserve">Inter-band EN-DC configurations </w:t>
      </w:r>
      <w:r w:rsidR="000349A6" w:rsidRPr="00DF6DD6">
        <w:t xml:space="preserve">within FR1 </w:t>
      </w:r>
      <w:r w:rsidRPr="00DF6DD6">
        <w:t>(three bands)</w:t>
      </w:r>
      <w:bookmarkEnd w:id="427"/>
      <w:bookmarkEnd w:id="428"/>
      <w:bookmarkEnd w:id="429"/>
      <w:bookmarkEnd w:id="430"/>
      <w:bookmarkEnd w:id="431"/>
      <w:bookmarkEnd w:id="432"/>
      <w:bookmarkEnd w:id="433"/>
      <w:bookmarkEnd w:id="434"/>
      <w:bookmarkEnd w:id="435"/>
    </w:p>
    <w:p w14:paraId="60EA6884" w14:textId="1D4FE7FC" w:rsidR="001310A1" w:rsidRPr="00DF6DD6" w:rsidRDefault="001310A1" w:rsidP="001310A1">
      <w:pPr>
        <w:pStyle w:val="TH"/>
      </w:pPr>
      <w:r w:rsidRPr="00DF6DD6">
        <w:t xml:space="preserve">Table 5.5B.4.2-1: Inter-band EN-DC configurations </w:t>
      </w:r>
      <w:r w:rsidR="000349A6" w:rsidRPr="00DF6DD6">
        <w:t xml:space="preserve">within FR1 </w:t>
      </w:r>
      <w:r w:rsidRPr="00DF6DD6">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07"/>
        <w:gridCol w:w="4432"/>
        <w:gridCol w:w="22"/>
      </w:tblGrid>
      <w:tr w:rsidR="00F55B07" w:rsidRPr="00DF6DD6" w14:paraId="5C24D77F" w14:textId="77777777" w:rsidTr="005156D2">
        <w:trPr>
          <w:gridAfter w:val="1"/>
          <w:wAfter w:w="22" w:type="dxa"/>
          <w:trHeight w:val="288"/>
          <w:tblHeader/>
          <w:jc w:val="center"/>
        </w:trPr>
        <w:tc>
          <w:tcPr>
            <w:tcW w:w="0" w:type="auto"/>
            <w:shd w:val="clear" w:color="auto" w:fill="auto"/>
            <w:vAlign w:val="center"/>
            <w:hideMark/>
          </w:tcPr>
          <w:p w14:paraId="1BB88585" w14:textId="77777777" w:rsidR="0095436B" w:rsidRPr="00DF6DD6" w:rsidRDefault="0095436B" w:rsidP="00401ADA">
            <w:pPr>
              <w:pStyle w:val="TAH"/>
              <w:keepNext w:val="0"/>
              <w:rPr>
                <w:lang w:val="en-US" w:eastAsia="fi-FI"/>
              </w:rPr>
            </w:pPr>
            <w:r w:rsidRPr="00DF6DD6">
              <w:rPr>
                <w:lang w:val="en-US" w:eastAsia="fi-FI"/>
              </w:rPr>
              <w:t>EN-DC</w:t>
            </w:r>
          </w:p>
          <w:p w14:paraId="10E6F292" w14:textId="77777777" w:rsidR="0095436B" w:rsidRPr="00DF6DD6" w:rsidRDefault="0095436B" w:rsidP="00401ADA">
            <w:pPr>
              <w:pStyle w:val="TAH"/>
              <w:keepNext w:val="0"/>
              <w:rPr>
                <w:lang w:val="en-US" w:eastAsia="fi-FI"/>
              </w:rPr>
            </w:pPr>
            <w:r w:rsidRPr="00DF6DD6">
              <w:rPr>
                <w:lang w:val="en-US" w:eastAsia="fi-FI"/>
              </w:rPr>
              <w:t>configuration</w:t>
            </w:r>
          </w:p>
        </w:tc>
        <w:tc>
          <w:tcPr>
            <w:tcW w:w="0" w:type="auto"/>
            <w:vAlign w:val="center"/>
          </w:tcPr>
          <w:p w14:paraId="06F487CF" w14:textId="77777777" w:rsidR="0095436B" w:rsidRPr="00DF6DD6" w:rsidRDefault="0095436B" w:rsidP="00401ADA">
            <w:pPr>
              <w:pStyle w:val="TAH"/>
              <w:keepNext w:val="0"/>
              <w:rPr>
                <w:lang w:val="en-US" w:eastAsia="fi-FI"/>
              </w:rPr>
            </w:pPr>
            <w:r w:rsidRPr="00DF6DD6">
              <w:rPr>
                <w:lang w:val="en-US" w:eastAsia="fi-FI"/>
              </w:rPr>
              <w:t>Uplink EN-DC</w:t>
            </w:r>
          </w:p>
          <w:p w14:paraId="6E0ACF96" w14:textId="77777777" w:rsidR="0095436B" w:rsidRPr="00DF6DD6" w:rsidRDefault="0095436B" w:rsidP="00401ADA">
            <w:pPr>
              <w:pStyle w:val="TAH"/>
              <w:keepNext w:val="0"/>
              <w:rPr>
                <w:lang w:val="en-US" w:eastAsia="fi-FI"/>
              </w:rPr>
            </w:pPr>
            <w:r w:rsidRPr="00DF6DD6">
              <w:rPr>
                <w:lang w:val="en-US" w:eastAsia="fi-FI"/>
              </w:rPr>
              <w:t>configuration</w:t>
            </w:r>
          </w:p>
          <w:p w14:paraId="2FCAA0F5" w14:textId="77777777" w:rsidR="0095436B" w:rsidRPr="00DF6DD6" w:rsidDel="00C35823" w:rsidRDefault="0095436B" w:rsidP="00401ADA">
            <w:pPr>
              <w:pStyle w:val="TAH"/>
              <w:keepNext w:val="0"/>
              <w:rPr>
                <w:lang w:eastAsia="fi-FI"/>
              </w:rPr>
            </w:pPr>
            <w:r w:rsidRPr="00DF6DD6">
              <w:rPr>
                <w:lang w:val="en-US" w:eastAsia="fi-FI"/>
              </w:rPr>
              <w:t>(NOTE 1)</w:t>
            </w:r>
          </w:p>
        </w:tc>
      </w:tr>
      <w:tr w:rsidR="00F55B07" w:rsidRPr="00DF6DD6" w14:paraId="01C3F192" w14:textId="77777777" w:rsidTr="00C42558">
        <w:trPr>
          <w:gridAfter w:val="1"/>
          <w:wAfter w:w="22" w:type="dxa"/>
          <w:trHeight w:val="288"/>
          <w:jc w:val="center"/>
        </w:trPr>
        <w:tc>
          <w:tcPr>
            <w:tcW w:w="0" w:type="auto"/>
            <w:shd w:val="clear" w:color="auto" w:fill="auto"/>
            <w:noWrap/>
            <w:vAlign w:val="center"/>
          </w:tcPr>
          <w:p w14:paraId="0C6C067F" w14:textId="77777777" w:rsidR="0095436B" w:rsidRPr="00DF6DD6" w:rsidRDefault="0095436B" w:rsidP="00401ADA">
            <w:pPr>
              <w:pStyle w:val="TAC"/>
              <w:keepNext w:val="0"/>
            </w:pPr>
            <w:r w:rsidRPr="00DF6DD6">
              <w:t>DC_1A-</w:t>
            </w:r>
            <w:r w:rsidRPr="00DF6DD6">
              <w:rPr>
                <w:rFonts w:eastAsia="Malgun Gothic"/>
              </w:rPr>
              <w:t>3A_</w:t>
            </w:r>
            <w:r w:rsidRPr="00DF6DD6">
              <w:t>n</w:t>
            </w:r>
            <w:r w:rsidRPr="00DF6DD6">
              <w:rPr>
                <w:rFonts w:eastAsia="Malgun Gothic"/>
              </w:rPr>
              <w:t>28</w:t>
            </w:r>
            <w:r w:rsidRPr="00DF6DD6">
              <w:t>A</w:t>
            </w:r>
          </w:p>
        </w:tc>
        <w:tc>
          <w:tcPr>
            <w:tcW w:w="0" w:type="auto"/>
            <w:vAlign w:val="center"/>
          </w:tcPr>
          <w:p w14:paraId="2741E412" w14:textId="77777777" w:rsidR="0095436B" w:rsidRPr="00DF6DD6" w:rsidRDefault="0095436B" w:rsidP="00401ADA">
            <w:pPr>
              <w:pStyle w:val="TAC"/>
              <w:keepNext w:val="0"/>
            </w:pPr>
            <w:r w:rsidRPr="00DF6DD6">
              <w:t>DC_1A_n28A</w:t>
            </w:r>
          </w:p>
          <w:p w14:paraId="25D74747" w14:textId="77777777" w:rsidR="0095436B" w:rsidRPr="00DF6DD6" w:rsidRDefault="0095436B" w:rsidP="00401ADA">
            <w:pPr>
              <w:pStyle w:val="TAC"/>
              <w:keepNext w:val="0"/>
            </w:pPr>
            <w:r w:rsidRPr="00DF6DD6">
              <w:t>DC_3A_n28A</w:t>
            </w:r>
          </w:p>
        </w:tc>
      </w:tr>
      <w:tr w:rsidR="00F55B07" w:rsidRPr="00DF6DD6" w14:paraId="0D0B030D" w14:textId="77777777" w:rsidTr="00C42558">
        <w:trPr>
          <w:gridAfter w:val="1"/>
          <w:wAfter w:w="22" w:type="dxa"/>
          <w:trHeight w:val="288"/>
          <w:jc w:val="center"/>
        </w:trPr>
        <w:tc>
          <w:tcPr>
            <w:tcW w:w="0" w:type="auto"/>
            <w:shd w:val="clear" w:color="auto" w:fill="auto"/>
            <w:noWrap/>
            <w:vAlign w:val="center"/>
          </w:tcPr>
          <w:p w14:paraId="55173046" w14:textId="29B43A18" w:rsidR="0095436B" w:rsidRPr="00DF6DD6" w:rsidRDefault="0095436B" w:rsidP="00401ADA">
            <w:pPr>
              <w:pStyle w:val="TAC"/>
              <w:keepNext w:val="0"/>
              <w:rPr>
                <w:noProof/>
                <w:lang w:eastAsia="zh-CN"/>
              </w:rPr>
            </w:pPr>
            <w:r w:rsidRPr="00DF6DD6">
              <w:rPr>
                <w:noProof/>
                <w:lang w:eastAsia="zh-CN"/>
              </w:rPr>
              <w:t>DC_1A-3A_n77A</w:t>
            </w:r>
            <w:r w:rsidRPr="00DF6DD6">
              <w:rPr>
                <w:noProof/>
                <w:vertAlign w:val="superscript"/>
                <w:lang w:eastAsia="zh-CN"/>
              </w:rPr>
              <w:t>5</w:t>
            </w:r>
          </w:p>
          <w:p w14:paraId="75A3DD26" w14:textId="0F707EA7" w:rsidR="0095436B" w:rsidRPr="00DF6DD6" w:rsidRDefault="0095436B" w:rsidP="00401ADA">
            <w:pPr>
              <w:pStyle w:val="TAC"/>
              <w:keepNext w:val="0"/>
            </w:pPr>
            <w:r w:rsidRPr="00DF6DD6">
              <w:rPr>
                <w:noProof/>
                <w:lang w:eastAsia="zh-CN"/>
              </w:rPr>
              <w:t>DC_1A-3A_n77C</w:t>
            </w:r>
            <w:r w:rsidRPr="00DF6DD6">
              <w:rPr>
                <w:noProof/>
                <w:vertAlign w:val="superscript"/>
                <w:lang w:eastAsia="zh-CN"/>
              </w:rPr>
              <w:t>5</w:t>
            </w:r>
          </w:p>
        </w:tc>
        <w:tc>
          <w:tcPr>
            <w:tcW w:w="0" w:type="auto"/>
            <w:vAlign w:val="center"/>
          </w:tcPr>
          <w:p w14:paraId="2A67E4FB" w14:textId="77777777" w:rsidR="0095436B" w:rsidRPr="00DF6DD6" w:rsidRDefault="0095436B" w:rsidP="00401ADA">
            <w:pPr>
              <w:pStyle w:val="TAC"/>
              <w:keepNext w:val="0"/>
              <w:rPr>
                <w:noProof/>
                <w:lang w:eastAsia="zh-CN"/>
              </w:rPr>
            </w:pPr>
            <w:r w:rsidRPr="00DF6DD6">
              <w:rPr>
                <w:noProof/>
                <w:lang w:eastAsia="zh-CN"/>
              </w:rPr>
              <w:t>DC_1A_n77A</w:t>
            </w:r>
          </w:p>
          <w:p w14:paraId="6EC8337E" w14:textId="77777777" w:rsidR="0095436B" w:rsidRPr="00DF6DD6" w:rsidRDefault="0095436B" w:rsidP="00401ADA">
            <w:pPr>
              <w:pStyle w:val="TAC"/>
              <w:keepNext w:val="0"/>
              <w:rPr>
                <w:lang w:val="en-US" w:eastAsia="fi-FI"/>
              </w:rPr>
            </w:pPr>
            <w:r w:rsidRPr="00DF6DD6">
              <w:rPr>
                <w:noProof/>
                <w:lang w:eastAsia="zh-CN"/>
              </w:rPr>
              <w:t>DC_3A_n77A</w:t>
            </w:r>
          </w:p>
        </w:tc>
      </w:tr>
      <w:tr w:rsidR="00F55B07" w:rsidRPr="00DF6DD6" w14:paraId="2C95965F" w14:textId="77777777" w:rsidTr="00C42558">
        <w:trPr>
          <w:gridAfter w:val="1"/>
          <w:wAfter w:w="22" w:type="dxa"/>
          <w:trHeight w:val="288"/>
          <w:jc w:val="center"/>
        </w:trPr>
        <w:tc>
          <w:tcPr>
            <w:tcW w:w="0" w:type="auto"/>
            <w:shd w:val="clear" w:color="auto" w:fill="auto"/>
            <w:noWrap/>
            <w:vAlign w:val="center"/>
          </w:tcPr>
          <w:p w14:paraId="7A80CEBA" w14:textId="4FD1846D" w:rsidR="0095436B" w:rsidRPr="00DF6DD6" w:rsidRDefault="0095436B" w:rsidP="00401ADA">
            <w:pPr>
              <w:pStyle w:val="TAC"/>
              <w:keepNext w:val="0"/>
              <w:rPr>
                <w:noProof/>
                <w:lang w:eastAsia="zh-CN"/>
              </w:rPr>
            </w:pPr>
            <w:r w:rsidRPr="00DF6DD6">
              <w:rPr>
                <w:noProof/>
                <w:lang w:eastAsia="zh-CN"/>
              </w:rPr>
              <w:t>DC_1A-3A_n78A</w:t>
            </w:r>
            <w:r w:rsidRPr="00DF6DD6">
              <w:rPr>
                <w:noProof/>
                <w:vertAlign w:val="superscript"/>
                <w:lang w:eastAsia="zh-CN"/>
              </w:rPr>
              <w:t>5</w:t>
            </w:r>
          </w:p>
          <w:p w14:paraId="139BC01C" w14:textId="33D21893" w:rsidR="0095436B" w:rsidRPr="00DF6DD6" w:rsidRDefault="0095436B" w:rsidP="00401ADA">
            <w:pPr>
              <w:pStyle w:val="TAC"/>
              <w:keepNext w:val="0"/>
              <w:rPr>
                <w:noProof/>
                <w:lang w:eastAsia="zh-CN"/>
              </w:rPr>
            </w:pPr>
            <w:r w:rsidRPr="00DF6DD6">
              <w:rPr>
                <w:noProof/>
                <w:lang w:eastAsia="zh-CN"/>
              </w:rPr>
              <w:t>DC_1A-3A_n78C</w:t>
            </w:r>
            <w:r w:rsidRPr="00DF6DD6">
              <w:rPr>
                <w:noProof/>
                <w:vertAlign w:val="superscript"/>
                <w:lang w:eastAsia="zh-CN"/>
              </w:rPr>
              <w:t>5</w:t>
            </w:r>
          </w:p>
          <w:p w14:paraId="3A87C0F0" w14:textId="1E05841D" w:rsidR="0095436B" w:rsidRPr="00DF6DD6" w:rsidRDefault="0095436B" w:rsidP="00401ADA">
            <w:pPr>
              <w:pStyle w:val="TAC"/>
              <w:keepNext w:val="0"/>
              <w:rPr>
                <w:noProof/>
                <w:lang w:eastAsia="zh-CN"/>
              </w:rPr>
            </w:pPr>
            <w:r w:rsidRPr="00DF6DD6">
              <w:rPr>
                <w:lang w:eastAsia="zh-CN"/>
              </w:rPr>
              <w:t>DC_1A-3C_n78A</w:t>
            </w:r>
            <w:r w:rsidRPr="00DF6DD6">
              <w:rPr>
                <w:noProof/>
                <w:vertAlign w:val="superscript"/>
                <w:lang w:eastAsia="zh-CN"/>
              </w:rPr>
              <w:t>5</w:t>
            </w:r>
          </w:p>
        </w:tc>
        <w:tc>
          <w:tcPr>
            <w:tcW w:w="0" w:type="auto"/>
            <w:vAlign w:val="center"/>
          </w:tcPr>
          <w:p w14:paraId="05018B56" w14:textId="77777777" w:rsidR="0095436B" w:rsidRPr="00DF6DD6" w:rsidRDefault="0095436B" w:rsidP="00401ADA">
            <w:pPr>
              <w:pStyle w:val="TAC"/>
              <w:keepNext w:val="0"/>
              <w:rPr>
                <w:noProof/>
                <w:lang w:eastAsia="zh-CN"/>
              </w:rPr>
            </w:pPr>
            <w:r w:rsidRPr="00DF6DD6">
              <w:rPr>
                <w:noProof/>
                <w:lang w:eastAsia="zh-CN"/>
              </w:rPr>
              <w:t>DC_1A_n78A</w:t>
            </w:r>
          </w:p>
          <w:p w14:paraId="274B150C" w14:textId="77777777" w:rsidR="0095436B" w:rsidRPr="00DF6DD6" w:rsidRDefault="0095436B" w:rsidP="00401ADA">
            <w:pPr>
              <w:pStyle w:val="TAC"/>
              <w:keepNext w:val="0"/>
              <w:rPr>
                <w:noProof/>
                <w:lang w:eastAsia="zh-CN"/>
              </w:rPr>
            </w:pPr>
            <w:r w:rsidRPr="00DF6DD6">
              <w:rPr>
                <w:noProof/>
                <w:lang w:eastAsia="zh-CN"/>
              </w:rPr>
              <w:t>DC_3A_n78A</w:t>
            </w:r>
          </w:p>
        </w:tc>
      </w:tr>
      <w:tr w:rsidR="00F55B07" w:rsidRPr="00DF6DD6" w14:paraId="4105C872" w14:textId="77777777" w:rsidTr="00C42558">
        <w:trPr>
          <w:gridAfter w:val="1"/>
          <w:wAfter w:w="22" w:type="dxa"/>
          <w:trHeight w:val="288"/>
          <w:jc w:val="center"/>
        </w:trPr>
        <w:tc>
          <w:tcPr>
            <w:tcW w:w="0" w:type="auto"/>
            <w:shd w:val="clear" w:color="auto" w:fill="auto"/>
            <w:noWrap/>
            <w:vAlign w:val="center"/>
          </w:tcPr>
          <w:p w14:paraId="01B67F9A" w14:textId="54AA15AA" w:rsidR="0095436B" w:rsidRPr="00DF6DD6" w:rsidRDefault="0095436B" w:rsidP="00401ADA">
            <w:pPr>
              <w:pStyle w:val="TAC"/>
              <w:keepNext w:val="0"/>
              <w:rPr>
                <w:noProof/>
                <w:lang w:eastAsia="zh-CN"/>
              </w:rPr>
            </w:pPr>
            <w:r w:rsidRPr="00DF6DD6">
              <w:rPr>
                <w:noProof/>
                <w:lang w:eastAsia="zh-CN"/>
              </w:rPr>
              <w:t>DC_1A-3A_n79A</w:t>
            </w:r>
            <w:r w:rsidRPr="00DF6DD6">
              <w:rPr>
                <w:noProof/>
                <w:vertAlign w:val="superscript"/>
                <w:lang w:eastAsia="zh-CN"/>
              </w:rPr>
              <w:t>5</w:t>
            </w:r>
          </w:p>
          <w:p w14:paraId="5149D631" w14:textId="1C0DFF64" w:rsidR="0095436B" w:rsidRPr="00DF6DD6" w:rsidRDefault="0095436B" w:rsidP="00401ADA">
            <w:pPr>
              <w:pStyle w:val="TAC"/>
              <w:keepNext w:val="0"/>
              <w:rPr>
                <w:noProof/>
                <w:lang w:eastAsia="zh-CN"/>
              </w:rPr>
            </w:pPr>
            <w:r w:rsidRPr="00DF6DD6">
              <w:rPr>
                <w:noProof/>
                <w:lang w:eastAsia="zh-CN"/>
              </w:rPr>
              <w:t>DC_1A-3A_n79C</w:t>
            </w:r>
            <w:r w:rsidRPr="00DF6DD6">
              <w:rPr>
                <w:noProof/>
                <w:vertAlign w:val="superscript"/>
                <w:lang w:eastAsia="zh-CN"/>
              </w:rPr>
              <w:t>5</w:t>
            </w:r>
          </w:p>
        </w:tc>
        <w:tc>
          <w:tcPr>
            <w:tcW w:w="0" w:type="auto"/>
            <w:vAlign w:val="center"/>
          </w:tcPr>
          <w:p w14:paraId="18AAE5D4" w14:textId="77777777" w:rsidR="0095436B" w:rsidRPr="00DF6DD6" w:rsidRDefault="0095436B" w:rsidP="00401ADA">
            <w:pPr>
              <w:pStyle w:val="TAC"/>
              <w:keepNext w:val="0"/>
              <w:rPr>
                <w:noProof/>
                <w:lang w:eastAsia="zh-CN"/>
              </w:rPr>
            </w:pPr>
            <w:r w:rsidRPr="00DF6DD6">
              <w:rPr>
                <w:noProof/>
                <w:lang w:eastAsia="zh-CN"/>
              </w:rPr>
              <w:t>DC_1A_n79A</w:t>
            </w:r>
          </w:p>
          <w:p w14:paraId="6F3FC031" w14:textId="77777777" w:rsidR="0095436B" w:rsidRPr="00DF6DD6" w:rsidRDefault="0095436B" w:rsidP="00401ADA">
            <w:pPr>
              <w:pStyle w:val="TAC"/>
              <w:keepNext w:val="0"/>
              <w:rPr>
                <w:noProof/>
                <w:lang w:eastAsia="zh-CN"/>
              </w:rPr>
            </w:pPr>
            <w:r w:rsidRPr="00DF6DD6">
              <w:rPr>
                <w:noProof/>
                <w:lang w:eastAsia="zh-CN"/>
              </w:rPr>
              <w:t>DC_3A_n79A</w:t>
            </w:r>
          </w:p>
        </w:tc>
      </w:tr>
      <w:tr w:rsidR="00F55B07" w:rsidRPr="00DF6DD6" w14:paraId="7A20728D" w14:textId="77777777" w:rsidTr="00C42558">
        <w:trPr>
          <w:gridAfter w:val="1"/>
          <w:wAfter w:w="22" w:type="dxa"/>
          <w:trHeight w:val="288"/>
          <w:jc w:val="center"/>
        </w:trPr>
        <w:tc>
          <w:tcPr>
            <w:tcW w:w="0" w:type="auto"/>
            <w:shd w:val="clear" w:color="auto" w:fill="auto"/>
            <w:noWrap/>
            <w:vAlign w:val="center"/>
          </w:tcPr>
          <w:p w14:paraId="5E845F65" w14:textId="600B50A1" w:rsidR="0095436B" w:rsidRPr="00DF6DD6" w:rsidRDefault="0095436B" w:rsidP="00401ADA">
            <w:pPr>
              <w:pStyle w:val="TAC"/>
              <w:keepNext w:val="0"/>
              <w:rPr>
                <w:noProof/>
                <w:lang w:eastAsia="zh-CN"/>
              </w:rPr>
            </w:pPr>
            <w:r w:rsidRPr="00DF6DD6">
              <w:rPr>
                <w:noProof/>
                <w:lang w:eastAsia="zh-CN"/>
              </w:rPr>
              <w:t>DC_1A-5A_n78A</w:t>
            </w:r>
            <w:r w:rsidRPr="00DF6DD6">
              <w:rPr>
                <w:noProof/>
                <w:vertAlign w:val="superscript"/>
                <w:lang w:eastAsia="zh-CN"/>
              </w:rPr>
              <w:t>5</w:t>
            </w:r>
          </w:p>
        </w:tc>
        <w:tc>
          <w:tcPr>
            <w:tcW w:w="0" w:type="auto"/>
            <w:vAlign w:val="center"/>
          </w:tcPr>
          <w:p w14:paraId="174C7CE9" w14:textId="77777777" w:rsidR="0095436B" w:rsidRPr="00DF6DD6" w:rsidRDefault="0095436B" w:rsidP="00401ADA">
            <w:pPr>
              <w:pStyle w:val="TAC"/>
              <w:keepNext w:val="0"/>
              <w:rPr>
                <w:noProof/>
                <w:lang w:eastAsia="zh-CN"/>
              </w:rPr>
            </w:pPr>
            <w:r w:rsidRPr="00DF6DD6">
              <w:rPr>
                <w:noProof/>
                <w:lang w:eastAsia="zh-CN"/>
              </w:rPr>
              <w:t>DC_1A_n78A</w:t>
            </w:r>
          </w:p>
          <w:p w14:paraId="6C60BA9A" w14:textId="77777777" w:rsidR="0095436B" w:rsidRPr="00DF6DD6" w:rsidRDefault="0095436B" w:rsidP="00401ADA">
            <w:pPr>
              <w:pStyle w:val="TAC"/>
              <w:keepNext w:val="0"/>
              <w:rPr>
                <w:noProof/>
                <w:lang w:eastAsia="zh-CN"/>
              </w:rPr>
            </w:pPr>
            <w:r w:rsidRPr="00DF6DD6">
              <w:rPr>
                <w:noProof/>
                <w:lang w:eastAsia="zh-CN"/>
              </w:rPr>
              <w:t>DC_5A_n78A</w:t>
            </w:r>
          </w:p>
        </w:tc>
      </w:tr>
      <w:tr w:rsidR="00F55B07" w:rsidRPr="00DF6DD6" w14:paraId="398CB79E" w14:textId="77777777" w:rsidTr="00C42558">
        <w:trPr>
          <w:gridAfter w:val="1"/>
          <w:wAfter w:w="22" w:type="dxa"/>
          <w:trHeight w:val="288"/>
          <w:jc w:val="center"/>
        </w:trPr>
        <w:tc>
          <w:tcPr>
            <w:tcW w:w="0" w:type="auto"/>
            <w:shd w:val="clear" w:color="auto" w:fill="auto"/>
            <w:noWrap/>
            <w:vAlign w:val="center"/>
          </w:tcPr>
          <w:p w14:paraId="49D793F7" w14:textId="2D211E42" w:rsidR="0095436B" w:rsidRPr="00DF6DD6" w:rsidRDefault="0095436B" w:rsidP="00401ADA">
            <w:pPr>
              <w:pStyle w:val="TAC"/>
              <w:keepNext w:val="0"/>
              <w:rPr>
                <w:noProof/>
                <w:lang w:eastAsia="zh-CN"/>
              </w:rPr>
            </w:pPr>
            <w:r w:rsidRPr="00DF6DD6">
              <w:rPr>
                <w:noProof/>
                <w:lang w:eastAsia="zh-CN"/>
              </w:rPr>
              <w:t>DC_1A-7A_n28A</w:t>
            </w:r>
            <w:r w:rsidRPr="00DF6DD6">
              <w:rPr>
                <w:noProof/>
                <w:vertAlign w:val="superscript"/>
                <w:lang w:eastAsia="zh-CN"/>
              </w:rPr>
              <w:t>5</w:t>
            </w:r>
          </w:p>
        </w:tc>
        <w:tc>
          <w:tcPr>
            <w:tcW w:w="0" w:type="auto"/>
            <w:vAlign w:val="center"/>
          </w:tcPr>
          <w:p w14:paraId="6E545799" w14:textId="77777777" w:rsidR="0095436B" w:rsidRPr="00DF6DD6" w:rsidRDefault="0095436B" w:rsidP="00401ADA">
            <w:pPr>
              <w:pStyle w:val="TAC"/>
              <w:keepNext w:val="0"/>
              <w:rPr>
                <w:noProof/>
                <w:lang w:eastAsia="zh-CN"/>
              </w:rPr>
            </w:pPr>
            <w:r w:rsidRPr="00DF6DD6">
              <w:rPr>
                <w:noProof/>
                <w:lang w:eastAsia="zh-CN"/>
              </w:rPr>
              <w:t>DC_1A_n28A</w:t>
            </w:r>
          </w:p>
          <w:p w14:paraId="34B185DD" w14:textId="77777777" w:rsidR="0095436B" w:rsidRPr="00DF6DD6" w:rsidRDefault="0095436B" w:rsidP="00401ADA">
            <w:pPr>
              <w:pStyle w:val="TAC"/>
              <w:keepNext w:val="0"/>
              <w:rPr>
                <w:noProof/>
                <w:lang w:eastAsia="zh-CN"/>
              </w:rPr>
            </w:pPr>
            <w:r w:rsidRPr="00DF6DD6">
              <w:rPr>
                <w:noProof/>
                <w:lang w:eastAsia="zh-CN"/>
              </w:rPr>
              <w:t>DC_7A_n28A</w:t>
            </w:r>
          </w:p>
        </w:tc>
      </w:tr>
      <w:tr w:rsidR="00F55B07" w:rsidRPr="00DF6DD6" w14:paraId="5E7A7A5B" w14:textId="77777777" w:rsidTr="00C42558">
        <w:trPr>
          <w:gridAfter w:val="1"/>
          <w:wAfter w:w="22" w:type="dxa"/>
          <w:trHeight w:val="288"/>
          <w:jc w:val="center"/>
        </w:trPr>
        <w:tc>
          <w:tcPr>
            <w:tcW w:w="0" w:type="auto"/>
            <w:shd w:val="clear" w:color="auto" w:fill="auto"/>
            <w:noWrap/>
            <w:vAlign w:val="center"/>
          </w:tcPr>
          <w:p w14:paraId="666D0A7A" w14:textId="6A92A7C9" w:rsidR="0095436B" w:rsidRPr="00DF6DD6" w:rsidRDefault="0095436B" w:rsidP="00401ADA">
            <w:pPr>
              <w:pStyle w:val="TAC"/>
              <w:keepNext w:val="0"/>
              <w:rPr>
                <w:noProof/>
                <w:lang w:eastAsia="zh-CN"/>
              </w:rPr>
            </w:pPr>
            <w:r w:rsidRPr="00DF6DD6">
              <w:rPr>
                <w:noProof/>
                <w:lang w:eastAsia="zh-CN"/>
              </w:rPr>
              <w:t>DC_1A-7A_n78A</w:t>
            </w:r>
            <w:r w:rsidRPr="00DF6DD6">
              <w:rPr>
                <w:noProof/>
                <w:vertAlign w:val="superscript"/>
                <w:lang w:eastAsia="zh-CN"/>
              </w:rPr>
              <w:t>5</w:t>
            </w:r>
          </w:p>
        </w:tc>
        <w:tc>
          <w:tcPr>
            <w:tcW w:w="0" w:type="auto"/>
            <w:vAlign w:val="center"/>
          </w:tcPr>
          <w:p w14:paraId="0037E19C" w14:textId="77777777" w:rsidR="0095436B" w:rsidRPr="00DF6DD6" w:rsidRDefault="0095436B" w:rsidP="00401ADA">
            <w:pPr>
              <w:pStyle w:val="TAC"/>
              <w:keepNext w:val="0"/>
              <w:rPr>
                <w:noProof/>
                <w:lang w:eastAsia="zh-CN"/>
              </w:rPr>
            </w:pPr>
            <w:r w:rsidRPr="00DF6DD6">
              <w:rPr>
                <w:noProof/>
                <w:lang w:eastAsia="zh-CN"/>
              </w:rPr>
              <w:t>DC_1A_n78A</w:t>
            </w:r>
          </w:p>
          <w:p w14:paraId="7AD6D7BD" w14:textId="77777777" w:rsidR="0095436B" w:rsidRPr="00DF6DD6" w:rsidRDefault="0095436B" w:rsidP="00401ADA">
            <w:pPr>
              <w:pStyle w:val="TAC"/>
              <w:keepNext w:val="0"/>
              <w:rPr>
                <w:noProof/>
                <w:lang w:eastAsia="zh-CN"/>
              </w:rPr>
            </w:pPr>
            <w:r w:rsidRPr="00DF6DD6">
              <w:rPr>
                <w:noProof/>
                <w:lang w:eastAsia="zh-CN"/>
              </w:rPr>
              <w:t>DC_7A_n78A</w:t>
            </w:r>
          </w:p>
        </w:tc>
      </w:tr>
      <w:tr w:rsidR="00F55B07" w:rsidRPr="00DF6DD6" w14:paraId="2718578C" w14:textId="77777777" w:rsidTr="00C42558">
        <w:trPr>
          <w:gridAfter w:val="1"/>
          <w:wAfter w:w="22" w:type="dxa"/>
          <w:trHeight w:val="288"/>
          <w:jc w:val="center"/>
        </w:trPr>
        <w:tc>
          <w:tcPr>
            <w:tcW w:w="0" w:type="auto"/>
            <w:shd w:val="clear" w:color="auto" w:fill="auto"/>
            <w:noWrap/>
            <w:vAlign w:val="center"/>
          </w:tcPr>
          <w:p w14:paraId="1BB4CC34" w14:textId="173BB3BF" w:rsidR="0095436B" w:rsidRPr="00DF6DD6" w:rsidRDefault="0095436B" w:rsidP="00401ADA">
            <w:pPr>
              <w:pStyle w:val="TAC"/>
              <w:keepNext w:val="0"/>
              <w:rPr>
                <w:noProof/>
                <w:lang w:eastAsia="zh-CN"/>
              </w:rPr>
            </w:pPr>
            <w:r w:rsidRPr="00DF6DD6">
              <w:rPr>
                <w:noProof/>
                <w:lang w:eastAsia="zh-CN"/>
              </w:rPr>
              <w:t>DC_1A-7A-7A_n78A</w:t>
            </w:r>
            <w:r w:rsidRPr="00DF6DD6">
              <w:rPr>
                <w:noProof/>
                <w:vertAlign w:val="superscript"/>
                <w:lang w:eastAsia="zh-CN"/>
              </w:rPr>
              <w:t>5</w:t>
            </w:r>
          </w:p>
        </w:tc>
        <w:tc>
          <w:tcPr>
            <w:tcW w:w="0" w:type="auto"/>
            <w:vAlign w:val="center"/>
          </w:tcPr>
          <w:p w14:paraId="020AA3E3" w14:textId="77777777" w:rsidR="0095436B" w:rsidRPr="00DF6DD6" w:rsidRDefault="0095436B" w:rsidP="00401ADA">
            <w:pPr>
              <w:pStyle w:val="TAC"/>
              <w:keepNext w:val="0"/>
              <w:rPr>
                <w:noProof/>
                <w:lang w:eastAsia="zh-CN"/>
              </w:rPr>
            </w:pPr>
            <w:r w:rsidRPr="00DF6DD6">
              <w:rPr>
                <w:noProof/>
                <w:lang w:eastAsia="zh-CN"/>
              </w:rPr>
              <w:t>DC_1A_n78A</w:t>
            </w:r>
          </w:p>
          <w:p w14:paraId="6D3DE965" w14:textId="77777777" w:rsidR="0095436B" w:rsidRPr="00DF6DD6" w:rsidRDefault="0095436B" w:rsidP="00401ADA">
            <w:pPr>
              <w:pStyle w:val="TAC"/>
              <w:keepNext w:val="0"/>
              <w:rPr>
                <w:noProof/>
                <w:lang w:eastAsia="zh-CN"/>
              </w:rPr>
            </w:pPr>
            <w:r w:rsidRPr="00DF6DD6">
              <w:rPr>
                <w:noProof/>
                <w:lang w:eastAsia="zh-CN"/>
              </w:rPr>
              <w:t>DC_7A_n78A</w:t>
            </w:r>
          </w:p>
        </w:tc>
      </w:tr>
      <w:tr w:rsidR="00F55B07" w:rsidRPr="00DF6DD6" w14:paraId="28BCAD08" w14:textId="77777777" w:rsidTr="00C42558">
        <w:trPr>
          <w:gridAfter w:val="1"/>
          <w:wAfter w:w="22" w:type="dxa"/>
          <w:trHeight w:val="288"/>
          <w:jc w:val="center"/>
        </w:trPr>
        <w:tc>
          <w:tcPr>
            <w:tcW w:w="0" w:type="auto"/>
            <w:shd w:val="clear" w:color="auto" w:fill="auto"/>
            <w:noWrap/>
            <w:vAlign w:val="center"/>
          </w:tcPr>
          <w:p w14:paraId="6BE35D6A" w14:textId="686B652D" w:rsidR="0095436B" w:rsidRPr="00DF6DD6" w:rsidRDefault="0095436B" w:rsidP="00401ADA">
            <w:pPr>
              <w:pStyle w:val="TAC"/>
              <w:keepNext w:val="0"/>
              <w:rPr>
                <w:noProof/>
                <w:lang w:eastAsia="zh-CN"/>
              </w:rPr>
            </w:pPr>
            <w:r w:rsidRPr="00DF6DD6">
              <w:rPr>
                <w:noProof/>
                <w:lang w:eastAsia="zh-CN"/>
              </w:rPr>
              <w:t>DC_1A-8A_n78A</w:t>
            </w:r>
            <w:r w:rsidRPr="00DF6DD6">
              <w:rPr>
                <w:noProof/>
                <w:vertAlign w:val="superscript"/>
                <w:lang w:eastAsia="zh-CN"/>
              </w:rPr>
              <w:t>5</w:t>
            </w:r>
          </w:p>
        </w:tc>
        <w:tc>
          <w:tcPr>
            <w:tcW w:w="0" w:type="auto"/>
            <w:vAlign w:val="center"/>
          </w:tcPr>
          <w:p w14:paraId="0C839742" w14:textId="77777777" w:rsidR="0095436B" w:rsidRPr="00DF6DD6" w:rsidRDefault="0095436B" w:rsidP="00401ADA">
            <w:pPr>
              <w:pStyle w:val="TAC"/>
              <w:keepNext w:val="0"/>
              <w:rPr>
                <w:noProof/>
                <w:lang w:eastAsia="zh-CN"/>
              </w:rPr>
            </w:pPr>
            <w:r w:rsidRPr="00DF6DD6">
              <w:rPr>
                <w:noProof/>
                <w:lang w:eastAsia="zh-CN"/>
              </w:rPr>
              <w:t>DC_1A_n78A</w:t>
            </w:r>
          </w:p>
          <w:p w14:paraId="2F4E7A3F" w14:textId="77777777" w:rsidR="0095436B" w:rsidRPr="00DF6DD6" w:rsidRDefault="0095436B" w:rsidP="00401ADA">
            <w:pPr>
              <w:pStyle w:val="TAC"/>
              <w:keepNext w:val="0"/>
              <w:rPr>
                <w:noProof/>
                <w:lang w:eastAsia="zh-CN"/>
              </w:rPr>
            </w:pPr>
            <w:r w:rsidRPr="00DF6DD6">
              <w:rPr>
                <w:noProof/>
                <w:lang w:eastAsia="zh-CN"/>
              </w:rPr>
              <w:t>DC_8A_n78A</w:t>
            </w:r>
          </w:p>
        </w:tc>
      </w:tr>
      <w:tr w:rsidR="00F55B07" w:rsidRPr="00DF6DD6" w14:paraId="7DBFC8C8" w14:textId="77777777" w:rsidTr="00C42558">
        <w:trPr>
          <w:gridAfter w:val="1"/>
          <w:wAfter w:w="22" w:type="dxa"/>
          <w:trHeight w:val="288"/>
          <w:jc w:val="center"/>
        </w:trPr>
        <w:tc>
          <w:tcPr>
            <w:tcW w:w="0" w:type="auto"/>
            <w:shd w:val="clear" w:color="auto" w:fill="auto"/>
            <w:noWrap/>
            <w:vAlign w:val="center"/>
          </w:tcPr>
          <w:p w14:paraId="6946C9A5" w14:textId="7B15516D" w:rsidR="0095436B" w:rsidRPr="00DF6DD6" w:rsidRDefault="0095436B" w:rsidP="00401ADA">
            <w:pPr>
              <w:pStyle w:val="TAC"/>
              <w:keepNext w:val="0"/>
              <w:rPr>
                <w:noProof/>
                <w:lang w:eastAsia="zh-CN"/>
              </w:rPr>
            </w:pPr>
            <w:r w:rsidRPr="00DF6DD6">
              <w:rPr>
                <w:rFonts w:cs="Arial"/>
              </w:rPr>
              <w:t>DC_1A-18A_n77A</w:t>
            </w:r>
            <w:r w:rsidRPr="00DF6DD6">
              <w:rPr>
                <w:noProof/>
                <w:vertAlign w:val="superscript"/>
                <w:lang w:eastAsia="zh-CN"/>
              </w:rPr>
              <w:t>5</w:t>
            </w:r>
          </w:p>
        </w:tc>
        <w:tc>
          <w:tcPr>
            <w:tcW w:w="0" w:type="auto"/>
            <w:vAlign w:val="center"/>
          </w:tcPr>
          <w:p w14:paraId="5BB2B28E" w14:textId="77777777" w:rsidR="0095436B" w:rsidRPr="00DF6DD6" w:rsidRDefault="0095436B" w:rsidP="00401ADA">
            <w:pPr>
              <w:pStyle w:val="TAC"/>
              <w:keepNext w:val="0"/>
              <w:rPr>
                <w:noProof/>
                <w:lang w:eastAsia="zh-CN"/>
              </w:rPr>
            </w:pPr>
            <w:r w:rsidRPr="00DF6DD6">
              <w:rPr>
                <w:noProof/>
                <w:lang w:eastAsia="zh-CN"/>
              </w:rPr>
              <w:t>DC_1A_n77A</w:t>
            </w:r>
          </w:p>
          <w:p w14:paraId="7178D5D6" w14:textId="77777777" w:rsidR="0095436B" w:rsidRPr="00DF6DD6" w:rsidRDefault="0095436B" w:rsidP="00401ADA">
            <w:pPr>
              <w:pStyle w:val="TAC"/>
              <w:keepNext w:val="0"/>
              <w:rPr>
                <w:noProof/>
                <w:lang w:eastAsia="zh-CN"/>
              </w:rPr>
            </w:pPr>
            <w:r w:rsidRPr="00DF6DD6">
              <w:rPr>
                <w:noProof/>
                <w:lang w:eastAsia="zh-CN"/>
              </w:rPr>
              <w:t>DC_18A_n77A</w:t>
            </w:r>
          </w:p>
        </w:tc>
      </w:tr>
      <w:tr w:rsidR="00F55B07" w:rsidRPr="00DF6DD6" w14:paraId="2D59EB46" w14:textId="77777777" w:rsidTr="00C42558">
        <w:trPr>
          <w:gridAfter w:val="1"/>
          <w:wAfter w:w="22" w:type="dxa"/>
          <w:trHeight w:val="288"/>
          <w:jc w:val="center"/>
        </w:trPr>
        <w:tc>
          <w:tcPr>
            <w:tcW w:w="0" w:type="auto"/>
            <w:shd w:val="clear" w:color="auto" w:fill="auto"/>
            <w:noWrap/>
            <w:vAlign w:val="center"/>
          </w:tcPr>
          <w:p w14:paraId="418697DE" w14:textId="7BE1B9E1" w:rsidR="0095436B" w:rsidRPr="00DF6DD6" w:rsidRDefault="0095436B" w:rsidP="00401ADA">
            <w:pPr>
              <w:pStyle w:val="TAC"/>
              <w:keepNext w:val="0"/>
              <w:rPr>
                <w:noProof/>
                <w:lang w:eastAsia="zh-CN"/>
              </w:rPr>
            </w:pPr>
            <w:r w:rsidRPr="00DF6DD6">
              <w:rPr>
                <w:rFonts w:cs="Arial"/>
              </w:rPr>
              <w:t>DC_1A-18A_n78A</w:t>
            </w:r>
            <w:r w:rsidRPr="00DF6DD6">
              <w:rPr>
                <w:noProof/>
                <w:vertAlign w:val="superscript"/>
                <w:lang w:eastAsia="zh-CN"/>
              </w:rPr>
              <w:t>5</w:t>
            </w:r>
          </w:p>
        </w:tc>
        <w:tc>
          <w:tcPr>
            <w:tcW w:w="0" w:type="auto"/>
            <w:vAlign w:val="center"/>
          </w:tcPr>
          <w:p w14:paraId="637CF930" w14:textId="77777777" w:rsidR="0095436B" w:rsidRPr="00DF6DD6" w:rsidRDefault="0095436B" w:rsidP="00401ADA">
            <w:pPr>
              <w:pStyle w:val="TAC"/>
              <w:keepNext w:val="0"/>
              <w:rPr>
                <w:noProof/>
                <w:lang w:eastAsia="zh-CN"/>
              </w:rPr>
            </w:pPr>
            <w:r w:rsidRPr="00DF6DD6">
              <w:rPr>
                <w:noProof/>
                <w:lang w:eastAsia="zh-CN"/>
              </w:rPr>
              <w:t>DC_1A_n78A</w:t>
            </w:r>
          </w:p>
          <w:p w14:paraId="4C708299" w14:textId="77777777" w:rsidR="0095436B" w:rsidRPr="00DF6DD6" w:rsidRDefault="0095436B" w:rsidP="00401ADA">
            <w:pPr>
              <w:pStyle w:val="TAC"/>
              <w:keepNext w:val="0"/>
              <w:rPr>
                <w:noProof/>
                <w:lang w:eastAsia="zh-CN"/>
              </w:rPr>
            </w:pPr>
            <w:r w:rsidRPr="00DF6DD6">
              <w:rPr>
                <w:noProof/>
                <w:lang w:eastAsia="zh-CN"/>
              </w:rPr>
              <w:t>DC_18A_n78A</w:t>
            </w:r>
          </w:p>
        </w:tc>
      </w:tr>
      <w:tr w:rsidR="00F55B07" w:rsidRPr="00DF6DD6" w14:paraId="2F6E325C" w14:textId="77777777" w:rsidTr="00C42558">
        <w:trPr>
          <w:gridAfter w:val="1"/>
          <w:wAfter w:w="22" w:type="dxa"/>
          <w:trHeight w:val="288"/>
          <w:jc w:val="center"/>
        </w:trPr>
        <w:tc>
          <w:tcPr>
            <w:tcW w:w="0" w:type="auto"/>
            <w:shd w:val="clear" w:color="auto" w:fill="auto"/>
            <w:noWrap/>
            <w:vAlign w:val="center"/>
          </w:tcPr>
          <w:p w14:paraId="6DA3AE19" w14:textId="7DA1C43A" w:rsidR="0095436B" w:rsidRPr="00DF6DD6" w:rsidRDefault="0095436B" w:rsidP="00401ADA">
            <w:pPr>
              <w:pStyle w:val="TAC"/>
              <w:keepNext w:val="0"/>
              <w:rPr>
                <w:rFonts w:cs="Arial"/>
              </w:rPr>
            </w:pPr>
            <w:r w:rsidRPr="00DF6DD6">
              <w:rPr>
                <w:rFonts w:cs="Arial"/>
              </w:rPr>
              <w:t>DC_1A-18A_n79A</w:t>
            </w:r>
          </w:p>
        </w:tc>
        <w:tc>
          <w:tcPr>
            <w:tcW w:w="0" w:type="auto"/>
            <w:vAlign w:val="center"/>
          </w:tcPr>
          <w:p w14:paraId="3B5AF4D6" w14:textId="77777777" w:rsidR="0095436B" w:rsidRPr="00DF6DD6" w:rsidRDefault="0095436B" w:rsidP="00401ADA">
            <w:pPr>
              <w:pStyle w:val="TAC"/>
              <w:keepNext w:val="0"/>
              <w:rPr>
                <w:noProof/>
                <w:lang w:eastAsia="zh-CN"/>
              </w:rPr>
            </w:pPr>
            <w:r w:rsidRPr="00DF6DD6">
              <w:rPr>
                <w:noProof/>
                <w:lang w:eastAsia="zh-CN"/>
              </w:rPr>
              <w:t>DC_1A_n79A</w:t>
            </w:r>
          </w:p>
          <w:p w14:paraId="2B6F840B" w14:textId="77777777" w:rsidR="0095436B" w:rsidRPr="00DF6DD6" w:rsidRDefault="0095436B" w:rsidP="00401ADA">
            <w:pPr>
              <w:pStyle w:val="TAC"/>
              <w:keepNext w:val="0"/>
              <w:rPr>
                <w:noProof/>
                <w:lang w:eastAsia="zh-CN"/>
              </w:rPr>
            </w:pPr>
            <w:r w:rsidRPr="00DF6DD6">
              <w:rPr>
                <w:noProof/>
                <w:lang w:eastAsia="zh-CN"/>
              </w:rPr>
              <w:t>DC_18A_n79A</w:t>
            </w:r>
          </w:p>
        </w:tc>
      </w:tr>
      <w:tr w:rsidR="00F55B07" w:rsidRPr="00DF6DD6" w14:paraId="5389CB5A" w14:textId="77777777" w:rsidTr="00C42558">
        <w:trPr>
          <w:gridAfter w:val="1"/>
          <w:wAfter w:w="22" w:type="dxa"/>
          <w:trHeight w:val="288"/>
          <w:jc w:val="center"/>
        </w:trPr>
        <w:tc>
          <w:tcPr>
            <w:tcW w:w="0" w:type="auto"/>
            <w:shd w:val="clear" w:color="auto" w:fill="auto"/>
            <w:noWrap/>
            <w:vAlign w:val="center"/>
          </w:tcPr>
          <w:p w14:paraId="318ECB64" w14:textId="41F1D517" w:rsidR="0095436B" w:rsidRPr="00DF6DD6" w:rsidRDefault="0095436B" w:rsidP="00401ADA">
            <w:pPr>
              <w:pStyle w:val="TAC"/>
              <w:keepNext w:val="0"/>
              <w:rPr>
                <w:noProof/>
                <w:lang w:eastAsia="zh-CN"/>
              </w:rPr>
            </w:pPr>
            <w:r w:rsidRPr="00DF6DD6">
              <w:rPr>
                <w:noProof/>
                <w:lang w:eastAsia="zh-CN"/>
              </w:rPr>
              <w:t>DC_1A-19A_n77A</w:t>
            </w:r>
            <w:r w:rsidRPr="00DF6DD6">
              <w:rPr>
                <w:noProof/>
                <w:vertAlign w:val="superscript"/>
                <w:lang w:eastAsia="zh-CN"/>
              </w:rPr>
              <w:t>5</w:t>
            </w:r>
          </w:p>
          <w:p w14:paraId="4E1D86A1" w14:textId="75889C1C" w:rsidR="0095436B" w:rsidRPr="00DF6DD6" w:rsidRDefault="0095436B" w:rsidP="00401ADA">
            <w:pPr>
              <w:pStyle w:val="TAC"/>
              <w:keepNext w:val="0"/>
              <w:rPr>
                <w:noProof/>
                <w:lang w:eastAsia="zh-CN"/>
              </w:rPr>
            </w:pPr>
            <w:r w:rsidRPr="00DF6DD6">
              <w:rPr>
                <w:noProof/>
                <w:lang w:eastAsia="zh-CN"/>
              </w:rPr>
              <w:t>DC_1A-19A_n77C</w:t>
            </w:r>
            <w:r w:rsidRPr="00DF6DD6">
              <w:rPr>
                <w:noProof/>
                <w:vertAlign w:val="superscript"/>
                <w:lang w:eastAsia="zh-CN"/>
              </w:rPr>
              <w:t>5</w:t>
            </w:r>
          </w:p>
        </w:tc>
        <w:tc>
          <w:tcPr>
            <w:tcW w:w="0" w:type="auto"/>
            <w:vAlign w:val="center"/>
          </w:tcPr>
          <w:p w14:paraId="5DC2BD61" w14:textId="77777777" w:rsidR="0095436B" w:rsidRPr="00DF6DD6" w:rsidRDefault="0095436B" w:rsidP="00401ADA">
            <w:pPr>
              <w:pStyle w:val="TAC"/>
              <w:keepNext w:val="0"/>
              <w:rPr>
                <w:noProof/>
                <w:lang w:eastAsia="zh-CN"/>
              </w:rPr>
            </w:pPr>
            <w:r w:rsidRPr="00DF6DD6">
              <w:rPr>
                <w:noProof/>
                <w:lang w:eastAsia="zh-CN"/>
              </w:rPr>
              <w:t>DC_1A_n77A</w:t>
            </w:r>
          </w:p>
          <w:p w14:paraId="12E82BDA" w14:textId="77777777" w:rsidR="0095436B" w:rsidRPr="00DF6DD6" w:rsidRDefault="0095436B" w:rsidP="00401ADA">
            <w:pPr>
              <w:pStyle w:val="TAC"/>
              <w:keepNext w:val="0"/>
              <w:rPr>
                <w:noProof/>
                <w:lang w:eastAsia="zh-CN"/>
              </w:rPr>
            </w:pPr>
            <w:r w:rsidRPr="00DF6DD6">
              <w:rPr>
                <w:noProof/>
                <w:lang w:eastAsia="zh-CN"/>
              </w:rPr>
              <w:t>DC</w:t>
            </w:r>
            <w:r w:rsidRPr="00DF6DD6">
              <w:rPr>
                <w:rFonts w:hint="eastAsia"/>
                <w:noProof/>
                <w:lang w:eastAsia="zh-CN"/>
              </w:rPr>
              <w:t xml:space="preserve"> </w:t>
            </w:r>
            <w:r w:rsidRPr="00DF6DD6">
              <w:rPr>
                <w:noProof/>
                <w:lang w:eastAsia="zh-CN"/>
              </w:rPr>
              <w:t>19A_n77A</w:t>
            </w:r>
          </w:p>
        </w:tc>
      </w:tr>
      <w:tr w:rsidR="00F55B07" w:rsidRPr="00DF6DD6" w14:paraId="4ADFF8A4" w14:textId="77777777" w:rsidTr="00C42558">
        <w:trPr>
          <w:gridAfter w:val="1"/>
          <w:wAfter w:w="22" w:type="dxa"/>
          <w:trHeight w:val="288"/>
          <w:jc w:val="center"/>
        </w:trPr>
        <w:tc>
          <w:tcPr>
            <w:tcW w:w="0" w:type="auto"/>
            <w:shd w:val="clear" w:color="auto" w:fill="auto"/>
            <w:noWrap/>
            <w:vAlign w:val="center"/>
          </w:tcPr>
          <w:p w14:paraId="684B0DBD" w14:textId="14D9C653" w:rsidR="0095436B" w:rsidRPr="00DF6DD6" w:rsidRDefault="0095436B" w:rsidP="00401ADA">
            <w:pPr>
              <w:pStyle w:val="TAC"/>
              <w:keepNext w:val="0"/>
              <w:rPr>
                <w:noProof/>
                <w:lang w:eastAsia="zh-CN"/>
              </w:rPr>
            </w:pPr>
            <w:r w:rsidRPr="00DF6DD6">
              <w:rPr>
                <w:noProof/>
                <w:lang w:eastAsia="zh-CN"/>
              </w:rPr>
              <w:t>DC_1A-19A_n78A</w:t>
            </w:r>
            <w:r w:rsidRPr="00DF6DD6">
              <w:rPr>
                <w:noProof/>
                <w:vertAlign w:val="superscript"/>
                <w:lang w:eastAsia="zh-CN"/>
              </w:rPr>
              <w:t>5</w:t>
            </w:r>
          </w:p>
          <w:p w14:paraId="225B07E5" w14:textId="019A2437" w:rsidR="0095436B" w:rsidRPr="00DF6DD6" w:rsidRDefault="0095436B" w:rsidP="00401ADA">
            <w:pPr>
              <w:pStyle w:val="TAC"/>
              <w:keepNext w:val="0"/>
              <w:rPr>
                <w:noProof/>
                <w:lang w:eastAsia="zh-CN"/>
              </w:rPr>
            </w:pPr>
            <w:r w:rsidRPr="00DF6DD6">
              <w:rPr>
                <w:noProof/>
                <w:lang w:eastAsia="zh-CN"/>
              </w:rPr>
              <w:t>DC_1A-19A_n78C</w:t>
            </w:r>
            <w:r w:rsidRPr="00DF6DD6">
              <w:rPr>
                <w:noProof/>
                <w:vertAlign w:val="superscript"/>
                <w:lang w:eastAsia="zh-CN"/>
              </w:rPr>
              <w:t>5</w:t>
            </w:r>
          </w:p>
        </w:tc>
        <w:tc>
          <w:tcPr>
            <w:tcW w:w="0" w:type="auto"/>
            <w:vAlign w:val="center"/>
          </w:tcPr>
          <w:p w14:paraId="194A95D0" w14:textId="77777777" w:rsidR="0095436B" w:rsidRPr="00DF6DD6" w:rsidRDefault="0095436B" w:rsidP="00401ADA">
            <w:pPr>
              <w:pStyle w:val="TAC"/>
              <w:keepNext w:val="0"/>
              <w:rPr>
                <w:noProof/>
                <w:lang w:eastAsia="zh-CN"/>
              </w:rPr>
            </w:pPr>
            <w:r w:rsidRPr="00DF6DD6">
              <w:rPr>
                <w:noProof/>
                <w:lang w:eastAsia="zh-CN"/>
              </w:rPr>
              <w:t>DC_1A_n78A</w:t>
            </w:r>
          </w:p>
          <w:p w14:paraId="5D621A30" w14:textId="77777777" w:rsidR="0095436B" w:rsidRPr="00DF6DD6" w:rsidRDefault="0095436B" w:rsidP="00401ADA">
            <w:pPr>
              <w:pStyle w:val="TAC"/>
              <w:keepNext w:val="0"/>
              <w:rPr>
                <w:noProof/>
                <w:lang w:eastAsia="zh-CN"/>
              </w:rPr>
            </w:pPr>
            <w:r w:rsidRPr="00DF6DD6">
              <w:rPr>
                <w:noProof/>
                <w:lang w:eastAsia="zh-CN"/>
              </w:rPr>
              <w:t>DC_19A_n78A</w:t>
            </w:r>
          </w:p>
        </w:tc>
      </w:tr>
      <w:tr w:rsidR="00F55B07" w:rsidRPr="00DF6DD6" w14:paraId="6741FCCD" w14:textId="77777777" w:rsidTr="00C42558">
        <w:trPr>
          <w:gridAfter w:val="1"/>
          <w:wAfter w:w="22" w:type="dxa"/>
          <w:trHeight w:val="288"/>
          <w:jc w:val="center"/>
        </w:trPr>
        <w:tc>
          <w:tcPr>
            <w:tcW w:w="0" w:type="auto"/>
            <w:shd w:val="clear" w:color="auto" w:fill="auto"/>
            <w:noWrap/>
            <w:vAlign w:val="center"/>
          </w:tcPr>
          <w:p w14:paraId="0D528C9D" w14:textId="116BFF17" w:rsidR="0095436B" w:rsidRPr="00DF6DD6" w:rsidRDefault="0095436B" w:rsidP="00401ADA">
            <w:pPr>
              <w:pStyle w:val="TAC"/>
              <w:keepNext w:val="0"/>
              <w:rPr>
                <w:noProof/>
                <w:lang w:eastAsia="zh-CN"/>
              </w:rPr>
            </w:pPr>
            <w:r w:rsidRPr="00DF6DD6">
              <w:rPr>
                <w:noProof/>
                <w:lang w:eastAsia="zh-CN"/>
              </w:rPr>
              <w:t>DC_1A-19A_n79A</w:t>
            </w:r>
            <w:r w:rsidRPr="00DF6DD6">
              <w:rPr>
                <w:noProof/>
                <w:vertAlign w:val="superscript"/>
                <w:lang w:eastAsia="zh-CN"/>
              </w:rPr>
              <w:t>5</w:t>
            </w:r>
          </w:p>
          <w:p w14:paraId="32E91F21" w14:textId="7725D62B" w:rsidR="0095436B" w:rsidRPr="00DF6DD6" w:rsidRDefault="0095436B" w:rsidP="00401ADA">
            <w:pPr>
              <w:pStyle w:val="TAC"/>
              <w:keepNext w:val="0"/>
              <w:rPr>
                <w:noProof/>
                <w:lang w:eastAsia="zh-CN"/>
              </w:rPr>
            </w:pPr>
            <w:r w:rsidRPr="00DF6DD6">
              <w:rPr>
                <w:noProof/>
                <w:lang w:eastAsia="zh-CN"/>
              </w:rPr>
              <w:t>DC_1A-19A_n79C</w:t>
            </w:r>
            <w:r w:rsidRPr="00DF6DD6">
              <w:rPr>
                <w:noProof/>
                <w:vertAlign w:val="superscript"/>
                <w:lang w:eastAsia="zh-CN"/>
              </w:rPr>
              <w:t>5</w:t>
            </w:r>
          </w:p>
        </w:tc>
        <w:tc>
          <w:tcPr>
            <w:tcW w:w="0" w:type="auto"/>
            <w:vAlign w:val="center"/>
          </w:tcPr>
          <w:p w14:paraId="345C0264" w14:textId="77777777" w:rsidR="0095436B" w:rsidRPr="00DF6DD6" w:rsidRDefault="0095436B" w:rsidP="00401ADA">
            <w:pPr>
              <w:pStyle w:val="TAC"/>
              <w:keepNext w:val="0"/>
              <w:rPr>
                <w:noProof/>
                <w:lang w:eastAsia="zh-CN"/>
              </w:rPr>
            </w:pPr>
            <w:r w:rsidRPr="00DF6DD6">
              <w:rPr>
                <w:noProof/>
                <w:lang w:eastAsia="zh-CN"/>
              </w:rPr>
              <w:t>DC_1A_n79A</w:t>
            </w:r>
          </w:p>
          <w:p w14:paraId="48D48228" w14:textId="77777777" w:rsidR="0095436B" w:rsidRPr="00DF6DD6" w:rsidRDefault="0095436B" w:rsidP="00401ADA">
            <w:pPr>
              <w:pStyle w:val="TAC"/>
              <w:keepNext w:val="0"/>
              <w:rPr>
                <w:noProof/>
                <w:lang w:eastAsia="zh-CN"/>
              </w:rPr>
            </w:pPr>
            <w:r w:rsidRPr="00DF6DD6">
              <w:rPr>
                <w:noProof/>
                <w:lang w:eastAsia="zh-CN"/>
              </w:rPr>
              <w:t>DC_19A_n79A</w:t>
            </w:r>
          </w:p>
        </w:tc>
      </w:tr>
      <w:tr w:rsidR="00F55B07" w:rsidRPr="00DF6DD6" w14:paraId="4567028E" w14:textId="77777777" w:rsidTr="00C42558">
        <w:trPr>
          <w:gridAfter w:val="1"/>
          <w:wAfter w:w="22" w:type="dxa"/>
          <w:trHeight w:val="288"/>
          <w:jc w:val="center"/>
        </w:trPr>
        <w:tc>
          <w:tcPr>
            <w:tcW w:w="0" w:type="auto"/>
            <w:shd w:val="clear" w:color="auto" w:fill="auto"/>
            <w:noWrap/>
            <w:vAlign w:val="center"/>
          </w:tcPr>
          <w:p w14:paraId="19CA1A14" w14:textId="413950F7" w:rsidR="0095436B" w:rsidRPr="00DF6DD6" w:rsidRDefault="0095436B" w:rsidP="00401ADA">
            <w:pPr>
              <w:pStyle w:val="TAC"/>
              <w:keepNext w:val="0"/>
              <w:rPr>
                <w:noProof/>
                <w:lang w:eastAsia="zh-CN"/>
              </w:rPr>
            </w:pPr>
            <w:r w:rsidRPr="00DF6DD6">
              <w:rPr>
                <w:noProof/>
                <w:lang w:eastAsia="zh-CN"/>
              </w:rPr>
              <w:t>DC_1A-20A_n28A</w:t>
            </w:r>
            <w:r w:rsidRPr="00DF6DD6">
              <w:rPr>
                <w:noProof/>
                <w:vertAlign w:val="superscript"/>
                <w:lang w:eastAsia="zh-CN"/>
              </w:rPr>
              <w:t>6</w:t>
            </w:r>
          </w:p>
        </w:tc>
        <w:tc>
          <w:tcPr>
            <w:tcW w:w="0" w:type="auto"/>
            <w:vAlign w:val="center"/>
          </w:tcPr>
          <w:p w14:paraId="79574123" w14:textId="77777777" w:rsidR="0095436B" w:rsidRPr="00DF6DD6" w:rsidRDefault="0095436B" w:rsidP="00401ADA">
            <w:pPr>
              <w:pStyle w:val="TAC"/>
              <w:keepNext w:val="0"/>
              <w:rPr>
                <w:noProof/>
                <w:lang w:eastAsia="zh-CN"/>
              </w:rPr>
            </w:pPr>
            <w:r w:rsidRPr="00DF6DD6">
              <w:rPr>
                <w:noProof/>
                <w:lang w:eastAsia="zh-CN"/>
              </w:rPr>
              <w:t>DC_1A_n28A</w:t>
            </w:r>
          </w:p>
          <w:p w14:paraId="236ACDAF" w14:textId="77777777" w:rsidR="0095436B" w:rsidRPr="00DF6DD6" w:rsidRDefault="0095436B" w:rsidP="00401ADA">
            <w:pPr>
              <w:pStyle w:val="TAC"/>
              <w:keepNext w:val="0"/>
              <w:rPr>
                <w:noProof/>
                <w:lang w:eastAsia="zh-CN"/>
              </w:rPr>
            </w:pPr>
            <w:r w:rsidRPr="00DF6DD6">
              <w:rPr>
                <w:noProof/>
                <w:lang w:eastAsia="zh-CN"/>
              </w:rPr>
              <w:t>DC_20A_n28A</w:t>
            </w:r>
          </w:p>
        </w:tc>
      </w:tr>
      <w:tr w:rsidR="00F55B07" w:rsidRPr="00DF6DD6" w14:paraId="1D7361E5" w14:textId="77777777" w:rsidTr="00C42558">
        <w:trPr>
          <w:gridAfter w:val="1"/>
          <w:wAfter w:w="22" w:type="dxa"/>
          <w:trHeight w:val="288"/>
          <w:jc w:val="center"/>
        </w:trPr>
        <w:tc>
          <w:tcPr>
            <w:tcW w:w="0" w:type="auto"/>
            <w:shd w:val="clear" w:color="auto" w:fill="auto"/>
            <w:noWrap/>
            <w:vAlign w:val="center"/>
          </w:tcPr>
          <w:p w14:paraId="1BD9DEA6" w14:textId="4EE3ECAB" w:rsidR="0095436B" w:rsidRPr="00DF6DD6" w:rsidRDefault="0095436B" w:rsidP="00401ADA">
            <w:pPr>
              <w:pStyle w:val="TAC"/>
              <w:keepNext w:val="0"/>
              <w:rPr>
                <w:noProof/>
                <w:lang w:eastAsia="zh-CN"/>
              </w:rPr>
            </w:pPr>
            <w:r w:rsidRPr="00DF6DD6">
              <w:rPr>
                <w:noProof/>
                <w:lang w:eastAsia="zh-CN"/>
              </w:rPr>
              <w:t>DC_1A-20A_n78A</w:t>
            </w:r>
            <w:r w:rsidRPr="00DF6DD6">
              <w:rPr>
                <w:noProof/>
                <w:vertAlign w:val="superscript"/>
                <w:lang w:eastAsia="zh-CN"/>
              </w:rPr>
              <w:t>5</w:t>
            </w:r>
          </w:p>
        </w:tc>
        <w:tc>
          <w:tcPr>
            <w:tcW w:w="0" w:type="auto"/>
            <w:vAlign w:val="center"/>
          </w:tcPr>
          <w:p w14:paraId="103F50B6" w14:textId="77777777" w:rsidR="0095436B" w:rsidRPr="00DF6DD6" w:rsidRDefault="0095436B" w:rsidP="00401ADA">
            <w:pPr>
              <w:pStyle w:val="TAC"/>
              <w:keepNext w:val="0"/>
              <w:rPr>
                <w:noProof/>
                <w:lang w:eastAsia="zh-CN"/>
              </w:rPr>
            </w:pPr>
            <w:r w:rsidRPr="00DF6DD6">
              <w:rPr>
                <w:noProof/>
                <w:lang w:eastAsia="zh-CN"/>
              </w:rPr>
              <w:t>DC_1A_n78A</w:t>
            </w:r>
          </w:p>
          <w:p w14:paraId="680817C1" w14:textId="77777777" w:rsidR="0095436B" w:rsidRPr="00DF6DD6" w:rsidRDefault="0095436B" w:rsidP="00401ADA">
            <w:pPr>
              <w:pStyle w:val="TAC"/>
              <w:keepNext w:val="0"/>
              <w:rPr>
                <w:noProof/>
                <w:lang w:eastAsia="zh-CN"/>
              </w:rPr>
            </w:pPr>
            <w:r w:rsidRPr="00DF6DD6">
              <w:rPr>
                <w:noProof/>
                <w:lang w:eastAsia="zh-CN"/>
              </w:rPr>
              <w:t>DC_20A_n78A</w:t>
            </w:r>
          </w:p>
        </w:tc>
      </w:tr>
      <w:tr w:rsidR="00F55B07" w:rsidRPr="00DF6DD6" w14:paraId="255B5E19" w14:textId="77777777" w:rsidTr="00C42558">
        <w:trPr>
          <w:gridAfter w:val="1"/>
          <w:wAfter w:w="22" w:type="dxa"/>
          <w:trHeight w:val="288"/>
          <w:jc w:val="center"/>
        </w:trPr>
        <w:tc>
          <w:tcPr>
            <w:tcW w:w="0" w:type="auto"/>
            <w:shd w:val="clear" w:color="auto" w:fill="auto"/>
            <w:noWrap/>
            <w:vAlign w:val="center"/>
          </w:tcPr>
          <w:p w14:paraId="6E7F4C9B" w14:textId="18FB4D44" w:rsidR="0095436B" w:rsidRPr="00DF6DD6" w:rsidRDefault="0095436B" w:rsidP="00401ADA">
            <w:pPr>
              <w:pStyle w:val="TAC"/>
              <w:keepNext w:val="0"/>
              <w:rPr>
                <w:noProof/>
                <w:lang w:eastAsia="zh-CN"/>
              </w:rPr>
            </w:pPr>
            <w:r w:rsidRPr="00DF6DD6">
              <w:rPr>
                <w:noProof/>
                <w:lang w:eastAsia="zh-CN"/>
              </w:rPr>
              <w:t>DC_1A-21A_n77A</w:t>
            </w:r>
            <w:r w:rsidRPr="00DF6DD6">
              <w:rPr>
                <w:noProof/>
                <w:vertAlign w:val="superscript"/>
                <w:lang w:eastAsia="zh-CN"/>
              </w:rPr>
              <w:t>5</w:t>
            </w:r>
          </w:p>
          <w:p w14:paraId="24AABBEA" w14:textId="7BCFE7D1" w:rsidR="0095436B" w:rsidRPr="00DF6DD6" w:rsidRDefault="0095436B" w:rsidP="00401ADA">
            <w:pPr>
              <w:pStyle w:val="TAC"/>
              <w:keepNext w:val="0"/>
              <w:rPr>
                <w:noProof/>
                <w:lang w:eastAsia="zh-CN"/>
              </w:rPr>
            </w:pPr>
            <w:r w:rsidRPr="00DF6DD6">
              <w:rPr>
                <w:noProof/>
                <w:lang w:eastAsia="zh-CN"/>
              </w:rPr>
              <w:t>DC_1A-21A_n77C</w:t>
            </w:r>
            <w:r w:rsidRPr="00DF6DD6">
              <w:rPr>
                <w:noProof/>
                <w:vertAlign w:val="superscript"/>
                <w:lang w:eastAsia="zh-CN"/>
              </w:rPr>
              <w:t>5</w:t>
            </w:r>
          </w:p>
        </w:tc>
        <w:tc>
          <w:tcPr>
            <w:tcW w:w="0" w:type="auto"/>
            <w:vAlign w:val="center"/>
          </w:tcPr>
          <w:p w14:paraId="44F7BF2C" w14:textId="77777777" w:rsidR="0095436B" w:rsidRPr="00DF6DD6" w:rsidRDefault="0095436B" w:rsidP="00401ADA">
            <w:pPr>
              <w:pStyle w:val="TAC"/>
              <w:keepNext w:val="0"/>
              <w:rPr>
                <w:noProof/>
                <w:lang w:eastAsia="zh-CN"/>
              </w:rPr>
            </w:pPr>
            <w:r w:rsidRPr="00DF6DD6">
              <w:rPr>
                <w:noProof/>
                <w:lang w:eastAsia="zh-CN"/>
              </w:rPr>
              <w:t>DC_1A_n77A</w:t>
            </w:r>
          </w:p>
          <w:p w14:paraId="6F6DD98B" w14:textId="77777777" w:rsidR="0095436B" w:rsidRPr="00DF6DD6" w:rsidRDefault="0095436B" w:rsidP="00401ADA">
            <w:pPr>
              <w:pStyle w:val="TAC"/>
              <w:keepNext w:val="0"/>
              <w:rPr>
                <w:noProof/>
                <w:lang w:eastAsia="zh-CN"/>
              </w:rPr>
            </w:pPr>
            <w:r w:rsidRPr="00DF6DD6">
              <w:rPr>
                <w:noProof/>
                <w:lang w:eastAsia="zh-CN"/>
              </w:rPr>
              <w:t>DC_21A_n77A</w:t>
            </w:r>
          </w:p>
        </w:tc>
      </w:tr>
      <w:tr w:rsidR="00F55B07" w:rsidRPr="00DF6DD6" w14:paraId="1162D227" w14:textId="77777777" w:rsidTr="00C42558">
        <w:trPr>
          <w:gridAfter w:val="1"/>
          <w:wAfter w:w="22" w:type="dxa"/>
          <w:trHeight w:val="288"/>
          <w:jc w:val="center"/>
        </w:trPr>
        <w:tc>
          <w:tcPr>
            <w:tcW w:w="0" w:type="auto"/>
            <w:shd w:val="clear" w:color="auto" w:fill="auto"/>
            <w:noWrap/>
            <w:vAlign w:val="center"/>
          </w:tcPr>
          <w:p w14:paraId="3D35B7BA" w14:textId="71FD2D04" w:rsidR="0095436B" w:rsidRPr="00DF6DD6" w:rsidRDefault="0095436B" w:rsidP="00401ADA">
            <w:pPr>
              <w:pStyle w:val="TAC"/>
              <w:keepNext w:val="0"/>
              <w:rPr>
                <w:noProof/>
                <w:lang w:eastAsia="zh-CN"/>
              </w:rPr>
            </w:pPr>
            <w:r w:rsidRPr="00DF6DD6">
              <w:rPr>
                <w:noProof/>
                <w:lang w:eastAsia="zh-CN"/>
              </w:rPr>
              <w:t>DC_1A-21A_n78A</w:t>
            </w:r>
            <w:r w:rsidRPr="00DF6DD6">
              <w:rPr>
                <w:noProof/>
                <w:vertAlign w:val="superscript"/>
                <w:lang w:eastAsia="zh-CN"/>
              </w:rPr>
              <w:t>5</w:t>
            </w:r>
          </w:p>
          <w:p w14:paraId="50D641D2" w14:textId="18B4E878" w:rsidR="0095436B" w:rsidRPr="00DF6DD6" w:rsidRDefault="0095436B" w:rsidP="00401ADA">
            <w:pPr>
              <w:pStyle w:val="TAC"/>
              <w:keepNext w:val="0"/>
              <w:rPr>
                <w:noProof/>
                <w:lang w:eastAsia="zh-CN"/>
              </w:rPr>
            </w:pPr>
            <w:r w:rsidRPr="00DF6DD6">
              <w:rPr>
                <w:noProof/>
                <w:lang w:eastAsia="zh-CN"/>
              </w:rPr>
              <w:t>DC_1A-21A_n78C</w:t>
            </w:r>
            <w:r w:rsidRPr="00DF6DD6">
              <w:rPr>
                <w:noProof/>
                <w:vertAlign w:val="superscript"/>
                <w:lang w:eastAsia="zh-CN"/>
              </w:rPr>
              <w:t>5</w:t>
            </w:r>
          </w:p>
        </w:tc>
        <w:tc>
          <w:tcPr>
            <w:tcW w:w="0" w:type="auto"/>
            <w:vAlign w:val="center"/>
          </w:tcPr>
          <w:p w14:paraId="46A7FAAB" w14:textId="77777777" w:rsidR="0095436B" w:rsidRPr="00DF6DD6" w:rsidRDefault="0095436B" w:rsidP="00401ADA">
            <w:pPr>
              <w:pStyle w:val="TAC"/>
              <w:keepNext w:val="0"/>
              <w:rPr>
                <w:noProof/>
                <w:lang w:eastAsia="zh-CN"/>
              </w:rPr>
            </w:pPr>
            <w:r w:rsidRPr="00DF6DD6">
              <w:rPr>
                <w:noProof/>
                <w:lang w:eastAsia="zh-CN"/>
              </w:rPr>
              <w:t>DC_1A_n78A</w:t>
            </w:r>
          </w:p>
          <w:p w14:paraId="354842BF" w14:textId="77777777" w:rsidR="0095436B" w:rsidRPr="00DF6DD6" w:rsidRDefault="0095436B" w:rsidP="00401ADA">
            <w:pPr>
              <w:pStyle w:val="TAC"/>
              <w:keepNext w:val="0"/>
              <w:rPr>
                <w:noProof/>
                <w:lang w:eastAsia="zh-CN"/>
              </w:rPr>
            </w:pPr>
            <w:r w:rsidRPr="00DF6DD6">
              <w:rPr>
                <w:noProof/>
                <w:lang w:eastAsia="zh-CN"/>
              </w:rPr>
              <w:t>DC_21A_n78A</w:t>
            </w:r>
          </w:p>
        </w:tc>
      </w:tr>
      <w:tr w:rsidR="00F55B07" w:rsidRPr="00DF6DD6" w14:paraId="52B5C9FF" w14:textId="77777777" w:rsidTr="00C42558">
        <w:trPr>
          <w:gridAfter w:val="1"/>
          <w:wAfter w:w="22" w:type="dxa"/>
          <w:trHeight w:val="288"/>
          <w:jc w:val="center"/>
        </w:trPr>
        <w:tc>
          <w:tcPr>
            <w:tcW w:w="0" w:type="auto"/>
            <w:shd w:val="clear" w:color="auto" w:fill="auto"/>
            <w:noWrap/>
            <w:vAlign w:val="center"/>
          </w:tcPr>
          <w:p w14:paraId="1724CA42" w14:textId="6F46FA5D" w:rsidR="0095436B" w:rsidRPr="00DF6DD6" w:rsidRDefault="0095436B" w:rsidP="00401ADA">
            <w:pPr>
              <w:pStyle w:val="TAC"/>
              <w:keepNext w:val="0"/>
              <w:rPr>
                <w:noProof/>
                <w:lang w:eastAsia="zh-CN"/>
              </w:rPr>
            </w:pPr>
            <w:r w:rsidRPr="00DF6DD6">
              <w:rPr>
                <w:noProof/>
                <w:lang w:eastAsia="zh-CN"/>
              </w:rPr>
              <w:t>DC_1A-21A_n79A</w:t>
            </w:r>
            <w:r w:rsidRPr="00DF6DD6">
              <w:rPr>
                <w:noProof/>
                <w:vertAlign w:val="superscript"/>
                <w:lang w:eastAsia="zh-CN"/>
              </w:rPr>
              <w:t>5</w:t>
            </w:r>
          </w:p>
          <w:p w14:paraId="79700045" w14:textId="10FFB986" w:rsidR="0095436B" w:rsidRPr="00DF6DD6" w:rsidRDefault="0095436B" w:rsidP="00401ADA">
            <w:pPr>
              <w:pStyle w:val="TAC"/>
              <w:keepNext w:val="0"/>
              <w:rPr>
                <w:noProof/>
                <w:lang w:eastAsia="zh-CN"/>
              </w:rPr>
            </w:pPr>
            <w:r w:rsidRPr="00DF6DD6">
              <w:rPr>
                <w:noProof/>
                <w:lang w:eastAsia="zh-CN"/>
              </w:rPr>
              <w:lastRenderedPageBreak/>
              <w:t>DC_1A-21A_n79C</w:t>
            </w:r>
            <w:r w:rsidRPr="00DF6DD6">
              <w:rPr>
                <w:noProof/>
                <w:vertAlign w:val="superscript"/>
                <w:lang w:eastAsia="zh-CN"/>
              </w:rPr>
              <w:t>5</w:t>
            </w:r>
          </w:p>
        </w:tc>
        <w:tc>
          <w:tcPr>
            <w:tcW w:w="0" w:type="auto"/>
            <w:vAlign w:val="center"/>
          </w:tcPr>
          <w:p w14:paraId="58C73D0B" w14:textId="77777777" w:rsidR="0095436B" w:rsidRPr="00DF6DD6" w:rsidRDefault="0095436B" w:rsidP="00401ADA">
            <w:pPr>
              <w:pStyle w:val="TAC"/>
              <w:keepNext w:val="0"/>
              <w:rPr>
                <w:noProof/>
                <w:lang w:eastAsia="zh-CN"/>
              </w:rPr>
            </w:pPr>
            <w:r w:rsidRPr="00DF6DD6">
              <w:rPr>
                <w:noProof/>
                <w:lang w:eastAsia="zh-CN"/>
              </w:rPr>
              <w:lastRenderedPageBreak/>
              <w:t>DC_1A_n79A</w:t>
            </w:r>
          </w:p>
          <w:p w14:paraId="6E7DB113" w14:textId="77777777" w:rsidR="0095436B" w:rsidRPr="00DF6DD6" w:rsidRDefault="0095436B" w:rsidP="00401ADA">
            <w:pPr>
              <w:pStyle w:val="TAC"/>
              <w:keepNext w:val="0"/>
              <w:rPr>
                <w:noProof/>
                <w:lang w:eastAsia="zh-CN"/>
              </w:rPr>
            </w:pPr>
            <w:r w:rsidRPr="00DF6DD6">
              <w:rPr>
                <w:noProof/>
                <w:lang w:eastAsia="zh-CN"/>
              </w:rPr>
              <w:lastRenderedPageBreak/>
              <w:t>DC_21A_n79A</w:t>
            </w:r>
          </w:p>
        </w:tc>
      </w:tr>
      <w:tr w:rsidR="00F55B07" w:rsidRPr="00DF6DD6" w14:paraId="3D4605F7" w14:textId="77777777" w:rsidTr="00C42558">
        <w:trPr>
          <w:gridAfter w:val="1"/>
          <w:wAfter w:w="22" w:type="dxa"/>
          <w:trHeight w:val="288"/>
          <w:jc w:val="center"/>
        </w:trPr>
        <w:tc>
          <w:tcPr>
            <w:tcW w:w="0" w:type="auto"/>
            <w:shd w:val="clear" w:color="auto" w:fill="auto"/>
            <w:noWrap/>
            <w:vAlign w:val="center"/>
          </w:tcPr>
          <w:p w14:paraId="35FF595A" w14:textId="3D7D0759" w:rsidR="0095436B" w:rsidRPr="00DF6DD6" w:rsidRDefault="0095436B" w:rsidP="00401ADA">
            <w:pPr>
              <w:pStyle w:val="TAC"/>
              <w:keepNext w:val="0"/>
              <w:rPr>
                <w:noProof/>
                <w:lang w:eastAsia="zh-CN"/>
              </w:rPr>
            </w:pPr>
            <w:r w:rsidRPr="00DF6DD6">
              <w:rPr>
                <w:noProof/>
                <w:lang w:eastAsia="zh-CN"/>
              </w:rPr>
              <w:lastRenderedPageBreak/>
              <w:t>DC_1A-28A_n77A</w:t>
            </w:r>
            <w:r w:rsidRPr="00DF6DD6">
              <w:rPr>
                <w:noProof/>
                <w:vertAlign w:val="superscript"/>
                <w:lang w:eastAsia="zh-CN"/>
              </w:rPr>
              <w:t>5</w:t>
            </w:r>
          </w:p>
          <w:p w14:paraId="2137BAA7" w14:textId="008FA79E" w:rsidR="0095436B" w:rsidRPr="00DF6DD6" w:rsidRDefault="0095436B" w:rsidP="00401ADA">
            <w:pPr>
              <w:pStyle w:val="TAC"/>
              <w:keepNext w:val="0"/>
              <w:rPr>
                <w:noProof/>
                <w:lang w:eastAsia="zh-CN"/>
              </w:rPr>
            </w:pPr>
            <w:r w:rsidRPr="00DF6DD6">
              <w:rPr>
                <w:noProof/>
                <w:lang w:eastAsia="zh-CN"/>
              </w:rPr>
              <w:t>DC_1A-28A_n77C</w:t>
            </w:r>
            <w:r w:rsidRPr="00DF6DD6">
              <w:rPr>
                <w:noProof/>
                <w:vertAlign w:val="superscript"/>
                <w:lang w:eastAsia="zh-CN"/>
              </w:rPr>
              <w:t>5</w:t>
            </w:r>
          </w:p>
        </w:tc>
        <w:tc>
          <w:tcPr>
            <w:tcW w:w="0" w:type="auto"/>
            <w:vAlign w:val="center"/>
          </w:tcPr>
          <w:p w14:paraId="2CAB83D3" w14:textId="77777777" w:rsidR="0095436B" w:rsidRPr="00DF6DD6" w:rsidRDefault="0095436B" w:rsidP="00401ADA">
            <w:pPr>
              <w:pStyle w:val="TAC"/>
              <w:keepNext w:val="0"/>
              <w:rPr>
                <w:noProof/>
                <w:lang w:eastAsia="zh-CN"/>
              </w:rPr>
            </w:pPr>
            <w:r w:rsidRPr="00DF6DD6">
              <w:rPr>
                <w:noProof/>
                <w:lang w:eastAsia="zh-CN"/>
              </w:rPr>
              <w:t>DC_1A_n77A</w:t>
            </w:r>
          </w:p>
          <w:p w14:paraId="72006BD6" w14:textId="4AECFA10" w:rsidR="0095436B" w:rsidRPr="00DF6DD6" w:rsidRDefault="0095436B" w:rsidP="00401ADA">
            <w:pPr>
              <w:pStyle w:val="TAC"/>
              <w:keepNext w:val="0"/>
              <w:rPr>
                <w:noProof/>
                <w:lang w:eastAsia="zh-CN"/>
              </w:rPr>
            </w:pPr>
            <w:r w:rsidRPr="00DF6DD6">
              <w:rPr>
                <w:noProof/>
                <w:lang w:eastAsia="zh-CN"/>
              </w:rPr>
              <w:t>DC_28A_n77A</w:t>
            </w:r>
          </w:p>
        </w:tc>
      </w:tr>
      <w:tr w:rsidR="00F55B07" w:rsidRPr="00DF6DD6" w14:paraId="04F161CC" w14:textId="77777777" w:rsidTr="00C42558">
        <w:trPr>
          <w:gridAfter w:val="1"/>
          <w:wAfter w:w="22" w:type="dxa"/>
          <w:trHeight w:val="288"/>
          <w:jc w:val="center"/>
        </w:trPr>
        <w:tc>
          <w:tcPr>
            <w:tcW w:w="0" w:type="auto"/>
            <w:shd w:val="clear" w:color="auto" w:fill="auto"/>
            <w:noWrap/>
            <w:vAlign w:val="center"/>
          </w:tcPr>
          <w:p w14:paraId="44291968" w14:textId="221E1A6A" w:rsidR="0095436B" w:rsidRPr="00DF6DD6" w:rsidRDefault="0095436B" w:rsidP="00401ADA">
            <w:pPr>
              <w:pStyle w:val="TAC"/>
              <w:keepNext w:val="0"/>
              <w:rPr>
                <w:noProof/>
                <w:lang w:eastAsia="zh-CN"/>
              </w:rPr>
            </w:pPr>
            <w:r w:rsidRPr="00DF6DD6">
              <w:rPr>
                <w:noProof/>
                <w:lang w:eastAsia="zh-CN"/>
              </w:rPr>
              <w:t>DC_1A-28A_n78A</w:t>
            </w:r>
            <w:r w:rsidRPr="00DF6DD6">
              <w:rPr>
                <w:noProof/>
                <w:vertAlign w:val="superscript"/>
                <w:lang w:eastAsia="zh-CN"/>
              </w:rPr>
              <w:t>5</w:t>
            </w:r>
          </w:p>
          <w:p w14:paraId="1F30BD5C" w14:textId="77E808F5" w:rsidR="0095436B" w:rsidRPr="00DF6DD6" w:rsidRDefault="0095436B" w:rsidP="00401ADA">
            <w:pPr>
              <w:pStyle w:val="TAC"/>
              <w:keepNext w:val="0"/>
              <w:rPr>
                <w:noProof/>
                <w:lang w:eastAsia="zh-CN"/>
              </w:rPr>
            </w:pPr>
            <w:r w:rsidRPr="00DF6DD6">
              <w:rPr>
                <w:noProof/>
                <w:lang w:eastAsia="zh-CN"/>
              </w:rPr>
              <w:t>DC_1A-28A_n78C</w:t>
            </w:r>
            <w:r w:rsidRPr="00DF6DD6">
              <w:rPr>
                <w:noProof/>
                <w:vertAlign w:val="superscript"/>
                <w:lang w:eastAsia="zh-CN"/>
              </w:rPr>
              <w:t>5</w:t>
            </w:r>
          </w:p>
        </w:tc>
        <w:tc>
          <w:tcPr>
            <w:tcW w:w="0" w:type="auto"/>
            <w:vAlign w:val="center"/>
          </w:tcPr>
          <w:p w14:paraId="2EB5648F" w14:textId="77777777" w:rsidR="0095436B" w:rsidRPr="00DF6DD6" w:rsidRDefault="0095436B" w:rsidP="00401ADA">
            <w:pPr>
              <w:pStyle w:val="TAC"/>
              <w:keepNext w:val="0"/>
              <w:rPr>
                <w:noProof/>
                <w:lang w:eastAsia="zh-CN"/>
              </w:rPr>
            </w:pPr>
            <w:r w:rsidRPr="00DF6DD6">
              <w:rPr>
                <w:noProof/>
                <w:lang w:eastAsia="zh-CN"/>
              </w:rPr>
              <w:t>DC_1A_n78A</w:t>
            </w:r>
          </w:p>
          <w:p w14:paraId="2BDD2334" w14:textId="7FDF7E1D" w:rsidR="0095436B" w:rsidRPr="00DF6DD6" w:rsidRDefault="0095436B" w:rsidP="00401ADA">
            <w:pPr>
              <w:pStyle w:val="TAC"/>
              <w:keepNext w:val="0"/>
              <w:rPr>
                <w:noProof/>
                <w:lang w:eastAsia="zh-CN"/>
              </w:rPr>
            </w:pPr>
            <w:r w:rsidRPr="00DF6DD6">
              <w:rPr>
                <w:noProof/>
                <w:lang w:eastAsia="zh-CN"/>
              </w:rPr>
              <w:t>DC_28A_n78A</w:t>
            </w:r>
          </w:p>
        </w:tc>
      </w:tr>
      <w:tr w:rsidR="00F55B07" w:rsidRPr="00DF6DD6" w14:paraId="4E1F0C82" w14:textId="77777777" w:rsidTr="00C42558">
        <w:trPr>
          <w:gridAfter w:val="1"/>
          <w:wAfter w:w="22" w:type="dxa"/>
          <w:trHeight w:val="288"/>
          <w:jc w:val="center"/>
        </w:trPr>
        <w:tc>
          <w:tcPr>
            <w:tcW w:w="0" w:type="auto"/>
            <w:shd w:val="clear" w:color="auto" w:fill="auto"/>
            <w:noWrap/>
            <w:vAlign w:val="center"/>
          </w:tcPr>
          <w:p w14:paraId="6999D9AC" w14:textId="39786190" w:rsidR="0095436B" w:rsidRPr="00DF6DD6" w:rsidRDefault="0095436B" w:rsidP="00401ADA">
            <w:pPr>
              <w:pStyle w:val="TAC"/>
              <w:keepNext w:val="0"/>
              <w:rPr>
                <w:noProof/>
                <w:lang w:eastAsia="zh-CN"/>
              </w:rPr>
            </w:pPr>
            <w:r w:rsidRPr="00DF6DD6">
              <w:rPr>
                <w:rFonts w:eastAsia="Malgun Gothic"/>
                <w:noProof/>
                <w:lang w:eastAsia="ko-KR"/>
              </w:rPr>
              <w:t>DC_1A_n28A-n78A</w:t>
            </w:r>
            <w:r w:rsidRPr="00DF6DD6">
              <w:rPr>
                <w:rFonts w:hint="eastAsia"/>
                <w:noProof/>
                <w:vertAlign w:val="superscript"/>
                <w:lang w:eastAsia="zh-CN"/>
              </w:rPr>
              <w:t>5</w:t>
            </w:r>
          </w:p>
        </w:tc>
        <w:tc>
          <w:tcPr>
            <w:tcW w:w="0" w:type="auto"/>
            <w:vAlign w:val="center"/>
          </w:tcPr>
          <w:p w14:paraId="763A85EA" w14:textId="52C1A3FC" w:rsidR="0095436B" w:rsidRPr="00DF6DD6" w:rsidRDefault="0095436B" w:rsidP="00401ADA">
            <w:pPr>
              <w:pStyle w:val="TAC"/>
              <w:keepNext w:val="0"/>
              <w:rPr>
                <w:rFonts w:eastAsia="Malgun Gothic"/>
                <w:noProof/>
                <w:lang w:eastAsia="ko-KR"/>
              </w:rPr>
            </w:pPr>
            <w:r w:rsidRPr="00DF6DD6">
              <w:rPr>
                <w:rFonts w:eastAsia="Malgun Gothic"/>
                <w:noProof/>
                <w:lang w:eastAsia="ko-KR"/>
              </w:rPr>
              <w:t>DC_1A_n28A</w:t>
            </w:r>
          </w:p>
          <w:p w14:paraId="4E40982A" w14:textId="4B5341B8" w:rsidR="0095436B" w:rsidRPr="00DF6DD6" w:rsidRDefault="0095436B" w:rsidP="00401ADA">
            <w:pPr>
              <w:pStyle w:val="TAC"/>
              <w:keepNext w:val="0"/>
              <w:rPr>
                <w:noProof/>
                <w:lang w:eastAsia="zh-CN"/>
              </w:rPr>
            </w:pPr>
            <w:r w:rsidRPr="00DF6DD6">
              <w:rPr>
                <w:rFonts w:eastAsia="Malgun Gothic"/>
                <w:noProof/>
                <w:lang w:eastAsia="ko-KR"/>
              </w:rPr>
              <w:t>DC_1A_n78A</w:t>
            </w:r>
          </w:p>
        </w:tc>
      </w:tr>
      <w:tr w:rsidR="00F55B07" w:rsidRPr="00DF6DD6" w14:paraId="6DA8B5C8" w14:textId="77777777" w:rsidTr="00C42558">
        <w:trPr>
          <w:gridAfter w:val="1"/>
          <w:wAfter w:w="22" w:type="dxa"/>
          <w:trHeight w:val="288"/>
          <w:jc w:val="center"/>
        </w:trPr>
        <w:tc>
          <w:tcPr>
            <w:tcW w:w="0" w:type="auto"/>
            <w:shd w:val="clear" w:color="auto" w:fill="auto"/>
            <w:noWrap/>
            <w:vAlign w:val="center"/>
          </w:tcPr>
          <w:p w14:paraId="75B48F84" w14:textId="77777777" w:rsidR="0095436B" w:rsidRPr="00DF6DD6" w:rsidRDefault="0095436B" w:rsidP="00401ADA">
            <w:pPr>
              <w:pStyle w:val="TAC"/>
              <w:keepNext w:val="0"/>
              <w:rPr>
                <w:noProof/>
                <w:lang w:eastAsia="zh-CN"/>
              </w:rPr>
            </w:pPr>
            <w:r w:rsidRPr="00DF6DD6">
              <w:rPr>
                <w:noProof/>
                <w:lang w:eastAsia="zh-CN"/>
              </w:rPr>
              <w:t>DC_1A-28A_n79A</w:t>
            </w:r>
          </w:p>
          <w:p w14:paraId="10EB5455" w14:textId="540CFBE5" w:rsidR="0095436B" w:rsidRPr="00DF6DD6" w:rsidRDefault="0095436B" w:rsidP="00401ADA">
            <w:pPr>
              <w:pStyle w:val="TAC"/>
              <w:keepNext w:val="0"/>
              <w:rPr>
                <w:noProof/>
                <w:lang w:eastAsia="zh-CN"/>
              </w:rPr>
            </w:pPr>
            <w:r w:rsidRPr="00DF6DD6">
              <w:rPr>
                <w:noProof/>
                <w:lang w:eastAsia="zh-CN"/>
              </w:rPr>
              <w:t>DC_1A-28A_n79C</w:t>
            </w:r>
          </w:p>
        </w:tc>
        <w:tc>
          <w:tcPr>
            <w:tcW w:w="0" w:type="auto"/>
            <w:vAlign w:val="center"/>
          </w:tcPr>
          <w:p w14:paraId="28B6857D" w14:textId="77777777" w:rsidR="0095436B" w:rsidRPr="00DF6DD6" w:rsidRDefault="0095436B" w:rsidP="00401ADA">
            <w:pPr>
              <w:pStyle w:val="TAC"/>
              <w:keepNext w:val="0"/>
              <w:rPr>
                <w:noProof/>
                <w:lang w:eastAsia="zh-CN"/>
              </w:rPr>
            </w:pPr>
            <w:r w:rsidRPr="00DF6DD6">
              <w:rPr>
                <w:noProof/>
                <w:lang w:eastAsia="zh-CN"/>
              </w:rPr>
              <w:t>DC_1A_n79A</w:t>
            </w:r>
          </w:p>
          <w:p w14:paraId="2F0F04C4" w14:textId="7A627EB5" w:rsidR="0095436B" w:rsidRPr="00DF6DD6" w:rsidRDefault="0095436B" w:rsidP="00401ADA">
            <w:pPr>
              <w:pStyle w:val="TAC"/>
              <w:keepNext w:val="0"/>
              <w:rPr>
                <w:noProof/>
                <w:lang w:eastAsia="zh-CN"/>
              </w:rPr>
            </w:pPr>
            <w:r w:rsidRPr="00DF6DD6">
              <w:rPr>
                <w:noProof/>
                <w:lang w:eastAsia="zh-CN"/>
              </w:rPr>
              <w:t>DC_28A_n79A</w:t>
            </w:r>
          </w:p>
        </w:tc>
      </w:tr>
      <w:tr w:rsidR="00F55B07" w:rsidRPr="00DF6DD6" w14:paraId="7A2F305A" w14:textId="77777777" w:rsidTr="00C42558">
        <w:trPr>
          <w:gridAfter w:val="1"/>
          <w:wAfter w:w="22" w:type="dxa"/>
          <w:trHeight w:val="288"/>
          <w:jc w:val="center"/>
        </w:trPr>
        <w:tc>
          <w:tcPr>
            <w:tcW w:w="0" w:type="auto"/>
            <w:shd w:val="clear" w:color="auto" w:fill="auto"/>
            <w:noWrap/>
            <w:vAlign w:val="center"/>
          </w:tcPr>
          <w:p w14:paraId="646E8B23" w14:textId="77777777" w:rsidR="0095436B" w:rsidRPr="00DF6DD6" w:rsidRDefault="0095436B" w:rsidP="00401ADA">
            <w:pPr>
              <w:pStyle w:val="TAC"/>
              <w:keepNext w:val="0"/>
              <w:rPr>
                <w:rFonts w:cs="Arial"/>
                <w:lang w:eastAsia="ja-JP"/>
              </w:rPr>
            </w:pPr>
            <w:r w:rsidRPr="00DF6DD6">
              <w:rPr>
                <w:rFonts w:cs="Arial"/>
                <w:lang w:eastAsia="ja-JP"/>
              </w:rPr>
              <w:t>DC_1A-41A_n77A</w:t>
            </w:r>
          </w:p>
          <w:p w14:paraId="7FDCB273" w14:textId="77777777" w:rsidR="0095436B" w:rsidRPr="00DF6DD6" w:rsidRDefault="0095436B" w:rsidP="00401ADA">
            <w:pPr>
              <w:pStyle w:val="TAC"/>
              <w:keepNext w:val="0"/>
              <w:rPr>
                <w:noProof/>
                <w:lang w:eastAsia="zh-CN"/>
              </w:rPr>
            </w:pPr>
            <w:r w:rsidRPr="00DF6DD6">
              <w:rPr>
                <w:rFonts w:cs="Arial"/>
                <w:lang w:eastAsia="ja-JP"/>
              </w:rPr>
              <w:t>DC_1A-41C_n77A</w:t>
            </w:r>
          </w:p>
        </w:tc>
        <w:tc>
          <w:tcPr>
            <w:tcW w:w="0" w:type="auto"/>
            <w:vAlign w:val="center"/>
          </w:tcPr>
          <w:p w14:paraId="50B6E5D4" w14:textId="77777777" w:rsidR="0095436B" w:rsidRPr="00DF6DD6" w:rsidRDefault="0095436B" w:rsidP="00401ADA">
            <w:pPr>
              <w:pStyle w:val="TAC"/>
              <w:keepNext w:val="0"/>
              <w:rPr>
                <w:rFonts w:cs="Arial"/>
                <w:lang w:eastAsia="ja-JP"/>
              </w:rPr>
            </w:pPr>
            <w:r w:rsidRPr="00DF6DD6">
              <w:rPr>
                <w:rFonts w:cs="Arial"/>
                <w:lang w:eastAsia="ja-JP"/>
              </w:rPr>
              <w:t>DC_1A_n77A</w:t>
            </w:r>
          </w:p>
          <w:p w14:paraId="139BE031" w14:textId="77777777" w:rsidR="0095436B" w:rsidRPr="00DF6DD6" w:rsidRDefault="0095436B" w:rsidP="00401ADA">
            <w:pPr>
              <w:pStyle w:val="TAC"/>
              <w:keepNext w:val="0"/>
              <w:rPr>
                <w:rFonts w:cs="Arial"/>
                <w:lang w:eastAsia="ja-JP"/>
              </w:rPr>
            </w:pPr>
            <w:r w:rsidRPr="00DF6DD6">
              <w:rPr>
                <w:rFonts w:cs="Arial"/>
                <w:lang w:eastAsia="ja-JP"/>
              </w:rPr>
              <w:t>DC_41A_n77A</w:t>
            </w:r>
          </w:p>
          <w:p w14:paraId="5DF47A09" w14:textId="2FA3D3AD" w:rsidR="0095436B" w:rsidRPr="00DF6DD6" w:rsidRDefault="0095436B" w:rsidP="00401ADA">
            <w:pPr>
              <w:pStyle w:val="TAC"/>
              <w:keepNext w:val="0"/>
              <w:rPr>
                <w:noProof/>
                <w:lang w:eastAsia="zh-CN"/>
              </w:rPr>
            </w:pPr>
          </w:p>
        </w:tc>
      </w:tr>
      <w:tr w:rsidR="00F55B07" w:rsidRPr="00DF6DD6" w14:paraId="053182DA" w14:textId="77777777" w:rsidTr="00C42558">
        <w:trPr>
          <w:gridAfter w:val="1"/>
          <w:wAfter w:w="22" w:type="dxa"/>
          <w:trHeight w:val="288"/>
          <w:jc w:val="center"/>
        </w:trPr>
        <w:tc>
          <w:tcPr>
            <w:tcW w:w="0" w:type="auto"/>
            <w:shd w:val="clear" w:color="auto" w:fill="auto"/>
            <w:noWrap/>
            <w:vAlign w:val="center"/>
          </w:tcPr>
          <w:p w14:paraId="7F5EE64D" w14:textId="77777777" w:rsidR="0095436B" w:rsidRPr="00DF6DD6" w:rsidRDefault="0095436B" w:rsidP="00401ADA">
            <w:pPr>
              <w:pStyle w:val="TAC"/>
              <w:keepNext w:val="0"/>
              <w:rPr>
                <w:rFonts w:cs="Arial"/>
                <w:lang w:eastAsia="ja-JP"/>
              </w:rPr>
            </w:pPr>
            <w:r w:rsidRPr="00DF6DD6">
              <w:rPr>
                <w:rFonts w:cs="Arial"/>
                <w:lang w:eastAsia="ja-JP"/>
              </w:rPr>
              <w:t>DC_1A-41A_n78A</w:t>
            </w:r>
          </w:p>
          <w:p w14:paraId="76B610AE" w14:textId="77777777" w:rsidR="0095436B" w:rsidRPr="00DF6DD6" w:rsidRDefault="0095436B" w:rsidP="00401ADA">
            <w:pPr>
              <w:pStyle w:val="TAC"/>
              <w:keepNext w:val="0"/>
              <w:rPr>
                <w:noProof/>
                <w:lang w:eastAsia="zh-CN"/>
              </w:rPr>
            </w:pPr>
            <w:r w:rsidRPr="00DF6DD6">
              <w:rPr>
                <w:rFonts w:cs="Arial"/>
                <w:lang w:eastAsia="ja-JP"/>
              </w:rPr>
              <w:t>DC_1A-41C_n78A</w:t>
            </w:r>
          </w:p>
        </w:tc>
        <w:tc>
          <w:tcPr>
            <w:tcW w:w="0" w:type="auto"/>
            <w:vAlign w:val="center"/>
          </w:tcPr>
          <w:p w14:paraId="41AAD507" w14:textId="77777777" w:rsidR="0095436B" w:rsidRPr="00DF6DD6" w:rsidRDefault="0095436B" w:rsidP="00401ADA">
            <w:pPr>
              <w:pStyle w:val="TAC"/>
              <w:keepNext w:val="0"/>
              <w:rPr>
                <w:rFonts w:cs="Arial"/>
                <w:lang w:eastAsia="ja-JP"/>
              </w:rPr>
            </w:pPr>
            <w:r w:rsidRPr="00DF6DD6">
              <w:rPr>
                <w:rFonts w:cs="Arial"/>
                <w:lang w:eastAsia="ja-JP"/>
              </w:rPr>
              <w:t>DC_1A_n78A</w:t>
            </w:r>
          </w:p>
          <w:p w14:paraId="51BB4416" w14:textId="77777777" w:rsidR="0095436B" w:rsidRPr="00DF6DD6" w:rsidRDefault="0095436B" w:rsidP="00401ADA">
            <w:pPr>
              <w:pStyle w:val="TAC"/>
              <w:keepNext w:val="0"/>
              <w:rPr>
                <w:rFonts w:cs="Arial"/>
                <w:lang w:eastAsia="ja-JP"/>
              </w:rPr>
            </w:pPr>
            <w:r w:rsidRPr="00DF6DD6">
              <w:rPr>
                <w:rFonts w:cs="Arial"/>
                <w:lang w:eastAsia="ja-JP"/>
              </w:rPr>
              <w:t>DC_41A_n78A</w:t>
            </w:r>
          </w:p>
          <w:p w14:paraId="182FD1F7" w14:textId="3AFC594F" w:rsidR="0095436B" w:rsidRPr="00DF6DD6" w:rsidRDefault="0095436B" w:rsidP="00401ADA">
            <w:pPr>
              <w:pStyle w:val="TAC"/>
              <w:keepNext w:val="0"/>
              <w:rPr>
                <w:noProof/>
                <w:lang w:eastAsia="zh-CN"/>
              </w:rPr>
            </w:pPr>
          </w:p>
        </w:tc>
      </w:tr>
      <w:tr w:rsidR="00F55B07" w:rsidRPr="00DF6DD6" w14:paraId="3971508E" w14:textId="77777777" w:rsidTr="00C42558">
        <w:trPr>
          <w:gridAfter w:val="1"/>
          <w:wAfter w:w="22" w:type="dxa"/>
          <w:trHeight w:val="288"/>
          <w:jc w:val="center"/>
        </w:trPr>
        <w:tc>
          <w:tcPr>
            <w:tcW w:w="0" w:type="auto"/>
            <w:shd w:val="clear" w:color="auto" w:fill="auto"/>
            <w:noWrap/>
            <w:vAlign w:val="center"/>
          </w:tcPr>
          <w:p w14:paraId="57759A05" w14:textId="77777777" w:rsidR="0095436B" w:rsidRPr="00DF6DD6" w:rsidRDefault="0095436B" w:rsidP="00401ADA">
            <w:pPr>
              <w:pStyle w:val="TAC"/>
              <w:keepNext w:val="0"/>
              <w:rPr>
                <w:noProof/>
                <w:lang w:eastAsia="zh-CN"/>
              </w:rPr>
            </w:pPr>
            <w:r w:rsidRPr="00DF6DD6">
              <w:rPr>
                <w:rFonts w:cs="Arial"/>
                <w:lang w:eastAsia="ja-JP"/>
              </w:rPr>
              <w:t>DC_1A-41C_n79A</w:t>
            </w:r>
          </w:p>
        </w:tc>
        <w:tc>
          <w:tcPr>
            <w:tcW w:w="0" w:type="auto"/>
            <w:vAlign w:val="center"/>
          </w:tcPr>
          <w:p w14:paraId="55A28DD4" w14:textId="77777777" w:rsidR="0095436B" w:rsidRPr="00DF6DD6" w:rsidRDefault="0095436B" w:rsidP="00401ADA">
            <w:pPr>
              <w:pStyle w:val="TAC"/>
              <w:keepNext w:val="0"/>
              <w:rPr>
                <w:rFonts w:cs="Arial"/>
                <w:lang w:eastAsia="ja-JP"/>
              </w:rPr>
            </w:pPr>
            <w:r w:rsidRPr="00DF6DD6">
              <w:rPr>
                <w:rFonts w:cs="Arial"/>
                <w:lang w:eastAsia="ja-JP"/>
              </w:rPr>
              <w:t>DC_1A_n79A</w:t>
            </w:r>
          </w:p>
          <w:p w14:paraId="5827D9F4" w14:textId="7DFAEDC8" w:rsidR="0095436B" w:rsidRPr="00DF6DD6" w:rsidRDefault="0095436B" w:rsidP="00401ADA">
            <w:pPr>
              <w:pStyle w:val="TAC"/>
              <w:keepNext w:val="0"/>
              <w:rPr>
                <w:noProof/>
                <w:lang w:eastAsia="zh-CN"/>
              </w:rPr>
            </w:pPr>
          </w:p>
        </w:tc>
      </w:tr>
      <w:tr w:rsidR="00F55B07" w:rsidRPr="00DF6DD6" w14:paraId="2DE0D845" w14:textId="77777777" w:rsidTr="00EA1C6C">
        <w:trPr>
          <w:gridAfter w:val="1"/>
          <w:wAfter w:w="22" w:type="dxa"/>
          <w:trHeight w:val="288"/>
          <w:jc w:val="center"/>
        </w:trPr>
        <w:tc>
          <w:tcPr>
            <w:tcW w:w="0" w:type="auto"/>
            <w:shd w:val="clear" w:color="auto" w:fill="auto"/>
            <w:noWrap/>
            <w:vAlign w:val="center"/>
          </w:tcPr>
          <w:p w14:paraId="64C649F4" w14:textId="77777777" w:rsidR="0095436B" w:rsidRPr="00DF6DD6" w:rsidRDefault="0095436B" w:rsidP="00401ADA">
            <w:pPr>
              <w:pStyle w:val="TAC"/>
              <w:keepNext w:val="0"/>
              <w:rPr>
                <w:noProof/>
                <w:lang w:eastAsia="zh-CN"/>
              </w:rPr>
            </w:pPr>
            <w:r w:rsidRPr="00DF6DD6">
              <w:rPr>
                <w:noProof/>
                <w:lang w:eastAsia="zh-CN"/>
              </w:rPr>
              <w:t>DC_1A-42A_n77A</w:t>
            </w:r>
          </w:p>
          <w:p w14:paraId="3D3D79B6" w14:textId="77777777" w:rsidR="0095436B" w:rsidRPr="00DF6DD6" w:rsidRDefault="0095436B" w:rsidP="00401ADA">
            <w:pPr>
              <w:pStyle w:val="TAC"/>
              <w:keepNext w:val="0"/>
              <w:rPr>
                <w:noProof/>
                <w:lang w:eastAsia="zh-CN"/>
              </w:rPr>
            </w:pPr>
            <w:r w:rsidRPr="00DF6DD6">
              <w:rPr>
                <w:noProof/>
                <w:lang w:eastAsia="zh-CN"/>
              </w:rPr>
              <w:t>DC_1A-42A_n77C</w:t>
            </w:r>
          </w:p>
          <w:p w14:paraId="7A731F5E" w14:textId="77777777" w:rsidR="0095436B" w:rsidRPr="00DF6DD6" w:rsidRDefault="0095436B" w:rsidP="00401ADA">
            <w:pPr>
              <w:pStyle w:val="TAC"/>
              <w:keepNext w:val="0"/>
              <w:rPr>
                <w:rFonts w:cs="Arial"/>
                <w:lang w:eastAsia="ja-JP"/>
              </w:rPr>
            </w:pPr>
            <w:r w:rsidRPr="00DF6DD6">
              <w:rPr>
                <w:rFonts w:cs="Arial"/>
                <w:lang w:eastAsia="ja-JP"/>
              </w:rPr>
              <w:t>DC_1A-42C_n77A</w:t>
            </w:r>
          </w:p>
          <w:p w14:paraId="1C45512A" w14:textId="77777777" w:rsidR="0095436B" w:rsidRPr="00DF6DD6" w:rsidRDefault="0095436B" w:rsidP="00401ADA">
            <w:pPr>
              <w:pStyle w:val="TAC"/>
              <w:keepNext w:val="0"/>
              <w:rPr>
                <w:rFonts w:cs="Arial"/>
                <w:lang w:eastAsia="ja-JP"/>
              </w:rPr>
            </w:pPr>
            <w:r w:rsidRPr="00DF6DD6">
              <w:rPr>
                <w:rFonts w:cs="Arial"/>
                <w:lang w:eastAsia="ja-JP"/>
              </w:rPr>
              <w:t>DC_1A-42C_n77C</w:t>
            </w:r>
          </w:p>
          <w:p w14:paraId="4B9BDC62" w14:textId="77777777" w:rsidR="0095436B" w:rsidRPr="00DF6DD6" w:rsidRDefault="0095436B" w:rsidP="00401ADA">
            <w:pPr>
              <w:pStyle w:val="TAC"/>
              <w:keepNext w:val="0"/>
              <w:rPr>
                <w:rFonts w:cs="Arial"/>
                <w:lang w:eastAsia="ja-JP"/>
              </w:rPr>
            </w:pPr>
            <w:r w:rsidRPr="00DF6DD6">
              <w:rPr>
                <w:rFonts w:cs="Arial"/>
                <w:lang w:eastAsia="ja-JP"/>
              </w:rPr>
              <w:t>DC_1A-42D_n77A</w:t>
            </w:r>
          </w:p>
          <w:p w14:paraId="26100D14" w14:textId="356284CD" w:rsidR="0095436B" w:rsidRPr="00DF6DD6" w:rsidRDefault="0095436B" w:rsidP="00401ADA">
            <w:pPr>
              <w:pStyle w:val="TAC"/>
              <w:keepNext w:val="0"/>
              <w:rPr>
                <w:noProof/>
                <w:lang w:eastAsia="zh-CN"/>
              </w:rPr>
            </w:pPr>
            <w:r w:rsidRPr="00DF6DD6">
              <w:rPr>
                <w:noProof/>
              </w:rPr>
              <w:t>DC_1A-42E_n77A</w:t>
            </w:r>
          </w:p>
        </w:tc>
        <w:tc>
          <w:tcPr>
            <w:tcW w:w="0" w:type="auto"/>
            <w:vAlign w:val="center"/>
          </w:tcPr>
          <w:p w14:paraId="368FC643" w14:textId="2BC9A4D6" w:rsidR="0095436B" w:rsidRPr="00DF6DD6" w:rsidRDefault="0095436B" w:rsidP="00401ADA">
            <w:pPr>
              <w:pStyle w:val="TAC"/>
              <w:keepNext w:val="0"/>
            </w:pPr>
            <w:r w:rsidRPr="00DF6DD6">
              <w:t>DC_1A_n77A</w:t>
            </w:r>
          </w:p>
        </w:tc>
      </w:tr>
      <w:tr w:rsidR="00F55B07" w:rsidRPr="00DF6DD6" w14:paraId="51E51167" w14:textId="77777777" w:rsidTr="00EA1C6C">
        <w:trPr>
          <w:gridAfter w:val="1"/>
          <w:wAfter w:w="22" w:type="dxa"/>
          <w:trHeight w:val="288"/>
          <w:jc w:val="center"/>
        </w:trPr>
        <w:tc>
          <w:tcPr>
            <w:tcW w:w="0" w:type="auto"/>
            <w:shd w:val="clear" w:color="auto" w:fill="auto"/>
            <w:noWrap/>
            <w:vAlign w:val="center"/>
          </w:tcPr>
          <w:p w14:paraId="25D59820" w14:textId="77777777" w:rsidR="0095436B" w:rsidRPr="00DF6DD6" w:rsidRDefault="0095436B" w:rsidP="00401ADA">
            <w:pPr>
              <w:pStyle w:val="TAC"/>
              <w:keepNext w:val="0"/>
              <w:rPr>
                <w:noProof/>
                <w:lang w:eastAsia="zh-CN"/>
              </w:rPr>
            </w:pPr>
            <w:r w:rsidRPr="00DF6DD6">
              <w:rPr>
                <w:noProof/>
                <w:lang w:eastAsia="zh-CN"/>
              </w:rPr>
              <w:t>DC_1A-42A_n78A</w:t>
            </w:r>
          </w:p>
          <w:p w14:paraId="4943A84E" w14:textId="77777777" w:rsidR="0095436B" w:rsidRPr="00DF6DD6" w:rsidRDefault="0095436B" w:rsidP="00401ADA">
            <w:pPr>
              <w:pStyle w:val="TAC"/>
              <w:keepNext w:val="0"/>
              <w:rPr>
                <w:noProof/>
                <w:lang w:eastAsia="zh-CN"/>
              </w:rPr>
            </w:pPr>
            <w:r w:rsidRPr="00DF6DD6">
              <w:rPr>
                <w:noProof/>
                <w:lang w:eastAsia="zh-CN"/>
              </w:rPr>
              <w:t>DC_1A-42A_n78C</w:t>
            </w:r>
          </w:p>
          <w:p w14:paraId="439C8D61" w14:textId="77777777" w:rsidR="0095436B" w:rsidRPr="00DF6DD6" w:rsidRDefault="0095436B" w:rsidP="00401ADA">
            <w:pPr>
              <w:pStyle w:val="TAC"/>
              <w:keepNext w:val="0"/>
              <w:rPr>
                <w:rFonts w:cs="Arial"/>
                <w:lang w:eastAsia="ja-JP"/>
              </w:rPr>
            </w:pPr>
            <w:r w:rsidRPr="00DF6DD6">
              <w:rPr>
                <w:rFonts w:cs="Arial"/>
                <w:lang w:eastAsia="ja-JP"/>
              </w:rPr>
              <w:t>DC_1A-42C_n78A</w:t>
            </w:r>
          </w:p>
          <w:p w14:paraId="0512D4C2" w14:textId="77777777" w:rsidR="0095436B" w:rsidRPr="00DF6DD6" w:rsidRDefault="0095436B" w:rsidP="00401ADA">
            <w:pPr>
              <w:pStyle w:val="TAC"/>
              <w:keepNext w:val="0"/>
              <w:rPr>
                <w:rFonts w:cs="Arial"/>
                <w:lang w:eastAsia="ja-JP"/>
              </w:rPr>
            </w:pPr>
            <w:r w:rsidRPr="00DF6DD6">
              <w:rPr>
                <w:rFonts w:cs="Arial"/>
                <w:lang w:eastAsia="ja-JP"/>
              </w:rPr>
              <w:t>DC_1A-42C_n78C</w:t>
            </w:r>
          </w:p>
          <w:p w14:paraId="57ABBB93" w14:textId="77777777" w:rsidR="0095436B" w:rsidRPr="00DF6DD6" w:rsidRDefault="0095436B" w:rsidP="00401ADA">
            <w:pPr>
              <w:pStyle w:val="TAC"/>
              <w:keepNext w:val="0"/>
              <w:rPr>
                <w:rFonts w:cs="Arial"/>
                <w:lang w:eastAsia="ja-JP"/>
              </w:rPr>
            </w:pPr>
            <w:r w:rsidRPr="00DF6DD6">
              <w:rPr>
                <w:rFonts w:cs="Arial"/>
                <w:lang w:eastAsia="ja-JP"/>
              </w:rPr>
              <w:t>DC_1A-42D_n78A</w:t>
            </w:r>
          </w:p>
          <w:p w14:paraId="0E39BAED" w14:textId="7247D3D6" w:rsidR="0095436B" w:rsidRPr="00DF6DD6" w:rsidRDefault="0095436B" w:rsidP="00401ADA">
            <w:pPr>
              <w:pStyle w:val="TAC"/>
              <w:keepNext w:val="0"/>
              <w:rPr>
                <w:noProof/>
                <w:lang w:eastAsia="zh-CN"/>
              </w:rPr>
            </w:pPr>
            <w:r w:rsidRPr="00DF6DD6">
              <w:rPr>
                <w:noProof/>
              </w:rPr>
              <w:t>DC_1A-42E_n78A</w:t>
            </w:r>
          </w:p>
        </w:tc>
        <w:tc>
          <w:tcPr>
            <w:tcW w:w="0" w:type="auto"/>
            <w:vAlign w:val="center"/>
          </w:tcPr>
          <w:p w14:paraId="33C09AB6" w14:textId="71C56820" w:rsidR="0095436B" w:rsidRPr="00DF6DD6" w:rsidRDefault="0095436B" w:rsidP="00401ADA">
            <w:pPr>
              <w:pStyle w:val="TAC"/>
              <w:keepNext w:val="0"/>
            </w:pPr>
            <w:r w:rsidRPr="00DF6DD6">
              <w:t>DC_1A_n78A</w:t>
            </w:r>
          </w:p>
        </w:tc>
      </w:tr>
      <w:tr w:rsidR="00F55B07" w:rsidRPr="00DF6DD6" w14:paraId="76BDA76F" w14:textId="77777777" w:rsidTr="00EA1C6C">
        <w:trPr>
          <w:gridAfter w:val="1"/>
          <w:wAfter w:w="22" w:type="dxa"/>
          <w:trHeight w:val="288"/>
          <w:jc w:val="center"/>
        </w:trPr>
        <w:tc>
          <w:tcPr>
            <w:tcW w:w="0" w:type="auto"/>
            <w:shd w:val="clear" w:color="auto" w:fill="auto"/>
            <w:noWrap/>
            <w:vAlign w:val="center"/>
          </w:tcPr>
          <w:p w14:paraId="5BD97F66" w14:textId="77777777" w:rsidR="0095436B" w:rsidRPr="00DF6DD6" w:rsidRDefault="0095436B" w:rsidP="00401ADA">
            <w:pPr>
              <w:pStyle w:val="TAC"/>
              <w:keepNext w:val="0"/>
              <w:rPr>
                <w:noProof/>
                <w:lang w:eastAsia="zh-CN"/>
              </w:rPr>
            </w:pPr>
            <w:r w:rsidRPr="00DF6DD6">
              <w:rPr>
                <w:noProof/>
                <w:lang w:eastAsia="zh-CN"/>
              </w:rPr>
              <w:t>DC_1A-42A_n79A</w:t>
            </w:r>
          </w:p>
          <w:p w14:paraId="525FA17A" w14:textId="77777777" w:rsidR="0095436B" w:rsidRPr="00DF6DD6" w:rsidRDefault="0095436B" w:rsidP="00401ADA">
            <w:pPr>
              <w:pStyle w:val="TAC"/>
              <w:keepNext w:val="0"/>
              <w:rPr>
                <w:noProof/>
                <w:lang w:eastAsia="zh-CN"/>
              </w:rPr>
            </w:pPr>
            <w:r w:rsidRPr="00DF6DD6">
              <w:rPr>
                <w:noProof/>
                <w:lang w:eastAsia="zh-CN"/>
              </w:rPr>
              <w:t>DC_1A-42A_n79C</w:t>
            </w:r>
          </w:p>
          <w:p w14:paraId="39C2B471" w14:textId="77777777" w:rsidR="0095436B" w:rsidRPr="00DF6DD6" w:rsidRDefault="0095436B" w:rsidP="00401ADA">
            <w:pPr>
              <w:pStyle w:val="TAC"/>
              <w:keepNext w:val="0"/>
              <w:rPr>
                <w:rFonts w:cs="Arial"/>
                <w:lang w:eastAsia="ja-JP"/>
              </w:rPr>
            </w:pPr>
            <w:r w:rsidRPr="00DF6DD6">
              <w:rPr>
                <w:rFonts w:cs="Arial"/>
                <w:lang w:eastAsia="ja-JP"/>
              </w:rPr>
              <w:t>DC_1A-42C_n79A</w:t>
            </w:r>
          </w:p>
          <w:p w14:paraId="5BC45F51" w14:textId="77777777" w:rsidR="0095436B" w:rsidRPr="00DF6DD6" w:rsidRDefault="0095436B" w:rsidP="00401ADA">
            <w:pPr>
              <w:pStyle w:val="TAC"/>
              <w:keepNext w:val="0"/>
              <w:rPr>
                <w:rFonts w:cs="Arial"/>
                <w:lang w:eastAsia="ja-JP"/>
              </w:rPr>
            </w:pPr>
            <w:r w:rsidRPr="00DF6DD6">
              <w:rPr>
                <w:rFonts w:cs="Arial"/>
                <w:lang w:eastAsia="ja-JP"/>
              </w:rPr>
              <w:t>DC_1A-42C_n79C</w:t>
            </w:r>
          </w:p>
          <w:p w14:paraId="198D91F0" w14:textId="77777777" w:rsidR="0095436B" w:rsidRPr="00DF6DD6" w:rsidRDefault="0095436B" w:rsidP="00401ADA">
            <w:pPr>
              <w:pStyle w:val="TAC"/>
              <w:keepNext w:val="0"/>
              <w:rPr>
                <w:rFonts w:cs="Arial"/>
                <w:lang w:eastAsia="ja-JP"/>
              </w:rPr>
            </w:pPr>
            <w:r w:rsidRPr="00DF6DD6">
              <w:rPr>
                <w:rFonts w:cs="Arial"/>
                <w:lang w:eastAsia="ja-JP"/>
              </w:rPr>
              <w:t>DC_1A-42D_n79A</w:t>
            </w:r>
          </w:p>
          <w:p w14:paraId="41F943DF" w14:textId="67246FF0" w:rsidR="0095436B" w:rsidRPr="00DF6DD6" w:rsidRDefault="0095436B" w:rsidP="00401ADA">
            <w:pPr>
              <w:pStyle w:val="TAC"/>
              <w:keepNext w:val="0"/>
              <w:rPr>
                <w:noProof/>
                <w:lang w:eastAsia="zh-CN"/>
              </w:rPr>
            </w:pPr>
            <w:r w:rsidRPr="00DF6DD6">
              <w:rPr>
                <w:noProof/>
              </w:rPr>
              <w:t>DC_1A-42E_n79A</w:t>
            </w:r>
          </w:p>
        </w:tc>
        <w:tc>
          <w:tcPr>
            <w:tcW w:w="0" w:type="auto"/>
            <w:vAlign w:val="center"/>
          </w:tcPr>
          <w:p w14:paraId="289453A1" w14:textId="3D389148" w:rsidR="0095436B" w:rsidRPr="00DF6DD6" w:rsidRDefault="0095436B" w:rsidP="00401ADA">
            <w:pPr>
              <w:pStyle w:val="TAC"/>
              <w:keepNext w:val="0"/>
            </w:pPr>
            <w:r w:rsidRPr="00DF6DD6">
              <w:t>DC_1A_n79A</w:t>
            </w:r>
          </w:p>
        </w:tc>
      </w:tr>
      <w:tr w:rsidR="00F55B07" w:rsidRPr="00DF6DD6" w14:paraId="335FF840" w14:textId="77777777" w:rsidTr="00C42558">
        <w:trPr>
          <w:gridAfter w:val="1"/>
          <w:wAfter w:w="22" w:type="dxa"/>
          <w:trHeight w:val="288"/>
          <w:jc w:val="center"/>
        </w:trPr>
        <w:tc>
          <w:tcPr>
            <w:tcW w:w="0" w:type="auto"/>
            <w:shd w:val="clear" w:color="auto" w:fill="auto"/>
            <w:noWrap/>
            <w:vAlign w:val="center"/>
          </w:tcPr>
          <w:p w14:paraId="5B353781" w14:textId="77777777" w:rsidR="0095436B" w:rsidRPr="00DF6DD6" w:rsidRDefault="0095436B" w:rsidP="00401ADA">
            <w:pPr>
              <w:pStyle w:val="TAC"/>
              <w:keepNext w:val="0"/>
              <w:rPr>
                <w:rFonts w:cs="Arial"/>
                <w:lang w:eastAsia="ja-JP"/>
              </w:rPr>
            </w:pPr>
            <w:r w:rsidRPr="00DF6DD6">
              <w:rPr>
                <w:rFonts w:eastAsia="Malgun Gothic" w:cs="Arial" w:hint="eastAsia"/>
                <w:lang w:eastAsia="ko-KR"/>
              </w:rPr>
              <w:t>DC_1A_n77A-n79</w:t>
            </w:r>
            <w:r w:rsidRPr="00DF6DD6">
              <w:rPr>
                <w:rFonts w:eastAsia="Malgun Gothic" w:cs="Arial"/>
                <w:lang w:eastAsia="ko-KR"/>
              </w:rPr>
              <w:t>A</w:t>
            </w:r>
          </w:p>
        </w:tc>
        <w:tc>
          <w:tcPr>
            <w:tcW w:w="0" w:type="auto"/>
          </w:tcPr>
          <w:p w14:paraId="239F39AA" w14:textId="77777777" w:rsidR="0095436B" w:rsidRPr="00DF6DD6" w:rsidRDefault="0095436B" w:rsidP="00401ADA">
            <w:pPr>
              <w:pStyle w:val="TAC"/>
              <w:keepNext w:val="0"/>
              <w:rPr>
                <w:rFonts w:eastAsia="Malgun Gothic" w:cs="Arial"/>
                <w:lang w:eastAsia="ko-KR"/>
              </w:rPr>
            </w:pPr>
            <w:r w:rsidRPr="00DF6DD6">
              <w:rPr>
                <w:rFonts w:eastAsia="Malgun Gothic" w:cs="Arial" w:hint="eastAsia"/>
                <w:lang w:eastAsia="ko-KR"/>
              </w:rPr>
              <w:t>DC_1A_n77A</w:t>
            </w:r>
          </w:p>
          <w:p w14:paraId="2E73F484" w14:textId="77777777" w:rsidR="0095436B" w:rsidRPr="00DF6DD6" w:rsidRDefault="0095436B" w:rsidP="00401ADA">
            <w:pPr>
              <w:pStyle w:val="TAC"/>
              <w:keepNext w:val="0"/>
              <w:rPr>
                <w:rFonts w:cs="Arial"/>
                <w:lang w:eastAsia="ja-JP"/>
              </w:rPr>
            </w:pPr>
            <w:r w:rsidRPr="00DF6DD6">
              <w:rPr>
                <w:rFonts w:eastAsia="Malgun Gothic" w:cs="Arial"/>
                <w:lang w:eastAsia="ko-KR"/>
              </w:rPr>
              <w:t>DC_1A_n79A</w:t>
            </w:r>
          </w:p>
        </w:tc>
      </w:tr>
      <w:tr w:rsidR="00F55B07" w:rsidRPr="00DF6DD6" w14:paraId="0860B9DE" w14:textId="77777777" w:rsidTr="00C42558">
        <w:trPr>
          <w:gridAfter w:val="1"/>
          <w:wAfter w:w="22" w:type="dxa"/>
          <w:trHeight w:val="288"/>
          <w:jc w:val="center"/>
        </w:trPr>
        <w:tc>
          <w:tcPr>
            <w:tcW w:w="0" w:type="auto"/>
            <w:shd w:val="clear" w:color="auto" w:fill="auto"/>
            <w:noWrap/>
            <w:vAlign w:val="center"/>
          </w:tcPr>
          <w:p w14:paraId="03C36BB9" w14:textId="77777777" w:rsidR="0095436B" w:rsidRPr="00DF6DD6" w:rsidRDefault="0095436B" w:rsidP="00401ADA">
            <w:pPr>
              <w:pStyle w:val="TAC"/>
              <w:keepNext w:val="0"/>
              <w:rPr>
                <w:rFonts w:cs="Arial"/>
                <w:lang w:eastAsia="ja-JP"/>
              </w:rPr>
            </w:pPr>
            <w:r w:rsidRPr="00DF6DD6">
              <w:rPr>
                <w:rFonts w:eastAsia="Malgun Gothic" w:cs="Arial" w:hint="eastAsia"/>
                <w:lang w:eastAsia="ko-KR"/>
              </w:rPr>
              <w:t>DC_1A_n78A-n79A</w:t>
            </w:r>
          </w:p>
        </w:tc>
        <w:tc>
          <w:tcPr>
            <w:tcW w:w="0" w:type="auto"/>
          </w:tcPr>
          <w:p w14:paraId="7B083BB8" w14:textId="77777777" w:rsidR="0095436B" w:rsidRPr="00DF6DD6" w:rsidRDefault="0095436B" w:rsidP="00401ADA">
            <w:pPr>
              <w:pStyle w:val="TAC"/>
              <w:keepNext w:val="0"/>
              <w:rPr>
                <w:rFonts w:eastAsia="Malgun Gothic" w:cs="Arial"/>
                <w:lang w:eastAsia="ko-KR"/>
              </w:rPr>
            </w:pPr>
            <w:r w:rsidRPr="00DF6DD6">
              <w:rPr>
                <w:rFonts w:eastAsia="Malgun Gothic" w:cs="Arial" w:hint="eastAsia"/>
                <w:lang w:eastAsia="ko-KR"/>
              </w:rPr>
              <w:t>DC_1A_n78A</w:t>
            </w:r>
          </w:p>
          <w:p w14:paraId="05E805CC" w14:textId="77777777" w:rsidR="0095436B" w:rsidRPr="00DF6DD6" w:rsidRDefault="0095436B" w:rsidP="00401ADA">
            <w:pPr>
              <w:pStyle w:val="TAC"/>
              <w:keepNext w:val="0"/>
              <w:rPr>
                <w:rFonts w:cs="Arial"/>
                <w:lang w:eastAsia="ja-JP"/>
              </w:rPr>
            </w:pPr>
            <w:r w:rsidRPr="00DF6DD6">
              <w:rPr>
                <w:rFonts w:eastAsia="Malgun Gothic" w:cs="Arial"/>
                <w:lang w:eastAsia="ko-KR"/>
              </w:rPr>
              <w:t>DC_1A_n79A</w:t>
            </w:r>
          </w:p>
        </w:tc>
      </w:tr>
      <w:tr w:rsidR="00F55B07" w:rsidRPr="00DF6DD6" w14:paraId="0E44E2CB" w14:textId="77777777" w:rsidTr="00C42558">
        <w:trPr>
          <w:gridAfter w:val="1"/>
          <w:wAfter w:w="22" w:type="dxa"/>
          <w:trHeight w:val="288"/>
          <w:jc w:val="center"/>
        </w:trPr>
        <w:tc>
          <w:tcPr>
            <w:tcW w:w="0" w:type="auto"/>
            <w:shd w:val="clear" w:color="auto" w:fill="auto"/>
            <w:noWrap/>
            <w:vAlign w:val="center"/>
          </w:tcPr>
          <w:p w14:paraId="01C72F27" w14:textId="5E0A2489" w:rsidR="0095436B" w:rsidRPr="00DF6DD6" w:rsidRDefault="0095436B" w:rsidP="00401ADA">
            <w:pPr>
              <w:pStyle w:val="TAC"/>
              <w:keepNext w:val="0"/>
              <w:rPr>
                <w:rFonts w:cs="Arial"/>
                <w:lang w:eastAsia="ja-JP"/>
              </w:rPr>
            </w:pPr>
            <w:r w:rsidRPr="00DF6DD6">
              <w:t>DC_</w:t>
            </w:r>
            <w:r w:rsidRPr="00DF6DD6">
              <w:rPr>
                <w:lang w:eastAsia="zh-CN"/>
              </w:rPr>
              <w:t>1A</w:t>
            </w:r>
            <w:r w:rsidRPr="00DF6DD6">
              <w:t>_SUL_n78</w:t>
            </w:r>
            <w:r w:rsidRPr="00DF6DD6">
              <w:rPr>
                <w:lang w:eastAsia="zh-CN"/>
              </w:rPr>
              <w:t>A</w:t>
            </w:r>
            <w:r w:rsidRPr="00DF6DD6">
              <w:t>-n8</w:t>
            </w:r>
            <w:r w:rsidRPr="00DF6DD6">
              <w:rPr>
                <w:lang w:eastAsia="zh-CN"/>
              </w:rPr>
              <w:t>4A</w:t>
            </w:r>
            <w:r w:rsidRPr="00DF6DD6">
              <w:rPr>
                <w:noProof/>
                <w:vertAlign w:val="superscript"/>
                <w:lang w:eastAsia="zh-CN"/>
              </w:rPr>
              <w:t>5</w:t>
            </w:r>
          </w:p>
        </w:tc>
        <w:tc>
          <w:tcPr>
            <w:tcW w:w="0" w:type="auto"/>
            <w:vAlign w:val="center"/>
          </w:tcPr>
          <w:p w14:paraId="516892CE" w14:textId="77777777" w:rsidR="0095436B" w:rsidRPr="00DF6DD6" w:rsidRDefault="0095436B" w:rsidP="00401ADA">
            <w:pPr>
              <w:pStyle w:val="TAC"/>
              <w:keepNext w:val="0"/>
              <w:rPr>
                <w:lang w:val="en-US" w:eastAsia="zh-CN"/>
              </w:rPr>
            </w:pPr>
            <w:r w:rsidRPr="00DF6DD6">
              <w:rPr>
                <w:lang w:val="en-US" w:eastAsia="fi-FI"/>
              </w:rPr>
              <w:t>DC_</w:t>
            </w:r>
            <w:r w:rsidRPr="00DF6DD6">
              <w:rPr>
                <w:lang w:val="en-US" w:eastAsia="zh-CN"/>
              </w:rPr>
              <w:t>1A</w:t>
            </w:r>
            <w:r w:rsidRPr="00DF6DD6">
              <w:rPr>
                <w:lang w:val="en-US" w:eastAsia="fi-FI"/>
              </w:rPr>
              <w:t>_n78</w:t>
            </w:r>
            <w:r w:rsidRPr="00DF6DD6">
              <w:rPr>
                <w:lang w:val="en-US" w:eastAsia="zh-CN"/>
              </w:rPr>
              <w:t>A,</w:t>
            </w:r>
          </w:p>
          <w:p w14:paraId="33D4C60D" w14:textId="77777777" w:rsidR="0095436B" w:rsidRPr="00DF6DD6" w:rsidRDefault="0095436B" w:rsidP="00401ADA">
            <w:pPr>
              <w:pStyle w:val="TAC"/>
              <w:keepNext w:val="0"/>
              <w:rPr>
                <w:lang w:eastAsia="zh-CN"/>
              </w:rPr>
            </w:pPr>
            <w:r w:rsidRPr="00DF6DD6">
              <w:t>DC_</w:t>
            </w:r>
            <w:r w:rsidRPr="00DF6DD6">
              <w:rPr>
                <w:lang w:eastAsia="zh-CN"/>
              </w:rPr>
              <w:t>1A</w:t>
            </w:r>
            <w:r w:rsidRPr="00DF6DD6">
              <w:t>_n84A_ULSUP-TDM_n78</w:t>
            </w:r>
            <w:r w:rsidRPr="00DF6DD6">
              <w:rPr>
                <w:lang w:eastAsia="zh-CN"/>
              </w:rPr>
              <w:t>A,</w:t>
            </w:r>
          </w:p>
          <w:p w14:paraId="04BEA9B5" w14:textId="07C166D9" w:rsidR="0095436B" w:rsidRPr="00DF6DD6" w:rsidRDefault="0095436B" w:rsidP="00401ADA">
            <w:pPr>
              <w:pStyle w:val="TAC"/>
              <w:keepNext w:val="0"/>
              <w:rPr>
                <w:rFonts w:cs="Arial"/>
                <w:lang w:eastAsia="ja-JP"/>
              </w:rPr>
            </w:pPr>
          </w:p>
        </w:tc>
      </w:tr>
      <w:tr w:rsidR="00F55B07" w:rsidRPr="00DF6DD6" w14:paraId="026C7902" w14:textId="77777777" w:rsidTr="00C42558">
        <w:trPr>
          <w:gridAfter w:val="1"/>
          <w:wAfter w:w="22" w:type="dxa"/>
          <w:trHeight w:val="288"/>
          <w:jc w:val="center"/>
        </w:trPr>
        <w:tc>
          <w:tcPr>
            <w:tcW w:w="0" w:type="auto"/>
            <w:shd w:val="clear" w:color="auto" w:fill="auto"/>
            <w:noWrap/>
            <w:vAlign w:val="center"/>
          </w:tcPr>
          <w:p w14:paraId="03BD4451" w14:textId="77777777" w:rsidR="0095436B" w:rsidRPr="00DF6DD6" w:rsidRDefault="0095436B" w:rsidP="00401ADA">
            <w:pPr>
              <w:pStyle w:val="TAC"/>
              <w:keepNext w:val="0"/>
            </w:pPr>
            <w:r w:rsidRPr="00DF6DD6">
              <w:t>DC_2A-5A_n66A</w:t>
            </w:r>
          </w:p>
        </w:tc>
        <w:tc>
          <w:tcPr>
            <w:tcW w:w="0" w:type="auto"/>
            <w:vAlign w:val="center"/>
          </w:tcPr>
          <w:p w14:paraId="0EF27E3E" w14:textId="77777777" w:rsidR="0095436B" w:rsidRPr="00DF6DD6" w:rsidRDefault="0095436B" w:rsidP="00401ADA">
            <w:pPr>
              <w:pStyle w:val="TAC"/>
              <w:keepNext w:val="0"/>
              <w:rPr>
                <w:noProof/>
                <w:lang w:eastAsia="zh-CN"/>
              </w:rPr>
            </w:pPr>
            <w:r w:rsidRPr="00DF6DD6">
              <w:rPr>
                <w:noProof/>
                <w:lang w:eastAsia="zh-CN"/>
              </w:rPr>
              <w:t>DC_2A_n66A</w:t>
            </w:r>
          </w:p>
          <w:p w14:paraId="07E1C773" w14:textId="77777777" w:rsidR="0095436B" w:rsidRPr="00DF6DD6" w:rsidRDefault="0095436B" w:rsidP="00401ADA">
            <w:pPr>
              <w:pStyle w:val="TAC"/>
              <w:keepNext w:val="0"/>
              <w:rPr>
                <w:lang w:val="en-US" w:eastAsia="fi-FI"/>
              </w:rPr>
            </w:pPr>
            <w:r w:rsidRPr="00DF6DD6">
              <w:rPr>
                <w:noProof/>
                <w:lang w:eastAsia="zh-CN"/>
              </w:rPr>
              <w:t>DC_5A_n66A</w:t>
            </w:r>
          </w:p>
        </w:tc>
      </w:tr>
      <w:tr w:rsidR="00F55B07" w:rsidRPr="00DF6DD6" w14:paraId="60D2B4F2" w14:textId="77777777" w:rsidTr="00C42558">
        <w:trPr>
          <w:gridAfter w:val="1"/>
          <w:wAfter w:w="22" w:type="dxa"/>
          <w:trHeight w:val="288"/>
          <w:jc w:val="center"/>
        </w:trPr>
        <w:tc>
          <w:tcPr>
            <w:tcW w:w="0" w:type="auto"/>
            <w:shd w:val="clear" w:color="auto" w:fill="auto"/>
            <w:noWrap/>
            <w:vAlign w:val="center"/>
          </w:tcPr>
          <w:p w14:paraId="166AE58C" w14:textId="77777777" w:rsidR="0095436B" w:rsidRPr="00DF6DD6" w:rsidRDefault="0095436B" w:rsidP="00401ADA">
            <w:pPr>
              <w:pStyle w:val="TAC"/>
              <w:keepNext w:val="0"/>
            </w:pPr>
            <w:r w:rsidRPr="00DF6DD6">
              <w:t>DC_2A-12A_n66A</w:t>
            </w:r>
          </w:p>
        </w:tc>
        <w:tc>
          <w:tcPr>
            <w:tcW w:w="0" w:type="auto"/>
            <w:vAlign w:val="center"/>
          </w:tcPr>
          <w:p w14:paraId="1DF4D899" w14:textId="77777777" w:rsidR="0095436B" w:rsidRPr="00DF6DD6" w:rsidRDefault="0095436B" w:rsidP="00401ADA">
            <w:pPr>
              <w:pStyle w:val="TAC"/>
              <w:keepNext w:val="0"/>
              <w:rPr>
                <w:noProof/>
                <w:lang w:eastAsia="zh-CN"/>
              </w:rPr>
            </w:pPr>
            <w:r w:rsidRPr="00DF6DD6">
              <w:rPr>
                <w:noProof/>
                <w:lang w:eastAsia="zh-CN"/>
              </w:rPr>
              <w:t>DC_2A_n66A</w:t>
            </w:r>
          </w:p>
          <w:p w14:paraId="55261A8E" w14:textId="77777777" w:rsidR="0095436B" w:rsidRPr="00DF6DD6" w:rsidRDefault="0095436B" w:rsidP="00401ADA">
            <w:pPr>
              <w:pStyle w:val="TAC"/>
              <w:keepNext w:val="0"/>
              <w:rPr>
                <w:lang w:val="en-US" w:eastAsia="fi-FI"/>
              </w:rPr>
            </w:pPr>
            <w:r w:rsidRPr="00DF6DD6">
              <w:rPr>
                <w:noProof/>
                <w:lang w:eastAsia="zh-CN"/>
              </w:rPr>
              <w:t>DC_12A_n66A</w:t>
            </w:r>
          </w:p>
        </w:tc>
      </w:tr>
      <w:tr w:rsidR="00F55B07" w:rsidRPr="00DF6DD6" w14:paraId="63AA7282" w14:textId="77777777" w:rsidTr="00C42558">
        <w:trPr>
          <w:gridAfter w:val="1"/>
          <w:wAfter w:w="22" w:type="dxa"/>
          <w:trHeight w:val="288"/>
          <w:jc w:val="center"/>
        </w:trPr>
        <w:tc>
          <w:tcPr>
            <w:tcW w:w="0" w:type="auto"/>
            <w:shd w:val="clear" w:color="auto" w:fill="auto"/>
            <w:noWrap/>
            <w:vAlign w:val="center"/>
          </w:tcPr>
          <w:p w14:paraId="0E74A054" w14:textId="77777777" w:rsidR="0095436B" w:rsidRPr="00DF6DD6" w:rsidRDefault="0095436B" w:rsidP="00401ADA">
            <w:pPr>
              <w:pStyle w:val="TAC"/>
              <w:keepNext w:val="0"/>
            </w:pPr>
            <w:r w:rsidRPr="00DF6DD6">
              <w:t>DC_2A-30A_n66A</w:t>
            </w:r>
          </w:p>
        </w:tc>
        <w:tc>
          <w:tcPr>
            <w:tcW w:w="0" w:type="auto"/>
            <w:vAlign w:val="center"/>
          </w:tcPr>
          <w:p w14:paraId="2B376606" w14:textId="77777777" w:rsidR="0095436B" w:rsidRPr="00DF6DD6" w:rsidRDefault="0095436B" w:rsidP="00401ADA">
            <w:pPr>
              <w:pStyle w:val="TAC"/>
              <w:keepNext w:val="0"/>
              <w:rPr>
                <w:noProof/>
                <w:lang w:eastAsia="zh-CN"/>
              </w:rPr>
            </w:pPr>
            <w:r w:rsidRPr="00DF6DD6">
              <w:rPr>
                <w:noProof/>
                <w:lang w:eastAsia="zh-CN"/>
              </w:rPr>
              <w:t>DC_2A_n66A</w:t>
            </w:r>
          </w:p>
          <w:p w14:paraId="0751ADCE" w14:textId="77777777" w:rsidR="0095436B" w:rsidRPr="00DF6DD6" w:rsidRDefault="0095436B" w:rsidP="00401ADA">
            <w:pPr>
              <w:pStyle w:val="TAC"/>
              <w:keepNext w:val="0"/>
              <w:rPr>
                <w:lang w:val="en-US" w:eastAsia="fi-FI"/>
              </w:rPr>
            </w:pPr>
            <w:r w:rsidRPr="00DF6DD6">
              <w:rPr>
                <w:noProof/>
                <w:lang w:eastAsia="zh-CN"/>
              </w:rPr>
              <w:t>DC_30A_n66A</w:t>
            </w:r>
          </w:p>
        </w:tc>
      </w:tr>
      <w:tr w:rsidR="00F55B07" w:rsidRPr="00DF6DD6" w14:paraId="132870C5" w14:textId="77777777" w:rsidTr="00C42558">
        <w:trPr>
          <w:gridAfter w:val="1"/>
          <w:wAfter w:w="22" w:type="dxa"/>
          <w:trHeight w:val="288"/>
          <w:jc w:val="center"/>
        </w:trPr>
        <w:tc>
          <w:tcPr>
            <w:tcW w:w="0" w:type="auto"/>
            <w:shd w:val="clear" w:color="auto" w:fill="auto"/>
            <w:noWrap/>
            <w:vAlign w:val="center"/>
          </w:tcPr>
          <w:p w14:paraId="1CF7C31D" w14:textId="77777777" w:rsidR="0095436B" w:rsidRPr="00DF6DD6" w:rsidRDefault="0095436B" w:rsidP="00401ADA">
            <w:pPr>
              <w:pStyle w:val="TAC"/>
              <w:keepNext w:val="0"/>
              <w:rPr>
                <w:noProof/>
                <w:lang w:eastAsia="zh-CN"/>
              </w:rPr>
            </w:pPr>
            <w:r w:rsidRPr="00DF6DD6">
              <w:rPr>
                <w:rFonts w:cs="Arial"/>
                <w:lang w:eastAsia="zh-CN"/>
              </w:rPr>
              <w:t>DC</w:t>
            </w:r>
            <w:r w:rsidRPr="00DF6DD6">
              <w:rPr>
                <w:rFonts w:cs="Arial"/>
              </w:rPr>
              <w:t>_</w:t>
            </w:r>
            <w:r w:rsidRPr="00DF6DD6">
              <w:rPr>
                <w:rFonts w:cs="Arial"/>
                <w:lang w:eastAsia="zh-CN"/>
              </w:rPr>
              <w:t>2</w:t>
            </w:r>
            <w:r w:rsidRPr="00DF6DD6">
              <w:rPr>
                <w:rFonts w:cs="Arial"/>
              </w:rPr>
              <w:t>A-</w:t>
            </w:r>
            <w:r w:rsidRPr="00DF6DD6">
              <w:rPr>
                <w:rFonts w:cs="Arial"/>
                <w:lang w:eastAsia="zh-CN"/>
              </w:rPr>
              <w:t>66A_</w:t>
            </w:r>
            <w:r w:rsidRPr="00DF6DD6">
              <w:rPr>
                <w:rFonts w:cs="Arial"/>
              </w:rPr>
              <w:t>n</w:t>
            </w:r>
            <w:r w:rsidRPr="00DF6DD6">
              <w:rPr>
                <w:rFonts w:cs="Arial"/>
                <w:lang w:eastAsia="zh-CN"/>
              </w:rPr>
              <w:t>71A</w:t>
            </w:r>
          </w:p>
        </w:tc>
        <w:tc>
          <w:tcPr>
            <w:tcW w:w="0" w:type="auto"/>
            <w:vAlign w:val="center"/>
          </w:tcPr>
          <w:p w14:paraId="6804F9DD" w14:textId="77777777" w:rsidR="0095436B" w:rsidRPr="00DF6DD6" w:rsidRDefault="0095436B" w:rsidP="00401ADA">
            <w:pPr>
              <w:pStyle w:val="TAC"/>
              <w:keepNext w:val="0"/>
              <w:rPr>
                <w:noProof/>
                <w:lang w:eastAsia="zh-CN"/>
              </w:rPr>
            </w:pPr>
            <w:r w:rsidRPr="00DF6DD6">
              <w:rPr>
                <w:noProof/>
                <w:lang w:eastAsia="zh-CN"/>
              </w:rPr>
              <w:t>DC_2A_n71A</w:t>
            </w:r>
          </w:p>
          <w:p w14:paraId="21F27452" w14:textId="77777777" w:rsidR="0095436B" w:rsidRPr="00DF6DD6" w:rsidRDefault="0095436B" w:rsidP="00401ADA">
            <w:pPr>
              <w:pStyle w:val="TAC"/>
              <w:keepNext w:val="0"/>
              <w:rPr>
                <w:noProof/>
                <w:lang w:eastAsia="zh-CN"/>
              </w:rPr>
            </w:pPr>
            <w:r w:rsidRPr="00DF6DD6">
              <w:rPr>
                <w:noProof/>
                <w:lang w:eastAsia="zh-CN"/>
              </w:rPr>
              <w:t>DC_66A_n71A</w:t>
            </w:r>
          </w:p>
        </w:tc>
      </w:tr>
      <w:tr w:rsidR="00F55B07" w:rsidRPr="00DF6DD6" w14:paraId="482A0B18" w14:textId="77777777" w:rsidTr="00C42558">
        <w:trPr>
          <w:gridAfter w:val="1"/>
          <w:wAfter w:w="22" w:type="dxa"/>
          <w:trHeight w:val="288"/>
          <w:jc w:val="center"/>
        </w:trPr>
        <w:tc>
          <w:tcPr>
            <w:tcW w:w="0" w:type="auto"/>
            <w:shd w:val="clear" w:color="auto" w:fill="auto"/>
            <w:noWrap/>
            <w:vAlign w:val="center"/>
          </w:tcPr>
          <w:p w14:paraId="117AE91F" w14:textId="06701BBA" w:rsidR="0095436B" w:rsidRPr="00DF6DD6" w:rsidRDefault="0095436B" w:rsidP="00401ADA">
            <w:pPr>
              <w:pStyle w:val="TAC"/>
              <w:keepNext w:val="0"/>
              <w:rPr>
                <w:noProof/>
                <w:lang w:eastAsia="zh-CN"/>
              </w:rPr>
            </w:pPr>
            <w:r w:rsidRPr="00DF6DD6">
              <w:rPr>
                <w:noProof/>
                <w:lang w:eastAsia="zh-CN"/>
              </w:rPr>
              <w:t>DC_2A-(n)71AA</w:t>
            </w:r>
          </w:p>
        </w:tc>
        <w:tc>
          <w:tcPr>
            <w:tcW w:w="0" w:type="auto"/>
            <w:vAlign w:val="center"/>
          </w:tcPr>
          <w:p w14:paraId="334DFC8A" w14:textId="77777777" w:rsidR="0095436B" w:rsidRPr="00DF6DD6" w:rsidRDefault="0095436B" w:rsidP="00401ADA">
            <w:pPr>
              <w:pStyle w:val="TAC"/>
              <w:keepNext w:val="0"/>
              <w:rPr>
                <w:noProof/>
                <w:lang w:eastAsia="zh-CN"/>
              </w:rPr>
            </w:pPr>
            <w:r w:rsidRPr="00DF6DD6">
              <w:rPr>
                <w:noProof/>
                <w:lang w:eastAsia="zh-CN"/>
              </w:rPr>
              <w:t>DC_2A_n71A</w:t>
            </w:r>
          </w:p>
          <w:p w14:paraId="51DE0F67" w14:textId="15E46CC4" w:rsidR="0095436B" w:rsidRPr="00DF6DD6" w:rsidRDefault="0095436B" w:rsidP="00401ADA">
            <w:pPr>
              <w:pStyle w:val="TAC"/>
              <w:keepNext w:val="0"/>
              <w:rPr>
                <w:noProof/>
                <w:lang w:eastAsia="zh-CN"/>
              </w:rPr>
            </w:pPr>
            <w:r w:rsidRPr="00DF6DD6">
              <w:rPr>
                <w:noProof/>
                <w:lang w:eastAsia="zh-CN"/>
              </w:rPr>
              <w:t>DC_(n)71AA</w:t>
            </w:r>
          </w:p>
        </w:tc>
      </w:tr>
      <w:tr w:rsidR="00F55B07" w:rsidRPr="00DF6DD6" w14:paraId="3F7D3442" w14:textId="77777777" w:rsidTr="00EA1C6C">
        <w:trPr>
          <w:gridAfter w:val="1"/>
          <w:wAfter w:w="22" w:type="dxa"/>
          <w:trHeight w:val="288"/>
          <w:jc w:val="center"/>
        </w:trPr>
        <w:tc>
          <w:tcPr>
            <w:tcW w:w="0" w:type="auto"/>
            <w:shd w:val="clear" w:color="auto" w:fill="auto"/>
            <w:noWrap/>
            <w:vAlign w:val="center"/>
          </w:tcPr>
          <w:p w14:paraId="0FF87A7A" w14:textId="77777777" w:rsidR="0095436B" w:rsidRPr="00DF6DD6" w:rsidRDefault="0095436B" w:rsidP="00401ADA">
            <w:pPr>
              <w:pStyle w:val="TAC"/>
              <w:keepNext w:val="0"/>
              <w:rPr>
                <w:noProof/>
                <w:lang w:eastAsia="zh-CN"/>
              </w:rPr>
            </w:pPr>
            <w:r w:rsidRPr="00DF6DD6">
              <w:rPr>
                <w:rFonts w:eastAsia="Malgun Gothic" w:cs="Arial" w:hint="eastAsia"/>
                <w:lang w:eastAsia="ko-KR"/>
              </w:rPr>
              <w:t>DC_3A_n3A-n77A</w:t>
            </w:r>
          </w:p>
        </w:tc>
        <w:tc>
          <w:tcPr>
            <w:tcW w:w="0" w:type="auto"/>
          </w:tcPr>
          <w:p w14:paraId="4A7F5D3B"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DC_3A_n77A</w:t>
            </w:r>
          </w:p>
          <w:p w14:paraId="13288225" w14:textId="7638F1E9" w:rsidR="0095436B" w:rsidRPr="00DF6DD6" w:rsidRDefault="0095436B" w:rsidP="00401ADA">
            <w:pPr>
              <w:pStyle w:val="TAC"/>
              <w:keepNext w:val="0"/>
              <w:rPr>
                <w:noProof/>
                <w:lang w:eastAsia="zh-CN"/>
              </w:rPr>
            </w:pPr>
            <w:r w:rsidRPr="00DF6DD6">
              <w:rPr>
                <w:rFonts w:eastAsia="PMingLiU" w:hint="eastAsia"/>
                <w:noProof/>
                <w:lang w:eastAsia="zh-TW"/>
              </w:rPr>
              <w:t>DC_3A_n3A</w:t>
            </w:r>
            <w:r w:rsidRPr="00DF6DD6">
              <w:rPr>
                <w:rFonts w:eastAsia="PMingLiU" w:hint="eastAsia"/>
                <w:vertAlign w:val="superscript"/>
                <w:lang w:eastAsia="zh-TW"/>
              </w:rPr>
              <w:t>2</w:t>
            </w:r>
          </w:p>
        </w:tc>
      </w:tr>
      <w:tr w:rsidR="00F55B07" w:rsidRPr="00DF6DD6" w14:paraId="522476C6" w14:textId="77777777" w:rsidTr="00EA1C6C">
        <w:trPr>
          <w:gridAfter w:val="1"/>
          <w:wAfter w:w="22" w:type="dxa"/>
          <w:trHeight w:val="288"/>
          <w:jc w:val="center"/>
        </w:trPr>
        <w:tc>
          <w:tcPr>
            <w:tcW w:w="0" w:type="auto"/>
            <w:shd w:val="clear" w:color="auto" w:fill="auto"/>
            <w:noWrap/>
            <w:vAlign w:val="center"/>
          </w:tcPr>
          <w:p w14:paraId="414AA197" w14:textId="77777777" w:rsidR="0095436B" w:rsidRPr="00DF6DD6" w:rsidRDefault="0095436B" w:rsidP="00401ADA">
            <w:pPr>
              <w:pStyle w:val="TAC"/>
              <w:keepNext w:val="0"/>
              <w:rPr>
                <w:noProof/>
                <w:lang w:eastAsia="zh-CN"/>
              </w:rPr>
            </w:pPr>
            <w:r w:rsidRPr="00DF6DD6">
              <w:rPr>
                <w:rFonts w:eastAsia="Malgun Gothic" w:cs="Arial" w:hint="eastAsia"/>
                <w:lang w:eastAsia="ko-KR"/>
              </w:rPr>
              <w:t>DC_3A_n3A-n78A</w:t>
            </w:r>
          </w:p>
        </w:tc>
        <w:tc>
          <w:tcPr>
            <w:tcW w:w="0" w:type="auto"/>
          </w:tcPr>
          <w:p w14:paraId="672600FC"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DC_3A_n78A</w:t>
            </w:r>
          </w:p>
          <w:p w14:paraId="3800A94D" w14:textId="456F0082" w:rsidR="0095436B" w:rsidRPr="00DF6DD6" w:rsidRDefault="0095436B" w:rsidP="00401ADA">
            <w:pPr>
              <w:pStyle w:val="TAC"/>
              <w:keepNext w:val="0"/>
              <w:rPr>
                <w:noProof/>
                <w:lang w:eastAsia="zh-CN"/>
              </w:rPr>
            </w:pPr>
            <w:r w:rsidRPr="00DF6DD6">
              <w:rPr>
                <w:rFonts w:eastAsia="PMingLiU" w:hint="eastAsia"/>
                <w:noProof/>
                <w:lang w:eastAsia="zh-TW"/>
              </w:rPr>
              <w:t>DC_3A_n3A</w:t>
            </w:r>
            <w:r w:rsidRPr="00DF6DD6">
              <w:rPr>
                <w:rFonts w:eastAsia="PMingLiU" w:hint="eastAsia"/>
                <w:vertAlign w:val="superscript"/>
                <w:lang w:eastAsia="zh-TW"/>
              </w:rPr>
              <w:t>2</w:t>
            </w:r>
          </w:p>
        </w:tc>
      </w:tr>
      <w:tr w:rsidR="00F55B07" w:rsidRPr="00DF6DD6" w14:paraId="01E2F59C" w14:textId="77777777" w:rsidTr="00C42558">
        <w:trPr>
          <w:gridAfter w:val="1"/>
          <w:wAfter w:w="22" w:type="dxa"/>
          <w:trHeight w:val="288"/>
          <w:jc w:val="center"/>
        </w:trPr>
        <w:tc>
          <w:tcPr>
            <w:tcW w:w="0" w:type="auto"/>
            <w:shd w:val="clear" w:color="auto" w:fill="auto"/>
            <w:noWrap/>
            <w:vAlign w:val="center"/>
          </w:tcPr>
          <w:p w14:paraId="5BED6531" w14:textId="658E14BC" w:rsidR="0095436B" w:rsidRPr="00DF6DD6" w:rsidRDefault="0095436B" w:rsidP="00401ADA">
            <w:pPr>
              <w:pStyle w:val="TAC"/>
              <w:keepNext w:val="0"/>
              <w:rPr>
                <w:noProof/>
                <w:lang w:eastAsia="zh-CN"/>
              </w:rPr>
            </w:pPr>
            <w:r w:rsidRPr="00DF6DD6">
              <w:rPr>
                <w:noProof/>
                <w:lang w:eastAsia="zh-CN"/>
              </w:rPr>
              <w:t>DC_3A-5A_n78A</w:t>
            </w:r>
            <w:r w:rsidRPr="00DF6DD6">
              <w:rPr>
                <w:noProof/>
                <w:vertAlign w:val="superscript"/>
                <w:lang w:eastAsia="zh-CN"/>
              </w:rPr>
              <w:t>5</w:t>
            </w:r>
          </w:p>
        </w:tc>
        <w:tc>
          <w:tcPr>
            <w:tcW w:w="0" w:type="auto"/>
            <w:vAlign w:val="center"/>
          </w:tcPr>
          <w:p w14:paraId="3D4FEBC8" w14:textId="77777777" w:rsidR="0095436B" w:rsidRPr="00DF6DD6" w:rsidRDefault="0095436B" w:rsidP="00401ADA">
            <w:pPr>
              <w:pStyle w:val="TAC"/>
              <w:keepNext w:val="0"/>
              <w:rPr>
                <w:noProof/>
                <w:lang w:eastAsia="zh-CN"/>
              </w:rPr>
            </w:pPr>
            <w:r w:rsidRPr="00DF6DD6">
              <w:rPr>
                <w:noProof/>
                <w:lang w:eastAsia="zh-CN"/>
              </w:rPr>
              <w:t>DC_3A_n78A</w:t>
            </w:r>
          </w:p>
          <w:p w14:paraId="3E152F79" w14:textId="77777777" w:rsidR="0095436B" w:rsidRPr="00DF6DD6" w:rsidRDefault="0095436B" w:rsidP="00401ADA">
            <w:pPr>
              <w:pStyle w:val="TAC"/>
              <w:keepNext w:val="0"/>
              <w:rPr>
                <w:noProof/>
                <w:lang w:eastAsia="zh-CN"/>
              </w:rPr>
            </w:pPr>
            <w:r w:rsidRPr="00DF6DD6">
              <w:rPr>
                <w:noProof/>
                <w:lang w:eastAsia="zh-CN"/>
              </w:rPr>
              <w:t>DC_5A_n78A</w:t>
            </w:r>
          </w:p>
        </w:tc>
      </w:tr>
      <w:tr w:rsidR="00F55B07" w:rsidRPr="00DF6DD6" w14:paraId="0321DE24" w14:textId="77777777" w:rsidTr="00C42558">
        <w:trPr>
          <w:gridAfter w:val="1"/>
          <w:wAfter w:w="22" w:type="dxa"/>
          <w:trHeight w:val="288"/>
          <w:jc w:val="center"/>
        </w:trPr>
        <w:tc>
          <w:tcPr>
            <w:tcW w:w="0" w:type="auto"/>
            <w:shd w:val="clear" w:color="auto" w:fill="auto"/>
            <w:noWrap/>
            <w:vAlign w:val="center"/>
          </w:tcPr>
          <w:p w14:paraId="750D054D" w14:textId="77777777" w:rsidR="0095436B" w:rsidRPr="00DF6DD6" w:rsidRDefault="0095436B" w:rsidP="00401ADA">
            <w:pPr>
              <w:pStyle w:val="TAC"/>
              <w:keepNext w:val="0"/>
              <w:rPr>
                <w:noProof/>
                <w:lang w:eastAsia="zh-CN"/>
              </w:rPr>
            </w:pPr>
            <w:r w:rsidRPr="00DF6DD6">
              <w:rPr>
                <w:noProof/>
                <w:lang w:eastAsia="zh-CN"/>
              </w:rPr>
              <w:t>DC_3A-7A_n28A</w:t>
            </w:r>
          </w:p>
        </w:tc>
        <w:tc>
          <w:tcPr>
            <w:tcW w:w="0" w:type="auto"/>
            <w:vAlign w:val="center"/>
          </w:tcPr>
          <w:p w14:paraId="0F914107" w14:textId="77777777" w:rsidR="0095436B" w:rsidRPr="00DF6DD6" w:rsidRDefault="0095436B" w:rsidP="00401ADA">
            <w:pPr>
              <w:pStyle w:val="TAC"/>
              <w:keepNext w:val="0"/>
              <w:rPr>
                <w:noProof/>
                <w:lang w:eastAsia="zh-CN"/>
              </w:rPr>
            </w:pPr>
            <w:r w:rsidRPr="00DF6DD6">
              <w:rPr>
                <w:noProof/>
                <w:lang w:eastAsia="zh-CN"/>
              </w:rPr>
              <w:t>DC_3A_n28A</w:t>
            </w:r>
          </w:p>
          <w:p w14:paraId="52786C4E" w14:textId="77777777" w:rsidR="0095436B" w:rsidRPr="00DF6DD6" w:rsidRDefault="0095436B" w:rsidP="00401ADA">
            <w:pPr>
              <w:pStyle w:val="TAC"/>
              <w:keepNext w:val="0"/>
              <w:rPr>
                <w:noProof/>
                <w:lang w:eastAsia="zh-CN"/>
              </w:rPr>
            </w:pPr>
            <w:r w:rsidRPr="00DF6DD6">
              <w:rPr>
                <w:noProof/>
                <w:lang w:eastAsia="zh-CN"/>
              </w:rPr>
              <w:t>DC_7A_n28A</w:t>
            </w:r>
          </w:p>
        </w:tc>
      </w:tr>
      <w:tr w:rsidR="00F55B07" w:rsidRPr="00DF6DD6" w14:paraId="4CD59794" w14:textId="77777777" w:rsidTr="00C42558">
        <w:trPr>
          <w:gridAfter w:val="1"/>
          <w:wAfter w:w="22" w:type="dxa"/>
          <w:trHeight w:val="288"/>
          <w:jc w:val="center"/>
        </w:trPr>
        <w:tc>
          <w:tcPr>
            <w:tcW w:w="0" w:type="auto"/>
            <w:shd w:val="clear" w:color="auto" w:fill="auto"/>
            <w:noWrap/>
            <w:vAlign w:val="center"/>
          </w:tcPr>
          <w:p w14:paraId="14636AD6" w14:textId="16BE5EBE" w:rsidR="0095436B" w:rsidRPr="00DF6DD6" w:rsidRDefault="0095436B" w:rsidP="00401ADA">
            <w:pPr>
              <w:pStyle w:val="TAC"/>
              <w:keepNext w:val="0"/>
              <w:rPr>
                <w:noProof/>
                <w:lang w:eastAsia="zh-CN"/>
              </w:rPr>
            </w:pPr>
            <w:r w:rsidRPr="00DF6DD6">
              <w:rPr>
                <w:noProof/>
                <w:lang w:eastAsia="zh-CN"/>
              </w:rPr>
              <w:t>DC_3A-7A_n78A</w:t>
            </w:r>
            <w:r w:rsidRPr="00DF6DD6">
              <w:rPr>
                <w:noProof/>
                <w:vertAlign w:val="superscript"/>
                <w:lang w:eastAsia="zh-CN"/>
              </w:rPr>
              <w:t>5</w:t>
            </w:r>
          </w:p>
          <w:p w14:paraId="4553C1ED" w14:textId="20456ED3" w:rsidR="0095436B" w:rsidRPr="00DF6DD6" w:rsidRDefault="0095436B" w:rsidP="00401ADA">
            <w:pPr>
              <w:pStyle w:val="TAC"/>
              <w:keepNext w:val="0"/>
              <w:rPr>
                <w:noProof/>
                <w:lang w:eastAsia="zh-CN"/>
              </w:rPr>
            </w:pPr>
            <w:r w:rsidRPr="00DF6DD6">
              <w:rPr>
                <w:lang w:eastAsia="zh-CN"/>
              </w:rPr>
              <w:t>DC_3C-7A_n78A</w:t>
            </w:r>
            <w:r w:rsidRPr="00DF6DD6">
              <w:rPr>
                <w:noProof/>
                <w:vertAlign w:val="superscript"/>
                <w:lang w:eastAsia="zh-CN"/>
              </w:rPr>
              <w:t>5</w:t>
            </w:r>
          </w:p>
        </w:tc>
        <w:tc>
          <w:tcPr>
            <w:tcW w:w="0" w:type="auto"/>
            <w:vAlign w:val="center"/>
          </w:tcPr>
          <w:p w14:paraId="39437971" w14:textId="77777777" w:rsidR="0095436B" w:rsidRPr="00DF6DD6" w:rsidRDefault="0095436B" w:rsidP="00401ADA">
            <w:pPr>
              <w:pStyle w:val="TAC"/>
              <w:keepNext w:val="0"/>
              <w:rPr>
                <w:noProof/>
                <w:lang w:eastAsia="zh-CN"/>
              </w:rPr>
            </w:pPr>
            <w:r w:rsidRPr="00DF6DD6">
              <w:rPr>
                <w:noProof/>
                <w:lang w:eastAsia="zh-CN"/>
              </w:rPr>
              <w:t>DC_3A_n78A</w:t>
            </w:r>
          </w:p>
          <w:p w14:paraId="6C96B472" w14:textId="77777777" w:rsidR="0095436B" w:rsidRPr="00DF6DD6" w:rsidRDefault="0095436B" w:rsidP="00401ADA">
            <w:pPr>
              <w:pStyle w:val="TAC"/>
              <w:keepNext w:val="0"/>
              <w:rPr>
                <w:noProof/>
                <w:lang w:eastAsia="zh-CN"/>
              </w:rPr>
            </w:pPr>
            <w:r w:rsidRPr="00DF6DD6">
              <w:rPr>
                <w:noProof/>
                <w:lang w:eastAsia="zh-CN"/>
              </w:rPr>
              <w:t>DC_7A_n78A</w:t>
            </w:r>
          </w:p>
        </w:tc>
      </w:tr>
      <w:tr w:rsidR="00F55B07" w:rsidRPr="00DF6DD6" w14:paraId="612A8941" w14:textId="77777777" w:rsidTr="00C42558">
        <w:trPr>
          <w:gridAfter w:val="1"/>
          <w:wAfter w:w="22" w:type="dxa"/>
          <w:trHeight w:val="288"/>
          <w:jc w:val="center"/>
        </w:trPr>
        <w:tc>
          <w:tcPr>
            <w:tcW w:w="0" w:type="auto"/>
            <w:shd w:val="clear" w:color="auto" w:fill="auto"/>
            <w:noWrap/>
            <w:vAlign w:val="center"/>
          </w:tcPr>
          <w:p w14:paraId="63CCA63C" w14:textId="22B9594A" w:rsidR="0095436B" w:rsidRPr="00DF6DD6" w:rsidRDefault="0095436B" w:rsidP="00401ADA">
            <w:pPr>
              <w:pStyle w:val="TAC"/>
              <w:keepNext w:val="0"/>
              <w:rPr>
                <w:noProof/>
                <w:lang w:eastAsia="zh-CN"/>
              </w:rPr>
            </w:pPr>
            <w:r w:rsidRPr="00DF6DD6">
              <w:rPr>
                <w:noProof/>
                <w:lang w:eastAsia="zh-CN"/>
              </w:rPr>
              <w:t>DC_3A-7C_n78A</w:t>
            </w:r>
            <w:r w:rsidRPr="00DF6DD6">
              <w:rPr>
                <w:noProof/>
                <w:vertAlign w:val="superscript"/>
                <w:lang w:eastAsia="zh-CN"/>
              </w:rPr>
              <w:t>5</w:t>
            </w:r>
          </w:p>
          <w:p w14:paraId="3924F137" w14:textId="3BA32E0C" w:rsidR="0095436B" w:rsidRPr="00DF6DD6" w:rsidRDefault="0095436B" w:rsidP="00401ADA">
            <w:pPr>
              <w:pStyle w:val="TAC"/>
              <w:keepNext w:val="0"/>
              <w:rPr>
                <w:noProof/>
                <w:lang w:eastAsia="zh-CN"/>
              </w:rPr>
            </w:pPr>
            <w:r w:rsidRPr="00DF6DD6">
              <w:rPr>
                <w:noProof/>
                <w:lang w:eastAsia="zh-CN"/>
              </w:rPr>
              <w:t>DC_3C-7C_n</w:t>
            </w:r>
            <w:r w:rsidRPr="00DF6DD6">
              <w:rPr>
                <w:rFonts w:hint="eastAsia"/>
                <w:noProof/>
                <w:lang w:eastAsia="zh-CN"/>
              </w:rPr>
              <w:t>78</w:t>
            </w:r>
            <w:r w:rsidRPr="00DF6DD6">
              <w:rPr>
                <w:noProof/>
                <w:lang w:eastAsia="zh-CN"/>
              </w:rPr>
              <w:t>A</w:t>
            </w:r>
            <w:r w:rsidRPr="00DF6DD6">
              <w:rPr>
                <w:noProof/>
                <w:vertAlign w:val="superscript"/>
                <w:lang w:eastAsia="zh-CN"/>
              </w:rPr>
              <w:t>5</w:t>
            </w:r>
          </w:p>
        </w:tc>
        <w:tc>
          <w:tcPr>
            <w:tcW w:w="0" w:type="auto"/>
            <w:vAlign w:val="center"/>
          </w:tcPr>
          <w:p w14:paraId="5946ACC3" w14:textId="77777777" w:rsidR="0095436B" w:rsidRPr="00DF6DD6" w:rsidRDefault="0095436B" w:rsidP="00401ADA">
            <w:pPr>
              <w:pStyle w:val="TAC"/>
              <w:keepNext w:val="0"/>
              <w:rPr>
                <w:noProof/>
                <w:lang w:eastAsia="zh-CN"/>
              </w:rPr>
            </w:pPr>
            <w:r w:rsidRPr="00DF6DD6">
              <w:rPr>
                <w:noProof/>
                <w:lang w:eastAsia="zh-CN"/>
              </w:rPr>
              <w:t>DC_3A_n78A</w:t>
            </w:r>
          </w:p>
          <w:p w14:paraId="075E9042" w14:textId="1E8119CE" w:rsidR="0095436B" w:rsidRPr="00DF6DD6" w:rsidRDefault="0095436B" w:rsidP="00401ADA">
            <w:pPr>
              <w:pStyle w:val="TAC"/>
              <w:keepNext w:val="0"/>
              <w:rPr>
                <w:noProof/>
                <w:lang w:eastAsia="zh-CN"/>
              </w:rPr>
            </w:pPr>
            <w:r w:rsidRPr="00DF6DD6">
              <w:rPr>
                <w:noProof/>
                <w:lang w:eastAsia="zh-CN"/>
              </w:rPr>
              <w:t>DC_7A_n78A</w:t>
            </w:r>
          </w:p>
        </w:tc>
      </w:tr>
      <w:tr w:rsidR="00F55B07" w:rsidRPr="00DF6DD6" w14:paraId="22556D47" w14:textId="77777777" w:rsidTr="00EA1C6C">
        <w:trPr>
          <w:gridAfter w:val="1"/>
          <w:wAfter w:w="22" w:type="dxa"/>
          <w:trHeight w:val="288"/>
          <w:jc w:val="center"/>
        </w:trPr>
        <w:tc>
          <w:tcPr>
            <w:tcW w:w="0" w:type="auto"/>
            <w:shd w:val="clear" w:color="auto" w:fill="auto"/>
            <w:noWrap/>
            <w:vAlign w:val="center"/>
          </w:tcPr>
          <w:p w14:paraId="7461552A" w14:textId="59C7A8F5" w:rsidR="0095436B" w:rsidRPr="00DF6DD6" w:rsidRDefault="0095436B" w:rsidP="00401ADA">
            <w:pPr>
              <w:pStyle w:val="TAC"/>
              <w:keepNext w:val="0"/>
              <w:rPr>
                <w:noProof/>
                <w:lang w:eastAsia="zh-CN"/>
              </w:rPr>
            </w:pPr>
            <w:r w:rsidRPr="00DF6DD6">
              <w:rPr>
                <w:noProof/>
                <w:lang w:eastAsia="zh-CN"/>
              </w:rPr>
              <w:lastRenderedPageBreak/>
              <w:t>DC_3A-7A-7A_n78A</w:t>
            </w:r>
            <w:r w:rsidRPr="00DF6DD6">
              <w:rPr>
                <w:noProof/>
                <w:vertAlign w:val="superscript"/>
                <w:lang w:eastAsia="zh-CN"/>
              </w:rPr>
              <w:t>5</w:t>
            </w:r>
          </w:p>
        </w:tc>
        <w:tc>
          <w:tcPr>
            <w:tcW w:w="0" w:type="auto"/>
            <w:vAlign w:val="center"/>
          </w:tcPr>
          <w:p w14:paraId="6A1F53A1" w14:textId="77777777" w:rsidR="0095436B" w:rsidRPr="00DF6DD6" w:rsidRDefault="0095436B" w:rsidP="00401ADA">
            <w:pPr>
              <w:pStyle w:val="TAC"/>
              <w:keepNext w:val="0"/>
              <w:rPr>
                <w:lang w:val="en-US" w:eastAsia="fi-FI"/>
              </w:rPr>
            </w:pPr>
            <w:r w:rsidRPr="00DF6DD6">
              <w:rPr>
                <w:lang w:val="en-US" w:eastAsia="fi-FI"/>
              </w:rPr>
              <w:t>DC_3A_n78A</w:t>
            </w:r>
          </w:p>
          <w:p w14:paraId="7302988C" w14:textId="0148E4A1" w:rsidR="0095436B" w:rsidRPr="00DF6DD6" w:rsidRDefault="0095436B" w:rsidP="00401ADA">
            <w:pPr>
              <w:pStyle w:val="TAC"/>
              <w:keepNext w:val="0"/>
              <w:rPr>
                <w:noProof/>
                <w:lang w:eastAsia="zh-CN"/>
              </w:rPr>
            </w:pPr>
            <w:r w:rsidRPr="00DF6DD6">
              <w:rPr>
                <w:lang w:val="en-US" w:eastAsia="fi-FI"/>
              </w:rPr>
              <w:t>DC_7A_n78A</w:t>
            </w:r>
          </w:p>
        </w:tc>
      </w:tr>
      <w:tr w:rsidR="00F55B07" w:rsidRPr="00DF6DD6" w14:paraId="26F6963B" w14:textId="77777777" w:rsidTr="00C42558">
        <w:trPr>
          <w:gridAfter w:val="1"/>
          <w:wAfter w:w="22" w:type="dxa"/>
          <w:trHeight w:val="288"/>
          <w:jc w:val="center"/>
        </w:trPr>
        <w:tc>
          <w:tcPr>
            <w:tcW w:w="0" w:type="auto"/>
            <w:shd w:val="clear" w:color="auto" w:fill="auto"/>
            <w:noWrap/>
            <w:vAlign w:val="center"/>
          </w:tcPr>
          <w:p w14:paraId="424DFD9B" w14:textId="77777777" w:rsidR="0095436B" w:rsidRPr="00DF6DD6" w:rsidRDefault="0095436B" w:rsidP="00401ADA">
            <w:pPr>
              <w:pStyle w:val="TAC"/>
              <w:keepNext w:val="0"/>
              <w:rPr>
                <w:noProof/>
                <w:lang w:eastAsia="zh-CN"/>
              </w:rPr>
            </w:pPr>
            <w:r w:rsidRPr="00DF6DD6">
              <w:rPr>
                <w:noProof/>
                <w:lang w:eastAsia="zh-CN"/>
              </w:rPr>
              <w:t>DC_3A-8A_n78A</w:t>
            </w:r>
          </w:p>
        </w:tc>
        <w:tc>
          <w:tcPr>
            <w:tcW w:w="0" w:type="auto"/>
            <w:vAlign w:val="center"/>
          </w:tcPr>
          <w:p w14:paraId="450701B8" w14:textId="77777777" w:rsidR="0095436B" w:rsidRPr="00DF6DD6" w:rsidRDefault="0095436B" w:rsidP="00401ADA">
            <w:pPr>
              <w:pStyle w:val="TAC"/>
              <w:keepNext w:val="0"/>
              <w:rPr>
                <w:noProof/>
                <w:lang w:eastAsia="zh-CN"/>
              </w:rPr>
            </w:pPr>
            <w:r w:rsidRPr="00DF6DD6">
              <w:rPr>
                <w:noProof/>
                <w:lang w:eastAsia="zh-CN"/>
              </w:rPr>
              <w:t>DC_3A_n78A</w:t>
            </w:r>
          </w:p>
          <w:p w14:paraId="38D9C497" w14:textId="77777777" w:rsidR="0095436B" w:rsidRPr="00DF6DD6" w:rsidRDefault="0095436B" w:rsidP="00401ADA">
            <w:pPr>
              <w:pStyle w:val="TAC"/>
              <w:keepNext w:val="0"/>
              <w:rPr>
                <w:noProof/>
                <w:lang w:eastAsia="zh-CN"/>
              </w:rPr>
            </w:pPr>
            <w:r w:rsidRPr="00DF6DD6">
              <w:rPr>
                <w:noProof/>
                <w:lang w:eastAsia="zh-CN"/>
              </w:rPr>
              <w:t>DC_8A_n78A</w:t>
            </w:r>
          </w:p>
        </w:tc>
      </w:tr>
      <w:tr w:rsidR="00F55B07" w:rsidRPr="00DF6DD6" w14:paraId="0F256D13" w14:textId="77777777" w:rsidTr="00C42558">
        <w:trPr>
          <w:gridAfter w:val="1"/>
          <w:wAfter w:w="22" w:type="dxa"/>
          <w:trHeight w:val="288"/>
          <w:jc w:val="center"/>
        </w:trPr>
        <w:tc>
          <w:tcPr>
            <w:tcW w:w="0" w:type="auto"/>
            <w:shd w:val="clear" w:color="auto" w:fill="auto"/>
            <w:noWrap/>
            <w:vAlign w:val="center"/>
          </w:tcPr>
          <w:p w14:paraId="5CEE2A7A" w14:textId="369C2AAE" w:rsidR="0095436B" w:rsidRPr="00DF6DD6" w:rsidRDefault="0095436B" w:rsidP="00401ADA">
            <w:pPr>
              <w:pStyle w:val="TAC"/>
              <w:keepNext w:val="0"/>
              <w:rPr>
                <w:noProof/>
                <w:lang w:eastAsia="zh-CN"/>
              </w:rPr>
            </w:pPr>
            <w:r w:rsidRPr="00DF6DD6">
              <w:rPr>
                <w:noProof/>
                <w:lang w:eastAsia="zh-CN"/>
              </w:rPr>
              <w:t>DC_3A-19A_n77A</w:t>
            </w:r>
            <w:r w:rsidRPr="00DF6DD6">
              <w:rPr>
                <w:noProof/>
                <w:vertAlign w:val="superscript"/>
                <w:lang w:eastAsia="zh-CN"/>
              </w:rPr>
              <w:t>5</w:t>
            </w:r>
          </w:p>
          <w:p w14:paraId="37E06A61" w14:textId="201E2037" w:rsidR="0095436B" w:rsidRPr="00DF6DD6" w:rsidRDefault="0095436B" w:rsidP="00401ADA">
            <w:pPr>
              <w:pStyle w:val="TAC"/>
              <w:keepNext w:val="0"/>
              <w:rPr>
                <w:noProof/>
                <w:lang w:eastAsia="zh-CN"/>
              </w:rPr>
            </w:pPr>
            <w:r w:rsidRPr="00DF6DD6">
              <w:rPr>
                <w:noProof/>
                <w:lang w:eastAsia="zh-CN"/>
              </w:rPr>
              <w:t>DC_3A-19A_n77C</w:t>
            </w:r>
            <w:r w:rsidRPr="00DF6DD6">
              <w:rPr>
                <w:noProof/>
                <w:vertAlign w:val="superscript"/>
                <w:lang w:eastAsia="zh-CN"/>
              </w:rPr>
              <w:t>5</w:t>
            </w:r>
          </w:p>
        </w:tc>
        <w:tc>
          <w:tcPr>
            <w:tcW w:w="0" w:type="auto"/>
            <w:vAlign w:val="center"/>
          </w:tcPr>
          <w:p w14:paraId="375DDFD5" w14:textId="77777777" w:rsidR="0095436B" w:rsidRPr="00DF6DD6" w:rsidRDefault="0095436B" w:rsidP="00401ADA">
            <w:pPr>
              <w:pStyle w:val="TAC"/>
              <w:keepNext w:val="0"/>
              <w:rPr>
                <w:noProof/>
                <w:lang w:eastAsia="zh-CN"/>
              </w:rPr>
            </w:pPr>
            <w:r w:rsidRPr="00DF6DD6">
              <w:rPr>
                <w:noProof/>
                <w:lang w:eastAsia="zh-CN"/>
              </w:rPr>
              <w:t>DC_3A_n77A</w:t>
            </w:r>
          </w:p>
          <w:p w14:paraId="2760CAFE" w14:textId="77777777" w:rsidR="0095436B" w:rsidRPr="00DF6DD6" w:rsidRDefault="0095436B" w:rsidP="00401ADA">
            <w:pPr>
              <w:pStyle w:val="TAC"/>
              <w:keepNext w:val="0"/>
              <w:rPr>
                <w:noProof/>
                <w:lang w:eastAsia="zh-CN"/>
              </w:rPr>
            </w:pPr>
            <w:r w:rsidRPr="00DF6DD6">
              <w:rPr>
                <w:noProof/>
                <w:lang w:eastAsia="zh-CN"/>
              </w:rPr>
              <w:t>DC_19A_n77A</w:t>
            </w:r>
          </w:p>
        </w:tc>
      </w:tr>
      <w:tr w:rsidR="00F55B07" w:rsidRPr="00DF6DD6" w14:paraId="68311EAA" w14:textId="77777777" w:rsidTr="00C42558">
        <w:trPr>
          <w:gridAfter w:val="1"/>
          <w:wAfter w:w="22" w:type="dxa"/>
          <w:trHeight w:val="288"/>
          <w:jc w:val="center"/>
        </w:trPr>
        <w:tc>
          <w:tcPr>
            <w:tcW w:w="0" w:type="auto"/>
            <w:shd w:val="clear" w:color="auto" w:fill="auto"/>
            <w:noWrap/>
            <w:vAlign w:val="center"/>
          </w:tcPr>
          <w:p w14:paraId="29D61C63" w14:textId="3EC6B100" w:rsidR="0095436B" w:rsidRPr="00DF6DD6" w:rsidRDefault="0095436B" w:rsidP="00401ADA">
            <w:pPr>
              <w:pStyle w:val="TAC"/>
              <w:keepNext w:val="0"/>
              <w:rPr>
                <w:noProof/>
                <w:lang w:eastAsia="zh-CN"/>
              </w:rPr>
            </w:pPr>
            <w:r w:rsidRPr="00DF6DD6">
              <w:rPr>
                <w:noProof/>
                <w:lang w:eastAsia="zh-CN"/>
              </w:rPr>
              <w:t>DC_3A-19A_n78A</w:t>
            </w:r>
            <w:r w:rsidRPr="00DF6DD6">
              <w:rPr>
                <w:noProof/>
                <w:vertAlign w:val="superscript"/>
                <w:lang w:eastAsia="zh-CN"/>
              </w:rPr>
              <w:t>5</w:t>
            </w:r>
          </w:p>
          <w:p w14:paraId="160BDB6F" w14:textId="678130BA" w:rsidR="0095436B" w:rsidRPr="00DF6DD6" w:rsidRDefault="0095436B" w:rsidP="00401ADA">
            <w:pPr>
              <w:pStyle w:val="TAC"/>
              <w:keepNext w:val="0"/>
              <w:rPr>
                <w:noProof/>
                <w:lang w:eastAsia="zh-CN"/>
              </w:rPr>
            </w:pPr>
            <w:r w:rsidRPr="00DF6DD6">
              <w:rPr>
                <w:noProof/>
                <w:lang w:eastAsia="zh-CN"/>
              </w:rPr>
              <w:t>DC_3A-19A_n78C</w:t>
            </w:r>
            <w:r w:rsidRPr="00DF6DD6">
              <w:rPr>
                <w:noProof/>
                <w:vertAlign w:val="superscript"/>
                <w:lang w:eastAsia="zh-CN"/>
              </w:rPr>
              <w:t>5</w:t>
            </w:r>
          </w:p>
        </w:tc>
        <w:tc>
          <w:tcPr>
            <w:tcW w:w="0" w:type="auto"/>
            <w:vAlign w:val="center"/>
          </w:tcPr>
          <w:p w14:paraId="5FEDE027" w14:textId="77777777" w:rsidR="0095436B" w:rsidRPr="00DF6DD6" w:rsidRDefault="0095436B" w:rsidP="00401ADA">
            <w:pPr>
              <w:pStyle w:val="TAC"/>
              <w:keepNext w:val="0"/>
              <w:rPr>
                <w:noProof/>
                <w:lang w:eastAsia="zh-CN"/>
              </w:rPr>
            </w:pPr>
            <w:r w:rsidRPr="00DF6DD6">
              <w:rPr>
                <w:noProof/>
                <w:lang w:eastAsia="zh-CN"/>
              </w:rPr>
              <w:t>DC_3A_n78A</w:t>
            </w:r>
          </w:p>
          <w:p w14:paraId="43BD262A" w14:textId="77777777" w:rsidR="0095436B" w:rsidRPr="00DF6DD6" w:rsidRDefault="0095436B" w:rsidP="00401ADA">
            <w:pPr>
              <w:pStyle w:val="TAC"/>
              <w:keepNext w:val="0"/>
              <w:rPr>
                <w:noProof/>
                <w:lang w:eastAsia="zh-CN"/>
              </w:rPr>
            </w:pPr>
            <w:r w:rsidRPr="00DF6DD6">
              <w:rPr>
                <w:noProof/>
                <w:lang w:eastAsia="zh-CN"/>
              </w:rPr>
              <w:t>DC_19A_n78A</w:t>
            </w:r>
          </w:p>
        </w:tc>
      </w:tr>
      <w:tr w:rsidR="00F55B07" w:rsidRPr="00DF6DD6" w14:paraId="587949DB" w14:textId="77777777" w:rsidTr="00C42558">
        <w:trPr>
          <w:gridAfter w:val="1"/>
          <w:wAfter w:w="22" w:type="dxa"/>
          <w:trHeight w:val="288"/>
          <w:jc w:val="center"/>
        </w:trPr>
        <w:tc>
          <w:tcPr>
            <w:tcW w:w="0" w:type="auto"/>
            <w:shd w:val="clear" w:color="auto" w:fill="auto"/>
            <w:noWrap/>
            <w:vAlign w:val="center"/>
          </w:tcPr>
          <w:p w14:paraId="3F72468F" w14:textId="623746B4" w:rsidR="0095436B" w:rsidRPr="00DF6DD6" w:rsidRDefault="0095436B" w:rsidP="00401ADA">
            <w:pPr>
              <w:pStyle w:val="TAC"/>
              <w:keepNext w:val="0"/>
              <w:rPr>
                <w:noProof/>
                <w:lang w:eastAsia="zh-CN"/>
              </w:rPr>
            </w:pPr>
            <w:r w:rsidRPr="00DF6DD6">
              <w:rPr>
                <w:noProof/>
                <w:lang w:eastAsia="zh-CN"/>
              </w:rPr>
              <w:t>DC_3A-19A_n79A</w:t>
            </w:r>
            <w:r w:rsidRPr="00DF6DD6">
              <w:rPr>
                <w:noProof/>
                <w:vertAlign w:val="superscript"/>
                <w:lang w:eastAsia="zh-CN"/>
              </w:rPr>
              <w:t>5</w:t>
            </w:r>
          </w:p>
          <w:p w14:paraId="1E09BDE2" w14:textId="7DA0603F" w:rsidR="0095436B" w:rsidRPr="00DF6DD6" w:rsidRDefault="0095436B" w:rsidP="00401ADA">
            <w:pPr>
              <w:pStyle w:val="TAC"/>
              <w:keepNext w:val="0"/>
              <w:rPr>
                <w:noProof/>
                <w:lang w:eastAsia="zh-CN"/>
              </w:rPr>
            </w:pPr>
            <w:r w:rsidRPr="00DF6DD6">
              <w:rPr>
                <w:noProof/>
                <w:lang w:eastAsia="zh-CN"/>
              </w:rPr>
              <w:t>DC_3A-19A_n79C</w:t>
            </w:r>
            <w:r w:rsidRPr="00DF6DD6">
              <w:rPr>
                <w:noProof/>
                <w:vertAlign w:val="superscript"/>
                <w:lang w:eastAsia="zh-CN"/>
              </w:rPr>
              <w:t>5</w:t>
            </w:r>
          </w:p>
        </w:tc>
        <w:tc>
          <w:tcPr>
            <w:tcW w:w="0" w:type="auto"/>
            <w:vAlign w:val="center"/>
          </w:tcPr>
          <w:p w14:paraId="76C64A16" w14:textId="77777777" w:rsidR="0095436B" w:rsidRPr="00DF6DD6" w:rsidRDefault="0095436B" w:rsidP="00401ADA">
            <w:pPr>
              <w:pStyle w:val="TAC"/>
              <w:keepNext w:val="0"/>
              <w:rPr>
                <w:noProof/>
                <w:lang w:eastAsia="zh-CN"/>
              </w:rPr>
            </w:pPr>
            <w:r w:rsidRPr="00DF6DD6">
              <w:rPr>
                <w:noProof/>
                <w:lang w:eastAsia="zh-CN"/>
              </w:rPr>
              <w:t>DC_3A_n79A</w:t>
            </w:r>
          </w:p>
          <w:p w14:paraId="301516AB" w14:textId="77777777" w:rsidR="0095436B" w:rsidRPr="00DF6DD6" w:rsidRDefault="0095436B" w:rsidP="00401ADA">
            <w:pPr>
              <w:pStyle w:val="TAC"/>
              <w:keepNext w:val="0"/>
              <w:rPr>
                <w:noProof/>
                <w:lang w:eastAsia="zh-CN"/>
              </w:rPr>
            </w:pPr>
            <w:r w:rsidRPr="00DF6DD6">
              <w:rPr>
                <w:noProof/>
                <w:lang w:eastAsia="zh-CN"/>
              </w:rPr>
              <w:t>DC_19A_n79A</w:t>
            </w:r>
          </w:p>
        </w:tc>
      </w:tr>
      <w:tr w:rsidR="00F55B07" w:rsidRPr="00DF6DD6" w14:paraId="6ABD53E4" w14:textId="77777777" w:rsidTr="00C42558">
        <w:trPr>
          <w:gridAfter w:val="1"/>
          <w:wAfter w:w="22" w:type="dxa"/>
          <w:trHeight w:val="288"/>
          <w:jc w:val="center"/>
        </w:trPr>
        <w:tc>
          <w:tcPr>
            <w:tcW w:w="0" w:type="auto"/>
            <w:shd w:val="clear" w:color="auto" w:fill="auto"/>
            <w:noWrap/>
            <w:vAlign w:val="center"/>
          </w:tcPr>
          <w:p w14:paraId="4013380A" w14:textId="36AD2648" w:rsidR="0095436B" w:rsidRPr="00DF6DD6" w:rsidRDefault="0095436B" w:rsidP="00401ADA">
            <w:pPr>
              <w:pStyle w:val="TAC"/>
              <w:keepNext w:val="0"/>
              <w:rPr>
                <w:noProof/>
                <w:lang w:eastAsia="zh-CN"/>
              </w:rPr>
            </w:pPr>
            <w:r w:rsidRPr="00DF6DD6">
              <w:rPr>
                <w:noProof/>
                <w:lang w:eastAsia="zh-CN"/>
              </w:rPr>
              <w:t>DC_3A-20A_n28A</w:t>
            </w:r>
            <w:r w:rsidRPr="00DF6DD6">
              <w:rPr>
                <w:noProof/>
                <w:vertAlign w:val="superscript"/>
                <w:lang w:eastAsia="zh-CN"/>
              </w:rPr>
              <w:t>5,6</w:t>
            </w:r>
          </w:p>
        </w:tc>
        <w:tc>
          <w:tcPr>
            <w:tcW w:w="0" w:type="auto"/>
            <w:vAlign w:val="center"/>
          </w:tcPr>
          <w:p w14:paraId="3C59BD89" w14:textId="77777777" w:rsidR="0095436B" w:rsidRPr="00DF6DD6" w:rsidRDefault="0095436B" w:rsidP="00401ADA">
            <w:pPr>
              <w:pStyle w:val="TAC"/>
              <w:keepNext w:val="0"/>
              <w:rPr>
                <w:noProof/>
                <w:lang w:eastAsia="zh-CN"/>
              </w:rPr>
            </w:pPr>
            <w:r w:rsidRPr="00DF6DD6">
              <w:rPr>
                <w:noProof/>
                <w:lang w:eastAsia="zh-CN"/>
              </w:rPr>
              <w:t>DC_3A_n28A</w:t>
            </w:r>
          </w:p>
          <w:p w14:paraId="59C90BCE" w14:textId="77777777" w:rsidR="0095436B" w:rsidRPr="00DF6DD6" w:rsidRDefault="0095436B" w:rsidP="00401ADA">
            <w:pPr>
              <w:pStyle w:val="TAC"/>
              <w:keepNext w:val="0"/>
              <w:rPr>
                <w:noProof/>
                <w:lang w:eastAsia="zh-CN"/>
              </w:rPr>
            </w:pPr>
            <w:r w:rsidRPr="00DF6DD6">
              <w:rPr>
                <w:noProof/>
                <w:lang w:eastAsia="zh-CN"/>
              </w:rPr>
              <w:t>DC_20A_n28A</w:t>
            </w:r>
          </w:p>
        </w:tc>
      </w:tr>
      <w:tr w:rsidR="00F55B07" w:rsidRPr="00DF6DD6" w14:paraId="3BE4F4C0" w14:textId="77777777" w:rsidTr="00C42558">
        <w:trPr>
          <w:gridAfter w:val="1"/>
          <w:wAfter w:w="22" w:type="dxa"/>
          <w:trHeight w:val="288"/>
          <w:jc w:val="center"/>
        </w:trPr>
        <w:tc>
          <w:tcPr>
            <w:tcW w:w="0" w:type="auto"/>
            <w:shd w:val="clear" w:color="auto" w:fill="auto"/>
            <w:noWrap/>
            <w:vAlign w:val="center"/>
          </w:tcPr>
          <w:p w14:paraId="5E8012EE" w14:textId="70B491EE" w:rsidR="0095436B" w:rsidRPr="00DF6DD6" w:rsidRDefault="0095436B" w:rsidP="00401ADA">
            <w:pPr>
              <w:pStyle w:val="TAC"/>
              <w:keepNext w:val="0"/>
              <w:rPr>
                <w:noProof/>
                <w:lang w:eastAsia="zh-CN"/>
              </w:rPr>
            </w:pPr>
            <w:r w:rsidRPr="00DF6DD6">
              <w:rPr>
                <w:noProof/>
                <w:lang w:eastAsia="zh-CN"/>
              </w:rPr>
              <w:t>DC_3A-20A_n78A</w:t>
            </w:r>
            <w:r w:rsidRPr="00DF6DD6">
              <w:rPr>
                <w:noProof/>
                <w:vertAlign w:val="superscript"/>
                <w:lang w:eastAsia="zh-CN"/>
              </w:rPr>
              <w:t>5</w:t>
            </w:r>
          </w:p>
          <w:p w14:paraId="7C4831F5" w14:textId="5A4F4DB2" w:rsidR="0095436B" w:rsidRPr="00DF6DD6" w:rsidRDefault="0095436B" w:rsidP="00401ADA">
            <w:pPr>
              <w:pStyle w:val="TAC"/>
              <w:keepNext w:val="0"/>
              <w:rPr>
                <w:noProof/>
                <w:lang w:eastAsia="zh-CN"/>
              </w:rPr>
            </w:pPr>
            <w:r w:rsidRPr="00DF6DD6">
              <w:rPr>
                <w:lang w:eastAsia="zh-CN"/>
              </w:rPr>
              <w:t>DC_3C-20A_n78A</w:t>
            </w:r>
            <w:r w:rsidRPr="00DF6DD6">
              <w:rPr>
                <w:noProof/>
                <w:vertAlign w:val="superscript"/>
                <w:lang w:eastAsia="zh-CN"/>
              </w:rPr>
              <w:t>5</w:t>
            </w:r>
          </w:p>
        </w:tc>
        <w:tc>
          <w:tcPr>
            <w:tcW w:w="0" w:type="auto"/>
            <w:vAlign w:val="center"/>
          </w:tcPr>
          <w:p w14:paraId="78B185ED" w14:textId="77777777" w:rsidR="0095436B" w:rsidRPr="00DF6DD6" w:rsidRDefault="0095436B" w:rsidP="00401ADA">
            <w:pPr>
              <w:pStyle w:val="TAC"/>
              <w:keepNext w:val="0"/>
              <w:rPr>
                <w:noProof/>
                <w:lang w:eastAsia="zh-CN"/>
              </w:rPr>
            </w:pPr>
            <w:r w:rsidRPr="00DF6DD6">
              <w:rPr>
                <w:noProof/>
                <w:lang w:eastAsia="zh-CN"/>
              </w:rPr>
              <w:t>DC_3A_n78A</w:t>
            </w:r>
          </w:p>
          <w:p w14:paraId="4D6BD41A" w14:textId="77777777" w:rsidR="0095436B" w:rsidRPr="00DF6DD6" w:rsidRDefault="0095436B" w:rsidP="00401ADA">
            <w:pPr>
              <w:pStyle w:val="TAC"/>
              <w:keepNext w:val="0"/>
              <w:rPr>
                <w:noProof/>
                <w:lang w:eastAsia="zh-CN"/>
              </w:rPr>
            </w:pPr>
            <w:r w:rsidRPr="00DF6DD6">
              <w:rPr>
                <w:noProof/>
                <w:lang w:eastAsia="zh-CN"/>
              </w:rPr>
              <w:t>DC_20A_n78A</w:t>
            </w:r>
          </w:p>
        </w:tc>
      </w:tr>
      <w:tr w:rsidR="00F55B07" w:rsidRPr="00DF6DD6" w14:paraId="495E0454" w14:textId="77777777" w:rsidTr="00C42558">
        <w:trPr>
          <w:gridAfter w:val="1"/>
          <w:wAfter w:w="22" w:type="dxa"/>
          <w:trHeight w:val="288"/>
          <w:jc w:val="center"/>
        </w:trPr>
        <w:tc>
          <w:tcPr>
            <w:tcW w:w="0" w:type="auto"/>
            <w:shd w:val="clear" w:color="auto" w:fill="auto"/>
            <w:noWrap/>
            <w:vAlign w:val="center"/>
          </w:tcPr>
          <w:p w14:paraId="55C8DAF3" w14:textId="2F6497C8" w:rsidR="0095436B" w:rsidRPr="00DF6DD6" w:rsidRDefault="0095436B" w:rsidP="00401ADA">
            <w:pPr>
              <w:pStyle w:val="TAC"/>
              <w:keepNext w:val="0"/>
              <w:rPr>
                <w:noProof/>
                <w:lang w:eastAsia="zh-CN"/>
              </w:rPr>
            </w:pPr>
            <w:r w:rsidRPr="00DF6DD6">
              <w:rPr>
                <w:noProof/>
                <w:lang w:eastAsia="zh-CN"/>
              </w:rPr>
              <w:t>DC_3A-21A_n77A</w:t>
            </w:r>
            <w:r w:rsidRPr="00DF6DD6">
              <w:rPr>
                <w:noProof/>
                <w:vertAlign w:val="superscript"/>
                <w:lang w:eastAsia="zh-CN"/>
              </w:rPr>
              <w:t>5</w:t>
            </w:r>
          </w:p>
          <w:p w14:paraId="15847F69" w14:textId="411F9FA2" w:rsidR="0095436B" w:rsidRPr="00DF6DD6" w:rsidRDefault="0095436B" w:rsidP="00401ADA">
            <w:pPr>
              <w:pStyle w:val="TAC"/>
              <w:keepNext w:val="0"/>
              <w:rPr>
                <w:noProof/>
                <w:lang w:eastAsia="zh-CN"/>
              </w:rPr>
            </w:pPr>
            <w:r w:rsidRPr="00DF6DD6">
              <w:rPr>
                <w:noProof/>
                <w:lang w:eastAsia="zh-CN"/>
              </w:rPr>
              <w:t>DC_3A-21A_n77C</w:t>
            </w:r>
            <w:r w:rsidRPr="00DF6DD6">
              <w:rPr>
                <w:noProof/>
                <w:vertAlign w:val="superscript"/>
                <w:lang w:eastAsia="zh-CN"/>
              </w:rPr>
              <w:t>5</w:t>
            </w:r>
          </w:p>
        </w:tc>
        <w:tc>
          <w:tcPr>
            <w:tcW w:w="0" w:type="auto"/>
            <w:vAlign w:val="center"/>
          </w:tcPr>
          <w:p w14:paraId="17189E89" w14:textId="77777777" w:rsidR="0095436B" w:rsidRPr="00DF6DD6" w:rsidRDefault="0095436B" w:rsidP="00401ADA">
            <w:pPr>
              <w:pStyle w:val="TAC"/>
              <w:keepNext w:val="0"/>
              <w:rPr>
                <w:noProof/>
                <w:lang w:eastAsia="zh-CN"/>
              </w:rPr>
            </w:pPr>
            <w:r w:rsidRPr="00DF6DD6">
              <w:rPr>
                <w:noProof/>
                <w:lang w:eastAsia="zh-CN"/>
              </w:rPr>
              <w:t>DC_3A_n77A</w:t>
            </w:r>
          </w:p>
          <w:p w14:paraId="2686BADF" w14:textId="77777777" w:rsidR="0095436B" w:rsidRPr="00DF6DD6" w:rsidRDefault="0095436B" w:rsidP="00401ADA">
            <w:pPr>
              <w:pStyle w:val="TAC"/>
              <w:keepNext w:val="0"/>
              <w:rPr>
                <w:noProof/>
                <w:lang w:eastAsia="zh-CN"/>
              </w:rPr>
            </w:pPr>
            <w:r w:rsidRPr="00DF6DD6">
              <w:rPr>
                <w:noProof/>
                <w:lang w:eastAsia="zh-CN"/>
              </w:rPr>
              <w:t>DC_21A_n77A</w:t>
            </w:r>
          </w:p>
        </w:tc>
      </w:tr>
      <w:tr w:rsidR="00F55B07" w:rsidRPr="00DF6DD6" w14:paraId="1E0BC0F3" w14:textId="77777777" w:rsidTr="00C42558">
        <w:trPr>
          <w:gridAfter w:val="1"/>
          <w:wAfter w:w="22" w:type="dxa"/>
          <w:trHeight w:val="288"/>
          <w:jc w:val="center"/>
        </w:trPr>
        <w:tc>
          <w:tcPr>
            <w:tcW w:w="0" w:type="auto"/>
            <w:shd w:val="clear" w:color="auto" w:fill="auto"/>
            <w:noWrap/>
            <w:vAlign w:val="center"/>
          </w:tcPr>
          <w:p w14:paraId="36D8E255" w14:textId="753BEABB" w:rsidR="0095436B" w:rsidRPr="00DF6DD6" w:rsidRDefault="0095436B" w:rsidP="00401ADA">
            <w:pPr>
              <w:pStyle w:val="TAC"/>
              <w:keepNext w:val="0"/>
              <w:rPr>
                <w:noProof/>
                <w:lang w:eastAsia="zh-CN"/>
              </w:rPr>
            </w:pPr>
            <w:r w:rsidRPr="00DF6DD6">
              <w:rPr>
                <w:noProof/>
                <w:lang w:eastAsia="zh-CN"/>
              </w:rPr>
              <w:t>DC_3A-21A_n78A</w:t>
            </w:r>
            <w:r w:rsidRPr="00DF6DD6">
              <w:rPr>
                <w:noProof/>
                <w:vertAlign w:val="superscript"/>
                <w:lang w:eastAsia="zh-CN"/>
              </w:rPr>
              <w:t>5</w:t>
            </w:r>
          </w:p>
          <w:p w14:paraId="396FAC39" w14:textId="16A902D2" w:rsidR="0095436B" w:rsidRPr="00DF6DD6" w:rsidRDefault="0095436B" w:rsidP="00401ADA">
            <w:pPr>
              <w:pStyle w:val="TAC"/>
              <w:keepNext w:val="0"/>
              <w:rPr>
                <w:noProof/>
                <w:lang w:eastAsia="zh-CN"/>
              </w:rPr>
            </w:pPr>
            <w:r w:rsidRPr="00DF6DD6">
              <w:rPr>
                <w:noProof/>
                <w:lang w:eastAsia="zh-CN"/>
              </w:rPr>
              <w:t>DC_3A-21A_n78C</w:t>
            </w:r>
            <w:r w:rsidRPr="00DF6DD6">
              <w:rPr>
                <w:noProof/>
                <w:vertAlign w:val="superscript"/>
                <w:lang w:eastAsia="zh-CN"/>
              </w:rPr>
              <w:t>5</w:t>
            </w:r>
          </w:p>
        </w:tc>
        <w:tc>
          <w:tcPr>
            <w:tcW w:w="0" w:type="auto"/>
            <w:vAlign w:val="center"/>
          </w:tcPr>
          <w:p w14:paraId="0C2EDC47" w14:textId="77777777" w:rsidR="0095436B" w:rsidRPr="00DF6DD6" w:rsidRDefault="0095436B" w:rsidP="00401ADA">
            <w:pPr>
              <w:pStyle w:val="TAC"/>
              <w:keepNext w:val="0"/>
              <w:rPr>
                <w:noProof/>
                <w:lang w:eastAsia="zh-CN"/>
              </w:rPr>
            </w:pPr>
            <w:r w:rsidRPr="00DF6DD6">
              <w:rPr>
                <w:noProof/>
                <w:lang w:eastAsia="zh-CN"/>
              </w:rPr>
              <w:t>DC_3A_n78A</w:t>
            </w:r>
          </w:p>
          <w:p w14:paraId="7CC553E6" w14:textId="77777777" w:rsidR="0095436B" w:rsidRPr="00DF6DD6" w:rsidRDefault="0095436B" w:rsidP="00401ADA">
            <w:pPr>
              <w:pStyle w:val="TAC"/>
              <w:keepNext w:val="0"/>
              <w:rPr>
                <w:noProof/>
                <w:lang w:eastAsia="zh-CN"/>
              </w:rPr>
            </w:pPr>
            <w:r w:rsidRPr="00DF6DD6">
              <w:rPr>
                <w:noProof/>
                <w:lang w:eastAsia="zh-CN"/>
              </w:rPr>
              <w:t>DC_21A_n78A</w:t>
            </w:r>
          </w:p>
        </w:tc>
      </w:tr>
      <w:tr w:rsidR="00F55B07" w:rsidRPr="00DF6DD6" w14:paraId="7CA71365" w14:textId="77777777" w:rsidTr="00C42558">
        <w:trPr>
          <w:gridAfter w:val="1"/>
          <w:wAfter w:w="22" w:type="dxa"/>
          <w:trHeight w:val="288"/>
          <w:jc w:val="center"/>
        </w:trPr>
        <w:tc>
          <w:tcPr>
            <w:tcW w:w="0" w:type="auto"/>
            <w:shd w:val="clear" w:color="auto" w:fill="auto"/>
            <w:noWrap/>
            <w:vAlign w:val="center"/>
          </w:tcPr>
          <w:p w14:paraId="43F5ED30" w14:textId="6CDDE191" w:rsidR="0095436B" w:rsidRPr="00DF6DD6" w:rsidRDefault="0095436B" w:rsidP="00401ADA">
            <w:pPr>
              <w:pStyle w:val="TAC"/>
              <w:keepNext w:val="0"/>
              <w:rPr>
                <w:noProof/>
                <w:lang w:eastAsia="zh-CN"/>
              </w:rPr>
            </w:pPr>
            <w:r w:rsidRPr="00DF6DD6">
              <w:rPr>
                <w:noProof/>
                <w:lang w:eastAsia="zh-CN"/>
              </w:rPr>
              <w:t>DC_3A-21A_n79A</w:t>
            </w:r>
            <w:r w:rsidRPr="00DF6DD6">
              <w:rPr>
                <w:noProof/>
                <w:vertAlign w:val="superscript"/>
                <w:lang w:eastAsia="zh-CN"/>
              </w:rPr>
              <w:t>5</w:t>
            </w:r>
          </w:p>
          <w:p w14:paraId="4C992C25" w14:textId="1723691F" w:rsidR="0095436B" w:rsidRPr="00DF6DD6" w:rsidRDefault="0095436B" w:rsidP="00401ADA">
            <w:pPr>
              <w:pStyle w:val="TAC"/>
              <w:keepNext w:val="0"/>
              <w:rPr>
                <w:noProof/>
                <w:lang w:eastAsia="zh-CN"/>
              </w:rPr>
            </w:pPr>
            <w:r w:rsidRPr="00DF6DD6">
              <w:rPr>
                <w:noProof/>
                <w:lang w:eastAsia="zh-CN"/>
              </w:rPr>
              <w:t>DC_3A-21A_n79C</w:t>
            </w:r>
            <w:r w:rsidRPr="00DF6DD6">
              <w:rPr>
                <w:noProof/>
                <w:vertAlign w:val="superscript"/>
                <w:lang w:eastAsia="zh-CN"/>
              </w:rPr>
              <w:t>5</w:t>
            </w:r>
          </w:p>
        </w:tc>
        <w:tc>
          <w:tcPr>
            <w:tcW w:w="0" w:type="auto"/>
            <w:vAlign w:val="center"/>
          </w:tcPr>
          <w:p w14:paraId="2B3F5BE3" w14:textId="77777777" w:rsidR="0095436B" w:rsidRPr="00DF6DD6" w:rsidRDefault="0095436B" w:rsidP="00401ADA">
            <w:pPr>
              <w:pStyle w:val="TAC"/>
              <w:keepNext w:val="0"/>
              <w:rPr>
                <w:noProof/>
                <w:lang w:eastAsia="zh-CN"/>
              </w:rPr>
            </w:pPr>
            <w:r w:rsidRPr="00DF6DD6">
              <w:rPr>
                <w:noProof/>
                <w:lang w:eastAsia="zh-CN"/>
              </w:rPr>
              <w:t>DC_3A_n79A</w:t>
            </w:r>
          </w:p>
          <w:p w14:paraId="38B4E224" w14:textId="77777777" w:rsidR="0095436B" w:rsidRPr="00DF6DD6" w:rsidRDefault="0095436B" w:rsidP="00401ADA">
            <w:pPr>
              <w:pStyle w:val="TAC"/>
              <w:keepNext w:val="0"/>
              <w:rPr>
                <w:noProof/>
                <w:lang w:eastAsia="zh-CN"/>
              </w:rPr>
            </w:pPr>
            <w:r w:rsidRPr="00DF6DD6">
              <w:rPr>
                <w:noProof/>
                <w:lang w:eastAsia="zh-CN"/>
              </w:rPr>
              <w:t>DC_21A_n79A</w:t>
            </w:r>
          </w:p>
        </w:tc>
      </w:tr>
      <w:tr w:rsidR="00F55B07" w:rsidRPr="00DF6DD6" w14:paraId="58DA4712" w14:textId="77777777" w:rsidTr="00C42558">
        <w:trPr>
          <w:gridAfter w:val="1"/>
          <w:wAfter w:w="22" w:type="dxa"/>
          <w:trHeight w:val="288"/>
          <w:jc w:val="center"/>
        </w:trPr>
        <w:tc>
          <w:tcPr>
            <w:tcW w:w="0" w:type="auto"/>
            <w:shd w:val="clear" w:color="auto" w:fill="auto"/>
            <w:noWrap/>
            <w:vAlign w:val="center"/>
          </w:tcPr>
          <w:p w14:paraId="309FFD28" w14:textId="3446D968" w:rsidR="0095436B" w:rsidRPr="00DF6DD6" w:rsidRDefault="0095436B" w:rsidP="00401ADA">
            <w:pPr>
              <w:pStyle w:val="TAC"/>
              <w:keepNext w:val="0"/>
              <w:rPr>
                <w:noProof/>
                <w:lang w:eastAsia="zh-CN"/>
              </w:rPr>
            </w:pPr>
            <w:r w:rsidRPr="00DF6DD6">
              <w:rPr>
                <w:noProof/>
                <w:lang w:eastAsia="zh-CN"/>
              </w:rPr>
              <w:t>DC_3A-28A_n77A</w:t>
            </w:r>
          </w:p>
          <w:p w14:paraId="04BFBDED" w14:textId="1D0F3975" w:rsidR="0095436B" w:rsidRPr="00DF6DD6" w:rsidRDefault="0095436B" w:rsidP="00401ADA">
            <w:pPr>
              <w:pStyle w:val="TAC"/>
              <w:keepNext w:val="0"/>
              <w:rPr>
                <w:noProof/>
                <w:lang w:eastAsia="zh-CN"/>
              </w:rPr>
            </w:pPr>
            <w:r w:rsidRPr="00DF6DD6">
              <w:rPr>
                <w:noProof/>
                <w:lang w:eastAsia="zh-CN"/>
              </w:rPr>
              <w:t>DC_3A-28A_n77C</w:t>
            </w:r>
          </w:p>
        </w:tc>
        <w:tc>
          <w:tcPr>
            <w:tcW w:w="0" w:type="auto"/>
            <w:vAlign w:val="center"/>
          </w:tcPr>
          <w:p w14:paraId="4AE5F122" w14:textId="77777777" w:rsidR="0095436B" w:rsidRPr="00DF6DD6" w:rsidRDefault="0095436B" w:rsidP="00401ADA">
            <w:pPr>
              <w:pStyle w:val="TAC"/>
              <w:keepNext w:val="0"/>
              <w:rPr>
                <w:noProof/>
                <w:lang w:eastAsia="zh-CN"/>
              </w:rPr>
            </w:pPr>
            <w:r w:rsidRPr="00DF6DD6">
              <w:rPr>
                <w:noProof/>
                <w:lang w:eastAsia="zh-CN"/>
              </w:rPr>
              <w:t>DC_3A_n77A</w:t>
            </w:r>
          </w:p>
          <w:p w14:paraId="72607C7E" w14:textId="77777777" w:rsidR="0095436B" w:rsidRPr="00DF6DD6" w:rsidRDefault="0095436B" w:rsidP="00401ADA">
            <w:pPr>
              <w:pStyle w:val="TAC"/>
              <w:keepNext w:val="0"/>
              <w:rPr>
                <w:noProof/>
                <w:lang w:eastAsia="zh-CN"/>
              </w:rPr>
            </w:pPr>
            <w:r w:rsidRPr="00DF6DD6">
              <w:rPr>
                <w:noProof/>
                <w:lang w:eastAsia="zh-CN"/>
              </w:rPr>
              <w:t>DC_28A_n77A</w:t>
            </w:r>
          </w:p>
        </w:tc>
      </w:tr>
      <w:tr w:rsidR="00F55B07" w:rsidRPr="00DF6DD6" w14:paraId="5942BA3A" w14:textId="77777777" w:rsidTr="00C42558">
        <w:trPr>
          <w:gridAfter w:val="1"/>
          <w:wAfter w:w="22" w:type="dxa"/>
          <w:trHeight w:val="288"/>
          <w:jc w:val="center"/>
        </w:trPr>
        <w:tc>
          <w:tcPr>
            <w:tcW w:w="0" w:type="auto"/>
            <w:shd w:val="clear" w:color="auto" w:fill="auto"/>
            <w:noWrap/>
            <w:vAlign w:val="center"/>
          </w:tcPr>
          <w:p w14:paraId="48E55308" w14:textId="2CCC76D5" w:rsidR="0095436B" w:rsidRPr="00DF6DD6" w:rsidRDefault="0095436B" w:rsidP="00401ADA">
            <w:pPr>
              <w:pStyle w:val="TAC"/>
              <w:keepNext w:val="0"/>
              <w:rPr>
                <w:noProof/>
                <w:lang w:eastAsia="zh-CN"/>
              </w:rPr>
            </w:pPr>
            <w:r w:rsidRPr="00DF6DD6">
              <w:rPr>
                <w:noProof/>
                <w:lang w:eastAsia="zh-CN"/>
              </w:rPr>
              <w:t>DC_3A-28A_n78A</w:t>
            </w:r>
            <w:r w:rsidRPr="00DF6DD6">
              <w:rPr>
                <w:noProof/>
                <w:vertAlign w:val="superscript"/>
                <w:lang w:eastAsia="zh-CN"/>
              </w:rPr>
              <w:t>5</w:t>
            </w:r>
          </w:p>
          <w:p w14:paraId="20AF3D6A" w14:textId="3AF7991A" w:rsidR="0095436B" w:rsidRPr="00DF6DD6" w:rsidRDefault="0095436B" w:rsidP="00401ADA">
            <w:pPr>
              <w:pStyle w:val="TAC"/>
              <w:keepNext w:val="0"/>
              <w:rPr>
                <w:noProof/>
                <w:lang w:eastAsia="zh-CN"/>
              </w:rPr>
            </w:pPr>
            <w:r w:rsidRPr="00DF6DD6">
              <w:rPr>
                <w:noProof/>
                <w:lang w:eastAsia="zh-CN"/>
              </w:rPr>
              <w:t>DC_3A-28A_n78C</w:t>
            </w:r>
            <w:r w:rsidRPr="00DF6DD6">
              <w:rPr>
                <w:noProof/>
                <w:vertAlign w:val="superscript"/>
                <w:lang w:eastAsia="zh-CN"/>
              </w:rPr>
              <w:t>5</w:t>
            </w:r>
          </w:p>
        </w:tc>
        <w:tc>
          <w:tcPr>
            <w:tcW w:w="0" w:type="auto"/>
            <w:vAlign w:val="center"/>
          </w:tcPr>
          <w:p w14:paraId="7DD3C75F" w14:textId="77777777" w:rsidR="0095436B" w:rsidRPr="00DF6DD6" w:rsidRDefault="0095436B" w:rsidP="00401ADA">
            <w:pPr>
              <w:pStyle w:val="TAC"/>
              <w:keepNext w:val="0"/>
              <w:rPr>
                <w:noProof/>
                <w:lang w:eastAsia="zh-CN"/>
              </w:rPr>
            </w:pPr>
            <w:r w:rsidRPr="00DF6DD6">
              <w:rPr>
                <w:noProof/>
                <w:lang w:eastAsia="zh-CN"/>
              </w:rPr>
              <w:t>DC_3A_n78A</w:t>
            </w:r>
          </w:p>
          <w:p w14:paraId="40948CBC" w14:textId="77777777" w:rsidR="0095436B" w:rsidRPr="00DF6DD6" w:rsidRDefault="0095436B" w:rsidP="00401ADA">
            <w:pPr>
              <w:pStyle w:val="TAC"/>
              <w:keepNext w:val="0"/>
              <w:rPr>
                <w:noProof/>
                <w:lang w:eastAsia="zh-CN"/>
              </w:rPr>
            </w:pPr>
            <w:r w:rsidRPr="00DF6DD6">
              <w:rPr>
                <w:noProof/>
                <w:lang w:eastAsia="zh-CN"/>
              </w:rPr>
              <w:t>DC_2</w:t>
            </w:r>
            <w:r w:rsidRPr="00DF6DD6">
              <w:rPr>
                <w:rFonts w:hint="eastAsia"/>
                <w:noProof/>
                <w:lang w:eastAsia="zh-CN"/>
              </w:rPr>
              <w:t>8</w:t>
            </w:r>
            <w:r w:rsidRPr="00DF6DD6">
              <w:rPr>
                <w:noProof/>
                <w:lang w:eastAsia="zh-CN"/>
              </w:rPr>
              <w:t>A_n78A</w:t>
            </w:r>
          </w:p>
        </w:tc>
      </w:tr>
      <w:tr w:rsidR="00F55B07" w:rsidRPr="00DF6DD6" w14:paraId="70984CB0" w14:textId="77777777" w:rsidTr="00C42558">
        <w:trPr>
          <w:gridAfter w:val="1"/>
          <w:wAfter w:w="22" w:type="dxa"/>
          <w:trHeight w:val="288"/>
          <w:jc w:val="center"/>
        </w:trPr>
        <w:tc>
          <w:tcPr>
            <w:tcW w:w="0" w:type="auto"/>
            <w:shd w:val="clear" w:color="auto" w:fill="auto"/>
            <w:noWrap/>
            <w:vAlign w:val="center"/>
          </w:tcPr>
          <w:p w14:paraId="6E432797" w14:textId="47B95E79" w:rsidR="0095436B" w:rsidRPr="00DF6DD6" w:rsidRDefault="0095436B" w:rsidP="00401ADA">
            <w:pPr>
              <w:pStyle w:val="TAC"/>
              <w:keepNext w:val="0"/>
              <w:rPr>
                <w:noProof/>
                <w:lang w:eastAsia="zh-CN"/>
              </w:rPr>
            </w:pPr>
            <w:r w:rsidRPr="00DF6DD6">
              <w:rPr>
                <w:rFonts w:eastAsia="Malgun Gothic"/>
                <w:noProof/>
                <w:lang w:eastAsia="ko-KR"/>
              </w:rPr>
              <w:t>DC_3A_n28A-n78A</w:t>
            </w:r>
            <w:r w:rsidRPr="00DF6DD6">
              <w:rPr>
                <w:noProof/>
                <w:vertAlign w:val="superscript"/>
                <w:lang w:eastAsia="zh-CN"/>
              </w:rPr>
              <w:t>5</w:t>
            </w:r>
          </w:p>
        </w:tc>
        <w:tc>
          <w:tcPr>
            <w:tcW w:w="0" w:type="auto"/>
            <w:vAlign w:val="center"/>
          </w:tcPr>
          <w:p w14:paraId="0F3F8BFB" w14:textId="0F8201EF" w:rsidR="0095436B" w:rsidRPr="00DF6DD6" w:rsidRDefault="0095436B" w:rsidP="00401ADA">
            <w:pPr>
              <w:pStyle w:val="TAC"/>
              <w:keepNext w:val="0"/>
              <w:rPr>
                <w:rFonts w:eastAsia="Malgun Gothic"/>
                <w:noProof/>
                <w:lang w:eastAsia="ko-KR"/>
              </w:rPr>
            </w:pPr>
            <w:r w:rsidRPr="00DF6DD6">
              <w:rPr>
                <w:rFonts w:eastAsia="Malgun Gothic"/>
                <w:noProof/>
                <w:lang w:eastAsia="ko-KR"/>
              </w:rPr>
              <w:t>DC_3A_n28A</w:t>
            </w:r>
          </w:p>
          <w:p w14:paraId="2152BD99" w14:textId="13E9D07D" w:rsidR="0095436B" w:rsidRPr="00DF6DD6" w:rsidRDefault="0095436B" w:rsidP="00401ADA">
            <w:pPr>
              <w:pStyle w:val="TAC"/>
              <w:keepNext w:val="0"/>
              <w:rPr>
                <w:noProof/>
                <w:lang w:eastAsia="zh-CN"/>
              </w:rPr>
            </w:pPr>
            <w:r w:rsidRPr="00DF6DD6">
              <w:rPr>
                <w:rFonts w:eastAsia="Malgun Gothic"/>
                <w:noProof/>
                <w:lang w:eastAsia="ko-KR"/>
              </w:rPr>
              <w:t>DC_3A_n78A</w:t>
            </w:r>
          </w:p>
        </w:tc>
      </w:tr>
      <w:tr w:rsidR="00F55B07" w:rsidRPr="00DF6DD6" w14:paraId="077816E1" w14:textId="77777777" w:rsidTr="00C42558">
        <w:trPr>
          <w:gridAfter w:val="1"/>
          <w:wAfter w:w="22" w:type="dxa"/>
          <w:trHeight w:val="288"/>
          <w:jc w:val="center"/>
        </w:trPr>
        <w:tc>
          <w:tcPr>
            <w:tcW w:w="0" w:type="auto"/>
            <w:shd w:val="clear" w:color="auto" w:fill="auto"/>
            <w:noWrap/>
            <w:vAlign w:val="center"/>
          </w:tcPr>
          <w:p w14:paraId="6FEF2EE4" w14:textId="77777777" w:rsidR="0095436B" w:rsidRPr="00DF6DD6" w:rsidRDefault="0095436B" w:rsidP="00401ADA">
            <w:pPr>
              <w:pStyle w:val="TAC"/>
              <w:keepNext w:val="0"/>
              <w:rPr>
                <w:noProof/>
                <w:lang w:eastAsia="zh-CN"/>
              </w:rPr>
            </w:pPr>
            <w:r w:rsidRPr="00DF6DD6">
              <w:rPr>
                <w:noProof/>
                <w:lang w:eastAsia="zh-CN"/>
              </w:rPr>
              <w:t>DC_3A-28A_n79A</w:t>
            </w:r>
          </w:p>
          <w:p w14:paraId="45E6C947" w14:textId="77777777" w:rsidR="0095436B" w:rsidRPr="00DF6DD6" w:rsidRDefault="0095436B" w:rsidP="00401ADA">
            <w:pPr>
              <w:pStyle w:val="TAC"/>
              <w:keepNext w:val="0"/>
              <w:rPr>
                <w:noProof/>
                <w:lang w:eastAsia="zh-CN"/>
              </w:rPr>
            </w:pPr>
            <w:r w:rsidRPr="00DF6DD6">
              <w:rPr>
                <w:noProof/>
                <w:lang w:eastAsia="zh-CN"/>
              </w:rPr>
              <w:t>DC_3A-28A_n79C</w:t>
            </w:r>
          </w:p>
        </w:tc>
        <w:tc>
          <w:tcPr>
            <w:tcW w:w="0" w:type="auto"/>
            <w:vAlign w:val="center"/>
          </w:tcPr>
          <w:p w14:paraId="41C48AB9" w14:textId="77777777" w:rsidR="0095436B" w:rsidRPr="00DF6DD6" w:rsidRDefault="0095436B" w:rsidP="00401ADA">
            <w:pPr>
              <w:pStyle w:val="TAC"/>
              <w:keepNext w:val="0"/>
              <w:rPr>
                <w:noProof/>
                <w:lang w:eastAsia="zh-CN"/>
              </w:rPr>
            </w:pPr>
            <w:r w:rsidRPr="00DF6DD6">
              <w:rPr>
                <w:noProof/>
                <w:lang w:eastAsia="zh-CN"/>
              </w:rPr>
              <w:t>DC_3A_n79A</w:t>
            </w:r>
          </w:p>
          <w:p w14:paraId="2C0AC48F" w14:textId="77777777" w:rsidR="0095436B" w:rsidRPr="00DF6DD6" w:rsidRDefault="0095436B" w:rsidP="00401ADA">
            <w:pPr>
              <w:pStyle w:val="TAC"/>
              <w:keepNext w:val="0"/>
              <w:rPr>
                <w:noProof/>
                <w:lang w:eastAsia="zh-CN"/>
              </w:rPr>
            </w:pPr>
            <w:r w:rsidRPr="00DF6DD6">
              <w:rPr>
                <w:noProof/>
                <w:lang w:eastAsia="zh-CN"/>
              </w:rPr>
              <w:t>DC_28A_n79A</w:t>
            </w:r>
          </w:p>
        </w:tc>
      </w:tr>
      <w:tr w:rsidR="00F55B07" w:rsidRPr="00DF6DD6" w14:paraId="0724818B" w14:textId="77777777" w:rsidTr="00C42558">
        <w:trPr>
          <w:gridAfter w:val="1"/>
          <w:wAfter w:w="22" w:type="dxa"/>
          <w:trHeight w:val="288"/>
          <w:jc w:val="center"/>
        </w:trPr>
        <w:tc>
          <w:tcPr>
            <w:tcW w:w="0" w:type="auto"/>
            <w:shd w:val="clear" w:color="auto" w:fill="auto"/>
            <w:noWrap/>
            <w:vAlign w:val="center"/>
          </w:tcPr>
          <w:p w14:paraId="3EA6A2C3" w14:textId="77777777" w:rsidR="0095436B" w:rsidRPr="00DF6DD6" w:rsidRDefault="0095436B" w:rsidP="00401ADA">
            <w:pPr>
              <w:pStyle w:val="TAC"/>
              <w:keepNext w:val="0"/>
            </w:pPr>
            <w:r w:rsidRPr="00DF6DD6">
              <w:t>DC_3A-38A_n78A</w:t>
            </w:r>
          </w:p>
        </w:tc>
        <w:tc>
          <w:tcPr>
            <w:tcW w:w="0" w:type="auto"/>
            <w:vAlign w:val="center"/>
          </w:tcPr>
          <w:p w14:paraId="496E64B5" w14:textId="77777777" w:rsidR="0095436B" w:rsidRPr="00DF6DD6" w:rsidRDefault="0095436B" w:rsidP="00401ADA">
            <w:pPr>
              <w:pStyle w:val="TAC"/>
              <w:keepNext w:val="0"/>
            </w:pPr>
            <w:r w:rsidRPr="00DF6DD6">
              <w:t>DC_3A_n78A</w:t>
            </w:r>
          </w:p>
        </w:tc>
      </w:tr>
      <w:tr w:rsidR="00F55B07" w:rsidRPr="00DF6DD6" w14:paraId="5E16D59D" w14:textId="77777777" w:rsidTr="00C42558">
        <w:trPr>
          <w:gridAfter w:val="1"/>
          <w:wAfter w:w="22" w:type="dxa"/>
          <w:trHeight w:val="288"/>
          <w:jc w:val="center"/>
        </w:trPr>
        <w:tc>
          <w:tcPr>
            <w:tcW w:w="0" w:type="auto"/>
            <w:shd w:val="clear" w:color="auto" w:fill="auto"/>
            <w:noWrap/>
            <w:vAlign w:val="center"/>
          </w:tcPr>
          <w:p w14:paraId="1E8A7502" w14:textId="77777777" w:rsidR="0095436B" w:rsidRPr="00DF6DD6" w:rsidRDefault="0095436B" w:rsidP="00401ADA">
            <w:pPr>
              <w:pStyle w:val="TAC"/>
              <w:keepNext w:val="0"/>
              <w:rPr>
                <w:noProof/>
                <w:lang w:eastAsia="zh-CN"/>
              </w:rPr>
            </w:pPr>
            <w:r w:rsidRPr="00DF6DD6">
              <w:rPr>
                <w:noProof/>
                <w:lang w:eastAsia="zh-CN"/>
              </w:rPr>
              <w:t>DC_3A-41A_n78A</w:t>
            </w:r>
          </w:p>
        </w:tc>
        <w:tc>
          <w:tcPr>
            <w:tcW w:w="0" w:type="auto"/>
            <w:vAlign w:val="center"/>
          </w:tcPr>
          <w:p w14:paraId="40B79A74" w14:textId="77777777" w:rsidR="0095436B" w:rsidRPr="00DF6DD6" w:rsidRDefault="0095436B" w:rsidP="00401ADA">
            <w:pPr>
              <w:pStyle w:val="TAC"/>
              <w:keepNext w:val="0"/>
              <w:rPr>
                <w:noProof/>
                <w:lang w:eastAsia="zh-CN"/>
              </w:rPr>
            </w:pPr>
            <w:r w:rsidRPr="00DF6DD6">
              <w:rPr>
                <w:noProof/>
                <w:lang w:eastAsia="zh-CN"/>
              </w:rPr>
              <w:t>DC_3A_n78A</w:t>
            </w:r>
          </w:p>
          <w:p w14:paraId="5EAD2DFA" w14:textId="77777777" w:rsidR="0095436B" w:rsidRPr="00DF6DD6" w:rsidRDefault="0095436B" w:rsidP="00401ADA">
            <w:pPr>
              <w:pStyle w:val="TAC"/>
              <w:keepNext w:val="0"/>
            </w:pPr>
            <w:r w:rsidRPr="00DF6DD6">
              <w:rPr>
                <w:noProof/>
                <w:lang w:eastAsia="zh-CN"/>
              </w:rPr>
              <w:t>DC_41A_n78A</w:t>
            </w:r>
          </w:p>
        </w:tc>
      </w:tr>
      <w:tr w:rsidR="00F55B07" w:rsidRPr="00DF6DD6" w14:paraId="3098295F" w14:textId="77777777" w:rsidTr="00C42558">
        <w:trPr>
          <w:gridAfter w:val="1"/>
          <w:wAfter w:w="22" w:type="dxa"/>
          <w:trHeight w:val="288"/>
          <w:jc w:val="center"/>
        </w:trPr>
        <w:tc>
          <w:tcPr>
            <w:tcW w:w="0" w:type="auto"/>
            <w:shd w:val="clear" w:color="auto" w:fill="auto"/>
            <w:noWrap/>
            <w:vAlign w:val="center"/>
          </w:tcPr>
          <w:p w14:paraId="2D0DDA61" w14:textId="77777777" w:rsidR="0095436B" w:rsidRPr="00DF6DD6" w:rsidRDefault="0095436B" w:rsidP="00401ADA">
            <w:pPr>
              <w:pStyle w:val="TAC"/>
              <w:keepNext w:val="0"/>
              <w:rPr>
                <w:noProof/>
                <w:lang w:eastAsia="zh-CN"/>
              </w:rPr>
            </w:pPr>
            <w:r w:rsidRPr="00DF6DD6">
              <w:rPr>
                <w:noProof/>
                <w:lang w:eastAsia="zh-CN"/>
              </w:rPr>
              <w:t>DC_3A-42A_n77A</w:t>
            </w:r>
          </w:p>
          <w:p w14:paraId="1B4AF6B7" w14:textId="77777777" w:rsidR="0095436B" w:rsidRPr="00DF6DD6" w:rsidRDefault="0095436B" w:rsidP="00401ADA">
            <w:pPr>
              <w:pStyle w:val="TAC"/>
              <w:keepNext w:val="0"/>
              <w:rPr>
                <w:noProof/>
                <w:lang w:eastAsia="zh-CN"/>
              </w:rPr>
            </w:pPr>
            <w:r w:rsidRPr="00DF6DD6">
              <w:rPr>
                <w:noProof/>
                <w:lang w:eastAsia="zh-CN"/>
              </w:rPr>
              <w:t>DC_3A-42A_n77C</w:t>
            </w:r>
          </w:p>
          <w:p w14:paraId="25E78DFE" w14:textId="77777777" w:rsidR="0095436B" w:rsidRPr="00DF6DD6" w:rsidRDefault="0095436B" w:rsidP="00401ADA">
            <w:pPr>
              <w:pStyle w:val="TAC"/>
              <w:keepNext w:val="0"/>
              <w:rPr>
                <w:rFonts w:cs="Arial"/>
                <w:lang w:eastAsia="ja-JP"/>
              </w:rPr>
            </w:pPr>
            <w:r w:rsidRPr="00DF6DD6">
              <w:rPr>
                <w:rFonts w:cs="Arial"/>
                <w:lang w:eastAsia="ja-JP"/>
              </w:rPr>
              <w:t>DC_3A-42C_n77A</w:t>
            </w:r>
          </w:p>
          <w:p w14:paraId="1BBA853A" w14:textId="77777777" w:rsidR="0095436B" w:rsidRPr="00DF6DD6" w:rsidRDefault="0095436B" w:rsidP="00401ADA">
            <w:pPr>
              <w:pStyle w:val="TAC"/>
              <w:keepNext w:val="0"/>
              <w:rPr>
                <w:rFonts w:cs="Arial"/>
                <w:lang w:eastAsia="ja-JP"/>
              </w:rPr>
            </w:pPr>
            <w:r w:rsidRPr="00DF6DD6">
              <w:rPr>
                <w:rFonts w:cs="Arial"/>
                <w:lang w:eastAsia="ja-JP"/>
              </w:rPr>
              <w:t>DC_3A-42C_n77C</w:t>
            </w:r>
          </w:p>
          <w:p w14:paraId="262DCE9B"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A-42</w:t>
            </w:r>
            <w:r w:rsidRPr="00DF6DD6">
              <w:rPr>
                <w:noProof/>
                <w:lang w:eastAsia="zh-CN"/>
              </w:rPr>
              <w:t>D_</w:t>
            </w:r>
            <w:r w:rsidRPr="00DF6DD6">
              <w:rPr>
                <w:rFonts w:hint="eastAsia"/>
                <w:noProof/>
                <w:lang w:eastAsia="zh-CN"/>
              </w:rPr>
              <w:t>n77A</w:t>
            </w:r>
          </w:p>
          <w:p w14:paraId="077F75C3" w14:textId="465BD372" w:rsidR="0095436B" w:rsidRPr="00DF6DD6" w:rsidRDefault="0095436B" w:rsidP="00401ADA">
            <w:pPr>
              <w:pStyle w:val="TAC"/>
              <w:keepNext w:val="0"/>
              <w:rPr>
                <w:noProof/>
                <w:lang w:eastAsia="zh-CN"/>
              </w:rPr>
            </w:pPr>
            <w:r w:rsidRPr="00DF6DD6">
              <w:rPr>
                <w:noProof/>
              </w:rPr>
              <w:t>DC_3A-42E_n77A</w:t>
            </w:r>
          </w:p>
        </w:tc>
        <w:tc>
          <w:tcPr>
            <w:tcW w:w="0" w:type="auto"/>
            <w:vAlign w:val="center"/>
          </w:tcPr>
          <w:p w14:paraId="3FD567FF"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w:t>
            </w:r>
            <w:r w:rsidRPr="00DF6DD6">
              <w:rPr>
                <w:noProof/>
                <w:lang w:eastAsia="zh-CN"/>
              </w:rPr>
              <w:t>_</w:t>
            </w:r>
            <w:r w:rsidRPr="00DF6DD6">
              <w:rPr>
                <w:rFonts w:hint="eastAsia"/>
                <w:noProof/>
                <w:lang w:eastAsia="zh-CN"/>
              </w:rPr>
              <w:t>n77A</w:t>
            </w:r>
          </w:p>
        </w:tc>
      </w:tr>
      <w:tr w:rsidR="00F55B07" w:rsidRPr="00DF6DD6" w14:paraId="71341120" w14:textId="77777777" w:rsidTr="00C42558">
        <w:trPr>
          <w:gridAfter w:val="1"/>
          <w:wAfter w:w="22" w:type="dxa"/>
          <w:trHeight w:val="288"/>
          <w:jc w:val="center"/>
        </w:trPr>
        <w:tc>
          <w:tcPr>
            <w:tcW w:w="0" w:type="auto"/>
            <w:shd w:val="clear" w:color="auto" w:fill="auto"/>
            <w:noWrap/>
            <w:vAlign w:val="center"/>
          </w:tcPr>
          <w:p w14:paraId="5877EA6A" w14:textId="77777777" w:rsidR="0095436B" w:rsidRPr="00DF6DD6" w:rsidRDefault="0095436B" w:rsidP="00401ADA">
            <w:pPr>
              <w:pStyle w:val="TAC"/>
              <w:keepNext w:val="0"/>
              <w:rPr>
                <w:noProof/>
                <w:lang w:eastAsia="zh-CN"/>
              </w:rPr>
            </w:pPr>
            <w:r w:rsidRPr="00DF6DD6">
              <w:rPr>
                <w:noProof/>
                <w:lang w:eastAsia="zh-CN"/>
              </w:rPr>
              <w:t>DC_3A-42A_n78A</w:t>
            </w:r>
          </w:p>
          <w:p w14:paraId="02D9BDF9" w14:textId="77777777" w:rsidR="0095436B" w:rsidRPr="00DF6DD6" w:rsidRDefault="0095436B" w:rsidP="00401ADA">
            <w:pPr>
              <w:pStyle w:val="TAC"/>
              <w:keepNext w:val="0"/>
              <w:rPr>
                <w:noProof/>
                <w:lang w:eastAsia="zh-CN"/>
              </w:rPr>
            </w:pPr>
            <w:r w:rsidRPr="00DF6DD6">
              <w:rPr>
                <w:noProof/>
                <w:lang w:eastAsia="zh-CN"/>
              </w:rPr>
              <w:t>DC_3A-42A_n78C</w:t>
            </w:r>
          </w:p>
          <w:p w14:paraId="7659A2F7" w14:textId="77777777" w:rsidR="0095436B" w:rsidRPr="00DF6DD6" w:rsidRDefault="0095436B" w:rsidP="00401ADA">
            <w:pPr>
              <w:pStyle w:val="TAC"/>
              <w:keepNext w:val="0"/>
              <w:rPr>
                <w:rFonts w:cs="Arial"/>
                <w:lang w:eastAsia="ja-JP"/>
              </w:rPr>
            </w:pPr>
            <w:r w:rsidRPr="00DF6DD6">
              <w:rPr>
                <w:rFonts w:cs="Arial"/>
                <w:lang w:eastAsia="ja-JP"/>
              </w:rPr>
              <w:t>DC_3A-42C_n78A</w:t>
            </w:r>
          </w:p>
          <w:p w14:paraId="0A28765F" w14:textId="77777777" w:rsidR="0095436B" w:rsidRPr="00DF6DD6" w:rsidRDefault="0095436B" w:rsidP="00401ADA">
            <w:pPr>
              <w:pStyle w:val="TAC"/>
              <w:keepNext w:val="0"/>
              <w:rPr>
                <w:rFonts w:cs="Arial"/>
                <w:lang w:eastAsia="ja-JP"/>
              </w:rPr>
            </w:pPr>
            <w:r w:rsidRPr="00DF6DD6">
              <w:rPr>
                <w:rFonts w:cs="Arial"/>
                <w:lang w:eastAsia="ja-JP"/>
              </w:rPr>
              <w:t>DC_3A-42C_n78C</w:t>
            </w:r>
          </w:p>
          <w:p w14:paraId="49CF6235"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A-42</w:t>
            </w:r>
            <w:r w:rsidRPr="00DF6DD6">
              <w:rPr>
                <w:noProof/>
                <w:lang w:eastAsia="zh-CN"/>
              </w:rPr>
              <w:t>D_</w:t>
            </w:r>
            <w:r w:rsidRPr="00DF6DD6">
              <w:rPr>
                <w:rFonts w:hint="eastAsia"/>
                <w:noProof/>
                <w:lang w:eastAsia="zh-CN"/>
              </w:rPr>
              <w:t>n7</w:t>
            </w:r>
            <w:r w:rsidRPr="00DF6DD6">
              <w:rPr>
                <w:noProof/>
                <w:lang w:eastAsia="zh-CN"/>
              </w:rPr>
              <w:t>8</w:t>
            </w:r>
            <w:r w:rsidRPr="00DF6DD6">
              <w:rPr>
                <w:rFonts w:hint="eastAsia"/>
                <w:noProof/>
                <w:lang w:eastAsia="zh-CN"/>
              </w:rPr>
              <w:t>A</w:t>
            </w:r>
          </w:p>
          <w:p w14:paraId="0B68DA99" w14:textId="33F75702" w:rsidR="0095436B" w:rsidRPr="00DF6DD6" w:rsidRDefault="0095436B" w:rsidP="00401ADA">
            <w:pPr>
              <w:pStyle w:val="TAC"/>
              <w:keepNext w:val="0"/>
              <w:rPr>
                <w:noProof/>
                <w:lang w:eastAsia="zh-CN"/>
              </w:rPr>
            </w:pPr>
            <w:r w:rsidRPr="00DF6DD6">
              <w:rPr>
                <w:noProof/>
              </w:rPr>
              <w:t>DC_3A-42E_n78A</w:t>
            </w:r>
          </w:p>
        </w:tc>
        <w:tc>
          <w:tcPr>
            <w:tcW w:w="0" w:type="auto"/>
            <w:vAlign w:val="center"/>
          </w:tcPr>
          <w:p w14:paraId="5096DD3F"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w:t>
            </w:r>
            <w:r w:rsidRPr="00DF6DD6">
              <w:rPr>
                <w:noProof/>
                <w:lang w:eastAsia="zh-CN"/>
              </w:rPr>
              <w:t>_</w:t>
            </w:r>
            <w:r w:rsidRPr="00DF6DD6">
              <w:rPr>
                <w:rFonts w:hint="eastAsia"/>
                <w:noProof/>
                <w:lang w:eastAsia="zh-CN"/>
              </w:rPr>
              <w:t>n7</w:t>
            </w:r>
            <w:r w:rsidRPr="00DF6DD6">
              <w:rPr>
                <w:noProof/>
                <w:lang w:eastAsia="zh-CN"/>
              </w:rPr>
              <w:t>8</w:t>
            </w:r>
            <w:r w:rsidRPr="00DF6DD6">
              <w:rPr>
                <w:rFonts w:hint="eastAsia"/>
                <w:noProof/>
                <w:lang w:eastAsia="zh-CN"/>
              </w:rPr>
              <w:t>A</w:t>
            </w:r>
          </w:p>
        </w:tc>
      </w:tr>
      <w:tr w:rsidR="00F55B07" w:rsidRPr="00DF6DD6" w14:paraId="115111DA" w14:textId="77777777" w:rsidTr="00C42558">
        <w:trPr>
          <w:gridAfter w:val="1"/>
          <w:wAfter w:w="22" w:type="dxa"/>
          <w:trHeight w:val="288"/>
          <w:jc w:val="center"/>
        </w:trPr>
        <w:tc>
          <w:tcPr>
            <w:tcW w:w="0" w:type="auto"/>
            <w:shd w:val="clear" w:color="auto" w:fill="auto"/>
            <w:noWrap/>
            <w:vAlign w:val="center"/>
          </w:tcPr>
          <w:p w14:paraId="7581E92A" w14:textId="77777777" w:rsidR="0095436B" w:rsidRPr="00DF6DD6" w:rsidRDefault="0095436B" w:rsidP="00401ADA">
            <w:pPr>
              <w:pStyle w:val="TAC"/>
              <w:keepNext w:val="0"/>
              <w:rPr>
                <w:noProof/>
                <w:lang w:eastAsia="zh-CN"/>
              </w:rPr>
            </w:pPr>
            <w:r w:rsidRPr="00DF6DD6">
              <w:rPr>
                <w:noProof/>
                <w:lang w:eastAsia="zh-CN"/>
              </w:rPr>
              <w:t>DC_3A-42A_n79A</w:t>
            </w:r>
          </w:p>
          <w:p w14:paraId="1E8EC805" w14:textId="1136F4EA" w:rsidR="0095436B" w:rsidRPr="00DF6DD6" w:rsidRDefault="0095436B" w:rsidP="00401ADA">
            <w:pPr>
              <w:pStyle w:val="TAC"/>
              <w:keepNext w:val="0"/>
              <w:rPr>
                <w:noProof/>
                <w:lang w:eastAsia="zh-CN"/>
              </w:rPr>
            </w:pPr>
            <w:r w:rsidRPr="00DF6DD6">
              <w:rPr>
                <w:noProof/>
                <w:lang w:eastAsia="zh-CN"/>
              </w:rPr>
              <w:t>DC_3A-42A_n79C</w:t>
            </w:r>
          </w:p>
          <w:p w14:paraId="669C2C87" w14:textId="77777777" w:rsidR="0095436B" w:rsidRPr="00DF6DD6" w:rsidRDefault="0095436B" w:rsidP="00401ADA">
            <w:pPr>
              <w:pStyle w:val="TAC"/>
              <w:keepNext w:val="0"/>
              <w:rPr>
                <w:rFonts w:cs="Arial"/>
                <w:lang w:eastAsia="ja-JP"/>
              </w:rPr>
            </w:pPr>
            <w:r w:rsidRPr="00DF6DD6">
              <w:rPr>
                <w:rFonts w:cs="Arial"/>
                <w:lang w:eastAsia="ja-JP"/>
              </w:rPr>
              <w:t>DC_3A-42C_n79A</w:t>
            </w:r>
          </w:p>
          <w:p w14:paraId="308D9796" w14:textId="77777777" w:rsidR="0095436B" w:rsidRPr="00DF6DD6" w:rsidRDefault="0095436B" w:rsidP="00401ADA">
            <w:pPr>
              <w:pStyle w:val="TAC"/>
              <w:keepNext w:val="0"/>
              <w:rPr>
                <w:rFonts w:cs="Arial"/>
                <w:lang w:eastAsia="ja-JP"/>
              </w:rPr>
            </w:pPr>
            <w:r w:rsidRPr="00DF6DD6">
              <w:rPr>
                <w:rFonts w:cs="Arial"/>
                <w:lang w:eastAsia="ja-JP"/>
              </w:rPr>
              <w:t>DC_3A-42C_n79C</w:t>
            </w:r>
          </w:p>
          <w:p w14:paraId="4A87130D"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A-42</w:t>
            </w:r>
            <w:r w:rsidRPr="00DF6DD6">
              <w:rPr>
                <w:noProof/>
                <w:lang w:eastAsia="zh-CN"/>
              </w:rPr>
              <w:t>D_</w:t>
            </w:r>
            <w:r w:rsidRPr="00DF6DD6">
              <w:rPr>
                <w:rFonts w:hint="eastAsia"/>
                <w:noProof/>
                <w:lang w:eastAsia="zh-CN"/>
              </w:rPr>
              <w:t>n7</w:t>
            </w:r>
            <w:r w:rsidRPr="00DF6DD6">
              <w:rPr>
                <w:noProof/>
                <w:lang w:eastAsia="zh-CN"/>
              </w:rPr>
              <w:t>9</w:t>
            </w:r>
            <w:r w:rsidRPr="00DF6DD6">
              <w:rPr>
                <w:rFonts w:hint="eastAsia"/>
                <w:noProof/>
                <w:lang w:eastAsia="zh-CN"/>
              </w:rPr>
              <w:t>A</w:t>
            </w:r>
          </w:p>
          <w:p w14:paraId="13DAE9DF" w14:textId="3AF2AB65" w:rsidR="0095436B" w:rsidRPr="00DF6DD6" w:rsidRDefault="0095436B" w:rsidP="00401ADA">
            <w:pPr>
              <w:pStyle w:val="TAC"/>
              <w:keepNext w:val="0"/>
              <w:rPr>
                <w:noProof/>
                <w:lang w:eastAsia="zh-CN"/>
              </w:rPr>
            </w:pPr>
            <w:r w:rsidRPr="00DF6DD6">
              <w:rPr>
                <w:noProof/>
              </w:rPr>
              <w:t>DC_3A-42E_n79A</w:t>
            </w:r>
          </w:p>
        </w:tc>
        <w:tc>
          <w:tcPr>
            <w:tcW w:w="0" w:type="auto"/>
            <w:vAlign w:val="center"/>
          </w:tcPr>
          <w:p w14:paraId="504ABBFE" w14:textId="77777777" w:rsidR="0095436B" w:rsidRPr="00DF6DD6" w:rsidRDefault="0095436B" w:rsidP="00401ADA">
            <w:pPr>
              <w:pStyle w:val="TAC"/>
              <w:keepNext w:val="0"/>
              <w:rPr>
                <w:noProof/>
                <w:lang w:eastAsia="zh-CN"/>
              </w:rPr>
            </w:pPr>
            <w:r w:rsidRPr="00DF6DD6">
              <w:rPr>
                <w:noProof/>
                <w:lang w:eastAsia="zh-CN"/>
              </w:rPr>
              <w:t>DC_3A_n79A</w:t>
            </w:r>
          </w:p>
        </w:tc>
      </w:tr>
      <w:tr w:rsidR="00F55B07" w:rsidRPr="00DF6DD6" w14:paraId="7BA3DCE7" w14:textId="77777777" w:rsidTr="00EA1C6C">
        <w:trPr>
          <w:gridAfter w:val="1"/>
          <w:wAfter w:w="22" w:type="dxa"/>
          <w:trHeight w:val="288"/>
          <w:jc w:val="center"/>
        </w:trPr>
        <w:tc>
          <w:tcPr>
            <w:tcW w:w="0" w:type="auto"/>
            <w:shd w:val="clear" w:color="auto" w:fill="auto"/>
            <w:noWrap/>
            <w:vAlign w:val="center"/>
          </w:tcPr>
          <w:p w14:paraId="7A980D1E" w14:textId="77777777" w:rsidR="0095436B" w:rsidRPr="00DF6DD6" w:rsidRDefault="0095436B" w:rsidP="00401ADA">
            <w:pPr>
              <w:pStyle w:val="TAC"/>
              <w:keepNext w:val="0"/>
            </w:pPr>
            <w:r w:rsidRPr="00DF6DD6">
              <w:rPr>
                <w:rFonts w:eastAsia="Malgun Gothic" w:cs="Arial" w:hint="eastAsia"/>
                <w:lang w:eastAsia="ko-KR"/>
              </w:rPr>
              <w:t>DC_3A_n77A-n79A</w:t>
            </w:r>
          </w:p>
        </w:tc>
        <w:tc>
          <w:tcPr>
            <w:tcW w:w="0" w:type="auto"/>
            <w:vAlign w:val="center"/>
          </w:tcPr>
          <w:p w14:paraId="363C21EC" w14:textId="77777777" w:rsidR="0095436B" w:rsidRPr="00DF6DD6" w:rsidRDefault="0095436B" w:rsidP="00401ADA">
            <w:pPr>
              <w:pStyle w:val="TAC"/>
              <w:keepNext w:val="0"/>
              <w:rPr>
                <w:noProof/>
                <w:lang w:eastAsia="ko-KR"/>
              </w:rPr>
            </w:pPr>
            <w:r w:rsidRPr="00DF6DD6">
              <w:rPr>
                <w:rFonts w:hint="eastAsia"/>
                <w:noProof/>
                <w:lang w:eastAsia="ko-KR"/>
              </w:rPr>
              <w:t>DC_3A_n77A</w:t>
            </w:r>
          </w:p>
          <w:p w14:paraId="3BEE3579" w14:textId="77777777" w:rsidR="0095436B" w:rsidRPr="00DF6DD6" w:rsidRDefault="0095436B" w:rsidP="00401ADA">
            <w:pPr>
              <w:pStyle w:val="TAC"/>
              <w:keepNext w:val="0"/>
            </w:pPr>
            <w:r w:rsidRPr="00DF6DD6">
              <w:rPr>
                <w:noProof/>
                <w:lang w:eastAsia="ko-KR"/>
              </w:rPr>
              <w:t>DC_3A_n79A</w:t>
            </w:r>
          </w:p>
        </w:tc>
      </w:tr>
      <w:tr w:rsidR="00F55B07" w:rsidRPr="00DF6DD6" w14:paraId="0124B588" w14:textId="77777777" w:rsidTr="00EA1C6C">
        <w:trPr>
          <w:gridAfter w:val="1"/>
          <w:wAfter w:w="22" w:type="dxa"/>
          <w:trHeight w:val="288"/>
          <w:jc w:val="center"/>
        </w:trPr>
        <w:tc>
          <w:tcPr>
            <w:tcW w:w="0" w:type="auto"/>
            <w:shd w:val="clear" w:color="auto" w:fill="auto"/>
            <w:noWrap/>
          </w:tcPr>
          <w:p w14:paraId="585E7823" w14:textId="77777777" w:rsidR="0095436B" w:rsidRPr="00DF6DD6" w:rsidRDefault="0095436B" w:rsidP="00401ADA">
            <w:pPr>
              <w:pStyle w:val="TAC"/>
              <w:keepNext w:val="0"/>
            </w:pPr>
            <w:r w:rsidRPr="00DF6DD6">
              <w:rPr>
                <w:rFonts w:eastAsia="Malgun Gothic" w:cs="Arial" w:hint="eastAsia"/>
                <w:lang w:eastAsia="ko-KR"/>
              </w:rPr>
              <w:t>DC_3A_n78A-n79A</w:t>
            </w:r>
          </w:p>
        </w:tc>
        <w:tc>
          <w:tcPr>
            <w:tcW w:w="0" w:type="auto"/>
          </w:tcPr>
          <w:p w14:paraId="3B33B80C" w14:textId="77777777" w:rsidR="0095436B" w:rsidRPr="00DF6DD6" w:rsidRDefault="0095436B" w:rsidP="00401ADA">
            <w:pPr>
              <w:pStyle w:val="TAC"/>
              <w:keepNext w:val="0"/>
              <w:rPr>
                <w:noProof/>
                <w:lang w:eastAsia="ko-KR"/>
              </w:rPr>
            </w:pPr>
            <w:r w:rsidRPr="00DF6DD6">
              <w:rPr>
                <w:rFonts w:hint="eastAsia"/>
                <w:noProof/>
                <w:lang w:eastAsia="ko-KR"/>
              </w:rPr>
              <w:t>DC_3A_n78A</w:t>
            </w:r>
          </w:p>
          <w:p w14:paraId="4A287C53" w14:textId="77777777" w:rsidR="0095436B" w:rsidRPr="00DF6DD6" w:rsidRDefault="0095436B" w:rsidP="00401ADA">
            <w:pPr>
              <w:pStyle w:val="TAC"/>
              <w:keepNext w:val="0"/>
            </w:pPr>
            <w:r w:rsidRPr="00DF6DD6">
              <w:rPr>
                <w:noProof/>
                <w:lang w:eastAsia="ko-KR"/>
              </w:rPr>
              <w:t>DC_3A_n79A</w:t>
            </w:r>
          </w:p>
        </w:tc>
      </w:tr>
      <w:tr w:rsidR="00F55B07" w:rsidRPr="00DF6DD6" w14:paraId="263CFF94" w14:textId="77777777" w:rsidTr="00C42558">
        <w:trPr>
          <w:gridAfter w:val="1"/>
          <w:wAfter w:w="22" w:type="dxa"/>
          <w:trHeight w:val="288"/>
          <w:jc w:val="center"/>
        </w:trPr>
        <w:tc>
          <w:tcPr>
            <w:tcW w:w="0" w:type="auto"/>
            <w:shd w:val="clear" w:color="auto" w:fill="auto"/>
            <w:noWrap/>
            <w:vAlign w:val="center"/>
          </w:tcPr>
          <w:p w14:paraId="7854D31B" w14:textId="14152D13" w:rsidR="0095436B" w:rsidRPr="00DF6DD6" w:rsidRDefault="0095436B" w:rsidP="00401ADA">
            <w:pPr>
              <w:pStyle w:val="TAC"/>
              <w:keepNext w:val="0"/>
            </w:pPr>
            <w:r w:rsidRPr="00DF6DD6">
              <w:t>DC_3A_SUL_n78A-n80A</w:t>
            </w:r>
            <w:r w:rsidRPr="00DF6DD6">
              <w:rPr>
                <w:noProof/>
                <w:vertAlign w:val="superscript"/>
                <w:lang w:eastAsia="zh-CN"/>
              </w:rPr>
              <w:t>5</w:t>
            </w:r>
          </w:p>
        </w:tc>
        <w:tc>
          <w:tcPr>
            <w:tcW w:w="0" w:type="auto"/>
            <w:vAlign w:val="center"/>
          </w:tcPr>
          <w:p w14:paraId="6933B58F" w14:textId="77777777" w:rsidR="0095436B" w:rsidRPr="00DF6DD6" w:rsidRDefault="0095436B" w:rsidP="00401ADA">
            <w:pPr>
              <w:pStyle w:val="TAC"/>
              <w:keepNext w:val="0"/>
            </w:pPr>
            <w:r w:rsidRPr="00DF6DD6">
              <w:t>DC_3A_n78A</w:t>
            </w:r>
          </w:p>
          <w:p w14:paraId="7FC912FA" w14:textId="77777777" w:rsidR="0095436B" w:rsidRPr="00DF6DD6" w:rsidRDefault="0095436B" w:rsidP="00401ADA">
            <w:pPr>
              <w:pStyle w:val="TAC"/>
              <w:keepNext w:val="0"/>
            </w:pPr>
            <w:r w:rsidRPr="00DF6DD6">
              <w:t>DC_3A_n80A_ULSUP-TDM_n78A</w:t>
            </w:r>
          </w:p>
          <w:p w14:paraId="5FE9ED77" w14:textId="21934A5B" w:rsidR="0095436B" w:rsidRPr="00DF6DD6" w:rsidRDefault="0095436B" w:rsidP="00401ADA">
            <w:pPr>
              <w:pStyle w:val="TAC"/>
              <w:keepNext w:val="0"/>
            </w:pPr>
          </w:p>
        </w:tc>
      </w:tr>
      <w:tr w:rsidR="00F55B07" w:rsidRPr="00DF6DD6" w14:paraId="17ED8BE7" w14:textId="77777777" w:rsidTr="00C42558">
        <w:trPr>
          <w:gridAfter w:val="1"/>
          <w:wAfter w:w="22" w:type="dxa"/>
          <w:trHeight w:val="288"/>
          <w:jc w:val="center"/>
        </w:trPr>
        <w:tc>
          <w:tcPr>
            <w:tcW w:w="0" w:type="auto"/>
            <w:shd w:val="clear" w:color="auto" w:fill="auto"/>
            <w:noWrap/>
            <w:vAlign w:val="center"/>
          </w:tcPr>
          <w:p w14:paraId="0D259BB3" w14:textId="2498DAF2" w:rsidR="0095436B" w:rsidRPr="00DF6DD6" w:rsidRDefault="0095436B" w:rsidP="00401ADA">
            <w:pPr>
              <w:pStyle w:val="TAC"/>
              <w:keepNext w:val="0"/>
            </w:pPr>
            <w:r w:rsidRPr="00DF6DD6">
              <w:t>DC_3</w:t>
            </w:r>
            <w:r w:rsidRPr="00DF6DD6">
              <w:rPr>
                <w:lang w:eastAsia="zh-CN"/>
              </w:rPr>
              <w:t>A</w:t>
            </w:r>
            <w:r w:rsidRPr="00DF6DD6">
              <w:t>_SUL_n7</w:t>
            </w:r>
            <w:r w:rsidRPr="00DF6DD6">
              <w:rPr>
                <w:lang w:eastAsia="zh-CN"/>
              </w:rPr>
              <w:t>8A</w:t>
            </w:r>
            <w:r w:rsidRPr="00DF6DD6">
              <w:t>-n82</w:t>
            </w:r>
            <w:r w:rsidRPr="00DF6DD6">
              <w:rPr>
                <w:lang w:eastAsia="zh-CN"/>
              </w:rPr>
              <w:t>A</w:t>
            </w:r>
            <w:r w:rsidRPr="00DF6DD6">
              <w:rPr>
                <w:noProof/>
                <w:vertAlign w:val="superscript"/>
                <w:lang w:eastAsia="zh-CN"/>
              </w:rPr>
              <w:t>5</w:t>
            </w:r>
          </w:p>
        </w:tc>
        <w:tc>
          <w:tcPr>
            <w:tcW w:w="0" w:type="auto"/>
            <w:vAlign w:val="center"/>
          </w:tcPr>
          <w:p w14:paraId="76D2C7B7" w14:textId="77777777" w:rsidR="0095436B" w:rsidRPr="00DF6DD6" w:rsidRDefault="0095436B" w:rsidP="00401ADA">
            <w:pPr>
              <w:pStyle w:val="TAC"/>
              <w:keepNext w:val="0"/>
              <w:rPr>
                <w:lang w:eastAsia="zh-CN"/>
              </w:rPr>
            </w:pPr>
            <w:r w:rsidRPr="00DF6DD6">
              <w:rPr>
                <w:lang w:eastAsia="zh-CN"/>
              </w:rPr>
              <w:t>DC_3A_n78A</w:t>
            </w:r>
          </w:p>
          <w:p w14:paraId="0F449F56" w14:textId="77777777" w:rsidR="0095436B" w:rsidRPr="00DF6DD6" w:rsidRDefault="0095436B" w:rsidP="00401ADA">
            <w:pPr>
              <w:pStyle w:val="TAC"/>
              <w:keepNext w:val="0"/>
            </w:pPr>
            <w:r w:rsidRPr="00DF6DD6">
              <w:rPr>
                <w:lang w:eastAsia="zh-CN"/>
              </w:rPr>
              <w:t>DC_3A_n82A</w:t>
            </w:r>
          </w:p>
        </w:tc>
      </w:tr>
      <w:tr w:rsidR="00F55B07" w:rsidRPr="00DF6DD6" w14:paraId="069D5893" w14:textId="77777777" w:rsidTr="00C42558">
        <w:trPr>
          <w:gridAfter w:val="1"/>
          <w:wAfter w:w="22" w:type="dxa"/>
          <w:trHeight w:val="288"/>
          <w:jc w:val="center"/>
        </w:trPr>
        <w:tc>
          <w:tcPr>
            <w:tcW w:w="0" w:type="auto"/>
            <w:shd w:val="clear" w:color="auto" w:fill="auto"/>
            <w:noWrap/>
            <w:vAlign w:val="center"/>
          </w:tcPr>
          <w:p w14:paraId="0F1CE30E" w14:textId="17142AE4" w:rsidR="0095436B" w:rsidRPr="00DF6DD6" w:rsidRDefault="0095436B" w:rsidP="00401ADA">
            <w:pPr>
              <w:pStyle w:val="TAC"/>
              <w:keepNext w:val="0"/>
            </w:pPr>
            <w:r w:rsidRPr="00DF6DD6">
              <w:t>DC_3</w:t>
            </w:r>
            <w:r w:rsidRPr="00DF6DD6">
              <w:rPr>
                <w:lang w:eastAsia="zh-CN"/>
              </w:rPr>
              <w:t>A</w:t>
            </w:r>
            <w:r w:rsidRPr="00DF6DD6">
              <w:t>_SUL_n7</w:t>
            </w:r>
            <w:r w:rsidRPr="00DF6DD6">
              <w:rPr>
                <w:lang w:eastAsia="zh-CN"/>
              </w:rPr>
              <w:t>9A</w:t>
            </w:r>
            <w:r w:rsidRPr="00DF6DD6">
              <w:t>-n80</w:t>
            </w:r>
            <w:r w:rsidRPr="00DF6DD6">
              <w:rPr>
                <w:lang w:eastAsia="zh-CN"/>
              </w:rPr>
              <w:t>A</w:t>
            </w:r>
            <w:r w:rsidRPr="00DF6DD6">
              <w:rPr>
                <w:noProof/>
                <w:vertAlign w:val="superscript"/>
                <w:lang w:eastAsia="zh-CN"/>
              </w:rPr>
              <w:t>5</w:t>
            </w:r>
          </w:p>
        </w:tc>
        <w:tc>
          <w:tcPr>
            <w:tcW w:w="0" w:type="auto"/>
            <w:vAlign w:val="center"/>
          </w:tcPr>
          <w:p w14:paraId="623F4429" w14:textId="77777777" w:rsidR="0095436B" w:rsidRPr="00DF6DD6" w:rsidRDefault="0095436B" w:rsidP="00401ADA">
            <w:pPr>
              <w:pStyle w:val="TAC"/>
              <w:keepNext w:val="0"/>
              <w:rPr>
                <w:lang w:eastAsia="zh-CN"/>
              </w:rPr>
            </w:pPr>
            <w:r w:rsidRPr="00DF6DD6">
              <w:rPr>
                <w:lang w:eastAsia="zh-CN"/>
              </w:rPr>
              <w:t>DC_3A_n79A,</w:t>
            </w:r>
          </w:p>
          <w:p w14:paraId="3026BBF3" w14:textId="56677CE8" w:rsidR="0095436B" w:rsidRPr="00DF6DD6" w:rsidRDefault="0095436B" w:rsidP="00401ADA">
            <w:pPr>
              <w:pStyle w:val="TAC"/>
              <w:keepNext w:val="0"/>
              <w:rPr>
                <w:lang w:eastAsia="zh-CN"/>
              </w:rPr>
            </w:pPr>
            <w:r w:rsidRPr="00DF6DD6">
              <w:rPr>
                <w:lang w:eastAsia="zh-CN"/>
              </w:rPr>
              <w:t>DC_3A_n80A_ULSUP-TDM_n79A</w:t>
            </w:r>
          </w:p>
          <w:p w14:paraId="5905380F" w14:textId="2A984F64" w:rsidR="0095436B" w:rsidRPr="00DF6DD6" w:rsidRDefault="0095436B" w:rsidP="00401ADA">
            <w:pPr>
              <w:pStyle w:val="TAC"/>
              <w:keepNext w:val="0"/>
            </w:pPr>
          </w:p>
        </w:tc>
      </w:tr>
      <w:tr w:rsidR="00F55B07" w:rsidRPr="00DF6DD6" w14:paraId="5773AF14" w14:textId="77777777" w:rsidTr="00C42558">
        <w:trPr>
          <w:gridAfter w:val="1"/>
          <w:wAfter w:w="22" w:type="dxa"/>
          <w:trHeight w:val="288"/>
          <w:jc w:val="center"/>
        </w:trPr>
        <w:tc>
          <w:tcPr>
            <w:tcW w:w="0" w:type="auto"/>
            <w:shd w:val="clear" w:color="auto" w:fill="auto"/>
            <w:noWrap/>
            <w:vAlign w:val="center"/>
          </w:tcPr>
          <w:p w14:paraId="141393C6" w14:textId="23604E23" w:rsidR="0095436B" w:rsidRPr="00DF6DD6" w:rsidRDefault="0095436B" w:rsidP="00401ADA">
            <w:pPr>
              <w:pStyle w:val="TAC"/>
              <w:keepNext w:val="0"/>
            </w:pPr>
            <w:r w:rsidRPr="00DF6DD6">
              <w:rPr>
                <w:noProof/>
                <w:lang w:eastAsia="zh-CN"/>
              </w:rPr>
              <w:t>DC_5A-7A_n78A</w:t>
            </w:r>
          </w:p>
        </w:tc>
        <w:tc>
          <w:tcPr>
            <w:tcW w:w="0" w:type="auto"/>
            <w:vAlign w:val="center"/>
          </w:tcPr>
          <w:p w14:paraId="40A25D52" w14:textId="77777777" w:rsidR="0095436B" w:rsidRPr="00DF6DD6" w:rsidRDefault="0095436B" w:rsidP="00401ADA">
            <w:pPr>
              <w:pStyle w:val="TAC"/>
              <w:keepNext w:val="0"/>
              <w:rPr>
                <w:noProof/>
                <w:lang w:eastAsia="zh-CN"/>
              </w:rPr>
            </w:pPr>
            <w:r w:rsidRPr="00DF6DD6">
              <w:rPr>
                <w:noProof/>
                <w:lang w:eastAsia="zh-CN"/>
              </w:rPr>
              <w:t>DC_5A_n78A</w:t>
            </w:r>
          </w:p>
          <w:p w14:paraId="4E18C7AE" w14:textId="2FE2ED01" w:rsidR="0095436B" w:rsidRPr="00DF6DD6" w:rsidRDefault="0095436B" w:rsidP="00401ADA">
            <w:pPr>
              <w:pStyle w:val="TAC"/>
              <w:keepNext w:val="0"/>
              <w:rPr>
                <w:lang w:eastAsia="zh-CN"/>
              </w:rPr>
            </w:pPr>
            <w:r w:rsidRPr="00DF6DD6">
              <w:rPr>
                <w:noProof/>
                <w:lang w:eastAsia="zh-CN"/>
              </w:rPr>
              <w:t>DC_7A_n78A</w:t>
            </w:r>
          </w:p>
        </w:tc>
      </w:tr>
      <w:tr w:rsidR="00F55B07" w:rsidRPr="00DF6DD6" w14:paraId="3176D1C7" w14:textId="77777777" w:rsidTr="00C42558">
        <w:trPr>
          <w:gridAfter w:val="1"/>
          <w:wAfter w:w="22" w:type="dxa"/>
          <w:trHeight w:val="288"/>
          <w:jc w:val="center"/>
        </w:trPr>
        <w:tc>
          <w:tcPr>
            <w:tcW w:w="0" w:type="auto"/>
            <w:shd w:val="clear" w:color="auto" w:fill="auto"/>
            <w:noWrap/>
            <w:vAlign w:val="center"/>
          </w:tcPr>
          <w:p w14:paraId="5D5BA28B" w14:textId="77777777" w:rsidR="0095436B" w:rsidRPr="00DF6DD6" w:rsidRDefault="0095436B" w:rsidP="00401ADA">
            <w:pPr>
              <w:pStyle w:val="TAC"/>
              <w:keepNext w:val="0"/>
              <w:rPr>
                <w:noProof/>
                <w:lang w:eastAsia="zh-CN"/>
              </w:rPr>
            </w:pPr>
            <w:r w:rsidRPr="00DF6DD6">
              <w:rPr>
                <w:lang w:val="fi-FI" w:eastAsia="fi-FI"/>
              </w:rPr>
              <w:lastRenderedPageBreak/>
              <w:t>DC_5A-7A-7A_n78A</w:t>
            </w:r>
          </w:p>
        </w:tc>
        <w:tc>
          <w:tcPr>
            <w:tcW w:w="0" w:type="auto"/>
            <w:vAlign w:val="center"/>
          </w:tcPr>
          <w:p w14:paraId="1F778F9B" w14:textId="77777777" w:rsidR="0095436B" w:rsidRPr="00DF6DD6" w:rsidRDefault="0095436B" w:rsidP="00401ADA">
            <w:pPr>
              <w:pStyle w:val="TAC"/>
              <w:keepNext w:val="0"/>
              <w:rPr>
                <w:lang w:val="en-US" w:eastAsia="fi-FI"/>
              </w:rPr>
            </w:pPr>
            <w:r w:rsidRPr="00DF6DD6">
              <w:rPr>
                <w:lang w:val="en-US" w:eastAsia="fi-FI"/>
              </w:rPr>
              <w:t>DC_5A_n78A</w:t>
            </w:r>
          </w:p>
          <w:p w14:paraId="48CCF05F" w14:textId="77777777" w:rsidR="0095436B" w:rsidRPr="00DF6DD6" w:rsidRDefault="0095436B" w:rsidP="00401ADA">
            <w:pPr>
              <w:pStyle w:val="TAC"/>
              <w:keepNext w:val="0"/>
              <w:rPr>
                <w:noProof/>
                <w:lang w:eastAsia="zh-CN"/>
              </w:rPr>
            </w:pPr>
            <w:r w:rsidRPr="00DF6DD6">
              <w:rPr>
                <w:lang w:val="en-US" w:eastAsia="fi-FI"/>
              </w:rPr>
              <w:t>DC_7A_n78A</w:t>
            </w:r>
          </w:p>
        </w:tc>
      </w:tr>
      <w:tr w:rsidR="00F55B07" w:rsidRPr="00DF6DD6" w14:paraId="73B4609E" w14:textId="77777777" w:rsidTr="00C42558">
        <w:trPr>
          <w:gridAfter w:val="1"/>
          <w:wAfter w:w="22" w:type="dxa"/>
          <w:trHeight w:val="288"/>
          <w:jc w:val="center"/>
        </w:trPr>
        <w:tc>
          <w:tcPr>
            <w:tcW w:w="0" w:type="auto"/>
            <w:shd w:val="clear" w:color="auto" w:fill="auto"/>
            <w:noWrap/>
            <w:vAlign w:val="center"/>
          </w:tcPr>
          <w:p w14:paraId="783F06A1" w14:textId="77777777" w:rsidR="0095436B" w:rsidRPr="00DF6DD6" w:rsidRDefault="0095436B" w:rsidP="00401ADA">
            <w:pPr>
              <w:pStyle w:val="TAC"/>
              <w:keepNext w:val="0"/>
              <w:rPr>
                <w:noProof/>
                <w:lang w:eastAsia="zh-CN"/>
              </w:rPr>
            </w:pPr>
            <w:r w:rsidRPr="00DF6DD6">
              <w:rPr>
                <w:noProof/>
                <w:lang w:eastAsia="zh-CN"/>
              </w:rPr>
              <w:t>DC_5A-30A_n66A</w:t>
            </w:r>
          </w:p>
        </w:tc>
        <w:tc>
          <w:tcPr>
            <w:tcW w:w="0" w:type="auto"/>
            <w:vAlign w:val="center"/>
          </w:tcPr>
          <w:p w14:paraId="24EE501E" w14:textId="77777777" w:rsidR="0095436B" w:rsidRPr="00DF6DD6" w:rsidRDefault="0095436B" w:rsidP="00401ADA">
            <w:pPr>
              <w:pStyle w:val="TAC"/>
              <w:keepNext w:val="0"/>
              <w:rPr>
                <w:noProof/>
                <w:lang w:eastAsia="zh-CN"/>
              </w:rPr>
            </w:pPr>
            <w:r w:rsidRPr="00DF6DD6">
              <w:rPr>
                <w:noProof/>
                <w:lang w:eastAsia="zh-CN"/>
              </w:rPr>
              <w:t>DC_5A_n66A</w:t>
            </w:r>
          </w:p>
          <w:p w14:paraId="65844BAA" w14:textId="77777777" w:rsidR="0095436B" w:rsidRPr="00DF6DD6" w:rsidRDefault="0095436B" w:rsidP="00401ADA">
            <w:pPr>
              <w:pStyle w:val="TAC"/>
              <w:keepNext w:val="0"/>
              <w:rPr>
                <w:noProof/>
                <w:lang w:eastAsia="zh-CN"/>
              </w:rPr>
            </w:pPr>
            <w:r w:rsidRPr="00DF6DD6">
              <w:rPr>
                <w:noProof/>
                <w:lang w:eastAsia="zh-CN"/>
              </w:rPr>
              <w:t>DC_30A_n66A</w:t>
            </w:r>
          </w:p>
        </w:tc>
      </w:tr>
      <w:tr w:rsidR="00F55B07" w:rsidRPr="00DF6DD6" w14:paraId="2E539FDF" w14:textId="77777777" w:rsidTr="00C42558">
        <w:trPr>
          <w:gridAfter w:val="1"/>
          <w:wAfter w:w="22" w:type="dxa"/>
          <w:trHeight w:val="288"/>
          <w:jc w:val="center"/>
        </w:trPr>
        <w:tc>
          <w:tcPr>
            <w:tcW w:w="0" w:type="auto"/>
            <w:shd w:val="clear" w:color="auto" w:fill="auto"/>
            <w:noWrap/>
            <w:vAlign w:val="center"/>
          </w:tcPr>
          <w:p w14:paraId="69EB70D3" w14:textId="0A525B31" w:rsidR="0095436B" w:rsidRPr="00DF6DD6" w:rsidRDefault="0095436B" w:rsidP="00401ADA">
            <w:pPr>
              <w:pStyle w:val="TAC"/>
              <w:keepNext w:val="0"/>
              <w:rPr>
                <w:noProof/>
                <w:lang w:eastAsia="zh-CN"/>
              </w:rPr>
            </w:pPr>
            <w:r w:rsidRPr="00DF6DD6">
              <w:rPr>
                <w:noProof/>
                <w:lang w:eastAsia="zh-CN"/>
              </w:rPr>
              <w:t>DC_7A-20A_n28A</w:t>
            </w:r>
            <w:r w:rsidRPr="00DF6DD6">
              <w:rPr>
                <w:noProof/>
                <w:vertAlign w:val="superscript"/>
                <w:lang w:eastAsia="zh-CN"/>
              </w:rPr>
              <w:t>6</w:t>
            </w:r>
          </w:p>
        </w:tc>
        <w:tc>
          <w:tcPr>
            <w:tcW w:w="0" w:type="auto"/>
            <w:vAlign w:val="center"/>
          </w:tcPr>
          <w:p w14:paraId="0854505B" w14:textId="77777777" w:rsidR="0095436B" w:rsidRPr="00DF6DD6" w:rsidRDefault="0095436B" w:rsidP="00401ADA">
            <w:pPr>
              <w:pStyle w:val="TAC"/>
              <w:keepNext w:val="0"/>
              <w:rPr>
                <w:noProof/>
                <w:lang w:eastAsia="zh-CN"/>
              </w:rPr>
            </w:pPr>
            <w:r w:rsidRPr="00DF6DD6">
              <w:rPr>
                <w:noProof/>
                <w:lang w:eastAsia="zh-CN"/>
              </w:rPr>
              <w:t>DC_7A_n28A</w:t>
            </w:r>
          </w:p>
          <w:p w14:paraId="259B76A5" w14:textId="77777777" w:rsidR="0095436B" w:rsidRPr="00DF6DD6" w:rsidRDefault="0095436B" w:rsidP="00401ADA">
            <w:pPr>
              <w:pStyle w:val="TAC"/>
              <w:keepNext w:val="0"/>
              <w:rPr>
                <w:noProof/>
                <w:lang w:eastAsia="zh-CN"/>
              </w:rPr>
            </w:pPr>
            <w:r w:rsidRPr="00DF6DD6">
              <w:rPr>
                <w:noProof/>
                <w:lang w:eastAsia="zh-CN"/>
              </w:rPr>
              <w:t>DC_20A_n28A</w:t>
            </w:r>
          </w:p>
        </w:tc>
      </w:tr>
      <w:tr w:rsidR="00F55B07" w:rsidRPr="00DF6DD6" w14:paraId="3D1F57A8" w14:textId="77777777" w:rsidTr="00C42558">
        <w:trPr>
          <w:gridAfter w:val="1"/>
          <w:wAfter w:w="22" w:type="dxa"/>
          <w:trHeight w:val="288"/>
          <w:jc w:val="center"/>
        </w:trPr>
        <w:tc>
          <w:tcPr>
            <w:tcW w:w="0" w:type="auto"/>
            <w:shd w:val="clear" w:color="auto" w:fill="auto"/>
            <w:noWrap/>
            <w:vAlign w:val="center"/>
          </w:tcPr>
          <w:p w14:paraId="592903E1" w14:textId="14811C3A" w:rsidR="0095436B" w:rsidRPr="00DF6DD6" w:rsidRDefault="0095436B" w:rsidP="00401ADA">
            <w:pPr>
              <w:pStyle w:val="TAC"/>
              <w:keepNext w:val="0"/>
              <w:rPr>
                <w:noProof/>
                <w:lang w:eastAsia="zh-CN"/>
              </w:rPr>
            </w:pPr>
            <w:r w:rsidRPr="00DF6DD6">
              <w:rPr>
                <w:noProof/>
                <w:lang w:eastAsia="zh-CN"/>
              </w:rPr>
              <w:t>DC_7A-20A_n78A</w:t>
            </w:r>
            <w:r w:rsidRPr="00DF6DD6">
              <w:rPr>
                <w:noProof/>
                <w:vertAlign w:val="superscript"/>
                <w:lang w:eastAsia="zh-CN"/>
              </w:rPr>
              <w:t>5</w:t>
            </w:r>
          </w:p>
        </w:tc>
        <w:tc>
          <w:tcPr>
            <w:tcW w:w="0" w:type="auto"/>
            <w:vAlign w:val="center"/>
          </w:tcPr>
          <w:p w14:paraId="1586AEB9" w14:textId="77777777" w:rsidR="0095436B" w:rsidRPr="00DF6DD6" w:rsidRDefault="0095436B" w:rsidP="00401ADA">
            <w:pPr>
              <w:pStyle w:val="TAC"/>
              <w:keepNext w:val="0"/>
              <w:rPr>
                <w:noProof/>
                <w:lang w:eastAsia="zh-CN"/>
              </w:rPr>
            </w:pPr>
            <w:r w:rsidRPr="00DF6DD6">
              <w:rPr>
                <w:noProof/>
                <w:lang w:eastAsia="zh-CN"/>
              </w:rPr>
              <w:t>DC_7A_n78A</w:t>
            </w:r>
          </w:p>
          <w:p w14:paraId="6AE9BCD5" w14:textId="77777777" w:rsidR="0095436B" w:rsidRPr="00DF6DD6" w:rsidRDefault="0095436B" w:rsidP="00401ADA">
            <w:pPr>
              <w:pStyle w:val="TAC"/>
              <w:keepNext w:val="0"/>
              <w:rPr>
                <w:noProof/>
                <w:lang w:eastAsia="zh-CN"/>
              </w:rPr>
            </w:pPr>
            <w:r w:rsidRPr="00DF6DD6">
              <w:rPr>
                <w:noProof/>
                <w:lang w:eastAsia="zh-CN"/>
              </w:rPr>
              <w:t>DC_20A_n78A</w:t>
            </w:r>
          </w:p>
        </w:tc>
      </w:tr>
      <w:tr w:rsidR="00F55B07" w:rsidRPr="00DF6DD6" w14:paraId="40451AF7" w14:textId="77777777" w:rsidTr="00C42558">
        <w:trPr>
          <w:gridAfter w:val="1"/>
          <w:wAfter w:w="22" w:type="dxa"/>
          <w:trHeight w:val="288"/>
          <w:jc w:val="center"/>
        </w:trPr>
        <w:tc>
          <w:tcPr>
            <w:tcW w:w="0" w:type="auto"/>
            <w:shd w:val="clear" w:color="auto" w:fill="auto"/>
            <w:noWrap/>
            <w:vAlign w:val="center"/>
          </w:tcPr>
          <w:p w14:paraId="76728E3C" w14:textId="3824A41A" w:rsidR="0095436B" w:rsidRPr="00DF6DD6" w:rsidRDefault="0095436B" w:rsidP="00401ADA">
            <w:pPr>
              <w:pStyle w:val="TAC"/>
              <w:keepNext w:val="0"/>
              <w:rPr>
                <w:noProof/>
                <w:lang w:eastAsia="zh-CN"/>
              </w:rPr>
            </w:pPr>
            <w:r w:rsidRPr="00DF6DD6">
              <w:rPr>
                <w:noProof/>
                <w:lang w:eastAsia="zh-CN"/>
              </w:rPr>
              <w:t>DC_7A-28A_n78A</w:t>
            </w:r>
            <w:r w:rsidRPr="00DF6DD6">
              <w:rPr>
                <w:noProof/>
                <w:vertAlign w:val="superscript"/>
                <w:lang w:eastAsia="zh-CN"/>
              </w:rPr>
              <w:t>5</w:t>
            </w:r>
          </w:p>
        </w:tc>
        <w:tc>
          <w:tcPr>
            <w:tcW w:w="0" w:type="auto"/>
            <w:vAlign w:val="center"/>
          </w:tcPr>
          <w:p w14:paraId="23C79B92" w14:textId="77777777" w:rsidR="0095436B" w:rsidRPr="00DF6DD6" w:rsidRDefault="0095436B" w:rsidP="00401ADA">
            <w:pPr>
              <w:pStyle w:val="TAC"/>
              <w:keepNext w:val="0"/>
              <w:rPr>
                <w:noProof/>
                <w:lang w:eastAsia="zh-CN"/>
              </w:rPr>
            </w:pPr>
            <w:r w:rsidRPr="00DF6DD6">
              <w:rPr>
                <w:noProof/>
                <w:lang w:eastAsia="zh-CN"/>
              </w:rPr>
              <w:t>DC_7A_n78A</w:t>
            </w:r>
          </w:p>
          <w:p w14:paraId="3BA7E89C" w14:textId="77777777" w:rsidR="0095436B" w:rsidRPr="00DF6DD6" w:rsidRDefault="0095436B" w:rsidP="00401ADA">
            <w:pPr>
              <w:pStyle w:val="TAC"/>
              <w:keepNext w:val="0"/>
              <w:rPr>
                <w:noProof/>
                <w:lang w:eastAsia="zh-CN"/>
              </w:rPr>
            </w:pPr>
            <w:r w:rsidRPr="00DF6DD6">
              <w:rPr>
                <w:noProof/>
                <w:lang w:eastAsia="zh-CN"/>
              </w:rPr>
              <w:t>DC_28A_n78A</w:t>
            </w:r>
          </w:p>
        </w:tc>
      </w:tr>
      <w:tr w:rsidR="00F55B07" w:rsidRPr="00DF6DD6" w14:paraId="400EE4BB" w14:textId="77777777" w:rsidTr="00C42558">
        <w:trPr>
          <w:gridAfter w:val="1"/>
          <w:wAfter w:w="22" w:type="dxa"/>
          <w:trHeight w:val="288"/>
          <w:jc w:val="center"/>
        </w:trPr>
        <w:tc>
          <w:tcPr>
            <w:tcW w:w="0" w:type="auto"/>
            <w:shd w:val="clear" w:color="auto" w:fill="auto"/>
            <w:noWrap/>
            <w:vAlign w:val="center"/>
          </w:tcPr>
          <w:p w14:paraId="51C38525" w14:textId="1FFDC7BC" w:rsidR="0095436B" w:rsidRPr="00DF6DD6" w:rsidRDefault="0095436B" w:rsidP="00401ADA">
            <w:pPr>
              <w:pStyle w:val="TAC"/>
              <w:keepNext w:val="0"/>
              <w:rPr>
                <w:noProof/>
                <w:lang w:eastAsia="zh-CN"/>
              </w:rPr>
            </w:pPr>
            <w:r w:rsidRPr="00DF6DD6">
              <w:rPr>
                <w:noProof/>
                <w:lang w:eastAsia="zh-CN"/>
              </w:rPr>
              <w:t>DC_7C-28A_n78A</w:t>
            </w:r>
            <w:r w:rsidRPr="00DF6DD6">
              <w:rPr>
                <w:noProof/>
                <w:vertAlign w:val="superscript"/>
                <w:lang w:eastAsia="zh-CN"/>
              </w:rPr>
              <w:t>5</w:t>
            </w:r>
          </w:p>
        </w:tc>
        <w:tc>
          <w:tcPr>
            <w:tcW w:w="0" w:type="auto"/>
            <w:vAlign w:val="center"/>
          </w:tcPr>
          <w:p w14:paraId="31B887F0" w14:textId="64779920" w:rsidR="0095436B" w:rsidRPr="00DF6DD6" w:rsidRDefault="0095436B" w:rsidP="00401ADA">
            <w:pPr>
              <w:pStyle w:val="TAC"/>
              <w:keepNext w:val="0"/>
              <w:rPr>
                <w:noProof/>
                <w:lang w:eastAsia="zh-CN"/>
              </w:rPr>
            </w:pPr>
            <w:r w:rsidRPr="00DF6DD6">
              <w:rPr>
                <w:noProof/>
                <w:lang w:eastAsia="zh-CN"/>
              </w:rPr>
              <w:t>DC_7A_n78A</w:t>
            </w:r>
          </w:p>
          <w:p w14:paraId="54D7C6FE" w14:textId="0F43D19D" w:rsidR="0095436B" w:rsidRPr="00DF6DD6" w:rsidRDefault="0095436B" w:rsidP="00401ADA">
            <w:pPr>
              <w:pStyle w:val="TAC"/>
              <w:keepNext w:val="0"/>
              <w:rPr>
                <w:noProof/>
                <w:lang w:eastAsia="zh-CN"/>
              </w:rPr>
            </w:pPr>
            <w:r w:rsidRPr="00DF6DD6">
              <w:rPr>
                <w:noProof/>
                <w:lang w:eastAsia="zh-CN"/>
              </w:rPr>
              <w:t>DC_28A_n78A</w:t>
            </w:r>
          </w:p>
        </w:tc>
      </w:tr>
      <w:tr w:rsidR="00F55B07" w:rsidRPr="00DF6DD6" w14:paraId="523D1C75" w14:textId="77777777" w:rsidTr="00C42558">
        <w:trPr>
          <w:gridAfter w:val="1"/>
          <w:wAfter w:w="22" w:type="dxa"/>
          <w:trHeight w:val="288"/>
          <w:jc w:val="center"/>
        </w:trPr>
        <w:tc>
          <w:tcPr>
            <w:tcW w:w="0" w:type="auto"/>
            <w:shd w:val="clear" w:color="auto" w:fill="auto"/>
            <w:noWrap/>
            <w:vAlign w:val="center"/>
          </w:tcPr>
          <w:p w14:paraId="36285E8E" w14:textId="65E439C2" w:rsidR="0095436B" w:rsidRPr="00DF6DD6" w:rsidRDefault="0095436B" w:rsidP="00401ADA">
            <w:pPr>
              <w:pStyle w:val="TAC"/>
              <w:keepNext w:val="0"/>
              <w:rPr>
                <w:noProof/>
                <w:lang w:eastAsia="zh-CN"/>
              </w:rPr>
            </w:pPr>
            <w:r w:rsidRPr="00DF6DD6">
              <w:rPr>
                <w:rFonts w:eastAsia="Malgun Gothic"/>
                <w:noProof/>
                <w:lang w:eastAsia="ko-KR"/>
              </w:rPr>
              <w:t>DC_7A_n28A-n78A</w:t>
            </w:r>
            <w:r w:rsidRPr="00DF6DD6">
              <w:rPr>
                <w:noProof/>
                <w:vertAlign w:val="superscript"/>
                <w:lang w:eastAsia="zh-CN"/>
              </w:rPr>
              <w:t>5</w:t>
            </w:r>
          </w:p>
        </w:tc>
        <w:tc>
          <w:tcPr>
            <w:tcW w:w="0" w:type="auto"/>
            <w:vAlign w:val="center"/>
          </w:tcPr>
          <w:p w14:paraId="45C04BD8" w14:textId="77777777" w:rsidR="0095436B" w:rsidRPr="00DF6DD6" w:rsidRDefault="0095436B" w:rsidP="00401ADA">
            <w:pPr>
              <w:pStyle w:val="TAC"/>
              <w:keepNext w:val="0"/>
              <w:rPr>
                <w:rFonts w:eastAsia="Malgun Gothic"/>
                <w:noProof/>
                <w:lang w:eastAsia="ko-KR"/>
              </w:rPr>
            </w:pPr>
            <w:r w:rsidRPr="00DF6DD6">
              <w:rPr>
                <w:rFonts w:eastAsia="Malgun Gothic"/>
                <w:noProof/>
                <w:lang w:eastAsia="ko-KR"/>
              </w:rPr>
              <w:t>DC_7A_n28A,</w:t>
            </w:r>
          </w:p>
          <w:p w14:paraId="7D2A8AA3" w14:textId="77777777" w:rsidR="0095436B" w:rsidRPr="00DF6DD6" w:rsidRDefault="0095436B" w:rsidP="00401ADA">
            <w:pPr>
              <w:pStyle w:val="TAC"/>
              <w:keepNext w:val="0"/>
              <w:rPr>
                <w:noProof/>
                <w:lang w:eastAsia="zh-CN"/>
              </w:rPr>
            </w:pPr>
            <w:r w:rsidRPr="00DF6DD6">
              <w:rPr>
                <w:rFonts w:eastAsia="Malgun Gothic"/>
                <w:noProof/>
                <w:lang w:eastAsia="ko-KR"/>
              </w:rPr>
              <w:t>DC_7A_n78A</w:t>
            </w:r>
          </w:p>
        </w:tc>
      </w:tr>
      <w:tr w:rsidR="00F55B07" w:rsidRPr="00DF6DD6" w14:paraId="7966ABD1" w14:textId="77777777" w:rsidTr="00EA1C6C">
        <w:trPr>
          <w:gridAfter w:val="1"/>
          <w:wAfter w:w="22" w:type="dxa"/>
          <w:trHeight w:val="288"/>
          <w:jc w:val="center"/>
        </w:trPr>
        <w:tc>
          <w:tcPr>
            <w:tcW w:w="0" w:type="auto"/>
            <w:shd w:val="clear" w:color="auto" w:fill="auto"/>
            <w:noWrap/>
            <w:vAlign w:val="center"/>
          </w:tcPr>
          <w:p w14:paraId="2D703BB6" w14:textId="77777777" w:rsidR="0095436B" w:rsidRPr="00DF6DD6" w:rsidRDefault="0095436B" w:rsidP="00401ADA">
            <w:pPr>
              <w:pStyle w:val="TAC"/>
              <w:keepNext w:val="0"/>
              <w:rPr>
                <w:noProof/>
                <w:vertAlign w:val="superscript"/>
                <w:lang w:eastAsia="zh-CN"/>
              </w:rPr>
            </w:pPr>
            <w:r w:rsidRPr="00DF6DD6">
              <w:rPr>
                <w:noProof/>
                <w:lang w:eastAsia="zh-CN"/>
              </w:rPr>
              <w:t>DC_7A-46A_n78A</w:t>
            </w:r>
            <w:r w:rsidRPr="00DF6DD6">
              <w:rPr>
                <w:noProof/>
                <w:vertAlign w:val="superscript"/>
                <w:lang w:eastAsia="zh-CN"/>
              </w:rPr>
              <w:t>3</w:t>
            </w:r>
          </w:p>
          <w:p w14:paraId="5C4BDD0D" w14:textId="77777777" w:rsidR="0095436B" w:rsidRPr="00DF6DD6" w:rsidRDefault="0095436B" w:rsidP="00401ADA">
            <w:pPr>
              <w:pStyle w:val="TAC"/>
              <w:keepNext w:val="0"/>
              <w:rPr>
                <w:noProof/>
                <w:vertAlign w:val="superscript"/>
                <w:lang w:eastAsia="zh-CN"/>
              </w:rPr>
            </w:pPr>
            <w:r w:rsidRPr="00DF6DD6">
              <w:rPr>
                <w:noProof/>
                <w:lang w:eastAsia="zh-CN"/>
              </w:rPr>
              <w:t>DC_7A-46C_n78A</w:t>
            </w:r>
            <w:r w:rsidRPr="00DF6DD6">
              <w:rPr>
                <w:noProof/>
                <w:vertAlign w:val="superscript"/>
                <w:lang w:eastAsia="zh-CN"/>
              </w:rPr>
              <w:t>3</w:t>
            </w:r>
          </w:p>
          <w:p w14:paraId="440F10EA" w14:textId="77777777" w:rsidR="0095436B" w:rsidRPr="00DF6DD6" w:rsidRDefault="0095436B" w:rsidP="00401ADA">
            <w:pPr>
              <w:pStyle w:val="TAC"/>
              <w:keepNext w:val="0"/>
              <w:rPr>
                <w:noProof/>
                <w:vertAlign w:val="superscript"/>
                <w:lang w:eastAsia="zh-CN"/>
              </w:rPr>
            </w:pPr>
            <w:r w:rsidRPr="00DF6DD6">
              <w:rPr>
                <w:lang w:val="en-US" w:eastAsia="fi-FI"/>
              </w:rPr>
              <w:t>DC_</w:t>
            </w:r>
            <w:r w:rsidRPr="00DF6DD6">
              <w:rPr>
                <w:lang w:val="en-US" w:eastAsia="zh-CN"/>
              </w:rPr>
              <w:t>7</w:t>
            </w:r>
            <w:r w:rsidRPr="00DF6DD6">
              <w:rPr>
                <w:lang w:val="en-US" w:eastAsia="fi-FI"/>
              </w:rPr>
              <w:t>A-</w:t>
            </w:r>
            <w:r w:rsidRPr="00DF6DD6">
              <w:rPr>
                <w:lang w:val="en-US" w:eastAsia="zh-CN"/>
              </w:rPr>
              <w:t>46D</w:t>
            </w:r>
            <w:r w:rsidRPr="00DF6DD6">
              <w:rPr>
                <w:lang w:val="en-US" w:eastAsia="fi-FI"/>
              </w:rPr>
              <w:t>_n78A</w:t>
            </w:r>
            <w:r w:rsidRPr="00DF6DD6">
              <w:rPr>
                <w:noProof/>
                <w:vertAlign w:val="superscript"/>
                <w:lang w:eastAsia="zh-CN"/>
              </w:rPr>
              <w:t>3</w:t>
            </w:r>
          </w:p>
          <w:p w14:paraId="53F5EAD3" w14:textId="1108C93C" w:rsidR="0095436B" w:rsidRPr="00DF6DD6" w:rsidRDefault="0095436B" w:rsidP="00401ADA">
            <w:pPr>
              <w:pStyle w:val="TAC"/>
              <w:keepNext w:val="0"/>
              <w:rPr>
                <w:noProof/>
                <w:lang w:eastAsia="zh-CN"/>
              </w:rPr>
            </w:pPr>
            <w:r w:rsidRPr="00DF6DD6">
              <w:rPr>
                <w:lang w:val="en-US" w:eastAsia="fi-FI"/>
              </w:rPr>
              <w:t>DC_</w:t>
            </w:r>
            <w:r w:rsidRPr="00DF6DD6">
              <w:rPr>
                <w:lang w:val="en-US" w:eastAsia="zh-CN"/>
              </w:rPr>
              <w:t>7</w:t>
            </w:r>
            <w:r w:rsidRPr="00DF6DD6">
              <w:rPr>
                <w:lang w:val="en-US" w:eastAsia="fi-FI"/>
              </w:rPr>
              <w:t>A-</w:t>
            </w:r>
            <w:r w:rsidRPr="00DF6DD6">
              <w:rPr>
                <w:lang w:val="en-US" w:eastAsia="zh-CN"/>
              </w:rPr>
              <w:t>46E</w:t>
            </w:r>
            <w:r w:rsidRPr="00DF6DD6">
              <w:rPr>
                <w:lang w:val="en-US" w:eastAsia="fi-FI"/>
              </w:rPr>
              <w:t>_n78A</w:t>
            </w:r>
            <w:r w:rsidRPr="00DF6DD6">
              <w:rPr>
                <w:noProof/>
                <w:vertAlign w:val="superscript"/>
                <w:lang w:eastAsia="zh-CN"/>
              </w:rPr>
              <w:t>3</w:t>
            </w:r>
          </w:p>
        </w:tc>
        <w:tc>
          <w:tcPr>
            <w:tcW w:w="0" w:type="auto"/>
            <w:vAlign w:val="center"/>
          </w:tcPr>
          <w:p w14:paraId="22C03307" w14:textId="4E7354B1" w:rsidR="0095436B" w:rsidRPr="00DF6DD6" w:rsidRDefault="0095436B" w:rsidP="00401ADA">
            <w:pPr>
              <w:pStyle w:val="TAC"/>
              <w:keepNext w:val="0"/>
              <w:rPr>
                <w:noProof/>
                <w:lang w:eastAsia="zh-CN"/>
              </w:rPr>
            </w:pPr>
            <w:r w:rsidRPr="00DF6DD6">
              <w:rPr>
                <w:noProof/>
                <w:lang w:eastAsia="zh-CN"/>
              </w:rPr>
              <w:t>DC_7A_n78A</w:t>
            </w:r>
          </w:p>
        </w:tc>
      </w:tr>
      <w:tr w:rsidR="00F55B07" w:rsidRPr="00DF6DD6" w14:paraId="68B48756" w14:textId="77777777" w:rsidTr="00C42558">
        <w:trPr>
          <w:gridAfter w:val="1"/>
          <w:wAfter w:w="22" w:type="dxa"/>
          <w:trHeight w:val="288"/>
          <w:jc w:val="center"/>
        </w:trPr>
        <w:tc>
          <w:tcPr>
            <w:tcW w:w="0" w:type="auto"/>
            <w:shd w:val="clear" w:color="auto" w:fill="auto"/>
            <w:noWrap/>
            <w:vAlign w:val="center"/>
          </w:tcPr>
          <w:p w14:paraId="454FFF79" w14:textId="7F88A5BC" w:rsidR="0095436B" w:rsidRPr="00DF6DD6" w:rsidRDefault="0095436B" w:rsidP="00401ADA">
            <w:pPr>
              <w:pStyle w:val="TAC"/>
              <w:keepNext w:val="0"/>
              <w:rPr>
                <w:noProof/>
                <w:lang w:eastAsia="zh-CN"/>
              </w:rPr>
            </w:pPr>
            <w:r w:rsidRPr="00DF6DD6">
              <w:t>DC_8</w:t>
            </w:r>
            <w:r w:rsidRPr="00DF6DD6">
              <w:rPr>
                <w:lang w:eastAsia="zh-CN"/>
              </w:rPr>
              <w:t>A</w:t>
            </w:r>
            <w:r w:rsidRPr="00DF6DD6">
              <w:t>_SUL_n7</w:t>
            </w:r>
            <w:r w:rsidRPr="00DF6DD6">
              <w:rPr>
                <w:lang w:eastAsia="zh-CN"/>
              </w:rPr>
              <w:t>8A</w:t>
            </w:r>
            <w:r w:rsidRPr="00DF6DD6">
              <w:t>-n81</w:t>
            </w:r>
            <w:r w:rsidRPr="00DF6DD6">
              <w:rPr>
                <w:lang w:eastAsia="zh-CN"/>
              </w:rPr>
              <w:t>A</w:t>
            </w:r>
            <w:r w:rsidRPr="00DF6DD6">
              <w:rPr>
                <w:noProof/>
                <w:vertAlign w:val="superscript"/>
                <w:lang w:eastAsia="zh-CN"/>
              </w:rPr>
              <w:t>5</w:t>
            </w:r>
          </w:p>
        </w:tc>
        <w:tc>
          <w:tcPr>
            <w:tcW w:w="0" w:type="auto"/>
            <w:vAlign w:val="center"/>
          </w:tcPr>
          <w:p w14:paraId="2908ADA2" w14:textId="77777777" w:rsidR="0095436B" w:rsidRPr="00DF6DD6" w:rsidRDefault="0095436B" w:rsidP="00401ADA">
            <w:pPr>
              <w:pStyle w:val="TAC"/>
              <w:keepNext w:val="0"/>
              <w:rPr>
                <w:lang w:eastAsia="zh-CN"/>
              </w:rPr>
            </w:pPr>
            <w:r w:rsidRPr="00DF6DD6">
              <w:rPr>
                <w:lang w:eastAsia="zh-CN"/>
              </w:rPr>
              <w:t>DC_8A_n78A,</w:t>
            </w:r>
          </w:p>
          <w:p w14:paraId="4CF9F02D" w14:textId="77777777" w:rsidR="0095436B" w:rsidRPr="00DF6DD6" w:rsidRDefault="0095436B" w:rsidP="00401ADA">
            <w:pPr>
              <w:pStyle w:val="TAC"/>
              <w:keepNext w:val="0"/>
              <w:rPr>
                <w:lang w:eastAsia="zh-CN"/>
              </w:rPr>
            </w:pPr>
            <w:r w:rsidRPr="00DF6DD6">
              <w:rPr>
                <w:lang w:eastAsia="zh-CN"/>
              </w:rPr>
              <w:t>DC_8A_n81A_ULSUP-TDM_n78A,</w:t>
            </w:r>
          </w:p>
          <w:p w14:paraId="2B7FBD66" w14:textId="302A6A00" w:rsidR="0095436B" w:rsidRPr="00DF6DD6" w:rsidRDefault="0095436B" w:rsidP="00401ADA">
            <w:pPr>
              <w:pStyle w:val="TAC"/>
              <w:keepNext w:val="0"/>
              <w:rPr>
                <w:noProof/>
                <w:lang w:eastAsia="zh-CN"/>
              </w:rPr>
            </w:pPr>
          </w:p>
        </w:tc>
      </w:tr>
      <w:tr w:rsidR="00F55B07" w:rsidRPr="00DF6DD6" w14:paraId="1406DDA7" w14:textId="77777777" w:rsidTr="00C42558">
        <w:trPr>
          <w:gridAfter w:val="1"/>
          <w:wAfter w:w="22" w:type="dxa"/>
          <w:trHeight w:val="288"/>
          <w:jc w:val="center"/>
        </w:trPr>
        <w:tc>
          <w:tcPr>
            <w:tcW w:w="0" w:type="auto"/>
            <w:shd w:val="clear" w:color="auto" w:fill="auto"/>
            <w:noWrap/>
            <w:vAlign w:val="center"/>
          </w:tcPr>
          <w:p w14:paraId="70B8E8BF" w14:textId="384B0A78" w:rsidR="0095436B" w:rsidRPr="00DF6DD6" w:rsidRDefault="0095436B" w:rsidP="00401ADA">
            <w:pPr>
              <w:pStyle w:val="TAC"/>
              <w:keepNext w:val="0"/>
              <w:rPr>
                <w:noProof/>
                <w:lang w:eastAsia="zh-CN"/>
              </w:rPr>
            </w:pPr>
            <w:r w:rsidRPr="00DF6DD6">
              <w:t>DC_8</w:t>
            </w:r>
            <w:r w:rsidRPr="00DF6DD6">
              <w:rPr>
                <w:lang w:eastAsia="zh-CN"/>
              </w:rPr>
              <w:t>A</w:t>
            </w:r>
            <w:r w:rsidRPr="00DF6DD6">
              <w:t>_SUL_n7</w:t>
            </w:r>
            <w:r w:rsidRPr="00DF6DD6">
              <w:rPr>
                <w:lang w:eastAsia="zh-CN"/>
              </w:rPr>
              <w:t>9A</w:t>
            </w:r>
            <w:r w:rsidRPr="00DF6DD6">
              <w:t>-n81</w:t>
            </w:r>
            <w:r w:rsidRPr="00DF6DD6">
              <w:rPr>
                <w:lang w:eastAsia="zh-CN"/>
              </w:rPr>
              <w:t>A</w:t>
            </w:r>
            <w:r w:rsidRPr="00DF6DD6">
              <w:rPr>
                <w:noProof/>
                <w:vertAlign w:val="superscript"/>
                <w:lang w:eastAsia="zh-CN"/>
              </w:rPr>
              <w:t>5</w:t>
            </w:r>
          </w:p>
        </w:tc>
        <w:tc>
          <w:tcPr>
            <w:tcW w:w="0" w:type="auto"/>
            <w:vAlign w:val="center"/>
          </w:tcPr>
          <w:p w14:paraId="00C5E6EB" w14:textId="77777777" w:rsidR="0095436B" w:rsidRPr="00DF6DD6" w:rsidRDefault="0095436B" w:rsidP="00401ADA">
            <w:pPr>
              <w:pStyle w:val="TAC"/>
              <w:keepNext w:val="0"/>
              <w:rPr>
                <w:lang w:eastAsia="zh-CN"/>
              </w:rPr>
            </w:pPr>
            <w:r w:rsidRPr="00DF6DD6">
              <w:rPr>
                <w:lang w:eastAsia="zh-CN"/>
              </w:rPr>
              <w:t>DC_8A_n79A,</w:t>
            </w:r>
          </w:p>
          <w:p w14:paraId="43387ED7" w14:textId="77777777" w:rsidR="0095436B" w:rsidRPr="00DF6DD6" w:rsidRDefault="0095436B" w:rsidP="00401ADA">
            <w:pPr>
              <w:pStyle w:val="TAC"/>
              <w:keepNext w:val="0"/>
              <w:rPr>
                <w:lang w:eastAsia="zh-CN"/>
              </w:rPr>
            </w:pPr>
            <w:r w:rsidRPr="00DF6DD6">
              <w:rPr>
                <w:lang w:eastAsia="zh-CN"/>
              </w:rPr>
              <w:t>DC_8A_n81A_ULSUP-TDM_n79A,</w:t>
            </w:r>
          </w:p>
          <w:p w14:paraId="6966E428" w14:textId="66313E17" w:rsidR="0095436B" w:rsidRPr="00DF6DD6" w:rsidRDefault="0095436B" w:rsidP="00401ADA">
            <w:pPr>
              <w:pStyle w:val="TAC"/>
              <w:keepNext w:val="0"/>
              <w:rPr>
                <w:noProof/>
                <w:lang w:eastAsia="zh-CN"/>
              </w:rPr>
            </w:pPr>
          </w:p>
        </w:tc>
      </w:tr>
      <w:tr w:rsidR="00F55B07" w:rsidRPr="00DF6DD6" w14:paraId="38EBFE66" w14:textId="77777777" w:rsidTr="00C42558">
        <w:trPr>
          <w:gridAfter w:val="1"/>
          <w:wAfter w:w="22" w:type="dxa"/>
          <w:trHeight w:val="288"/>
          <w:jc w:val="center"/>
        </w:trPr>
        <w:tc>
          <w:tcPr>
            <w:tcW w:w="0" w:type="auto"/>
            <w:shd w:val="clear" w:color="auto" w:fill="auto"/>
            <w:noWrap/>
            <w:vAlign w:val="center"/>
          </w:tcPr>
          <w:p w14:paraId="66720970" w14:textId="77777777" w:rsidR="0095436B" w:rsidRPr="00DF6DD6" w:rsidRDefault="0095436B" w:rsidP="00401ADA">
            <w:pPr>
              <w:pStyle w:val="TAC"/>
              <w:keepNext w:val="0"/>
            </w:pPr>
            <w:r w:rsidRPr="00DF6DD6">
              <w:rPr>
                <w:noProof/>
                <w:lang w:eastAsia="zh-CN"/>
              </w:rPr>
              <w:t>DC_12A-30A_n66A</w:t>
            </w:r>
          </w:p>
        </w:tc>
        <w:tc>
          <w:tcPr>
            <w:tcW w:w="0" w:type="auto"/>
            <w:vAlign w:val="center"/>
          </w:tcPr>
          <w:p w14:paraId="3FE0E940" w14:textId="77777777" w:rsidR="0095436B" w:rsidRPr="00DF6DD6" w:rsidRDefault="0095436B" w:rsidP="00401ADA">
            <w:pPr>
              <w:pStyle w:val="TAC"/>
              <w:keepNext w:val="0"/>
              <w:rPr>
                <w:noProof/>
                <w:lang w:eastAsia="zh-CN"/>
              </w:rPr>
            </w:pPr>
            <w:r w:rsidRPr="00DF6DD6">
              <w:rPr>
                <w:noProof/>
                <w:lang w:eastAsia="zh-CN"/>
              </w:rPr>
              <w:t>DC_12A_n66A</w:t>
            </w:r>
          </w:p>
          <w:p w14:paraId="326114BE" w14:textId="77777777" w:rsidR="0095436B" w:rsidRPr="00DF6DD6" w:rsidRDefault="0095436B" w:rsidP="00401ADA">
            <w:pPr>
              <w:pStyle w:val="TAC"/>
              <w:keepNext w:val="0"/>
              <w:rPr>
                <w:lang w:eastAsia="zh-CN"/>
              </w:rPr>
            </w:pPr>
            <w:r w:rsidRPr="00DF6DD6">
              <w:rPr>
                <w:noProof/>
                <w:lang w:eastAsia="zh-CN"/>
              </w:rPr>
              <w:t>DC_30A_n66A</w:t>
            </w:r>
          </w:p>
        </w:tc>
      </w:tr>
      <w:tr w:rsidR="00F55B07" w:rsidRPr="00DF6DD6" w14:paraId="0A6C655A" w14:textId="77777777" w:rsidTr="00C42558">
        <w:trPr>
          <w:gridAfter w:val="1"/>
          <w:wAfter w:w="22" w:type="dxa"/>
          <w:trHeight w:val="288"/>
          <w:jc w:val="center"/>
        </w:trPr>
        <w:tc>
          <w:tcPr>
            <w:tcW w:w="0" w:type="auto"/>
            <w:shd w:val="clear" w:color="auto" w:fill="auto"/>
            <w:noWrap/>
            <w:vAlign w:val="center"/>
          </w:tcPr>
          <w:p w14:paraId="508B73D5" w14:textId="31DD6A19" w:rsidR="0095436B" w:rsidRPr="00DF6DD6" w:rsidRDefault="0095436B" w:rsidP="00401ADA">
            <w:pPr>
              <w:pStyle w:val="TAC"/>
              <w:keepNext w:val="0"/>
            </w:pPr>
            <w:r w:rsidRPr="00DF6DD6">
              <w:rPr>
                <w:rFonts w:cs="Malgun Gothic"/>
              </w:rPr>
              <w:t>DC_1</w:t>
            </w:r>
            <w:r w:rsidRPr="00DF6DD6">
              <w:rPr>
                <w:rFonts w:cs="Malgun Gothic"/>
                <w:lang w:eastAsia="ja-JP"/>
              </w:rPr>
              <w:t>8</w:t>
            </w:r>
            <w:r w:rsidRPr="00DF6DD6">
              <w:rPr>
                <w:rFonts w:cs="Malgun Gothic"/>
              </w:rPr>
              <w:t>A-</w:t>
            </w:r>
            <w:r w:rsidRPr="00DF6DD6">
              <w:rPr>
                <w:rFonts w:cs="Malgun Gothic"/>
                <w:lang w:eastAsia="ja-JP"/>
              </w:rPr>
              <w:t>2</w:t>
            </w:r>
            <w:r w:rsidRPr="00DF6DD6">
              <w:rPr>
                <w:rFonts w:cs="Malgun Gothic"/>
              </w:rPr>
              <w:t>8A_n7</w:t>
            </w:r>
            <w:r w:rsidRPr="00DF6DD6">
              <w:rPr>
                <w:rFonts w:eastAsia="MS Mincho" w:cs="Malgun Gothic"/>
                <w:lang w:eastAsia="ja-JP"/>
              </w:rPr>
              <w:t>7</w:t>
            </w:r>
            <w:r w:rsidRPr="00DF6DD6">
              <w:rPr>
                <w:rFonts w:cs="Malgun Gothic"/>
              </w:rPr>
              <w:t>A</w:t>
            </w:r>
            <w:r w:rsidRPr="00DF6DD6">
              <w:rPr>
                <w:noProof/>
                <w:vertAlign w:val="superscript"/>
                <w:lang w:eastAsia="zh-CN"/>
              </w:rPr>
              <w:t>5</w:t>
            </w:r>
          </w:p>
        </w:tc>
        <w:tc>
          <w:tcPr>
            <w:tcW w:w="0" w:type="auto"/>
            <w:vAlign w:val="center"/>
          </w:tcPr>
          <w:p w14:paraId="10E797FC" w14:textId="77777777" w:rsidR="0095436B" w:rsidRPr="00DF6DD6" w:rsidRDefault="0095436B" w:rsidP="00401ADA">
            <w:pPr>
              <w:pStyle w:val="TAC"/>
              <w:keepNext w:val="0"/>
              <w:rPr>
                <w:noProof/>
                <w:lang w:eastAsia="zh-CN"/>
              </w:rPr>
            </w:pPr>
            <w:r w:rsidRPr="00DF6DD6">
              <w:rPr>
                <w:noProof/>
                <w:lang w:eastAsia="zh-CN"/>
              </w:rPr>
              <w:t>DC_18A_n7</w:t>
            </w:r>
            <w:r w:rsidRPr="00DF6DD6">
              <w:rPr>
                <w:rFonts w:eastAsia="MS Mincho"/>
                <w:noProof/>
                <w:lang w:eastAsia="ja-JP"/>
              </w:rPr>
              <w:t>7</w:t>
            </w:r>
            <w:r w:rsidRPr="00DF6DD6">
              <w:rPr>
                <w:noProof/>
                <w:lang w:eastAsia="zh-CN"/>
              </w:rPr>
              <w:t>A</w:t>
            </w:r>
          </w:p>
          <w:p w14:paraId="1FBE5DB7" w14:textId="77777777" w:rsidR="0095436B" w:rsidRPr="00DF6DD6" w:rsidRDefault="0095436B" w:rsidP="00401ADA">
            <w:pPr>
              <w:pStyle w:val="TAC"/>
              <w:keepNext w:val="0"/>
              <w:rPr>
                <w:lang w:eastAsia="zh-CN"/>
              </w:rPr>
            </w:pPr>
            <w:r w:rsidRPr="00DF6DD6">
              <w:rPr>
                <w:noProof/>
                <w:lang w:eastAsia="zh-CN"/>
              </w:rPr>
              <w:t>DC_28A_n7</w:t>
            </w:r>
            <w:r w:rsidRPr="00DF6DD6">
              <w:rPr>
                <w:rFonts w:eastAsia="MS Mincho"/>
                <w:noProof/>
                <w:lang w:eastAsia="ja-JP"/>
              </w:rPr>
              <w:t>7</w:t>
            </w:r>
            <w:r w:rsidRPr="00DF6DD6">
              <w:rPr>
                <w:noProof/>
                <w:lang w:eastAsia="zh-CN"/>
              </w:rPr>
              <w:t>A</w:t>
            </w:r>
          </w:p>
        </w:tc>
      </w:tr>
      <w:tr w:rsidR="00F55B07" w:rsidRPr="00DF6DD6" w14:paraId="700B2C2C" w14:textId="77777777" w:rsidTr="00C42558">
        <w:trPr>
          <w:gridAfter w:val="1"/>
          <w:wAfter w:w="22" w:type="dxa"/>
          <w:trHeight w:val="288"/>
          <w:jc w:val="center"/>
        </w:trPr>
        <w:tc>
          <w:tcPr>
            <w:tcW w:w="0" w:type="auto"/>
            <w:shd w:val="clear" w:color="auto" w:fill="auto"/>
            <w:noWrap/>
            <w:vAlign w:val="center"/>
          </w:tcPr>
          <w:p w14:paraId="7B78ED28" w14:textId="163C0605" w:rsidR="0095436B" w:rsidRPr="00DF6DD6" w:rsidRDefault="0095436B" w:rsidP="00401ADA">
            <w:pPr>
              <w:pStyle w:val="TAC"/>
              <w:keepNext w:val="0"/>
              <w:rPr>
                <w:noProof/>
                <w:lang w:eastAsia="zh-CN"/>
              </w:rPr>
            </w:pPr>
            <w:r w:rsidRPr="00DF6DD6">
              <w:rPr>
                <w:rFonts w:cs="Arial"/>
              </w:rPr>
              <w:t>DC_1</w:t>
            </w:r>
            <w:r w:rsidRPr="00DF6DD6">
              <w:rPr>
                <w:rFonts w:cs="Arial"/>
                <w:lang w:eastAsia="ja-JP"/>
              </w:rPr>
              <w:t>8</w:t>
            </w:r>
            <w:r w:rsidRPr="00DF6DD6">
              <w:rPr>
                <w:rFonts w:cs="Arial"/>
              </w:rPr>
              <w:t>A-</w:t>
            </w:r>
            <w:r w:rsidRPr="00DF6DD6">
              <w:rPr>
                <w:rFonts w:cs="Arial"/>
                <w:lang w:eastAsia="ja-JP"/>
              </w:rPr>
              <w:t>2</w:t>
            </w:r>
            <w:r w:rsidRPr="00DF6DD6">
              <w:rPr>
                <w:rFonts w:cs="Arial"/>
              </w:rPr>
              <w:t>8A_n78A</w:t>
            </w:r>
            <w:r w:rsidRPr="00DF6DD6">
              <w:rPr>
                <w:noProof/>
                <w:vertAlign w:val="superscript"/>
                <w:lang w:eastAsia="zh-CN"/>
              </w:rPr>
              <w:t>5</w:t>
            </w:r>
          </w:p>
        </w:tc>
        <w:tc>
          <w:tcPr>
            <w:tcW w:w="0" w:type="auto"/>
            <w:vAlign w:val="center"/>
          </w:tcPr>
          <w:p w14:paraId="692F11F6" w14:textId="77777777" w:rsidR="0095436B" w:rsidRPr="00DF6DD6" w:rsidRDefault="0095436B" w:rsidP="00401ADA">
            <w:pPr>
              <w:pStyle w:val="TAC"/>
              <w:keepNext w:val="0"/>
              <w:rPr>
                <w:noProof/>
                <w:lang w:eastAsia="zh-CN"/>
              </w:rPr>
            </w:pPr>
            <w:r w:rsidRPr="00DF6DD6">
              <w:rPr>
                <w:noProof/>
                <w:lang w:eastAsia="zh-CN"/>
              </w:rPr>
              <w:t>DC_18A_n78A</w:t>
            </w:r>
          </w:p>
          <w:p w14:paraId="4DD10313" w14:textId="77777777" w:rsidR="0095436B" w:rsidRPr="00DF6DD6" w:rsidRDefault="0095436B" w:rsidP="00401ADA">
            <w:pPr>
              <w:pStyle w:val="TAC"/>
              <w:keepNext w:val="0"/>
              <w:rPr>
                <w:noProof/>
                <w:lang w:eastAsia="zh-CN"/>
              </w:rPr>
            </w:pPr>
            <w:r w:rsidRPr="00DF6DD6">
              <w:rPr>
                <w:noProof/>
                <w:lang w:eastAsia="zh-CN"/>
              </w:rPr>
              <w:t>DC_28A_n78A</w:t>
            </w:r>
          </w:p>
        </w:tc>
      </w:tr>
      <w:tr w:rsidR="00F55B07" w:rsidRPr="00DF6DD6" w14:paraId="374E75FF" w14:textId="77777777" w:rsidTr="00C42558">
        <w:trPr>
          <w:gridAfter w:val="1"/>
          <w:wAfter w:w="22" w:type="dxa"/>
          <w:trHeight w:val="288"/>
          <w:jc w:val="center"/>
        </w:trPr>
        <w:tc>
          <w:tcPr>
            <w:tcW w:w="0" w:type="auto"/>
            <w:shd w:val="clear" w:color="auto" w:fill="auto"/>
            <w:noWrap/>
            <w:vAlign w:val="center"/>
          </w:tcPr>
          <w:p w14:paraId="77AA8CFE" w14:textId="216EA07C" w:rsidR="0095436B" w:rsidRPr="00DF6DD6" w:rsidRDefault="0095436B" w:rsidP="00401ADA">
            <w:pPr>
              <w:pStyle w:val="TAC"/>
              <w:keepNext w:val="0"/>
              <w:rPr>
                <w:noProof/>
                <w:lang w:eastAsia="zh-CN"/>
              </w:rPr>
            </w:pPr>
            <w:r w:rsidRPr="00DF6DD6">
              <w:rPr>
                <w:rFonts w:cs="Arial"/>
              </w:rPr>
              <w:t>DC_1</w:t>
            </w:r>
            <w:r w:rsidRPr="00DF6DD6">
              <w:rPr>
                <w:rFonts w:cs="Arial"/>
                <w:lang w:eastAsia="ja-JP"/>
              </w:rPr>
              <w:t>8</w:t>
            </w:r>
            <w:r w:rsidRPr="00DF6DD6">
              <w:rPr>
                <w:rFonts w:cs="Arial"/>
              </w:rPr>
              <w:t>A-</w:t>
            </w:r>
            <w:r w:rsidRPr="00DF6DD6">
              <w:rPr>
                <w:rFonts w:cs="Arial"/>
                <w:lang w:eastAsia="ja-JP"/>
              </w:rPr>
              <w:t>2</w:t>
            </w:r>
            <w:r w:rsidRPr="00DF6DD6">
              <w:rPr>
                <w:rFonts w:cs="Arial"/>
              </w:rPr>
              <w:t>8A_n79A</w:t>
            </w:r>
            <w:r w:rsidRPr="00DF6DD6">
              <w:rPr>
                <w:noProof/>
                <w:vertAlign w:val="superscript"/>
                <w:lang w:eastAsia="zh-CN"/>
              </w:rPr>
              <w:t>5</w:t>
            </w:r>
          </w:p>
        </w:tc>
        <w:tc>
          <w:tcPr>
            <w:tcW w:w="0" w:type="auto"/>
            <w:vAlign w:val="center"/>
          </w:tcPr>
          <w:p w14:paraId="64EFD399" w14:textId="77777777" w:rsidR="0095436B" w:rsidRPr="00DF6DD6" w:rsidRDefault="0095436B" w:rsidP="00401ADA">
            <w:pPr>
              <w:pStyle w:val="TAC"/>
              <w:keepNext w:val="0"/>
              <w:rPr>
                <w:noProof/>
                <w:lang w:eastAsia="zh-CN"/>
              </w:rPr>
            </w:pPr>
            <w:r w:rsidRPr="00DF6DD6">
              <w:rPr>
                <w:noProof/>
                <w:lang w:eastAsia="zh-CN"/>
              </w:rPr>
              <w:t>DC_18A_n79A</w:t>
            </w:r>
          </w:p>
          <w:p w14:paraId="5F958100" w14:textId="77777777" w:rsidR="0095436B" w:rsidRPr="00DF6DD6" w:rsidRDefault="0095436B" w:rsidP="00401ADA">
            <w:pPr>
              <w:pStyle w:val="TAC"/>
              <w:keepNext w:val="0"/>
              <w:rPr>
                <w:noProof/>
                <w:lang w:eastAsia="zh-CN"/>
              </w:rPr>
            </w:pPr>
            <w:r w:rsidRPr="00DF6DD6">
              <w:rPr>
                <w:noProof/>
                <w:lang w:eastAsia="zh-CN"/>
              </w:rPr>
              <w:t>DC_28A_n79A</w:t>
            </w:r>
          </w:p>
        </w:tc>
      </w:tr>
      <w:tr w:rsidR="00F55B07" w:rsidRPr="00DF6DD6" w14:paraId="1A96F933" w14:textId="77777777" w:rsidTr="00C42558">
        <w:trPr>
          <w:gridAfter w:val="1"/>
          <w:wAfter w:w="22" w:type="dxa"/>
          <w:trHeight w:val="288"/>
          <w:jc w:val="center"/>
        </w:trPr>
        <w:tc>
          <w:tcPr>
            <w:tcW w:w="0" w:type="auto"/>
            <w:shd w:val="clear" w:color="auto" w:fill="auto"/>
            <w:noWrap/>
            <w:vAlign w:val="center"/>
          </w:tcPr>
          <w:p w14:paraId="6FEECC1D" w14:textId="2C0F861F" w:rsidR="0095436B" w:rsidRPr="00DF6DD6" w:rsidRDefault="0095436B" w:rsidP="00401ADA">
            <w:pPr>
              <w:pStyle w:val="TAC"/>
              <w:keepNext w:val="0"/>
              <w:rPr>
                <w:noProof/>
                <w:lang w:eastAsia="zh-CN"/>
              </w:rPr>
            </w:pPr>
            <w:r w:rsidRPr="00DF6DD6">
              <w:rPr>
                <w:noProof/>
                <w:lang w:eastAsia="zh-CN"/>
              </w:rPr>
              <w:t>DC_19A-21A_n78A</w:t>
            </w:r>
            <w:r w:rsidRPr="00DF6DD6">
              <w:rPr>
                <w:noProof/>
                <w:vertAlign w:val="superscript"/>
                <w:lang w:eastAsia="zh-CN"/>
              </w:rPr>
              <w:t>5</w:t>
            </w:r>
          </w:p>
          <w:p w14:paraId="55CB1054" w14:textId="6A9926C4" w:rsidR="0095436B" w:rsidRPr="00DF6DD6" w:rsidRDefault="0095436B" w:rsidP="00401ADA">
            <w:pPr>
              <w:pStyle w:val="TAC"/>
              <w:keepNext w:val="0"/>
              <w:rPr>
                <w:rFonts w:cs="Arial"/>
              </w:rPr>
            </w:pPr>
            <w:r w:rsidRPr="00DF6DD6">
              <w:rPr>
                <w:noProof/>
                <w:lang w:eastAsia="zh-CN"/>
              </w:rPr>
              <w:t>DC_19A-21A_n78C</w:t>
            </w:r>
            <w:r w:rsidRPr="00DF6DD6">
              <w:rPr>
                <w:noProof/>
                <w:vertAlign w:val="superscript"/>
                <w:lang w:eastAsia="zh-CN"/>
              </w:rPr>
              <w:t>5</w:t>
            </w:r>
          </w:p>
        </w:tc>
        <w:tc>
          <w:tcPr>
            <w:tcW w:w="0" w:type="auto"/>
            <w:vAlign w:val="center"/>
          </w:tcPr>
          <w:p w14:paraId="657835A7" w14:textId="77777777" w:rsidR="0095436B" w:rsidRPr="00DF6DD6" w:rsidRDefault="0095436B" w:rsidP="00401ADA">
            <w:pPr>
              <w:pStyle w:val="TAC"/>
              <w:keepNext w:val="0"/>
              <w:rPr>
                <w:noProof/>
                <w:lang w:eastAsia="zh-CN"/>
              </w:rPr>
            </w:pPr>
            <w:r w:rsidRPr="00DF6DD6">
              <w:rPr>
                <w:noProof/>
                <w:lang w:eastAsia="zh-CN"/>
              </w:rPr>
              <w:t>DC_19A_n78A</w:t>
            </w:r>
          </w:p>
          <w:p w14:paraId="6A3E479F" w14:textId="4FAF2388" w:rsidR="0095436B" w:rsidRPr="00DF6DD6" w:rsidRDefault="0095436B" w:rsidP="00401ADA">
            <w:pPr>
              <w:pStyle w:val="TAC"/>
              <w:keepNext w:val="0"/>
              <w:rPr>
                <w:noProof/>
                <w:lang w:eastAsia="zh-CN"/>
              </w:rPr>
            </w:pPr>
            <w:r w:rsidRPr="00DF6DD6">
              <w:rPr>
                <w:noProof/>
                <w:lang w:eastAsia="zh-CN"/>
              </w:rPr>
              <w:t>DC_21A_n78A</w:t>
            </w:r>
          </w:p>
        </w:tc>
      </w:tr>
      <w:tr w:rsidR="00F55B07" w:rsidRPr="00DF6DD6" w14:paraId="51542471" w14:textId="77777777" w:rsidTr="00C42558">
        <w:trPr>
          <w:gridAfter w:val="1"/>
          <w:wAfter w:w="22" w:type="dxa"/>
          <w:trHeight w:val="288"/>
          <w:jc w:val="center"/>
        </w:trPr>
        <w:tc>
          <w:tcPr>
            <w:tcW w:w="0" w:type="auto"/>
            <w:shd w:val="clear" w:color="auto" w:fill="auto"/>
            <w:noWrap/>
            <w:vAlign w:val="center"/>
          </w:tcPr>
          <w:p w14:paraId="7900AECA" w14:textId="10712B0C" w:rsidR="0095436B" w:rsidRPr="00DF6DD6" w:rsidRDefault="0095436B" w:rsidP="00401ADA">
            <w:pPr>
              <w:pStyle w:val="TAC"/>
              <w:keepNext w:val="0"/>
              <w:rPr>
                <w:noProof/>
                <w:lang w:eastAsia="zh-CN"/>
              </w:rPr>
            </w:pPr>
            <w:r w:rsidRPr="00DF6DD6">
              <w:rPr>
                <w:noProof/>
                <w:lang w:eastAsia="zh-CN"/>
              </w:rPr>
              <w:t>DC_19A-21A_n79A</w:t>
            </w:r>
            <w:r w:rsidRPr="00DF6DD6">
              <w:rPr>
                <w:noProof/>
                <w:vertAlign w:val="superscript"/>
                <w:lang w:eastAsia="zh-CN"/>
              </w:rPr>
              <w:t>5</w:t>
            </w:r>
          </w:p>
          <w:p w14:paraId="76209DDB" w14:textId="608D347D" w:rsidR="0095436B" w:rsidRPr="00DF6DD6" w:rsidRDefault="0095436B" w:rsidP="00401ADA">
            <w:pPr>
              <w:pStyle w:val="TAC"/>
              <w:keepNext w:val="0"/>
              <w:rPr>
                <w:rFonts w:cs="Arial"/>
              </w:rPr>
            </w:pPr>
            <w:r w:rsidRPr="00DF6DD6">
              <w:rPr>
                <w:noProof/>
                <w:lang w:eastAsia="zh-CN"/>
              </w:rPr>
              <w:t>DC_19A-21A_n79C</w:t>
            </w:r>
            <w:r w:rsidRPr="00DF6DD6">
              <w:rPr>
                <w:noProof/>
                <w:vertAlign w:val="superscript"/>
                <w:lang w:eastAsia="zh-CN"/>
              </w:rPr>
              <w:t>5</w:t>
            </w:r>
          </w:p>
        </w:tc>
        <w:tc>
          <w:tcPr>
            <w:tcW w:w="0" w:type="auto"/>
            <w:vAlign w:val="center"/>
          </w:tcPr>
          <w:p w14:paraId="3AE13230" w14:textId="77777777" w:rsidR="0095436B" w:rsidRPr="00DF6DD6" w:rsidRDefault="0095436B" w:rsidP="00401ADA">
            <w:pPr>
              <w:pStyle w:val="TAC"/>
              <w:keepNext w:val="0"/>
              <w:rPr>
                <w:noProof/>
                <w:lang w:eastAsia="zh-CN"/>
              </w:rPr>
            </w:pPr>
            <w:r w:rsidRPr="00DF6DD6">
              <w:rPr>
                <w:noProof/>
                <w:lang w:eastAsia="zh-CN"/>
              </w:rPr>
              <w:t>DC_19A_n79A</w:t>
            </w:r>
          </w:p>
          <w:p w14:paraId="5C54C388" w14:textId="6C4F27DD" w:rsidR="0095436B" w:rsidRPr="00DF6DD6" w:rsidRDefault="0095436B" w:rsidP="00401ADA">
            <w:pPr>
              <w:pStyle w:val="TAC"/>
              <w:keepNext w:val="0"/>
              <w:rPr>
                <w:noProof/>
                <w:lang w:eastAsia="zh-CN"/>
              </w:rPr>
            </w:pPr>
            <w:r w:rsidRPr="00DF6DD6">
              <w:rPr>
                <w:noProof/>
                <w:lang w:eastAsia="zh-CN"/>
              </w:rPr>
              <w:t>DC_21A_n79A</w:t>
            </w:r>
          </w:p>
        </w:tc>
      </w:tr>
      <w:tr w:rsidR="00F55B07" w:rsidRPr="00DF6DD6" w14:paraId="3AE19D2C" w14:textId="77777777" w:rsidTr="00C42558">
        <w:trPr>
          <w:gridAfter w:val="1"/>
          <w:wAfter w:w="22" w:type="dxa"/>
          <w:trHeight w:val="288"/>
          <w:jc w:val="center"/>
        </w:trPr>
        <w:tc>
          <w:tcPr>
            <w:tcW w:w="0" w:type="auto"/>
            <w:shd w:val="clear" w:color="auto" w:fill="auto"/>
            <w:noWrap/>
            <w:vAlign w:val="center"/>
          </w:tcPr>
          <w:p w14:paraId="2B9E3181" w14:textId="2423840A" w:rsidR="0095436B" w:rsidRPr="00DF6DD6" w:rsidRDefault="0095436B" w:rsidP="00401ADA">
            <w:pPr>
              <w:pStyle w:val="TAC"/>
              <w:keepNext w:val="0"/>
              <w:rPr>
                <w:noProof/>
                <w:lang w:eastAsia="zh-CN"/>
              </w:rPr>
            </w:pPr>
            <w:r w:rsidRPr="00DF6DD6">
              <w:rPr>
                <w:noProof/>
                <w:lang w:eastAsia="zh-CN"/>
              </w:rPr>
              <w:t>DC_19A-21A_n77A</w:t>
            </w:r>
            <w:r w:rsidRPr="00DF6DD6">
              <w:rPr>
                <w:noProof/>
                <w:vertAlign w:val="superscript"/>
                <w:lang w:eastAsia="zh-CN"/>
              </w:rPr>
              <w:t>5</w:t>
            </w:r>
          </w:p>
          <w:p w14:paraId="13FA2007" w14:textId="018D4B4E" w:rsidR="0095436B" w:rsidRPr="00DF6DD6" w:rsidRDefault="0095436B" w:rsidP="00401ADA">
            <w:pPr>
              <w:pStyle w:val="TAC"/>
              <w:keepNext w:val="0"/>
              <w:rPr>
                <w:rFonts w:cs="Arial"/>
              </w:rPr>
            </w:pPr>
            <w:r w:rsidRPr="00DF6DD6">
              <w:rPr>
                <w:noProof/>
                <w:lang w:eastAsia="zh-CN"/>
              </w:rPr>
              <w:t>DC_19A-21A_n77C</w:t>
            </w:r>
            <w:r w:rsidRPr="00DF6DD6">
              <w:rPr>
                <w:noProof/>
                <w:vertAlign w:val="superscript"/>
                <w:lang w:eastAsia="zh-CN"/>
              </w:rPr>
              <w:t>5</w:t>
            </w:r>
          </w:p>
        </w:tc>
        <w:tc>
          <w:tcPr>
            <w:tcW w:w="0" w:type="auto"/>
            <w:vAlign w:val="center"/>
          </w:tcPr>
          <w:p w14:paraId="53DA67E6" w14:textId="77777777" w:rsidR="0095436B" w:rsidRPr="00DF6DD6" w:rsidRDefault="0095436B" w:rsidP="00401ADA">
            <w:pPr>
              <w:pStyle w:val="TAC"/>
              <w:keepNext w:val="0"/>
              <w:rPr>
                <w:noProof/>
                <w:lang w:eastAsia="zh-CN"/>
              </w:rPr>
            </w:pPr>
            <w:r w:rsidRPr="00DF6DD6">
              <w:rPr>
                <w:noProof/>
                <w:lang w:eastAsia="zh-CN"/>
              </w:rPr>
              <w:t>DC_19A_n77A</w:t>
            </w:r>
          </w:p>
          <w:p w14:paraId="7DAB7B37" w14:textId="7CD0CEF9" w:rsidR="0095436B" w:rsidRPr="00DF6DD6" w:rsidRDefault="0095436B" w:rsidP="00401ADA">
            <w:pPr>
              <w:pStyle w:val="TAC"/>
              <w:keepNext w:val="0"/>
              <w:rPr>
                <w:noProof/>
                <w:lang w:eastAsia="zh-CN"/>
              </w:rPr>
            </w:pPr>
            <w:r w:rsidRPr="00DF6DD6">
              <w:rPr>
                <w:noProof/>
                <w:lang w:eastAsia="zh-CN"/>
              </w:rPr>
              <w:t>DC_21A_n77A</w:t>
            </w:r>
          </w:p>
        </w:tc>
      </w:tr>
      <w:tr w:rsidR="00F55B07" w:rsidRPr="00DF6DD6" w14:paraId="269C52A9" w14:textId="77777777" w:rsidTr="00C42558">
        <w:trPr>
          <w:gridAfter w:val="1"/>
          <w:wAfter w:w="22" w:type="dxa"/>
          <w:trHeight w:val="288"/>
          <w:jc w:val="center"/>
        </w:trPr>
        <w:tc>
          <w:tcPr>
            <w:tcW w:w="0" w:type="auto"/>
            <w:shd w:val="clear" w:color="auto" w:fill="auto"/>
            <w:noWrap/>
            <w:vAlign w:val="center"/>
          </w:tcPr>
          <w:p w14:paraId="2209F59F" w14:textId="77777777" w:rsidR="00CE04D0" w:rsidRPr="00DF6DD6" w:rsidRDefault="00CE04D0" w:rsidP="00CE04D0">
            <w:pPr>
              <w:pStyle w:val="TAC"/>
              <w:keepNext w:val="0"/>
              <w:rPr>
                <w:noProof/>
                <w:lang w:eastAsia="zh-CN"/>
              </w:rPr>
            </w:pPr>
            <w:r w:rsidRPr="00DF6DD6">
              <w:rPr>
                <w:noProof/>
                <w:lang w:eastAsia="zh-CN"/>
              </w:rPr>
              <w:t>DC_19A-42A_n77A</w:t>
            </w:r>
          </w:p>
          <w:p w14:paraId="7320A77B" w14:textId="77777777" w:rsidR="00CE04D0" w:rsidRDefault="00CE04D0" w:rsidP="00CE04D0">
            <w:pPr>
              <w:pStyle w:val="TAC"/>
              <w:keepNext w:val="0"/>
              <w:rPr>
                <w:noProof/>
                <w:lang w:eastAsia="zh-CN"/>
              </w:rPr>
            </w:pPr>
            <w:r w:rsidRPr="00DF6DD6">
              <w:rPr>
                <w:noProof/>
                <w:lang w:eastAsia="zh-CN"/>
              </w:rPr>
              <w:t>DC_19A-42A_n77C</w:t>
            </w:r>
          </w:p>
          <w:p w14:paraId="46C607E7" w14:textId="77777777" w:rsidR="00CE04D0" w:rsidRPr="00DF6DD6" w:rsidRDefault="00CE04D0" w:rsidP="00CE04D0">
            <w:pPr>
              <w:pStyle w:val="TAC"/>
              <w:keepNext w:val="0"/>
              <w:rPr>
                <w:rFonts w:cs="Arial"/>
                <w:lang w:eastAsia="ja-JP"/>
              </w:rPr>
            </w:pPr>
            <w:r w:rsidRPr="00DF6DD6">
              <w:rPr>
                <w:rFonts w:cs="Arial"/>
                <w:lang w:eastAsia="ja-JP"/>
              </w:rPr>
              <w:t>DC_19A-42C_n77A</w:t>
            </w:r>
          </w:p>
          <w:p w14:paraId="34434FCA" w14:textId="362A0A40" w:rsidR="0095436B" w:rsidRPr="00DF6DD6" w:rsidRDefault="00CE04D0" w:rsidP="00CE04D0">
            <w:pPr>
              <w:pStyle w:val="TAC"/>
              <w:keepNext w:val="0"/>
              <w:rPr>
                <w:noProof/>
                <w:lang w:eastAsia="zh-CN"/>
              </w:rPr>
            </w:pPr>
            <w:r w:rsidRPr="00DF6DD6">
              <w:rPr>
                <w:rFonts w:cs="Arial"/>
                <w:lang w:eastAsia="ja-JP"/>
              </w:rPr>
              <w:t>DC_19A-42C_n77C</w:t>
            </w:r>
          </w:p>
        </w:tc>
        <w:tc>
          <w:tcPr>
            <w:tcW w:w="0" w:type="auto"/>
            <w:vAlign w:val="center"/>
          </w:tcPr>
          <w:p w14:paraId="1558B71A" w14:textId="77777777" w:rsidR="0095436B" w:rsidRPr="00DF6DD6" w:rsidRDefault="0095436B" w:rsidP="00401ADA">
            <w:pPr>
              <w:pStyle w:val="TAC"/>
              <w:keepNext w:val="0"/>
              <w:rPr>
                <w:noProof/>
                <w:lang w:eastAsia="zh-CN"/>
              </w:rPr>
            </w:pPr>
            <w:r w:rsidRPr="00DF6DD6">
              <w:rPr>
                <w:noProof/>
                <w:lang w:eastAsia="zh-CN"/>
              </w:rPr>
              <w:t>DC_19A_n77A</w:t>
            </w:r>
          </w:p>
        </w:tc>
      </w:tr>
      <w:tr w:rsidR="00F55B07" w:rsidRPr="00DF6DD6" w14:paraId="2B2F23E5" w14:textId="77777777" w:rsidTr="00C42558">
        <w:trPr>
          <w:gridAfter w:val="1"/>
          <w:wAfter w:w="22" w:type="dxa"/>
          <w:trHeight w:val="288"/>
          <w:jc w:val="center"/>
        </w:trPr>
        <w:tc>
          <w:tcPr>
            <w:tcW w:w="0" w:type="auto"/>
            <w:shd w:val="clear" w:color="auto" w:fill="auto"/>
            <w:noWrap/>
            <w:vAlign w:val="center"/>
          </w:tcPr>
          <w:p w14:paraId="75F6BCF1" w14:textId="77777777" w:rsidR="00CE04D0" w:rsidRPr="00DF6DD6" w:rsidRDefault="00CE04D0" w:rsidP="00CE04D0">
            <w:pPr>
              <w:pStyle w:val="TAC"/>
              <w:keepNext w:val="0"/>
              <w:rPr>
                <w:noProof/>
                <w:lang w:eastAsia="zh-CN"/>
              </w:rPr>
            </w:pPr>
            <w:r w:rsidRPr="00DF6DD6">
              <w:rPr>
                <w:noProof/>
                <w:lang w:eastAsia="zh-CN"/>
              </w:rPr>
              <w:t>DC_19A-42A_n78A</w:t>
            </w:r>
          </w:p>
          <w:p w14:paraId="15BB5706" w14:textId="77777777" w:rsidR="00CE04D0" w:rsidRDefault="00CE04D0" w:rsidP="00CE04D0">
            <w:pPr>
              <w:pStyle w:val="TAC"/>
              <w:keepNext w:val="0"/>
              <w:rPr>
                <w:noProof/>
                <w:lang w:eastAsia="zh-CN"/>
              </w:rPr>
            </w:pPr>
            <w:r w:rsidRPr="00DF6DD6">
              <w:rPr>
                <w:noProof/>
                <w:lang w:eastAsia="zh-CN"/>
              </w:rPr>
              <w:t>DC_19A-42A_n78C</w:t>
            </w:r>
          </w:p>
          <w:p w14:paraId="4F064331" w14:textId="77777777" w:rsidR="00CE04D0" w:rsidRPr="00DF6DD6" w:rsidRDefault="00CE04D0" w:rsidP="00CE04D0">
            <w:pPr>
              <w:pStyle w:val="TAC"/>
              <w:keepNext w:val="0"/>
              <w:rPr>
                <w:rFonts w:cs="Arial"/>
                <w:lang w:eastAsia="ja-JP"/>
              </w:rPr>
            </w:pPr>
            <w:r w:rsidRPr="00DF6DD6">
              <w:rPr>
                <w:rFonts w:cs="Arial"/>
                <w:lang w:eastAsia="ja-JP"/>
              </w:rPr>
              <w:t>DC_19A-42C_n78A</w:t>
            </w:r>
          </w:p>
          <w:p w14:paraId="049607C6" w14:textId="3E4C899D" w:rsidR="0095436B" w:rsidRPr="00DF6DD6" w:rsidRDefault="00CE04D0" w:rsidP="00CE04D0">
            <w:pPr>
              <w:pStyle w:val="TAC"/>
              <w:keepNext w:val="0"/>
              <w:rPr>
                <w:noProof/>
                <w:lang w:eastAsia="zh-CN"/>
              </w:rPr>
            </w:pPr>
            <w:r w:rsidRPr="00DF6DD6">
              <w:rPr>
                <w:rFonts w:cs="Arial"/>
                <w:lang w:eastAsia="ja-JP"/>
              </w:rPr>
              <w:t>DC_19A-42C_n78C</w:t>
            </w:r>
          </w:p>
        </w:tc>
        <w:tc>
          <w:tcPr>
            <w:tcW w:w="0" w:type="auto"/>
            <w:vAlign w:val="center"/>
          </w:tcPr>
          <w:p w14:paraId="0AB4E6D0" w14:textId="77777777" w:rsidR="0095436B" w:rsidRPr="00DF6DD6" w:rsidRDefault="0095436B" w:rsidP="00401ADA">
            <w:pPr>
              <w:pStyle w:val="TAC"/>
              <w:keepNext w:val="0"/>
              <w:rPr>
                <w:noProof/>
                <w:lang w:eastAsia="zh-CN"/>
              </w:rPr>
            </w:pPr>
            <w:r w:rsidRPr="00DF6DD6">
              <w:rPr>
                <w:noProof/>
                <w:lang w:eastAsia="zh-CN"/>
              </w:rPr>
              <w:t>DC_19A_n78A</w:t>
            </w:r>
          </w:p>
        </w:tc>
      </w:tr>
      <w:tr w:rsidR="00F55B07" w:rsidRPr="00DF6DD6" w14:paraId="2D24AD28" w14:textId="77777777" w:rsidTr="00C42558">
        <w:trPr>
          <w:gridAfter w:val="1"/>
          <w:wAfter w:w="22" w:type="dxa"/>
          <w:trHeight w:val="288"/>
          <w:jc w:val="center"/>
        </w:trPr>
        <w:tc>
          <w:tcPr>
            <w:tcW w:w="0" w:type="auto"/>
            <w:shd w:val="clear" w:color="auto" w:fill="auto"/>
            <w:noWrap/>
            <w:vAlign w:val="center"/>
          </w:tcPr>
          <w:p w14:paraId="1F3AF049" w14:textId="77777777" w:rsidR="00CE04D0" w:rsidRPr="00DF6DD6" w:rsidRDefault="00CE04D0" w:rsidP="00CE04D0">
            <w:pPr>
              <w:pStyle w:val="TAC"/>
              <w:keepNext w:val="0"/>
              <w:rPr>
                <w:noProof/>
                <w:lang w:eastAsia="zh-CN"/>
              </w:rPr>
            </w:pPr>
            <w:r w:rsidRPr="00DF6DD6">
              <w:rPr>
                <w:noProof/>
                <w:lang w:eastAsia="zh-CN"/>
              </w:rPr>
              <w:t>DC_19A-42A_n79A</w:t>
            </w:r>
          </w:p>
          <w:p w14:paraId="3320D412" w14:textId="77777777" w:rsidR="00CE04D0" w:rsidRDefault="00CE04D0" w:rsidP="00CE04D0">
            <w:pPr>
              <w:pStyle w:val="TAC"/>
              <w:keepNext w:val="0"/>
              <w:rPr>
                <w:noProof/>
                <w:lang w:eastAsia="zh-CN"/>
              </w:rPr>
            </w:pPr>
            <w:r w:rsidRPr="00DF6DD6">
              <w:rPr>
                <w:noProof/>
                <w:lang w:eastAsia="zh-CN"/>
              </w:rPr>
              <w:t>DC_19A-42A_n79C</w:t>
            </w:r>
          </w:p>
          <w:p w14:paraId="0D748F2F" w14:textId="77777777" w:rsidR="00CE04D0" w:rsidRPr="00DF6DD6" w:rsidRDefault="00CE04D0" w:rsidP="00CE04D0">
            <w:pPr>
              <w:pStyle w:val="TAC"/>
              <w:keepNext w:val="0"/>
              <w:rPr>
                <w:rFonts w:cs="Arial"/>
                <w:lang w:eastAsia="ja-JP"/>
              </w:rPr>
            </w:pPr>
            <w:r w:rsidRPr="00DF6DD6">
              <w:rPr>
                <w:rFonts w:cs="Arial"/>
                <w:lang w:eastAsia="ja-JP"/>
              </w:rPr>
              <w:t>DC_19A-42C_n79A</w:t>
            </w:r>
          </w:p>
          <w:p w14:paraId="4A1664FD" w14:textId="4BA5ACFB" w:rsidR="0095436B" w:rsidRPr="00DF6DD6" w:rsidRDefault="00CE04D0" w:rsidP="00CE04D0">
            <w:pPr>
              <w:pStyle w:val="TAC"/>
              <w:keepNext w:val="0"/>
              <w:rPr>
                <w:noProof/>
                <w:lang w:eastAsia="zh-CN"/>
              </w:rPr>
            </w:pPr>
            <w:r w:rsidRPr="00DF6DD6">
              <w:rPr>
                <w:rFonts w:cs="Arial"/>
                <w:lang w:eastAsia="ja-JP"/>
              </w:rPr>
              <w:t>DC_19A-42C_n79C</w:t>
            </w:r>
          </w:p>
        </w:tc>
        <w:tc>
          <w:tcPr>
            <w:tcW w:w="0" w:type="auto"/>
            <w:vAlign w:val="center"/>
          </w:tcPr>
          <w:p w14:paraId="582D13A1" w14:textId="77777777" w:rsidR="0095436B" w:rsidRPr="00DF6DD6" w:rsidRDefault="0095436B" w:rsidP="00401ADA">
            <w:pPr>
              <w:pStyle w:val="TAC"/>
              <w:keepNext w:val="0"/>
              <w:rPr>
                <w:noProof/>
                <w:lang w:eastAsia="zh-CN"/>
              </w:rPr>
            </w:pPr>
            <w:r w:rsidRPr="00DF6DD6">
              <w:rPr>
                <w:noProof/>
                <w:lang w:eastAsia="zh-CN"/>
              </w:rPr>
              <w:t>DC_19A_n79A</w:t>
            </w:r>
          </w:p>
        </w:tc>
      </w:tr>
      <w:tr w:rsidR="00CE04D0" w:rsidRPr="00DF6DD6" w14:paraId="74A51365" w14:textId="77777777" w:rsidTr="00C42558">
        <w:trPr>
          <w:gridAfter w:val="1"/>
          <w:wAfter w:w="22" w:type="dxa"/>
          <w:trHeight w:val="288"/>
          <w:jc w:val="center"/>
        </w:trPr>
        <w:tc>
          <w:tcPr>
            <w:tcW w:w="0" w:type="auto"/>
            <w:shd w:val="clear" w:color="auto" w:fill="auto"/>
            <w:noWrap/>
            <w:vAlign w:val="center"/>
          </w:tcPr>
          <w:p w14:paraId="0AE398E0" w14:textId="389A2D17" w:rsidR="00CE04D0" w:rsidRPr="00DF6DD6" w:rsidRDefault="00CE04D0" w:rsidP="00CE04D0">
            <w:pPr>
              <w:pStyle w:val="TAC"/>
              <w:keepNext w:val="0"/>
              <w:rPr>
                <w:rFonts w:cs="Arial"/>
                <w:lang w:eastAsia="ja-JP"/>
              </w:rPr>
            </w:pPr>
          </w:p>
        </w:tc>
        <w:tc>
          <w:tcPr>
            <w:tcW w:w="0" w:type="auto"/>
            <w:vAlign w:val="center"/>
          </w:tcPr>
          <w:p w14:paraId="586C8B76" w14:textId="0DC09E4E" w:rsidR="00CE04D0" w:rsidRPr="00DF6DD6" w:rsidRDefault="00CE04D0" w:rsidP="00CE04D0">
            <w:pPr>
              <w:pStyle w:val="TAC"/>
              <w:keepNext w:val="0"/>
              <w:rPr>
                <w:noProof/>
                <w:lang w:eastAsia="zh-CN"/>
              </w:rPr>
            </w:pPr>
          </w:p>
        </w:tc>
      </w:tr>
      <w:tr w:rsidR="00CE04D0" w:rsidRPr="00DF6DD6" w14:paraId="65094E66" w14:textId="77777777" w:rsidTr="00C42558">
        <w:trPr>
          <w:gridAfter w:val="1"/>
          <w:wAfter w:w="22" w:type="dxa"/>
          <w:trHeight w:val="288"/>
          <w:jc w:val="center"/>
        </w:trPr>
        <w:tc>
          <w:tcPr>
            <w:tcW w:w="0" w:type="auto"/>
            <w:shd w:val="clear" w:color="auto" w:fill="auto"/>
            <w:noWrap/>
            <w:vAlign w:val="center"/>
          </w:tcPr>
          <w:p w14:paraId="7BE5FFA0" w14:textId="750C1D30" w:rsidR="00CE04D0" w:rsidRPr="00DF6DD6" w:rsidRDefault="00CE04D0" w:rsidP="00CE04D0">
            <w:pPr>
              <w:pStyle w:val="TAC"/>
              <w:keepNext w:val="0"/>
              <w:rPr>
                <w:noProof/>
                <w:lang w:eastAsia="zh-CN"/>
              </w:rPr>
            </w:pPr>
          </w:p>
        </w:tc>
        <w:tc>
          <w:tcPr>
            <w:tcW w:w="0" w:type="auto"/>
            <w:vAlign w:val="center"/>
          </w:tcPr>
          <w:p w14:paraId="418C99BB" w14:textId="6CC8B2EB" w:rsidR="00CE04D0" w:rsidRPr="00DF6DD6" w:rsidRDefault="00CE04D0" w:rsidP="00CE04D0">
            <w:pPr>
              <w:pStyle w:val="TAC"/>
              <w:keepNext w:val="0"/>
              <w:rPr>
                <w:noProof/>
                <w:lang w:eastAsia="zh-CN"/>
              </w:rPr>
            </w:pPr>
          </w:p>
        </w:tc>
      </w:tr>
      <w:tr w:rsidR="00CE04D0" w:rsidRPr="00DF6DD6" w14:paraId="6AB2043F" w14:textId="77777777" w:rsidTr="00C42558">
        <w:trPr>
          <w:gridAfter w:val="1"/>
          <w:wAfter w:w="22" w:type="dxa"/>
          <w:trHeight w:val="288"/>
          <w:jc w:val="center"/>
        </w:trPr>
        <w:tc>
          <w:tcPr>
            <w:tcW w:w="0" w:type="auto"/>
            <w:shd w:val="clear" w:color="auto" w:fill="auto"/>
            <w:noWrap/>
            <w:vAlign w:val="center"/>
          </w:tcPr>
          <w:p w14:paraId="31117AD8" w14:textId="074190FB" w:rsidR="00CE04D0" w:rsidRPr="00DF6DD6" w:rsidRDefault="00CE04D0" w:rsidP="00CE04D0">
            <w:pPr>
              <w:pStyle w:val="TAC"/>
              <w:keepNext w:val="0"/>
              <w:rPr>
                <w:noProof/>
                <w:lang w:eastAsia="zh-CN"/>
              </w:rPr>
            </w:pPr>
          </w:p>
        </w:tc>
        <w:tc>
          <w:tcPr>
            <w:tcW w:w="0" w:type="auto"/>
            <w:vAlign w:val="center"/>
          </w:tcPr>
          <w:p w14:paraId="06A27781" w14:textId="79639BC9" w:rsidR="00CE04D0" w:rsidRPr="00DF6DD6" w:rsidRDefault="00CE04D0" w:rsidP="00CE04D0">
            <w:pPr>
              <w:pStyle w:val="TAC"/>
              <w:keepNext w:val="0"/>
              <w:rPr>
                <w:noProof/>
                <w:lang w:eastAsia="zh-CN"/>
              </w:rPr>
            </w:pPr>
          </w:p>
        </w:tc>
      </w:tr>
      <w:tr w:rsidR="00F55B07" w:rsidRPr="00DF6DD6" w14:paraId="654B1DB4" w14:textId="77777777" w:rsidTr="00EA1C6C">
        <w:trPr>
          <w:gridAfter w:val="1"/>
          <w:wAfter w:w="22" w:type="dxa"/>
          <w:trHeight w:val="288"/>
          <w:jc w:val="center"/>
        </w:trPr>
        <w:tc>
          <w:tcPr>
            <w:tcW w:w="0" w:type="auto"/>
            <w:shd w:val="clear" w:color="auto" w:fill="auto"/>
            <w:noWrap/>
            <w:vAlign w:val="center"/>
          </w:tcPr>
          <w:p w14:paraId="4A59D893" w14:textId="77777777" w:rsidR="0095436B" w:rsidRPr="00DF6DD6" w:rsidRDefault="0095436B" w:rsidP="00401ADA">
            <w:pPr>
              <w:pStyle w:val="TAC"/>
              <w:keepNext w:val="0"/>
            </w:pPr>
            <w:r w:rsidRPr="00DF6DD6">
              <w:rPr>
                <w:rFonts w:eastAsia="Malgun Gothic" w:cs="Arial" w:hint="eastAsia"/>
                <w:lang w:eastAsia="ko-KR"/>
              </w:rPr>
              <w:t>DC_19A_n77A-n79A</w:t>
            </w:r>
          </w:p>
        </w:tc>
        <w:tc>
          <w:tcPr>
            <w:tcW w:w="0" w:type="auto"/>
            <w:vAlign w:val="center"/>
          </w:tcPr>
          <w:p w14:paraId="73D66A9F"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DC_19A_n77A</w:t>
            </w:r>
          </w:p>
          <w:p w14:paraId="03C55332" w14:textId="77777777" w:rsidR="0095436B" w:rsidRPr="00DF6DD6" w:rsidRDefault="0095436B" w:rsidP="00401ADA">
            <w:pPr>
              <w:pStyle w:val="TAC"/>
              <w:keepNext w:val="0"/>
              <w:rPr>
                <w:lang w:val="en-US" w:eastAsia="fi-FI"/>
              </w:rPr>
            </w:pPr>
            <w:r w:rsidRPr="00DF6DD6">
              <w:rPr>
                <w:rFonts w:eastAsia="Malgun Gothic"/>
                <w:noProof/>
                <w:lang w:eastAsia="ko-KR"/>
              </w:rPr>
              <w:t>DC_19A_n79A</w:t>
            </w:r>
          </w:p>
        </w:tc>
      </w:tr>
      <w:tr w:rsidR="00F55B07" w:rsidRPr="00DF6DD6" w14:paraId="50F1B6D4" w14:textId="77777777" w:rsidTr="00EA1C6C">
        <w:trPr>
          <w:gridAfter w:val="1"/>
          <w:wAfter w:w="22" w:type="dxa"/>
          <w:trHeight w:val="288"/>
          <w:jc w:val="center"/>
        </w:trPr>
        <w:tc>
          <w:tcPr>
            <w:tcW w:w="0" w:type="auto"/>
            <w:shd w:val="clear" w:color="auto" w:fill="auto"/>
            <w:noWrap/>
            <w:vAlign w:val="center"/>
          </w:tcPr>
          <w:p w14:paraId="0DBF5E1C" w14:textId="77777777" w:rsidR="0095436B" w:rsidRPr="00DF6DD6" w:rsidRDefault="0095436B" w:rsidP="00401ADA">
            <w:pPr>
              <w:pStyle w:val="TAC"/>
              <w:keepNext w:val="0"/>
            </w:pPr>
            <w:r w:rsidRPr="00DF6DD6">
              <w:rPr>
                <w:rFonts w:eastAsia="Malgun Gothic" w:cs="Arial" w:hint="eastAsia"/>
                <w:lang w:eastAsia="ko-KR"/>
              </w:rPr>
              <w:t>DC_19A_n78A-n79A</w:t>
            </w:r>
          </w:p>
        </w:tc>
        <w:tc>
          <w:tcPr>
            <w:tcW w:w="0" w:type="auto"/>
            <w:vAlign w:val="center"/>
          </w:tcPr>
          <w:p w14:paraId="018A08E1"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DC_19A_n78A</w:t>
            </w:r>
          </w:p>
          <w:p w14:paraId="278355C3" w14:textId="77777777" w:rsidR="0095436B" w:rsidRPr="00DF6DD6" w:rsidRDefault="0095436B" w:rsidP="00401ADA">
            <w:pPr>
              <w:pStyle w:val="TAC"/>
              <w:keepNext w:val="0"/>
              <w:rPr>
                <w:lang w:val="en-US" w:eastAsia="fi-FI"/>
              </w:rPr>
            </w:pPr>
            <w:r w:rsidRPr="00DF6DD6">
              <w:rPr>
                <w:rFonts w:eastAsia="Malgun Gothic"/>
                <w:noProof/>
                <w:lang w:eastAsia="ko-KR"/>
              </w:rPr>
              <w:t>DC_19A_n79A</w:t>
            </w:r>
          </w:p>
        </w:tc>
      </w:tr>
      <w:tr w:rsidR="00F55B07" w:rsidRPr="00DF6DD6" w14:paraId="22D8A336" w14:textId="77777777" w:rsidTr="00EA1C6C">
        <w:trPr>
          <w:gridAfter w:val="1"/>
          <w:wAfter w:w="22" w:type="dxa"/>
          <w:trHeight w:val="288"/>
          <w:jc w:val="center"/>
        </w:trPr>
        <w:tc>
          <w:tcPr>
            <w:tcW w:w="0" w:type="auto"/>
            <w:shd w:val="clear" w:color="auto" w:fill="auto"/>
            <w:noWrap/>
            <w:vAlign w:val="center"/>
          </w:tcPr>
          <w:p w14:paraId="63FFC82B" w14:textId="248E9062" w:rsidR="0095436B" w:rsidRPr="00DF6DD6" w:rsidRDefault="0095436B" w:rsidP="00401ADA">
            <w:pPr>
              <w:pStyle w:val="TAC"/>
              <w:keepNext w:val="0"/>
            </w:pPr>
            <w:r w:rsidRPr="00DF6DD6">
              <w:rPr>
                <w:rFonts w:eastAsia="Malgun Gothic" w:cs="Arial" w:hint="eastAsia"/>
                <w:lang w:eastAsia="ko-KR"/>
              </w:rPr>
              <w:t>DC_20A_n8A-n75A</w:t>
            </w:r>
            <w:r w:rsidRPr="00DF6DD6">
              <w:rPr>
                <w:rFonts w:eastAsia="Malgun Gothic" w:cs="Arial"/>
                <w:vertAlign w:val="superscript"/>
                <w:lang w:eastAsia="ko-KR"/>
              </w:rPr>
              <w:t>6</w:t>
            </w:r>
          </w:p>
        </w:tc>
        <w:tc>
          <w:tcPr>
            <w:tcW w:w="0" w:type="auto"/>
            <w:vAlign w:val="center"/>
          </w:tcPr>
          <w:p w14:paraId="66AEFBB3" w14:textId="77777777" w:rsidR="0095436B" w:rsidRPr="00DF6DD6" w:rsidRDefault="0095436B" w:rsidP="00401ADA">
            <w:pPr>
              <w:pStyle w:val="TAC"/>
              <w:keepNext w:val="0"/>
              <w:rPr>
                <w:lang w:val="en-US" w:eastAsia="fi-FI"/>
              </w:rPr>
            </w:pPr>
            <w:r w:rsidRPr="00DF6DD6">
              <w:rPr>
                <w:rFonts w:eastAsia="Malgun Gothic" w:hint="eastAsia"/>
                <w:noProof/>
                <w:lang w:eastAsia="ko-KR"/>
              </w:rPr>
              <w:t>DC_20A_n8A</w:t>
            </w:r>
          </w:p>
        </w:tc>
      </w:tr>
      <w:tr w:rsidR="00F55B07" w:rsidRPr="00DF6DD6" w14:paraId="6F3F91C9" w14:textId="77777777" w:rsidTr="00EA1C6C">
        <w:trPr>
          <w:gridAfter w:val="1"/>
          <w:wAfter w:w="22" w:type="dxa"/>
          <w:trHeight w:val="288"/>
          <w:jc w:val="center"/>
        </w:trPr>
        <w:tc>
          <w:tcPr>
            <w:tcW w:w="0" w:type="auto"/>
            <w:shd w:val="clear" w:color="auto" w:fill="auto"/>
            <w:noWrap/>
            <w:vAlign w:val="center"/>
          </w:tcPr>
          <w:p w14:paraId="6BFA16C5" w14:textId="0C45B70E" w:rsidR="0095436B" w:rsidRPr="00DF6DD6" w:rsidRDefault="0095436B" w:rsidP="00401ADA">
            <w:pPr>
              <w:pStyle w:val="TAC"/>
              <w:keepNext w:val="0"/>
            </w:pPr>
            <w:r w:rsidRPr="00DF6DD6">
              <w:rPr>
                <w:rFonts w:eastAsia="Malgun Gothic" w:cs="Arial" w:hint="eastAsia"/>
                <w:lang w:eastAsia="ko-KR"/>
              </w:rPr>
              <w:t>DC_20A_n28A-n75A</w:t>
            </w:r>
            <w:r w:rsidRPr="00DF6DD6">
              <w:rPr>
                <w:rFonts w:eastAsia="Malgun Gothic" w:cs="Arial"/>
                <w:vertAlign w:val="superscript"/>
                <w:lang w:eastAsia="ko-KR"/>
              </w:rPr>
              <w:t>6</w:t>
            </w:r>
          </w:p>
        </w:tc>
        <w:tc>
          <w:tcPr>
            <w:tcW w:w="0" w:type="auto"/>
            <w:vAlign w:val="center"/>
          </w:tcPr>
          <w:p w14:paraId="744880B2" w14:textId="77777777" w:rsidR="0095436B" w:rsidRPr="00DF6DD6" w:rsidRDefault="0095436B" w:rsidP="00401ADA">
            <w:pPr>
              <w:pStyle w:val="TAC"/>
              <w:keepNext w:val="0"/>
              <w:rPr>
                <w:lang w:val="en-US" w:eastAsia="fi-FI"/>
              </w:rPr>
            </w:pPr>
            <w:r w:rsidRPr="00DF6DD6">
              <w:rPr>
                <w:rFonts w:eastAsia="Malgun Gothic" w:hint="eastAsia"/>
                <w:noProof/>
                <w:lang w:eastAsia="ko-KR"/>
              </w:rPr>
              <w:t>DC_20A_n28A</w:t>
            </w:r>
          </w:p>
        </w:tc>
      </w:tr>
      <w:tr w:rsidR="00F55B07" w:rsidRPr="00DF6DD6" w14:paraId="257D8478" w14:textId="77777777" w:rsidTr="00EA1C6C">
        <w:trPr>
          <w:gridAfter w:val="1"/>
          <w:wAfter w:w="22" w:type="dxa"/>
          <w:trHeight w:val="288"/>
          <w:jc w:val="center"/>
        </w:trPr>
        <w:tc>
          <w:tcPr>
            <w:tcW w:w="0" w:type="auto"/>
            <w:shd w:val="clear" w:color="auto" w:fill="auto"/>
            <w:noWrap/>
            <w:vAlign w:val="center"/>
          </w:tcPr>
          <w:p w14:paraId="74C8B1B2" w14:textId="41EA6206" w:rsidR="0095436B" w:rsidRPr="00DF6DD6" w:rsidRDefault="0095436B" w:rsidP="00401ADA">
            <w:pPr>
              <w:pStyle w:val="TAC"/>
              <w:keepNext w:val="0"/>
            </w:pPr>
            <w:r w:rsidRPr="00DF6DD6">
              <w:rPr>
                <w:rFonts w:eastAsia="Malgun Gothic" w:cs="Arial" w:hint="eastAsia"/>
                <w:lang w:eastAsia="ko-KR"/>
              </w:rPr>
              <w:t>DC_20A_n28A-n7</w:t>
            </w:r>
            <w:r w:rsidRPr="00DF6DD6">
              <w:rPr>
                <w:rFonts w:eastAsia="Malgun Gothic" w:cs="Arial"/>
                <w:lang w:eastAsia="ko-KR"/>
              </w:rPr>
              <w:t>8</w:t>
            </w:r>
            <w:r w:rsidRPr="00DF6DD6">
              <w:rPr>
                <w:rFonts w:eastAsia="Malgun Gothic" w:cs="Arial" w:hint="eastAsia"/>
                <w:lang w:eastAsia="ko-KR"/>
              </w:rPr>
              <w:t>A</w:t>
            </w:r>
            <w:r w:rsidRPr="00DF6DD6">
              <w:rPr>
                <w:rFonts w:eastAsia="Malgun Gothic" w:cs="Arial"/>
                <w:vertAlign w:val="superscript"/>
                <w:lang w:eastAsia="ko-KR"/>
              </w:rPr>
              <w:t>5,6</w:t>
            </w:r>
          </w:p>
        </w:tc>
        <w:tc>
          <w:tcPr>
            <w:tcW w:w="0" w:type="auto"/>
            <w:vAlign w:val="center"/>
          </w:tcPr>
          <w:p w14:paraId="5255E63C"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DC_20A_n28A</w:t>
            </w:r>
          </w:p>
          <w:p w14:paraId="446E6D47" w14:textId="77777777" w:rsidR="0095436B" w:rsidRPr="00DF6DD6" w:rsidRDefault="0095436B" w:rsidP="00401ADA">
            <w:pPr>
              <w:pStyle w:val="TAC"/>
              <w:keepNext w:val="0"/>
              <w:rPr>
                <w:lang w:val="en-US" w:eastAsia="fi-FI"/>
              </w:rPr>
            </w:pPr>
            <w:r w:rsidRPr="00DF6DD6">
              <w:rPr>
                <w:rFonts w:eastAsia="Malgun Gothic"/>
                <w:noProof/>
                <w:lang w:eastAsia="ko-KR"/>
              </w:rPr>
              <w:t>DC_20A_n78A</w:t>
            </w:r>
          </w:p>
        </w:tc>
      </w:tr>
      <w:tr w:rsidR="00F55B07" w:rsidRPr="00DF6DD6" w14:paraId="64E8C750" w14:textId="77777777" w:rsidTr="00EA1C6C">
        <w:trPr>
          <w:gridAfter w:val="1"/>
          <w:wAfter w:w="22" w:type="dxa"/>
          <w:trHeight w:val="288"/>
          <w:jc w:val="center"/>
        </w:trPr>
        <w:tc>
          <w:tcPr>
            <w:tcW w:w="0" w:type="auto"/>
            <w:shd w:val="clear" w:color="auto" w:fill="auto"/>
            <w:noWrap/>
            <w:vAlign w:val="center"/>
          </w:tcPr>
          <w:p w14:paraId="5B4FAD69" w14:textId="57BF62A2" w:rsidR="0095436B" w:rsidRPr="00DF6DD6" w:rsidRDefault="0095436B" w:rsidP="00401ADA">
            <w:pPr>
              <w:pStyle w:val="TAC"/>
              <w:keepNext w:val="0"/>
            </w:pPr>
            <w:r w:rsidRPr="00DF6DD6">
              <w:rPr>
                <w:rFonts w:eastAsia="Malgun Gothic" w:cs="Arial" w:hint="eastAsia"/>
                <w:lang w:eastAsia="ko-KR"/>
              </w:rPr>
              <w:t>DC_20A_n75A-n7</w:t>
            </w:r>
            <w:r w:rsidRPr="00DF6DD6">
              <w:rPr>
                <w:rFonts w:eastAsia="Malgun Gothic" w:cs="Arial"/>
                <w:lang w:eastAsia="ko-KR"/>
              </w:rPr>
              <w:t>8</w:t>
            </w:r>
            <w:r w:rsidRPr="00DF6DD6">
              <w:rPr>
                <w:rFonts w:eastAsia="Malgun Gothic" w:cs="Arial" w:hint="eastAsia"/>
                <w:lang w:eastAsia="ko-KR"/>
              </w:rPr>
              <w:t>A</w:t>
            </w:r>
            <w:r w:rsidRPr="00DF6DD6">
              <w:rPr>
                <w:noProof/>
                <w:vertAlign w:val="superscript"/>
                <w:lang w:eastAsia="zh-CN"/>
              </w:rPr>
              <w:t>5</w:t>
            </w:r>
          </w:p>
        </w:tc>
        <w:tc>
          <w:tcPr>
            <w:tcW w:w="0" w:type="auto"/>
            <w:vAlign w:val="center"/>
          </w:tcPr>
          <w:p w14:paraId="1ABC695E" w14:textId="77777777" w:rsidR="0095436B" w:rsidRPr="00DF6DD6" w:rsidRDefault="0095436B" w:rsidP="00401ADA">
            <w:pPr>
              <w:pStyle w:val="TAC"/>
              <w:keepNext w:val="0"/>
              <w:rPr>
                <w:lang w:val="en-US" w:eastAsia="fi-FI"/>
              </w:rPr>
            </w:pPr>
            <w:r w:rsidRPr="00DF6DD6">
              <w:rPr>
                <w:rFonts w:eastAsia="Malgun Gothic"/>
                <w:noProof/>
                <w:lang w:eastAsia="ko-KR"/>
              </w:rPr>
              <w:t>DC_20A_n78A</w:t>
            </w:r>
          </w:p>
        </w:tc>
      </w:tr>
      <w:tr w:rsidR="00F55B07" w:rsidRPr="00DF6DD6" w14:paraId="3295DE13" w14:textId="77777777" w:rsidTr="00EA1C6C">
        <w:trPr>
          <w:gridAfter w:val="1"/>
          <w:wAfter w:w="22" w:type="dxa"/>
          <w:trHeight w:val="288"/>
          <w:jc w:val="center"/>
        </w:trPr>
        <w:tc>
          <w:tcPr>
            <w:tcW w:w="0" w:type="auto"/>
            <w:shd w:val="clear" w:color="auto" w:fill="auto"/>
            <w:noWrap/>
            <w:vAlign w:val="center"/>
          </w:tcPr>
          <w:p w14:paraId="513335C2" w14:textId="6437D49D" w:rsidR="0095436B" w:rsidRPr="00DF6DD6" w:rsidRDefault="0095436B" w:rsidP="00401ADA">
            <w:pPr>
              <w:pStyle w:val="TAC"/>
              <w:keepNext w:val="0"/>
            </w:pPr>
            <w:r w:rsidRPr="00DF6DD6">
              <w:rPr>
                <w:rFonts w:eastAsia="Malgun Gothic" w:cs="Arial" w:hint="eastAsia"/>
                <w:lang w:eastAsia="ko-KR"/>
              </w:rPr>
              <w:lastRenderedPageBreak/>
              <w:t>DC_20A_n76A-n7</w:t>
            </w:r>
            <w:r w:rsidRPr="00DF6DD6">
              <w:rPr>
                <w:rFonts w:eastAsia="Malgun Gothic" w:cs="Arial"/>
                <w:lang w:eastAsia="ko-KR"/>
              </w:rPr>
              <w:t>8</w:t>
            </w:r>
            <w:r w:rsidRPr="00DF6DD6">
              <w:rPr>
                <w:rFonts w:eastAsia="Malgun Gothic" w:cs="Arial" w:hint="eastAsia"/>
                <w:lang w:eastAsia="ko-KR"/>
              </w:rPr>
              <w:t>A</w:t>
            </w:r>
            <w:r w:rsidRPr="00DF6DD6">
              <w:rPr>
                <w:noProof/>
                <w:vertAlign w:val="superscript"/>
                <w:lang w:eastAsia="zh-CN"/>
              </w:rPr>
              <w:t>5</w:t>
            </w:r>
          </w:p>
        </w:tc>
        <w:tc>
          <w:tcPr>
            <w:tcW w:w="0" w:type="auto"/>
            <w:vAlign w:val="center"/>
          </w:tcPr>
          <w:p w14:paraId="34A22A52" w14:textId="77777777" w:rsidR="0095436B" w:rsidRPr="00DF6DD6" w:rsidRDefault="0095436B" w:rsidP="00401ADA">
            <w:pPr>
              <w:pStyle w:val="TAC"/>
              <w:keepNext w:val="0"/>
              <w:rPr>
                <w:lang w:val="en-US" w:eastAsia="fi-FI"/>
              </w:rPr>
            </w:pPr>
            <w:r w:rsidRPr="00DF6DD6">
              <w:rPr>
                <w:rFonts w:eastAsia="Malgun Gothic"/>
                <w:noProof/>
                <w:lang w:eastAsia="ko-KR"/>
              </w:rPr>
              <w:t>DC_20A_n78A</w:t>
            </w:r>
          </w:p>
        </w:tc>
      </w:tr>
      <w:tr w:rsidR="00F55B07" w:rsidRPr="00DF6DD6" w14:paraId="133DDBD1" w14:textId="77777777" w:rsidTr="00EA1C6C">
        <w:trPr>
          <w:gridAfter w:val="1"/>
          <w:wAfter w:w="22" w:type="dxa"/>
          <w:trHeight w:val="288"/>
          <w:jc w:val="center"/>
        </w:trPr>
        <w:tc>
          <w:tcPr>
            <w:tcW w:w="0" w:type="auto"/>
            <w:shd w:val="clear" w:color="auto" w:fill="auto"/>
            <w:noWrap/>
            <w:vAlign w:val="center"/>
          </w:tcPr>
          <w:p w14:paraId="3A753E11" w14:textId="4CE47D3A" w:rsidR="0095436B" w:rsidRPr="00DF6DD6" w:rsidRDefault="0095436B" w:rsidP="00401ADA">
            <w:pPr>
              <w:pStyle w:val="TAC"/>
              <w:keepNext w:val="0"/>
              <w:rPr>
                <w:rFonts w:cs="Arial"/>
                <w:lang w:eastAsia="ja-JP"/>
              </w:rPr>
            </w:pPr>
            <w:r w:rsidRPr="00DF6DD6">
              <w:t>DC_</w:t>
            </w:r>
            <w:r w:rsidRPr="00DF6DD6">
              <w:rPr>
                <w:lang w:eastAsia="zh-CN"/>
              </w:rPr>
              <w:t>20A</w:t>
            </w:r>
            <w:r w:rsidRPr="00DF6DD6">
              <w:t>_SUL_n78</w:t>
            </w:r>
            <w:r w:rsidRPr="00DF6DD6">
              <w:rPr>
                <w:lang w:eastAsia="zh-CN"/>
              </w:rPr>
              <w:t>A</w:t>
            </w:r>
            <w:r w:rsidRPr="00DF6DD6">
              <w:t>-n8</w:t>
            </w:r>
            <w:r w:rsidRPr="00DF6DD6">
              <w:rPr>
                <w:lang w:eastAsia="zh-CN"/>
              </w:rPr>
              <w:t>2A</w:t>
            </w:r>
            <w:r w:rsidRPr="00DF6DD6">
              <w:rPr>
                <w:noProof/>
                <w:vertAlign w:val="superscript"/>
                <w:lang w:eastAsia="zh-CN"/>
              </w:rPr>
              <w:t>5</w:t>
            </w:r>
          </w:p>
        </w:tc>
        <w:tc>
          <w:tcPr>
            <w:tcW w:w="0" w:type="auto"/>
            <w:vAlign w:val="center"/>
          </w:tcPr>
          <w:p w14:paraId="3EDAF0BC" w14:textId="5B3A5A02" w:rsidR="0095436B" w:rsidRPr="00DF6DD6" w:rsidRDefault="0095436B" w:rsidP="00401ADA">
            <w:pPr>
              <w:pStyle w:val="TAC"/>
              <w:keepNext w:val="0"/>
              <w:rPr>
                <w:lang w:val="en-US" w:eastAsia="zh-CN"/>
              </w:rPr>
            </w:pPr>
            <w:r w:rsidRPr="00DF6DD6">
              <w:rPr>
                <w:lang w:val="en-US" w:eastAsia="fi-FI"/>
              </w:rPr>
              <w:t>DC_</w:t>
            </w:r>
            <w:r w:rsidRPr="00DF6DD6">
              <w:rPr>
                <w:lang w:val="en-US" w:eastAsia="zh-CN"/>
              </w:rPr>
              <w:t>20A</w:t>
            </w:r>
            <w:r w:rsidRPr="00DF6DD6">
              <w:rPr>
                <w:lang w:val="en-US" w:eastAsia="fi-FI"/>
              </w:rPr>
              <w:t>_n78</w:t>
            </w:r>
            <w:r w:rsidRPr="00DF6DD6">
              <w:rPr>
                <w:lang w:val="en-US" w:eastAsia="zh-CN"/>
              </w:rPr>
              <w:t>A</w:t>
            </w:r>
          </w:p>
          <w:p w14:paraId="70523EFA" w14:textId="689BEDEB" w:rsidR="0095436B" w:rsidRPr="00DF6DD6" w:rsidRDefault="0095436B" w:rsidP="00401ADA">
            <w:pPr>
              <w:pStyle w:val="TAC"/>
              <w:keepNext w:val="0"/>
              <w:rPr>
                <w:lang w:eastAsia="zh-CN"/>
              </w:rPr>
            </w:pPr>
            <w:r w:rsidRPr="00DF6DD6">
              <w:rPr>
                <w:lang w:eastAsia="zh-CN"/>
              </w:rPr>
              <w:t>DC_20A_n82A_ULSUP-TDM_n78A</w:t>
            </w:r>
          </w:p>
          <w:p w14:paraId="1E46DF21" w14:textId="7D5C6D78" w:rsidR="0095436B" w:rsidRPr="00DF6DD6" w:rsidRDefault="0095436B" w:rsidP="00401ADA">
            <w:pPr>
              <w:pStyle w:val="TAC"/>
              <w:keepNext w:val="0"/>
              <w:rPr>
                <w:rFonts w:cs="Arial"/>
                <w:lang w:eastAsia="ja-JP"/>
              </w:rPr>
            </w:pPr>
          </w:p>
        </w:tc>
      </w:tr>
      <w:tr w:rsidR="00F55B07" w:rsidRPr="00DF6DD6" w14:paraId="3331BEEB" w14:textId="77777777" w:rsidTr="00C42558">
        <w:trPr>
          <w:gridAfter w:val="1"/>
          <w:wAfter w:w="22" w:type="dxa"/>
          <w:trHeight w:val="288"/>
          <w:jc w:val="center"/>
        </w:trPr>
        <w:tc>
          <w:tcPr>
            <w:tcW w:w="0" w:type="auto"/>
            <w:shd w:val="clear" w:color="auto" w:fill="auto"/>
            <w:noWrap/>
            <w:vAlign w:val="center"/>
          </w:tcPr>
          <w:p w14:paraId="47269E5E" w14:textId="74A4ED03" w:rsidR="0095436B" w:rsidRPr="00DF6DD6" w:rsidRDefault="0095436B" w:rsidP="00401ADA">
            <w:pPr>
              <w:pStyle w:val="TAC"/>
              <w:keepNext w:val="0"/>
              <w:rPr>
                <w:rFonts w:cs="Arial"/>
                <w:lang w:eastAsia="ja-JP"/>
              </w:rPr>
            </w:pPr>
            <w:r w:rsidRPr="00DF6DD6">
              <w:t>DC_</w:t>
            </w:r>
            <w:r w:rsidRPr="00DF6DD6">
              <w:rPr>
                <w:lang w:eastAsia="zh-CN"/>
              </w:rPr>
              <w:t>20A</w:t>
            </w:r>
            <w:r w:rsidRPr="00DF6DD6">
              <w:t>_SUL_n78</w:t>
            </w:r>
            <w:r w:rsidRPr="00DF6DD6">
              <w:rPr>
                <w:lang w:eastAsia="zh-CN"/>
              </w:rPr>
              <w:t>A</w:t>
            </w:r>
            <w:r w:rsidRPr="00DF6DD6">
              <w:t>-n8</w:t>
            </w:r>
            <w:r w:rsidRPr="00DF6DD6">
              <w:rPr>
                <w:lang w:eastAsia="zh-CN"/>
              </w:rPr>
              <w:t>3A</w:t>
            </w:r>
            <w:r w:rsidRPr="00DF6DD6">
              <w:rPr>
                <w:noProof/>
                <w:vertAlign w:val="superscript"/>
                <w:lang w:eastAsia="zh-CN"/>
              </w:rPr>
              <w:t>5</w:t>
            </w:r>
          </w:p>
        </w:tc>
        <w:tc>
          <w:tcPr>
            <w:tcW w:w="0" w:type="auto"/>
            <w:vAlign w:val="center"/>
          </w:tcPr>
          <w:p w14:paraId="2F9653E4" w14:textId="77777777" w:rsidR="0095436B" w:rsidRPr="00DF6DD6" w:rsidRDefault="0095436B" w:rsidP="00401ADA">
            <w:pPr>
              <w:pStyle w:val="TAC"/>
              <w:keepNext w:val="0"/>
              <w:rPr>
                <w:lang w:val="en-US" w:eastAsia="zh-CN"/>
              </w:rPr>
            </w:pPr>
            <w:r w:rsidRPr="00DF6DD6">
              <w:rPr>
                <w:lang w:val="en-US" w:eastAsia="fi-FI"/>
              </w:rPr>
              <w:t>DC_</w:t>
            </w:r>
            <w:r w:rsidRPr="00DF6DD6">
              <w:rPr>
                <w:lang w:val="en-US" w:eastAsia="zh-CN"/>
              </w:rPr>
              <w:t>20A</w:t>
            </w:r>
            <w:r w:rsidRPr="00DF6DD6">
              <w:rPr>
                <w:lang w:val="en-US" w:eastAsia="fi-FI"/>
              </w:rPr>
              <w:t>_n78</w:t>
            </w:r>
            <w:r w:rsidRPr="00DF6DD6">
              <w:rPr>
                <w:lang w:val="en-US" w:eastAsia="zh-CN"/>
              </w:rPr>
              <w:t>A</w:t>
            </w:r>
          </w:p>
          <w:p w14:paraId="351D2034" w14:textId="77777777" w:rsidR="0095436B" w:rsidRPr="00DF6DD6" w:rsidRDefault="0095436B" w:rsidP="00401ADA">
            <w:pPr>
              <w:pStyle w:val="TAC"/>
              <w:keepNext w:val="0"/>
              <w:rPr>
                <w:rFonts w:cs="Arial"/>
                <w:lang w:eastAsia="ja-JP"/>
              </w:rPr>
            </w:pPr>
            <w:r w:rsidRPr="00DF6DD6">
              <w:rPr>
                <w:lang w:val="en-US" w:eastAsia="fi-FI"/>
              </w:rPr>
              <w:t>DC_</w:t>
            </w:r>
            <w:r w:rsidRPr="00DF6DD6">
              <w:rPr>
                <w:lang w:val="en-US" w:eastAsia="zh-CN"/>
              </w:rPr>
              <w:t>20A</w:t>
            </w:r>
            <w:r w:rsidRPr="00DF6DD6">
              <w:rPr>
                <w:lang w:val="en-US" w:eastAsia="fi-FI"/>
              </w:rPr>
              <w:t>_n83</w:t>
            </w:r>
            <w:r w:rsidRPr="00DF6DD6">
              <w:rPr>
                <w:lang w:val="en-US" w:eastAsia="zh-CN"/>
              </w:rPr>
              <w:t>A</w:t>
            </w:r>
          </w:p>
        </w:tc>
      </w:tr>
      <w:tr w:rsidR="00F55B07" w:rsidRPr="00DF6DD6" w14:paraId="48DD1A36" w14:textId="77777777" w:rsidTr="00C42558">
        <w:trPr>
          <w:gridAfter w:val="1"/>
          <w:wAfter w:w="22" w:type="dxa"/>
          <w:trHeight w:val="288"/>
          <w:jc w:val="center"/>
        </w:trPr>
        <w:tc>
          <w:tcPr>
            <w:tcW w:w="0" w:type="auto"/>
            <w:shd w:val="clear" w:color="auto" w:fill="auto"/>
            <w:noWrap/>
            <w:vAlign w:val="center"/>
          </w:tcPr>
          <w:p w14:paraId="70D2F609" w14:textId="77777777" w:rsidR="0095436B" w:rsidRPr="00DF6DD6" w:rsidRDefault="0095436B" w:rsidP="00401ADA">
            <w:pPr>
              <w:pStyle w:val="TAC"/>
              <w:keepNext w:val="0"/>
            </w:pPr>
            <w:r w:rsidRPr="00DF6DD6">
              <w:t>DC_21A-28A_n77A</w:t>
            </w:r>
          </w:p>
          <w:p w14:paraId="733AFC0B" w14:textId="6835AFD4" w:rsidR="0095436B" w:rsidRPr="00DF6DD6" w:rsidRDefault="0095436B" w:rsidP="00401ADA">
            <w:pPr>
              <w:pStyle w:val="TAC"/>
              <w:keepNext w:val="0"/>
            </w:pPr>
            <w:r w:rsidRPr="00DF6DD6">
              <w:t>DC_21A-28A_n77C</w:t>
            </w:r>
          </w:p>
        </w:tc>
        <w:tc>
          <w:tcPr>
            <w:tcW w:w="0" w:type="auto"/>
            <w:vAlign w:val="center"/>
          </w:tcPr>
          <w:p w14:paraId="6EA73BE4" w14:textId="77777777" w:rsidR="0095436B" w:rsidRPr="00DF6DD6" w:rsidRDefault="0095436B" w:rsidP="00401ADA">
            <w:pPr>
              <w:pStyle w:val="TAC"/>
              <w:keepNext w:val="0"/>
              <w:rPr>
                <w:lang w:val="en-US" w:eastAsia="ja-JP"/>
              </w:rPr>
            </w:pPr>
            <w:r w:rsidRPr="00DF6DD6">
              <w:rPr>
                <w:rFonts w:hint="eastAsia"/>
                <w:lang w:val="en-US" w:eastAsia="ja-JP"/>
              </w:rPr>
              <w:t>D</w:t>
            </w:r>
            <w:r w:rsidRPr="00DF6DD6">
              <w:rPr>
                <w:lang w:val="en-US" w:eastAsia="ja-JP"/>
              </w:rPr>
              <w:t>C_21A_n77A</w:t>
            </w:r>
          </w:p>
          <w:p w14:paraId="38E41D72" w14:textId="20B19EE7" w:rsidR="0095436B" w:rsidRPr="00DF6DD6" w:rsidRDefault="0095436B" w:rsidP="00401ADA">
            <w:pPr>
              <w:pStyle w:val="TAC"/>
              <w:keepNext w:val="0"/>
              <w:rPr>
                <w:lang w:val="en-US" w:eastAsia="fi-FI"/>
              </w:rPr>
            </w:pPr>
            <w:r w:rsidRPr="00DF6DD6">
              <w:rPr>
                <w:rFonts w:hint="eastAsia"/>
                <w:lang w:val="en-US" w:eastAsia="ja-JP"/>
              </w:rPr>
              <w:t>D</w:t>
            </w:r>
            <w:r w:rsidRPr="00DF6DD6">
              <w:rPr>
                <w:lang w:val="en-US" w:eastAsia="ja-JP"/>
              </w:rPr>
              <w:t>C_28A_n77A</w:t>
            </w:r>
          </w:p>
        </w:tc>
      </w:tr>
      <w:tr w:rsidR="00F55B07" w:rsidRPr="00DF6DD6" w14:paraId="47939EC9" w14:textId="77777777" w:rsidTr="00C42558">
        <w:trPr>
          <w:gridAfter w:val="1"/>
          <w:wAfter w:w="22" w:type="dxa"/>
          <w:trHeight w:val="288"/>
          <w:jc w:val="center"/>
        </w:trPr>
        <w:tc>
          <w:tcPr>
            <w:tcW w:w="0" w:type="auto"/>
            <w:shd w:val="clear" w:color="auto" w:fill="auto"/>
            <w:noWrap/>
            <w:vAlign w:val="center"/>
          </w:tcPr>
          <w:p w14:paraId="35069B3D" w14:textId="77777777" w:rsidR="0095436B" w:rsidRPr="00DF6DD6" w:rsidRDefault="0095436B" w:rsidP="00401ADA">
            <w:pPr>
              <w:pStyle w:val="TAC"/>
              <w:keepNext w:val="0"/>
            </w:pPr>
            <w:r w:rsidRPr="00DF6DD6">
              <w:t>DC_21A-28A_n78A</w:t>
            </w:r>
          </w:p>
          <w:p w14:paraId="645B6396" w14:textId="597E35C5" w:rsidR="0095436B" w:rsidRPr="00DF6DD6" w:rsidRDefault="0095436B" w:rsidP="00401ADA">
            <w:pPr>
              <w:pStyle w:val="TAC"/>
              <w:keepNext w:val="0"/>
            </w:pPr>
            <w:r w:rsidRPr="00DF6DD6">
              <w:t>DC_21A-28A_n78C</w:t>
            </w:r>
          </w:p>
        </w:tc>
        <w:tc>
          <w:tcPr>
            <w:tcW w:w="0" w:type="auto"/>
            <w:vAlign w:val="center"/>
          </w:tcPr>
          <w:p w14:paraId="59E1B2C3" w14:textId="77777777" w:rsidR="0095436B" w:rsidRPr="00DF6DD6" w:rsidRDefault="0095436B" w:rsidP="00401ADA">
            <w:pPr>
              <w:pStyle w:val="TAC"/>
              <w:keepNext w:val="0"/>
              <w:rPr>
                <w:lang w:val="en-US" w:eastAsia="ja-JP"/>
              </w:rPr>
            </w:pPr>
            <w:r w:rsidRPr="00DF6DD6">
              <w:rPr>
                <w:rFonts w:hint="eastAsia"/>
                <w:lang w:val="en-US" w:eastAsia="ja-JP"/>
              </w:rPr>
              <w:t>D</w:t>
            </w:r>
            <w:r w:rsidRPr="00DF6DD6">
              <w:rPr>
                <w:lang w:val="en-US" w:eastAsia="ja-JP"/>
              </w:rPr>
              <w:t>C_21A_n78A</w:t>
            </w:r>
          </w:p>
          <w:p w14:paraId="210869D4" w14:textId="4293C7C5" w:rsidR="0095436B" w:rsidRPr="00DF6DD6" w:rsidRDefault="0095436B" w:rsidP="00401ADA">
            <w:pPr>
              <w:pStyle w:val="TAC"/>
              <w:keepNext w:val="0"/>
              <w:rPr>
                <w:lang w:val="en-US" w:eastAsia="fi-FI"/>
              </w:rPr>
            </w:pPr>
            <w:r w:rsidRPr="00DF6DD6">
              <w:rPr>
                <w:rFonts w:hint="eastAsia"/>
                <w:lang w:val="en-US" w:eastAsia="ja-JP"/>
              </w:rPr>
              <w:t>D</w:t>
            </w:r>
            <w:r w:rsidRPr="00DF6DD6">
              <w:rPr>
                <w:lang w:val="en-US" w:eastAsia="ja-JP"/>
              </w:rPr>
              <w:t>C_28A_n78A</w:t>
            </w:r>
          </w:p>
        </w:tc>
      </w:tr>
      <w:tr w:rsidR="00F55B07" w:rsidRPr="00DF6DD6" w14:paraId="1EE4E255" w14:textId="77777777" w:rsidTr="00C42558">
        <w:trPr>
          <w:gridAfter w:val="1"/>
          <w:wAfter w:w="22" w:type="dxa"/>
          <w:trHeight w:val="288"/>
          <w:jc w:val="center"/>
        </w:trPr>
        <w:tc>
          <w:tcPr>
            <w:tcW w:w="0" w:type="auto"/>
            <w:shd w:val="clear" w:color="auto" w:fill="auto"/>
            <w:noWrap/>
            <w:vAlign w:val="center"/>
          </w:tcPr>
          <w:p w14:paraId="0A6E6373" w14:textId="77777777" w:rsidR="0095436B" w:rsidRPr="00DF6DD6" w:rsidRDefault="0095436B" w:rsidP="00401ADA">
            <w:pPr>
              <w:pStyle w:val="TAC"/>
              <w:keepNext w:val="0"/>
            </w:pPr>
            <w:r w:rsidRPr="00DF6DD6">
              <w:t>DC_21A-28A_n79A</w:t>
            </w:r>
          </w:p>
          <w:p w14:paraId="1A3F1259" w14:textId="47E9E4FB" w:rsidR="0095436B" w:rsidRPr="00DF6DD6" w:rsidRDefault="0095436B" w:rsidP="00401ADA">
            <w:pPr>
              <w:pStyle w:val="TAC"/>
              <w:keepNext w:val="0"/>
            </w:pPr>
            <w:r w:rsidRPr="00DF6DD6">
              <w:t>DC_21A-28A_n79C</w:t>
            </w:r>
          </w:p>
        </w:tc>
        <w:tc>
          <w:tcPr>
            <w:tcW w:w="0" w:type="auto"/>
            <w:vAlign w:val="center"/>
          </w:tcPr>
          <w:p w14:paraId="73023F7B" w14:textId="77777777" w:rsidR="0095436B" w:rsidRPr="00DF6DD6" w:rsidRDefault="0095436B" w:rsidP="00401ADA">
            <w:pPr>
              <w:pStyle w:val="TAC"/>
              <w:keepNext w:val="0"/>
              <w:rPr>
                <w:lang w:val="en-US" w:eastAsia="ja-JP"/>
              </w:rPr>
            </w:pPr>
            <w:r w:rsidRPr="00DF6DD6">
              <w:rPr>
                <w:rFonts w:hint="eastAsia"/>
                <w:lang w:val="en-US" w:eastAsia="ja-JP"/>
              </w:rPr>
              <w:t>D</w:t>
            </w:r>
            <w:r w:rsidRPr="00DF6DD6">
              <w:rPr>
                <w:lang w:val="en-US" w:eastAsia="ja-JP"/>
              </w:rPr>
              <w:t>C_21A_n79A</w:t>
            </w:r>
          </w:p>
          <w:p w14:paraId="00AFAB7D" w14:textId="384A4AC5" w:rsidR="0095436B" w:rsidRPr="00DF6DD6" w:rsidRDefault="0095436B" w:rsidP="00401ADA">
            <w:pPr>
              <w:pStyle w:val="TAC"/>
              <w:keepNext w:val="0"/>
              <w:rPr>
                <w:lang w:val="en-US" w:eastAsia="fi-FI"/>
              </w:rPr>
            </w:pPr>
            <w:r w:rsidRPr="00DF6DD6">
              <w:rPr>
                <w:rFonts w:hint="eastAsia"/>
                <w:lang w:val="en-US" w:eastAsia="ja-JP"/>
              </w:rPr>
              <w:t>D</w:t>
            </w:r>
            <w:r w:rsidRPr="00DF6DD6">
              <w:rPr>
                <w:lang w:val="en-US" w:eastAsia="ja-JP"/>
              </w:rPr>
              <w:t>C_28A_n79A</w:t>
            </w:r>
          </w:p>
        </w:tc>
      </w:tr>
      <w:tr w:rsidR="00F55B07" w:rsidRPr="00DF6DD6" w14:paraId="012BBCEE" w14:textId="77777777" w:rsidTr="00C42558">
        <w:trPr>
          <w:gridAfter w:val="1"/>
          <w:wAfter w:w="22" w:type="dxa"/>
          <w:trHeight w:val="288"/>
          <w:jc w:val="center"/>
        </w:trPr>
        <w:tc>
          <w:tcPr>
            <w:tcW w:w="0" w:type="auto"/>
            <w:shd w:val="clear" w:color="auto" w:fill="auto"/>
            <w:noWrap/>
            <w:vAlign w:val="center"/>
          </w:tcPr>
          <w:p w14:paraId="16760ADA" w14:textId="77777777" w:rsidR="0095436B" w:rsidRPr="00DF6DD6" w:rsidRDefault="0095436B" w:rsidP="00401ADA">
            <w:pPr>
              <w:pStyle w:val="TAC"/>
              <w:keepNext w:val="0"/>
              <w:rPr>
                <w:noProof/>
                <w:lang w:eastAsia="zh-CN"/>
              </w:rPr>
            </w:pPr>
            <w:r w:rsidRPr="00DF6DD6">
              <w:rPr>
                <w:noProof/>
                <w:lang w:eastAsia="zh-CN"/>
              </w:rPr>
              <w:t>DC_21A-42A_n77A</w:t>
            </w:r>
          </w:p>
          <w:p w14:paraId="112A5F5F" w14:textId="77777777" w:rsidR="0095436B" w:rsidRPr="00DF6DD6" w:rsidRDefault="0095436B" w:rsidP="00401ADA">
            <w:pPr>
              <w:pStyle w:val="TAC"/>
              <w:keepNext w:val="0"/>
              <w:rPr>
                <w:noProof/>
                <w:lang w:eastAsia="zh-CN"/>
              </w:rPr>
            </w:pPr>
            <w:r w:rsidRPr="00DF6DD6">
              <w:rPr>
                <w:noProof/>
                <w:lang w:eastAsia="zh-CN"/>
              </w:rPr>
              <w:t>DC_21A-42A_n77C</w:t>
            </w:r>
          </w:p>
          <w:p w14:paraId="219984F9" w14:textId="77777777" w:rsidR="0095436B" w:rsidRPr="00DF6DD6" w:rsidRDefault="0095436B" w:rsidP="00401ADA">
            <w:pPr>
              <w:pStyle w:val="TAC"/>
              <w:keepNext w:val="0"/>
              <w:rPr>
                <w:rFonts w:cs="Arial"/>
                <w:lang w:eastAsia="ja-JP"/>
              </w:rPr>
            </w:pPr>
            <w:r w:rsidRPr="00DF6DD6">
              <w:rPr>
                <w:rFonts w:cs="Arial"/>
                <w:lang w:eastAsia="ja-JP"/>
              </w:rPr>
              <w:t>DC_21A-42C_n77A</w:t>
            </w:r>
          </w:p>
          <w:p w14:paraId="498AF9A1" w14:textId="198F068C" w:rsidR="0095436B" w:rsidRPr="00DF6DD6" w:rsidRDefault="0095436B" w:rsidP="00401ADA">
            <w:pPr>
              <w:pStyle w:val="TAC"/>
              <w:keepNext w:val="0"/>
              <w:rPr>
                <w:noProof/>
                <w:lang w:eastAsia="zh-CN"/>
              </w:rPr>
            </w:pPr>
            <w:r w:rsidRPr="00DF6DD6">
              <w:rPr>
                <w:rFonts w:cs="Arial"/>
                <w:lang w:eastAsia="ja-JP"/>
              </w:rPr>
              <w:t>DC_21A-42C_n77C</w:t>
            </w:r>
          </w:p>
        </w:tc>
        <w:tc>
          <w:tcPr>
            <w:tcW w:w="0" w:type="auto"/>
            <w:vAlign w:val="center"/>
          </w:tcPr>
          <w:p w14:paraId="7397644F"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21A_n77A</w:t>
            </w:r>
          </w:p>
        </w:tc>
      </w:tr>
      <w:tr w:rsidR="00F55B07" w:rsidRPr="00DF6DD6" w14:paraId="73413CEA" w14:textId="77777777" w:rsidTr="00C42558">
        <w:trPr>
          <w:gridAfter w:val="1"/>
          <w:wAfter w:w="22" w:type="dxa"/>
          <w:trHeight w:val="288"/>
          <w:jc w:val="center"/>
        </w:trPr>
        <w:tc>
          <w:tcPr>
            <w:tcW w:w="0" w:type="auto"/>
            <w:shd w:val="clear" w:color="auto" w:fill="auto"/>
            <w:noWrap/>
            <w:vAlign w:val="center"/>
          </w:tcPr>
          <w:p w14:paraId="05FB9ABB" w14:textId="77777777" w:rsidR="0095436B" w:rsidRPr="00DF6DD6" w:rsidRDefault="0095436B" w:rsidP="00401ADA">
            <w:pPr>
              <w:pStyle w:val="TAC"/>
              <w:keepNext w:val="0"/>
              <w:rPr>
                <w:noProof/>
                <w:lang w:eastAsia="zh-CN"/>
              </w:rPr>
            </w:pPr>
            <w:r w:rsidRPr="00DF6DD6">
              <w:rPr>
                <w:noProof/>
                <w:lang w:eastAsia="zh-CN"/>
              </w:rPr>
              <w:t>DC_21A-42A_n78A</w:t>
            </w:r>
          </w:p>
          <w:p w14:paraId="2288BE90" w14:textId="77777777" w:rsidR="0095436B" w:rsidRPr="00DF6DD6" w:rsidRDefault="0095436B" w:rsidP="00401ADA">
            <w:pPr>
              <w:pStyle w:val="TAC"/>
              <w:keepNext w:val="0"/>
            </w:pPr>
            <w:r w:rsidRPr="00DF6DD6">
              <w:t>DC_21A-42A_n78C</w:t>
            </w:r>
          </w:p>
          <w:p w14:paraId="7303720D" w14:textId="77777777" w:rsidR="0095436B" w:rsidRPr="00DF6DD6" w:rsidRDefault="0095436B" w:rsidP="00401ADA">
            <w:pPr>
              <w:pStyle w:val="TAC"/>
              <w:keepNext w:val="0"/>
            </w:pPr>
            <w:r w:rsidRPr="00DF6DD6">
              <w:t>DC_21A-42C_n78A</w:t>
            </w:r>
          </w:p>
          <w:p w14:paraId="206BA81E" w14:textId="6DD8E9F6" w:rsidR="0095436B" w:rsidRPr="00DF6DD6" w:rsidRDefault="0095436B" w:rsidP="00401ADA">
            <w:pPr>
              <w:pStyle w:val="TAC"/>
              <w:keepNext w:val="0"/>
              <w:rPr>
                <w:noProof/>
                <w:lang w:eastAsia="zh-CN"/>
              </w:rPr>
            </w:pPr>
            <w:r w:rsidRPr="00DF6DD6">
              <w:rPr>
                <w:rFonts w:cs="Arial"/>
                <w:lang w:eastAsia="ja-JP"/>
              </w:rPr>
              <w:t>DC_21A-42C_n78C</w:t>
            </w:r>
          </w:p>
        </w:tc>
        <w:tc>
          <w:tcPr>
            <w:tcW w:w="0" w:type="auto"/>
            <w:vAlign w:val="center"/>
          </w:tcPr>
          <w:p w14:paraId="5D1D3E01"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21A_n7</w:t>
            </w:r>
            <w:r w:rsidRPr="00DF6DD6">
              <w:rPr>
                <w:noProof/>
                <w:lang w:eastAsia="zh-CN"/>
              </w:rPr>
              <w:t>8</w:t>
            </w:r>
            <w:r w:rsidRPr="00DF6DD6">
              <w:rPr>
                <w:rFonts w:hint="eastAsia"/>
                <w:noProof/>
                <w:lang w:eastAsia="zh-CN"/>
              </w:rPr>
              <w:t>A</w:t>
            </w:r>
          </w:p>
        </w:tc>
      </w:tr>
      <w:tr w:rsidR="00F55B07" w:rsidRPr="00DF6DD6" w14:paraId="06739ACD" w14:textId="77777777" w:rsidTr="00C42558">
        <w:trPr>
          <w:gridAfter w:val="1"/>
          <w:wAfter w:w="22" w:type="dxa"/>
          <w:trHeight w:val="288"/>
          <w:jc w:val="center"/>
        </w:trPr>
        <w:tc>
          <w:tcPr>
            <w:tcW w:w="0" w:type="auto"/>
            <w:shd w:val="clear" w:color="auto" w:fill="auto"/>
            <w:noWrap/>
            <w:vAlign w:val="center"/>
          </w:tcPr>
          <w:p w14:paraId="28CAC888" w14:textId="77777777" w:rsidR="0095436B" w:rsidRPr="00DF6DD6" w:rsidRDefault="0095436B" w:rsidP="00401ADA">
            <w:pPr>
              <w:pStyle w:val="TAC"/>
              <w:keepNext w:val="0"/>
              <w:rPr>
                <w:noProof/>
                <w:lang w:eastAsia="zh-CN"/>
              </w:rPr>
            </w:pPr>
            <w:r w:rsidRPr="00DF6DD6">
              <w:rPr>
                <w:noProof/>
                <w:lang w:eastAsia="zh-CN"/>
              </w:rPr>
              <w:t>DC_21A-42A_n79A</w:t>
            </w:r>
          </w:p>
          <w:p w14:paraId="6FE4C714" w14:textId="77777777" w:rsidR="0095436B" w:rsidRPr="00DF6DD6" w:rsidRDefault="0095436B" w:rsidP="00401ADA">
            <w:pPr>
              <w:pStyle w:val="TAC"/>
              <w:keepNext w:val="0"/>
              <w:rPr>
                <w:noProof/>
                <w:lang w:eastAsia="zh-CN"/>
              </w:rPr>
            </w:pPr>
            <w:r w:rsidRPr="00DF6DD6">
              <w:rPr>
                <w:noProof/>
                <w:lang w:eastAsia="zh-CN"/>
              </w:rPr>
              <w:t>DC_21A-42A_n79C</w:t>
            </w:r>
          </w:p>
          <w:p w14:paraId="36B63C02" w14:textId="77777777" w:rsidR="0095436B" w:rsidRPr="00DF6DD6" w:rsidRDefault="0095436B" w:rsidP="00401ADA">
            <w:pPr>
              <w:pStyle w:val="TAC"/>
              <w:keepNext w:val="0"/>
              <w:rPr>
                <w:rFonts w:cs="Arial"/>
                <w:lang w:eastAsia="ja-JP"/>
              </w:rPr>
            </w:pPr>
            <w:r w:rsidRPr="00DF6DD6">
              <w:rPr>
                <w:rFonts w:cs="Arial"/>
                <w:lang w:eastAsia="ja-JP"/>
              </w:rPr>
              <w:t>DC_21A-42C_n79A</w:t>
            </w:r>
          </w:p>
          <w:p w14:paraId="067BD610" w14:textId="423D50B1" w:rsidR="0095436B" w:rsidRPr="00DF6DD6" w:rsidRDefault="0095436B" w:rsidP="00401ADA">
            <w:pPr>
              <w:pStyle w:val="TAC"/>
              <w:keepNext w:val="0"/>
              <w:rPr>
                <w:noProof/>
                <w:lang w:eastAsia="zh-CN"/>
              </w:rPr>
            </w:pPr>
            <w:r w:rsidRPr="00DF6DD6">
              <w:rPr>
                <w:rFonts w:cs="Arial"/>
                <w:lang w:eastAsia="ja-JP"/>
              </w:rPr>
              <w:t>DC_21A-42C_n79C</w:t>
            </w:r>
          </w:p>
        </w:tc>
        <w:tc>
          <w:tcPr>
            <w:tcW w:w="0" w:type="auto"/>
            <w:vAlign w:val="center"/>
          </w:tcPr>
          <w:p w14:paraId="57CFD052" w14:textId="77777777" w:rsidR="0095436B" w:rsidRPr="00DF6DD6" w:rsidRDefault="0095436B" w:rsidP="00401ADA">
            <w:pPr>
              <w:pStyle w:val="TAC"/>
              <w:keepNext w:val="0"/>
              <w:rPr>
                <w:noProof/>
                <w:lang w:eastAsia="zh-CN"/>
              </w:rPr>
            </w:pPr>
            <w:r w:rsidRPr="00DF6DD6">
              <w:rPr>
                <w:noProof/>
                <w:lang w:eastAsia="zh-CN"/>
              </w:rPr>
              <w:t>DC_21A_n79A</w:t>
            </w:r>
          </w:p>
        </w:tc>
      </w:tr>
      <w:tr w:rsidR="00F55B07" w:rsidRPr="00DF6DD6" w14:paraId="5DDD54D0" w14:textId="77777777" w:rsidTr="00EA1C6C">
        <w:trPr>
          <w:gridAfter w:val="1"/>
          <w:wAfter w:w="22" w:type="dxa"/>
          <w:trHeight w:val="288"/>
          <w:jc w:val="center"/>
        </w:trPr>
        <w:tc>
          <w:tcPr>
            <w:tcW w:w="0" w:type="auto"/>
            <w:shd w:val="clear" w:color="auto" w:fill="auto"/>
            <w:noWrap/>
            <w:vAlign w:val="center"/>
          </w:tcPr>
          <w:p w14:paraId="12005448" w14:textId="77777777" w:rsidR="0095436B" w:rsidRPr="00DF6DD6" w:rsidRDefault="0095436B" w:rsidP="00401ADA">
            <w:pPr>
              <w:pStyle w:val="TAC"/>
              <w:keepNext w:val="0"/>
            </w:pPr>
            <w:r w:rsidRPr="00DF6DD6">
              <w:rPr>
                <w:rFonts w:eastAsia="Malgun Gothic" w:cs="Arial" w:hint="eastAsia"/>
                <w:lang w:eastAsia="ko-KR"/>
              </w:rPr>
              <w:t>DC_</w:t>
            </w:r>
            <w:r w:rsidRPr="00DF6DD6">
              <w:rPr>
                <w:rFonts w:eastAsia="Malgun Gothic" w:cs="Arial"/>
                <w:lang w:eastAsia="ko-KR"/>
              </w:rPr>
              <w:t>2</w:t>
            </w:r>
            <w:r w:rsidRPr="00DF6DD6">
              <w:rPr>
                <w:rFonts w:eastAsia="Malgun Gothic" w:cs="Arial" w:hint="eastAsia"/>
                <w:lang w:eastAsia="ko-KR"/>
              </w:rPr>
              <w:t>1A_n77A-n79A</w:t>
            </w:r>
          </w:p>
        </w:tc>
        <w:tc>
          <w:tcPr>
            <w:tcW w:w="0" w:type="auto"/>
            <w:vAlign w:val="center"/>
          </w:tcPr>
          <w:p w14:paraId="31AE1171"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w:t>
            </w:r>
            <w:r w:rsidRPr="00DF6DD6">
              <w:rPr>
                <w:rFonts w:eastAsia="Malgun Gothic"/>
                <w:noProof/>
                <w:lang w:eastAsia="ko-KR"/>
              </w:rPr>
              <w:t>2</w:t>
            </w:r>
            <w:r w:rsidRPr="00DF6DD6">
              <w:rPr>
                <w:rFonts w:eastAsia="Malgun Gothic" w:hint="eastAsia"/>
                <w:noProof/>
                <w:lang w:eastAsia="ko-KR"/>
              </w:rPr>
              <w:t>1A_n77A</w:t>
            </w:r>
          </w:p>
          <w:p w14:paraId="7DDFFA3B" w14:textId="77777777" w:rsidR="0095436B" w:rsidRPr="00DF6DD6" w:rsidRDefault="0095436B" w:rsidP="00401ADA">
            <w:pPr>
              <w:pStyle w:val="TAC"/>
              <w:keepNext w:val="0"/>
              <w:rPr>
                <w:lang w:val="en-US" w:eastAsia="fi-FI"/>
              </w:rPr>
            </w:pPr>
            <w:r w:rsidRPr="00DF6DD6">
              <w:rPr>
                <w:rFonts w:eastAsia="Malgun Gothic"/>
                <w:noProof/>
                <w:lang w:eastAsia="ko-KR"/>
              </w:rPr>
              <w:t>DC_21A_n79A</w:t>
            </w:r>
          </w:p>
        </w:tc>
      </w:tr>
      <w:tr w:rsidR="00F55B07" w:rsidRPr="00DF6DD6" w14:paraId="7E111893" w14:textId="77777777" w:rsidTr="00EA1C6C">
        <w:trPr>
          <w:gridAfter w:val="1"/>
          <w:wAfter w:w="22" w:type="dxa"/>
          <w:trHeight w:val="288"/>
          <w:jc w:val="center"/>
        </w:trPr>
        <w:tc>
          <w:tcPr>
            <w:tcW w:w="0" w:type="auto"/>
            <w:shd w:val="clear" w:color="auto" w:fill="auto"/>
            <w:noWrap/>
            <w:vAlign w:val="center"/>
          </w:tcPr>
          <w:p w14:paraId="0F0B953E" w14:textId="77777777" w:rsidR="0095436B" w:rsidRPr="00DF6DD6" w:rsidRDefault="0095436B" w:rsidP="00401ADA">
            <w:pPr>
              <w:pStyle w:val="TAC"/>
              <w:keepNext w:val="0"/>
            </w:pPr>
            <w:r w:rsidRPr="00DF6DD6">
              <w:rPr>
                <w:rFonts w:eastAsia="Malgun Gothic" w:cs="Arial" w:hint="eastAsia"/>
                <w:lang w:eastAsia="ko-KR"/>
              </w:rPr>
              <w:t>DC_</w:t>
            </w:r>
            <w:r w:rsidRPr="00DF6DD6">
              <w:rPr>
                <w:rFonts w:eastAsia="Malgun Gothic" w:cs="Arial"/>
                <w:lang w:eastAsia="ko-KR"/>
              </w:rPr>
              <w:t>2</w:t>
            </w:r>
            <w:r w:rsidRPr="00DF6DD6">
              <w:rPr>
                <w:rFonts w:eastAsia="Malgun Gothic" w:cs="Arial" w:hint="eastAsia"/>
                <w:lang w:eastAsia="ko-KR"/>
              </w:rPr>
              <w:t>1A_n78A-n79A</w:t>
            </w:r>
          </w:p>
        </w:tc>
        <w:tc>
          <w:tcPr>
            <w:tcW w:w="0" w:type="auto"/>
            <w:vAlign w:val="center"/>
          </w:tcPr>
          <w:p w14:paraId="4A6931A8"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w:t>
            </w:r>
            <w:r w:rsidRPr="00DF6DD6">
              <w:rPr>
                <w:rFonts w:eastAsia="Malgun Gothic"/>
                <w:noProof/>
                <w:lang w:eastAsia="ko-KR"/>
              </w:rPr>
              <w:t>2</w:t>
            </w:r>
            <w:r w:rsidRPr="00DF6DD6">
              <w:rPr>
                <w:rFonts w:eastAsia="Malgun Gothic" w:hint="eastAsia"/>
                <w:noProof/>
                <w:lang w:eastAsia="ko-KR"/>
              </w:rPr>
              <w:t>1A_n78A</w:t>
            </w:r>
          </w:p>
          <w:p w14:paraId="40A2D478" w14:textId="77777777" w:rsidR="0095436B" w:rsidRPr="00DF6DD6" w:rsidRDefault="0095436B" w:rsidP="00401ADA">
            <w:pPr>
              <w:pStyle w:val="TAC"/>
              <w:keepNext w:val="0"/>
              <w:rPr>
                <w:lang w:val="en-US" w:eastAsia="fi-FI"/>
              </w:rPr>
            </w:pPr>
            <w:r w:rsidRPr="00DF6DD6">
              <w:rPr>
                <w:rFonts w:eastAsia="Malgun Gothic"/>
                <w:noProof/>
                <w:lang w:eastAsia="ko-KR"/>
              </w:rPr>
              <w:t>DC_21A_n79A</w:t>
            </w:r>
          </w:p>
        </w:tc>
      </w:tr>
      <w:tr w:rsidR="00F55B07" w:rsidRPr="00DF6DD6" w14:paraId="72767A50" w14:textId="77777777" w:rsidTr="00C42558">
        <w:trPr>
          <w:gridAfter w:val="1"/>
          <w:wAfter w:w="22" w:type="dxa"/>
          <w:trHeight w:val="288"/>
          <w:jc w:val="center"/>
        </w:trPr>
        <w:tc>
          <w:tcPr>
            <w:tcW w:w="0" w:type="auto"/>
            <w:shd w:val="clear" w:color="auto" w:fill="auto"/>
            <w:noWrap/>
            <w:vAlign w:val="center"/>
          </w:tcPr>
          <w:p w14:paraId="14F49D2F" w14:textId="77777777" w:rsidR="0095436B" w:rsidRPr="00DF6DD6" w:rsidRDefault="0095436B" w:rsidP="00401ADA">
            <w:pPr>
              <w:pStyle w:val="TAC"/>
              <w:keepNext w:val="0"/>
              <w:rPr>
                <w:rFonts w:cs="Arial"/>
                <w:lang w:eastAsia="ja-JP"/>
              </w:rPr>
            </w:pPr>
            <w:r w:rsidRPr="00DF6DD6">
              <w:rPr>
                <w:rFonts w:cs="Arial"/>
                <w:lang w:eastAsia="ja-JP"/>
              </w:rPr>
              <w:t>DC_2</w:t>
            </w:r>
            <w:r w:rsidRPr="00DF6DD6">
              <w:rPr>
                <w:rFonts w:cs="Arial"/>
                <w:lang w:eastAsia="zh-CN"/>
              </w:rPr>
              <w:t>8</w:t>
            </w:r>
            <w:r w:rsidRPr="00DF6DD6">
              <w:rPr>
                <w:rFonts w:cs="Arial"/>
                <w:lang w:eastAsia="ja-JP"/>
              </w:rPr>
              <w:t>A-42</w:t>
            </w:r>
            <w:r w:rsidRPr="00DF6DD6">
              <w:rPr>
                <w:rFonts w:cs="Arial"/>
                <w:lang w:eastAsia="zh-CN"/>
              </w:rPr>
              <w:t>A</w:t>
            </w:r>
            <w:r w:rsidRPr="00DF6DD6">
              <w:rPr>
                <w:rFonts w:cs="Arial"/>
                <w:lang w:eastAsia="ja-JP"/>
              </w:rPr>
              <w:t>_n7</w:t>
            </w:r>
            <w:r w:rsidRPr="00DF6DD6">
              <w:rPr>
                <w:rFonts w:cs="Arial"/>
                <w:lang w:eastAsia="zh-CN"/>
              </w:rPr>
              <w:t>7</w:t>
            </w:r>
            <w:r w:rsidRPr="00DF6DD6">
              <w:rPr>
                <w:rFonts w:cs="Arial"/>
                <w:lang w:eastAsia="ja-JP"/>
              </w:rPr>
              <w:t>A</w:t>
            </w:r>
          </w:p>
          <w:p w14:paraId="3027E644" w14:textId="77777777" w:rsidR="0095436B" w:rsidRPr="00DF6DD6" w:rsidRDefault="0095436B" w:rsidP="00401ADA">
            <w:pPr>
              <w:pStyle w:val="TAC"/>
              <w:keepNext w:val="0"/>
              <w:rPr>
                <w:rFonts w:cs="Arial"/>
                <w:lang w:eastAsia="ja-JP"/>
              </w:rPr>
            </w:pPr>
            <w:r w:rsidRPr="00DF6DD6">
              <w:rPr>
                <w:rFonts w:cs="Arial"/>
                <w:lang w:eastAsia="ja-JP"/>
              </w:rPr>
              <w:t>DC_2</w:t>
            </w:r>
            <w:r w:rsidRPr="00DF6DD6">
              <w:rPr>
                <w:rFonts w:cs="Arial"/>
                <w:lang w:eastAsia="zh-CN"/>
              </w:rPr>
              <w:t>8</w:t>
            </w:r>
            <w:r w:rsidRPr="00DF6DD6">
              <w:rPr>
                <w:rFonts w:cs="Arial"/>
                <w:lang w:eastAsia="ja-JP"/>
              </w:rPr>
              <w:t>A-42</w:t>
            </w:r>
            <w:r w:rsidRPr="00DF6DD6">
              <w:rPr>
                <w:rFonts w:cs="Arial"/>
                <w:lang w:eastAsia="zh-CN"/>
              </w:rPr>
              <w:t>A</w:t>
            </w:r>
            <w:r w:rsidRPr="00DF6DD6">
              <w:rPr>
                <w:rFonts w:cs="Arial"/>
                <w:lang w:eastAsia="ja-JP"/>
              </w:rPr>
              <w:t>_n7</w:t>
            </w:r>
            <w:r w:rsidRPr="00DF6DD6">
              <w:rPr>
                <w:rFonts w:cs="Arial"/>
                <w:lang w:eastAsia="zh-CN"/>
              </w:rPr>
              <w:t>7</w:t>
            </w:r>
            <w:r w:rsidRPr="00DF6DD6">
              <w:rPr>
                <w:rFonts w:cs="Arial"/>
                <w:lang w:eastAsia="ja-JP"/>
              </w:rPr>
              <w:t>C</w:t>
            </w:r>
          </w:p>
          <w:p w14:paraId="073ECC80" w14:textId="05B99600" w:rsidR="0095436B" w:rsidRPr="00DF6DD6" w:rsidRDefault="0095436B" w:rsidP="00401ADA">
            <w:pPr>
              <w:pStyle w:val="TAC"/>
              <w:keepNext w:val="0"/>
              <w:rPr>
                <w:noProof/>
                <w:lang w:eastAsia="zh-CN"/>
              </w:rPr>
            </w:pPr>
            <w:r w:rsidRPr="00DF6DD6">
              <w:rPr>
                <w:rFonts w:cs="Arial"/>
                <w:lang w:eastAsia="ja-JP"/>
              </w:rPr>
              <w:t>DC_28A-42C_n77A</w:t>
            </w:r>
          </w:p>
        </w:tc>
        <w:tc>
          <w:tcPr>
            <w:tcW w:w="0" w:type="auto"/>
            <w:vAlign w:val="center"/>
          </w:tcPr>
          <w:p w14:paraId="0F37F55D" w14:textId="77777777" w:rsidR="0095436B" w:rsidRPr="00DF6DD6" w:rsidRDefault="0095436B" w:rsidP="00401ADA">
            <w:pPr>
              <w:pStyle w:val="TAC"/>
              <w:keepNext w:val="0"/>
              <w:rPr>
                <w:noProof/>
                <w:lang w:eastAsia="zh-CN"/>
              </w:rPr>
            </w:pPr>
            <w:r w:rsidRPr="00DF6DD6">
              <w:rPr>
                <w:rFonts w:cs="Arial"/>
                <w:lang w:eastAsia="ja-JP"/>
              </w:rPr>
              <w:t>DC_2</w:t>
            </w:r>
            <w:r w:rsidRPr="00DF6DD6">
              <w:rPr>
                <w:rFonts w:cs="Arial"/>
                <w:lang w:eastAsia="zh-CN"/>
              </w:rPr>
              <w:t>8</w:t>
            </w:r>
            <w:r w:rsidRPr="00DF6DD6">
              <w:rPr>
                <w:rFonts w:cs="Arial"/>
                <w:lang w:eastAsia="ja-JP"/>
              </w:rPr>
              <w:t>A_n7</w:t>
            </w:r>
            <w:r w:rsidRPr="00DF6DD6">
              <w:rPr>
                <w:rFonts w:cs="Arial"/>
                <w:lang w:eastAsia="zh-CN"/>
              </w:rPr>
              <w:t>7</w:t>
            </w:r>
            <w:r w:rsidRPr="00DF6DD6">
              <w:rPr>
                <w:rFonts w:cs="Arial"/>
                <w:lang w:eastAsia="ja-JP"/>
              </w:rPr>
              <w:t>A</w:t>
            </w:r>
          </w:p>
        </w:tc>
      </w:tr>
      <w:tr w:rsidR="00F55B07" w:rsidRPr="00DF6DD6" w14:paraId="1765FFF5" w14:textId="77777777" w:rsidTr="00C42558">
        <w:trPr>
          <w:gridAfter w:val="1"/>
          <w:wAfter w:w="22" w:type="dxa"/>
          <w:trHeight w:val="288"/>
          <w:jc w:val="center"/>
        </w:trPr>
        <w:tc>
          <w:tcPr>
            <w:tcW w:w="0" w:type="auto"/>
            <w:shd w:val="clear" w:color="auto" w:fill="auto"/>
            <w:noWrap/>
            <w:vAlign w:val="center"/>
          </w:tcPr>
          <w:p w14:paraId="463F3E2E" w14:textId="77777777" w:rsidR="0095436B" w:rsidRPr="00DF6DD6" w:rsidRDefault="0095436B" w:rsidP="00401ADA">
            <w:pPr>
              <w:pStyle w:val="TAC"/>
              <w:keepNext w:val="0"/>
              <w:rPr>
                <w:rFonts w:cs="Arial"/>
                <w:lang w:eastAsia="ja-JP"/>
              </w:rPr>
            </w:pPr>
            <w:r w:rsidRPr="00DF6DD6">
              <w:rPr>
                <w:rFonts w:cs="Arial"/>
                <w:lang w:eastAsia="ja-JP"/>
              </w:rPr>
              <w:t>DC_2</w:t>
            </w:r>
            <w:r w:rsidRPr="00DF6DD6">
              <w:rPr>
                <w:rFonts w:cs="Arial"/>
                <w:lang w:eastAsia="zh-CN"/>
              </w:rPr>
              <w:t>8</w:t>
            </w:r>
            <w:r w:rsidRPr="00DF6DD6">
              <w:rPr>
                <w:rFonts w:cs="Arial"/>
                <w:lang w:eastAsia="ja-JP"/>
              </w:rPr>
              <w:t>A-42</w:t>
            </w:r>
            <w:r w:rsidRPr="00DF6DD6">
              <w:rPr>
                <w:rFonts w:cs="Arial"/>
                <w:lang w:eastAsia="zh-CN"/>
              </w:rPr>
              <w:t>A</w:t>
            </w:r>
            <w:r w:rsidRPr="00DF6DD6">
              <w:rPr>
                <w:rFonts w:cs="Arial"/>
                <w:lang w:eastAsia="ja-JP"/>
              </w:rPr>
              <w:t>_n7</w:t>
            </w:r>
            <w:r w:rsidRPr="00DF6DD6">
              <w:rPr>
                <w:rFonts w:cs="Arial"/>
                <w:lang w:eastAsia="zh-CN"/>
              </w:rPr>
              <w:t>8</w:t>
            </w:r>
            <w:r w:rsidRPr="00DF6DD6">
              <w:rPr>
                <w:rFonts w:cs="Arial"/>
                <w:lang w:eastAsia="ja-JP"/>
              </w:rPr>
              <w:t>A</w:t>
            </w:r>
          </w:p>
          <w:p w14:paraId="52195EDE" w14:textId="77777777" w:rsidR="0095436B" w:rsidRPr="00DF6DD6" w:rsidRDefault="0095436B" w:rsidP="00401ADA">
            <w:pPr>
              <w:pStyle w:val="TAC"/>
              <w:keepNext w:val="0"/>
              <w:rPr>
                <w:rFonts w:cs="Arial"/>
                <w:lang w:eastAsia="ja-JP"/>
              </w:rPr>
            </w:pPr>
            <w:r w:rsidRPr="00DF6DD6">
              <w:rPr>
                <w:rFonts w:cs="Arial"/>
                <w:lang w:eastAsia="ja-JP"/>
              </w:rPr>
              <w:t>DC_2</w:t>
            </w:r>
            <w:r w:rsidRPr="00DF6DD6">
              <w:rPr>
                <w:rFonts w:cs="Arial"/>
                <w:lang w:eastAsia="zh-CN"/>
              </w:rPr>
              <w:t>8</w:t>
            </w:r>
            <w:r w:rsidRPr="00DF6DD6">
              <w:rPr>
                <w:rFonts w:cs="Arial"/>
                <w:lang w:eastAsia="ja-JP"/>
              </w:rPr>
              <w:t>A-42</w:t>
            </w:r>
            <w:r w:rsidRPr="00DF6DD6">
              <w:rPr>
                <w:rFonts w:cs="Arial"/>
                <w:lang w:eastAsia="zh-CN"/>
              </w:rPr>
              <w:t>A</w:t>
            </w:r>
            <w:r w:rsidRPr="00DF6DD6">
              <w:rPr>
                <w:rFonts w:cs="Arial"/>
                <w:lang w:eastAsia="ja-JP"/>
              </w:rPr>
              <w:t>_n78C</w:t>
            </w:r>
          </w:p>
          <w:p w14:paraId="034152F1" w14:textId="32595892" w:rsidR="0095436B" w:rsidRPr="00DF6DD6" w:rsidRDefault="0095436B" w:rsidP="00401ADA">
            <w:pPr>
              <w:pStyle w:val="TAC"/>
              <w:keepNext w:val="0"/>
              <w:rPr>
                <w:noProof/>
                <w:lang w:eastAsia="zh-CN"/>
              </w:rPr>
            </w:pPr>
            <w:r w:rsidRPr="00DF6DD6">
              <w:rPr>
                <w:rFonts w:cs="Arial"/>
                <w:lang w:eastAsia="ja-JP"/>
              </w:rPr>
              <w:t>DC_28A-42C_n78A</w:t>
            </w:r>
          </w:p>
        </w:tc>
        <w:tc>
          <w:tcPr>
            <w:tcW w:w="0" w:type="auto"/>
            <w:vAlign w:val="center"/>
          </w:tcPr>
          <w:p w14:paraId="7C178E10" w14:textId="77777777" w:rsidR="0095436B" w:rsidRPr="00DF6DD6" w:rsidRDefault="0095436B" w:rsidP="00401ADA">
            <w:pPr>
              <w:pStyle w:val="TAC"/>
              <w:keepNext w:val="0"/>
              <w:rPr>
                <w:noProof/>
                <w:lang w:eastAsia="zh-CN"/>
              </w:rPr>
            </w:pPr>
            <w:r w:rsidRPr="00DF6DD6">
              <w:rPr>
                <w:rFonts w:cs="Arial"/>
                <w:lang w:eastAsia="ja-JP"/>
              </w:rPr>
              <w:t>DC_2</w:t>
            </w:r>
            <w:r w:rsidRPr="00DF6DD6">
              <w:rPr>
                <w:rFonts w:cs="Arial"/>
                <w:lang w:eastAsia="zh-CN"/>
              </w:rPr>
              <w:t>8</w:t>
            </w:r>
            <w:r w:rsidRPr="00DF6DD6">
              <w:rPr>
                <w:rFonts w:cs="Arial"/>
                <w:lang w:eastAsia="ja-JP"/>
              </w:rPr>
              <w:t>A_n7</w:t>
            </w:r>
            <w:r w:rsidRPr="00DF6DD6">
              <w:rPr>
                <w:rFonts w:cs="Arial"/>
                <w:lang w:eastAsia="zh-CN"/>
              </w:rPr>
              <w:t>8</w:t>
            </w:r>
            <w:r w:rsidRPr="00DF6DD6">
              <w:rPr>
                <w:rFonts w:cs="Arial"/>
                <w:lang w:eastAsia="ja-JP"/>
              </w:rPr>
              <w:t>A</w:t>
            </w:r>
          </w:p>
        </w:tc>
      </w:tr>
      <w:tr w:rsidR="00F55B07" w:rsidRPr="00DF6DD6" w14:paraId="204DE60E" w14:textId="77777777" w:rsidTr="00C42558">
        <w:trPr>
          <w:gridAfter w:val="1"/>
          <w:wAfter w:w="22" w:type="dxa"/>
          <w:trHeight w:val="288"/>
          <w:jc w:val="center"/>
        </w:trPr>
        <w:tc>
          <w:tcPr>
            <w:tcW w:w="0" w:type="auto"/>
            <w:shd w:val="clear" w:color="auto" w:fill="auto"/>
            <w:noWrap/>
            <w:vAlign w:val="center"/>
          </w:tcPr>
          <w:p w14:paraId="3F192229" w14:textId="77777777" w:rsidR="0095436B" w:rsidRPr="00DF6DD6" w:rsidRDefault="0095436B" w:rsidP="00401ADA">
            <w:pPr>
              <w:pStyle w:val="TAC"/>
              <w:keepNext w:val="0"/>
              <w:rPr>
                <w:rFonts w:cs="Malgun Gothic"/>
                <w:lang w:eastAsia="ja-JP"/>
              </w:rPr>
            </w:pPr>
            <w:r w:rsidRPr="00DF6DD6">
              <w:rPr>
                <w:rFonts w:cs="Malgun Gothic"/>
                <w:lang w:eastAsia="ja-JP"/>
              </w:rPr>
              <w:t>DC_2</w:t>
            </w:r>
            <w:r w:rsidRPr="00DF6DD6">
              <w:rPr>
                <w:rFonts w:cs="Malgun Gothic"/>
                <w:lang w:eastAsia="zh-CN"/>
              </w:rPr>
              <w:t>8</w:t>
            </w:r>
            <w:r w:rsidRPr="00DF6DD6">
              <w:rPr>
                <w:rFonts w:cs="Malgun Gothic"/>
                <w:lang w:eastAsia="ja-JP"/>
              </w:rPr>
              <w:t>A-42</w:t>
            </w:r>
            <w:r w:rsidRPr="00DF6DD6">
              <w:rPr>
                <w:rFonts w:cs="Malgun Gothic"/>
                <w:lang w:eastAsia="zh-CN"/>
              </w:rPr>
              <w:t>A</w:t>
            </w:r>
            <w:r w:rsidRPr="00DF6DD6">
              <w:rPr>
                <w:rFonts w:cs="Malgun Gothic"/>
                <w:lang w:eastAsia="ja-JP"/>
              </w:rPr>
              <w:t>_n79A</w:t>
            </w:r>
          </w:p>
          <w:p w14:paraId="1D5033A8" w14:textId="77777777" w:rsidR="0095436B" w:rsidRPr="00DF6DD6" w:rsidRDefault="0095436B" w:rsidP="00401ADA">
            <w:pPr>
              <w:pStyle w:val="TAC"/>
              <w:keepNext w:val="0"/>
              <w:rPr>
                <w:rFonts w:cs="Malgun Gothic"/>
                <w:lang w:eastAsia="ja-JP"/>
              </w:rPr>
            </w:pPr>
            <w:r w:rsidRPr="00DF6DD6">
              <w:rPr>
                <w:rFonts w:cs="Malgun Gothic"/>
                <w:lang w:eastAsia="ja-JP"/>
              </w:rPr>
              <w:t>DC_2</w:t>
            </w:r>
            <w:r w:rsidRPr="00DF6DD6">
              <w:rPr>
                <w:rFonts w:cs="Malgun Gothic"/>
                <w:lang w:eastAsia="zh-CN"/>
              </w:rPr>
              <w:t>8</w:t>
            </w:r>
            <w:r w:rsidRPr="00DF6DD6">
              <w:rPr>
                <w:rFonts w:cs="Malgun Gothic"/>
                <w:lang w:eastAsia="ja-JP"/>
              </w:rPr>
              <w:t>A-42</w:t>
            </w:r>
            <w:r w:rsidRPr="00DF6DD6">
              <w:rPr>
                <w:rFonts w:cs="Malgun Gothic"/>
                <w:lang w:eastAsia="zh-CN"/>
              </w:rPr>
              <w:t>A</w:t>
            </w:r>
            <w:r w:rsidRPr="00DF6DD6">
              <w:rPr>
                <w:rFonts w:cs="Malgun Gothic"/>
                <w:lang w:eastAsia="ja-JP"/>
              </w:rPr>
              <w:t>_n79C</w:t>
            </w:r>
          </w:p>
          <w:p w14:paraId="424055A9" w14:textId="28DA71D9" w:rsidR="0095436B" w:rsidRPr="00DF6DD6" w:rsidRDefault="0095436B" w:rsidP="00401ADA">
            <w:pPr>
              <w:pStyle w:val="TAC"/>
              <w:keepNext w:val="0"/>
              <w:rPr>
                <w:rFonts w:cs="Arial"/>
                <w:lang w:eastAsia="ja-JP"/>
              </w:rPr>
            </w:pPr>
            <w:r w:rsidRPr="00DF6DD6">
              <w:rPr>
                <w:rFonts w:cs="Arial"/>
                <w:lang w:eastAsia="ja-JP"/>
              </w:rPr>
              <w:t>DC_28A-42C_n79A</w:t>
            </w:r>
          </w:p>
        </w:tc>
        <w:tc>
          <w:tcPr>
            <w:tcW w:w="0" w:type="auto"/>
            <w:vAlign w:val="center"/>
          </w:tcPr>
          <w:p w14:paraId="39231B46" w14:textId="77777777" w:rsidR="0095436B" w:rsidRPr="00DF6DD6" w:rsidRDefault="0095436B" w:rsidP="00401ADA">
            <w:pPr>
              <w:pStyle w:val="TAC"/>
              <w:keepNext w:val="0"/>
              <w:rPr>
                <w:rFonts w:cs="Malgun Gothic"/>
                <w:lang w:eastAsia="ja-JP"/>
              </w:rPr>
            </w:pPr>
            <w:r w:rsidRPr="00DF6DD6">
              <w:rPr>
                <w:rFonts w:cs="Malgun Gothic"/>
                <w:lang w:eastAsia="ja-JP"/>
              </w:rPr>
              <w:t>DC_2</w:t>
            </w:r>
            <w:r w:rsidRPr="00DF6DD6">
              <w:rPr>
                <w:rFonts w:cs="Malgun Gothic"/>
                <w:lang w:eastAsia="zh-CN"/>
              </w:rPr>
              <w:t>8</w:t>
            </w:r>
            <w:r w:rsidRPr="00DF6DD6">
              <w:rPr>
                <w:rFonts w:cs="Malgun Gothic"/>
                <w:lang w:eastAsia="ja-JP"/>
              </w:rPr>
              <w:t>A_n79A</w:t>
            </w:r>
          </w:p>
        </w:tc>
      </w:tr>
      <w:tr w:rsidR="00F55B07" w:rsidRPr="00DF6DD6" w14:paraId="201AA8FE" w14:textId="77777777" w:rsidTr="00587160">
        <w:trPr>
          <w:gridAfter w:val="1"/>
          <w:wAfter w:w="22" w:type="dxa"/>
          <w:trHeight w:val="288"/>
          <w:jc w:val="center"/>
        </w:trPr>
        <w:tc>
          <w:tcPr>
            <w:tcW w:w="0" w:type="auto"/>
            <w:shd w:val="clear" w:color="auto" w:fill="auto"/>
            <w:noWrap/>
            <w:vAlign w:val="center"/>
          </w:tcPr>
          <w:p w14:paraId="601D2ADF" w14:textId="3DF33918" w:rsidR="0095436B" w:rsidRPr="00DF6DD6" w:rsidRDefault="0095436B" w:rsidP="00401ADA">
            <w:pPr>
              <w:pStyle w:val="TAC"/>
              <w:keepNext w:val="0"/>
              <w:rPr>
                <w:rFonts w:cs="Arial"/>
                <w:lang w:eastAsia="ja-JP"/>
              </w:rPr>
            </w:pPr>
            <w:r w:rsidRPr="00DF6DD6">
              <w:t>DC_28A_SUL_n78A-n83A</w:t>
            </w:r>
            <w:r w:rsidRPr="00DF6DD6">
              <w:rPr>
                <w:noProof/>
                <w:vertAlign w:val="superscript"/>
                <w:lang w:eastAsia="zh-CN"/>
              </w:rPr>
              <w:t>5</w:t>
            </w:r>
          </w:p>
        </w:tc>
        <w:tc>
          <w:tcPr>
            <w:tcW w:w="0" w:type="auto"/>
            <w:vAlign w:val="center"/>
          </w:tcPr>
          <w:p w14:paraId="6636D44B" w14:textId="77777777" w:rsidR="00CE04D0" w:rsidRPr="00DF6DD6" w:rsidRDefault="00CE04D0" w:rsidP="00CE04D0">
            <w:pPr>
              <w:pStyle w:val="TAC"/>
              <w:keepNext w:val="0"/>
              <w:rPr>
                <w:lang w:eastAsia="zh-CN"/>
              </w:rPr>
            </w:pPr>
            <w:r w:rsidRPr="00DF6DD6">
              <w:t>DC_28A_n78A,</w:t>
            </w:r>
            <w:r w:rsidRPr="00DF6DD6">
              <w:rPr>
                <w:lang w:eastAsia="zh-CN"/>
              </w:rPr>
              <w:t xml:space="preserve"> DC_28A_n83A_ULSUP-TDM_n78A,</w:t>
            </w:r>
          </w:p>
          <w:p w14:paraId="5A02850D" w14:textId="5DE093BF" w:rsidR="0095436B" w:rsidRPr="00DF6DD6" w:rsidRDefault="0095436B" w:rsidP="00CE04D0">
            <w:pPr>
              <w:pStyle w:val="TAC"/>
              <w:keepNext w:val="0"/>
              <w:rPr>
                <w:rFonts w:cs="Arial"/>
                <w:lang w:eastAsia="ja-JP"/>
              </w:rPr>
            </w:pPr>
          </w:p>
        </w:tc>
      </w:tr>
      <w:tr w:rsidR="00F55B07" w:rsidRPr="00DF6DD6" w14:paraId="23F4E395" w14:textId="77777777" w:rsidTr="00C42558">
        <w:trPr>
          <w:gridAfter w:val="1"/>
          <w:wAfter w:w="22" w:type="dxa"/>
          <w:trHeight w:val="288"/>
          <w:jc w:val="center"/>
        </w:trPr>
        <w:tc>
          <w:tcPr>
            <w:tcW w:w="0" w:type="auto"/>
            <w:shd w:val="clear" w:color="auto" w:fill="auto"/>
            <w:noWrap/>
            <w:vAlign w:val="center"/>
          </w:tcPr>
          <w:p w14:paraId="12F27473" w14:textId="77777777" w:rsidR="0095436B" w:rsidRPr="00DF6DD6" w:rsidRDefault="0095436B" w:rsidP="00401ADA">
            <w:pPr>
              <w:pStyle w:val="TAC"/>
              <w:keepNext w:val="0"/>
            </w:pPr>
            <w:r w:rsidRPr="00DF6DD6">
              <w:t>DC_41A-42A_n77A</w:t>
            </w:r>
          </w:p>
          <w:p w14:paraId="7BF4820E" w14:textId="39279E4D" w:rsidR="0095436B" w:rsidRPr="00DF6DD6" w:rsidRDefault="0095436B" w:rsidP="00401ADA">
            <w:pPr>
              <w:pStyle w:val="TAC"/>
              <w:keepNext w:val="0"/>
            </w:pPr>
            <w:r w:rsidRPr="00DF6DD6">
              <w:t>DC_41A-42C_n77A</w:t>
            </w:r>
          </w:p>
          <w:p w14:paraId="3FF0D2CE" w14:textId="24E87B1E" w:rsidR="0095436B" w:rsidRPr="00DF6DD6" w:rsidRDefault="0095436B" w:rsidP="00401ADA">
            <w:pPr>
              <w:pStyle w:val="TAC"/>
              <w:keepNext w:val="0"/>
            </w:pPr>
            <w:r w:rsidRPr="00DF6DD6">
              <w:t>DC_41C-42A_n77A</w:t>
            </w:r>
          </w:p>
          <w:p w14:paraId="34FD7F99" w14:textId="6E2E5217" w:rsidR="0095436B" w:rsidRPr="00DF6DD6" w:rsidRDefault="0095436B" w:rsidP="00401ADA">
            <w:pPr>
              <w:pStyle w:val="TAC"/>
              <w:keepNext w:val="0"/>
              <w:rPr>
                <w:noProof/>
                <w:lang w:eastAsia="zh-CN"/>
              </w:rPr>
            </w:pPr>
            <w:r w:rsidRPr="00DF6DD6">
              <w:t>DC_41C-42C_n77A</w:t>
            </w:r>
          </w:p>
        </w:tc>
        <w:tc>
          <w:tcPr>
            <w:tcW w:w="0" w:type="auto"/>
            <w:vAlign w:val="center"/>
          </w:tcPr>
          <w:p w14:paraId="7C14F1C3" w14:textId="77777777" w:rsidR="0095436B" w:rsidRPr="00DF6DD6" w:rsidRDefault="0095436B" w:rsidP="00401ADA">
            <w:pPr>
              <w:pStyle w:val="TAC"/>
              <w:keepNext w:val="0"/>
              <w:rPr>
                <w:noProof/>
                <w:lang w:eastAsia="zh-CN"/>
              </w:rPr>
            </w:pPr>
            <w:r w:rsidRPr="00DF6DD6">
              <w:rPr>
                <w:rFonts w:cs="Arial"/>
                <w:lang w:eastAsia="ja-JP"/>
              </w:rPr>
              <w:t>DC_</w:t>
            </w:r>
            <w:r w:rsidRPr="00DF6DD6">
              <w:rPr>
                <w:rFonts w:cs="Arial"/>
                <w:lang w:eastAsia="zh-CN"/>
              </w:rPr>
              <w:t>41</w:t>
            </w:r>
            <w:r w:rsidRPr="00DF6DD6">
              <w:rPr>
                <w:rFonts w:cs="Arial"/>
                <w:lang w:eastAsia="ja-JP"/>
              </w:rPr>
              <w:t>A_n7</w:t>
            </w:r>
            <w:r w:rsidRPr="00DF6DD6">
              <w:rPr>
                <w:rFonts w:cs="Arial"/>
                <w:lang w:eastAsia="zh-CN"/>
              </w:rPr>
              <w:t>7</w:t>
            </w:r>
            <w:r w:rsidRPr="00DF6DD6">
              <w:rPr>
                <w:rFonts w:cs="Arial"/>
                <w:lang w:eastAsia="ja-JP"/>
              </w:rPr>
              <w:t>A</w:t>
            </w:r>
          </w:p>
        </w:tc>
      </w:tr>
      <w:tr w:rsidR="00F55B07" w:rsidRPr="00DF6DD6" w14:paraId="16521E07" w14:textId="77777777" w:rsidTr="00C42558">
        <w:trPr>
          <w:gridAfter w:val="1"/>
          <w:wAfter w:w="22" w:type="dxa"/>
          <w:trHeight w:val="288"/>
          <w:jc w:val="center"/>
        </w:trPr>
        <w:tc>
          <w:tcPr>
            <w:tcW w:w="0" w:type="auto"/>
            <w:shd w:val="clear" w:color="auto" w:fill="auto"/>
            <w:noWrap/>
            <w:vAlign w:val="center"/>
          </w:tcPr>
          <w:p w14:paraId="6C2FBEF1" w14:textId="17DB4806" w:rsidR="0095436B" w:rsidRPr="00DF6DD6" w:rsidRDefault="0095436B" w:rsidP="00401ADA">
            <w:pPr>
              <w:pStyle w:val="TAC"/>
              <w:keepNext w:val="0"/>
              <w:rPr>
                <w:rFonts w:cs="Arial"/>
              </w:rPr>
            </w:pPr>
            <w:r w:rsidRPr="00DF6DD6">
              <w:rPr>
                <w:rFonts w:cs="Arial"/>
              </w:rPr>
              <w:t>DC_41A-42A_n7</w:t>
            </w:r>
            <w:r w:rsidRPr="00DF6DD6">
              <w:rPr>
                <w:rFonts w:cs="Arial"/>
                <w:lang w:eastAsia="zh-CN"/>
              </w:rPr>
              <w:t>8</w:t>
            </w:r>
            <w:r w:rsidRPr="00DF6DD6">
              <w:rPr>
                <w:rFonts w:cs="Arial"/>
              </w:rPr>
              <w:t>A</w:t>
            </w:r>
            <w:r w:rsidRPr="00DF6DD6">
              <w:rPr>
                <w:rFonts w:cs="Arial"/>
              </w:rPr>
              <w:br/>
            </w:r>
            <w:r w:rsidRPr="00DF6DD6">
              <w:rPr>
                <w:rFonts w:cs="Arial"/>
                <w:lang w:eastAsia="ja-JP"/>
              </w:rPr>
              <w:t>DC_41A-42C_n78A</w:t>
            </w:r>
          </w:p>
          <w:p w14:paraId="1DF721C2" w14:textId="77777777" w:rsidR="0095436B" w:rsidRPr="00DF6DD6" w:rsidRDefault="0095436B" w:rsidP="00401ADA">
            <w:pPr>
              <w:pStyle w:val="TAC"/>
              <w:keepNext w:val="0"/>
              <w:rPr>
                <w:rFonts w:cs="Arial"/>
                <w:lang w:eastAsia="ja-JP"/>
              </w:rPr>
            </w:pPr>
            <w:r w:rsidRPr="00DF6DD6">
              <w:rPr>
                <w:rFonts w:cs="Arial"/>
                <w:lang w:eastAsia="ja-JP"/>
              </w:rPr>
              <w:t>DC_41C-42A_n78A</w:t>
            </w:r>
          </w:p>
          <w:p w14:paraId="2C53A776" w14:textId="2CD6C02F" w:rsidR="0095436B" w:rsidRPr="00DF6DD6" w:rsidRDefault="0095436B" w:rsidP="00401ADA">
            <w:pPr>
              <w:pStyle w:val="TAC"/>
              <w:keepNext w:val="0"/>
              <w:rPr>
                <w:noProof/>
                <w:lang w:eastAsia="zh-CN"/>
              </w:rPr>
            </w:pPr>
            <w:r w:rsidRPr="00DF6DD6">
              <w:rPr>
                <w:rFonts w:cs="Arial"/>
                <w:lang w:eastAsia="ja-JP"/>
              </w:rPr>
              <w:t>DC_41C-42C_n78A</w:t>
            </w:r>
          </w:p>
        </w:tc>
        <w:tc>
          <w:tcPr>
            <w:tcW w:w="0" w:type="auto"/>
            <w:vAlign w:val="center"/>
          </w:tcPr>
          <w:p w14:paraId="204C30B6" w14:textId="77777777" w:rsidR="0095436B" w:rsidRPr="00DF6DD6" w:rsidRDefault="0095436B" w:rsidP="00401ADA">
            <w:pPr>
              <w:pStyle w:val="TAC"/>
              <w:keepNext w:val="0"/>
              <w:rPr>
                <w:noProof/>
                <w:lang w:eastAsia="zh-CN"/>
              </w:rPr>
            </w:pPr>
            <w:r w:rsidRPr="00DF6DD6">
              <w:rPr>
                <w:rFonts w:cs="Arial"/>
                <w:lang w:eastAsia="ja-JP"/>
              </w:rPr>
              <w:t>DC_</w:t>
            </w:r>
            <w:r w:rsidRPr="00DF6DD6">
              <w:rPr>
                <w:rFonts w:cs="Arial"/>
                <w:lang w:eastAsia="zh-CN"/>
              </w:rPr>
              <w:t>41</w:t>
            </w:r>
            <w:r w:rsidRPr="00DF6DD6">
              <w:rPr>
                <w:rFonts w:cs="Arial"/>
                <w:lang w:eastAsia="ja-JP"/>
              </w:rPr>
              <w:t>A_n7</w:t>
            </w:r>
            <w:r w:rsidRPr="00DF6DD6">
              <w:rPr>
                <w:rFonts w:cs="Arial"/>
                <w:lang w:eastAsia="zh-CN"/>
              </w:rPr>
              <w:t>8</w:t>
            </w:r>
            <w:r w:rsidRPr="00DF6DD6">
              <w:rPr>
                <w:rFonts w:cs="Arial"/>
                <w:lang w:eastAsia="ja-JP"/>
              </w:rPr>
              <w:t>A</w:t>
            </w:r>
          </w:p>
        </w:tc>
      </w:tr>
      <w:tr w:rsidR="00F55B07" w:rsidRPr="00DF6DD6" w14:paraId="09D99148" w14:textId="77777777" w:rsidTr="00C42558">
        <w:trPr>
          <w:gridAfter w:val="1"/>
          <w:wAfter w:w="22" w:type="dxa"/>
          <w:trHeight w:val="288"/>
          <w:jc w:val="center"/>
        </w:trPr>
        <w:tc>
          <w:tcPr>
            <w:tcW w:w="0" w:type="auto"/>
            <w:shd w:val="clear" w:color="auto" w:fill="auto"/>
            <w:noWrap/>
            <w:vAlign w:val="center"/>
          </w:tcPr>
          <w:p w14:paraId="26D10F29" w14:textId="77777777" w:rsidR="0095436B" w:rsidRPr="00DF6DD6" w:rsidRDefault="0095436B" w:rsidP="00401ADA">
            <w:pPr>
              <w:pStyle w:val="TAC"/>
              <w:keepNext w:val="0"/>
              <w:rPr>
                <w:rFonts w:cs="Malgun Gothic"/>
                <w:lang w:eastAsia="ja-JP"/>
              </w:rPr>
            </w:pPr>
            <w:r w:rsidRPr="00DF6DD6">
              <w:rPr>
                <w:rFonts w:cs="Malgun Gothic"/>
                <w:lang w:eastAsia="ja-JP"/>
              </w:rPr>
              <w:t>DC_41A-42A_n79A</w:t>
            </w:r>
          </w:p>
          <w:p w14:paraId="4D8B476C" w14:textId="77777777" w:rsidR="0095436B" w:rsidRPr="00DF6DD6" w:rsidRDefault="0095436B" w:rsidP="00401ADA">
            <w:pPr>
              <w:pStyle w:val="TAC"/>
              <w:keepNext w:val="0"/>
              <w:rPr>
                <w:rFonts w:cs="Arial"/>
                <w:lang w:eastAsia="ja-JP"/>
              </w:rPr>
            </w:pPr>
            <w:r w:rsidRPr="00DF6DD6">
              <w:rPr>
                <w:rFonts w:cs="Arial"/>
                <w:lang w:eastAsia="ja-JP"/>
              </w:rPr>
              <w:t>DC_41A-42C_n79A</w:t>
            </w:r>
          </w:p>
          <w:p w14:paraId="78D3491F" w14:textId="77777777" w:rsidR="0095436B" w:rsidRPr="00DF6DD6" w:rsidRDefault="0095436B" w:rsidP="00401ADA">
            <w:pPr>
              <w:pStyle w:val="TAC"/>
              <w:keepNext w:val="0"/>
              <w:rPr>
                <w:rFonts w:cs="Arial"/>
                <w:lang w:eastAsia="ja-JP"/>
              </w:rPr>
            </w:pPr>
            <w:r w:rsidRPr="00DF6DD6">
              <w:rPr>
                <w:rFonts w:cs="Arial"/>
                <w:lang w:eastAsia="ja-JP"/>
              </w:rPr>
              <w:t>DC_41C-42A_n79A</w:t>
            </w:r>
          </w:p>
          <w:p w14:paraId="3D3F4F1E" w14:textId="5CA92AEA" w:rsidR="0095436B" w:rsidRPr="00DF6DD6" w:rsidRDefault="0095436B" w:rsidP="00401ADA">
            <w:pPr>
              <w:pStyle w:val="TAC"/>
              <w:keepNext w:val="0"/>
              <w:rPr>
                <w:rFonts w:cs="Arial"/>
              </w:rPr>
            </w:pPr>
            <w:r w:rsidRPr="00DF6DD6">
              <w:rPr>
                <w:rFonts w:cs="Arial"/>
                <w:lang w:eastAsia="ja-JP"/>
              </w:rPr>
              <w:t>DC_41C-42C_n79A</w:t>
            </w:r>
          </w:p>
        </w:tc>
        <w:tc>
          <w:tcPr>
            <w:tcW w:w="0" w:type="auto"/>
            <w:vAlign w:val="center"/>
          </w:tcPr>
          <w:p w14:paraId="40CB06B8" w14:textId="77777777" w:rsidR="0095436B" w:rsidRPr="00DF6DD6" w:rsidRDefault="0095436B" w:rsidP="00401ADA">
            <w:pPr>
              <w:pStyle w:val="TAC"/>
              <w:keepNext w:val="0"/>
              <w:rPr>
                <w:rFonts w:cs="Arial"/>
                <w:lang w:eastAsia="ja-JP"/>
              </w:rPr>
            </w:pPr>
            <w:r w:rsidRPr="00DF6DD6">
              <w:rPr>
                <w:rFonts w:cs="Arial"/>
                <w:lang w:eastAsia="ja-JP"/>
              </w:rPr>
              <w:t>DC_41A_n79A</w:t>
            </w:r>
          </w:p>
        </w:tc>
      </w:tr>
      <w:tr w:rsidR="00F55B07" w:rsidRPr="00DF6DD6" w14:paraId="6D3F06D9" w14:textId="77777777" w:rsidTr="00C42558">
        <w:trPr>
          <w:gridAfter w:val="1"/>
          <w:wAfter w:w="22" w:type="dxa"/>
          <w:trHeight w:val="288"/>
          <w:jc w:val="center"/>
        </w:trPr>
        <w:tc>
          <w:tcPr>
            <w:tcW w:w="0" w:type="auto"/>
            <w:shd w:val="clear" w:color="auto" w:fill="auto"/>
            <w:noWrap/>
            <w:vAlign w:val="center"/>
          </w:tcPr>
          <w:p w14:paraId="7A68AE82" w14:textId="7BD42C18" w:rsidR="0095436B" w:rsidRPr="00DF6DD6" w:rsidRDefault="0095436B" w:rsidP="00401ADA">
            <w:pPr>
              <w:pStyle w:val="TAC"/>
              <w:keepNext w:val="0"/>
              <w:rPr>
                <w:noProof/>
                <w:lang w:eastAsia="zh-CN"/>
              </w:rPr>
            </w:pPr>
            <w:r w:rsidRPr="00DF6DD6">
              <w:rPr>
                <w:rFonts w:cs="Arial"/>
                <w:lang w:eastAsia="ja-JP"/>
              </w:rPr>
              <w:t>DC_66A_(n)71AA</w:t>
            </w:r>
          </w:p>
        </w:tc>
        <w:tc>
          <w:tcPr>
            <w:tcW w:w="0" w:type="auto"/>
            <w:vAlign w:val="center"/>
          </w:tcPr>
          <w:p w14:paraId="1CFBB4CE" w14:textId="77777777" w:rsidR="0095436B" w:rsidRPr="00DF6DD6" w:rsidRDefault="0095436B" w:rsidP="00401ADA">
            <w:pPr>
              <w:pStyle w:val="TAC"/>
              <w:keepNext w:val="0"/>
              <w:rPr>
                <w:noProof/>
                <w:lang w:eastAsia="zh-CN"/>
              </w:rPr>
            </w:pPr>
            <w:r w:rsidRPr="00DF6DD6">
              <w:rPr>
                <w:noProof/>
                <w:lang w:eastAsia="zh-CN"/>
              </w:rPr>
              <w:t>DC_66A_n71A</w:t>
            </w:r>
          </w:p>
          <w:p w14:paraId="7F53F4CF" w14:textId="15AC8437" w:rsidR="0095436B" w:rsidRPr="00DF6DD6" w:rsidRDefault="0095436B" w:rsidP="00401ADA">
            <w:pPr>
              <w:pStyle w:val="TAC"/>
              <w:keepNext w:val="0"/>
              <w:rPr>
                <w:noProof/>
                <w:lang w:eastAsia="zh-CN"/>
              </w:rPr>
            </w:pPr>
            <w:r w:rsidRPr="00DF6DD6">
              <w:rPr>
                <w:noProof/>
                <w:lang w:eastAsia="zh-CN"/>
              </w:rPr>
              <w:t>DC_(n)71AA</w:t>
            </w:r>
          </w:p>
        </w:tc>
      </w:tr>
      <w:tr w:rsidR="00F55B07" w:rsidRPr="00DF6DD6" w14:paraId="0FC4C5EC" w14:textId="77777777" w:rsidTr="00C42558">
        <w:trPr>
          <w:gridAfter w:val="1"/>
          <w:wAfter w:w="22" w:type="dxa"/>
          <w:trHeight w:val="288"/>
          <w:jc w:val="center"/>
        </w:trPr>
        <w:tc>
          <w:tcPr>
            <w:tcW w:w="0" w:type="auto"/>
            <w:shd w:val="clear" w:color="auto" w:fill="auto"/>
            <w:noWrap/>
            <w:vAlign w:val="center"/>
          </w:tcPr>
          <w:p w14:paraId="25F6966A" w14:textId="36E232CC" w:rsidR="0095436B" w:rsidRPr="00DF6DD6" w:rsidRDefault="0095436B" w:rsidP="00401ADA">
            <w:pPr>
              <w:pStyle w:val="TAC"/>
              <w:keepNext w:val="0"/>
              <w:rPr>
                <w:noProof/>
                <w:lang w:eastAsia="zh-CN"/>
              </w:rPr>
            </w:pPr>
            <w:r w:rsidRPr="00DF6DD6">
              <w:t>DC_</w:t>
            </w:r>
            <w:r w:rsidRPr="00DF6DD6">
              <w:rPr>
                <w:lang w:eastAsia="zh-CN"/>
              </w:rPr>
              <w:t>66A</w:t>
            </w:r>
            <w:r w:rsidRPr="00DF6DD6">
              <w:t>_SUL_n78</w:t>
            </w:r>
            <w:r w:rsidRPr="00DF6DD6">
              <w:rPr>
                <w:lang w:eastAsia="zh-CN"/>
              </w:rPr>
              <w:t>A</w:t>
            </w:r>
            <w:r w:rsidRPr="00DF6DD6">
              <w:t>-n86</w:t>
            </w:r>
            <w:r w:rsidRPr="00DF6DD6">
              <w:rPr>
                <w:lang w:eastAsia="zh-CN"/>
              </w:rPr>
              <w:t>A</w:t>
            </w:r>
            <w:r w:rsidRPr="00DF6DD6">
              <w:rPr>
                <w:noProof/>
                <w:vertAlign w:val="superscript"/>
                <w:lang w:eastAsia="zh-CN"/>
              </w:rPr>
              <w:t>5</w:t>
            </w:r>
          </w:p>
        </w:tc>
        <w:tc>
          <w:tcPr>
            <w:tcW w:w="0" w:type="auto"/>
            <w:vAlign w:val="center"/>
          </w:tcPr>
          <w:p w14:paraId="7E09EF2E" w14:textId="77777777" w:rsidR="00CE04D0" w:rsidRPr="00DF6DD6" w:rsidRDefault="00CE04D0" w:rsidP="00CE04D0">
            <w:pPr>
              <w:pStyle w:val="TAC"/>
              <w:keepNext w:val="0"/>
              <w:rPr>
                <w:lang w:eastAsia="zh-CN"/>
              </w:rPr>
            </w:pPr>
            <w:r w:rsidRPr="00DF6DD6">
              <w:rPr>
                <w:lang w:eastAsia="zh-CN"/>
              </w:rPr>
              <w:t>DC_66A_n78A</w:t>
            </w:r>
          </w:p>
          <w:p w14:paraId="5E29C0AE" w14:textId="77777777" w:rsidR="00CE04D0" w:rsidRPr="00DF6DD6" w:rsidRDefault="00CE04D0" w:rsidP="00CE04D0">
            <w:pPr>
              <w:pStyle w:val="TAC"/>
              <w:keepNext w:val="0"/>
              <w:rPr>
                <w:lang w:eastAsia="zh-CN"/>
              </w:rPr>
            </w:pPr>
            <w:r w:rsidRPr="00DF6DD6">
              <w:rPr>
                <w:lang w:eastAsia="zh-CN"/>
              </w:rPr>
              <w:t>DC_66A_n86A_ULSUP-TDM_n78A</w:t>
            </w:r>
          </w:p>
          <w:p w14:paraId="4EAF7F36" w14:textId="0B90E9AC" w:rsidR="0095436B" w:rsidRPr="00DF6DD6" w:rsidRDefault="0095436B" w:rsidP="00CE04D0">
            <w:pPr>
              <w:pStyle w:val="TAC"/>
              <w:keepNext w:val="0"/>
              <w:rPr>
                <w:noProof/>
                <w:lang w:eastAsia="zh-CN"/>
              </w:rPr>
            </w:pPr>
          </w:p>
        </w:tc>
      </w:tr>
      <w:tr w:rsidR="00426125" w:rsidRPr="00DF6DD6" w14:paraId="09CC232C" w14:textId="77777777" w:rsidTr="00CE04D0">
        <w:trPr>
          <w:trHeight w:val="288"/>
          <w:jc w:val="center"/>
        </w:trPr>
        <w:tc>
          <w:tcPr>
            <w:tcW w:w="7657" w:type="dxa"/>
            <w:gridSpan w:val="3"/>
            <w:shd w:val="clear" w:color="auto" w:fill="auto"/>
            <w:noWrap/>
            <w:vAlign w:val="center"/>
          </w:tcPr>
          <w:p w14:paraId="0AE9ABE1" w14:textId="4A6066FB" w:rsidR="00426125" w:rsidRPr="00DF6DD6" w:rsidRDefault="00426125" w:rsidP="00401ADA">
            <w:pPr>
              <w:pStyle w:val="TAN"/>
              <w:keepNext w:val="0"/>
            </w:pPr>
            <w:r w:rsidRPr="00DF6DD6">
              <w:t>NOTE 1:</w:t>
            </w:r>
            <w:r w:rsidRPr="00DF6DD6">
              <w:tab/>
            </w:r>
            <w:r w:rsidR="00EA13E4" w:rsidRPr="0070079D">
              <w:t xml:space="preserve">Uplink </w:t>
            </w:r>
            <w:r w:rsidR="00EA13E4">
              <w:t>EN-DC</w:t>
            </w:r>
            <w:r w:rsidR="00EA13E4" w:rsidRPr="0070079D">
              <w:t xml:space="preserve"> configurations </w:t>
            </w:r>
            <w:r w:rsidRPr="00DF6DD6">
              <w:t>are the configurations supported by the present release of specifications.</w:t>
            </w:r>
          </w:p>
          <w:p w14:paraId="1C44FCFF" w14:textId="19E20839" w:rsidR="0039435F" w:rsidRPr="00DF6DD6" w:rsidRDefault="0039435F" w:rsidP="00401ADA">
            <w:pPr>
              <w:pStyle w:val="TAN"/>
              <w:keepNext w:val="0"/>
              <w:rPr>
                <w:rFonts w:eastAsia="PMingLiU" w:cs="Arial"/>
                <w:lang w:eastAsia="zh-TW"/>
              </w:rPr>
            </w:pPr>
            <w:r w:rsidRPr="00DF6DD6">
              <w:rPr>
                <w:rFonts w:eastAsia="PMingLiU" w:hint="eastAsia"/>
                <w:lang w:eastAsia="zh-TW"/>
              </w:rPr>
              <w:t>NOTE 2:</w:t>
            </w:r>
            <w:r w:rsidR="00F27CE0" w:rsidRPr="00DF6DD6">
              <w:tab/>
            </w:r>
            <w:r w:rsidRPr="00DF6DD6">
              <w:rPr>
                <w:rFonts w:eastAsia="PMingLiU" w:cs="Arial"/>
                <w:lang w:eastAsia="zh-TW"/>
              </w:rPr>
              <w:t>Only single switched UL is supported in Rel</w:t>
            </w:r>
            <w:r w:rsidR="00C25AB2" w:rsidRPr="00DF6DD6">
              <w:rPr>
                <w:rFonts w:eastAsia="PMingLiU" w:cs="Arial"/>
                <w:lang w:eastAsia="zh-TW"/>
              </w:rPr>
              <w:t>-</w:t>
            </w:r>
            <w:r w:rsidRPr="00DF6DD6">
              <w:rPr>
                <w:rFonts w:eastAsia="PMingLiU" w:cs="Arial"/>
                <w:lang w:eastAsia="zh-TW"/>
              </w:rPr>
              <w:t>15</w:t>
            </w:r>
          </w:p>
          <w:p w14:paraId="307A2A63" w14:textId="77777777" w:rsidR="00B95992" w:rsidRPr="00DF6DD6" w:rsidRDefault="00B95992" w:rsidP="00401ADA">
            <w:pPr>
              <w:pStyle w:val="TAN"/>
              <w:keepNext w:val="0"/>
              <w:rPr>
                <w:rFonts w:cs="Arial"/>
                <w:szCs w:val="18"/>
              </w:rPr>
            </w:pPr>
            <w:r w:rsidRPr="00DF6DD6">
              <w:rPr>
                <w:rFonts w:cs="Arial"/>
                <w:szCs w:val="18"/>
              </w:rPr>
              <w:t>N</w:t>
            </w:r>
            <w:r w:rsidRPr="00DF6DD6">
              <w:rPr>
                <w:rFonts w:cs="Arial"/>
                <w:szCs w:val="18"/>
                <w:lang w:eastAsia="zh-CN"/>
              </w:rPr>
              <w:t xml:space="preserve">OTE </w:t>
            </w:r>
            <w:r w:rsidRPr="00DF6DD6">
              <w:rPr>
                <w:rFonts w:cs="Arial"/>
                <w:szCs w:val="18"/>
              </w:rPr>
              <w:t>3:</w:t>
            </w:r>
            <w:r w:rsidRPr="00DF6DD6">
              <w:rPr>
                <w:rFonts w:cs="Arial"/>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100B93C9" w14:textId="77777777" w:rsidR="005156D2" w:rsidRPr="00DF6DD6" w:rsidRDefault="005156D2" w:rsidP="00401ADA">
            <w:pPr>
              <w:pStyle w:val="TAN"/>
              <w:keepNext w:val="0"/>
              <w:rPr>
                <w:rFonts w:cs="Arial"/>
                <w:szCs w:val="18"/>
                <w:lang w:val="en-US" w:eastAsia="fi-FI"/>
              </w:rPr>
            </w:pPr>
            <w:r w:rsidRPr="00DF6DD6">
              <w:rPr>
                <w:rFonts w:cs="Arial"/>
                <w:szCs w:val="18"/>
                <w:lang w:val="en-US" w:eastAsia="fi-FI"/>
              </w:rPr>
              <w:lastRenderedPageBreak/>
              <w:t>NOTE 4:</w:t>
            </w:r>
            <w:r w:rsidRPr="00DF6DD6">
              <w:rPr>
                <w:rFonts w:cs="Arial"/>
                <w:szCs w:val="18"/>
                <w:lang w:val="en-US" w:eastAsia="fi-FI"/>
              </w:rPr>
              <w:tab/>
              <w:t>If a UE is configured with both NR UL and NR SUL carriers in a cell, the switching time between NR UL carrier and NR SUL carrier can be up to 140us and placed in SUL resources.</w:t>
            </w:r>
          </w:p>
          <w:p w14:paraId="27314EB4" w14:textId="77777777" w:rsidR="005156D2" w:rsidRPr="00DF6DD6" w:rsidRDefault="005156D2" w:rsidP="00401ADA">
            <w:pPr>
              <w:pStyle w:val="TAN"/>
              <w:keepNext w:val="0"/>
              <w:rPr>
                <w:rFonts w:cs="Arial"/>
                <w:szCs w:val="18"/>
                <w:lang w:val="en-US" w:eastAsia="fi-FI"/>
              </w:rPr>
            </w:pPr>
            <w:r w:rsidRPr="00DF6DD6">
              <w:rPr>
                <w:rFonts w:cs="Arial"/>
                <w:szCs w:val="18"/>
                <w:lang w:val="en-US" w:eastAsia="fi-FI"/>
              </w:rPr>
              <w:t>NOTE 5:</w:t>
            </w:r>
            <w:r w:rsidRPr="00DF6DD6">
              <w:rPr>
                <w:rFonts w:cs="Arial"/>
                <w:szCs w:val="18"/>
                <w:lang w:val="en-US" w:eastAsia="fi-FI"/>
              </w:rPr>
              <w:tab/>
              <w:t>Applicable for UE supporting inter-band EN-DC with mandatory simultaneous Rx/Tx capability</w:t>
            </w:r>
          </w:p>
          <w:p w14:paraId="4173929B" w14:textId="29A50A36" w:rsidR="005156D2" w:rsidRPr="00DF6DD6" w:rsidRDefault="005156D2" w:rsidP="00401ADA">
            <w:pPr>
              <w:pStyle w:val="TAN"/>
              <w:keepNext w:val="0"/>
              <w:rPr>
                <w:rFonts w:cs="Arial"/>
                <w:szCs w:val="18"/>
                <w:lang w:val="en-US" w:eastAsia="fi-FI"/>
              </w:rPr>
            </w:pPr>
            <w:r w:rsidRPr="00DF6DD6">
              <w:rPr>
                <w:rFonts w:cs="Arial"/>
                <w:szCs w:val="18"/>
                <w:lang w:val="en-US" w:eastAsia="fi-FI"/>
              </w:rPr>
              <w:t>NOTE 6:</w:t>
            </w:r>
            <w:r w:rsidRPr="00DF6DD6">
              <w:rPr>
                <w:rFonts w:cs="Arial"/>
                <w:szCs w:val="18"/>
                <w:lang w:val="en-US" w:eastAsia="fi-FI"/>
              </w:rPr>
              <w:tab/>
              <w:t>The frequency range in band n28 is restricted for this band combination to 703-733 MHz for the UL and 758-788 MHz for the DL.</w:t>
            </w:r>
          </w:p>
        </w:tc>
      </w:tr>
    </w:tbl>
    <w:p w14:paraId="776E00CF" w14:textId="77777777" w:rsidR="001310A1" w:rsidRPr="00DF6DD6" w:rsidRDefault="001310A1" w:rsidP="001310A1"/>
    <w:p w14:paraId="5221FD62" w14:textId="1FAE9340" w:rsidR="001310A1" w:rsidRPr="00DF6DD6" w:rsidRDefault="001310A1" w:rsidP="001310A1">
      <w:pPr>
        <w:pStyle w:val="Heading4"/>
      </w:pPr>
      <w:bookmarkStart w:id="436" w:name="_Toc21345415"/>
      <w:bookmarkStart w:id="437" w:name="_Toc29806264"/>
      <w:bookmarkStart w:id="438" w:name="_Toc37255797"/>
      <w:bookmarkStart w:id="439" w:name="_Toc37256138"/>
      <w:bookmarkStart w:id="440" w:name="_Toc45889975"/>
      <w:bookmarkStart w:id="441" w:name="_Toc52381800"/>
      <w:bookmarkStart w:id="442" w:name="_Toc61374899"/>
      <w:bookmarkStart w:id="443" w:name="_Toc67936250"/>
      <w:bookmarkStart w:id="444" w:name="_Toc67937123"/>
      <w:r w:rsidRPr="00DF6DD6">
        <w:t>5.5B.4.3</w:t>
      </w:r>
      <w:r w:rsidRPr="00DF6DD6">
        <w:tab/>
        <w:t xml:space="preserve">Inter-band EN-DC configurations </w:t>
      </w:r>
      <w:r w:rsidR="00586440" w:rsidRPr="00DF6DD6">
        <w:rPr>
          <w:rFonts w:hint="eastAsia"/>
          <w:lang w:eastAsia="zh-CN"/>
        </w:rPr>
        <w:t>within FR</w:t>
      </w:r>
      <w:r w:rsidR="00586440" w:rsidRPr="00DF6DD6">
        <w:rPr>
          <w:lang w:eastAsia="zh-CN"/>
        </w:rPr>
        <w:t xml:space="preserve">1 </w:t>
      </w:r>
      <w:r w:rsidRPr="00DF6DD6">
        <w:t>(four bands)</w:t>
      </w:r>
      <w:bookmarkEnd w:id="436"/>
      <w:bookmarkEnd w:id="437"/>
      <w:bookmarkEnd w:id="438"/>
      <w:bookmarkEnd w:id="439"/>
      <w:bookmarkEnd w:id="440"/>
      <w:bookmarkEnd w:id="441"/>
      <w:bookmarkEnd w:id="442"/>
      <w:bookmarkEnd w:id="443"/>
      <w:bookmarkEnd w:id="444"/>
    </w:p>
    <w:p w14:paraId="7D027FED" w14:textId="06839741" w:rsidR="001310A1" w:rsidRPr="00DF6DD6" w:rsidRDefault="001310A1" w:rsidP="001310A1">
      <w:pPr>
        <w:pStyle w:val="TH"/>
      </w:pPr>
      <w:r w:rsidRPr="00DF6DD6">
        <w:t xml:space="preserve">Table 5.5B.4.3-1: Inter-band EN-DC configurations </w:t>
      </w:r>
      <w:r w:rsidR="00586440" w:rsidRPr="00DF6DD6">
        <w:rPr>
          <w:rFonts w:hint="eastAsia"/>
          <w:lang w:eastAsia="zh-CN"/>
        </w:rPr>
        <w:t>within FR</w:t>
      </w:r>
      <w:r w:rsidR="00586440" w:rsidRPr="00DF6DD6">
        <w:rPr>
          <w:lang w:eastAsia="zh-CN"/>
        </w:rPr>
        <w:t xml:space="preserve">1 </w:t>
      </w:r>
      <w:r w:rsidRPr="00DF6DD6">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61"/>
        <w:gridCol w:w="3514"/>
      </w:tblGrid>
      <w:tr w:rsidR="00F55B07" w:rsidRPr="00DF6DD6" w14:paraId="3A29D826" w14:textId="77777777" w:rsidTr="00A6034C">
        <w:trPr>
          <w:trHeight w:val="105"/>
          <w:tblHeader/>
          <w:jc w:val="center"/>
        </w:trPr>
        <w:tc>
          <w:tcPr>
            <w:tcW w:w="3461" w:type="dxa"/>
            <w:shd w:val="clear" w:color="auto" w:fill="auto"/>
            <w:vAlign w:val="center"/>
            <w:hideMark/>
          </w:tcPr>
          <w:p w14:paraId="63F29371" w14:textId="77777777" w:rsidR="0095436B" w:rsidRPr="00DF6DD6" w:rsidRDefault="0095436B" w:rsidP="003768E0">
            <w:pPr>
              <w:pStyle w:val="TAH"/>
              <w:rPr>
                <w:lang w:val="en-US" w:eastAsia="fi-FI"/>
              </w:rPr>
            </w:pPr>
            <w:r w:rsidRPr="00DF6DD6">
              <w:rPr>
                <w:lang w:val="en-US" w:eastAsia="fi-FI"/>
              </w:rPr>
              <w:t>EN-DC</w:t>
            </w:r>
          </w:p>
          <w:p w14:paraId="6C0F4910" w14:textId="77777777" w:rsidR="0095436B" w:rsidRPr="00DF6DD6" w:rsidRDefault="0095436B" w:rsidP="003768E0">
            <w:pPr>
              <w:pStyle w:val="TAH"/>
              <w:rPr>
                <w:lang w:val="en-US" w:eastAsia="fi-FI"/>
              </w:rPr>
            </w:pPr>
            <w:r w:rsidRPr="00DF6DD6">
              <w:rPr>
                <w:lang w:val="en-US" w:eastAsia="fi-FI"/>
              </w:rPr>
              <w:t>configuration</w:t>
            </w:r>
          </w:p>
        </w:tc>
        <w:tc>
          <w:tcPr>
            <w:tcW w:w="3514" w:type="dxa"/>
            <w:vAlign w:val="center"/>
          </w:tcPr>
          <w:p w14:paraId="2172E40C" w14:textId="77777777" w:rsidR="0095436B" w:rsidRPr="00DF6DD6" w:rsidRDefault="0095436B" w:rsidP="003768E0">
            <w:pPr>
              <w:pStyle w:val="TAH"/>
              <w:rPr>
                <w:lang w:val="en-US" w:eastAsia="fi-FI"/>
              </w:rPr>
            </w:pPr>
            <w:r w:rsidRPr="00DF6DD6">
              <w:rPr>
                <w:lang w:val="en-US" w:eastAsia="fi-FI"/>
              </w:rPr>
              <w:t>Uplink EN-DC</w:t>
            </w:r>
          </w:p>
          <w:p w14:paraId="4FA3764D" w14:textId="77777777" w:rsidR="0095436B" w:rsidRPr="00DF6DD6" w:rsidRDefault="0095436B" w:rsidP="003768E0">
            <w:pPr>
              <w:pStyle w:val="TAH"/>
              <w:rPr>
                <w:lang w:val="en-US" w:eastAsia="fi-FI"/>
              </w:rPr>
            </w:pPr>
            <w:r w:rsidRPr="00DF6DD6">
              <w:rPr>
                <w:lang w:val="en-US" w:eastAsia="fi-FI"/>
              </w:rPr>
              <w:t>configuration</w:t>
            </w:r>
          </w:p>
          <w:p w14:paraId="4CFE4EEC" w14:textId="77777777" w:rsidR="0095436B" w:rsidRPr="00DF6DD6" w:rsidRDefault="0095436B" w:rsidP="003768E0">
            <w:pPr>
              <w:pStyle w:val="TAH"/>
              <w:rPr>
                <w:lang w:eastAsia="fi-FI"/>
              </w:rPr>
            </w:pPr>
            <w:r w:rsidRPr="00DF6DD6">
              <w:rPr>
                <w:lang w:val="en-US" w:eastAsia="fi-FI"/>
              </w:rPr>
              <w:t>(NOTE 1)</w:t>
            </w:r>
          </w:p>
        </w:tc>
      </w:tr>
      <w:tr w:rsidR="00F55B07" w:rsidRPr="00DF6DD6" w14:paraId="5F9F6897" w14:textId="77777777" w:rsidTr="00A6034C">
        <w:trPr>
          <w:trHeight w:val="288"/>
          <w:jc w:val="center"/>
        </w:trPr>
        <w:tc>
          <w:tcPr>
            <w:tcW w:w="3461" w:type="dxa"/>
            <w:shd w:val="clear" w:color="auto" w:fill="auto"/>
            <w:noWrap/>
            <w:vAlign w:val="center"/>
          </w:tcPr>
          <w:p w14:paraId="7255F315" w14:textId="0752E9FC" w:rsidR="0095436B" w:rsidRPr="00DF6DD6" w:rsidRDefault="0095436B" w:rsidP="003768E0">
            <w:pPr>
              <w:pStyle w:val="TAC"/>
              <w:keepNext w:val="0"/>
              <w:rPr>
                <w:lang w:val="fi-FI" w:eastAsia="fi-FI"/>
              </w:rPr>
            </w:pPr>
            <w:r w:rsidRPr="00DF6DD6">
              <w:rPr>
                <w:lang w:val="fi-FI" w:eastAsia="fi-FI"/>
              </w:rPr>
              <w:t>DC_1A-3A-5A_n78A</w:t>
            </w:r>
            <w:r w:rsidRPr="00DF6DD6">
              <w:rPr>
                <w:vertAlign w:val="superscript"/>
                <w:lang w:val="fi-FI" w:eastAsia="fi-FI"/>
              </w:rPr>
              <w:t>2</w:t>
            </w:r>
          </w:p>
        </w:tc>
        <w:tc>
          <w:tcPr>
            <w:tcW w:w="3514" w:type="dxa"/>
          </w:tcPr>
          <w:p w14:paraId="665B5F31" w14:textId="77777777" w:rsidR="0095436B" w:rsidRPr="00DF6DD6" w:rsidRDefault="0095436B" w:rsidP="003768E0">
            <w:pPr>
              <w:pStyle w:val="TAC"/>
              <w:keepNext w:val="0"/>
              <w:rPr>
                <w:lang w:val="en-US" w:eastAsia="fi-FI"/>
              </w:rPr>
            </w:pPr>
            <w:r w:rsidRPr="00DF6DD6">
              <w:rPr>
                <w:lang w:val="en-US" w:eastAsia="fi-FI"/>
              </w:rPr>
              <w:t>DC_1A_n78A</w:t>
            </w:r>
          </w:p>
          <w:p w14:paraId="5A5FD0A9" w14:textId="77777777" w:rsidR="0095436B" w:rsidRPr="00DF6DD6" w:rsidRDefault="0095436B" w:rsidP="003768E0">
            <w:pPr>
              <w:pStyle w:val="TAC"/>
              <w:keepNext w:val="0"/>
              <w:rPr>
                <w:lang w:val="en-US" w:eastAsia="fi-FI"/>
              </w:rPr>
            </w:pPr>
            <w:r w:rsidRPr="00DF6DD6">
              <w:rPr>
                <w:lang w:val="en-US" w:eastAsia="fi-FI"/>
              </w:rPr>
              <w:t>DC_3A_n78A</w:t>
            </w:r>
          </w:p>
          <w:p w14:paraId="28D4D8E2" w14:textId="77777777" w:rsidR="0095436B" w:rsidRPr="00DF6DD6" w:rsidRDefault="0095436B" w:rsidP="003768E0">
            <w:pPr>
              <w:pStyle w:val="TAC"/>
              <w:keepNext w:val="0"/>
              <w:rPr>
                <w:lang w:val="en-US" w:eastAsia="fi-FI"/>
              </w:rPr>
            </w:pPr>
            <w:r w:rsidRPr="00DF6DD6">
              <w:rPr>
                <w:lang w:val="en-US" w:eastAsia="fi-FI"/>
              </w:rPr>
              <w:t>DC_5A_n78A</w:t>
            </w:r>
          </w:p>
        </w:tc>
      </w:tr>
      <w:tr w:rsidR="00F55B07" w:rsidRPr="00DF6DD6" w14:paraId="0668CEE8" w14:textId="77777777" w:rsidTr="00A6034C">
        <w:trPr>
          <w:trHeight w:val="288"/>
          <w:jc w:val="center"/>
        </w:trPr>
        <w:tc>
          <w:tcPr>
            <w:tcW w:w="3461" w:type="dxa"/>
            <w:shd w:val="clear" w:color="auto" w:fill="auto"/>
            <w:noWrap/>
            <w:vAlign w:val="center"/>
          </w:tcPr>
          <w:p w14:paraId="017C5FD9" w14:textId="77777777" w:rsidR="0095436B" w:rsidRPr="00DF6DD6" w:rsidRDefault="0095436B" w:rsidP="003768E0">
            <w:pPr>
              <w:pStyle w:val="TAC"/>
              <w:keepNext w:val="0"/>
              <w:rPr>
                <w:lang w:val="fi-FI" w:eastAsia="fi-FI"/>
              </w:rPr>
            </w:pPr>
            <w:r w:rsidRPr="00DF6DD6">
              <w:rPr>
                <w:lang w:val="fi-FI" w:eastAsia="fi-FI"/>
              </w:rPr>
              <w:t>DC_1A-3A-7A_n28A</w:t>
            </w:r>
          </w:p>
        </w:tc>
        <w:tc>
          <w:tcPr>
            <w:tcW w:w="3514" w:type="dxa"/>
          </w:tcPr>
          <w:p w14:paraId="1B75A608" w14:textId="77777777" w:rsidR="0095436B" w:rsidRPr="00DF6DD6" w:rsidRDefault="0095436B" w:rsidP="003768E0">
            <w:pPr>
              <w:pStyle w:val="TAC"/>
              <w:keepNext w:val="0"/>
              <w:rPr>
                <w:lang w:val="en-US" w:eastAsia="fi-FI"/>
              </w:rPr>
            </w:pPr>
            <w:r w:rsidRPr="00DF6DD6">
              <w:rPr>
                <w:lang w:val="en-US" w:eastAsia="fi-FI"/>
              </w:rPr>
              <w:t>DC_1A_n28A</w:t>
            </w:r>
          </w:p>
          <w:p w14:paraId="0B6F3C1B" w14:textId="77777777" w:rsidR="0095436B" w:rsidRPr="00DF6DD6" w:rsidRDefault="0095436B" w:rsidP="003768E0">
            <w:pPr>
              <w:pStyle w:val="TAC"/>
              <w:keepNext w:val="0"/>
              <w:rPr>
                <w:lang w:val="en-US" w:eastAsia="fi-FI"/>
              </w:rPr>
            </w:pPr>
            <w:r w:rsidRPr="00DF6DD6">
              <w:rPr>
                <w:lang w:val="en-US" w:eastAsia="fi-FI"/>
              </w:rPr>
              <w:t>DC_3A_n28A</w:t>
            </w:r>
          </w:p>
          <w:p w14:paraId="45618374" w14:textId="77777777" w:rsidR="0095436B" w:rsidRPr="00DF6DD6" w:rsidRDefault="0095436B" w:rsidP="003768E0">
            <w:pPr>
              <w:pStyle w:val="TAC"/>
              <w:keepNext w:val="0"/>
              <w:rPr>
                <w:lang w:val="en-US" w:eastAsia="fi-FI"/>
              </w:rPr>
            </w:pPr>
            <w:r w:rsidRPr="00DF6DD6">
              <w:rPr>
                <w:lang w:val="en-US" w:eastAsia="fi-FI"/>
              </w:rPr>
              <w:t>DC_7A_n28A</w:t>
            </w:r>
          </w:p>
        </w:tc>
      </w:tr>
      <w:tr w:rsidR="00F55B07" w:rsidRPr="00DF6DD6" w14:paraId="453325FA" w14:textId="77777777" w:rsidTr="00A6034C">
        <w:trPr>
          <w:trHeight w:val="288"/>
          <w:jc w:val="center"/>
        </w:trPr>
        <w:tc>
          <w:tcPr>
            <w:tcW w:w="3461" w:type="dxa"/>
            <w:shd w:val="clear" w:color="auto" w:fill="auto"/>
            <w:noWrap/>
            <w:vAlign w:val="center"/>
          </w:tcPr>
          <w:p w14:paraId="3C43D64B" w14:textId="14A413E0" w:rsidR="0095436B" w:rsidRPr="00DF6DD6" w:rsidRDefault="0095436B" w:rsidP="003768E0">
            <w:pPr>
              <w:pStyle w:val="TAC"/>
              <w:keepNext w:val="0"/>
              <w:rPr>
                <w:lang w:val="en-US" w:eastAsia="fi-FI"/>
              </w:rPr>
            </w:pPr>
            <w:r w:rsidRPr="00DF6DD6">
              <w:rPr>
                <w:lang w:val="en-US" w:eastAsia="fi-FI"/>
              </w:rPr>
              <w:t>DC_1A-3A-7A_n78A</w:t>
            </w:r>
            <w:r w:rsidRPr="00DF6DD6">
              <w:rPr>
                <w:vertAlign w:val="superscript"/>
                <w:lang w:val="en-US" w:eastAsia="fi-FI"/>
              </w:rPr>
              <w:t>2</w:t>
            </w:r>
          </w:p>
          <w:p w14:paraId="7DD64549" w14:textId="3EF42725" w:rsidR="0095436B" w:rsidRPr="00DF6DD6" w:rsidRDefault="0095436B" w:rsidP="003768E0">
            <w:pPr>
              <w:pStyle w:val="TAC"/>
              <w:keepNext w:val="0"/>
              <w:rPr>
                <w:lang w:val="en-US" w:eastAsia="fi-FI"/>
              </w:rPr>
            </w:pPr>
            <w:r w:rsidRPr="00DF6DD6">
              <w:rPr>
                <w:rFonts w:cs="Arial"/>
                <w:szCs w:val="18"/>
                <w:lang w:eastAsia="ja-JP"/>
              </w:rPr>
              <w:t>DC_</w:t>
            </w:r>
            <w:r w:rsidRPr="00DF6DD6">
              <w:rPr>
                <w:rFonts w:eastAsia="Malgun Gothic" w:cs="Arial" w:hint="eastAsia"/>
                <w:szCs w:val="18"/>
                <w:lang w:eastAsia="ko-KR"/>
              </w:rPr>
              <w:t>1A-3</w:t>
            </w:r>
            <w:r w:rsidRPr="00DF6DD6">
              <w:rPr>
                <w:rFonts w:eastAsia="Malgun Gothic" w:cs="Arial"/>
                <w:szCs w:val="18"/>
                <w:lang w:eastAsia="ko-KR"/>
              </w:rPr>
              <w:t>C</w:t>
            </w:r>
            <w:r w:rsidRPr="00DF6DD6">
              <w:rPr>
                <w:rFonts w:cs="Arial"/>
                <w:szCs w:val="18"/>
                <w:lang w:eastAsia="ja-JP"/>
              </w:rPr>
              <w:t>-</w:t>
            </w:r>
            <w:r w:rsidRPr="00DF6DD6">
              <w:rPr>
                <w:rFonts w:eastAsia="Malgun Gothic" w:cs="Arial" w:hint="eastAsia"/>
                <w:szCs w:val="18"/>
                <w:lang w:eastAsia="ko-KR"/>
              </w:rPr>
              <w:t>7A</w:t>
            </w:r>
            <w:r w:rsidRPr="00F27018">
              <w:rPr>
                <w:rFonts w:eastAsia="Malgun Gothic" w:cs="Arial"/>
                <w:szCs w:val="18"/>
                <w:lang w:eastAsia="ko-KR"/>
              </w:rPr>
              <w:t>_</w:t>
            </w:r>
            <w:r w:rsidRPr="00DF6DD6">
              <w:rPr>
                <w:rFonts w:cs="Arial"/>
                <w:szCs w:val="18"/>
                <w:lang w:eastAsia="ja-JP"/>
              </w:rPr>
              <w:t>n78</w:t>
            </w:r>
            <w:r w:rsidRPr="00DF6DD6">
              <w:rPr>
                <w:rFonts w:eastAsia="Malgun Gothic" w:cs="Arial"/>
                <w:szCs w:val="18"/>
                <w:lang w:eastAsia="ko-KR"/>
              </w:rPr>
              <w:t>A</w:t>
            </w:r>
            <w:r w:rsidRPr="00DF6DD6">
              <w:rPr>
                <w:vertAlign w:val="superscript"/>
                <w:lang w:val="en-US" w:eastAsia="fi-FI"/>
              </w:rPr>
              <w:t>2</w:t>
            </w:r>
          </w:p>
        </w:tc>
        <w:tc>
          <w:tcPr>
            <w:tcW w:w="3514" w:type="dxa"/>
          </w:tcPr>
          <w:p w14:paraId="202D0BC4" w14:textId="77777777" w:rsidR="0095436B" w:rsidRPr="00DF6DD6" w:rsidRDefault="0095436B" w:rsidP="003768E0">
            <w:pPr>
              <w:pStyle w:val="TAC"/>
              <w:keepNext w:val="0"/>
              <w:rPr>
                <w:lang w:val="en-US" w:eastAsia="fi-FI"/>
              </w:rPr>
            </w:pPr>
            <w:r w:rsidRPr="00DF6DD6">
              <w:rPr>
                <w:lang w:val="en-US" w:eastAsia="fi-FI"/>
              </w:rPr>
              <w:t>DC_1A_n78A</w:t>
            </w:r>
          </w:p>
          <w:p w14:paraId="7B29169F" w14:textId="77777777" w:rsidR="0095436B" w:rsidRPr="00DF6DD6" w:rsidRDefault="0095436B" w:rsidP="003768E0">
            <w:pPr>
              <w:pStyle w:val="TAC"/>
              <w:keepNext w:val="0"/>
              <w:rPr>
                <w:lang w:val="en-US" w:eastAsia="fi-FI"/>
              </w:rPr>
            </w:pPr>
            <w:r w:rsidRPr="00DF6DD6">
              <w:rPr>
                <w:lang w:val="en-US" w:eastAsia="fi-FI"/>
              </w:rPr>
              <w:t>DC_3A_n78A</w:t>
            </w:r>
          </w:p>
          <w:p w14:paraId="7255C958" w14:textId="77777777" w:rsidR="0095436B" w:rsidRPr="00DF6DD6" w:rsidRDefault="0095436B" w:rsidP="003768E0">
            <w:pPr>
              <w:pStyle w:val="TAC"/>
              <w:keepNext w:val="0"/>
              <w:rPr>
                <w:lang w:val="en-US" w:eastAsia="fi-FI"/>
              </w:rPr>
            </w:pPr>
            <w:r w:rsidRPr="00DF6DD6">
              <w:rPr>
                <w:lang w:val="en-US" w:eastAsia="fi-FI"/>
              </w:rPr>
              <w:t>DC_7A_n78A</w:t>
            </w:r>
          </w:p>
        </w:tc>
      </w:tr>
      <w:tr w:rsidR="00F55B07" w:rsidRPr="00DF6DD6" w14:paraId="5D258390" w14:textId="77777777" w:rsidTr="00A6034C">
        <w:trPr>
          <w:trHeight w:val="288"/>
          <w:jc w:val="center"/>
        </w:trPr>
        <w:tc>
          <w:tcPr>
            <w:tcW w:w="3461" w:type="dxa"/>
            <w:shd w:val="clear" w:color="auto" w:fill="auto"/>
            <w:noWrap/>
            <w:vAlign w:val="center"/>
          </w:tcPr>
          <w:p w14:paraId="5B69960A" w14:textId="0638AAD3" w:rsidR="0095436B" w:rsidRPr="00DF6DD6" w:rsidRDefault="0095436B" w:rsidP="003768E0">
            <w:pPr>
              <w:pStyle w:val="TAC"/>
              <w:keepNext w:val="0"/>
              <w:rPr>
                <w:lang w:val="fi-FI" w:eastAsia="fi-FI"/>
              </w:rPr>
            </w:pPr>
            <w:r w:rsidRPr="00DF6DD6">
              <w:rPr>
                <w:rFonts w:cs="Arial"/>
                <w:szCs w:val="18"/>
                <w:lang w:eastAsia="ja-JP"/>
              </w:rPr>
              <w:t>DC_</w:t>
            </w:r>
            <w:r w:rsidRPr="00DF6DD6">
              <w:rPr>
                <w:rFonts w:eastAsia="Malgun Gothic" w:cs="Arial" w:hint="eastAsia"/>
                <w:szCs w:val="18"/>
                <w:lang w:eastAsia="ko-KR"/>
              </w:rPr>
              <w:t>1A-3</w:t>
            </w:r>
            <w:r w:rsidRPr="00DF6DD6">
              <w:rPr>
                <w:rFonts w:cs="Arial"/>
                <w:szCs w:val="18"/>
                <w:lang w:eastAsia="ja-JP"/>
              </w:rPr>
              <w:t>A-7A-</w:t>
            </w:r>
            <w:r w:rsidRPr="00DF6DD6">
              <w:rPr>
                <w:rFonts w:eastAsia="Malgun Gothic" w:cs="Arial" w:hint="eastAsia"/>
                <w:szCs w:val="18"/>
                <w:lang w:eastAsia="ko-KR"/>
              </w:rPr>
              <w:t>7A_</w:t>
            </w:r>
            <w:r w:rsidRPr="00DF6DD6">
              <w:rPr>
                <w:rFonts w:cs="Arial"/>
                <w:szCs w:val="18"/>
                <w:lang w:eastAsia="ja-JP"/>
              </w:rPr>
              <w:t>n78</w:t>
            </w:r>
            <w:r w:rsidRPr="00DF6DD6">
              <w:rPr>
                <w:rFonts w:eastAsia="Malgun Gothic" w:cs="Arial" w:hint="eastAsia"/>
                <w:szCs w:val="18"/>
                <w:lang w:eastAsia="ko-KR"/>
              </w:rPr>
              <w:t>A</w:t>
            </w:r>
            <w:r w:rsidRPr="00DF6DD6">
              <w:rPr>
                <w:vertAlign w:val="superscript"/>
                <w:lang w:val="fi-FI" w:eastAsia="fi-FI"/>
              </w:rPr>
              <w:t>2</w:t>
            </w:r>
          </w:p>
        </w:tc>
        <w:tc>
          <w:tcPr>
            <w:tcW w:w="3514" w:type="dxa"/>
          </w:tcPr>
          <w:p w14:paraId="7CADDB5D" w14:textId="77777777" w:rsidR="0095436B" w:rsidRPr="00DF6DD6" w:rsidRDefault="0095436B" w:rsidP="003768E0">
            <w:pPr>
              <w:pStyle w:val="TAC"/>
              <w:keepNext w:val="0"/>
              <w:rPr>
                <w:lang w:val="en-US" w:eastAsia="fi-FI"/>
              </w:rPr>
            </w:pPr>
            <w:r w:rsidRPr="00DF6DD6">
              <w:rPr>
                <w:lang w:val="en-US" w:eastAsia="fi-FI"/>
              </w:rPr>
              <w:t>DC_1A_n78A</w:t>
            </w:r>
          </w:p>
          <w:p w14:paraId="34C587E8" w14:textId="77777777" w:rsidR="0095436B" w:rsidRPr="00DF6DD6" w:rsidRDefault="0095436B" w:rsidP="003768E0">
            <w:pPr>
              <w:pStyle w:val="TAC"/>
              <w:keepNext w:val="0"/>
              <w:rPr>
                <w:lang w:val="en-US" w:eastAsia="fi-FI"/>
              </w:rPr>
            </w:pPr>
            <w:r w:rsidRPr="00DF6DD6">
              <w:rPr>
                <w:lang w:val="en-US" w:eastAsia="fi-FI"/>
              </w:rPr>
              <w:t>DC_3A_n78A</w:t>
            </w:r>
          </w:p>
          <w:p w14:paraId="18FB9258" w14:textId="77777777" w:rsidR="0095436B" w:rsidRPr="00DF6DD6" w:rsidRDefault="0095436B" w:rsidP="003768E0">
            <w:pPr>
              <w:pStyle w:val="TAC"/>
              <w:keepNext w:val="0"/>
              <w:rPr>
                <w:lang w:val="en-US" w:eastAsia="fi-FI"/>
              </w:rPr>
            </w:pPr>
            <w:r w:rsidRPr="00DF6DD6">
              <w:rPr>
                <w:lang w:val="en-US" w:eastAsia="fi-FI"/>
              </w:rPr>
              <w:t>DC_7A_n78A</w:t>
            </w:r>
          </w:p>
        </w:tc>
      </w:tr>
      <w:tr w:rsidR="00F55B07" w:rsidRPr="00DF6DD6" w14:paraId="48CB016F" w14:textId="77777777" w:rsidTr="00A6034C">
        <w:trPr>
          <w:trHeight w:val="288"/>
          <w:jc w:val="center"/>
        </w:trPr>
        <w:tc>
          <w:tcPr>
            <w:tcW w:w="3461" w:type="dxa"/>
            <w:shd w:val="clear" w:color="auto" w:fill="auto"/>
            <w:noWrap/>
            <w:vAlign w:val="center"/>
          </w:tcPr>
          <w:p w14:paraId="1DBC11E9" w14:textId="622E48EE" w:rsidR="0095436B" w:rsidRPr="00DF6DD6" w:rsidRDefault="0095436B" w:rsidP="003768E0">
            <w:pPr>
              <w:pStyle w:val="TAC"/>
              <w:keepNext w:val="0"/>
              <w:rPr>
                <w:lang w:val="fi-FI" w:eastAsia="fi-FI"/>
              </w:rPr>
            </w:pPr>
            <w:r w:rsidRPr="00DF6DD6">
              <w:rPr>
                <w:lang w:val="fi-FI" w:eastAsia="fi-FI"/>
              </w:rPr>
              <w:t>DC_1A-3A-8A_n78A</w:t>
            </w:r>
            <w:r w:rsidRPr="00DF6DD6">
              <w:rPr>
                <w:vertAlign w:val="superscript"/>
                <w:lang w:val="fi-FI" w:eastAsia="fi-FI"/>
              </w:rPr>
              <w:t>2</w:t>
            </w:r>
          </w:p>
        </w:tc>
        <w:tc>
          <w:tcPr>
            <w:tcW w:w="3514" w:type="dxa"/>
          </w:tcPr>
          <w:p w14:paraId="5307CDBE" w14:textId="77777777" w:rsidR="0095436B" w:rsidRPr="00DF6DD6" w:rsidRDefault="0095436B" w:rsidP="003768E0">
            <w:pPr>
              <w:pStyle w:val="TAC"/>
              <w:keepNext w:val="0"/>
              <w:rPr>
                <w:lang w:val="en-US" w:eastAsia="fi-FI"/>
              </w:rPr>
            </w:pPr>
            <w:r w:rsidRPr="00DF6DD6">
              <w:rPr>
                <w:lang w:val="en-US" w:eastAsia="fi-FI"/>
              </w:rPr>
              <w:t>DC_1A_n78A</w:t>
            </w:r>
          </w:p>
          <w:p w14:paraId="6D6CD168" w14:textId="77777777" w:rsidR="0095436B" w:rsidRPr="00DF6DD6" w:rsidRDefault="0095436B" w:rsidP="003768E0">
            <w:pPr>
              <w:pStyle w:val="TAC"/>
              <w:keepNext w:val="0"/>
              <w:rPr>
                <w:lang w:val="en-US" w:eastAsia="fi-FI"/>
              </w:rPr>
            </w:pPr>
            <w:r w:rsidRPr="00DF6DD6">
              <w:rPr>
                <w:lang w:val="en-US" w:eastAsia="fi-FI"/>
              </w:rPr>
              <w:t>DC_3A_n78A</w:t>
            </w:r>
          </w:p>
          <w:p w14:paraId="02AA6564" w14:textId="77777777" w:rsidR="0095436B" w:rsidRPr="00DF6DD6" w:rsidRDefault="0095436B" w:rsidP="003768E0">
            <w:pPr>
              <w:pStyle w:val="TAC"/>
              <w:keepNext w:val="0"/>
              <w:rPr>
                <w:lang w:val="en-US" w:eastAsia="fi-FI"/>
              </w:rPr>
            </w:pPr>
            <w:r w:rsidRPr="00DF6DD6">
              <w:rPr>
                <w:lang w:val="en-US" w:eastAsia="fi-FI"/>
              </w:rPr>
              <w:t>DC_8A_n78A</w:t>
            </w:r>
          </w:p>
        </w:tc>
      </w:tr>
      <w:tr w:rsidR="00F55B07" w:rsidRPr="00DF6DD6" w14:paraId="2404D2C0" w14:textId="77777777" w:rsidTr="00A6034C">
        <w:trPr>
          <w:trHeight w:val="288"/>
          <w:jc w:val="center"/>
        </w:trPr>
        <w:tc>
          <w:tcPr>
            <w:tcW w:w="3461" w:type="dxa"/>
            <w:shd w:val="clear" w:color="auto" w:fill="auto"/>
            <w:noWrap/>
            <w:vAlign w:val="center"/>
          </w:tcPr>
          <w:p w14:paraId="41199FF3" w14:textId="5AA6ADC4" w:rsidR="0095436B" w:rsidRPr="00DF6DD6" w:rsidRDefault="0095436B" w:rsidP="003768E0">
            <w:pPr>
              <w:pStyle w:val="TAC"/>
              <w:keepNext w:val="0"/>
              <w:rPr>
                <w:lang w:val="en-US" w:eastAsia="fi-FI"/>
              </w:rPr>
            </w:pPr>
            <w:r w:rsidRPr="00DF6DD6">
              <w:rPr>
                <w:lang w:val="en-US" w:eastAsia="fi-FI"/>
              </w:rPr>
              <w:t>DC_1A-3A-19A_n77A</w:t>
            </w:r>
            <w:r w:rsidRPr="00DF6DD6">
              <w:rPr>
                <w:vertAlign w:val="superscript"/>
                <w:lang w:val="en-US" w:eastAsia="fi-FI"/>
              </w:rPr>
              <w:t>2</w:t>
            </w:r>
          </w:p>
          <w:p w14:paraId="4C97D5B8" w14:textId="47651005" w:rsidR="0095436B" w:rsidRPr="00DF6DD6" w:rsidRDefault="0095436B" w:rsidP="003768E0">
            <w:pPr>
              <w:pStyle w:val="TAC"/>
              <w:keepNext w:val="0"/>
              <w:rPr>
                <w:lang w:val="en-US" w:eastAsia="fi-FI"/>
              </w:rPr>
            </w:pPr>
            <w:r w:rsidRPr="00DF6DD6">
              <w:rPr>
                <w:lang w:val="en-US" w:eastAsia="fi-FI"/>
              </w:rPr>
              <w:t>DC_1A-3A-19A_n77C</w:t>
            </w:r>
            <w:r w:rsidRPr="00DF6DD6">
              <w:rPr>
                <w:vertAlign w:val="superscript"/>
                <w:lang w:val="en-US" w:eastAsia="fi-FI"/>
              </w:rPr>
              <w:t>2</w:t>
            </w:r>
          </w:p>
        </w:tc>
        <w:tc>
          <w:tcPr>
            <w:tcW w:w="3514" w:type="dxa"/>
          </w:tcPr>
          <w:p w14:paraId="05176C95" w14:textId="77777777" w:rsidR="0095436B" w:rsidRPr="00DF6DD6" w:rsidRDefault="0095436B" w:rsidP="003768E0">
            <w:pPr>
              <w:pStyle w:val="TAC"/>
              <w:keepNext w:val="0"/>
              <w:rPr>
                <w:lang w:val="en-US" w:eastAsia="fi-FI"/>
              </w:rPr>
            </w:pPr>
            <w:r w:rsidRPr="00DF6DD6">
              <w:rPr>
                <w:lang w:val="en-US" w:eastAsia="fi-FI"/>
              </w:rPr>
              <w:t>DC_1A_n77A</w:t>
            </w:r>
          </w:p>
          <w:p w14:paraId="6EAD3AC3" w14:textId="77777777" w:rsidR="0095436B" w:rsidRPr="00DF6DD6" w:rsidRDefault="0095436B" w:rsidP="003768E0">
            <w:pPr>
              <w:pStyle w:val="TAC"/>
              <w:keepNext w:val="0"/>
              <w:rPr>
                <w:lang w:val="en-US" w:eastAsia="fi-FI"/>
              </w:rPr>
            </w:pPr>
            <w:r w:rsidRPr="00DF6DD6">
              <w:rPr>
                <w:lang w:val="en-US" w:eastAsia="fi-FI"/>
              </w:rPr>
              <w:t>DC_3A_n77A</w:t>
            </w:r>
          </w:p>
          <w:p w14:paraId="77EECBBB" w14:textId="06B4323F" w:rsidR="0095436B" w:rsidRPr="00DF6DD6" w:rsidRDefault="0095436B" w:rsidP="003768E0">
            <w:pPr>
              <w:pStyle w:val="TAC"/>
              <w:keepNext w:val="0"/>
              <w:rPr>
                <w:lang w:val="en-US" w:eastAsia="fi-FI"/>
              </w:rPr>
            </w:pPr>
            <w:r w:rsidRPr="00DF6DD6">
              <w:rPr>
                <w:lang w:val="en-US" w:eastAsia="fi-FI"/>
              </w:rPr>
              <w:t>DC_19A_n77A</w:t>
            </w:r>
          </w:p>
        </w:tc>
      </w:tr>
      <w:tr w:rsidR="00F55B07" w:rsidRPr="00DF6DD6" w14:paraId="5004ECFD" w14:textId="77777777" w:rsidTr="00A6034C">
        <w:trPr>
          <w:trHeight w:val="288"/>
          <w:jc w:val="center"/>
        </w:trPr>
        <w:tc>
          <w:tcPr>
            <w:tcW w:w="3461" w:type="dxa"/>
            <w:shd w:val="clear" w:color="auto" w:fill="auto"/>
            <w:noWrap/>
            <w:vAlign w:val="center"/>
          </w:tcPr>
          <w:p w14:paraId="767E4553" w14:textId="0E49AB77" w:rsidR="0095436B" w:rsidRPr="00DF6DD6" w:rsidRDefault="0095436B" w:rsidP="003768E0">
            <w:pPr>
              <w:pStyle w:val="TAC"/>
              <w:keepNext w:val="0"/>
              <w:rPr>
                <w:lang w:val="en-US" w:eastAsia="fi-FI"/>
              </w:rPr>
            </w:pPr>
            <w:r w:rsidRPr="00DF6DD6">
              <w:rPr>
                <w:lang w:val="en-US" w:eastAsia="fi-FI"/>
              </w:rPr>
              <w:t>DC_1A-3A-19A_n78A</w:t>
            </w:r>
            <w:r w:rsidRPr="00DF6DD6">
              <w:rPr>
                <w:vertAlign w:val="superscript"/>
                <w:lang w:val="en-US" w:eastAsia="fi-FI"/>
              </w:rPr>
              <w:t>2</w:t>
            </w:r>
          </w:p>
          <w:p w14:paraId="18DAAC80" w14:textId="0B24652A" w:rsidR="0095436B" w:rsidRPr="00DF6DD6" w:rsidRDefault="0095436B" w:rsidP="003768E0">
            <w:pPr>
              <w:pStyle w:val="TAC"/>
              <w:keepNext w:val="0"/>
              <w:rPr>
                <w:lang w:val="en-US" w:eastAsia="fi-FI"/>
              </w:rPr>
            </w:pPr>
            <w:r w:rsidRPr="00DF6DD6">
              <w:rPr>
                <w:lang w:val="en-US" w:eastAsia="fi-FI"/>
              </w:rPr>
              <w:t>DC_1A-3A-19A_n78C</w:t>
            </w:r>
            <w:r w:rsidRPr="00DF6DD6">
              <w:rPr>
                <w:vertAlign w:val="superscript"/>
                <w:lang w:val="en-US" w:eastAsia="fi-FI"/>
              </w:rPr>
              <w:t>2</w:t>
            </w:r>
          </w:p>
        </w:tc>
        <w:tc>
          <w:tcPr>
            <w:tcW w:w="3514" w:type="dxa"/>
          </w:tcPr>
          <w:p w14:paraId="00A0888B" w14:textId="77777777" w:rsidR="0095436B" w:rsidRPr="00DF6DD6" w:rsidRDefault="0095436B" w:rsidP="003768E0">
            <w:pPr>
              <w:pStyle w:val="TAC"/>
              <w:keepNext w:val="0"/>
              <w:rPr>
                <w:lang w:val="en-US" w:eastAsia="fi-FI"/>
              </w:rPr>
            </w:pPr>
            <w:r w:rsidRPr="00DF6DD6">
              <w:rPr>
                <w:lang w:val="en-US" w:eastAsia="fi-FI"/>
              </w:rPr>
              <w:t>DC_1A_n78A</w:t>
            </w:r>
          </w:p>
          <w:p w14:paraId="29A30028" w14:textId="77777777" w:rsidR="0095436B" w:rsidRPr="00DF6DD6" w:rsidRDefault="0095436B" w:rsidP="003768E0">
            <w:pPr>
              <w:pStyle w:val="TAC"/>
              <w:keepNext w:val="0"/>
              <w:rPr>
                <w:lang w:val="en-US" w:eastAsia="fi-FI"/>
              </w:rPr>
            </w:pPr>
            <w:r w:rsidRPr="00DF6DD6">
              <w:rPr>
                <w:lang w:val="en-US" w:eastAsia="fi-FI"/>
              </w:rPr>
              <w:t>DC_3A_n78A</w:t>
            </w:r>
          </w:p>
          <w:p w14:paraId="181879DA" w14:textId="6D49D931" w:rsidR="0095436B" w:rsidRPr="00DF6DD6" w:rsidRDefault="0095436B" w:rsidP="003768E0">
            <w:pPr>
              <w:pStyle w:val="TAC"/>
              <w:keepNext w:val="0"/>
              <w:rPr>
                <w:lang w:val="en-US" w:eastAsia="fi-FI"/>
              </w:rPr>
            </w:pPr>
            <w:r w:rsidRPr="00DF6DD6">
              <w:rPr>
                <w:lang w:val="en-US" w:eastAsia="fi-FI"/>
              </w:rPr>
              <w:t>DC_19A_n78A</w:t>
            </w:r>
          </w:p>
        </w:tc>
      </w:tr>
      <w:tr w:rsidR="00F55B07" w:rsidRPr="00DF6DD6" w14:paraId="5BD447D8" w14:textId="77777777" w:rsidTr="00A6034C">
        <w:trPr>
          <w:trHeight w:val="288"/>
          <w:jc w:val="center"/>
        </w:trPr>
        <w:tc>
          <w:tcPr>
            <w:tcW w:w="3461" w:type="dxa"/>
            <w:shd w:val="clear" w:color="auto" w:fill="auto"/>
            <w:noWrap/>
            <w:vAlign w:val="center"/>
          </w:tcPr>
          <w:p w14:paraId="743EB222" w14:textId="3B43B857" w:rsidR="0095436B" w:rsidRPr="00DF6DD6" w:rsidRDefault="0095436B" w:rsidP="003768E0">
            <w:pPr>
              <w:pStyle w:val="TAC"/>
              <w:keepNext w:val="0"/>
              <w:rPr>
                <w:lang w:val="en-US" w:eastAsia="fi-FI"/>
              </w:rPr>
            </w:pPr>
            <w:r w:rsidRPr="00DF6DD6">
              <w:rPr>
                <w:lang w:val="en-US" w:eastAsia="fi-FI"/>
              </w:rPr>
              <w:t>DC_1A-3A-19A_n79A</w:t>
            </w:r>
            <w:r w:rsidRPr="00DF6DD6">
              <w:rPr>
                <w:vertAlign w:val="superscript"/>
                <w:lang w:val="en-US" w:eastAsia="fi-FI"/>
              </w:rPr>
              <w:t>2</w:t>
            </w:r>
          </w:p>
          <w:p w14:paraId="7C90A0D9" w14:textId="3003BFB7" w:rsidR="0095436B" w:rsidRPr="00DF6DD6" w:rsidRDefault="0095436B" w:rsidP="003768E0">
            <w:pPr>
              <w:pStyle w:val="TAC"/>
              <w:keepNext w:val="0"/>
              <w:rPr>
                <w:lang w:val="en-US" w:eastAsia="fi-FI"/>
              </w:rPr>
            </w:pPr>
            <w:r w:rsidRPr="00DF6DD6">
              <w:rPr>
                <w:lang w:val="en-US" w:eastAsia="fi-FI"/>
              </w:rPr>
              <w:t>DC_1A-3A-19A_n79C</w:t>
            </w:r>
            <w:r w:rsidRPr="00DF6DD6">
              <w:rPr>
                <w:vertAlign w:val="superscript"/>
                <w:lang w:val="en-US" w:eastAsia="fi-FI"/>
              </w:rPr>
              <w:t>2</w:t>
            </w:r>
          </w:p>
        </w:tc>
        <w:tc>
          <w:tcPr>
            <w:tcW w:w="3514" w:type="dxa"/>
          </w:tcPr>
          <w:p w14:paraId="5BA12446" w14:textId="77777777" w:rsidR="0095436B" w:rsidRPr="00DF6DD6" w:rsidRDefault="0095436B" w:rsidP="003768E0">
            <w:pPr>
              <w:pStyle w:val="TAC"/>
              <w:keepNext w:val="0"/>
              <w:rPr>
                <w:lang w:val="en-US" w:eastAsia="fi-FI"/>
              </w:rPr>
            </w:pPr>
            <w:r w:rsidRPr="00DF6DD6">
              <w:rPr>
                <w:lang w:val="en-US" w:eastAsia="fi-FI"/>
              </w:rPr>
              <w:t>DC_1A_n79A</w:t>
            </w:r>
          </w:p>
          <w:p w14:paraId="4FF9845E" w14:textId="77777777" w:rsidR="0095436B" w:rsidRPr="00DF6DD6" w:rsidRDefault="0095436B" w:rsidP="003768E0">
            <w:pPr>
              <w:pStyle w:val="TAC"/>
              <w:keepNext w:val="0"/>
              <w:rPr>
                <w:lang w:val="en-US" w:eastAsia="fi-FI"/>
              </w:rPr>
            </w:pPr>
            <w:r w:rsidRPr="00DF6DD6">
              <w:rPr>
                <w:lang w:val="en-US" w:eastAsia="fi-FI"/>
              </w:rPr>
              <w:t>DC_3A_n79A</w:t>
            </w:r>
          </w:p>
          <w:p w14:paraId="537799A5" w14:textId="3257FC6A" w:rsidR="0095436B" w:rsidRPr="00DF6DD6" w:rsidRDefault="0095436B" w:rsidP="003768E0">
            <w:pPr>
              <w:pStyle w:val="TAC"/>
              <w:keepNext w:val="0"/>
              <w:rPr>
                <w:lang w:val="en-US" w:eastAsia="fi-FI"/>
              </w:rPr>
            </w:pPr>
            <w:r w:rsidRPr="00DF6DD6">
              <w:rPr>
                <w:lang w:val="en-US" w:eastAsia="fi-FI"/>
              </w:rPr>
              <w:t>DC_19A_n79A</w:t>
            </w:r>
          </w:p>
        </w:tc>
      </w:tr>
      <w:tr w:rsidR="00F55B07" w:rsidRPr="00DF6DD6" w14:paraId="401A422A" w14:textId="77777777" w:rsidTr="00A6034C">
        <w:trPr>
          <w:trHeight w:val="288"/>
          <w:jc w:val="center"/>
        </w:trPr>
        <w:tc>
          <w:tcPr>
            <w:tcW w:w="3461" w:type="dxa"/>
            <w:shd w:val="clear" w:color="auto" w:fill="auto"/>
            <w:noWrap/>
            <w:vAlign w:val="center"/>
          </w:tcPr>
          <w:p w14:paraId="2F02CBFA" w14:textId="43A4D062" w:rsidR="0095436B" w:rsidRPr="00DF6DD6" w:rsidRDefault="0095436B" w:rsidP="003768E0">
            <w:pPr>
              <w:pStyle w:val="TAC"/>
              <w:keepNext w:val="0"/>
              <w:rPr>
                <w:lang w:val="fi-FI" w:eastAsia="fi-FI"/>
              </w:rPr>
            </w:pPr>
            <w:r w:rsidRPr="00DF6DD6">
              <w:rPr>
                <w:lang w:val="fi-FI" w:eastAsia="fi-FI"/>
              </w:rPr>
              <w:t>DC_1A-3A-20A_n28A</w:t>
            </w:r>
            <w:r w:rsidRPr="00DF6DD6">
              <w:rPr>
                <w:vertAlign w:val="superscript"/>
                <w:lang w:val="fi-FI" w:eastAsia="fi-FI"/>
              </w:rPr>
              <w:t>3</w:t>
            </w:r>
          </w:p>
        </w:tc>
        <w:tc>
          <w:tcPr>
            <w:tcW w:w="3514" w:type="dxa"/>
          </w:tcPr>
          <w:p w14:paraId="195808B2" w14:textId="77777777" w:rsidR="0095436B" w:rsidRPr="00DF6DD6" w:rsidRDefault="0095436B" w:rsidP="003768E0">
            <w:pPr>
              <w:pStyle w:val="TAC"/>
              <w:keepNext w:val="0"/>
              <w:rPr>
                <w:lang w:val="en-US" w:eastAsia="fi-FI"/>
              </w:rPr>
            </w:pPr>
            <w:r w:rsidRPr="00DF6DD6">
              <w:rPr>
                <w:lang w:val="en-US" w:eastAsia="fi-FI"/>
              </w:rPr>
              <w:t>DC_1A_n28A</w:t>
            </w:r>
          </w:p>
          <w:p w14:paraId="61524418" w14:textId="77777777" w:rsidR="0095436B" w:rsidRPr="00DF6DD6" w:rsidRDefault="0095436B" w:rsidP="003768E0">
            <w:pPr>
              <w:pStyle w:val="TAC"/>
              <w:keepNext w:val="0"/>
              <w:rPr>
                <w:lang w:val="en-US" w:eastAsia="fi-FI"/>
              </w:rPr>
            </w:pPr>
            <w:r w:rsidRPr="00DF6DD6">
              <w:rPr>
                <w:lang w:val="en-US" w:eastAsia="fi-FI"/>
              </w:rPr>
              <w:t>DC_3A_n28A</w:t>
            </w:r>
          </w:p>
          <w:p w14:paraId="2C0B25BC" w14:textId="77777777" w:rsidR="0095436B" w:rsidRPr="00DF6DD6" w:rsidRDefault="0095436B" w:rsidP="003768E0">
            <w:pPr>
              <w:pStyle w:val="TAC"/>
              <w:keepNext w:val="0"/>
              <w:rPr>
                <w:lang w:val="en-US" w:eastAsia="fi-FI"/>
              </w:rPr>
            </w:pPr>
            <w:r w:rsidRPr="00DF6DD6">
              <w:rPr>
                <w:lang w:val="en-US" w:eastAsia="fi-FI"/>
              </w:rPr>
              <w:t>DC_20A_n28A</w:t>
            </w:r>
          </w:p>
        </w:tc>
      </w:tr>
      <w:tr w:rsidR="00F55B07" w:rsidRPr="00DF6DD6" w14:paraId="6C97C593" w14:textId="77777777" w:rsidTr="00A6034C">
        <w:trPr>
          <w:trHeight w:val="288"/>
          <w:jc w:val="center"/>
        </w:trPr>
        <w:tc>
          <w:tcPr>
            <w:tcW w:w="3461" w:type="dxa"/>
            <w:shd w:val="clear" w:color="auto" w:fill="auto"/>
            <w:noWrap/>
            <w:vAlign w:val="center"/>
          </w:tcPr>
          <w:p w14:paraId="4A691176" w14:textId="24DB28E1" w:rsidR="0095436B" w:rsidRPr="00DF6DD6" w:rsidRDefault="0095436B" w:rsidP="003768E0">
            <w:pPr>
              <w:pStyle w:val="TAC"/>
              <w:keepNext w:val="0"/>
              <w:rPr>
                <w:lang w:val="fi-FI" w:eastAsia="fi-FI"/>
              </w:rPr>
            </w:pPr>
            <w:r w:rsidRPr="00DF6DD6">
              <w:rPr>
                <w:lang w:val="fi-FI" w:eastAsia="fi-FI"/>
              </w:rPr>
              <w:t>DC_1A-3A-20A_n78A</w:t>
            </w:r>
            <w:r w:rsidRPr="00DF6DD6">
              <w:rPr>
                <w:vertAlign w:val="superscript"/>
                <w:lang w:val="fi-FI" w:eastAsia="fi-FI"/>
              </w:rPr>
              <w:t>2</w:t>
            </w:r>
          </w:p>
        </w:tc>
        <w:tc>
          <w:tcPr>
            <w:tcW w:w="3514" w:type="dxa"/>
          </w:tcPr>
          <w:p w14:paraId="3BCFAB4B" w14:textId="77777777" w:rsidR="0095436B" w:rsidRPr="00DF6DD6" w:rsidRDefault="0095436B" w:rsidP="003768E0">
            <w:pPr>
              <w:pStyle w:val="TAC"/>
              <w:keepNext w:val="0"/>
              <w:rPr>
                <w:lang w:val="en-US" w:eastAsia="fi-FI"/>
              </w:rPr>
            </w:pPr>
            <w:r w:rsidRPr="00DF6DD6">
              <w:rPr>
                <w:lang w:val="en-US" w:eastAsia="fi-FI"/>
              </w:rPr>
              <w:t>DC_1A_n78A</w:t>
            </w:r>
          </w:p>
          <w:p w14:paraId="28EB2467" w14:textId="77777777" w:rsidR="0095436B" w:rsidRPr="00DF6DD6" w:rsidRDefault="0095436B" w:rsidP="003768E0">
            <w:pPr>
              <w:pStyle w:val="TAC"/>
              <w:keepNext w:val="0"/>
              <w:rPr>
                <w:lang w:val="en-US" w:eastAsia="fi-FI"/>
              </w:rPr>
            </w:pPr>
            <w:r w:rsidRPr="00DF6DD6">
              <w:rPr>
                <w:lang w:val="en-US" w:eastAsia="fi-FI"/>
              </w:rPr>
              <w:t>DC_3A_n78A</w:t>
            </w:r>
          </w:p>
          <w:p w14:paraId="5FE05A2F" w14:textId="77777777" w:rsidR="0095436B" w:rsidRPr="00DF6DD6" w:rsidRDefault="0095436B" w:rsidP="003768E0">
            <w:pPr>
              <w:pStyle w:val="TAC"/>
              <w:keepNext w:val="0"/>
              <w:rPr>
                <w:lang w:val="en-US" w:eastAsia="fi-FI"/>
              </w:rPr>
            </w:pPr>
            <w:r w:rsidRPr="00DF6DD6">
              <w:rPr>
                <w:lang w:val="en-US" w:eastAsia="fi-FI"/>
              </w:rPr>
              <w:t>DC_20A_n78A</w:t>
            </w:r>
          </w:p>
        </w:tc>
      </w:tr>
      <w:tr w:rsidR="00F55B07" w:rsidRPr="00DF6DD6" w14:paraId="06DDFAD7" w14:textId="77777777" w:rsidTr="00A6034C">
        <w:trPr>
          <w:trHeight w:val="288"/>
          <w:jc w:val="center"/>
        </w:trPr>
        <w:tc>
          <w:tcPr>
            <w:tcW w:w="3461" w:type="dxa"/>
            <w:shd w:val="clear" w:color="auto" w:fill="auto"/>
            <w:noWrap/>
            <w:vAlign w:val="center"/>
          </w:tcPr>
          <w:p w14:paraId="65688EA2" w14:textId="06BBFB16" w:rsidR="0095436B" w:rsidRPr="00DF6DD6" w:rsidRDefault="0095436B" w:rsidP="003768E0">
            <w:pPr>
              <w:pStyle w:val="TAC"/>
              <w:keepNext w:val="0"/>
              <w:rPr>
                <w:lang w:val="en-US" w:eastAsia="fi-FI"/>
              </w:rPr>
            </w:pPr>
            <w:r w:rsidRPr="00DF6DD6">
              <w:rPr>
                <w:lang w:val="en-US" w:eastAsia="fi-FI"/>
              </w:rPr>
              <w:t>DC_1A-3A-21A_n77A</w:t>
            </w:r>
            <w:r w:rsidRPr="00DF6DD6">
              <w:rPr>
                <w:vertAlign w:val="superscript"/>
                <w:lang w:val="en-US" w:eastAsia="fi-FI"/>
              </w:rPr>
              <w:t>2</w:t>
            </w:r>
          </w:p>
          <w:p w14:paraId="70AE1A3D" w14:textId="749C2912" w:rsidR="0095436B" w:rsidRPr="00DF6DD6" w:rsidRDefault="0095436B" w:rsidP="003768E0">
            <w:pPr>
              <w:pStyle w:val="TAC"/>
              <w:keepNext w:val="0"/>
              <w:rPr>
                <w:lang w:val="en-US" w:eastAsia="fi-FI"/>
              </w:rPr>
            </w:pPr>
            <w:r w:rsidRPr="00DF6DD6">
              <w:rPr>
                <w:lang w:val="en-US" w:eastAsia="fi-FI"/>
              </w:rPr>
              <w:t>DC_1A-3A-21A_n77C</w:t>
            </w:r>
            <w:r w:rsidRPr="00DF6DD6">
              <w:rPr>
                <w:vertAlign w:val="superscript"/>
                <w:lang w:val="en-US" w:eastAsia="fi-FI"/>
              </w:rPr>
              <w:t>2</w:t>
            </w:r>
          </w:p>
        </w:tc>
        <w:tc>
          <w:tcPr>
            <w:tcW w:w="3514" w:type="dxa"/>
          </w:tcPr>
          <w:p w14:paraId="4AC21537" w14:textId="77777777" w:rsidR="0095436B" w:rsidRPr="00DF6DD6" w:rsidRDefault="0095436B" w:rsidP="003768E0">
            <w:pPr>
              <w:pStyle w:val="TAC"/>
              <w:keepNext w:val="0"/>
              <w:rPr>
                <w:lang w:val="en-US" w:eastAsia="fi-FI"/>
              </w:rPr>
            </w:pPr>
            <w:r w:rsidRPr="00DF6DD6">
              <w:rPr>
                <w:lang w:val="en-US" w:eastAsia="fi-FI"/>
              </w:rPr>
              <w:t>DC_1A_n77A</w:t>
            </w:r>
          </w:p>
          <w:p w14:paraId="12B4AF28" w14:textId="77777777" w:rsidR="0095436B" w:rsidRPr="00DF6DD6" w:rsidRDefault="0095436B" w:rsidP="003768E0">
            <w:pPr>
              <w:pStyle w:val="TAC"/>
              <w:keepNext w:val="0"/>
              <w:rPr>
                <w:lang w:val="en-US" w:eastAsia="fi-FI"/>
              </w:rPr>
            </w:pPr>
            <w:r w:rsidRPr="00DF6DD6">
              <w:rPr>
                <w:lang w:val="en-US" w:eastAsia="fi-FI"/>
              </w:rPr>
              <w:t>DC_3A_n77A</w:t>
            </w:r>
          </w:p>
          <w:p w14:paraId="6231899F" w14:textId="38B052A5" w:rsidR="0095436B" w:rsidRPr="00DF6DD6" w:rsidRDefault="0095436B" w:rsidP="003768E0">
            <w:pPr>
              <w:pStyle w:val="TAC"/>
              <w:keepNext w:val="0"/>
              <w:rPr>
                <w:lang w:val="en-US" w:eastAsia="fi-FI"/>
              </w:rPr>
            </w:pPr>
            <w:r w:rsidRPr="00DF6DD6">
              <w:rPr>
                <w:lang w:val="en-US" w:eastAsia="fi-FI"/>
              </w:rPr>
              <w:t>DC_21A_n77A</w:t>
            </w:r>
          </w:p>
        </w:tc>
      </w:tr>
      <w:tr w:rsidR="00F55B07" w:rsidRPr="00DF6DD6" w14:paraId="1F643957" w14:textId="77777777" w:rsidTr="00A6034C">
        <w:trPr>
          <w:trHeight w:val="288"/>
          <w:jc w:val="center"/>
        </w:trPr>
        <w:tc>
          <w:tcPr>
            <w:tcW w:w="3461" w:type="dxa"/>
            <w:shd w:val="clear" w:color="auto" w:fill="auto"/>
            <w:noWrap/>
            <w:vAlign w:val="center"/>
          </w:tcPr>
          <w:p w14:paraId="3E42BF9A" w14:textId="25E08C94" w:rsidR="0095436B" w:rsidRPr="00DF6DD6" w:rsidRDefault="0095436B" w:rsidP="003768E0">
            <w:pPr>
              <w:pStyle w:val="TAC"/>
              <w:keepNext w:val="0"/>
              <w:rPr>
                <w:lang w:val="en-US" w:eastAsia="fi-FI"/>
              </w:rPr>
            </w:pPr>
            <w:r w:rsidRPr="00DF6DD6">
              <w:rPr>
                <w:lang w:val="en-US" w:eastAsia="fi-FI"/>
              </w:rPr>
              <w:t>DC_1A-3A-21A_n78A</w:t>
            </w:r>
            <w:r w:rsidRPr="00DF6DD6">
              <w:rPr>
                <w:vertAlign w:val="superscript"/>
                <w:lang w:val="en-US" w:eastAsia="fi-FI"/>
              </w:rPr>
              <w:t>2</w:t>
            </w:r>
          </w:p>
          <w:p w14:paraId="3B786115" w14:textId="327DD91E" w:rsidR="0095436B" w:rsidRPr="00DF6DD6" w:rsidRDefault="0095436B" w:rsidP="003768E0">
            <w:pPr>
              <w:pStyle w:val="TAC"/>
              <w:keepNext w:val="0"/>
              <w:rPr>
                <w:lang w:val="en-US" w:eastAsia="fi-FI"/>
              </w:rPr>
            </w:pPr>
            <w:r w:rsidRPr="00DF6DD6">
              <w:rPr>
                <w:lang w:val="en-US" w:eastAsia="fi-FI"/>
              </w:rPr>
              <w:t>DC_1A-3A-21A_n78C</w:t>
            </w:r>
            <w:r w:rsidRPr="00DF6DD6">
              <w:rPr>
                <w:vertAlign w:val="superscript"/>
                <w:lang w:val="en-US" w:eastAsia="fi-FI"/>
              </w:rPr>
              <w:t>2</w:t>
            </w:r>
          </w:p>
        </w:tc>
        <w:tc>
          <w:tcPr>
            <w:tcW w:w="3514" w:type="dxa"/>
          </w:tcPr>
          <w:p w14:paraId="5B99907D" w14:textId="77777777" w:rsidR="0095436B" w:rsidRPr="00DF6DD6" w:rsidRDefault="0095436B" w:rsidP="003768E0">
            <w:pPr>
              <w:pStyle w:val="TAC"/>
              <w:keepNext w:val="0"/>
              <w:rPr>
                <w:lang w:val="en-US" w:eastAsia="fi-FI"/>
              </w:rPr>
            </w:pPr>
            <w:r w:rsidRPr="00DF6DD6">
              <w:rPr>
                <w:lang w:val="en-US" w:eastAsia="fi-FI"/>
              </w:rPr>
              <w:t>DC_1A_n78A</w:t>
            </w:r>
          </w:p>
          <w:p w14:paraId="2D48E0E8" w14:textId="77777777" w:rsidR="0095436B" w:rsidRPr="00DF6DD6" w:rsidRDefault="0095436B" w:rsidP="003768E0">
            <w:pPr>
              <w:pStyle w:val="TAC"/>
              <w:keepNext w:val="0"/>
              <w:rPr>
                <w:lang w:val="en-US" w:eastAsia="fi-FI"/>
              </w:rPr>
            </w:pPr>
            <w:r w:rsidRPr="00DF6DD6">
              <w:rPr>
                <w:lang w:val="en-US" w:eastAsia="fi-FI"/>
              </w:rPr>
              <w:t>DC_3A_n78A</w:t>
            </w:r>
          </w:p>
          <w:p w14:paraId="14313C3F" w14:textId="5FE8E16C" w:rsidR="0095436B" w:rsidRPr="00DF6DD6" w:rsidRDefault="0095436B" w:rsidP="003768E0">
            <w:pPr>
              <w:pStyle w:val="TAC"/>
              <w:keepNext w:val="0"/>
              <w:rPr>
                <w:lang w:val="en-US" w:eastAsia="fi-FI"/>
              </w:rPr>
            </w:pPr>
            <w:r w:rsidRPr="00DF6DD6">
              <w:rPr>
                <w:lang w:val="en-US" w:eastAsia="fi-FI"/>
              </w:rPr>
              <w:t>DC_21A_n78A</w:t>
            </w:r>
          </w:p>
        </w:tc>
      </w:tr>
      <w:tr w:rsidR="00F55B07" w:rsidRPr="00DF6DD6" w14:paraId="55B69338" w14:textId="77777777" w:rsidTr="00A6034C">
        <w:trPr>
          <w:trHeight w:val="288"/>
          <w:jc w:val="center"/>
        </w:trPr>
        <w:tc>
          <w:tcPr>
            <w:tcW w:w="3461" w:type="dxa"/>
            <w:shd w:val="clear" w:color="auto" w:fill="auto"/>
            <w:noWrap/>
            <w:vAlign w:val="center"/>
          </w:tcPr>
          <w:p w14:paraId="73672801" w14:textId="20FF1517" w:rsidR="0095436B" w:rsidRPr="00DF6DD6" w:rsidRDefault="0095436B" w:rsidP="003768E0">
            <w:pPr>
              <w:pStyle w:val="TAC"/>
              <w:keepNext w:val="0"/>
              <w:rPr>
                <w:lang w:val="en-US" w:eastAsia="fi-FI"/>
              </w:rPr>
            </w:pPr>
            <w:r w:rsidRPr="00DF6DD6">
              <w:rPr>
                <w:lang w:val="en-US" w:eastAsia="fi-FI"/>
              </w:rPr>
              <w:t>DC_1A-3A-21A_n79A</w:t>
            </w:r>
            <w:r w:rsidRPr="00DF6DD6">
              <w:rPr>
                <w:vertAlign w:val="superscript"/>
                <w:lang w:val="en-US" w:eastAsia="fi-FI"/>
              </w:rPr>
              <w:t>2</w:t>
            </w:r>
          </w:p>
          <w:p w14:paraId="7B9ACBA1" w14:textId="74D8C7E1" w:rsidR="0095436B" w:rsidRPr="00DF6DD6" w:rsidRDefault="0095436B" w:rsidP="003768E0">
            <w:pPr>
              <w:pStyle w:val="TAC"/>
              <w:keepNext w:val="0"/>
              <w:rPr>
                <w:lang w:val="en-US" w:eastAsia="fi-FI"/>
              </w:rPr>
            </w:pPr>
            <w:r w:rsidRPr="00DF6DD6">
              <w:rPr>
                <w:lang w:val="en-US" w:eastAsia="fi-FI"/>
              </w:rPr>
              <w:t>DC_1A-3A-21A_n79C</w:t>
            </w:r>
            <w:r w:rsidRPr="00DF6DD6">
              <w:rPr>
                <w:vertAlign w:val="superscript"/>
                <w:lang w:val="en-US" w:eastAsia="fi-FI"/>
              </w:rPr>
              <w:t>2</w:t>
            </w:r>
          </w:p>
        </w:tc>
        <w:tc>
          <w:tcPr>
            <w:tcW w:w="3514" w:type="dxa"/>
          </w:tcPr>
          <w:p w14:paraId="7C8808AD" w14:textId="77777777" w:rsidR="0095436B" w:rsidRPr="00DF6DD6" w:rsidRDefault="0095436B" w:rsidP="003768E0">
            <w:pPr>
              <w:pStyle w:val="TAC"/>
              <w:keepNext w:val="0"/>
              <w:rPr>
                <w:lang w:val="en-US" w:eastAsia="fi-FI"/>
              </w:rPr>
            </w:pPr>
            <w:r w:rsidRPr="00DF6DD6">
              <w:rPr>
                <w:lang w:val="en-US" w:eastAsia="fi-FI"/>
              </w:rPr>
              <w:t>DC_1A_n79A</w:t>
            </w:r>
          </w:p>
          <w:p w14:paraId="09C1E28A" w14:textId="77777777" w:rsidR="0095436B" w:rsidRPr="00DF6DD6" w:rsidRDefault="0095436B" w:rsidP="003768E0">
            <w:pPr>
              <w:pStyle w:val="TAC"/>
              <w:keepNext w:val="0"/>
              <w:rPr>
                <w:lang w:val="en-US" w:eastAsia="fi-FI"/>
              </w:rPr>
            </w:pPr>
            <w:r w:rsidRPr="00DF6DD6">
              <w:rPr>
                <w:lang w:val="en-US" w:eastAsia="fi-FI"/>
              </w:rPr>
              <w:t>DC_3A_n79A</w:t>
            </w:r>
          </w:p>
          <w:p w14:paraId="7C82CD08" w14:textId="6E1C8E30" w:rsidR="0095436B" w:rsidRPr="00DF6DD6" w:rsidRDefault="0095436B" w:rsidP="003768E0">
            <w:pPr>
              <w:pStyle w:val="TAC"/>
              <w:keepNext w:val="0"/>
              <w:rPr>
                <w:lang w:val="en-US" w:eastAsia="fi-FI"/>
              </w:rPr>
            </w:pPr>
            <w:r w:rsidRPr="00DF6DD6">
              <w:rPr>
                <w:lang w:val="en-US" w:eastAsia="fi-FI"/>
              </w:rPr>
              <w:t>DC_21A_n79A</w:t>
            </w:r>
          </w:p>
        </w:tc>
      </w:tr>
      <w:tr w:rsidR="00F55B07" w:rsidRPr="00DF6DD6" w14:paraId="3839931F" w14:textId="77777777" w:rsidTr="00A6034C">
        <w:trPr>
          <w:trHeight w:val="288"/>
          <w:jc w:val="center"/>
        </w:trPr>
        <w:tc>
          <w:tcPr>
            <w:tcW w:w="3461" w:type="dxa"/>
            <w:shd w:val="clear" w:color="auto" w:fill="auto"/>
            <w:noWrap/>
            <w:vAlign w:val="center"/>
          </w:tcPr>
          <w:p w14:paraId="15838188" w14:textId="3B78E93E" w:rsidR="0095436B" w:rsidRPr="00DF6DD6" w:rsidRDefault="0095436B" w:rsidP="003768E0">
            <w:pPr>
              <w:pStyle w:val="TAC"/>
              <w:keepNext w:val="0"/>
              <w:rPr>
                <w:lang w:val="fi-FI" w:eastAsia="fi-FI"/>
              </w:rPr>
            </w:pPr>
            <w:r w:rsidRPr="00DF6DD6">
              <w:rPr>
                <w:lang w:val="fi-FI" w:eastAsia="fi-FI"/>
              </w:rPr>
              <w:t>DC_1A-3A-28A_n77A</w:t>
            </w:r>
            <w:r w:rsidRPr="00DF6DD6">
              <w:rPr>
                <w:vertAlign w:val="superscript"/>
                <w:lang w:val="fi-FI" w:eastAsia="fi-FI"/>
              </w:rPr>
              <w:t>2</w:t>
            </w:r>
          </w:p>
        </w:tc>
        <w:tc>
          <w:tcPr>
            <w:tcW w:w="3514" w:type="dxa"/>
          </w:tcPr>
          <w:p w14:paraId="710CEBE3" w14:textId="77777777" w:rsidR="0095436B" w:rsidRPr="00DF6DD6" w:rsidRDefault="0095436B" w:rsidP="003768E0">
            <w:pPr>
              <w:pStyle w:val="TAC"/>
              <w:keepNext w:val="0"/>
              <w:rPr>
                <w:lang w:val="en-US" w:eastAsia="fi-FI"/>
              </w:rPr>
            </w:pPr>
            <w:r w:rsidRPr="00DF6DD6">
              <w:rPr>
                <w:lang w:val="en-US" w:eastAsia="fi-FI"/>
              </w:rPr>
              <w:t>DC_1A_n77A</w:t>
            </w:r>
          </w:p>
          <w:p w14:paraId="17C2471F" w14:textId="77777777" w:rsidR="0095436B" w:rsidRPr="00DF6DD6" w:rsidRDefault="0095436B" w:rsidP="003768E0">
            <w:pPr>
              <w:pStyle w:val="TAC"/>
              <w:keepNext w:val="0"/>
              <w:rPr>
                <w:lang w:val="en-US" w:eastAsia="fi-FI"/>
              </w:rPr>
            </w:pPr>
            <w:r w:rsidRPr="00DF6DD6">
              <w:rPr>
                <w:lang w:val="en-US" w:eastAsia="fi-FI"/>
              </w:rPr>
              <w:t>DC_3A_n77A</w:t>
            </w:r>
          </w:p>
          <w:p w14:paraId="132F3A38" w14:textId="77777777" w:rsidR="0095436B" w:rsidRPr="00DF6DD6" w:rsidRDefault="0095436B" w:rsidP="003768E0">
            <w:pPr>
              <w:pStyle w:val="TAC"/>
              <w:keepNext w:val="0"/>
              <w:rPr>
                <w:lang w:val="en-US" w:eastAsia="fi-FI"/>
              </w:rPr>
            </w:pPr>
            <w:r w:rsidRPr="00DF6DD6">
              <w:rPr>
                <w:lang w:val="en-US" w:eastAsia="fi-FI"/>
              </w:rPr>
              <w:t>DC_28A_n77A</w:t>
            </w:r>
          </w:p>
        </w:tc>
      </w:tr>
      <w:tr w:rsidR="00F55B07" w:rsidRPr="00DF6DD6" w14:paraId="3D49A833" w14:textId="77777777" w:rsidTr="00A6034C">
        <w:trPr>
          <w:trHeight w:val="288"/>
          <w:jc w:val="center"/>
        </w:trPr>
        <w:tc>
          <w:tcPr>
            <w:tcW w:w="3461" w:type="dxa"/>
            <w:shd w:val="clear" w:color="auto" w:fill="auto"/>
            <w:noWrap/>
            <w:vAlign w:val="center"/>
          </w:tcPr>
          <w:p w14:paraId="13CDE9B3" w14:textId="573A1CC2" w:rsidR="0095436B" w:rsidRPr="00DF6DD6" w:rsidRDefault="0095436B" w:rsidP="003768E0">
            <w:pPr>
              <w:pStyle w:val="TAC"/>
              <w:keepNext w:val="0"/>
              <w:rPr>
                <w:lang w:val="fi-FI" w:eastAsia="fi-FI"/>
              </w:rPr>
            </w:pPr>
            <w:r w:rsidRPr="00DF6DD6">
              <w:rPr>
                <w:lang w:val="fi-FI" w:eastAsia="fi-FI"/>
              </w:rPr>
              <w:t>DC_1A-3A-28A_n78A</w:t>
            </w:r>
            <w:r w:rsidRPr="00DF6DD6">
              <w:rPr>
                <w:vertAlign w:val="superscript"/>
                <w:lang w:val="fi-FI" w:eastAsia="fi-FI"/>
              </w:rPr>
              <w:t>2</w:t>
            </w:r>
          </w:p>
        </w:tc>
        <w:tc>
          <w:tcPr>
            <w:tcW w:w="3514" w:type="dxa"/>
          </w:tcPr>
          <w:p w14:paraId="5D8B3EE8" w14:textId="77777777" w:rsidR="0095436B" w:rsidRPr="00DF6DD6" w:rsidRDefault="0095436B" w:rsidP="003768E0">
            <w:pPr>
              <w:pStyle w:val="TAC"/>
              <w:keepNext w:val="0"/>
              <w:rPr>
                <w:lang w:val="en-US" w:eastAsia="fi-FI"/>
              </w:rPr>
            </w:pPr>
            <w:r w:rsidRPr="00DF6DD6">
              <w:rPr>
                <w:lang w:val="en-US" w:eastAsia="fi-FI"/>
              </w:rPr>
              <w:t>DC_1A_n78A</w:t>
            </w:r>
          </w:p>
          <w:p w14:paraId="41F9440A" w14:textId="77777777" w:rsidR="0095436B" w:rsidRPr="00DF6DD6" w:rsidRDefault="0095436B" w:rsidP="003768E0">
            <w:pPr>
              <w:pStyle w:val="TAC"/>
              <w:keepNext w:val="0"/>
              <w:rPr>
                <w:lang w:val="en-US" w:eastAsia="fi-FI"/>
              </w:rPr>
            </w:pPr>
            <w:r w:rsidRPr="00DF6DD6">
              <w:rPr>
                <w:lang w:val="en-US" w:eastAsia="fi-FI"/>
              </w:rPr>
              <w:t>DC_3A_n78A</w:t>
            </w:r>
          </w:p>
          <w:p w14:paraId="12B413D8" w14:textId="77777777" w:rsidR="0095436B" w:rsidRPr="00DF6DD6" w:rsidRDefault="0095436B" w:rsidP="003768E0">
            <w:pPr>
              <w:pStyle w:val="TAC"/>
              <w:keepNext w:val="0"/>
              <w:rPr>
                <w:lang w:val="en-US" w:eastAsia="fi-FI"/>
              </w:rPr>
            </w:pPr>
            <w:r w:rsidRPr="00DF6DD6">
              <w:rPr>
                <w:lang w:val="en-US" w:eastAsia="fi-FI"/>
              </w:rPr>
              <w:t>DC_28A_n78A</w:t>
            </w:r>
          </w:p>
        </w:tc>
      </w:tr>
      <w:tr w:rsidR="00F55B07" w:rsidRPr="00DF6DD6" w14:paraId="72B27270" w14:textId="77777777" w:rsidTr="00A6034C">
        <w:trPr>
          <w:trHeight w:val="288"/>
          <w:jc w:val="center"/>
        </w:trPr>
        <w:tc>
          <w:tcPr>
            <w:tcW w:w="3461" w:type="dxa"/>
            <w:shd w:val="clear" w:color="auto" w:fill="auto"/>
            <w:noWrap/>
            <w:vAlign w:val="center"/>
          </w:tcPr>
          <w:p w14:paraId="4DC67FEC" w14:textId="6B6E1CE2" w:rsidR="0095436B" w:rsidRPr="00DF6DD6" w:rsidRDefault="0095436B" w:rsidP="003768E0">
            <w:pPr>
              <w:pStyle w:val="TAC"/>
              <w:keepNext w:val="0"/>
              <w:rPr>
                <w:lang w:val="fi-FI" w:eastAsia="fi-FI"/>
              </w:rPr>
            </w:pPr>
            <w:r w:rsidRPr="00DF6DD6">
              <w:rPr>
                <w:lang w:val="fi-FI" w:eastAsia="fi-FI"/>
              </w:rPr>
              <w:t>DC_1A-3A-28A_n79A</w:t>
            </w:r>
            <w:r w:rsidRPr="00DF6DD6">
              <w:rPr>
                <w:vertAlign w:val="superscript"/>
                <w:lang w:val="fi-FI" w:eastAsia="fi-FI"/>
              </w:rPr>
              <w:t>2</w:t>
            </w:r>
          </w:p>
        </w:tc>
        <w:tc>
          <w:tcPr>
            <w:tcW w:w="3514" w:type="dxa"/>
          </w:tcPr>
          <w:p w14:paraId="532660F1" w14:textId="77777777" w:rsidR="0095436B" w:rsidRPr="00DF6DD6" w:rsidRDefault="0095436B" w:rsidP="003768E0">
            <w:pPr>
              <w:pStyle w:val="TAC"/>
              <w:keepNext w:val="0"/>
              <w:rPr>
                <w:lang w:val="en-US" w:eastAsia="fi-FI"/>
              </w:rPr>
            </w:pPr>
            <w:r w:rsidRPr="00DF6DD6">
              <w:rPr>
                <w:lang w:val="en-US" w:eastAsia="fi-FI"/>
              </w:rPr>
              <w:t>DC_1A_n79A</w:t>
            </w:r>
          </w:p>
          <w:p w14:paraId="0261E016" w14:textId="77777777" w:rsidR="0095436B" w:rsidRPr="00DF6DD6" w:rsidRDefault="0095436B" w:rsidP="003768E0">
            <w:pPr>
              <w:pStyle w:val="TAC"/>
              <w:keepNext w:val="0"/>
              <w:rPr>
                <w:lang w:val="en-US" w:eastAsia="fi-FI"/>
              </w:rPr>
            </w:pPr>
            <w:r w:rsidRPr="00DF6DD6">
              <w:rPr>
                <w:lang w:val="en-US" w:eastAsia="fi-FI"/>
              </w:rPr>
              <w:t>DC_3A_n79A</w:t>
            </w:r>
          </w:p>
          <w:p w14:paraId="7FDE59FF" w14:textId="77777777" w:rsidR="0095436B" w:rsidRPr="00DF6DD6" w:rsidRDefault="0095436B" w:rsidP="003768E0">
            <w:pPr>
              <w:pStyle w:val="TAC"/>
              <w:keepNext w:val="0"/>
              <w:rPr>
                <w:lang w:val="en-US" w:eastAsia="fi-FI"/>
              </w:rPr>
            </w:pPr>
            <w:r w:rsidRPr="00DF6DD6">
              <w:rPr>
                <w:lang w:val="en-US" w:eastAsia="fi-FI"/>
              </w:rPr>
              <w:lastRenderedPageBreak/>
              <w:t>DC_28A_n79A</w:t>
            </w:r>
          </w:p>
        </w:tc>
      </w:tr>
      <w:tr w:rsidR="00F55B07" w:rsidRPr="00DF6DD6" w14:paraId="47A98DA4" w14:textId="77777777" w:rsidTr="00A6034C">
        <w:trPr>
          <w:trHeight w:val="288"/>
          <w:jc w:val="center"/>
        </w:trPr>
        <w:tc>
          <w:tcPr>
            <w:tcW w:w="3461" w:type="dxa"/>
            <w:shd w:val="clear" w:color="auto" w:fill="auto"/>
            <w:noWrap/>
            <w:vAlign w:val="center"/>
          </w:tcPr>
          <w:p w14:paraId="42DD1A2A" w14:textId="5B7B1001" w:rsidR="0095436B" w:rsidRPr="00DF6DD6" w:rsidRDefault="0095436B" w:rsidP="003768E0">
            <w:pPr>
              <w:pStyle w:val="TAC"/>
              <w:keepNext w:val="0"/>
              <w:rPr>
                <w:lang w:val="fi-FI" w:eastAsia="fi-FI"/>
              </w:rPr>
            </w:pPr>
            <w:r w:rsidRPr="00DF6DD6">
              <w:rPr>
                <w:rFonts w:eastAsia="Malgun Gothic" w:hint="eastAsia"/>
                <w:lang w:val="fi-FI" w:eastAsia="ko-KR"/>
              </w:rPr>
              <w:lastRenderedPageBreak/>
              <w:t>DC_1A-3A_n28A-n78A</w:t>
            </w:r>
            <w:r w:rsidRPr="00DF6DD6">
              <w:rPr>
                <w:vertAlign w:val="superscript"/>
                <w:lang w:val="fi-FI" w:eastAsia="fi-FI"/>
              </w:rPr>
              <w:t>2</w:t>
            </w:r>
          </w:p>
        </w:tc>
        <w:tc>
          <w:tcPr>
            <w:tcW w:w="3514" w:type="dxa"/>
          </w:tcPr>
          <w:p w14:paraId="37419141"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DC_1A_n28A</w:t>
            </w:r>
          </w:p>
          <w:p w14:paraId="696E35D7"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DC_1A_n78A</w:t>
            </w:r>
          </w:p>
          <w:p w14:paraId="44146108"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DC_3A_n28A</w:t>
            </w:r>
          </w:p>
          <w:p w14:paraId="5CDB4745" w14:textId="77777777" w:rsidR="0095436B" w:rsidRPr="00DF6DD6" w:rsidRDefault="0095436B" w:rsidP="003768E0">
            <w:pPr>
              <w:pStyle w:val="TAC"/>
              <w:keepNext w:val="0"/>
              <w:rPr>
                <w:lang w:val="fi-FI" w:eastAsia="fi-FI"/>
              </w:rPr>
            </w:pPr>
            <w:r w:rsidRPr="00DF6DD6">
              <w:rPr>
                <w:rFonts w:eastAsia="Malgun Gothic"/>
                <w:lang w:val="fi-FI" w:eastAsia="ko-KR"/>
              </w:rPr>
              <w:t>DC_3A_n78A</w:t>
            </w:r>
          </w:p>
        </w:tc>
      </w:tr>
      <w:tr w:rsidR="00F55B07" w:rsidRPr="00DF6DD6" w:rsidDel="00522FC8" w14:paraId="199ECF6B" w14:textId="77777777" w:rsidTr="00A6034C">
        <w:trPr>
          <w:trHeight w:val="288"/>
          <w:jc w:val="center"/>
        </w:trPr>
        <w:tc>
          <w:tcPr>
            <w:tcW w:w="3461" w:type="dxa"/>
            <w:shd w:val="clear" w:color="auto" w:fill="auto"/>
            <w:noWrap/>
            <w:vAlign w:val="center"/>
          </w:tcPr>
          <w:p w14:paraId="12B57831"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1A-3A-42A_n77A</w:t>
            </w:r>
          </w:p>
          <w:p w14:paraId="39EBA74B" w14:textId="77777777" w:rsidR="0095436B" w:rsidRPr="00DF6DD6" w:rsidRDefault="0095436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1A-3A-42A_n77C</w:t>
            </w:r>
          </w:p>
          <w:p w14:paraId="105D0347"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1A-3A-42C_n77A</w:t>
            </w:r>
          </w:p>
          <w:p w14:paraId="0BB89BE8" w14:textId="5B538100" w:rsidR="0095436B" w:rsidRPr="00DF6DD6" w:rsidDel="00522FC8"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1A-3A-42C_n77C</w:t>
            </w:r>
          </w:p>
        </w:tc>
        <w:tc>
          <w:tcPr>
            <w:tcW w:w="3514" w:type="dxa"/>
          </w:tcPr>
          <w:p w14:paraId="1D486A24"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1A_n77A</w:t>
            </w:r>
          </w:p>
          <w:p w14:paraId="4441C782" w14:textId="7E1C9CA6" w:rsidR="0095436B" w:rsidRPr="00DF6DD6" w:rsidDel="00522FC8" w:rsidRDefault="0095436B" w:rsidP="003768E0">
            <w:pPr>
              <w:pStyle w:val="TAC"/>
              <w:keepNext w:val="0"/>
              <w:rPr>
                <w:lang w:val="en-US" w:eastAsia="fi-FI"/>
              </w:rPr>
            </w:pPr>
            <w:r w:rsidRPr="00DF6DD6">
              <w:rPr>
                <w:lang w:eastAsia="ja-JP"/>
              </w:rPr>
              <w:t>DC</w:t>
            </w:r>
            <w:r w:rsidRPr="00DF6DD6">
              <w:t>_</w:t>
            </w:r>
            <w:r w:rsidRPr="00DF6DD6">
              <w:rPr>
                <w:lang w:eastAsia="ja-JP"/>
              </w:rPr>
              <w:t>3A_n77A</w:t>
            </w:r>
          </w:p>
        </w:tc>
      </w:tr>
      <w:tr w:rsidR="00F55B07" w:rsidRPr="00DF6DD6" w:rsidDel="00522FC8" w14:paraId="581CD756" w14:textId="77777777" w:rsidTr="00A6034C">
        <w:trPr>
          <w:trHeight w:val="288"/>
          <w:jc w:val="center"/>
        </w:trPr>
        <w:tc>
          <w:tcPr>
            <w:tcW w:w="3461" w:type="dxa"/>
            <w:shd w:val="clear" w:color="auto" w:fill="auto"/>
            <w:noWrap/>
            <w:vAlign w:val="center"/>
          </w:tcPr>
          <w:p w14:paraId="16C200BE"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1A-3A-42A_n78A</w:t>
            </w:r>
          </w:p>
          <w:p w14:paraId="638F0B3C" w14:textId="77777777" w:rsidR="0095436B" w:rsidRPr="00DF6DD6" w:rsidRDefault="0095436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1A-3A-42A_n78C</w:t>
            </w:r>
          </w:p>
          <w:p w14:paraId="785D326C"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1A-3A-42C_n78A</w:t>
            </w:r>
          </w:p>
          <w:p w14:paraId="14E40F00" w14:textId="2A644F66" w:rsidR="0095436B" w:rsidRPr="00DF6DD6" w:rsidDel="00522FC8"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1A-3A-42C_n78C</w:t>
            </w:r>
          </w:p>
        </w:tc>
        <w:tc>
          <w:tcPr>
            <w:tcW w:w="3514" w:type="dxa"/>
          </w:tcPr>
          <w:p w14:paraId="317E332D"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1A_n78A</w:t>
            </w:r>
          </w:p>
          <w:p w14:paraId="0C202AAD" w14:textId="517E1CB7" w:rsidR="0095436B" w:rsidRPr="00DF6DD6" w:rsidDel="00522FC8" w:rsidRDefault="0095436B" w:rsidP="003768E0">
            <w:pPr>
              <w:pStyle w:val="TAC"/>
              <w:keepNext w:val="0"/>
              <w:rPr>
                <w:lang w:val="en-US" w:eastAsia="fi-FI"/>
              </w:rPr>
            </w:pPr>
            <w:r w:rsidRPr="00DF6DD6">
              <w:rPr>
                <w:lang w:eastAsia="ja-JP"/>
              </w:rPr>
              <w:t>DC</w:t>
            </w:r>
            <w:r w:rsidRPr="00DF6DD6">
              <w:t>_</w:t>
            </w:r>
            <w:r w:rsidRPr="00DF6DD6">
              <w:rPr>
                <w:lang w:eastAsia="ja-JP"/>
              </w:rPr>
              <w:t>3A_n78A</w:t>
            </w:r>
          </w:p>
        </w:tc>
      </w:tr>
      <w:tr w:rsidR="00F55B07" w:rsidRPr="00DF6DD6" w:rsidDel="00522FC8" w14:paraId="507E9C24" w14:textId="77777777" w:rsidTr="00A6034C">
        <w:trPr>
          <w:trHeight w:val="288"/>
          <w:jc w:val="center"/>
        </w:trPr>
        <w:tc>
          <w:tcPr>
            <w:tcW w:w="3461" w:type="dxa"/>
            <w:shd w:val="clear" w:color="auto" w:fill="auto"/>
            <w:noWrap/>
            <w:vAlign w:val="center"/>
          </w:tcPr>
          <w:p w14:paraId="0A1C51C9"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1A-3A-42A_n79A</w:t>
            </w:r>
          </w:p>
          <w:p w14:paraId="24A5500E" w14:textId="77777777" w:rsidR="0095436B" w:rsidRPr="00DF6DD6" w:rsidRDefault="0095436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1A-3A-42A_n79C</w:t>
            </w:r>
          </w:p>
          <w:p w14:paraId="475C492C"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1A-3A-42C_n79A</w:t>
            </w:r>
          </w:p>
          <w:p w14:paraId="662F6E8F" w14:textId="3A6FF64D" w:rsidR="0095436B" w:rsidRPr="00DF6DD6" w:rsidDel="00522FC8"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1A-3A-42C</w:t>
            </w:r>
            <w:r w:rsidRPr="00DF6DD6">
              <w:rPr>
                <w:rFonts w:cs="Arial" w:hint="eastAsia"/>
                <w:lang w:eastAsia="ja-JP"/>
              </w:rPr>
              <w:t>_n</w:t>
            </w:r>
            <w:r w:rsidRPr="00DF6DD6">
              <w:rPr>
                <w:rFonts w:cs="Arial"/>
                <w:lang w:eastAsia="ja-JP"/>
              </w:rPr>
              <w:t>79C</w:t>
            </w:r>
          </w:p>
        </w:tc>
        <w:tc>
          <w:tcPr>
            <w:tcW w:w="3514" w:type="dxa"/>
          </w:tcPr>
          <w:p w14:paraId="1F07989A"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1A_n79A</w:t>
            </w:r>
          </w:p>
          <w:p w14:paraId="44B14DE6" w14:textId="0175FC21" w:rsidR="0095436B" w:rsidRPr="00DF6DD6" w:rsidDel="00522FC8" w:rsidRDefault="0095436B" w:rsidP="003768E0">
            <w:pPr>
              <w:pStyle w:val="TAC"/>
              <w:keepNext w:val="0"/>
              <w:rPr>
                <w:lang w:val="en-US" w:eastAsia="fi-FI"/>
              </w:rPr>
            </w:pPr>
            <w:r w:rsidRPr="00DF6DD6">
              <w:rPr>
                <w:lang w:eastAsia="ja-JP"/>
              </w:rPr>
              <w:t>DC</w:t>
            </w:r>
            <w:r w:rsidRPr="00DF6DD6">
              <w:t>_</w:t>
            </w:r>
            <w:r w:rsidRPr="00DF6DD6">
              <w:rPr>
                <w:lang w:eastAsia="ja-JP"/>
              </w:rPr>
              <w:t>3A_n79A</w:t>
            </w:r>
          </w:p>
        </w:tc>
      </w:tr>
      <w:tr w:rsidR="00F55B07" w:rsidRPr="00DF6DD6" w14:paraId="13F9906C" w14:textId="77777777" w:rsidTr="00A6034C">
        <w:trPr>
          <w:trHeight w:val="288"/>
          <w:jc w:val="center"/>
        </w:trPr>
        <w:tc>
          <w:tcPr>
            <w:tcW w:w="3461" w:type="dxa"/>
            <w:shd w:val="clear" w:color="auto" w:fill="auto"/>
            <w:noWrap/>
            <w:vAlign w:val="center"/>
          </w:tcPr>
          <w:p w14:paraId="5551713C" w14:textId="77777777" w:rsidR="0095436B" w:rsidRPr="00DF6DD6" w:rsidRDefault="0095436B" w:rsidP="003768E0">
            <w:pPr>
              <w:pStyle w:val="TAC"/>
              <w:keepNext w:val="0"/>
              <w:rPr>
                <w:lang w:val="fi-FI" w:eastAsia="fi-FI"/>
              </w:rPr>
            </w:pPr>
            <w:r w:rsidRPr="00DF6DD6">
              <w:rPr>
                <w:lang w:val="fi-FI" w:eastAsia="fi-FI"/>
              </w:rPr>
              <w:t>DC_1A-5A-7A_n78A</w:t>
            </w:r>
          </w:p>
        </w:tc>
        <w:tc>
          <w:tcPr>
            <w:tcW w:w="3514" w:type="dxa"/>
          </w:tcPr>
          <w:p w14:paraId="3071F50C" w14:textId="77777777" w:rsidR="0095436B" w:rsidRPr="00DF6DD6" w:rsidRDefault="0095436B" w:rsidP="003768E0">
            <w:pPr>
              <w:pStyle w:val="TAC"/>
              <w:keepNext w:val="0"/>
              <w:rPr>
                <w:lang w:val="en-US" w:eastAsia="fi-FI"/>
              </w:rPr>
            </w:pPr>
            <w:r w:rsidRPr="00DF6DD6">
              <w:rPr>
                <w:lang w:val="en-US" w:eastAsia="fi-FI"/>
              </w:rPr>
              <w:t>DC_1A_n78A</w:t>
            </w:r>
          </w:p>
          <w:p w14:paraId="1ED29691" w14:textId="77777777" w:rsidR="0095436B" w:rsidRPr="00DF6DD6" w:rsidRDefault="0095436B" w:rsidP="003768E0">
            <w:pPr>
              <w:pStyle w:val="TAC"/>
              <w:keepNext w:val="0"/>
              <w:rPr>
                <w:lang w:val="en-US" w:eastAsia="fi-FI"/>
              </w:rPr>
            </w:pPr>
            <w:r w:rsidRPr="00DF6DD6">
              <w:rPr>
                <w:lang w:val="en-US" w:eastAsia="fi-FI"/>
              </w:rPr>
              <w:t>DC_5A_n78A</w:t>
            </w:r>
          </w:p>
          <w:p w14:paraId="0FE6FDEA" w14:textId="77777777" w:rsidR="0095436B" w:rsidRPr="00DF6DD6" w:rsidRDefault="0095436B" w:rsidP="003768E0">
            <w:pPr>
              <w:pStyle w:val="TAC"/>
              <w:keepNext w:val="0"/>
              <w:rPr>
                <w:lang w:val="en-US" w:eastAsia="fi-FI"/>
              </w:rPr>
            </w:pPr>
            <w:r w:rsidRPr="00DF6DD6">
              <w:rPr>
                <w:lang w:val="en-US" w:eastAsia="fi-FI"/>
              </w:rPr>
              <w:t>DC_7A_n78A</w:t>
            </w:r>
          </w:p>
        </w:tc>
      </w:tr>
      <w:tr w:rsidR="00F55B07" w:rsidRPr="00DF6DD6" w14:paraId="77349249" w14:textId="77777777" w:rsidTr="00A6034C">
        <w:trPr>
          <w:trHeight w:val="288"/>
          <w:jc w:val="center"/>
        </w:trPr>
        <w:tc>
          <w:tcPr>
            <w:tcW w:w="3461" w:type="dxa"/>
            <w:shd w:val="clear" w:color="auto" w:fill="auto"/>
            <w:noWrap/>
            <w:vAlign w:val="center"/>
          </w:tcPr>
          <w:p w14:paraId="68262DFD" w14:textId="77777777" w:rsidR="0095436B" w:rsidRPr="00DF6DD6" w:rsidRDefault="0095436B" w:rsidP="003768E0">
            <w:pPr>
              <w:pStyle w:val="TAC"/>
              <w:keepNext w:val="0"/>
              <w:rPr>
                <w:lang w:val="fi-FI" w:eastAsia="fi-FI"/>
              </w:rPr>
            </w:pPr>
            <w:r w:rsidRPr="00DF6DD6">
              <w:rPr>
                <w:lang w:val="fi-FI" w:eastAsia="fi-FI"/>
              </w:rPr>
              <w:t>DC_1A-5A-7A-7A_n78A</w:t>
            </w:r>
          </w:p>
        </w:tc>
        <w:tc>
          <w:tcPr>
            <w:tcW w:w="3514" w:type="dxa"/>
          </w:tcPr>
          <w:p w14:paraId="1BBF29F0" w14:textId="77777777" w:rsidR="0095436B" w:rsidRPr="00DF6DD6" w:rsidRDefault="0095436B" w:rsidP="003768E0">
            <w:pPr>
              <w:pStyle w:val="TAC"/>
              <w:keepNext w:val="0"/>
              <w:rPr>
                <w:lang w:val="en-US" w:eastAsia="fi-FI"/>
              </w:rPr>
            </w:pPr>
            <w:r w:rsidRPr="00DF6DD6">
              <w:rPr>
                <w:lang w:val="en-US" w:eastAsia="fi-FI"/>
              </w:rPr>
              <w:t>DC_1A_n78A</w:t>
            </w:r>
          </w:p>
          <w:p w14:paraId="0FB8ACAA" w14:textId="77777777" w:rsidR="0095436B" w:rsidRPr="00DF6DD6" w:rsidRDefault="0095436B" w:rsidP="003768E0">
            <w:pPr>
              <w:pStyle w:val="TAC"/>
              <w:keepNext w:val="0"/>
              <w:rPr>
                <w:lang w:val="en-US" w:eastAsia="fi-FI"/>
              </w:rPr>
            </w:pPr>
            <w:r w:rsidRPr="00DF6DD6">
              <w:rPr>
                <w:lang w:val="en-US" w:eastAsia="fi-FI"/>
              </w:rPr>
              <w:t>DC_5A_n78A</w:t>
            </w:r>
          </w:p>
          <w:p w14:paraId="3AC4AC62" w14:textId="77777777" w:rsidR="0095436B" w:rsidRPr="00DF6DD6" w:rsidRDefault="0095436B" w:rsidP="003768E0">
            <w:pPr>
              <w:pStyle w:val="TAC"/>
              <w:keepNext w:val="0"/>
              <w:rPr>
                <w:lang w:val="en-US" w:eastAsia="fi-FI"/>
              </w:rPr>
            </w:pPr>
            <w:r w:rsidRPr="00DF6DD6">
              <w:rPr>
                <w:lang w:val="en-US" w:eastAsia="fi-FI"/>
              </w:rPr>
              <w:t>DC_7A_n78A</w:t>
            </w:r>
          </w:p>
        </w:tc>
      </w:tr>
      <w:tr w:rsidR="00F55B07" w:rsidRPr="00DF6DD6" w14:paraId="3A6385B0" w14:textId="77777777" w:rsidTr="00A6034C">
        <w:trPr>
          <w:trHeight w:val="288"/>
          <w:jc w:val="center"/>
        </w:trPr>
        <w:tc>
          <w:tcPr>
            <w:tcW w:w="3461" w:type="dxa"/>
            <w:shd w:val="clear" w:color="auto" w:fill="auto"/>
            <w:noWrap/>
            <w:vAlign w:val="center"/>
          </w:tcPr>
          <w:p w14:paraId="36DCF22E" w14:textId="1A5C0837" w:rsidR="0095436B" w:rsidRPr="00DF6DD6" w:rsidRDefault="0095436B" w:rsidP="003768E0">
            <w:pPr>
              <w:pStyle w:val="TAC"/>
              <w:keepNext w:val="0"/>
              <w:rPr>
                <w:lang w:val="fi-FI" w:eastAsia="fi-FI"/>
              </w:rPr>
            </w:pPr>
            <w:r w:rsidRPr="00DF6DD6">
              <w:rPr>
                <w:lang w:val="fi-FI" w:eastAsia="fi-FI"/>
              </w:rPr>
              <w:t>DC_1A-7A-20A_n28A</w:t>
            </w:r>
            <w:r w:rsidRPr="00DF6DD6">
              <w:rPr>
                <w:vertAlign w:val="superscript"/>
                <w:lang w:val="fi-FI" w:eastAsia="fi-FI"/>
              </w:rPr>
              <w:t>3</w:t>
            </w:r>
          </w:p>
        </w:tc>
        <w:tc>
          <w:tcPr>
            <w:tcW w:w="3514" w:type="dxa"/>
          </w:tcPr>
          <w:p w14:paraId="5543ABB2" w14:textId="77777777" w:rsidR="0095436B" w:rsidRPr="00DF6DD6" w:rsidRDefault="0095436B" w:rsidP="003768E0">
            <w:pPr>
              <w:pStyle w:val="TAC"/>
              <w:keepNext w:val="0"/>
              <w:rPr>
                <w:lang w:val="en-US" w:eastAsia="fi-FI"/>
              </w:rPr>
            </w:pPr>
            <w:r w:rsidRPr="00DF6DD6">
              <w:rPr>
                <w:lang w:val="en-US" w:eastAsia="fi-FI"/>
              </w:rPr>
              <w:t>DC_1A_n28A</w:t>
            </w:r>
          </w:p>
          <w:p w14:paraId="201EB577" w14:textId="77777777" w:rsidR="0095436B" w:rsidRPr="00DF6DD6" w:rsidRDefault="0095436B" w:rsidP="003768E0">
            <w:pPr>
              <w:pStyle w:val="TAC"/>
              <w:keepNext w:val="0"/>
              <w:rPr>
                <w:lang w:val="en-US" w:eastAsia="fi-FI"/>
              </w:rPr>
            </w:pPr>
            <w:r w:rsidRPr="00DF6DD6">
              <w:rPr>
                <w:lang w:val="en-US" w:eastAsia="fi-FI"/>
              </w:rPr>
              <w:t>DC_7A_n28A</w:t>
            </w:r>
          </w:p>
          <w:p w14:paraId="55245BFD" w14:textId="77777777" w:rsidR="0095436B" w:rsidRPr="00DF6DD6" w:rsidRDefault="0095436B" w:rsidP="003768E0">
            <w:pPr>
              <w:pStyle w:val="TAC"/>
              <w:keepNext w:val="0"/>
              <w:rPr>
                <w:lang w:val="en-US" w:eastAsia="fi-FI"/>
              </w:rPr>
            </w:pPr>
            <w:r w:rsidRPr="00DF6DD6">
              <w:rPr>
                <w:lang w:val="en-US" w:eastAsia="fi-FI"/>
              </w:rPr>
              <w:t>DC_20A_n28A</w:t>
            </w:r>
          </w:p>
        </w:tc>
      </w:tr>
      <w:tr w:rsidR="00F55B07" w:rsidRPr="00DF6DD6" w14:paraId="08F4D780" w14:textId="77777777" w:rsidTr="00A6034C">
        <w:trPr>
          <w:trHeight w:val="288"/>
          <w:jc w:val="center"/>
        </w:trPr>
        <w:tc>
          <w:tcPr>
            <w:tcW w:w="3461" w:type="dxa"/>
            <w:shd w:val="clear" w:color="auto" w:fill="auto"/>
            <w:noWrap/>
            <w:vAlign w:val="center"/>
          </w:tcPr>
          <w:p w14:paraId="170C7460" w14:textId="2D32F641" w:rsidR="0095436B" w:rsidRPr="00DF6DD6" w:rsidRDefault="0095436B" w:rsidP="003768E0">
            <w:pPr>
              <w:pStyle w:val="TAC"/>
              <w:keepNext w:val="0"/>
              <w:rPr>
                <w:lang w:val="fi-FI" w:eastAsia="fi-FI"/>
              </w:rPr>
            </w:pPr>
            <w:r w:rsidRPr="00DF6DD6">
              <w:rPr>
                <w:lang w:val="fi-FI" w:eastAsia="fi-FI"/>
              </w:rPr>
              <w:t>DC_1A-7A-20A_n78A</w:t>
            </w:r>
            <w:r w:rsidRPr="00DF6DD6">
              <w:rPr>
                <w:vertAlign w:val="superscript"/>
                <w:lang w:val="fi-FI" w:eastAsia="fi-FI"/>
              </w:rPr>
              <w:t>2</w:t>
            </w:r>
          </w:p>
        </w:tc>
        <w:tc>
          <w:tcPr>
            <w:tcW w:w="3514" w:type="dxa"/>
          </w:tcPr>
          <w:p w14:paraId="53D94CA2" w14:textId="77777777" w:rsidR="0095436B" w:rsidRPr="00DF6DD6" w:rsidRDefault="0095436B" w:rsidP="003768E0">
            <w:pPr>
              <w:pStyle w:val="TAC"/>
              <w:keepNext w:val="0"/>
              <w:rPr>
                <w:lang w:val="en-US" w:eastAsia="fi-FI"/>
              </w:rPr>
            </w:pPr>
            <w:r w:rsidRPr="00DF6DD6">
              <w:rPr>
                <w:lang w:val="en-US" w:eastAsia="fi-FI"/>
              </w:rPr>
              <w:t>DC_1A_n78A</w:t>
            </w:r>
          </w:p>
          <w:p w14:paraId="525DC0D0" w14:textId="77777777" w:rsidR="0095436B" w:rsidRPr="00DF6DD6" w:rsidRDefault="0095436B" w:rsidP="003768E0">
            <w:pPr>
              <w:pStyle w:val="TAC"/>
              <w:keepNext w:val="0"/>
              <w:rPr>
                <w:lang w:val="en-US" w:eastAsia="fi-FI"/>
              </w:rPr>
            </w:pPr>
            <w:r w:rsidRPr="00DF6DD6">
              <w:rPr>
                <w:lang w:val="en-US" w:eastAsia="fi-FI"/>
              </w:rPr>
              <w:t>DC_7A_n78A</w:t>
            </w:r>
          </w:p>
          <w:p w14:paraId="71BABCDB" w14:textId="77777777" w:rsidR="0095436B" w:rsidRPr="00DF6DD6" w:rsidRDefault="0095436B" w:rsidP="003768E0">
            <w:pPr>
              <w:pStyle w:val="TAC"/>
              <w:keepNext w:val="0"/>
              <w:rPr>
                <w:lang w:val="en-US" w:eastAsia="fi-FI"/>
              </w:rPr>
            </w:pPr>
            <w:r w:rsidRPr="00DF6DD6">
              <w:rPr>
                <w:lang w:val="en-US" w:eastAsia="fi-FI"/>
              </w:rPr>
              <w:t>DC_20A_n78A</w:t>
            </w:r>
          </w:p>
        </w:tc>
      </w:tr>
      <w:tr w:rsidR="00F55B07" w:rsidRPr="00DF6DD6" w14:paraId="10BCDA12" w14:textId="77777777" w:rsidTr="00A6034C">
        <w:trPr>
          <w:trHeight w:val="288"/>
          <w:jc w:val="center"/>
        </w:trPr>
        <w:tc>
          <w:tcPr>
            <w:tcW w:w="3461" w:type="dxa"/>
            <w:shd w:val="clear" w:color="auto" w:fill="auto"/>
            <w:noWrap/>
            <w:vAlign w:val="center"/>
          </w:tcPr>
          <w:p w14:paraId="33FC00B9" w14:textId="577184F8" w:rsidR="0095436B" w:rsidRPr="00DF6DD6" w:rsidRDefault="0095436B" w:rsidP="003768E0">
            <w:pPr>
              <w:pStyle w:val="TAC"/>
              <w:keepNext w:val="0"/>
              <w:rPr>
                <w:lang w:eastAsia="ja-JP"/>
              </w:rPr>
            </w:pPr>
            <w:r w:rsidRPr="00DF6DD6">
              <w:rPr>
                <w:rFonts w:eastAsia="Malgun Gothic" w:hint="eastAsia"/>
                <w:lang w:val="fi-FI" w:eastAsia="ko-KR"/>
              </w:rPr>
              <w:t>DC_1A-7A_n28A-n78A</w:t>
            </w:r>
            <w:r w:rsidRPr="00DF6DD6">
              <w:rPr>
                <w:vertAlign w:val="superscript"/>
                <w:lang w:val="fi-FI" w:eastAsia="fi-FI"/>
              </w:rPr>
              <w:t>2</w:t>
            </w:r>
          </w:p>
        </w:tc>
        <w:tc>
          <w:tcPr>
            <w:tcW w:w="3514" w:type="dxa"/>
          </w:tcPr>
          <w:p w14:paraId="65B48E06"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DC_1A_n28A</w:t>
            </w:r>
          </w:p>
          <w:p w14:paraId="5AB96DB2"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DC_1A_n78A</w:t>
            </w:r>
          </w:p>
          <w:p w14:paraId="16B226A0"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DC_7A_n28A</w:t>
            </w:r>
          </w:p>
          <w:p w14:paraId="4B807D40" w14:textId="77777777" w:rsidR="0095436B" w:rsidRPr="00DF6DD6" w:rsidRDefault="0095436B" w:rsidP="003768E0">
            <w:pPr>
              <w:pStyle w:val="TAC"/>
              <w:keepNext w:val="0"/>
              <w:rPr>
                <w:lang w:eastAsia="ja-JP"/>
              </w:rPr>
            </w:pPr>
            <w:r w:rsidRPr="00DF6DD6">
              <w:rPr>
                <w:rFonts w:eastAsia="Malgun Gothic"/>
                <w:lang w:val="fi-FI" w:eastAsia="ko-KR"/>
              </w:rPr>
              <w:t>DC_7A_n78A</w:t>
            </w:r>
          </w:p>
        </w:tc>
      </w:tr>
      <w:tr w:rsidR="00F55B07" w:rsidRPr="00DF6DD6" w14:paraId="13158B3B" w14:textId="77777777" w:rsidTr="00A6034C">
        <w:trPr>
          <w:trHeight w:val="288"/>
          <w:jc w:val="center"/>
        </w:trPr>
        <w:tc>
          <w:tcPr>
            <w:tcW w:w="3461" w:type="dxa"/>
            <w:shd w:val="clear" w:color="auto" w:fill="auto"/>
            <w:noWrap/>
            <w:vAlign w:val="center"/>
          </w:tcPr>
          <w:p w14:paraId="3806AF8B"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1A-18A-28A_n77A</w:t>
            </w:r>
          </w:p>
        </w:tc>
        <w:tc>
          <w:tcPr>
            <w:tcW w:w="3514" w:type="dxa"/>
          </w:tcPr>
          <w:p w14:paraId="73893A84"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1A_n77A</w:t>
            </w:r>
          </w:p>
          <w:p w14:paraId="7296BDAE" w14:textId="77777777" w:rsidR="0095436B" w:rsidRPr="00DF6DD6" w:rsidRDefault="0095436B" w:rsidP="003768E0">
            <w:pPr>
              <w:pStyle w:val="TAC"/>
              <w:keepNext w:val="0"/>
              <w:rPr>
                <w:lang w:eastAsia="ja-JP"/>
              </w:rPr>
            </w:pPr>
            <w:r w:rsidRPr="00DF6DD6">
              <w:rPr>
                <w:lang w:eastAsia="ja-JP"/>
              </w:rPr>
              <w:t>DC</w:t>
            </w:r>
            <w:r w:rsidRPr="00DF6DD6">
              <w:t>_18</w:t>
            </w:r>
            <w:r w:rsidRPr="00DF6DD6">
              <w:rPr>
                <w:lang w:eastAsia="ja-JP"/>
              </w:rPr>
              <w:t>A_n77A</w:t>
            </w:r>
          </w:p>
          <w:p w14:paraId="1BF7B36D" w14:textId="77777777" w:rsidR="0095436B" w:rsidRPr="00DF6DD6" w:rsidRDefault="0095436B" w:rsidP="003768E0">
            <w:pPr>
              <w:pStyle w:val="TAC"/>
              <w:keepNext w:val="0"/>
              <w:rPr>
                <w:lang w:eastAsia="ja-JP"/>
              </w:rPr>
            </w:pPr>
            <w:r w:rsidRPr="00DF6DD6">
              <w:rPr>
                <w:lang w:eastAsia="ja-JP"/>
              </w:rPr>
              <w:t>DC</w:t>
            </w:r>
            <w:r w:rsidRPr="00DF6DD6">
              <w:t>_28</w:t>
            </w:r>
            <w:r w:rsidRPr="00DF6DD6">
              <w:rPr>
                <w:lang w:eastAsia="ja-JP"/>
              </w:rPr>
              <w:t>A_n77A</w:t>
            </w:r>
          </w:p>
        </w:tc>
      </w:tr>
      <w:tr w:rsidR="00F55B07" w:rsidRPr="00DF6DD6" w14:paraId="65D2440D" w14:textId="77777777" w:rsidTr="00A6034C">
        <w:trPr>
          <w:trHeight w:val="288"/>
          <w:jc w:val="center"/>
        </w:trPr>
        <w:tc>
          <w:tcPr>
            <w:tcW w:w="3461" w:type="dxa"/>
            <w:shd w:val="clear" w:color="auto" w:fill="auto"/>
            <w:noWrap/>
            <w:vAlign w:val="center"/>
          </w:tcPr>
          <w:p w14:paraId="3C8B2329"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1A-18A-28A_n78A</w:t>
            </w:r>
          </w:p>
        </w:tc>
        <w:tc>
          <w:tcPr>
            <w:tcW w:w="3514" w:type="dxa"/>
          </w:tcPr>
          <w:p w14:paraId="40D0B5BC"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1A_n78A</w:t>
            </w:r>
          </w:p>
          <w:p w14:paraId="21D8BEF9" w14:textId="77777777" w:rsidR="0095436B" w:rsidRPr="00DF6DD6" w:rsidRDefault="0095436B" w:rsidP="003768E0">
            <w:pPr>
              <w:pStyle w:val="TAC"/>
              <w:keepNext w:val="0"/>
              <w:rPr>
                <w:lang w:eastAsia="ja-JP"/>
              </w:rPr>
            </w:pPr>
            <w:r w:rsidRPr="00DF6DD6">
              <w:rPr>
                <w:lang w:eastAsia="ja-JP"/>
              </w:rPr>
              <w:t>DC</w:t>
            </w:r>
            <w:r w:rsidRPr="00DF6DD6">
              <w:t>_18</w:t>
            </w:r>
            <w:r w:rsidRPr="00DF6DD6">
              <w:rPr>
                <w:lang w:eastAsia="ja-JP"/>
              </w:rPr>
              <w:t>A_n78A</w:t>
            </w:r>
          </w:p>
          <w:p w14:paraId="1323097C" w14:textId="77777777" w:rsidR="0095436B" w:rsidRPr="00DF6DD6" w:rsidRDefault="0095436B" w:rsidP="003768E0">
            <w:pPr>
              <w:pStyle w:val="TAC"/>
              <w:keepNext w:val="0"/>
              <w:rPr>
                <w:lang w:eastAsia="ja-JP"/>
              </w:rPr>
            </w:pPr>
            <w:r w:rsidRPr="00DF6DD6">
              <w:rPr>
                <w:lang w:eastAsia="ja-JP"/>
              </w:rPr>
              <w:t>DC</w:t>
            </w:r>
            <w:r w:rsidRPr="00DF6DD6">
              <w:t>_28</w:t>
            </w:r>
            <w:r w:rsidRPr="00DF6DD6">
              <w:rPr>
                <w:lang w:eastAsia="ja-JP"/>
              </w:rPr>
              <w:t>A_n78A</w:t>
            </w:r>
          </w:p>
        </w:tc>
      </w:tr>
      <w:tr w:rsidR="00F55B07" w:rsidRPr="00DF6DD6" w14:paraId="4C2424D4" w14:textId="77777777" w:rsidTr="00A6034C">
        <w:trPr>
          <w:trHeight w:val="288"/>
          <w:jc w:val="center"/>
        </w:trPr>
        <w:tc>
          <w:tcPr>
            <w:tcW w:w="3461" w:type="dxa"/>
            <w:shd w:val="clear" w:color="auto" w:fill="auto"/>
            <w:noWrap/>
            <w:vAlign w:val="center"/>
          </w:tcPr>
          <w:p w14:paraId="4E89879B" w14:textId="3906FCBB" w:rsidR="0095436B" w:rsidRPr="00DF6DD6" w:rsidRDefault="0095436B" w:rsidP="003768E0">
            <w:pPr>
              <w:pStyle w:val="TAC"/>
              <w:keepNext w:val="0"/>
              <w:rPr>
                <w:lang w:val="fi-FI" w:eastAsia="fi-FI"/>
              </w:rPr>
            </w:pPr>
            <w:r w:rsidRPr="00DF6DD6">
              <w:rPr>
                <w:lang w:eastAsia="ja-JP"/>
              </w:rPr>
              <w:t>DC</w:t>
            </w:r>
            <w:r w:rsidRPr="00DF6DD6">
              <w:t>_</w:t>
            </w:r>
            <w:r w:rsidRPr="00DF6DD6">
              <w:rPr>
                <w:lang w:eastAsia="ja-JP"/>
              </w:rPr>
              <w:t>1A-18A-28A_n79A</w:t>
            </w:r>
            <w:r w:rsidRPr="00DF6DD6">
              <w:rPr>
                <w:vertAlign w:val="superscript"/>
                <w:lang w:val="fi-FI" w:eastAsia="fi-FI"/>
              </w:rPr>
              <w:t>2</w:t>
            </w:r>
          </w:p>
        </w:tc>
        <w:tc>
          <w:tcPr>
            <w:tcW w:w="3514" w:type="dxa"/>
          </w:tcPr>
          <w:p w14:paraId="0D2419D5"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1A_n79A</w:t>
            </w:r>
          </w:p>
          <w:p w14:paraId="3CFFAFA9" w14:textId="77777777" w:rsidR="0095436B" w:rsidRPr="00DF6DD6" w:rsidRDefault="0095436B" w:rsidP="003768E0">
            <w:pPr>
              <w:pStyle w:val="TAC"/>
              <w:keepNext w:val="0"/>
              <w:rPr>
                <w:lang w:eastAsia="ja-JP"/>
              </w:rPr>
            </w:pPr>
            <w:r w:rsidRPr="00DF6DD6">
              <w:rPr>
                <w:lang w:eastAsia="ja-JP"/>
              </w:rPr>
              <w:t>DC</w:t>
            </w:r>
            <w:r w:rsidRPr="00DF6DD6">
              <w:t>_18</w:t>
            </w:r>
            <w:r w:rsidRPr="00DF6DD6">
              <w:rPr>
                <w:lang w:eastAsia="ja-JP"/>
              </w:rPr>
              <w:t>A_n79A</w:t>
            </w:r>
          </w:p>
          <w:p w14:paraId="3802B179" w14:textId="77777777" w:rsidR="0095436B" w:rsidRPr="00DF6DD6" w:rsidRDefault="0095436B" w:rsidP="003768E0">
            <w:pPr>
              <w:pStyle w:val="TAC"/>
              <w:keepNext w:val="0"/>
              <w:rPr>
                <w:lang w:val="en-US" w:eastAsia="fi-FI"/>
              </w:rPr>
            </w:pPr>
            <w:r w:rsidRPr="00DF6DD6">
              <w:rPr>
                <w:lang w:eastAsia="ja-JP"/>
              </w:rPr>
              <w:t>DC</w:t>
            </w:r>
            <w:r w:rsidRPr="00DF6DD6">
              <w:t>_28</w:t>
            </w:r>
            <w:r w:rsidRPr="00DF6DD6">
              <w:rPr>
                <w:lang w:eastAsia="ja-JP"/>
              </w:rPr>
              <w:t>A_n79A</w:t>
            </w:r>
          </w:p>
        </w:tc>
      </w:tr>
      <w:tr w:rsidR="00F55B07" w:rsidRPr="00DF6DD6" w14:paraId="493E586B" w14:textId="77777777" w:rsidTr="00A6034C">
        <w:trPr>
          <w:trHeight w:val="288"/>
          <w:jc w:val="center"/>
        </w:trPr>
        <w:tc>
          <w:tcPr>
            <w:tcW w:w="3461" w:type="dxa"/>
            <w:shd w:val="clear" w:color="auto" w:fill="auto"/>
            <w:noWrap/>
            <w:vAlign w:val="center"/>
          </w:tcPr>
          <w:p w14:paraId="6C5B6B55" w14:textId="77777777" w:rsidR="0095436B" w:rsidRPr="00DF6DD6" w:rsidRDefault="0095436B" w:rsidP="003768E0">
            <w:pPr>
              <w:pStyle w:val="TAC"/>
              <w:keepNext w:val="0"/>
              <w:rPr>
                <w:lang w:eastAsia="ja-JP"/>
              </w:rPr>
            </w:pPr>
            <w:r w:rsidRPr="00DF6DD6">
              <w:rPr>
                <w:lang w:eastAsia="ja-JP"/>
              </w:rPr>
              <w:t>DC_1A-19A-21A_n77A</w:t>
            </w:r>
          </w:p>
          <w:p w14:paraId="5FF215CC" w14:textId="0A318BAD" w:rsidR="0095436B" w:rsidRPr="00DF6DD6" w:rsidRDefault="0095436B" w:rsidP="003768E0">
            <w:pPr>
              <w:pStyle w:val="TAC"/>
              <w:keepNext w:val="0"/>
              <w:rPr>
                <w:lang w:eastAsia="ja-JP"/>
              </w:rPr>
            </w:pPr>
            <w:r w:rsidRPr="00DF6DD6">
              <w:rPr>
                <w:lang w:eastAsia="ja-JP"/>
              </w:rPr>
              <w:t>DC_1A-19A-21A_n77C</w:t>
            </w:r>
          </w:p>
        </w:tc>
        <w:tc>
          <w:tcPr>
            <w:tcW w:w="3514" w:type="dxa"/>
          </w:tcPr>
          <w:p w14:paraId="29C81FA0" w14:textId="77777777" w:rsidR="0095436B" w:rsidRPr="00DF6DD6" w:rsidRDefault="0095436B" w:rsidP="003768E0">
            <w:pPr>
              <w:pStyle w:val="TAC"/>
              <w:keepNext w:val="0"/>
              <w:rPr>
                <w:lang w:eastAsia="ja-JP"/>
              </w:rPr>
            </w:pPr>
            <w:r w:rsidRPr="00DF6DD6">
              <w:rPr>
                <w:lang w:eastAsia="ja-JP"/>
              </w:rPr>
              <w:t>DC_1A_n77A</w:t>
            </w:r>
          </w:p>
          <w:p w14:paraId="7D72044E" w14:textId="77777777" w:rsidR="0095436B" w:rsidRPr="00DF6DD6" w:rsidRDefault="0095436B" w:rsidP="003768E0">
            <w:pPr>
              <w:pStyle w:val="TAC"/>
              <w:keepNext w:val="0"/>
              <w:rPr>
                <w:lang w:eastAsia="ja-JP"/>
              </w:rPr>
            </w:pPr>
            <w:r w:rsidRPr="00DF6DD6">
              <w:rPr>
                <w:lang w:eastAsia="ja-JP"/>
              </w:rPr>
              <w:t>DC_19A_n77A</w:t>
            </w:r>
          </w:p>
          <w:p w14:paraId="653B145D" w14:textId="1A1C139B" w:rsidR="0095436B" w:rsidRPr="00DF6DD6" w:rsidRDefault="0095436B" w:rsidP="003768E0">
            <w:pPr>
              <w:pStyle w:val="TAC"/>
              <w:keepNext w:val="0"/>
              <w:rPr>
                <w:lang w:eastAsia="ja-JP"/>
              </w:rPr>
            </w:pPr>
            <w:r w:rsidRPr="00DF6DD6">
              <w:rPr>
                <w:lang w:eastAsia="ja-JP"/>
              </w:rPr>
              <w:t>DC_21A_n77A</w:t>
            </w:r>
          </w:p>
        </w:tc>
      </w:tr>
      <w:tr w:rsidR="00F55B07" w:rsidRPr="00DF6DD6" w14:paraId="7ABAB781" w14:textId="77777777" w:rsidTr="00A6034C">
        <w:trPr>
          <w:trHeight w:val="288"/>
          <w:jc w:val="center"/>
        </w:trPr>
        <w:tc>
          <w:tcPr>
            <w:tcW w:w="3461" w:type="dxa"/>
            <w:shd w:val="clear" w:color="auto" w:fill="auto"/>
            <w:noWrap/>
            <w:vAlign w:val="center"/>
          </w:tcPr>
          <w:p w14:paraId="2846704A" w14:textId="77777777" w:rsidR="0095436B" w:rsidRPr="00DF6DD6" w:rsidRDefault="0095436B" w:rsidP="003768E0">
            <w:pPr>
              <w:pStyle w:val="TAC"/>
              <w:keepNext w:val="0"/>
              <w:rPr>
                <w:lang w:eastAsia="ja-JP"/>
              </w:rPr>
            </w:pPr>
            <w:r w:rsidRPr="00DF6DD6">
              <w:rPr>
                <w:lang w:eastAsia="ja-JP"/>
              </w:rPr>
              <w:t>DC_1A-19A-21A_n78A</w:t>
            </w:r>
          </w:p>
          <w:p w14:paraId="217F6DBE" w14:textId="314E7E08" w:rsidR="0095436B" w:rsidRPr="00DF6DD6" w:rsidRDefault="0095436B" w:rsidP="003768E0">
            <w:pPr>
              <w:pStyle w:val="TAC"/>
              <w:keepNext w:val="0"/>
              <w:rPr>
                <w:lang w:eastAsia="ja-JP"/>
              </w:rPr>
            </w:pPr>
            <w:r w:rsidRPr="00DF6DD6">
              <w:rPr>
                <w:lang w:eastAsia="ja-JP"/>
              </w:rPr>
              <w:t>DC_1A-19A-21A_n78C</w:t>
            </w:r>
          </w:p>
        </w:tc>
        <w:tc>
          <w:tcPr>
            <w:tcW w:w="3514" w:type="dxa"/>
          </w:tcPr>
          <w:p w14:paraId="2B45C6C2" w14:textId="77777777" w:rsidR="0095436B" w:rsidRPr="00DF6DD6" w:rsidRDefault="0095436B" w:rsidP="003768E0">
            <w:pPr>
              <w:pStyle w:val="TAC"/>
              <w:keepNext w:val="0"/>
              <w:rPr>
                <w:lang w:eastAsia="ja-JP"/>
              </w:rPr>
            </w:pPr>
            <w:r w:rsidRPr="00DF6DD6">
              <w:rPr>
                <w:lang w:eastAsia="ja-JP"/>
              </w:rPr>
              <w:t>DC_1A_n78A</w:t>
            </w:r>
          </w:p>
          <w:p w14:paraId="2EE6CFC1" w14:textId="77777777" w:rsidR="0095436B" w:rsidRPr="00DF6DD6" w:rsidRDefault="0095436B" w:rsidP="003768E0">
            <w:pPr>
              <w:pStyle w:val="TAC"/>
              <w:keepNext w:val="0"/>
              <w:rPr>
                <w:lang w:eastAsia="ja-JP"/>
              </w:rPr>
            </w:pPr>
            <w:r w:rsidRPr="00DF6DD6">
              <w:rPr>
                <w:lang w:eastAsia="ja-JP"/>
              </w:rPr>
              <w:t>DC_19A_n78A</w:t>
            </w:r>
          </w:p>
          <w:p w14:paraId="30A1C5A6" w14:textId="67BCD955" w:rsidR="0095436B" w:rsidRPr="00DF6DD6" w:rsidRDefault="0095436B" w:rsidP="003768E0">
            <w:pPr>
              <w:pStyle w:val="TAC"/>
              <w:keepNext w:val="0"/>
              <w:rPr>
                <w:lang w:eastAsia="ja-JP"/>
              </w:rPr>
            </w:pPr>
            <w:r w:rsidRPr="00DF6DD6">
              <w:rPr>
                <w:lang w:eastAsia="ja-JP"/>
              </w:rPr>
              <w:t>DC_21A_n78A</w:t>
            </w:r>
          </w:p>
        </w:tc>
      </w:tr>
      <w:tr w:rsidR="00F55B07" w:rsidRPr="00DF6DD6" w14:paraId="687FBA02" w14:textId="77777777" w:rsidTr="00A6034C">
        <w:trPr>
          <w:trHeight w:val="288"/>
          <w:jc w:val="center"/>
        </w:trPr>
        <w:tc>
          <w:tcPr>
            <w:tcW w:w="3461" w:type="dxa"/>
            <w:shd w:val="clear" w:color="auto" w:fill="auto"/>
            <w:noWrap/>
            <w:vAlign w:val="center"/>
          </w:tcPr>
          <w:p w14:paraId="0B07BF39" w14:textId="77777777" w:rsidR="0095436B" w:rsidRPr="00DF6DD6" w:rsidRDefault="0095436B" w:rsidP="003768E0">
            <w:pPr>
              <w:pStyle w:val="TAC"/>
              <w:keepNext w:val="0"/>
              <w:rPr>
                <w:lang w:eastAsia="ja-JP"/>
              </w:rPr>
            </w:pPr>
            <w:r w:rsidRPr="00DF6DD6">
              <w:rPr>
                <w:lang w:eastAsia="ja-JP"/>
              </w:rPr>
              <w:t>DC_1A-19A-21A_n79A</w:t>
            </w:r>
          </w:p>
          <w:p w14:paraId="2145B96E" w14:textId="433FA621" w:rsidR="0095436B" w:rsidRPr="00DF6DD6" w:rsidRDefault="0095436B" w:rsidP="003768E0">
            <w:pPr>
              <w:pStyle w:val="TAC"/>
              <w:keepNext w:val="0"/>
              <w:rPr>
                <w:lang w:eastAsia="ja-JP"/>
              </w:rPr>
            </w:pPr>
            <w:r w:rsidRPr="00DF6DD6">
              <w:rPr>
                <w:lang w:eastAsia="ja-JP"/>
              </w:rPr>
              <w:t>DC_1A-19A-21A_n79C</w:t>
            </w:r>
          </w:p>
        </w:tc>
        <w:tc>
          <w:tcPr>
            <w:tcW w:w="3514" w:type="dxa"/>
          </w:tcPr>
          <w:p w14:paraId="7BD51135" w14:textId="77777777" w:rsidR="0095436B" w:rsidRPr="00DF6DD6" w:rsidRDefault="0095436B" w:rsidP="003768E0">
            <w:pPr>
              <w:pStyle w:val="TAC"/>
              <w:keepNext w:val="0"/>
              <w:rPr>
                <w:lang w:eastAsia="ja-JP"/>
              </w:rPr>
            </w:pPr>
            <w:r w:rsidRPr="00DF6DD6">
              <w:rPr>
                <w:lang w:eastAsia="ja-JP"/>
              </w:rPr>
              <w:t>DC_1A_n79A</w:t>
            </w:r>
          </w:p>
          <w:p w14:paraId="38021A90" w14:textId="77777777" w:rsidR="0095436B" w:rsidRPr="00DF6DD6" w:rsidRDefault="0095436B" w:rsidP="003768E0">
            <w:pPr>
              <w:pStyle w:val="TAC"/>
              <w:keepNext w:val="0"/>
              <w:rPr>
                <w:lang w:eastAsia="ja-JP"/>
              </w:rPr>
            </w:pPr>
            <w:r w:rsidRPr="00DF6DD6">
              <w:rPr>
                <w:lang w:eastAsia="ja-JP"/>
              </w:rPr>
              <w:t>DC_19A_n79A</w:t>
            </w:r>
          </w:p>
          <w:p w14:paraId="0AE77347" w14:textId="43C1C6FA" w:rsidR="0095436B" w:rsidRPr="00DF6DD6" w:rsidRDefault="0095436B" w:rsidP="003768E0">
            <w:pPr>
              <w:pStyle w:val="TAC"/>
              <w:keepNext w:val="0"/>
              <w:rPr>
                <w:lang w:eastAsia="ja-JP"/>
              </w:rPr>
            </w:pPr>
            <w:r w:rsidRPr="00DF6DD6">
              <w:rPr>
                <w:lang w:eastAsia="ja-JP"/>
              </w:rPr>
              <w:t>DC_21A_n79A</w:t>
            </w:r>
          </w:p>
        </w:tc>
      </w:tr>
      <w:tr w:rsidR="00F55B07" w:rsidRPr="00DF6DD6" w14:paraId="5D097851" w14:textId="77777777" w:rsidTr="00A6034C">
        <w:trPr>
          <w:trHeight w:val="288"/>
          <w:jc w:val="center"/>
        </w:trPr>
        <w:tc>
          <w:tcPr>
            <w:tcW w:w="3461" w:type="dxa"/>
            <w:shd w:val="clear" w:color="auto" w:fill="auto"/>
            <w:noWrap/>
          </w:tcPr>
          <w:p w14:paraId="4E905F4C" w14:textId="77777777" w:rsidR="0095436B" w:rsidRPr="00DF6DD6" w:rsidRDefault="0095436B" w:rsidP="003768E0">
            <w:pPr>
              <w:pStyle w:val="TAC"/>
              <w:keepNext w:val="0"/>
            </w:pPr>
            <w:r w:rsidRPr="00DF6DD6">
              <w:t>DC_1A-19A-42A_n77A</w:t>
            </w:r>
          </w:p>
          <w:p w14:paraId="13E5BB48" w14:textId="77777777" w:rsidR="0095436B" w:rsidRPr="00DF6DD6" w:rsidRDefault="0095436B" w:rsidP="003768E0">
            <w:pPr>
              <w:pStyle w:val="TAC"/>
              <w:keepNext w:val="0"/>
            </w:pPr>
            <w:r w:rsidRPr="00DF6DD6">
              <w:t>DC_1A-19A-42A_n77C</w:t>
            </w:r>
          </w:p>
          <w:p w14:paraId="1E2560B0" w14:textId="77777777" w:rsidR="0095436B" w:rsidRPr="00DF6DD6" w:rsidRDefault="0095436B" w:rsidP="003768E0">
            <w:pPr>
              <w:pStyle w:val="TAC"/>
              <w:keepNext w:val="0"/>
            </w:pPr>
            <w:r w:rsidRPr="00DF6DD6">
              <w:t>DC_1A-19A-42C_n77A</w:t>
            </w:r>
          </w:p>
          <w:p w14:paraId="21A5A7FE" w14:textId="1AFAF01E" w:rsidR="0095436B" w:rsidRPr="00DF6DD6" w:rsidRDefault="0095436B" w:rsidP="003768E0">
            <w:pPr>
              <w:pStyle w:val="TAC"/>
              <w:keepNext w:val="0"/>
              <w:rPr>
                <w:lang w:val="en-US" w:eastAsia="fi-FI"/>
              </w:rPr>
            </w:pPr>
            <w:r w:rsidRPr="00DF6DD6">
              <w:rPr>
                <w:rFonts w:cs="Arial"/>
                <w:lang w:eastAsia="ja-JP"/>
              </w:rPr>
              <w:t>DC_1A-19A-42C_n77C</w:t>
            </w:r>
          </w:p>
        </w:tc>
        <w:tc>
          <w:tcPr>
            <w:tcW w:w="3514" w:type="dxa"/>
          </w:tcPr>
          <w:p w14:paraId="6B2A7FFB" w14:textId="77777777" w:rsidR="0095436B" w:rsidRPr="00DF6DD6" w:rsidRDefault="0095436B" w:rsidP="003768E0">
            <w:pPr>
              <w:pStyle w:val="TAC"/>
              <w:keepNext w:val="0"/>
            </w:pPr>
            <w:r w:rsidRPr="00DF6DD6">
              <w:t>DC_1A_n77A</w:t>
            </w:r>
          </w:p>
          <w:p w14:paraId="587CAFAD" w14:textId="77777777" w:rsidR="0095436B" w:rsidRPr="00DF6DD6" w:rsidRDefault="0095436B" w:rsidP="003768E0">
            <w:pPr>
              <w:pStyle w:val="TAC"/>
              <w:keepNext w:val="0"/>
              <w:rPr>
                <w:lang w:val="en-US" w:eastAsia="fi-FI"/>
              </w:rPr>
            </w:pPr>
            <w:r w:rsidRPr="00DF6DD6">
              <w:t>DC_19A_n77A</w:t>
            </w:r>
          </w:p>
        </w:tc>
      </w:tr>
      <w:tr w:rsidR="00F55B07" w:rsidRPr="00DF6DD6" w14:paraId="524CEF00" w14:textId="77777777" w:rsidTr="00A6034C">
        <w:trPr>
          <w:trHeight w:val="288"/>
          <w:jc w:val="center"/>
        </w:trPr>
        <w:tc>
          <w:tcPr>
            <w:tcW w:w="3461" w:type="dxa"/>
            <w:shd w:val="clear" w:color="auto" w:fill="auto"/>
            <w:noWrap/>
          </w:tcPr>
          <w:p w14:paraId="31585A62" w14:textId="77777777" w:rsidR="0095436B" w:rsidRPr="00DF6DD6" w:rsidRDefault="0095436B" w:rsidP="003768E0">
            <w:pPr>
              <w:pStyle w:val="TAC"/>
              <w:keepNext w:val="0"/>
            </w:pPr>
            <w:r w:rsidRPr="00DF6DD6">
              <w:t>DC_1A-19A-42A_n78A</w:t>
            </w:r>
          </w:p>
          <w:p w14:paraId="0CE9A655" w14:textId="69681FD6" w:rsidR="0095436B" w:rsidRPr="00DF6DD6" w:rsidRDefault="0095436B" w:rsidP="003768E0">
            <w:pPr>
              <w:pStyle w:val="TAC"/>
              <w:keepNext w:val="0"/>
            </w:pPr>
            <w:r w:rsidRPr="00DF6DD6">
              <w:t>DC_1A-19A-42A_n78C</w:t>
            </w:r>
          </w:p>
          <w:p w14:paraId="5A9A5611" w14:textId="6DE4B7A5" w:rsidR="0095436B" w:rsidRPr="00DF6DD6" w:rsidRDefault="0095436B" w:rsidP="003768E0">
            <w:pPr>
              <w:pStyle w:val="TAC"/>
              <w:keepNext w:val="0"/>
            </w:pPr>
            <w:r w:rsidRPr="00DF6DD6">
              <w:t>DC_1A-19A-42C_n78A</w:t>
            </w:r>
          </w:p>
          <w:p w14:paraId="4F59993C" w14:textId="7A9EC6AB" w:rsidR="0095436B" w:rsidRPr="00DF6DD6" w:rsidRDefault="0095436B" w:rsidP="003768E0">
            <w:pPr>
              <w:pStyle w:val="TAC"/>
              <w:keepNext w:val="0"/>
              <w:rPr>
                <w:lang w:val="en-US" w:eastAsia="fi-FI"/>
              </w:rPr>
            </w:pPr>
            <w:r w:rsidRPr="00DF6DD6">
              <w:rPr>
                <w:rFonts w:cs="Arial"/>
                <w:lang w:eastAsia="ja-JP"/>
              </w:rPr>
              <w:t>DC_1A-19A-42C_n78C</w:t>
            </w:r>
          </w:p>
        </w:tc>
        <w:tc>
          <w:tcPr>
            <w:tcW w:w="3514" w:type="dxa"/>
          </w:tcPr>
          <w:p w14:paraId="3B587C85" w14:textId="77777777" w:rsidR="0095436B" w:rsidRPr="00DF6DD6" w:rsidRDefault="0095436B" w:rsidP="003768E0">
            <w:pPr>
              <w:pStyle w:val="TAC"/>
              <w:keepNext w:val="0"/>
            </w:pPr>
            <w:r w:rsidRPr="00DF6DD6">
              <w:t>DC_1A_n78A</w:t>
            </w:r>
          </w:p>
          <w:p w14:paraId="4CADDF78" w14:textId="77777777" w:rsidR="0095436B" w:rsidRPr="00DF6DD6" w:rsidRDefault="0095436B" w:rsidP="003768E0">
            <w:pPr>
              <w:pStyle w:val="TAC"/>
              <w:keepNext w:val="0"/>
              <w:rPr>
                <w:lang w:val="en-US" w:eastAsia="fi-FI"/>
              </w:rPr>
            </w:pPr>
            <w:r w:rsidRPr="00DF6DD6">
              <w:t>DC_19A_n78A</w:t>
            </w:r>
          </w:p>
        </w:tc>
      </w:tr>
      <w:tr w:rsidR="00F55B07" w:rsidRPr="00DF6DD6" w14:paraId="6E532B4E" w14:textId="77777777" w:rsidTr="00A6034C">
        <w:trPr>
          <w:trHeight w:val="288"/>
          <w:jc w:val="center"/>
        </w:trPr>
        <w:tc>
          <w:tcPr>
            <w:tcW w:w="3461" w:type="dxa"/>
            <w:shd w:val="clear" w:color="auto" w:fill="auto"/>
            <w:noWrap/>
          </w:tcPr>
          <w:p w14:paraId="27B88192" w14:textId="77777777" w:rsidR="0095436B" w:rsidRPr="00DF6DD6" w:rsidRDefault="0095436B" w:rsidP="003768E0">
            <w:pPr>
              <w:pStyle w:val="TAC"/>
              <w:keepNext w:val="0"/>
            </w:pPr>
            <w:r w:rsidRPr="00DF6DD6">
              <w:t>DC_1A-19A-42A_n79A</w:t>
            </w:r>
          </w:p>
          <w:p w14:paraId="0821A017" w14:textId="77777777" w:rsidR="0095436B" w:rsidRPr="00DF6DD6" w:rsidRDefault="0095436B" w:rsidP="003768E0">
            <w:pPr>
              <w:pStyle w:val="TAC"/>
              <w:keepNext w:val="0"/>
            </w:pPr>
            <w:r w:rsidRPr="00DF6DD6">
              <w:t>DC_1A-19A-42A_n79C</w:t>
            </w:r>
          </w:p>
          <w:p w14:paraId="05EE8AF1" w14:textId="77777777" w:rsidR="0095436B" w:rsidRPr="00DF6DD6" w:rsidRDefault="0095436B" w:rsidP="003768E0">
            <w:pPr>
              <w:pStyle w:val="TAC"/>
              <w:keepNext w:val="0"/>
            </w:pPr>
            <w:r w:rsidRPr="00DF6DD6">
              <w:t>DC_1A-19A-42C_n79A</w:t>
            </w:r>
          </w:p>
          <w:p w14:paraId="6C79A425" w14:textId="2B54EF35" w:rsidR="0095436B" w:rsidRPr="00DF6DD6" w:rsidRDefault="0095436B" w:rsidP="003768E0">
            <w:pPr>
              <w:pStyle w:val="TAC"/>
              <w:keepNext w:val="0"/>
              <w:rPr>
                <w:lang w:val="en-US" w:eastAsia="fi-FI"/>
              </w:rPr>
            </w:pPr>
            <w:r w:rsidRPr="00DF6DD6">
              <w:rPr>
                <w:rFonts w:cs="Arial"/>
                <w:lang w:eastAsia="ja-JP"/>
              </w:rPr>
              <w:t>DC_1A-19A-42C_n79C</w:t>
            </w:r>
          </w:p>
        </w:tc>
        <w:tc>
          <w:tcPr>
            <w:tcW w:w="3514" w:type="dxa"/>
          </w:tcPr>
          <w:p w14:paraId="119B14C8" w14:textId="77777777" w:rsidR="0095436B" w:rsidRPr="00DF6DD6" w:rsidRDefault="0095436B" w:rsidP="003768E0">
            <w:pPr>
              <w:pStyle w:val="TAC"/>
              <w:keepNext w:val="0"/>
            </w:pPr>
            <w:r w:rsidRPr="00DF6DD6">
              <w:t>DC_1A_n79A</w:t>
            </w:r>
          </w:p>
          <w:p w14:paraId="05790185" w14:textId="77777777" w:rsidR="0095436B" w:rsidRPr="00DF6DD6" w:rsidRDefault="0095436B" w:rsidP="003768E0">
            <w:pPr>
              <w:pStyle w:val="TAC"/>
              <w:keepNext w:val="0"/>
              <w:rPr>
                <w:lang w:val="en-US" w:eastAsia="fi-FI"/>
              </w:rPr>
            </w:pPr>
            <w:r w:rsidRPr="00DF6DD6">
              <w:t>DC_19A_n79A</w:t>
            </w:r>
          </w:p>
        </w:tc>
      </w:tr>
      <w:tr w:rsidR="00F55B07" w:rsidRPr="00DF6DD6" w14:paraId="19E46957" w14:textId="77777777" w:rsidTr="00A6034C">
        <w:trPr>
          <w:trHeight w:val="288"/>
          <w:jc w:val="center"/>
        </w:trPr>
        <w:tc>
          <w:tcPr>
            <w:tcW w:w="3461" w:type="dxa"/>
            <w:shd w:val="clear" w:color="auto" w:fill="auto"/>
            <w:noWrap/>
            <w:vAlign w:val="center"/>
          </w:tcPr>
          <w:p w14:paraId="5DECCC6C" w14:textId="25EBAF7F" w:rsidR="0095436B" w:rsidRPr="00DF6DD6" w:rsidRDefault="0095436B" w:rsidP="003768E0">
            <w:pPr>
              <w:pStyle w:val="TAC"/>
              <w:keepNext w:val="0"/>
            </w:pPr>
            <w:r w:rsidRPr="00DF6DD6">
              <w:rPr>
                <w:rFonts w:eastAsia="Malgun Gothic" w:hint="eastAsia"/>
                <w:lang w:val="fi-FI" w:eastAsia="ko-KR"/>
              </w:rPr>
              <w:t>DC_1A-20A_n28A-n78A</w:t>
            </w:r>
            <w:r w:rsidRPr="00DF6DD6">
              <w:rPr>
                <w:rFonts w:eastAsia="Malgun Gothic"/>
                <w:vertAlign w:val="superscript"/>
                <w:lang w:val="fi-FI" w:eastAsia="ko-KR"/>
              </w:rPr>
              <w:t>2,3</w:t>
            </w:r>
          </w:p>
        </w:tc>
        <w:tc>
          <w:tcPr>
            <w:tcW w:w="3514" w:type="dxa"/>
          </w:tcPr>
          <w:p w14:paraId="606B33E8"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DC_1A_n28A</w:t>
            </w:r>
          </w:p>
          <w:p w14:paraId="0BB341F9"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lastRenderedPageBreak/>
              <w:t>DC_1A_n78A</w:t>
            </w:r>
          </w:p>
          <w:p w14:paraId="76F69624"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DC_20A_n28A</w:t>
            </w:r>
          </w:p>
          <w:p w14:paraId="6CEAD51E" w14:textId="77777777" w:rsidR="0095436B" w:rsidRPr="00DF6DD6" w:rsidRDefault="0095436B" w:rsidP="003768E0">
            <w:pPr>
              <w:pStyle w:val="TAC"/>
              <w:keepNext w:val="0"/>
            </w:pPr>
            <w:r w:rsidRPr="00DF6DD6">
              <w:rPr>
                <w:rFonts w:eastAsia="Malgun Gothic"/>
                <w:lang w:val="fi-FI" w:eastAsia="ko-KR"/>
              </w:rPr>
              <w:t>DC_20A_n78A</w:t>
            </w:r>
          </w:p>
        </w:tc>
      </w:tr>
      <w:tr w:rsidR="00F55B07" w:rsidRPr="00DF6DD6" w14:paraId="58A3A3F4" w14:textId="77777777" w:rsidTr="00A6034C">
        <w:trPr>
          <w:trHeight w:val="288"/>
          <w:jc w:val="center"/>
        </w:trPr>
        <w:tc>
          <w:tcPr>
            <w:tcW w:w="3461" w:type="dxa"/>
            <w:shd w:val="clear" w:color="auto" w:fill="auto"/>
            <w:noWrap/>
            <w:vAlign w:val="center"/>
          </w:tcPr>
          <w:p w14:paraId="6AA9DE08" w14:textId="339BAC59" w:rsidR="0095436B" w:rsidRPr="00DF6DD6" w:rsidRDefault="0095436B" w:rsidP="003768E0">
            <w:pPr>
              <w:pStyle w:val="TAC"/>
              <w:keepNext w:val="0"/>
            </w:pPr>
            <w:r w:rsidRPr="00DF6DD6">
              <w:lastRenderedPageBreak/>
              <w:t>DC_1A-21A-28A_n77A</w:t>
            </w:r>
            <w:r w:rsidRPr="00DF6DD6">
              <w:rPr>
                <w:vertAlign w:val="superscript"/>
              </w:rPr>
              <w:t>2</w:t>
            </w:r>
          </w:p>
        </w:tc>
        <w:tc>
          <w:tcPr>
            <w:tcW w:w="3514" w:type="dxa"/>
          </w:tcPr>
          <w:p w14:paraId="11B7D84A" w14:textId="77777777" w:rsidR="0095436B" w:rsidRPr="00DF6DD6" w:rsidRDefault="0095436B" w:rsidP="003768E0">
            <w:pPr>
              <w:pStyle w:val="TAC"/>
              <w:keepNext w:val="0"/>
            </w:pPr>
            <w:r w:rsidRPr="00DF6DD6">
              <w:t>DC_1A_n77A</w:t>
            </w:r>
          </w:p>
          <w:p w14:paraId="54F13A44" w14:textId="77777777" w:rsidR="0095436B" w:rsidRPr="00DF6DD6" w:rsidRDefault="0095436B" w:rsidP="003768E0">
            <w:pPr>
              <w:pStyle w:val="TAC"/>
              <w:keepNext w:val="0"/>
            </w:pPr>
            <w:r w:rsidRPr="00DF6DD6">
              <w:t>DC_21A_n77A</w:t>
            </w:r>
          </w:p>
          <w:p w14:paraId="45552310" w14:textId="77777777" w:rsidR="0095436B" w:rsidRPr="00DF6DD6" w:rsidRDefault="0095436B" w:rsidP="003768E0">
            <w:pPr>
              <w:pStyle w:val="TAC"/>
              <w:keepNext w:val="0"/>
            </w:pPr>
            <w:r w:rsidRPr="00DF6DD6">
              <w:t>DC_28A_n77A</w:t>
            </w:r>
          </w:p>
        </w:tc>
      </w:tr>
      <w:tr w:rsidR="00F55B07" w:rsidRPr="00DF6DD6" w14:paraId="389F3062" w14:textId="77777777" w:rsidTr="00A6034C">
        <w:trPr>
          <w:trHeight w:val="288"/>
          <w:jc w:val="center"/>
        </w:trPr>
        <w:tc>
          <w:tcPr>
            <w:tcW w:w="3461" w:type="dxa"/>
            <w:shd w:val="clear" w:color="auto" w:fill="auto"/>
            <w:noWrap/>
            <w:vAlign w:val="center"/>
          </w:tcPr>
          <w:p w14:paraId="18D5BA49" w14:textId="53CA6AD0" w:rsidR="0095436B" w:rsidRPr="00DF6DD6" w:rsidRDefault="0095436B" w:rsidP="003768E0">
            <w:pPr>
              <w:pStyle w:val="TAC"/>
              <w:keepNext w:val="0"/>
            </w:pPr>
            <w:r w:rsidRPr="00DF6DD6">
              <w:t>DC_1A-21A-28A_n78A</w:t>
            </w:r>
            <w:r w:rsidRPr="00DF6DD6">
              <w:rPr>
                <w:vertAlign w:val="superscript"/>
              </w:rPr>
              <w:t>2</w:t>
            </w:r>
          </w:p>
        </w:tc>
        <w:tc>
          <w:tcPr>
            <w:tcW w:w="3514" w:type="dxa"/>
          </w:tcPr>
          <w:p w14:paraId="5A58328C" w14:textId="77777777" w:rsidR="0095436B" w:rsidRPr="00DF6DD6" w:rsidRDefault="0095436B" w:rsidP="003768E0">
            <w:pPr>
              <w:pStyle w:val="TAC"/>
              <w:keepNext w:val="0"/>
            </w:pPr>
            <w:r w:rsidRPr="00DF6DD6">
              <w:t>DC_1A_n78A</w:t>
            </w:r>
          </w:p>
          <w:p w14:paraId="04980F43" w14:textId="77777777" w:rsidR="0095436B" w:rsidRPr="00DF6DD6" w:rsidRDefault="0095436B" w:rsidP="003768E0">
            <w:pPr>
              <w:pStyle w:val="TAC"/>
              <w:keepNext w:val="0"/>
            </w:pPr>
            <w:r w:rsidRPr="00DF6DD6">
              <w:t>DC_21A_n78A</w:t>
            </w:r>
          </w:p>
          <w:p w14:paraId="588E2E1E" w14:textId="77777777" w:rsidR="0095436B" w:rsidRPr="00DF6DD6" w:rsidRDefault="0095436B" w:rsidP="003768E0">
            <w:pPr>
              <w:pStyle w:val="TAC"/>
              <w:keepNext w:val="0"/>
            </w:pPr>
            <w:r w:rsidRPr="00DF6DD6">
              <w:t>DC_28A_n78A</w:t>
            </w:r>
          </w:p>
        </w:tc>
      </w:tr>
      <w:tr w:rsidR="00F55B07" w:rsidRPr="00DF6DD6" w14:paraId="072B2F7E" w14:textId="77777777" w:rsidTr="00A6034C">
        <w:trPr>
          <w:trHeight w:val="288"/>
          <w:jc w:val="center"/>
        </w:trPr>
        <w:tc>
          <w:tcPr>
            <w:tcW w:w="3461" w:type="dxa"/>
            <w:shd w:val="clear" w:color="auto" w:fill="auto"/>
            <w:noWrap/>
            <w:vAlign w:val="center"/>
          </w:tcPr>
          <w:p w14:paraId="4E0FF70B" w14:textId="17709484" w:rsidR="0095436B" w:rsidRPr="00DF6DD6" w:rsidRDefault="0095436B" w:rsidP="003768E0">
            <w:pPr>
              <w:pStyle w:val="TAC"/>
              <w:keepNext w:val="0"/>
            </w:pPr>
            <w:r w:rsidRPr="00DF6DD6">
              <w:t>DC_1A-21A-28A_n79A</w:t>
            </w:r>
            <w:r w:rsidRPr="00DF6DD6">
              <w:rPr>
                <w:vertAlign w:val="superscript"/>
              </w:rPr>
              <w:t>2</w:t>
            </w:r>
          </w:p>
        </w:tc>
        <w:tc>
          <w:tcPr>
            <w:tcW w:w="3514" w:type="dxa"/>
          </w:tcPr>
          <w:p w14:paraId="558539DC" w14:textId="77777777" w:rsidR="0095436B" w:rsidRPr="00DF6DD6" w:rsidRDefault="0095436B" w:rsidP="003768E0">
            <w:pPr>
              <w:pStyle w:val="TAC"/>
              <w:keepNext w:val="0"/>
            </w:pPr>
            <w:r w:rsidRPr="00DF6DD6">
              <w:t>DC_1A_n79A</w:t>
            </w:r>
          </w:p>
          <w:p w14:paraId="73099718" w14:textId="77777777" w:rsidR="0095436B" w:rsidRPr="00DF6DD6" w:rsidRDefault="0095436B" w:rsidP="003768E0">
            <w:pPr>
              <w:pStyle w:val="TAC"/>
              <w:keepNext w:val="0"/>
            </w:pPr>
            <w:r w:rsidRPr="00DF6DD6">
              <w:t>DC_21A_n79A</w:t>
            </w:r>
          </w:p>
          <w:p w14:paraId="51F65C51" w14:textId="77777777" w:rsidR="0095436B" w:rsidRPr="00DF6DD6" w:rsidRDefault="0095436B" w:rsidP="003768E0">
            <w:pPr>
              <w:pStyle w:val="TAC"/>
              <w:keepNext w:val="0"/>
            </w:pPr>
            <w:r w:rsidRPr="00DF6DD6">
              <w:t>DC_28A_n79A</w:t>
            </w:r>
          </w:p>
        </w:tc>
      </w:tr>
      <w:tr w:rsidR="00F55B07" w:rsidRPr="00DF6DD6" w14:paraId="5721F577" w14:textId="77777777" w:rsidTr="00A6034C">
        <w:trPr>
          <w:trHeight w:val="288"/>
          <w:jc w:val="center"/>
        </w:trPr>
        <w:tc>
          <w:tcPr>
            <w:tcW w:w="3461" w:type="dxa"/>
            <w:shd w:val="clear" w:color="auto" w:fill="auto"/>
            <w:noWrap/>
          </w:tcPr>
          <w:p w14:paraId="285DA939" w14:textId="77777777" w:rsidR="0095436B" w:rsidRPr="00DF6DD6" w:rsidRDefault="0095436B" w:rsidP="003768E0">
            <w:pPr>
              <w:pStyle w:val="TAC"/>
              <w:keepNext w:val="0"/>
            </w:pPr>
            <w:r w:rsidRPr="00DF6DD6">
              <w:t>DC_1A-21A-42A_n77A</w:t>
            </w:r>
          </w:p>
          <w:p w14:paraId="60E2AFFC" w14:textId="77777777" w:rsidR="0095436B" w:rsidRPr="00DF6DD6" w:rsidRDefault="0095436B" w:rsidP="003768E0">
            <w:pPr>
              <w:pStyle w:val="TAC"/>
              <w:keepNext w:val="0"/>
            </w:pPr>
            <w:r w:rsidRPr="00DF6DD6">
              <w:t>DC_1A-21A-42A_n77C</w:t>
            </w:r>
          </w:p>
          <w:p w14:paraId="64221800" w14:textId="77777777" w:rsidR="0095436B" w:rsidRPr="00DF6DD6" w:rsidRDefault="0095436B" w:rsidP="003768E0">
            <w:pPr>
              <w:pStyle w:val="TAC"/>
              <w:keepNext w:val="0"/>
            </w:pPr>
            <w:r w:rsidRPr="00DF6DD6">
              <w:t>DC_1A-21A-42C_n77A</w:t>
            </w:r>
          </w:p>
          <w:p w14:paraId="1EC9A4E1" w14:textId="0AFF93B7" w:rsidR="0095436B" w:rsidRPr="00DF6DD6"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1A-21A-42C_n77C</w:t>
            </w:r>
          </w:p>
        </w:tc>
        <w:tc>
          <w:tcPr>
            <w:tcW w:w="3514" w:type="dxa"/>
          </w:tcPr>
          <w:p w14:paraId="38C716BE" w14:textId="77777777" w:rsidR="0095436B" w:rsidRPr="00DF6DD6" w:rsidRDefault="0095436B" w:rsidP="003768E0">
            <w:pPr>
              <w:pStyle w:val="TAC"/>
              <w:keepNext w:val="0"/>
            </w:pPr>
            <w:r w:rsidRPr="00DF6DD6">
              <w:t>DC_1A_n77A</w:t>
            </w:r>
          </w:p>
          <w:p w14:paraId="48C04A0B" w14:textId="77777777" w:rsidR="0095436B" w:rsidRPr="00DF6DD6" w:rsidRDefault="0095436B" w:rsidP="003768E0">
            <w:pPr>
              <w:pStyle w:val="TAC"/>
              <w:keepNext w:val="0"/>
              <w:rPr>
                <w:lang w:val="en-US" w:eastAsia="fi-FI"/>
              </w:rPr>
            </w:pPr>
            <w:r w:rsidRPr="00DF6DD6">
              <w:t>DC_21A_n77A</w:t>
            </w:r>
          </w:p>
        </w:tc>
      </w:tr>
      <w:tr w:rsidR="00F55B07" w:rsidRPr="00DF6DD6" w14:paraId="79265952" w14:textId="77777777" w:rsidTr="00A6034C">
        <w:trPr>
          <w:trHeight w:val="288"/>
          <w:jc w:val="center"/>
        </w:trPr>
        <w:tc>
          <w:tcPr>
            <w:tcW w:w="3461" w:type="dxa"/>
            <w:shd w:val="clear" w:color="auto" w:fill="auto"/>
            <w:noWrap/>
          </w:tcPr>
          <w:p w14:paraId="0D38EF98" w14:textId="77777777" w:rsidR="0095436B" w:rsidRPr="00DF6DD6" w:rsidRDefault="0095436B" w:rsidP="003768E0">
            <w:pPr>
              <w:pStyle w:val="TAC"/>
              <w:keepNext w:val="0"/>
            </w:pPr>
            <w:r w:rsidRPr="00DF6DD6">
              <w:t>DC_1A-21A-42A_n78A</w:t>
            </w:r>
          </w:p>
          <w:p w14:paraId="2E082F77" w14:textId="77777777" w:rsidR="0095436B" w:rsidRPr="00DF6DD6" w:rsidRDefault="0095436B" w:rsidP="003768E0">
            <w:pPr>
              <w:pStyle w:val="TAC"/>
              <w:keepNext w:val="0"/>
            </w:pPr>
            <w:r w:rsidRPr="00DF6DD6">
              <w:t>DC_1A-21A-42A_n78C</w:t>
            </w:r>
          </w:p>
          <w:p w14:paraId="6310772F" w14:textId="4115781C" w:rsidR="0095436B" w:rsidRPr="00DF6DD6" w:rsidRDefault="0095436B" w:rsidP="003768E0">
            <w:pPr>
              <w:pStyle w:val="TAC"/>
              <w:keepNext w:val="0"/>
            </w:pPr>
            <w:r w:rsidRPr="00DF6DD6">
              <w:t>DC_1A-21A-42C_n78A</w:t>
            </w:r>
          </w:p>
          <w:p w14:paraId="4CD2AF8B" w14:textId="351035EC" w:rsidR="0095436B" w:rsidRPr="00DF6DD6" w:rsidRDefault="0095436B" w:rsidP="003768E0">
            <w:pPr>
              <w:pStyle w:val="TAC"/>
              <w:keepNext w:val="0"/>
            </w:pPr>
            <w:r w:rsidRPr="00DF6DD6">
              <w:t>DC_1A-21A-42C_n78C</w:t>
            </w:r>
          </w:p>
        </w:tc>
        <w:tc>
          <w:tcPr>
            <w:tcW w:w="3514" w:type="dxa"/>
          </w:tcPr>
          <w:p w14:paraId="49A5551E" w14:textId="77777777" w:rsidR="0095436B" w:rsidRPr="00DF6DD6" w:rsidRDefault="0095436B" w:rsidP="003768E0">
            <w:pPr>
              <w:pStyle w:val="TAC"/>
              <w:keepNext w:val="0"/>
            </w:pPr>
            <w:r w:rsidRPr="00DF6DD6">
              <w:t>DC_1A_n78A</w:t>
            </w:r>
          </w:p>
          <w:p w14:paraId="66BF2FC5" w14:textId="77777777" w:rsidR="0095436B" w:rsidRPr="00DF6DD6" w:rsidRDefault="0095436B" w:rsidP="003768E0">
            <w:pPr>
              <w:pStyle w:val="TAC"/>
              <w:keepNext w:val="0"/>
              <w:rPr>
                <w:lang w:val="en-US" w:eastAsia="fi-FI"/>
              </w:rPr>
            </w:pPr>
            <w:r w:rsidRPr="00DF6DD6">
              <w:t>DC_21A_n78A</w:t>
            </w:r>
          </w:p>
        </w:tc>
      </w:tr>
      <w:tr w:rsidR="00F55B07" w:rsidRPr="00DF6DD6" w14:paraId="2DB53179" w14:textId="77777777" w:rsidTr="00A6034C">
        <w:trPr>
          <w:trHeight w:val="288"/>
          <w:jc w:val="center"/>
        </w:trPr>
        <w:tc>
          <w:tcPr>
            <w:tcW w:w="3461" w:type="dxa"/>
            <w:shd w:val="clear" w:color="auto" w:fill="auto"/>
            <w:noWrap/>
          </w:tcPr>
          <w:p w14:paraId="78783E5F" w14:textId="77777777" w:rsidR="0095436B" w:rsidRPr="00DF6DD6" w:rsidRDefault="0095436B" w:rsidP="003768E0">
            <w:pPr>
              <w:pStyle w:val="TAC"/>
              <w:keepNext w:val="0"/>
            </w:pPr>
            <w:r w:rsidRPr="00DF6DD6">
              <w:t>DC_1A-21A-42A_n79A</w:t>
            </w:r>
          </w:p>
          <w:p w14:paraId="35D46895" w14:textId="77777777" w:rsidR="0095436B" w:rsidRPr="00DF6DD6" w:rsidRDefault="0095436B" w:rsidP="003768E0">
            <w:pPr>
              <w:pStyle w:val="TAC"/>
              <w:keepNext w:val="0"/>
            </w:pPr>
            <w:r w:rsidRPr="00DF6DD6">
              <w:t>DC_1A-21A-42A_n79C</w:t>
            </w:r>
          </w:p>
          <w:p w14:paraId="7C635789" w14:textId="77777777" w:rsidR="0095436B" w:rsidRPr="00DF6DD6" w:rsidRDefault="0095436B" w:rsidP="003768E0">
            <w:pPr>
              <w:pStyle w:val="TAC"/>
              <w:keepNext w:val="0"/>
            </w:pPr>
            <w:r w:rsidRPr="00DF6DD6">
              <w:t>DC_1A-21A-42C_n79A</w:t>
            </w:r>
          </w:p>
          <w:p w14:paraId="4F3D98EC" w14:textId="0A222D3E" w:rsidR="0095436B" w:rsidRPr="00DF6DD6"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1A-21A-42C</w:t>
            </w:r>
            <w:r w:rsidRPr="00DF6DD6">
              <w:rPr>
                <w:rFonts w:cs="Arial" w:hint="eastAsia"/>
                <w:lang w:eastAsia="ja-JP"/>
              </w:rPr>
              <w:t>_n79</w:t>
            </w:r>
            <w:r w:rsidRPr="00DF6DD6">
              <w:rPr>
                <w:rFonts w:cs="Arial"/>
                <w:lang w:eastAsia="ja-JP"/>
              </w:rPr>
              <w:t>C</w:t>
            </w:r>
          </w:p>
        </w:tc>
        <w:tc>
          <w:tcPr>
            <w:tcW w:w="3514" w:type="dxa"/>
          </w:tcPr>
          <w:p w14:paraId="09207293" w14:textId="77777777" w:rsidR="0095436B" w:rsidRPr="00DF6DD6" w:rsidRDefault="0095436B" w:rsidP="003768E0">
            <w:pPr>
              <w:pStyle w:val="TAC"/>
              <w:keepNext w:val="0"/>
            </w:pPr>
            <w:r w:rsidRPr="00DF6DD6">
              <w:t>DC_1A_n79A</w:t>
            </w:r>
          </w:p>
          <w:p w14:paraId="3CD826E7" w14:textId="77777777" w:rsidR="0095436B" w:rsidRPr="00DF6DD6" w:rsidRDefault="0095436B" w:rsidP="003768E0">
            <w:pPr>
              <w:pStyle w:val="TAC"/>
              <w:keepNext w:val="0"/>
              <w:rPr>
                <w:lang w:val="en-US" w:eastAsia="fi-FI"/>
              </w:rPr>
            </w:pPr>
            <w:r w:rsidRPr="00DF6DD6">
              <w:t>DC_21A_n79A</w:t>
            </w:r>
          </w:p>
        </w:tc>
      </w:tr>
      <w:tr w:rsidR="00F55B07" w:rsidRPr="00DF6DD6" w14:paraId="045A6B8F" w14:textId="77777777" w:rsidTr="00A6034C">
        <w:trPr>
          <w:trHeight w:val="288"/>
          <w:jc w:val="center"/>
        </w:trPr>
        <w:tc>
          <w:tcPr>
            <w:tcW w:w="3461" w:type="dxa"/>
            <w:shd w:val="clear" w:color="auto" w:fill="auto"/>
            <w:noWrap/>
            <w:vAlign w:val="center"/>
          </w:tcPr>
          <w:p w14:paraId="11A7C7AB" w14:textId="77777777" w:rsidR="0095436B" w:rsidRPr="00DF6DD6" w:rsidRDefault="0095436B" w:rsidP="003768E0">
            <w:pPr>
              <w:pStyle w:val="TAC"/>
              <w:keepNext w:val="0"/>
            </w:pPr>
            <w:r w:rsidRPr="00DF6DD6">
              <w:t>DC_1A-28A-42A_n77A</w:t>
            </w:r>
          </w:p>
          <w:p w14:paraId="54E8D38F" w14:textId="6CA3A2F1" w:rsidR="0095436B" w:rsidRPr="00DF6DD6" w:rsidRDefault="0095436B" w:rsidP="003768E0">
            <w:pPr>
              <w:pStyle w:val="TAC"/>
              <w:keepNext w:val="0"/>
            </w:pPr>
            <w:r w:rsidRPr="00DF6DD6">
              <w:rPr>
                <w:rFonts w:cs="Arial"/>
                <w:szCs w:val="18"/>
                <w:lang w:eastAsia="ja-JP"/>
              </w:rPr>
              <w:t>DC_1A-28A-42C_n77A</w:t>
            </w:r>
          </w:p>
        </w:tc>
        <w:tc>
          <w:tcPr>
            <w:tcW w:w="3514" w:type="dxa"/>
          </w:tcPr>
          <w:p w14:paraId="0308F948" w14:textId="77777777" w:rsidR="0095436B" w:rsidRPr="00DF6DD6" w:rsidRDefault="0095436B" w:rsidP="003768E0">
            <w:pPr>
              <w:pStyle w:val="TAC"/>
              <w:keepNext w:val="0"/>
            </w:pPr>
            <w:r w:rsidRPr="00DF6DD6">
              <w:t>DC_1A_n77A</w:t>
            </w:r>
          </w:p>
          <w:p w14:paraId="0A4FFAF4" w14:textId="77777777" w:rsidR="0095436B" w:rsidRPr="00DF6DD6" w:rsidRDefault="0095436B" w:rsidP="003768E0">
            <w:pPr>
              <w:pStyle w:val="TAC"/>
              <w:keepNext w:val="0"/>
            </w:pPr>
            <w:r w:rsidRPr="00DF6DD6">
              <w:t>DC_28A_n77A</w:t>
            </w:r>
          </w:p>
        </w:tc>
      </w:tr>
      <w:tr w:rsidR="00F55B07" w:rsidRPr="00DF6DD6" w14:paraId="610ACE14" w14:textId="77777777" w:rsidTr="00A6034C">
        <w:trPr>
          <w:trHeight w:val="288"/>
          <w:jc w:val="center"/>
        </w:trPr>
        <w:tc>
          <w:tcPr>
            <w:tcW w:w="3461" w:type="dxa"/>
            <w:shd w:val="clear" w:color="auto" w:fill="auto"/>
            <w:noWrap/>
            <w:vAlign w:val="center"/>
          </w:tcPr>
          <w:p w14:paraId="25774D4D" w14:textId="77777777" w:rsidR="0095436B" w:rsidRPr="00DF6DD6" w:rsidRDefault="0095436B" w:rsidP="003768E0">
            <w:pPr>
              <w:pStyle w:val="TAC"/>
              <w:keepNext w:val="0"/>
            </w:pPr>
            <w:r w:rsidRPr="00DF6DD6">
              <w:t>DC_1A-28A-42A_n78A</w:t>
            </w:r>
          </w:p>
          <w:p w14:paraId="1BDD1050" w14:textId="6CDD3E04" w:rsidR="0095436B" w:rsidRPr="00DF6DD6" w:rsidRDefault="0095436B" w:rsidP="003768E0">
            <w:pPr>
              <w:pStyle w:val="TAC"/>
              <w:keepNext w:val="0"/>
            </w:pPr>
            <w:r w:rsidRPr="00DF6DD6">
              <w:rPr>
                <w:rFonts w:cs="Arial"/>
                <w:szCs w:val="18"/>
                <w:lang w:eastAsia="ja-JP"/>
              </w:rPr>
              <w:t>DC_1A-28A-42C_n78A</w:t>
            </w:r>
          </w:p>
        </w:tc>
        <w:tc>
          <w:tcPr>
            <w:tcW w:w="3514" w:type="dxa"/>
          </w:tcPr>
          <w:p w14:paraId="0AC78BDB" w14:textId="77777777" w:rsidR="0095436B" w:rsidRPr="00DF6DD6" w:rsidRDefault="0095436B" w:rsidP="003768E0">
            <w:pPr>
              <w:pStyle w:val="TAC"/>
              <w:keepNext w:val="0"/>
            </w:pPr>
            <w:r w:rsidRPr="00DF6DD6">
              <w:t>DC_1A_n78A</w:t>
            </w:r>
          </w:p>
          <w:p w14:paraId="244D0C47" w14:textId="77777777" w:rsidR="0095436B" w:rsidRPr="00DF6DD6" w:rsidRDefault="0095436B" w:rsidP="003768E0">
            <w:pPr>
              <w:pStyle w:val="TAC"/>
              <w:keepNext w:val="0"/>
            </w:pPr>
            <w:r w:rsidRPr="00DF6DD6">
              <w:t>DC_28A_n78A</w:t>
            </w:r>
          </w:p>
        </w:tc>
      </w:tr>
      <w:tr w:rsidR="00F55B07" w:rsidRPr="00DF6DD6" w14:paraId="3EB9411B" w14:textId="77777777" w:rsidTr="00A6034C">
        <w:trPr>
          <w:trHeight w:val="288"/>
          <w:jc w:val="center"/>
        </w:trPr>
        <w:tc>
          <w:tcPr>
            <w:tcW w:w="3461" w:type="dxa"/>
            <w:shd w:val="clear" w:color="auto" w:fill="auto"/>
            <w:noWrap/>
            <w:vAlign w:val="center"/>
          </w:tcPr>
          <w:p w14:paraId="5138FC94" w14:textId="77777777" w:rsidR="0095436B" w:rsidRPr="00DF6DD6" w:rsidRDefault="0095436B" w:rsidP="003768E0">
            <w:pPr>
              <w:pStyle w:val="TAC"/>
              <w:keepNext w:val="0"/>
            </w:pPr>
            <w:r w:rsidRPr="00DF6DD6">
              <w:t>DC_1A-28A-42A_n79A</w:t>
            </w:r>
          </w:p>
          <w:p w14:paraId="7690C3A2" w14:textId="123E8CDD" w:rsidR="0095436B" w:rsidRPr="00DF6DD6" w:rsidRDefault="0095436B" w:rsidP="003768E0">
            <w:pPr>
              <w:pStyle w:val="TAC"/>
              <w:keepNext w:val="0"/>
            </w:pPr>
            <w:r w:rsidRPr="00DF6DD6">
              <w:rPr>
                <w:rFonts w:cs="Arial"/>
                <w:szCs w:val="18"/>
                <w:lang w:eastAsia="ja-JP"/>
              </w:rPr>
              <w:t>DC_1A-28A-42C_n79A</w:t>
            </w:r>
          </w:p>
        </w:tc>
        <w:tc>
          <w:tcPr>
            <w:tcW w:w="3514" w:type="dxa"/>
          </w:tcPr>
          <w:p w14:paraId="2AAE0D0C" w14:textId="77777777" w:rsidR="0095436B" w:rsidRPr="00DF6DD6" w:rsidRDefault="0095436B" w:rsidP="003768E0">
            <w:pPr>
              <w:pStyle w:val="TAC"/>
              <w:keepNext w:val="0"/>
            </w:pPr>
            <w:r w:rsidRPr="00DF6DD6">
              <w:t>DC_1A_n79A</w:t>
            </w:r>
          </w:p>
          <w:p w14:paraId="72374E1D" w14:textId="77777777" w:rsidR="0095436B" w:rsidRPr="00DF6DD6" w:rsidRDefault="0095436B" w:rsidP="003768E0">
            <w:pPr>
              <w:pStyle w:val="TAC"/>
              <w:keepNext w:val="0"/>
            </w:pPr>
            <w:r w:rsidRPr="00DF6DD6">
              <w:t>DC_28A_n79A</w:t>
            </w:r>
          </w:p>
        </w:tc>
      </w:tr>
      <w:tr w:rsidR="00F55B07" w:rsidRPr="00DF6DD6" w14:paraId="325C9C04" w14:textId="77777777" w:rsidTr="00A6034C">
        <w:trPr>
          <w:trHeight w:val="288"/>
          <w:jc w:val="center"/>
        </w:trPr>
        <w:tc>
          <w:tcPr>
            <w:tcW w:w="3461" w:type="dxa"/>
            <w:shd w:val="clear" w:color="auto" w:fill="auto"/>
            <w:noWrap/>
            <w:vAlign w:val="center"/>
          </w:tcPr>
          <w:p w14:paraId="62ED1E8C" w14:textId="77777777" w:rsidR="0095436B" w:rsidRPr="00DF6DD6" w:rsidRDefault="0095436B" w:rsidP="003768E0">
            <w:pPr>
              <w:pStyle w:val="TAC"/>
              <w:keepNext w:val="0"/>
            </w:pPr>
            <w:r w:rsidRPr="00DF6DD6">
              <w:t>DC_1A-41A-42A_n77A</w:t>
            </w:r>
          </w:p>
          <w:p w14:paraId="23EE3C1C" w14:textId="77777777" w:rsidR="0095436B" w:rsidRPr="00DF6DD6" w:rsidRDefault="0095436B" w:rsidP="003768E0">
            <w:pPr>
              <w:pStyle w:val="TAC"/>
              <w:keepNext w:val="0"/>
              <w:rPr>
                <w:rFonts w:cs="Arial"/>
                <w:lang w:eastAsia="ja-JP"/>
              </w:rPr>
            </w:pPr>
            <w:r w:rsidRPr="00DF6DD6">
              <w:rPr>
                <w:rFonts w:cs="Arial"/>
                <w:lang w:eastAsia="ja-JP"/>
              </w:rPr>
              <w:t>DC_1A-41A-42C_n77A</w:t>
            </w:r>
          </w:p>
          <w:p w14:paraId="7BFA317D" w14:textId="77777777" w:rsidR="0095436B" w:rsidRPr="00DF6DD6" w:rsidRDefault="0095436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1A-41C-42A</w:t>
            </w:r>
            <w:r w:rsidRPr="00F27018">
              <w:rPr>
                <w:rFonts w:cs="Arial"/>
                <w:lang w:eastAsia="ja-JP"/>
              </w:rPr>
              <w:t>_</w:t>
            </w:r>
            <w:r w:rsidRPr="00DF6DD6">
              <w:rPr>
                <w:rFonts w:cs="Arial" w:hint="eastAsia"/>
                <w:lang w:eastAsia="ja-JP"/>
              </w:rPr>
              <w:t>n77A</w:t>
            </w:r>
          </w:p>
          <w:p w14:paraId="6275E931" w14:textId="481E0570" w:rsidR="0095436B" w:rsidRPr="00DF6DD6" w:rsidRDefault="0095436B" w:rsidP="003768E0">
            <w:pPr>
              <w:pStyle w:val="TAC"/>
              <w:keepNext w:val="0"/>
            </w:pPr>
            <w:r w:rsidRPr="00DF6DD6">
              <w:t>DC_1A-41C-42C_n77A</w:t>
            </w:r>
          </w:p>
        </w:tc>
        <w:tc>
          <w:tcPr>
            <w:tcW w:w="3514" w:type="dxa"/>
          </w:tcPr>
          <w:p w14:paraId="607FEBD8" w14:textId="77777777" w:rsidR="0095436B" w:rsidRPr="00DF6DD6" w:rsidRDefault="0095436B" w:rsidP="003768E0">
            <w:pPr>
              <w:pStyle w:val="TAC"/>
              <w:keepNext w:val="0"/>
            </w:pPr>
            <w:r w:rsidRPr="00DF6DD6">
              <w:t>DC_1A_n77A</w:t>
            </w:r>
          </w:p>
          <w:p w14:paraId="26879EA7" w14:textId="77777777" w:rsidR="0095436B" w:rsidRPr="00DF6DD6" w:rsidRDefault="0095436B" w:rsidP="003768E0">
            <w:pPr>
              <w:pStyle w:val="TAC"/>
              <w:keepNext w:val="0"/>
            </w:pPr>
            <w:r w:rsidRPr="00DF6DD6">
              <w:t>DC_41A_n77A</w:t>
            </w:r>
          </w:p>
        </w:tc>
      </w:tr>
      <w:tr w:rsidR="00F55B07" w:rsidRPr="00DF6DD6" w14:paraId="6A7A3396" w14:textId="77777777" w:rsidTr="00A6034C">
        <w:trPr>
          <w:trHeight w:val="288"/>
          <w:jc w:val="center"/>
        </w:trPr>
        <w:tc>
          <w:tcPr>
            <w:tcW w:w="3461" w:type="dxa"/>
            <w:shd w:val="clear" w:color="auto" w:fill="auto"/>
            <w:noWrap/>
            <w:vAlign w:val="center"/>
          </w:tcPr>
          <w:p w14:paraId="0C02246B" w14:textId="77777777" w:rsidR="0095436B" w:rsidRPr="00DF6DD6" w:rsidRDefault="0095436B" w:rsidP="003768E0">
            <w:pPr>
              <w:pStyle w:val="TAC"/>
              <w:keepNext w:val="0"/>
            </w:pPr>
            <w:r w:rsidRPr="00DF6DD6">
              <w:t>DC_1A-41A-42A_n78A</w:t>
            </w:r>
          </w:p>
          <w:p w14:paraId="682BF31B" w14:textId="77777777" w:rsidR="0095436B" w:rsidRPr="00DF6DD6" w:rsidRDefault="0095436B" w:rsidP="003768E0">
            <w:pPr>
              <w:pStyle w:val="TAC"/>
              <w:keepNext w:val="0"/>
              <w:rPr>
                <w:rFonts w:cs="Arial"/>
                <w:lang w:eastAsia="ja-JP"/>
              </w:rPr>
            </w:pPr>
            <w:r w:rsidRPr="00DF6DD6">
              <w:rPr>
                <w:rFonts w:cs="Arial"/>
                <w:lang w:eastAsia="ja-JP"/>
              </w:rPr>
              <w:t>DC_1A-41A-42C_n78A</w:t>
            </w:r>
          </w:p>
          <w:p w14:paraId="33863E05" w14:textId="77777777" w:rsidR="0095436B" w:rsidRPr="00DF6DD6" w:rsidRDefault="0095436B" w:rsidP="003768E0">
            <w:pPr>
              <w:pStyle w:val="TAC"/>
              <w:keepNext w:val="0"/>
              <w:rPr>
                <w:rFonts w:cs="Arial"/>
                <w:lang w:eastAsia="ja-JP"/>
              </w:rPr>
            </w:pPr>
            <w:r w:rsidRPr="00DF6DD6">
              <w:rPr>
                <w:rFonts w:cs="Arial"/>
                <w:lang w:eastAsia="ja-JP"/>
              </w:rPr>
              <w:t>DC_1A-41C-42A_n78A</w:t>
            </w:r>
          </w:p>
          <w:p w14:paraId="0892A4EA" w14:textId="0FAD3D07" w:rsidR="0095436B" w:rsidRPr="00DF6DD6" w:rsidRDefault="0095436B" w:rsidP="003768E0">
            <w:pPr>
              <w:pStyle w:val="TAC"/>
              <w:keepNext w:val="0"/>
            </w:pPr>
            <w:r w:rsidRPr="00DF6DD6">
              <w:t>DC_1A-41C-42C_n78A</w:t>
            </w:r>
          </w:p>
        </w:tc>
        <w:tc>
          <w:tcPr>
            <w:tcW w:w="3514" w:type="dxa"/>
          </w:tcPr>
          <w:p w14:paraId="7CCD5841" w14:textId="77777777" w:rsidR="0095436B" w:rsidRPr="00DF6DD6" w:rsidRDefault="0095436B" w:rsidP="003768E0">
            <w:pPr>
              <w:pStyle w:val="TAC"/>
              <w:keepNext w:val="0"/>
            </w:pPr>
            <w:r w:rsidRPr="00DF6DD6">
              <w:t>DC_1A_n78A</w:t>
            </w:r>
          </w:p>
          <w:p w14:paraId="6CBFBF1B" w14:textId="77777777" w:rsidR="0095436B" w:rsidRPr="00DF6DD6" w:rsidRDefault="0095436B" w:rsidP="003768E0">
            <w:pPr>
              <w:pStyle w:val="TAC"/>
              <w:keepNext w:val="0"/>
            </w:pPr>
            <w:r w:rsidRPr="00DF6DD6">
              <w:t>DC_41A_n78A</w:t>
            </w:r>
          </w:p>
        </w:tc>
      </w:tr>
      <w:tr w:rsidR="00F55B07" w:rsidRPr="00DF6DD6" w14:paraId="4FD9D00A" w14:textId="77777777" w:rsidTr="00A6034C">
        <w:trPr>
          <w:trHeight w:val="288"/>
          <w:jc w:val="center"/>
        </w:trPr>
        <w:tc>
          <w:tcPr>
            <w:tcW w:w="3461" w:type="dxa"/>
            <w:shd w:val="clear" w:color="auto" w:fill="auto"/>
            <w:noWrap/>
            <w:vAlign w:val="center"/>
          </w:tcPr>
          <w:p w14:paraId="22AE445E" w14:textId="77777777" w:rsidR="0095436B" w:rsidRPr="00DF6DD6" w:rsidRDefault="0095436B" w:rsidP="003768E0">
            <w:pPr>
              <w:pStyle w:val="TAC"/>
              <w:keepNext w:val="0"/>
            </w:pPr>
            <w:r w:rsidRPr="00DF6DD6">
              <w:t>DC_1A-41A-42A_n79A</w:t>
            </w:r>
          </w:p>
          <w:p w14:paraId="13B73B7A" w14:textId="77777777" w:rsidR="0095436B" w:rsidRPr="00DF6DD6" w:rsidRDefault="0095436B" w:rsidP="003768E0">
            <w:pPr>
              <w:pStyle w:val="TAC"/>
              <w:keepNext w:val="0"/>
            </w:pPr>
            <w:r w:rsidRPr="00DF6DD6">
              <w:t>DC_1A-41A-42C_n79A</w:t>
            </w:r>
          </w:p>
          <w:p w14:paraId="139F9FAD" w14:textId="77777777" w:rsidR="0095436B" w:rsidRPr="00DF6DD6" w:rsidRDefault="0095436B" w:rsidP="003768E0">
            <w:pPr>
              <w:pStyle w:val="TAC"/>
              <w:keepNext w:val="0"/>
            </w:pPr>
            <w:r w:rsidRPr="00DF6DD6">
              <w:t>DC_1A-41C-42A_n79A</w:t>
            </w:r>
          </w:p>
          <w:p w14:paraId="24281D83" w14:textId="6DBD7561" w:rsidR="0095436B" w:rsidRPr="00DF6DD6" w:rsidRDefault="0095436B" w:rsidP="003768E0">
            <w:pPr>
              <w:pStyle w:val="TAC"/>
              <w:keepNext w:val="0"/>
            </w:pPr>
            <w:r w:rsidRPr="00DF6DD6">
              <w:rPr>
                <w:rFonts w:cs="Arial" w:hint="eastAsia"/>
                <w:lang w:eastAsia="ja-JP"/>
              </w:rPr>
              <w:t>DC</w:t>
            </w:r>
            <w:r w:rsidRPr="00DF6DD6">
              <w:rPr>
                <w:rFonts w:cs="Arial"/>
              </w:rPr>
              <w:t>_</w:t>
            </w:r>
            <w:r w:rsidRPr="00DF6DD6">
              <w:rPr>
                <w:rFonts w:cs="Arial" w:hint="eastAsia"/>
                <w:lang w:eastAsia="ja-JP"/>
              </w:rPr>
              <w:t>1A-41C-42</w:t>
            </w:r>
            <w:r w:rsidRPr="00DF6DD6">
              <w:rPr>
                <w:rFonts w:cs="Arial" w:hint="eastAsia"/>
                <w:lang w:eastAsia="zh-CN"/>
              </w:rPr>
              <w:t>C</w:t>
            </w:r>
            <w:r w:rsidRPr="00F27018">
              <w:rPr>
                <w:rFonts w:cs="Arial"/>
                <w:lang w:eastAsia="ja-JP"/>
              </w:rPr>
              <w:t>_</w:t>
            </w:r>
            <w:r w:rsidRPr="00DF6DD6">
              <w:rPr>
                <w:rFonts w:cs="Arial" w:hint="eastAsia"/>
                <w:lang w:eastAsia="ja-JP"/>
              </w:rPr>
              <w:t>n7</w:t>
            </w:r>
            <w:r w:rsidRPr="00DF6DD6">
              <w:rPr>
                <w:rFonts w:cs="Arial" w:hint="eastAsia"/>
                <w:lang w:eastAsia="zh-CN"/>
              </w:rPr>
              <w:t>9</w:t>
            </w:r>
            <w:r w:rsidRPr="00DF6DD6">
              <w:rPr>
                <w:rFonts w:cs="Arial" w:hint="eastAsia"/>
                <w:lang w:eastAsia="ja-JP"/>
              </w:rPr>
              <w:t>A</w:t>
            </w:r>
          </w:p>
        </w:tc>
        <w:tc>
          <w:tcPr>
            <w:tcW w:w="3514" w:type="dxa"/>
          </w:tcPr>
          <w:p w14:paraId="3200F140" w14:textId="77777777" w:rsidR="0095436B" w:rsidRPr="00DF6DD6" w:rsidRDefault="0095436B" w:rsidP="003768E0">
            <w:pPr>
              <w:pStyle w:val="TAC"/>
              <w:keepNext w:val="0"/>
            </w:pPr>
            <w:r w:rsidRPr="00DF6DD6">
              <w:t>DC_1A_n79A</w:t>
            </w:r>
          </w:p>
          <w:p w14:paraId="6933E2BD" w14:textId="77777777" w:rsidR="0095436B" w:rsidRPr="00DF6DD6" w:rsidRDefault="0095436B" w:rsidP="003768E0">
            <w:pPr>
              <w:pStyle w:val="TAC"/>
              <w:keepNext w:val="0"/>
            </w:pPr>
            <w:r w:rsidRPr="00DF6DD6">
              <w:t>DC_41A_n79A</w:t>
            </w:r>
          </w:p>
        </w:tc>
      </w:tr>
      <w:tr w:rsidR="00F55B07" w:rsidRPr="00DF6DD6" w14:paraId="3B0FCA3D" w14:textId="77777777" w:rsidTr="00A6034C">
        <w:trPr>
          <w:trHeight w:val="288"/>
          <w:jc w:val="center"/>
        </w:trPr>
        <w:tc>
          <w:tcPr>
            <w:tcW w:w="3461" w:type="dxa"/>
            <w:shd w:val="clear" w:color="auto" w:fill="auto"/>
            <w:noWrap/>
            <w:vAlign w:val="center"/>
          </w:tcPr>
          <w:p w14:paraId="37705234" w14:textId="215134B6" w:rsidR="0095436B" w:rsidRPr="00DF6DD6" w:rsidRDefault="0095436B" w:rsidP="003768E0">
            <w:pPr>
              <w:pStyle w:val="TAC"/>
              <w:keepNext w:val="0"/>
              <w:rPr>
                <w:rFonts w:cs="Arial"/>
                <w:lang w:eastAsia="ja-JP"/>
              </w:rPr>
            </w:pPr>
            <w:r w:rsidRPr="00DF6DD6">
              <w:rPr>
                <w:rFonts w:cs="Arial" w:hint="eastAsia"/>
                <w:lang w:eastAsia="zh-CN"/>
              </w:rPr>
              <w:t>DC</w:t>
            </w:r>
            <w:r w:rsidRPr="00DF6DD6">
              <w:rPr>
                <w:rFonts w:cs="Arial"/>
              </w:rPr>
              <w:t>_</w:t>
            </w:r>
            <w:r w:rsidRPr="00DF6DD6">
              <w:rPr>
                <w:rFonts w:cs="Arial" w:hint="eastAsia"/>
                <w:lang w:eastAsia="zh-CN"/>
              </w:rPr>
              <w:t>2</w:t>
            </w:r>
            <w:r w:rsidRPr="00DF6DD6">
              <w:rPr>
                <w:rFonts w:cs="Arial"/>
              </w:rPr>
              <w:t>A-</w:t>
            </w:r>
            <w:r w:rsidRPr="00DF6DD6">
              <w:rPr>
                <w:rFonts w:cs="Arial" w:hint="eastAsia"/>
                <w:lang w:eastAsia="zh-CN"/>
              </w:rPr>
              <w:t>66A-(</w:t>
            </w:r>
            <w:r w:rsidRPr="00DF6DD6">
              <w:rPr>
                <w:rFonts w:cs="Arial"/>
              </w:rPr>
              <w:t>n</w:t>
            </w:r>
            <w:r w:rsidRPr="00DF6DD6">
              <w:rPr>
                <w:rFonts w:cs="Arial" w:hint="eastAsia"/>
                <w:lang w:eastAsia="zh-CN"/>
              </w:rPr>
              <w:t>)71</w:t>
            </w:r>
            <w:r w:rsidRPr="00DF6DD6">
              <w:rPr>
                <w:rFonts w:cs="Arial"/>
                <w:lang w:eastAsia="zh-CN"/>
              </w:rPr>
              <w:t>AA</w:t>
            </w:r>
          </w:p>
        </w:tc>
        <w:tc>
          <w:tcPr>
            <w:tcW w:w="3514" w:type="dxa"/>
          </w:tcPr>
          <w:p w14:paraId="6B0E5D58" w14:textId="77777777" w:rsidR="0095436B" w:rsidRPr="00DF6DD6" w:rsidRDefault="0095436B" w:rsidP="003768E0">
            <w:pPr>
              <w:pStyle w:val="TAC"/>
              <w:keepNext w:val="0"/>
              <w:rPr>
                <w:noProof/>
                <w:lang w:eastAsia="zh-CN"/>
              </w:rPr>
            </w:pPr>
            <w:r w:rsidRPr="00DF6DD6">
              <w:rPr>
                <w:noProof/>
                <w:lang w:eastAsia="zh-CN"/>
              </w:rPr>
              <w:t>DC_2A_n71</w:t>
            </w:r>
            <w:r w:rsidRPr="00DF6DD6">
              <w:rPr>
                <w:rFonts w:hint="eastAsia"/>
                <w:noProof/>
                <w:lang w:eastAsia="zh-CN"/>
              </w:rPr>
              <w:t>A</w:t>
            </w:r>
          </w:p>
          <w:p w14:paraId="211FEB9C" w14:textId="77777777" w:rsidR="0095436B" w:rsidRPr="00DF6DD6" w:rsidRDefault="0095436B" w:rsidP="003768E0">
            <w:pPr>
              <w:pStyle w:val="TAC"/>
              <w:keepNext w:val="0"/>
              <w:rPr>
                <w:noProof/>
                <w:lang w:eastAsia="zh-CN"/>
              </w:rPr>
            </w:pPr>
            <w:r w:rsidRPr="00DF6DD6">
              <w:rPr>
                <w:noProof/>
                <w:lang w:eastAsia="zh-CN"/>
              </w:rPr>
              <w:t>DC_66A_n71</w:t>
            </w:r>
            <w:r w:rsidRPr="00DF6DD6">
              <w:rPr>
                <w:rFonts w:hint="eastAsia"/>
                <w:noProof/>
                <w:lang w:eastAsia="zh-CN"/>
              </w:rPr>
              <w:t>A</w:t>
            </w:r>
          </w:p>
          <w:p w14:paraId="609E9636" w14:textId="435FDF9E" w:rsidR="0095436B" w:rsidRPr="00DF6DD6" w:rsidRDefault="0095436B" w:rsidP="003768E0">
            <w:pPr>
              <w:pStyle w:val="TAC"/>
              <w:keepNext w:val="0"/>
            </w:pPr>
            <w:r w:rsidRPr="00DF6DD6">
              <w:rPr>
                <w:rFonts w:hint="eastAsia"/>
                <w:noProof/>
                <w:lang w:eastAsia="zh-CN"/>
              </w:rPr>
              <w:t>DC_(n)71</w:t>
            </w:r>
            <w:r w:rsidRPr="00DF6DD6">
              <w:rPr>
                <w:noProof/>
                <w:lang w:eastAsia="zh-CN"/>
              </w:rPr>
              <w:t>AA</w:t>
            </w:r>
          </w:p>
        </w:tc>
      </w:tr>
      <w:tr w:rsidR="00F55B07" w:rsidRPr="00DF6DD6" w14:paraId="6B3E421B" w14:textId="77777777" w:rsidTr="00A6034C">
        <w:trPr>
          <w:trHeight w:val="288"/>
          <w:jc w:val="center"/>
        </w:trPr>
        <w:tc>
          <w:tcPr>
            <w:tcW w:w="3461" w:type="dxa"/>
            <w:shd w:val="clear" w:color="auto" w:fill="auto"/>
            <w:noWrap/>
            <w:vAlign w:val="center"/>
          </w:tcPr>
          <w:p w14:paraId="3C2BDED5" w14:textId="65CE666E" w:rsidR="0095436B" w:rsidRPr="00DF6DD6" w:rsidRDefault="0095436B" w:rsidP="003768E0">
            <w:pPr>
              <w:pStyle w:val="TAC"/>
              <w:keepNext w:val="0"/>
              <w:rPr>
                <w:rFonts w:cs="Arial"/>
                <w:lang w:eastAsia="zh-CN"/>
              </w:rPr>
            </w:pPr>
            <w:r w:rsidRPr="00DF6DD6">
              <w:rPr>
                <w:lang w:val="fi-FI" w:eastAsia="fi-FI"/>
              </w:rPr>
              <w:t>DC_3A-5A-7A_n78A</w:t>
            </w:r>
          </w:p>
        </w:tc>
        <w:tc>
          <w:tcPr>
            <w:tcW w:w="3514" w:type="dxa"/>
          </w:tcPr>
          <w:p w14:paraId="3A3C88BE" w14:textId="77777777" w:rsidR="0095436B" w:rsidRPr="00DF6DD6" w:rsidRDefault="0095436B" w:rsidP="003768E0">
            <w:pPr>
              <w:pStyle w:val="TAC"/>
              <w:keepNext w:val="0"/>
              <w:rPr>
                <w:lang w:val="en-US" w:eastAsia="fi-FI"/>
              </w:rPr>
            </w:pPr>
            <w:r w:rsidRPr="00DF6DD6">
              <w:rPr>
                <w:lang w:val="en-US" w:eastAsia="fi-FI"/>
              </w:rPr>
              <w:t>DC_3A_n78A</w:t>
            </w:r>
          </w:p>
          <w:p w14:paraId="3F56A163" w14:textId="77777777" w:rsidR="0095436B" w:rsidRPr="00DF6DD6" w:rsidRDefault="0095436B" w:rsidP="003768E0">
            <w:pPr>
              <w:pStyle w:val="TAC"/>
              <w:keepNext w:val="0"/>
              <w:rPr>
                <w:lang w:val="en-US" w:eastAsia="fi-FI"/>
              </w:rPr>
            </w:pPr>
            <w:r w:rsidRPr="00DF6DD6">
              <w:rPr>
                <w:lang w:val="en-US" w:eastAsia="fi-FI"/>
              </w:rPr>
              <w:t>DC_5A_n78A</w:t>
            </w:r>
          </w:p>
          <w:p w14:paraId="7A105EDA" w14:textId="797A2DED" w:rsidR="0095436B" w:rsidRPr="00DF6DD6" w:rsidRDefault="0095436B" w:rsidP="003768E0">
            <w:pPr>
              <w:pStyle w:val="TAC"/>
              <w:keepNext w:val="0"/>
              <w:rPr>
                <w:noProof/>
                <w:lang w:eastAsia="zh-CN"/>
              </w:rPr>
            </w:pPr>
            <w:r w:rsidRPr="00DF6DD6">
              <w:rPr>
                <w:lang w:val="en-US" w:eastAsia="fi-FI"/>
              </w:rPr>
              <w:t>DC_7A_n78A</w:t>
            </w:r>
          </w:p>
        </w:tc>
      </w:tr>
      <w:tr w:rsidR="00F55B07" w:rsidRPr="00DF6DD6" w14:paraId="08EF0865" w14:textId="77777777" w:rsidTr="00A6034C">
        <w:trPr>
          <w:trHeight w:val="288"/>
          <w:jc w:val="center"/>
        </w:trPr>
        <w:tc>
          <w:tcPr>
            <w:tcW w:w="3461" w:type="dxa"/>
            <w:shd w:val="clear" w:color="auto" w:fill="auto"/>
            <w:noWrap/>
            <w:vAlign w:val="center"/>
          </w:tcPr>
          <w:p w14:paraId="67CE5369" w14:textId="77777777" w:rsidR="0095436B" w:rsidRPr="00DF6DD6" w:rsidRDefault="0095436B" w:rsidP="003768E0">
            <w:pPr>
              <w:pStyle w:val="TAC"/>
              <w:keepNext w:val="0"/>
              <w:rPr>
                <w:lang w:val="fi-FI" w:eastAsia="fi-FI"/>
              </w:rPr>
            </w:pPr>
            <w:r w:rsidRPr="00DF6DD6">
              <w:rPr>
                <w:lang w:val="fi-FI" w:eastAsia="fi-FI"/>
              </w:rPr>
              <w:t>DC_3A-5A-7A-7A_n78A</w:t>
            </w:r>
          </w:p>
        </w:tc>
        <w:tc>
          <w:tcPr>
            <w:tcW w:w="3514" w:type="dxa"/>
          </w:tcPr>
          <w:p w14:paraId="7162C765" w14:textId="77777777" w:rsidR="0095436B" w:rsidRPr="00DF6DD6" w:rsidRDefault="0095436B" w:rsidP="003768E0">
            <w:pPr>
              <w:pStyle w:val="TAC"/>
              <w:keepNext w:val="0"/>
              <w:rPr>
                <w:lang w:val="en-US" w:eastAsia="fi-FI"/>
              </w:rPr>
            </w:pPr>
            <w:r w:rsidRPr="00DF6DD6">
              <w:rPr>
                <w:lang w:val="en-US" w:eastAsia="fi-FI"/>
              </w:rPr>
              <w:t>DC_3A_n78A</w:t>
            </w:r>
          </w:p>
          <w:p w14:paraId="75886F3D" w14:textId="77777777" w:rsidR="0095436B" w:rsidRPr="00DF6DD6" w:rsidRDefault="0095436B" w:rsidP="003768E0">
            <w:pPr>
              <w:pStyle w:val="TAC"/>
              <w:keepNext w:val="0"/>
              <w:rPr>
                <w:lang w:val="en-US" w:eastAsia="fi-FI"/>
              </w:rPr>
            </w:pPr>
            <w:r w:rsidRPr="00DF6DD6">
              <w:rPr>
                <w:lang w:val="en-US" w:eastAsia="fi-FI"/>
              </w:rPr>
              <w:t>DC_5A_n78A</w:t>
            </w:r>
          </w:p>
          <w:p w14:paraId="0E20799D" w14:textId="77777777" w:rsidR="0095436B" w:rsidRPr="00DF6DD6" w:rsidRDefault="0095436B" w:rsidP="003768E0">
            <w:pPr>
              <w:pStyle w:val="TAC"/>
              <w:keepNext w:val="0"/>
              <w:rPr>
                <w:lang w:val="en-US" w:eastAsia="fi-FI"/>
              </w:rPr>
            </w:pPr>
            <w:r w:rsidRPr="00DF6DD6">
              <w:rPr>
                <w:lang w:val="en-US" w:eastAsia="fi-FI"/>
              </w:rPr>
              <w:t>DC_7A_n78A</w:t>
            </w:r>
          </w:p>
        </w:tc>
      </w:tr>
      <w:tr w:rsidR="00F55B07" w:rsidRPr="00DF6DD6" w14:paraId="5D1E89B8" w14:textId="77777777" w:rsidTr="00A6034C">
        <w:trPr>
          <w:trHeight w:val="288"/>
          <w:jc w:val="center"/>
        </w:trPr>
        <w:tc>
          <w:tcPr>
            <w:tcW w:w="3461" w:type="dxa"/>
            <w:shd w:val="clear" w:color="auto" w:fill="auto"/>
            <w:noWrap/>
            <w:vAlign w:val="center"/>
          </w:tcPr>
          <w:p w14:paraId="01668B53" w14:textId="4B1E17B7" w:rsidR="0095436B" w:rsidRPr="00DF6DD6" w:rsidRDefault="0095436B" w:rsidP="003768E0">
            <w:pPr>
              <w:pStyle w:val="TAC"/>
              <w:keepNext w:val="0"/>
            </w:pPr>
            <w:r w:rsidRPr="00DF6DD6">
              <w:rPr>
                <w:lang w:val="fi-FI" w:eastAsia="fi-FI"/>
              </w:rPr>
              <w:t>DC_3A-7A-20A_n28A</w:t>
            </w:r>
            <w:r w:rsidRPr="00DF6DD6">
              <w:rPr>
                <w:vertAlign w:val="superscript"/>
                <w:lang w:val="fi-FI" w:eastAsia="fi-FI"/>
              </w:rPr>
              <w:t>3</w:t>
            </w:r>
          </w:p>
        </w:tc>
        <w:tc>
          <w:tcPr>
            <w:tcW w:w="3514" w:type="dxa"/>
          </w:tcPr>
          <w:p w14:paraId="55FB91FE" w14:textId="77777777" w:rsidR="0095436B" w:rsidRPr="00DF6DD6" w:rsidRDefault="0095436B" w:rsidP="003768E0">
            <w:pPr>
              <w:pStyle w:val="TAC"/>
              <w:keepNext w:val="0"/>
              <w:rPr>
                <w:lang w:val="en-US" w:eastAsia="fi-FI"/>
              </w:rPr>
            </w:pPr>
            <w:r w:rsidRPr="00DF6DD6">
              <w:rPr>
                <w:lang w:val="en-US" w:eastAsia="fi-FI"/>
              </w:rPr>
              <w:t>DC_3A_n28A</w:t>
            </w:r>
          </w:p>
          <w:p w14:paraId="2F1CA8DF" w14:textId="77777777" w:rsidR="0095436B" w:rsidRPr="00DF6DD6" w:rsidRDefault="0095436B" w:rsidP="003768E0">
            <w:pPr>
              <w:pStyle w:val="TAC"/>
              <w:keepNext w:val="0"/>
              <w:rPr>
                <w:lang w:val="en-US" w:eastAsia="fi-FI"/>
              </w:rPr>
            </w:pPr>
            <w:r w:rsidRPr="00DF6DD6">
              <w:rPr>
                <w:lang w:val="en-US" w:eastAsia="fi-FI"/>
              </w:rPr>
              <w:t>DC_7A_n28A</w:t>
            </w:r>
          </w:p>
          <w:p w14:paraId="79875205" w14:textId="77777777" w:rsidR="0095436B" w:rsidRPr="00DF6DD6" w:rsidRDefault="0095436B" w:rsidP="003768E0">
            <w:pPr>
              <w:pStyle w:val="TAC"/>
              <w:keepNext w:val="0"/>
            </w:pPr>
            <w:r w:rsidRPr="00DF6DD6">
              <w:rPr>
                <w:lang w:val="en-US" w:eastAsia="fi-FI"/>
              </w:rPr>
              <w:t>DC_20A_n28A</w:t>
            </w:r>
          </w:p>
        </w:tc>
      </w:tr>
      <w:tr w:rsidR="00F55B07" w:rsidRPr="00DF6DD6" w14:paraId="4726B064" w14:textId="77777777" w:rsidTr="00A6034C">
        <w:trPr>
          <w:trHeight w:val="288"/>
          <w:jc w:val="center"/>
        </w:trPr>
        <w:tc>
          <w:tcPr>
            <w:tcW w:w="3461" w:type="dxa"/>
            <w:shd w:val="clear" w:color="auto" w:fill="auto"/>
            <w:noWrap/>
            <w:vAlign w:val="center"/>
          </w:tcPr>
          <w:p w14:paraId="7796392C" w14:textId="5C80AA76" w:rsidR="0095436B" w:rsidRPr="00DF6DD6" w:rsidRDefault="0095436B" w:rsidP="003768E0">
            <w:pPr>
              <w:pStyle w:val="TAC"/>
              <w:keepNext w:val="0"/>
              <w:rPr>
                <w:lang w:val="fi-FI" w:eastAsia="fi-FI"/>
              </w:rPr>
            </w:pPr>
            <w:r w:rsidRPr="00DF6DD6">
              <w:t>DC_3A-7A-20A_n78A</w:t>
            </w:r>
            <w:r w:rsidRPr="00DF6DD6">
              <w:rPr>
                <w:vertAlign w:val="superscript"/>
              </w:rPr>
              <w:t>2</w:t>
            </w:r>
          </w:p>
        </w:tc>
        <w:tc>
          <w:tcPr>
            <w:tcW w:w="3514" w:type="dxa"/>
          </w:tcPr>
          <w:p w14:paraId="591C4B50" w14:textId="77777777" w:rsidR="0095436B" w:rsidRPr="00DF6DD6" w:rsidRDefault="0095436B" w:rsidP="003768E0">
            <w:pPr>
              <w:pStyle w:val="TAC"/>
              <w:keepNext w:val="0"/>
            </w:pPr>
            <w:r w:rsidRPr="00DF6DD6">
              <w:t>DC_3A_n78A</w:t>
            </w:r>
          </w:p>
          <w:p w14:paraId="2D821F7E" w14:textId="50127E66" w:rsidR="0095436B" w:rsidRPr="00DF6DD6" w:rsidRDefault="0095436B" w:rsidP="003768E0">
            <w:pPr>
              <w:pStyle w:val="TAC"/>
              <w:keepNext w:val="0"/>
            </w:pPr>
            <w:r w:rsidRPr="00DF6DD6">
              <w:t>DC_20A_n78A</w:t>
            </w:r>
          </w:p>
          <w:p w14:paraId="73FF0009" w14:textId="77777777" w:rsidR="0095436B" w:rsidRPr="00DF6DD6" w:rsidRDefault="0095436B" w:rsidP="003768E0">
            <w:pPr>
              <w:pStyle w:val="TAC"/>
              <w:keepNext w:val="0"/>
              <w:rPr>
                <w:lang w:val="en-US" w:eastAsia="fi-FI"/>
              </w:rPr>
            </w:pPr>
            <w:r w:rsidRPr="00DF6DD6">
              <w:t>DC_7A_n78A</w:t>
            </w:r>
            <w:r w:rsidRPr="00DF6DD6" w:rsidDel="00F90513">
              <w:t xml:space="preserve"> </w:t>
            </w:r>
          </w:p>
        </w:tc>
      </w:tr>
      <w:tr w:rsidR="00F55B07" w:rsidRPr="00DF6DD6" w14:paraId="654D4125" w14:textId="77777777" w:rsidTr="00A6034C">
        <w:trPr>
          <w:trHeight w:val="288"/>
          <w:jc w:val="center"/>
        </w:trPr>
        <w:tc>
          <w:tcPr>
            <w:tcW w:w="3461" w:type="dxa"/>
            <w:shd w:val="clear" w:color="auto" w:fill="auto"/>
            <w:noWrap/>
            <w:vAlign w:val="center"/>
          </w:tcPr>
          <w:p w14:paraId="34092925" w14:textId="47986D62" w:rsidR="0095436B" w:rsidRPr="00DF6DD6" w:rsidRDefault="0095436B" w:rsidP="003768E0">
            <w:pPr>
              <w:pStyle w:val="TAC"/>
              <w:keepNext w:val="0"/>
            </w:pPr>
            <w:r w:rsidRPr="00DF6DD6">
              <w:t>DC_3A-7A-28A_n78A</w:t>
            </w:r>
            <w:r w:rsidRPr="00DF6DD6">
              <w:rPr>
                <w:vertAlign w:val="superscript"/>
              </w:rPr>
              <w:t>2</w:t>
            </w:r>
          </w:p>
          <w:p w14:paraId="3249BDC7" w14:textId="3DA93087" w:rsidR="0095436B" w:rsidRPr="00DF6DD6" w:rsidRDefault="0095436B" w:rsidP="003768E0">
            <w:pPr>
              <w:pStyle w:val="TAC"/>
              <w:keepNext w:val="0"/>
            </w:pPr>
            <w:r w:rsidRPr="00DF6DD6">
              <w:rPr>
                <w:rFonts w:cs="Arial"/>
                <w:szCs w:val="18"/>
                <w:lang w:eastAsia="ja-JP"/>
              </w:rPr>
              <w:t>DC_3A-7C-28A_n78</w:t>
            </w:r>
            <w:r w:rsidRPr="00DF6DD6">
              <w:rPr>
                <w:rFonts w:cs="Arial" w:hint="eastAsia"/>
                <w:szCs w:val="18"/>
                <w:lang w:eastAsia="zh-CN"/>
              </w:rPr>
              <w:t>A</w:t>
            </w:r>
            <w:r w:rsidRPr="00DF6DD6">
              <w:rPr>
                <w:vertAlign w:val="superscript"/>
              </w:rPr>
              <w:t>2</w:t>
            </w:r>
          </w:p>
        </w:tc>
        <w:tc>
          <w:tcPr>
            <w:tcW w:w="3514" w:type="dxa"/>
          </w:tcPr>
          <w:p w14:paraId="52023FC7" w14:textId="7087EC43" w:rsidR="0095436B" w:rsidRPr="00DF6DD6" w:rsidRDefault="0095436B" w:rsidP="003768E0">
            <w:pPr>
              <w:pStyle w:val="TAC"/>
              <w:keepNext w:val="0"/>
            </w:pPr>
            <w:r w:rsidRPr="00DF6DD6">
              <w:t>DC_3A_n78A</w:t>
            </w:r>
          </w:p>
          <w:p w14:paraId="3B558FE2" w14:textId="297FC50C" w:rsidR="0095436B" w:rsidRPr="00DF6DD6" w:rsidRDefault="0095436B" w:rsidP="003768E0">
            <w:pPr>
              <w:pStyle w:val="TAC"/>
              <w:keepNext w:val="0"/>
            </w:pPr>
            <w:r w:rsidRPr="00DF6DD6">
              <w:t>DC_7A_n78A</w:t>
            </w:r>
          </w:p>
          <w:p w14:paraId="5C7D9BBB" w14:textId="25B716D5" w:rsidR="0095436B" w:rsidRPr="00DF6DD6" w:rsidRDefault="0095436B" w:rsidP="003768E0">
            <w:pPr>
              <w:pStyle w:val="TAC"/>
              <w:keepNext w:val="0"/>
            </w:pPr>
            <w:r w:rsidRPr="00DF6DD6">
              <w:t>DC_28A_n78A</w:t>
            </w:r>
          </w:p>
        </w:tc>
      </w:tr>
      <w:tr w:rsidR="00F55B07" w:rsidRPr="00DF6DD6" w14:paraId="2A2885EB" w14:textId="77777777" w:rsidTr="00A6034C">
        <w:trPr>
          <w:trHeight w:val="288"/>
          <w:jc w:val="center"/>
        </w:trPr>
        <w:tc>
          <w:tcPr>
            <w:tcW w:w="3461" w:type="dxa"/>
            <w:shd w:val="clear" w:color="auto" w:fill="auto"/>
            <w:noWrap/>
            <w:vAlign w:val="center"/>
          </w:tcPr>
          <w:p w14:paraId="1487FFA7" w14:textId="1EB78269" w:rsidR="0095436B" w:rsidRPr="00DF6DD6" w:rsidRDefault="0095436B" w:rsidP="003768E0">
            <w:pPr>
              <w:pStyle w:val="TAC"/>
              <w:keepNext w:val="0"/>
              <w:rPr>
                <w:lang w:val="fi-FI" w:eastAsia="fi-FI"/>
              </w:rPr>
            </w:pPr>
            <w:r w:rsidRPr="00DF6DD6">
              <w:rPr>
                <w:rFonts w:eastAsia="Malgun Gothic" w:hint="eastAsia"/>
                <w:lang w:val="fi-FI" w:eastAsia="ko-KR"/>
              </w:rPr>
              <w:t>DC_3A-7A_n28A-n78A</w:t>
            </w:r>
            <w:r w:rsidRPr="00DF6DD6">
              <w:rPr>
                <w:vertAlign w:val="superscript"/>
              </w:rPr>
              <w:t>2</w:t>
            </w:r>
          </w:p>
        </w:tc>
        <w:tc>
          <w:tcPr>
            <w:tcW w:w="3514" w:type="dxa"/>
          </w:tcPr>
          <w:p w14:paraId="406757E6"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DC_3A_n28A</w:t>
            </w:r>
          </w:p>
          <w:p w14:paraId="57A3EF2A"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DC_3A_n78A</w:t>
            </w:r>
          </w:p>
          <w:p w14:paraId="471B0B94"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DC_7A_n28A</w:t>
            </w:r>
          </w:p>
          <w:p w14:paraId="73980720" w14:textId="77777777" w:rsidR="0095436B" w:rsidRPr="00DF6DD6" w:rsidRDefault="0095436B" w:rsidP="003768E0">
            <w:pPr>
              <w:pStyle w:val="TAC"/>
              <w:keepNext w:val="0"/>
              <w:rPr>
                <w:lang w:val="fi-FI" w:eastAsia="fi-FI"/>
              </w:rPr>
            </w:pPr>
            <w:r w:rsidRPr="00DF6DD6">
              <w:rPr>
                <w:rFonts w:eastAsia="Malgun Gothic"/>
                <w:lang w:val="fi-FI" w:eastAsia="ko-KR"/>
              </w:rPr>
              <w:t>DC_7A_n78A</w:t>
            </w:r>
          </w:p>
        </w:tc>
      </w:tr>
      <w:tr w:rsidR="00F55B07" w:rsidRPr="00DF6DD6" w14:paraId="055124FE" w14:textId="77777777" w:rsidTr="00A6034C">
        <w:trPr>
          <w:trHeight w:val="288"/>
          <w:jc w:val="center"/>
        </w:trPr>
        <w:tc>
          <w:tcPr>
            <w:tcW w:w="3461" w:type="dxa"/>
            <w:shd w:val="clear" w:color="auto" w:fill="auto"/>
            <w:noWrap/>
            <w:vAlign w:val="center"/>
          </w:tcPr>
          <w:p w14:paraId="6F7A5555" w14:textId="7CE3C7A1" w:rsidR="0095436B" w:rsidRPr="00DF6DD6" w:rsidRDefault="0095436B" w:rsidP="003768E0">
            <w:pPr>
              <w:pStyle w:val="TAC"/>
              <w:keepNext w:val="0"/>
              <w:rPr>
                <w:lang w:val="en-US" w:eastAsia="fi-FI"/>
              </w:rPr>
            </w:pPr>
            <w:r w:rsidRPr="00DF6DD6">
              <w:rPr>
                <w:lang w:val="en-US" w:eastAsia="fi-FI"/>
              </w:rPr>
              <w:lastRenderedPageBreak/>
              <w:t>DC_3A-19A-21A_n77A</w:t>
            </w:r>
            <w:r w:rsidRPr="00DF6DD6">
              <w:rPr>
                <w:vertAlign w:val="superscript"/>
              </w:rPr>
              <w:t>2</w:t>
            </w:r>
          </w:p>
          <w:p w14:paraId="6FA65DB6" w14:textId="496E732F" w:rsidR="0095436B" w:rsidRPr="00DF6DD6" w:rsidRDefault="0095436B" w:rsidP="003768E0">
            <w:pPr>
              <w:pStyle w:val="TAC"/>
              <w:keepNext w:val="0"/>
              <w:rPr>
                <w:lang w:val="en-US" w:eastAsia="fi-FI"/>
              </w:rPr>
            </w:pPr>
            <w:r w:rsidRPr="00DF6DD6">
              <w:rPr>
                <w:lang w:val="en-US" w:eastAsia="fi-FI"/>
              </w:rPr>
              <w:t>DC_3A-19A-21A_n77C</w:t>
            </w:r>
            <w:r w:rsidRPr="00DF6DD6">
              <w:rPr>
                <w:vertAlign w:val="superscript"/>
              </w:rPr>
              <w:t>2</w:t>
            </w:r>
          </w:p>
        </w:tc>
        <w:tc>
          <w:tcPr>
            <w:tcW w:w="3514" w:type="dxa"/>
          </w:tcPr>
          <w:p w14:paraId="5C660B0C" w14:textId="77777777" w:rsidR="0095436B" w:rsidRPr="00DF6DD6" w:rsidRDefault="0095436B" w:rsidP="003768E0">
            <w:pPr>
              <w:pStyle w:val="TAC"/>
              <w:keepNext w:val="0"/>
              <w:rPr>
                <w:lang w:val="en-US" w:eastAsia="fi-FI"/>
              </w:rPr>
            </w:pPr>
            <w:r w:rsidRPr="00DF6DD6">
              <w:rPr>
                <w:lang w:val="en-US" w:eastAsia="fi-FI"/>
              </w:rPr>
              <w:t>DC_3A_n77A</w:t>
            </w:r>
          </w:p>
          <w:p w14:paraId="51C2B5FB" w14:textId="77777777" w:rsidR="0095436B" w:rsidRPr="00DF6DD6" w:rsidRDefault="0095436B" w:rsidP="003768E0">
            <w:pPr>
              <w:pStyle w:val="TAC"/>
              <w:keepNext w:val="0"/>
              <w:rPr>
                <w:lang w:val="en-US" w:eastAsia="fi-FI"/>
              </w:rPr>
            </w:pPr>
            <w:r w:rsidRPr="00DF6DD6">
              <w:rPr>
                <w:lang w:val="en-US" w:eastAsia="fi-FI"/>
              </w:rPr>
              <w:t>DC_19A_n77A</w:t>
            </w:r>
          </w:p>
          <w:p w14:paraId="35CC4A3B" w14:textId="77777777" w:rsidR="0095436B" w:rsidRPr="00DF6DD6" w:rsidRDefault="0095436B" w:rsidP="003768E0">
            <w:pPr>
              <w:pStyle w:val="TAC"/>
              <w:keepNext w:val="0"/>
              <w:rPr>
                <w:lang w:val="en-US" w:eastAsia="fi-FI"/>
              </w:rPr>
            </w:pPr>
            <w:r w:rsidRPr="00DF6DD6">
              <w:rPr>
                <w:lang w:val="en-US" w:eastAsia="fi-FI"/>
              </w:rPr>
              <w:t>DC_21A_n77A</w:t>
            </w:r>
          </w:p>
        </w:tc>
      </w:tr>
      <w:tr w:rsidR="00F55B07" w:rsidRPr="00DF6DD6" w14:paraId="0A69E161" w14:textId="77777777" w:rsidTr="00A6034C">
        <w:trPr>
          <w:trHeight w:val="288"/>
          <w:jc w:val="center"/>
        </w:trPr>
        <w:tc>
          <w:tcPr>
            <w:tcW w:w="3461" w:type="dxa"/>
            <w:shd w:val="clear" w:color="auto" w:fill="auto"/>
            <w:noWrap/>
            <w:vAlign w:val="center"/>
          </w:tcPr>
          <w:p w14:paraId="1BA348B9" w14:textId="2D45AA1E" w:rsidR="0095436B" w:rsidRPr="00DF6DD6" w:rsidRDefault="0095436B" w:rsidP="003768E0">
            <w:pPr>
              <w:pStyle w:val="TAC"/>
              <w:keepNext w:val="0"/>
              <w:rPr>
                <w:lang w:val="en-US" w:eastAsia="fi-FI"/>
              </w:rPr>
            </w:pPr>
            <w:r w:rsidRPr="00DF6DD6">
              <w:rPr>
                <w:lang w:val="en-US" w:eastAsia="fi-FI"/>
              </w:rPr>
              <w:t>DC_3A-19A-21A_n78A</w:t>
            </w:r>
            <w:r w:rsidRPr="00DF6DD6">
              <w:rPr>
                <w:vertAlign w:val="superscript"/>
              </w:rPr>
              <w:t>2</w:t>
            </w:r>
          </w:p>
          <w:p w14:paraId="1504E457" w14:textId="649C04C8" w:rsidR="0095436B" w:rsidRPr="00DF6DD6" w:rsidRDefault="0095436B" w:rsidP="003768E0">
            <w:pPr>
              <w:pStyle w:val="TAC"/>
              <w:keepNext w:val="0"/>
              <w:rPr>
                <w:lang w:val="en-US" w:eastAsia="fi-FI"/>
              </w:rPr>
            </w:pPr>
            <w:r w:rsidRPr="00DF6DD6">
              <w:rPr>
                <w:lang w:val="en-US" w:eastAsia="fi-FI"/>
              </w:rPr>
              <w:t>DC_3A-19A-21A_n78C</w:t>
            </w:r>
            <w:r w:rsidRPr="00DF6DD6">
              <w:rPr>
                <w:vertAlign w:val="superscript"/>
              </w:rPr>
              <w:t>2</w:t>
            </w:r>
          </w:p>
        </w:tc>
        <w:tc>
          <w:tcPr>
            <w:tcW w:w="3514" w:type="dxa"/>
          </w:tcPr>
          <w:p w14:paraId="77B89CB1" w14:textId="77777777" w:rsidR="0095436B" w:rsidRPr="00DF6DD6" w:rsidRDefault="0095436B" w:rsidP="003768E0">
            <w:pPr>
              <w:pStyle w:val="TAC"/>
              <w:keepNext w:val="0"/>
              <w:rPr>
                <w:lang w:val="en-US" w:eastAsia="fi-FI"/>
              </w:rPr>
            </w:pPr>
            <w:r w:rsidRPr="00DF6DD6">
              <w:rPr>
                <w:lang w:val="en-US" w:eastAsia="fi-FI"/>
              </w:rPr>
              <w:t>DC_3A_n78A</w:t>
            </w:r>
          </w:p>
          <w:p w14:paraId="00603042" w14:textId="77777777" w:rsidR="0095436B" w:rsidRPr="00DF6DD6" w:rsidRDefault="0095436B" w:rsidP="003768E0">
            <w:pPr>
              <w:pStyle w:val="TAC"/>
              <w:keepNext w:val="0"/>
              <w:rPr>
                <w:lang w:val="en-US" w:eastAsia="fi-FI"/>
              </w:rPr>
            </w:pPr>
            <w:r w:rsidRPr="00DF6DD6">
              <w:rPr>
                <w:lang w:val="en-US" w:eastAsia="fi-FI"/>
              </w:rPr>
              <w:t>DC_19A_n78A</w:t>
            </w:r>
          </w:p>
          <w:p w14:paraId="0528147E" w14:textId="77777777" w:rsidR="0095436B" w:rsidRPr="00DF6DD6" w:rsidRDefault="0095436B" w:rsidP="003768E0">
            <w:pPr>
              <w:pStyle w:val="TAC"/>
              <w:keepNext w:val="0"/>
              <w:rPr>
                <w:lang w:val="en-US" w:eastAsia="fi-FI"/>
              </w:rPr>
            </w:pPr>
            <w:r w:rsidRPr="00DF6DD6">
              <w:rPr>
                <w:lang w:val="en-US" w:eastAsia="fi-FI"/>
              </w:rPr>
              <w:t>DC_21A_n78A</w:t>
            </w:r>
          </w:p>
        </w:tc>
      </w:tr>
      <w:tr w:rsidR="00F55B07" w:rsidRPr="00DF6DD6" w14:paraId="5F20281F" w14:textId="77777777" w:rsidTr="00A6034C">
        <w:trPr>
          <w:trHeight w:val="288"/>
          <w:jc w:val="center"/>
        </w:trPr>
        <w:tc>
          <w:tcPr>
            <w:tcW w:w="3461" w:type="dxa"/>
            <w:shd w:val="clear" w:color="auto" w:fill="auto"/>
            <w:noWrap/>
            <w:vAlign w:val="center"/>
          </w:tcPr>
          <w:p w14:paraId="71987F77" w14:textId="50705C39" w:rsidR="0095436B" w:rsidRPr="00DF6DD6" w:rsidRDefault="0095436B" w:rsidP="003768E0">
            <w:pPr>
              <w:pStyle w:val="TAC"/>
              <w:keepNext w:val="0"/>
              <w:rPr>
                <w:lang w:val="en-US" w:eastAsia="fi-FI"/>
              </w:rPr>
            </w:pPr>
            <w:r w:rsidRPr="00DF6DD6">
              <w:rPr>
                <w:lang w:val="en-US" w:eastAsia="fi-FI"/>
              </w:rPr>
              <w:t>DC_3A-19A-21A_n79A</w:t>
            </w:r>
            <w:r w:rsidRPr="00DF6DD6">
              <w:rPr>
                <w:vertAlign w:val="superscript"/>
              </w:rPr>
              <w:t>2</w:t>
            </w:r>
          </w:p>
          <w:p w14:paraId="1AF7EBB4" w14:textId="018EE24F" w:rsidR="0095436B" w:rsidRPr="00DF6DD6" w:rsidRDefault="0095436B" w:rsidP="003768E0">
            <w:pPr>
              <w:pStyle w:val="TAC"/>
              <w:keepNext w:val="0"/>
              <w:rPr>
                <w:lang w:val="en-US" w:eastAsia="fi-FI"/>
              </w:rPr>
            </w:pPr>
            <w:r w:rsidRPr="00DF6DD6">
              <w:rPr>
                <w:lang w:val="en-US" w:eastAsia="fi-FI"/>
              </w:rPr>
              <w:t>DC_3A-19A-21A_n79C</w:t>
            </w:r>
            <w:r w:rsidRPr="00DF6DD6">
              <w:rPr>
                <w:vertAlign w:val="superscript"/>
              </w:rPr>
              <w:t>2</w:t>
            </w:r>
          </w:p>
        </w:tc>
        <w:tc>
          <w:tcPr>
            <w:tcW w:w="3514" w:type="dxa"/>
          </w:tcPr>
          <w:p w14:paraId="341A2B56" w14:textId="77777777" w:rsidR="0095436B" w:rsidRPr="00DF6DD6" w:rsidRDefault="0095436B" w:rsidP="003768E0">
            <w:pPr>
              <w:pStyle w:val="TAC"/>
              <w:keepNext w:val="0"/>
              <w:rPr>
                <w:lang w:val="en-US" w:eastAsia="fi-FI"/>
              </w:rPr>
            </w:pPr>
            <w:r w:rsidRPr="00DF6DD6">
              <w:rPr>
                <w:lang w:val="en-US" w:eastAsia="fi-FI"/>
              </w:rPr>
              <w:t>DC_3A_n79A</w:t>
            </w:r>
          </w:p>
          <w:p w14:paraId="6AFD5F00" w14:textId="77777777" w:rsidR="0095436B" w:rsidRPr="00DF6DD6" w:rsidRDefault="0095436B" w:rsidP="003768E0">
            <w:pPr>
              <w:pStyle w:val="TAC"/>
              <w:keepNext w:val="0"/>
              <w:rPr>
                <w:lang w:val="en-US" w:eastAsia="fi-FI"/>
              </w:rPr>
            </w:pPr>
            <w:r w:rsidRPr="00DF6DD6">
              <w:rPr>
                <w:lang w:val="en-US" w:eastAsia="fi-FI"/>
              </w:rPr>
              <w:t>DC_19A_n79A</w:t>
            </w:r>
          </w:p>
          <w:p w14:paraId="15327E43" w14:textId="77777777" w:rsidR="0095436B" w:rsidRPr="00DF6DD6" w:rsidRDefault="0095436B" w:rsidP="003768E0">
            <w:pPr>
              <w:pStyle w:val="TAC"/>
              <w:keepNext w:val="0"/>
              <w:rPr>
                <w:lang w:val="en-US" w:eastAsia="fi-FI"/>
              </w:rPr>
            </w:pPr>
            <w:r w:rsidRPr="00DF6DD6">
              <w:rPr>
                <w:lang w:val="en-US" w:eastAsia="fi-FI"/>
              </w:rPr>
              <w:t>DC_21A_n79A</w:t>
            </w:r>
          </w:p>
        </w:tc>
      </w:tr>
      <w:tr w:rsidR="00F55B07" w:rsidRPr="00DF6DD6" w14:paraId="00E9C3B2" w14:textId="77777777" w:rsidTr="00A6034C">
        <w:trPr>
          <w:trHeight w:val="288"/>
          <w:jc w:val="center"/>
        </w:trPr>
        <w:tc>
          <w:tcPr>
            <w:tcW w:w="3461" w:type="dxa"/>
            <w:shd w:val="clear" w:color="auto" w:fill="auto"/>
            <w:noWrap/>
            <w:vAlign w:val="center"/>
          </w:tcPr>
          <w:p w14:paraId="2958F03C" w14:textId="77777777" w:rsidR="0095436B" w:rsidRPr="00DF6DD6" w:rsidRDefault="0095436B" w:rsidP="003768E0">
            <w:pPr>
              <w:pStyle w:val="TAC"/>
              <w:keepNext w:val="0"/>
              <w:rPr>
                <w:lang w:val="en-US" w:eastAsia="fi-FI"/>
              </w:rPr>
            </w:pPr>
            <w:r w:rsidRPr="00DF6DD6">
              <w:rPr>
                <w:lang w:val="en-US" w:eastAsia="fi-FI"/>
              </w:rPr>
              <w:t>DC_3A-19A-42A_n77A</w:t>
            </w:r>
          </w:p>
          <w:p w14:paraId="21B22F09" w14:textId="77777777" w:rsidR="0095436B" w:rsidRPr="00DF6DD6" w:rsidRDefault="0095436B" w:rsidP="003768E0">
            <w:pPr>
              <w:pStyle w:val="TAC"/>
              <w:keepNext w:val="0"/>
              <w:rPr>
                <w:lang w:val="en-US" w:eastAsia="fi-FI"/>
              </w:rPr>
            </w:pPr>
            <w:r w:rsidRPr="00DF6DD6">
              <w:rPr>
                <w:lang w:val="en-US" w:eastAsia="fi-FI"/>
              </w:rPr>
              <w:t>DC_3A-19A-42A_n77C</w:t>
            </w:r>
          </w:p>
          <w:p w14:paraId="4BC32F2E" w14:textId="77777777" w:rsidR="0095436B" w:rsidRPr="00DF6DD6" w:rsidRDefault="0095436B" w:rsidP="003768E0">
            <w:pPr>
              <w:pStyle w:val="TAC"/>
              <w:keepNext w:val="0"/>
            </w:pPr>
            <w:r w:rsidRPr="00DF6DD6">
              <w:rPr>
                <w:rFonts w:hint="eastAsia"/>
                <w:lang w:eastAsia="ja-JP"/>
              </w:rPr>
              <w:t>DC</w:t>
            </w:r>
            <w:r w:rsidRPr="00DF6DD6">
              <w:t>_</w:t>
            </w:r>
            <w:r w:rsidRPr="00DF6DD6">
              <w:rPr>
                <w:rFonts w:hint="eastAsia"/>
                <w:lang w:eastAsia="ja-JP"/>
              </w:rPr>
              <w:t>3A-19A-42C</w:t>
            </w:r>
            <w:r w:rsidRPr="00DF6DD6">
              <w:rPr>
                <w:lang w:eastAsia="ja-JP"/>
              </w:rPr>
              <w:t>_n7</w:t>
            </w:r>
            <w:r w:rsidRPr="00DF6DD6">
              <w:rPr>
                <w:rFonts w:hint="eastAsia"/>
                <w:lang w:eastAsia="ja-JP"/>
              </w:rPr>
              <w:t>7</w:t>
            </w:r>
            <w:r w:rsidRPr="00DF6DD6">
              <w:t>A</w:t>
            </w:r>
          </w:p>
          <w:p w14:paraId="6FB021FF" w14:textId="19F5D96C" w:rsidR="0095436B" w:rsidRPr="00DF6DD6" w:rsidRDefault="0095436B" w:rsidP="003768E0">
            <w:pPr>
              <w:pStyle w:val="TAC"/>
              <w:keepNext w:val="0"/>
              <w:rPr>
                <w:lang w:val="en-US" w:eastAsia="fi-FI"/>
              </w:rPr>
            </w:pPr>
            <w:r w:rsidRPr="00DF6DD6">
              <w:rPr>
                <w:rFonts w:hint="eastAsia"/>
                <w:lang w:eastAsia="ja-JP"/>
              </w:rPr>
              <w:t>DC</w:t>
            </w:r>
            <w:r w:rsidRPr="00DF6DD6">
              <w:t>_</w:t>
            </w:r>
            <w:r w:rsidRPr="00DF6DD6">
              <w:rPr>
                <w:rFonts w:hint="eastAsia"/>
                <w:lang w:eastAsia="ja-JP"/>
              </w:rPr>
              <w:t>3A-19A-42C</w:t>
            </w:r>
            <w:r w:rsidRPr="00DF6DD6">
              <w:rPr>
                <w:lang w:eastAsia="ja-JP"/>
              </w:rPr>
              <w:t>_n7</w:t>
            </w:r>
            <w:r w:rsidRPr="00DF6DD6">
              <w:rPr>
                <w:rFonts w:hint="eastAsia"/>
                <w:lang w:eastAsia="ja-JP"/>
              </w:rPr>
              <w:t>7</w:t>
            </w:r>
            <w:r w:rsidRPr="00DF6DD6">
              <w:t>C</w:t>
            </w:r>
          </w:p>
        </w:tc>
        <w:tc>
          <w:tcPr>
            <w:tcW w:w="3514" w:type="dxa"/>
          </w:tcPr>
          <w:p w14:paraId="531533B0" w14:textId="77777777" w:rsidR="0095436B" w:rsidRPr="00DF6DD6" w:rsidRDefault="0095436B" w:rsidP="003768E0">
            <w:pPr>
              <w:pStyle w:val="TAC"/>
              <w:keepNext w:val="0"/>
              <w:rPr>
                <w:lang w:val="en-US" w:eastAsia="fi-FI"/>
              </w:rPr>
            </w:pPr>
            <w:r w:rsidRPr="00DF6DD6">
              <w:rPr>
                <w:lang w:val="en-US" w:eastAsia="fi-FI"/>
              </w:rPr>
              <w:t>DC_3A_n77A</w:t>
            </w:r>
          </w:p>
          <w:p w14:paraId="6F6CD11C" w14:textId="77777777" w:rsidR="0095436B" w:rsidRPr="00DF6DD6" w:rsidRDefault="0095436B" w:rsidP="003768E0">
            <w:pPr>
              <w:pStyle w:val="TAC"/>
              <w:keepNext w:val="0"/>
              <w:rPr>
                <w:lang w:val="en-US" w:eastAsia="fi-FI"/>
              </w:rPr>
            </w:pPr>
            <w:r w:rsidRPr="00DF6DD6">
              <w:rPr>
                <w:lang w:val="en-US" w:eastAsia="fi-FI"/>
              </w:rPr>
              <w:t>DC_19A_n77A</w:t>
            </w:r>
          </w:p>
        </w:tc>
      </w:tr>
      <w:tr w:rsidR="00F55B07" w:rsidRPr="00DF6DD6" w14:paraId="175F6CB1" w14:textId="77777777" w:rsidTr="00A6034C">
        <w:trPr>
          <w:trHeight w:val="288"/>
          <w:jc w:val="center"/>
        </w:trPr>
        <w:tc>
          <w:tcPr>
            <w:tcW w:w="3461" w:type="dxa"/>
            <w:shd w:val="clear" w:color="auto" w:fill="auto"/>
            <w:noWrap/>
            <w:vAlign w:val="center"/>
          </w:tcPr>
          <w:p w14:paraId="5560D19E" w14:textId="77777777" w:rsidR="0095436B" w:rsidRPr="00DF6DD6" w:rsidRDefault="0095436B" w:rsidP="003768E0">
            <w:pPr>
              <w:pStyle w:val="TAC"/>
              <w:keepNext w:val="0"/>
              <w:rPr>
                <w:lang w:val="en-US" w:eastAsia="fi-FI"/>
              </w:rPr>
            </w:pPr>
            <w:r w:rsidRPr="00DF6DD6">
              <w:rPr>
                <w:lang w:val="en-US" w:eastAsia="fi-FI"/>
              </w:rPr>
              <w:t>DC_3A-19A-42A_n78A</w:t>
            </w:r>
          </w:p>
          <w:p w14:paraId="42885BD2" w14:textId="77777777" w:rsidR="0095436B" w:rsidRPr="00DF6DD6" w:rsidRDefault="0095436B" w:rsidP="003768E0">
            <w:pPr>
              <w:pStyle w:val="TAC"/>
              <w:keepNext w:val="0"/>
              <w:rPr>
                <w:lang w:val="en-US" w:eastAsia="fi-FI"/>
              </w:rPr>
            </w:pPr>
            <w:r w:rsidRPr="00DF6DD6">
              <w:rPr>
                <w:lang w:val="en-US" w:eastAsia="fi-FI"/>
              </w:rPr>
              <w:t>DC_3A-19A-42A_n78C</w:t>
            </w:r>
          </w:p>
          <w:p w14:paraId="04375A3D" w14:textId="77777777" w:rsidR="0095436B" w:rsidRPr="00DF6DD6" w:rsidRDefault="0095436B" w:rsidP="003768E0">
            <w:pPr>
              <w:pStyle w:val="TAC"/>
              <w:keepNext w:val="0"/>
            </w:pPr>
            <w:r w:rsidRPr="00DF6DD6">
              <w:rPr>
                <w:rFonts w:hint="eastAsia"/>
                <w:lang w:eastAsia="ja-JP"/>
              </w:rPr>
              <w:t>DC</w:t>
            </w:r>
            <w:r w:rsidRPr="00DF6DD6">
              <w:t>_</w:t>
            </w:r>
            <w:r w:rsidRPr="00DF6DD6">
              <w:rPr>
                <w:rFonts w:hint="eastAsia"/>
                <w:lang w:eastAsia="ja-JP"/>
              </w:rPr>
              <w:t>3A-19A-42C</w:t>
            </w:r>
            <w:r w:rsidRPr="00DF6DD6">
              <w:rPr>
                <w:lang w:eastAsia="ja-JP"/>
              </w:rPr>
              <w:t>_n7</w:t>
            </w:r>
            <w:r w:rsidRPr="00DF6DD6">
              <w:rPr>
                <w:rFonts w:hint="eastAsia"/>
                <w:lang w:eastAsia="ja-JP"/>
              </w:rPr>
              <w:t>8</w:t>
            </w:r>
            <w:r w:rsidRPr="00DF6DD6">
              <w:t>A</w:t>
            </w:r>
          </w:p>
          <w:p w14:paraId="4BC75819" w14:textId="5A8D8C8F" w:rsidR="0095436B" w:rsidRPr="00DF6DD6"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3A-19A-42C</w:t>
            </w:r>
            <w:r w:rsidRPr="00DF6DD6">
              <w:rPr>
                <w:rFonts w:cs="Arial" w:hint="eastAsia"/>
                <w:lang w:eastAsia="ja-JP"/>
              </w:rPr>
              <w:t>_n78</w:t>
            </w:r>
            <w:r w:rsidRPr="00DF6DD6">
              <w:rPr>
                <w:rFonts w:cs="Arial"/>
                <w:lang w:eastAsia="ja-JP"/>
              </w:rPr>
              <w:t>C</w:t>
            </w:r>
          </w:p>
        </w:tc>
        <w:tc>
          <w:tcPr>
            <w:tcW w:w="3514" w:type="dxa"/>
          </w:tcPr>
          <w:p w14:paraId="398B9738" w14:textId="77777777" w:rsidR="0095436B" w:rsidRPr="00DF6DD6" w:rsidRDefault="0095436B" w:rsidP="003768E0">
            <w:pPr>
              <w:pStyle w:val="TAC"/>
              <w:keepNext w:val="0"/>
              <w:rPr>
                <w:lang w:val="en-US" w:eastAsia="fi-FI"/>
              </w:rPr>
            </w:pPr>
            <w:r w:rsidRPr="00DF6DD6">
              <w:rPr>
                <w:lang w:val="en-US" w:eastAsia="fi-FI"/>
              </w:rPr>
              <w:t>DC_3A_n78A</w:t>
            </w:r>
          </w:p>
          <w:p w14:paraId="3B350B8C" w14:textId="77777777" w:rsidR="0095436B" w:rsidRPr="00DF6DD6" w:rsidRDefault="0095436B" w:rsidP="003768E0">
            <w:pPr>
              <w:pStyle w:val="TAC"/>
              <w:keepNext w:val="0"/>
              <w:rPr>
                <w:lang w:val="en-US" w:eastAsia="fi-FI"/>
              </w:rPr>
            </w:pPr>
            <w:r w:rsidRPr="00DF6DD6">
              <w:rPr>
                <w:lang w:val="en-US" w:eastAsia="fi-FI"/>
              </w:rPr>
              <w:t>DC_19A_n78A</w:t>
            </w:r>
          </w:p>
        </w:tc>
      </w:tr>
      <w:tr w:rsidR="00F55B07" w:rsidRPr="00DF6DD6" w14:paraId="48744D90" w14:textId="77777777" w:rsidTr="00A6034C">
        <w:trPr>
          <w:trHeight w:val="288"/>
          <w:jc w:val="center"/>
        </w:trPr>
        <w:tc>
          <w:tcPr>
            <w:tcW w:w="3461" w:type="dxa"/>
            <w:shd w:val="clear" w:color="auto" w:fill="auto"/>
            <w:noWrap/>
            <w:vAlign w:val="center"/>
          </w:tcPr>
          <w:p w14:paraId="2063AF0D" w14:textId="4E1201BB" w:rsidR="0095436B" w:rsidRPr="00DF6DD6" w:rsidRDefault="0095436B" w:rsidP="003768E0">
            <w:pPr>
              <w:pStyle w:val="TAC"/>
              <w:keepNext w:val="0"/>
              <w:rPr>
                <w:lang w:val="en-US" w:eastAsia="fi-FI"/>
              </w:rPr>
            </w:pPr>
            <w:r w:rsidRPr="00DF6DD6">
              <w:rPr>
                <w:lang w:val="en-US" w:eastAsia="fi-FI"/>
              </w:rPr>
              <w:t>DC_3A-19A-42A_n79A</w:t>
            </w:r>
            <w:r w:rsidRPr="00DF6DD6">
              <w:rPr>
                <w:vertAlign w:val="superscript"/>
                <w:lang w:val="en-US" w:eastAsia="fi-FI"/>
              </w:rPr>
              <w:t>2</w:t>
            </w:r>
          </w:p>
          <w:p w14:paraId="7F2326D5" w14:textId="47CCDD58" w:rsidR="0095436B" w:rsidRPr="00DF6DD6" w:rsidRDefault="0095436B" w:rsidP="003768E0">
            <w:pPr>
              <w:pStyle w:val="TAC"/>
              <w:keepNext w:val="0"/>
              <w:rPr>
                <w:lang w:val="en-US" w:eastAsia="fi-FI"/>
              </w:rPr>
            </w:pPr>
            <w:r w:rsidRPr="00DF6DD6">
              <w:rPr>
                <w:lang w:val="en-US" w:eastAsia="fi-FI"/>
              </w:rPr>
              <w:t>DC_3A-19A-42A_n79C</w:t>
            </w:r>
            <w:r w:rsidRPr="00DF6DD6">
              <w:rPr>
                <w:vertAlign w:val="superscript"/>
                <w:lang w:val="en-US" w:eastAsia="fi-FI"/>
              </w:rPr>
              <w:t>2</w:t>
            </w:r>
          </w:p>
          <w:p w14:paraId="0295AE45" w14:textId="19544267" w:rsidR="0095436B" w:rsidRPr="00DF6DD6" w:rsidRDefault="0095436B" w:rsidP="003768E0">
            <w:pPr>
              <w:pStyle w:val="TAC"/>
              <w:keepNext w:val="0"/>
            </w:pPr>
            <w:r w:rsidRPr="00DF6DD6">
              <w:rPr>
                <w:rFonts w:hint="eastAsia"/>
                <w:lang w:eastAsia="ja-JP"/>
              </w:rPr>
              <w:t>DC</w:t>
            </w:r>
            <w:r w:rsidRPr="00DF6DD6">
              <w:t>_</w:t>
            </w:r>
            <w:r w:rsidRPr="00DF6DD6">
              <w:rPr>
                <w:rFonts w:hint="eastAsia"/>
                <w:lang w:eastAsia="ja-JP"/>
              </w:rPr>
              <w:t>3A-19A-42C</w:t>
            </w:r>
            <w:r w:rsidRPr="00DF6DD6">
              <w:rPr>
                <w:lang w:eastAsia="ja-JP"/>
              </w:rPr>
              <w:t>_n7</w:t>
            </w:r>
            <w:r w:rsidRPr="00DF6DD6">
              <w:rPr>
                <w:rFonts w:hint="eastAsia"/>
                <w:lang w:eastAsia="ja-JP"/>
              </w:rPr>
              <w:t>9</w:t>
            </w:r>
            <w:r w:rsidRPr="00DF6DD6">
              <w:t>A</w:t>
            </w:r>
            <w:r w:rsidRPr="00DF6DD6">
              <w:rPr>
                <w:vertAlign w:val="superscript"/>
                <w:lang w:val="en-US" w:eastAsia="fi-FI"/>
              </w:rPr>
              <w:t>2</w:t>
            </w:r>
          </w:p>
          <w:p w14:paraId="3D1DB66F" w14:textId="50841D31" w:rsidR="0095436B" w:rsidRPr="00DF6DD6"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3A-19A-42C</w:t>
            </w:r>
            <w:r w:rsidRPr="00DF6DD6">
              <w:rPr>
                <w:rFonts w:cs="Arial" w:hint="eastAsia"/>
                <w:lang w:eastAsia="ja-JP"/>
              </w:rPr>
              <w:t>_n79</w:t>
            </w:r>
            <w:r w:rsidRPr="00DF6DD6">
              <w:rPr>
                <w:rFonts w:cs="Arial"/>
                <w:lang w:eastAsia="ja-JP"/>
              </w:rPr>
              <w:t>C</w:t>
            </w:r>
            <w:r w:rsidRPr="00DF6DD6">
              <w:rPr>
                <w:vertAlign w:val="superscript"/>
                <w:lang w:val="en-US" w:eastAsia="fi-FI"/>
              </w:rPr>
              <w:t>2</w:t>
            </w:r>
          </w:p>
        </w:tc>
        <w:tc>
          <w:tcPr>
            <w:tcW w:w="3514" w:type="dxa"/>
          </w:tcPr>
          <w:p w14:paraId="37EC92F9" w14:textId="77777777" w:rsidR="0095436B" w:rsidRPr="00DF6DD6" w:rsidRDefault="0095436B" w:rsidP="003768E0">
            <w:pPr>
              <w:pStyle w:val="TAC"/>
              <w:keepNext w:val="0"/>
              <w:rPr>
                <w:lang w:val="en-US" w:eastAsia="fi-FI"/>
              </w:rPr>
            </w:pPr>
            <w:r w:rsidRPr="00DF6DD6">
              <w:rPr>
                <w:lang w:val="en-US" w:eastAsia="fi-FI"/>
              </w:rPr>
              <w:t>DC_3A_n79A</w:t>
            </w:r>
          </w:p>
          <w:p w14:paraId="09CF1B59" w14:textId="77777777" w:rsidR="0095436B" w:rsidRPr="00DF6DD6" w:rsidRDefault="0095436B" w:rsidP="003768E0">
            <w:pPr>
              <w:pStyle w:val="TAC"/>
              <w:keepNext w:val="0"/>
              <w:rPr>
                <w:lang w:val="en-US" w:eastAsia="fi-FI"/>
              </w:rPr>
            </w:pPr>
            <w:r w:rsidRPr="00DF6DD6">
              <w:rPr>
                <w:lang w:val="en-US" w:eastAsia="fi-FI"/>
              </w:rPr>
              <w:t>DC_19A_n79A</w:t>
            </w:r>
          </w:p>
        </w:tc>
      </w:tr>
      <w:tr w:rsidR="00F55B07" w:rsidRPr="00DF6DD6" w14:paraId="78A84028" w14:textId="77777777" w:rsidTr="00A6034C">
        <w:trPr>
          <w:trHeight w:val="288"/>
          <w:jc w:val="center"/>
        </w:trPr>
        <w:tc>
          <w:tcPr>
            <w:tcW w:w="3461" w:type="dxa"/>
            <w:shd w:val="clear" w:color="auto" w:fill="auto"/>
            <w:noWrap/>
            <w:vAlign w:val="center"/>
          </w:tcPr>
          <w:p w14:paraId="307E4660" w14:textId="3944F4F6" w:rsidR="0095436B" w:rsidRPr="00DF6DD6" w:rsidRDefault="0095436B" w:rsidP="003768E0">
            <w:pPr>
              <w:pStyle w:val="TAC"/>
              <w:keepNext w:val="0"/>
              <w:rPr>
                <w:lang w:val="fi-FI" w:eastAsia="fi-FI"/>
              </w:rPr>
            </w:pPr>
            <w:r w:rsidRPr="00DF6DD6">
              <w:rPr>
                <w:rFonts w:eastAsia="Malgun Gothic" w:hint="eastAsia"/>
                <w:lang w:val="fi-FI" w:eastAsia="ko-KR"/>
              </w:rPr>
              <w:t>DC_3A-20A_n28A-n78A</w:t>
            </w:r>
            <w:r w:rsidRPr="00DF6DD6">
              <w:rPr>
                <w:vertAlign w:val="superscript"/>
                <w:lang w:val="fi-FI" w:eastAsia="fi-FI"/>
              </w:rPr>
              <w:t>2,3</w:t>
            </w:r>
          </w:p>
        </w:tc>
        <w:tc>
          <w:tcPr>
            <w:tcW w:w="3514" w:type="dxa"/>
          </w:tcPr>
          <w:p w14:paraId="775E8FA9"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DC_3A_n28A</w:t>
            </w:r>
          </w:p>
          <w:p w14:paraId="01BA4ED8"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DC_3A_n78A</w:t>
            </w:r>
          </w:p>
          <w:p w14:paraId="636F5F1A"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DC_20A_n28A</w:t>
            </w:r>
          </w:p>
          <w:p w14:paraId="42A04FD9" w14:textId="77777777" w:rsidR="0095436B" w:rsidRPr="00DF6DD6" w:rsidRDefault="0095436B" w:rsidP="003768E0">
            <w:pPr>
              <w:pStyle w:val="TAC"/>
              <w:keepNext w:val="0"/>
              <w:rPr>
                <w:lang w:val="fi-FI" w:eastAsia="fi-FI"/>
              </w:rPr>
            </w:pPr>
            <w:r w:rsidRPr="00DF6DD6">
              <w:rPr>
                <w:rFonts w:eastAsia="Malgun Gothic"/>
                <w:lang w:val="fi-FI" w:eastAsia="ko-KR"/>
              </w:rPr>
              <w:t>DC_20A_n78A</w:t>
            </w:r>
          </w:p>
        </w:tc>
      </w:tr>
      <w:tr w:rsidR="00F55B07" w:rsidRPr="00DF6DD6" w14:paraId="42209E16" w14:textId="77777777" w:rsidTr="00A6034C">
        <w:trPr>
          <w:trHeight w:val="288"/>
          <w:jc w:val="center"/>
        </w:trPr>
        <w:tc>
          <w:tcPr>
            <w:tcW w:w="3461" w:type="dxa"/>
            <w:shd w:val="clear" w:color="auto" w:fill="auto"/>
            <w:noWrap/>
            <w:vAlign w:val="center"/>
          </w:tcPr>
          <w:p w14:paraId="336F6DFA" w14:textId="77777777" w:rsidR="0095436B" w:rsidRPr="00DF6DD6" w:rsidRDefault="0095436B" w:rsidP="003768E0">
            <w:pPr>
              <w:pStyle w:val="TAC"/>
              <w:keepNext w:val="0"/>
            </w:pPr>
            <w:r w:rsidRPr="00DF6DD6">
              <w:rPr>
                <w:lang w:eastAsia="ja-JP"/>
              </w:rPr>
              <w:t>DC</w:t>
            </w:r>
            <w:r w:rsidRPr="00DF6DD6">
              <w:t>_</w:t>
            </w:r>
            <w:r w:rsidRPr="00DF6DD6">
              <w:rPr>
                <w:lang w:eastAsia="ja-JP"/>
              </w:rPr>
              <w:t>3A-21A-42A_n77</w:t>
            </w:r>
            <w:r w:rsidRPr="00DF6DD6">
              <w:t>A</w:t>
            </w:r>
          </w:p>
          <w:p w14:paraId="3E689B37" w14:textId="77777777" w:rsidR="0095436B" w:rsidRPr="00DF6DD6" w:rsidRDefault="0095436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3A-21A-42A_n77C</w:t>
            </w:r>
          </w:p>
          <w:p w14:paraId="37B224F0" w14:textId="77777777" w:rsidR="0095436B" w:rsidRPr="00DF6DD6" w:rsidRDefault="0095436B" w:rsidP="003768E0">
            <w:pPr>
              <w:pStyle w:val="TAC"/>
              <w:keepNext w:val="0"/>
            </w:pPr>
            <w:r w:rsidRPr="00DF6DD6">
              <w:rPr>
                <w:rFonts w:hint="eastAsia"/>
                <w:lang w:eastAsia="ja-JP"/>
              </w:rPr>
              <w:t>DC</w:t>
            </w:r>
            <w:r w:rsidRPr="00DF6DD6">
              <w:t>_</w:t>
            </w:r>
            <w:r w:rsidRPr="00DF6DD6">
              <w:rPr>
                <w:rFonts w:hint="eastAsia"/>
                <w:lang w:eastAsia="ja-JP"/>
              </w:rPr>
              <w:t>3A-21A-42C</w:t>
            </w:r>
            <w:r w:rsidRPr="00DF6DD6">
              <w:rPr>
                <w:lang w:eastAsia="ja-JP"/>
              </w:rPr>
              <w:t>_n7</w:t>
            </w:r>
            <w:r w:rsidRPr="00DF6DD6">
              <w:rPr>
                <w:rFonts w:hint="eastAsia"/>
                <w:lang w:eastAsia="ja-JP"/>
              </w:rPr>
              <w:t>7</w:t>
            </w:r>
            <w:r w:rsidRPr="00DF6DD6">
              <w:t>A</w:t>
            </w:r>
          </w:p>
          <w:p w14:paraId="2D7974A7" w14:textId="483FD537" w:rsidR="0095436B" w:rsidRPr="00DF6DD6" w:rsidRDefault="0095436B" w:rsidP="003768E0">
            <w:pPr>
              <w:pStyle w:val="TAC"/>
              <w:keepNext w:val="0"/>
              <w:rPr>
                <w:rFonts w:eastAsia="Malgun Gothic"/>
                <w:lang w:val="en-US" w:eastAsia="ko-KR"/>
              </w:rPr>
            </w:pPr>
            <w:r w:rsidRPr="00DF6DD6">
              <w:rPr>
                <w:rFonts w:cs="Arial" w:hint="eastAsia"/>
                <w:lang w:eastAsia="ja-JP"/>
              </w:rPr>
              <w:t>DC</w:t>
            </w:r>
            <w:r w:rsidRPr="00DF6DD6">
              <w:rPr>
                <w:rFonts w:cs="Arial"/>
              </w:rPr>
              <w:t>_</w:t>
            </w:r>
            <w:r w:rsidRPr="00DF6DD6">
              <w:rPr>
                <w:rFonts w:cs="Arial" w:hint="eastAsia"/>
                <w:lang w:eastAsia="ja-JP"/>
              </w:rPr>
              <w:t>3A-21A-42C</w:t>
            </w:r>
            <w:r w:rsidRPr="00DF6DD6">
              <w:rPr>
                <w:rFonts w:cs="Arial"/>
                <w:lang w:eastAsia="ja-JP"/>
              </w:rPr>
              <w:t>_</w:t>
            </w:r>
            <w:r w:rsidRPr="00DF6DD6">
              <w:rPr>
                <w:rFonts w:cs="Arial" w:hint="eastAsia"/>
                <w:lang w:eastAsia="ja-JP"/>
              </w:rPr>
              <w:t>n77</w:t>
            </w:r>
            <w:r w:rsidRPr="00DF6DD6">
              <w:rPr>
                <w:rFonts w:cs="Arial"/>
                <w:lang w:eastAsia="ja-JP"/>
              </w:rPr>
              <w:t>C</w:t>
            </w:r>
          </w:p>
        </w:tc>
        <w:tc>
          <w:tcPr>
            <w:tcW w:w="3514" w:type="dxa"/>
          </w:tcPr>
          <w:p w14:paraId="6E429E8E" w14:textId="77777777" w:rsidR="0095436B" w:rsidRPr="00DF6DD6" w:rsidRDefault="0095436B" w:rsidP="003768E0">
            <w:pPr>
              <w:pStyle w:val="TAC"/>
              <w:keepNext w:val="0"/>
            </w:pPr>
            <w:r w:rsidRPr="00DF6DD6">
              <w:rPr>
                <w:lang w:eastAsia="ja-JP"/>
              </w:rPr>
              <w:t>DC</w:t>
            </w:r>
            <w:r w:rsidRPr="00DF6DD6">
              <w:t>_</w:t>
            </w:r>
            <w:r w:rsidRPr="00DF6DD6">
              <w:rPr>
                <w:lang w:eastAsia="ja-JP"/>
              </w:rPr>
              <w:t>3A_n77</w:t>
            </w:r>
            <w:r w:rsidRPr="00DF6DD6">
              <w:t>A</w:t>
            </w:r>
          </w:p>
          <w:p w14:paraId="277CEB55" w14:textId="0CC997D6" w:rsidR="0095436B" w:rsidRPr="00DF6DD6" w:rsidRDefault="0095436B" w:rsidP="003768E0">
            <w:pPr>
              <w:pStyle w:val="TAC"/>
              <w:keepNext w:val="0"/>
              <w:rPr>
                <w:rFonts w:eastAsia="Malgun Gothic"/>
                <w:lang w:val="en-US" w:eastAsia="ko-KR"/>
              </w:rPr>
            </w:pPr>
            <w:r w:rsidRPr="00DF6DD6">
              <w:rPr>
                <w:lang w:eastAsia="ja-JP"/>
              </w:rPr>
              <w:t>DC</w:t>
            </w:r>
            <w:r w:rsidRPr="00DF6DD6">
              <w:t>_</w:t>
            </w:r>
            <w:r w:rsidRPr="00DF6DD6">
              <w:rPr>
                <w:lang w:eastAsia="ja-JP"/>
              </w:rPr>
              <w:t>21A_n77</w:t>
            </w:r>
            <w:r w:rsidRPr="00DF6DD6">
              <w:t>A</w:t>
            </w:r>
          </w:p>
        </w:tc>
      </w:tr>
      <w:tr w:rsidR="00F55B07" w:rsidRPr="00DF6DD6" w14:paraId="1D6B55DB" w14:textId="77777777" w:rsidTr="00A6034C">
        <w:trPr>
          <w:trHeight w:val="288"/>
          <w:jc w:val="center"/>
        </w:trPr>
        <w:tc>
          <w:tcPr>
            <w:tcW w:w="3461" w:type="dxa"/>
            <w:shd w:val="clear" w:color="auto" w:fill="auto"/>
            <w:noWrap/>
            <w:vAlign w:val="center"/>
          </w:tcPr>
          <w:p w14:paraId="34A997E7" w14:textId="77777777" w:rsidR="0095436B" w:rsidRPr="00DF6DD6" w:rsidRDefault="0095436B" w:rsidP="003768E0">
            <w:pPr>
              <w:pStyle w:val="TAC"/>
              <w:keepNext w:val="0"/>
            </w:pPr>
            <w:r w:rsidRPr="00DF6DD6">
              <w:rPr>
                <w:lang w:eastAsia="ja-JP"/>
              </w:rPr>
              <w:t>DC</w:t>
            </w:r>
            <w:r w:rsidRPr="00DF6DD6">
              <w:t>_</w:t>
            </w:r>
            <w:r w:rsidRPr="00DF6DD6">
              <w:rPr>
                <w:lang w:eastAsia="ja-JP"/>
              </w:rPr>
              <w:t>3A-21A-42A_n78</w:t>
            </w:r>
            <w:r w:rsidRPr="00DF6DD6">
              <w:t>A</w:t>
            </w:r>
          </w:p>
          <w:p w14:paraId="59AC23D1" w14:textId="77777777" w:rsidR="0095436B" w:rsidRPr="00DF6DD6" w:rsidRDefault="0095436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3A-21A-42A_n78C</w:t>
            </w:r>
          </w:p>
          <w:p w14:paraId="6DEE860A" w14:textId="77777777" w:rsidR="0095436B" w:rsidRPr="00DF6DD6" w:rsidRDefault="0095436B" w:rsidP="003768E0">
            <w:pPr>
              <w:pStyle w:val="TAC"/>
              <w:keepNext w:val="0"/>
            </w:pPr>
            <w:r w:rsidRPr="00DF6DD6">
              <w:rPr>
                <w:rFonts w:hint="eastAsia"/>
                <w:lang w:eastAsia="ja-JP"/>
              </w:rPr>
              <w:t>DC</w:t>
            </w:r>
            <w:r w:rsidRPr="00DF6DD6">
              <w:t>_</w:t>
            </w:r>
            <w:r w:rsidRPr="00DF6DD6">
              <w:rPr>
                <w:rFonts w:hint="eastAsia"/>
                <w:lang w:eastAsia="ja-JP"/>
              </w:rPr>
              <w:t>3A-21A-42C</w:t>
            </w:r>
            <w:r w:rsidRPr="00DF6DD6">
              <w:rPr>
                <w:lang w:eastAsia="ja-JP"/>
              </w:rPr>
              <w:t>_n7</w:t>
            </w:r>
            <w:r w:rsidRPr="00DF6DD6">
              <w:rPr>
                <w:rFonts w:hint="eastAsia"/>
                <w:lang w:eastAsia="ja-JP"/>
              </w:rPr>
              <w:t>8</w:t>
            </w:r>
            <w:r w:rsidRPr="00DF6DD6">
              <w:t>A</w:t>
            </w:r>
          </w:p>
          <w:p w14:paraId="5329F6F0" w14:textId="72991A0D" w:rsidR="0095436B" w:rsidRPr="00DF6DD6" w:rsidRDefault="0095436B" w:rsidP="003768E0">
            <w:pPr>
              <w:pStyle w:val="TAC"/>
              <w:keepNext w:val="0"/>
              <w:rPr>
                <w:rFonts w:eastAsia="Malgun Gothic"/>
                <w:lang w:val="en-US" w:eastAsia="ko-KR"/>
              </w:rPr>
            </w:pPr>
            <w:r w:rsidRPr="00DF6DD6">
              <w:rPr>
                <w:rFonts w:cs="Arial" w:hint="eastAsia"/>
                <w:lang w:eastAsia="ja-JP"/>
              </w:rPr>
              <w:t>DC</w:t>
            </w:r>
            <w:r w:rsidRPr="00DF6DD6">
              <w:rPr>
                <w:rFonts w:cs="Arial"/>
              </w:rPr>
              <w:t>_</w:t>
            </w:r>
            <w:r w:rsidRPr="00DF6DD6">
              <w:rPr>
                <w:rFonts w:cs="Arial" w:hint="eastAsia"/>
                <w:lang w:eastAsia="ja-JP"/>
              </w:rPr>
              <w:t>3A-21A-42C</w:t>
            </w:r>
            <w:r w:rsidRPr="00DF6DD6">
              <w:rPr>
                <w:rFonts w:cs="Arial"/>
                <w:lang w:eastAsia="ja-JP"/>
              </w:rPr>
              <w:t>_</w:t>
            </w:r>
            <w:r w:rsidRPr="00DF6DD6">
              <w:rPr>
                <w:rFonts w:cs="Arial" w:hint="eastAsia"/>
                <w:lang w:eastAsia="ja-JP"/>
              </w:rPr>
              <w:t>n78</w:t>
            </w:r>
            <w:r w:rsidRPr="00DF6DD6">
              <w:rPr>
                <w:rFonts w:cs="Arial"/>
                <w:lang w:eastAsia="ja-JP"/>
              </w:rPr>
              <w:t>C</w:t>
            </w:r>
          </w:p>
        </w:tc>
        <w:tc>
          <w:tcPr>
            <w:tcW w:w="3514" w:type="dxa"/>
          </w:tcPr>
          <w:p w14:paraId="3CB7B988" w14:textId="77777777" w:rsidR="0095436B" w:rsidRPr="00DF6DD6" w:rsidRDefault="0095436B" w:rsidP="003768E0">
            <w:pPr>
              <w:pStyle w:val="TAC"/>
              <w:keepNext w:val="0"/>
            </w:pPr>
            <w:r w:rsidRPr="00DF6DD6">
              <w:rPr>
                <w:lang w:eastAsia="ja-JP"/>
              </w:rPr>
              <w:t>DC</w:t>
            </w:r>
            <w:r w:rsidRPr="00DF6DD6">
              <w:t>_</w:t>
            </w:r>
            <w:r w:rsidRPr="00DF6DD6">
              <w:rPr>
                <w:lang w:eastAsia="ja-JP"/>
              </w:rPr>
              <w:t>3A_n78</w:t>
            </w:r>
            <w:r w:rsidRPr="00DF6DD6">
              <w:t>A</w:t>
            </w:r>
          </w:p>
          <w:p w14:paraId="0BF33792" w14:textId="6F555AD0" w:rsidR="0095436B" w:rsidRPr="00DF6DD6" w:rsidRDefault="0095436B" w:rsidP="003768E0">
            <w:pPr>
              <w:pStyle w:val="TAC"/>
              <w:keepNext w:val="0"/>
              <w:rPr>
                <w:rFonts w:eastAsia="Malgun Gothic"/>
                <w:lang w:val="en-US" w:eastAsia="ko-KR"/>
              </w:rPr>
            </w:pPr>
            <w:r w:rsidRPr="00DF6DD6">
              <w:rPr>
                <w:lang w:eastAsia="ja-JP"/>
              </w:rPr>
              <w:t>DC</w:t>
            </w:r>
            <w:r w:rsidRPr="00DF6DD6">
              <w:t>_</w:t>
            </w:r>
            <w:r w:rsidRPr="00DF6DD6">
              <w:rPr>
                <w:lang w:eastAsia="ja-JP"/>
              </w:rPr>
              <w:t>21A_n78</w:t>
            </w:r>
            <w:r w:rsidRPr="00DF6DD6">
              <w:t>A</w:t>
            </w:r>
          </w:p>
        </w:tc>
      </w:tr>
      <w:tr w:rsidR="00F55B07" w:rsidRPr="00DF6DD6" w14:paraId="1C6E0CD4" w14:textId="77777777" w:rsidTr="00A6034C">
        <w:trPr>
          <w:trHeight w:val="288"/>
          <w:jc w:val="center"/>
        </w:trPr>
        <w:tc>
          <w:tcPr>
            <w:tcW w:w="3461" w:type="dxa"/>
            <w:shd w:val="clear" w:color="auto" w:fill="auto"/>
            <w:noWrap/>
            <w:vAlign w:val="center"/>
          </w:tcPr>
          <w:p w14:paraId="0CEDAF9A" w14:textId="77777777" w:rsidR="0095436B" w:rsidRPr="00DF6DD6" w:rsidRDefault="0095436B" w:rsidP="003768E0">
            <w:pPr>
              <w:pStyle w:val="TAC"/>
              <w:keepNext w:val="0"/>
            </w:pPr>
            <w:r w:rsidRPr="00DF6DD6">
              <w:rPr>
                <w:lang w:eastAsia="ja-JP"/>
              </w:rPr>
              <w:t>DC</w:t>
            </w:r>
            <w:r w:rsidRPr="00DF6DD6">
              <w:t>_</w:t>
            </w:r>
            <w:r w:rsidRPr="00DF6DD6">
              <w:rPr>
                <w:lang w:eastAsia="ja-JP"/>
              </w:rPr>
              <w:t>3A-21A-42A_n79</w:t>
            </w:r>
            <w:r w:rsidRPr="00DF6DD6">
              <w:t>A</w:t>
            </w:r>
          </w:p>
          <w:p w14:paraId="0F5DCF30" w14:textId="77777777" w:rsidR="0095436B" w:rsidRPr="00DF6DD6" w:rsidRDefault="0095436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3A-21A-42A_n79C</w:t>
            </w:r>
          </w:p>
          <w:p w14:paraId="61B8C63A" w14:textId="77777777" w:rsidR="0095436B" w:rsidRPr="00DF6DD6" w:rsidRDefault="0095436B" w:rsidP="003768E0">
            <w:pPr>
              <w:pStyle w:val="TAC"/>
              <w:keepNext w:val="0"/>
            </w:pPr>
            <w:r w:rsidRPr="00DF6DD6">
              <w:rPr>
                <w:rFonts w:hint="eastAsia"/>
                <w:lang w:eastAsia="ja-JP"/>
              </w:rPr>
              <w:t>DC</w:t>
            </w:r>
            <w:r w:rsidRPr="00DF6DD6">
              <w:t>_</w:t>
            </w:r>
            <w:r w:rsidRPr="00DF6DD6">
              <w:rPr>
                <w:rFonts w:hint="eastAsia"/>
                <w:lang w:eastAsia="ja-JP"/>
              </w:rPr>
              <w:t>3A-21A-42C</w:t>
            </w:r>
            <w:r w:rsidRPr="00DF6DD6">
              <w:rPr>
                <w:lang w:eastAsia="ja-JP"/>
              </w:rPr>
              <w:t>_n7</w:t>
            </w:r>
            <w:r w:rsidRPr="00DF6DD6">
              <w:rPr>
                <w:rFonts w:hint="eastAsia"/>
                <w:lang w:eastAsia="ja-JP"/>
              </w:rPr>
              <w:t>9</w:t>
            </w:r>
            <w:r w:rsidRPr="00DF6DD6">
              <w:t>A</w:t>
            </w:r>
          </w:p>
          <w:p w14:paraId="7A8AF239" w14:textId="0899868D" w:rsidR="0095436B" w:rsidRPr="00DF6DD6" w:rsidRDefault="0095436B" w:rsidP="003768E0">
            <w:pPr>
              <w:pStyle w:val="TAC"/>
              <w:keepNext w:val="0"/>
              <w:rPr>
                <w:rFonts w:eastAsia="Malgun Gothic"/>
                <w:lang w:val="en-US" w:eastAsia="ko-KR"/>
              </w:rPr>
            </w:pPr>
            <w:r w:rsidRPr="00DF6DD6">
              <w:rPr>
                <w:rFonts w:cs="Arial" w:hint="eastAsia"/>
                <w:lang w:eastAsia="ja-JP"/>
              </w:rPr>
              <w:t>DC</w:t>
            </w:r>
            <w:r w:rsidRPr="00DF6DD6">
              <w:rPr>
                <w:rFonts w:cs="Arial"/>
              </w:rPr>
              <w:t>_</w:t>
            </w:r>
            <w:r w:rsidRPr="00DF6DD6">
              <w:rPr>
                <w:rFonts w:cs="Arial" w:hint="eastAsia"/>
                <w:lang w:eastAsia="ja-JP"/>
              </w:rPr>
              <w:t>3A-21A-42C</w:t>
            </w:r>
            <w:r w:rsidRPr="00DF6DD6">
              <w:rPr>
                <w:rFonts w:cs="Arial"/>
                <w:lang w:eastAsia="ja-JP"/>
              </w:rPr>
              <w:t>_</w:t>
            </w:r>
            <w:r w:rsidRPr="00DF6DD6">
              <w:rPr>
                <w:rFonts w:cs="Arial" w:hint="eastAsia"/>
                <w:lang w:eastAsia="ja-JP"/>
              </w:rPr>
              <w:t>n79</w:t>
            </w:r>
            <w:r w:rsidRPr="00DF6DD6">
              <w:rPr>
                <w:rFonts w:cs="Arial"/>
                <w:lang w:eastAsia="ja-JP"/>
              </w:rPr>
              <w:t>C</w:t>
            </w:r>
          </w:p>
        </w:tc>
        <w:tc>
          <w:tcPr>
            <w:tcW w:w="3514" w:type="dxa"/>
          </w:tcPr>
          <w:p w14:paraId="79EA8238" w14:textId="77777777" w:rsidR="0095436B" w:rsidRPr="00DF6DD6" w:rsidRDefault="0095436B" w:rsidP="003768E0">
            <w:pPr>
              <w:pStyle w:val="TAC"/>
              <w:keepNext w:val="0"/>
            </w:pPr>
            <w:r w:rsidRPr="00DF6DD6">
              <w:rPr>
                <w:lang w:eastAsia="ja-JP"/>
              </w:rPr>
              <w:t>DC</w:t>
            </w:r>
            <w:r w:rsidRPr="00DF6DD6">
              <w:t>_</w:t>
            </w:r>
            <w:r w:rsidRPr="00DF6DD6">
              <w:rPr>
                <w:lang w:eastAsia="ja-JP"/>
              </w:rPr>
              <w:t>3A_n79</w:t>
            </w:r>
            <w:r w:rsidRPr="00DF6DD6">
              <w:t>A</w:t>
            </w:r>
          </w:p>
          <w:p w14:paraId="3F7B65A0" w14:textId="3492A391" w:rsidR="0095436B" w:rsidRPr="00DF6DD6" w:rsidRDefault="0095436B" w:rsidP="003768E0">
            <w:pPr>
              <w:pStyle w:val="TAC"/>
              <w:keepNext w:val="0"/>
              <w:rPr>
                <w:rFonts w:eastAsia="Malgun Gothic"/>
                <w:lang w:val="en-US" w:eastAsia="ko-KR"/>
              </w:rPr>
            </w:pPr>
            <w:r w:rsidRPr="00DF6DD6">
              <w:rPr>
                <w:lang w:eastAsia="ja-JP"/>
              </w:rPr>
              <w:t>DC</w:t>
            </w:r>
            <w:r w:rsidRPr="00DF6DD6">
              <w:t>_</w:t>
            </w:r>
            <w:r w:rsidRPr="00DF6DD6">
              <w:rPr>
                <w:lang w:eastAsia="ja-JP"/>
              </w:rPr>
              <w:t>21A_n79</w:t>
            </w:r>
            <w:r w:rsidRPr="00DF6DD6">
              <w:t>A</w:t>
            </w:r>
          </w:p>
        </w:tc>
      </w:tr>
      <w:tr w:rsidR="00F55B07" w:rsidRPr="00DF6DD6" w14:paraId="0CCC1C8C" w14:textId="77777777" w:rsidTr="00A6034C">
        <w:trPr>
          <w:trHeight w:val="288"/>
          <w:jc w:val="center"/>
        </w:trPr>
        <w:tc>
          <w:tcPr>
            <w:tcW w:w="3461" w:type="dxa"/>
            <w:shd w:val="clear" w:color="auto" w:fill="auto"/>
            <w:noWrap/>
            <w:vAlign w:val="center"/>
          </w:tcPr>
          <w:p w14:paraId="0492BE60" w14:textId="77777777" w:rsidR="0095436B" w:rsidRPr="00DF6DD6" w:rsidRDefault="0095436B" w:rsidP="003768E0">
            <w:pPr>
              <w:pStyle w:val="TAC"/>
              <w:keepNext w:val="0"/>
              <w:rPr>
                <w:lang w:val="en-US" w:eastAsia="fi-FI"/>
              </w:rPr>
            </w:pPr>
            <w:r w:rsidRPr="00DF6DD6">
              <w:rPr>
                <w:lang w:val="en-US" w:eastAsia="fi-FI"/>
              </w:rPr>
              <w:t>DC_3A-28A-42A_n77A</w:t>
            </w:r>
          </w:p>
          <w:p w14:paraId="60041A43" w14:textId="0C9E1D1A" w:rsidR="0095436B" w:rsidRPr="00DF6DD6" w:rsidRDefault="0095436B" w:rsidP="003768E0">
            <w:pPr>
              <w:pStyle w:val="TAC"/>
              <w:keepNext w:val="0"/>
              <w:rPr>
                <w:rFonts w:cs="Arial"/>
                <w:lang w:eastAsia="ja-JP"/>
              </w:rPr>
            </w:pPr>
            <w:r w:rsidRPr="00DF6DD6">
              <w:rPr>
                <w:rFonts w:cs="Arial"/>
                <w:szCs w:val="18"/>
                <w:lang w:eastAsia="ja-JP"/>
              </w:rPr>
              <w:t>DC_3A-28A-42C_n77A</w:t>
            </w:r>
          </w:p>
        </w:tc>
        <w:tc>
          <w:tcPr>
            <w:tcW w:w="3514" w:type="dxa"/>
          </w:tcPr>
          <w:p w14:paraId="18706099" w14:textId="77777777" w:rsidR="0095436B" w:rsidRPr="00DF6DD6" w:rsidRDefault="0095436B" w:rsidP="003768E0">
            <w:pPr>
              <w:pStyle w:val="TAC"/>
              <w:keepNext w:val="0"/>
              <w:rPr>
                <w:lang w:val="en-US" w:eastAsia="fi-FI"/>
              </w:rPr>
            </w:pPr>
            <w:r w:rsidRPr="00DF6DD6">
              <w:rPr>
                <w:lang w:val="en-US" w:eastAsia="fi-FI"/>
              </w:rPr>
              <w:t>DC_3A_n77A</w:t>
            </w:r>
          </w:p>
          <w:p w14:paraId="2A368268" w14:textId="77777777" w:rsidR="0095436B" w:rsidRPr="00DF6DD6" w:rsidRDefault="0095436B" w:rsidP="003768E0">
            <w:pPr>
              <w:pStyle w:val="TAC"/>
              <w:keepNext w:val="0"/>
              <w:rPr>
                <w:lang w:eastAsia="ja-JP"/>
              </w:rPr>
            </w:pPr>
            <w:r w:rsidRPr="00DF6DD6">
              <w:rPr>
                <w:lang w:val="en-US" w:eastAsia="fi-FI"/>
              </w:rPr>
              <w:t>DC_28A_n77A</w:t>
            </w:r>
          </w:p>
        </w:tc>
      </w:tr>
      <w:tr w:rsidR="00F55B07" w:rsidRPr="00DF6DD6" w14:paraId="5AB5A18E" w14:textId="77777777" w:rsidTr="00A6034C">
        <w:trPr>
          <w:trHeight w:val="288"/>
          <w:jc w:val="center"/>
        </w:trPr>
        <w:tc>
          <w:tcPr>
            <w:tcW w:w="3461" w:type="dxa"/>
            <w:shd w:val="clear" w:color="auto" w:fill="auto"/>
            <w:noWrap/>
            <w:vAlign w:val="center"/>
          </w:tcPr>
          <w:p w14:paraId="1BB8E964" w14:textId="77777777" w:rsidR="0095436B" w:rsidRPr="00DF6DD6" w:rsidRDefault="0095436B" w:rsidP="003768E0">
            <w:pPr>
              <w:pStyle w:val="TAC"/>
              <w:keepNext w:val="0"/>
              <w:rPr>
                <w:lang w:val="en-US" w:eastAsia="fi-FI"/>
              </w:rPr>
            </w:pPr>
            <w:r w:rsidRPr="00DF6DD6">
              <w:rPr>
                <w:lang w:val="en-US" w:eastAsia="fi-FI"/>
              </w:rPr>
              <w:t>DC_3A-28A-42A_n78A</w:t>
            </w:r>
          </w:p>
          <w:p w14:paraId="0D6FD997" w14:textId="1FDE6E95" w:rsidR="0095436B" w:rsidRPr="00DF6DD6" w:rsidRDefault="0095436B" w:rsidP="003768E0">
            <w:pPr>
              <w:pStyle w:val="TAC"/>
              <w:keepNext w:val="0"/>
              <w:rPr>
                <w:rFonts w:cs="Arial"/>
                <w:lang w:eastAsia="ja-JP"/>
              </w:rPr>
            </w:pPr>
            <w:r w:rsidRPr="00DF6DD6">
              <w:rPr>
                <w:rFonts w:cs="Arial"/>
                <w:szCs w:val="18"/>
                <w:lang w:eastAsia="ja-JP"/>
              </w:rPr>
              <w:t>DC_3A-28A-42C_n78A</w:t>
            </w:r>
          </w:p>
        </w:tc>
        <w:tc>
          <w:tcPr>
            <w:tcW w:w="3514" w:type="dxa"/>
          </w:tcPr>
          <w:p w14:paraId="16FB2836" w14:textId="77777777" w:rsidR="0095436B" w:rsidRPr="00DF6DD6" w:rsidRDefault="0095436B" w:rsidP="003768E0">
            <w:pPr>
              <w:pStyle w:val="TAC"/>
              <w:keepNext w:val="0"/>
              <w:rPr>
                <w:lang w:val="en-US" w:eastAsia="fi-FI"/>
              </w:rPr>
            </w:pPr>
            <w:r w:rsidRPr="00DF6DD6">
              <w:rPr>
                <w:lang w:val="en-US" w:eastAsia="fi-FI"/>
              </w:rPr>
              <w:t>DC_3A_n78A</w:t>
            </w:r>
          </w:p>
          <w:p w14:paraId="3C42557E" w14:textId="77777777" w:rsidR="0095436B" w:rsidRPr="00DF6DD6" w:rsidRDefault="0095436B" w:rsidP="003768E0">
            <w:pPr>
              <w:pStyle w:val="TAC"/>
              <w:keepNext w:val="0"/>
              <w:rPr>
                <w:lang w:eastAsia="ja-JP"/>
              </w:rPr>
            </w:pPr>
            <w:r w:rsidRPr="00DF6DD6">
              <w:rPr>
                <w:lang w:val="en-US" w:eastAsia="fi-FI"/>
              </w:rPr>
              <w:t>DC_28A_n78A</w:t>
            </w:r>
          </w:p>
        </w:tc>
      </w:tr>
      <w:tr w:rsidR="00F55B07" w:rsidRPr="00DF6DD6" w14:paraId="219F2080" w14:textId="77777777" w:rsidTr="00A6034C">
        <w:trPr>
          <w:trHeight w:val="288"/>
          <w:jc w:val="center"/>
        </w:trPr>
        <w:tc>
          <w:tcPr>
            <w:tcW w:w="3461" w:type="dxa"/>
            <w:shd w:val="clear" w:color="auto" w:fill="auto"/>
            <w:noWrap/>
            <w:vAlign w:val="center"/>
          </w:tcPr>
          <w:p w14:paraId="5FE5A788" w14:textId="77777777" w:rsidR="0095436B" w:rsidRPr="00DF6DD6" w:rsidRDefault="0095436B" w:rsidP="003768E0">
            <w:pPr>
              <w:pStyle w:val="TAC"/>
              <w:keepNext w:val="0"/>
              <w:rPr>
                <w:lang w:val="en-US" w:eastAsia="fi-FI"/>
              </w:rPr>
            </w:pPr>
            <w:r w:rsidRPr="00DF6DD6">
              <w:rPr>
                <w:lang w:val="en-US" w:eastAsia="fi-FI"/>
              </w:rPr>
              <w:t>DC_3A-28A-42A_n79A</w:t>
            </w:r>
          </w:p>
          <w:p w14:paraId="0503B91A" w14:textId="0858E580" w:rsidR="0095436B" w:rsidRPr="00DF6DD6" w:rsidRDefault="0095436B" w:rsidP="003768E0">
            <w:pPr>
              <w:pStyle w:val="TAC"/>
              <w:keepNext w:val="0"/>
              <w:rPr>
                <w:rFonts w:cs="Arial"/>
                <w:lang w:eastAsia="ja-JP"/>
              </w:rPr>
            </w:pPr>
            <w:r w:rsidRPr="00DF6DD6">
              <w:rPr>
                <w:rFonts w:cs="Arial"/>
                <w:szCs w:val="18"/>
                <w:lang w:eastAsia="ja-JP"/>
              </w:rPr>
              <w:t>DC_3A-28A-42C_n79A</w:t>
            </w:r>
          </w:p>
        </w:tc>
        <w:tc>
          <w:tcPr>
            <w:tcW w:w="3514" w:type="dxa"/>
          </w:tcPr>
          <w:p w14:paraId="7AE0DF3A" w14:textId="77777777" w:rsidR="0095436B" w:rsidRPr="00DF6DD6" w:rsidRDefault="0095436B" w:rsidP="003768E0">
            <w:pPr>
              <w:pStyle w:val="TAC"/>
              <w:keepNext w:val="0"/>
              <w:rPr>
                <w:lang w:val="en-US" w:eastAsia="fi-FI"/>
              </w:rPr>
            </w:pPr>
            <w:r w:rsidRPr="00DF6DD6">
              <w:rPr>
                <w:lang w:val="en-US" w:eastAsia="fi-FI"/>
              </w:rPr>
              <w:t>DC_3A_n79A</w:t>
            </w:r>
          </w:p>
          <w:p w14:paraId="1FE0AA89" w14:textId="77777777" w:rsidR="0095436B" w:rsidRPr="00DF6DD6" w:rsidRDefault="0095436B" w:rsidP="003768E0">
            <w:pPr>
              <w:pStyle w:val="TAC"/>
              <w:keepNext w:val="0"/>
              <w:rPr>
                <w:lang w:eastAsia="ja-JP"/>
              </w:rPr>
            </w:pPr>
            <w:r w:rsidRPr="00DF6DD6">
              <w:rPr>
                <w:lang w:val="en-US" w:eastAsia="fi-FI"/>
              </w:rPr>
              <w:t>DC_28A_n79A</w:t>
            </w:r>
          </w:p>
        </w:tc>
      </w:tr>
      <w:tr w:rsidR="00F55B07" w:rsidRPr="00DF6DD6" w14:paraId="6E5697EF" w14:textId="77777777" w:rsidTr="00A6034C">
        <w:trPr>
          <w:trHeight w:val="288"/>
          <w:jc w:val="center"/>
        </w:trPr>
        <w:tc>
          <w:tcPr>
            <w:tcW w:w="3461" w:type="dxa"/>
            <w:shd w:val="clear" w:color="auto" w:fill="auto"/>
            <w:noWrap/>
            <w:vAlign w:val="center"/>
          </w:tcPr>
          <w:p w14:paraId="719ADA8E" w14:textId="6FBBFBB9" w:rsidR="0095436B" w:rsidRPr="00DF6DD6" w:rsidRDefault="0095436B" w:rsidP="003768E0">
            <w:pPr>
              <w:pStyle w:val="TAC"/>
              <w:keepNext w:val="0"/>
            </w:pPr>
            <w:r w:rsidRPr="00DF6DD6">
              <w:rPr>
                <w:rFonts w:eastAsia="Malgun Gothic" w:hint="eastAsia"/>
                <w:lang w:val="fi-FI" w:eastAsia="ko-KR"/>
              </w:rPr>
              <w:t>DC_7A-20A_n28A-n78A</w:t>
            </w:r>
            <w:r w:rsidRPr="00DF6DD6">
              <w:rPr>
                <w:rFonts w:eastAsia="Malgun Gothic"/>
                <w:vertAlign w:val="superscript"/>
                <w:lang w:val="fi-FI" w:eastAsia="ko-KR"/>
              </w:rPr>
              <w:t>2,3</w:t>
            </w:r>
          </w:p>
        </w:tc>
        <w:tc>
          <w:tcPr>
            <w:tcW w:w="3514" w:type="dxa"/>
          </w:tcPr>
          <w:p w14:paraId="5CBF5D3D"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DC_7A_n28A</w:t>
            </w:r>
          </w:p>
          <w:p w14:paraId="3468DD7B"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DC_7A_n78A</w:t>
            </w:r>
          </w:p>
          <w:p w14:paraId="360575E0"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DC_20A_n28A</w:t>
            </w:r>
          </w:p>
          <w:p w14:paraId="0A87E314" w14:textId="77777777" w:rsidR="0095436B" w:rsidRPr="00DF6DD6" w:rsidRDefault="0095436B" w:rsidP="003768E0">
            <w:pPr>
              <w:pStyle w:val="TAC"/>
              <w:keepNext w:val="0"/>
            </w:pPr>
            <w:r w:rsidRPr="00DF6DD6">
              <w:rPr>
                <w:rFonts w:eastAsia="Malgun Gothic"/>
                <w:lang w:val="fi-FI" w:eastAsia="ko-KR"/>
              </w:rPr>
              <w:t>DC_20A_n78A</w:t>
            </w:r>
          </w:p>
        </w:tc>
      </w:tr>
      <w:tr w:rsidR="00F55B07" w:rsidRPr="00DF6DD6" w14:paraId="053BB8E7" w14:textId="77777777" w:rsidTr="00A6034C">
        <w:trPr>
          <w:trHeight w:val="288"/>
          <w:jc w:val="center"/>
        </w:trPr>
        <w:tc>
          <w:tcPr>
            <w:tcW w:w="3461" w:type="dxa"/>
            <w:shd w:val="clear" w:color="auto" w:fill="auto"/>
            <w:noWrap/>
          </w:tcPr>
          <w:p w14:paraId="56DEC6E9" w14:textId="77777777" w:rsidR="0095436B" w:rsidRPr="00DF6DD6" w:rsidRDefault="0095436B" w:rsidP="003768E0">
            <w:pPr>
              <w:pStyle w:val="TAC"/>
              <w:keepNext w:val="0"/>
            </w:pPr>
            <w:r w:rsidRPr="00DF6DD6">
              <w:t>DC_19A-21A-42A_n77A</w:t>
            </w:r>
          </w:p>
          <w:p w14:paraId="4B7E8E97" w14:textId="77777777" w:rsidR="0095436B" w:rsidRPr="00DF6DD6" w:rsidRDefault="0095436B" w:rsidP="003768E0">
            <w:pPr>
              <w:pStyle w:val="TAC"/>
              <w:keepNext w:val="0"/>
            </w:pPr>
            <w:r w:rsidRPr="00DF6DD6">
              <w:t>DC_19A-21A-42A_n77C</w:t>
            </w:r>
          </w:p>
          <w:p w14:paraId="6C61229D" w14:textId="77777777" w:rsidR="0095436B" w:rsidRPr="00DF6DD6" w:rsidRDefault="0095436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19A-21A-42C_n77A</w:t>
            </w:r>
          </w:p>
          <w:p w14:paraId="0B0FA596" w14:textId="6579C609" w:rsidR="0095436B" w:rsidRPr="00DF6DD6" w:rsidRDefault="0095436B" w:rsidP="003768E0">
            <w:pPr>
              <w:pStyle w:val="TAC"/>
              <w:keepNext w:val="0"/>
            </w:pPr>
            <w:r w:rsidRPr="00DF6DD6">
              <w:rPr>
                <w:rFonts w:cs="Arial" w:hint="eastAsia"/>
                <w:lang w:eastAsia="ja-JP"/>
              </w:rPr>
              <w:t>DC</w:t>
            </w:r>
            <w:r w:rsidRPr="00DF6DD6">
              <w:rPr>
                <w:rFonts w:cs="Arial"/>
              </w:rPr>
              <w:t>_</w:t>
            </w:r>
            <w:r w:rsidRPr="00DF6DD6">
              <w:rPr>
                <w:rFonts w:cs="Arial" w:hint="eastAsia"/>
                <w:lang w:eastAsia="ja-JP"/>
              </w:rPr>
              <w:t>19A-21A-42C_n77</w:t>
            </w:r>
            <w:r w:rsidRPr="00DF6DD6">
              <w:rPr>
                <w:rFonts w:cs="Arial"/>
                <w:lang w:eastAsia="ja-JP"/>
              </w:rPr>
              <w:t>C</w:t>
            </w:r>
          </w:p>
        </w:tc>
        <w:tc>
          <w:tcPr>
            <w:tcW w:w="3514" w:type="dxa"/>
          </w:tcPr>
          <w:p w14:paraId="72502569" w14:textId="77777777" w:rsidR="0095436B" w:rsidRPr="00DF6DD6" w:rsidRDefault="0095436B" w:rsidP="003768E0">
            <w:pPr>
              <w:pStyle w:val="TAC"/>
              <w:keepNext w:val="0"/>
            </w:pPr>
            <w:r w:rsidRPr="00DF6DD6">
              <w:t>DC_19A_n77A</w:t>
            </w:r>
          </w:p>
          <w:p w14:paraId="07B816A6" w14:textId="77777777" w:rsidR="0095436B" w:rsidRPr="00DF6DD6" w:rsidRDefault="0095436B" w:rsidP="003768E0">
            <w:pPr>
              <w:pStyle w:val="TAC"/>
              <w:keepNext w:val="0"/>
              <w:rPr>
                <w:lang w:val="en-US" w:eastAsia="fi-FI"/>
              </w:rPr>
            </w:pPr>
            <w:r w:rsidRPr="00DF6DD6">
              <w:t>DC_21A_n77A</w:t>
            </w:r>
          </w:p>
        </w:tc>
      </w:tr>
      <w:tr w:rsidR="00F55B07" w:rsidRPr="00DF6DD6" w14:paraId="5A11FA07" w14:textId="77777777" w:rsidTr="00A6034C">
        <w:trPr>
          <w:trHeight w:val="288"/>
          <w:jc w:val="center"/>
        </w:trPr>
        <w:tc>
          <w:tcPr>
            <w:tcW w:w="3461" w:type="dxa"/>
            <w:shd w:val="clear" w:color="auto" w:fill="auto"/>
            <w:noWrap/>
          </w:tcPr>
          <w:p w14:paraId="7F4D3A25" w14:textId="77777777" w:rsidR="0095436B" w:rsidRPr="00DF6DD6" w:rsidRDefault="0095436B" w:rsidP="003768E0">
            <w:pPr>
              <w:pStyle w:val="TAC"/>
              <w:keepNext w:val="0"/>
            </w:pPr>
            <w:r w:rsidRPr="00DF6DD6">
              <w:t>DC_19A-21A-42A_n78A</w:t>
            </w:r>
          </w:p>
          <w:p w14:paraId="588CCA54" w14:textId="77777777" w:rsidR="0095436B" w:rsidRPr="00DF6DD6" w:rsidRDefault="0095436B" w:rsidP="003768E0">
            <w:pPr>
              <w:pStyle w:val="TAC"/>
              <w:keepNext w:val="0"/>
            </w:pPr>
            <w:r w:rsidRPr="00DF6DD6">
              <w:t>DC_19A-21A-42A_n78C</w:t>
            </w:r>
          </w:p>
          <w:p w14:paraId="431F2251" w14:textId="77777777" w:rsidR="0095436B" w:rsidRPr="00DF6DD6" w:rsidRDefault="0095436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19A-21A-42C_n78A</w:t>
            </w:r>
          </w:p>
          <w:p w14:paraId="5F313AA0" w14:textId="1C744EE0" w:rsidR="0095436B" w:rsidRPr="00DF6DD6" w:rsidRDefault="0095436B" w:rsidP="003768E0">
            <w:pPr>
              <w:pStyle w:val="TAC"/>
              <w:keepNext w:val="0"/>
              <w:rPr>
                <w:lang w:val="en-US" w:eastAsia="fi-FI"/>
              </w:rPr>
            </w:pPr>
            <w:r w:rsidRPr="00DF6DD6">
              <w:rPr>
                <w:rFonts w:cs="Arial" w:hint="eastAsia"/>
                <w:lang w:eastAsia="ja-JP"/>
              </w:rPr>
              <w:t>DC</w:t>
            </w:r>
            <w:r w:rsidRPr="00DF6DD6">
              <w:rPr>
                <w:rFonts w:cs="Arial"/>
              </w:rPr>
              <w:t>_</w:t>
            </w:r>
            <w:r w:rsidRPr="00DF6DD6">
              <w:rPr>
                <w:rFonts w:cs="Arial" w:hint="eastAsia"/>
                <w:lang w:eastAsia="ja-JP"/>
              </w:rPr>
              <w:t>19A-21A-42C_n78</w:t>
            </w:r>
            <w:r w:rsidRPr="00DF6DD6">
              <w:rPr>
                <w:rFonts w:cs="Arial"/>
                <w:lang w:eastAsia="ja-JP"/>
              </w:rPr>
              <w:t>C</w:t>
            </w:r>
          </w:p>
        </w:tc>
        <w:tc>
          <w:tcPr>
            <w:tcW w:w="3514" w:type="dxa"/>
          </w:tcPr>
          <w:p w14:paraId="7EA2FB9D" w14:textId="77777777" w:rsidR="0095436B" w:rsidRPr="00DF6DD6" w:rsidRDefault="0095436B" w:rsidP="003768E0">
            <w:pPr>
              <w:pStyle w:val="TAC"/>
              <w:keepNext w:val="0"/>
            </w:pPr>
            <w:r w:rsidRPr="00DF6DD6">
              <w:t>DC_19A_n78A</w:t>
            </w:r>
          </w:p>
          <w:p w14:paraId="4D9BC107" w14:textId="77777777" w:rsidR="0095436B" w:rsidRPr="00DF6DD6" w:rsidRDefault="0095436B" w:rsidP="003768E0">
            <w:pPr>
              <w:pStyle w:val="TAC"/>
              <w:keepNext w:val="0"/>
              <w:rPr>
                <w:lang w:val="en-US" w:eastAsia="fi-FI"/>
              </w:rPr>
            </w:pPr>
            <w:r w:rsidRPr="00DF6DD6">
              <w:t>DC_21A_n78A</w:t>
            </w:r>
          </w:p>
        </w:tc>
      </w:tr>
      <w:tr w:rsidR="00F55B07" w:rsidRPr="00DF6DD6" w14:paraId="5C2F433A" w14:textId="77777777" w:rsidTr="00A6034C">
        <w:trPr>
          <w:trHeight w:val="288"/>
          <w:jc w:val="center"/>
        </w:trPr>
        <w:tc>
          <w:tcPr>
            <w:tcW w:w="3461" w:type="dxa"/>
            <w:shd w:val="clear" w:color="auto" w:fill="auto"/>
            <w:noWrap/>
          </w:tcPr>
          <w:p w14:paraId="34537F20" w14:textId="77777777" w:rsidR="0095436B" w:rsidRPr="00DF6DD6" w:rsidRDefault="0095436B" w:rsidP="003768E0">
            <w:pPr>
              <w:pStyle w:val="TAC"/>
              <w:keepNext w:val="0"/>
            </w:pPr>
            <w:r w:rsidRPr="00DF6DD6">
              <w:t>DC_19A-21A-42A_n79A</w:t>
            </w:r>
          </w:p>
          <w:p w14:paraId="3DB74753" w14:textId="77777777" w:rsidR="0095436B" w:rsidRPr="00DF6DD6" w:rsidRDefault="0095436B" w:rsidP="003768E0">
            <w:pPr>
              <w:pStyle w:val="TAC"/>
              <w:keepNext w:val="0"/>
            </w:pPr>
            <w:r w:rsidRPr="00DF6DD6">
              <w:t>DC_19A-21A-42A_n79C</w:t>
            </w:r>
          </w:p>
          <w:p w14:paraId="6A22CD09" w14:textId="77777777" w:rsidR="0095436B" w:rsidRPr="00DF6DD6" w:rsidRDefault="0095436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19A-21A-42C_n79A</w:t>
            </w:r>
          </w:p>
          <w:p w14:paraId="7EB1D693" w14:textId="5420B300" w:rsidR="0095436B" w:rsidRPr="00DF6DD6" w:rsidRDefault="0095436B" w:rsidP="003768E0">
            <w:pPr>
              <w:pStyle w:val="TAC"/>
              <w:keepNext w:val="0"/>
              <w:rPr>
                <w:lang w:val="en-US" w:eastAsia="fi-FI"/>
              </w:rPr>
            </w:pPr>
            <w:r w:rsidRPr="00DF6DD6">
              <w:rPr>
                <w:rFonts w:cs="Arial" w:hint="eastAsia"/>
                <w:lang w:eastAsia="ja-JP"/>
              </w:rPr>
              <w:t>DC</w:t>
            </w:r>
            <w:r w:rsidRPr="00DF6DD6">
              <w:rPr>
                <w:rFonts w:cs="Arial"/>
              </w:rPr>
              <w:t>_</w:t>
            </w:r>
            <w:r w:rsidRPr="00DF6DD6">
              <w:rPr>
                <w:rFonts w:cs="Arial" w:hint="eastAsia"/>
                <w:lang w:eastAsia="ja-JP"/>
              </w:rPr>
              <w:t>19A-21A-42C_n79</w:t>
            </w:r>
            <w:r w:rsidRPr="00DF6DD6">
              <w:rPr>
                <w:rFonts w:cs="Arial"/>
                <w:lang w:eastAsia="ja-JP"/>
              </w:rPr>
              <w:t>C</w:t>
            </w:r>
          </w:p>
        </w:tc>
        <w:tc>
          <w:tcPr>
            <w:tcW w:w="3514" w:type="dxa"/>
          </w:tcPr>
          <w:p w14:paraId="0781C529" w14:textId="77777777" w:rsidR="0095436B" w:rsidRPr="00DF6DD6" w:rsidRDefault="0095436B" w:rsidP="003768E0">
            <w:pPr>
              <w:pStyle w:val="TAC"/>
              <w:keepNext w:val="0"/>
            </w:pPr>
            <w:r w:rsidRPr="00DF6DD6">
              <w:t>DC_19A_n79A</w:t>
            </w:r>
          </w:p>
          <w:p w14:paraId="18755DD6" w14:textId="77777777" w:rsidR="0095436B" w:rsidRPr="00DF6DD6" w:rsidRDefault="0095436B" w:rsidP="003768E0">
            <w:pPr>
              <w:pStyle w:val="TAC"/>
              <w:keepNext w:val="0"/>
              <w:rPr>
                <w:lang w:val="en-US" w:eastAsia="fi-FI"/>
              </w:rPr>
            </w:pPr>
            <w:r w:rsidRPr="00DF6DD6">
              <w:t>DC_21A_n79A</w:t>
            </w:r>
          </w:p>
        </w:tc>
      </w:tr>
      <w:tr w:rsidR="00F55B07" w:rsidRPr="00DF6DD6" w14:paraId="125E8210" w14:textId="77777777" w:rsidTr="00A6034C">
        <w:trPr>
          <w:trHeight w:val="288"/>
          <w:jc w:val="center"/>
        </w:trPr>
        <w:tc>
          <w:tcPr>
            <w:tcW w:w="3461" w:type="dxa"/>
            <w:shd w:val="clear" w:color="auto" w:fill="auto"/>
            <w:noWrap/>
            <w:vAlign w:val="center"/>
          </w:tcPr>
          <w:p w14:paraId="4588164D" w14:textId="77777777" w:rsidR="0095436B" w:rsidRPr="00DF6DD6" w:rsidRDefault="0095436B" w:rsidP="003768E0">
            <w:pPr>
              <w:pStyle w:val="TAC"/>
              <w:keepNext w:val="0"/>
              <w:rPr>
                <w:lang w:val="en-US" w:eastAsia="fi-FI"/>
              </w:rPr>
            </w:pPr>
            <w:r w:rsidRPr="00DF6DD6">
              <w:rPr>
                <w:lang w:val="en-US" w:eastAsia="fi-FI"/>
              </w:rPr>
              <w:t>DC_21A-28A-42A_n77A</w:t>
            </w:r>
          </w:p>
          <w:p w14:paraId="22C3C45E" w14:textId="10CC5F0B" w:rsidR="0095436B" w:rsidRPr="00DF6DD6" w:rsidRDefault="0095436B" w:rsidP="003768E0">
            <w:pPr>
              <w:pStyle w:val="TAC"/>
              <w:keepNext w:val="0"/>
              <w:rPr>
                <w:rFonts w:cs="Arial"/>
                <w:lang w:eastAsia="ja-JP"/>
              </w:rPr>
            </w:pPr>
            <w:r w:rsidRPr="00DF6DD6">
              <w:rPr>
                <w:rFonts w:cs="Arial"/>
                <w:szCs w:val="18"/>
                <w:lang w:eastAsia="ja-JP"/>
              </w:rPr>
              <w:t>DC_21A-28A-42C_n77A</w:t>
            </w:r>
          </w:p>
        </w:tc>
        <w:tc>
          <w:tcPr>
            <w:tcW w:w="3514" w:type="dxa"/>
          </w:tcPr>
          <w:p w14:paraId="4B511740" w14:textId="77777777" w:rsidR="0095436B" w:rsidRPr="00DF6DD6" w:rsidRDefault="0095436B" w:rsidP="003768E0">
            <w:pPr>
              <w:pStyle w:val="TAC"/>
              <w:keepNext w:val="0"/>
              <w:rPr>
                <w:lang w:val="en-US" w:eastAsia="fi-FI"/>
              </w:rPr>
            </w:pPr>
            <w:r w:rsidRPr="00DF6DD6">
              <w:rPr>
                <w:lang w:val="en-US" w:eastAsia="fi-FI"/>
              </w:rPr>
              <w:t>DC_21A_n77A</w:t>
            </w:r>
          </w:p>
          <w:p w14:paraId="00F5C892" w14:textId="77777777" w:rsidR="0095436B" w:rsidRPr="00DF6DD6" w:rsidRDefault="0095436B" w:rsidP="003768E0">
            <w:pPr>
              <w:pStyle w:val="TAC"/>
              <w:keepNext w:val="0"/>
              <w:rPr>
                <w:rFonts w:cs="Arial"/>
                <w:lang w:eastAsia="ja-JP"/>
              </w:rPr>
            </w:pPr>
            <w:r w:rsidRPr="00DF6DD6">
              <w:rPr>
                <w:lang w:val="en-US" w:eastAsia="fi-FI"/>
              </w:rPr>
              <w:t>DC_28A_n77A</w:t>
            </w:r>
          </w:p>
        </w:tc>
      </w:tr>
      <w:tr w:rsidR="00F55B07" w:rsidRPr="00DF6DD6" w14:paraId="01AEB15A" w14:textId="77777777" w:rsidTr="00A6034C">
        <w:trPr>
          <w:trHeight w:val="288"/>
          <w:jc w:val="center"/>
        </w:trPr>
        <w:tc>
          <w:tcPr>
            <w:tcW w:w="3461" w:type="dxa"/>
            <w:shd w:val="clear" w:color="auto" w:fill="auto"/>
            <w:noWrap/>
            <w:vAlign w:val="center"/>
          </w:tcPr>
          <w:p w14:paraId="56FF9707" w14:textId="77777777" w:rsidR="0095436B" w:rsidRPr="00DF6DD6" w:rsidRDefault="0095436B" w:rsidP="003768E0">
            <w:pPr>
              <w:pStyle w:val="TAC"/>
              <w:keepNext w:val="0"/>
              <w:rPr>
                <w:lang w:val="en-US" w:eastAsia="fi-FI"/>
              </w:rPr>
            </w:pPr>
            <w:r w:rsidRPr="00DF6DD6">
              <w:rPr>
                <w:lang w:val="en-US" w:eastAsia="fi-FI"/>
              </w:rPr>
              <w:t>DC_21A-28A-42A_n78A</w:t>
            </w:r>
          </w:p>
          <w:p w14:paraId="4EB05037" w14:textId="2651CFD8" w:rsidR="0095436B" w:rsidRPr="00DF6DD6" w:rsidRDefault="0095436B" w:rsidP="003768E0">
            <w:pPr>
              <w:pStyle w:val="TAC"/>
              <w:keepNext w:val="0"/>
              <w:rPr>
                <w:lang w:val="en-US" w:eastAsia="fi-FI"/>
              </w:rPr>
            </w:pPr>
            <w:r w:rsidRPr="00DF6DD6">
              <w:rPr>
                <w:rFonts w:cs="Arial"/>
                <w:szCs w:val="18"/>
                <w:lang w:eastAsia="ja-JP"/>
              </w:rPr>
              <w:t>DC_21A-28A-42C_n78A</w:t>
            </w:r>
          </w:p>
        </w:tc>
        <w:tc>
          <w:tcPr>
            <w:tcW w:w="3514" w:type="dxa"/>
          </w:tcPr>
          <w:p w14:paraId="5D0234DB" w14:textId="77777777" w:rsidR="0095436B" w:rsidRPr="00DF6DD6" w:rsidRDefault="0095436B" w:rsidP="003768E0">
            <w:pPr>
              <w:pStyle w:val="TAC"/>
              <w:keepNext w:val="0"/>
              <w:rPr>
                <w:lang w:val="en-US" w:eastAsia="fi-FI"/>
              </w:rPr>
            </w:pPr>
            <w:r w:rsidRPr="00DF6DD6">
              <w:rPr>
                <w:lang w:val="en-US" w:eastAsia="fi-FI"/>
              </w:rPr>
              <w:t>DC_21A_n78A</w:t>
            </w:r>
          </w:p>
          <w:p w14:paraId="38B29E75" w14:textId="77777777" w:rsidR="0095436B" w:rsidRPr="00DF6DD6" w:rsidRDefault="0095436B" w:rsidP="003768E0">
            <w:pPr>
              <w:pStyle w:val="TAC"/>
              <w:keepNext w:val="0"/>
              <w:rPr>
                <w:lang w:val="en-US" w:eastAsia="fi-FI"/>
              </w:rPr>
            </w:pPr>
            <w:r w:rsidRPr="00DF6DD6">
              <w:rPr>
                <w:lang w:val="en-US" w:eastAsia="fi-FI"/>
              </w:rPr>
              <w:t>DC_28A_n78A</w:t>
            </w:r>
          </w:p>
        </w:tc>
      </w:tr>
      <w:tr w:rsidR="00F55B07" w:rsidRPr="00DF6DD6" w14:paraId="6A6CA349" w14:textId="77777777" w:rsidTr="00A6034C">
        <w:trPr>
          <w:trHeight w:val="288"/>
          <w:jc w:val="center"/>
        </w:trPr>
        <w:tc>
          <w:tcPr>
            <w:tcW w:w="3461" w:type="dxa"/>
            <w:shd w:val="clear" w:color="auto" w:fill="auto"/>
            <w:noWrap/>
            <w:vAlign w:val="center"/>
          </w:tcPr>
          <w:p w14:paraId="48C465AD" w14:textId="77777777" w:rsidR="0095436B" w:rsidRPr="00DF6DD6" w:rsidRDefault="0095436B" w:rsidP="003768E0">
            <w:pPr>
              <w:pStyle w:val="TAC"/>
              <w:keepNext w:val="0"/>
              <w:rPr>
                <w:lang w:val="en-US" w:eastAsia="fi-FI"/>
              </w:rPr>
            </w:pPr>
            <w:r w:rsidRPr="00DF6DD6">
              <w:rPr>
                <w:lang w:val="en-US" w:eastAsia="fi-FI"/>
              </w:rPr>
              <w:t>DC_21A-28A-42A_n79A</w:t>
            </w:r>
          </w:p>
          <w:p w14:paraId="25D68424" w14:textId="317D68A1" w:rsidR="0095436B" w:rsidRPr="00DF6DD6" w:rsidRDefault="0095436B" w:rsidP="003768E0">
            <w:pPr>
              <w:pStyle w:val="TAC"/>
              <w:keepNext w:val="0"/>
              <w:rPr>
                <w:lang w:val="en-US" w:eastAsia="fi-FI"/>
              </w:rPr>
            </w:pPr>
            <w:r w:rsidRPr="00DF6DD6">
              <w:rPr>
                <w:rFonts w:cs="Arial"/>
                <w:szCs w:val="18"/>
                <w:lang w:eastAsia="ja-JP"/>
              </w:rPr>
              <w:lastRenderedPageBreak/>
              <w:t>DC_21A-28A-42C_n79A</w:t>
            </w:r>
          </w:p>
        </w:tc>
        <w:tc>
          <w:tcPr>
            <w:tcW w:w="3514" w:type="dxa"/>
          </w:tcPr>
          <w:p w14:paraId="319826A2" w14:textId="77777777" w:rsidR="0095436B" w:rsidRPr="00DF6DD6" w:rsidRDefault="0095436B" w:rsidP="003768E0">
            <w:pPr>
              <w:pStyle w:val="TAC"/>
              <w:keepNext w:val="0"/>
              <w:rPr>
                <w:lang w:val="en-US" w:eastAsia="fi-FI"/>
              </w:rPr>
            </w:pPr>
            <w:r w:rsidRPr="00DF6DD6">
              <w:rPr>
                <w:lang w:val="en-US" w:eastAsia="fi-FI"/>
              </w:rPr>
              <w:lastRenderedPageBreak/>
              <w:t>DC_21A_n79A</w:t>
            </w:r>
          </w:p>
          <w:p w14:paraId="350EDF42" w14:textId="77777777" w:rsidR="0095436B" w:rsidRPr="00DF6DD6" w:rsidRDefault="0095436B" w:rsidP="003768E0">
            <w:pPr>
              <w:pStyle w:val="TAC"/>
              <w:keepNext w:val="0"/>
              <w:rPr>
                <w:lang w:val="en-US" w:eastAsia="fi-FI"/>
              </w:rPr>
            </w:pPr>
            <w:r w:rsidRPr="00DF6DD6">
              <w:rPr>
                <w:lang w:val="en-US" w:eastAsia="fi-FI"/>
              </w:rPr>
              <w:lastRenderedPageBreak/>
              <w:t>DC_28A_n79A</w:t>
            </w:r>
          </w:p>
        </w:tc>
      </w:tr>
      <w:tr w:rsidR="001B2D78" w:rsidRPr="00DF6DD6" w:rsidDel="00C25AB2" w14:paraId="15A44276" w14:textId="77777777" w:rsidTr="001B2D78">
        <w:trPr>
          <w:trHeight w:val="288"/>
          <w:jc w:val="center"/>
        </w:trPr>
        <w:tc>
          <w:tcPr>
            <w:tcW w:w="6975" w:type="dxa"/>
            <w:gridSpan w:val="2"/>
            <w:shd w:val="clear" w:color="auto" w:fill="auto"/>
            <w:noWrap/>
            <w:vAlign w:val="center"/>
          </w:tcPr>
          <w:p w14:paraId="171E764B" w14:textId="6F5B8B9D" w:rsidR="001B2D78" w:rsidRPr="00DF6DD6" w:rsidRDefault="001B2D78" w:rsidP="003768E0">
            <w:pPr>
              <w:pStyle w:val="TAN"/>
              <w:keepNext w:val="0"/>
            </w:pPr>
            <w:r w:rsidRPr="00DF6DD6">
              <w:lastRenderedPageBreak/>
              <w:t>NOTE 1:</w:t>
            </w:r>
            <w:r w:rsidRPr="00DF6DD6">
              <w:tab/>
            </w:r>
            <w:r w:rsidR="00544E78" w:rsidRPr="0070079D">
              <w:t xml:space="preserve">Uplink </w:t>
            </w:r>
            <w:r w:rsidR="00544E78">
              <w:t xml:space="preserve">EN-DC </w:t>
            </w:r>
            <w:r w:rsidR="00544E78" w:rsidRPr="0070079D">
              <w:t xml:space="preserve">configurations </w:t>
            </w:r>
            <w:r w:rsidRPr="00DF6DD6">
              <w:t>are the configurations supported by the present release of specifications.</w:t>
            </w:r>
          </w:p>
          <w:p w14:paraId="06ACD6BE" w14:textId="77777777" w:rsidR="001B2D78" w:rsidRPr="00DF6DD6" w:rsidRDefault="001B2D78" w:rsidP="003768E0">
            <w:pPr>
              <w:pStyle w:val="TAN"/>
              <w:keepNext w:val="0"/>
            </w:pPr>
            <w:r w:rsidRPr="00DF6DD6">
              <w:t>NOTE 2:</w:t>
            </w:r>
            <w:r w:rsidRPr="00DF6DD6">
              <w:tab/>
              <w:t>Applicable for UE supporting inter-band EN-DC with mandatory simultaneous Rx/Tx capability</w:t>
            </w:r>
          </w:p>
          <w:p w14:paraId="4B3A4635" w14:textId="2FB6F30B" w:rsidR="001B2D78" w:rsidRPr="00DF6DD6" w:rsidDel="00C25AB2" w:rsidRDefault="001B2D78" w:rsidP="003768E0">
            <w:pPr>
              <w:pStyle w:val="TAN"/>
              <w:keepNext w:val="0"/>
              <w:rPr>
                <w:lang w:val="en-US" w:eastAsia="fi-FI"/>
              </w:rPr>
            </w:pPr>
            <w:r w:rsidRPr="00DF6DD6">
              <w:t>NOTE 3:</w:t>
            </w:r>
            <w:r w:rsidRPr="00DF6DD6">
              <w:tab/>
              <w:t>The frequency range in band n28 is restricted for this band combination to 703-733 MHz for the UL and 758-788 MHz for the DL.</w:t>
            </w:r>
          </w:p>
        </w:tc>
      </w:tr>
    </w:tbl>
    <w:p w14:paraId="442FA19F" w14:textId="77777777" w:rsidR="001310A1" w:rsidRPr="00DF6DD6" w:rsidRDefault="001310A1" w:rsidP="001310A1"/>
    <w:p w14:paraId="725837B6" w14:textId="27F21EF5" w:rsidR="001310A1" w:rsidRPr="00DF6DD6" w:rsidRDefault="001310A1" w:rsidP="001310A1">
      <w:pPr>
        <w:pStyle w:val="Heading4"/>
      </w:pPr>
      <w:bookmarkStart w:id="445" w:name="_Toc21345416"/>
      <w:bookmarkStart w:id="446" w:name="_Toc29806265"/>
      <w:bookmarkStart w:id="447" w:name="_Toc37255798"/>
      <w:bookmarkStart w:id="448" w:name="_Toc37256139"/>
      <w:bookmarkStart w:id="449" w:name="_Toc45889976"/>
      <w:bookmarkStart w:id="450" w:name="_Toc52381801"/>
      <w:bookmarkStart w:id="451" w:name="_Toc61374900"/>
      <w:bookmarkStart w:id="452" w:name="_Toc67936251"/>
      <w:bookmarkStart w:id="453" w:name="_Toc67937124"/>
      <w:r w:rsidRPr="00DF6DD6">
        <w:t>5.5B.4.4</w:t>
      </w:r>
      <w:r w:rsidRPr="00DF6DD6">
        <w:tab/>
        <w:t xml:space="preserve">Inter-band EN-DC configurations </w:t>
      </w:r>
      <w:r w:rsidR="00C1633F" w:rsidRPr="00DF6DD6">
        <w:t xml:space="preserve">within FR1 </w:t>
      </w:r>
      <w:r w:rsidRPr="00DF6DD6">
        <w:t>(five bands)</w:t>
      </w:r>
      <w:bookmarkEnd w:id="445"/>
      <w:bookmarkEnd w:id="446"/>
      <w:bookmarkEnd w:id="447"/>
      <w:bookmarkEnd w:id="448"/>
      <w:bookmarkEnd w:id="449"/>
      <w:bookmarkEnd w:id="450"/>
      <w:bookmarkEnd w:id="451"/>
      <w:bookmarkEnd w:id="452"/>
      <w:bookmarkEnd w:id="453"/>
    </w:p>
    <w:p w14:paraId="3D5E30FC" w14:textId="230706CF" w:rsidR="001310A1" w:rsidRPr="00DF6DD6" w:rsidRDefault="001310A1" w:rsidP="001310A1">
      <w:pPr>
        <w:pStyle w:val="TH"/>
      </w:pPr>
      <w:r w:rsidRPr="00DF6DD6">
        <w:t xml:space="preserve">Table 5.5B.4.4-1: Inter-band EN-DC configurations </w:t>
      </w:r>
      <w:r w:rsidR="00C1633F" w:rsidRPr="00DF6DD6">
        <w:t xml:space="preserve">within FR1 </w:t>
      </w:r>
      <w:r w:rsidRPr="00DF6DD6">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97"/>
        <w:gridCol w:w="3544"/>
      </w:tblGrid>
      <w:tr w:rsidR="00F55B07" w:rsidRPr="00DF6DD6" w14:paraId="43836637" w14:textId="77777777" w:rsidTr="00A6034C">
        <w:trPr>
          <w:trHeight w:val="47"/>
          <w:tblHeader/>
          <w:jc w:val="center"/>
        </w:trPr>
        <w:tc>
          <w:tcPr>
            <w:tcW w:w="3397" w:type="dxa"/>
            <w:vAlign w:val="center"/>
            <w:hideMark/>
          </w:tcPr>
          <w:p w14:paraId="618A14BA" w14:textId="77777777" w:rsidR="00F177CB" w:rsidRPr="00DF6DD6" w:rsidRDefault="00F177CB" w:rsidP="003768E0">
            <w:pPr>
              <w:pStyle w:val="TAH"/>
              <w:keepNext w:val="0"/>
              <w:rPr>
                <w:lang w:val="en-US" w:eastAsia="fi-FI"/>
              </w:rPr>
            </w:pPr>
            <w:r w:rsidRPr="00DF6DD6">
              <w:rPr>
                <w:lang w:val="en-US" w:eastAsia="fi-FI"/>
              </w:rPr>
              <w:t>EN-DC</w:t>
            </w:r>
          </w:p>
          <w:p w14:paraId="094A13F7" w14:textId="77777777" w:rsidR="00F177CB" w:rsidRPr="00DF6DD6" w:rsidRDefault="00F177CB" w:rsidP="003768E0">
            <w:pPr>
              <w:pStyle w:val="TAH"/>
              <w:keepNext w:val="0"/>
              <w:rPr>
                <w:lang w:val="en-US" w:eastAsia="fi-FI"/>
              </w:rPr>
            </w:pPr>
            <w:r w:rsidRPr="00DF6DD6">
              <w:rPr>
                <w:lang w:val="en-US" w:eastAsia="fi-FI"/>
              </w:rPr>
              <w:t>configuration</w:t>
            </w:r>
          </w:p>
        </w:tc>
        <w:tc>
          <w:tcPr>
            <w:tcW w:w="3544" w:type="dxa"/>
            <w:shd w:val="clear" w:color="auto" w:fill="auto"/>
            <w:vAlign w:val="center"/>
          </w:tcPr>
          <w:p w14:paraId="79ECAFE3" w14:textId="77777777" w:rsidR="00F177CB" w:rsidRPr="00DF6DD6" w:rsidRDefault="00F177CB" w:rsidP="003768E0">
            <w:pPr>
              <w:pStyle w:val="TAH"/>
              <w:keepNext w:val="0"/>
              <w:rPr>
                <w:lang w:val="en-US" w:eastAsia="fi-FI"/>
              </w:rPr>
            </w:pPr>
            <w:r w:rsidRPr="00DF6DD6">
              <w:rPr>
                <w:lang w:val="en-US" w:eastAsia="fi-FI"/>
              </w:rPr>
              <w:t>Uplink EN-DC</w:t>
            </w:r>
          </w:p>
          <w:p w14:paraId="08248A69" w14:textId="77777777" w:rsidR="00F177CB" w:rsidRPr="00DF6DD6" w:rsidRDefault="00F177CB" w:rsidP="003768E0">
            <w:pPr>
              <w:pStyle w:val="TAH"/>
              <w:keepNext w:val="0"/>
              <w:rPr>
                <w:lang w:val="en-US" w:eastAsia="fi-FI"/>
              </w:rPr>
            </w:pPr>
            <w:r w:rsidRPr="00DF6DD6">
              <w:rPr>
                <w:lang w:val="en-US" w:eastAsia="fi-FI"/>
              </w:rPr>
              <w:t>configuration</w:t>
            </w:r>
          </w:p>
          <w:p w14:paraId="7CDE83D5" w14:textId="77777777" w:rsidR="00F177CB" w:rsidRPr="00DF6DD6" w:rsidDel="00C35823" w:rsidRDefault="00F177CB" w:rsidP="003768E0">
            <w:pPr>
              <w:pStyle w:val="TAH"/>
              <w:keepNext w:val="0"/>
              <w:rPr>
                <w:lang w:eastAsia="fi-FI"/>
              </w:rPr>
            </w:pPr>
            <w:r w:rsidRPr="00DF6DD6">
              <w:rPr>
                <w:lang w:val="en-US" w:eastAsia="fi-FI"/>
              </w:rPr>
              <w:t>(NOTE 1)</w:t>
            </w:r>
          </w:p>
        </w:tc>
      </w:tr>
      <w:tr w:rsidR="00F55B07" w:rsidRPr="00DF6DD6" w14:paraId="62BCC8B3" w14:textId="77777777" w:rsidTr="00A6034C">
        <w:trPr>
          <w:trHeight w:val="288"/>
          <w:jc w:val="center"/>
        </w:trPr>
        <w:tc>
          <w:tcPr>
            <w:tcW w:w="3397" w:type="dxa"/>
            <w:noWrap/>
            <w:vAlign w:val="center"/>
          </w:tcPr>
          <w:p w14:paraId="22F51244" w14:textId="77777777" w:rsidR="00F177CB" w:rsidRPr="00DF6DD6" w:rsidRDefault="00F177CB" w:rsidP="003768E0">
            <w:pPr>
              <w:pStyle w:val="TAC"/>
              <w:keepNext w:val="0"/>
              <w:rPr>
                <w:lang w:val="fi-FI" w:eastAsia="fi-FI"/>
              </w:rPr>
            </w:pPr>
            <w:r w:rsidRPr="00DF6DD6">
              <w:rPr>
                <w:rFonts w:hint="eastAsia"/>
              </w:rPr>
              <w:t>DC</w:t>
            </w:r>
            <w:r w:rsidRPr="00DF6DD6">
              <w:t>_</w:t>
            </w:r>
            <w:r w:rsidRPr="00DF6DD6">
              <w:rPr>
                <w:rFonts w:hint="eastAsia"/>
              </w:rPr>
              <w:t>1A-3A-5</w:t>
            </w:r>
            <w:r w:rsidRPr="00DF6DD6">
              <w:t>A</w:t>
            </w:r>
            <w:r w:rsidRPr="00DF6DD6">
              <w:rPr>
                <w:rFonts w:hint="eastAsia"/>
              </w:rPr>
              <w:t>-7A_n78A</w:t>
            </w:r>
          </w:p>
        </w:tc>
        <w:tc>
          <w:tcPr>
            <w:tcW w:w="3544" w:type="dxa"/>
            <w:shd w:val="clear" w:color="auto" w:fill="auto"/>
          </w:tcPr>
          <w:p w14:paraId="2ECA7CB7"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1A_n78A</w:t>
            </w:r>
          </w:p>
          <w:p w14:paraId="291F534C" w14:textId="77777777" w:rsidR="00F177CB" w:rsidRPr="00DF6DD6" w:rsidRDefault="00F177CB" w:rsidP="003768E0">
            <w:pPr>
              <w:pStyle w:val="TAC"/>
              <w:keepNext w:val="0"/>
            </w:pPr>
            <w:r w:rsidRPr="00DF6DD6">
              <w:rPr>
                <w:rFonts w:hint="eastAsia"/>
              </w:rPr>
              <w:t>DC</w:t>
            </w:r>
            <w:r w:rsidRPr="00DF6DD6">
              <w:t>_</w:t>
            </w:r>
            <w:r w:rsidRPr="00DF6DD6">
              <w:rPr>
                <w:rFonts w:hint="eastAsia"/>
              </w:rPr>
              <w:t>3A</w:t>
            </w:r>
            <w:r w:rsidRPr="00DF6DD6">
              <w:t>_</w:t>
            </w:r>
            <w:r w:rsidRPr="00DF6DD6">
              <w:rPr>
                <w:rFonts w:hint="eastAsia"/>
              </w:rPr>
              <w:t>n78A</w:t>
            </w:r>
          </w:p>
          <w:p w14:paraId="31CB43C8" w14:textId="77777777" w:rsidR="00F177CB" w:rsidRPr="00DF6DD6" w:rsidRDefault="00F177CB" w:rsidP="003768E0">
            <w:pPr>
              <w:pStyle w:val="TAC"/>
              <w:keepNext w:val="0"/>
            </w:pPr>
            <w:r w:rsidRPr="00DF6DD6">
              <w:rPr>
                <w:rFonts w:hint="eastAsia"/>
              </w:rPr>
              <w:t>DC</w:t>
            </w:r>
            <w:r w:rsidRPr="00DF6DD6">
              <w:t>_</w:t>
            </w:r>
            <w:r w:rsidRPr="00DF6DD6">
              <w:rPr>
                <w:rFonts w:hint="eastAsia"/>
              </w:rPr>
              <w:t>5</w:t>
            </w:r>
            <w:r w:rsidRPr="00DF6DD6">
              <w:t>A_</w:t>
            </w:r>
            <w:r w:rsidRPr="00DF6DD6">
              <w:rPr>
                <w:rFonts w:hint="eastAsia"/>
              </w:rPr>
              <w:t>n78A</w:t>
            </w:r>
          </w:p>
          <w:p w14:paraId="5DF419D5" w14:textId="77777777" w:rsidR="00F177CB" w:rsidRPr="00DF6DD6" w:rsidRDefault="00F177CB" w:rsidP="003768E0">
            <w:pPr>
              <w:pStyle w:val="TAC"/>
              <w:keepNext w:val="0"/>
              <w:rPr>
                <w:rFonts w:eastAsia="MS PGothic"/>
                <w:lang w:val="en-US"/>
              </w:rPr>
            </w:pPr>
            <w:r w:rsidRPr="00DF6DD6">
              <w:rPr>
                <w:rFonts w:hint="eastAsia"/>
              </w:rPr>
              <w:t>DC</w:t>
            </w:r>
            <w:r w:rsidRPr="00DF6DD6">
              <w:t>_</w:t>
            </w:r>
            <w:r w:rsidRPr="00DF6DD6">
              <w:rPr>
                <w:rFonts w:hint="eastAsia"/>
              </w:rPr>
              <w:t>7A_n78A</w:t>
            </w:r>
          </w:p>
        </w:tc>
      </w:tr>
      <w:tr w:rsidR="00F55B07" w:rsidRPr="00DF6DD6" w14:paraId="0D18DC15" w14:textId="77777777" w:rsidTr="00A6034C">
        <w:trPr>
          <w:trHeight w:val="288"/>
          <w:jc w:val="center"/>
        </w:trPr>
        <w:tc>
          <w:tcPr>
            <w:tcW w:w="3397" w:type="dxa"/>
            <w:noWrap/>
            <w:vAlign w:val="center"/>
          </w:tcPr>
          <w:p w14:paraId="2BEC4DC2" w14:textId="22C2B26D" w:rsidR="00F177CB" w:rsidRPr="00DF6DD6" w:rsidRDefault="00F177CB" w:rsidP="003768E0">
            <w:pPr>
              <w:pStyle w:val="TAC"/>
              <w:keepNext w:val="0"/>
            </w:pPr>
            <w:r w:rsidRPr="00DF6DD6">
              <w:rPr>
                <w:rFonts w:hint="eastAsia"/>
              </w:rPr>
              <w:t>DC</w:t>
            </w:r>
            <w:r w:rsidRPr="00DF6DD6">
              <w:t>_</w:t>
            </w:r>
            <w:r w:rsidRPr="00DF6DD6">
              <w:rPr>
                <w:rFonts w:hint="eastAsia"/>
              </w:rPr>
              <w:t>1A-3A-5</w:t>
            </w:r>
            <w:r w:rsidRPr="00DF6DD6">
              <w:t>A</w:t>
            </w:r>
            <w:r w:rsidRPr="00DF6DD6">
              <w:rPr>
                <w:rFonts w:hint="eastAsia"/>
              </w:rPr>
              <w:t>-7A</w:t>
            </w:r>
            <w:r w:rsidRPr="00DF6DD6">
              <w:rPr>
                <w:rFonts w:hint="eastAsia"/>
                <w:lang w:eastAsia="zh-CN"/>
              </w:rPr>
              <w:t>-7A_</w:t>
            </w:r>
            <w:r w:rsidRPr="00DF6DD6">
              <w:rPr>
                <w:rFonts w:hint="eastAsia"/>
              </w:rPr>
              <w:t>n78A</w:t>
            </w:r>
          </w:p>
        </w:tc>
        <w:tc>
          <w:tcPr>
            <w:tcW w:w="3544" w:type="dxa"/>
            <w:shd w:val="clear" w:color="auto" w:fill="auto"/>
          </w:tcPr>
          <w:p w14:paraId="2243C1FC"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1A_n78A</w:t>
            </w:r>
          </w:p>
          <w:p w14:paraId="1C75B7D7" w14:textId="77777777" w:rsidR="00F177CB" w:rsidRPr="00DF6DD6" w:rsidRDefault="00F177CB" w:rsidP="003768E0">
            <w:pPr>
              <w:pStyle w:val="TAC"/>
              <w:keepNext w:val="0"/>
            </w:pPr>
            <w:r w:rsidRPr="00DF6DD6">
              <w:rPr>
                <w:rFonts w:hint="eastAsia"/>
              </w:rPr>
              <w:t>DC</w:t>
            </w:r>
            <w:r w:rsidRPr="00DF6DD6">
              <w:t>_</w:t>
            </w:r>
            <w:r w:rsidRPr="00DF6DD6">
              <w:rPr>
                <w:rFonts w:hint="eastAsia"/>
              </w:rPr>
              <w:t>3A</w:t>
            </w:r>
            <w:r w:rsidRPr="00DF6DD6">
              <w:t>_</w:t>
            </w:r>
            <w:r w:rsidRPr="00DF6DD6">
              <w:rPr>
                <w:rFonts w:hint="eastAsia"/>
              </w:rPr>
              <w:t>n78A</w:t>
            </w:r>
          </w:p>
          <w:p w14:paraId="6B1A7E08" w14:textId="77777777" w:rsidR="00F177CB" w:rsidRPr="00DF6DD6" w:rsidRDefault="00F177CB" w:rsidP="003768E0">
            <w:pPr>
              <w:pStyle w:val="TAC"/>
              <w:keepNext w:val="0"/>
            </w:pPr>
            <w:r w:rsidRPr="00DF6DD6">
              <w:rPr>
                <w:rFonts w:hint="eastAsia"/>
              </w:rPr>
              <w:t>DC</w:t>
            </w:r>
            <w:r w:rsidRPr="00DF6DD6">
              <w:t>_</w:t>
            </w:r>
            <w:r w:rsidRPr="00DF6DD6">
              <w:rPr>
                <w:rFonts w:hint="eastAsia"/>
              </w:rPr>
              <w:t>5</w:t>
            </w:r>
            <w:r w:rsidRPr="00DF6DD6">
              <w:t>A_</w:t>
            </w:r>
            <w:r w:rsidRPr="00DF6DD6">
              <w:rPr>
                <w:rFonts w:hint="eastAsia"/>
              </w:rPr>
              <w:t>n78A</w:t>
            </w:r>
          </w:p>
          <w:p w14:paraId="236FCCE4" w14:textId="7261EB52" w:rsidR="00F177CB" w:rsidRPr="00DF6DD6" w:rsidRDefault="00F177CB" w:rsidP="003768E0">
            <w:pPr>
              <w:pStyle w:val="TAC"/>
              <w:keepNext w:val="0"/>
            </w:pPr>
            <w:r w:rsidRPr="00DF6DD6">
              <w:rPr>
                <w:rFonts w:hint="eastAsia"/>
              </w:rPr>
              <w:t>DC</w:t>
            </w:r>
            <w:r w:rsidRPr="00DF6DD6">
              <w:t>_</w:t>
            </w:r>
            <w:r w:rsidRPr="00DF6DD6">
              <w:rPr>
                <w:rFonts w:hint="eastAsia"/>
              </w:rPr>
              <w:t>7A_n78A</w:t>
            </w:r>
          </w:p>
        </w:tc>
      </w:tr>
      <w:tr w:rsidR="00F55B07" w:rsidRPr="00DF6DD6" w14:paraId="4AC80FF2" w14:textId="77777777" w:rsidTr="00A6034C">
        <w:trPr>
          <w:trHeight w:val="288"/>
          <w:jc w:val="center"/>
        </w:trPr>
        <w:tc>
          <w:tcPr>
            <w:tcW w:w="3397" w:type="dxa"/>
            <w:noWrap/>
            <w:vAlign w:val="center"/>
          </w:tcPr>
          <w:p w14:paraId="7F6C7442" w14:textId="31DA2669" w:rsidR="00F177CB" w:rsidRPr="00DF6DD6" w:rsidRDefault="00F177CB" w:rsidP="003768E0">
            <w:pPr>
              <w:pStyle w:val="TAC"/>
              <w:keepNext w:val="0"/>
            </w:pPr>
            <w:r w:rsidRPr="00DF6DD6">
              <w:rPr>
                <w:rFonts w:eastAsia="MS Mincho" w:cs="Arial"/>
                <w:szCs w:val="18"/>
                <w:lang w:eastAsia="ja-JP"/>
              </w:rPr>
              <w:t>DC_1A-3A-7A-20A_n28A</w:t>
            </w:r>
            <w:r w:rsidRPr="00DF6DD6">
              <w:rPr>
                <w:rFonts w:eastAsia="MS Mincho" w:cs="Arial"/>
                <w:szCs w:val="18"/>
                <w:vertAlign w:val="superscript"/>
                <w:lang w:eastAsia="ja-JP"/>
              </w:rPr>
              <w:t>3</w:t>
            </w:r>
          </w:p>
        </w:tc>
        <w:tc>
          <w:tcPr>
            <w:tcW w:w="3544" w:type="dxa"/>
            <w:shd w:val="clear" w:color="auto" w:fill="auto"/>
          </w:tcPr>
          <w:p w14:paraId="7EB50421" w14:textId="77777777" w:rsidR="00F177CB" w:rsidRPr="00DF6DD6" w:rsidRDefault="00F177CB" w:rsidP="003768E0">
            <w:pPr>
              <w:pStyle w:val="TAC"/>
              <w:keepNext w:val="0"/>
            </w:pPr>
            <w:r w:rsidRPr="00DF6DD6">
              <w:rPr>
                <w:rFonts w:hint="eastAsia"/>
              </w:rPr>
              <w:t>DC</w:t>
            </w:r>
            <w:r w:rsidRPr="00DF6DD6">
              <w:t>_</w:t>
            </w:r>
            <w:r w:rsidRPr="00DF6DD6">
              <w:rPr>
                <w:rFonts w:hint="eastAsia"/>
              </w:rPr>
              <w:t>1A_n28A</w:t>
            </w:r>
          </w:p>
          <w:p w14:paraId="016C6572" w14:textId="77777777" w:rsidR="00F177CB" w:rsidRPr="00DF6DD6" w:rsidRDefault="00F177CB" w:rsidP="003768E0">
            <w:pPr>
              <w:pStyle w:val="TAC"/>
              <w:keepNext w:val="0"/>
            </w:pPr>
            <w:r w:rsidRPr="00DF6DD6">
              <w:t>DC_3A_n28A</w:t>
            </w:r>
          </w:p>
          <w:p w14:paraId="367C78D7" w14:textId="77777777" w:rsidR="00F177CB" w:rsidRPr="00DF6DD6" w:rsidRDefault="00F177CB" w:rsidP="003768E0">
            <w:pPr>
              <w:pStyle w:val="TAC"/>
              <w:keepNext w:val="0"/>
            </w:pPr>
            <w:r w:rsidRPr="00DF6DD6">
              <w:t>DC_7A_n28A</w:t>
            </w:r>
          </w:p>
          <w:p w14:paraId="6034B34F" w14:textId="77777777" w:rsidR="00F177CB" w:rsidRPr="00DF6DD6" w:rsidRDefault="00F177CB" w:rsidP="003768E0">
            <w:pPr>
              <w:pStyle w:val="TAC"/>
              <w:keepNext w:val="0"/>
            </w:pPr>
            <w:r w:rsidRPr="00DF6DD6">
              <w:t>DC_20A_n28A</w:t>
            </w:r>
          </w:p>
        </w:tc>
      </w:tr>
      <w:tr w:rsidR="00F55B07" w:rsidRPr="00DF6DD6" w14:paraId="1D28EE3D" w14:textId="77777777" w:rsidTr="00A6034C">
        <w:trPr>
          <w:trHeight w:val="288"/>
          <w:jc w:val="center"/>
        </w:trPr>
        <w:tc>
          <w:tcPr>
            <w:tcW w:w="3397" w:type="dxa"/>
            <w:noWrap/>
            <w:vAlign w:val="center"/>
          </w:tcPr>
          <w:p w14:paraId="746E2DFD" w14:textId="497A11B6" w:rsidR="00F177CB" w:rsidRPr="00DF6DD6" w:rsidRDefault="00F177CB" w:rsidP="003768E0">
            <w:pPr>
              <w:pStyle w:val="TAC"/>
              <w:keepNext w:val="0"/>
            </w:pPr>
            <w:r w:rsidRPr="00DF6DD6">
              <w:rPr>
                <w:rFonts w:eastAsia="MS Mincho" w:cs="Arial"/>
                <w:szCs w:val="18"/>
                <w:lang w:eastAsia="ja-JP"/>
              </w:rPr>
              <w:t>DC_1A-3A-7A-20A</w:t>
            </w:r>
            <w:r w:rsidRPr="00DF6DD6">
              <w:rPr>
                <w:rFonts w:eastAsia="MS Mincho" w:cs="Arial"/>
                <w:szCs w:val="18"/>
                <w:lang w:val="fi-FI" w:eastAsia="ja-JP"/>
              </w:rPr>
              <w:t>_</w:t>
            </w:r>
            <w:r w:rsidRPr="00DF6DD6">
              <w:rPr>
                <w:rFonts w:eastAsia="MS Mincho" w:cs="Arial"/>
                <w:szCs w:val="18"/>
                <w:lang w:eastAsia="ja-JP"/>
              </w:rPr>
              <w:t>n78A</w:t>
            </w:r>
            <w:r w:rsidRPr="00DF6DD6">
              <w:rPr>
                <w:rFonts w:eastAsia="MS Mincho" w:cs="Arial"/>
                <w:szCs w:val="18"/>
                <w:vertAlign w:val="superscript"/>
                <w:lang w:eastAsia="ja-JP"/>
              </w:rPr>
              <w:t>2</w:t>
            </w:r>
          </w:p>
        </w:tc>
        <w:tc>
          <w:tcPr>
            <w:tcW w:w="3544" w:type="dxa"/>
            <w:shd w:val="clear" w:color="auto" w:fill="auto"/>
          </w:tcPr>
          <w:p w14:paraId="41E745A9"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1A_n78A</w:t>
            </w:r>
          </w:p>
          <w:p w14:paraId="60683CE2" w14:textId="77777777" w:rsidR="00F177CB" w:rsidRPr="00DF6DD6" w:rsidRDefault="00F177CB" w:rsidP="003768E0">
            <w:pPr>
              <w:pStyle w:val="TAC"/>
              <w:keepNext w:val="0"/>
            </w:pPr>
            <w:r w:rsidRPr="00DF6DD6">
              <w:rPr>
                <w:rFonts w:hint="eastAsia"/>
              </w:rPr>
              <w:t>DC</w:t>
            </w:r>
            <w:r w:rsidRPr="00DF6DD6">
              <w:t>_</w:t>
            </w:r>
            <w:r w:rsidRPr="00DF6DD6">
              <w:rPr>
                <w:rFonts w:hint="eastAsia"/>
              </w:rPr>
              <w:t>3A</w:t>
            </w:r>
            <w:r w:rsidRPr="00DF6DD6">
              <w:t>_</w:t>
            </w:r>
            <w:r w:rsidRPr="00DF6DD6">
              <w:rPr>
                <w:rFonts w:hint="eastAsia"/>
              </w:rPr>
              <w:t>n78A</w:t>
            </w:r>
          </w:p>
          <w:p w14:paraId="19F497CD" w14:textId="77777777" w:rsidR="00F177CB" w:rsidRPr="00DF6DD6" w:rsidRDefault="00F177CB" w:rsidP="003768E0">
            <w:pPr>
              <w:pStyle w:val="TAC"/>
              <w:keepNext w:val="0"/>
            </w:pPr>
            <w:r w:rsidRPr="00DF6DD6">
              <w:rPr>
                <w:rFonts w:hint="eastAsia"/>
              </w:rPr>
              <w:t>DC</w:t>
            </w:r>
            <w:r w:rsidRPr="00DF6DD6">
              <w:t>_</w:t>
            </w:r>
            <w:r w:rsidRPr="00DF6DD6">
              <w:rPr>
                <w:rFonts w:hint="eastAsia"/>
              </w:rPr>
              <w:t>7</w:t>
            </w:r>
            <w:r w:rsidRPr="00DF6DD6">
              <w:t>A_</w:t>
            </w:r>
            <w:r w:rsidRPr="00DF6DD6">
              <w:rPr>
                <w:rFonts w:hint="eastAsia"/>
              </w:rPr>
              <w:t>n78A</w:t>
            </w:r>
          </w:p>
          <w:p w14:paraId="577043F3" w14:textId="77777777" w:rsidR="00F177CB" w:rsidRPr="00DF6DD6" w:rsidRDefault="00F177CB" w:rsidP="003768E0">
            <w:pPr>
              <w:pStyle w:val="TAC"/>
              <w:keepNext w:val="0"/>
            </w:pPr>
            <w:r w:rsidRPr="00DF6DD6">
              <w:rPr>
                <w:rFonts w:hint="eastAsia"/>
              </w:rPr>
              <w:t>DC</w:t>
            </w:r>
            <w:r w:rsidRPr="00DF6DD6">
              <w:t>_20</w:t>
            </w:r>
            <w:r w:rsidRPr="00DF6DD6">
              <w:rPr>
                <w:rFonts w:hint="eastAsia"/>
              </w:rPr>
              <w:t>A_n78A</w:t>
            </w:r>
          </w:p>
        </w:tc>
      </w:tr>
      <w:tr w:rsidR="00F55B07" w:rsidRPr="00DF6DD6" w14:paraId="294F56D7" w14:textId="77777777" w:rsidTr="00A6034C">
        <w:trPr>
          <w:trHeight w:val="288"/>
          <w:jc w:val="center"/>
        </w:trPr>
        <w:tc>
          <w:tcPr>
            <w:tcW w:w="3397" w:type="dxa"/>
            <w:noWrap/>
            <w:vAlign w:val="center"/>
          </w:tcPr>
          <w:p w14:paraId="46485953" w14:textId="6B8F6700" w:rsidR="00F177CB" w:rsidRPr="00DF6DD6" w:rsidRDefault="00F177CB" w:rsidP="003768E0">
            <w:pPr>
              <w:pStyle w:val="TAC"/>
              <w:keepNext w:val="0"/>
              <w:rPr>
                <w:rFonts w:cs="Arial"/>
                <w:lang w:eastAsia="ja-JP"/>
              </w:rPr>
            </w:pPr>
            <w:r w:rsidRPr="00DF6DD6">
              <w:rPr>
                <w:rFonts w:cs="Arial" w:hint="eastAsia"/>
                <w:szCs w:val="18"/>
                <w:lang w:eastAsia="ko-KR"/>
              </w:rPr>
              <w:t>DC_1A-3A-7A_n28A-n78A</w:t>
            </w:r>
            <w:r w:rsidRPr="00DF6DD6">
              <w:rPr>
                <w:rFonts w:eastAsia="MS Mincho" w:cs="Arial"/>
                <w:szCs w:val="18"/>
                <w:vertAlign w:val="superscript"/>
                <w:lang w:eastAsia="ja-JP"/>
              </w:rPr>
              <w:t>2</w:t>
            </w:r>
          </w:p>
        </w:tc>
        <w:tc>
          <w:tcPr>
            <w:tcW w:w="3544" w:type="dxa"/>
            <w:shd w:val="clear" w:color="auto" w:fill="auto"/>
          </w:tcPr>
          <w:p w14:paraId="6097A3B6" w14:textId="77777777" w:rsidR="00F177CB" w:rsidRPr="00DF6DD6" w:rsidRDefault="00F177CB" w:rsidP="003768E0">
            <w:pPr>
              <w:pStyle w:val="TAC"/>
              <w:keepNext w:val="0"/>
              <w:rPr>
                <w:lang w:eastAsia="ko-KR"/>
              </w:rPr>
            </w:pPr>
            <w:r w:rsidRPr="00DF6DD6">
              <w:rPr>
                <w:rFonts w:hint="eastAsia"/>
                <w:lang w:eastAsia="ko-KR"/>
              </w:rPr>
              <w:t>DC_1A_n28A</w:t>
            </w:r>
          </w:p>
          <w:p w14:paraId="34705FCC" w14:textId="77777777" w:rsidR="00F177CB" w:rsidRPr="00DF6DD6" w:rsidRDefault="00F177CB" w:rsidP="003768E0">
            <w:pPr>
              <w:pStyle w:val="TAC"/>
              <w:keepNext w:val="0"/>
              <w:rPr>
                <w:lang w:eastAsia="ko-KR"/>
              </w:rPr>
            </w:pPr>
            <w:r w:rsidRPr="00DF6DD6">
              <w:rPr>
                <w:lang w:eastAsia="ko-KR"/>
              </w:rPr>
              <w:t>DC_1A_n78A</w:t>
            </w:r>
          </w:p>
          <w:p w14:paraId="5617F76A" w14:textId="77777777" w:rsidR="00F177CB" w:rsidRPr="00DF6DD6" w:rsidRDefault="00F177CB" w:rsidP="003768E0">
            <w:pPr>
              <w:pStyle w:val="TAC"/>
              <w:keepNext w:val="0"/>
              <w:rPr>
                <w:lang w:eastAsia="ko-KR"/>
              </w:rPr>
            </w:pPr>
            <w:r w:rsidRPr="00DF6DD6">
              <w:rPr>
                <w:lang w:eastAsia="ko-KR"/>
              </w:rPr>
              <w:t>DC_3A_n28A</w:t>
            </w:r>
          </w:p>
          <w:p w14:paraId="707B8355" w14:textId="77777777" w:rsidR="00F177CB" w:rsidRPr="00DF6DD6" w:rsidRDefault="00F177CB" w:rsidP="003768E0">
            <w:pPr>
              <w:pStyle w:val="TAC"/>
              <w:keepNext w:val="0"/>
              <w:rPr>
                <w:lang w:eastAsia="ko-KR"/>
              </w:rPr>
            </w:pPr>
            <w:r w:rsidRPr="00DF6DD6">
              <w:rPr>
                <w:lang w:eastAsia="ko-KR"/>
              </w:rPr>
              <w:t>DC_3A_n78A</w:t>
            </w:r>
          </w:p>
          <w:p w14:paraId="4D6A4E50" w14:textId="77777777" w:rsidR="00F177CB" w:rsidRPr="00DF6DD6" w:rsidRDefault="00F177CB" w:rsidP="003768E0">
            <w:pPr>
              <w:pStyle w:val="TAC"/>
              <w:keepNext w:val="0"/>
              <w:rPr>
                <w:lang w:eastAsia="ko-KR"/>
              </w:rPr>
            </w:pPr>
            <w:r w:rsidRPr="00DF6DD6">
              <w:rPr>
                <w:lang w:eastAsia="ko-KR"/>
              </w:rPr>
              <w:t>DC_7A_n28A</w:t>
            </w:r>
          </w:p>
          <w:p w14:paraId="024B256A" w14:textId="77777777" w:rsidR="00F177CB" w:rsidRPr="00DF6DD6" w:rsidRDefault="00F177CB" w:rsidP="003768E0">
            <w:pPr>
              <w:pStyle w:val="TAC"/>
              <w:keepNext w:val="0"/>
            </w:pPr>
            <w:r w:rsidRPr="00DF6DD6">
              <w:rPr>
                <w:lang w:eastAsia="ko-KR"/>
              </w:rPr>
              <w:t>DC_7A_n78A</w:t>
            </w:r>
          </w:p>
        </w:tc>
      </w:tr>
      <w:tr w:rsidR="00F55B07" w:rsidRPr="00DF6DD6" w14:paraId="6957D5F1" w14:textId="77777777" w:rsidTr="00A6034C">
        <w:trPr>
          <w:trHeight w:val="288"/>
          <w:jc w:val="center"/>
        </w:trPr>
        <w:tc>
          <w:tcPr>
            <w:tcW w:w="3397" w:type="dxa"/>
            <w:noWrap/>
            <w:vAlign w:val="center"/>
          </w:tcPr>
          <w:p w14:paraId="0D1E044B" w14:textId="5B2199C1" w:rsidR="00F177CB" w:rsidRPr="00DF6DD6" w:rsidRDefault="00F177CB" w:rsidP="003768E0">
            <w:pPr>
              <w:pStyle w:val="TAC"/>
              <w:keepNext w:val="0"/>
              <w:rPr>
                <w:rFonts w:cs="Arial"/>
                <w:lang w:eastAsia="ja-JP"/>
              </w:rPr>
            </w:pPr>
            <w:r w:rsidRPr="00DF6DD6">
              <w:rPr>
                <w:rFonts w:cs="Arial"/>
                <w:lang w:eastAsia="ja-JP"/>
              </w:rPr>
              <w:t>DC_1A-3A-19A-21A_n77A</w:t>
            </w:r>
            <w:r w:rsidRPr="00DF6DD6">
              <w:rPr>
                <w:rFonts w:cs="Arial"/>
                <w:vertAlign w:val="superscript"/>
                <w:lang w:eastAsia="ja-JP"/>
              </w:rPr>
              <w:t>2</w:t>
            </w:r>
          </w:p>
          <w:p w14:paraId="63C33FAF" w14:textId="48A66603" w:rsidR="00F177CB" w:rsidRPr="00DF6DD6" w:rsidRDefault="00F177CB" w:rsidP="003768E0">
            <w:pPr>
              <w:pStyle w:val="TAC"/>
              <w:keepNext w:val="0"/>
              <w:rPr>
                <w:lang w:val="en-US" w:eastAsia="fi-FI"/>
              </w:rPr>
            </w:pPr>
            <w:r w:rsidRPr="00DF6DD6">
              <w:rPr>
                <w:rFonts w:cs="Arial" w:hint="eastAsia"/>
                <w:lang w:eastAsia="ja-JP"/>
              </w:rPr>
              <w:t>DC</w:t>
            </w:r>
            <w:r w:rsidRPr="00DF6DD6">
              <w:rPr>
                <w:rFonts w:cs="Arial"/>
              </w:rPr>
              <w:t>_1A-</w:t>
            </w:r>
            <w:r w:rsidRPr="00DF6DD6">
              <w:rPr>
                <w:rFonts w:cs="Arial" w:hint="eastAsia"/>
                <w:lang w:eastAsia="ja-JP"/>
              </w:rPr>
              <w:t>3A-19A-21A</w:t>
            </w:r>
            <w:r w:rsidRPr="00DF6DD6">
              <w:rPr>
                <w:rFonts w:cs="Arial"/>
                <w:lang w:val="en-US" w:eastAsia="ja-JP"/>
              </w:rPr>
              <w:t>_</w:t>
            </w:r>
            <w:r w:rsidRPr="00DF6DD6">
              <w:rPr>
                <w:rFonts w:cs="Arial" w:hint="eastAsia"/>
                <w:lang w:eastAsia="ja-JP"/>
              </w:rPr>
              <w:t>n77</w:t>
            </w:r>
            <w:r w:rsidRPr="00DF6DD6">
              <w:rPr>
                <w:rFonts w:cs="Arial"/>
                <w:lang w:eastAsia="ja-JP"/>
              </w:rPr>
              <w:t>C</w:t>
            </w:r>
            <w:r w:rsidRPr="00DF6DD6">
              <w:rPr>
                <w:rFonts w:cs="Arial"/>
                <w:vertAlign w:val="superscript"/>
                <w:lang w:eastAsia="ja-JP"/>
              </w:rPr>
              <w:t>2</w:t>
            </w:r>
          </w:p>
        </w:tc>
        <w:tc>
          <w:tcPr>
            <w:tcW w:w="3544" w:type="dxa"/>
            <w:shd w:val="clear" w:color="auto" w:fill="auto"/>
          </w:tcPr>
          <w:p w14:paraId="546F04A6"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1A_n77A</w:t>
            </w:r>
          </w:p>
          <w:p w14:paraId="4212399C"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3A_n77A</w:t>
            </w:r>
          </w:p>
          <w:p w14:paraId="5038DF53" w14:textId="77777777" w:rsidR="00F177CB" w:rsidRPr="00DF6DD6" w:rsidRDefault="00F177CB" w:rsidP="003768E0">
            <w:pPr>
              <w:pStyle w:val="TAC"/>
              <w:keepNext w:val="0"/>
            </w:pPr>
            <w:r w:rsidRPr="00DF6DD6">
              <w:rPr>
                <w:rFonts w:hint="eastAsia"/>
              </w:rPr>
              <w:t>DC</w:t>
            </w:r>
            <w:r w:rsidRPr="00DF6DD6">
              <w:t>_</w:t>
            </w:r>
            <w:r w:rsidRPr="00DF6DD6">
              <w:rPr>
                <w:rFonts w:hint="eastAsia"/>
              </w:rPr>
              <w:t>1</w:t>
            </w:r>
            <w:r w:rsidRPr="00DF6DD6">
              <w:t>9</w:t>
            </w:r>
            <w:r w:rsidRPr="00DF6DD6">
              <w:rPr>
                <w:rFonts w:hint="eastAsia"/>
              </w:rPr>
              <w:t>A_n77A</w:t>
            </w:r>
          </w:p>
          <w:p w14:paraId="30DC6233" w14:textId="77777777" w:rsidR="00F177CB" w:rsidRPr="00DF6DD6" w:rsidRDefault="00F177CB" w:rsidP="003768E0">
            <w:pPr>
              <w:pStyle w:val="TAC"/>
              <w:keepNext w:val="0"/>
              <w:rPr>
                <w:rFonts w:eastAsia="MS PGothic"/>
                <w:lang w:val="en-US"/>
              </w:rPr>
            </w:pPr>
            <w:r w:rsidRPr="00DF6DD6">
              <w:rPr>
                <w:rFonts w:hint="eastAsia"/>
              </w:rPr>
              <w:t>DC</w:t>
            </w:r>
            <w:r w:rsidRPr="00DF6DD6">
              <w:t>_2</w:t>
            </w:r>
            <w:r w:rsidRPr="00DF6DD6">
              <w:rPr>
                <w:rFonts w:hint="eastAsia"/>
              </w:rPr>
              <w:t>1A_n77A</w:t>
            </w:r>
          </w:p>
        </w:tc>
      </w:tr>
      <w:tr w:rsidR="00F55B07" w:rsidRPr="00DF6DD6" w14:paraId="6EE76DCF" w14:textId="77777777" w:rsidTr="00A6034C">
        <w:trPr>
          <w:trHeight w:val="288"/>
          <w:jc w:val="center"/>
        </w:trPr>
        <w:tc>
          <w:tcPr>
            <w:tcW w:w="3397" w:type="dxa"/>
            <w:noWrap/>
            <w:vAlign w:val="center"/>
          </w:tcPr>
          <w:p w14:paraId="577D63BD" w14:textId="5833DF78" w:rsidR="00F177CB" w:rsidRPr="00DF6DD6" w:rsidRDefault="00F177CB" w:rsidP="003768E0">
            <w:pPr>
              <w:pStyle w:val="TAC"/>
              <w:keepNext w:val="0"/>
              <w:rPr>
                <w:rFonts w:cs="Arial"/>
                <w:lang w:eastAsia="ja-JP"/>
              </w:rPr>
            </w:pPr>
            <w:r w:rsidRPr="00DF6DD6">
              <w:rPr>
                <w:rFonts w:cs="Arial"/>
                <w:lang w:eastAsia="ja-JP"/>
              </w:rPr>
              <w:t>DC_1A-3A-19A-21A_n78A</w:t>
            </w:r>
            <w:r w:rsidRPr="00DF6DD6">
              <w:rPr>
                <w:rFonts w:cs="Arial"/>
                <w:vertAlign w:val="superscript"/>
                <w:lang w:eastAsia="ja-JP"/>
              </w:rPr>
              <w:t>2</w:t>
            </w:r>
          </w:p>
          <w:p w14:paraId="4A217BE2" w14:textId="5910D103" w:rsidR="00F177CB" w:rsidRPr="00DF6DD6" w:rsidRDefault="00F177CB" w:rsidP="003768E0">
            <w:pPr>
              <w:pStyle w:val="TAC"/>
              <w:keepNext w:val="0"/>
              <w:rPr>
                <w:lang w:val="en-US" w:eastAsia="fi-FI"/>
              </w:rPr>
            </w:pPr>
            <w:r w:rsidRPr="00DF6DD6">
              <w:rPr>
                <w:rFonts w:cs="Arial" w:hint="eastAsia"/>
                <w:lang w:eastAsia="ja-JP"/>
              </w:rPr>
              <w:t>DC</w:t>
            </w:r>
            <w:r w:rsidRPr="00DF6DD6">
              <w:rPr>
                <w:rFonts w:cs="Arial"/>
              </w:rPr>
              <w:t>_1A</w:t>
            </w:r>
            <w:r w:rsidRPr="00DF6DD6">
              <w:rPr>
                <w:rFonts w:cs="Arial" w:hint="eastAsia"/>
                <w:lang w:eastAsia="ja-JP"/>
              </w:rPr>
              <w:t>-3A-19A-21A</w:t>
            </w:r>
            <w:r w:rsidRPr="00DF6DD6">
              <w:rPr>
                <w:rFonts w:cs="Arial"/>
                <w:lang w:val="en-US" w:eastAsia="ja-JP"/>
              </w:rPr>
              <w:t>_</w:t>
            </w:r>
            <w:r w:rsidRPr="00DF6DD6">
              <w:rPr>
                <w:rFonts w:cs="Arial" w:hint="eastAsia"/>
                <w:lang w:eastAsia="ja-JP"/>
              </w:rPr>
              <w:t>n78</w:t>
            </w:r>
            <w:r w:rsidRPr="00DF6DD6">
              <w:rPr>
                <w:rFonts w:cs="Arial"/>
                <w:lang w:eastAsia="ja-JP"/>
              </w:rPr>
              <w:t>C</w:t>
            </w:r>
            <w:r w:rsidRPr="00DF6DD6">
              <w:rPr>
                <w:rFonts w:cs="Arial"/>
                <w:vertAlign w:val="superscript"/>
                <w:lang w:eastAsia="ja-JP"/>
              </w:rPr>
              <w:t>2</w:t>
            </w:r>
          </w:p>
        </w:tc>
        <w:tc>
          <w:tcPr>
            <w:tcW w:w="3544" w:type="dxa"/>
            <w:shd w:val="clear" w:color="auto" w:fill="auto"/>
          </w:tcPr>
          <w:p w14:paraId="019A6FB6"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1A_n78A</w:t>
            </w:r>
          </w:p>
          <w:p w14:paraId="1CBC4E18"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3A_n78A</w:t>
            </w:r>
          </w:p>
          <w:p w14:paraId="7F0CB24D" w14:textId="77777777" w:rsidR="00F177CB" w:rsidRPr="00DF6DD6" w:rsidRDefault="00F177CB" w:rsidP="003768E0">
            <w:pPr>
              <w:pStyle w:val="TAC"/>
              <w:keepNext w:val="0"/>
            </w:pPr>
            <w:r w:rsidRPr="00DF6DD6">
              <w:rPr>
                <w:rFonts w:hint="eastAsia"/>
              </w:rPr>
              <w:t>DC</w:t>
            </w:r>
            <w:r w:rsidRPr="00DF6DD6">
              <w:t>_</w:t>
            </w:r>
            <w:r w:rsidRPr="00DF6DD6">
              <w:rPr>
                <w:rFonts w:hint="eastAsia"/>
              </w:rPr>
              <w:t>1</w:t>
            </w:r>
            <w:r w:rsidRPr="00DF6DD6">
              <w:t>9</w:t>
            </w:r>
            <w:r w:rsidRPr="00DF6DD6">
              <w:rPr>
                <w:rFonts w:hint="eastAsia"/>
              </w:rPr>
              <w:t>A_n78A</w:t>
            </w:r>
          </w:p>
          <w:p w14:paraId="25213989" w14:textId="77777777" w:rsidR="00F177CB" w:rsidRPr="00DF6DD6" w:rsidRDefault="00F177CB" w:rsidP="003768E0">
            <w:pPr>
              <w:pStyle w:val="TAC"/>
              <w:keepNext w:val="0"/>
              <w:rPr>
                <w:rFonts w:eastAsia="MS PGothic"/>
                <w:lang w:val="en-US"/>
              </w:rPr>
            </w:pPr>
            <w:r w:rsidRPr="00DF6DD6">
              <w:rPr>
                <w:rFonts w:hint="eastAsia"/>
              </w:rPr>
              <w:t>DC</w:t>
            </w:r>
            <w:r w:rsidRPr="00DF6DD6">
              <w:t>_2</w:t>
            </w:r>
            <w:r w:rsidRPr="00DF6DD6">
              <w:rPr>
                <w:rFonts w:hint="eastAsia"/>
              </w:rPr>
              <w:t>1A_n78A</w:t>
            </w:r>
          </w:p>
        </w:tc>
      </w:tr>
      <w:tr w:rsidR="00F55B07" w:rsidRPr="00DF6DD6" w14:paraId="1B281C52" w14:textId="77777777" w:rsidTr="00A6034C">
        <w:trPr>
          <w:trHeight w:val="288"/>
          <w:jc w:val="center"/>
        </w:trPr>
        <w:tc>
          <w:tcPr>
            <w:tcW w:w="3397" w:type="dxa"/>
            <w:noWrap/>
            <w:vAlign w:val="center"/>
          </w:tcPr>
          <w:p w14:paraId="2A295BAE" w14:textId="64AEA851" w:rsidR="00F177CB" w:rsidRPr="00DF6DD6" w:rsidRDefault="00F177CB" w:rsidP="003768E0">
            <w:pPr>
              <w:pStyle w:val="TAC"/>
              <w:keepNext w:val="0"/>
              <w:rPr>
                <w:rFonts w:cs="Arial"/>
                <w:lang w:eastAsia="ja-JP"/>
              </w:rPr>
            </w:pPr>
            <w:r w:rsidRPr="00DF6DD6">
              <w:rPr>
                <w:rFonts w:cs="Arial" w:hint="eastAsia"/>
                <w:lang w:eastAsia="ja-JP"/>
              </w:rPr>
              <w:t>DC</w:t>
            </w:r>
            <w:r w:rsidRPr="00DF6DD6">
              <w:rPr>
                <w:rFonts w:cs="Arial"/>
              </w:rPr>
              <w:t>_1A-</w:t>
            </w:r>
            <w:r w:rsidRPr="00DF6DD6">
              <w:rPr>
                <w:rFonts w:cs="Arial" w:hint="eastAsia"/>
                <w:lang w:eastAsia="ja-JP"/>
              </w:rPr>
              <w:t>3A-19A-21A</w:t>
            </w:r>
            <w:r w:rsidRPr="00DF6DD6">
              <w:rPr>
                <w:rFonts w:cs="Arial"/>
                <w:lang w:val="en-US" w:eastAsia="ja-JP"/>
              </w:rPr>
              <w:t>_</w:t>
            </w:r>
            <w:r w:rsidRPr="00DF6DD6">
              <w:rPr>
                <w:rFonts w:cs="Arial" w:hint="eastAsia"/>
                <w:lang w:eastAsia="ja-JP"/>
              </w:rPr>
              <w:t>n79A</w:t>
            </w:r>
            <w:r w:rsidRPr="00DF6DD6">
              <w:rPr>
                <w:rFonts w:cs="Arial"/>
                <w:vertAlign w:val="superscript"/>
                <w:lang w:val="en-US" w:eastAsia="ja-JP"/>
              </w:rPr>
              <w:t>2</w:t>
            </w:r>
          </w:p>
          <w:p w14:paraId="2F8A3E5B" w14:textId="430BDE4E" w:rsidR="00F177CB" w:rsidRPr="00DF6DD6" w:rsidRDefault="00F177CB" w:rsidP="003768E0">
            <w:pPr>
              <w:pStyle w:val="TAC"/>
              <w:keepNext w:val="0"/>
              <w:rPr>
                <w:lang w:val="en-US" w:eastAsia="fi-FI"/>
              </w:rPr>
            </w:pPr>
            <w:r w:rsidRPr="00DF6DD6">
              <w:rPr>
                <w:rFonts w:cs="Arial" w:hint="eastAsia"/>
                <w:lang w:eastAsia="ja-JP"/>
              </w:rPr>
              <w:t>DC</w:t>
            </w:r>
            <w:r w:rsidRPr="00DF6DD6">
              <w:rPr>
                <w:rFonts w:cs="Arial"/>
              </w:rPr>
              <w:t>_1A-</w:t>
            </w:r>
            <w:r w:rsidRPr="00DF6DD6">
              <w:rPr>
                <w:rFonts w:cs="Arial" w:hint="eastAsia"/>
                <w:lang w:eastAsia="ja-JP"/>
              </w:rPr>
              <w:t>3A-19A-21A</w:t>
            </w:r>
            <w:r w:rsidRPr="00DF6DD6">
              <w:rPr>
                <w:rFonts w:cs="Arial"/>
                <w:lang w:val="en-US" w:eastAsia="ja-JP"/>
              </w:rPr>
              <w:t>_</w:t>
            </w:r>
            <w:r w:rsidRPr="00DF6DD6">
              <w:rPr>
                <w:rFonts w:cs="Arial" w:hint="eastAsia"/>
                <w:lang w:eastAsia="ja-JP"/>
              </w:rPr>
              <w:t>n79</w:t>
            </w:r>
            <w:r w:rsidRPr="00DF6DD6">
              <w:rPr>
                <w:rFonts w:cs="Arial"/>
                <w:lang w:val="en-US" w:eastAsia="ja-JP"/>
              </w:rPr>
              <w:t>C</w:t>
            </w:r>
            <w:r w:rsidRPr="00DF6DD6">
              <w:rPr>
                <w:rFonts w:cs="Arial"/>
                <w:vertAlign w:val="superscript"/>
                <w:lang w:val="en-US" w:eastAsia="ja-JP"/>
              </w:rPr>
              <w:t>2</w:t>
            </w:r>
          </w:p>
        </w:tc>
        <w:tc>
          <w:tcPr>
            <w:tcW w:w="3544" w:type="dxa"/>
            <w:shd w:val="clear" w:color="auto" w:fill="auto"/>
          </w:tcPr>
          <w:p w14:paraId="6586F901" w14:textId="77777777" w:rsidR="00F177CB" w:rsidRPr="00DF6DD6" w:rsidRDefault="00F177CB" w:rsidP="003768E0">
            <w:pPr>
              <w:pStyle w:val="TAC"/>
              <w:keepNext w:val="0"/>
            </w:pPr>
            <w:r w:rsidRPr="00DF6DD6">
              <w:t>DC_1A_n79A</w:t>
            </w:r>
          </w:p>
          <w:p w14:paraId="060B944D" w14:textId="77777777" w:rsidR="00F177CB" w:rsidRPr="00DF6DD6" w:rsidRDefault="00F177CB" w:rsidP="003768E0">
            <w:pPr>
              <w:pStyle w:val="TAC"/>
              <w:keepNext w:val="0"/>
            </w:pPr>
            <w:r w:rsidRPr="00DF6DD6">
              <w:t>DC_3A_n79A</w:t>
            </w:r>
          </w:p>
          <w:p w14:paraId="054507E5" w14:textId="77777777" w:rsidR="00F177CB" w:rsidRPr="00DF6DD6" w:rsidRDefault="00F177CB" w:rsidP="003768E0">
            <w:pPr>
              <w:pStyle w:val="TAC"/>
              <w:keepNext w:val="0"/>
            </w:pPr>
            <w:r w:rsidRPr="00DF6DD6">
              <w:t>DC_19A_n79A</w:t>
            </w:r>
          </w:p>
          <w:p w14:paraId="444C9F54" w14:textId="77777777" w:rsidR="00F177CB" w:rsidRPr="00DF6DD6" w:rsidRDefault="00F177CB" w:rsidP="003768E0">
            <w:pPr>
              <w:pStyle w:val="TAC"/>
              <w:keepNext w:val="0"/>
              <w:rPr>
                <w:rFonts w:eastAsia="MS PGothic"/>
                <w:lang w:val="en-US"/>
              </w:rPr>
            </w:pPr>
            <w:r w:rsidRPr="00DF6DD6">
              <w:t>DC_21A_n79A</w:t>
            </w:r>
          </w:p>
        </w:tc>
      </w:tr>
      <w:tr w:rsidR="00F55B07" w:rsidRPr="00DF6DD6" w14:paraId="049006F6" w14:textId="77777777" w:rsidTr="00A6034C">
        <w:trPr>
          <w:trHeight w:val="288"/>
          <w:jc w:val="center"/>
        </w:trPr>
        <w:tc>
          <w:tcPr>
            <w:tcW w:w="3397" w:type="dxa"/>
            <w:noWrap/>
            <w:vAlign w:val="center"/>
          </w:tcPr>
          <w:p w14:paraId="49BB4F39" w14:textId="77777777" w:rsidR="00F177CB" w:rsidRPr="00DF6DD6" w:rsidRDefault="00F177CB" w:rsidP="003768E0">
            <w:pPr>
              <w:pStyle w:val="TAC"/>
              <w:keepNext w:val="0"/>
              <w:rPr>
                <w:rFonts w:cs="Arial"/>
                <w:lang w:eastAsia="ja-JP"/>
              </w:rPr>
            </w:pPr>
            <w:r w:rsidRPr="00DF6DD6">
              <w:rPr>
                <w:rFonts w:cs="Arial"/>
                <w:lang w:eastAsia="ja-JP"/>
              </w:rPr>
              <w:t>DC_1A-3A-19A-42A_n77A</w:t>
            </w:r>
          </w:p>
          <w:p w14:paraId="7A8AC551"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1A-3A-19A-42A</w:t>
            </w:r>
            <w:r w:rsidRPr="00DF6DD6">
              <w:rPr>
                <w:rFonts w:cs="Arial" w:hint="eastAsia"/>
                <w:lang w:eastAsia="ja-JP"/>
              </w:rPr>
              <w:t>_n77</w:t>
            </w:r>
            <w:r w:rsidRPr="00DF6DD6">
              <w:rPr>
                <w:rFonts w:cs="Arial"/>
                <w:lang w:eastAsia="ja-JP"/>
              </w:rPr>
              <w:t>C</w:t>
            </w:r>
          </w:p>
          <w:p w14:paraId="38C09FA6" w14:textId="77777777" w:rsidR="00F177CB" w:rsidRPr="00DF6DD6" w:rsidRDefault="00F177CB" w:rsidP="003768E0">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_n77A</w:t>
            </w:r>
          </w:p>
          <w:p w14:paraId="100F561B" w14:textId="50B97A72" w:rsidR="00F177CB" w:rsidRPr="00DF6DD6" w:rsidRDefault="00F177CB" w:rsidP="003768E0">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_n77</w:t>
            </w:r>
            <w:r w:rsidRPr="00DF6DD6">
              <w:rPr>
                <w:rFonts w:cs="Arial" w:hint="eastAsia"/>
              </w:rPr>
              <w:t>C</w:t>
            </w:r>
          </w:p>
        </w:tc>
        <w:tc>
          <w:tcPr>
            <w:tcW w:w="3544" w:type="dxa"/>
            <w:shd w:val="clear" w:color="auto" w:fill="auto"/>
            <w:vAlign w:val="center"/>
          </w:tcPr>
          <w:p w14:paraId="37671437"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1A_n77A</w:t>
            </w:r>
          </w:p>
          <w:p w14:paraId="087F439F"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3A_n77A</w:t>
            </w:r>
          </w:p>
          <w:p w14:paraId="1551E2BC" w14:textId="77777777" w:rsidR="00F177CB" w:rsidRPr="00DF6DD6" w:rsidRDefault="00F177CB" w:rsidP="003768E0">
            <w:pPr>
              <w:pStyle w:val="TAC"/>
              <w:keepNext w:val="0"/>
            </w:pPr>
            <w:r w:rsidRPr="00DF6DD6">
              <w:rPr>
                <w:rFonts w:hint="eastAsia"/>
              </w:rPr>
              <w:t>DC</w:t>
            </w:r>
            <w:r w:rsidRPr="00DF6DD6">
              <w:t>_</w:t>
            </w:r>
            <w:r w:rsidRPr="00DF6DD6">
              <w:rPr>
                <w:rFonts w:hint="eastAsia"/>
              </w:rPr>
              <w:t>1</w:t>
            </w:r>
            <w:r w:rsidRPr="00DF6DD6">
              <w:t>9</w:t>
            </w:r>
            <w:r w:rsidRPr="00DF6DD6">
              <w:rPr>
                <w:rFonts w:hint="eastAsia"/>
              </w:rPr>
              <w:t>A_n77A</w:t>
            </w:r>
          </w:p>
        </w:tc>
      </w:tr>
      <w:tr w:rsidR="00F55B07" w:rsidRPr="00DF6DD6" w14:paraId="3D08D199" w14:textId="77777777" w:rsidTr="00A6034C">
        <w:trPr>
          <w:trHeight w:val="288"/>
          <w:jc w:val="center"/>
        </w:trPr>
        <w:tc>
          <w:tcPr>
            <w:tcW w:w="3397" w:type="dxa"/>
            <w:noWrap/>
            <w:vAlign w:val="center"/>
          </w:tcPr>
          <w:p w14:paraId="55EDE072" w14:textId="77777777" w:rsidR="00F177CB" w:rsidRPr="00DF6DD6" w:rsidRDefault="00F177CB" w:rsidP="003768E0">
            <w:pPr>
              <w:pStyle w:val="TAC"/>
              <w:keepNext w:val="0"/>
              <w:rPr>
                <w:rFonts w:cs="Arial"/>
                <w:lang w:eastAsia="ja-JP"/>
              </w:rPr>
            </w:pPr>
            <w:r w:rsidRPr="00DF6DD6">
              <w:rPr>
                <w:rFonts w:cs="Arial"/>
                <w:lang w:eastAsia="ja-JP"/>
              </w:rPr>
              <w:t>DC_1A-3A-19A-42A_n78A</w:t>
            </w:r>
          </w:p>
          <w:p w14:paraId="3848341C"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1A-3A-19A-42A</w:t>
            </w:r>
            <w:r w:rsidRPr="00DF6DD6">
              <w:rPr>
                <w:rFonts w:cs="Arial" w:hint="eastAsia"/>
                <w:lang w:eastAsia="ja-JP"/>
              </w:rPr>
              <w:t>_n78</w:t>
            </w:r>
            <w:r w:rsidRPr="00DF6DD6">
              <w:rPr>
                <w:rFonts w:cs="Arial"/>
                <w:lang w:eastAsia="ja-JP"/>
              </w:rPr>
              <w:t>C</w:t>
            </w:r>
          </w:p>
          <w:p w14:paraId="58E7197E" w14:textId="77777777" w:rsidR="00F177CB" w:rsidRPr="00DF6DD6" w:rsidRDefault="00F177CB" w:rsidP="003768E0">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_n78A</w:t>
            </w:r>
          </w:p>
          <w:p w14:paraId="07F7A0C3" w14:textId="34C9CF57" w:rsidR="00F177CB" w:rsidRPr="00DF6DD6" w:rsidRDefault="00F177CB" w:rsidP="003768E0">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_n78</w:t>
            </w:r>
            <w:r w:rsidRPr="00DF6DD6">
              <w:rPr>
                <w:rFonts w:cs="Arial" w:hint="eastAsia"/>
              </w:rPr>
              <w:t>C</w:t>
            </w:r>
          </w:p>
        </w:tc>
        <w:tc>
          <w:tcPr>
            <w:tcW w:w="3544" w:type="dxa"/>
            <w:shd w:val="clear" w:color="auto" w:fill="auto"/>
          </w:tcPr>
          <w:p w14:paraId="41DF1CA6"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1A_n78A</w:t>
            </w:r>
          </w:p>
          <w:p w14:paraId="275AF4E8"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3A_n78A</w:t>
            </w:r>
          </w:p>
          <w:p w14:paraId="677231A2" w14:textId="77777777" w:rsidR="00F177CB" w:rsidRPr="00DF6DD6" w:rsidRDefault="00F177CB" w:rsidP="003768E0">
            <w:pPr>
              <w:pStyle w:val="TAC"/>
              <w:keepNext w:val="0"/>
            </w:pPr>
            <w:r w:rsidRPr="00DF6DD6">
              <w:rPr>
                <w:rFonts w:hint="eastAsia"/>
              </w:rPr>
              <w:t>DC</w:t>
            </w:r>
            <w:r w:rsidRPr="00DF6DD6">
              <w:t>_</w:t>
            </w:r>
            <w:r w:rsidRPr="00DF6DD6">
              <w:rPr>
                <w:rFonts w:hint="eastAsia"/>
              </w:rPr>
              <w:t>1</w:t>
            </w:r>
            <w:r w:rsidRPr="00DF6DD6">
              <w:t>9</w:t>
            </w:r>
            <w:r w:rsidRPr="00DF6DD6">
              <w:rPr>
                <w:rFonts w:hint="eastAsia"/>
              </w:rPr>
              <w:t>A_n78A</w:t>
            </w:r>
          </w:p>
        </w:tc>
      </w:tr>
      <w:tr w:rsidR="00F55B07" w:rsidRPr="00DF6DD6" w14:paraId="75DEBDC3" w14:textId="77777777" w:rsidTr="00A6034C">
        <w:trPr>
          <w:trHeight w:val="288"/>
          <w:jc w:val="center"/>
        </w:trPr>
        <w:tc>
          <w:tcPr>
            <w:tcW w:w="3397" w:type="dxa"/>
            <w:noWrap/>
            <w:vAlign w:val="center"/>
          </w:tcPr>
          <w:p w14:paraId="5A5D0D78" w14:textId="77777777" w:rsidR="00F177CB" w:rsidRPr="00DF6DD6" w:rsidRDefault="00F177CB" w:rsidP="003768E0">
            <w:pPr>
              <w:pStyle w:val="TAC"/>
              <w:keepNext w:val="0"/>
              <w:rPr>
                <w:rFonts w:cs="Arial"/>
                <w:lang w:eastAsia="ja-JP"/>
              </w:rPr>
            </w:pPr>
            <w:r w:rsidRPr="00DF6DD6">
              <w:rPr>
                <w:rFonts w:cs="Arial"/>
                <w:lang w:eastAsia="ja-JP"/>
              </w:rPr>
              <w:t>DC_1A-3A-19A-42A_n79A</w:t>
            </w:r>
          </w:p>
          <w:p w14:paraId="029D7FB7"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1A-3A-19A-42A</w:t>
            </w:r>
            <w:r w:rsidRPr="00DF6DD6">
              <w:rPr>
                <w:rFonts w:cs="Arial" w:hint="eastAsia"/>
                <w:lang w:eastAsia="ja-JP"/>
              </w:rPr>
              <w:t>_n79</w:t>
            </w:r>
            <w:r w:rsidRPr="00DF6DD6">
              <w:rPr>
                <w:rFonts w:cs="Arial"/>
                <w:lang w:eastAsia="ja-JP"/>
              </w:rPr>
              <w:t>C</w:t>
            </w:r>
          </w:p>
          <w:p w14:paraId="757285FD" w14:textId="77777777" w:rsidR="00F177CB" w:rsidRPr="00DF6DD6" w:rsidRDefault="00F177CB" w:rsidP="003768E0">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_n79A</w:t>
            </w:r>
          </w:p>
          <w:p w14:paraId="552DA2AB" w14:textId="458B2B4D" w:rsidR="00F177CB" w:rsidRPr="00DF6DD6" w:rsidRDefault="00F177CB" w:rsidP="003768E0">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_n79</w:t>
            </w:r>
            <w:r w:rsidRPr="00DF6DD6">
              <w:rPr>
                <w:rFonts w:cs="Arial" w:hint="eastAsia"/>
              </w:rPr>
              <w:t>C</w:t>
            </w:r>
          </w:p>
        </w:tc>
        <w:tc>
          <w:tcPr>
            <w:tcW w:w="3544" w:type="dxa"/>
            <w:shd w:val="clear" w:color="auto" w:fill="auto"/>
          </w:tcPr>
          <w:p w14:paraId="52C64E57"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1A_n79A</w:t>
            </w:r>
          </w:p>
          <w:p w14:paraId="1CB83FBE"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3A_n79A</w:t>
            </w:r>
          </w:p>
          <w:p w14:paraId="63721138" w14:textId="77777777" w:rsidR="00F177CB" w:rsidRPr="00DF6DD6" w:rsidRDefault="00F177CB" w:rsidP="003768E0">
            <w:pPr>
              <w:pStyle w:val="TAC"/>
              <w:keepNext w:val="0"/>
            </w:pPr>
            <w:r w:rsidRPr="00DF6DD6">
              <w:rPr>
                <w:rFonts w:hint="eastAsia"/>
              </w:rPr>
              <w:t>DC</w:t>
            </w:r>
            <w:r w:rsidRPr="00DF6DD6">
              <w:t>_</w:t>
            </w:r>
            <w:r w:rsidRPr="00DF6DD6">
              <w:rPr>
                <w:rFonts w:hint="eastAsia"/>
              </w:rPr>
              <w:t>1</w:t>
            </w:r>
            <w:r w:rsidRPr="00DF6DD6">
              <w:t>9</w:t>
            </w:r>
            <w:r w:rsidRPr="00DF6DD6">
              <w:rPr>
                <w:rFonts w:hint="eastAsia"/>
              </w:rPr>
              <w:t>A_n79A</w:t>
            </w:r>
          </w:p>
        </w:tc>
      </w:tr>
      <w:tr w:rsidR="00F55B07" w:rsidRPr="00DF6DD6" w14:paraId="2CD6FD1C" w14:textId="77777777" w:rsidTr="00A6034C">
        <w:trPr>
          <w:trHeight w:val="288"/>
          <w:jc w:val="center"/>
        </w:trPr>
        <w:tc>
          <w:tcPr>
            <w:tcW w:w="3397" w:type="dxa"/>
            <w:noWrap/>
            <w:vAlign w:val="center"/>
          </w:tcPr>
          <w:p w14:paraId="456F5ABB" w14:textId="7E73F2F5" w:rsidR="00F177CB" w:rsidRPr="00DF6DD6" w:rsidRDefault="00F177CB" w:rsidP="003768E0">
            <w:pPr>
              <w:pStyle w:val="TAC"/>
              <w:keepNext w:val="0"/>
              <w:rPr>
                <w:rFonts w:cs="Arial"/>
              </w:rPr>
            </w:pPr>
            <w:r w:rsidRPr="00DF6DD6">
              <w:rPr>
                <w:rFonts w:cs="Arial" w:hint="eastAsia"/>
                <w:szCs w:val="18"/>
                <w:lang w:eastAsia="ko-KR"/>
              </w:rPr>
              <w:t>DC_1A-3A-20A_n28A-n78A</w:t>
            </w:r>
            <w:r w:rsidRPr="00DF6DD6">
              <w:rPr>
                <w:rFonts w:cs="Arial"/>
                <w:szCs w:val="18"/>
                <w:vertAlign w:val="superscript"/>
                <w:lang w:eastAsia="ko-KR"/>
              </w:rPr>
              <w:t>2,3</w:t>
            </w:r>
          </w:p>
        </w:tc>
        <w:tc>
          <w:tcPr>
            <w:tcW w:w="3544" w:type="dxa"/>
            <w:shd w:val="clear" w:color="auto" w:fill="auto"/>
          </w:tcPr>
          <w:p w14:paraId="5BF88B7A" w14:textId="77777777" w:rsidR="00F177CB" w:rsidRPr="00DF6DD6" w:rsidRDefault="00F177CB" w:rsidP="003768E0">
            <w:pPr>
              <w:pStyle w:val="TAC"/>
              <w:keepNext w:val="0"/>
              <w:rPr>
                <w:lang w:eastAsia="ko-KR"/>
              </w:rPr>
            </w:pPr>
            <w:r w:rsidRPr="00DF6DD6">
              <w:rPr>
                <w:rFonts w:hint="eastAsia"/>
                <w:lang w:eastAsia="ko-KR"/>
              </w:rPr>
              <w:t>DC_1A_n28A</w:t>
            </w:r>
          </w:p>
          <w:p w14:paraId="690BB576" w14:textId="77777777" w:rsidR="00F177CB" w:rsidRPr="00DF6DD6" w:rsidRDefault="00F177CB" w:rsidP="003768E0">
            <w:pPr>
              <w:pStyle w:val="TAC"/>
              <w:keepNext w:val="0"/>
              <w:rPr>
                <w:lang w:eastAsia="ko-KR"/>
              </w:rPr>
            </w:pPr>
            <w:r w:rsidRPr="00DF6DD6">
              <w:rPr>
                <w:lang w:eastAsia="ko-KR"/>
              </w:rPr>
              <w:lastRenderedPageBreak/>
              <w:t>DC_1A_n78A</w:t>
            </w:r>
          </w:p>
          <w:p w14:paraId="013D7086" w14:textId="77777777" w:rsidR="00F177CB" w:rsidRPr="00DF6DD6" w:rsidRDefault="00F177CB" w:rsidP="003768E0">
            <w:pPr>
              <w:pStyle w:val="TAC"/>
              <w:keepNext w:val="0"/>
              <w:rPr>
                <w:lang w:eastAsia="ko-KR"/>
              </w:rPr>
            </w:pPr>
            <w:r w:rsidRPr="00DF6DD6">
              <w:rPr>
                <w:lang w:eastAsia="ko-KR"/>
              </w:rPr>
              <w:t>DC_3A_n28A</w:t>
            </w:r>
          </w:p>
          <w:p w14:paraId="2D127370" w14:textId="77777777" w:rsidR="00F177CB" w:rsidRPr="00DF6DD6" w:rsidRDefault="00F177CB" w:rsidP="003768E0">
            <w:pPr>
              <w:pStyle w:val="TAC"/>
              <w:keepNext w:val="0"/>
              <w:rPr>
                <w:lang w:eastAsia="ko-KR"/>
              </w:rPr>
            </w:pPr>
            <w:r w:rsidRPr="00DF6DD6">
              <w:rPr>
                <w:lang w:eastAsia="ko-KR"/>
              </w:rPr>
              <w:t>DC_3A_n78A</w:t>
            </w:r>
          </w:p>
          <w:p w14:paraId="37E3505A" w14:textId="77777777" w:rsidR="00F177CB" w:rsidRPr="00DF6DD6" w:rsidRDefault="00F177CB" w:rsidP="003768E0">
            <w:pPr>
              <w:pStyle w:val="TAC"/>
              <w:keepNext w:val="0"/>
              <w:rPr>
                <w:lang w:eastAsia="ko-KR"/>
              </w:rPr>
            </w:pPr>
            <w:r w:rsidRPr="00DF6DD6">
              <w:rPr>
                <w:lang w:eastAsia="ko-KR"/>
              </w:rPr>
              <w:t>DC_20A_n28A</w:t>
            </w:r>
          </w:p>
          <w:p w14:paraId="268E68AC" w14:textId="77777777" w:rsidR="00F177CB" w:rsidRPr="00DF6DD6" w:rsidRDefault="00F177CB" w:rsidP="003768E0">
            <w:pPr>
              <w:pStyle w:val="TAC"/>
              <w:keepNext w:val="0"/>
            </w:pPr>
            <w:r w:rsidRPr="00DF6DD6">
              <w:rPr>
                <w:lang w:eastAsia="ko-KR"/>
              </w:rPr>
              <w:t>DC_20A_n78A</w:t>
            </w:r>
          </w:p>
        </w:tc>
      </w:tr>
      <w:tr w:rsidR="00F55B07" w:rsidRPr="00DF6DD6" w14:paraId="51E09306" w14:textId="77777777" w:rsidTr="00A6034C">
        <w:trPr>
          <w:trHeight w:val="288"/>
          <w:jc w:val="center"/>
        </w:trPr>
        <w:tc>
          <w:tcPr>
            <w:tcW w:w="3397" w:type="dxa"/>
            <w:noWrap/>
            <w:vAlign w:val="center"/>
          </w:tcPr>
          <w:p w14:paraId="1CB4F30A" w14:textId="77777777" w:rsidR="00F177CB" w:rsidRPr="00DF6DD6" w:rsidRDefault="00F177CB" w:rsidP="003768E0">
            <w:pPr>
              <w:pStyle w:val="TAC"/>
              <w:keepNext w:val="0"/>
              <w:rPr>
                <w:rFonts w:cs="Arial"/>
              </w:rPr>
            </w:pPr>
            <w:r w:rsidRPr="00DF6DD6">
              <w:rPr>
                <w:rFonts w:cs="Arial"/>
              </w:rPr>
              <w:lastRenderedPageBreak/>
              <w:t>DC_1A-3A-21A-42A_n77A</w:t>
            </w:r>
          </w:p>
          <w:p w14:paraId="13F0AE16" w14:textId="77777777" w:rsidR="00F177CB" w:rsidRPr="00DF6DD6" w:rsidRDefault="00F177CB" w:rsidP="003768E0">
            <w:pPr>
              <w:pStyle w:val="TAC"/>
              <w:keepNext w:val="0"/>
              <w:rPr>
                <w:rFonts w:cs="Arial"/>
              </w:rPr>
            </w:pPr>
            <w:r w:rsidRPr="00DF6DD6">
              <w:rPr>
                <w:rFonts w:cs="Arial"/>
              </w:rPr>
              <w:t>DC_1A-3A-21A-42A_n77C</w:t>
            </w:r>
          </w:p>
          <w:p w14:paraId="7F9DF10B" w14:textId="77777777"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1A-3A-21A-42C</w:t>
            </w:r>
            <w:r w:rsidRPr="00DF6DD6">
              <w:rPr>
                <w:rFonts w:cs="Arial"/>
              </w:rPr>
              <w:t>_n7</w:t>
            </w:r>
            <w:r w:rsidRPr="00DF6DD6">
              <w:rPr>
                <w:rFonts w:cs="Arial" w:hint="eastAsia"/>
              </w:rPr>
              <w:t>7</w:t>
            </w:r>
            <w:r w:rsidRPr="00DF6DD6">
              <w:rPr>
                <w:rFonts w:cs="Arial"/>
              </w:rPr>
              <w:t>A</w:t>
            </w:r>
          </w:p>
          <w:p w14:paraId="42574B32" w14:textId="6935391E" w:rsidR="00F177CB" w:rsidRPr="00DF6DD6" w:rsidRDefault="00F177CB" w:rsidP="003768E0">
            <w:pPr>
              <w:pStyle w:val="TAC"/>
              <w:keepNext w:val="0"/>
              <w:rPr>
                <w:rFonts w:cs="Arial"/>
                <w:szCs w:val="18"/>
                <w:lang w:eastAsia="ko-KR"/>
              </w:rPr>
            </w:pPr>
            <w:r w:rsidRPr="00DF6DD6">
              <w:rPr>
                <w:rFonts w:cs="Arial" w:hint="eastAsia"/>
              </w:rPr>
              <w:t>DC</w:t>
            </w:r>
            <w:r w:rsidRPr="00DF6DD6">
              <w:rPr>
                <w:rFonts w:cs="Arial"/>
              </w:rPr>
              <w:t>_</w:t>
            </w:r>
            <w:r w:rsidRPr="00DF6DD6">
              <w:rPr>
                <w:rFonts w:cs="Arial" w:hint="eastAsia"/>
              </w:rPr>
              <w:t>1A-3A-21A-42C</w:t>
            </w:r>
            <w:r w:rsidRPr="00DF6DD6">
              <w:rPr>
                <w:rFonts w:cs="Arial"/>
              </w:rPr>
              <w:t>_n7</w:t>
            </w:r>
            <w:r w:rsidRPr="00DF6DD6">
              <w:rPr>
                <w:rFonts w:cs="Arial" w:hint="eastAsia"/>
              </w:rPr>
              <w:t>7C</w:t>
            </w:r>
          </w:p>
        </w:tc>
        <w:tc>
          <w:tcPr>
            <w:tcW w:w="3544" w:type="dxa"/>
            <w:shd w:val="clear" w:color="auto" w:fill="auto"/>
          </w:tcPr>
          <w:p w14:paraId="7DC0423D" w14:textId="77777777" w:rsidR="00F177CB" w:rsidRPr="00DF6DD6" w:rsidRDefault="00F177CB" w:rsidP="003768E0">
            <w:pPr>
              <w:pStyle w:val="TAC"/>
              <w:keepNext w:val="0"/>
            </w:pPr>
            <w:r w:rsidRPr="00DF6DD6">
              <w:t>DC_1A_n77A</w:t>
            </w:r>
          </w:p>
          <w:p w14:paraId="53BA233B" w14:textId="77777777" w:rsidR="00F177CB" w:rsidRPr="00DF6DD6" w:rsidRDefault="00F177CB" w:rsidP="003768E0">
            <w:pPr>
              <w:pStyle w:val="TAC"/>
              <w:keepNext w:val="0"/>
            </w:pPr>
            <w:r w:rsidRPr="00DF6DD6">
              <w:t>DC_3A_n77A</w:t>
            </w:r>
          </w:p>
          <w:p w14:paraId="29ECA76A" w14:textId="26E67F0D" w:rsidR="00F177CB" w:rsidRPr="00DF6DD6" w:rsidRDefault="00F177CB" w:rsidP="003768E0">
            <w:pPr>
              <w:pStyle w:val="TAC"/>
              <w:keepNext w:val="0"/>
              <w:rPr>
                <w:lang w:eastAsia="ko-KR"/>
              </w:rPr>
            </w:pPr>
            <w:r w:rsidRPr="00DF6DD6">
              <w:t>DC_21A_n77A</w:t>
            </w:r>
          </w:p>
        </w:tc>
      </w:tr>
      <w:tr w:rsidR="00F55B07" w:rsidRPr="00DF6DD6" w14:paraId="5F990A6D" w14:textId="77777777" w:rsidTr="00A6034C">
        <w:trPr>
          <w:trHeight w:val="288"/>
          <w:jc w:val="center"/>
        </w:trPr>
        <w:tc>
          <w:tcPr>
            <w:tcW w:w="3397" w:type="dxa"/>
            <w:noWrap/>
            <w:vAlign w:val="center"/>
          </w:tcPr>
          <w:p w14:paraId="65226E37" w14:textId="77777777" w:rsidR="00F177CB" w:rsidRPr="00DF6DD6" w:rsidRDefault="00F177CB" w:rsidP="003768E0">
            <w:pPr>
              <w:pStyle w:val="TAC"/>
              <w:keepNext w:val="0"/>
              <w:rPr>
                <w:rFonts w:cs="Arial"/>
              </w:rPr>
            </w:pPr>
            <w:r w:rsidRPr="00DF6DD6">
              <w:rPr>
                <w:rFonts w:cs="Arial"/>
              </w:rPr>
              <w:t>DC_1A-3A-21A-42A_n7</w:t>
            </w:r>
            <w:r w:rsidRPr="00DF6DD6">
              <w:rPr>
                <w:rFonts w:cs="Arial"/>
                <w:lang w:eastAsia="zh-CN"/>
              </w:rPr>
              <w:t>8</w:t>
            </w:r>
            <w:r w:rsidRPr="00DF6DD6">
              <w:rPr>
                <w:rFonts w:cs="Arial"/>
              </w:rPr>
              <w:t>A</w:t>
            </w:r>
          </w:p>
          <w:p w14:paraId="0261C741" w14:textId="77777777" w:rsidR="00F177CB" w:rsidRPr="00DF6DD6" w:rsidRDefault="00F177CB" w:rsidP="003768E0">
            <w:pPr>
              <w:pStyle w:val="TAC"/>
              <w:keepNext w:val="0"/>
              <w:rPr>
                <w:rFonts w:cs="Arial"/>
              </w:rPr>
            </w:pPr>
            <w:r w:rsidRPr="00DF6DD6">
              <w:rPr>
                <w:rFonts w:cs="Arial"/>
              </w:rPr>
              <w:t>DC_1A-3A-21A-42A_n7</w:t>
            </w:r>
            <w:r w:rsidRPr="00DF6DD6">
              <w:rPr>
                <w:rFonts w:cs="Arial"/>
                <w:lang w:eastAsia="zh-CN"/>
              </w:rPr>
              <w:t>8</w:t>
            </w:r>
            <w:r w:rsidRPr="00DF6DD6">
              <w:rPr>
                <w:rFonts w:cs="Arial"/>
              </w:rPr>
              <w:t>C</w:t>
            </w:r>
          </w:p>
          <w:p w14:paraId="34FE9801" w14:textId="77777777"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1A-3A-21A-42C</w:t>
            </w:r>
            <w:r w:rsidRPr="00DF6DD6">
              <w:rPr>
                <w:rFonts w:cs="Arial"/>
              </w:rPr>
              <w:t>_n7</w:t>
            </w:r>
            <w:r w:rsidRPr="00DF6DD6">
              <w:rPr>
                <w:rFonts w:cs="Arial" w:hint="eastAsia"/>
                <w:lang w:eastAsia="zh-CN"/>
              </w:rPr>
              <w:t>8</w:t>
            </w:r>
            <w:r w:rsidRPr="00DF6DD6">
              <w:rPr>
                <w:rFonts w:cs="Arial"/>
              </w:rPr>
              <w:t>A</w:t>
            </w:r>
          </w:p>
          <w:p w14:paraId="0D618C06" w14:textId="261A265F"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1A-3A-21A-42C</w:t>
            </w:r>
            <w:r w:rsidRPr="00DF6DD6">
              <w:rPr>
                <w:rFonts w:cs="Arial"/>
              </w:rPr>
              <w:t>_n7</w:t>
            </w:r>
            <w:r w:rsidRPr="00DF6DD6">
              <w:rPr>
                <w:rFonts w:cs="Arial" w:hint="eastAsia"/>
                <w:lang w:eastAsia="zh-CN"/>
              </w:rPr>
              <w:t>8</w:t>
            </w:r>
            <w:r w:rsidRPr="00DF6DD6">
              <w:rPr>
                <w:rFonts w:cs="Arial" w:hint="eastAsia"/>
              </w:rPr>
              <w:t>C</w:t>
            </w:r>
          </w:p>
        </w:tc>
        <w:tc>
          <w:tcPr>
            <w:tcW w:w="3544" w:type="dxa"/>
            <w:shd w:val="clear" w:color="auto" w:fill="auto"/>
          </w:tcPr>
          <w:p w14:paraId="7D71A9ED" w14:textId="77777777" w:rsidR="00F177CB" w:rsidRPr="00DF6DD6" w:rsidRDefault="00F177CB" w:rsidP="003768E0">
            <w:pPr>
              <w:pStyle w:val="TAC"/>
              <w:keepNext w:val="0"/>
            </w:pPr>
            <w:r w:rsidRPr="00DF6DD6">
              <w:t>DC_1A_n7</w:t>
            </w:r>
            <w:r w:rsidRPr="00DF6DD6">
              <w:rPr>
                <w:lang w:eastAsia="zh-CN"/>
              </w:rPr>
              <w:t>8</w:t>
            </w:r>
            <w:r w:rsidRPr="00DF6DD6">
              <w:t>A</w:t>
            </w:r>
          </w:p>
          <w:p w14:paraId="0C90DA9E" w14:textId="77777777" w:rsidR="00F177CB" w:rsidRPr="00DF6DD6" w:rsidRDefault="00F177CB" w:rsidP="003768E0">
            <w:pPr>
              <w:pStyle w:val="TAC"/>
              <w:keepNext w:val="0"/>
            </w:pPr>
            <w:r w:rsidRPr="00DF6DD6">
              <w:t>DC_3A_n7</w:t>
            </w:r>
            <w:r w:rsidRPr="00DF6DD6">
              <w:rPr>
                <w:lang w:eastAsia="zh-CN"/>
              </w:rPr>
              <w:t>8</w:t>
            </w:r>
            <w:r w:rsidRPr="00DF6DD6">
              <w:t>A</w:t>
            </w:r>
          </w:p>
          <w:p w14:paraId="72458264" w14:textId="2C1F9A12" w:rsidR="00F177CB" w:rsidRPr="00DF6DD6" w:rsidRDefault="00F177CB" w:rsidP="003768E0">
            <w:pPr>
              <w:pStyle w:val="TAC"/>
              <w:keepNext w:val="0"/>
            </w:pPr>
            <w:r w:rsidRPr="00DF6DD6">
              <w:t>DC_21A_n7</w:t>
            </w:r>
            <w:r w:rsidRPr="00DF6DD6">
              <w:rPr>
                <w:lang w:eastAsia="zh-CN"/>
              </w:rPr>
              <w:t>8</w:t>
            </w:r>
            <w:r w:rsidRPr="00DF6DD6">
              <w:t>A</w:t>
            </w:r>
          </w:p>
        </w:tc>
      </w:tr>
      <w:tr w:rsidR="00F55B07" w:rsidRPr="00DF6DD6" w14:paraId="3258B4B6" w14:textId="77777777" w:rsidTr="00A6034C">
        <w:trPr>
          <w:trHeight w:val="288"/>
          <w:jc w:val="center"/>
        </w:trPr>
        <w:tc>
          <w:tcPr>
            <w:tcW w:w="3397" w:type="dxa"/>
            <w:noWrap/>
            <w:vAlign w:val="center"/>
          </w:tcPr>
          <w:p w14:paraId="00C9FDF9" w14:textId="77777777" w:rsidR="00F177CB" w:rsidRPr="00DF6DD6" w:rsidRDefault="00F177CB" w:rsidP="003768E0">
            <w:pPr>
              <w:pStyle w:val="TAC"/>
              <w:keepNext w:val="0"/>
              <w:rPr>
                <w:rFonts w:cs="Arial"/>
              </w:rPr>
            </w:pPr>
            <w:r w:rsidRPr="00DF6DD6">
              <w:rPr>
                <w:rFonts w:cs="Arial"/>
              </w:rPr>
              <w:t>DC_1A-3A-21A-42A_n7</w:t>
            </w:r>
            <w:r w:rsidRPr="00DF6DD6">
              <w:rPr>
                <w:rFonts w:cs="Arial"/>
                <w:lang w:eastAsia="zh-CN"/>
              </w:rPr>
              <w:t>9</w:t>
            </w:r>
            <w:r w:rsidRPr="00DF6DD6">
              <w:rPr>
                <w:rFonts w:cs="Arial"/>
              </w:rPr>
              <w:t>A</w:t>
            </w:r>
          </w:p>
          <w:p w14:paraId="7D2D44E7" w14:textId="77777777" w:rsidR="00F177CB" w:rsidRPr="00DF6DD6" w:rsidRDefault="00F177CB" w:rsidP="003768E0">
            <w:pPr>
              <w:pStyle w:val="TAC"/>
              <w:keepNext w:val="0"/>
              <w:rPr>
                <w:rFonts w:cs="Arial"/>
              </w:rPr>
            </w:pPr>
            <w:r w:rsidRPr="00DF6DD6">
              <w:rPr>
                <w:rFonts w:cs="Arial"/>
              </w:rPr>
              <w:t>DC_1A-3A-21A-42A_n7</w:t>
            </w:r>
            <w:r w:rsidRPr="00DF6DD6">
              <w:rPr>
                <w:rFonts w:cs="Arial"/>
                <w:lang w:eastAsia="zh-CN"/>
              </w:rPr>
              <w:t>9</w:t>
            </w:r>
            <w:r w:rsidRPr="00DF6DD6">
              <w:rPr>
                <w:rFonts w:cs="Arial"/>
              </w:rPr>
              <w:t>C</w:t>
            </w:r>
          </w:p>
          <w:p w14:paraId="5C8B846E" w14:textId="77777777"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1A-3A-21A-42C</w:t>
            </w:r>
            <w:r w:rsidRPr="00DF6DD6">
              <w:rPr>
                <w:rFonts w:cs="Arial"/>
              </w:rPr>
              <w:t>_n7</w:t>
            </w:r>
            <w:r w:rsidRPr="00DF6DD6">
              <w:rPr>
                <w:rFonts w:cs="Arial" w:hint="eastAsia"/>
                <w:lang w:eastAsia="zh-CN"/>
              </w:rPr>
              <w:t>9</w:t>
            </w:r>
            <w:r w:rsidRPr="00DF6DD6">
              <w:rPr>
                <w:rFonts w:cs="Arial"/>
              </w:rPr>
              <w:t>A</w:t>
            </w:r>
          </w:p>
          <w:p w14:paraId="6D22000E" w14:textId="6F645496"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1A-3A-21A-42C</w:t>
            </w:r>
            <w:r w:rsidRPr="00DF6DD6">
              <w:rPr>
                <w:rFonts w:cs="Arial"/>
              </w:rPr>
              <w:t>_n7</w:t>
            </w:r>
            <w:r w:rsidRPr="00DF6DD6">
              <w:rPr>
                <w:rFonts w:cs="Arial" w:hint="eastAsia"/>
                <w:lang w:eastAsia="zh-CN"/>
              </w:rPr>
              <w:t>9</w:t>
            </w:r>
            <w:r w:rsidRPr="00DF6DD6">
              <w:rPr>
                <w:rFonts w:cs="Arial" w:hint="eastAsia"/>
              </w:rPr>
              <w:t>C</w:t>
            </w:r>
          </w:p>
        </w:tc>
        <w:tc>
          <w:tcPr>
            <w:tcW w:w="3544" w:type="dxa"/>
            <w:shd w:val="clear" w:color="auto" w:fill="auto"/>
          </w:tcPr>
          <w:p w14:paraId="6B53914E" w14:textId="77777777" w:rsidR="00F177CB" w:rsidRPr="00DF6DD6" w:rsidRDefault="00F177CB" w:rsidP="003768E0">
            <w:pPr>
              <w:pStyle w:val="TAC"/>
              <w:keepNext w:val="0"/>
            </w:pPr>
            <w:r w:rsidRPr="00DF6DD6">
              <w:t>DC_1A_n7</w:t>
            </w:r>
            <w:r w:rsidRPr="00DF6DD6">
              <w:rPr>
                <w:lang w:eastAsia="zh-CN"/>
              </w:rPr>
              <w:t>9</w:t>
            </w:r>
            <w:r w:rsidRPr="00DF6DD6">
              <w:t>A</w:t>
            </w:r>
          </w:p>
          <w:p w14:paraId="7FFA43D6" w14:textId="77777777" w:rsidR="00F177CB" w:rsidRPr="00DF6DD6" w:rsidRDefault="00F177CB" w:rsidP="003768E0">
            <w:pPr>
              <w:pStyle w:val="TAC"/>
              <w:keepNext w:val="0"/>
            </w:pPr>
            <w:r w:rsidRPr="00DF6DD6">
              <w:t>DC_3A_n7</w:t>
            </w:r>
            <w:r w:rsidRPr="00DF6DD6">
              <w:rPr>
                <w:lang w:eastAsia="zh-CN"/>
              </w:rPr>
              <w:t>9</w:t>
            </w:r>
            <w:r w:rsidRPr="00DF6DD6">
              <w:t>A</w:t>
            </w:r>
          </w:p>
          <w:p w14:paraId="4C690DC0" w14:textId="7E0608AD" w:rsidR="00F177CB" w:rsidRPr="00DF6DD6" w:rsidRDefault="00F177CB" w:rsidP="003768E0">
            <w:pPr>
              <w:pStyle w:val="TAC"/>
              <w:keepNext w:val="0"/>
            </w:pPr>
            <w:r w:rsidRPr="00DF6DD6">
              <w:t>DC_</w:t>
            </w:r>
            <w:r w:rsidR="00E8770D" w:rsidRPr="00DF6DD6">
              <w:t>21A</w:t>
            </w:r>
            <w:r w:rsidRPr="00DF6DD6">
              <w:t>_n7</w:t>
            </w:r>
            <w:r w:rsidRPr="00DF6DD6">
              <w:rPr>
                <w:lang w:eastAsia="zh-CN"/>
              </w:rPr>
              <w:t>9</w:t>
            </w:r>
            <w:r w:rsidRPr="00DF6DD6">
              <w:t>A</w:t>
            </w:r>
          </w:p>
        </w:tc>
      </w:tr>
      <w:tr w:rsidR="00F55B07" w:rsidRPr="00DF6DD6" w14:paraId="24BDA094" w14:textId="77777777" w:rsidTr="00A6034C">
        <w:trPr>
          <w:trHeight w:val="288"/>
          <w:jc w:val="center"/>
        </w:trPr>
        <w:tc>
          <w:tcPr>
            <w:tcW w:w="3397" w:type="dxa"/>
            <w:noWrap/>
            <w:vAlign w:val="center"/>
          </w:tcPr>
          <w:p w14:paraId="08116A33" w14:textId="77777777" w:rsidR="00F177CB" w:rsidRPr="00DF6DD6" w:rsidRDefault="00F177CB" w:rsidP="003768E0">
            <w:pPr>
              <w:pStyle w:val="TAC"/>
              <w:keepNext w:val="0"/>
              <w:rPr>
                <w:rFonts w:cs="Arial"/>
                <w:szCs w:val="18"/>
                <w:lang w:eastAsia="ja-JP"/>
              </w:rPr>
            </w:pPr>
            <w:r w:rsidRPr="00DF6DD6">
              <w:rPr>
                <w:rFonts w:cs="Arial"/>
                <w:szCs w:val="18"/>
                <w:lang w:eastAsia="ja-JP"/>
              </w:rPr>
              <w:t>DC_1A-3A-28A-42A_n77A</w:t>
            </w:r>
          </w:p>
          <w:p w14:paraId="01A249EF" w14:textId="1F23CF5E"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rPr>
              <w:t>7</w:t>
            </w:r>
            <w:r w:rsidRPr="00DF6DD6">
              <w:rPr>
                <w:rFonts w:cs="Arial"/>
              </w:rPr>
              <w:t>A</w:t>
            </w:r>
          </w:p>
        </w:tc>
        <w:tc>
          <w:tcPr>
            <w:tcW w:w="3544" w:type="dxa"/>
            <w:shd w:val="clear" w:color="auto" w:fill="auto"/>
          </w:tcPr>
          <w:p w14:paraId="49FB0AA6"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1A_n77A</w:t>
            </w:r>
          </w:p>
          <w:p w14:paraId="3ED45E51" w14:textId="77777777" w:rsidR="00F177CB" w:rsidRPr="00DF6DD6" w:rsidRDefault="00F177CB" w:rsidP="003768E0">
            <w:pPr>
              <w:pStyle w:val="TAC"/>
              <w:keepNext w:val="0"/>
            </w:pPr>
            <w:r w:rsidRPr="00DF6DD6">
              <w:t>DC_3A_n77A</w:t>
            </w:r>
          </w:p>
          <w:p w14:paraId="743330D3" w14:textId="77777777" w:rsidR="00F177CB" w:rsidRPr="00DF6DD6" w:rsidRDefault="00F177CB" w:rsidP="003768E0">
            <w:pPr>
              <w:pStyle w:val="TAC"/>
              <w:keepNext w:val="0"/>
            </w:pPr>
            <w:r w:rsidRPr="00DF6DD6">
              <w:t>DC_28A_n77A</w:t>
            </w:r>
          </w:p>
        </w:tc>
      </w:tr>
      <w:tr w:rsidR="00F55B07" w:rsidRPr="00DF6DD6" w14:paraId="32458EB7" w14:textId="77777777" w:rsidTr="00A6034C">
        <w:trPr>
          <w:trHeight w:val="288"/>
          <w:jc w:val="center"/>
        </w:trPr>
        <w:tc>
          <w:tcPr>
            <w:tcW w:w="3397" w:type="dxa"/>
            <w:noWrap/>
            <w:vAlign w:val="center"/>
          </w:tcPr>
          <w:p w14:paraId="7E76D2B9" w14:textId="77777777" w:rsidR="00F177CB" w:rsidRPr="00DF6DD6" w:rsidRDefault="00F177CB" w:rsidP="003768E0">
            <w:pPr>
              <w:pStyle w:val="TAC"/>
              <w:keepNext w:val="0"/>
              <w:rPr>
                <w:rFonts w:cs="Arial"/>
                <w:szCs w:val="18"/>
                <w:lang w:eastAsia="ja-JP"/>
              </w:rPr>
            </w:pPr>
            <w:r w:rsidRPr="00DF6DD6">
              <w:rPr>
                <w:rFonts w:cs="Arial"/>
                <w:szCs w:val="18"/>
                <w:lang w:eastAsia="ja-JP"/>
              </w:rPr>
              <w:t>DC_1A-3A-28A-42A_n78A</w:t>
            </w:r>
          </w:p>
          <w:p w14:paraId="19C604D7" w14:textId="2F7F0429"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lang w:eastAsia="zh-CN"/>
              </w:rPr>
              <w:t>8</w:t>
            </w:r>
            <w:r w:rsidRPr="00DF6DD6">
              <w:rPr>
                <w:rFonts w:cs="Arial"/>
              </w:rPr>
              <w:t>A</w:t>
            </w:r>
          </w:p>
        </w:tc>
        <w:tc>
          <w:tcPr>
            <w:tcW w:w="3544" w:type="dxa"/>
            <w:shd w:val="clear" w:color="auto" w:fill="auto"/>
          </w:tcPr>
          <w:p w14:paraId="5CB472FC"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1A_n78A</w:t>
            </w:r>
          </w:p>
          <w:p w14:paraId="11AC274F"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3A_n78A</w:t>
            </w:r>
          </w:p>
          <w:p w14:paraId="146CBB8C" w14:textId="77777777" w:rsidR="00F177CB" w:rsidRPr="00DF6DD6" w:rsidRDefault="00F177CB" w:rsidP="003768E0">
            <w:pPr>
              <w:pStyle w:val="TAC"/>
              <w:keepNext w:val="0"/>
            </w:pPr>
            <w:r w:rsidRPr="00DF6DD6">
              <w:rPr>
                <w:rFonts w:hint="eastAsia"/>
              </w:rPr>
              <w:t>DC</w:t>
            </w:r>
            <w:r w:rsidRPr="00DF6DD6">
              <w:t>_</w:t>
            </w:r>
            <w:r w:rsidRPr="00DF6DD6">
              <w:rPr>
                <w:rFonts w:hint="eastAsia"/>
              </w:rPr>
              <w:t>28A_n78A</w:t>
            </w:r>
          </w:p>
        </w:tc>
      </w:tr>
      <w:tr w:rsidR="00F55B07" w:rsidRPr="00DF6DD6" w14:paraId="2EF7DED1" w14:textId="77777777" w:rsidTr="00A6034C">
        <w:trPr>
          <w:trHeight w:val="288"/>
          <w:jc w:val="center"/>
        </w:trPr>
        <w:tc>
          <w:tcPr>
            <w:tcW w:w="3397" w:type="dxa"/>
            <w:noWrap/>
            <w:vAlign w:val="center"/>
          </w:tcPr>
          <w:p w14:paraId="41B1F26F" w14:textId="77777777" w:rsidR="00F177CB" w:rsidRPr="00DF6DD6" w:rsidRDefault="00F177CB" w:rsidP="003768E0">
            <w:pPr>
              <w:pStyle w:val="TAC"/>
              <w:keepNext w:val="0"/>
              <w:rPr>
                <w:rFonts w:cs="Arial"/>
                <w:szCs w:val="18"/>
                <w:lang w:eastAsia="ja-JP"/>
              </w:rPr>
            </w:pPr>
            <w:r w:rsidRPr="00DF6DD6">
              <w:rPr>
                <w:rFonts w:cs="Arial"/>
                <w:szCs w:val="18"/>
                <w:lang w:eastAsia="ja-JP"/>
              </w:rPr>
              <w:t>DC_1A-3A-28A-42A_n79A</w:t>
            </w:r>
          </w:p>
          <w:p w14:paraId="3180D5CD" w14:textId="62AE6D81"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lang w:eastAsia="zh-CN"/>
              </w:rPr>
              <w:t>9</w:t>
            </w:r>
            <w:r w:rsidRPr="00DF6DD6">
              <w:rPr>
                <w:rFonts w:cs="Arial"/>
              </w:rPr>
              <w:t>A</w:t>
            </w:r>
          </w:p>
        </w:tc>
        <w:tc>
          <w:tcPr>
            <w:tcW w:w="3544" w:type="dxa"/>
            <w:shd w:val="clear" w:color="auto" w:fill="auto"/>
          </w:tcPr>
          <w:p w14:paraId="3696F2B7"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1A_n79A</w:t>
            </w:r>
          </w:p>
          <w:p w14:paraId="57EA16C5"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3A_n79A</w:t>
            </w:r>
          </w:p>
          <w:p w14:paraId="4A785790" w14:textId="77777777" w:rsidR="00F177CB" w:rsidRPr="00DF6DD6" w:rsidRDefault="00F177CB" w:rsidP="003768E0">
            <w:pPr>
              <w:pStyle w:val="TAC"/>
              <w:keepNext w:val="0"/>
            </w:pPr>
            <w:r w:rsidRPr="00DF6DD6">
              <w:rPr>
                <w:rFonts w:hint="eastAsia"/>
              </w:rPr>
              <w:t>DC</w:t>
            </w:r>
            <w:r w:rsidRPr="00DF6DD6">
              <w:t>_</w:t>
            </w:r>
            <w:r w:rsidRPr="00DF6DD6">
              <w:rPr>
                <w:rFonts w:hint="eastAsia"/>
              </w:rPr>
              <w:t>28A_n79A</w:t>
            </w:r>
          </w:p>
        </w:tc>
      </w:tr>
      <w:tr w:rsidR="00F55B07" w:rsidRPr="00DF6DD6" w14:paraId="6B169599" w14:textId="77777777" w:rsidTr="00A6034C">
        <w:trPr>
          <w:trHeight w:val="288"/>
          <w:jc w:val="center"/>
        </w:trPr>
        <w:tc>
          <w:tcPr>
            <w:tcW w:w="3397" w:type="dxa"/>
            <w:noWrap/>
            <w:vAlign w:val="center"/>
          </w:tcPr>
          <w:p w14:paraId="05FC3310" w14:textId="04F41819" w:rsidR="00F177CB" w:rsidRPr="00DF6DD6" w:rsidRDefault="00F177CB" w:rsidP="003768E0">
            <w:pPr>
              <w:pStyle w:val="TAC"/>
              <w:keepNext w:val="0"/>
              <w:rPr>
                <w:rFonts w:cs="Arial"/>
                <w:lang w:eastAsia="ja-JP"/>
              </w:rPr>
            </w:pPr>
            <w:r w:rsidRPr="00DF6DD6">
              <w:rPr>
                <w:rFonts w:cs="Arial" w:hint="eastAsia"/>
                <w:szCs w:val="18"/>
                <w:lang w:eastAsia="ko-KR"/>
              </w:rPr>
              <w:t>DC_1A-7A-20A_n28A-n78A</w:t>
            </w:r>
            <w:r w:rsidRPr="00DF6DD6">
              <w:rPr>
                <w:rFonts w:cs="Arial"/>
                <w:szCs w:val="18"/>
                <w:vertAlign w:val="superscript"/>
                <w:lang w:eastAsia="ko-KR"/>
              </w:rPr>
              <w:t>2,3</w:t>
            </w:r>
          </w:p>
        </w:tc>
        <w:tc>
          <w:tcPr>
            <w:tcW w:w="3544" w:type="dxa"/>
            <w:shd w:val="clear" w:color="auto" w:fill="auto"/>
          </w:tcPr>
          <w:p w14:paraId="373F913B" w14:textId="77777777" w:rsidR="00F177CB" w:rsidRPr="00DF6DD6" w:rsidRDefault="00F177CB" w:rsidP="003768E0">
            <w:pPr>
              <w:pStyle w:val="TAC"/>
              <w:keepNext w:val="0"/>
              <w:rPr>
                <w:lang w:eastAsia="ko-KR"/>
              </w:rPr>
            </w:pPr>
            <w:r w:rsidRPr="00DF6DD6">
              <w:rPr>
                <w:rFonts w:hint="eastAsia"/>
                <w:lang w:eastAsia="ko-KR"/>
              </w:rPr>
              <w:t>DC_1A_n28A</w:t>
            </w:r>
          </w:p>
          <w:p w14:paraId="1CB3428D" w14:textId="77777777" w:rsidR="00F177CB" w:rsidRPr="00DF6DD6" w:rsidRDefault="00F177CB" w:rsidP="003768E0">
            <w:pPr>
              <w:pStyle w:val="TAC"/>
              <w:keepNext w:val="0"/>
              <w:rPr>
                <w:lang w:eastAsia="ko-KR"/>
              </w:rPr>
            </w:pPr>
            <w:r w:rsidRPr="00DF6DD6">
              <w:rPr>
                <w:lang w:eastAsia="ko-KR"/>
              </w:rPr>
              <w:t>DC_1A_n78A</w:t>
            </w:r>
          </w:p>
          <w:p w14:paraId="240CE4F4" w14:textId="77777777" w:rsidR="00F177CB" w:rsidRPr="00DF6DD6" w:rsidRDefault="00F177CB" w:rsidP="003768E0">
            <w:pPr>
              <w:pStyle w:val="TAC"/>
              <w:keepNext w:val="0"/>
              <w:rPr>
                <w:lang w:eastAsia="ko-KR"/>
              </w:rPr>
            </w:pPr>
            <w:r w:rsidRPr="00DF6DD6">
              <w:rPr>
                <w:lang w:eastAsia="ko-KR"/>
              </w:rPr>
              <w:t>DC_7A_n28A</w:t>
            </w:r>
          </w:p>
          <w:p w14:paraId="1DB8344B" w14:textId="77777777" w:rsidR="00F177CB" w:rsidRPr="00DF6DD6" w:rsidRDefault="00F177CB" w:rsidP="003768E0">
            <w:pPr>
              <w:pStyle w:val="TAC"/>
              <w:keepNext w:val="0"/>
              <w:rPr>
                <w:lang w:eastAsia="ko-KR"/>
              </w:rPr>
            </w:pPr>
            <w:r w:rsidRPr="00DF6DD6">
              <w:rPr>
                <w:lang w:eastAsia="ko-KR"/>
              </w:rPr>
              <w:t>DC_7A_n78A</w:t>
            </w:r>
          </w:p>
          <w:p w14:paraId="3EBAD7F2" w14:textId="77777777" w:rsidR="00F177CB" w:rsidRPr="00DF6DD6" w:rsidRDefault="00F177CB" w:rsidP="003768E0">
            <w:pPr>
              <w:pStyle w:val="TAC"/>
              <w:keepNext w:val="0"/>
              <w:rPr>
                <w:lang w:eastAsia="ko-KR"/>
              </w:rPr>
            </w:pPr>
            <w:r w:rsidRPr="00DF6DD6">
              <w:rPr>
                <w:lang w:eastAsia="ko-KR"/>
              </w:rPr>
              <w:t>DC_20A_n28A</w:t>
            </w:r>
          </w:p>
          <w:p w14:paraId="20FB2952" w14:textId="77777777" w:rsidR="00F177CB" w:rsidRPr="00DF6DD6" w:rsidRDefault="00F177CB" w:rsidP="003768E0">
            <w:pPr>
              <w:pStyle w:val="TAC"/>
              <w:keepNext w:val="0"/>
              <w:rPr>
                <w:rFonts w:cs="Arial"/>
                <w:lang w:eastAsia="ja-JP"/>
              </w:rPr>
            </w:pPr>
            <w:r w:rsidRPr="00DF6DD6">
              <w:rPr>
                <w:lang w:eastAsia="ko-KR"/>
              </w:rPr>
              <w:t>DC_20A_n78A</w:t>
            </w:r>
          </w:p>
        </w:tc>
      </w:tr>
      <w:tr w:rsidR="00F55B07" w:rsidRPr="00DF6DD6" w14:paraId="413968A3" w14:textId="77777777" w:rsidTr="00A6034C">
        <w:trPr>
          <w:trHeight w:val="288"/>
          <w:jc w:val="center"/>
        </w:trPr>
        <w:tc>
          <w:tcPr>
            <w:tcW w:w="3397" w:type="dxa"/>
            <w:noWrap/>
            <w:vAlign w:val="center"/>
          </w:tcPr>
          <w:p w14:paraId="772FF60C"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A_n77</w:t>
            </w:r>
            <w:r w:rsidRPr="00DF6DD6">
              <w:rPr>
                <w:rFonts w:cs="Arial"/>
                <w:lang w:eastAsia="ja-JP"/>
              </w:rPr>
              <w:t>A</w:t>
            </w:r>
          </w:p>
          <w:p w14:paraId="27DB268F"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A_n77</w:t>
            </w:r>
            <w:r w:rsidRPr="00DF6DD6">
              <w:rPr>
                <w:rFonts w:cs="Arial"/>
                <w:lang w:eastAsia="ja-JP"/>
              </w:rPr>
              <w:t>C</w:t>
            </w:r>
          </w:p>
          <w:p w14:paraId="6FE327AA" w14:textId="77777777"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1A-19A-21A-42C_n77</w:t>
            </w:r>
            <w:r w:rsidRPr="00DF6DD6">
              <w:rPr>
                <w:rFonts w:cs="Arial"/>
              </w:rPr>
              <w:t>A</w:t>
            </w:r>
          </w:p>
          <w:p w14:paraId="5C75FD40" w14:textId="7875A82E" w:rsidR="00F177CB" w:rsidRPr="00DF6DD6" w:rsidRDefault="00F177CB" w:rsidP="003768E0">
            <w:pPr>
              <w:pStyle w:val="TAC"/>
              <w:keepNext w:val="0"/>
              <w:rPr>
                <w:lang w:eastAsia="ja-JP"/>
              </w:rPr>
            </w:pPr>
            <w:r w:rsidRPr="00DF6DD6">
              <w:rPr>
                <w:rFonts w:cs="Arial" w:hint="eastAsia"/>
              </w:rPr>
              <w:t>DC</w:t>
            </w:r>
            <w:r w:rsidRPr="00DF6DD6">
              <w:rPr>
                <w:rFonts w:cs="Arial"/>
              </w:rPr>
              <w:t>_</w:t>
            </w:r>
            <w:r w:rsidRPr="00DF6DD6">
              <w:rPr>
                <w:rFonts w:cs="Arial" w:hint="eastAsia"/>
              </w:rPr>
              <w:t>1A-19A-21A-42C_n77</w:t>
            </w:r>
            <w:r w:rsidRPr="00DF6DD6">
              <w:rPr>
                <w:rFonts w:cs="Arial" w:hint="eastAsia"/>
                <w:lang w:eastAsia="zh-CN"/>
              </w:rPr>
              <w:t>C</w:t>
            </w:r>
          </w:p>
        </w:tc>
        <w:tc>
          <w:tcPr>
            <w:tcW w:w="3544" w:type="dxa"/>
            <w:shd w:val="clear" w:color="auto" w:fill="auto"/>
          </w:tcPr>
          <w:p w14:paraId="35816508"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1A_</w:t>
            </w:r>
            <w:r w:rsidRPr="00DF6DD6">
              <w:rPr>
                <w:rFonts w:cs="Arial" w:hint="eastAsia"/>
                <w:lang w:eastAsia="ja-JP"/>
              </w:rPr>
              <w:t>n77</w:t>
            </w:r>
            <w:r w:rsidRPr="00DF6DD6">
              <w:rPr>
                <w:rFonts w:cs="Arial"/>
                <w:lang w:eastAsia="ja-JP"/>
              </w:rPr>
              <w:t>A</w:t>
            </w:r>
          </w:p>
          <w:p w14:paraId="400DA325"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hint="eastAsia"/>
                <w:lang w:eastAsia="ja-JP"/>
              </w:rPr>
              <w:t>19A_n77</w:t>
            </w:r>
            <w:r w:rsidRPr="00DF6DD6">
              <w:rPr>
                <w:rFonts w:cs="Arial"/>
                <w:lang w:eastAsia="ja-JP"/>
              </w:rPr>
              <w:t>A</w:t>
            </w:r>
          </w:p>
          <w:p w14:paraId="6638A7F8" w14:textId="77777777" w:rsidR="00F177CB" w:rsidRPr="00DF6DD6" w:rsidRDefault="00F177CB" w:rsidP="003768E0">
            <w:pPr>
              <w:pStyle w:val="TAC"/>
              <w:keepNext w:val="0"/>
              <w:rPr>
                <w:lang w:eastAsia="ja-JP"/>
              </w:rPr>
            </w:pPr>
            <w:r w:rsidRPr="00DF6DD6">
              <w:rPr>
                <w:rFonts w:cs="Arial"/>
                <w:lang w:eastAsia="ja-JP"/>
              </w:rPr>
              <w:t>DC</w:t>
            </w:r>
            <w:r w:rsidRPr="00DF6DD6">
              <w:rPr>
                <w:rFonts w:cs="Arial"/>
              </w:rPr>
              <w:t>_</w:t>
            </w:r>
            <w:r w:rsidRPr="00DF6DD6">
              <w:rPr>
                <w:rFonts w:cs="Arial"/>
                <w:lang w:eastAsia="ja-JP"/>
              </w:rPr>
              <w:t>21A_</w:t>
            </w:r>
            <w:r w:rsidRPr="00DF6DD6">
              <w:rPr>
                <w:rFonts w:cs="Arial" w:hint="eastAsia"/>
                <w:lang w:eastAsia="ja-JP"/>
              </w:rPr>
              <w:t>n77</w:t>
            </w:r>
            <w:r w:rsidRPr="00DF6DD6">
              <w:rPr>
                <w:rFonts w:cs="Arial"/>
                <w:lang w:eastAsia="ja-JP"/>
              </w:rPr>
              <w:t>A</w:t>
            </w:r>
          </w:p>
        </w:tc>
      </w:tr>
      <w:tr w:rsidR="00F55B07" w:rsidRPr="00DF6DD6" w14:paraId="2C3DF954" w14:textId="77777777" w:rsidTr="00A6034C">
        <w:trPr>
          <w:trHeight w:val="288"/>
          <w:jc w:val="center"/>
        </w:trPr>
        <w:tc>
          <w:tcPr>
            <w:tcW w:w="3397" w:type="dxa"/>
            <w:noWrap/>
            <w:vAlign w:val="center"/>
          </w:tcPr>
          <w:p w14:paraId="4D7D37D1"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A_n78</w:t>
            </w:r>
            <w:r w:rsidRPr="00DF6DD6">
              <w:rPr>
                <w:rFonts w:cs="Arial"/>
                <w:lang w:eastAsia="ja-JP"/>
              </w:rPr>
              <w:t>A</w:t>
            </w:r>
          </w:p>
          <w:p w14:paraId="5F29E483"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A_n78</w:t>
            </w:r>
            <w:r w:rsidRPr="00DF6DD6">
              <w:rPr>
                <w:rFonts w:cs="Arial"/>
                <w:lang w:eastAsia="ja-JP"/>
              </w:rPr>
              <w:t>C</w:t>
            </w:r>
          </w:p>
          <w:p w14:paraId="19866644" w14:textId="77777777"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1A-19A-21A-42C_n7</w:t>
            </w:r>
            <w:r w:rsidRPr="00DF6DD6">
              <w:rPr>
                <w:rFonts w:cs="Arial" w:hint="eastAsia"/>
                <w:lang w:eastAsia="zh-CN"/>
              </w:rPr>
              <w:t>8</w:t>
            </w:r>
            <w:r w:rsidRPr="00DF6DD6">
              <w:rPr>
                <w:rFonts w:cs="Arial"/>
              </w:rPr>
              <w:t>A</w:t>
            </w:r>
          </w:p>
          <w:p w14:paraId="52701B0B" w14:textId="540E1013" w:rsidR="00F177CB" w:rsidRPr="00DF6DD6" w:rsidRDefault="00F177CB" w:rsidP="003768E0">
            <w:pPr>
              <w:pStyle w:val="TAC"/>
              <w:keepNext w:val="0"/>
              <w:rPr>
                <w:lang w:eastAsia="ja-JP"/>
              </w:rPr>
            </w:pPr>
            <w:r w:rsidRPr="00DF6DD6">
              <w:rPr>
                <w:rFonts w:cs="Arial" w:hint="eastAsia"/>
              </w:rPr>
              <w:t>DC</w:t>
            </w:r>
            <w:r w:rsidRPr="00DF6DD6">
              <w:rPr>
                <w:rFonts w:cs="Arial"/>
              </w:rPr>
              <w:t>_</w:t>
            </w:r>
            <w:r w:rsidRPr="00DF6DD6">
              <w:rPr>
                <w:rFonts w:cs="Arial" w:hint="eastAsia"/>
              </w:rPr>
              <w:t>1A-19A-21A-42C_n7</w:t>
            </w:r>
            <w:r w:rsidRPr="00DF6DD6">
              <w:rPr>
                <w:rFonts w:cs="Arial" w:hint="eastAsia"/>
                <w:lang w:eastAsia="zh-CN"/>
              </w:rPr>
              <w:t>8C</w:t>
            </w:r>
          </w:p>
        </w:tc>
        <w:tc>
          <w:tcPr>
            <w:tcW w:w="3544" w:type="dxa"/>
            <w:shd w:val="clear" w:color="auto" w:fill="auto"/>
          </w:tcPr>
          <w:p w14:paraId="31CA4911"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1A_</w:t>
            </w:r>
            <w:r w:rsidRPr="00DF6DD6">
              <w:rPr>
                <w:rFonts w:cs="Arial" w:hint="eastAsia"/>
                <w:lang w:eastAsia="ja-JP"/>
              </w:rPr>
              <w:t>n78</w:t>
            </w:r>
            <w:r w:rsidRPr="00DF6DD6">
              <w:rPr>
                <w:rFonts w:cs="Arial"/>
                <w:lang w:eastAsia="ja-JP"/>
              </w:rPr>
              <w:t>A</w:t>
            </w:r>
          </w:p>
          <w:p w14:paraId="3861E35F"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hint="eastAsia"/>
                <w:lang w:eastAsia="ja-JP"/>
              </w:rPr>
              <w:t>19A_n78</w:t>
            </w:r>
            <w:r w:rsidRPr="00DF6DD6">
              <w:rPr>
                <w:rFonts w:cs="Arial"/>
                <w:lang w:eastAsia="ja-JP"/>
              </w:rPr>
              <w:t>A</w:t>
            </w:r>
          </w:p>
          <w:p w14:paraId="1E5C9752" w14:textId="77777777" w:rsidR="00F177CB" w:rsidRPr="00DF6DD6" w:rsidRDefault="00F177CB" w:rsidP="003768E0">
            <w:pPr>
              <w:pStyle w:val="TAC"/>
              <w:keepNext w:val="0"/>
              <w:rPr>
                <w:lang w:eastAsia="ja-JP"/>
              </w:rPr>
            </w:pPr>
            <w:r w:rsidRPr="00DF6DD6">
              <w:rPr>
                <w:rFonts w:cs="Arial"/>
                <w:lang w:eastAsia="ja-JP"/>
              </w:rPr>
              <w:t>DC</w:t>
            </w:r>
            <w:r w:rsidRPr="00DF6DD6">
              <w:rPr>
                <w:rFonts w:cs="Arial"/>
              </w:rPr>
              <w:t>_</w:t>
            </w:r>
            <w:r w:rsidRPr="00DF6DD6">
              <w:rPr>
                <w:rFonts w:cs="Arial"/>
                <w:lang w:eastAsia="ja-JP"/>
              </w:rPr>
              <w:t>21A_</w:t>
            </w:r>
            <w:r w:rsidRPr="00DF6DD6">
              <w:rPr>
                <w:rFonts w:cs="Arial" w:hint="eastAsia"/>
                <w:lang w:eastAsia="ja-JP"/>
              </w:rPr>
              <w:t>n78</w:t>
            </w:r>
            <w:r w:rsidRPr="00DF6DD6">
              <w:rPr>
                <w:rFonts w:cs="Arial"/>
                <w:lang w:eastAsia="ja-JP"/>
              </w:rPr>
              <w:t>A</w:t>
            </w:r>
          </w:p>
        </w:tc>
      </w:tr>
      <w:tr w:rsidR="00F55B07" w:rsidRPr="00DF6DD6" w14:paraId="40C4DABC" w14:textId="77777777" w:rsidTr="00A6034C">
        <w:trPr>
          <w:trHeight w:val="288"/>
          <w:jc w:val="center"/>
        </w:trPr>
        <w:tc>
          <w:tcPr>
            <w:tcW w:w="3397" w:type="dxa"/>
            <w:noWrap/>
            <w:vAlign w:val="center"/>
          </w:tcPr>
          <w:p w14:paraId="2133AF5F"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A_n79</w:t>
            </w:r>
            <w:r w:rsidRPr="00DF6DD6">
              <w:rPr>
                <w:rFonts w:cs="Arial"/>
                <w:lang w:eastAsia="ja-JP"/>
              </w:rPr>
              <w:t>A</w:t>
            </w:r>
          </w:p>
          <w:p w14:paraId="5069AB9E"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A_n79</w:t>
            </w:r>
            <w:r w:rsidRPr="00DF6DD6">
              <w:rPr>
                <w:rFonts w:cs="Arial"/>
                <w:lang w:eastAsia="ja-JP"/>
              </w:rPr>
              <w:t>C</w:t>
            </w:r>
          </w:p>
          <w:p w14:paraId="25D00691" w14:textId="77777777"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1A-19A-21A-42C_n7</w:t>
            </w:r>
            <w:r w:rsidRPr="00DF6DD6">
              <w:rPr>
                <w:rFonts w:cs="Arial" w:hint="eastAsia"/>
                <w:lang w:eastAsia="zh-CN"/>
              </w:rPr>
              <w:t>9</w:t>
            </w:r>
            <w:r w:rsidRPr="00DF6DD6">
              <w:rPr>
                <w:rFonts w:cs="Arial"/>
              </w:rPr>
              <w:t>A</w:t>
            </w:r>
          </w:p>
          <w:p w14:paraId="6092CF40" w14:textId="3898C1B1" w:rsidR="00F177CB" w:rsidRPr="00DF6DD6" w:rsidRDefault="00F177CB" w:rsidP="003768E0">
            <w:pPr>
              <w:pStyle w:val="TAC"/>
              <w:keepNext w:val="0"/>
              <w:rPr>
                <w:lang w:eastAsia="ja-JP"/>
              </w:rPr>
            </w:pPr>
            <w:r w:rsidRPr="00DF6DD6">
              <w:rPr>
                <w:rFonts w:cs="Arial" w:hint="eastAsia"/>
              </w:rPr>
              <w:t>DC</w:t>
            </w:r>
            <w:r w:rsidRPr="00DF6DD6">
              <w:rPr>
                <w:rFonts w:cs="Arial"/>
              </w:rPr>
              <w:t>_</w:t>
            </w:r>
            <w:r w:rsidRPr="00DF6DD6">
              <w:rPr>
                <w:rFonts w:cs="Arial" w:hint="eastAsia"/>
              </w:rPr>
              <w:t>1A-19A-21A-42C_n7</w:t>
            </w:r>
            <w:r w:rsidRPr="00DF6DD6">
              <w:rPr>
                <w:rFonts w:cs="Arial" w:hint="eastAsia"/>
                <w:lang w:eastAsia="zh-CN"/>
              </w:rPr>
              <w:t>9C</w:t>
            </w:r>
          </w:p>
        </w:tc>
        <w:tc>
          <w:tcPr>
            <w:tcW w:w="3544" w:type="dxa"/>
            <w:shd w:val="clear" w:color="auto" w:fill="auto"/>
          </w:tcPr>
          <w:p w14:paraId="7B25ABE1"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1A_</w:t>
            </w:r>
            <w:r w:rsidRPr="00DF6DD6">
              <w:rPr>
                <w:rFonts w:cs="Arial" w:hint="eastAsia"/>
                <w:lang w:eastAsia="ja-JP"/>
              </w:rPr>
              <w:t>n79</w:t>
            </w:r>
            <w:r w:rsidRPr="00DF6DD6">
              <w:rPr>
                <w:rFonts w:cs="Arial"/>
                <w:lang w:eastAsia="ja-JP"/>
              </w:rPr>
              <w:t>A</w:t>
            </w:r>
          </w:p>
          <w:p w14:paraId="6F3FCA93"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hint="eastAsia"/>
                <w:lang w:eastAsia="ja-JP"/>
              </w:rPr>
              <w:t>19A_n79</w:t>
            </w:r>
            <w:r w:rsidRPr="00DF6DD6">
              <w:rPr>
                <w:rFonts w:cs="Arial"/>
                <w:lang w:eastAsia="ja-JP"/>
              </w:rPr>
              <w:t>A</w:t>
            </w:r>
          </w:p>
          <w:p w14:paraId="7D4B62B5" w14:textId="77777777" w:rsidR="00F177CB" w:rsidRPr="00DF6DD6" w:rsidRDefault="00F177CB" w:rsidP="003768E0">
            <w:pPr>
              <w:pStyle w:val="TAC"/>
              <w:keepNext w:val="0"/>
              <w:rPr>
                <w:lang w:eastAsia="ja-JP"/>
              </w:rPr>
            </w:pPr>
            <w:r w:rsidRPr="00DF6DD6">
              <w:rPr>
                <w:rFonts w:cs="Arial"/>
                <w:lang w:eastAsia="ja-JP"/>
              </w:rPr>
              <w:t>DC</w:t>
            </w:r>
            <w:r w:rsidRPr="00DF6DD6">
              <w:rPr>
                <w:rFonts w:cs="Arial"/>
              </w:rPr>
              <w:t>_</w:t>
            </w:r>
            <w:r w:rsidRPr="00DF6DD6">
              <w:rPr>
                <w:rFonts w:cs="Arial"/>
                <w:lang w:eastAsia="ja-JP"/>
              </w:rPr>
              <w:t>21A_</w:t>
            </w:r>
            <w:r w:rsidRPr="00DF6DD6">
              <w:rPr>
                <w:rFonts w:cs="Arial" w:hint="eastAsia"/>
                <w:lang w:eastAsia="ja-JP"/>
              </w:rPr>
              <w:t>n79</w:t>
            </w:r>
            <w:r w:rsidRPr="00DF6DD6">
              <w:rPr>
                <w:rFonts w:cs="Arial"/>
                <w:lang w:eastAsia="ja-JP"/>
              </w:rPr>
              <w:t>A</w:t>
            </w:r>
          </w:p>
        </w:tc>
      </w:tr>
      <w:tr w:rsidR="00F55B07" w:rsidRPr="00DF6DD6" w14:paraId="789B0AFE" w14:textId="77777777" w:rsidTr="00A6034C">
        <w:trPr>
          <w:trHeight w:val="288"/>
          <w:jc w:val="center"/>
        </w:trPr>
        <w:tc>
          <w:tcPr>
            <w:tcW w:w="3397" w:type="dxa"/>
            <w:noWrap/>
            <w:vAlign w:val="center"/>
          </w:tcPr>
          <w:p w14:paraId="73DB63BF" w14:textId="77777777" w:rsidR="00F177CB" w:rsidRPr="00DF6DD6" w:rsidRDefault="00F177CB" w:rsidP="003768E0">
            <w:pPr>
              <w:pStyle w:val="TAC"/>
              <w:keepNext w:val="0"/>
              <w:rPr>
                <w:rFonts w:cs="Arial"/>
                <w:szCs w:val="18"/>
                <w:lang w:eastAsia="ja-JP"/>
              </w:rPr>
            </w:pPr>
            <w:r w:rsidRPr="00DF6DD6">
              <w:rPr>
                <w:rFonts w:cs="Arial"/>
                <w:szCs w:val="18"/>
                <w:lang w:eastAsia="ja-JP"/>
              </w:rPr>
              <w:t>DC_1A-21A-28A-42A_n77A</w:t>
            </w:r>
          </w:p>
          <w:p w14:paraId="6D92859E" w14:textId="428E9E62"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w:t>
            </w:r>
            <w:r w:rsidRPr="00DF6DD6">
              <w:rPr>
                <w:rFonts w:cs="Arial" w:hint="eastAsia"/>
                <w:lang w:eastAsia="zh-CN"/>
              </w:rPr>
              <w:t>21</w:t>
            </w:r>
            <w:r w:rsidRPr="00DF6DD6">
              <w:rPr>
                <w:rFonts w:cs="Arial" w:hint="eastAsia"/>
              </w:rPr>
              <w:t>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rPr>
              <w:t>7</w:t>
            </w:r>
            <w:r w:rsidRPr="00DF6DD6">
              <w:rPr>
                <w:rFonts w:cs="Arial"/>
              </w:rPr>
              <w:t>A</w:t>
            </w:r>
          </w:p>
        </w:tc>
        <w:tc>
          <w:tcPr>
            <w:tcW w:w="3544" w:type="dxa"/>
            <w:shd w:val="clear" w:color="auto" w:fill="auto"/>
          </w:tcPr>
          <w:p w14:paraId="291CF071"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w:t>
            </w:r>
            <w:r w:rsidRPr="00DF6DD6">
              <w:rPr>
                <w:rFonts w:hint="eastAsia"/>
                <w:lang w:eastAsia="zh-CN"/>
              </w:rPr>
              <w:t>7</w:t>
            </w:r>
            <w:r w:rsidRPr="00DF6DD6">
              <w:rPr>
                <w:rFonts w:hint="eastAsia"/>
              </w:rPr>
              <w:t>A</w:t>
            </w:r>
          </w:p>
          <w:p w14:paraId="5640E435" w14:textId="77777777" w:rsidR="00F177CB" w:rsidRPr="00DF6DD6" w:rsidRDefault="00F177CB" w:rsidP="003768E0">
            <w:pPr>
              <w:pStyle w:val="TAC"/>
              <w:keepNext w:val="0"/>
            </w:pPr>
            <w:r w:rsidRPr="00DF6DD6">
              <w:t>DC_</w:t>
            </w:r>
            <w:r w:rsidRPr="00DF6DD6">
              <w:rPr>
                <w:lang w:eastAsia="zh-CN"/>
              </w:rPr>
              <w:t>21</w:t>
            </w:r>
            <w:r w:rsidRPr="00DF6DD6">
              <w:t>A_n7</w:t>
            </w:r>
            <w:r w:rsidRPr="00DF6DD6">
              <w:rPr>
                <w:lang w:eastAsia="zh-CN"/>
              </w:rPr>
              <w:t>7</w:t>
            </w:r>
            <w:r w:rsidRPr="00DF6DD6">
              <w:t>A</w:t>
            </w:r>
          </w:p>
          <w:p w14:paraId="127FB832" w14:textId="77777777" w:rsidR="00F177CB" w:rsidRPr="00DF6DD6" w:rsidRDefault="00F177CB" w:rsidP="003768E0">
            <w:pPr>
              <w:pStyle w:val="TAC"/>
              <w:keepNext w:val="0"/>
            </w:pPr>
            <w:r w:rsidRPr="00DF6DD6">
              <w:t>DC_</w:t>
            </w:r>
            <w:r w:rsidRPr="00DF6DD6">
              <w:rPr>
                <w:lang w:eastAsia="zh-CN"/>
              </w:rPr>
              <w:t>28</w:t>
            </w:r>
            <w:r w:rsidRPr="00DF6DD6">
              <w:t>A_n7</w:t>
            </w:r>
            <w:r w:rsidRPr="00DF6DD6">
              <w:rPr>
                <w:lang w:eastAsia="zh-CN"/>
              </w:rPr>
              <w:t>7</w:t>
            </w:r>
            <w:r w:rsidRPr="00DF6DD6">
              <w:t>A</w:t>
            </w:r>
          </w:p>
        </w:tc>
      </w:tr>
      <w:tr w:rsidR="00F55B07" w:rsidRPr="00DF6DD6" w14:paraId="1C50A238" w14:textId="77777777" w:rsidTr="00A6034C">
        <w:trPr>
          <w:trHeight w:val="288"/>
          <w:jc w:val="center"/>
        </w:trPr>
        <w:tc>
          <w:tcPr>
            <w:tcW w:w="3397" w:type="dxa"/>
            <w:noWrap/>
            <w:vAlign w:val="center"/>
          </w:tcPr>
          <w:p w14:paraId="6ACC4EA7" w14:textId="77777777" w:rsidR="00F177CB" w:rsidRPr="00DF6DD6" w:rsidRDefault="00F177CB" w:rsidP="003768E0">
            <w:pPr>
              <w:pStyle w:val="TAC"/>
              <w:keepNext w:val="0"/>
              <w:rPr>
                <w:rFonts w:cs="Arial"/>
                <w:szCs w:val="18"/>
                <w:lang w:eastAsia="ja-JP"/>
              </w:rPr>
            </w:pPr>
            <w:r w:rsidRPr="00DF6DD6">
              <w:rPr>
                <w:rFonts w:cs="Arial"/>
                <w:szCs w:val="18"/>
                <w:lang w:eastAsia="ja-JP"/>
              </w:rPr>
              <w:t>DC_1A-21A-28A-42A_n78A</w:t>
            </w:r>
          </w:p>
          <w:p w14:paraId="6F01ADE7" w14:textId="3AF25FF1"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w:t>
            </w:r>
            <w:r w:rsidRPr="00DF6DD6">
              <w:rPr>
                <w:rFonts w:cs="Arial" w:hint="eastAsia"/>
                <w:lang w:eastAsia="zh-CN"/>
              </w:rPr>
              <w:t>21</w:t>
            </w:r>
            <w:r w:rsidRPr="00DF6DD6">
              <w:rPr>
                <w:rFonts w:cs="Arial" w:hint="eastAsia"/>
              </w:rPr>
              <w:t>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lang w:eastAsia="zh-CN"/>
              </w:rPr>
              <w:t>8</w:t>
            </w:r>
            <w:r w:rsidRPr="00DF6DD6">
              <w:rPr>
                <w:rFonts w:cs="Arial"/>
              </w:rPr>
              <w:t>A</w:t>
            </w:r>
          </w:p>
        </w:tc>
        <w:tc>
          <w:tcPr>
            <w:tcW w:w="3544" w:type="dxa"/>
            <w:shd w:val="clear" w:color="auto" w:fill="auto"/>
          </w:tcPr>
          <w:p w14:paraId="2E796C08"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w:t>
            </w:r>
            <w:r w:rsidRPr="00DF6DD6">
              <w:rPr>
                <w:rFonts w:hint="eastAsia"/>
                <w:lang w:eastAsia="zh-CN"/>
              </w:rPr>
              <w:t>8</w:t>
            </w:r>
            <w:r w:rsidRPr="00DF6DD6">
              <w:rPr>
                <w:rFonts w:hint="eastAsia"/>
              </w:rPr>
              <w:t>A</w:t>
            </w:r>
          </w:p>
          <w:p w14:paraId="03324527" w14:textId="77777777" w:rsidR="00F177CB" w:rsidRPr="00DF6DD6" w:rsidRDefault="00F177CB" w:rsidP="003768E0">
            <w:pPr>
              <w:pStyle w:val="TAC"/>
              <w:keepNext w:val="0"/>
            </w:pPr>
            <w:r w:rsidRPr="00DF6DD6">
              <w:t>DC_</w:t>
            </w:r>
            <w:r w:rsidRPr="00DF6DD6">
              <w:rPr>
                <w:lang w:eastAsia="zh-CN"/>
              </w:rPr>
              <w:t>21</w:t>
            </w:r>
            <w:r w:rsidRPr="00DF6DD6">
              <w:t>A_n7</w:t>
            </w:r>
            <w:r w:rsidRPr="00DF6DD6">
              <w:rPr>
                <w:lang w:eastAsia="zh-CN"/>
              </w:rPr>
              <w:t>8</w:t>
            </w:r>
            <w:r w:rsidRPr="00DF6DD6">
              <w:t>A</w:t>
            </w:r>
          </w:p>
          <w:p w14:paraId="3A939F44" w14:textId="77777777" w:rsidR="00F177CB" w:rsidRPr="00DF6DD6" w:rsidRDefault="00F177CB" w:rsidP="003768E0">
            <w:pPr>
              <w:pStyle w:val="TAC"/>
              <w:keepNext w:val="0"/>
            </w:pPr>
            <w:r w:rsidRPr="00DF6DD6">
              <w:t>DC_</w:t>
            </w:r>
            <w:r w:rsidRPr="00DF6DD6">
              <w:rPr>
                <w:lang w:eastAsia="zh-CN"/>
              </w:rPr>
              <w:t>28</w:t>
            </w:r>
            <w:r w:rsidRPr="00DF6DD6">
              <w:t>A_n7</w:t>
            </w:r>
            <w:r w:rsidRPr="00DF6DD6">
              <w:rPr>
                <w:lang w:eastAsia="zh-CN"/>
              </w:rPr>
              <w:t>8</w:t>
            </w:r>
            <w:r w:rsidRPr="00DF6DD6">
              <w:t>A</w:t>
            </w:r>
          </w:p>
        </w:tc>
      </w:tr>
      <w:tr w:rsidR="00F55B07" w:rsidRPr="00DF6DD6" w14:paraId="151E6EFE" w14:textId="77777777" w:rsidTr="00A6034C">
        <w:trPr>
          <w:trHeight w:val="288"/>
          <w:jc w:val="center"/>
        </w:trPr>
        <w:tc>
          <w:tcPr>
            <w:tcW w:w="3397" w:type="dxa"/>
            <w:noWrap/>
            <w:vAlign w:val="center"/>
          </w:tcPr>
          <w:p w14:paraId="69F2F9A6" w14:textId="77777777" w:rsidR="00F177CB" w:rsidRPr="00DF6DD6" w:rsidRDefault="00F177CB" w:rsidP="003768E0">
            <w:pPr>
              <w:pStyle w:val="TAC"/>
              <w:keepNext w:val="0"/>
              <w:rPr>
                <w:rFonts w:cs="Arial"/>
                <w:szCs w:val="18"/>
                <w:lang w:eastAsia="ja-JP"/>
              </w:rPr>
            </w:pPr>
            <w:r w:rsidRPr="00DF6DD6">
              <w:rPr>
                <w:rFonts w:cs="Arial"/>
                <w:szCs w:val="18"/>
                <w:lang w:eastAsia="ja-JP"/>
              </w:rPr>
              <w:t>DC_1A-21A-28A-42A_n79A</w:t>
            </w:r>
          </w:p>
          <w:p w14:paraId="2FB890A9" w14:textId="29603570" w:rsidR="00F177CB" w:rsidRPr="00DF6DD6" w:rsidRDefault="00F177CB" w:rsidP="003768E0">
            <w:pPr>
              <w:pStyle w:val="TAC"/>
              <w:keepNext w:val="0"/>
              <w:rPr>
                <w:rFonts w:cs="Arial"/>
                <w:szCs w:val="18"/>
                <w:lang w:eastAsia="ja-JP"/>
              </w:rPr>
            </w:pPr>
            <w:r w:rsidRPr="00DF6DD6">
              <w:rPr>
                <w:rFonts w:cs="Arial" w:hint="eastAsia"/>
              </w:rPr>
              <w:t>DC</w:t>
            </w:r>
            <w:r w:rsidRPr="00DF6DD6">
              <w:rPr>
                <w:rFonts w:cs="Arial"/>
              </w:rPr>
              <w:t>_</w:t>
            </w:r>
            <w:r w:rsidRPr="00DF6DD6">
              <w:rPr>
                <w:rFonts w:cs="Arial" w:hint="eastAsia"/>
              </w:rPr>
              <w:t>1A-</w:t>
            </w:r>
            <w:r w:rsidRPr="00DF6DD6">
              <w:rPr>
                <w:rFonts w:cs="Arial" w:hint="eastAsia"/>
                <w:lang w:eastAsia="zh-CN"/>
              </w:rPr>
              <w:t>21</w:t>
            </w:r>
            <w:r w:rsidRPr="00DF6DD6">
              <w:rPr>
                <w:rFonts w:cs="Arial" w:hint="eastAsia"/>
              </w:rPr>
              <w:t>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lang w:eastAsia="zh-CN"/>
              </w:rPr>
              <w:t>9</w:t>
            </w:r>
            <w:r w:rsidRPr="00DF6DD6">
              <w:rPr>
                <w:rFonts w:cs="Arial"/>
              </w:rPr>
              <w:t>A</w:t>
            </w:r>
          </w:p>
        </w:tc>
        <w:tc>
          <w:tcPr>
            <w:tcW w:w="3544" w:type="dxa"/>
            <w:shd w:val="clear" w:color="auto" w:fill="auto"/>
          </w:tcPr>
          <w:p w14:paraId="6AEEE53F"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w:t>
            </w:r>
            <w:r w:rsidRPr="00DF6DD6">
              <w:rPr>
                <w:rFonts w:hint="eastAsia"/>
                <w:lang w:eastAsia="zh-CN"/>
              </w:rPr>
              <w:t>9</w:t>
            </w:r>
            <w:r w:rsidRPr="00DF6DD6">
              <w:rPr>
                <w:rFonts w:hint="eastAsia"/>
              </w:rPr>
              <w:t>A</w:t>
            </w:r>
          </w:p>
          <w:p w14:paraId="69DDA0BD" w14:textId="77777777" w:rsidR="00F177CB" w:rsidRPr="00DF6DD6" w:rsidRDefault="00F177CB" w:rsidP="003768E0">
            <w:pPr>
              <w:pStyle w:val="TAC"/>
              <w:keepNext w:val="0"/>
            </w:pPr>
            <w:r w:rsidRPr="00DF6DD6">
              <w:t>DC_</w:t>
            </w:r>
            <w:r w:rsidRPr="00DF6DD6">
              <w:rPr>
                <w:lang w:eastAsia="zh-CN"/>
              </w:rPr>
              <w:t>21</w:t>
            </w:r>
            <w:r w:rsidRPr="00DF6DD6">
              <w:t>A_n7</w:t>
            </w:r>
            <w:r w:rsidRPr="00DF6DD6">
              <w:rPr>
                <w:lang w:eastAsia="zh-CN"/>
              </w:rPr>
              <w:t>9</w:t>
            </w:r>
            <w:r w:rsidRPr="00DF6DD6">
              <w:t>A</w:t>
            </w:r>
          </w:p>
          <w:p w14:paraId="56927DAF" w14:textId="766C606D" w:rsidR="00F177CB" w:rsidRPr="00DF6DD6" w:rsidRDefault="00F177CB" w:rsidP="003768E0">
            <w:pPr>
              <w:pStyle w:val="TAC"/>
              <w:keepNext w:val="0"/>
            </w:pPr>
            <w:r w:rsidRPr="00DF6DD6">
              <w:t>DC_</w:t>
            </w:r>
            <w:r w:rsidRPr="00DF6DD6">
              <w:rPr>
                <w:lang w:eastAsia="zh-CN"/>
              </w:rPr>
              <w:t>28</w:t>
            </w:r>
            <w:r w:rsidRPr="00DF6DD6">
              <w:t>A_n7</w:t>
            </w:r>
            <w:r w:rsidRPr="00DF6DD6">
              <w:rPr>
                <w:lang w:eastAsia="zh-CN"/>
              </w:rPr>
              <w:t>9</w:t>
            </w:r>
            <w:r w:rsidRPr="00DF6DD6">
              <w:t>A</w:t>
            </w:r>
          </w:p>
        </w:tc>
      </w:tr>
      <w:tr w:rsidR="00F55B07" w:rsidRPr="00DF6DD6" w14:paraId="37079272" w14:textId="77777777" w:rsidTr="00A6034C">
        <w:trPr>
          <w:trHeight w:val="288"/>
          <w:jc w:val="center"/>
        </w:trPr>
        <w:tc>
          <w:tcPr>
            <w:tcW w:w="3397" w:type="dxa"/>
            <w:noWrap/>
            <w:vAlign w:val="center"/>
          </w:tcPr>
          <w:p w14:paraId="01B00AC0" w14:textId="5A23A79A" w:rsidR="00F177CB" w:rsidRPr="00DF6DD6" w:rsidRDefault="00F177CB" w:rsidP="003768E0">
            <w:pPr>
              <w:pStyle w:val="TAC"/>
              <w:keepNext w:val="0"/>
              <w:rPr>
                <w:rFonts w:cs="Arial"/>
                <w:szCs w:val="18"/>
                <w:lang w:eastAsia="ja-JP"/>
              </w:rPr>
            </w:pPr>
            <w:r w:rsidRPr="00DF6DD6">
              <w:rPr>
                <w:rFonts w:cs="Arial" w:hint="eastAsia"/>
                <w:szCs w:val="18"/>
                <w:lang w:eastAsia="ko-KR"/>
              </w:rPr>
              <w:t>DC_3A-7A-20A_n28A-n78A</w:t>
            </w:r>
            <w:r w:rsidRPr="00DF6DD6">
              <w:rPr>
                <w:rFonts w:cs="Arial"/>
                <w:szCs w:val="18"/>
                <w:vertAlign w:val="superscript"/>
                <w:lang w:eastAsia="ko-KR"/>
              </w:rPr>
              <w:t>2,3</w:t>
            </w:r>
          </w:p>
        </w:tc>
        <w:tc>
          <w:tcPr>
            <w:tcW w:w="3544" w:type="dxa"/>
            <w:shd w:val="clear" w:color="auto" w:fill="auto"/>
          </w:tcPr>
          <w:p w14:paraId="24E1ABE5" w14:textId="77777777" w:rsidR="00F177CB" w:rsidRPr="00DF6DD6" w:rsidRDefault="00F177CB" w:rsidP="003768E0">
            <w:pPr>
              <w:pStyle w:val="TAC"/>
              <w:keepNext w:val="0"/>
              <w:rPr>
                <w:lang w:eastAsia="ko-KR"/>
              </w:rPr>
            </w:pPr>
            <w:r w:rsidRPr="00DF6DD6">
              <w:rPr>
                <w:rFonts w:hint="eastAsia"/>
                <w:lang w:eastAsia="ko-KR"/>
              </w:rPr>
              <w:t>DC_3A_n28A</w:t>
            </w:r>
          </w:p>
          <w:p w14:paraId="008C27B8" w14:textId="77777777" w:rsidR="00F177CB" w:rsidRPr="00DF6DD6" w:rsidRDefault="00F177CB" w:rsidP="003768E0">
            <w:pPr>
              <w:pStyle w:val="TAC"/>
              <w:keepNext w:val="0"/>
              <w:rPr>
                <w:lang w:eastAsia="ko-KR"/>
              </w:rPr>
            </w:pPr>
            <w:r w:rsidRPr="00DF6DD6">
              <w:rPr>
                <w:lang w:eastAsia="ko-KR"/>
              </w:rPr>
              <w:t>DC_3A_n78A</w:t>
            </w:r>
          </w:p>
          <w:p w14:paraId="1BDC61D0" w14:textId="77777777" w:rsidR="00F177CB" w:rsidRPr="00DF6DD6" w:rsidRDefault="00F177CB" w:rsidP="003768E0">
            <w:pPr>
              <w:pStyle w:val="TAC"/>
              <w:keepNext w:val="0"/>
              <w:rPr>
                <w:lang w:eastAsia="ko-KR"/>
              </w:rPr>
            </w:pPr>
            <w:r w:rsidRPr="00DF6DD6">
              <w:rPr>
                <w:lang w:eastAsia="ko-KR"/>
              </w:rPr>
              <w:t>DC_7A_n28A</w:t>
            </w:r>
          </w:p>
          <w:p w14:paraId="70A1233B" w14:textId="77777777" w:rsidR="00F177CB" w:rsidRPr="00DF6DD6" w:rsidRDefault="00F177CB" w:rsidP="003768E0">
            <w:pPr>
              <w:pStyle w:val="TAC"/>
              <w:keepNext w:val="0"/>
              <w:rPr>
                <w:lang w:eastAsia="ko-KR"/>
              </w:rPr>
            </w:pPr>
            <w:r w:rsidRPr="00DF6DD6">
              <w:rPr>
                <w:lang w:eastAsia="ko-KR"/>
              </w:rPr>
              <w:t>DC_7A_n78A</w:t>
            </w:r>
          </w:p>
          <w:p w14:paraId="70D17C63" w14:textId="77777777" w:rsidR="00F177CB" w:rsidRPr="00DF6DD6" w:rsidRDefault="00F177CB" w:rsidP="003768E0">
            <w:pPr>
              <w:pStyle w:val="TAC"/>
              <w:keepNext w:val="0"/>
              <w:rPr>
                <w:lang w:eastAsia="ko-KR"/>
              </w:rPr>
            </w:pPr>
            <w:r w:rsidRPr="00DF6DD6">
              <w:rPr>
                <w:lang w:eastAsia="ko-KR"/>
              </w:rPr>
              <w:t>DC_20A_n28A</w:t>
            </w:r>
          </w:p>
          <w:p w14:paraId="599905F2" w14:textId="2F9DE46B" w:rsidR="00F177CB" w:rsidRPr="00DF6DD6" w:rsidRDefault="00F177CB" w:rsidP="003768E0">
            <w:pPr>
              <w:pStyle w:val="TAC"/>
              <w:keepNext w:val="0"/>
            </w:pPr>
            <w:r w:rsidRPr="00DF6DD6">
              <w:rPr>
                <w:lang w:eastAsia="ko-KR"/>
              </w:rPr>
              <w:t>DC_20A_n78A</w:t>
            </w:r>
          </w:p>
        </w:tc>
      </w:tr>
      <w:tr w:rsidR="00F177CB" w:rsidRPr="00DF6DD6" w14:paraId="2379CF1C" w14:textId="77777777" w:rsidTr="00A6034C">
        <w:trPr>
          <w:trHeight w:val="288"/>
          <w:jc w:val="center"/>
        </w:trPr>
        <w:tc>
          <w:tcPr>
            <w:tcW w:w="6941" w:type="dxa"/>
            <w:gridSpan w:val="2"/>
            <w:noWrap/>
            <w:vAlign w:val="center"/>
          </w:tcPr>
          <w:p w14:paraId="5C4FAAB5" w14:textId="2607FD79" w:rsidR="00F177CB" w:rsidRPr="00DF6DD6" w:rsidRDefault="00F177CB" w:rsidP="003768E0">
            <w:pPr>
              <w:pStyle w:val="TAN"/>
              <w:keepNext w:val="0"/>
            </w:pPr>
            <w:r w:rsidRPr="00DF6DD6">
              <w:t>NOTE 1:</w:t>
            </w:r>
            <w:r w:rsidRPr="00DF6DD6">
              <w:tab/>
            </w:r>
            <w:r w:rsidR="0052718D" w:rsidRPr="0070079D">
              <w:t xml:space="preserve">Uplink </w:t>
            </w:r>
            <w:r w:rsidR="0052718D">
              <w:t>EN-DC</w:t>
            </w:r>
            <w:r w:rsidR="0052718D" w:rsidRPr="0070079D">
              <w:t xml:space="preserve"> configurations </w:t>
            </w:r>
            <w:r w:rsidRPr="00DF6DD6">
              <w:t>are the configurations supported by the present release of specifications.</w:t>
            </w:r>
          </w:p>
          <w:p w14:paraId="7754C0D6" w14:textId="77777777" w:rsidR="00F177CB" w:rsidRPr="00DF6DD6" w:rsidRDefault="00F177CB" w:rsidP="003768E0">
            <w:pPr>
              <w:pStyle w:val="TAN"/>
              <w:keepNext w:val="0"/>
              <w:rPr>
                <w:rFonts w:eastAsia="MS PGothic"/>
                <w:lang w:val="en-US"/>
              </w:rPr>
            </w:pPr>
            <w:r w:rsidRPr="00DF6DD6">
              <w:rPr>
                <w:rFonts w:eastAsia="MS PGothic"/>
                <w:lang w:val="en-US"/>
              </w:rPr>
              <w:t>NOTE 2:</w:t>
            </w:r>
            <w:r w:rsidRPr="00DF6DD6">
              <w:rPr>
                <w:rFonts w:eastAsia="MS PGothic"/>
                <w:lang w:val="en-US"/>
              </w:rPr>
              <w:tab/>
              <w:t>Applicable for UE supporting inter-band EN-DC with mandatory simultaneous Rx/Tx capability</w:t>
            </w:r>
          </w:p>
          <w:p w14:paraId="10A84C0A" w14:textId="0976BED7" w:rsidR="00F177CB" w:rsidRPr="00DF6DD6" w:rsidRDefault="00F177CB" w:rsidP="003768E0">
            <w:pPr>
              <w:pStyle w:val="TAN"/>
              <w:keepNext w:val="0"/>
              <w:rPr>
                <w:rFonts w:eastAsia="Malgun Gothic"/>
                <w:lang w:eastAsia="ko-KR"/>
              </w:rPr>
            </w:pPr>
            <w:r w:rsidRPr="00DF6DD6">
              <w:rPr>
                <w:rFonts w:eastAsia="MS PGothic"/>
                <w:lang w:val="en-US"/>
              </w:rPr>
              <w:t>NOTE 3:</w:t>
            </w:r>
            <w:r w:rsidRPr="00DF6DD6">
              <w:rPr>
                <w:rFonts w:eastAsia="MS PGothic"/>
                <w:lang w:val="en-US"/>
              </w:rPr>
              <w:tab/>
              <w:t>The frequency range in band n28 is restricted for this band combination to 703-733 MHz for the UL and 758-788 MHz for the DL</w:t>
            </w:r>
          </w:p>
        </w:tc>
      </w:tr>
    </w:tbl>
    <w:p w14:paraId="468A3F01" w14:textId="77777777" w:rsidR="00F177CB" w:rsidRPr="00DF6DD6" w:rsidRDefault="00F177CB"/>
    <w:p w14:paraId="395DA4A6" w14:textId="4806469E" w:rsidR="001310A1" w:rsidRPr="00DF6DD6" w:rsidRDefault="001310A1" w:rsidP="001310A1">
      <w:pPr>
        <w:pStyle w:val="Heading4"/>
      </w:pPr>
      <w:bookmarkStart w:id="454" w:name="_Toc21345417"/>
      <w:bookmarkStart w:id="455" w:name="_Toc29806266"/>
      <w:bookmarkStart w:id="456" w:name="_Toc37255799"/>
      <w:bookmarkStart w:id="457" w:name="_Toc37256140"/>
      <w:bookmarkStart w:id="458" w:name="_Toc45889977"/>
      <w:bookmarkStart w:id="459" w:name="_Toc52381802"/>
      <w:bookmarkStart w:id="460" w:name="_Toc61374901"/>
      <w:bookmarkStart w:id="461" w:name="_Toc67936252"/>
      <w:bookmarkStart w:id="462" w:name="_Toc67937125"/>
      <w:r w:rsidRPr="00DF6DD6">
        <w:t>5.5B.4.5</w:t>
      </w:r>
      <w:r w:rsidRPr="00DF6DD6">
        <w:tab/>
        <w:t xml:space="preserve">Inter-band EN-DC configurations </w:t>
      </w:r>
      <w:r w:rsidR="004E43EE" w:rsidRPr="00DF6DD6">
        <w:t xml:space="preserve">within FR1 </w:t>
      </w:r>
      <w:r w:rsidRPr="00DF6DD6">
        <w:t>(six bands)</w:t>
      </w:r>
      <w:bookmarkEnd w:id="454"/>
      <w:bookmarkEnd w:id="455"/>
      <w:bookmarkEnd w:id="456"/>
      <w:bookmarkEnd w:id="457"/>
      <w:bookmarkEnd w:id="458"/>
      <w:bookmarkEnd w:id="459"/>
      <w:bookmarkEnd w:id="460"/>
      <w:bookmarkEnd w:id="461"/>
      <w:bookmarkEnd w:id="462"/>
    </w:p>
    <w:p w14:paraId="58824873" w14:textId="6B373C6A" w:rsidR="001310A1" w:rsidRPr="00DF6DD6" w:rsidRDefault="001310A1" w:rsidP="001310A1">
      <w:pPr>
        <w:pStyle w:val="TH"/>
      </w:pPr>
      <w:r w:rsidRPr="00DF6DD6">
        <w:t xml:space="preserve">Table 5.5B.4.5-1: Inter-band EN-DC configurations </w:t>
      </w:r>
      <w:r w:rsidR="004E43EE" w:rsidRPr="00DF6DD6">
        <w:t xml:space="preserve">within FR1 </w:t>
      </w:r>
      <w:r w:rsidRPr="00DF6DD6">
        <w:t>(six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39"/>
        <w:gridCol w:w="3544"/>
      </w:tblGrid>
      <w:tr w:rsidR="00F55B07" w:rsidRPr="00DF6DD6" w14:paraId="7436000F" w14:textId="77777777" w:rsidTr="00A6034C">
        <w:trPr>
          <w:trHeight w:val="47"/>
          <w:jc w:val="center"/>
        </w:trPr>
        <w:tc>
          <w:tcPr>
            <w:tcW w:w="3539" w:type="dxa"/>
            <w:shd w:val="clear" w:color="auto" w:fill="auto"/>
            <w:vAlign w:val="center"/>
            <w:hideMark/>
          </w:tcPr>
          <w:p w14:paraId="19223CF2" w14:textId="77777777" w:rsidR="00F177CB" w:rsidRPr="00DF6DD6" w:rsidRDefault="00F177CB" w:rsidP="001310A1">
            <w:pPr>
              <w:pStyle w:val="TAH"/>
              <w:rPr>
                <w:lang w:val="en-US" w:eastAsia="fi-FI"/>
              </w:rPr>
            </w:pPr>
            <w:r w:rsidRPr="00DF6DD6">
              <w:rPr>
                <w:lang w:val="en-US" w:eastAsia="fi-FI"/>
              </w:rPr>
              <w:t>EN-DC</w:t>
            </w:r>
          </w:p>
          <w:p w14:paraId="5188C93C" w14:textId="77777777" w:rsidR="00F177CB" w:rsidRPr="00DF6DD6" w:rsidRDefault="00F177CB" w:rsidP="001310A1">
            <w:pPr>
              <w:pStyle w:val="TAH"/>
              <w:rPr>
                <w:lang w:val="en-US" w:eastAsia="fi-FI"/>
              </w:rPr>
            </w:pPr>
            <w:r w:rsidRPr="00DF6DD6">
              <w:rPr>
                <w:lang w:val="en-US" w:eastAsia="fi-FI"/>
              </w:rPr>
              <w:t>configuration</w:t>
            </w:r>
          </w:p>
        </w:tc>
        <w:tc>
          <w:tcPr>
            <w:tcW w:w="3544" w:type="dxa"/>
            <w:vAlign w:val="center"/>
          </w:tcPr>
          <w:p w14:paraId="079CDAEB" w14:textId="77777777" w:rsidR="00F177CB" w:rsidRPr="00DF6DD6" w:rsidRDefault="00F177CB" w:rsidP="001310A1">
            <w:pPr>
              <w:pStyle w:val="TAH"/>
              <w:rPr>
                <w:lang w:val="en-US" w:eastAsia="fi-FI"/>
              </w:rPr>
            </w:pPr>
            <w:r w:rsidRPr="00DF6DD6">
              <w:rPr>
                <w:lang w:val="en-US" w:eastAsia="fi-FI"/>
              </w:rPr>
              <w:t>Uplink EN-DC</w:t>
            </w:r>
          </w:p>
          <w:p w14:paraId="27870DDD" w14:textId="77777777" w:rsidR="00F177CB" w:rsidRPr="00DF6DD6" w:rsidRDefault="00F177CB" w:rsidP="001310A1">
            <w:pPr>
              <w:pStyle w:val="TAH"/>
              <w:rPr>
                <w:lang w:val="en-US" w:eastAsia="fi-FI"/>
              </w:rPr>
            </w:pPr>
            <w:r w:rsidRPr="00DF6DD6">
              <w:rPr>
                <w:lang w:val="en-US" w:eastAsia="fi-FI"/>
              </w:rPr>
              <w:t>configuration</w:t>
            </w:r>
          </w:p>
          <w:p w14:paraId="032B9C60" w14:textId="77777777" w:rsidR="00F177CB" w:rsidRPr="00DF6DD6" w:rsidDel="00C35823" w:rsidRDefault="00F177CB" w:rsidP="001310A1">
            <w:pPr>
              <w:pStyle w:val="TAH"/>
              <w:rPr>
                <w:lang w:eastAsia="fi-FI"/>
              </w:rPr>
            </w:pPr>
            <w:r w:rsidRPr="00DF6DD6">
              <w:rPr>
                <w:lang w:val="en-US" w:eastAsia="fi-FI"/>
              </w:rPr>
              <w:t>(NOTE 1)</w:t>
            </w:r>
          </w:p>
        </w:tc>
      </w:tr>
      <w:tr w:rsidR="00F55B07" w:rsidRPr="00DF6DD6" w14:paraId="51D9BE3F" w14:textId="77777777" w:rsidTr="00A6034C">
        <w:trPr>
          <w:trHeight w:val="288"/>
          <w:jc w:val="center"/>
        </w:trPr>
        <w:tc>
          <w:tcPr>
            <w:tcW w:w="3539" w:type="dxa"/>
            <w:shd w:val="clear" w:color="auto" w:fill="auto"/>
            <w:noWrap/>
            <w:vAlign w:val="center"/>
          </w:tcPr>
          <w:p w14:paraId="56AD38E8" w14:textId="352A25D0" w:rsidR="00F177CB" w:rsidRPr="00DF6DD6" w:rsidRDefault="00F177CB" w:rsidP="00A6034C">
            <w:pPr>
              <w:pStyle w:val="TAC"/>
              <w:rPr>
                <w:lang w:val="en-US" w:eastAsia="fi-FI"/>
              </w:rPr>
            </w:pPr>
            <w:r w:rsidRPr="00DF6DD6">
              <w:rPr>
                <w:rFonts w:hint="eastAsia"/>
                <w:lang w:eastAsia="ko-KR"/>
              </w:rPr>
              <w:t>DC_</w:t>
            </w:r>
            <w:r w:rsidRPr="00DF6DD6">
              <w:rPr>
                <w:lang w:eastAsia="ko-KR"/>
              </w:rPr>
              <w:t>1A-</w:t>
            </w:r>
            <w:r w:rsidRPr="00DF6DD6">
              <w:rPr>
                <w:rFonts w:hint="eastAsia"/>
                <w:lang w:eastAsia="ko-KR"/>
              </w:rPr>
              <w:t>3A-7A-20A_n28A-n78A</w:t>
            </w:r>
            <w:r w:rsidRPr="00DF6DD6">
              <w:rPr>
                <w:vertAlign w:val="superscript"/>
                <w:lang w:eastAsia="ko-KR"/>
              </w:rPr>
              <w:t>2,3</w:t>
            </w:r>
          </w:p>
        </w:tc>
        <w:tc>
          <w:tcPr>
            <w:tcW w:w="3544" w:type="dxa"/>
          </w:tcPr>
          <w:p w14:paraId="4E6D070E" w14:textId="77777777" w:rsidR="00F177CB" w:rsidRPr="00DF6DD6" w:rsidRDefault="00F177CB" w:rsidP="00A6034C">
            <w:pPr>
              <w:pStyle w:val="TAC"/>
              <w:rPr>
                <w:lang w:eastAsia="ko-KR"/>
              </w:rPr>
            </w:pPr>
            <w:r w:rsidRPr="00DF6DD6">
              <w:rPr>
                <w:rFonts w:hint="eastAsia"/>
                <w:lang w:eastAsia="ko-KR"/>
              </w:rPr>
              <w:t>DC_1A_n28A</w:t>
            </w:r>
          </w:p>
          <w:p w14:paraId="47B477B5" w14:textId="77777777" w:rsidR="00F177CB" w:rsidRPr="00DF6DD6" w:rsidRDefault="00F177CB" w:rsidP="00A6034C">
            <w:pPr>
              <w:pStyle w:val="TAC"/>
              <w:rPr>
                <w:lang w:eastAsia="ko-KR"/>
              </w:rPr>
            </w:pPr>
            <w:r w:rsidRPr="00DF6DD6">
              <w:rPr>
                <w:lang w:eastAsia="ko-KR"/>
              </w:rPr>
              <w:t>DC_1A_n78A</w:t>
            </w:r>
          </w:p>
          <w:p w14:paraId="71612980" w14:textId="77777777" w:rsidR="00F177CB" w:rsidRPr="00DF6DD6" w:rsidRDefault="00F177CB" w:rsidP="00A6034C">
            <w:pPr>
              <w:pStyle w:val="TAC"/>
              <w:rPr>
                <w:lang w:eastAsia="ko-KR"/>
              </w:rPr>
            </w:pPr>
            <w:r w:rsidRPr="00DF6DD6">
              <w:rPr>
                <w:rFonts w:hint="eastAsia"/>
                <w:lang w:eastAsia="ko-KR"/>
              </w:rPr>
              <w:t>DC_3A_n28A</w:t>
            </w:r>
          </w:p>
          <w:p w14:paraId="37821008" w14:textId="77777777" w:rsidR="00F177CB" w:rsidRPr="00DF6DD6" w:rsidRDefault="00F177CB" w:rsidP="00A6034C">
            <w:pPr>
              <w:pStyle w:val="TAC"/>
              <w:rPr>
                <w:lang w:eastAsia="ko-KR"/>
              </w:rPr>
            </w:pPr>
            <w:r w:rsidRPr="00DF6DD6">
              <w:rPr>
                <w:lang w:eastAsia="ko-KR"/>
              </w:rPr>
              <w:t>DC_3A_n78A</w:t>
            </w:r>
          </w:p>
          <w:p w14:paraId="13ADD88D" w14:textId="77777777" w:rsidR="00F177CB" w:rsidRPr="00DF6DD6" w:rsidRDefault="00F177CB" w:rsidP="00A6034C">
            <w:pPr>
              <w:pStyle w:val="TAC"/>
              <w:rPr>
                <w:lang w:eastAsia="ko-KR"/>
              </w:rPr>
            </w:pPr>
            <w:r w:rsidRPr="00DF6DD6">
              <w:rPr>
                <w:lang w:eastAsia="ko-KR"/>
              </w:rPr>
              <w:t>DC_7A_n28A</w:t>
            </w:r>
          </w:p>
          <w:p w14:paraId="0F59644E" w14:textId="77777777" w:rsidR="00F177CB" w:rsidRPr="00DF6DD6" w:rsidRDefault="00F177CB" w:rsidP="00A6034C">
            <w:pPr>
              <w:pStyle w:val="TAC"/>
              <w:rPr>
                <w:lang w:eastAsia="ko-KR"/>
              </w:rPr>
            </w:pPr>
            <w:r w:rsidRPr="00DF6DD6">
              <w:rPr>
                <w:lang w:eastAsia="ko-KR"/>
              </w:rPr>
              <w:t>DC_7A_n78A</w:t>
            </w:r>
          </w:p>
          <w:p w14:paraId="7369B7F5" w14:textId="77777777" w:rsidR="00F177CB" w:rsidRPr="00DF6DD6" w:rsidRDefault="00F177CB" w:rsidP="00A6034C">
            <w:pPr>
              <w:pStyle w:val="TAC"/>
              <w:rPr>
                <w:lang w:eastAsia="ko-KR"/>
              </w:rPr>
            </w:pPr>
            <w:r w:rsidRPr="00DF6DD6">
              <w:rPr>
                <w:lang w:eastAsia="ko-KR"/>
              </w:rPr>
              <w:t>DC_20A_n28A</w:t>
            </w:r>
          </w:p>
          <w:p w14:paraId="39C337FA" w14:textId="77777777" w:rsidR="00F177CB" w:rsidRPr="00DF6DD6" w:rsidRDefault="00F177CB" w:rsidP="00A6034C">
            <w:pPr>
              <w:pStyle w:val="TAC"/>
              <w:rPr>
                <w:rFonts w:eastAsia="MS PGothic"/>
                <w:lang w:val="en-US"/>
              </w:rPr>
            </w:pPr>
            <w:r w:rsidRPr="00DF6DD6">
              <w:rPr>
                <w:lang w:eastAsia="ko-KR"/>
              </w:rPr>
              <w:t>DC_20A_n78A</w:t>
            </w:r>
          </w:p>
        </w:tc>
      </w:tr>
      <w:tr w:rsidR="00F177CB" w:rsidRPr="00DF6DD6" w14:paraId="76BB1336" w14:textId="77777777" w:rsidTr="004D05EA">
        <w:trPr>
          <w:trHeight w:val="288"/>
          <w:jc w:val="center"/>
        </w:trPr>
        <w:tc>
          <w:tcPr>
            <w:tcW w:w="7083" w:type="dxa"/>
            <w:gridSpan w:val="2"/>
            <w:shd w:val="clear" w:color="auto" w:fill="auto"/>
            <w:noWrap/>
            <w:vAlign w:val="center"/>
          </w:tcPr>
          <w:p w14:paraId="31FECE82" w14:textId="1B93D31E" w:rsidR="00F177CB" w:rsidRPr="00DF6DD6" w:rsidRDefault="00F177CB" w:rsidP="00F177CB">
            <w:pPr>
              <w:pStyle w:val="TAN"/>
            </w:pPr>
            <w:r w:rsidRPr="00DF6DD6">
              <w:t>NOTE 1:</w:t>
            </w:r>
            <w:r w:rsidRPr="00DF6DD6">
              <w:tab/>
            </w:r>
            <w:r w:rsidR="008370B5" w:rsidRPr="0070079D">
              <w:t xml:space="preserve">Uplink </w:t>
            </w:r>
            <w:r w:rsidR="008370B5">
              <w:t>EN-DC</w:t>
            </w:r>
            <w:r w:rsidR="008370B5" w:rsidRPr="0070079D">
              <w:t xml:space="preserve"> </w:t>
            </w:r>
            <w:r w:rsidRPr="00DF6DD6">
              <w:t>configurations are the configurations supported by the present release of specifications.</w:t>
            </w:r>
          </w:p>
          <w:p w14:paraId="174526A6" w14:textId="77777777" w:rsidR="00F177CB" w:rsidRPr="00DF6DD6" w:rsidRDefault="00F177CB" w:rsidP="00F177CB">
            <w:pPr>
              <w:pStyle w:val="TAN"/>
              <w:rPr>
                <w:rFonts w:eastAsia="MS PGothic"/>
                <w:lang w:val="en-US"/>
              </w:rPr>
            </w:pPr>
            <w:r w:rsidRPr="00DF6DD6">
              <w:rPr>
                <w:rFonts w:eastAsia="MS PGothic"/>
                <w:lang w:val="en-US"/>
              </w:rPr>
              <w:t>NOTE 2:</w:t>
            </w:r>
            <w:r w:rsidRPr="00DF6DD6">
              <w:rPr>
                <w:rFonts w:eastAsia="MS PGothic"/>
                <w:lang w:val="en-US"/>
              </w:rPr>
              <w:tab/>
              <w:t>Applicable for UE supporting inter-band EN-DC with mandatory simultaneous Rx/Tx capability</w:t>
            </w:r>
          </w:p>
          <w:p w14:paraId="62A533A4" w14:textId="52E8647A" w:rsidR="00F177CB" w:rsidRPr="00DF6DD6" w:rsidRDefault="00F177CB" w:rsidP="00F177CB">
            <w:pPr>
              <w:pStyle w:val="TAN"/>
              <w:rPr>
                <w:rFonts w:eastAsia="Malgun Gothic"/>
                <w:lang w:eastAsia="ko-KR"/>
              </w:rPr>
            </w:pPr>
            <w:r w:rsidRPr="00DF6DD6">
              <w:rPr>
                <w:rFonts w:eastAsia="MS PGothic"/>
                <w:lang w:val="en-US"/>
              </w:rPr>
              <w:t>NOTE 3:</w:t>
            </w:r>
            <w:r w:rsidRPr="00DF6DD6">
              <w:rPr>
                <w:rFonts w:eastAsia="MS PGothic"/>
                <w:lang w:val="en-US"/>
              </w:rPr>
              <w:tab/>
              <w:t>The frequency range in band n28 is restricted for this band combination to 703-733 MHz for the UL and 758-788 MHz for the DL</w:t>
            </w:r>
          </w:p>
        </w:tc>
      </w:tr>
    </w:tbl>
    <w:p w14:paraId="43424145" w14:textId="1E3AC065" w:rsidR="00F177CB" w:rsidRPr="00DF6DD6" w:rsidRDefault="00F177CB"/>
    <w:p w14:paraId="61581A4A" w14:textId="7DFEDCF3" w:rsidR="004D4582" w:rsidRPr="00DF6DD6" w:rsidRDefault="004D4582" w:rsidP="004D4582">
      <w:pPr>
        <w:pStyle w:val="Heading3"/>
      </w:pPr>
      <w:bookmarkStart w:id="463" w:name="_Toc21345418"/>
      <w:bookmarkStart w:id="464" w:name="_Toc29806267"/>
      <w:bookmarkStart w:id="465" w:name="_Toc37255800"/>
      <w:bookmarkStart w:id="466" w:name="_Toc37256141"/>
      <w:bookmarkStart w:id="467" w:name="_Toc45889978"/>
      <w:bookmarkStart w:id="468" w:name="_Toc52381803"/>
      <w:bookmarkStart w:id="469" w:name="_Toc61374902"/>
      <w:bookmarkStart w:id="470" w:name="_Toc67936253"/>
      <w:bookmarkStart w:id="471" w:name="_Toc67937126"/>
      <w:r w:rsidRPr="00DF6DD6">
        <w:t>5.5B.4a</w:t>
      </w:r>
      <w:r w:rsidRPr="00DF6DD6">
        <w:tab/>
        <w:t>Inter-band NE-DC within FR1</w:t>
      </w:r>
      <w:bookmarkEnd w:id="463"/>
      <w:bookmarkEnd w:id="464"/>
      <w:bookmarkEnd w:id="465"/>
      <w:bookmarkEnd w:id="466"/>
      <w:bookmarkEnd w:id="467"/>
      <w:bookmarkEnd w:id="468"/>
      <w:bookmarkEnd w:id="469"/>
      <w:bookmarkEnd w:id="470"/>
      <w:bookmarkEnd w:id="471"/>
    </w:p>
    <w:p w14:paraId="0AE65E16" w14:textId="0F62383E" w:rsidR="004D4582" w:rsidRPr="00DF6DD6" w:rsidRDefault="004D4582" w:rsidP="00A6034C">
      <w:pPr>
        <w:pStyle w:val="Heading4"/>
      </w:pPr>
      <w:bookmarkStart w:id="472" w:name="_Toc21345419"/>
      <w:bookmarkStart w:id="473" w:name="_Toc29806268"/>
      <w:bookmarkStart w:id="474" w:name="_Toc37255801"/>
      <w:bookmarkStart w:id="475" w:name="_Toc37256142"/>
      <w:bookmarkStart w:id="476" w:name="_Toc45889979"/>
      <w:bookmarkStart w:id="477" w:name="_Toc52381804"/>
      <w:bookmarkStart w:id="478" w:name="_Toc61374903"/>
      <w:bookmarkStart w:id="479" w:name="_Toc67936254"/>
      <w:bookmarkStart w:id="480" w:name="_Toc67937127"/>
      <w:r w:rsidRPr="00DF6DD6">
        <w:t>5.5B.4a.1</w:t>
      </w:r>
      <w:r w:rsidRPr="00DF6DD6">
        <w:tab/>
        <w:t xml:space="preserve">Inter-band </w:t>
      </w:r>
      <w:r w:rsidR="00C25AB2" w:rsidRPr="00DF6DD6">
        <w:t>NE</w:t>
      </w:r>
      <w:r w:rsidRPr="00DF6DD6">
        <w:t>-DC configurations within FR1 (two bands)</w:t>
      </w:r>
      <w:bookmarkEnd w:id="472"/>
      <w:bookmarkEnd w:id="473"/>
      <w:bookmarkEnd w:id="474"/>
      <w:bookmarkEnd w:id="475"/>
      <w:bookmarkEnd w:id="476"/>
      <w:bookmarkEnd w:id="477"/>
      <w:bookmarkEnd w:id="478"/>
      <w:bookmarkEnd w:id="479"/>
      <w:bookmarkEnd w:id="480"/>
    </w:p>
    <w:p w14:paraId="6FE74416" w14:textId="46146B94" w:rsidR="004D4582" w:rsidRPr="00DF6DD6" w:rsidRDefault="004D4582" w:rsidP="00A6034C">
      <w:pPr>
        <w:pStyle w:val="TH"/>
      </w:pPr>
      <w:r w:rsidRPr="00DF6DD6">
        <w:t xml:space="preserve">Table 5.5B.4a.1-1: Inter-band </w:t>
      </w:r>
      <w:r w:rsidR="00C25AB2" w:rsidRPr="00DF6DD6">
        <w:t>NE</w:t>
      </w:r>
      <w:r w:rsidRPr="00DF6DD6">
        <w:t>-DC configurations within FR1 (two bands)</w:t>
      </w:r>
    </w:p>
    <w:tbl>
      <w:tblPr>
        <w:tblW w:w="7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5"/>
        <w:gridCol w:w="2279"/>
        <w:gridCol w:w="2638"/>
      </w:tblGrid>
      <w:tr w:rsidR="00F55B07" w:rsidRPr="00DF6DD6" w14:paraId="74790E93" w14:textId="77777777" w:rsidTr="00A6034C">
        <w:trPr>
          <w:trHeight w:val="47"/>
          <w:jc w:val="center"/>
        </w:trPr>
        <w:tc>
          <w:tcPr>
            <w:tcW w:w="2535" w:type="dxa"/>
            <w:shd w:val="clear" w:color="auto" w:fill="auto"/>
            <w:hideMark/>
          </w:tcPr>
          <w:p w14:paraId="79E1DF89" w14:textId="186FEA6E" w:rsidR="004D4582" w:rsidRPr="00DF6DD6" w:rsidRDefault="00C25AB2" w:rsidP="00A6034C">
            <w:pPr>
              <w:pStyle w:val="TAH"/>
              <w:rPr>
                <w:lang w:val="en-US" w:eastAsia="fi-FI"/>
              </w:rPr>
            </w:pPr>
            <w:r w:rsidRPr="00DF6DD6">
              <w:rPr>
                <w:lang w:val="en-US" w:eastAsia="fi-FI"/>
              </w:rPr>
              <w:t>NE</w:t>
            </w:r>
            <w:r w:rsidR="004D4582" w:rsidRPr="00DF6DD6">
              <w:rPr>
                <w:lang w:val="en-US" w:eastAsia="fi-FI"/>
              </w:rPr>
              <w:t>-DC</w:t>
            </w:r>
          </w:p>
          <w:p w14:paraId="69497BFC" w14:textId="77777777" w:rsidR="004D4582" w:rsidRPr="00DF6DD6" w:rsidRDefault="004D4582" w:rsidP="00A6034C">
            <w:pPr>
              <w:pStyle w:val="TAH"/>
              <w:rPr>
                <w:lang w:val="en-US" w:eastAsia="fi-FI"/>
              </w:rPr>
            </w:pPr>
            <w:r w:rsidRPr="00DF6DD6">
              <w:rPr>
                <w:lang w:val="en-US" w:eastAsia="fi-FI"/>
              </w:rPr>
              <w:t>configuration</w:t>
            </w:r>
          </w:p>
        </w:tc>
        <w:tc>
          <w:tcPr>
            <w:tcW w:w="2279" w:type="dxa"/>
            <w:shd w:val="clear" w:color="auto" w:fill="auto"/>
            <w:hideMark/>
          </w:tcPr>
          <w:p w14:paraId="43265E12" w14:textId="18813363" w:rsidR="004D4582" w:rsidRPr="00DF6DD6" w:rsidRDefault="004D4582" w:rsidP="00A6034C">
            <w:pPr>
              <w:pStyle w:val="TAH"/>
              <w:rPr>
                <w:lang w:val="fr-FR" w:eastAsia="fi-FI"/>
              </w:rPr>
            </w:pPr>
            <w:r w:rsidRPr="00DF6DD6">
              <w:rPr>
                <w:lang w:val="fr-FR" w:eastAsia="fi-FI"/>
              </w:rPr>
              <w:t xml:space="preserve">Uplink </w:t>
            </w:r>
            <w:r w:rsidR="00C25AB2" w:rsidRPr="00DF6DD6">
              <w:rPr>
                <w:lang w:val="fr-FR" w:eastAsia="fi-FI"/>
              </w:rPr>
              <w:t>NE</w:t>
            </w:r>
            <w:r w:rsidRPr="00DF6DD6">
              <w:rPr>
                <w:lang w:val="fr-FR" w:eastAsia="fi-FI"/>
              </w:rPr>
              <w:t>-DC</w:t>
            </w:r>
          </w:p>
          <w:p w14:paraId="31F3A51E" w14:textId="77777777" w:rsidR="004D4582" w:rsidRPr="00DF6DD6" w:rsidRDefault="004D4582" w:rsidP="00A6034C">
            <w:pPr>
              <w:pStyle w:val="TAH"/>
              <w:rPr>
                <w:lang w:val="fr-FR" w:eastAsia="fi-FI"/>
              </w:rPr>
            </w:pPr>
            <w:r w:rsidRPr="00DF6DD6">
              <w:rPr>
                <w:lang w:val="fr-FR" w:eastAsia="fi-FI"/>
              </w:rPr>
              <w:t>configuration</w:t>
            </w:r>
          </w:p>
          <w:p w14:paraId="6B123BCC" w14:textId="77777777" w:rsidR="004D4582" w:rsidRPr="00DF6DD6" w:rsidRDefault="004D4582" w:rsidP="00A6034C">
            <w:pPr>
              <w:pStyle w:val="TAH"/>
              <w:rPr>
                <w:lang w:val="fr-FR" w:eastAsia="fi-FI"/>
              </w:rPr>
            </w:pPr>
            <w:r w:rsidRPr="00DF6DD6">
              <w:rPr>
                <w:lang w:val="fr-FR" w:eastAsia="fi-FI"/>
              </w:rPr>
              <w:t>(NOTE 1)</w:t>
            </w:r>
          </w:p>
        </w:tc>
        <w:tc>
          <w:tcPr>
            <w:tcW w:w="2638" w:type="dxa"/>
            <w:shd w:val="clear" w:color="auto" w:fill="auto"/>
            <w:hideMark/>
          </w:tcPr>
          <w:p w14:paraId="358D0163" w14:textId="77777777" w:rsidR="004D4582" w:rsidRPr="00DF6DD6" w:rsidRDefault="004D4582" w:rsidP="00A6034C">
            <w:pPr>
              <w:pStyle w:val="TAH"/>
              <w:rPr>
                <w:lang w:val="en-US" w:eastAsia="fi-FI"/>
              </w:rPr>
            </w:pPr>
            <w:r w:rsidRPr="00DF6DD6">
              <w:rPr>
                <w:lang w:eastAsia="fi-FI"/>
              </w:rPr>
              <w:t>Single UL allowed</w:t>
            </w:r>
          </w:p>
        </w:tc>
      </w:tr>
      <w:tr w:rsidR="00F55B07" w:rsidRPr="00DF6DD6" w14:paraId="158C6494" w14:textId="77777777" w:rsidTr="00A6034C">
        <w:trPr>
          <w:trHeight w:val="47"/>
          <w:jc w:val="center"/>
        </w:trPr>
        <w:tc>
          <w:tcPr>
            <w:tcW w:w="2535" w:type="dxa"/>
            <w:shd w:val="clear" w:color="auto" w:fill="auto"/>
            <w:hideMark/>
          </w:tcPr>
          <w:p w14:paraId="63311283" w14:textId="77777777" w:rsidR="004D4582" w:rsidRPr="00DF6DD6" w:rsidRDefault="004D4582" w:rsidP="00A6034C">
            <w:pPr>
              <w:pStyle w:val="TAC"/>
              <w:rPr>
                <w:lang w:val="en-US" w:eastAsia="fi-FI"/>
              </w:rPr>
            </w:pPr>
            <w:r w:rsidRPr="00DF6DD6">
              <w:rPr>
                <w:lang w:val="fi-FI" w:eastAsia="fi-FI"/>
              </w:rPr>
              <w:t>DC_n1A_28A</w:t>
            </w:r>
          </w:p>
        </w:tc>
        <w:tc>
          <w:tcPr>
            <w:tcW w:w="2279" w:type="dxa"/>
            <w:shd w:val="clear" w:color="auto" w:fill="auto"/>
            <w:hideMark/>
          </w:tcPr>
          <w:p w14:paraId="6CA02831" w14:textId="77777777" w:rsidR="004D4582" w:rsidRPr="00DF6DD6" w:rsidRDefault="004D4582" w:rsidP="00A6034C">
            <w:pPr>
              <w:pStyle w:val="TAC"/>
              <w:rPr>
                <w:lang w:val="en-US" w:eastAsia="fi-FI"/>
              </w:rPr>
            </w:pPr>
            <w:r w:rsidRPr="00DF6DD6">
              <w:rPr>
                <w:lang w:val="fi-FI" w:eastAsia="fi-FI"/>
              </w:rPr>
              <w:t>DC_n1A_28A</w:t>
            </w:r>
          </w:p>
        </w:tc>
        <w:tc>
          <w:tcPr>
            <w:tcW w:w="2638" w:type="dxa"/>
            <w:shd w:val="clear" w:color="auto" w:fill="auto"/>
            <w:hideMark/>
          </w:tcPr>
          <w:p w14:paraId="5732E2A0" w14:textId="77777777" w:rsidR="004D4582" w:rsidRPr="00DF6DD6" w:rsidRDefault="004D4582" w:rsidP="00A6034C">
            <w:pPr>
              <w:pStyle w:val="TAC"/>
              <w:rPr>
                <w:lang w:eastAsia="fi-FI"/>
              </w:rPr>
            </w:pPr>
            <w:r w:rsidRPr="00DF6DD6">
              <w:rPr>
                <w:lang w:val="fi-FI" w:eastAsia="fi-FI"/>
              </w:rPr>
              <w:t>No</w:t>
            </w:r>
          </w:p>
        </w:tc>
      </w:tr>
      <w:tr w:rsidR="004D4582" w:rsidRPr="00DF6DD6" w14:paraId="0424373A" w14:textId="77777777" w:rsidTr="00A6034C">
        <w:trPr>
          <w:trHeight w:val="47"/>
          <w:jc w:val="center"/>
        </w:trPr>
        <w:tc>
          <w:tcPr>
            <w:tcW w:w="7452" w:type="dxa"/>
            <w:gridSpan w:val="3"/>
            <w:shd w:val="clear" w:color="auto" w:fill="auto"/>
          </w:tcPr>
          <w:p w14:paraId="74ABF6B3" w14:textId="1116D64E" w:rsidR="004D4582" w:rsidRPr="00DF6DD6" w:rsidRDefault="004D4582" w:rsidP="00A6034C">
            <w:pPr>
              <w:pStyle w:val="TAN"/>
              <w:rPr>
                <w:lang w:val="en-US" w:eastAsia="fi-FI"/>
              </w:rPr>
            </w:pPr>
            <w:r w:rsidRPr="00DF6DD6">
              <w:rPr>
                <w:lang w:val="en-US" w:eastAsia="fi-FI"/>
              </w:rPr>
              <w:t>NOTE 1:</w:t>
            </w:r>
            <w:r w:rsidRPr="00DF6DD6">
              <w:rPr>
                <w:lang w:val="en-US" w:eastAsia="fi-FI"/>
              </w:rPr>
              <w:tab/>
            </w:r>
            <w:r w:rsidR="006C5448" w:rsidRPr="0074124D">
              <w:rPr>
                <w:lang w:val="en-US" w:eastAsia="fi-FI"/>
              </w:rPr>
              <w:t xml:space="preserve">Uplink </w:t>
            </w:r>
            <w:r w:rsidR="006C5448">
              <w:rPr>
                <w:lang w:val="en-US" w:eastAsia="fi-FI"/>
              </w:rPr>
              <w:t>NE-DC</w:t>
            </w:r>
            <w:r w:rsidR="006C5448" w:rsidRPr="0074124D">
              <w:rPr>
                <w:lang w:val="en-US" w:eastAsia="fi-FI"/>
              </w:rPr>
              <w:t xml:space="preserve"> </w:t>
            </w:r>
            <w:r w:rsidRPr="00DF6DD6">
              <w:rPr>
                <w:lang w:val="en-US" w:eastAsia="fi-FI"/>
              </w:rPr>
              <w:t>configurations are the configurations supported by the present release of specifications.</w:t>
            </w:r>
          </w:p>
        </w:tc>
      </w:tr>
    </w:tbl>
    <w:p w14:paraId="669E6A61" w14:textId="77777777" w:rsidR="004D4582" w:rsidRPr="00DF6DD6" w:rsidRDefault="004D4582" w:rsidP="004D4582"/>
    <w:p w14:paraId="01F4FA0A" w14:textId="77777777" w:rsidR="001310A1" w:rsidRPr="00DF6DD6" w:rsidRDefault="001310A1" w:rsidP="001310A1">
      <w:pPr>
        <w:pStyle w:val="Heading3"/>
      </w:pPr>
      <w:bookmarkStart w:id="481" w:name="_Toc21345420"/>
      <w:bookmarkStart w:id="482" w:name="_Toc29806269"/>
      <w:bookmarkStart w:id="483" w:name="_Toc37255802"/>
      <w:bookmarkStart w:id="484" w:name="_Toc37256143"/>
      <w:bookmarkStart w:id="485" w:name="_Toc45889980"/>
      <w:bookmarkStart w:id="486" w:name="_Toc52381805"/>
      <w:bookmarkStart w:id="487" w:name="_Toc61374904"/>
      <w:bookmarkStart w:id="488" w:name="_Toc67936255"/>
      <w:bookmarkStart w:id="489" w:name="_Toc67937128"/>
      <w:r w:rsidRPr="00DF6DD6">
        <w:t>5.5B.5</w:t>
      </w:r>
      <w:r w:rsidRPr="00DF6DD6">
        <w:tab/>
        <w:t>Inter-band EN-DC including FR2</w:t>
      </w:r>
      <w:bookmarkEnd w:id="481"/>
      <w:bookmarkEnd w:id="482"/>
      <w:bookmarkEnd w:id="483"/>
      <w:bookmarkEnd w:id="484"/>
      <w:bookmarkEnd w:id="485"/>
      <w:bookmarkEnd w:id="486"/>
      <w:bookmarkEnd w:id="487"/>
      <w:bookmarkEnd w:id="488"/>
      <w:bookmarkEnd w:id="489"/>
    </w:p>
    <w:p w14:paraId="76C71411" w14:textId="4FB36A14" w:rsidR="001310A1" w:rsidRPr="00DF6DD6" w:rsidRDefault="001310A1" w:rsidP="001310A1">
      <w:pPr>
        <w:pStyle w:val="Heading4"/>
      </w:pPr>
      <w:bookmarkStart w:id="490" w:name="_Toc21345421"/>
      <w:bookmarkStart w:id="491" w:name="_Toc29806270"/>
      <w:bookmarkStart w:id="492" w:name="_Toc37255803"/>
      <w:bookmarkStart w:id="493" w:name="_Toc37256144"/>
      <w:bookmarkStart w:id="494" w:name="_Toc45889981"/>
      <w:bookmarkStart w:id="495" w:name="_Toc52381806"/>
      <w:bookmarkStart w:id="496" w:name="_Toc61374905"/>
      <w:bookmarkStart w:id="497" w:name="_Toc67936256"/>
      <w:bookmarkStart w:id="498" w:name="_Toc67937129"/>
      <w:r w:rsidRPr="00DF6DD6">
        <w:t>5.5B.5.1</w:t>
      </w:r>
      <w:r w:rsidRPr="00DF6DD6">
        <w:tab/>
        <w:t xml:space="preserve">Inter-band EN-DC configurations </w:t>
      </w:r>
      <w:r w:rsidR="00E7556C" w:rsidRPr="00DF6DD6">
        <w:t xml:space="preserve">including FR2 </w:t>
      </w:r>
      <w:r w:rsidRPr="00DF6DD6">
        <w:t>(two bands)</w:t>
      </w:r>
      <w:bookmarkEnd w:id="490"/>
      <w:bookmarkEnd w:id="491"/>
      <w:bookmarkEnd w:id="492"/>
      <w:bookmarkEnd w:id="493"/>
      <w:bookmarkEnd w:id="494"/>
      <w:bookmarkEnd w:id="495"/>
      <w:bookmarkEnd w:id="496"/>
      <w:bookmarkEnd w:id="497"/>
      <w:bookmarkEnd w:id="498"/>
    </w:p>
    <w:p w14:paraId="4E59CE34" w14:textId="4D1AE81F" w:rsidR="001310A1" w:rsidRPr="00DF6DD6" w:rsidRDefault="001310A1" w:rsidP="001310A1">
      <w:pPr>
        <w:pStyle w:val="TH"/>
      </w:pPr>
      <w:r w:rsidRPr="00DF6DD6">
        <w:t xml:space="preserve">Table 5.5B.5.1-1: Inter-band EN-DC configurations </w:t>
      </w:r>
      <w:r w:rsidR="00E7556C" w:rsidRPr="00DF6DD6">
        <w:t xml:space="preserve">including FR2 </w:t>
      </w:r>
      <w:r w:rsidRPr="00DF6DD6">
        <w:t>(two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22"/>
        <w:gridCol w:w="4544"/>
      </w:tblGrid>
      <w:tr w:rsidR="00F55B07" w:rsidRPr="00DF6DD6" w14:paraId="00B0BAF5" w14:textId="77777777" w:rsidTr="00CE04D0">
        <w:trPr>
          <w:trHeight w:val="47"/>
          <w:tblHeader/>
          <w:jc w:val="center"/>
        </w:trPr>
        <w:tc>
          <w:tcPr>
            <w:tcW w:w="0" w:type="auto"/>
            <w:shd w:val="clear" w:color="auto" w:fill="auto"/>
            <w:vAlign w:val="center"/>
            <w:hideMark/>
          </w:tcPr>
          <w:p w14:paraId="66488ECF" w14:textId="77777777" w:rsidR="00F177CB" w:rsidRPr="00DF6DD6" w:rsidRDefault="00F177CB" w:rsidP="003768E0">
            <w:pPr>
              <w:pStyle w:val="TAH"/>
              <w:keepNext w:val="0"/>
              <w:rPr>
                <w:lang w:val="en-US" w:eastAsia="fi-FI"/>
              </w:rPr>
            </w:pPr>
            <w:r w:rsidRPr="00DF6DD6">
              <w:rPr>
                <w:lang w:val="en-US" w:eastAsia="fi-FI"/>
              </w:rPr>
              <w:t>EN-DC</w:t>
            </w:r>
          </w:p>
          <w:p w14:paraId="089B86F3" w14:textId="77777777" w:rsidR="00F177CB" w:rsidRPr="00DF6DD6" w:rsidRDefault="00F177CB" w:rsidP="003768E0">
            <w:pPr>
              <w:pStyle w:val="TAH"/>
              <w:keepNext w:val="0"/>
              <w:rPr>
                <w:lang w:val="en-US" w:eastAsia="fi-FI"/>
              </w:rPr>
            </w:pPr>
            <w:r w:rsidRPr="00DF6DD6">
              <w:rPr>
                <w:lang w:val="en-US" w:eastAsia="fi-FI"/>
              </w:rPr>
              <w:t>configuration</w:t>
            </w:r>
          </w:p>
        </w:tc>
        <w:tc>
          <w:tcPr>
            <w:tcW w:w="4514" w:type="dxa"/>
            <w:vAlign w:val="center"/>
          </w:tcPr>
          <w:p w14:paraId="5194D365" w14:textId="77777777" w:rsidR="00F177CB" w:rsidRPr="00DF6DD6" w:rsidRDefault="00F177CB" w:rsidP="003768E0">
            <w:pPr>
              <w:pStyle w:val="TAH"/>
              <w:keepNext w:val="0"/>
              <w:rPr>
                <w:lang w:val="en-US" w:eastAsia="fi-FI"/>
              </w:rPr>
            </w:pPr>
            <w:r w:rsidRPr="00DF6DD6">
              <w:rPr>
                <w:lang w:val="en-US" w:eastAsia="fi-FI"/>
              </w:rPr>
              <w:t>Uplink EN-DC</w:t>
            </w:r>
          </w:p>
          <w:p w14:paraId="557EAF98" w14:textId="77777777" w:rsidR="00F177CB" w:rsidRPr="00DF6DD6" w:rsidRDefault="00F177CB" w:rsidP="003768E0">
            <w:pPr>
              <w:pStyle w:val="TAH"/>
              <w:keepNext w:val="0"/>
              <w:rPr>
                <w:lang w:val="en-US" w:eastAsia="fi-FI"/>
              </w:rPr>
            </w:pPr>
            <w:r w:rsidRPr="00DF6DD6">
              <w:rPr>
                <w:lang w:val="en-US" w:eastAsia="fi-FI"/>
              </w:rPr>
              <w:t>configuration</w:t>
            </w:r>
          </w:p>
          <w:p w14:paraId="78233541" w14:textId="77777777" w:rsidR="00F177CB" w:rsidRPr="00DF6DD6" w:rsidDel="00C35823" w:rsidRDefault="00F177CB" w:rsidP="003768E0">
            <w:pPr>
              <w:pStyle w:val="TAH"/>
              <w:keepNext w:val="0"/>
              <w:rPr>
                <w:lang w:eastAsia="fi-FI"/>
              </w:rPr>
            </w:pPr>
            <w:r w:rsidRPr="00DF6DD6">
              <w:rPr>
                <w:lang w:val="en-US" w:eastAsia="fi-FI"/>
              </w:rPr>
              <w:t>(NOTE 1)</w:t>
            </w:r>
          </w:p>
        </w:tc>
      </w:tr>
      <w:tr w:rsidR="00F55B07" w:rsidRPr="00DF6DD6" w14:paraId="054C8786" w14:textId="77777777" w:rsidTr="00CE04D0">
        <w:trPr>
          <w:trHeight w:val="288"/>
          <w:jc w:val="center"/>
        </w:trPr>
        <w:tc>
          <w:tcPr>
            <w:tcW w:w="0" w:type="auto"/>
            <w:shd w:val="clear" w:color="auto" w:fill="auto"/>
            <w:noWrap/>
            <w:vAlign w:val="center"/>
          </w:tcPr>
          <w:p w14:paraId="17010181" w14:textId="77777777" w:rsidR="00F177CB" w:rsidRPr="00DF6DD6" w:rsidRDefault="00F177CB" w:rsidP="003768E0">
            <w:pPr>
              <w:pStyle w:val="TAC"/>
              <w:keepNext w:val="0"/>
              <w:rPr>
                <w:lang w:val="en-US" w:eastAsia="fi-FI"/>
              </w:rPr>
            </w:pPr>
            <w:r w:rsidRPr="00DF6DD6">
              <w:rPr>
                <w:lang w:val="en-US" w:eastAsia="fi-FI"/>
              </w:rPr>
              <w:t>DC_1A_n257A</w:t>
            </w:r>
          </w:p>
          <w:p w14:paraId="1CA363B2" w14:textId="77777777" w:rsidR="00F177CB" w:rsidRPr="00DF6DD6" w:rsidRDefault="00F177CB" w:rsidP="003768E0">
            <w:pPr>
              <w:pStyle w:val="TAC"/>
              <w:keepNext w:val="0"/>
              <w:rPr>
                <w:lang w:val="en-US" w:eastAsia="fi-FI"/>
              </w:rPr>
            </w:pPr>
            <w:r w:rsidRPr="00DF6DD6">
              <w:t>DC_1A_n257D</w:t>
            </w:r>
            <w:r w:rsidRPr="00DF6DD6">
              <w:br/>
              <w:t>DC_1A_n257E</w:t>
            </w:r>
            <w:r w:rsidRPr="00DF6DD6">
              <w:br/>
              <w:t>DC_1A_n257F</w:t>
            </w:r>
          </w:p>
        </w:tc>
        <w:tc>
          <w:tcPr>
            <w:tcW w:w="4514" w:type="dxa"/>
            <w:vAlign w:val="center"/>
          </w:tcPr>
          <w:p w14:paraId="43345AA0" w14:textId="77777777" w:rsidR="00F177CB" w:rsidRPr="00DF6DD6" w:rsidRDefault="00F177CB" w:rsidP="003768E0">
            <w:pPr>
              <w:pStyle w:val="TAC"/>
              <w:keepNext w:val="0"/>
              <w:rPr>
                <w:lang w:val="fi-FI" w:eastAsia="fi-FI"/>
              </w:rPr>
            </w:pPr>
            <w:r w:rsidRPr="00DF6DD6">
              <w:rPr>
                <w:lang w:val="fi-FI" w:eastAsia="fi-FI"/>
              </w:rPr>
              <w:t>DC_1A_n257A</w:t>
            </w:r>
          </w:p>
        </w:tc>
      </w:tr>
      <w:tr w:rsidR="00F55B07" w:rsidRPr="00DF6DD6" w14:paraId="3B66D43B" w14:textId="77777777" w:rsidTr="00CE04D0">
        <w:trPr>
          <w:trHeight w:val="288"/>
          <w:jc w:val="center"/>
        </w:trPr>
        <w:tc>
          <w:tcPr>
            <w:tcW w:w="0" w:type="auto"/>
            <w:shd w:val="clear" w:color="auto" w:fill="auto"/>
            <w:noWrap/>
            <w:vAlign w:val="center"/>
          </w:tcPr>
          <w:p w14:paraId="63F7C9F0" w14:textId="079E076B" w:rsidR="00F177CB" w:rsidRPr="00DF6DD6" w:rsidRDefault="00F177CB" w:rsidP="003768E0">
            <w:pPr>
              <w:pStyle w:val="TAC"/>
              <w:keepNext w:val="0"/>
              <w:rPr>
                <w:lang w:val="en-US" w:eastAsia="fi-FI"/>
              </w:rPr>
            </w:pPr>
            <w:r w:rsidRPr="00DF6DD6">
              <w:rPr>
                <w:lang w:val="en-US" w:eastAsia="fi-FI"/>
              </w:rPr>
              <w:t>DC_2A_n257A</w:t>
            </w:r>
          </w:p>
          <w:p w14:paraId="340AE71C" w14:textId="2F9D2400" w:rsidR="00F177CB" w:rsidRPr="00DF6DD6" w:rsidRDefault="00F177CB" w:rsidP="003768E0">
            <w:pPr>
              <w:pStyle w:val="TAC"/>
              <w:keepNext w:val="0"/>
              <w:rPr>
                <w:lang w:val="en-US" w:eastAsia="fi-FI"/>
              </w:rPr>
            </w:pPr>
            <w:r w:rsidRPr="00DF6DD6">
              <w:rPr>
                <w:noProof/>
                <w:lang w:eastAsia="zh-CN"/>
              </w:rPr>
              <w:t>DC_2C_n257A</w:t>
            </w:r>
          </w:p>
        </w:tc>
        <w:tc>
          <w:tcPr>
            <w:tcW w:w="4514" w:type="dxa"/>
            <w:vAlign w:val="center"/>
          </w:tcPr>
          <w:p w14:paraId="2150FEBB" w14:textId="77777777" w:rsidR="00F177CB" w:rsidRPr="00DF6DD6" w:rsidRDefault="00F177CB" w:rsidP="003768E0">
            <w:pPr>
              <w:pStyle w:val="TAC"/>
              <w:keepNext w:val="0"/>
              <w:rPr>
                <w:lang w:val="fi-FI" w:eastAsia="fi-FI"/>
              </w:rPr>
            </w:pPr>
            <w:r w:rsidRPr="00DF6DD6">
              <w:rPr>
                <w:lang w:val="fi-FI" w:eastAsia="fi-FI"/>
              </w:rPr>
              <w:t>DC_2A_n257A</w:t>
            </w:r>
          </w:p>
        </w:tc>
      </w:tr>
      <w:tr w:rsidR="00F55B07" w:rsidRPr="00DF6DD6" w14:paraId="36CAFFBD" w14:textId="77777777" w:rsidTr="00CE04D0">
        <w:trPr>
          <w:trHeight w:val="288"/>
          <w:jc w:val="center"/>
        </w:trPr>
        <w:tc>
          <w:tcPr>
            <w:tcW w:w="0" w:type="auto"/>
            <w:shd w:val="clear" w:color="auto" w:fill="auto"/>
            <w:noWrap/>
            <w:vAlign w:val="center"/>
          </w:tcPr>
          <w:p w14:paraId="325887F0" w14:textId="2E6EC11D" w:rsidR="00F177CB" w:rsidRPr="00DF6DD6" w:rsidRDefault="00F177CB" w:rsidP="003768E0">
            <w:pPr>
              <w:pStyle w:val="TAC"/>
              <w:keepNext w:val="0"/>
              <w:rPr>
                <w:lang w:val="fi-FI" w:eastAsia="fi-FI"/>
              </w:rPr>
            </w:pPr>
            <w:r w:rsidRPr="00DF6DD6">
              <w:t>DC_2A_n257(2A)</w:t>
            </w:r>
          </w:p>
        </w:tc>
        <w:tc>
          <w:tcPr>
            <w:tcW w:w="4514" w:type="dxa"/>
            <w:vAlign w:val="center"/>
          </w:tcPr>
          <w:p w14:paraId="0963DC08" w14:textId="69F34F72" w:rsidR="00F177CB" w:rsidRPr="00DF6DD6" w:rsidRDefault="00F177CB" w:rsidP="003768E0">
            <w:pPr>
              <w:pStyle w:val="TAC"/>
              <w:keepNext w:val="0"/>
              <w:rPr>
                <w:lang w:val="fi-FI" w:eastAsia="fi-FI"/>
              </w:rPr>
            </w:pPr>
            <w:r w:rsidRPr="00DF6DD6">
              <w:t>DC_2A_n257A</w:t>
            </w:r>
          </w:p>
        </w:tc>
      </w:tr>
      <w:tr w:rsidR="00F55B07" w:rsidRPr="00DF6DD6" w14:paraId="33CDAAE8" w14:textId="77777777" w:rsidTr="00CE04D0">
        <w:trPr>
          <w:trHeight w:val="288"/>
          <w:jc w:val="center"/>
        </w:trPr>
        <w:tc>
          <w:tcPr>
            <w:tcW w:w="0" w:type="auto"/>
            <w:shd w:val="clear" w:color="auto" w:fill="auto"/>
            <w:noWrap/>
            <w:vAlign w:val="center"/>
          </w:tcPr>
          <w:p w14:paraId="72E8A203" w14:textId="77777777" w:rsidR="00F177CB" w:rsidRPr="00DF6DD6" w:rsidRDefault="00F177CB" w:rsidP="003768E0">
            <w:pPr>
              <w:pStyle w:val="TAC"/>
              <w:keepNext w:val="0"/>
              <w:rPr>
                <w:lang w:val="fi-FI" w:eastAsia="fi-FI"/>
              </w:rPr>
            </w:pPr>
            <w:r w:rsidRPr="00DF6DD6">
              <w:rPr>
                <w:noProof/>
                <w:lang w:eastAsia="zh-CN"/>
              </w:rPr>
              <w:t>DC_2A-2A_n257A</w:t>
            </w:r>
          </w:p>
        </w:tc>
        <w:tc>
          <w:tcPr>
            <w:tcW w:w="4514" w:type="dxa"/>
            <w:vAlign w:val="center"/>
          </w:tcPr>
          <w:p w14:paraId="619C5156" w14:textId="287ADDD1" w:rsidR="00F177CB" w:rsidRPr="00DF6DD6" w:rsidRDefault="00F177CB" w:rsidP="003768E0">
            <w:pPr>
              <w:pStyle w:val="TAC"/>
              <w:keepNext w:val="0"/>
              <w:rPr>
                <w:lang w:val="fi-FI" w:eastAsia="fi-FI"/>
              </w:rPr>
            </w:pPr>
            <w:r w:rsidRPr="00DF6DD6">
              <w:rPr>
                <w:noProof/>
                <w:lang w:eastAsia="zh-CN"/>
              </w:rPr>
              <w:t>DC_2A_n257A</w:t>
            </w:r>
          </w:p>
        </w:tc>
      </w:tr>
      <w:tr w:rsidR="00F55B07" w:rsidRPr="00DF6DD6" w14:paraId="30EAA097" w14:textId="77777777" w:rsidTr="00CE04D0">
        <w:trPr>
          <w:trHeight w:val="288"/>
          <w:jc w:val="center"/>
        </w:trPr>
        <w:tc>
          <w:tcPr>
            <w:tcW w:w="0" w:type="auto"/>
            <w:shd w:val="clear" w:color="auto" w:fill="auto"/>
            <w:noWrap/>
            <w:vAlign w:val="center"/>
          </w:tcPr>
          <w:p w14:paraId="4C74105C" w14:textId="1ECE4E32" w:rsidR="00F177CB" w:rsidRPr="00DF6DD6" w:rsidRDefault="00F177CB" w:rsidP="003768E0">
            <w:pPr>
              <w:pStyle w:val="TAC"/>
              <w:keepNext w:val="0"/>
              <w:rPr>
                <w:lang w:val="en-US" w:eastAsia="fi-FI"/>
              </w:rPr>
            </w:pPr>
            <w:r w:rsidRPr="00DF6DD6">
              <w:rPr>
                <w:lang w:val="en-US" w:eastAsia="fi-FI"/>
              </w:rPr>
              <w:t>DC_2A_n260A</w:t>
            </w:r>
          </w:p>
          <w:p w14:paraId="5B136386" w14:textId="77777777" w:rsidR="00F177CB" w:rsidRPr="00DF6DD6" w:rsidRDefault="00F177CB" w:rsidP="003768E0">
            <w:pPr>
              <w:pStyle w:val="TAC"/>
              <w:keepNext w:val="0"/>
              <w:rPr>
                <w:lang w:val="en-US" w:eastAsia="fi-FI"/>
              </w:rPr>
            </w:pPr>
            <w:r w:rsidRPr="00DF6DD6">
              <w:rPr>
                <w:lang w:val="en-US" w:eastAsia="fi-FI"/>
              </w:rPr>
              <w:t>DC_2A_n260G</w:t>
            </w:r>
          </w:p>
          <w:p w14:paraId="11DDF508" w14:textId="77777777" w:rsidR="00F177CB" w:rsidRPr="00DF6DD6" w:rsidRDefault="00F177CB" w:rsidP="003768E0">
            <w:pPr>
              <w:pStyle w:val="TAC"/>
              <w:keepNext w:val="0"/>
              <w:rPr>
                <w:lang w:val="en-US" w:eastAsia="fi-FI"/>
              </w:rPr>
            </w:pPr>
            <w:r w:rsidRPr="00DF6DD6">
              <w:rPr>
                <w:lang w:val="en-US" w:eastAsia="fi-FI"/>
              </w:rPr>
              <w:t>DC_2A_n260H</w:t>
            </w:r>
          </w:p>
          <w:p w14:paraId="0B0DF639" w14:textId="77777777" w:rsidR="00F177CB" w:rsidRPr="00DF6DD6" w:rsidRDefault="00F177CB" w:rsidP="003768E0">
            <w:pPr>
              <w:pStyle w:val="TAC"/>
              <w:keepNext w:val="0"/>
              <w:rPr>
                <w:lang w:val="en-US" w:eastAsia="fi-FI"/>
              </w:rPr>
            </w:pPr>
            <w:r w:rsidRPr="00DF6DD6">
              <w:rPr>
                <w:lang w:val="en-US" w:eastAsia="fi-FI"/>
              </w:rPr>
              <w:t>DC_2A_n260I</w:t>
            </w:r>
          </w:p>
          <w:p w14:paraId="31AB92AB" w14:textId="77777777" w:rsidR="00F177CB" w:rsidRPr="00DF6DD6" w:rsidRDefault="00F177CB" w:rsidP="003768E0">
            <w:pPr>
              <w:pStyle w:val="TAC"/>
              <w:keepNext w:val="0"/>
              <w:rPr>
                <w:lang w:val="en-US" w:eastAsia="fi-FI"/>
              </w:rPr>
            </w:pPr>
            <w:r w:rsidRPr="00DF6DD6">
              <w:rPr>
                <w:lang w:val="en-US" w:eastAsia="fi-FI"/>
              </w:rPr>
              <w:t>DC_2A_n260J</w:t>
            </w:r>
          </w:p>
          <w:p w14:paraId="1E26792C" w14:textId="77777777" w:rsidR="00F177CB" w:rsidRPr="00DF6DD6" w:rsidRDefault="00F177CB" w:rsidP="003768E0">
            <w:pPr>
              <w:pStyle w:val="TAC"/>
              <w:keepNext w:val="0"/>
              <w:rPr>
                <w:lang w:val="en-US" w:eastAsia="fi-FI"/>
              </w:rPr>
            </w:pPr>
            <w:r w:rsidRPr="00DF6DD6">
              <w:rPr>
                <w:lang w:val="en-US" w:eastAsia="fi-FI"/>
              </w:rPr>
              <w:t>DC_2A_n260K</w:t>
            </w:r>
          </w:p>
          <w:p w14:paraId="450358A9" w14:textId="77777777" w:rsidR="00F177CB" w:rsidRPr="00DF6DD6" w:rsidRDefault="00F177CB" w:rsidP="003768E0">
            <w:pPr>
              <w:pStyle w:val="TAC"/>
              <w:keepNext w:val="0"/>
              <w:rPr>
                <w:lang w:val="en-US" w:eastAsia="fi-FI"/>
              </w:rPr>
            </w:pPr>
            <w:r w:rsidRPr="00DF6DD6">
              <w:rPr>
                <w:lang w:val="en-US" w:eastAsia="fi-FI"/>
              </w:rPr>
              <w:lastRenderedPageBreak/>
              <w:t>DC_2A_n260L</w:t>
            </w:r>
          </w:p>
          <w:p w14:paraId="12B23E79" w14:textId="4C470FB3" w:rsidR="00F177CB" w:rsidRPr="00DF6DD6" w:rsidRDefault="00F177CB" w:rsidP="003768E0">
            <w:pPr>
              <w:pStyle w:val="TAC"/>
              <w:keepNext w:val="0"/>
              <w:rPr>
                <w:lang w:val="en-US" w:eastAsia="fi-FI"/>
              </w:rPr>
            </w:pPr>
            <w:r w:rsidRPr="00DF6DD6">
              <w:rPr>
                <w:lang w:val="en-US" w:eastAsia="fi-FI"/>
              </w:rPr>
              <w:t>DC_2A_n260M</w:t>
            </w:r>
          </w:p>
          <w:p w14:paraId="1BA47D3B" w14:textId="3A7ACEF8" w:rsidR="00F177CB" w:rsidRPr="00DF6DD6" w:rsidRDefault="00F177CB" w:rsidP="003768E0">
            <w:pPr>
              <w:pStyle w:val="TAC"/>
              <w:keepNext w:val="0"/>
              <w:rPr>
                <w:noProof/>
                <w:lang w:eastAsia="zh-CN"/>
              </w:rPr>
            </w:pPr>
            <w:r w:rsidRPr="00DF6DD6">
              <w:rPr>
                <w:noProof/>
                <w:lang w:eastAsia="zh-CN"/>
              </w:rPr>
              <w:t>DC_2C_n260A</w:t>
            </w:r>
          </w:p>
        </w:tc>
        <w:tc>
          <w:tcPr>
            <w:tcW w:w="4514" w:type="dxa"/>
            <w:vAlign w:val="center"/>
          </w:tcPr>
          <w:p w14:paraId="1064F1D1" w14:textId="77777777" w:rsidR="00F177CB" w:rsidRPr="00DF6DD6" w:rsidRDefault="00F177CB" w:rsidP="003768E0">
            <w:pPr>
              <w:pStyle w:val="TAC"/>
              <w:keepNext w:val="0"/>
              <w:rPr>
                <w:noProof/>
                <w:lang w:eastAsia="zh-CN"/>
              </w:rPr>
            </w:pPr>
            <w:r w:rsidRPr="00DF6DD6">
              <w:rPr>
                <w:lang w:val="fi-FI" w:eastAsia="fi-FI"/>
              </w:rPr>
              <w:lastRenderedPageBreak/>
              <w:t>DC_2A_n260A</w:t>
            </w:r>
          </w:p>
        </w:tc>
      </w:tr>
      <w:tr w:rsidR="00F55B07" w:rsidRPr="00DF6DD6" w14:paraId="76420AAE" w14:textId="77777777" w:rsidTr="00CE04D0">
        <w:trPr>
          <w:trHeight w:val="288"/>
          <w:jc w:val="center"/>
        </w:trPr>
        <w:tc>
          <w:tcPr>
            <w:tcW w:w="0" w:type="auto"/>
            <w:shd w:val="clear" w:color="auto" w:fill="auto"/>
            <w:noWrap/>
            <w:vAlign w:val="center"/>
          </w:tcPr>
          <w:p w14:paraId="1AFD05FB" w14:textId="5EA0BC74" w:rsidR="00F177CB" w:rsidRPr="00DF6DD6" w:rsidRDefault="00F177CB" w:rsidP="003768E0">
            <w:pPr>
              <w:pStyle w:val="TAC"/>
              <w:keepNext w:val="0"/>
              <w:rPr>
                <w:lang w:val="fi-FI" w:eastAsia="fi-FI"/>
              </w:rPr>
            </w:pPr>
            <w:r w:rsidRPr="00DF6DD6">
              <w:rPr>
                <w:lang w:val="fi-FI" w:eastAsia="fi-FI"/>
              </w:rPr>
              <w:t>DC_2A_n260(2A)</w:t>
            </w:r>
          </w:p>
        </w:tc>
        <w:tc>
          <w:tcPr>
            <w:tcW w:w="4514" w:type="dxa"/>
            <w:vAlign w:val="center"/>
          </w:tcPr>
          <w:p w14:paraId="77DB2135" w14:textId="519728B6" w:rsidR="00F177CB" w:rsidRPr="00DF6DD6" w:rsidRDefault="00F177CB" w:rsidP="003768E0">
            <w:pPr>
              <w:pStyle w:val="TAC"/>
              <w:keepNext w:val="0"/>
              <w:rPr>
                <w:lang w:val="fi-FI" w:eastAsia="fi-FI"/>
              </w:rPr>
            </w:pPr>
            <w:r w:rsidRPr="00DF6DD6">
              <w:rPr>
                <w:lang w:val="fi-FI" w:eastAsia="fi-FI"/>
              </w:rPr>
              <w:t>DC_2A_n260</w:t>
            </w:r>
          </w:p>
        </w:tc>
      </w:tr>
      <w:tr w:rsidR="00F55B07" w:rsidRPr="00DF6DD6" w14:paraId="7EF46821" w14:textId="77777777" w:rsidTr="00CE04D0">
        <w:trPr>
          <w:trHeight w:val="288"/>
          <w:jc w:val="center"/>
        </w:trPr>
        <w:tc>
          <w:tcPr>
            <w:tcW w:w="0" w:type="auto"/>
            <w:shd w:val="clear" w:color="auto" w:fill="auto"/>
            <w:noWrap/>
            <w:vAlign w:val="center"/>
          </w:tcPr>
          <w:p w14:paraId="35AFB79B" w14:textId="0D5C5545" w:rsidR="00F177CB" w:rsidRPr="00DF6DD6" w:rsidRDefault="00F177CB" w:rsidP="003768E0">
            <w:pPr>
              <w:pStyle w:val="TAC"/>
              <w:keepNext w:val="0"/>
              <w:rPr>
                <w:noProof/>
                <w:lang w:eastAsia="zh-CN"/>
              </w:rPr>
            </w:pPr>
            <w:r w:rsidRPr="00DF6DD6">
              <w:rPr>
                <w:noProof/>
                <w:lang w:eastAsia="zh-CN"/>
              </w:rPr>
              <w:t>DC_2A-2A_n260A</w:t>
            </w:r>
          </w:p>
          <w:p w14:paraId="6FD79534"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2A_n260G</w:t>
            </w:r>
          </w:p>
          <w:p w14:paraId="3C83D192"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2A_n260H</w:t>
            </w:r>
          </w:p>
          <w:p w14:paraId="280B9440"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2A_n260I</w:t>
            </w:r>
          </w:p>
          <w:p w14:paraId="5F43164B"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2A_n260J</w:t>
            </w:r>
          </w:p>
          <w:p w14:paraId="2BBB1A2F"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2A_n260K</w:t>
            </w:r>
          </w:p>
          <w:p w14:paraId="43E835DF"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2A_n260L</w:t>
            </w:r>
          </w:p>
          <w:p w14:paraId="341F8E55" w14:textId="2CF4A0FC"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2A_n260M</w:t>
            </w:r>
          </w:p>
        </w:tc>
        <w:tc>
          <w:tcPr>
            <w:tcW w:w="4514" w:type="dxa"/>
            <w:vAlign w:val="center"/>
          </w:tcPr>
          <w:p w14:paraId="39A425AD" w14:textId="77777777" w:rsidR="00F177CB" w:rsidRPr="00DF6DD6" w:rsidRDefault="00F177CB" w:rsidP="003768E0">
            <w:pPr>
              <w:pStyle w:val="TAC"/>
              <w:keepNext w:val="0"/>
              <w:rPr>
                <w:lang w:val="fi-FI" w:eastAsia="fi-FI"/>
              </w:rPr>
            </w:pPr>
            <w:r w:rsidRPr="00DF6DD6">
              <w:rPr>
                <w:noProof/>
                <w:lang w:eastAsia="zh-CN"/>
              </w:rPr>
              <w:t>DC_2A_n260A</w:t>
            </w:r>
          </w:p>
        </w:tc>
      </w:tr>
      <w:tr w:rsidR="00F55B07" w:rsidRPr="00DF6DD6" w14:paraId="44A40D2E" w14:textId="77777777" w:rsidTr="00CE04D0">
        <w:trPr>
          <w:trHeight w:val="288"/>
          <w:jc w:val="center"/>
        </w:trPr>
        <w:tc>
          <w:tcPr>
            <w:tcW w:w="0" w:type="auto"/>
            <w:shd w:val="clear" w:color="auto" w:fill="auto"/>
            <w:noWrap/>
            <w:vAlign w:val="center"/>
          </w:tcPr>
          <w:p w14:paraId="7FBE768B" w14:textId="77777777" w:rsidR="00F177CB" w:rsidRPr="00DF6DD6" w:rsidRDefault="00F177CB" w:rsidP="003768E0">
            <w:pPr>
              <w:pStyle w:val="TAC"/>
              <w:keepNext w:val="0"/>
              <w:rPr>
                <w:lang w:val="en-US" w:eastAsia="fi-FI"/>
              </w:rPr>
            </w:pPr>
            <w:r w:rsidRPr="00DF6DD6">
              <w:rPr>
                <w:lang w:val="en-US" w:eastAsia="fi-FI"/>
              </w:rPr>
              <w:t>DC_3A_n257A</w:t>
            </w:r>
          </w:p>
          <w:p w14:paraId="48D6AD87" w14:textId="77777777" w:rsidR="00F177CB" w:rsidRPr="00DF6DD6" w:rsidRDefault="00F177CB" w:rsidP="003768E0">
            <w:pPr>
              <w:pStyle w:val="TAC"/>
              <w:keepNext w:val="0"/>
              <w:rPr>
                <w:lang w:val="en-US" w:eastAsia="fi-FI"/>
              </w:rPr>
            </w:pPr>
            <w:r w:rsidRPr="00DF6DD6">
              <w:rPr>
                <w:lang w:val="en-US" w:eastAsia="fi-FI"/>
              </w:rPr>
              <w:t>DC_3A_n257D</w:t>
            </w:r>
          </w:p>
          <w:p w14:paraId="6ECBF7C5" w14:textId="77777777" w:rsidR="00F177CB" w:rsidRPr="00DF6DD6" w:rsidRDefault="00F177CB" w:rsidP="003768E0">
            <w:pPr>
              <w:pStyle w:val="TAC"/>
              <w:keepNext w:val="0"/>
              <w:rPr>
                <w:lang w:val="en-US" w:eastAsia="fi-FI"/>
              </w:rPr>
            </w:pPr>
            <w:r w:rsidRPr="00DF6DD6">
              <w:rPr>
                <w:lang w:val="en-US" w:eastAsia="fi-FI"/>
              </w:rPr>
              <w:t>DC_3A_n257E</w:t>
            </w:r>
          </w:p>
          <w:p w14:paraId="21ED37B4" w14:textId="77777777" w:rsidR="00F177CB" w:rsidRPr="00DF6DD6" w:rsidRDefault="00F177CB" w:rsidP="003768E0">
            <w:pPr>
              <w:pStyle w:val="TAC"/>
              <w:keepNext w:val="0"/>
              <w:rPr>
                <w:lang w:val="fi-FI" w:eastAsia="fi-FI"/>
              </w:rPr>
            </w:pPr>
            <w:r w:rsidRPr="00DF6DD6">
              <w:rPr>
                <w:lang w:val="fi-FI" w:eastAsia="fi-FI"/>
              </w:rPr>
              <w:t>DC_3A_n257F</w:t>
            </w:r>
          </w:p>
        </w:tc>
        <w:tc>
          <w:tcPr>
            <w:tcW w:w="4514" w:type="dxa"/>
            <w:vAlign w:val="center"/>
          </w:tcPr>
          <w:p w14:paraId="247EC70A" w14:textId="77777777" w:rsidR="00F177CB" w:rsidRPr="00DF6DD6" w:rsidRDefault="00F177CB" w:rsidP="003768E0">
            <w:pPr>
              <w:pStyle w:val="TAC"/>
              <w:keepNext w:val="0"/>
              <w:rPr>
                <w:lang w:val="fi-FI" w:eastAsia="fi-FI"/>
              </w:rPr>
            </w:pPr>
            <w:r w:rsidRPr="00DF6DD6">
              <w:rPr>
                <w:lang w:val="fi-FI" w:eastAsia="fi-FI"/>
              </w:rPr>
              <w:t>DC_3A_n257A</w:t>
            </w:r>
          </w:p>
        </w:tc>
      </w:tr>
      <w:tr w:rsidR="00F55B07" w:rsidRPr="00DF6DD6" w14:paraId="5628D46B" w14:textId="77777777" w:rsidTr="00CE04D0">
        <w:trPr>
          <w:trHeight w:val="288"/>
          <w:jc w:val="center"/>
        </w:trPr>
        <w:tc>
          <w:tcPr>
            <w:tcW w:w="0" w:type="auto"/>
            <w:shd w:val="clear" w:color="auto" w:fill="auto"/>
            <w:noWrap/>
            <w:vAlign w:val="center"/>
          </w:tcPr>
          <w:p w14:paraId="649A74A0" w14:textId="77777777" w:rsidR="00F177CB" w:rsidRPr="00DF6DD6" w:rsidRDefault="00F177CB" w:rsidP="003768E0">
            <w:pPr>
              <w:pStyle w:val="TAC"/>
              <w:keepNext w:val="0"/>
              <w:rPr>
                <w:lang w:val="fi-FI" w:eastAsia="fi-FI"/>
              </w:rPr>
            </w:pPr>
            <w:r w:rsidRPr="00DF6DD6">
              <w:t>DC_3A_n258A</w:t>
            </w:r>
          </w:p>
        </w:tc>
        <w:tc>
          <w:tcPr>
            <w:tcW w:w="4514" w:type="dxa"/>
            <w:vAlign w:val="center"/>
          </w:tcPr>
          <w:p w14:paraId="147912F1" w14:textId="77777777" w:rsidR="00F177CB" w:rsidRPr="00DF6DD6" w:rsidRDefault="00F177CB" w:rsidP="003768E0">
            <w:pPr>
              <w:pStyle w:val="TAC"/>
              <w:keepNext w:val="0"/>
              <w:rPr>
                <w:lang w:val="fi-FI" w:eastAsia="fi-FI"/>
              </w:rPr>
            </w:pPr>
            <w:r w:rsidRPr="00DF6DD6">
              <w:t>DC_3A_n258A</w:t>
            </w:r>
          </w:p>
        </w:tc>
      </w:tr>
      <w:tr w:rsidR="00F55B07" w:rsidRPr="00DF6DD6" w14:paraId="3427AD00" w14:textId="77777777" w:rsidTr="00CE04D0">
        <w:trPr>
          <w:trHeight w:val="288"/>
          <w:jc w:val="center"/>
        </w:trPr>
        <w:tc>
          <w:tcPr>
            <w:tcW w:w="0" w:type="auto"/>
            <w:shd w:val="clear" w:color="auto" w:fill="auto"/>
            <w:noWrap/>
            <w:vAlign w:val="center"/>
          </w:tcPr>
          <w:p w14:paraId="1F8206C4" w14:textId="77777777" w:rsidR="00F177CB" w:rsidRPr="00DF6DD6" w:rsidRDefault="00F177CB" w:rsidP="003768E0">
            <w:pPr>
              <w:pStyle w:val="TAC"/>
              <w:keepNext w:val="0"/>
              <w:rPr>
                <w:lang w:val="en-US" w:eastAsia="fi-FI"/>
              </w:rPr>
            </w:pPr>
            <w:r w:rsidRPr="00DF6DD6">
              <w:rPr>
                <w:lang w:val="en-US" w:eastAsia="fi-FI"/>
              </w:rPr>
              <w:t>DC_5A_n257A</w:t>
            </w:r>
          </w:p>
          <w:p w14:paraId="5C6E09D4" w14:textId="2EFD9FE0" w:rsidR="00F177CB" w:rsidRPr="00DF6DD6" w:rsidRDefault="00F177CB" w:rsidP="003768E0">
            <w:pPr>
              <w:pStyle w:val="TAC"/>
              <w:keepNext w:val="0"/>
              <w:rPr>
                <w:lang w:val="en-US" w:eastAsia="fi-FI"/>
              </w:rPr>
            </w:pPr>
            <w:r w:rsidRPr="00DF6DD6">
              <w:rPr>
                <w:lang w:val="en-US" w:eastAsia="fi-FI"/>
              </w:rPr>
              <w:t>DC_5B_n257A</w:t>
            </w:r>
          </w:p>
        </w:tc>
        <w:tc>
          <w:tcPr>
            <w:tcW w:w="4514" w:type="dxa"/>
            <w:vAlign w:val="center"/>
          </w:tcPr>
          <w:p w14:paraId="241F1CBB" w14:textId="77777777" w:rsidR="00F177CB" w:rsidRPr="00DF6DD6" w:rsidRDefault="00F177CB" w:rsidP="003768E0">
            <w:pPr>
              <w:pStyle w:val="TAC"/>
              <w:keepNext w:val="0"/>
              <w:rPr>
                <w:lang w:val="en-US" w:eastAsia="fi-FI"/>
              </w:rPr>
            </w:pPr>
            <w:r w:rsidRPr="00DF6DD6">
              <w:rPr>
                <w:lang w:val="en-US" w:eastAsia="fi-FI"/>
              </w:rPr>
              <w:t>DC_5A_n257A</w:t>
            </w:r>
          </w:p>
          <w:p w14:paraId="047BF1F2" w14:textId="589DFB83" w:rsidR="00F177CB" w:rsidRPr="00DF6DD6" w:rsidRDefault="00F177CB" w:rsidP="003768E0">
            <w:pPr>
              <w:pStyle w:val="TAC"/>
              <w:keepNext w:val="0"/>
              <w:rPr>
                <w:lang w:val="en-US" w:eastAsia="fi-FI"/>
              </w:rPr>
            </w:pPr>
            <w:r w:rsidRPr="00DF6DD6">
              <w:rPr>
                <w:lang w:val="en-US" w:eastAsia="fi-FI"/>
              </w:rPr>
              <w:t>DC_5B_n257A</w:t>
            </w:r>
          </w:p>
        </w:tc>
      </w:tr>
      <w:tr w:rsidR="00F55B07" w:rsidRPr="00DF6DD6" w14:paraId="094479F9" w14:textId="77777777" w:rsidTr="00CE04D0">
        <w:trPr>
          <w:trHeight w:val="288"/>
          <w:jc w:val="center"/>
        </w:trPr>
        <w:tc>
          <w:tcPr>
            <w:tcW w:w="0" w:type="auto"/>
            <w:shd w:val="clear" w:color="auto" w:fill="auto"/>
            <w:noWrap/>
            <w:vAlign w:val="center"/>
          </w:tcPr>
          <w:p w14:paraId="486FED51" w14:textId="63610127" w:rsidR="00F177CB" w:rsidRPr="00DF6DD6" w:rsidRDefault="00F177CB" w:rsidP="003768E0">
            <w:pPr>
              <w:pStyle w:val="TAC"/>
              <w:keepNext w:val="0"/>
              <w:rPr>
                <w:lang w:val="fi-FI" w:eastAsia="fi-FI"/>
              </w:rPr>
            </w:pPr>
            <w:r w:rsidRPr="00DF6DD6">
              <w:rPr>
                <w:noProof/>
                <w:lang w:eastAsia="zh-CN"/>
              </w:rPr>
              <w:t>DC_5A-5A_n257A</w:t>
            </w:r>
          </w:p>
        </w:tc>
        <w:tc>
          <w:tcPr>
            <w:tcW w:w="4514" w:type="dxa"/>
            <w:vAlign w:val="center"/>
          </w:tcPr>
          <w:p w14:paraId="08F00FF9" w14:textId="1B761BF9" w:rsidR="00F177CB" w:rsidRPr="00DF6DD6" w:rsidRDefault="00F177CB" w:rsidP="003768E0">
            <w:pPr>
              <w:pStyle w:val="TAC"/>
              <w:keepNext w:val="0"/>
              <w:rPr>
                <w:lang w:val="fi-FI" w:eastAsia="fi-FI"/>
              </w:rPr>
            </w:pPr>
            <w:r w:rsidRPr="00DF6DD6">
              <w:rPr>
                <w:noProof/>
                <w:lang w:eastAsia="zh-CN"/>
              </w:rPr>
              <w:t>DC_5A_n257A</w:t>
            </w:r>
          </w:p>
        </w:tc>
      </w:tr>
      <w:tr w:rsidR="00F55B07" w:rsidRPr="00DF6DD6" w14:paraId="2E11AD71" w14:textId="77777777" w:rsidTr="00CE04D0">
        <w:trPr>
          <w:trHeight w:val="288"/>
          <w:jc w:val="center"/>
        </w:trPr>
        <w:tc>
          <w:tcPr>
            <w:tcW w:w="0" w:type="auto"/>
            <w:shd w:val="clear" w:color="auto" w:fill="auto"/>
            <w:noWrap/>
            <w:vAlign w:val="center"/>
          </w:tcPr>
          <w:p w14:paraId="71249ADC" w14:textId="77777777" w:rsidR="00F177CB" w:rsidRPr="00DF6DD6" w:rsidRDefault="00F177CB" w:rsidP="003768E0">
            <w:pPr>
              <w:pStyle w:val="TAC"/>
              <w:keepNext w:val="0"/>
              <w:rPr>
                <w:lang w:val="en-US" w:eastAsia="fi-FI"/>
              </w:rPr>
            </w:pPr>
            <w:r w:rsidRPr="00DF6DD6">
              <w:rPr>
                <w:lang w:val="en-US" w:eastAsia="fi-FI"/>
              </w:rPr>
              <w:t>DC_5A_n260A</w:t>
            </w:r>
          </w:p>
          <w:p w14:paraId="2455DD2A" w14:textId="77777777" w:rsidR="00F177CB" w:rsidRPr="00DF6DD6" w:rsidRDefault="00F177CB" w:rsidP="003768E0">
            <w:pPr>
              <w:pStyle w:val="TAC"/>
              <w:keepNext w:val="0"/>
              <w:rPr>
                <w:lang w:val="en-US" w:eastAsia="fi-FI"/>
              </w:rPr>
            </w:pPr>
            <w:r w:rsidRPr="00DF6DD6">
              <w:rPr>
                <w:lang w:val="en-US" w:eastAsia="fi-FI"/>
              </w:rPr>
              <w:t>DC_5A_n260B</w:t>
            </w:r>
          </w:p>
          <w:p w14:paraId="0D1255D3" w14:textId="77777777" w:rsidR="00F177CB" w:rsidRPr="00DF6DD6" w:rsidRDefault="00F177CB" w:rsidP="003768E0">
            <w:pPr>
              <w:pStyle w:val="TAC"/>
              <w:keepNext w:val="0"/>
              <w:rPr>
                <w:lang w:val="en-US" w:eastAsia="fi-FI"/>
              </w:rPr>
            </w:pPr>
            <w:r w:rsidRPr="00DF6DD6">
              <w:rPr>
                <w:lang w:val="en-US" w:eastAsia="fi-FI"/>
              </w:rPr>
              <w:t>DC_5A_n260C</w:t>
            </w:r>
          </w:p>
          <w:p w14:paraId="137330A9" w14:textId="77777777" w:rsidR="00F177CB" w:rsidRPr="00DF6DD6" w:rsidRDefault="00F177CB" w:rsidP="003768E0">
            <w:pPr>
              <w:pStyle w:val="TAC"/>
              <w:keepNext w:val="0"/>
              <w:rPr>
                <w:lang w:val="en-US" w:eastAsia="fi-FI"/>
              </w:rPr>
            </w:pPr>
            <w:r w:rsidRPr="00DF6DD6">
              <w:rPr>
                <w:lang w:val="en-US" w:eastAsia="fi-FI"/>
              </w:rPr>
              <w:t>DC_5A_n260D</w:t>
            </w:r>
          </w:p>
          <w:p w14:paraId="451E6EEE" w14:textId="77777777" w:rsidR="00F177CB" w:rsidRPr="00DF6DD6" w:rsidRDefault="00F177CB" w:rsidP="003768E0">
            <w:pPr>
              <w:pStyle w:val="TAC"/>
              <w:keepNext w:val="0"/>
              <w:rPr>
                <w:lang w:val="en-US" w:eastAsia="fi-FI"/>
              </w:rPr>
            </w:pPr>
            <w:r w:rsidRPr="00DF6DD6">
              <w:rPr>
                <w:lang w:val="en-US" w:eastAsia="fi-FI"/>
              </w:rPr>
              <w:t>DC_5A_n260E</w:t>
            </w:r>
          </w:p>
          <w:p w14:paraId="3B926865" w14:textId="77777777" w:rsidR="00F177CB" w:rsidRPr="00DF6DD6" w:rsidRDefault="00F177CB" w:rsidP="003768E0">
            <w:pPr>
              <w:pStyle w:val="TAC"/>
              <w:keepNext w:val="0"/>
              <w:rPr>
                <w:lang w:val="en-US" w:eastAsia="fi-FI"/>
              </w:rPr>
            </w:pPr>
            <w:r w:rsidRPr="00DF6DD6">
              <w:rPr>
                <w:lang w:val="en-US" w:eastAsia="fi-FI"/>
              </w:rPr>
              <w:t>DC_5A_n260F</w:t>
            </w:r>
          </w:p>
          <w:p w14:paraId="7ABBAC8D" w14:textId="77777777" w:rsidR="00F177CB" w:rsidRPr="00DF6DD6" w:rsidRDefault="00F177CB" w:rsidP="003768E0">
            <w:pPr>
              <w:pStyle w:val="TAC"/>
              <w:keepNext w:val="0"/>
              <w:rPr>
                <w:lang w:val="en-US" w:eastAsia="fi-FI"/>
              </w:rPr>
            </w:pPr>
            <w:r w:rsidRPr="00DF6DD6">
              <w:rPr>
                <w:lang w:val="en-US" w:eastAsia="fi-FI"/>
              </w:rPr>
              <w:t>DC_5A_n260G</w:t>
            </w:r>
          </w:p>
          <w:p w14:paraId="0CD79077" w14:textId="77777777" w:rsidR="00F177CB" w:rsidRPr="00DF6DD6" w:rsidRDefault="00F177CB" w:rsidP="003768E0">
            <w:pPr>
              <w:pStyle w:val="TAC"/>
              <w:keepNext w:val="0"/>
              <w:rPr>
                <w:lang w:val="en-US" w:eastAsia="fi-FI"/>
              </w:rPr>
            </w:pPr>
            <w:r w:rsidRPr="00DF6DD6">
              <w:rPr>
                <w:lang w:val="en-US" w:eastAsia="fi-FI"/>
              </w:rPr>
              <w:t>DC_5A_n260H</w:t>
            </w:r>
          </w:p>
          <w:p w14:paraId="44CDE6CB" w14:textId="77777777" w:rsidR="00F177CB" w:rsidRPr="00DF6DD6" w:rsidRDefault="00F177CB" w:rsidP="003768E0">
            <w:pPr>
              <w:pStyle w:val="TAC"/>
              <w:keepNext w:val="0"/>
              <w:rPr>
                <w:lang w:val="en-US" w:eastAsia="fi-FI"/>
              </w:rPr>
            </w:pPr>
            <w:r w:rsidRPr="00DF6DD6">
              <w:rPr>
                <w:lang w:val="en-US" w:eastAsia="fi-FI"/>
              </w:rPr>
              <w:t>DC_5A_n260I</w:t>
            </w:r>
          </w:p>
          <w:p w14:paraId="2A1BD11D" w14:textId="77777777" w:rsidR="00F177CB" w:rsidRPr="00DF6DD6" w:rsidRDefault="00F177CB" w:rsidP="003768E0">
            <w:pPr>
              <w:pStyle w:val="TAC"/>
              <w:keepNext w:val="0"/>
              <w:rPr>
                <w:lang w:val="en-US" w:eastAsia="fi-FI"/>
              </w:rPr>
            </w:pPr>
            <w:r w:rsidRPr="00DF6DD6">
              <w:rPr>
                <w:lang w:val="en-US" w:eastAsia="fi-FI"/>
              </w:rPr>
              <w:t>DC_5A_n260J</w:t>
            </w:r>
          </w:p>
          <w:p w14:paraId="0832176F" w14:textId="77777777" w:rsidR="00F177CB" w:rsidRPr="00DF6DD6" w:rsidRDefault="00F177CB" w:rsidP="003768E0">
            <w:pPr>
              <w:pStyle w:val="TAC"/>
              <w:keepNext w:val="0"/>
              <w:rPr>
                <w:lang w:val="en-US" w:eastAsia="fi-FI"/>
              </w:rPr>
            </w:pPr>
            <w:r w:rsidRPr="00DF6DD6">
              <w:rPr>
                <w:lang w:val="en-US" w:eastAsia="fi-FI"/>
              </w:rPr>
              <w:t>DC_5A_n260K</w:t>
            </w:r>
          </w:p>
          <w:p w14:paraId="04B9C542" w14:textId="77777777" w:rsidR="00F177CB" w:rsidRPr="00DF6DD6" w:rsidRDefault="00F177CB" w:rsidP="003768E0">
            <w:pPr>
              <w:pStyle w:val="TAC"/>
              <w:keepNext w:val="0"/>
              <w:rPr>
                <w:lang w:val="en-US" w:eastAsia="fi-FI"/>
              </w:rPr>
            </w:pPr>
            <w:r w:rsidRPr="00DF6DD6">
              <w:rPr>
                <w:lang w:val="en-US" w:eastAsia="fi-FI"/>
              </w:rPr>
              <w:t>DC_5A_n260L</w:t>
            </w:r>
          </w:p>
          <w:p w14:paraId="65D136D6" w14:textId="77777777" w:rsidR="00F177CB" w:rsidRPr="00DF6DD6" w:rsidRDefault="00F177CB" w:rsidP="003768E0">
            <w:pPr>
              <w:pStyle w:val="TAC"/>
              <w:keepNext w:val="0"/>
              <w:rPr>
                <w:lang w:val="en-US" w:eastAsia="fi-FI"/>
              </w:rPr>
            </w:pPr>
            <w:r w:rsidRPr="00DF6DD6">
              <w:rPr>
                <w:lang w:val="en-US" w:eastAsia="fi-FI"/>
              </w:rPr>
              <w:t>DC_5A_n260M</w:t>
            </w:r>
          </w:p>
          <w:p w14:paraId="2631A2FC" w14:textId="77777777" w:rsidR="00F177CB" w:rsidRPr="00DF6DD6" w:rsidRDefault="00F177CB" w:rsidP="003768E0">
            <w:pPr>
              <w:pStyle w:val="TAC"/>
              <w:keepNext w:val="0"/>
              <w:rPr>
                <w:lang w:val="en-US" w:eastAsia="fi-FI"/>
              </w:rPr>
            </w:pPr>
            <w:r w:rsidRPr="00DF6DD6">
              <w:rPr>
                <w:lang w:val="en-US" w:eastAsia="fi-FI"/>
              </w:rPr>
              <w:t>DC_5A_n260O</w:t>
            </w:r>
          </w:p>
          <w:p w14:paraId="59465EF5" w14:textId="77777777" w:rsidR="00F177CB" w:rsidRPr="00DF6DD6" w:rsidRDefault="00F177CB" w:rsidP="003768E0">
            <w:pPr>
              <w:pStyle w:val="TAC"/>
              <w:keepNext w:val="0"/>
              <w:rPr>
                <w:lang w:val="en-US" w:eastAsia="fi-FI"/>
              </w:rPr>
            </w:pPr>
            <w:r w:rsidRPr="00DF6DD6">
              <w:rPr>
                <w:lang w:val="en-US" w:eastAsia="fi-FI"/>
              </w:rPr>
              <w:t>DC_5A_n260P</w:t>
            </w:r>
          </w:p>
          <w:p w14:paraId="7BB5CCCB" w14:textId="3B21FF30" w:rsidR="00F177CB" w:rsidRPr="00DF6DD6" w:rsidRDefault="00F177CB" w:rsidP="003768E0">
            <w:pPr>
              <w:pStyle w:val="TAC"/>
              <w:keepNext w:val="0"/>
              <w:rPr>
                <w:lang w:val="en-US" w:eastAsia="fi-FI"/>
              </w:rPr>
            </w:pPr>
            <w:r w:rsidRPr="00DF6DD6">
              <w:rPr>
                <w:lang w:val="en-US" w:eastAsia="fi-FI"/>
              </w:rPr>
              <w:t>DC_5A_n260Q</w:t>
            </w:r>
          </w:p>
          <w:p w14:paraId="59B89C49" w14:textId="43FDDBA0" w:rsidR="00F177CB" w:rsidRPr="00DF6DD6" w:rsidRDefault="00F177CB" w:rsidP="003768E0">
            <w:pPr>
              <w:pStyle w:val="TAC"/>
              <w:keepNext w:val="0"/>
              <w:rPr>
                <w:lang w:val="en-US" w:eastAsia="fi-FI"/>
              </w:rPr>
            </w:pPr>
            <w:r w:rsidRPr="00DF6DD6">
              <w:rPr>
                <w:noProof/>
                <w:lang w:eastAsia="zh-CN"/>
              </w:rPr>
              <w:t>DC_5B_n260A</w:t>
            </w:r>
          </w:p>
        </w:tc>
        <w:tc>
          <w:tcPr>
            <w:tcW w:w="4514" w:type="dxa"/>
            <w:vAlign w:val="center"/>
          </w:tcPr>
          <w:p w14:paraId="359DBEA3" w14:textId="77777777" w:rsidR="00F177CB" w:rsidRPr="00DF6DD6" w:rsidRDefault="00F177CB" w:rsidP="003768E0">
            <w:pPr>
              <w:pStyle w:val="TAC"/>
              <w:keepNext w:val="0"/>
              <w:rPr>
                <w:lang w:val="en-US" w:eastAsia="fi-FI"/>
              </w:rPr>
            </w:pPr>
            <w:r w:rsidRPr="00DF6DD6">
              <w:rPr>
                <w:lang w:val="en-US" w:eastAsia="fi-FI"/>
              </w:rPr>
              <w:t>DC_5A_n260A</w:t>
            </w:r>
          </w:p>
          <w:p w14:paraId="1A5094B5" w14:textId="7FA74C4D" w:rsidR="00F177CB" w:rsidRPr="00DF6DD6" w:rsidRDefault="00F177CB" w:rsidP="003768E0">
            <w:pPr>
              <w:pStyle w:val="TAC"/>
              <w:keepNext w:val="0"/>
              <w:rPr>
                <w:lang w:val="en-US" w:eastAsia="fi-FI"/>
              </w:rPr>
            </w:pPr>
            <w:r w:rsidRPr="00DF6DD6">
              <w:rPr>
                <w:noProof/>
                <w:lang w:eastAsia="zh-CN"/>
              </w:rPr>
              <w:t>DC_5B_n260A</w:t>
            </w:r>
          </w:p>
        </w:tc>
      </w:tr>
      <w:tr w:rsidR="00F55B07" w:rsidRPr="00DF6DD6" w14:paraId="554C3740" w14:textId="77777777" w:rsidTr="00CE04D0">
        <w:trPr>
          <w:trHeight w:val="288"/>
          <w:jc w:val="center"/>
        </w:trPr>
        <w:tc>
          <w:tcPr>
            <w:tcW w:w="0" w:type="auto"/>
            <w:shd w:val="clear" w:color="auto" w:fill="auto"/>
            <w:noWrap/>
            <w:vAlign w:val="center"/>
          </w:tcPr>
          <w:p w14:paraId="12B29299" w14:textId="77777777" w:rsidR="00F177CB" w:rsidRPr="00DF6DD6" w:rsidRDefault="00F177CB" w:rsidP="003768E0">
            <w:pPr>
              <w:pStyle w:val="TAC"/>
              <w:keepNext w:val="0"/>
              <w:rPr>
                <w:lang w:val="en-US" w:eastAsia="fi-FI"/>
              </w:rPr>
            </w:pPr>
            <w:r w:rsidRPr="00DF6DD6">
              <w:rPr>
                <w:lang w:val="en-US" w:eastAsia="fi-FI"/>
              </w:rPr>
              <w:t>DC_5A_n260(2A)</w:t>
            </w:r>
          </w:p>
          <w:p w14:paraId="67AEBEE9" w14:textId="77777777" w:rsidR="00F177CB" w:rsidRPr="00DF6DD6" w:rsidRDefault="00F177CB" w:rsidP="003768E0">
            <w:pPr>
              <w:pStyle w:val="TAC"/>
              <w:keepNext w:val="0"/>
              <w:rPr>
                <w:lang w:val="en-US" w:eastAsia="fi-FI"/>
              </w:rPr>
            </w:pPr>
            <w:r w:rsidRPr="00DF6DD6">
              <w:rPr>
                <w:lang w:val="en-US" w:eastAsia="fi-FI"/>
              </w:rPr>
              <w:t>DC_5A_n260(3A)</w:t>
            </w:r>
          </w:p>
          <w:p w14:paraId="35DEEDDA" w14:textId="77777777" w:rsidR="00F177CB" w:rsidRPr="00DF6DD6" w:rsidRDefault="00F177CB" w:rsidP="003768E0">
            <w:pPr>
              <w:pStyle w:val="TAC"/>
              <w:keepNext w:val="0"/>
              <w:rPr>
                <w:lang w:val="en-US" w:eastAsia="fi-FI"/>
              </w:rPr>
            </w:pPr>
            <w:r w:rsidRPr="00DF6DD6">
              <w:rPr>
                <w:lang w:val="en-US" w:eastAsia="fi-FI"/>
              </w:rPr>
              <w:t>DC_5A_n260(4A)</w:t>
            </w:r>
          </w:p>
          <w:p w14:paraId="44578BAD" w14:textId="77777777" w:rsidR="00F177CB" w:rsidRPr="00DF6DD6" w:rsidRDefault="00F177CB" w:rsidP="003768E0">
            <w:pPr>
              <w:pStyle w:val="TAC"/>
              <w:keepNext w:val="0"/>
              <w:rPr>
                <w:lang w:val="en-US" w:eastAsia="fi-FI"/>
              </w:rPr>
            </w:pPr>
            <w:r w:rsidRPr="00DF6DD6">
              <w:rPr>
                <w:lang w:val="en-US" w:eastAsia="fi-FI"/>
              </w:rPr>
              <w:t>DC_5A_n260(A-I)</w:t>
            </w:r>
          </w:p>
          <w:p w14:paraId="6D9650A0" w14:textId="77777777" w:rsidR="00F177CB" w:rsidRPr="00DF6DD6" w:rsidRDefault="00F177CB" w:rsidP="003768E0">
            <w:pPr>
              <w:pStyle w:val="TAC"/>
              <w:keepNext w:val="0"/>
              <w:rPr>
                <w:lang w:val="en-US" w:eastAsia="fi-FI"/>
              </w:rPr>
            </w:pPr>
            <w:r w:rsidRPr="00DF6DD6">
              <w:rPr>
                <w:lang w:val="en-US" w:eastAsia="fi-FI"/>
              </w:rPr>
              <w:t>DC_5A_n260(D-G)</w:t>
            </w:r>
          </w:p>
          <w:p w14:paraId="3A9FEFBA" w14:textId="77777777" w:rsidR="00F177CB" w:rsidRPr="00DF6DD6" w:rsidRDefault="00F177CB" w:rsidP="003768E0">
            <w:pPr>
              <w:pStyle w:val="TAC"/>
              <w:keepNext w:val="0"/>
              <w:rPr>
                <w:lang w:val="en-US" w:eastAsia="fi-FI"/>
              </w:rPr>
            </w:pPr>
            <w:r w:rsidRPr="00DF6DD6">
              <w:rPr>
                <w:lang w:val="en-US" w:eastAsia="fi-FI"/>
              </w:rPr>
              <w:t>DC_5A_n260(D-H)</w:t>
            </w:r>
          </w:p>
          <w:p w14:paraId="24BC981A" w14:textId="77777777" w:rsidR="00F177CB" w:rsidRPr="00DF6DD6" w:rsidRDefault="00F177CB" w:rsidP="003768E0">
            <w:pPr>
              <w:pStyle w:val="TAC"/>
              <w:keepNext w:val="0"/>
              <w:rPr>
                <w:lang w:val="en-US" w:eastAsia="fi-FI"/>
              </w:rPr>
            </w:pPr>
            <w:r w:rsidRPr="00DF6DD6">
              <w:rPr>
                <w:lang w:val="en-US" w:eastAsia="fi-FI"/>
              </w:rPr>
              <w:t>DC_5A_n260(D-I)</w:t>
            </w:r>
          </w:p>
          <w:p w14:paraId="7223D5A4" w14:textId="77777777" w:rsidR="00F177CB" w:rsidRPr="00DF6DD6" w:rsidRDefault="00F177CB" w:rsidP="003768E0">
            <w:pPr>
              <w:pStyle w:val="TAC"/>
              <w:keepNext w:val="0"/>
              <w:rPr>
                <w:lang w:val="en-US" w:eastAsia="fi-FI"/>
              </w:rPr>
            </w:pPr>
            <w:r w:rsidRPr="00DF6DD6">
              <w:rPr>
                <w:lang w:val="en-US" w:eastAsia="fi-FI"/>
              </w:rPr>
              <w:t>DC_5A_n260(D-O)</w:t>
            </w:r>
          </w:p>
          <w:p w14:paraId="63C7D742" w14:textId="77777777" w:rsidR="00F177CB" w:rsidRPr="00DF6DD6" w:rsidRDefault="00F177CB" w:rsidP="003768E0">
            <w:pPr>
              <w:pStyle w:val="TAC"/>
              <w:keepNext w:val="0"/>
              <w:rPr>
                <w:lang w:val="en-US" w:eastAsia="fi-FI"/>
              </w:rPr>
            </w:pPr>
            <w:r w:rsidRPr="00DF6DD6">
              <w:rPr>
                <w:lang w:val="en-US" w:eastAsia="fi-FI"/>
              </w:rPr>
              <w:t>DC_5A_n260(D-P)</w:t>
            </w:r>
          </w:p>
          <w:p w14:paraId="0499E15D" w14:textId="77777777" w:rsidR="00F177CB" w:rsidRPr="00DF6DD6" w:rsidRDefault="00F177CB" w:rsidP="003768E0">
            <w:pPr>
              <w:pStyle w:val="TAC"/>
              <w:keepNext w:val="0"/>
              <w:rPr>
                <w:lang w:val="en-US" w:eastAsia="fi-FI"/>
              </w:rPr>
            </w:pPr>
            <w:r w:rsidRPr="00DF6DD6">
              <w:rPr>
                <w:lang w:val="en-US" w:eastAsia="fi-FI"/>
              </w:rPr>
              <w:t>DC_5A_n260(D-Q)</w:t>
            </w:r>
          </w:p>
          <w:p w14:paraId="1E674CDB" w14:textId="77777777" w:rsidR="00F177CB" w:rsidRPr="00DF6DD6" w:rsidRDefault="00F177CB" w:rsidP="003768E0">
            <w:pPr>
              <w:pStyle w:val="TAC"/>
              <w:keepNext w:val="0"/>
              <w:rPr>
                <w:lang w:val="en-US" w:eastAsia="fi-FI"/>
              </w:rPr>
            </w:pPr>
            <w:r w:rsidRPr="00DF6DD6">
              <w:rPr>
                <w:lang w:val="en-US" w:eastAsia="fi-FI"/>
              </w:rPr>
              <w:t>DC_5A_n260(E-O)</w:t>
            </w:r>
          </w:p>
          <w:p w14:paraId="7BFC3D81" w14:textId="77777777" w:rsidR="00F177CB" w:rsidRPr="00DF6DD6" w:rsidRDefault="00F177CB" w:rsidP="003768E0">
            <w:pPr>
              <w:pStyle w:val="TAC"/>
              <w:keepNext w:val="0"/>
              <w:rPr>
                <w:lang w:val="en-US" w:eastAsia="fi-FI"/>
              </w:rPr>
            </w:pPr>
            <w:r w:rsidRPr="00DF6DD6">
              <w:rPr>
                <w:lang w:val="en-US" w:eastAsia="fi-FI"/>
              </w:rPr>
              <w:t>DC_5A_n260(E-P)</w:t>
            </w:r>
          </w:p>
          <w:p w14:paraId="16D076CD" w14:textId="77777777" w:rsidR="00F177CB" w:rsidRPr="00DF6DD6" w:rsidRDefault="00F177CB" w:rsidP="003768E0">
            <w:pPr>
              <w:pStyle w:val="TAC"/>
              <w:keepNext w:val="0"/>
              <w:rPr>
                <w:lang w:val="en-US" w:eastAsia="fi-FI"/>
              </w:rPr>
            </w:pPr>
            <w:r w:rsidRPr="00DF6DD6">
              <w:rPr>
                <w:lang w:val="en-US" w:eastAsia="fi-FI"/>
              </w:rPr>
              <w:t>DC_5A_n260(E-Q)</w:t>
            </w:r>
          </w:p>
          <w:p w14:paraId="55076433" w14:textId="566A508B" w:rsidR="00F177CB" w:rsidRPr="00DF6DD6" w:rsidRDefault="00F177CB" w:rsidP="003768E0">
            <w:pPr>
              <w:pStyle w:val="TAC"/>
              <w:keepNext w:val="0"/>
              <w:rPr>
                <w:lang w:val="en-US" w:eastAsia="fi-FI"/>
              </w:rPr>
            </w:pPr>
            <w:r w:rsidRPr="00DF6DD6">
              <w:rPr>
                <w:lang w:val="en-US" w:eastAsia="fi-FI"/>
              </w:rPr>
              <w:t>DC_5A_n260(G-I)</w:t>
            </w:r>
          </w:p>
        </w:tc>
        <w:tc>
          <w:tcPr>
            <w:tcW w:w="4514" w:type="dxa"/>
            <w:vAlign w:val="center"/>
          </w:tcPr>
          <w:p w14:paraId="179BD837" w14:textId="3BCD44A1" w:rsidR="00F177CB" w:rsidRPr="00DF6DD6" w:rsidRDefault="00F177CB" w:rsidP="003768E0">
            <w:pPr>
              <w:pStyle w:val="TAC"/>
              <w:keepNext w:val="0"/>
              <w:rPr>
                <w:lang w:val="fi-FI" w:eastAsia="fi-FI"/>
              </w:rPr>
            </w:pPr>
            <w:r w:rsidRPr="00DF6DD6">
              <w:rPr>
                <w:lang w:val="fi-FI" w:eastAsia="fi-FI"/>
              </w:rPr>
              <w:t>DC_5A_n260A</w:t>
            </w:r>
          </w:p>
        </w:tc>
      </w:tr>
      <w:tr w:rsidR="00F55B07" w:rsidRPr="00DF6DD6" w14:paraId="7D6F4025" w14:textId="77777777" w:rsidTr="00CE04D0">
        <w:trPr>
          <w:trHeight w:val="288"/>
          <w:jc w:val="center"/>
        </w:trPr>
        <w:tc>
          <w:tcPr>
            <w:tcW w:w="0" w:type="auto"/>
            <w:shd w:val="clear" w:color="auto" w:fill="auto"/>
            <w:noWrap/>
            <w:vAlign w:val="center"/>
          </w:tcPr>
          <w:p w14:paraId="125CFA80" w14:textId="7DE6A467" w:rsidR="00F177CB" w:rsidRPr="00DF6DD6" w:rsidRDefault="00F177CB" w:rsidP="003768E0">
            <w:pPr>
              <w:pStyle w:val="TAC"/>
              <w:keepNext w:val="0"/>
              <w:rPr>
                <w:lang w:val="fi-FI" w:eastAsia="fi-FI"/>
              </w:rPr>
            </w:pPr>
            <w:r w:rsidRPr="00DF6DD6">
              <w:rPr>
                <w:noProof/>
                <w:lang w:eastAsia="zh-CN"/>
              </w:rPr>
              <w:t>DC_5A-5A_n260A</w:t>
            </w:r>
          </w:p>
        </w:tc>
        <w:tc>
          <w:tcPr>
            <w:tcW w:w="4514" w:type="dxa"/>
            <w:vAlign w:val="center"/>
          </w:tcPr>
          <w:p w14:paraId="1402C5F6" w14:textId="143E0F16" w:rsidR="00F177CB" w:rsidRPr="00DF6DD6" w:rsidRDefault="00F177CB" w:rsidP="003768E0">
            <w:pPr>
              <w:pStyle w:val="TAC"/>
              <w:keepNext w:val="0"/>
              <w:rPr>
                <w:lang w:val="fi-FI" w:eastAsia="fi-FI"/>
              </w:rPr>
            </w:pPr>
            <w:r w:rsidRPr="00DF6DD6">
              <w:rPr>
                <w:noProof/>
                <w:lang w:eastAsia="zh-CN"/>
              </w:rPr>
              <w:t>DC_5A_n260A</w:t>
            </w:r>
          </w:p>
        </w:tc>
      </w:tr>
      <w:tr w:rsidR="00F55B07" w:rsidRPr="00DF6DD6" w14:paraId="0B70A495" w14:textId="77777777" w:rsidTr="00CE04D0">
        <w:trPr>
          <w:trHeight w:val="288"/>
          <w:jc w:val="center"/>
        </w:trPr>
        <w:tc>
          <w:tcPr>
            <w:tcW w:w="0" w:type="auto"/>
            <w:shd w:val="clear" w:color="auto" w:fill="auto"/>
            <w:noWrap/>
            <w:vAlign w:val="center"/>
          </w:tcPr>
          <w:p w14:paraId="77379227" w14:textId="77777777" w:rsidR="00F177CB" w:rsidRPr="00DF6DD6" w:rsidRDefault="00F177CB" w:rsidP="003768E0">
            <w:pPr>
              <w:pStyle w:val="TAC"/>
              <w:keepNext w:val="0"/>
              <w:rPr>
                <w:lang w:val="en-US" w:eastAsia="fi-FI"/>
              </w:rPr>
            </w:pPr>
            <w:r w:rsidRPr="00DF6DD6">
              <w:rPr>
                <w:lang w:val="en-US" w:eastAsia="fi-FI"/>
              </w:rPr>
              <w:t>DC_5A_n261A</w:t>
            </w:r>
          </w:p>
          <w:p w14:paraId="29EED4A9" w14:textId="77777777" w:rsidR="00F177CB" w:rsidRPr="00DF6DD6" w:rsidRDefault="00F177CB" w:rsidP="003768E0">
            <w:pPr>
              <w:pStyle w:val="TAC"/>
              <w:keepNext w:val="0"/>
              <w:rPr>
                <w:lang w:val="en-US" w:eastAsia="fi-FI"/>
              </w:rPr>
            </w:pPr>
            <w:r w:rsidRPr="00DF6DD6">
              <w:rPr>
                <w:lang w:val="en-US" w:eastAsia="fi-FI"/>
              </w:rPr>
              <w:t>DC_5A_n261B</w:t>
            </w:r>
          </w:p>
          <w:p w14:paraId="4A611FDA" w14:textId="77777777" w:rsidR="00F177CB" w:rsidRPr="00DF6DD6" w:rsidRDefault="00F177CB" w:rsidP="003768E0">
            <w:pPr>
              <w:pStyle w:val="TAC"/>
              <w:keepNext w:val="0"/>
              <w:rPr>
                <w:lang w:val="en-US" w:eastAsia="fi-FI"/>
              </w:rPr>
            </w:pPr>
            <w:r w:rsidRPr="00DF6DD6">
              <w:rPr>
                <w:lang w:val="en-US" w:eastAsia="fi-FI"/>
              </w:rPr>
              <w:t>DC_5A_n261C</w:t>
            </w:r>
          </w:p>
          <w:p w14:paraId="0B0FBA7A" w14:textId="77777777" w:rsidR="00F177CB" w:rsidRPr="00DF6DD6" w:rsidRDefault="00F177CB" w:rsidP="003768E0">
            <w:pPr>
              <w:pStyle w:val="TAC"/>
              <w:keepNext w:val="0"/>
              <w:rPr>
                <w:lang w:val="en-US" w:eastAsia="fi-FI"/>
              </w:rPr>
            </w:pPr>
            <w:r w:rsidRPr="00DF6DD6">
              <w:rPr>
                <w:lang w:val="en-US" w:eastAsia="fi-FI"/>
              </w:rPr>
              <w:t>DC_5A_n261D</w:t>
            </w:r>
          </w:p>
          <w:p w14:paraId="75718A59" w14:textId="77777777" w:rsidR="00F177CB" w:rsidRPr="00DF6DD6" w:rsidRDefault="00F177CB" w:rsidP="003768E0">
            <w:pPr>
              <w:pStyle w:val="TAC"/>
              <w:keepNext w:val="0"/>
              <w:rPr>
                <w:lang w:val="en-US" w:eastAsia="fi-FI"/>
              </w:rPr>
            </w:pPr>
            <w:r w:rsidRPr="00DF6DD6">
              <w:rPr>
                <w:lang w:val="en-US" w:eastAsia="fi-FI"/>
              </w:rPr>
              <w:t>DC_5A_n261E</w:t>
            </w:r>
          </w:p>
          <w:p w14:paraId="1FD562BC" w14:textId="77777777" w:rsidR="00F177CB" w:rsidRPr="00DF6DD6" w:rsidRDefault="00F177CB" w:rsidP="003768E0">
            <w:pPr>
              <w:pStyle w:val="TAC"/>
              <w:keepNext w:val="0"/>
              <w:rPr>
                <w:lang w:val="en-US" w:eastAsia="fi-FI"/>
              </w:rPr>
            </w:pPr>
            <w:r w:rsidRPr="00DF6DD6">
              <w:rPr>
                <w:lang w:val="en-US" w:eastAsia="fi-FI"/>
              </w:rPr>
              <w:t>DC_5A_n261F</w:t>
            </w:r>
          </w:p>
          <w:p w14:paraId="58397713" w14:textId="77777777" w:rsidR="00F177CB" w:rsidRPr="00DF6DD6" w:rsidRDefault="00F177CB" w:rsidP="003768E0">
            <w:pPr>
              <w:pStyle w:val="TAC"/>
              <w:keepNext w:val="0"/>
              <w:rPr>
                <w:lang w:val="en-US" w:eastAsia="fi-FI"/>
              </w:rPr>
            </w:pPr>
            <w:r w:rsidRPr="00DF6DD6">
              <w:rPr>
                <w:lang w:val="en-US" w:eastAsia="fi-FI"/>
              </w:rPr>
              <w:t>DC_5A_n261G</w:t>
            </w:r>
          </w:p>
          <w:p w14:paraId="2F99F742" w14:textId="77777777" w:rsidR="00F177CB" w:rsidRPr="00DF6DD6" w:rsidRDefault="00F177CB" w:rsidP="003768E0">
            <w:pPr>
              <w:pStyle w:val="TAC"/>
              <w:keepNext w:val="0"/>
              <w:rPr>
                <w:lang w:val="en-US" w:eastAsia="fi-FI"/>
              </w:rPr>
            </w:pPr>
            <w:r w:rsidRPr="00DF6DD6">
              <w:rPr>
                <w:lang w:val="en-US" w:eastAsia="fi-FI"/>
              </w:rPr>
              <w:t>DC_5A_n261H</w:t>
            </w:r>
          </w:p>
          <w:p w14:paraId="40AF7345" w14:textId="77777777" w:rsidR="00F177CB" w:rsidRPr="00DF6DD6" w:rsidRDefault="00F177CB" w:rsidP="003768E0">
            <w:pPr>
              <w:pStyle w:val="TAC"/>
              <w:keepNext w:val="0"/>
              <w:rPr>
                <w:lang w:val="en-US" w:eastAsia="fi-FI"/>
              </w:rPr>
            </w:pPr>
            <w:r w:rsidRPr="00DF6DD6">
              <w:rPr>
                <w:lang w:val="en-US" w:eastAsia="fi-FI"/>
              </w:rPr>
              <w:t>DC_5A_n261I</w:t>
            </w:r>
          </w:p>
          <w:p w14:paraId="25E6052B" w14:textId="77777777" w:rsidR="00F177CB" w:rsidRPr="00DF6DD6" w:rsidRDefault="00F177CB" w:rsidP="003768E0">
            <w:pPr>
              <w:pStyle w:val="TAC"/>
              <w:keepNext w:val="0"/>
              <w:rPr>
                <w:lang w:val="en-US" w:eastAsia="fi-FI"/>
              </w:rPr>
            </w:pPr>
            <w:r w:rsidRPr="00DF6DD6">
              <w:rPr>
                <w:lang w:val="en-US" w:eastAsia="fi-FI"/>
              </w:rPr>
              <w:t>DC_5A_n261J</w:t>
            </w:r>
          </w:p>
          <w:p w14:paraId="04611A11" w14:textId="77777777" w:rsidR="00F177CB" w:rsidRPr="00DF6DD6" w:rsidRDefault="00F177CB" w:rsidP="003768E0">
            <w:pPr>
              <w:pStyle w:val="TAC"/>
              <w:keepNext w:val="0"/>
              <w:rPr>
                <w:lang w:val="en-US" w:eastAsia="fi-FI"/>
              </w:rPr>
            </w:pPr>
            <w:r w:rsidRPr="00DF6DD6">
              <w:rPr>
                <w:lang w:val="en-US" w:eastAsia="fi-FI"/>
              </w:rPr>
              <w:t>DC_5A_n261K</w:t>
            </w:r>
          </w:p>
          <w:p w14:paraId="1C31B0AE" w14:textId="77777777" w:rsidR="00F177CB" w:rsidRPr="00DF6DD6" w:rsidRDefault="00F177CB" w:rsidP="003768E0">
            <w:pPr>
              <w:pStyle w:val="TAC"/>
              <w:keepNext w:val="0"/>
              <w:rPr>
                <w:lang w:val="en-US" w:eastAsia="fi-FI"/>
              </w:rPr>
            </w:pPr>
            <w:r w:rsidRPr="00DF6DD6">
              <w:rPr>
                <w:lang w:val="en-US" w:eastAsia="fi-FI"/>
              </w:rPr>
              <w:lastRenderedPageBreak/>
              <w:t>DC_5A_n261L</w:t>
            </w:r>
          </w:p>
          <w:p w14:paraId="3953C706" w14:textId="77777777" w:rsidR="00F177CB" w:rsidRPr="00DF6DD6" w:rsidRDefault="00F177CB" w:rsidP="003768E0">
            <w:pPr>
              <w:pStyle w:val="TAC"/>
              <w:keepNext w:val="0"/>
              <w:rPr>
                <w:lang w:val="en-US" w:eastAsia="fi-FI"/>
              </w:rPr>
            </w:pPr>
            <w:r w:rsidRPr="00DF6DD6">
              <w:rPr>
                <w:lang w:val="en-US" w:eastAsia="fi-FI"/>
              </w:rPr>
              <w:t>DC_5A_n261M</w:t>
            </w:r>
          </w:p>
          <w:p w14:paraId="5E06F36A" w14:textId="77777777" w:rsidR="00F177CB" w:rsidRPr="00DF6DD6" w:rsidRDefault="00F177CB" w:rsidP="003768E0">
            <w:pPr>
              <w:pStyle w:val="TAC"/>
              <w:keepNext w:val="0"/>
              <w:rPr>
                <w:lang w:val="en-US" w:eastAsia="fi-FI"/>
              </w:rPr>
            </w:pPr>
            <w:r w:rsidRPr="00DF6DD6">
              <w:rPr>
                <w:lang w:val="en-US" w:eastAsia="fi-FI"/>
              </w:rPr>
              <w:t>DC_5A_n261O</w:t>
            </w:r>
          </w:p>
          <w:p w14:paraId="4BB5193A" w14:textId="77777777" w:rsidR="00F177CB" w:rsidRPr="00DF6DD6" w:rsidRDefault="00F177CB" w:rsidP="003768E0">
            <w:pPr>
              <w:pStyle w:val="TAC"/>
              <w:keepNext w:val="0"/>
              <w:rPr>
                <w:lang w:val="en-US" w:eastAsia="fi-FI"/>
              </w:rPr>
            </w:pPr>
            <w:r w:rsidRPr="00DF6DD6">
              <w:rPr>
                <w:lang w:val="en-US" w:eastAsia="fi-FI"/>
              </w:rPr>
              <w:t>DC_5A_n261P</w:t>
            </w:r>
          </w:p>
          <w:p w14:paraId="7F654F42" w14:textId="02C9E801" w:rsidR="00F177CB" w:rsidRPr="00DF6DD6" w:rsidRDefault="00F177CB" w:rsidP="003768E0">
            <w:pPr>
              <w:pStyle w:val="TAC"/>
              <w:keepNext w:val="0"/>
              <w:rPr>
                <w:lang w:val="fi-FI" w:eastAsia="fi-FI"/>
              </w:rPr>
            </w:pPr>
            <w:r w:rsidRPr="00DF6DD6">
              <w:rPr>
                <w:lang w:val="fi-FI" w:eastAsia="fi-FI"/>
              </w:rPr>
              <w:t xml:space="preserve">DC_5A_n261Q </w:t>
            </w:r>
          </w:p>
        </w:tc>
        <w:tc>
          <w:tcPr>
            <w:tcW w:w="4514" w:type="dxa"/>
            <w:vAlign w:val="center"/>
          </w:tcPr>
          <w:p w14:paraId="6C9E8BD3" w14:textId="77777777" w:rsidR="00F177CB" w:rsidRPr="00DF6DD6" w:rsidRDefault="00F177CB" w:rsidP="003768E0">
            <w:pPr>
              <w:pStyle w:val="TAC"/>
              <w:keepNext w:val="0"/>
              <w:rPr>
                <w:lang w:val="fi-FI" w:eastAsia="fi-FI"/>
              </w:rPr>
            </w:pPr>
            <w:r w:rsidRPr="00DF6DD6">
              <w:rPr>
                <w:lang w:val="fi-FI" w:eastAsia="fi-FI"/>
              </w:rPr>
              <w:lastRenderedPageBreak/>
              <w:t>DC_5A_n261A</w:t>
            </w:r>
          </w:p>
        </w:tc>
      </w:tr>
      <w:tr w:rsidR="00F55B07" w:rsidRPr="00DF6DD6" w14:paraId="61700006" w14:textId="77777777" w:rsidTr="00CE04D0">
        <w:trPr>
          <w:trHeight w:val="288"/>
          <w:jc w:val="center"/>
        </w:trPr>
        <w:tc>
          <w:tcPr>
            <w:tcW w:w="0" w:type="auto"/>
            <w:shd w:val="clear" w:color="auto" w:fill="auto"/>
            <w:noWrap/>
            <w:vAlign w:val="center"/>
          </w:tcPr>
          <w:p w14:paraId="20BDCA83" w14:textId="77777777" w:rsidR="00F177CB" w:rsidRPr="00DF6DD6" w:rsidRDefault="00F177CB" w:rsidP="003768E0">
            <w:pPr>
              <w:pStyle w:val="TAC"/>
              <w:keepNext w:val="0"/>
              <w:rPr>
                <w:lang w:val="en-US" w:eastAsia="fi-FI"/>
              </w:rPr>
            </w:pPr>
            <w:r w:rsidRPr="00DF6DD6">
              <w:rPr>
                <w:lang w:val="en-US" w:eastAsia="fi-FI"/>
              </w:rPr>
              <w:t>DC_5A_n261(2A)</w:t>
            </w:r>
          </w:p>
          <w:p w14:paraId="2C0EBF62" w14:textId="77777777" w:rsidR="00F177CB" w:rsidRPr="00DF6DD6" w:rsidRDefault="00F177CB" w:rsidP="003768E0">
            <w:pPr>
              <w:pStyle w:val="TAC"/>
              <w:keepNext w:val="0"/>
              <w:rPr>
                <w:lang w:val="en-US" w:eastAsia="fi-FI"/>
              </w:rPr>
            </w:pPr>
            <w:r w:rsidRPr="00DF6DD6">
              <w:rPr>
                <w:lang w:val="en-US" w:eastAsia="fi-FI"/>
              </w:rPr>
              <w:t>DC_5A_n261(3A)</w:t>
            </w:r>
          </w:p>
          <w:p w14:paraId="4CD0EA7E" w14:textId="77777777" w:rsidR="00F177CB" w:rsidRPr="00DF6DD6" w:rsidRDefault="00F177CB" w:rsidP="003768E0">
            <w:pPr>
              <w:pStyle w:val="TAC"/>
              <w:keepNext w:val="0"/>
              <w:rPr>
                <w:lang w:val="en-US" w:eastAsia="fi-FI"/>
              </w:rPr>
            </w:pPr>
            <w:r w:rsidRPr="00DF6DD6">
              <w:rPr>
                <w:lang w:val="en-US" w:eastAsia="fi-FI"/>
              </w:rPr>
              <w:t>DC_5A_n261(4A)</w:t>
            </w:r>
          </w:p>
          <w:p w14:paraId="05C0C017" w14:textId="77777777" w:rsidR="00F177CB" w:rsidRPr="00DF6DD6" w:rsidRDefault="00F177CB" w:rsidP="003768E0">
            <w:pPr>
              <w:pStyle w:val="TAC"/>
              <w:keepNext w:val="0"/>
              <w:rPr>
                <w:lang w:val="en-US" w:eastAsia="fi-FI"/>
              </w:rPr>
            </w:pPr>
            <w:r w:rsidRPr="00DF6DD6">
              <w:rPr>
                <w:lang w:val="en-US" w:eastAsia="fi-FI"/>
              </w:rPr>
              <w:t>DC_5A_n261(D-G)</w:t>
            </w:r>
          </w:p>
          <w:p w14:paraId="4E95DD70" w14:textId="77777777" w:rsidR="00F177CB" w:rsidRPr="00DF6DD6" w:rsidRDefault="00F177CB" w:rsidP="003768E0">
            <w:pPr>
              <w:pStyle w:val="TAC"/>
              <w:keepNext w:val="0"/>
              <w:rPr>
                <w:lang w:val="en-US" w:eastAsia="fi-FI"/>
              </w:rPr>
            </w:pPr>
            <w:r w:rsidRPr="00DF6DD6">
              <w:rPr>
                <w:lang w:val="en-US" w:eastAsia="fi-FI"/>
              </w:rPr>
              <w:t>DC_5A_n261(D-H)</w:t>
            </w:r>
          </w:p>
          <w:p w14:paraId="665CFC89" w14:textId="77777777" w:rsidR="00F177CB" w:rsidRPr="00DF6DD6" w:rsidRDefault="00F177CB" w:rsidP="003768E0">
            <w:pPr>
              <w:pStyle w:val="TAC"/>
              <w:keepNext w:val="0"/>
              <w:rPr>
                <w:lang w:val="en-US" w:eastAsia="fi-FI"/>
              </w:rPr>
            </w:pPr>
            <w:r w:rsidRPr="00DF6DD6">
              <w:rPr>
                <w:lang w:val="en-US" w:eastAsia="fi-FI"/>
              </w:rPr>
              <w:t>DC_5A_n261(D-I)</w:t>
            </w:r>
          </w:p>
          <w:p w14:paraId="1850EE5C" w14:textId="77777777" w:rsidR="00F177CB" w:rsidRPr="00DF6DD6" w:rsidRDefault="00F177CB" w:rsidP="003768E0">
            <w:pPr>
              <w:pStyle w:val="TAC"/>
              <w:keepNext w:val="0"/>
              <w:rPr>
                <w:lang w:val="en-US" w:eastAsia="fi-FI"/>
              </w:rPr>
            </w:pPr>
            <w:r w:rsidRPr="00DF6DD6">
              <w:rPr>
                <w:lang w:val="en-US" w:eastAsia="fi-FI"/>
              </w:rPr>
              <w:t>DC_5A_n261(D-O)</w:t>
            </w:r>
          </w:p>
          <w:p w14:paraId="73D50A0C" w14:textId="77777777" w:rsidR="00F177CB" w:rsidRPr="00DF6DD6" w:rsidRDefault="00F177CB" w:rsidP="003768E0">
            <w:pPr>
              <w:pStyle w:val="TAC"/>
              <w:keepNext w:val="0"/>
              <w:rPr>
                <w:lang w:val="en-US" w:eastAsia="fi-FI"/>
              </w:rPr>
            </w:pPr>
            <w:r w:rsidRPr="00DF6DD6">
              <w:rPr>
                <w:lang w:val="en-US" w:eastAsia="fi-FI"/>
              </w:rPr>
              <w:t>DC_5A_n261(D-P)</w:t>
            </w:r>
          </w:p>
          <w:p w14:paraId="4EEF6B44" w14:textId="77777777" w:rsidR="00F177CB" w:rsidRPr="00DF6DD6" w:rsidRDefault="00F177CB" w:rsidP="003768E0">
            <w:pPr>
              <w:pStyle w:val="TAC"/>
              <w:keepNext w:val="0"/>
              <w:rPr>
                <w:lang w:val="en-US" w:eastAsia="fi-FI"/>
              </w:rPr>
            </w:pPr>
            <w:r w:rsidRPr="00DF6DD6">
              <w:rPr>
                <w:lang w:val="en-US" w:eastAsia="fi-FI"/>
              </w:rPr>
              <w:t>DC_5A_n261(D-Q)</w:t>
            </w:r>
          </w:p>
          <w:p w14:paraId="51F2E1C0" w14:textId="77777777" w:rsidR="00F177CB" w:rsidRPr="00DF6DD6" w:rsidRDefault="00F177CB" w:rsidP="003768E0">
            <w:pPr>
              <w:pStyle w:val="TAC"/>
              <w:keepNext w:val="0"/>
              <w:rPr>
                <w:lang w:val="en-US" w:eastAsia="fi-FI"/>
              </w:rPr>
            </w:pPr>
            <w:r w:rsidRPr="00DF6DD6">
              <w:rPr>
                <w:lang w:val="en-US" w:eastAsia="fi-FI"/>
              </w:rPr>
              <w:t>DC_5A_n261(E-O)</w:t>
            </w:r>
          </w:p>
          <w:p w14:paraId="6DCB589E" w14:textId="77777777" w:rsidR="00F177CB" w:rsidRPr="00DF6DD6" w:rsidRDefault="00F177CB" w:rsidP="003768E0">
            <w:pPr>
              <w:pStyle w:val="TAC"/>
              <w:keepNext w:val="0"/>
              <w:rPr>
                <w:lang w:val="en-US" w:eastAsia="fi-FI"/>
              </w:rPr>
            </w:pPr>
            <w:r w:rsidRPr="00DF6DD6">
              <w:rPr>
                <w:lang w:val="en-US" w:eastAsia="fi-FI"/>
              </w:rPr>
              <w:t>DC_5A_n261(E-P)</w:t>
            </w:r>
          </w:p>
          <w:p w14:paraId="5F85CEEC" w14:textId="2D138562" w:rsidR="00F177CB" w:rsidRPr="00DF6DD6" w:rsidRDefault="00F177CB" w:rsidP="003768E0">
            <w:pPr>
              <w:pStyle w:val="TAC"/>
              <w:keepNext w:val="0"/>
              <w:rPr>
                <w:lang w:val="en-US" w:eastAsia="fi-FI"/>
              </w:rPr>
            </w:pPr>
            <w:r w:rsidRPr="00DF6DD6">
              <w:rPr>
                <w:lang w:val="en-US" w:eastAsia="fi-FI"/>
              </w:rPr>
              <w:t>DC_5A_n261(E-Q)</w:t>
            </w:r>
          </w:p>
        </w:tc>
        <w:tc>
          <w:tcPr>
            <w:tcW w:w="4514" w:type="dxa"/>
            <w:vAlign w:val="center"/>
          </w:tcPr>
          <w:p w14:paraId="2B601C90" w14:textId="14ECD347" w:rsidR="00F177CB" w:rsidRPr="00DF6DD6" w:rsidRDefault="00F177CB" w:rsidP="003768E0">
            <w:pPr>
              <w:pStyle w:val="TAC"/>
              <w:keepNext w:val="0"/>
              <w:rPr>
                <w:lang w:val="fi-FI" w:eastAsia="fi-FI"/>
              </w:rPr>
            </w:pPr>
            <w:r w:rsidRPr="00DF6DD6">
              <w:rPr>
                <w:lang w:val="fi-FI" w:eastAsia="fi-FI"/>
              </w:rPr>
              <w:t>DC_5A_n261A</w:t>
            </w:r>
          </w:p>
        </w:tc>
      </w:tr>
      <w:tr w:rsidR="00F55B07" w:rsidRPr="00DF6DD6" w14:paraId="53BBD09B" w14:textId="77777777" w:rsidTr="00CE04D0">
        <w:trPr>
          <w:trHeight w:val="288"/>
          <w:jc w:val="center"/>
        </w:trPr>
        <w:tc>
          <w:tcPr>
            <w:tcW w:w="0" w:type="auto"/>
            <w:shd w:val="clear" w:color="auto" w:fill="auto"/>
            <w:noWrap/>
            <w:vAlign w:val="center"/>
          </w:tcPr>
          <w:p w14:paraId="1ECCD0BA" w14:textId="0FA5E9ED" w:rsidR="00F177CB" w:rsidRPr="00DF6DD6" w:rsidRDefault="00F177CB" w:rsidP="003768E0">
            <w:pPr>
              <w:pStyle w:val="TAC"/>
              <w:keepNext w:val="0"/>
              <w:rPr>
                <w:lang w:val="fi-FI" w:eastAsia="fi-FI"/>
              </w:rPr>
            </w:pPr>
            <w:r w:rsidRPr="00DF6DD6">
              <w:rPr>
                <w:lang w:val="fi-FI" w:eastAsia="fi-FI"/>
              </w:rPr>
              <w:t>DC_7A_n257A</w:t>
            </w:r>
          </w:p>
        </w:tc>
        <w:tc>
          <w:tcPr>
            <w:tcW w:w="4514" w:type="dxa"/>
            <w:vAlign w:val="center"/>
          </w:tcPr>
          <w:p w14:paraId="327042BE" w14:textId="6B0BD2FB" w:rsidR="00F177CB" w:rsidRPr="00DF6DD6" w:rsidRDefault="00F177CB" w:rsidP="003768E0">
            <w:pPr>
              <w:pStyle w:val="TAC"/>
              <w:keepNext w:val="0"/>
              <w:rPr>
                <w:lang w:val="fi-FI" w:eastAsia="fi-FI"/>
              </w:rPr>
            </w:pPr>
            <w:r w:rsidRPr="00DF6DD6">
              <w:rPr>
                <w:lang w:val="fi-FI" w:eastAsia="fi-FI"/>
              </w:rPr>
              <w:t>DC_7A_n257A</w:t>
            </w:r>
          </w:p>
        </w:tc>
      </w:tr>
      <w:tr w:rsidR="00F55B07" w:rsidRPr="00DF6DD6" w14:paraId="60901CA7" w14:textId="77777777" w:rsidTr="00CE04D0">
        <w:trPr>
          <w:trHeight w:val="288"/>
          <w:jc w:val="center"/>
        </w:trPr>
        <w:tc>
          <w:tcPr>
            <w:tcW w:w="0" w:type="auto"/>
            <w:shd w:val="clear" w:color="auto" w:fill="auto"/>
            <w:noWrap/>
            <w:vAlign w:val="center"/>
          </w:tcPr>
          <w:p w14:paraId="2A2EF4CB" w14:textId="77777777" w:rsidR="00F177CB" w:rsidRPr="00DF6DD6" w:rsidRDefault="00F177CB" w:rsidP="003768E0">
            <w:pPr>
              <w:pStyle w:val="TAC"/>
              <w:keepNext w:val="0"/>
              <w:rPr>
                <w:lang w:val="fi-FI" w:eastAsia="fi-FI"/>
              </w:rPr>
            </w:pPr>
            <w:r w:rsidRPr="00DF6DD6">
              <w:rPr>
                <w:noProof/>
                <w:lang w:eastAsia="zh-CN"/>
              </w:rPr>
              <w:t>DC_7A-7A_n257A</w:t>
            </w:r>
          </w:p>
        </w:tc>
        <w:tc>
          <w:tcPr>
            <w:tcW w:w="4514" w:type="dxa"/>
            <w:vAlign w:val="center"/>
          </w:tcPr>
          <w:p w14:paraId="6671CC70" w14:textId="77777777" w:rsidR="00F177CB" w:rsidRPr="00DF6DD6" w:rsidRDefault="00F177CB" w:rsidP="003768E0">
            <w:pPr>
              <w:pStyle w:val="TAC"/>
              <w:keepNext w:val="0"/>
              <w:rPr>
                <w:lang w:val="fi-FI" w:eastAsia="fi-FI"/>
              </w:rPr>
            </w:pPr>
            <w:r w:rsidRPr="00DF6DD6">
              <w:rPr>
                <w:noProof/>
                <w:lang w:eastAsia="zh-CN"/>
              </w:rPr>
              <w:t>DC_7A_n257A</w:t>
            </w:r>
          </w:p>
        </w:tc>
      </w:tr>
      <w:tr w:rsidR="00F55B07" w:rsidRPr="00DF6DD6" w14:paraId="149E652D" w14:textId="77777777" w:rsidTr="00CE04D0">
        <w:trPr>
          <w:trHeight w:val="288"/>
          <w:jc w:val="center"/>
        </w:trPr>
        <w:tc>
          <w:tcPr>
            <w:tcW w:w="0" w:type="auto"/>
            <w:shd w:val="clear" w:color="auto" w:fill="auto"/>
            <w:noWrap/>
            <w:vAlign w:val="center"/>
          </w:tcPr>
          <w:p w14:paraId="6C450443" w14:textId="77777777" w:rsidR="00F177CB" w:rsidRPr="00DF6DD6" w:rsidRDefault="00F177CB" w:rsidP="003768E0">
            <w:pPr>
              <w:pStyle w:val="TAC"/>
              <w:keepNext w:val="0"/>
              <w:rPr>
                <w:lang w:val="fi-FI" w:eastAsia="fi-FI"/>
              </w:rPr>
            </w:pPr>
            <w:r w:rsidRPr="00DF6DD6">
              <w:t>DC_7A_n258A</w:t>
            </w:r>
          </w:p>
        </w:tc>
        <w:tc>
          <w:tcPr>
            <w:tcW w:w="4514" w:type="dxa"/>
            <w:vAlign w:val="center"/>
          </w:tcPr>
          <w:p w14:paraId="2EC17840" w14:textId="77777777" w:rsidR="00F177CB" w:rsidRPr="00DF6DD6" w:rsidRDefault="00F177CB" w:rsidP="003768E0">
            <w:pPr>
              <w:pStyle w:val="TAC"/>
              <w:keepNext w:val="0"/>
              <w:rPr>
                <w:lang w:val="fi-FI" w:eastAsia="fi-FI"/>
              </w:rPr>
            </w:pPr>
            <w:r w:rsidRPr="00DF6DD6">
              <w:t>DC_7A_n258A</w:t>
            </w:r>
          </w:p>
        </w:tc>
      </w:tr>
      <w:tr w:rsidR="00F55B07" w:rsidRPr="00DF6DD6" w14:paraId="3867E7C0" w14:textId="77777777" w:rsidTr="00CE04D0">
        <w:trPr>
          <w:trHeight w:val="288"/>
          <w:jc w:val="center"/>
        </w:trPr>
        <w:tc>
          <w:tcPr>
            <w:tcW w:w="0" w:type="auto"/>
            <w:shd w:val="clear" w:color="auto" w:fill="auto"/>
            <w:noWrap/>
            <w:vAlign w:val="center"/>
          </w:tcPr>
          <w:p w14:paraId="1B9C3063" w14:textId="77777777" w:rsidR="00F177CB" w:rsidRPr="00DF6DD6" w:rsidRDefault="00F177CB" w:rsidP="003768E0">
            <w:pPr>
              <w:pStyle w:val="TAC"/>
              <w:keepNext w:val="0"/>
              <w:rPr>
                <w:lang w:val="fi-FI" w:eastAsia="fi-FI"/>
              </w:rPr>
            </w:pPr>
            <w:r w:rsidRPr="00DF6DD6">
              <w:t>DC_8A_n257A</w:t>
            </w:r>
          </w:p>
        </w:tc>
        <w:tc>
          <w:tcPr>
            <w:tcW w:w="4514" w:type="dxa"/>
            <w:vAlign w:val="center"/>
          </w:tcPr>
          <w:p w14:paraId="51F912EA" w14:textId="77777777" w:rsidR="00F177CB" w:rsidRPr="00DF6DD6" w:rsidRDefault="00F177CB" w:rsidP="003768E0">
            <w:pPr>
              <w:pStyle w:val="TAC"/>
              <w:keepNext w:val="0"/>
              <w:rPr>
                <w:lang w:val="fi-FI" w:eastAsia="fi-FI"/>
              </w:rPr>
            </w:pPr>
            <w:r w:rsidRPr="00DF6DD6">
              <w:t>DC_8A_n257A</w:t>
            </w:r>
          </w:p>
        </w:tc>
      </w:tr>
      <w:tr w:rsidR="00F55B07" w:rsidRPr="00DF6DD6" w14:paraId="50C40F9F" w14:textId="77777777" w:rsidTr="00CE04D0">
        <w:trPr>
          <w:trHeight w:val="288"/>
          <w:jc w:val="center"/>
        </w:trPr>
        <w:tc>
          <w:tcPr>
            <w:tcW w:w="0" w:type="auto"/>
            <w:shd w:val="clear" w:color="auto" w:fill="auto"/>
            <w:noWrap/>
            <w:vAlign w:val="center"/>
          </w:tcPr>
          <w:p w14:paraId="0532746A" w14:textId="77777777" w:rsidR="00F177CB" w:rsidRPr="00DF6DD6" w:rsidRDefault="00F177CB" w:rsidP="003768E0">
            <w:pPr>
              <w:pStyle w:val="TAC"/>
              <w:keepNext w:val="0"/>
              <w:rPr>
                <w:lang w:val="fi-FI" w:eastAsia="fi-FI"/>
              </w:rPr>
            </w:pPr>
            <w:r w:rsidRPr="00DF6DD6">
              <w:t>DC_8A_n258A</w:t>
            </w:r>
          </w:p>
        </w:tc>
        <w:tc>
          <w:tcPr>
            <w:tcW w:w="4514" w:type="dxa"/>
            <w:vAlign w:val="center"/>
          </w:tcPr>
          <w:p w14:paraId="7BA8BACE" w14:textId="77777777" w:rsidR="00F177CB" w:rsidRPr="00DF6DD6" w:rsidRDefault="00F177CB" w:rsidP="003768E0">
            <w:pPr>
              <w:pStyle w:val="TAC"/>
              <w:keepNext w:val="0"/>
              <w:rPr>
                <w:lang w:val="fi-FI" w:eastAsia="fi-FI"/>
              </w:rPr>
            </w:pPr>
            <w:r w:rsidRPr="00DF6DD6">
              <w:t>DC_8A_n258A</w:t>
            </w:r>
          </w:p>
        </w:tc>
      </w:tr>
      <w:tr w:rsidR="00F55B07" w:rsidRPr="00DF6DD6" w14:paraId="43C2FBD7" w14:textId="77777777" w:rsidTr="00CE04D0">
        <w:trPr>
          <w:trHeight w:val="288"/>
          <w:jc w:val="center"/>
        </w:trPr>
        <w:tc>
          <w:tcPr>
            <w:tcW w:w="0" w:type="auto"/>
            <w:shd w:val="clear" w:color="auto" w:fill="auto"/>
            <w:noWrap/>
            <w:vAlign w:val="center"/>
          </w:tcPr>
          <w:p w14:paraId="0C983463" w14:textId="77777777" w:rsidR="00F177CB" w:rsidRPr="00DF6DD6" w:rsidRDefault="00F177CB" w:rsidP="003768E0">
            <w:pPr>
              <w:pStyle w:val="TAC"/>
              <w:keepNext w:val="0"/>
              <w:rPr>
                <w:lang w:val="fi-FI" w:eastAsia="fi-FI"/>
              </w:rPr>
            </w:pPr>
            <w:r w:rsidRPr="00DF6DD6">
              <w:rPr>
                <w:rFonts w:hint="eastAsia"/>
                <w:lang w:eastAsia="ja-JP"/>
              </w:rPr>
              <w:t>DC_1</w:t>
            </w:r>
            <w:r w:rsidRPr="00DF6DD6">
              <w:rPr>
                <w:lang w:eastAsia="ja-JP"/>
              </w:rPr>
              <w:t>1A_n257A</w:t>
            </w:r>
          </w:p>
        </w:tc>
        <w:tc>
          <w:tcPr>
            <w:tcW w:w="4514" w:type="dxa"/>
            <w:vAlign w:val="center"/>
          </w:tcPr>
          <w:p w14:paraId="461E637A" w14:textId="77777777" w:rsidR="00F177CB" w:rsidRPr="00DF6DD6" w:rsidRDefault="00F177CB" w:rsidP="003768E0">
            <w:pPr>
              <w:pStyle w:val="TAC"/>
              <w:keepNext w:val="0"/>
              <w:rPr>
                <w:lang w:val="fi-FI" w:eastAsia="fi-FI"/>
              </w:rPr>
            </w:pPr>
            <w:r w:rsidRPr="00DF6DD6">
              <w:rPr>
                <w:lang w:eastAsia="ja-JP"/>
              </w:rPr>
              <w:t>DC_11A_n257A</w:t>
            </w:r>
          </w:p>
        </w:tc>
      </w:tr>
      <w:tr w:rsidR="00F55B07" w:rsidRPr="00DF6DD6" w14:paraId="4D2B64BF" w14:textId="77777777" w:rsidTr="00CE04D0">
        <w:trPr>
          <w:trHeight w:val="288"/>
          <w:jc w:val="center"/>
        </w:trPr>
        <w:tc>
          <w:tcPr>
            <w:tcW w:w="0" w:type="auto"/>
            <w:shd w:val="clear" w:color="auto" w:fill="auto"/>
            <w:noWrap/>
            <w:vAlign w:val="center"/>
          </w:tcPr>
          <w:p w14:paraId="1F4F68C1" w14:textId="77777777" w:rsidR="00F177CB" w:rsidRPr="00DF6DD6" w:rsidRDefault="00F177CB" w:rsidP="003768E0">
            <w:pPr>
              <w:pStyle w:val="TAC"/>
              <w:keepNext w:val="0"/>
              <w:rPr>
                <w:lang w:eastAsia="ja-JP"/>
              </w:rPr>
            </w:pPr>
            <w:r w:rsidRPr="00DF6DD6">
              <w:rPr>
                <w:rFonts w:hint="eastAsia"/>
                <w:lang w:eastAsia="ja-JP"/>
              </w:rPr>
              <w:t>DC_1</w:t>
            </w:r>
            <w:r w:rsidRPr="00DF6DD6">
              <w:rPr>
                <w:lang w:eastAsia="ja-JP"/>
              </w:rPr>
              <w:t>2A_n260A</w:t>
            </w:r>
          </w:p>
          <w:p w14:paraId="0C609A48" w14:textId="77777777" w:rsidR="00F177CB" w:rsidRPr="00DF6DD6" w:rsidRDefault="00F177CB" w:rsidP="003768E0">
            <w:pPr>
              <w:pStyle w:val="TAC"/>
              <w:keepNext w:val="0"/>
              <w:rPr>
                <w:lang w:val="en-US" w:eastAsia="fi-FI"/>
              </w:rPr>
            </w:pPr>
            <w:r w:rsidRPr="00DF6DD6">
              <w:rPr>
                <w:lang w:val="en-US" w:eastAsia="fi-FI"/>
              </w:rPr>
              <w:t>DC_12A_n260G</w:t>
            </w:r>
          </w:p>
          <w:p w14:paraId="710B7B65" w14:textId="77777777" w:rsidR="00F177CB" w:rsidRPr="00DF6DD6" w:rsidRDefault="00F177CB" w:rsidP="003768E0">
            <w:pPr>
              <w:pStyle w:val="TAC"/>
              <w:keepNext w:val="0"/>
              <w:rPr>
                <w:lang w:val="en-US" w:eastAsia="fi-FI"/>
              </w:rPr>
            </w:pPr>
            <w:r w:rsidRPr="00DF6DD6">
              <w:rPr>
                <w:lang w:val="en-US" w:eastAsia="fi-FI"/>
              </w:rPr>
              <w:t>DC_12A_n260H</w:t>
            </w:r>
          </w:p>
          <w:p w14:paraId="6089B738" w14:textId="77777777" w:rsidR="00F177CB" w:rsidRPr="00DF6DD6" w:rsidRDefault="00F177CB" w:rsidP="003768E0">
            <w:pPr>
              <w:pStyle w:val="TAC"/>
              <w:keepNext w:val="0"/>
              <w:rPr>
                <w:lang w:val="en-US" w:eastAsia="fi-FI"/>
              </w:rPr>
            </w:pPr>
            <w:r w:rsidRPr="00DF6DD6">
              <w:rPr>
                <w:lang w:val="en-US" w:eastAsia="fi-FI"/>
              </w:rPr>
              <w:t>DC_12A_n260I</w:t>
            </w:r>
          </w:p>
          <w:p w14:paraId="1E46BDFB" w14:textId="77777777" w:rsidR="00F177CB" w:rsidRPr="00DF6DD6" w:rsidRDefault="00F177CB" w:rsidP="003768E0">
            <w:pPr>
              <w:pStyle w:val="TAC"/>
              <w:keepNext w:val="0"/>
              <w:rPr>
                <w:lang w:val="en-US" w:eastAsia="fi-FI"/>
              </w:rPr>
            </w:pPr>
            <w:r w:rsidRPr="00DF6DD6">
              <w:rPr>
                <w:lang w:val="en-US" w:eastAsia="fi-FI"/>
              </w:rPr>
              <w:t>DC_12A_n260J</w:t>
            </w:r>
          </w:p>
          <w:p w14:paraId="1AF30979" w14:textId="77777777" w:rsidR="00F177CB" w:rsidRPr="00DF6DD6" w:rsidRDefault="00F177CB" w:rsidP="003768E0">
            <w:pPr>
              <w:pStyle w:val="TAC"/>
              <w:keepNext w:val="0"/>
              <w:rPr>
                <w:lang w:val="en-US" w:eastAsia="fi-FI"/>
              </w:rPr>
            </w:pPr>
            <w:r w:rsidRPr="00DF6DD6">
              <w:rPr>
                <w:lang w:val="en-US" w:eastAsia="fi-FI"/>
              </w:rPr>
              <w:t>DC_12A_n260K</w:t>
            </w:r>
          </w:p>
          <w:p w14:paraId="78BF1EC7" w14:textId="77777777" w:rsidR="00F177CB" w:rsidRPr="00DF6DD6" w:rsidRDefault="00F177CB" w:rsidP="003768E0">
            <w:pPr>
              <w:pStyle w:val="TAC"/>
              <w:keepNext w:val="0"/>
              <w:rPr>
                <w:lang w:val="en-US" w:eastAsia="fi-FI"/>
              </w:rPr>
            </w:pPr>
            <w:r w:rsidRPr="00DF6DD6">
              <w:rPr>
                <w:lang w:val="en-US" w:eastAsia="fi-FI"/>
              </w:rPr>
              <w:t>DC_12A_n260L</w:t>
            </w:r>
          </w:p>
          <w:p w14:paraId="2A443AF4" w14:textId="35921849" w:rsidR="00F177CB" w:rsidRPr="00DF6DD6" w:rsidRDefault="00F177CB" w:rsidP="003768E0">
            <w:pPr>
              <w:pStyle w:val="TAC"/>
              <w:keepNext w:val="0"/>
              <w:rPr>
                <w:lang w:eastAsia="ja-JP"/>
              </w:rPr>
            </w:pPr>
            <w:r w:rsidRPr="00DF6DD6">
              <w:rPr>
                <w:lang w:val="en-US" w:eastAsia="fi-FI"/>
              </w:rPr>
              <w:t>DC_12A_n260M</w:t>
            </w:r>
          </w:p>
        </w:tc>
        <w:tc>
          <w:tcPr>
            <w:tcW w:w="4514" w:type="dxa"/>
            <w:vAlign w:val="center"/>
          </w:tcPr>
          <w:p w14:paraId="16965FEF" w14:textId="77777777" w:rsidR="00F177CB" w:rsidRPr="00DF6DD6" w:rsidRDefault="00F177CB" w:rsidP="003768E0">
            <w:pPr>
              <w:pStyle w:val="TAC"/>
              <w:keepNext w:val="0"/>
              <w:rPr>
                <w:lang w:eastAsia="ja-JP"/>
              </w:rPr>
            </w:pPr>
            <w:r w:rsidRPr="00DF6DD6">
              <w:rPr>
                <w:lang w:eastAsia="ja-JP"/>
              </w:rPr>
              <w:t>DC_12A_n260A</w:t>
            </w:r>
          </w:p>
        </w:tc>
      </w:tr>
      <w:tr w:rsidR="00F55B07" w:rsidRPr="00DF6DD6" w14:paraId="445E4ACE" w14:textId="77777777" w:rsidTr="00CE04D0">
        <w:trPr>
          <w:trHeight w:val="288"/>
          <w:jc w:val="center"/>
        </w:trPr>
        <w:tc>
          <w:tcPr>
            <w:tcW w:w="0" w:type="auto"/>
            <w:shd w:val="clear" w:color="auto" w:fill="auto"/>
            <w:noWrap/>
            <w:vAlign w:val="center"/>
          </w:tcPr>
          <w:p w14:paraId="7068A4CA" w14:textId="77777777" w:rsidR="00F177CB" w:rsidRPr="00DF6DD6" w:rsidRDefault="00F177CB" w:rsidP="003768E0">
            <w:pPr>
              <w:pStyle w:val="TAC"/>
              <w:keepNext w:val="0"/>
              <w:rPr>
                <w:lang w:val="en-US" w:eastAsia="fi-FI"/>
              </w:rPr>
            </w:pPr>
            <w:r w:rsidRPr="00DF6DD6">
              <w:rPr>
                <w:lang w:val="en-US" w:eastAsia="fi-FI"/>
              </w:rPr>
              <w:t>DC_12A_n260(A-I)</w:t>
            </w:r>
          </w:p>
          <w:p w14:paraId="3A8FE016" w14:textId="7986BF0F" w:rsidR="00F177CB" w:rsidRPr="00DF6DD6" w:rsidRDefault="00F177CB" w:rsidP="003768E0">
            <w:pPr>
              <w:pStyle w:val="TAC"/>
              <w:keepNext w:val="0"/>
              <w:rPr>
                <w:lang w:eastAsia="ja-JP"/>
              </w:rPr>
            </w:pPr>
            <w:r w:rsidRPr="00DF6DD6">
              <w:rPr>
                <w:lang w:val="en-US" w:eastAsia="fi-FI"/>
              </w:rPr>
              <w:t>DC_12A_n260(G-I)</w:t>
            </w:r>
          </w:p>
        </w:tc>
        <w:tc>
          <w:tcPr>
            <w:tcW w:w="4514" w:type="dxa"/>
            <w:vAlign w:val="center"/>
          </w:tcPr>
          <w:p w14:paraId="3C947A4B" w14:textId="3DA771B8" w:rsidR="00F177CB" w:rsidRPr="00DF6DD6" w:rsidRDefault="00F177CB" w:rsidP="003768E0">
            <w:pPr>
              <w:pStyle w:val="TAC"/>
              <w:keepNext w:val="0"/>
              <w:rPr>
                <w:lang w:eastAsia="ja-JP"/>
              </w:rPr>
            </w:pPr>
            <w:r w:rsidRPr="00DF6DD6">
              <w:rPr>
                <w:lang w:eastAsia="ja-JP"/>
              </w:rPr>
              <w:t>DC_12A_n260A</w:t>
            </w:r>
          </w:p>
        </w:tc>
      </w:tr>
      <w:tr w:rsidR="00F55B07" w:rsidRPr="00DF6DD6" w14:paraId="0537D4D0" w14:textId="77777777" w:rsidTr="00CE04D0">
        <w:trPr>
          <w:trHeight w:val="288"/>
          <w:jc w:val="center"/>
        </w:trPr>
        <w:tc>
          <w:tcPr>
            <w:tcW w:w="0" w:type="auto"/>
            <w:shd w:val="clear" w:color="auto" w:fill="auto"/>
            <w:noWrap/>
            <w:vAlign w:val="center"/>
          </w:tcPr>
          <w:p w14:paraId="14C4E488" w14:textId="77777777" w:rsidR="00F177CB" w:rsidRPr="00DF6DD6" w:rsidRDefault="00F177CB" w:rsidP="003768E0">
            <w:pPr>
              <w:pStyle w:val="TAC"/>
              <w:keepNext w:val="0"/>
              <w:rPr>
                <w:lang w:val="fi-FI" w:eastAsia="fi-FI"/>
              </w:rPr>
            </w:pPr>
            <w:r w:rsidRPr="00DF6DD6">
              <w:rPr>
                <w:rFonts w:cs="Arial"/>
                <w:lang w:eastAsia="ja-JP"/>
              </w:rPr>
              <w:t>DC_13A_n257A</w:t>
            </w:r>
          </w:p>
        </w:tc>
        <w:tc>
          <w:tcPr>
            <w:tcW w:w="4514" w:type="dxa"/>
            <w:vAlign w:val="center"/>
          </w:tcPr>
          <w:p w14:paraId="607FF385" w14:textId="77777777" w:rsidR="00F177CB" w:rsidRPr="00DF6DD6" w:rsidRDefault="00F177CB" w:rsidP="003768E0">
            <w:pPr>
              <w:pStyle w:val="TAC"/>
              <w:keepNext w:val="0"/>
              <w:rPr>
                <w:lang w:val="fi-FI" w:eastAsia="fi-FI"/>
              </w:rPr>
            </w:pPr>
            <w:r w:rsidRPr="00DF6DD6">
              <w:rPr>
                <w:rFonts w:cs="Arial"/>
                <w:lang w:eastAsia="ja-JP"/>
              </w:rPr>
              <w:t>DC_13A_n257A</w:t>
            </w:r>
          </w:p>
        </w:tc>
      </w:tr>
      <w:tr w:rsidR="00F55B07" w:rsidRPr="00DF6DD6" w14:paraId="631741B8" w14:textId="77777777" w:rsidTr="00CE04D0">
        <w:trPr>
          <w:trHeight w:val="288"/>
          <w:jc w:val="center"/>
        </w:trPr>
        <w:tc>
          <w:tcPr>
            <w:tcW w:w="0" w:type="auto"/>
            <w:shd w:val="clear" w:color="auto" w:fill="auto"/>
            <w:noWrap/>
            <w:vAlign w:val="center"/>
          </w:tcPr>
          <w:p w14:paraId="49EBD39A" w14:textId="77777777" w:rsidR="00F177CB" w:rsidRPr="00DF6DD6" w:rsidRDefault="00F177CB" w:rsidP="003768E0">
            <w:pPr>
              <w:pStyle w:val="TAC"/>
              <w:keepNext w:val="0"/>
              <w:rPr>
                <w:lang w:val="fi-FI" w:eastAsia="fi-FI"/>
              </w:rPr>
            </w:pPr>
            <w:r w:rsidRPr="00DF6DD6">
              <w:rPr>
                <w:rFonts w:cs="Arial"/>
                <w:lang w:eastAsia="ja-JP"/>
              </w:rPr>
              <w:t>DC_13A_n260A</w:t>
            </w:r>
          </w:p>
        </w:tc>
        <w:tc>
          <w:tcPr>
            <w:tcW w:w="4514" w:type="dxa"/>
            <w:vAlign w:val="center"/>
          </w:tcPr>
          <w:p w14:paraId="7721A2F1" w14:textId="77777777" w:rsidR="00F177CB" w:rsidRPr="00DF6DD6" w:rsidRDefault="00F177CB" w:rsidP="003768E0">
            <w:pPr>
              <w:pStyle w:val="TAC"/>
              <w:keepNext w:val="0"/>
              <w:rPr>
                <w:lang w:val="fi-FI" w:eastAsia="fi-FI"/>
              </w:rPr>
            </w:pPr>
            <w:r w:rsidRPr="00DF6DD6">
              <w:rPr>
                <w:rFonts w:cs="Arial"/>
                <w:lang w:eastAsia="ja-JP"/>
              </w:rPr>
              <w:t>DC_13A_n260A</w:t>
            </w:r>
          </w:p>
        </w:tc>
      </w:tr>
      <w:tr w:rsidR="00F55B07" w:rsidRPr="00DF6DD6" w14:paraId="2CC844D8" w14:textId="77777777" w:rsidTr="00CE04D0">
        <w:trPr>
          <w:trHeight w:val="288"/>
          <w:jc w:val="center"/>
        </w:trPr>
        <w:tc>
          <w:tcPr>
            <w:tcW w:w="0" w:type="auto"/>
            <w:shd w:val="clear" w:color="auto" w:fill="auto"/>
            <w:noWrap/>
            <w:vAlign w:val="center"/>
          </w:tcPr>
          <w:p w14:paraId="0E41106F" w14:textId="77777777" w:rsidR="00F177CB" w:rsidRPr="00DF6DD6" w:rsidRDefault="00F177CB" w:rsidP="003768E0">
            <w:pPr>
              <w:pStyle w:val="TAC"/>
              <w:keepNext w:val="0"/>
              <w:rPr>
                <w:lang w:val="fi-FI" w:eastAsia="fi-FI"/>
              </w:rPr>
            </w:pPr>
            <w:r w:rsidRPr="00DF6DD6">
              <w:rPr>
                <w:rFonts w:hint="eastAsia"/>
                <w:lang w:eastAsia="ja-JP"/>
              </w:rPr>
              <w:t>DC_1</w:t>
            </w:r>
            <w:r w:rsidRPr="00DF6DD6">
              <w:rPr>
                <w:lang w:eastAsia="ja-JP"/>
              </w:rPr>
              <w:t>8A_n257A</w:t>
            </w:r>
          </w:p>
        </w:tc>
        <w:tc>
          <w:tcPr>
            <w:tcW w:w="4514" w:type="dxa"/>
            <w:vAlign w:val="center"/>
          </w:tcPr>
          <w:p w14:paraId="71201B9B" w14:textId="77777777" w:rsidR="00F177CB" w:rsidRPr="00DF6DD6" w:rsidRDefault="00F177CB" w:rsidP="003768E0">
            <w:pPr>
              <w:pStyle w:val="TAC"/>
              <w:keepNext w:val="0"/>
              <w:rPr>
                <w:lang w:val="fi-FI" w:eastAsia="fi-FI"/>
              </w:rPr>
            </w:pPr>
            <w:r w:rsidRPr="00DF6DD6">
              <w:rPr>
                <w:lang w:eastAsia="ja-JP"/>
              </w:rPr>
              <w:t>DC_18A_n257A</w:t>
            </w:r>
          </w:p>
        </w:tc>
      </w:tr>
      <w:tr w:rsidR="00F55B07" w:rsidRPr="00DF6DD6" w14:paraId="79E25877" w14:textId="77777777" w:rsidTr="00CE04D0">
        <w:trPr>
          <w:trHeight w:val="288"/>
          <w:jc w:val="center"/>
        </w:trPr>
        <w:tc>
          <w:tcPr>
            <w:tcW w:w="0" w:type="auto"/>
            <w:shd w:val="clear" w:color="auto" w:fill="auto"/>
            <w:noWrap/>
            <w:vAlign w:val="center"/>
          </w:tcPr>
          <w:p w14:paraId="1A05EF88" w14:textId="77777777" w:rsidR="00F177CB" w:rsidRPr="00DF6DD6" w:rsidRDefault="00F177CB" w:rsidP="003768E0">
            <w:pPr>
              <w:pStyle w:val="TAC"/>
              <w:keepNext w:val="0"/>
              <w:rPr>
                <w:lang w:val="en-US" w:eastAsia="fi-FI"/>
              </w:rPr>
            </w:pPr>
            <w:r w:rsidRPr="00DF6DD6">
              <w:rPr>
                <w:lang w:val="en-US" w:eastAsia="fi-FI"/>
              </w:rPr>
              <w:t>DC_19A_n257A</w:t>
            </w:r>
          </w:p>
          <w:p w14:paraId="70C2FECF" w14:textId="77777777" w:rsidR="00F177CB" w:rsidRPr="00DF6DD6" w:rsidRDefault="00F177CB" w:rsidP="003768E0">
            <w:pPr>
              <w:pStyle w:val="TAC"/>
              <w:keepNext w:val="0"/>
              <w:rPr>
                <w:lang w:val="en-US" w:eastAsia="fi-FI"/>
              </w:rPr>
            </w:pPr>
            <w:r w:rsidRPr="00DF6DD6">
              <w:rPr>
                <w:lang w:val="en-US" w:eastAsia="fi-FI"/>
              </w:rPr>
              <w:t>DC_19A_n257D</w:t>
            </w:r>
          </w:p>
          <w:p w14:paraId="03B63334" w14:textId="77777777" w:rsidR="00F177CB" w:rsidRPr="00DF6DD6" w:rsidRDefault="00F177CB" w:rsidP="003768E0">
            <w:pPr>
              <w:pStyle w:val="TAC"/>
              <w:keepNext w:val="0"/>
              <w:rPr>
                <w:lang w:val="en-US" w:eastAsia="fi-FI"/>
              </w:rPr>
            </w:pPr>
            <w:r w:rsidRPr="00DF6DD6">
              <w:rPr>
                <w:lang w:val="en-US" w:eastAsia="fi-FI"/>
              </w:rPr>
              <w:t>DC_19A_n257E</w:t>
            </w:r>
          </w:p>
          <w:p w14:paraId="7FD709DC" w14:textId="77777777" w:rsidR="00F177CB" w:rsidRPr="00DF6DD6" w:rsidRDefault="00F177CB" w:rsidP="003768E0">
            <w:pPr>
              <w:pStyle w:val="TAC"/>
              <w:keepNext w:val="0"/>
              <w:rPr>
                <w:lang w:val="fi-FI" w:eastAsia="fi-FI"/>
              </w:rPr>
            </w:pPr>
            <w:r w:rsidRPr="00DF6DD6">
              <w:rPr>
                <w:lang w:val="fi-FI" w:eastAsia="fi-FI"/>
              </w:rPr>
              <w:t>DC_19A_n257F</w:t>
            </w:r>
          </w:p>
        </w:tc>
        <w:tc>
          <w:tcPr>
            <w:tcW w:w="4514" w:type="dxa"/>
            <w:vAlign w:val="center"/>
          </w:tcPr>
          <w:p w14:paraId="77A2310F" w14:textId="77777777" w:rsidR="00F177CB" w:rsidRPr="00DF6DD6" w:rsidRDefault="00F177CB" w:rsidP="003768E0">
            <w:pPr>
              <w:pStyle w:val="TAC"/>
              <w:keepNext w:val="0"/>
              <w:rPr>
                <w:lang w:val="fi-FI" w:eastAsia="fi-FI"/>
              </w:rPr>
            </w:pPr>
            <w:r w:rsidRPr="00DF6DD6">
              <w:rPr>
                <w:lang w:val="fi-FI" w:eastAsia="fi-FI"/>
              </w:rPr>
              <w:t>DC_19A_n257A</w:t>
            </w:r>
          </w:p>
        </w:tc>
      </w:tr>
      <w:tr w:rsidR="00F55B07" w:rsidRPr="00DF6DD6" w14:paraId="0A24EEA4" w14:textId="77777777" w:rsidTr="00CE04D0">
        <w:trPr>
          <w:trHeight w:val="288"/>
          <w:jc w:val="center"/>
        </w:trPr>
        <w:tc>
          <w:tcPr>
            <w:tcW w:w="0" w:type="auto"/>
            <w:shd w:val="clear" w:color="auto" w:fill="auto"/>
            <w:noWrap/>
            <w:vAlign w:val="center"/>
          </w:tcPr>
          <w:p w14:paraId="7B68B41B" w14:textId="77777777" w:rsidR="00F177CB" w:rsidRPr="00DF6DD6" w:rsidRDefault="00F177CB" w:rsidP="003768E0">
            <w:pPr>
              <w:pStyle w:val="TAC"/>
              <w:keepNext w:val="0"/>
              <w:rPr>
                <w:lang w:val="fi-FI" w:eastAsia="fi-FI"/>
              </w:rPr>
            </w:pPr>
            <w:r w:rsidRPr="00DF6DD6">
              <w:rPr>
                <w:lang w:val="fi-FI" w:eastAsia="fi-FI"/>
              </w:rPr>
              <w:t>DC_20A_n258A</w:t>
            </w:r>
          </w:p>
        </w:tc>
        <w:tc>
          <w:tcPr>
            <w:tcW w:w="4514" w:type="dxa"/>
            <w:vAlign w:val="center"/>
          </w:tcPr>
          <w:p w14:paraId="7AD258C8" w14:textId="77777777" w:rsidR="00F177CB" w:rsidRPr="00DF6DD6" w:rsidRDefault="00F177CB" w:rsidP="003768E0">
            <w:pPr>
              <w:pStyle w:val="TAC"/>
              <w:keepNext w:val="0"/>
              <w:rPr>
                <w:lang w:val="fi-FI" w:eastAsia="fi-FI"/>
              </w:rPr>
            </w:pPr>
            <w:r w:rsidRPr="00DF6DD6">
              <w:rPr>
                <w:lang w:val="fi-FI" w:eastAsia="fi-FI"/>
              </w:rPr>
              <w:t>DC_20A_n258A</w:t>
            </w:r>
          </w:p>
        </w:tc>
      </w:tr>
      <w:tr w:rsidR="00F55B07" w:rsidRPr="00DF6DD6" w14:paraId="694F2D45" w14:textId="77777777" w:rsidTr="00CE04D0">
        <w:trPr>
          <w:trHeight w:val="288"/>
          <w:jc w:val="center"/>
        </w:trPr>
        <w:tc>
          <w:tcPr>
            <w:tcW w:w="0" w:type="auto"/>
            <w:shd w:val="clear" w:color="auto" w:fill="auto"/>
            <w:noWrap/>
            <w:vAlign w:val="center"/>
          </w:tcPr>
          <w:p w14:paraId="45E3C3B9" w14:textId="77777777" w:rsidR="00F177CB" w:rsidRPr="00DF6DD6" w:rsidRDefault="00F177CB" w:rsidP="003768E0">
            <w:pPr>
              <w:pStyle w:val="TAC"/>
              <w:keepNext w:val="0"/>
              <w:rPr>
                <w:lang w:val="en-US" w:eastAsia="fi-FI"/>
              </w:rPr>
            </w:pPr>
            <w:r w:rsidRPr="00DF6DD6">
              <w:rPr>
                <w:lang w:val="en-US" w:eastAsia="fi-FI"/>
              </w:rPr>
              <w:t>DC_21A_n257A</w:t>
            </w:r>
          </w:p>
          <w:p w14:paraId="4DD8683F" w14:textId="77777777" w:rsidR="00F177CB" w:rsidRPr="00DF6DD6" w:rsidRDefault="00F177CB" w:rsidP="003768E0">
            <w:pPr>
              <w:pStyle w:val="TAC"/>
              <w:keepNext w:val="0"/>
              <w:rPr>
                <w:lang w:val="en-US" w:eastAsia="fi-FI"/>
              </w:rPr>
            </w:pPr>
            <w:r w:rsidRPr="00DF6DD6">
              <w:rPr>
                <w:lang w:val="en-US" w:eastAsia="fi-FI"/>
              </w:rPr>
              <w:t>DC_21A_n257D</w:t>
            </w:r>
          </w:p>
          <w:p w14:paraId="02242324" w14:textId="77777777" w:rsidR="00F177CB" w:rsidRPr="00DF6DD6" w:rsidRDefault="00F177CB" w:rsidP="003768E0">
            <w:pPr>
              <w:pStyle w:val="TAC"/>
              <w:keepNext w:val="0"/>
              <w:rPr>
                <w:lang w:val="en-US" w:eastAsia="fi-FI"/>
              </w:rPr>
            </w:pPr>
            <w:r w:rsidRPr="00DF6DD6">
              <w:rPr>
                <w:lang w:val="en-US" w:eastAsia="fi-FI"/>
              </w:rPr>
              <w:t>DC_21A_n257E</w:t>
            </w:r>
          </w:p>
          <w:p w14:paraId="3F64BEEC" w14:textId="77777777" w:rsidR="00F177CB" w:rsidRPr="00DF6DD6" w:rsidRDefault="00F177CB" w:rsidP="003768E0">
            <w:pPr>
              <w:pStyle w:val="TAC"/>
              <w:keepNext w:val="0"/>
              <w:rPr>
                <w:lang w:val="fi-FI" w:eastAsia="fi-FI"/>
              </w:rPr>
            </w:pPr>
            <w:r w:rsidRPr="00DF6DD6">
              <w:rPr>
                <w:lang w:val="fi-FI" w:eastAsia="fi-FI"/>
              </w:rPr>
              <w:t>DC_21A_n257F</w:t>
            </w:r>
          </w:p>
        </w:tc>
        <w:tc>
          <w:tcPr>
            <w:tcW w:w="4514" w:type="dxa"/>
            <w:vAlign w:val="center"/>
          </w:tcPr>
          <w:p w14:paraId="16FD28F9" w14:textId="77777777" w:rsidR="00F177CB" w:rsidRPr="00DF6DD6" w:rsidRDefault="00F177CB" w:rsidP="003768E0">
            <w:pPr>
              <w:pStyle w:val="TAC"/>
              <w:keepNext w:val="0"/>
              <w:rPr>
                <w:lang w:val="fi-FI" w:eastAsia="fi-FI"/>
              </w:rPr>
            </w:pPr>
            <w:r w:rsidRPr="00DF6DD6">
              <w:rPr>
                <w:lang w:val="fi-FI" w:eastAsia="fi-FI"/>
              </w:rPr>
              <w:t>DC_21A_n257A</w:t>
            </w:r>
          </w:p>
        </w:tc>
      </w:tr>
      <w:tr w:rsidR="00F55B07" w:rsidRPr="00DF6DD6" w14:paraId="74EA841F" w14:textId="77777777" w:rsidTr="00CE04D0">
        <w:trPr>
          <w:trHeight w:val="288"/>
          <w:jc w:val="center"/>
        </w:trPr>
        <w:tc>
          <w:tcPr>
            <w:tcW w:w="0" w:type="auto"/>
            <w:shd w:val="clear" w:color="auto" w:fill="auto"/>
            <w:noWrap/>
            <w:vAlign w:val="center"/>
          </w:tcPr>
          <w:p w14:paraId="1D88AF13" w14:textId="77777777" w:rsidR="00F177CB" w:rsidRPr="00DF6DD6" w:rsidRDefault="00F177CB" w:rsidP="003768E0">
            <w:pPr>
              <w:pStyle w:val="TAC"/>
              <w:keepNext w:val="0"/>
              <w:rPr>
                <w:lang w:val="fi-FI" w:eastAsia="fi-FI"/>
              </w:rPr>
            </w:pPr>
            <w:r w:rsidRPr="00DF6DD6">
              <w:rPr>
                <w:rFonts w:hint="eastAsia"/>
                <w:lang w:eastAsia="ja-JP"/>
              </w:rPr>
              <w:t>DC_</w:t>
            </w:r>
            <w:r w:rsidRPr="00DF6DD6">
              <w:rPr>
                <w:lang w:eastAsia="ja-JP"/>
              </w:rPr>
              <w:t>26A_n257A</w:t>
            </w:r>
          </w:p>
        </w:tc>
        <w:tc>
          <w:tcPr>
            <w:tcW w:w="4514" w:type="dxa"/>
            <w:vAlign w:val="center"/>
          </w:tcPr>
          <w:p w14:paraId="1FB11ACF" w14:textId="77777777" w:rsidR="00F177CB" w:rsidRPr="00DF6DD6" w:rsidRDefault="00F177CB" w:rsidP="003768E0">
            <w:pPr>
              <w:pStyle w:val="TAC"/>
              <w:keepNext w:val="0"/>
              <w:rPr>
                <w:lang w:val="fi-FI" w:eastAsia="fi-FI"/>
              </w:rPr>
            </w:pPr>
            <w:r w:rsidRPr="00DF6DD6">
              <w:rPr>
                <w:lang w:eastAsia="ja-JP"/>
              </w:rPr>
              <w:t>DC_26A_n257A</w:t>
            </w:r>
          </w:p>
        </w:tc>
      </w:tr>
      <w:tr w:rsidR="00F55B07" w:rsidRPr="00DF6DD6" w14:paraId="05D34455" w14:textId="77777777" w:rsidTr="00CE04D0">
        <w:trPr>
          <w:trHeight w:val="288"/>
          <w:jc w:val="center"/>
        </w:trPr>
        <w:tc>
          <w:tcPr>
            <w:tcW w:w="0" w:type="auto"/>
            <w:shd w:val="clear" w:color="auto" w:fill="auto"/>
            <w:noWrap/>
            <w:vAlign w:val="center"/>
          </w:tcPr>
          <w:p w14:paraId="63DBA261" w14:textId="77777777" w:rsidR="00F177CB" w:rsidRPr="00DF6DD6" w:rsidRDefault="00F177CB" w:rsidP="003768E0">
            <w:pPr>
              <w:pStyle w:val="TAC"/>
              <w:keepNext w:val="0"/>
              <w:rPr>
                <w:lang w:val="en-US" w:eastAsia="fi-FI"/>
              </w:rPr>
            </w:pPr>
            <w:r w:rsidRPr="00DF6DD6">
              <w:rPr>
                <w:lang w:val="en-US" w:eastAsia="fi-FI"/>
              </w:rPr>
              <w:t>DC_28A_n257A</w:t>
            </w:r>
          </w:p>
          <w:p w14:paraId="7BF14CA9" w14:textId="77777777" w:rsidR="00F177CB" w:rsidRPr="00DF6DD6" w:rsidRDefault="00F177CB" w:rsidP="003768E0">
            <w:pPr>
              <w:pStyle w:val="TAC"/>
              <w:keepNext w:val="0"/>
              <w:rPr>
                <w:lang w:val="en-US" w:eastAsia="fi-FI"/>
              </w:rPr>
            </w:pPr>
            <w:r w:rsidRPr="00DF6DD6">
              <w:rPr>
                <w:lang w:val="en-US" w:eastAsia="fi-FI"/>
              </w:rPr>
              <w:t>DC_28A_n257D</w:t>
            </w:r>
          </w:p>
          <w:p w14:paraId="7316DF09" w14:textId="77777777" w:rsidR="00F177CB" w:rsidRPr="00DF6DD6" w:rsidRDefault="00F177CB" w:rsidP="003768E0">
            <w:pPr>
              <w:pStyle w:val="TAC"/>
              <w:keepNext w:val="0"/>
              <w:rPr>
                <w:lang w:val="en-US" w:eastAsia="fi-FI"/>
              </w:rPr>
            </w:pPr>
            <w:r w:rsidRPr="00DF6DD6">
              <w:rPr>
                <w:lang w:val="en-US" w:eastAsia="fi-FI"/>
              </w:rPr>
              <w:t>DC_28A_n257E</w:t>
            </w:r>
          </w:p>
          <w:p w14:paraId="4F774EFC" w14:textId="77777777" w:rsidR="00F177CB" w:rsidRPr="00DF6DD6" w:rsidRDefault="00F177CB" w:rsidP="003768E0">
            <w:pPr>
              <w:pStyle w:val="TAC"/>
              <w:keepNext w:val="0"/>
              <w:rPr>
                <w:lang w:val="fi-FI" w:eastAsia="fi-FI"/>
              </w:rPr>
            </w:pPr>
            <w:r w:rsidRPr="00DF6DD6">
              <w:rPr>
                <w:lang w:val="fi-FI" w:eastAsia="fi-FI"/>
              </w:rPr>
              <w:t>DC_28A_n257F</w:t>
            </w:r>
          </w:p>
        </w:tc>
        <w:tc>
          <w:tcPr>
            <w:tcW w:w="4514" w:type="dxa"/>
            <w:vAlign w:val="center"/>
          </w:tcPr>
          <w:p w14:paraId="2F1DF6FC" w14:textId="77777777" w:rsidR="00F177CB" w:rsidRPr="00DF6DD6" w:rsidRDefault="00F177CB" w:rsidP="003768E0">
            <w:pPr>
              <w:pStyle w:val="TAC"/>
              <w:keepNext w:val="0"/>
              <w:rPr>
                <w:lang w:val="fi-FI" w:eastAsia="fi-FI"/>
              </w:rPr>
            </w:pPr>
            <w:r w:rsidRPr="00DF6DD6">
              <w:rPr>
                <w:lang w:val="fi-FI" w:eastAsia="fi-FI"/>
              </w:rPr>
              <w:t>DC_28A_n257A</w:t>
            </w:r>
          </w:p>
        </w:tc>
      </w:tr>
      <w:tr w:rsidR="00F55B07" w:rsidRPr="00DF6DD6" w14:paraId="3F0A745A" w14:textId="77777777" w:rsidTr="00CE04D0">
        <w:trPr>
          <w:trHeight w:val="288"/>
          <w:jc w:val="center"/>
        </w:trPr>
        <w:tc>
          <w:tcPr>
            <w:tcW w:w="0" w:type="auto"/>
            <w:shd w:val="clear" w:color="auto" w:fill="auto"/>
            <w:noWrap/>
            <w:vAlign w:val="center"/>
          </w:tcPr>
          <w:p w14:paraId="14F11DD7" w14:textId="77777777" w:rsidR="00F177CB" w:rsidRPr="00DF6DD6" w:rsidRDefault="00F177CB" w:rsidP="003768E0">
            <w:pPr>
              <w:pStyle w:val="TAC"/>
              <w:keepNext w:val="0"/>
              <w:rPr>
                <w:lang w:val="fi-FI" w:eastAsia="fi-FI"/>
              </w:rPr>
            </w:pPr>
            <w:r w:rsidRPr="00DF6DD6">
              <w:t>DC_28A_n258A</w:t>
            </w:r>
          </w:p>
        </w:tc>
        <w:tc>
          <w:tcPr>
            <w:tcW w:w="4514" w:type="dxa"/>
            <w:vAlign w:val="center"/>
          </w:tcPr>
          <w:p w14:paraId="011273FC" w14:textId="77777777" w:rsidR="00F177CB" w:rsidRPr="00DF6DD6" w:rsidRDefault="00F177CB" w:rsidP="003768E0">
            <w:pPr>
              <w:pStyle w:val="TAC"/>
              <w:keepNext w:val="0"/>
              <w:rPr>
                <w:lang w:val="fi-FI" w:eastAsia="fi-FI"/>
              </w:rPr>
            </w:pPr>
            <w:r w:rsidRPr="00DF6DD6">
              <w:t>DC_28A_n258A</w:t>
            </w:r>
          </w:p>
        </w:tc>
      </w:tr>
      <w:tr w:rsidR="00F55B07" w:rsidRPr="00DF6DD6" w14:paraId="42079C6F" w14:textId="77777777" w:rsidTr="00CE04D0">
        <w:trPr>
          <w:trHeight w:val="288"/>
          <w:jc w:val="center"/>
        </w:trPr>
        <w:tc>
          <w:tcPr>
            <w:tcW w:w="0" w:type="auto"/>
            <w:shd w:val="clear" w:color="auto" w:fill="auto"/>
            <w:noWrap/>
            <w:vAlign w:val="center"/>
          </w:tcPr>
          <w:p w14:paraId="20F1A49C" w14:textId="77777777" w:rsidR="00F177CB" w:rsidRPr="00DF6DD6" w:rsidRDefault="00F177CB" w:rsidP="003768E0">
            <w:pPr>
              <w:pStyle w:val="TAC"/>
              <w:keepNext w:val="0"/>
            </w:pPr>
            <w:r w:rsidRPr="00DF6DD6">
              <w:t>DC_30A_n260A</w:t>
            </w:r>
          </w:p>
          <w:p w14:paraId="5A4D75FE" w14:textId="77777777" w:rsidR="00F177CB" w:rsidRPr="00DF6DD6" w:rsidRDefault="00F177CB" w:rsidP="003768E0">
            <w:pPr>
              <w:pStyle w:val="TAC"/>
              <w:keepNext w:val="0"/>
              <w:rPr>
                <w:lang w:val="en-US" w:eastAsia="fi-FI"/>
              </w:rPr>
            </w:pPr>
            <w:r w:rsidRPr="00DF6DD6">
              <w:rPr>
                <w:lang w:val="en-US" w:eastAsia="fi-FI"/>
              </w:rPr>
              <w:t>DC_30A_n260G</w:t>
            </w:r>
          </w:p>
          <w:p w14:paraId="68B47646" w14:textId="77777777" w:rsidR="00F177CB" w:rsidRPr="00DF6DD6" w:rsidRDefault="00F177CB" w:rsidP="003768E0">
            <w:pPr>
              <w:pStyle w:val="TAC"/>
              <w:keepNext w:val="0"/>
              <w:rPr>
                <w:lang w:val="en-US" w:eastAsia="fi-FI"/>
              </w:rPr>
            </w:pPr>
            <w:r w:rsidRPr="00DF6DD6">
              <w:rPr>
                <w:lang w:val="en-US" w:eastAsia="fi-FI"/>
              </w:rPr>
              <w:t>DC_30A_n260H</w:t>
            </w:r>
          </w:p>
          <w:p w14:paraId="6E2A55EF" w14:textId="77777777" w:rsidR="00F177CB" w:rsidRPr="00DF6DD6" w:rsidRDefault="00F177CB" w:rsidP="003768E0">
            <w:pPr>
              <w:pStyle w:val="TAC"/>
              <w:keepNext w:val="0"/>
              <w:rPr>
                <w:lang w:val="en-US" w:eastAsia="fi-FI"/>
              </w:rPr>
            </w:pPr>
            <w:r w:rsidRPr="00DF6DD6">
              <w:rPr>
                <w:lang w:val="en-US" w:eastAsia="fi-FI"/>
              </w:rPr>
              <w:t>DC_30A_n260I</w:t>
            </w:r>
          </w:p>
          <w:p w14:paraId="692FB15A" w14:textId="77777777" w:rsidR="00F177CB" w:rsidRPr="00DF6DD6" w:rsidRDefault="00F177CB" w:rsidP="003768E0">
            <w:pPr>
              <w:pStyle w:val="TAC"/>
              <w:keepNext w:val="0"/>
              <w:rPr>
                <w:lang w:val="en-US" w:eastAsia="fi-FI"/>
              </w:rPr>
            </w:pPr>
            <w:r w:rsidRPr="00DF6DD6">
              <w:rPr>
                <w:lang w:val="en-US" w:eastAsia="fi-FI"/>
              </w:rPr>
              <w:t>DC_30A_n260J</w:t>
            </w:r>
          </w:p>
          <w:p w14:paraId="65B3A987" w14:textId="77777777" w:rsidR="00F177CB" w:rsidRPr="00DF6DD6" w:rsidRDefault="00F177CB" w:rsidP="003768E0">
            <w:pPr>
              <w:pStyle w:val="TAC"/>
              <w:keepNext w:val="0"/>
              <w:rPr>
                <w:lang w:val="en-US" w:eastAsia="fi-FI"/>
              </w:rPr>
            </w:pPr>
            <w:r w:rsidRPr="00DF6DD6">
              <w:rPr>
                <w:lang w:val="en-US" w:eastAsia="fi-FI"/>
              </w:rPr>
              <w:t>DC_30A_n260K</w:t>
            </w:r>
          </w:p>
          <w:p w14:paraId="387B8619" w14:textId="77777777" w:rsidR="00F177CB" w:rsidRPr="00DF6DD6" w:rsidRDefault="00F177CB" w:rsidP="003768E0">
            <w:pPr>
              <w:pStyle w:val="TAC"/>
              <w:keepNext w:val="0"/>
              <w:rPr>
                <w:lang w:val="en-US" w:eastAsia="fi-FI"/>
              </w:rPr>
            </w:pPr>
            <w:r w:rsidRPr="00DF6DD6">
              <w:rPr>
                <w:lang w:val="en-US" w:eastAsia="fi-FI"/>
              </w:rPr>
              <w:t>DC_30A_n260L</w:t>
            </w:r>
          </w:p>
          <w:p w14:paraId="0F1E809B" w14:textId="2E8C4151" w:rsidR="00F177CB" w:rsidRPr="00DF6DD6" w:rsidRDefault="00F177CB" w:rsidP="003768E0">
            <w:pPr>
              <w:pStyle w:val="TAC"/>
              <w:keepNext w:val="0"/>
            </w:pPr>
            <w:r w:rsidRPr="00DF6DD6">
              <w:rPr>
                <w:lang w:val="en-US" w:eastAsia="fi-FI"/>
              </w:rPr>
              <w:t>DC_30A_n260M</w:t>
            </w:r>
          </w:p>
        </w:tc>
        <w:tc>
          <w:tcPr>
            <w:tcW w:w="4514" w:type="dxa"/>
            <w:vAlign w:val="center"/>
          </w:tcPr>
          <w:p w14:paraId="203880F8" w14:textId="77777777" w:rsidR="00F177CB" w:rsidRPr="00DF6DD6" w:rsidRDefault="00F177CB" w:rsidP="003768E0">
            <w:pPr>
              <w:pStyle w:val="TAC"/>
              <w:keepNext w:val="0"/>
            </w:pPr>
            <w:r w:rsidRPr="00DF6DD6">
              <w:t>DC_30A_n260A</w:t>
            </w:r>
          </w:p>
        </w:tc>
      </w:tr>
      <w:tr w:rsidR="00F55B07" w:rsidRPr="00DF6DD6" w14:paraId="1F75D2E7" w14:textId="77777777" w:rsidTr="00CE04D0">
        <w:trPr>
          <w:trHeight w:val="288"/>
          <w:jc w:val="center"/>
        </w:trPr>
        <w:tc>
          <w:tcPr>
            <w:tcW w:w="0" w:type="auto"/>
            <w:shd w:val="clear" w:color="auto" w:fill="auto"/>
            <w:noWrap/>
            <w:vAlign w:val="center"/>
          </w:tcPr>
          <w:p w14:paraId="0628AF1B" w14:textId="77777777" w:rsidR="00F177CB" w:rsidRPr="00DF6DD6" w:rsidRDefault="00F177CB" w:rsidP="003768E0">
            <w:pPr>
              <w:pStyle w:val="TAC"/>
              <w:keepNext w:val="0"/>
              <w:rPr>
                <w:lang w:val="en-US" w:eastAsia="fi-FI"/>
              </w:rPr>
            </w:pPr>
            <w:r w:rsidRPr="00DF6DD6">
              <w:rPr>
                <w:lang w:val="en-US" w:eastAsia="fi-FI"/>
              </w:rPr>
              <w:lastRenderedPageBreak/>
              <w:t>DC_30A_n260(A-I)</w:t>
            </w:r>
          </w:p>
          <w:p w14:paraId="10BA57CE" w14:textId="61D24159" w:rsidR="00F177CB" w:rsidRPr="00DF6DD6" w:rsidRDefault="00F177CB" w:rsidP="003768E0">
            <w:pPr>
              <w:pStyle w:val="TAC"/>
              <w:keepNext w:val="0"/>
            </w:pPr>
            <w:r w:rsidRPr="00DF6DD6">
              <w:rPr>
                <w:lang w:val="en-US" w:eastAsia="fi-FI"/>
              </w:rPr>
              <w:t>DC_30A_n260(G-I)</w:t>
            </w:r>
          </w:p>
        </w:tc>
        <w:tc>
          <w:tcPr>
            <w:tcW w:w="4514" w:type="dxa"/>
            <w:vAlign w:val="center"/>
          </w:tcPr>
          <w:p w14:paraId="57C746B6" w14:textId="645E1133" w:rsidR="00F177CB" w:rsidRPr="00DF6DD6" w:rsidRDefault="00F177CB" w:rsidP="003768E0">
            <w:pPr>
              <w:pStyle w:val="TAC"/>
              <w:keepNext w:val="0"/>
            </w:pPr>
            <w:r w:rsidRPr="00DF6DD6">
              <w:t>DC_30A_n260A</w:t>
            </w:r>
          </w:p>
        </w:tc>
      </w:tr>
      <w:tr w:rsidR="00F55B07" w:rsidRPr="00DF6DD6" w14:paraId="2CF03414" w14:textId="77777777" w:rsidTr="00CE04D0">
        <w:trPr>
          <w:trHeight w:val="288"/>
          <w:jc w:val="center"/>
        </w:trPr>
        <w:tc>
          <w:tcPr>
            <w:tcW w:w="0" w:type="auto"/>
            <w:shd w:val="clear" w:color="auto" w:fill="auto"/>
            <w:noWrap/>
            <w:vAlign w:val="center"/>
          </w:tcPr>
          <w:p w14:paraId="39092D42" w14:textId="77777777" w:rsidR="00F177CB" w:rsidRPr="00DF6DD6" w:rsidRDefault="00F177CB" w:rsidP="003768E0">
            <w:pPr>
              <w:pStyle w:val="TAC"/>
              <w:keepNext w:val="0"/>
            </w:pPr>
            <w:r w:rsidRPr="00DF6DD6">
              <w:rPr>
                <w:rFonts w:eastAsia="MS Mincho" w:cs="Arial"/>
                <w:lang w:eastAsia="ja-JP"/>
              </w:rPr>
              <w:t>DC_39A_n</w:t>
            </w:r>
            <w:r w:rsidRPr="00DF6DD6">
              <w:rPr>
                <w:rFonts w:cs="Arial"/>
                <w:lang w:eastAsia="zh-CN"/>
              </w:rPr>
              <w:t>258</w:t>
            </w:r>
            <w:r w:rsidRPr="00DF6DD6">
              <w:rPr>
                <w:rFonts w:eastAsia="MS Mincho" w:cs="Arial"/>
                <w:lang w:eastAsia="ja-JP"/>
              </w:rPr>
              <w:t>A</w:t>
            </w:r>
          </w:p>
        </w:tc>
        <w:tc>
          <w:tcPr>
            <w:tcW w:w="4514" w:type="dxa"/>
            <w:vAlign w:val="center"/>
          </w:tcPr>
          <w:p w14:paraId="301A1C23" w14:textId="77777777" w:rsidR="00F177CB" w:rsidRPr="00DF6DD6" w:rsidRDefault="00F177CB" w:rsidP="003768E0">
            <w:pPr>
              <w:pStyle w:val="TAC"/>
              <w:keepNext w:val="0"/>
            </w:pPr>
            <w:r w:rsidRPr="00DF6DD6">
              <w:rPr>
                <w:rFonts w:eastAsia="MS Mincho" w:cs="Arial"/>
                <w:lang w:eastAsia="ja-JP"/>
              </w:rPr>
              <w:t>DC_39A_n</w:t>
            </w:r>
            <w:r w:rsidRPr="00DF6DD6">
              <w:rPr>
                <w:rFonts w:cs="Arial"/>
                <w:lang w:eastAsia="zh-CN"/>
              </w:rPr>
              <w:t>258</w:t>
            </w:r>
            <w:r w:rsidRPr="00DF6DD6">
              <w:rPr>
                <w:rFonts w:eastAsia="MS Mincho" w:cs="Arial"/>
                <w:lang w:eastAsia="ja-JP"/>
              </w:rPr>
              <w:t>A</w:t>
            </w:r>
          </w:p>
        </w:tc>
      </w:tr>
      <w:tr w:rsidR="00F55B07" w:rsidRPr="00DF6DD6" w14:paraId="3B18467B" w14:textId="77777777" w:rsidTr="00CE04D0">
        <w:trPr>
          <w:trHeight w:val="288"/>
          <w:jc w:val="center"/>
        </w:trPr>
        <w:tc>
          <w:tcPr>
            <w:tcW w:w="0" w:type="auto"/>
            <w:shd w:val="clear" w:color="auto" w:fill="auto"/>
            <w:noWrap/>
            <w:vAlign w:val="center"/>
          </w:tcPr>
          <w:p w14:paraId="160AC187" w14:textId="77777777" w:rsidR="00F177CB" w:rsidRPr="00DF6DD6" w:rsidRDefault="00F177CB" w:rsidP="003768E0">
            <w:pPr>
              <w:pStyle w:val="TAC"/>
              <w:keepNext w:val="0"/>
              <w:rPr>
                <w:lang w:val="en-US" w:eastAsia="fi-FI"/>
              </w:rPr>
            </w:pPr>
            <w:r w:rsidRPr="00DF6DD6">
              <w:rPr>
                <w:lang w:val="en-US" w:eastAsia="fi-FI"/>
              </w:rPr>
              <w:t>DC_41A_n257A</w:t>
            </w:r>
          </w:p>
          <w:p w14:paraId="35AF1EDA" w14:textId="77777777" w:rsidR="00F177CB" w:rsidRPr="00DF6DD6" w:rsidRDefault="00F177CB" w:rsidP="003768E0">
            <w:pPr>
              <w:pStyle w:val="TAC"/>
              <w:keepNext w:val="0"/>
              <w:rPr>
                <w:lang w:val="en-US" w:eastAsia="fi-FI"/>
              </w:rPr>
            </w:pPr>
            <w:r w:rsidRPr="00DF6DD6">
              <w:rPr>
                <w:lang w:val="en-US" w:eastAsia="fi-FI"/>
              </w:rPr>
              <w:t>DC_41C_n257A</w:t>
            </w:r>
          </w:p>
        </w:tc>
        <w:tc>
          <w:tcPr>
            <w:tcW w:w="4514" w:type="dxa"/>
            <w:vAlign w:val="center"/>
          </w:tcPr>
          <w:p w14:paraId="374C37F7" w14:textId="77777777" w:rsidR="00F177CB" w:rsidRPr="00DF6DD6" w:rsidRDefault="00F177CB" w:rsidP="003768E0">
            <w:pPr>
              <w:pStyle w:val="TAC"/>
              <w:keepNext w:val="0"/>
              <w:rPr>
                <w:lang w:val="en-US" w:eastAsia="fi-FI"/>
              </w:rPr>
            </w:pPr>
            <w:r w:rsidRPr="00DF6DD6">
              <w:rPr>
                <w:lang w:val="en-US" w:eastAsia="fi-FI"/>
              </w:rPr>
              <w:t>DC_41A_n257A</w:t>
            </w:r>
          </w:p>
          <w:p w14:paraId="1A3F5DA0" w14:textId="12A75C26" w:rsidR="00034290" w:rsidRPr="00DF6DD6" w:rsidRDefault="00034290" w:rsidP="003768E0">
            <w:pPr>
              <w:pStyle w:val="TAC"/>
              <w:keepNext w:val="0"/>
              <w:rPr>
                <w:lang w:val="en-US" w:eastAsia="fi-FI"/>
              </w:rPr>
            </w:pPr>
            <w:r w:rsidRPr="00DF6DD6">
              <w:rPr>
                <w:lang w:val="en-US" w:eastAsia="fi-FI"/>
              </w:rPr>
              <w:t>DC_41C_n257A</w:t>
            </w:r>
          </w:p>
        </w:tc>
      </w:tr>
      <w:tr w:rsidR="00F55B07" w:rsidRPr="00DF6DD6" w14:paraId="3668FF59" w14:textId="77777777" w:rsidTr="00CE04D0">
        <w:trPr>
          <w:trHeight w:val="288"/>
          <w:jc w:val="center"/>
        </w:trPr>
        <w:tc>
          <w:tcPr>
            <w:tcW w:w="0" w:type="auto"/>
            <w:shd w:val="clear" w:color="auto" w:fill="auto"/>
            <w:noWrap/>
            <w:vAlign w:val="center"/>
          </w:tcPr>
          <w:p w14:paraId="2D54B8FF" w14:textId="77777777" w:rsidR="00F177CB" w:rsidRPr="00DF6DD6" w:rsidRDefault="00F177CB" w:rsidP="003768E0">
            <w:pPr>
              <w:pStyle w:val="TAC"/>
              <w:keepNext w:val="0"/>
              <w:rPr>
                <w:lang w:val="fi-FI" w:eastAsia="fi-FI"/>
              </w:rPr>
            </w:pPr>
            <w:r w:rsidRPr="00DF6DD6">
              <w:rPr>
                <w:lang w:val="fi-FI" w:eastAsia="fi-FI"/>
              </w:rPr>
              <w:t>DC_41A_n258A</w:t>
            </w:r>
          </w:p>
        </w:tc>
        <w:tc>
          <w:tcPr>
            <w:tcW w:w="4514" w:type="dxa"/>
            <w:vAlign w:val="center"/>
          </w:tcPr>
          <w:p w14:paraId="2649E016" w14:textId="77777777" w:rsidR="00F177CB" w:rsidRPr="00DF6DD6" w:rsidRDefault="00F177CB" w:rsidP="003768E0">
            <w:pPr>
              <w:pStyle w:val="TAC"/>
              <w:keepNext w:val="0"/>
              <w:rPr>
                <w:lang w:val="fi-FI" w:eastAsia="fi-FI"/>
              </w:rPr>
            </w:pPr>
            <w:r w:rsidRPr="00DF6DD6">
              <w:rPr>
                <w:lang w:val="fi-FI" w:eastAsia="fi-FI"/>
              </w:rPr>
              <w:t>DC_41A_n258A</w:t>
            </w:r>
          </w:p>
        </w:tc>
      </w:tr>
      <w:tr w:rsidR="00F55B07" w:rsidRPr="00DF6DD6" w14:paraId="5D1A378E" w14:textId="77777777" w:rsidTr="00CE04D0">
        <w:trPr>
          <w:trHeight w:val="288"/>
          <w:jc w:val="center"/>
        </w:trPr>
        <w:tc>
          <w:tcPr>
            <w:tcW w:w="0" w:type="auto"/>
            <w:shd w:val="clear" w:color="auto" w:fill="auto"/>
            <w:noWrap/>
            <w:vAlign w:val="center"/>
          </w:tcPr>
          <w:p w14:paraId="1332E35C" w14:textId="77777777" w:rsidR="00F177CB" w:rsidRPr="00DF6DD6" w:rsidRDefault="00F177CB" w:rsidP="003768E0">
            <w:pPr>
              <w:pStyle w:val="TAC"/>
              <w:keepNext w:val="0"/>
              <w:rPr>
                <w:lang w:val="en-US" w:eastAsia="fi-FI"/>
              </w:rPr>
            </w:pPr>
            <w:r w:rsidRPr="00DF6DD6">
              <w:rPr>
                <w:lang w:val="en-US" w:eastAsia="fi-FI"/>
              </w:rPr>
              <w:t>DC_42A_n257A</w:t>
            </w:r>
          </w:p>
          <w:p w14:paraId="2249067B" w14:textId="77777777" w:rsidR="00F177CB" w:rsidRPr="00DF6DD6" w:rsidRDefault="00F177CB" w:rsidP="003768E0">
            <w:pPr>
              <w:pStyle w:val="TAC"/>
              <w:keepNext w:val="0"/>
              <w:rPr>
                <w:rFonts w:eastAsia="MS Mincho"/>
                <w:lang w:val="en-US" w:eastAsia="ja-JP"/>
              </w:rPr>
            </w:pPr>
            <w:r w:rsidRPr="00DF6DD6">
              <w:rPr>
                <w:rFonts w:eastAsia="MS Mincho"/>
                <w:lang w:val="en-US" w:eastAsia="ja-JP"/>
              </w:rPr>
              <w:t>DC_42C_n257A</w:t>
            </w:r>
          </w:p>
          <w:p w14:paraId="668A7027" w14:textId="77777777" w:rsidR="00F177CB" w:rsidRPr="00DF6DD6" w:rsidRDefault="00F177CB" w:rsidP="003768E0">
            <w:pPr>
              <w:pStyle w:val="TAC"/>
              <w:keepNext w:val="0"/>
              <w:rPr>
                <w:lang w:val="en-US" w:eastAsia="fi-FI"/>
              </w:rPr>
            </w:pPr>
            <w:r w:rsidRPr="00DF6DD6">
              <w:rPr>
                <w:lang w:val="en-US" w:eastAsia="fi-FI"/>
              </w:rPr>
              <w:t>DC_42A_n257D</w:t>
            </w:r>
          </w:p>
          <w:p w14:paraId="67FD6F58" w14:textId="77777777" w:rsidR="00F177CB" w:rsidRPr="004055F3" w:rsidRDefault="00F177CB" w:rsidP="003768E0">
            <w:pPr>
              <w:pStyle w:val="TAC"/>
              <w:keepNext w:val="0"/>
              <w:rPr>
                <w:lang w:eastAsia="fi-FI"/>
              </w:rPr>
            </w:pPr>
            <w:r w:rsidRPr="004055F3">
              <w:rPr>
                <w:lang w:eastAsia="fi-FI"/>
              </w:rPr>
              <w:t>DC_42A_n257E</w:t>
            </w:r>
          </w:p>
          <w:p w14:paraId="03157CE3" w14:textId="77777777" w:rsidR="00F177CB" w:rsidRPr="004055F3" w:rsidRDefault="00F177CB" w:rsidP="003768E0">
            <w:pPr>
              <w:pStyle w:val="TAC"/>
              <w:keepNext w:val="0"/>
              <w:rPr>
                <w:lang w:eastAsia="fi-FI"/>
              </w:rPr>
            </w:pPr>
            <w:r w:rsidRPr="004055F3">
              <w:rPr>
                <w:lang w:eastAsia="fi-FI"/>
              </w:rPr>
              <w:t>DC_42A_n257F</w:t>
            </w:r>
          </w:p>
          <w:p w14:paraId="36D1E552" w14:textId="77777777" w:rsidR="00F177CB" w:rsidRPr="00DF6DD6" w:rsidRDefault="00F177CB" w:rsidP="003768E0">
            <w:pPr>
              <w:pStyle w:val="TAC"/>
              <w:keepNext w:val="0"/>
              <w:rPr>
                <w:lang w:val="en-US" w:eastAsia="fi-FI"/>
              </w:rPr>
            </w:pPr>
            <w:r w:rsidRPr="00DF6DD6">
              <w:rPr>
                <w:lang w:val="en-US" w:eastAsia="fi-FI"/>
              </w:rPr>
              <w:t>DC_42C_n257D</w:t>
            </w:r>
          </w:p>
          <w:p w14:paraId="2D574E56" w14:textId="77777777" w:rsidR="00F177CB" w:rsidRPr="00DF6DD6" w:rsidRDefault="00F177CB" w:rsidP="003768E0">
            <w:pPr>
              <w:pStyle w:val="TAC"/>
              <w:keepNext w:val="0"/>
              <w:rPr>
                <w:lang w:val="en-US" w:eastAsia="fi-FI"/>
              </w:rPr>
            </w:pPr>
            <w:r w:rsidRPr="00DF6DD6">
              <w:rPr>
                <w:lang w:val="en-US" w:eastAsia="fi-FI"/>
              </w:rPr>
              <w:t>DC_42C_n257E</w:t>
            </w:r>
          </w:p>
          <w:p w14:paraId="4E33B5FB" w14:textId="77777777" w:rsidR="00F177CB" w:rsidRPr="00DF6DD6" w:rsidRDefault="00F177CB" w:rsidP="003768E0">
            <w:pPr>
              <w:pStyle w:val="TAC"/>
              <w:keepNext w:val="0"/>
              <w:rPr>
                <w:lang w:val="en-US" w:eastAsia="fi-FI"/>
              </w:rPr>
            </w:pPr>
            <w:r w:rsidRPr="00DF6DD6">
              <w:rPr>
                <w:lang w:val="en-US" w:eastAsia="fi-FI"/>
              </w:rPr>
              <w:t>DC_42C_n257F</w:t>
            </w:r>
          </w:p>
          <w:p w14:paraId="603F8903" w14:textId="77777777" w:rsidR="00F177CB" w:rsidRPr="00DF6DD6" w:rsidRDefault="00F177CB" w:rsidP="003768E0">
            <w:pPr>
              <w:pStyle w:val="TAC"/>
              <w:keepNext w:val="0"/>
              <w:rPr>
                <w:noProof/>
                <w:lang w:eastAsia="zh-CN"/>
              </w:rPr>
            </w:pPr>
            <w:r w:rsidRPr="00DF6DD6">
              <w:rPr>
                <w:noProof/>
                <w:lang w:eastAsia="zh-CN"/>
              </w:rPr>
              <w:t>DC_42D_n257A</w:t>
            </w:r>
          </w:p>
          <w:p w14:paraId="00A56162" w14:textId="00781980" w:rsidR="00F177CB" w:rsidRPr="00DF6DD6" w:rsidRDefault="00F177CB" w:rsidP="003768E0">
            <w:pPr>
              <w:pStyle w:val="TAC"/>
              <w:keepNext w:val="0"/>
              <w:rPr>
                <w:lang w:val="fi-FI" w:eastAsia="fi-FI"/>
              </w:rPr>
            </w:pPr>
            <w:r w:rsidRPr="00DF6DD6">
              <w:rPr>
                <w:lang w:val="fi-FI" w:eastAsia="fi-FI"/>
              </w:rPr>
              <w:t>DC_42E_n257A</w:t>
            </w:r>
          </w:p>
        </w:tc>
        <w:tc>
          <w:tcPr>
            <w:tcW w:w="4514" w:type="dxa"/>
            <w:vAlign w:val="center"/>
          </w:tcPr>
          <w:p w14:paraId="7265874A" w14:textId="77777777" w:rsidR="00F177CB" w:rsidRPr="00DF6DD6" w:rsidRDefault="00F177CB" w:rsidP="003768E0">
            <w:pPr>
              <w:pStyle w:val="TAC"/>
              <w:keepNext w:val="0"/>
              <w:rPr>
                <w:lang w:val="en-US" w:eastAsia="fi-FI"/>
              </w:rPr>
            </w:pPr>
            <w:r w:rsidRPr="00DF6DD6">
              <w:rPr>
                <w:lang w:val="en-US" w:eastAsia="fi-FI"/>
              </w:rPr>
              <w:t>DC_42A_n257A</w:t>
            </w:r>
          </w:p>
          <w:p w14:paraId="63959AFB" w14:textId="3C040C82" w:rsidR="00F177CB" w:rsidRPr="00DF6DD6" w:rsidRDefault="00F177CB" w:rsidP="003768E0">
            <w:pPr>
              <w:pStyle w:val="TAC"/>
              <w:keepNext w:val="0"/>
              <w:rPr>
                <w:lang w:val="en-US" w:eastAsia="fi-FI"/>
              </w:rPr>
            </w:pPr>
            <w:r w:rsidRPr="00DF6DD6">
              <w:rPr>
                <w:rFonts w:cs="Arial"/>
                <w:noProof/>
                <w:szCs w:val="18"/>
                <w:lang w:eastAsia="zh-CN"/>
              </w:rPr>
              <w:t>DC_42C_n257A</w:t>
            </w:r>
          </w:p>
        </w:tc>
      </w:tr>
      <w:tr w:rsidR="00F55B07" w:rsidRPr="00DF6DD6" w14:paraId="4AF075AD" w14:textId="77777777" w:rsidTr="00CE04D0">
        <w:trPr>
          <w:trHeight w:val="288"/>
          <w:jc w:val="center"/>
        </w:trPr>
        <w:tc>
          <w:tcPr>
            <w:tcW w:w="0" w:type="auto"/>
            <w:shd w:val="clear" w:color="auto" w:fill="auto"/>
            <w:noWrap/>
            <w:vAlign w:val="center"/>
          </w:tcPr>
          <w:p w14:paraId="58A6966F" w14:textId="77777777" w:rsidR="00F177CB" w:rsidRPr="00DF6DD6" w:rsidRDefault="00F177CB" w:rsidP="003768E0">
            <w:pPr>
              <w:pStyle w:val="TAC"/>
              <w:keepNext w:val="0"/>
              <w:rPr>
                <w:rFonts w:cs="Arial"/>
                <w:szCs w:val="18"/>
                <w:lang w:eastAsia="ja-JP"/>
              </w:rPr>
            </w:pPr>
            <w:r w:rsidRPr="00DF6DD6">
              <w:rPr>
                <w:rFonts w:cs="Arial"/>
                <w:szCs w:val="18"/>
                <w:lang w:eastAsia="ja-JP"/>
              </w:rPr>
              <w:t>DC_48A_n257A</w:t>
            </w:r>
          </w:p>
          <w:p w14:paraId="6C0CD3FD" w14:textId="4858C620" w:rsidR="00F177CB" w:rsidRPr="00DF6DD6" w:rsidRDefault="00F177CB" w:rsidP="003768E0">
            <w:pPr>
              <w:pStyle w:val="TAC"/>
              <w:keepNext w:val="0"/>
              <w:rPr>
                <w:lang w:val="en-US" w:eastAsia="fi-FI"/>
              </w:rPr>
            </w:pPr>
            <w:r w:rsidRPr="00DF6DD6">
              <w:rPr>
                <w:noProof/>
                <w:lang w:eastAsia="zh-CN"/>
              </w:rPr>
              <w:t>DC_48C_n257A</w:t>
            </w:r>
          </w:p>
        </w:tc>
        <w:tc>
          <w:tcPr>
            <w:tcW w:w="4514" w:type="dxa"/>
            <w:vAlign w:val="center"/>
          </w:tcPr>
          <w:p w14:paraId="4A8AD0AC" w14:textId="77777777" w:rsidR="00F177CB" w:rsidRPr="00DF6DD6" w:rsidRDefault="00F177CB" w:rsidP="003768E0">
            <w:pPr>
              <w:pStyle w:val="TAC"/>
              <w:keepNext w:val="0"/>
              <w:rPr>
                <w:rFonts w:cs="Arial"/>
                <w:szCs w:val="18"/>
                <w:lang w:eastAsia="ja-JP"/>
              </w:rPr>
            </w:pPr>
            <w:r w:rsidRPr="00DF6DD6">
              <w:rPr>
                <w:rFonts w:cs="Arial"/>
                <w:szCs w:val="18"/>
                <w:lang w:eastAsia="ja-JP"/>
              </w:rPr>
              <w:t>DC_48A_n257A</w:t>
            </w:r>
          </w:p>
          <w:p w14:paraId="432D8C2B" w14:textId="4A743E42" w:rsidR="00F177CB" w:rsidRPr="00DF6DD6" w:rsidRDefault="00F177CB" w:rsidP="003768E0">
            <w:pPr>
              <w:pStyle w:val="TAC"/>
              <w:keepNext w:val="0"/>
              <w:rPr>
                <w:lang w:val="en-US" w:eastAsia="fi-FI"/>
              </w:rPr>
            </w:pPr>
            <w:r w:rsidRPr="00DF6DD6">
              <w:rPr>
                <w:noProof/>
                <w:lang w:eastAsia="zh-CN"/>
              </w:rPr>
              <w:t>DC_48C_n257A</w:t>
            </w:r>
          </w:p>
        </w:tc>
      </w:tr>
      <w:tr w:rsidR="00F55B07" w:rsidRPr="00DF6DD6" w14:paraId="1954EDEF" w14:textId="77777777" w:rsidTr="00CE04D0">
        <w:trPr>
          <w:trHeight w:val="288"/>
          <w:jc w:val="center"/>
        </w:trPr>
        <w:tc>
          <w:tcPr>
            <w:tcW w:w="0" w:type="auto"/>
            <w:shd w:val="clear" w:color="auto" w:fill="auto"/>
            <w:noWrap/>
            <w:vAlign w:val="center"/>
          </w:tcPr>
          <w:p w14:paraId="05DF3C3A" w14:textId="55B282E3" w:rsidR="00F177CB" w:rsidRPr="00DF6DD6" w:rsidRDefault="00F177CB" w:rsidP="003768E0">
            <w:pPr>
              <w:pStyle w:val="TAC"/>
              <w:keepNext w:val="0"/>
              <w:rPr>
                <w:rFonts w:cs="Arial"/>
                <w:szCs w:val="18"/>
                <w:lang w:eastAsia="ja-JP"/>
              </w:rPr>
            </w:pPr>
            <w:r w:rsidRPr="00DF6DD6">
              <w:rPr>
                <w:noProof/>
                <w:lang w:eastAsia="zh-CN"/>
              </w:rPr>
              <w:t>DC_48A-48A_n257A</w:t>
            </w:r>
          </w:p>
        </w:tc>
        <w:tc>
          <w:tcPr>
            <w:tcW w:w="4514" w:type="dxa"/>
            <w:vAlign w:val="center"/>
          </w:tcPr>
          <w:p w14:paraId="60163065" w14:textId="3C541CBA" w:rsidR="00F177CB" w:rsidRPr="00DF6DD6" w:rsidRDefault="00F177CB" w:rsidP="003768E0">
            <w:pPr>
              <w:pStyle w:val="TAC"/>
              <w:keepNext w:val="0"/>
              <w:rPr>
                <w:rFonts w:cs="Arial"/>
                <w:szCs w:val="18"/>
                <w:lang w:eastAsia="ja-JP"/>
              </w:rPr>
            </w:pPr>
            <w:r w:rsidRPr="00DF6DD6">
              <w:rPr>
                <w:noProof/>
                <w:lang w:eastAsia="zh-CN"/>
              </w:rPr>
              <w:t>DC_48A_n257A</w:t>
            </w:r>
          </w:p>
        </w:tc>
      </w:tr>
      <w:tr w:rsidR="00F55B07" w:rsidRPr="00DF6DD6" w14:paraId="38E7A0E0" w14:textId="77777777" w:rsidTr="00CE04D0">
        <w:trPr>
          <w:trHeight w:val="288"/>
          <w:jc w:val="center"/>
        </w:trPr>
        <w:tc>
          <w:tcPr>
            <w:tcW w:w="0" w:type="auto"/>
            <w:shd w:val="clear" w:color="auto" w:fill="auto"/>
            <w:noWrap/>
            <w:vAlign w:val="center"/>
          </w:tcPr>
          <w:p w14:paraId="2A598A97" w14:textId="77777777" w:rsidR="00F177CB" w:rsidRPr="00DF6DD6" w:rsidRDefault="00F177CB" w:rsidP="003768E0">
            <w:pPr>
              <w:pStyle w:val="TAC"/>
              <w:keepNext w:val="0"/>
              <w:rPr>
                <w:noProof/>
                <w:lang w:eastAsia="zh-CN"/>
              </w:rPr>
            </w:pPr>
            <w:r w:rsidRPr="00DF6DD6">
              <w:rPr>
                <w:rFonts w:cs="Arial"/>
                <w:szCs w:val="18"/>
                <w:lang w:eastAsia="ja-JP"/>
              </w:rPr>
              <w:t>DC_48A_n260A</w:t>
            </w:r>
            <w:r w:rsidRPr="00DF6DD6">
              <w:rPr>
                <w:noProof/>
                <w:lang w:eastAsia="zh-CN"/>
              </w:rPr>
              <w:t xml:space="preserve"> </w:t>
            </w:r>
          </w:p>
          <w:p w14:paraId="6A389641" w14:textId="4D07411B" w:rsidR="00F177CB" w:rsidRPr="00DF6DD6" w:rsidRDefault="00F177CB" w:rsidP="003768E0">
            <w:pPr>
              <w:pStyle w:val="TAC"/>
              <w:keepNext w:val="0"/>
              <w:rPr>
                <w:rFonts w:cs="Arial"/>
                <w:szCs w:val="18"/>
                <w:lang w:eastAsia="ja-JP"/>
              </w:rPr>
            </w:pPr>
            <w:r w:rsidRPr="00DF6DD6">
              <w:rPr>
                <w:noProof/>
                <w:lang w:eastAsia="zh-CN"/>
              </w:rPr>
              <w:t>DC_48C_n260A</w:t>
            </w:r>
          </w:p>
        </w:tc>
        <w:tc>
          <w:tcPr>
            <w:tcW w:w="4514" w:type="dxa"/>
            <w:vAlign w:val="center"/>
          </w:tcPr>
          <w:p w14:paraId="5E5D22C3" w14:textId="77777777" w:rsidR="00F177CB" w:rsidRPr="00DF6DD6" w:rsidRDefault="00F177CB" w:rsidP="003768E0">
            <w:pPr>
              <w:pStyle w:val="TAC"/>
              <w:keepNext w:val="0"/>
              <w:rPr>
                <w:noProof/>
                <w:lang w:eastAsia="zh-CN"/>
              </w:rPr>
            </w:pPr>
            <w:r w:rsidRPr="00DF6DD6">
              <w:rPr>
                <w:rFonts w:cs="Arial"/>
                <w:szCs w:val="18"/>
                <w:lang w:eastAsia="ja-JP"/>
              </w:rPr>
              <w:t>DC_48A_n260A</w:t>
            </w:r>
            <w:r w:rsidRPr="00DF6DD6">
              <w:rPr>
                <w:noProof/>
                <w:lang w:eastAsia="zh-CN"/>
              </w:rPr>
              <w:t xml:space="preserve"> </w:t>
            </w:r>
          </w:p>
          <w:p w14:paraId="17E930CE" w14:textId="27901AB4" w:rsidR="00F177CB" w:rsidRPr="00DF6DD6" w:rsidRDefault="00F177CB" w:rsidP="003768E0">
            <w:pPr>
              <w:pStyle w:val="TAC"/>
              <w:keepNext w:val="0"/>
              <w:rPr>
                <w:rFonts w:cs="Arial"/>
                <w:szCs w:val="18"/>
                <w:lang w:eastAsia="ja-JP"/>
              </w:rPr>
            </w:pPr>
            <w:r w:rsidRPr="00DF6DD6">
              <w:rPr>
                <w:noProof/>
                <w:lang w:eastAsia="zh-CN"/>
              </w:rPr>
              <w:t>DC_48C_n260A</w:t>
            </w:r>
          </w:p>
        </w:tc>
      </w:tr>
      <w:tr w:rsidR="00F55B07" w:rsidRPr="00DF6DD6" w14:paraId="5F888666" w14:textId="77777777" w:rsidTr="00CE04D0">
        <w:trPr>
          <w:trHeight w:val="288"/>
          <w:jc w:val="center"/>
        </w:trPr>
        <w:tc>
          <w:tcPr>
            <w:tcW w:w="0" w:type="auto"/>
            <w:shd w:val="clear" w:color="auto" w:fill="auto"/>
            <w:noWrap/>
            <w:vAlign w:val="center"/>
          </w:tcPr>
          <w:p w14:paraId="29139016" w14:textId="01DED262" w:rsidR="00F177CB" w:rsidRPr="00DF6DD6" w:rsidRDefault="00F177CB" w:rsidP="003768E0">
            <w:pPr>
              <w:pStyle w:val="TAC"/>
              <w:keepNext w:val="0"/>
              <w:rPr>
                <w:lang w:val="fi-FI" w:eastAsia="fi-FI"/>
              </w:rPr>
            </w:pPr>
            <w:r w:rsidRPr="00DF6DD6">
              <w:rPr>
                <w:noProof/>
                <w:lang w:eastAsia="zh-CN"/>
              </w:rPr>
              <w:t>DC_48A-48A_n260A</w:t>
            </w:r>
          </w:p>
        </w:tc>
        <w:tc>
          <w:tcPr>
            <w:tcW w:w="4514" w:type="dxa"/>
            <w:vAlign w:val="center"/>
          </w:tcPr>
          <w:p w14:paraId="6E8B663E" w14:textId="5C399FAA" w:rsidR="00F177CB" w:rsidRPr="00DF6DD6" w:rsidRDefault="00F177CB" w:rsidP="003768E0">
            <w:pPr>
              <w:pStyle w:val="TAC"/>
              <w:keepNext w:val="0"/>
              <w:rPr>
                <w:lang w:val="fi-FI" w:eastAsia="fi-FI"/>
              </w:rPr>
            </w:pPr>
            <w:r w:rsidRPr="00DF6DD6">
              <w:rPr>
                <w:noProof/>
                <w:lang w:eastAsia="zh-CN"/>
              </w:rPr>
              <w:t>DC_48A_n260A</w:t>
            </w:r>
          </w:p>
        </w:tc>
      </w:tr>
      <w:tr w:rsidR="00F55B07" w:rsidRPr="00DF6DD6" w14:paraId="7F104E2F" w14:textId="77777777" w:rsidTr="00CE04D0">
        <w:trPr>
          <w:trHeight w:val="288"/>
          <w:jc w:val="center"/>
        </w:trPr>
        <w:tc>
          <w:tcPr>
            <w:tcW w:w="0" w:type="auto"/>
            <w:shd w:val="clear" w:color="auto" w:fill="auto"/>
            <w:noWrap/>
            <w:vAlign w:val="center"/>
          </w:tcPr>
          <w:p w14:paraId="6A180497" w14:textId="77777777" w:rsidR="00CE04D0" w:rsidRPr="00DF6DD6" w:rsidRDefault="00CE04D0" w:rsidP="00CE04D0">
            <w:pPr>
              <w:pStyle w:val="TAC"/>
              <w:keepNext w:val="0"/>
              <w:rPr>
                <w:lang w:val="en-US" w:eastAsia="fi-FI"/>
              </w:rPr>
            </w:pPr>
            <w:r w:rsidRPr="00DF6DD6">
              <w:rPr>
                <w:lang w:val="en-US" w:eastAsia="fi-FI"/>
              </w:rPr>
              <w:t>DC_66A_n257A</w:t>
            </w:r>
          </w:p>
          <w:p w14:paraId="41A2158E" w14:textId="77777777" w:rsidR="00CE04D0" w:rsidRPr="00DF6DD6" w:rsidRDefault="00CE04D0" w:rsidP="00CE04D0">
            <w:pPr>
              <w:pStyle w:val="TAC"/>
              <w:keepNext w:val="0"/>
              <w:rPr>
                <w:lang w:val="en-US" w:eastAsia="fi-FI"/>
              </w:rPr>
            </w:pPr>
            <w:r w:rsidRPr="00DF6DD6">
              <w:rPr>
                <w:lang w:val="en-US" w:eastAsia="fi-FI"/>
              </w:rPr>
              <w:t>DC_66A_n257G</w:t>
            </w:r>
          </w:p>
          <w:p w14:paraId="0221D29D" w14:textId="77777777" w:rsidR="00CE04D0" w:rsidRPr="00DF6DD6" w:rsidRDefault="00CE04D0" w:rsidP="00CE04D0">
            <w:pPr>
              <w:pStyle w:val="TAC"/>
              <w:keepNext w:val="0"/>
              <w:rPr>
                <w:lang w:val="en-US" w:eastAsia="fi-FI"/>
              </w:rPr>
            </w:pPr>
            <w:r w:rsidRPr="00DF6DD6">
              <w:rPr>
                <w:lang w:val="en-US" w:eastAsia="fi-FI"/>
              </w:rPr>
              <w:t>DC_66A_n257H</w:t>
            </w:r>
          </w:p>
          <w:p w14:paraId="66998555" w14:textId="77777777" w:rsidR="00CE04D0" w:rsidRPr="00DF6DD6" w:rsidRDefault="00CE04D0" w:rsidP="00CE04D0">
            <w:pPr>
              <w:pStyle w:val="TAC"/>
              <w:keepNext w:val="0"/>
              <w:rPr>
                <w:lang w:val="en-US" w:eastAsia="fi-FI"/>
              </w:rPr>
            </w:pPr>
            <w:r w:rsidRPr="00DF6DD6">
              <w:rPr>
                <w:lang w:val="en-US" w:eastAsia="fi-FI"/>
              </w:rPr>
              <w:t>DC_66A_n257I</w:t>
            </w:r>
          </w:p>
          <w:p w14:paraId="2A9D05D8" w14:textId="77777777" w:rsidR="00CE04D0" w:rsidRPr="00DF6DD6" w:rsidRDefault="00CE04D0" w:rsidP="00CE04D0">
            <w:pPr>
              <w:pStyle w:val="TAC"/>
              <w:keepNext w:val="0"/>
              <w:rPr>
                <w:lang w:val="en-US" w:eastAsia="fi-FI"/>
              </w:rPr>
            </w:pPr>
            <w:r w:rsidRPr="00DF6DD6">
              <w:rPr>
                <w:lang w:val="en-US" w:eastAsia="fi-FI"/>
              </w:rPr>
              <w:t>DC_66A_n257J</w:t>
            </w:r>
          </w:p>
          <w:p w14:paraId="64F5F287" w14:textId="77777777" w:rsidR="00CE04D0" w:rsidRPr="00DF6DD6" w:rsidRDefault="00CE04D0" w:rsidP="00CE04D0">
            <w:pPr>
              <w:pStyle w:val="TAC"/>
              <w:keepNext w:val="0"/>
              <w:rPr>
                <w:lang w:val="en-US" w:eastAsia="fi-FI"/>
              </w:rPr>
            </w:pPr>
            <w:r w:rsidRPr="00DF6DD6">
              <w:rPr>
                <w:lang w:val="en-US" w:eastAsia="fi-FI"/>
              </w:rPr>
              <w:t>DC_66A_n257K</w:t>
            </w:r>
          </w:p>
          <w:p w14:paraId="4A6614B0" w14:textId="77777777" w:rsidR="00CE04D0" w:rsidRPr="00DF6DD6" w:rsidRDefault="00CE04D0" w:rsidP="00CE04D0">
            <w:pPr>
              <w:pStyle w:val="TAC"/>
              <w:keepNext w:val="0"/>
              <w:rPr>
                <w:lang w:val="en-US" w:eastAsia="fi-FI"/>
              </w:rPr>
            </w:pPr>
            <w:r w:rsidRPr="00DF6DD6">
              <w:rPr>
                <w:lang w:val="en-US" w:eastAsia="fi-FI"/>
              </w:rPr>
              <w:t>DC_66A_n257L</w:t>
            </w:r>
          </w:p>
          <w:p w14:paraId="49347024" w14:textId="77777777" w:rsidR="00CE04D0" w:rsidRPr="00DF6DD6" w:rsidRDefault="00CE04D0" w:rsidP="00CE04D0">
            <w:pPr>
              <w:pStyle w:val="TAC"/>
              <w:keepNext w:val="0"/>
              <w:rPr>
                <w:lang w:val="en-US" w:eastAsia="fi-FI"/>
              </w:rPr>
            </w:pPr>
            <w:r w:rsidRPr="00DF6DD6">
              <w:rPr>
                <w:lang w:val="en-US" w:eastAsia="fi-FI"/>
              </w:rPr>
              <w:t>DC_66A_n257M</w:t>
            </w:r>
          </w:p>
          <w:p w14:paraId="01F83F9D" w14:textId="7BBEE480" w:rsidR="00F177CB" w:rsidRPr="00DF6DD6" w:rsidRDefault="00CE04D0" w:rsidP="00CE04D0">
            <w:pPr>
              <w:pStyle w:val="TAC"/>
              <w:keepNext w:val="0"/>
              <w:rPr>
                <w:lang w:val="en-US" w:eastAsia="fi-FI"/>
              </w:rPr>
            </w:pPr>
            <w:r w:rsidRPr="00DF6DD6">
              <w:rPr>
                <w:noProof/>
                <w:lang w:eastAsia="zh-CN"/>
              </w:rPr>
              <w:t>DC_66C_n257A</w:t>
            </w:r>
          </w:p>
        </w:tc>
        <w:tc>
          <w:tcPr>
            <w:tcW w:w="4514" w:type="dxa"/>
            <w:vAlign w:val="center"/>
          </w:tcPr>
          <w:p w14:paraId="2BAD2228" w14:textId="77777777" w:rsidR="00F177CB" w:rsidRPr="00DF6DD6" w:rsidRDefault="00F177CB" w:rsidP="003768E0">
            <w:pPr>
              <w:pStyle w:val="TAC"/>
              <w:keepNext w:val="0"/>
              <w:rPr>
                <w:lang w:val="fi-FI" w:eastAsia="fi-FI"/>
              </w:rPr>
            </w:pPr>
            <w:r w:rsidRPr="00DF6DD6">
              <w:rPr>
                <w:lang w:val="fi-FI" w:eastAsia="fi-FI"/>
              </w:rPr>
              <w:t>DC_66A_n257A</w:t>
            </w:r>
          </w:p>
        </w:tc>
      </w:tr>
      <w:tr w:rsidR="00CE04D0" w:rsidRPr="00DF6DD6" w14:paraId="21B43EBC" w14:textId="77777777" w:rsidTr="00CE04D0">
        <w:trPr>
          <w:trHeight w:val="288"/>
          <w:jc w:val="center"/>
        </w:trPr>
        <w:tc>
          <w:tcPr>
            <w:tcW w:w="0" w:type="auto"/>
            <w:shd w:val="clear" w:color="auto" w:fill="auto"/>
            <w:noWrap/>
            <w:vAlign w:val="center"/>
          </w:tcPr>
          <w:p w14:paraId="6A7C41AF" w14:textId="23F01B94" w:rsidR="00CE04D0" w:rsidRPr="00DF6DD6" w:rsidRDefault="00CE04D0" w:rsidP="00CE04D0">
            <w:pPr>
              <w:pStyle w:val="TAC"/>
              <w:keepNext w:val="0"/>
              <w:rPr>
                <w:noProof/>
                <w:lang w:eastAsia="zh-CN"/>
              </w:rPr>
            </w:pPr>
            <w:r w:rsidRPr="00DF6DD6">
              <w:rPr>
                <w:lang w:val="en-US" w:eastAsia="fi-FI"/>
              </w:rPr>
              <w:t>DC_66A_n257(2A)</w:t>
            </w:r>
          </w:p>
        </w:tc>
        <w:tc>
          <w:tcPr>
            <w:tcW w:w="4514" w:type="dxa"/>
            <w:vAlign w:val="center"/>
          </w:tcPr>
          <w:p w14:paraId="3BF0D8A6" w14:textId="4D5EBB8E" w:rsidR="00CE04D0" w:rsidRPr="00DF6DD6" w:rsidRDefault="00CE04D0" w:rsidP="00CE04D0">
            <w:pPr>
              <w:pStyle w:val="TAC"/>
              <w:keepNext w:val="0"/>
              <w:rPr>
                <w:noProof/>
                <w:lang w:eastAsia="zh-CN"/>
              </w:rPr>
            </w:pPr>
            <w:r w:rsidRPr="00DF6DD6">
              <w:rPr>
                <w:lang w:val="fi-FI" w:eastAsia="fi-FI"/>
              </w:rPr>
              <w:t>DC_66A_n257A</w:t>
            </w:r>
          </w:p>
        </w:tc>
      </w:tr>
      <w:tr w:rsidR="00F55B07" w:rsidRPr="00DF6DD6" w14:paraId="2650AAA9" w14:textId="77777777" w:rsidTr="00CE04D0">
        <w:trPr>
          <w:trHeight w:val="288"/>
          <w:jc w:val="center"/>
        </w:trPr>
        <w:tc>
          <w:tcPr>
            <w:tcW w:w="0" w:type="auto"/>
            <w:shd w:val="clear" w:color="auto" w:fill="auto"/>
            <w:noWrap/>
            <w:vAlign w:val="center"/>
          </w:tcPr>
          <w:p w14:paraId="0628E5A3" w14:textId="381FF1F7" w:rsidR="00F177CB" w:rsidRPr="00DF6DD6" w:rsidRDefault="00F177CB" w:rsidP="003768E0">
            <w:pPr>
              <w:pStyle w:val="TAC"/>
              <w:keepNext w:val="0"/>
              <w:rPr>
                <w:lang w:val="fi-FI" w:eastAsia="fi-FI"/>
              </w:rPr>
            </w:pPr>
            <w:r w:rsidRPr="00DF6DD6">
              <w:rPr>
                <w:noProof/>
                <w:lang w:eastAsia="zh-CN"/>
              </w:rPr>
              <w:t>DC_66A-66A_n257A</w:t>
            </w:r>
          </w:p>
        </w:tc>
        <w:tc>
          <w:tcPr>
            <w:tcW w:w="4514" w:type="dxa"/>
            <w:vAlign w:val="center"/>
          </w:tcPr>
          <w:p w14:paraId="69FE5715" w14:textId="3C9272BD" w:rsidR="00F177CB" w:rsidRPr="00DF6DD6" w:rsidRDefault="00F177CB" w:rsidP="003768E0">
            <w:pPr>
              <w:pStyle w:val="TAC"/>
              <w:keepNext w:val="0"/>
              <w:rPr>
                <w:lang w:val="fi-FI" w:eastAsia="fi-FI"/>
              </w:rPr>
            </w:pPr>
            <w:r w:rsidRPr="00DF6DD6">
              <w:rPr>
                <w:noProof/>
                <w:lang w:eastAsia="zh-CN"/>
              </w:rPr>
              <w:t>DC_66A_n257A</w:t>
            </w:r>
          </w:p>
        </w:tc>
      </w:tr>
      <w:tr w:rsidR="00F55B07" w:rsidRPr="00DF6DD6" w14:paraId="269DFE9E" w14:textId="77777777" w:rsidTr="00CE04D0">
        <w:trPr>
          <w:trHeight w:val="288"/>
          <w:jc w:val="center"/>
        </w:trPr>
        <w:tc>
          <w:tcPr>
            <w:tcW w:w="0" w:type="auto"/>
            <w:shd w:val="clear" w:color="auto" w:fill="auto"/>
            <w:noWrap/>
            <w:vAlign w:val="center"/>
          </w:tcPr>
          <w:p w14:paraId="2F94622D" w14:textId="77777777" w:rsidR="00F177CB" w:rsidRPr="00DF6DD6" w:rsidRDefault="00F177CB" w:rsidP="003768E0">
            <w:pPr>
              <w:pStyle w:val="TAC"/>
              <w:keepNext w:val="0"/>
              <w:rPr>
                <w:lang w:val="en-US" w:eastAsia="fi-FI"/>
              </w:rPr>
            </w:pPr>
            <w:r w:rsidRPr="00DF6DD6">
              <w:rPr>
                <w:lang w:val="en-US" w:eastAsia="fi-FI"/>
              </w:rPr>
              <w:t>DC_66A_n260A</w:t>
            </w:r>
          </w:p>
          <w:p w14:paraId="6A8730FC" w14:textId="77777777" w:rsidR="00F177CB" w:rsidRPr="00DF6DD6" w:rsidRDefault="00F177CB" w:rsidP="003768E0">
            <w:pPr>
              <w:pStyle w:val="TAC"/>
              <w:keepNext w:val="0"/>
              <w:rPr>
                <w:lang w:val="en-US" w:eastAsia="fi-FI"/>
              </w:rPr>
            </w:pPr>
            <w:r w:rsidRPr="00DF6DD6">
              <w:rPr>
                <w:lang w:val="en-US" w:eastAsia="fi-FI"/>
              </w:rPr>
              <w:t>DC_66A_n260D</w:t>
            </w:r>
          </w:p>
          <w:p w14:paraId="5F6F2F2D" w14:textId="77777777" w:rsidR="00F177CB" w:rsidRPr="00DF6DD6" w:rsidRDefault="00F177CB" w:rsidP="003768E0">
            <w:pPr>
              <w:pStyle w:val="TAC"/>
              <w:keepNext w:val="0"/>
              <w:rPr>
                <w:lang w:val="en-US" w:eastAsia="fi-FI"/>
              </w:rPr>
            </w:pPr>
            <w:r w:rsidRPr="00DF6DD6">
              <w:rPr>
                <w:lang w:val="en-US" w:eastAsia="fi-FI"/>
              </w:rPr>
              <w:t>DC_66A_n260E</w:t>
            </w:r>
          </w:p>
          <w:p w14:paraId="4771C650" w14:textId="77777777" w:rsidR="00F177CB" w:rsidRPr="00DF6DD6" w:rsidRDefault="00F177CB" w:rsidP="003768E0">
            <w:pPr>
              <w:pStyle w:val="TAC"/>
              <w:keepNext w:val="0"/>
              <w:rPr>
                <w:lang w:val="en-US" w:eastAsia="fi-FI"/>
              </w:rPr>
            </w:pPr>
            <w:r w:rsidRPr="00DF6DD6">
              <w:rPr>
                <w:lang w:val="en-US" w:eastAsia="fi-FI"/>
              </w:rPr>
              <w:t>DC_66A_n260F</w:t>
            </w:r>
          </w:p>
          <w:p w14:paraId="72D1B34A" w14:textId="77777777" w:rsidR="00F177CB" w:rsidRPr="00DF6DD6" w:rsidRDefault="00F177CB" w:rsidP="003768E0">
            <w:pPr>
              <w:pStyle w:val="TAC"/>
              <w:keepNext w:val="0"/>
              <w:rPr>
                <w:lang w:val="en-US" w:eastAsia="fi-FI"/>
              </w:rPr>
            </w:pPr>
            <w:r w:rsidRPr="00DF6DD6">
              <w:rPr>
                <w:lang w:val="en-US" w:eastAsia="fi-FI"/>
              </w:rPr>
              <w:t>DC_66A_n260G</w:t>
            </w:r>
          </w:p>
          <w:p w14:paraId="71D821FB" w14:textId="77777777" w:rsidR="00F177CB" w:rsidRPr="00DF6DD6" w:rsidRDefault="00F177CB" w:rsidP="003768E0">
            <w:pPr>
              <w:pStyle w:val="TAC"/>
              <w:keepNext w:val="0"/>
              <w:rPr>
                <w:lang w:val="en-US" w:eastAsia="fi-FI"/>
              </w:rPr>
            </w:pPr>
            <w:r w:rsidRPr="00DF6DD6">
              <w:rPr>
                <w:lang w:val="en-US" w:eastAsia="fi-FI"/>
              </w:rPr>
              <w:t>DC_66A_n260H</w:t>
            </w:r>
          </w:p>
          <w:p w14:paraId="0B9C7D04" w14:textId="77777777" w:rsidR="00F177CB" w:rsidRPr="00DF6DD6" w:rsidRDefault="00F177CB" w:rsidP="003768E0">
            <w:pPr>
              <w:pStyle w:val="TAC"/>
              <w:keepNext w:val="0"/>
              <w:rPr>
                <w:lang w:val="en-US" w:eastAsia="fi-FI"/>
              </w:rPr>
            </w:pPr>
            <w:r w:rsidRPr="00DF6DD6">
              <w:rPr>
                <w:lang w:val="en-US" w:eastAsia="fi-FI"/>
              </w:rPr>
              <w:t>DC_66A_n260I</w:t>
            </w:r>
          </w:p>
          <w:p w14:paraId="0D74CC69" w14:textId="77777777" w:rsidR="00F177CB" w:rsidRPr="00DF6DD6" w:rsidRDefault="00F177CB" w:rsidP="003768E0">
            <w:pPr>
              <w:pStyle w:val="TAC"/>
              <w:keepNext w:val="0"/>
              <w:rPr>
                <w:lang w:val="en-US" w:eastAsia="fi-FI"/>
              </w:rPr>
            </w:pPr>
            <w:r w:rsidRPr="00DF6DD6">
              <w:rPr>
                <w:lang w:val="en-US" w:eastAsia="fi-FI"/>
              </w:rPr>
              <w:t>DC_66A_n260J</w:t>
            </w:r>
          </w:p>
          <w:p w14:paraId="54D29656" w14:textId="77777777" w:rsidR="00F177CB" w:rsidRPr="00DF6DD6" w:rsidRDefault="00F177CB" w:rsidP="003768E0">
            <w:pPr>
              <w:pStyle w:val="TAC"/>
              <w:keepNext w:val="0"/>
              <w:rPr>
                <w:lang w:val="en-US" w:eastAsia="fi-FI"/>
              </w:rPr>
            </w:pPr>
            <w:r w:rsidRPr="00DF6DD6">
              <w:rPr>
                <w:lang w:val="en-US" w:eastAsia="fi-FI"/>
              </w:rPr>
              <w:t>DC_66A_n260K</w:t>
            </w:r>
          </w:p>
          <w:p w14:paraId="2DDE31F1" w14:textId="77777777" w:rsidR="00F177CB" w:rsidRPr="00DF6DD6" w:rsidRDefault="00F177CB" w:rsidP="003768E0">
            <w:pPr>
              <w:pStyle w:val="TAC"/>
              <w:keepNext w:val="0"/>
              <w:rPr>
                <w:lang w:val="en-US" w:eastAsia="fi-FI"/>
              </w:rPr>
            </w:pPr>
            <w:r w:rsidRPr="00DF6DD6">
              <w:rPr>
                <w:lang w:val="en-US" w:eastAsia="fi-FI"/>
              </w:rPr>
              <w:t>DC_66A_n260L</w:t>
            </w:r>
          </w:p>
          <w:p w14:paraId="402EB614" w14:textId="77777777" w:rsidR="00F177CB" w:rsidRPr="00DF6DD6" w:rsidRDefault="00F177CB" w:rsidP="003768E0">
            <w:pPr>
              <w:pStyle w:val="TAC"/>
              <w:keepNext w:val="0"/>
              <w:rPr>
                <w:lang w:val="en-US" w:eastAsia="fi-FI"/>
              </w:rPr>
            </w:pPr>
            <w:r w:rsidRPr="00DF6DD6">
              <w:rPr>
                <w:lang w:val="en-US" w:eastAsia="fi-FI"/>
              </w:rPr>
              <w:t>DC_66A_n260M</w:t>
            </w:r>
          </w:p>
          <w:p w14:paraId="5B0BFAB3" w14:textId="77777777" w:rsidR="00F177CB" w:rsidRPr="00DF6DD6" w:rsidRDefault="00F177CB" w:rsidP="003768E0">
            <w:pPr>
              <w:pStyle w:val="TAC"/>
              <w:keepNext w:val="0"/>
              <w:rPr>
                <w:lang w:val="en-US" w:eastAsia="fi-FI"/>
              </w:rPr>
            </w:pPr>
            <w:r w:rsidRPr="00DF6DD6">
              <w:rPr>
                <w:lang w:val="en-US" w:eastAsia="fi-FI"/>
              </w:rPr>
              <w:t>DC_66A_n260O</w:t>
            </w:r>
          </w:p>
          <w:p w14:paraId="759D9245" w14:textId="77777777" w:rsidR="00F177CB" w:rsidRPr="00DF6DD6" w:rsidRDefault="00F177CB" w:rsidP="003768E0">
            <w:pPr>
              <w:pStyle w:val="TAC"/>
              <w:keepNext w:val="0"/>
              <w:rPr>
                <w:lang w:val="en-US" w:eastAsia="fi-FI"/>
              </w:rPr>
            </w:pPr>
            <w:r w:rsidRPr="00DF6DD6">
              <w:rPr>
                <w:lang w:val="en-US" w:eastAsia="fi-FI"/>
              </w:rPr>
              <w:t>DC_66A_n260P</w:t>
            </w:r>
          </w:p>
          <w:p w14:paraId="79AC6B8C" w14:textId="1B33EBFA" w:rsidR="00F177CB" w:rsidRPr="00DF6DD6" w:rsidRDefault="00F177CB" w:rsidP="003768E0">
            <w:pPr>
              <w:pStyle w:val="TAC"/>
              <w:keepNext w:val="0"/>
              <w:rPr>
                <w:lang w:val="en-US" w:eastAsia="fi-FI"/>
              </w:rPr>
            </w:pPr>
            <w:r w:rsidRPr="00DF6DD6">
              <w:rPr>
                <w:lang w:val="en-US" w:eastAsia="fi-FI"/>
              </w:rPr>
              <w:t>DC_66A_n260Q</w:t>
            </w:r>
          </w:p>
        </w:tc>
        <w:tc>
          <w:tcPr>
            <w:tcW w:w="4514" w:type="dxa"/>
            <w:vAlign w:val="center"/>
          </w:tcPr>
          <w:p w14:paraId="66A6DBDC" w14:textId="77777777" w:rsidR="00F177CB" w:rsidRPr="00DF6DD6" w:rsidRDefault="00F177CB" w:rsidP="003768E0">
            <w:pPr>
              <w:pStyle w:val="TAC"/>
              <w:keepNext w:val="0"/>
              <w:rPr>
                <w:lang w:val="fi-FI" w:eastAsia="fi-FI"/>
              </w:rPr>
            </w:pPr>
            <w:r w:rsidRPr="00DF6DD6">
              <w:rPr>
                <w:lang w:val="fi-FI" w:eastAsia="fi-FI"/>
              </w:rPr>
              <w:t>DC_66A_n260A</w:t>
            </w:r>
          </w:p>
        </w:tc>
      </w:tr>
      <w:tr w:rsidR="00F55B07" w:rsidRPr="00DF6DD6" w14:paraId="06614114" w14:textId="77777777" w:rsidTr="00CE04D0">
        <w:trPr>
          <w:trHeight w:val="288"/>
          <w:jc w:val="center"/>
        </w:trPr>
        <w:tc>
          <w:tcPr>
            <w:tcW w:w="0" w:type="auto"/>
            <w:shd w:val="clear" w:color="auto" w:fill="auto"/>
            <w:noWrap/>
            <w:vAlign w:val="center"/>
          </w:tcPr>
          <w:p w14:paraId="5C0A47A6" w14:textId="77777777" w:rsidR="00F177CB" w:rsidRPr="00DF6DD6" w:rsidRDefault="00F177CB" w:rsidP="003768E0">
            <w:pPr>
              <w:pStyle w:val="TAC"/>
              <w:keepNext w:val="0"/>
              <w:rPr>
                <w:lang w:val="en-US" w:eastAsia="fi-FI"/>
              </w:rPr>
            </w:pPr>
            <w:r w:rsidRPr="00DF6DD6">
              <w:rPr>
                <w:lang w:val="en-US" w:eastAsia="fi-FI"/>
              </w:rPr>
              <w:t>DC_66A_n260(2A)</w:t>
            </w:r>
          </w:p>
          <w:p w14:paraId="116B8BAA" w14:textId="77777777" w:rsidR="00F177CB" w:rsidRPr="00DF6DD6" w:rsidRDefault="00F177CB" w:rsidP="003768E0">
            <w:pPr>
              <w:pStyle w:val="TAC"/>
              <w:keepNext w:val="0"/>
              <w:rPr>
                <w:lang w:val="en-US" w:eastAsia="fi-FI"/>
              </w:rPr>
            </w:pPr>
            <w:r w:rsidRPr="00DF6DD6">
              <w:rPr>
                <w:lang w:val="en-US" w:eastAsia="fi-FI"/>
              </w:rPr>
              <w:t>DC_66A_n260(3A)</w:t>
            </w:r>
          </w:p>
          <w:p w14:paraId="65D9C2DC" w14:textId="77777777" w:rsidR="00F177CB" w:rsidRPr="00DF6DD6" w:rsidRDefault="00F177CB" w:rsidP="003768E0">
            <w:pPr>
              <w:pStyle w:val="TAC"/>
              <w:keepNext w:val="0"/>
              <w:rPr>
                <w:lang w:val="en-US" w:eastAsia="fi-FI"/>
              </w:rPr>
            </w:pPr>
            <w:r w:rsidRPr="00DF6DD6">
              <w:rPr>
                <w:lang w:val="en-US" w:eastAsia="fi-FI"/>
              </w:rPr>
              <w:t>DC_66A_n260(4A)</w:t>
            </w:r>
          </w:p>
          <w:p w14:paraId="6E156469" w14:textId="77777777" w:rsidR="00F177CB" w:rsidRPr="00DF6DD6" w:rsidRDefault="00F177CB" w:rsidP="003768E0">
            <w:pPr>
              <w:pStyle w:val="TAC"/>
              <w:keepNext w:val="0"/>
              <w:rPr>
                <w:lang w:val="en-US" w:eastAsia="fi-FI"/>
              </w:rPr>
            </w:pPr>
            <w:r w:rsidRPr="00DF6DD6">
              <w:rPr>
                <w:lang w:val="en-US" w:eastAsia="fi-FI"/>
              </w:rPr>
              <w:t>DC_66A_n260(A-I)</w:t>
            </w:r>
          </w:p>
          <w:p w14:paraId="45B9FEF7" w14:textId="77777777" w:rsidR="00F177CB" w:rsidRPr="00DF6DD6" w:rsidRDefault="00F177CB" w:rsidP="003768E0">
            <w:pPr>
              <w:pStyle w:val="TAC"/>
              <w:keepNext w:val="0"/>
              <w:rPr>
                <w:lang w:val="en-US" w:eastAsia="fi-FI"/>
              </w:rPr>
            </w:pPr>
            <w:r w:rsidRPr="00DF6DD6">
              <w:rPr>
                <w:lang w:val="en-US" w:eastAsia="fi-FI"/>
              </w:rPr>
              <w:t>DC_66A_n260(D-G)</w:t>
            </w:r>
          </w:p>
          <w:p w14:paraId="0B771616" w14:textId="77777777" w:rsidR="00F177CB" w:rsidRPr="00DF6DD6" w:rsidRDefault="00F177CB" w:rsidP="003768E0">
            <w:pPr>
              <w:pStyle w:val="TAC"/>
              <w:keepNext w:val="0"/>
              <w:rPr>
                <w:lang w:val="en-US" w:eastAsia="fi-FI"/>
              </w:rPr>
            </w:pPr>
            <w:r w:rsidRPr="00DF6DD6">
              <w:rPr>
                <w:lang w:val="en-US" w:eastAsia="fi-FI"/>
              </w:rPr>
              <w:t>DC_66A_n260(D-H)</w:t>
            </w:r>
          </w:p>
          <w:p w14:paraId="729700FD" w14:textId="77777777" w:rsidR="00F177CB" w:rsidRPr="00DF6DD6" w:rsidRDefault="00F177CB" w:rsidP="003768E0">
            <w:pPr>
              <w:pStyle w:val="TAC"/>
              <w:keepNext w:val="0"/>
              <w:rPr>
                <w:lang w:val="en-US" w:eastAsia="fi-FI"/>
              </w:rPr>
            </w:pPr>
            <w:r w:rsidRPr="00DF6DD6">
              <w:rPr>
                <w:lang w:val="en-US" w:eastAsia="fi-FI"/>
              </w:rPr>
              <w:t>DC_66A_n260(D-I)</w:t>
            </w:r>
          </w:p>
          <w:p w14:paraId="260DD030" w14:textId="77777777" w:rsidR="00F177CB" w:rsidRPr="00DF6DD6" w:rsidRDefault="00F177CB" w:rsidP="003768E0">
            <w:pPr>
              <w:pStyle w:val="TAC"/>
              <w:keepNext w:val="0"/>
              <w:rPr>
                <w:lang w:val="en-US" w:eastAsia="fi-FI"/>
              </w:rPr>
            </w:pPr>
            <w:r w:rsidRPr="00DF6DD6">
              <w:rPr>
                <w:lang w:val="en-US" w:eastAsia="fi-FI"/>
              </w:rPr>
              <w:t>DC_66A_n260(D-O)</w:t>
            </w:r>
          </w:p>
          <w:p w14:paraId="7AF89907" w14:textId="77777777" w:rsidR="00F177CB" w:rsidRPr="00DF6DD6" w:rsidRDefault="00F177CB" w:rsidP="003768E0">
            <w:pPr>
              <w:pStyle w:val="TAC"/>
              <w:keepNext w:val="0"/>
              <w:rPr>
                <w:lang w:val="en-US" w:eastAsia="fi-FI"/>
              </w:rPr>
            </w:pPr>
            <w:r w:rsidRPr="00DF6DD6">
              <w:rPr>
                <w:lang w:val="en-US" w:eastAsia="fi-FI"/>
              </w:rPr>
              <w:t>DC_66A_n260(D-P)</w:t>
            </w:r>
          </w:p>
          <w:p w14:paraId="2E138859" w14:textId="77777777" w:rsidR="00F177CB" w:rsidRPr="00DF6DD6" w:rsidRDefault="00F177CB" w:rsidP="003768E0">
            <w:pPr>
              <w:pStyle w:val="TAC"/>
              <w:keepNext w:val="0"/>
              <w:rPr>
                <w:lang w:val="en-US" w:eastAsia="fi-FI"/>
              </w:rPr>
            </w:pPr>
            <w:r w:rsidRPr="00DF6DD6">
              <w:rPr>
                <w:lang w:val="en-US" w:eastAsia="fi-FI"/>
              </w:rPr>
              <w:t>DC_66A_n260(D-Q)</w:t>
            </w:r>
          </w:p>
          <w:p w14:paraId="3E6279E7" w14:textId="77777777" w:rsidR="00F177CB" w:rsidRPr="00DF6DD6" w:rsidRDefault="00F177CB" w:rsidP="003768E0">
            <w:pPr>
              <w:pStyle w:val="TAC"/>
              <w:keepNext w:val="0"/>
              <w:rPr>
                <w:lang w:val="en-US" w:eastAsia="fi-FI"/>
              </w:rPr>
            </w:pPr>
            <w:r w:rsidRPr="00DF6DD6">
              <w:rPr>
                <w:lang w:val="en-US" w:eastAsia="fi-FI"/>
              </w:rPr>
              <w:t>DC_66A_n260(E-O)</w:t>
            </w:r>
          </w:p>
          <w:p w14:paraId="62EB55E7" w14:textId="77777777" w:rsidR="00F177CB" w:rsidRPr="00DF6DD6" w:rsidRDefault="00F177CB" w:rsidP="003768E0">
            <w:pPr>
              <w:pStyle w:val="TAC"/>
              <w:keepNext w:val="0"/>
              <w:rPr>
                <w:lang w:val="en-US" w:eastAsia="fi-FI"/>
              </w:rPr>
            </w:pPr>
            <w:r w:rsidRPr="00DF6DD6">
              <w:rPr>
                <w:lang w:val="en-US" w:eastAsia="fi-FI"/>
              </w:rPr>
              <w:t>DC_66A_n260(E-P)</w:t>
            </w:r>
          </w:p>
          <w:p w14:paraId="794B6797" w14:textId="77777777" w:rsidR="00F177CB" w:rsidRPr="00DF6DD6" w:rsidRDefault="00F177CB" w:rsidP="003768E0">
            <w:pPr>
              <w:pStyle w:val="TAC"/>
              <w:keepNext w:val="0"/>
              <w:rPr>
                <w:lang w:val="en-US" w:eastAsia="fi-FI"/>
              </w:rPr>
            </w:pPr>
            <w:r w:rsidRPr="00DF6DD6">
              <w:rPr>
                <w:lang w:val="en-US" w:eastAsia="fi-FI"/>
              </w:rPr>
              <w:t>DC_66A_n260(E-Q)</w:t>
            </w:r>
          </w:p>
          <w:p w14:paraId="22244653" w14:textId="5CD2028A" w:rsidR="00F177CB" w:rsidRPr="00DF6DD6" w:rsidRDefault="00F177CB" w:rsidP="003768E0">
            <w:pPr>
              <w:pStyle w:val="TAC"/>
              <w:keepNext w:val="0"/>
              <w:rPr>
                <w:lang w:val="en-US" w:eastAsia="fi-FI"/>
              </w:rPr>
            </w:pPr>
            <w:r w:rsidRPr="00DF6DD6">
              <w:rPr>
                <w:lang w:val="en-US" w:eastAsia="fi-FI"/>
              </w:rPr>
              <w:t>DC_66A_n260(G-I)</w:t>
            </w:r>
          </w:p>
        </w:tc>
        <w:tc>
          <w:tcPr>
            <w:tcW w:w="4514" w:type="dxa"/>
            <w:vAlign w:val="center"/>
          </w:tcPr>
          <w:p w14:paraId="64AAA555" w14:textId="61B147B7" w:rsidR="00F177CB" w:rsidRPr="00DF6DD6" w:rsidRDefault="00F177CB" w:rsidP="003768E0">
            <w:pPr>
              <w:pStyle w:val="TAC"/>
              <w:keepNext w:val="0"/>
              <w:rPr>
                <w:lang w:val="fi-FI" w:eastAsia="fi-FI"/>
              </w:rPr>
            </w:pPr>
            <w:r w:rsidRPr="00DF6DD6">
              <w:rPr>
                <w:lang w:val="fi-FI" w:eastAsia="fi-FI"/>
              </w:rPr>
              <w:t>DC_66A_n260A</w:t>
            </w:r>
          </w:p>
        </w:tc>
      </w:tr>
      <w:tr w:rsidR="00F55B07" w:rsidRPr="00DF6DD6" w14:paraId="6AC0E525" w14:textId="77777777" w:rsidTr="00CE04D0">
        <w:trPr>
          <w:trHeight w:val="288"/>
          <w:jc w:val="center"/>
        </w:trPr>
        <w:tc>
          <w:tcPr>
            <w:tcW w:w="0" w:type="auto"/>
            <w:shd w:val="clear" w:color="auto" w:fill="auto"/>
            <w:noWrap/>
            <w:vAlign w:val="center"/>
          </w:tcPr>
          <w:p w14:paraId="2B2CBF58" w14:textId="77777777" w:rsidR="00F177CB" w:rsidRPr="00DF6DD6" w:rsidRDefault="00F177CB" w:rsidP="003768E0">
            <w:pPr>
              <w:pStyle w:val="TAC"/>
              <w:keepNext w:val="0"/>
              <w:rPr>
                <w:noProof/>
                <w:lang w:eastAsia="zh-CN"/>
              </w:rPr>
            </w:pPr>
            <w:r w:rsidRPr="00DF6DD6">
              <w:rPr>
                <w:noProof/>
                <w:lang w:eastAsia="zh-CN"/>
              </w:rPr>
              <w:t>DC_66A-66A_n260A</w:t>
            </w:r>
          </w:p>
          <w:p w14:paraId="6EB5616B" w14:textId="77777777" w:rsidR="00F177CB" w:rsidRPr="00DF6DD6" w:rsidRDefault="00F177CB" w:rsidP="003768E0">
            <w:pPr>
              <w:pStyle w:val="TAC"/>
              <w:keepNext w:val="0"/>
              <w:rPr>
                <w:lang w:val="en-US" w:eastAsia="fi-FI"/>
              </w:rPr>
            </w:pPr>
            <w:r w:rsidRPr="00DF6DD6">
              <w:rPr>
                <w:lang w:val="en-US" w:eastAsia="fi-FI"/>
              </w:rPr>
              <w:lastRenderedPageBreak/>
              <w:t>DC_</w:t>
            </w:r>
            <w:r w:rsidRPr="00DF6DD6">
              <w:rPr>
                <w:noProof/>
                <w:lang w:eastAsia="zh-CN"/>
              </w:rPr>
              <w:t>66A-</w:t>
            </w:r>
            <w:r w:rsidRPr="00DF6DD6">
              <w:rPr>
                <w:lang w:val="en-US" w:eastAsia="fi-FI"/>
              </w:rPr>
              <w:t>66A_n260G</w:t>
            </w:r>
          </w:p>
          <w:p w14:paraId="3F672687"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66A_n260H</w:t>
            </w:r>
          </w:p>
          <w:p w14:paraId="733DEF2B"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66A_n260I</w:t>
            </w:r>
          </w:p>
          <w:p w14:paraId="2A0D3491"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66A_n260J</w:t>
            </w:r>
          </w:p>
          <w:p w14:paraId="57A66089"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66A_n260K</w:t>
            </w:r>
          </w:p>
          <w:p w14:paraId="24D25B03"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66A_n260L</w:t>
            </w:r>
          </w:p>
          <w:p w14:paraId="163DB3FD" w14:textId="31F0A59F"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66A_n260M</w:t>
            </w:r>
          </w:p>
        </w:tc>
        <w:tc>
          <w:tcPr>
            <w:tcW w:w="4514" w:type="dxa"/>
            <w:vAlign w:val="center"/>
          </w:tcPr>
          <w:p w14:paraId="582EBA6A" w14:textId="780E8965" w:rsidR="00F177CB" w:rsidRPr="00DF6DD6" w:rsidRDefault="00F177CB" w:rsidP="003768E0">
            <w:pPr>
              <w:pStyle w:val="TAC"/>
              <w:keepNext w:val="0"/>
              <w:rPr>
                <w:lang w:val="fi-FI" w:eastAsia="fi-FI"/>
              </w:rPr>
            </w:pPr>
            <w:r w:rsidRPr="00DF6DD6">
              <w:rPr>
                <w:noProof/>
                <w:lang w:eastAsia="zh-CN"/>
              </w:rPr>
              <w:lastRenderedPageBreak/>
              <w:t>DC_66A_n260A</w:t>
            </w:r>
          </w:p>
        </w:tc>
      </w:tr>
      <w:tr w:rsidR="00F55B07" w:rsidRPr="00DF6DD6" w14:paraId="51D3E57B" w14:textId="77777777" w:rsidTr="00CE04D0">
        <w:trPr>
          <w:trHeight w:val="288"/>
          <w:jc w:val="center"/>
        </w:trPr>
        <w:tc>
          <w:tcPr>
            <w:tcW w:w="0" w:type="auto"/>
            <w:shd w:val="clear" w:color="auto" w:fill="auto"/>
            <w:noWrap/>
            <w:vAlign w:val="center"/>
          </w:tcPr>
          <w:p w14:paraId="0523AF03" w14:textId="77777777" w:rsidR="00F177CB" w:rsidRPr="00DF6DD6" w:rsidRDefault="00F177CB" w:rsidP="003768E0">
            <w:pPr>
              <w:pStyle w:val="TAC"/>
              <w:keepNext w:val="0"/>
              <w:rPr>
                <w:lang w:val="en-US" w:eastAsia="fi-FI"/>
              </w:rPr>
            </w:pPr>
            <w:r w:rsidRPr="00DF6DD6">
              <w:rPr>
                <w:lang w:val="en-US" w:eastAsia="fi-FI"/>
              </w:rPr>
              <w:t>DC_66A_n261A</w:t>
            </w:r>
          </w:p>
          <w:p w14:paraId="44FDAF27" w14:textId="77777777" w:rsidR="00F177CB" w:rsidRPr="00DF6DD6" w:rsidRDefault="00F177CB" w:rsidP="003768E0">
            <w:pPr>
              <w:pStyle w:val="TAC"/>
              <w:keepNext w:val="0"/>
              <w:rPr>
                <w:lang w:val="en-US" w:eastAsia="fi-FI"/>
              </w:rPr>
            </w:pPr>
            <w:r w:rsidRPr="00DF6DD6">
              <w:rPr>
                <w:lang w:val="en-US" w:eastAsia="fi-FI"/>
              </w:rPr>
              <w:t>DC_66A_n261D</w:t>
            </w:r>
          </w:p>
          <w:p w14:paraId="53353353" w14:textId="77777777" w:rsidR="00F177CB" w:rsidRPr="00DF6DD6" w:rsidRDefault="00F177CB" w:rsidP="003768E0">
            <w:pPr>
              <w:pStyle w:val="TAC"/>
              <w:keepNext w:val="0"/>
              <w:rPr>
                <w:lang w:val="en-US" w:eastAsia="fi-FI"/>
              </w:rPr>
            </w:pPr>
            <w:r w:rsidRPr="00DF6DD6">
              <w:rPr>
                <w:lang w:val="en-US" w:eastAsia="fi-FI"/>
              </w:rPr>
              <w:t>DC_66A_n261E</w:t>
            </w:r>
          </w:p>
          <w:p w14:paraId="3AFECDEC" w14:textId="77777777" w:rsidR="00F177CB" w:rsidRPr="00DF6DD6" w:rsidRDefault="00F177CB" w:rsidP="003768E0">
            <w:pPr>
              <w:pStyle w:val="TAC"/>
              <w:keepNext w:val="0"/>
              <w:rPr>
                <w:lang w:val="en-US" w:eastAsia="fi-FI"/>
              </w:rPr>
            </w:pPr>
            <w:r w:rsidRPr="00DF6DD6">
              <w:rPr>
                <w:lang w:val="en-US" w:eastAsia="fi-FI"/>
              </w:rPr>
              <w:t>DC_66A_n261F</w:t>
            </w:r>
          </w:p>
          <w:p w14:paraId="5C2E973F" w14:textId="77777777" w:rsidR="00F177CB" w:rsidRPr="00DF6DD6" w:rsidRDefault="00F177CB" w:rsidP="003768E0">
            <w:pPr>
              <w:pStyle w:val="TAC"/>
              <w:keepNext w:val="0"/>
              <w:rPr>
                <w:lang w:val="en-US" w:eastAsia="fi-FI"/>
              </w:rPr>
            </w:pPr>
            <w:r w:rsidRPr="00DF6DD6">
              <w:rPr>
                <w:lang w:val="en-US" w:eastAsia="fi-FI"/>
              </w:rPr>
              <w:t>DC_66A_n261G</w:t>
            </w:r>
          </w:p>
          <w:p w14:paraId="026D34CA" w14:textId="77777777" w:rsidR="00F177CB" w:rsidRPr="00DF6DD6" w:rsidRDefault="00F177CB" w:rsidP="003768E0">
            <w:pPr>
              <w:pStyle w:val="TAC"/>
              <w:keepNext w:val="0"/>
              <w:rPr>
                <w:lang w:val="en-US" w:eastAsia="fi-FI"/>
              </w:rPr>
            </w:pPr>
            <w:r w:rsidRPr="00DF6DD6">
              <w:rPr>
                <w:lang w:val="en-US" w:eastAsia="fi-FI"/>
              </w:rPr>
              <w:t>DC_66A_n261H</w:t>
            </w:r>
          </w:p>
          <w:p w14:paraId="328EE840" w14:textId="77777777" w:rsidR="00F177CB" w:rsidRPr="00DF6DD6" w:rsidRDefault="00F177CB" w:rsidP="003768E0">
            <w:pPr>
              <w:pStyle w:val="TAC"/>
              <w:keepNext w:val="0"/>
              <w:rPr>
                <w:lang w:val="en-US" w:eastAsia="fi-FI"/>
              </w:rPr>
            </w:pPr>
            <w:r w:rsidRPr="00DF6DD6">
              <w:rPr>
                <w:lang w:val="en-US" w:eastAsia="fi-FI"/>
              </w:rPr>
              <w:t>DC_66A_n261I</w:t>
            </w:r>
          </w:p>
          <w:p w14:paraId="2F70A1F1" w14:textId="77777777" w:rsidR="00F177CB" w:rsidRPr="00DF6DD6" w:rsidRDefault="00F177CB" w:rsidP="003768E0">
            <w:pPr>
              <w:pStyle w:val="TAC"/>
              <w:keepNext w:val="0"/>
              <w:rPr>
                <w:lang w:val="en-US" w:eastAsia="fi-FI"/>
              </w:rPr>
            </w:pPr>
            <w:r w:rsidRPr="00DF6DD6">
              <w:rPr>
                <w:lang w:val="en-US" w:eastAsia="fi-FI"/>
              </w:rPr>
              <w:t>DC_66A_n261J</w:t>
            </w:r>
          </w:p>
          <w:p w14:paraId="0F0157FF" w14:textId="77777777" w:rsidR="00F177CB" w:rsidRPr="00DF6DD6" w:rsidRDefault="00F177CB" w:rsidP="003768E0">
            <w:pPr>
              <w:pStyle w:val="TAC"/>
              <w:keepNext w:val="0"/>
              <w:rPr>
                <w:lang w:val="en-US" w:eastAsia="fi-FI"/>
              </w:rPr>
            </w:pPr>
            <w:r w:rsidRPr="00DF6DD6">
              <w:rPr>
                <w:lang w:val="en-US" w:eastAsia="fi-FI"/>
              </w:rPr>
              <w:t>DC_66A_n261K</w:t>
            </w:r>
          </w:p>
          <w:p w14:paraId="41998304" w14:textId="77777777" w:rsidR="00F177CB" w:rsidRPr="00DF6DD6" w:rsidRDefault="00F177CB" w:rsidP="003768E0">
            <w:pPr>
              <w:pStyle w:val="TAC"/>
              <w:keepNext w:val="0"/>
              <w:rPr>
                <w:lang w:val="en-US" w:eastAsia="fi-FI"/>
              </w:rPr>
            </w:pPr>
            <w:r w:rsidRPr="00DF6DD6">
              <w:rPr>
                <w:lang w:val="en-US" w:eastAsia="fi-FI"/>
              </w:rPr>
              <w:t>DC_66A_n261L</w:t>
            </w:r>
          </w:p>
          <w:p w14:paraId="3943FED4" w14:textId="77777777" w:rsidR="00F177CB" w:rsidRPr="00DF6DD6" w:rsidRDefault="00F177CB" w:rsidP="003768E0">
            <w:pPr>
              <w:pStyle w:val="TAC"/>
              <w:keepNext w:val="0"/>
              <w:rPr>
                <w:lang w:val="en-US" w:eastAsia="fi-FI"/>
              </w:rPr>
            </w:pPr>
            <w:r w:rsidRPr="00DF6DD6">
              <w:rPr>
                <w:lang w:val="en-US" w:eastAsia="fi-FI"/>
              </w:rPr>
              <w:t>DC_66A_n261M</w:t>
            </w:r>
          </w:p>
          <w:p w14:paraId="0093E4B6" w14:textId="77777777" w:rsidR="00F177CB" w:rsidRPr="00DF6DD6" w:rsidRDefault="00F177CB" w:rsidP="003768E0">
            <w:pPr>
              <w:pStyle w:val="TAC"/>
              <w:keepNext w:val="0"/>
              <w:rPr>
                <w:lang w:val="en-US" w:eastAsia="fi-FI"/>
              </w:rPr>
            </w:pPr>
            <w:r w:rsidRPr="00DF6DD6">
              <w:rPr>
                <w:lang w:val="en-US" w:eastAsia="fi-FI"/>
              </w:rPr>
              <w:t>DC_66A_n261O</w:t>
            </w:r>
          </w:p>
          <w:p w14:paraId="44B9B77D" w14:textId="77777777" w:rsidR="00F177CB" w:rsidRPr="00DF6DD6" w:rsidRDefault="00F177CB" w:rsidP="003768E0">
            <w:pPr>
              <w:pStyle w:val="TAC"/>
              <w:keepNext w:val="0"/>
              <w:rPr>
                <w:lang w:val="en-US" w:eastAsia="fi-FI"/>
              </w:rPr>
            </w:pPr>
            <w:r w:rsidRPr="00DF6DD6">
              <w:rPr>
                <w:lang w:val="en-US" w:eastAsia="fi-FI"/>
              </w:rPr>
              <w:t>DC_66A_n261P</w:t>
            </w:r>
          </w:p>
          <w:p w14:paraId="194E7A9B" w14:textId="541FE50F" w:rsidR="00F177CB" w:rsidRPr="00DF6DD6" w:rsidRDefault="00F177CB" w:rsidP="003768E0">
            <w:pPr>
              <w:pStyle w:val="TAC"/>
              <w:keepNext w:val="0"/>
              <w:rPr>
                <w:noProof/>
                <w:lang w:eastAsia="zh-CN"/>
              </w:rPr>
            </w:pPr>
            <w:r w:rsidRPr="00DF6DD6">
              <w:rPr>
                <w:lang w:val="en-US" w:eastAsia="fi-FI"/>
              </w:rPr>
              <w:t>DC_66A_n261Q</w:t>
            </w:r>
            <w:r w:rsidRPr="00DF6DD6">
              <w:rPr>
                <w:noProof/>
                <w:lang w:eastAsia="zh-CN"/>
              </w:rPr>
              <w:t xml:space="preserve"> </w:t>
            </w:r>
          </w:p>
        </w:tc>
        <w:tc>
          <w:tcPr>
            <w:tcW w:w="4514" w:type="dxa"/>
            <w:vAlign w:val="center"/>
          </w:tcPr>
          <w:p w14:paraId="72C259F8" w14:textId="77777777" w:rsidR="00F177CB" w:rsidRPr="00DF6DD6" w:rsidRDefault="00F177CB" w:rsidP="003768E0">
            <w:pPr>
              <w:pStyle w:val="TAC"/>
              <w:keepNext w:val="0"/>
              <w:rPr>
                <w:noProof/>
                <w:lang w:eastAsia="zh-CN"/>
              </w:rPr>
            </w:pPr>
            <w:r w:rsidRPr="00DF6DD6">
              <w:rPr>
                <w:lang w:val="fi-FI" w:eastAsia="fi-FI"/>
              </w:rPr>
              <w:t>DC_66A_n261A</w:t>
            </w:r>
          </w:p>
        </w:tc>
      </w:tr>
      <w:tr w:rsidR="00F55B07" w:rsidRPr="00DF6DD6" w14:paraId="0F48DEAB" w14:textId="77777777" w:rsidTr="00CE04D0">
        <w:trPr>
          <w:trHeight w:val="288"/>
          <w:jc w:val="center"/>
        </w:trPr>
        <w:tc>
          <w:tcPr>
            <w:tcW w:w="0" w:type="auto"/>
            <w:shd w:val="clear" w:color="auto" w:fill="auto"/>
            <w:noWrap/>
            <w:vAlign w:val="center"/>
          </w:tcPr>
          <w:p w14:paraId="7992F22D" w14:textId="77777777" w:rsidR="00F177CB" w:rsidRPr="00DF6DD6" w:rsidRDefault="00F177CB" w:rsidP="003768E0">
            <w:pPr>
              <w:pStyle w:val="TAC"/>
              <w:keepNext w:val="0"/>
              <w:rPr>
                <w:noProof/>
                <w:lang w:eastAsia="zh-CN"/>
              </w:rPr>
            </w:pPr>
            <w:r w:rsidRPr="00DF6DD6">
              <w:rPr>
                <w:noProof/>
                <w:lang w:eastAsia="zh-CN"/>
              </w:rPr>
              <w:t>DC_66A_n261(2A)</w:t>
            </w:r>
          </w:p>
          <w:p w14:paraId="1561A10F" w14:textId="77777777" w:rsidR="00F177CB" w:rsidRPr="00DF6DD6" w:rsidRDefault="00F177CB" w:rsidP="003768E0">
            <w:pPr>
              <w:pStyle w:val="TAC"/>
              <w:keepNext w:val="0"/>
              <w:rPr>
                <w:noProof/>
                <w:lang w:eastAsia="zh-CN"/>
              </w:rPr>
            </w:pPr>
            <w:r w:rsidRPr="00DF6DD6">
              <w:rPr>
                <w:noProof/>
                <w:lang w:eastAsia="zh-CN"/>
              </w:rPr>
              <w:t>DC_66A_n261(3A)</w:t>
            </w:r>
          </w:p>
          <w:p w14:paraId="5D6C87E7" w14:textId="77777777" w:rsidR="00F177CB" w:rsidRPr="00DF6DD6" w:rsidRDefault="00F177CB" w:rsidP="003768E0">
            <w:pPr>
              <w:pStyle w:val="TAC"/>
              <w:keepNext w:val="0"/>
              <w:rPr>
                <w:noProof/>
                <w:lang w:eastAsia="zh-CN"/>
              </w:rPr>
            </w:pPr>
            <w:r w:rsidRPr="00DF6DD6">
              <w:rPr>
                <w:noProof/>
                <w:lang w:eastAsia="zh-CN"/>
              </w:rPr>
              <w:t>DC_66A_n261(4A)</w:t>
            </w:r>
          </w:p>
          <w:p w14:paraId="27A67F63" w14:textId="77777777" w:rsidR="00F177CB" w:rsidRPr="00DF6DD6" w:rsidRDefault="00F177CB" w:rsidP="003768E0">
            <w:pPr>
              <w:pStyle w:val="TAC"/>
              <w:keepNext w:val="0"/>
              <w:rPr>
                <w:noProof/>
                <w:lang w:eastAsia="zh-CN"/>
              </w:rPr>
            </w:pPr>
            <w:r w:rsidRPr="00DF6DD6">
              <w:rPr>
                <w:noProof/>
                <w:lang w:eastAsia="zh-CN"/>
              </w:rPr>
              <w:t>DC_66A_n261(D-G)</w:t>
            </w:r>
          </w:p>
          <w:p w14:paraId="3971C3F8" w14:textId="77777777" w:rsidR="00F177CB" w:rsidRPr="00DF6DD6" w:rsidRDefault="00F177CB" w:rsidP="003768E0">
            <w:pPr>
              <w:pStyle w:val="TAC"/>
              <w:keepNext w:val="0"/>
              <w:rPr>
                <w:noProof/>
                <w:lang w:eastAsia="zh-CN"/>
              </w:rPr>
            </w:pPr>
            <w:r w:rsidRPr="00DF6DD6">
              <w:rPr>
                <w:noProof/>
                <w:lang w:eastAsia="zh-CN"/>
              </w:rPr>
              <w:t>DC_66A_n261(D-H)</w:t>
            </w:r>
          </w:p>
          <w:p w14:paraId="5C77D41D" w14:textId="77777777" w:rsidR="00F177CB" w:rsidRPr="00DF6DD6" w:rsidRDefault="00F177CB" w:rsidP="003768E0">
            <w:pPr>
              <w:pStyle w:val="TAC"/>
              <w:keepNext w:val="0"/>
              <w:rPr>
                <w:noProof/>
                <w:lang w:eastAsia="zh-CN"/>
              </w:rPr>
            </w:pPr>
            <w:r w:rsidRPr="00DF6DD6">
              <w:rPr>
                <w:noProof/>
                <w:lang w:eastAsia="zh-CN"/>
              </w:rPr>
              <w:t>DC_66A_n261(D-I)</w:t>
            </w:r>
          </w:p>
          <w:p w14:paraId="7C114043" w14:textId="77777777" w:rsidR="00F177CB" w:rsidRPr="00DF6DD6" w:rsidRDefault="00F177CB" w:rsidP="003768E0">
            <w:pPr>
              <w:pStyle w:val="TAC"/>
              <w:keepNext w:val="0"/>
              <w:rPr>
                <w:noProof/>
                <w:lang w:eastAsia="zh-CN"/>
              </w:rPr>
            </w:pPr>
            <w:r w:rsidRPr="00DF6DD6">
              <w:rPr>
                <w:noProof/>
                <w:lang w:eastAsia="zh-CN"/>
              </w:rPr>
              <w:t>DC_66A_n261(D-O)</w:t>
            </w:r>
          </w:p>
          <w:p w14:paraId="3CDB417A" w14:textId="77777777" w:rsidR="00F177CB" w:rsidRPr="00DF6DD6" w:rsidRDefault="00F177CB" w:rsidP="003768E0">
            <w:pPr>
              <w:pStyle w:val="TAC"/>
              <w:keepNext w:val="0"/>
              <w:rPr>
                <w:noProof/>
                <w:lang w:eastAsia="zh-CN"/>
              </w:rPr>
            </w:pPr>
            <w:r w:rsidRPr="00DF6DD6">
              <w:rPr>
                <w:noProof/>
                <w:lang w:eastAsia="zh-CN"/>
              </w:rPr>
              <w:t>DC_66A_n261(D-P)</w:t>
            </w:r>
          </w:p>
          <w:p w14:paraId="426BB7F7" w14:textId="77777777" w:rsidR="00F177CB" w:rsidRPr="00DF6DD6" w:rsidRDefault="00F177CB" w:rsidP="003768E0">
            <w:pPr>
              <w:pStyle w:val="TAC"/>
              <w:keepNext w:val="0"/>
              <w:rPr>
                <w:noProof/>
                <w:lang w:eastAsia="zh-CN"/>
              </w:rPr>
            </w:pPr>
            <w:r w:rsidRPr="00DF6DD6">
              <w:rPr>
                <w:noProof/>
                <w:lang w:eastAsia="zh-CN"/>
              </w:rPr>
              <w:t>DC_66A_n261(D-Q)</w:t>
            </w:r>
          </w:p>
          <w:p w14:paraId="397D65FB" w14:textId="77777777" w:rsidR="00F177CB" w:rsidRPr="00DF6DD6" w:rsidRDefault="00F177CB" w:rsidP="003768E0">
            <w:pPr>
              <w:pStyle w:val="TAC"/>
              <w:keepNext w:val="0"/>
              <w:rPr>
                <w:noProof/>
                <w:lang w:eastAsia="zh-CN"/>
              </w:rPr>
            </w:pPr>
            <w:r w:rsidRPr="00DF6DD6">
              <w:rPr>
                <w:noProof/>
                <w:lang w:eastAsia="zh-CN"/>
              </w:rPr>
              <w:t>DC_66A_n261(E-O)</w:t>
            </w:r>
          </w:p>
          <w:p w14:paraId="1ABE3390" w14:textId="77777777" w:rsidR="00F177CB" w:rsidRPr="00DF6DD6" w:rsidRDefault="00F177CB" w:rsidP="003768E0">
            <w:pPr>
              <w:pStyle w:val="TAC"/>
              <w:keepNext w:val="0"/>
              <w:rPr>
                <w:noProof/>
                <w:lang w:eastAsia="zh-CN"/>
              </w:rPr>
            </w:pPr>
            <w:r w:rsidRPr="00DF6DD6">
              <w:rPr>
                <w:noProof/>
                <w:lang w:eastAsia="zh-CN"/>
              </w:rPr>
              <w:t>DC_66A_n261(E-P)</w:t>
            </w:r>
          </w:p>
          <w:p w14:paraId="7219620B" w14:textId="0DCCEBF0" w:rsidR="00F177CB" w:rsidRPr="00DF6DD6" w:rsidRDefault="00F177CB" w:rsidP="003768E0">
            <w:pPr>
              <w:pStyle w:val="TAC"/>
              <w:keepNext w:val="0"/>
              <w:rPr>
                <w:lang w:val="en-US" w:eastAsia="fi-FI"/>
              </w:rPr>
            </w:pPr>
            <w:r w:rsidRPr="00DF6DD6">
              <w:rPr>
                <w:noProof/>
                <w:lang w:eastAsia="zh-CN"/>
              </w:rPr>
              <w:t>DC_66A_n261(E-Q)</w:t>
            </w:r>
          </w:p>
        </w:tc>
        <w:tc>
          <w:tcPr>
            <w:tcW w:w="4514" w:type="dxa"/>
            <w:vAlign w:val="center"/>
          </w:tcPr>
          <w:p w14:paraId="52D34285" w14:textId="082EF46D" w:rsidR="00F177CB" w:rsidRPr="00DF6DD6" w:rsidRDefault="00F177CB" w:rsidP="003768E0">
            <w:pPr>
              <w:pStyle w:val="TAC"/>
              <w:keepNext w:val="0"/>
              <w:rPr>
                <w:lang w:val="fi-FI" w:eastAsia="fi-FI"/>
              </w:rPr>
            </w:pPr>
            <w:r w:rsidRPr="00DF6DD6">
              <w:rPr>
                <w:lang w:val="fi-FI" w:eastAsia="fi-FI"/>
              </w:rPr>
              <w:t>DC_66A_n261A</w:t>
            </w:r>
          </w:p>
        </w:tc>
      </w:tr>
      <w:tr w:rsidR="00F177CB" w:rsidRPr="00DF6DD6" w14:paraId="7F79719C" w14:textId="77777777" w:rsidTr="00A6034C">
        <w:trPr>
          <w:trHeight w:val="288"/>
          <w:jc w:val="center"/>
        </w:trPr>
        <w:tc>
          <w:tcPr>
            <w:tcW w:w="7366" w:type="dxa"/>
            <w:gridSpan w:val="2"/>
            <w:shd w:val="clear" w:color="auto" w:fill="auto"/>
            <w:noWrap/>
            <w:vAlign w:val="center"/>
          </w:tcPr>
          <w:p w14:paraId="761A5C76" w14:textId="791F51F5" w:rsidR="00F177CB" w:rsidRPr="00DF6DD6" w:rsidRDefault="00F177CB" w:rsidP="003768E0">
            <w:pPr>
              <w:pStyle w:val="TAN"/>
              <w:keepNext w:val="0"/>
              <w:rPr>
                <w:rStyle w:val="TALChar"/>
                <w:rFonts w:cs="Times New Roman"/>
              </w:rPr>
            </w:pPr>
            <w:r w:rsidRPr="00DF6DD6">
              <w:rPr>
                <w:rStyle w:val="TALChar"/>
                <w:rFonts w:cs="Times New Roman"/>
              </w:rPr>
              <w:t>NOTE 1:</w:t>
            </w:r>
            <w:r w:rsidRPr="00DF6DD6">
              <w:rPr>
                <w:rStyle w:val="TALChar"/>
                <w:rFonts w:cs="Times New Roman"/>
              </w:rPr>
              <w:tab/>
            </w:r>
            <w:r w:rsidR="0093068C" w:rsidRPr="0070079D">
              <w:rPr>
                <w:rStyle w:val="TALChar"/>
              </w:rPr>
              <w:t xml:space="preserve">Uplink </w:t>
            </w:r>
            <w:r w:rsidR="0093068C">
              <w:rPr>
                <w:rStyle w:val="TALChar"/>
              </w:rPr>
              <w:t>EN-DC</w:t>
            </w:r>
            <w:r w:rsidR="0093068C" w:rsidRPr="0070079D">
              <w:rPr>
                <w:rStyle w:val="TALChar"/>
              </w:rPr>
              <w:t xml:space="preserve"> </w:t>
            </w:r>
            <w:r w:rsidRPr="00DF6DD6">
              <w:rPr>
                <w:rStyle w:val="TALChar"/>
                <w:rFonts w:cs="Times New Roman"/>
              </w:rPr>
              <w:t>configurations are the configurations supported by the present release of specifications.</w:t>
            </w:r>
          </w:p>
          <w:p w14:paraId="55AD96A7" w14:textId="6C5A0078" w:rsidR="00F177CB" w:rsidRPr="00DF6DD6" w:rsidRDefault="00F177CB" w:rsidP="003768E0">
            <w:pPr>
              <w:pStyle w:val="TAN"/>
              <w:keepNext w:val="0"/>
              <w:rPr>
                <w:lang w:val="en-US" w:eastAsia="fi-FI"/>
              </w:rPr>
            </w:pPr>
            <w:r w:rsidRPr="00DF6DD6">
              <w:rPr>
                <w:rStyle w:val="TALChar"/>
                <w:rFonts w:cs="Times New Roman"/>
              </w:rPr>
              <w:t>NOTE 2:</w:t>
            </w:r>
            <w:r w:rsidRPr="00DF6DD6">
              <w:rPr>
                <w:rStyle w:val="TALChar"/>
                <w:rFonts w:cs="Times New Roman"/>
              </w:rPr>
              <w:tab/>
              <w:t>Applicable for UE supporting inter-band EN-DC with mandatory simultaneous Rx/Tx capability for all of the above combinations</w:t>
            </w:r>
          </w:p>
        </w:tc>
      </w:tr>
    </w:tbl>
    <w:p w14:paraId="6037E4C0" w14:textId="77777777" w:rsidR="00F177CB" w:rsidRPr="00DF6DD6" w:rsidRDefault="00F177CB" w:rsidP="001310A1"/>
    <w:p w14:paraId="1D981363" w14:textId="5B846D16" w:rsidR="001310A1" w:rsidRPr="00DF6DD6" w:rsidRDefault="001310A1" w:rsidP="001310A1">
      <w:pPr>
        <w:pStyle w:val="Heading4"/>
      </w:pPr>
      <w:bookmarkStart w:id="499" w:name="_Toc21345422"/>
      <w:bookmarkStart w:id="500" w:name="_Toc29806271"/>
      <w:bookmarkStart w:id="501" w:name="_Toc37255804"/>
      <w:bookmarkStart w:id="502" w:name="_Toc37256145"/>
      <w:bookmarkStart w:id="503" w:name="_Toc45889982"/>
      <w:bookmarkStart w:id="504" w:name="_Toc52381807"/>
      <w:bookmarkStart w:id="505" w:name="_Toc61374906"/>
      <w:bookmarkStart w:id="506" w:name="_Toc67936257"/>
      <w:bookmarkStart w:id="507" w:name="_Toc67937130"/>
      <w:r w:rsidRPr="00DF6DD6">
        <w:t>5.5B.5.2</w:t>
      </w:r>
      <w:r w:rsidRPr="00DF6DD6">
        <w:tab/>
        <w:t xml:space="preserve">Inter-band EN-DC configurations </w:t>
      </w:r>
      <w:r w:rsidR="00B12C86" w:rsidRPr="00DF6DD6">
        <w:t xml:space="preserve">including FR2 </w:t>
      </w:r>
      <w:r w:rsidRPr="00DF6DD6">
        <w:t>(three bands)</w:t>
      </w:r>
      <w:bookmarkEnd w:id="499"/>
      <w:bookmarkEnd w:id="500"/>
      <w:bookmarkEnd w:id="501"/>
      <w:bookmarkEnd w:id="502"/>
      <w:bookmarkEnd w:id="503"/>
      <w:bookmarkEnd w:id="504"/>
      <w:bookmarkEnd w:id="505"/>
      <w:bookmarkEnd w:id="506"/>
      <w:bookmarkEnd w:id="507"/>
    </w:p>
    <w:p w14:paraId="6E2C784E" w14:textId="1397CDD8" w:rsidR="001310A1" w:rsidRPr="00DF6DD6" w:rsidRDefault="001310A1" w:rsidP="001310A1">
      <w:pPr>
        <w:pStyle w:val="TH"/>
      </w:pPr>
      <w:r w:rsidRPr="00DF6DD6">
        <w:t xml:space="preserve">Table 5.5B.5.2-1: Inter-band EN-DC configurations </w:t>
      </w:r>
      <w:r w:rsidR="00B12C86" w:rsidRPr="00DF6DD6">
        <w:t xml:space="preserve">including FR2 </w:t>
      </w:r>
      <w:r w:rsidRPr="00DF6DD6">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F55B07" w:rsidRPr="00DF6DD6" w14:paraId="79455AAD"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14DB3DDA" w14:textId="77777777" w:rsidR="00EC1415" w:rsidRPr="00DF6DD6" w:rsidRDefault="00EC1415" w:rsidP="003768E0">
            <w:pPr>
              <w:pStyle w:val="TAH"/>
              <w:keepNext w:val="0"/>
              <w:rPr>
                <w:lang w:val="en-US" w:eastAsia="fi-FI"/>
              </w:rPr>
            </w:pPr>
            <w:r w:rsidRPr="00DF6DD6">
              <w:rPr>
                <w:lang w:val="en-US" w:eastAsia="fi-FI"/>
              </w:rPr>
              <w:t>EN-DC</w:t>
            </w:r>
            <w:r w:rsidRPr="00DF6DD6">
              <w:rPr>
                <w:rFonts w:hint="eastAsia"/>
                <w:lang w:val="en-US" w:eastAsia="zh-CN"/>
              </w:rPr>
              <w:t xml:space="preserve"> </w:t>
            </w:r>
            <w:r w:rsidRPr="00DF6DD6">
              <w:rPr>
                <w:lang w:val="en-US" w:eastAsia="fi-FI"/>
              </w:rPr>
              <w:t>configuration</w:t>
            </w:r>
          </w:p>
        </w:tc>
        <w:tc>
          <w:tcPr>
            <w:tcW w:w="3969" w:type="dxa"/>
            <w:tcMar>
              <w:top w:w="28" w:type="dxa"/>
              <w:left w:w="28" w:type="dxa"/>
              <w:bottom w:w="28" w:type="dxa"/>
              <w:right w:w="28" w:type="dxa"/>
            </w:tcMar>
            <w:vAlign w:val="center"/>
          </w:tcPr>
          <w:p w14:paraId="39E09F20" w14:textId="77777777" w:rsidR="00EC1415" w:rsidRPr="00DF6DD6" w:rsidDel="00C35823" w:rsidRDefault="00EC1415" w:rsidP="003768E0">
            <w:pPr>
              <w:pStyle w:val="TAH"/>
              <w:keepNext w:val="0"/>
              <w:rPr>
                <w:lang w:eastAsia="fi-FI"/>
              </w:rPr>
            </w:pPr>
            <w:r w:rsidRPr="00DF6DD6">
              <w:rPr>
                <w:lang w:val="en-US" w:eastAsia="fi-FI"/>
              </w:rPr>
              <w:t>Uplink EN-DC</w:t>
            </w:r>
            <w:r w:rsidRPr="00DF6DD6">
              <w:rPr>
                <w:rFonts w:hint="eastAsia"/>
                <w:lang w:val="en-US" w:eastAsia="zh-CN"/>
              </w:rPr>
              <w:t xml:space="preserve"> </w:t>
            </w:r>
            <w:r w:rsidRPr="00DF6DD6">
              <w:rPr>
                <w:lang w:val="en-US" w:eastAsia="fi-FI"/>
              </w:rPr>
              <w:t>configuration</w:t>
            </w:r>
            <w:r w:rsidRPr="00DF6DD6">
              <w:rPr>
                <w:rFonts w:hint="eastAsia"/>
                <w:lang w:val="en-US" w:eastAsia="zh-CN"/>
              </w:rPr>
              <w:t xml:space="preserve"> </w:t>
            </w:r>
            <w:r w:rsidRPr="00DF6DD6">
              <w:rPr>
                <w:lang w:val="en-US" w:eastAsia="fi-FI"/>
              </w:rPr>
              <w:t>(NOTE 1)</w:t>
            </w:r>
          </w:p>
        </w:tc>
      </w:tr>
      <w:tr w:rsidR="00F55B07" w:rsidRPr="00DF6DD6" w14:paraId="26878B8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4B486B2" w14:textId="77777777" w:rsidR="00EC1415" w:rsidRPr="00DF6DD6" w:rsidRDefault="00EC1415" w:rsidP="003768E0">
            <w:pPr>
              <w:pStyle w:val="TAC"/>
              <w:keepNext w:val="0"/>
              <w:rPr>
                <w:noProof/>
                <w:lang w:eastAsia="zh-CN"/>
              </w:rPr>
            </w:pPr>
            <w:r w:rsidRPr="00DF6DD6">
              <w:rPr>
                <w:noProof/>
                <w:lang w:eastAsia="zh-CN"/>
              </w:rPr>
              <w:t>DC_1A-3A_n257A</w:t>
            </w:r>
            <w:r w:rsidRPr="00DF6DD6">
              <w:rPr>
                <w:rFonts w:hint="eastAsia"/>
                <w:noProof/>
                <w:vertAlign w:val="superscript"/>
                <w:lang w:eastAsia="zh-CN"/>
              </w:rPr>
              <w:t>2</w:t>
            </w:r>
          </w:p>
          <w:p w14:paraId="4CA05193" w14:textId="77777777" w:rsidR="00EC1415" w:rsidRPr="00DF6DD6" w:rsidRDefault="00EC1415" w:rsidP="003768E0">
            <w:pPr>
              <w:pStyle w:val="TAC"/>
              <w:keepNext w:val="0"/>
              <w:rPr>
                <w:noProof/>
                <w:lang w:eastAsia="zh-CN"/>
              </w:rPr>
            </w:pPr>
            <w:r w:rsidRPr="00DF6DD6">
              <w:rPr>
                <w:noProof/>
                <w:lang w:eastAsia="zh-CN"/>
              </w:rPr>
              <w:t>DC_1A-3A_n257D</w:t>
            </w:r>
            <w:r w:rsidRPr="00DF6DD6">
              <w:rPr>
                <w:rFonts w:hint="eastAsia"/>
                <w:noProof/>
                <w:vertAlign w:val="superscript"/>
                <w:lang w:eastAsia="zh-CN"/>
              </w:rPr>
              <w:t>2</w:t>
            </w:r>
          </w:p>
          <w:p w14:paraId="3D66586F" w14:textId="77777777" w:rsidR="00EC1415" w:rsidRPr="00DF6DD6" w:rsidRDefault="00EC1415" w:rsidP="003768E0">
            <w:pPr>
              <w:pStyle w:val="TAC"/>
              <w:keepNext w:val="0"/>
              <w:rPr>
                <w:noProof/>
                <w:lang w:eastAsia="zh-CN"/>
              </w:rPr>
            </w:pPr>
            <w:r w:rsidRPr="00DF6DD6">
              <w:rPr>
                <w:noProof/>
                <w:lang w:eastAsia="zh-CN"/>
              </w:rPr>
              <w:t>DC_1A-3A_n257E</w:t>
            </w:r>
            <w:r w:rsidRPr="00DF6DD6">
              <w:rPr>
                <w:rFonts w:hint="eastAsia"/>
                <w:noProof/>
                <w:vertAlign w:val="superscript"/>
                <w:lang w:eastAsia="zh-CN"/>
              </w:rPr>
              <w:t>2</w:t>
            </w:r>
          </w:p>
          <w:p w14:paraId="1A5B609C" w14:textId="77777777" w:rsidR="00EC1415" w:rsidRPr="00DF6DD6" w:rsidRDefault="00EC1415" w:rsidP="003768E0">
            <w:pPr>
              <w:pStyle w:val="TAC"/>
              <w:keepNext w:val="0"/>
              <w:rPr>
                <w:noProof/>
                <w:lang w:eastAsia="zh-CN"/>
              </w:rPr>
            </w:pPr>
            <w:r w:rsidRPr="00DF6DD6">
              <w:rPr>
                <w:noProof/>
                <w:lang w:eastAsia="zh-CN"/>
              </w:rPr>
              <w:t>DC_1A-3A_n257F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3E9602AF" w14:textId="77777777" w:rsidR="00EC1415" w:rsidRPr="00DF6DD6" w:rsidRDefault="00EC1415" w:rsidP="003768E0">
            <w:pPr>
              <w:pStyle w:val="TAC"/>
              <w:keepNext w:val="0"/>
              <w:rPr>
                <w:noProof/>
                <w:lang w:eastAsia="zh-CN"/>
              </w:rPr>
            </w:pPr>
            <w:r w:rsidRPr="00DF6DD6">
              <w:rPr>
                <w:noProof/>
                <w:lang w:eastAsia="zh-CN"/>
              </w:rPr>
              <w:t>DC_1A_n257A</w:t>
            </w:r>
          </w:p>
          <w:p w14:paraId="1BF1CE64" w14:textId="77777777" w:rsidR="00EC1415" w:rsidRPr="00DF6DD6" w:rsidRDefault="00EC1415" w:rsidP="003768E0">
            <w:pPr>
              <w:pStyle w:val="TAC"/>
              <w:keepNext w:val="0"/>
              <w:rPr>
                <w:noProof/>
                <w:lang w:eastAsia="zh-CN"/>
              </w:rPr>
            </w:pPr>
            <w:r w:rsidRPr="00DF6DD6">
              <w:rPr>
                <w:noProof/>
                <w:lang w:eastAsia="zh-CN"/>
              </w:rPr>
              <w:t>DC_3A_n257A</w:t>
            </w:r>
          </w:p>
        </w:tc>
      </w:tr>
      <w:tr w:rsidR="00F55B07" w:rsidRPr="00DF6DD6" w14:paraId="044E5DE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8FF77AE" w14:textId="77777777" w:rsidR="00EC1415" w:rsidRPr="00DF6DD6" w:rsidRDefault="00EC1415" w:rsidP="003768E0">
            <w:pPr>
              <w:pStyle w:val="TAC"/>
              <w:keepNext w:val="0"/>
              <w:rPr>
                <w:noProof/>
                <w:lang w:eastAsia="zh-CN"/>
              </w:rPr>
            </w:pPr>
            <w:r w:rsidRPr="00DF6DD6">
              <w:rPr>
                <w:noProof/>
                <w:lang w:eastAsia="zh-CN"/>
              </w:rPr>
              <w:t>DC_1A-5A_n257A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3B9F214F" w14:textId="77777777" w:rsidR="00EC1415" w:rsidRPr="00DF6DD6" w:rsidRDefault="00EC1415" w:rsidP="003768E0">
            <w:pPr>
              <w:pStyle w:val="TAC"/>
              <w:keepNext w:val="0"/>
              <w:rPr>
                <w:noProof/>
                <w:lang w:eastAsia="zh-CN"/>
              </w:rPr>
            </w:pPr>
            <w:r w:rsidRPr="00DF6DD6">
              <w:rPr>
                <w:noProof/>
                <w:lang w:eastAsia="zh-CN"/>
              </w:rPr>
              <w:t>DC_1A_n257A</w:t>
            </w:r>
          </w:p>
          <w:p w14:paraId="62CD9808" w14:textId="77777777" w:rsidR="00EC1415" w:rsidRPr="00DF6DD6" w:rsidRDefault="00EC1415" w:rsidP="003768E0">
            <w:pPr>
              <w:pStyle w:val="TAC"/>
              <w:keepNext w:val="0"/>
              <w:rPr>
                <w:noProof/>
                <w:lang w:eastAsia="zh-CN"/>
              </w:rPr>
            </w:pPr>
            <w:r w:rsidRPr="00DF6DD6">
              <w:rPr>
                <w:noProof/>
                <w:lang w:eastAsia="zh-CN"/>
              </w:rPr>
              <w:t>DC_5A_n257A</w:t>
            </w:r>
          </w:p>
        </w:tc>
      </w:tr>
      <w:tr w:rsidR="00F55B07" w:rsidRPr="00DF6DD6" w14:paraId="345DF39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D75F99B" w14:textId="77777777" w:rsidR="00EC1415" w:rsidRPr="00DF6DD6" w:rsidRDefault="00EC1415" w:rsidP="003768E0">
            <w:pPr>
              <w:pStyle w:val="TAC"/>
              <w:keepNext w:val="0"/>
              <w:rPr>
                <w:noProof/>
                <w:lang w:eastAsia="zh-CN"/>
              </w:rPr>
            </w:pPr>
            <w:r w:rsidRPr="00DF6DD6">
              <w:rPr>
                <w:noProof/>
                <w:lang w:eastAsia="zh-CN"/>
              </w:rPr>
              <w:t>DC_1A-7A_n257A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41F5851A" w14:textId="77777777" w:rsidR="00EC1415" w:rsidRPr="00DF6DD6" w:rsidRDefault="00EC1415" w:rsidP="003768E0">
            <w:pPr>
              <w:pStyle w:val="TAC"/>
              <w:keepNext w:val="0"/>
              <w:rPr>
                <w:noProof/>
                <w:lang w:eastAsia="zh-CN"/>
              </w:rPr>
            </w:pPr>
            <w:r w:rsidRPr="00DF6DD6">
              <w:rPr>
                <w:noProof/>
                <w:lang w:eastAsia="zh-CN"/>
              </w:rPr>
              <w:t>DC_1A_n257A</w:t>
            </w:r>
          </w:p>
          <w:p w14:paraId="03000F77" w14:textId="77777777" w:rsidR="00EC1415" w:rsidRPr="00DF6DD6" w:rsidRDefault="00EC1415" w:rsidP="003768E0">
            <w:pPr>
              <w:pStyle w:val="TAC"/>
              <w:keepNext w:val="0"/>
              <w:rPr>
                <w:noProof/>
                <w:lang w:eastAsia="zh-CN"/>
              </w:rPr>
            </w:pPr>
            <w:r w:rsidRPr="00DF6DD6">
              <w:rPr>
                <w:noProof/>
                <w:lang w:eastAsia="zh-CN"/>
              </w:rPr>
              <w:t>DC_7A_n257A</w:t>
            </w:r>
          </w:p>
        </w:tc>
      </w:tr>
      <w:tr w:rsidR="00F55B07" w:rsidRPr="00DF6DD6" w14:paraId="6D0AC10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357AE66" w14:textId="77777777" w:rsidR="00EC1415" w:rsidRPr="00DF6DD6" w:rsidRDefault="00EC1415" w:rsidP="003768E0">
            <w:pPr>
              <w:pStyle w:val="TAC"/>
              <w:keepNext w:val="0"/>
              <w:rPr>
                <w:noProof/>
                <w:lang w:eastAsia="zh-CN"/>
              </w:rPr>
            </w:pPr>
            <w:r w:rsidRPr="00DF6DD6">
              <w:rPr>
                <w:noProof/>
                <w:lang w:eastAsia="zh-CN"/>
              </w:rPr>
              <w:t>DC_1A-7A-7A_n257A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5CA39CD" w14:textId="77777777" w:rsidR="00EC1415" w:rsidRPr="00DF6DD6" w:rsidRDefault="00EC1415" w:rsidP="003768E0">
            <w:pPr>
              <w:pStyle w:val="TAC"/>
              <w:keepNext w:val="0"/>
              <w:rPr>
                <w:noProof/>
                <w:lang w:eastAsia="zh-CN"/>
              </w:rPr>
            </w:pPr>
            <w:r w:rsidRPr="00DF6DD6">
              <w:rPr>
                <w:noProof/>
                <w:lang w:eastAsia="zh-CN"/>
              </w:rPr>
              <w:t>DC_1A_n257A</w:t>
            </w:r>
          </w:p>
          <w:p w14:paraId="5A183088" w14:textId="77777777" w:rsidR="00EC1415" w:rsidRPr="00DF6DD6" w:rsidRDefault="00EC1415" w:rsidP="003768E0">
            <w:pPr>
              <w:pStyle w:val="TAC"/>
              <w:keepNext w:val="0"/>
              <w:rPr>
                <w:noProof/>
                <w:lang w:eastAsia="zh-CN"/>
              </w:rPr>
            </w:pPr>
            <w:r w:rsidRPr="00DF6DD6">
              <w:rPr>
                <w:noProof/>
                <w:lang w:eastAsia="zh-CN"/>
              </w:rPr>
              <w:t>DC_7A_n257A</w:t>
            </w:r>
          </w:p>
        </w:tc>
      </w:tr>
      <w:tr w:rsidR="00F55B07" w:rsidRPr="00DF6DD6" w14:paraId="576BB06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09CDBED" w14:textId="77777777" w:rsidR="00EC1415" w:rsidRPr="00DF6DD6" w:rsidRDefault="00EC1415" w:rsidP="003768E0">
            <w:pPr>
              <w:pStyle w:val="TAC"/>
              <w:keepNext w:val="0"/>
              <w:rPr>
                <w:noProof/>
                <w:lang w:eastAsia="zh-CN"/>
              </w:rPr>
            </w:pPr>
            <w:r w:rsidRPr="00DF6DD6">
              <w:rPr>
                <w:noProof/>
                <w:lang w:eastAsia="zh-CN"/>
              </w:rPr>
              <w:t>DC_1A-8A_n257A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CADE299" w14:textId="77777777" w:rsidR="00EC1415" w:rsidRPr="00DF6DD6" w:rsidRDefault="00EC1415" w:rsidP="003768E0">
            <w:pPr>
              <w:pStyle w:val="TAC"/>
              <w:keepNext w:val="0"/>
              <w:rPr>
                <w:noProof/>
                <w:lang w:eastAsia="zh-CN"/>
              </w:rPr>
            </w:pPr>
            <w:r w:rsidRPr="00DF6DD6">
              <w:rPr>
                <w:noProof/>
                <w:lang w:eastAsia="zh-CN"/>
              </w:rPr>
              <w:t>DC_1A_n257A</w:t>
            </w:r>
          </w:p>
          <w:p w14:paraId="25DAD6B5" w14:textId="77777777" w:rsidR="00EC1415" w:rsidRPr="00DF6DD6" w:rsidRDefault="00EC1415" w:rsidP="003768E0">
            <w:pPr>
              <w:pStyle w:val="TAC"/>
              <w:keepNext w:val="0"/>
              <w:rPr>
                <w:noProof/>
                <w:lang w:eastAsia="zh-CN"/>
              </w:rPr>
            </w:pPr>
            <w:r w:rsidRPr="00DF6DD6">
              <w:rPr>
                <w:noProof/>
                <w:lang w:eastAsia="zh-CN"/>
              </w:rPr>
              <w:t>DC_8A_n257A</w:t>
            </w:r>
          </w:p>
        </w:tc>
      </w:tr>
      <w:tr w:rsidR="00F55B07" w:rsidRPr="00DF6DD6" w14:paraId="58D2965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95B204E" w14:textId="77777777" w:rsidR="00EC1415" w:rsidRPr="00DF6DD6" w:rsidRDefault="00EC1415" w:rsidP="003768E0">
            <w:pPr>
              <w:pStyle w:val="TAC"/>
              <w:keepNext w:val="0"/>
              <w:rPr>
                <w:noProof/>
                <w:lang w:eastAsia="zh-CN"/>
              </w:rPr>
            </w:pPr>
            <w:r w:rsidRPr="00DF6DD6">
              <w:rPr>
                <w:noProof/>
                <w:lang w:eastAsia="zh-CN"/>
              </w:rPr>
              <w:t>DC_1A-1</w:t>
            </w:r>
            <w:r w:rsidRPr="00DF6DD6">
              <w:rPr>
                <w:rFonts w:hint="eastAsia"/>
                <w:noProof/>
                <w:lang w:eastAsia="zh-CN"/>
              </w:rPr>
              <w:t>8</w:t>
            </w:r>
            <w:r w:rsidRPr="00DF6DD6">
              <w:rPr>
                <w:noProof/>
                <w:lang w:eastAsia="zh-CN"/>
              </w:rPr>
              <w:t>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17F335B7" w14:textId="77777777" w:rsidR="00EC1415" w:rsidRPr="00DF6DD6" w:rsidRDefault="00EC1415" w:rsidP="003768E0">
            <w:pPr>
              <w:pStyle w:val="TAC"/>
              <w:keepNext w:val="0"/>
              <w:rPr>
                <w:noProof/>
                <w:lang w:eastAsia="zh-CN"/>
              </w:rPr>
            </w:pPr>
            <w:r w:rsidRPr="00DF6DD6">
              <w:rPr>
                <w:noProof/>
                <w:lang w:eastAsia="zh-CN"/>
              </w:rPr>
              <w:t>DC_1A_n257A</w:t>
            </w:r>
          </w:p>
          <w:p w14:paraId="68607E1A" w14:textId="77777777" w:rsidR="00EC1415" w:rsidRPr="00DF6DD6" w:rsidRDefault="00EC1415" w:rsidP="003768E0">
            <w:pPr>
              <w:pStyle w:val="TAC"/>
              <w:keepNext w:val="0"/>
              <w:rPr>
                <w:noProof/>
                <w:lang w:eastAsia="zh-CN"/>
              </w:rPr>
            </w:pPr>
            <w:r w:rsidRPr="00DF6DD6">
              <w:rPr>
                <w:noProof/>
                <w:lang w:eastAsia="zh-CN"/>
              </w:rPr>
              <w:t>DC_1</w:t>
            </w:r>
            <w:r w:rsidRPr="00DF6DD6">
              <w:rPr>
                <w:rFonts w:hint="eastAsia"/>
                <w:noProof/>
                <w:lang w:eastAsia="zh-CN"/>
              </w:rPr>
              <w:t>8</w:t>
            </w:r>
            <w:r w:rsidRPr="00DF6DD6">
              <w:rPr>
                <w:noProof/>
                <w:lang w:eastAsia="zh-CN"/>
              </w:rPr>
              <w:t>A_n257A</w:t>
            </w:r>
          </w:p>
        </w:tc>
      </w:tr>
      <w:tr w:rsidR="00F55B07" w:rsidRPr="00DF6DD6" w14:paraId="49CCA5D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1DF75B5" w14:textId="77777777" w:rsidR="00EC1415" w:rsidRPr="00DF6DD6" w:rsidRDefault="00EC1415" w:rsidP="003768E0">
            <w:pPr>
              <w:pStyle w:val="TAC"/>
              <w:keepNext w:val="0"/>
              <w:rPr>
                <w:noProof/>
                <w:lang w:eastAsia="zh-CN"/>
              </w:rPr>
            </w:pPr>
            <w:r w:rsidRPr="00DF6DD6">
              <w:rPr>
                <w:noProof/>
                <w:lang w:eastAsia="zh-CN"/>
              </w:rPr>
              <w:t>DC_1A-19A_n257A</w:t>
            </w:r>
            <w:r w:rsidRPr="00DF6DD6">
              <w:rPr>
                <w:rFonts w:hint="eastAsia"/>
                <w:noProof/>
                <w:vertAlign w:val="superscript"/>
                <w:lang w:eastAsia="zh-CN"/>
              </w:rPr>
              <w:t>2</w:t>
            </w:r>
          </w:p>
          <w:p w14:paraId="14B36744" w14:textId="77777777" w:rsidR="00EC1415" w:rsidRPr="00DF6DD6" w:rsidRDefault="00EC1415" w:rsidP="003768E0">
            <w:pPr>
              <w:pStyle w:val="TAC"/>
              <w:keepNext w:val="0"/>
              <w:rPr>
                <w:noProof/>
                <w:lang w:eastAsia="zh-CN"/>
              </w:rPr>
            </w:pPr>
            <w:r w:rsidRPr="00DF6DD6">
              <w:rPr>
                <w:noProof/>
                <w:lang w:eastAsia="zh-CN"/>
              </w:rPr>
              <w:t>DC_1A-19A_n257D</w:t>
            </w:r>
            <w:r w:rsidRPr="00DF6DD6">
              <w:rPr>
                <w:rFonts w:hint="eastAsia"/>
                <w:noProof/>
                <w:vertAlign w:val="superscript"/>
                <w:lang w:eastAsia="zh-CN"/>
              </w:rPr>
              <w:t>2</w:t>
            </w:r>
          </w:p>
          <w:p w14:paraId="418D4C42" w14:textId="77777777" w:rsidR="00EC1415" w:rsidRPr="00DF6DD6" w:rsidRDefault="00EC1415" w:rsidP="003768E0">
            <w:pPr>
              <w:pStyle w:val="TAC"/>
              <w:keepNext w:val="0"/>
              <w:rPr>
                <w:noProof/>
                <w:lang w:eastAsia="zh-CN"/>
              </w:rPr>
            </w:pPr>
            <w:r w:rsidRPr="00DF6DD6">
              <w:rPr>
                <w:noProof/>
                <w:lang w:eastAsia="zh-CN"/>
              </w:rPr>
              <w:t>DC_1A-19A_n257E</w:t>
            </w:r>
            <w:r w:rsidRPr="00DF6DD6">
              <w:rPr>
                <w:rFonts w:hint="eastAsia"/>
                <w:noProof/>
                <w:vertAlign w:val="superscript"/>
                <w:lang w:eastAsia="zh-CN"/>
              </w:rPr>
              <w:t>2</w:t>
            </w:r>
          </w:p>
          <w:p w14:paraId="64B34E6D" w14:textId="77777777" w:rsidR="00EC1415" w:rsidRPr="00DF6DD6" w:rsidRDefault="00EC1415" w:rsidP="003768E0">
            <w:pPr>
              <w:pStyle w:val="TAC"/>
              <w:keepNext w:val="0"/>
              <w:rPr>
                <w:noProof/>
                <w:lang w:eastAsia="zh-CN"/>
              </w:rPr>
            </w:pPr>
            <w:r w:rsidRPr="00DF6DD6">
              <w:rPr>
                <w:noProof/>
                <w:lang w:eastAsia="zh-CN"/>
              </w:rPr>
              <w:t>DC_1A-19A_n257F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4DD48C41" w14:textId="77777777" w:rsidR="00EC1415" w:rsidRPr="00DF6DD6" w:rsidRDefault="00EC1415" w:rsidP="003768E0">
            <w:pPr>
              <w:pStyle w:val="TAC"/>
              <w:keepNext w:val="0"/>
              <w:rPr>
                <w:noProof/>
                <w:lang w:eastAsia="zh-CN"/>
              </w:rPr>
            </w:pPr>
            <w:r w:rsidRPr="00DF6DD6">
              <w:rPr>
                <w:noProof/>
                <w:lang w:eastAsia="zh-CN"/>
              </w:rPr>
              <w:t>DC_1A_n257A</w:t>
            </w:r>
          </w:p>
          <w:p w14:paraId="6E157F97" w14:textId="77777777" w:rsidR="00EC1415" w:rsidRPr="00DF6DD6" w:rsidRDefault="00EC1415" w:rsidP="003768E0">
            <w:pPr>
              <w:pStyle w:val="TAC"/>
              <w:keepNext w:val="0"/>
              <w:rPr>
                <w:noProof/>
                <w:lang w:eastAsia="zh-CN"/>
              </w:rPr>
            </w:pPr>
            <w:r w:rsidRPr="00DF6DD6">
              <w:rPr>
                <w:noProof/>
                <w:lang w:eastAsia="zh-CN"/>
              </w:rPr>
              <w:t>DC_19A_n257A</w:t>
            </w:r>
          </w:p>
        </w:tc>
      </w:tr>
      <w:tr w:rsidR="00F55B07" w:rsidRPr="00DF6DD6" w14:paraId="605BFBD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B03D93D" w14:textId="77777777" w:rsidR="00EC1415" w:rsidRPr="00DF6DD6" w:rsidRDefault="00EC1415" w:rsidP="003768E0">
            <w:pPr>
              <w:pStyle w:val="TAC"/>
              <w:keepNext w:val="0"/>
              <w:rPr>
                <w:noProof/>
                <w:lang w:eastAsia="zh-CN"/>
              </w:rPr>
            </w:pPr>
            <w:r w:rsidRPr="00DF6DD6">
              <w:rPr>
                <w:noProof/>
                <w:lang w:eastAsia="zh-CN"/>
              </w:rPr>
              <w:lastRenderedPageBreak/>
              <w:t>DC_1A-21A_n257A</w:t>
            </w:r>
            <w:r w:rsidRPr="00DF6DD6">
              <w:rPr>
                <w:rFonts w:hint="eastAsia"/>
                <w:noProof/>
                <w:vertAlign w:val="superscript"/>
                <w:lang w:eastAsia="zh-CN"/>
              </w:rPr>
              <w:t>2</w:t>
            </w:r>
          </w:p>
          <w:p w14:paraId="6DB1DDB6" w14:textId="77777777" w:rsidR="00EC1415" w:rsidRPr="00DF6DD6" w:rsidRDefault="00EC1415" w:rsidP="003768E0">
            <w:pPr>
              <w:pStyle w:val="TAC"/>
              <w:keepNext w:val="0"/>
              <w:rPr>
                <w:noProof/>
                <w:lang w:eastAsia="zh-CN"/>
              </w:rPr>
            </w:pPr>
            <w:r w:rsidRPr="00DF6DD6">
              <w:rPr>
                <w:noProof/>
                <w:lang w:eastAsia="zh-CN"/>
              </w:rPr>
              <w:t>DC_1A-21A_n257D</w:t>
            </w:r>
            <w:r w:rsidRPr="00DF6DD6">
              <w:rPr>
                <w:rFonts w:hint="eastAsia"/>
                <w:noProof/>
                <w:vertAlign w:val="superscript"/>
                <w:lang w:eastAsia="zh-CN"/>
              </w:rPr>
              <w:t>2</w:t>
            </w:r>
          </w:p>
          <w:p w14:paraId="5B93862D" w14:textId="77777777" w:rsidR="00EC1415" w:rsidRPr="00DF6DD6" w:rsidRDefault="00EC1415" w:rsidP="003768E0">
            <w:pPr>
              <w:pStyle w:val="TAC"/>
              <w:keepNext w:val="0"/>
              <w:rPr>
                <w:noProof/>
                <w:lang w:eastAsia="zh-CN"/>
              </w:rPr>
            </w:pPr>
            <w:r w:rsidRPr="00DF6DD6">
              <w:rPr>
                <w:noProof/>
                <w:lang w:eastAsia="zh-CN"/>
              </w:rPr>
              <w:t>DC_1A-21A_n257E</w:t>
            </w:r>
            <w:r w:rsidRPr="00DF6DD6">
              <w:rPr>
                <w:rFonts w:hint="eastAsia"/>
                <w:noProof/>
                <w:vertAlign w:val="superscript"/>
                <w:lang w:eastAsia="zh-CN"/>
              </w:rPr>
              <w:t>2</w:t>
            </w:r>
          </w:p>
          <w:p w14:paraId="458F5E50" w14:textId="77777777" w:rsidR="00EC1415" w:rsidRPr="00DF6DD6" w:rsidRDefault="00EC1415" w:rsidP="003768E0">
            <w:pPr>
              <w:pStyle w:val="TAC"/>
              <w:keepNext w:val="0"/>
              <w:rPr>
                <w:noProof/>
                <w:lang w:eastAsia="zh-CN"/>
              </w:rPr>
            </w:pPr>
            <w:r w:rsidRPr="00DF6DD6">
              <w:rPr>
                <w:noProof/>
                <w:lang w:eastAsia="zh-CN"/>
              </w:rPr>
              <w:t>DC_1A-21A_n257F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8220778" w14:textId="77777777" w:rsidR="00EC1415" w:rsidRPr="00DF6DD6" w:rsidRDefault="00EC1415" w:rsidP="003768E0">
            <w:pPr>
              <w:pStyle w:val="TAC"/>
              <w:keepNext w:val="0"/>
              <w:rPr>
                <w:noProof/>
                <w:lang w:eastAsia="zh-CN"/>
              </w:rPr>
            </w:pPr>
            <w:r w:rsidRPr="00DF6DD6">
              <w:rPr>
                <w:noProof/>
                <w:lang w:eastAsia="zh-CN"/>
              </w:rPr>
              <w:t>DC_1A_n257A</w:t>
            </w:r>
          </w:p>
          <w:p w14:paraId="3C85495B" w14:textId="77777777" w:rsidR="00EC1415" w:rsidRPr="00DF6DD6" w:rsidRDefault="00EC1415" w:rsidP="003768E0">
            <w:pPr>
              <w:pStyle w:val="TAC"/>
              <w:keepNext w:val="0"/>
              <w:rPr>
                <w:noProof/>
                <w:lang w:eastAsia="zh-CN"/>
              </w:rPr>
            </w:pPr>
            <w:r w:rsidRPr="00DF6DD6">
              <w:rPr>
                <w:noProof/>
                <w:lang w:eastAsia="zh-CN"/>
              </w:rPr>
              <w:t>DC_21A_n257A</w:t>
            </w:r>
          </w:p>
        </w:tc>
      </w:tr>
      <w:tr w:rsidR="00F55B07" w:rsidRPr="00DF6DD6" w14:paraId="326EA88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3D8D0B4" w14:textId="77777777" w:rsidR="00EC1415" w:rsidRPr="00DF6DD6" w:rsidRDefault="00EC1415" w:rsidP="003768E0">
            <w:pPr>
              <w:pStyle w:val="TAC"/>
              <w:keepNext w:val="0"/>
              <w:rPr>
                <w:noProof/>
                <w:lang w:eastAsia="zh-CN"/>
              </w:rPr>
            </w:pPr>
            <w:r w:rsidRPr="00DF6DD6">
              <w:rPr>
                <w:noProof/>
                <w:lang w:eastAsia="zh-CN"/>
              </w:rPr>
              <w:t>DC_1A-28A_n257A</w:t>
            </w:r>
            <w:r w:rsidRPr="00DF6DD6">
              <w:rPr>
                <w:rFonts w:hint="eastAsia"/>
                <w:noProof/>
                <w:vertAlign w:val="superscript"/>
                <w:lang w:eastAsia="zh-CN"/>
              </w:rPr>
              <w:t>2</w:t>
            </w:r>
          </w:p>
          <w:p w14:paraId="6FCB5750" w14:textId="77777777" w:rsidR="00EC1415" w:rsidRPr="00DF6DD6" w:rsidRDefault="00EC1415" w:rsidP="003768E0">
            <w:pPr>
              <w:pStyle w:val="TAC"/>
              <w:keepNext w:val="0"/>
              <w:rPr>
                <w:noProof/>
                <w:lang w:eastAsia="zh-CN"/>
              </w:rPr>
            </w:pPr>
            <w:r w:rsidRPr="00DF6DD6">
              <w:rPr>
                <w:noProof/>
                <w:lang w:eastAsia="zh-CN"/>
              </w:rPr>
              <w:t>DC_1A-28A_n257D</w:t>
            </w:r>
            <w:r w:rsidRPr="00DF6DD6">
              <w:rPr>
                <w:rFonts w:hint="eastAsia"/>
                <w:noProof/>
                <w:vertAlign w:val="superscript"/>
                <w:lang w:eastAsia="zh-CN"/>
              </w:rPr>
              <w:t>2</w:t>
            </w:r>
          </w:p>
          <w:p w14:paraId="66E194AB" w14:textId="77777777" w:rsidR="00EC1415" w:rsidRPr="00DF6DD6" w:rsidRDefault="00EC1415" w:rsidP="003768E0">
            <w:pPr>
              <w:pStyle w:val="TAC"/>
              <w:keepNext w:val="0"/>
              <w:rPr>
                <w:noProof/>
                <w:lang w:eastAsia="zh-CN"/>
              </w:rPr>
            </w:pPr>
            <w:r w:rsidRPr="00DF6DD6">
              <w:rPr>
                <w:noProof/>
                <w:lang w:eastAsia="zh-CN"/>
              </w:rPr>
              <w:t>DC_1A-28A_n257E</w:t>
            </w:r>
            <w:r w:rsidRPr="00DF6DD6">
              <w:rPr>
                <w:rFonts w:hint="eastAsia"/>
                <w:noProof/>
                <w:vertAlign w:val="superscript"/>
                <w:lang w:eastAsia="zh-CN"/>
              </w:rPr>
              <w:t>2</w:t>
            </w:r>
          </w:p>
          <w:p w14:paraId="771140A8" w14:textId="77777777" w:rsidR="00EC1415" w:rsidRPr="00DF6DD6" w:rsidRDefault="00EC1415" w:rsidP="003768E0">
            <w:pPr>
              <w:pStyle w:val="TAC"/>
              <w:keepNext w:val="0"/>
              <w:rPr>
                <w:noProof/>
                <w:lang w:eastAsia="zh-CN"/>
              </w:rPr>
            </w:pPr>
            <w:r w:rsidRPr="00DF6DD6">
              <w:rPr>
                <w:noProof/>
                <w:lang w:eastAsia="zh-CN"/>
              </w:rPr>
              <w:t>DC_1A-28A_n257F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6BEA5362" w14:textId="77777777" w:rsidR="00EC1415" w:rsidRPr="00DF6DD6" w:rsidRDefault="00EC1415" w:rsidP="003768E0">
            <w:pPr>
              <w:pStyle w:val="TAC"/>
              <w:keepNext w:val="0"/>
              <w:rPr>
                <w:noProof/>
                <w:lang w:eastAsia="zh-CN"/>
              </w:rPr>
            </w:pPr>
            <w:r w:rsidRPr="00DF6DD6">
              <w:rPr>
                <w:noProof/>
                <w:lang w:eastAsia="zh-CN"/>
              </w:rPr>
              <w:t>DC_1A_n257A</w:t>
            </w:r>
          </w:p>
          <w:p w14:paraId="178DB53D" w14:textId="77777777" w:rsidR="00EC1415" w:rsidRPr="00DF6DD6" w:rsidRDefault="00EC1415" w:rsidP="003768E0">
            <w:pPr>
              <w:pStyle w:val="TAC"/>
              <w:keepNext w:val="0"/>
              <w:rPr>
                <w:noProof/>
                <w:lang w:eastAsia="zh-CN"/>
              </w:rPr>
            </w:pPr>
            <w:r w:rsidRPr="00DF6DD6">
              <w:rPr>
                <w:noProof/>
                <w:lang w:eastAsia="zh-CN"/>
              </w:rPr>
              <w:t>DC_2</w:t>
            </w:r>
            <w:r w:rsidRPr="00DF6DD6">
              <w:rPr>
                <w:rFonts w:hint="eastAsia"/>
                <w:noProof/>
                <w:lang w:eastAsia="zh-CN"/>
              </w:rPr>
              <w:t>8</w:t>
            </w:r>
            <w:r w:rsidRPr="00DF6DD6">
              <w:rPr>
                <w:noProof/>
                <w:lang w:eastAsia="zh-CN"/>
              </w:rPr>
              <w:t>A_n257A</w:t>
            </w:r>
          </w:p>
        </w:tc>
      </w:tr>
      <w:tr w:rsidR="00F55B07" w:rsidRPr="00DF6DD6" w14:paraId="1282811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A43DB78"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1</w:t>
            </w:r>
            <w:r w:rsidRPr="00DF6DD6">
              <w:rPr>
                <w:noProof/>
                <w:lang w:eastAsia="zh-CN"/>
              </w:rPr>
              <w:t>A-</w:t>
            </w:r>
            <w:r w:rsidRPr="00DF6DD6">
              <w:rPr>
                <w:rFonts w:hint="eastAsia"/>
                <w:noProof/>
                <w:lang w:eastAsia="zh-CN"/>
              </w:rPr>
              <w:t>41A_n</w:t>
            </w:r>
            <w:r w:rsidRPr="00DF6DD6">
              <w:rPr>
                <w:noProof/>
                <w:lang w:eastAsia="zh-CN"/>
              </w:rPr>
              <w:t>257A</w:t>
            </w:r>
          </w:p>
          <w:p w14:paraId="78476CAC"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1</w:t>
            </w:r>
            <w:r w:rsidRPr="00DF6DD6">
              <w:rPr>
                <w:noProof/>
                <w:lang w:eastAsia="zh-CN"/>
              </w:rPr>
              <w:t>A-</w:t>
            </w:r>
            <w:r w:rsidRPr="00DF6DD6">
              <w:rPr>
                <w:rFonts w:hint="eastAsia"/>
                <w:noProof/>
                <w:lang w:eastAsia="zh-CN"/>
              </w:rPr>
              <w:t>41</w:t>
            </w:r>
            <w:r w:rsidRPr="00DF6DD6">
              <w:rPr>
                <w:noProof/>
                <w:lang w:eastAsia="zh-CN"/>
              </w:rPr>
              <w:t>C</w:t>
            </w:r>
            <w:r w:rsidRPr="00DF6DD6">
              <w:rPr>
                <w:rFonts w:hint="eastAsia"/>
                <w:noProof/>
                <w:lang w:eastAsia="zh-CN"/>
              </w:rPr>
              <w:t>_n</w:t>
            </w:r>
            <w:r w:rsidRPr="00DF6DD6">
              <w:rPr>
                <w:noProof/>
                <w:lang w:eastAsia="zh-CN"/>
              </w:rPr>
              <w:t>257A</w:t>
            </w:r>
          </w:p>
        </w:tc>
        <w:tc>
          <w:tcPr>
            <w:tcW w:w="3969" w:type="dxa"/>
            <w:tcMar>
              <w:top w:w="28" w:type="dxa"/>
              <w:left w:w="28" w:type="dxa"/>
              <w:bottom w:w="28" w:type="dxa"/>
              <w:right w:w="28" w:type="dxa"/>
            </w:tcMar>
            <w:vAlign w:val="center"/>
          </w:tcPr>
          <w:p w14:paraId="6720F9C5"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1</w:t>
            </w:r>
            <w:r w:rsidRPr="00DF6DD6">
              <w:rPr>
                <w:noProof/>
                <w:lang w:eastAsia="zh-CN"/>
              </w:rPr>
              <w:t>A_n257A</w:t>
            </w:r>
          </w:p>
          <w:p w14:paraId="771ADAFF"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41A_n</w:t>
            </w:r>
            <w:r w:rsidRPr="00DF6DD6">
              <w:rPr>
                <w:noProof/>
                <w:lang w:eastAsia="zh-CN"/>
              </w:rPr>
              <w:t>257A</w:t>
            </w:r>
          </w:p>
          <w:p w14:paraId="5C506012" w14:textId="77777777" w:rsidR="00EC1415" w:rsidRPr="00DF6DD6" w:rsidRDefault="00EC1415" w:rsidP="003768E0">
            <w:pPr>
              <w:pStyle w:val="TAC"/>
              <w:keepNext w:val="0"/>
              <w:rPr>
                <w:noProof/>
                <w:lang w:eastAsia="zh-CN"/>
              </w:rPr>
            </w:pPr>
            <w:r w:rsidRPr="00DF6DD6">
              <w:t>DC_41C_n257A</w:t>
            </w:r>
          </w:p>
        </w:tc>
      </w:tr>
      <w:tr w:rsidR="00F55B07" w:rsidRPr="00DF6DD6" w14:paraId="34F5C75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39DF338" w14:textId="77777777" w:rsidR="00EC1415" w:rsidRPr="00DF6DD6" w:rsidRDefault="00EC1415" w:rsidP="003768E0">
            <w:pPr>
              <w:pStyle w:val="TAC"/>
              <w:keepNext w:val="0"/>
              <w:rPr>
                <w:noProof/>
                <w:lang w:eastAsia="zh-CN"/>
              </w:rPr>
            </w:pPr>
            <w:r w:rsidRPr="00DF6DD6">
              <w:rPr>
                <w:noProof/>
                <w:lang w:eastAsia="zh-CN"/>
              </w:rPr>
              <w:t>DC_1A-42A_n257A</w:t>
            </w:r>
          </w:p>
          <w:p w14:paraId="4D886BDB" w14:textId="77777777" w:rsidR="00EC1415" w:rsidRPr="00DF6DD6" w:rsidRDefault="00EC1415" w:rsidP="003768E0">
            <w:pPr>
              <w:pStyle w:val="TAC"/>
              <w:keepNext w:val="0"/>
              <w:rPr>
                <w:noProof/>
                <w:lang w:eastAsia="zh-CN"/>
              </w:rPr>
            </w:pPr>
            <w:r w:rsidRPr="00DF6DD6">
              <w:rPr>
                <w:noProof/>
                <w:lang w:eastAsia="zh-CN"/>
              </w:rPr>
              <w:t>DC_1A-42A_n257D</w:t>
            </w:r>
          </w:p>
          <w:p w14:paraId="059E9976" w14:textId="77777777" w:rsidR="00EC1415" w:rsidRPr="00DF6DD6" w:rsidRDefault="00EC1415" w:rsidP="003768E0">
            <w:pPr>
              <w:pStyle w:val="TAC"/>
              <w:keepNext w:val="0"/>
              <w:rPr>
                <w:noProof/>
                <w:lang w:eastAsia="zh-CN"/>
              </w:rPr>
            </w:pPr>
            <w:r w:rsidRPr="00DF6DD6">
              <w:rPr>
                <w:noProof/>
                <w:lang w:eastAsia="zh-CN"/>
              </w:rPr>
              <w:t>DC_1A-42A_n257E</w:t>
            </w:r>
          </w:p>
          <w:p w14:paraId="307202BC" w14:textId="77777777" w:rsidR="00EC1415" w:rsidRPr="00DF6DD6" w:rsidRDefault="00EC1415" w:rsidP="003768E0">
            <w:pPr>
              <w:pStyle w:val="TAC"/>
              <w:keepNext w:val="0"/>
              <w:rPr>
                <w:noProof/>
                <w:lang w:eastAsia="zh-CN"/>
              </w:rPr>
            </w:pPr>
            <w:r w:rsidRPr="00DF6DD6">
              <w:rPr>
                <w:noProof/>
                <w:lang w:eastAsia="zh-CN"/>
              </w:rPr>
              <w:t>DC_1A-42A_n257F</w:t>
            </w:r>
          </w:p>
          <w:p w14:paraId="20DFA8FC" w14:textId="3D05B13E" w:rsidR="00EC1415" w:rsidRPr="00DF6DD6" w:rsidRDefault="00EC1415" w:rsidP="003768E0">
            <w:pPr>
              <w:pStyle w:val="TAC"/>
              <w:keepNext w:val="0"/>
            </w:pPr>
            <w:r w:rsidRPr="00DF6DD6">
              <w:t>DC_1A-42C_n257A</w:t>
            </w:r>
          </w:p>
          <w:p w14:paraId="1E6D7D34" w14:textId="752956C4" w:rsidR="007E4EA1" w:rsidRPr="00DF6DD6" w:rsidRDefault="007E4EA1" w:rsidP="003768E0">
            <w:pPr>
              <w:pStyle w:val="TAC"/>
              <w:keepNext w:val="0"/>
              <w:rPr>
                <w:lang w:eastAsia="zh-CN"/>
              </w:rPr>
            </w:pPr>
            <w:r w:rsidRPr="00DF6DD6">
              <w:rPr>
                <w:lang w:eastAsia="zh-CN"/>
              </w:rPr>
              <w:t>DC_1A-42C_n257D</w:t>
            </w:r>
          </w:p>
          <w:p w14:paraId="31B32259" w14:textId="77777777" w:rsidR="007E4EA1" w:rsidRPr="00DF6DD6" w:rsidRDefault="007E4EA1" w:rsidP="003768E0">
            <w:pPr>
              <w:pStyle w:val="TAC"/>
              <w:keepNext w:val="0"/>
              <w:rPr>
                <w:lang w:eastAsia="zh-CN"/>
              </w:rPr>
            </w:pPr>
            <w:r w:rsidRPr="00DF6DD6">
              <w:rPr>
                <w:lang w:eastAsia="zh-CN"/>
              </w:rPr>
              <w:t>DC_1A-42C_n257E</w:t>
            </w:r>
          </w:p>
          <w:p w14:paraId="4DF28188" w14:textId="4039799D" w:rsidR="007E4EA1" w:rsidRPr="00DF6DD6" w:rsidRDefault="007E4EA1" w:rsidP="003768E0">
            <w:pPr>
              <w:pStyle w:val="TAC"/>
              <w:keepNext w:val="0"/>
              <w:rPr>
                <w:lang w:eastAsia="zh-CN"/>
              </w:rPr>
            </w:pPr>
            <w:r w:rsidRPr="00DF6DD6">
              <w:rPr>
                <w:lang w:eastAsia="zh-CN"/>
              </w:rPr>
              <w:t>DC_1A-42C_n257F</w:t>
            </w:r>
          </w:p>
          <w:p w14:paraId="3F629859" w14:textId="77777777" w:rsidR="00EC1415" w:rsidRPr="00DF6DD6" w:rsidRDefault="00EC1415" w:rsidP="003768E0">
            <w:pPr>
              <w:pStyle w:val="TAC"/>
              <w:keepNext w:val="0"/>
              <w:rPr>
                <w:rFonts w:cs="Arial"/>
                <w:lang w:eastAsia="zh-CN"/>
              </w:rPr>
            </w:pPr>
            <w:r w:rsidRPr="00DF6DD6">
              <w:rPr>
                <w:rFonts w:cs="Arial"/>
                <w:lang w:eastAsia="ja-JP"/>
              </w:rPr>
              <w:t>DC</w:t>
            </w:r>
            <w:r w:rsidRPr="00DF6DD6">
              <w:rPr>
                <w:rFonts w:cs="Arial"/>
              </w:rPr>
              <w:t>_</w:t>
            </w:r>
            <w:r w:rsidRPr="00DF6DD6">
              <w:rPr>
                <w:rFonts w:cs="Arial" w:hint="eastAsia"/>
                <w:lang w:eastAsia="ja-JP"/>
              </w:rPr>
              <w:t>1</w:t>
            </w:r>
            <w:r w:rsidRPr="00DF6DD6">
              <w:rPr>
                <w:rFonts w:cs="Arial"/>
                <w:lang w:eastAsia="ja-JP"/>
              </w:rPr>
              <w:t>A-42</w:t>
            </w:r>
            <w:r w:rsidRPr="00DF6DD6">
              <w:rPr>
                <w:rFonts w:cs="Arial" w:hint="eastAsia"/>
                <w:lang w:eastAsia="ja-JP"/>
              </w:rPr>
              <w:t>D_n257</w:t>
            </w:r>
            <w:r w:rsidRPr="00DF6DD6">
              <w:rPr>
                <w:rFonts w:cs="Arial"/>
                <w:lang w:eastAsia="ja-JP"/>
              </w:rPr>
              <w:t>A</w:t>
            </w:r>
          </w:p>
          <w:p w14:paraId="447B6F24" w14:textId="77777777" w:rsidR="00EC1415" w:rsidRPr="00DF6DD6" w:rsidRDefault="00EC1415" w:rsidP="003768E0">
            <w:pPr>
              <w:pStyle w:val="TAC"/>
              <w:keepNext w:val="0"/>
              <w:rPr>
                <w:noProof/>
                <w:lang w:eastAsia="zh-CN"/>
              </w:rPr>
            </w:pPr>
            <w:r w:rsidRPr="00DF6DD6">
              <w:t>DC_1A-42</w:t>
            </w:r>
            <w:r w:rsidRPr="00DF6DD6">
              <w:rPr>
                <w:rFonts w:hint="eastAsia"/>
                <w:lang w:eastAsia="zh-CN"/>
              </w:rPr>
              <w:t>E</w:t>
            </w:r>
            <w:r w:rsidRPr="00DF6DD6">
              <w:t>_n257A</w:t>
            </w:r>
          </w:p>
        </w:tc>
        <w:tc>
          <w:tcPr>
            <w:tcW w:w="3969" w:type="dxa"/>
            <w:tcMar>
              <w:top w:w="28" w:type="dxa"/>
              <w:left w:w="28" w:type="dxa"/>
              <w:bottom w:w="28" w:type="dxa"/>
              <w:right w:w="28" w:type="dxa"/>
            </w:tcMar>
            <w:vAlign w:val="center"/>
          </w:tcPr>
          <w:p w14:paraId="4E6385A1" w14:textId="77777777" w:rsidR="00EC1415" w:rsidRPr="00DF6DD6" w:rsidRDefault="00EC1415" w:rsidP="003768E0">
            <w:pPr>
              <w:pStyle w:val="TAC"/>
              <w:keepNext w:val="0"/>
            </w:pPr>
            <w:r w:rsidRPr="00DF6DD6">
              <w:t>DC_1A_n257A</w:t>
            </w:r>
          </w:p>
          <w:p w14:paraId="5B0A4B40" w14:textId="77777777" w:rsidR="00EC1415" w:rsidRPr="00DF6DD6" w:rsidRDefault="00EC1415" w:rsidP="003768E0">
            <w:pPr>
              <w:pStyle w:val="TAC"/>
              <w:keepNext w:val="0"/>
            </w:pPr>
            <w:r w:rsidRPr="00DF6DD6">
              <w:t>DC_42A_n257A</w:t>
            </w:r>
          </w:p>
        </w:tc>
      </w:tr>
      <w:tr w:rsidR="00F55B07" w:rsidRPr="00DF6DD6" w14:paraId="73E71ED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3EC4BEF" w14:textId="77777777" w:rsidR="00EC1415" w:rsidRPr="00DF6DD6" w:rsidRDefault="00EC1415" w:rsidP="003768E0">
            <w:pPr>
              <w:pStyle w:val="TAC"/>
              <w:keepNext w:val="0"/>
              <w:rPr>
                <w:noProof/>
                <w:lang w:eastAsia="zh-CN"/>
              </w:rPr>
            </w:pPr>
            <w:r w:rsidRPr="00DF6DD6">
              <w:rPr>
                <w:noProof/>
                <w:lang w:eastAsia="zh-CN"/>
              </w:rPr>
              <w:t>DC_2A-5A_n257A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B2A040A" w14:textId="77777777" w:rsidR="00EC1415" w:rsidRPr="00DF6DD6" w:rsidRDefault="00EC1415" w:rsidP="003768E0">
            <w:pPr>
              <w:pStyle w:val="TAC"/>
              <w:keepNext w:val="0"/>
              <w:rPr>
                <w:noProof/>
                <w:lang w:eastAsia="zh-CN"/>
              </w:rPr>
            </w:pPr>
            <w:r w:rsidRPr="00DF6DD6">
              <w:rPr>
                <w:noProof/>
                <w:lang w:eastAsia="zh-CN"/>
              </w:rPr>
              <w:t>DC_2A_n257A</w:t>
            </w:r>
          </w:p>
          <w:p w14:paraId="05E9C2E9" w14:textId="77777777" w:rsidR="00EC1415" w:rsidRPr="00DF6DD6" w:rsidRDefault="00EC1415" w:rsidP="003768E0">
            <w:pPr>
              <w:pStyle w:val="TAC"/>
              <w:keepNext w:val="0"/>
              <w:rPr>
                <w:noProof/>
                <w:lang w:eastAsia="zh-CN"/>
              </w:rPr>
            </w:pPr>
            <w:r w:rsidRPr="00DF6DD6">
              <w:rPr>
                <w:noProof/>
                <w:lang w:eastAsia="zh-CN"/>
              </w:rPr>
              <w:t>DC_5A_n257A</w:t>
            </w:r>
          </w:p>
        </w:tc>
      </w:tr>
      <w:tr w:rsidR="00F55B07" w:rsidRPr="00DF6DD6" w14:paraId="3A9CDA6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497E34C" w14:textId="77777777" w:rsidR="00EC1415" w:rsidRPr="00DF6DD6" w:rsidRDefault="00EC1415" w:rsidP="003768E0">
            <w:pPr>
              <w:pStyle w:val="TAC"/>
              <w:keepNext w:val="0"/>
              <w:rPr>
                <w:noProof/>
                <w:lang w:eastAsia="zh-CN"/>
              </w:rPr>
            </w:pPr>
            <w:r w:rsidRPr="00DF6DD6">
              <w:rPr>
                <w:noProof/>
                <w:lang w:eastAsia="zh-CN"/>
              </w:rPr>
              <w:t>DC_2A-5A_n260A</w:t>
            </w:r>
          </w:p>
          <w:p w14:paraId="51F79A5F" w14:textId="77777777" w:rsidR="00EC1415" w:rsidRPr="00DF6DD6" w:rsidRDefault="00EC1415" w:rsidP="003768E0">
            <w:pPr>
              <w:pStyle w:val="TAC"/>
              <w:keepNext w:val="0"/>
              <w:rPr>
                <w:lang w:val="en-US" w:eastAsia="fi-FI"/>
              </w:rPr>
            </w:pPr>
            <w:r w:rsidRPr="00DF6DD6">
              <w:rPr>
                <w:lang w:val="en-US" w:eastAsia="fi-FI"/>
              </w:rPr>
              <w:t>DC_2</w:t>
            </w:r>
            <w:r w:rsidRPr="00DF6DD6">
              <w:rPr>
                <w:rFonts w:cs="Arial"/>
                <w:szCs w:val="18"/>
                <w:lang w:val="en-US" w:eastAsia="fi-FI"/>
              </w:rPr>
              <w:t>A</w:t>
            </w:r>
            <w:r w:rsidRPr="00DF6DD6">
              <w:rPr>
                <w:rFonts w:cs="Arial"/>
                <w:noProof/>
                <w:szCs w:val="18"/>
              </w:rPr>
              <w:t>-5A</w:t>
            </w:r>
            <w:r w:rsidRPr="00DF6DD6">
              <w:rPr>
                <w:rFonts w:cs="Arial"/>
                <w:szCs w:val="18"/>
                <w:lang w:val="en-US" w:eastAsia="fi-FI"/>
              </w:rPr>
              <w:t>_</w:t>
            </w:r>
            <w:r w:rsidRPr="00DF6DD6">
              <w:rPr>
                <w:lang w:val="en-US" w:eastAsia="fi-FI"/>
              </w:rPr>
              <w:t>n260G</w:t>
            </w:r>
          </w:p>
          <w:p w14:paraId="22EA1E75"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-5A</w:t>
            </w:r>
            <w:r w:rsidRPr="00DF6DD6">
              <w:rPr>
                <w:lang w:val="en-US" w:eastAsia="fi-FI"/>
              </w:rPr>
              <w:t>_n260H</w:t>
            </w:r>
          </w:p>
          <w:p w14:paraId="0A9F3038"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-5A</w:t>
            </w:r>
            <w:r w:rsidRPr="00DF6DD6">
              <w:rPr>
                <w:lang w:val="en-US" w:eastAsia="fi-FI"/>
              </w:rPr>
              <w:t>_n260I</w:t>
            </w:r>
          </w:p>
          <w:p w14:paraId="18099349"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-5A</w:t>
            </w:r>
            <w:r w:rsidRPr="00DF6DD6">
              <w:rPr>
                <w:lang w:val="en-US" w:eastAsia="fi-FI"/>
              </w:rPr>
              <w:t>_n260J</w:t>
            </w:r>
          </w:p>
          <w:p w14:paraId="4264212D"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-5A</w:t>
            </w:r>
            <w:r w:rsidRPr="00DF6DD6">
              <w:rPr>
                <w:lang w:val="en-US" w:eastAsia="fi-FI"/>
              </w:rPr>
              <w:t>_n260K</w:t>
            </w:r>
          </w:p>
          <w:p w14:paraId="16598408"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-5A</w:t>
            </w:r>
            <w:r w:rsidRPr="00DF6DD6">
              <w:rPr>
                <w:lang w:val="en-US" w:eastAsia="fi-FI"/>
              </w:rPr>
              <w:t>_n260L</w:t>
            </w:r>
          </w:p>
          <w:p w14:paraId="032AE1BB" w14:textId="77777777" w:rsidR="00EC1415" w:rsidRPr="00DF6DD6" w:rsidRDefault="00EC1415" w:rsidP="003768E0">
            <w:pPr>
              <w:pStyle w:val="TAC"/>
              <w:keepNext w:val="0"/>
              <w:rPr>
                <w:noProof/>
                <w:lang w:eastAsia="zh-CN"/>
              </w:rPr>
            </w:pPr>
            <w:r w:rsidRPr="00DF6DD6">
              <w:rPr>
                <w:lang w:val="en-US" w:eastAsia="fi-FI"/>
              </w:rPr>
              <w:t>DC_2A</w:t>
            </w:r>
            <w:r w:rsidRPr="00DF6DD6">
              <w:rPr>
                <w:rFonts w:cs="Arial"/>
                <w:noProof/>
                <w:szCs w:val="18"/>
                <w:lang w:eastAsia="zh-CN"/>
              </w:rPr>
              <w:t>-5A</w:t>
            </w:r>
            <w:r w:rsidRPr="00DF6DD6">
              <w:rPr>
                <w:lang w:val="en-US" w:eastAsia="fi-FI"/>
              </w:rPr>
              <w:t>_n260M</w:t>
            </w:r>
          </w:p>
        </w:tc>
        <w:tc>
          <w:tcPr>
            <w:tcW w:w="3969" w:type="dxa"/>
            <w:tcMar>
              <w:top w:w="28" w:type="dxa"/>
              <w:left w:w="28" w:type="dxa"/>
              <w:bottom w:w="28" w:type="dxa"/>
              <w:right w:w="28" w:type="dxa"/>
            </w:tcMar>
            <w:vAlign w:val="center"/>
          </w:tcPr>
          <w:p w14:paraId="1F22669A" w14:textId="77777777" w:rsidR="00EC1415" w:rsidRPr="00DF6DD6" w:rsidRDefault="00EC1415" w:rsidP="003768E0">
            <w:pPr>
              <w:pStyle w:val="TAC"/>
              <w:keepNext w:val="0"/>
              <w:rPr>
                <w:noProof/>
                <w:lang w:eastAsia="zh-CN"/>
              </w:rPr>
            </w:pPr>
            <w:r w:rsidRPr="00DF6DD6">
              <w:rPr>
                <w:noProof/>
                <w:lang w:eastAsia="zh-CN"/>
              </w:rPr>
              <w:t>DC_2A_n260A</w:t>
            </w:r>
          </w:p>
          <w:p w14:paraId="05C6E71C" w14:textId="77777777" w:rsidR="00EC1415" w:rsidRPr="00DF6DD6" w:rsidRDefault="00EC1415" w:rsidP="003768E0">
            <w:pPr>
              <w:pStyle w:val="TAC"/>
              <w:keepNext w:val="0"/>
              <w:rPr>
                <w:noProof/>
                <w:lang w:eastAsia="zh-CN"/>
              </w:rPr>
            </w:pPr>
            <w:r w:rsidRPr="00DF6DD6">
              <w:rPr>
                <w:noProof/>
                <w:lang w:eastAsia="zh-CN"/>
              </w:rPr>
              <w:t>DC_5A_n260A</w:t>
            </w:r>
          </w:p>
        </w:tc>
      </w:tr>
      <w:tr w:rsidR="00F55B07" w:rsidRPr="00DF6DD6" w14:paraId="305A413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E72F12A" w14:textId="77777777" w:rsidR="00EC1415" w:rsidRPr="00DF6DD6" w:rsidRDefault="00EC1415" w:rsidP="003768E0">
            <w:pPr>
              <w:pStyle w:val="TAC"/>
              <w:keepNext w:val="0"/>
              <w:rPr>
                <w:noProof/>
                <w:lang w:eastAsia="zh-CN"/>
              </w:rPr>
            </w:pPr>
            <w:r w:rsidRPr="00DF6DD6">
              <w:rPr>
                <w:noProof/>
                <w:lang w:eastAsia="zh-CN"/>
              </w:rPr>
              <w:t>DC_2A-12A_n260A</w:t>
            </w:r>
          </w:p>
          <w:p w14:paraId="0A9AB300" w14:textId="77777777" w:rsidR="00EC1415" w:rsidRPr="00DF6DD6" w:rsidRDefault="00EC1415" w:rsidP="003768E0">
            <w:pPr>
              <w:pStyle w:val="TAC"/>
              <w:keepNext w:val="0"/>
              <w:rPr>
                <w:lang w:val="en-US" w:eastAsia="fi-FI"/>
              </w:rPr>
            </w:pPr>
            <w:r w:rsidRPr="00DF6DD6">
              <w:rPr>
                <w:lang w:val="en-US" w:eastAsia="fi-FI"/>
              </w:rPr>
              <w:t>DC_2</w:t>
            </w:r>
            <w:r w:rsidRPr="00DF6DD6">
              <w:rPr>
                <w:rFonts w:cs="Arial"/>
                <w:szCs w:val="18"/>
                <w:lang w:val="en-US" w:eastAsia="fi-FI"/>
              </w:rPr>
              <w:t>A</w:t>
            </w:r>
            <w:r w:rsidRPr="00DF6DD6">
              <w:rPr>
                <w:rFonts w:cs="Arial"/>
                <w:noProof/>
                <w:szCs w:val="18"/>
              </w:rPr>
              <w:t>-12A</w:t>
            </w:r>
            <w:r w:rsidRPr="00DF6DD6">
              <w:rPr>
                <w:rFonts w:cs="Arial"/>
                <w:szCs w:val="18"/>
                <w:lang w:val="en-US" w:eastAsia="fi-FI"/>
              </w:rPr>
              <w:t>_</w:t>
            </w:r>
            <w:r w:rsidRPr="00DF6DD6">
              <w:rPr>
                <w:lang w:val="en-US" w:eastAsia="fi-FI"/>
              </w:rPr>
              <w:t>n260G</w:t>
            </w:r>
          </w:p>
          <w:p w14:paraId="6BD1B933"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-12A</w:t>
            </w:r>
            <w:r w:rsidRPr="00DF6DD6">
              <w:rPr>
                <w:lang w:val="en-US" w:eastAsia="fi-FI"/>
              </w:rPr>
              <w:t>_n260H</w:t>
            </w:r>
          </w:p>
          <w:p w14:paraId="67BACE30"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-12A</w:t>
            </w:r>
            <w:r w:rsidRPr="00DF6DD6">
              <w:rPr>
                <w:lang w:val="en-US" w:eastAsia="fi-FI"/>
              </w:rPr>
              <w:t>_n260I</w:t>
            </w:r>
          </w:p>
          <w:p w14:paraId="0485009A"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-12A</w:t>
            </w:r>
            <w:r w:rsidRPr="00DF6DD6">
              <w:rPr>
                <w:lang w:val="en-US" w:eastAsia="fi-FI"/>
              </w:rPr>
              <w:t>_n260J</w:t>
            </w:r>
          </w:p>
          <w:p w14:paraId="7D74BC67"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-12A</w:t>
            </w:r>
            <w:r w:rsidRPr="00DF6DD6">
              <w:rPr>
                <w:lang w:val="en-US" w:eastAsia="fi-FI"/>
              </w:rPr>
              <w:t>_n260K</w:t>
            </w:r>
          </w:p>
          <w:p w14:paraId="026CBEEC"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-12A</w:t>
            </w:r>
            <w:r w:rsidRPr="00DF6DD6">
              <w:rPr>
                <w:lang w:val="en-US" w:eastAsia="fi-FI"/>
              </w:rPr>
              <w:t>_n260L</w:t>
            </w:r>
          </w:p>
          <w:p w14:paraId="20E50ED2" w14:textId="77777777" w:rsidR="00EC1415" w:rsidRPr="00DF6DD6" w:rsidRDefault="00EC1415" w:rsidP="003768E0">
            <w:pPr>
              <w:pStyle w:val="TAC"/>
              <w:keepNext w:val="0"/>
              <w:rPr>
                <w:noProof/>
                <w:lang w:eastAsia="zh-CN"/>
              </w:rPr>
            </w:pPr>
            <w:r w:rsidRPr="00DF6DD6">
              <w:rPr>
                <w:lang w:val="en-US" w:eastAsia="fi-FI"/>
              </w:rPr>
              <w:t>DC_2A</w:t>
            </w:r>
            <w:r w:rsidRPr="00DF6DD6">
              <w:rPr>
                <w:rFonts w:cs="Arial"/>
                <w:noProof/>
                <w:szCs w:val="18"/>
                <w:lang w:eastAsia="zh-CN"/>
              </w:rPr>
              <w:t>-12A</w:t>
            </w:r>
            <w:r w:rsidRPr="00DF6DD6">
              <w:rPr>
                <w:lang w:val="en-US" w:eastAsia="fi-FI"/>
              </w:rPr>
              <w:t>_n260M</w:t>
            </w:r>
          </w:p>
        </w:tc>
        <w:tc>
          <w:tcPr>
            <w:tcW w:w="3969" w:type="dxa"/>
            <w:tcMar>
              <w:top w:w="28" w:type="dxa"/>
              <w:left w:w="28" w:type="dxa"/>
              <w:bottom w:w="28" w:type="dxa"/>
              <w:right w:w="28" w:type="dxa"/>
            </w:tcMar>
            <w:vAlign w:val="center"/>
          </w:tcPr>
          <w:p w14:paraId="0E7652C7" w14:textId="77777777" w:rsidR="00EC1415" w:rsidRPr="00DF6DD6" w:rsidRDefault="00EC1415" w:rsidP="003768E0">
            <w:pPr>
              <w:pStyle w:val="TAC"/>
              <w:keepNext w:val="0"/>
              <w:rPr>
                <w:noProof/>
                <w:lang w:eastAsia="zh-CN"/>
              </w:rPr>
            </w:pPr>
            <w:r w:rsidRPr="00DF6DD6">
              <w:rPr>
                <w:noProof/>
                <w:lang w:eastAsia="zh-CN"/>
              </w:rPr>
              <w:t>DC_2A_n260A</w:t>
            </w:r>
          </w:p>
          <w:p w14:paraId="6C526785" w14:textId="77777777" w:rsidR="00EC1415" w:rsidRPr="00DF6DD6" w:rsidRDefault="00EC1415" w:rsidP="003768E0">
            <w:pPr>
              <w:pStyle w:val="TAC"/>
              <w:keepNext w:val="0"/>
              <w:rPr>
                <w:noProof/>
                <w:lang w:eastAsia="zh-CN"/>
              </w:rPr>
            </w:pPr>
            <w:r w:rsidRPr="00DF6DD6">
              <w:rPr>
                <w:noProof/>
                <w:lang w:eastAsia="zh-CN"/>
              </w:rPr>
              <w:t>DC_12A_n260A</w:t>
            </w:r>
          </w:p>
        </w:tc>
      </w:tr>
      <w:tr w:rsidR="00F55B07" w:rsidRPr="00DF6DD6" w14:paraId="7EF7A3E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185BEF8" w14:textId="77777777" w:rsidR="00EC1415" w:rsidRPr="00DF6DD6" w:rsidRDefault="00EC1415" w:rsidP="003768E0">
            <w:pPr>
              <w:pStyle w:val="TAC"/>
              <w:keepNext w:val="0"/>
              <w:rPr>
                <w:noProof/>
                <w:lang w:eastAsia="zh-CN"/>
              </w:rPr>
            </w:pPr>
            <w:r w:rsidRPr="00DF6DD6">
              <w:rPr>
                <w:noProof/>
                <w:lang w:eastAsia="zh-CN"/>
              </w:rPr>
              <w:t>DC_2A-13A_n257A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52FBE298" w14:textId="77777777" w:rsidR="00EC1415" w:rsidRPr="00DF6DD6" w:rsidRDefault="00EC1415" w:rsidP="003768E0">
            <w:pPr>
              <w:pStyle w:val="TAC"/>
              <w:keepNext w:val="0"/>
              <w:rPr>
                <w:noProof/>
                <w:lang w:eastAsia="zh-CN"/>
              </w:rPr>
            </w:pPr>
            <w:r w:rsidRPr="00DF6DD6">
              <w:rPr>
                <w:noProof/>
                <w:lang w:eastAsia="zh-CN"/>
              </w:rPr>
              <w:t>DC_2A_n257A</w:t>
            </w:r>
          </w:p>
          <w:p w14:paraId="2430CB65" w14:textId="77777777" w:rsidR="00EC1415" w:rsidRPr="00DF6DD6" w:rsidRDefault="00EC1415" w:rsidP="003768E0">
            <w:pPr>
              <w:pStyle w:val="TAC"/>
              <w:keepNext w:val="0"/>
              <w:rPr>
                <w:noProof/>
                <w:lang w:eastAsia="zh-CN"/>
              </w:rPr>
            </w:pPr>
            <w:r w:rsidRPr="00DF6DD6">
              <w:rPr>
                <w:noProof/>
                <w:lang w:eastAsia="zh-CN"/>
              </w:rPr>
              <w:t>DC_13A_n257A</w:t>
            </w:r>
          </w:p>
        </w:tc>
      </w:tr>
      <w:tr w:rsidR="00F55B07" w:rsidRPr="00DF6DD6" w14:paraId="3068694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D58AAD0" w14:textId="77777777" w:rsidR="00EC1415" w:rsidRPr="00DF6DD6" w:rsidRDefault="00EC1415" w:rsidP="003768E0">
            <w:pPr>
              <w:pStyle w:val="TAC"/>
              <w:keepNext w:val="0"/>
              <w:rPr>
                <w:noProof/>
                <w:lang w:eastAsia="zh-CN"/>
              </w:rPr>
            </w:pPr>
            <w:r w:rsidRPr="00DF6DD6">
              <w:rPr>
                <w:noProof/>
                <w:lang w:eastAsia="zh-CN"/>
              </w:rPr>
              <w:t>DC_2A-13A_n260A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4D9DE72C" w14:textId="77777777" w:rsidR="00EC1415" w:rsidRPr="00DF6DD6" w:rsidRDefault="00EC1415" w:rsidP="003768E0">
            <w:pPr>
              <w:pStyle w:val="TAC"/>
              <w:keepNext w:val="0"/>
              <w:rPr>
                <w:noProof/>
                <w:lang w:eastAsia="zh-CN"/>
              </w:rPr>
            </w:pPr>
            <w:r w:rsidRPr="00DF6DD6">
              <w:rPr>
                <w:noProof/>
                <w:lang w:eastAsia="zh-CN"/>
              </w:rPr>
              <w:t>DC_2A_n260A</w:t>
            </w:r>
          </w:p>
          <w:p w14:paraId="3DBA5555" w14:textId="77777777" w:rsidR="00EC1415" w:rsidRPr="00DF6DD6" w:rsidRDefault="00EC1415" w:rsidP="003768E0">
            <w:pPr>
              <w:pStyle w:val="TAC"/>
              <w:keepNext w:val="0"/>
              <w:rPr>
                <w:noProof/>
                <w:lang w:eastAsia="zh-CN"/>
              </w:rPr>
            </w:pPr>
            <w:r w:rsidRPr="00DF6DD6">
              <w:rPr>
                <w:noProof/>
                <w:lang w:eastAsia="zh-CN"/>
              </w:rPr>
              <w:t>DC_13A_n260A</w:t>
            </w:r>
          </w:p>
        </w:tc>
      </w:tr>
      <w:tr w:rsidR="00F55B07" w:rsidRPr="00DF6DD6" w14:paraId="42E0BAB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09AD87A" w14:textId="77777777" w:rsidR="00EC1415" w:rsidRPr="00DF6DD6" w:rsidRDefault="00EC1415" w:rsidP="003768E0">
            <w:pPr>
              <w:pStyle w:val="TAC"/>
              <w:keepNext w:val="0"/>
              <w:rPr>
                <w:noProof/>
                <w:lang w:eastAsia="zh-CN"/>
              </w:rPr>
            </w:pPr>
            <w:r w:rsidRPr="00DF6DD6">
              <w:rPr>
                <w:noProof/>
                <w:lang w:eastAsia="zh-CN"/>
              </w:rPr>
              <w:t>DC_2A-30A_n260A</w:t>
            </w:r>
          </w:p>
          <w:p w14:paraId="3F6F8F72" w14:textId="77777777" w:rsidR="00EC1415" w:rsidRPr="00DF6DD6" w:rsidRDefault="00EC1415" w:rsidP="003768E0">
            <w:pPr>
              <w:pStyle w:val="TAC"/>
              <w:keepNext w:val="0"/>
              <w:rPr>
                <w:lang w:val="en-US" w:eastAsia="fi-FI"/>
              </w:rPr>
            </w:pPr>
            <w:r w:rsidRPr="00DF6DD6">
              <w:rPr>
                <w:lang w:val="en-US" w:eastAsia="fi-FI"/>
              </w:rPr>
              <w:t>DC_2</w:t>
            </w:r>
            <w:r w:rsidRPr="00DF6DD6">
              <w:rPr>
                <w:rFonts w:cs="Arial"/>
                <w:szCs w:val="18"/>
                <w:lang w:val="en-US" w:eastAsia="fi-FI"/>
              </w:rPr>
              <w:t>A</w:t>
            </w:r>
            <w:r w:rsidRPr="00DF6DD6">
              <w:rPr>
                <w:rFonts w:cs="Arial"/>
                <w:noProof/>
                <w:szCs w:val="18"/>
              </w:rPr>
              <w:t>-30A</w:t>
            </w:r>
            <w:r w:rsidRPr="00DF6DD6">
              <w:rPr>
                <w:rFonts w:cs="Arial"/>
                <w:szCs w:val="18"/>
                <w:lang w:val="en-US" w:eastAsia="fi-FI"/>
              </w:rPr>
              <w:t>_</w:t>
            </w:r>
            <w:r w:rsidRPr="00DF6DD6">
              <w:rPr>
                <w:lang w:val="en-US" w:eastAsia="fi-FI"/>
              </w:rPr>
              <w:t>n260G</w:t>
            </w:r>
          </w:p>
          <w:p w14:paraId="35DEDB10"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-30A</w:t>
            </w:r>
            <w:r w:rsidRPr="00DF6DD6">
              <w:rPr>
                <w:lang w:val="en-US" w:eastAsia="fi-FI"/>
              </w:rPr>
              <w:t>_n260H</w:t>
            </w:r>
          </w:p>
          <w:p w14:paraId="4186B5B3"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-30A</w:t>
            </w:r>
            <w:r w:rsidRPr="00DF6DD6">
              <w:rPr>
                <w:lang w:val="en-US" w:eastAsia="fi-FI"/>
              </w:rPr>
              <w:t>_n260I</w:t>
            </w:r>
          </w:p>
          <w:p w14:paraId="67F57967"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-30A</w:t>
            </w:r>
            <w:r w:rsidRPr="00DF6DD6">
              <w:rPr>
                <w:lang w:val="en-US" w:eastAsia="fi-FI"/>
              </w:rPr>
              <w:t>_n260J</w:t>
            </w:r>
          </w:p>
          <w:p w14:paraId="4F3F5B67"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-30A</w:t>
            </w:r>
            <w:r w:rsidRPr="00DF6DD6">
              <w:rPr>
                <w:lang w:val="en-US" w:eastAsia="fi-FI"/>
              </w:rPr>
              <w:t>_n260K</w:t>
            </w:r>
          </w:p>
          <w:p w14:paraId="4CA26957"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-30A</w:t>
            </w:r>
            <w:r w:rsidRPr="00DF6DD6">
              <w:rPr>
                <w:lang w:val="en-US" w:eastAsia="fi-FI"/>
              </w:rPr>
              <w:t>_n260L</w:t>
            </w:r>
          </w:p>
          <w:p w14:paraId="0DB0102A" w14:textId="77777777" w:rsidR="00EC1415" w:rsidRPr="00DF6DD6" w:rsidRDefault="00EC1415" w:rsidP="003768E0">
            <w:pPr>
              <w:pStyle w:val="TAC"/>
              <w:keepNext w:val="0"/>
              <w:rPr>
                <w:noProof/>
                <w:lang w:eastAsia="zh-CN"/>
              </w:rPr>
            </w:pPr>
            <w:r w:rsidRPr="00DF6DD6">
              <w:rPr>
                <w:lang w:val="en-US" w:eastAsia="fi-FI"/>
              </w:rPr>
              <w:t>DC_2A</w:t>
            </w:r>
            <w:r w:rsidRPr="00DF6DD6">
              <w:rPr>
                <w:rFonts w:cs="Arial"/>
                <w:noProof/>
                <w:szCs w:val="18"/>
                <w:lang w:eastAsia="zh-CN"/>
              </w:rPr>
              <w:t>-30A</w:t>
            </w:r>
            <w:r w:rsidRPr="00DF6DD6">
              <w:rPr>
                <w:lang w:val="en-US" w:eastAsia="fi-FI"/>
              </w:rPr>
              <w:t>_n260M</w:t>
            </w:r>
          </w:p>
        </w:tc>
        <w:tc>
          <w:tcPr>
            <w:tcW w:w="3969" w:type="dxa"/>
            <w:tcMar>
              <w:top w:w="28" w:type="dxa"/>
              <w:left w:w="28" w:type="dxa"/>
              <w:bottom w:w="28" w:type="dxa"/>
              <w:right w:w="28" w:type="dxa"/>
            </w:tcMar>
            <w:vAlign w:val="center"/>
          </w:tcPr>
          <w:p w14:paraId="3668E1C4" w14:textId="77777777" w:rsidR="00EC1415" w:rsidRPr="00DF6DD6" w:rsidRDefault="00EC1415" w:rsidP="003768E0">
            <w:pPr>
              <w:pStyle w:val="TAC"/>
              <w:keepNext w:val="0"/>
              <w:rPr>
                <w:noProof/>
                <w:lang w:eastAsia="zh-CN"/>
              </w:rPr>
            </w:pPr>
            <w:r w:rsidRPr="00DF6DD6">
              <w:rPr>
                <w:noProof/>
                <w:lang w:eastAsia="zh-CN"/>
              </w:rPr>
              <w:t>DC_2A_n260A</w:t>
            </w:r>
          </w:p>
          <w:p w14:paraId="70A9F31E" w14:textId="77777777" w:rsidR="00EC1415" w:rsidRPr="00DF6DD6" w:rsidRDefault="00EC1415" w:rsidP="003768E0">
            <w:pPr>
              <w:pStyle w:val="TAC"/>
              <w:keepNext w:val="0"/>
              <w:rPr>
                <w:noProof/>
                <w:lang w:eastAsia="zh-CN"/>
              </w:rPr>
            </w:pPr>
            <w:r w:rsidRPr="00DF6DD6">
              <w:rPr>
                <w:noProof/>
                <w:lang w:eastAsia="zh-CN"/>
              </w:rPr>
              <w:t>DC_30A_n260A</w:t>
            </w:r>
          </w:p>
        </w:tc>
      </w:tr>
      <w:tr w:rsidR="00F55B07" w:rsidRPr="00DF6DD6" w14:paraId="7D96F009"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267B8DA" w14:textId="77777777" w:rsidR="00EC1415" w:rsidRPr="00DF6DD6" w:rsidRDefault="00EC1415" w:rsidP="003768E0">
            <w:pPr>
              <w:pStyle w:val="TAC"/>
              <w:keepNext w:val="0"/>
              <w:rPr>
                <w:noProof/>
                <w:lang w:eastAsia="zh-CN"/>
              </w:rPr>
            </w:pPr>
            <w:r w:rsidRPr="00DF6DD6">
              <w:rPr>
                <w:noProof/>
                <w:lang w:eastAsia="zh-CN"/>
              </w:rPr>
              <w:t>DC_2A-66A_n257A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02B49C8" w14:textId="77777777" w:rsidR="00EC1415" w:rsidRPr="00DF6DD6" w:rsidRDefault="00EC1415" w:rsidP="003768E0">
            <w:pPr>
              <w:pStyle w:val="TAC"/>
              <w:keepNext w:val="0"/>
              <w:rPr>
                <w:noProof/>
                <w:lang w:eastAsia="zh-CN"/>
              </w:rPr>
            </w:pPr>
            <w:r w:rsidRPr="00DF6DD6">
              <w:rPr>
                <w:noProof/>
                <w:lang w:eastAsia="zh-CN"/>
              </w:rPr>
              <w:t>DC_2A_n257A</w:t>
            </w:r>
          </w:p>
          <w:p w14:paraId="37BA352E" w14:textId="77777777" w:rsidR="00EC1415" w:rsidRPr="00DF6DD6" w:rsidRDefault="00EC1415" w:rsidP="003768E0">
            <w:pPr>
              <w:pStyle w:val="TAC"/>
              <w:keepNext w:val="0"/>
              <w:rPr>
                <w:noProof/>
                <w:lang w:eastAsia="zh-CN"/>
              </w:rPr>
            </w:pPr>
            <w:r w:rsidRPr="00DF6DD6">
              <w:rPr>
                <w:noProof/>
                <w:lang w:eastAsia="zh-CN"/>
              </w:rPr>
              <w:t>DC_66A_n257A</w:t>
            </w:r>
          </w:p>
        </w:tc>
      </w:tr>
      <w:tr w:rsidR="00F55B07" w:rsidRPr="00DF6DD6" w14:paraId="5CAA8CE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28390AB" w14:textId="77777777" w:rsidR="00EC1415" w:rsidRPr="00DF6DD6" w:rsidRDefault="00EC1415" w:rsidP="003768E0">
            <w:pPr>
              <w:pStyle w:val="TAC"/>
              <w:keepNext w:val="0"/>
              <w:rPr>
                <w:noProof/>
                <w:lang w:eastAsia="zh-CN"/>
              </w:rPr>
            </w:pPr>
            <w:r w:rsidRPr="00DF6DD6">
              <w:rPr>
                <w:noProof/>
                <w:lang w:eastAsia="zh-CN"/>
              </w:rPr>
              <w:t>DC_2A-66A_n260A</w:t>
            </w:r>
          </w:p>
          <w:p w14:paraId="2C51AC4A" w14:textId="77777777" w:rsidR="00EC1415" w:rsidRPr="00DF6DD6" w:rsidRDefault="00EC1415" w:rsidP="003768E0">
            <w:pPr>
              <w:pStyle w:val="TAC"/>
              <w:keepNext w:val="0"/>
              <w:rPr>
                <w:lang w:val="en-US" w:eastAsia="fi-FI"/>
              </w:rPr>
            </w:pPr>
            <w:r w:rsidRPr="00DF6DD6">
              <w:rPr>
                <w:lang w:val="en-US" w:eastAsia="fi-FI"/>
              </w:rPr>
              <w:t>DC_2</w:t>
            </w:r>
            <w:r w:rsidRPr="00DF6DD6">
              <w:rPr>
                <w:rFonts w:cs="Arial"/>
                <w:szCs w:val="18"/>
                <w:lang w:val="en-US" w:eastAsia="fi-FI"/>
              </w:rPr>
              <w:t>A</w:t>
            </w:r>
            <w:r w:rsidRPr="00DF6DD6">
              <w:rPr>
                <w:rFonts w:cs="Arial"/>
                <w:noProof/>
                <w:szCs w:val="18"/>
              </w:rPr>
              <w:t>-66A</w:t>
            </w:r>
            <w:r w:rsidRPr="00DF6DD6">
              <w:rPr>
                <w:rFonts w:cs="Arial"/>
                <w:szCs w:val="18"/>
                <w:lang w:val="en-US" w:eastAsia="fi-FI"/>
              </w:rPr>
              <w:t>_</w:t>
            </w:r>
            <w:r w:rsidRPr="00DF6DD6">
              <w:rPr>
                <w:lang w:val="en-US" w:eastAsia="fi-FI"/>
              </w:rPr>
              <w:t>n260G</w:t>
            </w:r>
          </w:p>
          <w:p w14:paraId="544B6740"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-66A</w:t>
            </w:r>
            <w:r w:rsidRPr="00DF6DD6">
              <w:rPr>
                <w:lang w:val="en-US" w:eastAsia="fi-FI"/>
              </w:rPr>
              <w:t>_n260H</w:t>
            </w:r>
          </w:p>
          <w:p w14:paraId="6BC4F051"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-66A</w:t>
            </w:r>
            <w:r w:rsidRPr="00DF6DD6">
              <w:rPr>
                <w:lang w:val="en-US" w:eastAsia="fi-FI"/>
              </w:rPr>
              <w:t>_n260I</w:t>
            </w:r>
          </w:p>
          <w:p w14:paraId="7D444D1B"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-66A</w:t>
            </w:r>
            <w:r w:rsidRPr="00DF6DD6">
              <w:rPr>
                <w:lang w:val="en-US" w:eastAsia="fi-FI"/>
              </w:rPr>
              <w:t>_n260J</w:t>
            </w:r>
          </w:p>
          <w:p w14:paraId="404F0469"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-66A</w:t>
            </w:r>
            <w:r w:rsidRPr="00DF6DD6">
              <w:rPr>
                <w:lang w:val="en-US" w:eastAsia="fi-FI"/>
              </w:rPr>
              <w:t>_n260K</w:t>
            </w:r>
          </w:p>
          <w:p w14:paraId="326916DF"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-66A</w:t>
            </w:r>
            <w:r w:rsidRPr="00DF6DD6">
              <w:rPr>
                <w:lang w:val="en-US" w:eastAsia="fi-FI"/>
              </w:rPr>
              <w:t>_n260L</w:t>
            </w:r>
          </w:p>
          <w:p w14:paraId="049F43FB" w14:textId="77777777" w:rsidR="00EC1415" w:rsidRPr="00DF6DD6" w:rsidRDefault="00EC1415" w:rsidP="003768E0">
            <w:pPr>
              <w:pStyle w:val="TAC"/>
              <w:keepNext w:val="0"/>
              <w:rPr>
                <w:noProof/>
                <w:lang w:eastAsia="zh-CN"/>
              </w:rPr>
            </w:pPr>
            <w:r w:rsidRPr="00DF6DD6">
              <w:rPr>
                <w:lang w:val="en-US" w:eastAsia="fi-FI"/>
              </w:rPr>
              <w:t>DC_2A</w:t>
            </w:r>
            <w:r w:rsidRPr="00DF6DD6">
              <w:rPr>
                <w:rFonts w:cs="Arial"/>
                <w:noProof/>
                <w:szCs w:val="18"/>
                <w:lang w:eastAsia="zh-CN"/>
              </w:rPr>
              <w:t>-66A</w:t>
            </w:r>
            <w:r w:rsidRPr="00DF6DD6">
              <w:rPr>
                <w:lang w:val="en-US" w:eastAsia="fi-FI"/>
              </w:rPr>
              <w:t>_n260M</w:t>
            </w:r>
          </w:p>
        </w:tc>
        <w:tc>
          <w:tcPr>
            <w:tcW w:w="3969" w:type="dxa"/>
            <w:tcMar>
              <w:top w:w="28" w:type="dxa"/>
              <w:left w:w="28" w:type="dxa"/>
              <w:bottom w:w="28" w:type="dxa"/>
              <w:right w:w="28" w:type="dxa"/>
            </w:tcMar>
            <w:vAlign w:val="center"/>
          </w:tcPr>
          <w:p w14:paraId="6CFF94ED" w14:textId="77777777" w:rsidR="00EC1415" w:rsidRPr="00DF6DD6" w:rsidRDefault="00EC1415" w:rsidP="003768E0">
            <w:pPr>
              <w:pStyle w:val="TAC"/>
              <w:keepNext w:val="0"/>
              <w:rPr>
                <w:noProof/>
                <w:lang w:eastAsia="zh-CN"/>
              </w:rPr>
            </w:pPr>
            <w:r w:rsidRPr="00DF6DD6">
              <w:rPr>
                <w:noProof/>
                <w:lang w:eastAsia="zh-CN"/>
              </w:rPr>
              <w:t>DC_2A_n260A</w:t>
            </w:r>
          </w:p>
          <w:p w14:paraId="24013066" w14:textId="77777777" w:rsidR="00EC1415" w:rsidRPr="00DF6DD6" w:rsidRDefault="00EC1415" w:rsidP="003768E0">
            <w:pPr>
              <w:pStyle w:val="TAC"/>
              <w:keepNext w:val="0"/>
              <w:rPr>
                <w:noProof/>
                <w:lang w:eastAsia="zh-CN"/>
              </w:rPr>
            </w:pPr>
            <w:r w:rsidRPr="00DF6DD6">
              <w:rPr>
                <w:noProof/>
                <w:lang w:eastAsia="zh-CN"/>
              </w:rPr>
              <w:t>DC_66A_n260A</w:t>
            </w:r>
          </w:p>
        </w:tc>
      </w:tr>
      <w:tr w:rsidR="00F55B07" w:rsidRPr="00DF6DD6" w14:paraId="1D8D1123"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5EC3736" w14:textId="77777777" w:rsidR="00EC1415" w:rsidRPr="00DF6DD6" w:rsidRDefault="00EC1415" w:rsidP="003768E0">
            <w:pPr>
              <w:pStyle w:val="TAC"/>
              <w:keepNext w:val="0"/>
              <w:rPr>
                <w:noProof/>
                <w:lang w:eastAsia="zh-CN"/>
              </w:rPr>
            </w:pPr>
            <w:r w:rsidRPr="00DF6DD6">
              <w:rPr>
                <w:noProof/>
                <w:lang w:eastAsia="zh-CN"/>
              </w:rPr>
              <w:t>DC_3A-5A_n257A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20EDC6C" w14:textId="77777777" w:rsidR="00EC1415" w:rsidRPr="00DF6DD6" w:rsidRDefault="00EC1415" w:rsidP="003768E0">
            <w:pPr>
              <w:pStyle w:val="TAC"/>
              <w:keepNext w:val="0"/>
              <w:rPr>
                <w:noProof/>
                <w:lang w:eastAsia="zh-CN"/>
              </w:rPr>
            </w:pPr>
            <w:r w:rsidRPr="00DF6DD6">
              <w:rPr>
                <w:noProof/>
                <w:lang w:eastAsia="zh-CN"/>
              </w:rPr>
              <w:t>DC_3A_n257A</w:t>
            </w:r>
          </w:p>
          <w:p w14:paraId="2F2AF1DA" w14:textId="77777777" w:rsidR="00EC1415" w:rsidRPr="00DF6DD6" w:rsidRDefault="00EC1415" w:rsidP="003768E0">
            <w:pPr>
              <w:pStyle w:val="TAC"/>
              <w:keepNext w:val="0"/>
              <w:rPr>
                <w:noProof/>
                <w:lang w:eastAsia="zh-CN"/>
              </w:rPr>
            </w:pPr>
            <w:r w:rsidRPr="00DF6DD6">
              <w:rPr>
                <w:noProof/>
                <w:lang w:eastAsia="zh-CN"/>
              </w:rPr>
              <w:t>DC_5A_n257A</w:t>
            </w:r>
          </w:p>
        </w:tc>
      </w:tr>
      <w:tr w:rsidR="00F55B07" w:rsidRPr="00DF6DD6" w14:paraId="50D78E9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7D7367E" w14:textId="77777777" w:rsidR="00EC1415" w:rsidRPr="00DF6DD6" w:rsidRDefault="00EC1415" w:rsidP="003768E0">
            <w:pPr>
              <w:pStyle w:val="TAC"/>
              <w:keepNext w:val="0"/>
              <w:rPr>
                <w:noProof/>
                <w:lang w:eastAsia="zh-CN"/>
              </w:rPr>
            </w:pPr>
            <w:r w:rsidRPr="00DF6DD6">
              <w:rPr>
                <w:noProof/>
                <w:lang w:eastAsia="zh-CN"/>
              </w:rPr>
              <w:lastRenderedPageBreak/>
              <w:t>DC_3A-7A_n257A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6526441" w14:textId="77777777" w:rsidR="00EC1415" w:rsidRPr="00DF6DD6" w:rsidRDefault="00EC1415" w:rsidP="003768E0">
            <w:pPr>
              <w:pStyle w:val="TAC"/>
              <w:keepNext w:val="0"/>
              <w:rPr>
                <w:noProof/>
                <w:lang w:eastAsia="zh-CN"/>
              </w:rPr>
            </w:pPr>
            <w:r w:rsidRPr="00DF6DD6">
              <w:rPr>
                <w:noProof/>
                <w:lang w:eastAsia="zh-CN"/>
              </w:rPr>
              <w:t>DC_3A_n257A</w:t>
            </w:r>
          </w:p>
          <w:p w14:paraId="41DCDB58" w14:textId="77777777" w:rsidR="00EC1415" w:rsidRPr="00DF6DD6" w:rsidRDefault="00EC1415" w:rsidP="003768E0">
            <w:pPr>
              <w:pStyle w:val="TAC"/>
              <w:keepNext w:val="0"/>
              <w:rPr>
                <w:noProof/>
                <w:lang w:eastAsia="zh-CN"/>
              </w:rPr>
            </w:pPr>
            <w:r w:rsidRPr="00DF6DD6">
              <w:rPr>
                <w:noProof/>
                <w:lang w:eastAsia="zh-CN"/>
              </w:rPr>
              <w:t>DC_7A_n257A</w:t>
            </w:r>
          </w:p>
        </w:tc>
      </w:tr>
      <w:tr w:rsidR="00F55B07" w:rsidRPr="00DF6DD6" w14:paraId="42C3CE7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8872075" w14:textId="77777777" w:rsidR="00EC1415" w:rsidRPr="00DF6DD6" w:rsidRDefault="00EC1415" w:rsidP="003768E0">
            <w:pPr>
              <w:pStyle w:val="TAC"/>
              <w:keepNext w:val="0"/>
              <w:rPr>
                <w:noProof/>
                <w:lang w:eastAsia="zh-CN"/>
              </w:rPr>
            </w:pPr>
            <w:r w:rsidRPr="00DF6DD6">
              <w:rPr>
                <w:noProof/>
                <w:lang w:eastAsia="zh-CN"/>
              </w:rPr>
              <w:t>DC_3A-7A-7A_n257A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72F51945" w14:textId="77777777" w:rsidR="00EC1415" w:rsidRPr="00DF6DD6" w:rsidRDefault="00EC1415" w:rsidP="003768E0">
            <w:pPr>
              <w:pStyle w:val="TAC"/>
              <w:keepNext w:val="0"/>
              <w:rPr>
                <w:noProof/>
                <w:lang w:eastAsia="zh-CN"/>
              </w:rPr>
            </w:pPr>
            <w:r w:rsidRPr="00DF6DD6">
              <w:rPr>
                <w:noProof/>
                <w:lang w:eastAsia="zh-CN"/>
              </w:rPr>
              <w:t>DC_3A_n257A</w:t>
            </w:r>
          </w:p>
          <w:p w14:paraId="3FD75424" w14:textId="77777777" w:rsidR="00EC1415" w:rsidRPr="00DF6DD6" w:rsidRDefault="00EC1415" w:rsidP="003768E0">
            <w:pPr>
              <w:pStyle w:val="TAC"/>
              <w:keepNext w:val="0"/>
              <w:rPr>
                <w:noProof/>
                <w:lang w:eastAsia="zh-CN"/>
              </w:rPr>
            </w:pPr>
            <w:r w:rsidRPr="00DF6DD6">
              <w:rPr>
                <w:noProof/>
                <w:lang w:eastAsia="zh-CN"/>
              </w:rPr>
              <w:t>DC_7A_n257A</w:t>
            </w:r>
          </w:p>
        </w:tc>
      </w:tr>
      <w:tr w:rsidR="00F55B07" w:rsidRPr="00DF6DD6" w14:paraId="03B48D3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CD42F20" w14:textId="77777777" w:rsidR="00EC1415" w:rsidRPr="00DF6DD6" w:rsidRDefault="00EC1415" w:rsidP="003768E0">
            <w:pPr>
              <w:pStyle w:val="TAC"/>
              <w:keepNext w:val="0"/>
              <w:rPr>
                <w:noProof/>
                <w:lang w:eastAsia="zh-CN"/>
              </w:rPr>
            </w:pPr>
            <w:r w:rsidRPr="00DF6DD6">
              <w:rPr>
                <w:noProof/>
                <w:lang w:eastAsia="zh-CN"/>
              </w:rPr>
              <w:t>DC_3A-19A_n257A</w:t>
            </w:r>
            <w:r w:rsidRPr="00DF6DD6">
              <w:rPr>
                <w:rFonts w:hint="eastAsia"/>
                <w:noProof/>
                <w:vertAlign w:val="superscript"/>
                <w:lang w:eastAsia="zh-CN"/>
              </w:rPr>
              <w:t>2</w:t>
            </w:r>
          </w:p>
          <w:p w14:paraId="2320C98D" w14:textId="77777777" w:rsidR="00EC1415" w:rsidRPr="00DF6DD6" w:rsidRDefault="00EC1415" w:rsidP="003768E0">
            <w:pPr>
              <w:pStyle w:val="TAC"/>
              <w:keepNext w:val="0"/>
              <w:rPr>
                <w:noProof/>
                <w:lang w:eastAsia="zh-CN"/>
              </w:rPr>
            </w:pPr>
            <w:r w:rsidRPr="00DF6DD6">
              <w:rPr>
                <w:noProof/>
                <w:lang w:eastAsia="zh-CN"/>
              </w:rPr>
              <w:t>DC_3A-19A_n257D</w:t>
            </w:r>
            <w:r w:rsidRPr="00DF6DD6">
              <w:rPr>
                <w:rFonts w:hint="eastAsia"/>
                <w:noProof/>
                <w:vertAlign w:val="superscript"/>
                <w:lang w:eastAsia="zh-CN"/>
              </w:rPr>
              <w:t>2</w:t>
            </w:r>
          </w:p>
          <w:p w14:paraId="3BE0E17E" w14:textId="77777777" w:rsidR="00EC1415" w:rsidRPr="00DF6DD6" w:rsidRDefault="00EC1415" w:rsidP="003768E0">
            <w:pPr>
              <w:pStyle w:val="TAC"/>
              <w:keepNext w:val="0"/>
              <w:rPr>
                <w:noProof/>
                <w:lang w:eastAsia="zh-CN"/>
              </w:rPr>
            </w:pPr>
            <w:r w:rsidRPr="00DF6DD6">
              <w:rPr>
                <w:noProof/>
                <w:lang w:eastAsia="zh-CN"/>
              </w:rPr>
              <w:t>DC_3A-19A_n257E</w:t>
            </w:r>
            <w:r w:rsidRPr="00DF6DD6">
              <w:rPr>
                <w:rFonts w:hint="eastAsia"/>
                <w:noProof/>
                <w:vertAlign w:val="superscript"/>
                <w:lang w:eastAsia="zh-CN"/>
              </w:rPr>
              <w:t>2</w:t>
            </w:r>
          </w:p>
          <w:p w14:paraId="3D376C40" w14:textId="77777777" w:rsidR="00EC1415" w:rsidRPr="00DF6DD6" w:rsidRDefault="00EC1415" w:rsidP="003768E0">
            <w:pPr>
              <w:pStyle w:val="TAC"/>
              <w:keepNext w:val="0"/>
              <w:rPr>
                <w:noProof/>
                <w:lang w:eastAsia="zh-CN"/>
              </w:rPr>
            </w:pPr>
            <w:r w:rsidRPr="00DF6DD6">
              <w:rPr>
                <w:noProof/>
                <w:lang w:eastAsia="zh-CN"/>
              </w:rPr>
              <w:t>DC_3A-19A_n257F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1240A60D" w14:textId="77777777" w:rsidR="00EC1415" w:rsidRPr="00DF6DD6" w:rsidRDefault="00EC1415" w:rsidP="003768E0">
            <w:pPr>
              <w:pStyle w:val="TAC"/>
              <w:keepNext w:val="0"/>
              <w:rPr>
                <w:noProof/>
                <w:lang w:eastAsia="zh-CN"/>
              </w:rPr>
            </w:pPr>
            <w:r w:rsidRPr="00DF6DD6">
              <w:rPr>
                <w:noProof/>
                <w:lang w:eastAsia="zh-CN"/>
              </w:rPr>
              <w:t>DC_3A_n257A</w:t>
            </w:r>
          </w:p>
          <w:p w14:paraId="552EE92F" w14:textId="77777777" w:rsidR="00EC1415" w:rsidRPr="00DF6DD6" w:rsidRDefault="00EC1415" w:rsidP="003768E0">
            <w:pPr>
              <w:pStyle w:val="TAC"/>
              <w:keepNext w:val="0"/>
              <w:rPr>
                <w:noProof/>
                <w:lang w:eastAsia="zh-CN"/>
              </w:rPr>
            </w:pPr>
            <w:r w:rsidRPr="00DF6DD6">
              <w:rPr>
                <w:noProof/>
                <w:lang w:eastAsia="zh-CN"/>
              </w:rPr>
              <w:t>DC_19A_n257A</w:t>
            </w:r>
          </w:p>
        </w:tc>
      </w:tr>
      <w:tr w:rsidR="00F55B07" w:rsidRPr="00DF6DD6" w14:paraId="34006C4B"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09A21FD" w14:textId="77777777" w:rsidR="00EC1415" w:rsidRPr="00DF6DD6" w:rsidRDefault="00EC1415" w:rsidP="003768E0">
            <w:pPr>
              <w:pStyle w:val="TAC"/>
              <w:keepNext w:val="0"/>
              <w:rPr>
                <w:noProof/>
                <w:lang w:eastAsia="zh-CN"/>
              </w:rPr>
            </w:pPr>
            <w:r w:rsidRPr="00DF6DD6">
              <w:rPr>
                <w:noProof/>
                <w:lang w:eastAsia="zh-CN"/>
              </w:rPr>
              <w:t>DC_3A-21A_n257A</w:t>
            </w:r>
            <w:r w:rsidRPr="00DF6DD6">
              <w:rPr>
                <w:rFonts w:hint="eastAsia"/>
                <w:noProof/>
                <w:vertAlign w:val="superscript"/>
                <w:lang w:eastAsia="zh-CN"/>
              </w:rPr>
              <w:t>2</w:t>
            </w:r>
          </w:p>
          <w:p w14:paraId="7416CAC9" w14:textId="77777777" w:rsidR="00EC1415" w:rsidRPr="00DF6DD6" w:rsidRDefault="00EC1415" w:rsidP="003768E0">
            <w:pPr>
              <w:pStyle w:val="TAC"/>
              <w:keepNext w:val="0"/>
              <w:rPr>
                <w:noProof/>
                <w:lang w:eastAsia="zh-CN"/>
              </w:rPr>
            </w:pPr>
            <w:r w:rsidRPr="00DF6DD6">
              <w:rPr>
                <w:noProof/>
                <w:lang w:eastAsia="zh-CN"/>
              </w:rPr>
              <w:t>DC_3A-21A_n257D</w:t>
            </w:r>
            <w:r w:rsidRPr="00DF6DD6">
              <w:rPr>
                <w:rFonts w:hint="eastAsia"/>
                <w:noProof/>
                <w:vertAlign w:val="superscript"/>
                <w:lang w:eastAsia="zh-CN"/>
              </w:rPr>
              <w:t>2</w:t>
            </w:r>
          </w:p>
          <w:p w14:paraId="296E8618" w14:textId="77777777" w:rsidR="00EC1415" w:rsidRPr="00DF6DD6" w:rsidRDefault="00EC1415" w:rsidP="003768E0">
            <w:pPr>
              <w:pStyle w:val="TAC"/>
              <w:keepNext w:val="0"/>
              <w:rPr>
                <w:noProof/>
                <w:lang w:eastAsia="zh-CN"/>
              </w:rPr>
            </w:pPr>
            <w:r w:rsidRPr="00DF6DD6">
              <w:rPr>
                <w:noProof/>
                <w:lang w:eastAsia="zh-CN"/>
              </w:rPr>
              <w:t>DC_3A-21A_n257E</w:t>
            </w:r>
            <w:r w:rsidRPr="00DF6DD6">
              <w:rPr>
                <w:rFonts w:hint="eastAsia"/>
                <w:noProof/>
                <w:vertAlign w:val="superscript"/>
                <w:lang w:eastAsia="zh-CN"/>
              </w:rPr>
              <w:t>2</w:t>
            </w:r>
          </w:p>
          <w:p w14:paraId="101B10FA" w14:textId="77777777" w:rsidR="00EC1415" w:rsidRPr="00DF6DD6" w:rsidRDefault="00EC1415" w:rsidP="003768E0">
            <w:pPr>
              <w:pStyle w:val="TAC"/>
              <w:keepNext w:val="0"/>
              <w:rPr>
                <w:noProof/>
                <w:lang w:eastAsia="zh-CN"/>
              </w:rPr>
            </w:pPr>
            <w:r w:rsidRPr="00DF6DD6">
              <w:rPr>
                <w:noProof/>
                <w:lang w:eastAsia="zh-CN"/>
              </w:rPr>
              <w:t>DC_3A-21A_n257F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7966FA85" w14:textId="77777777" w:rsidR="00EC1415" w:rsidRPr="00DF6DD6" w:rsidRDefault="00EC1415" w:rsidP="003768E0">
            <w:pPr>
              <w:pStyle w:val="TAC"/>
              <w:keepNext w:val="0"/>
              <w:rPr>
                <w:noProof/>
                <w:lang w:eastAsia="zh-CN"/>
              </w:rPr>
            </w:pPr>
            <w:r w:rsidRPr="00DF6DD6">
              <w:rPr>
                <w:noProof/>
                <w:lang w:eastAsia="zh-CN"/>
              </w:rPr>
              <w:t>DC_3A_n257A</w:t>
            </w:r>
          </w:p>
          <w:p w14:paraId="7EA5A6E4" w14:textId="77777777" w:rsidR="00EC1415" w:rsidRPr="00DF6DD6" w:rsidRDefault="00EC1415" w:rsidP="003768E0">
            <w:pPr>
              <w:pStyle w:val="TAC"/>
              <w:keepNext w:val="0"/>
              <w:rPr>
                <w:noProof/>
                <w:lang w:eastAsia="zh-CN"/>
              </w:rPr>
            </w:pPr>
            <w:r w:rsidRPr="00DF6DD6">
              <w:rPr>
                <w:noProof/>
                <w:lang w:eastAsia="zh-CN"/>
              </w:rPr>
              <w:t>DC_21A_n257A</w:t>
            </w:r>
          </w:p>
        </w:tc>
      </w:tr>
      <w:tr w:rsidR="00F55B07" w:rsidRPr="00DF6DD6" w14:paraId="31FF7E4A"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F474FA4" w14:textId="77777777" w:rsidR="00EC1415" w:rsidRPr="00DF6DD6" w:rsidRDefault="00EC1415" w:rsidP="003768E0">
            <w:pPr>
              <w:pStyle w:val="TAC"/>
              <w:keepNext w:val="0"/>
              <w:rPr>
                <w:noProof/>
                <w:lang w:eastAsia="zh-CN"/>
              </w:rPr>
            </w:pPr>
            <w:r w:rsidRPr="00DF6DD6">
              <w:rPr>
                <w:noProof/>
                <w:lang w:eastAsia="zh-CN"/>
              </w:rPr>
              <w:t>DC_3A-28A_n257A</w:t>
            </w:r>
            <w:r w:rsidRPr="00DF6DD6">
              <w:rPr>
                <w:rFonts w:hint="eastAsia"/>
                <w:noProof/>
                <w:vertAlign w:val="superscript"/>
                <w:lang w:eastAsia="zh-CN"/>
              </w:rPr>
              <w:t>2</w:t>
            </w:r>
          </w:p>
          <w:p w14:paraId="3DC70A9D" w14:textId="77777777" w:rsidR="00EC1415" w:rsidRPr="00DF6DD6" w:rsidRDefault="00EC1415" w:rsidP="003768E0">
            <w:pPr>
              <w:pStyle w:val="TAC"/>
              <w:keepNext w:val="0"/>
              <w:rPr>
                <w:noProof/>
                <w:lang w:eastAsia="zh-CN"/>
              </w:rPr>
            </w:pPr>
            <w:r w:rsidRPr="00DF6DD6">
              <w:rPr>
                <w:noProof/>
                <w:lang w:eastAsia="zh-CN"/>
              </w:rPr>
              <w:t>DC_3A-28A_n257D</w:t>
            </w:r>
            <w:r w:rsidRPr="00DF6DD6">
              <w:rPr>
                <w:rFonts w:hint="eastAsia"/>
                <w:noProof/>
                <w:vertAlign w:val="superscript"/>
                <w:lang w:eastAsia="zh-CN"/>
              </w:rPr>
              <w:t>2</w:t>
            </w:r>
          </w:p>
          <w:p w14:paraId="17EF002E" w14:textId="77777777" w:rsidR="00EC1415" w:rsidRPr="00DF6DD6" w:rsidRDefault="00EC1415" w:rsidP="003768E0">
            <w:pPr>
              <w:pStyle w:val="TAC"/>
              <w:keepNext w:val="0"/>
              <w:rPr>
                <w:noProof/>
                <w:lang w:eastAsia="zh-CN"/>
              </w:rPr>
            </w:pPr>
            <w:r w:rsidRPr="00DF6DD6">
              <w:rPr>
                <w:noProof/>
                <w:lang w:eastAsia="zh-CN"/>
              </w:rPr>
              <w:t>DC_3A-28A_n257E</w:t>
            </w:r>
            <w:r w:rsidRPr="00DF6DD6">
              <w:rPr>
                <w:rFonts w:hint="eastAsia"/>
                <w:noProof/>
                <w:vertAlign w:val="superscript"/>
                <w:lang w:eastAsia="zh-CN"/>
              </w:rPr>
              <w:t>2</w:t>
            </w:r>
          </w:p>
          <w:p w14:paraId="46E6A1B4" w14:textId="77777777" w:rsidR="00EC1415" w:rsidRPr="00DF6DD6" w:rsidRDefault="00EC1415" w:rsidP="003768E0">
            <w:pPr>
              <w:pStyle w:val="TAC"/>
              <w:keepNext w:val="0"/>
              <w:rPr>
                <w:noProof/>
                <w:lang w:eastAsia="zh-CN"/>
              </w:rPr>
            </w:pPr>
            <w:r w:rsidRPr="00DF6DD6">
              <w:rPr>
                <w:noProof/>
                <w:lang w:eastAsia="zh-CN"/>
              </w:rPr>
              <w:t>DC_3A-28A_n257F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18D64AB0"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w:t>
            </w:r>
            <w:r w:rsidRPr="00DF6DD6">
              <w:rPr>
                <w:noProof/>
                <w:lang w:eastAsia="zh-CN"/>
              </w:rPr>
              <w:t>_</w:t>
            </w:r>
            <w:r w:rsidRPr="00DF6DD6">
              <w:rPr>
                <w:rFonts w:hint="eastAsia"/>
                <w:noProof/>
                <w:lang w:eastAsia="zh-CN"/>
              </w:rPr>
              <w:t>n257A</w:t>
            </w:r>
          </w:p>
          <w:p w14:paraId="6FFC02AC"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28A</w:t>
            </w:r>
            <w:r w:rsidRPr="00DF6DD6">
              <w:rPr>
                <w:noProof/>
                <w:lang w:eastAsia="zh-CN"/>
              </w:rPr>
              <w:t>_</w:t>
            </w:r>
            <w:r w:rsidRPr="00DF6DD6">
              <w:rPr>
                <w:rFonts w:hint="eastAsia"/>
                <w:noProof/>
                <w:lang w:eastAsia="zh-CN"/>
              </w:rPr>
              <w:t>n257A</w:t>
            </w:r>
          </w:p>
        </w:tc>
      </w:tr>
      <w:tr w:rsidR="00F55B07" w:rsidRPr="00DF6DD6" w14:paraId="5BE492C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19CB5D3" w14:textId="77777777" w:rsidR="00EC1415" w:rsidRPr="00DF6DD6" w:rsidRDefault="00EC1415" w:rsidP="003768E0">
            <w:pPr>
              <w:pStyle w:val="TAC"/>
              <w:keepNext w:val="0"/>
              <w:rPr>
                <w:noProof/>
                <w:lang w:eastAsia="zh-CN"/>
              </w:rPr>
            </w:pPr>
            <w:r w:rsidRPr="00DF6DD6">
              <w:rPr>
                <w:noProof/>
                <w:lang w:eastAsia="zh-CN"/>
              </w:rPr>
              <w:t>DC_3A-41A_n257A</w:t>
            </w:r>
          </w:p>
        </w:tc>
        <w:tc>
          <w:tcPr>
            <w:tcW w:w="3969" w:type="dxa"/>
            <w:tcMar>
              <w:top w:w="28" w:type="dxa"/>
              <w:left w:w="28" w:type="dxa"/>
              <w:bottom w:w="28" w:type="dxa"/>
              <w:right w:w="28" w:type="dxa"/>
            </w:tcMar>
            <w:vAlign w:val="center"/>
          </w:tcPr>
          <w:p w14:paraId="63F82A6E" w14:textId="77777777" w:rsidR="00EC1415" w:rsidRPr="00DF6DD6" w:rsidRDefault="00EC1415" w:rsidP="003768E0">
            <w:pPr>
              <w:pStyle w:val="TAC"/>
              <w:keepNext w:val="0"/>
              <w:rPr>
                <w:noProof/>
                <w:lang w:eastAsia="zh-CN"/>
              </w:rPr>
            </w:pPr>
            <w:r w:rsidRPr="00DF6DD6">
              <w:rPr>
                <w:noProof/>
                <w:lang w:eastAsia="zh-CN"/>
              </w:rPr>
              <w:t>DC_3A_n257A</w:t>
            </w:r>
          </w:p>
          <w:p w14:paraId="4280A271" w14:textId="77777777" w:rsidR="00EC1415" w:rsidRPr="00DF6DD6" w:rsidRDefault="00EC1415" w:rsidP="003768E0">
            <w:pPr>
              <w:pStyle w:val="TAC"/>
              <w:keepNext w:val="0"/>
              <w:rPr>
                <w:noProof/>
                <w:lang w:eastAsia="zh-CN"/>
              </w:rPr>
            </w:pPr>
            <w:r w:rsidRPr="00DF6DD6">
              <w:rPr>
                <w:noProof/>
                <w:lang w:eastAsia="zh-CN"/>
              </w:rPr>
              <w:t>DC_41A_n257A</w:t>
            </w:r>
          </w:p>
        </w:tc>
      </w:tr>
      <w:tr w:rsidR="00F55B07" w:rsidRPr="00DF6DD6" w14:paraId="6A49EEF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ADFD24E" w14:textId="77777777" w:rsidR="00EC1415" w:rsidRPr="00DF6DD6" w:rsidRDefault="00EC1415" w:rsidP="003768E0">
            <w:pPr>
              <w:pStyle w:val="TAC"/>
              <w:keepNext w:val="0"/>
              <w:rPr>
                <w:noProof/>
                <w:lang w:eastAsia="zh-CN"/>
              </w:rPr>
            </w:pPr>
            <w:r w:rsidRPr="00DF6DD6">
              <w:rPr>
                <w:noProof/>
                <w:lang w:eastAsia="zh-CN"/>
              </w:rPr>
              <w:t>DC_3A-42A_n257A</w:t>
            </w:r>
            <w:r w:rsidRPr="00DF6DD6">
              <w:rPr>
                <w:rFonts w:hint="eastAsia"/>
                <w:noProof/>
                <w:vertAlign w:val="superscript"/>
                <w:lang w:eastAsia="zh-CN"/>
              </w:rPr>
              <w:t>2</w:t>
            </w:r>
          </w:p>
          <w:p w14:paraId="2793D766" w14:textId="77777777" w:rsidR="00EC1415" w:rsidRPr="00DF6DD6" w:rsidRDefault="00EC1415" w:rsidP="003768E0">
            <w:pPr>
              <w:pStyle w:val="TAC"/>
              <w:keepNext w:val="0"/>
              <w:rPr>
                <w:noProof/>
                <w:lang w:eastAsia="zh-CN"/>
              </w:rPr>
            </w:pPr>
            <w:r w:rsidRPr="00DF6DD6">
              <w:rPr>
                <w:noProof/>
                <w:lang w:eastAsia="zh-CN"/>
              </w:rPr>
              <w:t>DC_3A-42A_n257D</w:t>
            </w:r>
            <w:r w:rsidRPr="00DF6DD6">
              <w:rPr>
                <w:rFonts w:hint="eastAsia"/>
                <w:noProof/>
                <w:vertAlign w:val="superscript"/>
                <w:lang w:eastAsia="zh-CN"/>
              </w:rPr>
              <w:t>2</w:t>
            </w:r>
          </w:p>
          <w:p w14:paraId="6DBB2E9B" w14:textId="77777777" w:rsidR="00EC1415" w:rsidRPr="00DF6DD6" w:rsidRDefault="00EC1415" w:rsidP="003768E0">
            <w:pPr>
              <w:pStyle w:val="TAC"/>
              <w:keepNext w:val="0"/>
              <w:rPr>
                <w:noProof/>
                <w:lang w:eastAsia="zh-CN"/>
              </w:rPr>
            </w:pPr>
            <w:r w:rsidRPr="00DF6DD6">
              <w:rPr>
                <w:noProof/>
                <w:lang w:eastAsia="zh-CN"/>
              </w:rPr>
              <w:t>DC_3A-42A_n257E</w:t>
            </w:r>
            <w:r w:rsidRPr="00DF6DD6">
              <w:rPr>
                <w:rFonts w:hint="eastAsia"/>
                <w:noProof/>
                <w:vertAlign w:val="superscript"/>
                <w:lang w:eastAsia="zh-CN"/>
              </w:rPr>
              <w:t>2</w:t>
            </w:r>
          </w:p>
          <w:p w14:paraId="40F7E63F" w14:textId="77777777" w:rsidR="00EC1415" w:rsidRPr="00DF6DD6" w:rsidRDefault="00EC1415" w:rsidP="003768E0">
            <w:pPr>
              <w:pStyle w:val="TAC"/>
              <w:keepNext w:val="0"/>
              <w:rPr>
                <w:noProof/>
                <w:lang w:eastAsia="zh-CN"/>
              </w:rPr>
            </w:pPr>
            <w:r w:rsidRPr="00DF6DD6">
              <w:rPr>
                <w:noProof/>
                <w:lang w:eastAsia="zh-CN"/>
              </w:rPr>
              <w:t>DC_3A-42A_n257F</w:t>
            </w:r>
            <w:r w:rsidRPr="00DF6DD6">
              <w:rPr>
                <w:rFonts w:hint="eastAsia"/>
                <w:noProof/>
                <w:vertAlign w:val="superscript"/>
                <w:lang w:eastAsia="zh-CN"/>
              </w:rPr>
              <w:t>2</w:t>
            </w:r>
          </w:p>
          <w:p w14:paraId="0148D522" w14:textId="77777777" w:rsidR="00EC1415" w:rsidRPr="00DF6DD6" w:rsidRDefault="00EC1415" w:rsidP="003768E0">
            <w:pPr>
              <w:pStyle w:val="TAC"/>
              <w:keepNext w:val="0"/>
              <w:rPr>
                <w:lang w:eastAsia="zh-CN"/>
              </w:rPr>
            </w:pPr>
            <w:r w:rsidRPr="00DF6DD6">
              <w:t>DC_3A-42C_n257A</w:t>
            </w:r>
            <w:r w:rsidRPr="00DF6DD6">
              <w:rPr>
                <w:rFonts w:hint="eastAsia"/>
                <w:noProof/>
                <w:vertAlign w:val="superscript"/>
                <w:lang w:eastAsia="zh-CN"/>
              </w:rPr>
              <w:t>2</w:t>
            </w:r>
          </w:p>
          <w:p w14:paraId="7D679E36" w14:textId="408E05B5" w:rsidR="007E4EA1" w:rsidRPr="00DF6DD6" w:rsidRDefault="007E4EA1" w:rsidP="003768E0">
            <w:pPr>
              <w:pStyle w:val="TAC"/>
              <w:keepNext w:val="0"/>
              <w:rPr>
                <w:rFonts w:cs="Arial"/>
                <w:lang w:eastAsia="ja-JP"/>
              </w:rPr>
            </w:pPr>
            <w:r w:rsidRPr="00DF6DD6">
              <w:rPr>
                <w:rFonts w:cs="Arial"/>
                <w:lang w:eastAsia="ja-JP"/>
              </w:rPr>
              <w:t>DC_3A-42C_n257D</w:t>
            </w:r>
            <w:r w:rsidRPr="00DF6DD6">
              <w:rPr>
                <w:rFonts w:hint="eastAsia"/>
                <w:noProof/>
                <w:vertAlign w:val="superscript"/>
                <w:lang w:eastAsia="zh-CN"/>
              </w:rPr>
              <w:t>2</w:t>
            </w:r>
          </w:p>
          <w:p w14:paraId="0B2D762E" w14:textId="237DD755" w:rsidR="007E4EA1" w:rsidRPr="00DF6DD6" w:rsidRDefault="007E4EA1" w:rsidP="003768E0">
            <w:pPr>
              <w:pStyle w:val="TAC"/>
              <w:keepNext w:val="0"/>
              <w:rPr>
                <w:rFonts w:cs="Arial"/>
                <w:lang w:eastAsia="ja-JP"/>
              </w:rPr>
            </w:pPr>
            <w:r w:rsidRPr="00DF6DD6">
              <w:rPr>
                <w:rFonts w:cs="Arial"/>
                <w:lang w:eastAsia="ja-JP"/>
              </w:rPr>
              <w:t>DC_3A-42C_n257E</w:t>
            </w:r>
            <w:r w:rsidRPr="00DF6DD6">
              <w:rPr>
                <w:rFonts w:hint="eastAsia"/>
                <w:noProof/>
                <w:vertAlign w:val="superscript"/>
                <w:lang w:eastAsia="zh-CN"/>
              </w:rPr>
              <w:t>2</w:t>
            </w:r>
          </w:p>
          <w:p w14:paraId="37EDCE73" w14:textId="2DBAA4E8" w:rsidR="007E4EA1" w:rsidRPr="00DF6DD6" w:rsidRDefault="007E4EA1" w:rsidP="003768E0">
            <w:pPr>
              <w:pStyle w:val="TAC"/>
              <w:keepNext w:val="0"/>
              <w:rPr>
                <w:rFonts w:cs="Arial"/>
                <w:lang w:eastAsia="ja-JP"/>
              </w:rPr>
            </w:pPr>
            <w:r w:rsidRPr="00DF6DD6">
              <w:rPr>
                <w:rFonts w:cs="Arial"/>
                <w:lang w:eastAsia="ja-JP"/>
              </w:rPr>
              <w:t>DC_3A-42C_n257F</w:t>
            </w:r>
            <w:r w:rsidRPr="00DF6DD6">
              <w:rPr>
                <w:rFonts w:hint="eastAsia"/>
                <w:noProof/>
                <w:vertAlign w:val="superscript"/>
                <w:lang w:eastAsia="zh-CN"/>
              </w:rPr>
              <w:t>2</w:t>
            </w:r>
          </w:p>
          <w:p w14:paraId="62252F73" w14:textId="29BC4D4A" w:rsidR="00EC1415" w:rsidRPr="00DF6DD6" w:rsidRDefault="00EC1415" w:rsidP="003768E0">
            <w:pPr>
              <w:pStyle w:val="TAC"/>
              <w:keepNext w:val="0"/>
              <w:rPr>
                <w:rFonts w:cs="Arial"/>
                <w:lang w:eastAsia="zh-CN"/>
              </w:rPr>
            </w:pPr>
            <w:r w:rsidRPr="00DF6DD6">
              <w:rPr>
                <w:rFonts w:cs="Arial"/>
                <w:lang w:eastAsia="ja-JP"/>
              </w:rPr>
              <w:t>DC</w:t>
            </w:r>
            <w:r w:rsidRPr="00DF6DD6">
              <w:rPr>
                <w:rFonts w:cs="Arial"/>
              </w:rPr>
              <w:t>_</w:t>
            </w:r>
            <w:r w:rsidRPr="00DF6DD6">
              <w:rPr>
                <w:rFonts w:cs="Arial" w:hint="eastAsia"/>
                <w:lang w:eastAsia="ja-JP"/>
              </w:rPr>
              <w:t>3A</w:t>
            </w:r>
            <w:r w:rsidRPr="00DF6DD6">
              <w:rPr>
                <w:rFonts w:cs="Arial"/>
                <w:lang w:eastAsia="ja-JP"/>
              </w:rPr>
              <w:t>-42</w:t>
            </w:r>
            <w:r w:rsidRPr="00DF6DD6">
              <w:rPr>
                <w:rFonts w:cs="Arial" w:hint="eastAsia"/>
                <w:lang w:eastAsia="ja-JP"/>
              </w:rPr>
              <w:t>D_n257</w:t>
            </w:r>
            <w:r w:rsidRPr="00DF6DD6">
              <w:rPr>
                <w:rFonts w:cs="Arial"/>
                <w:lang w:eastAsia="ja-JP"/>
              </w:rPr>
              <w:t>A</w:t>
            </w:r>
            <w:r w:rsidRPr="00DF6DD6">
              <w:rPr>
                <w:rFonts w:hint="eastAsia"/>
                <w:noProof/>
                <w:vertAlign w:val="superscript"/>
                <w:lang w:eastAsia="zh-CN"/>
              </w:rPr>
              <w:t>2</w:t>
            </w:r>
          </w:p>
          <w:p w14:paraId="479A2E29" w14:textId="77777777" w:rsidR="00EC1415" w:rsidRPr="00DF6DD6" w:rsidRDefault="00EC1415" w:rsidP="003768E0">
            <w:pPr>
              <w:pStyle w:val="TAC"/>
              <w:keepNext w:val="0"/>
              <w:rPr>
                <w:noProof/>
                <w:lang w:eastAsia="zh-CN"/>
              </w:rPr>
            </w:pPr>
            <w:r w:rsidRPr="00DF6DD6">
              <w:t>DC_3A-42</w:t>
            </w:r>
            <w:r w:rsidRPr="00DF6DD6">
              <w:rPr>
                <w:rFonts w:hint="eastAsia"/>
                <w:lang w:eastAsia="zh-CN"/>
              </w:rPr>
              <w:t>E</w:t>
            </w:r>
            <w:r w:rsidRPr="00DF6DD6">
              <w:t>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00E9C8F8"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w:t>
            </w:r>
            <w:r w:rsidRPr="00DF6DD6">
              <w:rPr>
                <w:noProof/>
                <w:lang w:eastAsia="zh-CN"/>
              </w:rPr>
              <w:t>_</w:t>
            </w:r>
            <w:r w:rsidRPr="00DF6DD6">
              <w:rPr>
                <w:rFonts w:hint="eastAsia"/>
                <w:noProof/>
                <w:lang w:eastAsia="zh-CN"/>
              </w:rPr>
              <w:t>n257A</w:t>
            </w:r>
          </w:p>
          <w:p w14:paraId="23CF7F0E"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42A</w:t>
            </w:r>
            <w:r w:rsidRPr="00DF6DD6">
              <w:rPr>
                <w:noProof/>
                <w:lang w:eastAsia="zh-CN"/>
              </w:rPr>
              <w:t>_</w:t>
            </w:r>
            <w:r w:rsidRPr="00DF6DD6">
              <w:rPr>
                <w:rFonts w:hint="eastAsia"/>
                <w:noProof/>
                <w:lang w:eastAsia="zh-CN"/>
              </w:rPr>
              <w:t>n257A</w:t>
            </w:r>
          </w:p>
        </w:tc>
      </w:tr>
      <w:tr w:rsidR="00F55B07" w:rsidRPr="00DF6DD6" w14:paraId="2E2BFA9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1614586" w14:textId="77777777" w:rsidR="00EC1415" w:rsidRPr="00DF6DD6" w:rsidDel="00410919" w:rsidRDefault="00EC1415" w:rsidP="003768E0">
            <w:pPr>
              <w:pStyle w:val="TAC"/>
              <w:keepNext w:val="0"/>
            </w:pPr>
            <w:r w:rsidRPr="00DF6DD6">
              <w:rPr>
                <w:noProof/>
                <w:lang w:eastAsia="zh-CN"/>
              </w:rPr>
              <w:t>DC_5A-7A_n257A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7BB4E1EB" w14:textId="77777777" w:rsidR="00EC1415" w:rsidRPr="00DF6DD6" w:rsidRDefault="00EC1415" w:rsidP="003768E0">
            <w:pPr>
              <w:pStyle w:val="TAC"/>
              <w:keepNext w:val="0"/>
              <w:rPr>
                <w:noProof/>
                <w:lang w:eastAsia="zh-CN"/>
              </w:rPr>
            </w:pPr>
            <w:r w:rsidRPr="00DF6DD6">
              <w:rPr>
                <w:noProof/>
                <w:lang w:eastAsia="zh-CN"/>
              </w:rPr>
              <w:t>DC_5A_n257A</w:t>
            </w:r>
          </w:p>
          <w:p w14:paraId="654BF612" w14:textId="77777777" w:rsidR="00EC1415" w:rsidRPr="00DF6DD6" w:rsidDel="00410919" w:rsidRDefault="00EC1415" w:rsidP="003768E0">
            <w:pPr>
              <w:pStyle w:val="TAC"/>
              <w:keepNext w:val="0"/>
            </w:pPr>
            <w:r w:rsidRPr="00DF6DD6">
              <w:rPr>
                <w:noProof/>
                <w:lang w:eastAsia="zh-CN"/>
              </w:rPr>
              <w:t>DC_7A_n257A</w:t>
            </w:r>
          </w:p>
        </w:tc>
      </w:tr>
      <w:tr w:rsidR="00F55B07" w:rsidRPr="00DF6DD6" w14:paraId="29D1669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83840F9" w14:textId="77777777" w:rsidR="00EC1415" w:rsidRPr="00DF6DD6" w:rsidRDefault="00EC1415" w:rsidP="003768E0">
            <w:pPr>
              <w:pStyle w:val="TAC"/>
              <w:keepNext w:val="0"/>
              <w:rPr>
                <w:noProof/>
                <w:lang w:eastAsia="zh-CN"/>
              </w:rPr>
            </w:pPr>
            <w:r w:rsidRPr="00DF6DD6">
              <w:rPr>
                <w:noProof/>
                <w:lang w:eastAsia="zh-CN"/>
              </w:rPr>
              <w:t>DC_5A-7A-7A_n257A</w:t>
            </w:r>
          </w:p>
        </w:tc>
        <w:tc>
          <w:tcPr>
            <w:tcW w:w="3969" w:type="dxa"/>
            <w:tcMar>
              <w:top w:w="28" w:type="dxa"/>
              <w:left w:w="28" w:type="dxa"/>
              <w:bottom w:w="28" w:type="dxa"/>
              <w:right w:w="28" w:type="dxa"/>
            </w:tcMar>
            <w:vAlign w:val="center"/>
          </w:tcPr>
          <w:p w14:paraId="5121886B" w14:textId="77777777" w:rsidR="00EC1415" w:rsidRPr="00DF6DD6" w:rsidRDefault="00EC1415" w:rsidP="003768E0">
            <w:pPr>
              <w:pStyle w:val="TAC"/>
              <w:keepNext w:val="0"/>
              <w:rPr>
                <w:noProof/>
                <w:lang w:eastAsia="zh-CN"/>
              </w:rPr>
            </w:pPr>
            <w:r w:rsidRPr="00DF6DD6">
              <w:rPr>
                <w:noProof/>
                <w:lang w:eastAsia="zh-CN"/>
              </w:rPr>
              <w:t>DC_5A_n257A</w:t>
            </w:r>
          </w:p>
          <w:p w14:paraId="0E7B434C" w14:textId="77777777" w:rsidR="00EC1415" w:rsidRPr="00DF6DD6" w:rsidRDefault="00EC1415" w:rsidP="003768E0">
            <w:pPr>
              <w:pStyle w:val="TAC"/>
              <w:keepNext w:val="0"/>
              <w:rPr>
                <w:noProof/>
                <w:lang w:eastAsia="zh-CN"/>
              </w:rPr>
            </w:pPr>
            <w:r w:rsidRPr="00DF6DD6">
              <w:rPr>
                <w:noProof/>
                <w:lang w:eastAsia="zh-CN"/>
              </w:rPr>
              <w:t>DC_7A_n257A</w:t>
            </w:r>
          </w:p>
        </w:tc>
      </w:tr>
      <w:tr w:rsidR="00F55B07" w:rsidRPr="00DF6DD6" w:rsidDel="00EC339E" w14:paraId="7C4D690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159A098" w14:textId="77777777" w:rsidR="00EC1415" w:rsidRPr="00DF6DD6" w:rsidRDefault="00EC1415" w:rsidP="003768E0">
            <w:pPr>
              <w:pStyle w:val="TAC"/>
              <w:keepNext w:val="0"/>
              <w:rPr>
                <w:noProof/>
                <w:lang w:eastAsia="zh-CN"/>
              </w:rPr>
            </w:pPr>
            <w:r w:rsidRPr="00DF6DD6">
              <w:rPr>
                <w:noProof/>
                <w:lang w:eastAsia="zh-CN"/>
              </w:rPr>
              <w:t>DC_5A-30A_n260A</w:t>
            </w:r>
          </w:p>
          <w:p w14:paraId="4672DD15" w14:textId="77777777" w:rsidR="00EC1415" w:rsidRPr="00DF6DD6" w:rsidRDefault="00EC1415" w:rsidP="003768E0">
            <w:pPr>
              <w:pStyle w:val="TAC"/>
              <w:keepNext w:val="0"/>
              <w:rPr>
                <w:lang w:val="en-US" w:eastAsia="fi-FI"/>
              </w:rPr>
            </w:pPr>
            <w:r w:rsidRPr="00DF6DD6">
              <w:rPr>
                <w:lang w:val="en-US" w:eastAsia="fi-FI"/>
              </w:rPr>
              <w:t>DC_5</w:t>
            </w:r>
            <w:r w:rsidRPr="00DF6DD6">
              <w:rPr>
                <w:rFonts w:cs="Arial"/>
                <w:szCs w:val="18"/>
                <w:lang w:val="en-US" w:eastAsia="fi-FI"/>
              </w:rPr>
              <w:t>A</w:t>
            </w:r>
            <w:r w:rsidRPr="00DF6DD6">
              <w:rPr>
                <w:rFonts w:cs="Arial"/>
                <w:noProof/>
                <w:szCs w:val="18"/>
              </w:rPr>
              <w:t>-30A</w:t>
            </w:r>
            <w:r w:rsidRPr="00DF6DD6">
              <w:rPr>
                <w:rFonts w:cs="Arial"/>
                <w:szCs w:val="18"/>
                <w:lang w:val="en-US" w:eastAsia="fi-FI"/>
              </w:rPr>
              <w:t>_</w:t>
            </w:r>
            <w:r w:rsidRPr="00DF6DD6">
              <w:rPr>
                <w:lang w:val="en-US" w:eastAsia="fi-FI"/>
              </w:rPr>
              <w:t>n260G</w:t>
            </w:r>
          </w:p>
          <w:p w14:paraId="3F983DC1"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-30A</w:t>
            </w:r>
            <w:r w:rsidRPr="00DF6DD6">
              <w:rPr>
                <w:lang w:val="en-US" w:eastAsia="fi-FI"/>
              </w:rPr>
              <w:t>_n260H</w:t>
            </w:r>
          </w:p>
          <w:p w14:paraId="4E85E7C2"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-30A</w:t>
            </w:r>
            <w:r w:rsidRPr="00DF6DD6">
              <w:rPr>
                <w:lang w:val="en-US" w:eastAsia="fi-FI"/>
              </w:rPr>
              <w:t>_n260I</w:t>
            </w:r>
          </w:p>
          <w:p w14:paraId="0218E4BB"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-30A</w:t>
            </w:r>
            <w:r w:rsidRPr="00DF6DD6">
              <w:rPr>
                <w:lang w:val="en-US" w:eastAsia="fi-FI"/>
              </w:rPr>
              <w:t>_n260J</w:t>
            </w:r>
          </w:p>
          <w:p w14:paraId="100B98F4"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-30A</w:t>
            </w:r>
            <w:r w:rsidRPr="00DF6DD6">
              <w:rPr>
                <w:lang w:val="en-US" w:eastAsia="fi-FI"/>
              </w:rPr>
              <w:t>_n260K</w:t>
            </w:r>
          </w:p>
          <w:p w14:paraId="27F772E8"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-30A</w:t>
            </w:r>
            <w:r w:rsidRPr="00DF6DD6">
              <w:rPr>
                <w:lang w:val="en-US" w:eastAsia="fi-FI"/>
              </w:rPr>
              <w:t>_n260L</w:t>
            </w:r>
          </w:p>
          <w:p w14:paraId="5AFFE37B" w14:textId="77777777" w:rsidR="00EC1415" w:rsidRPr="00DF6DD6" w:rsidDel="00EC339E" w:rsidRDefault="00EC1415" w:rsidP="003768E0">
            <w:pPr>
              <w:pStyle w:val="TAC"/>
              <w:keepNext w:val="0"/>
              <w:rPr>
                <w:noProof/>
                <w:lang w:eastAsia="zh-CN"/>
              </w:rPr>
            </w:pPr>
            <w:r w:rsidRPr="00DF6DD6">
              <w:rPr>
                <w:lang w:val="en-US" w:eastAsia="fi-FI"/>
              </w:rPr>
              <w:t>DC_5A</w:t>
            </w:r>
            <w:r w:rsidRPr="00DF6DD6">
              <w:rPr>
                <w:rFonts w:cs="Arial"/>
                <w:noProof/>
                <w:szCs w:val="18"/>
                <w:lang w:eastAsia="zh-CN"/>
              </w:rPr>
              <w:t>-30A</w:t>
            </w:r>
            <w:r w:rsidRPr="00DF6DD6">
              <w:rPr>
                <w:lang w:val="en-US" w:eastAsia="fi-FI"/>
              </w:rPr>
              <w:t>_n260M</w:t>
            </w:r>
          </w:p>
        </w:tc>
        <w:tc>
          <w:tcPr>
            <w:tcW w:w="3969" w:type="dxa"/>
            <w:tcMar>
              <w:top w:w="28" w:type="dxa"/>
              <w:left w:w="28" w:type="dxa"/>
              <w:bottom w:w="28" w:type="dxa"/>
              <w:right w:w="28" w:type="dxa"/>
            </w:tcMar>
            <w:vAlign w:val="center"/>
          </w:tcPr>
          <w:p w14:paraId="25C6BE2D" w14:textId="77777777" w:rsidR="00EC1415" w:rsidRPr="00DF6DD6" w:rsidRDefault="00EC1415" w:rsidP="003768E0">
            <w:pPr>
              <w:pStyle w:val="TAC"/>
              <w:keepNext w:val="0"/>
              <w:rPr>
                <w:noProof/>
                <w:lang w:eastAsia="zh-CN"/>
              </w:rPr>
            </w:pPr>
            <w:r w:rsidRPr="00DF6DD6">
              <w:rPr>
                <w:noProof/>
                <w:lang w:eastAsia="zh-CN"/>
              </w:rPr>
              <w:t>DC_5A_n260A</w:t>
            </w:r>
          </w:p>
          <w:p w14:paraId="547A8BAE" w14:textId="77777777" w:rsidR="00EC1415" w:rsidRPr="00DF6DD6" w:rsidDel="00EC339E" w:rsidRDefault="00EC1415" w:rsidP="003768E0">
            <w:pPr>
              <w:pStyle w:val="TAC"/>
              <w:keepNext w:val="0"/>
              <w:rPr>
                <w:noProof/>
                <w:lang w:eastAsia="zh-CN"/>
              </w:rPr>
            </w:pPr>
            <w:r w:rsidRPr="00DF6DD6">
              <w:rPr>
                <w:noProof/>
                <w:lang w:eastAsia="zh-CN"/>
              </w:rPr>
              <w:t>DC_30A_n260A</w:t>
            </w:r>
          </w:p>
        </w:tc>
      </w:tr>
      <w:tr w:rsidR="00F55B07" w:rsidRPr="00DF6DD6" w14:paraId="558DED5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0C40591" w14:textId="77777777" w:rsidR="00EC1415" w:rsidRPr="00DF6DD6" w:rsidRDefault="00EC1415" w:rsidP="003768E0">
            <w:pPr>
              <w:pStyle w:val="TAC"/>
              <w:keepNext w:val="0"/>
              <w:rPr>
                <w:noProof/>
                <w:lang w:eastAsia="zh-CN"/>
              </w:rPr>
            </w:pPr>
            <w:r w:rsidRPr="00DF6DD6">
              <w:rPr>
                <w:noProof/>
                <w:lang w:eastAsia="zh-CN"/>
              </w:rPr>
              <w:t>DC_5A-66A_n257A</w:t>
            </w:r>
          </w:p>
        </w:tc>
        <w:tc>
          <w:tcPr>
            <w:tcW w:w="3969" w:type="dxa"/>
            <w:tcMar>
              <w:top w:w="28" w:type="dxa"/>
              <w:left w:w="28" w:type="dxa"/>
              <w:bottom w:w="28" w:type="dxa"/>
              <w:right w:w="28" w:type="dxa"/>
            </w:tcMar>
            <w:vAlign w:val="center"/>
          </w:tcPr>
          <w:p w14:paraId="3B16709B" w14:textId="77777777" w:rsidR="00EC1415" w:rsidRPr="00DF6DD6" w:rsidRDefault="00EC1415" w:rsidP="003768E0">
            <w:pPr>
              <w:pStyle w:val="TAC"/>
              <w:keepNext w:val="0"/>
              <w:rPr>
                <w:noProof/>
                <w:lang w:eastAsia="zh-CN"/>
              </w:rPr>
            </w:pPr>
            <w:r w:rsidRPr="00DF6DD6">
              <w:rPr>
                <w:noProof/>
                <w:lang w:eastAsia="zh-CN"/>
              </w:rPr>
              <w:t>DC_5A_n257A</w:t>
            </w:r>
          </w:p>
          <w:p w14:paraId="66EAB77C" w14:textId="77777777" w:rsidR="00EC1415" w:rsidRPr="00DF6DD6" w:rsidRDefault="00EC1415" w:rsidP="003768E0">
            <w:pPr>
              <w:pStyle w:val="TAC"/>
              <w:keepNext w:val="0"/>
              <w:rPr>
                <w:noProof/>
                <w:lang w:eastAsia="zh-CN"/>
              </w:rPr>
            </w:pPr>
            <w:r w:rsidRPr="00DF6DD6">
              <w:rPr>
                <w:noProof/>
                <w:lang w:eastAsia="zh-CN"/>
              </w:rPr>
              <w:t>DC_66A_n257A</w:t>
            </w:r>
          </w:p>
        </w:tc>
      </w:tr>
      <w:tr w:rsidR="00F55B07" w:rsidRPr="00DF6DD6" w14:paraId="36A7D0A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0D6B530" w14:textId="77777777" w:rsidR="00EC1415" w:rsidRPr="00DF6DD6" w:rsidRDefault="00EC1415" w:rsidP="003768E0">
            <w:pPr>
              <w:pStyle w:val="TAC"/>
              <w:keepNext w:val="0"/>
              <w:rPr>
                <w:noProof/>
                <w:lang w:eastAsia="zh-CN"/>
              </w:rPr>
            </w:pPr>
            <w:r w:rsidRPr="00DF6DD6">
              <w:rPr>
                <w:noProof/>
                <w:lang w:eastAsia="zh-CN"/>
              </w:rPr>
              <w:t>DC_5A-66A_n260A</w:t>
            </w:r>
          </w:p>
          <w:p w14:paraId="07F1CE14" w14:textId="77777777" w:rsidR="00EC1415" w:rsidRPr="00DF6DD6" w:rsidRDefault="00EC1415" w:rsidP="003768E0">
            <w:pPr>
              <w:pStyle w:val="TAC"/>
              <w:keepNext w:val="0"/>
              <w:rPr>
                <w:lang w:val="en-US" w:eastAsia="fi-FI"/>
              </w:rPr>
            </w:pPr>
            <w:r w:rsidRPr="00DF6DD6">
              <w:rPr>
                <w:lang w:val="en-US" w:eastAsia="fi-FI"/>
              </w:rPr>
              <w:t>DC_5</w:t>
            </w:r>
            <w:r w:rsidRPr="00DF6DD6">
              <w:rPr>
                <w:rFonts w:cs="Arial"/>
                <w:szCs w:val="18"/>
                <w:lang w:val="en-US" w:eastAsia="fi-FI"/>
              </w:rPr>
              <w:t>A</w:t>
            </w:r>
            <w:r w:rsidRPr="00DF6DD6">
              <w:rPr>
                <w:rFonts w:cs="Arial"/>
                <w:noProof/>
                <w:szCs w:val="18"/>
              </w:rPr>
              <w:t>-66A</w:t>
            </w:r>
            <w:r w:rsidRPr="00DF6DD6">
              <w:rPr>
                <w:rFonts w:cs="Arial"/>
                <w:szCs w:val="18"/>
                <w:lang w:val="en-US" w:eastAsia="fi-FI"/>
              </w:rPr>
              <w:t>_</w:t>
            </w:r>
            <w:r w:rsidRPr="00DF6DD6">
              <w:rPr>
                <w:lang w:val="en-US" w:eastAsia="fi-FI"/>
              </w:rPr>
              <w:t>n260G</w:t>
            </w:r>
          </w:p>
          <w:p w14:paraId="627B8E5C"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-66A</w:t>
            </w:r>
            <w:r w:rsidRPr="00DF6DD6">
              <w:rPr>
                <w:lang w:val="en-US" w:eastAsia="fi-FI"/>
              </w:rPr>
              <w:t>_n260H</w:t>
            </w:r>
          </w:p>
          <w:p w14:paraId="391148FF"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-66A</w:t>
            </w:r>
            <w:r w:rsidRPr="00DF6DD6">
              <w:rPr>
                <w:lang w:val="en-US" w:eastAsia="fi-FI"/>
              </w:rPr>
              <w:t>_n260I</w:t>
            </w:r>
          </w:p>
          <w:p w14:paraId="672A35DA"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-66A</w:t>
            </w:r>
            <w:r w:rsidRPr="00DF6DD6">
              <w:rPr>
                <w:lang w:val="en-US" w:eastAsia="fi-FI"/>
              </w:rPr>
              <w:t>_n260J</w:t>
            </w:r>
          </w:p>
          <w:p w14:paraId="5960D684"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-66A</w:t>
            </w:r>
            <w:r w:rsidRPr="00DF6DD6">
              <w:rPr>
                <w:lang w:val="en-US" w:eastAsia="fi-FI"/>
              </w:rPr>
              <w:t>_n260K</w:t>
            </w:r>
          </w:p>
          <w:p w14:paraId="73127C7D"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-66A</w:t>
            </w:r>
            <w:r w:rsidRPr="00DF6DD6">
              <w:rPr>
                <w:lang w:val="en-US" w:eastAsia="fi-FI"/>
              </w:rPr>
              <w:t>_n260L</w:t>
            </w:r>
          </w:p>
          <w:p w14:paraId="273EAEE3" w14:textId="77777777" w:rsidR="00EC1415" w:rsidRPr="00DF6DD6" w:rsidRDefault="00EC1415" w:rsidP="003768E0">
            <w:pPr>
              <w:pStyle w:val="TAC"/>
              <w:keepNext w:val="0"/>
              <w:rPr>
                <w:noProof/>
                <w:lang w:eastAsia="zh-CN"/>
              </w:rPr>
            </w:pPr>
            <w:r w:rsidRPr="00DF6DD6">
              <w:rPr>
                <w:lang w:val="en-US" w:eastAsia="fi-FI"/>
              </w:rPr>
              <w:t>DC_5A</w:t>
            </w:r>
            <w:r w:rsidRPr="00DF6DD6">
              <w:rPr>
                <w:rFonts w:cs="Arial"/>
                <w:noProof/>
                <w:szCs w:val="18"/>
                <w:lang w:eastAsia="zh-CN"/>
              </w:rPr>
              <w:t>-66A</w:t>
            </w:r>
            <w:r w:rsidRPr="00DF6DD6">
              <w:rPr>
                <w:lang w:val="en-US" w:eastAsia="fi-FI"/>
              </w:rPr>
              <w:t>_n260M</w:t>
            </w:r>
          </w:p>
        </w:tc>
        <w:tc>
          <w:tcPr>
            <w:tcW w:w="3969" w:type="dxa"/>
            <w:tcMar>
              <w:top w:w="28" w:type="dxa"/>
              <w:left w:w="28" w:type="dxa"/>
              <w:bottom w:w="28" w:type="dxa"/>
              <w:right w:w="28" w:type="dxa"/>
            </w:tcMar>
            <w:vAlign w:val="center"/>
          </w:tcPr>
          <w:p w14:paraId="2AC80E76" w14:textId="77777777" w:rsidR="00EC1415" w:rsidRPr="00DF6DD6" w:rsidRDefault="00EC1415" w:rsidP="003768E0">
            <w:pPr>
              <w:pStyle w:val="TAC"/>
              <w:keepNext w:val="0"/>
              <w:rPr>
                <w:noProof/>
                <w:lang w:eastAsia="zh-CN"/>
              </w:rPr>
            </w:pPr>
            <w:r w:rsidRPr="00DF6DD6">
              <w:rPr>
                <w:noProof/>
                <w:lang w:eastAsia="zh-CN"/>
              </w:rPr>
              <w:t>DC_5A_n260A</w:t>
            </w:r>
          </w:p>
          <w:p w14:paraId="57DF9018" w14:textId="77777777" w:rsidR="00EC1415" w:rsidRPr="00DF6DD6" w:rsidRDefault="00EC1415" w:rsidP="003768E0">
            <w:pPr>
              <w:pStyle w:val="TAC"/>
              <w:keepNext w:val="0"/>
              <w:rPr>
                <w:noProof/>
                <w:lang w:eastAsia="zh-CN"/>
              </w:rPr>
            </w:pPr>
            <w:r w:rsidRPr="00DF6DD6">
              <w:rPr>
                <w:noProof/>
                <w:lang w:eastAsia="zh-CN"/>
              </w:rPr>
              <w:t>DC_66A_n260A</w:t>
            </w:r>
          </w:p>
        </w:tc>
      </w:tr>
      <w:tr w:rsidR="00F55B07" w:rsidRPr="00DF6DD6" w14:paraId="4C3B16F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EFC214E" w14:textId="77777777" w:rsidR="00EC1415" w:rsidRPr="00DF6DD6" w:rsidRDefault="00EC1415" w:rsidP="003768E0">
            <w:pPr>
              <w:pStyle w:val="TAC"/>
              <w:keepNext w:val="0"/>
              <w:rPr>
                <w:noProof/>
                <w:lang w:eastAsia="zh-CN"/>
              </w:rPr>
            </w:pPr>
            <w:r w:rsidRPr="00DF6DD6">
              <w:rPr>
                <w:noProof/>
                <w:lang w:eastAsia="zh-CN"/>
              </w:rPr>
              <w:t>DC_12A-30A_n260A</w:t>
            </w:r>
          </w:p>
          <w:p w14:paraId="0996A599" w14:textId="77777777" w:rsidR="00EC1415" w:rsidRPr="00DF6DD6" w:rsidRDefault="00EC1415" w:rsidP="003768E0">
            <w:pPr>
              <w:pStyle w:val="TAC"/>
              <w:keepNext w:val="0"/>
              <w:rPr>
                <w:lang w:val="en-US" w:eastAsia="fi-FI"/>
              </w:rPr>
            </w:pPr>
            <w:r w:rsidRPr="00DF6DD6">
              <w:rPr>
                <w:lang w:val="en-US" w:eastAsia="fi-FI"/>
              </w:rPr>
              <w:t>DC_12</w:t>
            </w:r>
            <w:r w:rsidRPr="00DF6DD6">
              <w:rPr>
                <w:rFonts w:cs="Arial"/>
                <w:szCs w:val="18"/>
                <w:lang w:val="en-US" w:eastAsia="fi-FI"/>
              </w:rPr>
              <w:t>A</w:t>
            </w:r>
            <w:r w:rsidRPr="00DF6DD6">
              <w:rPr>
                <w:rFonts w:cs="Arial"/>
                <w:noProof/>
                <w:szCs w:val="18"/>
              </w:rPr>
              <w:t>-30A</w:t>
            </w:r>
            <w:r w:rsidRPr="00DF6DD6">
              <w:rPr>
                <w:rFonts w:cs="Arial"/>
                <w:szCs w:val="18"/>
                <w:lang w:val="en-US" w:eastAsia="fi-FI"/>
              </w:rPr>
              <w:t>_</w:t>
            </w:r>
            <w:r w:rsidRPr="00DF6DD6">
              <w:rPr>
                <w:lang w:val="en-US" w:eastAsia="fi-FI"/>
              </w:rPr>
              <w:t>n260G</w:t>
            </w:r>
          </w:p>
          <w:p w14:paraId="735BA683"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-30A</w:t>
            </w:r>
            <w:r w:rsidRPr="00DF6DD6">
              <w:rPr>
                <w:lang w:val="en-US" w:eastAsia="fi-FI"/>
              </w:rPr>
              <w:t>_n260H</w:t>
            </w:r>
          </w:p>
          <w:p w14:paraId="1E0FD7D1"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-30A</w:t>
            </w:r>
            <w:r w:rsidRPr="00DF6DD6">
              <w:rPr>
                <w:lang w:val="en-US" w:eastAsia="fi-FI"/>
              </w:rPr>
              <w:t>_n260I</w:t>
            </w:r>
          </w:p>
          <w:p w14:paraId="60D739E0"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-30A</w:t>
            </w:r>
            <w:r w:rsidRPr="00DF6DD6">
              <w:rPr>
                <w:lang w:val="en-US" w:eastAsia="fi-FI"/>
              </w:rPr>
              <w:t>_n260J</w:t>
            </w:r>
          </w:p>
          <w:p w14:paraId="3BD4351F"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-30A</w:t>
            </w:r>
            <w:r w:rsidRPr="00DF6DD6">
              <w:rPr>
                <w:lang w:val="en-US" w:eastAsia="fi-FI"/>
              </w:rPr>
              <w:t>_n260K</w:t>
            </w:r>
          </w:p>
          <w:p w14:paraId="5706AB92"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-30A</w:t>
            </w:r>
            <w:r w:rsidRPr="00DF6DD6">
              <w:rPr>
                <w:lang w:val="en-US" w:eastAsia="fi-FI"/>
              </w:rPr>
              <w:t>_n260L</w:t>
            </w:r>
          </w:p>
          <w:p w14:paraId="35F0DA8E" w14:textId="77777777" w:rsidR="00EC1415" w:rsidRPr="00DF6DD6" w:rsidRDefault="00EC1415" w:rsidP="003768E0">
            <w:pPr>
              <w:pStyle w:val="TAC"/>
              <w:keepNext w:val="0"/>
              <w:rPr>
                <w:rFonts w:eastAsia="Malgun Gothic"/>
                <w:noProof/>
                <w:lang w:eastAsia="ko-KR"/>
              </w:rPr>
            </w:pPr>
            <w:r w:rsidRPr="00DF6DD6">
              <w:rPr>
                <w:lang w:val="en-US" w:eastAsia="fi-FI"/>
              </w:rPr>
              <w:t>DC_12A</w:t>
            </w:r>
            <w:r w:rsidRPr="00DF6DD6">
              <w:rPr>
                <w:rFonts w:cs="Arial"/>
                <w:noProof/>
                <w:szCs w:val="18"/>
                <w:lang w:eastAsia="zh-CN"/>
              </w:rPr>
              <w:t>-30A</w:t>
            </w:r>
            <w:r w:rsidRPr="00DF6DD6">
              <w:rPr>
                <w:lang w:val="en-US" w:eastAsia="fi-FI"/>
              </w:rPr>
              <w:t>_n260M</w:t>
            </w:r>
          </w:p>
        </w:tc>
        <w:tc>
          <w:tcPr>
            <w:tcW w:w="3969" w:type="dxa"/>
            <w:tcMar>
              <w:top w:w="28" w:type="dxa"/>
              <w:left w:w="28" w:type="dxa"/>
              <w:bottom w:w="28" w:type="dxa"/>
              <w:right w:w="28" w:type="dxa"/>
            </w:tcMar>
            <w:vAlign w:val="center"/>
          </w:tcPr>
          <w:p w14:paraId="73FD3D3E" w14:textId="77777777" w:rsidR="00EC1415" w:rsidRPr="00DF6DD6" w:rsidRDefault="00EC1415" w:rsidP="003768E0">
            <w:pPr>
              <w:pStyle w:val="TAC"/>
              <w:keepNext w:val="0"/>
              <w:rPr>
                <w:noProof/>
                <w:lang w:eastAsia="zh-CN"/>
              </w:rPr>
            </w:pPr>
            <w:r w:rsidRPr="00DF6DD6">
              <w:rPr>
                <w:noProof/>
                <w:lang w:eastAsia="zh-CN"/>
              </w:rPr>
              <w:t>DC_12A_n260A</w:t>
            </w:r>
          </w:p>
          <w:p w14:paraId="5523748D" w14:textId="77777777" w:rsidR="00EC1415" w:rsidRPr="00DF6DD6" w:rsidRDefault="00EC1415" w:rsidP="003768E0">
            <w:pPr>
              <w:pStyle w:val="TAC"/>
              <w:keepNext w:val="0"/>
              <w:rPr>
                <w:noProof/>
                <w:lang w:eastAsia="zh-CN"/>
              </w:rPr>
            </w:pPr>
            <w:r w:rsidRPr="00DF6DD6">
              <w:rPr>
                <w:noProof/>
                <w:lang w:eastAsia="zh-CN"/>
              </w:rPr>
              <w:t>DC_30A_n260A</w:t>
            </w:r>
          </w:p>
        </w:tc>
      </w:tr>
      <w:tr w:rsidR="00F55B07" w:rsidRPr="00DF6DD6" w14:paraId="0960A14B"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1ED0874" w14:textId="77777777" w:rsidR="00EC1415" w:rsidRPr="00DF6DD6" w:rsidRDefault="00EC1415" w:rsidP="003768E0">
            <w:pPr>
              <w:pStyle w:val="TAC"/>
              <w:keepNext w:val="0"/>
              <w:rPr>
                <w:noProof/>
                <w:lang w:eastAsia="zh-CN"/>
              </w:rPr>
            </w:pPr>
            <w:r w:rsidRPr="00DF6DD6">
              <w:rPr>
                <w:noProof/>
                <w:lang w:eastAsia="zh-CN"/>
              </w:rPr>
              <w:t>DC_12A-66A_n260A</w:t>
            </w:r>
          </w:p>
          <w:p w14:paraId="4D6A143F" w14:textId="77777777" w:rsidR="00EC1415" w:rsidRPr="00DF6DD6" w:rsidRDefault="00EC1415" w:rsidP="003768E0">
            <w:pPr>
              <w:pStyle w:val="TAC"/>
              <w:keepNext w:val="0"/>
              <w:rPr>
                <w:lang w:val="en-US" w:eastAsia="fi-FI"/>
              </w:rPr>
            </w:pPr>
            <w:r w:rsidRPr="00DF6DD6">
              <w:rPr>
                <w:lang w:val="en-US" w:eastAsia="fi-FI"/>
              </w:rPr>
              <w:t>DC_12</w:t>
            </w:r>
            <w:r w:rsidRPr="00DF6DD6">
              <w:rPr>
                <w:rFonts w:cs="Arial"/>
                <w:szCs w:val="18"/>
                <w:lang w:val="en-US" w:eastAsia="fi-FI"/>
              </w:rPr>
              <w:t>A</w:t>
            </w:r>
            <w:r w:rsidRPr="00DF6DD6">
              <w:rPr>
                <w:rFonts w:cs="Arial"/>
                <w:noProof/>
                <w:szCs w:val="18"/>
              </w:rPr>
              <w:t>-66A</w:t>
            </w:r>
            <w:r w:rsidRPr="00DF6DD6">
              <w:rPr>
                <w:rFonts w:cs="Arial"/>
                <w:szCs w:val="18"/>
                <w:lang w:val="en-US" w:eastAsia="fi-FI"/>
              </w:rPr>
              <w:t>_</w:t>
            </w:r>
            <w:r w:rsidRPr="00DF6DD6">
              <w:rPr>
                <w:lang w:val="en-US" w:eastAsia="fi-FI"/>
              </w:rPr>
              <w:t>n260G</w:t>
            </w:r>
          </w:p>
          <w:p w14:paraId="79978103"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-66A</w:t>
            </w:r>
            <w:r w:rsidRPr="00DF6DD6">
              <w:rPr>
                <w:lang w:val="en-US" w:eastAsia="fi-FI"/>
              </w:rPr>
              <w:t>_n260H</w:t>
            </w:r>
          </w:p>
          <w:p w14:paraId="443D3EE9"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-66A</w:t>
            </w:r>
            <w:r w:rsidRPr="00DF6DD6">
              <w:rPr>
                <w:lang w:val="en-US" w:eastAsia="fi-FI"/>
              </w:rPr>
              <w:t>_n260I</w:t>
            </w:r>
          </w:p>
          <w:p w14:paraId="7CA33CFE"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-66A</w:t>
            </w:r>
            <w:r w:rsidRPr="00DF6DD6">
              <w:rPr>
                <w:lang w:val="en-US" w:eastAsia="fi-FI"/>
              </w:rPr>
              <w:t>_n260J</w:t>
            </w:r>
          </w:p>
          <w:p w14:paraId="1D67E000" w14:textId="77777777" w:rsidR="00EC1415" w:rsidRPr="00DF6DD6" w:rsidRDefault="00EC1415" w:rsidP="003768E0">
            <w:pPr>
              <w:pStyle w:val="TAC"/>
              <w:keepNext w:val="0"/>
              <w:rPr>
                <w:lang w:val="en-US" w:eastAsia="fi-FI"/>
              </w:rPr>
            </w:pPr>
            <w:r w:rsidRPr="00DF6DD6">
              <w:rPr>
                <w:lang w:val="en-US" w:eastAsia="fi-FI"/>
              </w:rPr>
              <w:lastRenderedPageBreak/>
              <w:t>DC_12A</w:t>
            </w:r>
            <w:r w:rsidRPr="00DF6DD6">
              <w:rPr>
                <w:rFonts w:cs="Arial"/>
                <w:noProof/>
                <w:szCs w:val="18"/>
              </w:rPr>
              <w:t>-66A</w:t>
            </w:r>
            <w:r w:rsidRPr="00DF6DD6">
              <w:rPr>
                <w:lang w:val="en-US" w:eastAsia="fi-FI"/>
              </w:rPr>
              <w:t>_n260K</w:t>
            </w:r>
          </w:p>
          <w:p w14:paraId="35092011"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-66A</w:t>
            </w:r>
            <w:r w:rsidRPr="00DF6DD6">
              <w:rPr>
                <w:lang w:val="en-US" w:eastAsia="fi-FI"/>
              </w:rPr>
              <w:t>_n260L</w:t>
            </w:r>
          </w:p>
          <w:p w14:paraId="3A1FEB44" w14:textId="77777777" w:rsidR="00EC1415" w:rsidRPr="00DF6DD6" w:rsidRDefault="00EC1415" w:rsidP="003768E0">
            <w:pPr>
              <w:pStyle w:val="TAC"/>
              <w:keepNext w:val="0"/>
              <w:rPr>
                <w:rFonts w:eastAsia="Malgun Gothic"/>
                <w:noProof/>
                <w:lang w:eastAsia="ko-KR"/>
              </w:rPr>
            </w:pPr>
            <w:r w:rsidRPr="00DF6DD6">
              <w:rPr>
                <w:lang w:val="en-US" w:eastAsia="fi-FI"/>
              </w:rPr>
              <w:t>DC_12A</w:t>
            </w:r>
            <w:r w:rsidRPr="00DF6DD6">
              <w:rPr>
                <w:rFonts w:cs="Arial"/>
                <w:noProof/>
                <w:szCs w:val="18"/>
                <w:lang w:eastAsia="zh-CN"/>
              </w:rPr>
              <w:t>-66A</w:t>
            </w:r>
            <w:r w:rsidRPr="00DF6DD6">
              <w:rPr>
                <w:lang w:val="en-US" w:eastAsia="fi-FI"/>
              </w:rPr>
              <w:t>_n260M</w:t>
            </w:r>
          </w:p>
        </w:tc>
        <w:tc>
          <w:tcPr>
            <w:tcW w:w="3969" w:type="dxa"/>
            <w:tcMar>
              <w:top w:w="28" w:type="dxa"/>
              <w:left w:w="28" w:type="dxa"/>
              <w:bottom w:w="28" w:type="dxa"/>
              <w:right w:w="28" w:type="dxa"/>
            </w:tcMar>
            <w:vAlign w:val="center"/>
          </w:tcPr>
          <w:p w14:paraId="7591674B" w14:textId="77777777" w:rsidR="00EC1415" w:rsidRPr="00DF6DD6" w:rsidRDefault="00EC1415" w:rsidP="003768E0">
            <w:pPr>
              <w:pStyle w:val="TAC"/>
              <w:keepNext w:val="0"/>
              <w:rPr>
                <w:noProof/>
                <w:lang w:eastAsia="zh-CN"/>
              </w:rPr>
            </w:pPr>
            <w:r w:rsidRPr="00DF6DD6">
              <w:rPr>
                <w:noProof/>
                <w:lang w:eastAsia="zh-CN"/>
              </w:rPr>
              <w:lastRenderedPageBreak/>
              <w:t>DC_12A_n260A</w:t>
            </w:r>
          </w:p>
          <w:p w14:paraId="66348F0C" w14:textId="77777777" w:rsidR="00EC1415" w:rsidRPr="00DF6DD6" w:rsidRDefault="00EC1415" w:rsidP="003768E0">
            <w:pPr>
              <w:pStyle w:val="TAC"/>
              <w:keepNext w:val="0"/>
              <w:rPr>
                <w:noProof/>
                <w:lang w:eastAsia="zh-CN"/>
              </w:rPr>
            </w:pPr>
            <w:r w:rsidRPr="00DF6DD6">
              <w:rPr>
                <w:noProof/>
                <w:lang w:eastAsia="zh-CN"/>
              </w:rPr>
              <w:t>DC_66A_n260A</w:t>
            </w:r>
          </w:p>
        </w:tc>
      </w:tr>
      <w:tr w:rsidR="00F55B07" w:rsidRPr="00DF6DD6" w14:paraId="798FC22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B187D3B" w14:textId="77777777" w:rsidR="00EC1415" w:rsidRPr="00DF6DD6" w:rsidRDefault="00EC1415" w:rsidP="003768E0">
            <w:pPr>
              <w:pStyle w:val="TAC"/>
              <w:keepNext w:val="0"/>
              <w:rPr>
                <w:noProof/>
                <w:lang w:eastAsia="zh-CN"/>
              </w:rPr>
            </w:pPr>
            <w:r w:rsidRPr="00DF6DD6">
              <w:rPr>
                <w:noProof/>
                <w:lang w:eastAsia="zh-CN"/>
              </w:rPr>
              <w:t>DC_13A-66A_n257A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5589291C" w14:textId="77777777" w:rsidR="00EC1415" w:rsidRPr="00DF6DD6" w:rsidRDefault="00EC1415" w:rsidP="003768E0">
            <w:pPr>
              <w:pStyle w:val="TAC"/>
              <w:keepNext w:val="0"/>
              <w:rPr>
                <w:noProof/>
                <w:lang w:eastAsia="zh-CN"/>
              </w:rPr>
            </w:pPr>
            <w:r w:rsidRPr="00DF6DD6">
              <w:rPr>
                <w:noProof/>
                <w:lang w:eastAsia="zh-CN"/>
              </w:rPr>
              <w:t>DC_13A_n257A</w:t>
            </w:r>
          </w:p>
          <w:p w14:paraId="09FAE780" w14:textId="77777777" w:rsidR="00EC1415" w:rsidRPr="00DF6DD6" w:rsidRDefault="00EC1415" w:rsidP="003768E0">
            <w:pPr>
              <w:pStyle w:val="TAC"/>
              <w:keepNext w:val="0"/>
              <w:rPr>
                <w:noProof/>
                <w:lang w:eastAsia="zh-CN"/>
              </w:rPr>
            </w:pPr>
            <w:r w:rsidRPr="00DF6DD6">
              <w:rPr>
                <w:noProof/>
                <w:lang w:eastAsia="zh-CN"/>
              </w:rPr>
              <w:t>DC_66A_n257A</w:t>
            </w:r>
          </w:p>
        </w:tc>
      </w:tr>
      <w:tr w:rsidR="00F55B07" w:rsidRPr="00DF6DD6" w14:paraId="6886EB7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B19771E" w14:textId="77777777" w:rsidR="00EC1415" w:rsidRPr="00DF6DD6" w:rsidRDefault="00EC1415" w:rsidP="003768E0">
            <w:pPr>
              <w:pStyle w:val="TAC"/>
              <w:keepNext w:val="0"/>
              <w:rPr>
                <w:noProof/>
                <w:lang w:eastAsia="zh-CN"/>
              </w:rPr>
            </w:pPr>
            <w:r w:rsidRPr="00DF6DD6">
              <w:rPr>
                <w:noProof/>
                <w:lang w:eastAsia="zh-CN"/>
              </w:rPr>
              <w:t>DC_13A-66A_n260A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3AFB7F0F" w14:textId="77777777" w:rsidR="00EC1415" w:rsidRPr="00DF6DD6" w:rsidRDefault="00EC1415" w:rsidP="003768E0">
            <w:pPr>
              <w:pStyle w:val="TAC"/>
              <w:keepNext w:val="0"/>
              <w:rPr>
                <w:noProof/>
                <w:lang w:eastAsia="zh-CN"/>
              </w:rPr>
            </w:pPr>
            <w:r w:rsidRPr="00DF6DD6">
              <w:rPr>
                <w:noProof/>
                <w:lang w:eastAsia="zh-CN"/>
              </w:rPr>
              <w:t>DC_13A_n260A</w:t>
            </w:r>
          </w:p>
          <w:p w14:paraId="5D462F06" w14:textId="77777777" w:rsidR="00EC1415" w:rsidRPr="00DF6DD6" w:rsidRDefault="00EC1415" w:rsidP="003768E0">
            <w:pPr>
              <w:pStyle w:val="TAC"/>
              <w:keepNext w:val="0"/>
              <w:rPr>
                <w:noProof/>
                <w:lang w:eastAsia="zh-CN"/>
              </w:rPr>
            </w:pPr>
            <w:r w:rsidRPr="00DF6DD6">
              <w:rPr>
                <w:noProof/>
                <w:lang w:eastAsia="zh-CN"/>
              </w:rPr>
              <w:t>DC_66A_n260A</w:t>
            </w:r>
          </w:p>
        </w:tc>
      </w:tr>
      <w:tr w:rsidR="00F55B07" w:rsidRPr="00DF6DD6" w14:paraId="013FDB1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B034E55" w14:textId="77777777" w:rsidR="00EC1415" w:rsidRPr="00DF6DD6" w:rsidRDefault="00EC1415" w:rsidP="003768E0">
            <w:pPr>
              <w:pStyle w:val="TAC"/>
              <w:keepNext w:val="0"/>
              <w:rPr>
                <w:noProof/>
                <w:lang w:eastAsia="zh-CN"/>
              </w:rPr>
            </w:pPr>
            <w:r w:rsidRPr="00DF6DD6">
              <w:rPr>
                <w:rFonts w:cs="Arial"/>
              </w:rPr>
              <w:t>DC_1</w:t>
            </w:r>
            <w:r w:rsidRPr="00DF6DD6">
              <w:rPr>
                <w:rFonts w:cs="Arial" w:hint="eastAsia"/>
                <w:lang w:eastAsia="ja-JP"/>
              </w:rPr>
              <w:t>8</w:t>
            </w:r>
            <w:r w:rsidRPr="00DF6DD6">
              <w:rPr>
                <w:rFonts w:cs="Arial"/>
              </w:rPr>
              <w:t>A-</w:t>
            </w:r>
            <w:r w:rsidRPr="00DF6DD6">
              <w:rPr>
                <w:rFonts w:cs="Arial" w:hint="eastAsia"/>
                <w:lang w:eastAsia="ja-JP"/>
              </w:rPr>
              <w:t>2</w:t>
            </w:r>
            <w:r w:rsidRPr="00DF6DD6">
              <w:rPr>
                <w:rFonts w:cs="Arial"/>
              </w:rPr>
              <w:t>8A_n</w:t>
            </w:r>
            <w:r w:rsidRPr="00DF6DD6">
              <w:rPr>
                <w:rFonts w:cs="Arial" w:hint="eastAsia"/>
                <w:lang w:eastAsia="ja-JP"/>
              </w:rPr>
              <w:t>257</w:t>
            </w:r>
            <w:r w:rsidRPr="00DF6DD6">
              <w:rPr>
                <w:rFonts w:cs="Arial"/>
              </w:rPr>
              <w:t>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68E0C527" w14:textId="77777777" w:rsidR="00EC1415" w:rsidRPr="00DF6DD6" w:rsidRDefault="00EC1415" w:rsidP="003768E0">
            <w:pPr>
              <w:pStyle w:val="TAC"/>
              <w:keepNext w:val="0"/>
              <w:rPr>
                <w:noProof/>
                <w:lang w:eastAsia="zh-CN"/>
              </w:rPr>
            </w:pPr>
            <w:r w:rsidRPr="00DF6DD6">
              <w:rPr>
                <w:noProof/>
                <w:lang w:eastAsia="zh-CN"/>
              </w:rPr>
              <w:t>DC_1</w:t>
            </w:r>
            <w:r w:rsidRPr="00DF6DD6">
              <w:rPr>
                <w:rFonts w:hint="eastAsia"/>
                <w:noProof/>
                <w:lang w:eastAsia="zh-CN"/>
              </w:rPr>
              <w:t>8</w:t>
            </w:r>
            <w:r w:rsidRPr="00DF6DD6">
              <w:rPr>
                <w:noProof/>
                <w:lang w:eastAsia="zh-CN"/>
              </w:rPr>
              <w:t>A_n</w:t>
            </w:r>
            <w:r w:rsidRPr="00DF6DD6">
              <w:rPr>
                <w:rFonts w:hint="eastAsia"/>
                <w:noProof/>
                <w:lang w:eastAsia="zh-CN"/>
              </w:rPr>
              <w:t>257</w:t>
            </w:r>
            <w:r w:rsidRPr="00DF6DD6">
              <w:rPr>
                <w:noProof/>
                <w:lang w:eastAsia="zh-CN"/>
              </w:rPr>
              <w:t>A</w:t>
            </w:r>
          </w:p>
          <w:p w14:paraId="11F864CE"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28</w:t>
            </w:r>
            <w:r w:rsidRPr="00DF6DD6">
              <w:rPr>
                <w:noProof/>
                <w:lang w:eastAsia="zh-CN"/>
              </w:rPr>
              <w:t>A_n</w:t>
            </w:r>
            <w:r w:rsidRPr="00DF6DD6">
              <w:rPr>
                <w:rFonts w:hint="eastAsia"/>
                <w:noProof/>
                <w:lang w:eastAsia="zh-CN"/>
              </w:rPr>
              <w:t>257</w:t>
            </w:r>
            <w:r w:rsidRPr="00DF6DD6">
              <w:rPr>
                <w:noProof/>
                <w:lang w:eastAsia="zh-CN"/>
              </w:rPr>
              <w:t>A</w:t>
            </w:r>
          </w:p>
        </w:tc>
      </w:tr>
      <w:tr w:rsidR="00F55B07" w:rsidRPr="00DF6DD6" w14:paraId="60DF4A6A"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9C43023" w14:textId="77777777" w:rsidR="00EC1415" w:rsidRPr="00DF6DD6" w:rsidRDefault="00EC1415" w:rsidP="003768E0">
            <w:pPr>
              <w:pStyle w:val="TAC"/>
              <w:keepNext w:val="0"/>
              <w:rPr>
                <w:noProof/>
                <w:lang w:eastAsia="zh-CN"/>
              </w:rPr>
            </w:pPr>
            <w:r w:rsidRPr="00DF6DD6">
              <w:rPr>
                <w:noProof/>
                <w:lang w:eastAsia="zh-CN"/>
              </w:rPr>
              <w:t>DC_19A-21A_n257A</w:t>
            </w:r>
            <w:r w:rsidRPr="00DF6DD6">
              <w:rPr>
                <w:rFonts w:hint="eastAsia"/>
                <w:noProof/>
                <w:vertAlign w:val="superscript"/>
                <w:lang w:eastAsia="zh-CN"/>
              </w:rPr>
              <w:t>2</w:t>
            </w:r>
          </w:p>
          <w:p w14:paraId="46776617" w14:textId="77777777" w:rsidR="00EC1415" w:rsidRPr="00DF6DD6" w:rsidRDefault="00EC1415" w:rsidP="003768E0">
            <w:pPr>
              <w:pStyle w:val="TAC"/>
              <w:keepNext w:val="0"/>
              <w:rPr>
                <w:noProof/>
                <w:lang w:eastAsia="zh-CN"/>
              </w:rPr>
            </w:pPr>
            <w:r w:rsidRPr="00DF6DD6">
              <w:rPr>
                <w:noProof/>
                <w:lang w:eastAsia="zh-CN"/>
              </w:rPr>
              <w:t>DC_19A-21A_n257D</w:t>
            </w:r>
            <w:r w:rsidRPr="00DF6DD6">
              <w:rPr>
                <w:rFonts w:hint="eastAsia"/>
                <w:noProof/>
                <w:vertAlign w:val="superscript"/>
                <w:lang w:eastAsia="zh-CN"/>
              </w:rPr>
              <w:t>2</w:t>
            </w:r>
          </w:p>
          <w:p w14:paraId="6D94483F" w14:textId="77777777" w:rsidR="00EC1415" w:rsidRPr="00DF6DD6" w:rsidRDefault="00EC1415" w:rsidP="003768E0">
            <w:pPr>
              <w:pStyle w:val="TAC"/>
              <w:keepNext w:val="0"/>
              <w:rPr>
                <w:noProof/>
                <w:lang w:eastAsia="zh-CN"/>
              </w:rPr>
            </w:pPr>
            <w:r w:rsidRPr="00DF6DD6">
              <w:rPr>
                <w:noProof/>
                <w:lang w:eastAsia="zh-CN"/>
              </w:rPr>
              <w:t>DC_19A-21A_n257E</w:t>
            </w:r>
            <w:r w:rsidRPr="00DF6DD6">
              <w:rPr>
                <w:rFonts w:hint="eastAsia"/>
                <w:noProof/>
                <w:vertAlign w:val="superscript"/>
                <w:lang w:eastAsia="zh-CN"/>
              </w:rPr>
              <w:t>2</w:t>
            </w:r>
          </w:p>
          <w:p w14:paraId="6CA490C5" w14:textId="77777777" w:rsidR="00EC1415" w:rsidRPr="00DF6DD6" w:rsidRDefault="00EC1415" w:rsidP="003768E0">
            <w:pPr>
              <w:pStyle w:val="TAC"/>
              <w:keepNext w:val="0"/>
              <w:rPr>
                <w:rFonts w:cs="Arial"/>
              </w:rPr>
            </w:pPr>
            <w:r w:rsidRPr="00DF6DD6">
              <w:rPr>
                <w:noProof/>
                <w:lang w:eastAsia="zh-CN"/>
              </w:rPr>
              <w:t>DC_19A-21A_n257F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0052C763" w14:textId="77777777" w:rsidR="00EC1415" w:rsidRPr="00DF6DD6" w:rsidRDefault="00EC1415" w:rsidP="003768E0">
            <w:pPr>
              <w:pStyle w:val="TAC"/>
              <w:keepNext w:val="0"/>
              <w:rPr>
                <w:noProof/>
                <w:lang w:eastAsia="zh-CN"/>
              </w:rPr>
            </w:pPr>
            <w:r w:rsidRPr="00DF6DD6">
              <w:rPr>
                <w:noProof/>
                <w:lang w:eastAsia="zh-CN"/>
              </w:rPr>
              <w:t>DC_19A_n257A</w:t>
            </w:r>
          </w:p>
          <w:p w14:paraId="02B7D126" w14:textId="77777777" w:rsidR="00EC1415" w:rsidRPr="00DF6DD6" w:rsidRDefault="00EC1415" w:rsidP="003768E0">
            <w:pPr>
              <w:pStyle w:val="TAC"/>
              <w:keepNext w:val="0"/>
              <w:rPr>
                <w:noProof/>
                <w:lang w:eastAsia="zh-CN"/>
              </w:rPr>
            </w:pPr>
            <w:r w:rsidRPr="00DF6DD6">
              <w:rPr>
                <w:noProof/>
                <w:lang w:eastAsia="zh-CN"/>
              </w:rPr>
              <w:t>DC_21A_n257A</w:t>
            </w:r>
          </w:p>
        </w:tc>
      </w:tr>
      <w:tr w:rsidR="00F55B07" w:rsidRPr="00DF6DD6" w14:paraId="2F93C9F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136A1C7" w14:textId="77777777" w:rsidR="00EC1415" w:rsidRPr="00DF6DD6" w:rsidRDefault="00EC1415" w:rsidP="003768E0">
            <w:pPr>
              <w:pStyle w:val="TAC"/>
              <w:keepNext w:val="0"/>
              <w:rPr>
                <w:noProof/>
                <w:lang w:eastAsia="zh-CN"/>
              </w:rPr>
            </w:pPr>
            <w:r w:rsidRPr="00DF6DD6">
              <w:rPr>
                <w:noProof/>
                <w:lang w:eastAsia="zh-CN"/>
              </w:rPr>
              <w:t>DC_19A-42A_n</w:t>
            </w:r>
            <w:r w:rsidRPr="00DF6DD6">
              <w:rPr>
                <w:rFonts w:hint="eastAsia"/>
                <w:noProof/>
                <w:lang w:eastAsia="zh-CN"/>
              </w:rPr>
              <w:t>257</w:t>
            </w:r>
            <w:r w:rsidRPr="00DF6DD6">
              <w:rPr>
                <w:noProof/>
                <w:lang w:eastAsia="zh-CN"/>
              </w:rPr>
              <w:t>A</w:t>
            </w:r>
            <w:r w:rsidRPr="00DF6DD6">
              <w:rPr>
                <w:rFonts w:hint="eastAsia"/>
                <w:noProof/>
                <w:vertAlign w:val="superscript"/>
                <w:lang w:eastAsia="zh-CN"/>
              </w:rPr>
              <w:t>2</w:t>
            </w:r>
          </w:p>
          <w:p w14:paraId="57E9550A" w14:textId="77777777" w:rsidR="00EC1415" w:rsidRPr="00DF6DD6" w:rsidRDefault="00EC1415" w:rsidP="003768E0">
            <w:pPr>
              <w:pStyle w:val="TAC"/>
              <w:keepNext w:val="0"/>
              <w:rPr>
                <w:noProof/>
                <w:lang w:eastAsia="zh-CN"/>
              </w:rPr>
            </w:pPr>
            <w:r w:rsidRPr="00DF6DD6">
              <w:rPr>
                <w:noProof/>
                <w:lang w:eastAsia="zh-CN"/>
              </w:rPr>
              <w:t>DC_19A-42A_n257D</w:t>
            </w:r>
            <w:r w:rsidRPr="00DF6DD6">
              <w:rPr>
                <w:rFonts w:hint="eastAsia"/>
                <w:noProof/>
                <w:vertAlign w:val="superscript"/>
                <w:lang w:eastAsia="zh-CN"/>
              </w:rPr>
              <w:t>2</w:t>
            </w:r>
          </w:p>
          <w:p w14:paraId="2D704351" w14:textId="77777777" w:rsidR="00EC1415" w:rsidRPr="00DF6DD6" w:rsidRDefault="00EC1415" w:rsidP="003768E0">
            <w:pPr>
              <w:pStyle w:val="TAC"/>
              <w:keepNext w:val="0"/>
              <w:rPr>
                <w:noProof/>
                <w:lang w:eastAsia="zh-CN"/>
              </w:rPr>
            </w:pPr>
            <w:r w:rsidRPr="00DF6DD6">
              <w:rPr>
                <w:noProof/>
                <w:lang w:eastAsia="zh-CN"/>
              </w:rPr>
              <w:t>DC_19A-42A_n257E</w:t>
            </w:r>
            <w:r w:rsidRPr="00DF6DD6">
              <w:rPr>
                <w:rFonts w:hint="eastAsia"/>
                <w:noProof/>
                <w:vertAlign w:val="superscript"/>
                <w:lang w:eastAsia="zh-CN"/>
              </w:rPr>
              <w:t>2</w:t>
            </w:r>
          </w:p>
          <w:p w14:paraId="46D3365E" w14:textId="77777777" w:rsidR="00EC1415" w:rsidRPr="00DF6DD6" w:rsidRDefault="00EC1415" w:rsidP="003768E0">
            <w:pPr>
              <w:pStyle w:val="TAC"/>
              <w:keepNext w:val="0"/>
              <w:rPr>
                <w:noProof/>
                <w:lang w:eastAsia="zh-CN"/>
              </w:rPr>
            </w:pPr>
            <w:r w:rsidRPr="00DF6DD6">
              <w:rPr>
                <w:noProof/>
                <w:lang w:eastAsia="zh-CN"/>
              </w:rPr>
              <w:t>DC_19A-42A_n257F</w:t>
            </w:r>
            <w:r w:rsidRPr="00DF6DD6">
              <w:rPr>
                <w:rFonts w:hint="eastAsia"/>
                <w:noProof/>
                <w:vertAlign w:val="superscript"/>
                <w:lang w:eastAsia="zh-CN"/>
              </w:rPr>
              <w:t>2</w:t>
            </w:r>
          </w:p>
          <w:p w14:paraId="2FD999FA" w14:textId="77777777" w:rsidR="00EC1415" w:rsidRPr="00DF6DD6" w:rsidRDefault="00EC1415" w:rsidP="003768E0">
            <w:pPr>
              <w:pStyle w:val="TAC"/>
              <w:keepNext w:val="0"/>
              <w:rPr>
                <w:noProof/>
                <w:lang w:eastAsia="zh-CN"/>
              </w:rPr>
            </w:pPr>
            <w:r w:rsidRPr="00DF6DD6">
              <w:t>DC_19A-42C_n257A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49F4DFE4" w14:textId="77777777" w:rsidR="00EC1415" w:rsidRPr="00DF6DD6" w:rsidRDefault="00EC1415" w:rsidP="003768E0">
            <w:pPr>
              <w:pStyle w:val="TAC"/>
              <w:keepNext w:val="0"/>
              <w:rPr>
                <w:noProof/>
                <w:lang w:eastAsia="zh-CN"/>
              </w:rPr>
            </w:pPr>
            <w:r w:rsidRPr="00DF6DD6">
              <w:rPr>
                <w:noProof/>
                <w:lang w:eastAsia="zh-CN"/>
              </w:rPr>
              <w:t>DC_19A_n</w:t>
            </w:r>
            <w:r w:rsidRPr="00DF6DD6">
              <w:rPr>
                <w:rFonts w:hint="eastAsia"/>
                <w:noProof/>
                <w:lang w:eastAsia="zh-CN"/>
              </w:rPr>
              <w:t>257</w:t>
            </w:r>
            <w:r w:rsidRPr="00DF6DD6">
              <w:rPr>
                <w:noProof/>
                <w:lang w:eastAsia="zh-CN"/>
              </w:rPr>
              <w:t>A</w:t>
            </w:r>
          </w:p>
          <w:p w14:paraId="523E0006" w14:textId="77777777" w:rsidR="00EC1415" w:rsidRPr="00DF6DD6" w:rsidRDefault="00EC1415" w:rsidP="003768E0">
            <w:pPr>
              <w:pStyle w:val="TAC"/>
              <w:keepNext w:val="0"/>
              <w:rPr>
                <w:noProof/>
                <w:lang w:eastAsia="zh-CN"/>
              </w:rPr>
            </w:pPr>
            <w:r w:rsidRPr="00DF6DD6">
              <w:rPr>
                <w:noProof/>
                <w:lang w:eastAsia="zh-CN"/>
              </w:rPr>
              <w:t>DC_42A_n</w:t>
            </w:r>
            <w:r w:rsidRPr="00DF6DD6">
              <w:rPr>
                <w:rFonts w:hint="eastAsia"/>
                <w:noProof/>
                <w:lang w:eastAsia="zh-CN"/>
              </w:rPr>
              <w:t>257</w:t>
            </w:r>
            <w:r w:rsidRPr="00DF6DD6">
              <w:rPr>
                <w:noProof/>
                <w:lang w:eastAsia="zh-CN"/>
              </w:rPr>
              <w:t>A</w:t>
            </w:r>
          </w:p>
        </w:tc>
      </w:tr>
      <w:tr w:rsidR="00F55B07" w:rsidRPr="00DF6DD6" w14:paraId="2B419FCB"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3B8A049" w14:textId="77777777" w:rsidR="00EC1415" w:rsidRPr="00DF6DD6" w:rsidRDefault="00EC1415" w:rsidP="003768E0">
            <w:pPr>
              <w:pStyle w:val="TAC"/>
              <w:keepNext w:val="0"/>
              <w:rPr>
                <w:noProof/>
                <w:lang w:eastAsia="zh-CN"/>
              </w:rPr>
            </w:pPr>
            <w:r w:rsidRPr="00DF6DD6">
              <w:rPr>
                <w:noProof/>
                <w:lang w:eastAsia="zh-CN"/>
              </w:rPr>
              <w:t>DC_21A-28A_n257A</w:t>
            </w:r>
            <w:r w:rsidRPr="00DF6DD6">
              <w:rPr>
                <w:rFonts w:hint="eastAsia"/>
                <w:noProof/>
                <w:vertAlign w:val="superscript"/>
                <w:lang w:eastAsia="zh-CN"/>
              </w:rPr>
              <w:t>2</w:t>
            </w:r>
          </w:p>
          <w:p w14:paraId="6CEA0541" w14:textId="77777777" w:rsidR="00EC1415" w:rsidRPr="00DF6DD6" w:rsidRDefault="00EC1415" w:rsidP="003768E0">
            <w:pPr>
              <w:pStyle w:val="TAC"/>
              <w:keepNext w:val="0"/>
              <w:rPr>
                <w:noProof/>
                <w:lang w:eastAsia="zh-CN"/>
              </w:rPr>
            </w:pPr>
            <w:r w:rsidRPr="00DF6DD6">
              <w:rPr>
                <w:noProof/>
                <w:lang w:eastAsia="zh-CN"/>
              </w:rPr>
              <w:t>DC_21A-28A_n257D</w:t>
            </w:r>
            <w:r w:rsidRPr="00DF6DD6">
              <w:rPr>
                <w:rFonts w:hint="eastAsia"/>
                <w:noProof/>
                <w:vertAlign w:val="superscript"/>
                <w:lang w:eastAsia="zh-CN"/>
              </w:rPr>
              <w:t>2</w:t>
            </w:r>
          </w:p>
          <w:p w14:paraId="68D88EAA" w14:textId="77777777" w:rsidR="00EC1415" w:rsidRPr="00DF6DD6" w:rsidRDefault="00EC1415" w:rsidP="003768E0">
            <w:pPr>
              <w:pStyle w:val="TAC"/>
              <w:keepNext w:val="0"/>
              <w:rPr>
                <w:noProof/>
                <w:lang w:eastAsia="zh-CN"/>
              </w:rPr>
            </w:pPr>
            <w:r w:rsidRPr="00DF6DD6">
              <w:rPr>
                <w:noProof/>
                <w:lang w:eastAsia="zh-CN"/>
              </w:rPr>
              <w:t>DC_21A-28A_n257E</w:t>
            </w:r>
            <w:r w:rsidRPr="00DF6DD6">
              <w:rPr>
                <w:rFonts w:hint="eastAsia"/>
                <w:noProof/>
                <w:vertAlign w:val="superscript"/>
                <w:lang w:eastAsia="zh-CN"/>
              </w:rPr>
              <w:t>2</w:t>
            </w:r>
          </w:p>
          <w:p w14:paraId="56E5F9EE" w14:textId="77777777" w:rsidR="00EC1415" w:rsidRPr="00DF6DD6" w:rsidRDefault="00EC1415" w:rsidP="003768E0">
            <w:pPr>
              <w:pStyle w:val="TAC"/>
              <w:keepNext w:val="0"/>
              <w:rPr>
                <w:noProof/>
                <w:lang w:eastAsia="zh-CN"/>
              </w:rPr>
            </w:pPr>
            <w:r w:rsidRPr="00DF6DD6">
              <w:rPr>
                <w:noProof/>
                <w:lang w:eastAsia="zh-CN"/>
              </w:rPr>
              <w:t>DC_21A-28A_n257F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4FB2080F"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21A_n257A</w:t>
            </w:r>
          </w:p>
          <w:p w14:paraId="7BEC172A"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28A_n257A</w:t>
            </w:r>
          </w:p>
        </w:tc>
      </w:tr>
      <w:tr w:rsidR="00F55B07" w:rsidRPr="00DF6DD6" w14:paraId="578EA21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F9BFA34"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21A-42A_n257A</w:t>
            </w:r>
            <w:r w:rsidRPr="00DF6DD6">
              <w:rPr>
                <w:rFonts w:hint="eastAsia"/>
                <w:noProof/>
                <w:vertAlign w:val="superscript"/>
                <w:lang w:eastAsia="zh-CN"/>
              </w:rPr>
              <w:t>2</w:t>
            </w:r>
          </w:p>
          <w:p w14:paraId="6DDA4CFE" w14:textId="77777777" w:rsidR="00EC1415" w:rsidRPr="00DF6DD6" w:rsidRDefault="00EC1415" w:rsidP="003768E0">
            <w:pPr>
              <w:pStyle w:val="TAC"/>
              <w:keepNext w:val="0"/>
              <w:rPr>
                <w:noProof/>
                <w:lang w:eastAsia="zh-CN"/>
              </w:rPr>
            </w:pPr>
            <w:r w:rsidRPr="00DF6DD6">
              <w:rPr>
                <w:noProof/>
                <w:lang w:eastAsia="zh-CN"/>
              </w:rPr>
              <w:t>DC_21A-42A_n257D</w:t>
            </w:r>
            <w:r w:rsidRPr="00DF6DD6">
              <w:rPr>
                <w:rFonts w:hint="eastAsia"/>
                <w:noProof/>
                <w:vertAlign w:val="superscript"/>
                <w:lang w:eastAsia="zh-CN"/>
              </w:rPr>
              <w:t>2</w:t>
            </w:r>
          </w:p>
          <w:p w14:paraId="6AC89DA3" w14:textId="77777777" w:rsidR="00EC1415" w:rsidRPr="00DF6DD6" w:rsidRDefault="00EC1415" w:rsidP="003768E0">
            <w:pPr>
              <w:pStyle w:val="TAC"/>
              <w:keepNext w:val="0"/>
              <w:rPr>
                <w:noProof/>
                <w:lang w:eastAsia="zh-CN"/>
              </w:rPr>
            </w:pPr>
            <w:r w:rsidRPr="00DF6DD6">
              <w:rPr>
                <w:noProof/>
                <w:lang w:eastAsia="zh-CN"/>
              </w:rPr>
              <w:t>DC_21A-42A_n257E</w:t>
            </w:r>
            <w:r w:rsidRPr="00DF6DD6">
              <w:rPr>
                <w:rFonts w:hint="eastAsia"/>
                <w:noProof/>
                <w:vertAlign w:val="superscript"/>
                <w:lang w:eastAsia="zh-CN"/>
              </w:rPr>
              <w:t>2</w:t>
            </w:r>
          </w:p>
          <w:p w14:paraId="2D546FAD" w14:textId="77777777" w:rsidR="00EC1415" w:rsidRPr="00DF6DD6" w:rsidRDefault="00EC1415" w:rsidP="003768E0">
            <w:pPr>
              <w:pStyle w:val="TAC"/>
              <w:keepNext w:val="0"/>
              <w:rPr>
                <w:noProof/>
                <w:lang w:eastAsia="zh-CN"/>
              </w:rPr>
            </w:pPr>
            <w:r w:rsidRPr="00DF6DD6">
              <w:rPr>
                <w:noProof/>
                <w:lang w:eastAsia="zh-CN"/>
              </w:rPr>
              <w:t>DC_21A-42A_n257F</w:t>
            </w:r>
            <w:r w:rsidRPr="00DF6DD6">
              <w:rPr>
                <w:rFonts w:hint="eastAsia"/>
                <w:noProof/>
                <w:vertAlign w:val="superscript"/>
                <w:lang w:eastAsia="zh-CN"/>
              </w:rPr>
              <w:t>2</w:t>
            </w:r>
          </w:p>
          <w:p w14:paraId="1B4D0442" w14:textId="77777777" w:rsidR="00EC1415" w:rsidRPr="00DF6DD6" w:rsidRDefault="00EC1415" w:rsidP="003768E0">
            <w:pPr>
              <w:pStyle w:val="TAC"/>
              <w:keepNext w:val="0"/>
              <w:rPr>
                <w:noProof/>
                <w:lang w:eastAsia="zh-CN"/>
              </w:rPr>
            </w:pPr>
            <w:r w:rsidRPr="00DF6DD6">
              <w:t>DC_21A-42C_n257A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74A92B98"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21A_n257A</w:t>
            </w:r>
          </w:p>
          <w:p w14:paraId="18FA5B56"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42A_n257A</w:t>
            </w:r>
          </w:p>
        </w:tc>
      </w:tr>
      <w:tr w:rsidR="00F55B07" w:rsidRPr="00DF6DD6" w14:paraId="7601F4D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5EE5BBA" w14:textId="77777777" w:rsidR="00EC1415" w:rsidRPr="00DF6DD6" w:rsidRDefault="00EC1415" w:rsidP="003768E0">
            <w:pPr>
              <w:pStyle w:val="TAC"/>
              <w:keepNext w:val="0"/>
              <w:rPr>
                <w:lang w:eastAsia="zh-CN"/>
              </w:rPr>
            </w:pPr>
            <w:r w:rsidRPr="00DF6DD6">
              <w:t>DC_28A-42C_n257A</w:t>
            </w:r>
            <w:r w:rsidRPr="00DF6DD6">
              <w:rPr>
                <w:rFonts w:hint="eastAsia"/>
                <w:noProof/>
                <w:vertAlign w:val="superscript"/>
                <w:lang w:eastAsia="zh-CN"/>
              </w:rPr>
              <w:t>2</w:t>
            </w:r>
          </w:p>
          <w:p w14:paraId="7441A796" w14:textId="77777777" w:rsidR="00EC1415" w:rsidRPr="00DF6DD6" w:rsidRDefault="00EC1415" w:rsidP="003768E0">
            <w:pPr>
              <w:pStyle w:val="TAC"/>
              <w:keepNext w:val="0"/>
              <w:rPr>
                <w:lang w:eastAsia="zh-CN"/>
              </w:rPr>
            </w:pPr>
            <w:r w:rsidRPr="00DF6DD6">
              <w:t>DC_2</w:t>
            </w:r>
            <w:r w:rsidRPr="00DF6DD6">
              <w:rPr>
                <w:rFonts w:hint="eastAsia"/>
                <w:lang w:eastAsia="zh-CN"/>
              </w:rPr>
              <w:t>8</w:t>
            </w:r>
            <w:r w:rsidRPr="00DF6DD6">
              <w:t>A-42</w:t>
            </w:r>
            <w:r w:rsidRPr="00DF6DD6">
              <w:rPr>
                <w:rFonts w:hint="eastAsia"/>
                <w:lang w:eastAsia="zh-CN"/>
              </w:rPr>
              <w:t>A</w:t>
            </w:r>
            <w:r w:rsidRPr="00DF6DD6">
              <w:t>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15C72E77" w14:textId="77777777" w:rsidR="00EC1415" w:rsidRPr="00DF6DD6" w:rsidRDefault="00EC1415" w:rsidP="003768E0">
            <w:pPr>
              <w:pStyle w:val="TAC"/>
              <w:keepNext w:val="0"/>
            </w:pPr>
            <w:r w:rsidRPr="00DF6DD6">
              <w:t>DC_28A_n257A</w:t>
            </w:r>
          </w:p>
          <w:p w14:paraId="154E4035" w14:textId="77777777" w:rsidR="00EC1415" w:rsidRPr="00DF6DD6" w:rsidRDefault="00EC1415" w:rsidP="003768E0">
            <w:pPr>
              <w:pStyle w:val="TAC"/>
              <w:keepNext w:val="0"/>
            </w:pPr>
            <w:r w:rsidRPr="00DF6DD6">
              <w:t>DC_42A_n257A</w:t>
            </w:r>
          </w:p>
        </w:tc>
      </w:tr>
      <w:tr w:rsidR="00F55B07" w:rsidRPr="00DF6DD6" w14:paraId="4165EB1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41AAFCD" w14:textId="77777777" w:rsidR="00EC1415" w:rsidRPr="00DF6DD6" w:rsidRDefault="00EC1415" w:rsidP="003768E0">
            <w:pPr>
              <w:pStyle w:val="TAC"/>
              <w:keepNext w:val="0"/>
              <w:rPr>
                <w:noProof/>
                <w:lang w:eastAsia="zh-CN"/>
              </w:rPr>
            </w:pPr>
            <w:r w:rsidRPr="00DF6DD6">
              <w:rPr>
                <w:noProof/>
                <w:lang w:eastAsia="zh-CN"/>
              </w:rPr>
              <w:t>DC_30A-66A_n260A</w:t>
            </w:r>
          </w:p>
          <w:p w14:paraId="4ED72144" w14:textId="77777777" w:rsidR="00EC1415" w:rsidRPr="00DF6DD6" w:rsidRDefault="00EC1415" w:rsidP="003768E0">
            <w:pPr>
              <w:pStyle w:val="TAC"/>
              <w:keepNext w:val="0"/>
              <w:rPr>
                <w:lang w:val="en-US" w:eastAsia="fi-FI"/>
              </w:rPr>
            </w:pPr>
            <w:r w:rsidRPr="00DF6DD6">
              <w:rPr>
                <w:lang w:val="en-US" w:eastAsia="fi-FI"/>
              </w:rPr>
              <w:t>DC_30</w:t>
            </w:r>
            <w:r w:rsidRPr="00DF6DD6">
              <w:rPr>
                <w:rFonts w:cs="Arial"/>
                <w:szCs w:val="18"/>
                <w:lang w:val="en-US" w:eastAsia="fi-FI"/>
              </w:rPr>
              <w:t>A</w:t>
            </w:r>
            <w:r w:rsidRPr="00DF6DD6">
              <w:rPr>
                <w:rFonts w:cs="Arial"/>
                <w:noProof/>
                <w:szCs w:val="18"/>
              </w:rPr>
              <w:t>-66A</w:t>
            </w:r>
            <w:r w:rsidRPr="00DF6DD6">
              <w:rPr>
                <w:rFonts w:cs="Arial"/>
                <w:szCs w:val="18"/>
                <w:lang w:val="en-US" w:eastAsia="fi-FI"/>
              </w:rPr>
              <w:t>_</w:t>
            </w:r>
            <w:r w:rsidRPr="00DF6DD6">
              <w:rPr>
                <w:lang w:val="en-US" w:eastAsia="fi-FI"/>
              </w:rPr>
              <w:t>n260G</w:t>
            </w:r>
          </w:p>
          <w:p w14:paraId="2E2406B8" w14:textId="77777777" w:rsidR="00EC1415" w:rsidRPr="00DF6DD6" w:rsidRDefault="00EC1415" w:rsidP="003768E0">
            <w:pPr>
              <w:pStyle w:val="TAC"/>
              <w:keepNext w:val="0"/>
              <w:rPr>
                <w:lang w:val="en-US" w:eastAsia="fi-FI"/>
              </w:rPr>
            </w:pPr>
            <w:r w:rsidRPr="00DF6DD6">
              <w:rPr>
                <w:lang w:val="en-US" w:eastAsia="fi-FI"/>
              </w:rPr>
              <w:t>DC_30A</w:t>
            </w:r>
            <w:r w:rsidRPr="00DF6DD6">
              <w:rPr>
                <w:rFonts w:cs="Arial"/>
                <w:noProof/>
                <w:szCs w:val="18"/>
              </w:rPr>
              <w:t>-66A</w:t>
            </w:r>
            <w:r w:rsidRPr="00DF6DD6">
              <w:rPr>
                <w:lang w:val="en-US" w:eastAsia="fi-FI"/>
              </w:rPr>
              <w:t>_n260H</w:t>
            </w:r>
          </w:p>
          <w:p w14:paraId="37229297" w14:textId="77777777" w:rsidR="00EC1415" w:rsidRPr="00DF6DD6" w:rsidRDefault="00EC1415" w:rsidP="003768E0">
            <w:pPr>
              <w:pStyle w:val="TAC"/>
              <w:keepNext w:val="0"/>
              <w:rPr>
                <w:lang w:val="en-US" w:eastAsia="fi-FI"/>
              </w:rPr>
            </w:pPr>
            <w:r w:rsidRPr="00DF6DD6">
              <w:rPr>
                <w:lang w:val="en-US" w:eastAsia="fi-FI"/>
              </w:rPr>
              <w:t>DC_30A</w:t>
            </w:r>
            <w:r w:rsidRPr="00DF6DD6">
              <w:rPr>
                <w:rFonts w:cs="Arial"/>
                <w:noProof/>
                <w:szCs w:val="18"/>
              </w:rPr>
              <w:t>-66A</w:t>
            </w:r>
            <w:r w:rsidRPr="00DF6DD6">
              <w:rPr>
                <w:lang w:val="en-US" w:eastAsia="fi-FI"/>
              </w:rPr>
              <w:t>_n260I</w:t>
            </w:r>
          </w:p>
          <w:p w14:paraId="445E8B37" w14:textId="77777777" w:rsidR="00EC1415" w:rsidRPr="00DF6DD6" w:rsidRDefault="00EC1415" w:rsidP="003768E0">
            <w:pPr>
              <w:pStyle w:val="TAC"/>
              <w:keepNext w:val="0"/>
              <w:rPr>
                <w:lang w:val="en-US" w:eastAsia="fi-FI"/>
              </w:rPr>
            </w:pPr>
            <w:r w:rsidRPr="00DF6DD6">
              <w:rPr>
                <w:lang w:val="en-US" w:eastAsia="fi-FI"/>
              </w:rPr>
              <w:t>DC_30A</w:t>
            </w:r>
            <w:r w:rsidRPr="00DF6DD6">
              <w:rPr>
                <w:rFonts w:cs="Arial"/>
                <w:noProof/>
                <w:szCs w:val="18"/>
              </w:rPr>
              <w:t>-66A</w:t>
            </w:r>
            <w:r w:rsidRPr="00DF6DD6">
              <w:rPr>
                <w:lang w:val="en-US" w:eastAsia="fi-FI"/>
              </w:rPr>
              <w:t>_n260J</w:t>
            </w:r>
          </w:p>
          <w:p w14:paraId="7A0F8715" w14:textId="77777777" w:rsidR="00EC1415" w:rsidRPr="00DF6DD6" w:rsidRDefault="00EC1415" w:rsidP="003768E0">
            <w:pPr>
              <w:pStyle w:val="TAC"/>
              <w:keepNext w:val="0"/>
              <w:rPr>
                <w:lang w:val="en-US" w:eastAsia="fi-FI"/>
              </w:rPr>
            </w:pPr>
            <w:r w:rsidRPr="00DF6DD6">
              <w:rPr>
                <w:lang w:val="en-US" w:eastAsia="fi-FI"/>
              </w:rPr>
              <w:t>DC_30A</w:t>
            </w:r>
            <w:r w:rsidRPr="00DF6DD6">
              <w:rPr>
                <w:rFonts w:cs="Arial"/>
                <w:noProof/>
                <w:szCs w:val="18"/>
              </w:rPr>
              <w:t>-66A</w:t>
            </w:r>
            <w:r w:rsidRPr="00DF6DD6">
              <w:rPr>
                <w:lang w:val="en-US" w:eastAsia="fi-FI"/>
              </w:rPr>
              <w:t>_n260K</w:t>
            </w:r>
          </w:p>
          <w:p w14:paraId="40BE231F" w14:textId="77777777" w:rsidR="00EC1415" w:rsidRPr="00DF6DD6" w:rsidRDefault="00EC1415" w:rsidP="003768E0">
            <w:pPr>
              <w:pStyle w:val="TAC"/>
              <w:keepNext w:val="0"/>
              <w:rPr>
                <w:lang w:val="en-US" w:eastAsia="fi-FI"/>
              </w:rPr>
            </w:pPr>
            <w:r w:rsidRPr="00DF6DD6">
              <w:rPr>
                <w:lang w:val="en-US" w:eastAsia="fi-FI"/>
              </w:rPr>
              <w:t>DC_30A</w:t>
            </w:r>
            <w:r w:rsidRPr="00DF6DD6">
              <w:rPr>
                <w:rFonts w:cs="Arial"/>
                <w:noProof/>
                <w:szCs w:val="18"/>
              </w:rPr>
              <w:t>-66A</w:t>
            </w:r>
            <w:r w:rsidRPr="00DF6DD6">
              <w:rPr>
                <w:lang w:val="en-US" w:eastAsia="fi-FI"/>
              </w:rPr>
              <w:t>_n260L</w:t>
            </w:r>
          </w:p>
          <w:p w14:paraId="595624B7" w14:textId="77777777" w:rsidR="00EC1415" w:rsidRPr="00DF6DD6" w:rsidRDefault="00EC1415" w:rsidP="003768E0">
            <w:pPr>
              <w:pStyle w:val="TAC"/>
              <w:keepNext w:val="0"/>
            </w:pPr>
            <w:r w:rsidRPr="00DF6DD6">
              <w:rPr>
                <w:lang w:val="en-US" w:eastAsia="fi-FI"/>
              </w:rPr>
              <w:t>DC_30A</w:t>
            </w:r>
            <w:r w:rsidRPr="00DF6DD6">
              <w:rPr>
                <w:rFonts w:cs="Arial"/>
                <w:noProof/>
                <w:szCs w:val="18"/>
                <w:lang w:eastAsia="zh-CN"/>
              </w:rPr>
              <w:t>-66A</w:t>
            </w:r>
            <w:r w:rsidRPr="00DF6DD6">
              <w:rPr>
                <w:lang w:val="en-US" w:eastAsia="fi-FI"/>
              </w:rPr>
              <w:t>_n260M</w:t>
            </w:r>
          </w:p>
        </w:tc>
        <w:tc>
          <w:tcPr>
            <w:tcW w:w="3969" w:type="dxa"/>
            <w:tcMar>
              <w:top w:w="28" w:type="dxa"/>
              <w:left w:w="28" w:type="dxa"/>
              <w:bottom w:w="28" w:type="dxa"/>
              <w:right w:w="28" w:type="dxa"/>
            </w:tcMar>
            <w:vAlign w:val="center"/>
          </w:tcPr>
          <w:p w14:paraId="58CB731F" w14:textId="77777777" w:rsidR="00EC1415" w:rsidRPr="00DF6DD6" w:rsidRDefault="00EC1415" w:rsidP="003768E0">
            <w:pPr>
              <w:pStyle w:val="TAC"/>
              <w:keepNext w:val="0"/>
              <w:rPr>
                <w:noProof/>
                <w:lang w:eastAsia="zh-CN"/>
              </w:rPr>
            </w:pPr>
            <w:r w:rsidRPr="00DF6DD6">
              <w:rPr>
                <w:noProof/>
                <w:lang w:eastAsia="zh-CN"/>
              </w:rPr>
              <w:t>DC_30A_n260A</w:t>
            </w:r>
          </w:p>
          <w:p w14:paraId="100C42A8" w14:textId="77777777" w:rsidR="00EC1415" w:rsidRPr="00DF6DD6" w:rsidRDefault="00EC1415" w:rsidP="003768E0">
            <w:pPr>
              <w:pStyle w:val="TAC"/>
              <w:keepNext w:val="0"/>
            </w:pPr>
            <w:r w:rsidRPr="00DF6DD6">
              <w:rPr>
                <w:noProof/>
                <w:lang w:eastAsia="zh-CN"/>
              </w:rPr>
              <w:t>DC_66A_n260A</w:t>
            </w:r>
          </w:p>
        </w:tc>
      </w:tr>
      <w:tr w:rsidR="00F55B07" w:rsidRPr="00DF6DD6" w14:paraId="12860EB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DF7C250"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41</w:t>
            </w:r>
            <w:r w:rsidRPr="00DF6DD6">
              <w:rPr>
                <w:noProof/>
                <w:lang w:eastAsia="zh-CN"/>
              </w:rPr>
              <w:t>A-</w:t>
            </w:r>
            <w:r w:rsidRPr="00DF6DD6">
              <w:rPr>
                <w:rFonts w:hint="eastAsia"/>
                <w:noProof/>
                <w:lang w:eastAsia="zh-CN"/>
              </w:rPr>
              <w:t>42A_n257</w:t>
            </w:r>
            <w:r w:rsidRPr="00DF6DD6">
              <w:rPr>
                <w:noProof/>
                <w:lang w:eastAsia="zh-CN"/>
              </w:rPr>
              <w:t>A</w:t>
            </w:r>
          </w:p>
          <w:p w14:paraId="24E680C8"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41</w:t>
            </w:r>
            <w:r w:rsidRPr="00DF6DD6">
              <w:rPr>
                <w:noProof/>
                <w:lang w:eastAsia="zh-CN"/>
              </w:rPr>
              <w:t>A-</w:t>
            </w:r>
            <w:r w:rsidRPr="00DF6DD6">
              <w:rPr>
                <w:rFonts w:hint="eastAsia"/>
                <w:noProof/>
                <w:lang w:eastAsia="zh-CN"/>
              </w:rPr>
              <w:t>42</w:t>
            </w:r>
            <w:r w:rsidRPr="00DF6DD6">
              <w:rPr>
                <w:noProof/>
                <w:lang w:eastAsia="zh-CN"/>
              </w:rPr>
              <w:t>C</w:t>
            </w:r>
            <w:r w:rsidRPr="00DF6DD6">
              <w:rPr>
                <w:rFonts w:hint="eastAsia"/>
                <w:noProof/>
                <w:lang w:eastAsia="zh-CN"/>
              </w:rPr>
              <w:t>_n257</w:t>
            </w:r>
            <w:r w:rsidRPr="00DF6DD6">
              <w:rPr>
                <w:noProof/>
                <w:lang w:eastAsia="zh-CN"/>
              </w:rPr>
              <w:t>A</w:t>
            </w:r>
          </w:p>
          <w:p w14:paraId="39E74D1A"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41</w:t>
            </w:r>
            <w:r w:rsidRPr="00DF6DD6">
              <w:rPr>
                <w:noProof/>
                <w:lang w:eastAsia="zh-CN"/>
              </w:rPr>
              <w:t>C-</w:t>
            </w:r>
            <w:r w:rsidRPr="00DF6DD6">
              <w:rPr>
                <w:rFonts w:hint="eastAsia"/>
                <w:noProof/>
                <w:lang w:eastAsia="zh-CN"/>
              </w:rPr>
              <w:t>42</w:t>
            </w:r>
            <w:r w:rsidRPr="00DF6DD6">
              <w:rPr>
                <w:noProof/>
                <w:lang w:eastAsia="zh-CN"/>
              </w:rPr>
              <w:t>A</w:t>
            </w:r>
            <w:r w:rsidRPr="00DF6DD6">
              <w:rPr>
                <w:rFonts w:hint="eastAsia"/>
                <w:noProof/>
                <w:lang w:eastAsia="zh-CN"/>
              </w:rPr>
              <w:t>_n257</w:t>
            </w:r>
            <w:r w:rsidRPr="00DF6DD6">
              <w:rPr>
                <w:noProof/>
                <w:lang w:eastAsia="zh-CN"/>
              </w:rPr>
              <w:t>A</w:t>
            </w:r>
          </w:p>
          <w:p w14:paraId="7985AD1E" w14:textId="77777777" w:rsidR="00EC1415" w:rsidRPr="00DF6DD6" w:rsidRDefault="00EC1415" w:rsidP="003768E0">
            <w:pPr>
              <w:pStyle w:val="TAC"/>
              <w:keepNext w:val="0"/>
              <w:rPr>
                <w:noProof/>
                <w:lang w:eastAsia="zh-CN"/>
              </w:rPr>
            </w:pPr>
            <w:r w:rsidRPr="00DF6DD6">
              <w:rPr>
                <w:rFonts w:cs="Arial"/>
              </w:rPr>
              <w:t>DC_41C-42C_n257A</w:t>
            </w:r>
          </w:p>
        </w:tc>
        <w:tc>
          <w:tcPr>
            <w:tcW w:w="3969" w:type="dxa"/>
            <w:tcMar>
              <w:top w:w="28" w:type="dxa"/>
              <w:left w:w="28" w:type="dxa"/>
              <w:bottom w:w="28" w:type="dxa"/>
              <w:right w:w="28" w:type="dxa"/>
            </w:tcMar>
            <w:vAlign w:val="center"/>
          </w:tcPr>
          <w:p w14:paraId="184F4D77"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4</w:t>
            </w:r>
            <w:r w:rsidRPr="00DF6DD6">
              <w:rPr>
                <w:noProof/>
                <w:lang w:eastAsia="zh-CN"/>
              </w:rPr>
              <w:t>1</w:t>
            </w:r>
            <w:r w:rsidRPr="00DF6DD6">
              <w:rPr>
                <w:rFonts w:hint="eastAsia"/>
                <w:noProof/>
                <w:lang w:eastAsia="zh-CN"/>
              </w:rPr>
              <w:t>A_n257</w:t>
            </w:r>
            <w:r w:rsidRPr="00DF6DD6">
              <w:rPr>
                <w:noProof/>
                <w:lang w:eastAsia="zh-CN"/>
              </w:rPr>
              <w:t>A</w:t>
            </w:r>
          </w:p>
          <w:p w14:paraId="355B818F"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42A_n257</w:t>
            </w:r>
            <w:r w:rsidRPr="00DF6DD6">
              <w:rPr>
                <w:noProof/>
                <w:lang w:eastAsia="zh-CN"/>
              </w:rPr>
              <w:t>A</w:t>
            </w:r>
          </w:p>
        </w:tc>
      </w:tr>
      <w:tr w:rsidR="00EC1415" w:rsidRPr="00DF6DD6" w14:paraId="7D1757BA"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3BEE3135" w14:textId="41981838" w:rsidR="00EC1415" w:rsidRPr="00DF6DD6" w:rsidRDefault="00EC1415" w:rsidP="003768E0">
            <w:pPr>
              <w:pStyle w:val="TAN"/>
              <w:keepNext w:val="0"/>
              <w:rPr>
                <w:lang w:eastAsia="zh-CN"/>
              </w:rPr>
            </w:pPr>
            <w:r w:rsidRPr="00DF6DD6">
              <w:t>NOTE 1:</w:t>
            </w:r>
            <w:r w:rsidRPr="00DF6DD6">
              <w:tab/>
            </w:r>
            <w:r w:rsidR="002D1ED0" w:rsidRPr="0070079D">
              <w:t xml:space="preserve">Uplink </w:t>
            </w:r>
            <w:r w:rsidR="002D1ED0">
              <w:t>EN-DC</w:t>
            </w:r>
            <w:r w:rsidR="002D1ED0" w:rsidRPr="0070079D">
              <w:t xml:space="preserve"> </w:t>
            </w:r>
            <w:r w:rsidRPr="00DF6DD6">
              <w:t>configurations are the configurations supported by the present release of specifications.</w:t>
            </w:r>
          </w:p>
          <w:p w14:paraId="3BE28BBB" w14:textId="77777777" w:rsidR="00EC1415" w:rsidRPr="00DF6DD6" w:rsidRDefault="00EC1415" w:rsidP="003768E0">
            <w:pPr>
              <w:pStyle w:val="TAN"/>
              <w:keepNext w:val="0"/>
              <w:rPr>
                <w:lang w:val="en-US" w:eastAsia="zh-CN"/>
              </w:rPr>
            </w:pPr>
            <w:r w:rsidRPr="00DF6DD6">
              <w:t xml:space="preserve">NOTE </w:t>
            </w:r>
            <w:r w:rsidRPr="00DF6DD6">
              <w:rPr>
                <w:rFonts w:hint="eastAsia"/>
                <w:lang w:eastAsia="zh-CN"/>
              </w:rPr>
              <w:t>2</w:t>
            </w:r>
            <w:r w:rsidRPr="00DF6DD6">
              <w:t>:</w:t>
            </w:r>
            <w:r w:rsidRPr="00DF6DD6">
              <w:tab/>
              <w:t>Applicable for UE supporting inter-band EN-DC with mandatory simultaneous Rx/Tx capability</w:t>
            </w:r>
          </w:p>
        </w:tc>
      </w:tr>
    </w:tbl>
    <w:p w14:paraId="7AE7F2E8" w14:textId="77777777" w:rsidR="001310A1" w:rsidRPr="00DF6DD6" w:rsidRDefault="001310A1" w:rsidP="001310A1"/>
    <w:p w14:paraId="2F5EA5F1" w14:textId="383E2F5D" w:rsidR="001310A1" w:rsidRPr="00DF6DD6" w:rsidRDefault="001310A1" w:rsidP="001310A1">
      <w:pPr>
        <w:pStyle w:val="Heading4"/>
      </w:pPr>
      <w:bookmarkStart w:id="508" w:name="_Toc21345423"/>
      <w:bookmarkStart w:id="509" w:name="_Toc29806272"/>
      <w:bookmarkStart w:id="510" w:name="_Toc37255805"/>
      <w:bookmarkStart w:id="511" w:name="_Toc37256146"/>
      <w:bookmarkStart w:id="512" w:name="_Toc45889983"/>
      <w:bookmarkStart w:id="513" w:name="_Toc52381808"/>
      <w:bookmarkStart w:id="514" w:name="_Toc61374907"/>
      <w:bookmarkStart w:id="515" w:name="_Toc67936258"/>
      <w:bookmarkStart w:id="516" w:name="_Toc67937131"/>
      <w:r w:rsidRPr="00DF6DD6">
        <w:t>5.5B.5.3</w:t>
      </w:r>
      <w:r w:rsidRPr="00DF6DD6">
        <w:tab/>
        <w:t xml:space="preserve">Inter-band EN-DC configurations </w:t>
      </w:r>
      <w:r w:rsidR="00782B81" w:rsidRPr="00DF6DD6">
        <w:t xml:space="preserve">including FR2 </w:t>
      </w:r>
      <w:r w:rsidRPr="00DF6DD6">
        <w:t>(four bands)</w:t>
      </w:r>
      <w:bookmarkEnd w:id="508"/>
      <w:bookmarkEnd w:id="509"/>
      <w:bookmarkEnd w:id="510"/>
      <w:bookmarkEnd w:id="511"/>
      <w:bookmarkEnd w:id="512"/>
      <w:bookmarkEnd w:id="513"/>
      <w:bookmarkEnd w:id="514"/>
      <w:bookmarkEnd w:id="515"/>
      <w:bookmarkEnd w:id="516"/>
    </w:p>
    <w:p w14:paraId="5D10EB89" w14:textId="10BE8D68" w:rsidR="001310A1" w:rsidRPr="00DF6DD6" w:rsidRDefault="001310A1" w:rsidP="001310A1">
      <w:pPr>
        <w:pStyle w:val="TH"/>
      </w:pPr>
      <w:r w:rsidRPr="00DF6DD6">
        <w:t xml:space="preserve">Table 5.5B.5.3-1: Inter-band EN-DC configurations </w:t>
      </w:r>
      <w:r w:rsidR="00782B81" w:rsidRPr="00DF6DD6">
        <w:t xml:space="preserve">including FR2 </w:t>
      </w:r>
      <w:r w:rsidRPr="00DF6DD6">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F55B07" w:rsidRPr="00DF6DD6" w14:paraId="660AFEDA"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2D78D4B2" w14:textId="77777777" w:rsidR="00E82A1B" w:rsidRPr="00DF6DD6" w:rsidRDefault="00E82A1B" w:rsidP="003768E0">
            <w:pPr>
              <w:pStyle w:val="TAH"/>
              <w:keepNext w:val="0"/>
              <w:rPr>
                <w:lang w:val="en-US" w:eastAsia="fi-FI"/>
              </w:rPr>
            </w:pPr>
            <w:r w:rsidRPr="00DF6DD6">
              <w:rPr>
                <w:lang w:val="en-US" w:eastAsia="fi-FI"/>
              </w:rPr>
              <w:t>EN-DC</w:t>
            </w:r>
            <w:r w:rsidRPr="00DF6DD6">
              <w:rPr>
                <w:rFonts w:hint="eastAsia"/>
                <w:lang w:val="en-US" w:eastAsia="zh-CN"/>
              </w:rPr>
              <w:t xml:space="preserve"> </w:t>
            </w:r>
            <w:r w:rsidRPr="00DF6DD6">
              <w:rPr>
                <w:lang w:val="en-US" w:eastAsia="fi-FI"/>
              </w:rPr>
              <w:t>configuration</w:t>
            </w:r>
          </w:p>
        </w:tc>
        <w:tc>
          <w:tcPr>
            <w:tcW w:w="3969" w:type="dxa"/>
            <w:tcMar>
              <w:top w:w="28" w:type="dxa"/>
              <w:left w:w="28" w:type="dxa"/>
              <w:bottom w:w="28" w:type="dxa"/>
              <w:right w:w="28" w:type="dxa"/>
            </w:tcMar>
            <w:vAlign w:val="center"/>
          </w:tcPr>
          <w:p w14:paraId="0F846B09" w14:textId="77777777" w:rsidR="00E82A1B" w:rsidRPr="00DF6DD6" w:rsidDel="00C35823" w:rsidRDefault="00E82A1B" w:rsidP="003768E0">
            <w:pPr>
              <w:pStyle w:val="TAH"/>
              <w:keepNext w:val="0"/>
              <w:rPr>
                <w:lang w:eastAsia="fi-FI"/>
              </w:rPr>
            </w:pPr>
            <w:r w:rsidRPr="00DF6DD6">
              <w:rPr>
                <w:lang w:val="en-US" w:eastAsia="fi-FI"/>
              </w:rPr>
              <w:t>Uplink EN-DC</w:t>
            </w:r>
            <w:r w:rsidRPr="00DF6DD6">
              <w:rPr>
                <w:rFonts w:hint="eastAsia"/>
                <w:lang w:val="en-US" w:eastAsia="zh-CN"/>
              </w:rPr>
              <w:t xml:space="preserve"> </w:t>
            </w:r>
            <w:r w:rsidRPr="00DF6DD6">
              <w:rPr>
                <w:lang w:val="en-US" w:eastAsia="fi-FI"/>
              </w:rPr>
              <w:t>configuration</w:t>
            </w:r>
            <w:r w:rsidRPr="00DF6DD6">
              <w:rPr>
                <w:rFonts w:hint="eastAsia"/>
                <w:lang w:val="en-US" w:eastAsia="zh-CN"/>
              </w:rPr>
              <w:t xml:space="preserve"> </w:t>
            </w:r>
            <w:r w:rsidRPr="00DF6DD6">
              <w:rPr>
                <w:lang w:val="en-US" w:eastAsia="fi-FI"/>
              </w:rPr>
              <w:t>(NOTE 1)</w:t>
            </w:r>
          </w:p>
        </w:tc>
      </w:tr>
      <w:tr w:rsidR="00F55B07" w:rsidRPr="00DF6DD6" w14:paraId="3349FDD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EDFCF14" w14:textId="77777777" w:rsidR="00E82A1B" w:rsidRPr="00DF6DD6" w:rsidRDefault="00E82A1B" w:rsidP="003768E0">
            <w:pPr>
              <w:pStyle w:val="TAC"/>
              <w:keepNext w:val="0"/>
              <w:rPr>
                <w:noProof/>
                <w:lang w:eastAsia="zh-CN"/>
              </w:rPr>
            </w:pPr>
            <w:r w:rsidRPr="00DF6DD6">
              <w:rPr>
                <w:lang w:val="fi-FI" w:eastAsia="fi-FI"/>
              </w:rPr>
              <w:t>DC_1A-3A-5A_n257A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7B1822F4" w14:textId="77777777" w:rsidR="00E82A1B" w:rsidRPr="00DF6DD6" w:rsidRDefault="00E82A1B" w:rsidP="003768E0">
            <w:pPr>
              <w:pStyle w:val="TAC"/>
              <w:keepNext w:val="0"/>
              <w:rPr>
                <w:lang w:val="en-US" w:eastAsia="fi-FI"/>
              </w:rPr>
            </w:pPr>
            <w:r w:rsidRPr="00DF6DD6">
              <w:rPr>
                <w:lang w:val="en-US" w:eastAsia="fi-FI"/>
              </w:rPr>
              <w:t>DC_1A_n257A</w:t>
            </w:r>
          </w:p>
          <w:p w14:paraId="6801F209" w14:textId="77777777" w:rsidR="00E82A1B" w:rsidRPr="00DF6DD6" w:rsidRDefault="00E82A1B" w:rsidP="003768E0">
            <w:pPr>
              <w:pStyle w:val="TAC"/>
              <w:keepNext w:val="0"/>
              <w:rPr>
                <w:lang w:val="en-US" w:eastAsia="fi-FI"/>
              </w:rPr>
            </w:pPr>
            <w:r w:rsidRPr="00DF6DD6">
              <w:rPr>
                <w:lang w:val="en-US" w:eastAsia="fi-FI"/>
              </w:rPr>
              <w:t>DC_3A_n257A</w:t>
            </w:r>
          </w:p>
          <w:p w14:paraId="2DAF25CD" w14:textId="77777777" w:rsidR="00E82A1B" w:rsidRPr="00DF6DD6" w:rsidRDefault="00E82A1B" w:rsidP="003768E0">
            <w:pPr>
              <w:pStyle w:val="TAC"/>
              <w:keepNext w:val="0"/>
              <w:rPr>
                <w:noProof/>
                <w:lang w:eastAsia="zh-CN"/>
              </w:rPr>
            </w:pPr>
            <w:r w:rsidRPr="00DF6DD6">
              <w:rPr>
                <w:lang w:val="en-US" w:eastAsia="fi-FI"/>
              </w:rPr>
              <w:t>DC_5A_n257A</w:t>
            </w:r>
          </w:p>
        </w:tc>
      </w:tr>
      <w:tr w:rsidR="00F55B07" w:rsidRPr="00DF6DD6" w14:paraId="1E86B1E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89C0F2D" w14:textId="77777777" w:rsidR="00E82A1B" w:rsidRPr="00DF6DD6" w:rsidRDefault="00E82A1B" w:rsidP="003768E0">
            <w:pPr>
              <w:pStyle w:val="TAC"/>
              <w:keepNext w:val="0"/>
              <w:rPr>
                <w:noProof/>
                <w:lang w:eastAsia="zh-CN"/>
              </w:rPr>
            </w:pPr>
            <w:r w:rsidRPr="00DF6DD6">
              <w:rPr>
                <w:lang w:val="fi-FI" w:eastAsia="fi-FI"/>
              </w:rPr>
              <w:t>DC_1A-3A-7A_n257A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55FF04AB" w14:textId="77777777" w:rsidR="00E82A1B" w:rsidRPr="00DF6DD6" w:rsidRDefault="00E82A1B" w:rsidP="003768E0">
            <w:pPr>
              <w:pStyle w:val="TAC"/>
              <w:keepNext w:val="0"/>
              <w:rPr>
                <w:lang w:val="en-US" w:eastAsia="fi-FI"/>
              </w:rPr>
            </w:pPr>
            <w:r w:rsidRPr="00DF6DD6">
              <w:rPr>
                <w:lang w:val="en-US" w:eastAsia="fi-FI"/>
              </w:rPr>
              <w:t>DC_1A_n257A</w:t>
            </w:r>
          </w:p>
          <w:p w14:paraId="3362ED5D" w14:textId="77777777" w:rsidR="00E82A1B" w:rsidRPr="00DF6DD6" w:rsidRDefault="00E82A1B" w:rsidP="003768E0">
            <w:pPr>
              <w:pStyle w:val="TAC"/>
              <w:keepNext w:val="0"/>
              <w:rPr>
                <w:lang w:val="en-US" w:eastAsia="fi-FI"/>
              </w:rPr>
            </w:pPr>
            <w:r w:rsidRPr="00DF6DD6">
              <w:rPr>
                <w:lang w:val="en-US" w:eastAsia="fi-FI"/>
              </w:rPr>
              <w:t>DC_3A_n257A</w:t>
            </w:r>
          </w:p>
          <w:p w14:paraId="7538C912" w14:textId="77777777" w:rsidR="00E82A1B" w:rsidRPr="00DF6DD6" w:rsidRDefault="00E82A1B" w:rsidP="003768E0">
            <w:pPr>
              <w:pStyle w:val="TAC"/>
              <w:keepNext w:val="0"/>
              <w:rPr>
                <w:noProof/>
                <w:lang w:eastAsia="zh-CN"/>
              </w:rPr>
            </w:pPr>
            <w:r w:rsidRPr="00DF6DD6">
              <w:rPr>
                <w:lang w:val="en-US" w:eastAsia="fi-FI"/>
              </w:rPr>
              <w:t>DC_7A_n257A</w:t>
            </w:r>
          </w:p>
        </w:tc>
      </w:tr>
      <w:tr w:rsidR="00F55B07" w:rsidRPr="00DF6DD6" w14:paraId="27A2EC8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0638FDC"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eastAsia="Malgun Gothic" w:cs="Arial" w:hint="eastAsia"/>
                <w:lang w:eastAsia="ko-KR"/>
              </w:rPr>
              <w:t>1A-3A-</w:t>
            </w:r>
            <w:r w:rsidRPr="00DF6DD6">
              <w:rPr>
                <w:rFonts w:eastAsia="Malgun Gothic" w:cs="Arial"/>
                <w:lang w:eastAsia="ko-KR"/>
              </w:rPr>
              <w:t>7</w:t>
            </w:r>
            <w:r w:rsidRPr="00DF6DD6">
              <w:rPr>
                <w:rFonts w:eastAsia="Malgun Gothic" w:cs="Arial" w:hint="eastAsia"/>
                <w:lang w:eastAsia="ko-KR"/>
              </w:rPr>
              <w:t>A-7A</w:t>
            </w:r>
            <w:r w:rsidRPr="00DF6DD6">
              <w:rPr>
                <w:rFonts w:eastAsia="Malgun Gothic" w:cs="Arial"/>
                <w:lang w:eastAsia="ko-KR"/>
              </w:rPr>
              <w:t>_</w:t>
            </w:r>
            <w:r w:rsidRPr="00DF6DD6">
              <w:rPr>
                <w:rFonts w:eastAsia="Malgun Gothic" w:cs="Arial" w:hint="eastAsia"/>
                <w:lang w:eastAsia="ko-KR"/>
              </w:rPr>
              <w:t>n257A</w:t>
            </w:r>
          </w:p>
        </w:tc>
        <w:tc>
          <w:tcPr>
            <w:tcW w:w="3969" w:type="dxa"/>
            <w:tcMar>
              <w:top w:w="28" w:type="dxa"/>
              <w:left w:w="28" w:type="dxa"/>
              <w:bottom w:w="28" w:type="dxa"/>
              <w:right w:w="28" w:type="dxa"/>
            </w:tcMar>
            <w:vAlign w:val="center"/>
          </w:tcPr>
          <w:p w14:paraId="7692B373" w14:textId="77777777" w:rsidR="00E82A1B" w:rsidRPr="00DF6DD6" w:rsidRDefault="00E82A1B" w:rsidP="003768E0">
            <w:pPr>
              <w:pStyle w:val="TAC"/>
              <w:keepNext w:val="0"/>
              <w:rPr>
                <w:lang w:val="en-US" w:eastAsia="fi-FI"/>
              </w:rPr>
            </w:pPr>
            <w:r w:rsidRPr="00DF6DD6">
              <w:rPr>
                <w:lang w:val="en-US" w:eastAsia="fi-FI"/>
              </w:rPr>
              <w:t>DC_1A_n257A</w:t>
            </w:r>
          </w:p>
          <w:p w14:paraId="74FB3C62" w14:textId="77777777" w:rsidR="00E82A1B" w:rsidRPr="00DF6DD6" w:rsidRDefault="00E82A1B" w:rsidP="003768E0">
            <w:pPr>
              <w:pStyle w:val="TAC"/>
              <w:keepNext w:val="0"/>
              <w:rPr>
                <w:lang w:val="en-US" w:eastAsia="fi-FI"/>
              </w:rPr>
            </w:pPr>
            <w:r w:rsidRPr="00DF6DD6">
              <w:rPr>
                <w:lang w:val="en-US" w:eastAsia="fi-FI"/>
              </w:rPr>
              <w:t>DC_3A_n257A</w:t>
            </w:r>
          </w:p>
          <w:p w14:paraId="6548744F" w14:textId="77777777" w:rsidR="00E82A1B" w:rsidRPr="00DF6DD6" w:rsidRDefault="00E82A1B" w:rsidP="003768E0">
            <w:pPr>
              <w:pStyle w:val="TAC"/>
              <w:keepNext w:val="0"/>
              <w:rPr>
                <w:noProof/>
                <w:lang w:eastAsia="zh-CN"/>
              </w:rPr>
            </w:pPr>
            <w:r w:rsidRPr="00DF6DD6">
              <w:rPr>
                <w:lang w:val="en-US" w:eastAsia="fi-FI"/>
              </w:rPr>
              <w:t>DC_7A_n257A</w:t>
            </w:r>
          </w:p>
        </w:tc>
      </w:tr>
      <w:tr w:rsidR="00F55B07" w:rsidRPr="00DF6DD6" w14:paraId="22CFB2D3"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0585A6C" w14:textId="77777777" w:rsidR="00E82A1B" w:rsidRPr="00DF6DD6" w:rsidRDefault="00E82A1B" w:rsidP="003768E0">
            <w:pPr>
              <w:pStyle w:val="TAC"/>
              <w:keepNext w:val="0"/>
              <w:rPr>
                <w:noProof/>
                <w:lang w:eastAsia="zh-CN"/>
              </w:rPr>
            </w:pPr>
            <w:r w:rsidRPr="00DF6DD6">
              <w:rPr>
                <w:lang w:val="fi-FI" w:eastAsia="fi-FI"/>
              </w:rPr>
              <w:lastRenderedPageBreak/>
              <w:t>DC_1A-3A-19A_n257A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4891AC3D" w14:textId="77777777" w:rsidR="00E82A1B" w:rsidRPr="00DF6DD6" w:rsidRDefault="00E82A1B" w:rsidP="003768E0">
            <w:pPr>
              <w:pStyle w:val="TAC"/>
              <w:keepNext w:val="0"/>
              <w:rPr>
                <w:lang w:val="en-US" w:eastAsia="fi-FI"/>
              </w:rPr>
            </w:pPr>
            <w:r w:rsidRPr="00DF6DD6">
              <w:rPr>
                <w:lang w:val="en-US" w:eastAsia="fi-FI"/>
              </w:rPr>
              <w:t>DC_1A_n257A</w:t>
            </w:r>
          </w:p>
          <w:p w14:paraId="1789732F" w14:textId="77777777" w:rsidR="00E82A1B" w:rsidRPr="00DF6DD6" w:rsidRDefault="00E82A1B" w:rsidP="003768E0">
            <w:pPr>
              <w:pStyle w:val="TAC"/>
              <w:keepNext w:val="0"/>
              <w:rPr>
                <w:lang w:val="en-US" w:eastAsia="fi-FI"/>
              </w:rPr>
            </w:pPr>
            <w:r w:rsidRPr="00DF6DD6">
              <w:rPr>
                <w:lang w:val="en-US" w:eastAsia="fi-FI"/>
              </w:rPr>
              <w:t>DC_3A_n257A</w:t>
            </w:r>
          </w:p>
          <w:p w14:paraId="0F148F72" w14:textId="77777777" w:rsidR="00E82A1B" w:rsidRPr="00DF6DD6" w:rsidRDefault="00E82A1B" w:rsidP="003768E0">
            <w:pPr>
              <w:pStyle w:val="TAC"/>
              <w:keepNext w:val="0"/>
              <w:rPr>
                <w:noProof/>
                <w:lang w:eastAsia="zh-CN"/>
              </w:rPr>
            </w:pPr>
            <w:r w:rsidRPr="00DF6DD6">
              <w:rPr>
                <w:lang w:val="en-US" w:eastAsia="fi-FI"/>
              </w:rPr>
              <w:t>DC_19A_n257A</w:t>
            </w:r>
          </w:p>
        </w:tc>
      </w:tr>
      <w:tr w:rsidR="00F55B07" w:rsidRPr="00DF6DD6" w14:paraId="064AB76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50C1B27" w14:textId="77777777" w:rsidR="00E82A1B" w:rsidRPr="00DF6DD6" w:rsidRDefault="00E82A1B" w:rsidP="003768E0">
            <w:pPr>
              <w:pStyle w:val="TAC"/>
              <w:keepNext w:val="0"/>
              <w:rPr>
                <w:noProof/>
                <w:lang w:eastAsia="zh-CN"/>
              </w:rPr>
            </w:pPr>
            <w:r w:rsidRPr="00DF6DD6">
              <w:rPr>
                <w:lang w:val="fi-FI" w:eastAsia="fi-FI"/>
              </w:rPr>
              <w:t>DC_1A-3A-21A_n257A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0C7A5A1F" w14:textId="77777777" w:rsidR="00E82A1B" w:rsidRPr="00DF6DD6" w:rsidRDefault="00E82A1B" w:rsidP="003768E0">
            <w:pPr>
              <w:pStyle w:val="TAC"/>
              <w:keepNext w:val="0"/>
              <w:rPr>
                <w:lang w:val="en-US" w:eastAsia="fi-FI"/>
              </w:rPr>
            </w:pPr>
            <w:r w:rsidRPr="00DF6DD6">
              <w:rPr>
                <w:lang w:val="en-US" w:eastAsia="fi-FI"/>
              </w:rPr>
              <w:t>DC_1A_n257A</w:t>
            </w:r>
          </w:p>
          <w:p w14:paraId="4CE01E85" w14:textId="77777777" w:rsidR="00E82A1B" w:rsidRPr="00DF6DD6" w:rsidRDefault="00E82A1B" w:rsidP="003768E0">
            <w:pPr>
              <w:pStyle w:val="TAC"/>
              <w:keepNext w:val="0"/>
              <w:rPr>
                <w:lang w:val="en-US" w:eastAsia="fi-FI"/>
              </w:rPr>
            </w:pPr>
            <w:r w:rsidRPr="00DF6DD6">
              <w:rPr>
                <w:lang w:val="en-US" w:eastAsia="fi-FI"/>
              </w:rPr>
              <w:t>DC_3A_n257A</w:t>
            </w:r>
          </w:p>
          <w:p w14:paraId="4CFFA431" w14:textId="77777777" w:rsidR="00E82A1B" w:rsidRPr="00DF6DD6" w:rsidRDefault="00E82A1B" w:rsidP="003768E0">
            <w:pPr>
              <w:pStyle w:val="TAC"/>
              <w:keepNext w:val="0"/>
              <w:rPr>
                <w:noProof/>
                <w:lang w:eastAsia="zh-CN"/>
              </w:rPr>
            </w:pPr>
            <w:r w:rsidRPr="00DF6DD6">
              <w:rPr>
                <w:lang w:val="en-US" w:eastAsia="fi-FI"/>
              </w:rPr>
              <w:t>DC_21A_n257A</w:t>
            </w:r>
          </w:p>
        </w:tc>
      </w:tr>
      <w:tr w:rsidR="00F55B07" w:rsidRPr="00DF6DD6" w14:paraId="45921F8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B6ACED2" w14:textId="77777777" w:rsidR="00E82A1B" w:rsidRPr="00DF6DD6" w:rsidRDefault="00E82A1B" w:rsidP="003768E0">
            <w:pPr>
              <w:pStyle w:val="TAC"/>
              <w:keepNext w:val="0"/>
              <w:rPr>
                <w:noProof/>
                <w:lang w:eastAsia="zh-CN"/>
              </w:rPr>
            </w:pPr>
            <w:r w:rsidRPr="00DF6DD6">
              <w:rPr>
                <w:lang w:val="fi-FI" w:eastAsia="fi-FI"/>
              </w:rPr>
              <w:t>DC_1A-3A-28A_n257A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4B8D376A" w14:textId="77777777" w:rsidR="00E82A1B" w:rsidRPr="00DF6DD6" w:rsidRDefault="00E82A1B" w:rsidP="003768E0">
            <w:pPr>
              <w:pStyle w:val="TAC"/>
              <w:keepNext w:val="0"/>
              <w:rPr>
                <w:lang w:val="en-US" w:eastAsia="fi-FI"/>
              </w:rPr>
            </w:pPr>
            <w:r w:rsidRPr="00DF6DD6">
              <w:rPr>
                <w:lang w:val="en-US" w:eastAsia="fi-FI"/>
              </w:rPr>
              <w:t>DC_1A_n257A</w:t>
            </w:r>
          </w:p>
          <w:p w14:paraId="0393B15B" w14:textId="77777777" w:rsidR="00E82A1B" w:rsidRPr="00DF6DD6" w:rsidRDefault="00E82A1B" w:rsidP="003768E0">
            <w:pPr>
              <w:pStyle w:val="TAC"/>
              <w:keepNext w:val="0"/>
              <w:rPr>
                <w:lang w:val="en-US" w:eastAsia="fi-FI"/>
              </w:rPr>
            </w:pPr>
            <w:r w:rsidRPr="00DF6DD6">
              <w:rPr>
                <w:lang w:val="en-US" w:eastAsia="fi-FI"/>
              </w:rPr>
              <w:t>DC_3A_n257A</w:t>
            </w:r>
          </w:p>
          <w:p w14:paraId="5407AD59" w14:textId="77777777" w:rsidR="00E82A1B" w:rsidRPr="00DF6DD6" w:rsidRDefault="00E82A1B" w:rsidP="003768E0">
            <w:pPr>
              <w:pStyle w:val="TAC"/>
              <w:keepNext w:val="0"/>
              <w:rPr>
                <w:noProof/>
                <w:lang w:eastAsia="zh-CN"/>
              </w:rPr>
            </w:pPr>
            <w:r w:rsidRPr="00DF6DD6">
              <w:rPr>
                <w:lang w:val="en-US" w:eastAsia="fi-FI"/>
              </w:rPr>
              <w:t>DC_28A_n257A</w:t>
            </w:r>
          </w:p>
        </w:tc>
      </w:tr>
      <w:tr w:rsidR="00F55B07" w:rsidRPr="00DF6DD6" w14:paraId="2B9EF4D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1CF481F" w14:textId="77777777" w:rsidR="00E82A1B" w:rsidRPr="00DF6DD6" w:rsidRDefault="00E82A1B" w:rsidP="003768E0">
            <w:pPr>
              <w:pStyle w:val="TAC"/>
              <w:keepNext w:val="0"/>
              <w:rPr>
                <w:lang w:eastAsia="zh-CN"/>
              </w:rPr>
            </w:pPr>
            <w:r w:rsidRPr="00DF6DD6">
              <w:rPr>
                <w:lang w:eastAsia="ja-JP"/>
              </w:rPr>
              <w:t>DC</w:t>
            </w:r>
            <w:r w:rsidRPr="00DF6DD6">
              <w:t>_</w:t>
            </w:r>
            <w:r w:rsidRPr="00DF6DD6">
              <w:rPr>
                <w:lang w:eastAsia="ja-JP"/>
              </w:rPr>
              <w:t>1A-3A-42A_n257A</w:t>
            </w:r>
          </w:p>
          <w:p w14:paraId="580E7FD6" w14:textId="77777777" w:rsidR="00E82A1B" w:rsidRPr="00DF6DD6" w:rsidRDefault="00E82A1B" w:rsidP="003768E0">
            <w:pPr>
              <w:pStyle w:val="TAC"/>
              <w:keepNext w:val="0"/>
              <w:rPr>
                <w:lang w:eastAsia="zh-CN"/>
              </w:rPr>
            </w:pPr>
            <w:r w:rsidRPr="00DF6DD6">
              <w:rPr>
                <w:lang w:eastAsia="ja-JP"/>
              </w:rPr>
              <w:t>DC</w:t>
            </w:r>
            <w:r w:rsidRPr="00DF6DD6">
              <w:t>_</w:t>
            </w:r>
            <w:r w:rsidRPr="00DF6DD6">
              <w:rPr>
                <w:lang w:eastAsia="ja-JP"/>
              </w:rPr>
              <w:t>1A-3A-42C_n257A</w:t>
            </w:r>
          </w:p>
          <w:p w14:paraId="3F4B25E2"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hint="eastAsia"/>
                <w:lang w:eastAsia="ja-JP"/>
              </w:rPr>
              <w:t>1A-3A-42C</w:t>
            </w:r>
            <w:r w:rsidRPr="00DF6DD6">
              <w:rPr>
                <w:rFonts w:cs="Arial"/>
                <w:lang w:eastAsia="ja-JP"/>
              </w:rPr>
              <w:t>_</w:t>
            </w:r>
            <w:r w:rsidRPr="00DF6DD6">
              <w:rPr>
                <w:rFonts w:cs="Arial" w:hint="eastAsia"/>
                <w:lang w:eastAsia="ja-JP"/>
              </w:rPr>
              <w:t>n257</w:t>
            </w:r>
            <w:r w:rsidRPr="00DF6DD6">
              <w:rPr>
                <w:rFonts w:cs="Arial"/>
                <w:lang w:eastAsia="ja-JP"/>
              </w:rPr>
              <w:t>D</w:t>
            </w:r>
          </w:p>
          <w:p w14:paraId="40F93395"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hint="eastAsia"/>
                <w:lang w:eastAsia="ja-JP"/>
              </w:rPr>
              <w:t>1A-3A-42C</w:t>
            </w:r>
            <w:r w:rsidRPr="00DF6DD6">
              <w:rPr>
                <w:rFonts w:cs="Arial"/>
                <w:lang w:eastAsia="ja-JP"/>
              </w:rPr>
              <w:t>_</w:t>
            </w:r>
            <w:r w:rsidRPr="00DF6DD6">
              <w:rPr>
                <w:rFonts w:cs="Arial" w:hint="eastAsia"/>
                <w:lang w:eastAsia="ja-JP"/>
              </w:rPr>
              <w:t>n257</w:t>
            </w:r>
            <w:r w:rsidRPr="00DF6DD6">
              <w:rPr>
                <w:rFonts w:cs="Arial"/>
                <w:lang w:eastAsia="ja-JP"/>
              </w:rPr>
              <w:t>E</w:t>
            </w:r>
          </w:p>
          <w:p w14:paraId="333CA4DC"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cs="Arial" w:hint="eastAsia"/>
                <w:lang w:eastAsia="ja-JP"/>
              </w:rPr>
              <w:t>1A-3A-42C</w:t>
            </w:r>
            <w:r w:rsidRPr="00DF6DD6">
              <w:rPr>
                <w:rFonts w:cs="Arial"/>
                <w:lang w:eastAsia="ja-JP"/>
              </w:rPr>
              <w:t>_</w:t>
            </w:r>
            <w:r w:rsidRPr="00DF6DD6">
              <w:rPr>
                <w:rFonts w:cs="Arial" w:hint="eastAsia"/>
                <w:lang w:eastAsia="ja-JP"/>
              </w:rPr>
              <w:t>n257</w:t>
            </w:r>
            <w:r w:rsidRPr="00DF6DD6">
              <w:rPr>
                <w:rFonts w:cs="Arial"/>
                <w:lang w:eastAsia="ja-JP"/>
              </w:rPr>
              <w:t>F</w:t>
            </w:r>
          </w:p>
        </w:tc>
        <w:tc>
          <w:tcPr>
            <w:tcW w:w="3969" w:type="dxa"/>
            <w:tcMar>
              <w:top w:w="28" w:type="dxa"/>
              <w:left w:w="28" w:type="dxa"/>
              <w:bottom w:w="28" w:type="dxa"/>
              <w:right w:w="28" w:type="dxa"/>
            </w:tcMar>
            <w:vAlign w:val="center"/>
          </w:tcPr>
          <w:p w14:paraId="388D5B92" w14:textId="77777777" w:rsidR="00E82A1B" w:rsidRPr="00DF6DD6" w:rsidRDefault="00E82A1B" w:rsidP="003768E0">
            <w:pPr>
              <w:pStyle w:val="TAC"/>
              <w:keepNext w:val="0"/>
              <w:rPr>
                <w:lang w:eastAsia="ja-JP"/>
              </w:rPr>
            </w:pPr>
            <w:r w:rsidRPr="00DF6DD6">
              <w:rPr>
                <w:lang w:eastAsia="ja-JP"/>
              </w:rPr>
              <w:t>DC</w:t>
            </w:r>
            <w:r w:rsidRPr="00DF6DD6">
              <w:t>_</w:t>
            </w:r>
            <w:r w:rsidRPr="00DF6DD6">
              <w:rPr>
                <w:lang w:eastAsia="ja-JP"/>
              </w:rPr>
              <w:t>1A_n257A</w:t>
            </w:r>
          </w:p>
          <w:p w14:paraId="21FECD1A" w14:textId="77777777" w:rsidR="00E82A1B" w:rsidRPr="00DF6DD6" w:rsidRDefault="00E82A1B" w:rsidP="003768E0">
            <w:pPr>
              <w:pStyle w:val="TAC"/>
              <w:keepNext w:val="0"/>
              <w:rPr>
                <w:lang w:eastAsia="ja-JP"/>
              </w:rPr>
            </w:pPr>
            <w:r w:rsidRPr="00DF6DD6">
              <w:rPr>
                <w:lang w:eastAsia="ja-JP"/>
              </w:rPr>
              <w:t>DC</w:t>
            </w:r>
            <w:r w:rsidRPr="00DF6DD6">
              <w:t>_</w:t>
            </w:r>
            <w:r w:rsidRPr="00DF6DD6">
              <w:rPr>
                <w:lang w:eastAsia="ja-JP"/>
              </w:rPr>
              <w:t>3A_n257A</w:t>
            </w:r>
          </w:p>
          <w:p w14:paraId="470F28D9" w14:textId="77777777" w:rsidR="00E82A1B" w:rsidRPr="00DF6DD6" w:rsidRDefault="00E82A1B" w:rsidP="003768E0">
            <w:pPr>
              <w:pStyle w:val="TAC"/>
              <w:keepNext w:val="0"/>
              <w:rPr>
                <w:noProof/>
                <w:lang w:eastAsia="zh-CN"/>
              </w:rPr>
            </w:pPr>
            <w:r w:rsidRPr="00DF6DD6">
              <w:rPr>
                <w:lang w:eastAsia="ja-JP"/>
              </w:rPr>
              <w:t>DC</w:t>
            </w:r>
            <w:r w:rsidRPr="00DF6DD6">
              <w:t>_</w:t>
            </w:r>
            <w:r w:rsidRPr="00DF6DD6">
              <w:rPr>
                <w:lang w:eastAsia="ja-JP"/>
              </w:rPr>
              <w:t>42A_n257A</w:t>
            </w:r>
          </w:p>
        </w:tc>
      </w:tr>
      <w:tr w:rsidR="00F55B07" w:rsidRPr="00DF6DD6" w14:paraId="5945378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C236DB8" w14:textId="77777777" w:rsidR="00E82A1B" w:rsidRPr="00DF6DD6" w:rsidRDefault="00E82A1B" w:rsidP="003768E0">
            <w:pPr>
              <w:pStyle w:val="TAC"/>
              <w:keepNext w:val="0"/>
              <w:rPr>
                <w:noProof/>
                <w:lang w:eastAsia="zh-CN"/>
              </w:rPr>
            </w:pPr>
            <w:r w:rsidRPr="00DF6DD6">
              <w:rPr>
                <w:lang w:val="fi-FI" w:eastAsia="fi-FI"/>
              </w:rPr>
              <w:t>DC_1A-5A-7A_n257A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4634D342" w14:textId="77777777" w:rsidR="00E82A1B" w:rsidRPr="00DF6DD6" w:rsidRDefault="00E82A1B" w:rsidP="003768E0">
            <w:pPr>
              <w:pStyle w:val="TAC"/>
              <w:keepNext w:val="0"/>
              <w:rPr>
                <w:lang w:val="en-US" w:eastAsia="fi-FI"/>
              </w:rPr>
            </w:pPr>
            <w:r w:rsidRPr="00DF6DD6">
              <w:rPr>
                <w:lang w:val="en-US" w:eastAsia="fi-FI"/>
              </w:rPr>
              <w:t>DC_1A_n257A</w:t>
            </w:r>
          </w:p>
          <w:p w14:paraId="73995348" w14:textId="77777777" w:rsidR="00E82A1B" w:rsidRPr="00DF6DD6" w:rsidRDefault="00E82A1B" w:rsidP="003768E0">
            <w:pPr>
              <w:pStyle w:val="TAC"/>
              <w:keepNext w:val="0"/>
              <w:rPr>
                <w:lang w:val="en-US" w:eastAsia="fi-FI"/>
              </w:rPr>
            </w:pPr>
            <w:r w:rsidRPr="00DF6DD6">
              <w:rPr>
                <w:lang w:val="en-US" w:eastAsia="fi-FI"/>
              </w:rPr>
              <w:t>DC_5A_n257A</w:t>
            </w:r>
          </w:p>
          <w:p w14:paraId="5C1CD5DC" w14:textId="77777777" w:rsidR="00E82A1B" w:rsidRPr="00DF6DD6" w:rsidRDefault="00E82A1B" w:rsidP="003768E0">
            <w:pPr>
              <w:pStyle w:val="TAC"/>
              <w:keepNext w:val="0"/>
              <w:rPr>
                <w:noProof/>
                <w:lang w:eastAsia="zh-CN"/>
              </w:rPr>
            </w:pPr>
            <w:r w:rsidRPr="00DF6DD6">
              <w:rPr>
                <w:lang w:val="en-US" w:eastAsia="fi-FI"/>
              </w:rPr>
              <w:t>DC_7A_n257A</w:t>
            </w:r>
          </w:p>
        </w:tc>
      </w:tr>
      <w:tr w:rsidR="00F55B07" w:rsidRPr="00DF6DD6" w14:paraId="70CDE19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F712C3C" w14:textId="77777777" w:rsidR="00E82A1B" w:rsidRPr="00DF6DD6" w:rsidRDefault="00E82A1B" w:rsidP="003768E0">
            <w:pPr>
              <w:pStyle w:val="TAC"/>
              <w:keepNext w:val="0"/>
              <w:rPr>
                <w:noProof/>
                <w:lang w:eastAsia="zh-CN"/>
              </w:rPr>
            </w:pPr>
            <w:r w:rsidRPr="00DF6DD6">
              <w:rPr>
                <w:lang w:eastAsia="ja-JP"/>
              </w:rPr>
              <w:t>DC_1A-5A-7A-7A_n257A</w:t>
            </w:r>
          </w:p>
        </w:tc>
        <w:tc>
          <w:tcPr>
            <w:tcW w:w="3969" w:type="dxa"/>
            <w:tcMar>
              <w:top w:w="28" w:type="dxa"/>
              <w:left w:w="28" w:type="dxa"/>
              <w:bottom w:w="28" w:type="dxa"/>
              <w:right w:w="28" w:type="dxa"/>
            </w:tcMar>
            <w:vAlign w:val="center"/>
          </w:tcPr>
          <w:p w14:paraId="43BAD7FB" w14:textId="77777777" w:rsidR="00E82A1B" w:rsidRPr="00DF6DD6" w:rsidRDefault="00E82A1B" w:rsidP="003768E0">
            <w:pPr>
              <w:pStyle w:val="TAC"/>
              <w:keepNext w:val="0"/>
              <w:rPr>
                <w:lang w:val="en-US" w:eastAsia="fi-FI"/>
              </w:rPr>
            </w:pPr>
            <w:r w:rsidRPr="00DF6DD6">
              <w:rPr>
                <w:lang w:val="en-US" w:eastAsia="fi-FI"/>
              </w:rPr>
              <w:t>DC_1A_n257A</w:t>
            </w:r>
          </w:p>
          <w:p w14:paraId="71FC9E62" w14:textId="77777777" w:rsidR="00E82A1B" w:rsidRPr="00DF6DD6" w:rsidRDefault="00E82A1B" w:rsidP="003768E0">
            <w:pPr>
              <w:pStyle w:val="TAC"/>
              <w:keepNext w:val="0"/>
              <w:rPr>
                <w:lang w:val="en-US" w:eastAsia="fi-FI"/>
              </w:rPr>
            </w:pPr>
            <w:r w:rsidRPr="00DF6DD6">
              <w:rPr>
                <w:lang w:val="en-US" w:eastAsia="fi-FI"/>
              </w:rPr>
              <w:t>DC_5A_n257A</w:t>
            </w:r>
          </w:p>
          <w:p w14:paraId="03550C84" w14:textId="77777777" w:rsidR="00E82A1B" w:rsidRPr="00DF6DD6" w:rsidRDefault="00E82A1B" w:rsidP="003768E0">
            <w:pPr>
              <w:pStyle w:val="TAC"/>
              <w:keepNext w:val="0"/>
              <w:rPr>
                <w:noProof/>
                <w:lang w:eastAsia="zh-CN"/>
              </w:rPr>
            </w:pPr>
            <w:r w:rsidRPr="00DF6DD6">
              <w:rPr>
                <w:lang w:val="en-US" w:eastAsia="fi-FI"/>
              </w:rPr>
              <w:t>DC_7A_n257A</w:t>
            </w:r>
          </w:p>
        </w:tc>
      </w:tr>
      <w:tr w:rsidR="00F55B07" w:rsidRPr="00DF6DD6" w14:paraId="3F09379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555570C" w14:textId="77777777" w:rsidR="00E82A1B" w:rsidRPr="00DF6DD6" w:rsidRDefault="00E82A1B" w:rsidP="003768E0">
            <w:pPr>
              <w:pStyle w:val="TAC"/>
              <w:keepNext w:val="0"/>
              <w:rPr>
                <w:noProof/>
                <w:lang w:eastAsia="zh-CN"/>
              </w:rPr>
            </w:pPr>
            <w:r w:rsidRPr="00DF6DD6">
              <w:rPr>
                <w:lang w:eastAsia="ja-JP"/>
              </w:rPr>
              <w:t>DC</w:t>
            </w:r>
            <w:r w:rsidRPr="00DF6DD6">
              <w:t>_</w:t>
            </w:r>
            <w:r w:rsidRPr="00DF6DD6">
              <w:rPr>
                <w:lang w:eastAsia="ja-JP"/>
              </w:rPr>
              <w:t>1A-18A-28A_n257A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55F94073" w14:textId="77777777" w:rsidR="00E82A1B" w:rsidRPr="00DF6DD6" w:rsidRDefault="00E82A1B" w:rsidP="003768E0">
            <w:pPr>
              <w:pStyle w:val="TAC"/>
              <w:keepNext w:val="0"/>
              <w:rPr>
                <w:lang w:eastAsia="ja-JP"/>
              </w:rPr>
            </w:pPr>
            <w:r w:rsidRPr="00DF6DD6">
              <w:rPr>
                <w:lang w:eastAsia="ja-JP"/>
              </w:rPr>
              <w:t>DC</w:t>
            </w:r>
            <w:r w:rsidRPr="00DF6DD6">
              <w:t>_</w:t>
            </w:r>
            <w:r w:rsidRPr="00DF6DD6">
              <w:rPr>
                <w:lang w:eastAsia="ja-JP"/>
              </w:rPr>
              <w:t>1A_n257A</w:t>
            </w:r>
          </w:p>
          <w:p w14:paraId="562A547E" w14:textId="77777777" w:rsidR="00E82A1B" w:rsidRPr="00DF6DD6" w:rsidRDefault="00E82A1B" w:rsidP="003768E0">
            <w:pPr>
              <w:pStyle w:val="TAC"/>
              <w:keepNext w:val="0"/>
              <w:rPr>
                <w:lang w:eastAsia="ja-JP"/>
              </w:rPr>
            </w:pPr>
            <w:r w:rsidRPr="00DF6DD6">
              <w:rPr>
                <w:lang w:eastAsia="ja-JP"/>
              </w:rPr>
              <w:t>DC</w:t>
            </w:r>
            <w:r w:rsidRPr="00DF6DD6">
              <w:t>_18</w:t>
            </w:r>
            <w:r w:rsidRPr="00DF6DD6">
              <w:rPr>
                <w:lang w:eastAsia="ja-JP"/>
              </w:rPr>
              <w:t>A_n257A</w:t>
            </w:r>
          </w:p>
          <w:p w14:paraId="30F84203" w14:textId="77777777" w:rsidR="00E82A1B" w:rsidRPr="00DF6DD6" w:rsidRDefault="00E82A1B" w:rsidP="003768E0">
            <w:pPr>
              <w:pStyle w:val="TAC"/>
              <w:keepNext w:val="0"/>
              <w:rPr>
                <w:noProof/>
                <w:lang w:eastAsia="zh-CN"/>
              </w:rPr>
            </w:pPr>
            <w:r w:rsidRPr="00DF6DD6">
              <w:rPr>
                <w:lang w:eastAsia="ja-JP"/>
              </w:rPr>
              <w:t>DC</w:t>
            </w:r>
            <w:r w:rsidRPr="00DF6DD6">
              <w:t>_28</w:t>
            </w:r>
            <w:r w:rsidRPr="00DF6DD6">
              <w:rPr>
                <w:lang w:eastAsia="ja-JP"/>
              </w:rPr>
              <w:t>A_n257A</w:t>
            </w:r>
          </w:p>
        </w:tc>
      </w:tr>
      <w:tr w:rsidR="00F55B07" w:rsidRPr="00DF6DD6" w14:paraId="65B402EB"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FA5A4A5" w14:textId="77777777" w:rsidR="00E82A1B" w:rsidRPr="00DF6DD6" w:rsidRDefault="00E82A1B" w:rsidP="003768E0">
            <w:pPr>
              <w:pStyle w:val="TAC"/>
              <w:keepNext w:val="0"/>
              <w:rPr>
                <w:lang w:eastAsia="ja-JP"/>
              </w:rPr>
            </w:pPr>
            <w:r w:rsidRPr="00DF6DD6">
              <w:rPr>
                <w:lang w:eastAsia="ja-JP"/>
              </w:rPr>
              <w:t>DC_1A-19A-21A_n257A</w:t>
            </w:r>
          </w:p>
          <w:p w14:paraId="70AA2827" w14:textId="77777777" w:rsidR="00E82A1B" w:rsidRPr="00DF6DD6" w:rsidRDefault="00E82A1B" w:rsidP="003768E0">
            <w:pPr>
              <w:pStyle w:val="TAC"/>
              <w:keepNext w:val="0"/>
              <w:rPr>
                <w:lang w:eastAsia="ja-JP"/>
              </w:rPr>
            </w:pPr>
            <w:r w:rsidRPr="00DF6DD6">
              <w:rPr>
                <w:lang w:eastAsia="ja-JP"/>
              </w:rPr>
              <w:t>DC_1A-19A-21A_n257D</w:t>
            </w:r>
          </w:p>
          <w:p w14:paraId="4AD354AE" w14:textId="77777777" w:rsidR="00E82A1B" w:rsidRPr="00DF6DD6" w:rsidRDefault="00E82A1B" w:rsidP="003768E0">
            <w:pPr>
              <w:pStyle w:val="TAC"/>
              <w:keepNext w:val="0"/>
              <w:rPr>
                <w:lang w:eastAsia="ja-JP"/>
              </w:rPr>
            </w:pPr>
            <w:r w:rsidRPr="00DF6DD6">
              <w:rPr>
                <w:lang w:eastAsia="ja-JP"/>
              </w:rPr>
              <w:t>DC_1A-19A-21A_n257E</w:t>
            </w:r>
          </w:p>
          <w:p w14:paraId="2864826F" w14:textId="77777777" w:rsidR="00E82A1B" w:rsidRPr="00DF6DD6" w:rsidRDefault="00E82A1B" w:rsidP="003768E0">
            <w:pPr>
              <w:pStyle w:val="TAC"/>
              <w:keepNext w:val="0"/>
              <w:rPr>
                <w:noProof/>
                <w:lang w:eastAsia="zh-CN"/>
              </w:rPr>
            </w:pPr>
            <w:r w:rsidRPr="00DF6DD6">
              <w:rPr>
                <w:lang w:eastAsia="ja-JP"/>
              </w:rPr>
              <w:t>DC_1A-19A-21A_n257F</w:t>
            </w:r>
          </w:p>
        </w:tc>
        <w:tc>
          <w:tcPr>
            <w:tcW w:w="3969" w:type="dxa"/>
            <w:tcMar>
              <w:top w:w="28" w:type="dxa"/>
              <w:left w:w="28" w:type="dxa"/>
              <w:bottom w:w="28" w:type="dxa"/>
              <w:right w:w="28" w:type="dxa"/>
            </w:tcMar>
            <w:vAlign w:val="center"/>
          </w:tcPr>
          <w:p w14:paraId="32ECB364" w14:textId="77777777" w:rsidR="00E82A1B" w:rsidRPr="00DF6DD6" w:rsidRDefault="00E82A1B" w:rsidP="003768E0">
            <w:pPr>
              <w:pStyle w:val="TAC"/>
              <w:keepNext w:val="0"/>
              <w:rPr>
                <w:lang w:eastAsia="ja-JP"/>
              </w:rPr>
            </w:pPr>
            <w:r w:rsidRPr="00DF6DD6">
              <w:rPr>
                <w:lang w:eastAsia="ja-JP"/>
              </w:rPr>
              <w:t>DC_1A_n257A</w:t>
            </w:r>
          </w:p>
          <w:p w14:paraId="3DAADFB7" w14:textId="77777777" w:rsidR="00E82A1B" w:rsidRPr="00DF6DD6" w:rsidRDefault="00E82A1B" w:rsidP="003768E0">
            <w:pPr>
              <w:pStyle w:val="TAC"/>
              <w:keepNext w:val="0"/>
              <w:rPr>
                <w:lang w:eastAsia="ja-JP"/>
              </w:rPr>
            </w:pPr>
            <w:r w:rsidRPr="00DF6DD6">
              <w:rPr>
                <w:lang w:eastAsia="ja-JP"/>
              </w:rPr>
              <w:t>DC_19A_n257A</w:t>
            </w:r>
          </w:p>
          <w:p w14:paraId="5F5547E5" w14:textId="77777777" w:rsidR="00E82A1B" w:rsidRPr="00DF6DD6" w:rsidRDefault="00E82A1B" w:rsidP="003768E0">
            <w:pPr>
              <w:pStyle w:val="TAC"/>
              <w:keepNext w:val="0"/>
            </w:pPr>
            <w:r w:rsidRPr="00DF6DD6">
              <w:rPr>
                <w:lang w:eastAsia="ja-JP"/>
              </w:rPr>
              <w:t>DC_21A_n257A</w:t>
            </w:r>
          </w:p>
        </w:tc>
      </w:tr>
      <w:tr w:rsidR="00F55B07" w:rsidRPr="00DF6DD6" w14:paraId="2917986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5E0CC56" w14:textId="77777777" w:rsidR="00E82A1B" w:rsidRPr="00DF6DD6" w:rsidRDefault="00E82A1B" w:rsidP="003768E0">
            <w:pPr>
              <w:pStyle w:val="TAC"/>
              <w:keepNext w:val="0"/>
              <w:rPr>
                <w:lang w:eastAsia="zh-CN"/>
              </w:rPr>
            </w:pPr>
            <w:r w:rsidRPr="00DF6DD6">
              <w:t>DC_1A-19A-42A_n257A</w:t>
            </w:r>
          </w:p>
          <w:p w14:paraId="5C0BC659" w14:textId="77777777" w:rsidR="00E82A1B" w:rsidRPr="00DF6DD6" w:rsidRDefault="00E82A1B" w:rsidP="003768E0">
            <w:pPr>
              <w:pStyle w:val="TAC"/>
              <w:keepNext w:val="0"/>
              <w:rPr>
                <w:lang w:eastAsia="zh-CN"/>
              </w:rPr>
            </w:pPr>
            <w:r w:rsidRPr="00DF6DD6">
              <w:t>DC_1A-19A-42C_n257A</w:t>
            </w:r>
          </w:p>
          <w:p w14:paraId="4AC52CA2" w14:textId="77777777" w:rsidR="00E82A1B" w:rsidRPr="00DF6DD6" w:rsidRDefault="00E82A1B" w:rsidP="003768E0">
            <w:pPr>
              <w:pStyle w:val="TAC"/>
              <w:keepNext w:val="0"/>
              <w:rPr>
                <w:rFonts w:cs="Arial"/>
                <w:lang w:eastAsia="zh-CN"/>
              </w:rPr>
            </w:pPr>
            <w:r w:rsidRPr="00DF6DD6">
              <w:rPr>
                <w:rFonts w:cs="Arial"/>
                <w:lang w:eastAsia="ja-JP"/>
              </w:rPr>
              <w:t>DC_1A-19A-42C_n257D</w:t>
            </w:r>
          </w:p>
          <w:p w14:paraId="094E16B3" w14:textId="77777777" w:rsidR="00E82A1B" w:rsidRPr="00DF6DD6" w:rsidRDefault="00E82A1B" w:rsidP="003768E0">
            <w:pPr>
              <w:pStyle w:val="TAC"/>
              <w:keepNext w:val="0"/>
              <w:rPr>
                <w:rFonts w:cs="Arial"/>
                <w:lang w:eastAsia="zh-CN"/>
              </w:rPr>
            </w:pPr>
            <w:r w:rsidRPr="00DF6DD6">
              <w:rPr>
                <w:rFonts w:cs="Arial"/>
                <w:lang w:eastAsia="ja-JP"/>
              </w:rPr>
              <w:t>DC_1A-19A-42C_n257E</w:t>
            </w:r>
          </w:p>
          <w:p w14:paraId="13C98E52" w14:textId="77777777" w:rsidR="00E82A1B" w:rsidRPr="00DF6DD6" w:rsidRDefault="00E82A1B" w:rsidP="003768E0">
            <w:pPr>
              <w:pStyle w:val="TAC"/>
              <w:keepNext w:val="0"/>
              <w:rPr>
                <w:noProof/>
                <w:lang w:eastAsia="zh-CN"/>
              </w:rPr>
            </w:pPr>
            <w:r w:rsidRPr="00DF6DD6">
              <w:rPr>
                <w:rFonts w:cs="Arial"/>
                <w:lang w:eastAsia="ja-JP"/>
              </w:rPr>
              <w:t>DC_1A-19A-42C_n257F</w:t>
            </w:r>
          </w:p>
        </w:tc>
        <w:tc>
          <w:tcPr>
            <w:tcW w:w="3969" w:type="dxa"/>
            <w:tcMar>
              <w:top w:w="28" w:type="dxa"/>
              <w:left w:w="28" w:type="dxa"/>
              <w:bottom w:w="28" w:type="dxa"/>
              <w:right w:w="28" w:type="dxa"/>
            </w:tcMar>
            <w:vAlign w:val="center"/>
          </w:tcPr>
          <w:p w14:paraId="3665A998" w14:textId="77777777" w:rsidR="00E82A1B" w:rsidRPr="00DF6DD6" w:rsidRDefault="00E82A1B" w:rsidP="003768E0">
            <w:pPr>
              <w:pStyle w:val="TAC"/>
              <w:keepNext w:val="0"/>
            </w:pPr>
            <w:r w:rsidRPr="00DF6DD6">
              <w:t>DC_1A_n257A</w:t>
            </w:r>
          </w:p>
          <w:p w14:paraId="752802D5" w14:textId="77777777" w:rsidR="00E82A1B" w:rsidRPr="00DF6DD6" w:rsidRDefault="00E82A1B" w:rsidP="003768E0">
            <w:pPr>
              <w:pStyle w:val="TAC"/>
              <w:keepNext w:val="0"/>
            </w:pPr>
            <w:r w:rsidRPr="00DF6DD6">
              <w:t>DC_19A_n257A</w:t>
            </w:r>
          </w:p>
          <w:p w14:paraId="1B01A4AF" w14:textId="77777777" w:rsidR="00E82A1B" w:rsidRPr="00DF6DD6" w:rsidRDefault="00E82A1B" w:rsidP="003768E0">
            <w:pPr>
              <w:pStyle w:val="TAC"/>
              <w:keepNext w:val="0"/>
              <w:rPr>
                <w:noProof/>
                <w:lang w:eastAsia="zh-CN"/>
              </w:rPr>
            </w:pPr>
            <w:r w:rsidRPr="00DF6DD6">
              <w:t>DC_42A_n257A</w:t>
            </w:r>
          </w:p>
        </w:tc>
      </w:tr>
      <w:tr w:rsidR="00F55B07" w:rsidRPr="00DF6DD6" w14:paraId="6B5B84E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93F790C" w14:textId="77777777" w:rsidR="00E82A1B" w:rsidRPr="00DF6DD6" w:rsidRDefault="00E82A1B" w:rsidP="003768E0">
            <w:pPr>
              <w:pStyle w:val="TAC"/>
              <w:keepNext w:val="0"/>
              <w:rPr>
                <w:noProof/>
                <w:lang w:eastAsia="zh-CN"/>
              </w:rPr>
            </w:pPr>
            <w:r w:rsidRPr="00DF6DD6">
              <w:t>DC_1A-21A-28A_n257A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631386F7" w14:textId="77777777" w:rsidR="00E82A1B" w:rsidRPr="00DF6DD6" w:rsidRDefault="00E82A1B" w:rsidP="003768E0">
            <w:pPr>
              <w:pStyle w:val="TAC"/>
              <w:keepNext w:val="0"/>
            </w:pPr>
            <w:r w:rsidRPr="00DF6DD6">
              <w:t>DC_1A_n257A</w:t>
            </w:r>
          </w:p>
          <w:p w14:paraId="7F2DA81D" w14:textId="77777777" w:rsidR="00E82A1B" w:rsidRPr="00DF6DD6" w:rsidRDefault="00E82A1B" w:rsidP="003768E0">
            <w:pPr>
              <w:pStyle w:val="TAC"/>
              <w:keepNext w:val="0"/>
            </w:pPr>
            <w:r w:rsidRPr="00DF6DD6">
              <w:t>DC_21A_n257A</w:t>
            </w:r>
          </w:p>
          <w:p w14:paraId="15976071" w14:textId="77777777" w:rsidR="00E82A1B" w:rsidRPr="00DF6DD6" w:rsidRDefault="00E82A1B" w:rsidP="003768E0">
            <w:pPr>
              <w:pStyle w:val="TAC"/>
              <w:keepNext w:val="0"/>
              <w:rPr>
                <w:noProof/>
                <w:lang w:eastAsia="zh-CN"/>
              </w:rPr>
            </w:pPr>
            <w:r w:rsidRPr="00DF6DD6">
              <w:t>DC_28A_n257A</w:t>
            </w:r>
          </w:p>
        </w:tc>
      </w:tr>
      <w:tr w:rsidR="00F55B07" w:rsidRPr="00DF6DD6" w14:paraId="21BFA77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1074294" w14:textId="77777777" w:rsidR="00E82A1B" w:rsidRPr="00DF6DD6" w:rsidRDefault="00E82A1B" w:rsidP="003768E0">
            <w:pPr>
              <w:pStyle w:val="TAC"/>
              <w:keepNext w:val="0"/>
              <w:rPr>
                <w:lang w:eastAsia="zh-CN"/>
              </w:rPr>
            </w:pPr>
            <w:r w:rsidRPr="00DF6DD6">
              <w:t>DC_1A-21A-42A_n257A</w:t>
            </w:r>
          </w:p>
          <w:p w14:paraId="7E91F084" w14:textId="77777777" w:rsidR="00E82A1B" w:rsidRPr="00DF6DD6" w:rsidRDefault="00E82A1B" w:rsidP="003768E0">
            <w:pPr>
              <w:pStyle w:val="TAC"/>
              <w:keepNext w:val="0"/>
              <w:rPr>
                <w:lang w:eastAsia="zh-CN"/>
              </w:rPr>
            </w:pPr>
            <w:r w:rsidRPr="00DF6DD6">
              <w:t>DC_1A-21A-42C_n257A</w:t>
            </w:r>
          </w:p>
          <w:p w14:paraId="3FC50678" w14:textId="77777777" w:rsidR="00E82A1B" w:rsidRPr="00DF6DD6" w:rsidRDefault="00E82A1B" w:rsidP="003768E0">
            <w:pPr>
              <w:pStyle w:val="TAC"/>
              <w:keepNext w:val="0"/>
              <w:rPr>
                <w:rFonts w:cs="Arial"/>
                <w:lang w:eastAsia="zh-CN"/>
              </w:rPr>
            </w:pPr>
            <w:r w:rsidRPr="00DF6DD6">
              <w:rPr>
                <w:rFonts w:cs="Arial"/>
                <w:lang w:eastAsia="ja-JP"/>
              </w:rPr>
              <w:t>DC</w:t>
            </w:r>
            <w:r w:rsidRPr="00DF6DD6">
              <w:rPr>
                <w:rFonts w:cs="Arial"/>
              </w:rPr>
              <w:t>_</w:t>
            </w:r>
            <w:r w:rsidRPr="00DF6DD6">
              <w:rPr>
                <w:rFonts w:cs="Arial"/>
                <w:lang w:eastAsia="ja-JP"/>
              </w:rPr>
              <w:t>1A-21A-42C_n257D</w:t>
            </w:r>
          </w:p>
          <w:p w14:paraId="0495EFA8" w14:textId="77777777" w:rsidR="00E82A1B" w:rsidRPr="00DF6DD6" w:rsidRDefault="00E82A1B" w:rsidP="003768E0">
            <w:pPr>
              <w:pStyle w:val="TAC"/>
              <w:keepNext w:val="0"/>
              <w:rPr>
                <w:rFonts w:cs="Arial"/>
                <w:lang w:eastAsia="zh-CN"/>
              </w:rPr>
            </w:pPr>
            <w:r w:rsidRPr="00DF6DD6">
              <w:rPr>
                <w:rFonts w:cs="Arial"/>
                <w:lang w:eastAsia="ja-JP"/>
              </w:rPr>
              <w:t>DC</w:t>
            </w:r>
            <w:r w:rsidRPr="00DF6DD6">
              <w:rPr>
                <w:rFonts w:cs="Arial"/>
              </w:rPr>
              <w:t>_</w:t>
            </w:r>
            <w:r w:rsidRPr="00DF6DD6">
              <w:rPr>
                <w:rFonts w:cs="Arial"/>
                <w:lang w:eastAsia="ja-JP"/>
              </w:rPr>
              <w:t>1A-21A-42C_n257E</w:t>
            </w:r>
          </w:p>
          <w:p w14:paraId="0717AD24" w14:textId="77777777" w:rsidR="00E82A1B" w:rsidRPr="00DF6DD6" w:rsidRDefault="00E82A1B" w:rsidP="003768E0">
            <w:pPr>
              <w:pStyle w:val="TAC"/>
              <w:keepNext w:val="0"/>
              <w:rPr>
                <w:noProof/>
                <w:lang w:eastAsia="zh-CN"/>
              </w:rPr>
            </w:pPr>
            <w:r w:rsidRPr="00DF6DD6">
              <w:rPr>
                <w:rFonts w:cs="Arial"/>
                <w:lang w:eastAsia="ja-JP"/>
              </w:rPr>
              <w:t>DC</w:t>
            </w:r>
            <w:r w:rsidRPr="00DF6DD6">
              <w:rPr>
                <w:rFonts w:cs="Arial"/>
              </w:rPr>
              <w:t>_</w:t>
            </w:r>
            <w:r w:rsidRPr="00DF6DD6">
              <w:rPr>
                <w:rFonts w:cs="Arial"/>
                <w:lang w:eastAsia="ja-JP"/>
              </w:rPr>
              <w:t>1A-21A-42C_n257F</w:t>
            </w:r>
          </w:p>
        </w:tc>
        <w:tc>
          <w:tcPr>
            <w:tcW w:w="3969" w:type="dxa"/>
            <w:tcMar>
              <w:top w:w="28" w:type="dxa"/>
              <w:left w:w="28" w:type="dxa"/>
              <w:bottom w:w="28" w:type="dxa"/>
              <w:right w:w="28" w:type="dxa"/>
            </w:tcMar>
            <w:vAlign w:val="center"/>
          </w:tcPr>
          <w:p w14:paraId="3259FEE4" w14:textId="77777777" w:rsidR="00E82A1B" w:rsidRPr="00DF6DD6" w:rsidRDefault="00E82A1B" w:rsidP="003768E0">
            <w:pPr>
              <w:pStyle w:val="TAC"/>
              <w:keepNext w:val="0"/>
            </w:pPr>
            <w:r w:rsidRPr="00DF6DD6">
              <w:t>DC_1A_n257A</w:t>
            </w:r>
          </w:p>
          <w:p w14:paraId="41944F3D" w14:textId="77777777" w:rsidR="00E82A1B" w:rsidRPr="00DF6DD6" w:rsidRDefault="00E82A1B" w:rsidP="003768E0">
            <w:pPr>
              <w:pStyle w:val="TAC"/>
              <w:keepNext w:val="0"/>
            </w:pPr>
            <w:r w:rsidRPr="00DF6DD6">
              <w:t>DC_21A_n257A</w:t>
            </w:r>
          </w:p>
          <w:p w14:paraId="71B0ABE7" w14:textId="77777777" w:rsidR="00E82A1B" w:rsidRPr="00DF6DD6" w:rsidRDefault="00E82A1B" w:rsidP="003768E0">
            <w:pPr>
              <w:pStyle w:val="TAC"/>
              <w:keepNext w:val="0"/>
              <w:rPr>
                <w:noProof/>
                <w:lang w:eastAsia="zh-CN"/>
              </w:rPr>
            </w:pPr>
            <w:r w:rsidRPr="00DF6DD6">
              <w:t>DC_42A_n257A</w:t>
            </w:r>
          </w:p>
        </w:tc>
      </w:tr>
      <w:tr w:rsidR="00F55B07" w:rsidRPr="00DF6DD6" w14:paraId="54B0498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0886575"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4055F3">
              <w:rPr>
                <w:rFonts w:cs="Arial"/>
                <w:lang w:eastAsia="ja-JP"/>
              </w:rPr>
              <w:t>1</w:t>
            </w:r>
            <w:r w:rsidRPr="00DF6DD6">
              <w:rPr>
                <w:rFonts w:cs="Arial" w:hint="eastAsia"/>
                <w:lang w:eastAsia="ja-JP"/>
              </w:rPr>
              <w:t>A-2</w:t>
            </w:r>
            <w:r w:rsidRPr="004055F3">
              <w:rPr>
                <w:rFonts w:cs="Arial"/>
                <w:lang w:eastAsia="ja-JP"/>
              </w:rPr>
              <w:t>8</w:t>
            </w:r>
            <w:r w:rsidRPr="00DF6DD6">
              <w:rPr>
                <w:rFonts w:cs="Arial" w:hint="eastAsia"/>
                <w:lang w:eastAsia="ja-JP"/>
              </w:rPr>
              <w:t>A-42</w:t>
            </w:r>
            <w:r w:rsidRPr="004055F3">
              <w:rPr>
                <w:rFonts w:cs="Arial"/>
                <w:lang w:eastAsia="ja-JP"/>
              </w:rPr>
              <w:t>A</w:t>
            </w:r>
            <w:r w:rsidRPr="00DF6DD6">
              <w:rPr>
                <w:rFonts w:cs="Arial" w:hint="eastAsia"/>
                <w:lang w:eastAsia="ja-JP"/>
              </w:rPr>
              <w:t>_n257A</w:t>
            </w:r>
          </w:p>
          <w:p w14:paraId="1BA9228E" w14:textId="77777777" w:rsidR="00E82A1B" w:rsidRPr="00DF6DD6" w:rsidRDefault="00E82A1B" w:rsidP="003768E0">
            <w:pPr>
              <w:pStyle w:val="TAC"/>
              <w:keepNext w:val="0"/>
              <w:rPr>
                <w:noProof/>
                <w:lang w:eastAsia="zh-CN"/>
              </w:rPr>
            </w:pPr>
            <w:r w:rsidRPr="00DF6DD6">
              <w:rPr>
                <w:rFonts w:cs="Arial"/>
                <w:szCs w:val="18"/>
              </w:rPr>
              <w:t>DC_1A-28A-42C_n257A</w:t>
            </w:r>
          </w:p>
        </w:tc>
        <w:tc>
          <w:tcPr>
            <w:tcW w:w="3969" w:type="dxa"/>
            <w:tcMar>
              <w:top w:w="28" w:type="dxa"/>
              <w:left w:w="28" w:type="dxa"/>
              <w:bottom w:w="28" w:type="dxa"/>
              <w:right w:w="28" w:type="dxa"/>
            </w:tcMar>
            <w:vAlign w:val="center"/>
          </w:tcPr>
          <w:p w14:paraId="429F6E63" w14:textId="77777777" w:rsidR="00E82A1B" w:rsidRPr="00DF6DD6" w:rsidRDefault="00E82A1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lang w:val="en-US"/>
              </w:rPr>
              <w:t>1</w:t>
            </w:r>
            <w:r w:rsidRPr="00DF6DD6">
              <w:rPr>
                <w:rFonts w:cs="Arial" w:hint="eastAsia"/>
                <w:lang w:eastAsia="ja-JP"/>
              </w:rPr>
              <w:t>A_n257A</w:t>
            </w:r>
          </w:p>
          <w:p w14:paraId="795AACC5" w14:textId="77777777" w:rsidR="00E82A1B" w:rsidRPr="00DF6DD6" w:rsidRDefault="00E82A1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2</w:t>
            </w:r>
            <w:r w:rsidRPr="00DF6DD6">
              <w:rPr>
                <w:rFonts w:cs="Arial"/>
                <w:lang w:val="en-US" w:eastAsia="ja-JP"/>
              </w:rPr>
              <w:t>8</w:t>
            </w:r>
            <w:r w:rsidRPr="00DF6DD6">
              <w:rPr>
                <w:rFonts w:cs="Arial" w:hint="eastAsia"/>
                <w:lang w:eastAsia="ja-JP"/>
              </w:rPr>
              <w:t>A_n257A</w:t>
            </w:r>
          </w:p>
          <w:p w14:paraId="26A2F57B"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cs="Arial" w:hint="eastAsia"/>
                <w:lang w:eastAsia="ja-JP"/>
              </w:rPr>
              <w:t>42A_n257A</w:t>
            </w:r>
          </w:p>
        </w:tc>
      </w:tr>
      <w:tr w:rsidR="00F55B07" w:rsidRPr="00DF6DD6" w14:paraId="388811B3"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A016B5B"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4055F3">
              <w:rPr>
                <w:rFonts w:cs="Arial"/>
                <w:lang w:eastAsia="ja-JP"/>
              </w:rPr>
              <w:t>1</w:t>
            </w:r>
            <w:r w:rsidRPr="00DF6DD6">
              <w:rPr>
                <w:rFonts w:cs="Arial" w:hint="eastAsia"/>
                <w:lang w:eastAsia="ja-JP"/>
              </w:rPr>
              <w:t>A-</w:t>
            </w:r>
            <w:r w:rsidRPr="004055F3">
              <w:rPr>
                <w:rFonts w:cs="Arial"/>
                <w:lang w:eastAsia="ja-JP"/>
              </w:rPr>
              <w:t>41</w:t>
            </w:r>
            <w:r w:rsidRPr="00DF6DD6">
              <w:rPr>
                <w:rFonts w:cs="Arial" w:hint="eastAsia"/>
                <w:lang w:eastAsia="ja-JP"/>
              </w:rPr>
              <w:t>A-42</w:t>
            </w:r>
            <w:r w:rsidRPr="004055F3">
              <w:rPr>
                <w:rFonts w:cs="Arial"/>
                <w:lang w:eastAsia="ja-JP"/>
              </w:rPr>
              <w:t>A</w:t>
            </w:r>
            <w:r w:rsidRPr="00DF6DD6">
              <w:rPr>
                <w:rFonts w:cs="Arial" w:hint="eastAsia"/>
                <w:lang w:eastAsia="ja-JP"/>
              </w:rPr>
              <w:t>_n257A</w:t>
            </w:r>
          </w:p>
          <w:p w14:paraId="73803515" w14:textId="77777777" w:rsidR="00E82A1B" w:rsidRPr="00DF6DD6" w:rsidRDefault="00E82A1B" w:rsidP="003768E0">
            <w:pPr>
              <w:pStyle w:val="TAC"/>
              <w:keepNext w:val="0"/>
              <w:rPr>
                <w:rFonts w:cs="Arial"/>
                <w:lang w:eastAsia="zh-CN"/>
              </w:rPr>
            </w:pPr>
            <w:r w:rsidRPr="00DF6DD6">
              <w:rPr>
                <w:rFonts w:cs="Arial"/>
                <w:lang w:eastAsia="ja-JP"/>
              </w:rPr>
              <w:t>DC_1A-41</w:t>
            </w:r>
            <w:r w:rsidRPr="00DF6DD6">
              <w:rPr>
                <w:rFonts w:cs="Arial"/>
                <w:lang w:val="en-US" w:eastAsia="ja-JP"/>
              </w:rPr>
              <w:t>A</w:t>
            </w:r>
            <w:r w:rsidRPr="00DF6DD6">
              <w:rPr>
                <w:rFonts w:cs="Arial"/>
                <w:lang w:eastAsia="ja-JP"/>
              </w:rPr>
              <w:t>-42</w:t>
            </w:r>
            <w:r w:rsidRPr="00DF6DD6">
              <w:rPr>
                <w:rFonts w:cs="Arial"/>
                <w:lang w:val="en-US" w:eastAsia="ja-JP"/>
              </w:rPr>
              <w:t>C_</w:t>
            </w:r>
            <w:r w:rsidRPr="00DF6DD6">
              <w:rPr>
                <w:rFonts w:cs="Arial"/>
                <w:lang w:eastAsia="ja-JP"/>
              </w:rPr>
              <w:t>n257A</w:t>
            </w:r>
          </w:p>
          <w:p w14:paraId="18815B38" w14:textId="77777777" w:rsidR="00E82A1B" w:rsidRPr="00DF6DD6" w:rsidRDefault="00E82A1B" w:rsidP="003768E0">
            <w:pPr>
              <w:pStyle w:val="TAC"/>
              <w:keepNext w:val="0"/>
              <w:rPr>
                <w:rFonts w:cs="Arial"/>
                <w:lang w:eastAsia="zh-CN"/>
              </w:rPr>
            </w:pPr>
            <w:r w:rsidRPr="00DF6DD6">
              <w:rPr>
                <w:rFonts w:cs="Arial"/>
                <w:lang w:eastAsia="ja-JP"/>
              </w:rPr>
              <w:t>DC_1A-41C-42A</w:t>
            </w:r>
            <w:r w:rsidRPr="00DF6DD6">
              <w:rPr>
                <w:rFonts w:cs="Arial"/>
                <w:lang w:val="en-US" w:eastAsia="ja-JP"/>
              </w:rPr>
              <w:t>_</w:t>
            </w:r>
            <w:r w:rsidRPr="00DF6DD6">
              <w:rPr>
                <w:rFonts w:cs="Arial"/>
                <w:lang w:eastAsia="ja-JP"/>
              </w:rPr>
              <w:t>n257A</w:t>
            </w:r>
          </w:p>
          <w:p w14:paraId="35953F19" w14:textId="77777777" w:rsidR="00E82A1B" w:rsidRPr="00DF6DD6" w:rsidRDefault="00E82A1B" w:rsidP="003768E0">
            <w:pPr>
              <w:pStyle w:val="TAC"/>
              <w:keepNext w:val="0"/>
              <w:rPr>
                <w:noProof/>
                <w:lang w:eastAsia="zh-CN"/>
              </w:rPr>
            </w:pPr>
            <w:r w:rsidRPr="00DF6DD6">
              <w:rPr>
                <w:rFonts w:cs="Arial"/>
                <w:lang w:eastAsia="ja-JP"/>
              </w:rPr>
              <w:t>DC_1A-41C-42</w:t>
            </w:r>
            <w:r w:rsidRPr="00DF6DD6">
              <w:rPr>
                <w:rFonts w:cs="Arial" w:hint="eastAsia"/>
                <w:lang w:eastAsia="zh-CN"/>
              </w:rPr>
              <w:t>C</w:t>
            </w:r>
            <w:r w:rsidRPr="00DF6DD6">
              <w:rPr>
                <w:rFonts w:cs="Arial"/>
                <w:lang w:val="en-US" w:eastAsia="ja-JP"/>
              </w:rPr>
              <w:t>_</w:t>
            </w:r>
            <w:r w:rsidRPr="00DF6DD6">
              <w:rPr>
                <w:rFonts w:cs="Arial"/>
                <w:lang w:eastAsia="ja-JP"/>
              </w:rPr>
              <w:t>n257A</w:t>
            </w:r>
          </w:p>
        </w:tc>
        <w:tc>
          <w:tcPr>
            <w:tcW w:w="3969" w:type="dxa"/>
            <w:tcMar>
              <w:top w:w="28" w:type="dxa"/>
              <w:left w:w="28" w:type="dxa"/>
              <w:bottom w:w="28" w:type="dxa"/>
              <w:right w:w="28" w:type="dxa"/>
            </w:tcMar>
            <w:vAlign w:val="center"/>
          </w:tcPr>
          <w:p w14:paraId="39A26E0F" w14:textId="77777777" w:rsidR="00E82A1B" w:rsidRPr="00DF6DD6" w:rsidRDefault="00E82A1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lang w:val="en-US"/>
              </w:rPr>
              <w:t>1</w:t>
            </w:r>
            <w:r w:rsidRPr="00DF6DD6">
              <w:rPr>
                <w:rFonts w:cs="Arial" w:hint="eastAsia"/>
                <w:lang w:eastAsia="ja-JP"/>
              </w:rPr>
              <w:t>A_n257A</w:t>
            </w:r>
          </w:p>
          <w:p w14:paraId="27651655" w14:textId="77777777" w:rsidR="00E82A1B" w:rsidRPr="00DF6DD6" w:rsidRDefault="00E82A1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lang w:val="en-US"/>
              </w:rPr>
              <w:t>41</w:t>
            </w:r>
            <w:r w:rsidRPr="00DF6DD6">
              <w:rPr>
                <w:rFonts w:cs="Arial" w:hint="eastAsia"/>
                <w:lang w:eastAsia="ja-JP"/>
              </w:rPr>
              <w:t>A_n257A</w:t>
            </w:r>
          </w:p>
          <w:p w14:paraId="6C168F65"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cs="Arial" w:hint="eastAsia"/>
                <w:lang w:eastAsia="ja-JP"/>
              </w:rPr>
              <w:t>42A_n257A</w:t>
            </w:r>
          </w:p>
        </w:tc>
      </w:tr>
      <w:tr w:rsidR="00F55B07" w:rsidRPr="00DF6DD6" w14:paraId="5A549A9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71BCB2E" w14:textId="77777777" w:rsidR="00E82A1B" w:rsidRPr="00DF6DD6" w:rsidRDefault="00E82A1B" w:rsidP="003768E0">
            <w:pPr>
              <w:pStyle w:val="TAC"/>
              <w:keepNext w:val="0"/>
              <w:rPr>
                <w:noProof/>
                <w:lang w:eastAsia="zh-CN"/>
              </w:rPr>
            </w:pPr>
            <w:r w:rsidRPr="00DF6DD6">
              <w:rPr>
                <w:lang w:val="fi-FI" w:eastAsia="fi-FI"/>
              </w:rPr>
              <w:t>DC_3A-5A-7A_n257A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604E84AB" w14:textId="77777777" w:rsidR="00E82A1B" w:rsidRPr="00DF6DD6" w:rsidRDefault="00E82A1B" w:rsidP="003768E0">
            <w:pPr>
              <w:pStyle w:val="TAC"/>
              <w:keepNext w:val="0"/>
              <w:rPr>
                <w:lang w:val="en-US" w:eastAsia="fi-FI"/>
              </w:rPr>
            </w:pPr>
            <w:r w:rsidRPr="00DF6DD6">
              <w:rPr>
                <w:lang w:val="en-US" w:eastAsia="fi-FI"/>
              </w:rPr>
              <w:t>DC_3A_n257A</w:t>
            </w:r>
          </w:p>
          <w:p w14:paraId="3F446F9C" w14:textId="77777777" w:rsidR="00E82A1B" w:rsidRPr="00DF6DD6" w:rsidRDefault="00E82A1B" w:rsidP="003768E0">
            <w:pPr>
              <w:pStyle w:val="TAC"/>
              <w:keepNext w:val="0"/>
              <w:rPr>
                <w:lang w:val="en-US" w:eastAsia="fi-FI"/>
              </w:rPr>
            </w:pPr>
            <w:r w:rsidRPr="00DF6DD6">
              <w:rPr>
                <w:lang w:val="en-US" w:eastAsia="fi-FI"/>
              </w:rPr>
              <w:t>DC_5A_n257A</w:t>
            </w:r>
          </w:p>
          <w:p w14:paraId="3F7A8532" w14:textId="77777777" w:rsidR="00E82A1B" w:rsidRPr="00DF6DD6" w:rsidRDefault="00E82A1B" w:rsidP="003768E0">
            <w:pPr>
              <w:pStyle w:val="TAC"/>
              <w:keepNext w:val="0"/>
              <w:rPr>
                <w:noProof/>
                <w:lang w:eastAsia="zh-CN"/>
              </w:rPr>
            </w:pPr>
            <w:r w:rsidRPr="00DF6DD6">
              <w:rPr>
                <w:lang w:val="en-US" w:eastAsia="fi-FI"/>
              </w:rPr>
              <w:t>DC_7A_n257A</w:t>
            </w:r>
          </w:p>
        </w:tc>
      </w:tr>
      <w:tr w:rsidR="00F55B07" w:rsidRPr="00DF6DD6" w14:paraId="6B1B62C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ABC75DD" w14:textId="77777777" w:rsidR="00E82A1B" w:rsidRPr="00DF6DD6" w:rsidRDefault="00E82A1B" w:rsidP="003768E0">
            <w:pPr>
              <w:pStyle w:val="TAC"/>
              <w:keepNext w:val="0"/>
              <w:rPr>
                <w:noProof/>
                <w:lang w:eastAsia="zh-CN"/>
              </w:rPr>
            </w:pPr>
            <w:r w:rsidRPr="00DF6DD6">
              <w:rPr>
                <w:lang w:val="fi-FI" w:eastAsia="fi-FI"/>
              </w:rPr>
              <w:t>DC_3A-5A-7A-7A_n257A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2B0290A7" w14:textId="77777777" w:rsidR="00E82A1B" w:rsidRPr="00DF6DD6" w:rsidRDefault="00E82A1B" w:rsidP="003768E0">
            <w:pPr>
              <w:pStyle w:val="TAC"/>
              <w:keepNext w:val="0"/>
              <w:rPr>
                <w:lang w:val="en-US" w:eastAsia="fi-FI"/>
              </w:rPr>
            </w:pPr>
            <w:r w:rsidRPr="00DF6DD6">
              <w:rPr>
                <w:lang w:val="en-US" w:eastAsia="fi-FI"/>
              </w:rPr>
              <w:t>DC_3A_n257A</w:t>
            </w:r>
          </w:p>
          <w:p w14:paraId="1C7429C4" w14:textId="77777777" w:rsidR="00E82A1B" w:rsidRPr="00DF6DD6" w:rsidRDefault="00E82A1B" w:rsidP="003768E0">
            <w:pPr>
              <w:pStyle w:val="TAC"/>
              <w:keepNext w:val="0"/>
              <w:rPr>
                <w:lang w:val="en-US" w:eastAsia="fi-FI"/>
              </w:rPr>
            </w:pPr>
            <w:r w:rsidRPr="00DF6DD6">
              <w:rPr>
                <w:lang w:val="en-US" w:eastAsia="fi-FI"/>
              </w:rPr>
              <w:t>DC_5A_n257A</w:t>
            </w:r>
          </w:p>
          <w:p w14:paraId="2F73088A" w14:textId="77777777" w:rsidR="00E82A1B" w:rsidRPr="00DF6DD6" w:rsidRDefault="00E82A1B" w:rsidP="003768E0">
            <w:pPr>
              <w:pStyle w:val="TAC"/>
              <w:keepNext w:val="0"/>
              <w:rPr>
                <w:noProof/>
                <w:lang w:eastAsia="zh-CN"/>
              </w:rPr>
            </w:pPr>
            <w:r w:rsidRPr="00DF6DD6">
              <w:rPr>
                <w:lang w:val="en-US" w:eastAsia="fi-FI"/>
              </w:rPr>
              <w:t>DC_7A_n257A</w:t>
            </w:r>
          </w:p>
        </w:tc>
      </w:tr>
      <w:tr w:rsidR="00F55B07" w:rsidRPr="00DF6DD6" w14:paraId="40861B6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4A98BE5" w14:textId="77777777" w:rsidR="00E82A1B" w:rsidRPr="00DF6DD6" w:rsidRDefault="00E82A1B" w:rsidP="003768E0">
            <w:pPr>
              <w:pStyle w:val="TAC"/>
              <w:keepNext w:val="0"/>
              <w:rPr>
                <w:noProof/>
                <w:lang w:eastAsia="zh-CN"/>
              </w:rPr>
            </w:pPr>
            <w:r w:rsidRPr="00DF6DD6">
              <w:rPr>
                <w:lang w:val="fi-FI" w:eastAsia="fi-FI"/>
              </w:rPr>
              <w:t>DC_3A-19A-21A_n257A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47687FC5" w14:textId="77777777" w:rsidR="00E82A1B" w:rsidRPr="00DF6DD6" w:rsidRDefault="00E82A1B" w:rsidP="003768E0">
            <w:pPr>
              <w:pStyle w:val="TAC"/>
              <w:keepNext w:val="0"/>
              <w:rPr>
                <w:lang w:val="en-US" w:eastAsia="fi-FI"/>
              </w:rPr>
            </w:pPr>
            <w:r w:rsidRPr="00DF6DD6">
              <w:rPr>
                <w:lang w:val="en-US" w:eastAsia="fi-FI"/>
              </w:rPr>
              <w:t>DC_3A_n257A</w:t>
            </w:r>
          </w:p>
          <w:p w14:paraId="0EFA8F85" w14:textId="77777777" w:rsidR="00E82A1B" w:rsidRPr="00DF6DD6" w:rsidRDefault="00E82A1B" w:rsidP="003768E0">
            <w:pPr>
              <w:pStyle w:val="TAC"/>
              <w:keepNext w:val="0"/>
              <w:rPr>
                <w:lang w:val="en-US" w:eastAsia="fi-FI"/>
              </w:rPr>
            </w:pPr>
            <w:r w:rsidRPr="00DF6DD6">
              <w:rPr>
                <w:lang w:val="en-US" w:eastAsia="fi-FI"/>
              </w:rPr>
              <w:t>DC_19A_n257A</w:t>
            </w:r>
          </w:p>
          <w:p w14:paraId="3D60AAD2" w14:textId="77777777" w:rsidR="00E82A1B" w:rsidRPr="00DF6DD6" w:rsidRDefault="00E82A1B" w:rsidP="003768E0">
            <w:pPr>
              <w:pStyle w:val="TAC"/>
              <w:keepNext w:val="0"/>
              <w:rPr>
                <w:noProof/>
                <w:lang w:eastAsia="zh-CN"/>
              </w:rPr>
            </w:pPr>
            <w:r w:rsidRPr="00DF6DD6">
              <w:rPr>
                <w:lang w:val="en-US" w:eastAsia="fi-FI"/>
              </w:rPr>
              <w:t>DC_21A_n257A</w:t>
            </w:r>
          </w:p>
        </w:tc>
      </w:tr>
      <w:tr w:rsidR="00F55B07" w:rsidRPr="00DF6DD6" w14:paraId="646C086A"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3D5DB1D" w14:textId="77777777" w:rsidR="00E82A1B" w:rsidRPr="00DF6DD6" w:rsidRDefault="00E82A1B" w:rsidP="003768E0">
            <w:pPr>
              <w:pStyle w:val="TAC"/>
              <w:keepNext w:val="0"/>
              <w:rPr>
                <w:lang w:val="en-US" w:eastAsia="zh-CN"/>
              </w:rPr>
            </w:pPr>
            <w:r w:rsidRPr="00DF6DD6">
              <w:rPr>
                <w:lang w:val="en-US" w:eastAsia="fi-FI"/>
              </w:rPr>
              <w:t>DC_3A-19A-42A_n257A</w:t>
            </w:r>
          </w:p>
          <w:p w14:paraId="6E43D72D"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lang w:eastAsia="ja-JP"/>
              </w:rPr>
              <w:t>3A-19A-42C</w:t>
            </w:r>
            <w:r w:rsidRPr="00DF6DD6">
              <w:rPr>
                <w:rFonts w:cs="Arial" w:hint="eastAsia"/>
                <w:lang w:eastAsia="ja-JP"/>
              </w:rPr>
              <w:t>_n257A</w:t>
            </w:r>
          </w:p>
          <w:p w14:paraId="3BA2CC10"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lang w:eastAsia="ja-JP"/>
              </w:rPr>
              <w:t>3A-19A-42C</w:t>
            </w:r>
            <w:r w:rsidRPr="00DF6DD6">
              <w:rPr>
                <w:rFonts w:cs="Arial" w:hint="eastAsia"/>
                <w:lang w:eastAsia="ja-JP"/>
              </w:rPr>
              <w:t>_n257</w:t>
            </w:r>
            <w:r w:rsidRPr="00DF6DD6">
              <w:rPr>
                <w:rFonts w:cs="Arial"/>
                <w:lang w:eastAsia="ja-JP"/>
              </w:rPr>
              <w:t>D</w:t>
            </w:r>
          </w:p>
          <w:p w14:paraId="6F7B5F3F"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lang w:eastAsia="ja-JP"/>
              </w:rPr>
              <w:t>3A-19A-42C</w:t>
            </w:r>
            <w:r w:rsidRPr="00DF6DD6">
              <w:rPr>
                <w:rFonts w:cs="Arial" w:hint="eastAsia"/>
                <w:lang w:eastAsia="ja-JP"/>
              </w:rPr>
              <w:t>_n257</w:t>
            </w:r>
            <w:r w:rsidRPr="00DF6DD6">
              <w:rPr>
                <w:rFonts w:cs="Arial"/>
                <w:lang w:eastAsia="ja-JP"/>
              </w:rPr>
              <w:t>E</w:t>
            </w:r>
          </w:p>
          <w:p w14:paraId="6B01E121"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cs="Arial"/>
                <w:lang w:eastAsia="ja-JP"/>
              </w:rPr>
              <w:t>3A-19A-42C</w:t>
            </w:r>
            <w:r w:rsidRPr="00DF6DD6">
              <w:rPr>
                <w:rFonts w:cs="Arial" w:hint="eastAsia"/>
                <w:lang w:eastAsia="ja-JP"/>
              </w:rPr>
              <w:t>_n257</w:t>
            </w:r>
            <w:r w:rsidRPr="00DF6DD6">
              <w:rPr>
                <w:rFonts w:cs="Arial"/>
                <w:lang w:eastAsia="ja-JP"/>
              </w:rPr>
              <w:t>F</w:t>
            </w:r>
          </w:p>
        </w:tc>
        <w:tc>
          <w:tcPr>
            <w:tcW w:w="3969" w:type="dxa"/>
            <w:tcMar>
              <w:top w:w="28" w:type="dxa"/>
              <w:left w:w="28" w:type="dxa"/>
              <w:bottom w:w="28" w:type="dxa"/>
              <w:right w:w="28" w:type="dxa"/>
            </w:tcMar>
            <w:vAlign w:val="center"/>
          </w:tcPr>
          <w:p w14:paraId="4226A8E6" w14:textId="77777777" w:rsidR="00E82A1B" w:rsidRPr="00DF6DD6" w:rsidRDefault="00E82A1B" w:rsidP="003768E0">
            <w:pPr>
              <w:pStyle w:val="TAC"/>
              <w:keepNext w:val="0"/>
              <w:rPr>
                <w:lang w:val="en-US" w:eastAsia="fi-FI"/>
              </w:rPr>
            </w:pPr>
            <w:r w:rsidRPr="00DF6DD6">
              <w:rPr>
                <w:lang w:val="en-US" w:eastAsia="fi-FI"/>
              </w:rPr>
              <w:t>DC_3A_n257A</w:t>
            </w:r>
          </w:p>
          <w:p w14:paraId="602A4769" w14:textId="77777777" w:rsidR="00E82A1B" w:rsidRPr="00DF6DD6" w:rsidRDefault="00E82A1B" w:rsidP="003768E0">
            <w:pPr>
              <w:pStyle w:val="TAC"/>
              <w:keepNext w:val="0"/>
              <w:rPr>
                <w:lang w:val="en-US" w:eastAsia="fi-FI"/>
              </w:rPr>
            </w:pPr>
            <w:r w:rsidRPr="00DF6DD6">
              <w:rPr>
                <w:lang w:val="en-US" w:eastAsia="fi-FI"/>
              </w:rPr>
              <w:t>DC_19A_n257A</w:t>
            </w:r>
          </w:p>
          <w:p w14:paraId="51026867" w14:textId="77777777" w:rsidR="00E82A1B" w:rsidRPr="00DF6DD6" w:rsidRDefault="00E82A1B" w:rsidP="003768E0">
            <w:pPr>
              <w:pStyle w:val="TAC"/>
              <w:keepNext w:val="0"/>
              <w:rPr>
                <w:noProof/>
                <w:lang w:eastAsia="zh-CN"/>
              </w:rPr>
            </w:pPr>
            <w:r w:rsidRPr="00DF6DD6">
              <w:rPr>
                <w:lang w:val="en-US" w:eastAsia="fi-FI"/>
              </w:rPr>
              <w:t>DC_42A_n257A</w:t>
            </w:r>
          </w:p>
        </w:tc>
      </w:tr>
      <w:tr w:rsidR="00F55B07" w:rsidRPr="00DF6DD6" w14:paraId="7998AE3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F8BB1E9" w14:textId="77777777" w:rsidR="00E82A1B" w:rsidRPr="00DF6DD6" w:rsidRDefault="00E82A1B" w:rsidP="003768E0">
            <w:pPr>
              <w:pStyle w:val="TAC"/>
              <w:keepNext w:val="0"/>
              <w:rPr>
                <w:lang w:eastAsia="zh-CN"/>
              </w:rPr>
            </w:pPr>
            <w:r w:rsidRPr="00DF6DD6">
              <w:rPr>
                <w:lang w:eastAsia="ja-JP"/>
              </w:rPr>
              <w:lastRenderedPageBreak/>
              <w:t>DC</w:t>
            </w:r>
            <w:r w:rsidRPr="00DF6DD6">
              <w:t>_</w:t>
            </w:r>
            <w:r w:rsidRPr="00DF6DD6">
              <w:rPr>
                <w:lang w:eastAsia="ja-JP"/>
              </w:rPr>
              <w:t>3A-21A-42A_n257</w:t>
            </w:r>
            <w:r w:rsidRPr="00DF6DD6">
              <w:t>A</w:t>
            </w:r>
          </w:p>
          <w:p w14:paraId="4D350498" w14:textId="77777777" w:rsidR="00E82A1B" w:rsidRPr="00DF6DD6" w:rsidRDefault="00E82A1B" w:rsidP="003768E0">
            <w:pPr>
              <w:pStyle w:val="TAC"/>
              <w:keepNext w:val="0"/>
              <w:rPr>
                <w:lang w:eastAsia="zh-CN"/>
              </w:rPr>
            </w:pPr>
            <w:r w:rsidRPr="00DF6DD6">
              <w:rPr>
                <w:rFonts w:hint="eastAsia"/>
                <w:lang w:eastAsia="ja-JP"/>
              </w:rPr>
              <w:t>DC</w:t>
            </w:r>
            <w:r w:rsidRPr="00DF6DD6">
              <w:t>_</w:t>
            </w:r>
            <w:r w:rsidRPr="00DF6DD6">
              <w:rPr>
                <w:rFonts w:hint="eastAsia"/>
                <w:lang w:eastAsia="ja-JP"/>
              </w:rPr>
              <w:t>3A-21A-42C</w:t>
            </w:r>
            <w:r w:rsidRPr="00DF6DD6">
              <w:rPr>
                <w:lang w:eastAsia="ja-JP"/>
              </w:rPr>
              <w:t>_n257</w:t>
            </w:r>
            <w:r w:rsidRPr="00DF6DD6">
              <w:t>A</w:t>
            </w:r>
          </w:p>
          <w:p w14:paraId="05FE29F7"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hint="eastAsia"/>
                <w:lang w:eastAsia="ja-JP"/>
              </w:rPr>
              <w:t>3A-21A-42C</w:t>
            </w:r>
            <w:r w:rsidRPr="00DF6DD6">
              <w:rPr>
                <w:rFonts w:cs="Arial"/>
                <w:lang w:eastAsia="ja-JP"/>
              </w:rPr>
              <w:t>_</w:t>
            </w:r>
            <w:r w:rsidRPr="00DF6DD6">
              <w:rPr>
                <w:rFonts w:cs="Arial" w:hint="eastAsia"/>
                <w:lang w:eastAsia="ja-JP"/>
              </w:rPr>
              <w:t>n257</w:t>
            </w:r>
            <w:r w:rsidRPr="00DF6DD6">
              <w:rPr>
                <w:rFonts w:cs="Arial"/>
                <w:lang w:eastAsia="ja-JP"/>
              </w:rPr>
              <w:t>D</w:t>
            </w:r>
          </w:p>
          <w:p w14:paraId="029CAE0B"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hint="eastAsia"/>
                <w:lang w:eastAsia="ja-JP"/>
              </w:rPr>
              <w:t>3A-21A-42C</w:t>
            </w:r>
            <w:r w:rsidRPr="00DF6DD6">
              <w:rPr>
                <w:rFonts w:cs="Arial"/>
                <w:lang w:eastAsia="ja-JP"/>
              </w:rPr>
              <w:t>_</w:t>
            </w:r>
            <w:r w:rsidRPr="00DF6DD6">
              <w:rPr>
                <w:rFonts w:cs="Arial" w:hint="eastAsia"/>
                <w:lang w:eastAsia="ja-JP"/>
              </w:rPr>
              <w:t>n257</w:t>
            </w:r>
            <w:r w:rsidRPr="00DF6DD6">
              <w:rPr>
                <w:rFonts w:cs="Arial"/>
                <w:lang w:eastAsia="ja-JP"/>
              </w:rPr>
              <w:t>E</w:t>
            </w:r>
          </w:p>
          <w:p w14:paraId="4FCD9025"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cs="Arial" w:hint="eastAsia"/>
                <w:lang w:eastAsia="ja-JP"/>
              </w:rPr>
              <w:t>3A-21A-42C</w:t>
            </w:r>
            <w:r w:rsidRPr="00DF6DD6">
              <w:rPr>
                <w:rFonts w:cs="Arial"/>
                <w:lang w:eastAsia="ja-JP"/>
              </w:rPr>
              <w:t>_</w:t>
            </w:r>
            <w:r w:rsidRPr="00DF6DD6">
              <w:rPr>
                <w:rFonts w:cs="Arial" w:hint="eastAsia"/>
                <w:lang w:eastAsia="ja-JP"/>
              </w:rPr>
              <w:t>n257</w:t>
            </w:r>
            <w:r w:rsidRPr="00DF6DD6">
              <w:rPr>
                <w:rFonts w:cs="Arial"/>
                <w:lang w:eastAsia="ja-JP"/>
              </w:rPr>
              <w:t>F</w:t>
            </w:r>
          </w:p>
        </w:tc>
        <w:tc>
          <w:tcPr>
            <w:tcW w:w="3969" w:type="dxa"/>
            <w:tcMar>
              <w:top w:w="28" w:type="dxa"/>
              <w:left w:w="28" w:type="dxa"/>
              <w:bottom w:w="28" w:type="dxa"/>
              <w:right w:w="28" w:type="dxa"/>
            </w:tcMar>
            <w:vAlign w:val="center"/>
          </w:tcPr>
          <w:p w14:paraId="1C1FC578" w14:textId="77777777" w:rsidR="00E82A1B" w:rsidRPr="00DF6DD6" w:rsidRDefault="00E82A1B" w:rsidP="003768E0">
            <w:pPr>
              <w:pStyle w:val="TAC"/>
              <w:keepNext w:val="0"/>
            </w:pPr>
            <w:r w:rsidRPr="00DF6DD6">
              <w:rPr>
                <w:lang w:eastAsia="ja-JP"/>
              </w:rPr>
              <w:t>DC</w:t>
            </w:r>
            <w:r w:rsidRPr="00DF6DD6">
              <w:t>_</w:t>
            </w:r>
            <w:r w:rsidRPr="00DF6DD6">
              <w:rPr>
                <w:lang w:eastAsia="ja-JP"/>
              </w:rPr>
              <w:t>3A_n257</w:t>
            </w:r>
            <w:r w:rsidRPr="00DF6DD6">
              <w:t>A</w:t>
            </w:r>
          </w:p>
          <w:p w14:paraId="09E757E6" w14:textId="77777777" w:rsidR="00E82A1B" w:rsidRPr="00DF6DD6" w:rsidRDefault="00E82A1B" w:rsidP="003768E0">
            <w:pPr>
              <w:pStyle w:val="TAC"/>
              <w:keepNext w:val="0"/>
            </w:pPr>
            <w:r w:rsidRPr="00DF6DD6">
              <w:rPr>
                <w:lang w:eastAsia="ja-JP"/>
              </w:rPr>
              <w:t>DC</w:t>
            </w:r>
            <w:r w:rsidRPr="00DF6DD6">
              <w:t>_</w:t>
            </w:r>
            <w:r w:rsidRPr="00DF6DD6">
              <w:rPr>
                <w:lang w:eastAsia="ja-JP"/>
              </w:rPr>
              <w:t>21A_n257</w:t>
            </w:r>
            <w:r w:rsidRPr="00DF6DD6">
              <w:t>A</w:t>
            </w:r>
          </w:p>
          <w:p w14:paraId="0B23DB17" w14:textId="77777777" w:rsidR="00E82A1B" w:rsidRPr="00DF6DD6" w:rsidRDefault="00E82A1B" w:rsidP="003768E0">
            <w:pPr>
              <w:pStyle w:val="TAC"/>
              <w:keepNext w:val="0"/>
              <w:rPr>
                <w:noProof/>
                <w:lang w:eastAsia="zh-CN"/>
              </w:rPr>
            </w:pPr>
            <w:r w:rsidRPr="00DF6DD6">
              <w:rPr>
                <w:lang w:eastAsia="ja-JP"/>
              </w:rPr>
              <w:t>DC</w:t>
            </w:r>
            <w:r w:rsidRPr="00DF6DD6">
              <w:t>_</w:t>
            </w:r>
            <w:r w:rsidRPr="00DF6DD6">
              <w:rPr>
                <w:lang w:eastAsia="ja-JP"/>
              </w:rPr>
              <w:t>42A_n257</w:t>
            </w:r>
            <w:r w:rsidRPr="00DF6DD6">
              <w:t>A</w:t>
            </w:r>
          </w:p>
        </w:tc>
      </w:tr>
      <w:tr w:rsidR="00F55B07" w:rsidRPr="00DF6DD6" w14:paraId="0EBEB26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1612C6E" w14:textId="77777777" w:rsidR="00E82A1B" w:rsidRPr="00DF6DD6" w:rsidRDefault="00E82A1B" w:rsidP="003768E0">
            <w:pPr>
              <w:pStyle w:val="TAC"/>
              <w:keepNext w:val="0"/>
              <w:rPr>
                <w:lang w:val="en-US" w:eastAsia="zh-CN"/>
              </w:rPr>
            </w:pPr>
            <w:r w:rsidRPr="00DF6DD6">
              <w:rPr>
                <w:lang w:val="en-US" w:eastAsia="fi-FI"/>
              </w:rPr>
              <w:t>DC_3A-28A-42A_n257A</w:t>
            </w:r>
          </w:p>
          <w:p w14:paraId="37F262E2" w14:textId="77777777" w:rsidR="00E82A1B" w:rsidRPr="00DF6DD6" w:rsidRDefault="00E82A1B" w:rsidP="003768E0">
            <w:pPr>
              <w:pStyle w:val="TAC"/>
              <w:keepNext w:val="0"/>
              <w:rPr>
                <w:noProof/>
                <w:lang w:eastAsia="zh-CN"/>
              </w:rPr>
            </w:pPr>
            <w:r w:rsidRPr="00DF6DD6">
              <w:rPr>
                <w:lang w:val="en-US" w:eastAsia="fi-FI"/>
              </w:rPr>
              <w:t>DC_3A-28A-42C_n257A</w:t>
            </w:r>
          </w:p>
        </w:tc>
        <w:tc>
          <w:tcPr>
            <w:tcW w:w="3969" w:type="dxa"/>
            <w:tcMar>
              <w:top w:w="28" w:type="dxa"/>
              <w:left w:w="28" w:type="dxa"/>
              <w:bottom w:w="28" w:type="dxa"/>
              <w:right w:w="28" w:type="dxa"/>
            </w:tcMar>
            <w:vAlign w:val="center"/>
          </w:tcPr>
          <w:p w14:paraId="68C859BB" w14:textId="77777777" w:rsidR="00E82A1B" w:rsidRPr="00DF6DD6" w:rsidRDefault="00E82A1B" w:rsidP="003768E0">
            <w:pPr>
              <w:pStyle w:val="TAC"/>
              <w:keepNext w:val="0"/>
              <w:rPr>
                <w:lang w:val="en-US" w:eastAsia="fi-FI"/>
              </w:rPr>
            </w:pPr>
            <w:r w:rsidRPr="00DF6DD6">
              <w:rPr>
                <w:lang w:val="en-US" w:eastAsia="fi-FI"/>
              </w:rPr>
              <w:t>DC_3A_n257A</w:t>
            </w:r>
          </w:p>
          <w:p w14:paraId="69274EC5" w14:textId="77777777" w:rsidR="00E82A1B" w:rsidRPr="00DF6DD6" w:rsidRDefault="00E82A1B" w:rsidP="003768E0">
            <w:pPr>
              <w:pStyle w:val="TAC"/>
              <w:keepNext w:val="0"/>
              <w:rPr>
                <w:lang w:val="en-US" w:eastAsia="fi-FI"/>
              </w:rPr>
            </w:pPr>
            <w:r w:rsidRPr="00DF6DD6">
              <w:rPr>
                <w:lang w:val="en-US" w:eastAsia="fi-FI"/>
              </w:rPr>
              <w:t>DC_28A_n257A</w:t>
            </w:r>
          </w:p>
          <w:p w14:paraId="2405D4BA" w14:textId="77777777" w:rsidR="00E82A1B" w:rsidRPr="00DF6DD6" w:rsidRDefault="00E82A1B" w:rsidP="003768E0">
            <w:pPr>
              <w:pStyle w:val="TAC"/>
              <w:keepNext w:val="0"/>
              <w:rPr>
                <w:noProof/>
                <w:lang w:eastAsia="zh-CN"/>
              </w:rPr>
            </w:pPr>
            <w:r w:rsidRPr="00DF6DD6">
              <w:rPr>
                <w:lang w:val="en-US" w:eastAsia="fi-FI"/>
              </w:rPr>
              <w:t>DC_42A_n257A</w:t>
            </w:r>
          </w:p>
        </w:tc>
      </w:tr>
      <w:tr w:rsidR="00F55B07" w:rsidRPr="00DF6DD6" w14:paraId="1DC69EE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4CEA9D4" w14:textId="77777777" w:rsidR="00E82A1B" w:rsidRPr="00DF6DD6" w:rsidRDefault="00E82A1B" w:rsidP="003768E0">
            <w:pPr>
              <w:pStyle w:val="TAC"/>
              <w:keepNext w:val="0"/>
              <w:rPr>
                <w:lang w:eastAsia="zh-CN"/>
              </w:rPr>
            </w:pPr>
            <w:r w:rsidRPr="00DF6DD6">
              <w:t>DC_19A-21A-42A_n257A</w:t>
            </w:r>
            <w:r w:rsidRPr="00DF6DD6">
              <w:rPr>
                <w:vertAlign w:val="superscript"/>
                <w:lang w:val="en-US" w:eastAsia="zh-CN"/>
              </w:rPr>
              <w:t>2</w:t>
            </w:r>
          </w:p>
          <w:p w14:paraId="4755FB63" w14:textId="77777777" w:rsidR="00E82A1B" w:rsidRPr="00DF6DD6" w:rsidRDefault="00E82A1B" w:rsidP="003768E0">
            <w:pPr>
              <w:pStyle w:val="TAC"/>
              <w:keepNext w:val="0"/>
              <w:rPr>
                <w:lang w:eastAsia="zh-CN"/>
              </w:rPr>
            </w:pPr>
            <w:r w:rsidRPr="00DF6DD6">
              <w:rPr>
                <w:rFonts w:cs="Arial" w:hint="eastAsia"/>
                <w:lang w:eastAsia="ja-JP"/>
              </w:rPr>
              <w:t>DC</w:t>
            </w:r>
            <w:r w:rsidRPr="00DF6DD6">
              <w:rPr>
                <w:rFonts w:cs="Arial"/>
              </w:rPr>
              <w:t>_</w:t>
            </w:r>
            <w:r w:rsidRPr="00DF6DD6">
              <w:rPr>
                <w:rFonts w:cs="Arial" w:hint="eastAsia"/>
                <w:lang w:eastAsia="ja-JP"/>
              </w:rPr>
              <w:t>19A-21A-42C_n257A</w:t>
            </w:r>
            <w:r w:rsidRPr="00DF6DD6">
              <w:rPr>
                <w:vertAlign w:val="superscript"/>
                <w:lang w:val="en-US" w:eastAsia="zh-CN"/>
              </w:rPr>
              <w:t>2</w:t>
            </w:r>
          </w:p>
          <w:p w14:paraId="4899E8D8"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hint="eastAsia"/>
                <w:lang w:eastAsia="ja-JP"/>
              </w:rPr>
              <w:t>19A-21A-42C_n257</w:t>
            </w:r>
            <w:r w:rsidRPr="00DF6DD6">
              <w:rPr>
                <w:rFonts w:cs="Arial"/>
                <w:lang w:eastAsia="ja-JP"/>
              </w:rPr>
              <w:t>D</w:t>
            </w:r>
            <w:r w:rsidRPr="00DF6DD6">
              <w:rPr>
                <w:vertAlign w:val="superscript"/>
                <w:lang w:val="en-US" w:eastAsia="zh-CN"/>
              </w:rPr>
              <w:t>2</w:t>
            </w:r>
          </w:p>
          <w:p w14:paraId="5386852D"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hint="eastAsia"/>
                <w:lang w:eastAsia="ja-JP"/>
              </w:rPr>
              <w:t>19A-21A-42C_n257</w:t>
            </w:r>
            <w:r w:rsidRPr="00DF6DD6">
              <w:rPr>
                <w:rFonts w:cs="Arial"/>
                <w:lang w:eastAsia="ja-JP"/>
              </w:rPr>
              <w:t>E</w:t>
            </w:r>
            <w:r w:rsidRPr="00DF6DD6">
              <w:rPr>
                <w:vertAlign w:val="superscript"/>
                <w:lang w:val="en-US" w:eastAsia="zh-CN"/>
              </w:rPr>
              <w:t>2</w:t>
            </w:r>
          </w:p>
          <w:p w14:paraId="6AAFFFF6"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cs="Arial" w:hint="eastAsia"/>
                <w:lang w:eastAsia="ja-JP"/>
              </w:rPr>
              <w:t>19A-21A-42C_n257</w:t>
            </w:r>
            <w:r w:rsidRPr="00DF6DD6">
              <w:rPr>
                <w:rFonts w:cs="Arial"/>
                <w:lang w:eastAsia="ja-JP"/>
              </w:rPr>
              <w:t>F</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7CFB80CA" w14:textId="77777777" w:rsidR="00E82A1B" w:rsidRPr="00DF6DD6" w:rsidRDefault="00E82A1B" w:rsidP="003768E0">
            <w:pPr>
              <w:pStyle w:val="TAC"/>
              <w:keepNext w:val="0"/>
            </w:pPr>
            <w:r w:rsidRPr="00DF6DD6">
              <w:t>DC_19A_n257A</w:t>
            </w:r>
          </w:p>
          <w:p w14:paraId="5788D252" w14:textId="77777777" w:rsidR="00E82A1B" w:rsidRPr="00DF6DD6" w:rsidRDefault="00E82A1B" w:rsidP="003768E0">
            <w:pPr>
              <w:pStyle w:val="TAC"/>
              <w:keepNext w:val="0"/>
            </w:pPr>
            <w:r w:rsidRPr="00DF6DD6">
              <w:t>DC_21A_n257A</w:t>
            </w:r>
          </w:p>
          <w:p w14:paraId="36F98741" w14:textId="77777777" w:rsidR="00E82A1B" w:rsidRPr="00DF6DD6" w:rsidRDefault="00E82A1B" w:rsidP="003768E0">
            <w:pPr>
              <w:pStyle w:val="TAC"/>
              <w:keepNext w:val="0"/>
              <w:rPr>
                <w:noProof/>
                <w:lang w:eastAsia="zh-CN"/>
              </w:rPr>
            </w:pPr>
            <w:r w:rsidRPr="00DF6DD6">
              <w:t>DC_42A_n257A</w:t>
            </w:r>
          </w:p>
        </w:tc>
      </w:tr>
      <w:tr w:rsidR="00F55B07" w:rsidRPr="00DF6DD6" w14:paraId="35ABDE5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7CBF3E4" w14:textId="77777777" w:rsidR="00E82A1B" w:rsidRPr="00DF6DD6" w:rsidRDefault="00E82A1B" w:rsidP="003768E0">
            <w:pPr>
              <w:pStyle w:val="TAC"/>
              <w:keepNext w:val="0"/>
              <w:rPr>
                <w:lang w:val="en-US" w:eastAsia="zh-CN"/>
              </w:rPr>
            </w:pPr>
            <w:r w:rsidRPr="00DF6DD6">
              <w:rPr>
                <w:lang w:val="en-US" w:eastAsia="fi-FI"/>
              </w:rPr>
              <w:t>DC_21A-28A-42A_n257A</w:t>
            </w:r>
            <w:r w:rsidRPr="00DF6DD6">
              <w:rPr>
                <w:vertAlign w:val="superscript"/>
                <w:lang w:val="en-US" w:eastAsia="zh-CN"/>
              </w:rPr>
              <w:t>2</w:t>
            </w:r>
          </w:p>
          <w:p w14:paraId="16584D18" w14:textId="77777777" w:rsidR="00E82A1B" w:rsidRPr="00DF6DD6" w:rsidRDefault="00E82A1B" w:rsidP="003768E0">
            <w:pPr>
              <w:pStyle w:val="TAC"/>
              <w:keepNext w:val="0"/>
              <w:rPr>
                <w:noProof/>
                <w:lang w:eastAsia="zh-CN"/>
              </w:rPr>
            </w:pPr>
            <w:r w:rsidRPr="00DF6DD6">
              <w:rPr>
                <w:rFonts w:cs="Arial"/>
                <w:szCs w:val="18"/>
                <w:lang w:eastAsia="ja-JP"/>
              </w:rPr>
              <w:t>DC_21A-28A-42C_n257A</w:t>
            </w:r>
            <w:r w:rsidRPr="00DF6DD6">
              <w:rPr>
                <w:vertAlign w:val="superscript"/>
                <w:lang w:val="en-US" w:eastAsia="zh-CN"/>
              </w:rPr>
              <w:t>2</w:t>
            </w:r>
          </w:p>
        </w:tc>
        <w:tc>
          <w:tcPr>
            <w:tcW w:w="3969" w:type="dxa"/>
            <w:tcMar>
              <w:top w:w="28" w:type="dxa"/>
              <w:left w:w="28" w:type="dxa"/>
              <w:bottom w:w="28" w:type="dxa"/>
              <w:right w:w="28" w:type="dxa"/>
            </w:tcMar>
            <w:vAlign w:val="center"/>
          </w:tcPr>
          <w:p w14:paraId="54924E56" w14:textId="77777777" w:rsidR="00E82A1B" w:rsidRPr="00DF6DD6" w:rsidRDefault="00E82A1B" w:rsidP="003768E0">
            <w:pPr>
              <w:pStyle w:val="TAC"/>
              <w:keepNext w:val="0"/>
              <w:rPr>
                <w:lang w:val="en-US" w:eastAsia="fi-FI"/>
              </w:rPr>
            </w:pPr>
            <w:r w:rsidRPr="00DF6DD6">
              <w:rPr>
                <w:lang w:val="en-US" w:eastAsia="fi-FI"/>
              </w:rPr>
              <w:t>DC_21A_n257A</w:t>
            </w:r>
          </w:p>
          <w:p w14:paraId="0BD41110" w14:textId="77777777" w:rsidR="00E82A1B" w:rsidRPr="00DF6DD6" w:rsidRDefault="00E82A1B" w:rsidP="003768E0">
            <w:pPr>
              <w:pStyle w:val="TAC"/>
              <w:keepNext w:val="0"/>
              <w:rPr>
                <w:lang w:val="en-US" w:eastAsia="fi-FI"/>
              </w:rPr>
            </w:pPr>
            <w:r w:rsidRPr="00DF6DD6">
              <w:rPr>
                <w:lang w:val="en-US" w:eastAsia="fi-FI"/>
              </w:rPr>
              <w:t>DC_28A_n257A</w:t>
            </w:r>
          </w:p>
          <w:p w14:paraId="619F41CA" w14:textId="77777777" w:rsidR="00E82A1B" w:rsidRPr="00DF6DD6" w:rsidRDefault="00E82A1B" w:rsidP="003768E0">
            <w:pPr>
              <w:pStyle w:val="TAC"/>
              <w:keepNext w:val="0"/>
              <w:rPr>
                <w:noProof/>
                <w:lang w:eastAsia="zh-CN"/>
              </w:rPr>
            </w:pPr>
            <w:r w:rsidRPr="00DF6DD6">
              <w:rPr>
                <w:lang w:val="en-US" w:eastAsia="fi-FI"/>
              </w:rPr>
              <w:t>DC_42A_n257A</w:t>
            </w:r>
          </w:p>
        </w:tc>
      </w:tr>
      <w:tr w:rsidR="00E82A1B" w:rsidRPr="00DF6DD6" w14:paraId="3931FCF9"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1D7C8D8A" w14:textId="02E5EBB2" w:rsidR="00E82A1B" w:rsidRPr="00DF6DD6" w:rsidRDefault="00E82A1B" w:rsidP="003768E0">
            <w:pPr>
              <w:pStyle w:val="TAN"/>
              <w:keepNext w:val="0"/>
              <w:rPr>
                <w:lang w:eastAsia="zh-CN"/>
              </w:rPr>
            </w:pPr>
            <w:r w:rsidRPr="00DF6DD6">
              <w:t>NOTE 1:</w:t>
            </w:r>
            <w:r w:rsidRPr="00DF6DD6">
              <w:tab/>
            </w:r>
            <w:r w:rsidR="00312007" w:rsidRPr="0070079D">
              <w:t xml:space="preserve">Uplink </w:t>
            </w:r>
            <w:r w:rsidR="00312007">
              <w:t>EN-DC</w:t>
            </w:r>
            <w:r w:rsidR="00312007" w:rsidRPr="0070079D">
              <w:t xml:space="preserve"> </w:t>
            </w:r>
            <w:r w:rsidRPr="00DF6DD6">
              <w:t>configurations are the configurations supported by the present release of specifications.</w:t>
            </w:r>
          </w:p>
          <w:p w14:paraId="4E4E9EE1" w14:textId="77777777" w:rsidR="00E82A1B" w:rsidRPr="00DF6DD6" w:rsidRDefault="00E82A1B" w:rsidP="003768E0">
            <w:pPr>
              <w:pStyle w:val="TAN"/>
              <w:keepNext w:val="0"/>
              <w:rPr>
                <w:lang w:val="en-US" w:eastAsia="zh-CN"/>
              </w:rPr>
            </w:pPr>
            <w:r w:rsidRPr="00DF6DD6">
              <w:t xml:space="preserve">NOTE </w:t>
            </w:r>
            <w:r w:rsidRPr="00DF6DD6">
              <w:rPr>
                <w:rFonts w:hint="eastAsia"/>
                <w:lang w:eastAsia="zh-CN"/>
              </w:rPr>
              <w:t>2</w:t>
            </w:r>
            <w:r w:rsidRPr="00DF6DD6">
              <w:t>:</w:t>
            </w:r>
            <w:r w:rsidRPr="00DF6DD6">
              <w:tab/>
              <w:t>Applicable for UE supporting inter-band EN-DC with mandatory simultaneous Rx/Tx capability</w:t>
            </w:r>
          </w:p>
        </w:tc>
      </w:tr>
    </w:tbl>
    <w:p w14:paraId="178FEB4F" w14:textId="66A3415F" w:rsidR="001310A1" w:rsidRPr="00DF6DD6" w:rsidRDefault="001310A1" w:rsidP="001310A1"/>
    <w:p w14:paraId="0742F34B" w14:textId="5C2E9DAF" w:rsidR="001310A1" w:rsidRPr="00DF6DD6" w:rsidRDefault="001310A1" w:rsidP="001310A1">
      <w:pPr>
        <w:pStyle w:val="Heading4"/>
      </w:pPr>
      <w:bookmarkStart w:id="517" w:name="_Toc21345424"/>
      <w:bookmarkStart w:id="518" w:name="_Toc29806273"/>
      <w:bookmarkStart w:id="519" w:name="_Toc37255806"/>
      <w:bookmarkStart w:id="520" w:name="_Toc37256147"/>
      <w:bookmarkStart w:id="521" w:name="_Toc45889984"/>
      <w:bookmarkStart w:id="522" w:name="_Toc52381809"/>
      <w:bookmarkStart w:id="523" w:name="_Toc61374908"/>
      <w:bookmarkStart w:id="524" w:name="_Toc67936259"/>
      <w:bookmarkStart w:id="525" w:name="_Toc67937132"/>
      <w:r w:rsidRPr="00DF6DD6">
        <w:t>5.5B.5.4</w:t>
      </w:r>
      <w:r w:rsidRPr="00DF6DD6">
        <w:tab/>
        <w:t xml:space="preserve">Inter-band EN-DC configurations </w:t>
      </w:r>
      <w:r w:rsidR="0042691E" w:rsidRPr="00DF6DD6">
        <w:t xml:space="preserve">including FR2 </w:t>
      </w:r>
      <w:r w:rsidRPr="00DF6DD6">
        <w:t>(five bands)</w:t>
      </w:r>
      <w:bookmarkEnd w:id="517"/>
      <w:bookmarkEnd w:id="518"/>
      <w:bookmarkEnd w:id="519"/>
      <w:bookmarkEnd w:id="520"/>
      <w:bookmarkEnd w:id="521"/>
      <w:bookmarkEnd w:id="522"/>
      <w:bookmarkEnd w:id="523"/>
      <w:bookmarkEnd w:id="524"/>
      <w:bookmarkEnd w:id="525"/>
    </w:p>
    <w:p w14:paraId="2E7C4390" w14:textId="2243BA6D" w:rsidR="001310A1" w:rsidRPr="00DF6DD6" w:rsidRDefault="001310A1" w:rsidP="001310A1">
      <w:pPr>
        <w:pStyle w:val="TH"/>
      </w:pPr>
      <w:r w:rsidRPr="00DF6DD6">
        <w:t xml:space="preserve">Table 5.5B.5.4-1: Inter-band EN-DC configurations </w:t>
      </w:r>
      <w:r w:rsidR="0042691E" w:rsidRPr="00DF6DD6">
        <w:t xml:space="preserve">including FR2 </w:t>
      </w:r>
      <w:r w:rsidRPr="00DF6DD6">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F55B07" w:rsidRPr="00DF6DD6" w14:paraId="4DD2B035"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76284341" w14:textId="77777777" w:rsidR="00F87FDA" w:rsidRPr="00DF6DD6" w:rsidRDefault="00F87FDA" w:rsidP="00A6034C">
            <w:pPr>
              <w:pStyle w:val="TAH"/>
              <w:keepNext w:val="0"/>
              <w:rPr>
                <w:lang w:val="en-US" w:eastAsia="fi-FI"/>
              </w:rPr>
            </w:pPr>
            <w:r w:rsidRPr="00DF6DD6">
              <w:rPr>
                <w:lang w:val="en-US" w:eastAsia="fi-FI"/>
              </w:rPr>
              <w:t>EN-DC</w:t>
            </w:r>
            <w:r w:rsidRPr="00DF6DD6">
              <w:rPr>
                <w:rFonts w:hint="eastAsia"/>
                <w:lang w:val="en-US" w:eastAsia="zh-CN"/>
              </w:rPr>
              <w:t xml:space="preserve"> </w:t>
            </w:r>
            <w:r w:rsidRPr="00DF6DD6">
              <w:rPr>
                <w:lang w:val="en-US" w:eastAsia="fi-FI"/>
              </w:rPr>
              <w:t>configuration</w:t>
            </w:r>
          </w:p>
        </w:tc>
        <w:tc>
          <w:tcPr>
            <w:tcW w:w="3969" w:type="dxa"/>
            <w:tcMar>
              <w:top w:w="28" w:type="dxa"/>
              <w:left w:w="28" w:type="dxa"/>
              <w:bottom w:w="28" w:type="dxa"/>
              <w:right w:w="28" w:type="dxa"/>
            </w:tcMar>
            <w:vAlign w:val="center"/>
          </w:tcPr>
          <w:p w14:paraId="01A90FE0" w14:textId="77777777" w:rsidR="00F87FDA" w:rsidRPr="00DF6DD6" w:rsidDel="00C35823" w:rsidRDefault="00F87FDA" w:rsidP="00A6034C">
            <w:pPr>
              <w:pStyle w:val="TAH"/>
              <w:keepNext w:val="0"/>
              <w:rPr>
                <w:lang w:eastAsia="fi-FI"/>
              </w:rPr>
            </w:pPr>
            <w:r w:rsidRPr="00DF6DD6">
              <w:rPr>
                <w:lang w:val="en-US" w:eastAsia="fi-FI"/>
              </w:rPr>
              <w:t>Uplink EN-DC</w:t>
            </w:r>
            <w:r w:rsidRPr="00DF6DD6">
              <w:rPr>
                <w:rFonts w:hint="eastAsia"/>
                <w:lang w:val="en-US" w:eastAsia="zh-CN"/>
              </w:rPr>
              <w:t xml:space="preserve"> </w:t>
            </w:r>
            <w:r w:rsidRPr="00DF6DD6">
              <w:rPr>
                <w:lang w:val="en-US" w:eastAsia="fi-FI"/>
              </w:rPr>
              <w:t>configuration</w:t>
            </w:r>
            <w:r w:rsidRPr="00DF6DD6">
              <w:rPr>
                <w:rFonts w:hint="eastAsia"/>
                <w:lang w:val="en-US" w:eastAsia="zh-CN"/>
              </w:rPr>
              <w:t xml:space="preserve"> </w:t>
            </w:r>
            <w:r w:rsidRPr="00DF6DD6">
              <w:rPr>
                <w:lang w:val="en-US" w:eastAsia="fi-FI"/>
              </w:rPr>
              <w:t>(NOTE 1)</w:t>
            </w:r>
          </w:p>
        </w:tc>
      </w:tr>
      <w:tr w:rsidR="00F55B07" w:rsidRPr="00DF6DD6" w14:paraId="3D1722B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0675548" w14:textId="78AA7D26" w:rsidR="00034290" w:rsidRPr="00DF6DD6" w:rsidRDefault="00626057" w:rsidP="00A6034C">
            <w:pPr>
              <w:pStyle w:val="TAC"/>
              <w:keepNext w:val="0"/>
              <w:rPr>
                <w:lang w:val="fi-FI" w:eastAsia="fi-FI"/>
              </w:rPr>
            </w:pPr>
            <w:r w:rsidRPr="00DF6DD6">
              <w:rPr>
                <w:lang w:val="fi-FI" w:eastAsia="fi-FI"/>
              </w:rPr>
              <w:t>DC_1A-3A-5A-7A_n257A</w:t>
            </w:r>
          </w:p>
        </w:tc>
        <w:tc>
          <w:tcPr>
            <w:tcW w:w="3969" w:type="dxa"/>
            <w:tcMar>
              <w:top w:w="28" w:type="dxa"/>
              <w:left w:w="28" w:type="dxa"/>
              <w:bottom w:w="28" w:type="dxa"/>
              <w:right w:w="28" w:type="dxa"/>
            </w:tcMar>
            <w:vAlign w:val="center"/>
          </w:tcPr>
          <w:p w14:paraId="6245C1FD" w14:textId="77777777" w:rsidR="00626057" w:rsidRPr="00DF6DD6" w:rsidRDefault="00626057" w:rsidP="00626057">
            <w:pPr>
              <w:pStyle w:val="TAC"/>
              <w:rPr>
                <w:lang w:val="en-US" w:eastAsia="fi-FI"/>
              </w:rPr>
            </w:pPr>
            <w:r w:rsidRPr="00DF6DD6">
              <w:rPr>
                <w:lang w:val="en-US" w:eastAsia="fi-FI"/>
              </w:rPr>
              <w:t>DC_1A_n257A</w:t>
            </w:r>
          </w:p>
          <w:p w14:paraId="292FFF3F" w14:textId="77777777" w:rsidR="00626057" w:rsidRPr="00DF6DD6" w:rsidRDefault="00626057" w:rsidP="00626057">
            <w:pPr>
              <w:pStyle w:val="TAC"/>
              <w:rPr>
                <w:lang w:val="en-US" w:eastAsia="fi-FI"/>
              </w:rPr>
            </w:pPr>
            <w:r w:rsidRPr="00DF6DD6">
              <w:rPr>
                <w:lang w:val="en-US" w:eastAsia="fi-FI"/>
              </w:rPr>
              <w:t>DC_3A_n257A</w:t>
            </w:r>
          </w:p>
          <w:p w14:paraId="315FE2CA" w14:textId="77777777" w:rsidR="00626057" w:rsidRPr="00DF6DD6" w:rsidRDefault="00626057" w:rsidP="00626057">
            <w:pPr>
              <w:pStyle w:val="TAC"/>
              <w:rPr>
                <w:lang w:val="en-US" w:eastAsia="fi-FI"/>
              </w:rPr>
            </w:pPr>
            <w:r w:rsidRPr="00DF6DD6">
              <w:rPr>
                <w:lang w:val="en-US" w:eastAsia="fi-FI"/>
              </w:rPr>
              <w:t>DC_5A_n257A</w:t>
            </w:r>
          </w:p>
          <w:p w14:paraId="573F93D4" w14:textId="468C1D20" w:rsidR="00034290" w:rsidRPr="00DF6DD6" w:rsidRDefault="00626057" w:rsidP="00626057">
            <w:pPr>
              <w:pStyle w:val="TAC"/>
              <w:keepNext w:val="0"/>
              <w:rPr>
                <w:lang w:val="fi-FI" w:eastAsia="fi-FI"/>
              </w:rPr>
            </w:pPr>
            <w:r w:rsidRPr="00DF6DD6">
              <w:rPr>
                <w:lang w:val="fi-FI" w:eastAsia="fi-FI"/>
              </w:rPr>
              <w:t>DC_7A_n257A</w:t>
            </w:r>
          </w:p>
        </w:tc>
      </w:tr>
      <w:tr w:rsidR="00F55B07" w:rsidRPr="00DF6DD6" w14:paraId="4641AAC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DCCD13C" w14:textId="39B11D52" w:rsidR="00034290" w:rsidRPr="00DF6DD6" w:rsidRDefault="00626057" w:rsidP="00A6034C">
            <w:pPr>
              <w:pStyle w:val="TAC"/>
              <w:keepNext w:val="0"/>
              <w:rPr>
                <w:lang w:val="fi-FI" w:eastAsia="fi-FI"/>
              </w:rPr>
            </w:pPr>
            <w:r w:rsidRPr="00DF6DD6">
              <w:rPr>
                <w:lang w:val="fi-FI" w:eastAsia="fi-FI"/>
              </w:rPr>
              <w:t>DC_1A-3A-5A-7A-7A_n257A</w:t>
            </w:r>
          </w:p>
        </w:tc>
        <w:tc>
          <w:tcPr>
            <w:tcW w:w="3969" w:type="dxa"/>
            <w:tcMar>
              <w:top w:w="28" w:type="dxa"/>
              <w:left w:w="28" w:type="dxa"/>
              <w:bottom w:w="28" w:type="dxa"/>
              <w:right w:w="28" w:type="dxa"/>
            </w:tcMar>
            <w:vAlign w:val="center"/>
          </w:tcPr>
          <w:p w14:paraId="59210209" w14:textId="77777777" w:rsidR="00626057" w:rsidRPr="00DF6DD6" w:rsidRDefault="00626057" w:rsidP="00626057">
            <w:pPr>
              <w:pStyle w:val="TAC"/>
              <w:rPr>
                <w:lang w:val="en-US" w:eastAsia="fi-FI"/>
              </w:rPr>
            </w:pPr>
            <w:r w:rsidRPr="00DF6DD6">
              <w:rPr>
                <w:lang w:val="en-US" w:eastAsia="fi-FI"/>
              </w:rPr>
              <w:t>DC_1A_n257A</w:t>
            </w:r>
          </w:p>
          <w:p w14:paraId="6257FC3E" w14:textId="77777777" w:rsidR="00626057" w:rsidRPr="00DF6DD6" w:rsidRDefault="00626057" w:rsidP="00626057">
            <w:pPr>
              <w:pStyle w:val="TAC"/>
              <w:rPr>
                <w:lang w:val="en-US" w:eastAsia="fi-FI"/>
              </w:rPr>
            </w:pPr>
            <w:r w:rsidRPr="00DF6DD6">
              <w:rPr>
                <w:lang w:val="en-US" w:eastAsia="fi-FI"/>
              </w:rPr>
              <w:t>DC_3A_n257A</w:t>
            </w:r>
          </w:p>
          <w:p w14:paraId="6474C2B8" w14:textId="77777777" w:rsidR="00626057" w:rsidRPr="00DF6DD6" w:rsidRDefault="00626057" w:rsidP="00626057">
            <w:pPr>
              <w:pStyle w:val="TAC"/>
              <w:rPr>
                <w:lang w:val="en-US" w:eastAsia="fi-FI"/>
              </w:rPr>
            </w:pPr>
            <w:r w:rsidRPr="00DF6DD6">
              <w:rPr>
                <w:lang w:val="en-US" w:eastAsia="fi-FI"/>
              </w:rPr>
              <w:t>DC_5A_n257A</w:t>
            </w:r>
          </w:p>
          <w:p w14:paraId="2583A445" w14:textId="6E5EF1C5" w:rsidR="00034290" w:rsidRPr="00DF6DD6" w:rsidRDefault="00626057" w:rsidP="00626057">
            <w:pPr>
              <w:pStyle w:val="TAC"/>
              <w:keepNext w:val="0"/>
              <w:rPr>
                <w:lang w:val="fi-FI" w:eastAsia="fi-FI"/>
              </w:rPr>
            </w:pPr>
            <w:r w:rsidRPr="00DF6DD6">
              <w:rPr>
                <w:lang w:val="fi-FI" w:eastAsia="fi-FI"/>
              </w:rPr>
              <w:t>DC_7A_n257A</w:t>
            </w:r>
          </w:p>
        </w:tc>
      </w:tr>
      <w:tr w:rsidR="00847A85" w:rsidRPr="00DF6DD6" w14:paraId="088582F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51227C1" w14:textId="77777777" w:rsidR="00847A85" w:rsidRPr="00726130" w:rsidRDefault="00847A85" w:rsidP="00847A85">
            <w:pPr>
              <w:pStyle w:val="TAC"/>
              <w:keepNext w:val="0"/>
              <w:rPr>
                <w:lang w:eastAsia="fi-FI"/>
              </w:rPr>
            </w:pPr>
            <w:r w:rsidRPr="00726130">
              <w:rPr>
                <w:lang w:eastAsia="fi-FI"/>
              </w:rPr>
              <w:t>DC_1A-3A-19A-21A_n257A</w:t>
            </w:r>
          </w:p>
          <w:p w14:paraId="748BCB69" w14:textId="77777777" w:rsidR="00847A85" w:rsidRPr="00726130" w:rsidRDefault="00847A85" w:rsidP="00847A85">
            <w:pPr>
              <w:pStyle w:val="TAC"/>
              <w:keepNext w:val="0"/>
              <w:rPr>
                <w:lang w:eastAsia="fi-FI"/>
              </w:rPr>
            </w:pPr>
            <w:r w:rsidRPr="00726130">
              <w:rPr>
                <w:lang w:eastAsia="fi-FI"/>
              </w:rPr>
              <w:t>DC_1A-3A-19A-21A_n257D</w:t>
            </w:r>
          </w:p>
          <w:p w14:paraId="3207731B" w14:textId="77777777" w:rsidR="00847A85" w:rsidRPr="00726130" w:rsidRDefault="00847A85" w:rsidP="00847A85">
            <w:pPr>
              <w:pStyle w:val="TAC"/>
              <w:keepNext w:val="0"/>
              <w:rPr>
                <w:lang w:eastAsia="fi-FI"/>
              </w:rPr>
            </w:pPr>
            <w:r w:rsidRPr="00726130">
              <w:rPr>
                <w:lang w:eastAsia="fi-FI"/>
              </w:rPr>
              <w:t>DC_1A-3A-19A-21A_n257E</w:t>
            </w:r>
          </w:p>
          <w:p w14:paraId="7E54CAFD" w14:textId="62D7A54E" w:rsidR="00847A85" w:rsidRPr="00847A85" w:rsidRDefault="00847A85" w:rsidP="00847A85">
            <w:pPr>
              <w:pStyle w:val="TAC"/>
              <w:keepNext w:val="0"/>
              <w:rPr>
                <w:lang w:eastAsia="fi-FI"/>
              </w:rPr>
            </w:pPr>
            <w:r w:rsidRPr="00726130">
              <w:rPr>
                <w:lang w:eastAsia="fi-FI"/>
              </w:rPr>
              <w:t>DC_1A-3A-19A-21A_n257F</w:t>
            </w:r>
          </w:p>
        </w:tc>
        <w:tc>
          <w:tcPr>
            <w:tcW w:w="3969" w:type="dxa"/>
            <w:tcMar>
              <w:top w:w="28" w:type="dxa"/>
              <w:left w:w="28" w:type="dxa"/>
              <w:bottom w:w="28" w:type="dxa"/>
              <w:right w:w="28" w:type="dxa"/>
            </w:tcMar>
            <w:vAlign w:val="center"/>
          </w:tcPr>
          <w:p w14:paraId="02871FEE" w14:textId="77777777" w:rsidR="00847A85" w:rsidRPr="00726130" w:rsidRDefault="00847A85" w:rsidP="00847A85">
            <w:pPr>
              <w:pStyle w:val="TAC"/>
              <w:rPr>
                <w:lang w:val="en-US" w:eastAsia="fi-FI"/>
              </w:rPr>
            </w:pPr>
            <w:r w:rsidRPr="00726130">
              <w:rPr>
                <w:lang w:val="en-US" w:eastAsia="fi-FI"/>
              </w:rPr>
              <w:t>DC_1A_n257A</w:t>
            </w:r>
          </w:p>
          <w:p w14:paraId="14E096F9" w14:textId="77777777" w:rsidR="00847A85" w:rsidRPr="00726130" w:rsidRDefault="00847A85" w:rsidP="00847A85">
            <w:pPr>
              <w:pStyle w:val="TAC"/>
              <w:rPr>
                <w:lang w:val="en-US" w:eastAsia="fi-FI"/>
              </w:rPr>
            </w:pPr>
            <w:r w:rsidRPr="00726130">
              <w:rPr>
                <w:lang w:val="en-US" w:eastAsia="fi-FI"/>
              </w:rPr>
              <w:t>DC_3A_n257A</w:t>
            </w:r>
          </w:p>
          <w:p w14:paraId="070C9A11" w14:textId="77777777" w:rsidR="00847A85" w:rsidRPr="00726130" w:rsidRDefault="00847A85" w:rsidP="00847A85">
            <w:pPr>
              <w:pStyle w:val="TAC"/>
              <w:rPr>
                <w:lang w:val="en-US" w:eastAsia="fi-FI"/>
              </w:rPr>
            </w:pPr>
            <w:r w:rsidRPr="00726130">
              <w:rPr>
                <w:lang w:val="en-US" w:eastAsia="fi-FI"/>
              </w:rPr>
              <w:t>DC_19A_n257A</w:t>
            </w:r>
          </w:p>
          <w:p w14:paraId="15FC3B8E" w14:textId="097F2CDC" w:rsidR="00847A85" w:rsidRPr="00DF6DD6" w:rsidRDefault="00847A85" w:rsidP="00847A85">
            <w:pPr>
              <w:pStyle w:val="TAC"/>
              <w:keepNext w:val="0"/>
              <w:rPr>
                <w:lang w:val="fi-FI" w:eastAsia="fi-FI"/>
              </w:rPr>
            </w:pPr>
            <w:r w:rsidRPr="00726130">
              <w:rPr>
                <w:lang w:val="fi-FI" w:eastAsia="fi-FI"/>
              </w:rPr>
              <w:t>DC_21A_n257A</w:t>
            </w:r>
          </w:p>
        </w:tc>
      </w:tr>
      <w:tr w:rsidR="00847A85" w:rsidRPr="00DF6DD6" w14:paraId="0E2825E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D961F45" w14:textId="498FCCDA" w:rsidR="00847A85" w:rsidRPr="00DF6DD6" w:rsidRDefault="00847A85" w:rsidP="00847A85">
            <w:pPr>
              <w:pStyle w:val="TAC"/>
              <w:keepNext w:val="0"/>
              <w:rPr>
                <w:lang w:val="fi-FI" w:eastAsia="fi-FI"/>
              </w:rPr>
            </w:pPr>
          </w:p>
        </w:tc>
        <w:tc>
          <w:tcPr>
            <w:tcW w:w="3969" w:type="dxa"/>
            <w:tcMar>
              <w:top w:w="28" w:type="dxa"/>
              <w:left w:w="28" w:type="dxa"/>
              <w:bottom w:w="28" w:type="dxa"/>
              <w:right w:w="28" w:type="dxa"/>
            </w:tcMar>
            <w:vAlign w:val="center"/>
          </w:tcPr>
          <w:p w14:paraId="233A49A6" w14:textId="718410A8" w:rsidR="00847A85" w:rsidRPr="00DF6DD6" w:rsidRDefault="00847A85" w:rsidP="00847A85">
            <w:pPr>
              <w:pStyle w:val="TAC"/>
              <w:keepNext w:val="0"/>
              <w:rPr>
                <w:lang w:val="fi-FI" w:eastAsia="fi-FI"/>
              </w:rPr>
            </w:pPr>
          </w:p>
        </w:tc>
      </w:tr>
      <w:tr w:rsidR="00847A85" w:rsidRPr="00DF6DD6" w14:paraId="07FD61F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4D13A16" w14:textId="727FF690" w:rsidR="00847A85" w:rsidRPr="00DF6DD6" w:rsidRDefault="00847A85" w:rsidP="00847A85">
            <w:pPr>
              <w:pStyle w:val="TAC"/>
              <w:keepNext w:val="0"/>
              <w:rPr>
                <w:lang w:val="fi-FI" w:eastAsia="fi-FI"/>
              </w:rPr>
            </w:pPr>
          </w:p>
        </w:tc>
        <w:tc>
          <w:tcPr>
            <w:tcW w:w="3969" w:type="dxa"/>
            <w:tcMar>
              <w:top w:w="28" w:type="dxa"/>
              <w:left w:w="28" w:type="dxa"/>
              <w:bottom w:w="28" w:type="dxa"/>
              <w:right w:w="28" w:type="dxa"/>
            </w:tcMar>
            <w:vAlign w:val="center"/>
          </w:tcPr>
          <w:p w14:paraId="59AE1F8E" w14:textId="458629F5" w:rsidR="00847A85" w:rsidRPr="00DF6DD6" w:rsidRDefault="00847A85" w:rsidP="00847A85">
            <w:pPr>
              <w:pStyle w:val="TAC"/>
              <w:keepNext w:val="0"/>
              <w:rPr>
                <w:lang w:val="fi-FI" w:eastAsia="fi-FI"/>
              </w:rPr>
            </w:pPr>
          </w:p>
        </w:tc>
      </w:tr>
      <w:tr w:rsidR="00847A85" w:rsidRPr="00DF6DD6" w14:paraId="1F24410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7F2842F" w14:textId="4704741F" w:rsidR="00847A85" w:rsidRPr="00DF6DD6" w:rsidRDefault="00847A85" w:rsidP="00847A85">
            <w:pPr>
              <w:pStyle w:val="TAC"/>
              <w:keepNext w:val="0"/>
              <w:rPr>
                <w:lang w:val="fi-FI" w:eastAsia="fi-FI"/>
              </w:rPr>
            </w:pPr>
          </w:p>
        </w:tc>
        <w:tc>
          <w:tcPr>
            <w:tcW w:w="3969" w:type="dxa"/>
            <w:tcMar>
              <w:top w:w="28" w:type="dxa"/>
              <w:left w:w="28" w:type="dxa"/>
              <w:bottom w:w="28" w:type="dxa"/>
              <w:right w:w="28" w:type="dxa"/>
            </w:tcMar>
            <w:vAlign w:val="center"/>
          </w:tcPr>
          <w:p w14:paraId="2DC5FA68" w14:textId="13F6A94B" w:rsidR="00847A85" w:rsidRPr="00DF6DD6" w:rsidRDefault="00847A85" w:rsidP="00847A85">
            <w:pPr>
              <w:pStyle w:val="TAC"/>
              <w:keepNext w:val="0"/>
              <w:rPr>
                <w:lang w:val="fi-FI" w:eastAsia="fi-FI"/>
              </w:rPr>
            </w:pPr>
          </w:p>
        </w:tc>
      </w:tr>
      <w:tr w:rsidR="000F4D44" w:rsidRPr="00DF6DD6" w14:paraId="20BDDFF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5DB776D" w14:textId="77777777" w:rsidR="000F4D44" w:rsidRPr="00726130" w:rsidRDefault="000F4D44" w:rsidP="000F4D44">
            <w:pPr>
              <w:pStyle w:val="TAC"/>
              <w:keepNext w:val="0"/>
              <w:rPr>
                <w:lang w:eastAsia="fi-FI"/>
              </w:rPr>
            </w:pPr>
            <w:r w:rsidRPr="00726130">
              <w:rPr>
                <w:lang w:eastAsia="fi-FI"/>
              </w:rPr>
              <w:t>DC_1A-3A-19A-42A_n257A</w:t>
            </w:r>
          </w:p>
          <w:p w14:paraId="5F81747A" w14:textId="77777777" w:rsidR="000F4D44" w:rsidRPr="00726130" w:rsidRDefault="000F4D44" w:rsidP="000F4D44">
            <w:pPr>
              <w:pStyle w:val="TAC"/>
              <w:keepNext w:val="0"/>
              <w:rPr>
                <w:lang w:eastAsia="fi-FI"/>
              </w:rPr>
            </w:pPr>
            <w:r w:rsidRPr="00726130">
              <w:rPr>
                <w:lang w:eastAsia="fi-FI"/>
              </w:rPr>
              <w:t>DC_1A-3A-19A-42A_n257D</w:t>
            </w:r>
          </w:p>
          <w:p w14:paraId="045E4B09" w14:textId="77777777" w:rsidR="000F4D44" w:rsidRPr="00726130" w:rsidRDefault="000F4D44" w:rsidP="000F4D44">
            <w:pPr>
              <w:pStyle w:val="TAC"/>
              <w:keepNext w:val="0"/>
              <w:rPr>
                <w:lang w:eastAsia="fi-FI"/>
              </w:rPr>
            </w:pPr>
            <w:r w:rsidRPr="00726130">
              <w:rPr>
                <w:lang w:eastAsia="fi-FI"/>
              </w:rPr>
              <w:t>DC_1A-3A-19A-42A_n257E</w:t>
            </w:r>
          </w:p>
          <w:p w14:paraId="30713C29" w14:textId="77777777" w:rsidR="000F4D44" w:rsidRPr="00726130" w:rsidRDefault="000F4D44" w:rsidP="000F4D44">
            <w:pPr>
              <w:pStyle w:val="TAC"/>
              <w:keepNext w:val="0"/>
              <w:rPr>
                <w:lang w:eastAsia="fi-FI"/>
              </w:rPr>
            </w:pPr>
            <w:r w:rsidRPr="00726130">
              <w:rPr>
                <w:lang w:eastAsia="fi-FI"/>
              </w:rPr>
              <w:t>DC_1A-3A-19A-42A_n257F</w:t>
            </w:r>
          </w:p>
          <w:p w14:paraId="031DCAF6" w14:textId="77777777" w:rsidR="000F4D44" w:rsidRPr="00726130" w:rsidRDefault="000F4D44" w:rsidP="000F4D44">
            <w:pPr>
              <w:pStyle w:val="TAC"/>
              <w:keepNext w:val="0"/>
              <w:rPr>
                <w:lang w:eastAsia="fi-FI"/>
              </w:rPr>
            </w:pPr>
            <w:r w:rsidRPr="00726130">
              <w:rPr>
                <w:lang w:eastAsia="fi-FI"/>
              </w:rPr>
              <w:t>DC_1A-3A-19A-42C_n257A</w:t>
            </w:r>
          </w:p>
          <w:p w14:paraId="28FFFF95" w14:textId="77777777" w:rsidR="000F4D44" w:rsidRPr="00726130" w:rsidRDefault="000F4D44" w:rsidP="000F4D44">
            <w:pPr>
              <w:pStyle w:val="TAC"/>
              <w:keepNext w:val="0"/>
              <w:rPr>
                <w:lang w:eastAsia="fi-FI"/>
              </w:rPr>
            </w:pPr>
            <w:r w:rsidRPr="00726130">
              <w:rPr>
                <w:lang w:eastAsia="fi-FI"/>
              </w:rPr>
              <w:t>DC_1A-3A-19A-42C_n257D</w:t>
            </w:r>
          </w:p>
          <w:p w14:paraId="7FFCC427" w14:textId="77777777" w:rsidR="000F4D44" w:rsidRPr="00726130" w:rsidRDefault="000F4D44" w:rsidP="000F4D44">
            <w:pPr>
              <w:pStyle w:val="TAC"/>
              <w:keepNext w:val="0"/>
              <w:rPr>
                <w:lang w:eastAsia="fi-FI"/>
              </w:rPr>
            </w:pPr>
            <w:r w:rsidRPr="00726130">
              <w:rPr>
                <w:lang w:eastAsia="fi-FI"/>
              </w:rPr>
              <w:t>DC_1A-3A-19A-42C_n257E</w:t>
            </w:r>
          </w:p>
          <w:p w14:paraId="793505BC" w14:textId="1EFE18E3" w:rsidR="000F4D44" w:rsidRPr="000F4D44" w:rsidRDefault="000F4D44" w:rsidP="000F4D44">
            <w:pPr>
              <w:pStyle w:val="TAC"/>
              <w:keepNext w:val="0"/>
              <w:rPr>
                <w:lang w:eastAsia="fi-FI"/>
              </w:rPr>
            </w:pPr>
            <w:r w:rsidRPr="00726130">
              <w:rPr>
                <w:lang w:eastAsia="fi-FI"/>
              </w:rPr>
              <w:t>DC_1A-3A-19A-42C_n257F</w:t>
            </w:r>
          </w:p>
        </w:tc>
        <w:tc>
          <w:tcPr>
            <w:tcW w:w="3969" w:type="dxa"/>
            <w:tcMar>
              <w:top w:w="28" w:type="dxa"/>
              <w:left w:w="28" w:type="dxa"/>
              <w:bottom w:w="28" w:type="dxa"/>
              <w:right w:w="28" w:type="dxa"/>
            </w:tcMar>
            <w:vAlign w:val="center"/>
          </w:tcPr>
          <w:p w14:paraId="404439F2" w14:textId="77777777" w:rsidR="000F4D44" w:rsidRPr="00726130" w:rsidRDefault="000F4D44" w:rsidP="000F4D44">
            <w:pPr>
              <w:pStyle w:val="TAC"/>
              <w:rPr>
                <w:lang w:val="en-US" w:eastAsia="fi-FI"/>
              </w:rPr>
            </w:pPr>
            <w:r w:rsidRPr="00726130">
              <w:rPr>
                <w:lang w:val="en-US" w:eastAsia="fi-FI"/>
              </w:rPr>
              <w:t>DC_1A_n257A</w:t>
            </w:r>
          </w:p>
          <w:p w14:paraId="146FD71A" w14:textId="77777777" w:rsidR="000F4D44" w:rsidRPr="00726130" w:rsidRDefault="000F4D44" w:rsidP="000F4D44">
            <w:pPr>
              <w:pStyle w:val="TAC"/>
              <w:rPr>
                <w:lang w:val="en-US" w:eastAsia="fi-FI"/>
              </w:rPr>
            </w:pPr>
            <w:r w:rsidRPr="00726130">
              <w:rPr>
                <w:lang w:val="en-US" w:eastAsia="fi-FI"/>
              </w:rPr>
              <w:t>DC_3A_n257A</w:t>
            </w:r>
          </w:p>
          <w:p w14:paraId="219BC049" w14:textId="77777777" w:rsidR="000F4D44" w:rsidRPr="00726130" w:rsidRDefault="000F4D44" w:rsidP="000F4D44">
            <w:pPr>
              <w:pStyle w:val="TAC"/>
              <w:rPr>
                <w:lang w:val="en-US" w:eastAsia="fi-FI"/>
              </w:rPr>
            </w:pPr>
            <w:r w:rsidRPr="00726130">
              <w:rPr>
                <w:lang w:val="en-US" w:eastAsia="fi-FI"/>
              </w:rPr>
              <w:t>DC_19A_n257A</w:t>
            </w:r>
          </w:p>
          <w:p w14:paraId="022A02E6" w14:textId="6F2C8111" w:rsidR="000F4D44" w:rsidRPr="00DF6DD6" w:rsidRDefault="000F4D44" w:rsidP="000F4D44">
            <w:pPr>
              <w:pStyle w:val="TAC"/>
              <w:keepNext w:val="0"/>
              <w:rPr>
                <w:lang w:val="fi-FI" w:eastAsia="fi-FI"/>
              </w:rPr>
            </w:pPr>
            <w:r w:rsidRPr="00726130">
              <w:rPr>
                <w:lang w:val="fi-FI" w:eastAsia="fi-FI"/>
              </w:rPr>
              <w:t>DC_42A_n257A</w:t>
            </w:r>
          </w:p>
        </w:tc>
      </w:tr>
      <w:tr w:rsidR="006D61FD" w:rsidRPr="00DF6DD6" w14:paraId="77C8724B"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3DC0FFA" w14:textId="78C95545" w:rsidR="006D61FD" w:rsidRPr="00DF6DD6" w:rsidRDefault="006D61FD" w:rsidP="006D61FD">
            <w:pPr>
              <w:pStyle w:val="TAC"/>
              <w:keepNext w:val="0"/>
              <w:rPr>
                <w:lang w:val="fi-FI" w:eastAsia="fi-FI"/>
              </w:rPr>
            </w:pPr>
          </w:p>
        </w:tc>
        <w:tc>
          <w:tcPr>
            <w:tcW w:w="3969" w:type="dxa"/>
            <w:tcMar>
              <w:top w:w="28" w:type="dxa"/>
              <w:left w:w="28" w:type="dxa"/>
              <w:bottom w:w="28" w:type="dxa"/>
              <w:right w:w="28" w:type="dxa"/>
            </w:tcMar>
            <w:vAlign w:val="center"/>
          </w:tcPr>
          <w:p w14:paraId="3C5DDBDD" w14:textId="31BE26EE" w:rsidR="006D61FD" w:rsidRPr="00DF6DD6" w:rsidRDefault="006D61FD" w:rsidP="006D61FD">
            <w:pPr>
              <w:pStyle w:val="TAC"/>
              <w:keepNext w:val="0"/>
              <w:rPr>
                <w:lang w:val="fi-FI" w:eastAsia="fi-FI"/>
              </w:rPr>
            </w:pPr>
          </w:p>
        </w:tc>
      </w:tr>
      <w:tr w:rsidR="006D61FD" w:rsidRPr="00DF6DD6" w14:paraId="4A4D34CA"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CDD25A3" w14:textId="66E84077" w:rsidR="006D61FD" w:rsidRPr="00DF6DD6" w:rsidRDefault="006D61FD" w:rsidP="006D61FD">
            <w:pPr>
              <w:pStyle w:val="TAC"/>
              <w:keepNext w:val="0"/>
              <w:rPr>
                <w:lang w:val="fi-FI" w:eastAsia="fi-FI"/>
              </w:rPr>
            </w:pPr>
          </w:p>
        </w:tc>
        <w:tc>
          <w:tcPr>
            <w:tcW w:w="3969" w:type="dxa"/>
            <w:tcMar>
              <w:top w:w="28" w:type="dxa"/>
              <w:left w:w="28" w:type="dxa"/>
              <w:bottom w:w="28" w:type="dxa"/>
              <w:right w:w="28" w:type="dxa"/>
            </w:tcMar>
            <w:vAlign w:val="center"/>
          </w:tcPr>
          <w:p w14:paraId="2AF9C026" w14:textId="5A1710E1" w:rsidR="006D61FD" w:rsidRPr="00DF6DD6" w:rsidRDefault="006D61FD" w:rsidP="006D61FD">
            <w:pPr>
              <w:pStyle w:val="TAC"/>
              <w:keepNext w:val="0"/>
              <w:rPr>
                <w:lang w:val="fi-FI" w:eastAsia="fi-FI"/>
              </w:rPr>
            </w:pPr>
          </w:p>
        </w:tc>
      </w:tr>
      <w:tr w:rsidR="006D61FD" w:rsidRPr="00DF6DD6" w14:paraId="2819D35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DCAB42C" w14:textId="41EF6BC5" w:rsidR="006D61FD" w:rsidRPr="00DF6DD6" w:rsidRDefault="006D61FD" w:rsidP="006D61FD">
            <w:pPr>
              <w:pStyle w:val="TAC"/>
              <w:keepNext w:val="0"/>
              <w:rPr>
                <w:lang w:val="fi-FI" w:eastAsia="fi-FI"/>
              </w:rPr>
            </w:pPr>
          </w:p>
        </w:tc>
        <w:tc>
          <w:tcPr>
            <w:tcW w:w="3969" w:type="dxa"/>
            <w:tcMar>
              <w:top w:w="28" w:type="dxa"/>
              <w:left w:w="28" w:type="dxa"/>
              <w:bottom w:w="28" w:type="dxa"/>
              <w:right w:w="28" w:type="dxa"/>
            </w:tcMar>
            <w:vAlign w:val="center"/>
          </w:tcPr>
          <w:p w14:paraId="046EC21F" w14:textId="30992333" w:rsidR="006D61FD" w:rsidRPr="00DF6DD6" w:rsidRDefault="006D61FD" w:rsidP="006D61FD">
            <w:pPr>
              <w:pStyle w:val="TAC"/>
              <w:keepNext w:val="0"/>
              <w:rPr>
                <w:lang w:val="fi-FI" w:eastAsia="fi-FI"/>
              </w:rPr>
            </w:pPr>
          </w:p>
        </w:tc>
      </w:tr>
      <w:tr w:rsidR="006D61FD" w:rsidRPr="00DF6DD6" w14:paraId="19B7B29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7472EE1" w14:textId="7DE834FD" w:rsidR="006D61FD" w:rsidRPr="00DF6DD6" w:rsidRDefault="006D61FD" w:rsidP="006D61FD">
            <w:pPr>
              <w:pStyle w:val="TAC"/>
              <w:keepNext w:val="0"/>
              <w:rPr>
                <w:lang w:val="fi-FI" w:eastAsia="fi-FI"/>
              </w:rPr>
            </w:pPr>
          </w:p>
        </w:tc>
        <w:tc>
          <w:tcPr>
            <w:tcW w:w="3969" w:type="dxa"/>
            <w:tcMar>
              <w:top w:w="28" w:type="dxa"/>
              <w:left w:w="28" w:type="dxa"/>
              <w:bottom w:w="28" w:type="dxa"/>
              <w:right w:w="28" w:type="dxa"/>
            </w:tcMar>
            <w:vAlign w:val="center"/>
          </w:tcPr>
          <w:p w14:paraId="70DE42DB" w14:textId="21B5914F" w:rsidR="006D61FD" w:rsidRPr="00DF6DD6" w:rsidRDefault="006D61FD" w:rsidP="006D61FD">
            <w:pPr>
              <w:pStyle w:val="TAC"/>
              <w:keepNext w:val="0"/>
              <w:rPr>
                <w:lang w:val="fi-FI" w:eastAsia="fi-FI"/>
              </w:rPr>
            </w:pPr>
          </w:p>
        </w:tc>
      </w:tr>
      <w:tr w:rsidR="006D61FD" w:rsidRPr="00DF6DD6" w14:paraId="16573A6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94799AE" w14:textId="4D945991" w:rsidR="006D61FD" w:rsidRPr="00DF6DD6" w:rsidRDefault="006D61FD" w:rsidP="006D61FD">
            <w:pPr>
              <w:pStyle w:val="TAC"/>
              <w:keepNext w:val="0"/>
              <w:rPr>
                <w:lang w:val="fi-FI" w:eastAsia="fi-FI"/>
              </w:rPr>
            </w:pPr>
          </w:p>
        </w:tc>
        <w:tc>
          <w:tcPr>
            <w:tcW w:w="3969" w:type="dxa"/>
            <w:tcMar>
              <w:top w:w="28" w:type="dxa"/>
              <w:left w:w="28" w:type="dxa"/>
              <w:bottom w:w="28" w:type="dxa"/>
              <w:right w:w="28" w:type="dxa"/>
            </w:tcMar>
            <w:vAlign w:val="center"/>
          </w:tcPr>
          <w:p w14:paraId="6ADF5F48" w14:textId="10AAF945" w:rsidR="006D61FD" w:rsidRPr="00DF6DD6" w:rsidRDefault="006D61FD" w:rsidP="006D61FD">
            <w:pPr>
              <w:pStyle w:val="TAC"/>
              <w:keepNext w:val="0"/>
              <w:rPr>
                <w:lang w:val="fi-FI" w:eastAsia="fi-FI"/>
              </w:rPr>
            </w:pPr>
          </w:p>
        </w:tc>
      </w:tr>
      <w:tr w:rsidR="006D61FD" w:rsidRPr="00DF6DD6" w14:paraId="3C8F110B"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5888047" w14:textId="0A298D68" w:rsidR="006D61FD" w:rsidRPr="00DF6DD6" w:rsidRDefault="006D61FD" w:rsidP="006D61FD">
            <w:pPr>
              <w:pStyle w:val="TAC"/>
              <w:keepNext w:val="0"/>
              <w:rPr>
                <w:lang w:val="fi-FI" w:eastAsia="fi-FI"/>
              </w:rPr>
            </w:pPr>
          </w:p>
        </w:tc>
        <w:tc>
          <w:tcPr>
            <w:tcW w:w="3969" w:type="dxa"/>
            <w:tcMar>
              <w:top w:w="28" w:type="dxa"/>
              <w:left w:w="28" w:type="dxa"/>
              <w:bottom w:w="28" w:type="dxa"/>
              <w:right w:w="28" w:type="dxa"/>
            </w:tcMar>
            <w:vAlign w:val="center"/>
          </w:tcPr>
          <w:p w14:paraId="50ADF4A4" w14:textId="7E48BDA4" w:rsidR="006D61FD" w:rsidRPr="00DF6DD6" w:rsidRDefault="006D61FD" w:rsidP="006D61FD">
            <w:pPr>
              <w:pStyle w:val="TAC"/>
              <w:keepNext w:val="0"/>
              <w:rPr>
                <w:lang w:val="fi-FI" w:eastAsia="fi-FI"/>
              </w:rPr>
            </w:pPr>
          </w:p>
        </w:tc>
      </w:tr>
      <w:tr w:rsidR="006D61FD" w:rsidRPr="00DF6DD6" w14:paraId="55AA376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4F82D9B" w14:textId="47A0330A" w:rsidR="006D61FD" w:rsidRPr="00DF6DD6" w:rsidRDefault="006D61FD" w:rsidP="006D61FD">
            <w:pPr>
              <w:pStyle w:val="TAC"/>
              <w:keepNext w:val="0"/>
              <w:rPr>
                <w:lang w:val="fi-FI" w:eastAsia="fi-FI"/>
              </w:rPr>
            </w:pPr>
          </w:p>
        </w:tc>
        <w:tc>
          <w:tcPr>
            <w:tcW w:w="3969" w:type="dxa"/>
            <w:tcMar>
              <w:top w:w="28" w:type="dxa"/>
              <w:left w:w="28" w:type="dxa"/>
              <w:bottom w:w="28" w:type="dxa"/>
              <w:right w:w="28" w:type="dxa"/>
            </w:tcMar>
            <w:vAlign w:val="center"/>
          </w:tcPr>
          <w:p w14:paraId="4FFA7012" w14:textId="283A61C9" w:rsidR="006D61FD" w:rsidRPr="00DF6DD6" w:rsidRDefault="006D61FD" w:rsidP="006D61FD">
            <w:pPr>
              <w:pStyle w:val="TAC"/>
              <w:keepNext w:val="0"/>
              <w:rPr>
                <w:lang w:val="fi-FI" w:eastAsia="fi-FI"/>
              </w:rPr>
            </w:pPr>
          </w:p>
        </w:tc>
      </w:tr>
      <w:tr w:rsidR="00F55B07" w:rsidRPr="00DF6DD6" w14:paraId="43C23CF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276B54A" w14:textId="77777777" w:rsidR="007B7AD0" w:rsidRPr="00726130" w:rsidRDefault="007B7AD0" w:rsidP="007B7AD0">
            <w:pPr>
              <w:pStyle w:val="TAC"/>
              <w:keepNext w:val="0"/>
              <w:rPr>
                <w:lang w:eastAsia="fi-FI"/>
              </w:rPr>
            </w:pPr>
            <w:r w:rsidRPr="00726130">
              <w:rPr>
                <w:lang w:eastAsia="fi-FI"/>
              </w:rPr>
              <w:lastRenderedPageBreak/>
              <w:t>DC_1A-3A-21A-42A_n257A</w:t>
            </w:r>
          </w:p>
          <w:p w14:paraId="1F1576E8" w14:textId="77777777" w:rsidR="007B7AD0" w:rsidRPr="00726130" w:rsidRDefault="007B7AD0" w:rsidP="007B7AD0">
            <w:pPr>
              <w:pStyle w:val="TAC"/>
              <w:keepNext w:val="0"/>
              <w:rPr>
                <w:lang w:eastAsia="fi-FI"/>
              </w:rPr>
            </w:pPr>
            <w:r w:rsidRPr="00726130">
              <w:rPr>
                <w:lang w:eastAsia="fi-FI"/>
              </w:rPr>
              <w:t>DC_1A-3A-21A-42C_n257A</w:t>
            </w:r>
          </w:p>
          <w:p w14:paraId="157F5D68" w14:textId="77777777" w:rsidR="007B7AD0" w:rsidRPr="00726130" w:rsidRDefault="007B7AD0" w:rsidP="007B7AD0">
            <w:pPr>
              <w:pStyle w:val="TAC"/>
              <w:keepNext w:val="0"/>
              <w:rPr>
                <w:lang w:eastAsia="fi-FI"/>
              </w:rPr>
            </w:pPr>
            <w:r w:rsidRPr="00726130">
              <w:rPr>
                <w:lang w:eastAsia="fi-FI"/>
              </w:rPr>
              <w:t>DC_1A-3A-21A-42C_n257D</w:t>
            </w:r>
          </w:p>
          <w:p w14:paraId="522F0EF6" w14:textId="77777777" w:rsidR="007B7AD0" w:rsidRPr="00726130" w:rsidRDefault="007B7AD0" w:rsidP="007B7AD0">
            <w:pPr>
              <w:pStyle w:val="TAC"/>
              <w:keepNext w:val="0"/>
              <w:rPr>
                <w:lang w:eastAsia="fi-FI"/>
              </w:rPr>
            </w:pPr>
            <w:r w:rsidRPr="00726130">
              <w:rPr>
                <w:lang w:eastAsia="fi-FI"/>
              </w:rPr>
              <w:t>DC_1A-3A-21A-42C_n257E</w:t>
            </w:r>
          </w:p>
          <w:p w14:paraId="3515BFD1" w14:textId="725DC556" w:rsidR="00626057" w:rsidRPr="00DF6DD6" w:rsidRDefault="007B7AD0" w:rsidP="007B7AD0">
            <w:pPr>
              <w:pStyle w:val="TAC"/>
              <w:keepNext w:val="0"/>
              <w:rPr>
                <w:lang w:val="fi-FI" w:eastAsia="fi-FI"/>
              </w:rPr>
            </w:pPr>
            <w:r w:rsidRPr="00726130">
              <w:rPr>
                <w:lang w:val="fi-FI" w:eastAsia="fi-FI"/>
              </w:rPr>
              <w:t>DC_1A-3A-21A-42C_n257F</w:t>
            </w:r>
          </w:p>
        </w:tc>
        <w:tc>
          <w:tcPr>
            <w:tcW w:w="3969" w:type="dxa"/>
            <w:tcMar>
              <w:top w:w="28" w:type="dxa"/>
              <w:left w:w="28" w:type="dxa"/>
              <w:bottom w:w="28" w:type="dxa"/>
              <w:right w:w="28" w:type="dxa"/>
            </w:tcMar>
            <w:vAlign w:val="center"/>
          </w:tcPr>
          <w:p w14:paraId="4BCCB8FC" w14:textId="77777777" w:rsidR="0075319C" w:rsidRPr="00DF6DD6" w:rsidRDefault="0075319C" w:rsidP="0075319C">
            <w:pPr>
              <w:pStyle w:val="TAC"/>
              <w:rPr>
                <w:lang w:val="en-US" w:eastAsia="fi-FI"/>
              </w:rPr>
            </w:pPr>
            <w:r w:rsidRPr="00DF6DD6">
              <w:rPr>
                <w:lang w:val="en-US" w:eastAsia="fi-FI"/>
              </w:rPr>
              <w:t>DC_1A_n257A</w:t>
            </w:r>
          </w:p>
          <w:p w14:paraId="07E18340" w14:textId="77777777" w:rsidR="0075319C" w:rsidRPr="00DF6DD6" w:rsidRDefault="0075319C" w:rsidP="0075319C">
            <w:pPr>
              <w:pStyle w:val="TAC"/>
              <w:rPr>
                <w:lang w:val="en-US" w:eastAsia="fi-FI"/>
              </w:rPr>
            </w:pPr>
            <w:r w:rsidRPr="00DF6DD6">
              <w:rPr>
                <w:lang w:val="en-US" w:eastAsia="fi-FI"/>
              </w:rPr>
              <w:t>DC_3A_n257A</w:t>
            </w:r>
          </w:p>
          <w:p w14:paraId="7174F0B5" w14:textId="77777777" w:rsidR="0075319C" w:rsidRPr="00DF6DD6" w:rsidRDefault="0075319C" w:rsidP="0075319C">
            <w:pPr>
              <w:pStyle w:val="TAC"/>
              <w:rPr>
                <w:lang w:val="en-US" w:eastAsia="fi-FI"/>
              </w:rPr>
            </w:pPr>
            <w:r w:rsidRPr="00DF6DD6">
              <w:rPr>
                <w:lang w:val="en-US" w:eastAsia="fi-FI"/>
              </w:rPr>
              <w:t>DC_21A_n257A</w:t>
            </w:r>
          </w:p>
          <w:p w14:paraId="1E6C81F4" w14:textId="2E435461" w:rsidR="00626057" w:rsidRPr="00DF6DD6" w:rsidRDefault="0075319C" w:rsidP="0075319C">
            <w:pPr>
              <w:pStyle w:val="TAC"/>
              <w:keepNext w:val="0"/>
              <w:rPr>
                <w:lang w:val="fi-FI" w:eastAsia="fi-FI"/>
              </w:rPr>
            </w:pPr>
            <w:r w:rsidRPr="00DF6DD6">
              <w:rPr>
                <w:lang w:val="fi-FI" w:eastAsia="fi-FI"/>
              </w:rPr>
              <w:t>DC_42A_n257A</w:t>
            </w:r>
          </w:p>
        </w:tc>
      </w:tr>
      <w:tr w:rsidR="00D555AF" w:rsidRPr="00DF6DD6" w14:paraId="1FCF9D9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CBBEB71" w14:textId="62C62EF7" w:rsidR="00D555AF" w:rsidRPr="00DF6DD6" w:rsidRDefault="00D555AF" w:rsidP="00D555AF">
            <w:pPr>
              <w:pStyle w:val="TAC"/>
              <w:keepNext w:val="0"/>
              <w:rPr>
                <w:lang w:val="fi-FI" w:eastAsia="fi-FI"/>
              </w:rPr>
            </w:pPr>
          </w:p>
        </w:tc>
        <w:tc>
          <w:tcPr>
            <w:tcW w:w="3969" w:type="dxa"/>
            <w:tcMar>
              <w:top w:w="28" w:type="dxa"/>
              <w:left w:w="28" w:type="dxa"/>
              <w:bottom w:w="28" w:type="dxa"/>
              <w:right w:w="28" w:type="dxa"/>
            </w:tcMar>
            <w:vAlign w:val="center"/>
          </w:tcPr>
          <w:p w14:paraId="10441B15" w14:textId="1709BC07" w:rsidR="00D555AF" w:rsidRPr="00DF6DD6" w:rsidRDefault="00D555AF" w:rsidP="00D555AF">
            <w:pPr>
              <w:pStyle w:val="TAC"/>
              <w:keepNext w:val="0"/>
              <w:rPr>
                <w:lang w:val="fi-FI" w:eastAsia="fi-FI"/>
              </w:rPr>
            </w:pPr>
          </w:p>
        </w:tc>
      </w:tr>
      <w:tr w:rsidR="00D555AF" w:rsidRPr="00DF6DD6" w14:paraId="254A9A3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C3A584D" w14:textId="6B7F1D40" w:rsidR="00D555AF" w:rsidRPr="00DF6DD6" w:rsidRDefault="00D555AF" w:rsidP="00D555AF">
            <w:pPr>
              <w:pStyle w:val="TAC"/>
              <w:keepNext w:val="0"/>
              <w:rPr>
                <w:lang w:val="fi-FI" w:eastAsia="fi-FI"/>
              </w:rPr>
            </w:pPr>
          </w:p>
        </w:tc>
        <w:tc>
          <w:tcPr>
            <w:tcW w:w="3969" w:type="dxa"/>
            <w:tcMar>
              <w:top w:w="28" w:type="dxa"/>
              <w:left w:w="28" w:type="dxa"/>
              <w:bottom w:w="28" w:type="dxa"/>
              <w:right w:w="28" w:type="dxa"/>
            </w:tcMar>
            <w:vAlign w:val="center"/>
          </w:tcPr>
          <w:p w14:paraId="755A53B7" w14:textId="7A41EF4C" w:rsidR="00D555AF" w:rsidRPr="00DF6DD6" w:rsidRDefault="00D555AF" w:rsidP="00D555AF">
            <w:pPr>
              <w:pStyle w:val="TAC"/>
              <w:keepNext w:val="0"/>
              <w:rPr>
                <w:lang w:val="fi-FI" w:eastAsia="fi-FI"/>
              </w:rPr>
            </w:pPr>
          </w:p>
        </w:tc>
      </w:tr>
      <w:tr w:rsidR="00D555AF" w:rsidRPr="00DF6DD6" w14:paraId="0775B87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7A37DEA" w14:textId="4E862E1F" w:rsidR="00D555AF" w:rsidRPr="00DF6DD6" w:rsidRDefault="00D555AF" w:rsidP="00D555AF">
            <w:pPr>
              <w:pStyle w:val="TAC"/>
              <w:keepNext w:val="0"/>
              <w:rPr>
                <w:lang w:val="fi-FI" w:eastAsia="fi-FI"/>
              </w:rPr>
            </w:pPr>
          </w:p>
        </w:tc>
        <w:tc>
          <w:tcPr>
            <w:tcW w:w="3969" w:type="dxa"/>
            <w:tcMar>
              <w:top w:w="28" w:type="dxa"/>
              <w:left w:w="28" w:type="dxa"/>
              <w:bottom w:w="28" w:type="dxa"/>
              <w:right w:w="28" w:type="dxa"/>
            </w:tcMar>
            <w:vAlign w:val="center"/>
          </w:tcPr>
          <w:p w14:paraId="2622286E" w14:textId="0D0AD4D9" w:rsidR="00D555AF" w:rsidRPr="00DF6DD6" w:rsidRDefault="00D555AF" w:rsidP="00D555AF">
            <w:pPr>
              <w:pStyle w:val="TAC"/>
              <w:keepNext w:val="0"/>
              <w:rPr>
                <w:lang w:val="fi-FI" w:eastAsia="fi-FI"/>
              </w:rPr>
            </w:pPr>
          </w:p>
        </w:tc>
      </w:tr>
      <w:tr w:rsidR="00D555AF" w:rsidRPr="00DF6DD6" w14:paraId="24D4581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5032B7B" w14:textId="73943676" w:rsidR="00D555AF" w:rsidRPr="00DF6DD6" w:rsidRDefault="00D555AF" w:rsidP="00D555AF">
            <w:pPr>
              <w:pStyle w:val="TAC"/>
              <w:keepNext w:val="0"/>
              <w:rPr>
                <w:lang w:val="fi-FI" w:eastAsia="fi-FI"/>
              </w:rPr>
            </w:pPr>
          </w:p>
        </w:tc>
        <w:tc>
          <w:tcPr>
            <w:tcW w:w="3969" w:type="dxa"/>
            <w:tcMar>
              <w:top w:w="28" w:type="dxa"/>
              <w:left w:w="28" w:type="dxa"/>
              <w:bottom w:w="28" w:type="dxa"/>
              <w:right w:w="28" w:type="dxa"/>
            </w:tcMar>
            <w:vAlign w:val="center"/>
          </w:tcPr>
          <w:p w14:paraId="55A7E3A0" w14:textId="461B6612" w:rsidR="00D555AF" w:rsidRPr="00DF6DD6" w:rsidRDefault="00D555AF" w:rsidP="00D555AF">
            <w:pPr>
              <w:pStyle w:val="TAC"/>
              <w:keepNext w:val="0"/>
              <w:rPr>
                <w:lang w:val="fi-FI" w:eastAsia="fi-FI"/>
              </w:rPr>
            </w:pPr>
          </w:p>
        </w:tc>
      </w:tr>
      <w:tr w:rsidR="00F55B07" w:rsidRPr="00DF6DD6" w14:paraId="679BD373"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93F1640" w14:textId="77777777" w:rsidR="004D4ACE" w:rsidRPr="00726130" w:rsidRDefault="004D4ACE" w:rsidP="004D4ACE">
            <w:pPr>
              <w:pStyle w:val="TAC"/>
              <w:keepNext w:val="0"/>
              <w:rPr>
                <w:lang w:eastAsia="fi-FI"/>
              </w:rPr>
            </w:pPr>
            <w:r w:rsidRPr="00726130">
              <w:rPr>
                <w:lang w:eastAsia="fi-FI"/>
              </w:rPr>
              <w:t>DC_1A-3A-28A-42A_n257A</w:t>
            </w:r>
          </w:p>
          <w:p w14:paraId="08497DE1" w14:textId="3445868B" w:rsidR="0075319C" w:rsidRPr="004D4ACE" w:rsidRDefault="004D4ACE" w:rsidP="004D4ACE">
            <w:pPr>
              <w:pStyle w:val="TAC"/>
              <w:keepNext w:val="0"/>
              <w:rPr>
                <w:lang w:eastAsia="fi-FI"/>
              </w:rPr>
            </w:pPr>
            <w:r w:rsidRPr="00726130">
              <w:rPr>
                <w:lang w:eastAsia="fi-FI"/>
              </w:rPr>
              <w:t>DC_1A-3A-28A-42C_n257A</w:t>
            </w:r>
          </w:p>
        </w:tc>
        <w:tc>
          <w:tcPr>
            <w:tcW w:w="3969" w:type="dxa"/>
            <w:tcMar>
              <w:top w:w="28" w:type="dxa"/>
              <w:left w:w="28" w:type="dxa"/>
              <w:bottom w:w="28" w:type="dxa"/>
              <w:right w:w="28" w:type="dxa"/>
            </w:tcMar>
            <w:vAlign w:val="center"/>
          </w:tcPr>
          <w:p w14:paraId="27A25219" w14:textId="77777777" w:rsidR="0075319C" w:rsidRPr="00DF6DD6" w:rsidRDefault="0075319C" w:rsidP="0075319C">
            <w:pPr>
              <w:pStyle w:val="TAC"/>
              <w:rPr>
                <w:lang w:val="en-US" w:eastAsia="fi-FI"/>
              </w:rPr>
            </w:pPr>
            <w:r w:rsidRPr="00DF6DD6">
              <w:rPr>
                <w:lang w:val="en-US" w:eastAsia="fi-FI"/>
              </w:rPr>
              <w:t>DC_1A_n257A</w:t>
            </w:r>
          </w:p>
          <w:p w14:paraId="193450A4" w14:textId="77777777" w:rsidR="0075319C" w:rsidRPr="00DF6DD6" w:rsidRDefault="0075319C" w:rsidP="0075319C">
            <w:pPr>
              <w:pStyle w:val="TAC"/>
              <w:rPr>
                <w:lang w:val="en-US" w:eastAsia="fi-FI"/>
              </w:rPr>
            </w:pPr>
            <w:r w:rsidRPr="00DF6DD6">
              <w:rPr>
                <w:lang w:val="en-US" w:eastAsia="fi-FI"/>
              </w:rPr>
              <w:t>DC_3A_n257A</w:t>
            </w:r>
          </w:p>
          <w:p w14:paraId="070668F7" w14:textId="77777777" w:rsidR="0075319C" w:rsidRPr="00DF6DD6" w:rsidRDefault="0075319C" w:rsidP="0075319C">
            <w:pPr>
              <w:pStyle w:val="TAC"/>
              <w:rPr>
                <w:lang w:val="en-US" w:eastAsia="fi-FI"/>
              </w:rPr>
            </w:pPr>
            <w:r w:rsidRPr="00DF6DD6">
              <w:rPr>
                <w:lang w:val="en-US" w:eastAsia="fi-FI"/>
              </w:rPr>
              <w:t>DC_28A_n257A</w:t>
            </w:r>
          </w:p>
          <w:p w14:paraId="066EE6E0" w14:textId="1BF586DA" w:rsidR="0075319C" w:rsidRPr="00DF6DD6" w:rsidRDefault="0075319C" w:rsidP="0075319C">
            <w:pPr>
              <w:pStyle w:val="TAC"/>
              <w:keepNext w:val="0"/>
              <w:rPr>
                <w:lang w:val="fi-FI" w:eastAsia="fi-FI"/>
              </w:rPr>
            </w:pPr>
            <w:r w:rsidRPr="00DF6DD6">
              <w:rPr>
                <w:lang w:val="fi-FI" w:eastAsia="fi-FI"/>
              </w:rPr>
              <w:t>DC_42A_n257A</w:t>
            </w:r>
          </w:p>
        </w:tc>
      </w:tr>
      <w:tr w:rsidR="000B527C" w:rsidRPr="00DF6DD6" w14:paraId="7B154E2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7FE2D4A" w14:textId="24278ADF" w:rsidR="000B527C" w:rsidRPr="00DF6DD6" w:rsidRDefault="000B527C" w:rsidP="000B527C">
            <w:pPr>
              <w:pStyle w:val="TAC"/>
              <w:keepNext w:val="0"/>
              <w:rPr>
                <w:lang w:val="fi-FI" w:eastAsia="fi-FI"/>
              </w:rPr>
            </w:pPr>
          </w:p>
        </w:tc>
        <w:tc>
          <w:tcPr>
            <w:tcW w:w="3969" w:type="dxa"/>
            <w:tcMar>
              <w:top w:w="28" w:type="dxa"/>
              <w:left w:w="28" w:type="dxa"/>
              <w:bottom w:w="28" w:type="dxa"/>
              <w:right w:w="28" w:type="dxa"/>
            </w:tcMar>
            <w:vAlign w:val="center"/>
          </w:tcPr>
          <w:p w14:paraId="3D1C2070" w14:textId="1D1757C2" w:rsidR="000B527C" w:rsidRPr="00DF6DD6" w:rsidRDefault="000B527C" w:rsidP="000B527C">
            <w:pPr>
              <w:pStyle w:val="TAC"/>
              <w:keepNext w:val="0"/>
              <w:rPr>
                <w:lang w:val="fi-FI" w:eastAsia="fi-FI"/>
              </w:rPr>
            </w:pPr>
          </w:p>
        </w:tc>
      </w:tr>
      <w:tr w:rsidR="00F55B07" w:rsidRPr="00DF6DD6" w14:paraId="45721BF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1E2FB12" w14:textId="77777777" w:rsidR="00150235" w:rsidRPr="00726130" w:rsidRDefault="00150235" w:rsidP="00150235">
            <w:pPr>
              <w:pStyle w:val="TAC"/>
              <w:keepNext w:val="0"/>
              <w:rPr>
                <w:lang w:eastAsia="fi-FI"/>
              </w:rPr>
            </w:pPr>
            <w:r w:rsidRPr="00726130">
              <w:rPr>
                <w:lang w:eastAsia="fi-FI"/>
              </w:rPr>
              <w:t>DC_1A-19A-21A-42A_n257A</w:t>
            </w:r>
          </w:p>
          <w:p w14:paraId="5BC6BF46" w14:textId="77777777" w:rsidR="00150235" w:rsidRPr="00726130" w:rsidRDefault="00150235" w:rsidP="00150235">
            <w:pPr>
              <w:pStyle w:val="TAC"/>
              <w:keepNext w:val="0"/>
              <w:rPr>
                <w:lang w:eastAsia="fi-FI"/>
              </w:rPr>
            </w:pPr>
            <w:r w:rsidRPr="00726130">
              <w:rPr>
                <w:lang w:eastAsia="fi-FI"/>
              </w:rPr>
              <w:t>DC_1A-19A-21A-42A_n257D</w:t>
            </w:r>
          </w:p>
          <w:p w14:paraId="72A4C32F" w14:textId="77777777" w:rsidR="00150235" w:rsidRPr="00726130" w:rsidRDefault="00150235" w:rsidP="00150235">
            <w:pPr>
              <w:pStyle w:val="TAC"/>
              <w:keepNext w:val="0"/>
              <w:rPr>
                <w:lang w:eastAsia="fi-FI"/>
              </w:rPr>
            </w:pPr>
            <w:r w:rsidRPr="00726130">
              <w:rPr>
                <w:lang w:eastAsia="fi-FI"/>
              </w:rPr>
              <w:t>DC_1A-19A-21A-42A_n257E</w:t>
            </w:r>
          </w:p>
          <w:p w14:paraId="35E0CB59" w14:textId="77777777" w:rsidR="00150235" w:rsidRPr="00726130" w:rsidRDefault="00150235" w:rsidP="00150235">
            <w:pPr>
              <w:pStyle w:val="TAC"/>
              <w:keepNext w:val="0"/>
              <w:rPr>
                <w:lang w:eastAsia="fi-FI"/>
              </w:rPr>
            </w:pPr>
            <w:r w:rsidRPr="00726130">
              <w:rPr>
                <w:lang w:eastAsia="fi-FI"/>
              </w:rPr>
              <w:t>DC_1A-19A-21A-42A_n257F</w:t>
            </w:r>
          </w:p>
          <w:p w14:paraId="0BE5F71E" w14:textId="77777777" w:rsidR="00150235" w:rsidRPr="00726130" w:rsidRDefault="00150235" w:rsidP="00150235">
            <w:pPr>
              <w:pStyle w:val="TAC"/>
              <w:keepNext w:val="0"/>
              <w:rPr>
                <w:lang w:eastAsia="fi-FI"/>
              </w:rPr>
            </w:pPr>
            <w:r w:rsidRPr="00726130">
              <w:rPr>
                <w:lang w:eastAsia="fi-FI"/>
              </w:rPr>
              <w:t>DC_1A-19A-21A-42C_n257A</w:t>
            </w:r>
          </w:p>
          <w:p w14:paraId="1045EEF3" w14:textId="77777777" w:rsidR="00150235" w:rsidRPr="00726130" w:rsidRDefault="00150235" w:rsidP="00150235">
            <w:pPr>
              <w:pStyle w:val="TAC"/>
              <w:keepNext w:val="0"/>
              <w:rPr>
                <w:lang w:eastAsia="fi-FI"/>
              </w:rPr>
            </w:pPr>
            <w:r w:rsidRPr="00726130">
              <w:rPr>
                <w:lang w:eastAsia="fi-FI"/>
              </w:rPr>
              <w:t>DC_1A-19A-21A-42C_n257D</w:t>
            </w:r>
          </w:p>
          <w:p w14:paraId="65ECAAD4" w14:textId="77777777" w:rsidR="00150235" w:rsidRPr="00726130" w:rsidRDefault="00150235" w:rsidP="00150235">
            <w:pPr>
              <w:pStyle w:val="TAC"/>
              <w:keepNext w:val="0"/>
              <w:rPr>
                <w:lang w:eastAsia="fi-FI"/>
              </w:rPr>
            </w:pPr>
            <w:r w:rsidRPr="00726130">
              <w:rPr>
                <w:lang w:eastAsia="fi-FI"/>
              </w:rPr>
              <w:t>DC_1A-19A-21A-42C_n257E</w:t>
            </w:r>
          </w:p>
          <w:p w14:paraId="3AC5C071" w14:textId="43627CF4" w:rsidR="0075319C" w:rsidRPr="00143DEE" w:rsidRDefault="00150235" w:rsidP="00150235">
            <w:pPr>
              <w:pStyle w:val="TAC"/>
              <w:keepNext w:val="0"/>
              <w:rPr>
                <w:lang w:eastAsia="fi-FI"/>
              </w:rPr>
            </w:pPr>
            <w:r w:rsidRPr="00726130">
              <w:rPr>
                <w:lang w:eastAsia="fi-FI"/>
              </w:rPr>
              <w:t>DC_1A-19A-21A-42C_n257F</w:t>
            </w:r>
          </w:p>
        </w:tc>
        <w:tc>
          <w:tcPr>
            <w:tcW w:w="3969" w:type="dxa"/>
            <w:tcMar>
              <w:top w:w="28" w:type="dxa"/>
              <w:left w:w="28" w:type="dxa"/>
              <w:bottom w:w="28" w:type="dxa"/>
              <w:right w:w="28" w:type="dxa"/>
            </w:tcMar>
            <w:vAlign w:val="center"/>
          </w:tcPr>
          <w:p w14:paraId="787D8EE0" w14:textId="77777777" w:rsidR="0075319C" w:rsidRPr="00DF6DD6" w:rsidRDefault="0075319C" w:rsidP="0075319C">
            <w:pPr>
              <w:pStyle w:val="TAC"/>
              <w:rPr>
                <w:lang w:val="en-US" w:eastAsia="fi-FI"/>
              </w:rPr>
            </w:pPr>
            <w:r w:rsidRPr="00DF6DD6">
              <w:rPr>
                <w:lang w:val="en-US" w:eastAsia="fi-FI"/>
              </w:rPr>
              <w:t>DC_1A_n257A</w:t>
            </w:r>
          </w:p>
          <w:p w14:paraId="03DF1021" w14:textId="77777777" w:rsidR="0075319C" w:rsidRPr="00DF6DD6" w:rsidRDefault="0075319C" w:rsidP="0075319C">
            <w:pPr>
              <w:pStyle w:val="TAC"/>
              <w:rPr>
                <w:lang w:val="en-US" w:eastAsia="fi-FI"/>
              </w:rPr>
            </w:pPr>
            <w:r w:rsidRPr="00DF6DD6">
              <w:rPr>
                <w:lang w:val="en-US" w:eastAsia="fi-FI"/>
              </w:rPr>
              <w:t>DC_19A_n257A</w:t>
            </w:r>
          </w:p>
          <w:p w14:paraId="1F7A7312" w14:textId="77777777" w:rsidR="0075319C" w:rsidRPr="00DF6DD6" w:rsidRDefault="0075319C" w:rsidP="0075319C">
            <w:pPr>
              <w:pStyle w:val="TAC"/>
              <w:rPr>
                <w:lang w:val="en-US" w:eastAsia="fi-FI"/>
              </w:rPr>
            </w:pPr>
            <w:r w:rsidRPr="00DF6DD6">
              <w:rPr>
                <w:lang w:val="en-US" w:eastAsia="fi-FI"/>
              </w:rPr>
              <w:t>DC_21A_n257A</w:t>
            </w:r>
          </w:p>
          <w:p w14:paraId="4F748DD6" w14:textId="379D2C0B" w:rsidR="0075319C" w:rsidRPr="00DF6DD6" w:rsidRDefault="0075319C" w:rsidP="0075319C">
            <w:pPr>
              <w:pStyle w:val="TAC"/>
              <w:keepNext w:val="0"/>
              <w:rPr>
                <w:lang w:val="fi-FI" w:eastAsia="fi-FI"/>
              </w:rPr>
            </w:pPr>
            <w:r w:rsidRPr="00DF6DD6">
              <w:rPr>
                <w:lang w:val="fi-FI" w:eastAsia="fi-FI"/>
              </w:rPr>
              <w:t>DC_42A_n257A</w:t>
            </w:r>
          </w:p>
        </w:tc>
      </w:tr>
      <w:tr w:rsidR="008A49CD" w:rsidRPr="00DF6DD6" w14:paraId="44B29CC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CB65524" w14:textId="238E7470" w:rsidR="008A49CD" w:rsidRPr="00DF6DD6" w:rsidRDefault="008A49CD" w:rsidP="008A49CD">
            <w:pPr>
              <w:pStyle w:val="TAC"/>
              <w:keepNext w:val="0"/>
              <w:rPr>
                <w:lang w:val="fi-FI" w:eastAsia="fi-FI"/>
              </w:rPr>
            </w:pPr>
          </w:p>
        </w:tc>
        <w:tc>
          <w:tcPr>
            <w:tcW w:w="3969" w:type="dxa"/>
            <w:tcMar>
              <w:top w:w="28" w:type="dxa"/>
              <w:left w:w="28" w:type="dxa"/>
              <w:bottom w:w="28" w:type="dxa"/>
              <w:right w:w="28" w:type="dxa"/>
            </w:tcMar>
            <w:vAlign w:val="center"/>
          </w:tcPr>
          <w:p w14:paraId="69ED03AB" w14:textId="2D7D537F" w:rsidR="008A49CD" w:rsidRPr="00DF6DD6" w:rsidRDefault="008A49CD" w:rsidP="008A49CD">
            <w:pPr>
              <w:pStyle w:val="TAC"/>
              <w:keepNext w:val="0"/>
              <w:rPr>
                <w:lang w:val="fi-FI" w:eastAsia="fi-FI"/>
              </w:rPr>
            </w:pPr>
          </w:p>
        </w:tc>
      </w:tr>
      <w:tr w:rsidR="008A49CD" w:rsidRPr="00DF6DD6" w14:paraId="65013D33"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0350C24" w14:textId="3BF8E922" w:rsidR="008A49CD" w:rsidRPr="00DF6DD6" w:rsidRDefault="008A49CD" w:rsidP="008A49CD">
            <w:pPr>
              <w:pStyle w:val="TAC"/>
              <w:keepNext w:val="0"/>
              <w:rPr>
                <w:lang w:val="fi-FI" w:eastAsia="fi-FI"/>
              </w:rPr>
            </w:pPr>
          </w:p>
        </w:tc>
        <w:tc>
          <w:tcPr>
            <w:tcW w:w="3969" w:type="dxa"/>
            <w:tcMar>
              <w:top w:w="28" w:type="dxa"/>
              <w:left w:w="28" w:type="dxa"/>
              <w:bottom w:w="28" w:type="dxa"/>
              <w:right w:w="28" w:type="dxa"/>
            </w:tcMar>
            <w:vAlign w:val="center"/>
          </w:tcPr>
          <w:p w14:paraId="0E1F620D" w14:textId="3DC4EDA8" w:rsidR="008A49CD" w:rsidRPr="00DF6DD6" w:rsidRDefault="008A49CD" w:rsidP="008A49CD">
            <w:pPr>
              <w:pStyle w:val="TAC"/>
              <w:keepNext w:val="0"/>
              <w:rPr>
                <w:lang w:val="fi-FI" w:eastAsia="fi-FI"/>
              </w:rPr>
            </w:pPr>
          </w:p>
        </w:tc>
      </w:tr>
      <w:tr w:rsidR="008A49CD" w:rsidRPr="00DF6DD6" w14:paraId="4CD24D8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2711451" w14:textId="46DE1DD9" w:rsidR="008A49CD" w:rsidRPr="00DF6DD6" w:rsidRDefault="008A49CD" w:rsidP="008A49CD">
            <w:pPr>
              <w:pStyle w:val="TAC"/>
              <w:keepNext w:val="0"/>
              <w:rPr>
                <w:lang w:val="fi-FI" w:eastAsia="fi-FI"/>
              </w:rPr>
            </w:pPr>
          </w:p>
        </w:tc>
        <w:tc>
          <w:tcPr>
            <w:tcW w:w="3969" w:type="dxa"/>
            <w:tcMar>
              <w:top w:w="28" w:type="dxa"/>
              <w:left w:w="28" w:type="dxa"/>
              <w:bottom w:w="28" w:type="dxa"/>
              <w:right w:w="28" w:type="dxa"/>
            </w:tcMar>
            <w:vAlign w:val="center"/>
          </w:tcPr>
          <w:p w14:paraId="57254B9B" w14:textId="7414473C" w:rsidR="008A49CD" w:rsidRPr="00DF6DD6" w:rsidRDefault="008A49CD" w:rsidP="008A49CD">
            <w:pPr>
              <w:pStyle w:val="TAC"/>
              <w:keepNext w:val="0"/>
              <w:rPr>
                <w:lang w:val="fi-FI" w:eastAsia="fi-FI"/>
              </w:rPr>
            </w:pPr>
          </w:p>
        </w:tc>
      </w:tr>
      <w:tr w:rsidR="008A49CD" w:rsidRPr="00DF6DD6" w14:paraId="1A6B5CD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85127BD" w14:textId="48FDAEB3" w:rsidR="008A49CD" w:rsidRPr="00DF6DD6" w:rsidRDefault="008A49CD" w:rsidP="008A49CD">
            <w:pPr>
              <w:pStyle w:val="TAC"/>
              <w:keepNext w:val="0"/>
              <w:rPr>
                <w:lang w:val="fi-FI" w:eastAsia="fi-FI"/>
              </w:rPr>
            </w:pPr>
          </w:p>
        </w:tc>
        <w:tc>
          <w:tcPr>
            <w:tcW w:w="3969" w:type="dxa"/>
            <w:tcMar>
              <w:top w:w="28" w:type="dxa"/>
              <w:left w:w="28" w:type="dxa"/>
              <w:bottom w:w="28" w:type="dxa"/>
              <w:right w:w="28" w:type="dxa"/>
            </w:tcMar>
            <w:vAlign w:val="center"/>
          </w:tcPr>
          <w:p w14:paraId="2C6E3170" w14:textId="4B1EB2C1" w:rsidR="008A49CD" w:rsidRPr="00DF6DD6" w:rsidRDefault="008A49CD" w:rsidP="008A49CD">
            <w:pPr>
              <w:pStyle w:val="TAC"/>
              <w:rPr>
                <w:lang w:val="fi-FI" w:eastAsia="fi-FI"/>
              </w:rPr>
            </w:pPr>
          </w:p>
        </w:tc>
      </w:tr>
      <w:tr w:rsidR="008A49CD" w:rsidRPr="00DF6DD6" w14:paraId="2C8410B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48B4BCC" w14:textId="73BC81DB" w:rsidR="008A49CD" w:rsidRPr="00DF6DD6" w:rsidRDefault="008A49CD" w:rsidP="008A49CD">
            <w:pPr>
              <w:pStyle w:val="TAC"/>
              <w:keepNext w:val="0"/>
              <w:rPr>
                <w:lang w:val="fi-FI" w:eastAsia="fi-FI"/>
              </w:rPr>
            </w:pPr>
          </w:p>
        </w:tc>
        <w:tc>
          <w:tcPr>
            <w:tcW w:w="3969" w:type="dxa"/>
            <w:tcMar>
              <w:top w:w="28" w:type="dxa"/>
              <w:left w:w="28" w:type="dxa"/>
              <w:bottom w:w="28" w:type="dxa"/>
              <w:right w:w="28" w:type="dxa"/>
            </w:tcMar>
            <w:vAlign w:val="center"/>
          </w:tcPr>
          <w:p w14:paraId="4EE7C52C" w14:textId="495ED02E" w:rsidR="008A49CD" w:rsidRPr="00DF6DD6" w:rsidRDefault="008A49CD" w:rsidP="008A49CD">
            <w:pPr>
              <w:pStyle w:val="TAC"/>
              <w:rPr>
                <w:lang w:val="fi-FI" w:eastAsia="fi-FI"/>
              </w:rPr>
            </w:pPr>
          </w:p>
        </w:tc>
      </w:tr>
      <w:tr w:rsidR="008A49CD" w:rsidRPr="00DF6DD6" w14:paraId="40DC5BD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4EA240A" w14:textId="556554FE" w:rsidR="008A49CD" w:rsidRPr="00DF6DD6" w:rsidRDefault="008A49CD" w:rsidP="008A49CD">
            <w:pPr>
              <w:pStyle w:val="TAC"/>
              <w:keepNext w:val="0"/>
              <w:rPr>
                <w:lang w:val="fi-FI" w:eastAsia="fi-FI"/>
              </w:rPr>
            </w:pPr>
          </w:p>
        </w:tc>
        <w:tc>
          <w:tcPr>
            <w:tcW w:w="3969" w:type="dxa"/>
            <w:tcMar>
              <w:top w:w="28" w:type="dxa"/>
              <w:left w:w="28" w:type="dxa"/>
              <w:bottom w:w="28" w:type="dxa"/>
              <w:right w:w="28" w:type="dxa"/>
            </w:tcMar>
            <w:vAlign w:val="center"/>
          </w:tcPr>
          <w:p w14:paraId="4575521F" w14:textId="26B84033" w:rsidR="008A49CD" w:rsidRPr="00DF6DD6" w:rsidRDefault="008A49CD" w:rsidP="008A49CD">
            <w:pPr>
              <w:pStyle w:val="TAC"/>
              <w:rPr>
                <w:lang w:val="fi-FI" w:eastAsia="fi-FI"/>
              </w:rPr>
            </w:pPr>
          </w:p>
        </w:tc>
      </w:tr>
      <w:tr w:rsidR="008A49CD" w:rsidRPr="00DF6DD6" w14:paraId="6207252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472DEBF" w14:textId="0583A605" w:rsidR="008A49CD" w:rsidRPr="00DF6DD6" w:rsidRDefault="008A49CD" w:rsidP="008A49CD">
            <w:pPr>
              <w:pStyle w:val="TAC"/>
              <w:keepNext w:val="0"/>
              <w:rPr>
                <w:lang w:val="fi-FI" w:eastAsia="fi-FI"/>
              </w:rPr>
            </w:pPr>
          </w:p>
        </w:tc>
        <w:tc>
          <w:tcPr>
            <w:tcW w:w="3969" w:type="dxa"/>
            <w:tcMar>
              <w:top w:w="28" w:type="dxa"/>
              <w:left w:w="28" w:type="dxa"/>
              <w:bottom w:w="28" w:type="dxa"/>
              <w:right w:w="28" w:type="dxa"/>
            </w:tcMar>
            <w:vAlign w:val="center"/>
          </w:tcPr>
          <w:p w14:paraId="55D8321B" w14:textId="28504E76" w:rsidR="008A49CD" w:rsidRPr="00DF6DD6" w:rsidRDefault="008A49CD" w:rsidP="008A49CD">
            <w:pPr>
              <w:pStyle w:val="TAC"/>
              <w:rPr>
                <w:lang w:val="fi-FI" w:eastAsia="fi-FI"/>
              </w:rPr>
            </w:pPr>
          </w:p>
        </w:tc>
      </w:tr>
      <w:tr w:rsidR="00F55B07" w:rsidRPr="00DF6DD6" w14:paraId="3642C81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BCC1492" w14:textId="3080818D" w:rsidR="00CC7BB3" w:rsidRPr="00DF6DD6" w:rsidRDefault="00CC7BB3" w:rsidP="00A6034C">
            <w:pPr>
              <w:pStyle w:val="TAC"/>
              <w:keepNext w:val="0"/>
              <w:rPr>
                <w:lang w:val="fi-FI" w:eastAsia="fi-FI"/>
              </w:rPr>
            </w:pPr>
            <w:r w:rsidRPr="00DF6DD6">
              <w:rPr>
                <w:lang w:val="fi-FI" w:eastAsia="fi-FI"/>
              </w:rPr>
              <w:t>DC_1A-19A-28A-42C_n257A</w:t>
            </w:r>
          </w:p>
        </w:tc>
        <w:tc>
          <w:tcPr>
            <w:tcW w:w="3969" w:type="dxa"/>
            <w:tcMar>
              <w:top w:w="28" w:type="dxa"/>
              <w:left w:w="28" w:type="dxa"/>
              <w:bottom w:w="28" w:type="dxa"/>
              <w:right w:w="28" w:type="dxa"/>
            </w:tcMar>
            <w:vAlign w:val="center"/>
          </w:tcPr>
          <w:p w14:paraId="527C5DC1" w14:textId="77777777" w:rsidR="00CC7BB3" w:rsidRPr="00DF6DD6" w:rsidRDefault="00CC7BB3" w:rsidP="00CC7BB3">
            <w:pPr>
              <w:pStyle w:val="TAC"/>
              <w:rPr>
                <w:lang w:val="en-US" w:eastAsia="fi-FI"/>
              </w:rPr>
            </w:pPr>
            <w:r w:rsidRPr="00DF6DD6">
              <w:rPr>
                <w:lang w:val="en-US" w:eastAsia="fi-FI"/>
              </w:rPr>
              <w:t>DC_1A_n257A</w:t>
            </w:r>
          </w:p>
          <w:p w14:paraId="08258C1C" w14:textId="77777777" w:rsidR="00CC7BB3" w:rsidRPr="00DF6DD6" w:rsidRDefault="00CC7BB3" w:rsidP="00CC7BB3">
            <w:pPr>
              <w:pStyle w:val="TAC"/>
              <w:rPr>
                <w:lang w:val="en-US" w:eastAsia="fi-FI"/>
              </w:rPr>
            </w:pPr>
            <w:r w:rsidRPr="00DF6DD6">
              <w:rPr>
                <w:lang w:val="en-US" w:eastAsia="fi-FI"/>
              </w:rPr>
              <w:t>DC_19A_n257A</w:t>
            </w:r>
          </w:p>
          <w:p w14:paraId="237CBD3B" w14:textId="77777777" w:rsidR="00CC7BB3" w:rsidRPr="00DF6DD6" w:rsidRDefault="00CC7BB3" w:rsidP="00CC7BB3">
            <w:pPr>
              <w:pStyle w:val="TAC"/>
              <w:rPr>
                <w:lang w:val="en-US" w:eastAsia="fi-FI"/>
              </w:rPr>
            </w:pPr>
            <w:r w:rsidRPr="00DF6DD6">
              <w:rPr>
                <w:lang w:val="en-US" w:eastAsia="fi-FI"/>
              </w:rPr>
              <w:t>DC_28A_n257A</w:t>
            </w:r>
          </w:p>
          <w:p w14:paraId="6F3DF090" w14:textId="0374369C" w:rsidR="00CC7BB3" w:rsidRPr="00DF6DD6" w:rsidRDefault="00CC7BB3" w:rsidP="00CC7BB3">
            <w:pPr>
              <w:pStyle w:val="TAC"/>
              <w:rPr>
                <w:lang w:val="fi-FI" w:eastAsia="fi-FI"/>
              </w:rPr>
            </w:pPr>
            <w:r w:rsidRPr="00DF6DD6">
              <w:rPr>
                <w:lang w:val="fi-FI" w:eastAsia="fi-FI"/>
              </w:rPr>
              <w:t>DC_42A_n257A</w:t>
            </w:r>
          </w:p>
        </w:tc>
      </w:tr>
      <w:tr w:rsidR="00F55B07" w:rsidRPr="00DF6DD6" w14:paraId="0A564E1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1D167C3" w14:textId="0664F35E" w:rsidR="00626057" w:rsidRPr="00DF6DD6" w:rsidRDefault="00CC7BB3" w:rsidP="00A6034C">
            <w:pPr>
              <w:pStyle w:val="TAC"/>
              <w:keepNext w:val="0"/>
              <w:rPr>
                <w:lang w:val="fi-FI" w:eastAsia="fi-FI"/>
              </w:rPr>
            </w:pPr>
            <w:r w:rsidRPr="00DF6DD6">
              <w:rPr>
                <w:lang w:val="fi-FI" w:eastAsia="fi-FI"/>
              </w:rPr>
              <w:t>DC_1A-21A-28A-42A_n257A</w:t>
            </w:r>
          </w:p>
        </w:tc>
        <w:tc>
          <w:tcPr>
            <w:tcW w:w="3969" w:type="dxa"/>
            <w:tcMar>
              <w:top w:w="28" w:type="dxa"/>
              <w:left w:w="28" w:type="dxa"/>
              <w:bottom w:w="28" w:type="dxa"/>
              <w:right w:w="28" w:type="dxa"/>
            </w:tcMar>
            <w:vAlign w:val="center"/>
          </w:tcPr>
          <w:p w14:paraId="65AAEC0F" w14:textId="77777777" w:rsidR="00CC7BB3" w:rsidRPr="00DF6DD6" w:rsidRDefault="00CC7BB3" w:rsidP="00CC7BB3">
            <w:pPr>
              <w:pStyle w:val="TAC"/>
              <w:rPr>
                <w:lang w:val="en-US" w:eastAsia="fi-FI"/>
              </w:rPr>
            </w:pPr>
            <w:r w:rsidRPr="00DF6DD6">
              <w:rPr>
                <w:lang w:val="en-US" w:eastAsia="fi-FI"/>
              </w:rPr>
              <w:t>DC_1A_n257A</w:t>
            </w:r>
          </w:p>
          <w:p w14:paraId="692EEE63" w14:textId="77777777" w:rsidR="00CC7BB3" w:rsidRPr="00DF6DD6" w:rsidRDefault="00CC7BB3" w:rsidP="00CC7BB3">
            <w:pPr>
              <w:pStyle w:val="TAC"/>
              <w:rPr>
                <w:lang w:val="en-US" w:eastAsia="fi-FI"/>
              </w:rPr>
            </w:pPr>
            <w:r w:rsidRPr="00DF6DD6">
              <w:rPr>
                <w:lang w:val="en-US" w:eastAsia="fi-FI"/>
              </w:rPr>
              <w:t>DC_21A_n257A</w:t>
            </w:r>
          </w:p>
          <w:p w14:paraId="487C3E3B" w14:textId="77777777" w:rsidR="00CC7BB3" w:rsidRPr="00DF6DD6" w:rsidRDefault="00CC7BB3" w:rsidP="00CC7BB3">
            <w:pPr>
              <w:pStyle w:val="TAC"/>
              <w:rPr>
                <w:lang w:val="en-US" w:eastAsia="fi-FI"/>
              </w:rPr>
            </w:pPr>
            <w:r w:rsidRPr="00DF6DD6">
              <w:rPr>
                <w:lang w:val="en-US" w:eastAsia="fi-FI"/>
              </w:rPr>
              <w:t>DC_28A_n257A</w:t>
            </w:r>
          </w:p>
          <w:p w14:paraId="09869031" w14:textId="616C3759" w:rsidR="00626057" w:rsidRPr="00DF6DD6" w:rsidRDefault="00CC7BB3" w:rsidP="00CC7BB3">
            <w:pPr>
              <w:pStyle w:val="TAC"/>
              <w:keepNext w:val="0"/>
              <w:rPr>
                <w:lang w:val="fi-FI" w:eastAsia="fi-FI"/>
              </w:rPr>
            </w:pPr>
            <w:r w:rsidRPr="00DF6DD6">
              <w:rPr>
                <w:lang w:val="fi-FI" w:eastAsia="fi-FI"/>
              </w:rPr>
              <w:t>DC_42A_n257A</w:t>
            </w:r>
          </w:p>
        </w:tc>
      </w:tr>
      <w:tr w:rsidR="00F87FDA" w:rsidRPr="00DF6DD6" w14:paraId="7D42956F"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6AACABAA" w14:textId="2BDEBB6B" w:rsidR="00F87FDA" w:rsidRPr="00DF6DD6" w:rsidRDefault="00F87FDA">
            <w:pPr>
              <w:pStyle w:val="TAN"/>
              <w:keepNext w:val="0"/>
              <w:rPr>
                <w:lang w:val="en-US" w:eastAsia="zh-CN"/>
              </w:rPr>
            </w:pPr>
            <w:r w:rsidRPr="00DF6DD6">
              <w:t>NOTE 1:</w:t>
            </w:r>
            <w:r w:rsidRPr="00DF6DD6">
              <w:tab/>
            </w:r>
            <w:r w:rsidR="00312007" w:rsidRPr="0070079D">
              <w:t xml:space="preserve">Uplink </w:t>
            </w:r>
            <w:r w:rsidR="00312007">
              <w:t>EN-DC</w:t>
            </w:r>
            <w:r w:rsidR="00312007" w:rsidRPr="0070079D">
              <w:t xml:space="preserve"> </w:t>
            </w:r>
            <w:r w:rsidRPr="00DF6DD6">
              <w:t xml:space="preserve">configurations are the configurations supported by the present release of specifications.NOTE </w:t>
            </w:r>
            <w:r w:rsidRPr="00DF6DD6">
              <w:rPr>
                <w:rFonts w:hint="eastAsia"/>
                <w:lang w:eastAsia="zh-CN"/>
              </w:rPr>
              <w:t>2</w:t>
            </w:r>
            <w:r w:rsidRPr="00DF6DD6">
              <w:t>:</w:t>
            </w:r>
            <w:r w:rsidRPr="00DF6DD6">
              <w:tab/>
            </w:r>
            <w:r w:rsidR="00402EE8" w:rsidRPr="00DF6DD6">
              <w:t>Void</w:t>
            </w:r>
          </w:p>
        </w:tc>
      </w:tr>
    </w:tbl>
    <w:p w14:paraId="76559658" w14:textId="77777777" w:rsidR="00F177CB" w:rsidRPr="00DF6DD6" w:rsidRDefault="00F177CB" w:rsidP="001310A1"/>
    <w:p w14:paraId="6EB68509" w14:textId="68039E33" w:rsidR="001310A1" w:rsidRPr="00DF6DD6" w:rsidRDefault="001310A1" w:rsidP="001310A1">
      <w:pPr>
        <w:pStyle w:val="Heading4"/>
      </w:pPr>
      <w:bookmarkStart w:id="526" w:name="_Toc21345425"/>
      <w:bookmarkStart w:id="527" w:name="_Toc29806274"/>
      <w:bookmarkStart w:id="528" w:name="_Toc37255807"/>
      <w:bookmarkStart w:id="529" w:name="_Toc37256148"/>
      <w:bookmarkStart w:id="530" w:name="_Toc45889985"/>
      <w:bookmarkStart w:id="531" w:name="_Toc52381810"/>
      <w:bookmarkStart w:id="532" w:name="_Toc61374909"/>
      <w:bookmarkStart w:id="533" w:name="_Hlk9522711"/>
      <w:bookmarkStart w:id="534" w:name="_Toc67936260"/>
      <w:bookmarkStart w:id="535" w:name="_Toc67937133"/>
      <w:r w:rsidRPr="00DF6DD6">
        <w:t>5.5B.5.5</w:t>
      </w:r>
      <w:r w:rsidRPr="00DF6DD6">
        <w:tab/>
      </w:r>
      <w:r w:rsidR="00C25AB2" w:rsidRPr="00DF6DD6">
        <w:t>Void</w:t>
      </w:r>
      <w:bookmarkEnd w:id="526"/>
      <w:bookmarkEnd w:id="527"/>
      <w:bookmarkEnd w:id="528"/>
      <w:bookmarkEnd w:id="529"/>
      <w:bookmarkEnd w:id="530"/>
      <w:bookmarkEnd w:id="531"/>
      <w:bookmarkEnd w:id="532"/>
      <w:bookmarkEnd w:id="534"/>
      <w:bookmarkEnd w:id="535"/>
    </w:p>
    <w:p w14:paraId="35DD2E06" w14:textId="77777777" w:rsidR="003C504E" w:rsidRPr="00DF6DD6" w:rsidRDefault="003C504E" w:rsidP="003C504E">
      <w:pPr>
        <w:pStyle w:val="Heading3"/>
      </w:pPr>
      <w:bookmarkStart w:id="536" w:name="_Toc21345426"/>
      <w:bookmarkStart w:id="537" w:name="_Toc29806275"/>
      <w:bookmarkStart w:id="538" w:name="_Toc37255808"/>
      <w:bookmarkStart w:id="539" w:name="_Toc37256149"/>
      <w:bookmarkStart w:id="540" w:name="_Toc45889986"/>
      <w:bookmarkStart w:id="541" w:name="_Toc52381811"/>
      <w:bookmarkStart w:id="542" w:name="_Toc61374910"/>
      <w:bookmarkStart w:id="543" w:name="_Toc67936261"/>
      <w:bookmarkStart w:id="544" w:name="_Toc67937134"/>
      <w:bookmarkEnd w:id="533"/>
      <w:r w:rsidRPr="00DF6DD6">
        <w:t>5.5B.6</w:t>
      </w:r>
      <w:r w:rsidRPr="00DF6DD6">
        <w:tab/>
        <w:t>Inter-band EN-DC including FR1 and FR2</w:t>
      </w:r>
      <w:bookmarkEnd w:id="536"/>
      <w:bookmarkEnd w:id="537"/>
      <w:bookmarkEnd w:id="538"/>
      <w:bookmarkEnd w:id="539"/>
      <w:bookmarkEnd w:id="540"/>
      <w:bookmarkEnd w:id="541"/>
      <w:bookmarkEnd w:id="542"/>
      <w:bookmarkEnd w:id="543"/>
      <w:bookmarkEnd w:id="544"/>
    </w:p>
    <w:p w14:paraId="61900AF6" w14:textId="4554B4D1" w:rsidR="003C504E" w:rsidRPr="00DF6DD6" w:rsidRDefault="003C504E" w:rsidP="003C504E">
      <w:pPr>
        <w:pStyle w:val="Heading4"/>
      </w:pPr>
      <w:bookmarkStart w:id="545" w:name="_Toc21345427"/>
      <w:bookmarkStart w:id="546" w:name="_Toc29806276"/>
      <w:bookmarkStart w:id="547" w:name="_Toc37255809"/>
      <w:bookmarkStart w:id="548" w:name="_Toc37256150"/>
      <w:bookmarkStart w:id="549" w:name="_Toc45889987"/>
      <w:bookmarkStart w:id="550" w:name="_Toc52381812"/>
      <w:bookmarkStart w:id="551" w:name="_Toc61374911"/>
      <w:bookmarkStart w:id="552" w:name="_Toc67936262"/>
      <w:bookmarkStart w:id="553" w:name="_Toc67937135"/>
      <w:r w:rsidRPr="00DF6DD6">
        <w:t>5.5B.6.1</w:t>
      </w:r>
      <w:r w:rsidRPr="00DF6DD6">
        <w:tab/>
      </w:r>
      <w:r w:rsidR="00E55544" w:rsidRPr="00DF6DD6">
        <w:t>Void</w:t>
      </w:r>
      <w:bookmarkEnd w:id="545"/>
      <w:bookmarkEnd w:id="546"/>
      <w:bookmarkEnd w:id="547"/>
      <w:bookmarkEnd w:id="548"/>
      <w:bookmarkEnd w:id="549"/>
      <w:bookmarkEnd w:id="550"/>
      <w:bookmarkEnd w:id="551"/>
      <w:bookmarkEnd w:id="552"/>
      <w:bookmarkEnd w:id="553"/>
    </w:p>
    <w:p w14:paraId="46187442" w14:textId="7D91231B" w:rsidR="00FB41B6" w:rsidRPr="00DF6DD6" w:rsidRDefault="00FB41B6" w:rsidP="00FB41B6">
      <w:pPr>
        <w:pStyle w:val="Heading4"/>
      </w:pPr>
      <w:bookmarkStart w:id="554" w:name="_Toc21345428"/>
      <w:bookmarkStart w:id="555" w:name="_Toc29806277"/>
      <w:bookmarkStart w:id="556" w:name="_Toc37255810"/>
      <w:bookmarkStart w:id="557" w:name="_Toc37256151"/>
      <w:bookmarkStart w:id="558" w:name="_Toc45889988"/>
      <w:bookmarkStart w:id="559" w:name="_Toc52381813"/>
      <w:bookmarkStart w:id="560" w:name="_Toc61374912"/>
      <w:bookmarkStart w:id="561" w:name="_Toc67936263"/>
      <w:bookmarkStart w:id="562" w:name="_Toc67937136"/>
      <w:r w:rsidRPr="00DF6DD6">
        <w:t>5.5B.</w:t>
      </w:r>
      <w:r w:rsidR="003C504E" w:rsidRPr="00DF6DD6">
        <w:t>6</w:t>
      </w:r>
      <w:r w:rsidRPr="00DF6DD6">
        <w:t>.</w:t>
      </w:r>
      <w:r w:rsidR="003C504E" w:rsidRPr="00DF6DD6">
        <w:t>2</w:t>
      </w:r>
      <w:r w:rsidRPr="00DF6DD6">
        <w:tab/>
        <w:t xml:space="preserve">Inter-band EN-DC configurations </w:t>
      </w:r>
      <w:r w:rsidR="00C313E7" w:rsidRPr="00DF6DD6">
        <w:t xml:space="preserve">including FR1 and FR2 </w:t>
      </w:r>
      <w:r w:rsidRPr="00DF6DD6">
        <w:t>(three bands)</w:t>
      </w:r>
      <w:bookmarkEnd w:id="554"/>
      <w:bookmarkEnd w:id="555"/>
      <w:bookmarkEnd w:id="556"/>
      <w:bookmarkEnd w:id="557"/>
      <w:bookmarkEnd w:id="558"/>
      <w:bookmarkEnd w:id="559"/>
      <w:bookmarkEnd w:id="560"/>
      <w:bookmarkEnd w:id="561"/>
      <w:bookmarkEnd w:id="562"/>
    </w:p>
    <w:p w14:paraId="3330E9E9" w14:textId="5ECAD9DB" w:rsidR="00FB41B6" w:rsidRPr="00DF6DD6" w:rsidRDefault="00FB41B6" w:rsidP="00380415">
      <w:pPr>
        <w:pStyle w:val="TH"/>
      </w:pPr>
      <w:r w:rsidRPr="00DF6DD6">
        <w:t>Table 5.5B</w:t>
      </w:r>
      <w:r w:rsidR="003C504E" w:rsidRPr="00DF6DD6">
        <w:t>.</w:t>
      </w:r>
      <w:r w:rsidRPr="00DF6DD6">
        <w:t>6</w:t>
      </w:r>
      <w:r w:rsidR="003C504E" w:rsidRPr="00DF6DD6">
        <w:t>.2</w:t>
      </w:r>
      <w:r w:rsidRPr="00DF6DD6">
        <w:t xml:space="preserve">-1: Inter-band EN-DC configurations </w:t>
      </w:r>
      <w:r w:rsidR="00C313E7" w:rsidRPr="00DF6DD6">
        <w:t xml:space="preserve">including FR1 and FR2 </w:t>
      </w:r>
      <w:r w:rsidRPr="00DF6DD6">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F55B07" w:rsidRPr="00DF6DD6" w14:paraId="2EA4D482"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59D36C1D" w14:textId="77777777" w:rsidR="001728BC" w:rsidRPr="00DF6DD6" w:rsidRDefault="001728BC" w:rsidP="003768E0">
            <w:pPr>
              <w:pStyle w:val="TAH"/>
              <w:keepNext w:val="0"/>
              <w:rPr>
                <w:lang w:val="en-US" w:eastAsia="fi-FI"/>
              </w:rPr>
            </w:pPr>
            <w:r w:rsidRPr="00DF6DD6">
              <w:rPr>
                <w:lang w:val="en-US" w:eastAsia="fi-FI"/>
              </w:rPr>
              <w:t>EN-DC</w:t>
            </w:r>
            <w:r w:rsidRPr="00DF6DD6">
              <w:rPr>
                <w:rFonts w:hint="eastAsia"/>
                <w:lang w:val="en-US" w:eastAsia="zh-CN"/>
              </w:rPr>
              <w:t xml:space="preserve"> </w:t>
            </w:r>
            <w:r w:rsidRPr="00DF6DD6">
              <w:rPr>
                <w:lang w:val="en-US" w:eastAsia="fi-FI"/>
              </w:rPr>
              <w:t>configuration</w:t>
            </w:r>
          </w:p>
        </w:tc>
        <w:tc>
          <w:tcPr>
            <w:tcW w:w="3969" w:type="dxa"/>
            <w:tcMar>
              <w:top w:w="28" w:type="dxa"/>
              <w:left w:w="28" w:type="dxa"/>
              <w:bottom w:w="28" w:type="dxa"/>
              <w:right w:w="28" w:type="dxa"/>
            </w:tcMar>
            <w:vAlign w:val="center"/>
          </w:tcPr>
          <w:p w14:paraId="1EE7689B" w14:textId="77777777" w:rsidR="001728BC" w:rsidRPr="00DF6DD6" w:rsidDel="00C35823" w:rsidRDefault="001728BC" w:rsidP="003768E0">
            <w:pPr>
              <w:pStyle w:val="TAH"/>
              <w:keepNext w:val="0"/>
              <w:rPr>
                <w:lang w:eastAsia="fi-FI"/>
              </w:rPr>
            </w:pPr>
            <w:r w:rsidRPr="00DF6DD6">
              <w:rPr>
                <w:lang w:val="en-US" w:eastAsia="fi-FI"/>
              </w:rPr>
              <w:t>Uplink EN-DC</w:t>
            </w:r>
            <w:r w:rsidRPr="00DF6DD6">
              <w:rPr>
                <w:rFonts w:hint="eastAsia"/>
                <w:lang w:val="en-US" w:eastAsia="zh-CN"/>
              </w:rPr>
              <w:t xml:space="preserve"> </w:t>
            </w:r>
            <w:r w:rsidRPr="00DF6DD6">
              <w:rPr>
                <w:lang w:val="en-US" w:eastAsia="fi-FI"/>
              </w:rPr>
              <w:t>configuration</w:t>
            </w:r>
            <w:r w:rsidRPr="00DF6DD6">
              <w:rPr>
                <w:rFonts w:hint="eastAsia"/>
                <w:lang w:val="en-US" w:eastAsia="zh-CN"/>
              </w:rPr>
              <w:t xml:space="preserve"> </w:t>
            </w:r>
            <w:r w:rsidRPr="00DF6DD6">
              <w:rPr>
                <w:lang w:val="en-US" w:eastAsia="fi-FI"/>
              </w:rPr>
              <w:t>(NOTE 1)</w:t>
            </w:r>
          </w:p>
        </w:tc>
      </w:tr>
      <w:tr w:rsidR="00F55B07" w:rsidRPr="00DF6DD6" w14:paraId="13EB6F7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4793CAC" w14:textId="77777777" w:rsidR="001728BC" w:rsidRPr="00DF6DD6" w:rsidRDefault="001728BC" w:rsidP="003768E0">
            <w:pPr>
              <w:pStyle w:val="TAC"/>
              <w:keepNext w:val="0"/>
              <w:rPr>
                <w:noProof/>
              </w:rPr>
            </w:pPr>
            <w:r w:rsidRPr="00DF6DD6">
              <w:rPr>
                <w:noProof/>
              </w:rPr>
              <w:t>DC_1A_n77A-n257A</w:t>
            </w:r>
          </w:p>
          <w:p w14:paraId="3A1943DD" w14:textId="77777777" w:rsidR="001728BC" w:rsidRPr="00DF6DD6" w:rsidRDefault="001728BC" w:rsidP="003768E0">
            <w:pPr>
              <w:pStyle w:val="TAC"/>
              <w:keepNext w:val="0"/>
              <w:rPr>
                <w:noProof/>
              </w:rPr>
            </w:pPr>
            <w:r w:rsidRPr="00DF6DD6">
              <w:rPr>
                <w:noProof/>
              </w:rPr>
              <w:t>DC_1A_n77A-n257D</w:t>
            </w:r>
          </w:p>
          <w:p w14:paraId="764D43A8" w14:textId="77777777" w:rsidR="001728BC" w:rsidRPr="00DF6DD6" w:rsidRDefault="001728BC" w:rsidP="003768E0">
            <w:pPr>
              <w:pStyle w:val="TAC"/>
              <w:keepNext w:val="0"/>
              <w:rPr>
                <w:noProof/>
              </w:rPr>
            </w:pPr>
            <w:r w:rsidRPr="00DF6DD6">
              <w:rPr>
                <w:noProof/>
              </w:rPr>
              <w:t>DC_1A_n77A-n257E</w:t>
            </w:r>
          </w:p>
          <w:p w14:paraId="0D298416" w14:textId="77777777" w:rsidR="001728BC" w:rsidRPr="00DF6DD6" w:rsidRDefault="001728BC" w:rsidP="003768E0">
            <w:pPr>
              <w:pStyle w:val="TAC"/>
              <w:keepNext w:val="0"/>
              <w:rPr>
                <w:noProof/>
              </w:rPr>
            </w:pPr>
            <w:r w:rsidRPr="00DF6DD6">
              <w:rPr>
                <w:noProof/>
              </w:rPr>
              <w:t>DC_1A_n77A-n257F</w:t>
            </w:r>
          </w:p>
          <w:p w14:paraId="0CBD03CE" w14:textId="77777777" w:rsidR="001728BC" w:rsidRPr="00DF6DD6" w:rsidRDefault="001728BC" w:rsidP="003768E0">
            <w:pPr>
              <w:pStyle w:val="TAC"/>
              <w:keepNext w:val="0"/>
              <w:rPr>
                <w:noProof/>
              </w:rPr>
            </w:pPr>
            <w:r w:rsidRPr="00DF6DD6">
              <w:rPr>
                <w:noProof/>
              </w:rPr>
              <w:lastRenderedPageBreak/>
              <w:t>DC_1A_n77C-n257A</w:t>
            </w:r>
          </w:p>
          <w:p w14:paraId="4A47B812" w14:textId="77777777" w:rsidR="001728BC" w:rsidRPr="00DF6DD6" w:rsidRDefault="001728BC" w:rsidP="003768E0">
            <w:pPr>
              <w:pStyle w:val="TAC"/>
              <w:keepNext w:val="0"/>
              <w:rPr>
                <w:noProof/>
              </w:rPr>
            </w:pPr>
            <w:r w:rsidRPr="00DF6DD6">
              <w:rPr>
                <w:noProof/>
              </w:rPr>
              <w:t>DC_1A_n77C-n257D</w:t>
            </w:r>
          </w:p>
          <w:p w14:paraId="3C6D7A42" w14:textId="77777777" w:rsidR="001728BC" w:rsidRPr="00DF6DD6" w:rsidRDefault="001728BC" w:rsidP="003768E0">
            <w:pPr>
              <w:pStyle w:val="TAC"/>
              <w:keepNext w:val="0"/>
              <w:rPr>
                <w:noProof/>
              </w:rPr>
            </w:pPr>
            <w:r w:rsidRPr="00DF6DD6">
              <w:rPr>
                <w:noProof/>
              </w:rPr>
              <w:t>DC_1A_n77C-n257E</w:t>
            </w:r>
          </w:p>
          <w:p w14:paraId="4EF80925" w14:textId="77777777" w:rsidR="001728BC" w:rsidRPr="00DF6DD6" w:rsidRDefault="001728BC" w:rsidP="003768E0">
            <w:pPr>
              <w:pStyle w:val="TAC"/>
              <w:keepNext w:val="0"/>
              <w:rPr>
                <w:noProof/>
              </w:rPr>
            </w:pPr>
            <w:r w:rsidRPr="00DF6DD6">
              <w:rPr>
                <w:noProof/>
              </w:rPr>
              <w:t>DC_1A_n77C-n257F</w:t>
            </w:r>
          </w:p>
        </w:tc>
        <w:tc>
          <w:tcPr>
            <w:tcW w:w="3969" w:type="dxa"/>
            <w:tcMar>
              <w:top w:w="28" w:type="dxa"/>
              <w:left w:w="28" w:type="dxa"/>
              <w:bottom w:w="28" w:type="dxa"/>
              <w:right w:w="28" w:type="dxa"/>
            </w:tcMar>
            <w:vAlign w:val="center"/>
          </w:tcPr>
          <w:p w14:paraId="1C83C21C" w14:textId="77777777" w:rsidR="001728BC" w:rsidRPr="00DF6DD6" w:rsidRDefault="001728BC" w:rsidP="003768E0">
            <w:pPr>
              <w:pStyle w:val="TAC"/>
              <w:keepNext w:val="0"/>
              <w:rPr>
                <w:noProof/>
              </w:rPr>
            </w:pPr>
            <w:r w:rsidRPr="00DF6DD6">
              <w:rPr>
                <w:noProof/>
              </w:rPr>
              <w:lastRenderedPageBreak/>
              <w:t>DC_1A_n77A</w:t>
            </w:r>
          </w:p>
          <w:p w14:paraId="05BA74B5" w14:textId="77777777" w:rsidR="001728BC" w:rsidRPr="00DF6DD6" w:rsidRDefault="001728BC" w:rsidP="003768E0">
            <w:pPr>
              <w:pStyle w:val="TAC"/>
              <w:keepNext w:val="0"/>
              <w:rPr>
                <w:noProof/>
              </w:rPr>
            </w:pPr>
            <w:r w:rsidRPr="00DF6DD6">
              <w:rPr>
                <w:noProof/>
              </w:rPr>
              <w:t>DC_1A_n257A</w:t>
            </w:r>
          </w:p>
          <w:p w14:paraId="5D1BF0A2" w14:textId="77777777" w:rsidR="001728BC" w:rsidRPr="00DF6DD6" w:rsidRDefault="001728BC" w:rsidP="003768E0">
            <w:pPr>
              <w:pStyle w:val="TAC"/>
              <w:keepNext w:val="0"/>
              <w:rPr>
                <w:noProof/>
              </w:rPr>
            </w:pPr>
            <w:r w:rsidRPr="00DF6DD6">
              <w:rPr>
                <w:noProof/>
              </w:rPr>
              <w:t>DC_1A_n77A-n257A</w:t>
            </w:r>
          </w:p>
        </w:tc>
      </w:tr>
      <w:tr w:rsidR="00F55B07" w:rsidRPr="00DF6DD6" w14:paraId="55ECCBD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A20D2D2" w14:textId="77777777" w:rsidR="001728BC" w:rsidRPr="00DF6DD6" w:rsidRDefault="001728BC" w:rsidP="003768E0">
            <w:pPr>
              <w:pStyle w:val="TAC"/>
              <w:keepNext w:val="0"/>
              <w:rPr>
                <w:noProof/>
              </w:rPr>
            </w:pPr>
            <w:r w:rsidRPr="00DF6DD6">
              <w:rPr>
                <w:noProof/>
              </w:rPr>
              <w:t>DC_1A_n78A-n257A</w:t>
            </w:r>
          </w:p>
          <w:p w14:paraId="684495E8" w14:textId="77777777" w:rsidR="001728BC" w:rsidRPr="00DF6DD6" w:rsidRDefault="001728BC" w:rsidP="003768E0">
            <w:pPr>
              <w:pStyle w:val="TAC"/>
              <w:keepNext w:val="0"/>
              <w:rPr>
                <w:noProof/>
              </w:rPr>
            </w:pPr>
            <w:r w:rsidRPr="00DF6DD6">
              <w:rPr>
                <w:noProof/>
              </w:rPr>
              <w:t>DC_1A_n78A-n257D</w:t>
            </w:r>
          </w:p>
          <w:p w14:paraId="2A37DA65" w14:textId="77777777" w:rsidR="001728BC" w:rsidRPr="00DF6DD6" w:rsidRDefault="001728BC" w:rsidP="003768E0">
            <w:pPr>
              <w:pStyle w:val="TAC"/>
              <w:keepNext w:val="0"/>
              <w:rPr>
                <w:noProof/>
              </w:rPr>
            </w:pPr>
            <w:r w:rsidRPr="00DF6DD6">
              <w:rPr>
                <w:noProof/>
              </w:rPr>
              <w:t>DC_1A_n78A-n257E</w:t>
            </w:r>
          </w:p>
          <w:p w14:paraId="3BC22ADC" w14:textId="77777777" w:rsidR="001728BC" w:rsidRPr="00DF6DD6" w:rsidRDefault="001728BC" w:rsidP="003768E0">
            <w:pPr>
              <w:pStyle w:val="TAC"/>
              <w:keepNext w:val="0"/>
              <w:rPr>
                <w:noProof/>
              </w:rPr>
            </w:pPr>
            <w:r w:rsidRPr="00DF6DD6">
              <w:rPr>
                <w:noProof/>
              </w:rPr>
              <w:t>DC_1A_n78A-n257F</w:t>
            </w:r>
          </w:p>
          <w:p w14:paraId="22F30F6B" w14:textId="77777777" w:rsidR="001728BC" w:rsidRPr="00DF6DD6" w:rsidRDefault="001728BC" w:rsidP="003768E0">
            <w:pPr>
              <w:pStyle w:val="TAC"/>
              <w:keepNext w:val="0"/>
              <w:rPr>
                <w:noProof/>
              </w:rPr>
            </w:pPr>
            <w:r w:rsidRPr="00DF6DD6">
              <w:rPr>
                <w:noProof/>
              </w:rPr>
              <w:t>DC_1A_n78C-n257A</w:t>
            </w:r>
          </w:p>
          <w:p w14:paraId="61A33903" w14:textId="77777777" w:rsidR="001728BC" w:rsidRPr="00DF6DD6" w:rsidRDefault="001728BC" w:rsidP="003768E0">
            <w:pPr>
              <w:pStyle w:val="TAC"/>
              <w:keepNext w:val="0"/>
              <w:rPr>
                <w:noProof/>
              </w:rPr>
            </w:pPr>
            <w:r w:rsidRPr="00DF6DD6">
              <w:rPr>
                <w:noProof/>
              </w:rPr>
              <w:t>DC_1A_n78C-n257D</w:t>
            </w:r>
          </w:p>
          <w:p w14:paraId="4DCF0A52" w14:textId="77777777" w:rsidR="001728BC" w:rsidRPr="00DF6DD6" w:rsidRDefault="001728BC" w:rsidP="003768E0">
            <w:pPr>
              <w:pStyle w:val="TAC"/>
              <w:keepNext w:val="0"/>
              <w:rPr>
                <w:noProof/>
              </w:rPr>
            </w:pPr>
            <w:r w:rsidRPr="00DF6DD6">
              <w:rPr>
                <w:noProof/>
              </w:rPr>
              <w:t>DC_1A_n78C-n257E</w:t>
            </w:r>
          </w:p>
          <w:p w14:paraId="1ACBCAA7" w14:textId="77777777" w:rsidR="001728BC" w:rsidRPr="00DF6DD6" w:rsidRDefault="001728BC" w:rsidP="003768E0">
            <w:pPr>
              <w:pStyle w:val="TAC"/>
              <w:keepNext w:val="0"/>
              <w:rPr>
                <w:noProof/>
              </w:rPr>
            </w:pPr>
            <w:r w:rsidRPr="00DF6DD6">
              <w:rPr>
                <w:noProof/>
              </w:rPr>
              <w:t>DC_1A_n78C-n257F</w:t>
            </w:r>
          </w:p>
        </w:tc>
        <w:tc>
          <w:tcPr>
            <w:tcW w:w="3969" w:type="dxa"/>
            <w:tcMar>
              <w:top w:w="28" w:type="dxa"/>
              <w:left w:w="28" w:type="dxa"/>
              <w:bottom w:w="28" w:type="dxa"/>
              <w:right w:w="28" w:type="dxa"/>
            </w:tcMar>
            <w:vAlign w:val="center"/>
          </w:tcPr>
          <w:p w14:paraId="172A1A80" w14:textId="77777777" w:rsidR="001728BC" w:rsidRPr="00DF6DD6" w:rsidRDefault="001728BC" w:rsidP="003768E0">
            <w:pPr>
              <w:pStyle w:val="TAC"/>
              <w:keepNext w:val="0"/>
              <w:rPr>
                <w:noProof/>
              </w:rPr>
            </w:pPr>
            <w:r w:rsidRPr="00DF6DD6">
              <w:rPr>
                <w:noProof/>
              </w:rPr>
              <w:t>DC_1A_n78A</w:t>
            </w:r>
          </w:p>
          <w:p w14:paraId="45474BF5" w14:textId="77777777" w:rsidR="001728BC" w:rsidRPr="00DF6DD6" w:rsidRDefault="001728BC" w:rsidP="003768E0">
            <w:pPr>
              <w:pStyle w:val="TAC"/>
              <w:keepNext w:val="0"/>
              <w:rPr>
                <w:noProof/>
              </w:rPr>
            </w:pPr>
            <w:r w:rsidRPr="00DF6DD6">
              <w:rPr>
                <w:noProof/>
              </w:rPr>
              <w:t>DC_1A_n257A</w:t>
            </w:r>
          </w:p>
          <w:p w14:paraId="5B39DD54" w14:textId="77777777" w:rsidR="001728BC" w:rsidRPr="00DF6DD6" w:rsidRDefault="001728BC" w:rsidP="003768E0">
            <w:pPr>
              <w:pStyle w:val="TAC"/>
              <w:keepNext w:val="0"/>
              <w:rPr>
                <w:noProof/>
              </w:rPr>
            </w:pPr>
            <w:r w:rsidRPr="00DF6DD6">
              <w:rPr>
                <w:noProof/>
              </w:rPr>
              <w:t>DC_1A_n78A-n257A</w:t>
            </w:r>
          </w:p>
        </w:tc>
      </w:tr>
      <w:tr w:rsidR="00F55B07" w:rsidRPr="00DF6DD6" w14:paraId="6DD577D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855A9C9" w14:textId="77777777" w:rsidR="001728BC" w:rsidRPr="00DF6DD6" w:rsidRDefault="001728BC" w:rsidP="003768E0">
            <w:pPr>
              <w:pStyle w:val="TAC"/>
              <w:keepNext w:val="0"/>
              <w:rPr>
                <w:noProof/>
              </w:rPr>
            </w:pPr>
            <w:r w:rsidRPr="00DF6DD6">
              <w:rPr>
                <w:noProof/>
              </w:rPr>
              <w:t>DC_1A_n79A-n257A</w:t>
            </w:r>
          </w:p>
          <w:p w14:paraId="095F6F52" w14:textId="77777777" w:rsidR="001728BC" w:rsidRPr="00DF6DD6" w:rsidRDefault="001728BC" w:rsidP="003768E0">
            <w:pPr>
              <w:pStyle w:val="TAC"/>
              <w:keepNext w:val="0"/>
              <w:rPr>
                <w:noProof/>
              </w:rPr>
            </w:pPr>
            <w:r w:rsidRPr="00DF6DD6">
              <w:rPr>
                <w:noProof/>
              </w:rPr>
              <w:t>DC_1A_n79A-n257D</w:t>
            </w:r>
          </w:p>
          <w:p w14:paraId="2D3E5476" w14:textId="77777777" w:rsidR="001728BC" w:rsidRPr="00DF6DD6" w:rsidRDefault="001728BC" w:rsidP="003768E0">
            <w:pPr>
              <w:pStyle w:val="TAC"/>
              <w:keepNext w:val="0"/>
              <w:rPr>
                <w:noProof/>
              </w:rPr>
            </w:pPr>
            <w:r w:rsidRPr="00DF6DD6">
              <w:rPr>
                <w:noProof/>
              </w:rPr>
              <w:t>DC_1A_n79A-n257E</w:t>
            </w:r>
          </w:p>
          <w:p w14:paraId="4B3B0B22" w14:textId="77777777" w:rsidR="001728BC" w:rsidRPr="00DF6DD6" w:rsidRDefault="001728BC" w:rsidP="003768E0">
            <w:pPr>
              <w:pStyle w:val="TAC"/>
              <w:keepNext w:val="0"/>
              <w:rPr>
                <w:noProof/>
              </w:rPr>
            </w:pPr>
            <w:r w:rsidRPr="00DF6DD6">
              <w:rPr>
                <w:noProof/>
              </w:rPr>
              <w:t>DC_1A_n79A-n257F</w:t>
            </w:r>
          </w:p>
          <w:p w14:paraId="3326F025" w14:textId="77777777" w:rsidR="001728BC" w:rsidRPr="00DF6DD6" w:rsidRDefault="001728BC" w:rsidP="003768E0">
            <w:pPr>
              <w:pStyle w:val="TAC"/>
              <w:keepNext w:val="0"/>
              <w:rPr>
                <w:noProof/>
              </w:rPr>
            </w:pPr>
            <w:r w:rsidRPr="00DF6DD6">
              <w:rPr>
                <w:noProof/>
              </w:rPr>
              <w:t>DC_1A_n79C-n257A</w:t>
            </w:r>
          </w:p>
          <w:p w14:paraId="77D77848" w14:textId="77777777" w:rsidR="001728BC" w:rsidRPr="00DF6DD6" w:rsidRDefault="001728BC" w:rsidP="003768E0">
            <w:pPr>
              <w:pStyle w:val="TAC"/>
              <w:keepNext w:val="0"/>
              <w:rPr>
                <w:noProof/>
              </w:rPr>
            </w:pPr>
            <w:r w:rsidRPr="00DF6DD6">
              <w:rPr>
                <w:noProof/>
              </w:rPr>
              <w:t>DC_1A_n79C-n257D</w:t>
            </w:r>
          </w:p>
          <w:p w14:paraId="202E4EE1" w14:textId="77777777" w:rsidR="001728BC" w:rsidRPr="00DF6DD6" w:rsidRDefault="001728BC" w:rsidP="003768E0">
            <w:pPr>
              <w:pStyle w:val="TAC"/>
              <w:keepNext w:val="0"/>
              <w:rPr>
                <w:noProof/>
              </w:rPr>
            </w:pPr>
            <w:r w:rsidRPr="00DF6DD6">
              <w:rPr>
                <w:noProof/>
              </w:rPr>
              <w:t>DC_1A_n79C-n257E</w:t>
            </w:r>
          </w:p>
          <w:p w14:paraId="2B94D6CC" w14:textId="77777777" w:rsidR="001728BC" w:rsidRPr="00DF6DD6" w:rsidRDefault="001728BC" w:rsidP="003768E0">
            <w:pPr>
              <w:pStyle w:val="TAC"/>
              <w:keepNext w:val="0"/>
              <w:rPr>
                <w:noProof/>
              </w:rPr>
            </w:pPr>
            <w:r w:rsidRPr="00DF6DD6">
              <w:rPr>
                <w:noProof/>
              </w:rPr>
              <w:t>DC_1A_n79C-n257F</w:t>
            </w:r>
          </w:p>
        </w:tc>
        <w:tc>
          <w:tcPr>
            <w:tcW w:w="3969" w:type="dxa"/>
            <w:tcMar>
              <w:top w:w="28" w:type="dxa"/>
              <w:left w:w="28" w:type="dxa"/>
              <w:bottom w:w="28" w:type="dxa"/>
              <w:right w:w="28" w:type="dxa"/>
            </w:tcMar>
            <w:vAlign w:val="center"/>
          </w:tcPr>
          <w:p w14:paraId="08010769" w14:textId="77777777" w:rsidR="001728BC" w:rsidRPr="00DF6DD6" w:rsidRDefault="001728BC" w:rsidP="003768E0">
            <w:pPr>
              <w:pStyle w:val="TAC"/>
              <w:keepNext w:val="0"/>
              <w:rPr>
                <w:noProof/>
              </w:rPr>
            </w:pPr>
            <w:r w:rsidRPr="00DF6DD6">
              <w:rPr>
                <w:noProof/>
              </w:rPr>
              <w:t>DC_1A_n79A</w:t>
            </w:r>
          </w:p>
          <w:p w14:paraId="2A85FC92" w14:textId="77777777" w:rsidR="001728BC" w:rsidRPr="00DF6DD6" w:rsidRDefault="001728BC" w:rsidP="003768E0">
            <w:pPr>
              <w:pStyle w:val="TAC"/>
              <w:keepNext w:val="0"/>
              <w:rPr>
                <w:noProof/>
              </w:rPr>
            </w:pPr>
            <w:r w:rsidRPr="00DF6DD6">
              <w:rPr>
                <w:noProof/>
              </w:rPr>
              <w:t>DC_1A_n257A</w:t>
            </w:r>
          </w:p>
          <w:p w14:paraId="71373412" w14:textId="77777777" w:rsidR="001728BC" w:rsidRPr="00DF6DD6" w:rsidRDefault="001728BC" w:rsidP="003768E0">
            <w:pPr>
              <w:pStyle w:val="TAC"/>
              <w:keepNext w:val="0"/>
              <w:rPr>
                <w:noProof/>
              </w:rPr>
            </w:pPr>
            <w:r w:rsidRPr="00DF6DD6">
              <w:rPr>
                <w:noProof/>
              </w:rPr>
              <w:t>DC_1A_n79A-n257A</w:t>
            </w:r>
          </w:p>
        </w:tc>
      </w:tr>
      <w:tr w:rsidR="00F55B07" w:rsidRPr="00DF6DD6" w14:paraId="353C60D9"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1647E0E" w14:textId="77777777" w:rsidR="001728BC" w:rsidRPr="00DF6DD6" w:rsidRDefault="001728BC" w:rsidP="003768E0">
            <w:pPr>
              <w:pStyle w:val="TAC"/>
              <w:keepNext w:val="0"/>
              <w:rPr>
                <w:noProof/>
              </w:rPr>
            </w:pPr>
            <w:r w:rsidRPr="00DF6DD6">
              <w:rPr>
                <w:noProof/>
              </w:rPr>
              <w:t>DC_3A_n77A-n257A</w:t>
            </w:r>
          </w:p>
          <w:p w14:paraId="7744A30B" w14:textId="77777777" w:rsidR="001728BC" w:rsidRPr="00DF6DD6" w:rsidRDefault="001728BC" w:rsidP="003768E0">
            <w:pPr>
              <w:pStyle w:val="TAC"/>
              <w:keepNext w:val="0"/>
              <w:rPr>
                <w:noProof/>
              </w:rPr>
            </w:pPr>
            <w:r w:rsidRPr="00DF6DD6">
              <w:rPr>
                <w:noProof/>
              </w:rPr>
              <w:t>DC_3A_n77A-n257D</w:t>
            </w:r>
          </w:p>
          <w:p w14:paraId="1F2FD389" w14:textId="77777777" w:rsidR="001728BC" w:rsidRPr="00DF6DD6" w:rsidRDefault="001728BC" w:rsidP="003768E0">
            <w:pPr>
              <w:pStyle w:val="TAC"/>
              <w:keepNext w:val="0"/>
              <w:rPr>
                <w:noProof/>
              </w:rPr>
            </w:pPr>
            <w:r w:rsidRPr="00DF6DD6">
              <w:rPr>
                <w:noProof/>
              </w:rPr>
              <w:t>DC_3A_n77A-n257E</w:t>
            </w:r>
          </w:p>
          <w:p w14:paraId="08D2F009" w14:textId="77777777" w:rsidR="001728BC" w:rsidRPr="00DF6DD6" w:rsidRDefault="001728BC" w:rsidP="003768E0">
            <w:pPr>
              <w:pStyle w:val="TAC"/>
              <w:keepNext w:val="0"/>
              <w:rPr>
                <w:noProof/>
              </w:rPr>
            </w:pPr>
            <w:r w:rsidRPr="00DF6DD6">
              <w:rPr>
                <w:noProof/>
              </w:rPr>
              <w:t>DC_3A_n77A-n257F</w:t>
            </w:r>
          </w:p>
          <w:p w14:paraId="1F4F44C4" w14:textId="77777777" w:rsidR="001728BC" w:rsidRPr="00DF6DD6" w:rsidRDefault="001728BC" w:rsidP="003768E0">
            <w:pPr>
              <w:pStyle w:val="TAC"/>
              <w:keepNext w:val="0"/>
              <w:rPr>
                <w:noProof/>
              </w:rPr>
            </w:pPr>
            <w:r w:rsidRPr="00DF6DD6">
              <w:rPr>
                <w:noProof/>
              </w:rPr>
              <w:t>DC_3A_n77C-n257A</w:t>
            </w:r>
          </w:p>
          <w:p w14:paraId="3F0DCF39" w14:textId="77777777" w:rsidR="001728BC" w:rsidRPr="00DF6DD6" w:rsidRDefault="001728BC" w:rsidP="003768E0">
            <w:pPr>
              <w:pStyle w:val="TAC"/>
              <w:keepNext w:val="0"/>
              <w:rPr>
                <w:noProof/>
              </w:rPr>
            </w:pPr>
            <w:r w:rsidRPr="00DF6DD6">
              <w:rPr>
                <w:noProof/>
              </w:rPr>
              <w:t>DC_3A_n77C-n257D</w:t>
            </w:r>
          </w:p>
          <w:p w14:paraId="0FD38425" w14:textId="77777777" w:rsidR="001728BC" w:rsidRPr="00DF6DD6" w:rsidRDefault="001728BC" w:rsidP="003768E0">
            <w:pPr>
              <w:pStyle w:val="TAC"/>
              <w:keepNext w:val="0"/>
              <w:rPr>
                <w:noProof/>
              </w:rPr>
            </w:pPr>
            <w:r w:rsidRPr="00DF6DD6">
              <w:rPr>
                <w:noProof/>
              </w:rPr>
              <w:t>DC_3A_n77C-n257E</w:t>
            </w:r>
          </w:p>
          <w:p w14:paraId="40812907" w14:textId="77777777" w:rsidR="001728BC" w:rsidRPr="00DF6DD6" w:rsidRDefault="001728BC" w:rsidP="003768E0">
            <w:pPr>
              <w:pStyle w:val="TAC"/>
              <w:keepNext w:val="0"/>
              <w:rPr>
                <w:noProof/>
              </w:rPr>
            </w:pPr>
            <w:r w:rsidRPr="00DF6DD6">
              <w:rPr>
                <w:noProof/>
              </w:rPr>
              <w:t>DC_3A_n77C-n257F</w:t>
            </w:r>
          </w:p>
        </w:tc>
        <w:tc>
          <w:tcPr>
            <w:tcW w:w="3969" w:type="dxa"/>
            <w:tcMar>
              <w:top w:w="28" w:type="dxa"/>
              <w:left w:w="28" w:type="dxa"/>
              <w:bottom w:w="28" w:type="dxa"/>
              <w:right w:w="28" w:type="dxa"/>
            </w:tcMar>
            <w:vAlign w:val="center"/>
          </w:tcPr>
          <w:p w14:paraId="360FC41D" w14:textId="77777777" w:rsidR="001728BC" w:rsidRPr="00DF6DD6" w:rsidRDefault="001728BC" w:rsidP="003768E0">
            <w:pPr>
              <w:pStyle w:val="TAC"/>
              <w:keepNext w:val="0"/>
              <w:rPr>
                <w:noProof/>
              </w:rPr>
            </w:pPr>
            <w:r w:rsidRPr="00DF6DD6">
              <w:rPr>
                <w:noProof/>
              </w:rPr>
              <w:t>DC_3A_n77A</w:t>
            </w:r>
          </w:p>
          <w:p w14:paraId="15E36CD2" w14:textId="77777777" w:rsidR="001728BC" w:rsidRPr="00DF6DD6" w:rsidRDefault="001728BC" w:rsidP="003768E0">
            <w:pPr>
              <w:pStyle w:val="TAC"/>
              <w:keepNext w:val="0"/>
              <w:rPr>
                <w:noProof/>
              </w:rPr>
            </w:pPr>
            <w:r w:rsidRPr="00DF6DD6">
              <w:rPr>
                <w:noProof/>
              </w:rPr>
              <w:t>DC_3A_n257A</w:t>
            </w:r>
          </w:p>
          <w:p w14:paraId="50D2776D" w14:textId="77777777" w:rsidR="001728BC" w:rsidRPr="00DF6DD6" w:rsidRDefault="001728BC" w:rsidP="003768E0">
            <w:pPr>
              <w:pStyle w:val="TAC"/>
              <w:keepNext w:val="0"/>
              <w:rPr>
                <w:noProof/>
              </w:rPr>
            </w:pPr>
            <w:r w:rsidRPr="00DF6DD6">
              <w:rPr>
                <w:noProof/>
              </w:rPr>
              <w:t>DC_3A_n77A-n257A</w:t>
            </w:r>
          </w:p>
        </w:tc>
      </w:tr>
      <w:tr w:rsidR="00F55B07" w:rsidRPr="00DF6DD6" w14:paraId="4F566DF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85C2CE9" w14:textId="77777777" w:rsidR="001728BC" w:rsidRPr="00DF6DD6" w:rsidRDefault="001728BC" w:rsidP="003768E0">
            <w:pPr>
              <w:pStyle w:val="TAC"/>
              <w:keepNext w:val="0"/>
              <w:rPr>
                <w:noProof/>
              </w:rPr>
            </w:pPr>
            <w:r w:rsidRPr="00DF6DD6">
              <w:rPr>
                <w:noProof/>
              </w:rPr>
              <w:t>DC_3A_n78A-n257A</w:t>
            </w:r>
          </w:p>
          <w:p w14:paraId="3333DCCF" w14:textId="77777777" w:rsidR="001728BC" w:rsidRPr="00DF6DD6" w:rsidRDefault="001728BC" w:rsidP="003768E0">
            <w:pPr>
              <w:pStyle w:val="TAC"/>
              <w:keepNext w:val="0"/>
              <w:rPr>
                <w:noProof/>
              </w:rPr>
            </w:pPr>
            <w:r w:rsidRPr="00DF6DD6">
              <w:rPr>
                <w:noProof/>
              </w:rPr>
              <w:t>DC_3A_n78A-n257D</w:t>
            </w:r>
          </w:p>
          <w:p w14:paraId="67AAB5D5" w14:textId="77777777" w:rsidR="001728BC" w:rsidRPr="00DF6DD6" w:rsidRDefault="001728BC" w:rsidP="003768E0">
            <w:pPr>
              <w:pStyle w:val="TAC"/>
              <w:keepNext w:val="0"/>
              <w:rPr>
                <w:noProof/>
              </w:rPr>
            </w:pPr>
            <w:r w:rsidRPr="00DF6DD6">
              <w:rPr>
                <w:noProof/>
              </w:rPr>
              <w:t>DC_3A_n78A-n257E</w:t>
            </w:r>
          </w:p>
          <w:p w14:paraId="1B0E94E8" w14:textId="77777777" w:rsidR="001728BC" w:rsidRPr="00DF6DD6" w:rsidRDefault="001728BC" w:rsidP="003768E0">
            <w:pPr>
              <w:pStyle w:val="TAC"/>
              <w:keepNext w:val="0"/>
              <w:rPr>
                <w:noProof/>
              </w:rPr>
            </w:pPr>
            <w:r w:rsidRPr="00DF6DD6">
              <w:rPr>
                <w:noProof/>
              </w:rPr>
              <w:t>DC_3A_n78A-n257F</w:t>
            </w:r>
          </w:p>
          <w:p w14:paraId="19734AAC" w14:textId="77777777" w:rsidR="001728BC" w:rsidRPr="00DF6DD6" w:rsidRDefault="001728BC" w:rsidP="003768E0">
            <w:pPr>
              <w:pStyle w:val="TAC"/>
              <w:keepNext w:val="0"/>
              <w:rPr>
                <w:noProof/>
              </w:rPr>
            </w:pPr>
            <w:r w:rsidRPr="00DF6DD6">
              <w:rPr>
                <w:noProof/>
              </w:rPr>
              <w:t>DC_3A_n78C-n257A</w:t>
            </w:r>
          </w:p>
          <w:p w14:paraId="77045969" w14:textId="77777777" w:rsidR="001728BC" w:rsidRPr="00DF6DD6" w:rsidRDefault="001728BC" w:rsidP="003768E0">
            <w:pPr>
              <w:pStyle w:val="TAC"/>
              <w:keepNext w:val="0"/>
              <w:rPr>
                <w:noProof/>
              </w:rPr>
            </w:pPr>
            <w:r w:rsidRPr="00DF6DD6">
              <w:rPr>
                <w:noProof/>
              </w:rPr>
              <w:t>DC_3A_n78C-n257D</w:t>
            </w:r>
          </w:p>
          <w:p w14:paraId="7CE7026F" w14:textId="77777777" w:rsidR="001728BC" w:rsidRPr="00DF6DD6" w:rsidRDefault="001728BC" w:rsidP="003768E0">
            <w:pPr>
              <w:pStyle w:val="TAC"/>
              <w:keepNext w:val="0"/>
              <w:rPr>
                <w:noProof/>
              </w:rPr>
            </w:pPr>
            <w:r w:rsidRPr="00DF6DD6">
              <w:rPr>
                <w:noProof/>
              </w:rPr>
              <w:t>DC_3A_n78C-n257E</w:t>
            </w:r>
          </w:p>
          <w:p w14:paraId="45554EBD" w14:textId="77777777" w:rsidR="001728BC" w:rsidRPr="00DF6DD6" w:rsidRDefault="001728BC" w:rsidP="003768E0">
            <w:pPr>
              <w:pStyle w:val="TAC"/>
              <w:keepNext w:val="0"/>
              <w:rPr>
                <w:noProof/>
              </w:rPr>
            </w:pPr>
            <w:r w:rsidRPr="00DF6DD6">
              <w:rPr>
                <w:noProof/>
              </w:rPr>
              <w:t>DC_3A_n78C-n257F</w:t>
            </w:r>
          </w:p>
        </w:tc>
        <w:tc>
          <w:tcPr>
            <w:tcW w:w="3969" w:type="dxa"/>
            <w:tcMar>
              <w:top w:w="28" w:type="dxa"/>
              <w:left w:w="28" w:type="dxa"/>
              <w:bottom w:w="28" w:type="dxa"/>
              <w:right w:w="28" w:type="dxa"/>
            </w:tcMar>
            <w:vAlign w:val="center"/>
          </w:tcPr>
          <w:p w14:paraId="74BA9095" w14:textId="77777777" w:rsidR="001728BC" w:rsidRPr="00DF6DD6" w:rsidRDefault="001728BC" w:rsidP="003768E0">
            <w:pPr>
              <w:pStyle w:val="TAC"/>
              <w:keepNext w:val="0"/>
              <w:rPr>
                <w:noProof/>
              </w:rPr>
            </w:pPr>
            <w:r w:rsidRPr="00DF6DD6">
              <w:rPr>
                <w:noProof/>
              </w:rPr>
              <w:t>DC_3A_n78A</w:t>
            </w:r>
          </w:p>
          <w:p w14:paraId="3449A1DC" w14:textId="77777777" w:rsidR="001728BC" w:rsidRPr="00DF6DD6" w:rsidRDefault="001728BC" w:rsidP="003768E0">
            <w:pPr>
              <w:pStyle w:val="TAC"/>
              <w:keepNext w:val="0"/>
              <w:rPr>
                <w:noProof/>
              </w:rPr>
            </w:pPr>
            <w:r w:rsidRPr="00DF6DD6">
              <w:rPr>
                <w:noProof/>
              </w:rPr>
              <w:t>DC_3A_n257A</w:t>
            </w:r>
          </w:p>
          <w:p w14:paraId="07D346F9" w14:textId="77777777" w:rsidR="001728BC" w:rsidRPr="00DF6DD6" w:rsidRDefault="001728BC" w:rsidP="003768E0">
            <w:pPr>
              <w:pStyle w:val="TAC"/>
              <w:keepNext w:val="0"/>
              <w:rPr>
                <w:noProof/>
              </w:rPr>
            </w:pPr>
            <w:r w:rsidRPr="00DF6DD6">
              <w:rPr>
                <w:noProof/>
              </w:rPr>
              <w:t>DC_3A_n78A-n257A</w:t>
            </w:r>
          </w:p>
        </w:tc>
      </w:tr>
      <w:tr w:rsidR="00F55B07" w:rsidRPr="00DF6DD6" w14:paraId="363D991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1C5565A" w14:textId="77777777" w:rsidR="001728BC" w:rsidRPr="00DF6DD6" w:rsidRDefault="001728BC" w:rsidP="003768E0">
            <w:pPr>
              <w:pStyle w:val="TAC"/>
              <w:keepNext w:val="0"/>
              <w:rPr>
                <w:noProof/>
              </w:rPr>
            </w:pPr>
            <w:r w:rsidRPr="00DF6DD6">
              <w:rPr>
                <w:noProof/>
              </w:rPr>
              <w:t>DC_3A_n79A-n257A</w:t>
            </w:r>
          </w:p>
          <w:p w14:paraId="4A8E8852" w14:textId="77777777" w:rsidR="001728BC" w:rsidRPr="00DF6DD6" w:rsidRDefault="001728BC" w:rsidP="003768E0">
            <w:pPr>
              <w:pStyle w:val="TAC"/>
              <w:keepNext w:val="0"/>
              <w:rPr>
                <w:noProof/>
              </w:rPr>
            </w:pPr>
            <w:r w:rsidRPr="00DF6DD6">
              <w:rPr>
                <w:noProof/>
              </w:rPr>
              <w:t>DC_3A_n79A-n257D</w:t>
            </w:r>
          </w:p>
          <w:p w14:paraId="59109285" w14:textId="77777777" w:rsidR="001728BC" w:rsidRPr="00DF6DD6" w:rsidRDefault="001728BC" w:rsidP="003768E0">
            <w:pPr>
              <w:pStyle w:val="TAC"/>
              <w:keepNext w:val="0"/>
              <w:rPr>
                <w:noProof/>
              </w:rPr>
            </w:pPr>
            <w:r w:rsidRPr="00DF6DD6">
              <w:rPr>
                <w:noProof/>
              </w:rPr>
              <w:t>DC_3A_n79A-n257E</w:t>
            </w:r>
          </w:p>
          <w:p w14:paraId="6BD1E543" w14:textId="77777777" w:rsidR="001728BC" w:rsidRPr="00DF6DD6" w:rsidRDefault="001728BC" w:rsidP="003768E0">
            <w:pPr>
              <w:pStyle w:val="TAC"/>
              <w:keepNext w:val="0"/>
              <w:rPr>
                <w:noProof/>
              </w:rPr>
            </w:pPr>
            <w:r w:rsidRPr="00DF6DD6">
              <w:rPr>
                <w:noProof/>
              </w:rPr>
              <w:t>DC_3A_n79A-n257F</w:t>
            </w:r>
          </w:p>
          <w:p w14:paraId="6E551939" w14:textId="77777777" w:rsidR="001728BC" w:rsidRPr="00DF6DD6" w:rsidRDefault="001728BC" w:rsidP="003768E0">
            <w:pPr>
              <w:pStyle w:val="TAC"/>
              <w:keepNext w:val="0"/>
              <w:rPr>
                <w:noProof/>
              </w:rPr>
            </w:pPr>
            <w:r w:rsidRPr="00DF6DD6">
              <w:rPr>
                <w:noProof/>
              </w:rPr>
              <w:t>DC_3A_n79C-n257A</w:t>
            </w:r>
          </w:p>
          <w:p w14:paraId="51B59079" w14:textId="77777777" w:rsidR="001728BC" w:rsidRPr="00DF6DD6" w:rsidRDefault="001728BC" w:rsidP="003768E0">
            <w:pPr>
              <w:pStyle w:val="TAC"/>
              <w:keepNext w:val="0"/>
              <w:rPr>
                <w:noProof/>
              </w:rPr>
            </w:pPr>
            <w:r w:rsidRPr="00DF6DD6">
              <w:rPr>
                <w:noProof/>
              </w:rPr>
              <w:t>DC_3A_n79C-n257D</w:t>
            </w:r>
          </w:p>
          <w:p w14:paraId="3D745A08" w14:textId="77777777" w:rsidR="001728BC" w:rsidRPr="00DF6DD6" w:rsidRDefault="001728BC" w:rsidP="003768E0">
            <w:pPr>
              <w:pStyle w:val="TAC"/>
              <w:keepNext w:val="0"/>
              <w:rPr>
                <w:noProof/>
              </w:rPr>
            </w:pPr>
            <w:r w:rsidRPr="00DF6DD6">
              <w:rPr>
                <w:noProof/>
              </w:rPr>
              <w:t>DC_3A_n79C-n257E</w:t>
            </w:r>
          </w:p>
          <w:p w14:paraId="33AECA36" w14:textId="77777777" w:rsidR="001728BC" w:rsidRPr="00DF6DD6" w:rsidRDefault="001728BC" w:rsidP="003768E0">
            <w:pPr>
              <w:pStyle w:val="TAC"/>
              <w:keepNext w:val="0"/>
              <w:rPr>
                <w:noProof/>
              </w:rPr>
            </w:pPr>
            <w:r w:rsidRPr="00DF6DD6">
              <w:rPr>
                <w:noProof/>
              </w:rPr>
              <w:t>DC_3A_n79C-n257F</w:t>
            </w:r>
          </w:p>
        </w:tc>
        <w:tc>
          <w:tcPr>
            <w:tcW w:w="3969" w:type="dxa"/>
            <w:tcMar>
              <w:top w:w="28" w:type="dxa"/>
              <w:left w:w="28" w:type="dxa"/>
              <w:bottom w:w="28" w:type="dxa"/>
              <w:right w:w="28" w:type="dxa"/>
            </w:tcMar>
            <w:vAlign w:val="center"/>
          </w:tcPr>
          <w:p w14:paraId="53904345" w14:textId="77777777" w:rsidR="001728BC" w:rsidRPr="00DF6DD6" w:rsidRDefault="001728BC" w:rsidP="003768E0">
            <w:pPr>
              <w:pStyle w:val="TAC"/>
              <w:keepNext w:val="0"/>
              <w:rPr>
                <w:noProof/>
              </w:rPr>
            </w:pPr>
            <w:r w:rsidRPr="00DF6DD6">
              <w:rPr>
                <w:noProof/>
              </w:rPr>
              <w:t>DC_3A_n79A</w:t>
            </w:r>
          </w:p>
          <w:p w14:paraId="60719D1C" w14:textId="77777777" w:rsidR="001728BC" w:rsidRPr="00DF6DD6" w:rsidRDefault="001728BC" w:rsidP="003768E0">
            <w:pPr>
              <w:pStyle w:val="TAC"/>
              <w:keepNext w:val="0"/>
              <w:rPr>
                <w:noProof/>
              </w:rPr>
            </w:pPr>
            <w:r w:rsidRPr="00DF6DD6">
              <w:rPr>
                <w:noProof/>
              </w:rPr>
              <w:t>DC_3A_n257A</w:t>
            </w:r>
          </w:p>
          <w:p w14:paraId="01A51C5C" w14:textId="77777777" w:rsidR="001728BC" w:rsidRPr="00DF6DD6" w:rsidRDefault="001728BC" w:rsidP="003768E0">
            <w:pPr>
              <w:pStyle w:val="TAC"/>
              <w:keepNext w:val="0"/>
              <w:rPr>
                <w:noProof/>
              </w:rPr>
            </w:pPr>
            <w:r w:rsidRPr="00DF6DD6">
              <w:rPr>
                <w:noProof/>
              </w:rPr>
              <w:t>DC_3A_n79A-n257A</w:t>
            </w:r>
          </w:p>
        </w:tc>
      </w:tr>
      <w:tr w:rsidR="00F55B07" w:rsidRPr="00DF6DD6" w14:paraId="48E662C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426CC83" w14:textId="77777777" w:rsidR="001728BC" w:rsidRPr="00DF6DD6" w:rsidRDefault="001728BC" w:rsidP="003768E0">
            <w:pPr>
              <w:pStyle w:val="TAC"/>
              <w:keepNext w:val="0"/>
              <w:rPr>
                <w:noProof/>
              </w:rPr>
            </w:pPr>
            <w:r w:rsidRPr="00DF6DD6">
              <w:rPr>
                <w:rFonts w:eastAsia="Malgun Gothic" w:cs="Arial"/>
                <w:noProof/>
                <w:szCs w:val="18"/>
                <w:lang w:eastAsia="ko-KR"/>
              </w:rPr>
              <w:t>DC_5A_n78A-n257A</w:t>
            </w:r>
            <w:r w:rsidRPr="00DF6DD6">
              <w:rPr>
                <w:rFonts w:cs="Arial" w:hint="eastAsia"/>
                <w:noProof/>
                <w:szCs w:val="18"/>
                <w:vertAlign w:val="superscript"/>
                <w:lang w:eastAsia="zh-CN"/>
              </w:rPr>
              <w:t>2</w:t>
            </w:r>
          </w:p>
        </w:tc>
        <w:tc>
          <w:tcPr>
            <w:tcW w:w="3969" w:type="dxa"/>
            <w:tcMar>
              <w:top w:w="28" w:type="dxa"/>
              <w:left w:w="28" w:type="dxa"/>
              <w:bottom w:w="28" w:type="dxa"/>
              <w:right w:w="28" w:type="dxa"/>
            </w:tcMar>
            <w:vAlign w:val="center"/>
          </w:tcPr>
          <w:p w14:paraId="0F80BBFF" w14:textId="77777777" w:rsidR="001728BC" w:rsidRPr="00DF6DD6" w:rsidRDefault="001728BC" w:rsidP="003768E0">
            <w:pPr>
              <w:pStyle w:val="TAC"/>
              <w:keepNext w:val="0"/>
              <w:rPr>
                <w:rFonts w:cs="Arial"/>
                <w:noProof/>
                <w:szCs w:val="18"/>
                <w:lang w:eastAsia="zh-CN"/>
              </w:rPr>
            </w:pPr>
            <w:r w:rsidRPr="00DF6DD6">
              <w:rPr>
                <w:rFonts w:cs="Arial"/>
                <w:noProof/>
                <w:szCs w:val="18"/>
                <w:lang w:eastAsia="zh-CN"/>
              </w:rPr>
              <w:t>DC_5A_n78A</w:t>
            </w:r>
          </w:p>
          <w:p w14:paraId="58B8E998" w14:textId="77777777" w:rsidR="001728BC" w:rsidRPr="00DF6DD6" w:rsidRDefault="001728BC" w:rsidP="003768E0">
            <w:pPr>
              <w:pStyle w:val="TAC"/>
              <w:keepNext w:val="0"/>
              <w:rPr>
                <w:noProof/>
              </w:rPr>
            </w:pPr>
            <w:r w:rsidRPr="00DF6DD6">
              <w:rPr>
                <w:rFonts w:cs="Arial"/>
                <w:noProof/>
                <w:szCs w:val="18"/>
              </w:rPr>
              <w:t>DC_5A_n257A</w:t>
            </w:r>
          </w:p>
        </w:tc>
      </w:tr>
      <w:tr w:rsidR="00F55B07" w:rsidRPr="00DF6DD6" w14:paraId="6685C04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9676D97" w14:textId="77777777" w:rsidR="001728BC" w:rsidRPr="00DF6DD6" w:rsidRDefault="001728BC" w:rsidP="003768E0">
            <w:pPr>
              <w:pStyle w:val="TAC"/>
              <w:keepNext w:val="0"/>
              <w:rPr>
                <w:noProof/>
              </w:rPr>
            </w:pPr>
            <w:r w:rsidRPr="00DF6DD6">
              <w:rPr>
                <w:rFonts w:eastAsia="Malgun Gothic" w:cs="Arial"/>
                <w:noProof/>
                <w:szCs w:val="18"/>
                <w:lang w:eastAsia="ko-KR"/>
              </w:rPr>
              <w:t>DC_7A_n78A-n257A</w:t>
            </w:r>
          </w:p>
        </w:tc>
        <w:tc>
          <w:tcPr>
            <w:tcW w:w="3969" w:type="dxa"/>
            <w:tcMar>
              <w:top w:w="28" w:type="dxa"/>
              <w:left w:w="28" w:type="dxa"/>
              <w:bottom w:w="28" w:type="dxa"/>
              <w:right w:w="28" w:type="dxa"/>
            </w:tcMar>
            <w:vAlign w:val="center"/>
          </w:tcPr>
          <w:p w14:paraId="1FE40DC7" w14:textId="77777777" w:rsidR="001728BC" w:rsidRPr="00DF6DD6" w:rsidRDefault="001728BC" w:rsidP="003768E0">
            <w:pPr>
              <w:pStyle w:val="TAC"/>
              <w:keepNext w:val="0"/>
              <w:rPr>
                <w:rFonts w:cs="Arial"/>
                <w:noProof/>
                <w:szCs w:val="18"/>
                <w:lang w:eastAsia="zh-CN"/>
              </w:rPr>
            </w:pPr>
            <w:r w:rsidRPr="00DF6DD6">
              <w:rPr>
                <w:rFonts w:cs="Arial"/>
                <w:noProof/>
                <w:szCs w:val="18"/>
                <w:lang w:eastAsia="zh-CN"/>
              </w:rPr>
              <w:t>DC_7A_n78A</w:t>
            </w:r>
          </w:p>
          <w:p w14:paraId="0AF14F8E" w14:textId="77777777" w:rsidR="001728BC" w:rsidRPr="00DF6DD6" w:rsidRDefault="001728BC" w:rsidP="003768E0">
            <w:pPr>
              <w:pStyle w:val="TAC"/>
              <w:keepNext w:val="0"/>
              <w:rPr>
                <w:noProof/>
              </w:rPr>
            </w:pPr>
            <w:r w:rsidRPr="00DF6DD6">
              <w:rPr>
                <w:rFonts w:cs="Arial"/>
                <w:noProof/>
                <w:szCs w:val="18"/>
              </w:rPr>
              <w:t>DC_7A_n257A</w:t>
            </w:r>
          </w:p>
        </w:tc>
      </w:tr>
      <w:tr w:rsidR="00F55B07" w:rsidRPr="00DF6DD6" w14:paraId="0AE35C1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42DEE0F" w14:textId="77777777" w:rsidR="001728BC" w:rsidRPr="00DF6DD6" w:rsidRDefault="001728BC" w:rsidP="003768E0">
            <w:pPr>
              <w:pStyle w:val="TAC"/>
              <w:keepNext w:val="0"/>
              <w:rPr>
                <w:noProof/>
              </w:rPr>
            </w:pPr>
            <w:r w:rsidRPr="00DF6DD6">
              <w:rPr>
                <w:noProof/>
              </w:rPr>
              <w:t>DC_7A-7A_n78</w:t>
            </w:r>
            <w:r w:rsidRPr="00DF6DD6">
              <w:rPr>
                <w:rFonts w:hint="eastAsia"/>
                <w:noProof/>
              </w:rPr>
              <w:t>A</w:t>
            </w:r>
            <w:r w:rsidRPr="00DF6DD6">
              <w:rPr>
                <w:noProof/>
              </w:rPr>
              <w:t>-n257A</w:t>
            </w:r>
          </w:p>
        </w:tc>
        <w:tc>
          <w:tcPr>
            <w:tcW w:w="3969" w:type="dxa"/>
            <w:tcMar>
              <w:top w:w="28" w:type="dxa"/>
              <w:left w:w="28" w:type="dxa"/>
              <w:bottom w:w="28" w:type="dxa"/>
              <w:right w:w="28" w:type="dxa"/>
            </w:tcMar>
            <w:vAlign w:val="center"/>
          </w:tcPr>
          <w:p w14:paraId="61128ADE" w14:textId="77777777" w:rsidR="001728BC" w:rsidRPr="00DF6DD6" w:rsidRDefault="001728BC" w:rsidP="003768E0">
            <w:pPr>
              <w:pStyle w:val="TAC"/>
              <w:keepNext w:val="0"/>
              <w:rPr>
                <w:noProof/>
              </w:rPr>
            </w:pPr>
            <w:r w:rsidRPr="00DF6DD6">
              <w:rPr>
                <w:noProof/>
              </w:rPr>
              <w:t>DC_7A_n78A</w:t>
            </w:r>
          </w:p>
          <w:p w14:paraId="1F664330" w14:textId="77777777" w:rsidR="001728BC" w:rsidRPr="00DF6DD6" w:rsidRDefault="001728BC" w:rsidP="003768E0">
            <w:pPr>
              <w:pStyle w:val="TAC"/>
              <w:keepNext w:val="0"/>
              <w:rPr>
                <w:noProof/>
              </w:rPr>
            </w:pPr>
            <w:r w:rsidRPr="00DF6DD6">
              <w:rPr>
                <w:noProof/>
              </w:rPr>
              <w:t>DC_7A_n257A</w:t>
            </w:r>
          </w:p>
          <w:p w14:paraId="312C486D" w14:textId="77777777" w:rsidR="001728BC" w:rsidRPr="00DF6DD6" w:rsidRDefault="001728BC" w:rsidP="003768E0">
            <w:pPr>
              <w:pStyle w:val="TAC"/>
              <w:keepNext w:val="0"/>
              <w:rPr>
                <w:noProof/>
              </w:rPr>
            </w:pPr>
            <w:r w:rsidRPr="00DF6DD6">
              <w:rPr>
                <w:noProof/>
              </w:rPr>
              <w:t>DC_7A_n78A-n257A</w:t>
            </w:r>
          </w:p>
        </w:tc>
      </w:tr>
      <w:tr w:rsidR="00F55B07" w:rsidRPr="00DF6DD6" w14:paraId="6C41571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F506D57" w14:textId="77777777" w:rsidR="001728BC" w:rsidRPr="00DF6DD6" w:rsidRDefault="001728BC" w:rsidP="003768E0">
            <w:pPr>
              <w:pStyle w:val="TAC"/>
              <w:keepNext w:val="0"/>
              <w:rPr>
                <w:noProof/>
              </w:rPr>
            </w:pPr>
            <w:r w:rsidRPr="00DF6DD6">
              <w:rPr>
                <w:noProof/>
              </w:rPr>
              <w:t>DC_19A_n77A-n257A</w:t>
            </w:r>
          </w:p>
          <w:p w14:paraId="5B7F8908" w14:textId="77777777" w:rsidR="001728BC" w:rsidRPr="00DF6DD6" w:rsidRDefault="001728BC" w:rsidP="003768E0">
            <w:pPr>
              <w:pStyle w:val="TAC"/>
              <w:keepNext w:val="0"/>
              <w:rPr>
                <w:noProof/>
              </w:rPr>
            </w:pPr>
            <w:r w:rsidRPr="00DF6DD6">
              <w:rPr>
                <w:noProof/>
              </w:rPr>
              <w:t>DC_19A_n77A-n257D</w:t>
            </w:r>
          </w:p>
          <w:p w14:paraId="46B8DD5C" w14:textId="77777777" w:rsidR="001728BC" w:rsidRPr="00DF6DD6" w:rsidRDefault="001728BC" w:rsidP="003768E0">
            <w:pPr>
              <w:pStyle w:val="TAC"/>
              <w:keepNext w:val="0"/>
              <w:rPr>
                <w:noProof/>
              </w:rPr>
            </w:pPr>
            <w:r w:rsidRPr="00DF6DD6">
              <w:rPr>
                <w:noProof/>
              </w:rPr>
              <w:t>DC_19A_n77A-n257E</w:t>
            </w:r>
          </w:p>
          <w:p w14:paraId="3D10EA03" w14:textId="77777777" w:rsidR="001728BC" w:rsidRPr="00DF6DD6" w:rsidRDefault="001728BC" w:rsidP="003768E0">
            <w:pPr>
              <w:pStyle w:val="TAC"/>
              <w:keepNext w:val="0"/>
              <w:rPr>
                <w:noProof/>
              </w:rPr>
            </w:pPr>
            <w:r w:rsidRPr="00DF6DD6">
              <w:rPr>
                <w:noProof/>
              </w:rPr>
              <w:t>DC_19A_n77A-n257F</w:t>
            </w:r>
          </w:p>
          <w:p w14:paraId="4CEE5BE4" w14:textId="77777777" w:rsidR="001728BC" w:rsidRPr="00DF6DD6" w:rsidRDefault="001728BC" w:rsidP="003768E0">
            <w:pPr>
              <w:pStyle w:val="TAC"/>
              <w:keepNext w:val="0"/>
              <w:rPr>
                <w:noProof/>
              </w:rPr>
            </w:pPr>
            <w:r w:rsidRPr="00DF6DD6">
              <w:rPr>
                <w:noProof/>
              </w:rPr>
              <w:t>DC_19A_n77C-n257A</w:t>
            </w:r>
          </w:p>
          <w:p w14:paraId="6F481BC2" w14:textId="77777777" w:rsidR="001728BC" w:rsidRPr="00DF6DD6" w:rsidRDefault="001728BC" w:rsidP="003768E0">
            <w:pPr>
              <w:pStyle w:val="TAC"/>
              <w:keepNext w:val="0"/>
              <w:rPr>
                <w:noProof/>
              </w:rPr>
            </w:pPr>
            <w:r w:rsidRPr="00DF6DD6">
              <w:rPr>
                <w:noProof/>
              </w:rPr>
              <w:t>DC_19A_n77C-n257D</w:t>
            </w:r>
          </w:p>
          <w:p w14:paraId="3C5DCAD4" w14:textId="77777777" w:rsidR="001728BC" w:rsidRPr="00DF6DD6" w:rsidRDefault="001728BC" w:rsidP="003768E0">
            <w:pPr>
              <w:pStyle w:val="TAC"/>
              <w:keepNext w:val="0"/>
              <w:rPr>
                <w:noProof/>
              </w:rPr>
            </w:pPr>
            <w:r w:rsidRPr="00DF6DD6">
              <w:rPr>
                <w:noProof/>
              </w:rPr>
              <w:t>DC_19A_n77C-n257E</w:t>
            </w:r>
          </w:p>
          <w:p w14:paraId="753AE979" w14:textId="77777777" w:rsidR="001728BC" w:rsidRPr="00DF6DD6" w:rsidRDefault="001728BC" w:rsidP="003768E0">
            <w:pPr>
              <w:pStyle w:val="TAC"/>
              <w:keepNext w:val="0"/>
              <w:rPr>
                <w:noProof/>
              </w:rPr>
            </w:pPr>
            <w:r w:rsidRPr="00DF6DD6">
              <w:rPr>
                <w:noProof/>
              </w:rPr>
              <w:t>DC_19A_n77C-n257F</w:t>
            </w:r>
          </w:p>
        </w:tc>
        <w:tc>
          <w:tcPr>
            <w:tcW w:w="3969" w:type="dxa"/>
            <w:tcMar>
              <w:top w:w="28" w:type="dxa"/>
              <w:left w:w="28" w:type="dxa"/>
              <w:bottom w:w="28" w:type="dxa"/>
              <w:right w:w="28" w:type="dxa"/>
            </w:tcMar>
            <w:vAlign w:val="center"/>
          </w:tcPr>
          <w:p w14:paraId="701BCB94" w14:textId="77777777" w:rsidR="001728BC" w:rsidRPr="00DF6DD6" w:rsidRDefault="001728BC" w:rsidP="003768E0">
            <w:pPr>
              <w:pStyle w:val="TAC"/>
              <w:keepNext w:val="0"/>
              <w:rPr>
                <w:noProof/>
              </w:rPr>
            </w:pPr>
            <w:r w:rsidRPr="00DF6DD6">
              <w:rPr>
                <w:noProof/>
              </w:rPr>
              <w:t>DC_19A_n77A</w:t>
            </w:r>
          </w:p>
          <w:p w14:paraId="755DDA15" w14:textId="77777777" w:rsidR="001728BC" w:rsidRPr="00DF6DD6" w:rsidRDefault="001728BC" w:rsidP="003768E0">
            <w:pPr>
              <w:pStyle w:val="TAC"/>
              <w:keepNext w:val="0"/>
              <w:rPr>
                <w:noProof/>
              </w:rPr>
            </w:pPr>
            <w:r w:rsidRPr="00DF6DD6">
              <w:rPr>
                <w:noProof/>
              </w:rPr>
              <w:t>DC_19A_n257A</w:t>
            </w:r>
          </w:p>
          <w:p w14:paraId="2C84586F" w14:textId="77777777" w:rsidR="001728BC" w:rsidRPr="00DF6DD6" w:rsidRDefault="001728BC" w:rsidP="003768E0">
            <w:pPr>
              <w:pStyle w:val="TAC"/>
              <w:keepNext w:val="0"/>
              <w:rPr>
                <w:noProof/>
              </w:rPr>
            </w:pPr>
            <w:r w:rsidRPr="00DF6DD6">
              <w:rPr>
                <w:noProof/>
              </w:rPr>
              <w:t>DC_19A_n77A-n257A</w:t>
            </w:r>
          </w:p>
        </w:tc>
      </w:tr>
      <w:tr w:rsidR="00F55B07" w:rsidRPr="00DF6DD6" w14:paraId="3034268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1B6F31C" w14:textId="77777777" w:rsidR="001728BC" w:rsidRPr="00DF6DD6" w:rsidRDefault="001728BC" w:rsidP="003768E0">
            <w:pPr>
              <w:pStyle w:val="TAC"/>
              <w:keepNext w:val="0"/>
              <w:rPr>
                <w:noProof/>
              </w:rPr>
            </w:pPr>
            <w:r w:rsidRPr="00DF6DD6">
              <w:rPr>
                <w:noProof/>
              </w:rPr>
              <w:t>DC_19A_n78A-n257A</w:t>
            </w:r>
          </w:p>
          <w:p w14:paraId="0299466D" w14:textId="77777777" w:rsidR="001728BC" w:rsidRPr="00DF6DD6" w:rsidRDefault="001728BC" w:rsidP="003768E0">
            <w:pPr>
              <w:pStyle w:val="TAC"/>
              <w:keepNext w:val="0"/>
              <w:rPr>
                <w:noProof/>
              </w:rPr>
            </w:pPr>
            <w:r w:rsidRPr="00DF6DD6">
              <w:rPr>
                <w:noProof/>
              </w:rPr>
              <w:t>DC_19A_n78A-n257D</w:t>
            </w:r>
          </w:p>
          <w:p w14:paraId="4D2F817D" w14:textId="77777777" w:rsidR="001728BC" w:rsidRPr="00DF6DD6" w:rsidRDefault="001728BC" w:rsidP="003768E0">
            <w:pPr>
              <w:pStyle w:val="TAC"/>
              <w:keepNext w:val="0"/>
              <w:rPr>
                <w:noProof/>
              </w:rPr>
            </w:pPr>
            <w:r w:rsidRPr="00DF6DD6">
              <w:rPr>
                <w:noProof/>
              </w:rPr>
              <w:t>DC_19A_n78A-n257E</w:t>
            </w:r>
          </w:p>
          <w:p w14:paraId="3287739A" w14:textId="77777777" w:rsidR="001728BC" w:rsidRPr="00DF6DD6" w:rsidRDefault="001728BC" w:rsidP="003768E0">
            <w:pPr>
              <w:pStyle w:val="TAC"/>
              <w:keepNext w:val="0"/>
              <w:rPr>
                <w:noProof/>
              </w:rPr>
            </w:pPr>
            <w:r w:rsidRPr="00DF6DD6">
              <w:rPr>
                <w:noProof/>
              </w:rPr>
              <w:t>DC_19A_n78A-n257F</w:t>
            </w:r>
          </w:p>
          <w:p w14:paraId="116AA79A" w14:textId="77777777" w:rsidR="001728BC" w:rsidRPr="00DF6DD6" w:rsidRDefault="001728BC" w:rsidP="003768E0">
            <w:pPr>
              <w:pStyle w:val="TAC"/>
              <w:keepNext w:val="0"/>
              <w:rPr>
                <w:noProof/>
              </w:rPr>
            </w:pPr>
            <w:r w:rsidRPr="00DF6DD6">
              <w:rPr>
                <w:noProof/>
              </w:rPr>
              <w:t>DC_19A_n78C-n257A</w:t>
            </w:r>
          </w:p>
          <w:p w14:paraId="43AC6B74" w14:textId="77777777" w:rsidR="001728BC" w:rsidRPr="00DF6DD6" w:rsidRDefault="001728BC" w:rsidP="003768E0">
            <w:pPr>
              <w:pStyle w:val="TAC"/>
              <w:keepNext w:val="0"/>
              <w:rPr>
                <w:noProof/>
              </w:rPr>
            </w:pPr>
            <w:r w:rsidRPr="00DF6DD6">
              <w:rPr>
                <w:noProof/>
              </w:rPr>
              <w:lastRenderedPageBreak/>
              <w:t>DC_19A_n78C-n257D</w:t>
            </w:r>
          </w:p>
          <w:p w14:paraId="48A316EF" w14:textId="77777777" w:rsidR="001728BC" w:rsidRPr="00DF6DD6" w:rsidRDefault="001728BC" w:rsidP="003768E0">
            <w:pPr>
              <w:pStyle w:val="TAC"/>
              <w:keepNext w:val="0"/>
              <w:rPr>
                <w:noProof/>
              </w:rPr>
            </w:pPr>
            <w:r w:rsidRPr="00DF6DD6">
              <w:rPr>
                <w:noProof/>
              </w:rPr>
              <w:t>DC_19A_n78C-n257E</w:t>
            </w:r>
          </w:p>
          <w:p w14:paraId="33B3A7D7" w14:textId="77777777" w:rsidR="001728BC" w:rsidRPr="00DF6DD6" w:rsidRDefault="001728BC" w:rsidP="003768E0">
            <w:pPr>
              <w:pStyle w:val="TAC"/>
              <w:keepNext w:val="0"/>
              <w:rPr>
                <w:noProof/>
              </w:rPr>
            </w:pPr>
            <w:r w:rsidRPr="00DF6DD6">
              <w:rPr>
                <w:noProof/>
              </w:rPr>
              <w:t>DC_19A_n78C-n257F</w:t>
            </w:r>
          </w:p>
        </w:tc>
        <w:tc>
          <w:tcPr>
            <w:tcW w:w="3969" w:type="dxa"/>
            <w:tcMar>
              <w:top w:w="28" w:type="dxa"/>
              <w:left w:w="28" w:type="dxa"/>
              <w:bottom w:w="28" w:type="dxa"/>
              <w:right w:w="28" w:type="dxa"/>
            </w:tcMar>
            <w:vAlign w:val="center"/>
          </w:tcPr>
          <w:p w14:paraId="0E3AB4DB" w14:textId="77777777" w:rsidR="001728BC" w:rsidRPr="00DF6DD6" w:rsidRDefault="001728BC" w:rsidP="003768E0">
            <w:pPr>
              <w:pStyle w:val="TAC"/>
              <w:keepNext w:val="0"/>
              <w:rPr>
                <w:noProof/>
              </w:rPr>
            </w:pPr>
            <w:r w:rsidRPr="00DF6DD6">
              <w:rPr>
                <w:noProof/>
              </w:rPr>
              <w:lastRenderedPageBreak/>
              <w:t>DC_19A_n78A</w:t>
            </w:r>
          </w:p>
          <w:p w14:paraId="7D38EF8D" w14:textId="77777777" w:rsidR="001728BC" w:rsidRPr="00DF6DD6" w:rsidRDefault="001728BC" w:rsidP="003768E0">
            <w:pPr>
              <w:pStyle w:val="TAC"/>
              <w:keepNext w:val="0"/>
              <w:rPr>
                <w:noProof/>
              </w:rPr>
            </w:pPr>
            <w:r w:rsidRPr="00DF6DD6">
              <w:rPr>
                <w:noProof/>
              </w:rPr>
              <w:t>DC_19A_n257A</w:t>
            </w:r>
          </w:p>
          <w:p w14:paraId="0C4AE4B2" w14:textId="77777777" w:rsidR="001728BC" w:rsidRPr="00DF6DD6" w:rsidRDefault="001728BC" w:rsidP="003768E0">
            <w:pPr>
              <w:pStyle w:val="TAC"/>
              <w:keepNext w:val="0"/>
              <w:rPr>
                <w:noProof/>
              </w:rPr>
            </w:pPr>
            <w:r w:rsidRPr="00DF6DD6">
              <w:rPr>
                <w:noProof/>
              </w:rPr>
              <w:t>DC_19A_n78A-n257A</w:t>
            </w:r>
          </w:p>
        </w:tc>
      </w:tr>
      <w:tr w:rsidR="00F55B07" w:rsidRPr="00DF6DD6" w14:paraId="66CBEC6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BB5F249" w14:textId="77777777" w:rsidR="001728BC" w:rsidRPr="00DF6DD6" w:rsidRDefault="001728BC" w:rsidP="003768E0">
            <w:pPr>
              <w:pStyle w:val="TAC"/>
              <w:keepNext w:val="0"/>
              <w:rPr>
                <w:noProof/>
              </w:rPr>
            </w:pPr>
            <w:r w:rsidRPr="00DF6DD6">
              <w:rPr>
                <w:noProof/>
              </w:rPr>
              <w:t>DC_19A_n79A-n257A</w:t>
            </w:r>
          </w:p>
          <w:p w14:paraId="6E1CC909" w14:textId="77777777" w:rsidR="001728BC" w:rsidRPr="00DF6DD6" w:rsidRDefault="001728BC" w:rsidP="003768E0">
            <w:pPr>
              <w:pStyle w:val="TAC"/>
              <w:keepNext w:val="0"/>
              <w:rPr>
                <w:noProof/>
              </w:rPr>
            </w:pPr>
            <w:r w:rsidRPr="00DF6DD6">
              <w:rPr>
                <w:noProof/>
              </w:rPr>
              <w:t>DC_19A_n79A-n257D</w:t>
            </w:r>
          </w:p>
          <w:p w14:paraId="61595B66" w14:textId="77777777" w:rsidR="001728BC" w:rsidRPr="00DF6DD6" w:rsidRDefault="001728BC" w:rsidP="003768E0">
            <w:pPr>
              <w:pStyle w:val="TAC"/>
              <w:keepNext w:val="0"/>
              <w:rPr>
                <w:noProof/>
              </w:rPr>
            </w:pPr>
            <w:r w:rsidRPr="00DF6DD6">
              <w:rPr>
                <w:noProof/>
              </w:rPr>
              <w:t>DC_19A_n79A-n257E</w:t>
            </w:r>
          </w:p>
          <w:p w14:paraId="3C143F15" w14:textId="77777777" w:rsidR="001728BC" w:rsidRPr="00DF6DD6" w:rsidRDefault="001728BC" w:rsidP="003768E0">
            <w:pPr>
              <w:pStyle w:val="TAC"/>
              <w:keepNext w:val="0"/>
              <w:rPr>
                <w:noProof/>
              </w:rPr>
            </w:pPr>
            <w:r w:rsidRPr="00DF6DD6">
              <w:rPr>
                <w:noProof/>
              </w:rPr>
              <w:t>DC_19A_n79A-n257F</w:t>
            </w:r>
          </w:p>
          <w:p w14:paraId="6FC4D919" w14:textId="77777777" w:rsidR="001728BC" w:rsidRPr="00DF6DD6" w:rsidRDefault="001728BC" w:rsidP="003768E0">
            <w:pPr>
              <w:pStyle w:val="TAC"/>
              <w:keepNext w:val="0"/>
              <w:rPr>
                <w:noProof/>
              </w:rPr>
            </w:pPr>
            <w:r w:rsidRPr="00DF6DD6">
              <w:rPr>
                <w:noProof/>
              </w:rPr>
              <w:t>DC_19A_n79C-n257A</w:t>
            </w:r>
          </w:p>
          <w:p w14:paraId="6DC9976E" w14:textId="77777777" w:rsidR="001728BC" w:rsidRPr="00DF6DD6" w:rsidRDefault="001728BC" w:rsidP="003768E0">
            <w:pPr>
              <w:pStyle w:val="TAC"/>
              <w:keepNext w:val="0"/>
              <w:rPr>
                <w:noProof/>
              </w:rPr>
            </w:pPr>
            <w:r w:rsidRPr="00DF6DD6">
              <w:rPr>
                <w:noProof/>
              </w:rPr>
              <w:t>DC_19A_n79C-n257D</w:t>
            </w:r>
          </w:p>
          <w:p w14:paraId="69C340D5" w14:textId="77777777" w:rsidR="001728BC" w:rsidRPr="00DF6DD6" w:rsidRDefault="001728BC" w:rsidP="003768E0">
            <w:pPr>
              <w:pStyle w:val="TAC"/>
              <w:keepNext w:val="0"/>
              <w:rPr>
                <w:noProof/>
              </w:rPr>
            </w:pPr>
            <w:r w:rsidRPr="00DF6DD6">
              <w:rPr>
                <w:noProof/>
              </w:rPr>
              <w:t>DC_19A_n79C-n257E</w:t>
            </w:r>
          </w:p>
          <w:p w14:paraId="029B1E8C" w14:textId="77777777" w:rsidR="001728BC" w:rsidRPr="00DF6DD6" w:rsidRDefault="001728BC" w:rsidP="003768E0">
            <w:pPr>
              <w:pStyle w:val="TAC"/>
              <w:keepNext w:val="0"/>
              <w:rPr>
                <w:noProof/>
              </w:rPr>
            </w:pPr>
            <w:r w:rsidRPr="00DF6DD6">
              <w:rPr>
                <w:noProof/>
              </w:rPr>
              <w:t>DC_19A_n79C-n257F</w:t>
            </w:r>
          </w:p>
        </w:tc>
        <w:tc>
          <w:tcPr>
            <w:tcW w:w="3969" w:type="dxa"/>
            <w:tcMar>
              <w:top w:w="28" w:type="dxa"/>
              <w:left w:w="28" w:type="dxa"/>
              <w:bottom w:w="28" w:type="dxa"/>
              <w:right w:w="28" w:type="dxa"/>
            </w:tcMar>
            <w:vAlign w:val="center"/>
          </w:tcPr>
          <w:p w14:paraId="13EF9B4E" w14:textId="77777777" w:rsidR="001728BC" w:rsidRPr="00DF6DD6" w:rsidRDefault="001728BC" w:rsidP="003768E0">
            <w:pPr>
              <w:pStyle w:val="TAC"/>
              <w:keepNext w:val="0"/>
              <w:rPr>
                <w:noProof/>
              </w:rPr>
            </w:pPr>
            <w:r w:rsidRPr="00DF6DD6">
              <w:rPr>
                <w:noProof/>
              </w:rPr>
              <w:t>DC_19A_n79A</w:t>
            </w:r>
          </w:p>
          <w:p w14:paraId="6A25CCE3" w14:textId="77777777" w:rsidR="001728BC" w:rsidRPr="00DF6DD6" w:rsidRDefault="001728BC" w:rsidP="003768E0">
            <w:pPr>
              <w:pStyle w:val="TAC"/>
              <w:keepNext w:val="0"/>
              <w:rPr>
                <w:noProof/>
              </w:rPr>
            </w:pPr>
            <w:r w:rsidRPr="00DF6DD6">
              <w:rPr>
                <w:noProof/>
              </w:rPr>
              <w:t>DC_19A_n257A</w:t>
            </w:r>
          </w:p>
          <w:p w14:paraId="4732113B" w14:textId="77777777" w:rsidR="001728BC" w:rsidRPr="00DF6DD6" w:rsidRDefault="001728BC" w:rsidP="003768E0">
            <w:pPr>
              <w:pStyle w:val="TAC"/>
              <w:keepNext w:val="0"/>
              <w:rPr>
                <w:noProof/>
              </w:rPr>
            </w:pPr>
            <w:r w:rsidRPr="00DF6DD6">
              <w:rPr>
                <w:noProof/>
              </w:rPr>
              <w:t>DC_19A_n79A-n257A</w:t>
            </w:r>
          </w:p>
        </w:tc>
      </w:tr>
      <w:tr w:rsidR="00F55B07" w:rsidRPr="00DF6DD6" w14:paraId="73B1F09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83A3CA9" w14:textId="77777777" w:rsidR="001728BC" w:rsidRPr="00DF6DD6" w:rsidRDefault="001728BC" w:rsidP="003768E0">
            <w:pPr>
              <w:pStyle w:val="TAC"/>
              <w:keepNext w:val="0"/>
              <w:rPr>
                <w:noProof/>
              </w:rPr>
            </w:pPr>
            <w:r w:rsidRPr="00DF6DD6">
              <w:rPr>
                <w:rFonts w:eastAsia="Malgun Gothic" w:cs="Arial"/>
                <w:szCs w:val="18"/>
                <w:lang w:eastAsia="ko-KR"/>
              </w:rPr>
              <w:t>DC_21A_n77A-n257A</w:t>
            </w:r>
          </w:p>
        </w:tc>
        <w:tc>
          <w:tcPr>
            <w:tcW w:w="3969" w:type="dxa"/>
            <w:tcMar>
              <w:top w:w="28" w:type="dxa"/>
              <w:left w:w="28" w:type="dxa"/>
              <w:bottom w:w="28" w:type="dxa"/>
              <w:right w:w="28" w:type="dxa"/>
            </w:tcMar>
            <w:vAlign w:val="center"/>
          </w:tcPr>
          <w:p w14:paraId="2D35ED2C" w14:textId="77777777" w:rsidR="001728BC" w:rsidRPr="00DF6DD6" w:rsidRDefault="001728BC" w:rsidP="003768E0">
            <w:pPr>
              <w:pStyle w:val="TAC"/>
              <w:keepNext w:val="0"/>
              <w:rPr>
                <w:rFonts w:eastAsia="Malgun Gothic" w:cs="Arial"/>
                <w:szCs w:val="18"/>
                <w:lang w:eastAsia="ko-KR"/>
              </w:rPr>
            </w:pPr>
            <w:r w:rsidRPr="00DF6DD6">
              <w:rPr>
                <w:rFonts w:eastAsia="Malgun Gothic" w:cs="Arial"/>
                <w:szCs w:val="18"/>
                <w:lang w:eastAsia="ko-KR"/>
              </w:rPr>
              <w:t>DC_21A_n77A</w:t>
            </w:r>
          </w:p>
          <w:p w14:paraId="08D8794B" w14:textId="77777777" w:rsidR="001728BC" w:rsidRPr="00DF6DD6" w:rsidRDefault="001728BC" w:rsidP="003768E0">
            <w:pPr>
              <w:pStyle w:val="TAC"/>
              <w:keepNext w:val="0"/>
              <w:rPr>
                <w:noProof/>
              </w:rPr>
            </w:pPr>
            <w:r w:rsidRPr="00DF6DD6">
              <w:rPr>
                <w:rFonts w:eastAsia="Malgun Gothic" w:cs="Arial"/>
                <w:szCs w:val="18"/>
                <w:lang w:eastAsia="ko-KR"/>
              </w:rPr>
              <w:t>DC_21A_n257A</w:t>
            </w:r>
          </w:p>
        </w:tc>
      </w:tr>
      <w:tr w:rsidR="00F55B07" w:rsidRPr="00DF6DD6" w14:paraId="42FEB04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C678921" w14:textId="77777777" w:rsidR="001728BC" w:rsidRPr="00DF6DD6" w:rsidRDefault="001728BC" w:rsidP="003768E0">
            <w:pPr>
              <w:pStyle w:val="TAC"/>
              <w:keepNext w:val="0"/>
              <w:rPr>
                <w:noProof/>
              </w:rPr>
            </w:pPr>
            <w:r w:rsidRPr="00DF6DD6">
              <w:rPr>
                <w:rFonts w:eastAsia="Malgun Gothic" w:cs="Arial"/>
                <w:szCs w:val="18"/>
                <w:lang w:eastAsia="ko-KR"/>
              </w:rPr>
              <w:t>DC_21A_n78A-n257A</w:t>
            </w:r>
          </w:p>
        </w:tc>
        <w:tc>
          <w:tcPr>
            <w:tcW w:w="3969" w:type="dxa"/>
            <w:tcMar>
              <w:top w:w="28" w:type="dxa"/>
              <w:left w:w="28" w:type="dxa"/>
              <w:bottom w:w="28" w:type="dxa"/>
              <w:right w:w="28" w:type="dxa"/>
            </w:tcMar>
            <w:vAlign w:val="center"/>
          </w:tcPr>
          <w:p w14:paraId="7B047A58" w14:textId="77777777" w:rsidR="001728BC" w:rsidRPr="00DF6DD6" w:rsidRDefault="001728BC" w:rsidP="003768E0">
            <w:pPr>
              <w:pStyle w:val="TAC"/>
              <w:keepNext w:val="0"/>
              <w:rPr>
                <w:rFonts w:eastAsia="Malgun Gothic" w:cs="Arial"/>
                <w:szCs w:val="18"/>
                <w:lang w:eastAsia="ko-KR"/>
              </w:rPr>
            </w:pPr>
            <w:r w:rsidRPr="00DF6DD6">
              <w:rPr>
                <w:rFonts w:eastAsia="Malgun Gothic" w:cs="Arial"/>
                <w:szCs w:val="18"/>
                <w:lang w:eastAsia="ko-KR"/>
              </w:rPr>
              <w:t>DC_21A_n78A</w:t>
            </w:r>
          </w:p>
          <w:p w14:paraId="75D68D7B" w14:textId="77777777" w:rsidR="001728BC" w:rsidRPr="00DF6DD6" w:rsidRDefault="001728BC" w:rsidP="003768E0">
            <w:pPr>
              <w:pStyle w:val="TAC"/>
              <w:keepNext w:val="0"/>
              <w:rPr>
                <w:noProof/>
              </w:rPr>
            </w:pPr>
            <w:r w:rsidRPr="00DF6DD6">
              <w:rPr>
                <w:rFonts w:eastAsia="Malgun Gothic" w:cs="Arial"/>
                <w:szCs w:val="18"/>
                <w:lang w:eastAsia="ko-KR"/>
              </w:rPr>
              <w:t>DC_21A_n257A</w:t>
            </w:r>
          </w:p>
        </w:tc>
      </w:tr>
      <w:tr w:rsidR="00F55B07" w:rsidRPr="00DF6DD6" w14:paraId="67523D8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FBD72BA" w14:textId="77777777" w:rsidR="001728BC" w:rsidRPr="00DF6DD6" w:rsidRDefault="001728BC" w:rsidP="003768E0">
            <w:pPr>
              <w:pStyle w:val="TAC"/>
              <w:keepNext w:val="0"/>
              <w:rPr>
                <w:noProof/>
              </w:rPr>
            </w:pPr>
            <w:r w:rsidRPr="00DF6DD6">
              <w:rPr>
                <w:rFonts w:eastAsia="Malgun Gothic" w:cs="Arial"/>
                <w:szCs w:val="18"/>
                <w:lang w:eastAsia="ko-KR"/>
              </w:rPr>
              <w:t>DC_21A_n79A-n257A</w:t>
            </w:r>
          </w:p>
        </w:tc>
        <w:tc>
          <w:tcPr>
            <w:tcW w:w="3969" w:type="dxa"/>
            <w:tcMar>
              <w:top w:w="28" w:type="dxa"/>
              <w:left w:w="28" w:type="dxa"/>
              <w:bottom w:w="28" w:type="dxa"/>
              <w:right w:w="28" w:type="dxa"/>
            </w:tcMar>
            <w:vAlign w:val="center"/>
          </w:tcPr>
          <w:p w14:paraId="61E728BA" w14:textId="77777777" w:rsidR="001728BC" w:rsidRPr="00DF6DD6" w:rsidRDefault="001728BC" w:rsidP="003768E0">
            <w:pPr>
              <w:pStyle w:val="TAC"/>
              <w:keepNext w:val="0"/>
              <w:rPr>
                <w:rFonts w:eastAsia="Malgun Gothic" w:cs="Arial"/>
                <w:szCs w:val="18"/>
                <w:lang w:eastAsia="ko-KR"/>
              </w:rPr>
            </w:pPr>
            <w:r w:rsidRPr="00DF6DD6">
              <w:rPr>
                <w:rFonts w:eastAsia="Malgun Gothic" w:cs="Arial"/>
                <w:szCs w:val="18"/>
                <w:lang w:eastAsia="ko-KR"/>
              </w:rPr>
              <w:t>DC_21A_n79A</w:t>
            </w:r>
          </w:p>
          <w:p w14:paraId="7C125BA2" w14:textId="77777777" w:rsidR="001728BC" w:rsidRPr="00DF6DD6" w:rsidRDefault="001728BC" w:rsidP="003768E0">
            <w:pPr>
              <w:pStyle w:val="TAC"/>
              <w:keepNext w:val="0"/>
              <w:rPr>
                <w:noProof/>
              </w:rPr>
            </w:pPr>
            <w:r w:rsidRPr="00DF6DD6">
              <w:rPr>
                <w:rFonts w:eastAsia="Malgun Gothic" w:cs="Arial"/>
                <w:szCs w:val="18"/>
                <w:lang w:eastAsia="ko-KR"/>
              </w:rPr>
              <w:t>DC_21A_n257A</w:t>
            </w:r>
          </w:p>
        </w:tc>
      </w:tr>
      <w:tr w:rsidR="001728BC" w:rsidRPr="00DF6DD6" w14:paraId="0D136793"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5910330C" w14:textId="5B4E5723" w:rsidR="001728BC" w:rsidRPr="00DF6DD6" w:rsidRDefault="001728BC" w:rsidP="003768E0">
            <w:pPr>
              <w:pStyle w:val="TAN"/>
              <w:keepNext w:val="0"/>
              <w:rPr>
                <w:lang w:eastAsia="zh-CN"/>
              </w:rPr>
            </w:pPr>
            <w:r w:rsidRPr="00DF6DD6">
              <w:t>NOTE 1:</w:t>
            </w:r>
            <w:r w:rsidRPr="00DF6DD6">
              <w:tab/>
            </w:r>
            <w:r w:rsidR="00B555A2" w:rsidRPr="0070079D">
              <w:t xml:space="preserve">Uplink </w:t>
            </w:r>
            <w:r w:rsidR="00B555A2">
              <w:t>EN-DC</w:t>
            </w:r>
            <w:r w:rsidR="00B555A2" w:rsidRPr="0070079D">
              <w:t xml:space="preserve"> </w:t>
            </w:r>
            <w:r w:rsidRPr="00DF6DD6">
              <w:t>configurations are the configurations supported by the present release of specifications.</w:t>
            </w:r>
          </w:p>
          <w:p w14:paraId="5D83319E" w14:textId="77777777" w:rsidR="001728BC" w:rsidRPr="00DF6DD6" w:rsidRDefault="001728BC" w:rsidP="003768E0">
            <w:pPr>
              <w:pStyle w:val="TAN"/>
              <w:keepNext w:val="0"/>
              <w:rPr>
                <w:lang w:eastAsia="zh-CN"/>
              </w:rPr>
            </w:pPr>
            <w:r w:rsidRPr="00DF6DD6">
              <w:t xml:space="preserve">NOTE </w:t>
            </w:r>
            <w:r w:rsidRPr="00DF6DD6">
              <w:rPr>
                <w:rFonts w:hint="eastAsia"/>
                <w:lang w:eastAsia="zh-CN"/>
              </w:rPr>
              <w:t>2</w:t>
            </w:r>
            <w:r w:rsidRPr="00DF6DD6">
              <w:t>:</w:t>
            </w:r>
            <w:r w:rsidRPr="00DF6DD6">
              <w:tab/>
              <w:t>Applicable for UE supporting inter-band EN-DC with mandatory simultaneous Rx/Tx capability</w:t>
            </w:r>
          </w:p>
        </w:tc>
      </w:tr>
    </w:tbl>
    <w:p w14:paraId="05BD00DE" w14:textId="77777777" w:rsidR="00F177CB" w:rsidRPr="00DF6DD6" w:rsidRDefault="00F177CB" w:rsidP="001310A1"/>
    <w:p w14:paraId="77770BBE" w14:textId="3EF14893" w:rsidR="006C5891" w:rsidRPr="00DF6DD6" w:rsidRDefault="006C5891" w:rsidP="006C5891">
      <w:pPr>
        <w:pStyle w:val="Heading4"/>
      </w:pPr>
      <w:bookmarkStart w:id="563" w:name="_Toc21345429"/>
      <w:bookmarkStart w:id="564" w:name="_Toc29806278"/>
      <w:bookmarkStart w:id="565" w:name="_Toc37255811"/>
      <w:bookmarkStart w:id="566" w:name="_Toc37256152"/>
      <w:bookmarkStart w:id="567" w:name="_Toc45889989"/>
      <w:bookmarkStart w:id="568" w:name="_Toc52381814"/>
      <w:bookmarkStart w:id="569" w:name="_Toc61374913"/>
      <w:bookmarkStart w:id="570" w:name="_Toc67936264"/>
      <w:bookmarkStart w:id="571" w:name="_Toc67937137"/>
      <w:r w:rsidRPr="00DF6DD6">
        <w:lastRenderedPageBreak/>
        <w:t>5.5B.6.3</w:t>
      </w:r>
      <w:r w:rsidRPr="00DF6DD6">
        <w:tab/>
        <w:t xml:space="preserve">Inter-band EN-DC configurations </w:t>
      </w:r>
      <w:r w:rsidR="00C313E7" w:rsidRPr="00DF6DD6">
        <w:t xml:space="preserve">including FR1 and FR2 </w:t>
      </w:r>
      <w:r w:rsidRPr="00DF6DD6">
        <w:t>(four bands)</w:t>
      </w:r>
      <w:bookmarkEnd w:id="563"/>
      <w:bookmarkEnd w:id="564"/>
      <w:bookmarkEnd w:id="565"/>
      <w:bookmarkEnd w:id="566"/>
      <w:bookmarkEnd w:id="567"/>
      <w:bookmarkEnd w:id="568"/>
      <w:bookmarkEnd w:id="569"/>
      <w:bookmarkEnd w:id="570"/>
      <w:bookmarkEnd w:id="571"/>
    </w:p>
    <w:p w14:paraId="2D0A6C2A" w14:textId="326E94CF" w:rsidR="006C5891" w:rsidRPr="00DF6DD6" w:rsidRDefault="006C5891" w:rsidP="006C5891">
      <w:pPr>
        <w:pStyle w:val="TH"/>
      </w:pPr>
      <w:r w:rsidRPr="00DF6DD6">
        <w:t xml:space="preserve">Table 5.5B.6.3-1: Inter-band EN-DC configurations </w:t>
      </w:r>
      <w:r w:rsidR="00C313E7" w:rsidRPr="00DF6DD6">
        <w:t xml:space="preserve">including FR1 and FR2 </w:t>
      </w:r>
      <w:r w:rsidRPr="00DF6DD6">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F55B07" w:rsidRPr="00DF6DD6" w14:paraId="0F93A277"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23D597D3" w14:textId="77777777" w:rsidR="00007819" w:rsidRPr="00DF6DD6" w:rsidRDefault="00007819" w:rsidP="003768E0">
            <w:pPr>
              <w:pStyle w:val="TAH"/>
              <w:rPr>
                <w:lang w:val="en-US" w:eastAsia="fi-FI"/>
              </w:rPr>
            </w:pPr>
            <w:r w:rsidRPr="00DF6DD6">
              <w:rPr>
                <w:lang w:val="en-US" w:eastAsia="fi-FI"/>
              </w:rPr>
              <w:t>EN-DC</w:t>
            </w:r>
            <w:r w:rsidRPr="00DF6DD6">
              <w:rPr>
                <w:rFonts w:hint="eastAsia"/>
                <w:lang w:val="en-US" w:eastAsia="zh-CN"/>
              </w:rPr>
              <w:t xml:space="preserve"> </w:t>
            </w:r>
            <w:r w:rsidRPr="00DF6DD6">
              <w:rPr>
                <w:lang w:val="en-US" w:eastAsia="fi-FI"/>
              </w:rPr>
              <w:t>configuration</w:t>
            </w:r>
          </w:p>
        </w:tc>
        <w:tc>
          <w:tcPr>
            <w:tcW w:w="3969" w:type="dxa"/>
            <w:tcMar>
              <w:top w:w="28" w:type="dxa"/>
              <w:left w:w="28" w:type="dxa"/>
              <w:bottom w:w="28" w:type="dxa"/>
              <w:right w:w="28" w:type="dxa"/>
            </w:tcMar>
            <w:vAlign w:val="center"/>
          </w:tcPr>
          <w:p w14:paraId="542E4ED8" w14:textId="77777777" w:rsidR="00007819" w:rsidRPr="00DF6DD6" w:rsidDel="00C35823" w:rsidRDefault="00007819" w:rsidP="003768E0">
            <w:pPr>
              <w:pStyle w:val="TAH"/>
              <w:rPr>
                <w:lang w:eastAsia="fi-FI"/>
              </w:rPr>
            </w:pPr>
            <w:r w:rsidRPr="00DF6DD6">
              <w:rPr>
                <w:lang w:val="en-US" w:eastAsia="fi-FI"/>
              </w:rPr>
              <w:t>Uplink EN-DC</w:t>
            </w:r>
            <w:r w:rsidRPr="00DF6DD6">
              <w:rPr>
                <w:rFonts w:hint="eastAsia"/>
                <w:lang w:val="en-US" w:eastAsia="zh-CN"/>
              </w:rPr>
              <w:t xml:space="preserve"> </w:t>
            </w:r>
            <w:r w:rsidRPr="00DF6DD6">
              <w:rPr>
                <w:lang w:val="en-US" w:eastAsia="fi-FI"/>
              </w:rPr>
              <w:t>configuration</w:t>
            </w:r>
            <w:r w:rsidRPr="00DF6DD6">
              <w:rPr>
                <w:rFonts w:hint="eastAsia"/>
                <w:lang w:val="en-US" w:eastAsia="zh-CN"/>
              </w:rPr>
              <w:t xml:space="preserve"> </w:t>
            </w:r>
            <w:r w:rsidRPr="00DF6DD6">
              <w:rPr>
                <w:lang w:val="en-US" w:eastAsia="fi-FI"/>
              </w:rPr>
              <w:t>(NOTE 1)</w:t>
            </w:r>
          </w:p>
        </w:tc>
      </w:tr>
      <w:tr w:rsidR="00F55B07" w:rsidRPr="00DF6DD6" w14:paraId="4CB5078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DCC7B95" w14:textId="77777777" w:rsidR="00007819" w:rsidRPr="00DF6DD6" w:rsidRDefault="00007819" w:rsidP="003768E0">
            <w:pPr>
              <w:pStyle w:val="TAC"/>
              <w:rPr>
                <w:noProof/>
              </w:rPr>
            </w:pPr>
            <w:r w:rsidRPr="00DF6DD6">
              <w:rPr>
                <w:noProof/>
              </w:rPr>
              <w:t>DC_1A-3A_n78A-n257A</w:t>
            </w:r>
          </w:p>
        </w:tc>
        <w:tc>
          <w:tcPr>
            <w:tcW w:w="3969" w:type="dxa"/>
            <w:tcMar>
              <w:top w:w="28" w:type="dxa"/>
              <w:left w:w="28" w:type="dxa"/>
              <w:bottom w:w="28" w:type="dxa"/>
              <w:right w:w="28" w:type="dxa"/>
            </w:tcMar>
            <w:vAlign w:val="center"/>
          </w:tcPr>
          <w:p w14:paraId="18ADE07E" w14:textId="77777777" w:rsidR="00007819" w:rsidRPr="00DF6DD6" w:rsidRDefault="00007819" w:rsidP="003768E0">
            <w:pPr>
              <w:pStyle w:val="TAC"/>
              <w:rPr>
                <w:noProof/>
              </w:rPr>
            </w:pPr>
            <w:r w:rsidRPr="00DF6DD6">
              <w:rPr>
                <w:noProof/>
              </w:rPr>
              <w:t>DC_1A_n78A</w:t>
            </w:r>
          </w:p>
          <w:p w14:paraId="618A01B0" w14:textId="77777777" w:rsidR="00007819" w:rsidRPr="00DF6DD6" w:rsidRDefault="00007819" w:rsidP="003768E0">
            <w:pPr>
              <w:pStyle w:val="TAC"/>
              <w:rPr>
                <w:noProof/>
              </w:rPr>
            </w:pPr>
            <w:r w:rsidRPr="00DF6DD6">
              <w:rPr>
                <w:noProof/>
              </w:rPr>
              <w:t>DC_1A_n257A</w:t>
            </w:r>
          </w:p>
          <w:p w14:paraId="066F9475" w14:textId="77777777" w:rsidR="00007819" w:rsidRPr="00DF6DD6" w:rsidRDefault="00007819" w:rsidP="003768E0">
            <w:pPr>
              <w:pStyle w:val="TAC"/>
              <w:rPr>
                <w:noProof/>
              </w:rPr>
            </w:pPr>
            <w:r w:rsidRPr="00DF6DD6">
              <w:rPr>
                <w:noProof/>
              </w:rPr>
              <w:t>DC_3A_n78A</w:t>
            </w:r>
          </w:p>
          <w:p w14:paraId="019F05FA" w14:textId="77777777" w:rsidR="00007819" w:rsidRPr="00DF6DD6" w:rsidRDefault="00007819" w:rsidP="003768E0">
            <w:pPr>
              <w:pStyle w:val="TAC"/>
              <w:rPr>
                <w:noProof/>
              </w:rPr>
            </w:pPr>
            <w:r w:rsidRPr="00DF6DD6">
              <w:rPr>
                <w:noProof/>
              </w:rPr>
              <w:t>DC_3A_n257A</w:t>
            </w:r>
          </w:p>
        </w:tc>
      </w:tr>
      <w:tr w:rsidR="00F55B07" w:rsidRPr="00DF6DD6" w14:paraId="2880634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7EDEF33" w14:textId="77777777" w:rsidR="00007819" w:rsidRPr="00DF6DD6" w:rsidRDefault="00007819" w:rsidP="003768E0">
            <w:pPr>
              <w:pStyle w:val="TAC"/>
              <w:rPr>
                <w:noProof/>
              </w:rPr>
            </w:pPr>
            <w:r w:rsidRPr="00DF6DD6">
              <w:rPr>
                <w:noProof/>
              </w:rPr>
              <w:t>DC_1A-5A_n78A-n257A</w:t>
            </w:r>
          </w:p>
        </w:tc>
        <w:tc>
          <w:tcPr>
            <w:tcW w:w="3969" w:type="dxa"/>
            <w:tcMar>
              <w:top w:w="28" w:type="dxa"/>
              <w:left w:w="28" w:type="dxa"/>
              <w:bottom w:w="28" w:type="dxa"/>
              <w:right w:w="28" w:type="dxa"/>
            </w:tcMar>
            <w:vAlign w:val="center"/>
          </w:tcPr>
          <w:p w14:paraId="5DFE6F30" w14:textId="77777777" w:rsidR="00007819" w:rsidRPr="00DF6DD6" w:rsidRDefault="00007819" w:rsidP="003768E0">
            <w:pPr>
              <w:pStyle w:val="TAC"/>
              <w:rPr>
                <w:noProof/>
              </w:rPr>
            </w:pPr>
            <w:r w:rsidRPr="00DF6DD6">
              <w:rPr>
                <w:noProof/>
              </w:rPr>
              <w:t>DC_1A_n78A</w:t>
            </w:r>
          </w:p>
          <w:p w14:paraId="04FC615A" w14:textId="77777777" w:rsidR="00007819" w:rsidRPr="00DF6DD6" w:rsidRDefault="00007819" w:rsidP="003768E0">
            <w:pPr>
              <w:pStyle w:val="TAC"/>
              <w:rPr>
                <w:noProof/>
              </w:rPr>
            </w:pPr>
            <w:r w:rsidRPr="00DF6DD6">
              <w:rPr>
                <w:noProof/>
              </w:rPr>
              <w:t>DC_1A_n257A</w:t>
            </w:r>
          </w:p>
          <w:p w14:paraId="612F7629" w14:textId="77777777" w:rsidR="00007819" w:rsidRPr="00DF6DD6" w:rsidRDefault="00007819" w:rsidP="003768E0">
            <w:pPr>
              <w:pStyle w:val="TAC"/>
              <w:rPr>
                <w:noProof/>
              </w:rPr>
            </w:pPr>
            <w:r w:rsidRPr="00DF6DD6">
              <w:rPr>
                <w:noProof/>
              </w:rPr>
              <w:t>DC_5A_n78A</w:t>
            </w:r>
          </w:p>
          <w:p w14:paraId="74D4F322" w14:textId="77777777" w:rsidR="00007819" w:rsidRPr="00DF6DD6" w:rsidRDefault="00007819" w:rsidP="003768E0">
            <w:pPr>
              <w:pStyle w:val="TAC"/>
              <w:rPr>
                <w:noProof/>
              </w:rPr>
            </w:pPr>
            <w:r w:rsidRPr="00DF6DD6">
              <w:rPr>
                <w:noProof/>
              </w:rPr>
              <w:t>DC_5A_n257A</w:t>
            </w:r>
          </w:p>
        </w:tc>
      </w:tr>
      <w:tr w:rsidR="00F55B07" w:rsidRPr="00DF6DD6" w14:paraId="0D3987B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06E55DD" w14:textId="77777777" w:rsidR="00007819" w:rsidRPr="00DF6DD6" w:rsidRDefault="00007819" w:rsidP="003768E0">
            <w:pPr>
              <w:pStyle w:val="TAC"/>
              <w:rPr>
                <w:noProof/>
              </w:rPr>
            </w:pPr>
            <w:r w:rsidRPr="00DF6DD6">
              <w:rPr>
                <w:noProof/>
              </w:rPr>
              <w:t>DC_1A-7A_n78A-n257A</w:t>
            </w:r>
          </w:p>
        </w:tc>
        <w:tc>
          <w:tcPr>
            <w:tcW w:w="3969" w:type="dxa"/>
            <w:tcMar>
              <w:top w:w="28" w:type="dxa"/>
              <w:left w:w="28" w:type="dxa"/>
              <w:bottom w:w="28" w:type="dxa"/>
              <w:right w:w="28" w:type="dxa"/>
            </w:tcMar>
            <w:vAlign w:val="center"/>
          </w:tcPr>
          <w:p w14:paraId="03E0F7C6" w14:textId="77777777" w:rsidR="00007819" w:rsidRPr="00DF6DD6" w:rsidRDefault="00007819" w:rsidP="003768E0">
            <w:pPr>
              <w:pStyle w:val="TAC"/>
              <w:rPr>
                <w:noProof/>
              </w:rPr>
            </w:pPr>
            <w:r w:rsidRPr="00DF6DD6">
              <w:rPr>
                <w:noProof/>
              </w:rPr>
              <w:t>DC_1A_n78A</w:t>
            </w:r>
          </w:p>
          <w:p w14:paraId="688E1D67" w14:textId="77777777" w:rsidR="00007819" w:rsidRPr="00DF6DD6" w:rsidRDefault="00007819" w:rsidP="003768E0">
            <w:pPr>
              <w:pStyle w:val="TAC"/>
              <w:rPr>
                <w:noProof/>
              </w:rPr>
            </w:pPr>
            <w:r w:rsidRPr="00DF6DD6">
              <w:rPr>
                <w:noProof/>
              </w:rPr>
              <w:t>DC_1A_n257A</w:t>
            </w:r>
          </w:p>
          <w:p w14:paraId="2F0AD448" w14:textId="77777777" w:rsidR="00007819" w:rsidRPr="00DF6DD6" w:rsidRDefault="00007819" w:rsidP="003768E0">
            <w:pPr>
              <w:pStyle w:val="TAC"/>
              <w:rPr>
                <w:noProof/>
              </w:rPr>
            </w:pPr>
            <w:r w:rsidRPr="00DF6DD6">
              <w:rPr>
                <w:noProof/>
              </w:rPr>
              <w:t>DC_7A_n78A</w:t>
            </w:r>
          </w:p>
          <w:p w14:paraId="4D7E9C28" w14:textId="77777777" w:rsidR="00007819" w:rsidRPr="00DF6DD6" w:rsidRDefault="00007819" w:rsidP="003768E0">
            <w:pPr>
              <w:pStyle w:val="TAC"/>
              <w:rPr>
                <w:noProof/>
              </w:rPr>
            </w:pPr>
            <w:r w:rsidRPr="00DF6DD6">
              <w:rPr>
                <w:noProof/>
              </w:rPr>
              <w:t>DC_7A_n257A</w:t>
            </w:r>
          </w:p>
        </w:tc>
      </w:tr>
      <w:tr w:rsidR="00F55B07" w:rsidRPr="00DF6DD6" w14:paraId="54978CE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3195C5C" w14:textId="77777777" w:rsidR="00007819" w:rsidRPr="00DF6DD6" w:rsidRDefault="00007819" w:rsidP="003768E0">
            <w:pPr>
              <w:pStyle w:val="TAC"/>
              <w:rPr>
                <w:noProof/>
              </w:rPr>
            </w:pPr>
            <w:r w:rsidRPr="00DF6DD6">
              <w:rPr>
                <w:noProof/>
              </w:rPr>
              <w:t>DC_1A-7A-7A_n78A-n257A</w:t>
            </w:r>
          </w:p>
        </w:tc>
        <w:tc>
          <w:tcPr>
            <w:tcW w:w="3969" w:type="dxa"/>
            <w:tcMar>
              <w:top w:w="28" w:type="dxa"/>
              <w:left w:w="28" w:type="dxa"/>
              <w:bottom w:w="28" w:type="dxa"/>
              <w:right w:w="28" w:type="dxa"/>
            </w:tcMar>
            <w:vAlign w:val="center"/>
          </w:tcPr>
          <w:p w14:paraId="2EF93B8B" w14:textId="77777777" w:rsidR="00007819" w:rsidRPr="00DF6DD6" w:rsidRDefault="00007819" w:rsidP="003768E0">
            <w:pPr>
              <w:pStyle w:val="TAC"/>
              <w:rPr>
                <w:noProof/>
              </w:rPr>
            </w:pPr>
            <w:r w:rsidRPr="00DF6DD6">
              <w:rPr>
                <w:noProof/>
              </w:rPr>
              <w:t>DC_1A_n78A</w:t>
            </w:r>
          </w:p>
          <w:p w14:paraId="2A6E22BB" w14:textId="77777777" w:rsidR="00007819" w:rsidRPr="00DF6DD6" w:rsidRDefault="00007819" w:rsidP="003768E0">
            <w:pPr>
              <w:pStyle w:val="TAC"/>
              <w:rPr>
                <w:noProof/>
              </w:rPr>
            </w:pPr>
            <w:r w:rsidRPr="00DF6DD6">
              <w:rPr>
                <w:noProof/>
              </w:rPr>
              <w:t>DC_1A_n257A</w:t>
            </w:r>
          </w:p>
          <w:p w14:paraId="5E37349A" w14:textId="77777777" w:rsidR="00007819" w:rsidRPr="00DF6DD6" w:rsidRDefault="00007819" w:rsidP="003768E0">
            <w:pPr>
              <w:pStyle w:val="TAC"/>
              <w:rPr>
                <w:noProof/>
              </w:rPr>
            </w:pPr>
            <w:r w:rsidRPr="00DF6DD6">
              <w:rPr>
                <w:noProof/>
              </w:rPr>
              <w:t>DC_7A_n78A</w:t>
            </w:r>
          </w:p>
          <w:p w14:paraId="06E9DB87" w14:textId="77777777" w:rsidR="00007819" w:rsidRPr="00DF6DD6" w:rsidRDefault="00007819" w:rsidP="003768E0">
            <w:pPr>
              <w:pStyle w:val="TAC"/>
              <w:rPr>
                <w:noProof/>
              </w:rPr>
            </w:pPr>
            <w:r w:rsidRPr="00DF6DD6">
              <w:rPr>
                <w:noProof/>
              </w:rPr>
              <w:t>DC_7A_n257A</w:t>
            </w:r>
          </w:p>
        </w:tc>
      </w:tr>
      <w:tr w:rsidR="00F55B07" w:rsidRPr="00DF6DD6" w14:paraId="465139E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5046E7A" w14:textId="77777777" w:rsidR="00007819" w:rsidRPr="00DF6DD6" w:rsidRDefault="00007819" w:rsidP="003768E0">
            <w:pPr>
              <w:pStyle w:val="TAC"/>
              <w:rPr>
                <w:noProof/>
              </w:rPr>
            </w:pPr>
            <w:r w:rsidRPr="00DF6DD6">
              <w:rPr>
                <w:noProof/>
              </w:rPr>
              <w:t>DC_3A-5A_n78A-n257A</w:t>
            </w:r>
          </w:p>
        </w:tc>
        <w:tc>
          <w:tcPr>
            <w:tcW w:w="3969" w:type="dxa"/>
            <w:tcMar>
              <w:top w:w="28" w:type="dxa"/>
              <w:left w:w="28" w:type="dxa"/>
              <w:bottom w:w="28" w:type="dxa"/>
              <w:right w:w="28" w:type="dxa"/>
            </w:tcMar>
            <w:vAlign w:val="center"/>
          </w:tcPr>
          <w:p w14:paraId="260F16E3" w14:textId="77777777" w:rsidR="00007819" w:rsidRPr="00DF6DD6" w:rsidRDefault="00007819" w:rsidP="003768E0">
            <w:pPr>
              <w:pStyle w:val="TAC"/>
              <w:rPr>
                <w:noProof/>
              </w:rPr>
            </w:pPr>
            <w:r w:rsidRPr="00DF6DD6">
              <w:rPr>
                <w:noProof/>
              </w:rPr>
              <w:t>DC_3A_n78A</w:t>
            </w:r>
          </w:p>
          <w:p w14:paraId="2BEDD0C4" w14:textId="77777777" w:rsidR="00007819" w:rsidRPr="00DF6DD6" w:rsidRDefault="00007819" w:rsidP="003768E0">
            <w:pPr>
              <w:pStyle w:val="TAC"/>
              <w:rPr>
                <w:noProof/>
              </w:rPr>
            </w:pPr>
            <w:r w:rsidRPr="00DF6DD6">
              <w:rPr>
                <w:noProof/>
              </w:rPr>
              <w:t>DC_3A_n257A</w:t>
            </w:r>
          </w:p>
          <w:p w14:paraId="5D6EC1EC" w14:textId="77777777" w:rsidR="00007819" w:rsidRPr="00DF6DD6" w:rsidRDefault="00007819" w:rsidP="003768E0">
            <w:pPr>
              <w:pStyle w:val="TAC"/>
              <w:rPr>
                <w:noProof/>
              </w:rPr>
            </w:pPr>
            <w:r w:rsidRPr="00DF6DD6">
              <w:rPr>
                <w:noProof/>
              </w:rPr>
              <w:t>DC_5A_n78A</w:t>
            </w:r>
          </w:p>
          <w:p w14:paraId="7D1268F3" w14:textId="77777777" w:rsidR="00007819" w:rsidRPr="00DF6DD6" w:rsidRDefault="00007819" w:rsidP="003768E0">
            <w:pPr>
              <w:pStyle w:val="TAC"/>
              <w:rPr>
                <w:noProof/>
              </w:rPr>
            </w:pPr>
            <w:r w:rsidRPr="00DF6DD6">
              <w:rPr>
                <w:noProof/>
              </w:rPr>
              <w:t>DC_5A_n257A</w:t>
            </w:r>
          </w:p>
        </w:tc>
      </w:tr>
      <w:tr w:rsidR="00F55B07" w:rsidRPr="00DF6DD6" w14:paraId="6A7EBB5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526FDB4" w14:textId="77777777" w:rsidR="00007819" w:rsidRPr="00DF6DD6" w:rsidRDefault="00007819" w:rsidP="003768E0">
            <w:pPr>
              <w:pStyle w:val="TAC"/>
              <w:rPr>
                <w:noProof/>
              </w:rPr>
            </w:pPr>
            <w:r w:rsidRPr="00DF6DD6">
              <w:rPr>
                <w:noProof/>
              </w:rPr>
              <w:t>DC_3A-7A_n78A-n257A</w:t>
            </w:r>
          </w:p>
        </w:tc>
        <w:tc>
          <w:tcPr>
            <w:tcW w:w="3969" w:type="dxa"/>
            <w:tcMar>
              <w:top w:w="28" w:type="dxa"/>
              <w:left w:w="28" w:type="dxa"/>
              <w:bottom w:w="28" w:type="dxa"/>
              <w:right w:w="28" w:type="dxa"/>
            </w:tcMar>
            <w:vAlign w:val="center"/>
          </w:tcPr>
          <w:p w14:paraId="33DFB15E" w14:textId="77777777" w:rsidR="00007819" w:rsidRPr="00DF6DD6" w:rsidRDefault="00007819" w:rsidP="003768E0">
            <w:pPr>
              <w:pStyle w:val="TAC"/>
              <w:rPr>
                <w:noProof/>
              </w:rPr>
            </w:pPr>
            <w:r w:rsidRPr="00DF6DD6">
              <w:rPr>
                <w:noProof/>
              </w:rPr>
              <w:t>DC_3A_n78A</w:t>
            </w:r>
          </w:p>
          <w:p w14:paraId="27A427DC" w14:textId="77777777" w:rsidR="00007819" w:rsidRPr="00DF6DD6" w:rsidRDefault="00007819" w:rsidP="003768E0">
            <w:pPr>
              <w:pStyle w:val="TAC"/>
              <w:rPr>
                <w:noProof/>
              </w:rPr>
            </w:pPr>
            <w:r w:rsidRPr="00DF6DD6">
              <w:rPr>
                <w:noProof/>
              </w:rPr>
              <w:t>DC_3A_n257A</w:t>
            </w:r>
          </w:p>
          <w:p w14:paraId="5F99EC0D" w14:textId="77777777" w:rsidR="00007819" w:rsidRPr="00DF6DD6" w:rsidRDefault="00007819" w:rsidP="003768E0">
            <w:pPr>
              <w:pStyle w:val="TAC"/>
              <w:rPr>
                <w:noProof/>
              </w:rPr>
            </w:pPr>
            <w:r w:rsidRPr="00DF6DD6">
              <w:rPr>
                <w:noProof/>
              </w:rPr>
              <w:t>DC_7A_n78A</w:t>
            </w:r>
          </w:p>
          <w:p w14:paraId="2F01935A" w14:textId="77777777" w:rsidR="00007819" w:rsidRPr="00DF6DD6" w:rsidRDefault="00007819" w:rsidP="003768E0">
            <w:pPr>
              <w:pStyle w:val="TAC"/>
              <w:rPr>
                <w:noProof/>
              </w:rPr>
            </w:pPr>
            <w:r w:rsidRPr="00DF6DD6">
              <w:rPr>
                <w:noProof/>
              </w:rPr>
              <w:t>DC_7A_n257A</w:t>
            </w:r>
          </w:p>
        </w:tc>
      </w:tr>
      <w:tr w:rsidR="00F55B07" w:rsidRPr="00DF6DD6" w14:paraId="3F06162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AE6A632" w14:textId="77777777" w:rsidR="00007819" w:rsidRPr="00DF6DD6" w:rsidRDefault="00007819" w:rsidP="003768E0">
            <w:pPr>
              <w:pStyle w:val="TAC"/>
              <w:rPr>
                <w:noProof/>
              </w:rPr>
            </w:pPr>
            <w:r w:rsidRPr="00DF6DD6">
              <w:rPr>
                <w:noProof/>
              </w:rPr>
              <w:t>DC_3A-7A-7A_n78A-n257A</w:t>
            </w:r>
          </w:p>
        </w:tc>
        <w:tc>
          <w:tcPr>
            <w:tcW w:w="3969" w:type="dxa"/>
            <w:tcMar>
              <w:top w:w="28" w:type="dxa"/>
              <w:left w:w="28" w:type="dxa"/>
              <w:bottom w:w="28" w:type="dxa"/>
              <w:right w:w="28" w:type="dxa"/>
            </w:tcMar>
            <w:vAlign w:val="center"/>
          </w:tcPr>
          <w:p w14:paraId="1D82839D" w14:textId="77777777" w:rsidR="00007819" w:rsidRPr="00DF6DD6" w:rsidRDefault="00007819" w:rsidP="003768E0">
            <w:pPr>
              <w:pStyle w:val="TAC"/>
              <w:rPr>
                <w:noProof/>
              </w:rPr>
            </w:pPr>
            <w:r w:rsidRPr="00DF6DD6">
              <w:rPr>
                <w:noProof/>
              </w:rPr>
              <w:t>DC_3A_n78A</w:t>
            </w:r>
          </w:p>
          <w:p w14:paraId="32FFE166" w14:textId="77777777" w:rsidR="00007819" w:rsidRPr="00DF6DD6" w:rsidRDefault="00007819" w:rsidP="003768E0">
            <w:pPr>
              <w:pStyle w:val="TAC"/>
              <w:rPr>
                <w:noProof/>
              </w:rPr>
            </w:pPr>
            <w:r w:rsidRPr="00DF6DD6">
              <w:rPr>
                <w:noProof/>
              </w:rPr>
              <w:t>DC_3A_n257A</w:t>
            </w:r>
          </w:p>
          <w:p w14:paraId="1D76C4D9" w14:textId="77777777" w:rsidR="00007819" w:rsidRPr="00DF6DD6" w:rsidRDefault="00007819" w:rsidP="003768E0">
            <w:pPr>
              <w:pStyle w:val="TAC"/>
              <w:rPr>
                <w:noProof/>
              </w:rPr>
            </w:pPr>
            <w:r w:rsidRPr="00DF6DD6">
              <w:rPr>
                <w:noProof/>
              </w:rPr>
              <w:t>DC_7A_n78A</w:t>
            </w:r>
          </w:p>
          <w:p w14:paraId="706A748C" w14:textId="77777777" w:rsidR="00007819" w:rsidRPr="00DF6DD6" w:rsidRDefault="00007819" w:rsidP="003768E0">
            <w:pPr>
              <w:pStyle w:val="TAC"/>
              <w:rPr>
                <w:noProof/>
              </w:rPr>
            </w:pPr>
            <w:r w:rsidRPr="00DF6DD6">
              <w:rPr>
                <w:noProof/>
              </w:rPr>
              <w:t>DC_7A_n257A</w:t>
            </w:r>
          </w:p>
        </w:tc>
      </w:tr>
      <w:tr w:rsidR="00F55B07" w:rsidRPr="00DF6DD6" w14:paraId="7953BE6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78C69DF" w14:textId="77777777" w:rsidR="00007819" w:rsidRPr="00DF6DD6" w:rsidRDefault="00007819" w:rsidP="003768E0">
            <w:pPr>
              <w:pStyle w:val="TAC"/>
              <w:rPr>
                <w:noProof/>
              </w:rPr>
            </w:pPr>
            <w:r w:rsidRPr="00DF6DD6">
              <w:rPr>
                <w:noProof/>
              </w:rPr>
              <w:t>DC_5A-7A_n78A-n257A</w:t>
            </w:r>
          </w:p>
        </w:tc>
        <w:tc>
          <w:tcPr>
            <w:tcW w:w="3969" w:type="dxa"/>
            <w:tcMar>
              <w:top w:w="28" w:type="dxa"/>
              <w:left w:w="28" w:type="dxa"/>
              <w:bottom w:w="28" w:type="dxa"/>
              <w:right w:w="28" w:type="dxa"/>
            </w:tcMar>
            <w:vAlign w:val="center"/>
          </w:tcPr>
          <w:p w14:paraId="10C68773" w14:textId="77777777" w:rsidR="00007819" w:rsidRPr="00DF6DD6" w:rsidRDefault="00007819" w:rsidP="003768E0">
            <w:pPr>
              <w:pStyle w:val="TAC"/>
              <w:rPr>
                <w:noProof/>
              </w:rPr>
            </w:pPr>
            <w:r w:rsidRPr="00DF6DD6">
              <w:rPr>
                <w:noProof/>
              </w:rPr>
              <w:t>DC_5A_n78A</w:t>
            </w:r>
          </w:p>
          <w:p w14:paraId="2B470EC9" w14:textId="77777777" w:rsidR="00007819" w:rsidRPr="00DF6DD6" w:rsidRDefault="00007819" w:rsidP="003768E0">
            <w:pPr>
              <w:pStyle w:val="TAC"/>
              <w:rPr>
                <w:noProof/>
              </w:rPr>
            </w:pPr>
            <w:r w:rsidRPr="00DF6DD6">
              <w:rPr>
                <w:noProof/>
              </w:rPr>
              <w:t>DC_5A_n257A</w:t>
            </w:r>
          </w:p>
          <w:p w14:paraId="600EFDD9" w14:textId="77777777" w:rsidR="00007819" w:rsidRPr="00DF6DD6" w:rsidRDefault="00007819" w:rsidP="003768E0">
            <w:pPr>
              <w:pStyle w:val="TAC"/>
              <w:rPr>
                <w:noProof/>
              </w:rPr>
            </w:pPr>
            <w:r w:rsidRPr="00DF6DD6">
              <w:rPr>
                <w:noProof/>
              </w:rPr>
              <w:t>DC_7A_n78A</w:t>
            </w:r>
          </w:p>
          <w:p w14:paraId="3A2D5CF4" w14:textId="77777777" w:rsidR="00007819" w:rsidRPr="00DF6DD6" w:rsidRDefault="00007819" w:rsidP="003768E0">
            <w:pPr>
              <w:pStyle w:val="TAC"/>
              <w:rPr>
                <w:noProof/>
              </w:rPr>
            </w:pPr>
            <w:r w:rsidRPr="00DF6DD6">
              <w:rPr>
                <w:noProof/>
              </w:rPr>
              <w:t>DC_7A_n257A</w:t>
            </w:r>
          </w:p>
        </w:tc>
      </w:tr>
      <w:tr w:rsidR="00F55B07" w:rsidRPr="00DF6DD6" w14:paraId="46C9D00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CBD47DF" w14:textId="77777777" w:rsidR="00007819" w:rsidRPr="00DF6DD6" w:rsidRDefault="00007819" w:rsidP="003768E0">
            <w:pPr>
              <w:pStyle w:val="TAC"/>
              <w:rPr>
                <w:noProof/>
              </w:rPr>
            </w:pPr>
            <w:r w:rsidRPr="00DF6DD6">
              <w:rPr>
                <w:noProof/>
              </w:rPr>
              <w:t>DC_5A-7A-7A_n78A-n257A</w:t>
            </w:r>
          </w:p>
        </w:tc>
        <w:tc>
          <w:tcPr>
            <w:tcW w:w="3969" w:type="dxa"/>
            <w:tcMar>
              <w:top w:w="28" w:type="dxa"/>
              <w:left w:w="28" w:type="dxa"/>
              <w:bottom w:w="28" w:type="dxa"/>
              <w:right w:w="28" w:type="dxa"/>
            </w:tcMar>
            <w:vAlign w:val="center"/>
          </w:tcPr>
          <w:p w14:paraId="247AFB9F" w14:textId="77777777" w:rsidR="00007819" w:rsidRPr="00DF6DD6" w:rsidRDefault="00007819" w:rsidP="003768E0">
            <w:pPr>
              <w:pStyle w:val="TAC"/>
              <w:rPr>
                <w:noProof/>
              </w:rPr>
            </w:pPr>
            <w:r w:rsidRPr="00DF6DD6">
              <w:rPr>
                <w:noProof/>
              </w:rPr>
              <w:t>DC_5A_n78A</w:t>
            </w:r>
          </w:p>
          <w:p w14:paraId="1D13D2CA" w14:textId="77777777" w:rsidR="00007819" w:rsidRPr="00DF6DD6" w:rsidRDefault="00007819" w:rsidP="003768E0">
            <w:pPr>
              <w:pStyle w:val="TAC"/>
              <w:rPr>
                <w:noProof/>
              </w:rPr>
            </w:pPr>
            <w:r w:rsidRPr="00DF6DD6">
              <w:rPr>
                <w:noProof/>
              </w:rPr>
              <w:t>DC_5A_n257A</w:t>
            </w:r>
          </w:p>
          <w:p w14:paraId="1C8A4290" w14:textId="77777777" w:rsidR="00007819" w:rsidRPr="00DF6DD6" w:rsidRDefault="00007819" w:rsidP="003768E0">
            <w:pPr>
              <w:pStyle w:val="TAC"/>
              <w:rPr>
                <w:noProof/>
              </w:rPr>
            </w:pPr>
            <w:r w:rsidRPr="00DF6DD6">
              <w:rPr>
                <w:noProof/>
              </w:rPr>
              <w:t>DC_7A_n78A</w:t>
            </w:r>
          </w:p>
          <w:p w14:paraId="7F28441C" w14:textId="77777777" w:rsidR="00007819" w:rsidRPr="00DF6DD6" w:rsidRDefault="00007819" w:rsidP="003768E0">
            <w:pPr>
              <w:pStyle w:val="TAC"/>
              <w:rPr>
                <w:noProof/>
              </w:rPr>
            </w:pPr>
            <w:r w:rsidRPr="00DF6DD6">
              <w:rPr>
                <w:noProof/>
              </w:rPr>
              <w:t>DC_7A_n257A</w:t>
            </w:r>
          </w:p>
        </w:tc>
      </w:tr>
      <w:tr w:rsidR="00007819" w:rsidRPr="00DF6DD6" w14:paraId="5D1AEAB3"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473F2929" w14:textId="6771B02E" w:rsidR="00007819" w:rsidRPr="00DF6DD6" w:rsidRDefault="00007819" w:rsidP="00A6034C">
            <w:pPr>
              <w:pStyle w:val="TAN"/>
            </w:pPr>
            <w:r w:rsidRPr="00DF6DD6">
              <w:t>NOTE 1:</w:t>
            </w:r>
            <w:r w:rsidRPr="00DF6DD6">
              <w:tab/>
            </w:r>
            <w:r w:rsidR="00B90B37" w:rsidRPr="0070079D">
              <w:t xml:space="preserve">Uplink </w:t>
            </w:r>
            <w:r w:rsidR="00B90B37">
              <w:t>EN-DC</w:t>
            </w:r>
            <w:r w:rsidR="00B90B37" w:rsidRPr="0070079D">
              <w:t xml:space="preserve"> </w:t>
            </w:r>
            <w:r w:rsidRPr="00DF6DD6">
              <w:t>configurations are the configurations supported by the present release of specifications.</w:t>
            </w:r>
          </w:p>
        </w:tc>
      </w:tr>
    </w:tbl>
    <w:p w14:paraId="66DD5AC3" w14:textId="77777777" w:rsidR="00F177CB" w:rsidRPr="00DF6DD6" w:rsidRDefault="00F177CB" w:rsidP="00BD47AD"/>
    <w:p w14:paraId="7E68BF4E" w14:textId="50628BFC" w:rsidR="006C5891" w:rsidRPr="00DF6DD6" w:rsidRDefault="006C5891" w:rsidP="006C5891">
      <w:pPr>
        <w:pStyle w:val="Heading4"/>
      </w:pPr>
      <w:bookmarkStart w:id="572" w:name="_Toc21345430"/>
      <w:bookmarkStart w:id="573" w:name="_Toc29806279"/>
      <w:bookmarkStart w:id="574" w:name="_Toc37255812"/>
      <w:bookmarkStart w:id="575" w:name="_Toc37256153"/>
      <w:bookmarkStart w:id="576" w:name="_Toc45889990"/>
      <w:bookmarkStart w:id="577" w:name="_Toc52381815"/>
      <w:bookmarkStart w:id="578" w:name="_Toc61374914"/>
      <w:bookmarkStart w:id="579" w:name="_Toc67936265"/>
      <w:bookmarkStart w:id="580" w:name="_Toc67937138"/>
      <w:r w:rsidRPr="00DF6DD6">
        <w:lastRenderedPageBreak/>
        <w:t>5.5B.6.4</w:t>
      </w:r>
      <w:r w:rsidRPr="00DF6DD6">
        <w:tab/>
        <w:t xml:space="preserve">Inter-band EN-DC configurations </w:t>
      </w:r>
      <w:r w:rsidR="00C313E7" w:rsidRPr="00DF6DD6">
        <w:t xml:space="preserve">including FR1 and FR2 </w:t>
      </w:r>
      <w:r w:rsidRPr="00DF6DD6">
        <w:t>(five bands)</w:t>
      </w:r>
      <w:bookmarkEnd w:id="572"/>
      <w:bookmarkEnd w:id="573"/>
      <w:bookmarkEnd w:id="574"/>
      <w:bookmarkEnd w:id="575"/>
      <w:bookmarkEnd w:id="576"/>
      <w:bookmarkEnd w:id="577"/>
      <w:bookmarkEnd w:id="578"/>
      <w:bookmarkEnd w:id="579"/>
      <w:bookmarkEnd w:id="580"/>
    </w:p>
    <w:p w14:paraId="13800C59" w14:textId="1645C96C" w:rsidR="006C5891" w:rsidRPr="00DF6DD6" w:rsidRDefault="006C5891" w:rsidP="006C5891">
      <w:pPr>
        <w:pStyle w:val="TH"/>
      </w:pPr>
      <w:r w:rsidRPr="00DF6DD6">
        <w:t xml:space="preserve">Table 5.5B.6.4-1: Inter-band EN-DC configurations </w:t>
      </w:r>
      <w:r w:rsidR="00C313E7" w:rsidRPr="00DF6DD6">
        <w:t xml:space="preserve">including FR1 and FR2 </w:t>
      </w:r>
      <w:r w:rsidRPr="00DF6DD6">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F55B07" w:rsidRPr="00DF6DD6" w14:paraId="7C0DBD90"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3AAC3CE6" w14:textId="77777777" w:rsidR="0034593F" w:rsidRPr="00DF6DD6" w:rsidRDefault="0034593F" w:rsidP="003768E0">
            <w:pPr>
              <w:pStyle w:val="TAH"/>
              <w:rPr>
                <w:lang w:val="en-US" w:eastAsia="fi-FI"/>
              </w:rPr>
            </w:pPr>
            <w:r w:rsidRPr="00DF6DD6">
              <w:rPr>
                <w:lang w:val="en-US" w:eastAsia="fi-FI"/>
              </w:rPr>
              <w:t>EN-DC</w:t>
            </w:r>
            <w:r w:rsidRPr="00DF6DD6">
              <w:rPr>
                <w:rFonts w:hint="eastAsia"/>
                <w:lang w:val="en-US" w:eastAsia="zh-CN"/>
              </w:rPr>
              <w:t xml:space="preserve"> </w:t>
            </w:r>
            <w:r w:rsidRPr="00DF6DD6">
              <w:rPr>
                <w:lang w:val="en-US" w:eastAsia="fi-FI"/>
              </w:rPr>
              <w:t>configuration</w:t>
            </w:r>
          </w:p>
        </w:tc>
        <w:tc>
          <w:tcPr>
            <w:tcW w:w="3969" w:type="dxa"/>
            <w:tcMar>
              <w:top w:w="28" w:type="dxa"/>
              <w:left w:w="28" w:type="dxa"/>
              <w:bottom w:w="28" w:type="dxa"/>
              <w:right w:w="28" w:type="dxa"/>
            </w:tcMar>
            <w:vAlign w:val="center"/>
          </w:tcPr>
          <w:p w14:paraId="7CA90ABC" w14:textId="77777777" w:rsidR="0034593F" w:rsidRPr="00DF6DD6" w:rsidDel="00C35823" w:rsidRDefault="0034593F" w:rsidP="003768E0">
            <w:pPr>
              <w:pStyle w:val="TAH"/>
              <w:rPr>
                <w:lang w:eastAsia="fi-FI"/>
              </w:rPr>
            </w:pPr>
            <w:r w:rsidRPr="00DF6DD6">
              <w:rPr>
                <w:lang w:val="en-US" w:eastAsia="fi-FI"/>
              </w:rPr>
              <w:t>Uplink EN-DC</w:t>
            </w:r>
            <w:r w:rsidRPr="00DF6DD6">
              <w:rPr>
                <w:rFonts w:hint="eastAsia"/>
                <w:lang w:val="en-US" w:eastAsia="zh-CN"/>
              </w:rPr>
              <w:t xml:space="preserve"> </w:t>
            </w:r>
            <w:r w:rsidRPr="00DF6DD6">
              <w:rPr>
                <w:lang w:val="en-US" w:eastAsia="fi-FI"/>
              </w:rPr>
              <w:t>configuration</w:t>
            </w:r>
            <w:r w:rsidRPr="00DF6DD6">
              <w:rPr>
                <w:rFonts w:hint="eastAsia"/>
                <w:lang w:val="en-US" w:eastAsia="zh-CN"/>
              </w:rPr>
              <w:t xml:space="preserve"> </w:t>
            </w:r>
            <w:r w:rsidRPr="00DF6DD6">
              <w:rPr>
                <w:lang w:val="en-US" w:eastAsia="fi-FI"/>
              </w:rPr>
              <w:t>(NOTE 1)</w:t>
            </w:r>
          </w:p>
        </w:tc>
      </w:tr>
      <w:tr w:rsidR="00F55B07" w:rsidRPr="00DF6DD6" w14:paraId="279731B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62E337A" w14:textId="77777777" w:rsidR="0034593F" w:rsidRPr="00DF6DD6" w:rsidRDefault="0034593F" w:rsidP="003768E0">
            <w:pPr>
              <w:pStyle w:val="TAC"/>
              <w:rPr>
                <w:noProof/>
              </w:rPr>
            </w:pPr>
            <w:r w:rsidRPr="00DF6DD6">
              <w:rPr>
                <w:noProof/>
              </w:rPr>
              <w:t>DC_1A-3A-5A_n78A-n257A</w:t>
            </w:r>
          </w:p>
        </w:tc>
        <w:tc>
          <w:tcPr>
            <w:tcW w:w="3969" w:type="dxa"/>
            <w:tcMar>
              <w:top w:w="28" w:type="dxa"/>
              <w:left w:w="28" w:type="dxa"/>
              <w:bottom w:w="28" w:type="dxa"/>
              <w:right w:w="28" w:type="dxa"/>
            </w:tcMar>
          </w:tcPr>
          <w:p w14:paraId="25799408" w14:textId="77777777" w:rsidR="0034593F" w:rsidRPr="00DF6DD6" w:rsidRDefault="0034593F" w:rsidP="003768E0">
            <w:pPr>
              <w:pStyle w:val="TAC"/>
              <w:rPr>
                <w:noProof/>
              </w:rPr>
            </w:pPr>
            <w:r w:rsidRPr="00DF6DD6">
              <w:rPr>
                <w:noProof/>
              </w:rPr>
              <w:t>DC_1A_n78A</w:t>
            </w:r>
          </w:p>
          <w:p w14:paraId="4430C009" w14:textId="77777777" w:rsidR="0034593F" w:rsidRPr="00DF6DD6" w:rsidRDefault="0034593F" w:rsidP="003768E0">
            <w:pPr>
              <w:pStyle w:val="TAC"/>
              <w:rPr>
                <w:noProof/>
              </w:rPr>
            </w:pPr>
            <w:r w:rsidRPr="00DF6DD6">
              <w:rPr>
                <w:noProof/>
              </w:rPr>
              <w:t>DC_1A_n257A</w:t>
            </w:r>
          </w:p>
          <w:p w14:paraId="1D43FDE7" w14:textId="77777777" w:rsidR="0034593F" w:rsidRPr="00DF6DD6" w:rsidRDefault="0034593F" w:rsidP="003768E0">
            <w:pPr>
              <w:pStyle w:val="TAC"/>
              <w:rPr>
                <w:noProof/>
              </w:rPr>
            </w:pPr>
            <w:r w:rsidRPr="00DF6DD6">
              <w:rPr>
                <w:noProof/>
              </w:rPr>
              <w:t>DC_3A_n78A</w:t>
            </w:r>
          </w:p>
          <w:p w14:paraId="54703838" w14:textId="77777777" w:rsidR="0034593F" w:rsidRPr="00DF6DD6" w:rsidRDefault="0034593F" w:rsidP="003768E0">
            <w:pPr>
              <w:pStyle w:val="TAC"/>
              <w:rPr>
                <w:noProof/>
              </w:rPr>
            </w:pPr>
            <w:r w:rsidRPr="00DF6DD6">
              <w:rPr>
                <w:noProof/>
              </w:rPr>
              <w:t>DC_3A_n257A</w:t>
            </w:r>
          </w:p>
          <w:p w14:paraId="7029AA1C" w14:textId="77777777" w:rsidR="0034593F" w:rsidRPr="00DF6DD6" w:rsidRDefault="0034593F" w:rsidP="003768E0">
            <w:pPr>
              <w:pStyle w:val="TAC"/>
              <w:rPr>
                <w:noProof/>
              </w:rPr>
            </w:pPr>
            <w:r w:rsidRPr="00DF6DD6">
              <w:rPr>
                <w:noProof/>
              </w:rPr>
              <w:t>DC_5A_n78A</w:t>
            </w:r>
          </w:p>
          <w:p w14:paraId="096FF859" w14:textId="77777777" w:rsidR="0034593F" w:rsidRPr="00DF6DD6" w:rsidRDefault="0034593F" w:rsidP="003768E0">
            <w:pPr>
              <w:pStyle w:val="TAC"/>
              <w:rPr>
                <w:noProof/>
              </w:rPr>
            </w:pPr>
            <w:r w:rsidRPr="00DF6DD6">
              <w:rPr>
                <w:noProof/>
              </w:rPr>
              <w:t>DC_5A_n257A</w:t>
            </w:r>
          </w:p>
        </w:tc>
      </w:tr>
      <w:tr w:rsidR="00F55B07" w:rsidRPr="00DF6DD6" w14:paraId="1FEEFF6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E5A3874" w14:textId="77777777" w:rsidR="0034593F" w:rsidRPr="00DF6DD6" w:rsidRDefault="0034593F" w:rsidP="003768E0">
            <w:pPr>
              <w:pStyle w:val="TAC"/>
              <w:rPr>
                <w:noProof/>
              </w:rPr>
            </w:pPr>
            <w:r w:rsidRPr="00DF6DD6">
              <w:rPr>
                <w:noProof/>
              </w:rPr>
              <w:t>DC_1A-3A-7A_n78A-n257A</w:t>
            </w:r>
          </w:p>
        </w:tc>
        <w:tc>
          <w:tcPr>
            <w:tcW w:w="3969" w:type="dxa"/>
            <w:tcMar>
              <w:top w:w="28" w:type="dxa"/>
              <w:left w:w="28" w:type="dxa"/>
              <w:bottom w:w="28" w:type="dxa"/>
              <w:right w:w="28" w:type="dxa"/>
            </w:tcMar>
          </w:tcPr>
          <w:p w14:paraId="16349C3A" w14:textId="77777777" w:rsidR="0034593F" w:rsidRPr="00DF6DD6" w:rsidRDefault="0034593F" w:rsidP="003768E0">
            <w:pPr>
              <w:pStyle w:val="TAC"/>
              <w:rPr>
                <w:noProof/>
              </w:rPr>
            </w:pPr>
            <w:r w:rsidRPr="00DF6DD6">
              <w:rPr>
                <w:noProof/>
              </w:rPr>
              <w:t>DC_1A_n78A</w:t>
            </w:r>
          </w:p>
          <w:p w14:paraId="7B5A07B4" w14:textId="77777777" w:rsidR="0034593F" w:rsidRPr="00DF6DD6" w:rsidRDefault="0034593F" w:rsidP="003768E0">
            <w:pPr>
              <w:pStyle w:val="TAC"/>
              <w:rPr>
                <w:noProof/>
              </w:rPr>
            </w:pPr>
            <w:r w:rsidRPr="00DF6DD6">
              <w:rPr>
                <w:noProof/>
              </w:rPr>
              <w:t>DC_1A_n257A</w:t>
            </w:r>
          </w:p>
          <w:p w14:paraId="47E66BCB" w14:textId="77777777" w:rsidR="0034593F" w:rsidRPr="00DF6DD6" w:rsidRDefault="0034593F" w:rsidP="003768E0">
            <w:pPr>
              <w:pStyle w:val="TAC"/>
              <w:rPr>
                <w:noProof/>
              </w:rPr>
            </w:pPr>
            <w:r w:rsidRPr="00DF6DD6">
              <w:rPr>
                <w:noProof/>
              </w:rPr>
              <w:t>DC_3A_n78A</w:t>
            </w:r>
          </w:p>
          <w:p w14:paraId="6DC217B2" w14:textId="77777777" w:rsidR="0034593F" w:rsidRPr="00DF6DD6" w:rsidRDefault="0034593F" w:rsidP="003768E0">
            <w:pPr>
              <w:pStyle w:val="TAC"/>
              <w:rPr>
                <w:noProof/>
              </w:rPr>
            </w:pPr>
            <w:r w:rsidRPr="00DF6DD6">
              <w:rPr>
                <w:noProof/>
              </w:rPr>
              <w:t>DC_3A_n257A</w:t>
            </w:r>
          </w:p>
          <w:p w14:paraId="4A13F668" w14:textId="77777777" w:rsidR="0034593F" w:rsidRPr="00DF6DD6" w:rsidRDefault="0034593F" w:rsidP="003768E0">
            <w:pPr>
              <w:pStyle w:val="TAC"/>
              <w:rPr>
                <w:noProof/>
              </w:rPr>
            </w:pPr>
            <w:r w:rsidRPr="00DF6DD6">
              <w:rPr>
                <w:noProof/>
              </w:rPr>
              <w:t>DC_7A_n78A</w:t>
            </w:r>
          </w:p>
          <w:p w14:paraId="7AE0DF9A" w14:textId="77777777" w:rsidR="0034593F" w:rsidRPr="00DF6DD6" w:rsidRDefault="0034593F" w:rsidP="003768E0">
            <w:pPr>
              <w:pStyle w:val="TAC"/>
              <w:rPr>
                <w:noProof/>
              </w:rPr>
            </w:pPr>
            <w:r w:rsidRPr="00DF6DD6">
              <w:rPr>
                <w:noProof/>
              </w:rPr>
              <w:t>DC_7A_n257A</w:t>
            </w:r>
          </w:p>
        </w:tc>
      </w:tr>
      <w:tr w:rsidR="00F55B07" w:rsidRPr="00DF6DD6" w14:paraId="503D2F4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EC8A7A0" w14:textId="77777777" w:rsidR="0034593F" w:rsidRPr="00DF6DD6" w:rsidRDefault="0034593F" w:rsidP="003768E0">
            <w:pPr>
              <w:pStyle w:val="TAC"/>
              <w:rPr>
                <w:noProof/>
              </w:rPr>
            </w:pPr>
            <w:r w:rsidRPr="00DF6DD6">
              <w:rPr>
                <w:noProof/>
              </w:rPr>
              <w:t>DC_1A-3A-7A-7A_n78A-n257A</w:t>
            </w:r>
          </w:p>
        </w:tc>
        <w:tc>
          <w:tcPr>
            <w:tcW w:w="3969" w:type="dxa"/>
            <w:tcMar>
              <w:top w:w="28" w:type="dxa"/>
              <w:left w:w="28" w:type="dxa"/>
              <w:bottom w:w="28" w:type="dxa"/>
              <w:right w:w="28" w:type="dxa"/>
            </w:tcMar>
          </w:tcPr>
          <w:p w14:paraId="62D3681C" w14:textId="77777777" w:rsidR="0034593F" w:rsidRPr="00DF6DD6" w:rsidRDefault="0034593F" w:rsidP="003768E0">
            <w:pPr>
              <w:pStyle w:val="TAC"/>
              <w:rPr>
                <w:noProof/>
              </w:rPr>
            </w:pPr>
            <w:r w:rsidRPr="00DF6DD6">
              <w:rPr>
                <w:noProof/>
              </w:rPr>
              <w:t>DC_1A_n78A</w:t>
            </w:r>
          </w:p>
          <w:p w14:paraId="634DE2D8" w14:textId="77777777" w:rsidR="0034593F" w:rsidRPr="00DF6DD6" w:rsidRDefault="0034593F" w:rsidP="003768E0">
            <w:pPr>
              <w:pStyle w:val="TAC"/>
              <w:rPr>
                <w:noProof/>
              </w:rPr>
            </w:pPr>
            <w:r w:rsidRPr="00DF6DD6">
              <w:rPr>
                <w:noProof/>
              </w:rPr>
              <w:t>DC_1A_n257A</w:t>
            </w:r>
          </w:p>
          <w:p w14:paraId="3E046F28" w14:textId="77777777" w:rsidR="0034593F" w:rsidRPr="00DF6DD6" w:rsidRDefault="0034593F" w:rsidP="003768E0">
            <w:pPr>
              <w:pStyle w:val="TAC"/>
              <w:rPr>
                <w:noProof/>
              </w:rPr>
            </w:pPr>
            <w:r w:rsidRPr="00DF6DD6">
              <w:rPr>
                <w:noProof/>
              </w:rPr>
              <w:t>DC_3A_n78A</w:t>
            </w:r>
          </w:p>
          <w:p w14:paraId="4B292095" w14:textId="77777777" w:rsidR="0034593F" w:rsidRPr="00DF6DD6" w:rsidRDefault="0034593F" w:rsidP="003768E0">
            <w:pPr>
              <w:pStyle w:val="TAC"/>
              <w:rPr>
                <w:noProof/>
              </w:rPr>
            </w:pPr>
            <w:r w:rsidRPr="00DF6DD6">
              <w:rPr>
                <w:noProof/>
              </w:rPr>
              <w:t>DC_3A_n257A</w:t>
            </w:r>
          </w:p>
          <w:p w14:paraId="03D3BFCF" w14:textId="77777777" w:rsidR="0034593F" w:rsidRPr="00DF6DD6" w:rsidRDefault="0034593F" w:rsidP="003768E0">
            <w:pPr>
              <w:pStyle w:val="TAC"/>
              <w:rPr>
                <w:noProof/>
              </w:rPr>
            </w:pPr>
            <w:r w:rsidRPr="00DF6DD6">
              <w:rPr>
                <w:noProof/>
              </w:rPr>
              <w:t>DC_7A_n78A</w:t>
            </w:r>
          </w:p>
          <w:p w14:paraId="6D722D35" w14:textId="77777777" w:rsidR="0034593F" w:rsidRPr="00DF6DD6" w:rsidRDefault="0034593F" w:rsidP="003768E0">
            <w:pPr>
              <w:pStyle w:val="TAC"/>
              <w:rPr>
                <w:noProof/>
              </w:rPr>
            </w:pPr>
            <w:r w:rsidRPr="00DF6DD6">
              <w:rPr>
                <w:noProof/>
              </w:rPr>
              <w:t>DC_7A_n257A</w:t>
            </w:r>
          </w:p>
        </w:tc>
      </w:tr>
      <w:tr w:rsidR="00F55B07" w:rsidRPr="00DF6DD6" w14:paraId="1D5C776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64ACB1F" w14:textId="77777777" w:rsidR="0034593F" w:rsidRPr="00DF6DD6" w:rsidRDefault="0034593F" w:rsidP="003768E0">
            <w:pPr>
              <w:pStyle w:val="TAC"/>
              <w:rPr>
                <w:noProof/>
              </w:rPr>
            </w:pPr>
            <w:r w:rsidRPr="00DF6DD6">
              <w:rPr>
                <w:noProof/>
              </w:rPr>
              <w:t>DC_1A-5A-7A_n78A-n257A</w:t>
            </w:r>
          </w:p>
        </w:tc>
        <w:tc>
          <w:tcPr>
            <w:tcW w:w="3969" w:type="dxa"/>
            <w:tcMar>
              <w:top w:w="28" w:type="dxa"/>
              <w:left w:w="28" w:type="dxa"/>
              <w:bottom w:w="28" w:type="dxa"/>
              <w:right w:w="28" w:type="dxa"/>
            </w:tcMar>
          </w:tcPr>
          <w:p w14:paraId="0E5F3D6E" w14:textId="77777777" w:rsidR="0034593F" w:rsidRPr="00DF6DD6" w:rsidRDefault="0034593F" w:rsidP="003768E0">
            <w:pPr>
              <w:pStyle w:val="TAC"/>
              <w:rPr>
                <w:noProof/>
              </w:rPr>
            </w:pPr>
            <w:r w:rsidRPr="00DF6DD6">
              <w:rPr>
                <w:noProof/>
              </w:rPr>
              <w:t>DC_1A_n78A</w:t>
            </w:r>
          </w:p>
          <w:p w14:paraId="76C45E47" w14:textId="77777777" w:rsidR="0034593F" w:rsidRPr="00DF6DD6" w:rsidRDefault="0034593F" w:rsidP="003768E0">
            <w:pPr>
              <w:pStyle w:val="TAC"/>
              <w:rPr>
                <w:noProof/>
              </w:rPr>
            </w:pPr>
            <w:r w:rsidRPr="00DF6DD6">
              <w:rPr>
                <w:noProof/>
              </w:rPr>
              <w:t>DC_1A_n257A</w:t>
            </w:r>
          </w:p>
          <w:p w14:paraId="6661C845" w14:textId="77777777" w:rsidR="0034593F" w:rsidRPr="00DF6DD6" w:rsidRDefault="0034593F" w:rsidP="003768E0">
            <w:pPr>
              <w:pStyle w:val="TAC"/>
              <w:rPr>
                <w:noProof/>
              </w:rPr>
            </w:pPr>
            <w:r w:rsidRPr="00DF6DD6">
              <w:rPr>
                <w:noProof/>
              </w:rPr>
              <w:t>DC_5A_n78A</w:t>
            </w:r>
          </w:p>
          <w:p w14:paraId="504CF048" w14:textId="77777777" w:rsidR="0034593F" w:rsidRPr="00DF6DD6" w:rsidRDefault="0034593F" w:rsidP="003768E0">
            <w:pPr>
              <w:pStyle w:val="TAC"/>
              <w:rPr>
                <w:noProof/>
              </w:rPr>
            </w:pPr>
            <w:r w:rsidRPr="00DF6DD6">
              <w:rPr>
                <w:noProof/>
              </w:rPr>
              <w:t>DC_5A_n257A</w:t>
            </w:r>
          </w:p>
          <w:p w14:paraId="32AAE59B" w14:textId="77777777" w:rsidR="0034593F" w:rsidRPr="00DF6DD6" w:rsidRDefault="0034593F" w:rsidP="003768E0">
            <w:pPr>
              <w:pStyle w:val="TAC"/>
              <w:rPr>
                <w:noProof/>
              </w:rPr>
            </w:pPr>
            <w:r w:rsidRPr="00DF6DD6">
              <w:rPr>
                <w:noProof/>
              </w:rPr>
              <w:t>DC_7A_n78A</w:t>
            </w:r>
          </w:p>
          <w:p w14:paraId="613730EA" w14:textId="77777777" w:rsidR="0034593F" w:rsidRPr="00DF6DD6" w:rsidRDefault="0034593F" w:rsidP="003768E0">
            <w:pPr>
              <w:pStyle w:val="TAC"/>
              <w:rPr>
                <w:noProof/>
              </w:rPr>
            </w:pPr>
            <w:r w:rsidRPr="00DF6DD6">
              <w:rPr>
                <w:noProof/>
              </w:rPr>
              <w:t>DC_7A_n257A</w:t>
            </w:r>
          </w:p>
        </w:tc>
      </w:tr>
      <w:tr w:rsidR="00F55B07" w:rsidRPr="00DF6DD6" w14:paraId="014685B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F5D373A" w14:textId="77777777" w:rsidR="0034593F" w:rsidRPr="00DF6DD6" w:rsidRDefault="0034593F" w:rsidP="003768E0">
            <w:pPr>
              <w:pStyle w:val="TAC"/>
              <w:rPr>
                <w:noProof/>
              </w:rPr>
            </w:pPr>
            <w:r w:rsidRPr="00DF6DD6">
              <w:rPr>
                <w:noProof/>
              </w:rPr>
              <w:t>DC_1A-5A-7A-7A_n78A-n257A</w:t>
            </w:r>
          </w:p>
        </w:tc>
        <w:tc>
          <w:tcPr>
            <w:tcW w:w="3969" w:type="dxa"/>
            <w:tcMar>
              <w:top w:w="28" w:type="dxa"/>
              <w:left w:w="28" w:type="dxa"/>
              <w:bottom w:w="28" w:type="dxa"/>
              <w:right w:w="28" w:type="dxa"/>
            </w:tcMar>
          </w:tcPr>
          <w:p w14:paraId="361CAE99" w14:textId="77777777" w:rsidR="0034593F" w:rsidRPr="00DF6DD6" w:rsidRDefault="0034593F" w:rsidP="003768E0">
            <w:pPr>
              <w:pStyle w:val="TAC"/>
              <w:rPr>
                <w:noProof/>
              </w:rPr>
            </w:pPr>
            <w:r w:rsidRPr="00DF6DD6">
              <w:rPr>
                <w:noProof/>
              </w:rPr>
              <w:t>DC_1A_n78A</w:t>
            </w:r>
          </w:p>
          <w:p w14:paraId="0562E73F" w14:textId="77777777" w:rsidR="0034593F" w:rsidRPr="00DF6DD6" w:rsidRDefault="0034593F" w:rsidP="003768E0">
            <w:pPr>
              <w:pStyle w:val="TAC"/>
              <w:rPr>
                <w:noProof/>
              </w:rPr>
            </w:pPr>
            <w:r w:rsidRPr="00DF6DD6">
              <w:rPr>
                <w:noProof/>
              </w:rPr>
              <w:t>DC_1A_n257A</w:t>
            </w:r>
          </w:p>
          <w:p w14:paraId="3E4E1030" w14:textId="77777777" w:rsidR="0034593F" w:rsidRPr="00DF6DD6" w:rsidRDefault="0034593F" w:rsidP="003768E0">
            <w:pPr>
              <w:pStyle w:val="TAC"/>
              <w:rPr>
                <w:noProof/>
              </w:rPr>
            </w:pPr>
            <w:r w:rsidRPr="00DF6DD6">
              <w:rPr>
                <w:noProof/>
              </w:rPr>
              <w:t>DC_5A_n78A</w:t>
            </w:r>
          </w:p>
          <w:p w14:paraId="53CFD309" w14:textId="77777777" w:rsidR="0034593F" w:rsidRPr="00DF6DD6" w:rsidRDefault="0034593F" w:rsidP="003768E0">
            <w:pPr>
              <w:pStyle w:val="TAC"/>
              <w:rPr>
                <w:noProof/>
              </w:rPr>
            </w:pPr>
            <w:r w:rsidRPr="00DF6DD6">
              <w:rPr>
                <w:noProof/>
              </w:rPr>
              <w:t>DC_5A_n257A</w:t>
            </w:r>
          </w:p>
          <w:p w14:paraId="66DFD2B0" w14:textId="77777777" w:rsidR="0034593F" w:rsidRPr="00DF6DD6" w:rsidRDefault="0034593F" w:rsidP="003768E0">
            <w:pPr>
              <w:pStyle w:val="TAC"/>
              <w:rPr>
                <w:noProof/>
              </w:rPr>
            </w:pPr>
            <w:r w:rsidRPr="00DF6DD6">
              <w:rPr>
                <w:noProof/>
              </w:rPr>
              <w:t>DC_7A_n78A</w:t>
            </w:r>
          </w:p>
          <w:p w14:paraId="33A2A2A6" w14:textId="77777777" w:rsidR="0034593F" w:rsidRPr="00DF6DD6" w:rsidRDefault="0034593F" w:rsidP="003768E0">
            <w:pPr>
              <w:pStyle w:val="TAC"/>
              <w:rPr>
                <w:noProof/>
              </w:rPr>
            </w:pPr>
            <w:r w:rsidRPr="00DF6DD6">
              <w:rPr>
                <w:noProof/>
              </w:rPr>
              <w:t>DC_7A_n257A</w:t>
            </w:r>
          </w:p>
        </w:tc>
      </w:tr>
      <w:tr w:rsidR="00F55B07" w:rsidRPr="00DF6DD6" w14:paraId="0DEBEA4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9835A14" w14:textId="77777777" w:rsidR="0034593F" w:rsidRPr="00DF6DD6" w:rsidRDefault="0034593F" w:rsidP="003768E0">
            <w:pPr>
              <w:pStyle w:val="TAC"/>
              <w:rPr>
                <w:noProof/>
              </w:rPr>
            </w:pPr>
            <w:r w:rsidRPr="00DF6DD6">
              <w:rPr>
                <w:noProof/>
              </w:rPr>
              <w:t>DC_3A-5A-7A_n78A-n257A</w:t>
            </w:r>
          </w:p>
        </w:tc>
        <w:tc>
          <w:tcPr>
            <w:tcW w:w="3969" w:type="dxa"/>
            <w:tcMar>
              <w:top w:w="28" w:type="dxa"/>
              <w:left w:w="28" w:type="dxa"/>
              <w:bottom w:w="28" w:type="dxa"/>
              <w:right w:w="28" w:type="dxa"/>
            </w:tcMar>
          </w:tcPr>
          <w:p w14:paraId="0F235A08" w14:textId="77777777" w:rsidR="0034593F" w:rsidRPr="00DF6DD6" w:rsidRDefault="0034593F" w:rsidP="003768E0">
            <w:pPr>
              <w:pStyle w:val="TAC"/>
              <w:rPr>
                <w:noProof/>
              </w:rPr>
            </w:pPr>
            <w:r w:rsidRPr="00DF6DD6">
              <w:rPr>
                <w:noProof/>
              </w:rPr>
              <w:t>DC_3A_n78A</w:t>
            </w:r>
          </w:p>
          <w:p w14:paraId="5A419CB0" w14:textId="77777777" w:rsidR="0034593F" w:rsidRPr="00DF6DD6" w:rsidRDefault="0034593F" w:rsidP="003768E0">
            <w:pPr>
              <w:pStyle w:val="TAC"/>
              <w:rPr>
                <w:noProof/>
              </w:rPr>
            </w:pPr>
            <w:r w:rsidRPr="00DF6DD6">
              <w:rPr>
                <w:noProof/>
              </w:rPr>
              <w:t>DC_3A_n257A</w:t>
            </w:r>
          </w:p>
          <w:p w14:paraId="222501D7" w14:textId="77777777" w:rsidR="0034593F" w:rsidRPr="00DF6DD6" w:rsidRDefault="0034593F" w:rsidP="003768E0">
            <w:pPr>
              <w:pStyle w:val="TAC"/>
              <w:rPr>
                <w:noProof/>
              </w:rPr>
            </w:pPr>
            <w:r w:rsidRPr="00DF6DD6">
              <w:rPr>
                <w:noProof/>
              </w:rPr>
              <w:t>DC_5A_n78A</w:t>
            </w:r>
          </w:p>
          <w:p w14:paraId="00C45480" w14:textId="77777777" w:rsidR="0034593F" w:rsidRPr="00DF6DD6" w:rsidRDefault="0034593F" w:rsidP="003768E0">
            <w:pPr>
              <w:pStyle w:val="TAC"/>
              <w:rPr>
                <w:noProof/>
              </w:rPr>
            </w:pPr>
            <w:r w:rsidRPr="00DF6DD6">
              <w:rPr>
                <w:noProof/>
              </w:rPr>
              <w:t>DC_5A_n257A</w:t>
            </w:r>
          </w:p>
          <w:p w14:paraId="06EA593E" w14:textId="77777777" w:rsidR="0034593F" w:rsidRPr="00DF6DD6" w:rsidRDefault="0034593F" w:rsidP="003768E0">
            <w:pPr>
              <w:pStyle w:val="TAC"/>
              <w:rPr>
                <w:noProof/>
              </w:rPr>
            </w:pPr>
            <w:r w:rsidRPr="00DF6DD6">
              <w:rPr>
                <w:noProof/>
              </w:rPr>
              <w:t>DC_7A_n78A</w:t>
            </w:r>
          </w:p>
          <w:p w14:paraId="676E4F7A" w14:textId="77777777" w:rsidR="0034593F" w:rsidRPr="00DF6DD6" w:rsidRDefault="0034593F" w:rsidP="003768E0">
            <w:pPr>
              <w:pStyle w:val="TAC"/>
              <w:rPr>
                <w:noProof/>
              </w:rPr>
            </w:pPr>
            <w:r w:rsidRPr="00DF6DD6">
              <w:rPr>
                <w:noProof/>
              </w:rPr>
              <w:t>DC_7A_n257A</w:t>
            </w:r>
          </w:p>
        </w:tc>
      </w:tr>
      <w:tr w:rsidR="00F55B07" w:rsidRPr="00DF6DD6" w14:paraId="49B2C58A"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E868333" w14:textId="77777777" w:rsidR="0034593F" w:rsidRPr="00DF6DD6" w:rsidRDefault="0034593F" w:rsidP="003768E0">
            <w:pPr>
              <w:pStyle w:val="TAC"/>
              <w:rPr>
                <w:noProof/>
              </w:rPr>
            </w:pPr>
            <w:r w:rsidRPr="00DF6DD6">
              <w:rPr>
                <w:noProof/>
              </w:rPr>
              <w:t>DC_3A-5A-7A-7A_n78A-n257A</w:t>
            </w:r>
          </w:p>
        </w:tc>
        <w:tc>
          <w:tcPr>
            <w:tcW w:w="3969" w:type="dxa"/>
            <w:tcMar>
              <w:top w:w="28" w:type="dxa"/>
              <w:left w:w="28" w:type="dxa"/>
              <w:bottom w:w="28" w:type="dxa"/>
              <w:right w:w="28" w:type="dxa"/>
            </w:tcMar>
          </w:tcPr>
          <w:p w14:paraId="79640F38" w14:textId="77777777" w:rsidR="0034593F" w:rsidRPr="00DF6DD6" w:rsidRDefault="0034593F" w:rsidP="003768E0">
            <w:pPr>
              <w:pStyle w:val="TAC"/>
              <w:rPr>
                <w:noProof/>
              </w:rPr>
            </w:pPr>
            <w:r w:rsidRPr="00DF6DD6">
              <w:rPr>
                <w:noProof/>
              </w:rPr>
              <w:t>DC_3A_n78A</w:t>
            </w:r>
          </w:p>
          <w:p w14:paraId="0EA8D36E" w14:textId="77777777" w:rsidR="0034593F" w:rsidRPr="00DF6DD6" w:rsidRDefault="0034593F" w:rsidP="003768E0">
            <w:pPr>
              <w:pStyle w:val="TAC"/>
              <w:rPr>
                <w:noProof/>
              </w:rPr>
            </w:pPr>
            <w:r w:rsidRPr="00DF6DD6">
              <w:rPr>
                <w:noProof/>
              </w:rPr>
              <w:t>DC_3A_n257A</w:t>
            </w:r>
          </w:p>
          <w:p w14:paraId="7DC3CEA4" w14:textId="77777777" w:rsidR="0034593F" w:rsidRPr="00DF6DD6" w:rsidRDefault="0034593F" w:rsidP="003768E0">
            <w:pPr>
              <w:pStyle w:val="TAC"/>
              <w:rPr>
                <w:noProof/>
              </w:rPr>
            </w:pPr>
            <w:r w:rsidRPr="00DF6DD6">
              <w:rPr>
                <w:noProof/>
              </w:rPr>
              <w:t>DC_5A_n78A</w:t>
            </w:r>
          </w:p>
          <w:p w14:paraId="5BDB65CF" w14:textId="77777777" w:rsidR="0034593F" w:rsidRPr="00DF6DD6" w:rsidRDefault="0034593F" w:rsidP="003768E0">
            <w:pPr>
              <w:pStyle w:val="TAC"/>
              <w:rPr>
                <w:noProof/>
              </w:rPr>
            </w:pPr>
            <w:r w:rsidRPr="00DF6DD6">
              <w:rPr>
                <w:noProof/>
              </w:rPr>
              <w:t>DC_5A_n257A</w:t>
            </w:r>
          </w:p>
          <w:p w14:paraId="0ADD9656" w14:textId="77777777" w:rsidR="0034593F" w:rsidRPr="00DF6DD6" w:rsidRDefault="0034593F" w:rsidP="003768E0">
            <w:pPr>
              <w:pStyle w:val="TAC"/>
              <w:rPr>
                <w:noProof/>
              </w:rPr>
            </w:pPr>
            <w:r w:rsidRPr="00DF6DD6">
              <w:rPr>
                <w:noProof/>
              </w:rPr>
              <w:t>DC_7A_n78A</w:t>
            </w:r>
          </w:p>
          <w:p w14:paraId="71DD1670" w14:textId="77777777" w:rsidR="0034593F" w:rsidRPr="00DF6DD6" w:rsidRDefault="0034593F" w:rsidP="003768E0">
            <w:pPr>
              <w:pStyle w:val="TAC"/>
              <w:rPr>
                <w:noProof/>
              </w:rPr>
            </w:pPr>
            <w:r w:rsidRPr="00DF6DD6">
              <w:rPr>
                <w:noProof/>
              </w:rPr>
              <w:t>DC_7A_n257A</w:t>
            </w:r>
          </w:p>
        </w:tc>
      </w:tr>
      <w:tr w:rsidR="0034593F" w:rsidRPr="00DF6DD6" w14:paraId="473477BA"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6A512CE7" w14:textId="0F80C615" w:rsidR="0034593F" w:rsidRPr="00DF6DD6" w:rsidRDefault="0034593F" w:rsidP="00A6034C">
            <w:pPr>
              <w:pStyle w:val="TAN"/>
            </w:pPr>
            <w:r w:rsidRPr="00DF6DD6">
              <w:t>NOTE 1:</w:t>
            </w:r>
            <w:r w:rsidRPr="00DF6DD6">
              <w:tab/>
            </w:r>
            <w:r w:rsidR="0063523D" w:rsidRPr="0070079D">
              <w:t xml:space="preserve">Uplink </w:t>
            </w:r>
            <w:r w:rsidR="0063523D">
              <w:t>EN-DC</w:t>
            </w:r>
            <w:r w:rsidR="0063523D" w:rsidRPr="0070079D">
              <w:t xml:space="preserve"> </w:t>
            </w:r>
            <w:r w:rsidRPr="00DF6DD6">
              <w:t>configurations are the configurations supported by the present release of specifications.</w:t>
            </w:r>
          </w:p>
        </w:tc>
      </w:tr>
    </w:tbl>
    <w:p w14:paraId="2EF20454" w14:textId="77777777" w:rsidR="00F177CB" w:rsidRPr="00DF6DD6" w:rsidRDefault="00F177CB" w:rsidP="00471067"/>
    <w:p w14:paraId="5041D76B" w14:textId="644F68E4" w:rsidR="006C5891" w:rsidRPr="00DF6DD6" w:rsidRDefault="006C5891" w:rsidP="006C5891">
      <w:pPr>
        <w:pStyle w:val="Heading4"/>
      </w:pPr>
      <w:bookmarkStart w:id="581" w:name="_Toc21345431"/>
      <w:bookmarkStart w:id="582" w:name="_Toc29806280"/>
      <w:bookmarkStart w:id="583" w:name="_Toc37255813"/>
      <w:bookmarkStart w:id="584" w:name="_Toc37256154"/>
      <w:bookmarkStart w:id="585" w:name="_Toc45889991"/>
      <w:bookmarkStart w:id="586" w:name="_Toc52381816"/>
      <w:bookmarkStart w:id="587" w:name="_Toc61374915"/>
      <w:bookmarkStart w:id="588" w:name="_Toc67936266"/>
      <w:bookmarkStart w:id="589" w:name="_Toc67937139"/>
      <w:r w:rsidRPr="00DF6DD6">
        <w:lastRenderedPageBreak/>
        <w:t>5.5B.6.5</w:t>
      </w:r>
      <w:r w:rsidRPr="00DF6DD6">
        <w:tab/>
        <w:t xml:space="preserve">Inter-band EN-DC configurations </w:t>
      </w:r>
      <w:r w:rsidR="00C313E7" w:rsidRPr="00DF6DD6">
        <w:t xml:space="preserve">including FR1 and FR2 </w:t>
      </w:r>
      <w:r w:rsidRPr="00DF6DD6">
        <w:t>(six bands)</w:t>
      </w:r>
      <w:bookmarkEnd w:id="581"/>
      <w:bookmarkEnd w:id="582"/>
      <w:bookmarkEnd w:id="583"/>
      <w:bookmarkEnd w:id="584"/>
      <w:bookmarkEnd w:id="585"/>
      <w:bookmarkEnd w:id="586"/>
      <w:bookmarkEnd w:id="587"/>
      <w:bookmarkEnd w:id="588"/>
      <w:bookmarkEnd w:id="589"/>
    </w:p>
    <w:p w14:paraId="08F1F9AB" w14:textId="2FEF700F" w:rsidR="006C5891" w:rsidRPr="00DF6DD6" w:rsidRDefault="006C5891" w:rsidP="006C5891">
      <w:pPr>
        <w:pStyle w:val="TH"/>
      </w:pPr>
      <w:r w:rsidRPr="00DF6DD6">
        <w:t xml:space="preserve">Table 5.5B.6.5-1: Inter-band EN-DC configurations </w:t>
      </w:r>
      <w:r w:rsidR="00C313E7" w:rsidRPr="00DF6DD6">
        <w:t xml:space="preserve">including FR1 and FR2 </w:t>
      </w:r>
      <w:r w:rsidRPr="00DF6DD6">
        <w:t>(six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F55B07" w:rsidRPr="00DF6DD6" w:rsidDel="00C35823" w14:paraId="2FACED97" w14:textId="77777777" w:rsidTr="004D05EA">
        <w:trPr>
          <w:trHeight w:val="227"/>
          <w:tblHeader/>
          <w:jc w:val="center"/>
        </w:trPr>
        <w:tc>
          <w:tcPr>
            <w:tcW w:w="3969" w:type="dxa"/>
            <w:shd w:val="clear" w:color="auto" w:fill="auto"/>
            <w:tcMar>
              <w:top w:w="28" w:type="dxa"/>
              <w:left w:w="28" w:type="dxa"/>
              <w:bottom w:w="28" w:type="dxa"/>
              <w:right w:w="28" w:type="dxa"/>
            </w:tcMar>
            <w:vAlign w:val="center"/>
            <w:hideMark/>
          </w:tcPr>
          <w:p w14:paraId="431D722B" w14:textId="77777777" w:rsidR="00F177CB" w:rsidRPr="00DF6DD6" w:rsidRDefault="00F177CB" w:rsidP="00F177CB">
            <w:pPr>
              <w:pStyle w:val="TAH"/>
              <w:rPr>
                <w:lang w:val="en-US" w:eastAsia="fi-FI"/>
              </w:rPr>
            </w:pPr>
            <w:r w:rsidRPr="00DF6DD6">
              <w:rPr>
                <w:lang w:val="en-US" w:eastAsia="fi-FI"/>
              </w:rPr>
              <w:t>EN-DC</w:t>
            </w:r>
          </w:p>
          <w:p w14:paraId="39DA21EA" w14:textId="5BB1AE57" w:rsidR="00F177CB" w:rsidRPr="00DF6DD6" w:rsidRDefault="00F177CB" w:rsidP="00F177CB">
            <w:pPr>
              <w:pStyle w:val="TAH"/>
              <w:rPr>
                <w:lang w:val="en-US" w:eastAsia="fi-FI"/>
              </w:rPr>
            </w:pPr>
            <w:r w:rsidRPr="00DF6DD6">
              <w:rPr>
                <w:lang w:val="en-US" w:eastAsia="fi-FI"/>
              </w:rPr>
              <w:t>configuration</w:t>
            </w:r>
          </w:p>
        </w:tc>
        <w:tc>
          <w:tcPr>
            <w:tcW w:w="3969" w:type="dxa"/>
            <w:tcMar>
              <w:top w:w="28" w:type="dxa"/>
              <w:left w:w="28" w:type="dxa"/>
              <w:bottom w:w="28" w:type="dxa"/>
              <w:right w:w="28" w:type="dxa"/>
            </w:tcMar>
            <w:vAlign w:val="center"/>
          </w:tcPr>
          <w:p w14:paraId="4C3CD8E9" w14:textId="77777777" w:rsidR="00F177CB" w:rsidRPr="00DF6DD6" w:rsidRDefault="00F177CB" w:rsidP="00F177CB">
            <w:pPr>
              <w:pStyle w:val="TAH"/>
              <w:rPr>
                <w:lang w:val="en-US" w:eastAsia="fi-FI"/>
              </w:rPr>
            </w:pPr>
            <w:r w:rsidRPr="00DF6DD6">
              <w:rPr>
                <w:lang w:val="en-US" w:eastAsia="fi-FI"/>
              </w:rPr>
              <w:t>Uplink EN-DC</w:t>
            </w:r>
          </w:p>
          <w:p w14:paraId="555A33A4" w14:textId="77777777" w:rsidR="00F177CB" w:rsidRPr="00DF6DD6" w:rsidRDefault="00F177CB" w:rsidP="00F177CB">
            <w:pPr>
              <w:pStyle w:val="TAH"/>
              <w:rPr>
                <w:lang w:val="en-US" w:eastAsia="fi-FI"/>
              </w:rPr>
            </w:pPr>
            <w:r w:rsidRPr="00DF6DD6">
              <w:rPr>
                <w:lang w:val="en-US" w:eastAsia="fi-FI"/>
              </w:rPr>
              <w:t>configuration</w:t>
            </w:r>
          </w:p>
          <w:p w14:paraId="0053F364" w14:textId="007C01FC" w:rsidR="00F177CB" w:rsidRPr="00DF6DD6" w:rsidDel="00C35823" w:rsidRDefault="00F177CB" w:rsidP="00F177CB">
            <w:pPr>
              <w:pStyle w:val="TAH"/>
              <w:rPr>
                <w:lang w:eastAsia="fi-FI"/>
              </w:rPr>
            </w:pPr>
            <w:r w:rsidRPr="00DF6DD6">
              <w:rPr>
                <w:lang w:val="en-US" w:eastAsia="fi-FI"/>
              </w:rPr>
              <w:t>(NOTE 1)</w:t>
            </w:r>
          </w:p>
        </w:tc>
      </w:tr>
      <w:tr w:rsidR="00F55B07" w:rsidRPr="00DF6DD6" w:rsidDel="00C35823" w14:paraId="34883CD1" w14:textId="77777777" w:rsidTr="004D05EA">
        <w:trPr>
          <w:trHeight w:val="227"/>
          <w:tblHeader/>
          <w:jc w:val="center"/>
        </w:trPr>
        <w:tc>
          <w:tcPr>
            <w:tcW w:w="3969" w:type="dxa"/>
            <w:shd w:val="clear" w:color="auto" w:fill="auto"/>
            <w:tcMar>
              <w:top w:w="28" w:type="dxa"/>
              <w:left w:w="28" w:type="dxa"/>
              <w:bottom w:w="28" w:type="dxa"/>
              <w:right w:w="28" w:type="dxa"/>
            </w:tcMar>
            <w:vAlign w:val="center"/>
          </w:tcPr>
          <w:p w14:paraId="554511D3" w14:textId="3064C723" w:rsidR="00F177CB" w:rsidRPr="00DF6DD6" w:rsidRDefault="00F177CB" w:rsidP="00F177CB">
            <w:pPr>
              <w:pStyle w:val="TAC"/>
              <w:rPr>
                <w:b/>
                <w:lang w:val="en-US" w:eastAsia="fi-FI"/>
              </w:rPr>
            </w:pPr>
            <w:r w:rsidRPr="00DF6DD6">
              <w:t>DC_1A-3A-5A-7A_n78A-n257A</w:t>
            </w:r>
          </w:p>
        </w:tc>
        <w:tc>
          <w:tcPr>
            <w:tcW w:w="3969" w:type="dxa"/>
            <w:tcMar>
              <w:top w:w="28" w:type="dxa"/>
              <w:left w:w="28" w:type="dxa"/>
              <w:bottom w:w="28" w:type="dxa"/>
              <w:right w:w="28" w:type="dxa"/>
            </w:tcMar>
            <w:vAlign w:val="center"/>
          </w:tcPr>
          <w:p w14:paraId="25385219" w14:textId="77777777" w:rsidR="00F177CB" w:rsidRPr="00DF6DD6" w:rsidRDefault="00F177CB" w:rsidP="00F177CB">
            <w:pPr>
              <w:pStyle w:val="TAC"/>
            </w:pPr>
            <w:r w:rsidRPr="00DF6DD6">
              <w:t>DC_1A_n78A</w:t>
            </w:r>
          </w:p>
          <w:p w14:paraId="7CB259E4" w14:textId="77777777" w:rsidR="00F177CB" w:rsidRPr="00DF6DD6" w:rsidRDefault="00F177CB" w:rsidP="00F177CB">
            <w:pPr>
              <w:pStyle w:val="TAC"/>
            </w:pPr>
            <w:r w:rsidRPr="00DF6DD6">
              <w:t>DC_1A_n257A</w:t>
            </w:r>
          </w:p>
          <w:p w14:paraId="612F68FD" w14:textId="77777777" w:rsidR="00F177CB" w:rsidRPr="00DF6DD6" w:rsidRDefault="00F177CB" w:rsidP="00F177CB">
            <w:pPr>
              <w:pStyle w:val="TAC"/>
            </w:pPr>
            <w:r w:rsidRPr="00DF6DD6">
              <w:t>DC_3A_n78A</w:t>
            </w:r>
          </w:p>
          <w:p w14:paraId="72DB9C61" w14:textId="77777777" w:rsidR="00F177CB" w:rsidRPr="00DF6DD6" w:rsidRDefault="00F177CB" w:rsidP="00F177CB">
            <w:pPr>
              <w:pStyle w:val="TAC"/>
            </w:pPr>
            <w:r w:rsidRPr="00DF6DD6">
              <w:t>DC_3A_n257A</w:t>
            </w:r>
          </w:p>
          <w:p w14:paraId="6E0B39B6" w14:textId="77777777" w:rsidR="00F177CB" w:rsidRPr="00DF6DD6" w:rsidRDefault="00F177CB" w:rsidP="00F177CB">
            <w:pPr>
              <w:pStyle w:val="TAC"/>
            </w:pPr>
            <w:r w:rsidRPr="00DF6DD6">
              <w:t>DC_5A_n78A</w:t>
            </w:r>
          </w:p>
          <w:p w14:paraId="3FB1DA5A" w14:textId="77777777" w:rsidR="00F177CB" w:rsidRPr="00DF6DD6" w:rsidRDefault="00F177CB" w:rsidP="00F177CB">
            <w:pPr>
              <w:pStyle w:val="TAC"/>
            </w:pPr>
            <w:r w:rsidRPr="00DF6DD6">
              <w:t>DC_5A_n257A</w:t>
            </w:r>
          </w:p>
          <w:p w14:paraId="25128371" w14:textId="77777777" w:rsidR="00F177CB" w:rsidRPr="00DF6DD6" w:rsidRDefault="00F177CB" w:rsidP="00F177CB">
            <w:pPr>
              <w:pStyle w:val="TAC"/>
            </w:pPr>
            <w:r w:rsidRPr="00DF6DD6">
              <w:t>DC_7A_n78A</w:t>
            </w:r>
          </w:p>
          <w:p w14:paraId="55C9A9E9" w14:textId="52494A3C" w:rsidR="00F177CB" w:rsidRPr="00DF6DD6" w:rsidRDefault="00F177CB" w:rsidP="00F177CB">
            <w:pPr>
              <w:pStyle w:val="TAC"/>
              <w:rPr>
                <w:b/>
                <w:lang w:val="en-US" w:eastAsia="fi-FI"/>
              </w:rPr>
            </w:pPr>
            <w:r w:rsidRPr="00DF6DD6">
              <w:t>DC_7A_n257A</w:t>
            </w:r>
          </w:p>
        </w:tc>
      </w:tr>
      <w:tr w:rsidR="00F177CB" w:rsidRPr="00DF6DD6" w:rsidDel="00C35823" w14:paraId="7638EDCE" w14:textId="77777777" w:rsidTr="004D05EA">
        <w:trPr>
          <w:trHeight w:val="227"/>
          <w:tblHeader/>
          <w:jc w:val="center"/>
        </w:trPr>
        <w:tc>
          <w:tcPr>
            <w:tcW w:w="7938" w:type="dxa"/>
            <w:gridSpan w:val="2"/>
            <w:shd w:val="clear" w:color="auto" w:fill="auto"/>
            <w:tcMar>
              <w:top w:w="28" w:type="dxa"/>
              <w:left w:w="28" w:type="dxa"/>
              <w:bottom w:w="28" w:type="dxa"/>
              <w:right w:w="28" w:type="dxa"/>
            </w:tcMar>
            <w:vAlign w:val="center"/>
          </w:tcPr>
          <w:p w14:paraId="395B14C7" w14:textId="5A3BC049" w:rsidR="00F177CB" w:rsidRPr="00DF6DD6" w:rsidRDefault="00F177CB" w:rsidP="00F177CB">
            <w:pPr>
              <w:pStyle w:val="TAN"/>
              <w:rPr>
                <w:b/>
                <w:lang w:val="en-US" w:eastAsia="fi-FI"/>
              </w:rPr>
            </w:pPr>
            <w:r w:rsidRPr="00DF6DD6">
              <w:t>NOTE 1:</w:t>
            </w:r>
            <w:r w:rsidRPr="00DF6DD6">
              <w:tab/>
            </w:r>
            <w:r w:rsidR="00AC3488" w:rsidRPr="0070079D">
              <w:t xml:space="preserve">Uplink </w:t>
            </w:r>
            <w:r w:rsidR="00AC3488">
              <w:t>EN-DC</w:t>
            </w:r>
            <w:r w:rsidR="00AC3488" w:rsidRPr="0070079D">
              <w:t xml:space="preserve"> </w:t>
            </w:r>
            <w:r w:rsidRPr="00DF6DD6">
              <w:t>configurations are the configurations supported by the present release of specifications.</w:t>
            </w:r>
          </w:p>
        </w:tc>
      </w:tr>
    </w:tbl>
    <w:p w14:paraId="3D7F8F78" w14:textId="77777777" w:rsidR="006C5891" w:rsidRPr="00DF6DD6" w:rsidRDefault="006C5891" w:rsidP="00471067"/>
    <w:p w14:paraId="61AFC968" w14:textId="30D88665" w:rsidR="00B478E0" w:rsidRDefault="00B478E0" w:rsidP="00F27CE0">
      <w:pPr>
        <w:pStyle w:val="Heading3"/>
      </w:pPr>
      <w:bookmarkStart w:id="590" w:name="_Toc21345432"/>
      <w:bookmarkStart w:id="591" w:name="_Toc29806281"/>
      <w:bookmarkStart w:id="592" w:name="_Toc37255814"/>
      <w:bookmarkStart w:id="593" w:name="_Toc37256155"/>
      <w:bookmarkStart w:id="594" w:name="_Toc45889992"/>
      <w:bookmarkStart w:id="595" w:name="_Toc52381817"/>
      <w:bookmarkStart w:id="596" w:name="_Toc61374916"/>
      <w:bookmarkStart w:id="597" w:name="_Toc67936267"/>
      <w:bookmarkStart w:id="598" w:name="_Toc67937140"/>
      <w:r w:rsidRPr="00DF6DD6">
        <w:t>5.5B.</w:t>
      </w:r>
      <w:r w:rsidRPr="00DF6DD6">
        <w:rPr>
          <w:rFonts w:hint="eastAsia"/>
          <w:lang w:eastAsia="zh-CN"/>
        </w:rPr>
        <w:t>7</w:t>
      </w:r>
      <w:r w:rsidRPr="00DF6DD6">
        <w:tab/>
        <w:t xml:space="preserve">Inter-band </w:t>
      </w:r>
      <w:r w:rsidRPr="00DF6DD6">
        <w:rPr>
          <w:rFonts w:hint="eastAsia"/>
          <w:lang w:eastAsia="zh-CN"/>
        </w:rPr>
        <w:t>NR</w:t>
      </w:r>
      <w:r w:rsidRPr="00DF6DD6">
        <w:t xml:space="preserve">-DC </w:t>
      </w:r>
      <w:r w:rsidRPr="00DF6DD6">
        <w:rPr>
          <w:rFonts w:hint="eastAsia"/>
          <w:lang w:eastAsia="zh-CN"/>
        </w:rPr>
        <w:t xml:space="preserve">between </w:t>
      </w:r>
      <w:r w:rsidRPr="00DF6DD6">
        <w:t>FR1 and FR2</w:t>
      </w:r>
      <w:bookmarkEnd w:id="590"/>
      <w:bookmarkEnd w:id="591"/>
      <w:bookmarkEnd w:id="592"/>
      <w:bookmarkEnd w:id="593"/>
      <w:bookmarkEnd w:id="594"/>
      <w:bookmarkEnd w:id="595"/>
      <w:bookmarkEnd w:id="596"/>
      <w:bookmarkEnd w:id="597"/>
      <w:bookmarkEnd w:id="598"/>
    </w:p>
    <w:p w14:paraId="56579B4C" w14:textId="1ED7BF09" w:rsidR="003C77C1" w:rsidRDefault="003C77C1" w:rsidP="003C77C1">
      <w:pPr>
        <w:pStyle w:val="Heading4"/>
        <w:rPr>
          <w:ins w:id="599" w:author="Ericsson" w:date="2021-03-26T07:39:00Z"/>
        </w:rPr>
      </w:pPr>
      <w:bookmarkStart w:id="600" w:name="_Toc67936268"/>
      <w:bookmarkStart w:id="601" w:name="_Toc67937141"/>
      <w:ins w:id="602" w:author="Ericsson" w:date="2021-03-26T07:39:00Z">
        <w:r>
          <w:t>5.5B.7.</w:t>
        </w:r>
      </w:ins>
      <w:r>
        <w:t>0</w:t>
      </w:r>
      <w:ins w:id="603" w:author="Ericsson" w:date="2021-03-26T07:39:00Z">
        <w:r>
          <w:tab/>
          <w:t>General</w:t>
        </w:r>
        <w:bookmarkEnd w:id="600"/>
        <w:bookmarkEnd w:id="601"/>
      </w:ins>
    </w:p>
    <w:p w14:paraId="79ED918A" w14:textId="77777777" w:rsidR="003C77C1" w:rsidRPr="00141115" w:rsidRDefault="003C77C1" w:rsidP="003C77C1">
      <w:pPr>
        <w:rPr>
          <w:ins w:id="604" w:author="Ericsson" w:date="2021-03-24T16:27:00Z"/>
        </w:rPr>
      </w:pPr>
      <w:ins w:id="605" w:author="Ericsson" w:date="2021-03-24T16:27:00Z">
        <w:r>
          <w:t xml:space="preserve">The </w:t>
        </w:r>
        <w:r w:rsidRPr="00141115">
          <w:t xml:space="preserve">configurations </w:t>
        </w:r>
        <w:r>
          <w:t xml:space="preserve">and bandwidth combination sets for the FR1-FR2 </w:t>
        </w:r>
        <w:r w:rsidRPr="00141115">
          <w:t>NR</w:t>
        </w:r>
        <w:r>
          <w:t>-DC</w:t>
        </w:r>
        <w:r w:rsidRPr="00141115">
          <w:t xml:space="preserve"> </w:t>
        </w:r>
        <w:r>
          <w:t xml:space="preserve">combinations in the following sub-section </w:t>
        </w:r>
        <w:r w:rsidRPr="00141115">
          <w:t>are defined in the tables for FR1-FR2 carrier aggregation in section 5.5A.1.</w:t>
        </w:r>
      </w:ins>
    </w:p>
    <w:p w14:paraId="2FCE7A51" w14:textId="7B8CE510" w:rsidR="00B478E0" w:rsidRPr="00DF6DD6" w:rsidRDefault="00B478E0" w:rsidP="00F27CE0">
      <w:pPr>
        <w:pStyle w:val="Heading4"/>
      </w:pPr>
      <w:bookmarkStart w:id="606" w:name="_Toc21345433"/>
      <w:bookmarkStart w:id="607" w:name="_Toc29806282"/>
      <w:bookmarkStart w:id="608" w:name="_Toc37255815"/>
      <w:bookmarkStart w:id="609" w:name="_Toc37256156"/>
      <w:bookmarkStart w:id="610" w:name="_Toc45889993"/>
      <w:bookmarkStart w:id="611" w:name="_Toc52381818"/>
      <w:bookmarkStart w:id="612" w:name="_Toc61374917"/>
      <w:bookmarkStart w:id="613" w:name="_Toc67936269"/>
      <w:bookmarkStart w:id="614" w:name="_Toc67937142"/>
      <w:r w:rsidRPr="00DF6DD6">
        <w:t>5.5B.</w:t>
      </w:r>
      <w:r w:rsidRPr="00DF6DD6">
        <w:rPr>
          <w:rFonts w:hint="eastAsia"/>
          <w:lang w:eastAsia="zh-CN"/>
        </w:rPr>
        <w:t>7</w:t>
      </w:r>
      <w:r w:rsidRPr="00DF6DD6">
        <w:t>.1</w:t>
      </w:r>
      <w:r w:rsidRPr="00DF6DD6">
        <w:tab/>
        <w:t xml:space="preserve">Inter-band </w:t>
      </w:r>
      <w:r w:rsidRPr="00DF6DD6">
        <w:rPr>
          <w:rFonts w:hint="eastAsia"/>
          <w:lang w:eastAsia="zh-CN"/>
        </w:rPr>
        <w:t>NR</w:t>
      </w:r>
      <w:r w:rsidRPr="00DF6DD6">
        <w:t xml:space="preserve">-DC configurations </w:t>
      </w:r>
      <w:r w:rsidR="00C66242" w:rsidRPr="00DF6DD6">
        <w:t>between</w:t>
      </w:r>
      <w:r w:rsidR="00565701" w:rsidRPr="00DF6DD6">
        <w:t xml:space="preserve"> FR1 and FR2 </w:t>
      </w:r>
      <w:r w:rsidRPr="00DF6DD6">
        <w:t>(two bands)</w:t>
      </w:r>
      <w:bookmarkEnd w:id="606"/>
      <w:bookmarkEnd w:id="607"/>
      <w:bookmarkEnd w:id="608"/>
      <w:bookmarkEnd w:id="609"/>
      <w:bookmarkEnd w:id="610"/>
      <w:bookmarkEnd w:id="611"/>
      <w:bookmarkEnd w:id="612"/>
      <w:bookmarkEnd w:id="613"/>
      <w:bookmarkEnd w:id="614"/>
    </w:p>
    <w:p w14:paraId="1F373F9B" w14:textId="23F97CE8" w:rsidR="00B478E0" w:rsidRPr="00DF6DD6" w:rsidRDefault="00B478E0" w:rsidP="00F27CE0">
      <w:pPr>
        <w:pStyle w:val="TH"/>
      </w:pPr>
      <w:r w:rsidRPr="00DF6DD6">
        <w:t>Table 5.5</w:t>
      </w:r>
      <w:r w:rsidRPr="00DF6DD6">
        <w:rPr>
          <w:rFonts w:hint="eastAsia"/>
          <w:lang w:val="en-US" w:eastAsia="zh-CN"/>
        </w:rPr>
        <w:t>B</w:t>
      </w:r>
      <w:r w:rsidRPr="00DF6DD6">
        <w:rPr>
          <w:lang w:val="en-US" w:eastAsia="zh-CN"/>
        </w:rPr>
        <w:t>.</w:t>
      </w:r>
      <w:r w:rsidRPr="00DF6DD6">
        <w:rPr>
          <w:rFonts w:hint="eastAsia"/>
          <w:lang w:val="en-US" w:eastAsia="zh-CN"/>
        </w:rPr>
        <w:t>7</w:t>
      </w:r>
      <w:r w:rsidRPr="00DF6DD6">
        <w:t xml:space="preserve">-1: Inter-band </w:t>
      </w:r>
      <w:r w:rsidRPr="00DF6DD6">
        <w:rPr>
          <w:rFonts w:hint="eastAsia"/>
          <w:lang w:val="en-US" w:eastAsia="zh-CN"/>
        </w:rPr>
        <w:t>NR-DC</w:t>
      </w:r>
      <w:r w:rsidRPr="00DF6DD6">
        <w:t xml:space="preserve"> configurations </w:t>
      </w:r>
      <w:r w:rsidR="00C66242" w:rsidRPr="00DF6DD6">
        <w:t>between</w:t>
      </w:r>
      <w:r w:rsidR="00565701" w:rsidRPr="00DF6DD6">
        <w:t xml:space="preserve"> FR1 and FR2 </w:t>
      </w:r>
      <w:r w:rsidRPr="00DF6DD6">
        <w:t>(two bands)</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F55B07" w:rsidRPr="00DF6DD6" w14:paraId="15B050D7" w14:textId="77777777" w:rsidTr="003768E0">
        <w:trPr>
          <w:tblHeader/>
          <w:jc w:val="center"/>
        </w:trPr>
        <w:tc>
          <w:tcPr>
            <w:tcW w:w="3823" w:type="dxa"/>
            <w:vAlign w:val="center"/>
          </w:tcPr>
          <w:p w14:paraId="258FF068" w14:textId="77777777" w:rsidR="00F177CB" w:rsidRPr="00DF6DD6" w:rsidRDefault="00F177CB" w:rsidP="00F177CB">
            <w:pPr>
              <w:pStyle w:val="TAH"/>
              <w:keepNext w:val="0"/>
              <w:rPr>
                <w:lang w:val="en-US" w:eastAsia="fi-FI"/>
              </w:rPr>
            </w:pPr>
            <w:r w:rsidRPr="00DF6DD6">
              <w:rPr>
                <w:rFonts w:hint="eastAsia"/>
                <w:lang w:val="en-US" w:eastAsia="zh-CN"/>
              </w:rPr>
              <w:t xml:space="preserve">Downlink </w:t>
            </w:r>
            <w:r w:rsidRPr="00DF6DD6">
              <w:rPr>
                <w:lang w:val="en-US" w:eastAsia="zh-CN"/>
              </w:rPr>
              <w:t xml:space="preserve">NR </w:t>
            </w:r>
            <w:r w:rsidRPr="00DF6DD6">
              <w:rPr>
                <w:rFonts w:hint="eastAsia"/>
                <w:lang w:val="en-US" w:eastAsia="zh-CN"/>
              </w:rPr>
              <w:t>DC</w:t>
            </w:r>
          </w:p>
          <w:p w14:paraId="1E068A1E" w14:textId="77777777" w:rsidR="00F177CB" w:rsidRPr="00DF6DD6" w:rsidRDefault="00F177CB" w:rsidP="00F177CB">
            <w:pPr>
              <w:pStyle w:val="TAH"/>
              <w:keepNext w:val="0"/>
              <w:rPr>
                <w:lang w:val="en-US" w:eastAsia="fi-FI"/>
              </w:rPr>
            </w:pPr>
            <w:r w:rsidRPr="00DF6DD6">
              <w:rPr>
                <w:lang w:val="en-US" w:eastAsia="fi-FI"/>
              </w:rPr>
              <w:t>configuration</w:t>
            </w:r>
          </w:p>
        </w:tc>
        <w:tc>
          <w:tcPr>
            <w:tcW w:w="3969" w:type="dxa"/>
            <w:vAlign w:val="center"/>
          </w:tcPr>
          <w:p w14:paraId="7BED6D8C" w14:textId="77777777" w:rsidR="00F177CB" w:rsidRPr="00DF6DD6" w:rsidRDefault="00F177CB" w:rsidP="00F177CB">
            <w:pPr>
              <w:pStyle w:val="TAH"/>
              <w:keepNext w:val="0"/>
              <w:rPr>
                <w:lang w:val="en-US" w:eastAsia="fi-FI"/>
              </w:rPr>
            </w:pPr>
            <w:r w:rsidRPr="00DF6DD6">
              <w:rPr>
                <w:lang w:val="en-US" w:eastAsia="fi-FI"/>
              </w:rPr>
              <w:t xml:space="preserve">Uplink </w:t>
            </w:r>
            <w:r w:rsidRPr="00DF6DD6">
              <w:rPr>
                <w:lang w:val="en-US" w:eastAsia="zh-CN"/>
              </w:rPr>
              <w:t xml:space="preserve">NR </w:t>
            </w:r>
            <w:r w:rsidRPr="00DF6DD6">
              <w:rPr>
                <w:rFonts w:hint="eastAsia"/>
                <w:lang w:val="en-US" w:eastAsia="zh-CN"/>
              </w:rPr>
              <w:t>DC</w:t>
            </w:r>
          </w:p>
          <w:p w14:paraId="5E908D18" w14:textId="77777777" w:rsidR="00F177CB" w:rsidRPr="00DF6DD6" w:rsidRDefault="00F177CB" w:rsidP="00F177CB">
            <w:pPr>
              <w:pStyle w:val="TAH"/>
              <w:keepNext w:val="0"/>
              <w:rPr>
                <w:lang w:eastAsia="fi-FI"/>
              </w:rPr>
            </w:pPr>
            <w:r w:rsidRPr="00DF6DD6">
              <w:rPr>
                <w:lang w:val="en-US" w:eastAsia="fi-FI"/>
              </w:rPr>
              <w:t>configuration</w:t>
            </w:r>
          </w:p>
        </w:tc>
      </w:tr>
      <w:tr w:rsidR="00F55B07" w:rsidRPr="00DF6DD6" w14:paraId="09D54123" w14:textId="77777777" w:rsidTr="00A6034C">
        <w:trPr>
          <w:trHeight w:val="207"/>
          <w:jc w:val="center"/>
        </w:trPr>
        <w:tc>
          <w:tcPr>
            <w:tcW w:w="3823" w:type="dxa"/>
            <w:vMerge w:val="restart"/>
            <w:vAlign w:val="center"/>
          </w:tcPr>
          <w:p w14:paraId="0A36FE95" w14:textId="77777777" w:rsidR="00F177CB" w:rsidRPr="00DF6DD6" w:rsidRDefault="00F177CB" w:rsidP="00F177CB">
            <w:pPr>
              <w:pStyle w:val="TAC"/>
              <w:keepNext w:val="0"/>
              <w:rPr>
                <w:lang w:val="en-US" w:eastAsia="fi-FI"/>
              </w:rPr>
            </w:pPr>
            <w:r w:rsidRPr="00DF6DD6">
              <w:rPr>
                <w:rFonts w:hint="eastAsia"/>
                <w:lang w:eastAsia="zh-CN"/>
              </w:rPr>
              <w:t>DC</w:t>
            </w:r>
            <w:r w:rsidRPr="00DF6DD6">
              <w:t>_n77A-n257A</w:t>
            </w:r>
          </w:p>
          <w:p w14:paraId="7AD14AC1" w14:textId="77777777" w:rsidR="00F177CB" w:rsidRPr="00DF6DD6" w:rsidRDefault="00F177CB" w:rsidP="00F177CB">
            <w:pPr>
              <w:pStyle w:val="TAC"/>
              <w:keepNext w:val="0"/>
              <w:rPr>
                <w:lang w:val="en-US" w:eastAsia="fi-FI"/>
              </w:rPr>
            </w:pPr>
            <w:r w:rsidRPr="00DF6DD6">
              <w:rPr>
                <w:rFonts w:hint="eastAsia"/>
                <w:lang w:eastAsia="zh-CN"/>
              </w:rPr>
              <w:t>DC</w:t>
            </w:r>
            <w:r w:rsidRPr="00DF6DD6">
              <w:t>_n77A-n257</w:t>
            </w:r>
            <w:r w:rsidRPr="00DF6DD6">
              <w:rPr>
                <w:lang w:val="en-US" w:eastAsia="zh-CN"/>
              </w:rPr>
              <w:t>D</w:t>
            </w:r>
          </w:p>
          <w:p w14:paraId="4A2DC9E5" w14:textId="77777777" w:rsidR="00F177CB" w:rsidRPr="00DF6DD6" w:rsidRDefault="00F177CB" w:rsidP="00F177CB">
            <w:pPr>
              <w:pStyle w:val="TAC"/>
              <w:keepNext w:val="0"/>
              <w:rPr>
                <w:lang w:val="en-US" w:eastAsia="fi-FI"/>
              </w:rPr>
            </w:pPr>
            <w:r w:rsidRPr="00DF6DD6">
              <w:rPr>
                <w:rFonts w:hint="eastAsia"/>
                <w:lang w:eastAsia="zh-CN"/>
              </w:rPr>
              <w:t>DC</w:t>
            </w:r>
            <w:r w:rsidRPr="00DF6DD6">
              <w:t>_n77A-n257</w:t>
            </w:r>
            <w:r w:rsidRPr="00DF6DD6">
              <w:rPr>
                <w:lang w:val="en-US" w:eastAsia="zh-CN"/>
              </w:rPr>
              <w:t>E</w:t>
            </w:r>
          </w:p>
          <w:p w14:paraId="59A732BA" w14:textId="77777777" w:rsidR="00F177CB" w:rsidRPr="00DF6DD6" w:rsidRDefault="00F177CB" w:rsidP="00F177CB">
            <w:pPr>
              <w:pStyle w:val="TAC"/>
              <w:keepNext w:val="0"/>
            </w:pPr>
            <w:r w:rsidRPr="00DF6DD6">
              <w:rPr>
                <w:rFonts w:hint="eastAsia"/>
                <w:lang w:eastAsia="zh-CN"/>
              </w:rPr>
              <w:t>DC</w:t>
            </w:r>
            <w:r w:rsidRPr="00DF6DD6">
              <w:t>_n77A-n257</w:t>
            </w:r>
            <w:r w:rsidRPr="00DF6DD6">
              <w:rPr>
                <w:lang w:val="en-US" w:eastAsia="zh-CN"/>
              </w:rPr>
              <w:t>F</w:t>
            </w:r>
          </w:p>
          <w:p w14:paraId="7E51EFEB"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G</w:t>
            </w:r>
          </w:p>
          <w:p w14:paraId="286E0F39"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H</w:t>
            </w:r>
          </w:p>
          <w:p w14:paraId="214AB322"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I</w:t>
            </w:r>
          </w:p>
          <w:p w14:paraId="49C6E662"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J</w:t>
            </w:r>
          </w:p>
          <w:p w14:paraId="6E811EEE"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K</w:t>
            </w:r>
          </w:p>
          <w:p w14:paraId="6A8C8ECA"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L</w:t>
            </w:r>
          </w:p>
          <w:p w14:paraId="2D4EBED0"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M</w:t>
            </w:r>
          </w:p>
          <w:p w14:paraId="40FB0CD3" w14:textId="77777777" w:rsidR="00F177CB" w:rsidRPr="00DF6DD6" w:rsidRDefault="00F177CB" w:rsidP="00F177CB">
            <w:pPr>
              <w:pStyle w:val="TAC"/>
              <w:keepNext w:val="0"/>
            </w:pPr>
            <w:r w:rsidRPr="00DF6DD6">
              <w:rPr>
                <w:rFonts w:hint="eastAsia"/>
                <w:lang w:eastAsia="zh-CN"/>
              </w:rPr>
              <w:t>DC</w:t>
            </w:r>
            <w:r w:rsidRPr="00DF6DD6">
              <w:t>_n77</w:t>
            </w:r>
            <w:r w:rsidRPr="00DF6DD6">
              <w:rPr>
                <w:lang w:val="en-US" w:eastAsia="zh-CN"/>
              </w:rPr>
              <w:t>C</w:t>
            </w:r>
            <w:r w:rsidRPr="00DF6DD6">
              <w:t>-n257</w:t>
            </w:r>
            <w:r w:rsidRPr="00DF6DD6">
              <w:rPr>
                <w:lang w:val="en-US" w:eastAsia="zh-CN"/>
              </w:rPr>
              <w:t>A</w:t>
            </w:r>
          </w:p>
          <w:p w14:paraId="7A27DDA1" w14:textId="77777777" w:rsidR="00F177CB" w:rsidRPr="00DF6DD6" w:rsidRDefault="00F177CB" w:rsidP="00F177CB">
            <w:pPr>
              <w:pStyle w:val="TAC"/>
              <w:keepNext w:val="0"/>
              <w:rPr>
                <w:lang w:val="fi-FI"/>
              </w:rPr>
            </w:pPr>
            <w:r w:rsidRPr="00DF6DD6">
              <w:rPr>
                <w:lang w:val="fi-FI" w:eastAsia="zh-CN"/>
              </w:rPr>
              <w:t>DC</w:t>
            </w:r>
            <w:r w:rsidRPr="00DF6DD6">
              <w:rPr>
                <w:lang w:val="fi-FI"/>
              </w:rPr>
              <w:t>_n77</w:t>
            </w:r>
            <w:r w:rsidRPr="00DF6DD6">
              <w:rPr>
                <w:lang w:val="fi-FI" w:eastAsia="zh-CN"/>
              </w:rPr>
              <w:t>C</w:t>
            </w:r>
            <w:r w:rsidRPr="00DF6DD6">
              <w:rPr>
                <w:lang w:val="fi-FI"/>
              </w:rPr>
              <w:t>-n257</w:t>
            </w:r>
            <w:r w:rsidRPr="00DF6DD6">
              <w:rPr>
                <w:lang w:val="fi-FI" w:eastAsia="zh-CN"/>
              </w:rPr>
              <w:t>D</w:t>
            </w:r>
          </w:p>
          <w:p w14:paraId="666E67AA" w14:textId="77777777" w:rsidR="00F177CB" w:rsidRPr="00DF6DD6" w:rsidRDefault="00F177CB" w:rsidP="00F177CB">
            <w:pPr>
              <w:pStyle w:val="TAC"/>
              <w:keepNext w:val="0"/>
              <w:rPr>
                <w:lang w:val="fi-FI"/>
              </w:rPr>
            </w:pPr>
            <w:r w:rsidRPr="00DF6DD6">
              <w:rPr>
                <w:lang w:val="fi-FI" w:eastAsia="zh-CN"/>
              </w:rPr>
              <w:t>DC</w:t>
            </w:r>
            <w:r w:rsidRPr="00DF6DD6">
              <w:rPr>
                <w:lang w:val="fi-FI"/>
              </w:rPr>
              <w:t>_n77</w:t>
            </w:r>
            <w:r w:rsidRPr="00DF6DD6">
              <w:rPr>
                <w:lang w:val="fi-FI" w:eastAsia="zh-CN"/>
              </w:rPr>
              <w:t>C</w:t>
            </w:r>
            <w:r w:rsidRPr="00DF6DD6">
              <w:rPr>
                <w:lang w:val="fi-FI"/>
              </w:rPr>
              <w:t>-n257</w:t>
            </w:r>
            <w:r w:rsidRPr="00DF6DD6">
              <w:rPr>
                <w:lang w:val="fi-FI" w:eastAsia="zh-CN"/>
              </w:rPr>
              <w:t>E</w:t>
            </w:r>
          </w:p>
          <w:p w14:paraId="281A02DA" w14:textId="348BE077" w:rsidR="00F177CB" w:rsidRPr="00DF6DD6" w:rsidRDefault="00F177CB" w:rsidP="00F177CB">
            <w:pPr>
              <w:pStyle w:val="TAC"/>
              <w:keepNext w:val="0"/>
              <w:rPr>
                <w:lang w:val="fi-FI" w:eastAsia="fi-FI"/>
              </w:rPr>
            </w:pPr>
            <w:r w:rsidRPr="00DF6DD6">
              <w:rPr>
                <w:rFonts w:hint="eastAsia"/>
                <w:lang w:eastAsia="zh-CN"/>
              </w:rPr>
              <w:t>DC</w:t>
            </w:r>
            <w:r w:rsidRPr="00DF6DD6">
              <w:t>_n77</w:t>
            </w:r>
            <w:r w:rsidRPr="00DF6DD6">
              <w:rPr>
                <w:lang w:val="en-US" w:eastAsia="zh-CN"/>
              </w:rPr>
              <w:t>C</w:t>
            </w:r>
            <w:r w:rsidRPr="00DF6DD6">
              <w:t>-n257</w:t>
            </w:r>
            <w:r w:rsidRPr="00DF6DD6">
              <w:rPr>
                <w:lang w:val="en-US" w:eastAsia="zh-CN"/>
              </w:rPr>
              <w:t>F</w:t>
            </w:r>
          </w:p>
        </w:tc>
        <w:tc>
          <w:tcPr>
            <w:tcW w:w="3969" w:type="dxa"/>
            <w:vMerge w:val="restart"/>
            <w:vAlign w:val="center"/>
          </w:tcPr>
          <w:p w14:paraId="08EC2843" w14:textId="77777777" w:rsidR="00F177CB" w:rsidRPr="00DF6DD6" w:rsidRDefault="00F177CB" w:rsidP="00F177CB">
            <w:pPr>
              <w:pStyle w:val="TAC"/>
              <w:keepNext w:val="0"/>
              <w:rPr>
                <w:lang w:eastAsia="zh-CN"/>
              </w:rPr>
            </w:pPr>
            <w:r w:rsidRPr="00DF6DD6">
              <w:rPr>
                <w:rFonts w:hint="eastAsia"/>
                <w:lang w:eastAsia="zh-CN"/>
              </w:rPr>
              <w:t>DC</w:t>
            </w:r>
            <w:r w:rsidRPr="00DF6DD6">
              <w:t>_n77A-n257A</w:t>
            </w:r>
          </w:p>
        </w:tc>
      </w:tr>
      <w:tr w:rsidR="00F55B07" w:rsidRPr="00DF6DD6" w14:paraId="6D5E5B0F" w14:textId="77777777" w:rsidTr="00A6034C">
        <w:trPr>
          <w:trHeight w:val="207"/>
          <w:jc w:val="center"/>
        </w:trPr>
        <w:tc>
          <w:tcPr>
            <w:tcW w:w="3823" w:type="dxa"/>
            <w:vMerge/>
            <w:vAlign w:val="center"/>
          </w:tcPr>
          <w:p w14:paraId="5530A3DF" w14:textId="4A2BADF7" w:rsidR="00F177CB" w:rsidRPr="00DF6DD6" w:rsidRDefault="00F177CB" w:rsidP="00F177CB">
            <w:pPr>
              <w:pStyle w:val="TAC"/>
              <w:keepNext w:val="0"/>
              <w:rPr>
                <w:lang w:val="fi-FI" w:eastAsia="fi-FI"/>
              </w:rPr>
            </w:pPr>
          </w:p>
        </w:tc>
        <w:tc>
          <w:tcPr>
            <w:tcW w:w="3969" w:type="dxa"/>
            <w:vMerge/>
            <w:vAlign w:val="center"/>
          </w:tcPr>
          <w:p w14:paraId="460B8FC6" w14:textId="77777777" w:rsidR="00F177CB" w:rsidRPr="00DF6DD6" w:rsidRDefault="00F177CB" w:rsidP="00F177CB">
            <w:pPr>
              <w:pStyle w:val="TAC"/>
              <w:keepNext w:val="0"/>
              <w:rPr>
                <w:lang w:val="fi-FI" w:eastAsia="fi-FI"/>
              </w:rPr>
            </w:pPr>
          </w:p>
        </w:tc>
      </w:tr>
      <w:tr w:rsidR="00F55B07" w:rsidRPr="00DF6DD6" w14:paraId="5E6B5850" w14:textId="77777777" w:rsidTr="00A6034C">
        <w:trPr>
          <w:trHeight w:val="207"/>
          <w:jc w:val="center"/>
        </w:trPr>
        <w:tc>
          <w:tcPr>
            <w:tcW w:w="3823" w:type="dxa"/>
            <w:vMerge/>
            <w:vAlign w:val="center"/>
          </w:tcPr>
          <w:p w14:paraId="57D830D5" w14:textId="4DCC6F96" w:rsidR="00F177CB" w:rsidRPr="00DF6DD6" w:rsidRDefault="00F177CB" w:rsidP="00F177CB">
            <w:pPr>
              <w:pStyle w:val="TAC"/>
              <w:keepNext w:val="0"/>
              <w:rPr>
                <w:lang w:val="fi-FI" w:eastAsia="fi-FI"/>
              </w:rPr>
            </w:pPr>
          </w:p>
        </w:tc>
        <w:tc>
          <w:tcPr>
            <w:tcW w:w="3969" w:type="dxa"/>
            <w:vMerge/>
            <w:vAlign w:val="center"/>
          </w:tcPr>
          <w:p w14:paraId="1BD63046" w14:textId="77777777" w:rsidR="00F177CB" w:rsidRPr="00DF6DD6" w:rsidRDefault="00F177CB" w:rsidP="00F177CB">
            <w:pPr>
              <w:pStyle w:val="TAC"/>
              <w:keepNext w:val="0"/>
              <w:rPr>
                <w:lang w:val="fi-FI" w:eastAsia="fi-FI"/>
              </w:rPr>
            </w:pPr>
          </w:p>
        </w:tc>
      </w:tr>
      <w:tr w:rsidR="00F55B07" w:rsidRPr="00DF6DD6" w14:paraId="20108445" w14:textId="77777777" w:rsidTr="00A6034C">
        <w:trPr>
          <w:trHeight w:val="207"/>
          <w:jc w:val="center"/>
        </w:trPr>
        <w:tc>
          <w:tcPr>
            <w:tcW w:w="3823" w:type="dxa"/>
            <w:vMerge/>
            <w:vAlign w:val="center"/>
          </w:tcPr>
          <w:p w14:paraId="5727DA11" w14:textId="55674C10" w:rsidR="00F177CB" w:rsidRPr="00DF6DD6" w:rsidRDefault="00F177CB" w:rsidP="00F177CB">
            <w:pPr>
              <w:pStyle w:val="TAC"/>
              <w:keepNext w:val="0"/>
            </w:pPr>
          </w:p>
        </w:tc>
        <w:tc>
          <w:tcPr>
            <w:tcW w:w="3969" w:type="dxa"/>
            <w:vMerge/>
            <w:vAlign w:val="center"/>
          </w:tcPr>
          <w:p w14:paraId="2EE59252" w14:textId="77777777" w:rsidR="00F177CB" w:rsidRPr="00DF6DD6" w:rsidRDefault="00F177CB" w:rsidP="00F177CB">
            <w:pPr>
              <w:pStyle w:val="TAC"/>
              <w:keepNext w:val="0"/>
            </w:pPr>
          </w:p>
        </w:tc>
      </w:tr>
      <w:tr w:rsidR="00F55B07" w:rsidRPr="00DF6DD6" w14:paraId="3E82864E" w14:textId="77777777" w:rsidTr="00A6034C">
        <w:trPr>
          <w:trHeight w:val="207"/>
          <w:jc w:val="center"/>
        </w:trPr>
        <w:tc>
          <w:tcPr>
            <w:tcW w:w="3823" w:type="dxa"/>
            <w:vMerge/>
            <w:vAlign w:val="center"/>
          </w:tcPr>
          <w:p w14:paraId="34AF15EC" w14:textId="63C43673" w:rsidR="00F177CB" w:rsidRPr="00DF6DD6" w:rsidRDefault="00F177CB" w:rsidP="00F177CB">
            <w:pPr>
              <w:pStyle w:val="TAC"/>
              <w:keepNext w:val="0"/>
              <w:rPr>
                <w:lang w:eastAsia="zh-CN"/>
              </w:rPr>
            </w:pPr>
          </w:p>
        </w:tc>
        <w:tc>
          <w:tcPr>
            <w:tcW w:w="3969" w:type="dxa"/>
            <w:vMerge/>
            <w:vAlign w:val="center"/>
          </w:tcPr>
          <w:p w14:paraId="3BE8C3D2" w14:textId="77777777" w:rsidR="00F177CB" w:rsidRPr="00DF6DD6" w:rsidRDefault="00F177CB" w:rsidP="00F177CB">
            <w:pPr>
              <w:pStyle w:val="TAC"/>
              <w:keepNext w:val="0"/>
            </w:pPr>
          </w:p>
        </w:tc>
      </w:tr>
      <w:tr w:rsidR="00F55B07" w:rsidRPr="00DF6DD6" w14:paraId="4DCD71E1" w14:textId="77777777" w:rsidTr="00A6034C">
        <w:trPr>
          <w:trHeight w:val="207"/>
          <w:jc w:val="center"/>
        </w:trPr>
        <w:tc>
          <w:tcPr>
            <w:tcW w:w="3823" w:type="dxa"/>
            <w:vMerge/>
            <w:vAlign w:val="center"/>
          </w:tcPr>
          <w:p w14:paraId="30673A80" w14:textId="7428BC3A" w:rsidR="00F177CB" w:rsidRPr="00DF6DD6" w:rsidRDefault="00F177CB" w:rsidP="00F177CB">
            <w:pPr>
              <w:pStyle w:val="TAC"/>
              <w:keepNext w:val="0"/>
              <w:rPr>
                <w:lang w:eastAsia="zh-CN"/>
              </w:rPr>
            </w:pPr>
          </w:p>
        </w:tc>
        <w:tc>
          <w:tcPr>
            <w:tcW w:w="3969" w:type="dxa"/>
            <w:vMerge/>
            <w:vAlign w:val="center"/>
          </w:tcPr>
          <w:p w14:paraId="033C0404" w14:textId="77777777" w:rsidR="00F177CB" w:rsidRPr="00DF6DD6" w:rsidRDefault="00F177CB" w:rsidP="00F177CB">
            <w:pPr>
              <w:pStyle w:val="TAC"/>
              <w:keepNext w:val="0"/>
            </w:pPr>
          </w:p>
        </w:tc>
      </w:tr>
      <w:tr w:rsidR="00F55B07" w:rsidRPr="00DF6DD6" w14:paraId="54D43967" w14:textId="77777777" w:rsidTr="00A6034C">
        <w:trPr>
          <w:trHeight w:val="207"/>
          <w:jc w:val="center"/>
        </w:trPr>
        <w:tc>
          <w:tcPr>
            <w:tcW w:w="3823" w:type="dxa"/>
            <w:vMerge/>
            <w:vAlign w:val="center"/>
          </w:tcPr>
          <w:p w14:paraId="5D96950F" w14:textId="35BD2620" w:rsidR="00F177CB" w:rsidRPr="00DF6DD6" w:rsidRDefault="00F177CB" w:rsidP="00F177CB">
            <w:pPr>
              <w:pStyle w:val="TAC"/>
              <w:keepNext w:val="0"/>
              <w:rPr>
                <w:lang w:eastAsia="zh-CN"/>
              </w:rPr>
            </w:pPr>
          </w:p>
        </w:tc>
        <w:tc>
          <w:tcPr>
            <w:tcW w:w="3969" w:type="dxa"/>
            <w:vMerge/>
            <w:vAlign w:val="center"/>
          </w:tcPr>
          <w:p w14:paraId="74E155DC" w14:textId="77777777" w:rsidR="00F177CB" w:rsidRPr="00DF6DD6" w:rsidRDefault="00F177CB" w:rsidP="00F177CB">
            <w:pPr>
              <w:pStyle w:val="TAC"/>
              <w:keepNext w:val="0"/>
            </w:pPr>
          </w:p>
        </w:tc>
      </w:tr>
      <w:tr w:rsidR="00F55B07" w:rsidRPr="00DF6DD6" w14:paraId="2E4F92BF" w14:textId="77777777" w:rsidTr="00A6034C">
        <w:trPr>
          <w:trHeight w:val="207"/>
          <w:jc w:val="center"/>
        </w:trPr>
        <w:tc>
          <w:tcPr>
            <w:tcW w:w="3823" w:type="dxa"/>
            <w:vMerge/>
            <w:vAlign w:val="center"/>
          </w:tcPr>
          <w:p w14:paraId="6CAB16AE" w14:textId="4ED44588" w:rsidR="00F177CB" w:rsidRPr="00DF6DD6" w:rsidRDefault="00F177CB" w:rsidP="00F177CB">
            <w:pPr>
              <w:pStyle w:val="TAC"/>
              <w:keepNext w:val="0"/>
              <w:rPr>
                <w:lang w:eastAsia="zh-CN"/>
              </w:rPr>
            </w:pPr>
          </w:p>
        </w:tc>
        <w:tc>
          <w:tcPr>
            <w:tcW w:w="3969" w:type="dxa"/>
            <w:vMerge/>
            <w:vAlign w:val="center"/>
          </w:tcPr>
          <w:p w14:paraId="7A92117C" w14:textId="77777777" w:rsidR="00F177CB" w:rsidRPr="00DF6DD6" w:rsidRDefault="00F177CB" w:rsidP="00F177CB">
            <w:pPr>
              <w:pStyle w:val="TAC"/>
              <w:keepNext w:val="0"/>
            </w:pPr>
          </w:p>
        </w:tc>
      </w:tr>
      <w:tr w:rsidR="00F55B07" w:rsidRPr="00DF6DD6" w14:paraId="39E4CE0B" w14:textId="77777777" w:rsidTr="00A6034C">
        <w:trPr>
          <w:trHeight w:val="207"/>
          <w:jc w:val="center"/>
        </w:trPr>
        <w:tc>
          <w:tcPr>
            <w:tcW w:w="3823" w:type="dxa"/>
            <w:vMerge/>
            <w:vAlign w:val="center"/>
          </w:tcPr>
          <w:p w14:paraId="3DBD6D7F" w14:textId="6F48C4DE" w:rsidR="00F177CB" w:rsidRPr="00DF6DD6" w:rsidRDefault="00F177CB" w:rsidP="00F177CB">
            <w:pPr>
              <w:pStyle w:val="TAC"/>
              <w:keepNext w:val="0"/>
              <w:rPr>
                <w:lang w:eastAsia="zh-CN"/>
              </w:rPr>
            </w:pPr>
          </w:p>
        </w:tc>
        <w:tc>
          <w:tcPr>
            <w:tcW w:w="3969" w:type="dxa"/>
            <w:vMerge/>
            <w:vAlign w:val="center"/>
          </w:tcPr>
          <w:p w14:paraId="271E7F40" w14:textId="77777777" w:rsidR="00F177CB" w:rsidRPr="00DF6DD6" w:rsidRDefault="00F177CB" w:rsidP="00F177CB">
            <w:pPr>
              <w:pStyle w:val="TAC"/>
              <w:keepNext w:val="0"/>
            </w:pPr>
          </w:p>
        </w:tc>
      </w:tr>
      <w:tr w:rsidR="00F55B07" w:rsidRPr="00DF6DD6" w14:paraId="33923621" w14:textId="77777777" w:rsidTr="00A6034C">
        <w:trPr>
          <w:trHeight w:val="207"/>
          <w:jc w:val="center"/>
        </w:trPr>
        <w:tc>
          <w:tcPr>
            <w:tcW w:w="3823" w:type="dxa"/>
            <w:vMerge/>
            <w:vAlign w:val="center"/>
          </w:tcPr>
          <w:p w14:paraId="19C13ED6" w14:textId="0B5D0466" w:rsidR="00F177CB" w:rsidRPr="00DF6DD6" w:rsidRDefault="00F177CB" w:rsidP="00F177CB">
            <w:pPr>
              <w:pStyle w:val="TAC"/>
              <w:keepNext w:val="0"/>
              <w:rPr>
                <w:lang w:eastAsia="zh-CN"/>
              </w:rPr>
            </w:pPr>
          </w:p>
        </w:tc>
        <w:tc>
          <w:tcPr>
            <w:tcW w:w="3969" w:type="dxa"/>
            <w:vMerge/>
            <w:vAlign w:val="center"/>
          </w:tcPr>
          <w:p w14:paraId="25944C1E" w14:textId="77777777" w:rsidR="00F177CB" w:rsidRPr="00DF6DD6" w:rsidRDefault="00F177CB" w:rsidP="00F177CB">
            <w:pPr>
              <w:pStyle w:val="TAC"/>
              <w:keepNext w:val="0"/>
            </w:pPr>
          </w:p>
        </w:tc>
      </w:tr>
      <w:tr w:rsidR="00F55B07" w:rsidRPr="00DF6DD6" w14:paraId="42981838" w14:textId="77777777" w:rsidTr="00A6034C">
        <w:trPr>
          <w:trHeight w:val="207"/>
          <w:jc w:val="center"/>
        </w:trPr>
        <w:tc>
          <w:tcPr>
            <w:tcW w:w="3823" w:type="dxa"/>
            <w:vMerge/>
            <w:vAlign w:val="center"/>
          </w:tcPr>
          <w:p w14:paraId="0B3357D9" w14:textId="08D8B62D" w:rsidR="00F177CB" w:rsidRPr="00DF6DD6" w:rsidRDefault="00F177CB" w:rsidP="00F177CB">
            <w:pPr>
              <w:pStyle w:val="TAC"/>
              <w:keepNext w:val="0"/>
              <w:rPr>
                <w:lang w:eastAsia="zh-CN"/>
              </w:rPr>
            </w:pPr>
          </w:p>
        </w:tc>
        <w:tc>
          <w:tcPr>
            <w:tcW w:w="3969" w:type="dxa"/>
            <w:vMerge/>
            <w:vAlign w:val="center"/>
          </w:tcPr>
          <w:p w14:paraId="4BBDDABA" w14:textId="77777777" w:rsidR="00F177CB" w:rsidRPr="00DF6DD6" w:rsidRDefault="00F177CB" w:rsidP="00F177CB">
            <w:pPr>
              <w:pStyle w:val="TAC"/>
              <w:keepNext w:val="0"/>
            </w:pPr>
          </w:p>
        </w:tc>
      </w:tr>
      <w:tr w:rsidR="00F55B07" w:rsidRPr="00DF6DD6" w14:paraId="2E1B2F18" w14:textId="77777777" w:rsidTr="00A6034C">
        <w:trPr>
          <w:trHeight w:val="207"/>
          <w:jc w:val="center"/>
        </w:trPr>
        <w:tc>
          <w:tcPr>
            <w:tcW w:w="3823" w:type="dxa"/>
            <w:vMerge/>
            <w:vAlign w:val="center"/>
          </w:tcPr>
          <w:p w14:paraId="5FE5E4B9" w14:textId="678F3CE3" w:rsidR="00F177CB" w:rsidRPr="00DF6DD6" w:rsidRDefault="00F177CB" w:rsidP="00F177CB">
            <w:pPr>
              <w:pStyle w:val="TAC"/>
              <w:keepNext w:val="0"/>
            </w:pPr>
          </w:p>
        </w:tc>
        <w:tc>
          <w:tcPr>
            <w:tcW w:w="3969" w:type="dxa"/>
            <w:vMerge/>
            <w:vAlign w:val="center"/>
          </w:tcPr>
          <w:p w14:paraId="118478E2" w14:textId="77777777" w:rsidR="00F177CB" w:rsidRPr="00DF6DD6" w:rsidRDefault="00F177CB" w:rsidP="00F177CB">
            <w:pPr>
              <w:pStyle w:val="TAC"/>
              <w:keepNext w:val="0"/>
            </w:pPr>
          </w:p>
        </w:tc>
      </w:tr>
      <w:tr w:rsidR="00F55B07" w:rsidRPr="00DF6DD6" w14:paraId="240D0598" w14:textId="77777777" w:rsidTr="00A6034C">
        <w:trPr>
          <w:trHeight w:val="207"/>
          <w:jc w:val="center"/>
        </w:trPr>
        <w:tc>
          <w:tcPr>
            <w:tcW w:w="3823" w:type="dxa"/>
            <w:vMerge/>
            <w:vAlign w:val="center"/>
          </w:tcPr>
          <w:p w14:paraId="63EA7D77" w14:textId="731DB817" w:rsidR="00F177CB" w:rsidRPr="00DF6DD6" w:rsidRDefault="00F177CB" w:rsidP="00F177CB">
            <w:pPr>
              <w:pStyle w:val="TAC"/>
              <w:keepNext w:val="0"/>
            </w:pPr>
          </w:p>
        </w:tc>
        <w:tc>
          <w:tcPr>
            <w:tcW w:w="3969" w:type="dxa"/>
            <w:vMerge/>
            <w:vAlign w:val="center"/>
          </w:tcPr>
          <w:p w14:paraId="35DC1E97" w14:textId="77777777" w:rsidR="00F177CB" w:rsidRPr="00DF6DD6" w:rsidRDefault="00F177CB" w:rsidP="00F177CB">
            <w:pPr>
              <w:pStyle w:val="TAC"/>
              <w:keepNext w:val="0"/>
            </w:pPr>
          </w:p>
        </w:tc>
      </w:tr>
      <w:tr w:rsidR="00F55B07" w:rsidRPr="00DF6DD6" w14:paraId="5599303B" w14:textId="77777777" w:rsidTr="00A6034C">
        <w:trPr>
          <w:trHeight w:val="207"/>
          <w:jc w:val="center"/>
        </w:trPr>
        <w:tc>
          <w:tcPr>
            <w:tcW w:w="3823" w:type="dxa"/>
            <w:vMerge/>
            <w:vAlign w:val="center"/>
          </w:tcPr>
          <w:p w14:paraId="229C647F" w14:textId="46DE5540" w:rsidR="00F177CB" w:rsidRPr="00DF6DD6" w:rsidRDefault="00F177CB" w:rsidP="00F177CB">
            <w:pPr>
              <w:pStyle w:val="TAC"/>
              <w:keepNext w:val="0"/>
            </w:pPr>
          </w:p>
        </w:tc>
        <w:tc>
          <w:tcPr>
            <w:tcW w:w="3969" w:type="dxa"/>
            <w:vMerge/>
            <w:vAlign w:val="center"/>
          </w:tcPr>
          <w:p w14:paraId="64C83287" w14:textId="77777777" w:rsidR="00F177CB" w:rsidRPr="00DF6DD6" w:rsidRDefault="00F177CB" w:rsidP="00F177CB">
            <w:pPr>
              <w:pStyle w:val="TAC"/>
              <w:keepNext w:val="0"/>
            </w:pPr>
          </w:p>
        </w:tc>
      </w:tr>
      <w:tr w:rsidR="00F55B07" w:rsidRPr="00DF6DD6" w14:paraId="1D6508C0" w14:textId="77777777" w:rsidTr="00A6034C">
        <w:trPr>
          <w:trHeight w:val="207"/>
          <w:jc w:val="center"/>
        </w:trPr>
        <w:tc>
          <w:tcPr>
            <w:tcW w:w="3823" w:type="dxa"/>
            <w:vMerge/>
            <w:vAlign w:val="center"/>
          </w:tcPr>
          <w:p w14:paraId="70DC22B2" w14:textId="561C4229" w:rsidR="00F177CB" w:rsidRPr="00DF6DD6" w:rsidRDefault="00F177CB" w:rsidP="00F177CB">
            <w:pPr>
              <w:pStyle w:val="TAC"/>
              <w:keepNext w:val="0"/>
            </w:pPr>
          </w:p>
        </w:tc>
        <w:tc>
          <w:tcPr>
            <w:tcW w:w="3969" w:type="dxa"/>
            <w:vMerge/>
            <w:vAlign w:val="center"/>
          </w:tcPr>
          <w:p w14:paraId="482BE9A5" w14:textId="77777777" w:rsidR="00F177CB" w:rsidRPr="00DF6DD6" w:rsidRDefault="00F177CB" w:rsidP="00F177CB">
            <w:pPr>
              <w:pStyle w:val="TAC"/>
              <w:keepNext w:val="0"/>
            </w:pPr>
          </w:p>
        </w:tc>
      </w:tr>
      <w:tr w:rsidR="00F55B07" w:rsidRPr="00DF6DD6" w14:paraId="70DED52E" w14:textId="77777777" w:rsidTr="00A6034C">
        <w:trPr>
          <w:trHeight w:val="207"/>
          <w:jc w:val="center"/>
        </w:trPr>
        <w:tc>
          <w:tcPr>
            <w:tcW w:w="3823" w:type="dxa"/>
            <w:vMerge w:val="restart"/>
            <w:vAlign w:val="center"/>
          </w:tcPr>
          <w:p w14:paraId="05CDE933"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8</w:t>
            </w:r>
            <w:r w:rsidRPr="00DF6DD6">
              <w:t>A-n257A</w:t>
            </w:r>
          </w:p>
          <w:p w14:paraId="4777F489"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8</w:t>
            </w:r>
            <w:r w:rsidRPr="00DF6DD6">
              <w:t>A-n257</w:t>
            </w:r>
            <w:r w:rsidRPr="00DF6DD6">
              <w:rPr>
                <w:lang w:val="en-US" w:eastAsia="zh-CN"/>
              </w:rPr>
              <w:t>D</w:t>
            </w:r>
          </w:p>
          <w:p w14:paraId="5FED0FA6"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8</w:t>
            </w:r>
            <w:r w:rsidRPr="00DF6DD6">
              <w:t>A-n257</w:t>
            </w:r>
            <w:r w:rsidRPr="00DF6DD6">
              <w:rPr>
                <w:lang w:val="en-US" w:eastAsia="zh-CN"/>
              </w:rPr>
              <w:t>E</w:t>
            </w:r>
          </w:p>
          <w:p w14:paraId="247E3204"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8</w:t>
            </w:r>
            <w:r w:rsidRPr="00DF6DD6">
              <w:t>A-n257</w:t>
            </w:r>
            <w:r w:rsidRPr="00DF6DD6">
              <w:rPr>
                <w:lang w:val="en-US" w:eastAsia="zh-CN"/>
              </w:rPr>
              <w:t>F</w:t>
            </w:r>
          </w:p>
          <w:p w14:paraId="18518DB6"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G</w:t>
            </w:r>
          </w:p>
          <w:p w14:paraId="0BB632D2"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H</w:t>
            </w:r>
          </w:p>
          <w:p w14:paraId="67C86280"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I</w:t>
            </w:r>
          </w:p>
          <w:p w14:paraId="0D77BBE5"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J</w:t>
            </w:r>
          </w:p>
          <w:p w14:paraId="456FE92D"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K</w:t>
            </w:r>
          </w:p>
          <w:p w14:paraId="71514AE5"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L</w:t>
            </w:r>
          </w:p>
          <w:p w14:paraId="56B33471"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M</w:t>
            </w:r>
          </w:p>
          <w:p w14:paraId="33EFB9A1"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8C</w:t>
            </w:r>
            <w:r w:rsidRPr="00DF6DD6">
              <w:t>-n257A</w:t>
            </w:r>
          </w:p>
          <w:p w14:paraId="0EB12285" w14:textId="77777777" w:rsidR="00F177CB" w:rsidRPr="00DF6DD6" w:rsidRDefault="00F177CB" w:rsidP="00F177CB">
            <w:pPr>
              <w:pStyle w:val="TAC"/>
              <w:keepNext w:val="0"/>
              <w:rPr>
                <w:lang w:val="fi-FI"/>
              </w:rPr>
            </w:pPr>
            <w:r w:rsidRPr="00DF6DD6">
              <w:rPr>
                <w:lang w:val="fi-FI" w:eastAsia="zh-CN"/>
              </w:rPr>
              <w:t>DC</w:t>
            </w:r>
            <w:r w:rsidRPr="00DF6DD6">
              <w:rPr>
                <w:lang w:val="fi-FI"/>
              </w:rPr>
              <w:t>_n7</w:t>
            </w:r>
            <w:r w:rsidRPr="00DF6DD6">
              <w:rPr>
                <w:lang w:val="fi-FI" w:eastAsia="zh-CN"/>
              </w:rPr>
              <w:t>8C</w:t>
            </w:r>
            <w:r w:rsidRPr="00DF6DD6">
              <w:rPr>
                <w:lang w:val="fi-FI"/>
              </w:rPr>
              <w:t>-n257</w:t>
            </w:r>
            <w:r w:rsidRPr="00DF6DD6">
              <w:rPr>
                <w:lang w:val="fi-FI" w:eastAsia="zh-CN"/>
              </w:rPr>
              <w:t>D</w:t>
            </w:r>
          </w:p>
          <w:p w14:paraId="3C85F14D" w14:textId="77777777" w:rsidR="00F177CB" w:rsidRPr="00DF6DD6" w:rsidRDefault="00F177CB" w:rsidP="00F177CB">
            <w:pPr>
              <w:pStyle w:val="TAC"/>
              <w:keepNext w:val="0"/>
              <w:rPr>
                <w:lang w:val="fi-FI"/>
              </w:rPr>
            </w:pPr>
            <w:r w:rsidRPr="00DF6DD6">
              <w:rPr>
                <w:lang w:val="fi-FI" w:eastAsia="zh-CN"/>
              </w:rPr>
              <w:t>DC</w:t>
            </w:r>
            <w:r w:rsidRPr="00DF6DD6">
              <w:rPr>
                <w:lang w:val="fi-FI"/>
              </w:rPr>
              <w:t>_n7</w:t>
            </w:r>
            <w:r w:rsidRPr="00DF6DD6">
              <w:rPr>
                <w:lang w:val="fi-FI" w:eastAsia="zh-CN"/>
              </w:rPr>
              <w:t>8C</w:t>
            </w:r>
            <w:r w:rsidRPr="00DF6DD6">
              <w:rPr>
                <w:lang w:val="fi-FI"/>
              </w:rPr>
              <w:t>-n257</w:t>
            </w:r>
            <w:r w:rsidRPr="00DF6DD6">
              <w:rPr>
                <w:lang w:val="fi-FI" w:eastAsia="zh-CN"/>
              </w:rPr>
              <w:t>E</w:t>
            </w:r>
          </w:p>
          <w:p w14:paraId="480D724F" w14:textId="7986FE85"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8C</w:t>
            </w:r>
            <w:r w:rsidRPr="00DF6DD6">
              <w:t>-n257</w:t>
            </w:r>
            <w:r w:rsidRPr="00DF6DD6">
              <w:rPr>
                <w:lang w:val="en-US" w:eastAsia="zh-CN"/>
              </w:rPr>
              <w:t>F</w:t>
            </w:r>
          </w:p>
        </w:tc>
        <w:tc>
          <w:tcPr>
            <w:tcW w:w="3969" w:type="dxa"/>
            <w:vMerge w:val="restart"/>
            <w:vAlign w:val="center"/>
          </w:tcPr>
          <w:p w14:paraId="46E72241"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lang w:val="en-US" w:eastAsia="zh-CN"/>
              </w:rPr>
              <w:t>8</w:t>
            </w:r>
            <w:r w:rsidRPr="00DF6DD6">
              <w:t>A-n257A</w:t>
            </w:r>
          </w:p>
        </w:tc>
      </w:tr>
      <w:tr w:rsidR="00F55B07" w:rsidRPr="00DF6DD6" w14:paraId="4B1441B4" w14:textId="77777777" w:rsidTr="00A6034C">
        <w:trPr>
          <w:trHeight w:val="207"/>
          <w:jc w:val="center"/>
        </w:trPr>
        <w:tc>
          <w:tcPr>
            <w:tcW w:w="3823" w:type="dxa"/>
            <w:vMerge/>
            <w:vAlign w:val="center"/>
          </w:tcPr>
          <w:p w14:paraId="2FA52672" w14:textId="40EF050C" w:rsidR="00F177CB" w:rsidRPr="00DF6DD6" w:rsidRDefault="00F177CB" w:rsidP="00F177CB">
            <w:pPr>
              <w:pStyle w:val="TAC"/>
              <w:keepNext w:val="0"/>
            </w:pPr>
          </w:p>
        </w:tc>
        <w:tc>
          <w:tcPr>
            <w:tcW w:w="3969" w:type="dxa"/>
            <w:vMerge/>
            <w:vAlign w:val="center"/>
          </w:tcPr>
          <w:p w14:paraId="6DC0AA12" w14:textId="77777777" w:rsidR="00F177CB" w:rsidRPr="00DF6DD6" w:rsidRDefault="00F177CB" w:rsidP="00F177CB">
            <w:pPr>
              <w:pStyle w:val="TAC"/>
              <w:keepNext w:val="0"/>
            </w:pPr>
          </w:p>
        </w:tc>
      </w:tr>
      <w:tr w:rsidR="00F55B07" w:rsidRPr="00DF6DD6" w14:paraId="650F051B" w14:textId="77777777" w:rsidTr="00A6034C">
        <w:trPr>
          <w:trHeight w:val="207"/>
          <w:jc w:val="center"/>
        </w:trPr>
        <w:tc>
          <w:tcPr>
            <w:tcW w:w="3823" w:type="dxa"/>
            <w:vMerge/>
            <w:vAlign w:val="center"/>
          </w:tcPr>
          <w:p w14:paraId="63296D3B" w14:textId="64C7CC64" w:rsidR="00F177CB" w:rsidRPr="00DF6DD6" w:rsidRDefault="00F177CB" w:rsidP="00F177CB">
            <w:pPr>
              <w:pStyle w:val="TAC"/>
              <w:keepNext w:val="0"/>
            </w:pPr>
          </w:p>
        </w:tc>
        <w:tc>
          <w:tcPr>
            <w:tcW w:w="3969" w:type="dxa"/>
            <w:vMerge/>
            <w:vAlign w:val="center"/>
          </w:tcPr>
          <w:p w14:paraId="47505E47" w14:textId="77777777" w:rsidR="00F177CB" w:rsidRPr="00DF6DD6" w:rsidRDefault="00F177CB" w:rsidP="00F177CB">
            <w:pPr>
              <w:pStyle w:val="TAC"/>
              <w:keepNext w:val="0"/>
            </w:pPr>
          </w:p>
        </w:tc>
      </w:tr>
      <w:tr w:rsidR="00F55B07" w:rsidRPr="00DF6DD6" w14:paraId="3B6E3678" w14:textId="77777777" w:rsidTr="00A6034C">
        <w:trPr>
          <w:trHeight w:val="207"/>
          <w:jc w:val="center"/>
        </w:trPr>
        <w:tc>
          <w:tcPr>
            <w:tcW w:w="3823" w:type="dxa"/>
            <w:vMerge/>
            <w:vAlign w:val="center"/>
          </w:tcPr>
          <w:p w14:paraId="0C43BB5F" w14:textId="2F062A71" w:rsidR="00F177CB" w:rsidRPr="00DF6DD6" w:rsidRDefault="00F177CB" w:rsidP="00F177CB">
            <w:pPr>
              <w:pStyle w:val="TAC"/>
              <w:keepNext w:val="0"/>
            </w:pPr>
          </w:p>
        </w:tc>
        <w:tc>
          <w:tcPr>
            <w:tcW w:w="3969" w:type="dxa"/>
            <w:vMerge/>
            <w:vAlign w:val="center"/>
          </w:tcPr>
          <w:p w14:paraId="1D77E7D5" w14:textId="77777777" w:rsidR="00F177CB" w:rsidRPr="00DF6DD6" w:rsidRDefault="00F177CB" w:rsidP="00F177CB">
            <w:pPr>
              <w:pStyle w:val="TAC"/>
              <w:keepNext w:val="0"/>
            </w:pPr>
          </w:p>
        </w:tc>
      </w:tr>
      <w:tr w:rsidR="00F55B07" w:rsidRPr="00DF6DD6" w14:paraId="7E5A65AE" w14:textId="77777777" w:rsidTr="00A6034C">
        <w:trPr>
          <w:trHeight w:val="207"/>
          <w:jc w:val="center"/>
        </w:trPr>
        <w:tc>
          <w:tcPr>
            <w:tcW w:w="3823" w:type="dxa"/>
            <w:vMerge/>
            <w:vAlign w:val="center"/>
          </w:tcPr>
          <w:p w14:paraId="0E2C6BCB" w14:textId="734EFC40" w:rsidR="00F177CB" w:rsidRPr="00DF6DD6" w:rsidRDefault="00F177CB" w:rsidP="00F177CB">
            <w:pPr>
              <w:pStyle w:val="TAC"/>
              <w:keepNext w:val="0"/>
              <w:rPr>
                <w:lang w:eastAsia="zh-CN"/>
              </w:rPr>
            </w:pPr>
          </w:p>
        </w:tc>
        <w:tc>
          <w:tcPr>
            <w:tcW w:w="3969" w:type="dxa"/>
            <w:vMerge/>
            <w:vAlign w:val="center"/>
          </w:tcPr>
          <w:p w14:paraId="59300830" w14:textId="77777777" w:rsidR="00F177CB" w:rsidRPr="00DF6DD6" w:rsidRDefault="00F177CB" w:rsidP="00F177CB">
            <w:pPr>
              <w:pStyle w:val="TAC"/>
              <w:keepNext w:val="0"/>
            </w:pPr>
          </w:p>
        </w:tc>
      </w:tr>
      <w:tr w:rsidR="00F55B07" w:rsidRPr="00DF6DD6" w14:paraId="63148B46" w14:textId="77777777" w:rsidTr="00A6034C">
        <w:trPr>
          <w:trHeight w:val="207"/>
          <w:jc w:val="center"/>
        </w:trPr>
        <w:tc>
          <w:tcPr>
            <w:tcW w:w="3823" w:type="dxa"/>
            <w:vMerge/>
            <w:vAlign w:val="center"/>
          </w:tcPr>
          <w:p w14:paraId="6CFBAE4F" w14:textId="389534F2" w:rsidR="00F177CB" w:rsidRPr="00DF6DD6" w:rsidRDefault="00F177CB" w:rsidP="00F177CB">
            <w:pPr>
              <w:pStyle w:val="TAC"/>
              <w:keepNext w:val="0"/>
              <w:rPr>
                <w:lang w:eastAsia="zh-CN"/>
              </w:rPr>
            </w:pPr>
          </w:p>
        </w:tc>
        <w:tc>
          <w:tcPr>
            <w:tcW w:w="3969" w:type="dxa"/>
            <w:vMerge/>
            <w:vAlign w:val="center"/>
          </w:tcPr>
          <w:p w14:paraId="0E5AEE56" w14:textId="77777777" w:rsidR="00F177CB" w:rsidRPr="00DF6DD6" w:rsidRDefault="00F177CB" w:rsidP="00F177CB">
            <w:pPr>
              <w:pStyle w:val="TAC"/>
              <w:keepNext w:val="0"/>
            </w:pPr>
          </w:p>
        </w:tc>
      </w:tr>
      <w:tr w:rsidR="00F55B07" w:rsidRPr="00DF6DD6" w14:paraId="34813930" w14:textId="77777777" w:rsidTr="00A6034C">
        <w:trPr>
          <w:trHeight w:val="207"/>
          <w:jc w:val="center"/>
        </w:trPr>
        <w:tc>
          <w:tcPr>
            <w:tcW w:w="3823" w:type="dxa"/>
            <w:vMerge/>
            <w:vAlign w:val="center"/>
          </w:tcPr>
          <w:p w14:paraId="262FD9F1" w14:textId="6C171180" w:rsidR="00F177CB" w:rsidRPr="00DF6DD6" w:rsidRDefault="00F177CB" w:rsidP="00F177CB">
            <w:pPr>
              <w:pStyle w:val="TAC"/>
              <w:keepNext w:val="0"/>
              <w:rPr>
                <w:lang w:eastAsia="zh-CN"/>
              </w:rPr>
            </w:pPr>
          </w:p>
        </w:tc>
        <w:tc>
          <w:tcPr>
            <w:tcW w:w="3969" w:type="dxa"/>
            <w:vMerge/>
            <w:vAlign w:val="center"/>
          </w:tcPr>
          <w:p w14:paraId="14C8C067" w14:textId="77777777" w:rsidR="00F177CB" w:rsidRPr="00DF6DD6" w:rsidRDefault="00F177CB" w:rsidP="00F177CB">
            <w:pPr>
              <w:pStyle w:val="TAC"/>
              <w:keepNext w:val="0"/>
            </w:pPr>
          </w:p>
        </w:tc>
      </w:tr>
      <w:tr w:rsidR="00F55B07" w:rsidRPr="00DF6DD6" w14:paraId="2C8329F0" w14:textId="77777777" w:rsidTr="00A6034C">
        <w:trPr>
          <w:trHeight w:val="207"/>
          <w:jc w:val="center"/>
        </w:trPr>
        <w:tc>
          <w:tcPr>
            <w:tcW w:w="3823" w:type="dxa"/>
            <w:vMerge/>
            <w:vAlign w:val="center"/>
          </w:tcPr>
          <w:p w14:paraId="5C7BAD3E" w14:textId="33136B94" w:rsidR="00F177CB" w:rsidRPr="00DF6DD6" w:rsidRDefault="00F177CB" w:rsidP="00F177CB">
            <w:pPr>
              <w:pStyle w:val="TAC"/>
              <w:keepNext w:val="0"/>
              <w:rPr>
                <w:lang w:eastAsia="zh-CN"/>
              </w:rPr>
            </w:pPr>
          </w:p>
        </w:tc>
        <w:tc>
          <w:tcPr>
            <w:tcW w:w="3969" w:type="dxa"/>
            <w:vMerge/>
            <w:vAlign w:val="center"/>
          </w:tcPr>
          <w:p w14:paraId="0FB21651" w14:textId="77777777" w:rsidR="00F177CB" w:rsidRPr="00DF6DD6" w:rsidRDefault="00F177CB" w:rsidP="00F177CB">
            <w:pPr>
              <w:pStyle w:val="TAC"/>
              <w:keepNext w:val="0"/>
            </w:pPr>
          </w:p>
        </w:tc>
      </w:tr>
      <w:tr w:rsidR="00F55B07" w:rsidRPr="00DF6DD6" w14:paraId="03ED7E98" w14:textId="77777777" w:rsidTr="00A6034C">
        <w:trPr>
          <w:trHeight w:val="207"/>
          <w:jc w:val="center"/>
        </w:trPr>
        <w:tc>
          <w:tcPr>
            <w:tcW w:w="3823" w:type="dxa"/>
            <w:vMerge/>
            <w:vAlign w:val="center"/>
          </w:tcPr>
          <w:p w14:paraId="3EECB880" w14:textId="3CC038CF" w:rsidR="00F177CB" w:rsidRPr="00DF6DD6" w:rsidRDefault="00F177CB" w:rsidP="00F177CB">
            <w:pPr>
              <w:pStyle w:val="TAC"/>
              <w:keepNext w:val="0"/>
              <w:rPr>
                <w:lang w:eastAsia="zh-CN"/>
              </w:rPr>
            </w:pPr>
          </w:p>
        </w:tc>
        <w:tc>
          <w:tcPr>
            <w:tcW w:w="3969" w:type="dxa"/>
            <w:vMerge/>
            <w:vAlign w:val="center"/>
          </w:tcPr>
          <w:p w14:paraId="1A6ED7F3" w14:textId="77777777" w:rsidR="00F177CB" w:rsidRPr="00DF6DD6" w:rsidRDefault="00F177CB" w:rsidP="00F177CB">
            <w:pPr>
              <w:pStyle w:val="TAC"/>
              <w:keepNext w:val="0"/>
            </w:pPr>
          </w:p>
        </w:tc>
      </w:tr>
      <w:tr w:rsidR="00F55B07" w:rsidRPr="00DF6DD6" w14:paraId="79A9B9C7" w14:textId="77777777" w:rsidTr="00A6034C">
        <w:trPr>
          <w:trHeight w:val="207"/>
          <w:jc w:val="center"/>
        </w:trPr>
        <w:tc>
          <w:tcPr>
            <w:tcW w:w="3823" w:type="dxa"/>
            <w:vMerge/>
            <w:vAlign w:val="center"/>
          </w:tcPr>
          <w:p w14:paraId="491E3D66" w14:textId="1A39D1CC" w:rsidR="00F177CB" w:rsidRPr="00DF6DD6" w:rsidRDefault="00F177CB" w:rsidP="00F177CB">
            <w:pPr>
              <w:pStyle w:val="TAC"/>
              <w:keepNext w:val="0"/>
              <w:rPr>
                <w:lang w:eastAsia="zh-CN"/>
              </w:rPr>
            </w:pPr>
          </w:p>
        </w:tc>
        <w:tc>
          <w:tcPr>
            <w:tcW w:w="3969" w:type="dxa"/>
            <w:vMerge/>
            <w:vAlign w:val="center"/>
          </w:tcPr>
          <w:p w14:paraId="28264407" w14:textId="77777777" w:rsidR="00F177CB" w:rsidRPr="00DF6DD6" w:rsidRDefault="00F177CB" w:rsidP="00F177CB">
            <w:pPr>
              <w:pStyle w:val="TAC"/>
              <w:keepNext w:val="0"/>
            </w:pPr>
          </w:p>
        </w:tc>
      </w:tr>
      <w:tr w:rsidR="00F55B07" w:rsidRPr="00DF6DD6" w14:paraId="15E00823" w14:textId="77777777" w:rsidTr="00A6034C">
        <w:trPr>
          <w:trHeight w:val="207"/>
          <w:jc w:val="center"/>
        </w:trPr>
        <w:tc>
          <w:tcPr>
            <w:tcW w:w="3823" w:type="dxa"/>
            <w:vMerge/>
            <w:vAlign w:val="center"/>
          </w:tcPr>
          <w:p w14:paraId="7F4911FB" w14:textId="6EC5F697" w:rsidR="00F177CB" w:rsidRPr="00DF6DD6" w:rsidRDefault="00F177CB" w:rsidP="00F177CB">
            <w:pPr>
              <w:pStyle w:val="TAC"/>
              <w:keepNext w:val="0"/>
              <w:rPr>
                <w:lang w:eastAsia="zh-CN"/>
              </w:rPr>
            </w:pPr>
          </w:p>
        </w:tc>
        <w:tc>
          <w:tcPr>
            <w:tcW w:w="3969" w:type="dxa"/>
            <w:vMerge/>
            <w:vAlign w:val="center"/>
          </w:tcPr>
          <w:p w14:paraId="3143D2C7" w14:textId="77777777" w:rsidR="00F177CB" w:rsidRPr="00DF6DD6" w:rsidRDefault="00F177CB" w:rsidP="00F177CB">
            <w:pPr>
              <w:pStyle w:val="TAC"/>
              <w:keepNext w:val="0"/>
            </w:pPr>
          </w:p>
        </w:tc>
      </w:tr>
      <w:tr w:rsidR="00F55B07" w:rsidRPr="00DF6DD6" w14:paraId="698FCAF7" w14:textId="77777777" w:rsidTr="00A6034C">
        <w:trPr>
          <w:trHeight w:val="207"/>
          <w:jc w:val="center"/>
        </w:trPr>
        <w:tc>
          <w:tcPr>
            <w:tcW w:w="3823" w:type="dxa"/>
            <w:vMerge/>
            <w:vAlign w:val="center"/>
          </w:tcPr>
          <w:p w14:paraId="4EA4E80D" w14:textId="749F38CD" w:rsidR="00F177CB" w:rsidRPr="00DF6DD6" w:rsidRDefault="00F177CB" w:rsidP="00F177CB">
            <w:pPr>
              <w:pStyle w:val="TAC"/>
              <w:keepNext w:val="0"/>
            </w:pPr>
          </w:p>
        </w:tc>
        <w:tc>
          <w:tcPr>
            <w:tcW w:w="3969" w:type="dxa"/>
            <w:vMerge/>
            <w:vAlign w:val="center"/>
          </w:tcPr>
          <w:p w14:paraId="2767238D" w14:textId="77777777" w:rsidR="00F177CB" w:rsidRPr="00DF6DD6" w:rsidRDefault="00F177CB" w:rsidP="00F177CB">
            <w:pPr>
              <w:pStyle w:val="TAC"/>
              <w:keepNext w:val="0"/>
            </w:pPr>
          </w:p>
        </w:tc>
      </w:tr>
      <w:tr w:rsidR="00F55B07" w:rsidRPr="00DF6DD6" w14:paraId="4DDBBA8D" w14:textId="77777777" w:rsidTr="00A6034C">
        <w:trPr>
          <w:trHeight w:val="207"/>
          <w:jc w:val="center"/>
        </w:trPr>
        <w:tc>
          <w:tcPr>
            <w:tcW w:w="3823" w:type="dxa"/>
            <w:vMerge/>
            <w:vAlign w:val="center"/>
          </w:tcPr>
          <w:p w14:paraId="4C6A4A0F" w14:textId="34DA9941" w:rsidR="00F177CB" w:rsidRPr="00DF6DD6" w:rsidRDefault="00F177CB" w:rsidP="00F177CB">
            <w:pPr>
              <w:pStyle w:val="TAC"/>
              <w:keepNext w:val="0"/>
            </w:pPr>
          </w:p>
        </w:tc>
        <w:tc>
          <w:tcPr>
            <w:tcW w:w="3969" w:type="dxa"/>
            <w:vMerge/>
            <w:vAlign w:val="center"/>
          </w:tcPr>
          <w:p w14:paraId="24A8039B" w14:textId="77777777" w:rsidR="00F177CB" w:rsidRPr="00DF6DD6" w:rsidRDefault="00F177CB" w:rsidP="00F177CB">
            <w:pPr>
              <w:pStyle w:val="TAC"/>
              <w:keepNext w:val="0"/>
            </w:pPr>
          </w:p>
        </w:tc>
      </w:tr>
      <w:tr w:rsidR="00F55B07" w:rsidRPr="00DF6DD6" w14:paraId="1C711DAC" w14:textId="77777777" w:rsidTr="00A6034C">
        <w:trPr>
          <w:trHeight w:val="207"/>
          <w:jc w:val="center"/>
        </w:trPr>
        <w:tc>
          <w:tcPr>
            <w:tcW w:w="3823" w:type="dxa"/>
            <w:vMerge/>
            <w:vAlign w:val="center"/>
          </w:tcPr>
          <w:p w14:paraId="01909E13" w14:textId="64A211EB" w:rsidR="00F177CB" w:rsidRPr="00DF6DD6" w:rsidRDefault="00F177CB" w:rsidP="00F177CB">
            <w:pPr>
              <w:pStyle w:val="TAC"/>
              <w:keepNext w:val="0"/>
            </w:pPr>
          </w:p>
        </w:tc>
        <w:tc>
          <w:tcPr>
            <w:tcW w:w="3969" w:type="dxa"/>
            <w:vMerge/>
            <w:vAlign w:val="center"/>
          </w:tcPr>
          <w:p w14:paraId="240CF321" w14:textId="77777777" w:rsidR="00F177CB" w:rsidRPr="00DF6DD6" w:rsidRDefault="00F177CB" w:rsidP="00F177CB">
            <w:pPr>
              <w:pStyle w:val="TAC"/>
              <w:keepNext w:val="0"/>
            </w:pPr>
          </w:p>
        </w:tc>
      </w:tr>
      <w:tr w:rsidR="00F55B07" w:rsidRPr="00DF6DD6" w14:paraId="46ABD182" w14:textId="77777777" w:rsidTr="00A6034C">
        <w:trPr>
          <w:trHeight w:val="207"/>
          <w:jc w:val="center"/>
        </w:trPr>
        <w:tc>
          <w:tcPr>
            <w:tcW w:w="3823" w:type="dxa"/>
            <w:vMerge/>
            <w:vAlign w:val="center"/>
          </w:tcPr>
          <w:p w14:paraId="3A8C1EC2" w14:textId="476A2653" w:rsidR="00F177CB" w:rsidRPr="00DF6DD6" w:rsidRDefault="00F177CB" w:rsidP="00F177CB">
            <w:pPr>
              <w:pStyle w:val="TAC"/>
              <w:keepNext w:val="0"/>
            </w:pPr>
          </w:p>
        </w:tc>
        <w:tc>
          <w:tcPr>
            <w:tcW w:w="3969" w:type="dxa"/>
            <w:vMerge/>
            <w:vAlign w:val="center"/>
          </w:tcPr>
          <w:p w14:paraId="2C84D910" w14:textId="77777777" w:rsidR="00F177CB" w:rsidRPr="00DF6DD6" w:rsidRDefault="00F177CB" w:rsidP="00F177CB">
            <w:pPr>
              <w:pStyle w:val="TAC"/>
              <w:keepNext w:val="0"/>
            </w:pPr>
          </w:p>
        </w:tc>
      </w:tr>
      <w:tr w:rsidR="00F55B07" w:rsidRPr="00DF6DD6" w14:paraId="453F6E14" w14:textId="77777777" w:rsidTr="00A6034C">
        <w:trPr>
          <w:trHeight w:val="207"/>
          <w:jc w:val="center"/>
        </w:trPr>
        <w:tc>
          <w:tcPr>
            <w:tcW w:w="3823" w:type="dxa"/>
            <w:vMerge w:val="restart"/>
            <w:vAlign w:val="center"/>
          </w:tcPr>
          <w:p w14:paraId="12C9F7D8"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9A</w:t>
            </w:r>
            <w:r w:rsidRPr="00DF6DD6">
              <w:t>-n257</w:t>
            </w:r>
            <w:r w:rsidRPr="00DF6DD6">
              <w:rPr>
                <w:lang w:val="en-US" w:eastAsia="zh-CN"/>
              </w:rPr>
              <w:t>A</w:t>
            </w:r>
          </w:p>
          <w:p w14:paraId="6935E0B9" w14:textId="77777777" w:rsidR="00F177CB" w:rsidRPr="00DF6DD6" w:rsidRDefault="00F177CB" w:rsidP="00F177CB">
            <w:pPr>
              <w:pStyle w:val="TAC"/>
              <w:keepNext w:val="0"/>
            </w:pPr>
            <w:r w:rsidRPr="00DF6DD6">
              <w:rPr>
                <w:rFonts w:hint="eastAsia"/>
                <w:lang w:eastAsia="zh-CN"/>
              </w:rPr>
              <w:lastRenderedPageBreak/>
              <w:t>DC</w:t>
            </w:r>
            <w:r w:rsidRPr="00DF6DD6">
              <w:t>_n7</w:t>
            </w:r>
            <w:r w:rsidRPr="00DF6DD6">
              <w:rPr>
                <w:lang w:val="en-US" w:eastAsia="zh-CN"/>
              </w:rPr>
              <w:t>9A</w:t>
            </w:r>
            <w:r w:rsidRPr="00DF6DD6">
              <w:t>-n257</w:t>
            </w:r>
            <w:r w:rsidRPr="00DF6DD6">
              <w:rPr>
                <w:lang w:val="en-US" w:eastAsia="zh-CN"/>
              </w:rPr>
              <w:t>D</w:t>
            </w:r>
          </w:p>
          <w:p w14:paraId="52FB0F71"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9A</w:t>
            </w:r>
            <w:r w:rsidRPr="00DF6DD6">
              <w:t>-n257</w:t>
            </w:r>
            <w:r w:rsidRPr="00DF6DD6">
              <w:rPr>
                <w:lang w:val="en-US" w:eastAsia="zh-CN"/>
              </w:rPr>
              <w:t>E</w:t>
            </w:r>
          </w:p>
          <w:p w14:paraId="048C5405"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9A</w:t>
            </w:r>
            <w:r w:rsidRPr="00DF6DD6">
              <w:t>-n257</w:t>
            </w:r>
            <w:r w:rsidRPr="00DF6DD6">
              <w:rPr>
                <w:lang w:val="en-US" w:eastAsia="zh-CN"/>
              </w:rPr>
              <w:t>F</w:t>
            </w:r>
          </w:p>
          <w:p w14:paraId="168001DC"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G</w:t>
            </w:r>
          </w:p>
          <w:p w14:paraId="47D417AF"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H</w:t>
            </w:r>
          </w:p>
          <w:p w14:paraId="2E9D6858"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I</w:t>
            </w:r>
          </w:p>
          <w:p w14:paraId="67B8D4A7"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J</w:t>
            </w:r>
          </w:p>
          <w:p w14:paraId="38C2FEF5"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K</w:t>
            </w:r>
          </w:p>
          <w:p w14:paraId="2BBBD33F"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L</w:t>
            </w:r>
          </w:p>
          <w:p w14:paraId="5FA3F459"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M</w:t>
            </w:r>
          </w:p>
          <w:p w14:paraId="2FE1D9B8"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9C</w:t>
            </w:r>
            <w:r w:rsidRPr="00DF6DD6">
              <w:t>-n257</w:t>
            </w:r>
            <w:r w:rsidRPr="00DF6DD6">
              <w:rPr>
                <w:lang w:val="en-US" w:eastAsia="zh-CN"/>
              </w:rPr>
              <w:t>A</w:t>
            </w:r>
          </w:p>
          <w:p w14:paraId="066A2417" w14:textId="77777777" w:rsidR="00F177CB" w:rsidRPr="00DF6DD6" w:rsidRDefault="00F177CB" w:rsidP="00F177CB">
            <w:pPr>
              <w:pStyle w:val="TAC"/>
              <w:keepNext w:val="0"/>
              <w:rPr>
                <w:lang w:val="fi-FI"/>
              </w:rPr>
            </w:pPr>
            <w:r w:rsidRPr="00DF6DD6">
              <w:rPr>
                <w:lang w:val="fi-FI" w:eastAsia="zh-CN"/>
              </w:rPr>
              <w:t>DC</w:t>
            </w:r>
            <w:r w:rsidRPr="00DF6DD6">
              <w:rPr>
                <w:lang w:val="fi-FI"/>
              </w:rPr>
              <w:t>_n7</w:t>
            </w:r>
            <w:r w:rsidRPr="00DF6DD6">
              <w:rPr>
                <w:lang w:val="fi-FI" w:eastAsia="zh-CN"/>
              </w:rPr>
              <w:t>9C</w:t>
            </w:r>
            <w:r w:rsidRPr="00DF6DD6">
              <w:rPr>
                <w:lang w:val="fi-FI"/>
              </w:rPr>
              <w:t>-n257</w:t>
            </w:r>
            <w:r w:rsidRPr="00DF6DD6">
              <w:rPr>
                <w:lang w:val="fi-FI" w:eastAsia="zh-CN"/>
              </w:rPr>
              <w:t>D</w:t>
            </w:r>
          </w:p>
          <w:p w14:paraId="30F73B55" w14:textId="77777777" w:rsidR="00F177CB" w:rsidRPr="00DF6DD6" w:rsidRDefault="00F177CB" w:rsidP="00F177CB">
            <w:pPr>
              <w:pStyle w:val="TAC"/>
              <w:keepNext w:val="0"/>
              <w:rPr>
                <w:lang w:val="fi-FI"/>
              </w:rPr>
            </w:pPr>
            <w:r w:rsidRPr="00DF6DD6">
              <w:rPr>
                <w:lang w:val="fi-FI" w:eastAsia="zh-CN"/>
              </w:rPr>
              <w:t>DC</w:t>
            </w:r>
            <w:r w:rsidRPr="00DF6DD6">
              <w:rPr>
                <w:lang w:val="fi-FI"/>
              </w:rPr>
              <w:t>_n7</w:t>
            </w:r>
            <w:r w:rsidRPr="00DF6DD6">
              <w:rPr>
                <w:lang w:val="fi-FI" w:eastAsia="zh-CN"/>
              </w:rPr>
              <w:t>9C</w:t>
            </w:r>
            <w:r w:rsidRPr="00DF6DD6">
              <w:rPr>
                <w:lang w:val="fi-FI"/>
              </w:rPr>
              <w:t>-n257</w:t>
            </w:r>
            <w:r w:rsidRPr="00DF6DD6">
              <w:rPr>
                <w:lang w:val="fi-FI" w:eastAsia="zh-CN"/>
              </w:rPr>
              <w:t>E</w:t>
            </w:r>
          </w:p>
          <w:p w14:paraId="489130E8" w14:textId="17ABEF78"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9C</w:t>
            </w:r>
            <w:r w:rsidRPr="00DF6DD6">
              <w:t>-n257</w:t>
            </w:r>
            <w:r w:rsidRPr="00DF6DD6">
              <w:rPr>
                <w:lang w:val="en-US" w:eastAsia="zh-CN"/>
              </w:rPr>
              <w:t>F</w:t>
            </w:r>
          </w:p>
        </w:tc>
        <w:tc>
          <w:tcPr>
            <w:tcW w:w="3969" w:type="dxa"/>
            <w:vMerge w:val="restart"/>
            <w:vAlign w:val="center"/>
          </w:tcPr>
          <w:p w14:paraId="050E1578" w14:textId="77777777" w:rsidR="00F177CB" w:rsidRPr="00DF6DD6" w:rsidRDefault="00F177CB" w:rsidP="00F177CB">
            <w:pPr>
              <w:pStyle w:val="TAC"/>
              <w:keepNext w:val="0"/>
              <w:rPr>
                <w:lang w:eastAsia="zh-CN"/>
              </w:rPr>
            </w:pPr>
            <w:r w:rsidRPr="00DF6DD6">
              <w:rPr>
                <w:rFonts w:hint="eastAsia"/>
                <w:lang w:eastAsia="zh-CN"/>
              </w:rPr>
              <w:lastRenderedPageBreak/>
              <w:t>DC</w:t>
            </w:r>
            <w:r w:rsidRPr="00DF6DD6">
              <w:t>_n7</w:t>
            </w:r>
            <w:r w:rsidRPr="00DF6DD6">
              <w:rPr>
                <w:lang w:val="en-US" w:eastAsia="zh-CN"/>
              </w:rPr>
              <w:t>9</w:t>
            </w:r>
            <w:r w:rsidRPr="00DF6DD6">
              <w:t>A-n257A</w:t>
            </w:r>
          </w:p>
        </w:tc>
      </w:tr>
      <w:tr w:rsidR="00F55B07" w:rsidRPr="00DF6DD6" w14:paraId="7522C61B" w14:textId="77777777" w:rsidTr="00A6034C">
        <w:trPr>
          <w:trHeight w:val="207"/>
          <w:jc w:val="center"/>
        </w:trPr>
        <w:tc>
          <w:tcPr>
            <w:tcW w:w="3823" w:type="dxa"/>
            <w:vMerge/>
            <w:vAlign w:val="center"/>
          </w:tcPr>
          <w:p w14:paraId="2D6EC12B" w14:textId="19908096" w:rsidR="00F177CB" w:rsidRPr="00DF6DD6" w:rsidRDefault="00F177CB" w:rsidP="00F177CB">
            <w:pPr>
              <w:pStyle w:val="TAC"/>
              <w:keepNext w:val="0"/>
            </w:pPr>
          </w:p>
        </w:tc>
        <w:tc>
          <w:tcPr>
            <w:tcW w:w="3969" w:type="dxa"/>
            <w:vMerge/>
            <w:vAlign w:val="center"/>
          </w:tcPr>
          <w:p w14:paraId="0CF5688A" w14:textId="77777777" w:rsidR="00F177CB" w:rsidRPr="00DF6DD6" w:rsidRDefault="00F177CB" w:rsidP="00F177CB">
            <w:pPr>
              <w:pStyle w:val="TAC"/>
              <w:keepNext w:val="0"/>
            </w:pPr>
          </w:p>
        </w:tc>
      </w:tr>
      <w:tr w:rsidR="00F55B07" w:rsidRPr="00DF6DD6" w14:paraId="57E7EC6F" w14:textId="77777777" w:rsidTr="00A6034C">
        <w:trPr>
          <w:trHeight w:val="207"/>
          <w:jc w:val="center"/>
        </w:trPr>
        <w:tc>
          <w:tcPr>
            <w:tcW w:w="3823" w:type="dxa"/>
            <w:vMerge/>
            <w:vAlign w:val="center"/>
          </w:tcPr>
          <w:p w14:paraId="5216E867" w14:textId="1178A894" w:rsidR="00F177CB" w:rsidRPr="00DF6DD6" w:rsidRDefault="00F177CB" w:rsidP="00F177CB">
            <w:pPr>
              <w:pStyle w:val="TAC"/>
              <w:keepNext w:val="0"/>
            </w:pPr>
          </w:p>
        </w:tc>
        <w:tc>
          <w:tcPr>
            <w:tcW w:w="3969" w:type="dxa"/>
            <w:vMerge/>
            <w:vAlign w:val="center"/>
          </w:tcPr>
          <w:p w14:paraId="53DE9527" w14:textId="77777777" w:rsidR="00F177CB" w:rsidRPr="00DF6DD6" w:rsidRDefault="00F177CB" w:rsidP="00F177CB">
            <w:pPr>
              <w:pStyle w:val="TAC"/>
              <w:keepNext w:val="0"/>
            </w:pPr>
          </w:p>
        </w:tc>
      </w:tr>
      <w:tr w:rsidR="00F55B07" w:rsidRPr="00DF6DD6" w14:paraId="44F15033" w14:textId="77777777" w:rsidTr="00A6034C">
        <w:trPr>
          <w:trHeight w:val="207"/>
          <w:jc w:val="center"/>
        </w:trPr>
        <w:tc>
          <w:tcPr>
            <w:tcW w:w="3823" w:type="dxa"/>
            <w:vMerge/>
            <w:vAlign w:val="center"/>
          </w:tcPr>
          <w:p w14:paraId="776632C4" w14:textId="29BCEFE0" w:rsidR="00F177CB" w:rsidRPr="00DF6DD6" w:rsidRDefault="00F177CB" w:rsidP="00F177CB">
            <w:pPr>
              <w:pStyle w:val="TAC"/>
              <w:keepNext w:val="0"/>
            </w:pPr>
          </w:p>
        </w:tc>
        <w:tc>
          <w:tcPr>
            <w:tcW w:w="3969" w:type="dxa"/>
            <w:vMerge/>
            <w:vAlign w:val="center"/>
          </w:tcPr>
          <w:p w14:paraId="26B67E3E" w14:textId="77777777" w:rsidR="00F177CB" w:rsidRPr="00DF6DD6" w:rsidRDefault="00F177CB" w:rsidP="00F177CB">
            <w:pPr>
              <w:pStyle w:val="TAC"/>
              <w:keepNext w:val="0"/>
            </w:pPr>
          </w:p>
        </w:tc>
      </w:tr>
      <w:tr w:rsidR="00F55B07" w:rsidRPr="00DF6DD6" w14:paraId="7E45D2A2" w14:textId="77777777" w:rsidTr="00A6034C">
        <w:trPr>
          <w:trHeight w:val="207"/>
          <w:jc w:val="center"/>
        </w:trPr>
        <w:tc>
          <w:tcPr>
            <w:tcW w:w="3823" w:type="dxa"/>
            <w:vMerge/>
            <w:vAlign w:val="center"/>
          </w:tcPr>
          <w:p w14:paraId="789E9B07" w14:textId="0418F9E6" w:rsidR="00F177CB" w:rsidRPr="00DF6DD6" w:rsidRDefault="00F177CB" w:rsidP="00F177CB">
            <w:pPr>
              <w:pStyle w:val="TAC"/>
              <w:keepNext w:val="0"/>
              <w:rPr>
                <w:lang w:eastAsia="zh-CN"/>
              </w:rPr>
            </w:pPr>
          </w:p>
        </w:tc>
        <w:tc>
          <w:tcPr>
            <w:tcW w:w="3969" w:type="dxa"/>
            <w:vMerge/>
            <w:vAlign w:val="center"/>
          </w:tcPr>
          <w:p w14:paraId="77AE47F6" w14:textId="77777777" w:rsidR="00F177CB" w:rsidRPr="00DF6DD6" w:rsidRDefault="00F177CB" w:rsidP="00F177CB">
            <w:pPr>
              <w:pStyle w:val="TAC"/>
              <w:keepNext w:val="0"/>
            </w:pPr>
          </w:p>
        </w:tc>
      </w:tr>
      <w:tr w:rsidR="00F55B07" w:rsidRPr="00DF6DD6" w14:paraId="4F2D7C79" w14:textId="77777777" w:rsidTr="00A6034C">
        <w:trPr>
          <w:trHeight w:val="207"/>
          <w:jc w:val="center"/>
        </w:trPr>
        <w:tc>
          <w:tcPr>
            <w:tcW w:w="3823" w:type="dxa"/>
            <w:vMerge/>
            <w:vAlign w:val="center"/>
          </w:tcPr>
          <w:p w14:paraId="57AE8F41" w14:textId="0EFC7E5D" w:rsidR="00F177CB" w:rsidRPr="00DF6DD6" w:rsidRDefault="00F177CB" w:rsidP="00F177CB">
            <w:pPr>
              <w:pStyle w:val="TAC"/>
              <w:keepNext w:val="0"/>
              <w:rPr>
                <w:lang w:eastAsia="zh-CN"/>
              </w:rPr>
            </w:pPr>
          </w:p>
        </w:tc>
        <w:tc>
          <w:tcPr>
            <w:tcW w:w="3969" w:type="dxa"/>
            <w:vMerge/>
            <w:vAlign w:val="center"/>
          </w:tcPr>
          <w:p w14:paraId="5EBA9AEF" w14:textId="77777777" w:rsidR="00F177CB" w:rsidRPr="00DF6DD6" w:rsidRDefault="00F177CB" w:rsidP="00F177CB">
            <w:pPr>
              <w:pStyle w:val="TAC"/>
              <w:keepNext w:val="0"/>
            </w:pPr>
          </w:p>
        </w:tc>
      </w:tr>
      <w:tr w:rsidR="00F55B07" w:rsidRPr="00DF6DD6" w14:paraId="045732E7" w14:textId="77777777" w:rsidTr="00A6034C">
        <w:trPr>
          <w:trHeight w:val="207"/>
          <w:jc w:val="center"/>
        </w:trPr>
        <w:tc>
          <w:tcPr>
            <w:tcW w:w="3823" w:type="dxa"/>
            <w:vMerge/>
            <w:vAlign w:val="center"/>
          </w:tcPr>
          <w:p w14:paraId="1F0D1895" w14:textId="0A073B9A" w:rsidR="00F177CB" w:rsidRPr="00DF6DD6" w:rsidRDefault="00F177CB" w:rsidP="00F177CB">
            <w:pPr>
              <w:pStyle w:val="TAC"/>
              <w:keepNext w:val="0"/>
              <w:rPr>
                <w:lang w:eastAsia="zh-CN"/>
              </w:rPr>
            </w:pPr>
          </w:p>
        </w:tc>
        <w:tc>
          <w:tcPr>
            <w:tcW w:w="3969" w:type="dxa"/>
            <w:vMerge/>
            <w:vAlign w:val="center"/>
          </w:tcPr>
          <w:p w14:paraId="5474D1D0" w14:textId="77777777" w:rsidR="00F177CB" w:rsidRPr="00DF6DD6" w:rsidRDefault="00F177CB" w:rsidP="00F177CB">
            <w:pPr>
              <w:pStyle w:val="TAC"/>
              <w:keepNext w:val="0"/>
            </w:pPr>
          </w:p>
        </w:tc>
      </w:tr>
      <w:tr w:rsidR="00F55B07" w:rsidRPr="00DF6DD6" w14:paraId="15D40526" w14:textId="77777777" w:rsidTr="00A6034C">
        <w:trPr>
          <w:trHeight w:val="207"/>
          <w:jc w:val="center"/>
        </w:trPr>
        <w:tc>
          <w:tcPr>
            <w:tcW w:w="3823" w:type="dxa"/>
            <w:vMerge/>
            <w:vAlign w:val="center"/>
          </w:tcPr>
          <w:p w14:paraId="204887FC" w14:textId="4B834044" w:rsidR="00F177CB" w:rsidRPr="00DF6DD6" w:rsidRDefault="00F177CB" w:rsidP="00F177CB">
            <w:pPr>
              <w:pStyle w:val="TAC"/>
              <w:keepNext w:val="0"/>
              <w:rPr>
                <w:lang w:eastAsia="zh-CN"/>
              </w:rPr>
            </w:pPr>
          </w:p>
        </w:tc>
        <w:tc>
          <w:tcPr>
            <w:tcW w:w="3969" w:type="dxa"/>
            <w:vMerge/>
            <w:vAlign w:val="center"/>
          </w:tcPr>
          <w:p w14:paraId="19958DA4" w14:textId="77777777" w:rsidR="00F177CB" w:rsidRPr="00DF6DD6" w:rsidRDefault="00F177CB" w:rsidP="00F177CB">
            <w:pPr>
              <w:pStyle w:val="TAC"/>
              <w:keepNext w:val="0"/>
            </w:pPr>
          </w:p>
        </w:tc>
      </w:tr>
      <w:tr w:rsidR="00F55B07" w:rsidRPr="00DF6DD6" w14:paraId="5C8E354E" w14:textId="77777777" w:rsidTr="00A6034C">
        <w:trPr>
          <w:trHeight w:val="207"/>
          <w:jc w:val="center"/>
        </w:trPr>
        <w:tc>
          <w:tcPr>
            <w:tcW w:w="3823" w:type="dxa"/>
            <w:vMerge/>
            <w:vAlign w:val="center"/>
          </w:tcPr>
          <w:p w14:paraId="01D645CB" w14:textId="160AEFD7" w:rsidR="00F177CB" w:rsidRPr="00DF6DD6" w:rsidRDefault="00F177CB" w:rsidP="00F177CB">
            <w:pPr>
              <w:pStyle w:val="TAC"/>
              <w:keepNext w:val="0"/>
              <w:rPr>
                <w:lang w:eastAsia="zh-CN"/>
              </w:rPr>
            </w:pPr>
          </w:p>
        </w:tc>
        <w:tc>
          <w:tcPr>
            <w:tcW w:w="3969" w:type="dxa"/>
            <w:vMerge/>
            <w:vAlign w:val="center"/>
          </w:tcPr>
          <w:p w14:paraId="14403F10" w14:textId="77777777" w:rsidR="00F177CB" w:rsidRPr="00DF6DD6" w:rsidRDefault="00F177CB" w:rsidP="00F177CB">
            <w:pPr>
              <w:pStyle w:val="TAC"/>
              <w:keepNext w:val="0"/>
            </w:pPr>
          </w:p>
        </w:tc>
      </w:tr>
      <w:tr w:rsidR="00F55B07" w:rsidRPr="00DF6DD6" w14:paraId="74F70FDF" w14:textId="77777777" w:rsidTr="00A6034C">
        <w:trPr>
          <w:trHeight w:val="207"/>
          <w:jc w:val="center"/>
        </w:trPr>
        <w:tc>
          <w:tcPr>
            <w:tcW w:w="3823" w:type="dxa"/>
            <w:vMerge/>
            <w:vAlign w:val="center"/>
          </w:tcPr>
          <w:p w14:paraId="569FEB78" w14:textId="354ADA64" w:rsidR="00F177CB" w:rsidRPr="00DF6DD6" w:rsidRDefault="00F177CB" w:rsidP="00F177CB">
            <w:pPr>
              <w:pStyle w:val="TAC"/>
              <w:keepNext w:val="0"/>
              <w:rPr>
                <w:lang w:eastAsia="zh-CN"/>
              </w:rPr>
            </w:pPr>
          </w:p>
        </w:tc>
        <w:tc>
          <w:tcPr>
            <w:tcW w:w="3969" w:type="dxa"/>
            <w:vMerge/>
            <w:vAlign w:val="center"/>
          </w:tcPr>
          <w:p w14:paraId="50194E48" w14:textId="77777777" w:rsidR="00F177CB" w:rsidRPr="00DF6DD6" w:rsidRDefault="00F177CB" w:rsidP="00F177CB">
            <w:pPr>
              <w:pStyle w:val="TAC"/>
              <w:keepNext w:val="0"/>
            </w:pPr>
          </w:p>
        </w:tc>
      </w:tr>
      <w:tr w:rsidR="00F55B07" w:rsidRPr="00DF6DD6" w14:paraId="2A503CB4" w14:textId="77777777" w:rsidTr="00A6034C">
        <w:trPr>
          <w:trHeight w:val="207"/>
          <w:jc w:val="center"/>
        </w:trPr>
        <w:tc>
          <w:tcPr>
            <w:tcW w:w="3823" w:type="dxa"/>
            <w:vMerge/>
            <w:vAlign w:val="center"/>
          </w:tcPr>
          <w:p w14:paraId="4528C45D" w14:textId="6CA6B03E" w:rsidR="00F177CB" w:rsidRPr="00DF6DD6" w:rsidRDefault="00F177CB" w:rsidP="00F177CB">
            <w:pPr>
              <w:pStyle w:val="TAC"/>
              <w:keepNext w:val="0"/>
              <w:rPr>
                <w:lang w:eastAsia="zh-CN"/>
              </w:rPr>
            </w:pPr>
          </w:p>
        </w:tc>
        <w:tc>
          <w:tcPr>
            <w:tcW w:w="3969" w:type="dxa"/>
            <w:vMerge/>
            <w:vAlign w:val="center"/>
          </w:tcPr>
          <w:p w14:paraId="4802026B" w14:textId="77777777" w:rsidR="00F177CB" w:rsidRPr="00DF6DD6" w:rsidRDefault="00F177CB" w:rsidP="00F177CB">
            <w:pPr>
              <w:pStyle w:val="TAC"/>
              <w:keepNext w:val="0"/>
            </w:pPr>
          </w:p>
        </w:tc>
      </w:tr>
      <w:tr w:rsidR="00F55B07" w:rsidRPr="00DF6DD6" w14:paraId="0923B91D" w14:textId="77777777" w:rsidTr="00A6034C">
        <w:trPr>
          <w:trHeight w:val="207"/>
          <w:jc w:val="center"/>
        </w:trPr>
        <w:tc>
          <w:tcPr>
            <w:tcW w:w="3823" w:type="dxa"/>
            <w:vMerge/>
            <w:vAlign w:val="center"/>
          </w:tcPr>
          <w:p w14:paraId="633595F0" w14:textId="5ECC4446" w:rsidR="00F177CB" w:rsidRPr="00DF6DD6" w:rsidRDefault="00F177CB" w:rsidP="00F177CB">
            <w:pPr>
              <w:pStyle w:val="TAC"/>
              <w:keepNext w:val="0"/>
            </w:pPr>
          </w:p>
        </w:tc>
        <w:tc>
          <w:tcPr>
            <w:tcW w:w="3969" w:type="dxa"/>
            <w:vMerge/>
            <w:vAlign w:val="center"/>
          </w:tcPr>
          <w:p w14:paraId="19C5FC25" w14:textId="77777777" w:rsidR="00F177CB" w:rsidRPr="00DF6DD6" w:rsidRDefault="00F177CB" w:rsidP="00F177CB">
            <w:pPr>
              <w:pStyle w:val="TAC"/>
              <w:keepNext w:val="0"/>
            </w:pPr>
          </w:p>
        </w:tc>
      </w:tr>
      <w:tr w:rsidR="00F55B07" w:rsidRPr="00DF6DD6" w14:paraId="7E2A1188" w14:textId="77777777" w:rsidTr="00A6034C">
        <w:trPr>
          <w:trHeight w:val="207"/>
          <w:jc w:val="center"/>
        </w:trPr>
        <w:tc>
          <w:tcPr>
            <w:tcW w:w="3823" w:type="dxa"/>
            <w:vMerge/>
            <w:vAlign w:val="center"/>
          </w:tcPr>
          <w:p w14:paraId="3A814A3A" w14:textId="1AEE9D7D" w:rsidR="00F177CB" w:rsidRPr="00DF6DD6" w:rsidRDefault="00F177CB" w:rsidP="00F177CB">
            <w:pPr>
              <w:pStyle w:val="TAC"/>
              <w:keepNext w:val="0"/>
            </w:pPr>
          </w:p>
        </w:tc>
        <w:tc>
          <w:tcPr>
            <w:tcW w:w="3969" w:type="dxa"/>
            <w:vMerge/>
            <w:vAlign w:val="center"/>
          </w:tcPr>
          <w:p w14:paraId="0D0971DC" w14:textId="77777777" w:rsidR="00F177CB" w:rsidRPr="00DF6DD6" w:rsidRDefault="00F177CB" w:rsidP="00F177CB">
            <w:pPr>
              <w:pStyle w:val="TAC"/>
              <w:keepNext w:val="0"/>
            </w:pPr>
          </w:p>
        </w:tc>
      </w:tr>
      <w:tr w:rsidR="00F55B07" w:rsidRPr="00DF6DD6" w14:paraId="741D69D1" w14:textId="77777777" w:rsidTr="00A6034C">
        <w:trPr>
          <w:trHeight w:val="207"/>
          <w:jc w:val="center"/>
        </w:trPr>
        <w:tc>
          <w:tcPr>
            <w:tcW w:w="3823" w:type="dxa"/>
            <w:vMerge/>
            <w:vAlign w:val="center"/>
          </w:tcPr>
          <w:p w14:paraId="2EEF7E47" w14:textId="62C0D991" w:rsidR="00F177CB" w:rsidRPr="00DF6DD6" w:rsidRDefault="00F177CB" w:rsidP="00F177CB">
            <w:pPr>
              <w:pStyle w:val="TAC"/>
              <w:keepNext w:val="0"/>
            </w:pPr>
          </w:p>
        </w:tc>
        <w:tc>
          <w:tcPr>
            <w:tcW w:w="3969" w:type="dxa"/>
            <w:vMerge/>
            <w:vAlign w:val="center"/>
          </w:tcPr>
          <w:p w14:paraId="34CC249D" w14:textId="77777777" w:rsidR="00F177CB" w:rsidRPr="00DF6DD6" w:rsidRDefault="00F177CB" w:rsidP="00F177CB">
            <w:pPr>
              <w:pStyle w:val="TAC"/>
              <w:keepNext w:val="0"/>
            </w:pPr>
          </w:p>
        </w:tc>
      </w:tr>
      <w:tr w:rsidR="00F55B07" w:rsidRPr="00DF6DD6" w14:paraId="39F4AD49" w14:textId="77777777" w:rsidTr="00A6034C">
        <w:trPr>
          <w:trHeight w:val="207"/>
          <w:jc w:val="center"/>
        </w:trPr>
        <w:tc>
          <w:tcPr>
            <w:tcW w:w="3823" w:type="dxa"/>
            <w:vMerge/>
            <w:vAlign w:val="center"/>
          </w:tcPr>
          <w:p w14:paraId="27716931" w14:textId="575BD822" w:rsidR="00F177CB" w:rsidRPr="00DF6DD6" w:rsidRDefault="00F177CB" w:rsidP="00F177CB">
            <w:pPr>
              <w:pStyle w:val="TAC"/>
              <w:keepNext w:val="0"/>
            </w:pPr>
          </w:p>
        </w:tc>
        <w:tc>
          <w:tcPr>
            <w:tcW w:w="3969" w:type="dxa"/>
            <w:vMerge/>
            <w:vAlign w:val="center"/>
          </w:tcPr>
          <w:p w14:paraId="44DD56CA" w14:textId="77777777" w:rsidR="00F177CB" w:rsidRPr="00DF6DD6" w:rsidRDefault="00F177CB" w:rsidP="00F177CB">
            <w:pPr>
              <w:pStyle w:val="TAC"/>
              <w:keepNext w:val="0"/>
            </w:pPr>
          </w:p>
        </w:tc>
      </w:tr>
      <w:tr w:rsidR="00F177CB" w:rsidRPr="00DF6DD6" w:rsidDel="003C77C1" w14:paraId="572A1D4B" w14:textId="27088902" w:rsidTr="004D05EA">
        <w:trPr>
          <w:trHeight w:val="207"/>
          <w:jc w:val="center"/>
          <w:del w:id="615" w:author="Carolyn Taylor" w:date="2021-03-29T18:44:00Z"/>
        </w:trPr>
        <w:tc>
          <w:tcPr>
            <w:tcW w:w="7792" w:type="dxa"/>
            <w:gridSpan w:val="2"/>
            <w:vAlign w:val="center"/>
          </w:tcPr>
          <w:p w14:paraId="4D79DD42" w14:textId="36243B6D" w:rsidR="00F177CB" w:rsidRPr="00DF6DD6" w:rsidDel="003C77C1" w:rsidRDefault="00F177CB" w:rsidP="00F177CB">
            <w:pPr>
              <w:pStyle w:val="TAN"/>
              <w:rPr>
                <w:del w:id="616" w:author="Carolyn Taylor" w:date="2021-03-29T18:44:00Z"/>
              </w:rPr>
            </w:pPr>
            <w:del w:id="617" w:author="Carolyn Taylor" w:date="2021-03-29T18:44:00Z">
              <w:r w:rsidRPr="00DF6DD6" w:rsidDel="003C77C1">
                <w:rPr>
                  <w:rFonts w:hint="eastAsia"/>
                  <w:lang w:val="en-US" w:eastAsia="zh-CN"/>
                </w:rPr>
                <w:delText>N</w:delText>
              </w:r>
              <w:r w:rsidRPr="00DF6DD6" w:rsidDel="003C77C1">
                <w:delText>OTE 1:</w:delText>
              </w:r>
              <w:r w:rsidRPr="00DF6DD6" w:rsidDel="003C77C1">
                <w:tab/>
              </w:r>
              <w:r w:rsidRPr="00DF6DD6" w:rsidDel="003C77C1">
                <w:rPr>
                  <w:rFonts w:hint="eastAsia"/>
                  <w:lang w:val="en-US" w:eastAsia="zh-CN"/>
                </w:rPr>
                <w:delText>NR configuration for FR1 and FR2 are defined in TS 38.101-1 [2] and TS 38.101-2 [3] respectively.</w:delText>
              </w:r>
            </w:del>
          </w:p>
        </w:tc>
      </w:tr>
    </w:tbl>
    <w:p w14:paraId="296ABBDD" w14:textId="77777777" w:rsidR="00F177CB" w:rsidRPr="00DF6DD6" w:rsidRDefault="00F177CB" w:rsidP="001310A1"/>
    <w:p w14:paraId="0097F5F3" w14:textId="77777777" w:rsidR="001310A1" w:rsidRPr="00DF6DD6" w:rsidRDefault="001310A1" w:rsidP="001310A1">
      <w:pPr>
        <w:pStyle w:val="Heading1"/>
      </w:pPr>
      <w:bookmarkStart w:id="618" w:name="_Toc21345434"/>
      <w:bookmarkStart w:id="619" w:name="_Toc29806283"/>
      <w:bookmarkStart w:id="620" w:name="_Toc37255816"/>
      <w:bookmarkStart w:id="621" w:name="_Toc37256157"/>
      <w:bookmarkStart w:id="622" w:name="_Toc45889994"/>
      <w:bookmarkStart w:id="623" w:name="_Toc52381819"/>
      <w:bookmarkStart w:id="624" w:name="_Toc61374918"/>
      <w:bookmarkStart w:id="625" w:name="_Toc67936270"/>
      <w:bookmarkStart w:id="626" w:name="_Toc67937143"/>
      <w:r w:rsidRPr="00DF6DD6">
        <w:t>6</w:t>
      </w:r>
      <w:r w:rsidRPr="00DF6DD6">
        <w:tab/>
        <w:t>Transmitter characteristics</w:t>
      </w:r>
      <w:bookmarkEnd w:id="618"/>
      <w:bookmarkEnd w:id="619"/>
      <w:bookmarkEnd w:id="620"/>
      <w:bookmarkEnd w:id="621"/>
      <w:bookmarkEnd w:id="622"/>
      <w:bookmarkEnd w:id="623"/>
      <w:bookmarkEnd w:id="624"/>
      <w:bookmarkEnd w:id="625"/>
      <w:bookmarkEnd w:id="626"/>
    </w:p>
    <w:p w14:paraId="60C319F5" w14:textId="77777777" w:rsidR="001310A1" w:rsidRPr="00DF6DD6" w:rsidRDefault="001310A1" w:rsidP="001310A1">
      <w:pPr>
        <w:pStyle w:val="Heading2"/>
      </w:pPr>
      <w:bookmarkStart w:id="627" w:name="_Toc21345435"/>
      <w:bookmarkStart w:id="628" w:name="_Toc29806284"/>
      <w:bookmarkStart w:id="629" w:name="_Toc37255817"/>
      <w:bookmarkStart w:id="630" w:name="_Toc37256158"/>
      <w:bookmarkStart w:id="631" w:name="_Toc45889995"/>
      <w:bookmarkStart w:id="632" w:name="_Toc52381820"/>
      <w:bookmarkStart w:id="633" w:name="_Toc61374919"/>
      <w:bookmarkStart w:id="634" w:name="_Toc67936271"/>
      <w:bookmarkStart w:id="635" w:name="_Toc67937144"/>
      <w:r w:rsidRPr="00DF6DD6">
        <w:t>6.1</w:t>
      </w:r>
      <w:r w:rsidRPr="00DF6DD6">
        <w:tab/>
        <w:t>General</w:t>
      </w:r>
      <w:bookmarkEnd w:id="627"/>
      <w:bookmarkEnd w:id="628"/>
      <w:bookmarkEnd w:id="629"/>
      <w:bookmarkEnd w:id="630"/>
      <w:bookmarkEnd w:id="631"/>
      <w:bookmarkEnd w:id="632"/>
      <w:bookmarkEnd w:id="633"/>
      <w:bookmarkEnd w:id="634"/>
      <w:bookmarkEnd w:id="635"/>
    </w:p>
    <w:p w14:paraId="0220C1E0" w14:textId="41C56DBD" w:rsidR="000F4704" w:rsidRPr="00DF6DD6" w:rsidRDefault="000F4704" w:rsidP="00F27CE0">
      <w:pPr>
        <w:rPr>
          <w:i/>
        </w:rPr>
      </w:pPr>
      <w:r w:rsidRPr="00DF6DD6">
        <w:t xml:space="preserve">Unless otherwise stated the transmitter characteristics are specified at the antenna connector(s) of the UE for the bands operating on frequency range 1 and over the air of the UE for the bands operating on frequency range 2. The requirements for frequency range 1 and frequency range 2 can be verified separately. For the carrier in frequency range 1, requirements can be verified with NR FR2 link disabled. For the carrier in frequency range 2, requirements can be verified in OTA mode with </w:t>
      </w:r>
      <w:r w:rsidR="0010304C" w:rsidRPr="00DF6DD6">
        <w:t>E-UTRA</w:t>
      </w:r>
      <w:r w:rsidRPr="00DF6DD6">
        <w:t xml:space="preserve"> connecting to the network by OTA without calibration.</w:t>
      </w:r>
    </w:p>
    <w:p w14:paraId="3DBA5C9B" w14:textId="22B4DB3D" w:rsidR="00937DF7" w:rsidRPr="00DF6DD6" w:rsidRDefault="00937DF7" w:rsidP="00F27CE0">
      <w:pPr>
        <w:rPr>
          <w:i/>
        </w:rPr>
      </w:pPr>
      <w:r w:rsidRPr="00DF6DD6">
        <w:t xml:space="preserve">Unless otherwise stated, requirements for NR transmitter written in TS </w:t>
      </w:r>
      <w:r w:rsidR="0005374D" w:rsidRPr="00DF6DD6">
        <w:t>38.101-1 [2]</w:t>
      </w:r>
      <w:r w:rsidRPr="00DF6DD6">
        <w:t xml:space="preserve"> and TS </w:t>
      </w:r>
      <w:r w:rsidR="0005374D" w:rsidRPr="00DF6DD6">
        <w:t>38.101-2 [3]</w:t>
      </w:r>
      <w:r w:rsidRPr="00DF6DD6">
        <w:t xml:space="preserve"> apply and are assumed anchor agnostic. </w:t>
      </w:r>
      <w:r w:rsidR="006D6B86" w:rsidRPr="009A06E9">
        <w:rPr>
          <w:u w:val="single"/>
        </w:rPr>
        <w:t xml:space="preserve">Unless otherwise stated, if UE indicates IE </w:t>
      </w:r>
      <w:r w:rsidR="006D6B86" w:rsidRPr="005B7E7F">
        <w:rPr>
          <w:u w:val="single"/>
        </w:rPr>
        <w:t>maxNumberSRS-Ports-PerResource = n2</w:t>
      </w:r>
      <w:r w:rsidR="006D6B86" w:rsidRPr="009A06E9">
        <w:rPr>
          <w:u w:val="single"/>
        </w:rPr>
        <w:t xml:space="preserve"> in NR standalone operation mode,  the said UE </w:t>
      </w:r>
      <w:r w:rsidR="006D6B86">
        <w:rPr>
          <w:u w:val="single"/>
        </w:rPr>
        <w:t>shall meet</w:t>
      </w:r>
      <w:r w:rsidR="006D6B86" w:rsidRPr="009A06E9">
        <w:rPr>
          <w:u w:val="single"/>
        </w:rPr>
        <w:t xml:space="preserve"> the NR requirements for either power class 2 or power class 3 in EN-DC </w:t>
      </w:r>
      <w:r w:rsidR="006D6B86">
        <w:rPr>
          <w:u w:val="single"/>
        </w:rPr>
        <w:t xml:space="preserve">within FR1 </w:t>
      </w:r>
      <w:r w:rsidR="006D6B86" w:rsidRPr="009A06E9">
        <w:rPr>
          <w:u w:val="single"/>
        </w:rPr>
        <w:t xml:space="preserve">if UE indicates IE </w:t>
      </w:r>
      <w:r w:rsidR="006D6B86" w:rsidRPr="00686FB3">
        <w:rPr>
          <w:u w:val="single"/>
        </w:rPr>
        <w:t>maxNumberSRS-Ports-PerResource</w:t>
      </w:r>
      <w:r w:rsidR="006D6B86">
        <w:rPr>
          <w:u w:val="single"/>
        </w:rPr>
        <w:t xml:space="preserve"> = n1</w:t>
      </w:r>
      <w:r w:rsidR="006D6B86" w:rsidRPr="009A06E9">
        <w:rPr>
          <w:u w:val="single"/>
        </w:rPr>
        <w:t xml:space="preserve"> for EN-DC on this NR band.</w:t>
      </w:r>
      <w:r w:rsidR="006D6B86" w:rsidRPr="009A06E9">
        <w:t xml:space="preserve"> </w:t>
      </w:r>
      <w:r w:rsidRPr="00DF6DD6">
        <w:t>Requirements are verified under conditions where anchor resources do not interfere NR operation.</w:t>
      </w:r>
    </w:p>
    <w:p w14:paraId="317F82EC" w14:textId="4E0FC44D" w:rsidR="001310A1" w:rsidRPr="00DF6DD6" w:rsidRDefault="001310A1" w:rsidP="001310A1">
      <w:pPr>
        <w:pStyle w:val="Heading2"/>
      </w:pPr>
      <w:bookmarkStart w:id="636" w:name="_Toc21345436"/>
      <w:bookmarkStart w:id="637" w:name="_Toc29806285"/>
      <w:bookmarkStart w:id="638" w:name="_Toc37255818"/>
      <w:bookmarkStart w:id="639" w:name="_Toc37256159"/>
      <w:bookmarkStart w:id="640" w:name="_Toc45889996"/>
      <w:bookmarkStart w:id="641" w:name="_Toc52381821"/>
      <w:bookmarkStart w:id="642" w:name="_Toc61374920"/>
      <w:bookmarkStart w:id="643" w:name="_Toc67936272"/>
      <w:bookmarkStart w:id="644" w:name="_Toc67937145"/>
      <w:r w:rsidRPr="00DF6DD6">
        <w:t>6.2</w:t>
      </w:r>
      <w:r w:rsidRPr="00DF6DD6">
        <w:tab/>
      </w:r>
      <w:r w:rsidR="00F7252C" w:rsidRPr="00DF6DD6">
        <w:t>Void</w:t>
      </w:r>
      <w:bookmarkEnd w:id="636"/>
      <w:bookmarkEnd w:id="637"/>
      <w:bookmarkEnd w:id="638"/>
      <w:bookmarkEnd w:id="639"/>
      <w:bookmarkEnd w:id="640"/>
      <w:bookmarkEnd w:id="641"/>
      <w:bookmarkEnd w:id="642"/>
      <w:bookmarkEnd w:id="643"/>
      <w:bookmarkEnd w:id="644"/>
    </w:p>
    <w:p w14:paraId="03CE75B3" w14:textId="77777777" w:rsidR="001310A1" w:rsidRPr="00DF6DD6" w:rsidRDefault="001310A1" w:rsidP="001310A1">
      <w:pPr>
        <w:pStyle w:val="Heading2"/>
      </w:pPr>
      <w:bookmarkStart w:id="645" w:name="_Toc21345437"/>
      <w:bookmarkStart w:id="646" w:name="_Toc29806286"/>
      <w:bookmarkStart w:id="647" w:name="_Toc37255819"/>
      <w:bookmarkStart w:id="648" w:name="_Toc37256160"/>
      <w:bookmarkStart w:id="649" w:name="_Toc45889997"/>
      <w:bookmarkStart w:id="650" w:name="_Toc52381822"/>
      <w:bookmarkStart w:id="651" w:name="_Toc61374921"/>
      <w:bookmarkStart w:id="652" w:name="_Toc67936273"/>
      <w:bookmarkStart w:id="653" w:name="_Toc67937146"/>
      <w:r w:rsidRPr="00DF6DD6">
        <w:t>6.2A</w:t>
      </w:r>
      <w:r w:rsidRPr="00DF6DD6">
        <w:tab/>
        <w:t>Transmitter power for CA</w:t>
      </w:r>
      <w:bookmarkEnd w:id="645"/>
      <w:bookmarkEnd w:id="646"/>
      <w:bookmarkEnd w:id="647"/>
      <w:bookmarkEnd w:id="648"/>
      <w:bookmarkEnd w:id="649"/>
      <w:bookmarkEnd w:id="650"/>
      <w:bookmarkEnd w:id="651"/>
      <w:bookmarkEnd w:id="652"/>
      <w:bookmarkEnd w:id="653"/>
    </w:p>
    <w:p w14:paraId="2285FEF7" w14:textId="77777777" w:rsidR="001310A1" w:rsidRPr="00DF6DD6" w:rsidRDefault="001310A1" w:rsidP="001310A1">
      <w:pPr>
        <w:pStyle w:val="Heading3"/>
      </w:pPr>
      <w:bookmarkStart w:id="654" w:name="_Toc21345438"/>
      <w:bookmarkStart w:id="655" w:name="_Toc29806287"/>
      <w:bookmarkStart w:id="656" w:name="_Toc37255820"/>
      <w:bookmarkStart w:id="657" w:name="_Toc37256161"/>
      <w:bookmarkStart w:id="658" w:name="_Toc45889998"/>
      <w:bookmarkStart w:id="659" w:name="_Toc52381823"/>
      <w:bookmarkStart w:id="660" w:name="_Toc61374922"/>
      <w:bookmarkStart w:id="661" w:name="_Toc67936274"/>
      <w:bookmarkStart w:id="662" w:name="_Toc67937147"/>
      <w:r w:rsidRPr="00DF6DD6">
        <w:t>6.2A.1</w:t>
      </w:r>
      <w:r w:rsidRPr="00DF6DD6">
        <w:tab/>
        <w:t>UE maximum output power for CA</w:t>
      </w:r>
      <w:bookmarkEnd w:id="654"/>
      <w:bookmarkEnd w:id="655"/>
      <w:bookmarkEnd w:id="656"/>
      <w:bookmarkEnd w:id="657"/>
      <w:bookmarkEnd w:id="658"/>
      <w:bookmarkEnd w:id="659"/>
      <w:bookmarkEnd w:id="660"/>
      <w:bookmarkEnd w:id="661"/>
      <w:bookmarkEnd w:id="662"/>
    </w:p>
    <w:p w14:paraId="09930048" w14:textId="77777777" w:rsidR="001310A1" w:rsidRPr="00DF6DD6" w:rsidRDefault="001310A1" w:rsidP="001310A1">
      <w:pPr>
        <w:pStyle w:val="Heading4"/>
      </w:pPr>
      <w:bookmarkStart w:id="663" w:name="_Toc21345439"/>
      <w:bookmarkStart w:id="664" w:name="_Toc29806288"/>
      <w:bookmarkStart w:id="665" w:name="_Toc37255821"/>
      <w:bookmarkStart w:id="666" w:name="_Toc37256162"/>
      <w:bookmarkStart w:id="667" w:name="_Toc45889999"/>
      <w:bookmarkStart w:id="668" w:name="_Toc52381824"/>
      <w:bookmarkStart w:id="669" w:name="_Toc61374923"/>
      <w:bookmarkStart w:id="670" w:name="_Toc67936275"/>
      <w:bookmarkStart w:id="671" w:name="_Toc67937148"/>
      <w:r w:rsidRPr="00DF6DD6">
        <w:t>6.2A.1.</w:t>
      </w:r>
      <w:r w:rsidRPr="00DF6DD6">
        <w:rPr>
          <w:rFonts w:hint="eastAsia"/>
        </w:rPr>
        <w:t>1</w:t>
      </w:r>
      <w:r w:rsidRPr="00DF6DD6">
        <w:tab/>
        <w:t>Inter-band CA between FR1 and FR2</w:t>
      </w:r>
      <w:bookmarkEnd w:id="663"/>
      <w:bookmarkEnd w:id="664"/>
      <w:bookmarkEnd w:id="665"/>
      <w:bookmarkEnd w:id="666"/>
      <w:bookmarkEnd w:id="667"/>
      <w:bookmarkEnd w:id="668"/>
      <w:bookmarkEnd w:id="669"/>
      <w:bookmarkEnd w:id="670"/>
      <w:bookmarkEnd w:id="671"/>
    </w:p>
    <w:p w14:paraId="11C56DF4" w14:textId="6912B556" w:rsidR="001310A1" w:rsidRPr="00DF6DD6" w:rsidRDefault="001310A1" w:rsidP="001310A1">
      <w:pPr>
        <w:pStyle w:val="TH"/>
      </w:pPr>
      <w:r w:rsidRPr="00DF6DD6">
        <w:t xml:space="preserve">Table 6.2A.1.1-1: </w:t>
      </w:r>
      <w:r w:rsidR="006A22AE" w:rsidRPr="00DF6DD6">
        <w:t>Void</w:t>
      </w:r>
    </w:p>
    <w:p w14:paraId="435D7668" w14:textId="7E69E9B2" w:rsidR="001310A1" w:rsidRPr="00DF6DD6" w:rsidRDefault="001310A1" w:rsidP="001310A1">
      <w:r w:rsidRPr="00DF6DD6">
        <w:t xml:space="preserve">For inter-band NR CA in FR1 and FR2 combined, the UE shall meet each transmitter power requirement specified in clause 6.2.1 of TS </w:t>
      </w:r>
      <w:r w:rsidR="0005374D" w:rsidRPr="00DF6DD6">
        <w:t>38.101-1 [2]</w:t>
      </w:r>
      <w:r w:rsidRPr="00DF6DD6">
        <w:t xml:space="preserve"> and clause 6.2.1 TS </w:t>
      </w:r>
      <w:r w:rsidR="0005374D" w:rsidRPr="00DF6DD6">
        <w:t>38.101-2 [3]</w:t>
      </w:r>
      <w:r w:rsidRPr="00DF6DD6">
        <w:t xml:space="preserve"> independently.</w:t>
      </w:r>
    </w:p>
    <w:p w14:paraId="73945F00" w14:textId="77777777" w:rsidR="001310A1" w:rsidRPr="00DF6DD6" w:rsidRDefault="001310A1" w:rsidP="001310A1">
      <w:pPr>
        <w:pStyle w:val="Heading3"/>
      </w:pPr>
      <w:bookmarkStart w:id="672" w:name="_Toc21345440"/>
      <w:bookmarkStart w:id="673" w:name="_Toc29806289"/>
      <w:bookmarkStart w:id="674" w:name="_Toc37255822"/>
      <w:bookmarkStart w:id="675" w:name="_Toc37256163"/>
      <w:bookmarkStart w:id="676" w:name="_Toc45890000"/>
      <w:bookmarkStart w:id="677" w:name="_Toc52381825"/>
      <w:bookmarkStart w:id="678" w:name="_Toc61374924"/>
      <w:bookmarkStart w:id="679" w:name="_Toc67936276"/>
      <w:bookmarkStart w:id="680" w:name="_Toc67937149"/>
      <w:r w:rsidRPr="00DF6DD6">
        <w:t>6.2A.2</w:t>
      </w:r>
      <w:r w:rsidRPr="00DF6DD6">
        <w:tab/>
        <w:t>UE maximum output power reduction for CA</w:t>
      </w:r>
      <w:bookmarkEnd w:id="672"/>
      <w:bookmarkEnd w:id="673"/>
      <w:bookmarkEnd w:id="674"/>
      <w:bookmarkEnd w:id="675"/>
      <w:bookmarkEnd w:id="676"/>
      <w:bookmarkEnd w:id="677"/>
      <w:bookmarkEnd w:id="678"/>
      <w:bookmarkEnd w:id="679"/>
      <w:bookmarkEnd w:id="680"/>
    </w:p>
    <w:p w14:paraId="1E0D806F" w14:textId="77777777" w:rsidR="001310A1" w:rsidRPr="00DF6DD6" w:rsidRDefault="001310A1" w:rsidP="001310A1">
      <w:pPr>
        <w:pStyle w:val="Heading4"/>
      </w:pPr>
      <w:bookmarkStart w:id="681" w:name="_Toc21345441"/>
      <w:bookmarkStart w:id="682" w:name="_Toc29806290"/>
      <w:bookmarkStart w:id="683" w:name="_Toc37255823"/>
      <w:bookmarkStart w:id="684" w:name="_Toc37256164"/>
      <w:bookmarkStart w:id="685" w:name="_Toc45890001"/>
      <w:bookmarkStart w:id="686" w:name="_Toc52381826"/>
      <w:bookmarkStart w:id="687" w:name="_Toc61374925"/>
      <w:bookmarkStart w:id="688" w:name="_Toc67936277"/>
      <w:bookmarkStart w:id="689" w:name="_Toc67937150"/>
      <w:r w:rsidRPr="00DF6DD6">
        <w:t>6.2A.2.1</w:t>
      </w:r>
      <w:r w:rsidRPr="00DF6DD6">
        <w:tab/>
        <w:t>Inter-band CA between FR1 and FR2</w:t>
      </w:r>
      <w:bookmarkEnd w:id="681"/>
      <w:bookmarkEnd w:id="682"/>
      <w:bookmarkEnd w:id="683"/>
      <w:bookmarkEnd w:id="684"/>
      <w:bookmarkEnd w:id="685"/>
      <w:bookmarkEnd w:id="686"/>
      <w:bookmarkEnd w:id="687"/>
      <w:bookmarkEnd w:id="688"/>
      <w:bookmarkEnd w:id="689"/>
    </w:p>
    <w:p w14:paraId="0704D880" w14:textId="77777777" w:rsidR="009A15C1" w:rsidRPr="00DF6DD6" w:rsidRDefault="009A15C1" w:rsidP="00471067">
      <w:r w:rsidRPr="00DF6DD6">
        <w:t>For inter-band NR CA between FR1 and FR2, UE maximum output power reduction specified in TS 38.101-1 [2] and TS 38.101-2 [3] apply for each frequency range respectively.</w:t>
      </w:r>
    </w:p>
    <w:p w14:paraId="5FF2667D" w14:textId="77777777" w:rsidR="001310A1" w:rsidRPr="00DF6DD6" w:rsidRDefault="001310A1" w:rsidP="001310A1">
      <w:pPr>
        <w:pStyle w:val="Heading3"/>
      </w:pPr>
      <w:bookmarkStart w:id="690" w:name="_Toc21345442"/>
      <w:bookmarkStart w:id="691" w:name="_Toc29806291"/>
      <w:bookmarkStart w:id="692" w:name="_Toc37255824"/>
      <w:bookmarkStart w:id="693" w:name="_Toc37256165"/>
      <w:bookmarkStart w:id="694" w:name="_Toc45890002"/>
      <w:bookmarkStart w:id="695" w:name="_Toc52381827"/>
      <w:bookmarkStart w:id="696" w:name="_Toc61374926"/>
      <w:bookmarkStart w:id="697" w:name="_Toc67936278"/>
      <w:bookmarkStart w:id="698" w:name="_Toc67937151"/>
      <w:r w:rsidRPr="00DF6DD6">
        <w:lastRenderedPageBreak/>
        <w:t>6.2A.3</w:t>
      </w:r>
      <w:r w:rsidRPr="00DF6DD6">
        <w:tab/>
        <w:t>UE additional maximum output power reduction for CA</w:t>
      </w:r>
      <w:bookmarkEnd w:id="690"/>
      <w:bookmarkEnd w:id="691"/>
      <w:bookmarkEnd w:id="692"/>
      <w:bookmarkEnd w:id="693"/>
      <w:bookmarkEnd w:id="694"/>
      <w:bookmarkEnd w:id="695"/>
      <w:bookmarkEnd w:id="696"/>
      <w:bookmarkEnd w:id="697"/>
      <w:bookmarkEnd w:id="698"/>
    </w:p>
    <w:p w14:paraId="7152A7E4" w14:textId="77777777" w:rsidR="009A15C1" w:rsidRPr="00DF6DD6" w:rsidRDefault="009A15C1" w:rsidP="00471067">
      <w:r w:rsidRPr="00DF6DD6">
        <w:t xml:space="preserve">For inter-band </w:t>
      </w:r>
      <w:r w:rsidRPr="00DF6DD6">
        <w:rPr>
          <w:rFonts w:hint="eastAsia"/>
        </w:rPr>
        <w:t>NR CA between FR1 and FR2</w:t>
      </w:r>
      <w:r w:rsidRPr="00DF6DD6">
        <w:t xml:space="preserve">, </w:t>
      </w:r>
      <w:r w:rsidRPr="00DF6DD6">
        <w:rPr>
          <w:rFonts w:hint="eastAsia"/>
        </w:rPr>
        <w:t>UE additional maximum output power reduction</w:t>
      </w:r>
      <w:r w:rsidRPr="00DF6DD6">
        <w:t xml:space="preserve"> specified in TS 38.101-1</w:t>
      </w:r>
      <w:r w:rsidRPr="00DF6DD6">
        <w:rPr>
          <w:rFonts w:hint="eastAsia"/>
        </w:rPr>
        <w:t xml:space="preserve"> [2]</w:t>
      </w:r>
      <w:r w:rsidRPr="00DF6DD6">
        <w:t xml:space="preserve"> </w:t>
      </w:r>
      <w:r w:rsidRPr="00DF6DD6">
        <w:rPr>
          <w:rFonts w:hint="eastAsia"/>
        </w:rPr>
        <w:t xml:space="preserve">and </w:t>
      </w:r>
      <w:r w:rsidRPr="00DF6DD6">
        <w:t>TS 38.101-2</w:t>
      </w:r>
      <w:r w:rsidRPr="00DF6DD6">
        <w:rPr>
          <w:rFonts w:hint="eastAsia"/>
        </w:rPr>
        <w:t xml:space="preserve"> [3]</w:t>
      </w:r>
      <w:r w:rsidRPr="00DF6DD6">
        <w:t xml:space="preserve"> </w:t>
      </w:r>
      <w:r w:rsidRPr="00DF6DD6">
        <w:rPr>
          <w:rFonts w:hint="eastAsia"/>
        </w:rPr>
        <w:t>apply for each frequency range respectively</w:t>
      </w:r>
      <w:r w:rsidRPr="00DF6DD6">
        <w:t>.</w:t>
      </w:r>
    </w:p>
    <w:p w14:paraId="0AFFD7E8" w14:textId="77777777" w:rsidR="001310A1" w:rsidRPr="00DF6DD6" w:rsidRDefault="001310A1" w:rsidP="001310A1">
      <w:pPr>
        <w:pStyle w:val="Heading3"/>
      </w:pPr>
      <w:bookmarkStart w:id="699" w:name="_Toc21345443"/>
      <w:bookmarkStart w:id="700" w:name="_Toc29806292"/>
      <w:bookmarkStart w:id="701" w:name="_Toc37255825"/>
      <w:bookmarkStart w:id="702" w:name="_Toc37256166"/>
      <w:bookmarkStart w:id="703" w:name="_Toc45890003"/>
      <w:bookmarkStart w:id="704" w:name="_Toc52381828"/>
      <w:bookmarkStart w:id="705" w:name="_Toc61374927"/>
      <w:bookmarkStart w:id="706" w:name="_Toc67936279"/>
      <w:bookmarkStart w:id="707" w:name="_Toc67937152"/>
      <w:r w:rsidRPr="00DF6DD6">
        <w:t>6.2A.4</w:t>
      </w:r>
      <w:r w:rsidRPr="00DF6DD6">
        <w:tab/>
        <w:t>Configured output power for CA</w:t>
      </w:r>
      <w:bookmarkEnd w:id="699"/>
      <w:bookmarkEnd w:id="700"/>
      <w:bookmarkEnd w:id="701"/>
      <w:bookmarkEnd w:id="702"/>
      <w:bookmarkEnd w:id="703"/>
      <w:bookmarkEnd w:id="704"/>
      <w:bookmarkEnd w:id="705"/>
      <w:bookmarkEnd w:id="706"/>
      <w:bookmarkEnd w:id="707"/>
    </w:p>
    <w:p w14:paraId="140A9F59" w14:textId="77777777" w:rsidR="001310A1" w:rsidRPr="00DF6DD6" w:rsidRDefault="001310A1" w:rsidP="001310A1">
      <w:pPr>
        <w:pStyle w:val="Heading4"/>
      </w:pPr>
      <w:bookmarkStart w:id="708" w:name="_Toc21345444"/>
      <w:bookmarkStart w:id="709" w:name="_Toc29806293"/>
      <w:bookmarkStart w:id="710" w:name="_Toc37255826"/>
      <w:bookmarkStart w:id="711" w:name="_Toc37256167"/>
      <w:bookmarkStart w:id="712" w:name="_Toc45890004"/>
      <w:bookmarkStart w:id="713" w:name="_Toc52381829"/>
      <w:bookmarkStart w:id="714" w:name="_Toc61374928"/>
      <w:bookmarkStart w:id="715" w:name="_Toc67936280"/>
      <w:bookmarkStart w:id="716" w:name="_Toc67937153"/>
      <w:r w:rsidRPr="00DF6DD6">
        <w:t>6.2A.4.1</w:t>
      </w:r>
      <w:r w:rsidRPr="00DF6DD6">
        <w:tab/>
        <w:t>Configured output power level</w:t>
      </w:r>
      <w:bookmarkEnd w:id="708"/>
      <w:bookmarkEnd w:id="709"/>
      <w:bookmarkEnd w:id="710"/>
      <w:bookmarkEnd w:id="711"/>
      <w:bookmarkEnd w:id="712"/>
      <w:bookmarkEnd w:id="713"/>
      <w:bookmarkEnd w:id="714"/>
      <w:bookmarkEnd w:id="715"/>
      <w:bookmarkEnd w:id="716"/>
    </w:p>
    <w:p w14:paraId="076E7ED4" w14:textId="77777777" w:rsidR="009A15C1" w:rsidRPr="00DF6DD6" w:rsidRDefault="009A15C1" w:rsidP="001310A1">
      <w:r w:rsidRPr="00DF6DD6">
        <w:t xml:space="preserve">For inter-band </w:t>
      </w:r>
      <w:r w:rsidRPr="00DF6DD6">
        <w:rPr>
          <w:rFonts w:hint="eastAsia"/>
        </w:rPr>
        <w:t>NR CA between FR1 and FR2</w:t>
      </w:r>
      <w:r w:rsidRPr="00DF6DD6">
        <w:t xml:space="preserve">, </w:t>
      </w:r>
      <w:r w:rsidRPr="00DF6DD6">
        <w:rPr>
          <w:rFonts w:hint="eastAsia"/>
        </w:rPr>
        <w:t xml:space="preserve">UE configured output power </w:t>
      </w:r>
      <w:r w:rsidRPr="00DF6DD6">
        <w:t>specified in TS 38.101-1</w:t>
      </w:r>
      <w:r w:rsidRPr="00DF6DD6">
        <w:rPr>
          <w:rFonts w:hint="eastAsia"/>
        </w:rPr>
        <w:t xml:space="preserve"> [2]</w:t>
      </w:r>
      <w:r w:rsidRPr="00DF6DD6">
        <w:t xml:space="preserve"> </w:t>
      </w:r>
      <w:r w:rsidRPr="00DF6DD6">
        <w:rPr>
          <w:rFonts w:hint="eastAsia"/>
        </w:rPr>
        <w:t xml:space="preserve">and </w:t>
      </w:r>
      <w:r w:rsidRPr="00DF6DD6">
        <w:t>TS 38.101-2</w:t>
      </w:r>
      <w:r w:rsidRPr="00DF6DD6">
        <w:rPr>
          <w:rFonts w:hint="eastAsia"/>
        </w:rPr>
        <w:t xml:space="preserve"> [3]</w:t>
      </w:r>
      <w:r w:rsidRPr="00DF6DD6">
        <w:t xml:space="preserve"> </w:t>
      </w:r>
      <w:r w:rsidRPr="00DF6DD6">
        <w:rPr>
          <w:rFonts w:hint="eastAsia"/>
        </w:rPr>
        <w:t>apply for each frequency range respectively</w:t>
      </w:r>
      <w:r w:rsidRPr="00DF6DD6">
        <w:t>.</w:t>
      </w:r>
    </w:p>
    <w:p w14:paraId="35044B88" w14:textId="77777777" w:rsidR="001310A1" w:rsidRPr="00DF6DD6" w:rsidRDefault="001310A1" w:rsidP="001310A1">
      <w:pPr>
        <w:pStyle w:val="Heading4"/>
      </w:pPr>
      <w:bookmarkStart w:id="717" w:name="_Toc21345445"/>
      <w:bookmarkStart w:id="718" w:name="_Toc29806294"/>
      <w:bookmarkStart w:id="719" w:name="_Toc37255827"/>
      <w:bookmarkStart w:id="720" w:name="_Toc37256168"/>
      <w:bookmarkStart w:id="721" w:name="_Toc45890005"/>
      <w:bookmarkStart w:id="722" w:name="_Toc52381830"/>
      <w:bookmarkStart w:id="723" w:name="_Toc61374929"/>
      <w:bookmarkStart w:id="724" w:name="_Toc67936281"/>
      <w:bookmarkStart w:id="725" w:name="_Toc67937154"/>
      <w:r w:rsidRPr="00DF6DD6">
        <w:t>6.2A.4.2</w:t>
      </w:r>
      <w:r w:rsidRPr="00DF6DD6">
        <w:tab/>
        <w:t>ΔT</w:t>
      </w:r>
      <w:r w:rsidRPr="00DF6DD6">
        <w:rPr>
          <w:vertAlign w:val="subscript"/>
        </w:rPr>
        <w:t>IB,c</w:t>
      </w:r>
      <w:r w:rsidRPr="00DF6DD6">
        <w:t xml:space="preserve"> for CA</w:t>
      </w:r>
      <w:bookmarkEnd w:id="717"/>
      <w:bookmarkEnd w:id="718"/>
      <w:bookmarkEnd w:id="719"/>
      <w:bookmarkEnd w:id="720"/>
      <w:bookmarkEnd w:id="721"/>
      <w:bookmarkEnd w:id="722"/>
      <w:bookmarkEnd w:id="723"/>
      <w:bookmarkEnd w:id="724"/>
      <w:bookmarkEnd w:id="725"/>
    </w:p>
    <w:p w14:paraId="00D262F2" w14:textId="77777777" w:rsidR="001310A1" w:rsidRPr="00DF6DD6" w:rsidRDefault="001310A1" w:rsidP="001310A1">
      <w:pPr>
        <w:pStyle w:val="Heading5"/>
      </w:pPr>
      <w:bookmarkStart w:id="726" w:name="_Toc21345446"/>
      <w:bookmarkStart w:id="727" w:name="_Toc29806295"/>
      <w:bookmarkStart w:id="728" w:name="_Toc37255828"/>
      <w:bookmarkStart w:id="729" w:name="_Toc37256169"/>
      <w:bookmarkStart w:id="730" w:name="_Toc45890006"/>
      <w:bookmarkStart w:id="731" w:name="_Toc52381831"/>
      <w:bookmarkStart w:id="732" w:name="_Toc61374930"/>
      <w:bookmarkStart w:id="733" w:name="_Toc67936282"/>
      <w:bookmarkStart w:id="734" w:name="_Toc67937155"/>
      <w:r w:rsidRPr="00DF6DD6">
        <w:t>6.2A.4.2.1</w:t>
      </w:r>
      <w:r w:rsidRPr="00DF6DD6">
        <w:tab/>
      </w:r>
      <w:r w:rsidR="00383903" w:rsidRPr="00DF6DD6">
        <w:t>ΔT</w:t>
      </w:r>
      <w:r w:rsidR="00383903" w:rsidRPr="00DF6DD6">
        <w:rPr>
          <w:vertAlign w:val="subscript"/>
        </w:rPr>
        <w:t>IB,c</w:t>
      </w:r>
      <w:r w:rsidR="00383903" w:rsidRPr="00DF6DD6">
        <w:t xml:space="preserve"> for </w:t>
      </w:r>
      <w:r w:rsidRPr="00DF6DD6">
        <w:t>Inter-band CA between FR1 and FR2</w:t>
      </w:r>
      <w:bookmarkEnd w:id="726"/>
      <w:bookmarkEnd w:id="727"/>
      <w:bookmarkEnd w:id="728"/>
      <w:bookmarkEnd w:id="729"/>
      <w:bookmarkEnd w:id="730"/>
      <w:bookmarkEnd w:id="731"/>
      <w:bookmarkEnd w:id="732"/>
      <w:bookmarkEnd w:id="733"/>
      <w:bookmarkEnd w:id="734"/>
    </w:p>
    <w:p w14:paraId="222A9CC8" w14:textId="77777777" w:rsidR="001310A1" w:rsidRPr="00DF6DD6" w:rsidRDefault="001310A1" w:rsidP="001310A1">
      <w:r w:rsidRPr="00DF6DD6">
        <w:t>ΔT</w:t>
      </w:r>
      <w:r w:rsidRPr="00DF6DD6">
        <w:rPr>
          <w:vertAlign w:val="subscript"/>
        </w:rPr>
        <w:t>IB,c</w:t>
      </w:r>
      <w:r w:rsidRPr="00DF6DD6">
        <w:t xml:space="preserve"> for NR CA For the UE which supports inter-band NR CA configuration, ΔT</w:t>
      </w:r>
      <w:r w:rsidRPr="00DF6DD6">
        <w:rPr>
          <w:vertAlign w:val="subscript"/>
        </w:rPr>
        <w:t>IB,c</w:t>
      </w:r>
      <w:r w:rsidRPr="00DF6DD6">
        <w:t xml:space="preserve"> in Tables below applies. Unless otherwise stated, ΔT</w:t>
      </w:r>
      <w:r w:rsidRPr="00DF6DD6">
        <w:rPr>
          <w:vertAlign w:val="subscript"/>
        </w:rPr>
        <w:t>IB,c</w:t>
      </w:r>
      <w:r w:rsidRPr="00DF6DD6">
        <w:t xml:space="preserve"> is set to zero.</w:t>
      </w:r>
    </w:p>
    <w:p w14:paraId="57CD6758" w14:textId="244C401D" w:rsidR="001310A1" w:rsidRPr="00DF6DD6" w:rsidRDefault="001310A1" w:rsidP="001310A1">
      <w:pPr>
        <w:pStyle w:val="TH"/>
      </w:pPr>
      <w:r w:rsidRPr="00DF6DD6">
        <w:t>Table 6.2A.4.2</w:t>
      </w:r>
      <w:r w:rsidR="00F70669" w:rsidRPr="00DF6DD6">
        <w:t>.1</w:t>
      </w:r>
      <w:r w:rsidRPr="00DF6DD6">
        <w:t xml:space="preserve">-1: </w:t>
      </w:r>
      <w:r w:rsidR="00EA1385" w:rsidRPr="00DF6DD6">
        <w:t>Void</w:t>
      </w:r>
    </w:p>
    <w:p w14:paraId="7DA993A9" w14:textId="77777777" w:rsidR="001310A1" w:rsidRPr="00DF6DD6" w:rsidRDefault="001310A1" w:rsidP="001310A1">
      <w:pPr>
        <w:pStyle w:val="Heading2"/>
      </w:pPr>
      <w:bookmarkStart w:id="735" w:name="_Toc21345447"/>
      <w:bookmarkStart w:id="736" w:name="_Toc29806296"/>
      <w:bookmarkStart w:id="737" w:name="_Toc37255829"/>
      <w:bookmarkStart w:id="738" w:name="_Toc37256170"/>
      <w:bookmarkStart w:id="739" w:name="_Toc45890007"/>
      <w:bookmarkStart w:id="740" w:name="_Toc52381832"/>
      <w:bookmarkStart w:id="741" w:name="_Toc61374931"/>
      <w:bookmarkStart w:id="742" w:name="_Toc67936283"/>
      <w:bookmarkStart w:id="743" w:name="_Toc67937156"/>
      <w:r w:rsidRPr="00DF6DD6">
        <w:t>6.2B</w:t>
      </w:r>
      <w:r w:rsidRPr="00DF6DD6">
        <w:tab/>
        <w:t>Transmitter power for DC</w:t>
      </w:r>
      <w:bookmarkEnd w:id="735"/>
      <w:bookmarkEnd w:id="736"/>
      <w:bookmarkEnd w:id="737"/>
      <w:bookmarkEnd w:id="738"/>
      <w:bookmarkEnd w:id="739"/>
      <w:bookmarkEnd w:id="740"/>
      <w:bookmarkEnd w:id="741"/>
      <w:bookmarkEnd w:id="742"/>
      <w:bookmarkEnd w:id="743"/>
    </w:p>
    <w:p w14:paraId="6D92A7A3" w14:textId="06094F47" w:rsidR="001310A1" w:rsidRPr="00DF6DD6" w:rsidRDefault="001310A1" w:rsidP="001310A1">
      <w:pPr>
        <w:pStyle w:val="Heading3"/>
      </w:pPr>
      <w:bookmarkStart w:id="744" w:name="_Toc21345448"/>
      <w:bookmarkStart w:id="745" w:name="_Toc29806297"/>
      <w:bookmarkStart w:id="746" w:name="_Toc37255830"/>
      <w:bookmarkStart w:id="747" w:name="_Toc37256171"/>
      <w:bookmarkStart w:id="748" w:name="_Toc45890008"/>
      <w:bookmarkStart w:id="749" w:name="_Toc52381833"/>
      <w:bookmarkStart w:id="750" w:name="_Toc61374932"/>
      <w:bookmarkStart w:id="751" w:name="_Toc67936284"/>
      <w:bookmarkStart w:id="752" w:name="_Toc67937157"/>
      <w:r w:rsidRPr="00DF6DD6">
        <w:t>6.2B.1</w:t>
      </w:r>
      <w:r w:rsidRPr="00DF6DD6">
        <w:tab/>
        <w:t>UE maximum output power for DC</w:t>
      </w:r>
      <w:bookmarkEnd w:id="744"/>
      <w:bookmarkEnd w:id="745"/>
      <w:bookmarkEnd w:id="746"/>
      <w:bookmarkEnd w:id="747"/>
      <w:bookmarkEnd w:id="748"/>
      <w:bookmarkEnd w:id="749"/>
      <w:bookmarkEnd w:id="750"/>
      <w:bookmarkEnd w:id="751"/>
      <w:bookmarkEnd w:id="752"/>
    </w:p>
    <w:p w14:paraId="2E361220" w14:textId="77777777" w:rsidR="001310A1" w:rsidRPr="00DF6DD6" w:rsidRDefault="001310A1" w:rsidP="001310A1">
      <w:pPr>
        <w:pStyle w:val="Heading4"/>
      </w:pPr>
      <w:bookmarkStart w:id="753" w:name="_Toc21345449"/>
      <w:bookmarkStart w:id="754" w:name="_Toc29806298"/>
      <w:bookmarkStart w:id="755" w:name="_Toc37255831"/>
      <w:bookmarkStart w:id="756" w:name="_Toc37256172"/>
      <w:bookmarkStart w:id="757" w:name="_Toc45890009"/>
      <w:bookmarkStart w:id="758" w:name="_Toc52381834"/>
      <w:bookmarkStart w:id="759" w:name="_Toc61374933"/>
      <w:bookmarkStart w:id="760" w:name="_Toc67936285"/>
      <w:bookmarkStart w:id="761" w:name="_Toc67937158"/>
      <w:r w:rsidRPr="00DF6DD6">
        <w:t>6.2B.1.1</w:t>
      </w:r>
      <w:r w:rsidRPr="00DF6DD6">
        <w:tab/>
        <w:t>Intra-band contiguous EN-DC</w:t>
      </w:r>
      <w:bookmarkEnd w:id="753"/>
      <w:bookmarkEnd w:id="754"/>
      <w:bookmarkEnd w:id="755"/>
      <w:bookmarkEnd w:id="756"/>
      <w:bookmarkEnd w:id="757"/>
      <w:bookmarkEnd w:id="758"/>
      <w:bookmarkEnd w:id="759"/>
      <w:bookmarkEnd w:id="760"/>
      <w:bookmarkEnd w:id="761"/>
    </w:p>
    <w:p w14:paraId="2E11D8F1" w14:textId="77777777" w:rsidR="001310A1" w:rsidRPr="00DF6DD6" w:rsidRDefault="001310A1" w:rsidP="001310A1">
      <w:r w:rsidRPr="00DF6DD6">
        <w:t>The following UE Power Classes define the total maximum output power for any transmission bandwidth(s) of the CG(s) configured.</w:t>
      </w:r>
    </w:p>
    <w:p w14:paraId="7DBC66B2" w14:textId="77777777" w:rsidR="001310A1" w:rsidRPr="00DF6DD6" w:rsidRDefault="001310A1" w:rsidP="001310A1">
      <w:r w:rsidRPr="00DF6DD6">
        <w:t>The maximum output power is measured as the total maximum output power across the UE antenna connector(s). The period of measurement shall be at least one sub frame.</w:t>
      </w:r>
    </w:p>
    <w:p w14:paraId="3FBCB001" w14:textId="77777777" w:rsidR="001310A1" w:rsidRPr="00DF6DD6" w:rsidRDefault="001310A1" w:rsidP="001310A1">
      <w:pPr>
        <w:pStyle w:val="TH"/>
      </w:pPr>
      <w:r w:rsidRPr="00DF6DD6">
        <w:t>Table 6.2B.1.1-1: Maximum output power for EN-DC (continuous sub-blocks)</w:t>
      </w:r>
    </w:p>
    <w:tbl>
      <w:tblPr>
        <w:tblW w:w="10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gridCol w:w="2093"/>
      </w:tblGrid>
      <w:tr w:rsidR="00F55B07" w:rsidRPr="00DF6DD6" w14:paraId="018B0F61" w14:textId="77777777" w:rsidTr="00C42558">
        <w:trPr>
          <w:trHeight w:val="225"/>
          <w:jc w:val="center"/>
        </w:trPr>
        <w:tc>
          <w:tcPr>
            <w:tcW w:w="2092" w:type="dxa"/>
            <w:vAlign w:val="center"/>
          </w:tcPr>
          <w:p w14:paraId="44B8DB39" w14:textId="64974085" w:rsidR="00906172" w:rsidRPr="00DF6DD6" w:rsidRDefault="009C5041" w:rsidP="004244D7">
            <w:pPr>
              <w:pStyle w:val="TAH"/>
              <w:rPr>
                <w:rFonts w:eastAsia="MS Mincho"/>
              </w:rPr>
            </w:pPr>
            <w:r w:rsidRPr="00DF6DD6">
              <w:rPr>
                <w:rFonts w:eastAsia="MS Mincho"/>
              </w:rPr>
              <w:t>EN-</w:t>
            </w:r>
            <w:r w:rsidR="00906172" w:rsidRPr="00DF6DD6">
              <w:rPr>
                <w:rFonts w:eastAsia="MS Mincho"/>
              </w:rPr>
              <w:t>DC configuration</w:t>
            </w:r>
          </w:p>
        </w:tc>
        <w:tc>
          <w:tcPr>
            <w:tcW w:w="2092" w:type="dxa"/>
          </w:tcPr>
          <w:p w14:paraId="02BEF0C7" w14:textId="77777777" w:rsidR="00906172" w:rsidRPr="00DF6DD6" w:rsidRDefault="00906172" w:rsidP="004244D7">
            <w:pPr>
              <w:pStyle w:val="TAH"/>
              <w:rPr>
                <w:rFonts w:eastAsia="MS Mincho"/>
              </w:rPr>
            </w:pPr>
            <w:r w:rsidRPr="00DF6DD6">
              <w:rPr>
                <w:rFonts w:eastAsia="MS Mincho"/>
              </w:rPr>
              <w:t>Power class 2</w:t>
            </w:r>
          </w:p>
          <w:p w14:paraId="7227B850" w14:textId="77777777" w:rsidR="00906172" w:rsidRPr="00DF6DD6" w:rsidRDefault="00906172" w:rsidP="004244D7">
            <w:pPr>
              <w:pStyle w:val="TAH"/>
              <w:rPr>
                <w:rFonts w:eastAsia="MS Mincho"/>
              </w:rPr>
            </w:pPr>
            <w:r w:rsidRPr="00DF6DD6">
              <w:rPr>
                <w:rFonts w:eastAsia="MS Mincho"/>
              </w:rPr>
              <w:t>(dBm)</w:t>
            </w:r>
          </w:p>
        </w:tc>
        <w:tc>
          <w:tcPr>
            <w:tcW w:w="2093" w:type="dxa"/>
          </w:tcPr>
          <w:p w14:paraId="78D6D3D7" w14:textId="77777777" w:rsidR="00906172" w:rsidRPr="00DF6DD6" w:rsidRDefault="00906172" w:rsidP="004244D7">
            <w:pPr>
              <w:pStyle w:val="TAH"/>
              <w:rPr>
                <w:rFonts w:eastAsia="MS Mincho"/>
              </w:rPr>
            </w:pPr>
            <w:r w:rsidRPr="00DF6DD6">
              <w:rPr>
                <w:rFonts w:eastAsia="MS Mincho"/>
              </w:rPr>
              <w:t>Tolerance</w:t>
            </w:r>
          </w:p>
          <w:p w14:paraId="6489DCE8" w14:textId="77777777" w:rsidR="00906172" w:rsidRPr="00DF6DD6" w:rsidRDefault="00906172" w:rsidP="004244D7">
            <w:pPr>
              <w:pStyle w:val="TAH"/>
              <w:rPr>
                <w:rFonts w:eastAsia="MS Mincho"/>
              </w:rPr>
            </w:pPr>
            <w:r w:rsidRPr="00DF6DD6">
              <w:rPr>
                <w:rFonts w:eastAsia="MS Mincho"/>
              </w:rPr>
              <w:t>(dB)</w:t>
            </w:r>
          </w:p>
        </w:tc>
        <w:tc>
          <w:tcPr>
            <w:tcW w:w="2093" w:type="dxa"/>
          </w:tcPr>
          <w:p w14:paraId="17ECAF96" w14:textId="77777777" w:rsidR="00906172" w:rsidRPr="00DF6DD6" w:rsidRDefault="00906172" w:rsidP="004244D7">
            <w:pPr>
              <w:pStyle w:val="TAH"/>
              <w:rPr>
                <w:rFonts w:eastAsia="MS Mincho"/>
              </w:rPr>
            </w:pPr>
            <w:r w:rsidRPr="00DF6DD6">
              <w:rPr>
                <w:rFonts w:eastAsia="MS Mincho"/>
              </w:rPr>
              <w:t>Power class 3</w:t>
            </w:r>
          </w:p>
          <w:p w14:paraId="6E18D845" w14:textId="77777777" w:rsidR="00906172" w:rsidRPr="00DF6DD6" w:rsidRDefault="00906172" w:rsidP="004244D7">
            <w:pPr>
              <w:pStyle w:val="TAH"/>
              <w:rPr>
                <w:rFonts w:eastAsia="MS Mincho"/>
              </w:rPr>
            </w:pPr>
            <w:r w:rsidRPr="00DF6DD6">
              <w:rPr>
                <w:rFonts w:eastAsia="MS Mincho"/>
              </w:rPr>
              <w:t>(dBm)</w:t>
            </w:r>
          </w:p>
        </w:tc>
        <w:tc>
          <w:tcPr>
            <w:tcW w:w="2093" w:type="dxa"/>
          </w:tcPr>
          <w:p w14:paraId="4A2DB38C" w14:textId="77777777" w:rsidR="00906172" w:rsidRPr="00DF6DD6" w:rsidRDefault="00906172" w:rsidP="004244D7">
            <w:pPr>
              <w:pStyle w:val="TAH"/>
              <w:rPr>
                <w:rFonts w:eastAsia="MS Mincho"/>
              </w:rPr>
            </w:pPr>
            <w:r w:rsidRPr="00DF6DD6">
              <w:rPr>
                <w:rFonts w:eastAsia="MS Mincho"/>
              </w:rPr>
              <w:t>Tolerance</w:t>
            </w:r>
          </w:p>
          <w:p w14:paraId="564DCBAA" w14:textId="77777777" w:rsidR="00906172" w:rsidRPr="00DF6DD6" w:rsidRDefault="00906172" w:rsidP="004244D7">
            <w:pPr>
              <w:pStyle w:val="TAH"/>
              <w:rPr>
                <w:rFonts w:eastAsia="MS Mincho"/>
              </w:rPr>
            </w:pPr>
            <w:r w:rsidRPr="00DF6DD6">
              <w:rPr>
                <w:rFonts w:eastAsia="MS Mincho"/>
              </w:rPr>
              <w:t>(dB)</w:t>
            </w:r>
          </w:p>
        </w:tc>
      </w:tr>
      <w:tr w:rsidR="00F55B07" w:rsidRPr="00DF6DD6" w14:paraId="3323B171" w14:textId="77777777" w:rsidTr="00C42558">
        <w:trPr>
          <w:trHeight w:val="225"/>
          <w:jc w:val="center"/>
        </w:trPr>
        <w:tc>
          <w:tcPr>
            <w:tcW w:w="2092" w:type="dxa"/>
            <w:vAlign w:val="center"/>
          </w:tcPr>
          <w:p w14:paraId="4ED9AED0" w14:textId="6199C82F" w:rsidR="00906172" w:rsidRPr="00DF6DD6" w:rsidRDefault="00906172" w:rsidP="004244D7">
            <w:pPr>
              <w:pStyle w:val="TAL"/>
              <w:rPr>
                <w:rFonts w:eastAsia="MS Mincho"/>
              </w:rPr>
            </w:pPr>
            <w:r w:rsidRPr="00DF6DD6">
              <w:rPr>
                <w:rFonts w:eastAsia="MS Mincho"/>
              </w:rPr>
              <w:t>DC_(n)71</w:t>
            </w:r>
            <w:r w:rsidR="00343E28" w:rsidRPr="00DF6DD6">
              <w:rPr>
                <w:rFonts w:eastAsia="MS Mincho"/>
              </w:rPr>
              <w:t>AA</w:t>
            </w:r>
          </w:p>
        </w:tc>
        <w:tc>
          <w:tcPr>
            <w:tcW w:w="2092" w:type="dxa"/>
          </w:tcPr>
          <w:p w14:paraId="101452B5" w14:textId="77777777" w:rsidR="00906172" w:rsidRPr="00DF6DD6" w:rsidRDefault="00906172" w:rsidP="004244D7">
            <w:pPr>
              <w:pStyle w:val="TAL"/>
              <w:rPr>
                <w:rFonts w:eastAsia="MS Mincho"/>
              </w:rPr>
            </w:pPr>
          </w:p>
        </w:tc>
        <w:tc>
          <w:tcPr>
            <w:tcW w:w="2093" w:type="dxa"/>
          </w:tcPr>
          <w:p w14:paraId="76B5B355" w14:textId="77777777" w:rsidR="00906172" w:rsidRPr="00DF6DD6" w:rsidRDefault="00906172" w:rsidP="004244D7">
            <w:pPr>
              <w:pStyle w:val="TAC"/>
              <w:rPr>
                <w:rFonts w:eastAsia="MS Mincho"/>
              </w:rPr>
            </w:pPr>
          </w:p>
        </w:tc>
        <w:tc>
          <w:tcPr>
            <w:tcW w:w="2093" w:type="dxa"/>
          </w:tcPr>
          <w:p w14:paraId="33ADABF5" w14:textId="77777777" w:rsidR="00906172" w:rsidRPr="00DF6DD6" w:rsidRDefault="00906172" w:rsidP="004244D7">
            <w:pPr>
              <w:pStyle w:val="TAC"/>
              <w:rPr>
                <w:rFonts w:eastAsia="MS Mincho"/>
              </w:rPr>
            </w:pPr>
            <w:r w:rsidRPr="00DF6DD6">
              <w:rPr>
                <w:rFonts w:eastAsia="MS Mincho"/>
              </w:rPr>
              <w:t>23</w:t>
            </w:r>
          </w:p>
        </w:tc>
        <w:tc>
          <w:tcPr>
            <w:tcW w:w="2093" w:type="dxa"/>
          </w:tcPr>
          <w:p w14:paraId="28AA9505" w14:textId="77777777" w:rsidR="00906172" w:rsidRPr="00DF6DD6" w:rsidRDefault="00906172" w:rsidP="004244D7">
            <w:pPr>
              <w:pStyle w:val="TAC"/>
              <w:rPr>
                <w:rFonts w:eastAsia="MS Mincho"/>
              </w:rPr>
            </w:pPr>
            <w:r w:rsidRPr="00DF6DD6">
              <w:rPr>
                <w:rFonts w:eastAsia="MS Mincho"/>
              </w:rPr>
              <w:t>+2/-3</w:t>
            </w:r>
          </w:p>
        </w:tc>
      </w:tr>
      <w:tr w:rsidR="00CE7ABA" w:rsidRPr="00DF6DD6" w14:paraId="5D277A19" w14:textId="77777777" w:rsidTr="00C42558">
        <w:trPr>
          <w:trHeight w:val="225"/>
          <w:jc w:val="center"/>
        </w:trPr>
        <w:tc>
          <w:tcPr>
            <w:tcW w:w="2092" w:type="dxa"/>
            <w:vAlign w:val="center"/>
          </w:tcPr>
          <w:p w14:paraId="7B5B009B" w14:textId="77777777" w:rsidR="00CE7ABA" w:rsidRPr="00DF6DD6" w:rsidRDefault="00CE7ABA" w:rsidP="00CE7ABA">
            <w:pPr>
              <w:pStyle w:val="TAL"/>
              <w:rPr>
                <w:rFonts w:eastAsia="MS Mincho"/>
              </w:rPr>
            </w:pPr>
            <w:r w:rsidRPr="00DF6DD6">
              <w:rPr>
                <w:rFonts w:eastAsia="MS Mincho"/>
              </w:rPr>
              <w:t>DC_(n)41AA</w:t>
            </w:r>
          </w:p>
        </w:tc>
        <w:tc>
          <w:tcPr>
            <w:tcW w:w="2092" w:type="dxa"/>
          </w:tcPr>
          <w:p w14:paraId="6D33423A" w14:textId="77777777" w:rsidR="00CE7ABA" w:rsidRPr="00DF6DD6" w:rsidRDefault="00CE7ABA" w:rsidP="00CE7ABA">
            <w:pPr>
              <w:pStyle w:val="TAC"/>
            </w:pPr>
            <w:r w:rsidRPr="00DF6DD6">
              <w:t>26</w:t>
            </w:r>
          </w:p>
        </w:tc>
        <w:tc>
          <w:tcPr>
            <w:tcW w:w="2093" w:type="dxa"/>
          </w:tcPr>
          <w:p w14:paraId="62809817" w14:textId="140D8AA4" w:rsidR="00CE7ABA" w:rsidRPr="00DF6DD6" w:rsidRDefault="00CE7ABA" w:rsidP="00CE7ABA">
            <w:pPr>
              <w:pStyle w:val="TAC"/>
              <w:rPr>
                <w:vertAlign w:val="superscript"/>
              </w:rPr>
            </w:pPr>
            <w:r w:rsidRPr="00DF6DD6">
              <w:t>+2/-</w:t>
            </w:r>
            <w:r>
              <w:t>3</w:t>
            </w:r>
            <w:r w:rsidRPr="00DF6DD6">
              <w:rPr>
                <w:vertAlign w:val="superscript"/>
              </w:rPr>
              <w:t>1</w:t>
            </w:r>
          </w:p>
        </w:tc>
        <w:tc>
          <w:tcPr>
            <w:tcW w:w="2093" w:type="dxa"/>
          </w:tcPr>
          <w:p w14:paraId="7A578F48" w14:textId="7C0B887B" w:rsidR="00CE7ABA" w:rsidRPr="00DF6DD6" w:rsidRDefault="00CE7ABA" w:rsidP="00CE7ABA">
            <w:pPr>
              <w:pStyle w:val="TAC"/>
            </w:pPr>
            <w:r w:rsidRPr="00DF6DD6">
              <w:t>23</w:t>
            </w:r>
          </w:p>
        </w:tc>
        <w:tc>
          <w:tcPr>
            <w:tcW w:w="2093" w:type="dxa"/>
          </w:tcPr>
          <w:p w14:paraId="0C20B0B3" w14:textId="668C6648" w:rsidR="00CE7ABA" w:rsidRPr="00DF6DD6" w:rsidRDefault="00CE7ABA" w:rsidP="00CE7ABA">
            <w:pPr>
              <w:pStyle w:val="TAC"/>
              <w:rPr>
                <w:vertAlign w:val="superscript"/>
              </w:rPr>
            </w:pPr>
            <w:r w:rsidRPr="00DF6DD6">
              <w:t>+2/-</w:t>
            </w:r>
            <w:r>
              <w:t>3</w:t>
            </w:r>
            <w:r w:rsidRPr="00DF6DD6">
              <w:rPr>
                <w:vertAlign w:val="superscript"/>
              </w:rPr>
              <w:t>1</w:t>
            </w:r>
          </w:p>
        </w:tc>
      </w:tr>
      <w:tr w:rsidR="00471067" w:rsidRPr="00DF6DD6" w14:paraId="38C0AFE9" w14:textId="77777777" w:rsidTr="00906172">
        <w:trPr>
          <w:trHeight w:val="225"/>
          <w:jc w:val="center"/>
        </w:trPr>
        <w:tc>
          <w:tcPr>
            <w:tcW w:w="10463" w:type="dxa"/>
            <w:gridSpan w:val="5"/>
            <w:vAlign w:val="center"/>
          </w:tcPr>
          <w:p w14:paraId="2588C04E" w14:textId="77777777" w:rsidR="00906172" w:rsidRPr="00DF6DD6" w:rsidRDefault="00380415" w:rsidP="004244D7">
            <w:pPr>
              <w:pStyle w:val="TAN"/>
            </w:pPr>
            <w:r w:rsidRPr="00DF6DD6">
              <w:t>NOTE 1:</w:t>
            </w:r>
            <w:r w:rsidRPr="00DF6DD6">
              <w:tab/>
            </w:r>
            <w:r w:rsidR="00906172" w:rsidRPr="00DF6DD6">
              <w:t>If all transmitted resource blocks over all component carriers are confined within F</w:t>
            </w:r>
            <w:r w:rsidR="00906172" w:rsidRPr="00DF6DD6">
              <w:rPr>
                <w:vertAlign w:val="subscript"/>
              </w:rPr>
              <w:t>UL_low</w:t>
            </w:r>
            <w:r w:rsidR="00906172" w:rsidRPr="00DF6DD6">
              <w:t xml:space="preserve"> and F</w:t>
            </w:r>
            <w:r w:rsidR="00906172" w:rsidRPr="00DF6DD6">
              <w:rPr>
                <w:vertAlign w:val="subscript"/>
              </w:rPr>
              <w:t>UL_low</w:t>
            </w:r>
            <w:r w:rsidR="00906172" w:rsidRPr="00DF6DD6">
              <w:t xml:space="preserve"> + 4 MHz or/and F</w:t>
            </w:r>
            <w:r w:rsidR="00906172" w:rsidRPr="00DF6DD6">
              <w:rPr>
                <w:vertAlign w:val="subscript"/>
              </w:rPr>
              <w:t>UL_high</w:t>
            </w:r>
            <w:r w:rsidR="00906172" w:rsidRPr="00DF6DD6">
              <w:t xml:space="preserve"> – 4 MHz and F</w:t>
            </w:r>
            <w:r w:rsidR="00906172" w:rsidRPr="00DF6DD6">
              <w:rPr>
                <w:vertAlign w:val="subscript"/>
              </w:rPr>
              <w:t>UL_high</w:t>
            </w:r>
            <w:r w:rsidR="00906172" w:rsidRPr="00DF6DD6">
              <w:t>, the maximum output power requirement is relaxed by reducing the lower tolerance limit by 1.5 dB</w:t>
            </w:r>
          </w:p>
          <w:p w14:paraId="4E83FE54" w14:textId="143B4082" w:rsidR="0099366D" w:rsidRPr="00DF6DD6" w:rsidRDefault="0099366D" w:rsidP="004244D7">
            <w:pPr>
              <w:pStyle w:val="TAN"/>
            </w:pPr>
            <w:r w:rsidRPr="00DF6DD6">
              <w:t>NOTE 2:</w:t>
            </w:r>
            <w:r w:rsidRPr="00DF6DD6">
              <w:tab/>
              <w:t>Power Class 3 is the default power class unless otherwise stated.</w:t>
            </w:r>
          </w:p>
        </w:tc>
      </w:tr>
    </w:tbl>
    <w:p w14:paraId="53295DDA" w14:textId="723B173E" w:rsidR="001310A1" w:rsidRPr="00DF6DD6" w:rsidRDefault="001310A1" w:rsidP="00BD47AD"/>
    <w:p w14:paraId="11D66B4D" w14:textId="76CA1F6B" w:rsidR="008F6F7D" w:rsidRPr="00DF6DD6" w:rsidRDefault="008F6F7D" w:rsidP="00471067">
      <w:pPr>
        <w:rPr>
          <w:rFonts w:eastAsia="DengXian"/>
        </w:rPr>
      </w:pPr>
      <w:r w:rsidRPr="00DF6DD6">
        <w:rPr>
          <w:rFonts w:eastAsia="DengXian"/>
        </w:rPr>
        <w:t xml:space="preserve">If UE supports a different power class than the default </w:t>
      </w:r>
      <w:r w:rsidRPr="00DF6DD6">
        <w:rPr>
          <w:rFonts w:eastAsia="MS Mincho"/>
        </w:rPr>
        <w:t xml:space="preserve">UE </w:t>
      </w:r>
      <w:r w:rsidRPr="00DF6DD6">
        <w:rPr>
          <w:rFonts w:eastAsia="DengXian"/>
        </w:rPr>
        <w:t>power class for EN-DC band combination</w:t>
      </w:r>
      <w:r w:rsidR="00D17D07" w:rsidRPr="00DF6DD6">
        <w:rPr>
          <w:rFonts w:eastAsia="DengXian"/>
        </w:rPr>
        <w:t>,</w:t>
      </w:r>
      <w:r w:rsidRPr="00DF6DD6">
        <w:rPr>
          <w:rFonts w:eastAsia="DengXian"/>
        </w:rPr>
        <w:t xml:space="preserve"> and the supported power class enables higher maximum output power than that of the default power class:</w:t>
      </w:r>
    </w:p>
    <w:p w14:paraId="69DF2404" w14:textId="06AE20BB" w:rsidR="008F6F7D" w:rsidRPr="00DF6DD6" w:rsidRDefault="008F6F7D" w:rsidP="00471067">
      <w:pPr>
        <w:pStyle w:val="B10"/>
      </w:pPr>
      <w:r w:rsidRPr="00DF6DD6">
        <w:t>-</w:t>
      </w:r>
      <w:r w:rsidRPr="00DF6DD6">
        <w:tab/>
        <w:t xml:space="preserve">if the </w:t>
      </w:r>
      <w:r w:rsidR="0010304C" w:rsidRPr="00DF6DD6">
        <w:t>E-UTRA</w:t>
      </w:r>
      <w:r w:rsidRPr="00DF6DD6">
        <w:t xml:space="preserve"> UL/DL configuration is 0 or 6; or</w:t>
      </w:r>
    </w:p>
    <w:p w14:paraId="30758C63" w14:textId="612A6373" w:rsidR="008F6F7D" w:rsidRPr="00DF6DD6" w:rsidRDefault="008F6F7D" w:rsidP="00471067">
      <w:pPr>
        <w:pStyle w:val="B10"/>
      </w:pPr>
      <w:r w:rsidRPr="00DF6DD6">
        <w:t>-</w:t>
      </w:r>
      <w:r w:rsidRPr="00DF6DD6">
        <w:tab/>
        <w:t xml:space="preserve">if the </w:t>
      </w:r>
      <w:r w:rsidR="0010304C" w:rsidRPr="00DF6DD6">
        <w:t>E-UTRA</w:t>
      </w:r>
      <w:r w:rsidRPr="00DF6DD6">
        <w:t xml:space="preserve"> UL/DL configuration is 1 and special subframe configuration is 0 or 5; or</w:t>
      </w:r>
    </w:p>
    <w:p w14:paraId="28979120" w14:textId="21BE3925" w:rsidR="008F6F7D" w:rsidRPr="00DF6DD6" w:rsidRDefault="008F6F7D" w:rsidP="00471067">
      <w:pPr>
        <w:pStyle w:val="B10"/>
      </w:pPr>
      <w:r w:rsidRPr="00DF6DD6">
        <w:t>-</w:t>
      </w:r>
      <w:r w:rsidRPr="00DF6DD6">
        <w:tab/>
        <w:t xml:space="preserve">if the IE </w:t>
      </w:r>
      <w:r w:rsidRPr="00DF6DD6">
        <w:rPr>
          <w:i/>
          <w:lang w:eastAsia="zh-CN"/>
        </w:rPr>
        <w:t>p-maxUE-FR1</w:t>
      </w:r>
      <w:r w:rsidR="007B25E0" w:rsidRPr="00DF6DD6">
        <w:rPr>
          <w:i/>
          <w:lang w:eastAsia="zh-CN"/>
        </w:rPr>
        <w:t>-r15</w:t>
      </w:r>
      <w:r w:rsidRPr="00DF6DD6">
        <w:t xml:space="preserve"> as defined in TS 3</w:t>
      </w:r>
      <w:r w:rsidR="007B25E0" w:rsidRPr="00DF6DD6">
        <w:t>6</w:t>
      </w:r>
      <w:r w:rsidRPr="00DF6DD6">
        <w:t>.331 [</w:t>
      </w:r>
      <w:r w:rsidR="00A3657F" w:rsidRPr="00DF6DD6">
        <w:t>8</w:t>
      </w:r>
      <w:r w:rsidRPr="00DF6DD6">
        <w:t>] is provided and set to the maximum output power of the default power class or lower;</w:t>
      </w:r>
    </w:p>
    <w:p w14:paraId="59A74653" w14:textId="51EA46CB" w:rsidR="008F6F7D" w:rsidRPr="00DF6DD6" w:rsidRDefault="008F6F7D" w:rsidP="00471067">
      <w:pPr>
        <w:pStyle w:val="B20"/>
      </w:pPr>
      <w:r w:rsidRPr="00DF6DD6">
        <w:t>-</w:t>
      </w:r>
      <w:r w:rsidRPr="00DF6DD6">
        <w:tab/>
        <w:t>apply all requirements for the default power class</w:t>
      </w:r>
      <w:r w:rsidR="001F5840" w:rsidRPr="00DF6DD6">
        <w:t>,</w:t>
      </w:r>
      <w:r w:rsidRPr="00DF6DD6">
        <w:t xml:space="preserve"> and set the configured transmitted power as specified in </w:t>
      </w:r>
      <w:r w:rsidR="00B94AF2">
        <w:t>clause</w:t>
      </w:r>
      <w:r w:rsidRPr="00DF6DD6">
        <w:t xml:space="preserve"> 6.2B.4;</w:t>
      </w:r>
    </w:p>
    <w:p w14:paraId="0141C5DB" w14:textId="77777777" w:rsidR="008F6F7D" w:rsidRPr="00DF6DD6" w:rsidRDefault="008F6F7D" w:rsidP="00471067">
      <w:pPr>
        <w:pStyle w:val="B10"/>
      </w:pPr>
      <w:r w:rsidRPr="00DF6DD6">
        <w:t>-</w:t>
      </w:r>
      <w:r w:rsidRPr="00DF6DD6">
        <w:tab/>
        <w:t>else</w:t>
      </w:r>
    </w:p>
    <w:p w14:paraId="5FF7AA38" w14:textId="36C08DB7" w:rsidR="008F6F7D" w:rsidRPr="00DF6DD6" w:rsidRDefault="008F6F7D" w:rsidP="00AE4694">
      <w:pPr>
        <w:pStyle w:val="B20"/>
      </w:pPr>
      <w:r w:rsidRPr="00DF6DD6">
        <w:lastRenderedPageBreak/>
        <w:t>-</w:t>
      </w:r>
      <w:r w:rsidRPr="00DF6DD6">
        <w:tab/>
        <w:t>apply all requirements for the supported power class</w:t>
      </w:r>
      <w:r w:rsidR="008D1B7E" w:rsidRPr="00DF6DD6">
        <w:t>,</w:t>
      </w:r>
      <w:r w:rsidRPr="00DF6DD6">
        <w:t xml:space="preserve"> and set the configured transmitted power class as specified in </w:t>
      </w:r>
      <w:r w:rsidR="00B94AF2">
        <w:t>clause</w:t>
      </w:r>
      <w:r w:rsidRPr="00DF6DD6">
        <w:t xml:space="preserve"> 6.2B.4;</w:t>
      </w:r>
    </w:p>
    <w:p w14:paraId="750256B9" w14:textId="77777777" w:rsidR="001310A1" w:rsidRPr="00DF6DD6" w:rsidRDefault="001310A1" w:rsidP="001310A1">
      <w:pPr>
        <w:pStyle w:val="Heading4"/>
      </w:pPr>
      <w:bookmarkStart w:id="762" w:name="_Toc21345450"/>
      <w:bookmarkStart w:id="763" w:name="_Toc29806299"/>
      <w:bookmarkStart w:id="764" w:name="_Toc37255832"/>
      <w:bookmarkStart w:id="765" w:name="_Toc37256173"/>
      <w:bookmarkStart w:id="766" w:name="_Toc45890010"/>
      <w:bookmarkStart w:id="767" w:name="_Toc52381835"/>
      <w:bookmarkStart w:id="768" w:name="_Toc61374934"/>
      <w:bookmarkStart w:id="769" w:name="_Toc67936286"/>
      <w:bookmarkStart w:id="770" w:name="_Toc67937159"/>
      <w:r w:rsidRPr="00DF6DD6">
        <w:t>6.2B.1.2</w:t>
      </w:r>
      <w:r w:rsidRPr="00DF6DD6">
        <w:tab/>
        <w:t>Intra-band non-contiguous EN-DC</w:t>
      </w:r>
      <w:bookmarkEnd w:id="762"/>
      <w:bookmarkEnd w:id="763"/>
      <w:bookmarkEnd w:id="764"/>
      <w:bookmarkEnd w:id="765"/>
      <w:bookmarkEnd w:id="766"/>
      <w:bookmarkEnd w:id="767"/>
      <w:bookmarkEnd w:id="768"/>
      <w:bookmarkEnd w:id="769"/>
      <w:bookmarkEnd w:id="770"/>
    </w:p>
    <w:p w14:paraId="75C5F1F0" w14:textId="77777777" w:rsidR="00821B6B" w:rsidRPr="00DF6DD6" w:rsidRDefault="00821B6B" w:rsidP="00821B6B">
      <w:pPr>
        <w:pStyle w:val="TH"/>
      </w:pPr>
      <w:r w:rsidRPr="00DF6DD6">
        <w:t>Table 6.2B.1.2-1: Maximum output power for EN-DC (non-continuous sub-blocks)</w:t>
      </w:r>
    </w:p>
    <w:tbl>
      <w:tblPr>
        <w:tblW w:w="10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gridCol w:w="2093"/>
      </w:tblGrid>
      <w:tr w:rsidR="00F55B07" w:rsidRPr="00DF6DD6" w14:paraId="3C796D13" w14:textId="77777777" w:rsidTr="004244D7">
        <w:trPr>
          <w:trHeight w:val="225"/>
          <w:jc w:val="center"/>
        </w:trPr>
        <w:tc>
          <w:tcPr>
            <w:tcW w:w="2092" w:type="dxa"/>
            <w:vAlign w:val="center"/>
          </w:tcPr>
          <w:p w14:paraId="45DF7268" w14:textId="5E82DF88" w:rsidR="00821B6B" w:rsidRPr="00DF6DD6" w:rsidRDefault="00F57F95" w:rsidP="004244D7">
            <w:pPr>
              <w:pStyle w:val="TAH"/>
              <w:rPr>
                <w:rFonts w:eastAsia="MS Mincho"/>
              </w:rPr>
            </w:pPr>
            <w:r w:rsidRPr="00DF6DD6">
              <w:rPr>
                <w:rFonts w:eastAsia="MS Mincho"/>
              </w:rPr>
              <w:t>EN-</w:t>
            </w:r>
            <w:r w:rsidR="00821B6B" w:rsidRPr="00DF6DD6">
              <w:rPr>
                <w:rFonts w:eastAsia="MS Mincho"/>
              </w:rPr>
              <w:t>DC configuration</w:t>
            </w:r>
          </w:p>
        </w:tc>
        <w:tc>
          <w:tcPr>
            <w:tcW w:w="2092" w:type="dxa"/>
          </w:tcPr>
          <w:p w14:paraId="2834E11D" w14:textId="77777777" w:rsidR="00821B6B" w:rsidRPr="00DF6DD6" w:rsidRDefault="00821B6B" w:rsidP="004244D7">
            <w:pPr>
              <w:pStyle w:val="TAH"/>
              <w:rPr>
                <w:rFonts w:eastAsia="MS Mincho"/>
              </w:rPr>
            </w:pPr>
            <w:r w:rsidRPr="00DF6DD6">
              <w:rPr>
                <w:rFonts w:eastAsia="MS Mincho"/>
              </w:rPr>
              <w:t>Power class 2</w:t>
            </w:r>
          </w:p>
          <w:p w14:paraId="0FACED81" w14:textId="77777777" w:rsidR="00821B6B" w:rsidRPr="00DF6DD6" w:rsidRDefault="00821B6B" w:rsidP="004244D7">
            <w:pPr>
              <w:pStyle w:val="TAH"/>
              <w:rPr>
                <w:rFonts w:eastAsia="MS Mincho"/>
              </w:rPr>
            </w:pPr>
            <w:r w:rsidRPr="00DF6DD6">
              <w:rPr>
                <w:rFonts w:eastAsia="MS Mincho"/>
              </w:rPr>
              <w:t>(dBm)</w:t>
            </w:r>
          </w:p>
        </w:tc>
        <w:tc>
          <w:tcPr>
            <w:tcW w:w="2093" w:type="dxa"/>
          </w:tcPr>
          <w:p w14:paraId="78202AC7" w14:textId="77777777" w:rsidR="00821B6B" w:rsidRPr="00DF6DD6" w:rsidRDefault="00821B6B" w:rsidP="004244D7">
            <w:pPr>
              <w:pStyle w:val="TAH"/>
              <w:rPr>
                <w:rFonts w:eastAsia="MS Mincho"/>
              </w:rPr>
            </w:pPr>
            <w:r w:rsidRPr="00DF6DD6">
              <w:rPr>
                <w:rFonts w:eastAsia="MS Mincho"/>
              </w:rPr>
              <w:t>Tolerance</w:t>
            </w:r>
          </w:p>
          <w:p w14:paraId="051607FC" w14:textId="77777777" w:rsidR="00821B6B" w:rsidRPr="00DF6DD6" w:rsidRDefault="00821B6B" w:rsidP="004244D7">
            <w:pPr>
              <w:pStyle w:val="TAH"/>
              <w:rPr>
                <w:rFonts w:eastAsia="MS Mincho"/>
              </w:rPr>
            </w:pPr>
            <w:r w:rsidRPr="00DF6DD6">
              <w:rPr>
                <w:rFonts w:eastAsia="MS Mincho"/>
              </w:rPr>
              <w:t>(dB)</w:t>
            </w:r>
          </w:p>
        </w:tc>
        <w:tc>
          <w:tcPr>
            <w:tcW w:w="2093" w:type="dxa"/>
          </w:tcPr>
          <w:p w14:paraId="393D1368" w14:textId="77777777" w:rsidR="00821B6B" w:rsidRPr="00DF6DD6" w:rsidRDefault="00821B6B" w:rsidP="004244D7">
            <w:pPr>
              <w:pStyle w:val="TAH"/>
              <w:rPr>
                <w:rFonts w:eastAsia="MS Mincho"/>
              </w:rPr>
            </w:pPr>
            <w:r w:rsidRPr="00DF6DD6">
              <w:rPr>
                <w:rFonts w:eastAsia="MS Mincho"/>
              </w:rPr>
              <w:t>Power class 3</w:t>
            </w:r>
          </w:p>
          <w:p w14:paraId="771E53D8" w14:textId="77777777" w:rsidR="00821B6B" w:rsidRPr="00DF6DD6" w:rsidRDefault="00821B6B" w:rsidP="004244D7">
            <w:pPr>
              <w:pStyle w:val="TAH"/>
              <w:rPr>
                <w:rFonts w:eastAsia="MS Mincho"/>
              </w:rPr>
            </w:pPr>
            <w:r w:rsidRPr="00DF6DD6">
              <w:rPr>
                <w:rFonts w:eastAsia="MS Mincho"/>
              </w:rPr>
              <w:t>(dBm)</w:t>
            </w:r>
          </w:p>
        </w:tc>
        <w:tc>
          <w:tcPr>
            <w:tcW w:w="2093" w:type="dxa"/>
          </w:tcPr>
          <w:p w14:paraId="61838838" w14:textId="77777777" w:rsidR="00821B6B" w:rsidRPr="00DF6DD6" w:rsidRDefault="00821B6B" w:rsidP="004244D7">
            <w:pPr>
              <w:pStyle w:val="TAH"/>
              <w:rPr>
                <w:rFonts w:eastAsia="MS Mincho"/>
              </w:rPr>
            </w:pPr>
            <w:r w:rsidRPr="00DF6DD6">
              <w:rPr>
                <w:rFonts w:eastAsia="MS Mincho"/>
              </w:rPr>
              <w:t>Tolerance</w:t>
            </w:r>
          </w:p>
          <w:p w14:paraId="0E0DA4D6" w14:textId="77777777" w:rsidR="00821B6B" w:rsidRPr="00DF6DD6" w:rsidRDefault="00821B6B" w:rsidP="004244D7">
            <w:pPr>
              <w:pStyle w:val="TAH"/>
              <w:rPr>
                <w:rFonts w:eastAsia="MS Mincho"/>
              </w:rPr>
            </w:pPr>
            <w:r w:rsidRPr="00DF6DD6">
              <w:rPr>
                <w:rFonts w:eastAsia="MS Mincho"/>
              </w:rPr>
              <w:t>(dB)</w:t>
            </w:r>
          </w:p>
        </w:tc>
      </w:tr>
      <w:tr w:rsidR="00F55B07" w:rsidRPr="00DF6DD6" w14:paraId="0EBD27A6" w14:textId="77777777" w:rsidTr="004244D7">
        <w:trPr>
          <w:trHeight w:val="225"/>
          <w:jc w:val="center"/>
        </w:trPr>
        <w:tc>
          <w:tcPr>
            <w:tcW w:w="2092" w:type="dxa"/>
            <w:vAlign w:val="center"/>
          </w:tcPr>
          <w:p w14:paraId="195A48BF" w14:textId="4842F7B2" w:rsidR="001F7F06" w:rsidRPr="00DF6DD6" w:rsidRDefault="001F7F06" w:rsidP="001F7F06">
            <w:pPr>
              <w:pStyle w:val="TAL"/>
              <w:rPr>
                <w:rFonts w:eastAsia="MS Mincho"/>
              </w:rPr>
            </w:pPr>
            <w:r w:rsidRPr="00DF6DD6">
              <w:rPr>
                <w:rFonts w:eastAsia="MS Mincho"/>
              </w:rPr>
              <w:t>DC_</w:t>
            </w:r>
            <w:r w:rsidRPr="00DF6DD6">
              <w:rPr>
                <w:rFonts w:eastAsia="PMingLiU" w:hint="eastAsia"/>
                <w:lang w:eastAsia="zh-TW"/>
              </w:rPr>
              <w:t>3A_n3A</w:t>
            </w:r>
            <w:r w:rsidRPr="00DF6DD6">
              <w:rPr>
                <w:rFonts w:eastAsia="PMingLiU"/>
                <w:vertAlign w:val="superscript"/>
                <w:lang w:eastAsia="zh-TW"/>
              </w:rPr>
              <w:t>2</w:t>
            </w:r>
          </w:p>
        </w:tc>
        <w:tc>
          <w:tcPr>
            <w:tcW w:w="2092" w:type="dxa"/>
          </w:tcPr>
          <w:p w14:paraId="37A58EDF" w14:textId="77777777" w:rsidR="001F7F06" w:rsidRPr="00DF6DD6" w:rsidRDefault="001F7F06" w:rsidP="001F7F06">
            <w:pPr>
              <w:pStyle w:val="TAC"/>
            </w:pPr>
          </w:p>
        </w:tc>
        <w:tc>
          <w:tcPr>
            <w:tcW w:w="2093" w:type="dxa"/>
          </w:tcPr>
          <w:p w14:paraId="6566BF6D" w14:textId="77777777" w:rsidR="001F7F06" w:rsidRPr="00DF6DD6" w:rsidRDefault="001F7F06" w:rsidP="001F7F06">
            <w:pPr>
              <w:pStyle w:val="TAC"/>
            </w:pPr>
          </w:p>
        </w:tc>
        <w:tc>
          <w:tcPr>
            <w:tcW w:w="2093" w:type="dxa"/>
          </w:tcPr>
          <w:p w14:paraId="31CA9E34" w14:textId="77777777" w:rsidR="001F7F06" w:rsidRPr="00DF6DD6" w:rsidRDefault="003516D2" w:rsidP="001F7F06">
            <w:pPr>
              <w:pStyle w:val="TAC"/>
            </w:pPr>
            <w:r w:rsidRPr="00DF6DD6">
              <w:rPr>
                <w:rFonts w:eastAsia="MS Mincho"/>
              </w:rPr>
              <w:t>23</w:t>
            </w:r>
          </w:p>
        </w:tc>
        <w:tc>
          <w:tcPr>
            <w:tcW w:w="2093" w:type="dxa"/>
          </w:tcPr>
          <w:p w14:paraId="4523F00E" w14:textId="77777777" w:rsidR="001F7F06" w:rsidRPr="00DF6DD6" w:rsidRDefault="006D72E2" w:rsidP="001F7F06">
            <w:pPr>
              <w:pStyle w:val="TAC"/>
            </w:pPr>
            <w:r w:rsidRPr="00DF6DD6">
              <w:rPr>
                <w:rFonts w:eastAsia="MS Mincho"/>
              </w:rPr>
              <w:t>+2/-3</w:t>
            </w:r>
          </w:p>
        </w:tc>
      </w:tr>
      <w:tr w:rsidR="00CE7ABA" w:rsidRPr="00DF6DD6" w14:paraId="13E84B33" w14:textId="77777777" w:rsidTr="004244D7">
        <w:trPr>
          <w:trHeight w:val="225"/>
          <w:jc w:val="center"/>
        </w:trPr>
        <w:tc>
          <w:tcPr>
            <w:tcW w:w="2092" w:type="dxa"/>
            <w:vAlign w:val="center"/>
          </w:tcPr>
          <w:p w14:paraId="09A6C7A0" w14:textId="77777777" w:rsidR="00CE7ABA" w:rsidRPr="00DF6DD6" w:rsidRDefault="00CE7ABA" w:rsidP="00CE7ABA">
            <w:pPr>
              <w:pStyle w:val="TAL"/>
              <w:rPr>
                <w:rFonts w:eastAsia="MS Mincho"/>
              </w:rPr>
            </w:pPr>
            <w:r w:rsidRPr="00DF6DD6">
              <w:rPr>
                <w:rFonts w:eastAsia="MS Mincho"/>
              </w:rPr>
              <w:t>DC_41A_n41A</w:t>
            </w:r>
          </w:p>
        </w:tc>
        <w:tc>
          <w:tcPr>
            <w:tcW w:w="2092" w:type="dxa"/>
          </w:tcPr>
          <w:p w14:paraId="5E450111" w14:textId="77777777" w:rsidR="00CE7ABA" w:rsidRPr="00DF6DD6" w:rsidRDefault="00CE7ABA" w:rsidP="00CE7ABA">
            <w:pPr>
              <w:pStyle w:val="TAC"/>
            </w:pPr>
            <w:r w:rsidRPr="00DF6DD6">
              <w:t>26</w:t>
            </w:r>
          </w:p>
        </w:tc>
        <w:tc>
          <w:tcPr>
            <w:tcW w:w="2093" w:type="dxa"/>
          </w:tcPr>
          <w:p w14:paraId="1846CF02" w14:textId="333CB48B" w:rsidR="00CE7ABA" w:rsidRPr="00DF6DD6" w:rsidRDefault="00CE7ABA" w:rsidP="00CE7ABA">
            <w:pPr>
              <w:pStyle w:val="TAC"/>
              <w:rPr>
                <w:vertAlign w:val="superscript"/>
              </w:rPr>
            </w:pPr>
            <w:r w:rsidRPr="00DF6DD6">
              <w:t>+2/-</w:t>
            </w:r>
            <w:r>
              <w:t>3</w:t>
            </w:r>
            <w:r w:rsidRPr="00DF6DD6">
              <w:rPr>
                <w:vertAlign w:val="superscript"/>
              </w:rPr>
              <w:t>1</w:t>
            </w:r>
          </w:p>
        </w:tc>
        <w:tc>
          <w:tcPr>
            <w:tcW w:w="2093" w:type="dxa"/>
          </w:tcPr>
          <w:p w14:paraId="6F802D6E" w14:textId="54BCAAE7" w:rsidR="00CE7ABA" w:rsidRPr="00DF6DD6" w:rsidRDefault="00CE7ABA" w:rsidP="00CE7ABA">
            <w:pPr>
              <w:pStyle w:val="TAC"/>
            </w:pPr>
            <w:r w:rsidRPr="00DF6DD6">
              <w:t>23</w:t>
            </w:r>
          </w:p>
        </w:tc>
        <w:tc>
          <w:tcPr>
            <w:tcW w:w="2093" w:type="dxa"/>
          </w:tcPr>
          <w:p w14:paraId="235BCD86" w14:textId="3AE710EA" w:rsidR="00CE7ABA" w:rsidRPr="00DF6DD6" w:rsidRDefault="00CE7ABA" w:rsidP="00CE7ABA">
            <w:pPr>
              <w:pStyle w:val="TAC"/>
              <w:rPr>
                <w:vertAlign w:val="superscript"/>
              </w:rPr>
            </w:pPr>
            <w:r w:rsidRPr="00DF6DD6">
              <w:t>+2/-</w:t>
            </w:r>
            <w:r>
              <w:t>3</w:t>
            </w:r>
            <w:r w:rsidRPr="00DF6DD6">
              <w:rPr>
                <w:vertAlign w:val="superscript"/>
              </w:rPr>
              <w:t>1</w:t>
            </w:r>
          </w:p>
        </w:tc>
      </w:tr>
      <w:tr w:rsidR="00471067" w:rsidRPr="00DF6DD6" w14:paraId="7A87BC8D" w14:textId="77777777" w:rsidTr="004244D7">
        <w:trPr>
          <w:trHeight w:val="225"/>
          <w:jc w:val="center"/>
        </w:trPr>
        <w:tc>
          <w:tcPr>
            <w:tcW w:w="10463" w:type="dxa"/>
            <w:gridSpan w:val="5"/>
            <w:vAlign w:val="center"/>
          </w:tcPr>
          <w:p w14:paraId="51999BDF" w14:textId="77777777" w:rsidR="001F7F06" w:rsidRPr="00DF6DD6" w:rsidRDefault="00380415" w:rsidP="001F7F06">
            <w:pPr>
              <w:pStyle w:val="TAN"/>
            </w:pPr>
            <w:r w:rsidRPr="00DF6DD6">
              <w:t>NOTE 1:</w:t>
            </w:r>
            <w:r w:rsidRPr="00DF6DD6">
              <w:tab/>
            </w:r>
            <w:r w:rsidR="001F7F06" w:rsidRPr="00DF6DD6">
              <w:t>If all transmitted resource blocks over all component carriers are confined within F</w:t>
            </w:r>
            <w:r w:rsidR="001F7F06" w:rsidRPr="00DF6DD6">
              <w:rPr>
                <w:vertAlign w:val="subscript"/>
              </w:rPr>
              <w:t>UL_low</w:t>
            </w:r>
            <w:r w:rsidR="001F7F06" w:rsidRPr="00DF6DD6">
              <w:t xml:space="preserve"> and F</w:t>
            </w:r>
            <w:r w:rsidR="001F7F06" w:rsidRPr="00DF6DD6">
              <w:rPr>
                <w:vertAlign w:val="subscript"/>
              </w:rPr>
              <w:t>UL_low</w:t>
            </w:r>
            <w:r w:rsidR="001F7F06" w:rsidRPr="00DF6DD6">
              <w:t xml:space="preserve"> + 4 MHz or/and F</w:t>
            </w:r>
            <w:r w:rsidR="001F7F06" w:rsidRPr="00DF6DD6">
              <w:rPr>
                <w:vertAlign w:val="subscript"/>
              </w:rPr>
              <w:t>UL_high</w:t>
            </w:r>
            <w:r w:rsidR="001F7F06" w:rsidRPr="00DF6DD6">
              <w:t xml:space="preserve"> – 4 MHz and F</w:t>
            </w:r>
            <w:r w:rsidR="001F7F06" w:rsidRPr="00DF6DD6">
              <w:rPr>
                <w:vertAlign w:val="subscript"/>
              </w:rPr>
              <w:t>UL_high</w:t>
            </w:r>
            <w:r w:rsidR="001F7F06" w:rsidRPr="00DF6DD6">
              <w:t>, the maximum output power requirement is relaxed by reducing the lower tolerance limit by 1.5 dB</w:t>
            </w:r>
          </w:p>
          <w:p w14:paraId="4CE5A750" w14:textId="1CF56C72" w:rsidR="0033365F" w:rsidRPr="00DF6DD6" w:rsidRDefault="001F7F06" w:rsidP="0033365F">
            <w:pPr>
              <w:pStyle w:val="TAN"/>
              <w:rPr>
                <w:rFonts w:eastAsia="PMingLiU"/>
                <w:lang w:eastAsia="zh-TW"/>
              </w:rPr>
            </w:pPr>
            <w:r w:rsidRPr="00DF6DD6">
              <w:rPr>
                <w:rFonts w:eastAsia="PMingLiU" w:hint="eastAsia"/>
                <w:lang w:eastAsia="zh-TW"/>
              </w:rPr>
              <w:t xml:space="preserve">NOTE </w:t>
            </w:r>
            <w:r w:rsidRPr="00DF6DD6">
              <w:rPr>
                <w:rFonts w:eastAsia="PMingLiU"/>
                <w:lang w:eastAsia="zh-TW"/>
              </w:rPr>
              <w:t>2</w:t>
            </w:r>
            <w:r w:rsidRPr="00DF6DD6">
              <w:rPr>
                <w:rFonts w:eastAsia="PMingLiU" w:hint="eastAsia"/>
                <w:lang w:eastAsia="zh-TW"/>
              </w:rPr>
              <w:t>:</w:t>
            </w:r>
            <w:r w:rsidR="00380415" w:rsidRPr="00DF6DD6">
              <w:tab/>
            </w:r>
            <w:r w:rsidRPr="00DF6DD6">
              <w:rPr>
                <w:rFonts w:eastAsia="PMingLiU" w:hint="eastAsia"/>
                <w:lang w:eastAsia="zh-TW"/>
              </w:rPr>
              <w:t>O</w:t>
            </w:r>
            <w:r w:rsidRPr="00DF6DD6">
              <w:rPr>
                <w:rFonts w:eastAsia="PMingLiU"/>
                <w:lang w:eastAsia="zh-TW"/>
              </w:rPr>
              <w:t xml:space="preserve">nly single switched UL is </w:t>
            </w:r>
            <w:r w:rsidRPr="00DF6DD6">
              <w:rPr>
                <w:rFonts w:eastAsia="PMingLiU" w:hint="eastAsia"/>
                <w:lang w:eastAsia="zh-TW"/>
              </w:rPr>
              <w:t>supported</w:t>
            </w:r>
            <w:r w:rsidRPr="00DF6DD6">
              <w:rPr>
                <w:rFonts w:eastAsia="PMingLiU"/>
                <w:lang w:eastAsia="zh-TW"/>
              </w:rPr>
              <w:t xml:space="preserve"> in </w:t>
            </w:r>
            <w:r w:rsidRPr="00DF6DD6">
              <w:rPr>
                <w:rFonts w:eastAsia="PMingLiU" w:hint="eastAsia"/>
                <w:lang w:eastAsia="zh-TW"/>
              </w:rPr>
              <w:t>Rel.15</w:t>
            </w:r>
          </w:p>
          <w:p w14:paraId="0CFDAAA2" w14:textId="5B9656FE" w:rsidR="001F7F06" w:rsidRPr="00DF6DD6" w:rsidRDefault="0033365F" w:rsidP="0033365F">
            <w:pPr>
              <w:pStyle w:val="TAN"/>
            </w:pPr>
            <w:r w:rsidRPr="00DF6DD6">
              <w:rPr>
                <w:rFonts w:eastAsia="PMingLiU"/>
                <w:lang w:eastAsia="zh-TW"/>
              </w:rPr>
              <w:t>NOTE 3:</w:t>
            </w:r>
            <w:r w:rsidRPr="00DF6DD6">
              <w:rPr>
                <w:rFonts w:eastAsia="PMingLiU"/>
                <w:lang w:eastAsia="zh-TW"/>
              </w:rPr>
              <w:tab/>
              <w:t>Power Class 3 is the default power class unless otherwise stated.</w:t>
            </w:r>
          </w:p>
        </w:tc>
      </w:tr>
    </w:tbl>
    <w:p w14:paraId="445953CD" w14:textId="640985AF" w:rsidR="00821B6B" w:rsidRPr="00DF6DD6" w:rsidRDefault="00821B6B" w:rsidP="00C42558"/>
    <w:p w14:paraId="67B3DB61" w14:textId="2B0EEDEB" w:rsidR="00D17D07" w:rsidRPr="00DF6DD6" w:rsidRDefault="00D17D07" w:rsidP="00D17D07">
      <w:pPr>
        <w:jc w:val="both"/>
        <w:rPr>
          <w:rFonts w:eastAsia="DengXian"/>
        </w:rPr>
      </w:pPr>
      <w:r w:rsidRPr="00DF6DD6">
        <w:rPr>
          <w:rFonts w:eastAsia="DengXian"/>
        </w:rPr>
        <w:t xml:space="preserve">If UE supports a different power class than the default </w:t>
      </w:r>
      <w:r w:rsidRPr="00DF6DD6">
        <w:rPr>
          <w:rFonts w:eastAsia="MS Mincho"/>
        </w:rPr>
        <w:t xml:space="preserve">UE </w:t>
      </w:r>
      <w:r w:rsidRPr="00DF6DD6">
        <w:rPr>
          <w:rFonts w:eastAsia="DengXian"/>
        </w:rPr>
        <w:t>power class for EN-DC band combination, and the supported power class enables higher maximum output power than that of the default power class:</w:t>
      </w:r>
    </w:p>
    <w:p w14:paraId="79F3F6B8" w14:textId="251DCB59" w:rsidR="00D17D07" w:rsidRPr="00DF6DD6" w:rsidRDefault="00D17D07" w:rsidP="00471067">
      <w:pPr>
        <w:pStyle w:val="B10"/>
      </w:pPr>
      <w:r w:rsidRPr="00DF6DD6">
        <w:t>-</w:t>
      </w:r>
      <w:r w:rsidRPr="00DF6DD6">
        <w:tab/>
        <w:t xml:space="preserve">if the </w:t>
      </w:r>
      <w:r w:rsidR="0010304C" w:rsidRPr="00DF6DD6">
        <w:t>E-UTRA</w:t>
      </w:r>
      <w:r w:rsidRPr="00DF6DD6">
        <w:t xml:space="preserve"> UL/DL configuration is 0 or 6; or</w:t>
      </w:r>
    </w:p>
    <w:p w14:paraId="1F4CF2EC" w14:textId="030EEC07" w:rsidR="00D17D07" w:rsidRPr="00DF6DD6" w:rsidRDefault="00D17D07" w:rsidP="00471067">
      <w:pPr>
        <w:pStyle w:val="B10"/>
      </w:pPr>
      <w:r w:rsidRPr="00DF6DD6">
        <w:t>-</w:t>
      </w:r>
      <w:r w:rsidRPr="00DF6DD6">
        <w:tab/>
        <w:t xml:space="preserve">if the </w:t>
      </w:r>
      <w:r w:rsidR="0010304C" w:rsidRPr="00DF6DD6">
        <w:t>E-UTRA</w:t>
      </w:r>
      <w:r w:rsidRPr="00DF6DD6">
        <w:t xml:space="preserve"> UL/DL configuration is 1 and special subframe configuration is 0 or 5; or</w:t>
      </w:r>
    </w:p>
    <w:p w14:paraId="661007CC" w14:textId="19A2F5A5" w:rsidR="00D17D07" w:rsidRPr="00DF6DD6" w:rsidRDefault="00D17D07" w:rsidP="00471067">
      <w:pPr>
        <w:pStyle w:val="B10"/>
      </w:pPr>
      <w:r w:rsidRPr="00DF6DD6">
        <w:t>-</w:t>
      </w:r>
      <w:r w:rsidRPr="00DF6DD6">
        <w:tab/>
        <w:t xml:space="preserve">if the IE </w:t>
      </w:r>
      <w:r w:rsidRPr="00DF6DD6">
        <w:rPr>
          <w:i/>
          <w:lang w:eastAsia="zh-CN"/>
        </w:rPr>
        <w:t>p-maxUE-FR1</w:t>
      </w:r>
      <w:r w:rsidR="007B25E0" w:rsidRPr="00DF6DD6">
        <w:rPr>
          <w:i/>
          <w:lang w:eastAsia="zh-CN"/>
        </w:rPr>
        <w:t>-r15</w:t>
      </w:r>
      <w:r w:rsidRPr="00DF6DD6">
        <w:t xml:space="preserve"> as defined in TS 3</w:t>
      </w:r>
      <w:r w:rsidR="007B25E0" w:rsidRPr="00DF6DD6">
        <w:t>6</w:t>
      </w:r>
      <w:r w:rsidRPr="00DF6DD6">
        <w:t>.331 [</w:t>
      </w:r>
      <w:r w:rsidR="00A3657F" w:rsidRPr="00DF6DD6">
        <w:t>8</w:t>
      </w:r>
      <w:r w:rsidRPr="00DF6DD6">
        <w:t>] is provided and set to the maximum output power of the default power class or lower;</w:t>
      </w:r>
    </w:p>
    <w:p w14:paraId="10080291" w14:textId="2CBC9979" w:rsidR="00D17D07" w:rsidRPr="00DF6DD6" w:rsidRDefault="00D17D07" w:rsidP="00471067">
      <w:pPr>
        <w:pStyle w:val="B20"/>
      </w:pPr>
      <w:r w:rsidRPr="00DF6DD6">
        <w:t>-</w:t>
      </w:r>
      <w:r w:rsidRPr="00DF6DD6">
        <w:tab/>
        <w:t xml:space="preserve">apply all requirements for the default power class, and set the configured transmitted power as specified in </w:t>
      </w:r>
      <w:r w:rsidR="00B94AF2">
        <w:t>clause</w:t>
      </w:r>
      <w:r w:rsidRPr="00DF6DD6">
        <w:t xml:space="preserve"> 6.2B.4;</w:t>
      </w:r>
    </w:p>
    <w:p w14:paraId="1E5725E8" w14:textId="77777777" w:rsidR="00D17D07" w:rsidRPr="00DF6DD6" w:rsidRDefault="00D17D07" w:rsidP="00471067">
      <w:pPr>
        <w:pStyle w:val="B10"/>
      </w:pPr>
      <w:r w:rsidRPr="00DF6DD6">
        <w:t>-</w:t>
      </w:r>
      <w:r w:rsidRPr="00DF6DD6">
        <w:tab/>
        <w:t>else</w:t>
      </w:r>
    </w:p>
    <w:p w14:paraId="5C5A733F" w14:textId="309DB57C" w:rsidR="00D17D07" w:rsidRPr="00DF6DD6" w:rsidRDefault="00D17D07" w:rsidP="00C42558">
      <w:r w:rsidRPr="00DF6DD6">
        <w:t>-</w:t>
      </w:r>
      <w:r w:rsidRPr="00DF6DD6">
        <w:tab/>
        <w:t xml:space="preserve">apply all requirements for the supported power class, and set the configured transmitted power class as specified in </w:t>
      </w:r>
      <w:r w:rsidR="00B94AF2">
        <w:t>clause</w:t>
      </w:r>
      <w:r w:rsidRPr="00DF6DD6">
        <w:t xml:space="preserve"> 6.2B.4;</w:t>
      </w:r>
    </w:p>
    <w:p w14:paraId="31F0AC93" w14:textId="77777777" w:rsidR="001310A1" w:rsidRPr="00DF6DD6" w:rsidRDefault="001310A1" w:rsidP="001310A1">
      <w:pPr>
        <w:pStyle w:val="Heading4"/>
      </w:pPr>
      <w:bookmarkStart w:id="771" w:name="_Toc21345451"/>
      <w:bookmarkStart w:id="772" w:name="_Toc29806300"/>
      <w:bookmarkStart w:id="773" w:name="_Toc37255833"/>
      <w:bookmarkStart w:id="774" w:name="_Toc37256174"/>
      <w:bookmarkStart w:id="775" w:name="_Toc45890011"/>
      <w:bookmarkStart w:id="776" w:name="_Toc52381836"/>
      <w:bookmarkStart w:id="777" w:name="_Toc61374935"/>
      <w:bookmarkStart w:id="778" w:name="_Toc67936287"/>
      <w:bookmarkStart w:id="779" w:name="_Toc67937160"/>
      <w:r w:rsidRPr="00DF6DD6">
        <w:t>6.2B.1.3</w:t>
      </w:r>
      <w:r w:rsidRPr="00DF6DD6">
        <w:tab/>
        <w:t>Inter-band EN-DC within FR1</w:t>
      </w:r>
      <w:bookmarkEnd w:id="771"/>
      <w:bookmarkEnd w:id="772"/>
      <w:bookmarkEnd w:id="773"/>
      <w:bookmarkEnd w:id="774"/>
      <w:bookmarkEnd w:id="775"/>
      <w:bookmarkEnd w:id="776"/>
      <w:bookmarkEnd w:id="777"/>
      <w:bookmarkEnd w:id="778"/>
      <w:bookmarkEnd w:id="779"/>
    </w:p>
    <w:p w14:paraId="5C93CB46" w14:textId="436892F9" w:rsidR="001310A1" w:rsidRPr="00DF6DD6" w:rsidRDefault="001310A1" w:rsidP="001310A1">
      <w:r w:rsidRPr="00DF6DD6">
        <w:t xml:space="preserve">For inter-band EN-DC of </w:t>
      </w:r>
      <w:r w:rsidR="0010304C" w:rsidRPr="00DF6DD6">
        <w:t>E-UTRA</w:t>
      </w:r>
      <w:r w:rsidRPr="00DF6DD6">
        <w:t xml:space="preserve">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2CEA17C5" w14:textId="77777777" w:rsidR="001310A1" w:rsidRPr="00DF6DD6" w:rsidRDefault="001310A1" w:rsidP="001310A1">
      <w:pPr>
        <w:pStyle w:val="TH"/>
      </w:pPr>
      <w:r w:rsidRPr="00DF6DD6">
        <w:t>Table 6.2B.1.3-1: Maximum output power for inter-band EN-DC (two bands)</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15"/>
        <w:gridCol w:w="2093"/>
        <w:gridCol w:w="3392"/>
      </w:tblGrid>
      <w:tr w:rsidR="00F55B07" w:rsidRPr="00DF6DD6" w14:paraId="6E4D5067" w14:textId="77777777" w:rsidTr="00EA1C6C">
        <w:trPr>
          <w:trHeight w:val="288"/>
          <w:tblHeader/>
          <w:jc w:val="center"/>
        </w:trPr>
        <w:tc>
          <w:tcPr>
            <w:tcW w:w="3515" w:type="dxa"/>
            <w:vAlign w:val="center"/>
          </w:tcPr>
          <w:p w14:paraId="2B9EA427" w14:textId="684AC998" w:rsidR="00380415" w:rsidRPr="00DF6DD6" w:rsidRDefault="0084348B" w:rsidP="00A6034C">
            <w:pPr>
              <w:pStyle w:val="TAH"/>
              <w:keepNext w:val="0"/>
              <w:rPr>
                <w:rFonts w:eastAsia="MS Mincho"/>
              </w:rPr>
            </w:pPr>
            <w:r w:rsidRPr="00DF6DD6">
              <w:rPr>
                <w:rFonts w:eastAsia="MS Mincho"/>
              </w:rPr>
              <w:t>EN-</w:t>
            </w:r>
            <w:r w:rsidR="00380415" w:rsidRPr="00DF6DD6">
              <w:rPr>
                <w:rFonts w:eastAsia="MS Mincho"/>
              </w:rPr>
              <w:t>DC configuration</w:t>
            </w:r>
          </w:p>
        </w:tc>
        <w:tc>
          <w:tcPr>
            <w:tcW w:w="2093" w:type="dxa"/>
            <w:vAlign w:val="center"/>
          </w:tcPr>
          <w:p w14:paraId="000C3FDE" w14:textId="77777777" w:rsidR="00380415" w:rsidRPr="00DF6DD6" w:rsidRDefault="00380415" w:rsidP="00A6034C">
            <w:pPr>
              <w:pStyle w:val="TAH"/>
              <w:keepNext w:val="0"/>
              <w:rPr>
                <w:rFonts w:eastAsia="MS Mincho"/>
              </w:rPr>
            </w:pPr>
            <w:r w:rsidRPr="00DF6DD6">
              <w:rPr>
                <w:rFonts w:eastAsia="MS Mincho"/>
              </w:rPr>
              <w:t>Power class 3</w:t>
            </w:r>
          </w:p>
          <w:p w14:paraId="70FAD700" w14:textId="77777777" w:rsidR="00380415" w:rsidRPr="00DF6DD6" w:rsidRDefault="00380415" w:rsidP="00A6034C">
            <w:pPr>
              <w:pStyle w:val="TAH"/>
              <w:keepNext w:val="0"/>
              <w:rPr>
                <w:rFonts w:eastAsia="MS Mincho"/>
              </w:rPr>
            </w:pPr>
            <w:r w:rsidRPr="00DF6DD6">
              <w:rPr>
                <w:rFonts w:eastAsia="MS Mincho"/>
              </w:rPr>
              <w:t>(dBm)</w:t>
            </w:r>
          </w:p>
        </w:tc>
        <w:tc>
          <w:tcPr>
            <w:tcW w:w="3392" w:type="dxa"/>
            <w:vAlign w:val="center"/>
          </w:tcPr>
          <w:p w14:paraId="62171369" w14:textId="77777777" w:rsidR="00380415" w:rsidRPr="00DF6DD6" w:rsidRDefault="00380415" w:rsidP="00A6034C">
            <w:pPr>
              <w:pStyle w:val="TAH"/>
              <w:keepNext w:val="0"/>
              <w:rPr>
                <w:rFonts w:eastAsia="MS Mincho"/>
              </w:rPr>
            </w:pPr>
            <w:r w:rsidRPr="00DF6DD6">
              <w:rPr>
                <w:rFonts w:eastAsia="MS Mincho"/>
              </w:rPr>
              <w:t>Tolerance</w:t>
            </w:r>
          </w:p>
          <w:p w14:paraId="2A5086BA" w14:textId="77777777" w:rsidR="00380415" w:rsidRPr="00DF6DD6" w:rsidRDefault="00380415" w:rsidP="00A6034C">
            <w:pPr>
              <w:pStyle w:val="TAH"/>
              <w:keepNext w:val="0"/>
              <w:rPr>
                <w:rFonts w:eastAsia="MS Mincho"/>
              </w:rPr>
            </w:pPr>
            <w:r w:rsidRPr="00DF6DD6">
              <w:rPr>
                <w:rFonts w:eastAsia="MS Mincho"/>
              </w:rPr>
              <w:t>(dB)</w:t>
            </w:r>
          </w:p>
        </w:tc>
      </w:tr>
      <w:tr w:rsidR="00F55B07" w:rsidRPr="00DF6DD6" w14:paraId="47251E08" w14:textId="77777777" w:rsidTr="00EA1C6C">
        <w:trPr>
          <w:trHeight w:val="288"/>
          <w:jc w:val="center"/>
        </w:trPr>
        <w:tc>
          <w:tcPr>
            <w:tcW w:w="3515" w:type="dxa"/>
            <w:vAlign w:val="center"/>
          </w:tcPr>
          <w:p w14:paraId="27128085" w14:textId="77777777" w:rsidR="00380415" w:rsidRPr="00DF6DD6" w:rsidRDefault="00380415" w:rsidP="00A6034C">
            <w:pPr>
              <w:pStyle w:val="TAL"/>
              <w:keepNext w:val="0"/>
              <w:jc w:val="center"/>
              <w:rPr>
                <w:rFonts w:eastAsia="MS Mincho"/>
              </w:rPr>
            </w:pPr>
            <w:r w:rsidRPr="00DF6DD6">
              <w:rPr>
                <w:szCs w:val="18"/>
                <w:lang w:val="fi-FI" w:eastAsia="fi-FI"/>
              </w:rPr>
              <w:t>DC_1A_n28A</w:t>
            </w:r>
          </w:p>
        </w:tc>
        <w:tc>
          <w:tcPr>
            <w:tcW w:w="2093" w:type="dxa"/>
            <w:vAlign w:val="center"/>
          </w:tcPr>
          <w:p w14:paraId="0BD946F6"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2983FA46"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0A2A718E" w14:textId="77777777" w:rsidTr="00EA1C6C">
        <w:trPr>
          <w:trHeight w:val="288"/>
          <w:jc w:val="center"/>
        </w:trPr>
        <w:tc>
          <w:tcPr>
            <w:tcW w:w="3515" w:type="dxa"/>
            <w:vAlign w:val="center"/>
          </w:tcPr>
          <w:p w14:paraId="75FDE122" w14:textId="77777777" w:rsidR="00380415" w:rsidRPr="00DF6DD6" w:rsidRDefault="00380415" w:rsidP="00A6034C">
            <w:pPr>
              <w:pStyle w:val="TAL"/>
              <w:keepNext w:val="0"/>
              <w:jc w:val="center"/>
              <w:rPr>
                <w:lang w:val="fi-FI" w:eastAsia="fi-FI"/>
              </w:rPr>
            </w:pPr>
            <w:r w:rsidRPr="00DF6DD6">
              <w:rPr>
                <w:szCs w:val="18"/>
                <w:lang w:val="fi-FI" w:eastAsia="fi-FI"/>
              </w:rPr>
              <w:t>DC_1A_n40A</w:t>
            </w:r>
          </w:p>
        </w:tc>
        <w:tc>
          <w:tcPr>
            <w:tcW w:w="2093" w:type="dxa"/>
            <w:vAlign w:val="center"/>
          </w:tcPr>
          <w:p w14:paraId="27B2D974"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134CF39C"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3D308E0D" w14:textId="77777777" w:rsidTr="00EA1C6C">
        <w:trPr>
          <w:trHeight w:val="288"/>
          <w:jc w:val="center"/>
        </w:trPr>
        <w:tc>
          <w:tcPr>
            <w:tcW w:w="3515" w:type="dxa"/>
            <w:vAlign w:val="center"/>
          </w:tcPr>
          <w:p w14:paraId="19530BD0" w14:textId="77777777" w:rsidR="00380415" w:rsidRPr="00DF6DD6" w:rsidRDefault="00380415" w:rsidP="00A6034C">
            <w:pPr>
              <w:pStyle w:val="TAL"/>
              <w:keepNext w:val="0"/>
              <w:jc w:val="center"/>
              <w:rPr>
                <w:lang w:val="fi-FI" w:eastAsia="fi-FI"/>
              </w:rPr>
            </w:pPr>
            <w:r w:rsidRPr="00DF6DD6">
              <w:rPr>
                <w:lang w:val="fi-FI" w:eastAsia="fi-FI"/>
              </w:rPr>
              <w:t>DC_1A_n51A</w:t>
            </w:r>
          </w:p>
        </w:tc>
        <w:tc>
          <w:tcPr>
            <w:tcW w:w="2093" w:type="dxa"/>
            <w:vAlign w:val="center"/>
          </w:tcPr>
          <w:p w14:paraId="21F8D905"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62AA5FF8"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4E4C8CF3" w14:textId="77777777" w:rsidTr="00EA1C6C">
        <w:trPr>
          <w:trHeight w:val="288"/>
          <w:jc w:val="center"/>
        </w:trPr>
        <w:tc>
          <w:tcPr>
            <w:tcW w:w="3515" w:type="dxa"/>
            <w:vAlign w:val="center"/>
          </w:tcPr>
          <w:p w14:paraId="0AC66437" w14:textId="77777777" w:rsidR="00380415" w:rsidRPr="00DF6DD6" w:rsidRDefault="00380415" w:rsidP="00A6034C">
            <w:pPr>
              <w:pStyle w:val="TAL"/>
              <w:keepNext w:val="0"/>
              <w:jc w:val="center"/>
              <w:rPr>
                <w:lang w:val="fi-FI" w:eastAsia="fi-FI"/>
              </w:rPr>
            </w:pPr>
            <w:r w:rsidRPr="00DF6DD6">
              <w:rPr>
                <w:lang w:val="fi-FI" w:eastAsia="fi-FI"/>
              </w:rPr>
              <w:t>DC_1A_n77A</w:t>
            </w:r>
          </w:p>
        </w:tc>
        <w:tc>
          <w:tcPr>
            <w:tcW w:w="2093" w:type="dxa"/>
            <w:vAlign w:val="center"/>
          </w:tcPr>
          <w:p w14:paraId="77FF3D23"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15D95989"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03AD277A" w14:textId="77777777" w:rsidTr="00EA1C6C">
        <w:trPr>
          <w:trHeight w:val="288"/>
          <w:jc w:val="center"/>
        </w:trPr>
        <w:tc>
          <w:tcPr>
            <w:tcW w:w="3515" w:type="dxa"/>
            <w:vAlign w:val="center"/>
          </w:tcPr>
          <w:p w14:paraId="69C8183F" w14:textId="77777777" w:rsidR="00380415" w:rsidRPr="00DF6DD6" w:rsidRDefault="00380415" w:rsidP="00A6034C">
            <w:pPr>
              <w:pStyle w:val="TAL"/>
              <w:keepNext w:val="0"/>
              <w:jc w:val="center"/>
              <w:rPr>
                <w:lang w:val="en-US" w:eastAsia="fi-FI"/>
              </w:rPr>
            </w:pPr>
            <w:r w:rsidRPr="00DF6DD6">
              <w:rPr>
                <w:lang w:val="en-US" w:eastAsia="fi-FI"/>
              </w:rPr>
              <w:t>DC_1A_n78A</w:t>
            </w:r>
          </w:p>
          <w:p w14:paraId="3C571E26" w14:textId="77777777" w:rsidR="00380415" w:rsidRPr="00DF6DD6" w:rsidRDefault="00380415" w:rsidP="00F177CB">
            <w:pPr>
              <w:spacing w:after="0"/>
              <w:jc w:val="center"/>
              <w:rPr>
                <w:rFonts w:ascii="Arial" w:hAnsi="Arial" w:cs="Arial"/>
                <w:sz w:val="18"/>
                <w:szCs w:val="18"/>
                <w:lang w:eastAsia="ja-JP"/>
              </w:rPr>
            </w:pPr>
            <w:r w:rsidRPr="00DF6DD6">
              <w:rPr>
                <w:rFonts w:ascii="Arial" w:hAnsi="Arial" w:cs="Arial"/>
                <w:sz w:val="18"/>
                <w:szCs w:val="18"/>
                <w:lang w:eastAsia="ja-JP"/>
              </w:rPr>
              <w:t>DC_1A_n84A_ULSUP-TDM_n78A</w:t>
            </w:r>
          </w:p>
          <w:p w14:paraId="752C7BE8" w14:textId="4D80A15F" w:rsidR="00380415" w:rsidRPr="00DF6DD6" w:rsidRDefault="00380415" w:rsidP="00A6034C">
            <w:pPr>
              <w:pStyle w:val="TAL"/>
              <w:keepNext w:val="0"/>
              <w:jc w:val="center"/>
              <w:rPr>
                <w:rFonts w:eastAsia="MS Mincho"/>
              </w:rPr>
            </w:pPr>
          </w:p>
        </w:tc>
        <w:tc>
          <w:tcPr>
            <w:tcW w:w="2093" w:type="dxa"/>
            <w:vAlign w:val="center"/>
          </w:tcPr>
          <w:p w14:paraId="469A66E5"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2C6A4386"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60F13850" w14:textId="77777777" w:rsidTr="00EA1C6C">
        <w:trPr>
          <w:trHeight w:val="288"/>
          <w:jc w:val="center"/>
        </w:trPr>
        <w:tc>
          <w:tcPr>
            <w:tcW w:w="3515" w:type="dxa"/>
            <w:vAlign w:val="center"/>
          </w:tcPr>
          <w:p w14:paraId="24D024DA" w14:textId="77777777" w:rsidR="00380415" w:rsidRPr="00DF6DD6" w:rsidRDefault="00380415" w:rsidP="00A6034C">
            <w:pPr>
              <w:pStyle w:val="TAL"/>
              <w:keepNext w:val="0"/>
              <w:jc w:val="center"/>
              <w:rPr>
                <w:rFonts w:eastAsia="MS Mincho"/>
              </w:rPr>
            </w:pPr>
            <w:r w:rsidRPr="00DF6DD6">
              <w:rPr>
                <w:lang w:val="fi-FI" w:eastAsia="fi-FI"/>
              </w:rPr>
              <w:t>DC_1A_n79A</w:t>
            </w:r>
          </w:p>
        </w:tc>
        <w:tc>
          <w:tcPr>
            <w:tcW w:w="2093" w:type="dxa"/>
            <w:vAlign w:val="center"/>
          </w:tcPr>
          <w:p w14:paraId="60227524"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24F4DDE4"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0D64C025" w14:textId="77777777" w:rsidTr="00EA1C6C">
        <w:trPr>
          <w:trHeight w:val="288"/>
          <w:jc w:val="center"/>
        </w:trPr>
        <w:tc>
          <w:tcPr>
            <w:tcW w:w="3515" w:type="dxa"/>
            <w:vAlign w:val="center"/>
          </w:tcPr>
          <w:p w14:paraId="210A2FA7" w14:textId="77777777" w:rsidR="00380415" w:rsidRPr="00DF6DD6" w:rsidRDefault="00380415" w:rsidP="00A6034C">
            <w:pPr>
              <w:pStyle w:val="TAL"/>
              <w:keepNext w:val="0"/>
              <w:jc w:val="center"/>
              <w:rPr>
                <w:szCs w:val="18"/>
                <w:lang w:val="fi-FI" w:eastAsia="fi-FI"/>
              </w:rPr>
            </w:pPr>
            <w:r w:rsidRPr="00DF6DD6">
              <w:rPr>
                <w:szCs w:val="18"/>
                <w:lang w:val="fi-FI" w:eastAsia="fi-FI"/>
              </w:rPr>
              <w:t>DC_2A_n5A</w:t>
            </w:r>
          </w:p>
        </w:tc>
        <w:tc>
          <w:tcPr>
            <w:tcW w:w="2093" w:type="dxa"/>
            <w:vAlign w:val="center"/>
          </w:tcPr>
          <w:p w14:paraId="1ED2E44D" w14:textId="77777777" w:rsidR="00380415" w:rsidRPr="00DF6DD6" w:rsidRDefault="00380415" w:rsidP="00A6034C">
            <w:pPr>
              <w:pStyle w:val="TAC"/>
              <w:keepNext w:val="0"/>
              <w:rPr>
                <w:rFonts w:eastAsia="MS Mincho"/>
                <w:szCs w:val="18"/>
              </w:rPr>
            </w:pPr>
            <w:r w:rsidRPr="00DF6DD6">
              <w:rPr>
                <w:rFonts w:eastAsia="MS Mincho"/>
                <w:szCs w:val="18"/>
              </w:rPr>
              <w:t>23</w:t>
            </w:r>
          </w:p>
        </w:tc>
        <w:tc>
          <w:tcPr>
            <w:tcW w:w="3392" w:type="dxa"/>
            <w:vAlign w:val="center"/>
          </w:tcPr>
          <w:p w14:paraId="1B8D0E27" w14:textId="559485ED" w:rsidR="00380415" w:rsidRPr="00DF6DD6" w:rsidRDefault="00380415" w:rsidP="00A6034C">
            <w:pPr>
              <w:pStyle w:val="TAC"/>
              <w:keepNext w:val="0"/>
              <w:rPr>
                <w:rFonts w:eastAsia="MS Mincho"/>
                <w:szCs w:val="18"/>
              </w:rPr>
            </w:pPr>
            <w:r w:rsidRPr="00DF6DD6">
              <w:rPr>
                <w:rFonts w:eastAsia="MS Mincho"/>
                <w:szCs w:val="18"/>
              </w:rPr>
              <w:t>+2/-3</w:t>
            </w:r>
            <w:r w:rsidR="00EF12DE" w:rsidRPr="00DF6DD6">
              <w:rPr>
                <w:rFonts w:eastAsia="MS Mincho"/>
                <w:vertAlign w:val="superscript"/>
              </w:rPr>
              <w:t>1</w:t>
            </w:r>
          </w:p>
        </w:tc>
      </w:tr>
      <w:tr w:rsidR="00F55B07" w:rsidRPr="00DF6DD6" w14:paraId="155C1097" w14:textId="77777777" w:rsidTr="00EA1C6C">
        <w:trPr>
          <w:trHeight w:val="288"/>
          <w:jc w:val="center"/>
        </w:trPr>
        <w:tc>
          <w:tcPr>
            <w:tcW w:w="3515" w:type="dxa"/>
            <w:vAlign w:val="center"/>
          </w:tcPr>
          <w:p w14:paraId="6D2BF3FA" w14:textId="77777777" w:rsidR="00380415" w:rsidRPr="00DF6DD6" w:rsidRDefault="00380415" w:rsidP="00A6034C">
            <w:pPr>
              <w:pStyle w:val="TAL"/>
              <w:keepNext w:val="0"/>
              <w:jc w:val="center"/>
              <w:rPr>
                <w:szCs w:val="18"/>
                <w:lang w:val="fi-FI" w:eastAsia="fi-FI"/>
              </w:rPr>
            </w:pPr>
            <w:r w:rsidRPr="00DF6DD6">
              <w:rPr>
                <w:szCs w:val="18"/>
                <w:lang w:val="fi-FI" w:eastAsia="fi-FI"/>
              </w:rPr>
              <w:t>DC_2A_n66A</w:t>
            </w:r>
          </w:p>
        </w:tc>
        <w:tc>
          <w:tcPr>
            <w:tcW w:w="2093" w:type="dxa"/>
            <w:vAlign w:val="center"/>
          </w:tcPr>
          <w:p w14:paraId="4A3BA1ED" w14:textId="77777777" w:rsidR="00380415" w:rsidRPr="00DF6DD6" w:rsidRDefault="00380415" w:rsidP="00A6034C">
            <w:pPr>
              <w:pStyle w:val="TAC"/>
              <w:keepNext w:val="0"/>
              <w:rPr>
                <w:rFonts w:eastAsia="MS Mincho"/>
                <w:szCs w:val="18"/>
              </w:rPr>
            </w:pPr>
            <w:r w:rsidRPr="00DF6DD6">
              <w:rPr>
                <w:rFonts w:eastAsia="MS Mincho"/>
                <w:szCs w:val="18"/>
              </w:rPr>
              <w:t>23</w:t>
            </w:r>
          </w:p>
        </w:tc>
        <w:tc>
          <w:tcPr>
            <w:tcW w:w="3392" w:type="dxa"/>
            <w:vAlign w:val="center"/>
          </w:tcPr>
          <w:p w14:paraId="6CBFCE59" w14:textId="692862EC" w:rsidR="00380415" w:rsidRPr="00DF6DD6" w:rsidRDefault="00380415" w:rsidP="00A6034C">
            <w:pPr>
              <w:pStyle w:val="TAC"/>
              <w:keepNext w:val="0"/>
              <w:rPr>
                <w:rFonts w:eastAsia="MS Mincho"/>
                <w:szCs w:val="18"/>
              </w:rPr>
            </w:pPr>
            <w:r w:rsidRPr="00DF6DD6">
              <w:rPr>
                <w:rFonts w:eastAsia="MS Mincho"/>
                <w:szCs w:val="18"/>
              </w:rPr>
              <w:t>+2/-3</w:t>
            </w:r>
            <w:r w:rsidR="00EF12DE" w:rsidRPr="00DF6DD6">
              <w:rPr>
                <w:rFonts w:eastAsia="MS Mincho"/>
                <w:vertAlign w:val="superscript"/>
              </w:rPr>
              <w:t>1</w:t>
            </w:r>
          </w:p>
        </w:tc>
      </w:tr>
      <w:tr w:rsidR="00F55B07" w:rsidRPr="00DF6DD6" w14:paraId="325E9D51" w14:textId="77777777" w:rsidTr="00EA1C6C">
        <w:trPr>
          <w:trHeight w:val="288"/>
          <w:jc w:val="center"/>
        </w:trPr>
        <w:tc>
          <w:tcPr>
            <w:tcW w:w="3515" w:type="dxa"/>
            <w:vAlign w:val="center"/>
          </w:tcPr>
          <w:p w14:paraId="07F525D5" w14:textId="77777777" w:rsidR="00380415" w:rsidRPr="00DF6DD6" w:rsidRDefault="00380415" w:rsidP="00A6034C">
            <w:pPr>
              <w:pStyle w:val="TAL"/>
              <w:keepNext w:val="0"/>
              <w:jc w:val="center"/>
              <w:rPr>
                <w:lang w:val="fi-FI" w:eastAsia="fi-FI"/>
              </w:rPr>
            </w:pPr>
            <w:r w:rsidRPr="00DF6DD6">
              <w:rPr>
                <w:szCs w:val="18"/>
                <w:lang w:val="fi-FI" w:eastAsia="fi-FI"/>
              </w:rPr>
              <w:t>DC_2A_n71A</w:t>
            </w:r>
          </w:p>
        </w:tc>
        <w:tc>
          <w:tcPr>
            <w:tcW w:w="2093" w:type="dxa"/>
            <w:vAlign w:val="center"/>
          </w:tcPr>
          <w:p w14:paraId="62B91FF6"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730C1A6C"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4C01A595" w14:textId="77777777" w:rsidTr="00EA1C6C">
        <w:trPr>
          <w:trHeight w:val="288"/>
          <w:jc w:val="center"/>
        </w:trPr>
        <w:tc>
          <w:tcPr>
            <w:tcW w:w="3515" w:type="dxa"/>
            <w:vAlign w:val="center"/>
          </w:tcPr>
          <w:p w14:paraId="72C5FE78" w14:textId="77777777" w:rsidR="00380415" w:rsidRPr="00DF6DD6" w:rsidRDefault="00380415" w:rsidP="00A6034C">
            <w:pPr>
              <w:pStyle w:val="TAL"/>
              <w:keepNext w:val="0"/>
              <w:jc w:val="center"/>
              <w:rPr>
                <w:szCs w:val="18"/>
                <w:lang w:val="fi-FI" w:eastAsia="fi-FI"/>
              </w:rPr>
            </w:pPr>
            <w:r w:rsidRPr="00DF6DD6">
              <w:rPr>
                <w:szCs w:val="18"/>
                <w:lang w:val="fi-FI" w:eastAsia="fi-FI"/>
              </w:rPr>
              <w:t>DC_2A_n78A</w:t>
            </w:r>
          </w:p>
        </w:tc>
        <w:tc>
          <w:tcPr>
            <w:tcW w:w="2093" w:type="dxa"/>
            <w:vAlign w:val="center"/>
          </w:tcPr>
          <w:p w14:paraId="30C03DD3" w14:textId="77777777" w:rsidR="00380415" w:rsidRPr="00DF6DD6" w:rsidRDefault="00380415" w:rsidP="00A6034C">
            <w:pPr>
              <w:pStyle w:val="TAC"/>
              <w:keepNext w:val="0"/>
              <w:rPr>
                <w:rFonts w:eastAsia="MS Mincho"/>
                <w:szCs w:val="18"/>
              </w:rPr>
            </w:pPr>
            <w:r w:rsidRPr="00DF6DD6">
              <w:rPr>
                <w:rFonts w:eastAsia="MS Mincho"/>
                <w:szCs w:val="18"/>
              </w:rPr>
              <w:t>23</w:t>
            </w:r>
          </w:p>
        </w:tc>
        <w:tc>
          <w:tcPr>
            <w:tcW w:w="3392" w:type="dxa"/>
            <w:vAlign w:val="center"/>
          </w:tcPr>
          <w:p w14:paraId="5A10A7C9" w14:textId="77777777" w:rsidR="00380415" w:rsidRPr="00DF6DD6" w:rsidRDefault="00380415" w:rsidP="00A6034C">
            <w:pPr>
              <w:pStyle w:val="TAC"/>
              <w:keepNext w:val="0"/>
              <w:rPr>
                <w:rFonts w:eastAsia="MS Mincho"/>
                <w:szCs w:val="18"/>
              </w:rPr>
            </w:pPr>
            <w:r w:rsidRPr="00DF6DD6">
              <w:rPr>
                <w:rFonts w:eastAsia="MS Mincho"/>
                <w:szCs w:val="18"/>
              </w:rPr>
              <w:t>+2/-3</w:t>
            </w:r>
          </w:p>
        </w:tc>
      </w:tr>
      <w:tr w:rsidR="00F55B07" w:rsidRPr="00DF6DD6" w14:paraId="788BF2CA" w14:textId="77777777" w:rsidTr="00EA1C6C">
        <w:trPr>
          <w:trHeight w:val="288"/>
          <w:jc w:val="center"/>
        </w:trPr>
        <w:tc>
          <w:tcPr>
            <w:tcW w:w="3515" w:type="dxa"/>
            <w:vAlign w:val="center"/>
          </w:tcPr>
          <w:p w14:paraId="763A1D9E" w14:textId="77777777" w:rsidR="00380415" w:rsidRPr="00DF6DD6" w:rsidRDefault="00380415" w:rsidP="00A6034C">
            <w:pPr>
              <w:pStyle w:val="TAL"/>
              <w:keepNext w:val="0"/>
              <w:jc w:val="center"/>
              <w:rPr>
                <w:lang w:val="fi-FI" w:eastAsia="fi-FI"/>
              </w:rPr>
            </w:pPr>
            <w:r w:rsidRPr="00DF6DD6">
              <w:rPr>
                <w:szCs w:val="18"/>
                <w:lang w:val="fi-FI" w:eastAsia="fi-FI"/>
              </w:rPr>
              <w:lastRenderedPageBreak/>
              <w:t>DC_3A_n7A</w:t>
            </w:r>
          </w:p>
        </w:tc>
        <w:tc>
          <w:tcPr>
            <w:tcW w:w="2093" w:type="dxa"/>
            <w:vAlign w:val="center"/>
          </w:tcPr>
          <w:p w14:paraId="2E8F2418"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44688390" w14:textId="55C2FD4E" w:rsidR="00380415" w:rsidRPr="00DF6DD6" w:rsidRDefault="00380415" w:rsidP="00A6034C">
            <w:pPr>
              <w:pStyle w:val="TAC"/>
              <w:keepNext w:val="0"/>
              <w:rPr>
                <w:rFonts w:eastAsia="MS Mincho"/>
              </w:rPr>
            </w:pPr>
            <w:r w:rsidRPr="00DF6DD6">
              <w:rPr>
                <w:rFonts w:eastAsia="MS Mincho"/>
                <w:szCs w:val="18"/>
              </w:rPr>
              <w:t>+2/-3</w:t>
            </w:r>
            <w:r w:rsidR="00EF12DE" w:rsidRPr="00DF6DD6">
              <w:rPr>
                <w:rFonts w:eastAsia="MS Mincho"/>
                <w:vertAlign w:val="superscript"/>
              </w:rPr>
              <w:t>1</w:t>
            </w:r>
          </w:p>
        </w:tc>
      </w:tr>
      <w:tr w:rsidR="00F55B07" w:rsidRPr="00DF6DD6" w14:paraId="576F8106" w14:textId="77777777" w:rsidTr="00EA1C6C">
        <w:trPr>
          <w:trHeight w:val="288"/>
          <w:jc w:val="center"/>
        </w:trPr>
        <w:tc>
          <w:tcPr>
            <w:tcW w:w="3515" w:type="dxa"/>
            <w:vAlign w:val="center"/>
          </w:tcPr>
          <w:p w14:paraId="2BEE3A87" w14:textId="77777777" w:rsidR="00380415" w:rsidRPr="00DF6DD6" w:rsidRDefault="00380415" w:rsidP="00A6034C">
            <w:pPr>
              <w:pStyle w:val="TAL"/>
              <w:keepNext w:val="0"/>
              <w:jc w:val="center"/>
              <w:rPr>
                <w:lang w:val="fi-FI" w:eastAsia="fi-FI"/>
              </w:rPr>
            </w:pPr>
            <w:r w:rsidRPr="00DF6DD6">
              <w:rPr>
                <w:szCs w:val="18"/>
                <w:lang w:val="fi-FI" w:eastAsia="fi-FI"/>
              </w:rPr>
              <w:t>DC_3A_n28A</w:t>
            </w:r>
          </w:p>
        </w:tc>
        <w:tc>
          <w:tcPr>
            <w:tcW w:w="2093" w:type="dxa"/>
            <w:vAlign w:val="center"/>
          </w:tcPr>
          <w:p w14:paraId="6D480C5B"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000EEB8F" w14:textId="091E9029" w:rsidR="00380415" w:rsidRPr="00DF6DD6" w:rsidRDefault="00380415" w:rsidP="00A6034C">
            <w:pPr>
              <w:pStyle w:val="TAC"/>
              <w:keepNext w:val="0"/>
              <w:rPr>
                <w:rFonts w:eastAsia="MS Mincho"/>
              </w:rPr>
            </w:pPr>
            <w:r w:rsidRPr="00DF6DD6">
              <w:rPr>
                <w:rFonts w:eastAsia="MS Mincho"/>
                <w:szCs w:val="18"/>
              </w:rPr>
              <w:t>+2/-3</w:t>
            </w:r>
            <w:r w:rsidR="00EF12DE" w:rsidRPr="00DF6DD6">
              <w:rPr>
                <w:rFonts w:eastAsia="MS Mincho"/>
                <w:vertAlign w:val="superscript"/>
              </w:rPr>
              <w:t>1</w:t>
            </w:r>
          </w:p>
        </w:tc>
      </w:tr>
      <w:tr w:rsidR="00F55B07" w:rsidRPr="00DF6DD6" w14:paraId="7640E59B" w14:textId="77777777" w:rsidTr="00EA1C6C">
        <w:trPr>
          <w:trHeight w:val="288"/>
          <w:jc w:val="center"/>
        </w:trPr>
        <w:tc>
          <w:tcPr>
            <w:tcW w:w="3515" w:type="dxa"/>
            <w:vAlign w:val="center"/>
          </w:tcPr>
          <w:p w14:paraId="6BB5A63C" w14:textId="77777777" w:rsidR="00380415" w:rsidRPr="00DF6DD6" w:rsidRDefault="00380415" w:rsidP="00A6034C">
            <w:pPr>
              <w:pStyle w:val="TAL"/>
              <w:keepNext w:val="0"/>
              <w:jc w:val="center"/>
              <w:rPr>
                <w:lang w:val="fi-FI" w:eastAsia="fi-FI"/>
              </w:rPr>
            </w:pPr>
            <w:r w:rsidRPr="00DF6DD6">
              <w:rPr>
                <w:lang w:val="fi-FI" w:eastAsia="fi-FI"/>
              </w:rPr>
              <w:t>DC_3A_n40A</w:t>
            </w:r>
          </w:p>
        </w:tc>
        <w:tc>
          <w:tcPr>
            <w:tcW w:w="2093" w:type="dxa"/>
            <w:vAlign w:val="center"/>
          </w:tcPr>
          <w:p w14:paraId="32B73838"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39F48FE4" w14:textId="5263D92E" w:rsidR="00380415" w:rsidRPr="00DF6DD6" w:rsidRDefault="00380415" w:rsidP="00A6034C">
            <w:pPr>
              <w:pStyle w:val="TAC"/>
              <w:keepNext w:val="0"/>
              <w:rPr>
                <w:rFonts w:eastAsia="MS Mincho"/>
              </w:rPr>
            </w:pPr>
            <w:r w:rsidRPr="00DF6DD6">
              <w:rPr>
                <w:rFonts w:eastAsia="MS Mincho"/>
                <w:szCs w:val="18"/>
              </w:rPr>
              <w:t>+2/-3</w:t>
            </w:r>
            <w:r w:rsidR="00EF12DE" w:rsidRPr="00DF6DD6">
              <w:rPr>
                <w:rFonts w:eastAsia="MS Mincho"/>
                <w:vertAlign w:val="superscript"/>
              </w:rPr>
              <w:t>1</w:t>
            </w:r>
          </w:p>
        </w:tc>
      </w:tr>
      <w:tr w:rsidR="00F55B07" w:rsidRPr="00DF6DD6" w14:paraId="52BFF844" w14:textId="77777777" w:rsidTr="00EA1C6C">
        <w:trPr>
          <w:trHeight w:val="288"/>
          <w:jc w:val="center"/>
        </w:trPr>
        <w:tc>
          <w:tcPr>
            <w:tcW w:w="3515" w:type="dxa"/>
            <w:vAlign w:val="center"/>
          </w:tcPr>
          <w:p w14:paraId="32B56BF6" w14:textId="77777777" w:rsidR="00380415" w:rsidRPr="00DF6DD6" w:rsidRDefault="00380415" w:rsidP="00A6034C">
            <w:pPr>
              <w:pStyle w:val="TAL"/>
              <w:keepNext w:val="0"/>
              <w:jc w:val="center"/>
              <w:rPr>
                <w:lang w:val="fi-FI" w:eastAsia="fi-FI"/>
              </w:rPr>
            </w:pPr>
            <w:r w:rsidRPr="00DF6DD6">
              <w:rPr>
                <w:lang w:val="fi-FI" w:eastAsia="fi-FI"/>
              </w:rPr>
              <w:t>DC_3A_n51A</w:t>
            </w:r>
          </w:p>
        </w:tc>
        <w:tc>
          <w:tcPr>
            <w:tcW w:w="2093" w:type="dxa"/>
            <w:vAlign w:val="center"/>
          </w:tcPr>
          <w:p w14:paraId="74FB918F"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720C08F1" w14:textId="461C7C1F" w:rsidR="00380415" w:rsidRPr="00DF6DD6" w:rsidRDefault="00380415" w:rsidP="00A6034C">
            <w:pPr>
              <w:pStyle w:val="TAC"/>
              <w:keepNext w:val="0"/>
              <w:rPr>
                <w:rFonts w:eastAsia="MS Mincho"/>
              </w:rPr>
            </w:pPr>
            <w:r w:rsidRPr="00DF6DD6">
              <w:rPr>
                <w:rFonts w:eastAsia="MS Mincho"/>
                <w:szCs w:val="18"/>
              </w:rPr>
              <w:t>+2/-3</w:t>
            </w:r>
            <w:r w:rsidR="00EF12DE" w:rsidRPr="00DF6DD6">
              <w:rPr>
                <w:rFonts w:eastAsia="MS Mincho"/>
                <w:vertAlign w:val="superscript"/>
              </w:rPr>
              <w:t>1</w:t>
            </w:r>
          </w:p>
        </w:tc>
      </w:tr>
      <w:tr w:rsidR="00F55B07" w:rsidRPr="00DF6DD6" w14:paraId="7C3E8A0B" w14:textId="77777777" w:rsidTr="00EA1C6C">
        <w:trPr>
          <w:trHeight w:val="288"/>
          <w:jc w:val="center"/>
        </w:trPr>
        <w:tc>
          <w:tcPr>
            <w:tcW w:w="3515" w:type="dxa"/>
            <w:vAlign w:val="center"/>
          </w:tcPr>
          <w:p w14:paraId="29A42624" w14:textId="77777777" w:rsidR="00380415" w:rsidRPr="00DF6DD6" w:rsidRDefault="00380415" w:rsidP="00A6034C">
            <w:pPr>
              <w:pStyle w:val="TAL"/>
              <w:keepNext w:val="0"/>
              <w:jc w:val="center"/>
              <w:rPr>
                <w:lang w:val="fi-FI" w:eastAsia="fi-FI"/>
              </w:rPr>
            </w:pPr>
            <w:r w:rsidRPr="00DF6DD6">
              <w:rPr>
                <w:lang w:val="fi-FI" w:eastAsia="fi-FI"/>
              </w:rPr>
              <w:t>DC_3A_n77A</w:t>
            </w:r>
          </w:p>
        </w:tc>
        <w:tc>
          <w:tcPr>
            <w:tcW w:w="2093" w:type="dxa"/>
            <w:vAlign w:val="center"/>
          </w:tcPr>
          <w:p w14:paraId="1957F9F7"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5F1D25C3" w14:textId="0B5857FD" w:rsidR="00380415" w:rsidRPr="00DF6DD6" w:rsidRDefault="00380415" w:rsidP="00A6034C">
            <w:pPr>
              <w:pStyle w:val="TAC"/>
              <w:keepNext w:val="0"/>
              <w:rPr>
                <w:rFonts w:eastAsia="MS Mincho"/>
              </w:rPr>
            </w:pPr>
            <w:r w:rsidRPr="00DF6DD6">
              <w:rPr>
                <w:rFonts w:eastAsia="MS Mincho"/>
              </w:rPr>
              <w:t>+2/-3</w:t>
            </w:r>
            <w:r w:rsidR="00EF12DE" w:rsidRPr="00DF6DD6">
              <w:rPr>
                <w:rFonts w:eastAsia="MS Mincho"/>
                <w:vertAlign w:val="superscript"/>
              </w:rPr>
              <w:t>1</w:t>
            </w:r>
          </w:p>
        </w:tc>
      </w:tr>
      <w:tr w:rsidR="00CE04D0" w:rsidRPr="00DF6DD6" w14:paraId="0ED5E8BD" w14:textId="77777777" w:rsidTr="00EA1C6C">
        <w:trPr>
          <w:trHeight w:val="288"/>
          <w:jc w:val="center"/>
        </w:trPr>
        <w:tc>
          <w:tcPr>
            <w:tcW w:w="3515" w:type="dxa"/>
            <w:vAlign w:val="center"/>
          </w:tcPr>
          <w:p w14:paraId="408BD648" w14:textId="77777777" w:rsidR="00CE04D0" w:rsidRPr="00DF6DD6" w:rsidRDefault="00CE04D0" w:rsidP="00CE04D0">
            <w:pPr>
              <w:pStyle w:val="TAL"/>
              <w:keepNext w:val="0"/>
              <w:jc w:val="center"/>
              <w:rPr>
                <w:lang w:val="en-US" w:eastAsia="fi-FI"/>
              </w:rPr>
            </w:pPr>
            <w:r w:rsidRPr="00DF6DD6">
              <w:rPr>
                <w:lang w:val="en-US" w:eastAsia="fi-FI"/>
              </w:rPr>
              <w:t>DC_3A_n78A</w:t>
            </w:r>
          </w:p>
          <w:p w14:paraId="4FA85A80" w14:textId="77777777" w:rsidR="00CE04D0" w:rsidRPr="00DF6DD6" w:rsidRDefault="00CE04D0" w:rsidP="00CE04D0">
            <w:pPr>
              <w:pStyle w:val="TAL"/>
              <w:keepNext w:val="0"/>
              <w:jc w:val="center"/>
              <w:rPr>
                <w:lang w:val="en-US" w:eastAsia="fi-FI"/>
              </w:rPr>
            </w:pPr>
            <w:r w:rsidRPr="00DF6DD6">
              <w:rPr>
                <w:lang w:val="en-US" w:eastAsia="fi-FI"/>
              </w:rPr>
              <w:t>DC_3A_n80A_ULSUP-TDM_n78A,</w:t>
            </w:r>
          </w:p>
          <w:p w14:paraId="63093F1A" w14:textId="5ABB9479" w:rsidR="00CE04D0" w:rsidRPr="00DF6DD6" w:rsidRDefault="00CE04D0" w:rsidP="00CE04D0">
            <w:pPr>
              <w:pStyle w:val="TAL"/>
              <w:keepNext w:val="0"/>
              <w:jc w:val="center"/>
              <w:rPr>
                <w:lang w:val="en-US" w:eastAsia="fi-FI"/>
              </w:rPr>
            </w:pPr>
          </w:p>
        </w:tc>
        <w:tc>
          <w:tcPr>
            <w:tcW w:w="2093" w:type="dxa"/>
            <w:vAlign w:val="center"/>
          </w:tcPr>
          <w:p w14:paraId="74C6BE01" w14:textId="77777777" w:rsidR="00CE04D0" w:rsidRPr="00DF6DD6" w:rsidRDefault="00CE04D0" w:rsidP="00CE04D0">
            <w:pPr>
              <w:pStyle w:val="TAC"/>
              <w:keepNext w:val="0"/>
              <w:rPr>
                <w:rFonts w:eastAsia="MS Mincho"/>
              </w:rPr>
            </w:pPr>
            <w:r w:rsidRPr="00DF6DD6">
              <w:rPr>
                <w:rFonts w:eastAsia="MS Mincho"/>
              </w:rPr>
              <w:t>23</w:t>
            </w:r>
          </w:p>
        </w:tc>
        <w:tc>
          <w:tcPr>
            <w:tcW w:w="3392" w:type="dxa"/>
            <w:vAlign w:val="center"/>
          </w:tcPr>
          <w:p w14:paraId="07742C58" w14:textId="0F8B40CC" w:rsidR="00CE04D0" w:rsidRPr="00DF6DD6" w:rsidRDefault="00CE04D0" w:rsidP="00CE04D0">
            <w:pPr>
              <w:pStyle w:val="TAC"/>
              <w:keepNext w:val="0"/>
              <w:rPr>
                <w:rFonts w:eastAsia="MS Mincho"/>
              </w:rPr>
            </w:pPr>
            <w:r w:rsidRPr="00DF6DD6">
              <w:rPr>
                <w:rFonts w:eastAsia="MS Mincho"/>
              </w:rPr>
              <w:t>+2/-3</w:t>
            </w:r>
            <w:r w:rsidRPr="00DF6DD6">
              <w:rPr>
                <w:rFonts w:eastAsia="MS Mincho"/>
                <w:vertAlign w:val="superscript"/>
              </w:rPr>
              <w:t>1</w:t>
            </w:r>
          </w:p>
        </w:tc>
      </w:tr>
      <w:tr w:rsidR="00CE04D0" w:rsidRPr="00DF6DD6" w14:paraId="70898D87" w14:textId="77777777" w:rsidTr="00EA1C6C">
        <w:trPr>
          <w:trHeight w:val="288"/>
          <w:jc w:val="center"/>
        </w:trPr>
        <w:tc>
          <w:tcPr>
            <w:tcW w:w="3515" w:type="dxa"/>
            <w:vAlign w:val="center"/>
          </w:tcPr>
          <w:p w14:paraId="6064094D" w14:textId="77777777" w:rsidR="00CE04D0" w:rsidRPr="00DF6DD6" w:rsidRDefault="00CE04D0" w:rsidP="00CE04D0">
            <w:pPr>
              <w:pStyle w:val="TAL"/>
              <w:keepNext w:val="0"/>
              <w:jc w:val="center"/>
              <w:rPr>
                <w:lang w:val="en-US" w:eastAsia="fi-FI"/>
              </w:rPr>
            </w:pPr>
            <w:r w:rsidRPr="00DF6DD6">
              <w:rPr>
                <w:lang w:val="en-US" w:eastAsia="fi-FI"/>
              </w:rPr>
              <w:t>DC_3A_n79A</w:t>
            </w:r>
          </w:p>
          <w:p w14:paraId="78C5C7FB" w14:textId="77777777" w:rsidR="00CE04D0" w:rsidRPr="00DF6DD6" w:rsidRDefault="00CE04D0" w:rsidP="00CE04D0">
            <w:pPr>
              <w:pStyle w:val="TAL"/>
              <w:keepNext w:val="0"/>
              <w:jc w:val="center"/>
              <w:rPr>
                <w:lang w:val="en-US" w:eastAsia="fi-FI"/>
              </w:rPr>
            </w:pPr>
            <w:r w:rsidRPr="00DF6DD6">
              <w:rPr>
                <w:lang w:val="en-US" w:eastAsia="fi-FI"/>
              </w:rPr>
              <w:t>DC_3A_n80A_ULSUP-TDM_n79A,</w:t>
            </w:r>
          </w:p>
          <w:p w14:paraId="52D881F8" w14:textId="693BD36D" w:rsidR="00CE04D0" w:rsidRPr="00DF6DD6" w:rsidRDefault="00CE04D0" w:rsidP="00CE04D0">
            <w:pPr>
              <w:pStyle w:val="TAL"/>
              <w:keepNext w:val="0"/>
              <w:jc w:val="center"/>
              <w:rPr>
                <w:lang w:val="en-US" w:eastAsia="fi-FI"/>
              </w:rPr>
            </w:pPr>
          </w:p>
        </w:tc>
        <w:tc>
          <w:tcPr>
            <w:tcW w:w="2093" w:type="dxa"/>
            <w:vAlign w:val="center"/>
          </w:tcPr>
          <w:p w14:paraId="56FEEA86" w14:textId="77777777" w:rsidR="00CE04D0" w:rsidRPr="00DF6DD6" w:rsidRDefault="00CE04D0" w:rsidP="00CE04D0">
            <w:pPr>
              <w:pStyle w:val="TAC"/>
              <w:keepNext w:val="0"/>
              <w:rPr>
                <w:rFonts w:eastAsia="MS Mincho"/>
              </w:rPr>
            </w:pPr>
            <w:r w:rsidRPr="00DF6DD6">
              <w:rPr>
                <w:rFonts w:eastAsia="MS Mincho"/>
              </w:rPr>
              <w:t>23</w:t>
            </w:r>
          </w:p>
        </w:tc>
        <w:tc>
          <w:tcPr>
            <w:tcW w:w="3392" w:type="dxa"/>
            <w:vAlign w:val="center"/>
          </w:tcPr>
          <w:p w14:paraId="0C77F1F2" w14:textId="7D2926AC" w:rsidR="00CE04D0" w:rsidRPr="00DF6DD6" w:rsidRDefault="00CE04D0" w:rsidP="00CE04D0">
            <w:pPr>
              <w:pStyle w:val="TAC"/>
              <w:keepNext w:val="0"/>
              <w:rPr>
                <w:rFonts w:eastAsia="MS Mincho"/>
              </w:rPr>
            </w:pPr>
            <w:r w:rsidRPr="00DF6DD6">
              <w:rPr>
                <w:rFonts w:eastAsia="MS Mincho"/>
              </w:rPr>
              <w:t>+2/-3</w:t>
            </w:r>
            <w:r w:rsidRPr="00DF6DD6">
              <w:rPr>
                <w:rFonts w:eastAsia="MS Mincho"/>
                <w:vertAlign w:val="superscript"/>
              </w:rPr>
              <w:t>1</w:t>
            </w:r>
          </w:p>
        </w:tc>
      </w:tr>
      <w:tr w:rsidR="00F55B07" w:rsidRPr="00DF6DD6" w14:paraId="1C04435C" w14:textId="77777777" w:rsidTr="00EA1C6C">
        <w:trPr>
          <w:trHeight w:val="288"/>
          <w:jc w:val="center"/>
        </w:trPr>
        <w:tc>
          <w:tcPr>
            <w:tcW w:w="3515" w:type="dxa"/>
            <w:vAlign w:val="center"/>
          </w:tcPr>
          <w:p w14:paraId="68077238" w14:textId="77777777" w:rsidR="00380415" w:rsidRPr="00DF6DD6" w:rsidRDefault="00380415" w:rsidP="00A6034C">
            <w:pPr>
              <w:pStyle w:val="TAL"/>
              <w:keepNext w:val="0"/>
              <w:jc w:val="center"/>
              <w:rPr>
                <w:lang w:val="fi-FI" w:eastAsia="fi-FI"/>
              </w:rPr>
            </w:pPr>
            <w:r w:rsidRPr="00DF6DD6">
              <w:t>DC_3A_n82A</w:t>
            </w:r>
          </w:p>
        </w:tc>
        <w:tc>
          <w:tcPr>
            <w:tcW w:w="2093" w:type="dxa"/>
            <w:vAlign w:val="center"/>
          </w:tcPr>
          <w:p w14:paraId="00B5CA0E" w14:textId="77777777" w:rsidR="00380415" w:rsidRPr="00DF6DD6" w:rsidRDefault="00380415" w:rsidP="00A6034C">
            <w:pPr>
              <w:pStyle w:val="TAC"/>
              <w:keepNext w:val="0"/>
              <w:rPr>
                <w:rFonts w:eastAsia="MS Mincho"/>
              </w:rPr>
            </w:pPr>
            <w:r w:rsidRPr="00DF6DD6">
              <w:t>23</w:t>
            </w:r>
          </w:p>
        </w:tc>
        <w:tc>
          <w:tcPr>
            <w:tcW w:w="3392" w:type="dxa"/>
            <w:vAlign w:val="center"/>
          </w:tcPr>
          <w:p w14:paraId="59152A4A" w14:textId="13B882EC" w:rsidR="00380415" w:rsidRPr="00DF6DD6" w:rsidRDefault="00380415" w:rsidP="00A6034C">
            <w:pPr>
              <w:pStyle w:val="TAC"/>
              <w:keepNext w:val="0"/>
              <w:rPr>
                <w:rFonts w:eastAsia="MS Mincho"/>
              </w:rPr>
            </w:pPr>
            <w:r w:rsidRPr="00DF6DD6">
              <w:t>+2/-3</w:t>
            </w:r>
            <w:r w:rsidR="00785B9E" w:rsidRPr="00DF6DD6">
              <w:rPr>
                <w:rFonts w:eastAsia="MS Mincho"/>
                <w:vertAlign w:val="superscript"/>
              </w:rPr>
              <w:t>1</w:t>
            </w:r>
          </w:p>
        </w:tc>
      </w:tr>
      <w:tr w:rsidR="00F55B07" w:rsidRPr="00DF6DD6" w14:paraId="73E0D9AC" w14:textId="77777777" w:rsidTr="00EA1C6C">
        <w:trPr>
          <w:trHeight w:val="288"/>
          <w:jc w:val="center"/>
        </w:trPr>
        <w:tc>
          <w:tcPr>
            <w:tcW w:w="3515" w:type="dxa"/>
            <w:vAlign w:val="center"/>
          </w:tcPr>
          <w:p w14:paraId="6A98E3A1" w14:textId="77777777" w:rsidR="00380415" w:rsidRPr="00DF6DD6" w:rsidRDefault="00380415" w:rsidP="00A6034C">
            <w:pPr>
              <w:pStyle w:val="TAL"/>
              <w:keepNext w:val="0"/>
              <w:jc w:val="center"/>
              <w:rPr>
                <w:lang w:val="fi-FI" w:eastAsia="fi-FI"/>
              </w:rPr>
            </w:pPr>
            <w:r w:rsidRPr="00DF6DD6">
              <w:rPr>
                <w:lang w:val="fi-FI" w:eastAsia="fi-FI"/>
              </w:rPr>
              <w:t>DC_5A_n40A</w:t>
            </w:r>
          </w:p>
        </w:tc>
        <w:tc>
          <w:tcPr>
            <w:tcW w:w="2093" w:type="dxa"/>
            <w:vAlign w:val="center"/>
          </w:tcPr>
          <w:p w14:paraId="06619512"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68A0977F" w14:textId="13ACBBCD" w:rsidR="00380415" w:rsidRPr="00DF6DD6" w:rsidRDefault="00380415" w:rsidP="00A6034C">
            <w:pPr>
              <w:pStyle w:val="TAC"/>
              <w:keepNext w:val="0"/>
              <w:rPr>
                <w:rFonts w:eastAsia="MS Mincho"/>
              </w:rPr>
            </w:pPr>
            <w:r w:rsidRPr="00DF6DD6">
              <w:rPr>
                <w:rFonts w:eastAsia="MS Mincho"/>
              </w:rPr>
              <w:t>+2/-3</w:t>
            </w:r>
            <w:r w:rsidR="00785B9E" w:rsidRPr="00DF6DD6">
              <w:rPr>
                <w:rFonts w:eastAsia="MS Mincho"/>
                <w:vertAlign w:val="superscript"/>
              </w:rPr>
              <w:t>1</w:t>
            </w:r>
          </w:p>
        </w:tc>
      </w:tr>
      <w:tr w:rsidR="00F55B07" w:rsidRPr="00DF6DD6" w14:paraId="0BFFCD05" w14:textId="77777777" w:rsidTr="00EA1C6C">
        <w:trPr>
          <w:trHeight w:val="288"/>
          <w:jc w:val="center"/>
        </w:trPr>
        <w:tc>
          <w:tcPr>
            <w:tcW w:w="3515" w:type="dxa"/>
            <w:vAlign w:val="center"/>
          </w:tcPr>
          <w:p w14:paraId="140B82F7" w14:textId="77777777" w:rsidR="00380415" w:rsidRPr="00DF6DD6" w:rsidRDefault="00380415" w:rsidP="00A6034C">
            <w:pPr>
              <w:pStyle w:val="TAL"/>
              <w:keepNext w:val="0"/>
              <w:jc w:val="center"/>
              <w:rPr>
                <w:lang w:val="fi-FI" w:eastAsia="fi-FI"/>
              </w:rPr>
            </w:pPr>
            <w:r w:rsidRPr="00DF6DD6">
              <w:rPr>
                <w:lang w:val="fi-FI" w:eastAsia="fi-FI"/>
              </w:rPr>
              <w:t>DC_5A_n66A</w:t>
            </w:r>
          </w:p>
        </w:tc>
        <w:tc>
          <w:tcPr>
            <w:tcW w:w="2093" w:type="dxa"/>
            <w:vAlign w:val="center"/>
          </w:tcPr>
          <w:p w14:paraId="18ABEB5D"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16711A04" w14:textId="761F2147" w:rsidR="00380415" w:rsidRPr="00DF6DD6" w:rsidRDefault="00380415" w:rsidP="00A6034C">
            <w:pPr>
              <w:pStyle w:val="TAC"/>
              <w:keepNext w:val="0"/>
              <w:rPr>
                <w:rFonts w:eastAsia="MS Mincho"/>
              </w:rPr>
            </w:pPr>
            <w:r w:rsidRPr="00DF6DD6">
              <w:rPr>
                <w:rFonts w:eastAsia="MS Mincho"/>
              </w:rPr>
              <w:t>+2/-3</w:t>
            </w:r>
            <w:r w:rsidR="00785B9E" w:rsidRPr="00DF6DD6">
              <w:rPr>
                <w:rFonts w:eastAsia="MS Mincho"/>
                <w:vertAlign w:val="superscript"/>
              </w:rPr>
              <w:t>1</w:t>
            </w:r>
          </w:p>
        </w:tc>
      </w:tr>
      <w:tr w:rsidR="00F55B07" w:rsidRPr="00DF6DD6" w14:paraId="54D1FA3E" w14:textId="77777777" w:rsidTr="00EA1C6C">
        <w:trPr>
          <w:trHeight w:val="288"/>
          <w:jc w:val="center"/>
        </w:trPr>
        <w:tc>
          <w:tcPr>
            <w:tcW w:w="3515" w:type="dxa"/>
            <w:vAlign w:val="center"/>
          </w:tcPr>
          <w:p w14:paraId="6F68E9D1" w14:textId="77777777" w:rsidR="00380415" w:rsidRPr="00DF6DD6" w:rsidRDefault="00380415" w:rsidP="00A6034C">
            <w:pPr>
              <w:pStyle w:val="TAL"/>
              <w:keepNext w:val="0"/>
              <w:jc w:val="center"/>
              <w:rPr>
                <w:lang w:val="fi-FI" w:eastAsia="fi-FI"/>
              </w:rPr>
            </w:pPr>
            <w:r w:rsidRPr="00DF6DD6">
              <w:rPr>
                <w:lang w:val="fi-FI" w:eastAsia="fi-FI"/>
              </w:rPr>
              <w:t>DC_5A_n78A</w:t>
            </w:r>
          </w:p>
        </w:tc>
        <w:tc>
          <w:tcPr>
            <w:tcW w:w="2093" w:type="dxa"/>
            <w:vAlign w:val="center"/>
          </w:tcPr>
          <w:p w14:paraId="26DEEF30"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518ACC71"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2257AD01" w14:textId="77777777" w:rsidTr="00EA1C6C">
        <w:trPr>
          <w:trHeight w:val="288"/>
          <w:jc w:val="center"/>
        </w:trPr>
        <w:tc>
          <w:tcPr>
            <w:tcW w:w="3515" w:type="dxa"/>
            <w:vAlign w:val="center"/>
          </w:tcPr>
          <w:p w14:paraId="167A0BA5" w14:textId="77777777" w:rsidR="00380415" w:rsidRPr="00DF6DD6" w:rsidRDefault="00380415" w:rsidP="00A6034C">
            <w:pPr>
              <w:pStyle w:val="TAL"/>
              <w:keepNext w:val="0"/>
              <w:jc w:val="center"/>
              <w:rPr>
                <w:lang w:val="fi-FI" w:eastAsia="fi-FI"/>
              </w:rPr>
            </w:pPr>
            <w:r w:rsidRPr="00DF6DD6">
              <w:rPr>
                <w:szCs w:val="18"/>
                <w:lang w:val="fi-FI" w:eastAsia="fi-FI"/>
              </w:rPr>
              <w:t>DC_7A_n28A</w:t>
            </w:r>
          </w:p>
        </w:tc>
        <w:tc>
          <w:tcPr>
            <w:tcW w:w="2093" w:type="dxa"/>
            <w:vAlign w:val="center"/>
          </w:tcPr>
          <w:p w14:paraId="631D7ABA"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7CFA1DD7" w14:textId="5AD78652" w:rsidR="00380415" w:rsidRPr="00DF6DD6" w:rsidRDefault="00380415" w:rsidP="00A6034C">
            <w:pPr>
              <w:pStyle w:val="TAC"/>
              <w:keepNext w:val="0"/>
              <w:rPr>
                <w:rFonts w:eastAsia="MS Mincho"/>
              </w:rPr>
            </w:pPr>
            <w:r w:rsidRPr="00DF6DD6">
              <w:rPr>
                <w:rFonts w:eastAsia="MS Mincho"/>
                <w:szCs w:val="18"/>
              </w:rPr>
              <w:t>+2/-3</w:t>
            </w:r>
            <w:r w:rsidR="00C5082D" w:rsidRPr="00DF6DD6">
              <w:rPr>
                <w:rFonts w:eastAsia="MS Mincho"/>
                <w:vertAlign w:val="superscript"/>
              </w:rPr>
              <w:t>1</w:t>
            </w:r>
          </w:p>
        </w:tc>
      </w:tr>
      <w:tr w:rsidR="00F55B07" w:rsidRPr="00DF6DD6" w14:paraId="2DDBEC33" w14:textId="77777777" w:rsidTr="00EA1C6C">
        <w:trPr>
          <w:trHeight w:val="288"/>
          <w:jc w:val="center"/>
        </w:trPr>
        <w:tc>
          <w:tcPr>
            <w:tcW w:w="3515" w:type="dxa"/>
            <w:vAlign w:val="center"/>
          </w:tcPr>
          <w:p w14:paraId="1894C86C" w14:textId="77777777" w:rsidR="00380415" w:rsidRPr="00DF6DD6" w:rsidRDefault="00380415" w:rsidP="00A6034C">
            <w:pPr>
              <w:pStyle w:val="TAL"/>
              <w:keepNext w:val="0"/>
              <w:jc w:val="center"/>
              <w:rPr>
                <w:lang w:val="fi-FI" w:eastAsia="fi-FI"/>
              </w:rPr>
            </w:pPr>
            <w:r w:rsidRPr="00DF6DD6">
              <w:rPr>
                <w:lang w:val="fi-FI" w:eastAsia="fi-FI"/>
              </w:rPr>
              <w:t>DC_7A_n51A</w:t>
            </w:r>
          </w:p>
        </w:tc>
        <w:tc>
          <w:tcPr>
            <w:tcW w:w="2093" w:type="dxa"/>
            <w:vAlign w:val="center"/>
          </w:tcPr>
          <w:p w14:paraId="1ED98E89"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1B3DD332" w14:textId="7F031E63" w:rsidR="00380415" w:rsidRPr="00DF6DD6" w:rsidRDefault="00380415" w:rsidP="00A6034C">
            <w:pPr>
              <w:pStyle w:val="TAC"/>
              <w:keepNext w:val="0"/>
              <w:rPr>
                <w:rFonts w:eastAsia="MS Mincho"/>
              </w:rPr>
            </w:pPr>
            <w:r w:rsidRPr="00DF6DD6">
              <w:rPr>
                <w:rFonts w:eastAsia="MS Mincho"/>
                <w:szCs w:val="18"/>
              </w:rPr>
              <w:t>+2/-3</w:t>
            </w:r>
            <w:r w:rsidR="00C5082D" w:rsidRPr="00DF6DD6">
              <w:rPr>
                <w:rFonts w:eastAsia="MS Mincho"/>
                <w:vertAlign w:val="superscript"/>
              </w:rPr>
              <w:t>1</w:t>
            </w:r>
          </w:p>
        </w:tc>
      </w:tr>
      <w:tr w:rsidR="00F55B07" w:rsidRPr="00DF6DD6" w14:paraId="0D75BBE6" w14:textId="77777777" w:rsidTr="00EA1C6C">
        <w:trPr>
          <w:trHeight w:val="288"/>
          <w:jc w:val="center"/>
        </w:trPr>
        <w:tc>
          <w:tcPr>
            <w:tcW w:w="3515" w:type="dxa"/>
            <w:vAlign w:val="center"/>
          </w:tcPr>
          <w:p w14:paraId="3656383A" w14:textId="77777777" w:rsidR="00380415" w:rsidRPr="00DF6DD6" w:rsidRDefault="00380415" w:rsidP="00A6034C">
            <w:pPr>
              <w:pStyle w:val="TAL"/>
              <w:keepNext w:val="0"/>
              <w:jc w:val="center"/>
              <w:rPr>
                <w:lang w:val="en-US" w:eastAsia="fi-FI"/>
              </w:rPr>
            </w:pPr>
            <w:r w:rsidRPr="00DF6DD6">
              <w:rPr>
                <w:lang w:val="en-US" w:eastAsia="fi-FI"/>
              </w:rPr>
              <w:t>DC_7A_n78A</w:t>
            </w:r>
          </w:p>
          <w:p w14:paraId="69011B7E" w14:textId="33F841D0" w:rsidR="00920634" w:rsidRPr="00DF6DD6" w:rsidRDefault="00920634" w:rsidP="00A6034C">
            <w:pPr>
              <w:pStyle w:val="TAL"/>
              <w:keepNext w:val="0"/>
              <w:jc w:val="center"/>
              <w:rPr>
                <w:lang w:val="en-US" w:eastAsia="fi-FI"/>
              </w:rPr>
            </w:pPr>
            <w:r w:rsidRPr="00DF6DD6">
              <w:rPr>
                <w:lang w:val="en-US" w:eastAsia="fi-FI"/>
              </w:rPr>
              <w:t>DC_7C_n78A</w:t>
            </w:r>
          </w:p>
        </w:tc>
        <w:tc>
          <w:tcPr>
            <w:tcW w:w="2093" w:type="dxa"/>
            <w:vAlign w:val="center"/>
          </w:tcPr>
          <w:p w14:paraId="6A88AF1A"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18B25BBA"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47D86C9D" w14:textId="77777777" w:rsidTr="00EA1C6C">
        <w:trPr>
          <w:trHeight w:val="288"/>
          <w:jc w:val="center"/>
        </w:trPr>
        <w:tc>
          <w:tcPr>
            <w:tcW w:w="3515" w:type="dxa"/>
            <w:vAlign w:val="center"/>
          </w:tcPr>
          <w:p w14:paraId="78B62B69" w14:textId="77777777" w:rsidR="00380415" w:rsidRPr="00DF6DD6" w:rsidRDefault="00380415" w:rsidP="00A6034C">
            <w:pPr>
              <w:pStyle w:val="TAL"/>
              <w:keepNext w:val="0"/>
              <w:jc w:val="center"/>
              <w:rPr>
                <w:lang w:val="fi-FI" w:eastAsia="fi-FI"/>
              </w:rPr>
            </w:pPr>
            <w:r w:rsidRPr="00DF6DD6">
              <w:rPr>
                <w:lang w:val="fi-FI" w:eastAsia="fi-FI"/>
              </w:rPr>
              <w:t>DC_8A_n40A</w:t>
            </w:r>
          </w:p>
        </w:tc>
        <w:tc>
          <w:tcPr>
            <w:tcW w:w="2093" w:type="dxa"/>
            <w:vAlign w:val="center"/>
          </w:tcPr>
          <w:p w14:paraId="7FAC5892"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11CEDBF1" w14:textId="3A322602" w:rsidR="00380415" w:rsidRPr="00DF6DD6" w:rsidRDefault="00380415" w:rsidP="00A6034C">
            <w:pPr>
              <w:pStyle w:val="TAC"/>
              <w:keepNext w:val="0"/>
              <w:rPr>
                <w:rFonts w:eastAsia="MS Mincho"/>
              </w:rPr>
            </w:pPr>
            <w:r w:rsidRPr="00DF6DD6">
              <w:rPr>
                <w:rFonts w:eastAsia="MS Mincho"/>
              </w:rPr>
              <w:t>+2/-3</w:t>
            </w:r>
            <w:r w:rsidR="00C5082D" w:rsidRPr="00DF6DD6">
              <w:rPr>
                <w:rFonts w:eastAsia="MS Mincho"/>
                <w:vertAlign w:val="superscript"/>
              </w:rPr>
              <w:t>1</w:t>
            </w:r>
          </w:p>
        </w:tc>
      </w:tr>
      <w:tr w:rsidR="00F55B07" w:rsidRPr="00DF6DD6" w14:paraId="5C8ADB67" w14:textId="77777777" w:rsidTr="00EA1C6C">
        <w:trPr>
          <w:trHeight w:val="288"/>
          <w:jc w:val="center"/>
        </w:trPr>
        <w:tc>
          <w:tcPr>
            <w:tcW w:w="3515" w:type="dxa"/>
            <w:vAlign w:val="center"/>
          </w:tcPr>
          <w:p w14:paraId="54CBA87D" w14:textId="77777777" w:rsidR="00380415" w:rsidRPr="00DF6DD6" w:rsidRDefault="00380415" w:rsidP="00A6034C">
            <w:pPr>
              <w:pStyle w:val="TAL"/>
              <w:keepNext w:val="0"/>
              <w:jc w:val="center"/>
              <w:rPr>
                <w:lang w:val="fi-FI" w:eastAsia="fi-FI"/>
              </w:rPr>
            </w:pPr>
            <w:r w:rsidRPr="00DF6DD6">
              <w:rPr>
                <w:lang w:val="fi-FI" w:eastAsia="fi-FI"/>
              </w:rPr>
              <w:t>DC_8A_n77A</w:t>
            </w:r>
          </w:p>
        </w:tc>
        <w:tc>
          <w:tcPr>
            <w:tcW w:w="2093" w:type="dxa"/>
            <w:vAlign w:val="center"/>
          </w:tcPr>
          <w:p w14:paraId="240B9B01"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6C4635CD" w14:textId="77777777" w:rsidR="00380415" w:rsidRPr="00DF6DD6" w:rsidRDefault="00380415" w:rsidP="00A6034C">
            <w:pPr>
              <w:pStyle w:val="TAC"/>
              <w:keepNext w:val="0"/>
              <w:rPr>
                <w:rFonts w:eastAsia="MS Mincho"/>
              </w:rPr>
            </w:pPr>
            <w:r w:rsidRPr="00DF6DD6">
              <w:rPr>
                <w:rFonts w:eastAsia="MS Mincho"/>
              </w:rPr>
              <w:t>+2/-3</w:t>
            </w:r>
          </w:p>
        </w:tc>
      </w:tr>
      <w:tr w:rsidR="00CE04D0" w:rsidRPr="00DF6DD6" w14:paraId="3EC9FEA5" w14:textId="77777777" w:rsidTr="00EA1C6C">
        <w:trPr>
          <w:trHeight w:val="288"/>
          <w:jc w:val="center"/>
        </w:trPr>
        <w:tc>
          <w:tcPr>
            <w:tcW w:w="3515" w:type="dxa"/>
            <w:vAlign w:val="center"/>
          </w:tcPr>
          <w:p w14:paraId="1FA0B7D2" w14:textId="77777777" w:rsidR="00CE04D0" w:rsidRPr="00DF6DD6" w:rsidRDefault="00CE04D0" w:rsidP="00CE04D0">
            <w:pPr>
              <w:pStyle w:val="TAL"/>
              <w:keepNext w:val="0"/>
              <w:jc w:val="center"/>
              <w:rPr>
                <w:lang w:val="en-US" w:eastAsia="fi-FI"/>
              </w:rPr>
            </w:pPr>
            <w:r w:rsidRPr="00DF6DD6">
              <w:rPr>
                <w:lang w:val="en-US" w:eastAsia="fi-FI"/>
              </w:rPr>
              <w:t>DC_8A_n78A</w:t>
            </w:r>
          </w:p>
          <w:p w14:paraId="73B8AA6F" w14:textId="77777777" w:rsidR="00CE04D0" w:rsidRPr="00DF6DD6" w:rsidRDefault="00CE04D0" w:rsidP="00CE04D0">
            <w:pPr>
              <w:pStyle w:val="TAL"/>
              <w:keepNext w:val="0"/>
              <w:jc w:val="center"/>
              <w:rPr>
                <w:lang w:val="en-US" w:eastAsia="fi-FI"/>
              </w:rPr>
            </w:pPr>
            <w:r w:rsidRPr="00DF6DD6">
              <w:rPr>
                <w:lang w:val="en-US" w:eastAsia="fi-FI"/>
              </w:rPr>
              <w:t>DC_8A_n81A_ULSUP-TDM_n78A,</w:t>
            </w:r>
          </w:p>
          <w:p w14:paraId="57621BF3" w14:textId="372AE4E6" w:rsidR="00CE04D0" w:rsidRPr="00DF6DD6" w:rsidRDefault="00CE04D0" w:rsidP="00CE04D0">
            <w:pPr>
              <w:pStyle w:val="TAL"/>
              <w:keepNext w:val="0"/>
              <w:jc w:val="center"/>
              <w:rPr>
                <w:lang w:val="en-US" w:eastAsia="fi-FI"/>
              </w:rPr>
            </w:pPr>
          </w:p>
        </w:tc>
        <w:tc>
          <w:tcPr>
            <w:tcW w:w="2093" w:type="dxa"/>
            <w:vAlign w:val="center"/>
          </w:tcPr>
          <w:p w14:paraId="69D72F10" w14:textId="77777777" w:rsidR="00CE04D0" w:rsidRPr="00DF6DD6" w:rsidRDefault="00CE04D0" w:rsidP="00CE04D0">
            <w:pPr>
              <w:pStyle w:val="TAC"/>
              <w:keepNext w:val="0"/>
              <w:rPr>
                <w:rFonts w:eastAsia="MS Mincho"/>
              </w:rPr>
            </w:pPr>
            <w:r w:rsidRPr="00DF6DD6">
              <w:rPr>
                <w:rFonts w:eastAsia="MS Mincho"/>
              </w:rPr>
              <w:t>23</w:t>
            </w:r>
          </w:p>
        </w:tc>
        <w:tc>
          <w:tcPr>
            <w:tcW w:w="3392" w:type="dxa"/>
            <w:vAlign w:val="center"/>
          </w:tcPr>
          <w:p w14:paraId="7F356754" w14:textId="77777777" w:rsidR="00CE04D0" w:rsidRPr="00DF6DD6" w:rsidRDefault="00CE04D0" w:rsidP="00CE04D0">
            <w:pPr>
              <w:pStyle w:val="TAC"/>
              <w:keepNext w:val="0"/>
              <w:rPr>
                <w:rFonts w:eastAsia="MS Mincho"/>
              </w:rPr>
            </w:pPr>
            <w:r w:rsidRPr="00DF6DD6">
              <w:rPr>
                <w:rFonts w:eastAsia="MS Mincho"/>
              </w:rPr>
              <w:t>+2/-3</w:t>
            </w:r>
          </w:p>
        </w:tc>
      </w:tr>
      <w:tr w:rsidR="00CE04D0" w:rsidRPr="00DF6DD6" w14:paraId="3C4ADC96" w14:textId="77777777" w:rsidTr="00EA1C6C">
        <w:trPr>
          <w:trHeight w:val="288"/>
          <w:jc w:val="center"/>
        </w:trPr>
        <w:tc>
          <w:tcPr>
            <w:tcW w:w="3515" w:type="dxa"/>
            <w:vAlign w:val="center"/>
          </w:tcPr>
          <w:p w14:paraId="203BD73D" w14:textId="77777777" w:rsidR="00CE04D0" w:rsidRPr="00DF6DD6" w:rsidRDefault="00CE04D0" w:rsidP="00CE04D0">
            <w:pPr>
              <w:pStyle w:val="TAL"/>
              <w:keepNext w:val="0"/>
              <w:jc w:val="center"/>
              <w:rPr>
                <w:lang w:val="en-US" w:eastAsia="fi-FI"/>
              </w:rPr>
            </w:pPr>
            <w:r w:rsidRPr="00DF6DD6">
              <w:rPr>
                <w:lang w:val="en-US" w:eastAsia="fi-FI"/>
              </w:rPr>
              <w:t>DC_8A_n79A</w:t>
            </w:r>
          </w:p>
          <w:p w14:paraId="32BCF3B0" w14:textId="77777777" w:rsidR="00CE04D0" w:rsidRPr="00DF6DD6" w:rsidRDefault="00CE04D0" w:rsidP="00CE04D0">
            <w:pPr>
              <w:pStyle w:val="TAL"/>
              <w:keepNext w:val="0"/>
              <w:jc w:val="center"/>
              <w:rPr>
                <w:lang w:val="en-US" w:eastAsia="fi-FI"/>
              </w:rPr>
            </w:pPr>
            <w:r w:rsidRPr="00DF6DD6">
              <w:rPr>
                <w:lang w:val="en-US" w:eastAsia="fi-FI"/>
              </w:rPr>
              <w:t>DC_8A_n81A_ULSUP-TDM_n79A,</w:t>
            </w:r>
          </w:p>
          <w:p w14:paraId="4172FFA9" w14:textId="039C1F67" w:rsidR="00CE04D0" w:rsidRPr="00DF6DD6" w:rsidRDefault="00CE04D0" w:rsidP="00CE04D0">
            <w:pPr>
              <w:pStyle w:val="TAL"/>
              <w:keepNext w:val="0"/>
              <w:jc w:val="center"/>
              <w:rPr>
                <w:lang w:val="en-US" w:eastAsia="fi-FI"/>
              </w:rPr>
            </w:pPr>
          </w:p>
        </w:tc>
        <w:tc>
          <w:tcPr>
            <w:tcW w:w="2093" w:type="dxa"/>
            <w:vAlign w:val="center"/>
          </w:tcPr>
          <w:p w14:paraId="73C6E044" w14:textId="77777777" w:rsidR="00CE04D0" w:rsidRPr="00DF6DD6" w:rsidRDefault="00CE04D0" w:rsidP="00CE04D0">
            <w:pPr>
              <w:pStyle w:val="TAC"/>
              <w:keepNext w:val="0"/>
              <w:rPr>
                <w:rFonts w:eastAsia="MS Mincho"/>
              </w:rPr>
            </w:pPr>
            <w:r w:rsidRPr="00DF6DD6">
              <w:rPr>
                <w:rFonts w:eastAsia="MS Mincho"/>
              </w:rPr>
              <w:t>23</w:t>
            </w:r>
          </w:p>
        </w:tc>
        <w:tc>
          <w:tcPr>
            <w:tcW w:w="3392" w:type="dxa"/>
            <w:vAlign w:val="center"/>
          </w:tcPr>
          <w:p w14:paraId="2F9683CB" w14:textId="77777777" w:rsidR="00CE04D0" w:rsidRPr="00DF6DD6" w:rsidRDefault="00CE04D0" w:rsidP="00CE04D0">
            <w:pPr>
              <w:pStyle w:val="TAC"/>
              <w:keepNext w:val="0"/>
              <w:rPr>
                <w:rFonts w:eastAsia="MS Mincho"/>
              </w:rPr>
            </w:pPr>
            <w:r w:rsidRPr="00DF6DD6">
              <w:rPr>
                <w:rFonts w:eastAsia="MS Mincho"/>
              </w:rPr>
              <w:t>+2/-3</w:t>
            </w:r>
          </w:p>
        </w:tc>
      </w:tr>
      <w:tr w:rsidR="00F55B07" w:rsidRPr="00DF6DD6" w14:paraId="65F2BF28" w14:textId="77777777" w:rsidTr="00EA1C6C">
        <w:trPr>
          <w:trHeight w:val="288"/>
          <w:jc w:val="center"/>
        </w:trPr>
        <w:tc>
          <w:tcPr>
            <w:tcW w:w="3515" w:type="dxa"/>
            <w:vAlign w:val="center"/>
          </w:tcPr>
          <w:p w14:paraId="1EFD382B" w14:textId="77777777" w:rsidR="00380415" w:rsidRPr="00DF6DD6" w:rsidRDefault="00380415" w:rsidP="00A6034C">
            <w:pPr>
              <w:pStyle w:val="TAL"/>
              <w:keepNext w:val="0"/>
              <w:jc w:val="center"/>
              <w:rPr>
                <w:lang w:val="fi-FI" w:eastAsia="fi-FI"/>
              </w:rPr>
            </w:pPr>
            <w:r w:rsidRPr="00DF6DD6">
              <w:rPr>
                <w:szCs w:val="18"/>
                <w:lang w:val="fi-FI" w:eastAsia="fi-FI"/>
              </w:rPr>
              <w:t>DC_11A_n77A</w:t>
            </w:r>
          </w:p>
        </w:tc>
        <w:tc>
          <w:tcPr>
            <w:tcW w:w="2093" w:type="dxa"/>
            <w:vAlign w:val="center"/>
          </w:tcPr>
          <w:p w14:paraId="73607CA5"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579ABA87"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5D640EC2" w14:textId="77777777" w:rsidTr="00EA1C6C">
        <w:trPr>
          <w:trHeight w:val="288"/>
          <w:jc w:val="center"/>
        </w:trPr>
        <w:tc>
          <w:tcPr>
            <w:tcW w:w="3515" w:type="dxa"/>
            <w:vAlign w:val="center"/>
          </w:tcPr>
          <w:p w14:paraId="2C9C53E0" w14:textId="77777777" w:rsidR="00380415" w:rsidRPr="00DF6DD6" w:rsidRDefault="00380415" w:rsidP="00A6034C">
            <w:pPr>
              <w:pStyle w:val="TAL"/>
              <w:keepNext w:val="0"/>
              <w:jc w:val="center"/>
              <w:rPr>
                <w:lang w:val="fi-FI" w:eastAsia="fi-FI"/>
              </w:rPr>
            </w:pPr>
            <w:r w:rsidRPr="00DF6DD6">
              <w:rPr>
                <w:szCs w:val="18"/>
                <w:lang w:val="fi-FI" w:eastAsia="fi-FI"/>
              </w:rPr>
              <w:t>DC_11A_n78A</w:t>
            </w:r>
          </w:p>
        </w:tc>
        <w:tc>
          <w:tcPr>
            <w:tcW w:w="2093" w:type="dxa"/>
            <w:vAlign w:val="center"/>
          </w:tcPr>
          <w:p w14:paraId="044A72E6"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37268FB6"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00993F0F" w14:textId="77777777" w:rsidTr="00EA1C6C">
        <w:trPr>
          <w:trHeight w:val="288"/>
          <w:jc w:val="center"/>
        </w:trPr>
        <w:tc>
          <w:tcPr>
            <w:tcW w:w="3515" w:type="dxa"/>
            <w:vAlign w:val="center"/>
          </w:tcPr>
          <w:p w14:paraId="629719EB" w14:textId="77777777" w:rsidR="00380415" w:rsidRPr="00DF6DD6" w:rsidRDefault="00380415" w:rsidP="00A6034C">
            <w:pPr>
              <w:pStyle w:val="TAL"/>
              <w:keepNext w:val="0"/>
              <w:jc w:val="center"/>
              <w:rPr>
                <w:lang w:val="fi-FI" w:eastAsia="fi-FI"/>
              </w:rPr>
            </w:pPr>
            <w:r w:rsidRPr="00DF6DD6">
              <w:rPr>
                <w:szCs w:val="18"/>
                <w:lang w:val="fi-FI" w:eastAsia="fi-FI"/>
              </w:rPr>
              <w:t>DC_11A_n79A</w:t>
            </w:r>
          </w:p>
        </w:tc>
        <w:tc>
          <w:tcPr>
            <w:tcW w:w="2093" w:type="dxa"/>
            <w:vAlign w:val="center"/>
          </w:tcPr>
          <w:p w14:paraId="59CA265C"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3B2E7708"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098D5FF1" w14:textId="77777777" w:rsidTr="00EA1C6C">
        <w:trPr>
          <w:trHeight w:val="288"/>
          <w:jc w:val="center"/>
        </w:trPr>
        <w:tc>
          <w:tcPr>
            <w:tcW w:w="3515" w:type="dxa"/>
            <w:vAlign w:val="center"/>
          </w:tcPr>
          <w:p w14:paraId="1214CB10" w14:textId="77777777" w:rsidR="00380415" w:rsidRPr="00DF6DD6" w:rsidRDefault="00380415" w:rsidP="00A6034C">
            <w:pPr>
              <w:pStyle w:val="TAL"/>
              <w:keepNext w:val="0"/>
              <w:jc w:val="center"/>
              <w:rPr>
                <w:szCs w:val="18"/>
                <w:lang w:val="fi-FI" w:eastAsia="fi-FI"/>
              </w:rPr>
            </w:pPr>
            <w:r w:rsidRPr="00DF6DD6">
              <w:rPr>
                <w:lang w:val="fi-FI" w:eastAsia="fi-FI"/>
              </w:rPr>
              <w:t>DC_12A_n5A</w:t>
            </w:r>
          </w:p>
        </w:tc>
        <w:tc>
          <w:tcPr>
            <w:tcW w:w="2093" w:type="dxa"/>
            <w:vAlign w:val="center"/>
          </w:tcPr>
          <w:p w14:paraId="42BEE986" w14:textId="77777777" w:rsidR="00380415" w:rsidRPr="00DF6DD6" w:rsidRDefault="00380415" w:rsidP="00A6034C">
            <w:pPr>
              <w:pStyle w:val="TAC"/>
              <w:keepNext w:val="0"/>
              <w:rPr>
                <w:rFonts w:eastAsia="MS Mincho"/>
                <w:szCs w:val="18"/>
              </w:rPr>
            </w:pPr>
            <w:r w:rsidRPr="00DF6DD6">
              <w:rPr>
                <w:rFonts w:eastAsia="MS Mincho"/>
              </w:rPr>
              <w:t>23</w:t>
            </w:r>
          </w:p>
        </w:tc>
        <w:tc>
          <w:tcPr>
            <w:tcW w:w="3392" w:type="dxa"/>
            <w:vAlign w:val="center"/>
          </w:tcPr>
          <w:p w14:paraId="31118E50" w14:textId="77777777" w:rsidR="00380415" w:rsidRPr="00DF6DD6" w:rsidRDefault="00380415" w:rsidP="00A6034C">
            <w:pPr>
              <w:pStyle w:val="TAC"/>
              <w:keepNext w:val="0"/>
              <w:rPr>
                <w:rFonts w:eastAsia="MS Mincho"/>
                <w:szCs w:val="18"/>
              </w:rPr>
            </w:pPr>
            <w:r w:rsidRPr="00DF6DD6">
              <w:rPr>
                <w:rFonts w:eastAsia="MS Mincho"/>
              </w:rPr>
              <w:t>+2/-3</w:t>
            </w:r>
          </w:p>
        </w:tc>
      </w:tr>
      <w:tr w:rsidR="00F55B07" w:rsidRPr="00DF6DD6" w14:paraId="11499D88" w14:textId="77777777" w:rsidTr="00EA1C6C">
        <w:trPr>
          <w:trHeight w:val="288"/>
          <w:jc w:val="center"/>
        </w:trPr>
        <w:tc>
          <w:tcPr>
            <w:tcW w:w="3515" w:type="dxa"/>
            <w:vAlign w:val="center"/>
          </w:tcPr>
          <w:p w14:paraId="0FA661F7" w14:textId="77777777" w:rsidR="00380415" w:rsidRPr="00DF6DD6" w:rsidRDefault="00380415" w:rsidP="00A6034C">
            <w:pPr>
              <w:pStyle w:val="TAL"/>
              <w:keepNext w:val="0"/>
              <w:jc w:val="center"/>
              <w:rPr>
                <w:szCs w:val="18"/>
                <w:lang w:val="fi-FI" w:eastAsia="fi-FI"/>
              </w:rPr>
            </w:pPr>
            <w:r w:rsidRPr="00DF6DD6">
              <w:rPr>
                <w:lang w:val="fi-FI" w:eastAsia="fi-FI"/>
              </w:rPr>
              <w:t>DC_12A_n66A</w:t>
            </w:r>
          </w:p>
        </w:tc>
        <w:tc>
          <w:tcPr>
            <w:tcW w:w="2093" w:type="dxa"/>
            <w:vAlign w:val="center"/>
          </w:tcPr>
          <w:p w14:paraId="7D090A28" w14:textId="77777777" w:rsidR="00380415" w:rsidRPr="00DF6DD6" w:rsidRDefault="00380415" w:rsidP="00A6034C">
            <w:pPr>
              <w:pStyle w:val="TAC"/>
              <w:keepNext w:val="0"/>
              <w:rPr>
                <w:rFonts w:eastAsia="MS Mincho"/>
                <w:szCs w:val="18"/>
              </w:rPr>
            </w:pPr>
            <w:r w:rsidRPr="00DF6DD6">
              <w:rPr>
                <w:rFonts w:eastAsia="MS Mincho"/>
              </w:rPr>
              <w:t>23</w:t>
            </w:r>
          </w:p>
        </w:tc>
        <w:tc>
          <w:tcPr>
            <w:tcW w:w="3392" w:type="dxa"/>
            <w:vAlign w:val="center"/>
          </w:tcPr>
          <w:p w14:paraId="5ED7A108" w14:textId="77777777" w:rsidR="00380415" w:rsidRPr="00DF6DD6" w:rsidRDefault="00380415" w:rsidP="00A6034C">
            <w:pPr>
              <w:pStyle w:val="TAC"/>
              <w:keepNext w:val="0"/>
              <w:rPr>
                <w:rFonts w:eastAsia="MS Mincho"/>
                <w:szCs w:val="18"/>
              </w:rPr>
            </w:pPr>
            <w:r w:rsidRPr="00DF6DD6">
              <w:rPr>
                <w:rFonts w:eastAsia="MS Mincho"/>
              </w:rPr>
              <w:t>+2/-3</w:t>
            </w:r>
          </w:p>
        </w:tc>
      </w:tr>
      <w:tr w:rsidR="00F55B07" w:rsidRPr="00DF6DD6" w14:paraId="2907B60C" w14:textId="77777777" w:rsidTr="00EA1C6C">
        <w:trPr>
          <w:trHeight w:val="288"/>
          <w:jc w:val="center"/>
        </w:trPr>
        <w:tc>
          <w:tcPr>
            <w:tcW w:w="3515" w:type="dxa"/>
            <w:vAlign w:val="center"/>
          </w:tcPr>
          <w:p w14:paraId="502D13EA" w14:textId="77777777" w:rsidR="00380415" w:rsidRPr="00DF6DD6" w:rsidRDefault="00380415" w:rsidP="00A6034C">
            <w:pPr>
              <w:pStyle w:val="TAL"/>
              <w:keepNext w:val="0"/>
              <w:jc w:val="center"/>
              <w:rPr>
                <w:szCs w:val="18"/>
                <w:lang w:val="fi-FI" w:eastAsia="fi-FI"/>
              </w:rPr>
            </w:pPr>
            <w:r w:rsidRPr="00DF6DD6">
              <w:rPr>
                <w:szCs w:val="18"/>
                <w:lang w:val="fi-FI" w:eastAsia="fi-FI"/>
              </w:rPr>
              <w:t>DC_18A_n77A</w:t>
            </w:r>
          </w:p>
        </w:tc>
        <w:tc>
          <w:tcPr>
            <w:tcW w:w="2093" w:type="dxa"/>
            <w:vAlign w:val="center"/>
          </w:tcPr>
          <w:p w14:paraId="6C61E9F9" w14:textId="77777777" w:rsidR="00380415" w:rsidRPr="00DF6DD6" w:rsidRDefault="00380415" w:rsidP="00A6034C">
            <w:pPr>
              <w:pStyle w:val="TAC"/>
              <w:keepNext w:val="0"/>
              <w:rPr>
                <w:rFonts w:eastAsia="MS Mincho"/>
                <w:szCs w:val="18"/>
              </w:rPr>
            </w:pPr>
            <w:r w:rsidRPr="00DF6DD6">
              <w:rPr>
                <w:rFonts w:eastAsia="MS Mincho"/>
                <w:szCs w:val="18"/>
              </w:rPr>
              <w:t>23</w:t>
            </w:r>
          </w:p>
        </w:tc>
        <w:tc>
          <w:tcPr>
            <w:tcW w:w="3392" w:type="dxa"/>
            <w:vAlign w:val="center"/>
          </w:tcPr>
          <w:p w14:paraId="0359D9DD" w14:textId="77777777" w:rsidR="00380415" w:rsidRPr="00DF6DD6" w:rsidRDefault="00380415" w:rsidP="00A6034C">
            <w:pPr>
              <w:pStyle w:val="TAC"/>
              <w:keepNext w:val="0"/>
              <w:rPr>
                <w:rFonts w:eastAsia="MS Mincho"/>
                <w:szCs w:val="18"/>
              </w:rPr>
            </w:pPr>
            <w:r w:rsidRPr="00DF6DD6">
              <w:rPr>
                <w:rFonts w:eastAsia="MS Mincho"/>
                <w:szCs w:val="18"/>
              </w:rPr>
              <w:t>+2/-3</w:t>
            </w:r>
          </w:p>
        </w:tc>
      </w:tr>
      <w:tr w:rsidR="00F55B07" w:rsidRPr="00DF6DD6" w14:paraId="7DB7882B" w14:textId="77777777" w:rsidTr="00EA1C6C">
        <w:trPr>
          <w:trHeight w:val="288"/>
          <w:jc w:val="center"/>
        </w:trPr>
        <w:tc>
          <w:tcPr>
            <w:tcW w:w="3515" w:type="dxa"/>
            <w:vAlign w:val="center"/>
          </w:tcPr>
          <w:p w14:paraId="27DFBE22" w14:textId="77777777" w:rsidR="00380415" w:rsidRPr="00DF6DD6" w:rsidRDefault="00380415" w:rsidP="00A6034C">
            <w:pPr>
              <w:pStyle w:val="TAL"/>
              <w:keepNext w:val="0"/>
              <w:jc w:val="center"/>
              <w:rPr>
                <w:lang w:val="fi-FI" w:eastAsia="fi-FI"/>
              </w:rPr>
            </w:pPr>
            <w:r w:rsidRPr="00DF6DD6">
              <w:rPr>
                <w:szCs w:val="18"/>
                <w:lang w:val="fi-FI" w:eastAsia="fi-FI"/>
              </w:rPr>
              <w:t>DC_18A_n78A</w:t>
            </w:r>
          </w:p>
        </w:tc>
        <w:tc>
          <w:tcPr>
            <w:tcW w:w="2093" w:type="dxa"/>
            <w:vAlign w:val="center"/>
          </w:tcPr>
          <w:p w14:paraId="4D8DD4AD"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5524BEC6"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0DEE1F9B" w14:textId="77777777" w:rsidTr="00EA1C6C">
        <w:trPr>
          <w:trHeight w:val="288"/>
          <w:jc w:val="center"/>
        </w:trPr>
        <w:tc>
          <w:tcPr>
            <w:tcW w:w="3515" w:type="dxa"/>
            <w:vAlign w:val="center"/>
          </w:tcPr>
          <w:p w14:paraId="04EFDC73" w14:textId="77777777" w:rsidR="00380415" w:rsidRPr="00DF6DD6" w:rsidRDefault="00380415" w:rsidP="00A6034C">
            <w:pPr>
              <w:pStyle w:val="TAL"/>
              <w:keepNext w:val="0"/>
              <w:jc w:val="center"/>
              <w:rPr>
                <w:lang w:val="fi-FI" w:eastAsia="fi-FI"/>
              </w:rPr>
            </w:pPr>
            <w:r w:rsidRPr="00DF6DD6">
              <w:rPr>
                <w:szCs w:val="18"/>
                <w:lang w:val="fi-FI" w:eastAsia="fi-FI"/>
              </w:rPr>
              <w:t>DC_18A_n79A</w:t>
            </w:r>
          </w:p>
        </w:tc>
        <w:tc>
          <w:tcPr>
            <w:tcW w:w="2093" w:type="dxa"/>
            <w:vAlign w:val="center"/>
          </w:tcPr>
          <w:p w14:paraId="00E8E0F4"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010A9476"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2F747F07" w14:textId="77777777" w:rsidTr="00EA1C6C">
        <w:trPr>
          <w:trHeight w:val="288"/>
          <w:jc w:val="center"/>
        </w:trPr>
        <w:tc>
          <w:tcPr>
            <w:tcW w:w="3515" w:type="dxa"/>
            <w:vAlign w:val="center"/>
          </w:tcPr>
          <w:p w14:paraId="033F26C8" w14:textId="77777777" w:rsidR="00380415" w:rsidRPr="00DF6DD6" w:rsidRDefault="00380415" w:rsidP="00A6034C">
            <w:pPr>
              <w:pStyle w:val="TAL"/>
              <w:keepNext w:val="0"/>
              <w:jc w:val="center"/>
              <w:rPr>
                <w:lang w:val="fi-FI" w:eastAsia="fi-FI"/>
              </w:rPr>
            </w:pPr>
            <w:r w:rsidRPr="00DF6DD6">
              <w:rPr>
                <w:lang w:val="fi-FI" w:eastAsia="fi-FI"/>
              </w:rPr>
              <w:t>DC_19A_n77A</w:t>
            </w:r>
          </w:p>
        </w:tc>
        <w:tc>
          <w:tcPr>
            <w:tcW w:w="2093" w:type="dxa"/>
            <w:vAlign w:val="center"/>
          </w:tcPr>
          <w:p w14:paraId="28BF8AF5"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57428EFE"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69A686A0" w14:textId="77777777" w:rsidTr="00EA1C6C">
        <w:trPr>
          <w:trHeight w:val="288"/>
          <w:jc w:val="center"/>
        </w:trPr>
        <w:tc>
          <w:tcPr>
            <w:tcW w:w="3515" w:type="dxa"/>
            <w:vAlign w:val="center"/>
          </w:tcPr>
          <w:p w14:paraId="2339FC1F" w14:textId="77777777" w:rsidR="00380415" w:rsidRPr="00DF6DD6" w:rsidRDefault="00380415" w:rsidP="00A6034C">
            <w:pPr>
              <w:pStyle w:val="TAL"/>
              <w:keepNext w:val="0"/>
              <w:jc w:val="center"/>
              <w:rPr>
                <w:lang w:val="fi-FI" w:eastAsia="fi-FI"/>
              </w:rPr>
            </w:pPr>
            <w:r w:rsidRPr="00DF6DD6">
              <w:rPr>
                <w:lang w:val="fi-FI" w:eastAsia="fi-FI"/>
              </w:rPr>
              <w:t>DC_19A_n78A</w:t>
            </w:r>
          </w:p>
        </w:tc>
        <w:tc>
          <w:tcPr>
            <w:tcW w:w="2093" w:type="dxa"/>
            <w:vAlign w:val="center"/>
          </w:tcPr>
          <w:p w14:paraId="0289FD2B"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02C20E2D"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1B63D671" w14:textId="77777777" w:rsidTr="00EA1C6C">
        <w:trPr>
          <w:trHeight w:val="288"/>
          <w:jc w:val="center"/>
        </w:trPr>
        <w:tc>
          <w:tcPr>
            <w:tcW w:w="3515" w:type="dxa"/>
            <w:vAlign w:val="center"/>
          </w:tcPr>
          <w:p w14:paraId="34879465" w14:textId="77777777" w:rsidR="00380415" w:rsidRPr="00DF6DD6" w:rsidRDefault="00380415" w:rsidP="00A6034C">
            <w:pPr>
              <w:pStyle w:val="TAL"/>
              <w:keepNext w:val="0"/>
              <w:jc w:val="center"/>
              <w:rPr>
                <w:lang w:val="fi-FI" w:eastAsia="fi-FI"/>
              </w:rPr>
            </w:pPr>
            <w:r w:rsidRPr="00DF6DD6">
              <w:rPr>
                <w:lang w:val="fi-FI" w:eastAsia="fi-FI"/>
              </w:rPr>
              <w:t>DC_19A_n79A</w:t>
            </w:r>
          </w:p>
        </w:tc>
        <w:tc>
          <w:tcPr>
            <w:tcW w:w="2093" w:type="dxa"/>
            <w:vAlign w:val="center"/>
          </w:tcPr>
          <w:p w14:paraId="5054A495"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5A3AC351"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71F45BE9" w14:textId="77777777" w:rsidTr="00EA1C6C">
        <w:trPr>
          <w:trHeight w:val="288"/>
          <w:jc w:val="center"/>
        </w:trPr>
        <w:tc>
          <w:tcPr>
            <w:tcW w:w="3515" w:type="dxa"/>
            <w:vAlign w:val="center"/>
          </w:tcPr>
          <w:p w14:paraId="6026629F" w14:textId="77777777" w:rsidR="00380415" w:rsidRPr="00DF6DD6" w:rsidRDefault="00380415" w:rsidP="00A6034C">
            <w:pPr>
              <w:pStyle w:val="TAL"/>
              <w:keepNext w:val="0"/>
              <w:jc w:val="center"/>
              <w:rPr>
                <w:noProof/>
                <w:lang w:eastAsia="ja-JP"/>
              </w:rPr>
            </w:pPr>
            <w:r w:rsidRPr="00DF6DD6">
              <w:rPr>
                <w:rFonts w:hint="eastAsia"/>
                <w:noProof/>
                <w:lang w:eastAsia="ja-JP"/>
              </w:rPr>
              <w:t>DC_</w:t>
            </w:r>
            <w:r w:rsidRPr="00DF6DD6">
              <w:rPr>
                <w:noProof/>
                <w:lang w:eastAsia="ja-JP"/>
              </w:rPr>
              <w:t>20A_n8A</w:t>
            </w:r>
          </w:p>
        </w:tc>
        <w:tc>
          <w:tcPr>
            <w:tcW w:w="2093" w:type="dxa"/>
            <w:vAlign w:val="center"/>
          </w:tcPr>
          <w:p w14:paraId="3BA26918" w14:textId="77777777" w:rsidR="00380415" w:rsidRPr="00DF6DD6" w:rsidRDefault="00380415" w:rsidP="00A6034C">
            <w:pPr>
              <w:pStyle w:val="TAC"/>
              <w:keepNext w:val="0"/>
              <w:rPr>
                <w:rFonts w:eastAsia="MS Mincho"/>
                <w:lang w:eastAsia="ja-JP"/>
              </w:rPr>
            </w:pPr>
            <w:r w:rsidRPr="00DF6DD6">
              <w:rPr>
                <w:rFonts w:eastAsia="MS Mincho" w:hint="eastAsia"/>
                <w:lang w:eastAsia="ja-JP"/>
              </w:rPr>
              <w:t>23</w:t>
            </w:r>
          </w:p>
        </w:tc>
        <w:tc>
          <w:tcPr>
            <w:tcW w:w="3392" w:type="dxa"/>
            <w:vAlign w:val="center"/>
          </w:tcPr>
          <w:p w14:paraId="60A696CF" w14:textId="77777777" w:rsidR="00380415" w:rsidRPr="00DF6DD6" w:rsidRDefault="00380415" w:rsidP="00A6034C">
            <w:pPr>
              <w:pStyle w:val="TAC"/>
              <w:keepNext w:val="0"/>
              <w:rPr>
                <w:rFonts w:eastAsia="MS Mincho"/>
                <w:lang w:eastAsia="ja-JP"/>
              </w:rPr>
            </w:pPr>
            <w:r w:rsidRPr="00DF6DD6">
              <w:rPr>
                <w:rFonts w:eastAsia="MS Mincho" w:hint="eastAsia"/>
                <w:lang w:eastAsia="ja-JP"/>
              </w:rPr>
              <w:t>+2/-3</w:t>
            </w:r>
          </w:p>
        </w:tc>
      </w:tr>
      <w:tr w:rsidR="00F55B07" w:rsidRPr="00DF6DD6" w14:paraId="5D03D3F1" w14:textId="77777777" w:rsidTr="00EA1C6C">
        <w:trPr>
          <w:trHeight w:val="288"/>
          <w:jc w:val="center"/>
        </w:trPr>
        <w:tc>
          <w:tcPr>
            <w:tcW w:w="3515" w:type="dxa"/>
            <w:vAlign w:val="center"/>
          </w:tcPr>
          <w:p w14:paraId="4676FC3F" w14:textId="77777777" w:rsidR="00380415" w:rsidRPr="00DF6DD6" w:rsidRDefault="00380415" w:rsidP="00A6034C">
            <w:pPr>
              <w:pStyle w:val="TAL"/>
              <w:keepNext w:val="0"/>
              <w:jc w:val="center"/>
              <w:rPr>
                <w:noProof/>
                <w:lang w:eastAsia="ja-JP"/>
              </w:rPr>
            </w:pPr>
            <w:r w:rsidRPr="00DF6DD6">
              <w:rPr>
                <w:rFonts w:hint="eastAsia"/>
                <w:noProof/>
                <w:lang w:eastAsia="ja-JP"/>
              </w:rPr>
              <w:t>DC_</w:t>
            </w:r>
            <w:r w:rsidRPr="00DF6DD6">
              <w:rPr>
                <w:noProof/>
                <w:lang w:eastAsia="ja-JP"/>
              </w:rPr>
              <w:t>20A_n28A</w:t>
            </w:r>
          </w:p>
          <w:p w14:paraId="5DB7C770" w14:textId="77777777" w:rsidR="00380415" w:rsidRPr="00DF6DD6" w:rsidRDefault="00380415" w:rsidP="00A6034C">
            <w:pPr>
              <w:pStyle w:val="TAL"/>
              <w:keepNext w:val="0"/>
              <w:jc w:val="center"/>
              <w:rPr>
                <w:lang w:val="en-US" w:eastAsia="fi-FI"/>
              </w:rPr>
            </w:pPr>
            <w:r w:rsidRPr="00DF6DD6">
              <w:rPr>
                <w:lang w:val="en-US" w:eastAsia="fi-FI"/>
              </w:rPr>
              <w:t>DC_20A_n83A</w:t>
            </w:r>
          </w:p>
        </w:tc>
        <w:tc>
          <w:tcPr>
            <w:tcW w:w="2093" w:type="dxa"/>
            <w:vAlign w:val="center"/>
          </w:tcPr>
          <w:p w14:paraId="6E6B099F" w14:textId="77777777" w:rsidR="00380415" w:rsidRPr="00DF6DD6" w:rsidRDefault="00380415" w:rsidP="00A6034C">
            <w:pPr>
              <w:pStyle w:val="TAC"/>
              <w:keepNext w:val="0"/>
              <w:rPr>
                <w:rFonts w:eastAsia="MS Mincho"/>
                <w:lang w:eastAsia="ja-JP"/>
              </w:rPr>
            </w:pPr>
            <w:r w:rsidRPr="00DF6DD6">
              <w:rPr>
                <w:rFonts w:eastAsia="MS Mincho" w:hint="eastAsia"/>
                <w:lang w:eastAsia="ja-JP"/>
              </w:rPr>
              <w:t>23</w:t>
            </w:r>
          </w:p>
        </w:tc>
        <w:tc>
          <w:tcPr>
            <w:tcW w:w="3392" w:type="dxa"/>
            <w:vAlign w:val="center"/>
          </w:tcPr>
          <w:p w14:paraId="1B5D1538" w14:textId="77777777" w:rsidR="00380415" w:rsidRPr="00DF6DD6" w:rsidRDefault="00380415" w:rsidP="00A6034C">
            <w:pPr>
              <w:pStyle w:val="TAC"/>
              <w:keepNext w:val="0"/>
              <w:rPr>
                <w:rFonts w:eastAsia="MS Mincho"/>
                <w:lang w:eastAsia="ja-JP"/>
              </w:rPr>
            </w:pPr>
            <w:r w:rsidRPr="00DF6DD6">
              <w:rPr>
                <w:rFonts w:eastAsia="MS Mincho" w:hint="eastAsia"/>
                <w:lang w:eastAsia="ja-JP"/>
              </w:rPr>
              <w:t>+2/-3</w:t>
            </w:r>
          </w:p>
        </w:tc>
      </w:tr>
      <w:tr w:rsidR="00F55B07" w:rsidRPr="00DF6DD6" w14:paraId="226E1B98" w14:textId="77777777" w:rsidTr="00EA1C6C">
        <w:trPr>
          <w:trHeight w:val="288"/>
          <w:jc w:val="center"/>
        </w:trPr>
        <w:tc>
          <w:tcPr>
            <w:tcW w:w="3515" w:type="dxa"/>
            <w:vAlign w:val="center"/>
          </w:tcPr>
          <w:p w14:paraId="76E6B324" w14:textId="77777777" w:rsidR="00380415" w:rsidRPr="00DF6DD6" w:rsidRDefault="00380415" w:rsidP="00A6034C">
            <w:pPr>
              <w:pStyle w:val="TAL"/>
              <w:keepNext w:val="0"/>
              <w:jc w:val="center"/>
              <w:rPr>
                <w:noProof/>
                <w:lang w:eastAsia="ja-JP"/>
              </w:rPr>
            </w:pPr>
            <w:r w:rsidRPr="00DF6DD6">
              <w:rPr>
                <w:lang w:val="fi-FI" w:eastAsia="fi-FI"/>
              </w:rPr>
              <w:t>DC_20A_n51A</w:t>
            </w:r>
          </w:p>
        </w:tc>
        <w:tc>
          <w:tcPr>
            <w:tcW w:w="2093" w:type="dxa"/>
            <w:vAlign w:val="center"/>
          </w:tcPr>
          <w:p w14:paraId="0B73702E" w14:textId="77777777" w:rsidR="00380415" w:rsidRPr="00DF6DD6" w:rsidRDefault="00380415" w:rsidP="00A6034C">
            <w:pPr>
              <w:pStyle w:val="TAC"/>
              <w:keepNext w:val="0"/>
              <w:rPr>
                <w:rFonts w:eastAsia="MS Mincho"/>
                <w:lang w:eastAsia="ja-JP"/>
              </w:rPr>
            </w:pPr>
            <w:r w:rsidRPr="00DF6DD6">
              <w:rPr>
                <w:rFonts w:eastAsia="MS Mincho"/>
                <w:szCs w:val="18"/>
              </w:rPr>
              <w:t>23</w:t>
            </w:r>
          </w:p>
        </w:tc>
        <w:tc>
          <w:tcPr>
            <w:tcW w:w="3392" w:type="dxa"/>
            <w:vAlign w:val="center"/>
          </w:tcPr>
          <w:p w14:paraId="66A3512D" w14:textId="77777777" w:rsidR="00380415" w:rsidRPr="00DF6DD6" w:rsidRDefault="00380415" w:rsidP="00A6034C">
            <w:pPr>
              <w:pStyle w:val="TAC"/>
              <w:keepNext w:val="0"/>
              <w:rPr>
                <w:rFonts w:eastAsia="MS Mincho"/>
                <w:lang w:eastAsia="ja-JP"/>
              </w:rPr>
            </w:pPr>
            <w:r w:rsidRPr="00DF6DD6">
              <w:rPr>
                <w:rFonts w:eastAsia="MS Mincho"/>
                <w:szCs w:val="18"/>
              </w:rPr>
              <w:t>+2/-3</w:t>
            </w:r>
          </w:p>
        </w:tc>
      </w:tr>
      <w:tr w:rsidR="00F55B07" w:rsidRPr="00DF6DD6" w14:paraId="7C186636" w14:textId="77777777" w:rsidTr="00EA1C6C">
        <w:trPr>
          <w:trHeight w:val="288"/>
          <w:jc w:val="center"/>
        </w:trPr>
        <w:tc>
          <w:tcPr>
            <w:tcW w:w="3515" w:type="dxa"/>
            <w:vAlign w:val="center"/>
          </w:tcPr>
          <w:p w14:paraId="75254D70" w14:textId="77777777" w:rsidR="00380415" w:rsidRPr="00DF6DD6" w:rsidRDefault="00380415" w:rsidP="00A6034C">
            <w:pPr>
              <w:pStyle w:val="TAL"/>
              <w:keepNext w:val="0"/>
              <w:jc w:val="center"/>
              <w:rPr>
                <w:noProof/>
                <w:lang w:eastAsia="ja-JP"/>
              </w:rPr>
            </w:pPr>
            <w:r w:rsidRPr="00DF6DD6">
              <w:rPr>
                <w:lang w:val="fi-FI" w:eastAsia="fi-FI"/>
              </w:rPr>
              <w:t>DC_20A_n77A</w:t>
            </w:r>
          </w:p>
        </w:tc>
        <w:tc>
          <w:tcPr>
            <w:tcW w:w="2093" w:type="dxa"/>
            <w:vAlign w:val="center"/>
          </w:tcPr>
          <w:p w14:paraId="3318BCDF" w14:textId="77777777" w:rsidR="00380415" w:rsidRPr="00DF6DD6" w:rsidRDefault="00380415" w:rsidP="00A6034C">
            <w:pPr>
              <w:pStyle w:val="TAC"/>
              <w:keepNext w:val="0"/>
              <w:rPr>
                <w:rFonts w:eastAsia="MS Mincho"/>
                <w:lang w:eastAsia="ja-JP"/>
              </w:rPr>
            </w:pPr>
            <w:r w:rsidRPr="00DF6DD6">
              <w:rPr>
                <w:rFonts w:eastAsia="MS Mincho"/>
                <w:szCs w:val="18"/>
              </w:rPr>
              <w:t>23</w:t>
            </w:r>
          </w:p>
        </w:tc>
        <w:tc>
          <w:tcPr>
            <w:tcW w:w="3392" w:type="dxa"/>
            <w:vAlign w:val="center"/>
          </w:tcPr>
          <w:p w14:paraId="5712822A" w14:textId="77777777" w:rsidR="00380415" w:rsidRPr="00DF6DD6" w:rsidRDefault="00380415" w:rsidP="00A6034C">
            <w:pPr>
              <w:pStyle w:val="TAC"/>
              <w:keepNext w:val="0"/>
              <w:rPr>
                <w:rFonts w:eastAsia="MS Mincho"/>
                <w:lang w:eastAsia="ja-JP"/>
              </w:rPr>
            </w:pPr>
            <w:r w:rsidRPr="00DF6DD6">
              <w:rPr>
                <w:rFonts w:eastAsia="MS Mincho"/>
                <w:szCs w:val="18"/>
              </w:rPr>
              <w:t>+2/-3</w:t>
            </w:r>
          </w:p>
        </w:tc>
      </w:tr>
      <w:tr w:rsidR="00F55B07" w:rsidRPr="00DF6DD6" w14:paraId="1EC9C7BB" w14:textId="77777777" w:rsidTr="00EA1C6C">
        <w:trPr>
          <w:trHeight w:val="288"/>
          <w:jc w:val="center"/>
        </w:trPr>
        <w:tc>
          <w:tcPr>
            <w:tcW w:w="3515" w:type="dxa"/>
            <w:vAlign w:val="center"/>
          </w:tcPr>
          <w:p w14:paraId="4F162778" w14:textId="77777777" w:rsidR="00380415" w:rsidRPr="00DF6DD6" w:rsidRDefault="00380415" w:rsidP="00A6034C">
            <w:pPr>
              <w:pStyle w:val="TAL"/>
              <w:keepNext w:val="0"/>
              <w:jc w:val="center"/>
              <w:rPr>
                <w:lang w:val="en-US" w:eastAsia="fi-FI"/>
              </w:rPr>
            </w:pPr>
            <w:r w:rsidRPr="00DF6DD6">
              <w:rPr>
                <w:lang w:val="en-US" w:eastAsia="fi-FI"/>
              </w:rPr>
              <w:t>DC_20A_n78A</w:t>
            </w:r>
          </w:p>
          <w:p w14:paraId="1FF4F831" w14:textId="77777777" w:rsidR="00380415" w:rsidRPr="00DF6DD6" w:rsidRDefault="00380415" w:rsidP="00A6034C">
            <w:pPr>
              <w:pStyle w:val="TAL"/>
              <w:keepNext w:val="0"/>
              <w:jc w:val="center"/>
              <w:rPr>
                <w:lang w:val="en-US" w:eastAsia="fi-FI"/>
              </w:rPr>
            </w:pPr>
            <w:r w:rsidRPr="00DF6DD6">
              <w:rPr>
                <w:lang w:val="en-US" w:eastAsia="fi-FI"/>
              </w:rPr>
              <w:t>DC_20A_n82A_ULSUP-TDM_n78A,</w:t>
            </w:r>
          </w:p>
          <w:p w14:paraId="13E2423A" w14:textId="176D6FB6" w:rsidR="00380415" w:rsidRPr="00DF6DD6" w:rsidRDefault="00380415" w:rsidP="00A6034C">
            <w:pPr>
              <w:pStyle w:val="TAL"/>
              <w:keepNext w:val="0"/>
              <w:jc w:val="center"/>
              <w:rPr>
                <w:lang w:val="en-US" w:eastAsia="fi-FI"/>
              </w:rPr>
            </w:pPr>
          </w:p>
        </w:tc>
        <w:tc>
          <w:tcPr>
            <w:tcW w:w="2093" w:type="dxa"/>
            <w:vAlign w:val="center"/>
          </w:tcPr>
          <w:p w14:paraId="6A13570D"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02FF7F78"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1D9AF0E8" w14:textId="77777777" w:rsidTr="00EA1C6C">
        <w:trPr>
          <w:trHeight w:val="288"/>
          <w:jc w:val="center"/>
        </w:trPr>
        <w:tc>
          <w:tcPr>
            <w:tcW w:w="3515" w:type="dxa"/>
            <w:vAlign w:val="center"/>
          </w:tcPr>
          <w:p w14:paraId="3E002010" w14:textId="77777777" w:rsidR="00380415" w:rsidRPr="00DF6DD6" w:rsidRDefault="00380415" w:rsidP="00A6034C">
            <w:pPr>
              <w:pStyle w:val="TAL"/>
              <w:keepNext w:val="0"/>
              <w:jc w:val="center"/>
              <w:rPr>
                <w:lang w:val="fi-FI" w:eastAsia="fi-FI"/>
              </w:rPr>
            </w:pPr>
            <w:r w:rsidRPr="00DF6DD6">
              <w:rPr>
                <w:lang w:val="fi-FI" w:eastAsia="fi-FI"/>
              </w:rPr>
              <w:t>DC_21A_n77A</w:t>
            </w:r>
          </w:p>
        </w:tc>
        <w:tc>
          <w:tcPr>
            <w:tcW w:w="2093" w:type="dxa"/>
            <w:vAlign w:val="center"/>
          </w:tcPr>
          <w:p w14:paraId="25DAC91A"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5561A244"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4247A110" w14:textId="77777777" w:rsidTr="00EA1C6C">
        <w:trPr>
          <w:trHeight w:val="288"/>
          <w:jc w:val="center"/>
        </w:trPr>
        <w:tc>
          <w:tcPr>
            <w:tcW w:w="3515" w:type="dxa"/>
            <w:vAlign w:val="center"/>
          </w:tcPr>
          <w:p w14:paraId="5C18C4D4" w14:textId="77777777" w:rsidR="00380415" w:rsidRPr="00DF6DD6" w:rsidRDefault="00380415" w:rsidP="00A6034C">
            <w:pPr>
              <w:pStyle w:val="TAL"/>
              <w:keepNext w:val="0"/>
              <w:jc w:val="center"/>
              <w:rPr>
                <w:lang w:val="fi-FI" w:eastAsia="fi-FI"/>
              </w:rPr>
            </w:pPr>
            <w:r w:rsidRPr="00DF6DD6">
              <w:rPr>
                <w:lang w:val="fi-FI" w:eastAsia="fi-FI"/>
              </w:rPr>
              <w:t>DC_21A_n78A</w:t>
            </w:r>
          </w:p>
        </w:tc>
        <w:tc>
          <w:tcPr>
            <w:tcW w:w="2093" w:type="dxa"/>
            <w:vAlign w:val="center"/>
          </w:tcPr>
          <w:p w14:paraId="3D43DCF8"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6F80FBC5"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3A7CE47C" w14:textId="77777777" w:rsidTr="00EA1C6C">
        <w:trPr>
          <w:trHeight w:val="288"/>
          <w:jc w:val="center"/>
        </w:trPr>
        <w:tc>
          <w:tcPr>
            <w:tcW w:w="3515" w:type="dxa"/>
            <w:vAlign w:val="center"/>
          </w:tcPr>
          <w:p w14:paraId="50FABD40" w14:textId="77777777" w:rsidR="00380415" w:rsidRPr="00DF6DD6" w:rsidRDefault="00380415" w:rsidP="00A6034C">
            <w:pPr>
              <w:pStyle w:val="TAL"/>
              <w:keepNext w:val="0"/>
              <w:jc w:val="center"/>
              <w:rPr>
                <w:lang w:val="fi-FI" w:eastAsia="fi-FI"/>
              </w:rPr>
            </w:pPr>
            <w:r w:rsidRPr="00DF6DD6">
              <w:rPr>
                <w:lang w:val="fi-FI" w:eastAsia="fi-FI"/>
              </w:rPr>
              <w:t>DC_21A_n79A</w:t>
            </w:r>
          </w:p>
        </w:tc>
        <w:tc>
          <w:tcPr>
            <w:tcW w:w="2093" w:type="dxa"/>
            <w:vAlign w:val="center"/>
          </w:tcPr>
          <w:p w14:paraId="3E3B234E"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7DC6461E"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49B6977D" w14:textId="77777777" w:rsidTr="00EA1C6C">
        <w:trPr>
          <w:trHeight w:val="288"/>
          <w:jc w:val="center"/>
        </w:trPr>
        <w:tc>
          <w:tcPr>
            <w:tcW w:w="3515" w:type="dxa"/>
            <w:vAlign w:val="center"/>
          </w:tcPr>
          <w:p w14:paraId="64563EFD" w14:textId="77777777" w:rsidR="00380415" w:rsidRPr="00DF6DD6" w:rsidRDefault="00380415" w:rsidP="00A6034C">
            <w:pPr>
              <w:pStyle w:val="TAL"/>
              <w:keepNext w:val="0"/>
              <w:jc w:val="center"/>
              <w:rPr>
                <w:lang w:val="fi-FI" w:eastAsia="fi-FI"/>
              </w:rPr>
            </w:pPr>
            <w:r w:rsidRPr="00DF6DD6">
              <w:rPr>
                <w:lang w:val="fi-FI" w:eastAsia="fi-FI"/>
              </w:rPr>
              <w:t>DC_25A_n41A</w:t>
            </w:r>
          </w:p>
        </w:tc>
        <w:tc>
          <w:tcPr>
            <w:tcW w:w="2093" w:type="dxa"/>
            <w:vAlign w:val="center"/>
          </w:tcPr>
          <w:p w14:paraId="5BBB56DC"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3D0025CA"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40FE56D8" w14:textId="77777777" w:rsidTr="00EA1C6C">
        <w:trPr>
          <w:trHeight w:val="288"/>
          <w:jc w:val="center"/>
        </w:trPr>
        <w:tc>
          <w:tcPr>
            <w:tcW w:w="3515" w:type="dxa"/>
            <w:vAlign w:val="center"/>
          </w:tcPr>
          <w:p w14:paraId="7CDE7FD5" w14:textId="77777777" w:rsidR="00380415" w:rsidRPr="00DF6DD6" w:rsidRDefault="00380415" w:rsidP="00A6034C">
            <w:pPr>
              <w:pStyle w:val="TAL"/>
              <w:keepNext w:val="0"/>
              <w:jc w:val="center"/>
              <w:rPr>
                <w:lang w:val="fi-FI" w:eastAsia="fi-FI"/>
              </w:rPr>
            </w:pPr>
            <w:r w:rsidRPr="00DF6DD6">
              <w:rPr>
                <w:lang w:val="fi-FI" w:eastAsia="fi-FI"/>
              </w:rPr>
              <w:t>DC_26A_n41A</w:t>
            </w:r>
          </w:p>
        </w:tc>
        <w:tc>
          <w:tcPr>
            <w:tcW w:w="2093" w:type="dxa"/>
            <w:vAlign w:val="center"/>
          </w:tcPr>
          <w:p w14:paraId="7EDAFE05"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324FF888"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30FFDFB7" w14:textId="77777777" w:rsidTr="00EA1C6C">
        <w:trPr>
          <w:trHeight w:val="288"/>
          <w:jc w:val="center"/>
        </w:trPr>
        <w:tc>
          <w:tcPr>
            <w:tcW w:w="3515" w:type="dxa"/>
            <w:vAlign w:val="center"/>
          </w:tcPr>
          <w:p w14:paraId="78566359" w14:textId="77777777" w:rsidR="00380415" w:rsidRPr="00DF6DD6" w:rsidRDefault="00380415" w:rsidP="00A6034C">
            <w:pPr>
              <w:pStyle w:val="TAL"/>
              <w:keepNext w:val="0"/>
              <w:jc w:val="center"/>
              <w:rPr>
                <w:lang w:val="fi-FI" w:eastAsia="fi-FI"/>
              </w:rPr>
            </w:pPr>
            <w:r w:rsidRPr="00DF6DD6">
              <w:rPr>
                <w:szCs w:val="18"/>
                <w:lang w:val="fi-FI" w:eastAsia="fi-FI"/>
              </w:rPr>
              <w:t>DC_26A_n77A</w:t>
            </w:r>
          </w:p>
        </w:tc>
        <w:tc>
          <w:tcPr>
            <w:tcW w:w="2093" w:type="dxa"/>
            <w:vAlign w:val="center"/>
          </w:tcPr>
          <w:p w14:paraId="252E4718"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7B6A1DA3"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4FF2A03F" w14:textId="77777777" w:rsidTr="00EA1C6C">
        <w:trPr>
          <w:trHeight w:val="288"/>
          <w:jc w:val="center"/>
        </w:trPr>
        <w:tc>
          <w:tcPr>
            <w:tcW w:w="3515" w:type="dxa"/>
            <w:vAlign w:val="center"/>
          </w:tcPr>
          <w:p w14:paraId="63363FBA" w14:textId="77777777" w:rsidR="00380415" w:rsidRPr="00DF6DD6" w:rsidRDefault="00380415" w:rsidP="00A6034C">
            <w:pPr>
              <w:pStyle w:val="TAL"/>
              <w:keepNext w:val="0"/>
              <w:jc w:val="center"/>
              <w:rPr>
                <w:lang w:val="fi-FI" w:eastAsia="fi-FI"/>
              </w:rPr>
            </w:pPr>
            <w:r w:rsidRPr="00DF6DD6">
              <w:rPr>
                <w:szCs w:val="18"/>
                <w:lang w:val="fi-FI" w:eastAsia="fi-FI"/>
              </w:rPr>
              <w:lastRenderedPageBreak/>
              <w:t>DC_26A_n78A</w:t>
            </w:r>
          </w:p>
        </w:tc>
        <w:tc>
          <w:tcPr>
            <w:tcW w:w="2093" w:type="dxa"/>
            <w:vAlign w:val="center"/>
          </w:tcPr>
          <w:p w14:paraId="3337B104"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7A8EB640"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012E08FB" w14:textId="77777777" w:rsidTr="00EA1C6C">
        <w:trPr>
          <w:trHeight w:val="288"/>
          <w:jc w:val="center"/>
        </w:trPr>
        <w:tc>
          <w:tcPr>
            <w:tcW w:w="3515" w:type="dxa"/>
            <w:vAlign w:val="center"/>
          </w:tcPr>
          <w:p w14:paraId="29FA796A" w14:textId="77777777" w:rsidR="00380415" w:rsidRPr="00DF6DD6" w:rsidRDefault="00380415" w:rsidP="00A6034C">
            <w:pPr>
              <w:pStyle w:val="TAL"/>
              <w:keepNext w:val="0"/>
              <w:jc w:val="center"/>
              <w:rPr>
                <w:lang w:val="fi-FI" w:eastAsia="fi-FI"/>
              </w:rPr>
            </w:pPr>
            <w:r w:rsidRPr="00DF6DD6">
              <w:rPr>
                <w:szCs w:val="18"/>
                <w:lang w:val="fi-FI" w:eastAsia="fi-FI"/>
              </w:rPr>
              <w:t>DC_26A_n79A</w:t>
            </w:r>
          </w:p>
        </w:tc>
        <w:tc>
          <w:tcPr>
            <w:tcW w:w="2093" w:type="dxa"/>
            <w:vAlign w:val="center"/>
          </w:tcPr>
          <w:p w14:paraId="091099E6"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5CECBD7B"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332285CE" w14:textId="77777777" w:rsidTr="00EA1C6C">
        <w:trPr>
          <w:trHeight w:val="288"/>
          <w:jc w:val="center"/>
        </w:trPr>
        <w:tc>
          <w:tcPr>
            <w:tcW w:w="3515" w:type="dxa"/>
            <w:vAlign w:val="center"/>
          </w:tcPr>
          <w:p w14:paraId="5E1B2ADF" w14:textId="77777777" w:rsidR="00380415" w:rsidRPr="00DF6DD6" w:rsidRDefault="00380415" w:rsidP="00A6034C">
            <w:pPr>
              <w:pStyle w:val="TAL"/>
              <w:keepNext w:val="0"/>
              <w:jc w:val="center"/>
              <w:rPr>
                <w:szCs w:val="18"/>
                <w:lang w:val="fi-FI" w:eastAsia="fi-FI"/>
              </w:rPr>
            </w:pPr>
            <w:r w:rsidRPr="00DF6DD6">
              <w:rPr>
                <w:szCs w:val="18"/>
                <w:lang w:val="fi-FI" w:eastAsia="fi-FI"/>
              </w:rPr>
              <w:t>DC_28A n51A</w:t>
            </w:r>
          </w:p>
        </w:tc>
        <w:tc>
          <w:tcPr>
            <w:tcW w:w="2093" w:type="dxa"/>
            <w:vAlign w:val="center"/>
          </w:tcPr>
          <w:p w14:paraId="534894DD" w14:textId="77777777" w:rsidR="00380415" w:rsidRPr="00DF6DD6" w:rsidRDefault="00380415" w:rsidP="00A6034C">
            <w:pPr>
              <w:pStyle w:val="TAC"/>
              <w:keepNext w:val="0"/>
              <w:rPr>
                <w:rFonts w:eastAsia="MS Mincho"/>
                <w:szCs w:val="18"/>
              </w:rPr>
            </w:pPr>
            <w:r w:rsidRPr="00DF6DD6">
              <w:rPr>
                <w:rFonts w:eastAsia="MS Mincho"/>
                <w:szCs w:val="18"/>
              </w:rPr>
              <w:t>23</w:t>
            </w:r>
          </w:p>
        </w:tc>
        <w:tc>
          <w:tcPr>
            <w:tcW w:w="3392" w:type="dxa"/>
            <w:vAlign w:val="center"/>
          </w:tcPr>
          <w:p w14:paraId="2283BE26" w14:textId="77777777" w:rsidR="00380415" w:rsidRPr="00DF6DD6" w:rsidRDefault="00380415" w:rsidP="00A6034C">
            <w:pPr>
              <w:pStyle w:val="TAC"/>
              <w:keepNext w:val="0"/>
              <w:rPr>
                <w:rFonts w:eastAsia="MS Mincho"/>
                <w:szCs w:val="18"/>
              </w:rPr>
            </w:pPr>
            <w:r w:rsidRPr="00DF6DD6">
              <w:rPr>
                <w:rFonts w:eastAsia="MS Mincho"/>
                <w:szCs w:val="18"/>
              </w:rPr>
              <w:t>+2/-3</w:t>
            </w:r>
          </w:p>
        </w:tc>
      </w:tr>
      <w:tr w:rsidR="00F55B07" w:rsidRPr="00DF6DD6" w14:paraId="3001AD1B" w14:textId="77777777" w:rsidTr="00EA1C6C">
        <w:trPr>
          <w:trHeight w:val="288"/>
          <w:jc w:val="center"/>
        </w:trPr>
        <w:tc>
          <w:tcPr>
            <w:tcW w:w="3515" w:type="dxa"/>
            <w:vAlign w:val="center"/>
          </w:tcPr>
          <w:p w14:paraId="4E740D0C" w14:textId="77777777" w:rsidR="00380415" w:rsidRPr="00DF6DD6" w:rsidRDefault="00380415" w:rsidP="00A6034C">
            <w:pPr>
              <w:pStyle w:val="TAL"/>
              <w:keepNext w:val="0"/>
              <w:jc w:val="center"/>
              <w:rPr>
                <w:lang w:val="fi-FI" w:eastAsia="fi-FI"/>
              </w:rPr>
            </w:pPr>
            <w:r w:rsidRPr="00DF6DD6">
              <w:rPr>
                <w:lang w:val="fi-FI" w:eastAsia="fi-FI"/>
              </w:rPr>
              <w:t>DC_28A_n77A</w:t>
            </w:r>
          </w:p>
        </w:tc>
        <w:tc>
          <w:tcPr>
            <w:tcW w:w="2093" w:type="dxa"/>
            <w:vAlign w:val="center"/>
          </w:tcPr>
          <w:p w14:paraId="55255DB3"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15887BCA"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3DE48B53" w14:textId="77777777" w:rsidTr="00EA1C6C">
        <w:trPr>
          <w:trHeight w:val="288"/>
          <w:jc w:val="center"/>
        </w:trPr>
        <w:tc>
          <w:tcPr>
            <w:tcW w:w="3515" w:type="dxa"/>
            <w:vAlign w:val="center"/>
          </w:tcPr>
          <w:p w14:paraId="4B5AAB8A" w14:textId="77777777" w:rsidR="00380415" w:rsidRPr="00DF6DD6" w:rsidRDefault="00380415" w:rsidP="00A6034C">
            <w:pPr>
              <w:pStyle w:val="TAL"/>
              <w:keepNext w:val="0"/>
              <w:jc w:val="center"/>
              <w:rPr>
                <w:lang w:val="en-US" w:eastAsia="fi-FI"/>
              </w:rPr>
            </w:pPr>
            <w:r w:rsidRPr="00DF6DD6">
              <w:rPr>
                <w:lang w:val="en-US" w:eastAsia="fi-FI"/>
              </w:rPr>
              <w:t>DC_28A_n78A</w:t>
            </w:r>
          </w:p>
          <w:p w14:paraId="7073B8F4" w14:textId="77777777" w:rsidR="00380415" w:rsidRPr="00DF6DD6" w:rsidRDefault="00380415" w:rsidP="00A6034C">
            <w:pPr>
              <w:pStyle w:val="TAL"/>
              <w:keepNext w:val="0"/>
              <w:jc w:val="center"/>
              <w:rPr>
                <w:lang w:val="en-US" w:eastAsia="fi-FI"/>
              </w:rPr>
            </w:pPr>
            <w:r w:rsidRPr="00DF6DD6">
              <w:rPr>
                <w:lang w:val="en-US" w:eastAsia="fi-FI"/>
              </w:rPr>
              <w:t>DC_28A_n83A_ULSUP-TDM_n78A,</w:t>
            </w:r>
          </w:p>
          <w:p w14:paraId="228B5118" w14:textId="5C6362EC" w:rsidR="00380415" w:rsidRPr="00DF6DD6" w:rsidRDefault="00380415" w:rsidP="00A6034C">
            <w:pPr>
              <w:pStyle w:val="TAL"/>
              <w:keepNext w:val="0"/>
              <w:jc w:val="center"/>
              <w:rPr>
                <w:lang w:val="en-US" w:eastAsia="fi-FI"/>
              </w:rPr>
            </w:pPr>
          </w:p>
        </w:tc>
        <w:tc>
          <w:tcPr>
            <w:tcW w:w="2093" w:type="dxa"/>
            <w:vAlign w:val="center"/>
          </w:tcPr>
          <w:p w14:paraId="55B2C149"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45ADF6DE"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3C7ACECF" w14:textId="77777777" w:rsidTr="00EA1C6C">
        <w:trPr>
          <w:trHeight w:val="288"/>
          <w:jc w:val="center"/>
        </w:trPr>
        <w:tc>
          <w:tcPr>
            <w:tcW w:w="3515" w:type="dxa"/>
            <w:vAlign w:val="center"/>
          </w:tcPr>
          <w:p w14:paraId="03C1BF7B" w14:textId="77777777" w:rsidR="00380415" w:rsidRPr="00DF6DD6" w:rsidRDefault="00380415" w:rsidP="00A6034C">
            <w:pPr>
              <w:pStyle w:val="TAL"/>
              <w:keepNext w:val="0"/>
              <w:jc w:val="center"/>
              <w:rPr>
                <w:lang w:val="fi-FI" w:eastAsia="fi-FI"/>
              </w:rPr>
            </w:pPr>
            <w:r w:rsidRPr="00DF6DD6">
              <w:rPr>
                <w:lang w:val="fi-FI" w:eastAsia="fi-FI"/>
              </w:rPr>
              <w:t>DC_28A_n79A</w:t>
            </w:r>
          </w:p>
        </w:tc>
        <w:tc>
          <w:tcPr>
            <w:tcW w:w="2093" w:type="dxa"/>
            <w:vAlign w:val="center"/>
          </w:tcPr>
          <w:p w14:paraId="3ADB7A5F"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10F25A31"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66154301" w14:textId="77777777" w:rsidTr="00EA1C6C">
        <w:trPr>
          <w:trHeight w:val="288"/>
          <w:jc w:val="center"/>
        </w:trPr>
        <w:tc>
          <w:tcPr>
            <w:tcW w:w="3515" w:type="dxa"/>
            <w:vAlign w:val="center"/>
          </w:tcPr>
          <w:p w14:paraId="4E5CC034" w14:textId="77777777" w:rsidR="00380415" w:rsidRPr="00DF6DD6" w:rsidRDefault="00380415" w:rsidP="00A6034C">
            <w:pPr>
              <w:pStyle w:val="TAL"/>
              <w:keepNext w:val="0"/>
              <w:jc w:val="center"/>
              <w:rPr>
                <w:lang w:val="fi-FI" w:eastAsia="fi-FI"/>
              </w:rPr>
            </w:pPr>
            <w:r w:rsidRPr="00DF6DD6">
              <w:rPr>
                <w:lang w:val="fi-FI" w:eastAsia="fi-FI"/>
              </w:rPr>
              <w:t>DC_30A_n5A</w:t>
            </w:r>
          </w:p>
        </w:tc>
        <w:tc>
          <w:tcPr>
            <w:tcW w:w="2093" w:type="dxa"/>
            <w:vAlign w:val="center"/>
          </w:tcPr>
          <w:p w14:paraId="57465F09" w14:textId="77777777" w:rsidR="00380415" w:rsidRPr="00DF6DD6" w:rsidRDefault="00380415" w:rsidP="00A6034C">
            <w:pPr>
              <w:pStyle w:val="TAC"/>
              <w:keepNext w:val="0"/>
              <w:rPr>
                <w:rFonts w:eastAsia="MS Mincho"/>
                <w:lang w:eastAsia="ja-JP"/>
              </w:rPr>
            </w:pPr>
            <w:r w:rsidRPr="00DF6DD6">
              <w:rPr>
                <w:rFonts w:eastAsia="MS Mincho"/>
              </w:rPr>
              <w:t>23</w:t>
            </w:r>
          </w:p>
        </w:tc>
        <w:tc>
          <w:tcPr>
            <w:tcW w:w="3392" w:type="dxa"/>
            <w:vAlign w:val="center"/>
          </w:tcPr>
          <w:p w14:paraId="41B8B56F" w14:textId="77777777" w:rsidR="00380415" w:rsidRPr="00DF6DD6" w:rsidRDefault="00380415" w:rsidP="00A6034C">
            <w:pPr>
              <w:pStyle w:val="TAC"/>
              <w:keepNext w:val="0"/>
              <w:rPr>
                <w:rFonts w:eastAsia="MS Mincho"/>
                <w:lang w:eastAsia="ja-JP"/>
              </w:rPr>
            </w:pPr>
            <w:r w:rsidRPr="00DF6DD6">
              <w:rPr>
                <w:rFonts w:eastAsia="MS Mincho"/>
              </w:rPr>
              <w:t>+2/-3</w:t>
            </w:r>
          </w:p>
        </w:tc>
      </w:tr>
      <w:tr w:rsidR="00F55B07" w:rsidRPr="00DF6DD6" w14:paraId="3288C2C5" w14:textId="77777777" w:rsidTr="00EA1C6C">
        <w:trPr>
          <w:trHeight w:val="288"/>
          <w:jc w:val="center"/>
        </w:trPr>
        <w:tc>
          <w:tcPr>
            <w:tcW w:w="3515" w:type="dxa"/>
            <w:vAlign w:val="center"/>
          </w:tcPr>
          <w:p w14:paraId="58B87BD7" w14:textId="77777777" w:rsidR="00380415" w:rsidRPr="00DF6DD6" w:rsidRDefault="00380415" w:rsidP="00A6034C">
            <w:pPr>
              <w:pStyle w:val="TAL"/>
              <w:keepNext w:val="0"/>
              <w:jc w:val="center"/>
              <w:rPr>
                <w:lang w:val="fi-FI" w:eastAsia="fi-FI"/>
              </w:rPr>
            </w:pPr>
            <w:r w:rsidRPr="00DF6DD6">
              <w:rPr>
                <w:lang w:val="fi-FI" w:eastAsia="fi-FI"/>
              </w:rPr>
              <w:t>DC_30A_n66A</w:t>
            </w:r>
          </w:p>
        </w:tc>
        <w:tc>
          <w:tcPr>
            <w:tcW w:w="2093" w:type="dxa"/>
            <w:vAlign w:val="center"/>
          </w:tcPr>
          <w:p w14:paraId="3873D853" w14:textId="77777777" w:rsidR="00380415" w:rsidRPr="00DF6DD6" w:rsidRDefault="00380415" w:rsidP="00A6034C">
            <w:pPr>
              <w:pStyle w:val="TAC"/>
              <w:keepNext w:val="0"/>
              <w:rPr>
                <w:rFonts w:eastAsia="MS Mincho"/>
                <w:lang w:eastAsia="ja-JP"/>
              </w:rPr>
            </w:pPr>
            <w:r w:rsidRPr="00DF6DD6">
              <w:rPr>
                <w:rFonts w:eastAsia="MS Mincho"/>
              </w:rPr>
              <w:t>23</w:t>
            </w:r>
          </w:p>
        </w:tc>
        <w:tc>
          <w:tcPr>
            <w:tcW w:w="3392" w:type="dxa"/>
            <w:vAlign w:val="center"/>
          </w:tcPr>
          <w:p w14:paraId="4F3EAD3C" w14:textId="77777777" w:rsidR="00380415" w:rsidRPr="00DF6DD6" w:rsidRDefault="00380415" w:rsidP="00A6034C">
            <w:pPr>
              <w:pStyle w:val="TAC"/>
              <w:keepNext w:val="0"/>
              <w:rPr>
                <w:rFonts w:eastAsia="MS Mincho"/>
                <w:lang w:eastAsia="ja-JP"/>
              </w:rPr>
            </w:pPr>
            <w:r w:rsidRPr="00DF6DD6">
              <w:rPr>
                <w:rFonts w:eastAsia="MS Mincho"/>
              </w:rPr>
              <w:t>+2/-3</w:t>
            </w:r>
          </w:p>
        </w:tc>
      </w:tr>
      <w:tr w:rsidR="00F55B07" w:rsidRPr="00DF6DD6" w14:paraId="52E9B011" w14:textId="77777777" w:rsidTr="00EA1C6C">
        <w:trPr>
          <w:trHeight w:val="288"/>
          <w:jc w:val="center"/>
        </w:trPr>
        <w:tc>
          <w:tcPr>
            <w:tcW w:w="3515" w:type="dxa"/>
            <w:vAlign w:val="center"/>
          </w:tcPr>
          <w:p w14:paraId="43A4CF97" w14:textId="77777777" w:rsidR="00380415" w:rsidRPr="00DF6DD6" w:rsidRDefault="00380415" w:rsidP="00A6034C">
            <w:pPr>
              <w:pStyle w:val="TAL"/>
              <w:keepNext w:val="0"/>
              <w:jc w:val="center"/>
              <w:rPr>
                <w:lang w:val="fi-FI" w:eastAsia="fi-FI"/>
              </w:rPr>
            </w:pPr>
            <w:r w:rsidRPr="00DF6DD6">
              <w:rPr>
                <w:lang w:val="fi-FI" w:eastAsia="fi-FI"/>
              </w:rPr>
              <w:t>DC_38A_n78A</w:t>
            </w:r>
          </w:p>
        </w:tc>
        <w:tc>
          <w:tcPr>
            <w:tcW w:w="2093" w:type="dxa"/>
            <w:vAlign w:val="center"/>
          </w:tcPr>
          <w:p w14:paraId="24BCAD66" w14:textId="77777777" w:rsidR="00380415" w:rsidRPr="00DF6DD6" w:rsidRDefault="00380415" w:rsidP="00A6034C">
            <w:pPr>
              <w:pStyle w:val="TAC"/>
              <w:keepNext w:val="0"/>
              <w:rPr>
                <w:rFonts w:eastAsia="MS Mincho"/>
              </w:rPr>
            </w:pPr>
            <w:r w:rsidRPr="00DF6DD6">
              <w:rPr>
                <w:rFonts w:eastAsia="MS Mincho" w:hint="eastAsia"/>
                <w:lang w:eastAsia="ja-JP"/>
              </w:rPr>
              <w:t>N/A</w:t>
            </w:r>
          </w:p>
        </w:tc>
        <w:tc>
          <w:tcPr>
            <w:tcW w:w="3392" w:type="dxa"/>
            <w:vAlign w:val="center"/>
          </w:tcPr>
          <w:p w14:paraId="7554D7DA" w14:textId="77777777" w:rsidR="00380415" w:rsidRPr="00DF6DD6" w:rsidRDefault="00380415" w:rsidP="00A6034C">
            <w:pPr>
              <w:pStyle w:val="TAC"/>
              <w:keepNext w:val="0"/>
              <w:rPr>
                <w:rFonts w:eastAsia="MS Mincho"/>
              </w:rPr>
            </w:pPr>
            <w:r w:rsidRPr="00DF6DD6">
              <w:rPr>
                <w:rFonts w:eastAsia="MS Mincho" w:hint="eastAsia"/>
                <w:lang w:eastAsia="ja-JP"/>
              </w:rPr>
              <w:t>N/A</w:t>
            </w:r>
          </w:p>
        </w:tc>
      </w:tr>
      <w:tr w:rsidR="00F55B07" w:rsidRPr="00DF6DD6" w14:paraId="3BD3EE37" w14:textId="77777777" w:rsidTr="00EA1C6C">
        <w:trPr>
          <w:trHeight w:val="288"/>
          <w:jc w:val="center"/>
        </w:trPr>
        <w:tc>
          <w:tcPr>
            <w:tcW w:w="3515" w:type="dxa"/>
            <w:vAlign w:val="center"/>
          </w:tcPr>
          <w:p w14:paraId="6A146F57" w14:textId="77777777" w:rsidR="00380415" w:rsidRPr="00DF6DD6" w:rsidRDefault="00380415" w:rsidP="00A6034C">
            <w:pPr>
              <w:pStyle w:val="TAL"/>
              <w:keepNext w:val="0"/>
              <w:jc w:val="center"/>
              <w:rPr>
                <w:lang w:val="fi-FI" w:eastAsia="fi-FI"/>
              </w:rPr>
            </w:pPr>
            <w:r w:rsidRPr="00DF6DD6">
              <w:rPr>
                <w:lang w:val="fi-FI" w:eastAsia="fi-FI"/>
              </w:rPr>
              <w:t>DC_39A_n78A</w:t>
            </w:r>
          </w:p>
        </w:tc>
        <w:tc>
          <w:tcPr>
            <w:tcW w:w="2093" w:type="dxa"/>
            <w:vAlign w:val="center"/>
          </w:tcPr>
          <w:p w14:paraId="2D003D6A"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7D40D90E" w14:textId="5946C4F8" w:rsidR="00380415" w:rsidRPr="00DF6DD6" w:rsidRDefault="00380415" w:rsidP="00A6034C">
            <w:pPr>
              <w:pStyle w:val="TAC"/>
              <w:keepNext w:val="0"/>
              <w:rPr>
                <w:rFonts w:eastAsia="MS Mincho"/>
              </w:rPr>
            </w:pPr>
            <w:r w:rsidRPr="00DF6DD6">
              <w:rPr>
                <w:rFonts w:eastAsia="MS Mincho"/>
              </w:rPr>
              <w:t>+2/-3</w:t>
            </w:r>
            <w:r w:rsidR="00C5082D" w:rsidRPr="00DF6DD6">
              <w:rPr>
                <w:rFonts w:eastAsia="MS Mincho"/>
                <w:vertAlign w:val="superscript"/>
              </w:rPr>
              <w:t>1</w:t>
            </w:r>
          </w:p>
        </w:tc>
      </w:tr>
      <w:tr w:rsidR="00F55B07" w:rsidRPr="00DF6DD6" w14:paraId="1B716827" w14:textId="77777777" w:rsidTr="00EA1C6C">
        <w:trPr>
          <w:trHeight w:val="288"/>
          <w:jc w:val="center"/>
        </w:trPr>
        <w:tc>
          <w:tcPr>
            <w:tcW w:w="3515" w:type="dxa"/>
            <w:vAlign w:val="center"/>
          </w:tcPr>
          <w:p w14:paraId="4C667ED5" w14:textId="77777777" w:rsidR="00380415" w:rsidRPr="00DF6DD6" w:rsidRDefault="00380415" w:rsidP="00A6034C">
            <w:pPr>
              <w:pStyle w:val="TAL"/>
              <w:keepNext w:val="0"/>
              <w:jc w:val="center"/>
              <w:rPr>
                <w:lang w:val="fi-FI" w:eastAsia="fi-FI"/>
              </w:rPr>
            </w:pPr>
            <w:r w:rsidRPr="00DF6DD6">
              <w:rPr>
                <w:lang w:val="fi-FI" w:eastAsia="fi-FI"/>
              </w:rPr>
              <w:t>DC_39A_n79A</w:t>
            </w:r>
          </w:p>
        </w:tc>
        <w:tc>
          <w:tcPr>
            <w:tcW w:w="2093" w:type="dxa"/>
            <w:vAlign w:val="center"/>
          </w:tcPr>
          <w:p w14:paraId="131C9CD4"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4BB936A0" w14:textId="1F48B9A0" w:rsidR="00380415" w:rsidRPr="00DF6DD6" w:rsidRDefault="00380415" w:rsidP="00A6034C">
            <w:pPr>
              <w:pStyle w:val="TAC"/>
              <w:keepNext w:val="0"/>
              <w:rPr>
                <w:rFonts w:eastAsia="MS Mincho"/>
              </w:rPr>
            </w:pPr>
            <w:r w:rsidRPr="00DF6DD6">
              <w:rPr>
                <w:rFonts w:eastAsia="MS Mincho"/>
              </w:rPr>
              <w:t>+2/-3</w:t>
            </w:r>
            <w:r w:rsidR="00C5082D" w:rsidRPr="00DF6DD6">
              <w:rPr>
                <w:rFonts w:eastAsia="MS Mincho"/>
                <w:vertAlign w:val="superscript"/>
              </w:rPr>
              <w:t>1</w:t>
            </w:r>
          </w:p>
        </w:tc>
      </w:tr>
      <w:tr w:rsidR="00F55B07" w:rsidRPr="00DF6DD6" w14:paraId="2ADE8503" w14:textId="77777777" w:rsidTr="00EA1C6C">
        <w:trPr>
          <w:trHeight w:val="288"/>
          <w:jc w:val="center"/>
        </w:trPr>
        <w:tc>
          <w:tcPr>
            <w:tcW w:w="3515" w:type="dxa"/>
            <w:vAlign w:val="center"/>
          </w:tcPr>
          <w:p w14:paraId="68B55358" w14:textId="77777777" w:rsidR="00380415" w:rsidRPr="00DF6DD6" w:rsidRDefault="00380415" w:rsidP="00A6034C">
            <w:pPr>
              <w:pStyle w:val="TAL"/>
              <w:keepNext w:val="0"/>
              <w:jc w:val="center"/>
              <w:rPr>
                <w:lang w:val="fi-FI" w:eastAsia="fi-FI"/>
              </w:rPr>
            </w:pPr>
            <w:r w:rsidRPr="00DF6DD6">
              <w:rPr>
                <w:lang w:val="fi-FI" w:eastAsia="fi-FI"/>
              </w:rPr>
              <w:t>DC_40A_n77A</w:t>
            </w:r>
          </w:p>
        </w:tc>
        <w:tc>
          <w:tcPr>
            <w:tcW w:w="2093" w:type="dxa"/>
            <w:vAlign w:val="center"/>
          </w:tcPr>
          <w:p w14:paraId="0F4B3322" w14:textId="77777777" w:rsidR="00380415" w:rsidRPr="00DF6DD6" w:rsidRDefault="00380415" w:rsidP="00A6034C">
            <w:pPr>
              <w:pStyle w:val="TAC"/>
              <w:keepNext w:val="0"/>
              <w:rPr>
                <w:rFonts w:eastAsia="MS Mincho"/>
              </w:rPr>
            </w:pPr>
            <w:r w:rsidRPr="00DF6DD6">
              <w:rPr>
                <w:rFonts w:eastAsia="MS Mincho" w:hint="eastAsia"/>
                <w:lang w:eastAsia="ja-JP"/>
              </w:rPr>
              <w:t>N/A</w:t>
            </w:r>
          </w:p>
        </w:tc>
        <w:tc>
          <w:tcPr>
            <w:tcW w:w="3392" w:type="dxa"/>
            <w:vAlign w:val="center"/>
          </w:tcPr>
          <w:p w14:paraId="52F562DC" w14:textId="77777777" w:rsidR="00380415" w:rsidRPr="00DF6DD6" w:rsidRDefault="00380415" w:rsidP="00A6034C">
            <w:pPr>
              <w:pStyle w:val="TAC"/>
              <w:keepNext w:val="0"/>
              <w:rPr>
                <w:rFonts w:eastAsia="MS Mincho"/>
              </w:rPr>
            </w:pPr>
            <w:r w:rsidRPr="00DF6DD6">
              <w:rPr>
                <w:rFonts w:eastAsia="MS Mincho" w:hint="eastAsia"/>
                <w:lang w:eastAsia="ja-JP"/>
              </w:rPr>
              <w:t>N/A</w:t>
            </w:r>
          </w:p>
        </w:tc>
      </w:tr>
      <w:tr w:rsidR="00F55B07" w:rsidRPr="00DF6DD6" w14:paraId="78E1413F" w14:textId="77777777" w:rsidTr="00EA1C6C">
        <w:trPr>
          <w:trHeight w:val="288"/>
          <w:jc w:val="center"/>
        </w:trPr>
        <w:tc>
          <w:tcPr>
            <w:tcW w:w="3515" w:type="dxa"/>
            <w:vAlign w:val="center"/>
          </w:tcPr>
          <w:p w14:paraId="7402771D" w14:textId="77777777" w:rsidR="00380415" w:rsidRPr="00DF6DD6" w:rsidRDefault="00380415" w:rsidP="00A6034C">
            <w:pPr>
              <w:pStyle w:val="TAL"/>
              <w:keepNext w:val="0"/>
              <w:jc w:val="center"/>
              <w:rPr>
                <w:lang w:val="en-US" w:eastAsia="fi-FI"/>
              </w:rPr>
            </w:pPr>
            <w:r w:rsidRPr="00DF6DD6">
              <w:rPr>
                <w:lang w:val="en-US" w:eastAsia="fi-FI"/>
              </w:rPr>
              <w:t>DC_41A_n77A</w:t>
            </w:r>
          </w:p>
          <w:p w14:paraId="35A19DEE" w14:textId="0D553FFA" w:rsidR="00920634" w:rsidRPr="00DF6DD6" w:rsidRDefault="00920634" w:rsidP="00A6034C">
            <w:pPr>
              <w:pStyle w:val="TAL"/>
              <w:keepNext w:val="0"/>
              <w:jc w:val="center"/>
              <w:rPr>
                <w:lang w:val="en-US" w:eastAsia="fi-FI"/>
              </w:rPr>
            </w:pPr>
            <w:r w:rsidRPr="00DF6DD6">
              <w:rPr>
                <w:lang w:val="en-US" w:eastAsia="fi-FI"/>
              </w:rPr>
              <w:t>DC_41C_n77A</w:t>
            </w:r>
          </w:p>
        </w:tc>
        <w:tc>
          <w:tcPr>
            <w:tcW w:w="2093" w:type="dxa"/>
            <w:vAlign w:val="center"/>
          </w:tcPr>
          <w:p w14:paraId="14348523"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3DE442BE" w14:textId="7991821D" w:rsidR="00380415" w:rsidRPr="00DF6DD6" w:rsidRDefault="00380415" w:rsidP="00A6034C">
            <w:pPr>
              <w:pStyle w:val="TAC"/>
              <w:keepNext w:val="0"/>
              <w:rPr>
                <w:rFonts w:eastAsia="MS Mincho"/>
              </w:rPr>
            </w:pPr>
            <w:r w:rsidRPr="00DF6DD6">
              <w:rPr>
                <w:rFonts w:eastAsia="MS Mincho"/>
              </w:rPr>
              <w:t>+2/-3</w:t>
            </w:r>
            <w:r w:rsidR="00C5082D" w:rsidRPr="00DF6DD6">
              <w:rPr>
                <w:rFonts w:eastAsia="MS Mincho"/>
                <w:vertAlign w:val="superscript"/>
              </w:rPr>
              <w:t>1</w:t>
            </w:r>
          </w:p>
        </w:tc>
      </w:tr>
      <w:tr w:rsidR="00F55B07" w:rsidRPr="00DF6DD6" w14:paraId="2337DDC5" w14:textId="77777777" w:rsidTr="00EA1C6C">
        <w:trPr>
          <w:trHeight w:val="288"/>
          <w:jc w:val="center"/>
        </w:trPr>
        <w:tc>
          <w:tcPr>
            <w:tcW w:w="3515" w:type="dxa"/>
            <w:vAlign w:val="center"/>
          </w:tcPr>
          <w:p w14:paraId="23725A05" w14:textId="77777777" w:rsidR="00380415" w:rsidRPr="00DF6DD6" w:rsidRDefault="00380415" w:rsidP="00A6034C">
            <w:pPr>
              <w:pStyle w:val="TAL"/>
              <w:keepNext w:val="0"/>
              <w:jc w:val="center"/>
              <w:rPr>
                <w:lang w:val="en-US" w:eastAsia="fi-FI"/>
              </w:rPr>
            </w:pPr>
            <w:r w:rsidRPr="00DF6DD6">
              <w:rPr>
                <w:lang w:val="en-US" w:eastAsia="fi-FI"/>
              </w:rPr>
              <w:t>DC_41A_n78A</w:t>
            </w:r>
          </w:p>
          <w:p w14:paraId="74910000" w14:textId="1BB66D12" w:rsidR="00920634" w:rsidRPr="00DF6DD6" w:rsidRDefault="00920634" w:rsidP="00A6034C">
            <w:pPr>
              <w:pStyle w:val="TAL"/>
              <w:keepNext w:val="0"/>
              <w:jc w:val="center"/>
              <w:rPr>
                <w:lang w:val="en-US" w:eastAsia="fi-FI"/>
              </w:rPr>
            </w:pPr>
            <w:r w:rsidRPr="00DF6DD6">
              <w:rPr>
                <w:lang w:val="en-US" w:eastAsia="fi-FI"/>
              </w:rPr>
              <w:t>DC_41C_</w:t>
            </w:r>
            <w:r w:rsidR="00F57F95" w:rsidRPr="00DF6DD6">
              <w:rPr>
                <w:lang w:val="en-US" w:eastAsia="fi-FI"/>
              </w:rPr>
              <w:t>n78A</w:t>
            </w:r>
          </w:p>
        </w:tc>
        <w:tc>
          <w:tcPr>
            <w:tcW w:w="2093" w:type="dxa"/>
            <w:vAlign w:val="center"/>
          </w:tcPr>
          <w:p w14:paraId="79B9F26A"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6D95B46E" w14:textId="160DC8C9" w:rsidR="00380415" w:rsidRPr="00DF6DD6" w:rsidRDefault="00380415" w:rsidP="00A6034C">
            <w:pPr>
              <w:pStyle w:val="TAC"/>
              <w:keepNext w:val="0"/>
              <w:rPr>
                <w:rFonts w:eastAsia="MS Mincho"/>
              </w:rPr>
            </w:pPr>
            <w:r w:rsidRPr="00DF6DD6">
              <w:rPr>
                <w:rFonts w:eastAsia="MS Mincho"/>
              </w:rPr>
              <w:t>+2/-3</w:t>
            </w:r>
            <w:r w:rsidR="00C5082D" w:rsidRPr="00DF6DD6">
              <w:rPr>
                <w:rFonts w:eastAsia="MS Mincho"/>
                <w:vertAlign w:val="superscript"/>
              </w:rPr>
              <w:t>1</w:t>
            </w:r>
          </w:p>
        </w:tc>
      </w:tr>
      <w:tr w:rsidR="00F55B07" w:rsidRPr="00DF6DD6" w14:paraId="15949B62" w14:textId="77777777" w:rsidTr="00EA1C6C">
        <w:trPr>
          <w:trHeight w:val="288"/>
          <w:jc w:val="center"/>
        </w:trPr>
        <w:tc>
          <w:tcPr>
            <w:tcW w:w="3515" w:type="dxa"/>
            <w:vAlign w:val="center"/>
          </w:tcPr>
          <w:p w14:paraId="0AC95690" w14:textId="77777777" w:rsidR="00380415" w:rsidRPr="00DF6DD6" w:rsidRDefault="00380415" w:rsidP="00A6034C">
            <w:pPr>
              <w:pStyle w:val="TAL"/>
              <w:keepNext w:val="0"/>
              <w:jc w:val="center"/>
              <w:rPr>
                <w:lang w:val="en-US" w:eastAsia="fi-FI"/>
              </w:rPr>
            </w:pPr>
            <w:r w:rsidRPr="00DF6DD6">
              <w:rPr>
                <w:lang w:val="en-US" w:eastAsia="fi-FI"/>
              </w:rPr>
              <w:t>DC_41A_n79A</w:t>
            </w:r>
          </w:p>
          <w:p w14:paraId="31438125" w14:textId="408312DF" w:rsidR="00920634" w:rsidRPr="00DF6DD6" w:rsidRDefault="00920634" w:rsidP="00A6034C">
            <w:pPr>
              <w:pStyle w:val="TAL"/>
              <w:keepNext w:val="0"/>
              <w:jc w:val="center"/>
              <w:rPr>
                <w:lang w:val="en-US" w:eastAsia="fi-FI"/>
              </w:rPr>
            </w:pPr>
            <w:r w:rsidRPr="00DF6DD6">
              <w:rPr>
                <w:lang w:val="en-US" w:eastAsia="fi-FI"/>
              </w:rPr>
              <w:t>DC_41C_</w:t>
            </w:r>
            <w:r w:rsidR="00F57F95" w:rsidRPr="00DF6DD6">
              <w:rPr>
                <w:lang w:val="en-US" w:eastAsia="fi-FI"/>
              </w:rPr>
              <w:t>n79A</w:t>
            </w:r>
          </w:p>
        </w:tc>
        <w:tc>
          <w:tcPr>
            <w:tcW w:w="2093" w:type="dxa"/>
            <w:vAlign w:val="center"/>
          </w:tcPr>
          <w:p w14:paraId="05BE3339"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6CBFCFD2" w14:textId="18B19722" w:rsidR="00380415" w:rsidRPr="00DF6DD6" w:rsidRDefault="00380415" w:rsidP="00A6034C">
            <w:pPr>
              <w:pStyle w:val="TAC"/>
              <w:keepNext w:val="0"/>
              <w:rPr>
                <w:rFonts w:eastAsia="MS Mincho"/>
              </w:rPr>
            </w:pPr>
            <w:r w:rsidRPr="00DF6DD6">
              <w:rPr>
                <w:rFonts w:eastAsia="MS Mincho"/>
              </w:rPr>
              <w:t>+2/-3</w:t>
            </w:r>
            <w:r w:rsidR="00C5082D" w:rsidRPr="00DF6DD6">
              <w:rPr>
                <w:rFonts w:eastAsia="MS Mincho"/>
                <w:vertAlign w:val="superscript"/>
              </w:rPr>
              <w:t>1</w:t>
            </w:r>
          </w:p>
        </w:tc>
      </w:tr>
      <w:tr w:rsidR="00F55B07" w:rsidRPr="00DF6DD6" w14:paraId="7D5F2DB1" w14:textId="77777777" w:rsidTr="00EA1C6C">
        <w:trPr>
          <w:trHeight w:val="288"/>
          <w:jc w:val="center"/>
        </w:trPr>
        <w:tc>
          <w:tcPr>
            <w:tcW w:w="3515" w:type="dxa"/>
            <w:vAlign w:val="center"/>
          </w:tcPr>
          <w:p w14:paraId="0119CE41" w14:textId="77777777" w:rsidR="00380415" w:rsidRPr="00DF6DD6" w:rsidRDefault="00380415" w:rsidP="00A6034C">
            <w:pPr>
              <w:pStyle w:val="TAL"/>
              <w:keepNext w:val="0"/>
              <w:jc w:val="center"/>
              <w:rPr>
                <w:lang w:val="fi-FI" w:eastAsia="fi-FI"/>
              </w:rPr>
            </w:pPr>
            <w:r w:rsidRPr="00DF6DD6">
              <w:rPr>
                <w:lang w:val="fi-FI" w:eastAsia="fi-FI"/>
              </w:rPr>
              <w:t>DC_42A_n51A</w:t>
            </w:r>
          </w:p>
        </w:tc>
        <w:tc>
          <w:tcPr>
            <w:tcW w:w="2093" w:type="dxa"/>
            <w:vAlign w:val="center"/>
          </w:tcPr>
          <w:p w14:paraId="560A4A4F"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63D1A977"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5226A797" w14:textId="77777777" w:rsidTr="00EA1C6C">
        <w:trPr>
          <w:trHeight w:val="288"/>
          <w:jc w:val="center"/>
        </w:trPr>
        <w:tc>
          <w:tcPr>
            <w:tcW w:w="3515" w:type="dxa"/>
            <w:vAlign w:val="center"/>
          </w:tcPr>
          <w:p w14:paraId="4768DBFB" w14:textId="77777777" w:rsidR="00380415" w:rsidRPr="00DF6DD6" w:rsidRDefault="00380415" w:rsidP="00A6034C">
            <w:pPr>
              <w:pStyle w:val="TAL"/>
              <w:keepNext w:val="0"/>
              <w:jc w:val="center"/>
              <w:rPr>
                <w:lang w:val="fi-FI" w:eastAsia="fi-FI"/>
              </w:rPr>
            </w:pPr>
            <w:r w:rsidRPr="00DF6DD6">
              <w:rPr>
                <w:lang w:val="fi-FI" w:eastAsia="fi-FI"/>
              </w:rPr>
              <w:t>DC_42A_n77A</w:t>
            </w:r>
          </w:p>
        </w:tc>
        <w:tc>
          <w:tcPr>
            <w:tcW w:w="2093" w:type="dxa"/>
            <w:vAlign w:val="center"/>
          </w:tcPr>
          <w:p w14:paraId="1CCC0F9E" w14:textId="77777777" w:rsidR="00380415" w:rsidRPr="00DF6DD6" w:rsidRDefault="00380415" w:rsidP="00A6034C">
            <w:pPr>
              <w:pStyle w:val="TAC"/>
              <w:keepNext w:val="0"/>
              <w:rPr>
                <w:rFonts w:eastAsia="MS Mincho"/>
                <w:lang w:eastAsia="ja-JP"/>
              </w:rPr>
            </w:pPr>
            <w:r w:rsidRPr="00DF6DD6">
              <w:rPr>
                <w:rFonts w:eastAsia="MS Mincho" w:hint="eastAsia"/>
                <w:lang w:eastAsia="ja-JP"/>
              </w:rPr>
              <w:t>N/A</w:t>
            </w:r>
          </w:p>
        </w:tc>
        <w:tc>
          <w:tcPr>
            <w:tcW w:w="3392" w:type="dxa"/>
            <w:vAlign w:val="center"/>
          </w:tcPr>
          <w:p w14:paraId="5B7FD54C" w14:textId="77777777" w:rsidR="00380415" w:rsidRPr="00DF6DD6" w:rsidRDefault="00380415" w:rsidP="00A6034C">
            <w:pPr>
              <w:pStyle w:val="TAC"/>
              <w:keepNext w:val="0"/>
              <w:rPr>
                <w:rFonts w:eastAsia="MS Mincho"/>
              </w:rPr>
            </w:pPr>
            <w:r w:rsidRPr="00DF6DD6">
              <w:rPr>
                <w:rFonts w:eastAsia="MS Mincho" w:hint="eastAsia"/>
                <w:lang w:eastAsia="ja-JP"/>
              </w:rPr>
              <w:t>N/A</w:t>
            </w:r>
          </w:p>
        </w:tc>
      </w:tr>
      <w:tr w:rsidR="00F55B07" w:rsidRPr="00DF6DD6" w14:paraId="3422929A" w14:textId="77777777" w:rsidTr="00EA1C6C">
        <w:trPr>
          <w:trHeight w:val="288"/>
          <w:jc w:val="center"/>
        </w:trPr>
        <w:tc>
          <w:tcPr>
            <w:tcW w:w="3515" w:type="dxa"/>
            <w:vAlign w:val="center"/>
          </w:tcPr>
          <w:p w14:paraId="2FF823AC" w14:textId="77777777" w:rsidR="00380415" w:rsidRPr="00DF6DD6" w:rsidRDefault="00380415" w:rsidP="00A6034C">
            <w:pPr>
              <w:pStyle w:val="TAL"/>
              <w:keepNext w:val="0"/>
              <w:jc w:val="center"/>
              <w:rPr>
                <w:lang w:val="fi-FI" w:eastAsia="fi-FI"/>
              </w:rPr>
            </w:pPr>
            <w:r w:rsidRPr="00DF6DD6">
              <w:rPr>
                <w:lang w:val="fi-FI" w:eastAsia="fi-FI"/>
              </w:rPr>
              <w:t>DC_42A_n78A</w:t>
            </w:r>
          </w:p>
        </w:tc>
        <w:tc>
          <w:tcPr>
            <w:tcW w:w="2093" w:type="dxa"/>
            <w:vAlign w:val="center"/>
          </w:tcPr>
          <w:p w14:paraId="5D7D52D4" w14:textId="77777777" w:rsidR="00380415" w:rsidRPr="00DF6DD6" w:rsidRDefault="00380415" w:rsidP="00A6034C">
            <w:pPr>
              <w:pStyle w:val="TAC"/>
              <w:keepNext w:val="0"/>
              <w:rPr>
                <w:rFonts w:eastAsia="MS Mincho"/>
              </w:rPr>
            </w:pPr>
            <w:r w:rsidRPr="00DF6DD6">
              <w:rPr>
                <w:rFonts w:eastAsia="MS Mincho" w:hint="eastAsia"/>
                <w:lang w:eastAsia="ja-JP"/>
              </w:rPr>
              <w:t>N/A</w:t>
            </w:r>
          </w:p>
        </w:tc>
        <w:tc>
          <w:tcPr>
            <w:tcW w:w="3392" w:type="dxa"/>
            <w:vAlign w:val="center"/>
          </w:tcPr>
          <w:p w14:paraId="2BDF6496" w14:textId="77777777" w:rsidR="00380415" w:rsidRPr="00DF6DD6" w:rsidRDefault="00380415" w:rsidP="00A6034C">
            <w:pPr>
              <w:pStyle w:val="TAC"/>
              <w:keepNext w:val="0"/>
              <w:rPr>
                <w:rFonts w:eastAsia="MS Mincho"/>
              </w:rPr>
            </w:pPr>
            <w:r w:rsidRPr="00DF6DD6">
              <w:rPr>
                <w:rFonts w:eastAsia="MS Mincho" w:hint="eastAsia"/>
                <w:lang w:eastAsia="ja-JP"/>
              </w:rPr>
              <w:t>N/A</w:t>
            </w:r>
          </w:p>
        </w:tc>
      </w:tr>
      <w:tr w:rsidR="00F55B07" w:rsidRPr="00DF6DD6" w14:paraId="4D45F615" w14:textId="77777777" w:rsidTr="00EA1C6C">
        <w:trPr>
          <w:trHeight w:val="288"/>
          <w:jc w:val="center"/>
        </w:trPr>
        <w:tc>
          <w:tcPr>
            <w:tcW w:w="3515" w:type="dxa"/>
            <w:vAlign w:val="center"/>
          </w:tcPr>
          <w:p w14:paraId="2D5EFC0F" w14:textId="77777777" w:rsidR="00380415" w:rsidRPr="00DF6DD6" w:rsidRDefault="00380415" w:rsidP="00A6034C">
            <w:pPr>
              <w:pStyle w:val="TAL"/>
              <w:keepNext w:val="0"/>
              <w:jc w:val="center"/>
              <w:rPr>
                <w:lang w:val="fi-FI" w:eastAsia="fi-FI"/>
              </w:rPr>
            </w:pPr>
            <w:r w:rsidRPr="00DF6DD6">
              <w:rPr>
                <w:lang w:val="fi-FI" w:eastAsia="fi-FI"/>
              </w:rPr>
              <w:t>DC_42A_n79A</w:t>
            </w:r>
          </w:p>
        </w:tc>
        <w:tc>
          <w:tcPr>
            <w:tcW w:w="2093" w:type="dxa"/>
            <w:vAlign w:val="center"/>
          </w:tcPr>
          <w:p w14:paraId="2FF88452" w14:textId="77777777" w:rsidR="00380415" w:rsidRPr="00DF6DD6" w:rsidRDefault="00380415" w:rsidP="00A6034C">
            <w:pPr>
              <w:pStyle w:val="TAC"/>
              <w:keepNext w:val="0"/>
              <w:rPr>
                <w:rFonts w:eastAsia="MS Mincho"/>
              </w:rPr>
            </w:pPr>
            <w:r w:rsidRPr="00DF6DD6">
              <w:rPr>
                <w:rFonts w:eastAsia="MS Mincho" w:hint="eastAsia"/>
                <w:lang w:eastAsia="ja-JP"/>
              </w:rPr>
              <w:t>N/A</w:t>
            </w:r>
          </w:p>
        </w:tc>
        <w:tc>
          <w:tcPr>
            <w:tcW w:w="3392" w:type="dxa"/>
            <w:vAlign w:val="center"/>
          </w:tcPr>
          <w:p w14:paraId="6BF91275" w14:textId="77777777" w:rsidR="00380415" w:rsidRPr="00DF6DD6" w:rsidRDefault="00380415" w:rsidP="00A6034C">
            <w:pPr>
              <w:pStyle w:val="TAC"/>
              <w:keepNext w:val="0"/>
              <w:rPr>
                <w:rFonts w:eastAsia="MS Mincho"/>
              </w:rPr>
            </w:pPr>
            <w:r w:rsidRPr="00DF6DD6">
              <w:rPr>
                <w:rFonts w:eastAsia="MS Mincho" w:hint="eastAsia"/>
                <w:lang w:eastAsia="ja-JP"/>
              </w:rPr>
              <w:t>N/A</w:t>
            </w:r>
          </w:p>
        </w:tc>
      </w:tr>
      <w:tr w:rsidR="00F55B07" w:rsidRPr="00DF6DD6" w14:paraId="307B58B7" w14:textId="77777777" w:rsidTr="00EA1C6C">
        <w:trPr>
          <w:trHeight w:val="288"/>
          <w:jc w:val="center"/>
        </w:trPr>
        <w:tc>
          <w:tcPr>
            <w:tcW w:w="3515" w:type="dxa"/>
            <w:vAlign w:val="center"/>
          </w:tcPr>
          <w:p w14:paraId="0FFE6CE8" w14:textId="77777777" w:rsidR="00380415" w:rsidRPr="00DF6DD6" w:rsidRDefault="00380415" w:rsidP="00A6034C">
            <w:pPr>
              <w:pStyle w:val="TAL"/>
              <w:keepNext w:val="0"/>
              <w:jc w:val="center"/>
              <w:rPr>
                <w:szCs w:val="18"/>
                <w:lang w:eastAsia="ja-JP"/>
              </w:rPr>
            </w:pPr>
            <w:r w:rsidRPr="00DF6DD6">
              <w:rPr>
                <w:rFonts w:hint="eastAsia"/>
                <w:szCs w:val="18"/>
                <w:lang w:eastAsia="ja-JP"/>
              </w:rPr>
              <w:t>DC_</w:t>
            </w:r>
            <w:r w:rsidRPr="00DF6DD6">
              <w:rPr>
                <w:szCs w:val="18"/>
                <w:lang w:eastAsia="ja-JP"/>
              </w:rPr>
              <w:t>66A</w:t>
            </w:r>
            <w:r w:rsidR="00BA1E4D" w:rsidRPr="00DF6DD6">
              <w:rPr>
                <w:szCs w:val="18"/>
                <w:lang w:eastAsia="ja-JP"/>
              </w:rPr>
              <w:t>_</w:t>
            </w:r>
            <w:r w:rsidRPr="00DF6DD6">
              <w:rPr>
                <w:szCs w:val="18"/>
                <w:lang w:eastAsia="ja-JP"/>
              </w:rPr>
              <w:t>n5A</w:t>
            </w:r>
          </w:p>
        </w:tc>
        <w:tc>
          <w:tcPr>
            <w:tcW w:w="2093" w:type="dxa"/>
            <w:vAlign w:val="center"/>
          </w:tcPr>
          <w:p w14:paraId="2EA4BBA0" w14:textId="77777777" w:rsidR="00380415" w:rsidRPr="00DF6DD6" w:rsidRDefault="00380415" w:rsidP="00A6034C">
            <w:pPr>
              <w:pStyle w:val="TAC"/>
              <w:keepNext w:val="0"/>
              <w:rPr>
                <w:rFonts w:eastAsia="MS Mincho"/>
                <w:szCs w:val="18"/>
              </w:rPr>
            </w:pPr>
            <w:r w:rsidRPr="00DF6DD6">
              <w:rPr>
                <w:rFonts w:eastAsia="MS Mincho"/>
                <w:szCs w:val="18"/>
              </w:rPr>
              <w:t>23</w:t>
            </w:r>
          </w:p>
        </w:tc>
        <w:tc>
          <w:tcPr>
            <w:tcW w:w="3392" w:type="dxa"/>
            <w:vAlign w:val="center"/>
          </w:tcPr>
          <w:p w14:paraId="00BEBD93" w14:textId="7A6BE002" w:rsidR="00380415" w:rsidRPr="00DF6DD6" w:rsidRDefault="00380415" w:rsidP="00A6034C">
            <w:pPr>
              <w:pStyle w:val="TAC"/>
              <w:keepNext w:val="0"/>
              <w:rPr>
                <w:rFonts w:eastAsia="MS Mincho"/>
                <w:szCs w:val="18"/>
              </w:rPr>
            </w:pPr>
            <w:r w:rsidRPr="00DF6DD6">
              <w:rPr>
                <w:rFonts w:eastAsia="MS Mincho"/>
                <w:szCs w:val="18"/>
              </w:rPr>
              <w:t>+2/-3</w:t>
            </w:r>
            <w:r w:rsidR="00C5082D" w:rsidRPr="00DF6DD6">
              <w:rPr>
                <w:rFonts w:eastAsia="MS Mincho"/>
                <w:vertAlign w:val="superscript"/>
              </w:rPr>
              <w:t>1</w:t>
            </w:r>
          </w:p>
        </w:tc>
      </w:tr>
      <w:tr w:rsidR="00F55B07" w:rsidRPr="00DF6DD6" w14:paraId="227B84AA" w14:textId="77777777" w:rsidTr="00EA1C6C">
        <w:trPr>
          <w:trHeight w:val="288"/>
          <w:jc w:val="center"/>
        </w:trPr>
        <w:tc>
          <w:tcPr>
            <w:tcW w:w="3515" w:type="dxa"/>
            <w:vAlign w:val="center"/>
          </w:tcPr>
          <w:p w14:paraId="070733AF" w14:textId="77777777" w:rsidR="00380415" w:rsidRPr="00DF6DD6" w:rsidRDefault="00380415" w:rsidP="00A6034C">
            <w:pPr>
              <w:pStyle w:val="TAL"/>
              <w:keepNext w:val="0"/>
              <w:jc w:val="center"/>
              <w:rPr>
                <w:lang w:val="fi-FI" w:eastAsia="fi-FI"/>
              </w:rPr>
            </w:pPr>
            <w:r w:rsidRPr="00DF6DD6">
              <w:rPr>
                <w:rFonts w:hint="eastAsia"/>
                <w:szCs w:val="18"/>
                <w:lang w:eastAsia="ja-JP"/>
              </w:rPr>
              <w:t>DC_</w:t>
            </w:r>
            <w:r w:rsidRPr="00DF6DD6">
              <w:rPr>
                <w:szCs w:val="18"/>
                <w:lang w:eastAsia="ja-JP"/>
              </w:rPr>
              <w:t>66A</w:t>
            </w:r>
            <w:r w:rsidR="00BA1E4D" w:rsidRPr="00DF6DD6">
              <w:rPr>
                <w:szCs w:val="18"/>
                <w:lang w:eastAsia="ja-JP"/>
              </w:rPr>
              <w:t>_</w:t>
            </w:r>
            <w:r w:rsidRPr="00DF6DD6">
              <w:rPr>
                <w:szCs w:val="18"/>
                <w:lang w:eastAsia="ja-JP"/>
              </w:rPr>
              <w:t>n71A</w:t>
            </w:r>
          </w:p>
        </w:tc>
        <w:tc>
          <w:tcPr>
            <w:tcW w:w="2093" w:type="dxa"/>
            <w:vAlign w:val="center"/>
          </w:tcPr>
          <w:p w14:paraId="3A567F54"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235F84EF"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4DCED3A2" w14:textId="77777777" w:rsidTr="00EA1C6C">
        <w:trPr>
          <w:trHeight w:val="288"/>
          <w:jc w:val="center"/>
        </w:trPr>
        <w:tc>
          <w:tcPr>
            <w:tcW w:w="3515" w:type="dxa"/>
            <w:vAlign w:val="center"/>
          </w:tcPr>
          <w:p w14:paraId="779D3E4D" w14:textId="77777777" w:rsidR="00380415" w:rsidRPr="00DF6DD6" w:rsidRDefault="00380415" w:rsidP="00A6034C">
            <w:pPr>
              <w:pStyle w:val="TAC"/>
              <w:keepNext w:val="0"/>
              <w:rPr>
                <w:lang w:val="en-US" w:eastAsia="ja-JP"/>
              </w:rPr>
            </w:pPr>
            <w:r w:rsidRPr="00DF6DD6">
              <w:t>DC_66A_n78A,</w:t>
            </w:r>
            <w:r w:rsidRPr="00DF6DD6">
              <w:rPr>
                <w:lang w:eastAsia="ja-JP"/>
              </w:rPr>
              <w:t xml:space="preserve"> DC_66A_n86A_ULSUP-TDM_n78A,</w:t>
            </w:r>
          </w:p>
          <w:p w14:paraId="666C1A4A" w14:textId="6BD6CE59" w:rsidR="00380415" w:rsidRPr="00DF6DD6" w:rsidRDefault="00380415" w:rsidP="00A6034C">
            <w:pPr>
              <w:pStyle w:val="TAC"/>
              <w:keepNext w:val="0"/>
              <w:rPr>
                <w:lang w:eastAsia="ja-JP"/>
              </w:rPr>
            </w:pPr>
          </w:p>
        </w:tc>
        <w:tc>
          <w:tcPr>
            <w:tcW w:w="2093" w:type="dxa"/>
            <w:vAlign w:val="center"/>
          </w:tcPr>
          <w:p w14:paraId="5C396EB5"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22591030" w14:textId="77777777" w:rsidR="00380415" w:rsidRPr="00DF6DD6" w:rsidRDefault="00380415" w:rsidP="00A6034C">
            <w:pPr>
              <w:pStyle w:val="TAC"/>
              <w:keepNext w:val="0"/>
              <w:rPr>
                <w:rFonts w:eastAsia="MS Mincho"/>
              </w:rPr>
            </w:pPr>
            <w:r w:rsidRPr="00DF6DD6">
              <w:rPr>
                <w:rFonts w:eastAsia="MS Mincho"/>
              </w:rPr>
              <w:t>+2/-3</w:t>
            </w:r>
          </w:p>
        </w:tc>
      </w:tr>
      <w:tr w:rsidR="00EA1C6C" w:rsidRPr="00DF6DD6" w14:paraId="77396348" w14:textId="77777777" w:rsidTr="00EA1C6C">
        <w:trPr>
          <w:trHeight w:val="288"/>
          <w:jc w:val="center"/>
        </w:trPr>
        <w:tc>
          <w:tcPr>
            <w:tcW w:w="9000" w:type="dxa"/>
            <w:gridSpan w:val="3"/>
            <w:vAlign w:val="center"/>
          </w:tcPr>
          <w:p w14:paraId="3789510C" w14:textId="31D4580B" w:rsidR="007252EC" w:rsidRPr="00DF6DD6" w:rsidRDefault="007252EC" w:rsidP="00A6034C">
            <w:pPr>
              <w:pStyle w:val="TAN"/>
              <w:keepNext w:val="0"/>
            </w:pPr>
            <w:r w:rsidRPr="00DF6DD6">
              <w:t>NOTE 1:</w:t>
            </w:r>
            <w:r w:rsidRPr="00DF6DD6">
              <w:tab/>
            </w:r>
            <w:r w:rsidR="004F4EFF" w:rsidRPr="00DF6DD6">
              <w:t xml:space="preserve">For </w:t>
            </w:r>
            <w:r w:rsidR="00F57F95" w:rsidRPr="00DF6DD6">
              <w:t xml:space="preserve">the transmission </w:t>
            </w:r>
            <w:r w:rsidRPr="00DF6DD6">
              <w:t>bandwidths confined within F</w:t>
            </w:r>
            <w:r w:rsidRPr="00DF6DD6">
              <w:rPr>
                <w:vertAlign w:val="subscript"/>
              </w:rPr>
              <w:t>UL_low</w:t>
            </w:r>
            <w:r w:rsidRPr="00DF6DD6">
              <w:t xml:space="preserve"> and F</w:t>
            </w:r>
            <w:r w:rsidRPr="00DF6DD6">
              <w:rPr>
                <w:vertAlign w:val="subscript"/>
              </w:rPr>
              <w:t>UL_low</w:t>
            </w:r>
            <w:r w:rsidRPr="00DF6DD6">
              <w:t xml:space="preserve"> + 4 MHz or F</w:t>
            </w:r>
            <w:r w:rsidRPr="00DF6DD6">
              <w:rPr>
                <w:vertAlign w:val="subscript"/>
              </w:rPr>
              <w:t>UL_high</w:t>
            </w:r>
            <w:r w:rsidRPr="00DF6DD6">
              <w:t xml:space="preserve"> – 4 MHz and F</w:t>
            </w:r>
            <w:r w:rsidRPr="00DF6DD6">
              <w:rPr>
                <w:vertAlign w:val="subscript"/>
              </w:rPr>
              <w:t>UL_high</w:t>
            </w:r>
            <w:r w:rsidRPr="00DF6DD6">
              <w:t>, the maximum output power requirement is relaxed by reducing the lower tolerance limit by 1.5 dB</w:t>
            </w:r>
          </w:p>
          <w:p w14:paraId="29F6F90D" w14:textId="710911B1" w:rsidR="007252EC" w:rsidRPr="00DF6DD6" w:rsidRDefault="007252EC" w:rsidP="00A6034C">
            <w:pPr>
              <w:pStyle w:val="TAN"/>
              <w:keepNext w:val="0"/>
            </w:pPr>
            <w:r w:rsidRPr="00DF6DD6">
              <w:t>NOTE 2:</w:t>
            </w:r>
            <w:r w:rsidRPr="00DF6DD6">
              <w:tab/>
            </w:r>
            <w:r w:rsidR="00F57F95" w:rsidRPr="00DF6DD6">
              <w:t>P</w:t>
            </w:r>
            <w:r w:rsidR="00F57F95" w:rsidRPr="00DF6DD6">
              <w:rPr>
                <w:vertAlign w:val="subscript"/>
              </w:rPr>
              <w:t>PowerClass, EN-DC</w:t>
            </w:r>
            <w:r w:rsidR="00F57F95" w:rsidRPr="00DF6DD6">
              <w:t xml:space="preserve"> </w:t>
            </w:r>
            <w:r w:rsidRPr="00DF6DD6">
              <w:t>is the maximum UE power specified without taking into account the tolerance</w:t>
            </w:r>
          </w:p>
          <w:p w14:paraId="4C81E1DB" w14:textId="4501E207" w:rsidR="0033365F" w:rsidRPr="00DF6DD6" w:rsidRDefault="007252EC" w:rsidP="00A6034C">
            <w:pPr>
              <w:pStyle w:val="TAN"/>
              <w:keepNext w:val="0"/>
            </w:pPr>
            <w:r w:rsidRPr="00DF6DD6">
              <w:t>NOTE 3:</w:t>
            </w:r>
            <w:r w:rsidR="00BD47AD" w:rsidRPr="00DF6DD6">
              <w:tab/>
            </w:r>
            <w:r w:rsidRPr="00DF6DD6">
              <w:t>For inter-band EN-DC the maximum power requirement should apply to the total transmitted power over all component carriers (per UE).</w:t>
            </w:r>
          </w:p>
          <w:p w14:paraId="12B65075" w14:textId="479B8AAE" w:rsidR="00D83DF7" w:rsidRPr="00DF6DD6" w:rsidRDefault="0033365F" w:rsidP="00A6034C">
            <w:pPr>
              <w:pStyle w:val="TAN"/>
              <w:keepNext w:val="0"/>
              <w:rPr>
                <w:rFonts w:eastAsia="MS Mincho"/>
                <w:szCs w:val="18"/>
              </w:rPr>
            </w:pPr>
            <w:r w:rsidRPr="00DF6DD6">
              <w:t>NOTE 4:</w:t>
            </w:r>
            <w:r w:rsidRPr="00DF6DD6">
              <w:tab/>
              <w:t>Power Class 3 is the default power class unless otherwise stated.</w:t>
            </w:r>
          </w:p>
        </w:tc>
      </w:tr>
    </w:tbl>
    <w:p w14:paraId="1299D1A9" w14:textId="637775AE" w:rsidR="001310A1" w:rsidRPr="00DF6DD6" w:rsidRDefault="001310A1" w:rsidP="001310A1">
      <w:pPr>
        <w:rPr>
          <w:lang w:val="en-US"/>
        </w:rPr>
      </w:pPr>
    </w:p>
    <w:p w14:paraId="55672D49" w14:textId="0C345D80" w:rsidR="00C53A96" w:rsidRPr="00DF6DD6" w:rsidRDefault="00C53A96" w:rsidP="00A6034C">
      <w:pPr>
        <w:pStyle w:val="Heading4"/>
      </w:pPr>
      <w:bookmarkStart w:id="780" w:name="_Toc21345452"/>
      <w:bookmarkStart w:id="781" w:name="_Toc29806301"/>
      <w:bookmarkStart w:id="782" w:name="_Toc37255834"/>
      <w:bookmarkStart w:id="783" w:name="_Toc37256175"/>
      <w:bookmarkStart w:id="784" w:name="_Toc45890012"/>
      <w:bookmarkStart w:id="785" w:name="_Toc52381837"/>
      <w:bookmarkStart w:id="786" w:name="_Toc61374936"/>
      <w:bookmarkStart w:id="787" w:name="_Toc67936288"/>
      <w:bookmarkStart w:id="788" w:name="_Toc67937161"/>
      <w:r w:rsidRPr="00DF6DD6">
        <w:t>6.2B.1.3a</w:t>
      </w:r>
      <w:r w:rsidRPr="00DF6DD6">
        <w:tab/>
        <w:t>Inter-band NE-DC within FR1</w:t>
      </w:r>
      <w:bookmarkEnd w:id="780"/>
      <w:bookmarkEnd w:id="781"/>
      <w:bookmarkEnd w:id="782"/>
      <w:bookmarkEnd w:id="783"/>
      <w:bookmarkEnd w:id="784"/>
      <w:bookmarkEnd w:id="785"/>
      <w:bookmarkEnd w:id="786"/>
      <w:bookmarkEnd w:id="787"/>
      <w:bookmarkEnd w:id="788"/>
    </w:p>
    <w:p w14:paraId="72411FD6" w14:textId="3F335AD7" w:rsidR="00C53A96" w:rsidRPr="00DF6DD6" w:rsidRDefault="00C53A96" w:rsidP="00C53A96">
      <w:pPr>
        <w:rPr>
          <w:lang w:val="en-US"/>
        </w:rPr>
      </w:pPr>
      <w:r w:rsidRPr="00DF6DD6">
        <w:rPr>
          <w:lang w:val="en-US"/>
        </w:rPr>
        <w:t>For inter-band NE-DC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 ms). UE maximum output power shall be measured over all component carriers from different bands. If each band has separate antenna connectors, maximum output power is measured as the sum of maximum output power at each UE antenna connector.</w:t>
      </w:r>
    </w:p>
    <w:p w14:paraId="034516E4" w14:textId="576A28A6" w:rsidR="00C53A96" w:rsidRPr="00DF6DD6" w:rsidRDefault="00C53A96" w:rsidP="00A6034C">
      <w:pPr>
        <w:pStyle w:val="TH"/>
        <w:rPr>
          <w:rFonts w:ascii="Times New Roman" w:hAnsi="Times New Roman"/>
          <w:b w:val="0"/>
          <w:lang w:val="en-US"/>
        </w:rPr>
      </w:pPr>
      <w:r w:rsidRPr="00DF6DD6">
        <w:rPr>
          <w:lang w:val="en-US"/>
        </w:rPr>
        <w:t>Table 6.2B.1.3a-1: Maximum output power for inter-band NE-DC (two bands)</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5"/>
        <w:gridCol w:w="2093"/>
        <w:gridCol w:w="3392"/>
      </w:tblGrid>
      <w:tr w:rsidR="00F55B07" w:rsidRPr="00DF6DD6" w14:paraId="7F81C373" w14:textId="77777777" w:rsidTr="00C25AB2">
        <w:trPr>
          <w:trHeight w:val="288"/>
          <w:tblHeader/>
          <w:jc w:val="center"/>
        </w:trPr>
        <w:tc>
          <w:tcPr>
            <w:tcW w:w="3515" w:type="dxa"/>
            <w:tcBorders>
              <w:top w:val="single" w:sz="4" w:space="0" w:color="auto"/>
              <w:left w:val="single" w:sz="4" w:space="0" w:color="auto"/>
              <w:bottom w:val="single" w:sz="4" w:space="0" w:color="auto"/>
              <w:right w:val="single" w:sz="4" w:space="0" w:color="auto"/>
            </w:tcBorders>
            <w:vAlign w:val="center"/>
            <w:hideMark/>
          </w:tcPr>
          <w:p w14:paraId="0C8BD6D6" w14:textId="77777777" w:rsidR="00C53A96" w:rsidRPr="00DF6DD6" w:rsidRDefault="00C53A96" w:rsidP="00A6034C">
            <w:pPr>
              <w:pStyle w:val="TAH"/>
            </w:pPr>
            <w:r w:rsidRPr="00DF6DD6">
              <w:t>NE-DC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BBD9773" w14:textId="77777777" w:rsidR="00C53A96" w:rsidRPr="00DF6DD6" w:rsidRDefault="00C53A96" w:rsidP="00A6034C">
            <w:pPr>
              <w:pStyle w:val="TAH"/>
            </w:pPr>
            <w:r w:rsidRPr="00DF6DD6">
              <w:t>Power class 3</w:t>
            </w:r>
          </w:p>
          <w:p w14:paraId="63680117" w14:textId="77777777" w:rsidR="00C53A96" w:rsidRPr="00DF6DD6" w:rsidRDefault="00C53A96" w:rsidP="00A6034C">
            <w:pPr>
              <w:pStyle w:val="TAH"/>
            </w:pPr>
            <w:r w:rsidRPr="00DF6DD6">
              <w:t>(dBm)</w:t>
            </w:r>
          </w:p>
        </w:tc>
        <w:tc>
          <w:tcPr>
            <w:tcW w:w="3392" w:type="dxa"/>
            <w:tcBorders>
              <w:top w:val="single" w:sz="4" w:space="0" w:color="auto"/>
              <w:left w:val="single" w:sz="4" w:space="0" w:color="auto"/>
              <w:bottom w:val="single" w:sz="4" w:space="0" w:color="auto"/>
              <w:right w:val="single" w:sz="4" w:space="0" w:color="auto"/>
            </w:tcBorders>
            <w:vAlign w:val="center"/>
            <w:hideMark/>
          </w:tcPr>
          <w:p w14:paraId="27FEB6AF" w14:textId="77777777" w:rsidR="00C53A96" w:rsidRPr="00DF6DD6" w:rsidRDefault="00C53A96" w:rsidP="00A6034C">
            <w:pPr>
              <w:pStyle w:val="TAH"/>
            </w:pPr>
            <w:r w:rsidRPr="00DF6DD6">
              <w:t>Tolerance</w:t>
            </w:r>
          </w:p>
          <w:p w14:paraId="71B31D8E" w14:textId="77777777" w:rsidR="00C53A96" w:rsidRPr="00DF6DD6" w:rsidRDefault="00C53A96" w:rsidP="00A6034C">
            <w:pPr>
              <w:pStyle w:val="TAH"/>
            </w:pPr>
            <w:r w:rsidRPr="00DF6DD6">
              <w:t>(dB)</w:t>
            </w:r>
          </w:p>
        </w:tc>
      </w:tr>
      <w:tr w:rsidR="00C53A96" w:rsidRPr="00DF6DD6" w14:paraId="384E0406" w14:textId="77777777" w:rsidTr="00C25AB2">
        <w:trPr>
          <w:trHeight w:val="288"/>
          <w:jc w:val="center"/>
        </w:trPr>
        <w:tc>
          <w:tcPr>
            <w:tcW w:w="3515" w:type="dxa"/>
            <w:tcBorders>
              <w:top w:val="single" w:sz="4" w:space="0" w:color="auto"/>
              <w:left w:val="single" w:sz="4" w:space="0" w:color="auto"/>
              <w:bottom w:val="single" w:sz="4" w:space="0" w:color="auto"/>
              <w:right w:val="single" w:sz="4" w:space="0" w:color="auto"/>
            </w:tcBorders>
            <w:vAlign w:val="center"/>
            <w:hideMark/>
          </w:tcPr>
          <w:p w14:paraId="3033FE27" w14:textId="77777777" w:rsidR="00C53A96" w:rsidRPr="00DF6DD6" w:rsidRDefault="00C53A96" w:rsidP="003768E0">
            <w:pPr>
              <w:pStyle w:val="TAC"/>
              <w:rPr>
                <w:rFonts w:eastAsia="MS Mincho"/>
                <w:szCs w:val="22"/>
              </w:rPr>
            </w:pPr>
            <w:r w:rsidRPr="00DF6DD6">
              <w:rPr>
                <w:lang w:val="fi-FI" w:eastAsia="fi-FI"/>
              </w:rPr>
              <w:t>DC_n1A_28A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5A9DCE2" w14:textId="77777777" w:rsidR="00C53A96" w:rsidRPr="00DF6DD6" w:rsidRDefault="00C53A96" w:rsidP="003768E0">
            <w:pPr>
              <w:pStyle w:val="TAC"/>
              <w:rPr>
                <w:rFonts w:eastAsia="MS Mincho"/>
                <w:szCs w:val="22"/>
              </w:rPr>
            </w:pPr>
            <w:r w:rsidRPr="00DF6DD6">
              <w:rPr>
                <w:rFonts w:eastAsia="MS Mincho"/>
              </w:rPr>
              <w:t>23</w:t>
            </w:r>
          </w:p>
        </w:tc>
        <w:tc>
          <w:tcPr>
            <w:tcW w:w="3392" w:type="dxa"/>
            <w:tcBorders>
              <w:top w:val="single" w:sz="4" w:space="0" w:color="auto"/>
              <w:left w:val="single" w:sz="4" w:space="0" w:color="auto"/>
              <w:bottom w:val="single" w:sz="4" w:space="0" w:color="auto"/>
              <w:right w:val="single" w:sz="4" w:space="0" w:color="auto"/>
            </w:tcBorders>
            <w:vAlign w:val="center"/>
            <w:hideMark/>
          </w:tcPr>
          <w:p w14:paraId="708BA536" w14:textId="77777777" w:rsidR="00C53A96" w:rsidRPr="00DF6DD6" w:rsidRDefault="00C53A96" w:rsidP="003768E0">
            <w:pPr>
              <w:pStyle w:val="TAC"/>
              <w:rPr>
                <w:rFonts w:eastAsia="MS Mincho"/>
                <w:szCs w:val="22"/>
              </w:rPr>
            </w:pPr>
            <w:r w:rsidRPr="00DF6DD6">
              <w:rPr>
                <w:rFonts w:eastAsia="MS Mincho"/>
              </w:rPr>
              <w:t>+2/-3</w:t>
            </w:r>
          </w:p>
        </w:tc>
      </w:tr>
    </w:tbl>
    <w:p w14:paraId="5D87CC57" w14:textId="77777777" w:rsidR="00C53A96" w:rsidRPr="00DF6DD6" w:rsidRDefault="00C53A96" w:rsidP="00C53A96">
      <w:pPr>
        <w:rPr>
          <w:lang w:val="en-US"/>
        </w:rPr>
      </w:pPr>
    </w:p>
    <w:p w14:paraId="320CF1C6" w14:textId="77777777" w:rsidR="001310A1" w:rsidRPr="00DF6DD6" w:rsidRDefault="001310A1" w:rsidP="001310A1">
      <w:pPr>
        <w:pStyle w:val="Heading4"/>
        <w:rPr>
          <w:lang w:val="en-US"/>
        </w:rPr>
      </w:pPr>
      <w:bookmarkStart w:id="789" w:name="_Toc21345453"/>
      <w:bookmarkStart w:id="790" w:name="_Toc29806302"/>
      <w:bookmarkStart w:id="791" w:name="_Toc37255835"/>
      <w:bookmarkStart w:id="792" w:name="_Toc37256176"/>
      <w:bookmarkStart w:id="793" w:name="_Toc45890013"/>
      <w:bookmarkStart w:id="794" w:name="_Toc52381838"/>
      <w:bookmarkStart w:id="795" w:name="_Toc61374937"/>
      <w:bookmarkStart w:id="796" w:name="_Toc67936289"/>
      <w:bookmarkStart w:id="797" w:name="_Toc67937162"/>
      <w:r w:rsidRPr="00DF6DD6">
        <w:rPr>
          <w:lang w:val="en-US"/>
        </w:rPr>
        <w:lastRenderedPageBreak/>
        <w:t>6.2B.1.4</w:t>
      </w:r>
      <w:r w:rsidRPr="00DF6DD6">
        <w:rPr>
          <w:lang w:val="en-US"/>
        </w:rPr>
        <w:tab/>
        <w:t>Inter-band EN-DC including FR2</w:t>
      </w:r>
      <w:bookmarkEnd w:id="789"/>
      <w:bookmarkEnd w:id="790"/>
      <w:bookmarkEnd w:id="791"/>
      <w:bookmarkEnd w:id="792"/>
      <w:bookmarkEnd w:id="793"/>
      <w:bookmarkEnd w:id="794"/>
      <w:bookmarkEnd w:id="795"/>
      <w:bookmarkEnd w:id="796"/>
      <w:bookmarkEnd w:id="797"/>
    </w:p>
    <w:p w14:paraId="375F1D1B" w14:textId="3A6B142F" w:rsidR="00C97A99" w:rsidRPr="00DF6DD6" w:rsidRDefault="00C97A99" w:rsidP="001310A1">
      <w:r w:rsidRPr="00DF6DD6">
        <w:t xml:space="preserve">UE maximum output power requirement for E-UTRA single carrier and CA operation specified in </w:t>
      </w:r>
      <w:r w:rsidR="00B94AF2">
        <w:t>clause</w:t>
      </w:r>
      <w:r w:rsidRPr="00DF6DD6">
        <w:t xml:space="preserve">s 6.2.2 and 6.2.2A of </w:t>
      </w:r>
      <w:r w:rsidR="00402EE8" w:rsidRPr="00DF6DD6">
        <w:t>TS 36.101 </w:t>
      </w:r>
      <w:r w:rsidRPr="00DF6DD6">
        <w:t xml:space="preserve">[4] and for NR single carrier and CA operation specified in </w:t>
      </w:r>
      <w:r w:rsidR="00B94AF2">
        <w:t>clause</w:t>
      </w:r>
      <w:r w:rsidRPr="00DF6DD6">
        <w:t xml:space="preserve"> 6.2.1</w:t>
      </w:r>
      <w:r w:rsidR="002C1FD6" w:rsidRPr="00DF6DD6">
        <w:t>,</w:t>
      </w:r>
      <w:r w:rsidRPr="00DF6DD6">
        <w:t xml:space="preserve"> 6.2A.1</w:t>
      </w:r>
      <w:r w:rsidR="0027697E" w:rsidRPr="00DF6DD6">
        <w:t>, and 6.2D.1</w:t>
      </w:r>
      <w:r w:rsidRPr="00DF6DD6">
        <w:t xml:space="preserve"> of </w:t>
      </w:r>
      <w:r w:rsidR="00402EE8" w:rsidRPr="00DF6DD6">
        <w:t>TS 38.101-2 </w:t>
      </w:r>
      <w:r w:rsidRPr="00DF6DD6">
        <w:t>[3] apply.</w:t>
      </w:r>
    </w:p>
    <w:p w14:paraId="4CCE926D" w14:textId="77777777" w:rsidR="00943C10" w:rsidRPr="00DF6DD6" w:rsidRDefault="00943C10" w:rsidP="00943C10">
      <w:pPr>
        <w:pStyle w:val="Heading4"/>
        <w:rPr>
          <w:lang w:val="en-US"/>
        </w:rPr>
      </w:pPr>
      <w:bookmarkStart w:id="798" w:name="_Toc21345454"/>
      <w:bookmarkStart w:id="799" w:name="_Toc29806303"/>
      <w:bookmarkStart w:id="800" w:name="_Toc37255836"/>
      <w:bookmarkStart w:id="801" w:name="_Toc37256177"/>
      <w:bookmarkStart w:id="802" w:name="_Toc45890014"/>
      <w:bookmarkStart w:id="803" w:name="_Toc52381839"/>
      <w:bookmarkStart w:id="804" w:name="_Toc61374938"/>
      <w:bookmarkStart w:id="805" w:name="_Toc67936290"/>
      <w:bookmarkStart w:id="806" w:name="_Toc67937163"/>
      <w:r w:rsidRPr="00DF6DD6">
        <w:rPr>
          <w:lang w:val="en-US"/>
        </w:rPr>
        <w:t>6.2B.1.5</w:t>
      </w:r>
      <w:r w:rsidRPr="00DF6DD6">
        <w:rPr>
          <w:lang w:val="en-US"/>
        </w:rPr>
        <w:tab/>
        <w:t>Inter-band EN-DC including both FR1 and FR2</w:t>
      </w:r>
      <w:bookmarkEnd w:id="798"/>
      <w:bookmarkEnd w:id="799"/>
      <w:bookmarkEnd w:id="800"/>
      <w:bookmarkEnd w:id="801"/>
      <w:bookmarkEnd w:id="802"/>
      <w:bookmarkEnd w:id="803"/>
      <w:bookmarkEnd w:id="804"/>
      <w:bookmarkEnd w:id="805"/>
      <w:bookmarkEnd w:id="806"/>
    </w:p>
    <w:p w14:paraId="612107A5" w14:textId="274BDDA7" w:rsidR="00C97A99" w:rsidRPr="00DF6DD6" w:rsidRDefault="00C97A99" w:rsidP="001310A1">
      <w:r w:rsidRPr="00DF6DD6">
        <w:t xml:space="preserve">UE maximum output power requirement for E-UTRA single carrier and CA operation specified in </w:t>
      </w:r>
      <w:r w:rsidR="00B94AF2">
        <w:t>clause</w:t>
      </w:r>
      <w:r w:rsidRPr="00DF6DD6">
        <w:t xml:space="preserve">s 6.2.2 and 6.2.2A of </w:t>
      </w:r>
      <w:r w:rsidR="00402EE8" w:rsidRPr="00DF6DD6">
        <w:t>TS 36.101 </w:t>
      </w:r>
      <w:r w:rsidRPr="00DF6DD6">
        <w:t xml:space="preserve">[4] and for NR single carrier and CA operation specified in </w:t>
      </w:r>
      <w:r w:rsidR="00B94AF2">
        <w:t>clause</w:t>
      </w:r>
      <w:r w:rsidRPr="00DF6DD6">
        <w:t xml:space="preserve"> 6.2.1 of </w:t>
      </w:r>
      <w:r w:rsidR="00402EE8" w:rsidRPr="00DF6DD6">
        <w:t>TS 38.101-1 </w:t>
      </w:r>
      <w:r w:rsidRPr="00DF6DD6">
        <w:t xml:space="preserve">[2] and </w:t>
      </w:r>
      <w:r w:rsidR="00B94AF2">
        <w:t>clause</w:t>
      </w:r>
      <w:r w:rsidRPr="00DF6DD6">
        <w:t xml:space="preserve"> 6.2.1</w:t>
      </w:r>
      <w:r w:rsidR="0027697E" w:rsidRPr="00DF6DD6">
        <w:t>,</w:t>
      </w:r>
      <w:r w:rsidRPr="00DF6DD6">
        <w:t xml:space="preserve"> 6.2A.1</w:t>
      </w:r>
      <w:r w:rsidR="0027697E" w:rsidRPr="00DF6DD6">
        <w:t>, and 6.2D.1</w:t>
      </w:r>
      <w:r w:rsidRPr="00DF6DD6">
        <w:t xml:space="preserve"> of </w:t>
      </w:r>
      <w:r w:rsidR="00402EE8" w:rsidRPr="00DF6DD6">
        <w:t>TS 38.101-2 </w:t>
      </w:r>
      <w:r w:rsidRPr="00DF6DD6">
        <w:t>[3] apply.</w:t>
      </w:r>
      <w:r w:rsidR="0022566D">
        <w:t xml:space="preserve"> When uplink is EN-DC mode within FR1 only then</w:t>
      </w:r>
      <w:r w:rsidR="0022566D" w:rsidRPr="00D94D1F">
        <w:t xml:space="preserve"> </w:t>
      </w:r>
      <w:r w:rsidR="0022566D" w:rsidRPr="00DF6DD6">
        <w:t>UE maximum output power requirement</w:t>
      </w:r>
      <w:r w:rsidR="0022566D">
        <w:t xml:space="preserve"> is specified in clause </w:t>
      </w:r>
      <w:r w:rsidR="0022566D" w:rsidRPr="006A0847">
        <w:t>6.2B.1.3</w:t>
      </w:r>
      <w:r w:rsidR="0022566D">
        <w:t xml:space="preserve"> of this specification.</w:t>
      </w:r>
    </w:p>
    <w:p w14:paraId="75522954" w14:textId="049BF258" w:rsidR="001310A1" w:rsidRPr="00DF6DD6" w:rsidRDefault="001310A1" w:rsidP="001310A1">
      <w:pPr>
        <w:pStyle w:val="Heading3"/>
      </w:pPr>
      <w:bookmarkStart w:id="807" w:name="_Toc21345455"/>
      <w:bookmarkStart w:id="808" w:name="_Toc29806304"/>
      <w:bookmarkStart w:id="809" w:name="_Toc37255837"/>
      <w:bookmarkStart w:id="810" w:name="_Toc37256178"/>
      <w:bookmarkStart w:id="811" w:name="_Toc45890015"/>
      <w:bookmarkStart w:id="812" w:name="_Toc52381840"/>
      <w:bookmarkStart w:id="813" w:name="_Toc61374939"/>
      <w:bookmarkStart w:id="814" w:name="_Toc67936291"/>
      <w:bookmarkStart w:id="815" w:name="_Toc67937164"/>
      <w:r w:rsidRPr="00DF6DD6">
        <w:t>6.2B.2</w:t>
      </w:r>
      <w:r w:rsidRPr="00DF6DD6">
        <w:tab/>
        <w:t xml:space="preserve">UE maximum output power reduction </w:t>
      </w:r>
      <w:r w:rsidR="00422BAC" w:rsidRPr="00DF6DD6">
        <w:t xml:space="preserve">for </w:t>
      </w:r>
      <w:r w:rsidRPr="00DF6DD6">
        <w:t>DC</w:t>
      </w:r>
      <w:bookmarkEnd w:id="807"/>
      <w:bookmarkEnd w:id="808"/>
      <w:bookmarkEnd w:id="809"/>
      <w:bookmarkEnd w:id="810"/>
      <w:bookmarkEnd w:id="811"/>
      <w:bookmarkEnd w:id="812"/>
      <w:bookmarkEnd w:id="813"/>
      <w:bookmarkEnd w:id="814"/>
      <w:bookmarkEnd w:id="815"/>
    </w:p>
    <w:p w14:paraId="53E161EC" w14:textId="77777777" w:rsidR="00867B93" w:rsidRPr="00DF6DD6" w:rsidRDefault="00867B93" w:rsidP="00EA1C6C">
      <w:pPr>
        <w:pStyle w:val="Heading4"/>
      </w:pPr>
      <w:bookmarkStart w:id="816" w:name="_Toc21345456"/>
      <w:bookmarkStart w:id="817" w:name="_Toc29806305"/>
      <w:bookmarkStart w:id="818" w:name="_Toc37255838"/>
      <w:bookmarkStart w:id="819" w:name="_Toc37256179"/>
      <w:bookmarkStart w:id="820" w:name="_Toc45890016"/>
      <w:bookmarkStart w:id="821" w:name="_Toc52381841"/>
      <w:bookmarkStart w:id="822" w:name="_Toc61374940"/>
      <w:bookmarkStart w:id="823" w:name="_Toc67936292"/>
      <w:bookmarkStart w:id="824" w:name="_Toc67937165"/>
      <w:r w:rsidRPr="00DF6DD6">
        <w:t>6.2B.2.0</w:t>
      </w:r>
      <w:r w:rsidRPr="00DF6DD6">
        <w:tab/>
        <w:t>General</w:t>
      </w:r>
      <w:bookmarkEnd w:id="816"/>
      <w:bookmarkEnd w:id="817"/>
      <w:bookmarkEnd w:id="818"/>
      <w:bookmarkEnd w:id="819"/>
      <w:bookmarkEnd w:id="820"/>
      <w:bookmarkEnd w:id="821"/>
      <w:bookmarkEnd w:id="822"/>
      <w:bookmarkEnd w:id="823"/>
      <w:bookmarkEnd w:id="824"/>
    </w:p>
    <w:p w14:paraId="40FDADD4" w14:textId="03835906" w:rsidR="00867B93" w:rsidRPr="00DF6DD6" w:rsidRDefault="00867B93" w:rsidP="00EA1C6C">
      <w:r w:rsidRPr="00DF6DD6">
        <w:t xml:space="preserve">The UE maximum output power reduction (MPR) specified in this </w:t>
      </w:r>
      <w:r w:rsidR="00B94AF2">
        <w:t>clause</w:t>
      </w:r>
      <w:r w:rsidRPr="00DF6DD6">
        <w:t xml:space="preserve"> is applicable for UEs configured with EN-DC when NS_01 is indicated in the MCG and the SCG. The MPR applies subject to indication in the field </w:t>
      </w:r>
      <w:r w:rsidRPr="00DF6DD6">
        <w:rPr>
          <w:i/>
        </w:rPr>
        <w:t xml:space="preserve">modifiedMPRbehavior </w:t>
      </w:r>
      <w:r w:rsidRPr="00DF6DD6">
        <w:t>for the SCG [2].</w:t>
      </w:r>
    </w:p>
    <w:p w14:paraId="05DDBBA9" w14:textId="4BA85D98" w:rsidR="003B2D23" w:rsidRPr="00DF6DD6" w:rsidRDefault="001310A1" w:rsidP="00EA1C6C">
      <w:pPr>
        <w:pStyle w:val="Heading4"/>
        <w:rPr>
          <w:rFonts w:eastAsia="Times New Roman"/>
        </w:rPr>
      </w:pPr>
      <w:bookmarkStart w:id="825" w:name="_Toc21345457"/>
      <w:bookmarkStart w:id="826" w:name="_Toc29806306"/>
      <w:bookmarkStart w:id="827" w:name="_Toc37255839"/>
      <w:bookmarkStart w:id="828" w:name="_Toc37256180"/>
      <w:bookmarkStart w:id="829" w:name="_Toc45890017"/>
      <w:bookmarkStart w:id="830" w:name="_Toc52381842"/>
      <w:bookmarkStart w:id="831" w:name="_Toc61374941"/>
      <w:bookmarkStart w:id="832" w:name="_Toc67936293"/>
      <w:bookmarkStart w:id="833" w:name="_Toc67937166"/>
      <w:r w:rsidRPr="00DF6DD6">
        <w:t>6.2B.2.1</w:t>
      </w:r>
      <w:r w:rsidRPr="00DF6DD6">
        <w:tab/>
        <w:t>Intra-band contiguous EN-DC</w:t>
      </w:r>
      <w:bookmarkEnd w:id="825"/>
      <w:bookmarkEnd w:id="826"/>
      <w:bookmarkEnd w:id="827"/>
      <w:bookmarkEnd w:id="828"/>
      <w:bookmarkEnd w:id="829"/>
      <w:bookmarkEnd w:id="830"/>
      <w:bookmarkEnd w:id="831"/>
      <w:bookmarkEnd w:id="832"/>
      <w:bookmarkEnd w:id="833"/>
    </w:p>
    <w:p w14:paraId="382CBCC4" w14:textId="77777777" w:rsidR="00867B93" w:rsidRPr="00DF6DD6" w:rsidRDefault="00867B93" w:rsidP="00867B93">
      <w:pPr>
        <w:pStyle w:val="Heading5"/>
      </w:pPr>
      <w:bookmarkStart w:id="834" w:name="_Toc21345458"/>
      <w:bookmarkStart w:id="835" w:name="_Toc29806307"/>
      <w:bookmarkStart w:id="836" w:name="_Toc37255840"/>
      <w:bookmarkStart w:id="837" w:name="_Toc37256181"/>
      <w:bookmarkStart w:id="838" w:name="_Toc45890018"/>
      <w:bookmarkStart w:id="839" w:name="_Toc52381843"/>
      <w:bookmarkStart w:id="840" w:name="_Toc61374942"/>
      <w:bookmarkStart w:id="841" w:name="_Toc67936294"/>
      <w:bookmarkStart w:id="842" w:name="_Toc67937167"/>
      <w:r w:rsidRPr="00DF6DD6">
        <w:t>6.2B.2.1.1</w:t>
      </w:r>
      <w:r w:rsidRPr="00DF6DD6">
        <w:tab/>
        <w:t>General</w:t>
      </w:r>
      <w:bookmarkEnd w:id="834"/>
      <w:bookmarkEnd w:id="835"/>
      <w:bookmarkEnd w:id="836"/>
      <w:bookmarkEnd w:id="837"/>
      <w:bookmarkEnd w:id="838"/>
      <w:bookmarkEnd w:id="839"/>
      <w:bookmarkEnd w:id="840"/>
      <w:bookmarkEnd w:id="841"/>
      <w:bookmarkEnd w:id="842"/>
    </w:p>
    <w:p w14:paraId="2752717D" w14:textId="788BDCB9" w:rsidR="00867B93" w:rsidRPr="00DF6DD6" w:rsidRDefault="00867B93" w:rsidP="00867B93">
      <w:r w:rsidRPr="00DF6DD6">
        <w:t xml:space="preserve">When the UE is configured for intra-band contiguous EN-DC, the UE determines the total allowed maximum output power reduction as specified in this </w:t>
      </w:r>
      <w:r w:rsidR="00B94AF2">
        <w:t>clause</w:t>
      </w:r>
      <w:r w:rsidRPr="00DF6DD6">
        <w:t>.</w:t>
      </w:r>
    </w:p>
    <w:p w14:paraId="20D88A6D" w14:textId="25E85CDC" w:rsidR="00867B93" w:rsidRPr="00DF6DD6" w:rsidRDefault="00867B93" w:rsidP="00867B93">
      <w:r w:rsidRPr="00DF6DD6">
        <w:t>For UE supporting dynamic power sharing the following:</w:t>
      </w:r>
    </w:p>
    <w:p w14:paraId="2E432C0D" w14:textId="74F2EC2D" w:rsidR="00867B93" w:rsidRPr="00DF6DD6" w:rsidRDefault="00867B93" w:rsidP="00867B93">
      <w:pPr>
        <w:pStyle w:val="B10"/>
      </w:pPr>
      <w:r w:rsidRPr="00DF6DD6">
        <w:rPr>
          <w:lang w:bidi="bn-IN"/>
        </w:rPr>
        <w:t>-</w:t>
      </w:r>
      <w:r w:rsidRPr="00DF6DD6">
        <w:rPr>
          <w:lang w:bidi="bn-IN"/>
        </w:rPr>
        <w:tab/>
        <w:t xml:space="preserve">for the MCG, </w:t>
      </w:r>
      <w:r w:rsidRPr="00DF6DD6">
        <w:t>MPR</w:t>
      </w:r>
      <w:r w:rsidRPr="00DF6DD6">
        <w:rPr>
          <w:i/>
          <w:vertAlign w:val="subscript"/>
        </w:rPr>
        <w:t>c</w:t>
      </w:r>
      <w:r w:rsidRPr="00DF6DD6">
        <w:t xml:space="preserve"> in accordance </w:t>
      </w:r>
      <w:r w:rsidR="00A3657F" w:rsidRPr="00DF6DD6">
        <w:t>with TS 36.101 [4]</w:t>
      </w:r>
    </w:p>
    <w:p w14:paraId="61FDA7E4" w14:textId="77777777" w:rsidR="00867B93" w:rsidRPr="00DF6DD6" w:rsidRDefault="00867B93" w:rsidP="00867B93">
      <w:pPr>
        <w:pStyle w:val="B10"/>
      </w:pPr>
      <w:r w:rsidRPr="00DF6DD6">
        <w:rPr>
          <w:lang w:bidi="bn-IN"/>
        </w:rPr>
        <w:t>-</w:t>
      </w:r>
      <w:r w:rsidRPr="00DF6DD6">
        <w:rPr>
          <w:lang w:bidi="bn-IN"/>
        </w:rPr>
        <w:tab/>
        <w:t>for the SCG,</w:t>
      </w:r>
    </w:p>
    <w:p w14:paraId="5B1EC65E" w14:textId="77777777" w:rsidR="00867B93" w:rsidRPr="00DF6DD6" w:rsidRDefault="00867B93" w:rsidP="00867B93">
      <w:pPr>
        <w:pStyle w:val="EQ"/>
      </w:pPr>
      <w:r w:rsidRPr="00DF6DD6">
        <w:tab/>
        <w:t>MPR'</w:t>
      </w:r>
      <w:r w:rsidRPr="00DF6DD6">
        <w:rPr>
          <w:i/>
          <w:vertAlign w:val="subscript"/>
        </w:rPr>
        <w:t>c</w:t>
      </w:r>
      <w:r w:rsidRPr="00DF6DD6">
        <w:t xml:space="preserve"> = MPR</w:t>
      </w:r>
      <w:r w:rsidRPr="00DF6DD6">
        <w:rPr>
          <w:vertAlign w:val="subscript"/>
        </w:rPr>
        <w:t>NR</w:t>
      </w:r>
      <w:r w:rsidRPr="00DF6DD6">
        <w:t xml:space="preserve"> = MAX( MPR</w:t>
      </w:r>
      <w:r w:rsidRPr="00DF6DD6">
        <w:rPr>
          <w:vertAlign w:val="subscript"/>
        </w:rPr>
        <w:t>single,NR</w:t>
      </w:r>
      <w:r w:rsidRPr="00DF6DD6">
        <w:t>, MPR</w:t>
      </w:r>
      <w:r w:rsidRPr="00DF6DD6">
        <w:rPr>
          <w:vertAlign w:val="subscript"/>
        </w:rPr>
        <w:t>ENDC</w:t>
      </w:r>
      <w:r w:rsidRPr="00DF6DD6">
        <w:t>)</w:t>
      </w:r>
    </w:p>
    <w:p w14:paraId="46ACFD9B" w14:textId="77777777" w:rsidR="00867B93" w:rsidRPr="00DF6DD6" w:rsidRDefault="00867B93" w:rsidP="00867B93">
      <w:pPr>
        <w:pStyle w:val="B10"/>
      </w:pPr>
      <w:r w:rsidRPr="00DF6DD6">
        <w:rPr>
          <w:lang w:bidi="bn-IN"/>
        </w:rPr>
        <w:t>-</w:t>
      </w:r>
      <w:r w:rsidRPr="00DF6DD6">
        <w:rPr>
          <w:lang w:bidi="bn-IN"/>
        </w:rPr>
        <w:tab/>
      </w:r>
      <w:r w:rsidRPr="00DF6DD6">
        <w:t>for the total configured transmission power,</w:t>
      </w:r>
    </w:p>
    <w:p w14:paraId="758A0E01" w14:textId="77777777" w:rsidR="00867B93" w:rsidRPr="00DF6DD6" w:rsidRDefault="00867B93" w:rsidP="00867B93">
      <w:pPr>
        <w:pStyle w:val="EQ"/>
        <w:jc w:val="center"/>
        <w:rPr>
          <w:lang w:val="sv-SE"/>
        </w:rPr>
      </w:pPr>
      <w:r w:rsidRPr="00DF6DD6">
        <w:rPr>
          <w:lang w:val="sv-SE"/>
        </w:rPr>
        <w:t>MPR</w:t>
      </w:r>
      <w:r w:rsidRPr="00DF6DD6">
        <w:rPr>
          <w:vertAlign w:val="subscript"/>
          <w:lang w:val="sv-SE"/>
        </w:rPr>
        <w:t>tot</w:t>
      </w:r>
      <w:r w:rsidRPr="00DF6DD6">
        <w:rPr>
          <w:lang w:val="sv-SE"/>
        </w:rPr>
        <w:t xml:space="preserve"> = P</w:t>
      </w:r>
      <w:r w:rsidRPr="00DF6DD6">
        <w:rPr>
          <w:vertAlign w:val="subscript"/>
          <w:lang w:val="sv-SE"/>
        </w:rPr>
        <w:t>PowerClass,EN-DC</w:t>
      </w:r>
      <w:r w:rsidRPr="00DF6DD6">
        <w:rPr>
          <w:lang w:val="sv-SE"/>
        </w:rPr>
        <w:t xml:space="preserve"> – min(P</w:t>
      </w:r>
      <w:r w:rsidRPr="00DF6DD6">
        <w:rPr>
          <w:vertAlign w:val="subscript"/>
          <w:lang w:val="sv-SE"/>
        </w:rPr>
        <w:t>PowerClass,EN-DC</w:t>
      </w:r>
      <w:r w:rsidRPr="00DF6DD6">
        <w:rPr>
          <w:lang w:val="sv-SE"/>
        </w:rPr>
        <w:t xml:space="preserve"> ,10*log</w:t>
      </w:r>
      <w:r w:rsidRPr="00DF6DD6">
        <w:rPr>
          <w:vertAlign w:val="subscript"/>
          <w:lang w:val="sv-SE"/>
        </w:rPr>
        <w:t>10</w:t>
      </w:r>
      <w:r w:rsidRPr="00DF6DD6">
        <w:rPr>
          <w:lang w:val="sv-SE"/>
        </w:rPr>
        <w:t>(10^((P</w:t>
      </w:r>
      <w:r w:rsidRPr="00DF6DD6">
        <w:rPr>
          <w:vertAlign w:val="subscript"/>
          <w:lang w:val="sv-SE"/>
        </w:rPr>
        <w:t xml:space="preserve">PowerClass,E-UTRA </w:t>
      </w:r>
      <w:r w:rsidRPr="00DF6DD6">
        <w:rPr>
          <w:lang w:val="sv-SE"/>
        </w:rPr>
        <w:t>- MPR</w:t>
      </w:r>
      <w:r w:rsidRPr="00DF6DD6">
        <w:rPr>
          <w:vertAlign w:val="subscript"/>
          <w:lang w:val="sv-SE"/>
        </w:rPr>
        <w:t>E-UTRA</w:t>
      </w:r>
      <w:r w:rsidRPr="00DF6DD6">
        <w:rPr>
          <w:lang w:val="sv-SE"/>
        </w:rPr>
        <w:t>)/10) + 10^((P</w:t>
      </w:r>
      <w:r w:rsidRPr="00DF6DD6">
        <w:rPr>
          <w:vertAlign w:val="subscript"/>
          <w:lang w:val="sv-SE"/>
        </w:rPr>
        <w:t xml:space="preserve">PowerClass,NR </w:t>
      </w:r>
      <w:r w:rsidRPr="00DF6DD6">
        <w:rPr>
          <w:lang w:val="sv-SE"/>
        </w:rPr>
        <w:t>- MPR</w:t>
      </w:r>
      <w:r w:rsidRPr="00DF6DD6">
        <w:rPr>
          <w:vertAlign w:val="subscript"/>
          <w:lang w:val="sv-SE"/>
        </w:rPr>
        <w:t>NR</w:t>
      </w:r>
      <w:r w:rsidRPr="00DF6DD6">
        <w:rPr>
          <w:lang w:val="sv-SE"/>
        </w:rPr>
        <w:t>)/10))</w:t>
      </w:r>
    </w:p>
    <w:p w14:paraId="4C482F61" w14:textId="088ED18D" w:rsidR="00867B93" w:rsidRPr="00DF6DD6" w:rsidRDefault="00867B93" w:rsidP="00867B93">
      <w:pPr>
        <w:pStyle w:val="B20"/>
      </w:pPr>
      <w:r w:rsidRPr="00DF6DD6">
        <w:t>where</w:t>
      </w:r>
    </w:p>
    <w:p w14:paraId="084E6F30" w14:textId="77777777" w:rsidR="00867B93" w:rsidRPr="00DF6DD6" w:rsidRDefault="00867B93" w:rsidP="00867B93">
      <w:pPr>
        <w:pStyle w:val="EQ"/>
      </w:pPr>
      <w:r w:rsidRPr="00DF6DD6">
        <w:tab/>
        <w:t>MPR</w:t>
      </w:r>
      <w:r w:rsidRPr="00DF6DD6">
        <w:rPr>
          <w:vertAlign w:val="subscript"/>
        </w:rPr>
        <w:t>E-UTRA</w:t>
      </w:r>
      <w:r w:rsidRPr="00DF6DD6">
        <w:t xml:space="preserve"> = MAX(MPR</w:t>
      </w:r>
      <w:r w:rsidRPr="00DF6DD6">
        <w:rPr>
          <w:vertAlign w:val="subscript"/>
        </w:rPr>
        <w:t>single,E-UTRA</w:t>
      </w:r>
      <w:r w:rsidRPr="00DF6DD6">
        <w:t>, MPR</w:t>
      </w:r>
      <w:r w:rsidRPr="00DF6DD6">
        <w:rPr>
          <w:vertAlign w:val="subscript"/>
        </w:rPr>
        <w:t xml:space="preserve">ENDC </w:t>
      </w:r>
      <w:r w:rsidRPr="00DF6DD6">
        <w:t>)</w:t>
      </w:r>
    </w:p>
    <w:p w14:paraId="440C3AD6" w14:textId="77777777" w:rsidR="00867B93" w:rsidRPr="00DF6DD6" w:rsidRDefault="00867B93" w:rsidP="00867B93">
      <w:pPr>
        <w:pStyle w:val="B20"/>
      </w:pPr>
      <w:r w:rsidRPr="00DF6DD6">
        <w:t>with</w:t>
      </w:r>
    </w:p>
    <w:p w14:paraId="2439F8A3" w14:textId="265B6413"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 E-UTRA</w:t>
      </w:r>
      <w:r w:rsidRPr="00DF6DD6">
        <w:t xml:space="preserve">is the MPR defined for the E-UTRA transmission </w:t>
      </w:r>
      <w:r w:rsidR="00AA1AA6" w:rsidRPr="00DF6DD6">
        <w:t>in TS 36.101 [4]</w:t>
      </w:r>
    </w:p>
    <w:p w14:paraId="5F045756" w14:textId="1B1AEBC5"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single,NR</w:t>
      </w:r>
      <w:r w:rsidRPr="00DF6DD6">
        <w:t xml:space="preserve"> is the MPR defined for the NR transmission </w:t>
      </w:r>
      <w:r w:rsidR="00AA1AA6" w:rsidRPr="00DF6DD6">
        <w:t>in TS 38.101-1 [2]</w:t>
      </w:r>
    </w:p>
    <w:p w14:paraId="44975B14" w14:textId="77777777" w:rsidR="00867B93" w:rsidRPr="00DF6DD6" w:rsidRDefault="00867B93" w:rsidP="00867B93">
      <w:r w:rsidRPr="00DF6DD6">
        <w:t>For UEs not supporting dynamic power sharing the following</w:t>
      </w:r>
    </w:p>
    <w:p w14:paraId="7D8DEA20" w14:textId="77777777" w:rsidR="00867B93" w:rsidRPr="00DF6DD6" w:rsidRDefault="00867B93" w:rsidP="00867B93">
      <w:pPr>
        <w:pStyle w:val="B10"/>
      </w:pPr>
      <w:r w:rsidRPr="00DF6DD6">
        <w:rPr>
          <w:lang w:bidi="bn-IN"/>
        </w:rPr>
        <w:t>-</w:t>
      </w:r>
      <w:r w:rsidRPr="00DF6DD6">
        <w:rPr>
          <w:lang w:bidi="bn-IN"/>
        </w:rPr>
        <w:tab/>
        <w:t>for the MCG,</w:t>
      </w:r>
    </w:p>
    <w:p w14:paraId="485BC1FD" w14:textId="77777777" w:rsidR="00867B93" w:rsidRPr="00DF6DD6" w:rsidRDefault="00867B93" w:rsidP="00867B93">
      <w:pPr>
        <w:pStyle w:val="EQ"/>
      </w:pPr>
      <w:r w:rsidRPr="00DF6DD6">
        <w:tab/>
        <w:t>MPR</w:t>
      </w:r>
      <w:r w:rsidRPr="00DF6DD6">
        <w:rPr>
          <w:i/>
          <w:vertAlign w:val="subscript"/>
        </w:rPr>
        <w:t>c</w:t>
      </w:r>
      <w:r w:rsidRPr="00DF6DD6">
        <w:t xml:space="preserve"> = MAX(MPR</w:t>
      </w:r>
      <w:r w:rsidRPr="00DF6DD6">
        <w:rPr>
          <w:vertAlign w:val="subscript"/>
        </w:rPr>
        <w:t>single,E-UTRA</w:t>
      </w:r>
      <w:r w:rsidRPr="00DF6DD6">
        <w:t>, MPR</w:t>
      </w:r>
      <w:r w:rsidRPr="00DF6DD6">
        <w:rPr>
          <w:vertAlign w:val="subscript"/>
        </w:rPr>
        <w:t>ENDC</w:t>
      </w:r>
      <w:r w:rsidRPr="00DF6DD6">
        <w:t xml:space="preserve"> )</w:t>
      </w:r>
    </w:p>
    <w:p w14:paraId="032DE433" w14:textId="77777777" w:rsidR="00867B93" w:rsidRPr="00DF6DD6" w:rsidRDefault="00867B93" w:rsidP="00867B93">
      <w:pPr>
        <w:pStyle w:val="B10"/>
      </w:pPr>
      <w:r w:rsidRPr="00DF6DD6">
        <w:rPr>
          <w:lang w:bidi="bn-IN"/>
        </w:rPr>
        <w:t>-</w:t>
      </w:r>
      <w:r w:rsidRPr="00DF6DD6">
        <w:rPr>
          <w:lang w:bidi="bn-IN"/>
        </w:rPr>
        <w:tab/>
        <w:t>for the SCG,</w:t>
      </w:r>
    </w:p>
    <w:p w14:paraId="1298317A" w14:textId="77777777" w:rsidR="00867B93" w:rsidRPr="00DF6DD6" w:rsidRDefault="00867B93" w:rsidP="00867B93">
      <w:pPr>
        <w:pStyle w:val="EQ"/>
      </w:pPr>
      <w:r w:rsidRPr="00DF6DD6">
        <w:tab/>
        <w:t>MPR'</w:t>
      </w:r>
      <w:r w:rsidRPr="00DF6DD6">
        <w:rPr>
          <w:i/>
          <w:vertAlign w:val="subscript"/>
        </w:rPr>
        <w:t>c</w:t>
      </w:r>
      <w:r w:rsidRPr="00DF6DD6">
        <w:t xml:space="preserve"> = MAX( MPR</w:t>
      </w:r>
      <w:r w:rsidRPr="00DF6DD6">
        <w:rPr>
          <w:vertAlign w:val="subscript"/>
        </w:rPr>
        <w:t>single,NR</w:t>
      </w:r>
      <w:r w:rsidRPr="00DF6DD6">
        <w:t>, MPR</w:t>
      </w:r>
      <w:r w:rsidRPr="00DF6DD6">
        <w:rPr>
          <w:vertAlign w:val="subscript"/>
        </w:rPr>
        <w:t>ENDC</w:t>
      </w:r>
      <w:r w:rsidRPr="00DF6DD6">
        <w:t xml:space="preserve"> )</w:t>
      </w:r>
    </w:p>
    <w:p w14:paraId="73AECA98" w14:textId="77777777" w:rsidR="00867B93" w:rsidRPr="00DF6DD6" w:rsidRDefault="00867B93" w:rsidP="00867B93">
      <w:pPr>
        <w:pStyle w:val="B20"/>
        <w:rPr>
          <w:rFonts w:eastAsia="Yu Mincho"/>
          <w:lang w:val="en-US"/>
        </w:rPr>
      </w:pPr>
      <w:r w:rsidRPr="00DF6DD6">
        <w:rPr>
          <w:rFonts w:eastAsia="Yu Mincho"/>
          <w:lang w:val="en-US"/>
        </w:rPr>
        <w:t>where</w:t>
      </w:r>
    </w:p>
    <w:p w14:paraId="139F1FAF" w14:textId="72D3A740"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single,NR</w:t>
      </w:r>
      <w:r w:rsidRPr="00DF6DD6">
        <w:t xml:space="preserve"> is the MPR defined for the NR transmission </w:t>
      </w:r>
      <w:r w:rsidR="00AA1AA6" w:rsidRPr="00DF6DD6">
        <w:t>in TS 38.101-1 [2]</w:t>
      </w:r>
    </w:p>
    <w:p w14:paraId="5A8F36CB" w14:textId="3CC4356A" w:rsidR="00867B93" w:rsidRPr="00DF6DD6" w:rsidRDefault="00867B93" w:rsidP="00867B93">
      <w:pPr>
        <w:pStyle w:val="B30"/>
      </w:pPr>
      <w:r w:rsidRPr="00DF6DD6">
        <w:rPr>
          <w:lang w:bidi="bn-IN"/>
        </w:rPr>
        <w:lastRenderedPageBreak/>
        <w:t>-</w:t>
      </w:r>
      <w:r w:rsidRPr="00DF6DD6">
        <w:rPr>
          <w:lang w:bidi="bn-IN"/>
        </w:rPr>
        <w:tab/>
      </w:r>
      <w:r w:rsidRPr="00DF6DD6">
        <w:t>MPR</w:t>
      </w:r>
      <w:r w:rsidRPr="00DF6DD6">
        <w:rPr>
          <w:vertAlign w:val="subscript"/>
        </w:rPr>
        <w:t>single,E-UTRA</w:t>
      </w:r>
      <w:r w:rsidRPr="00DF6DD6">
        <w:t xml:space="preserve"> is the MPR defined for the E-UTRA transmission </w:t>
      </w:r>
      <w:r w:rsidR="00AA1AA6" w:rsidRPr="00DF6DD6">
        <w:t>in TS 36.101 [4]</w:t>
      </w:r>
    </w:p>
    <w:p w14:paraId="4335E8C1" w14:textId="2A1771BC" w:rsidR="00867B93" w:rsidRPr="00DF6DD6" w:rsidRDefault="00867B93" w:rsidP="00867B93">
      <w:pPr>
        <w:rPr>
          <w:rFonts w:eastAsia="Yu Mincho"/>
          <w:lang w:val="en-US"/>
        </w:rPr>
      </w:pPr>
      <w:r w:rsidRPr="00DF6DD6">
        <w:rPr>
          <w:rFonts w:eastAsia="Yu Mincho"/>
          <w:lang w:val="en-US"/>
        </w:rPr>
        <w:t>MPR</w:t>
      </w:r>
      <w:r w:rsidRPr="00DF6DD6">
        <w:rPr>
          <w:rFonts w:eastAsia="Yu Mincho"/>
          <w:vertAlign w:val="subscript"/>
          <w:lang w:val="en-US"/>
        </w:rPr>
        <w:t>ENDC</w:t>
      </w:r>
      <w:r w:rsidRPr="00DF6DD6">
        <w:rPr>
          <w:rFonts w:eastAsia="Yu Mincho"/>
          <w:lang w:val="en-US"/>
        </w:rPr>
        <w:t xml:space="preserve"> is defined in </w:t>
      </w:r>
      <w:r w:rsidR="00B94AF2">
        <w:rPr>
          <w:rFonts w:eastAsia="Yu Mincho"/>
          <w:lang w:val="en-US"/>
        </w:rPr>
        <w:t>Clause</w:t>
      </w:r>
      <w:r w:rsidRPr="00DF6DD6">
        <w:rPr>
          <w:rFonts w:eastAsia="Yu Mincho"/>
          <w:lang w:val="en-US"/>
        </w:rPr>
        <w:t xml:space="preserve"> 6.2B.2.1.2</w:t>
      </w:r>
    </w:p>
    <w:p w14:paraId="062F1A3F" w14:textId="77777777" w:rsidR="00867B93" w:rsidRPr="00DF6DD6" w:rsidRDefault="00867B93" w:rsidP="00EA1C6C">
      <w:pPr>
        <w:pStyle w:val="Heading5"/>
        <w:rPr>
          <w:rFonts w:eastAsiaTheme="minorEastAsia"/>
        </w:rPr>
      </w:pPr>
      <w:bookmarkStart w:id="843" w:name="_Toc21345459"/>
      <w:bookmarkStart w:id="844" w:name="_Toc29806308"/>
      <w:bookmarkStart w:id="845" w:name="_Toc37255841"/>
      <w:bookmarkStart w:id="846" w:name="_Toc37256182"/>
      <w:bookmarkStart w:id="847" w:name="_Toc45890019"/>
      <w:bookmarkStart w:id="848" w:name="_Toc52381844"/>
      <w:bookmarkStart w:id="849" w:name="_Toc61374943"/>
      <w:bookmarkStart w:id="850" w:name="_Toc67936295"/>
      <w:bookmarkStart w:id="851" w:name="_Toc67937168"/>
      <w:r w:rsidRPr="00DF6DD6">
        <w:t>6.2B.2.1.2</w:t>
      </w:r>
      <w:r w:rsidRPr="00DF6DD6">
        <w:tab/>
        <w:t>MPR for power class 3 and power class 2</w:t>
      </w:r>
      <w:bookmarkEnd w:id="843"/>
      <w:bookmarkEnd w:id="844"/>
      <w:bookmarkEnd w:id="845"/>
      <w:bookmarkEnd w:id="846"/>
      <w:bookmarkEnd w:id="847"/>
      <w:bookmarkEnd w:id="848"/>
      <w:bookmarkEnd w:id="849"/>
      <w:bookmarkEnd w:id="850"/>
      <w:bookmarkEnd w:id="851"/>
    </w:p>
    <w:p w14:paraId="580E861A" w14:textId="5A0EF6DF" w:rsidR="00867B93" w:rsidRPr="00DF6DD6" w:rsidRDefault="00867B93" w:rsidP="00867B93">
      <w:r w:rsidRPr="00DF6DD6">
        <w:t xml:space="preserve">MPR in this </w:t>
      </w:r>
      <w:r w:rsidR="00B94AF2">
        <w:t>clause</w:t>
      </w:r>
      <w:r w:rsidRPr="00DF6DD6">
        <w:t xml:space="preserve"> is applicable for power class 3 and power class 2</w:t>
      </w:r>
      <w:r w:rsidR="00825885" w:rsidRPr="00DF6DD6">
        <w:t xml:space="preserve"> UEs indicating IE </w:t>
      </w:r>
      <w:r w:rsidR="00825885" w:rsidRPr="00DF6DD6">
        <w:rPr>
          <w:i/>
        </w:rPr>
        <w:t>dualPA-Architecture</w:t>
      </w:r>
      <w:r w:rsidR="00825885" w:rsidRPr="00DF6DD6">
        <w:t xml:space="preserve"> supported with ENDC power class being the same as the E-UTRA and NR power class</w:t>
      </w:r>
      <w:r w:rsidR="00D47329" w:rsidRPr="008A2EF9">
        <w:rPr>
          <w:rFonts w:eastAsia="PMingLiU" w:hint="eastAsia"/>
          <w:lang w:eastAsia="zh-TW"/>
        </w:rPr>
        <w:t xml:space="preserve">, otherwise </w:t>
      </w:r>
      <w:r w:rsidR="00D47329" w:rsidRPr="00DF6DD6">
        <w:t>the UE can use as much MPR as needed to fulfil emissions requirements</w:t>
      </w:r>
      <w:r w:rsidR="00D47329" w:rsidRPr="00807981">
        <w:rPr>
          <w:rFonts w:eastAsia="PMingLiU" w:hint="eastAsia"/>
          <w:lang w:eastAsia="zh-TW"/>
        </w:rPr>
        <w:t xml:space="preserve"> </w:t>
      </w:r>
      <w:r w:rsidR="00D47329" w:rsidRPr="005D0F7D">
        <w:rPr>
          <w:rFonts w:eastAsia="PMingLiU" w:hint="eastAsia"/>
          <w:lang w:eastAsia="zh-TW"/>
        </w:rPr>
        <w:t>when scheduled with dual uplink transmission</w:t>
      </w:r>
      <w:r w:rsidR="00D47329" w:rsidRPr="00DF6DD6">
        <w:t xml:space="preserve">. </w:t>
      </w:r>
      <w:r w:rsidR="00D47329" w:rsidRPr="00F836C2">
        <w:rPr>
          <w:lang w:eastAsia="zh-TW"/>
        </w:rPr>
        <w:t xml:space="preserve">For UEs scheduled with single uplink transmission, MPR in </w:t>
      </w:r>
      <w:r w:rsidR="00B94AF2">
        <w:rPr>
          <w:lang w:eastAsia="zh-TW"/>
        </w:rPr>
        <w:t>clause</w:t>
      </w:r>
      <w:r w:rsidR="00D47329" w:rsidRPr="00F836C2">
        <w:rPr>
          <w:lang w:eastAsia="zh-TW"/>
        </w:rPr>
        <w:t xml:space="preserve"> 6.2.4 of </w:t>
      </w:r>
      <w:r w:rsidR="00D47329" w:rsidRPr="00F836C2">
        <w:t>TS 36.101</w:t>
      </w:r>
      <w:r w:rsidR="00D47329" w:rsidRPr="00F836C2">
        <w:rPr>
          <w:rFonts w:hint="eastAsia"/>
          <w:lang w:eastAsia="zh-TW"/>
        </w:rPr>
        <w:t xml:space="preserve"> </w:t>
      </w:r>
      <w:r w:rsidR="00D47329" w:rsidRPr="00F836C2">
        <w:rPr>
          <w:lang w:eastAsia="zh-TW"/>
        </w:rPr>
        <w:t xml:space="preserve">[4] </w:t>
      </w:r>
      <w:r w:rsidR="00517594" w:rsidRPr="00F836C2">
        <w:rPr>
          <w:lang w:eastAsia="zh-TW"/>
        </w:rPr>
        <w:t>and 6.2.</w:t>
      </w:r>
      <w:r w:rsidR="00517594">
        <w:rPr>
          <w:lang w:eastAsia="zh-TW"/>
        </w:rPr>
        <w:t>2</w:t>
      </w:r>
      <w:r w:rsidR="00517594" w:rsidRPr="00F836C2">
        <w:rPr>
          <w:lang w:eastAsia="zh-TW"/>
        </w:rPr>
        <w:t xml:space="preserve"> of </w:t>
      </w:r>
      <w:r w:rsidR="00517594" w:rsidRPr="00F836C2">
        <w:t xml:space="preserve">TS 38.101-1 </w:t>
      </w:r>
      <w:r w:rsidR="00517594" w:rsidRPr="00F836C2">
        <w:rPr>
          <w:lang w:eastAsia="zh-TW"/>
        </w:rPr>
        <w:t>[2] apply</w:t>
      </w:r>
      <w:r w:rsidR="00D47329" w:rsidRPr="00F836C2">
        <w:rPr>
          <w:lang w:eastAsia="zh-TW"/>
        </w:rPr>
        <w:t>.</w:t>
      </w:r>
      <w:r w:rsidR="00D47329" w:rsidRPr="00DF6DD6">
        <w:t xml:space="preserve"> </w:t>
      </w:r>
      <w:r w:rsidR="00825885" w:rsidRPr="00DF6DD6">
        <w:t xml:space="preserve">For a UE supporting dynamic power sharing for DC_(n)71AA for which dual simultaneous uplink transmissions are mandatory and A-MPR defined in </w:t>
      </w:r>
      <w:r w:rsidR="00B94AF2">
        <w:t>clause</w:t>
      </w:r>
      <w:r w:rsidR="00825885" w:rsidRPr="00DF6DD6">
        <w:t xml:space="preserve"> 6.2B.3.1.1 is applied as MPR</w:t>
      </w:r>
      <w:r w:rsidRPr="00DF6DD6">
        <w:t>. The allowed maximum output power reduction applied to transmission on the MCG and the SCG is defined as follows:</w:t>
      </w:r>
    </w:p>
    <w:p w14:paraId="403B7B85" w14:textId="77777777" w:rsidR="00867B93" w:rsidRPr="00DF6DD6" w:rsidRDefault="00867B93" w:rsidP="00867B93">
      <w:pPr>
        <w:ind w:left="284" w:firstLine="284"/>
        <w:jc w:val="center"/>
        <w:rPr>
          <w:lang w:val="en-US" w:eastAsia="ja-JP"/>
        </w:rPr>
      </w:pPr>
      <w:r w:rsidRPr="00DF6DD6">
        <w:rPr>
          <w:lang w:val="en-US" w:eastAsia="ja-JP"/>
        </w:rPr>
        <w:t>MPR</w:t>
      </w:r>
      <w:r w:rsidRPr="00DF6DD6">
        <w:rPr>
          <w:vertAlign w:val="subscript"/>
          <w:lang w:val="en-US" w:eastAsia="ja-JP"/>
        </w:rPr>
        <w:t>ENDC</w:t>
      </w:r>
      <w:r w:rsidRPr="00DF6DD6">
        <w:rPr>
          <w:lang w:val="en-US" w:eastAsia="ja-JP"/>
        </w:rPr>
        <w:t xml:space="preserve"> = M</w:t>
      </w:r>
      <w:r w:rsidRPr="00DF6DD6">
        <w:rPr>
          <w:vertAlign w:val="subscript"/>
          <w:lang w:val="en-US" w:eastAsia="ja-JP"/>
        </w:rPr>
        <w:t>A</w:t>
      </w:r>
    </w:p>
    <w:p w14:paraId="44FE829F" w14:textId="77777777" w:rsidR="00867B93" w:rsidRPr="00DF6DD6" w:rsidRDefault="00867B93" w:rsidP="00867B93">
      <w:pPr>
        <w:rPr>
          <w:lang w:val="en-US" w:eastAsia="ja-JP"/>
        </w:rPr>
      </w:pPr>
      <w:r w:rsidRPr="00DF6DD6">
        <w:rPr>
          <w:lang w:val="en-US" w:eastAsia="ja-JP"/>
        </w:rPr>
        <w:tab/>
      </w:r>
      <w:r w:rsidRPr="00DF6DD6">
        <w:rPr>
          <w:lang w:val="en-US" w:eastAsia="ja-JP"/>
        </w:rPr>
        <w:tab/>
        <w:t>Where M</w:t>
      </w:r>
      <w:r w:rsidRPr="00DF6DD6">
        <w:rPr>
          <w:vertAlign w:val="subscript"/>
          <w:lang w:val="en-US" w:eastAsia="ja-JP"/>
        </w:rPr>
        <w:t>A</w:t>
      </w:r>
      <w:r w:rsidRPr="00DF6DD6">
        <w:rPr>
          <w:lang w:val="en-US" w:eastAsia="ja-JP"/>
        </w:rPr>
        <w:t xml:space="preserve"> is defined as follows</w:t>
      </w:r>
    </w:p>
    <w:p w14:paraId="4A2D18CF" w14:textId="15C6FBE5" w:rsidR="00F109C4" w:rsidRPr="0070079D" w:rsidRDefault="00F109C4" w:rsidP="00F109C4">
      <w:pPr>
        <w:ind w:firstLine="3261"/>
      </w:pPr>
      <w:r w:rsidRPr="0070079D">
        <w:t>M</w:t>
      </w:r>
      <w:r w:rsidRPr="0070079D">
        <w:rPr>
          <w:vertAlign w:val="subscript"/>
        </w:rPr>
        <w:t>A</w:t>
      </w:r>
      <w:r w:rsidRPr="0070079D">
        <w:t xml:space="preserve"> =</w:t>
      </w:r>
      <w:r w:rsidR="00D95CEA">
        <w:tab/>
      </w:r>
      <w:r w:rsidRPr="0070079D">
        <w:t>15</w:t>
      </w:r>
      <w:r w:rsidRPr="0070079D">
        <w:tab/>
        <w:t>;</w:t>
      </w:r>
      <w:r w:rsidR="00D95CEA">
        <w:tab/>
      </w:r>
      <w:r w:rsidRPr="0070079D">
        <w:t>0 ≤ B &lt; 0.5</w:t>
      </w:r>
    </w:p>
    <w:p w14:paraId="3F1DA367" w14:textId="3B403A16" w:rsidR="00F109C4" w:rsidRPr="0070079D" w:rsidRDefault="00F109C4" w:rsidP="00F109C4">
      <w:pPr>
        <w:ind w:firstLine="3261"/>
      </w:pPr>
      <w:r w:rsidRPr="0070079D">
        <w:tab/>
      </w:r>
      <w:r w:rsidRPr="0070079D">
        <w:tab/>
      </w:r>
      <w:r w:rsidRPr="0070079D">
        <w:tab/>
        <w:t>10</w:t>
      </w:r>
      <w:r w:rsidRPr="0070079D">
        <w:tab/>
        <w:t>;</w:t>
      </w:r>
      <w:r w:rsidR="00D95CEA">
        <w:tab/>
      </w:r>
      <w:r w:rsidRPr="0070079D">
        <w:t>0.5 ≤ B &lt; 1.0</w:t>
      </w:r>
    </w:p>
    <w:p w14:paraId="6F1276F7" w14:textId="586D409B" w:rsidR="00F109C4" w:rsidRPr="0070079D" w:rsidRDefault="00F109C4" w:rsidP="00F109C4">
      <w:pPr>
        <w:ind w:firstLine="3261"/>
      </w:pPr>
      <w:r w:rsidRPr="0070079D">
        <w:tab/>
      </w:r>
      <w:r w:rsidRPr="0070079D">
        <w:tab/>
      </w:r>
      <w:r w:rsidRPr="0070079D">
        <w:tab/>
        <w:t>8</w:t>
      </w:r>
      <w:r w:rsidRPr="0070079D">
        <w:tab/>
        <w:t>;</w:t>
      </w:r>
      <w:r w:rsidR="00D95CEA">
        <w:tab/>
      </w:r>
      <w:r w:rsidRPr="0070079D">
        <w:t>1.0 ≤ B &lt; 2.0</w:t>
      </w:r>
    </w:p>
    <w:p w14:paraId="326AC5B0" w14:textId="2BCA9DD6" w:rsidR="00F109C4" w:rsidRPr="0070079D" w:rsidRDefault="00F109C4" w:rsidP="00F109C4">
      <w:pPr>
        <w:ind w:firstLine="3261"/>
      </w:pPr>
      <w:r w:rsidRPr="0070079D">
        <w:tab/>
      </w:r>
      <w:r w:rsidRPr="0070079D">
        <w:tab/>
      </w:r>
      <w:r w:rsidRPr="0070079D">
        <w:tab/>
        <w:t>6</w:t>
      </w:r>
      <w:r w:rsidRPr="0070079D">
        <w:tab/>
        <w:t>;</w:t>
      </w:r>
      <w:r w:rsidR="00D95CEA">
        <w:tab/>
      </w:r>
      <w:r w:rsidRPr="0070079D">
        <w:t>2.0 ≤ B</w:t>
      </w:r>
    </w:p>
    <w:p w14:paraId="634F555F" w14:textId="77777777" w:rsidR="00867B93" w:rsidRPr="00DF6DD6" w:rsidRDefault="00867B93" w:rsidP="00867B93">
      <w:pPr>
        <w:rPr>
          <w:lang w:val="en-US" w:eastAsia="ja-JP"/>
        </w:rPr>
      </w:pPr>
      <w:r w:rsidRPr="00DF6DD6">
        <w:rPr>
          <w:lang w:val="en-US" w:eastAsia="ja-JP"/>
        </w:rPr>
        <w:t>Where:</w:t>
      </w:r>
    </w:p>
    <w:p w14:paraId="758B0D14" w14:textId="77777777" w:rsidR="00867B93" w:rsidRPr="00DF6DD6" w:rsidRDefault="00867B93" w:rsidP="00867B93">
      <w:pPr>
        <w:ind w:left="284"/>
        <w:rPr>
          <w:lang w:val="en-US" w:eastAsia="ja-JP"/>
        </w:rPr>
      </w:pPr>
      <w:r w:rsidRPr="00DF6DD6">
        <w:rPr>
          <w:lang w:val="en-US" w:eastAsia="ja-JP"/>
        </w:rPr>
        <w:tab/>
        <w:t>For UEs supporting dynamic power sharing,</w:t>
      </w:r>
    </w:p>
    <w:p w14:paraId="7281A3DC" w14:textId="0C23B3EA" w:rsidR="00867B93" w:rsidRPr="00DF6DD6" w:rsidRDefault="00867B93" w:rsidP="00867B93">
      <w:pPr>
        <w:ind w:left="284"/>
        <w:rPr>
          <w:vertAlign w:val="subscript"/>
        </w:rPr>
      </w:pPr>
      <w:r w:rsidRPr="00DF6DD6">
        <w:tab/>
      </w:r>
      <w:r w:rsidRPr="00DF6DD6">
        <w:tab/>
      </w:r>
      <w:r w:rsidR="00D95CEA">
        <w:tab/>
      </w:r>
      <w:r w:rsidRPr="00DF6DD6">
        <w:t>B = (L</w:t>
      </w:r>
      <w:r w:rsidRPr="00DF6DD6">
        <w:rPr>
          <w:vertAlign w:val="subscript"/>
        </w:rPr>
        <w:t xml:space="preserve">CRB_alloc, E-UTRA </w:t>
      </w:r>
      <w:r w:rsidRPr="00DF6DD6">
        <w:t>* 12* SCS</w:t>
      </w:r>
      <w:r w:rsidRPr="00DF6DD6">
        <w:rPr>
          <w:vertAlign w:val="subscript"/>
        </w:rPr>
        <w:t>E-UTRA</w:t>
      </w:r>
      <w:r w:rsidRPr="00DF6DD6">
        <w:t xml:space="preserve"> + L</w:t>
      </w:r>
      <w:r w:rsidRPr="00DF6DD6">
        <w:rPr>
          <w:vertAlign w:val="subscript"/>
        </w:rPr>
        <w:t xml:space="preserve">CRB_alloc,NR </w:t>
      </w:r>
      <w:r w:rsidRPr="00DF6DD6">
        <w:t>* 12 * SCS</w:t>
      </w:r>
      <w:r w:rsidRPr="00DF6DD6">
        <w:rPr>
          <w:vertAlign w:val="subscript"/>
        </w:rPr>
        <w:t>NR</w:t>
      </w:r>
      <w:r w:rsidRPr="00DF6DD6">
        <w:t>)/1,000,000</w:t>
      </w:r>
    </w:p>
    <w:p w14:paraId="727828D4" w14:textId="77777777" w:rsidR="00867B93" w:rsidRPr="00DF6DD6" w:rsidRDefault="00867B93" w:rsidP="00867B93">
      <w:pPr>
        <w:ind w:left="284" w:firstLine="284"/>
      </w:pPr>
      <w:r w:rsidRPr="00DF6DD6">
        <w:t>For UEs not supporting dynamic power sharing,</w:t>
      </w:r>
    </w:p>
    <w:p w14:paraId="06C33B3D" w14:textId="77777777" w:rsidR="00867B93" w:rsidRPr="00DF6DD6" w:rsidRDefault="00867B93" w:rsidP="00867B93">
      <w:pPr>
        <w:ind w:left="284" w:firstLine="284"/>
        <w:rPr>
          <w:lang w:val="sv-SE"/>
        </w:rPr>
      </w:pPr>
      <w:r w:rsidRPr="00DF6DD6">
        <w:tab/>
      </w:r>
      <w:r w:rsidRPr="00DF6DD6">
        <w:rPr>
          <w:lang w:val="sv-SE"/>
        </w:rPr>
        <w:t>For E-UTRA</w:t>
      </w:r>
    </w:p>
    <w:p w14:paraId="0AC44E22" w14:textId="6986C728" w:rsidR="00867B93" w:rsidRPr="00DF6DD6" w:rsidRDefault="00867B93" w:rsidP="00867B93">
      <w:pPr>
        <w:ind w:left="284" w:firstLine="284"/>
        <w:rPr>
          <w:lang w:val="sv-SE"/>
        </w:rPr>
      </w:pPr>
      <w:r w:rsidRPr="00DF6DD6">
        <w:rPr>
          <w:lang w:val="sv-SE"/>
        </w:rPr>
        <w:tab/>
      </w:r>
      <w:r w:rsidRPr="00DF6DD6">
        <w:rPr>
          <w:lang w:val="sv-SE"/>
        </w:rPr>
        <w:tab/>
      </w:r>
      <w:r w:rsidRPr="00DF6DD6">
        <w:rPr>
          <w:lang w:val="sv-SE"/>
        </w:rPr>
        <w:tab/>
        <w:t>B = (L</w:t>
      </w:r>
      <w:r w:rsidRPr="00DF6DD6">
        <w:rPr>
          <w:vertAlign w:val="subscript"/>
          <w:lang w:val="sv-SE"/>
        </w:rPr>
        <w:t xml:space="preserve">CRB_alloc, E-UTRA </w:t>
      </w:r>
      <w:r w:rsidRPr="00DF6DD6">
        <w:rPr>
          <w:lang w:val="sv-SE"/>
        </w:rPr>
        <w:t>* 12* SCS</w:t>
      </w:r>
      <w:r w:rsidRPr="00DF6DD6">
        <w:rPr>
          <w:vertAlign w:val="subscript"/>
          <w:lang w:val="sv-SE"/>
        </w:rPr>
        <w:t>E-UTRA</w:t>
      </w:r>
      <w:r w:rsidRPr="00DF6DD6">
        <w:rPr>
          <w:lang w:val="sv-SE"/>
        </w:rPr>
        <w:t xml:space="preserve"> + 12 * SCS</w:t>
      </w:r>
      <w:r w:rsidRPr="00DF6DD6">
        <w:rPr>
          <w:vertAlign w:val="subscript"/>
          <w:lang w:val="sv-SE"/>
        </w:rPr>
        <w:t>NR</w:t>
      </w:r>
      <w:r w:rsidRPr="00DF6DD6">
        <w:rPr>
          <w:lang w:val="sv-SE"/>
        </w:rPr>
        <w:t>)/1,000,000</w:t>
      </w:r>
    </w:p>
    <w:p w14:paraId="72932A7C" w14:textId="10F07229" w:rsidR="007B25E0" w:rsidRPr="00E30098" w:rsidRDefault="007B25E0" w:rsidP="00867B93">
      <w:pPr>
        <w:ind w:left="284" w:firstLine="284"/>
      </w:pPr>
      <w:r w:rsidRPr="00E30098">
        <w:t>Where SCS</w:t>
      </w:r>
      <w:r w:rsidRPr="00E30098">
        <w:rPr>
          <w:vertAlign w:val="subscript"/>
        </w:rPr>
        <w:t>NR</w:t>
      </w:r>
      <w:r w:rsidRPr="00E30098">
        <w:t xml:space="preserve"> = 15 kHz is assumed in calculation of B.</w:t>
      </w:r>
    </w:p>
    <w:p w14:paraId="27F61FF5" w14:textId="77777777" w:rsidR="00867B93" w:rsidRPr="00DF6DD6" w:rsidRDefault="00867B93" w:rsidP="00867B93">
      <w:pPr>
        <w:ind w:left="284" w:firstLine="284"/>
      </w:pPr>
      <w:r w:rsidRPr="00E30098">
        <w:tab/>
      </w:r>
      <w:r w:rsidRPr="00DF6DD6">
        <w:t>For NR</w:t>
      </w:r>
    </w:p>
    <w:p w14:paraId="2834B6EC" w14:textId="54518670" w:rsidR="00867B93" w:rsidRPr="00DF6DD6" w:rsidRDefault="00867B93" w:rsidP="00867B93">
      <w:pPr>
        <w:ind w:left="284" w:firstLine="284"/>
      </w:pPr>
      <w:r w:rsidRPr="00DF6DD6">
        <w:tab/>
      </w:r>
      <w:r w:rsidRPr="00DF6DD6">
        <w:tab/>
      </w:r>
      <w:r w:rsidRPr="00DF6DD6">
        <w:tab/>
        <w:t>B = (12* SCS</w:t>
      </w:r>
      <w:r w:rsidRPr="00DF6DD6">
        <w:rPr>
          <w:vertAlign w:val="subscript"/>
        </w:rPr>
        <w:t>E-UTRA</w:t>
      </w:r>
      <w:r w:rsidRPr="00DF6DD6">
        <w:t xml:space="preserve"> + L</w:t>
      </w:r>
      <w:r w:rsidRPr="00DF6DD6">
        <w:rPr>
          <w:vertAlign w:val="subscript"/>
        </w:rPr>
        <w:t xml:space="preserve">CRB_alloc,NR </w:t>
      </w:r>
      <w:r w:rsidRPr="00DF6DD6">
        <w:t>* 12 * SCS</w:t>
      </w:r>
      <w:r w:rsidRPr="00DF6DD6">
        <w:rPr>
          <w:vertAlign w:val="subscript"/>
        </w:rPr>
        <w:t>NR</w:t>
      </w:r>
      <w:r w:rsidRPr="00DF6DD6">
        <w:t>)/1,000,000</w:t>
      </w:r>
    </w:p>
    <w:p w14:paraId="569F595E" w14:textId="73585300" w:rsidR="007B25E0" w:rsidRPr="00DF6DD6" w:rsidRDefault="007B25E0" w:rsidP="00867B93">
      <w:pPr>
        <w:ind w:left="284" w:firstLine="284"/>
      </w:pPr>
      <w:r w:rsidRPr="00DF6DD6">
        <w:t>Where SCS</w:t>
      </w:r>
      <w:r w:rsidRPr="00DF6DD6">
        <w:rPr>
          <w:vertAlign w:val="subscript"/>
        </w:rPr>
        <w:t>E-UTRA</w:t>
      </w:r>
      <w:r w:rsidRPr="00DF6DD6">
        <w:t xml:space="preserve"> = 15 kHz is assumed in calculation of B.</w:t>
      </w:r>
    </w:p>
    <w:p w14:paraId="4ED0B7EC" w14:textId="52CED1E3" w:rsidR="00867B93" w:rsidRPr="00DF6DD6" w:rsidRDefault="00867B93" w:rsidP="00A6034C">
      <w:pPr>
        <w:ind w:left="284" w:firstLine="284"/>
        <w:rPr>
          <w:rFonts w:eastAsia="Times New Roman"/>
        </w:rPr>
      </w:pPr>
      <w:r w:rsidRPr="00DF6DD6">
        <w:t>and M</w:t>
      </w:r>
      <w:r w:rsidRPr="00DF6DD6">
        <w:rPr>
          <w:vertAlign w:val="subscript"/>
        </w:rPr>
        <w:t>A</w:t>
      </w:r>
      <w:r w:rsidRPr="00DF6DD6">
        <w:t xml:space="preserve"> is reduced by 1 dB for B &lt; 2.</w:t>
      </w:r>
    </w:p>
    <w:p w14:paraId="1B3A4248" w14:textId="4E1CDEA8" w:rsidR="001310A1" w:rsidRPr="00DF6DD6" w:rsidRDefault="001310A1" w:rsidP="001310A1">
      <w:pPr>
        <w:pStyle w:val="Heading4"/>
      </w:pPr>
      <w:bookmarkStart w:id="852" w:name="_Toc21345460"/>
      <w:bookmarkStart w:id="853" w:name="_Toc29806309"/>
      <w:bookmarkStart w:id="854" w:name="_Toc37255842"/>
      <w:bookmarkStart w:id="855" w:name="_Toc37256183"/>
      <w:bookmarkStart w:id="856" w:name="_Toc45890020"/>
      <w:bookmarkStart w:id="857" w:name="_Toc52381845"/>
      <w:bookmarkStart w:id="858" w:name="_Toc61374944"/>
      <w:bookmarkStart w:id="859" w:name="_Toc67936296"/>
      <w:bookmarkStart w:id="860" w:name="_Toc67937169"/>
      <w:r w:rsidRPr="00DF6DD6">
        <w:t>6.2B.2.2</w:t>
      </w:r>
      <w:r w:rsidRPr="00DF6DD6">
        <w:tab/>
        <w:t>Intra-band non-contiguous EN-DC</w:t>
      </w:r>
      <w:bookmarkEnd w:id="852"/>
      <w:bookmarkEnd w:id="853"/>
      <w:bookmarkEnd w:id="854"/>
      <w:bookmarkEnd w:id="855"/>
      <w:bookmarkEnd w:id="856"/>
      <w:bookmarkEnd w:id="857"/>
      <w:bookmarkEnd w:id="858"/>
      <w:bookmarkEnd w:id="859"/>
      <w:bookmarkEnd w:id="860"/>
    </w:p>
    <w:p w14:paraId="399BA332" w14:textId="77777777" w:rsidR="00867B93" w:rsidRPr="00DF6DD6" w:rsidRDefault="00867B93" w:rsidP="00867B93">
      <w:pPr>
        <w:pStyle w:val="Heading5"/>
      </w:pPr>
      <w:bookmarkStart w:id="861" w:name="_Toc21345461"/>
      <w:bookmarkStart w:id="862" w:name="_Toc29806310"/>
      <w:bookmarkStart w:id="863" w:name="_Toc37255843"/>
      <w:bookmarkStart w:id="864" w:name="_Toc37256184"/>
      <w:bookmarkStart w:id="865" w:name="_Toc45890021"/>
      <w:bookmarkStart w:id="866" w:name="_Toc52381846"/>
      <w:bookmarkStart w:id="867" w:name="_Toc61374945"/>
      <w:bookmarkStart w:id="868" w:name="_Toc67936297"/>
      <w:bookmarkStart w:id="869" w:name="_Toc67937170"/>
      <w:r w:rsidRPr="00DF6DD6">
        <w:t>6.2B.2.2.1</w:t>
      </w:r>
      <w:r w:rsidRPr="00DF6DD6">
        <w:tab/>
        <w:t>General</w:t>
      </w:r>
      <w:bookmarkEnd w:id="861"/>
      <w:bookmarkEnd w:id="862"/>
      <w:bookmarkEnd w:id="863"/>
      <w:bookmarkEnd w:id="864"/>
      <w:bookmarkEnd w:id="865"/>
      <w:bookmarkEnd w:id="866"/>
      <w:bookmarkEnd w:id="867"/>
      <w:bookmarkEnd w:id="868"/>
      <w:bookmarkEnd w:id="869"/>
    </w:p>
    <w:p w14:paraId="22D0893C" w14:textId="1B54FE92" w:rsidR="00867B93" w:rsidRPr="00DF6DD6" w:rsidRDefault="00867B93" w:rsidP="00867B93">
      <w:r w:rsidRPr="00DF6DD6">
        <w:t xml:space="preserve">When the UE is configured for intra-band non-contiguous EN-DC, the UE determines the total allowed maximum output power reduction as specified in this </w:t>
      </w:r>
      <w:r w:rsidR="00B94AF2">
        <w:t>clause</w:t>
      </w:r>
      <w:r w:rsidRPr="00DF6DD6">
        <w:t>.</w:t>
      </w:r>
    </w:p>
    <w:p w14:paraId="352D94FF" w14:textId="69573A17" w:rsidR="00867B93" w:rsidRPr="00DF6DD6" w:rsidRDefault="00867B93" w:rsidP="00867B93">
      <w:r w:rsidRPr="00DF6DD6">
        <w:t>For UE supporting dynamic power sharing the following:</w:t>
      </w:r>
    </w:p>
    <w:p w14:paraId="30B9B814" w14:textId="3FF10E7A" w:rsidR="00867B93" w:rsidRPr="00DF6DD6" w:rsidRDefault="00867B93" w:rsidP="00867B93">
      <w:pPr>
        <w:pStyle w:val="B10"/>
      </w:pPr>
      <w:r w:rsidRPr="00DF6DD6">
        <w:rPr>
          <w:lang w:bidi="bn-IN"/>
        </w:rPr>
        <w:t>-</w:t>
      </w:r>
      <w:r w:rsidRPr="00DF6DD6">
        <w:rPr>
          <w:lang w:bidi="bn-IN"/>
        </w:rPr>
        <w:tab/>
        <w:t xml:space="preserve">for the MCG, </w:t>
      </w:r>
      <w:r w:rsidRPr="00DF6DD6">
        <w:t>MPR</w:t>
      </w:r>
      <w:r w:rsidRPr="00DF6DD6">
        <w:rPr>
          <w:i/>
          <w:vertAlign w:val="subscript"/>
        </w:rPr>
        <w:t>c</w:t>
      </w:r>
      <w:r w:rsidRPr="00DF6DD6">
        <w:t xml:space="preserve"> in accordance </w:t>
      </w:r>
      <w:r w:rsidR="00A3657F" w:rsidRPr="00DF6DD6">
        <w:t>with TS 36.101 [4]</w:t>
      </w:r>
    </w:p>
    <w:p w14:paraId="5FD7AF01" w14:textId="77777777" w:rsidR="00867B93" w:rsidRPr="00DF6DD6" w:rsidRDefault="00867B93" w:rsidP="00867B93">
      <w:pPr>
        <w:pStyle w:val="B10"/>
      </w:pPr>
      <w:r w:rsidRPr="00DF6DD6">
        <w:rPr>
          <w:lang w:bidi="bn-IN"/>
        </w:rPr>
        <w:t>-</w:t>
      </w:r>
      <w:r w:rsidRPr="00DF6DD6">
        <w:rPr>
          <w:lang w:bidi="bn-IN"/>
        </w:rPr>
        <w:tab/>
        <w:t>for the SCG,</w:t>
      </w:r>
    </w:p>
    <w:p w14:paraId="7061AE19" w14:textId="77777777" w:rsidR="00867B93" w:rsidRPr="00DF6DD6" w:rsidRDefault="00867B93" w:rsidP="00867B93">
      <w:pPr>
        <w:pStyle w:val="EQ"/>
      </w:pPr>
      <w:r w:rsidRPr="00DF6DD6">
        <w:tab/>
        <w:t>MPR'</w:t>
      </w:r>
      <w:r w:rsidRPr="00DF6DD6">
        <w:rPr>
          <w:i/>
          <w:vertAlign w:val="subscript"/>
        </w:rPr>
        <w:t>c</w:t>
      </w:r>
      <w:r w:rsidRPr="00DF6DD6">
        <w:t xml:space="preserve"> = MPR</w:t>
      </w:r>
      <w:r w:rsidRPr="00DF6DD6">
        <w:rPr>
          <w:vertAlign w:val="subscript"/>
        </w:rPr>
        <w:t>NR</w:t>
      </w:r>
      <w:r w:rsidRPr="00DF6DD6">
        <w:t xml:space="preserve"> = MAX( MPR</w:t>
      </w:r>
      <w:r w:rsidRPr="00DF6DD6">
        <w:rPr>
          <w:vertAlign w:val="subscript"/>
        </w:rPr>
        <w:t>single,NR</w:t>
      </w:r>
      <w:r w:rsidRPr="00DF6DD6">
        <w:t>, MPR</w:t>
      </w:r>
      <w:r w:rsidRPr="00DF6DD6">
        <w:rPr>
          <w:vertAlign w:val="subscript"/>
        </w:rPr>
        <w:t>ENDC</w:t>
      </w:r>
      <w:r w:rsidRPr="00DF6DD6">
        <w:t>)</w:t>
      </w:r>
    </w:p>
    <w:p w14:paraId="6E60F522" w14:textId="77777777" w:rsidR="00867B93" w:rsidRPr="00DF6DD6" w:rsidRDefault="00867B93" w:rsidP="00867B93">
      <w:pPr>
        <w:pStyle w:val="B10"/>
      </w:pPr>
      <w:r w:rsidRPr="00DF6DD6">
        <w:rPr>
          <w:lang w:bidi="bn-IN"/>
        </w:rPr>
        <w:t>-</w:t>
      </w:r>
      <w:r w:rsidRPr="00DF6DD6">
        <w:rPr>
          <w:lang w:bidi="bn-IN"/>
        </w:rPr>
        <w:tab/>
      </w:r>
      <w:r w:rsidRPr="00DF6DD6">
        <w:t>for the total configured transmission power,</w:t>
      </w:r>
    </w:p>
    <w:p w14:paraId="18A90387" w14:textId="77777777" w:rsidR="00867B93" w:rsidRPr="00DF6DD6" w:rsidRDefault="00867B93" w:rsidP="00867B93">
      <w:pPr>
        <w:pStyle w:val="EQ"/>
        <w:jc w:val="center"/>
        <w:rPr>
          <w:lang w:val="sv-SE"/>
        </w:rPr>
      </w:pPr>
      <w:r w:rsidRPr="00DF6DD6">
        <w:rPr>
          <w:lang w:val="sv-SE"/>
        </w:rPr>
        <w:lastRenderedPageBreak/>
        <w:t>MPR</w:t>
      </w:r>
      <w:r w:rsidRPr="00DF6DD6">
        <w:rPr>
          <w:vertAlign w:val="subscript"/>
          <w:lang w:val="sv-SE"/>
        </w:rPr>
        <w:t>tot</w:t>
      </w:r>
      <w:r w:rsidRPr="00DF6DD6">
        <w:rPr>
          <w:lang w:val="sv-SE"/>
        </w:rPr>
        <w:t xml:space="preserve"> = P</w:t>
      </w:r>
      <w:r w:rsidRPr="00DF6DD6">
        <w:rPr>
          <w:vertAlign w:val="subscript"/>
          <w:lang w:val="sv-SE"/>
        </w:rPr>
        <w:t>PowerClass,EN-DC</w:t>
      </w:r>
      <w:r w:rsidRPr="00DF6DD6">
        <w:rPr>
          <w:lang w:val="sv-SE"/>
        </w:rPr>
        <w:t xml:space="preserve"> – min(P</w:t>
      </w:r>
      <w:r w:rsidRPr="00DF6DD6">
        <w:rPr>
          <w:vertAlign w:val="subscript"/>
          <w:lang w:val="sv-SE"/>
        </w:rPr>
        <w:t>PowerClass,EN-DC</w:t>
      </w:r>
      <w:r w:rsidRPr="00DF6DD6">
        <w:rPr>
          <w:lang w:val="sv-SE"/>
        </w:rPr>
        <w:t xml:space="preserve"> ,10*log</w:t>
      </w:r>
      <w:r w:rsidRPr="00DF6DD6">
        <w:rPr>
          <w:vertAlign w:val="subscript"/>
          <w:lang w:val="sv-SE"/>
        </w:rPr>
        <w:t>10</w:t>
      </w:r>
      <w:r w:rsidRPr="00DF6DD6">
        <w:rPr>
          <w:lang w:val="sv-SE"/>
        </w:rPr>
        <w:t>(10^((P</w:t>
      </w:r>
      <w:r w:rsidRPr="00DF6DD6">
        <w:rPr>
          <w:vertAlign w:val="subscript"/>
          <w:lang w:val="sv-SE"/>
        </w:rPr>
        <w:t xml:space="preserve">PowerClass,E-UTRA </w:t>
      </w:r>
      <w:r w:rsidRPr="00DF6DD6">
        <w:rPr>
          <w:lang w:val="sv-SE"/>
        </w:rPr>
        <w:t>- MPR</w:t>
      </w:r>
      <w:r w:rsidRPr="00DF6DD6">
        <w:rPr>
          <w:vertAlign w:val="subscript"/>
          <w:lang w:val="sv-SE"/>
        </w:rPr>
        <w:t>E-UTRA</w:t>
      </w:r>
      <w:r w:rsidRPr="00DF6DD6">
        <w:rPr>
          <w:lang w:val="sv-SE"/>
        </w:rPr>
        <w:t>)/10) + 10^((P</w:t>
      </w:r>
      <w:r w:rsidRPr="00DF6DD6">
        <w:rPr>
          <w:vertAlign w:val="subscript"/>
          <w:lang w:val="sv-SE"/>
        </w:rPr>
        <w:t xml:space="preserve">PowerClass,NR </w:t>
      </w:r>
      <w:r w:rsidRPr="00DF6DD6">
        <w:rPr>
          <w:lang w:val="sv-SE"/>
        </w:rPr>
        <w:t>- MPR</w:t>
      </w:r>
      <w:r w:rsidRPr="00DF6DD6">
        <w:rPr>
          <w:vertAlign w:val="subscript"/>
          <w:lang w:val="sv-SE"/>
        </w:rPr>
        <w:t>NR</w:t>
      </w:r>
      <w:r w:rsidRPr="00DF6DD6">
        <w:rPr>
          <w:lang w:val="sv-SE"/>
        </w:rPr>
        <w:t>)/10))</w:t>
      </w:r>
    </w:p>
    <w:p w14:paraId="26F9145B" w14:textId="44786776" w:rsidR="00867B93" w:rsidRPr="00DF6DD6" w:rsidRDefault="00867B93" w:rsidP="00867B93">
      <w:pPr>
        <w:pStyle w:val="B20"/>
      </w:pPr>
      <w:r w:rsidRPr="00DF6DD6">
        <w:t>where</w:t>
      </w:r>
    </w:p>
    <w:p w14:paraId="3C8EB762" w14:textId="77777777" w:rsidR="00867B93" w:rsidRPr="00DF6DD6" w:rsidRDefault="00867B93" w:rsidP="00867B93">
      <w:pPr>
        <w:pStyle w:val="EQ"/>
      </w:pPr>
      <w:r w:rsidRPr="00DF6DD6">
        <w:tab/>
        <w:t>MPR</w:t>
      </w:r>
      <w:r w:rsidRPr="00DF6DD6">
        <w:rPr>
          <w:vertAlign w:val="subscript"/>
        </w:rPr>
        <w:t>E-UTRA</w:t>
      </w:r>
      <w:r w:rsidRPr="00DF6DD6">
        <w:t xml:space="preserve"> = MAX(MPR</w:t>
      </w:r>
      <w:r w:rsidRPr="00DF6DD6">
        <w:rPr>
          <w:vertAlign w:val="subscript"/>
        </w:rPr>
        <w:t>single,E-UTRA</w:t>
      </w:r>
      <w:r w:rsidRPr="00DF6DD6">
        <w:t>, MPR</w:t>
      </w:r>
      <w:r w:rsidRPr="00DF6DD6">
        <w:rPr>
          <w:vertAlign w:val="subscript"/>
        </w:rPr>
        <w:t xml:space="preserve">ENDC </w:t>
      </w:r>
      <w:r w:rsidRPr="00DF6DD6">
        <w:t>)</w:t>
      </w:r>
    </w:p>
    <w:p w14:paraId="4A1DF9A7" w14:textId="77777777" w:rsidR="00867B93" w:rsidRPr="00DF6DD6" w:rsidRDefault="00867B93" w:rsidP="00867B93">
      <w:pPr>
        <w:pStyle w:val="B20"/>
      </w:pPr>
      <w:r w:rsidRPr="00DF6DD6">
        <w:t>with</w:t>
      </w:r>
    </w:p>
    <w:p w14:paraId="7AFF4758" w14:textId="1DC52967"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 E-UTRA</w:t>
      </w:r>
      <w:r w:rsidRPr="00DF6DD6">
        <w:t xml:space="preserve">is the MPR defined for the E-UTRA transmission </w:t>
      </w:r>
      <w:r w:rsidR="00AA1AA6" w:rsidRPr="00DF6DD6">
        <w:t>in TS 36.101 [4]</w:t>
      </w:r>
    </w:p>
    <w:p w14:paraId="2E60E658" w14:textId="2FD2080B"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single,NR</w:t>
      </w:r>
      <w:r w:rsidRPr="00DF6DD6">
        <w:t xml:space="preserve"> is the MPR defined for the NR transmission </w:t>
      </w:r>
      <w:r w:rsidR="00AA1AA6" w:rsidRPr="00DF6DD6">
        <w:t>in TS 38.101-1 [2]</w:t>
      </w:r>
    </w:p>
    <w:p w14:paraId="56717CAF" w14:textId="77777777" w:rsidR="00867B93" w:rsidRPr="00DF6DD6" w:rsidRDefault="00867B93" w:rsidP="00867B93">
      <w:r w:rsidRPr="00DF6DD6">
        <w:t>For UEs not supporting dynamic power sharing the following</w:t>
      </w:r>
    </w:p>
    <w:p w14:paraId="5AC920B0" w14:textId="77777777" w:rsidR="00867B93" w:rsidRPr="00DF6DD6" w:rsidRDefault="00867B93" w:rsidP="00867B93">
      <w:pPr>
        <w:pStyle w:val="B10"/>
      </w:pPr>
      <w:r w:rsidRPr="00DF6DD6">
        <w:rPr>
          <w:lang w:bidi="bn-IN"/>
        </w:rPr>
        <w:t>-</w:t>
      </w:r>
      <w:r w:rsidRPr="00DF6DD6">
        <w:rPr>
          <w:lang w:bidi="bn-IN"/>
        </w:rPr>
        <w:tab/>
        <w:t>for the MCG,</w:t>
      </w:r>
    </w:p>
    <w:p w14:paraId="70F7D4FA" w14:textId="77777777" w:rsidR="00867B93" w:rsidRPr="00DF6DD6" w:rsidRDefault="00867B93" w:rsidP="00867B93">
      <w:pPr>
        <w:pStyle w:val="EQ"/>
      </w:pPr>
      <w:r w:rsidRPr="00DF6DD6">
        <w:tab/>
        <w:t>MPR</w:t>
      </w:r>
      <w:r w:rsidRPr="00DF6DD6">
        <w:rPr>
          <w:i/>
          <w:vertAlign w:val="subscript"/>
        </w:rPr>
        <w:t>c</w:t>
      </w:r>
      <w:r w:rsidRPr="00DF6DD6">
        <w:t xml:space="preserve"> = MAX(MPR</w:t>
      </w:r>
      <w:r w:rsidRPr="00DF6DD6">
        <w:rPr>
          <w:vertAlign w:val="subscript"/>
        </w:rPr>
        <w:t>single,E-UTRA</w:t>
      </w:r>
      <w:r w:rsidRPr="00DF6DD6">
        <w:t>, MPR</w:t>
      </w:r>
      <w:r w:rsidRPr="00DF6DD6">
        <w:rPr>
          <w:vertAlign w:val="subscript"/>
        </w:rPr>
        <w:t>ENDC</w:t>
      </w:r>
      <w:r w:rsidRPr="00DF6DD6">
        <w:t xml:space="preserve"> )</w:t>
      </w:r>
    </w:p>
    <w:p w14:paraId="6EB2813D" w14:textId="77777777" w:rsidR="00867B93" w:rsidRPr="00DF6DD6" w:rsidRDefault="00867B93" w:rsidP="00867B93">
      <w:pPr>
        <w:pStyle w:val="B10"/>
      </w:pPr>
      <w:r w:rsidRPr="00DF6DD6">
        <w:rPr>
          <w:lang w:bidi="bn-IN"/>
        </w:rPr>
        <w:t>-</w:t>
      </w:r>
      <w:r w:rsidRPr="00DF6DD6">
        <w:rPr>
          <w:lang w:bidi="bn-IN"/>
        </w:rPr>
        <w:tab/>
        <w:t>for the SCG,</w:t>
      </w:r>
    </w:p>
    <w:p w14:paraId="5114FC44" w14:textId="77777777" w:rsidR="00867B93" w:rsidRPr="00DF6DD6" w:rsidRDefault="00867B93" w:rsidP="00867B93">
      <w:pPr>
        <w:pStyle w:val="EQ"/>
      </w:pPr>
      <w:r w:rsidRPr="00DF6DD6">
        <w:tab/>
        <w:t>MPR'</w:t>
      </w:r>
      <w:r w:rsidRPr="00DF6DD6">
        <w:rPr>
          <w:i/>
          <w:vertAlign w:val="subscript"/>
        </w:rPr>
        <w:t>c</w:t>
      </w:r>
      <w:r w:rsidRPr="00DF6DD6">
        <w:t xml:space="preserve"> = MAX( MPR</w:t>
      </w:r>
      <w:r w:rsidRPr="00DF6DD6">
        <w:rPr>
          <w:vertAlign w:val="subscript"/>
        </w:rPr>
        <w:t>single,NR</w:t>
      </w:r>
      <w:r w:rsidRPr="00DF6DD6">
        <w:t>, MPR</w:t>
      </w:r>
      <w:r w:rsidRPr="00DF6DD6">
        <w:rPr>
          <w:vertAlign w:val="subscript"/>
        </w:rPr>
        <w:t>ENDC</w:t>
      </w:r>
      <w:r w:rsidRPr="00DF6DD6">
        <w:t xml:space="preserve"> )</w:t>
      </w:r>
    </w:p>
    <w:p w14:paraId="2D1EA754" w14:textId="77777777" w:rsidR="00867B93" w:rsidRPr="00DF6DD6" w:rsidRDefault="00867B93" w:rsidP="00867B93">
      <w:pPr>
        <w:pStyle w:val="B20"/>
        <w:rPr>
          <w:rFonts w:eastAsia="Yu Mincho"/>
          <w:lang w:val="en-US"/>
        </w:rPr>
      </w:pPr>
      <w:r w:rsidRPr="00DF6DD6">
        <w:rPr>
          <w:rFonts w:eastAsia="Yu Mincho"/>
          <w:lang w:val="en-US"/>
        </w:rPr>
        <w:t>where</w:t>
      </w:r>
    </w:p>
    <w:p w14:paraId="0C060734" w14:textId="278B6D9B"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single,NR</w:t>
      </w:r>
      <w:r w:rsidRPr="00DF6DD6">
        <w:t xml:space="preserve"> is the MPR defined for the NR transmission </w:t>
      </w:r>
      <w:r w:rsidR="00AA1AA6" w:rsidRPr="00DF6DD6">
        <w:t>in TS 38.101-1 [2]</w:t>
      </w:r>
    </w:p>
    <w:p w14:paraId="5E4F0684" w14:textId="2AF8A475"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single,E-UTRA</w:t>
      </w:r>
      <w:r w:rsidRPr="00DF6DD6">
        <w:t xml:space="preserve"> is the MPR defined for the E-UTRA transmission </w:t>
      </w:r>
      <w:r w:rsidR="00AA1AA6" w:rsidRPr="00DF6DD6">
        <w:t>in TS 36.101 [4]</w:t>
      </w:r>
    </w:p>
    <w:p w14:paraId="18B9F1BD" w14:textId="05BD2954" w:rsidR="00867B93" w:rsidRPr="00DF6DD6" w:rsidRDefault="00867B93" w:rsidP="00867B93">
      <w:pPr>
        <w:rPr>
          <w:rFonts w:eastAsia="Yu Mincho"/>
          <w:lang w:val="en-US"/>
        </w:rPr>
      </w:pPr>
      <w:r w:rsidRPr="00DF6DD6">
        <w:rPr>
          <w:rFonts w:eastAsia="Yu Mincho"/>
          <w:lang w:val="en-US"/>
        </w:rPr>
        <w:t>MPR</w:t>
      </w:r>
      <w:r w:rsidRPr="00DF6DD6">
        <w:rPr>
          <w:rFonts w:eastAsia="Yu Mincho"/>
          <w:vertAlign w:val="subscript"/>
          <w:lang w:val="en-US"/>
        </w:rPr>
        <w:t>ENDC</w:t>
      </w:r>
      <w:r w:rsidRPr="00DF6DD6">
        <w:rPr>
          <w:rFonts w:eastAsia="Yu Mincho"/>
          <w:lang w:val="en-US"/>
        </w:rPr>
        <w:t xml:space="preserve"> is defined in </w:t>
      </w:r>
      <w:r w:rsidR="00B94AF2">
        <w:rPr>
          <w:rFonts w:eastAsia="Yu Mincho"/>
          <w:lang w:val="en-US"/>
        </w:rPr>
        <w:t>Clause</w:t>
      </w:r>
      <w:r w:rsidRPr="00DF6DD6">
        <w:rPr>
          <w:rFonts w:eastAsia="Yu Mincho"/>
          <w:lang w:val="en-US"/>
        </w:rPr>
        <w:t xml:space="preserve"> 6.2B.2.2.2</w:t>
      </w:r>
    </w:p>
    <w:p w14:paraId="307B95D6" w14:textId="77777777" w:rsidR="00867B93" w:rsidRPr="00DF6DD6" w:rsidRDefault="00867B93" w:rsidP="00867B93">
      <w:pPr>
        <w:pStyle w:val="Heading5"/>
      </w:pPr>
      <w:bookmarkStart w:id="870" w:name="_Toc21345462"/>
      <w:bookmarkStart w:id="871" w:name="_Toc29806311"/>
      <w:bookmarkStart w:id="872" w:name="_Toc37255844"/>
      <w:bookmarkStart w:id="873" w:name="_Toc37256185"/>
      <w:bookmarkStart w:id="874" w:name="_Toc45890022"/>
      <w:bookmarkStart w:id="875" w:name="_Toc52381847"/>
      <w:bookmarkStart w:id="876" w:name="_Toc61374946"/>
      <w:bookmarkStart w:id="877" w:name="_Toc67936298"/>
      <w:bookmarkStart w:id="878" w:name="_Toc67937171"/>
      <w:r w:rsidRPr="00DF6DD6">
        <w:t>6.2B.2.2.2</w:t>
      </w:r>
      <w:r w:rsidRPr="00DF6DD6">
        <w:tab/>
        <w:t>MPR for power class 3 and power class 2</w:t>
      </w:r>
      <w:bookmarkEnd w:id="870"/>
      <w:bookmarkEnd w:id="871"/>
      <w:bookmarkEnd w:id="872"/>
      <w:bookmarkEnd w:id="873"/>
      <w:bookmarkEnd w:id="874"/>
      <w:bookmarkEnd w:id="875"/>
      <w:bookmarkEnd w:id="876"/>
      <w:bookmarkEnd w:id="877"/>
      <w:bookmarkEnd w:id="878"/>
    </w:p>
    <w:p w14:paraId="102FF2BC" w14:textId="0B21B044" w:rsidR="00867B93" w:rsidRPr="00DF6DD6" w:rsidRDefault="00867B93" w:rsidP="00867B93">
      <w:r w:rsidRPr="00DF6DD6">
        <w:t xml:space="preserve">MPR in this </w:t>
      </w:r>
      <w:r w:rsidR="00B94AF2">
        <w:t>clause</w:t>
      </w:r>
      <w:r w:rsidRPr="00DF6DD6">
        <w:t xml:space="preserve"> is applicable for power class 3 and power class 2</w:t>
      </w:r>
      <w:r w:rsidR="003E0A40" w:rsidRPr="00DF6DD6">
        <w:t xml:space="preserve"> UEs indicating IE </w:t>
      </w:r>
      <w:r w:rsidR="003E0A40" w:rsidRPr="00DF6DD6">
        <w:rPr>
          <w:i/>
        </w:rPr>
        <w:t>dualPA-Architecture</w:t>
      </w:r>
      <w:r w:rsidR="003E0A40" w:rsidRPr="00DF6DD6">
        <w:t xml:space="preserve"> supported with ENDC power class being the same as the E-UTRA and NR power class</w:t>
      </w:r>
      <w:r w:rsidR="00FC4C3C" w:rsidRPr="008A2EF9">
        <w:rPr>
          <w:rFonts w:eastAsia="PMingLiU" w:hint="eastAsia"/>
          <w:lang w:eastAsia="zh-TW"/>
        </w:rPr>
        <w:t>, o</w:t>
      </w:r>
      <w:r w:rsidR="00FC4C3C">
        <w:t xml:space="preserve">therwise </w:t>
      </w:r>
      <w:r w:rsidR="00FC4C3C" w:rsidRPr="00DF6DD6">
        <w:t>the UE can use as much MPR as needed to fulfil emissions requirements</w:t>
      </w:r>
      <w:r w:rsidR="00FC4C3C" w:rsidRPr="00807981">
        <w:rPr>
          <w:rFonts w:eastAsia="PMingLiU" w:hint="eastAsia"/>
          <w:lang w:eastAsia="zh-TW"/>
        </w:rPr>
        <w:t xml:space="preserve"> when scheduled with dual uplink transmission</w:t>
      </w:r>
      <w:r w:rsidR="00FC4C3C" w:rsidRPr="00DF6DD6">
        <w:t xml:space="preserve">. </w:t>
      </w:r>
      <w:r w:rsidR="00FC4C3C" w:rsidRPr="00F836C2">
        <w:rPr>
          <w:lang w:eastAsia="zh-TW"/>
        </w:rPr>
        <w:t xml:space="preserve">For UEs scheduled with single uplink transmission, MPR in </w:t>
      </w:r>
      <w:r w:rsidR="00B94AF2">
        <w:rPr>
          <w:lang w:eastAsia="zh-TW"/>
        </w:rPr>
        <w:t>clause</w:t>
      </w:r>
      <w:r w:rsidR="00FC4C3C" w:rsidRPr="00F836C2">
        <w:rPr>
          <w:lang w:eastAsia="zh-TW"/>
        </w:rPr>
        <w:t xml:space="preserve"> 6.2.4 of </w:t>
      </w:r>
      <w:r w:rsidR="00FC4C3C" w:rsidRPr="00F836C2">
        <w:t>TS 36.101</w:t>
      </w:r>
      <w:r w:rsidR="00FC4C3C" w:rsidRPr="00F836C2">
        <w:rPr>
          <w:rFonts w:hint="eastAsia"/>
          <w:lang w:eastAsia="zh-TW"/>
        </w:rPr>
        <w:t xml:space="preserve"> </w:t>
      </w:r>
      <w:r w:rsidR="00FC4C3C" w:rsidRPr="00F836C2">
        <w:rPr>
          <w:lang w:eastAsia="zh-TW"/>
        </w:rPr>
        <w:t xml:space="preserve">[4] </w:t>
      </w:r>
      <w:r w:rsidR="00517594" w:rsidRPr="00F836C2">
        <w:rPr>
          <w:lang w:eastAsia="zh-TW"/>
        </w:rPr>
        <w:t>and 6.2.</w:t>
      </w:r>
      <w:r w:rsidR="00517594">
        <w:rPr>
          <w:lang w:eastAsia="zh-TW"/>
        </w:rPr>
        <w:t>2</w:t>
      </w:r>
      <w:r w:rsidR="00517594" w:rsidRPr="00F836C2">
        <w:rPr>
          <w:lang w:eastAsia="zh-TW"/>
        </w:rPr>
        <w:t xml:space="preserve"> of </w:t>
      </w:r>
      <w:r w:rsidR="00517594" w:rsidRPr="00F836C2">
        <w:t xml:space="preserve">TS 38.101-1 </w:t>
      </w:r>
      <w:r w:rsidR="00517594" w:rsidRPr="00F836C2">
        <w:rPr>
          <w:lang w:eastAsia="zh-TW"/>
        </w:rPr>
        <w:t>[2] apply</w:t>
      </w:r>
      <w:r w:rsidR="00FC4C3C" w:rsidRPr="00F836C2">
        <w:rPr>
          <w:lang w:eastAsia="zh-TW"/>
        </w:rPr>
        <w:t>.</w:t>
      </w:r>
      <w:r w:rsidR="00FC4C3C" w:rsidRPr="00807981">
        <w:rPr>
          <w:rFonts w:eastAsia="PMingLiU" w:hint="eastAsia"/>
          <w:lang w:eastAsia="zh-TW"/>
        </w:rPr>
        <w:t xml:space="preserve"> </w:t>
      </w:r>
      <w:r w:rsidRPr="00DF6DD6">
        <w:t>The allowed maximum output power reduction for IM3 related emissions applied to transmission on the MCG and the SCG is defined as follows:</w:t>
      </w:r>
    </w:p>
    <w:p w14:paraId="1A7FCE6C" w14:textId="77777777" w:rsidR="00867B93" w:rsidRPr="00DF6DD6" w:rsidRDefault="00867B93" w:rsidP="00867B93">
      <w:pPr>
        <w:ind w:left="284" w:firstLine="284"/>
        <w:jc w:val="center"/>
        <w:rPr>
          <w:lang w:val="en-US" w:eastAsia="ja-JP"/>
        </w:rPr>
      </w:pPr>
      <w:r w:rsidRPr="00DF6DD6">
        <w:rPr>
          <w:lang w:val="en-US" w:eastAsia="ja-JP"/>
        </w:rPr>
        <w:t>MPR</w:t>
      </w:r>
      <w:r w:rsidRPr="00DF6DD6">
        <w:rPr>
          <w:vertAlign w:val="subscript"/>
          <w:lang w:val="en-US" w:eastAsia="ja-JP"/>
        </w:rPr>
        <w:t>ENDC</w:t>
      </w:r>
      <w:r w:rsidRPr="00DF6DD6">
        <w:rPr>
          <w:lang w:val="en-US" w:eastAsia="ja-JP"/>
        </w:rPr>
        <w:t xml:space="preserve"> = M</w:t>
      </w:r>
      <w:r w:rsidRPr="00DF6DD6">
        <w:rPr>
          <w:vertAlign w:val="subscript"/>
          <w:lang w:val="en-US" w:eastAsia="ja-JP"/>
        </w:rPr>
        <w:t>A</w:t>
      </w:r>
    </w:p>
    <w:p w14:paraId="341EBA96" w14:textId="77777777" w:rsidR="00867B93" w:rsidRPr="00DF6DD6" w:rsidRDefault="00867B93" w:rsidP="00867B93">
      <w:pPr>
        <w:rPr>
          <w:lang w:val="en-US" w:eastAsia="ja-JP"/>
        </w:rPr>
      </w:pPr>
      <w:r w:rsidRPr="00DF6DD6">
        <w:rPr>
          <w:lang w:val="en-US" w:eastAsia="ja-JP"/>
        </w:rPr>
        <w:tab/>
      </w:r>
      <w:r w:rsidRPr="00DF6DD6">
        <w:rPr>
          <w:lang w:val="en-US" w:eastAsia="ja-JP"/>
        </w:rPr>
        <w:tab/>
        <w:t>Where M</w:t>
      </w:r>
      <w:r w:rsidRPr="00DF6DD6">
        <w:rPr>
          <w:vertAlign w:val="subscript"/>
          <w:lang w:val="en-US" w:eastAsia="ja-JP"/>
        </w:rPr>
        <w:t>A</w:t>
      </w:r>
      <w:r w:rsidRPr="00DF6DD6">
        <w:rPr>
          <w:lang w:val="en-US" w:eastAsia="ja-JP"/>
        </w:rPr>
        <w:t xml:space="preserve"> is defined as follows</w:t>
      </w:r>
    </w:p>
    <w:p w14:paraId="2878E101" w14:textId="0BADEC10" w:rsidR="00680F50" w:rsidRPr="0070079D" w:rsidRDefault="00680F50" w:rsidP="00680F50">
      <w:pPr>
        <w:ind w:firstLine="3261"/>
      </w:pPr>
      <w:r w:rsidRPr="0070079D">
        <w:t>M</w:t>
      </w:r>
      <w:r w:rsidRPr="0070079D">
        <w:rPr>
          <w:vertAlign w:val="subscript"/>
        </w:rPr>
        <w:t>A</w:t>
      </w:r>
      <w:r w:rsidRPr="0070079D">
        <w:t xml:space="preserve"> =</w:t>
      </w:r>
      <w:r w:rsidR="00D95CEA">
        <w:tab/>
      </w:r>
      <w:r w:rsidRPr="0070079D">
        <w:t>18</w:t>
      </w:r>
      <w:r w:rsidRPr="0070079D">
        <w:tab/>
        <w:t>;</w:t>
      </w:r>
      <w:r w:rsidR="00D95CEA">
        <w:tab/>
      </w:r>
      <w:r w:rsidRPr="0070079D">
        <w:t>0 ≤ B &lt; 1.0</w:t>
      </w:r>
    </w:p>
    <w:p w14:paraId="405CB82F" w14:textId="538A4FC3" w:rsidR="00680F50" w:rsidRPr="0070079D" w:rsidRDefault="00680F50" w:rsidP="00680F50">
      <w:pPr>
        <w:ind w:firstLine="3261"/>
      </w:pPr>
      <w:r w:rsidRPr="0070079D">
        <w:tab/>
      </w:r>
      <w:r w:rsidRPr="0070079D">
        <w:tab/>
      </w:r>
      <w:r w:rsidRPr="0070079D">
        <w:tab/>
        <w:t>17</w:t>
      </w:r>
      <w:r w:rsidRPr="0070079D">
        <w:tab/>
        <w:t>;</w:t>
      </w:r>
      <w:r w:rsidR="00D95CEA">
        <w:tab/>
      </w:r>
      <w:r w:rsidRPr="0070079D">
        <w:t>1.0 ≤ B &lt; 2.0</w:t>
      </w:r>
    </w:p>
    <w:p w14:paraId="4012AE3A" w14:textId="5DDB2C50" w:rsidR="00680F50" w:rsidRPr="0070079D" w:rsidRDefault="00680F50" w:rsidP="00680F50">
      <w:pPr>
        <w:ind w:firstLine="3261"/>
      </w:pPr>
      <w:r w:rsidRPr="0070079D">
        <w:tab/>
      </w:r>
      <w:r w:rsidRPr="0070079D">
        <w:tab/>
      </w:r>
      <w:r w:rsidRPr="0070079D">
        <w:tab/>
        <w:t>16</w:t>
      </w:r>
      <w:r w:rsidRPr="0070079D">
        <w:tab/>
        <w:t>;</w:t>
      </w:r>
      <w:r w:rsidR="00D95CEA">
        <w:tab/>
      </w:r>
      <w:r w:rsidRPr="0070079D">
        <w:t>2.0 ≤ B &lt; 5.0</w:t>
      </w:r>
    </w:p>
    <w:p w14:paraId="27B2C808" w14:textId="77C43700" w:rsidR="00680F50" w:rsidRPr="0070079D" w:rsidRDefault="00680F50" w:rsidP="00680F50">
      <w:pPr>
        <w:ind w:firstLine="3261"/>
      </w:pPr>
      <w:r w:rsidRPr="0070079D">
        <w:tab/>
      </w:r>
      <w:r w:rsidRPr="0070079D">
        <w:tab/>
      </w:r>
      <w:r w:rsidRPr="0070079D">
        <w:tab/>
        <w:t>15</w:t>
      </w:r>
      <w:r w:rsidRPr="0070079D">
        <w:tab/>
        <w:t>;</w:t>
      </w:r>
      <w:r w:rsidR="00D95CEA">
        <w:tab/>
      </w:r>
      <w:r w:rsidRPr="0070079D">
        <w:t>5.0 ≤ B</w:t>
      </w:r>
    </w:p>
    <w:p w14:paraId="01232629" w14:textId="77777777" w:rsidR="00867B93" w:rsidRPr="00DF6DD6" w:rsidRDefault="00867B93" w:rsidP="00867B93">
      <w:pPr>
        <w:rPr>
          <w:lang w:val="en-US" w:eastAsia="ja-JP"/>
        </w:rPr>
      </w:pPr>
      <w:r w:rsidRPr="00DF6DD6">
        <w:rPr>
          <w:lang w:val="en-US" w:eastAsia="ja-JP"/>
        </w:rPr>
        <w:t>Where:</w:t>
      </w:r>
    </w:p>
    <w:p w14:paraId="3C7BB5E2" w14:textId="77777777" w:rsidR="00867B93" w:rsidRPr="00DF6DD6" w:rsidRDefault="00867B93" w:rsidP="00867B93">
      <w:pPr>
        <w:rPr>
          <w:lang w:val="en-US" w:eastAsia="ja-JP"/>
        </w:rPr>
      </w:pPr>
      <w:r w:rsidRPr="00DF6DD6">
        <w:tab/>
      </w:r>
      <w:r w:rsidRPr="00DF6DD6">
        <w:rPr>
          <w:lang w:val="en-US" w:eastAsia="ja-JP"/>
        </w:rPr>
        <w:tab/>
        <w:t>For UEs supporting dynamic power sharing,</w:t>
      </w:r>
    </w:p>
    <w:p w14:paraId="70FD6169" w14:textId="77777777" w:rsidR="00867B93" w:rsidRPr="00DF6DD6" w:rsidRDefault="00867B93" w:rsidP="00867B93">
      <w:pPr>
        <w:rPr>
          <w:vertAlign w:val="subscript"/>
        </w:rPr>
      </w:pPr>
      <w:r w:rsidRPr="00DF6DD6">
        <w:tab/>
      </w:r>
      <w:r w:rsidRPr="00DF6DD6">
        <w:tab/>
      </w:r>
      <w:r w:rsidRPr="00DF6DD6">
        <w:tab/>
      </w:r>
      <w:r w:rsidRPr="00DF6DD6">
        <w:tab/>
        <w:t>B = (L</w:t>
      </w:r>
      <w:r w:rsidRPr="00DF6DD6">
        <w:rPr>
          <w:vertAlign w:val="subscript"/>
        </w:rPr>
        <w:t xml:space="preserve">CRB_alloc, E-UTRA </w:t>
      </w:r>
      <w:r w:rsidRPr="00DF6DD6">
        <w:t>* 12* SCS</w:t>
      </w:r>
      <w:r w:rsidRPr="00DF6DD6">
        <w:rPr>
          <w:vertAlign w:val="subscript"/>
        </w:rPr>
        <w:t>E-UTRA</w:t>
      </w:r>
      <w:r w:rsidRPr="00DF6DD6">
        <w:t xml:space="preserve"> + L</w:t>
      </w:r>
      <w:r w:rsidRPr="00DF6DD6">
        <w:rPr>
          <w:vertAlign w:val="subscript"/>
        </w:rPr>
        <w:t xml:space="preserve">CRB_alloc,NR </w:t>
      </w:r>
      <w:r w:rsidRPr="00DF6DD6">
        <w:t>* 12 * SCS</w:t>
      </w:r>
      <w:r w:rsidRPr="00DF6DD6">
        <w:rPr>
          <w:vertAlign w:val="subscript"/>
        </w:rPr>
        <w:t>NR</w:t>
      </w:r>
      <w:r w:rsidRPr="00DF6DD6">
        <w:t>)/1,000.000</w:t>
      </w:r>
    </w:p>
    <w:p w14:paraId="438EFB4C" w14:textId="77777777" w:rsidR="00867B93" w:rsidRPr="00DF6DD6" w:rsidRDefault="00867B93" w:rsidP="00867B93">
      <w:pPr>
        <w:ind w:left="284" w:firstLine="284"/>
      </w:pPr>
      <w:r w:rsidRPr="00DF6DD6">
        <w:t>For UEs not supporting dynamic power sharing,</w:t>
      </w:r>
    </w:p>
    <w:p w14:paraId="5F4B59B7" w14:textId="77777777" w:rsidR="00867B93" w:rsidRPr="00DF6DD6" w:rsidRDefault="00867B93" w:rsidP="00867B93">
      <w:pPr>
        <w:ind w:left="284" w:firstLine="284"/>
        <w:rPr>
          <w:lang w:val="sv-SE"/>
        </w:rPr>
      </w:pPr>
      <w:r w:rsidRPr="00DF6DD6">
        <w:tab/>
      </w:r>
      <w:r w:rsidRPr="00DF6DD6">
        <w:rPr>
          <w:lang w:val="sv-SE"/>
        </w:rPr>
        <w:t>For E-UTRA</w:t>
      </w:r>
    </w:p>
    <w:p w14:paraId="68BDA9C7" w14:textId="09437F6A" w:rsidR="00867B93" w:rsidRPr="00DF6DD6" w:rsidRDefault="00867B93" w:rsidP="00867B93">
      <w:pPr>
        <w:ind w:left="284" w:firstLine="284"/>
        <w:rPr>
          <w:lang w:val="sv-SE"/>
        </w:rPr>
      </w:pPr>
      <w:r w:rsidRPr="00DF6DD6">
        <w:rPr>
          <w:lang w:val="sv-SE"/>
        </w:rPr>
        <w:tab/>
      </w:r>
      <w:r w:rsidRPr="00DF6DD6">
        <w:rPr>
          <w:lang w:val="sv-SE"/>
        </w:rPr>
        <w:tab/>
      </w:r>
      <w:r w:rsidRPr="00DF6DD6">
        <w:rPr>
          <w:lang w:val="sv-SE"/>
        </w:rPr>
        <w:tab/>
        <w:t>B= (L</w:t>
      </w:r>
      <w:r w:rsidRPr="00DF6DD6">
        <w:rPr>
          <w:vertAlign w:val="subscript"/>
          <w:lang w:val="sv-SE"/>
        </w:rPr>
        <w:t>CRB_alloc, E-UTRA</w:t>
      </w:r>
      <w:r w:rsidRPr="00DF6DD6">
        <w:rPr>
          <w:lang w:val="sv-SE"/>
        </w:rPr>
        <w:t xml:space="preserve"> * 12* SCS</w:t>
      </w:r>
      <w:r w:rsidRPr="00DF6DD6">
        <w:rPr>
          <w:vertAlign w:val="subscript"/>
          <w:lang w:val="sv-SE"/>
        </w:rPr>
        <w:t>E-UTRA</w:t>
      </w:r>
      <w:r w:rsidRPr="00DF6DD6">
        <w:rPr>
          <w:lang w:val="sv-SE"/>
        </w:rPr>
        <w:t xml:space="preserve"> + 12 * SCS</w:t>
      </w:r>
      <w:r w:rsidRPr="00DF6DD6">
        <w:rPr>
          <w:vertAlign w:val="subscript"/>
          <w:lang w:val="sv-SE"/>
        </w:rPr>
        <w:t>NR</w:t>
      </w:r>
      <w:r w:rsidRPr="00DF6DD6">
        <w:rPr>
          <w:lang w:val="sv-SE"/>
        </w:rPr>
        <w:t>)/1,000.000</w:t>
      </w:r>
    </w:p>
    <w:p w14:paraId="7D7BAC51" w14:textId="0A1435D6" w:rsidR="007B25E0" w:rsidRPr="00E30098" w:rsidRDefault="007B25E0" w:rsidP="00A6034C">
      <w:pPr>
        <w:pStyle w:val="B30"/>
      </w:pPr>
      <w:r w:rsidRPr="00E30098">
        <w:t>Where SCS</w:t>
      </w:r>
      <w:r w:rsidRPr="00E30098">
        <w:rPr>
          <w:vertAlign w:val="subscript"/>
        </w:rPr>
        <w:t>NR</w:t>
      </w:r>
      <w:r w:rsidRPr="00E30098">
        <w:t xml:space="preserve"> = 15 kHz is assumed in calculation of B.</w:t>
      </w:r>
    </w:p>
    <w:p w14:paraId="4F273180" w14:textId="77777777" w:rsidR="00867B93" w:rsidRPr="00DF6DD6" w:rsidRDefault="00867B93" w:rsidP="00867B93">
      <w:pPr>
        <w:ind w:left="284" w:firstLine="284"/>
      </w:pPr>
      <w:r w:rsidRPr="00E30098">
        <w:tab/>
      </w:r>
      <w:r w:rsidRPr="00DF6DD6">
        <w:t>For NR</w:t>
      </w:r>
    </w:p>
    <w:p w14:paraId="2DA2DF28" w14:textId="0F3B4C79" w:rsidR="00867B93" w:rsidRPr="00DF6DD6" w:rsidRDefault="00867B93" w:rsidP="00867B93">
      <w:r w:rsidRPr="00DF6DD6">
        <w:lastRenderedPageBreak/>
        <w:tab/>
      </w:r>
      <w:r w:rsidRPr="00DF6DD6">
        <w:tab/>
      </w:r>
      <w:r w:rsidRPr="00DF6DD6">
        <w:tab/>
      </w:r>
      <w:r w:rsidRPr="00DF6DD6">
        <w:tab/>
      </w:r>
      <w:r w:rsidRPr="00DF6DD6">
        <w:tab/>
        <w:t>B = (12 * SCS</w:t>
      </w:r>
      <w:r w:rsidRPr="00DF6DD6">
        <w:rPr>
          <w:vertAlign w:val="subscript"/>
        </w:rPr>
        <w:t>E-UTRA</w:t>
      </w:r>
      <w:r w:rsidRPr="00DF6DD6">
        <w:t xml:space="preserve"> + L</w:t>
      </w:r>
      <w:r w:rsidRPr="00DF6DD6">
        <w:rPr>
          <w:vertAlign w:val="subscript"/>
        </w:rPr>
        <w:t xml:space="preserve">CRB_alloc,NR </w:t>
      </w:r>
      <w:r w:rsidRPr="00DF6DD6">
        <w:t>* 12 * SCS</w:t>
      </w:r>
      <w:r w:rsidRPr="00DF6DD6">
        <w:rPr>
          <w:vertAlign w:val="subscript"/>
        </w:rPr>
        <w:t>NR</w:t>
      </w:r>
      <w:r w:rsidRPr="00DF6DD6">
        <w:t>)/1,000.000</w:t>
      </w:r>
    </w:p>
    <w:p w14:paraId="70F17B2C" w14:textId="44620E16" w:rsidR="007B25E0" w:rsidRPr="00DF6DD6" w:rsidRDefault="007B25E0" w:rsidP="00A6034C">
      <w:pPr>
        <w:pStyle w:val="B30"/>
      </w:pPr>
      <w:r w:rsidRPr="00DF6DD6">
        <w:t>Where SCS</w:t>
      </w:r>
      <w:r w:rsidRPr="00DF6DD6">
        <w:rPr>
          <w:vertAlign w:val="subscript"/>
        </w:rPr>
        <w:t xml:space="preserve">E-UTRA </w:t>
      </w:r>
      <w:r w:rsidRPr="00DF6DD6">
        <w:t>= 15 kHz is assumed in calculation of B.</w:t>
      </w:r>
    </w:p>
    <w:p w14:paraId="7304187C" w14:textId="5637B087" w:rsidR="00867B93" w:rsidRPr="00DF6DD6" w:rsidRDefault="00867B93" w:rsidP="00A6034C">
      <w:pPr>
        <w:pStyle w:val="B30"/>
        <w:rPr>
          <w:rFonts w:eastAsia="Times New Roman"/>
        </w:rPr>
      </w:pPr>
      <w:r w:rsidRPr="00DF6DD6">
        <w:t>and M</w:t>
      </w:r>
      <w:r w:rsidRPr="00DF6DD6">
        <w:rPr>
          <w:vertAlign w:val="subscript"/>
        </w:rPr>
        <w:t>A</w:t>
      </w:r>
      <w:r w:rsidRPr="00DF6DD6">
        <w:t xml:space="preserve"> is reduced by 1 dB for B</w:t>
      </w:r>
      <w:r w:rsidRPr="00DF6DD6">
        <w:rPr>
          <w:lang w:val="en-CA"/>
        </w:rPr>
        <w:t xml:space="preserve"> &lt; 2</w:t>
      </w:r>
      <w:r w:rsidRPr="00DF6DD6">
        <w:t>.</w:t>
      </w:r>
    </w:p>
    <w:p w14:paraId="250D8A84" w14:textId="77777777" w:rsidR="001310A1" w:rsidRPr="00DF6DD6" w:rsidRDefault="001310A1" w:rsidP="001310A1">
      <w:pPr>
        <w:pStyle w:val="Heading4"/>
      </w:pPr>
      <w:bookmarkStart w:id="879" w:name="_Toc21345463"/>
      <w:bookmarkStart w:id="880" w:name="_Toc29806312"/>
      <w:bookmarkStart w:id="881" w:name="_Toc37255845"/>
      <w:bookmarkStart w:id="882" w:name="_Toc37256186"/>
      <w:bookmarkStart w:id="883" w:name="_Toc45890023"/>
      <w:bookmarkStart w:id="884" w:name="_Toc52381848"/>
      <w:bookmarkStart w:id="885" w:name="_Toc61374947"/>
      <w:bookmarkStart w:id="886" w:name="_Toc67936299"/>
      <w:bookmarkStart w:id="887" w:name="_Toc67937172"/>
      <w:r w:rsidRPr="00DF6DD6">
        <w:t>6.2B.2.3</w:t>
      </w:r>
      <w:r w:rsidRPr="00DF6DD6">
        <w:tab/>
        <w:t>Inter-band EN-DC within FR1</w:t>
      </w:r>
      <w:bookmarkEnd w:id="879"/>
      <w:bookmarkEnd w:id="880"/>
      <w:bookmarkEnd w:id="881"/>
      <w:bookmarkEnd w:id="882"/>
      <w:bookmarkEnd w:id="883"/>
      <w:bookmarkEnd w:id="884"/>
      <w:bookmarkEnd w:id="885"/>
      <w:bookmarkEnd w:id="886"/>
      <w:bookmarkEnd w:id="887"/>
    </w:p>
    <w:p w14:paraId="1ADF6A00" w14:textId="30FD3401" w:rsidR="000C6F92" w:rsidRPr="00DF6DD6" w:rsidRDefault="000C6F92" w:rsidP="00471067">
      <w:pPr>
        <w:rPr>
          <w:rFonts w:eastAsia="Times New Roman"/>
        </w:rPr>
      </w:pPr>
      <w:r w:rsidRPr="00DF6DD6">
        <w:rPr>
          <w:rFonts w:eastAsia="Times New Roman"/>
        </w:rPr>
        <w:t>For inter-band EN-DC between E-UTRA and FR1 NR, UE maximum output power reduction specified in TS 36.101 [4] and TS 38.101-1 [2] apply for E-UTRA and NR respectively.</w:t>
      </w:r>
    </w:p>
    <w:p w14:paraId="12C975B7" w14:textId="740BF5D2" w:rsidR="006B2899" w:rsidRPr="00DF6DD6" w:rsidRDefault="006B2899" w:rsidP="00A6034C">
      <w:pPr>
        <w:pStyle w:val="Heading4"/>
      </w:pPr>
      <w:bookmarkStart w:id="888" w:name="_Toc21345464"/>
      <w:bookmarkStart w:id="889" w:name="_Toc29806313"/>
      <w:bookmarkStart w:id="890" w:name="_Toc37255846"/>
      <w:bookmarkStart w:id="891" w:name="_Toc37256187"/>
      <w:bookmarkStart w:id="892" w:name="_Toc45890024"/>
      <w:bookmarkStart w:id="893" w:name="_Toc52381849"/>
      <w:bookmarkStart w:id="894" w:name="_Toc61374948"/>
      <w:bookmarkStart w:id="895" w:name="_Toc67936300"/>
      <w:bookmarkStart w:id="896" w:name="_Toc67937173"/>
      <w:r w:rsidRPr="00DF6DD6">
        <w:t>6.2B.2.3a</w:t>
      </w:r>
      <w:r w:rsidRPr="00DF6DD6">
        <w:tab/>
        <w:t xml:space="preserve">Inter-band </w:t>
      </w:r>
      <w:r w:rsidR="00F56FBA" w:rsidRPr="00DF6DD6">
        <w:t>NE</w:t>
      </w:r>
      <w:r w:rsidRPr="00DF6DD6">
        <w:t>-DC within FR1</w:t>
      </w:r>
      <w:bookmarkEnd w:id="888"/>
      <w:bookmarkEnd w:id="889"/>
      <w:bookmarkEnd w:id="890"/>
      <w:bookmarkEnd w:id="891"/>
      <w:bookmarkEnd w:id="892"/>
      <w:bookmarkEnd w:id="893"/>
      <w:bookmarkEnd w:id="894"/>
      <w:bookmarkEnd w:id="895"/>
      <w:bookmarkEnd w:id="896"/>
    </w:p>
    <w:p w14:paraId="7CC0D7D6" w14:textId="55B5B470" w:rsidR="006B2899" w:rsidRPr="00DF6DD6" w:rsidRDefault="006B2899" w:rsidP="006B2899">
      <w:pPr>
        <w:rPr>
          <w:rFonts w:eastAsia="Times New Roman"/>
        </w:rPr>
      </w:pPr>
      <w:r w:rsidRPr="00DF6DD6">
        <w:rPr>
          <w:rFonts w:eastAsia="Times New Roman"/>
        </w:rPr>
        <w:t>For inter-band NE-DC between E-UTRA and FR1 NR, UE maximum output power reduction specified in TS 36.101 [4] and TS 38.101-1 [2] apply for E-UTRA and NR respectively.</w:t>
      </w:r>
    </w:p>
    <w:p w14:paraId="57E85184" w14:textId="77777777" w:rsidR="001310A1" w:rsidRPr="00DF6DD6" w:rsidRDefault="001310A1" w:rsidP="001310A1">
      <w:pPr>
        <w:pStyle w:val="Heading4"/>
      </w:pPr>
      <w:bookmarkStart w:id="897" w:name="_Toc21345465"/>
      <w:bookmarkStart w:id="898" w:name="_Toc29806314"/>
      <w:bookmarkStart w:id="899" w:name="_Toc37255847"/>
      <w:bookmarkStart w:id="900" w:name="_Toc37256188"/>
      <w:bookmarkStart w:id="901" w:name="_Toc45890025"/>
      <w:bookmarkStart w:id="902" w:name="_Toc52381850"/>
      <w:bookmarkStart w:id="903" w:name="_Toc61374949"/>
      <w:bookmarkStart w:id="904" w:name="_Toc67936301"/>
      <w:bookmarkStart w:id="905" w:name="_Toc67937174"/>
      <w:r w:rsidRPr="00DF6DD6">
        <w:t>6.2B.2.4</w:t>
      </w:r>
      <w:r w:rsidRPr="00DF6DD6">
        <w:tab/>
        <w:t>Inter-band EN-DC including FR2</w:t>
      </w:r>
      <w:bookmarkEnd w:id="897"/>
      <w:bookmarkEnd w:id="898"/>
      <w:bookmarkEnd w:id="899"/>
      <w:bookmarkEnd w:id="900"/>
      <w:bookmarkEnd w:id="901"/>
      <w:bookmarkEnd w:id="902"/>
      <w:bookmarkEnd w:id="903"/>
      <w:bookmarkEnd w:id="904"/>
      <w:bookmarkEnd w:id="905"/>
    </w:p>
    <w:p w14:paraId="5033ED34" w14:textId="7F185E72" w:rsidR="009F10AB" w:rsidRPr="00DF6DD6" w:rsidRDefault="00C97A99" w:rsidP="00471067">
      <w:pPr>
        <w:rPr>
          <w:rFonts w:eastAsia="Times New Roman"/>
        </w:rPr>
      </w:pPr>
      <w:r w:rsidRPr="00DF6DD6">
        <w:rPr>
          <w:rFonts w:eastAsia="Times New Roman"/>
        </w:rPr>
        <w:t xml:space="preserve">UE maximum output power reduction requirement for E-UTRA single carrier and CA operation specified in </w:t>
      </w:r>
      <w:r w:rsidR="00B94AF2">
        <w:rPr>
          <w:rFonts w:eastAsia="Times New Roman"/>
        </w:rPr>
        <w:t>clause</w:t>
      </w:r>
      <w:r w:rsidRPr="00DF6DD6">
        <w:rPr>
          <w:rFonts w:eastAsia="Times New Roman"/>
        </w:rPr>
        <w:t xml:space="preserve">s 6.2.3 and 6.2.3A of </w:t>
      </w:r>
      <w:r w:rsidR="00402EE8" w:rsidRPr="00DF6DD6">
        <w:t>TS 36.101 </w:t>
      </w:r>
      <w:r w:rsidRPr="00DF6DD6">
        <w:rPr>
          <w:rFonts w:eastAsia="Times New Roman"/>
        </w:rPr>
        <w:t xml:space="preserve">[4] and for NR single carrier and CA operation specified in </w:t>
      </w:r>
      <w:r w:rsidR="00B94AF2">
        <w:rPr>
          <w:rFonts w:eastAsia="Times New Roman"/>
        </w:rPr>
        <w:t>clause</w:t>
      </w:r>
      <w:r w:rsidRPr="00DF6DD6">
        <w:rPr>
          <w:rFonts w:eastAsia="Times New Roman"/>
        </w:rPr>
        <w:t xml:space="preserve"> 6.2.2</w:t>
      </w:r>
      <w:r w:rsidR="0027697E" w:rsidRPr="00DF6DD6">
        <w:rPr>
          <w:rFonts w:eastAsia="Times New Roman"/>
        </w:rPr>
        <w:t>,</w:t>
      </w:r>
      <w:r w:rsidRPr="00DF6DD6">
        <w:rPr>
          <w:rFonts w:eastAsia="Times New Roman"/>
        </w:rPr>
        <w:t xml:space="preserve"> 6.2A.2</w:t>
      </w:r>
      <w:r w:rsidR="0027697E" w:rsidRPr="00DF6DD6">
        <w:rPr>
          <w:rFonts w:eastAsia="Times New Roman"/>
        </w:rPr>
        <w:t>,</w:t>
      </w:r>
      <w:r w:rsidR="0027697E" w:rsidRPr="00DF6DD6">
        <w:t xml:space="preserve"> and 6.2D.2</w:t>
      </w:r>
      <w:r w:rsidRPr="00DF6DD6">
        <w:rPr>
          <w:rFonts w:eastAsia="Times New Roman"/>
        </w:rPr>
        <w:t xml:space="preserve"> of </w:t>
      </w:r>
      <w:r w:rsidR="00402EE8" w:rsidRPr="00DF6DD6">
        <w:rPr>
          <w:rFonts w:eastAsia="Times New Roman"/>
        </w:rPr>
        <w:t>TS 38.101-2 </w:t>
      </w:r>
      <w:r w:rsidRPr="00DF6DD6">
        <w:rPr>
          <w:rFonts w:eastAsia="Times New Roman"/>
        </w:rPr>
        <w:t>[3] apply.</w:t>
      </w:r>
    </w:p>
    <w:p w14:paraId="470928F1" w14:textId="77777777" w:rsidR="00943C10" w:rsidRPr="00DF6DD6" w:rsidRDefault="00943C10" w:rsidP="00943C10">
      <w:pPr>
        <w:pStyle w:val="Heading4"/>
      </w:pPr>
      <w:bookmarkStart w:id="906" w:name="_Toc21345466"/>
      <w:bookmarkStart w:id="907" w:name="_Toc29806315"/>
      <w:bookmarkStart w:id="908" w:name="_Toc37255848"/>
      <w:bookmarkStart w:id="909" w:name="_Toc37256189"/>
      <w:bookmarkStart w:id="910" w:name="_Toc45890026"/>
      <w:bookmarkStart w:id="911" w:name="_Toc52381851"/>
      <w:bookmarkStart w:id="912" w:name="_Toc61374950"/>
      <w:bookmarkStart w:id="913" w:name="_Toc67936302"/>
      <w:bookmarkStart w:id="914" w:name="_Toc67937175"/>
      <w:r w:rsidRPr="00DF6DD6">
        <w:t>6.2B.2.5</w:t>
      </w:r>
      <w:r w:rsidRPr="00DF6DD6">
        <w:tab/>
        <w:t>Inter-band EN-DC including both FR1 and FR2</w:t>
      </w:r>
      <w:bookmarkEnd w:id="906"/>
      <w:bookmarkEnd w:id="907"/>
      <w:bookmarkEnd w:id="908"/>
      <w:bookmarkEnd w:id="909"/>
      <w:bookmarkEnd w:id="910"/>
      <w:bookmarkEnd w:id="911"/>
      <w:bookmarkEnd w:id="912"/>
      <w:bookmarkEnd w:id="913"/>
      <w:bookmarkEnd w:id="914"/>
    </w:p>
    <w:p w14:paraId="2F86C185" w14:textId="3BF8D082" w:rsidR="00C97A99" w:rsidRPr="00DF6DD6" w:rsidRDefault="00C97A99" w:rsidP="00FF63CD">
      <w:pPr>
        <w:rPr>
          <w:rFonts w:eastAsia="Times New Roman"/>
        </w:rPr>
      </w:pPr>
      <w:r w:rsidRPr="00DF6DD6">
        <w:rPr>
          <w:rFonts w:eastAsia="Times New Roman"/>
        </w:rPr>
        <w:t xml:space="preserve">UE maximum output power reduction requirement for E-UTRA single carrier and CA operation specified in </w:t>
      </w:r>
      <w:r w:rsidR="00B94AF2">
        <w:rPr>
          <w:rFonts w:eastAsia="Times New Roman"/>
        </w:rPr>
        <w:t>clause</w:t>
      </w:r>
      <w:r w:rsidRPr="00DF6DD6">
        <w:rPr>
          <w:rFonts w:eastAsia="Times New Roman"/>
        </w:rPr>
        <w:t xml:space="preserve">s 6.2.3 and 6.2.3A of </w:t>
      </w:r>
      <w:r w:rsidR="00402EE8" w:rsidRPr="00DF6DD6">
        <w:t>TS 36.101 </w:t>
      </w:r>
      <w:r w:rsidRPr="00DF6DD6">
        <w:rPr>
          <w:rFonts w:eastAsia="Times New Roman"/>
        </w:rPr>
        <w:t xml:space="preserve">[4] and for NR single carrier and CA operation specified in </w:t>
      </w:r>
      <w:r w:rsidR="00B94AF2">
        <w:rPr>
          <w:rFonts w:eastAsia="Times New Roman"/>
        </w:rPr>
        <w:t>clause</w:t>
      </w:r>
      <w:r w:rsidRPr="00DF6DD6">
        <w:rPr>
          <w:rFonts w:eastAsia="Times New Roman"/>
        </w:rPr>
        <w:t xml:space="preserve"> 6.2.2 of </w:t>
      </w:r>
      <w:r w:rsidR="00402EE8" w:rsidRPr="00DF6DD6">
        <w:rPr>
          <w:rFonts w:eastAsia="Times New Roman"/>
        </w:rPr>
        <w:t>TS 38.101-1 </w:t>
      </w:r>
      <w:r w:rsidRPr="00DF6DD6">
        <w:rPr>
          <w:rFonts w:eastAsia="Times New Roman"/>
        </w:rPr>
        <w:t xml:space="preserve">[2] and </w:t>
      </w:r>
      <w:r w:rsidR="00B94AF2">
        <w:rPr>
          <w:rFonts w:eastAsia="Times New Roman"/>
        </w:rPr>
        <w:t>clause</w:t>
      </w:r>
      <w:r w:rsidRPr="00DF6DD6">
        <w:rPr>
          <w:rFonts w:eastAsia="Times New Roman"/>
        </w:rPr>
        <w:t xml:space="preserve"> 6.2.2</w:t>
      </w:r>
      <w:r w:rsidR="0027697E" w:rsidRPr="00DF6DD6">
        <w:rPr>
          <w:rFonts w:eastAsia="Times New Roman"/>
        </w:rPr>
        <w:t>,</w:t>
      </w:r>
      <w:r w:rsidRPr="00DF6DD6">
        <w:rPr>
          <w:rFonts w:eastAsia="Times New Roman"/>
        </w:rPr>
        <w:t xml:space="preserve"> 6.2A.2</w:t>
      </w:r>
      <w:r w:rsidR="0027697E" w:rsidRPr="00DF6DD6">
        <w:rPr>
          <w:rFonts w:eastAsia="Times New Roman"/>
        </w:rPr>
        <w:t>,</w:t>
      </w:r>
      <w:r w:rsidR="0027697E" w:rsidRPr="00DF6DD6">
        <w:t xml:space="preserve"> and 6.2D.2</w:t>
      </w:r>
      <w:r w:rsidRPr="00DF6DD6">
        <w:rPr>
          <w:rFonts w:eastAsia="Times New Roman"/>
        </w:rPr>
        <w:t xml:space="preserve"> of </w:t>
      </w:r>
      <w:r w:rsidR="00402EE8" w:rsidRPr="00DF6DD6">
        <w:rPr>
          <w:rFonts w:eastAsia="Times New Roman"/>
        </w:rPr>
        <w:t>TS 38.101-2 </w:t>
      </w:r>
      <w:r w:rsidRPr="00DF6DD6">
        <w:rPr>
          <w:rFonts w:eastAsia="Times New Roman"/>
        </w:rPr>
        <w:t>[3] apply.</w:t>
      </w:r>
    </w:p>
    <w:p w14:paraId="22EE7DFE" w14:textId="77777777" w:rsidR="001310A1" w:rsidRPr="00DF6DD6" w:rsidRDefault="001310A1" w:rsidP="001310A1">
      <w:pPr>
        <w:pStyle w:val="Heading3"/>
      </w:pPr>
      <w:bookmarkStart w:id="915" w:name="_Toc21345467"/>
      <w:bookmarkStart w:id="916" w:name="_Toc29806316"/>
      <w:bookmarkStart w:id="917" w:name="_Toc37255849"/>
      <w:bookmarkStart w:id="918" w:name="_Toc37256190"/>
      <w:bookmarkStart w:id="919" w:name="_Toc45890027"/>
      <w:bookmarkStart w:id="920" w:name="_Toc52381852"/>
      <w:bookmarkStart w:id="921" w:name="_Toc61374951"/>
      <w:bookmarkStart w:id="922" w:name="_Toc67936303"/>
      <w:bookmarkStart w:id="923" w:name="_Toc67937176"/>
      <w:r w:rsidRPr="00DF6DD6">
        <w:t>6.2B.3</w:t>
      </w:r>
      <w:r w:rsidRPr="00DF6DD6">
        <w:tab/>
        <w:t>UE additional maximum output power reduction for EN-DC</w:t>
      </w:r>
      <w:bookmarkEnd w:id="915"/>
      <w:bookmarkEnd w:id="916"/>
      <w:bookmarkEnd w:id="917"/>
      <w:bookmarkEnd w:id="918"/>
      <w:bookmarkEnd w:id="919"/>
      <w:bookmarkEnd w:id="920"/>
      <w:bookmarkEnd w:id="921"/>
      <w:bookmarkEnd w:id="922"/>
      <w:bookmarkEnd w:id="923"/>
    </w:p>
    <w:p w14:paraId="32643451" w14:textId="77777777" w:rsidR="001310A1" w:rsidRPr="00DF6DD6" w:rsidRDefault="001310A1" w:rsidP="001310A1">
      <w:pPr>
        <w:pStyle w:val="Heading4"/>
      </w:pPr>
      <w:bookmarkStart w:id="924" w:name="_Toc21345468"/>
      <w:bookmarkStart w:id="925" w:name="_Toc29806317"/>
      <w:bookmarkStart w:id="926" w:name="_Toc37255850"/>
      <w:bookmarkStart w:id="927" w:name="_Toc37256191"/>
      <w:bookmarkStart w:id="928" w:name="_Toc45890028"/>
      <w:bookmarkStart w:id="929" w:name="_Toc52381853"/>
      <w:bookmarkStart w:id="930" w:name="_Toc61374952"/>
      <w:bookmarkStart w:id="931" w:name="_Toc67936304"/>
      <w:bookmarkStart w:id="932" w:name="_Toc67937177"/>
      <w:r w:rsidRPr="00DF6DD6">
        <w:t>6.2B.3.1</w:t>
      </w:r>
      <w:r w:rsidRPr="00DF6DD6">
        <w:tab/>
        <w:t>Intra-band contiguous EN-DC</w:t>
      </w:r>
      <w:bookmarkEnd w:id="924"/>
      <w:bookmarkEnd w:id="925"/>
      <w:bookmarkEnd w:id="926"/>
      <w:bookmarkEnd w:id="927"/>
      <w:bookmarkEnd w:id="928"/>
      <w:bookmarkEnd w:id="929"/>
      <w:bookmarkEnd w:id="930"/>
      <w:bookmarkEnd w:id="931"/>
      <w:bookmarkEnd w:id="932"/>
    </w:p>
    <w:p w14:paraId="4937E65C" w14:textId="77777777" w:rsidR="0007562D" w:rsidRPr="00DF6DD6" w:rsidRDefault="0007562D" w:rsidP="0007562D">
      <w:pPr>
        <w:pStyle w:val="Heading5"/>
      </w:pPr>
      <w:bookmarkStart w:id="933" w:name="_Toc21345469"/>
      <w:bookmarkStart w:id="934" w:name="_Toc29806318"/>
      <w:bookmarkStart w:id="935" w:name="_Toc37255851"/>
      <w:bookmarkStart w:id="936" w:name="_Toc37256192"/>
      <w:bookmarkStart w:id="937" w:name="_Toc45890029"/>
      <w:bookmarkStart w:id="938" w:name="_Toc52381854"/>
      <w:bookmarkStart w:id="939" w:name="_Toc61374953"/>
      <w:bookmarkStart w:id="940" w:name="_Toc67936305"/>
      <w:bookmarkStart w:id="941" w:name="_Toc67937178"/>
      <w:r w:rsidRPr="00DF6DD6">
        <w:t>6.2B.3.1.0</w:t>
      </w:r>
      <w:r w:rsidRPr="00DF6DD6">
        <w:tab/>
        <w:t>General</w:t>
      </w:r>
      <w:bookmarkEnd w:id="933"/>
      <w:bookmarkEnd w:id="934"/>
      <w:bookmarkEnd w:id="935"/>
      <w:bookmarkEnd w:id="936"/>
      <w:bookmarkEnd w:id="937"/>
      <w:bookmarkEnd w:id="938"/>
      <w:bookmarkEnd w:id="939"/>
      <w:bookmarkEnd w:id="940"/>
      <w:bookmarkEnd w:id="941"/>
    </w:p>
    <w:p w14:paraId="1FFB1823" w14:textId="3FAC8580" w:rsidR="00B91DD0" w:rsidRPr="00DF6DD6" w:rsidRDefault="001310A1" w:rsidP="001310A1">
      <w:r w:rsidRPr="00DF6DD6">
        <w:t xml:space="preserve">For </w:t>
      </w:r>
      <w:r w:rsidR="00E57584" w:rsidRPr="00DF6DD6">
        <w:t xml:space="preserve">intra-band contiguous </w:t>
      </w:r>
      <w:r w:rsidRPr="00DF6DD6">
        <w:t xml:space="preserve">EN-DC band combinations with additional requirements the </w:t>
      </w:r>
      <w:r w:rsidR="00DA6E71" w:rsidRPr="00DF6DD6">
        <w:t xml:space="preserve">allowed </w:t>
      </w:r>
      <w:r w:rsidRPr="00DF6DD6">
        <w:t xml:space="preserve">A-MPR </w:t>
      </w:r>
      <w:r w:rsidR="00DA6E71" w:rsidRPr="00DF6DD6">
        <w:t xml:space="preserve">is </w:t>
      </w:r>
      <w:r w:rsidRPr="00DF6DD6">
        <w:t>specified in Table 6.2B.3.1</w:t>
      </w:r>
      <w:r w:rsidR="006B7FC8" w:rsidRPr="00DF6DD6">
        <w:t>.0</w:t>
      </w:r>
      <w:r w:rsidRPr="00DF6DD6">
        <w:t xml:space="preserve">-1 for </w:t>
      </w:r>
      <w:r w:rsidR="00B91DD0" w:rsidRPr="00DF6DD6">
        <w:t xml:space="preserve">UEs configured with EN-DC and </w:t>
      </w:r>
      <w:r w:rsidRPr="00DF6DD6">
        <w:t xml:space="preserve">combinations of network signalling values indicated in </w:t>
      </w:r>
      <w:r w:rsidR="00B91DD0" w:rsidRPr="00DF6DD6">
        <w:t xml:space="preserve">the </w:t>
      </w:r>
      <w:r w:rsidRPr="00DF6DD6">
        <w:t>E-UTRA and NR cell groups.</w:t>
      </w:r>
    </w:p>
    <w:p w14:paraId="008D3696" w14:textId="386B2CB3" w:rsidR="001310A1" w:rsidRPr="00DF6DD6" w:rsidRDefault="001310A1" w:rsidP="001310A1">
      <w:r w:rsidRPr="00DF6DD6">
        <w:t xml:space="preserve">Unless otherwise stated the A-MPR </w:t>
      </w:r>
      <w:r w:rsidR="000660C7" w:rsidRPr="00DF6DD6">
        <w:t xml:space="preserve">specified in </w:t>
      </w:r>
      <w:r w:rsidR="00B94AF2">
        <w:t>clause</w:t>
      </w:r>
      <w:r w:rsidR="000660C7" w:rsidRPr="00DF6DD6">
        <w:t xml:space="preserve"> 6.2B.3.1 for intra-band contiguous EN-DC configurations </w:t>
      </w:r>
      <w:r w:rsidR="00B91DD0" w:rsidRPr="00DF6DD6">
        <w:t xml:space="preserve">is the total power reduction allowed </w:t>
      </w:r>
      <w:r w:rsidR="000660C7" w:rsidRPr="00DF6DD6">
        <w:t>includ</w:t>
      </w:r>
      <w:r w:rsidR="00B91DD0" w:rsidRPr="00DF6DD6">
        <w:t>ing</w:t>
      </w:r>
      <w:r w:rsidR="000660C7" w:rsidRPr="00DF6DD6">
        <w:t xml:space="preserve"> MPR.</w:t>
      </w:r>
    </w:p>
    <w:p w14:paraId="4473BFD4" w14:textId="3CA03867" w:rsidR="001310A1" w:rsidRPr="00DF6DD6" w:rsidRDefault="001310A1" w:rsidP="001310A1">
      <w:pPr>
        <w:pStyle w:val="TH"/>
      </w:pPr>
      <w:r w:rsidRPr="00DF6DD6">
        <w:t>Table 6.2B.3.1</w:t>
      </w:r>
      <w:r w:rsidR="00B84F16" w:rsidRPr="00DF6DD6">
        <w:t>.0</w:t>
      </w:r>
      <w:r w:rsidRPr="00DF6DD6">
        <w:t xml:space="preserve">-1: </w:t>
      </w:r>
      <w:r w:rsidR="00051A4A" w:rsidRPr="00DF6DD6">
        <w:t xml:space="preserve">Additional maximum power reduction for Intra-band contiguous </w:t>
      </w:r>
      <w:r w:rsidRPr="00DF6DD6">
        <w:t>EN-DC</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74"/>
        <w:gridCol w:w="1674"/>
        <w:gridCol w:w="1674"/>
        <w:gridCol w:w="1674"/>
        <w:gridCol w:w="1674"/>
      </w:tblGrid>
      <w:tr w:rsidR="00F55B07" w:rsidRPr="00DF6DD6" w14:paraId="2C93FFE5" w14:textId="77777777" w:rsidTr="00C42558">
        <w:trPr>
          <w:trHeight w:val="288"/>
          <w:jc w:val="center"/>
        </w:trPr>
        <w:tc>
          <w:tcPr>
            <w:tcW w:w="1674" w:type="dxa"/>
            <w:vAlign w:val="center"/>
          </w:tcPr>
          <w:p w14:paraId="27930FB8" w14:textId="77777777" w:rsidR="001310A1" w:rsidRPr="00DF6DD6" w:rsidRDefault="001310A1" w:rsidP="003768E0">
            <w:pPr>
              <w:pStyle w:val="TAH"/>
            </w:pPr>
            <w:r w:rsidRPr="00DF6DD6">
              <w:t>DC configuration</w:t>
            </w:r>
          </w:p>
        </w:tc>
        <w:tc>
          <w:tcPr>
            <w:tcW w:w="1674" w:type="dxa"/>
            <w:vAlign w:val="center"/>
          </w:tcPr>
          <w:p w14:paraId="4FCED3C5" w14:textId="03B64074" w:rsidR="001310A1" w:rsidRPr="00DF6DD6" w:rsidRDefault="001310A1" w:rsidP="003768E0">
            <w:pPr>
              <w:pStyle w:val="TAH"/>
            </w:pPr>
            <w:r w:rsidRPr="00DF6DD6">
              <w:t>Requirement (</w:t>
            </w:r>
            <w:r w:rsidR="00B94AF2">
              <w:t>clause</w:t>
            </w:r>
            <w:r w:rsidRPr="00DF6DD6">
              <w:t>)</w:t>
            </w:r>
          </w:p>
        </w:tc>
        <w:tc>
          <w:tcPr>
            <w:tcW w:w="1674" w:type="dxa"/>
            <w:vAlign w:val="center"/>
          </w:tcPr>
          <w:p w14:paraId="4C9F02CF" w14:textId="77777777" w:rsidR="001310A1" w:rsidRPr="00DF6DD6" w:rsidRDefault="001310A1" w:rsidP="003768E0">
            <w:pPr>
              <w:pStyle w:val="TAH"/>
            </w:pPr>
            <w:r w:rsidRPr="00DF6DD6">
              <w:t>E-UTRA network signalling value</w:t>
            </w:r>
          </w:p>
        </w:tc>
        <w:tc>
          <w:tcPr>
            <w:tcW w:w="1674" w:type="dxa"/>
            <w:vAlign w:val="center"/>
          </w:tcPr>
          <w:p w14:paraId="0B3B9BAA" w14:textId="77777777" w:rsidR="001310A1" w:rsidRPr="00DF6DD6" w:rsidRDefault="001310A1" w:rsidP="003768E0">
            <w:pPr>
              <w:pStyle w:val="TAH"/>
            </w:pPr>
            <w:r w:rsidRPr="00DF6DD6">
              <w:t>NR network signalling value</w:t>
            </w:r>
          </w:p>
        </w:tc>
        <w:tc>
          <w:tcPr>
            <w:tcW w:w="1674" w:type="dxa"/>
            <w:vAlign w:val="center"/>
          </w:tcPr>
          <w:p w14:paraId="08CF81C8" w14:textId="77777777" w:rsidR="001310A1" w:rsidRPr="00DF6DD6" w:rsidRDefault="001310A1" w:rsidP="003768E0">
            <w:pPr>
              <w:pStyle w:val="TAH"/>
            </w:pPr>
            <w:r w:rsidRPr="00DF6DD6">
              <w:t>A-MPR</w:t>
            </w:r>
          </w:p>
          <w:p w14:paraId="1BB291E7" w14:textId="45F6C4D5" w:rsidR="001F6E1B" w:rsidRPr="00DF6DD6" w:rsidRDefault="001F6E1B" w:rsidP="003768E0">
            <w:pPr>
              <w:pStyle w:val="TAH"/>
            </w:pPr>
            <w:r w:rsidRPr="00DF6DD6">
              <w:t>(</w:t>
            </w:r>
            <w:r w:rsidR="00B94AF2">
              <w:t>clause</w:t>
            </w:r>
            <w:r w:rsidRPr="00DF6DD6">
              <w:t>)</w:t>
            </w:r>
          </w:p>
        </w:tc>
      </w:tr>
      <w:tr w:rsidR="00F55B07" w:rsidRPr="00DF6DD6" w14:paraId="0913D313" w14:textId="77777777" w:rsidTr="00C42558">
        <w:trPr>
          <w:trHeight w:val="288"/>
          <w:jc w:val="center"/>
        </w:trPr>
        <w:tc>
          <w:tcPr>
            <w:tcW w:w="1674" w:type="dxa"/>
            <w:vAlign w:val="center"/>
          </w:tcPr>
          <w:p w14:paraId="44CCB7C7" w14:textId="69A09079" w:rsidR="001310A1" w:rsidRPr="00DF6DD6" w:rsidRDefault="001310A1" w:rsidP="001F6E1B">
            <w:pPr>
              <w:pStyle w:val="TAC"/>
              <w:rPr>
                <w:rFonts w:eastAsia="MS Mincho"/>
              </w:rPr>
            </w:pPr>
            <w:r w:rsidRPr="00DF6DD6">
              <w:rPr>
                <w:rFonts w:eastAsia="MS Mincho"/>
              </w:rPr>
              <w:t>DC_(n)71</w:t>
            </w:r>
            <w:r w:rsidR="00343E28" w:rsidRPr="00DF6DD6">
              <w:rPr>
                <w:rFonts w:eastAsia="MS Mincho"/>
              </w:rPr>
              <w:t>AA</w:t>
            </w:r>
          </w:p>
        </w:tc>
        <w:tc>
          <w:tcPr>
            <w:tcW w:w="1674" w:type="dxa"/>
            <w:vAlign w:val="center"/>
          </w:tcPr>
          <w:p w14:paraId="7CB320FC" w14:textId="77777777" w:rsidR="001310A1" w:rsidRPr="00DF6DD6" w:rsidRDefault="00391BB9" w:rsidP="002F703B">
            <w:pPr>
              <w:pStyle w:val="TAC"/>
            </w:pPr>
            <w:r w:rsidRPr="00DF6DD6">
              <w:t>6.5B.2.1.2.1</w:t>
            </w:r>
          </w:p>
        </w:tc>
        <w:tc>
          <w:tcPr>
            <w:tcW w:w="1674" w:type="dxa"/>
            <w:vAlign w:val="center"/>
          </w:tcPr>
          <w:p w14:paraId="7F055FA0" w14:textId="77777777" w:rsidR="001310A1" w:rsidRPr="00DF6DD6" w:rsidRDefault="001310A1" w:rsidP="00DB6C6A">
            <w:pPr>
              <w:pStyle w:val="TAC"/>
            </w:pPr>
            <w:r w:rsidRPr="00DF6DD6">
              <w:t>NS_35</w:t>
            </w:r>
          </w:p>
        </w:tc>
        <w:tc>
          <w:tcPr>
            <w:tcW w:w="1674" w:type="dxa"/>
            <w:vAlign w:val="center"/>
          </w:tcPr>
          <w:p w14:paraId="0C32758A" w14:textId="77777777" w:rsidR="001310A1" w:rsidRPr="00DF6DD6" w:rsidRDefault="001310A1" w:rsidP="00255ED1">
            <w:pPr>
              <w:pStyle w:val="TAC"/>
            </w:pPr>
            <w:r w:rsidRPr="00DF6DD6">
              <w:t>NS_35</w:t>
            </w:r>
          </w:p>
        </w:tc>
        <w:tc>
          <w:tcPr>
            <w:tcW w:w="1674" w:type="dxa"/>
            <w:vAlign w:val="center"/>
          </w:tcPr>
          <w:p w14:paraId="06D3DEB7" w14:textId="77777777" w:rsidR="001310A1" w:rsidRPr="00DF6DD6" w:rsidRDefault="002F703B" w:rsidP="00683B4F">
            <w:pPr>
              <w:pStyle w:val="TAC"/>
            </w:pPr>
            <w:r w:rsidRPr="00DF6DD6">
              <w:t>6.2B.3.1.</w:t>
            </w:r>
            <w:r w:rsidR="00DB6C6A" w:rsidRPr="00DF6DD6">
              <w:t>1</w:t>
            </w:r>
            <w:r w:rsidR="00B84F16" w:rsidRPr="00DF6DD6">
              <w:rPr>
                <w:vertAlign w:val="superscript"/>
              </w:rPr>
              <w:t>3</w:t>
            </w:r>
          </w:p>
        </w:tc>
      </w:tr>
      <w:tr w:rsidR="00F55B07" w:rsidRPr="00DF6DD6" w14:paraId="45573218" w14:textId="77777777" w:rsidTr="00C42558">
        <w:trPr>
          <w:trHeight w:val="288"/>
          <w:jc w:val="center"/>
        </w:trPr>
        <w:tc>
          <w:tcPr>
            <w:tcW w:w="1674" w:type="dxa"/>
            <w:vAlign w:val="center"/>
          </w:tcPr>
          <w:p w14:paraId="5895230B" w14:textId="77777777" w:rsidR="001F6E1B" w:rsidRPr="00DF6DD6" w:rsidRDefault="001F6E1B" w:rsidP="00C42558">
            <w:pPr>
              <w:pStyle w:val="TAL"/>
              <w:jc w:val="center"/>
              <w:rPr>
                <w:rFonts w:eastAsia="MS Mincho"/>
              </w:rPr>
            </w:pPr>
            <w:r w:rsidRPr="00DF6DD6">
              <w:t>DC_(n)41AA</w:t>
            </w:r>
            <w:r w:rsidRPr="00DF6DD6">
              <w:rPr>
                <w:vertAlign w:val="superscript"/>
              </w:rPr>
              <w:t>1</w:t>
            </w:r>
          </w:p>
        </w:tc>
        <w:tc>
          <w:tcPr>
            <w:tcW w:w="1674" w:type="dxa"/>
            <w:vAlign w:val="center"/>
          </w:tcPr>
          <w:p w14:paraId="6C6E3E1A" w14:textId="77777777" w:rsidR="001F6E1B" w:rsidRPr="00DF6DD6" w:rsidRDefault="001F6E1B" w:rsidP="00C42558">
            <w:pPr>
              <w:pStyle w:val="TAL"/>
              <w:jc w:val="center"/>
              <w:rPr>
                <w:rFonts w:eastAsia="MS Mincho"/>
              </w:rPr>
            </w:pPr>
            <w:r w:rsidRPr="00DF6DD6">
              <w:t>6.5B.2.1.2.2</w:t>
            </w:r>
          </w:p>
        </w:tc>
        <w:tc>
          <w:tcPr>
            <w:tcW w:w="1674" w:type="dxa"/>
            <w:vAlign w:val="center"/>
          </w:tcPr>
          <w:p w14:paraId="5C5154DE" w14:textId="54A80F41" w:rsidR="001F6E1B" w:rsidRPr="00DF6DD6" w:rsidRDefault="00BC31F4" w:rsidP="00C42558">
            <w:pPr>
              <w:pStyle w:val="TAL"/>
              <w:jc w:val="center"/>
              <w:rPr>
                <w:rFonts w:eastAsia="MS Mincho"/>
              </w:rPr>
            </w:pPr>
            <w:r w:rsidRPr="00DF6DD6">
              <w:t xml:space="preserve">NS_01 or </w:t>
            </w:r>
            <w:r w:rsidR="001F6E1B" w:rsidRPr="00DF6DD6">
              <w:t>NS_04</w:t>
            </w:r>
          </w:p>
        </w:tc>
        <w:tc>
          <w:tcPr>
            <w:tcW w:w="1674" w:type="dxa"/>
            <w:vAlign w:val="center"/>
          </w:tcPr>
          <w:p w14:paraId="3731B85E" w14:textId="77777777" w:rsidR="001F6E1B" w:rsidRPr="00DF6DD6" w:rsidRDefault="001F6E1B" w:rsidP="00C42558">
            <w:pPr>
              <w:pStyle w:val="TAL"/>
              <w:jc w:val="center"/>
              <w:rPr>
                <w:rFonts w:eastAsia="MS Mincho"/>
              </w:rPr>
            </w:pPr>
            <w:r w:rsidRPr="00DF6DD6">
              <w:t>NS_04</w:t>
            </w:r>
          </w:p>
        </w:tc>
        <w:tc>
          <w:tcPr>
            <w:tcW w:w="1674" w:type="dxa"/>
            <w:vAlign w:val="center"/>
          </w:tcPr>
          <w:p w14:paraId="097AC153" w14:textId="77777777" w:rsidR="001F6E1B" w:rsidRPr="00DF6DD6" w:rsidRDefault="00DB6C6A" w:rsidP="00C42558">
            <w:pPr>
              <w:pStyle w:val="TAL"/>
              <w:jc w:val="center"/>
              <w:rPr>
                <w:rFonts w:eastAsia="MS Mincho"/>
              </w:rPr>
            </w:pPr>
            <w:r w:rsidRPr="00DF6DD6">
              <w:t>6.2B.3.1.2</w:t>
            </w:r>
            <w:r w:rsidR="00B84F16" w:rsidRPr="00DF6DD6">
              <w:rPr>
                <w:vertAlign w:val="superscript"/>
              </w:rPr>
              <w:t>4</w:t>
            </w:r>
          </w:p>
        </w:tc>
      </w:tr>
      <w:tr w:rsidR="001F6E1B" w:rsidRPr="00DF6DD6" w14:paraId="138E11F3" w14:textId="77777777" w:rsidTr="00C42558">
        <w:trPr>
          <w:trHeight w:val="288"/>
          <w:jc w:val="center"/>
        </w:trPr>
        <w:tc>
          <w:tcPr>
            <w:tcW w:w="8370" w:type="dxa"/>
            <w:gridSpan w:val="5"/>
            <w:vAlign w:val="center"/>
          </w:tcPr>
          <w:p w14:paraId="3D298B40" w14:textId="77777777" w:rsidR="001F6E1B" w:rsidRPr="00DF6DD6" w:rsidRDefault="001F6E1B" w:rsidP="00380415">
            <w:pPr>
              <w:pStyle w:val="TAN"/>
            </w:pPr>
            <w:r w:rsidRPr="00DF6DD6">
              <w:t>N</w:t>
            </w:r>
            <w:r w:rsidR="00380415" w:rsidRPr="00DF6DD6">
              <w:t>OTE 1:</w:t>
            </w:r>
            <w:r w:rsidR="00380415" w:rsidRPr="00DF6DD6">
              <w:tab/>
            </w:r>
            <w:r w:rsidRPr="00DF6DD6">
              <w:t>Only applies to UEs that support dual UL transmission for this EN-DC combination.</w:t>
            </w:r>
          </w:p>
          <w:p w14:paraId="07291D30" w14:textId="77777777" w:rsidR="00E57584" w:rsidRPr="00DF6DD6" w:rsidRDefault="00017A17" w:rsidP="00B84F16">
            <w:pPr>
              <w:pStyle w:val="TAN"/>
            </w:pPr>
            <w:r w:rsidRPr="00DF6DD6">
              <w:t>N</w:t>
            </w:r>
            <w:r w:rsidR="00380415" w:rsidRPr="00DF6DD6">
              <w:t>OTE</w:t>
            </w:r>
            <w:r w:rsidRPr="00DF6DD6">
              <w:t xml:space="preserve"> 2:</w:t>
            </w:r>
            <w:r w:rsidR="00380415" w:rsidRPr="00DF6DD6">
              <w:tab/>
            </w:r>
            <w:r w:rsidR="00B91DD0" w:rsidRPr="00DF6DD6">
              <w:t>The additional emission requirement is indicated when the combination of network signalling values in the two CGs is set (only for UEs configured with EN-DC)</w:t>
            </w:r>
            <w:r w:rsidR="00E57584" w:rsidRPr="00DF6DD6">
              <w:t>.</w:t>
            </w:r>
          </w:p>
          <w:p w14:paraId="2C3D7F69" w14:textId="6B276E0B" w:rsidR="00B84F16" w:rsidRPr="00DF6DD6" w:rsidRDefault="00E57584" w:rsidP="00B84F16">
            <w:pPr>
              <w:pStyle w:val="TAN"/>
            </w:pPr>
            <w:r w:rsidRPr="00DF6DD6">
              <w:t>NOTE 3:</w:t>
            </w:r>
            <w:r w:rsidRPr="00DF6DD6">
              <w:tab/>
              <w:t>The A-MPR is applied as MPR if NS_35 is not signalled.</w:t>
            </w:r>
          </w:p>
          <w:p w14:paraId="4E4DA3B4" w14:textId="53985169" w:rsidR="00B84F16" w:rsidRPr="00DF6DD6" w:rsidRDefault="00B84F16" w:rsidP="00B84F16">
            <w:pPr>
              <w:pStyle w:val="TAN"/>
            </w:pPr>
            <w:r w:rsidRPr="00DF6DD6">
              <w:t>NOTE 4:</w:t>
            </w:r>
            <w:r w:rsidR="00BD47AD" w:rsidRPr="00DF6DD6">
              <w:tab/>
            </w:r>
            <w:r w:rsidR="00F177CB" w:rsidRPr="00DF6DD6">
              <w:t>Void</w:t>
            </w:r>
          </w:p>
        </w:tc>
      </w:tr>
    </w:tbl>
    <w:p w14:paraId="4C535DC9" w14:textId="77777777" w:rsidR="00DB6C6A" w:rsidRPr="00DF6DD6" w:rsidRDefault="00DB6C6A" w:rsidP="00C42558"/>
    <w:p w14:paraId="3541BEF0" w14:textId="02EBC479" w:rsidR="002567EC" w:rsidRPr="00DF6DD6" w:rsidRDefault="002567EC" w:rsidP="002567EC">
      <w:pPr>
        <w:pStyle w:val="Heading5"/>
      </w:pPr>
      <w:bookmarkStart w:id="942" w:name="_Toc21345470"/>
      <w:bookmarkStart w:id="943" w:name="_Toc29806319"/>
      <w:bookmarkStart w:id="944" w:name="_Toc37255852"/>
      <w:bookmarkStart w:id="945" w:name="_Toc37256193"/>
      <w:bookmarkStart w:id="946" w:name="_Toc45890030"/>
      <w:bookmarkStart w:id="947" w:name="_Toc52381855"/>
      <w:bookmarkStart w:id="948" w:name="_Toc61374954"/>
      <w:bookmarkStart w:id="949" w:name="_Toc67936306"/>
      <w:bookmarkStart w:id="950" w:name="_Toc67937179"/>
      <w:r w:rsidRPr="00DF6DD6">
        <w:t>6.2B.3.1.</w:t>
      </w:r>
      <w:r w:rsidR="00DB6C6A" w:rsidRPr="00DF6DD6">
        <w:t>1</w:t>
      </w:r>
      <w:r w:rsidRPr="00DF6DD6">
        <w:tab/>
        <w:t xml:space="preserve">A-MPR for </w:t>
      </w:r>
      <w:r w:rsidRPr="00DF6DD6">
        <w:rPr>
          <w:rFonts w:eastAsia="MS Mincho"/>
        </w:rPr>
        <w:t>DC_(n)71</w:t>
      </w:r>
      <w:r w:rsidR="00343E28" w:rsidRPr="00DF6DD6">
        <w:rPr>
          <w:rFonts w:eastAsia="MS Mincho"/>
        </w:rPr>
        <w:t>AA</w:t>
      </w:r>
      <w:bookmarkEnd w:id="942"/>
      <w:bookmarkEnd w:id="943"/>
      <w:bookmarkEnd w:id="944"/>
      <w:bookmarkEnd w:id="945"/>
      <w:bookmarkEnd w:id="946"/>
      <w:bookmarkEnd w:id="947"/>
      <w:bookmarkEnd w:id="948"/>
      <w:bookmarkEnd w:id="949"/>
      <w:bookmarkEnd w:id="950"/>
    </w:p>
    <w:p w14:paraId="47E05D87" w14:textId="7A32A156" w:rsidR="00D87076" w:rsidRPr="00DF6DD6" w:rsidRDefault="00D87076" w:rsidP="00D87076">
      <w:r w:rsidRPr="00DF6DD6">
        <w:t>For UE supporting dynamic power sharing the following:</w:t>
      </w:r>
    </w:p>
    <w:p w14:paraId="0570EE85" w14:textId="62B593BB" w:rsidR="00D87076" w:rsidRPr="00DF6DD6" w:rsidRDefault="00D87076" w:rsidP="00D87076">
      <w:pPr>
        <w:pStyle w:val="B10"/>
      </w:pPr>
      <w:r w:rsidRPr="00DF6DD6">
        <w:rPr>
          <w:lang w:bidi="bn-IN"/>
        </w:rPr>
        <w:t>-</w:t>
      </w:r>
      <w:r w:rsidRPr="00DF6DD6">
        <w:rPr>
          <w:lang w:bidi="bn-IN"/>
        </w:rPr>
        <w:tab/>
        <w:t xml:space="preserve">for the MCG, </w:t>
      </w:r>
      <w:r w:rsidRPr="00DF6DD6">
        <w:t>A-MPR</w:t>
      </w:r>
      <w:r w:rsidRPr="00DF6DD6">
        <w:rPr>
          <w:i/>
          <w:vertAlign w:val="subscript"/>
        </w:rPr>
        <w:t>c</w:t>
      </w:r>
      <w:r w:rsidRPr="00DF6DD6">
        <w:t xml:space="preserve"> in accordance </w:t>
      </w:r>
      <w:r w:rsidR="00A3657F" w:rsidRPr="00DF6DD6">
        <w:t>with TS 36.101 [4]</w:t>
      </w:r>
    </w:p>
    <w:p w14:paraId="587B1C10" w14:textId="465A6677" w:rsidR="00D87076" w:rsidRPr="00DF6DD6" w:rsidRDefault="00D87076" w:rsidP="00D87076">
      <w:pPr>
        <w:pStyle w:val="B10"/>
      </w:pPr>
      <w:r w:rsidRPr="00DF6DD6">
        <w:rPr>
          <w:lang w:bidi="bn-IN"/>
        </w:rPr>
        <w:lastRenderedPageBreak/>
        <w:t>-</w:t>
      </w:r>
      <w:r w:rsidRPr="00DF6DD6">
        <w:rPr>
          <w:lang w:bidi="bn-IN"/>
        </w:rPr>
        <w:tab/>
        <w:t xml:space="preserve">for the SCG, </w:t>
      </w:r>
      <w:r w:rsidRPr="00DF6DD6">
        <w:t>A-MPR'</w:t>
      </w:r>
      <w:r w:rsidRPr="00DF6DD6">
        <w:rPr>
          <w:i/>
          <w:vertAlign w:val="subscript"/>
        </w:rPr>
        <w:t>c</w:t>
      </w:r>
      <w:r w:rsidRPr="00DF6DD6">
        <w:t xml:space="preserve"> = </w:t>
      </w:r>
      <w:r w:rsidR="0094432A" w:rsidRPr="004344D5">
        <w:rPr>
          <w:lang w:eastAsia="fr-FR"/>
        </w:rPr>
        <w:t>A-MPR</w:t>
      </w:r>
      <w:r w:rsidR="0094432A" w:rsidRPr="004344D5">
        <w:rPr>
          <w:vertAlign w:val="subscript"/>
          <w:lang w:eastAsia="fr-FR"/>
        </w:rPr>
        <w:t>DC</w:t>
      </w:r>
    </w:p>
    <w:p w14:paraId="05F0710D" w14:textId="77777777" w:rsidR="00D87076" w:rsidRPr="00DF6DD6" w:rsidRDefault="00D87076" w:rsidP="00D87076">
      <w:pPr>
        <w:pStyle w:val="B10"/>
        <w:rPr>
          <w:vertAlign w:val="subscript"/>
        </w:rPr>
      </w:pPr>
      <w:r w:rsidRPr="00DF6DD6">
        <w:rPr>
          <w:lang w:bidi="bn-IN"/>
        </w:rPr>
        <w:t>-</w:t>
      </w:r>
      <w:r w:rsidRPr="00DF6DD6">
        <w:rPr>
          <w:lang w:bidi="bn-IN"/>
        </w:rPr>
        <w:tab/>
      </w:r>
      <w:r w:rsidRPr="00DF6DD6">
        <w:t>for the total configured transmission power, A-MPR</w:t>
      </w:r>
      <w:r w:rsidRPr="00DF6DD6">
        <w:rPr>
          <w:vertAlign w:val="subscript"/>
        </w:rPr>
        <w:t>tot</w:t>
      </w:r>
      <w:r w:rsidRPr="00DF6DD6">
        <w:t xml:space="preserve"> = A-MPR</w:t>
      </w:r>
      <w:r w:rsidRPr="00DF6DD6">
        <w:rPr>
          <w:vertAlign w:val="subscript"/>
        </w:rPr>
        <w:t>DC</w:t>
      </w:r>
    </w:p>
    <w:p w14:paraId="742DAE07" w14:textId="0A9FAEAB" w:rsidR="00D87076" w:rsidRPr="00DF6DD6" w:rsidRDefault="00D87076" w:rsidP="00D87076">
      <w:r w:rsidRPr="00DF6DD6">
        <w:t>with A-MPR</w:t>
      </w:r>
      <w:r w:rsidRPr="00DF6DD6">
        <w:rPr>
          <w:vertAlign w:val="subscript"/>
        </w:rPr>
        <w:t>DC</w:t>
      </w:r>
      <w:r w:rsidRPr="00DF6DD6">
        <w:t xml:space="preserve"> as defined in this </w:t>
      </w:r>
      <w:r w:rsidR="00B94AF2">
        <w:t>clause</w:t>
      </w:r>
      <w:r w:rsidRPr="00DF6DD6">
        <w:t>.</w:t>
      </w:r>
    </w:p>
    <w:p w14:paraId="177A2620" w14:textId="77777777" w:rsidR="00D87076" w:rsidRPr="00DF6DD6" w:rsidRDefault="00D87076" w:rsidP="00D87076">
      <w:r w:rsidRPr="00DF6DD6">
        <w:t>For UEs not supporting dynamic power sharing the following</w:t>
      </w:r>
    </w:p>
    <w:p w14:paraId="44155C89" w14:textId="77777777" w:rsidR="00D87076" w:rsidRPr="00DF6DD6" w:rsidRDefault="00D87076" w:rsidP="00D87076">
      <w:pPr>
        <w:pStyle w:val="B10"/>
      </w:pPr>
      <w:r w:rsidRPr="00DF6DD6">
        <w:rPr>
          <w:lang w:bidi="bn-IN"/>
        </w:rPr>
        <w:t>-</w:t>
      </w:r>
      <w:r w:rsidRPr="00DF6DD6">
        <w:rPr>
          <w:lang w:bidi="bn-IN"/>
        </w:rPr>
        <w:tab/>
        <w:t>for the MCG,</w:t>
      </w:r>
    </w:p>
    <w:p w14:paraId="028BD57B" w14:textId="3905E47C" w:rsidR="00D87076" w:rsidRPr="00DF6DD6" w:rsidRDefault="00D87076" w:rsidP="00471067">
      <w:pPr>
        <w:pStyle w:val="EQ"/>
      </w:pPr>
      <w:r w:rsidRPr="00DF6DD6">
        <w:tab/>
        <w:t>A-MPR</w:t>
      </w:r>
      <w:r w:rsidRPr="00DF6DD6">
        <w:rPr>
          <w:i/>
          <w:vertAlign w:val="subscript"/>
        </w:rPr>
        <w:t>c</w:t>
      </w:r>
      <w:r w:rsidRPr="00DF6DD6">
        <w:t xml:space="preserve"> = A-MPR</w:t>
      </w:r>
      <w:r w:rsidR="0010304C" w:rsidRPr="00DF6DD6">
        <w:rPr>
          <w:vertAlign w:val="subscript"/>
        </w:rPr>
        <w:t>E-UTRA</w:t>
      </w:r>
    </w:p>
    <w:p w14:paraId="49897DC4" w14:textId="77777777" w:rsidR="00D87076" w:rsidRPr="00DF6DD6" w:rsidRDefault="00D87076" w:rsidP="00D87076">
      <w:pPr>
        <w:pStyle w:val="B10"/>
      </w:pPr>
      <w:r w:rsidRPr="00DF6DD6">
        <w:rPr>
          <w:lang w:bidi="bn-IN"/>
        </w:rPr>
        <w:t>-</w:t>
      </w:r>
      <w:r w:rsidRPr="00DF6DD6">
        <w:rPr>
          <w:lang w:bidi="bn-IN"/>
        </w:rPr>
        <w:tab/>
        <w:t>for the SCG,</w:t>
      </w:r>
    </w:p>
    <w:p w14:paraId="3AAA96E1" w14:textId="1FBE7F51" w:rsidR="00D87076" w:rsidRPr="00DF6DD6" w:rsidRDefault="00D87076" w:rsidP="00471067">
      <w:pPr>
        <w:pStyle w:val="EQ"/>
      </w:pPr>
      <w:r w:rsidRPr="00DF6DD6">
        <w:tab/>
        <w:t>A-MPR'</w:t>
      </w:r>
      <w:r w:rsidRPr="00DF6DD6">
        <w:rPr>
          <w:i/>
          <w:vertAlign w:val="subscript"/>
        </w:rPr>
        <w:t>c</w:t>
      </w:r>
      <w:r w:rsidRPr="00DF6DD6">
        <w:t xml:space="preserve"> = A-MPR</w:t>
      </w:r>
      <w:r w:rsidRPr="00DF6DD6">
        <w:rPr>
          <w:vertAlign w:val="subscript"/>
        </w:rPr>
        <w:t>NR</w:t>
      </w:r>
    </w:p>
    <w:p w14:paraId="258547CE" w14:textId="446B3414" w:rsidR="00D87076" w:rsidRPr="00DF6DD6" w:rsidRDefault="00D87076" w:rsidP="002567EC">
      <w:r w:rsidRPr="00DF6DD6">
        <w:t>with A-MPR</w:t>
      </w:r>
      <w:r w:rsidR="0010304C" w:rsidRPr="00DF6DD6">
        <w:rPr>
          <w:vertAlign w:val="subscript"/>
        </w:rPr>
        <w:t>E-UTRA</w:t>
      </w:r>
      <w:r w:rsidRPr="00DF6DD6">
        <w:t xml:space="preserve"> and A-MPR</w:t>
      </w:r>
      <w:r w:rsidRPr="00DF6DD6">
        <w:rPr>
          <w:vertAlign w:val="subscript"/>
        </w:rPr>
        <w:t>NR</w:t>
      </w:r>
      <w:r w:rsidRPr="00DF6DD6">
        <w:t xml:space="preserve"> as defined in this </w:t>
      </w:r>
      <w:r w:rsidR="00B94AF2">
        <w:t>clause</w:t>
      </w:r>
      <w:r w:rsidRPr="00DF6DD6">
        <w:t>.</w:t>
      </w:r>
    </w:p>
    <w:p w14:paraId="3646CBA3" w14:textId="6AF15F32" w:rsidR="002567EC" w:rsidRPr="00DF6DD6" w:rsidRDefault="002567EC" w:rsidP="002567EC">
      <w:r w:rsidRPr="00DF6DD6">
        <w:t xml:space="preserve">For </w:t>
      </w:r>
      <w:r w:rsidRPr="00DF6DD6">
        <w:rPr>
          <w:rFonts w:eastAsia="MS Mincho"/>
        </w:rPr>
        <w:t>DC_(n)71</w:t>
      </w:r>
      <w:r w:rsidR="00343E28" w:rsidRPr="00DF6DD6">
        <w:rPr>
          <w:rFonts w:eastAsia="MS Mincho"/>
        </w:rPr>
        <w:t>AA</w:t>
      </w:r>
      <w:r w:rsidRPr="00DF6DD6">
        <w:rPr>
          <w:rFonts w:eastAsia="MS Mincho"/>
        </w:rPr>
        <w:t xml:space="preserve"> with configured with network signaling values as per </w:t>
      </w:r>
      <w:r w:rsidRPr="00DF6DD6">
        <w:t>Table 6.2B.3.1.</w:t>
      </w:r>
      <w:r w:rsidR="005B212B" w:rsidRPr="00DF6DD6">
        <w:t>0</w:t>
      </w:r>
      <w:r w:rsidRPr="00DF6DD6">
        <w:t>-1 the allowed A-MPR is defined by</w:t>
      </w:r>
    </w:p>
    <w:p w14:paraId="54FF0CDF" w14:textId="77777777" w:rsidR="002567EC" w:rsidRPr="00DF6DD6" w:rsidRDefault="007A529E" w:rsidP="007A529E">
      <w:pPr>
        <w:pStyle w:val="B10"/>
      </w:pPr>
      <w:r w:rsidRPr="00DF6DD6">
        <w:rPr>
          <w:rFonts w:eastAsiaTheme="minorEastAsia" w:hint="eastAsia"/>
          <w:lang w:eastAsia="ko-KR"/>
        </w:rPr>
        <w:t>-</w:t>
      </w:r>
      <w:r w:rsidRPr="00DF6DD6">
        <w:rPr>
          <w:rFonts w:eastAsiaTheme="minorEastAsia" w:hint="eastAsia"/>
          <w:lang w:eastAsia="ko-KR"/>
        </w:rPr>
        <w:tab/>
      </w:r>
      <w:r w:rsidR="002567EC" w:rsidRPr="00DF6DD6">
        <w:t xml:space="preserve">for UE indicating support of dynamicPowerSharing in the </w:t>
      </w:r>
      <w:r w:rsidR="002567EC" w:rsidRPr="00DF6DD6">
        <w:rPr>
          <w:i/>
        </w:rPr>
        <w:t xml:space="preserve">UE-MRDC-Capability </w:t>
      </w:r>
      <w:r w:rsidR="002567EC" w:rsidRPr="00DF6DD6">
        <w:t>IE</w:t>
      </w:r>
    </w:p>
    <w:p w14:paraId="08C8EACD" w14:textId="145316D0" w:rsidR="00AD2F54" w:rsidRPr="00DF6DD6" w:rsidRDefault="002567EC" w:rsidP="00BD47AD">
      <w:pPr>
        <w:pStyle w:val="EQ"/>
      </w:pPr>
      <w:r w:rsidRPr="00DF6DD6">
        <w:tab/>
      </w:r>
      <w:r w:rsidR="00AD2F54" w:rsidRPr="00DF6DD6">
        <w:t>A-MPR</w:t>
      </w:r>
      <w:r w:rsidR="00AD2F54" w:rsidRPr="00DF6DD6">
        <w:rPr>
          <w:vertAlign w:val="subscript"/>
        </w:rPr>
        <w:t>DC</w:t>
      </w:r>
      <w:r w:rsidR="00AD2F54" w:rsidRPr="00DF6DD6">
        <w:t xml:space="preserve"> = CEIL{ M</w:t>
      </w:r>
      <w:r w:rsidR="00AD2F54" w:rsidRPr="00DF6DD6">
        <w:rPr>
          <w:vertAlign w:val="subscript"/>
        </w:rPr>
        <w:t xml:space="preserve">A,DC </w:t>
      </w:r>
      <w:r w:rsidR="00AD2F54" w:rsidRPr="00DF6DD6">
        <w:t>(A), 0.5}</w:t>
      </w:r>
    </w:p>
    <w:p w14:paraId="04A5D86D" w14:textId="77777777" w:rsidR="002567EC" w:rsidRPr="00DF6DD6" w:rsidRDefault="002567EC" w:rsidP="00C42558">
      <w:pPr>
        <w:pStyle w:val="B20"/>
      </w:pPr>
      <w:r w:rsidRPr="00DF6DD6">
        <w:t>where A-MPR</w:t>
      </w:r>
      <w:r w:rsidRPr="00DF6DD6">
        <w:rPr>
          <w:vertAlign w:val="subscript"/>
        </w:rPr>
        <w:t>DC</w:t>
      </w:r>
      <w:r w:rsidRPr="00DF6DD6">
        <w:t xml:space="preserve"> is the total power reduction allowed (dB),</w:t>
      </w:r>
    </w:p>
    <w:p w14:paraId="696C77B5" w14:textId="77777777" w:rsidR="002567EC" w:rsidRPr="00DF6DD6" w:rsidRDefault="002567EC" w:rsidP="002567EC">
      <w:pPr>
        <w:pStyle w:val="B20"/>
      </w:pPr>
      <w:r w:rsidRPr="00DF6DD6">
        <w:t>-</w:t>
      </w:r>
      <w:r w:rsidRPr="00DF6DD6">
        <w:tab/>
        <w:t>for OFDM:</w:t>
      </w:r>
    </w:p>
    <w:p w14:paraId="0139433E" w14:textId="529EDEE9" w:rsidR="002567EC" w:rsidRPr="00DF6DD6" w:rsidRDefault="002567EC" w:rsidP="002567EC">
      <w:pPr>
        <w:pStyle w:val="B30"/>
        <w:jc w:val="center"/>
      </w:pPr>
      <w:r w:rsidRPr="00DF6DD6">
        <w:t>M</w:t>
      </w:r>
      <w:r w:rsidRPr="00DF6DD6">
        <w:rPr>
          <w:vertAlign w:val="subscript"/>
        </w:rPr>
        <w:t>A,DC</w:t>
      </w:r>
      <w:r w:rsidRPr="00DF6DD6">
        <w:t xml:space="preserve"> =</w:t>
      </w:r>
      <w:r w:rsidRPr="00DF6DD6">
        <w:tab/>
        <w:t>1</w:t>
      </w:r>
      <w:r w:rsidR="00D87076" w:rsidRPr="00DF6DD6">
        <w:t>1</w:t>
      </w:r>
      <w:r w:rsidRPr="00DF6DD6">
        <w:t>.00 - 11.67*A;</w:t>
      </w:r>
      <w:r w:rsidRPr="00DF6DD6">
        <w:tab/>
      </w:r>
      <w:r w:rsidRPr="00DF6DD6">
        <w:tab/>
        <w:t xml:space="preserve">0.00 &lt; A </w:t>
      </w:r>
      <w:r w:rsidRPr="00DF6DD6">
        <w:rPr>
          <w:rFonts w:hint="eastAsia"/>
        </w:rPr>
        <w:t>≤</w:t>
      </w:r>
      <w:r w:rsidRPr="00DF6DD6">
        <w:t xml:space="preserve"> 0.30</w:t>
      </w:r>
    </w:p>
    <w:p w14:paraId="0CD545A4" w14:textId="5F16D2FE" w:rsidR="002567EC" w:rsidRPr="00DF6DD6" w:rsidRDefault="00D87076" w:rsidP="002567EC">
      <w:pPr>
        <w:pStyle w:val="B30"/>
        <w:jc w:val="center"/>
      </w:pPr>
      <w:r w:rsidRPr="00DF6DD6">
        <w:t>8</w:t>
      </w:r>
      <w:r w:rsidR="002567EC" w:rsidRPr="00DF6DD6">
        <w:t>.10 - 2.00*A;</w:t>
      </w:r>
      <w:r w:rsidR="002567EC" w:rsidRPr="00DF6DD6">
        <w:tab/>
      </w:r>
      <w:r w:rsidR="002567EC" w:rsidRPr="00DF6DD6">
        <w:tab/>
      </w:r>
      <w:r w:rsidR="002567EC" w:rsidRPr="00DF6DD6">
        <w:tab/>
      </w:r>
      <w:r w:rsidR="002567EC" w:rsidRPr="00DF6DD6">
        <w:tab/>
      </w:r>
      <w:r w:rsidR="002567EC" w:rsidRPr="00DF6DD6">
        <w:tab/>
        <w:t xml:space="preserve">0.30 &lt; A </w:t>
      </w:r>
      <w:r w:rsidR="002567EC" w:rsidRPr="00DF6DD6">
        <w:rPr>
          <w:rFonts w:hint="eastAsia"/>
        </w:rPr>
        <w:t>≤</w:t>
      </w:r>
      <w:r w:rsidR="002567EC" w:rsidRPr="00DF6DD6">
        <w:t xml:space="preserve"> 0.80</w:t>
      </w:r>
    </w:p>
    <w:p w14:paraId="6CDD6D2F" w14:textId="09A931DE" w:rsidR="002567EC" w:rsidRPr="00DF6DD6" w:rsidRDefault="00D87076" w:rsidP="00C42558">
      <w:pPr>
        <w:pStyle w:val="B30"/>
        <w:jc w:val="center"/>
      </w:pPr>
      <w:r w:rsidRPr="00DF6DD6">
        <w:t>6</w:t>
      </w:r>
      <w:r w:rsidR="002567EC" w:rsidRPr="00DF6DD6">
        <w:t>.50;</w:t>
      </w:r>
      <w:r w:rsidR="002567EC" w:rsidRPr="00DF6DD6">
        <w:tab/>
      </w:r>
      <w:r w:rsidR="002567EC" w:rsidRPr="00DF6DD6">
        <w:tab/>
      </w:r>
      <w:r w:rsidR="002567EC" w:rsidRPr="00DF6DD6">
        <w:tab/>
      </w:r>
      <w:r w:rsidR="002567EC" w:rsidRPr="00DF6DD6">
        <w:tab/>
      </w:r>
      <w:r w:rsidR="002567EC" w:rsidRPr="00DF6DD6">
        <w:tab/>
      </w:r>
      <w:r w:rsidR="002567EC" w:rsidRPr="00DF6DD6">
        <w:tab/>
      </w:r>
      <w:r w:rsidR="002567EC" w:rsidRPr="00DF6DD6">
        <w:tab/>
      </w:r>
      <w:r w:rsidR="002567EC" w:rsidRPr="00DF6DD6">
        <w:tab/>
        <w:t xml:space="preserve">0.80 &lt; A </w:t>
      </w:r>
      <w:r w:rsidR="002567EC" w:rsidRPr="00DF6DD6">
        <w:rPr>
          <w:rFonts w:hint="eastAsia"/>
        </w:rPr>
        <w:t>≤</w:t>
      </w:r>
      <w:r w:rsidR="002567EC" w:rsidRPr="00DF6DD6">
        <w:t xml:space="preserve"> 1.00</w:t>
      </w:r>
    </w:p>
    <w:p w14:paraId="05B289CB" w14:textId="77777777" w:rsidR="002567EC" w:rsidRPr="00DF6DD6" w:rsidRDefault="002567EC" w:rsidP="002567EC">
      <w:pPr>
        <w:pStyle w:val="B20"/>
      </w:pPr>
      <w:r w:rsidRPr="00DF6DD6">
        <w:t>-</w:t>
      </w:r>
      <w:r w:rsidRPr="00DF6DD6">
        <w:tab/>
        <w:t>for DFT-S-OFDM:</w:t>
      </w:r>
    </w:p>
    <w:p w14:paraId="2D5CE738" w14:textId="4A8C163E" w:rsidR="002567EC" w:rsidRPr="00DF6DD6" w:rsidRDefault="002567EC" w:rsidP="002567EC">
      <w:pPr>
        <w:pStyle w:val="B30"/>
        <w:jc w:val="center"/>
        <w:rPr>
          <w:lang w:val="en-US"/>
        </w:rPr>
      </w:pPr>
      <w:r w:rsidRPr="00DF6DD6">
        <w:rPr>
          <w:lang w:val="en-US"/>
        </w:rPr>
        <w:t>M</w:t>
      </w:r>
      <w:r w:rsidRPr="00DF6DD6">
        <w:rPr>
          <w:vertAlign w:val="subscript"/>
          <w:lang w:val="en-US"/>
        </w:rPr>
        <w:t>A,DC</w:t>
      </w:r>
      <w:r w:rsidRPr="00DF6DD6">
        <w:rPr>
          <w:lang w:val="en-US"/>
        </w:rPr>
        <w:t xml:space="preserve"> =</w:t>
      </w:r>
      <w:r w:rsidRPr="00DF6DD6">
        <w:rPr>
          <w:lang w:val="en-US"/>
        </w:rPr>
        <w:tab/>
        <w:t>1</w:t>
      </w:r>
      <w:r w:rsidR="00D87076" w:rsidRPr="00DF6DD6">
        <w:rPr>
          <w:lang w:val="en-US"/>
        </w:rPr>
        <w:t>1</w:t>
      </w:r>
      <w:r w:rsidRPr="00DF6DD6">
        <w:rPr>
          <w:lang w:val="en-US"/>
        </w:rPr>
        <w:t xml:space="preserve">.00 - 13.33*A; </w:t>
      </w:r>
      <w:r w:rsidR="00D95CEA">
        <w:rPr>
          <w:lang w:val="en-US"/>
        </w:rPr>
        <w:tab/>
      </w:r>
      <w:r w:rsidRPr="00DF6DD6">
        <w:rPr>
          <w:lang w:val="en-US"/>
        </w:rPr>
        <w:t>0.00 &lt; A ≤ 0.30</w:t>
      </w:r>
    </w:p>
    <w:p w14:paraId="601F2B34" w14:textId="19997CE2" w:rsidR="002567EC" w:rsidRPr="00DF6DD6" w:rsidRDefault="00D87076" w:rsidP="002567EC">
      <w:pPr>
        <w:pStyle w:val="B30"/>
        <w:jc w:val="center"/>
        <w:rPr>
          <w:lang w:val="en-US"/>
        </w:rPr>
      </w:pPr>
      <w:r w:rsidRPr="00DF6DD6">
        <w:rPr>
          <w:lang w:val="en-US"/>
        </w:rPr>
        <w:t>8</w:t>
      </w:r>
      <w:r w:rsidR="002567EC" w:rsidRPr="00DF6DD6">
        <w:rPr>
          <w:lang w:val="en-US"/>
        </w:rPr>
        <w:t xml:space="preserve">.00 - 3.33*A;  </w:t>
      </w:r>
      <w:r w:rsidR="00D95CEA">
        <w:rPr>
          <w:lang w:val="en-US"/>
        </w:rPr>
        <w:tab/>
      </w:r>
      <w:r w:rsidR="002567EC" w:rsidRPr="00DF6DD6">
        <w:rPr>
          <w:lang w:val="en-US"/>
        </w:rPr>
        <w:tab/>
      </w:r>
      <w:r w:rsidR="002567EC" w:rsidRPr="00DF6DD6">
        <w:rPr>
          <w:lang w:val="en-US"/>
        </w:rPr>
        <w:tab/>
      </w:r>
      <w:r w:rsidR="002567EC" w:rsidRPr="00DF6DD6">
        <w:rPr>
          <w:lang w:val="en-US"/>
        </w:rPr>
        <w:tab/>
      </w:r>
      <w:r w:rsidR="002567EC" w:rsidRPr="00DF6DD6">
        <w:rPr>
          <w:lang w:val="en-US"/>
        </w:rPr>
        <w:tab/>
        <w:t>0.30 &lt; A ≤ 0.60</w:t>
      </w:r>
    </w:p>
    <w:p w14:paraId="26C95E42" w14:textId="24278216" w:rsidR="002567EC" w:rsidRPr="00DF6DD6" w:rsidRDefault="00D87076" w:rsidP="002567EC">
      <w:pPr>
        <w:pStyle w:val="B30"/>
        <w:jc w:val="center"/>
        <w:rPr>
          <w:lang w:val="en-US"/>
        </w:rPr>
      </w:pPr>
      <w:r w:rsidRPr="00DF6DD6">
        <w:rPr>
          <w:lang w:val="en-US"/>
        </w:rPr>
        <w:t>6</w:t>
      </w:r>
      <w:r w:rsidR="002567EC" w:rsidRPr="00DF6DD6">
        <w:rPr>
          <w:lang w:val="en-US"/>
        </w:rPr>
        <w:t>.00;</w:t>
      </w:r>
      <w:r w:rsidR="002567EC" w:rsidRPr="00DF6DD6">
        <w:rPr>
          <w:lang w:val="en-US"/>
        </w:rPr>
        <w:tab/>
      </w:r>
      <w:r w:rsidR="002567EC" w:rsidRPr="00DF6DD6">
        <w:rPr>
          <w:lang w:val="en-US"/>
        </w:rPr>
        <w:tab/>
      </w:r>
      <w:r w:rsidR="002567EC" w:rsidRPr="00DF6DD6">
        <w:rPr>
          <w:lang w:val="en-US"/>
        </w:rPr>
        <w:tab/>
      </w:r>
      <w:r w:rsidR="002567EC" w:rsidRPr="00DF6DD6">
        <w:rPr>
          <w:lang w:val="en-US"/>
        </w:rPr>
        <w:tab/>
      </w:r>
      <w:r w:rsidR="002567EC" w:rsidRPr="00DF6DD6">
        <w:rPr>
          <w:lang w:val="en-US"/>
        </w:rPr>
        <w:tab/>
      </w:r>
      <w:r w:rsidR="002567EC" w:rsidRPr="00DF6DD6">
        <w:rPr>
          <w:lang w:val="en-US"/>
        </w:rPr>
        <w:tab/>
      </w:r>
      <w:r w:rsidR="002567EC" w:rsidRPr="00DF6DD6">
        <w:rPr>
          <w:lang w:val="en-US"/>
        </w:rPr>
        <w:tab/>
      </w:r>
      <w:r w:rsidR="002567EC" w:rsidRPr="00DF6DD6">
        <w:rPr>
          <w:lang w:val="en-US"/>
        </w:rPr>
        <w:tab/>
        <w:t>0.60 &lt; A ≤ 1.00</w:t>
      </w:r>
    </w:p>
    <w:p w14:paraId="1631C0D4" w14:textId="77777777" w:rsidR="002567EC" w:rsidRPr="00DF6DD6" w:rsidRDefault="002567EC" w:rsidP="002567EC">
      <w:pPr>
        <w:pStyle w:val="B20"/>
      </w:pPr>
      <w:r w:rsidRPr="00DF6DD6">
        <w:t>where</w:t>
      </w:r>
    </w:p>
    <w:p w14:paraId="0DBF36FF" w14:textId="07EA24B2" w:rsidR="002567EC" w:rsidRPr="00DF6DD6" w:rsidRDefault="002567EC" w:rsidP="00EA1C6C">
      <w:pPr>
        <w:pStyle w:val="EQ"/>
        <w:jc w:val="center"/>
      </w:pPr>
      <m:oMathPara>
        <m:oMath>
          <m:r>
            <w:rPr>
              <w:rFonts w:ascii="Cambria Math" w:hAnsi="Cambria Math"/>
            </w:rPr>
            <m:t>A=</m:t>
          </m:r>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CRB,E-UTRA</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CRB,NR</m:t>
                  </m:r>
                </m:sub>
              </m:sSub>
            </m:num>
            <m:den>
              <m:sSub>
                <m:sSubPr>
                  <m:ctrlPr>
                    <w:rPr>
                      <w:rFonts w:ascii="Cambria Math" w:hAnsi="Cambria Math"/>
                      <w:i/>
                    </w:rPr>
                  </m:ctrlPr>
                </m:sSubPr>
                <m:e>
                  <m:r>
                    <w:rPr>
                      <w:rFonts w:ascii="Cambria Math" w:hAnsi="Cambria Math"/>
                    </w:rPr>
                    <m:t>N</m:t>
                  </m:r>
                </m:e>
                <m:sub>
                  <m:r>
                    <w:rPr>
                      <w:rFonts w:ascii="Cambria Math" w:hAnsi="Cambria Math"/>
                    </w:rPr>
                    <m:t>RB,E-UTRA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m:oMathPara>
    </w:p>
    <w:p w14:paraId="06EBF0CE" w14:textId="0B9E5FAE" w:rsidR="002567EC" w:rsidRPr="00DF6DD6" w:rsidRDefault="002567EC" w:rsidP="00C42558">
      <w:pPr>
        <w:pStyle w:val="B20"/>
      </w:pPr>
      <w:r w:rsidRPr="00DF6DD6">
        <w:t>with L</w:t>
      </w:r>
      <w:r w:rsidRPr="00DF6DD6">
        <w:rPr>
          <w:vertAlign w:val="subscript"/>
        </w:rPr>
        <w:t>CRB</w:t>
      </w:r>
      <w:r w:rsidR="007B25E0" w:rsidRPr="00DF6DD6">
        <w:rPr>
          <w:vertAlign w:val="subscript"/>
        </w:rPr>
        <w:t xml:space="preserve">, </w:t>
      </w:r>
      <w:r w:rsidR="0010304C" w:rsidRPr="00DF6DD6">
        <w:rPr>
          <w:vertAlign w:val="subscript"/>
        </w:rPr>
        <w:t>E-UTRA</w:t>
      </w:r>
      <w:r w:rsidRPr="00DF6DD6">
        <w:t xml:space="preserve"> and N</w:t>
      </w:r>
      <w:r w:rsidRPr="00DF6DD6">
        <w:rPr>
          <w:vertAlign w:val="subscript"/>
        </w:rPr>
        <w:t>RB</w:t>
      </w:r>
      <w:r w:rsidR="007B25E0" w:rsidRPr="00DF6DD6">
        <w:rPr>
          <w:vertAlign w:val="subscript"/>
        </w:rPr>
        <w:t xml:space="preserve">, </w:t>
      </w:r>
      <w:r w:rsidR="0010304C" w:rsidRPr="00DF6DD6">
        <w:rPr>
          <w:vertAlign w:val="subscript"/>
        </w:rPr>
        <w:t>E-UTRA</w:t>
      </w:r>
      <w:r w:rsidRPr="00DF6DD6">
        <w:rPr>
          <w:vertAlign w:val="subscript"/>
        </w:rPr>
        <w:t xml:space="preserve"> </w:t>
      </w:r>
      <w:r w:rsidRPr="00DF6DD6">
        <w:t xml:space="preserve">the number of allocated PRB and transmission bandwidth for </w:t>
      </w:r>
      <w:r w:rsidR="007B25E0" w:rsidRPr="00DF6DD6">
        <w:t>M</w:t>
      </w:r>
      <w:r w:rsidRPr="00DF6DD6">
        <w:t>CG,</w:t>
      </w:r>
      <w:r w:rsidR="00902538" w:rsidRPr="00DF6DD6">
        <w:t xml:space="preserve"> L</w:t>
      </w:r>
      <w:r w:rsidR="00902538" w:rsidRPr="00DF6DD6">
        <w:rPr>
          <w:vertAlign w:val="subscript"/>
        </w:rPr>
        <w:t>CRB,NR</w:t>
      </w:r>
      <w:r w:rsidR="00902538" w:rsidRPr="00DF6DD6">
        <w:t xml:space="preserve"> and N</w:t>
      </w:r>
      <w:r w:rsidR="00902538" w:rsidRPr="00DF6DD6">
        <w:rPr>
          <w:vertAlign w:val="subscript"/>
        </w:rPr>
        <w:t>RB,NR</w:t>
      </w:r>
      <w:r w:rsidR="00902538" w:rsidRPr="00DF6DD6">
        <w:t xml:space="preserve"> the number of allocated PRB and transmission bandwidth for SCG with SCS = 15 kHz.</w:t>
      </w:r>
    </w:p>
    <w:p w14:paraId="2481C310" w14:textId="77777777" w:rsidR="002567EC" w:rsidRPr="00DF6DD6" w:rsidRDefault="007A529E" w:rsidP="007A529E">
      <w:pPr>
        <w:pStyle w:val="B10"/>
      </w:pPr>
      <w:r w:rsidRPr="00DF6DD6">
        <w:rPr>
          <w:rFonts w:eastAsiaTheme="minorEastAsia" w:hint="eastAsia"/>
          <w:lang w:eastAsia="ko-KR"/>
        </w:rPr>
        <w:t>-</w:t>
      </w:r>
      <w:r w:rsidRPr="00DF6DD6">
        <w:rPr>
          <w:rFonts w:eastAsiaTheme="minorEastAsia" w:hint="eastAsia"/>
          <w:lang w:eastAsia="ko-KR"/>
        </w:rPr>
        <w:tab/>
      </w:r>
      <w:r w:rsidR="002567EC" w:rsidRPr="00DF6DD6">
        <w:t>for UE not indicating support of dynamicPowerSharing</w:t>
      </w:r>
    </w:p>
    <w:p w14:paraId="7E3748F5" w14:textId="24C3C621" w:rsidR="009D06D2" w:rsidRPr="00DF6DD6" w:rsidRDefault="009D06D2" w:rsidP="00EA1C6C">
      <w:pPr>
        <w:pStyle w:val="EQ"/>
        <w:jc w:val="center"/>
      </w:pPr>
      <w:r w:rsidRPr="00DF6DD6">
        <w:t>A-MPR</w:t>
      </w:r>
      <w:r w:rsidR="0010304C" w:rsidRPr="00DF6DD6">
        <w:rPr>
          <w:vertAlign w:val="subscript"/>
        </w:rPr>
        <w:t>E-UTRA</w:t>
      </w:r>
      <w:r w:rsidRPr="00DF6DD6">
        <w:t xml:space="preserve"> = CEIL{ M</w:t>
      </w:r>
      <w:r w:rsidRPr="00DF6DD6">
        <w:rPr>
          <w:vertAlign w:val="subscript"/>
        </w:rPr>
        <w:t>A,</w:t>
      </w:r>
      <w:r w:rsidR="0010304C" w:rsidRPr="00DF6DD6">
        <w:rPr>
          <w:vertAlign w:val="subscript"/>
        </w:rPr>
        <w:t>E-UTRA</w:t>
      </w:r>
      <w:r w:rsidRPr="00DF6DD6">
        <w:rPr>
          <w:vertAlign w:val="subscript"/>
        </w:rPr>
        <w:t xml:space="preserve"> </w:t>
      </w:r>
      <w:r w:rsidRPr="00DF6DD6">
        <w:t>, 0.5}</w:t>
      </w:r>
    </w:p>
    <w:p w14:paraId="617D90E0" w14:textId="3730D103" w:rsidR="007B60FF" w:rsidRPr="00DF6DD6" w:rsidRDefault="007B60FF" w:rsidP="00EA1C6C">
      <w:pPr>
        <w:pStyle w:val="EQ"/>
        <w:jc w:val="center"/>
      </w:pPr>
      <w:r w:rsidRPr="00DF6DD6">
        <w:t>A-MPR</w:t>
      </w:r>
      <w:r w:rsidRPr="00DF6DD6">
        <w:rPr>
          <w:vertAlign w:val="subscript"/>
        </w:rPr>
        <w:t>NR</w:t>
      </w:r>
      <w:r w:rsidRPr="00DF6DD6">
        <w:t xml:space="preserve"> = CEIL{ M</w:t>
      </w:r>
      <w:r w:rsidRPr="00DF6DD6">
        <w:rPr>
          <w:vertAlign w:val="subscript"/>
        </w:rPr>
        <w:t>A,NR</w:t>
      </w:r>
      <w:r w:rsidRPr="00DF6DD6">
        <w:t>, 0.5}</w:t>
      </w:r>
    </w:p>
    <w:p w14:paraId="1040B415" w14:textId="6AEB5736" w:rsidR="002567EC" w:rsidRPr="00DF6DD6" w:rsidRDefault="002567EC" w:rsidP="00C42558">
      <w:pPr>
        <w:pStyle w:val="B20"/>
      </w:pPr>
      <w:r w:rsidRPr="00DF6DD6">
        <w:t>where A-MPR is the total power reduction allowed per CG with</w:t>
      </w:r>
    </w:p>
    <w:p w14:paraId="1D4933D1" w14:textId="218115D0" w:rsidR="002567EC" w:rsidRPr="00DF6DD6" w:rsidRDefault="003C77C1" w:rsidP="00EA1C6C">
      <w:pPr>
        <w:pStyle w:val="EQ"/>
        <w:jc w:val="center"/>
      </w:pPr>
      <m:oMathPara>
        <m:oMath>
          <m:sSub>
            <m:sSubPr>
              <m:ctrlPr>
                <w:rPr>
                  <w:rFonts w:ascii="Cambria Math" w:hAnsi="Cambria Math"/>
                  <w:i/>
                </w:rPr>
              </m:ctrlPr>
            </m:sSubPr>
            <m:e>
              <m:r>
                <w:rPr>
                  <w:rFonts w:ascii="Cambria Math" w:hAnsi="Cambria Math"/>
                </w:rPr>
                <m:t>M</m:t>
              </m:r>
            </m:e>
            <m:sub>
              <m:r>
                <w:rPr>
                  <w:rFonts w:ascii="Cambria Math" w:hAnsi="Cambria Math"/>
                </w:rPr>
                <m:t>A,E-UTRA</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A,DC</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E-UTRA,wc</m:t>
              </m:r>
            </m:sub>
          </m:sSub>
          <m:r>
            <w:rPr>
              <w:rFonts w:ascii="Cambria Math" w:hAnsi="Cambria Math"/>
            </w:rPr>
            <m:t>)-1-</m:t>
          </m:r>
          <m:sSub>
            <m:sSubPr>
              <m:ctrlPr>
                <w:rPr>
                  <w:rFonts w:ascii="Cambria Math" w:hAnsi="Cambria Math"/>
                  <w:i/>
                </w:rPr>
              </m:ctrlPr>
            </m:sSubPr>
            <m:e>
              <m:r>
                <w:rPr>
                  <w:rFonts w:ascii="Cambria Math" w:hAnsi="Cambria Math"/>
                  <w:i/>
                </w:rPr>
                <w:sym w:font="Symbol" w:char="F044"/>
              </m:r>
            </m:e>
            <m:sub>
              <m:r>
                <w:rPr>
                  <w:rFonts w:ascii="Cambria Math" w:hAnsi="Cambria Math"/>
                </w:rPr>
                <m:t>E-UTRA</m:t>
              </m:r>
            </m:sub>
          </m:sSub>
        </m:oMath>
      </m:oMathPara>
    </w:p>
    <w:p w14:paraId="1A1FD558" w14:textId="3877FF6A" w:rsidR="002567EC" w:rsidRPr="00DF6DD6" w:rsidRDefault="003C77C1" w:rsidP="00EA1C6C">
      <w:pPr>
        <w:pStyle w:val="EQ"/>
        <w:jc w:val="center"/>
      </w:pPr>
      <m:oMathPara>
        <m:oMath>
          <m:sSub>
            <m:sSubPr>
              <m:ctrlPr>
                <w:rPr>
                  <w:rFonts w:ascii="Cambria Math" w:hAnsi="Cambria Math"/>
                  <w:i/>
                </w:rPr>
              </m:ctrlPr>
            </m:sSubPr>
            <m:e>
              <m:r>
                <w:rPr>
                  <w:rFonts w:ascii="Cambria Math" w:hAnsi="Cambria Math"/>
                </w:rPr>
                <m:t>M</m:t>
              </m:r>
            </m:e>
            <m:sub>
              <m:r>
                <w:rPr>
                  <w:rFonts w:ascii="Cambria Math" w:hAnsi="Cambria Math"/>
                </w:rPr>
                <m:t>A,NR</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A,DC</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NR,wc</m:t>
              </m:r>
            </m:sub>
          </m:sSub>
          <m:r>
            <w:rPr>
              <w:rFonts w:ascii="Cambria Math" w:hAnsi="Cambria Math"/>
            </w:rPr>
            <m:t>)-1-</m:t>
          </m:r>
          <m:sSub>
            <m:sSubPr>
              <m:ctrlPr>
                <w:rPr>
                  <w:rFonts w:ascii="Cambria Math" w:hAnsi="Cambria Math"/>
                  <w:i/>
                </w:rPr>
              </m:ctrlPr>
            </m:sSubPr>
            <m:e>
              <m:r>
                <w:rPr>
                  <w:rFonts w:ascii="Cambria Math" w:hAnsi="Cambria Math"/>
                  <w:i/>
                </w:rPr>
                <w:sym w:font="Symbol" w:char="F044"/>
              </m:r>
            </m:e>
            <m:sub>
              <m:r>
                <w:rPr>
                  <w:rFonts w:ascii="Cambria Math" w:hAnsi="Cambria Math"/>
                </w:rPr>
                <m:t>NR</m:t>
              </m:r>
            </m:sub>
          </m:sSub>
        </m:oMath>
      </m:oMathPara>
    </w:p>
    <w:p w14:paraId="4154FEF3" w14:textId="5EA1F930" w:rsidR="00096A03" w:rsidRPr="00DF6DD6" w:rsidRDefault="003C77C1" w:rsidP="00EA1C6C">
      <w:pPr>
        <w:pStyle w:val="EQ"/>
        <w:jc w:val="center"/>
      </w:pPr>
      <m:oMathPara>
        <m:oMath>
          <m:sSub>
            <m:sSubPr>
              <m:ctrlPr>
                <w:rPr>
                  <w:rFonts w:ascii="Cambria Math" w:hAnsi="Cambria Math"/>
                  <w:i/>
                </w:rPr>
              </m:ctrlPr>
            </m:sSubPr>
            <m:e>
              <m:r>
                <w:rPr>
                  <w:rFonts w:ascii="Cambria Math" w:hAnsi="Cambria Math"/>
                </w:rPr>
                <m:t>A</m:t>
              </m:r>
            </m:e>
            <m:sub>
              <m:r>
                <w:rPr>
                  <w:rFonts w:ascii="Cambria Math" w:hAnsi="Cambria Math"/>
                </w:rPr>
                <m:t>E-UTRA,wc</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CRB,E-UTRA</m:t>
                  </m:r>
                </m:sub>
              </m:sSub>
              <m:r>
                <w:rPr>
                  <w:rFonts w:ascii="Cambria Math" w:hAnsi="Cambria Math"/>
                </w:rPr>
                <m:t>+1</m:t>
              </m:r>
            </m:num>
            <m:den>
              <m:sSub>
                <m:sSubPr>
                  <m:ctrlPr>
                    <w:rPr>
                      <w:rFonts w:ascii="Cambria Math" w:hAnsi="Cambria Math"/>
                      <w:i/>
                    </w:rPr>
                  </m:ctrlPr>
                </m:sSubPr>
                <m:e>
                  <m:r>
                    <w:rPr>
                      <w:rFonts w:ascii="Cambria Math" w:hAnsi="Cambria Math"/>
                    </w:rPr>
                    <m:t>N</m:t>
                  </m:r>
                </m:e>
                <m:sub>
                  <m:r>
                    <w:rPr>
                      <w:rFonts w:ascii="Cambria Math" w:hAnsi="Cambria Math"/>
                    </w:rPr>
                    <m:t>RB,E-UTRA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m:oMathPara>
    </w:p>
    <w:p w14:paraId="2A36A9A8" w14:textId="06E19616" w:rsidR="002567EC" w:rsidRPr="00DF6DD6" w:rsidRDefault="003C77C1" w:rsidP="00EA1C6C">
      <w:pPr>
        <w:pStyle w:val="EQ"/>
        <w:jc w:val="center"/>
      </w:pPr>
      <m:oMathPara>
        <m:oMath>
          <m:sSub>
            <m:sSubPr>
              <m:ctrlPr>
                <w:rPr>
                  <w:rFonts w:ascii="Cambria Math" w:hAnsi="Cambria Math"/>
                  <w:i/>
                </w:rPr>
              </m:ctrlPr>
            </m:sSubPr>
            <m:e>
              <m:r>
                <w:rPr>
                  <w:rFonts w:ascii="Cambria Math" w:hAnsi="Cambria Math"/>
                </w:rPr>
                <m:t>A</m:t>
              </m:r>
            </m:e>
            <m:sub>
              <m:r>
                <w:rPr>
                  <w:rFonts w:ascii="Cambria Math" w:hAnsi="Cambria Math"/>
                </w:rPr>
                <m:t>NR,wc</m:t>
              </m:r>
            </m:sub>
          </m:sSub>
          <m:r>
            <w:rPr>
              <w:rFonts w:ascii="Cambria Math" w:hAnsi="Cambria Math"/>
            </w:rPr>
            <m:t>=</m:t>
          </m:r>
          <m:f>
            <m:fPr>
              <m:ctrlPr>
                <w:rPr>
                  <w:rFonts w:ascii="Cambria Math" w:hAnsi="Cambria Math"/>
                  <w:i/>
                </w:rPr>
              </m:ctrlPr>
            </m:fPr>
            <m:num>
              <m:r>
                <w:rPr>
                  <w:rFonts w:ascii="Cambria Math" w:hAnsi="Cambria Math"/>
                </w:rPr>
                <m:t>1+</m:t>
              </m:r>
              <m:sSub>
                <m:sSubPr>
                  <m:ctrlPr>
                    <w:rPr>
                      <w:rFonts w:ascii="Cambria Math" w:hAnsi="Cambria Math"/>
                      <w:i/>
                    </w:rPr>
                  </m:ctrlPr>
                </m:sSubPr>
                <m:e>
                  <m:r>
                    <w:rPr>
                      <w:rFonts w:ascii="Cambria Math" w:hAnsi="Cambria Math"/>
                    </w:rPr>
                    <m:t>L</m:t>
                  </m:r>
                </m:e>
                <m:sub>
                  <m:r>
                    <w:rPr>
                      <w:rFonts w:ascii="Cambria Math" w:hAnsi="Cambria Math"/>
                    </w:rPr>
                    <m:t>CRB,NR</m:t>
                  </m:r>
                </m:sub>
              </m:sSub>
            </m:num>
            <m:den>
              <m:sSub>
                <m:sSubPr>
                  <m:ctrlPr>
                    <w:rPr>
                      <w:rFonts w:ascii="Cambria Math" w:hAnsi="Cambria Math"/>
                      <w:i/>
                    </w:rPr>
                  </m:ctrlPr>
                </m:sSubPr>
                <m:e>
                  <m:r>
                    <w:rPr>
                      <w:rFonts w:ascii="Cambria Math" w:hAnsi="Cambria Math"/>
                    </w:rPr>
                    <m:t>N</m:t>
                  </m:r>
                </m:e>
                <m:sub>
                  <m:r>
                    <w:rPr>
                      <w:rFonts w:ascii="Cambria Math" w:hAnsi="Cambria Math"/>
                    </w:rPr>
                    <m:t>RB,E-UTRA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m:oMathPara>
    </w:p>
    <w:p w14:paraId="3B3ED357" w14:textId="73105FFD" w:rsidR="00B56132" w:rsidRPr="00DF6DD6" w:rsidRDefault="003C77C1" w:rsidP="00EA1C6C">
      <w:pPr>
        <w:pStyle w:val="EQ"/>
        <w:jc w:val="center"/>
      </w:pPr>
      <m:oMathPara>
        <m:oMath>
          <m:sSub>
            <m:sSubPr>
              <m:ctrlPr>
                <w:rPr>
                  <w:rFonts w:ascii="Cambria Math" w:hAnsi="Cambria Math"/>
                  <w:i/>
                </w:rPr>
              </m:ctrlPr>
            </m:sSubPr>
            <m:e>
              <m:r>
                <w:rPr>
                  <w:rFonts w:ascii="Cambria Math" w:hAnsi="Cambria Math"/>
                </w:rPr>
                <m:t>∆</m:t>
              </m:r>
            </m:e>
            <m:sub>
              <m:r>
                <w:rPr>
                  <w:rFonts w:ascii="Cambria Math" w:hAnsi="Cambria Math"/>
                </w:rPr>
                <m:t>E-UTRA</m:t>
              </m:r>
            </m:sub>
          </m:sSub>
          <m:r>
            <w:rPr>
              <w:rFonts w:ascii="Cambria Math" w:hAnsi="Cambria Math"/>
            </w:rPr>
            <m:t xml:space="preserve">=10 </m:t>
          </m:r>
          <m:sSub>
            <m:sSubPr>
              <m:ctrlPr>
                <w:rPr>
                  <w:rFonts w:ascii="Cambria Math" w:hAnsi="Cambria Math"/>
                  <w:i/>
                </w:rPr>
              </m:ctrlPr>
            </m:sSubPr>
            <m:e>
              <m:r>
                <w:rPr>
                  <w:rFonts w:ascii="Cambria Math" w:hAnsi="Cambria Math"/>
                </w:rPr>
                <m:t>log</m:t>
              </m:r>
            </m:e>
            <m:sub>
              <m:r>
                <w:rPr>
                  <w:rFonts w:ascii="Cambria Math" w:hAnsi="Cambria Math"/>
                </w:rPr>
                <m:t>10</m:t>
              </m:r>
            </m:sub>
          </m:sSub>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RB,E-UTRA</m:t>
                  </m:r>
                </m:sub>
              </m:sSub>
            </m:num>
            <m:den>
              <m:sSub>
                <m:sSubPr>
                  <m:ctrlPr>
                    <w:rPr>
                      <w:rFonts w:ascii="Cambria Math" w:hAnsi="Cambria Math"/>
                      <w:i/>
                    </w:rPr>
                  </m:ctrlPr>
                </m:sSubPr>
                <m:e>
                  <m:r>
                    <w:rPr>
                      <w:rFonts w:ascii="Cambria Math" w:hAnsi="Cambria Math"/>
                    </w:rPr>
                    <m:t>N</m:t>
                  </m:r>
                </m:e>
                <m:sub>
                  <m:r>
                    <w:rPr>
                      <w:rFonts w:ascii="Cambria Math" w:hAnsi="Cambria Math"/>
                    </w:rPr>
                    <m:t>RB,E-UTRA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m:oMathPara>
    </w:p>
    <w:p w14:paraId="3BD29E7D" w14:textId="563F6A0A" w:rsidR="005F5EF2" w:rsidRPr="00DF6DD6" w:rsidRDefault="003C77C1" w:rsidP="00EA1C6C">
      <w:pPr>
        <w:pStyle w:val="EQ"/>
        <w:jc w:val="center"/>
      </w:pPr>
      <m:oMathPara>
        <m:oMath>
          <m:sSub>
            <m:sSubPr>
              <m:ctrlPr>
                <w:rPr>
                  <w:rFonts w:ascii="Cambria Math" w:hAnsi="Cambria Math"/>
                </w:rPr>
              </m:ctrlPr>
            </m:sSubPr>
            <m:e>
              <m:r>
                <m:rPr>
                  <m:sty m:val="p"/>
                </m:rPr>
                <w:rPr>
                  <w:rFonts w:ascii="Cambria Math" w:hAnsi="Cambria Math"/>
                </w:rPr>
                <m:t>∆</m:t>
              </m:r>
            </m:e>
            <m:sub>
              <m:r>
                <w:rPr>
                  <w:rFonts w:ascii="Cambria Math" w:hAnsi="Cambria Math"/>
                </w:rPr>
                <m:t>NR</m:t>
              </m:r>
            </m:sub>
          </m:sSub>
          <m:r>
            <m:rPr>
              <m:sty m:val="p"/>
            </m:rPr>
            <w:rPr>
              <w:rFonts w:ascii="Cambria Math" w:hAnsi="Cambria Math"/>
            </w:rPr>
            <m:t xml:space="preserve">=10 </m:t>
          </m:r>
          <m:sSub>
            <m:sSubPr>
              <m:ctrlPr>
                <w:rPr>
                  <w:rFonts w:ascii="Cambria Math" w:hAnsi="Cambria Math"/>
                </w:rPr>
              </m:ctrlPr>
            </m:sSubPr>
            <m:e>
              <m:r>
                <w:rPr>
                  <w:rFonts w:ascii="Cambria Math" w:hAnsi="Cambria Math"/>
                </w:rPr>
                <m:t>log</m:t>
              </m:r>
            </m:e>
            <m:sub>
              <m:r>
                <m:rPr>
                  <m:sty m:val="p"/>
                </m:rPr>
                <w:rPr>
                  <w:rFonts w:ascii="Cambria Math" w:hAnsi="Cambria Math"/>
                </w:rPr>
                <m:t>10</m:t>
              </m:r>
            </m:sub>
          </m:sSub>
          <m:f>
            <m:fPr>
              <m:ctrlPr>
                <w:rPr>
                  <w:rFonts w:ascii="Cambria Math" w:hAnsi="Cambria Math"/>
                </w:rPr>
              </m:ctrlPr>
            </m:fPr>
            <m:num>
              <m:sSub>
                <m:sSubPr>
                  <m:ctrlPr>
                    <w:rPr>
                      <w:rFonts w:ascii="Cambria Math" w:hAnsi="Cambria Math"/>
                    </w:rPr>
                  </m:ctrlPr>
                </m:sSub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NR</m:t>
                  </m:r>
                </m:sub>
              </m:sSub>
            </m:num>
            <m:den>
              <m:sSub>
                <m:sSubPr>
                  <m:ctrlPr>
                    <w:rPr>
                      <w:rFonts w:ascii="Cambria Math" w:hAnsi="Cambria Math"/>
                    </w:rPr>
                  </m:ctrlPr>
                </m:sSub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E-UTRA</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NR</m:t>
                  </m:r>
                </m:sub>
              </m:sSub>
            </m:den>
          </m:f>
        </m:oMath>
      </m:oMathPara>
    </w:p>
    <w:p w14:paraId="3E0A474C" w14:textId="7ADB0CC7" w:rsidR="00B73CFD" w:rsidRPr="00DF6DD6" w:rsidRDefault="00902538" w:rsidP="0015133E">
      <w:pPr>
        <w:pStyle w:val="B20"/>
      </w:pPr>
      <w:r w:rsidRPr="00DF6DD6">
        <w:t>Where L</w:t>
      </w:r>
      <w:r w:rsidRPr="00DF6DD6">
        <w:rPr>
          <w:vertAlign w:val="subscript"/>
        </w:rPr>
        <w:t>CRB,NR</w:t>
      </w:r>
      <w:r w:rsidRPr="00DF6DD6">
        <w:t xml:space="preserve"> and N</w:t>
      </w:r>
      <w:r w:rsidRPr="00DF6DD6">
        <w:rPr>
          <w:vertAlign w:val="subscript"/>
        </w:rPr>
        <w:t xml:space="preserve">RB,NR </w:t>
      </w:r>
      <w:r w:rsidRPr="00DF6DD6">
        <w:t>the number of allocated PRB and transmission bandwidth for SCG with SCS = 15 kHz.</w:t>
      </w:r>
    </w:p>
    <w:p w14:paraId="5C8263BC" w14:textId="77777777" w:rsidR="00DB6C6A" w:rsidRPr="00DF6DD6" w:rsidRDefault="00DB6C6A" w:rsidP="00DB6C6A">
      <w:pPr>
        <w:pStyle w:val="Heading5"/>
      </w:pPr>
      <w:bookmarkStart w:id="951" w:name="_Toc21345471"/>
      <w:bookmarkStart w:id="952" w:name="_Toc29806320"/>
      <w:bookmarkStart w:id="953" w:name="_Toc37255853"/>
      <w:bookmarkStart w:id="954" w:name="_Toc37256194"/>
      <w:bookmarkStart w:id="955" w:name="_Toc45890031"/>
      <w:bookmarkStart w:id="956" w:name="_Toc52381856"/>
      <w:bookmarkStart w:id="957" w:name="_Toc61374955"/>
      <w:bookmarkStart w:id="958" w:name="_Toc67936307"/>
      <w:bookmarkStart w:id="959" w:name="_Toc67937180"/>
      <w:r w:rsidRPr="00DF6DD6">
        <w:t>6.2B.3.1.2</w:t>
      </w:r>
      <w:r w:rsidRPr="00DF6DD6">
        <w:tab/>
        <w:t>A-MPR for NS_04</w:t>
      </w:r>
      <w:bookmarkEnd w:id="951"/>
      <w:bookmarkEnd w:id="952"/>
      <w:bookmarkEnd w:id="953"/>
      <w:bookmarkEnd w:id="954"/>
      <w:bookmarkEnd w:id="955"/>
      <w:bookmarkEnd w:id="956"/>
      <w:bookmarkEnd w:id="957"/>
      <w:bookmarkEnd w:id="958"/>
      <w:bookmarkEnd w:id="959"/>
    </w:p>
    <w:p w14:paraId="1139192A" w14:textId="77777777" w:rsidR="008C50EB" w:rsidRPr="00DF6DD6" w:rsidRDefault="008C50EB" w:rsidP="00F27CE0">
      <w:pPr>
        <w:pStyle w:val="H6"/>
      </w:pPr>
      <w:r w:rsidRPr="00DF6DD6">
        <w:t>6.2B.3.1.2.0</w:t>
      </w:r>
      <w:r w:rsidRPr="00DF6DD6">
        <w:tab/>
        <w:t>General</w:t>
      </w:r>
    </w:p>
    <w:p w14:paraId="1962DD23" w14:textId="1E8E1612" w:rsidR="00D87076" w:rsidRPr="00DF6DD6" w:rsidRDefault="00DB6C6A" w:rsidP="00D87076">
      <w:r w:rsidRPr="00DF6DD6">
        <w:t xml:space="preserve">When the UE is configured for B41/n41 intra-band contiguous EN-DC and it receives IE NS_04, the UE determines the total allowed maximum output power reduction as specified in this </w:t>
      </w:r>
      <w:r w:rsidR="00B94AF2">
        <w:t>clause</w:t>
      </w:r>
      <w:r w:rsidRPr="00DF6DD6">
        <w:t>.</w:t>
      </w:r>
      <w:r w:rsidR="008C50EB" w:rsidRPr="00DF6DD6">
        <w:t xml:space="preserve"> The A-MPR for EN-DC defined in this </w:t>
      </w:r>
      <w:r w:rsidR="00B94AF2">
        <w:t>clause</w:t>
      </w:r>
      <w:r w:rsidR="008C50EB" w:rsidRPr="00DF6DD6">
        <w:t xml:space="preserve"> is used instead of MPR defined in 6.2B.2.</w:t>
      </w:r>
      <w:r w:rsidR="00EC2894" w:rsidRPr="00DF6DD6">
        <w:t>1</w:t>
      </w:r>
      <w:r w:rsidR="008C50EB" w:rsidRPr="00DF6DD6">
        <w:t>, not additively</w:t>
      </w:r>
      <w:r w:rsidR="00E164BE" w:rsidRPr="00DF6DD6">
        <w:t>, so EN-DC MPR</w:t>
      </w:r>
      <w:r w:rsidR="00902538" w:rsidRPr="00DF6DD6">
        <w:t xml:space="preserve"> </w:t>
      </w:r>
      <w:r w:rsidR="00E164BE" w:rsidRPr="00DF6DD6">
        <w:t>=</w:t>
      </w:r>
      <w:r w:rsidR="00902538" w:rsidRPr="00DF6DD6">
        <w:t xml:space="preserve"> </w:t>
      </w:r>
      <w:r w:rsidR="00E164BE" w:rsidRPr="00DF6DD6">
        <w:t>0 when NS_04 is signaled</w:t>
      </w:r>
      <w:r w:rsidR="008C50EB" w:rsidRPr="00DF6DD6">
        <w:t>.</w:t>
      </w:r>
      <w:r w:rsidR="00BB59AF">
        <w:t xml:space="preserve"> </w:t>
      </w:r>
      <w:r w:rsidR="00BB59AF" w:rsidRPr="003E0A40">
        <w:t>For UEs</w:t>
      </w:r>
      <w:r w:rsidR="00BB59AF" w:rsidRPr="005300BE">
        <w:t xml:space="preserve"> </w:t>
      </w:r>
      <w:r w:rsidR="00BB59AF" w:rsidRPr="003E0A40">
        <w:t xml:space="preserve">scheduled with single uplink transmission, </w:t>
      </w:r>
      <w:r w:rsidR="00BB59AF">
        <w:t>A</w:t>
      </w:r>
      <w:r w:rsidR="00BB59AF" w:rsidRPr="003E0A40">
        <w:t xml:space="preserve">MPR in </w:t>
      </w:r>
      <w:r w:rsidR="00B94AF2">
        <w:t>clause</w:t>
      </w:r>
      <w:r w:rsidR="00BB59AF" w:rsidRPr="003E0A40">
        <w:t xml:space="preserve"> 6.2.4 of [4] and 6.2.3 of [2] apply</w:t>
      </w:r>
      <w:r w:rsidR="00BB59AF">
        <w:t>.</w:t>
      </w:r>
    </w:p>
    <w:p w14:paraId="00CA4EAD" w14:textId="613EBED6" w:rsidR="00D87076" w:rsidRPr="00DF6DD6" w:rsidRDefault="00D87076" w:rsidP="00D87076">
      <w:r w:rsidRPr="00DF6DD6">
        <w:t>For UE supporting dynamic power sharing the following:</w:t>
      </w:r>
    </w:p>
    <w:p w14:paraId="6C38F6D8" w14:textId="31916BDE" w:rsidR="00D87076" w:rsidRPr="00DF6DD6" w:rsidRDefault="00D87076" w:rsidP="00D87076">
      <w:pPr>
        <w:pStyle w:val="B10"/>
      </w:pPr>
      <w:r w:rsidRPr="00DF6DD6">
        <w:rPr>
          <w:lang w:bidi="bn-IN"/>
        </w:rPr>
        <w:t>-</w:t>
      </w:r>
      <w:r w:rsidRPr="00DF6DD6">
        <w:rPr>
          <w:lang w:bidi="bn-IN"/>
        </w:rPr>
        <w:tab/>
        <w:t xml:space="preserve">for the MCG, </w:t>
      </w:r>
      <w:r w:rsidRPr="00DF6DD6">
        <w:t>A-MPR</w:t>
      </w:r>
      <w:r w:rsidRPr="00DF6DD6">
        <w:rPr>
          <w:i/>
          <w:vertAlign w:val="subscript"/>
        </w:rPr>
        <w:t>c</w:t>
      </w:r>
      <w:r w:rsidRPr="00DF6DD6">
        <w:t xml:space="preserve"> in accordance </w:t>
      </w:r>
      <w:r w:rsidR="00A3657F" w:rsidRPr="00DF6DD6">
        <w:t>with TS 36.101 [4]</w:t>
      </w:r>
    </w:p>
    <w:p w14:paraId="6062BEEB" w14:textId="77777777" w:rsidR="00D87076" w:rsidRPr="00DF6DD6" w:rsidRDefault="00D87076" w:rsidP="00D87076">
      <w:pPr>
        <w:pStyle w:val="B10"/>
      </w:pPr>
      <w:r w:rsidRPr="00DF6DD6">
        <w:rPr>
          <w:lang w:bidi="bn-IN"/>
        </w:rPr>
        <w:t>-</w:t>
      </w:r>
      <w:r w:rsidRPr="00DF6DD6">
        <w:rPr>
          <w:lang w:bidi="bn-IN"/>
        </w:rPr>
        <w:tab/>
        <w:t>for the SCG,</w:t>
      </w:r>
    </w:p>
    <w:p w14:paraId="47432BE4" w14:textId="08E2DD9B" w:rsidR="00D87076" w:rsidRPr="00DF6DD6" w:rsidRDefault="00D87076" w:rsidP="00471067">
      <w:pPr>
        <w:pStyle w:val="EQ"/>
      </w:pPr>
      <w:r w:rsidRPr="00DF6DD6">
        <w:tab/>
        <w:t>A-MPR'</w:t>
      </w:r>
      <w:r w:rsidRPr="00DF6DD6">
        <w:rPr>
          <w:i/>
          <w:vertAlign w:val="subscript"/>
        </w:rPr>
        <w:t>c</w:t>
      </w:r>
      <w:r w:rsidRPr="00DF6DD6">
        <w:t xml:space="preserve"> = A-MPR</w:t>
      </w:r>
      <w:r w:rsidRPr="00DF6DD6">
        <w:rPr>
          <w:vertAlign w:val="subscript"/>
        </w:rPr>
        <w:t>NR</w:t>
      </w:r>
      <w:r w:rsidRPr="00DF6DD6">
        <w:t xml:space="preserve"> = MAX( A-MPR</w:t>
      </w:r>
      <w:r w:rsidRPr="00DF6DD6">
        <w:rPr>
          <w:vertAlign w:val="subscript"/>
        </w:rPr>
        <w:t>single,NR</w:t>
      </w:r>
      <w:r w:rsidRPr="00DF6DD6">
        <w:t>, A-MPR</w:t>
      </w:r>
      <w:r w:rsidRPr="00DF6DD6">
        <w:rPr>
          <w:vertAlign w:val="subscript"/>
        </w:rPr>
        <w:t>IM3</w:t>
      </w:r>
      <w:r w:rsidRPr="00DF6DD6">
        <w:t>)</w:t>
      </w:r>
    </w:p>
    <w:p w14:paraId="76F7A098" w14:textId="77777777" w:rsidR="00D87076" w:rsidRPr="00DF6DD6" w:rsidRDefault="00D87076" w:rsidP="00D87076">
      <w:pPr>
        <w:pStyle w:val="B10"/>
      </w:pPr>
      <w:r w:rsidRPr="00DF6DD6">
        <w:rPr>
          <w:lang w:bidi="bn-IN"/>
        </w:rPr>
        <w:t>-</w:t>
      </w:r>
      <w:r w:rsidRPr="00DF6DD6">
        <w:rPr>
          <w:lang w:bidi="bn-IN"/>
        </w:rPr>
        <w:tab/>
      </w:r>
      <w:r w:rsidRPr="00DF6DD6">
        <w:t>for the total configured transmission power,</w:t>
      </w:r>
    </w:p>
    <w:p w14:paraId="14D8CE19" w14:textId="77777777" w:rsidR="00D87076" w:rsidRPr="00DF6DD6" w:rsidRDefault="00D87076" w:rsidP="00471067">
      <w:pPr>
        <w:pStyle w:val="EQ"/>
        <w:jc w:val="center"/>
      </w:pPr>
      <w:r w:rsidRPr="00DF6DD6">
        <w:t>A-MPR</w:t>
      </w:r>
      <w:r w:rsidRPr="00DF6DD6">
        <w:rPr>
          <w:vertAlign w:val="subscript"/>
        </w:rPr>
        <w:t>tot</w:t>
      </w:r>
      <w:r w:rsidRPr="00DF6DD6">
        <w:t xml:space="preserve"> = P</w:t>
      </w:r>
      <w:r w:rsidRPr="00DF6DD6">
        <w:rPr>
          <w:vertAlign w:val="subscript"/>
        </w:rPr>
        <w:t>PowerClass,EN-DC</w:t>
      </w:r>
      <w:r w:rsidRPr="00DF6DD6">
        <w:t xml:space="preserve"> – min(P</w:t>
      </w:r>
      <w:r w:rsidRPr="00DF6DD6">
        <w:rPr>
          <w:vertAlign w:val="subscript"/>
        </w:rPr>
        <w:t>PowerClass,EN-DC</w:t>
      </w:r>
      <w:r w:rsidRPr="00DF6DD6">
        <w:t xml:space="preserve"> ,10*log</w:t>
      </w:r>
      <w:r w:rsidRPr="00DF6DD6">
        <w:rPr>
          <w:vertAlign w:val="subscript"/>
        </w:rPr>
        <w:t>10</w:t>
      </w:r>
      <w:r w:rsidRPr="00DF6DD6">
        <w:t>(10^((P</w:t>
      </w:r>
      <w:r w:rsidRPr="00DF6DD6">
        <w:rPr>
          <w:vertAlign w:val="subscript"/>
        </w:rPr>
        <w:t xml:space="preserve">PowerClass,E-UTRA </w:t>
      </w:r>
      <w:r w:rsidRPr="00DF6DD6">
        <w:t>- A-MPR</w:t>
      </w:r>
      <w:r w:rsidRPr="00DF6DD6">
        <w:rPr>
          <w:vertAlign w:val="subscript"/>
        </w:rPr>
        <w:t>E-UTRA</w:t>
      </w:r>
      <w:r w:rsidRPr="00DF6DD6">
        <w:t>)/10) + 10^((P</w:t>
      </w:r>
      <w:r w:rsidRPr="00DF6DD6">
        <w:rPr>
          <w:vertAlign w:val="subscript"/>
        </w:rPr>
        <w:t xml:space="preserve">PowerClass,NR </w:t>
      </w:r>
      <w:r w:rsidRPr="00DF6DD6">
        <w:t>- A-MPR</w:t>
      </w:r>
      <w:r w:rsidRPr="00DF6DD6">
        <w:rPr>
          <w:vertAlign w:val="subscript"/>
        </w:rPr>
        <w:t>NR</w:t>
      </w:r>
      <w:r w:rsidRPr="00DF6DD6">
        <w:t>)/10))</w:t>
      </w:r>
    </w:p>
    <w:p w14:paraId="5C6757B1" w14:textId="09CF75CC" w:rsidR="00D87076" w:rsidRPr="00DF6DD6" w:rsidRDefault="00D87076" w:rsidP="00D87076">
      <w:pPr>
        <w:pStyle w:val="B20"/>
      </w:pPr>
      <w:r w:rsidRPr="00DF6DD6">
        <w:t>where</w:t>
      </w:r>
    </w:p>
    <w:p w14:paraId="039C0D80" w14:textId="425ED7D6" w:rsidR="00D87076" w:rsidRPr="00DF6DD6" w:rsidRDefault="00D87076" w:rsidP="00471067">
      <w:pPr>
        <w:pStyle w:val="EQ"/>
      </w:pPr>
      <w:r w:rsidRPr="00DF6DD6">
        <w:tab/>
        <w:t>A-MPR</w:t>
      </w:r>
      <w:r w:rsidRPr="00DF6DD6">
        <w:rPr>
          <w:vertAlign w:val="subscript"/>
        </w:rPr>
        <w:t>E-UTRA</w:t>
      </w:r>
      <w:r w:rsidRPr="00DF6DD6">
        <w:t xml:space="preserve"> = MAX( A-MPR</w:t>
      </w:r>
      <w:r w:rsidRPr="00DF6DD6">
        <w:rPr>
          <w:vertAlign w:val="subscript"/>
        </w:rPr>
        <w:t xml:space="preserve">single,E-UTRA </w:t>
      </w:r>
      <w:r w:rsidRPr="00DF6DD6">
        <w:t>+ MPR</w:t>
      </w:r>
      <w:r w:rsidRPr="00DF6DD6">
        <w:rPr>
          <w:vertAlign w:val="subscript"/>
        </w:rPr>
        <w:t>single,E-UTRA</w:t>
      </w:r>
      <w:r w:rsidRPr="00DF6DD6">
        <w:t>, A-MPR</w:t>
      </w:r>
      <w:r w:rsidRPr="00DF6DD6">
        <w:rPr>
          <w:vertAlign w:val="subscript"/>
        </w:rPr>
        <w:t xml:space="preserve">IM3 </w:t>
      </w:r>
      <w:r w:rsidRPr="00DF6DD6">
        <w:t>)</w:t>
      </w:r>
    </w:p>
    <w:p w14:paraId="14BEA611" w14:textId="77777777" w:rsidR="00D87076" w:rsidRPr="00DF6DD6" w:rsidRDefault="00D87076" w:rsidP="00D87076">
      <w:pPr>
        <w:pStyle w:val="B20"/>
      </w:pPr>
      <w:r w:rsidRPr="00DF6DD6">
        <w:t>with</w:t>
      </w:r>
    </w:p>
    <w:p w14:paraId="70F5A759" w14:textId="6FF930A6" w:rsidR="00D87076" w:rsidRPr="00DF6DD6" w:rsidRDefault="00D87076" w:rsidP="00D87076">
      <w:pPr>
        <w:pStyle w:val="B30"/>
      </w:pPr>
      <w:r w:rsidRPr="00DF6DD6">
        <w:rPr>
          <w:lang w:bidi="bn-IN"/>
        </w:rPr>
        <w:t>-</w:t>
      </w:r>
      <w:r w:rsidRPr="00DF6DD6">
        <w:rPr>
          <w:lang w:bidi="bn-IN"/>
        </w:rPr>
        <w:tab/>
      </w:r>
      <w:r w:rsidRPr="00DF6DD6">
        <w:t>A-MPR</w:t>
      </w:r>
      <w:r w:rsidRPr="00DF6DD6">
        <w:rPr>
          <w:vertAlign w:val="subscript"/>
        </w:rPr>
        <w:t>single, E-UTRA</w:t>
      </w:r>
      <w:r w:rsidR="00EC2894" w:rsidRPr="00DF6DD6">
        <w:t xml:space="preserve"> is</w:t>
      </w:r>
      <w:r w:rsidRPr="00DF6DD6">
        <w:t xml:space="preserve"> the A-MPR defined for the E-UTRA transmission </w:t>
      </w:r>
      <w:r w:rsidR="00AA1AA6" w:rsidRPr="00DF6DD6">
        <w:t>in TS 36.101 [4]</w:t>
      </w:r>
    </w:p>
    <w:p w14:paraId="1B2204FC" w14:textId="45CC3C6D" w:rsidR="00D87076" w:rsidRPr="00DF6DD6" w:rsidRDefault="00D87076" w:rsidP="00D87076">
      <w:pPr>
        <w:pStyle w:val="B30"/>
      </w:pPr>
      <w:r w:rsidRPr="00DF6DD6">
        <w:rPr>
          <w:lang w:bidi="bn-IN"/>
        </w:rPr>
        <w:t>-</w:t>
      </w:r>
      <w:r w:rsidRPr="00DF6DD6">
        <w:rPr>
          <w:lang w:bidi="bn-IN"/>
        </w:rPr>
        <w:tab/>
      </w:r>
      <w:r w:rsidRPr="00DF6DD6">
        <w:t>A-MPR</w:t>
      </w:r>
      <w:r w:rsidRPr="00DF6DD6">
        <w:rPr>
          <w:vertAlign w:val="subscript"/>
        </w:rPr>
        <w:t>single,NR</w:t>
      </w:r>
      <w:r w:rsidRPr="00DF6DD6">
        <w:t xml:space="preserve"> is the A-MPR defined for the NR transmission </w:t>
      </w:r>
      <w:r w:rsidR="00AA1AA6" w:rsidRPr="00DF6DD6">
        <w:t>in TS 38.101-1 [2]</w:t>
      </w:r>
    </w:p>
    <w:p w14:paraId="0325F092" w14:textId="4736FFA2" w:rsidR="00D87076" w:rsidRPr="00DF6DD6" w:rsidRDefault="00D87076" w:rsidP="00D87076">
      <w:pPr>
        <w:pStyle w:val="B30"/>
      </w:pPr>
      <w:r w:rsidRPr="00DF6DD6">
        <w:rPr>
          <w:lang w:bidi="bn-IN"/>
        </w:rPr>
        <w:t>-</w:t>
      </w:r>
      <w:r w:rsidRPr="00DF6DD6">
        <w:rPr>
          <w:lang w:bidi="bn-IN"/>
        </w:rPr>
        <w:tab/>
      </w:r>
      <w:r w:rsidRPr="00DF6DD6">
        <w:t>MPR</w:t>
      </w:r>
      <w:r w:rsidRPr="00DF6DD6">
        <w:rPr>
          <w:vertAlign w:val="subscript"/>
        </w:rPr>
        <w:t>single,E-UTRA</w:t>
      </w:r>
      <w:r w:rsidRPr="00DF6DD6">
        <w:t xml:space="preserve"> is the MPR defined for the E-UTRA transmission </w:t>
      </w:r>
      <w:r w:rsidR="00AA1AA6" w:rsidRPr="00DF6DD6">
        <w:t>in TS 36.101 [4]</w:t>
      </w:r>
    </w:p>
    <w:p w14:paraId="618ACD48" w14:textId="77777777" w:rsidR="00D87076" w:rsidRPr="00DF6DD6" w:rsidRDefault="00D87076" w:rsidP="00D87076">
      <w:r w:rsidRPr="00DF6DD6">
        <w:t>For UEs not supporting dynamic power sharing the following</w:t>
      </w:r>
    </w:p>
    <w:p w14:paraId="24F21E80" w14:textId="77777777" w:rsidR="00D87076" w:rsidRPr="00DF6DD6" w:rsidRDefault="00D87076" w:rsidP="00D87076">
      <w:pPr>
        <w:pStyle w:val="B10"/>
      </w:pPr>
      <w:r w:rsidRPr="00DF6DD6">
        <w:rPr>
          <w:lang w:bidi="bn-IN"/>
        </w:rPr>
        <w:t>-</w:t>
      </w:r>
      <w:r w:rsidRPr="00DF6DD6">
        <w:rPr>
          <w:lang w:bidi="bn-IN"/>
        </w:rPr>
        <w:tab/>
        <w:t>for the MCG,</w:t>
      </w:r>
    </w:p>
    <w:p w14:paraId="7788C8B9" w14:textId="75C9A04A" w:rsidR="00D87076" w:rsidRPr="00DF6DD6" w:rsidRDefault="00D87076" w:rsidP="00471067">
      <w:pPr>
        <w:pStyle w:val="EQ"/>
      </w:pPr>
      <w:r w:rsidRPr="00DF6DD6">
        <w:tab/>
        <w:t>A-MPR</w:t>
      </w:r>
      <w:r w:rsidRPr="00DF6DD6">
        <w:rPr>
          <w:i/>
          <w:vertAlign w:val="subscript"/>
        </w:rPr>
        <w:t>c</w:t>
      </w:r>
      <w:r w:rsidRPr="00DF6DD6">
        <w:t xml:space="preserve"> = MAX( A-MPR</w:t>
      </w:r>
      <w:r w:rsidRPr="00DF6DD6">
        <w:rPr>
          <w:vertAlign w:val="subscript"/>
        </w:rPr>
        <w:t>single, E-UTRA</w:t>
      </w:r>
      <w:r w:rsidRPr="00DF6DD6">
        <w:t xml:space="preserve"> + MPR</w:t>
      </w:r>
      <w:r w:rsidRPr="00DF6DD6">
        <w:rPr>
          <w:vertAlign w:val="subscript"/>
        </w:rPr>
        <w:t>single,E-UTRA</w:t>
      </w:r>
      <w:r w:rsidRPr="00DF6DD6">
        <w:t>, A-MPR</w:t>
      </w:r>
      <w:r w:rsidRPr="00DF6DD6">
        <w:rPr>
          <w:vertAlign w:val="subscript"/>
        </w:rPr>
        <w:t>IM3</w:t>
      </w:r>
      <w:r w:rsidRPr="00DF6DD6">
        <w:t xml:space="preserve"> )</w:t>
      </w:r>
    </w:p>
    <w:p w14:paraId="55895233" w14:textId="77777777" w:rsidR="00D87076" w:rsidRPr="00DF6DD6" w:rsidRDefault="00D87076" w:rsidP="00D87076">
      <w:pPr>
        <w:pStyle w:val="B10"/>
      </w:pPr>
      <w:r w:rsidRPr="00DF6DD6">
        <w:rPr>
          <w:lang w:bidi="bn-IN"/>
        </w:rPr>
        <w:t>-</w:t>
      </w:r>
      <w:r w:rsidRPr="00DF6DD6">
        <w:rPr>
          <w:lang w:bidi="bn-IN"/>
        </w:rPr>
        <w:tab/>
        <w:t>for the SCG,</w:t>
      </w:r>
    </w:p>
    <w:p w14:paraId="10234513" w14:textId="486CDC16" w:rsidR="00D87076" w:rsidRPr="00DF6DD6" w:rsidRDefault="00D87076" w:rsidP="00471067">
      <w:pPr>
        <w:pStyle w:val="EQ"/>
      </w:pPr>
      <w:r w:rsidRPr="00DF6DD6">
        <w:tab/>
        <w:t>A-MPR'</w:t>
      </w:r>
      <w:r w:rsidRPr="00DF6DD6">
        <w:rPr>
          <w:i/>
          <w:vertAlign w:val="subscript"/>
        </w:rPr>
        <w:t>c</w:t>
      </w:r>
      <w:r w:rsidRPr="00DF6DD6">
        <w:t xml:space="preserve"> = MAX( A-MPR</w:t>
      </w:r>
      <w:r w:rsidRPr="00DF6DD6">
        <w:rPr>
          <w:vertAlign w:val="subscript"/>
        </w:rPr>
        <w:t>single,NR</w:t>
      </w:r>
      <w:r w:rsidRPr="00DF6DD6">
        <w:t>, A-MPR</w:t>
      </w:r>
      <w:r w:rsidRPr="00DF6DD6">
        <w:rPr>
          <w:vertAlign w:val="subscript"/>
        </w:rPr>
        <w:t>IM3</w:t>
      </w:r>
      <w:r w:rsidRPr="00DF6DD6">
        <w:t xml:space="preserve"> )</w:t>
      </w:r>
    </w:p>
    <w:p w14:paraId="341D9583" w14:textId="77777777" w:rsidR="00D87076" w:rsidRPr="00DF6DD6" w:rsidRDefault="00D87076" w:rsidP="00D87076">
      <w:pPr>
        <w:pStyle w:val="B20"/>
        <w:rPr>
          <w:rFonts w:eastAsia="Yu Mincho"/>
          <w:lang w:val="en-US"/>
        </w:rPr>
      </w:pPr>
      <w:r w:rsidRPr="00DF6DD6">
        <w:rPr>
          <w:rFonts w:eastAsia="Yu Mincho"/>
          <w:lang w:val="en-US"/>
        </w:rPr>
        <w:t>where</w:t>
      </w:r>
    </w:p>
    <w:p w14:paraId="6DFD917D" w14:textId="23F9C21E" w:rsidR="00D87076" w:rsidRPr="00DF6DD6" w:rsidRDefault="00D87076" w:rsidP="00D87076">
      <w:pPr>
        <w:pStyle w:val="B30"/>
      </w:pPr>
      <w:r w:rsidRPr="00DF6DD6">
        <w:rPr>
          <w:lang w:bidi="bn-IN"/>
        </w:rPr>
        <w:t>-</w:t>
      </w:r>
      <w:r w:rsidRPr="00DF6DD6">
        <w:rPr>
          <w:lang w:bidi="bn-IN"/>
        </w:rPr>
        <w:tab/>
      </w:r>
      <w:r w:rsidRPr="00DF6DD6">
        <w:t>A-MPR</w:t>
      </w:r>
      <w:r w:rsidRPr="00DF6DD6">
        <w:rPr>
          <w:vertAlign w:val="subscript"/>
        </w:rPr>
        <w:t>single, E-UTRA</w:t>
      </w:r>
      <w:r w:rsidRPr="00DF6DD6">
        <w:t xml:space="preserve">is the A-MPR defined for the E-UTRA transmission </w:t>
      </w:r>
      <w:r w:rsidR="00AA1AA6" w:rsidRPr="00DF6DD6">
        <w:t>in TS 36.101 [4]</w:t>
      </w:r>
    </w:p>
    <w:p w14:paraId="33C34C84" w14:textId="3F98D1B0" w:rsidR="00D87076" w:rsidRPr="00DF6DD6" w:rsidRDefault="00D87076" w:rsidP="00D87076">
      <w:pPr>
        <w:pStyle w:val="B30"/>
      </w:pPr>
      <w:r w:rsidRPr="00DF6DD6">
        <w:rPr>
          <w:lang w:bidi="bn-IN"/>
        </w:rPr>
        <w:t>-</w:t>
      </w:r>
      <w:r w:rsidRPr="00DF6DD6">
        <w:rPr>
          <w:lang w:bidi="bn-IN"/>
        </w:rPr>
        <w:tab/>
      </w:r>
      <w:r w:rsidRPr="00DF6DD6">
        <w:t>A-MPR</w:t>
      </w:r>
      <w:r w:rsidRPr="00DF6DD6">
        <w:rPr>
          <w:vertAlign w:val="subscript"/>
        </w:rPr>
        <w:t>single,NR</w:t>
      </w:r>
      <w:r w:rsidRPr="00DF6DD6">
        <w:t xml:space="preserve"> is the A-MPR defined for the NR transmission </w:t>
      </w:r>
      <w:r w:rsidR="00AA1AA6" w:rsidRPr="00DF6DD6">
        <w:t>in TS 38.101-1 [2]</w:t>
      </w:r>
    </w:p>
    <w:p w14:paraId="0CEA1CA5" w14:textId="64B13024" w:rsidR="00D87076" w:rsidRPr="00DF6DD6" w:rsidRDefault="00D87076" w:rsidP="00471067">
      <w:pPr>
        <w:pStyle w:val="B30"/>
      </w:pPr>
      <w:r w:rsidRPr="00DF6DD6">
        <w:rPr>
          <w:lang w:bidi="bn-IN"/>
        </w:rPr>
        <w:t>-</w:t>
      </w:r>
      <w:r w:rsidRPr="00DF6DD6">
        <w:rPr>
          <w:lang w:bidi="bn-IN"/>
        </w:rPr>
        <w:tab/>
      </w:r>
      <w:r w:rsidRPr="00DF6DD6">
        <w:t>MPR</w:t>
      </w:r>
      <w:r w:rsidRPr="00DF6DD6">
        <w:rPr>
          <w:vertAlign w:val="subscript"/>
        </w:rPr>
        <w:t>single,E-UTRA</w:t>
      </w:r>
      <w:r w:rsidRPr="00DF6DD6">
        <w:t xml:space="preserve"> is the MPR defined for the E-UTRA transmission </w:t>
      </w:r>
      <w:r w:rsidR="00AA1AA6" w:rsidRPr="00DF6DD6">
        <w:t>in TS 36.101 [4]</w:t>
      </w:r>
    </w:p>
    <w:p w14:paraId="1571D777" w14:textId="77777777" w:rsidR="00DB6C6A" w:rsidRPr="00DF6DD6" w:rsidRDefault="00DB6C6A" w:rsidP="00DB6C6A">
      <w:r w:rsidRPr="00DF6DD6">
        <w:t>The UE determines the Channel Configuration Case and the value of A-MPR</w:t>
      </w:r>
      <w:r w:rsidRPr="00DF6DD6">
        <w:rPr>
          <w:vertAlign w:val="subscript"/>
        </w:rPr>
        <w:t>IM3</w:t>
      </w:r>
      <w:r w:rsidRPr="00DF6DD6">
        <w:t xml:space="preserve"> as follows:</w:t>
      </w:r>
    </w:p>
    <w:p w14:paraId="4B63B11E" w14:textId="77777777" w:rsidR="00DB6C6A" w:rsidRPr="00DF6DD6" w:rsidRDefault="00DB6C6A" w:rsidP="00DB6C6A">
      <w:pPr>
        <w:spacing w:after="0"/>
        <w:ind w:left="568"/>
        <w:rPr>
          <w:rFonts w:eastAsia="Yu Mincho"/>
          <w:lang w:val="en-US"/>
        </w:rPr>
      </w:pPr>
      <w:r w:rsidRPr="00DF6DD6">
        <w:rPr>
          <w:rFonts w:eastAsia="Yu Mincho"/>
          <w:lang w:val="en-US"/>
        </w:rPr>
        <w:lastRenderedPageBreak/>
        <w:t xml:space="preserve">If </w:t>
      </w:r>
      <w:r w:rsidRPr="00DF6DD6">
        <w:rPr>
          <w:rFonts w:eastAsia="Yu Mincho"/>
        </w:rPr>
        <w:t>F</w:t>
      </w:r>
      <w:r w:rsidRPr="00DF6DD6">
        <w:rPr>
          <w:rFonts w:eastAsia="Yu Mincho"/>
          <w:vertAlign w:val="subscript"/>
        </w:rPr>
        <w:t xml:space="preserve">IM3,low_block,low </w:t>
      </w:r>
      <w:r w:rsidRPr="00DF6DD6">
        <w:rPr>
          <w:rFonts w:eastAsia="Yu Mincho"/>
        </w:rPr>
        <w:t>&lt;</w:t>
      </w:r>
      <w:r w:rsidRPr="00DF6DD6">
        <w:rPr>
          <w:rFonts w:eastAsia="Yu Mincho"/>
          <w:lang w:val="en-US"/>
        </w:rPr>
        <w:t xml:space="preserve"> 2490.5 MHz</w:t>
      </w:r>
    </w:p>
    <w:p w14:paraId="4A8EB147" w14:textId="77777777" w:rsidR="00DB6C6A" w:rsidRPr="00DF6DD6" w:rsidRDefault="00DB6C6A" w:rsidP="00DB6C6A">
      <w:pPr>
        <w:spacing w:after="0"/>
        <w:ind w:left="568"/>
        <w:rPr>
          <w:rFonts w:eastAsia="Yu Mincho"/>
          <w:lang w:val="en-US"/>
        </w:rPr>
      </w:pPr>
    </w:p>
    <w:p w14:paraId="5F33C16A" w14:textId="1C33CFED" w:rsidR="00DB6C6A" w:rsidRPr="00DF6DD6" w:rsidRDefault="00DB6C6A" w:rsidP="00DB6C6A">
      <w:pPr>
        <w:spacing w:after="0"/>
        <w:ind w:left="568"/>
        <w:rPr>
          <w:rFonts w:eastAsia="Yu Mincho"/>
          <w:lang w:val="en-US"/>
        </w:rPr>
      </w:pPr>
      <w:r w:rsidRPr="00DF6DD6">
        <w:rPr>
          <w:rFonts w:eastAsia="Yu Mincho"/>
          <w:lang w:val="en-US"/>
        </w:rPr>
        <w:tab/>
      </w:r>
      <w:r w:rsidRPr="00DF6DD6">
        <w:rPr>
          <w:rFonts w:eastAsia="Yu Mincho"/>
          <w:lang w:val="en-US"/>
        </w:rPr>
        <w:tab/>
        <w:t>Channel Configuration Case B. A-MPR</w:t>
      </w:r>
      <w:r w:rsidRPr="00DF6DD6">
        <w:rPr>
          <w:rFonts w:eastAsia="Yu Mincho"/>
          <w:vertAlign w:val="subscript"/>
          <w:lang w:val="en-US"/>
        </w:rPr>
        <w:t>IM3</w:t>
      </w:r>
      <w:r w:rsidRPr="00DF6DD6">
        <w:rPr>
          <w:rFonts w:eastAsia="Yu Mincho"/>
          <w:lang w:val="en-US"/>
        </w:rPr>
        <w:t xml:space="preserve"> defined in </w:t>
      </w:r>
      <w:r w:rsidR="00B94AF2">
        <w:rPr>
          <w:rFonts w:eastAsia="Yu Mincho"/>
          <w:lang w:val="en-US"/>
        </w:rPr>
        <w:t>Clause</w:t>
      </w:r>
      <w:r w:rsidRPr="00DF6DD6">
        <w:rPr>
          <w:rFonts w:eastAsia="Yu Mincho"/>
          <w:lang w:val="en-US"/>
        </w:rPr>
        <w:t xml:space="preserve"> 6.2B.3.1.2.</w:t>
      </w:r>
      <w:r w:rsidR="008C50EB" w:rsidRPr="00DF6DD6">
        <w:rPr>
          <w:rFonts w:eastAsia="Yu Mincho"/>
          <w:lang w:val="en-US"/>
        </w:rPr>
        <w:t>2</w:t>
      </w:r>
    </w:p>
    <w:p w14:paraId="5F8FEA6E" w14:textId="77777777" w:rsidR="00DB6C6A" w:rsidRPr="00DF6DD6" w:rsidRDefault="00DB6C6A" w:rsidP="00DB6C6A">
      <w:pPr>
        <w:spacing w:after="0"/>
        <w:ind w:left="568"/>
        <w:rPr>
          <w:rFonts w:eastAsia="Yu Mincho"/>
          <w:lang w:val="en-US"/>
        </w:rPr>
      </w:pPr>
    </w:p>
    <w:p w14:paraId="2F215F85" w14:textId="77777777" w:rsidR="00DB6C6A" w:rsidRPr="00DF6DD6" w:rsidRDefault="00DB6C6A" w:rsidP="00DB6C6A">
      <w:pPr>
        <w:spacing w:after="0"/>
        <w:ind w:left="568"/>
        <w:rPr>
          <w:rFonts w:eastAsia="Yu Mincho"/>
          <w:lang w:val="en-US"/>
        </w:rPr>
      </w:pPr>
      <w:r w:rsidRPr="00DF6DD6">
        <w:rPr>
          <w:rFonts w:eastAsia="Yu Mincho"/>
          <w:lang w:val="en-US"/>
        </w:rPr>
        <w:t>Else</w:t>
      </w:r>
    </w:p>
    <w:p w14:paraId="2E5A37D3" w14:textId="77777777" w:rsidR="00DB6C6A" w:rsidRPr="00DF6DD6" w:rsidRDefault="00DB6C6A" w:rsidP="00DB6C6A">
      <w:pPr>
        <w:spacing w:after="0"/>
        <w:ind w:left="568"/>
        <w:rPr>
          <w:rFonts w:eastAsia="Yu Mincho"/>
          <w:lang w:val="en-US"/>
        </w:rPr>
      </w:pPr>
    </w:p>
    <w:p w14:paraId="561C7091" w14:textId="7C0BB2DE" w:rsidR="00DB6C6A" w:rsidRPr="00DF6DD6" w:rsidRDefault="00DB6C6A" w:rsidP="00DB6C6A">
      <w:pPr>
        <w:ind w:left="568"/>
        <w:rPr>
          <w:rFonts w:eastAsia="Yu Mincho"/>
          <w:lang w:val="en-US"/>
        </w:rPr>
      </w:pPr>
      <w:r w:rsidRPr="00DF6DD6">
        <w:rPr>
          <w:rFonts w:eastAsia="Yu Mincho"/>
          <w:lang w:val="en-US"/>
        </w:rPr>
        <w:tab/>
      </w:r>
      <w:r w:rsidRPr="00DF6DD6">
        <w:rPr>
          <w:rFonts w:eastAsia="Yu Mincho"/>
          <w:lang w:val="en-US"/>
        </w:rPr>
        <w:tab/>
        <w:t>Channel Configuration Case A. A-MPR</w:t>
      </w:r>
      <w:r w:rsidRPr="00DF6DD6">
        <w:rPr>
          <w:rFonts w:eastAsia="Yu Mincho"/>
          <w:vertAlign w:val="subscript"/>
          <w:lang w:val="en-US"/>
        </w:rPr>
        <w:t>IM3</w:t>
      </w:r>
      <w:r w:rsidRPr="00DF6DD6">
        <w:rPr>
          <w:rFonts w:eastAsia="Yu Mincho"/>
          <w:lang w:val="en-US"/>
        </w:rPr>
        <w:t xml:space="preserve"> defined in </w:t>
      </w:r>
      <w:r w:rsidR="00B94AF2">
        <w:rPr>
          <w:rFonts w:eastAsia="Yu Mincho"/>
          <w:lang w:val="en-US"/>
        </w:rPr>
        <w:t>Clause</w:t>
      </w:r>
      <w:r w:rsidRPr="00DF6DD6">
        <w:rPr>
          <w:rFonts w:eastAsia="Yu Mincho"/>
          <w:lang w:val="en-US"/>
        </w:rPr>
        <w:t xml:space="preserve"> 6.2B.3.1.2.</w:t>
      </w:r>
      <w:r w:rsidR="008C50EB" w:rsidRPr="00DF6DD6">
        <w:rPr>
          <w:rFonts w:eastAsia="Yu Mincho"/>
          <w:lang w:val="en-US"/>
        </w:rPr>
        <w:t>1</w:t>
      </w:r>
    </w:p>
    <w:p w14:paraId="1C175F7E" w14:textId="77777777" w:rsidR="00DB6C6A" w:rsidRPr="00DF6DD6" w:rsidRDefault="00DB6C6A" w:rsidP="00DB6C6A">
      <w:pPr>
        <w:rPr>
          <w:rFonts w:eastAsia="Yu Mincho"/>
          <w:lang w:val="en-US"/>
        </w:rPr>
      </w:pPr>
      <w:r w:rsidRPr="00DF6DD6">
        <w:rPr>
          <w:rFonts w:eastAsia="Yu Mincho"/>
          <w:lang w:val="en-US"/>
        </w:rPr>
        <w:t>where</w:t>
      </w:r>
    </w:p>
    <w:p w14:paraId="47B71F11" w14:textId="77777777" w:rsidR="00DB6C6A" w:rsidRPr="00DF6DD6" w:rsidRDefault="00DB6C6A" w:rsidP="0015133E">
      <w:pPr>
        <w:pStyle w:val="B10"/>
        <w:rPr>
          <w:vertAlign w:val="subscript"/>
        </w:rPr>
      </w:pPr>
      <w:r w:rsidRPr="00DF6DD6">
        <w:rPr>
          <w:lang w:bidi="bn-IN"/>
        </w:rPr>
        <w:t>-</w:t>
      </w:r>
      <w:r w:rsidRPr="00DF6DD6">
        <w:rPr>
          <w:lang w:bidi="bn-IN"/>
        </w:rPr>
        <w:tab/>
      </w:r>
      <w:r w:rsidRPr="00DF6DD6">
        <w:t>F</w:t>
      </w:r>
      <w:r w:rsidRPr="00DF6DD6">
        <w:rPr>
          <w:vertAlign w:val="subscript"/>
        </w:rPr>
        <w:t>IM3,low_block,low</w:t>
      </w:r>
      <w:r w:rsidRPr="00DF6DD6">
        <w:t xml:space="preserve"> = (2 * F</w:t>
      </w:r>
      <w:r w:rsidRPr="00DF6DD6">
        <w:rPr>
          <w:vertAlign w:val="subscript"/>
        </w:rPr>
        <w:t>low_channel,low_edge</w:t>
      </w:r>
      <w:r w:rsidRPr="00DF6DD6">
        <w:t>) – F</w:t>
      </w:r>
      <w:r w:rsidRPr="00DF6DD6">
        <w:rPr>
          <w:vertAlign w:val="subscript"/>
        </w:rPr>
        <w:t>high_channel,high_edge</w:t>
      </w:r>
    </w:p>
    <w:p w14:paraId="572FB527" w14:textId="77777777" w:rsidR="00DB6C6A" w:rsidRPr="00DF6DD6" w:rsidRDefault="00DB6C6A" w:rsidP="0015133E">
      <w:pPr>
        <w:pStyle w:val="B10"/>
        <w:rPr>
          <w:vertAlign w:val="subscript"/>
        </w:rPr>
      </w:pPr>
      <w:r w:rsidRPr="00DF6DD6">
        <w:rPr>
          <w:lang w:bidi="bn-IN"/>
        </w:rPr>
        <w:t>-</w:t>
      </w:r>
      <w:r w:rsidRPr="00DF6DD6">
        <w:rPr>
          <w:lang w:bidi="bn-IN"/>
        </w:rPr>
        <w:tab/>
      </w:r>
      <w:r w:rsidRPr="00DF6DD6">
        <w:t>F</w:t>
      </w:r>
      <w:r w:rsidRPr="00DF6DD6">
        <w:rPr>
          <w:vertAlign w:val="subscript"/>
        </w:rPr>
        <w:t xml:space="preserve">low_channel,low_edge </w:t>
      </w:r>
      <w:r w:rsidRPr="00DF6DD6">
        <w:t>is the lowermost frequency of lower transmission bandwidth configuration.</w:t>
      </w:r>
    </w:p>
    <w:p w14:paraId="2D4F9CBE" w14:textId="57B9E516" w:rsidR="009B5443" w:rsidRDefault="00DB6C6A" w:rsidP="009B5443">
      <w:pPr>
        <w:pStyle w:val="B10"/>
      </w:pPr>
      <w:r w:rsidRPr="00DF6DD6">
        <w:rPr>
          <w:lang w:bidi="bn-IN"/>
        </w:rPr>
        <w:t>-</w:t>
      </w:r>
      <w:r w:rsidRPr="00DF6DD6">
        <w:rPr>
          <w:lang w:bidi="bn-IN"/>
        </w:rPr>
        <w:tab/>
      </w:r>
      <w:r w:rsidRPr="00DF6DD6">
        <w:t>F</w:t>
      </w:r>
      <w:r w:rsidRPr="00DF6DD6">
        <w:rPr>
          <w:vertAlign w:val="subscript"/>
        </w:rPr>
        <w:t xml:space="preserve">high_channel,high_edge </w:t>
      </w:r>
      <w:r w:rsidRPr="00DF6DD6">
        <w:t>is the uppermost frequency of upper transmission bandwidth configuration.</w:t>
      </w:r>
      <w:r w:rsidR="009B5443" w:rsidRPr="009B5443">
        <w:t xml:space="preserve"> </w:t>
      </w:r>
    </w:p>
    <w:p w14:paraId="4FC0D5CB" w14:textId="623CF618" w:rsidR="00DB6C6A" w:rsidRPr="00DF6DD6" w:rsidRDefault="009B5443" w:rsidP="009B5443">
      <w:pPr>
        <w:pStyle w:val="B10"/>
      </w:pPr>
      <w:r>
        <w:t>Where the transmission bandwidth configuration for NR is the maximum frequency span covering all the configured SCSSpecificCarrier for scenarios that carrier bandwidths with different SCS can be fully overlapped.</w:t>
      </w:r>
      <w:r w:rsidR="00DB6C6A" w:rsidRPr="00DF6DD6">
        <w:t>6.2B.3.1.2.1</w:t>
      </w:r>
      <w:r w:rsidR="00DB6C6A" w:rsidRPr="00DF6DD6">
        <w:tab/>
        <w:t>A-MPR</w:t>
      </w:r>
      <w:r w:rsidR="00DB6C6A" w:rsidRPr="00DF6DD6">
        <w:rPr>
          <w:vertAlign w:val="subscript"/>
        </w:rPr>
        <w:t>IM3</w:t>
      </w:r>
      <w:r w:rsidR="00DB6C6A" w:rsidRPr="00DF6DD6">
        <w:t xml:space="preserve"> for NS_04 to meet -13 dBm / 1MHz</w:t>
      </w:r>
      <w:r w:rsidR="008C50EB" w:rsidRPr="00DF6DD6">
        <w:t xml:space="preserve"> for 26dBm UE power</w:t>
      </w:r>
    </w:p>
    <w:p w14:paraId="33D6B905" w14:textId="721182C1" w:rsidR="00DB6C6A" w:rsidRPr="00DF6DD6" w:rsidRDefault="008C50EB" w:rsidP="00DB6C6A">
      <w:r w:rsidRPr="00DF6DD6">
        <w:t xml:space="preserve">A-MPR in this </w:t>
      </w:r>
      <w:r w:rsidR="00B94AF2">
        <w:t>clause</w:t>
      </w:r>
      <w:r w:rsidRPr="00DF6DD6">
        <w:t xml:space="preserve"> is relative to 26 dBm for </w:t>
      </w:r>
      <w:r w:rsidR="00902538" w:rsidRPr="00DF6DD6">
        <w:t xml:space="preserve">a </w:t>
      </w:r>
      <w:r w:rsidRPr="00DF6DD6">
        <w:t>power class 2</w:t>
      </w:r>
      <w:r w:rsidR="00902538" w:rsidRPr="00DF6DD6">
        <w:t xml:space="preserve"> Cell Group</w:t>
      </w:r>
      <w:r w:rsidRPr="00DF6DD6">
        <w:t xml:space="preserve">. The same A-MPR is used relative to 23 dBm </w:t>
      </w:r>
      <w:r w:rsidR="00443019" w:rsidRPr="00DF6DD6">
        <w:t>f</w:t>
      </w:r>
      <w:r w:rsidRPr="00DF6DD6">
        <w:t xml:space="preserve">or </w:t>
      </w:r>
      <w:r w:rsidR="00902538" w:rsidRPr="00DF6DD6">
        <w:t xml:space="preserve">a </w:t>
      </w:r>
      <w:r w:rsidRPr="00DF6DD6">
        <w:t>power class 3</w:t>
      </w:r>
      <w:r w:rsidR="00902538" w:rsidRPr="00DF6DD6">
        <w:t xml:space="preserve"> Cell Group</w:t>
      </w:r>
      <w:r w:rsidRPr="00DF6DD6">
        <w:t xml:space="preserve">. </w:t>
      </w:r>
      <w:r w:rsidR="00DB6C6A" w:rsidRPr="00DF6DD6">
        <w:t>For the UE is configured with channel configurations Case A or Case C</w:t>
      </w:r>
      <w:r w:rsidR="001C0E95" w:rsidRPr="00DF6DD6">
        <w:t xml:space="preserve"> (defined in </w:t>
      </w:r>
      <w:r w:rsidR="00B94AF2">
        <w:t>Clause</w:t>
      </w:r>
      <w:r w:rsidR="001C0E95" w:rsidRPr="00DF6DD6">
        <w:t xml:space="preserve"> 6.2B.3.2.1)</w:t>
      </w:r>
      <w:r w:rsidR="00DB6C6A" w:rsidRPr="00DF6DD6">
        <w:t>, the allowed maximum output power reduction for IM3s applied to transmission on the MCG and the SCG with non-contiguous resource allocation is defined as follows:</w:t>
      </w:r>
    </w:p>
    <w:p w14:paraId="4F84BA59" w14:textId="77777777" w:rsidR="00DB6C6A" w:rsidRPr="00DF6DD6" w:rsidRDefault="00DB6C6A" w:rsidP="00DB6C6A">
      <w:pPr>
        <w:ind w:left="284" w:firstLine="284"/>
        <w:jc w:val="center"/>
        <w:rPr>
          <w:lang w:val="en-US" w:eastAsia="ja-JP"/>
        </w:rPr>
      </w:pPr>
      <w:r w:rsidRPr="00DF6DD6">
        <w:rPr>
          <w:lang w:val="en-US" w:eastAsia="ja-JP"/>
        </w:rPr>
        <w:t>A-MPR</w:t>
      </w:r>
      <w:r w:rsidRPr="00DF6DD6">
        <w:rPr>
          <w:vertAlign w:val="subscript"/>
          <w:lang w:val="en-US" w:eastAsia="ja-JP"/>
        </w:rPr>
        <w:t>IM3</w:t>
      </w:r>
      <w:r w:rsidRPr="00DF6DD6">
        <w:rPr>
          <w:lang w:val="en-US" w:eastAsia="ja-JP"/>
        </w:rPr>
        <w:t xml:space="preserve"> = M</w:t>
      </w:r>
      <w:r w:rsidRPr="00DF6DD6">
        <w:rPr>
          <w:vertAlign w:val="subscript"/>
          <w:lang w:val="en-US" w:eastAsia="ja-JP"/>
        </w:rPr>
        <w:t>A</w:t>
      </w:r>
    </w:p>
    <w:p w14:paraId="31EDD7C0" w14:textId="77777777" w:rsidR="00DB6C6A" w:rsidRPr="00DF6DD6" w:rsidRDefault="00DB6C6A" w:rsidP="00DB6C6A">
      <w:pPr>
        <w:rPr>
          <w:lang w:val="en-US" w:eastAsia="ja-JP"/>
        </w:rPr>
      </w:pPr>
      <w:r w:rsidRPr="00DF6DD6">
        <w:rPr>
          <w:lang w:val="en-US" w:eastAsia="ja-JP"/>
        </w:rPr>
        <w:tab/>
      </w:r>
      <w:r w:rsidRPr="00DF6DD6">
        <w:rPr>
          <w:lang w:val="en-US" w:eastAsia="ja-JP"/>
        </w:rPr>
        <w:tab/>
        <w:t>Where M</w:t>
      </w:r>
      <w:r w:rsidRPr="00DF6DD6">
        <w:rPr>
          <w:vertAlign w:val="subscript"/>
          <w:lang w:val="en-US" w:eastAsia="ja-JP"/>
        </w:rPr>
        <w:t>A</w:t>
      </w:r>
      <w:r w:rsidRPr="00DF6DD6">
        <w:rPr>
          <w:lang w:val="en-US" w:eastAsia="ja-JP"/>
        </w:rPr>
        <w:t xml:space="preserve"> is defined as follows</w:t>
      </w:r>
    </w:p>
    <w:p w14:paraId="0C7ABE6A" w14:textId="539EFD0E" w:rsidR="00DB6C6A" w:rsidRPr="00DF6DD6" w:rsidRDefault="00DB6C6A" w:rsidP="00DB6C6A">
      <w:pPr>
        <w:ind w:firstLine="3261"/>
      </w:pPr>
      <w:r w:rsidRPr="00DF6DD6">
        <w:t>M</w:t>
      </w:r>
      <w:r w:rsidRPr="00DF6DD6">
        <w:rPr>
          <w:vertAlign w:val="subscript"/>
        </w:rPr>
        <w:t>A</w:t>
      </w:r>
      <w:r w:rsidRPr="00DF6DD6">
        <w:t xml:space="preserve"> =</w:t>
      </w:r>
      <w:r w:rsidR="00D95CEA">
        <w:tab/>
      </w:r>
      <w:r w:rsidRPr="00DF6DD6">
        <w:t>1</w:t>
      </w:r>
      <w:r w:rsidR="00D87076" w:rsidRPr="00DF6DD6">
        <w:t>5</w:t>
      </w:r>
      <w:r w:rsidRPr="00DF6DD6">
        <w:tab/>
        <w:t>;</w:t>
      </w:r>
      <w:r w:rsidRPr="00DF6DD6">
        <w:tab/>
        <w:t xml:space="preserve">0 ≤ </w:t>
      </w:r>
      <w:r w:rsidR="001C0E95" w:rsidRPr="00DF6DD6">
        <w:t xml:space="preserve">B </w:t>
      </w:r>
      <w:r w:rsidRPr="00DF6DD6">
        <w:t>&lt; 0.5</w:t>
      </w:r>
    </w:p>
    <w:p w14:paraId="5BE79DEE" w14:textId="0C0ED0EC" w:rsidR="00DB6C6A" w:rsidRPr="00DF6DD6" w:rsidRDefault="00DB6C6A" w:rsidP="00DB6C6A">
      <w:pPr>
        <w:ind w:firstLine="3261"/>
      </w:pPr>
      <w:r w:rsidRPr="00DF6DD6">
        <w:tab/>
      </w:r>
      <w:r w:rsidRPr="00DF6DD6">
        <w:tab/>
      </w:r>
      <w:r w:rsidRPr="00DF6DD6">
        <w:tab/>
      </w:r>
      <w:r w:rsidR="00D87076" w:rsidRPr="00DF6DD6">
        <w:t>10</w:t>
      </w:r>
      <w:r w:rsidRPr="00DF6DD6">
        <w:tab/>
        <w:t>;</w:t>
      </w:r>
      <w:r w:rsidRPr="00DF6DD6">
        <w:tab/>
        <w:t xml:space="preserve">0.5 ≤ </w:t>
      </w:r>
      <w:r w:rsidR="001C0E95" w:rsidRPr="00DF6DD6">
        <w:t xml:space="preserve">B </w:t>
      </w:r>
      <w:r w:rsidRPr="00DF6DD6">
        <w:t>&lt; 1.0</w:t>
      </w:r>
    </w:p>
    <w:p w14:paraId="5FA2A0DB" w14:textId="222BD122" w:rsidR="00DB6C6A" w:rsidRPr="00DF6DD6" w:rsidRDefault="00DB6C6A" w:rsidP="00DB6C6A">
      <w:pPr>
        <w:ind w:firstLine="3261"/>
      </w:pPr>
      <w:r w:rsidRPr="00DF6DD6">
        <w:tab/>
      </w:r>
      <w:r w:rsidRPr="00DF6DD6">
        <w:tab/>
      </w:r>
      <w:r w:rsidRPr="00DF6DD6">
        <w:tab/>
      </w:r>
      <w:r w:rsidR="00D87076" w:rsidRPr="00DF6DD6">
        <w:t>8</w:t>
      </w:r>
      <w:r w:rsidRPr="00DF6DD6">
        <w:tab/>
        <w:t>;</w:t>
      </w:r>
      <w:r w:rsidRPr="00DF6DD6">
        <w:tab/>
        <w:t xml:space="preserve">1.0 ≤ </w:t>
      </w:r>
      <w:r w:rsidR="001C0E95" w:rsidRPr="00DF6DD6">
        <w:t xml:space="preserve">B </w:t>
      </w:r>
      <w:r w:rsidRPr="00DF6DD6">
        <w:t>&lt; 2.0</w:t>
      </w:r>
    </w:p>
    <w:p w14:paraId="7D01D2E3" w14:textId="34F793B5" w:rsidR="00DB6C6A" w:rsidRPr="00DF6DD6" w:rsidRDefault="00DB6C6A" w:rsidP="00DB6C6A">
      <w:pPr>
        <w:ind w:firstLine="3261"/>
      </w:pPr>
      <w:r w:rsidRPr="00DF6DD6">
        <w:tab/>
      </w:r>
      <w:r w:rsidRPr="00DF6DD6">
        <w:tab/>
      </w:r>
      <w:r w:rsidRPr="00DF6DD6">
        <w:tab/>
      </w:r>
      <w:r w:rsidR="00D87076" w:rsidRPr="00DF6DD6">
        <w:t>6</w:t>
      </w:r>
      <w:r w:rsidRPr="00DF6DD6">
        <w:tab/>
        <w:t>;</w:t>
      </w:r>
      <w:r w:rsidRPr="00DF6DD6">
        <w:tab/>
        <w:t xml:space="preserve">2.0 </w:t>
      </w:r>
      <w:r w:rsidR="00902538" w:rsidRPr="00DF6DD6">
        <w:t>≤</w:t>
      </w:r>
      <w:r w:rsidRPr="00DF6DD6">
        <w:t xml:space="preserve"> </w:t>
      </w:r>
      <w:r w:rsidR="001C0E95" w:rsidRPr="00DF6DD6">
        <w:t>B</w:t>
      </w:r>
    </w:p>
    <w:p w14:paraId="4A044CCB" w14:textId="77777777" w:rsidR="00DB6C6A" w:rsidRPr="00DF6DD6" w:rsidRDefault="00DB6C6A" w:rsidP="00DB6C6A">
      <w:pPr>
        <w:rPr>
          <w:lang w:val="en-US" w:eastAsia="ja-JP"/>
        </w:rPr>
      </w:pPr>
      <w:r w:rsidRPr="00DF6DD6">
        <w:rPr>
          <w:lang w:val="en-US" w:eastAsia="ja-JP"/>
        </w:rPr>
        <w:t>Where:</w:t>
      </w:r>
    </w:p>
    <w:p w14:paraId="2202EB2E" w14:textId="77777777" w:rsidR="00DB6C6A" w:rsidRPr="00DF6DD6" w:rsidRDefault="00DB6C6A" w:rsidP="00DB6C6A">
      <w:pPr>
        <w:ind w:left="284"/>
        <w:rPr>
          <w:lang w:val="en-US" w:eastAsia="ja-JP"/>
        </w:rPr>
      </w:pPr>
      <w:r w:rsidRPr="00DF6DD6">
        <w:rPr>
          <w:lang w:val="en-US" w:eastAsia="ja-JP"/>
        </w:rPr>
        <w:tab/>
        <w:t>For UEs supporting dynamic power sharing,</w:t>
      </w:r>
    </w:p>
    <w:p w14:paraId="6504F89C" w14:textId="0602D7C7" w:rsidR="00DB6C6A" w:rsidRPr="00DF6DD6" w:rsidRDefault="00DB6C6A" w:rsidP="00DB6C6A">
      <w:pPr>
        <w:ind w:left="284"/>
        <w:rPr>
          <w:vertAlign w:val="subscript"/>
        </w:rPr>
      </w:pPr>
      <w:r w:rsidRPr="00DF6DD6">
        <w:tab/>
      </w:r>
      <w:r w:rsidRPr="00DF6DD6">
        <w:tab/>
      </w:r>
      <w:r w:rsidRPr="00DF6DD6">
        <w:tab/>
      </w:r>
      <w:r w:rsidR="001C0E95" w:rsidRPr="00DF6DD6">
        <w:t>B = (L</w:t>
      </w:r>
      <w:r w:rsidR="001C0E95" w:rsidRPr="00DF6DD6">
        <w:rPr>
          <w:vertAlign w:val="subscript"/>
        </w:rPr>
        <w:t>CRB_alloc,</w:t>
      </w:r>
      <w:r w:rsidR="00A925FA" w:rsidRPr="00DF6DD6">
        <w:rPr>
          <w:vertAlign w:val="subscript"/>
        </w:rPr>
        <w:t xml:space="preserve"> </w:t>
      </w:r>
      <w:r w:rsidR="001C0E95" w:rsidRPr="00DF6DD6">
        <w:rPr>
          <w:vertAlign w:val="subscript"/>
        </w:rPr>
        <w:t xml:space="preserve">E-UTRA </w:t>
      </w:r>
      <w:r w:rsidR="001C0E95" w:rsidRPr="00DF6DD6">
        <w:t>* 12* SCS</w:t>
      </w:r>
      <w:r w:rsidR="001C0E95" w:rsidRPr="00DF6DD6">
        <w:rPr>
          <w:vertAlign w:val="subscript"/>
        </w:rPr>
        <w:t>E-UTRA</w:t>
      </w:r>
      <w:r w:rsidR="001C0E95" w:rsidRPr="00DF6DD6">
        <w:t xml:space="preserve"> + L</w:t>
      </w:r>
      <w:r w:rsidR="001C0E95" w:rsidRPr="00DF6DD6">
        <w:rPr>
          <w:vertAlign w:val="subscript"/>
        </w:rPr>
        <w:t xml:space="preserve">CRB_alloc,NR </w:t>
      </w:r>
      <w:r w:rsidR="001C0E95" w:rsidRPr="00DF6DD6">
        <w:t>* 12 * SCS</w:t>
      </w:r>
      <w:r w:rsidR="001C0E95" w:rsidRPr="00DF6DD6">
        <w:rPr>
          <w:vertAlign w:val="subscript"/>
        </w:rPr>
        <w:t>NR</w:t>
      </w:r>
      <w:r w:rsidR="001C0E95" w:rsidRPr="00DF6DD6">
        <w:t>)/1,000,000</w:t>
      </w:r>
    </w:p>
    <w:p w14:paraId="0AC25BA8" w14:textId="77777777" w:rsidR="00DB6C6A" w:rsidRPr="00DF6DD6" w:rsidRDefault="00DB6C6A" w:rsidP="00DB6C6A">
      <w:pPr>
        <w:ind w:left="284" w:firstLine="284"/>
      </w:pPr>
      <w:r w:rsidRPr="00DF6DD6">
        <w:t>For UEs not supporting dynamic power sharing,</w:t>
      </w:r>
    </w:p>
    <w:p w14:paraId="5D42ED7C" w14:textId="77777777" w:rsidR="00DB6C6A" w:rsidRPr="00E30098" w:rsidRDefault="00DB6C6A" w:rsidP="00DB6C6A">
      <w:pPr>
        <w:ind w:left="284" w:firstLine="284"/>
        <w:rPr>
          <w:lang w:val="sv-FI"/>
        </w:rPr>
      </w:pPr>
      <w:r w:rsidRPr="00DF6DD6">
        <w:tab/>
      </w:r>
      <w:r w:rsidRPr="00E30098">
        <w:rPr>
          <w:lang w:val="sv-FI"/>
        </w:rPr>
        <w:t>For</w:t>
      </w:r>
      <w:r w:rsidR="001C0E95" w:rsidRPr="00E30098">
        <w:rPr>
          <w:lang w:val="sv-FI"/>
        </w:rPr>
        <w:t xml:space="preserve"> E-UTRA</w:t>
      </w:r>
    </w:p>
    <w:p w14:paraId="6B9D8363" w14:textId="47A2BB68" w:rsidR="00DB6C6A" w:rsidRPr="00E30098" w:rsidRDefault="00DB6C6A" w:rsidP="00DB6C6A">
      <w:pPr>
        <w:ind w:left="284" w:firstLine="284"/>
        <w:rPr>
          <w:lang w:val="sv-FI"/>
        </w:rPr>
      </w:pPr>
      <w:r w:rsidRPr="00E30098">
        <w:rPr>
          <w:lang w:val="sv-FI"/>
        </w:rPr>
        <w:tab/>
      </w:r>
      <w:r w:rsidRPr="00E30098">
        <w:rPr>
          <w:lang w:val="sv-FI"/>
        </w:rPr>
        <w:tab/>
      </w:r>
      <w:r w:rsidRPr="00E30098">
        <w:rPr>
          <w:lang w:val="sv-FI"/>
        </w:rPr>
        <w:tab/>
      </w:r>
      <w:r w:rsidR="001C0E95" w:rsidRPr="00E30098">
        <w:rPr>
          <w:lang w:val="sv-FI"/>
        </w:rPr>
        <w:t>B = (L</w:t>
      </w:r>
      <w:r w:rsidR="001C0E95" w:rsidRPr="00E30098">
        <w:rPr>
          <w:vertAlign w:val="subscript"/>
          <w:lang w:val="sv-FI"/>
        </w:rPr>
        <w:t>CRB_alloc,</w:t>
      </w:r>
      <w:r w:rsidR="00A925FA" w:rsidRPr="00E30098">
        <w:rPr>
          <w:vertAlign w:val="subscript"/>
          <w:lang w:val="sv-FI"/>
        </w:rPr>
        <w:t xml:space="preserve"> </w:t>
      </w:r>
      <w:r w:rsidR="001C0E95" w:rsidRPr="00E30098">
        <w:rPr>
          <w:vertAlign w:val="subscript"/>
          <w:lang w:val="sv-FI"/>
        </w:rPr>
        <w:t xml:space="preserve">E-UTRA </w:t>
      </w:r>
      <w:r w:rsidR="001C0E95" w:rsidRPr="00E30098">
        <w:rPr>
          <w:lang w:val="sv-FI"/>
        </w:rPr>
        <w:t>* 12* SCS</w:t>
      </w:r>
      <w:r w:rsidR="001C0E95" w:rsidRPr="00E30098">
        <w:rPr>
          <w:vertAlign w:val="subscript"/>
          <w:lang w:val="sv-FI"/>
        </w:rPr>
        <w:t>E-UTRA</w:t>
      </w:r>
      <w:r w:rsidR="001C0E95" w:rsidRPr="00E30098">
        <w:rPr>
          <w:lang w:val="sv-FI"/>
        </w:rPr>
        <w:t xml:space="preserve"> + 12 * SCS</w:t>
      </w:r>
      <w:r w:rsidR="001C0E95" w:rsidRPr="00E30098">
        <w:rPr>
          <w:vertAlign w:val="subscript"/>
          <w:lang w:val="sv-FI"/>
        </w:rPr>
        <w:t>NR</w:t>
      </w:r>
      <w:r w:rsidR="001C0E95" w:rsidRPr="00E30098">
        <w:rPr>
          <w:lang w:val="sv-FI"/>
        </w:rPr>
        <w:t>)/1,000,000</w:t>
      </w:r>
    </w:p>
    <w:p w14:paraId="48FC71F4" w14:textId="4DC160A1" w:rsidR="00902538" w:rsidRPr="00DF6DD6" w:rsidRDefault="00902538" w:rsidP="00A6034C">
      <w:pPr>
        <w:pStyle w:val="B30"/>
        <w:rPr>
          <w:vertAlign w:val="subscript"/>
        </w:rPr>
      </w:pPr>
      <w:r w:rsidRPr="00DF6DD6">
        <w:t>Where SCS</w:t>
      </w:r>
      <w:r w:rsidRPr="00DF6DD6">
        <w:rPr>
          <w:vertAlign w:val="subscript"/>
        </w:rPr>
        <w:t>NR</w:t>
      </w:r>
      <w:r w:rsidRPr="00DF6DD6">
        <w:t xml:space="preserve"> =15 kHz is assumed in calculation of B</w:t>
      </w:r>
      <w:r w:rsidRPr="00DF6DD6">
        <w:rPr>
          <w:vertAlign w:val="subscript"/>
        </w:rPr>
        <w:t>.</w:t>
      </w:r>
    </w:p>
    <w:p w14:paraId="14C668E6" w14:textId="77777777" w:rsidR="00DB6C6A" w:rsidRPr="00DF6DD6" w:rsidRDefault="00DB6C6A" w:rsidP="00DB6C6A">
      <w:pPr>
        <w:ind w:left="284" w:firstLine="284"/>
      </w:pPr>
      <w:r w:rsidRPr="00DF6DD6">
        <w:tab/>
        <w:t>For NR</w:t>
      </w:r>
    </w:p>
    <w:p w14:paraId="0E65E86F" w14:textId="77777777" w:rsidR="00902538" w:rsidRPr="00DF6DD6" w:rsidRDefault="00DB6C6A" w:rsidP="00902538">
      <w:pPr>
        <w:ind w:left="284" w:firstLine="284"/>
      </w:pPr>
      <w:r w:rsidRPr="00DF6DD6">
        <w:tab/>
      </w:r>
      <w:r w:rsidRPr="00DF6DD6">
        <w:tab/>
      </w:r>
      <w:r w:rsidRPr="00DF6DD6">
        <w:tab/>
      </w:r>
      <w:r w:rsidR="001C0E95" w:rsidRPr="00DF6DD6">
        <w:t>B = (12* SCS</w:t>
      </w:r>
      <w:r w:rsidR="001C0E95" w:rsidRPr="00DF6DD6">
        <w:rPr>
          <w:vertAlign w:val="subscript"/>
        </w:rPr>
        <w:t>E-UTRA</w:t>
      </w:r>
      <w:r w:rsidR="001C0E95" w:rsidRPr="00DF6DD6">
        <w:t xml:space="preserve"> + L</w:t>
      </w:r>
      <w:r w:rsidR="001C0E95" w:rsidRPr="00DF6DD6">
        <w:rPr>
          <w:vertAlign w:val="subscript"/>
        </w:rPr>
        <w:t xml:space="preserve">CRB_alloc,NR </w:t>
      </w:r>
      <w:r w:rsidR="001C0E95" w:rsidRPr="00DF6DD6">
        <w:t>* 12 * SCS</w:t>
      </w:r>
      <w:r w:rsidR="001C0E95" w:rsidRPr="00DF6DD6">
        <w:rPr>
          <w:vertAlign w:val="subscript"/>
        </w:rPr>
        <w:t>NR</w:t>
      </w:r>
      <w:r w:rsidR="001C0E95" w:rsidRPr="00DF6DD6">
        <w:t>)/1,000,000</w:t>
      </w:r>
    </w:p>
    <w:p w14:paraId="133F19F0" w14:textId="6BA40522" w:rsidR="00902538" w:rsidRPr="00DF6DD6" w:rsidRDefault="00902538" w:rsidP="00A6034C">
      <w:pPr>
        <w:pStyle w:val="B30"/>
      </w:pPr>
      <w:r w:rsidRPr="00DF6DD6">
        <w:t>Where SCS</w:t>
      </w:r>
      <w:r w:rsidRPr="00DF6DD6">
        <w:rPr>
          <w:vertAlign w:val="subscript"/>
        </w:rPr>
        <w:t>E-UTRA</w:t>
      </w:r>
      <w:r w:rsidRPr="00DF6DD6">
        <w:t xml:space="preserve"> = 15 kHz is assumed in calculation of B.</w:t>
      </w:r>
    </w:p>
    <w:p w14:paraId="1AB303D1" w14:textId="479AF4C5" w:rsidR="00DB6C6A" w:rsidRPr="00DF6DD6" w:rsidRDefault="00D87076" w:rsidP="00A6034C">
      <w:pPr>
        <w:pStyle w:val="B30"/>
      </w:pPr>
      <w:r w:rsidRPr="00DF6DD6">
        <w:t>and M</w:t>
      </w:r>
      <w:r w:rsidRPr="00DF6DD6">
        <w:rPr>
          <w:vertAlign w:val="subscript"/>
        </w:rPr>
        <w:t>A</w:t>
      </w:r>
      <w:r w:rsidRPr="00DF6DD6">
        <w:t xml:space="preserve"> is reduced by 1 dB</w:t>
      </w:r>
      <w:r w:rsidR="009A74E5" w:rsidRPr="00DF6DD6">
        <w:t xml:space="preserve"> for B &lt; 2.0</w:t>
      </w:r>
      <w:r w:rsidRPr="00DF6DD6">
        <w:t>.</w:t>
      </w:r>
    </w:p>
    <w:p w14:paraId="60A62E9C" w14:textId="77777777" w:rsidR="00DB6C6A" w:rsidRPr="00DF6DD6" w:rsidRDefault="00DB6C6A" w:rsidP="00F27CE0">
      <w:pPr>
        <w:pStyle w:val="H6"/>
      </w:pPr>
      <w:r w:rsidRPr="00DF6DD6">
        <w:t>6.2B.3.1.2.2</w:t>
      </w:r>
      <w:r w:rsidRPr="00DF6DD6">
        <w:tab/>
        <w:t>A-MPR for NS_04 to meet -25 dBm / 1MHz</w:t>
      </w:r>
      <w:r w:rsidR="001C0E95" w:rsidRPr="00DF6DD6">
        <w:t xml:space="preserve"> for 26 dBm UE power</w:t>
      </w:r>
    </w:p>
    <w:p w14:paraId="6256EDA9" w14:textId="7D75209B" w:rsidR="00DB6C6A" w:rsidRPr="00DF6DD6" w:rsidRDefault="00284128" w:rsidP="00DB6C6A">
      <w:r w:rsidRPr="00DF6DD6">
        <w:t xml:space="preserve">A-MPR in this </w:t>
      </w:r>
      <w:r w:rsidR="00B94AF2">
        <w:t>clause</w:t>
      </w:r>
      <w:r w:rsidRPr="00DF6DD6">
        <w:t xml:space="preserve"> is relative to 26 dBm</w:t>
      </w:r>
      <w:r w:rsidR="00902538" w:rsidRPr="00DF6DD6">
        <w:t xml:space="preserve"> for a power class 2 Cell Group</w:t>
      </w:r>
      <w:r w:rsidRPr="00DF6DD6">
        <w:t xml:space="preserve">. The same A-MPR is used relative to 23 dBm for </w:t>
      </w:r>
      <w:r w:rsidR="00902538" w:rsidRPr="00DF6DD6">
        <w:t xml:space="preserve">a </w:t>
      </w:r>
      <w:r w:rsidRPr="00DF6DD6">
        <w:t>power class 3</w:t>
      </w:r>
      <w:r w:rsidR="00902538" w:rsidRPr="00DF6DD6">
        <w:t xml:space="preserve"> Cell Group</w:t>
      </w:r>
      <w:r w:rsidRPr="00DF6DD6">
        <w:t xml:space="preserve">. </w:t>
      </w:r>
      <w:r w:rsidR="00DB6C6A" w:rsidRPr="00DF6DD6">
        <w:t>For the UE is configured with channel configurations Case B or Case D</w:t>
      </w:r>
      <w:r w:rsidRPr="00DF6DD6">
        <w:t xml:space="preserve"> (defined in </w:t>
      </w:r>
      <w:r w:rsidR="00B94AF2">
        <w:t>Clause</w:t>
      </w:r>
      <w:r w:rsidRPr="00DF6DD6">
        <w:t xml:space="preserve"> 6.2B.3.2.1)</w:t>
      </w:r>
      <w:r w:rsidR="00DB6C6A" w:rsidRPr="00DF6DD6">
        <w:t>, the allowed maximum output power reduction for IM3s applied to transmission on the MCG and the SCG with non-contiguous resource allocation is defined as follows:</w:t>
      </w:r>
    </w:p>
    <w:p w14:paraId="3BE8682D" w14:textId="77777777" w:rsidR="00DB6C6A" w:rsidRPr="00DF6DD6" w:rsidRDefault="00DB6C6A" w:rsidP="00DB6C6A">
      <w:pPr>
        <w:ind w:left="284" w:firstLine="284"/>
        <w:jc w:val="center"/>
        <w:rPr>
          <w:lang w:val="en-US" w:eastAsia="ja-JP"/>
        </w:rPr>
      </w:pPr>
      <w:r w:rsidRPr="00DF6DD6">
        <w:rPr>
          <w:lang w:val="en-US" w:eastAsia="ja-JP"/>
        </w:rPr>
        <w:t>A-MPR</w:t>
      </w:r>
      <w:r w:rsidRPr="00DF6DD6">
        <w:rPr>
          <w:vertAlign w:val="subscript"/>
          <w:lang w:val="en-US" w:eastAsia="ja-JP"/>
        </w:rPr>
        <w:t>IM3</w:t>
      </w:r>
      <w:r w:rsidRPr="00DF6DD6">
        <w:rPr>
          <w:lang w:val="en-US" w:eastAsia="ja-JP"/>
        </w:rPr>
        <w:t xml:space="preserve"> = M</w:t>
      </w:r>
      <w:r w:rsidRPr="00DF6DD6">
        <w:rPr>
          <w:vertAlign w:val="subscript"/>
          <w:lang w:val="en-US" w:eastAsia="ja-JP"/>
        </w:rPr>
        <w:t>A</w:t>
      </w:r>
    </w:p>
    <w:p w14:paraId="5DF162E2" w14:textId="77777777" w:rsidR="00DB6C6A" w:rsidRPr="00DF6DD6" w:rsidRDefault="00DB6C6A" w:rsidP="00DB6C6A">
      <w:pPr>
        <w:rPr>
          <w:lang w:val="en-US" w:eastAsia="ja-JP"/>
        </w:rPr>
      </w:pPr>
      <w:r w:rsidRPr="00DF6DD6">
        <w:rPr>
          <w:lang w:val="en-US" w:eastAsia="ja-JP"/>
        </w:rPr>
        <w:lastRenderedPageBreak/>
        <w:tab/>
      </w:r>
      <w:r w:rsidRPr="00DF6DD6">
        <w:rPr>
          <w:lang w:val="en-US" w:eastAsia="ja-JP"/>
        </w:rPr>
        <w:tab/>
        <w:t>Where M</w:t>
      </w:r>
      <w:r w:rsidRPr="00DF6DD6">
        <w:rPr>
          <w:vertAlign w:val="subscript"/>
          <w:lang w:val="en-US" w:eastAsia="ja-JP"/>
        </w:rPr>
        <w:t>A</w:t>
      </w:r>
      <w:r w:rsidRPr="00DF6DD6">
        <w:rPr>
          <w:lang w:val="en-US" w:eastAsia="ja-JP"/>
        </w:rPr>
        <w:t xml:space="preserve"> is defined as follows</w:t>
      </w:r>
    </w:p>
    <w:p w14:paraId="106B5E75" w14:textId="44DD86DD" w:rsidR="00DB6C6A" w:rsidRPr="00DF6DD6" w:rsidRDefault="00DB6C6A" w:rsidP="00DB6C6A">
      <w:pPr>
        <w:ind w:firstLine="3261"/>
      </w:pPr>
      <w:r w:rsidRPr="00DF6DD6">
        <w:t>M</w:t>
      </w:r>
      <w:r w:rsidRPr="00DF6DD6">
        <w:rPr>
          <w:vertAlign w:val="subscript"/>
        </w:rPr>
        <w:t>A</w:t>
      </w:r>
      <w:r w:rsidRPr="00DF6DD6">
        <w:t xml:space="preserve"> =</w:t>
      </w:r>
      <w:r w:rsidR="00D95CEA">
        <w:tab/>
      </w:r>
      <w:r w:rsidRPr="00DF6DD6">
        <w:t>1</w:t>
      </w:r>
      <w:r w:rsidR="00D87076" w:rsidRPr="00DF6DD6">
        <w:t>5</w:t>
      </w:r>
      <w:r w:rsidRPr="00DF6DD6">
        <w:tab/>
        <w:t>;</w:t>
      </w:r>
      <w:r w:rsidR="00D95CEA">
        <w:tab/>
      </w:r>
      <w:r w:rsidRPr="00DF6DD6">
        <w:t xml:space="preserve">0 ≤ </w:t>
      </w:r>
      <w:r w:rsidR="00284128" w:rsidRPr="00DF6DD6">
        <w:t xml:space="preserve">B </w:t>
      </w:r>
      <w:r w:rsidRPr="00DF6DD6">
        <w:t>&lt; 1.0</w:t>
      </w:r>
    </w:p>
    <w:p w14:paraId="021366A1" w14:textId="637FA1AB" w:rsidR="00DB6C6A" w:rsidRPr="00DF6DD6" w:rsidRDefault="00DB6C6A" w:rsidP="00DB6C6A">
      <w:pPr>
        <w:ind w:firstLine="3261"/>
      </w:pPr>
      <w:r w:rsidRPr="00DF6DD6">
        <w:tab/>
      </w:r>
      <w:r w:rsidRPr="00DF6DD6">
        <w:tab/>
      </w:r>
      <w:r w:rsidRPr="00DF6DD6">
        <w:tab/>
        <w:t>1</w:t>
      </w:r>
      <w:r w:rsidR="00D87076" w:rsidRPr="00DF6DD6">
        <w:t>4</w:t>
      </w:r>
      <w:r w:rsidRPr="00DF6DD6">
        <w:tab/>
        <w:t>;</w:t>
      </w:r>
      <w:r w:rsidR="00D95CEA">
        <w:tab/>
      </w:r>
      <w:r w:rsidRPr="00DF6DD6">
        <w:t xml:space="preserve">1.0 ≤ </w:t>
      </w:r>
      <w:r w:rsidR="00284128" w:rsidRPr="00DF6DD6">
        <w:t xml:space="preserve">B </w:t>
      </w:r>
      <w:r w:rsidRPr="00DF6DD6">
        <w:t>&lt; 2.0</w:t>
      </w:r>
    </w:p>
    <w:p w14:paraId="3D54E3D6" w14:textId="297E529D" w:rsidR="00DB6C6A" w:rsidRPr="00DF6DD6" w:rsidRDefault="00DB6C6A" w:rsidP="00DB6C6A">
      <w:pPr>
        <w:ind w:firstLine="3261"/>
      </w:pPr>
      <w:r w:rsidRPr="00DF6DD6">
        <w:tab/>
      </w:r>
      <w:r w:rsidRPr="00DF6DD6">
        <w:tab/>
      </w:r>
      <w:r w:rsidRPr="00DF6DD6">
        <w:tab/>
        <w:t>1</w:t>
      </w:r>
      <w:r w:rsidR="00D87076" w:rsidRPr="00DF6DD6">
        <w:t>3</w:t>
      </w:r>
      <w:r w:rsidRPr="00DF6DD6">
        <w:tab/>
        <w:t>;</w:t>
      </w:r>
      <w:r w:rsidR="00D95CEA">
        <w:tab/>
      </w:r>
      <w:r w:rsidRPr="00DF6DD6">
        <w:t xml:space="preserve">2.0 ≤ </w:t>
      </w:r>
      <w:r w:rsidR="00284128" w:rsidRPr="00DF6DD6">
        <w:t xml:space="preserve">B </w:t>
      </w:r>
      <w:r w:rsidRPr="00DF6DD6">
        <w:t>&lt; 5.0</w:t>
      </w:r>
    </w:p>
    <w:p w14:paraId="7CB56F2B" w14:textId="5E5E5316" w:rsidR="00DB6C6A" w:rsidRPr="00DF6DD6" w:rsidRDefault="00DB6C6A" w:rsidP="00DB6C6A">
      <w:pPr>
        <w:ind w:firstLine="3261"/>
      </w:pPr>
      <w:r w:rsidRPr="00DF6DD6">
        <w:tab/>
      </w:r>
      <w:r w:rsidRPr="00DF6DD6">
        <w:tab/>
      </w:r>
      <w:r w:rsidRPr="00DF6DD6">
        <w:tab/>
        <w:t>1</w:t>
      </w:r>
      <w:r w:rsidR="00D87076" w:rsidRPr="00DF6DD6">
        <w:t>2</w:t>
      </w:r>
      <w:r w:rsidRPr="00DF6DD6">
        <w:tab/>
        <w:t>;</w:t>
      </w:r>
      <w:r w:rsidR="00D95CEA">
        <w:tab/>
      </w:r>
      <w:r w:rsidRPr="00DF6DD6">
        <w:t xml:space="preserve">5.0 </w:t>
      </w:r>
      <w:r w:rsidR="00902538" w:rsidRPr="00DF6DD6">
        <w:t>≤</w:t>
      </w:r>
      <w:r w:rsidRPr="00DF6DD6">
        <w:t xml:space="preserve"> </w:t>
      </w:r>
      <w:r w:rsidR="00284128" w:rsidRPr="00DF6DD6">
        <w:t>B</w:t>
      </w:r>
    </w:p>
    <w:p w14:paraId="5776C113" w14:textId="77777777" w:rsidR="00DB6C6A" w:rsidRPr="00DF6DD6" w:rsidRDefault="00DB6C6A" w:rsidP="00DB6C6A">
      <w:pPr>
        <w:rPr>
          <w:lang w:val="en-US" w:eastAsia="ja-JP"/>
        </w:rPr>
      </w:pPr>
      <w:r w:rsidRPr="00DF6DD6">
        <w:rPr>
          <w:lang w:val="en-US" w:eastAsia="ja-JP"/>
        </w:rPr>
        <w:t>Where:</w:t>
      </w:r>
    </w:p>
    <w:p w14:paraId="01D9EADF" w14:textId="77777777" w:rsidR="00DB6C6A" w:rsidRPr="00DF6DD6" w:rsidRDefault="00DB6C6A" w:rsidP="00DB6C6A">
      <w:pPr>
        <w:rPr>
          <w:lang w:val="en-US" w:eastAsia="ja-JP"/>
        </w:rPr>
      </w:pPr>
      <w:r w:rsidRPr="00DF6DD6">
        <w:tab/>
      </w:r>
      <w:r w:rsidRPr="00DF6DD6">
        <w:rPr>
          <w:lang w:val="en-US" w:eastAsia="ja-JP"/>
        </w:rPr>
        <w:tab/>
        <w:t>For UEs supporting dynamic power sharing,</w:t>
      </w:r>
    </w:p>
    <w:p w14:paraId="20140EE2" w14:textId="77777777" w:rsidR="00DB6C6A" w:rsidRPr="00DF6DD6" w:rsidRDefault="00DB6C6A" w:rsidP="00DB6C6A">
      <w:pPr>
        <w:rPr>
          <w:vertAlign w:val="subscript"/>
        </w:rPr>
      </w:pPr>
      <w:r w:rsidRPr="00DF6DD6">
        <w:tab/>
      </w:r>
      <w:r w:rsidRPr="00DF6DD6">
        <w:tab/>
      </w:r>
      <w:r w:rsidRPr="00DF6DD6">
        <w:tab/>
      </w:r>
      <w:r w:rsidRPr="00DF6DD6">
        <w:tab/>
      </w:r>
      <w:r w:rsidR="00284128" w:rsidRPr="00DF6DD6">
        <w:t>B = (L</w:t>
      </w:r>
      <w:r w:rsidR="00284128" w:rsidRPr="00DF6DD6">
        <w:rPr>
          <w:vertAlign w:val="subscript"/>
        </w:rPr>
        <w:t>CRB_alloc,</w:t>
      </w:r>
      <w:r w:rsidR="008E616E" w:rsidRPr="00DF6DD6">
        <w:rPr>
          <w:vertAlign w:val="subscript"/>
        </w:rPr>
        <w:t xml:space="preserve"> </w:t>
      </w:r>
      <w:r w:rsidR="00284128" w:rsidRPr="00DF6DD6">
        <w:rPr>
          <w:vertAlign w:val="subscript"/>
        </w:rPr>
        <w:t xml:space="preserve">E-UTRA </w:t>
      </w:r>
      <w:r w:rsidR="00284128" w:rsidRPr="00DF6DD6">
        <w:t>* 12* SCS</w:t>
      </w:r>
      <w:r w:rsidR="00284128" w:rsidRPr="00DF6DD6">
        <w:rPr>
          <w:vertAlign w:val="subscript"/>
        </w:rPr>
        <w:t>E-UTRA</w:t>
      </w:r>
      <w:r w:rsidR="00284128" w:rsidRPr="00DF6DD6">
        <w:t xml:space="preserve"> + L</w:t>
      </w:r>
      <w:r w:rsidR="00284128" w:rsidRPr="00DF6DD6">
        <w:rPr>
          <w:vertAlign w:val="subscript"/>
        </w:rPr>
        <w:t xml:space="preserve">CRB_alloc,NR </w:t>
      </w:r>
      <w:r w:rsidR="00284128" w:rsidRPr="00DF6DD6">
        <w:t>* 12 * SCS</w:t>
      </w:r>
      <w:r w:rsidR="00284128" w:rsidRPr="00DF6DD6">
        <w:rPr>
          <w:vertAlign w:val="subscript"/>
        </w:rPr>
        <w:t>NR</w:t>
      </w:r>
      <w:r w:rsidR="00284128" w:rsidRPr="00DF6DD6">
        <w:t>)/1,000.000</w:t>
      </w:r>
    </w:p>
    <w:p w14:paraId="3C8BAB7A" w14:textId="77777777" w:rsidR="00DB6C6A" w:rsidRPr="00DF6DD6" w:rsidRDefault="00DB6C6A" w:rsidP="00DB6C6A">
      <w:pPr>
        <w:ind w:left="284" w:firstLine="284"/>
      </w:pPr>
      <w:r w:rsidRPr="00DF6DD6">
        <w:t>For UEs not supporting dynamic power sharing,</w:t>
      </w:r>
    </w:p>
    <w:p w14:paraId="553E3AB7" w14:textId="77777777" w:rsidR="00DB6C6A" w:rsidRPr="00E30098" w:rsidRDefault="00DB6C6A" w:rsidP="00DB6C6A">
      <w:pPr>
        <w:ind w:left="284" w:firstLine="284"/>
        <w:rPr>
          <w:lang w:val="sv-FI"/>
        </w:rPr>
      </w:pPr>
      <w:r w:rsidRPr="00DF6DD6">
        <w:tab/>
      </w:r>
      <w:r w:rsidRPr="00E30098">
        <w:rPr>
          <w:lang w:val="sv-FI"/>
        </w:rPr>
        <w:t xml:space="preserve">For </w:t>
      </w:r>
      <w:r w:rsidR="00284128" w:rsidRPr="00E30098">
        <w:rPr>
          <w:lang w:val="sv-FI"/>
        </w:rPr>
        <w:t>E-UTRA</w:t>
      </w:r>
    </w:p>
    <w:p w14:paraId="4F5F5EB0" w14:textId="6F1027E5" w:rsidR="00DB6C6A" w:rsidRPr="00E30098" w:rsidRDefault="00DB6C6A" w:rsidP="00A6034C">
      <w:pPr>
        <w:pStyle w:val="B4"/>
        <w:rPr>
          <w:lang w:val="sv-FI"/>
        </w:rPr>
      </w:pPr>
      <w:r w:rsidRPr="00E30098">
        <w:rPr>
          <w:lang w:val="sv-FI"/>
        </w:rPr>
        <w:tab/>
      </w:r>
      <w:r w:rsidR="00284128" w:rsidRPr="00E30098">
        <w:rPr>
          <w:lang w:val="sv-FI"/>
        </w:rPr>
        <w:t>B = (L</w:t>
      </w:r>
      <w:r w:rsidR="00284128" w:rsidRPr="00E30098">
        <w:rPr>
          <w:vertAlign w:val="subscript"/>
          <w:lang w:val="sv-FI"/>
        </w:rPr>
        <w:t xml:space="preserve">CRB_alloc,E-UTRA </w:t>
      </w:r>
      <w:r w:rsidR="00284128" w:rsidRPr="00E30098">
        <w:rPr>
          <w:lang w:val="sv-FI"/>
        </w:rPr>
        <w:t>* 12* SCS</w:t>
      </w:r>
      <w:r w:rsidR="00284128" w:rsidRPr="00E30098">
        <w:rPr>
          <w:vertAlign w:val="subscript"/>
          <w:lang w:val="sv-FI"/>
        </w:rPr>
        <w:t>E-UTRA</w:t>
      </w:r>
      <w:r w:rsidR="00284128" w:rsidRPr="00E30098">
        <w:rPr>
          <w:lang w:val="sv-FI"/>
        </w:rPr>
        <w:t xml:space="preserve"> + 12 * SCS</w:t>
      </w:r>
      <w:r w:rsidR="00284128" w:rsidRPr="00E30098">
        <w:rPr>
          <w:vertAlign w:val="subscript"/>
          <w:lang w:val="sv-FI"/>
        </w:rPr>
        <w:t>NR</w:t>
      </w:r>
      <w:r w:rsidR="00284128" w:rsidRPr="00E30098">
        <w:rPr>
          <w:lang w:val="sv-FI"/>
        </w:rPr>
        <w:t>)/1,000,000</w:t>
      </w:r>
    </w:p>
    <w:p w14:paraId="1EF7FF18" w14:textId="6789570E" w:rsidR="00902538" w:rsidRPr="00DF6DD6" w:rsidRDefault="00902538" w:rsidP="00A6034C">
      <w:pPr>
        <w:pStyle w:val="B30"/>
      </w:pPr>
      <w:r w:rsidRPr="00DF6DD6">
        <w:t>Where SCS</w:t>
      </w:r>
      <w:r w:rsidRPr="00DF6DD6">
        <w:rPr>
          <w:vertAlign w:val="subscript"/>
        </w:rPr>
        <w:t>NR</w:t>
      </w:r>
      <w:r w:rsidRPr="00DF6DD6">
        <w:t xml:space="preserve"> =15 kHz is assumed in calculation of B.</w:t>
      </w:r>
    </w:p>
    <w:p w14:paraId="18C06879" w14:textId="77777777" w:rsidR="00DB6C6A" w:rsidRPr="00DF6DD6" w:rsidRDefault="00DB6C6A" w:rsidP="00DB6C6A">
      <w:pPr>
        <w:ind w:left="284" w:firstLine="284"/>
      </w:pPr>
      <w:r w:rsidRPr="00DF6DD6">
        <w:tab/>
        <w:t>For NR</w:t>
      </w:r>
    </w:p>
    <w:p w14:paraId="2F80F147" w14:textId="3F259561" w:rsidR="00902538" w:rsidRPr="00DF6DD6" w:rsidRDefault="00284128" w:rsidP="00A6034C">
      <w:pPr>
        <w:pStyle w:val="B4"/>
        <w:rPr>
          <w:rStyle w:val="B3Char"/>
        </w:rPr>
      </w:pPr>
      <w:r w:rsidRPr="00DF6DD6">
        <w:t>B = (12* SCS</w:t>
      </w:r>
      <w:r w:rsidRPr="00DF6DD6">
        <w:rPr>
          <w:vertAlign w:val="subscript"/>
        </w:rPr>
        <w:t>E-UTRA</w:t>
      </w:r>
      <w:r w:rsidRPr="00DF6DD6">
        <w:t xml:space="preserve"> + </w:t>
      </w:r>
      <w:r w:rsidR="00902538" w:rsidRPr="00DF6DD6">
        <w:t>L</w:t>
      </w:r>
      <w:r w:rsidR="00902538" w:rsidRPr="00DF6DD6">
        <w:rPr>
          <w:vertAlign w:val="subscript"/>
        </w:rPr>
        <w:t xml:space="preserve">CRB_alloc,NR </w:t>
      </w:r>
      <w:r w:rsidR="00902538" w:rsidRPr="00DF6DD6">
        <w:t xml:space="preserve">* </w:t>
      </w:r>
      <w:r w:rsidRPr="00DF6DD6">
        <w:t>12 * SCS</w:t>
      </w:r>
      <w:r w:rsidRPr="00DF6DD6">
        <w:rPr>
          <w:vertAlign w:val="subscript"/>
        </w:rPr>
        <w:t>NR</w:t>
      </w:r>
      <w:r w:rsidRPr="00DF6DD6">
        <w:t>)/1,000,000</w:t>
      </w:r>
      <w:r w:rsidR="00902538" w:rsidRPr="00DF6DD6">
        <w:br/>
      </w:r>
    </w:p>
    <w:p w14:paraId="31882C18" w14:textId="3A7D1082" w:rsidR="00D87076" w:rsidRPr="00DF6DD6" w:rsidRDefault="00902538" w:rsidP="00A6034C">
      <w:pPr>
        <w:pStyle w:val="B30"/>
      </w:pPr>
      <w:r w:rsidRPr="00DF6DD6">
        <w:t>Where SCS</w:t>
      </w:r>
      <w:r w:rsidRPr="00DF6DD6">
        <w:rPr>
          <w:vertAlign w:val="subscript"/>
        </w:rPr>
        <w:t>E-UTRA</w:t>
      </w:r>
      <w:r w:rsidRPr="00DF6DD6">
        <w:t xml:space="preserve"> = 15 kHz is assumed in calculation of B.</w:t>
      </w:r>
    </w:p>
    <w:p w14:paraId="287497F7" w14:textId="5010566E" w:rsidR="002567EC" w:rsidRPr="00DF6DD6" w:rsidRDefault="00D87076" w:rsidP="00D87076">
      <w:pPr>
        <w:ind w:left="284" w:firstLine="284"/>
      </w:pPr>
      <w:r w:rsidRPr="00DF6DD6">
        <w:t>and M</w:t>
      </w:r>
      <w:r w:rsidRPr="00DF6DD6">
        <w:rPr>
          <w:vertAlign w:val="subscript"/>
        </w:rPr>
        <w:t>A</w:t>
      </w:r>
      <w:r w:rsidRPr="00DF6DD6">
        <w:t xml:space="preserve"> is reduced by 1 dB.</w:t>
      </w:r>
    </w:p>
    <w:p w14:paraId="1BF6A670" w14:textId="77777777" w:rsidR="001310A1" w:rsidRPr="00DF6DD6" w:rsidRDefault="001310A1" w:rsidP="001310A1">
      <w:pPr>
        <w:pStyle w:val="Heading4"/>
      </w:pPr>
      <w:bookmarkStart w:id="960" w:name="_Toc21345472"/>
      <w:bookmarkStart w:id="961" w:name="_Toc29806321"/>
      <w:bookmarkStart w:id="962" w:name="_Toc37255854"/>
      <w:bookmarkStart w:id="963" w:name="_Toc37256195"/>
      <w:bookmarkStart w:id="964" w:name="_Toc45890032"/>
      <w:bookmarkStart w:id="965" w:name="_Toc52381857"/>
      <w:bookmarkStart w:id="966" w:name="_Toc61374956"/>
      <w:bookmarkStart w:id="967" w:name="_Toc67936308"/>
      <w:bookmarkStart w:id="968" w:name="_Toc67937181"/>
      <w:r w:rsidRPr="00DF6DD6">
        <w:t>6.2B.3.2</w:t>
      </w:r>
      <w:r w:rsidRPr="00DF6DD6">
        <w:tab/>
        <w:t>Intra-band non-contiguous EN-DC</w:t>
      </w:r>
      <w:bookmarkEnd w:id="960"/>
      <w:bookmarkEnd w:id="961"/>
      <w:bookmarkEnd w:id="962"/>
      <w:bookmarkEnd w:id="963"/>
      <w:bookmarkEnd w:id="964"/>
      <w:bookmarkEnd w:id="965"/>
      <w:bookmarkEnd w:id="966"/>
      <w:bookmarkEnd w:id="967"/>
      <w:bookmarkEnd w:id="968"/>
    </w:p>
    <w:p w14:paraId="605BEA02" w14:textId="77777777" w:rsidR="00284128" w:rsidRPr="00DF6DD6" w:rsidRDefault="00284128" w:rsidP="00284128">
      <w:pPr>
        <w:pStyle w:val="Heading5"/>
      </w:pPr>
      <w:bookmarkStart w:id="969" w:name="_Toc21345473"/>
      <w:bookmarkStart w:id="970" w:name="_Toc29806322"/>
      <w:bookmarkStart w:id="971" w:name="_Toc37255855"/>
      <w:bookmarkStart w:id="972" w:name="_Toc37256196"/>
      <w:bookmarkStart w:id="973" w:name="_Toc45890033"/>
      <w:bookmarkStart w:id="974" w:name="_Toc52381858"/>
      <w:bookmarkStart w:id="975" w:name="_Toc61374957"/>
      <w:bookmarkStart w:id="976" w:name="_Toc67936309"/>
      <w:bookmarkStart w:id="977" w:name="_Toc67937182"/>
      <w:r w:rsidRPr="00DF6DD6">
        <w:t>6.2B.3.2.0</w:t>
      </w:r>
      <w:r w:rsidRPr="00DF6DD6">
        <w:tab/>
        <w:t>General</w:t>
      </w:r>
      <w:bookmarkEnd w:id="969"/>
      <w:bookmarkEnd w:id="970"/>
      <w:bookmarkEnd w:id="971"/>
      <w:bookmarkEnd w:id="972"/>
      <w:bookmarkEnd w:id="973"/>
      <w:bookmarkEnd w:id="974"/>
      <w:bookmarkEnd w:id="975"/>
      <w:bookmarkEnd w:id="976"/>
      <w:bookmarkEnd w:id="977"/>
    </w:p>
    <w:p w14:paraId="412D27F7" w14:textId="6FD75FB0" w:rsidR="00B70772" w:rsidRPr="00DF6DD6" w:rsidRDefault="00B70772" w:rsidP="00B70772">
      <w:r w:rsidRPr="00DF6DD6">
        <w:t xml:space="preserve">For intra-band </w:t>
      </w:r>
      <w:r w:rsidR="00EC2894" w:rsidRPr="00DF6DD6">
        <w:t xml:space="preserve">non-contiguous </w:t>
      </w:r>
      <w:r w:rsidRPr="00DF6DD6">
        <w:t>EN-DC band combinations with additional requirements the A-MPR allowed are specified in Table 6.2B.3.</w:t>
      </w:r>
      <w:r w:rsidR="0060084A" w:rsidRPr="00DF6DD6">
        <w:t>2.0</w:t>
      </w:r>
      <w:r w:rsidRPr="00DF6DD6">
        <w:t xml:space="preserve">-1 for </w:t>
      </w:r>
      <w:r w:rsidR="00902538" w:rsidRPr="00DF6DD6">
        <w:t xml:space="preserve">UEs configured with EN-DC and </w:t>
      </w:r>
      <w:r w:rsidRPr="00DF6DD6">
        <w:t xml:space="preserve">combinations of network signalling values indicated in </w:t>
      </w:r>
      <w:r w:rsidR="00902538" w:rsidRPr="00DF6DD6">
        <w:t xml:space="preserve">the </w:t>
      </w:r>
      <w:r w:rsidRPr="00DF6DD6">
        <w:t xml:space="preserve">E-UTRA and NR cell group(s). </w:t>
      </w:r>
      <w:r w:rsidR="00C273B2" w:rsidRPr="00DF6DD6">
        <w:rPr>
          <w:rFonts w:eastAsia="Times New Roman"/>
        </w:rPr>
        <w:t xml:space="preserve">Unless otherwise stated the A-MPR specified in </w:t>
      </w:r>
      <w:r w:rsidR="00B94AF2">
        <w:rPr>
          <w:rFonts w:eastAsia="Times New Roman"/>
        </w:rPr>
        <w:t>clause</w:t>
      </w:r>
      <w:r w:rsidR="00C273B2" w:rsidRPr="00DF6DD6">
        <w:rPr>
          <w:rFonts w:eastAsia="Times New Roman"/>
        </w:rPr>
        <w:t xml:space="preserve"> 6.2B.3.2 for intra-band non-contiguous EN-DC configurations</w:t>
      </w:r>
      <w:r w:rsidR="00902538" w:rsidRPr="00DF6DD6">
        <w:t xml:space="preserve"> </w:t>
      </w:r>
      <w:r w:rsidR="00902538" w:rsidRPr="00DF6DD6">
        <w:rPr>
          <w:rFonts w:eastAsia="Times New Roman"/>
        </w:rPr>
        <w:t>is the total power reduction allowed</w:t>
      </w:r>
      <w:r w:rsidR="00C273B2" w:rsidRPr="00DF6DD6">
        <w:rPr>
          <w:rFonts w:eastAsia="Times New Roman"/>
        </w:rPr>
        <w:t xml:space="preserve"> includ</w:t>
      </w:r>
      <w:r w:rsidR="00902538" w:rsidRPr="00DF6DD6">
        <w:rPr>
          <w:rFonts w:eastAsia="Times New Roman"/>
        </w:rPr>
        <w:t>ing</w:t>
      </w:r>
      <w:r w:rsidR="00C273B2" w:rsidRPr="00DF6DD6">
        <w:rPr>
          <w:rFonts w:eastAsia="Times New Roman"/>
        </w:rPr>
        <w:t xml:space="preserve"> MPR.</w:t>
      </w:r>
      <w:r w:rsidR="00F07004" w:rsidRPr="00F4614E">
        <w:t xml:space="preserve"> </w:t>
      </w:r>
      <w:r w:rsidR="00F07004" w:rsidRPr="003E0A40">
        <w:t>For UEs</w:t>
      </w:r>
      <w:r w:rsidR="00F07004" w:rsidRPr="005300BE">
        <w:t xml:space="preserve"> </w:t>
      </w:r>
      <w:r w:rsidR="00F07004" w:rsidRPr="003E0A40">
        <w:t xml:space="preserve">scheduled with single uplink transmission, </w:t>
      </w:r>
      <w:r w:rsidR="00F07004">
        <w:t>A</w:t>
      </w:r>
      <w:r w:rsidR="00F07004" w:rsidRPr="003E0A40">
        <w:t xml:space="preserve">MPR in </w:t>
      </w:r>
      <w:r w:rsidR="00B94AF2">
        <w:t>clause</w:t>
      </w:r>
      <w:r w:rsidR="00F07004" w:rsidRPr="003E0A40">
        <w:t xml:space="preserve"> 6.2.4 of [4] and 6.2.3 of [2] apply</w:t>
      </w:r>
      <w:r w:rsidR="00F07004">
        <w:t>.</w:t>
      </w:r>
    </w:p>
    <w:p w14:paraId="7C631561" w14:textId="334CE140" w:rsidR="00B70772" w:rsidRPr="00DF6DD6" w:rsidRDefault="00B70772" w:rsidP="00B70772">
      <w:pPr>
        <w:pStyle w:val="TH"/>
      </w:pPr>
      <w:r w:rsidRPr="00DF6DD6">
        <w:t>Table 6.2B.3.</w:t>
      </w:r>
      <w:r w:rsidR="00284128" w:rsidRPr="00DF6DD6">
        <w:t>2.0</w:t>
      </w:r>
      <w:r w:rsidRPr="00DF6DD6">
        <w:t xml:space="preserve">-1: Allowed power reduction for </w:t>
      </w:r>
      <w:r w:rsidR="00EC2894" w:rsidRPr="00DF6DD6">
        <w:t xml:space="preserve">intra-band non-contiguous </w:t>
      </w:r>
      <w:r w:rsidRPr="00DF6DD6">
        <w:t>EN-DC</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74"/>
        <w:gridCol w:w="1674"/>
        <w:gridCol w:w="1674"/>
        <w:gridCol w:w="1674"/>
        <w:gridCol w:w="1674"/>
      </w:tblGrid>
      <w:tr w:rsidR="00F55B07" w:rsidRPr="00DF6DD6" w14:paraId="71F02974" w14:textId="77777777" w:rsidTr="006E1E62">
        <w:trPr>
          <w:trHeight w:val="225"/>
          <w:jc w:val="center"/>
        </w:trPr>
        <w:tc>
          <w:tcPr>
            <w:tcW w:w="1674" w:type="dxa"/>
            <w:vAlign w:val="center"/>
          </w:tcPr>
          <w:p w14:paraId="0038249A" w14:textId="77777777" w:rsidR="00B70772" w:rsidRPr="00DF6DD6" w:rsidRDefault="00B70772" w:rsidP="006E1E62">
            <w:pPr>
              <w:pStyle w:val="TAH"/>
              <w:rPr>
                <w:rFonts w:eastAsia="MS Mincho" w:cs="Arial"/>
              </w:rPr>
            </w:pPr>
            <w:r w:rsidRPr="00DF6DD6">
              <w:rPr>
                <w:rFonts w:eastAsia="MS Mincho" w:cs="Arial"/>
              </w:rPr>
              <w:t>DC configuration</w:t>
            </w:r>
          </w:p>
        </w:tc>
        <w:tc>
          <w:tcPr>
            <w:tcW w:w="1674" w:type="dxa"/>
          </w:tcPr>
          <w:p w14:paraId="04E0CCE4" w14:textId="5C6ADA0A" w:rsidR="00B70772" w:rsidRPr="00DF6DD6" w:rsidRDefault="00B70772" w:rsidP="006E1E62">
            <w:pPr>
              <w:pStyle w:val="TAH"/>
              <w:rPr>
                <w:rFonts w:cs="Arial"/>
              </w:rPr>
            </w:pPr>
            <w:r w:rsidRPr="00DF6DD6">
              <w:rPr>
                <w:rFonts w:cs="Arial"/>
              </w:rPr>
              <w:t>Requirement (</w:t>
            </w:r>
            <w:r w:rsidR="00B94AF2">
              <w:rPr>
                <w:rFonts w:cs="Arial"/>
              </w:rPr>
              <w:t>clause</w:t>
            </w:r>
            <w:r w:rsidRPr="00DF6DD6">
              <w:rPr>
                <w:rFonts w:cs="Arial"/>
              </w:rPr>
              <w:t>)</w:t>
            </w:r>
          </w:p>
        </w:tc>
        <w:tc>
          <w:tcPr>
            <w:tcW w:w="1674" w:type="dxa"/>
          </w:tcPr>
          <w:p w14:paraId="3F20E8FF" w14:textId="77777777" w:rsidR="00B70772" w:rsidRPr="00DF6DD6" w:rsidRDefault="00B70772" w:rsidP="006E1E62">
            <w:pPr>
              <w:pStyle w:val="TAH"/>
              <w:rPr>
                <w:rFonts w:cs="Arial"/>
              </w:rPr>
            </w:pPr>
            <w:r w:rsidRPr="00DF6DD6">
              <w:rPr>
                <w:rFonts w:cs="Arial"/>
              </w:rPr>
              <w:t>E-UTRA network signalling value</w:t>
            </w:r>
          </w:p>
        </w:tc>
        <w:tc>
          <w:tcPr>
            <w:tcW w:w="1674" w:type="dxa"/>
          </w:tcPr>
          <w:p w14:paraId="6C976040" w14:textId="77777777" w:rsidR="00B70772" w:rsidRPr="00DF6DD6" w:rsidRDefault="00B70772" w:rsidP="006E1E62">
            <w:pPr>
              <w:pStyle w:val="TAH"/>
              <w:rPr>
                <w:rFonts w:cs="Arial"/>
              </w:rPr>
            </w:pPr>
            <w:r w:rsidRPr="00DF6DD6">
              <w:rPr>
                <w:rFonts w:cs="Arial"/>
              </w:rPr>
              <w:t>NR network signalling value</w:t>
            </w:r>
          </w:p>
        </w:tc>
        <w:tc>
          <w:tcPr>
            <w:tcW w:w="1674" w:type="dxa"/>
          </w:tcPr>
          <w:p w14:paraId="06547A9A" w14:textId="09333469" w:rsidR="00B70772" w:rsidRPr="00DF6DD6" w:rsidRDefault="00B70772" w:rsidP="006E1E62">
            <w:pPr>
              <w:pStyle w:val="TAH"/>
              <w:rPr>
                <w:rFonts w:cs="Arial"/>
              </w:rPr>
            </w:pPr>
            <w:r w:rsidRPr="00DF6DD6">
              <w:rPr>
                <w:rFonts w:cs="Arial"/>
              </w:rPr>
              <w:t>A-MPR (</w:t>
            </w:r>
            <w:r w:rsidR="00B94AF2">
              <w:rPr>
                <w:rFonts w:cs="Arial"/>
              </w:rPr>
              <w:t>clause</w:t>
            </w:r>
            <w:r w:rsidRPr="00DF6DD6">
              <w:rPr>
                <w:rFonts w:cs="Arial"/>
              </w:rPr>
              <w:t>)</w:t>
            </w:r>
          </w:p>
        </w:tc>
      </w:tr>
      <w:tr w:rsidR="00F55B07" w:rsidRPr="00DF6DD6" w14:paraId="0961E4DA" w14:textId="77777777" w:rsidTr="006E1E62">
        <w:trPr>
          <w:trHeight w:val="225"/>
          <w:jc w:val="center"/>
        </w:trPr>
        <w:tc>
          <w:tcPr>
            <w:tcW w:w="1674" w:type="dxa"/>
            <w:vAlign w:val="center"/>
          </w:tcPr>
          <w:p w14:paraId="25733A3C" w14:textId="276A18E3" w:rsidR="00B70772" w:rsidRPr="00DF6DD6" w:rsidRDefault="00B70772" w:rsidP="006E1E62">
            <w:pPr>
              <w:pStyle w:val="TAC"/>
              <w:rPr>
                <w:rFonts w:eastAsia="MS Mincho"/>
              </w:rPr>
            </w:pPr>
            <w:r w:rsidRPr="00DF6DD6">
              <w:rPr>
                <w:rFonts w:eastAsia="MS Mincho"/>
              </w:rPr>
              <w:t>DC_41A_n41</w:t>
            </w:r>
            <w:r w:rsidR="00EC2894" w:rsidRPr="00DF6DD6">
              <w:rPr>
                <w:rFonts w:eastAsia="MS Mincho"/>
              </w:rPr>
              <w:t>A</w:t>
            </w:r>
            <w:r w:rsidRPr="00DF6DD6">
              <w:rPr>
                <w:rFonts w:eastAsia="MS Mincho"/>
                <w:vertAlign w:val="superscript"/>
              </w:rPr>
              <w:t>1</w:t>
            </w:r>
          </w:p>
        </w:tc>
        <w:tc>
          <w:tcPr>
            <w:tcW w:w="1674" w:type="dxa"/>
          </w:tcPr>
          <w:p w14:paraId="508DC346" w14:textId="77777777" w:rsidR="00B70772" w:rsidRPr="00DF6DD6" w:rsidRDefault="00B70772" w:rsidP="006E1E62">
            <w:pPr>
              <w:pStyle w:val="TAC"/>
            </w:pPr>
            <w:r w:rsidRPr="00DF6DD6">
              <w:t xml:space="preserve">6.6.3.3.19 and 6.6.2.2.2 of </w:t>
            </w:r>
            <w:r w:rsidR="00571B04" w:rsidRPr="00DF6DD6">
              <w:t>[4]</w:t>
            </w:r>
            <w:r w:rsidRPr="00DF6DD6">
              <w:t xml:space="preserve"> and 6.5.2.3.2 and 6.5.3.3.1 of </w:t>
            </w:r>
            <w:r w:rsidR="00571B04" w:rsidRPr="00DF6DD6">
              <w:t>[2]</w:t>
            </w:r>
          </w:p>
        </w:tc>
        <w:tc>
          <w:tcPr>
            <w:tcW w:w="1674" w:type="dxa"/>
          </w:tcPr>
          <w:p w14:paraId="69892619" w14:textId="03A3A776" w:rsidR="00B70772" w:rsidRPr="00DF6DD6" w:rsidRDefault="00BC31F4" w:rsidP="006E1E62">
            <w:pPr>
              <w:pStyle w:val="TAC"/>
            </w:pPr>
            <w:r w:rsidRPr="00DF6DD6">
              <w:t xml:space="preserve">NS_01 or </w:t>
            </w:r>
            <w:r w:rsidR="00B70772" w:rsidRPr="00DF6DD6">
              <w:t>NS_04</w:t>
            </w:r>
          </w:p>
        </w:tc>
        <w:tc>
          <w:tcPr>
            <w:tcW w:w="1674" w:type="dxa"/>
          </w:tcPr>
          <w:p w14:paraId="4D878CD6" w14:textId="77777777" w:rsidR="00B70772" w:rsidRPr="00DF6DD6" w:rsidRDefault="00B70772" w:rsidP="006E1E62">
            <w:pPr>
              <w:pStyle w:val="TAC"/>
            </w:pPr>
            <w:r w:rsidRPr="00DF6DD6">
              <w:t>NS_04</w:t>
            </w:r>
          </w:p>
        </w:tc>
        <w:tc>
          <w:tcPr>
            <w:tcW w:w="1674" w:type="dxa"/>
          </w:tcPr>
          <w:p w14:paraId="6432BBF7" w14:textId="7C90C1CC" w:rsidR="00B70772" w:rsidRPr="00DF6DD6" w:rsidRDefault="00B70772" w:rsidP="006E1E62">
            <w:pPr>
              <w:pStyle w:val="TAC"/>
            </w:pPr>
            <w:r w:rsidRPr="00DF6DD6">
              <w:t>6.2B.3.2.</w:t>
            </w:r>
            <w:r w:rsidR="00EC2894" w:rsidRPr="00DF6DD6">
              <w:t>1</w:t>
            </w:r>
          </w:p>
        </w:tc>
      </w:tr>
      <w:tr w:rsidR="00B70772" w:rsidRPr="00DF6DD6" w14:paraId="0DD3CC27" w14:textId="77777777" w:rsidTr="00255ED1">
        <w:trPr>
          <w:trHeight w:val="288"/>
          <w:jc w:val="center"/>
        </w:trPr>
        <w:tc>
          <w:tcPr>
            <w:tcW w:w="8370" w:type="dxa"/>
            <w:gridSpan w:val="5"/>
            <w:vAlign w:val="center"/>
          </w:tcPr>
          <w:p w14:paraId="0B9524D0" w14:textId="77777777" w:rsidR="00B70772" w:rsidRPr="00DF6DD6" w:rsidRDefault="0015133E" w:rsidP="00471067">
            <w:pPr>
              <w:pStyle w:val="TAN"/>
            </w:pPr>
            <w:r w:rsidRPr="00DF6DD6">
              <w:t>NOTE</w:t>
            </w:r>
            <w:r w:rsidR="00B70772" w:rsidRPr="00DF6DD6">
              <w:t xml:space="preserve"> 1:</w:t>
            </w:r>
            <w:r w:rsidRPr="00DF6DD6">
              <w:tab/>
            </w:r>
            <w:r w:rsidR="00B70772" w:rsidRPr="00DF6DD6">
              <w:t>Only applies to UEs that support dual UL transmission for this EN-DC combination.</w:t>
            </w:r>
          </w:p>
          <w:p w14:paraId="73B1FA14" w14:textId="58679E74" w:rsidR="00B84F16" w:rsidRPr="00DF6DD6" w:rsidRDefault="00B84F16" w:rsidP="00471067">
            <w:pPr>
              <w:pStyle w:val="TAN"/>
            </w:pPr>
            <w:r w:rsidRPr="00DF6DD6">
              <w:t>NOTE 2:</w:t>
            </w:r>
            <w:r w:rsidR="00BD47AD" w:rsidRPr="00DF6DD6">
              <w:tab/>
            </w:r>
            <w:r w:rsidR="00902538" w:rsidRPr="00DF6DD6">
              <w:t>The requirement applies when the combination of network signalling values in the two CGs is set (only for UEs configured with EN-DC).</w:t>
            </w:r>
          </w:p>
        </w:tc>
      </w:tr>
    </w:tbl>
    <w:p w14:paraId="114BA373" w14:textId="77777777" w:rsidR="00B70772" w:rsidRPr="00DF6DD6" w:rsidRDefault="00B70772" w:rsidP="00B70772"/>
    <w:p w14:paraId="1DCA3DDC" w14:textId="77777777" w:rsidR="00B70772" w:rsidRPr="00DF6DD6" w:rsidRDefault="00B70772" w:rsidP="00B70772">
      <w:pPr>
        <w:pStyle w:val="Heading5"/>
      </w:pPr>
      <w:bookmarkStart w:id="978" w:name="_Toc21345474"/>
      <w:bookmarkStart w:id="979" w:name="_Toc29806323"/>
      <w:bookmarkStart w:id="980" w:name="_Toc37255856"/>
      <w:bookmarkStart w:id="981" w:name="_Toc37256197"/>
      <w:bookmarkStart w:id="982" w:name="_Toc45890034"/>
      <w:bookmarkStart w:id="983" w:name="_Toc52381859"/>
      <w:bookmarkStart w:id="984" w:name="_Toc61374958"/>
      <w:bookmarkStart w:id="985" w:name="_Toc67936310"/>
      <w:bookmarkStart w:id="986" w:name="_Toc67937183"/>
      <w:r w:rsidRPr="00DF6DD6">
        <w:t>6.2B.3.2.1</w:t>
      </w:r>
      <w:r w:rsidRPr="00DF6DD6">
        <w:tab/>
        <w:t>A-MPR for NS_04</w:t>
      </w:r>
      <w:bookmarkEnd w:id="978"/>
      <w:bookmarkEnd w:id="979"/>
      <w:bookmarkEnd w:id="980"/>
      <w:bookmarkEnd w:id="981"/>
      <w:bookmarkEnd w:id="982"/>
      <w:bookmarkEnd w:id="983"/>
      <w:bookmarkEnd w:id="984"/>
      <w:bookmarkEnd w:id="985"/>
      <w:bookmarkEnd w:id="986"/>
    </w:p>
    <w:p w14:paraId="72B3D48B" w14:textId="26E5F354" w:rsidR="00B70772" w:rsidRPr="00DF6DD6" w:rsidRDefault="00B70772" w:rsidP="00B70772">
      <w:r w:rsidRPr="00DF6DD6">
        <w:t xml:space="preserve">When the UE is configured for B41/n41 intra-band non-contiguous EN-DC and it receives IE NS_04, the UE determines the total allowed maximum output power reduction as specified in this </w:t>
      </w:r>
      <w:r w:rsidR="00B94AF2">
        <w:t>clause</w:t>
      </w:r>
      <w:r w:rsidRPr="00DF6DD6">
        <w:t>.</w:t>
      </w:r>
      <w:r w:rsidR="00284128" w:rsidRPr="00DF6DD6">
        <w:t xml:space="preserve"> The A-MPR for EN-DC defined in this </w:t>
      </w:r>
      <w:r w:rsidR="00B94AF2">
        <w:t>clause</w:t>
      </w:r>
      <w:r w:rsidR="00284128" w:rsidRPr="00DF6DD6">
        <w:t xml:space="preserve"> is used instead of MPR defined in 6.2B.2.2, not additively</w:t>
      </w:r>
      <w:r w:rsidR="00E164BE" w:rsidRPr="00DF6DD6">
        <w:t>, so EN-DC MPR=0 when NS_04 is signaled</w:t>
      </w:r>
      <w:r w:rsidR="00284128" w:rsidRPr="00DF6DD6">
        <w:t>.</w:t>
      </w:r>
    </w:p>
    <w:p w14:paraId="7A71C9C0" w14:textId="1891DCD6" w:rsidR="00554D9F" w:rsidRPr="00DF6DD6" w:rsidRDefault="00554D9F" w:rsidP="00554D9F">
      <w:r w:rsidRPr="00DF6DD6">
        <w:t>For UE supporting dynamic power sharing the following:</w:t>
      </w:r>
    </w:p>
    <w:p w14:paraId="7A55C208" w14:textId="1A369EFC" w:rsidR="00554D9F" w:rsidRPr="00DF6DD6" w:rsidRDefault="00554D9F" w:rsidP="00554D9F">
      <w:pPr>
        <w:pStyle w:val="B10"/>
      </w:pPr>
      <w:r w:rsidRPr="00DF6DD6">
        <w:rPr>
          <w:lang w:bidi="bn-IN"/>
        </w:rPr>
        <w:lastRenderedPageBreak/>
        <w:t>-</w:t>
      </w:r>
      <w:r w:rsidRPr="00DF6DD6">
        <w:rPr>
          <w:lang w:bidi="bn-IN"/>
        </w:rPr>
        <w:tab/>
        <w:t xml:space="preserve">for the MCG, </w:t>
      </w:r>
      <w:r w:rsidRPr="00DF6DD6">
        <w:t>A-MPR</w:t>
      </w:r>
      <w:r w:rsidRPr="00DF6DD6">
        <w:rPr>
          <w:i/>
          <w:vertAlign w:val="subscript"/>
        </w:rPr>
        <w:t>c</w:t>
      </w:r>
      <w:r w:rsidRPr="00DF6DD6">
        <w:t xml:space="preserve"> in accordance </w:t>
      </w:r>
      <w:r w:rsidR="00A3657F" w:rsidRPr="00DF6DD6">
        <w:t>with TS 36.101 [4]</w:t>
      </w:r>
    </w:p>
    <w:p w14:paraId="4701B3B4" w14:textId="77777777" w:rsidR="00554D9F" w:rsidRPr="00DF6DD6" w:rsidRDefault="00554D9F" w:rsidP="00554D9F">
      <w:pPr>
        <w:pStyle w:val="B10"/>
      </w:pPr>
      <w:r w:rsidRPr="00DF6DD6">
        <w:rPr>
          <w:lang w:bidi="bn-IN"/>
        </w:rPr>
        <w:t>-</w:t>
      </w:r>
      <w:r w:rsidRPr="00DF6DD6">
        <w:rPr>
          <w:lang w:bidi="bn-IN"/>
        </w:rPr>
        <w:tab/>
        <w:t>for the SCG,</w:t>
      </w:r>
    </w:p>
    <w:p w14:paraId="2757D18A" w14:textId="770CA0FC" w:rsidR="00554D9F" w:rsidRPr="00DF6DD6" w:rsidRDefault="00554D9F" w:rsidP="00EA1C6C">
      <w:pPr>
        <w:pStyle w:val="EQ"/>
        <w:jc w:val="center"/>
      </w:pPr>
      <w:r w:rsidRPr="00DF6DD6">
        <w:t>A-MPR'</w:t>
      </w:r>
      <w:r w:rsidRPr="00DF6DD6">
        <w:rPr>
          <w:i/>
          <w:vertAlign w:val="subscript"/>
        </w:rPr>
        <w:t>c</w:t>
      </w:r>
      <w:r w:rsidRPr="00DF6DD6">
        <w:t xml:space="preserve"> = A-MPR</w:t>
      </w:r>
      <w:r w:rsidRPr="00DF6DD6">
        <w:rPr>
          <w:vertAlign w:val="subscript"/>
        </w:rPr>
        <w:t>NR</w:t>
      </w:r>
      <w:r w:rsidRPr="00DF6DD6">
        <w:t xml:space="preserve"> = MAX( A-MPR</w:t>
      </w:r>
      <w:r w:rsidRPr="00DF6DD6">
        <w:rPr>
          <w:vertAlign w:val="subscript"/>
        </w:rPr>
        <w:t>single,NR</w:t>
      </w:r>
      <w:r w:rsidRPr="00DF6DD6">
        <w:t>, A-MPR</w:t>
      </w:r>
      <w:r w:rsidRPr="00DF6DD6">
        <w:rPr>
          <w:vertAlign w:val="subscript"/>
        </w:rPr>
        <w:t>EN-DC</w:t>
      </w:r>
      <w:r w:rsidRPr="00DF6DD6">
        <w:t>)</w:t>
      </w:r>
    </w:p>
    <w:p w14:paraId="6F0E6A1B" w14:textId="77777777" w:rsidR="00554D9F" w:rsidRPr="00DF6DD6" w:rsidRDefault="00554D9F" w:rsidP="00554D9F">
      <w:pPr>
        <w:pStyle w:val="B10"/>
      </w:pPr>
      <w:r w:rsidRPr="00DF6DD6">
        <w:rPr>
          <w:lang w:bidi="bn-IN"/>
        </w:rPr>
        <w:t>-</w:t>
      </w:r>
      <w:r w:rsidRPr="00DF6DD6">
        <w:rPr>
          <w:lang w:bidi="bn-IN"/>
        </w:rPr>
        <w:tab/>
      </w:r>
      <w:r w:rsidRPr="00DF6DD6">
        <w:t>for the total configured transmission power,</w:t>
      </w:r>
    </w:p>
    <w:p w14:paraId="170978E2" w14:textId="77777777" w:rsidR="00554D9F" w:rsidRPr="00DF6DD6" w:rsidRDefault="00554D9F" w:rsidP="00554D9F">
      <w:pPr>
        <w:pStyle w:val="B20"/>
        <w:jc w:val="center"/>
      </w:pPr>
      <w:r w:rsidRPr="00DF6DD6">
        <w:t>A-MPR</w:t>
      </w:r>
      <w:r w:rsidRPr="00DF6DD6">
        <w:rPr>
          <w:vertAlign w:val="subscript"/>
        </w:rPr>
        <w:t>tot</w:t>
      </w:r>
      <w:r w:rsidRPr="00DF6DD6">
        <w:t xml:space="preserve"> = P</w:t>
      </w:r>
      <w:r w:rsidRPr="00DF6DD6">
        <w:rPr>
          <w:vertAlign w:val="subscript"/>
        </w:rPr>
        <w:t>PowerClass,EN-DC</w:t>
      </w:r>
      <w:r w:rsidRPr="00DF6DD6">
        <w:t xml:space="preserve"> – min(P</w:t>
      </w:r>
      <w:r w:rsidRPr="00DF6DD6">
        <w:rPr>
          <w:vertAlign w:val="subscript"/>
        </w:rPr>
        <w:t>PowerClass,EN-DC</w:t>
      </w:r>
      <w:r w:rsidRPr="00DF6DD6">
        <w:t xml:space="preserve"> ,10*log</w:t>
      </w:r>
      <w:r w:rsidRPr="00DF6DD6">
        <w:rPr>
          <w:vertAlign w:val="subscript"/>
        </w:rPr>
        <w:t>10</w:t>
      </w:r>
      <w:r w:rsidRPr="00DF6DD6">
        <w:t>(10^((P</w:t>
      </w:r>
      <w:r w:rsidRPr="00DF6DD6">
        <w:rPr>
          <w:vertAlign w:val="subscript"/>
        </w:rPr>
        <w:t xml:space="preserve">PowerClass,E-UTRA </w:t>
      </w:r>
      <w:r w:rsidRPr="00DF6DD6">
        <w:t>- A-MPR</w:t>
      </w:r>
      <w:r w:rsidRPr="00DF6DD6">
        <w:rPr>
          <w:vertAlign w:val="subscript"/>
        </w:rPr>
        <w:t>E-UTRA</w:t>
      </w:r>
      <w:r w:rsidRPr="00DF6DD6">
        <w:t>)/10) + 10^((P</w:t>
      </w:r>
      <w:r w:rsidRPr="00DF6DD6">
        <w:rPr>
          <w:vertAlign w:val="subscript"/>
        </w:rPr>
        <w:t xml:space="preserve">PowerClass,NR </w:t>
      </w:r>
      <w:r w:rsidRPr="00DF6DD6">
        <w:t>- A-MPR</w:t>
      </w:r>
      <w:r w:rsidRPr="00DF6DD6">
        <w:rPr>
          <w:vertAlign w:val="subscript"/>
        </w:rPr>
        <w:t>NR</w:t>
      </w:r>
      <w:r w:rsidRPr="00DF6DD6">
        <w:t>)/10))</w:t>
      </w:r>
    </w:p>
    <w:p w14:paraId="616F3F4E" w14:textId="39713A0C" w:rsidR="00554D9F" w:rsidRPr="00DF6DD6" w:rsidRDefault="00554D9F" w:rsidP="00554D9F">
      <w:pPr>
        <w:pStyle w:val="B20"/>
      </w:pPr>
      <w:r w:rsidRPr="00DF6DD6">
        <w:t>where</w:t>
      </w:r>
    </w:p>
    <w:p w14:paraId="03DC7EF0" w14:textId="03E0ABCD" w:rsidR="00554D9F" w:rsidRPr="00DF6DD6" w:rsidRDefault="00554D9F" w:rsidP="00471067">
      <w:pPr>
        <w:pStyle w:val="EQ"/>
      </w:pPr>
      <w:r w:rsidRPr="00DF6DD6">
        <w:tab/>
        <w:t>A-MPR</w:t>
      </w:r>
      <w:r w:rsidRPr="00DF6DD6">
        <w:rPr>
          <w:vertAlign w:val="subscript"/>
        </w:rPr>
        <w:t>E-UTRA</w:t>
      </w:r>
      <w:r w:rsidRPr="00DF6DD6">
        <w:t xml:space="preserve"> = MAX( A-MPR</w:t>
      </w:r>
      <w:r w:rsidRPr="00DF6DD6">
        <w:rPr>
          <w:vertAlign w:val="subscript"/>
        </w:rPr>
        <w:t xml:space="preserve">single,E-UTRA </w:t>
      </w:r>
      <w:r w:rsidRPr="00DF6DD6">
        <w:t>+ MPR</w:t>
      </w:r>
      <w:r w:rsidRPr="00DF6DD6">
        <w:rPr>
          <w:vertAlign w:val="subscript"/>
        </w:rPr>
        <w:t>single,E-UTRA</w:t>
      </w:r>
      <w:r w:rsidRPr="00DF6DD6">
        <w:t>, A-MPR</w:t>
      </w:r>
      <w:r w:rsidRPr="00DF6DD6">
        <w:rPr>
          <w:vertAlign w:val="subscript"/>
        </w:rPr>
        <w:t xml:space="preserve">EN-DC </w:t>
      </w:r>
      <w:r w:rsidRPr="00DF6DD6">
        <w:t>)</w:t>
      </w:r>
    </w:p>
    <w:p w14:paraId="3CFE6A5F" w14:textId="3B6416E1" w:rsidR="00554D9F" w:rsidRPr="00DF6DD6" w:rsidRDefault="00554D9F" w:rsidP="00471067">
      <w:pPr>
        <w:pStyle w:val="EQ"/>
      </w:pPr>
      <w:r w:rsidRPr="00DF6DD6">
        <w:tab/>
        <w:t>A-MPR</w:t>
      </w:r>
      <w:r w:rsidRPr="00DF6DD6">
        <w:rPr>
          <w:vertAlign w:val="subscript"/>
        </w:rPr>
        <w:t xml:space="preserve">EN-DC </w:t>
      </w:r>
      <w:r w:rsidRPr="00DF6DD6">
        <w:t>= MAX(A-MPR</w:t>
      </w:r>
      <w:r w:rsidRPr="00DF6DD6">
        <w:rPr>
          <w:vertAlign w:val="subscript"/>
        </w:rPr>
        <w:t>IM3</w:t>
      </w:r>
      <w:r w:rsidRPr="00DF6DD6">
        <w:t>, A-MPR</w:t>
      </w:r>
      <w:r w:rsidRPr="00DF6DD6">
        <w:rPr>
          <w:vertAlign w:val="subscript"/>
        </w:rPr>
        <w:t>ACLRoverlap</w:t>
      </w:r>
      <w:r w:rsidRPr="00DF6DD6">
        <w:t xml:space="preserve"> )</w:t>
      </w:r>
    </w:p>
    <w:p w14:paraId="0743864C" w14:textId="77777777" w:rsidR="00554D9F" w:rsidRPr="00DF6DD6" w:rsidRDefault="00554D9F" w:rsidP="00554D9F">
      <w:pPr>
        <w:pStyle w:val="B20"/>
      </w:pPr>
      <w:r w:rsidRPr="00DF6DD6">
        <w:t>with</w:t>
      </w:r>
    </w:p>
    <w:p w14:paraId="4483C589" w14:textId="46947E52" w:rsidR="00554D9F" w:rsidRPr="00DF6DD6" w:rsidRDefault="00554D9F" w:rsidP="00554D9F">
      <w:pPr>
        <w:pStyle w:val="B30"/>
      </w:pPr>
      <w:r w:rsidRPr="00DF6DD6">
        <w:rPr>
          <w:lang w:bidi="bn-IN"/>
        </w:rPr>
        <w:t>-</w:t>
      </w:r>
      <w:r w:rsidRPr="00DF6DD6">
        <w:rPr>
          <w:lang w:bidi="bn-IN"/>
        </w:rPr>
        <w:tab/>
      </w:r>
      <w:r w:rsidRPr="00DF6DD6">
        <w:t>A-MPR</w:t>
      </w:r>
      <w:r w:rsidRPr="00DF6DD6">
        <w:rPr>
          <w:vertAlign w:val="subscript"/>
        </w:rPr>
        <w:t>single, E-UTRA</w:t>
      </w:r>
      <w:r w:rsidR="00EC2894" w:rsidRPr="00DF6DD6">
        <w:t xml:space="preserve"> is</w:t>
      </w:r>
      <w:r w:rsidRPr="00DF6DD6">
        <w:t xml:space="preserve"> the A-MPR defined for the E-UTRA transmission </w:t>
      </w:r>
      <w:r w:rsidR="00AA1AA6" w:rsidRPr="00DF6DD6">
        <w:t>in TS 36.101 [4]</w:t>
      </w:r>
    </w:p>
    <w:p w14:paraId="0E3DEDE4" w14:textId="49BEF564" w:rsidR="00554D9F" w:rsidRPr="00DF6DD6" w:rsidRDefault="00554D9F" w:rsidP="00554D9F">
      <w:pPr>
        <w:pStyle w:val="B30"/>
      </w:pPr>
      <w:r w:rsidRPr="00DF6DD6">
        <w:rPr>
          <w:lang w:bidi="bn-IN"/>
        </w:rPr>
        <w:t>-</w:t>
      </w:r>
      <w:r w:rsidRPr="00DF6DD6">
        <w:rPr>
          <w:lang w:bidi="bn-IN"/>
        </w:rPr>
        <w:tab/>
      </w:r>
      <w:r w:rsidRPr="00DF6DD6">
        <w:t>A-MPR</w:t>
      </w:r>
      <w:r w:rsidRPr="00DF6DD6">
        <w:rPr>
          <w:vertAlign w:val="subscript"/>
        </w:rPr>
        <w:t>single,NR</w:t>
      </w:r>
      <w:r w:rsidRPr="00DF6DD6">
        <w:t xml:space="preserve"> is the A-MPR defined for the NR transmission </w:t>
      </w:r>
      <w:r w:rsidR="00AA1AA6" w:rsidRPr="00DF6DD6">
        <w:t>in TS 38.101-1 [2]</w:t>
      </w:r>
    </w:p>
    <w:p w14:paraId="78DC047D" w14:textId="3DD8E2DB" w:rsidR="00554D9F" w:rsidRPr="00DF6DD6" w:rsidRDefault="00554D9F" w:rsidP="00554D9F">
      <w:pPr>
        <w:pStyle w:val="B30"/>
      </w:pPr>
      <w:r w:rsidRPr="00DF6DD6">
        <w:rPr>
          <w:lang w:bidi="bn-IN"/>
        </w:rPr>
        <w:t>-</w:t>
      </w:r>
      <w:r w:rsidRPr="00DF6DD6">
        <w:rPr>
          <w:lang w:bidi="bn-IN"/>
        </w:rPr>
        <w:tab/>
      </w:r>
      <w:r w:rsidRPr="00DF6DD6">
        <w:t>MPR</w:t>
      </w:r>
      <w:r w:rsidRPr="00DF6DD6">
        <w:rPr>
          <w:vertAlign w:val="subscript"/>
        </w:rPr>
        <w:t>single,E-UTRA</w:t>
      </w:r>
      <w:r w:rsidRPr="00DF6DD6">
        <w:t xml:space="preserve"> is the MPR defined for the E-UTRA transmission </w:t>
      </w:r>
      <w:r w:rsidR="00AA1AA6" w:rsidRPr="00DF6DD6">
        <w:t>in TS 36.101 [4]</w:t>
      </w:r>
    </w:p>
    <w:p w14:paraId="2BA5263F" w14:textId="77777777" w:rsidR="00554D9F" w:rsidRPr="00DF6DD6" w:rsidRDefault="00554D9F" w:rsidP="00554D9F">
      <w:r w:rsidRPr="00DF6DD6">
        <w:t>For UEs not supporting dynamic power sharing the following</w:t>
      </w:r>
    </w:p>
    <w:p w14:paraId="79B91C05" w14:textId="77777777" w:rsidR="00554D9F" w:rsidRPr="00DF6DD6" w:rsidRDefault="00554D9F" w:rsidP="00554D9F">
      <w:pPr>
        <w:pStyle w:val="B10"/>
      </w:pPr>
      <w:r w:rsidRPr="00DF6DD6">
        <w:rPr>
          <w:lang w:bidi="bn-IN"/>
        </w:rPr>
        <w:t>-</w:t>
      </w:r>
      <w:r w:rsidRPr="00DF6DD6">
        <w:rPr>
          <w:lang w:bidi="bn-IN"/>
        </w:rPr>
        <w:tab/>
        <w:t>for the MCG,</w:t>
      </w:r>
    </w:p>
    <w:p w14:paraId="4D74E38D" w14:textId="73322331" w:rsidR="00554D9F" w:rsidRPr="00DF6DD6" w:rsidRDefault="00554D9F" w:rsidP="00471067">
      <w:pPr>
        <w:pStyle w:val="EQ"/>
      </w:pPr>
      <w:r w:rsidRPr="00DF6DD6">
        <w:tab/>
        <w:t>A-MPR</w:t>
      </w:r>
      <w:r w:rsidRPr="00DF6DD6">
        <w:rPr>
          <w:i/>
          <w:vertAlign w:val="subscript"/>
        </w:rPr>
        <w:t>c</w:t>
      </w:r>
      <w:r w:rsidRPr="00DF6DD6">
        <w:t xml:space="preserve"> = MAX( A-MPR</w:t>
      </w:r>
      <w:r w:rsidRPr="00DF6DD6">
        <w:rPr>
          <w:vertAlign w:val="subscript"/>
        </w:rPr>
        <w:t>single, E-UTRA</w:t>
      </w:r>
      <w:r w:rsidRPr="00DF6DD6">
        <w:t xml:space="preserve"> + MPR</w:t>
      </w:r>
      <w:r w:rsidRPr="00DF6DD6">
        <w:rPr>
          <w:vertAlign w:val="subscript"/>
        </w:rPr>
        <w:t>single,E-UTRA</w:t>
      </w:r>
      <w:r w:rsidRPr="00DF6DD6">
        <w:t>, A-MPR</w:t>
      </w:r>
      <w:r w:rsidRPr="00DF6DD6">
        <w:rPr>
          <w:vertAlign w:val="subscript"/>
        </w:rPr>
        <w:t>IM3</w:t>
      </w:r>
      <w:r w:rsidRPr="00DF6DD6">
        <w:t>, A-MPR</w:t>
      </w:r>
      <w:r w:rsidRPr="00DF6DD6">
        <w:rPr>
          <w:vertAlign w:val="subscript"/>
        </w:rPr>
        <w:t>ACLRoverlap</w:t>
      </w:r>
      <w:r w:rsidRPr="00DF6DD6">
        <w:t>)</w:t>
      </w:r>
    </w:p>
    <w:p w14:paraId="184A7C41" w14:textId="77777777" w:rsidR="00554D9F" w:rsidRPr="00DF6DD6" w:rsidRDefault="00554D9F" w:rsidP="00554D9F">
      <w:pPr>
        <w:pStyle w:val="B10"/>
      </w:pPr>
      <w:r w:rsidRPr="00DF6DD6">
        <w:rPr>
          <w:lang w:bidi="bn-IN"/>
        </w:rPr>
        <w:t>-</w:t>
      </w:r>
      <w:r w:rsidRPr="00DF6DD6">
        <w:rPr>
          <w:lang w:bidi="bn-IN"/>
        </w:rPr>
        <w:tab/>
        <w:t>for the SCG,</w:t>
      </w:r>
    </w:p>
    <w:p w14:paraId="7C8D8FE5" w14:textId="6207ACC4" w:rsidR="00554D9F" w:rsidRPr="00DF6DD6" w:rsidRDefault="00554D9F" w:rsidP="00471067">
      <w:pPr>
        <w:pStyle w:val="EQ"/>
      </w:pPr>
      <w:r w:rsidRPr="00DF6DD6">
        <w:tab/>
        <w:t>A-MPR'</w:t>
      </w:r>
      <w:r w:rsidRPr="00DF6DD6">
        <w:rPr>
          <w:i/>
          <w:vertAlign w:val="subscript"/>
        </w:rPr>
        <w:t>c</w:t>
      </w:r>
      <w:r w:rsidRPr="00DF6DD6">
        <w:t xml:space="preserve"> = MAX( A-MPR</w:t>
      </w:r>
      <w:r w:rsidRPr="00DF6DD6">
        <w:rPr>
          <w:vertAlign w:val="subscript"/>
        </w:rPr>
        <w:t>single,NR</w:t>
      </w:r>
      <w:r w:rsidRPr="00DF6DD6">
        <w:t>, A-MPR</w:t>
      </w:r>
      <w:r w:rsidRPr="00DF6DD6">
        <w:rPr>
          <w:vertAlign w:val="subscript"/>
        </w:rPr>
        <w:t>IM3</w:t>
      </w:r>
      <w:r w:rsidRPr="00DF6DD6">
        <w:t>, A-MPR</w:t>
      </w:r>
      <w:r w:rsidRPr="00DF6DD6">
        <w:rPr>
          <w:vertAlign w:val="subscript"/>
        </w:rPr>
        <w:t>ACLRoverlap</w:t>
      </w:r>
      <w:r w:rsidRPr="00DF6DD6">
        <w:t>)</w:t>
      </w:r>
    </w:p>
    <w:p w14:paraId="5DD62C91" w14:textId="77777777" w:rsidR="00554D9F" w:rsidRPr="00DF6DD6" w:rsidRDefault="00554D9F" w:rsidP="00554D9F">
      <w:pPr>
        <w:pStyle w:val="B20"/>
        <w:rPr>
          <w:rFonts w:eastAsia="Yu Mincho"/>
          <w:lang w:val="en-US"/>
        </w:rPr>
      </w:pPr>
      <w:r w:rsidRPr="00DF6DD6">
        <w:rPr>
          <w:rFonts w:eastAsia="Yu Mincho"/>
          <w:lang w:val="en-US"/>
        </w:rPr>
        <w:t>where</w:t>
      </w:r>
    </w:p>
    <w:p w14:paraId="7C78918F" w14:textId="4483CA1E" w:rsidR="00554D9F" w:rsidRPr="00DF6DD6" w:rsidRDefault="00554D9F" w:rsidP="00554D9F">
      <w:pPr>
        <w:pStyle w:val="B30"/>
      </w:pPr>
      <w:r w:rsidRPr="00DF6DD6">
        <w:rPr>
          <w:lang w:bidi="bn-IN"/>
        </w:rPr>
        <w:t>-</w:t>
      </w:r>
      <w:r w:rsidRPr="00DF6DD6">
        <w:rPr>
          <w:lang w:bidi="bn-IN"/>
        </w:rPr>
        <w:tab/>
      </w:r>
      <w:r w:rsidRPr="00DF6DD6">
        <w:t>A-MPR</w:t>
      </w:r>
      <w:r w:rsidRPr="00DF6DD6">
        <w:rPr>
          <w:vertAlign w:val="subscript"/>
        </w:rPr>
        <w:t>single, E-UTRA</w:t>
      </w:r>
      <w:r w:rsidRPr="00DF6DD6">
        <w:t xml:space="preserve">is the A-MPR defined for the E-UTRA transmission </w:t>
      </w:r>
      <w:r w:rsidR="00AA1AA6" w:rsidRPr="00DF6DD6">
        <w:t>in TS 36.101 [4]</w:t>
      </w:r>
    </w:p>
    <w:p w14:paraId="387527D1" w14:textId="0EEDC395" w:rsidR="00554D9F" w:rsidRPr="00DF6DD6" w:rsidRDefault="00554D9F" w:rsidP="00554D9F">
      <w:pPr>
        <w:pStyle w:val="B30"/>
      </w:pPr>
      <w:r w:rsidRPr="00DF6DD6">
        <w:rPr>
          <w:lang w:bidi="bn-IN"/>
        </w:rPr>
        <w:t>-</w:t>
      </w:r>
      <w:r w:rsidRPr="00DF6DD6">
        <w:rPr>
          <w:lang w:bidi="bn-IN"/>
        </w:rPr>
        <w:tab/>
      </w:r>
      <w:r w:rsidRPr="00DF6DD6">
        <w:t>A-MPR</w:t>
      </w:r>
      <w:r w:rsidRPr="00DF6DD6">
        <w:rPr>
          <w:vertAlign w:val="subscript"/>
        </w:rPr>
        <w:t>single,NR</w:t>
      </w:r>
      <w:r w:rsidRPr="00DF6DD6">
        <w:t xml:space="preserve"> is the A-MPR defined for the NR transmission </w:t>
      </w:r>
      <w:r w:rsidR="00AA1AA6" w:rsidRPr="00DF6DD6">
        <w:t>in TS 38.101-1 [2]</w:t>
      </w:r>
    </w:p>
    <w:p w14:paraId="2F89CD1B" w14:textId="5274E712" w:rsidR="00554D9F" w:rsidRPr="00DF6DD6" w:rsidRDefault="00554D9F" w:rsidP="00471067">
      <w:pPr>
        <w:pStyle w:val="B30"/>
      </w:pPr>
      <w:r w:rsidRPr="00DF6DD6">
        <w:rPr>
          <w:lang w:bidi="bn-IN"/>
        </w:rPr>
        <w:t>-</w:t>
      </w:r>
      <w:r w:rsidRPr="00DF6DD6">
        <w:rPr>
          <w:lang w:bidi="bn-IN"/>
        </w:rPr>
        <w:tab/>
      </w:r>
      <w:r w:rsidRPr="00DF6DD6">
        <w:t>MPR</w:t>
      </w:r>
      <w:r w:rsidRPr="00DF6DD6">
        <w:rPr>
          <w:vertAlign w:val="subscript"/>
        </w:rPr>
        <w:t>single,E-UTRA</w:t>
      </w:r>
      <w:r w:rsidRPr="00DF6DD6">
        <w:t xml:space="preserve"> is the MPR defined for the E-UTRA transmission </w:t>
      </w:r>
      <w:r w:rsidR="00AA1AA6" w:rsidRPr="00DF6DD6">
        <w:t>in TS 36.101 [4]</w:t>
      </w:r>
    </w:p>
    <w:p w14:paraId="77EDDE77" w14:textId="77777777" w:rsidR="00B70772" w:rsidRPr="00DF6DD6" w:rsidRDefault="00B70772" w:rsidP="00B70772">
      <w:r w:rsidRPr="00DF6DD6">
        <w:t>The UE determines the Channel Configuration Case and the value of A-MPR</w:t>
      </w:r>
      <w:r w:rsidRPr="00DF6DD6">
        <w:rPr>
          <w:vertAlign w:val="subscript"/>
        </w:rPr>
        <w:t>IM3</w:t>
      </w:r>
      <w:r w:rsidRPr="00DF6DD6">
        <w:t xml:space="preserve"> as follows:</w:t>
      </w:r>
    </w:p>
    <w:p w14:paraId="7B7C72BD" w14:textId="77777777" w:rsidR="00B70772" w:rsidRPr="00DF6DD6" w:rsidRDefault="00B70772" w:rsidP="00B70772">
      <w:pPr>
        <w:spacing w:after="0"/>
        <w:ind w:left="568"/>
        <w:rPr>
          <w:rFonts w:eastAsia="Yu Mincho"/>
          <w:lang w:val="en-US"/>
        </w:rPr>
      </w:pPr>
      <w:r w:rsidRPr="00DF6DD6">
        <w:rPr>
          <w:rFonts w:eastAsia="Yu Mincho"/>
          <w:lang w:val="en-US"/>
        </w:rPr>
        <w:t xml:space="preserve">If AND( </w:t>
      </w:r>
      <w:r w:rsidRPr="00DF6DD6">
        <w:rPr>
          <w:rFonts w:eastAsia="Yu Mincho"/>
        </w:rPr>
        <w:t>F</w:t>
      </w:r>
      <w:r w:rsidRPr="00DF6DD6">
        <w:rPr>
          <w:rFonts w:eastAsia="Yu Mincho"/>
          <w:vertAlign w:val="subscript"/>
        </w:rPr>
        <w:t xml:space="preserve">IM3,low_block,high </w:t>
      </w:r>
      <w:r w:rsidRPr="00DF6DD6">
        <w:rPr>
          <w:rFonts w:eastAsia="Yu Mincho"/>
        </w:rPr>
        <w:t>&lt;</w:t>
      </w:r>
      <w:r w:rsidRPr="00DF6DD6">
        <w:rPr>
          <w:rFonts w:eastAsia="Yu Mincho"/>
          <w:lang w:val="en-US"/>
        </w:rPr>
        <w:t xml:space="preserve"> F</w:t>
      </w:r>
      <w:r w:rsidRPr="00DF6DD6">
        <w:rPr>
          <w:rFonts w:eastAsia="Yu Mincho"/>
          <w:vertAlign w:val="subscript"/>
          <w:lang w:val="en-US"/>
        </w:rPr>
        <w:t xml:space="preserve">filter,low ,  </w:t>
      </w:r>
      <w:r w:rsidRPr="00DF6DD6">
        <w:rPr>
          <w:rFonts w:eastAsia="Yu Mincho"/>
        </w:rPr>
        <w:t>MAX( SEM</w:t>
      </w:r>
      <w:r w:rsidRPr="00DF6DD6">
        <w:rPr>
          <w:rFonts w:eastAsia="Yu Mincho"/>
          <w:vertAlign w:val="subscript"/>
        </w:rPr>
        <w:t>-13,high</w:t>
      </w:r>
      <w:r w:rsidRPr="00DF6DD6">
        <w:rPr>
          <w:rFonts w:eastAsia="Yu Mincho"/>
        </w:rPr>
        <w:t>, F</w:t>
      </w:r>
      <w:r w:rsidRPr="00DF6DD6">
        <w:rPr>
          <w:rFonts w:eastAsia="Yu Mincho"/>
          <w:vertAlign w:val="subscript"/>
        </w:rPr>
        <w:t>IM3,high_block,low</w:t>
      </w:r>
      <w:r w:rsidRPr="00DF6DD6">
        <w:rPr>
          <w:rFonts w:eastAsia="Yu Mincho"/>
        </w:rPr>
        <w:t xml:space="preserve"> ) &gt; </w:t>
      </w:r>
      <w:r w:rsidRPr="00DF6DD6">
        <w:rPr>
          <w:rFonts w:eastAsia="Yu Mincho"/>
          <w:lang w:val="en-US"/>
        </w:rPr>
        <w:t>F</w:t>
      </w:r>
      <w:r w:rsidRPr="00DF6DD6">
        <w:rPr>
          <w:rFonts w:eastAsia="Yu Mincho"/>
          <w:vertAlign w:val="subscript"/>
          <w:lang w:val="en-US"/>
        </w:rPr>
        <w:t xml:space="preserve">filter,high </w:t>
      </w:r>
      <w:r w:rsidRPr="00DF6DD6">
        <w:rPr>
          <w:rFonts w:eastAsia="Yu Mincho"/>
          <w:lang w:val="en-US"/>
        </w:rPr>
        <w:t>)</w:t>
      </w:r>
    </w:p>
    <w:p w14:paraId="704AB212" w14:textId="77777777" w:rsidR="00B70772" w:rsidRPr="00DF6DD6" w:rsidRDefault="00B70772" w:rsidP="00B70772">
      <w:pPr>
        <w:spacing w:after="0"/>
        <w:ind w:left="568"/>
        <w:rPr>
          <w:rFonts w:eastAsia="Yu Mincho"/>
          <w:lang w:val="en-US"/>
        </w:rPr>
      </w:pPr>
    </w:p>
    <w:p w14:paraId="7C9E4EA7" w14:textId="5BF76F81" w:rsidR="00B70772" w:rsidRPr="00DF6DD6" w:rsidRDefault="00B70772" w:rsidP="00B70772">
      <w:pPr>
        <w:spacing w:after="0"/>
        <w:ind w:left="568"/>
        <w:rPr>
          <w:rFonts w:eastAsia="Yu Mincho"/>
          <w:lang w:val="en-US"/>
        </w:rPr>
      </w:pPr>
      <w:r w:rsidRPr="00DF6DD6">
        <w:rPr>
          <w:rFonts w:eastAsia="Yu Mincho"/>
          <w:lang w:val="en-US"/>
        </w:rPr>
        <w:tab/>
      </w:r>
      <w:r w:rsidRPr="00DF6DD6">
        <w:rPr>
          <w:rFonts w:eastAsia="Yu Mincho"/>
          <w:lang w:val="en-US"/>
        </w:rPr>
        <w:tab/>
        <w:t>Channel Configuration Case C. A-MPR</w:t>
      </w:r>
      <w:r w:rsidRPr="00DF6DD6">
        <w:rPr>
          <w:rFonts w:eastAsia="Yu Mincho"/>
          <w:vertAlign w:val="subscript"/>
          <w:lang w:val="en-US"/>
        </w:rPr>
        <w:t>IM3</w:t>
      </w:r>
      <w:r w:rsidRPr="00DF6DD6">
        <w:rPr>
          <w:rFonts w:eastAsia="Yu Mincho"/>
          <w:lang w:val="en-US"/>
        </w:rPr>
        <w:t xml:space="preserve"> defined in </w:t>
      </w:r>
      <w:r w:rsidR="00B94AF2">
        <w:rPr>
          <w:rFonts w:eastAsia="Yu Mincho"/>
          <w:lang w:val="en-US"/>
        </w:rPr>
        <w:t>Clause</w:t>
      </w:r>
      <w:r w:rsidRPr="00DF6DD6">
        <w:rPr>
          <w:rFonts w:eastAsia="Yu Mincho"/>
          <w:lang w:val="en-US"/>
        </w:rPr>
        <w:t xml:space="preserve"> 6.2B.3.1.2.1</w:t>
      </w:r>
    </w:p>
    <w:p w14:paraId="603C4F15" w14:textId="77777777" w:rsidR="00B70772" w:rsidRPr="00DF6DD6" w:rsidRDefault="00B70772" w:rsidP="00B70772">
      <w:pPr>
        <w:spacing w:after="0"/>
        <w:ind w:left="568"/>
        <w:rPr>
          <w:rFonts w:eastAsia="Yu Mincho"/>
          <w:lang w:val="en-US"/>
        </w:rPr>
      </w:pPr>
    </w:p>
    <w:p w14:paraId="04B2C08F" w14:textId="77777777" w:rsidR="00B70772" w:rsidRPr="00DF6DD6" w:rsidRDefault="00B70772" w:rsidP="00B70772">
      <w:pPr>
        <w:spacing w:after="0"/>
        <w:ind w:left="568"/>
        <w:rPr>
          <w:rFonts w:eastAsia="Yu Mincho"/>
          <w:lang w:val="en-US"/>
        </w:rPr>
      </w:pPr>
      <w:r w:rsidRPr="00DF6DD6">
        <w:rPr>
          <w:rFonts w:eastAsia="Yu Mincho"/>
          <w:lang w:val="en-US"/>
        </w:rPr>
        <w:t>Else</w:t>
      </w:r>
    </w:p>
    <w:p w14:paraId="5891DEF3" w14:textId="77777777" w:rsidR="00B70772" w:rsidRPr="00DF6DD6" w:rsidRDefault="00B70772" w:rsidP="00B70772">
      <w:pPr>
        <w:spacing w:after="0"/>
        <w:ind w:left="568"/>
        <w:rPr>
          <w:rFonts w:eastAsia="Yu Mincho"/>
          <w:lang w:val="en-US"/>
        </w:rPr>
      </w:pPr>
    </w:p>
    <w:p w14:paraId="6F230889" w14:textId="67316857" w:rsidR="00B70772" w:rsidRPr="00DF6DD6" w:rsidRDefault="00B70772" w:rsidP="00B70772">
      <w:pPr>
        <w:ind w:left="568"/>
        <w:rPr>
          <w:rFonts w:eastAsia="Yu Mincho"/>
          <w:lang w:val="en-US"/>
        </w:rPr>
      </w:pPr>
      <w:r w:rsidRPr="00DF6DD6">
        <w:rPr>
          <w:rFonts w:eastAsia="Yu Mincho"/>
          <w:lang w:val="en-US"/>
        </w:rPr>
        <w:tab/>
      </w:r>
      <w:r w:rsidRPr="00DF6DD6">
        <w:rPr>
          <w:rFonts w:eastAsia="Yu Mincho"/>
          <w:lang w:val="en-US"/>
        </w:rPr>
        <w:tab/>
        <w:t>Channel Configuration Case D. A-MPR</w:t>
      </w:r>
      <w:r w:rsidRPr="00DF6DD6">
        <w:rPr>
          <w:rFonts w:eastAsia="Yu Mincho"/>
          <w:vertAlign w:val="subscript"/>
          <w:lang w:val="en-US"/>
        </w:rPr>
        <w:t>IM3</w:t>
      </w:r>
      <w:r w:rsidRPr="00DF6DD6">
        <w:rPr>
          <w:rFonts w:eastAsia="Yu Mincho"/>
          <w:lang w:val="en-US"/>
        </w:rPr>
        <w:t xml:space="preserve"> defined in </w:t>
      </w:r>
      <w:r w:rsidR="00B94AF2">
        <w:rPr>
          <w:rFonts w:eastAsia="Yu Mincho"/>
          <w:lang w:val="en-US"/>
        </w:rPr>
        <w:t>Clause</w:t>
      </w:r>
      <w:r w:rsidRPr="00DF6DD6">
        <w:rPr>
          <w:rFonts w:eastAsia="Yu Mincho"/>
          <w:lang w:val="en-US"/>
        </w:rPr>
        <w:t xml:space="preserve"> 6.2B.3.1.2.2</w:t>
      </w:r>
    </w:p>
    <w:p w14:paraId="2E0B5E11" w14:textId="77777777" w:rsidR="00B70772" w:rsidRPr="00DF6DD6" w:rsidRDefault="00B70772" w:rsidP="00B70772">
      <w:pPr>
        <w:rPr>
          <w:rFonts w:eastAsia="Yu Mincho"/>
          <w:lang w:val="en-US"/>
        </w:rPr>
      </w:pPr>
      <w:r w:rsidRPr="00DF6DD6">
        <w:rPr>
          <w:rFonts w:eastAsia="Yu Mincho"/>
          <w:lang w:val="en-US"/>
        </w:rPr>
        <w:t>where</w:t>
      </w:r>
    </w:p>
    <w:p w14:paraId="0524740B" w14:textId="77777777" w:rsidR="00B70772" w:rsidRPr="00DF6DD6" w:rsidRDefault="00B70772" w:rsidP="0015133E">
      <w:pPr>
        <w:pStyle w:val="B10"/>
        <w:rPr>
          <w:lang w:val="en-US"/>
        </w:rPr>
      </w:pPr>
      <w:r w:rsidRPr="00DF6DD6">
        <w:rPr>
          <w:lang w:bidi="bn-IN"/>
        </w:rPr>
        <w:t>-</w:t>
      </w:r>
      <w:r w:rsidRPr="00DF6DD6">
        <w:rPr>
          <w:lang w:bidi="bn-IN"/>
        </w:rPr>
        <w:tab/>
      </w:r>
      <w:r w:rsidRPr="00DF6DD6">
        <w:t>F</w:t>
      </w:r>
      <w:r w:rsidRPr="00DF6DD6">
        <w:rPr>
          <w:vertAlign w:val="subscript"/>
        </w:rPr>
        <w:t xml:space="preserve">IM3,low_block,high </w:t>
      </w:r>
      <w:r w:rsidRPr="00DF6DD6">
        <w:t>=</w:t>
      </w:r>
      <w:r w:rsidRPr="00DF6DD6">
        <w:rPr>
          <w:vertAlign w:val="subscript"/>
        </w:rPr>
        <w:t xml:space="preserve"> </w:t>
      </w:r>
      <w:r w:rsidRPr="00DF6DD6">
        <w:t>(2 * F</w:t>
      </w:r>
      <w:r w:rsidRPr="00DF6DD6">
        <w:rPr>
          <w:vertAlign w:val="subscript"/>
        </w:rPr>
        <w:t>low_channel,high_edge</w:t>
      </w:r>
      <w:r w:rsidRPr="00DF6DD6">
        <w:t xml:space="preserve"> ) – F</w:t>
      </w:r>
      <w:r w:rsidRPr="00DF6DD6">
        <w:rPr>
          <w:vertAlign w:val="subscript"/>
        </w:rPr>
        <w:t>high_channel,low_edge</w:t>
      </w:r>
    </w:p>
    <w:p w14:paraId="62847082" w14:textId="77777777" w:rsidR="00B70772" w:rsidRPr="00DF6DD6" w:rsidRDefault="00B70772" w:rsidP="0015133E">
      <w:pPr>
        <w:pStyle w:val="B10"/>
      </w:pPr>
      <w:r w:rsidRPr="00DF6DD6">
        <w:rPr>
          <w:lang w:bidi="bn-IN"/>
        </w:rPr>
        <w:t>-</w:t>
      </w:r>
      <w:r w:rsidRPr="00DF6DD6">
        <w:rPr>
          <w:lang w:bidi="bn-IN"/>
        </w:rPr>
        <w:tab/>
      </w:r>
      <w:r w:rsidRPr="00DF6DD6">
        <w:t>F</w:t>
      </w:r>
      <w:r w:rsidRPr="00DF6DD6">
        <w:rPr>
          <w:vertAlign w:val="subscript"/>
        </w:rPr>
        <w:t>IM3,high_block,low</w:t>
      </w:r>
      <w:r w:rsidRPr="00DF6DD6">
        <w:t xml:space="preserve"> = (2 * F</w:t>
      </w:r>
      <w:r w:rsidRPr="00DF6DD6">
        <w:rPr>
          <w:vertAlign w:val="subscript"/>
        </w:rPr>
        <w:t>high_channel,low_edge</w:t>
      </w:r>
      <w:r w:rsidRPr="00DF6DD6">
        <w:t>) – F</w:t>
      </w:r>
      <w:r w:rsidRPr="00DF6DD6">
        <w:rPr>
          <w:vertAlign w:val="subscript"/>
        </w:rPr>
        <w:t>low_channel,high_edge</w:t>
      </w:r>
    </w:p>
    <w:p w14:paraId="0DDD1301" w14:textId="77777777" w:rsidR="00B70772" w:rsidRPr="00DF6DD6" w:rsidRDefault="00B70772" w:rsidP="0015133E">
      <w:pPr>
        <w:pStyle w:val="B10"/>
      </w:pPr>
      <w:r w:rsidRPr="00DF6DD6">
        <w:rPr>
          <w:lang w:bidi="bn-IN"/>
        </w:rPr>
        <w:t>-</w:t>
      </w:r>
      <w:r w:rsidRPr="00DF6DD6">
        <w:rPr>
          <w:lang w:bidi="bn-IN"/>
        </w:rPr>
        <w:tab/>
      </w:r>
      <w:r w:rsidRPr="00DF6DD6">
        <w:t>F</w:t>
      </w:r>
      <w:r w:rsidRPr="00DF6DD6">
        <w:rPr>
          <w:vertAlign w:val="subscript"/>
        </w:rPr>
        <w:t xml:space="preserve">low_channel,low_edge </w:t>
      </w:r>
      <w:r w:rsidRPr="00DF6DD6">
        <w:t>is the lowermost frequency of lower transmission bandwidth configuration.</w:t>
      </w:r>
    </w:p>
    <w:p w14:paraId="752ED6CA" w14:textId="77777777" w:rsidR="00B70772" w:rsidRPr="00DF6DD6" w:rsidRDefault="00B70772" w:rsidP="0015133E">
      <w:pPr>
        <w:pStyle w:val="B10"/>
      </w:pPr>
      <w:r w:rsidRPr="00DF6DD6">
        <w:rPr>
          <w:lang w:bidi="bn-IN"/>
        </w:rPr>
        <w:t>-</w:t>
      </w:r>
      <w:r w:rsidRPr="00DF6DD6">
        <w:rPr>
          <w:lang w:bidi="bn-IN"/>
        </w:rPr>
        <w:tab/>
      </w:r>
      <w:r w:rsidRPr="00DF6DD6">
        <w:t>F</w:t>
      </w:r>
      <w:r w:rsidRPr="00DF6DD6">
        <w:rPr>
          <w:vertAlign w:val="subscript"/>
        </w:rPr>
        <w:t xml:space="preserve">low_channel,high_edge </w:t>
      </w:r>
      <w:r w:rsidRPr="00DF6DD6">
        <w:t>is the uppermost frequency of lower transmission bandwidth configuration.</w:t>
      </w:r>
    </w:p>
    <w:p w14:paraId="20F303E3" w14:textId="77777777" w:rsidR="00B70772" w:rsidRPr="00DF6DD6" w:rsidRDefault="00B70772" w:rsidP="0015133E">
      <w:pPr>
        <w:pStyle w:val="B10"/>
      </w:pPr>
      <w:r w:rsidRPr="00DF6DD6">
        <w:rPr>
          <w:lang w:bidi="bn-IN"/>
        </w:rPr>
        <w:t>-</w:t>
      </w:r>
      <w:r w:rsidRPr="00DF6DD6">
        <w:rPr>
          <w:lang w:bidi="bn-IN"/>
        </w:rPr>
        <w:tab/>
      </w:r>
      <w:r w:rsidRPr="00DF6DD6">
        <w:t>F</w:t>
      </w:r>
      <w:r w:rsidRPr="00DF6DD6">
        <w:rPr>
          <w:vertAlign w:val="subscript"/>
        </w:rPr>
        <w:t xml:space="preserve">high_channel,low_edge </w:t>
      </w:r>
      <w:r w:rsidRPr="00DF6DD6">
        <w:t>is the lowermost frequency of upper transmission bandwidth configuration.</w:t>
      </w:r>
    </w:p>
    <w:p w14:paraId="25E8E2B9" w14:textId="77777777" w:rsidR="00B70772" w:rsidRPr="00DF6DD6" w:rsidRDefault="00B70772" w:rsidP="0015133E">
      <w:pPr>
        <w:pStyle w:val="B10"/>
      </w:pPr>
      <w:r w:rsidRPr="00DF6DD6">
        <w:rPr>
          <w:lang w:bidi="bn-IN"/>
        </w:rPr>
        <w:t>-</w:t>
      </w:r>
      <w:r w:rsidRPr="00DF6DD6">
        <w:rPr>
          <w:lang w:bidi="bn-IN"/>
        </w:rPr>
        <w:tab/>
      </w:r>
      <w:r w:rsidRPr="00DF6DD6">
        <w:t>F</w:t>
      </w:r>
      <w:r w:rsidRPr="00DF6DD6">
        <w:rPr>
          <w:vertAlign w:val="subscript"/>
        </w:rPr>
        <w:t xml:space="preserve">high_channel,high_edge </w:t>
      </w:r>
      <w:r w:rsidRPr="00DF6DD6">
        <w:t>is the uppermost frequency of upper transmission bandwidth configuration.</w:t>
      </w:r>
    </w:p>
    <w:p w14:paraId="724EA314" w14:textId="77777777" w:rsidR="00B70772" w:rsidRPr="00DF6DD6" w:rsidRDefault="00B70772" w:rsidP="0015133E">
      <w:pPr>
        <w:pStyle w:val="B10"/>
      </w:pPr>
      <w:r w:rsidRPr="00DF6DD6">
        <w:rPr>
          <w:lang w:bidi="bn-IN"/>
        </w:rPr>
        <w:t>-</w:t>
      </w:r>
      <w:r w:rsidRPr="00DF6DD6">
        <w:rPr>
          <w:lang w:bidi="bn-IN"/>
        </w:rPr>
        <w:tab/>
      </w:r>
      <w:r w:rsidRPr="00DF6DD6">
        <w:t>F</w:t>
      </w:r>
      <w:r w:rsidRPr="00DF6DD6">
        <w:rPr>
          <w:vertAlign w:val="subscript"/>
        </w:rPr>
        <w:t>filter,low</w:t>
      </w:r>
      <w:r w:rsidRPr="00DF6DD6">
        <w:t xml:space="preserve"> = 2480 MHz</w:t>
      </w:r>
    </w:p>
    <w:p w14:paraId="4DD3283B" w14:textId="77777777" w:rsidR="00B70772" w:rsidRPr="00DF6DD6" w:rsidRDefault="00B70772" w:rsidP="0015133E">
      <w:pPr>
        <w:pStyle w:val="B10"/>
      </w:pPr>
      <w:r w:rsidRPr="00DF6DD6">
        <w:rPr>
          <w:lang w:bidi="bn-IN"/>
        </w:rPr>
        <w:lastRenderedPageBreak/>
        <w:t>-</w:t>
      </w:r>
      <w:r w:rsidRPr="00DF6DD6">
        <w:rPr>
          <w:lang w:bidi="bn-IN"/>
        </w:rPr>
        <w:tab/>
      </w:r>
      <w:r w:rsidRPr="00DF6DD6">
        <w:t>F</w:t>
      </w:r>
      <w:r w:rsidRPr="00DF6DD6">
        <w:rPr>
          <w:vertAlign w:val="subscript"/>
        </w:rPr>
        <w:t>filter,high</w:t>
      </w:r>
      <w:r w:rsidRPr="00DF6DD6">
        <w:t xml:space="preserve"> = </w:t>
      </w:r>
      <w:r w:rsidR="007E50E0" w:rsidRPr="00DF6DD6">
        <w:t xml:space="preserve">2745 </w:t>
      </w:r>
      <w:r w:rsidRPr="00DF6DD6">
        <w:t>MHz</w:t>
      </w:r>
    </w:p>
    <w:p w14:paraId="521C9118" w14:textId="73954A18" w:rsidR="00CF411D" w:rsidRDefault="00B70772" w:rsidP="00CF411D">
      <w:pPr>
        <w:pStyle w:val="B10"/>
      </w:pPr>
      <w:r w:rsidRPr="00DF6DD6">
        <w:rPr>
          <w:lang w:bidi="bn-IN"/>
        </w:rPr>
        <w:t>-</w:t>
      </w:r>
      <w:r w:rsidRPr="00DF6DD6">
        <w:rPr>
          <w:lang w:bidi="bn-IN"/>
        </w:rPr>
        <w:tab/>
      </w:r>
      <w:r w:rsidRPr="00DF6DD6">
        <w:t>SEM</w:t>
      </w:r>
      <w:r w:rsidRPr="00DF6DD6">
        <w:rPr>
          <w:vertAlign w:val="subscript"/>
        </w:rPr>
        <w:t>-13,high</w:t>
      </w:r>
      <w:r w:rsidRPr="00DF6DD6">
        <w:t xml:space="preserve"> = Threshold frequency where upper spectral emission mask for upper channel drops from -13 dBm / 1MHz to -25 dBm / 1MHz, as specified in </w:t>
      </w:r>
      <w:r w:rsidR="00B94AF2">
        <w:t>Clause</w:t>
      </w:r>
      <w:r w:rsidR="00CF411D">
        <w:t xml:space="preserve"> 6.6.2.2.2 in [4] and </w:t>
      </w:r>
      <w:r w:rsidR="00B94AF2">
        <w:t>Clause</w:t>
      </w:r>
      <w:r w:rsidR="00CF411D">
        <w:t xml:space="preserve"> 6.5.2.3.2 in [2] respectively</w:t>
      </w:r>
      <w:r w:rsidR="00CF411D" w:rsidRPr="00142C57">
        <w:t>.</w:t>
      </w:r>
    </w:p>
    <w:p w14:paraId="2CF72B19" w14:textId="77777777" w:rsidR="00CF411D" w:rsidRPr="00334B9D" w:rsidRDefault="00CF411D" w:rsidP="00CF411D">
      <w:pPr>
        <w:pStyle w:val="B10"/>
        <w:rPr>
          <w:rFonts w:eastAsia="Yu Mincho"/>
          <w:lang w:val="en-US"/>
        </w:rPr>
      </w:pPr>
      <w:r>
        <w:t>Where the transmission bandwidth configuration for NR is the maximum frequency span covering all the configured SCSSpecificCarrier for scenarios that carrier bandwidths with different SCS can be fully overlapped.</w:t>
      </w:r>
    </w:p>
    <w:p w14:paraId="38BB43EA" w14:textId="067503B9" w:rsidR="00B70772" w:rsidRPr="00CF411D" w:rsidRDefault="00B70772" w:rsidP="0015133E">
      <w:pPr>
        <w:pStyle w:val="B10"/>
        <w:rPr>
          <w:lang w:val="en-US"/>
        </w:rPr>
      </w:pPr>
    </w:p>
    <w:p w14:paraId="032931BE" w14:textId="77777777" w:rsidR="00B70772" w:rsidRPr="00DF6DD6" w:rsidRDefault="00B70772" w:rsidP="0015133E">
      <w:r w:rsidRPr="00DF6DD6">
        <w:t>The UE determines the value of A-MPR</w:t>
      </w:r>
      <w:r w:rsidRPr="00DF6DD6">
        <w:rPr>
          <w:vertAlign w:val="subscript"/>
        </w:rPr>
        <w:t>ACLRoverlap</w:t>
      </w:r>
      <w:r w:rsidRPr="00DF6DD6">
        <w:t xml:space="preserve"> </w:t>
      </w:r>
      <w:r w:rsidR="00F27CE0" w:rsidRPr="00DF6DD6">
        <w:t>as specified in Table 6.2</w:t>
      </w:r>
      <w:r w:rsidR="007E50E0" w:rsidRPr="00DF6DD6">
        <w:t>B.3.2</w:t>
      </w:r>
      <w:r w:rsidR="00F27CE0" w:rsidRPr="00DF6DD6">
        <w:t>.1-1</w:t>
      </w:r>
      <w:r w:rsidRPr="00DF6DD6">
        <w:t>:</w:t>
      </w:r>
    </w:p>
    <w:p w14:paraId="5E65EF4F" w14:textId="77777777" w:rsidR="007E50E0" w:rsidRPr="00DF6DD6" w:rsidRDefault="007E50E0" w:rsidP="00EC41DE">
      <w:pPr>
        <w:pStyle w:val="TH"/>
      </w:pPr>
      <w:r w:rsidRPr="00DF6DD6">
        <w:t>Table 6.2B.3.2</w:t>
      </w:r>
      <w:r w:rsidR="00F27CE0" w:rsidRPr="00DF6DD6">
        <w:t>.1</w:t>
      </w:r>
      <w:r w:rsidRPr="00DF6DD6">
        <w:t>-</w:t>
      </w:r>
      <w:r w:rsidR="00F27CE0" w:rsidRPr="00DF6DD6">
        <w:t>1</w:t>
      </w:r>
      <w:r w:rsidRPr="00DF6DD6">
        <w:t>: A-MPR</w:t>
      </w:r>
      <w:r w:rsidRPr="00DF6DD6">
        <w:rPr>
          <w:vertAlign w:val="subscript"/>
        </w:rPr>
        <w:t>ACLRoverlap</w:t>
      </w:r>
    </w:p>
    <w:tbl>
      <w:tblPr>
        <w:tblStyle w:val="TableGrid"/>
        <w:tblW w:w="0" w:type="auto"/>
        <w:jc w:val="center"/>
        <w:tblLook w:val="04A0" w:firstRow="1" w:lastRow="0" w:firstColumn="1" w:lastColumn="0" w:noHBand="0" w:noVBand="1"/>
      </w:tblPr>
      <w:tblGrid>
        <w:gridCol w:w="3650"/>
        <w:gridCol w:w="2380"/>
      </w:tblGrid>
      <w:tr w:rsidR="00F55B07" w:rsidRPr="00DF6DD6" w14:paraId="407EF7D2" w14:textId="77777777" w:rsidTr="007E50E0">
        <w:trPr>
          <w:jc w:val="center"/>
        </w:trPr>
        <w:tc>
          <w:tcPr>
            <w:tcW w:w="3650" w:type="dxa"/>
          </w:tcPr>
          <w:p w14:paraId="079A86C4" w14:textId="77777777" w:rsidR="007E50E0" w:rsidRPr="00DF6DD6" w:rsidRDefault="007E50E0" w:rsidP="007E50E0">
            <w:pPr>
              <w:pStyle w:val="TAH"/>
              <w:rPr>
                <w:lang w:val="en-US"/>
              </w:rPr>
            </w:pPr>
            <w:r w:rsidRPr="00DF6DD6">
              <w:rPr>
                <w:lang w:val="en-US"/>
              </w:rPr>
              <w:t>W</w:t>
            </w:r>
            <w:r w:rsidRPr="00DF6DD6">
              <w:rPr>
                <w:vertAlign w:val="subscript"/>
                <w:lang w:val="en-US"/>
              </w:rPr>
              <w:t>gap</w:t>
            </w:r>
          </w:p>
        </w:tc>
        <w:tc>
          <w:tcPr>
            <w:tcW w:w="2380" w:type="dxa"/>
          </w:tcPr>
          <w:p w14:paraId="4E30C83F" w14:textId="77777777" w:rsidR="007E50E0" w:rsidRPr="00DF6DD6" w:rsidRDefault="007E50E0" w:rsidP="007E50E0">
            <w:pPr>
              <w:pStyle w:val="TAH"/>
              <w:rPr>
                <w:rFonts w:eastAsia="Yu Mincho"/>
                <w:lang w:val="en-US"/>
              </w:rPr>
            </w:pPr>
            <w:r w:rsidRPr="00DF6DD6">
              <w:t>A-MPR</w:t>
            </w:r>
            <w:r w:rsidRPr="00DF6DD6">
              <w:rPr>
                <w:vertAlign w:val="subscript"/>
              </w:rPr>
              <w:t>ACLRoverlap</w:t>
            </w:r>
          </w:p>
        </w:tc>
      </w:tr>
      <w:tr w:rsidR="00F55B07" w:rsidRPr="00DF6DD6" w14:paraId="6DDC9705" w14:textId="77777777" w:rsidTr="007E50E0">
        <w:trPr>
          <w:jc w:val="center"/>
        </w:trPr>
        <w:tc>
          <w:tcPr>
            <w:tcW w:w="3650" w:type="dxa"/>
          </w:tcPr>
          <w:p w14:paraId="61F61272" w14:textId="77777777" w:rsidR="007E50E0" w:rsidRPr="00E30098" w:rsidRDefault="007E50E0" w:rsidP="007E50E0">
            <w:pPr>
              <w:pStyle w:val="TAC"/>
              <w:rPr>
                <w:rFonts w:eastAsia="Yu Mincho"/>
                <w:lang w:val="sv-FI"/>
              </w:rPr>
            </w:pPr>
            <w:r w:rsidRPr="00E30098">
              <w:rPr>
                <w:lang w:val="sv-FI"/>
              </w:rPr>
              <w:t>&lt; BW</w:t>
            </w:r>
            <w:r w:rsidRPr="00E30098">
              <w:rPr>
                <w:vertAlign w:val="subscript"/>
                <w:lang w:val="sv-FI"/>
              </w:rPr>
              <w:t>channel,E-UTRA</w:t>
            </w:r>
            <w:r w:rsidRPr="00E30098">
              <w:rPr>
                <w:lang w:val="sv-FI"/>
              </w:rPr>
              <w:t xml:space="preserve"> + BW</w:t>
            </w:r>
            <w:r w:rsidRPr="00E30098">
              <w:rPr>
                <w:vertAlign w:val="subscript"/>
                <w:lang w:val="sv-FI"/>
              </w:rPr>
              <w:t>channel,NR</w:t>
            </w:r>
          </w:p>
        </w:tc>
        <w:tc>
          <w:tcPr>
            <w:tcW w:w="2380" w:type="dxa"/>
          </w:tcPr>
          <w:p w14:paraId="382E937B" w14:textId="77777777" w:rsidR="007E50E0" w:rsidRPr="00DF6DD6" w:rsidRDefault="007E50E0" w:rsidP="007E50E0">
            <w:pPr>
              <w:pStyle w:val="TAC"/>
              <w:rPr>
                <w:lang w:val="en-US"/>
              </w:rPr>
            </w:pPr>
            <w:r w:rsidRPr="00DF6DD6">
              <w:rPr>
                <w:lang w:val="en-US"/>
              </w:rPr>
              <w:t>4 dB</w:t>
            </w:r>
          </w:p>
        </w:tc>
      </w:tr>
      <w:tr w:rsidR="00F55B07" w:rsidRPr="00DF6DD6" w14:paraId="2197C6C9" w14:textId="77777777" w:rsidTr="007E50E0">
        <w:trPr>
          <w:jc w:val="center"/>
        </w:trPr>
        <w:tc>
          <w:tcPr>
            <w:tcW w:w="3650" w:type="dxa"/>
          </w:tcPr>
          <w:p w14:paraId="429A83A4" w14:textId="77777777" w:rsidR="007E50E0" w:rsidRPr="00E30098" w:rsidRDefault="007E50E0" w:rsidP="007E50E0">
            <w:pPr>
              <w:pStyle w:val="TAC"/>
              <w:rPr>
                <w:rFonts w:eastAsia="Yu Mincho"/>
                <w:lang w:val="sv-FI"/>
              </w:rPr>
            </w:pPr>
            <w:r w:rsidRPr="00E30098">
              <w:rPr>
                <w:rFonts w:hint="eastAsia"/>
                <w:lang w:val="sv-FI"/>
              </w:rPr>
              <w:t>≥</w:t>
            </w:r>
            <w:r w:rsidRPr="00E30098">
              <w:rPr>
                <w:lang w:val="sv-FI"/>
              </w:rPr>
              <w:t xml:space="preserve"> BW</w:t>
            </w:r>
            <w:r w:rsidRPr="00E30098">
              <w:rPr>
                <w:vertAlign w:val="subscript"/>
                <w:lang w:val="sv-FI"/>
              </w:rPr>
              <w:t>channel,E-UTRA</w:t>
            </w:r>
            <w:r w:rsidRPr="00E30098">
              <w:rPr>
                <w:lang w:val="sv-FI"/>
              </w:rPr>
              <w:t xml:space="preserve"> + BW</w:t>
            </w:r>
            <w:r w:rsidRPr="00E30098">
              <w:rPr>
                <w:vertAlign w:val="subscript"/>
                <w:lang w:val="sv-FI"/>
              </w:rPr>
              <w:t>channel,NR</w:t>
            </w:r>
          </w:p>
        </w:tc>
        <w:tc>
          <w:tcPr>
            <w:tcW w:w="2380" w:type="dxa"/>
          </w:tcPr>
          <w:p w14:paraId="3CB908EA" w14:textId="77777777" w:rsidR="007E50E0" w:rsidRPr="00DF6DD6" w:rsidRDefault="007E50E0" w:rsidP="007E50E0">
            <w:pPr>
              <w:pStyle w:val="TAC"/>
              <w:rPr>
                <w:lang w:val="en-US"/>
              </w:rPr>
            </w:pPr>
            <w:r w:rsidRPr="00DF6DD6">
              <w:rPr>
                <w:lang w:val="en-US"/>
              </w:rPr>
              <w:t>0 dB</w:t>
            </w:r>
          </w:p>
        </w:tc>
      </w:tr>
      <w:tr w:rsidR="00471067" w:rsidRPr="00DF6DD6" w14:paraId="7F51B5DA" w14:textId="77777777" w:rsidTr="007E50E0">
        <w:trPr>
          <w:jc w:val="center"/>
        </w:trPr>
        <w:tc>
          <w:tcPr>
            <w:tcW w:w="6030" w:type="dxa"/>
            <w:gridSpan w:val="2"/>
          </w:tcPr>
          <w:p w14:paraId="56B1D553" w14:textId="77777777" w:rsidR="007E50E0" w:rsidRPr="00DF6DD6" w:rsidRDefault="00F27CE0" w:rsidP="007E50E0">
            <w:pPr>
              <w:pStyle w:val="TAN"/>
              <w:rPr>
                <w:rFonts w:eastAsia="Yu Mincho"/>
                <w:lang w:val="en-US"/>
              </w:rPr>
            </w:pPr>
            <w:r w:rsidRPr="00DF6DD6">
              <w:rPr>
                <w:rFonts w:eastAsia="Yu Mincho"/>
                <w:lang w:val="en-US"/>
              </w:rPr>
              <w:t>NOTE 1:</w:t>
            </w:r>
            <w:r w:rsidRPr="00DF6DD6">
              <w:tab/>
            </w:r>
            <w:r w:rsidR="007E50E0" w:rsidRPr="00DF6DD6">
              <w:t>W</w:t>
            </w:r>
            <w:r w:rsidR="007E50E0" w:rsidRPr="00DF6DD6">
              <w:rPr>
                <w:vertAlign w:val="subscript"/>
              </w:rPr>
              <w:t>gap</w:t>
            </w:r>
            <w:r w:rsidR="007E50E0" w:rsidRPr="00DF6DD6">
              <w:t xml:space="preserve"> = F</w:t>
            </w:r>
            <w:r w:rsidR="007E50E0" w:rsidRPr="00DF6DD6">
              <w:rPr>
                <w:vertAlign w:val="subscript"/>
              </w:rPr>
              <w:t>high_channel,low_edge -</w:t>
            </w:r>
            <w:r w:rsidR="007E50E0" w:rsidRPr="00DF6DD6">
              <w:t xml:space="preserve"> F</w:t>
            </w:r>
            <w:r w:rsidR="007E50E0" w:rsidRPr="00DF6DD6">
              <w:rPr>
                <w:vertAlign w:val="subscript"/>
              </w:rPr>
              <w:t>low_channel,high_edge</w:t>
            </w:r>
          </w:p>
        </w:tc>
      </w:tr>
    </w:tbl>
    <w:p w14:paraId="4BCF94DC" w14:textId="77777777" w:rsidR="00E164BE" w:rsidRPr="00DF6DD6" w:rsidRDefault="00E164BE" w:rsidP="00471067"/>
    <w:p w14:paraId="758E9276" w14:textId="01830761" w:rsidR="001310A1" w:rsidRPr="00DF6DD6" w:rsidRDefault="001310A1" w:rsidP="001310A1">
      <w:pPr>
        <w:pStyle w:val="Heading4"/>
      </w:pPr>
      <w:bookmarkStart w:id="987" w:name="_Toc21345475"/>
      <w:bookmarkStart w:id="988" w:name="_Toc29806324"/>
      <w:bookmarkStart w:id="989" w:name="_Toc37255857"/>
      <w:bookmarkStart w:id="990" w:name="_Toc37256198"/>
      <w:bookmarkStart w:id="991" w:name="_Toc45890035"/>
      <w:bookmarkStart w:id="992" w:name="_Toc52381860"/>
      <w:bookmarkStart w:id="993" w:name="_Toc61374959"/>
      <w:bookmarkStart w:id="994" w:name="_Toc67936311"/>
      <w:bookmarkStart w:id="995" w:name="_Toc67937184"/>
      <w:r w:rsidRPr="00DF6DD6">
        <w:t>6.2B.3.3</w:t>
      </w:r>
      <w:r w:rsidRPr="00DF6DD6">
        <w:tab/>
        <w:t>Inter-band EN-DC within FR1</w:t>
      </w:r>
      <w:bookmarkEnd w:id="987"/>
      <w:bookmarkEnd w:id="988"/>
      <w:bookmarkEnd w:id="989"/>
      <w:bookmarkEnd w:id="990"/>
      <w:bookmarkEnd w:id="991"/>
      <w:bookmarkEnd w:id="992"/>
      <w:bookmarkEnd w:id="993"/>
      <w:bookmarkEnd w:id="994"/>
      <w:bookmarkEnd w:id="995"/>
    </w:p>
    <w:p w14:paraId="1ABECCA9" w14:textId="0D36B76D" w:rsidR="00F26B52" w:rsidRPr="00DF6DD6" w:rsidRDefault="00F26B52" w:rsidP="00471067">
      <w:pPr>
        <w:rPr>
          <w:rFonts w:eastAsia="Times New Roman"/>
        </w:rPr>
      </w:pPr>
      <w:r w:rsidRPr="00DF6DD6">
        <w:rPr>
          <w:rFonts w:eastAsia="Times New Roman"/>
        </w:rPr>
        <w:t>For inter-band EN-DC between E-UTRA and FR1 NR, UE additional maximum output power reduction specified in TS 36.101 [4] and TS 38.101-1 [2] apply for E-UTRA and NR respectively.</w:t>
      </w:r>
    </w:p>
    <w:p w14:paraId="7995B133" w14:textId="07277996" w:rsidR="001310A1" w:rsidRPr="00DF6DD6" w:rsidRDefault="001310A1" w:rsidP="001310A1">
      <w:pPr>
        <w:pStyle w:val="Heading4"/>
      </w:pPr>
      <w:bookmarkStart w:id="996" w:name="_Toc21345476"/>
      <w:bookmarkStart w:id="997" w:name="_Toc29806325"/>
      <w:bookmarkStart w:id="998" w:name="_Toc37255858"/>
      <w:bookmarkStart w:id="999" w:name="_Toc37256199"/>
      <w:bookmarkStart w:id="1000" w:name="_Toc45890036"/>
      <w:bookmarkStart w:id="1001" w:name="_Toc52381861"/>
      <w:bookmarkStart w:id="1002" w:name="_Toc61374960"/>
      <w:bookmarkStart w:id="1003" w:name="_Toc67936312"/>
      <w:bookmarkStart w:id="1004" w:name="_Toc67937185"/>
      <w:r w:rsidRPr="00DF6DD6">
        <w:t>6.2B.3.4</w:t>
      </w:r>
      <w:r w:rsidRPr="00DF6DD6">
        <w:tab/>
        <w:t>Inter-band EN-DC including FR2</w:t>
      </w:r>
      <w:bookmarkEnd w:id="996"/>
      <w:bookmarkEnd w:id="997"/>
      <w:bookmarkEnd w:id="998"/>
      <w:bookmarkEnd w:id="999"/>
      <w:bookmarkEnd w:id="1000"/>
      <w:bookmarkEnd w:id="1001"/>
      <w:bookmarkEnd w:id="1002"/>
      <w:bookmarkEnd w:id="1003"/>
      <w:bookmarkEnd w:id="1004"/>
    </w:p>
    <w:p w14:paraId="7BB8A8B6" w14:textId="4FDE52B3" w:rsidR="00C97A99" w:rsidRPr="00DF6DD6" w:rsidRDefault="00C97A99" w:rsidP="00471067">
      <w:pPr>
        <w:rPr>
          <w:rFonts w:eastAsia="Times New Roman"/>
        </w:rPr>
      </w:pPr>
      <w:r w:rsidRPr="00DF6DD6">
        <w:rPr>
          <w:rFonts w:eastAsia="Times New Roman"/>
        </w:rPr>
        <w:t xml:space="preserve">UE additional maximum output power reduction requirement for E-UTRA single carrier and CA operation specified in </w:t>
      </w:r>
      <w:r w:rsidR="00B94AF2">
        <w:rPr>
          <w:rFonts w:eastAsia="Times New Roman"/>
        </w:rPr>
        <w:t>clause</w:t>
      </w:r>
      <w:r w:rsidRPr="00DF6DD6">
        <w:rPr>
          <w:rFonts w:eastAsia="Times New Roman"/>
        </w:rPr>
        <w:t xml:space="preserve">s 6.2.4 and 6.2.4A of </w:t>
      </w:r>
      <w:r w:rsidR="00E152D9" w:rsidRPr="00DF6DD6">
        <w:rPr>
          <w:rFonts w:eastAsia="Times New Roman"/>
        </w:rPr>
        <w:t>TS 36.101 </w:t>
      </w:r>
      <w:r w:rsidRPr="00DF6DD6">
        <w:rPr>
          <w:rFonts w:eastAsia="Times New Roman"/>
        </w:rPr>
        <w:t xml:space="preserve">[4] and for NR single carrier and CA operation specified in </w:t>
      </w:r>
      <w:r w:rsidR="00B94AF2">
        <w:rPr>
          <w:rFonts w:eastAsia="Times New Roman"/>
        </w:rPr>
        <w:t>clause</w:t>
      </w:r>
      <w:r w:rsidRPr="00DF6DD6">
        <w:rPr>
          <w:rFonts w:eastAsia="Times New Roman"/>
        </w:rPr>
        <w:t xml:space="preserve"> 6.2.3</w:t>
      </w:r>
      <w:r w:rsidR="0027697E" w:rsidRPr="00DF6DD6">
        <w:rPr>
          <w:rFonts w:eastAsia="Times New Roman"/>
        </w:rPr>
        <w:t>,</w:t>
      </w:r>
      <w:r w:rsidRPr="00DF6DD6">
        <w:rPr>
          <w:rFonts w:eastAsia="Times New Roman"/>
        </w:rPr>
        <w:t xml:space="preserve"> 6.2A.3</w:t>
      </w:r>
      <w:r w:rsidR="0027697E" w:rsidRPr="00DF6DD6">
        <w:t xml:space="preserve"> and 6.2D.3</w:t>
      </w:r>
      <w:r w:rsidRPr="00DF6DD6">
        <w:rPr>
          <w:rFonts w:eastAsia="Times New Roman"/>
        </w:rPr>
        <w:t xml:space="preserve"> of </w:t>
      </w:r>
      <w:r w:rsidR="00E152D9" w:rsidRPr="00DF6DD6">
        <w:rPr>
          <w:rFonts w:eastAsia="Times New Roman"/>
        </w:rPr>
        <w:t>TS 38.101-2 </w:t>
      </w:r>
      <w:r w:rsidRPr="00DF6DD6">
        <w:rPr>
          <w:rFonts w:eastAsia="Times New Roman"/>
        </w:rPr>
        <w:t>[3] apply.</w:t>
      </w:r>
    </w:p>
    <w:p w14:paraId="7EBBE6F0" w14:textId="7811A806" w:rsidR="00943C10" w:rsidRPr="00DF6DD6" w:rsidRDefault="00943C10" w:rsidP="00943C10">
      <w:pPr>
        <w:pStyle w:val="Heading4"/>
      </w:pPr>
      <w:bookmarkStart w:id="1005" w:name="_Toc21345477"/>
      <w:bookmarkStart w:id="1006" w:name="_Toc29806326"/>
      <w:bookmarkStart w:id="1007" w:name="_Toc37255859"/>
      <w:bookmarkStart w:id="1008" w:name="_Toc37256200"/>
      <w:bookmarkStart w:id="1009" w:name="_Toc45890037"/>
      <w:bookmarkStart w:id="1010" w:name="_Toc52381862"/>
      <w:bookmarkStart w:id="1011" w:name="_Toc61374961"/>
      <w:bookmarkStart w:id="1012" w:name="_Toc67936313"/>
      <w:bookmarkStart w:id="1013" w:name="_Toc67937186"/>
      <w:r w:rsidRPr="00DF6DD6">
        <w:t>6.2B.3.5</w:t>
      </w:r>
      <w:r w:rsidRPr="00DF6DD6">
        <w:tab/>
        <w:t>Inter-band EN-DC including both FR1 and FR2</w:t>
      </w:r>
      <w:bookmarkEnd w:id="1005"/>
      <w:bookmarkEnd w:id="1006"/>
      <w:bookmarkEnd w:id="1007"/>
      <w:bookmarkEnd w:id="1008"/>
      <w:bookmarkEnd w:id="1009"/>
      <w:bookmarkEnd w:id="1010"/>
      <w:bookmarkEnd w:id="1011"/>
      <w:bookmarkEnd w:id="1012"/>
      <w:bookmarkEnd w:id="1013"/>
    </w:p>
    <w:p w14:paraId="3AA68328" w14:textId="3491950D" w:rsidR="00C97A99" w:rsidRPr="00DF6DD6" w:rsidRDefault="00C97A99" w:rsidP="00471067">
      <w:pPr>
        <w:rPr>
          <w:rFonts w:eastAsia="Times New Roman"/>
        </w:rPr>
      </w:pPr>
      <w:r w:rsidRPr="00DF6DD6">
        <w:rPr>
          <w:rFonts w:eastAsia="Times New Roman"/>
        </w:rPr>
        <w:t xml:space="preserve">UE additional maximum output power reduction requirement for E-UTRA single carrier and CA operation specified in </w:t>
      </w:r>
      <w:r w:rsidR="00B94AF2">
        <w:rPr>
          <w:rFonts w:eastAsia="Times New Roman"/>
        </w:rPr>
        <w:t>clause</w:t>
      </w:r>
      <w:r w:rsidRPr="00DF6DD6">
        <w:rPr>
          <w:rFonts w:eastAsia="Times New Roman"/>
        </w:rPr>
        <w:t xml:space="preserve">s 6.2.4 and 6.2.4A of </w:t>
      </w:r>
      <w:r w:rsidR="00E152D9" w:rsidRPr="00DF6DD6">
        <w:rPr>
          <w:rFonts w:eastAsia="Times New Roman"/>
        </w:rPr>
        <w:t>TS 36.101 </w:t>
      </w:r>
      <w:r w:rsidRPr="00DF6DD6">
        <w:rPr>
          <w:rFonts w:eastAsia="Times New Roman"/>
        </w:rPr>
        <w:t xml:space="preserve">[4] and for NR single carrier and CA operation specified in </w:t>
      </w:r>
      <w:r w:rsidR="00B94AF2">
        <w:rPr>
          <w:rFonts w:eastAsia="Times New Roman"/>
        </w:rPr>
        <w:t>clause</w:t>
      </w:r>
      <w:r w:rsidRPr="00DF6DD6">
        <w:rPr>
          <w:rFonts w:eastAsia="Times New Roman"/>
        </w:rPr>
        <w:t xml:space="preserve"> 6.2.3 of </w:t>
      </w:r>
      <w:r w:rsidR="00E152D9" w:rsidRPr="00DF6DD6">
        <w:rPr>
          <w:rFonts w:eastAsia="Times New Roman"/>
        </w:rPr>
        <w:t>TS 38.101-1 </w:t>
      </w:r>
      <w:r w:rsidRPr="00DF6DD6">
        <w:rPr>
          <w:rFonts w:eastAsia="Times New Roman"/>
        </w:rPr>
        <w:t xml:space="preserve">[2] and </w:t>
      </w:r>
      <w:r w:rsidR="00B94AF2">
        <w:rPr>
          <w:rFonts w:eastAsia="Times New Roman"/>
        </w:rPr>
        <w:t>clause</w:t>
      </w:r>
      <w:r w:rsidRPr="00DF6DD6">
        <w:rPr>
          <w:rFonts w:eastAsia="Times New Roman"/>
        </w:rPr>
        <w:t xml:space="preserve"> 6.2.3</w:t>
      </w:r>
      <w:r w:rsidR="0027697E" w:rsidRPr="00DF6DD6">
        <w:rPr>
          <w:rFonts w:eastAsia="Times New Roman"/>
        </w:rPr>
        <w:t>,</w:t>
      </w:r>
      <w:r w:rsidRPr="00DF6DD6">
        <w:rPr>
          <w:rFonts w:eastAsia="Times New Roman"/>
        </w:rPr>
        <w:t xml:space="preserve"> 6.2A.3</w:t>
      </w:r>
      <w:r w:rsidR="0027697E" w:rsidRPr="00DF6DD6">
        <w:rPr>
          <w:rFonts w:eastAsia="Times New Roman"/>
        </w:rPr>
        <w:t>,</w:t>
      </w:r>
      <w:r w:rsidR="0027697E" w:rsidRPr="00DF6DD6">
        <w:t xml:space="preserve"> and 6.2D.3</w:t>
      </w:r>
      <w:r w:rsidRPr="00DF6DD6">
        <w:rPr>
          <w:rFonts w:eastAsia="Times New Roman"/>
        </w:rPr>
        <w:t xml:space="preserve"> of </w:t>
      </w:r>
      <w:r w:rsidR="00E152D9" w:rsidRPr="00DF6DD6">
        <w:rPr>
          <w:rFonts w:eastAsia="Times New Roman"/>
        </w:rPr>
        <w:t>TS 38.101-2 </w:t>
      </w:r>
      <w:r w:rsidRPr="00DF6DD6">
        <w:rPr>
          <w:rFonts w:eastAsia="Times New Roman"/>
        </w:rPr>
        <w:t>[3] apply.</w:t>
      </w:r>
    </w:p>
    <w:p w14:paraId="0997774F" w14:textId="33C713E0" w:rsidR="001310A1" w:rsidRPr="00DF6DD6" w:rsidRDefault="001310A1" w:rsidP="001310A1">
      <w:pPr>
        <w:pStyle w:val="Heading3"/>
      </w:pPr>
      <w:bookmarkStart w:id="1014" w:name="_Toc21345478"/>
      <w:bookmarkStart w:id="1015" w:name="_Toc29806327"/>
      <w:bookmarkStart w:id="1016" w:name="_Toc37255860"/>
      <w:bookmarkStart w:id="1017" w:name="_Toc37256201"/>
      <w:bookmarkStart w:id="1018" w:name="_Toc45890038"/>
      <w:bookmarkStart w:id="1019" w:name="_Toc52381863"/>
      <w:bookmarkStart w:id="1020" w:name="_Toc61374962"/>
      <w:bookmarkStart w:id="1021" w:name="_Toc67936314"/>
      <w:bookmarkStart w:id="1022" w:name="_Toc67937187"/>
      <w:r w:rsidRPr="00DF6DD6">
        <w:t>6.2B.4</w:t>
      </w:r>
      <w:r w:rsidRPr="00DF6DD6">
        <w:tab/>
        <w:t>Configured output power for DC</w:t>
      </w:r>
      <w:bookmarkEnd w:id="1014"/>
      <w:bookmarkEnd w:id="1015"/>
      <w:bookmarkEnd w:id="1016"/>
      <w:bookmarkEnd w:id="1017"/>
      <w:bookmarkEnd w:id="1018"/>
      <w:bookmarkEnd w:id="1019"/>
      <w:bookmarkEnd w:id="1020"/>
      <w:bookmarkEnd w:id="1021"/>
      <w:bookmarkEnd w:id="1022"/>
    </w:p>
    <w:p w14:paraId="12C8B764" w14:textId="77777777" w:rsidR="001310A1" w:rsidRPr="00DF6DD6" w:rsidRDefault="001310A1" w:rsidP="001310A1">
      <w:pPr>
        <w:pStyle w:val="Heading4"/>
      </w:pPr>
      <w:bookmarkStart w:id="1023" w:name="_Toc21345479"/>
      <w:bookmarkStart w:id="1024" w:name="_Toc29806328"/>
      <w:bookmarkStart w:id="1025" w:name="_Toc37255861"/>
      <w:bookmarkStart w:id="1026" w:name="_Toc37256202"/>
      <w:bookmarkStart w:id="1027" w:name="_Toc45890039"/>
      <w:bookmarkStart w:id="1028" w:name="_Toc52381864"/>
      <w:bookmarkStart w:id="1029" w:name="_Toc61374963"/>
      <w:bookmarkStart w:id="1030" w:name="_Toc67936315"/>
      <w:bookmarkStart w:id="1031" w:name="_Toc67937188"/>
      <w:r w:rsidRPr="00DF6DD6">
        <w:t>6.2B.4.1</w:t>
      </w:r>
      <w:r w:rsidRPr="00DF6DD6">
        <w:tab/>
        <w:t>Configured output power level</w:t>
      </w:r>
      <w:bookmarkEnd w:id="1023"/>
      <w:bookmarkEnd w:id="1024"/>
      <w:bookmarkEnd w:id="1025"/>
      <w:bookmarkEnd w:id="1026"/>
      <w:bookmarkEnd w:id="1027"/>
      <w:bookmarkEnd w:id="1028"/>
      <w:bookmarkEnd w:id="1029"/>
      <w:bookmarkEnd w:id="1030"/>
      <w:bookmarkEnd w:id="1031"/>
    </w:p>
    <w:p w14:paraId="0A007A54" w14:textId="77777777" w:rsidR="001310A1" w:rsidRPr="00DF6DD6" w:rsidRDefault="001310A1" w:rsidP="001310A1">
      <w:pPr>
        <w:pStyle w:val="Heading5"/>
      </w:pPr>
      <w:bookmarkStart w:id="1032" w:name="_Toc21345480"/>
      <w:bookmarkStart w:id="1033" w:name="_Toc29806329"/>
      <w:bookmarkStart w:id="1034" w:name="_Toc37255862"/>
      <w:bookmarkStart w:id="1035" w:name="_Toc37256203"/>
      <w:bookmarkStart w:id="1036" w:name="_Toc45890040"/>
      <w:bookmarkStart w:id="1037" w:name="_Toc52381865"/>
      <w:bookmarkStart w:id="1038" w:name="_Toc61374964"/>
      <w:bookmarkStart w:id="1039" w:name="_Toc67936316"/>
      <w:bookmarkStart w:id="1040" w:name="_Toc67937189"/>
      <w:r w:rsidRPr="00DF6DD6">
        <w:t>6.2B.4.1.1</w:t>
      </w:r>
      <w:r w:rsidRPr="00DF6DD6">
        <w:tab/>
        <w:t>Intra-band contiguous EN-DC</w:t>
      </w:r>
      <w:bookmarkEnd w:id="1032"/>
      <w:bookmarkEnd w:id="1033"/>
      <w:bookmarkEnd w:id="1034"/>
      <w:bookmarkEnd w:id="1035"/>
      <w:bookmarkEnd w:id="1036"/>
      <w:bookmarkEnd w:id="1037"/>
      <w:bookmarkEnd w:id="1038"/>
      <w:bookmarkEnd w:id="1039"/>
      <w:bookmarkEnd w:id="1040"/>
    </w:p>
    <w:p w14:paraId="39D3DB31" w14:textId="5B1D9FE0" w:rsidR="00D87076" w:rsidRPr="00DF6DD6" w:rsidRDefault="00D87076" w:rsidP="004834CA">
      <w:pPr>
        <w:spacing w:after="160" w:line="259" w:lineRule="auto"/>
        <w:rPr>
          <w:rFonts w:eastAsia="Calibri"/>
          <w:lang w:val="en-US"/>
        </w:rPr>
      </w:pPr>
      <w:r w:rsidRPr="00DF6DD6">
        <w:t>The following requirements apply for one component carrier per CG configured for synchronous DC.</w:t>
      </w:r>
    </w:p>
    <w:p w14:paraId="6E17978A" w14:textId="4EFC1E30" w:rsidR="004834CA" w:rsidRPr="00DF6DD6" w:rsidRDefault="004834CA" w:rsidP="004834CA">
      <w:pPr>
        <w:spacing w:after="160" w:line="259" w:lineRule="auto"/>
        <w:rPr>
          <w:rFonts w:eastAsia="Calibri"/>
          <w:lang w:val="en-US" w:eastAsia="zh-CN"/>
        </w:rPr>
      </w:pPr>
      <w:r w:rsidRPr="00DF6DD6">
        <w:rPr>
          <w:rFonts w:eastAsia="Calibri"/>
          <w:lang w:val="en-US"/>
        </w:rPr>
        <w:t xml:space="preserve">For intra-band dual connectivity with one uplink serving cell per CG on E-UTRA and NR respectively, the UE is allowed to set its configured maximum output power </w:t>
      </w:r>
      <w:r w:rsidRPr="00DF6DD6">
        <w:rPr>
          <w:rFonts w:eastAsia="Calibri"/>
          <w:lang w:val="en-US" w:bidi="bn-IN"/>
        </w:rPr>
        <w:t>P</w:t>
      </w:r>
      <w:r w:rsidRPr="00DF6DD6">
        <w:rPr>
          <w:rFonts w:eastAsia="Calibri"/>
          <w:vertAlign w:val="subscript"/>
          <w:lang w:val="en-US" w:bidi="bn-IN"/>
        </w:rPr>
        <w:t>CMAX</w:t>
      </w:r>
      <w:r w:rsidRPr="00DF6DD6">
        <w:rPr>
          <w:rFonts w:eastAsia="Calibri"/>
          <w:vertAlign w:val="subscript"/>
          <w:lang w:val="en-US" w:eastAsia="zh-CN" w:bidi="bn-IN"/>
        </w:rPr>
        <w:t>,</w:t>
      </w:r>
      <w:r w:rsidRPr="00DF6DD6">
        <w:rPr>
          <w:rFonts w:eastAsia="Calibri"/>
          <w:i/>
          <w:vertAlign w:val="subscript"/>
          <w:lang w:val="en-US" w:eastAsia="zh-CN" w:bidi="bn-IN"/>
        </w:rPr>
        <w:t xml:space="preserve">c(i),i </w:t>
      </w:r>
      <w:r w:rsidRPr="00DF6DD6">
        <w:rPr>
          <w:rFonts w:eastAsia="Calibri"/>
          <w:lang w:val="en-US" w:eastAsia="zh-CN"/>
        </w:rPr>
        <w:t xml:space="preserve">for serving cell </w:t>
      </w:r>
      <w:r w:rsidRPr="00DF6DD6">
        <w:rPr>
          <w:rFonts w:eastAsia="Calibri"/>
          <w:i/>
          <w:lang w:val="en-US" w:eastAsia="zh-CN"/>
        </w:rPr>
        <w:t>c(i)</w:t>
      </w:r>
      <w:r w:rsidRPr="00DF6DD6">
        <w:rPr>
          <w:rFonts w:eastAsia="Calibri"/>
          <w:lang w:val="en-US" w:eastAsia="zh-CN"/>
        </w:rPr>
        <w:t xml:space="preserve"> of CG</w:t>
      </w:r>
      <w:r w:rsidRPr="00DF6DD6">
        <w:rPr>
          <w:rFonts w:eastAsia="Calibri"/>
          <w:i/>
          <w:lang w:val="en-US" w:eastAsia="zh-CN"/>
        </w:rPr>
        <w:t xml:space="preserve"> i, i = 1,2</w:t>
      </w:r>
      <w:r w:rsidRPr="00DF6DD6">
        <w:rPr>
          <w:rFonts w:eastAsia="Calibri"/>
          <w:lang w:val="en-US" w:eastAsia="zh-CN"/>
        </w:rPr>
        <w:t xml:space="preserve">, and its </w:t>
      </w:r>
      <w:r w:rsidRPr="00DF6DD6">
        <w:rPr>
          <w:rFonts w:eastAsia="Calibri"/>
          <w:lang w:val="en-US"/>
        </w:rPr>
        <w:t xml:space="preserve">total configured maximum </w:t>
      </w:r>
      <w:r w:rsidR="00D87076" w:rsidRPr="00DF6DD6">
        <w:rPr>
          <w:rFonts w:eastAsia="Calibri"/>
          <w:lang w:val="en-US"/>
        </w:rPr>
        <w:t>transmission</w:t>
      </w:r>
      <w:r w:rsidRPr="00DF6DD6">
        <w:rPr>
          <w:rFonts w:eastAsia="Calibri"/>
          <w:lang w:val="en-US"/>
        </w:rPr>
        <w:t xml:space="preserve"> power </w:t>
      </w:r>
      <w:r w:rsidR="00D87076" w:rsidRPr="00DF6DD6">
        <w:rPr>
          <w:rFonts w:eastAsia="Calibri"/>
          <w:lang w:val="en-US"/>
        </w:rPr>
        <w:t>for EN-DC operation</w:t>
      </w:r>
      <w:r w:rsidR="00D87076" w:rsidRPr="00DF6DD6">
        <w:rPr>
          <w:lang w:val="en-US" w:eastAsia="zh-CN"/>
        </w:rPr>
        <w:t xml:space="preserve">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3B0E38" w:rsidRPr="00DF6DD6">
        <w:rPr>
          <w:lang w:val="en-US"/>
        </w:rPr>
        <w:t>= 10log10(</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3B0E38" w:rsidRPr="00DF6DD6">
        <w:rPr>
          <w:lang w:val="en-US"/>
        </w:rPr>
        <w:t xml:space="preserve">) with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3B0E38" w:rsidRPr="00DF6DD6">
        <w:rPr>
          <w:lang w:val="en-US"/>
        </w:rPr>
        <w:t xml:space="preserve"> as specified in </w:t>
      </w:r>
      <w:r w:rsidR="00B94AF2">
        <w:rPr>
          <w:lang w:val="en-US"/>
        </w:rPr>
        <w:t>clause</w:t>
      </w:r>
      <w:r w:rsidR="003B0E38" w:rsidRPr="00DF6DD6">
        <w:rPr>
          <w:lang w:val="en-US"/>
        </w:rPr>
        <w:t xml:space="preserve"> 7.6 </w:t>
      </w:r>
      <w:r w:rsidR="00C428FE" w:rsidRPr="00DF6DD6">
        <w:rPr>
          <w:lang w:val="en-US"/>
        </w:rPr>
        <w:t>of TS 38.213 [10]</w:t>
      </w:r>
      <w:r w:rsidRPr="001B147D">
        <w:rPr>
          <w:rFonts w:ascii="Calibri" w:eastAsia="Calibri" w:hAnsi="Calibri"/>
          <w:sz w:val="22"/>
          <w:szCs w:val="22"/>
        </w:rPr>
        <w:t>.</w:t>
      </w:r>
    </w:p>
    <w:p w14:paraId="1A1D74E2" w14:textId="77777777" w:rsidR="004834CA" w:rsidRPr="00DF6DD6" w:rsidRDefault="004834CA" w:rsidP="00471067">
      <w:r w:rsidRPr="00DF6DD6">
        <w:t xml:space="preserve">The </w:t>
      </w:r>
      <w:r w:rsidRPr="00DF6DD6">
        <w:rPr>
          <w:lang w:bidi="bn-IN"/>
        </w:rPr>
        <w:t xml:space="preserve">configured maximum output power </w:t>
      </w:r>
      <w:r w:rsidRPr="001B147D">
        <w:rPr>
          <w:rFonts w:eastAsia="Times New Roman" w:cs="Geneva"/>
          <w:noProof/>
          <w:lang w:eastAsia="x-none" w:bidi="bn-IN"/>
        </w:rPr>
        <w:t>P</w:t>
      </w:r>
      <w:r w:rsidRPr="001B147D">
        <w:rPr>
          <w:rFonts w:eastAsia="Times New Roman" w:cs="Geneva"/>
          <w:noProof/>
          <w:vertAlign w:val="subscript"/>
          <w:lang w:eastAsia="x-none" w:bidi="bn-IN"/>
        </w:rPr>
        <w:t>CMAX_</w:t>
      </w:r>
      <w:r w:rsidRPr="001B147D">
        <w:rPr>
          <w:rFonts w:eastAsia="Times New Roman" w:cs="Geneva"/>
          <w:i/>
          <w:noProof/>
          <w:vertAlign w:val="subscript"/>
          <w:lang w:eastAsia="x-none" w:bidi="bn-IN"/>
        </w:rPr>
        <w:t xml:space="preserve"> </w:t>
      </w:r>
      <w:r w:rsidRPr="001B147D">
        <w:rPr>
          <w:rFonts w:eastAsia="Times New Roman" w:cs="Geneva"/>
          <w:noProof/>
          <w:vertAlign w:val="subscript"/>
          <w:lang w:eastAsia="x-none" w:bidi="bn-IN"/>
        </w:rPr>
        <w:t>E-UTRA,</w:t>
      </w:r>
      <w:r w:rsidRPr="001B147D">
        <w:rPr>
          <w:rFonts w:eastAsia="Times New Roman" w:cs="Geneva"/>
          <w:i/>
          <w:noProof/>
          <w:vertAlign w:val="subscript"/>
          <w:lang w:eastAsia="x-none" w:bidi="bn-IN"/>
        </w:rPr>
        <w:t xml:space="preserve">c </w:t>
      </w:r>
      <w:r w:rsidRPr="001B147D">
        <w:rPr>
          <w:rFonts w:eastAsia="Times New Roman"/>
          <w:noProof/>
          <w:lang w:eastAsia="zh-CN"/>
        </w:rPr>
        <w:t>(</w:t>
      </w:r>
      <w:r w:rsidRPr="001B147D">
        <w:rPr>
          <w:rFonts w:eastAsia="Times New Roman"/>
          <w:i/>
          <w:noProof/>
          <w:lang w:eastAsia="zh-CN"/>
        </w:rPr>
        <w:t>p</w:t>
      </w:r>
      <w:r w:rsidRPr="001B147D">
        <w:rPr>
          <w:rFonts w:eastAsia="Times New Roman"/>
          <w:noProof/>
          <w:lang w:eastAsia="zh-CN"/>
        </w:rPr>
        <w:t xml:space="preserve">) </w:t>
      </w:r>
      <w:r w:rsidRPr="00DF6DD6">
        <w:t>in sub-frame</w:t>
      </w:r>
      <w:r w:rsidRPr="00DF6DD6">
        <w:rPr>
          <w:i/>
        </w:rPr>
        <w:t xml:space="preserve"> p </w:t>
      </w:r>
      <w:r w:rsidRPr="00DF6DD6">
        <w:t xml:space="preserve">for the configured </w:t>
      </w:r>
      <w:r w:rsidRPr="00DF6DD6">
        <w:rPr>
          <w:rFonts w:hint="eastAsia"/>
        </w:rPr>
        <w:t>E-UTRA</w:t>
      </w:r>
      <w:r w:rsidRPr="00DF6DD6">
        <w:t xml:space="preserve"> uplink carrier shall be set within the bounds:</w:t>
      </w:r>
    </w:p>
    <w:p w14:paraId="3182B2FD" w14:textId="1D7A84E3" w:rsidR="004834CA" w:rsidRPr="001B147D" w:rsidRDefault="00BD47AD" w:rsidP="00471067">
      <w:pPr>
        <w:pStyle w:val="EQ"/>
        <w:rPr>
          <w:lang w:eastAsia="zh-CN"/>
        </w:rPr>
      </w:pPr>
      <w:r w:rsidRPr="001B147D">
        <w:rPr>
          <w:lang w:bidi="bn-IN"/>
        </w:rPr>
        <w:tab/>
      </w:r>
      <w:r w:rsidR="004834CA" w:rsidRPr="001B147D">
        <w:rPr>
          <w:lang w:bidi="bn-IN"/>
        </w:rPr>
        <w:t>P</w:t>
      </w:r>
      <w:r w:rsidR="004834CA" w:rsidRPr="001B147D">
        <w:rPr>
          <w:vertAlign w:val="subscript"/>
          <w:lang w:bidi="bn-IN"/>
        </w:rPr>
        <w:t>CMAX_L_</w:t>
      </w:r>
      <w:r w:rsidR="004834CA" w:rsidRPr="001B147D">
        <w:rPr>
          <w:i/>
          <w:vertAlign w:val="subscript"/>
          <w:lang w:bidi="bn-IN"/>
        </w:rPr>
        <w:t xml:space="preserve"> </w:t>
      </w:r>
      <w:r w:rsidR="004834CA" w:rsidRPr="001B147D">
        <w:rPr>
          <w:vertAlign w:val="subscript"/>
          <w:lang w:bidi="bn-IN"/>
        </w:rPr>
        <w:t>E-UTRA,</w:t>
      </w:r>
      <w:r w:rsidR="004834CA" w:rsidRPr="001B147D">
        <w:rPr>
          <w:i/>
          <w:vertAlign w:val="subscript"/>
          <w:lang w:bidi="bn-IN"/>
        </w:rPr>
        <w:t>c</w:t>
      </w:r>
      <w:r w:rsidR="004834CA" w:rsidRPr="001B147D">
        <w:rPr>
          <w:lang w:bidi="bn-IN"/>
        </w:rPr>
        <w:t xml:space="preserve"> </w:t>
      </w:r>
      <w:r w:rsidR="004834CA" w:rsidRPr="001B147D">
        <w:rPr>
          <w:lang w:eastAsia="zh-CN"/>
        </w:rPr>
        <w:t>(</w:t>
      </w:r>
      <w:r w:rsidR="004834CA" w:rsidRPr="001B147D">
        <w:rPr>
          <w:i/>
          <w:lang w:eastAsia="zh-CN"/>
        </w:rPr>
        <w:t>p</w:t>
      </w:r>
      <w:r w:rsidR="004834CA" w:rsidRPr="001B147D">
        <w:rPr>
          <w:lang w:eastAsia="zh-CN"/>
        </w:rPr>
        <w:t xml:space="preserve">) </w:t>
      </w:r>
      <w:r w:rsidR="004834CA" w:rsidRPr="001B147D">
        <w:rPr>
          <w:lang w:bidi="bn-IN"/>
        </w:rPr>
        <w:t xml:space="preserve">≤ </w:t>
      </w:r>
      <w:r w:rsidR="004834CA" w:rsidRPr="001B147D">
        <w:rPr>
          <w:rFonts w:cs="Geneva"/>
          <w:lang w:bidi="bn-IN"/>
        </w:rPr>
        <w:t>P</w:t>
      </w:r>
      <w:r w:rsidR="004834CA" w:rsidRPr="001B147D">
        <w:rPr>
          <w:rFonts w:cs="Geneva"/>
          <w:vertAlign w:val="subscript"/>
          <w:lang w:bidi="bn-IN"/>
        </w:rPr>
        <w:t>CMAX_</w:t>
      </w:r>
      <w:r w:rsidR="004834CA" w:rsidRPr="001B147D">
        <w:rPr>
          <w:rFonts w:cs="Geneva"/>
          <w:i/>
          <w:vertAlign w:val="subscript"/>
          <w:lang w:bidi="bn-IN"/>
        </w:rPr>
        <w:t xml:space="preserve"> </w:t>
      </w:r>
      <w:r w:rsidR="004834CA" w:rsidRPr="001B147D">
        <w:rPr>
          <w:rFonts w:cs="Geneva"/>
          <w:vertAlign w:val="subscript"/>
          <w:lang w:bidi="bn-IN"/>
        </w:rPr>
        <w:t>E-UTRA,</w:t>
      </w:r>
      <w:r w:rsidR="004834CA" w:rsidRPr="001B147D">
        <w:rPr>
          <w:rFonts w:cs="Geneva"/>
          <w:i/>
          <w:vertAlign w:val="subscript"/>
          <w:lang w:bidi="bn-IN"/>
        </w:rPr>
        <w:t xml:space="preserve">c </w:t>
      </w:r>
      <w:r w:rsidR="004834CA" w:rsidRPr="001B147D">
        <w:rPr>
          <w:lang w:eastAsia="zh-CN"/>
        </w:rPr>
        <w:t>(</w:t>
      </w:r>
      <w:r w:rsidR="004834CA" w:rsidRPr="001B147D">
        <w:rPr>
          <w:i/>
          <w:lang w:eastAsia="zh-CN"/>
        </w:rPr>
        <w:t>p</w:t>
      </w:r>
      <w:r w:rsidR="004834CA" w:rsidRPr="001B147D">
        <w:rPr>
          <w:lang w:eastAsia="zh-CN"/>
        </w:rPr>
        <w:t xml:space="preserve">) </w:t>
      </w:r>
      <w:r w:rsidR="004834CA" w:rsidRPr="001B147D">
        <w:rPr>
          <w:lang w:bidi="bn-IN"/>
        </w:rPr>
        <w:t>≤  P</w:t>
      </w:r>
      <w:r w:rsidR="004834CA" w:rsidRPr="001B147D">
        <w:rPr>
          <w:vertAlign w:val="subscript"/>
          <w:lang w:bidi="bn-IN"/>
        </w:rPr>
        <w:t>CMAX</w:t>
      </w:r>
      <w:r w:rsidR="004834CA" w:rsidRPr="001B147D">
        <w:rPr>
          <w:lang w:eastAsia="zh-CN"/>
        </w:rPr>
        <w:t xml:space="preserve"> </w:t>
      </w:r>
      <w:r w:rsidR="004834CA" w:rsidRPr="001B147D">
        <w:rPr>
          <w:vertAlign w:val="subscript"/>
          <w:lang w:bidi="bn-IN"/>
        </w:rPr>
        <w:t>H _</w:t>
      </w:r>
      <w:r w:rsidR="004834CA" w:rsidRPr="001B147D">
        <w:rPr>
          <w:i/>
          <w:vertAlign w:val="subscript"/>
          <w:lang w:bidi="bn-IN"/>
        </w:rPr>
        <w:t xml:space="preserve"> </w:t>
      </w:r>
      <w:r w:rsidR="004834CA" w:rsidRPr="001B147D">
        <w:rPr>
          <w:vertAlign w:val="subscript"/>
          <w:lang w:bidi="bn-IN"/>
        </w:rPr>
        <w:t>E-UTRA,</w:t>
      </w:r>
      <w:r w:rsidR="004834CA" w:rsidRPr="001B147D">
        <w:rPr>
          <w:i/>
          <w:vertAlign w:val="subscript"/>
          <w:lang w:bidi="bn-IN"/>
        </w:rPr>
        <w:t>c</w:t>
      </w:r>
      <w:r w:rsidR="004834CA" w:rsidRPr="001B147D">
        <w:rPr>
          <w:lang w:eastAsia="zh-CN"/>
        </w:rPr>
        <w:t xml:space="preserve"> (</w:t>
      </w:r>
      <w:r w:rsidR="004834CA" w:rsidRPr="001B147D">
        <w:rPr>
          <w:i/>
          <w:lang w:eastAsia="zh-CN"/>
        </w:rPr>
        <w:t>p</w:t>
      </w:r>
      <w:r w:rsidR="004834CA" w:rsidRPr="001B147D">
        <w:rPr>
          <w:lang w:eastAsia="zh-CN"/>
        </w:rPr>
        <w:t>)</w:t>
      </w:r>
    </w:p>
    <w:p w14:paraId="7E1966DA" w14:textId="79AA8FE7" w:rsidR="004834CA" w:rsidRPr="00DF6DD6" w:rsidRDefault="004834CA" w:rsidP="004834CA">
      <w:pPr>
        <w:spacing w:after="0"/>
        <w:jc w:val="both"/>
      </w:pPr>
      <w:r w:rsidRPr="00DF6DD6">
        <w:t xml:space="preserve">where </w:t>
      </w:r>
      <w:r w:rsidRPr="001B147D">
        <w:rPr>
          <w:rFonts w:eastAsia="Times New Roman"/>
          <w:noProof/>
          <w:lang w:eastAsia="x-none" w:bidi="bn-IN"/>
        </w:rPr>
        <w:t>P</w:t>
      </w:r>
      <w:r w:rsidRPr="001B147D">
        <w:rPr>
          <w:rFonts w:eastAsia="Times New Roman"/>
          <w:noProof/>
          <w:vertAlign w:val="subscript"/>
          <w:lang w:eastAsia="x-none" w:bidi="bn-IN"/>
        </w:rPr>
        <w:t>CMAX_L_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x-none" w:bidi="bn-IN"/>
        </w:rPr>
        <w:t xml:space="preserve"> </w:t>
      </w:r>
      <w:r w:rsidRPr="001B147D">
        <w:rPr>
          <w:lang w:bidi="bn-IN"/>
        </w:rPr>
        <w:t>and</w:t>
      </w:r>
      <w:r w:rsidRPr="001B147D">
        <w:rPr>
          <w:i/>
          <w:vertAlign w:val="subscript"/>
          <w:lang w:bidi="bn-IN"/>
        </w:rPr>
        <w:t xml:space="preserve"> </w:t>
      </w:r>
      <w:r w:rsidRPr="001B147D">
        <w:rPr>
          <w:rFonts w:eastAsia="Times New Roman"/>
          <w:noProof/>
          <w:lang w:eastAsia="x-none" w:bidi="bn-IN"/>
        </w:rPr>
        <w:t>P</w:t>
      </w:r>
      <w:r w:rsidRPr="001B147D">
        <w:rPr>
          <w:rFonts w:eastAsia="Times New Roman"/>
          <w:noProof/>
          <w:vertAlign w:val="subscript"/>
          <w:lang w:eastAsia="x-none" w:bidi="bn-IN"/>
        </w:rPr>
        <w:t>CMAX</w:t>
      </w:r>
      <w:r w:rsidRPr="001B147D">
        <w:rPr>
          <w:rFonts w:eastAsia="Times New Roman"/>
          <w:noProof/>
          <w:lang w:eastAsia="zh-CN"/>
        </w:rPr>
        <w:t xml:space="preserve"> </w:t>
      </w:r>
      <w:r w:rsidRPr="001B147D">
        <w:rPr>
          <w:rFonts w:eastAsia="Times New Roman"/>
          <w:noProof/>
          <w:vertAlign w:val="subscript"/>
          <w:lang w:eastAsia="x-none" w:bidi="bn-IN"/>
        </w:rPr>
        <w:t>H 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zh-CN"/>
        </w:rPr>
        <w:t xml:space="preserve"> </w:t>
      </w:r>
      <w:r w:rsidRPr="001B147D">
        <w:rPr>
          <w:lang w:bidi="bn-IN"/>
        </w:rPr>
        <w:t>are the limits for a serving cell</w:t>
      </w:r>
      <w:r w:rsidRPr="001B147D">
        <w:rPr>
          <w:i/>
          <w:lang w:bidi="bn-IN"/>
        </w:rPr>
        <w:t xml:space="preserve"> c</w:t>
      </w:r>
      <w:r w:rsidRPr="001B147D">
        <w:rPr>
          <w:lang w:bidi="bn-IN"/>
        </w:rPr>
        <w:t xml:space="preserve"> as specified in </w:t>
      </w:r>
      <w:r w:rsidR="00D87076" w:rsidRPr="001B147D">
        <w:rPr>
          <w:lang w:bidi="bn-IN"/>
        </w:rPr>
        <w:t>TS </w:t>
      </w:r>
      <w:r w:rsidRPr="00DF6DD6">
        <w:t>36.101</w:t>
      </w:r>
      <w:r w:rsidR="00D87076" w:rsidRPr="00DF6DD6">
        <w:t> [4]</w:t>
      </w:r>
      <w:r w:rsidRPr="00DF6DD6">
        <w:t xml:space="preserve"> </w:t>
      </w:r>
      <w:r w:rsidR="00B94AF2">
        <w:t>clause</w:t>
      </w:r>
      <w:r w:rsidRPr="00DF6DD6">
        <w:t xml:space="preserve"> 6.2.5 modified by </w:t>
      </w:r>
      <w:r w:rsidRPr="001B147D">
        <w:rPr>
          <w:rFonts w:ascii="Calibri" w:eastAsia="Calibri" w:hAnsi="Calibri"/>
          <w:sz w:val="22"/>
          <w:szCs w:val="22"/>
        </w:rPr>
        <w:t>P</w:t>
      </w:r>
      <w:r w:rsidRPr="001B147D">
        <w:rPr>
          <w:rFonts w:ascii="Calibri" w:eastAsia="Calibri" w:hAnsi="Calibri"/>
          <w:sz w:val="22"/>
          <w:szCs w:val="22"/>
          <w:vertAlign w:val="subscript"/>
        </w:rPr>
        <w:t>LTE</w:t>
      </w:r>
      <w:r w:rsidRPr="00DF6DD6">
        <w:t xml:space="preserve"> as follows:</w:t>
      </w:r>
    </w:p>
    <w:p w14:paraId="2F8BBC52" w14:textId="77777777" w:rsidR="004834CA" w:rsidRPr="00DF6DD6" w:rsidRDefault="004834CA" w:rsidP="004834CA">
      <w:pPr>
        <w:spacing w:after="0"/>
        <w:jc w:val="both"/>
      </w:pPr>
    </w:p>
    <w:p w14:paraId="5B3BB2AE" w14:textId="77777777" w:rsidR="00517594" w:rsidRPr="00DF6DD6" w:rsidRDefault="00517594" w:rsidP="00517594">
      <w:pPr>
        <w:keepLines/>
        <w:tabs>
          <w:tab w:val="center" w:pos="4536"/>
          <w:tab w:val="right" w:pos="9072"/>
        </w:tabs>
        <w:autoSpaceDE w:val="0"/>
        <w:autoSpaceDN w:val="0"/>
        <w:adjustRightInd w:val="0"/>
        <w:jc w:val="center"/>
        <w:rPr>
          <w:rFonts w:eastAsia="Times New Roman"/>
          <w:lang w:eastAsia="x-none" w:bidi="bn-IN"/>
        </w:rPr>
      </w:pPr>
      <w:r w:rsidRPr="001B147D">
        <w:rPr>
          <w:rFonts w:eastAsia="Times New Roman"/>
          <w:noProof/>
          <w:lang w:eastAsia="x-none" w:bidi="bn-IN"/>
        </w:rPr>
        <w:t>P</w:t>
      </w:r>
      <w:r w:rsidRPr="001B147D">
        <w:rPr>
          <w:rFonts w:eastAsia="Times New Roman"/>
          <w:noProof/>
          <w:vertAlign w:val="subscript"/>
          <w:lang w:eastAsia="x-none" w:bidi="bn-IN"/>
        </w:rPr>
        <w:t>CMAX_L_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x-none" w:bidi="bn-IN"/>
        </w:rPr>
        <w:t xml:space="preserve"> </w:t>
      </w:r>
      <w:r w:rsidRPr="00DF6DD6">
        <w:rPr>
          <w:rFonts w:eastAsia="Times New Roman"/>
          <w:lang w:eastAsia="x-none" w:bidi="bn-IN"/>
        </w:rPr>
        <w:t>= MIN {MIN(P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vertAlign w:val="subscript"/>
          <w:lang w:eastAsia="x-none" w:bidi="bn-IN"/>
        </w:rPr>
        <w:t xml:space="preserve"> </w:t>
      </w:r>
      <w:r w:rsidRPr="00DF6DD6">
        <w:rPr>
          <w:rFonts w:eastAsia="Times New Roman"/>
          <w:lang w:eastAsia="x-none" w:bidi="bn-IN"/>
        </w:rPr>
        <w:t xml:space="preserve">, </w:t>
      </w:r>
      <w:r w:rsidRPr="00DF6DD6">
        <w:rPr>
          <w:lang w:val="en-US"/>
        </w:rPr>
        <w:t>P</w:t>
      </w:r>
      <w:r w:rsidRPr="00DF6DD6">
        <w:rPr>
          <w:vertAlign w:val="subscript"/>
          <w:lang w:val="en-US"/>
        </w:rPr>
        <w:t>EMAX, EN-DC</w:t>
      </w:r>
      <w:r w:rsidRPr="00DF6DD6">
        <w:rPr>
          <w:lang w:val="en-US"/>
        </w:rPr>
        <w:t xml:space="preserve">, </w:t>
      </w:r>
      <w:r w:rsidRPr="001B147D">
        <w:rPr>
          <w:rFonts w:ascii="Calibri" w:eastAsia="Calibri" w:hAnsi="Calibri"/>
          <w:sz w:val="22"/>
          <w:szCs w:val="22"/>
        </w:rPr>
        <w:t>P</w:t>
      </w:r>
      <w:r w:rsidRPr="001B147D">
        <w:rPr>
          <w:rFonts w:ascii="Calibri" w:eastAsia="Calibri" w:hAnsi="Calibri"/>
          <w:sz w:val="22"/>
          <w:szCs w:val="22"/>
          <w:vertAlign w:val="subscript"/>
        </w:rPr>
        <w:t>LTE</w:t>
      </w:r>
      <w:r w:rsidRPr="00DF6DD6">
        <w:rPr>
          <w:rFonts w:eastAsia="Times New Roman"/>
          <w:lang w:eastAsia="x-none" w:bidi="bn-IN"/>
        </w:rPr>
        <w:t xml:space="preserve">) – </w:t>
      </w:r>
      <w:r w:rsidRPr="00DF6DD6">
        <w:rPr>
          <w:rFonts w:ascii="Symbol" w:eastAsia="Calibri" w:hAnsi="Symbol"/>
          <w:sz w:val="22"/>
          <w:szCs w:val="22"/>
          <w:lang w:val="sv-SE" w:bidi="bn-IN"/>
        </w:rPr>
        <w:t></w:t>
      </w:r>
      <w:r w:rsidRPr="001B147D">
        <w:rPr>
          <w:rFonts w:ascii="Calibri" w:eastAsia="Calibri" w:hAnsi="Calibri"/>
          <w:sz w:val="22"/>
          <w:szCs w:val="22"/>
          <w:lang w:bidi="bn-IN"/>
        </w:rPr>
        <w:t>t</w:t>
      </w:r>
      <w:r w:rsidRPr="001B147D">
        <w:rPr>
          <w:rFonts w:ascii="Calibri" w:eastAsia="Calibri" w:hAnsi="Calibri"/>
          <w:sz w:val="22"/>
          <w:szCs w:val="22"/>
          <w:vertAlign w:val="subscript"/>
          <w:lang w:bidi="bn-IN"/>
        </w:rPr>
        <w:t xml:space="preserve">C_ E-UTRA, </w:t>
      </w:r>
      <w:r w:rsidRPr="001B147D">
        <w:rPr>
          <w:rFonts w:ascii="Calibri" w:eastAsia="Calibri" w:hAnsi="Calibri"/>
          <w:i/>
          <w:sz w:val="22"/>
          <w:szCs w:val="22"/>
          <w:vertAlign w:val="subscript"/>
          <w:lang w:bidi="bn-IN"/>
        </w:rPr>
        <w:t>c</w:t>
      </w:r>
      <w:r w:rsidRPr="00DF6DD6">
        <w:rPr>
          <w:rFonts w:eastAsia="Times New Roman"/>
          <w:lang w:eastAsia="x-none" w:bidi="bn-IN"/>
        </w:rPr>
        <w:t>,  (P</w:t>
      </w:r>
      <w:r w:rsidRPr="00DF6DD6">
        <w:rPr>
          <w:rFonts w:eastAsia="Times New Roman"/>
          <w:vertAlign w:val="subscript"/>
          <w:lang w:eastAsia="x-none" w:bidi="bn-IN"/>
        </w:rPr>
        <w:t>PowerClass, EN-DC</w:t>
      </w:r>
      <w:r w:rsidRPr="00DF6DD6">
        <w:rPr>
          <w:rFonts w:eastAsia="Times New Roman"/>
          <w:lang w:eastAsia="x-none" w:bidi="bn-IN"/>
        </w:rPr>
        <w:t xml:space="preserve"> – ΔP</w:t>
      </w:r>
      <w:r w:rsidRPr="00DF6DD6">
        <w:rPr>
          <w:rFonts w:eastAsia="Times New Roman"/>
          <w:vertAlign w:val="subscript"/>
          <w:lang w:eastAsia="x-none" w:bidi="bn-IN"/>
        </w:rPr>
        <w:t>PowerClass,EN-DC</w:t>
      </w:r>
      <w:r w:rsidRPr="00DF6DD6">
        <w:rPr>
          <w:rFonts w:eastAsia="Times New Roman"/>
          <w:lang w:eastAsia="x-none" w:bidi="bn-IN"/>
        </w:rPr>
        <w:t xml:space="preserve"> ), (P</w:t>
      </w:r>
      <w:r w:rsidRPr="00DF6DD6">
        <w:rPr>
          <w:rFonts w:eastAsia="Times New Roman"/>
          <w:vertAlign w:val="subscript"/>
          <w:lang w:eastAsia="x-none" w:bidi="bn-IN"/>
        </w:rPr>
        <w:t>PowerClass</w:t>
      </w:r>
      <w:r>
        <w:rPr>
          <w:rFonts w:eastAsia="Times New Roman"/>
          <w:vertAlign w:val="subscript"/>
          <w:lang w:eastAsia="x-none" w:bidi="bn-IN"/>
        </w:rPr>
        <w:t>,E-UTRA</w:t>
      </w:r>
      <w:r w:rsidRPr="00DF6DD6">
        <w:rPr>
          <w:rFonts w:eastAsia="Times New Roman"/>
          <w:lang w:eastAsia="x-none" w:bidi="bn-IN"/>
        </w:rPr>
        <w:t xml:space="preserve"> –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noProof/>
          <w:lang w:eastAsia="x-none"/>
        </w:rPr>
        <w:t>)</w:t>
      </w:r>
      <w:r w:rsidRPr="00DF6DD6">
        <w:rPr>
          <w:rFonts w:eastAsia="Times New Roman"/>
          <w:lang w:eastAsia="x-none" w:bidi="bn-IN"/>
        </w:rPr>
        <w:t xml:space="preserve"> – MAX(MPR</w:t>
      </w:r>
      <w:r w:rsidRPr="00DF6DD6">
        <w:rPr>
          <w:rFonts w:eastAsia="Times New Roman" w:cs="Vrinda"/>
          <w:i/>
          <w:vertAlign w:val="subscript"/>
          <w:lang w:eastAsia="x-none" w:bidi="bn-IN"/>
        </w:rPr>
        <w:t>c</w:t>
      </w:r>
      <w:r w:rsidRPr="00DF6DD6">
        <w:rPr>
          <w:rFonts w:eastAsia="Times New Roman"/>
          <w:lang w:eastAsia="x-none" w:bidi="bn-IN"/>
        </w:rPr>
        <w:t xml:space="preserve"> + A-MPR</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noProof/>
          <w:lang w:eastAsia="x-none"/>
        </w:rPr>
        <w:t xml:space="preserve"> ΔT</w:t>
      </w:r>
      <w:r w:rsidRPr="00DF6DD6">
        <w:rPr>
          <w:rFonts w:eastAsia="Times New Roman"/>
          <w:noProof/>
          <w:vertAlign w:val="subscript"/>
          <w:lang w:eastAsia="x-none"/>
        </w:rPr>
        <w:t>IB,c</w:t>
      </w:r>
      <w:r w:rsidRPr="00DF6DD6">
        <w:rPr>
          <w:rFonts w:eastAsia="Times New Roman"/>
          <w:lang w:eastAsia="x-none" w:bidi="bn-IN"/>
        </w:rPr>
        <w:t xml:space="preserve">  + </w:t>
      </w:r>
      <w:r w:rsidRPr="00DF6DD6">
        <w:rPr>
          <w:rFonts w:ascii="Symbol" w:eastAsia="Calibri" w:hAnsi="Symbol"/>
          <w:sz w:val="22"/>
          <w:szCs w:val="22"/>
          <w:lang w:val="sv-SE" w:bidi="bn-IN"/>
        </w:rPr>
        <w:t></w:t>
      </w:r>
      <w:r w:rsidRPr="001B147D">
        <w:rPr>
          <w:rFonts w:ascii="Calibri" w:eastAsia="Calibri" w:hAnsi="Calibri"/>
          <w:sz w:val="22"/>
          <w:szCs w:val="22"/>
          <w:lang w:bidi="bn-IN"/>
        </w:rPr>
        <w:t>T</w:t>
      </w:r>
      <w:r w:rsidRPr="001B147D">
        <w:rPr>
          <w:rFonts w:ascii="Calibri" w:eastAsia="Calibri" w:hAnsi="Calibri"/>
          <w:sz w:val="22"/>
          <w:szCs w:val="22"/>
          <w:vertAlign w:val="subscript"/>
          <w:lang w:bidi="bn-IN"/>
        </w:rPr>
        <w:t xml:space="preserve">C_ E-UTRA, </w:t>
      </w:r>
      <w:r w:rsidRPr="001B147D">
        <w:rPr>
          <w:rFonts w:ascii="Calibri" w:eastAsia="Calibri" w:hAnsi="Calibri"/>
          <w:i/>
          <w:sz w:val="22"/>
          <w:szCs w:val="22"/>
          <w:vertAlign w:val="subscript"/>
          <w:lang w:bidi="bn-IN"/>
        </w:rPr>
        <w:t>c</w:t>
      </w:r>
      <w:r w:rsidRPr="00DF6DD6">
        <w:rPr>
          <w:rFonts w:eastAsia="Times New Roman"/>
          <w:lang w:eastAsia="x-none" w:bidi="bn-IN"/>
        </w:rPr>
        <w:t xml:space="preserve"> + </w:t>
      </w:r>
      <w:r w:rsidRPr="00DF6DD6">
        <w:rPr>
          <w:rFonts w:ascii="Symbol" w:eastAsia="Times New Roman" w:hAnsi="Symbol"/>
          <w:lang w:eastAsia="x-none" w:bidi="bn-IN"/>
        </w:rPr>
        <w:t></w:t>
      </w:r>
      <w:r w:rsidRPr="00DF6DD6">
        <w:rPr>
          <w:rFonts w:eastAsia="Times New Roman"/>
          <w:lang w:eastAsia="x-none" w:bidi="bn-IN"/>
        </w:rPr>
        <w:t>T</w:t>
      </w:r>
      <w:r w:rsidRPr="00DF6DD6">
        <w:rPr>
          <w:rFonts w:eastAsia="Times New Roman"/>
          <w:vertAlign w:val="subscript"/>
          <w:lang w:eastAsia="x-none" w:bidi="bn-IN"/>
        </w:rPr>
        <w:t>ProSe</w:t>
      </w:r>
      <w:r w:rsidRPr="00DF6DD6">
        <w:rPr>
          <w:rFonts w:eastAsia="Times New Roman"/>
          <w:lang w:eastAsia="x-none" w:bidi="bn-IN"/>
        </w:rPr>
        <w:t>, P-MPR</w:t>
      </w:r>
      <w:r w:rsidRPr="00DF6DD6">
        <w:rPr>
          <w:rFonts w:eastAsia="Times New Roman" w:cs="Vrinda"/>
          <w:i/>
          <w:vertAlign w:val="subscript"/>
          <w:lang w:eastAsia="x-none" w:bidi="bn-IN"/>
        </w:rPr>
        <w:t>c</w:t>
      </w:r>
      <w:r w:rsidRPr="00DF6DD6">
        <w:rPr>
          <w:rFonts w:eastAsia="Times New Roman"/>
          <w:lang w:eastAsia="x-none" w:bidi="bn-IN"/>
        </w:rPr>
        <w:t>)}</w:t>
      </w:r>
    </w:p>
    <w:p w14:paraId="1C42934E" w14:textId="77777777" w:rsidR="00517594" w:rsidRPr="001B147D" w:rsidRDefault="00517594" w:rsidP="00517594">
      <w:pPr>
        <w:keepLines/>
        <w:tabs>
          <w:tab w:val="center" w:pos="4536"/>
          <w:tab w:val="right" w:pos="9072"/>
        </w:tabs>
        <w:autoSpaceDE w:val="0"/>
        <w:autoSpaceDN w:val="0"/>
        <w:adjustRightInd w:val="0"/>
        <w:rPr>
          <w:lang w:bidi="bn-IN"/>
        </w:rPr>
      </w:pPr>
      <w:r w:rsidRPr="001B147D">
        <w:rPr>
          <w:lang w:bidi="bn-IN"/>
        </w:rPr>
        <w:lastRenderedPageBreak/>
        <w:tab/>
        <w:t>P</w:t>
      </w:r>
      <w:r w:rsidRPr="001B147D">
        <w:rPr>
          <w:vertAlign w:val="subscript"/>
          <w:lang w:bidi="bn-IN"/>
        </w:rPr>
        <w:t>CMAX</w:t>
      </w:r>
      <w:r w:rsidRPr="001B147D">
        <w:rPr>
          <w:lang w:eastAsia="zh-CN"/>
        </w:rPr>
        <w:t xml:space="preserve"> </w:t>
      </w:r>
      <w:r w:rsidRPr="001B147D">
        <w:rPr>
          <w:vertAlign w:val="subscript"/>
          <w:lang w:bidi="bn-IN"/>
        </w:rPr>
        <w:t>H _</w:t>
      </w:r>
      <w:r w:rsidRPr="001B147D">
        <w:rPr>
          <w:i/>
          <w:vertAlign w:val="subscript"/>
          <w:lang w:bidi="bn-IN"/>
        </w:rPr>
        <w:t xml:space="preserve"> </w:t>
      </w:r>
      <w:r w:rsidRPr="001B147D">
        <w:rPr>
          <w:vertAlign w:val="subscript"/>
          <w:lang w:bidi="bn-IN"/>
        </w:rPr>
        <w:t>E-UTRA,</w:t>
      </w:r>
      <w:r w:rsidRPr="001B147D">
        <w:rPr>
          <w:i/>
          <w:vertAlign w:val="subscript"/>
          <w:lang w:bidi="bn-IN"/>
        </w:rPr>
        <w:t>c</w:t>
      </w:r>
      <w:r w:rsidRPr="001B147D">
        <w:rPr>
          <w:lang w:eastAsia="zh-CN"/>
        </w:rPr>
        <w:t xml:space="preserve"> </w:t>
      </w:r>
      <w:r w:rsidRPr="001B147D">
        <w:rPr>
          <w:lang w:bidi="bn-IN"/>
        </w:rPr>
        <w:t>= MIN {P</w:t>
      </w:r>
      <w:r w:rsidRPr="001B147D">
        <w:rPr>
          <w:vertAlign w:val="subscript"/>
          <w:lang w:bidi="bn-IN"/>
        </w:rPr>
        <w:t>EMAX</w:t>
      </w:r>
      <w:r w:rsidRPr="001B147D">
        <w:rPr>
          <w:rFonts w:cs="Vrinda"/>
          <w:vertAlign w:val="subscript"/>
          <w:lang w:bidi="bn-IN"/>
        </w:rPr>
        <w:t>,</w:t>
      </w:r>
      <w:r w:rsidRPr="001B147D">
        <w:rPr>
          <w:rFonts w:cs="Vrinda"/>
          <w:i/>
          <w:vertAlign w:val="subscript"/>
          <w:lang w:bidi="bn-IN"/>
        </w:rPr>
        <w:t>c</w:t>
      </w:r>
      <w:r w:rsidRPr="001B147D">
        <w:rPr>
          <w:lang w:bidi="bn-IN"/>
        </w:rPr>
        <w:t xml:space="preserve">, </w:t>
      </w:r>
      <w:r w:rsidRPr="001B147D">
        <w:t>P</w:t>
      </w:r>
      <w:r w:rsidRPr="001B147D">
        <w:rPr>
          <w:vertAlign w:val="subscript"/>
        </w:rPr>
        <w:t>EMAX, EN-DC</w:t>
      </w:r>
      <w:r w:rsidRPr="001B147D">
        <w:t xml:space="preserve"> ,</w:t>
      </w:r>
      <w:r w:rsidRPr="001B147D">
        <w:rPr>
          <w:lang w:bidi="bn-IN"/>
        </w:rPr>
        <w:t xml:space="preserve"> </w:t>
      </w:r>
      <w:r w:rsidRPr="001B147D">
        <w:rPr>
          <w:rFonts w:ascii="Calibri" w:eastAsia="Calibri" w:hAnsi="Calibri"/>
          <w:sz w:val="22"/>
          <w:szCs w:val="22"/>
        </w:rPr>
        <w:t>P</w:t>
      </w:r>
      <w:r w:rsidRPr="001B147D">
        <w:rPr>
          <w:rFonts w:ascii="Calibri" w:eastAsia="Calibri" w:hAnsi="Calibri"/>
          <w:sz w:val="22"/>
          <w:szCs w:val="22"/>
          <w:vertAlign w:val="subscript"/>
        </w:rPr>
        <w:t>LTE</w:t>
      </w:r>
      <w:r w:rsidRPr="001B147D">
        <w:rPr>
          <w:lang w:bidi="bn-IN"/>
        </w:rPr>
        <w:t>, P</w:t>
      </w:r>
      <w:r w:rsidRPr="001B147D">
        <w:rPr>
          <w:vertAlign w:val="subscript"/>
          <w:lang w:bidi="bn-IN"/>
        </w:rPr>
        <w:t>PowerClass, EN-DC</w:t>
      </w:r>
      <w:r w:rsidRPr="001B147D">
        <w:rPr>
          <w:lang w:bidi="bn-IN"/>
        </w:rPr>
        <w:t>, P</w:t>
      </w:r>
      <w:r w:rsidRPr="001B147D">
        <w:rPr>
          <w:vertAlign w:val="subscript"/>
          <w:lang w:bidi="bn-IN"/>
        </w:rPr>
        <w:t>PowerClass</w:t>
      </w:r>
      <w:r>
        <w:rPr>
          <w:vertAlign w:val="subscript"/>
          <w:lang w:bidi="bn-IN"/>
        </w:rPr>
        <w:t>,E-UTRA</w:t>
      </w:r>
      <w:r w:rsidRPr="001B147D">
        <w:t xml:space="preserve"> </w:t>
      </w:r>
      <w:r w:rsidRPr="001B147D">
        <w:rPr>
          <w:lang w:bidi="bn-IN"/>
        </w:rPr>
        <w:t xml:space="preserve">– </w:t>
      </w:r>
      <w:r w:rsidRPr="00DF6DD6">
        <w:t>Δ</w:t>
      </w:r>
      <w:r w:rsidRPr="001B147D">
        <w:t>P</w:t>
      </w:r>
      <w:r w:rsidRPr="001B147D">
        <w:rPr>
          <w:vertAlign w:val="subscript"/>
        </w:rPr>
        <w:t>PowerClass</w:t>
      </w:r>
      <w:r>
        <w:rPr>
          <w:vertAlign w:val="subscript"/>
        </w:rPr>
        <w:t>,E-UTRA</w:t>
      </w:r>
      <w:r w:rsidRPr="001B147D">
        <w:rPr>
          <w:lang w:bidi="bn-IN"/>
        </w:rPr>
        <w:t>}</w:t>
      </w:r>
    </w:p>
    <w:p w14:paraId="734B4573" w14:textId="77777777" w:rsidR="003B0E38" w:rsidRPr="00DF6DD6" w:rsidRDefault="003B0E38" w:rsidP="003B0E38">
      <w:pPr>
        <w:keepLines/>
        <w:tabs>
          <w:tab w:val="center" w:pos="4536"/>
          <w:tab w:val="right" w:pos="9072"/>
        </w:tabs>
        <w:autoSpaceDE w:val="0"/>
        <w:autoSpaceDN w:val="0"/>
        <w:adjustRightInd w:val="0"/>
      </w:pPr>
      <w:r w:rsidRPr="00DF6DD6">
        <w:t>where</w:t>
      </w:r>
    </w:p>
    <w:p w14:paraId="29B43B26" w14:textId="2CCA86D6" w:rsidR="003B0E38" w:rsidRPr="00DF6DD6" w:rsidRDefault="003B0E38" w:rsidP="00A6034C">
      <w:pPr>
        <w:pStyle w:val="B10"/>
      </w:pPr>
      <w:r w:rsidRPr="00DF6DD6">
        <w:t>-</w:t>
      </w:r>
      <w:r w:rsidRPr="00DF6DD6">
        <w:tab/>
        <w:t>P</w:t>
      </w:r>
      <w:r w:rsidRPr="00DF6DD6">
        <w:rPr>
          <w:vertAlign w:val="subscript"/>
        </w:rPr>
        <w:t>EMAX,EN-DC</w:t>
      </w:r>
      <w:r w:rsidRPr="00DF6DD6">
        <w:t xml:space="preserve"> is the value given by the field </w:t>
      </w:r>
      <w:r w:rsidRPr="00DF6DD6">
        <w:rPr>
          <w:i/>
        </w:rPr>
        <w:t>p-maxUE-FR1</w:t>
      </w:r>
      <w:r w:rsidRPr="00DF6DD6">
        <w:t xml:space="preserve"> of the </w:t>
      </w:r>
      <w:r w:rsidRPr="00DF6DD6">
        <w:rPr>
          <w:i/>
        </w:rPr>
        <w:t>RRCConnectionReconfiguration-v1530</w:t>
      </w:r>
      <w:r w:rsidRPr="00DF6DD6">
        <w:t xml:space="preserve"> IE as defined </w:t>
      </w:r>
      <w:r w:rsidR="00AA1AA6" w:rsidRPr="00DF6DD6">
        <w:t>in TS 36.331 [8]</w:t>
      </w:r>
      <w:r w:rsidRPr="00DF6DD6">
        <w:t>;</w:t>
      </w:r>
    </w:p>
    <w:p w14:paraId="024DE9B7" w14:textId="4F41FB0F" w:rsidR="003B0E38" w:rsidRPr="00DF6DD6" w:rsidRDefault="003B0E38" w:rsidP="00A6034C">
      <w:pPr>
        <w:pStyle w:val="B10"/>
      </w:pPr>
      <w:r w:rsidRPr="00DF6DD6">
        <w:t>-</w:t>
      </w:r>
      <w:r w:rsidRPr="00DF6DD6">
        <w:tab/>
        <w:t>P</w:t>
      </w:r>
      <w:r w:rsidRPr="00DF6DD6">
        <w:rPr>
          <w:vertAlign w:val="subscript"/>
        </w:rPr>
        <w:t>LTE</w:t>
      </w:r>
      <w:r w:rsidRPr="00DF6DD6">
        <w:t xml:space="preserve"> is the value given by the field </w:t>
      </w:r>
      <w:r w:rsidRPr="00DF6DD6">
        <w:rPr>
          <w:i/>
        </w:rPr>
        <w:t>p-maxEUTRA-</w:t>
      </w:r>
      <w:r w:rsidR="001006AD" w:rsidRPr="00DF6DD6">
        <w:rPr>
          <w:i/>
        </w:rPr>
        <w:t>r15</w:t>
      </w:r>
      <w:r w:rsidRPr="00DF6DD6">
        <w:t xml:space="preserve"> of the </w:t>
      </w:r>
      <w:r w:rsidRPr="00DF6DD6">
        <w:rPr>
          <w:i/>
        </w:rPr>
        <w:t>RRCConnectionReconfiguration-v1510</w:t>
      </w:r>
      <w:r w:rsidRPr="00DF6DD6">
        <w:t xml:space="preserve"> </w:t>
      </w:r>
      <w:r w:rsidR="001006AD" w:rsidRPr="00DF6DD6">
        <w:t xml:space="preserve">IE </w:t>
      </w:r>
      <w:r w:rsidRPr="00DF6DD6">
        <w:t xml:space="preserve">as defined </w:t>
      </w:r>
      <w:r w:rsidR="00AA1AA6" w:rsidRPr="00DF6DD6">
        <w:t>in TS 36.331 [8]</w:t>
      </w:r>
      <w:r w:rsidR="001006AD" w:rsidRPr="00DF6DD6">
        <w:t xml:space="preserve"> which is the same as P</w:t>
      </w:r>
      <w:r w:rsidR="001006AD" w:rsidRPr="00DF6DD6">
        <w:rPr>
          <w:vertAlign w:val="subscript"/>
        </w:rPr>
        <w:t>LTE</w:t>
      </w:r>
      <w:r w:rsidR="001006AD" w:rsidRPr="00DF6DD6">
        <w:t xml:space="preserve"> </w:t>
      </w:r>
      <w:r w:rsidR="00AA1AA6" w:rsidRPr="00DF6DD6">
        <w:t>in TS 38.213 [10]</w:t>
      </w:r>
      <w:r w:rsidRPr="00DF6DD6">
        <w:t>;</w:t>
      </w:r>
    </w:p>
    <w:p w14:paraId="362451FF" w14:textId="31495015" w:rsidR="003B0E38" w:rsidRPr="00DF6DD6" w:rsidRDefault="003B0E38" w:rsidP="00A6034C">
      <w:pPr>
        <w:pStyle w:val="B10"/>
      </w:pPr>
      <w:r w:rsidRPr="00DF6DD6">
        <w:t>-</w:t>
      </w:r>
      <w:r w:rsidRPr="00DF6DD6">
        <w:tab/>
      </w:r>
      <w:r w:rsidRPr="00DF6DD6">
        <w:rPr>
          <w:rFonts w:ascii="Microsoft Sans Serif" w:hAnsi="Microsoft Sans Serif" w:cs="Microsoft Sans Serif"/>
        </w:rPr>
        <w:t>∆</w:t>
      </w:r>
      <w:r w:rsidRPr="00DF6DD6">
        <w:t>t</w:t>
      </w:r>
      <w:r w:rsidRPr="00DF6DD6">
        <w:rPr>
          <w:vertAlign w:val="subscript"/>
        </w:rPr>
        <w:t>C_EUTRA, c</w:t>
      </w:r>
      <w:r w:rsidRPr="00DF6DD6">
        <w:t xml:space="preserve"> = 1.5 dB when NOTE 2 in Table 6.2.2-1 </w:t>
      </w:r>
      <w:r w:rsidR="00C428FE" w:rsidRPr="00DF6DD6">
        <w:t>of TS 36.101 [4]</w:t>
      </w:r>
      <w:r w:rsidRPr="00DF6DD6">
        <w:t xml:space="preserve"> applies; </w:t>
      </w:r>
      <w:r w:rsidRPr="00DF6DD6">
        <w:rPr>
          <w:rFonts w:ascii="Microsoft Sans Serif" w:hAnsi="Microsoft Sans Serif" w:cs="Microsoft Sans Serif"/>
        </w:rPr>
        <w:t>∆</w:t>
      </w:r>
      <w:r w:rsidRPr="00DF6DD6">
        <w:t>t</w:t>
      </w:r>
      <w:r w:rsidRPr="00DF6DD6">
        <w:rPr>
          <w:vertAlign w:val="subscript"/>
        </w:rPr>
        <w:t>C_EUTRA, c</w:t>
      </w:r>
      <w:r w:rsidRPr="00DF6DD6">
        <w:t xml:space="preserve"> = 0 dB otherwise;</w:t>
      </w:r>
    </w:p>
    <w:p w14:paraId="1E4BACB0" w14:textId="170BAE24" w:rsidR="00D87076" w:rsidRPr="00DF6DD6" w:rsidRDefault="00867B93" w:rsidP="003B0E38">
      <w:pPr>
        <w:keepLines/>
        <w:tabs>
          <w:tab w:val="center" w:pos="4536"/>
          <w:tab w:val="right" w:pos="9072"/>
        </w:tabs>
        <w:autoSpaceDE w:val="0"/>
        <w:autoSpaceDN w:val="0"/>
        <w:adjustRightInd w:val="0"/>
        <w:rPr>
          <w:lang w:eastAsia="x-none" w:bidi="bn-IN"/>
        </w:rPr>
      </w:pPr>
      <w:r w:rsidRPr="00DF6DD6">
        <w:t>and whenever NS_01 is not indicated within CG 1:</w:t>
      </w:r>
    </w:p>
    <w:p w14:paraId="582C9123" w14:textId="75C0A843" w:rsidR="00D87076" w:rsidRPr="00DF6DD6" w:rsidRDefault="00D87076" w:rsidP="00D87076">
      <w:pPr>
        <w:pStyle w:val="B10"/>
        <w:rPr>
          <w:lang w:bidi="bn-IN"/>
        </w:rPr>
      </w:pPr>
      <w:r w:rsidRPr="00DF6DD6">
        <w:rPr>
          <w:lang w:bidi="bn-IN"/>
        </w:rPr>
        <w:t>-</w:t>
      </w:r>
      <w:r w:rsidRPr="00DF6DD6">
        <w:rPr>
          <w:lang w:bidi="bn-IN"/>
        </w:rPr>
        <w:tab/>
        <w:t xml:space="preserve">for a </w:t>
      </w:r>
      <w:r w:rsidRPr="00DF6DD6">
        <w:t xml:space="preserve">UE indicating support of </w:t>
      </w:r>
      <w:r w:rsidRPr="00DF6DD6">
        <w:rPr>
          <w:lang w:eastAsia="ko-KR"/>
        </w:rPr>
        <w:t xml:space="preserve">dynamicPowerSharing, </w:t>
      </w:r>
      <w:r w:rsidR="000E2966" w:rsidRPr="00DF6DD6">
        <w:rPr>
          <w:lang w:eastAsia="ko-KR"/>
        </w:rPr>
        <w:t>the MPR</w:t>
      </w:r>
      <w:r w:rsidR="000E2966" w:rsidRPr="00DF6DD6">
        <w:rPr>
          <w:vertAlign w:val="subscript"/>
          <w:lang w:eastAsia="ko-KR"/>
        </w:rPr>
        <w:t>c</w:t>
      </w:r>
      <w:r w:rsidR="000E2966" w:rsidRPr="00DF6DD6">
        <w:rPr>
          <w:lang w:eastAsia="ko-KR"/>
        </w:rPr>
        <w:t xml:space="preserve"> and </w:t>
      </w:r>
      <w:r w:rsidRPr="00DF6DD6">
        <w:rPr>
          <w:lang w:bidi="bn-IN"/>
        </w:rPr>
        <w:t>the A-MPR</w:t>
      </w:r>
      <w:r w:rsidRPr="00DF6DD6">
        <w:rPr>
          <w:rFonts w:cs="Vrinda"/>
          <w:i/>
          <w:vertAlign w:val="subscript"/>
          <w:lang w:bidi="bn-IN"/>
        </w:rPr>
        <w:t>c</w:t>
      </w:r>
      <w:r w:rsidRPr="00DF6DD6">
        <w:rPr>
          <w:lang w:bidi="bn-IN"/>
        </w:rPr>
        <w:t xml:space="preserve"> </w:t>
      </w:r>
      <w:r w:rsidR="000E2966" w:rsidRPr="00DF6DD6">
        <w:rPr>
          <w:lang w:bidi="bn-IN"/>
        </w:rPr>
        <w:t>are</w:t>
      </w:r>
      <w:r w:rsidRPr="00DF6DD6">
        <w:rPr>
          <w:lang w:bidi="bn-IN"/>
        </w:rPr>
        <w:t xml:space="preserve"> determined in accordance with the DCI of serving cell </w:t>
      </w:r>
      <w:r w:rsidRPr="00DF6DD6">
        <w:rPr>
          <w:i/>
          <w:lang w:bidi="bn-IN"/>
        </w:rPr>
        <w:t xml:space="preserve">c </w:t>
      </w:r>
      <w:r w:rsidRPr="00DF6DD6">
        <w:rPr>
          <w:lang w:bidi="bn-IN"/>
        </w:rPr>
        <w:t xml:space="preserve">of the CG 1 and the specification in </w:t>
      </w:r>
      <w:r w:rsidR="00B94AF2">
        <w:rPr>
          <w:lang w:bidi="bn-IN"/>
        </w:rPr>
        <w:t>clause</w:t>
      </w:r>
      <w:r w:rsidRPr="00DF6DD6">
        <w:rPr>
          <w:lang w:bidi="bn-IN"/>
        </w:rPr>
        <w:t xml:space="preserve"> 6.2.4 </w:t>
      </w:r>
      <w:r w:rsidR="00C428FE" w:rsidRPr="00DF6DD6">
        <w:rPr>
          <w:lang w:bidi="bn-IN"/>
        </w:rPr>
        <w:t>of TS 36.101 [4]</w:t>
      </w:r>
      <w:r w:rsidRPr="00DF6DD6">
        <w:rPr>
          <w:lang w:bidi="bn-IN"/>
        </w:rPr>
        <w:t>;</w:t>
      </w:r>
    </w:p>
    <w:p w14:paraId="3BE87CDA" w14:textId="2B0732F7" w:rsidR="00D87076" w:rsidRPr="00DF6DD6" w:rsidRDefault="00D87076" w:rsidP="00471067">
      <w:pPr>
        <w:pStyle w:val="B10"/>
        <w:rPr>
          <w:lang w:bidi="bn-IN"/>
        </w:rPr>
      </w:pPr>
      <w:r w:rsidRPr="00DF6DD6">
        <w:rPr>
          <w:lang w:bidi="bn-IN"/>
        </w:rPr>
        <w:t>-</w:t>
      </w:r>
      <w:r w:rsidRPr="00DF6DD6">
        <w:rPr>
          <w:lang w:bidi="bn-IN"/>
        </w:rPr>
        <w:tab/>
        <w:t xml:space="preserve">for a </w:t>
      </w:r>
      <w:r w:rsidRPr="00DF6DD6">
        <w:t xml:space="preserve">UE not indicating support of </w:t>
      </w:r>
      <w:r w:rsidRPr="00DF6DD6">
        <w:rPr>
          <w:lang w:eastAsia="ko-KR"/>
        </w:rPr>
        <w:t xml:space="preserve">dynamicPowerSharing, </w:t>
      </w:r>
      <w:r w:rsidRPr="00DF6DD6">
        <w:rPr>
          <w:lang w:bidi="bn-IN"/>
        </w:rPr>
        <w:t>the A-MPR</w:t>
      </w:r>
      <w:r w:rsidRPr="00DF6DD6">
        <w:rPr>
          <w:rFonts w:cs="Vrinda"/>
          <w:i/>
          <w:vertAlign w:val="subscript"/>
          <w:lang w:bidi="bn-IN"/>
        </w:rPr>
        <w:t>c</w:t>
      </w:r>
      <w:r w:rsidRPr="00DF6DD6">
        <w:rPr>
          <w:lang w:bidi="bn-IN"/>
        </w:rPr>
        <w:t xml:space="preserve"> is determined in accordance with </w:t>
      </w:r>
      <w:r w:rsidR="00B94AF2">
        <w:rPr>
          <w:lang w:bidi="bn-IN"/>
        </w:rPr>
        <w:t>clause</w:t>
      </w:r>
      <w:r w:rsidRPr="00DF6DD6">
        <w:rPr>
          <w:lang w:bidi="bn-IN"/>
        </w:rPr>
        <w:t xml:space="preserve"> 6.2B.3.1 with parameters applicable for </w:t>
      </w:r>
      <w:r w:rsidRPr="00DF6DD6">
        <w:t xml:space="preserve">UEs not indicating support of </w:t>
      </w:r>
      <w:r w:rsidRPr="00DF6DD6">
        <w:rPr>
          <w:lang w:eastAsia="ko-KR"/>
        </w:rPr>
        <w:t xml:space="preserve">dynamicPowerSharing and </w:t>
      </w:r>
      <w:r w:rsidRPr="00DF6DD6">
        <w:rPr>
          <w:lang w:bidi="bn-IN"/>
        </w:rPr>
        <w:t>MPR</w:t>
      </w:r>
      <w:r w:rsidRPr="00DF6DD6">
        <w:rPr>
          <w:rFonts w:cs="Vrinda"/>
          <w:i/>
          <w:vertAlign w:val="subscript"/>
          <w:lang w:bidi="bn-IN"/>
        </w:rPr>
        <w:t>c</w:t>
      </w:r>
      <w:r w:rsidRPr="00DF6DD6">
        <w:rPr>
          <w:lang w:bidi="bn-IN"/>
        </w:rPr>
        <w:t xml:space="preserve"> = 0 dB;</w:t>
      </w:r>
    </w:p>
    <w:p w14:paraId="5495D598" w14:textId="77777777" w:rsidR="00867B93" w:rsidRPr="00DF6DD6" w:rsidRDefault="00867B93" w:rsidP="00EA1C6C">
      <w:pPr>
        <w:rPr>
          <w:lang w:bidi="bn-IN"/>
        </w:rPr>
      </w:pPr>
      <w:r w:rsidRPr="00DF6DD6">
        <w:t>and whenever NS_01 is indicated in CG 1:</w:t>
      </w:r>
    </w:p>
    <w:p w14:paraId="132FF94B" w14:textId="6FBEBF14" w:rsidR="00867B93" w:rsidRPr="00DF6DD6" w:rsidRDefault="00867B93" w:rsidP="00867B93">
      <w:pPr>
        <w:pStyle w:val="B10"/>
        <w:rPr>
          <w:lang w:bidi="bn-IN"/>
        </w:rPr>
      </w:pPr>
      <w:r w:rsidRPr="00DF6DD6">
        <w:rPr>
          <w:lang w:bidi="bn-IN"/>
        </w:rPr>
        <w:t>-</w:t>
      </w:r>
      <w:r w:rsidRPr="00DF6DD6">
        <w:rPr>
          <w:lang w:bidi="bn-IN"/>
        </w:rPr>
        <w:tab/>
        <w:t xml:space="preserve">for a </w:t>
      </w:r>
      <w:r w:rsidRPr="00DF6DD6">
        <w:t xml:space="preserve">UE indicating support of </w:t>
      </w:r>
      <w:r w:rsidRPr="00DF6DD6">
        <w:rPr>
          <w:lang w:eastAsia="ko-KR"/>
        </w:rPr>
        <w:t xml:space="preserve">dynamicPowerSharing, </w:t>
      </w:r>
      <w:r w:rsidRPr="00DF6DD6">
        <w:rPr>
          <w:lang w:bidi="bn-IN"/>
        </w:rPr>
        <w:t>the MPR</w:t>
      </w:r>
      <w:r w:rsidRPr="00DF6DD6">
        <w:rPr>
          <w:rFonts w:cs="Vrinda"/>
          <w:i/>
          <w:vertAlign w:val="subscript"/>
          <w:lang w:bidi="bn-IN"/>
        </w:rPr>
        <w:t>c</w:t>
      </w:r>
      <w:r w:rsidRPr="00DF6DD6">
        <w:rPr>
          <w:lang w:bidi="bn-IN"/>
        </w:rPr>
        <w:t xml:space="preserve"> is determined in accordance with the DCI of serving cell </w:t>
      </w:r>
      <w:r w:rsidRPr="00DF6DD6">
        <w:rPr>
          <w:i/>
          <w:lang w:bidi="bn-IN"/>
        </w:rPr>
        <w:t xml:space="preserve">c </w:t>
      </w:r>
      <w:r w:rsidRPr="00DF6DD6">
        <w:rPr>
          <w:lang w:bidi="bn-IN"/>
        </w:rPr>
        <w:t xml:space="preserve">of the CG 1 and the specification in </w:t>
      </w:r>
      <w:r w:rsidR="00B94AF2">
        <w:rPr>
          <w:lang w:bidi="bn-IN"/>
        </w:rPr>
        <w:t>clause</w:t>
      </w:r>
      <w:r w:rsidRPr="00DF6DD6">
        <w:rPr>
          <w:lang w:bidi="bn-IN"/>
        </w:rPr>
        <w:t xml:space="preserve"> 6.2.4 </w:t>
      </w:r>
      <w:r w:rsidR="00C428FE" w:rsidRPr="00DF6DD6">
        <w:rPr>
          <w:lang w:bidi="bn-IN"/>
        </w:rPr>
        <w:t>of TS 36.101 [4]</w:t>
      </w:r>
      <w:r w:rsidRPr="00DF6DD6">
        <w:rPr>
          <w:lang w:bidi="bn-IN"/>
        </w:rPr>
        <w:t>;</w:t>
      </w:r>
    </w:p>
    <w:p w14:paraId="0FC0053E" w14:textId="4E6ADD9D" w:rsidR="00867B93" w:rsidRPr="00DF6DD6" w:rsidRDefault="00867B93" w:rsidP="00471067">
      <w:pPr>
        <w:pStyle w:val="B10"/>
        <w:rPr>
          <w:lang w:bidi="bn-IN"/>
        </w:rPr>
      </w:pPr>
      <w:r w:rsidRPr="00DF6DD6">
        <w:rPr>
          <w:lang w:bidi="bn-IN"/>
        </w:rPr>
        <w:t>-</w:t>
      </w:r>
      <w:r w:rsidRPr="00DF6DD6">
        <w:rPr>
          <w:lang w:bidi="bn-IN"/>
        </w:rPr>
        <w:tab/>
        <w:t xml:space="preserve">for a </w:t>
      </w:r>
      <w:r w:rsidRPr="00DF6DD6">
        <w:t xml:space="preserve">UE not indicating support of </w:t>
      </w:r>
      <w:r w:rsidRPr="00DF6DD6">
        <w:rPr>
          <w:lang w:eastAsia="ko-KR"/>
        </w:rPr>
        <w:t xml:space="preserve">dynamicPowerSharing, </w:t>
      </w:r>
      <w:r w:rsidRPr="00DF6DD6">
        <w:rPr>
          <w:lang w:bidi="bn-IN"/>
        </w:rPr>
        <w:t>the MPR</w:t>
      </w:r>
      <w:r w:rsidRPr="00DF6DD6">
        <w:rPr>
          <w:rFonts w:cs="Vrinda"/>
          <w:i/>
          <w:vertAlign w:val="subscript"/>
          <w:lang w:bidi="bn-IN"/>
        </w:rPr>
        <w:t>c</w:t>
      </w:r>
      <w:r w:rsidRPr="00DF6DD6">
        <w:rPr>
          <w:lang w:bidi="bn-IN"/>
        </w:rPr>
        <w:t xml:space="preserve"> is determined in accordance with </w:t>
      </w:r>
      <w:r w:rsidR="00B94AF2">
        <w:rPr>
          <w:lang w:bidi="bn-IN"/>
        </w:rPr>
        <w:t>clause</w:t>
      </w:r>
      <w:r w:rsidRPr="00DF6DD6">
        <w:rPr>
          <w:lang w:bidi="bn-IN"/>
        </w:rPr>
        <w:t xml:space="preserve"> 6.2B.2.1 with parameters applicable for </w:t>
      </w:r>
      <w:r w:rsidRPr="00DF6DD6">
        <w:t xml:space="preserve">UEs not indicating support of </w:t>
      </w:r>
      <w:r w:rsidRPr="00DF6DD6">
        <w:rPr>
          <w:lang w:eastAsia="ko-KR"/>
        </w:rPr>
        <w:t>dynamicPowerSharing and A-</w:t>
      </w:r>
      <w:r w:rsidRPr="00DF6DD6">
        <w:rPr>
          <w:lang w:bidi="bn-IN"/>
        </w:rPr>
        <w:t>MPR</w:t>
      </w:r>
      <w:r w:rsidRPr="00DF6DD6">
        <w:rPr>
          <w:rFonts w:cs="Vrinda"/>
          <w:i/>
          <w:vertAlign w:val="subscript"/>
          <w:lang w:bidi="bn-IN"/>
        </w:rPr>
        <w:t>c</w:t>
      </w:r>
      <w:r w:rsidRPr="00DF6DD6">
        <w:rPr>
          <w:lang w:bidi="bn-IN"/>
        </w:rPr>
        <w:t xml:space="preserve"> = 0 dB;</w:t>
      </w:r>
    </w:p>
    <w:p w14:paraId="6E25EBD5" w14:textId="0D8DC0BA" w:rsidR="008C28EA" w:rsidRPr="00DF6DD6" w:rsidRDefault="008C28EA" w:rsidP="008C28EA">
      <w:pPr>
        <w:spacing w:after="0"/>
        <w:jc w:val="both"/>
      </w:pPr>
      <w:r w:rsidRPr="00DF6DD6">
        <w:t xml:space="preserve">The </w:t>
      </w:r>
      <w:r w:rsidRPr="00DF6DD6">
        <w:rPr>
          <w:lang w:bidi="bn-IN"/>
        </w:rPr>
        <w:t xml:space="preserve">configured maximum output power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sidRPr="001B147D">
        <w:rPr>
          <w:rFonts w:cs="Geneva"/>
          <w:i/>
          <w:vertAlign w:val="subscript"/>
          <w:lang w:bidi="bn-IN"/>
        </w:rPr>
        <w:t xml:space="preserve">NR </w:t>
      </w:r>
      <w:r w:rsidRPr="001B147D">
        <w:rPr>
          <w:lang w:eastAsia="zh-CN"/>
        </w:rPr>
        <w:t>(</w:t>
      </w:r>
      <w:r w:rsidRPr="001B147D">
        <w:rPr>
          <w:i/>
          <w:lang w:eastAsia="zh-CN"/>
        </w:rPr>
        <w:t>q</w:t>
      </w:r>
      <w:r w:rsidRPr="001B147D">
        <w:rPr>
          <w:lang w:eastAsia="zh-CN"/>
        </w:rPr>
        <w:t>)</w:t>
      </w:r>
      <w:r>
        <w:rPr>
          <w:lang w:eastAsia="zh-CN"/>
        </w:rPr>
        <w:t xml:space="preserve"> </w:t>
      </w:r>
      <w:r w:rsidRPr="00DF6DD6">
        <w:t>in physical channel</w:t>
      </w:r>
      <w:r w:rsidRPr="00DF6DD6">
        <w:rPr>
          <w:i/>
        </w:rPr>
        <w:t xml:space="preserve"> q </w:t>
      </w:r>
      <w:r w:rsidRPr="00DF6DD6">
        <w:t>for the configured NR carrier shall be set within the bounds:</w:t>
      </w:r>
    </w:p>
    <w:p w14:paraId="3FD52EDC" w14:textId="12274603" w:rsidR="008C28EA" w:rsidRPr="001B147D" w:rsidRDefault="008C28EA" w:rsidP="008C28EA">
      <w:pPr>
        <w:pStyle w:val="EQ"/>
        <w:rPr>
          <w:lang w:eastAsia="zh-CN"/>
        </w:rPr>
      </w:pPr>
      <w:r w:rsidRPr="001B147D">
        <w:rPr>
          <w:lang w:bidi="bn-IN"/>
        </w:rPr>
        <w:tab/>
        <w:t>P</w:t>
      </w:r>
      <w:r w:rsidRPr="001B147D">
        <w:rPr>
          <w:vertAlign w:val="subscript"/>
          <w:lang w:bidi="bn-IN"/>
        </w:rPr>
        <w:t>CMAX_L,f,</w:t>
      </w:r>
      <w:r w:rsidRPr="001B147D">
        <w:rPr>
          <w:i/>
          <w:vertAlign w:val="subscript"/>
          <w:lang w:bidi="bn-IN"/>
        </w:rPr>
        <w:t>c,NR</w:t>
      </w:r>
      <w:r w:rsidRPr="001B147D">
        <w:rPr>
          <w:lang w:bidi="bn-IN"/>
        </w:rPr>
        <w:t xml:space="preserve"> </w:t>
      </w:r>
      <w:r w:rsidRPr="001B147D">
        <w:rPr>
          <w:lang w:eastAsia="zh-CN"/>
        </w:rPr>
        <w:t>(</w:t>
      </w:r>
      <w:r w:rsidRPr="001B147D">
        <w:rPr>
          <w:i/>
          <w:lang w:eastAsia="zh-CN"/>
        </w:rPr>
        <w:t>q</w:t>
      </w:r>
      <w:r w:rsidRPr="001B147D">
        <w:rPr>
          <w:lang w:eastAsia="zh-CN"/>
        </w:rPr>
        <w:t xml:space="preserve">) </w:t>
      </w:r>
      <w:r w:rsidRPr="001B147D">
        <w:rPr>
          <w:lang w:bidi="bn-IN"/>
        </w:rPr>
        <w:t xml:space="preserve">≤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sidRPr="001B147D">
        <w:rPr>
          <w:rFonts w:cs="Geneva"/>
          <w:i/>
          <w:vertAlign w:val="subscript"/>
          <w:lang w:bidi="bn-IN"/>
        </w:rPr>
        <w:t xml:space="preserve">NR </w:t>
      </w:r>
      <w:r w:rsidRPr="001B147D">
        <w:rPr>
          <w:lang w:eastAsia="zh-CN"/>
        </w:rPr>
        <w:t>(</w:t>
      </w:r>
      <w:r w:rsidRPr="001B147D">
        <w:rPr>
          <w:i/>
          <w:lang w:eastAsia="zh-CN"/>
        </w:rPr>
        <w:t>q</w:t>
      </w:r>
      <w:r w:rsidRPr="001B147D">
        <w:rPr>
          <w:lang w:eastAsia="zh-CN"/>
        </w:rPr>
        <w:t xml:space="preserve">) </w:t>
      </w:r>
      <w:r w:rsidRPr="001B147D">
        <w:rPr>
          <w:lang w:bidi="bn-IN"/>
        </w:rPr>
        <w:t>≤  P</w:t>
      </w:r>
      <w:r w:rsidRPr="001B147D">
        <w:rPr>
          <w:vertAlign w:val="subscript"/>
          <w:lang w:bidi="bn-IN"/>
        </w:rPr>
        <w:t>CMAX_H,f,</w:t>
      </w:r>
      <w:r w:rsidRPr="001B147D">
        <w:rPr>
          <w:i/>
          <w:vertAlign w:val="subscript"/>
          <w:lang w:bidi="bn-IN"/>
        </w:rPr>
        <w:t>c</w:t>
      </w:r>
      <w:r w:rsidRPr="001B147D">
        <w:rPr>
          <w:rFonts w:hint="eastAsia"/>
          <w:i/>
          <w:vertAlign w:val="subscript"/>
          <w:lang w:eastAsia="zh-CN" w:bidi="bn-IN"/>
        </w:rPr>
        <w:t>,</w:t>
      </w:r>
      <w:r w:rsidRPr="001B147D">
        <w:rPr>
          <w:i/>
          <w:vertAlign w:val="subscript"/>
          <w:lang w:bidi="bn-IN"/>
        </w:rPr>
        <w:t>NR</w:t>
      </w:r>
      <w:r w:rsidRPr="001B147D">
        <w:rPr>
          <w:lang w:eastAsia="zh-CN"/>
        </w:rPr>
        <w:t xml:space="preserve"> (</w:t>
      </w:r>
      <w:r w:rsidRPr="001B147D">
        <w:rPr>
          <w:i/>
          <w:lang w:eastAsia="zh-CN"/>
        </w:rPr>
        <w:t>q</w:t>
      </w:r>
      <w:r w:rsidRPr="001B147D">
        <w:rPr>
          <w:lang w:eastAsia="zh-CN"/>
        </w:rPr>
        <w:t>)</w:t>
      </w:r>
    </w:p>
    <w:p w14:paraId="707377B9" w14:textId="52059BAD" w:rsidR="008C28EA" w:rsidRPr="00DF6DD6" w:rsidRDefault="008C28EA" w:rsidP="008C28EA">
      <w:pPr>
        <w:spacing w:after="160" w:line="259" w:lineRule="auto"/>
      </w:pPr>
      <w:r w:rsidRPr="00DF6DD6">
        <w:t xml:space="preserve">where </w:t>
      </w:r>
      <w:r w:rsidRPr="001B147D">
        <w:rPr>
          <w:lang w:bidi="bn-IN"/>
        </w:rPr>
        <w:t>P</w:t>
      </w:r>
      <w:r w:rsidRPr="001B147D">
        <w:rPr>
          <w:vertAlign w:val="subscript"/>
          <w:lang w:bidi="bn-IN"/>
        </w:rPr>
        <w:t>CMAX_L,f,</w:t>
      </w:r>
      <w:r w:rsidRPr="001B147D">
        <w:rPr>
          <w:i/>
          <w:vertAlign w:val="subscript"/>
          <w:lang w:bidi="bn-IN"/>
        </w:rPr>
        <w:t>c,NR</w:t>
      </w:r>
      <w:r w:rsidRPr="001B147D">
        <w:rPr>
          <w:rFonts w:eastAsia="Times New Roman"/>
          <w:noProof/>
          <w:lang w:eastAsia="x-none" w:bidi="bn-IN"/>
        </w:rPr>
        <w:t xml:space="preserve"> </w:t>
      </w:r>
      <w:r w:rsidRPr="001B147D">
        <w:rPr>
          <w:lang w:bidi="bn-IN"/>
        </w:rPr>
        <w:t>and</w:t>
      </w:r>
      <w:r w:rsidRPr="001B147D">
        <w:rPr>
          <w:i/>
          <w:vertAlign w:val="subscript"/>
          <w:lang w:bidi="bn-IN"/>
        </w:rPr>
        <w:t xml:space="preserve"> </w:t>
      </w:r>
      <w:r w:rsidRPr="001B147D">
        <w:rPr>
          <w:lang w:bidi="bn-IN"/>
        </w:rPr>
        <w:t>P</w:t>
      </w:r>
      <w:r w:rsidRPr="001B147D">
        <w:rPr>
          <w:vertAlign w:val="subscript"/>
          <w:lang w:bidi="bn-IN"/>
        </w:rPr>
        <w:t>CMAX_H,f,</w:t>
      </w:r>
      <w:r w:rsidRPr="001B147D">
        <w:rPr>
          <w:i/>
          <w:vertAlign w:val="subscript"/>
          <w:lang w:bidi="bn-IN"/>
        </w:rPr>
        <w:t>c</w:t>
      </w:r>
      <w:r w:rsidRPr="001B147D">
        <w:rPr>
          <w:rFonts w:hint="eastAsia"/>
          <w:i/>
          <w:vertAlign w:val="subscript"/>
          <w:lang w:eastAsia="zh-CN" w:bidi="bn-IN"/>
        </w:rPr>
        <w:t>,</w:t>
      </w:r>
      <w:r w:rsidRPr="001B147D">
        <w:rPr>
          <w:i/>
          <w:vertAlign w:val="subscript"/>
          <w:lang w:bidi="bn-IN"/>
        </w:rPr>
        <w:t>NR</w:t>
      </w:r>
      <w:r w:rsidRPr="001B147D" w:rsidDel="00851C97">
        <w:rPr>
          <w:rFonts w:eastAsia="Times New Roman"/>
          <w:noProof/>
          <w:lang w:eastAsia="x-none" w:bidi="bn-IN"/>
        </w:rPr>
        <w:t xml:space="preserve"> </w:t>
      </w:r>
      <w:r w:rsidRPr="001B147D">
        <w:rPr>
          <w:lang w:bidi="bn-IN"/>
        </w:rPr>
        <w:t xml:space="preserve">are the limits for a serving cell c as specified in </w:t>
      </w:r>
      <w:r>
        <w:rPr>
          <w:lang w:bidi="bn-IN"/>
        </w:rPr>
        <w:t>clause</w:t>
      </w:r>
      <w:r w:rsidRPr="001B147D">
        <w:rPr>
          <w:lang w:bidi="bn-IN"/>
        </w:rPr>
        <w:t xml:space="preserve"> 6.2.4 of TS </w:t>
      </w:r>
      <w:r w:rsidRPr="00DF6DD6">
        <w:t>38.101-1 [2] modified  as follows:</w:t>
      </w:r>
    </w:p>
    <w:p w14:paraId="5EF66202" w14:textId="77777777" w:rsidR="00517594" w:rsidRPr="00DF6DD6" w:rsidRDefault="00517594" w:rsidP="00517594">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1B147D">
        <w:rPr>
          <w:rFonts w:eastAsia="Times New Roman"/>
          <w:noProof/>
          <w:lang w:eastAsia="x-none" w:bidi="bn-IN"/>
        </w:rPr>
        <w:t>P</w:t>
      </w:r>
      <w:r w:rsidRPr="001B147D">
        <w:rPr>
          <w:rFonts w:eastAsia="Times New Roman"/>
          <w:noProof/>
          <w:vertAlign w:val="subscript"/>
          <w:lang w:eastAsia="x-none" w:bidi="bn-IN"/>
        </w:rPr>
        <w:t>CMAX_L,f,</w:t>
      </w:r>
      <w:r w:rsidRPr="001B147D">
        <w:rPr>
          <w:rFonts w:eastAsia="Times New Roman"/>
          <w:i/>
          <w:noProof/>
          <w:vertAlign w:val="subscript"/>
          <w:lang w:eastAsia="x-none" w:bidi="bn-IN"/>
        </w:rPr>
        <w:t>c,</w:t>
      </w:r>
      <w:r w:rsidRPr="001B147D">
        <w:rPr>
          <w:rFonts w:eastAsia="Times New Roman" w:hint="eastAsia"/>
          <w:i/>
          <w:noProof/>
          <w:vertAlign w:val="subscript"/>
          <w:lang w:eastAsia="zh-CN" w:bidi="bn-IN"/>
        </w:rPr>
        <w:t>,</w:t>
      </w:r>
      <w:r w:rsidRPr="001B147D">
        <w:rPr>
          <w:rFonts w:eastAsia="Times New Roman"/>
          <w:i/>
          <w:noProof/>
          <w:vertAlign w:val="subscript"/>
          <w:lang w:eastAsia="x-none" w:bidi="bn-IN"/>
        </w:rPr>
        <w:t>NR</w:t>
      </w:r>
      <w:r w:rsidRPr="001B147D">
        <w:rPr>
          <w:rFonts w:eastAsia="Times New Roman"/>
          <w:noProof/>
          <w:lang w:eastAsia="x-none" w:bidi="bn-IN"/>
        </w:rPr>
        <w:t xml:space="preserve"> </w:t>
      </w:r>
      <w:r w:rsidRPr="00DF6DD6">
        <w:rPr>
          <w:rFonts w:eastAsia="Times New Roman"/>
          <w:noProof/>
          <w:lang w:eastAsia="zh-CN"/>
        </w:rPr>
        <w:t>= MIN {MIN(P</w:t>
      </w:r>
      <w:r w:rsidRPr="00DF6DD6">
        <w:rPr>
          <w:rFonts w:eastAsia="Times New Roman"/>
          <w:noProof/>
          <w:vertAlign w:val="subscript"/>
          <w:lang w:eastAsia="zh-CN"/>
        </w:rPr>
        <w:t>EMAX,c</w:t>
      </w:r>
      <w:r w:rsidRPr="00DF6DD6">
        <w:rPr>
          <w:rFonts w:eastAsia="Times New Roman"/>
          <w:noProof/>
          <w:lang w:eastAsia="x-none"/>
        </w:rPr>
        <w:t xml:space="preserve"> , </w:t>
      </w:r>
      <w:r w:rsidRPr="00DF6DD6">
        <w:rPr>
          <w:lang w:val="en-US"/>
        </w:rPr>
        <w:t>P</w:t>
      </w:r>
      <w:r w:rsidRPr="00DF6DD6">
        <w:rPr>
          <w:vertAlign w:val="subscript"/>
          <w:lang w:val="en-US"/>
        </w:rPr>
        <w:t>EMAX, EN-DC</w:t>
      </w:r>
      <w:r w:rsidRPr="00DF6DD6">
        <w:rPr>
          <w:lang w:val="en-US"/>
        </w:rPr>
        <w:t xml:space="preserve">, </w:t>
      </w:r>
      <w:r w:rsidRPr="00DF6DD6">
        <w:rPr>
          <w:rFonts w:eastAsia="Times New Roman"/>
          <w:noProof/>
          <w:lang w:eastAsia="x-none"/>
        </w:rPr>
        <w:t>P</w:t>
      </w:r>
      <w:r w:rsidRPr="00DF6DD6">
        <w:rPr>
          <w:rFonts w:eastAsia="Times New Roman"/>
          <w:noProof/>
          <w:vertAlign w:val="subscript"/>
          <w:lang w:eastAsia="x-none"/>
        </w:rPr>
        <w:t>NR</w:t>
      </w:r>
      <w:r w:rsidRPr="00DF6DD6">
        <w:rPr>
          <w:rFonts w:eastAsia="Times New Roman"/>
          <w:noProof/>
          <w:lang w:eastAsia="zh-CN"/>
        </w:rPr>
        <w:t xml:space="preserve">) - </w:t>
      </w:r>
      <w:r w:rsidRPr="00DF6DD6">
        <w:rPr>
          <w:rFonts w:ascii="Symbol" w:eastAsia="Times New Roman" w:hAnsi="Symbol"/>
          <w:noProof/>
          <w:lang w:eastAsia="x-none" w:bidi="bn-IN"/>
        </w:rPr>
        <w:t></w:t>
      </w:r>
      <w:r w:rsidRPr="00DF6DD6">
        <w:rPr>
          <w:rFonts w:eastAsia="Times New Roman"/>
          <w:noProof/>
          <w:lang w:eastAsia="x-none" w:bidi="bn-IN"/>
        </w:rPr>
        <w:t>T</w:t>
      </w:r>
      <w:r w:rsidRPr="00DF6DD6">
        <w:rPr>
          <w:rFonts w:eastAsia="Times New Roman"/>
          <w:noProof/>
          <w:vertAlign w:val="subscript"/>
          <w:lang w:eastAsia="x-none" w:bidi="bn-IN"/>
        </w:rPr>
        <w:t xml:space="preserve">C_NR, </w:t>
      </w:r>
      <w:r w:rsidRPr="00DF6DD6">
        <w:rPr>
          <w:rFonts w:eastAsia="Times New Roman"/>
          <w:i/>
          <w:noProof/>
          <w:vertAlign w:val="subscript"/>
          <w:lang w:eastAsia="x-none" w:bidi="bn-IN"/>
        </w:rPr>
        <w:t>c</w:t>
      </w:r>
      <w:r w:rsidRPr="00DF6DD6">
        <w:rPr>
          <w:rFonts w:eastAsia="Times New Roman"/>
          <w:noProof/>
          <w:lang w:eastAsia="zh-CN"/>
        </w:rPr>
        <w:t xml:space="preserve">, </w:t>
      </w:r>
      <w:r w:rsidRPr="00DF6DD6">
        <w:rPr>
          <w:rFonts w:eastAsia="Times New Roman"/>
          <w:lang w:eastAsia="x-none" w:bidi="bn-IN"/>
        </w:rPr>
        <w:t>(P</w:t>
      </w:r>
      <w:r w:rsidRPr="00DF6DD6">
        <w:rPr>
          <w:rFonts w:eastAsia="Times New Roman"/>
          <w:vertAlign w:val="subscript"/>
          <w:lang w:eastAsia="x-none" w:bidi="bn-IN"/>
        </w:rPr>
        <w:t>PowerClass, EN-DC</w:t>
      </w:r>
      <w:r w:rsidRPr="00DF6DD6">
        <w:rPr>
          <w:rFonts w:eastAsia="Times New Roman"/>
          <w:lang w:eastAsia="x-none" w:bidi="bn-IN"/>
        </w:rPr>
        <w:t xml:space="preserve"> – ΔP</w:t>
      </w:r>
      <w:r w:rsidRPr="00DF6DD6">
        <w:rPr>
          <w:rFonts w:eastAsia="Times New Roman"/>
          <w:vertAlign w:val="subscript"/>
          <w:lang w:eastAsia="x-none" w:bidi="bn-IN"/>
        </w:rPr>
        <w:t>PowerClass,EN-DC</w:t>
      </w:r>
      <w:r w:rsidRPr="00DF6DD6">
        <w:rPr>
          <w:rFonts w:eastAsia="Times New Roman"/>
          <w:lang w:eastAsia="x-none" w:bidi="bn-IN"/>
        </w:rPr>
        <w:t xml:space="preserve"> ),  </w:t>
      </w:r>
      <w:r w:rsidRPr="00DF6DD6">
        <w:rPr>
          <w:rFonts w:eastAsia="Times New Roman"/>
          <w:noProof/>
          <w:lang w:eastAsia="zh-CN"/>
        </w:rPr>
        <w:t>(P</w:t>
      </w:r>
      <w:r w:rsidRPr="00DF6DD6">
        <w:rPr>
          <w:rFonts w:eastAsia="Times New Roman"/>
          <w:noProof/>
          <w:vertAlign w:val="subscript"/>
          <w:lang w:eastAsia="zh-CN"/>
        </w:rPr>
        <w:t>PowerClass</w:t>
      </w:r>
      <w:r>
        <w:rPr>
          <w:rFonts w:eastAsia="Times New Roman"/>
          <w:noProof/>
          <w:vertAlign w:val="subscript"/>
          <w:lang w:eastAsia="zh-CN"/>
        </w:rPr>
        <w:t>,NR</w:t>
      </w:r>
      <w:r w:rsidRPr="00DF6DD6">
        <w:rPr>
          <w:rFonts w:eastAsia="Times New Roman"/>
          <w:noProof/>
          <w:lang w:eastAsia="zh-CN"/>
        </w:rPr>
        <w:t xml:space="preserve"> – ΔP</w:t>
      </w:r>
      <w:r w:rsidRPr="00DF6DD6">
        <w:rPr>
          <w:rFonts w:eastAsia="Times New Roman"/>
          <w:noProof/>
          <w:vertAlign w:val="subscript"/>
          <w:lang w:eastAsia="zh-CN"/>
        </w:rPr>
        <w:t>PowerClass</w:t>
      </w:r>
      <w:r>
        <w:rPr>
          <w:rFonts w:eastAsia="Times New Roman"/>
          <w:noProof/>
          <w:vertAlign w:val="subscript"/>
          <w:lang w:eastAsia="zh-CN"/>
        </w:rPr>
        <w:t>,NR</w:t>
      </w:r>
      <w:r w:rsidRPr="00DF6DD6">
        <w:rPr>
          <w:rFonts w:eastAsia="Times New Roman"/>
          <w:noProof/>
          <w:lang w:eastAsia="zh-CN"/>
        </w:rPr>
        <w:t>) – MAX(MAX(MPR</w:t>
      </w:r>
      <w:r w:rsidRPr="00DF6DD6">
        <w:rPr>
          <w:rFonts w:eastAsia="Times New Roman"/>
          <w:noProof/>
          <w:vertAlign w:val="subscript"/>
          <w:lang w:eastAsia="zh-CN"/>
        </w:rPr>
        <w:t>c</w:t>
      </w:r>
      <w:r w:rsidRPr="00DF6DD6">
        <w:rPr>
          <w:rFonts w:eastAsia="Times New Roman"/>
          <w:noProof/>
          <w:lang w:eastAsia="zh-CN"/>
        </w:rPr>
        <w:t>,A-MPR</w:t>
      </w:r>
      <w:r w:rsidRPr="00DF6DD6">
        <w:rPr>
          <w:rFonts w:eastAsia="Times New Roman"/>
          <w:noProof/>
          <w:vertAlign w:val="subscript"/>
          <w:lang w:eastAsia="zh-CN"/>
        </w:rPr>
        <w:t>c</w:t>
      </w:r>
      <w:r w:rsidRPr="00DF6DD6">
        <w:rPr>
          <w:rFonts w:eastAsia="Times New Roman"/>
          <w:noProof/>
          <w:lang w:eastAsia="zh-CN"/>
        </w:rPr>
        <w:t>)+ ΔT</w:t>
      </w:r>
      <w:r w:rsidRPr="00DF6DD6">
        <w:rPr>
          <w:rFonts w:eastAsia="Times New Roman"/>
          <w:noProof/>
          <w:vertAlign w:val="subscript"/>
          <w:lang w:eastAsia="zh-CN"/>
        </w:rPr>
        <w:t>IB,c</w:t>
      </w:r>
      <w:r w:rsidRPr="00DF6DD6">
        <w:rPr>
          <w:rFonts w:eastAsia="Times New Roman"/>
          <w:noProof/>
          <w:lang w:eastAsia="zh-CN"/>
        </w:rPr>
        <w:t xml:space="preserve"> + </w:t>
      </w:r>
      <w:r w:rsidRPr="00DF6DD6">
        <w:rPr>
          <w:rFonts w:ascii="Symbol" w:eastAsia="Times New Roman" w:hAnsi="Symbol"/>
          <w:noProof/>
          <w:lang w:eastAsia="x-none" w:bidi="bn-IN"/>
        </w:rPr>
        <w:t></w:t>
      </w:r>
      <w:r w:rsidRPr="00DF6DD6">
        <w:rPr>
          <w:rFonts w:eastAsia="Times New Roman"/>
          <w:noProof/>
          <w:lang w:eastAsia="x-none" w:bidi="bn-IN"/>
        </w:rPr>
        <w:t>T</w:t>
      </w:r>
      <w:r w:rsidRPr="00DF6DD6">
        <w:rPr>
          <w:rFonts w:eastAsia="Times New Roman"/>
          <w:noProof/>
          <w:vertAlign w:val="subscript"/>
          <w:lang w:eastAsia="x-none" w:bidi="bn-IN"/>
        </w:rPr>
        <w:t xml:space="preserve">C_NR, </w:t>
      </w:r>
      <w:r w:rsidRPr="00DF6DD6">
        <w:rPr>
          <w:rFonts w:eastAsia="Times New Roman"/>
          <w:i/>
          <w:noProof/>
          <w:vertAlign w:val="subscript"/>
          <w:lang w:eastAsia="x-none" w:bidi="bn-IN"/>
        </w:rPr>
        <w:t>c</w:t>
      </w:r>
      <w:r w:rsidRPr="00DF6DD6">
        <w:rPr>
          <w:rFonts w:eastAsia="Times New Roman"/>
          <w:noProof/>
          <w:lang w:eastAsia="zh-CN"/>
        </w:rPr>
        <w:t xml:space="preserve"> + ∆T</w:t>
      </w:r>
      <w:r w:rsidRPr="00DF6DD6">
        <w:rPr>
          <w:rFonts w:eastAsia="Times New Roman"/>
          <w:noProof/>
          <w:vertAlign w:val="subscript"/>
          <w:lang w:eastAsia="zh-CN"/>
        </w:rPr>
        <w:t>RxSRS</w:t>
      </w:r>
      <w:r w:rsidRPr="00DF6DD6">
        <w:rPr>
          <w:rFonts w:eastAsia="Times New Roman"/>
          <w:noProof/>
          <w:lang w:eastAsia="zh-CN"/>
        </w:rPr>
        <w:t>,  P-MPR</w:t>
      </w:r>
      <w:r w:rsidRPr="00DF6DD6">
        <w:rPr>
          <w:rFonts w:eastAsia="Times New Roman"/>
          <w:noProof/>
          <w:vertAlign w:val="subscript"/>
          <w:lang w:eastAsia="zh-CN"/>
        </w:rPr>
        <w:t>c</w:t>
      </w:r>
      <w:r w:rsidRPr="00DF6DD6">
        <w:rPr>
          <w:rFonts w:eastAsia="Times New Roman"/>
          <w:noProof/>
          <w:lang w:eastAsia="zh-CN"/>
        </w:rPr>
        <w:t>) }</w:t>
      </w:r>
    </w:p>
    <w:p w14:paraId="2D1ADC07" w14:textId="77777777" w:rsidR="00517594" w:rsidRPr="001B147D" w:rsidRDefault="00517594" w:rsidP="00517594">
      <w:pPr>
        <w:pStyle w:val="EQ"/>
        <w:rPr>
          <w:lang w:eastAsia="zh-CN"/>
        </w:rPr>
      </w:pPr>
      <w:r w:rsidRPr="001B147D">
        <w:rPr>
          <w:lang w:bidi="bn-IN"/>
        </w:rPr>
        <w:tab/>
        <w:t>P</w:t>
      </w:r>
      <w:r w:rsidRPr="001B147D">
        <w:rPr>
          <w:vertAlign w:val="subscript"/>
          <w:lang w:bidi="bn-IN"/>
        </w:rPr>
        <w:t>CMAX_H,f,</w:t>
      </w:r>
      <w:r w:rsidRPr="001B147D">
        <w:rPr>
          <w:i/>
          <w:vertAlign w:val="subscript"/>
          <w:lang w:bidi="bn-IN"/>
        </w:rPr>
        <w:t>c</w:t>
      </w:r>
      <w:r w:rsidRPr="001B147D">
        <w:rPr>
          <w:rFonts w:hint="eastAsia"/>
          <w:i/>
          <w:vertAlign w:val="subscript"/>
          <w:lang w:eastAsia="zh-CN" w:bidi="bn-IN"/>
        </w:rPr>
        <w:t>,</w:t>
      </w:r>
      <w:r w:rsidRPr="001B147D">
        <w:rPr>
          <w:i/>
          <w:vertAlign w:val="subscript"/>
          <w:lang w:bidi="bn-IN"/>
        </w:rPr>
        <w:t>NR</w:t>
      </w:r>
      <w:r w:rsidRPr="001B147D">
        <w:rPr>
          <w:lang w:eastAsia="zh-CN"/>
        </w:rPr>
        <w:t xml:space="preserve"> = MIN {P</w:t>
      </w:r>
      <w:r w:rsidRPr="001B147D">
        <w:rPr>
          <w:vertAlign w:val="subscript"/>
          <w:lang w:eastAsia="zh-CN"/>
        </w:rPr>
        <w:t>EMAX,c</w:t>
      </w:r>
      <w:r w:rsidRPr="001B147D">
        <w:rPr>
          <w:lang w:eastAsia="zh-CN"/>
        </w:rPr>
        <w:t xml:space="preserve">, </w:t>
      </w:r>
      <w:r w:rsidRPr="001B147D">
        <w:t>P</w:t>
      </w:r>
      <w:r w:rsidRPr="001B147D">
        <w:rPr>
          <w:vertAlign w:val="subscript"/>
        </w:rPr>
        <w:t>EMAX, EN-DC</w:t>
      </w:r>
      <w:r w:rsidRPr="001B147D">
        <w:t>, P</w:t>
      </w:r>
      <w:r w:rsidRPr="001B147D">
        <w:rPr>
          <w:vertAlign w:val="subscript"/>
        </w:rPr>
        <w:t>NR</w:t>
      </w:r>
      <w:r w:rsidRPr="001B147D">
        <w:rPr>
          <w:lang w:eastAsia="zh-CN"/>
        </w:rPr>
        <w:t xml:space="preserve">, </w:t>
      </w:r>
      <w:r w:rsidRPr="001B147D">
        <w:rPr>
          <w:lang w:bidi="bn-IN"/>
        </w:rPr>
        <w:t>P</w:t>
      </w:r>
      <w:r w:rsidRPr="001B147D">
        <w:rPr>
          <w:vertAlign w:val="subscript"/>
          <w:lang w:bidi="bn-IN"/>
        </w:rPr>
        <w:t>PowerClass, EN-DC</w:t>
      </w:r>
      <w:r w:rsidRPr="001B147D">
        <w:rPr>
          <w:lang w:bidi="bn-IN"/>
        </w:rPr>
        <w:t xml:space="preserve">, </w:t>
      </w:r>
      <w:r w:rsidRPr="001B147D">
        <w:rPr>
          <w:lang w:eastAsia="zh-CN"/>
        </w:rPr>
        <w:t>P</w:t>
      </w:r>
      <w:r w:rsidRPr="001B147D">
        <w:rPr>
          <w:vertAlign w:val="subscript"/>
          <w:lang w:eastAsia="zh-CN"/>
        </w:rPr>
        <w:t>PowerClass</w:t>
      </w:r>
      <w:r>
        <w:rPr>
          <w:vertAlign w:val="subscript"/>
          <w:lang w:eastAsia="zh-CN"/>
        </w:rPr>
        <w:t>,NR</w:t>
      </w:r>
      <w:r w:rsidRPr="001B147D">
        <w:rPr>
          <w:lang w:eastAsia="zh-CN"/>
        </w:rPr>
        <w:t xml:space="preserve"> – </w:t>
      </w:r>
      <w:r w:rsidRPr="00DF6DD6">
        <w:rPr>
          <w:lang w:eastAsia="zh-CN"/>
        </w:rPr>
        <w:t>Δ</w:t>
      </w:r>
      <w:r w:rsidRPr="001B147D">
        <w:rPr>
          <w:lang w:eastAsia="zh-CN"/>
        </w:rPr>
        <w:t>P</w:t>
      </w:r>
      <w:r w:rsidRPr="001B147D">
        <w:rPr>
          <w:vertAlign w:val="subscript"/>
          <w:lang w:eastAsia="zh-CN"/>
        </w:rPr>
        <w:t>PowerClass</w:t>
      </w:r>
      <w:r>
        <w:rPr>
          <w:vertAlign w:val="subscript"/>
          <w:lang w:eastAsia="zh-CN"/>
        </w:rPr>
        <w:t>,NR</w:t>
      </w:r>
      <w:r w:rsidRPr="001B147D">
        <w:rPr>
          <w:lang w:eastAsia="zh-CN"/>
        </w:rPr>
        <w:t xml:space="preserve"> }</w:t>
      </w:r>
    </w:p>
    <w:p w14:paraId="6FD7D5F9" w14:textId="67ECAC27" w:rsidR="00D60087" w:rsidRPr="00DF6DD6" w:rsidRDefault="0070011A" w:rsidP="00D60087">
      <w:pPr>
        <w:rPr>
          <w:lang w:eastAsia="zh-CN"/>
        </w:rPr>
      </w:pPr>
      <w:r w:rsidRPr="00DF6DD6">
        <w:rPr>
          <w:lang w:eastAsia="zh-CN"/>
        </w:rPr>
        <w:t>w</w:t>
      </w:r>
      <w:r w:rsidR="00D60087" w:rsidRPr="00DF6DD6">
        <w:rPr>
          <w:lang w:eastAsia="zh-CN"/>
        </w:rPr>
        <w:t>here</w:t>
      </w:r>
    </w:p>
    <w:p w14:paraId="2851ED93" w14:textId="71140A21" w:rsidR="00D60087" w:rsidRPr="00DF6DD6" w:rsidRDefault="00D60087" w:rsidP="00A6034C">
      <w:pPr>
        <w:pStyle w:val="B10"/>
        <w:rPr>
          <w:lang w:eastAsia="zh-CN"/>
        </w:rPr>
      </w:pPr>
      <w:r w:rsidRPr="00DF6DD6">
        <w:rPr>
          <w:lang w:eastAsia="zh-CN"/>
        </w:rPr>
        <w:t>-</w:t>
      </w:r>
      <w:r w:rsidRPr="00DF6DD6">
        <w:rPr>
          <w:lang w:eastAsia="zh-CN"/>
        </w:rPr>
        <w:tab/>
        <w:t>P</w:t>
      </w:r>
      <w:r w:rsidRPr="00DF6DD6">
        <w:rPr>
          <w:vertAlign w:val="subscript"/>
          <w:lang w:eastAsia="zh-CN"/>
        </w:rPr>
        <w:t>EMAX,EN-DC</w:t>
      </w:r>
      <w:r w:rsidRPr="00DF6DD6">
        <w:rPr>
          <w:lang w:eastAsia="zh-CN"/>
        </w:rPr>
        <w:t xml:space="preserve"> is the value given by the field </w:t>
      </w:r>
      <w:r w:rsidRPr="00DF6DD6">
        <w:rPr>
          <w:i/>
          <w:lang w:eastAsia="zh-CN"/>
        </w:rPr>
        <w:t>p-maxUE-FR1</w:t>
      </w:r>
      <w:r w:rsidRPr="00DF6DD6">
        <w:rPr>
          <w:lang w:eastAsia="zh-CN"/>
        </w:rPr>
        <w:t xml:space="preserve"> of the </w:t>
      </w:r>
      <w:r w:rsidRPr="00DF6DD6">
        <w:rPr>
          <w:i/>
          <w:lang w:eastAsia="zh-CN"/>
        </w:rPr>
        <w:t>RRCConnectionReconfiguration-v1530</w:t>
      </w:r>
      <w:r w:rsidRPr="00DF6DD6">
        <w:rPr>
          <w:lang w:eastAsia="zh-CN"/>
        </w:rPr>
        <w:t xml:space="preserve"> IE as defined </w:t>
      </w:r>
      <w:r w:rsidR="00AA1AA6" w:rsidRPr="00DF6DD6">
        <w:rPr>
          <w:lang w:eastAsia="zh-CN"/>
        </w:rPr>
        <w:t>in TS 36.331 [8]</w:t>
      </w:r>
      <w:r w:rsidRPr="00DF6DD6">
        <w:rPr>
          <w:lang w:eastAsia="zh-CN"/>
        </w:rPr>
        <w:t>;</w:t>
      </w:r>
    </w:p>
    <w:p w14:paraId="5D24DFD4" w14:textId="4A5A2748" w:rsidR="00D739FD" w:rsidRPr="00DF6DD6" w:rsidRDefault="00D739FD" w:rsidP="00D739FD">
      <w:pPr>
        <w:pStyle w:val="B10"/>
        <w:rPr>
          <w:rFonts w:eastAsia="Calibri"/>
          <w:lang w:val="en-US" w:bidi="bn-IN"/>
        </w:rPr>
      </w:pPr>
      <w:r w:rsidRPr="00DF6DD6">
        <w:rPr>
          <w:rFonts w:eastAsia="Calibri"/>
          <w:lang w:val="en-US" w:bidi="bn-IN"/>
        </w:rPr>
        <w:t>-</w:t>
      </w:r>
      <w:r w:rsidRPr="00DF6DD6">
        <w:rPr>
          <w:rFonts w:eastAsia="Calibri"/>
          <w:lang w:val="en-US" w:bidi="bn-IN"/>
        </w:rPr>
        <w:tab/>
        <w:t>P</w:t>
      </w:r>
      <w:r w:rsidRPr="00DF6DD6">
        <w:rPr>
          <w:rFonts w:eastAsia="Calibri"/>
          <w:vertAlign w:val="subscript"/>
          <w:lang w:val="en-US" w:bidi="bn-IN"/>
        </w:rPr>
        <w:t>LTE</w:t>
      </w:r>
      <w:r w:rsidRPr="00DF6DD6">
        <w:rPr>
          <w:rFonts w:eastAsia="Calibri"/>
          <w:lang w:val="en-US" w:bidi="bn-IN"/>
        </w:rPr>
        <w:t xml:space="preserve"> signalled by RRC as </w:t>
      </w:r>
      <w:r w:rsidRPr="00DF6DD6">
        <w:rPr>
          <w:rFonts w:eastAsia="Calibri"/>
          <w:i/>
          <w:lang w:val="en-US" w:bidi="bn-IN"/>
        </w:rPr>
        <w:t>p-MaxEUTRA</w:t>
      </w:r>
      <w:r w:rsidR="00474D80" w:rsidRPr="00DF6DD6">
        <w:rPr>
          <w:rFonts w:eastAsia="Calibri"/>
          <w:i/>
          <w:lang w:val="en-US" w:bidi="bn-IN"/>
        </w:rPr>
        <w:t>-r15</w:t>
      </w:r>
      <w:r w:rsidRPr="00DF6DD6">
        <w:rPr>
          <w:rFonts w:eastAsia="Calibri"/>
          <w:lang w:val="en-US" w:bidi="bn-IN"/>
        </w:rPr>
        <w:t xml:space="preserve"> in </w:t>
      </w:r>
      <w:r w:rsidR="00474D80" w:rsidRPr="00DF6DD6">
        <w:rPr>
          <w:rFonts w:eastAsia="Calibri"/>
          <w:lang w:val="en-US" w:bidi="bn-IN"/>
        </w:rPr>
        <w:t xml:space="preserve">TS </w:t>
      </w:r>
      <w:r w:rsidRPr="00DF6DD6">
        <w:rPr>
          <w:rFonts w:eastAsia="Calibri"/>
          <w:lang w:val="en-US" w:bidi="bn-IN"/>
        </w:rPr>
        <w:t>36.331 [8]</w:t>
      </w:r>
    </w:p>
    <w:p w14:paraId="758A9BDB" w14:textId="195C9DA5" w:rsidR="00D739FD" w:rsidRPr="00DF6DD6" w:rsidRDefault="00D739FD" w:rsidP="00D739FD">
      <w:pPr>
        <w:pStyle w:val="B10"/>
        <w:rPr>
          <w:rFonts w:eastAsia="Calibri"/>
          <w:lang w:val="en-US" w:bidi="bn-IN"/>
        </w:rPr>
      </w:pPr>
      <w:r w:rsidRPr="00DF6DD6">
        <w:rPr>
          <w:rFonts w:eastAsia="Calibri"/>
          <w:lang w:val="en-US" w:bidi="bn-IN"/>
        </w:rPr>
        <w:t>-</w:t>
      </w:r>
      <w:r w:rsidRPr="00DF6DD6">
        <w:rPr>
          <w:rFonts w:eastAsia="Calibri"/>
          <w:lang w:val="en-US" w:bidi="bn-IN"/>
        </w:rPr>
        <w:tab/>
        <w:t>P</w:t>
      </w:r>
      <w:r w:rsidRPr="00DF6DD6">
        <w:rPr>
          <w:rFonts w:eastAsia="Calibri"/>
          <w:vertAlign w:val="subscript"/>
          <w:lang w:val="en-US" w:bidi="bn-IN"/>
        </w:rPr>
        <w:t>NR</w:t>
      </w:r>
      <w:r w:rsidRPr="00DF6DD6">
        <w:rPr>
          <w:rFonts w:eastAsia="Calibri"/>
          <w:lang w:val="en-US" w:bidi="bn-IN"/>
        </w:rPr>
        <w:t xml:space="preserve"> </w:t>
      </w:r>
      <w:r w:rsidR="00D60087" w:rsidRPr="00DF6DD6">
        <w:rPr>
          <w:rFonts w:eastAsia="Calibri"/>
          <w:lang w:bidi="bn-IN"/>
        </w:rPr>
        <w:t xml:space="preserve">is the value given by the </w:t>
      </w:r>
      <w:r w:rsidR="0070011A" w:rsidRPr="00DF6DD6">
        <w:rPr>
          <w:rFonts w:eastAsia="Calibri"/>
          <w:lang w:bidi="bn-IN"/>
        </w:rPr>
        <w:t xml:space="preserve">field </w:t>
      </w:r>
      <w:r w:rsidRPr="00DF6DD6">
        <w:rPr>
          <w:rFonts w:eastAsia="Calibri"/>
          <w:lang w:val="en-US" w:bidi="bn-IN"/>
        </w:rPr>
        <w:t xml:space="preserve"> </w:t>
      </w:r>
      <w:r w:rsidRPr="00DF6DD6">
        <w:rPr>
          <w:rFonts w:eastAsia="Calibri"/>
          <w:i/>
          <w:lang w:val="en-US" w:bidi="bn-IN"/>
        </w:rPr>
        <w:t>p-NR-FR1</w:t>
      </w:r>
      <w:r w:rsidRPr="00DF6DD6">
        <w:rPr>
          <w:rFonts w:eastAsia="Calibri"/>
          <w:lang w:val="en-US" w:bidi="bn-IN"/>
        </w:rPr>
        <w:t xml:space="preserve"> </w:t>
      </w:r>
      <w:r w:rsidR="00D60087" w:rsidRPr="00DF6DD6">
        <w:rPr>
          <w:rFonts w:eastAsia="Calibri"/>
          <w:lang w:val="en-US" w:bidi="bn-IN"/>
        </w:rPr>
        <w:t xml:space="preserve">of the </w:t>
      </w:r>
      <w:r w:rsidR="00D60087" w:rsidRPr="00DF6DD6">
        <w:rPr>
          <w:rFonts w:eastAsia="Calibri"/>
          <w:i/>
          <w:lang w:val="en-US" w:bidi="bn-IN"/>
        </w:rPr>
        <w:t>PhysicalCellGroupConfig</w:t>
      </w:r>
      <w:r w:rsidR="00D60087" w:rsidRPr="00DF6DD6">
        <w:rPr>
          <w:rFonts w:eastAsia="Calibri"/>
          <w:lang w:val="en-US" w:bidi="bn-IN"/>
        </w:rPr>
        <w:t xml:space="preserve"> IE as </w:t>
      </w:r>
      <w:r w:rsidRPr="00DF6DD6">
        <w:rPr>
          <w:rFonts w:eastAsia="Calibri"/>
          <w:lang w:val="en-US" w:bidi="bn-IN"/>
        </w:rPr>
        <w:t>defined in  [9]</w:t>
      </w:r>
      <w:r w:rsidR="00D60087" w:rsidRPr="00DF6DD6">
        <w:rPr>
          <w:rFonts w:eastAsia="Calibri"/>
          <w:lang w:val="en-US" w:bidi="bn-IN"/>
        </w:rPr>
        <w:t xml:space="preserve"> and signalled by RRC</w:t>
      </w:r>
      <w:r w:rsidR="006C49AF" w:rsidRPr="00DF6DD6">
        <w:rPr>
          <w:rFonts w:eastAsia="Calibri"/>
          <w:lang w:val="en-US" w:bidi="bn-IN"/>
        </w:rPr>
        <w:t>;</w:t>
      </w:r>
    </w:p>
    <w:p w14:paraId="73310A69" w14:textId="56379201" w:rsidR="004834CA" w:rsidRPr="00DF6DD6" w:rsidRDefault="00BD47AD" w:rsidP="00471067">
      <w:pPr>
        <w:pStyle w:val="B10"/>
        <w:rPr>
          <w:lang w:bidi="bn-IN"/>
        </w:rPr>
      </w:pPr>
      <w:r w:rsidRPr="00DF6DD6">
        <w:t>-</w:t>
      </w:r>
      <w:r w:rsidRPr="00DF6DD6">
        <w:tab/>
      </w:r>
      <w:r w:rsidR="004834CA" w:rsidRPr="00DF6DD6">
        <w:t>ΔT</w:t>
      </w:r>
      <w:r w:rsidR="004834CA" w:rsidRPr="00DF6DD6">
        <w:rPr>
          <w:vertAlign w:val="subscript"/>
        </w:rPr>
        <w:t xml:space="preserve">c_E-UTRA, </w:t>
      </w:r>
      <w:r w:rsidR="004834CA" w:rsidRPr="00DF6DD6">
        <w:rPr>
          <w:i/>
          <w:vertAlign w:val="subscript"/>
        </w:rPr>
        <w:t>c</w:t>
      </w:r>
      <w:r w:rsidR="004834CA" w:rsidRPr="00DF6DD6">
        <w:rPr>
          <w:rFonts w:eastAsia="Calibri"/>
          <w:lang w:val="en-US" w:bidi="bn-IN"/>
        </w:rPr>
        <w:t xml:space="preserve"> = 1.5dB </w:t>
      </w:r>
      <w:r w:rsidR="004834CA" w:rsidRPr="00DF6DD6">
        <w:rPr>
          <w:lang w:bidi="bn-IN"/>
        </w:rPr>
        <w:t xml:space="preserve">when NOTE 2 in Table 6.2.2-1 in </w:t>
      </w:r>
      <w:r w:rsidR="0005374D" w:rsidRPr="00DF6DD6">
        <w:rPr>
          <w:lang w:bidi="bn-IN"/>
        </w:rPr>
        <w:t>TS 36.101 [4]</w:t>
      </w:r>
      <w:r w:rsidR="004834CA" w:rsidRPr="00DF6DD6">
        <w:rPr>
          <w:lang w:bidi="bn-IN"/>
        </w:rPr>
        <w:t xml:space="preserve"> applies for a </w:t>
      </w:r>
      <w:r w:rsidR="004834CA" w:rsidRPr="00DF6DD6">
        <w:rPr>
          <w:rFonts w:eastAsia="MS Mincho"/>
          <w:lang w:bidi="bn-IN"/>
        </w:rPr>
        <w:t xml:space="preserve">serving cell </w:t>
      </w:r>
      <w:r w:rsidR="004834CA" w:rsidRPr="00DF6DD6">
        <w:rPr>
          <w:i/>
          <w:lang w:bidi="bn-IN"/>
        </w:rPr>
        <w:t>c</w:t>
      </w:r>
      <w:r w:rsidR="004834CA" w:rsidRPr="00DF6DD6">
        <w:rPr>
          <w:lang w:bidi="bn-IN"/>
        </w:rPr>
        <w:t xml:space="preserve">, otherwise </w:t>
      </w:r>
      <w:r w:rsidR="004834CA" w:rsidRPr="00DF6DD6">
        <w:rPr>
          <w:rFonts w:ascii="Symbol" w:hAnsi="Symbol"/>
          <w:lang w:bidi="bn-IN"/>
        </w:rPr>
        <w:t></w:t>
      </w:r>
      <w:r w:rsidR="004834CA" w:rsidRPr="00DF6DD6">
        <w:rPr>
          <w:lang w:bidi="bn-IN"/>
        </w:rPr>
        <w:t>T</w:t>
      </w:r>
      <w:r w:rsidR="004834CA" w:rsidRPr="00DF6DD6">
        <w:rPr>
          <w:vertAlign w:val="subscript"/>
          <w:lang w:bidi="bn-IN"/>
        </w:rPr>
        <w:t>C_ E-UTRA,</w:t>
      </w:r>
      <w:r w:rsidR="004834CA" w:rsidRPr="00DF6DD6">
        <w:rPr>
          <w:i/>
          <w:vertAlign w:val="subscript"/>
          <w:lang w:bidi="bn-IN"/>
        </w:rPr>
        <w:t>c</w:t>
      </w:r>
      <w:r w:rsidR="004834CA" w:rsidRPr="00DF6DD6">
        <w:rPr>
          <w:rFonts w:eastAsia="Calibri"/>
          <w:lang w:val="en-US" w:bidi="bn-IN"/>
        </w:rPr>
        <w:t xml:space="preserve"> </w:t>
      </w:r>
      <w:r w:rsidR="004834CA" w:rsidRPr="00DF6DD6">
        <w:rPr>
          <w:lang w:bidi="bn-IN"/>
        </w:rPr>
        <w:t>= 0dB;</w:t>
      </w:r>
    </w:p>
    <w:p w14:paraId="3B696038" w14:textId="6E57BD44" w:rsidR="004834CA" w:rsidRPr="00DF6DD6" w:rsidRDefault="00BD47AD" w:rsidP="00471067">
      <w:pPr>
        <w:pStyle w:val="B10"/>
        <w:rPr>
          <w:lang w:eastAsia="zh-CN" w:bidi="bn-IN"/>
        </w:rPr>
      </w:pPr>
      <w:r w:rsidRPr="00DF6DD6">
        <w:t>-</w:t>
      </w:r>
      <w:r w:rsidRPr="00DF6DD6">
        <w:tab/>
      </w:r>
      <w:r w:rsidR="004834CA" w:rsidRPr="00DF6DD6">
        <w:rPr>
          <w:rFonts w:ascii="Symbol" w:hAnsi="Symbol"/>
          <w:lang w:bidi="bn-IN"/>
        </w:rPr>
        <w:t></w:t>
      </w:r>
      <w:r w:rsidR="004834CA" w:rsidRPr="00DF6DD6">
        <w:rPr>
          <w:lang w:bidi="bn-IN"/>
        </w:rPr>
        <w:t>T</w:t>
      </w:r>
      <w:r w:rsidR="004834CA" w:rsidRPr="00DF6DD6">
        <w:rPr>
          <w:vertAlign w:val="subscript"/>
          <w:lang w:bidi="bn-IN"/>
        </w:rPr>
        <w:t>C_NR,</w:t>
      </w:r>
      <w:r w:rsidR="004834CA" w:rsidRPr="00DF6DD6">
        <w:rPr>
          <w:i/>
          <w:vertAlign w:val="subscript"/>
          <w:lang w:bidi="bn-IN"/>
        </w:rPr>
        <w:t>c</w:t>
      </w:r>
      <w:r w:rsidR="004834CA" w:rsidRPr="00DF6DD6">
        <w:rPr>
          <w:rFonts w:eastAsia="Calibri"/>
          <w:lang w:val="en-US" w:bidi="bn-IN"/>
        </w:rPr>
        <w:t xml:space="preserve"> </w:t>
      </w:r>
      <w:r w:rsidR="004834CA" w:rsidRPr="00DF6DD6">
        <w:rPr>
          <w:lang w:bidi="bn-IN"/>
        </w:rPr>
        <w:t xml:space="preserve">= 1.5dB when NOTE 3 in Table 6.2.1-1 in </w:t>
      </w:r>
      <w:r w:rsidR="0005374D" w:rsidRPr="00DF6DD6">
        <w:rPr>
          <w:lang w:bidi="bn-IN"/>
        </w:rPr>
        <w:t>TS 38.101-1 [2]</w:t>
      </w:r>
      <w:r w:rsidR="004834CA" w:rsidRPr="00DF6DD6">
        <w:rPr>
          <w:lang w:bidi="bn-IN"/>
        </w:rPr>
        <w:t xml:space="preserve"> applies for a </w:t>
      </w:r>
      <w:r w:rsidR="004834CA" w:rsidRPr="00DF6DD6">
        <w:rPr>
          <w:rFonts w:eastAsia="MS Mincho"/>
          <w:lang w:bidi="bn-IN"/>
        </w:rPr>
        <w:t xml:space="preserve">serving cell </w:t>
      </w:r>
      <w:r w:rsidR="004834CA" w:rsidRPr="00DF6DD6">
        <w:rPr>
          <w:i/>
          <w:lang w:bidi="bn-IN"/>
        </w:rPr>
        <w:t>c</w:t>
      </w:r>
      <w:r w:rsidR="004834CA" w:rsidRPr="00DF6DD6">
        <w:rPr>
          <w:lang w:bidi="bn-IN"/>
        </w:rPr>
        <w:t xml:space="preserve">, otherwise </w:t>
      </w:r>
      <w:r w:rsidR="004834CA" w:rsidRPr="00DF6DD6">
        <w:rPr>
          <w:rFonts w:ascii="Symbol" w:hAnsi="Symbol"/>
          <w:lang w:bidi="bn-IN"/>
        </w:rPr>
        <w:t></w:t>
      </w:r>
      <w:r w:rsidR="004834CA" w:rsidRPr="00DF6DD6">
        <w:rPr>
          <w:lang w:bidi="bn-IN"/>
        </w:rPr>
        <w:t>T</w:t>
      </w:r>
      <w:r w:rsidR="004834CA" w:rsidRPr="00DF6DD6">
        <w:rPr>
          <w:vertAlign w:val="subscript"/>
          <w:lang w:bidi="bn-IN"/>
        </w:rPr>
        <w:t>C_NR,</w:t>
      </w:r>
      <w:r w:rsidR="004834CA" w:rsidRPr="00DF6DD6">
        <w:rPr>
          <w:i/>
          <w:vertAlign w:val="subscript"/>
          <w:lang w:bidi="bn-IN"/>
        </w:rPr>
        <w:t>c</w:t>
      </w:r>
      <w:r w:rsidR="004834CA" w:rsidRPr="00DF6DD6">
        <w:rPr>
          <w:rFonts w:eastAsia="Calibri"/>
          <w:lang w:val="en-US" w:bidi="bn-IN"/>
        </w:rPr>
        <w:t xml:space="preserve"> </w:t>
      </w:r>
      <w:r w:rsidR="004834CA" w:rsidRPr="00DF6DD6">
        <w:rPr>
          <w:lang w:bidi="bn-IN"/>
        </w:rPr>
        <w:t>= 0dB;</w:t>
      </w:r>
    </w:p>
    <w:p w14:paraId="5FF14343" w14:textId="2C4A1DD2" w:rsidR="00517594" w:rsidRDefault="008C28EA" w:rsidP="00517594">
      <w:pPr>
        <w:pStyle w:val="B10"/>
      </w:pPr>
      <w:r w:rsidRPr="00DF6DD6">
        <w:t>-</w:t>
      </w:r>
      <w:r w:rsidRPr="00DF6DD6">
        <w:tab/>
      </w:r>
      <w:r w:rsidRPr="00DF6DD6">
        <w:rPr>
          <w:rFonts w:eastAsia="Times New Roman"/>
        </w:rPr>
        <w:t>ΔT</w:t>
      </w:r>
      <w:r w:rsidRPr="00DF6DD6">
        <w:rPr>
          <w:rFonts w:eastAsia="Times New Roman"/>
          <w:vertAlign w:val="subscript"/>
        </w:rPr>
        <w:t>IB,c</w:t>
      </w:r>
      <w:r w:rsidRPr="00DF6DD6">
        <w:t xml:space="preserve"> specified in </w:t>
      </w:r>
      <w:r>
        <w:t>clause</w:t>
      </w:r>
      <w:r w:rsidRPr="00DF6DD6">
        <w:t xml:space="preserve"> 6.2B.4.2.1 for EN-DC, the individual Power Class defined in table 6.2B.1.1 and any other additional power reductions parameters specified in </w:t>
      </w:r>
      <w:r>
        <w:t>clause</w:t>
      </w:r>
      <w:r w:rsidRPr="00DF6DD6">
        <w:t xml:space="preserve">s 6.2B.2 and 6.2B.3 for EN-DC are applicable to </w:t>
      </w:r>
      <w:r w:rsidRPr="00DF6DD6">
        <w:rPr>
          <w:rFonts w:eastAsia="Times New Roman" w:cs="Geneva"/>
          <w:noProof/>
          <w:lang w:eastAsia="x-none" w:bidi="bn-IN"/>
        </w:rPr>
        <w:t>P</w:t>
      </w:r>
      <w:r w:rsidRPr="00DF6DD6">
        <w:rPr>
          <w:rFonts w:eastAsia="Times New Roman" w:cs="Geneva"/>
          <w:noProof/>
          <w:vertAlign w:val="subscript"/>
          <w:lang w:eastAsia="x-none" w:bidi="bn-IN"/>
        </w:rPr>
        <w:t>CMAX_</w:t>
      </w:r>
      <w:r w:rsidRPr="00DF6DD6">
        <w:rPr>
          <w:rFonts w:eastAsia="Times New Roman" w:cs="Geneva"/>
          <w:i/>
          <w:noProof/>
          <w:vertAlign w:val="subscript"/>
          <w:lang w:eastAsia="x-none" w:bidi="bn-IN"/>
        </w:rPr>
        <w:t xml:space="preserve"> </w:t>
      </w:r>
      <w:r w:rsidRPr="00DF6DD6">
        <w:rPr>
          <w:rFonts w:eastAsia="Times New Roman" w:cs="Geneva"/>
          <w:noProof/>
          <w:vertAlign w:val="subscript"/>
          <w:lang w:eastAsia="x-none" w:bidi="bn-IN"/>
        </w:rPr>
        <w:t>E-UTRA,</w:t>
      </w:r>
      <w:r w:rsidRPr="00DF6DD6">
        <w:rPr>
          <w:rFonts w:eastAsia="Times New Roman" w:cs="Geneva"/>
          <w:i/>
          <w:noProof/>
          <w:vertAlign w:val="subscript"/>
          <w:lang w:eastAsia="x-none" w:bidi="bn-IN"/>
        </w:rPr>
        <w:t xml:space="preserve">c </w:t>
      </w:r>
      <w:r w:rsidRPr="00DF6DD6">
        <w:t xml:space="preserve">and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Pr>
          <w:rFonts w:cs="Geneva"/>
          <w:i/>
          <w:vertAlign w:val="subscript"/>
          <w:lang w:bidi="bn-IN"/>
        </w:rPr>
        <w:t>NR</w:t>
      </w:r>
      <w:r w:rsidRPr="00DF6DD6">
        <w:rPr>
          <w:rFonts w:eastAsia="Times New Roman" w:cs="Geneva"/>
          <w:i/>
          <w:noProof/>
          <w:vertAlign w:val="subscript"/>
          <w:lang w:eastAsia="x-none" w:bidi="bn-IN"/>
        </w:rPr>
        <w:t xml:space="preserve"> </w:t>
      </w:r>
      <w:r w:rsidRPr="00DF6DD6">
        <w:t>evaluations.</w:t>
      </w:r>
    </w:p>
    <w:p w14:paraId="45AE4212" w14:textId="77777777" w:rsidR="00517594" w:rsidRPr="00DF6DD6" w:rsidRDefault="00517594" w:rsidP="00517594">
      <w:pPr>
        <w:pStyle w:val="B10"/>
      </w:pPr>
      <w:r w:rsidRPr="00DF6DD6">
        <w:t>-</w:t>
      </w:r>
      <w:r w:rsidRPr="00DF6DD6">
        <w:tab/>
      </w:r>
      <w:r w:rsidRPr="00DF6DD6">
        <w:rPr>
          <w:lang w:bidi="bn-IN"/>
        </w:rPr>
        <w:t>P</w:t>
      </w:r>
      <w:r w:rsidRPr="00DF6DD6">
        <w:rPr>
          <w:vertAlign w:val="subscript"/>
          <w:lang w:bidi="bn-IN"/>
        </w:rPr>
        <w:t>PowerClass, EN-DC</w:t>
      </w:r>
      <w:r w:rsidRPr="00DF6DD6">
        <w:rPr>
          <w:lang w:bidi="bn-IN"/>
        </w:rPr>
        <w:t xml:space="preserve"> is defined in </w:t>
      </w:r>
      <w:r>
        <w:rPr>
          <w:lang w:bidi="bn-IN"/>
        </w:rPr>
        <w:t xml:space="preserve">clause </w:t>
      </w:r>
      <w:r w:rsidRPr="00DF6DD6">
        <w:rPr>
          <w:lang w:bidi="bn-IN"/>
        </w:rPr>
        <w:t xml:space="preserve">6.2B.1.1 for intra-band </w:t>
      </w:r>
      <w:r>
        <w:rPr>
          <w:lang w:bidi="bn-IN"/>
        </w:rPr>
        <w:t xml:space="preserve">contiguous </w:t>
      </w:r>
      <w:r w:rsidRPr="00DF6DD6">
        <w:rPr>
          <w:lang w:bidi="bn-IN"/>
        </w:rPr>
        <w:t>EN-DC;</w:t>
      </w:r>
    </w:p>
    <w:p w14:paraId="4929997C" w14:textId="77777777" w:rsidR="00517594" w:rsidRPr="00DF6DD6" w:rsidRDefault="00517594" w:rsidP="00517594">
      <w:pPr>
        <w:pStyle w:val="B10"/>
      </w:pPr>
      <w:r w:rsidRPr="00DF6DD6">
        <w:t>-</w:t>
      </w:r>
      <w:r w:rsidRPr="00DF6DD6">
        <w:tab/>
      </w:r>
      <w:r w:rsidRPr="00DF6DD6">
        <w:rPr>
          <w:lang w:bidi="bn-IN"/>
        </w:rPr>
        <w:t>P</w:t>
      </w:r>
      <w:r w:rsidRPr="00DF6DD6">
        <w:rPr>
          <w:vertAlign w:val="subscript"/>
          <w:lang w:bidi="bn-IN"/>
        </w:rPr>
        <w:t>PowerClass,</w:t>
      </w:r>
      <w:r>
        <w:rPr>
          <w:vertAlign w:val="subscript"/>
          <w:lang w:bidi="bn-IN"/>
        </w:rPr>
        <w:t>NR</w:t>
      </w:r>
      <w:r w:rsidRPr="00DF6DD6">
        <w:rPr>
          <w:lang w:bidi="bn-IN"/>
        </w:rPr>
        <w:t xml:space="preserve"> is </w:t>
      </w:r>
      <w:r>
        <w:rPr>
          <w:lang w:bidi="bn-IN"/>
        </w:rPr>
        <w:t xml:space="preserve">the nominal </w:t>
      </w:r>
      <w:r w:rsidRPr="00816A30">
        <w:rPr>
          <w:lang w:bidi="bn-IN"/>
        </w:rPr>
        <w:t xml:space="preserve">UE power </w:t>
      </w:r>
      <w:r>
        <w:rPr>
          <w:lang w:bidi="bn-IN"/>
        </w:rPr>
        <w:t xml:space="preserve">of the power class that the UE supports for the NR band of the EN-DC combination as defined in </w:t>
      </w:r>
      <w:r w:rsidRPr="00505837">
        <w:rPr>
          <w:lang w:bidi="bn-IN"/>
        </w:rPr>
        <w:t>clause 6.2.</w:t>
      </w:r>
      <w:r>
        <w:rPr>
          <w:lang w:bidi="bn-IN"/>
        </w:rPr>
        <w:t>1</w:t>
      </w:r>
      <w:r w:rsidRPr="00505837">
        <w:rPr>
          <w:lang w:bidi="bn-IN"/>
        </w:rPr>
        <w:t xml:space="preserve"> </w:t>
      </w:r>
      <w:r>
        <w:rPr>
          <w:lang w:bidi="bn-IN"/>
        </w:rPr>
        <w:t>of 38.101-1 [2]</w:t>
      </w:r>
      <w:r w:rsidRPr="00DF6DD6">
        <w:rPr>
          <w:lang w:bidi="bn-IN"/>
        </w:rPr>
        <w:t>;</w:t>
      </w:r>
    </w:p>
    <w:p w14:paraId="01B190F0" w14:textId="5BF207EE" w:rsidR="008C28EA" w:rsidRPr="00DF6DD6" w:rsidRDefault="00517594" w:rsidP="00517594">
      <w:pPr>
        <w:pStyle w:val="B10"/>
      </w:pPr>
      <w:r w:rsidRPr="00DF6DD6">
        <w:lastRenderedPageBreak/>
        <w:t>-</w:t>
      </w:r>
      <w:r w:rsidRPr="00DF6DD6">
        <w:tab/>
      </w:r>
      <w:r w:rsidRPr="00DF6DD6">
        <w:rPr>
          <w:lang w:bidi="bn-IN"/>
        </w:rPr>
        <w:t>P</w:t>
      </w:r>
      <w:r w:rsidRPr="00DF6DD6">
        <w:rPr>
          <w:vertAlign w:val="subscript"/>
          <w:lang w:bidi="bn-IN"/>
        </w:rPr>
        <w:t>PowerClass,</w:t>
      </w:r>
      <w:r>
        <w:rPr>
          <w:vertAlign w:val="subscript"/>
          <w:lang w:bidi="bn-IN"/>
        </w:rPr>
        <w:t>E-UTRA</w:t>
      </w:r>
      <w:r w:rsidRPr="00DF6DD6">
        <w:rPr>
          <w:lang w:bidi="bn-IN"/>
        </w:rPr>
        <w:t xml:space="preserve"> is </w:t>
      </w:r>
      <w:r>
        <w:rPr>
          <w:lang w:bidi="bn-IN"/>
        </w:rPr>
        <w:t xml:space="preserve">the nominal </w:t>
      </w:r>
      <w:r w:rsidRPr="00816A30">
        <w:rPr>
          <w:lang w:bidi="bn-IN"/>
        </w:rPr>
        <w:t xml:space="preserve">UE power </w:t>
      </w:r>
      <w:r>
        <w:rPr>
          <w:lang w:bidi="bn-IN"/>
        </w:rPr>
        <w:t xml:space="preserve">of the power class that the UE supports for the E-UTRA band of the EN-DC combination as defined in clause </w:t>
      </w:r>
      <w:r w:rsidRPr="008422BA">
        <w:rPr>
          <w:lang w:bidi="bn-IN"/>
        </w:rPr>
        <w:t>6.2.2</w:t>
      </w:r>
      <w:r>
        <w:rPr>
          <w:lang w:bidi="bn-IN"/>
        </w:rPr>
        <w:t xml:space="preserve"> of 36.101 [4]</w:t>
      </w:r>
      <w:r w:rsidRPr="00DF6DD6">
        <w:rPr>
          <w:lang w:bidi="bn-IN"/>
        </w:rPr>
        <w:t>;</w:t>
      </w:r>
    </w:p>
    <w:p w14:paraId="56B02764" w14:textId="28D5977D" w:rsidR="000E2966" w:rsidRPr="00DF6DD6" w:rsidRDefault="000E2966" w:rsidP="00471067">
      <w:pPr>
        <w:pStyle w:val="B10"/>
      </w:pPr>
      <w:r w:rsidRPr="00DF6DD6">
        <w:t>-</w:t>
      </w:r>
      <w:r w:rsidRPr="00DF6DD6">
        <w:tab/>
        <w:t>ΔP</w:t>
      </w:r>
      <w:r w:rsidRPr="00DF6DD6">
        <w:rPr>
          <w:vertAlign w:val="subscript"/>
        </w:rPr>
        <w:t xml:space="preserve">PowerClass,EN-DC </w:t>
      </w:r>
      <w:r w:rsidRPr="00DF6DD6">
        <w:t>is 3 dB for a power class 2 capable EN-DC UE when  LTE UL/DL configuration is 0 or 6; or LTE UL/DL configuration is 1 and special subframe configuration is 0 or 5; ΔP</w:t>
      </w:r>
      <w:r w:rsidRPr="00DF6DD6">
        <w:rPr>
          <w:vertAlign w:val="subscript"/>
        </w:rPr>
        <w:t xml:space="preserve">PowerClass,EN-DC </w:t>
      </w:r>
      <w:r w:rsidRPr="00DF6DD6">
        <w:t xml:space="preserve">= 3 dB when the IE </w:t>
      </w:r>
      <w:r w:rsidRPr="00DF6DD6">
        <w:rPr>
          <w:i/>
        </w:rPr>
        <w:t>p-maxUE-FR1</w:t>
      </w:r>
      <w:r w:rsidRPr="00DF6DD6">
        <w:t xml:space="preserve"> as defined in TS 36.331 [</w:t>
      </w:r>
      <w:r w:rsidR="00A3657F" w:rsidRPr="00DF6DD6">
        <w:t>8</w:t>
      </w:r>
      <w:r w:rsidRPr="00DF6DD6">
        <w:t>] is provided and set to the maximum output power of the default power class or lower; otherwise ΔP</w:t>
      </w:r>
      <w:r w:rsidRPr="00DF6DD6">
        <w:rPr>
          <w:vertAlign w:val="subscript"/>
        </w:rPr>
        <w:t xml:space="preserve">PowerClass,EN-DC </w:t>
      </w:r>
      <w:r w:rsidRPr="00DF6DD6">
        <w:t>= 0 dB;</w:t>
      </w:r>
    </w:p>
    <w:p w14:paraId="170914CE" w14:textId="16C30919" w:rsidR="008402EF" w:rsidRPr="00DF6DD6" w:rsidRDefault="008402EF" w:rsidP="008402EF">
      <w:bookmarkStart w:id="1041" w:name="_Hlk531561815"/>
      <w:r w:rsidRPr="00061D71">
        <w:t>and whenever NS</w:t>
      </w:r>
      <w:r w:rsidRPr="00DF6DD6">
        <w:t xml:space="preserve">_01 is </w:t>
      </w:r>
      <w:r>
        <w:t xml:space="preserve">not </w:t>
      </w:r>
      <w:r w:rsidRPr="00DF6DD6">
        <w:t>indicated within CG 2:</w:t>
      </w:r>
    </w:p>
    <w:p w14:paraId="26CA50A8" w14:textId="229981BD" w:rsidR="009F49AD" w:rsidRPr="00DF6DD6" w:rsidRDefault="0005374D" w:rsidP="0005374D">
      <w:pPr>
        <w:pStyle w:val="B10"/>
        <w:rPr>
          <w:lang w:bidi="bn-IN"/>
        </w:rPr>
      </w:pPr>
      <w:r w:rsidRPr="00DF6DD6">
        <w:rPr>
          <w:lang w:bidi="bn-IN"/>
        </w:rPr>
        <w:t>-</w:t>
      </w:r>
      <w:r w:rsidRPr="00DF6DD6">
        <w:rPr>
          <w:lang w:bidi="bn-IN"/>
        </w:rPr>
        <w:tab/>
      </w:r>
      <w:r w:rsidR="009F49AD" w:rsidRPr="00DF6DD6">
        <w:rPr>
          <w:lang w:bidi="bn-IN"/>
        </w:rPr>
        <w:t xml:space="preserve">for a </w:t>
      </w:r>
      <w:r w:rsidR="009F49AD" w:rsidRPr="00DF6DD6">
        <w:t xml:space="preserve">UE indicating support of </w:t>
      </w:r>
      <w:r w:rsidR="009F49AD" w:rsidRPr="00DF6DD6">
        <w:rPr>
          <w:lang w:eastAsia="ko-KR"/>
        </w:rPr>
        <w:t xml:space="preserve">dynamicPowerSharing, </w:t>
      </w:r>
      <w:r w:rsidR="009F49AD" w:rsidRPr="00DF6DD6">
        <w:rPr>
          <w:lang w:bidi="bn-IN"/>
        </w:rPr>
        <w:t>A-MPR</w:t>
      </w:r>
      <w:r w:rsidR="009F49AD" w:rsidRPr="00DF6DD6">
        <w:rPr>
          <w:rFonts w:cs="Vrinda"/>
          <w:i/>
          <w:vertAlign w:val="subscript"/>
          <w:lang w:bidi="bn-IN"/>
        </w:rPr>
        <w:t>c</w:t>
      </w:r>
      <w:r w:rsidR="009F49AD" w:rsidRPr="00DF6DD6">
        <w:rPr>
          <w:lang w:bidi="bn-IN"/>
        </w:rPr>
        <w:t xml:space="preserve"> = A-MPR</w:t>
      </w:r>
      <w:r w:rsidR="009F49AD" w:rsidRPr="00DF6DD6">
        <w:t>'</w:t>
      </w:r>
      <w:r w:rsidR="009F49AD" w:rsidRPr="00DF6DD6">
        <w:rPr>
          <w:i/>
          <w:vertAlign w:val="subscript"/>
        </w:rPr>
        <w:t>c</w:t>
      </w:r>
      <w:r w:rsidR="009F49AD" w:rsidRPr="00DF6DD6">
        <w:rPr>
          <w:lang w:bidi="bn-IN"/>
        </w:rPr>
        <w:t xml:space="preserve"> with A-MPR</w:t>
      </w:r>
      <w:r w:rsidR="009F49AD" w:rsidRPr="00DF6DD6">
        <w:t>'</w:t>
      </w:r>
      <w:r w:rsidR="009F49AD" w:rsidRPr="00DF6DD6">
        <w:rPr>
          <w:i/>
          <w:vertAlign w:val="subscript"/>
        </w:rPr>
        <w:t>c</w:t>
      </w:r>
      <w:r w:rsidR="009F49AD" w:rsidRPr="00DF6DD6">
        <w:rPr>
          <w:lang w:bidi="bn-IN"/>
        </w:rPr>
        <w:t xml:space="preserve"> determined in accordance with </w:t>
      </w:r>
      <w:r w:rsidR="00B94AF2">
        <w:rPr>
          <w:lang w:bidi="bn-IN"/>
        </w:rPr>
        <w:t>clause</w:t>
      </w:r>
      <w:r w:rsidR="009F49AD" w:rsidRPr="00DF6DD6">
        <w:rPr>
          <w:lang w:bidi="bn-IN"/>
        </w:rPr>
        <w:t xml:space="preserve"> 6.2B.3.1 and MPR</w:t>
      </w:r>
      <w:r w:rsidR="009F49AD" w:rsidRPr="00DF6DD6">
        <w:rPr>
          <w:rFonts w:cs="Vrinda"/>
          <w:i/>
          <w:vertAlign w:val="subscript"/>
          <w:lang w:bidi="bn-IN"/>
        </w:rPr>
        <w:t>c</w:t>
      </w:r>
      <w:r w:rsidR="009F49AD" w:rsidRPr="00DF6DD6">
        <w:rPr>
          <w:lang w:bidi="bn-IN"/>
        </w:rPr>
        <w:t xml:space="preserve"> = 0 dB if</w:t>
      </w:r>
      <w:r w:rsidR="009F49AD" w:rsidRPr="00DF6DD6">
        <w:t xml:space="preserve"> transmission(s) in subframe </w:t>
      </w:r>
      <w:r w:rsidR="009F49AD" w:rsidRPr="00DF6DD6">
        <w:rPr>
          <w:rFonts w:cs="Vrinda"/>
          <w:i/>
          <w:lang w:val="en-US" w:bidi="bn-IN"/>
        </w:rPr>
        <w:t>p</w:t>
      </w:r>
      <w:r w:rsidR="009F49AD" w:rsidRPr="00DF6DD6">
        <w:rPr>
          <w:rFonts w:cs="Vrinda"/>
          <w:lang w:val="en-US" w:bidi="bn-IN"/>
        </w:rPr>
        <w:t xml:space="preserve"> on CG 1</w:t>
      </w:r>
      <w:r w:rsidR="009F49AD" w:rsidRPr="00DF6DD6">
        <w:t xml:space="preserve"> overlap in time with physical channel </w:t>
      </w:r>
      <w:r w:rsidR="009F49AD" w:rsidRPr="00DF6DD6">
        <w:rPr>
          <w:rFonts w:cs="Vrinda"/>
          <w:i/>
          <w:lang w:bidi="bn-IN"/>
        </w:rPr>
        <w:t>q</w:t>
      </w:r>
      <w:r w:rsidR="009F49AD" w:rsidRPr="00DF6DD6">
        <w:rPr>
          <w:rFonts w:cs="Vrinda"/>
          <w:lang w:val="en-US" w:bidi="bn-IN"/>
        </w:rPr>
        <w:t xml:space="preserve"> on CG 2</w:t>
      </w:r>
      <w:r w:rsidR="009F49AD" w:rsidRPr="00DF6DD6">
        <w:rPr>
          <w:lang w:bidi="bn-IN"/>
        </w:rPr>
        <w:t>;</w:t>
      </w:r>
    </w:p>
    <w:p w14:paraId="3A850ABC" w14:textId="0D9A2769" w:rsidR="009F49AD" w:rsidRPr="00DF6DD6" w:rsidRDefault="0005374D" w:rsidP="0005374D">
      <w:pPr>
        <w:pStyle w:val="B10"/>
        <w:rPr>
          <w:lang w:bidi="bn-IN"/>
        </w:rPr>
      </w:pPr>
      <w:bookmarkStart w:id="1042" w:name="_Hlk531561928"/>
      <w:bookmarkEnd w:id="1041"/>
      <w:r w:rsidRPr="00DF6DD6">
        <w:rPr>
          <w:lang w:bidi="bn-IN"/>
        </w:rPr>
        <w:t>-</w:t>
      </w:r>
      <w:r w:rsidRPr="00DF6DD6">
        <w:rPr>
          <w:lang w:bidi="bn-IN"/>
        </w:rPr>
        <w:tab/>
      </w:r>
      <w:r w:rsidR="009F49AD" w:rsidRPr="00DF6DD6">
        <w:rPr>
          <w:lang w:bidi="bn-IN"/>
        </w:rPr>
        <w:t xml:space="preserve">for a </w:t>
      </w:r>
      <w:r w:rsidR="009F49AD" w:rsidRPr="00DF6DD6">
        <w:t xml:space="preserve">UE indicating support of </w:t>
      </w:r>
      <w:r w:rsidR="009F49AD" w:rsidRPr="00DF6DD6">
        <w:rPr>
          <w:lang w:eastAsia="ko-KR"/>
        </w:rPr>
        <w:t xml:space="preserve">dynamicPowerSharing, </w:t>
      </w:r>
      <w:r w:rsidR="009F49AD" w:rsidRPr="00DF6DD6">
        <w:rPr>
          <w:lang w:bidi="bn-IN"/>
        </w:rPr>
        <w:t>A-MPR</w:t>
      </w:r>
      <w:r w:rsidR="009F49AD" w:rsidRPr="00DF6DD6">
        <w:rPr>
          <w:rFonts w:cs="Vrinda"/>
          <w:i/>
          <w:vertAlign w:val="subscript"/>
          <w:lang w:bidi="bn-IN"/>
        </w:rPr>
        <w:t>c</w:t>
      </w:r>
      <w:r w:rsidR="009F49AD" w:rsidRPr="00DF6DD6">
        <w:rPr>
          <w:lang w:bidi="bn-IN"/>
        </w:rPr>
        <w:t xml:space="preserve"> is determined in accordance </w:t>
      </w:r>
      <w:r w:rsidR="00A3657F" w:rsidRPr="00DF6DD6">
        <w:rPr>
          <w:lang w:bidi="bn-IN"/>
        </w:rPr>
        <w:t>with TS 38.101-1 [2]</w:t>
      </w:r>
      <w:r w:rsidR="009F49AD" w:rsidRPr="00DF6DD6">
        <w:rPr>
          <w:lang w:bidi="bn-IN"/>
        </w:rPr>
        <w:t xml:space="preserve"> if</w:t>
      </w:r>
      <w:r w:rsidR="009F49AD" w:rsidRPr="00DF6DD6">
        <w:t xml:space="preserve"> transmission(s) in subframe </w:t>
      </w:r>
      <w:r w:rsidR="009F49AD" w:rsidRPr="00DF6DD6">
        <w:rPr>
          <w:rFonts w:cs="Vrinda"/>
          <w:i/>
          <w:lang w:val="en-US" w:bidi="bn-IN"/>
        </w:rPr>
        <w:t>p</w:t>
      </w:r>
      <w:r w:rsidR="009F49AD" w:rsidRPr="00DF6DD6">
        <w:rPr>
          <w:rFonts w:cs="Vrinda"/>
          <w:lang w:val="en-US" w:bidi="bn-IN"/>
        </w:rPr>
        <w:t xml:space="preserve"> on CG 1 </w:t>
      </w:r>
      <w:r w:rsidR="009F49AD" w:rsidRPr="00DF6DD6">
        <w:t xml:space="preserve">does not overlap in time with physical channel </w:t>
      </w:r>
      <w:r w:rsidR="009F49AD" w:rsidRPr="00DF6DD6">
        <w:rPr>
          <w:rFonts w:cs="Vrinda"/>
          <w:i/>
          <w:lang w:bidi="bn-IN"/>
        </w:rPr>
        <w:t>q</w:t>
      </w:r>
      <w:r w:rsidR="009F49AD" w:rsidRPr="00DF6DD6">
        <w:rPr>
          <w:rFonts w:cs="Vrinda"/>
          <w:lang w:val="en-US" w:bidi="bn-IN"/>
        </w:rPr>
        <w:t xml:space="preserve"> on CG 2</w:t>
      </w:r>
      <w:r w:rsidR="009F49AD" w:rsidRPr="00DF6DD6">
        <w:rPr>
          <w:lang w:bidi="bn-IN"/>
        </w:rPr>
        <w:t>;</w:t>
      </w:r>
    </w:p>
    <w:bookmarkEnd w:id="1042"/>
    <w:p w14:paraId="4BEF8686" w14:textId="347D51E0" w:rsidR="009F49AD" w:rsidRPr="00DF6DD6" w:rsidRDefault="0005374D" w:rsidP="0005374D">
      <w:pPr>
        <w:pStyle w:val="B10"/>
        <w:rPr>
          <w:lang w:bidi="bn-IN"/>
        </w:rPr>
      </w:pPr>
      <w:r w:rsidRPr="00DF6DD6">
        <w:rPr>
          <w:lang w:bidi="bn-IN"/>
        </w:rPr>
        <w:t>-</w:t>
      </w:r>
      <w:r w:rsidRPr="00DF6DD6">
        <w:rPr>
          <w:lang w:bidi="bn-IN"/>
        </w:rPr>
        <w:tab/>
      </w:r>
      <w:r w:rsidR="009F49AD" w:rsidRPr="00DF6DD6">
        <w:rPr>
          <w:lang w:bidi="bn-IN"/>
        </w:rPr>
        <w:t xml:space="preserve">for a </w:t>
      </w:r>
      <w:r w:rsidR="009F49AD" w:rsidRPr="00DF6DD6">
        <w:t xml:space="preserve">UE not indicating support of </w:t>
      </w:r>
      <w:r w:rsidR="009F49AD" w:rsidRPr="00DF6DD6">
        <w:rPr>
          <w:lang w:eastAsia="ko-KR"/>
        </w:rPr>
        <w:t xml:space="preserve">dynamicPowerSharing, </w:t>
      </w:r>
      <w:r w:rsidR="009F49AD" w:rsidRPr="00DF6DD6">
        <w:rPr>
          <w:lang w:bidi="bn-IN"/>
        </w:rPr>
        <w:t>the A-MPR</w:t>
      </w:r>
      <w:r w:rsidR="009F49AD" w:rsidRPr="00DF6DD6">
        <w:rPr>
          <w:rFonts w:cs="Vrinda"/>
          <w:i/>
          <w:vertAlign w:val="subscript"/>
          <w:lang w:bidi="bn-IN"/>
        </w:rPr>
        <w:t>c</w:t>
      </w:r>
      <w:r w:rsidR="009F49AD" w:rsidRPr="00DF6DD6">
        <w:rPr>
          <w:lang w:bidi="bn-IN"/>
        </w:rPr>
        <w:t xml:space="preserve"> is determined in accordance with </w:t>
      </w:r>
      <w:r w:rsidR="00B94AF2">
        <w:rPr>
          <w:lang w:bidi="bn-IN"/>
        </w:rPr>
        <w:t>clause</w:t>
      </w:r>
      <w:r w:rsidR="009F49AD" w:rsidRPr="00DF6DD6">
        <w:rPr>
          <w:lang w:bidi="bn-IN"/>
        </w:rPr>
        <w:t xml:space="preserve"> 6.2B.3.1 with parameters applicable for </w:t>
      </w:r>
      <w:r w:rsidR="009F49AD" w:rsidRPr="00DF6DD6">
        <w:t xml:space="preserve">UEs not indicating support of </w:t>
      </w:r>
      <w:r w:rsidR="009F49AD" w:rsidRPr="00DF6DD6">
        <w:rPr>
          <w:lang w:eastAsia="ko-KR"/>
        </w:rPr>
        <w:t xml:space="preserve">dynamicPowerSharing </w:t>
      </w:r>
      <w:r w:rsidR="009F49AD" w:rsidRPr="00DF6DD6">
        <w:rPr>
          <w:lang w:bidi="bn-IN"/>
        </w:rPr>
        <w:t>and MPR</w:t>
      </w:r>
      <w:r w:rsidR="009F49AD" w:rsidRPr="00DF6DD6">
        <w:rPr>
          <w:rFonts w:cs="Vrinda"/>
          <w:i/>
          <w:vertAlign w:val="subscript"/>
          <w:lang w:bidi="bn-IN"/>
        </w:rPr>
        <w:t>c</w:t>
      </w:r>
      <w:r w:rsidR="009F49AD" w:rsidRPr="00DF6DD6">
        <w:rPr>
          <w:lang w:bidi="bn-IN"/>
        </w:rPr>
        <w:t xml:space="preserve"> = 0 dB;</w:t>
      </w:r>
    </w:p>
    <w:p w14:paraId="479CD816" w14:textId="68B6C3C0" w:rsidR="003D216E" w:rsidRPr="00DF6DD6" w:rsidRDefault="003D216E" w:rsidP="003D216E">
      <w:r w:rsidRPr="00DF6DD6">
        <w:t>and whenever NS_01 is indicated in CG 2.</w:t>
      </w:r>
    </w:p>
    <w:p w14:paraId="6EE5F89A" w14:textId="29E1125C" w:rsidR="00867B93" w:rsidRPr="00DF6DD6" w:rsidRDefault="00867B93" w:rsidP="00EA1C6C">
      <w:pPr>
        <w:pStyle w:val="B10"/>
      </w:pPr>
      <w:r w:rsidRPr="00DF6DD6">
        <w:t>-</w:t>
      </w:r>
      <w:r w:rsidRPr="00DF6DD6">
        <w:tab/>
        <w:t xml:space="preserve">for a UE indicating support of dynamicPowerSharing, MPRc = MPR'c with MPR'c determined in accordance with </w:t>
      </w:r>
      <w:r w:rsidR="00B94AF2">
        <w:t>clause</w:t>
      </w:r>
      <w:r w:rsidRPr="00DF6DD6">
        <w:t xml:space="preserve"> 6.2B.2.1 and A-MPRc = 0 dB if transmission(s) in subframe p on CG 1 overlap in time with physical channel q on CG 2;</w:t>
      </w:r>
    </w:p>
    <w:p w14:paraId="077F2F26" w14:textId="40767B45" w:rsidR="00867B93" w:rsidRPr="00DF6DD6" w:rsidRDefault="00867B93" w:rsidP="00EA1C6C">
      <w:pPr>
        <w:pStyle w:val="B10"/>
      </w:pPr>
      <w:r w:rsidRPr="00DF6DD6">
        <w:t>-</w:t>
      </w:r>
      <w:r w:rsidRPr="00DF6DD6">
        <w:tab/>
        <w:t xml:space="preserve">for a UE indicating support of dynamicPowerSharing, MPRc is determined in accordance </w:t>
      </w:r>
      <w:r w:rsidR="00A3657F" w:rsidRPr="00DF6DD6">
        <w:t>with TS 38.101-1 [2]</w:t>
      </w:r>
      <w:r w:rsidRPr="00DF6DD6">
        <w:t xml:space="preserve"> if transmission(s) in subframe p on CG 1 does not overlap in time with physical channel q on CG 2;</w:t>
      </w:r>
    </w:p>
    <w:p w14:paraId="097E7815" w14:textId="3B686C5C" w:rsidR="00867B93" w:rsidRPr="00DF6DD6" w:rsidRDefault="00867B93">
      <w:pPr>
        <w:pStyle w:val="B10"/>
      </w:pPr>
      <w:r w:rsidRPr="00DF6DD6">
        <w:t>-</w:t>
      </w:r>
      <w:r w:rsidRPr="00DF6DD6">
        <w:tab/>
        <w:t xml:space="preserve">for a UE not indicating support of dynamicPowerSharing, the MPRc is determined in accordance with </w:t>
      </w:r>
      <w:r w:rsidR="00B94AF2">
        <w:t>clause</w:t>
      </w:r>
      <w:r w:rsidRPr="00DF6DD6">
        <w:t xml:space="preserve"> 6.2B.2.1 with parameters applicable for UEs not indicating support of dynamicPowerSharing and </w:t>
      </w:r>
      <w:r w:rsidR="006F0C29" w:rsidRPr="00DF6DD6">
        <w:t>A</w:t>
      </w:r>
      <w:r w:rsidR="006F0C29" w:rsidRPr="00DF6DD6">
        <w:noBreakHyphen/>
      </w:r>
      <w:r w:rsidRPr="00DF6DD6">
        <w:t>MPRc = 0 dB;</w:t>
      </w:r>
    </w:p>
    <w:p w14:paraId="2C7EAD05" w14:textId="171F7452" w:rsidR="004834CA" w:rsidRPr="00DF6DD6" w:rsidRDefault="004834CA" w:rsidP="004834CA">
      <w:pPr>
        <w:spacing w:after="160" w:line="259" w:lineRule="auto"/>
        <w:rPr>
          <w:rFonts w:eastAsia="Calibri"/>
          <w:lang w:val="en-US" w:bidi="bn-IN"/>
        </w:rPr>
      </w:pPr>
      <w:r w:rsidRPr="00DF6DD6">
        <w:rPr>
          <w:rFonts w:eastAsia="Calibri"/>
          <w:lang w:val="en-US" w:bidi="bn-IN"/>
        </w:rPr>
        <w:t xml:space="preserve">If the transmissions from NR and E-UTRA do not overlap, then the complete </w:t>
      </w:r>
      <w:r w:rsidR="00B94AF2">
        <w:rPr>
          <w:rFonts w:eastAsia="Calibri"/>
          <w:lang w:val="en-US" w:bidi="bn-IN"/>
        </w:rPr>
        <w:t>clause</w:t>
      </w:r>
      <w:r w:rsidRPr="00DF6DD6">
        <w:rPr>
          <w:rFonts w:eastAsia="Calibri"/>
          <w:lang w:val="en-US" w:bidi="bn-IN"/>
        </w:rPr>
        <w:t xml:space="preserve">s for configured transmitted power for E-UTRA and NR respectively from their own specifications apply with the modifications specified above. The lower value between </w:t>
      </w:r>
      <w:r w:rsidRPr="00DF6DD6">
        <w:rPr>
          <w:rFonts w:eastAsia="Times New Roman"/>
          <w:lang w:eastAsia="x-none" w:bidi="bn-IN"/>
        </w:rPr>
        <w:t>P</w:t>
      </w:r>
      <w:r w:rsidRPr="00DF6DD6">
        <w:rPr>
          <w:rFonts w:eastAsia="Times New Roman"/>
          <w:vertAlign w:val="subscript"/>
          <w:lang w:eastAsia="x-none" w:bidi="bn-IN"/>
        </w:rPr>
        <w:t>PowerClass, EN-DC</w:t>
      </w:r>
      <w:r w:rsidRPr="00DF6DD6">
        <w:rPr>
          <w:rFonts w:eastAsia="Calibri"/>
          <w:lang w:val="en-US" w:bidi="bn-IN"/>
        </w:rPr>
        <w:t xml:space="preserve"> or </w:t>
      </w:r>
      <w:r w:rsidRPr="001B147D">
        <w:rPr>
          <w:rFonts w:ascii="Calibri" w:eastAsia="Calibri" w:hAnsi="Calibri"/>
          <w:sz w:val="22"/>
          <w:szCs w:val="22"/>
          <w:lang w:eastAsia="zh-CN"/>
        </w:rPr>
        <w:t>P</w:t>
      </w:r>
      <w:r w:rsidRPr="001B147D">
        <w:rPr>
          <w:rFonts w:ascii="Calibri" w:eastAsia="Calibri" w:hAnsi="Calibri"/>
          <w:sz w:val="22"/>
          <w:szCs w:val="22"/>
          <w:vertAlign w:val="subscript"/>
          <w:lang w:eastAsia="zh-CN"/>
        </w:rPr>
        <w:t>EMAX, EN-DC</w:t>
      </w:r>
      <w:r w:rsidRPr="001B147D">
        <w:rPr>
          <w:rFonts w:ascii="Calibri" w:eastAsia="Calibri" w:hAnsi="Calibri"/>
          <w:sz w:val="22"/>
          <w:szCs w:val="22"/>
        </w:rPr>
        <w:t xml:space="preserve"> </w:t>
      </w:r>
      <w:r w:rsidRPr="00DF6DD6">
        <w:rPr>
          <w:rFonts w:eastAsia="Calibri"/>
          <w:lang w:val="en-US" w:bidi="bn-IN"/>
        </w:rPr>
        <w:t>shall not be exceeded at any time by UE.</w:t>
      </w:r>
    </w:p>
    <w:p w14:paraId="12C07069" w14:textId="1EDC785B" w:rsidR="004834CA" w:rsidRPr="00DF6DD6" w:rsidRDefault="004834CA" w:rsidP="004834CA">
      <w:pPr>
        <w:spacing w:after="160" w:line="259" w:lineRule="auto"/>
        <w:rPr>
          <w:rFonts w:eastAsia="Calibri"/>
          <w:lang w:val="en-US" w:bidi="bn-IN"/>
        </w:rPr>
      </w:pPr>
      <w:r w:rsidRPr="00DF6DD6">
        <w:rPr>
          <w:rFonts w:eastAsia="Calibri"/>
          <w:lang w:val="en-US" w:bidi="bn-IN"/>
        </w:rPr>
        <w:t xml:space="preserve">If the EN-DC UE is not supporting dynamic power sharing, then the complete </w:t>
      </w:r>
      <w:r w:rsidR="00B94AF2">
        <w:rPr>
          <w:rFonts w:eastAsia="Calibri"/>
          <w:lang w:val="en-US" w:bidi="bn-IN"/>
        </w:rPr>
        <w:t>clause</w:t>
      </w:r>
      <w:r w:rsidRPr="00DF6DD6">
        <w:rPr>
          <w:rFonts w:eastAsia="Calibri"/>
          <w:lang w:val="en-US" w:bidi="bn-IN"/>
        </w:rPr>
        <w:t xml:space="preserve">s for configured transmitted power for E-UTRA and NR respectively from their own specifications </w:t>
      </w:r>
      <w:r w:rsidR="0005374D" w:rsidRPr="00DF6DD6">
        <w:rPr>
          <w:rFonts w:eastAsia="Calibri"/>
          <w:lang w:val="en-US" w:bidi="bn-IN"/>
        </w:rPr>
        <w:t>TS 36.101 [4]</w:t>
      </w:r>
      <w:r w:rsidRPr="00DF6DD6">
        <w:rPr>
          <w:rFonts w:eastAsia="Calibri"/>
          <w:lang w:val="en-US" w:bidi="bn-IN"/>
        </w:rPr>
        <w:t xml:space="preserve"> and </w:t>
      </w:r>
      <w:r w:rsidR="0005374D" w:rsidRPr="00DF6DD6">
        <w:rPr>
          <w:rFonts w:eastAsia="Calibri"/>
          <w:lang w:val="en-US" w:bidi="bn-IN"/>
        </w:rPr>
        <w:t>TS 38.101-1 [2]</w:t>
      </w:r>
      <w:r w:rsidRPr="00DF6DD6">
        <w:rPr>
          <w:rFonts w:eastAsia="Calibri"/>
          <w:lang w:val="en-US" w:bidi="bn-IN"/>
        </w:rPr>
        <w:t xml:space="preserve"> respectively apply with the modifications specified above.</w:t>
      </w:r>
    </w:p>
    <w:p w14:paraId="6DAA96CB" w14:textId="77777777" w:rsidR="00FA23B8" w:rsidRPr="00DF6DD6" w:rsidRDefault="00FA23B8" w:rsidP="00FA23B8">
      <w:pPr>
        <w:spacing w:after="160" w:line="259" w:lineRule="auto"/>
        <w:rPr>
          <w:rFonts w:eastAsia="Calibri"/>
          <w:lang w:val="en-US"/>
        </w:rPr>
      </w:pPr>
      <w:r w:rsidRPr="00DF6DD6">
        <w:rPr>
          <w:rFonts w:eastAsia="Calibri"/>
          <w:lang w:val="en-US"/>
        </w:rPr>
        <w:t>If the UE does not support dynamic power sharing,</w:t>
      </w:r>
    </w:p>
    <w:bookmarkStart w:id="1043" w:name="_Hlk2779173"/>
    <w:p w14:paraId="16C682B9" w14:textId="18ECA017" w:rsidR="00FA23B8" w:rsidRPr="001B147D" w:rsidRDefault="003C77C1" w:rsidP="00EA1C6C">
      <w:pPr>
        <w:pStyle w:val="EQ"/>
        <w:jc w:val="center"/>
        <w:rPr>
          <w:rFonts w:eastAsia="Calibri"/>
          <w:lang w:val="sv-FI"/>
        </w:rPr>
      </w:pP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00FA23B8" w:rsidRPr="001B147D">
        <w:rPr>
          <w:rFonts w:eastAsia="Calibri"/>
          <w:lang w:val="sv-FI"/>
        </w:rPr>
        <w:t xml:space="preserve"> </w:t>
      </w:r>
      <w:bookmarkEnd w:id="1043"/>
      <w:r w:rsidR="00FA23B8" w:rsidRPr="001B147D">
        <w:rPr>
          <w:rFonts w:eastAsia="Calibri"/>
          <w:lang w:val="sv-FI"/>
        </w:rPr>
        <w:t>= MIN { P</w:t>
      </w:r>
      <w:r w:rsidR="00FA23B8" w:rsidRPr="001B147D">
        <w:rPr>
          <w:rFonts w:eastAsia="Calibri"/>
          <w:vertAlign w:val="subscript"/>
          <w:lang w:val="sv-FI"/>
        </w:rPr>
        <w:t>EMAX, EN-DC</w:t>
      </w:r>
      <w:r w:rsidR="00FA23B8" w:rsidRPr="001B147D">
        <w:rPr>
          <w:rFonts w:eastAsia="Calibri"/>
          <w:lang w:val="sv-FI"/>
        </w:rPr>
        <w:t xml:space="preserve"> ,</w:t>
      </w:r>
      <w:r w:rsidR="00860F74" w:rsidRPr="001B147D">
        <w:rPr>
          <w:rFonts w:eastAsia="Calibri"/>
          <w:lang w:val="sv-FI"/>
        </w:rPr>
        <w:t xml:space="preserve"> </w:t>
      </w:r>
      <w:r w:rsidR="00FA23B8" w:rsidRPr="001B147D">
        <w:rPr>
          <w:rFonts w:eastAsia="Calibri"/>
          <w:lang w:val="sv-FI"/>
        </w:rPr>
        <w:t>P</w:t>
      </w:r>
      <w:r w:rsidR="00FA23B8" w:rsidRPr="001B147D">
        <w:rPr>
          <w:rFonts w:eastAsia="Calibri"/>
          <w:vertAlign w:val="subscript"/>
          <w:lang w:val="sv-FI"/>
        </w:rPr>
        <w:t>PowerClass, EN-DC</w:t>
      </w:r>
      <w:r w:rsidR="000339D8" w:rsidRPr="001B147D">
        <w:rPr>
          <w:rFonts w:eastAsia="Calibri"/>
          <w:lang w:val="sv-FI"/>
        </w:rPr>
        <w:t xml:space="preserve"> - </w:t>
      </w:r>
      <w:r w:rsidR="000339D8" w:rsidRPr="00DF6DD6">
        <w:rPr>
          <w:rFonts w:eastAsia="Calibri"/>
          <w:lang w:val="en-US"/>
        </w:rPr>
        <w:t>Δ</w:t>
      </w:r>
      <w:r w:rsidR="000339D8" w:rsidRPr="001B147D">
        <w:rPr>
          <w:rFonts w:eastAsia="Calibri"/>
          <w:lang w:val="sv-FI"/>
        </w:rPr>
        <w:t>P</w:t>
      </w:r>
      <w:r w:rsidR="000339D8" w:rsidRPr="001B147D">
        <w:rPr>
          <w:rFonts w:eastAsia="Calibri"/>
          <w:vertAlign w:val="subscript"/>
          <w:lang w:val="sv-FI"/>
        </w:rPr>
        <w:t>PowerClass,EN-DC</w:t>
      </w:r>
      <w:r w:rsidR="00FA23B8" w:rsidRPr="001B147D">
        <w:rPr>
          <w:rFonts w:eastAsia="Calibri"/>
          <w:lang w:val="sv-FI"/>
        </w:rPr>
        <w:t xml:space="preserve"> } + 0.3 dB</w:t>
      </w:r>
    </w:p>
    <w:p w14:paraId="4FD4AC86" w14:textId="52768E8E" w:rsidR="009F49AD" w:rsidRPr="00DF6DD6" w:rsidRDefault="009F49AD" w:rsidP="009F49AD">
      <w:pPr>
        <w:rPr>
          <w:lang w:eastAsia="ko-KR"/>
        </w:rPr>
      </w:pPr>
      <w:r w:rsidRPr="00DF6DD6">
        <w:t xml:space="preserve">For UEs indicating support of </w:t>
      </w:r>
      <w:r w:rsidRPr="00DF6DD6">
        <w:rPr>
          <w:lang w:eastAsia="ko-KR"/>
        </w:rPr>
        <w:t xml:space="preserve">dynamicPowerSharing in the </w:t>
      </w:r>
      <w:r w:rsidRPr="00DF6DD6">
        <w:rPr>
          <w:i/>
          <w:lang w:eastAsia="ko-KR"/>
        </w:rPr>
        <w:t xml:space="preserve">UE-MRDC-Capability </w:t>
      </w:r>
      <w:r w:rsidRPr="00DF6DD6">
        <w:rPr>
          <w:lang w:eastAsia="ko-KR"/>
        </w:rPr>
        <w:t xml:space="preserve">IE the UE can configure the total </w:t>
      </w:r>
      <w:r w:rsidR="00FA23B8" w:rsidRPr="00DF6DD6">
        <w:rPr>
          <w:lang w:eastAsia="ko-KR"/>
        </w:rPr>
        <w:t xml:space="preserve">maximum </w:t>
      </w:r>
      <w:r w:rsidRPr="00DF6DD6">
        <w:rPr>
          <w:lang w:eastAsia="ko-KR"/>
        </w:rPr>
        <w:t>transmission power</w:t>
      </w:r>
      <w:r w:rsidR="006C49AF" w:rsidRPr="00DF6DD6">
        <w:rPr>
          <w:lang w:eastAsia="ko-KR"/>
        </w:rPr>
        <w:t xml:space="preserve">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DF6DD6">
        <w:rPr>
          <w:lang w:eastAsia="ko-KR"/>
        </w:rPr>
        <w:t xml:space="preserve"> within the range</w:t>
      </w:r>
    </w:p>
    <w:p w14:paraId="2CEB8100" w14:textId="4C9A670E" w:rsidR="009F49AD" w:rsidRPr="001B147D" w:rsidRDefault="009F49AD" w:rsidP="009F49AD">
      <w:pPr>
        <w:pStyle w:val="EQ"/>
      </w:pPr>
      <w:r w:rsidRPr="00DF6DD6">
        <w:rPr>
          <w:position w:val="-10"/>
        </w:rPr>
        <w:tab/>
      </w:r>
      <w:r w:rsidRPr="001B147D">
        <w:t>P</w:t>
      </w:r>
      <w:r w:rsidRPr="001B147D">
        <w:rPr>
          <w:vertAlign w:val="subscript"/>
        </w:rPr>
        <w:t>EN-DC,tot_L</w:t>
      </w:r>
      <w:r w:rsidRPr="001B147D">
        <w:t xml:space="preserve"> ≤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EN-DC</m:t>
            </m:r>
          </m:sup>
        </m:sSubSup>
      </m:oMath>
      <w:r w:rsidRPr="001B147D">
        <w:rPr>
          <w:vertAlign w:val="subscript"/>
        </w:rPr>
        <w:t xml:space="preserve"> </w:t>
      </w:r>
      <w:r w:rsidRPr="001B147D">
        <w:t xml:space="preserve">≤ </w:t>
      </w:r>
      <w:r w:rsidRPr="001B147D">
        <w:rPr>
          <w:vertAlign w:val="subscript"/>
        </w:rPr>
        <w:t xml:space="preserve"> </w:t>
      </w:r>
      <w:r w:rsidRPr="001B147D">
        <w:t>P</w:t>
      </w:r>
      <w:r w:rsidRPr="001B147D">
        <w:rPr>
          <w:vertAlign w:val="subscript"/>
        </w:rPr>
        <w:t>EN-DC,tot_H</w:t>
      </w:r>
    </w:p>
    <w:p w14:paraId="61C09B30" w14:textId="51B65401" w:rsidR="009F49AD" w:rsidRPr="001B147D" w:rsidRDefault="009F49AD" w:rsidP="009F49AD">
      <w:pPr>
        <w:rPr>
          <w:lang w:eastAsia="ko-KR"/>
        </w:rPr>
      </w:pPr>
      <w:r w:rsidRPr="001B147D">
        <w:rPr>
          <w:lang w:eastAsia="ko-KR"/>
        </w:rPr>
        <w:t>where</w:t>
      </w:r>
    </w:p>
    <w:p w14:paraId="350E7780" w14:textId="2F563D88" w:rsidR="009F49AD" w:rsidRPr="001B147D" w:rsidRDefault="009F49AD" w:rsidP="009F49AD">
      <w:pPr>
        <w:pStyle w:val="EQ"/>
        <w:rPr>
          <w:lang w:bidi="bn-IN"/>
        </w:rPr>
      </w:pPr>
      <w:r w:rsidRPr="001B147D">
        <w:tab/>
        <w:t>P</w:t>
      </w:r>
      <w:r w:rsidRPr="001B147D">
        <w:rPr>
          <w:vertAlign w:val="subscript"/>
        </w:rPr>
        <w:t xml:space="preserve">EN-DC,tot_L </w:t>
      </w:r>
      <w:r w:rsidRPr="001B147D">
        <w:t>(</w:t>
      </w:r>
      <w:r w:rsidRPr="001B147D">
        <w:rPr>
          <w:i/>
        </w:rPr>
        <w:t>p,</w:t>
      </w:r>
      <w:r w:rsidRPr="001B147D">
        <w:rPr>
          <w:i/>
          <w:lang w:bidi="bn-IN"/>
        </w:rPr>
        <w:t>q</w:t>
      </w:r>
      <w:r w:rsidRPr="001B147D">
        <w:t>)</w:t>
      </w:r>
      <w:r w:rsidRPr="001B147D">
        <w:rPr>
          <w:lang w:bidi="bn-IN"/>
        </w:rPr>
        <w:t xml:space="preserve"> </w:t>
      </w:r>
      <w:r w:rsidRPr="001B147D">
        <w:t xml:space="preserve">= </w:t>
      </w:r>
      <w:r w:rsidRPr="001B147D">
        <w:rPr>
          <w:lang w:bidi="bn-IN"/>
        </w:rPr>
        <w:t>MIN{ P</w:t>
      </w:r>
      <w:r w:rsidRPr="001B147D">
        <w:rPr>
          <w:vertAlign w:val="subscript"/>
          <w:lang w:bidi="bn-IN"/>
        </w:rPr>
        <w:t>PowerClass,EN-DC</w:t>
      </w:r>
      <w:r w:rsidRPr="001B147D">
        <w:rPr>
          <w:lang w:bidi="bn-IN"/>
        </w:rPr>
        <w:t xml:space="preserve"> </w:t>
      </w:r>
      <w:r w:rsidR="000339D8" w:rsidRPr="00DF6DD6">
        <w:rPr>
          <w:rFonts w:eastAsia="Calibri"/>
          <w:lang w:val="en-US"/>
        </w:rPr>
        <w:t>- ΔP</w:t>
      </w:r>
      <w:r w:rsidR="000339D8" w:rsidRPr="00DF6DD6">
        <w:rPr>
          <w:rFonts w:eastAsia="Calibri"/>
          <w:vertAlign w:val="subscript"/>
          <w:lang w:val="en-US"/>
        </w:rPr>
        <w:t>PowerClass,EN-DC</w:t>
      </w:r>
      <w:r w:rsidR="000339D8" w:rsidRPr="00DF6DD6">
        <w:rPr>
          <w:rFonts w:eastAsia="Calibri"/>
          <w:lang w:val="en-US"/>
        </w:rPr>
        <w:t xml:space="preserve"> </w:t>
      </w:r>
      <w:r w:rsidRPr="001B147D">
        <w:rPr>
          <w:lang w:bidi="bn-IN"/>
        </w:rPr>
        <w:t xml:space="preserve">– </w:t>
      </w:r>
      <w:r w:rsidR="00867B93" w:rsidRPr="001B147D">
        <w:rPr>
          <w:lang w:bidi="bn-IN"/>
        </w:rPr>
        <w:t>MAX{MPR</w:t>
      </w:r>
      <w:r w:rsidR="00867B93" w:rsidRPr="001B147D">
        <w:rPr>
          <w:vertAlign w:val="subscript"/>
          <w:lang w:bidi="bn-IN"/>
        </w:rPr>
        <w:t>tot</w:t>
      </w:r>
      <w:r w:rsidR="00867B93" w:rsidRPr="001B147D">
        <w:rPr>
          <w:lang w:bidi="bn-IN"/>
        </w:rPr>
        <w:t xml:space="preserve">, </w:t>
      </w:r>
      <w:r w:rsidRPr="001B147D">
        <w:rPr>
          <w:lang w:bidi="bn-IN"/>
        </w:rPr>
        <w:t>A-MPR</w:t>
      </w:r>
      <w:r w:rsidRPr="001B147D">
        <w:rPr>
          <w:vertAlign w:val="subscript"/>
          <w:lang w:bidi="bn-IN"/>
        </w:rPr>
        <w:t>tot</w:t>
      </w:r>
      <w:r w:rsidR="00867B93" w:rsidRPr="001B147D">
        <w:rPr>
          <w:lang w:bidi="bn-IN"/>
        </w:rPr>
        <w:t>}</w:t>
      </w:r>
      <w:r w:rsidRPr="001B147D">
        <w:rPr>
          <w:lang w:bidi="bn-IN"/>
        </w:rPr>
        <w:t>, P</w:t>
      </w:r>
      <w:r w:rsidRPr="001B147D">
        <w:rPr>
          <w:vertAlign w:val="subscript"/>
          <w:lang w:bidi="bn-IN"/>
        </w:rPr>
        <w:t>EMAX,EN-DC</w:t>
      </w:r>
      <w:r w:rsidRPr="001B147D">
        <w:rPr>
          <w:lang w:bidi="bn-IN"/>
        </w:rPr>
        <w:t>}</w:t>
      </w:r>
    </w:p>
    <w:p w14:paraId="070B3508" w14:textId="181A8106" w:rsidR="009F49AD" w:rsidRPr="00DF6DD6" w:rsidRDefault="009F49AD" w:rsidP="009F49AD">
      <w:pPr>
        <w:pStyle w:val="EQ"/>
        <w:rPr>
          <w:lang w:val="sv-SE" w:bidi="bn-IN"/>
        </w:rPr>
      </w:pPr>
      <w:r w:rsidRPr="001B147D">
        <w:tab/>
      </w:r>
      <w:r w:rsidRPr="00DF6DD6">
        <w:rPr>
          <w:lang w:val="sv-SE"/>
        </w:rPr>
        <w:t>P</w:t>
      </w:r>
      <w:r w:rsidRPr="00DF6DD6">
        <w:rPr>
          <w:vertAlign w:val="subscript"/>
          <w:lang w:val="sv-SE"/>
        </w:rPr>
        <w:t xml:space="preserve">EN-DC,tot_H </w:t>
      </w:r>
      <w:r w:rsidRPr="00DF6DD6">
        <w:rPr>
          <w:lang w:val="sv-SE"/>
        </w:rPr>
        <w:t>(</w:t>
      </w:r>
      <w:r w:rsidRPr="00DF6DD6">
        <w:rPr>
          <w:i/>
          <w:lang w:val="sv-SE"/>
        </w:rPr>
        <w:t>p,</w:t>
      </w:r>
      <w:r w:rsidRPr="00DF6DD6">
        <w:rPr>
          <w:i/>
          <w:lang w:val="sv-SE" w:bidi="bn-IN"/>
        </w:rPr>
        <w:t>q</w:t>
      </w:r>
      <w:r w:rsidRPr="00DF6DD6">
        <w:rPr>
          <w:lang w:val="sv-SE"/>
        </w:rPr>
        <w:t>)</w:t>
      </w:r>
      <w:r w:rsidRPr="00DF6DD6">
        <w:rPr>
          <w:lang w:val="sv-SE" w:bidi="bn-IN"/>
        </w:rPr>
        <w:t xml:space="preserve"> </w:t>
      </w:r>
      <w:r w:rsidRPr="00DF6DD6">
        <w:rPr>
          <w:lang w:val="sv-SE"/>
        </w:rPr>
        <w:t xml:space="preserve">= </w:t>
      </w:r>
      <w:r w:rsidRPr="00DF6DD6">
        <w:rPr>
          <w:lang w:val="sv-SE" w:bidi="bn-IN"/>
        </w:rPr>
        <w:t>MIN{P</w:t>
      </w:r>
      <w:r w:rsidRPr="00DF6DD6">
        <w:rPr>
          <w:vertAlign w:val="subscript"/>
          <w:lang w:val="sv-SE" w:bidi="bn-IN"/>
        </w:rPr>
        <w:t>PowerClass,EN-DC</w:t>
      </w:r>
      <w:r w:rsidRPr="00DF6DD6">
        <w:rPr>
          <w:lang w:val="sv-SE" w:bidi="bn-IN"/>
        </w:rPr>
        <w:t>, P</w:t>
      </w:r>
      <w:r w:rsidRPr="00DF6DD6">
        <w:rPr>
          <w:vertAlign w:val="subscript"/>
          <w:lang w:val="sv-SE" w:bidi="bn-IN"/>
        </w:rPr>
        <w:t>EMAX,EN-DC</w:t>
      </w:r>
      <w:r w:rsidR="000339D8" w:rsidRPr="00DF6DD6">
        <w:rPr>
          <w:vertAlign w:val="subscript"/>
          <w:lang w:val="sv-SE" w:bidi="bn-IN"/>
        </w:rPr>
        <w:t xml:space="preserve"> </w:t>
      </w:r>
      <w:r w:rsidRPr="00DF6DD6">
        <w:rPr>
          <w:lang w:val="sv-SE" w:bidi="bn-IN"/>
        </w:rPr>
        <w:t>}</w:t>
      </w:r>
    </w:p>
    <w:p w14:paraId="53FE2AFA" w14:textId="0DE7499C" w:rsidR="009F49AD" w:rsidRPr="00DF6DD6" w:rsidRDefault="009F49AD" w:rsidP="00471067">
      <w:r w:rsidRPr="00DF6DD6">
        <w:t xml:space="preserve">for sub-frame </w:t>
      </w:r>
      <w:r w:rsidRPr="00DF6DD6">
        <w:rPr>
          <w:rFonts w:cs="Vrinda"/>
          <w:i/>
          <w:lang w:bidi="bn-IN"/>
        </w:rPr>
        <w:t>p</w:t>
      </w:r>
      <w:r w:rsidRPr="00DF6DD6">
        <w:rPr>
          <w:rFonts w:cs="Vrinda"/>
          <w:lang w:val="en-US" w:bidi="bn-IN"/>
        </w:rPr>
        <w:t xml:space="preserve"> on CG 1 </w:t>
      </w:r>
      <w:r w:rsidRPr="00DF6DD6">
        <w:rPr>
          <w:lang w:val="en-US"/>
        </w:rPr>
        <w:t>overlapping with physical channel</w:t>
      </w:r>
      <w:r w:rsidRPr="00DF6DD6">
        <w:t xml:space="preserve"> </w:t>
      </w:r>
      <w:r w:rsidRPr="00DF6DD6">
        <w:rPr>
          <w:rFonts w:cs="Vrinda"/>
          <w:i/>
          <w:lang w:val="en-US" w:bidi="bn-IN"/>
        </w:rPr>
        <w:t>q</w:t>
      </w:r>
      <w:r w:rsidRPr="00DF6DD6">
        <w:t xml:space="preserve"> on CG 2 and </w:t>
      </w:r>
      <w:r w:rsidR="00867B93" w:rsidRPr="00DF6DD6">
        <w:t xml:space="preserve">with </w:t>
      </w:r>
      <w:r w:rsidR="00867B93" w:rsidRPr="00DF6DD6">
        <w:rPr>
          <w:lang w:val="en-US"/>
        </w:rPr>
        <w:t>MPR</w:t>
      </w:r>
      <w:r w:rsidR="00867B93" w:rsidRPr="00DF6DD6">
        <w:rPr>
          <w:vertAlign w:val="subscript"/>
          <w:lang w:val="en-US"/>
        </w:rPr>
        <w:t>tot</w:t>
      </w:r>
      <w:r w:rsidR="00867B93" w:rsidRPr="00DF6DD6">
        <w:t xml:space="preserve"> and </w:t>
      </w:r>
      <w:r w:rsidRPr="00DF6DD6">
        <w:rPr>
          <w:lang w:bidi="bn-IN"/>
        </w:rPr>
        <w:t>A-MPR</w:t>
      </w:r>
      <w:r w:rsidRPr="00DF6DD6">
        <w:rPr>
          <w:vertAlign w:val="subscript"/>
          <w:lang w:bidi="bn-IN"/>
        </w:rPr>
        <w:t>tot</w:t>
      </w:r>
      <w:r w:rsidRPr="00DF6DD6">
        <w:rPr>
          <w:lang w:bidi="bn-IN"/>
        </w:rPr>
        <w:t xml:space="preserve"> in accordance with </w:t>
      </w:r>
      <w:r w:rsidR="00867B93" w:rsidRPr="00DF6DD6">
        <w:rPr>
          <w:lang w:bidi="bn-IN"/>
        </w:rPr>
        <w:t xml:space="preserve">6.2B.2.1 and </w:t>
      </w:r>
      <w:r w:rsidR="00B94AF2">
        <w:rPr>
          <w:lang w:bidi="bn-IN"/>
        </w:rPr>
        <w:t>clause</w:t>
      </w:r>
      <w:r w:rsidRPr="00DF6DD6">
        <w:rPr>
          <w:lang w:bidi="bn-IN"/>
        </w:rPr>
        <w:t xml:space="preserve"> 6.2B.3.1</w:t>
      </w:r>
      <w:r w:rsidR="00867B93" w:rsidRPr="00DF6DD6">
        <w:rPr>
          <w:lang w:bidi="bn-IN"/>
        </w:rPr>
        <w:t>, respectively</w:t>
      </w:r>
      <w:r w:rsidRPr="00DF6DD6">
        <w:rPr>
          <w:lang w:bidi="bn-IN"/>
        </w:rPr>
        <w:t>.</w:t>
      </w:r>
    </w:p>
    <w:p w14:paraId="64C6AD92" w14:textId="77777777" w:rsidR="009F49AD" w:rsidRPr="00DF6DD6" w:rsidRDefault="009F49AD" w:rsidP="00471067">
      <w:pPr>
        <w:rPr>
          <w:lang w:val="en-US"/>
        </w:rPr>
      </w:pPr>
      <w:r w:rsidRPr="00DF6DD6">
        <w:rPr>
          <w:lang w:val="en-US" w:bidi="bn-IN"/>
        </w:rPr>
        <w:t xml:space="preserve">The </w:t>
      </w:r>
      <w:r w:rsidRPr="00DF6DD6">
        <w:rPr>
          <w:lang w:val="en-US"/>
        </w:rPr>
        <w:t xml:space="preserve">measured total maximum output power </w:t>
      </w:r>
      <w:r w:rsidRPr="00DF6DD6">
        <w:rPr>
          <w:lang w:val="en-US" w:bidi="bn-IN"/>
        </w:rPr>
        <w:t>P</w:t>
      </w:r>
      <w:r w:rsidRPr="00DF6DD6">
        <w:rPr>
          <w:vertAlign w:val="subscript"/>
          <w:lang w:val="en-US" w:bidi="bn-IN"/>
        </w:rPr>
        <w:t>UMAX</w:t>
      </w:r>
      <w:r w:rsidRPr="00DF6DD6">
        <w:rPr>
          <w:lang w:val="en-US" w:bidi="bn-IN"/>
        </w:rPr>
        <w:t xml:space="preserve"> over both CGs/RATs, measured over the transmission reference time duration </w:t>
      </w:r>
      <w:r w:rsidRPr="00DF6DD6">
        <w:rPr>
          <w:lang w:val="en-US"/>
        </w:rPr>
        <w:t>is</w:t>
      </w:r>
    </w:p>
    <w:p w14:paraId="34FD9A3F" w14:textId="6174B94E" w:rsidR="009F49AD" w:rsidRPr="001B147D" w:rsidRDefault="009F49AD" w:rsidP="00471067">
      <w:pPr>
        <w:pStyle w:val="EQ"/>
        <w:rPr>
          <w:vertAlign w:val="subscript"/>
          <w:lang w:bidi="bn-IN"/>
        </w:rPr>
      </w:pPr>
      <w:r w:rsidRPr="001B147D">
        <w:rPr>
          <w:lang w:bidi="bn-IN"/>
        </w:rPr>
        <w:tab/>
        <w:t>P</w:t>
      </w:r>
      <w:r w:rsidRPr="001B147D">
        <w:rPr>
          <w:vertAlign w:val="subscript"/>
          <w:lang w:bidi="bn-IN"/>
        </w:rPr>
        <w:t>UMAX</w:t>
      </w:r>
      <w:r w:rsidRPr="001B147D">
        <w:rPr>
          <w:lang w:bidi="bn-IN"/>
        </w:rPr>
        <w:t xml:space="preserve"> </w:t>
      </w:r>
      <w:r w:rsidRPr="001B147D">
        <w:t xml:space="preserve">= </w:t>
      </w:r>
      <w:r w:rsidRPr="001B147D">
        <w:rPr>
          <w:lang w:bidi="bn-IN"/>
        </w:rPr>
        <w:t>10 log</w:t>
      </w:r>
      <w:r w:rsidRPr="001B147D">
        <w:rPr>
          <w:vertAlign w:val="subscript"/>
          <w:lang w:bidi="bn-IN"/>
        </w:rPr>
        <w:t>10</w:t>
      </w:r>
      <w:r w:rsidRPr="001B147D">
        <w:rPr>
          <w:lang w:bidi="bn-IN"/>
        </w:rPr>
        <w:t xml:space="preserve"> </w:t>
      </w:r>
      <w:bookmarkStart w:id="1044" w:name="_Hlk531562913"/>
      <w:r w:rsidRPr="001B147D">
        <w:t>[</w:t>
      </w:r>
      <w:r w:rsidRPr="001B147D">
        <w:rPr>
          <w:lang w:bidi="bn-IN"/>
        </w:rPr>
        <w:t>p</w:t>
      </w:r>
      <w:r w:rsidRPr="001B147D">
        <w:rPr>
          <w:vertAlign w:val="subscript"/>
          <w:lang w:bidi="bn-IN"/>
        </w:rPr>
        <w:t>UMAX,</w:t>
      </w:r>
      <w:r w:rsidRPr="001B147D">
        <w:rPr>
          <w:i/>
          <w:vertAlign w:val="subscript"/>
          <w:lang w:eastAsia="zh-CN" w:bidi="bn-IN"/>
        </w:rPr>
        <w:t>c,</w:t>
      </w:r>
      <w:r w:rsidRPr="001B147D">
        <w:rPr>
          <w:i/>
          <w:vertAlign w:val="subscript"/>
          <w:lang w:bidi="bn-IN"/>
        </w:rPr>
        <w:t>E-UTRA</w:t>
      </w:r>
      <w:r w:rsidRPr="001B147D">
        <w:rPr>
          <w:lang w:bidi="bn-IN"/>
        </w:rPr>
        <w:t xml:space="preserve"> + p</w:t>
      </w:r>
      <w:r w:rsidRPr="001B147D">
        <w:rPr>
          <w:vertAlign w:val="subscript"/>
          <w:lang w:bidi="bn-IN"/>
        </w:rPr>
        <w:t>UMAX,</w:t>
      </w:r>
      <w:r w:rsidRPr="001B147D">
        <w:rPr>
          <w:i/>
          <w:vertAlign w:val="subscript"/>
          <w:lang w:bidi="bn-IN"/>
        </w:rPr>
        <w:t>f,</w:t>
      </w:r>
      <w:r w:rsidRPr="001B147D">
        <w:rPr>
          <w:i/>
          <w:vertAlign w:val="subscript"/>
          <w:lang w:eastAsia="zh-CN" w:bidi="bn-IN"/>
        </w:rPr>
        <w:t>c</w:t>
      </w:r>
      <w:r w:rsidRPr="001B147D">
        <w:rPr>
          <w:i/>
          <w:vertAlign w:val="subscript"/>
          <w:lang w:bidi="bn-IN"/>
        </w:rPr>
        <w:t>,NR</w:t>
      </w:r>
      <w:r w:rsidRPr="001B147D">
        <w:rPr>
          <w:lang w:bidi="bn-IN"/>
        </w:rPr>
        <w:t>],</w:t>
      </w:r>
      <w:bookmarkEnd w:id="1044"/>
    </w:p>
    <w:p w14:paraId="0013456C" w14:textId="14E42EDC" w:rsidR="009F49AD" w:rsidRPr="00DF6DD6" w:rsidRDefault="009F49AD" w:rsidP="009F49AD">
      <w:pPr>
        <w:spacing w:after="160" w:line="256" w:lineRule="auto"/>
        <w:rPr>
          <w:rFonts w:eastAsia="Calibri"/>
          <w:lang w:val="en-US" w:bidi="bn-IN"/>
        </w:rPr>
      </w:pPr>
      <w:r w:rsidRPr="00DF6DD6">
        <w:rPr>
          <w:rFonts w:eastAsia="Calibri"/>
          <w:lang w:val="en-US"/>
        </w:rPr>
        <w:t>where</w:t>
      </w:r>
      <w:r w:rsidRPr="00DF6DD6">
        <w:rPr>
          <w:rFonts w:eastAsia="Calibri"/>
          <w:lang w:val="en-US" w:bidi="bn-IN"/>
        </w:rPr>
        <w:t xml:space="preserve"> 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i/>
          <w:noProof/>
          <w:vertAlign w:val="subscript"/>
          <w:lang w:eastAsia="zh-CN" w:bidi="bn-IN"/>
        </w:rPr>
        <w:t>,</w:t>
      </w:r>
      <w:r w:rsidRPr="00DF6DD6">
        <w:rPr>
          <w:i/>
          <w:vertAlign w:val="subscript"/>
          <w:lang w:val="en-US" w:bidi="bn-IN"/>
        </w:rPr>
        <w:t>E-UTRA</w:t>
      </w:r>
      <w:r w:rsidRPr="00DF6DD6">
        <w:rPr>
          <w:lang w:val="en-US" w:bidi="bn-IN"/>
        </w:rPr>
        <w:t xml:space="preserve"> and </w:t>
      </w:r>
      <w:r w:rsidRPr="00DF6DD6">
        <w:rPr>
          <w:rFonts w:eastAsia="Calibri"/>
          <w:lang w:val="en-US" w:bidi="bn-IN"/>
        </w:rPr>
        <w:t>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i/>
          <w:vertAlign w:val="subscript"/>
          <w:lang w:val="en-US" w:bidi="bn-IN"/>
        </w:rPr>
        <w:t>,NR</w:t>
      </w:r>
      <w:r w:rsidRPr="00DF6DD6">
        <w:rPr>
          <w:rFonts w:eastAsia="Calibri"/>
          <w:lang w:val="en-US" w:bidi="bn-IN"/>
        </w:rPr>
        <w:t xml:space="preserve"> denotes the measured output power </w:t>
      </w:r>
      <w:r w:rsidRPr="00DF6DD6">
        <w:rPr>
          <w:rFonts w:eastAsia="Calibri"/>
          <w:lang w:val="en-US" w:eastAsia="zh-CN"/>
        </w:rPr>
        <w:t xml:space="preserve">of serving cell </w:t>
      </w:r>
      <w:r w:rsidRPr="00DF6DD6">
        <w:rPr>
          <w:rFonts w:eastAsia="Calibri"/>
          <w:i/>
          <w:lang w:val="en-US" w:bidi="bn-IN"/>
        </w:rPr>
        <w:t xml:space="preserve">c for E-UTRA and NR </w:t>
      </w:r>
      <w:r w:rsidRPr="00DF6DD6">
        <w:rPr>
          <w:rFonts w:eastAsia="Calibri"/>
          <w:lang w:val="en-US" w:bidi="bn-IN"/>
        </w:rPr>
        <w:t xml:space="preserve">respectively, </w:t>
      </w:r>
      <w:r w:rsidRPr="00DF6DD6">
        <w:rPr>
          <w:rFonts w:eastAsia="Calibri"/>
          <w:lang w:val="en-US"/>
        </w:rPr>
        <w:t xml:space="preserve">expressed </w:t>
      </w:r>
      <w:r w:rsidRPr="00DF6DD6">
        <w:rPr>
          <w:rFonts w:eastAsia="Calibri"/>
          <w:lang w:val="en-US" w:bidi="bn-IN"/>
        </w:rPr>
        <w:t>in linear scale.</w:t>
      </w:r>
    </w:p>
    <w:p w14:paraId="7E5AEE3D" w14:textId="77777777" w:rsidR="009F49AD" w:rsidRPr="00DF6DD6" w:rsidRDefault="009F49AD" w:rsidP="00471067">
      <w:pPr>
        <w:rPr>
          <w:lang w:val="en-US"/>
        </w:rPr>
      </w:pPr>
      <w:r w:rsidRPr="00DF6DD6">
        <w:lastRenderedPageBreak/>
        <w:t xml:space="preserve">For UEs indicating support of </w:t>
      </w:r>
      <w:r w:rsidRPr="00DF6DD6">
        <w:rPr>
          <w:lang w:eastAsia="ko-KR"/>
        </w:rPr>
        <w:t>dynamicPowerSharing, t</w:t>
      </w:r>
      <w:r w:rsidRPr="00DF6DD6">
        <w:rPr>
          <w:lang w:val="en-US" w:bidi="bn-IN"/>
        </w:rPr>
        <w:t xml:space="preserve">he </w:t>
      </w:r>
      <w:r w:rsidRPr="00DF6DD6">
        <w:rPr>
          <w:lang w:val="en-US"/>
        </w:rPr>
        <w:t xml:space="preserve">measured total configured maximum output power </w:t>
      </w:r>
      <w:r w:rsidRPr="00DF6DD6">
        <w:rPr>
          <w:lang w:val="en-US" w:bidi="bn-IN"/>
        </w:rPr>
        <w:t>P</w:t>
      </w:r>
      <w:r w:rsidRPr="00DF6DD6">
        <w:rPr>
          <w:vertAlign w:val="subscript"/>
          <w:lang w:val="en-US" w:bidi="bn-IN"/>
        </w:rPr>
        <w:t>UMAX</w:t>
      </w:r>
      <w:r w:rsidRPr="00DF6DD6">
        <w:rPr>
          <w:lang w:val="en-US" w:bidi="bn-IN"/>
        </w:rPr>
        <w:t xml:space="preserve"> shall be within the following bounds:</w:t>
      </w:r>
    </w:p>
    <w:p w14:paraId="0172883C" w14:textId="750413E9" w:rsidR="009F49AD" w:rsidRPr="00DF6DD6" w:rsidRDefault="009F49AD" w:rsidP="00471067">
      <w:pPr>
        <w:pStyle w:val="EQ"/>
        <w:rPr>
          <w:lang w:val="en-US"/>
        </w:rPr>
      </w:pPr>
      <w:r w:rsidRPr="00DF6DD6">
        <w:rPr>
          <w:lang w:val="en-US" w:bidi="bn-IN"/>
        </w:rPr>
        <w:tab/>
        <w:t>P</w:t>
      </w:r>
      <w:r w:rsidRPr="00DF6DD6">
        <w:rPr>
          <w:vertAlign w:val="subscript"/>
          <w:lang w:val="en-US" w:bidi="bn-IN"/>
        </w:rPr>
        <w:t>CMAX_L</w:t>
      </w:r>
      <w:r w:rsidRPr="00DF6DD6">
        <w:rPr>
          <w:lang w:val="en-US" w:bidi="bn-IN"/>
        </w:rPr>
        <w:t xml:space="preserve"> -</w:t>
      </w:r>
      <w:r w:rsidRPr="00DF6DD6">
        <w:rPr>
          <w:lang w:val="en-US"/>
        </w:rPr>
        <w:t>T</w:t>
      </w:r>
      <w:r w:rsidRPr="00DF6DD6">
        <w:rPr>
          <w:rFonts w:eastAsia="Geneva"/>
          <w:vertAlign w:val="subscript"/>
          <w:lang w:val="en-US" w:eastAsia="zh-CN"/>
        </w:rPr>
        <w:t>LOW</w:t>
      </w:r>
      <w:r w:rsidRPr="00DF6DD6">
        <w:rPr>
          <w:lang w:val="en-US"/>
        </w:rPr>
        <w:t xml:space="preserve"> (</w:t>
      </w:r>
      <w:r w:rsidRPr="00DF6DD6">
        <w:rPr>
          <w:lang w:val="en-US" w:bidi="bn-IN"/>
        </w:rPr>
        <w:t>P</w:t>
      </w:r>
      <w:r w:rsidRPr="00DF6DD6">
        <w:rPr>
          <w:vertAlign w:val="subscript"/>
          <w:lang w:val="en-US" w:bidi="bn-IN"/>
        </w:rPr>
        <w:t>CMAX_L</w:t>
      </w:r>
      <w:r w:rsidRPr="00DF6DD6">
        <w:rPr>
          <w:lang w:val="en-US"/>
        </w:rPr>
        <w:t>)  ≤  P</w:t>
      </w:r>
      <w:r w:rsidRPr="00DF6DD6">
        <w:rPr>
          <w:vertAlign w:val="subscript"/>
          <w:lang w:val="en-US" w:bidi="bn-IN"/>
        </w:rPr>
        <w:t>U</w:t>
      </w:r>
      <w:r w:rsidRPr="00DF6DD6">
        <w:rPr>
          <w:vertAlign w:val="subscript"/>
          <w:lang w:val="en-US"/>
        </w:rPr>
        <w:t xml:space="preserve">MAX </w:t>
      </w:r>
      <w:r w:rsidRPr="00DF6DD6">
        <w:rPr>
          <w:lang w:val="en-US"/>
        </w:rPr>
        <w:t xml:space="preserve"> ≤  </w:t>
      </w:r>
      <w:r w:rsidRPr="00DF6DD6">
        <w:rPr>
          <w:lang w:val="en-US" w:bidi="bn-IN"/>
        </w:rPr>
        <w:t>P</w:t>
      </w:r>
      <w:r w:rsidRPr="00DF6DD6">
        <w:rPr>
          <w:vertAlign w:val="subscript"/>
          <w:lang w:val="en-US" w:bidi="bn-IN"/>
        </w:rPr>
        <w:t>CMAX_H</w:t>
      </w:r>
      <w:r w:rsidRPr="00DF6DD6">
        <w:rPr>
          <w:lang w:val="en-US" w:bidi="bn-IN"/>
        </w:rPr>
        <w:t xml:space="preserve"> </w:t>
      </w:r>
      <w:r w:rsidRPr="00DF6DD6">
        <w:rPr>
          <w:lang w:val="en-US"/>
        </w:rPr>
        <w:t>+ T</w:t>
      </w:r>
      <w:r w:rsidRPr="00DF6DD6">
        <w:rPr>
          <w:rFonts w:eastAsia="Geneva"/>
          <w:vertAlign w:val="subscript"/>
          <w:lang w:val="en-US" w:eastAsia="zh-CN"/>
        </w:rPr>
        <w:t>HIGH</w:t>
      </w:r>
      <w:r w:rsidRPr="00DF6DD6">
        <w:rPr>
          <w:lang w:val="en-US"/>
        </w:rPr>
        <w:t xml:space="preserve"> (</w:t>
      </w:r>
      <w:r w:rsidRPr="00DF6DD6">
        <w:rPr>
          <w:lang w:val="en-US" w:bidi="bn-IN"/>
        </w:rPr>
        <w:t>P</w:t>
      </w:r>
      <w:r w:rsidRPr="00DF6DD6">
        <w:rPr>
          <w:vertAlign w:val="subscript"/>
          <w:lang w:val="en-US" w:bidi="bn-IN"/>
        </w:rPr>
        <w:t>CMAX_H</w:t>
      </w:r>
      <w:r w:rsidRPr="00DF6DD6">
        <w:rPr>
          <w:lang w:val="en-US"/>
        </w:rPr>
        <w:t>)</w:t>
      </w:r>
    </w:p>
    <w:p w14:paraId="21E12078" w14:textId="77777777" w:rsidR="009F49AD" w:rsidRPr="00DF6DD6" w:rsidRDefault="009F49AD" w:rsidP="009F49AD">
      <w:pPr>
        <w:spacing w:after="160" w:line="256" w:lineRule="auto"/>
        <w:rPr>
          <w:rFonts w:eastAsia="Calibri"/>
          <w:lang w:val="en-US"/>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LOW</w:t>
      </w:r>
      <w:r w:rsidRPr="00DF6DD6">
        <w:rPr>
          <w:rFonts w:eastAsia="Calibri"/>
          <w:lang w:val="en-US"/>
        </w:rPr>
        <w:t>(P</w:t>
      </w:r>
      <w:r w:rsidRPr="00DF6DD6">
        <w:rPr>
          <w:rFonts w:eastAsia="Calibri"/>
          <w:vertAlign w:val="subscript"/>
          <w:lang w:val="en-US"/>
        </w:rPr>
        <w:t>CMAX_L</w:t>
      </w:r>
      <w:r w:rsidRPr="00DF6DD6">
        <w:rPr>
          <w:rFonts w:eastAsia="Calibri"/>
          <w:lang w:val="en-US"/>
        </w:rPr>
        <w:t>) and T</w:t>
      </w:r>
      <w:r w:rsidRPr="00DF6DD6">
        <w:rPr>
          <w:rFonts w:eastAsia="Calibri"/>
          <w:vertAlign w:val="subscript"/>
          <w:lang w:val="en-US"/>
        </w:rPr>
        <w:t>HIGH</w:t>
      </w:r>
      <w:r w:rsidRPr="00DF6DD6">
        <w:rPr>
          <w:rFonts w:eastAsia="Calibri"/>
          <w:lang w:val="en-US"/>
        </w:rPr>
        <w:t>(P</w:t>
      </w:r>
      <w:r w:rsidRPr="00DF6DD6">
        <w:rPr>
          <w:rFonts w:eastAsia="Calibri"/>
          <w:vertAlign w:val="subscript"/>
          <w:lang w:val="en-US"/>
        </w:rPr>
        <w:t>CMAX_H</w:t>
      </w:r>
      <w:r w:rsidRPr="00DF6DD6">
        <w:rPr>
          <w:rFonts w:eastAsia="Calibri"/>
          <w:lang w:val="en-US"/>
        </w:rPr>
        <w:t>) for applicable values of P</w:t>
      </w:r>
      <w:r w:rsidRPr="00DF6DD6">
        <w:rPr>
          <w:rFonts w:eastAsia="Calibri"/>
          <w:vertAlign w:val="subscript"/>
          <w:lang w:val="en-US"/>
        </w:rPr>
        <w:t>CMAX_L</w:t>
      </w:r>
      <w:r w:rsidRPr="00DF6DD6">
        <w:rPr>
          <w:rFonts w:eastAsia="Calibri"/>
          <w:lang w:val="en-US"/>
        </w:rPr>
        <w:t xml:space="preserve"> and P</w:t>
      </w:r>
      <w:r w:rsidRPr="00DF6DD6">
        <w:rPr>
          <w:rFonts w:eastAsia="Calibri"/>
          <w:vertAlign w:val="subscript"/>
          <w:lang w:val="en-US"/>
        </w:rPr>
        <w:t>CMAX_L</w:t>
      </w:r>
      <w:r w:rsidRPr="00DF6DD6">
        <w:rPr>
          <w:rFonts w:eastAsia="Calibri"/>
          <w:lang w:val="en-US"/>
        </w:rPr>
        <w:t xml:space="preserve"> specified in Table 6.2B.4.1.1-2.</w:t>
      </w:r>
    </w:p>
    <w:p w14:paraId="54A757B0" w14:textId="77777777" w:rsidR="009F49AD" w:rsidRPr="00DF6DD6" w:rsidRDefault="009F49AD" w:rsidP="00471067">
      <w:pPr>
        <w:rPr>
          <w:vertAlign w:val="subscript"/>
          <w:lang w:val="en-US"/>
        </w:rPr>
      </w:pPr>
      <w:r w:rsidRPr="00DF6DD6">
        <w:rPr>
          <w:lang w:val="en-US"/>
        </w:rPr>
        <w:t xml:space="preserve">When an UL subframe transmission </w:t>
      </w:r>
      <w:r w:rsidRPr="00DF6DD6">
        <w:rPr>
          <w:i/>
          <w:lang w:val="en-US"/>
        </w:rPr>
        <w:t>p</w:t>
      </w:r>
      <w:r w:rsidRPr="00DF6DD6">
        <w:rPr>
          <w:lang w:val="en-US"/>
        </w:rPr>
        <w:t xml:space="preserve"> from E-UTRA overlap with a physical channel </w:t>
      </w:r>
      <w:r w:rsidRPr="00DF6DD6">
        <w:rPr>
          <w:i/>
          <w:lang w:val="en-US"/>
        </w:rPr>
        <w:t>q</w:t>
      </w:r>
      <w:r w:rsidRPr="00DF6DD6">
        <w:rPr>
          <w:lang w:val="en-US"/>
        </w:rPr>
        <w:t xml:space="preserve"> from the NR</w:t>
      </w:r>
      <w:r w:rsidRPr="00DF6DD6">
        <w:rPr>
          <w:i/>
          <w:lang w:val="en-US"/>
        </w:rPr>
        <w:t>,</w:t>
      </w:r>
      <w:r w:rsidRPr="00DF6DD6">
        <w:rPr>
          <w:lang w:val="en-US"/>
        </w:rPr>
        <w:t xml:space="preserve"> then for P</w:t>
      </w:r>
      <w:r w:rsidRPr="00DF6DD6">
        <w:rPr>
          <w:vertAlign w:val="subscript"/>
          <w:lang w:val="en-US"/>
        </w:rPr>
        <w:t>UMAX</w:t>
      </w:r>
      <w:r w:rsidRPr="00DF6DD6">
        <w:rPr>
          <w:lang w:val="en-US"/>
        </w:rPr>
        <w:t xml:space="preserve"> evaluation, </w:t>
      </w:r>
      <w:r w:rsidRPr="00DF6DD6">
        <w:t>the</w:t>
      </w:r>
      <w:r w:rsidRPr="00DF6DD6">
        <w:rPr>
          <w:lang w:val="en-US"/>
        </w:rPr>
        <w:t xml:space="preserve"> E-UTRA subframe </w:t>
      </w:r>
      <w:r w:rsidRPr="00DF6DD6">
        <w:rPr>
          <w:i/>
          <w:lang w:val="en-US"/>
        </w:rPr>
        <w:t xml:space="preserve">p </w:t>
      </w:r>
      <w:r w:rsidRPr="00DF6DD6">
        <w:rPr>
          <w:lang w:val="en-US"/>
        </w:rPr>
        <w:t>is taken</w:t>
      </w:r>
      <w:r w:rsidRPr="00DF6DD6">
        <w:rPr>
          <w:i/>
          <w:lang w:val="en-US"/>
        </w:rPr>
        <w:t xml:space="preserve"> </w:t>
      </w:r>
      <w:r w:rsidRPr="00DF6DD6">
        <w:rPr>
          <w:lang w:val="en-US"/>
        </w:rPr>
        <w:t>as reference period T</w:t>
      </w:r>
      <w:r w:rsidRPr="00DF6DD6">
        <w:rPr>
          <w:vertAlign w:val="subscript"/>
          <w:lang w:val="en-US"/>
        </w:rPr>
        <w:t>REF</w:t>
      </w:r>
      <w:r w:rsidRPr="00DF6DD6">
        <w:rPr>
          <w:lang w:val="en-US"/>
        </w:rPr>
        <w:t xml:space="preserve"> and always considered as the reference measurement duration and the following rules are applicable.</w:t>
      </w:r>
    </w:p>
    <w:p w14:paraId="365AB99F" w14:textId="11EF626F" w:rsidR="009F49AD" w:rsidRPr="00DF6DD6" w:rsidRDefault="009F49AD" w:rsidP="00471067">
      <w:pPr>
        <w:rPr>
          <w:lang w:bidi="bn-IN"/>
        </w:rPr>
      </w:pPr>
      <w:r w:rsidRPr="00DF6DD6">
        <w:rPr>
          <w:lang w:val="en-US"/>
        </w:rPr>
        <w:t>T</w:t>
      </w:r>
      <w:r w:rsidRPr="00DF6DD6">
        <w:rPr>
          <w:vertAlign w:val="subscript"/>
          <w:lang w:val="en-US"/>
        </w:rPr>
        <w:t>REF</w:t>
      </w:r>
      <w:r w:rsidRPr="00DF6DD6">
        <w:rPr>
          <w:lang w:val="en-US"/>
        </w:rPr>
        <w:t xml:space="preserve"> and T</w:t>
      </w:r>
      <w:r w:rsidRPr="00DF6DD6">
        <w:rPr>
          <w:vertAlign w:val="subscript"/>
          <w:lang w:val="en-US"/>
        </w:rPr>
        <w:t>eval</w:t>
      </w:r>
      <w:r w:rsidRPr="00DF6DD6">
        <w:rPr>
          <w:lang w:val="en-US"/>
        </w:rPr>
        <w:t xml:space="preserve"> are specified in Table 6.2B.4.1.1-1 when same or different subframes and physical channel durations are used in aggregated carriers. </w:t>
      </w:r>
      <w:r w:rsidRPr="00DF6DD6">
        <w:rPr>
          <w:lang w:eastAsia="x-none" w:bidi="bn-IN"/>
        </w:rPr>
        <w:t>P</w:t>
      </w:r>
      <w:r w:rsidRPr="00DF6DD6">
        <w:rPr>
          <w:vertAlign w:val="subscript"/>
          <w:lang w:eastAsia="x-none" w:bidi="bn-IN"/>
        </w:rPr>
        <w:t>PowerClass ,EN-DC</w:t>
      </w:r>
      <w:r w:rsidRPr="00DF6DD6">
        <w:rPr>
          <w:lang w:bidi="bn-IN"/>
        </w:rPr>
        <w:t xml:space="preserve"> shall not be exceeded by the UE during any evaluation period of time.</w:t>
      </w:r>
    </w:p>
    <w:p w14:paraId="518FCC6C" w14:textId="61673903" w:rsidR="009F49AD" w:rsidRPr="00DF6DD6" w:rsidRDefault="009F49AD" w:rsidP="0005374D">
      <w:pPr>
        <w:pStyle w:val="TH"/>
      </w:pPr>
      <w:r w:rsidRPr="00DF6DD6">
        <w:t>Table 6.2B.4.1.1-1: P</w:t>
      </w:r>
      <w:r w:rsidRPr="00DF6DD6">
        <w:rPr>
          <w:vertAlign w:val="subscript"/>
        </w:rPr>
        <w:t>CMAX</w:t>
      </w:r>
      <w:r w:rsidRPr="00DF6DD6">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F55B07" w:rsidRPr="00DF6DD6" w14:paraId="013F3F35" w14:textId="77777777" w:rsidTr="002B30D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14A225E7" w14:textId="77777777" w:rsidR="009F49AD" w:rsidRPr="00DF6DD6" w:rsidRDefault="009F49AD" w:rsidP="00471067">
            <w:pPr>
              <w:pStyle w:val="TAH"/>
              <w:rPr>
                <w:lang w:eastAsia="ko-KR"/>
              </w:rPr>
            </w:pPr>
            <w:r w:rsidRPr="00DF6DD6">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2B94BA27" w14:textId="77777777" w:rsidR="009F49AD" w:rsidRPr="00DF6DD6" w:rsidRDefault="009F49AD" w:rsidP="00471067">
            <w:pPr>
              <w:pStyle w:val="TAH"/>
              <w:rPr>
                <w:lang w:eastAsia="ko-KR"/>
              </w:rPr>
            </w:pPr>
            <w:r w:rsidRPr="00DF6DD6">
              <w:rPr>
                <w:lang w:eastAsia="ko-KR"/>
              </w:rPr>
              <w:t>T</w:t>
            </w:r>
            <w:r w:rsidRPr="00DF6DD6">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03B63C98" w14:textId="77777777" w:rsidR="009F49AD" w:rsidRPr="00DF6DD6" w:rsidRDefault="009F49AD" w:rsidP="00471067">
            <w:pPr>
              <w:pStyle w:val="TAH"/>
              <w:rPr>
                <w:lang w:val="fr-FR" w:eastAsia="ko-KR"/>
              </w:rPr>
            </w:pPr>
            <w:r w:rsidRPr="00DF6DD6">
              <w:rPr>
                <w:lang w:eastAsia="ko-KR"/>
              </w:rPr>
              <w:t>T</w:t>
            </w:r>
            <w:r w:rsidRPr="00DF6DD6">
              <w:rPr>
                <w:vertAlign w:val="subscript"/>
                <w:lang w:eastAsia="ko-KR"/>
              </w:rPr>
              <w:t>eval</w:t>
            </w:r>
          </w:p>
        </w:tc>
      </w:tr>
      <w:tr w:rsidR="00BB1E56" w:rsidRPr="00DF6DD6" w14:paraId="64980F12" w14:textId="77777777" w:rsidTr="002B30D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72687944" w14:textId="77777777" w:rsidR="009F49AD" w:rsidRPr="00DF6DD6" w:rsidRDefault="009F49AD" w:rsidP="00471067">
            <w:pPr>
              <w:pStyle w:val="TAC"/>
              <w:rPr>
                <w:lang w:eastAsia="ko-KR"/>
              </w:rPr>
            </w:pPr>
            <w:r w:rsidRPr="00DF6DD6">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2D011B91" w14:textId="270BF987" w:rsidR="009F49AD" w:rsidRPr="00DF6DD6" w:rsidRDefault="00D35EC3" w:rsidP="00471067">
            <w:pPr>
              <w:pStyle w:val="TAC"/>
              <w:rPr>
                <w:lang w:eastAsia="ko-KR"/>
              </w:rPr>
            </w:pPr>
            <w:r w:rsidRPr="00DF6DD6">
              <w:rPr>
                <w:lang w:eastAsia="ko-KR"/>
              </w:rPr>
              <w:t>E-UTRA</w:t>
            </w:r>
            <w:r w:rsidR="009F49AD" w:rsidRPr="00DF6DD6">
              <w:rPr>
                <w:lang w:eastAsia="ko-KR"/>
              </w:rPr>
              <w:t xml:space="preserve">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1E8B646B" w14:textId="77777777" w:rsidR="009F49AD" w:rsidRPr="00DF6DD6" w:rsidRDefault="009F49AD" w:rsidP="00471067">
            <w:pPr>
              <w:pStyle w:val="TAC"/>
              <w:rPr>
                <w:lang w:eastAsia="ko-KR"/>
              </w:rPr>
            </w:pPr>
            <w:r w:rsidRPr="00DF6DD6">
              <w:rPr>
                <w:rFonts w:eastAsia="Calibri" w:cs="Arial"/>
                <w:lang w:val="en-US"/>
              </w:rPr>
              <w:t>Min(</w:t>
            </w:r>
            <w:r w:rsidRPr="00DF6DD6">
              <w:rPr>
                <w:rFonts w:eastAsia="Calibri" w:cs="Arial"/>
                <w:i/>
                <w:iCs/>
                <w:lang w:val="en-US"/>
              </w:rPr>
              <w:t>T</w:t>
            </w:r>
            <w:r w:rsidRPr="00DF6DD6">
              <w:rPr>
                <w:rFonts w:eastAsia="Calibri" w:cs="Arial"/>
                <w:i/>
                <w:iCs/>
                <w:vertAlign w:val="subscript"/>
                <w:lang w:val="en-US"/>
              </w:rPr>
              <w:t>no_hopping</w:t>
            </w:r>
            <w:r w:rsidRPr="00DF6DD6">
              <w:rPr>
                <w:rFonts w:eastAsia="Calibri" w:cs="Arial"/>
                <w:lang w:val="en-US"/>
              </w:rPr>
              <w:t>, Physical Channel Length)</w:t>
            </w:r>
          </w:p>
        </w:tc>
      </w:tr>
    </w:tbl>
    <w:p w14:paraId="38871A34" w14:textId="77777777" w:rsidR="009F49AD" w:rsidRPr="00DF6DD6" w:rsidRDefault="009F49AD" w:rsidP="009F49AD">
      <w:pPr>
        <w:spacing w:after="160" w:line="256" w:lineRule="auto"/>
        <w:rPr>
          <w:rFonts w:eastAsia="Calibri"/>
          <w:lang w:val="en-US" w:bidi="bn-IN"/>
        </w:rPr>
      </w:pPr>
    </w:p>
    <w:p w14:paraId="0734C1E5" w14:textId="467D3139" w:rsidR="009F49AD" w:rsidRPr="00DF6DD6" w:rsidRDefault="009F49AD" w:rsidP="00471067">
      <w:pPr>
        <w:rPr>
          <w:lang w:val="en-US"/>
        </w:rPr>
      </w:pPr>
      <w:r w:rsidRPr="00DF6DD6">
        <w:rPr>
          <w:lang w:val="en-US"/>
        </w:rPr>
        <w:t>For each T</w:t>
      </w:r>
      <w:r w:rsidRPr="00DF6DD6">
        <w:rPr>
          <w:vertAlign w:val="subscript"/>
          <w:lang w:val="en-US"/>
        </w:rPr>
        <w:t>REF</w:t>
      </w:r>
      <w:r w:rsidRPr="00DF6DD6">
        <w:rPr>
          <w:lang w:val="en-US"/>
        </w:rPr>
        <w:t>, the</w:t>
      </w:r>
      <w:r w:rsidRPr="00DF6DD6">
        <w:t xml:space="preserve"> P</w:t>
      </w:r>
      <w:r w:rsidRPr="00DF6DD6">
        <w:rPr>
          <w:vertAlign w:val="subscript"/>
        </w:rPr>
        <w:t>CMAX_H</w:t>
      </w:r>
      <w:r w:rsidRPr="00DF6DD6">
        <w:t xml:space="preserve"> is</w:t>
      </w:r>
      <w:r w:rsidRPr="00DF6DD6">
        <w:rPr>
          <w:lang w:val="en-US"/>
        </w:rPr>
        <w:t xml:space="preserve"> evaluated per T</w:t>
      </w:r>
      <w:r w:rsidRPr="00DF6DD6">
        <w:rPr>
          <w:vertAlign w:val="subscript"/>
          <w:lang w:val="en-US"/>
        </w:rPr>
        <w:t>eval</w:t>
      </w:r>
      <w:r w:rsidRPr="00DF6DD6">
        <w:rPr>
          <w:lang w:val="en-US"/>
        </w:rPr>
        <w:t xml:space="preserve"> </w:t>
      </w:r>
      <w:r w:rsidRPr="00DF6DD6">
        <w:t xml:space="preserve">and given by the maximum value over the transmission(s) within the </w:t>
      </w:r>
      <w:r w:rsidRPr="00DF6DD6">
        <w:rPr>
          <w:lang w:val="en-US"/>
        </w:rPr>
        <w:t>T</w:t>
      </w:r>
      <w:r w:rsidRPr="00DF6DD6">
        <w:rPr>
          <w:vertAlign w:val="subscript"/>
          <w:lang w:val="en-US"/>
        </w:rPr>
        <w:t>eval</w:t>
      </w:r>
      <w:r w:rsidRPr="00DF6DD6">
        <w:rPr>
          <w:lang w:val="en-US"/>
        </w:rPr>
        <w:t xml:space="preserve"> as follows:</w:t>
      </w:r>
    </w:p>
    <w:p w14:paraId="0DFF2917" w14:textId="75B5B1EF" w:rsidR="009F49AD" w:rsidRPr="00DF6DD6" w:rsidRDefault="009F49AD" w:rsidP="00471067">
      <w:pPr>
        <w:pStyle w:val="EQ"/>
      </w:pPr>
      <w:r w:rsidRPr="00DF6DD6">
        <w:rPr>
          <w:lang w:bidi="bn-IN"/>
        </w:rPr>
        <w:tab/>
        <w:t>P</w:t>
      </w:r>
      <w:r w:rsidRPr="00DF6DD6">
        <w:rPr>
          <w:vertAlign w:val="subscript"/>
          <w:lang w:bidi="bn-IN"/>
        </w:rPr>
        <w:t xml:space="preserve">CMAX_H  </w:t>
      </w:r>
      <w:r w:rsidRPr="00DF6DD6">
        <w:t>= MAX {</w:t>
      </w:r>
      <w:r w:rsidRPr="00DF6DD6">
        <w:rPr>
          <w:lang w:bidi="bn-IN"/>
        </w:rPr>
        <w:t xml:space="preserve"> P</w:t>
      </w:r>
      <w:r w:rsidRPr="00DF6DD6">
        <w:rPr>
          <w:vertAlign w:val="subscript"/>
          <w:lang w:bidi="bn-IN"/>
        </w:rPr>
        <w:t>CMAX_ EN-DC _H</w:t>
      </w:r>
      <w:r w:rsidRPr="00DF6DD6">
        <w:t xml:space="preserve"> (</w:t>
      </w:r>
      <w:r w:rsidRPr="00DF6DD6">
        <w:rPr>
          <w:i/>
        </w:rPr>
        <w:t>p,q</w:t>
      </w:r>
      <w:r w:rsidRPr="00DF6DD6">
        <w:t xml:space="preserve">) , </w:t>
      </w:r>
      <w:r w:rsidRPr="00DF6DD6">
        <w:rPr>
          <w:lang w:bidi="bn-IN"/>
        </w:rPr>
        <w:t>P</w:t>
      </w:r>
      <w:r w:rsidRPr="00DF6DD6">
        <w:rPr>
          <w:vertAlign w:val="subscript"/>
          <w:lang w:bidi="bn-IN"/>
        </w:rPr>
        <w:t>CMAX_ EN-DC _H</w:t>
      </w:r>
      <w:r w:rsidRPr="00DF6DD6">
        <w:t xml:space="preserve"> (</w:t>
      </w:r>
      <w:r w:rsidRPr="00DF6DD6">
        <w:rPr>
          <w:i/>
        </w:rPr>
        <w:t>p,q+1</w:t>
      </w:r>
      <w:r w:rsidRPr="00DF6DD6">
        <w:t xml:space="preserve">), … , </w:t>
      </w:r>
      <w:r w:rsidRPr="00DF6DD6">
        <w:rPr>
          <w:lang w:bidi="bn-IN"/>
        </w:rPr>
        <w:t>P</w:t>
      </w:r>
      <w:r w:rsidRPr="00DF6DD6">
        <w:rPr>
          <w:vertAlign w:val="subscript"/>
          <w:lang w:bidi="bn-IN"/>
        </w:rPr>
        <w:t>CMAX_ EN-DC _H</w:t>
      </w:r>
      <w:r w:rsidRPr="00DF6DD6">
        <w:t xml:space="preserve"> (</w:t>
      </w:r>
      <w:r w:rsidRPr="00DF6DD6">
        <w:rPr>
          <w:i/>
        </w:rPr>
        <w:t>p,q+n</w:t>
      </w:r>
      <w:r w:rsidRPr="00DF6DD6">
        <w:t>) }</w:t>
      </w:r>
    </w:p>
    <w:p w14:paraId="10D801FE" w14:textId="11706578" w:rsidR="009F49AD" w:rsidRPr="00DF6DD6" w:rsidRDefault="009F49AD" w:rsidP="009F49AD">
      <w:pPr>
        <w:spacing w:after="160" w:line="256" w:lineRule="auto"/>
        <w:rPr>
          <w:lang w:val="en-US" w:eastAsia="zh-CN"/>
        </w:rPr>
      </w:pPr>
      <w:r w:rsidRPr="00DF6DD6">
        <w:rPr>
          <w:rFonts w:eastAsia="Calibri"/>
          <w:lang w:val="en-US"/>
        </w:rPr>
        <w:t xml:space="preserve">where </w:t>
      </w:r>
      <w:r w:rsidRPr="00DF6DD6">
        <w:rPr>
          <w:lang w:eastAsia="x-none" w:bidi="bn-IN"/>
        </w:rPr>
        <w:t>P</w:t>
      </w:r>
      <w:r w:rsidRPr="00DF6DD6">
        <w:rPr>
          <w:vertAlign w:val="subscript"/>
          <w:lang w:eastAsia="x-none" w:bidi="bn-IN"/>
        </w:rPr>
        <w:t>CMAX_ EN-DC _H</w:t>
      </w:r>
      <w:r w:rsidRPr="00DF6DD6">
        <w:rPr>
          <w:rFonts w:eastAsia="Calibri"/>
          <w:lang w:val="en-US" w:bidi="bn-IN"/>
        </w:rPr>
        <w:t xml:space="preserve"> are the applicable upper limits for each overlapping scheduling unit pairs </w:t>
      </w:r>
      <w:r w:rsidRPr="00DF6DD6">
        <w:rPr>
          <w:rFonts w:eastAsia="Calibri"/>
          <w:i/>
          <w:lang w:val="en-US" w:bidi="bn-IN"/>
        </w:rPr>
        <w:t>(p,q</w:t>
      </w:r>
      <w:r w:rsidRPr="00DF6DD6">
        <w:rPr>
          <w:rFonts w:eastAsia="Calibri"/>
          <w:lang w:val="en-US" w:bidi="bn-IN"/>
        </w:rPr>
        <w:t>) , (</w:t>
      </w:r>
      <w:r w:rsidRPr="00DF6DD6">
        <w:rPr>
          <w:rFonts w:eastAsia="Calibri"/>
          <w:i/>
          <w:lang w:val="en-US" w:bidi="bn-IN"/>
        </w:rPr>
        <w:t>p, q+1</w:t>
      </w:r>
      <w:r w:rsidRPr="00DF6DD6">
        <w:rPr>
          <w:rFonts w:eastAsia="Calibri"/>
          <w:lang w:val="en-US" w:bidi="bn-IN"/>
        </w:rPr>
        <w:t xml:space="preserve">) , up to </w:t>
      </w:r>
      <w:r w:rsidRPr="00DF6DD6">
        <w:rPr>
          <w:rFonts w:eastAsia="Calibri"/>
          <w:i/>
          <w:lang w:val="en-US" w:bidi="bn-IN"/>
        </w:rPr>
        <w:t>(p, q+n</w:t>
      </w:r>
      <w:r w:rsidRPr="00DF6DD6">
        <w:rPr>
          <w:rFonts w:eastAsia="Calibri"/>
          <w:lang w:val="en-US" w:bidi="bn-IN"/>
        </w:rPr>
        <w:t xml:space="preserve">) for each applicable </w:t>
      </w:r>
      <w:r w:rsidRPr="00DF6DD6">
        <w:rPr>
          <w:lang w:eastAsia="ko-KR"/>
        </w:rPr>
        <w:t>T</w:t>
      </w:r>
      <w:r w:rsidRPr="00DF6DD6">
        <w:rPr>
          <w:vertAlign w:val="subscript"/>
          <w:lang w:eastAsia="ko-KR"/>
        </w:rPr>
        <w:t>eval</w:t>
      </w:r>
      <w:r w:rsidRPr="00DF6DD6">
        <w:rPr>
          <w:rFonts w:eastAsia="Calibri"/>
          <w:lang w:val="en-US" w:bidi="bn-IN"/>
        </w:rPr>
        <w:t xml:space="preserve"> duration</w:t>
      </w:r>
      <w:r w:rsidRPr="00DF6DD6">
        <w:rPr>
          <w:rFonts w:eastAsia="Calibri"/>
          <w:lang w:val="en-US"/>
        </w:rPr>
        <w:t xml:space="preserve">, </w:t>
      </w:r>
      <w:r w:rsidRPr="00DF6DD6">
        <w:rPr>
          <w:lang w:val="en-US" w:eastAsia="zh-CN"/>
        </w:rPr>
        <w:t>where q+</w:t>
      </w:r>
      <w:r w:rsidRPr="00DF6DD6">
        <w:rPr>
          <w:i/>
          <w:iCs/>
          <w:lang w:val="en-US" w:eastAsia="zh-CN"/>
        </w:rPr>
        <w:t>n</w:t>
      </w:r>
      <w:r w:rsidRPr="00DF6DD6">
        <w:rPr>
          <w:lang w:val="en-US" w:eastAsia="zh-CN"/>
        </w:rPr>
        <w:t xml:space="preserve"> is the last NR UL physical channel overlapping with </w:t>
      </w:r>
      <w:r w:rsidR="00D35EC3" w:rsidRPr="00DF6DD6">
        <w:rPr>
          <w:lang w:val="en-US" w:eastAsia="zh-CN"/>
        </w:rPr>
        <w:t>E-UTRA</w:t>
      </w:r>
      <w:r w:rsidRPr="00DF6DD6">
        <w:rPr>
          <w:lang w:val="en-US" w:eastAsia="zh-CN"/>
        </w:rPr>
        <w:t xml:space="preserve"> subframe p.</w:t>
      </w:r>
    </w:p>
    <w:p w14:paraId="49D12E50" w14:textId="77777777" w:rsidR="009F49AD" w:rsidRPr="00DF6DD6" w:rsidRDefault="009F49AD" w:rsidP="009F49AD">
      <w:pPr>
        <w:spacing w:after="160" w:line="256" w:lineRule="auto"/>
        <w:rPr>
          <w:rFonts w:eastAsia="Calibri"/>
          <w:lang w:val="en-US" w:bidi="bn-IN"/>
        </w:rPr>
      </w:pPr>
      <w:r w:rsidRPr="00DF6DD6">
        <w:rPr>
          <w:lang w:val="en-US" w:eastAsia="zh-CN"/>
        </w:rPr>
        <w:t xml:space="preserve">While </w:t>
      </w:r>
      <w:r w:rsidRPr="00DF6DD6">
        <w:rPr>
          <w:rFonts w:eastAsia="Calibri"/>
          <w:noProof/>
          <w:lang w:val="en-US" w:bidi="bn-IN"/>
        </w:rPr>
        <w:t>P</w:t>
      </w:r>
      <w:r w:rsidRPr="00DF6DD6">
        <w:rPr>
          <w:rFonts w:eastAsia="Calibri"/>
          <w:noProof/>
          <w:vertAlign w:val="subscript"/>
          <w:lang w:val="en-US" w:bidi="bn-IN"/>
        </w:rPr>
        <w:t xml:space="preserve">CMAX_L </w:t>
      </w:r>
      <w:r w:rsidRPr="00DF6DD6">
        <w:rPr>
          <w:rFonts w:eastAsia="Calibri"/>
          <w:lang w:val="en-US" w:bidi="bn-IN"/>
        </w:rPr>
        <w:t>is computed as follows:</w:t>
      </w:r>
    </w:p>
    <w:p w14:paraId="78EA8003" w14:textId="550FA4CB" w:rsidR="009F49AD" w:rsidRPr="00DF6DD6" w:rsidRDefault="009F49AD" w:rsidP="00471067">
      <w:pPr>
        <w:pStyle w:val="EQ"/>
        <w:rPr>
          <w:rFonts w:eastAsia="Calibri"/>
          <w:lang w:val="en-US" w:bidi="bn-IN"/>
        </w:rPr>
      </w:pPr>
      <w:r w:rsidRPr="00DF6DD6">
        <w:rPr>
          <w:rFonts w:eastAsia="Calibri"/>
          <w:lang w:val="en-US" w:bidi="bn-IN"/>
        </w:rPr>
        <w:tab/>
        <w:t>P</w:t>
      </w:r>
      <w:r w:rsidRPr="00DF6DD6">
        <w:rPr>
          <w:rFonts w:eastAsia="Calibri"/>
          <w:vertAlign w:val="subscript"/>
          <w:lang w:val="en-US" w:bidi="bn-IN"/>
        </w:rPr>
        <w:t xml:space="preserve">CMAX_L </w:t>
      </w:r>
      <w:r w:rsidRPr="00DF6DD6">
        <w:t>= MIN {</w:t>
      </w:r>
      <w:r w:rsidRPr="00DF6DD6">
        <w:rPr>
          <w:lang w:bidi="bn-IN"/>
        </w:rPr>
        <w:t xml:space="preserve"> P</w:t>
      </w:r>
      <w:r w:rsidRPr="00DF6DD6">
        <w:rPr>
          <w:vertAlign w:val="subscript"/>
          <w:lang w:bidi="bn-IN"/>
        </w:rPr>
        <w:t>CMAX_ EN-DC _L</w:t>
      </w:r>
      <w:r w:rsidRPr="00DF6DD6">
        <w:t xml:space="preserve"> (</w:t>
      </w:r>
      <w:r w:rsidRPr="00DF6DD6">
        <w:rPr>
          <w:i/>
        </w:rPr>
        <w:t>p,q</w:t>
      </w:r>
      <w:r w:rsidRPr="00DF6DD6">
        <w:t xml:space="preserve">) , </w:t>
      </w:r>
      <w:r w:rsidRPr="00DF6DD6">
        <w:rPr>
          <w:lang w:bidi="bn-IN"/>
        </w:rPr>
        <w:t>P</w:t>
      </w:r>
      <w:r w:rsidRPr="00DF6DD6">
        <w:rPr>
          <w:vertAlign w:val="subscript"/>
          <w:lang w:bidi="bn-IN"/>
        </w:rPr>
        <w:t>CMAX_ EN-DC _L</w:t>
      </w:r>
      <w:r w:rsidRPr="00DF6DD6">
        <w:t xml:space="preserve"> (</w:t>
      </w:r>
      <w:r w:rsidRPr="00DF6DD6">
        <w:rPr>
          <w:i/>
        </w:rPr>
        <w:t>p,q+1</w:t>
      </w:r>
      <w:r w:rsidRPr="00DF6DD6">
        <w:t xml:space="preserve">), … , </w:t>
      </w:r>
      <w:r w:rsidRPr="00DF6DD6">
        <w:rPr>
          <w:lang w:bidi="bn-IN"/>
        </w:rPr>
        <w:t>P</w:t>
      </w:r>
      <w:r w:rsidRPr="00DF6DD6">
        <w:rPr>
          <w:vertAlign w:val="subscript"/>
          <w:lang w:bidi="bn-IN"/>
        </w:rPr>
        <w:t>CMAX_ EN-DC _L</w:t>
      </w:r>
      <w:r w:rsidRPr="00DF6DD6">
        <w:t xml:space="preserve"> (</w:t>
      </w:r>
      <w:r w:rsidRPr="00DF6DD6">
        <w:rPr>
          <w:i/>
        </w:rPr>
        <w:t>p,q+n</w:t>
      </w:r>
      <w:r w:rsidRPr="00DF6DD6">
        <w:t>)}</w:t>
      </w:r>
    </w:p>
    <w:p w14:paraId="573DE1D5" w14:textId="1FF173A1" w:rsidR="009F49AD" w:rsidRPr="00DF6DD6" w:rsidRDefault="009F49AD" w:rsidP="009F49AD">
      <w:pPr>
        <w:keepLines/>
        <w:tabs>
          <w:tab w:val="center" w:pos="4536"/>
          <w:tab w:val="right" w:pos="9072"/>
        </w:tabs>
        <w:overflowPunct w:val="0"/>
        <w:autoSpaceDE w:val="0"/>
        <w:autoSpaceDN w:val="0"/>
        <w:adjustRightInd w:val="0"/>
        <w:textAlignment w:val="baseline"/>
        <w:rPr>
          <w:noProof/>
          <w:lang w:eastAsia="x-none"/>
        </w:rPr>
      </w:pPr>
      <w:r w:rsidRPr="00DF6DD6">
        <w:rPr>
          <w:rFonts w:eastAsia="Calibri"/>
          <w:lang w:val="en-US"/>
        </w:rPr>
        <w:t xml:space="preserve">where </w:t>
      </w:r>
      <w:r w:rsidRPr="00DF6DD6">
        <w:rPr>
          <w:lang w:eastAsia="x-none" w:bidi="bn-IN"/>
        </w:rPr>
        <w:t>P</w:t>
      </w:r>
      <w:r w:rsidRPr="00DF6DD6">
        <w:rPr>
          <w:vertAlign w:val="subscript"/>
          <w:lang w:eastAsia="x-none" w:bidi="bn-IN"/>
        </w:rPr>
        <w:t>CMAX_EN-DC_L</w:t>
      </w:r>
      <w:r w:rsidRPr="00DF6DD6">
        <w:rPr>
          <w:rFonts w:eastAsia="Calibri"/>
          <w:lang w:val="en-US" w:bidi="bn-IN"/>
        </w:rPr>
        <w:t xml:space="preserve"> are the applicable lower limits for each overlapping scheduling unit pairs </w:t>
      </w:r>
      <w:r w:rsidRPr="00DF6DD6">
        <w:rPr>
          <w:rFonts w:eastAsia="Calibri"/>
          <w:i/>
          <w:lang w:val="en-US" w:bidi="bn-IN"/>
        </w:rPr>
        <w:t>(p,q</w:t>
      </w:r>
      <w:r w:rsidRPr="00DF6DD6">
        <w:rPr>
          <w:rFonts w:eastAsia="Calibri"/>
          <w:lang w:val="en-US" w:bidi="bn-IN"/>
        </w:rPr>
        <w:t>) , (</w:t>
      </w:r>
      <w:r w:rsidRPr="00DF6DD6">
        <w:rPr>
          <w:rFonts w:eastAsia="Calibri"/>
          <w:i/>
          <w:lang w:val="en-US" w:bidi="bn-IN"/>
        </w:rPr>
        <w:t>p, q+1</w:t>
      </w:r>
      <w:r w:rsidRPr="00DF6DD6">
        <w:rPr>
          <w:rFonts w:eastAsia="Calibri"/>
          <w:lang w:val="en-US" w:bidi="bn-IN"/>
        </w:rPr>
        <w:t xml:space="preserve">) , up to </w:t>
      </w:r>
      <w:r w:rsidRPr="00DF6DD6">
        <w:rPr>
          <w:rFonts w:eastAsia="Calibri"/>
          <w:i/>
          <w:lang w:val="en-US" w:bidi="bn-IN"/>
        </w:rPr>
        <w:t>(p, q+n</w:t>
      </w:r>
      <w:r w:rsidRPr="00DF6DD6">
        <w:rPr>
          <w:rFonts w:eastAsia="Calibri"/>
          <w:lang w:val="en-US" w:bidi="bn-IN"/>
        </w:rPr>
        <w:t xml:space="preserve">) for each applicable </w:t>
      </w:r>
      <w:r w:rsidRPr="00DF6DD6">
        <w:rPr>
          <w:lang w:eastAsia="ko-KR"/>
        </w:rPr>
        <w:t>T</w:t>
      </w:r>
      <w:r w:rsidRPr="00DF6DD6">
        <w:rPr>
          <w:vertAlign w:val="subscript"/>
          <w:lang w:eastAsia="ko-KR"/>
        </w:rPr>
        <w:t>eval</w:t>
      </w:r>
      <w:r w:rsidRPr="00DF6DD6">
        <w:rPr>
          <w:rFonts w:eastAsia="Calibri"/>
          <w:lang w:val="en-US" w:bidi="bn-IN"/>
        </w:rPr>
        <w:t xml:space="preserve"> duration</w:t>
      </w:r>
      <w:r w:rsidRPr="00DF6DD6">
        <w:rPr>
          <w:rFonts w:eastAsia="Calibri"/>
          <w:lang w:val="en-US"/>
        </w:rPr>
        <w:t xml:space="preserve">, </w:t>
      </w:r>
      <w:r w:rsidRPr="00DF6DD6">
        <w:rPr>
          <w:lang w:val="en-US" w:eastAsia="zh-CN"/>
        </w:rPr>
        <w:t>where q+</w:t>
      </w:r>
      <w:r w:rsidRPr="00DF6DD6">
        <w:rPr>
          <w:i/>
          <w:iCs/>
          <w:lang w:val="en-US" w:eastAsia="zh-CN"/>
        </w:rPr>
        <w:t>n</w:t>
      </w:r>
      <w:r w:rsidRPr="00DF6DD6">
        <w:rPr>
          <w:lang w:val="en-US" w:eastAsia="zh-CN"/>
        </w:rPr>
        <w:t xml:space="preserve"> is the last NR UL physical channel overlapping with </w:t>
      </w:r>
      <w:r w:rsidR="00D35EC3" w:rsidRPr="00DF6DD6">
        <w:rPr>
          <w:lang w:val="en-US" w:eastAsia="zh-CN"/>
        </w:rPr>
        <w:t>E-UTRA</w:t>
      </w:r>
      <w:r w:rsidRPr="00DF6DD6">
        <w:rPr>
          <w:lang w:val="en-US" w:eastAsia="zh-CN"/>
        </w:rPr>
        <w:t xml:space="preserve"> subframe p,</w:t>
      </w:r>
    </w:p>
    <w:p w14:paraId="2FFB50FB" w14:textId="4E07677E" w:rsidR="009F49AD" w:rsidRPr="00DF6DD6" w:rsidRDefault="009F49AD" w:rsidP="0005374D">
      <w:pPr>
        <w:rPr>
          <w:lang w:bidi="bn-IN"/>
        </w:rPr>
      </w:pPr>
      <w:r w:rsidRPr="00DF6DD6">
        <w:rPr>
          <w:lang w:val="en-US"/>
        </w:rPr>
        <w:t>With</w:t>
      </w:r>
    </w:p>
    <w:p w14:paraId="633C3529" w14:textId="15C42077" w:rsidR="008C28EA" w:rsidRDefault="008C28EA" w:rsidP="0005374D">
      <w:pPr>
        <w:rPr>
          <w:lang w:bidi="bn-IN"/>
        </w:rPr>
      </w:pPr>
      <w:r w:rsidRPr="00DF6DD6">
        <w:rPr>
          <w:lang w:bidi="bn-IN"/>
        </w:rPr>
        <w:tab/>
        <w:t>P</w:t>
      </w:r>
      <w:r w:rsidRPr="00DF6DD6">
        <w:rPr>
          <w:vertAlign w:val="subscript"/>
          <w:lang w:bidi="bn-IN"/>
        </w:rPr>
        <w:t>CMAX_ EN-DC _H</w:t>
      </w:r>
      <w:r w:rsidRPr="00DF6DD6">
        <w:t>(</w:t>
      </w:r>
      <w:r w:rsidRPr="00DF6DD6">
        <w:rPr>
          <w:i/>
        </w:rPr>
        <w:t>p,q</w:t>
      </w:r>
      <w:r w:rsidRPr="00DF6DD6">
        <w:t>) = MIN {</w:t>
      </w:r>
      <w:r w:rsidRPr="00DF6DD6">
        <w:rPr>
          <w:lang w:bidi="bn-IN"/>
        </w:rPr>
        <w:t>10 log</w:t>
      </w:r>
      <w:r w:rsidRPr="00DF6DD6">
        <w:rPr>
          <w:vertAlign w:val="subscript"/>
          <w:lang w:bidi="bn-IN"/>
        </w:rPr>
        <w:t>10</w:t>
      </w:r>
      <w:r w:rsidRPr="00DF6DD6">
        <w:rPr>
          <w:lang w:bidi="bn-IN"/>
        </w:rPr>
        <w:t xml:space="preserve"> </w:t>
      </w:r>
      <w:r w:rsidRPr="00DF6DD6">
        <w:t>[</w:t>
      </w:r>
      <w:r w:rsidRPr="00DF6DD6">
        <w:rPr>
          <w:lang w:bidi="bn-IN"/>
        </w:rPr>
        <w:t>p</w:t>
      </w:r>
      <w:r w:rsidRPr="00DF6DD6">
        <w:rPr>
          <w:vertAlign w:val="subscript"/>
          <w:lang w:bidi="bn-IN"/>
        </w:rPr>
        <w:t>CMAX</w:t>
      </w:r>
      <w:r w:rsidRPr="00DF6DD6">
        <w:rPr>
          <w:lang w:eastAsia="zh-CN"/>
        </w:rPr>
        <w:t xml:space="preserve"> </w:t>
      </w:r>
      <w:r w:rsidRPr="00DF6DD6">
        <w:rPr>
          <w:vertAlign w:val="subscript"/>
          <w:lang w:bidi="bn-IN"/>
        </w:rPr>
        <w:t>H _</w:t>
      </w:r>
      <w:r w:rsidRPr="00DF6DD6">
        <w:rPr>
          <w:i/>
          <w:vertAlign w:val="subscript"/>
          <w:lang w:bidi="bn-IN"/>
        </w:rPr>
        <w:t xml:space="preserve"> </w:t>
      </w:r>
      <w:r w:rsidRPr="00DF6DD6">
        <w:rPr>
          <w:vertAlign w:val="subscript"/>
          <w:lang w:bidi="bn-IN"/>
        </w:rPr>
        <w:t>E-UTRA,</w:t>
      </w:r>
      <w:r w:rsidRPr="00DF6DD6">
        <w:rPr>
          <w:i/>
          <w:vertAlign w:val="subscript"/>
          <w:lang w:eastAsia="zh-CN" w:bidi="bn-IN"/>
        </w:rPr>
        <w:t xml:space="preserve">c </w:t>
      </w:r>
      <w:r w:rsidRPr="00DF6DD6">
        <w:rPr>
          <w:lang w:bidi="bn-IN"/>
        </w:rPr>
        <w:t>(</w:t>
      </w:r>
      <w:r w:rsidRPr="00DF6DD6">
        <w:rPr>
          <w:i/>
          <w:lang w:bidi="bn-IN"/>
        </w:rPr>
        <w:t>p</w:t>
      </w:r>
      <w:r w:rsidRPr="00DF6DD6">
        <w:rPr>
          <w:lang w:bidi="bn-IN"/>
        </w:rPr>
        <w:t>) + p</w:t>
      </w:r>
      <w:r w:rsidRPr="00DF6DD6">
        <w:rPr>
          <w:vertAlign w:val="subscript"/>
          <w:lang w:bidi="bn-IN"/>
        </w:rPr>
        <w:t>CMAX</w:t>
      </w:r>
      <w:r w:rsidRPr="00DF6DD6">
        <w:rPr>
          <w:lang w:eastAsia="zh-CN"/>
        </w:rPr>
        <w:t xml:space="preserve"> </w:t>
      </w:r>
      <w:r w:rsidRPr="00DF6DD6">
        <w:rPr>
          <w:vertAlign w:val="subscript"/>
          <w:lang w:bidi="bn-IN"/>
        </w:rPr>
        <w:t>H,f,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eastAsia="zh-CN"/>
        </w:rPr>
        <w:t xml:space="preserve"> </w:t>
      </w:r>
      <w:r w:rsidRPr="00DF6DD6">
        <w:rPr>
          <w:lang w:bidi="bn-IN"/>
        </w:rPr>
        <w:t>(</w:t>
      </w:r>
      <w:r w:rsidRPr="00DF6DD6">
        <w:rPr>
          <w:i/>
          <w:lang w:bidi="bn-IN"/>
        </w:rPr>
        <w:t>q</w:t>
      </w:r>
      <w:r w:rsidRPr="00DF6DD6">
        <w:rPr>
          <w:lang w:bidi="bn-IN"/>
        </w:rPr>
        <w:t xml:space="preserve">)], </w:t>
      </w:r>
      <w:r w:rsidRPr="00DF6DD6">
        <w:rPr>
          <w:lang w:eastAsia="zh-CN"/>
        </w:rPr>
        <w:t>P</w:t>
      </w:r>
      <w:r w:rsidRPr="00DF6DD6">
        <w:rPr>
          <w:vertAlign w:val="subscript"/>
          <w:lang w:eastAsia="zh-CN"/>
        </w:rPr>
        <w:t>EMAX, EN-DC</w:t>
      </w:r>
      <w:r w:rsidRPr="00DF6DD6">
        <w:t xml:space="preserve"> ,</w:t>
      </w:r>
      <w:r w:rsidRPr="00DF6DD6">
        <w:rPr>
          <w:lang w:bidi="bn-IN"/>
        </w:rPr>
        <w:t>P</w:t>
      </w:r>
      <w:r w:rsidRPr="00DF6DD6">
        <w:rPr>
          <w:vertAlign w:val="subscript"/>
          <w:lang w:bidi="bn-IN"/>
        </w:rPr>
        <w:t>PowerClass, EN-DC</w:t>
      </w:r>
      <w:r w:rsidRPr="00DF6DD6">
        <w:rPr>
          <w:lang w:bidi="bn-IN"/>
        </w:rPr>
        <w:t>}</w:t>
      </w:r>
    </w:p>
    <w:p w14:paraId="5BE57719" w14:textId="040587ED" w:rsidR="009F49AD" w:rsidRPr="00DF6DD6" w:rsidRDefault="009F49AD" w:rsidP="0005374D">
      <w:pPr>
        <w:rPr>
          <w:lang w:bidi="bn-IN"/>
        </w:rPr>
      </w:pPr>
      <w:r w:rsidRPr="00DF6DD6">
        <w:rPr>
          <w:lang w:bidi="bn-IN"/>
        </w:rPr>
        <w:t>And:</w:t>
      </w:r>
    </w:p>
    <w:p w14:paraId="0D16E2C3" w14:textId="77777777" w:rsidR="009F49AD" w:rsidRPr="00DF6DD6" w:rsidRDefault="009F49AD" w:rsidP="009F49AD">
      <w:r w:rsidRPr="00DF6DD6">
        <w:t>a= 10 log</w:t>
      </w:r>
      <w:r w:rsidRPr="00DF6DD6">
        <w:rPr>
          <w:vertAlign w:val="subscript"/>
        </w:rPr>
        <w:t>10</w:t>
      </w:r>
      <w:r w:rsidRPr="00DF6DD6">
        <w:t xml:space="preserve"> [p</w:t>
      </w:r>
      <w:r w:rsidRPr="00DF6DD6">
        <w:rPr>
          <w:vertAlign w:val="subscript"/>
        </w:rPr>
        <w:t>CMAX_</w:t>
      </w:r>
      <w:r w:rsidRPr="00DF6DD6">
        <w:rPr>
          <w:i/>
          <w:iCs/>
          <w:vertAlign w:val="subscript"/>
        </w:rPr>
        <w:t xml:space="preserve"> </w:t>
      </w:r>
      <w:r w:rsidRPr="00DF6DD6">
        <w:rPr>
          <w:vertAlign w:val="subscript"/>
        </w:rPr>
        <w:t>E-UTRA,</w:t>
      </w:r>
      <w:r w:rsidRPr="00DF6DD6">
        <w:rPr>
          <w:i/>
          <w:iCs/>
          <w:vertAlign w:val="subscript"/>
        </w:rPr>
        <w:t xml:space="preserve">c </w:t>
      </w:r>
      <w:r w:rsidRPr="00DF6DD6">
        <w:t>(</w:t>
      </w:r>
      <w:r w:rsidRPr="00DF6DD6">
        <w:rPr>
          <w:i/>
          <w:iCs/>
        </w:rPr>
        <w:t>p</w:t>
      </w:r>
      <w:r w:rsidRPr="00DF6DD6">
        <w:t>) +p</w:t>
      </w:r>
      <w:r w:rsidRPr="00DF6DD6">
        <w:rPr>
          <w:vertAlign w:val="subscript"/>
        </w:rPr>
        <w:t>CMAX,f,</w:t>
      </w:r>
      <w:r w:rsidRPr="00DF6DD6">
        <w:rPr>
          <w:i/>
          <w:iCs/>
          <w:vertAlign w:val="subscript"/>
        </w:rPr>
        <w:t xml:space="preserve">c,NR </w:t>
      </w:r>
      <w:r w:rsidRPr="00DF6DD6">
        <w:t>(</w:t>
      </w:r>
      <w:r w:rsidRPr="00DF6DD6">
        <w:rPr>
          <w:i/>
          <w:iCs/>
        </w:rPr>
        <w:t>q</w:t>
      </w:r>
      <w:r w:rsidRPr="00DF6DD6">
        <w:t>) ] &gt; P</w:t>
      </w:r>
      <w:r w:rsidRPr="00DF6DD6">
        <w:rPr>
          <w:vertAlign w:val="subscript"/>
        </w:rPr>
        <w:t>EN-DC,tot_L</w:t>
      </w:r>
    </w:p>
    <w:p w14:paraId="4205FCCD" w14:textId="77777777" w:rsidR="009F49AD" w:rsidRPr="00DF6DD6" w:rsidRDefault="009F49AD" w:rsidP="009F49AD">
      <w:r w:rsidRPr="00DF6DD6">
        <w:t>b= 10 log</w:t>
      </w:r>
      <w:r w:rsidRPr="00DF6DD6">
        <w:rPr>
          <w:vertAlign w:val="subscript"/>
        </w:rPr>
        <w:t>10</w:t>
      </w:r>
      <w:r w:rsidRPr="00DF6DD6">
        <w:t xml:space="preserve"> [p</w:t>
      </w:r>
      <w:r w:rsidRPr="00DF6DD6">
        <w:rPr>
          <w:vertAlign w:val="subscript"/>
        </w:rPr>
        <w:t>CMAX_</w:t>
      </w:r>
      <w:r w:rsidRPr="00DF6DD6">
        <w:rPr>
          <w:i/>
          <w:iCs/>
          <w:vertAlign w:val="subscript"/>
        </w:rPr>
        <w:t xml:space="preserve"> </w:t>
      </w:r>
      <w:r w:rsidRPr="00DF6DD6">
        <w:rPr>
          <w:vertAlign w:val="subscript"/>
        </w:rPr>
        <w:t>E-UTRA,</w:t>
      </w:r>
      <w:r w:rsidRPr="00DF6DD6">
        <w:rPr>
          <w:i/>
          <w:iCs/>
          <w:vertAlign w:val="subscript"/>
        </w:rPr>
        <w:t xml:space="preserve">c </w:t>
      </w:r>
      <w:r w:rsidRPr="00DF6DD6">
        <w:t>(</w:t>
      </w:r>
      <w:r w:rsidRPr="00DF6DD6">
        <w:rPr>
          <w:i/>
          <w:iCs/>
        </w:rPr>
        <w:t>p</w:t>
      </w:r>
      <w:r w:rsidRPr="00DF6DD6">
        <w:t>) +p</w:t>
      </w:r>
      <w:r w:rsidRPr="00DF6DD6">
        <w:rPr>
          <w:vertAlign w:val="subscript"/>
        </w:rPr>
        <w:t>CMAX,f,</w:t>
      </w:r>
      <w:r w:rsidRPr="00DF6DD6">
        <w:rPr>
          <w:i/>
          <w:iCs/>
          <w:vertAlign w:val="subscript"/>
        </w:rPr>
        <w:t xml:space="preserve">c,NR </w:t>
      </w:r>
      <w:r w:rsidRPr="00DF6DD6">
        <w:t>(</w:t>
      </w:r>
      <w:r w:rsidRPr="00DF6DD6">
        <w:rPr>
          <w:i/>
          <w:iCs/>
        </w:rPr>
        <w:t>q</w:t>
      </w:r>
      <w:r w:rsidRPr="00DF6DD6">
        <w:t>) /X_scale] &gt; P</w:t>
      </w:r>
      <w:r w:rsidRPr="00DF6DD6">
        <w:rPr>
          <w:vertAlign w:val="subscript"/>
        </w:rPr>
        <w:t>EN-DC,tot_L</w:t>
      </w:r>
    </w:p>
    <w:p w14:paraId="7AC01385" w14:textId="1A068FBA" w:rsidR="009F49AD" w:rsidRPr="00DF6DD6" w:rsidRDefault="009F49AD" w:rsidP="009F49AD">
      <w:r w:rsidRPr="00DF6DD6">
        <w:t xml:space="preserve">If a= FALSE and the configured transmission power spectral density between the MCG and SCG differs by less than </w:t>
      </w:r>
      <w:r w:rsidR="0094432A" w:rsidRPr="00CC4826">
        <w:t>6</w:t>
      </w:r>
      <w:r w:rsidRPr="00DF6DD6">
        <w:t xml:space="preserve"> dB</w:t>
      </w:r>
    </w:p>
    <w:p w14:paraId="4F2A4C2D" w14:textId="201E2C28" w:rsidR="008C28EA" w:rsidRPr="00DF6DD6" w:rsidRDefault="008C28EA" w:rsidP="008C28EA">
      <w:pPr>
        <w:pStyle w:val="EQ"/>
      </w:pPr>
      <w:r w:rsidRPr="00DF6DD6">
        <w:t>P</w:t>
      </w:r>
      <w:r w:rsidRPr="00DF6DD6">
        <w:rPr>
          <w:vertAlign w:val="subscript"/>
        </w:rPr>
        <w:t>CMAX_ EN-DC _L</w:t>
      </w:r>
      <w:r w:rsidRPr="00DF6DD6">
        <w:t>(</w:t>
      </w:r>
      <w:r w:rsidRPr="00DF6DD6">
        <w:rPr>
          <w:i/>
          <w:iCs/>
        </w:rPr>
        <w:t>p,q</w:t>
      </w:r>
      <w:r w:rsidRPr="00DF6DD6">
        <w:t>) = MIN {10 log</w:t>
      </w:r>
      <w:r w:rsidRPr="00DF6DD6">
        <w:rPr>
          <w:vertAlign w:val="subscript"/>
        </w:rPr>
        <w:t>10</w:t>
      </w:r>
      <w:r w:rsidRPr="00DF6DD6">
        <w:t xml:space="preserve"> [p</w:t>
      </w:r>
      <w:r w:rsidRPr="00DF6DD6">
        <w:rPr>
          <w:vertAlign w:val="subscript"/>
        </w:rPr>
        <w:t>CMAX</w:t>
      </w:r>
      <w:r w:rsidRPr="00DF6DD6">
        <w:t xml:space="preserve"> </w:t>
      </w:r>
      <w:r w:rsidRPr="00DF6DD6">
        <w:rPr>
          <w:vertAlign w:val="subscript"/>
        </w:rPr>
        <w:t>L _</w:t>
      </w:r>
      <w:r w:rsidRPr="00DF6DD6">
        <w:rPr>
          <w:i/>
          <w:iCs/>
          <w:vertAlign w:val="subscript"/>
        </w:rPr>
        <w:t xml:space="preserve"> </w:t>
      </w:r>
      <w:r w:rsidRPr="00DF6DD6">
        <w:rPr>
          <w:vertAlign w:val="subscript"/>
        </w:rPr>
        <w:t>E-UTRA,</w:t>
      </w:r>
      <w:r w:rsidRPr="00DF6DD6">
        <w:rPr>
          <w:i/>
          <w:iCs/>
          <w:vertAlign w:val="subscript"/>
        </w:rPr>
        <w:t xml:space="preserve">c </w:t>
      </w:r>
      <w:r w:rsidRPr="00DF6DD6">
        <w:t>(</w:t>
      </w:r>
      <w:r w:rsidRPr="00DF6DD6">
        <w:rPr>
          <w:i/>
          <w:iCs/>
        </w:rPr>
        <w:t>p</w:t>
      </w:r>
      <w:r w:rsidRPr="00DF6DD6">
        <w:t>) + p</w:t>
      </w:r>
      <w:r w:rsidRPr="00DF6DD6">
        <w:rPr>
          <w:vertAlign w:val="subscript"/>
        </w:rPr>
        <w:t>CMAX</w:t>
      </w:r>
      <w:r w:rsidRPr="00DF6DD6">
        <w:t xml:space="preserve"> </w:t>
      </w:r>
      <w:r w:rsidRPr="00DF6DD6">
        <w:rPr>
          <w:vertAlign w:val="subscript"/>
        </w:rPr>
        <w:t>L,f,</w:t>
      </w:r>
      <w:r w:rsidRPr="00DF6DD6">
        <w:rPr>
          <w:i/>
          <w:iCs/>
          <w:vertAlign w:val="subscript"/>
        </w:rPr>
        <w:t>c,,NR</w:t>
      </w:r>
      <w:r w:rsidRPr="00DF6DD6">
        <w:t xml:space="preserve"> (</w:t>
      </w:r>
      <w:r w:rsidRPr="00DF6DD6">
        <w:rPr>
          <w:i/>
          <w:iCs/>
        </w:rPr>
        <w:t>q</w:t>
      </w:r>
      <w:r w:rsidRPr="00DF6DD6">
        <w:t>)], P</w:t>
      </w:r>
      <w:r w:rsidRPr="00DF6DD6">
        <w:rPr>
          <w:vertAlign w:val="subscript"/>
        </w:rPr>
        <w:t>EMAX, EN-DC</w:t>
      </w:r>
      <w:r w:rsidRPr="00DF6DD6">
        <w:t xml:space="preserve"> ,P</w:t>
      </w:r>
      <w:r w:rsidRPr="00DF6DD6">
        <w:rPr>
          <w:vertAlign w:val="subscript"/>
        </w:rPr>
        <w:t xml:space="preserve">PowerClass, EN-DC </w:t>
      </w:r>
      <w:r w:rsidRPr="00DF6DD6">
        <w:rPr>
          <w:rFonts w:eastAsia="Calibri"/>
          <w:lang w:val="en-US"/>
        </w:rPr>
        <w:t>- ΔP</w:t>
      </w:r>
      <w:r w:rsidRPr="00DF6DD6">
        <w:rPr>
          <w:rFonts w:eastAsia="Calibri"/>
          <w:vertAlign w:val="subscript"/>
          <w:lang w:val="en-US"/>
        </w:rPr>
        <w:t>PowerClass,EN-DC</w:t>
      </w:r>
      <w:r w:rsidRPr="00DF6DD6">
        <w:rPr>
          <w:rFonts w:eastAsia="Calibri"/>
          <w:lang w:val="en-US"/>
        </w:rPr>
        <w:t xml:space="preserve"> </w:t>
      </w:r>
      <w:r w:rsidRPr="00DF6DD6">
        <w:t>}</w:t>
      </w:r>
    </w:p>
    <w:p w14:paraId="3321D995" w14:textId="79316B2E" w:rsidR="009F49AD" w:rsidRPr="00DF6DD6" w:rsidRDefault="009F49AD" w:rsidP="009F49AD">
      <w:pPr>
        <w:rPr>
          <w:lang w:val="en-US"/>
        </w:rPr>
      </w:pPr>
      <w:r w:rsidRPr="00DF6DD6">
        <w:rPr>
          <w:lang w:val="en-US"/>
        </w:rPr>
        <w:t>ELSE If (a=TRUE) AND (b=FALSE)</w:t>
      </w:r>
      <w:r w:rsidRPr="00DF6DD6">
        <w:t xml:space="preserve"> and the configured transmission power spectral density between the MCG and SCG differs by less than </w:t>
      </w:r>
      <w:r w:rsidR="0094432A" w:rsidRPr="00CC4826">
        <w:t>6</w:t>
      </w:r>
      <w:r w:rsidRPr="00DF6DD6">
        <w:t xml:space="preserve"> dB</w:t>
      </w:r>
    </w:p>
    <w:p w14:paraId="50AA4C29" w14:textId="0A422AF6" w:rsidR="008C28EA" w:rsidRPr="008C28EA" w:rsidRDefault="008C28EA" w:rsidP="008C28EA">
      <w:pPr>
        <w:pStyle w:val="EQ"/>
        <w:rPr>
          <w:lang w:val="en-US"/>
        </w:rPr>
      </w:pPr>
      <w:r w:rsidRPr="008C28EA">
        <w:rPr>
          <w:lang w:val="en-US"/>
        </w:rPr>
        <w:tab/>
        <w:t>P</w:t>
      </w:r>
      <w:r w:rsidRPr="008C28EA">
        <w:rPr>
          <w:vertAlign w:val="subscript"/>
          <w:lang w:val="en-US"/>
        </w:rPr>
        <w:t>CMAX_ EN-DC _L</w:t>
      </w:r>
      <w:r w:rsidRPr="008C28EA">
        <w:rPr>
          <w:lang w:val="en-US"/>
        </w:rPr>
        <w:t>(</w:t>
      </w:r>
      <w:r w:rsidRPr="008C28EA">
        <w:rPr>
          <w:i/>
          <w:iCs/>
          <w:lang w:val="en-US"/>
        </w:rPr>
        <w:t>p,q</w:t>
      </w:r>
      <w:r w:rsidRPr="008C28EA">
        <w:rPr>
          <w:lang w:val="en-US"/>
        </w:rPr>
        <w:t>) = MIN {10 log</w:t>
      </w:r>
      <w:r w:rsidRPr="008C28EA">
        <w:rPr>
          <w:vertAlign w:val="subscript"/>
          <w:lang w:val="en-US"/>
        </w:rPr>
        <w:t>10</w:t>
      </w:r>
      <w:r w:rsidRPr="008C28EA">
        <w:rPr>
          <w:lang w:val="en-US"/>
        </w:rPr>
        <w:t xml:space="preserve"> [p</w:t>
      </w:r>
      <w:r w:rsidRPr="008C28EA">
        <w:rPr>
          <w:vertAlign w:val="subscript"/>
          <w:lang w:val="en-US"/>
        </w:rPr>
        <w:t>CMAX</w:t>
      </w:r>
      <w:r w:rsidRPr="008C28EA">
        <w:rPr>
          <w:lang w:val="en-US"/>
        </w:rPr>
        <w:t xml:space="preserve"> </w:t>
      </w:r>
      <w:r w:rsidRPr="008C28EA">
        <w:rPr>
          <w:vertAlign w:val="subscript"/>
          <w:lang w:val="en-US"/>
        </w:rPr>
        <w:t>L _</w:t>
      </w:r>
      <w:r w:rsidRPr="008C28EA">
        <w:rPr>
          <w:i/>
          <w:iCs/>
          <w:vertAlign w:val="subscript"/>
          <w:lang w:val="en-US"/>
        </w:rPr>
        <w:t xml:space="preserve"> </w:t>
      </w:r>
      <w:r w:rsidRPr="008C28EA">
        <w:rPr>
          <w:vertAlign w:val="subscript"/>
          <w:lang w:val="en-US"/>
        </w:rPr>
        <w:t>E-UTRA,</w:t>
      </w:r>
      <w:r w:rsidRPr="008C28EA">
        <w:rPr>
          <w:i/>
          <w:iCs/>
          <w:vertAlign w:val="subscript"/>
          <w:lang w:val="en-US"/>
        </w:rPr>
        <w:t xml:space="preserve">c </w:t>
      </w:r>
      <w:r w:rsidRPr="008C28EA">
        <w:rPr>
          <w:lang w:val="en-US"/>
        </w:rPr>
        <w:t>(</w:t>
      </w:r>
      <w:r w:rsidRPr="008C28EA">
        <w:rPr>
          <w:i/>
          <w:iCs/>
          <w:lang w:val="en-US"/>
        </w:rPr>
        <w:t>p</w:t>
      </w:r>
      <w:r w:rsidRPr="008C28EA">
        <w:rPr>
          <w:lang w:val="en-US"/>
        </w:rPr>
        <w:t>) + p</w:t>
      </w:r>
      <w:r w:rsidRPr="008C28EA">
        <w:rPr>
          <w:vertAlign w:val="subscript"/>
          <w:lang w:val="en-US"/>
        </w:rPr>
        <w:t>CMAX</w:t>
      </w:r>
      <w:r w:rsidRPr="008C28EA">
        <w:rPr>
          <w:lang w:val="en-US"/>
        </w:rPr>
        <w:t xml:space="preserve"> </w:t>
      </w:r>
      <w:r w:rsidRPr="008C28EA">
        <w:rPr>
          <w:vertAlign w:val="subscript"/>
          <w:lang w:val="en-US"/>
        </w:rPr>
        <w:t>L,f,</w:t>
      </w:r>
      <w:r w:rsidRPr="008C28EA">
        <w:rPr>
          <w:i/>
          <w:iCs/>
          <w:vertAlign w:val="subscript"/>
          <w:lang w:val="en-US"/>
        </w:rPr>
        <w:t>c,NR</w:t>
      </w:r>
      <w:r w:rsidRPr="008C28EA">
        <w:rPr>
          <w:lang w:val="en-US"/>
        </w:rPr>
        <w:t xml:space="preserve"> (</w:t>
      </w:r>
      <w:r w:rsidRPr="008C28EA">
        <w:rPr>
          <w:i/>
          <w:iCs/>
          <w:lang w:val="en-US"/>
        </w:rPr>
        <w:t>q</w:t>
      </w:r>
      <w:r w:rsidRPr="008C28EA">
        <w:rPr>
          <w:lang w:val="en-US"/>
        </w:rPr>
        <w:t>) /X_scale ], P</w:t>
      </w:r>
      <w:r w:rsidRPr="008C28EA">
        <w:rPr>
          <w:vertAlign w:val="subscript"/>
          <w:lang w:val="en-US"/>
        </w:rPr>
        <w:t>EMAX, EN-DC</w:t>
      </w:r>
      <w:r w:rsidRPr="008C28EA">
        <w:rPr>
          <w:lang w:val="en-US"/>
        </w:rPr>
        <w:t xml:space="preserve"> ,P</w:t>
      </w:r>
      <w:r w:rsidRPr="008C28EA">
        <w:rPr>
          <w:vertAlign w:val="subscript"/>
          <w:lang w:val="en-US"/>
        </w:rPr>
        <w:t xml:space="preserve">PowerClass, EN-DC </w:t>
      </w:r>
      <w:r w:rsidRPr="008C28EA">
        <w:rPr>
          <w:lang w:val="en-US"/>
        </w:rPr>
        <w:t>- ΔP</w:t>
      </w:r>
      <w:r w:rsidRPr="008C28EA">
        <w:rPr>
          <w:vertAlign w:val="subscript"/>
          <w:lang w:val="en-US"/>
        </w:rPr>
        <w:t>PowerClass,EN-DC</w:t>
      </w:r>
      <w:r w:rsidRPr="008C28EA">
        <w:rPr>
          <w:lang w:val="en-US"/>
        </w:rPr>
        <w:t xml:space="preserve"> }</w:t>
      </w:r>
    </w:p>
    <w:p w14:paraId="34A4F5B5" w14:textId="5C1299FC" w:rsidR="009F49AD" w:rsidRPr="00DF6DD6" w:rsidRDefault="009F49AD" w:rsidP="0005374D">
      <w:pPr>
        <w:pStyle w:val="EQ"/>
        <w:rPr>
          <w:lang w:val="en-US"/>
        </w:rPr>
      </w:pPr>
    </w:p>
    <w:p w14:paraId="3D4B92CE" w14:textId="5C58CD69" w:rsidR="00B800D7" w:rsidRPr="0070079D" w:rsidRDefault="00B800D7" w:rsidP="00B800D7">
      <w:pPr>
        <w:rPr>
          <w:lang w:val="en-US"/>
        </w:rPr>
      </w:pPr>
      <w:r w:rsidRPr="0070079D">
        <w:rPr>
          <w:lang w:val="en-US"/>
        </w:rPr>
        <w:t>ELSE If b= TRUE</w:t>
      </w:r>
      <w:r w:rsidRPr="0070079D">
        <w:t xml:space="preserve"> or the transmission power</w:t>
      </w:r>
      <w:r>
        <w:t xml:space="preserve"> after power scaling</w:t>
      </w:r>
      <w:r w:rsidRPr="0070079D">
        <w:t xml:space="preserve"> spectral density between the MCG and SCG differs by more than </w:t>
      </w:r>
      <w:r w:rsidR="0094432A" w:rsidRPr="00CC4826">
        <w:t>6</w:t>
      </w:r>
      <w:r w:rsidRPr="0070079D">
        <w:t xml:space="preserve"> dB</w:t>
      </w:r>
    </w:p>
    <w:p w14:paraId="4EEDC2F2" w14:textId="21F74095" w:rsidR="009F49AD" w:rsidRPr="001B147D" w:rsidRDefault="0005374D" w:rsidP="0005374D">
      <w:pPr>
        <w:pStyle w:val="EQ"/>
        <w:rPr>
          <w:strike/>
          <w:lang w:val="sv-FI" w:eastAsia="x-none" w:bidi="bn-IN"/>
        </w:rPr>
      </w:pPr>
      <w:r w:rsidRPr="00DF6DD6">
        <w:rPr>
          <w:lang w:val="en-US"/>
        </w:rPr>
        <w:tab/>
      </w:r>
      <w:r w:rsidR="009F49AD" w:rsidRPr="001B147D">
        <w:rPr>
          <w:lang w:val="sv-FI"/>
        </w:rPr>
        <w:t>P</w:t>
      </w:r>
      <w:r w:rsidR="009F49AD" w:rsidRPr="001B147D">
        <w:rPr>
          <w:vertAlign w:val="subscript"/>
          <w:lang w:val="sv-FI"/>
        </w:rPr>
        <w:t>CMAX_ EN-DC _L</w:t>
      </w:r>
      <w:r w:rsidR="009F49AD" w:rsidRPr="001B147D">
        <w:rPr>
          <w:lang w:val="sv-FI"/>
        </w:rPr>
        <w:t>(</w:t>
      </w:r>
      <w:r w:rsidR="009F49AD" w:rsidRPr="001B147D">
        <w:rPr>
          <w:i/>
          <w:iCs/>
          <w:lang w:val="sv-FI"/>
        </w:rPr>
        <w:t>p,q</w:t>
      </w:r>
      <w:r w:rsidR="009F49AD" w:rsidRPr="001B147D">
        <w:rPr>
          <w:lang w:val="sv-FI"/>
        </w:rPr>
        <w:t>) = MIN {10 log</w:t>
      </w:r>
      <w:r w:rsidR="009F49AD" w:rsidRPr="001B147D">
        <w:rPr>
          <w:vertAlign w:val="subscript"/>
          <w:lang w:val="sv-FI"/>
        </w:rPr>
        <w:t>10</w:t>
      </w:r>
      <w:r w:rsidR="009F49AD" w:rsidRPr="001B147D">
        <w:rPr>
          <w:lang w:val="sv-FI"/>
        </w:rPr>
        <w:t xml:space="preserve"> [p</w:t>
      </w:r>
      <w:r w:rsidR="009F49AD" w:rsidRPr="001B147D">
        <w:rPr>
          <w:vertAlign w:val="subscript"/>
          <w:lang w:val="sv-FI"/>
        </w:rPr>
        <w:t>CMAX</w:t>
      </w:r>
      <w:r w:rsidR="009F49AD" w:rsidRPr="001B147D">
        <w:rPr>
          <w:lang w:val="sv-FI"/>
        </w:rPr>
        <w:t xml:space="preserve"> </w:t>
      </w:r>
      <w:r w:rsidR="009F49AD" w:rsidRPr="001B147D">
        <w:rPr>
          <w:vertAlign w:val="subscript"/>
          <w:lang w:val="sv-FI"/>
        </w:rPr>
        <w:t>L _</w:t>
      </w:r>
      <w:r w:rsidR="009F49AD" w:rsidRPr="001B147D">
        <w:rPr>
          <w:i/>
          <w:iCs/>
          <w:vertAlign w:val="subscript"/>
          <w:lang w:val="sv-FI"/>
        </w:rPr>
        <w:t xml:space="preserve"> </w:t>
      </w:r>
      <w:r w:rsidR="009F49AD" w:rsidRPr="001B147D">
        <w:rPr>
          <w:vertAlign w:val="subscript"/>
          <w:lang w:val="sv-FI"/>
        </w:rPr>
        <w:t>E-UTRA,</w:t>
      </w:r>
      <w:r w:rsidR="009F49AD" w:rsidRPr="001B147D">
        <w:rPr>
          <w:i/>
          <w:iCs/>
          <w:vertAlign w:val="subscript"/>
          <w:lang w:val="sv-FI"/>
        </w:rPr>
        <w:t xml:space="preserve">c </w:t>
      </w:r>
      <w:r w:rsidR="009F49AD" w:rsidRPr="001B147D">
        <w:rPr>
          <w:lang w:val="sv-FI"/>
        </w:rPr>
        <w:t>(</w:t>
      </w:r>
      <w:r w:rsidR="009F49AD" w:rsidRPr="001B147D">
        <w:rPr>
          <w:i/>
          <w:iCs/>
          <w:lang w:val="sv-FI"/>
        </w:rPr>
        <w:t>p</w:t>
      </w:r>
      <w:r w:rsidR="009F49AD" w:rsidRPr="001B147D">
        <w:rPr>
          <w:lang w:val="sv-FI"/>
        </w:rPr>
        <w:t>) ], P</w:t>
      </w:r>
      <w:r w:rsidR="009F49AD" w:rsidRPr="001B147D">
        <w:rPr>
          <w:vertAlign w:val="subscript"/>
          <w:lang w:val="sv-FI"/>
        </w:rPr>
        <w:t>EMAX, EN-DC</w:t>
      </w:r>
      <w:r w:rsidR="009F49AD" w:rsidRPr="001B147D">
        <w:rPr>
          <w:lang w:val="sv-FI"/>
        </w:rPr>
        <w:t xml:space="preserve"> ,P</w:t>
      </w:r>
      <w:r w:rsidR="009F49AD" w:rsidRPr="001B147D">
        <w:rPr>
          <w:vertAlign w:val="subscript"/>
          <w:lang w:val="sv-FI"/>
        </w:rPr>
        <w:t>PowerClass, EN-DC</w:t>
      </w:r>
      <w:r w:rsidR="000339D8" w:rsidRPr="001B147D">
        <w:rPr>
          <w:rFonts w:eastAsia="Calibri"/>
          <w:lang w:val="sv-FI"/>
        </w:rPr>
        <w:t xml:space="preserve">- </w:t>
      </w:r>
      <w:r w:rsidR="000339D8" w:rsidRPr="00DF6DD6">
        <w:rPr>
          <w:rFonts w:eastAsia="Calibri"/>
          <w:lang w:val="en-US"/>
        </w:rPr>
        <w:t>Δ</w:t>
      </w:r>
      <w:r w:rsidR="000339D8" w:rsidRPr="001B147D">
        <w:rPr>
          <w:rFonts w:eastAsia="Calibri"/>
          <w:lang w:val="sv-FI"/>
        </w:rPr>
        <w:t>P</w:t>
      </w:r>
      <w:r w:rsidR="000339D8" w:rsidRPr="001B147D">
        <w:rPr>
          <w:rFonts w:eastAsia="Calibri"/>
          <w:vertAlign w:val="subscript"/>
          <w:lang w:val="sv-FI"/>
        </w:rPr>
        <w:t>PowerClass,EN-DC</w:t>
      </w:r>
      <w:r w:rsidR="000339D8" w:rsidRPr="001B147D">
        <w:rPr>
          <w:rFonts w:eastAsia="Calibri"/>
          <w:lang w:val="sv-FI"/>
        </w:rPr>
        <w:t xml:space="preserve"> </w:t>
      </w:r>
      <w:r w:rsidR="009F49AD" w:rsidRPr="001B147D">
        <w:rPr>
          <w:lang w:val="sv-FI"/>
        </w:rPr>
        <w:t>}</w:t>
      </w:r>
    </w:p>
    <w:p w14:paraId="125C968F" w14:textId="65E5D8C9" w:rsidR="009F49AD" w:rsidRPr="00DF6DD6" w:rsidRDefault="009F49AD" w:rsidP="009F49AD">
      <w:pPr>
        <w:spacing w:after="160" w:line="256" w:lineRule="auto"/>
        <w:rPr>
          <w:rFonts w:eastAsia="Calibri"/>
          <w:lang w:val="en-US"/>
        </w:rPr>
      </w:pPr>
      <w:r w:rsidRPr="00DF6DD6">
        <w:rPr>
          <w:rFonts w:eastAsia="Calibri"/>
          <w:lang w:val="en-US"/>
        </w:rPr>
        <w:lastRenderedPageBreak/>
        <w:t>where</w:t>
      </w:r>
    </w:p>
    <w:p w14:paraId="22E1E3B6" w14:textId="77777777" w:rsidR="008C28EA" w:rsidRPr="00DF6DD6" w:rsidRDefault="008C28EA" w:rsidP="008C28EA">
      <w:pPr>
        <w:pStyle w:val="B10"/>
        <w:rPr>
          <w:rFonts w:eastAsia="Calibri"/>
          <w:lang w:val="en-US" w:bidi="bn-IN"/>
        </w:rPr>
      </w:pPr>
      <w:bookmarkStart w:id="1045" w:name="_Hlk531553486"/>
      <w:r w:rsidRPr="00DF6DD6">
        <w:t>-</w:t>
      </w:r>
      <w:r w:rsidRPr="00DF6DD6">
        <w:tab/>
      </w:r>
      <w:r w:rsidRPr="00DF6DD6">
        <w:rPr>
          <w:noProof/>
          <w:lang w:bidi="bn-IN"/>
        </w:rPr>
        <w:t>p</w:t>
      </w:r>
      <w:r w:rsidRPr="00DF6DD6">
        <w:rPr>
          <w:noProof/>
          <w:vertAlign w:val="subscript"/>
          <w:lang w:bidi="bn-IN"/>
        </w:rPr>
        <w:t>CMAX</w:t>
      </w:r>
      <w:r w:rsidRPr="00DF6DD6">
        <w:rPr>
          <w:noProof/>
          <w:lang w:eastAsia="zh-CN"/>
        </w:rPr>
        <w:t xml:space="preserve"> </w:t>
      </w:r>
      <w:r w:rsidRPr="00DF6DD6">
        <w:rPr>
          <w:noProof/>
          <w:vertAlign w:val="subscript"/>
          <w:lang w:val="en-US" w:bidi="bn-IN"/>
        </w:rPr>
        <w:t>H</w:t>
      </w:r>
      <w:r w:rsidRPr="00DF6DD6">
        <w:rPr>
          <w:noProof/>
          <w:vertAlign w:val="subscript"/>
          <w:lang w:bidi="bn-IN"/>
        </w:rPr>
        <w:t xml:space="preserve"> _</w:t>
      </w:r>
      <w:r w:rsidRPr="00DF6DD6">
        <w:rPr>
          <w:i/>
          <w:vertAlign w:val="subscript"/>
          <w:lang w:bidi="bn-IN"/>
        </w:rPr>
        <w:t xml:space="preserve"> </w:t>
      </w:r>
      <w:r w:rsidRPr="00DF6DD6">
        <w:rPr>
          <w:vertAlign w:val="subscript"/>
          <w:lang w:val="en-US" w:bidi="bn-IN"/>
        </w:rPr>
        <w:t>E-UTRA</w:t>
      </w:r>
      <w:r w:rsidRPr="00DF6DD6">
        <w:rPr>
          <w:noProof/>
          <w:vertAlign w:val="subscript"/>
          <w:lang w:bidi="bn-IN"/>
        </w:rPr>
        <w:t>,</w:t>
      </w:r>
      <w:r w:rsidRPr="00DF6DD6">
        <w:rPr>
          <w:i/>
          <w:noProof/>
          <w:vertAlign w:val="subscript"/>
          <w:lang w:eastAsia="zh-CN" w:bidi="bn-IN"/>
        </w:rPr>
        <w:t xml:space="preserve">c </w:t>
      </w:r>
      <w:r w:rsidRPr="00DF6DD6">
        <w:rPr>
          <w:noProof/>
          <w:lang w:bidi="bn-IN"/>
        </w:rPr>
        <w:t>(</w:t>
      </w:r>
      <w:r w:rsidRPr="00DF6DD6">
        <w:rPr>
          <w:i/>
          <w:noProof/>
          <w:lang w:bidi="bn-IN"/>
        </w:rPr>
        <w:t>p</w:t>
      </w:r>
      <w:r w:rsidRPr="00DF6DD6">
        <w:rPr>
          <w:noProof/>
          <w:lang w:bidi="bn-IN"/>
        </w:rPr>
        <w:t xml:space="preserve">) </w:t>
      </w:r>
      <w:bookmarkEnd w:id="1045"/>
      <w:r w:rsidRPr="00DF6DD6">
        <w:rPr>
          <w:lang w:bidi="bn-IN"/>
        </w:rPr>
        <w:t xml:space="preserve">is the E-UTRA higher limit of the maximum configured power </w:t>
      </w:r>
      <w:r w:rsidRPr="00DF6DD6">
        <w:rPr>
          <w:rFonts w:eastAsia="Calibri"/>
          <w:lang w:val="en-US" w:bidi="bn-IN"/>
        </w:rPr>
        <w:t>expressed in linear scale;</w:t>
      </w:r>
    </w:p>
    <w:p w14:paraId="4EE97038" w14:textId="7739675D" w:rsidR="008C28EA" w:rsidRPr="00DF6DD6" w:rsidRDefault="008C28EA" w:rsidP="008C28EA">
      <w:pPr>
        <w:pStyle w:val="B10"/>
        <w:rPr>
          <w:rFonts w:eastAsia="Calibri"/>
          <w:lang w:val="en-US" w:bidi="bn-IN"/>
        </w:rPr>
      </w:pPr>
      <w:r w:rsidRPr="00DF6DD6">
        <w:t>-</w:t>
      </w:r>
      <w:r w:rsidRPr="00DF6DD6">
        <w:tab/>
      </w:r>
      <w:r w:rsidRPr="00DF6DD6">
        <w:rPr>
          <w:lang w:val="en-US"/>
        </w:rPr>
        <w:t>p</w:t>
      </w:r>
      <w:r w:rsidRPr="00DF6DD6">
        <w:rPr>
          <w:vertAlign w:val="subscript"/>
          <w:lang w:val="en-US"/>
        </w:rPr>
        <w:t>CMAX</w:t>
      </w:r>
      <w:r w:rsidRPr="00DF6DD6">
        <w:rPr>
          <w:lang w:val="en-US"/>
        </w:rPr>
        <w:t xml:space="preserve"> </w:t>
      </w:r>
      <w:r>
        <w:rPr>
          <w:vertAlign w:val="subscript"/>
          <w:lang w:val="en-US"/>
        </w:rPr>
        <w:t>H</w:t>
      </w:r>
      <w:r w:rsidRPr="00DF6DD6">
        <w:rPr>
          <w:vertAlign w:val="subscript"/>
          <w:lang w:val="en-US"/>
        </w:rPr>
        <w:t>,f,</w:t>
      </w:r>
      <w:r>
        <w:rPr>
          <w:i/>
          <w:iCs/>
          <w:vertAlign w:val="subscript"/>
          <w:lang w:val="en-US"/>
        </w:rPr>
        <w:t>c,</w:t>
      </w:r>
      <w:r w:rsidRPr="00DF6DD6">
        <w:rPr>
          <w:i/>
          <w:iCs/>
          <w:vertAlign w:val="subscript"/>
          <w:lang w:val="en-US"/>
        </w:rPr>
        <w:t>NR</w:t>
      </w:r>
      <w:r w:rsidRPr="00DF6DD6">
        <w:rPr>
          <w:lang w:val="en-US"/>
        </w:rPr>
        <w:t xml:space="preserve"> (</w:t>
      </w:r>
      <w:r w:rsidRPr="00DF6DD6">
        <w:rPr>
          <w:i/>
          <w:iCs/>
          <w:lang w:val="en-US"/>
        </w:rPr>
        <w:t>q</w:t>
      </w:r>
      <w:r w:rsidRPr="00DF6DD6">
        <w:rPr>
          <w:lang w:val="en-US"/>
        </w:rPr>
        <w:t>)</w:t>
      </w:r>
      <w:r w:rsidRPr="00DF6DD6">
        <w:rPr>
          <w:lang w:bidi="bn-IN"/>
        </w:rPr>
        <w:t xml:space="preserve">is the NR higher limit of the maximum configured power </w:t>
      </w:r>
      <w:r w:rsidRPr="00DF6DD6">
        <w:rPr>
          <w:rFonts w:eastAsia="Calibri"/>
          <w:lang w:val="en-US" w:bidi="bn-IN"/>
        </w:rPr>
        <w:t>expressed in linear scale;</w:t>
      </w:r>
    </w:p>
    <w:p w14:paraId="6C82E989" w14:textId="77777777" w:rsidR="008C28EA" w:rsidRPr="00DF6DD6" w:rsidRDefault="008C28EA" w:rsidP="008C28EA">
      <w:pPr>
        <w:pStyle w:val="B10"/>
        <w:rPr>
          <w:rFonts w:eastAsia="Calibri"/>
          <w:lang w:val="en-US" w:bidi="bn-IN"/>
        </w:rPr>
      </w:pPr>
      <w:r w:rsidRPr="00DF6DD6">
        <w:t>-</w:t>
      </w:r>
      <w:r w:rsidRPr="00DF6DD6">
        <w:tab/>
      </w:r>
      <w:r w:rsidRPr="00DF6DD6">
        <w:rPr>
          <w:noProof/>
          <w:lang w:bidi="bn-IN"/>
        </w:rPr>
        <w:t>p</w:t>
      </w:r>
      <w:r w:rsidRPr="00DF6DD6">
        <w:rPr>
          <w:noProof/>
          <w:vertAlign w:val="subscript"/>
          <w:lang w:bidi="bn-IN"/>
        </w:rPr>
        <w:t>CMAX</w:t>
      </w:r>
      <w:r w:rsidRPr="00DF6DD6">
        <w:rPr>
          <w:noProof/>
          <w:lang w:eastAsia="zh-CN"/>
        </w:rPr>
        <w:t xml:space="preserve"> </w:t>
      </w:r>
      <w:r w:rsidRPr="00DF6DD6">
        <w:rPr>
          <w:noProof/>
          <w:vertAlign w:val="subscript"/>
          <w:lang w:val="en-US" w:bidi="bn-IN"/>
        </w:rPr>
        <w:t>L</w:t>
      </w:r>
      <w:r w:rsidRPr="00DF6DD6">
        <w:rPr>
          <w:noProof/>
          <w:vertAlign w:val="subscript"/>
          <w:lang w:bidi="bn-IN"/>
        </w:rPr>
        <w:t xml:space="preserve"> _</w:t>
      </w:r>
      <w:r w:rsidRPr="00DF6DD6">
        <w:rPr>
          <w:i/>
          <w:vertAlign w:val="subscript"/>
          <w:lang w:bidi="bn-IN"/>
        </w:rPr>
        <w:t xml:space="preserve"> </w:t>
      </w:r>
      <w:r w:rsidRPr="00DF6DD6">
        <w:rPr>
          <w:vertAlign w:val="subscript"/>
          <w:lang w:val="en-US" w:bidi="bn-IN"/>
        </w:rPr>
        <w:t>E-UTRA</w:t>
      </w:r>
      <w:r w:rsidRPr="00DF6DD6">
        <w:rPr>
          <w:noProof/>
          <w:vertAlign w:val="subscript"/>
          <w:lang w:bidi="bn-IN"/>
        </w:rPr>
        <w:t>,</w:t>
      </w:r>
      <w:r w:rsidRPr="00DF6DD6">
        <w:rPr>
          <w:i/>
          <w:noProof/>
          <w:vertAlign w:val="subscript"/>
          <w:lang w:eastAsia="zh-CN" w:bidi="bn-IN"/>
        </w:rPr>
        <w:t xml:space="preserve">c </w:t>
      </w:r>
      <w:r w:rsidRPr="00DF6DD6">
        <w:rPr>
          <w:noProof/>
          <w:lang w:bidi="bn-IN"/>
        </w:rPr>
        <w:t>(</w:t>
      </w:r>
      <w:r w:rsidRPr="00DF6DD6">
        <w:rPr>
          <w:i/>
          <w:noProof/>
          <w:lang w:bidi="bn-IN"/>
        </w:rPr>
        <w:t>p</w:t>
      </w:r>
      <w:r w:rsidRPr="00DF6DD6">
        <w:rPr>
          <w:noProof/>
          <w:lang w:bidi="bn-IN"/>
        </w:rPr>
        <w:t xml:space="preserve">) </w:t>
      </w:r>
      <w:r w:rsidRPr="00DF6DD6">
        <w:rPr>
          <w:lang w:bidi="bn-IN"/>
        </w:rPr>
        <w:t xml:space="preserve">is the E-UTRA lower limit of the maximum configured power </w:t>
      </w:r>
      <w:r w:rsidRPr="00DF6DD6">
        <w:rPr>
          <w:rFonts w:eastAsia="Calibri"/>
          <w:lang w:val="en-US" w:bidi="bn-IN"/>
        </w:rPr>
        <w:t>expressed in linear scale;</w:t>
      </w:r>
    </w:p>
    <w:p w14:paraId="75461AC3" w14:textId="7A6EDBC3" w:rsidR="008C28EA" w:rsidRPr="00DF6DD6" w:rsidRDefault="008C28EA" w:rsidP="008C28EA">
      <w:pPr>
        <w:pStyle w:val="B10"/>
        <w:rPr>
          <w:rFonts w:eastAsia="Calibri"/>
          <w:lang w:val="en-US" w:bidi="bn-IN"/>
        </w:rPr>
      </w:pPr>
      <w:r w:rsidRPr="00DF6DD6">
        <w:t>-</w:t>
      </w:r>
      <w:r w:rsidRPr="00DF6DD6">
        <w:tab/>
      </w:r>
      <w:r w:rsidRPr="00DF6DD6">
        <w:rPr>
          <w:lang w:val="en-US"/>
        </w:rPr>
        <w:t>p</w:t>
      </w:r>
      <w:r w:rsidRPr="00DF6DD6">
        <w:rPr>
          <w:vertAlign w:val="subscript"/>
          <w:lang w:val="en-US"/>
        </w:rPr>
        <w:t>CMAX</w:t>
      </w:r>
      <w:r w:rsidRPr="00DF6DD6">
        <w:rPr>
          <w:lang w:val="en-US"/>
        </w:rPr>
        <w:t xml:space="preserve"> </w:t>
      </w:r>
      <w:r w:rsidRPr="00DF6DD6">
        <w:rPr>
          <w:vertAlign w:val="subscript"/>
          <w:lang w:val="en-US"/>
        </w:rPr>
        <w:t>L,f,</w:t>
      </w:r>
      <w:r w:rsidRPr="00DF6DD6">
        <w:rPr>
          <w:i/>
          <w:iCs/>
          <w:vertAlign w:val="subscript"/>
          <w:lang w:val="en-US"/>
        </w:rPr>
        <w:t>c,NR</w:t>
      </w:r>
      <w:r w:rsidRPr="00DF6DD6">
        <w:rPr>
          <w:lang w:val="en-US"/>
        </w:rPr>
        <w:t xml:space="preserve"> (</w:t>
      </w:r>
      <w:r w:rsidRPr="00DF6DD6">
        <w:rPr>
          <w:i/>
          <w:iCs/>
          <w:lang w:val="en-US"/>
        </w:rPr>
        <w:t>q</w:t>
      </w:r>
      <w:r w:rsidRPr="00DF6DD6">
        <w:rPr>
          <w:lang w:val="en-US"/>
        </w:rPr>
        <w:t>)</w:t>
      </w:r>
      <w:r w:rsidRPr="00DF6DD6">
        <w:rPr>
          <w:lang w:bidi="bn-IN"/>
        </w:rPr>
        <w:t xml:space="preserve">is the NR lower limit of the maximum configured power </w:t>
      </w:r>
      <w:r w:rsidRPr="00DF6DD6">
        <w:rPr>
          <w:rFonts w:eastAsia="Calibri"/>
          <w:lang w:val="en-US" w:bidi="bn-IN"/>
        </w:rPr>
        <w:t>expressed in linear scale;</w:t>
      </w:r>
    </w:p>
    <w:p w14:paraId="2625F642" w14:textId="55CD222A" w:rsidR="00517594" w:rsidRPr="00DF6DD6" w:rsidRDefault="00517594" w:rsidP="00517594">
      <w:pPr>
        <w:pStyle w:val="B10"/>
        <w:rPr>
          <w:lang w:val="en-US" w:bidi="bn-IN"/>
        </w:rPr>
      </w:pPr>
      <w:r w:rsidRPr="00DF6DD6">
        <w:t>-</w:t>
      </w:r>
      <w:r w:rsidRPr="00DF6DD6">
        <w:tab/>
      </w:r>
      <w:r w:rsidRPr="00DF6DD6">
        <w:rPr>
          <w:lang w:bidi="bn-IN"/>
        </w:rPr>
        <w:t>P</w:t>
      </w:r>
      <w:r w:rsidRPr="00DF6DD6">
        <w:rPr>
          <w:vertAlign w:val="subscript"/>
          <w:lang w:bidi="bn-IN"/>
        </w:rPr>
        <w:t>PowerClass, EN-DC</w:t>
      </w:r>
      <w:r w:rsidRPr="00DF6DD6">
        <w:rPr>
          <w:lang w:bidi="bn-IN"/>
        </w:rPr>
        <w:t xml:space="preserve"> is defined in </w:t>
      </w:r>
      <w:r>
        <w:rPr>
          <w:lang w:bidi="bn-IN"/>
        </w:rPr>
        <w:t>clause</w:t>
      </w:r>
      <w:r w:rsidRPr="00DF6DD6">
        <w:rPr>
          <w:lang w:bidi="bn-IN"/>
        </w:rPr>
        <w:t xml:space="preserve"> 6.2B.1.1 for intra-band EN-DC;</w:t>
      </w:r>
    </w:p>
    <w:p w14:paraId="77122E05" w14:textId="77777777" w:rsidR="008C28EA" w:rsidRPr="00DF6DD6" w:rsidRDefault="008C28EA" w:rsidP="008C28EA">
      <w:pPr>
        <w:pStyle w:val="B10"/>
      </w:pPr>
      <w:r w:rsidRPr="00DF6DD6">
        <w:t>-</w:t>
      </w:r>
      <w:r w:rsidRPr="00DF6DD6">
        <w:tab/>
        <w:t>X_scale is the linear value of X dB which is configured by RRC and can only take values [0 , 6] dB</w:t>
      </w:r>
    </w:p>
    <w:p w14:paraId="0F7C6311" w14:textId="77777777" w:rsidR="008C28EA" w:rsidRPr="00DF6DD6" w:rsidRDefault="008C28EA" w:rsidP="008C28EA">
      <w:pPr>
        <w:pStyle w:val="B10"/>
        <w:rPr>
          <w:lang w:bidi="bn-IN"/>
        </w:rPr>
      </w:pPr>
      <w:r w:rsidRPr="00DF6DD6">
        <w:t>-</w:t>
      </w:r>
      <w:r w:rsidRPr="00DF6DD6">
        <w:tab/>
        <w:t>p</w:t>
      </w:r>
      <w:r w:rsidRPr="00DF6DD6">
        <w:rPr>
          <w:vertAlign w:val="subscript"/>
        </w:rPr>
        <w:t xml:space="preserve">CMAX  E-UTRA,c </w:t>
      </w:r>
      <w:r w:rsidRPr="00DF6DD6">
        <w:t>(</w:t>
      </w:r>
      <w:r w:rsidRPr="00DF6DD6">
        <w:rPr>
          <w:i/>
        </w:rPr>
        <w:t>p</w:t>
      </w:r>
      <w:r w:rsidRPr="00DF6DD6">
        <w:t>) is the linear value of P</w:t>
      </w:r>
      <w:r w:rsidRPr="00DF6DD6">
        <w:rPr>
          <w:vertAlign w:val="subscript"/>
        </w:rPr>
        <w:t xml:space="preserve">CMAX  E-UTRA,c </w:t>
      </w:r>
      <w:r w:rsidRPr="00DF6DD6">
        <w:t>(</w:t>
      </w:r>
      <w:r w:rsidRPr="00DF6DD6">
        <w:rPr>
          <w:i/>
        </w:rPr>
        <w:t>p</w:t>
      </w:r>
      <w:r w:rsidRPr="00DF6DD6">
        <w:t>), the real configured max power for E-UTRA</w:t>
      </w:r>
    </w:p>
    <w:p w14:paraId="31F1305C" w14:textId="09F1D143" w:rsidR="008C28EA" w:rsidRPr="00DF6DD6" w:rsidRDefault="008C28EA" w:rsidP="008C28EA">
      <w:pPr>
        <w:pStyle w:val="B10"/>
        <w:rPr>
          <w:rFonts w:eastAsia="Calibri"/>
          <w:lang w:val="en-US"/>
        </w:rPr>
      </w:pPr>
      <w:r w:rsidRPr="00DF6DD6">
        <w:t>-</w:t>
      </w:r>
      <w:r w:rsidRPr="00DF6DD6">
        <w:tab/>
        <w:t>p</w:t>
      </w:r>
      <w:r w:rsidRPr="00DF6DD6">
        <w:rPr>
          <w:vertAlign w:val="subscript"/>
        </w:rPr>
        <w:t xml:space="preserve">CMAX,f,c  </w:t>
      </w:r>
      <w:r w:rsidRPr="00DF6DD6">
        <w:rPr>
          <w:i/>
          <w:vertAlign w:val="subscript"/>
        </w:rPr>
        <w:t>NR</w:t>
      </w:r>
      <w:r w:rsidRPr="00DF6DD6">
        <w:rPr>
          <w:vertAlign w:val="subscript"/>
        </w:rPr>
        <w:t xml:space="preserve"> </w:t>
      </w:r>
      <w:r w:rsidRPr="00DF6DD6">
        <w:t>(</w:t>
      </w:r>
      <w:r w:rsidRPr="00DF6DD6">
        <w:rPr>
          <w:i/>
        </w:rPr>
        <w:t>q</w:t>
      </w:r>
      <w:r w:rsidRPr="00DF6DD6">
        <w:t>) is the linear value of P</w:t>
      </w:r>
      <w:r w:rsidRPr="00DF6DD6">
        <w:rPr>
          <w:vertAlign w:val="subscript"/>
        </w:rPr>
        <w:t>CMAX,f,c</w:t>
      </w:r>
      <w:r>
        <w:rPr>
          <w:vertAlign w:val="subscript"/>
        </w:rPr>
        <w:t>,</w:t>
      </w:r>
      <w:r w:rsidRPr="00DF6DD6">
        <w:rPr>
          <w:i/>
          <w:vertAlign w:val="subscript"/>
        </w:rPr>
        <w:t>NR</w:t>
      </w:r>
      <w:r w:rsidRPr="00DF6DD6">
        <w:rPr>
          <w:vertAlign w:val="subscript"/>
        </w:rPr>
        <w:t xml:space="preserve"> </w:t>
      </w:r>
      <w:r w:rsidRPr="00DF6DD6">
        <w:t>(</w:t>
      </w:r>
      <w:r w:rsidRPr="00DF6DD6">
        <w:rPr>
          <w:i/>
        </w:rPr>
        <w:t>q</w:t>
      </w:r>
      <w:r w:rsidRPr="00DF6DD6">
        <w:t>), the real configured max power of NR</w:t>
      </w:r>
    </w:p>
    <w:p w14:paraId="3610CEF4" w14:textId="6C95F0DF" w:rsidR="009F49AD" w:rsidRPr="00DF6DD6" w:rsidRDefault="009F49AD" w:rsidP="00471067">
      <w:pPr>
        <w:pStyle w:val="TH"/>
      </w:pPr>
      <w:r w:rsidRPr="00DF6DD6">
        <w:t xml:space="preserve">Table </w:t>
      </w:r>
      <w:r w:rsidRPr="00DF6DD6">
        <w:rPr>
          <w:bCs/>
        </w:rPr>
        <w:t>6.2B.4.1.1-2</w:t>
      </w:r>
      <w:r w:rsidRPr="00DF6DD6">
        <w:t>: P</w:t>
      </w:r>
      <w:r w:rsidRPr="00DF6DD6">
        <w:rPr>
          <w:vertAlign w:val="subscript"/>
        </w:rPr>
        <w:t>CMAX</w:t>
      </w:r>
      <w:r w:rsidRPr="00DF6DD6">
        <w:t xml:space="preserve"> tolerance for Dual Connectivity </w:t>
      </w:r>
      <w:r w:rsidR="00D35EC3" w:rsidRPr="00DF6DD6">
        <w:t>E-UTRA</w:t>
      </w:r>
      <w:r w:rsidRPr="00DF6DD6">
        <w:t>-NR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F55B07" w:rsidRPr="00DF6DD6" w14:paraId="6B3869E7" w14:textId="77777777" w:rsidTr="002B30D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3DE032D8" w14:textId="77777777" w:rsidR="009F49AD" w:rsidRPr="00DF6DD6" w:rsidRDefault="009F49AD" w:rsidP="0094432A">
            <w:pPr>
              <w:pStyle w:val="TAH"/>
            </w:pPr>
            <w:r w:rsidRPr="00DF6DD6">
              <w:rPr>
                <w:lang w:bidi="bn-IN"/>
              </w:rPr>
              <w:t>P</w:t>
            </w:r>
            <w:r w:rsidRPr="00DF6DD6">
              <w:rPr>
                <w:vertAlign w:val="subscript"/>
                <w:lang w:bidi="bn-IN"/>
              </w:rPr>
              <w:t>CMAX</w:t>
            </w:r>
            <w:r w:rsidRPr="00DF6DD6">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D0B57E4" w14:textId="3B4B48CE" w:rsidR="009F49AD" w:rsidRPr="00DF6DD6" w:rsidRDefault="009F49AD" w:rsidP="0094432A">
            <w:pPr>
              <w:pStyle w:val="TAH"/>
              <w:rPr>
                <w:lang w:eastAsia="zh-CN"/>
              </w:rPr>
            </w:pPr>
            <w:r w:rsidRPr="00DF6DD6">
              <w:t>Tolerance</w:t>
            </w:r>
          </w:p>
          <w:p w14:paraId="1737B45A" w14:textId="77777777" w:rsidR="009F49AD" w:rsidRPr="00DF6DD6" w:rsidRDefault="009F49AD" w:rsidP="0094432A">
            <w:pPr>
              <w:pStyle w:val="TAH"/>
            </w:pPr>
            <w:r w:rsidRPr="00DF6DD6">
              <w:t>T</w:t>
            </w:r>
            <w:r w:rsidRPr="00DF6DD6">
              <w:rPr>
                <w:vertAlign w:val="subscript"/>
                <w:lang w:eastAsia="zh-CN"/>
              </w:rPr>
              <w:t xml:space="preserve">LOW </w:t>
            </w:r>
            <w:r w:rsidRPr="00DF6DD6">
              <w:t>(</w:t>
            </w:r>
            <w:r w:rsidRPr="00DF6DD6">
              <w:rPr>
                <w:lang w:bidi="bn-IN"/>
              </w:rPr>
              <w:t>P</w:t>
            </w:r>
            <w:r w:rsidRPr="00DF6DD6">
              <w:rPr>
                <w:vertAlign w:val="subscript"/>
                <w:lang w:bidi="bn-IN"/>
              </w:rPr>
              <w:t>CMAX_L</w:t>
            </w:r>
            <w:r w:rsidRPr="00DF6DD6">
              <w:t>) (dB)</w:t>
            </w:r>
          </w:p>
        </w:tc>
        <w:tc>
          <w:tcPr>
            <w:tcW w:w="2358" w:type="dxa"/>
            <w:tcBorders>
              <w:top w:val="single" w:sz="4" w:space="0" w:color="auto"/>
              <w:left w:val="single" w:sz="4" w:space="0" w:color="auto"/>
              <w:bottom w:val="single" w:sz="4" w:space="0" w:color="auto"/>
              <w:right w:val="single" w:sz="4" w:space="0" w:color="auto"/>
            </w:tcBorders>
            <w:hideMark/>
          </w:tcPr>
          <w:p w14:paraId="4F0E9119" w14:textId="6BCE8F9D" w:rsidR="009F49AD" w:rsidRPr="00DF6DD6" w:rsidRDefault="009F49AD" w:rsidP="0094432A">
            <w:pPr>
              <w:pStyle w:val="TAH"/>
              <w:rPr>
                <w:lang w:eastAsia="zh-CN"/>
              </w:rPr>
            </w:pPr>
            <w:r w:rsidRPr="00DF6DD6">
              <w:t>Tolerance</w:t>
            </w:r>
          </w:p>
          <w:p w14:paraId="7CE152F5" w14:textId="77777777" w:rsidR="009F49AD" w:rsidRPr="00DF6DD6" w:rsidRDefault="009F49AD" w:rsidP="0094432A">
            <w:pPr>
              <w:pStyle w:val="TAH"/>
              <w:rPr>
                <w:lang w:eastAsia="zh-CN"/>
              </w:rPr>
            </w:pPr>
            <w:r w:rsidRPr="00DF6DD6">
              <w:t>T</w:t>
            </w:r>
            <w:r w:rsidRPr="00DF6DD6">
              <w:rPr>
                <w:vertAlign w:val="subscript"/>
                <w:lang w:eastAsia="zh-CN"/>
              </w:rPr>
              <w:t>HIGH</w:t>
            </w:r>
            <w:r w:rsidRPr="00DF6DD6">
              <w:t xml:space="preserve"> (</w:t>
            </w:r>
            <w:r w:rsidRPr="00DF6DD6">
              <w:rPr>
                <w:lang w:bidi="bn-IN"/>
              </w:rPr>
              <w:t>P</w:t>
            </w:r>
            <w:r w:rsidRPr="00DF6DD6">
              <w:rPr>
                <w:vertAlign w:val="subscript"/>
                <w:lang w:bidi="bn-IN"/>
              </w:rPr>
              <w:t>CMAX_H</w:t>
            </w:r>
            <w:r w:rsidRPr="00DF6DD6">
              <w:t>) (dB)</w:t>
            </w:r>
          </w:p>
        </w:tc>
      </w:tr>
      <w:tr w:rsidR="0094432A" w:rsidRPr="00DF6DD6" w14:paraId="7F75C3F8" w14:textId="77777777" w:rsidTr="002B30D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E43A825" w14:textId="77777777" w:rsidR="0094432A" w:rsidRPr="00DF6DD6" w:rsidRDefault="0094432A" w:rsidP="0094432A">
            <w:pPr>
              <w:pStyle w:val="TAC"/>
              <w:rPr>
                <w:szCs w:val="18"/>
                <w:lang w:eastAsia="zh-CN"/>
              </w:rPr>
            </w:pPr>
            <w:r w:rsidRPr="00DF6DD6">
              <w:t xml:space="preserve">23 </w:t>
            </w:r>
            <w:r w:rsidRPr="00DF6DD6">
              <w:rPr>
                <w:szCs w:val="18"/>
              </w:rPr>
              <w:t>≤</w:t>
            </w:r>
            <w:r w:rsidRPr="00DF6DD6">
              <w:t xml:space="preserve"> P</w:t>
            </w:r>
            <w:r w:rsidRPr="00DF6DD6">
              <w:rPr>
                <w:vertAlign w:val="subscript"/>
              </w:rPr>
              <w:t>CMAX</w:t>
            </w:r>
            <w:r w:rsidRPr="00DF6DD6">
              <w:rPr>
                <w:rFonts w:cs="Vrinda"/>
                <w:vertAlign w:val="subscript"/>
                <w:lang w:bidi="bn-IN"/>
              </w:rPr>
              <w:t xml:space="preserve"> </w:t>
            </w:r>
            <w:r w:rsidRPr="00DF6DD6">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4967C91" w14:textId="785340BD" w:rsidR="0094432A" w:rsidRPr="00DF6DD6" w:rsidRDefault="0094432A" w:rsidP="0094432A">
            <w:pPr>
              <w:pStyle w:val="TAC"/>
            </w:pPr>
            <w:r w:rsidRPr="00CC4826">
              <w:rPr>
                <w:lang w:eastAsia="zh-CN"/>
              </w:rPr>
              <w:t>3</w:t>
            </w:r>
            <w:r w:rsidRPr="00CC4826">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C359A86" w14:textId="4C1C4CE5" w:rsidR="0094432A" w:rsidRPr="00DF6DD6" w:rsidRDefault="0094432A" w:rsidP="0094432A">
            <w:pPr>
              <w:pStyle w:val="TAC"/>
            </w:pPr>
            <w:r w:rsidRPr="00CC4826">
              <w:t>2.0</w:t>
            </w:r>
          </w:p>
        </w:tc>
      </w:tr>
      <w:tr w:rsidR="0094432A" w:rsidRPr="00DF6DD6" w14:paraId="78EC0094" w14:textId="77777777" w:rsidTr="002B30D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3EBF142" w14:textId="77777777" w:rsidR="0094432A" w:rsidRPr="00DF6DD6" w:rsidRDefault="0094432A" w:rsidP="0094432A">
            <w:pPr>
              <w:pStyle w:val="TAC"/>
              <w:rPr>
                <w:szCs w:val="18"/>
                <w:lang w:eastAsia="zh-CN"/>
              </w:rPr>
            </w:pPr>
            <w:r w:rsidRPr="00DF6DD6">
              <w:rPr>
                <w:szCs w:val="18"/>
              </w:rPr>
              <w:t xml:space="preserve">22 ≤ </w:t>
            </w:r>
            <w:r w:rsidRPr="00DF6DD6">
              <w:rPr>
                <w:szCs w:val="18"/>
                <w:lang w:bidi="bn-IN"/>
              </w:rPr>
              <w:t>P</w:t>
            </w:r>
            <w:r w:rsidRPr="00DF6DD6">
              <w:rPr>
                <w:szCs w:val="18"/>
                <w:vertAlign w:val="subscript"/>
                <w:lang w:bidi="bn-IN"/>
              </w:rPr>
              <w:t xml:space="preserve">CMAX </w:t>
            </w:r>
            <w:r w:rsidRPr="00DF6DD6">
              <w:rPr>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6D936E08" w14:textId="56B26665" w:rsidR="0094432A" w:rsidRPr="00DF6DD6" w:rsidRDefault="0094432A" w:rsidP="0094432A">
            <w:pPr>
              <w:pStyle w:val="TAC"/>
              <w:rPr>
                <w:lang w:eastAsia="zh-CN"/>
              </w:rPr>
            </w:pPr>
            <w:r w:rsidRPr="00CC4826">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BF108D0" w14:textId="7F2A7D05" w:rsidR="0094432A" w:rsidRPr="00DF6DD6" w:rsidRDefault="0094432A" w:rsidP="0094432A">
            <w:pPr>
              <w:pStyle w:val="TAC"/>
              <w:rPr>
                <w:lang w:eastAsia="zh-CN"/>
              </w:rPr>
            </w:pPr>
            <w:r w:rsidRPr="00CC4826">
              <w:t>2.0</w:t>
            </w:r>
          </w:p>
        </w:tc>
      </w:tr>
      <w:tr w:rsidR="0094432A" w:rsidRPr="00DF6DD6" w14:paraId="4B39C308" w14:textId="77777777" w:rsidTr="002B30D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0DF38FC" w14:textId="77777777" w:rsidR="0094432A" w:rsidRPr="00DF6DD6" w:rsidRDefault="0094432A" w:rsidP="0094432A">
            <w:pPr>
              <w:pStyle w:val="TAC"/>
              <w:rPr>
                <w:szCs w:val="18"/>
                <w:lang w:eastAsia="zh-CN"/>
              </w:rPr>
            </w:pPr>
            <w:r w:rsidRPr="00DF6DD6">
              <w:rPr>
                <w:szCs w:val="18"/>
              </w:rPr>
              <w:t xml:space="preserve">21 ≤ </w:t>
            </w:r>
            <w:r w:rsidRPr="00DF6DD6">
              <w:rPr>
                <w:szCs w:val="18"/>
                <w:lang w:bidi="bn-IN"/>
              </w:rPr>
              <w:t>P</w:t>
            </w:r>
            <w:r w:rsidRPr="00DF6DD6">
              <w:rPr>
                <w:szCs w:val="18"/>
                <w:vertAlign w:val="subscript"/>
                <w:lang w:bidi="bn-IN"/>
              </w:rPr>
              <w:t>CMAX</w:t>
            </w:r>
            <w:r w:rsidRPr="00DF6DD6">
              <w:rPr>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E99E1E7" w14:textId="733CF60B" w:rsidR="0094432A" w:rsidRPr="00DF6DD6" w:rsidRDefault="0094432A" w:rsidP="0094432A">
            <w:pPr>
              <w:pStyle w:val="TAC"/>
              <w:rPr>
                <w:lang w:eastAsia="zh-CN"/>
              </w:rPr>
            </w:pPr>
            <w:r w:rsidRPr="00CC4826">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07C4A43" w14:textId="21079B8D" w:rsidR="0094432A" w:rsidRPr="00DF6DD6" w:rsidRDefault="0094432A" w:rsidP="0094432A">
            <w:pPr>
              <w:pStyle w:val="TAC"/>
              <w:rPr>
                <w:lang w:eastAsia="zh-CN"/>
              </w:rPr>
            </w:pPr>
            <w:r w:rsidRPr="00CC4826">
              <w:t>3.0</w:t>
            </w:r>
          </w:p>
        </w:tc>
      </w:tr>
      <w:tr w:rsidR="0094432A" w:rsidRPr="00DF6DD6" w14:paraId="5F985DC2" w14:textId="77777777" w:rsidTr="002B30D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01FBE9D2" w14:textId="77777777" w:rsidR="0094432A" w:rsidRPr="00DF6DD6" w:rsidRDefault="0094432A" w:rsidP="0094432A">
            <w:pPr>
              <w:pStyle w:val="TAC"/>
              <w:rPr>
                <w:szCs w:val="18"/>
                <w:lang w:eastAsia="zh-CN"/>
              </w:rPr>
            </w:pPr>
            <w:r w:rsidRPr="00DF6DD6">
              <w:rPr>
                <w:szCs w:val="18"/>
              </w:rPr>
              <w:t xml:space="preserve">20 ≤ </w:t>
            </w:r>
            <w:r w:rsidRPr="00DF6DD6">
              <w:rPr>
                <w:szCs w:val="18"/>
                <w:lang w:bidi="bn-IN"/>
              </w:rPr>
              <w:t>P</w:t>
            </w:r>
            <w:r w:rsidRPr="00DF6DD6">
              <w:rPr>
                <w:szCs w:val="18"/>
                <w:vertAlign w:val="subscript"/>
                <w:lang w:bidi="bn-IN"/>
              </w:rPr>
              <w:t>CMAX</w:t>
            </w:r>
            <w:r w:rsidRPr="00DF6DD6">
              <w:rPr>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845BD95" w14:textId="30FD5169" w:rsidR="0094432A" w:rsidRPr="00DF6DD6" w:rsidRDefault="0094432A" w:rsidP="0094432A">
            <w:pPr>
              <w:pStyle w:val="TAC"/>
              <w:rPr>
                <w:lang w:eastAsia="zh-CN"/>
              </w:rPr>
            </w:pPr>
            <w:r w:rsidRPr="00CC4826">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686E1FC" w14:textId="1C983867" w:rsidR="0094432A" w:rsidRPr="00DF6DD6" w:rsidRDefault="0094432A" w:rsidP="0094432A">
            <w:pPr>
              <w:pStyle w:val="TAC"/>
              <w:rPr>
                <w:lang w:eastAsia="zh-CN"/>
              </w:rPr>
            </w:pPr>
            <w:r w:rsidRPr="00CC4826">
              <w:t>4.0</w:t>
            </w:r>
          </w:p>
        </w:tc>
      </w:tr>
      <w:tr w:rsidR="0094432A" w:rsidRPr="00DF6DD6" w14:paraId="72C770CE" w14:textId="77777777" w:rsidTr="002B30D2">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351B3D0" w14:textId="77777777" w:rsidR="0094432A" w:rsidRPr="00DF6DD6" w:rsidRDefault="0094432A" w:rsidP="0094432A">
            <w:pPr>
              <w:pStyle w:val="TAC"/>
              <w:rPr>
                <w:szCs w:val="18"/>
                <w:lang w:eastAsia="zh-CN"/>
              </w:rPr>
            </w:pPr>
            <w:r w:rsidRPr="00DF6DD6">
              <w:rPr>
                <w:szCs w:val="18"/>
              </w:rPr>
              <w:t xml:space="preserve">16 ≤ </w:t>
            </w:r>
            <w:r w:rsidRPr="00DF6DD6">
              <w:rPr>
                <w:szCs w:val="18"/>
                <w:lang w:bidi="bn-IN"/>
              </w:rPr>
              <w:t>P</w:t>
            </w:r>
            <w:r w:rsidRPr="00DF6DD6">
              <w:rPr>
                <w:szCs w:val="18"/>
                <w:vertAlign w:val="subscript"/>
                <w:lang w:bidi="bn-IN"/>
              </w:rPr>
              <w:t>CMAX</w:t>
            </w:r>
            <w:r w:rsidRPr="00DF6DD6">
              <w:rPr>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206C38B0" w14:textId="41D8F7A1" w:rsidR="0094432A" w:rsidRPr="00DF6DD6" w:rsidRDefault="0094432A" w:rsidP="0094432A">
            <w:pPr>
              <w:pStyle w:val="TAC"/>
              <w:rPr>
                <w:lang w:eastAsia="zh-CN"/>
              </w:rPr>
            </w:pPr>
            <w:r w:rsidRPr="00CC4826">
              <w:t>5.0</w:t>
            </w:r>
          </w:p>
        </w:tc>
      </w:tr>
      <w:tr w:rsidR="0094432A" w:rsidRPr="00DF6DD6" w14:paraId="4DD77303" w14:textId="77777777" w:rsidTr="002B30D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83F89DE" w14:textId="77777777" w:rsidR="0094432A" w:rsidRPr="00DF6DD6" w:rsidRDefault="0094432A" w:rsidP="0094432A">
            <w:pPr>
              <w:pStyle w:val="TAC"/>
              <w:rPr>
                <w:szCs w:val="18"/>
                <w:lang w:eastAsia="zh-CN"/>
              </w:rPr>
            </w:pPr>
            <w:r w:rsidRPr="00DF6DD6">
              <w:rPr>
                <w:szCs w:val="18"/>
              </w:rPr>
              <w:t xml:space="preserve">11 ≤ </w:t>
            </w:r>
            <w:r w:rsidRPr="00DF6DD6">
              <w:rPr>
                <w:szCs w:val="18"/>
                <w:lang w:bidi="bn-IN"/>
              </w:rPr>
              <w:t>P</w:t>
            </w:r>
            <w:r w:rsidRPr="00DF6DD6">
              <w:rPr>
                <w:szCs w:val="18"/>
                <w:vertAlign w:val="subscript"/>
                <w:lang w:bidi="bn-IN"/>
              </w:rPr>
              <w:t>CMAX</w:t>
            </w:r>
            <w:r w:rsidRPr="00DF6DD6">
              <w:rPr>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898ED60" w14:textId="1CA8B820" w:rsidR="0094432A" w:rsidRPr="00DF6DD6" w:rsidRDefault="0094432A" w:rsidP="0094432A">
            <w:pPr>
              <w:pStyle w:val="TAC"/>
              <w:rPr>
                <w:lang w:eastAsia="zh-CN"/>
              </w:rPr>
            </w:pPr>
            <w:r w:rsidRPr="00CC4826">
              <w:t>6.0</w:t>
            </w:r>
          </w:p>
        </w:tc>
      </w:tr>
      <w:tr w:rsidR="0094432A" w:rsidRPr="00DF6DD6" w14:paraId="59BC5F74" w14:textId="77777777" w:rsidTr="002B30D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D640C96" w14:textId="77777777" w:rsidR="0094432A" w:rsidRPr="00DF6DD6" w:rsidRDefault="0094432A" w:rsidP="0094432A">
            <w:pPr>
              <w:pStyle w:val="TAC"/>
              <w:rPr>
                <w:szCs w:val="18"/>
                <w:lang w:eastAsia="zh-CN"/>
              </w:rPr>
            </w:pPr>
            <w:r w:rsidRPr="00DF6DD6">
              <w:rPr>
                <w:szCs w:val="18"/>
              </w:rPr>
              <w:t xml:space="preserve">-40 ≤ </w:t>
            </w:r>
            <w:r w:rsidRPr="00DF6DD6">
              <w:rPr>
                <w:szCs w:val="18"/>
                <w:lang w:bidi="bn-IN"/>
              </w:rPr>
              <w:t>P</w:t>
            </w:r>
            <w:r w:rsidRPr="00DF6DD6">
              <w:rPr>
                <w:szCs w:val="18"/>
                <w:vertAlign w:val="subscript"/>
                <w:lang w:bidi="bn-IN"/>
              </w:rPr>
              <w:t>CMAX</w:t>
            </w:r>
            <w:r w:rsidRPr="00DF6DD6">
              <w:rPr>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243AFCE" w14:textId="652E28BB" w:rsidR="0094432A" w:rsidRPr="00DF6DD6" w:rsidRDefault="0094432A" w:rsidP="0094432A">
            <w:pPr>
              <w:pStyle w:val="TAC"/>
              <w:rPr>
                <w:lang w:eastAsia="zh-CN"/>
              </w:rPr>
            </w:pPr>
            <w:r w:rsidRPr="00CC4826">
              <w:t>7.0</w:t>
            </w:r>
          </w:p>
        </w:tc>
      </w:tr>
    </w:tbl>
    <w:p w14:paraId="2AA6DB61" w14:textId="77777777" w:rsidR="009F49AD" w:rsidRPr="00DF6DD6" w:rsidRDefault="009F49AD" w:rsidP="009F49AD">
      <w:pPr>
        <w:rPr>
          <w:lang w:bidi="bn-IN"/>
        </w:rPr>
      </w:pPr>
    </w:p>
    <w:p w14:paraId="5E3AE3D7" w14:textId="4F468EB3" w:rsidR="009F49AD" w:rsidRPr="00DF6DD6" w:rsidRDefault="009F49AD" w:rsidP="009F49AD">
      <w:pPr>
        <w:rPr>
          <w:lang w:eastAsia="zh-CN"/>
        </w:rPr>
      </w:pPr>
      <w:r w:rsidRPr="00DF6DD6">
        <w:rPr>
          <w:lang w:eastAsia="ja-JP"/>
        </w:rPr>
        <w:t xml:space="preserve">If the </w:t>
      </w:r>
      <w:r w:rsidRPr="00DF6DD6">
        <w:t xml:space="preserve">UE supports </w:t>
      </w:r>
      <w:r w:rsidRPr="00DF6DD6">
        <w:rPr>
          <w:lang w:eastAsia="ko-KR"/>
        </w:rPr>
        <w:t>dynamic power sharing,</w:t>
      </w:r>
      <w:r w:rsidRPr="00DF6DD6">
        <w:rPr>
          <w:lang w:bidi="bn-IN"/>
        </w:rPr>
        <w:t xml:space="preserve"> and w</w:t>
      </w:r>
      <w:r w:rsidRPr="00DF6DD6">
        <w:rPr>
          <w:rFonts w:eastAsia="Calibri"/>
          <w:lang w:val="en-US"/>
        </w:rPr>
        <w:t xml:space="preserve">hen </w:t>
      </w:r>
      <w:r w:rsidR="00D35EC3" w:rsidRPr="00DF6DD6">
        <w:rPr>
          <w:rFonts w:eastAsia="Calibri"/>
          <w:lang w:val="en-US"/>
        </w:rPr>
        <w:t>E-UTRA</w:t>
      </w:r>
      <w:r w:rsidRPr="00DF6DD6">
        <w:rPr>
          <w:rFonts w:eastAsia="Calibri"/>
          <w:lang w:val="en-US"/>
        </w:rPr>
        <w:t xml:space="preserve"> and NR transmissions overlap and the condition (</w:t>
      </w:r>
      <w:r w:rsidRPr="00DF6DD6">
        <w:rPr>
          <w:lang w:val="en-US"/>
        </w:rPr>
        <w:t>If (a=TRUE) AND (b=FALSE)) is met, SCG shall be transmitted and the following</w:t>
      </w:r>
      <w:r w:rsidRPr="00DF6DD6">
        <w:rPr>
          <w:rFonts w:eastAsia="Calibri"/>
          <w:lang w:val="en-US"/>
        </w:rPr>
        <w:t xml:space="preserve"> supplementary minimum requirement apply for t</w:t>
      </w:r>
      <w:r w:rsidRPr="00DF6DD6">
        <w:rPr>
          <w:lang w:eastAsia="zh-CN"/>
        </w:rPr>
        <w:t xml:space="preserve">he measured SCG power, </w:t>
      </w:r>
      <w:r w:rsidRPr="00DF6DD6">
        <w:rPr>
          <w:rFonts w:cs="Geneva"/>
          <w:lang w:bidi="bn-IN"/>
        </w:rPr>
        <w:t>P</w:t>
      </w:r>
      <w:r w:rsidRPr="00DF6DD6">
        <w:rPr>
          <w:rFonts w:cs="Geneva"/>
          <w:vertAlign w:val="subscript"/>
          <w:lang w:bidi="bn-IN"/>
        </w:rPr>
        <w:t>UMAX,f,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under nominal conditions and unless otherwise stated</w:t>
      </w:r>
    </w:p>
    <w:p w14:paraId="14439383" w14:textId="1CF5AFEA" w:rsidR="009F49AD" w:rsidRPr="00DF6DD6" w:rsidRDefault="009F49AD" w:rsidP="009F49AD">
      <w:pPr>
        <w:pStyle w:val="EQ"/>
        <w:rPr>
          <w:lang w:eastAsia="zh-CN"/>
        </w:rPr>
      </w:pPr>
      <w:r w:rsidRPr="00DF6DD6">
        <w:rPr>
          <w:lang w:eastAsia="zh-CN"/>
        </w:rPr>
        <w:tab/>
      </w:r>
      <w:r w:rsidR="008C28EA" w:rsidRPr="00DF6DD6">
        <w:t>10log(p</w:t>
      </w:r>
      <w:r w:rsidR="008C28EA" w:rsidRPr="00DF6DD6">
        <w:rPr>
          <w:vertAlign w:val="subscript"/>
        </w:rPr>
        <w:t>CMAX</w:t>
      </w:r>
      <w:r w:rsidR="008C28EA" w:rsidRPr="00DF6DD6">
        <w:t xml:space="preserve"> </w:t>
      </w:r>
      <w:r w:rsidR="008C28EA" w:rsidRPr="00DF6DD6">
        <w:rPr>
          <w:vertAlign w:val="subscript"/>
        </w:rPr>
        <w:t>L,f,</w:t>
      </w:r>
      <w:r w:rsidR="008C28EA" w:rsidRPr="00DF6DD6">
        <w:rPr>
          <w:i/>
          <w:iCs/>
          <w:vertAlign w:val="subscript"/>
        </w:rPr>
        <w:t>c,,NR</w:t>
      </w:r>
      <w:r w:rsidR="008C28EA" w:rsidRPr="00DF6DD6">
        <w:t>(</w:t>
      </w:r>
      <w:r w:rsidR="008C28EA" w:rsidRPr="00DF6DD6">
        <w:rPr>
          <w:i/>
          <w:iCs/>
        </w:rPr>
        <w:t>q</w:t>
      </w:r>
      <w:r w:rsidR="008C28EA" w:rsidRPr="00DF6DD6">
        <w:t xml:space="preserve">)/X_scale) </w:t>
      </w:r>
      <w:r w:rsidR="008C28EA" w:rsidRPr="00DF6DD6">
        <w:rPr>
          <w:lang w:eastAsia="zh-CN"/>
        </w:rPr>
        <w:t xml:space="preserve"> – </w:t>
      </w:r>
      <w:r w:rsidR="008C28EA" w:rsidRPr="00DF6DD6">
        <w:rPr>
          <w:rFonts w:eastAsia="Calibri"/>
          <w:lang w:val="en-US"/>
        </w:rPr>
        <w:t xml:space="preserve"> T</w:t>
      </w:r>
      <w:r w:rsidR="008C28EA" w:rsidRPr="00DF6DD6">
        <w:rPr>
          <w:rFonts w:eastAsia="Geneva"/>
          <w:vertAlign w:val="subscript"/>
          <w:lang w:val="en-US" w:eastAsia="zh-CN"/>
        </w:rPr>
        <w:t>LOW</w:t>
      </w:r>
      <w:r w:rsidR="008C28EA" w:rsidRPr="00DF6DD6">
        <w:rPr>
          <w:rFonts w:eastAsia="Calibri"/>
          <w:lang w:val="en-US"/>
        </w:rPr>
        <w:t xml:space="preserve"> </w:t>
      </w:r>
      <w:r w:rsidR="008C28EA" w:rsidRPr="00DF6DD6">
        <w:rPr>
          <w:lang w:eastAsia="zh-CN"/>
        </w:rPr>
        <w:t>(</w:t>
      </w:r>
      <w:r w:rsidR="008C28EA" w:rsidRPr="00DF6DD6">
        <w:t>10log(p</w:t>
      </w:r>
      <w:r w:rsidR="008C28EA" w:rsidRPr="00DF6DD6">
        <w:rPr>
          <w:vertAlign w:val="subscript"/>
        </w:rPr>
        <w:t>CMAX</w:t>
      </w:r>
      <w:r w:rsidR="008C28EA" w:rsidRPr="00DF6DD6">
        <w:t xml:space="preserve"> </w:t>
      </w:r>
      <w:r w:rsidR="008C28EA" w:rsidRPr="00DF6DD6">
        <w:rPr>
          <w:vertAlign w:val="subscript"/>
        </w:rPr>
        <w:t>L,f,</w:t>
      </w:r>
      <w:r w:rsidR="008C28EA" w:rsidRPr="00DF6DD6">
        <w:rPr>
          <w:i/>
          <w:iCs/>
          <w:vertAlign w:val="subscript"/>
        </w:rPr>
        <w:t>c,,NR</w:t>
      </w:r>
      <w:r w:rsidR="008C28EA" w:rsidRPr="00DF6DD6">
        <w:t>(</w:t>
      </w:r>
      <w:r w:rsidR="008C28EA" w:rsidRPr="00DF6DD6">
        <w:rPr>
          <w:i/>
          <w:iCs/>
        </w:rPr>
        <w:t>q</w:t>
      </w:r>
      <w:r w:rsidR="008C28EA" w:rsidRPr="00DF6DD6">
        <w:t xml:space="preserve">)/X_scale) </w:t>
      </w:r>
      <w:r w:rsidR="008C28EA" w:rsidRPr="00DF6DD6">
        <w:rPr>
          <w:lang w:eastAsia="zh-CN"/>
        </w:rPr>
        <w:t xml:space="preserve">)}  </w:t>
      </w:r>
      <w:r w:rsidR="008C28EA" w:rsidRPr="00DF6DD6">
        <w:rPr>
          <w:rFonts w:hint="eastAsia"/>
          <w:lang w:eastAsia="zh-CN"/>
        </w:rPr>
        <w:t>≤</w:t>
      </w:r>
      <w:r w:rsidR="008C28EA" w:rsidRPr="00DF6DD6">
        <w:rPr>
          <w:lang w:eastAsia="zh-CN"/>
        </w:rPr>
        <w:t xml:space="preserve">  </w:t>
      </w:r>
      <w:r w:rsidR="008C28EA" w:rsidRPr="00DF6DD6">
        <w:rPr>
          <w:rFonts w:cs="Geneva"/>
          <w:lang w:bidi="bn-IN"/>
        </w:rPr>
        <w:t>P</w:t>
      </w:r>
      <w:r w:rsidR="008C28EA" w:rsidRPr="00DF6DD6">
        <w:rPr>
          <w:rFonts w:cs="Geneva"/>
          <w:vertAlign w:val="subscript"/>
          <w:lang w:bidi="bn-IN"/>
        </w:rPr>
        <w:t>UMAX,f,</w:t>
      </w:r>
      <w:r w:rsidR="008C28EA" w:rsidRPr="00DF6DD6">
        <w:rPr>
          <w:rFonts w:cs="Geneva"/>
          <w:i/>
          <w:vertAlign w:val="subscript"/>
          <w:lang w:bidi="bn-IN"/>
        </w:rPr>
        <w:t>c</w:t>
      </w:r>
      <w:r w:rsidR="008C28EA" w:rsidRPr="00DF6DD6">
        <w:rPr>
          <w:rFonts w:cs="Geneva"/>
          <w:i/>
          <w:vertAlign w:val="subscript"/>
          <w:lang w:eastAsia="zh-CN" w:bidi="bn-IN"/>
        </w:rPr>
        <w:t>,</w:t>
      </w:r>
      <w:r w:rsidR="008C28EA" w:rsidRPr="00DF6DD6">
        <w:rPr>
          <w:rFonts w:cs="Geneva"/>
          <w:i/>
          <w:vertAlign w:val="subscript"/>
          <w:lang w:bidi="bn-IN"/>
        </w:rPr>
        <w:t xml:space="preserve">NR </w:t>
      </w:r>
      <w:r w:rsidR="008C28EA" w:rsidRPr="00DF6DD6">
        <w:rPr>
          <w:lang w:eastAsia="zh-CN"/>
        </w:rPr>
        <w:t>(</w:t>
      </w:r>
      <w:r w:rsidR="008C28EA" w:rsidRPr="00DF6DD6">
        <w:rPr>
          <w:i/>
          <w:lang w:eastAsia="zh-CN"/>
        </w:rPr>
        <w:t>q</w:t>
      </w:r>
      <w:r w:rsidR="008C28EA" w:rsidRPr="00DF6DD6">
        <w:rPr>
          <w:lang w:eastAsia="zh-CN"/>
        </w:rPr>
        <w:t xml:space="preserve">) </w:t>
      </w:r>
      <w:r w:rsidR="008C28EA" w:rsidRPr="00DF6DD6">
        <w:rPr>
          <w:rFonts w:hint="eastAsia"/>
          <w:lang w:eastAsia="zh-CN"/>
        </w:rPr>
        <w:t>≤</w:t>
      </w:r>
      <w:r w:rsidR="008C28EA" w:rsidRPr="00DF6DD6">
        <w:rPr>
          <w:lang w:eastAsia="zh-CN"/>
        </w:rPr>
        <w:t xml:space="preserve">  </w:t>
      </w:r>
      <w:r w:rsidR="008C28EA" w:rsidRPr="00DF6DD6">
        <w:t>10log(p</w:t>
      </w:r>
      <w:r w:rsidR="008C28EA" w:rsidRPr="00DF6DD6">
        <w:rPr>
          <w:vertAlign w:val="subscript"/>
        </w:rPr>
        <w:t>CMAX</w:t>
      </w:r>
      <w:r w:rsidR="008C28EA" w:rsidRPr="00DF6DD6">
        <w:t xml:space="preserve"> </w:t>
      </w:r>
      <w:r w:rsidR="008C28EA" w:rsidRPr="00DF6DD6">
        <w:rPr>
          <w:vertAlign w:val="subscript"/>
        </w:rPr>
        <w:t>H, f,</w:t>
      </w:r>
      <w:r w:rsidR="008C28EA" w:rsidRPr="00DF6DD6">
        <w:rPr>
          <w:i/>
          <w:iCs/>
          <w:vertAlign w:val="subscript"/>
        </w:rPr>
        <w:t>c,,NR</w:t>
      </w:r>
      <w:r w:rsidR="008C28EA" w:rsidRPr="00DF6DD6">
        <w:rPr>
          <w:lang w:eastAsia="zh-CN"/>
        </w:rPr>
        <w:t xml:space="preserve"> (</w:t>
      </w:r>
      <w:r w:rsidR="008C28EA" w:rsidRPr="00DF6DD6">
        <w:rPr>
          <w:i/>
          <w:lang w:eastAsia="zh-CN"/>
        </w:rPr>
        <w:t>q</w:t>
      </w:r>
      <w:r w:rsidR="008C28EA" w:rsidRPr="00DF6DD6">
        <w:rPr>
          <w:lang w:eastAsia="zh-CN"/>
        </w:rPr>
        <w:t xml:space="preserve">)) + </w:t>
      </w:r>
      <w:r w:rsidR="008C28EA" w:rsidRPr="00DF6DD6">
        <w:rPr>
          <w:rFonts w:eastAsia="Calibri"/>
          <w:lang w:val="en-US"/>
        </w:rPr>
        <w:t>T</w:t>
      </w:r>
      <w:r w:rsidR="008C28EA" w:rsidRPr="00DF6DD6">
        <w:rPr>
          <w:rFonts w:eastAsia="Geneva"/>
          <w:vertAlign w:val="subscript"/>
          <w:lang w:val="en-US" w:eastAsia="zh-CN"/>
        </w:rPr>
        <w:t>HIGH</w:t>
      </w:r>
      <w:r w:rsidR="008C28EA" w:rsidRPr="00DF6DD6">
        <w:rPr>
          <w:lang w:eastAsia="zh-CN"/>
        </w:rPr>
        <w:t xml:space="preserve"> (</w:t>
      </w:r>
      <w:r w:rsidR="008C28EA" w:rsidRPr="00DF6DD6">
        <w:t>10log(p</w:t>
      </w:r>
      <w:r w:rsidR="008C28EA" w:rsidRPr="00DF6DD6">
        <w:rPr>
          <w:vertAlign w:val="subscript"/>
        </w:rPr>
        <w:t>CMAX</w:t>
      </w:r>
      <w:r w:rsidR="008C28EA" w:rsidRPr="00DF6DD6">
        <w:t xml:space="preserve"> </w:t>
      </w:r>
      <w:r w:rsidR="008C28EA" w:rsidRPr="00DF6DD6">
        <w:rPr>
          <w:vertAlign w:val="subscript"/>
        </w:rPr>
        <w:t>H, f,</w:t>
      </w:r>
      <w:r w:rsidR="008C28EA" w:rsidRPr="00DF6DD6">
        <w:rPr>
          <w:i/>
          <w:iCs/>
          <w:vertAlign w:val="subscript"/>
        </w:rPr>
        <w:t>c,NR</w:t>
      </w:r>
      <w:r w:rsidR="008C28EA" w:rsidRPr="00DF6DD6">
        <w:t xml:space="preserve"> </w:t>
      </w:r>
      <w:r w:rsidR="008C28EA" w:rsidRPr="00DF6DD6">
        <w:rPr>
          <w:lang w:eastAsia="zh-CN"/>
        </w:rPr>
        <w:t>(</w:t>
      </w:r>
      <w:r w:rsidR="008C28EA" w:rsidRPr="00DF6DD6">
        <w:rPr>
          <w:i/>
          <w:lang w:eastAsia="zh-CN"/>
        </w:rPr>
        <w:t>q</w:t>
      </w:r>
      <w:r w:rsidR="008C28EA" w:rsidRPr="00DF6DD6">
        <w:rPr>
          <w:lang w:eastAsia="zh-CN"/>
        </w:rPr>
        <w:t>))).</w:t>
      </w:r>
    </w:p>
    <w:p w14:paraId="7F7ECB59" w14:textId="77777777" w:rsidR="009F49AD" w:rsidRPr="00DF6DD6" w:rsidRDefault="009F49AD" w:rsidP="009F49AD">
      <w:pPr>
        <w:rPr>
          <w:lang w:eastAsia="zh-CN"/>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 xml:space="preserve">LOW </w:t>
      </w:r>
      <w:r w:rsidRPr="00DF6DD6">
        <w:rPr>
          <w:rFonts w:eastAsia="Calibri"/>
          <w:lang w:val="en-US"/>
        </w:rPr>
        <w:t>and T</w:t>
      </w:r>
      <w:r w:rsidRPr="00DF6DD6">
        <w:rPr>
          <w:rFonts w:eastAsia="Calibri"/>
          <w:vertAlign w:val="subscript"/>
          <w:lang w:val="en-US"/>
        </w:rPr>
        <w:t xml:space="preserve">HIGH </w:t>
      </w:r>
      <w:r w:rsidRPr="00DF6DD6">
        <w:rPr>
          <w:rFonts w:eastAsia="Calibri"/>
          <w:lang w:val="en-US"/>
        </w:rPr>
        <w:t>for applicable values of P</w:t>
      </w:r>
      <w:r w:rsidRPr="00DF6DD6">
        <w:rPr>
          <w:rFonts w:eastAsia="Calibri"/>
          <w:vertAlign w:val="subscript"/>
          <w:lang w:val="en-US"/>
        </w:rPr>
        <w:t>CMAX</w:t>
      </w:r>
      <w:r w:rsidRPr="00DF6DD6">
        <w:rPr>
          <w:rFonts w:eastAsia="Calibri"/>
          <w:lang w:val="en-US"/>
        </w:rPr>
        <w:t xml:space="preserve"> specified in Table 6.2B.4.1.1-2</w:t>
      </w:r>
      <w:r w:rsidRPr="00DF6DD6">
        <w:rPr>
          <w:lang w:eastAsia="zh-CN"/>
        </w:rPr>
        <w:t>.</w:t>
      </w:r>
    </w:p>
    <w:p w14:paraId="3E4C0F77" w14:textId="0496ABFC" w:rsidR="009F49AD" w:rsidRPr="00DF6DD6" w:rsidRDefault="009F49AD" w:rsidP="009F49AD">
      <w:pPr>
        <w:rPr>
          <w:lang w:val="en-US"/>
        </w:rPr>
      </w:pPr>
      <w:r w:rsidRPr="00DF6DD6">
        <w:rPr>
          <w:lang w:eastAsia="ja-JP"/>
        </w:rPr>
        <w:t xml:space="preserve">If the </w:t>
      </w:r>
      <w:r w:rsidRPr="00DF6DD6">
        <w:t xml:space="preserve">UE supports </w:t>
      </w:r>
      <w:r w:rsidRPr="00DF6DD6">
        <w:rPr>
          <w:lang w:eastAsia="ko-KR"/>
        </w:rPr>
        <w:t>dynamic power sharing,</w:t>
      </w:r>
      <w:r w:rsidRPr="00DF6DD6">
        <w:rPr>
          <w:lang w:bidi="bn-IN"/>
        </w:rPr>
        <w:t xml:space="preserve"> </w:t>
      </w:r>
      <w:r w:rsidRPr="00DF6DD6">
        <w:rPr>
          <w:lang w:val="en-US" w:bidi="bn-IN"/>
        </w:rPr>
        <w:t>t</w:t>
      </w:r>
      <w:r w:rsidRPr="00DF6DD6">
        <w:rPr>
          <w:lang w:bidi="bn-IN"/>
        </w:rPr>
        <w:t xml:space="preserve">he </w:t>
      </w:r>
      <w:r w:rsidRPr="00DF6DD6">
        <w:t xml:space="preserve">measured maximum output power in subframe </w:t>
      </w:r>
      <w:r w:rsidRPr="00DF6DD6">
        <w:rPr>
          <w:i/>
        </w:rPr>
        <w:t>p</w:t>
      </w:r>
      <w:r w:rsidRPr="00DF6DD6">
        <w:rPr>
          <w:rFonts w:cs="Vrinda"/>
          <w:lang w:val="en-US" w:bidi="bn-IN"/>
        </w:rPr>
        <w:t xml:space="preserve"> on CG 1, </w:t>
      </w:r>
      <w:r w:rsidRPr="00DF6DD6">
        <w:rPr>
          <w:rFonts w:eastAsia="Calibri"/>
          <w:lang w:val="en-US" w:bidi="bn-IN"/>
        </w:rPr>
        <w:t>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i/>
          <w:noProof/>
          <w:vertAlign w:val="subscript"/>
          <w:lang w:val="en-US" w:eastAsia="zh-CN" w:bidi="bn-IN"/>
        </w:rPr>
        <w:t>,</w:t>
      </w:r>
      <w:r w:rsidRPr="00DF6DD6">
        <w:rPr>
          <w:i/>
          <w:vertAlign w:val="subscript"/>
          <w:lang w:val="en-US" w:bidi="bn-IN"/>
        </w:rPr>
        <w:t>E-UTRA</w:t>
      </w:r>
      <w:r w:rsidRPr="00DF6DD6">
        <w:rPr>
          <w:rFonts w:cs="Vrinda"/>
          <w:lang w:val="en-US" w:bidi="bn-IN"/>
        </w:rPr>
        <w:t xml:space="preserve">,  shall meet the requirements in </w:t>
      </w:r>
      <w:r w:rsidR="00B94AF2">
        <w:rPr>
          <w:rFonts w:cs="Vrinda"/>
          <w:lang w:val="en-US" w:bidi="bn-IN"/>
        </w:rPr>
        <w:t>clause</w:t>
      </w:r>
      <w:r w:rsidRPr="00DF6DD6">
        <w:rPr>
          <w:rFonts w:cs="Vrinda"/>
          <w:lang w:val="en-US" w:bidi="bn-IN"/>
        </w:rPr>
        <w:t xml:space="preserve"> 6.2.5 </w:t>
      </w:r>
      <w:r w:rsidR="00AA1AA6" w:rsidRPr="00DF6DD6">
        <w:rPr>
          <w:rFonts w:cs="Vrinda"/>
          <w:lang w:val="en-US" w:bidi="bn-IN"/>
        </w:rPr>
        <w:t>in TS 36.101 [4]</w:t>
      </w:r>
      <w:r w:rsidRPr="00DF6DD6">
        <w:rPr>
          <w:rFonts w:cs="Vrinda"/>
          <w:lang w:val="en-US" w:bidi="bn-IN"/>
        </w:rPr>
        <w:t xml:space="preserve"> with the limits </w:t>
      </w:r>
      <w:r w:rsidRPr="00DF6DD6">
        <w:rPr>
          <w:noProof/>
          <w:lang w:val="en-US" w:eastAsia="x-none" w:bidi="bn-IN"/>
        </w:rPr>
        <w:t>P</w:t>
      </w:r>
      <w:r w:rsidRPr="00DF6DD6">
        <w:rPr>
          <w:noProof/>
          <w:vertAlign w:val="subscript"/>
          <w:lang w:val="en-US" w:eastAsia="x-none" w:bidi="bn-IN"/>
        </w:rPr>
        <w:t>CMAX_L,</w:t>
      </w:r>
      <w:r w:rsidRPr="00DF6DD6">
        <w:rPr>
          <w:i/>
          <w:noProof/>
          <w:vertAlign w:val="subscript"/>
          <w:lang w:val="en-US" w:eastAsia="x-none" w:bidi="bn-IN"/>
        </w:rPr>
        <w:t>c</w:t>
      </w:r>
      <w:r w:rsidRPr="00DF6DD6">
        <w:rPr>
          <w:rFonts w:cs="Vrinda"/>
          <w:lang w:val="en-US" w:bidi="bn-IN"/>
        </w:rPr>
        <w:t xml:space="preserve"> and </w:t>
      </w:r>
      <w:r w:rsidRPr="00DF6DD6">
        <w:rPr>
          <w:noProof/>
          <w:lang w:val="en-US" w:eastAsia="x-none" w:bidi="bn-IN"/>
        </w:rPr>
        <w:t>P</w:t>
      </w:r>
      <w:r w:rsidRPr="00DF6DD6">
        <w:rPr>
          <w:noProof/>
          <w:vertAlign w:val="subscript"/>
          <w:lang w:val="en-US" w:eastAsia="x-none" w:bidi="bn-IN"/>
        </w:rPr>
        <w:t>CMAX_H,</w:t>
      </w:r>
      <w:r w:rsidRPr="00DF6DD6">
        <w:rPr>
          <w:i/>
          <w:noProof/>
          <w:vertAlign w:val="subscript"/>
          <w:lang w:val="en-US" w:eastAsia="x-none" w:bidi="bn-IN"/>
        </w:rPr>
        <w:t>c</w:t>
      </w:r>
      <w:r w:rsidRPr="00DF6DD6">
        <w:rPr>
          <w:rFonts w:cs="Vrinda"/>
          <w:lang w:val="en-US" w:bidi="bn-IN"/>
        </w:rPr>
        <w:t xml:space="preserve"> replaced by </w:t>
      </w:r>
      <w:r w:rsidRPr="00DF6DD6">
        <w:rPr>
          <w:noProof/>
          <w:lang w:val="en-US" w:eastAsia="x-none" w:bidi="bn-IN"/>
        </w:rPr>
        <w:t>P</w:t>
      </w:r>
      <w:r w:rsidRPr="00DF6DD6">
        <w:rPr>
          <w:noProof/>
          <w:vertAlign w:val="subscript"/>
          <w:lang w:val="en-US" w:eastAsia="x-none" w:bidi="bn-IN"/>
        </w:rPr>
        <w:t>CMAX_L_</w:t>
      </w:r>
      <w:r w:rsidRPr="00DF6DD6">
        <w:rPr>
          <w:i/>
          <w:noProof/>
          <w:vertAlign w:val="subscript"/>
          <w:lang w:val="en-US" w:eastAsia="x-none" w:bidi="bn-IN"/>
        </w:rPr>
        <w:t xml:space="preserve"> </w:t>
      </w:r>
      <w:r w:rsidRPr="00DF6DD6">
        <w:rPr>
          <w:noProof/>
          <w:vertAlign w:val="subscript"/>
          <w:lang w:val="en-US" w:eastAsia="x-none" w:bidi="bn-IN"/>
        </w:rPr>
        <w:t>E-UTRA,</w:t>
      </w:r>
      <w:r w:rsidRPr="00DF6DD6">
        <w:rPr>
          <w:i/>
          <w:noProof/>
          <w:vertAlign w:val="subscript"/>
          <w:lang w:val="en-US" w:eastAsia="x-none" w:bidi="bn-IN"/>
        </w:rPr>
        <w:t>c</w:t>
      </w:r>
      <w:r w:rsidRPr="00DF6DD6">
        <w:rPr>
          <w:rFonts w:cs="Vrinda"/>
          <w:lang w:val="en-US" w:bidi="bn-IN"/>
        </w:rPr>
        <w:t xml:space="preserve"> and </w:t>
      </w:r>
      <w:r w:rsidRPr="00DF6DD6">
        <w:rPr>
          <w:noProof/>
          <w:lang w:val="en-US" w:eastAsia="x-none" w:bidi="bn-IN"/>
        </w:rPr>
        <w:t>P</w:t>
      </w:r>
      <w:r w:rsidRPr="00DF6DD6">
        <w:rPr>
          <w:noProof/>
          <w:vertAlign w:val="subscript"/>
          <w:lang w:val="en-US" w:eastAsia="x-none" w:bidi="bn-IN"/>
        </w:rPr>
        <w:t>CMAX_H_</w:t>
      </w:r>
      <w:r w:rsidRPr="00DF6DD6">
        <w:rPr>
          <w:i/>
          <w:noProof/>
          <w:vertAlign w:val="subscript"/>
          <w:lang w:val="en-US" w:eastAsia="x-none" w:bidi="bn-IN"/>
        </w:rPr>
        <w:t xml:space="preserve"> </w:t>
      </w:r>
      <w:r w:rsidRPr="00DF6DD6">
        <w:rPr>
          <w:noProof/>
          <w:vertAlign w:val="subscript"/>
          <w:lang w:val="en-US" w:eastAsia="x-none" w:bidi="bn-IN"/>
        </w:rPr>
        <w:t>E- UTRA,</w:t>
      </w:r>
      <w:r w:rsidRPr="00DF6DD6">
        <w:rPr>
          <w:i/>
          <w:noProof/>
          <w:vertAlign w:val="subscript"/>
          <w:lang w:val="en-US" w:eastAsia="x-none" w:bidi="bn-IN"/>
        </w:rPr>
        <w:t>c</w:t>
      </w:r>
      <w:r w:rsidRPr="00DF6DD6">
        <w:rPr>
          <w:rFonts w:cs="Vrinda"/>
          <w:lang w:val="en-US" w:bidi="bn-IN"/>
        </w:rPr>
        <w:t xml:space="preserve"> as specified above, respectively.</w:t>
      </w:r>
    </w:p>
    <w:p w14:paraId="06FA2512" w14:textId="6A697FFE" w:rsidR="009F49AD" w:rsidRPr="00DF6DD6" w:rsidRDefault="009F49AD" w:rsidP="00471067">
      <w:bookmarkStart w:id="1046" w:name="_Hlk531562151"/>
      <w:r w:rsidRPr="00DF6DD6">
        <w:t xml:space="preserve">If the configured transmission power spectral density between the MCG and SCG differs by more than </w:t>
      </w:r>
      <w:r w:rsidR="0094432A" w:rsidRPr="00CC4826">
        <w:t xml:space="preserve">6 </w:t>
      </w:r>
      <w:r w:rsidRPr="00DF6DD6">
        <w:t>dB, then</w:t>
      </w:r>
    </w:p>
    <w:p w14:paraId="0AAC3210" w14:textId="08050D52" w:rsidR="004834CA" w:rsidRPr="00DF6DD6" w:rsidRDefault="009F49AD" w:rsidP="00471067">
      <w:pPr>
        <w:pStyle w:val="EQ"/>
      </w:pPr>
      <w:r w:rsidRPr="00DF6DD6">
        <w:rPr>
          <w:rFonts w:cs="Geneva"/>
          <w:lang w:bidi="bn-IN"/>
        </w:rPr>
        <w:tab/>
        <w:t>P</w:t>
      </w:r>
      <w:r w:rsidRPr="00DF6DD6">
        <w:rPr>
          <w:rFonts w:cs="Geneva"/>
          <w:vertAlign w:val="subscript"/>
          <w:lang w:bidi="bn-IN"/>
        </w:rPr>
        <w:t>UMAX,f,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xml:space="preserve">) </w:t>
      </w:r>
      <w:r w:rsidRPr="00DF6DD6">
        <w:rPr>
          <w:rFonts w:hint="eastAsia"/>
          <w:lang w:eastAsia="zh-CN"/>
        </w:rPr>
        <w:t>≤</w:t>
      </w:r>
      <w:r w:rsidR="00554D9F" w:rsidRPr="00DF6DD6">
        <w:rPr>
          <w:lang w:eastAsia="zh-CN"/>
        </w:rPr>
        <w:t xml:space="preserve"> </w:t>
      </w:r>
      <w:r w:rsidRPr="00DF6DD6">
        <w:t>10log(p</w:t>
      </w:r>
      <w:r w:rsidRPr="00DF6DD6">
        <w:rPr>
          <w:vertAlign w:val="subscript"/>
        </w:rPr>
        <w:t>CMAX</w:t>
      </w:r>
      <w:r w:rsidRPr="00DF6DD6">
        <w:t xml:space="preserve"> </w:t>
      </w:r>
      <w:r w:rsidRPr="00DF6DD6">
        <w:rPr>
          <w:vertAlign w:val="subscript"/>
        </w:rPr>
        <w:t>H, f,</w:t>
      </w:r>
      <w:r w:rsidRPr="00DF6DD6">
        <w:rPr>
          <w:i/>
          <w:iCs/>
          <w:vertAlign w:val="subscript"/>
        </w:rPr>
        <w:t>c,,NR</w:t>
      </w:r>
      <w:r w:rsidRPr="00DF6DD6">
        <w:rPr>
          <w:lang w:eastAsia="zh-CN"/>
        </w:rPr>
        <w:t xml:space="preserve"> (</w:t>
      </w:r>
      <w:r w:rsidRPr="00DF6DD6">
        <w:rPr>
          <w:i/>
          <w:lang w:eastAsia="zh-CN"/>
        </w:rPr>
        <w:t>q</w:t>
      </w:r>
      <w:r w:rsidRPr="00DF6DD6">
        <w:rPr>
          <w:lang w:eastAsia="zh-CN"/>
        </w:rPr>
        <w:t xml:space="preserve">)) + </w:t>
      </w:r>
      <w:r w:rsidRPr="00DF6DD6">
        <w:rPr>
          <w:rFonts w:eastAsia="Calibri"/>
          <w:lang w:val="en-US"/>
        </w:rPr>
        <w:t>T</w:t>
      </w:r>
      <w:r w:rsidRPr="00DF6DD6">
        <w:rPr>
          <w:rFonts w:eastAsia="Geneva"/>
          <w:vertAlign w:val="subscript"/>
          <w:lang w:val="en-US" w:eastAsia="zh-CN"/>
        </w:rPr>
        <w:t>HIGH</w:t>
      </w:r>
      <w:r w:rsidRPr="00DF6DD6">
        <w:rPr>
          <w:lang w:eastAsia="zh-CN"/>
        </w:rPr>
        <w:t xml:space="preserve"> (</w:t>
      </w:r>
      <w:r w:rsidRPr="00DF6DD6">
        <w:t>10log(p</w:t>
      </w:r>
      <w:r w:rsidRPr="00DF6DD6">
        <w:rPr>
          <w:vertAlign w:val="subscript"/>
        </w:rPr>
        <w:t>CMAX</w:t>
      </w:r>
      <w:r w:rsidRPr="00DF6DD6">
        <w:t xml:space="preserve"> </w:t>
      </w:r>
      <w:r w:rsidRPr="00DF6DD6">
        <w:rPr>
          <w:vertAlign w:val="subscript"/>
        </w:rPr>
        <w:t>H, f,</w:t>
      </w:r>
      <w:r w:rsidRPr="00DF6DD6">
        <w:rPr>
          <w:i/>
          <w:iCs/>
          <w:vertAlign w:val="subscript"/>
        </w:rPr>
        <w:t>c,NR</w:t>
      </w:r>
      <w:r w:rsidRPr="00DF6DD6">
        <w:t xml:space="preserve"> </w:t>
      </w:r>
      <w:r w:rsidRPr="00DF6DD6">
        <w:rPr>
          <w:lang w:eastAsia="zh-CN"/>
        </w:rPr>
        <w:t>(</w:t>
      </w:r>
      <w:r w:rsidRPr="00DF6DD6">
        <w:rPr>
          <w:i/>
          <w:lang w:eastAsia="zh-CN"/>
        </w:rPr>
        <w:t>q</w:t>
      </w:r>
      <w:r w:rsidRPr="00DF6DD6">
        <w:rPr>
          <w:lang w:eastAsia="zh-CN"/>
        </w:rPr>
        <w:t>))).</w:t>
      </w:r>
      <w:bookmarkEnd w:id="1046"/>
    </w:p>
    <w:p w14:paraId="0B0952E0" w14:textId="77777777" w:rsidR="001310A1" w:rsidRPr="00DF6DD6" w:rsidRDefault="001310A1" w:rsidP="001310A1">
      <w:pPr>
        <w:pStyle w:val="Heading5"/>
      </w:pPr>
      <w:bookmarkStart w:id="1047" w:name="_Toc21345481"/>
      <w:bookmarkStart w:id="1048" w:name="_Toc29806330"/>
      <w:bookmarkStart w:id="1049" w:name="_Toc37255863"/>
      <w:bookmarkStart w:id="1050" w:name="_Toc37256204"/>
      <w:bookmarkStart w:id="1051" w:name="_Toc45890041"/>
      <w:bookmarkStart w:id="1052" w:name="_Toc52381866"/>
      <w:bookmarkStart w:id="1053" w:name="_Toc61374965"/>
      <w:bookmarkStart w:id="1054" w:name="_Toc67936317"/>
      <w:bookmarkStart w:id="1055" w:name="_Toc67937190"/>
      <w:r w:rsidRPr="00DF6DD6">
        <w:t>6.2B.4.1.2</w:t>
      </w:r>
      <w:r w:rsidRPr="00DF6DD6">
        <w:tab/>
        <w:t>Intra-band non-contiguous EN-DC</w:t>
      </w:r>
      <w:bookmarkEnd w:id="1047"/>
      <w:bookmarkEnd w:id="1048"/>
      <w:bookmarkEnd w:id="1049"/>
      <w:bookmarkEnd w:id="1050"/>
      <w:bookmarkEnd w:id="1051"/>
      <w:bookmarkEnd w:id="1052"/>
      <w:bookmarkEnd w:id="1053"/>
      <w:bookmarkEnd w:id="1054"/>
      <w:bookmarkEnd w:id="1055"/>
    </w:p>
    <w:p w14:paraId="3DCFBCA1" w14:textId="77777777" w:rsidR="00554D9F" w:rsidRPr="00DF6DD6" w:rsidRDefault="00554D9F" w:rsidP="00554D9F">
      <w:r w:rsidRPr="00DF6DD6">
        <w:t xml:space="preserve">The following requirements apply for one component carrier per CG configured for synchronous DC. The CG(s) are indexed by </w:t>
      </w:r>
      <w:r w:rsidRPr="00DF6DD6">
        <w:rPr>
          <w:i/>
        </w:rPr>
        <w:t>j</w:t>
      </w:r>
      <w:r w:rsidRPr="00DF6DD6">
        <w:t xml:space="preserve"> = 1 for MCG and </w:t>
      </w:r>
      <w:r w:rsidRPr="00DF6DD6">
        <w:rPr>
          <w:i/>
        </w:rPr>
        <w:t>j</w:t>
      </w:r>
      <w:r w:rsidRPr="00DF6DD6">
        <w:t xml:space="preserve"> = 2 for SCG.</w:t>
      </w:r>
    </w:p>
    <w:p w14:paraId="65843431" w14:textId="2F53E8AD" w:rsidR="00554D9F" w:rsidRPr="00DF6DD6" w:rsidRDefault="00554D9F" w:rsidP="00554D9F">
      <w:pPr>
        <w:rPr>
          <w:lang w:bidi="bn-IN"/>
        </w:rPr>
      </w:pPr>
      <w:r w:rsidRPr="00DF6DD6">
        <w:t xml:space="preserve">The </w:t>
      </w:r>
      <w:r w:rsidRPr="00DF6DD6">
        <w:rPr>
          <w:lang w:bidi="bn-IN"/>
        </w:rPr>
        <w:t xml:space="preserve">configured maximum output power </w:t>
      </w:r>
      <w:r w:rsidRPr="00DF6DD6">
        <w:rPr>
          <w:rFonts w:cs="Geneva"/>
          <w:noProof/>
          <w:lang w:val="en-US" w:eastAsia="x-none" w:bidi="bn-IN"/>
        </w:rPr>
        <w:t>P</w:t>
      </w:r>
      <w:r w:rsidRPr="00DF6DD6">
        <w:rPr>
          <w:rFonts w:cs="Geneva"/>
          <w:noProof/>
          <w:vertAlign w:val="subscript"/>
          <w:lang w:val="en-US" w:eastAsia="x-none" w:bidi="bn-IN"/>
        </w:rPr>
        <w:t>CMAX_</w:t>
      </w:r>
      <w:r w:rsidRPr="00DF6DD6">
        <w:rPr>
          <w:rFonts w:cs="Geneva"/>
          <w:i/>
          <w:noProof/>
          <w:vertAlign w:val="subscript"/>
          <w:lang w:val="en-US" w:eastAsia="x-none" w:bidi="bn-IN"/>
        </w:rPr>
        <w:t xml:space="preserve"> </w:t>
      </w:r>
      <w:r w:rsidRPr="00DF6DD6">
        <w:rPr>
          <w:rFonts w:cs="Geneva"/>
          <w:noProof/>
          <w:vertAlign w:val="subscript"/>
          <w:lang w:val="en-US" w:eastAsia="x-none" w:bidi="bn-IN"/>
        </w:rPr>
        <w:t>E-UTRA,</w:t>
      </w:r>
      <w:r w:rsidRPr="00DF6DD6">
        <w:rPr>
          <w:rFonts w:cs="Geneva"/>
          <w:i/>
          <w:noProof/>
          <w:vertAlign w:val="subscript"/>
          <w:lang w:val="en-US" w:eastAsia="x-none" w:bidi="bn-IN"/>
        </w:rPr>
        <w:t xml:space="preserve">c </w:t>
      </w:r>
      <w:r w:rsidRPr="00DF6DD6">
        <w:rPr>
          <w:noProof/>
          <w:lang w:val="en-US" w:eastAsia="zh-CN"/>
        </w:rPr>
        <w:t>(</w:t>
      </w:r>
      <w:r w:rsidRPr="00DF6DD6">
        <w:rPr>
          <w:i/>
          <w:noProof/>
          <w:lang w:val="en-US" w:eastAsia="zh-CN"/>
        </w:rPr>
        <w:t>p</w:t>
      </w:r>
      <w:r w:rsidRPr="00DF6DD6">
        <w:rPr>
          <w:noProof/>
          <w:lang w:val="en-US" w:eastAsia="zh-CN"/>
        </w:rPr>
        <w:t xml:space="preserve">) </w:t>
      </w:r>
      <w:r w:rsidRPr="00DF6DD6">
        <w:t>in sub-frame</w:t>
      </w:r>
      <w:r w:rsidRPr="00DF6DD6">
        <w:rPr>
          <w:i/>
        </w:rPr>
        <w:t xml:space="preserve"> p </w:t>
      </w:r>
      <w:r w:rsidRPr="00DF6DD6">
        <w:t xml:space="preserve">for the configured </w:t>
      </w:r>
      <w:r w:rsidRPr="00DF6DD6">
        <w:rPr>
          <w:rFonts w:hint="eastAsia"/>
        </w:rPr>
        <w:t>E-UTRA</w:t>
      </w:r>
      <w:r w:rsidRPr="00DF6DD6">
        <w:t xml:space="preserve"> uplink carrier shall be </w:t>
      </w:r>
      <w:r w:rsidRPr="00DF6DD6">
        <w:rPr>
          <w:lang w:bidi="bn-IN"/>
        </w:rPr>
        <w:t xml:space="preserve">set in accordance with </w:t>
      </w:r>
      <w:r w:rsidR="00B94AF2">
        <w:rPr>
          <w:lang w:bidi="bn-IN"/>
        </w:rPr>
        <w:t>clause</w:t>
      </w:r>
      <w:r w:rsidRPr="00DF6DD6">
        <w:rPr>
          <w:lang w:bidi="bn-IN"/>
        </w:rPr>
        <w:t xml:space="preserve"> </w:t>
      </w:r>
      <w:r w:rsidRPr="00DF6DD6">
        <w:t xml:space="preserve">6.2B.4.1.1 </w:t>
      </w:r>
      <w:r w:rsidRPr="00DF6DD6">
        <w:rPr>
          <w:lang w:bidi="bn-IN"/>
        </w:rPr>
        <w:t>but where</w:t>
      </w:r>
    </w:p>
    <w:p w14:paraId="1BD54886" w14:textId="51A9AA46" w:rsidR="009A2A85" w:rsidRPr="00DF6DD6" w:rsidRDefault="00554D9F">
      <w:pPr>
        <w:pStyle w:val="B10"/>
        <w:rPr>
          <w:lang w:bidi="bn-IN"/>
        </w:rPr>
      </w:pPr>
      <w:r w:rsidRPr="00DF6DD6">
        <w:rPr>
          <w:lang w:bidi="bn-IN"/>
        </w:rPr>
        <w:t>-</w:t>
      </w:r>
      <w:r w:rsidRPr="00DF6DD6">
        <w:rPr>
          <w:lang w:bidi="bn-IN"/>
        </w:rPr>
        <w:tab/>
        <w:t xml:space="preserve">for a </w:t>
      </w:r>
      <w:r w:rsidRPr="00DF6DD6">
        <w:t xml:space="preserve">UE not indicating support of </w:t>
      </w:r>
      <w:r w:rsidRPr="00DF6DD6">
        <w:rPr>
          <w:lang w:eastAsia="ko-KR"/>
        </w:rPr>
        <w:t xml:space="preserve">dynamicPowerSharing, </w:t>
      </w:r>
      <w:r w:rsidRPr="00DF6DD6">
        <w:rPr>
          <w:lang w:bidi="bn-IN"/>
        </w:rPr>
        <w:t>the A-MPR</w:t>
      </w:r>
      <w:r w:rsidRPr="00DF6DD6">
        <w:rPr>
          <w:rFonts w:cs="Vrinda"/>
          <w:i/>
          <w:vertAlign w:val="subscript"/>
          <w:lang w:bidi="bn-IN"/>
        </w:rPr>
        <w:t>c</w:t>
      </w:r>
      <w:r w:rsidRPr="00DF6DD6">
        <w:rPr>
          <w:lang w:bidi="bn-IN"/>
        </w:rPr>
        <w:t xml:space="preserve"> determined in accordance with </w:t>
      </w:r>
      <w:r w:rsidR="00B94AF2">
        <w:rPr>
          <w:lang w:bidi="bn-IN"/>
        </w:rPr>
        <w:t>clause</w:t>
      </w:r>
      <w:r w:rsidRPr="00DF6DD6">
        <w:rPr>
          <w:lang w:bidi="bn-IN"/>
        </w:rPr>
        <w:t xml:space="preserve"> 6.2B.3.2 with parameters applicable for </w:t>
      </w:r>
      <w:r w:rsidRPr="00DF6DD6">
        <w:t xml:space="preserve">UEs not indicating support of </w:t>
      </w:r>
      <w:r w:rsidRPr="00DF6DD6">
        <w:rPr>
          <w:lang w:eastAsia="ko-KR"/>
        </w:rPr>
        <w:t xml:space="preserve">dynamicPowerSharing and </w:t>
      </w:r>
      <w:r w:rsidRPr="00DF6DD6">
        <w:rPr>
          <w:lang w:bidi="bn-IN"/>
        </w:rPr>
        <w:t>MPR</w:t>
      </w:r>
      <w:r w:rsidRPr="00DF6DD6">
        <w:rPr>
          <w:rFonts w:cs="Vrinda"/>
          <w:i/>
          <w:vertAlign w:val="subscript"/>
          <w:lang w:bidi="bn-IN"/>
        </w:rPr>
        <w:t>c</w:t>
      </w:r>
      <w:r w:rsidRPr="00DF6DD6">
        <w:rPr>
          <w:lang w:bidi="bn-IN"/>
        </w:rPr>
        <w:t xml:space="preserve"> = 0 dB;</w:t>
      </w:r>
    </w:p>
    <w:p w14:paraId="604BEF2E" w14:textId="77777777" w:rsidR="009A2A85" w:rsidRPr="00DF6DD6" w:rsidRDefault="009A2A85" w:rsidP="009A2A85">
      <w:pPr>
        <w:pStyle w:val="B10"/>
        <w:ind w:left="284"/>
      </w:pPr>
      <w:r w:rsidRPr="00DF6DD6">
        <w:t>whenever NS_01 is not indicated within CG 1 while</w:t>
      </w:r>
    </w:p>
    <w:p w14:paraId="5C23A1E2" w14:textId="0F5AAA47" w:rsidR="009A2A85" w:rsidRPr="00DF6DD6" w:rsidRDefault="009A2A85" w:rsidP="009A2A85">
      <w:pPr>
        <w:pStyle w:val="B10"/>
        <w:rPr>
          <w:lang w:bidi="bn-IN"/>
        </w:rPr>
      </w:pPr>
      <w:r w:rsidRPr="00DF6DD6">
        <w:rPr>
          <w:lang w:bidi="bn-IN"/>
        </w:rPr>
        <w:t>-</w:t>
      </w:r>
      <w:r w:rsidRPr="00DF6DD6">
        <w:rPr>
          <w:lang w:bidi="bn-IN"/>
        </w:rPr>
        <w:tab/>
        <w:t xml:space="preserve">for a </w:t>
      </w:r>
      <w:r w:rsidRPr="00DF6DD6">
        <w:t xml:space="preserve">UE not indicating support of </w:t>
      </w:r>
      <w:r w:rsidRPr="00DF6DD6">
        <w:rPr>
          <w:lang w:eastAsia="ko-KR"/>
        </w:rPr>
        <w:t xml:space="preserve">dynamicPowerSharing, </w:t>
      </w:r>
      <w:r w:rsidRPr="00DF6DD6">
        <w:rPr>
          <w:lang w:bidi="bn-IN"/>
        </w:rPr>
        <w:t>the MPR</w:t>
      </w:r>
      <w:r w:rsidRPr="00DF6DD6">
        <w:rPr>
          <w:rFonts w:cs="Vrinda"/>
          <w:i/>
          <w:vertAlign w:val="subscript"/>
          <w:lang w:bidi="bn-IN"/>
        </w:rPr>
        <w:t>c</w:t>
      </w:r>
      <w:r w:rsidRPr="00DF6DD6">
        <w:rPr>
          <w:lang w:bidi="bn-IN"/>
        </w:rPr>
        <w:t xml:space="preserve"> determined in accordance with </w:t>
      </w:r>
      <w:r w:rsidR="00B94AF2">
        <w:rPr>
          <w:lang w:bidi="bn-IN"/>
        </w:rPr>
        <w:t>clause</w:t>
      </w:r>
      <w:r w:rsidRPr="00DF6DD6">
        <w:rPr>
          <w:lang w:bidi="bn-IN"/>
        </w:rPr>
        <w:t xml:space="preserve"> 6.2B.2.2 with parameters applicable for </w:t>
      </w:r>
      <w:r w:rsidRPr="00DF6DD6">
        <w:t xml:space="preserve">UEs not indicating support of </w:t>
      </w:r>
      <w:r w:rsidRPr="00DF6DD6">
        <w:rPr>
          <w:lang w:eastAsia="ko-KR"/>
        </w:rPr>
        <w:t>dynamicPowerSharing and A-</w:t>
      </w:r>
      <w:r w:rsidRPr="00DF6DD6">
        <w:rPr>
          <w:lang w:bidi="bn-IN"/>
        </w:rPr>
        <w:t>MPR</w:t>
      </w:r>
      <w:r w:rsidRPr="00DF6DD6">
        <w:rPr>
          <w:rFonts w:cs="Vrinda"/>
          <w:i/>
          <w:vertAlign w:val="subscript"/>
          <w:lang w:bidi="bn-IN"/>
        </w:rPr>
        <w:t>c</w:t>
      </w:r>
      <w:r w:rsidRPr="00DF6DD6">
        <w:rPr>
          <w:lang w:bidi="bn-IN"/>
        </w:rPr>
        <w:t xml:space="preserve"> = 0 dB;</w:t>
      </w:r>
    </w:p>
    <w:p w14:paraId="28067C24" w14:textId="5E0643B3" w:rsidR="009A2A85" w:rsidRPr="00DF6DD6" w:rsidRDefault="009A2A85" w:rsidP="00EA1C6C">
      <w:pPr>
        <w:pStyle w:val="B10"/>
        <w:ind w:left="284"/>
      </w:pPr>
      <w:r w:rsidRPr="00DF6DD6">
        <w:lastRenderedPageBreak/>
        <w:t>whenever NS_01 is indicated in CG 1.</w:t>
      </w:r>
    </w:p>
    <w:p w14:paraId="46C205D1" w14:textId="170473FE" w:rsidR="008C28EA" w:rsidRPr="00DF6DD6" w:rsidRDefault="008C28EA" w:rsidP="008C28EA">
      <w:pPr>
        <w:rPr>
          <w:lang w:bidi="bn-IN"/>
        </w:rPr>
      </w:pPr>
      <w:r w:rsidRPr="00DF6DD6">
        <w:t xml:space="preserve">The </w:t>
      </w:r>
      <w:r w:rsidRPr="00DF6DD6">
        <w:rPr>
          <w:lang w:bidi="bn-IN"/>
        </w:rPr>
        <w:t xml:space="preserve">configured maximum output power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sidRPr="001B147D">
        <w:rPr>
          <w:rFonts w:cs="Geneva"/>
          <w:i/>
          <w:vertAlign w:val="subscript"/>
          <w:lang w:bidi="bn-IN"/>
        </w:rPr>
        <w:t xml:space="preserve">NR </w:t>
      </w:r>
      <w:r w:rsidRPr="001B147D">
        <w:rPr>
          <w:lang w:eastAsia="zh-CN"/>
        </w:rPr>
        <w:t>(</w:t>
      </w:r>
      <w:r w:rsidRPr="001B147D">
        <w:rPr>
          <w:i/>
          <w:lang w:eastAsia="zh-CN"/>
        </w:rPr>
        <w:t>q</w:t>
      </w:r>
      <w:r w:rsidRPr="001B147D">
        <w:rPr>
          <w:lang w:eastAsia="zh-CN"/>
        </w:rPr>
        <w:t>)</w:t>
      </w:r>
      <w:r w:rsidRPr="00DF6DD6">
        <w:rPr>
          <w:noProof/>
          <w:lang w:val="en-US" w:eastAsia="zh-CN"/>
        </w:rPr>
        <w:t xml:space="preserve"> </w:t>
      </w:r>
      <w:r w:rsidRPr="00DF6DD6">
        <w:t>in physical channel</w:t>
      </w:r>
      <w:r w:rsidRPr="00DF6DD6">
        <w:rPr>
          <w:i/>
        </w:rPr>
        <w:t xml:space="preserve"> q </w:t>
      </w:r>
      <w:r w:rsidRPr="00DF6DD6">
        <w:t>for the configured NR carrier shall be</w:t>
      </w:r>
      <w:r w:rsidRPr="00DF6DD6">
        <w:rPr>
          <w:lang w:bidi="bn-IN"/>
        </w:rPr>
        <w:t xml:space="preserve"> set in accordance with </w:t>
      </w:r>
      <w:r>
        <w:rPr>
          <w:lang w:bidi="bn-IN"/>
        </w:rPr>
        <w:t>clause</w:t>
      </w:r>
      <w:r w:rsidRPr="00DF6DD6">
        <w:rPr>
          <w:lang w:bidi="bn-IN"/>
        </w:rPr>
        <w:t xml:space="preserve"> </w:t>
      </w:r>
      <w:r w:rsidRPr="00DF6DD6">
        <w:t xml:space="preserve">6.2B.4.1.1 </w:t>
      </w:r>
      <w:r w:rsidRPr="00DF6DD6">
        <w:rPr>
          <w:lang w:bidi="bn-IN"/>
        </w:rPr>
        <w:t>but where</w:t>
      </w:r>
      <w:r w:rsidRPr="00DF6DD6">
        <w:rPr>
          <w:lang w:eastAsia="zh-CN"/>
        </w:rPr>
        <w:tab/>
      </w:r>
    </w:p>
    <w:p w14:paraId="71CC6A2B" w14:textId="0DAAC97F" w:rsidR="00554D9F" w:rsidRPr="00DF6DD6" w:rsidRDefault="00554D9F" w:rsidP="00554D9F">
      <w:pPr>
        <w:pStyle w:val="B10"/>
        <w:rPr>
          <w:lang w:bidi="bn-IN"/>
        </w:rPr>
      </w:pPr>
      <w:r w:rsidRPr="00DF6DD6">
        <w:rPr>
          <w:lang w:bidi="bn-IN"/>
        </w:rPr>
        <w:t>-</w:t>
      </w:r>
      <w:r w:rsidRPr="00DF6DD6">
        <w:rPr>
          <w:lang w:bidi="bn-IN"/>
        </w:rPr>
        <w:tab/>
        <w:t xml:space="preserve">for a </w:t>
      </w:r>
      <w:r w:rsidRPr="00DF6DD6">
        <w:t xml:space="preserve">UE indicating support of </w:t>
      </w:r>
      <w:r w:rsidRPr="00DF6DD6">
        <w:rPr>
          <w:lang w:eastAsia="ko-KR"/>
        </w:rPr>
        <w:t xml:space="preserve">dynamicPowerSharing, </w:t>
      </w:r>
      <w:r w:rsidRPr="00DF6DD6">
        <w:rPr>
          <w:lang w:bidi="bn-IN"/>
        </w:rPr>
        <w:t>A-MPR</w:t>
      </w:r>
      <w:r w:rsidRPr="00DF6DD6">
        <w:rPr>
          <w:rFonts w:cs="Vrinda"/>
          <w:i/>
          <w:vertAlign w:val="subscript"/>
          <w:lang w:bidi="bn-IN"/>
        </w:rPr>
        <w:t>c</w:t>
      </w:r>
      <w:r w:rsidRPr="00DF6DD6">
        <w:rPr>
          <w:lang w:bidi="bn-IN"/>
        </w:rPr>
        <w:t xml:space="preserve"> = A-MPR</w:t>
      </w:r>
      <w:r w:rsidRPr="00DF6DD6">
        <w:t>'</w:t>
      </w:r>
      <w:r w:rsidRPr="00DF6DD6">
        <w:rPr>
          <w:i/>
          <w:vertAlign w:val="subscript"/>
        </w:rPr>
        <w:t>c</w:t>
      </w:r>
      <w:r w:rsidRPr="00DF6DD6">
        <w:rPr>
          <w:lang w:bidi="bn-IN"/>
        </w:rPr>
        <w:t xml:space="preserve"> with A-MPR</w:t>
      </w:r>
      <w:r w:rsidRPr="00DF6DD6">
        <w:t>'</w:t>
      </w:r>
      <w:r w:rsidRPr="00DF6DD6">
        <w:rPr>
          <w:i/>
          <w:vertAlign w:val="subscript"/>
        </w:rPr>
        <w:t>c</w:t>
      </w:r>
      <w:r w:rsidRPr="00DF6DD6">
        <w:rPr>
          <w:lang w:bidi="bn-IN"/>
        </w:rPr>
        <w:t xml:space="preserve"> determined in accordance with </w:t>
      </w:r>
      <w:r w:rsidR="00B94AF2">
        <w:rPr>
          <w:lang w:bidi="bn-IN"/>
        </w:rPr>
        <w:t>clause</w:t>
      </w:r>
      <w:r w:rsidRPr="00DF6DD6">
        <w:rPr>
          <w:lang w:bidi="bn-IN"/>
        </w:rPr>
        <w:t xml:space="preserve"> 6.2B.3.2 and MPR</w:t>
      </w:r>
      <w:r w:rsidRPr="00DF6DD6">
        <w:rPr>
          <w:rFonts w:cs="Vrinda"/>
          <w:i/>
          <w:vertAlign w:val="subscript"/>
          <w:lang w:bidi="bn-IN"/>
        </w:rPr>
        <w:t>c</w:t>
      </w:r>
      <w:r w:rsidRPr="00DF6DD6">
        <w:rPr>
          <w:lang w:bidi="bn-IN"/>
        </w:rPr>
        <w:t xml:space="preserve"> = 0 dB if</w:t>
      </w:r>
      <w:r w:rsidRPr="00DF6DD6">
        <w:t xml:space="preserve"> transmission(s) in subframe </w:t>
      </w:r>
      <w:r w:rsidRPr="00DF6DD6">
        <w:rPr>
          <w:rFonts w:cs="Vrinda"/>
          <w:i/>
          <w:lang w:val="en-US" w:bidi="bn-IN"/>
        </w:rPr>
        <w:t>p</w:t>
      </w:r>
      <w:r w:rsidRPr="00DF6DD6">
        <w:rPr>
          <w:rFonts w:cs="Vrinda"/>
          <w:lang w:val="en-US" w:bidi="bn-IN"/>
        </w:rPr>
        <w:t xml:space="preserve"> on CG 1</w:t>
      </w:r>
      <w:r w:rsidRPr="00DF6DD6">
        <w:t xml:space="preserve"> overlap in time with physical channel </w:t>
      </w:r>
      <w:r w:rsidRPr="00DF6DD6">
        <w:rPr>
          <w:rFonts w:cs="Vrinda"/>
          <w:i/>
          <w:lang w:bidi="bn-IN"/>
        </w:rPr>
        <w:t>q</w:t>
      </w:r>
      <w:r w:rsidRPr="00DF6DD6">
        <w:rPr>
          <w:rFonts w:cs="Vrinda"/>
          <w:lang w:val="en-US" w:bidi="bn-IN"/>
        </w:rPr>
        <w:t xml:space="preserve"> on CG 2</w:t>
      </w:r>
      <w:r w:rsidRPr="00DF6DD6">
        <w:rPr>
          <w:lang w:bidi="bn-IN"/>
        </w:rPr>
        <w:t>;</w:t>
      </w:r>
    </w:p>
    <w:p w14:paraId="4A11EDFB" w14:textId="3CAEAEAE" w:rsidR="00554D9F" w:rsidRPr="00DF6DD6" w:rsidRDefault="00554D9F" w:rsidP="00554D9F">
      <w:pPr>
        <w:pStyle w:val="B10"/>
        <w:rPr>
          <w:lang w:bidi="bn-IN"/>
        </w:rPr>
      </w:pPr>
      <w:r w:rsidRPr="00DF6DD6">
        <w:rPr>
          <w:lang w:bidi="bn-IN"/>
        </w:rPr>
        <w:t>-</w:t>
      </w:r>
      <w:r w:rsidRPr="00DF6DD6">
        <w:rPr>
          <w:lang w:bidi="bn-IN"/>
        </w:rPr>
        <w:tab/>
        <w:t xml:space="preserve">for a </w:t>
      </w:r>
      <w:r w:rsidRPr="00DF6DD6">
        <w:t xml:space="preserve">UE indicating support of </w:t>
      </w:r>
      <w:r w:rsidRPr="00DF6DD6">
        <w:rPr>
          <w:lang w:eastAsia="ko-KR"/>
        </w:rPr>
        <w:t xml:space="preserve">dynamicPowerSharing, </w:t>
      </w:r>
      <w:r w:rsidRPr="00DF6DD6">
        <w:rPr>
          <w:lang w:bidi="bn-IN"/>
        </w:rPr>
        <w:t>A-MPR</w:t>
      </w:r>
      <w:r w:rsidRPr="00DF6DD6">
        <w:rPr>
          <w:rFonts w:cs="Vrinda"/>
          <w:i/>
          <w:vertAlign w:val="subscript"/>
          <w:lang w:bidi="bn-IN"/>
        </w:rPr>
        <w:t>c</w:t>
      </w:r>
      <w:r w:rsidRPr="00DF6DD6">
        <w:rPr>
          <w:lang w:bidi="bn-IN"/>
        </w:rPr>
        <w:t xml:space="preserve"> is determined in accordance </w:t>
      </w:r>
      <w:r w:rsidR="00A3657F" w:rsidRPr="00DF6DD6">
        <w:rPr>
          <w:lang w:bidi="bn-IN"/>
        </w:rPr>
        <w:t>with TS 38.101-1 [2]</w:t>
      </w:r>
      <w:r w:rsidRPr="00DF6DD6">
        <w:rPr>
          <w:lang w:bidi="bn-IN"/>
        </w:rPr>
        <w:t xml:space="preserve"> if</w:t>
      </w:r>
      <w:r w:rsidRPr="00DF6DD6">
        <w:t xml:space="preserve"> transmission(s) in subframe </w:t>
      </w:r>
      <w:r w:rsidRPr="00DF6DD6">
        <w:rPr>
          <w:rFonts w:cs="Vrinda"/>
          <w:i/>
          <w:lang w:val="en-US" w:bidi="bn-IN"/>
        </w:rPr>
        <w:t>p</w:t>
      </w:r>
      <w:r w:rsidRPr="00DF6DD6">
        <w:rPr>
          <w:rFonts w:cs="Vrinda"/>
          <w:lang w:val="en-US" w:bidi="bn-IN"/>
        </w:rPr>
        <w:t xml:space="preserve"> on CG 1 </w:t>
      </w:r>
      <w:r w:rsidRPr="00DF6DD6">
        <w:t xml:space="preserve">does not overlap in time with physical channel </w:t>
      </w:r>
      <w:r w:rsidRPr="00DF6DD6">
        <w:rPr>
          <w:rFonts w:cs="Vrinda"/>
          <w:i/>
          <w:lang w:bidi="bn-IN"/>
        </w:rPr>
        <w:t>q</w:t>
      </w:r>
      <w:r w:rsidRPr="00DF6DD6">
        <w:rPr>
          <w:rFonts w:cs="Vrinda"/>
          <w:lang w:val="en-US" w:bidi="bn-IN"/>
        </w:rPr>
        <w:t xml:space="preserve"> on CG 2</w:t>
      </w:r>
      <w:r w:rsidRPr="00DF6DD6">
        <w:rPr>
          <w:lang w:bidi="bn-IN"/>
        </w:rPr>
        <w:t>;</w:t>
      </w:r>
    </w:p>
    <w:p w14:paraId="6F6757AE" w14:textId="152BD628" w:rsidR="009A2A85" w:rsidRPr="00DF6DD6" w:rsidRDefault="00554D9F">
      <w:pPr>
        <w:pStyle w:val="B10"/>
        <w:rPr>
          <w:lang w:bidi="bn-IN"/>
        </w:rPr>
      </w:pPr>
      <w:r w:rsidRPr="00DF6DD6">
        <w:rPr>
          <w:lang w:bidi="bn-IN"/>
        </w:rPr>
        <w:t>-</w:t>
      </w:r>
      <w:r w:rsidRPr="00DF6DD6">
        <w:rPr>
          <w:lang w:bidi="bn-IN"/>
        </w:rPr>
        <w:tab/>
        <w:t xml:space="preserve">for a </w:t>
      </w:r>
      <w:r w:rsidRPr="00DF6DD6">
        <w:t xml:space="preserve">UE not indicating support of </w:t>
      </w:r>
      <w:r w:rsidRPr="00DF6DD6">
        <w:rPr>
          <w:lang w:eastAsia="ko-KR"/>
        </w:rPr>
        <w:t xml:space="preserve">dynamicPowerSharing, </w:t>
      </w:r>
      <w:r w:rsidRPr="00DF6DD6">
        <w:rPr>
          <w:lang w:bidi="bn-IN"/>
        </w:rPr>
        <w:t>the A-MPR</w:t>
      </w:r>
      <w:r w:rsidRPr="00DF6DD6">
        <w:rPr>
          <w:rFonts w:cs="Vrinda"/>
          <w:i/>
          <w:vertAlign w:val="subscript"/>
          <w:lang w:bidi="bn-IN"/>
        </w:rPr>
        <w:t>c</w:t>
      </w:r>
      <w:r w:rsidRPr="00DF6DD6">
        <w:rPr>
          <w:lang w:bidi="bn-IN"/>
        </w:rPr>
        <w:t xml:space="preserve"> is determined in accordance with </w:t>
      </w:r>
      <w:r w:rsidR="00B94AF2">
        <w:rPr>
          <w:lang w:bidi="bn-IN"/>
        </w:rPr>
        <w:t>clause</w:t>
      </w:r>
      <w:r w:rsidRPr="00DF6DD6">
        <w:rPr>
          <w:lang w:bidi="bn-IN"/>
        </w:rPr>
        <w:t xml:space="preserve"> 6.2B.3.2 with parameters applicable for </w:t>
      </w:r>
      <w:r w:rsidRPr="00DF6DD6">
        <w:t xml:space="preserve">UEs not indicating support of </w:t>
      </w:r>
      <w:r w:rsidRPr="00DF6DD6">
        <w:rPr>
          <w:lang w:eastAsia="ko-KR"/>
        </w:rPr>
        <w:t xml:space="preserve">dynamicPowerSharing </w:t>
      </w:r>
      <w:r w:rsidRPr="00DF6DD6">
        <w:rPr>
          <w:lang w:bidi="bn-IN"/>
        </w:rPr>
        <w:t>and MPR</w:t>
      </w:r>
      <w:r w:rsidRPr="00DF6DD6">
        <w:rPr>
          <w:rFonts w:cs="Vrinda"/>
          <w:i/>
          <w:vertAlign w:val="subscript"/>
          <w:lang w:bidi="bn-IN"/>
        </w:rPr>
        <w:t>c</w:t>
      </w:r>
      <w:r w:rsidRPr="00DF6DD6">
        <w:rPr>
          <w:lang w:bidi="bn-IN"/>
        </w:rPr>
        <w:t xml:space="preserve"> = 0 dB;</w:t>
      </w:r>
    </w:p>
    <w:p w14:paraId="6A9BA160" w14:textId="77777777" w:rsidR="009A2A85" w:rsidRPr="00DF6DD6" w:rsidRDefault="009A2A85" w:rsidP="009A2A85">
      <w:pPr>
        <w:pStyle w:val="B10"/>
        <w:ind w:left="284"/>
      </w:pPr>
      <w:r w:rsidRPr="00DF6DD6">
        <w:t>whenever NS_01 is not indicated in CG 2 while</w:t>
      </w:r>
    </w:p>
    <w:p w14:paraId="6F8AC0C1" w14:textId="4DD0A71E" w:rsidR="009A2A85" w:rsidRPr="00DF6DD6" w:rsidRDefault="009A2A85" w:rsidP="009A2A85">
      <w:pPr>
        <w:pStyle w:val="B10"/>
        <w:rPr>
          <w:lang w:bidi="bn-IN"/>
        </w:rPr>
      </w:pPr>
      <w:r w:rsidRPr="00DF6DD6">
        <w:rPr>
          <w:lang w:bidi="bn-IN"/>
        </w:rPr>
        <w:t>-</w:t>
      </w:r>
      <w:r w:rsidRPr="00DF6DD6">
        <w:rPr>
          <w:lang w:bidi="bn-IN"/>
        </w:rPr>
        <w:tab/>
        <w:t xml:space="preserve">for a </w:t>
      </w:r>
      <w:r w:rsidRPr="00DF6DD6">
        <w:t xml:space="preserve">UE indicating support of </w:t>
      </w:r>
      <w:r w:rsidRPr="00DF6DD6">
        <w:rPr>
          <w:lang w:eastAsia="ko-KR"/>
        </w:rPr>
        <w:t xml:space="preserve">dynamicPowerSharing, </w:t>
      </w:r>
      <w:r w:rsidRPr="00DF6DD6">
        <w:rPr>
          <w:lang w:bidi="bn-IN"/>
        </w:rPr>
        <w:t>MPR</w:t>
      </w:r>
      <w:r w:rsidRPr="00DF6DD6">
        <w:rPr>
          <w:rFonts w:cs="Vrinda"/>
          <w:i/>
          <w:vertAlign w:val="subscript"/>
          <w:lang w:bidi="bn-IN"/>
        </w:rPr>
        <w:t>c</w:t>
      </w:r>
      <w:r w:rsidRPr="00DF6DD6">
        <w:rPr>
          <w:lang w:bidi="bn-IN"/>
        </w:rPr>
        <w:t xml:space="preserve"> = MPR</w:t>
      </w:r>
      <w:r w:rsidRPr="00DF6DD6">
        <w:t>'</w:t>
      </w:r>
      <w:r w:rsidRPr="00DF6DD6">
        <w:rPr>
          <w:i/>
          <w:vertAlign w:val="subscript"/>
        </w:rPr>
        <w:t>c</w:t>
      </w:r>
      <w:r w:rsidRPr="00DF6DD6">
        <w:rPr>
          <w:lang w:bidi="bn-IN"/>
        </w:rPr>
        <w:t xml:space="preserve"> with MPR</w:t>
      </w:r>
      <w:r w:rsidRPr="00DF6DD6">
        <w:t>'</w:t>
      </w:r>
      <w:r w:rsidRPr="00DF6DD6">
        <w:rPr>
          <w:i/>
          <w:vertAlign w:val="subscript"/>
        </w:rPr>
        <w:t>c</w:t>
      </w:r>
      <w:r w:rsidRPr="00DF6DD6">
        <w:rPr>
          <w:lang w:bidi="bn-IN"/>
        </w:rPr>
        <w:t xml:space="preserve"> determined in accordance with </w:t>
      </w:r>
      <w:r w:rsidR="00B94AF2">
        <w:rPr>
          <w:lang w:bidi="bn-IN"/>
        </w:rPr>
        <w:t>clause</w:t>
      </w:r>
      <w:r w:rsidRPr="00DF6DD6">
        <w:rPr>
          <w:lang w:bidi="bn-IN"/>
        </w:rPr>
        <w:t xml:space="preserve"> 6.2B.2.2 and A-MPR</w:t>
      </w:r>
      <w:r w:rsidRPr="00DF6DD6">
        <w:rPr>
          <w:rFonts w:cs="Vrinda"/>
          <w:i/>
          <w:vertAlign w:val="subscript"/>
          <w:lang w:bidi="bn-IN"/>
        </w:rPr>
        <w:t>c</w:t>
      </w:r>
      <w:r w:rsidRPr="00DF6DD6">
        <w:rPr>
          <w:lang w:bidi="bn-IN"/>
        </w:rPr>
        <w:t xml:space="preserve"> = 0 dB if</w:t>
      </w:r>
      <w:r w:rsidRPr="00DF6DD6">
        <w:t xml:space="preserve"> transmission(s) in subframe </w:t>
      </w:r>
      <w:r w:rsidRPr="00DF6DD6">
        <w:rPr>
          <w:rFonts w:cs="Vrinda"/>
          <w:i/>
          <w:lang w:val="en-US" w:bidi="bn-IN"/>
        </w:rPr>
        <w:t>p</w:t>
      </w:r>
      <w:r w:rsidRPr="00DF6DD6">
        <w:rPr>
          <w:rFonts w:cs="Vrinda"/>
          <w:lang w:val="en-US" w:bidi="bn-IN"/>
        </w:rPr>
        <w:t xml:space="preserve"> on CG 1</w:t>
      </w:r>
      <w:r w:rsidRPr="00DF6DD6">
        <w:t xml:space="preserve"> overlap in time with physical channel </w:t>
      </w:r>
      <w:r w:rsidRPr="00DF6DD6">
        <w:rPr>
          <w:rFonts w:cs="Vrinda"/>
          <w:i/>
          <w:lang w:bidi="bn-IN"/>
        </w:rPr>
        <w:t>q</w:t>
      </w:r>
      <w:r w:rsidRPr="00DF6DD6">
        <w:rPr>
          <w:rFonts w:cs="Vrinda"/>
          <w:lang w:val="en-US" w:bidi="bn-IN"/>
        </w:rPr>
        <w:t xml:space="preserve"> on CG 2</w:t>
      </w:r>
      <w:r w:rsidRPr="00DF6DD6">
        <w:rPr>
          <w:lang w:bidi="bn-IN"/>
        </w:rPr>
        <w:t>;</w:t>
      </w:r>
    </w:p>
    <w:p w14:paraId="3911A6FF" w14:textId="14702467" w:rsidR="009A2A85" w:rsidRPr="00DF6DD6" w:rsidRDefault="009A2A85" w:rsidP="009A2A85">
      <w:pPr>
        <w:pStyle w:val="B10"/>
        <w:rPr>
          <w:lang w:bidi="bn-IN"/>
        </w:rPr>
      </w:pPr>
      <w:r w:rsidRPr="00DF6DD6">
        <w:rPr>
          <w:lang w:bidi="bn-IN"/>
        </w:rPr>
        <w:t>-</w:t>
      </w:r>
      <w:r w:rsidRPr="00DF6DD6">
        <w:rPr>
          <w:lang w:bidi="bn-IN"/>
        </w:rPr>
        <w:tab/>
        <w:t xml:space="preserve">for a </w:t>
      </w:r>
      <w:r w:rsidRPr="00DF6DD6">
        <w:t xml:space="preserve">UE indicating support of </w:t>
      </w:r>
      <w:r w:rsidRPr="00DF6DD6">
        <w:rPr>
          <w:lang w:eastAsia="ko-KR"/>
        </w:rPr>
        <w:t xml:space="preserve">dynamicPowerSharing, </w:t>
      </w:r>
      <w:r w:rsidRPr="00DF6DD6">
        <w:rPr>
          <w:lang w:bidi="bn-IN"/>
        </w:rPr>
        <w:t>MPR</w:t>
      </w:r>
      <w:r w:rsidRPr="00DF6DD6">
        <w:rPr>
          <w:rFonts w:cs="Vrinda"/>
          <w:i/>
          <w:vertAlign w:val="subscript"/>
          <w:lang w:bidi="bn-IN"/>
        </w:rPr>
        <w:t>c</w:t>
      </w:r>
      <w:r w:rsidRPr="00DF6DD6">
        <w:rPr>
          <w:lang w:bidi="bn-IN"/>
        </w:rPr>
        <w:t xml:space="preserve"> is determined in accordance </w:t>
      </w:r>
      <w:r w:rsidR="00A3657F" w:rsidRPr="00DF6DD6">
        <w:rPr>
          <w:lang w:bidi="bn-IN"/>
        </w:rPr>
        <w:t>with TS 38.101-1 [2]</w:t>
      </w:r>
      <w:r w:rsidRPr="00DF6DD6">
        <w:rPr>
          <w:lang w:bidi="bn-IN"/>
        </w:rPr>
        <w:t xml:space="preserve"> if</w:t>
      </w:r>
      <w:r w:rsidRPr="00DF6DD6">
        <w:t xml:space="preserve"> transmission(s) in subframe </w:t>
      </w:r>
      <w:r w:rsidRPr="00DF6DD6">
        <w:rPr>
          <w:rFonts w:cs="Vrinda"/>
          <w:i/>
          <w:lang w:val="en-US" w:bidi="bn-IN"/>
        </w:rPr>
        <w:t>p</w:t>
      </w:r>
      <w:r w:rsidRPr="00DF6DD6">
        <w:rPr>
          <w:rFonts w:cs="Vrinda"/>
          <w:lang w:val="en-US" w:bidi="bn-IN"/>
        </w:rPr>
        <w:t xml:space="preserve"> on CG 1 </w:t>
      </w:r>
      <w:r w:rsidRPr="00DF6DD6">
        <w:t xml:space="preserve">does not overlap in time with physical channel </w:t>
      </w:r>
      <w:r w:rsidRPr="00DF6DD6">
        <w:rPr>
          <w:rFonts w:cs="Vrinda"/>
          <w:i/>
          <w:lang w:bidi="bn-IN"/>
        </w:rPr>
        <w:t>q</w:t>
      </w:r>
      <w:r w:rsidRPr="00DF6DD6">
        <w:rPr>
          <w:rFonts w:cs="Vrinda"/>
          <w:lang w:val="en-US" w:bidi="bn-IN"/>
        </w:rPr>
        <w:t xml:space="preserve"> on CG 2</w:t>
      </w:r>
      <w:r w:rsidRPr="00DF6DD6">
        <w:rPr>
          <w:lang w:bidi="bn-IN"/>
        </w:rPr>
        <w:t>;</w:t>
      </w:r>
    </w:p>
    <w:p w14:paraId="75405A47" w14:textId="6DBF008A" w:rsidR="009A2A85" w:rsidRPr="00DF6DD6" w:rsidRDefault="009A2A85" w:rsidP="009A2A85">
      <w:pPr>
        <w:pStyle w:val="B10"/>
        <w:rPr>
          <w:lang w:bidi="bn-IN"/>
        </w:rPr>
      </w:pPr>
      <w:r w:rsidRPr="00DF6DD6">
        <w:rPr>
          <w:lang w:bidi="bn-IN"/>
        </w:rPr>
        <w:t>-</w:t>
      </w:r>
      <w:r w:rsidRPr="00DF6DD6">
        <w:rPr>
          <w:lang w:bidi="bn-IN"/>
        </w:rPr>
        <w:tab/>
        <w:t xml:space="preserve">for a </w:t>
      </w:r>
      <w:r w:rsidRPr="00DF6DD6">
        <w:t xml:space="preserve">UE not indicating support of </w:t>
      </w:r>
      <w:r w:rsidRPr="00DF6DD6">
        <w:rPr>
          <w:lang w:eastAsia="ko-KR"/>
        </w:rPr>
        <w:t xml:space="preserve">dynamicPowerSharing, </w:t>
      </w:r>
      <w:r w:rsidRPr="00DF6DD6">
        <w:rPr>
          <w:lang w:bidi="bn-IN"/>
        </w:rPr>
        <w:t>the MPR</w:t>
      </w:r>
      <w:r w:rsidRPr="00DF6DD6">
        <w:rPr>
          <w:rFonts w:cs="Vrinda"/>
          <w:i/>
          <w:vertAlign w:val="subscript"/>
          <w:lang w:bidi="bn-IN"/>
        </w:rPr>
        <w:t>c</w:t>
      </w:r>
      <w:r w:rsidRPr="00DF6DD6">
        <w:rPr>
          <w:lang w:bidi="bn-IN"/>
        </w:rPr>
        <w:t xml:space="preserve"> is determined in accordance with </w:t>
      </w:r>
      <w:r w:rsidR="00B94AF2">
        <w:rPr>
          <w:lang w:bidi="bn-IN"/>
        </w:rPr>
        <w:t>clause</w:t>
      </w:r>
      <w:r w:rsidRPr="00DF6DD6">
        <w:rPr>
          <w:lang w:bidi="bn-IN"/>
        </w:rPr>
        <w:t xml:space="preserve"> 6.2B.2.2 with parameters applicable for </w:t>
      </w:r>
      <w:r w:rsidRPr="00DF6DD6">
        <w:t xml:space="preserve">UEs not indicating support of </w:t>
      </w:r>
      <w:r w:rsidRPr="00DF6DD6">
        <w:rPr>
          <w:lang w:eastAsia="ko-KR"/>
        </w:rPr>
        <w:t xml:space="preserve">dynamicPowerSharing </w:t>
      </w:r>
      <w:r w:rsidRPr="00DF6DD6">
        <w:rPr>
          <w:lang w:bidi="bn-IN"/>
        </w:rPr>
        <w:t>and A-MPR</w:t>
      </w:r>
      <w:r w:rsidRPr="00DF6DD6">
        <w:rPr>
          <w:rFonts w:cs="Vrinda"/>
          <w:i/>
          <w:vertAlign w:val="subscript"/>
          <w:lang w:bidi="bn-IN"/>
        </w:rPr>
        <w:t>c</w:t>
      </w:r>
      <w:r w:rsidRPr="00DF6DD6">
        <w:rPr>
          <w:lang w:bidi="bn-IN"/>
        </w:rPr>
        <w:t xml:space="preserve"> = 0 dB;</w:t>
      </w:r>
    </w:p>
    <w:p w14:paraId="6B45CA1B" w14:textId="107B0199" w:rsidR="009A2A85" w:rsidRPr="00DF6DD6" w:rsidRDefault="009A2A85" w:rsidP="00EA1C6C">
      <w:pPr>
        <w:pStyle w:val="B10"/>
        <w:ind w:left="0" w:firstLine="0"/>
        <w:rPr>
          <w:lang w:bidi="bn-IN"/>
        </w:rPr>
      </w:pPr>
      <w:r w:rsidRPr="00DF6DD6">
        <w:t>whenever NS_01 is indicated in CG 2.</w:t>
      </w:r>
    </w:p>
    <w:p w14:paraId="2EEB60F1" w14:textId="0B6A02A0" w:rsidR="00554D9F" w:rsidRPr="00DF6DD6" w:rsidRDefault="00554D9F" w:rsidP="00554D9F">
      <w:pPr>
        <w:rPr>
          <w:lang w:bidi="bn-IN"/>
        </w:rPr>
      </w:pPr>
      <w:r w:rsidRPr="00DF6DD6">
        <w:t xml:space="preserve">For UEs indicating support of </w:t>
      </w:r>
      <w:r w:rsidRPr="00DF6DD6">
        <w:rPr>
          <w:lang w:eastAsia="ko-KR"/>
        </w:rPr>
        <w:t xml:space="preserve">dynamicPowerSharing in the </w:t>
      </w:r>
      <w:r w:rsidRPr="00DF6DD6">
        <w:rPr>
          <w:i/>
          <w:lang w:eastAsia="ko-KR"/>
        </w:rPr>
        <w:t>UE-MRDC-Capability IE</w:t>
      </w:r>
      <w:r w:rsidRPr="00DF6DD6">
        <w:rPr>
          <w:lang w:eastAsia="ko-KR"/>
        </w:rPr>
        <w:t xml:space="preserve">, the UE can configure the total transmission power in accordance with </w:t>
      </w:r>
      <w:r w:rsidR="00B94AF2">
        <w:rPr>
          <w:lang w:eastAsia="ko-KR"/>
        </w:rPr>
        <w:t>clause</w:t>
      </w:r>
      <w:r w:rsidRPr="00DF6DD6">
        <w:rPr>
          <w:lang w:eastAsia="ko-KR"/>
        </w:rPr>
        <w:t xml:space="preserve"> </w:t>
      </w:r>
      <w:r w:rsidRPr="00DF6DD6">
        <w:t xml:space="preserve">6.2B.4.1.1 </w:t>
      </w:r>
      <w:r w:rsidRPr="00DF6DD6">
        <w:rPr>
          <w:lang w:val="en-US" w:eastAsia="ko-KR"/>
        </w:rPr>
        <w:t>but with</w:t>
      </w:r>
      <w:r w:rsidRPr="00DF6DD6">
        <w:rPr>
          <w:lang w:eastAsia="ko-KR"/>
        </w:rPr>
        <w:t xml:space="preserve"> </w:t>
      </w:r>
      <w:r w:rsidRPr="00DF6DD6">
        <w:t>P</w:t>
      </w:r>
      <w:r w:rsidRPr="00DF6DD6">
        <w:rPr>
          <w:vertAlign w:val="subscript"/>
        </w:rPr>
        <w:t xml:space="preserve">powerclass,EN-DC </w:t>
      </w:r>
      <w:r w:rsidRPr="00DF6DD6">
        <w:t>t</w:t>
      </w:r>
      <w:r w:rsidRPr="00DF6DD6">
        <w:rPr>
          <w:lang w:val="en-US"/>
        </w:rPr>
        <w:t xml:space="preserve">he EN-DC power class of the intra-band non-contiguous band combination configured and A-MPR determined in accordance with </w:t>
      </w:r>
      <w:r w:rsidR="00B94AF2">
        <w:rPr>
          <w:lang w:val="en-US"/>
        </w:rPr>
        <w:t>clause</w:t>
      </w:r>
      <w:r w:rsidRPr="00DF6DD6">
        <w:rPr>
          <w:lang w:val="en-US"/>
        </w:rPr>
        <w:t xml:space="preserve"> </w:t>
      </w:r>
      <w:r w:rsidRPr="00DF6DD6">
        <w:rPr>
          <w:lang w:bidi="bn-IN"/>
        </w:rPr>
        <w:t>6.2B.3.2.</w:t>
      </w:r>
    </w:p>
    <w:p w14:paraId="16F2D0CD" w14:textId="6FB1421D" w:rsidR="00554D9F" w:rsidRPr="00DF6DD6" w:rsidRDefault="00554D9F" w:rsidP="00554D9F">
      <w:pPr>
        <w:rPr>
          <w:lang w:val="en-US"/>
        </w:rPr>
      </w:pPr>
      <w:r w:rsidRPr="00DF6DD6">
        <w:rPr>
          <w:lang w:bidi="bn-IN"/>
        </w:rPr>
        <w:t xml:space="preserve">The </w:t>
      </w:r>
      <w:r w:rsidRPr="00DF6DD6">
        <w:t xml:space="preserve">total maximum output power </w:t>
      </w:r>
      <w:r w:rsidRPr="00DF6DD6">
        <w:rPr>
          <w:rFonts w:cs="Geneva"/>
          <w:lang w:bidi="bn-IN"/>
        </w:rPr>
        <w:t>P</w:t>
      </w:r>
      <w:r w:rsidRPr="00DF6DD6">
        <w:rPr>
          <w:rFonts w:cs="Geneva"/>
          <w:vertAlign w:val="subscript"/>
          <w:lang w:bidi="bn-IN"/>
        </w:rPr>
        <w:t>UMAX</w:t>
      </w:r>
      <w:r w:rsidRPr="00DF6DD6">
        <w:rPr>
          <w:rFonts w:cs="Geneva"/>
          <w:lang w:bidi="bn-IN"/>
        </w:rPr>
        <w:t xml:space="preserve"> over </w:t>
      </w:r>
      <w:r w:rsidRPr="00DF6DD6">
        <w:rPr>
          <w:lang w:bidi="bn-IN"/>
        </w:rPr>
        <w:t xml:space="preserve">both CGs </w:t>
      </w:r>
      <w:r w:rsidRPr="00DF6DD6">
        <w:t xml:space="preserve">is measured in accordance with </w:t>
      </w:r>
      <w:r w:rsidR="00B94AF2">
        <w:t>clause</w:t>
      </w:r>
      <w:r w:rsidRPr="00DF6DD6">
        <w:t xml:space="preserve"> 6.2B.4.1.1 and shall be within the limits specified in </w:t>
      </w:r>
      <w:r w:rsidR="00B94AF2">
        <w:t>clause</w:t>
      </w:r>
      <w:r w:rsidRPr="00DF6DD6">
        <w:t xml:space="preserve"> 6.2B.4.1.1 but with parameters applicable for the</w:t>
      </w:r>
      <w:r w:rsidRPr="00DF6DD6">
        <w:rPr>
          <w:lang w:val="en-US"/>
        </w:rPr>
        <w:t xml:space="preserve"> non-contiguous band combination configured.</w:t>
      </w:r>
    </w:p>
    <w:p w14:paraId="7FBD24A7" w14:textId="0CB42EBF" w:rsidR="001310A1" w:rsidRPr="00DF6DD6" w:rsidRDefault="00554D9F" w:rsidP="00554D9F">
      <w:pPr>
        <w:pStyle w:val="Guidance"/>
        <w:rPr>
          <w:i w:val="0"/>
          <w:color w:val="auto"/>
        </w:rPr>
      </w:pPr>
      <w:r w:rsidRPr="00DF6DD6">
        <w:rPr>
          <w:i w:val="0"/>
          <w:color w:val="auto"/>
          <w:lang w:bidi="bn-IN"/>
        </w:rPr>
        <w:t xml:space="preserve">The </w:t>
      </w:r>
      <w:r w:rsidRPr="00DF6DD6">
        <w:rPr>
          <w:i w:val="0"/>
          <w:color w:val="auto"/>
        </w:rPr>
        <w:t xml:space="preserve">maximum output power levels </w:t>
      </w:r>
      <w:r w:rsidRPr="00DF6DD6">
        <w:rPr>
          <w:rFonts w:eastAsia="Calibri"/>
          <w:i w:val="0"/>
          <w:color w:val="auto"/>
          <w:lang w:val="en-US" w:bidi="bn-IN"/>
        </w:rPr>
        <w:t>p</w:t>
      </w:r>
      <w:r w:rsidRPr="00DF6DD6">
        <w:rPr>
          <w:rFonts w:eastAsia="Calibri"/>
          <w:i w:val="0"/>
          <w:color w:val="auto"/>
          <w:vertAlign w:val="subscript"/>
          <w:lang w:val="en-US" w:bidi="bn-IN"/>
        </w:rPr>
        <w:t>UMAX,</w:t>
      </w:r>
      <w:r w:rsidRPr="00DF6DD6">
        <w:rPr>
          <w:rFonts w:eastAsia="Calibri"/>
          <w:i w:val="0"/>
          <w:color w:val="auto"/>
          <w:vertAlign w:val="subscript"/>
          <w:lang w:val="en-US" w:eastAsia="zh-CN" w:bidi="bn-IN"/>
        </w:rPr>
        <w:t>c</w:t>
      </w:r>
      <w:r w:rsidRPr="00DF6DD6">
        <w:rPr>
          <w:i w:val="0"/>
          <w:noProof/>
          <w:color w:val="auto"/>
          <w:vertAlign w:val="subscript"/>
          <w:lang w:val="en-US" w:eastAsia="zh-CN" w:bidi="bn-IN"/>
        </w:rPr>
        <w:t>,</w:t>
      </w:r>
      <w:r w:rsidRPr="00DF6DD6">
        <w:rPr>
          <w:rFonts w:eastAsia="SimSun"/>
          <w:i w:val="0"/>
          <w:color w:val="auto"/>
          <w:vertAlign w:val="subscript"/>
          <w:lang w:val="en-US" w:bidi="bn-IN"/>
        </w:rPr>
        <w:t>E-UTRA</w:t>
      </w:r>
      <w:r w:rsidRPr="00DF6DD6">
        <w:rPr>
          <w:rFonts w:eastAsia="SimSun"/>
          <w:i w:val="0"/>
          <w:color w:val="auto"/>
          <w:lang w:val="en-US" w:bidi="bn-IN"/>
        </w:rPr>
        <w:t xml:space="preserve"> </w:t>
      </w:r>
      <w:r w:rsidRPr="00DF6DD6">
        <w:rPr>
          <w:rFonts w:eastAsia="Calibri"/>
          <w:i w:val="0"/>
          <w:color w:val="auto"/>
          <w:lang w:val="en-US" w:bidi="bn-IN"/>
        </w:rPr>
        <w:t>and p</w:t>
      </w:r>
      <w:r w:rsidRPr="00DF6DD6">
        <w:rPr>
          <w:rFonts w:eastAsia="Calibri"/>
          <w:i w:val="0"/>
          <w:color w:val="auto"/>
          <w:vertAlign w:val="subscript"/>
          <w:lang w:val="en-US" w:bidi="bn-IN"/>
        </w:rPr>
        <w:t>UMAX,f,</w:t>
      </w:r>
      <w:r w:rsidRPr="00DF6DD6">
        <w:rPr>
          <w:rFonts w:eastAsia="Calibri"/>
          <w:i w:val="0"/>
          <w:color w:val="auto"/>
          <w:vertAlign w:val="subscript"/>
          <w:lang w:val="en-US" w:eastAsia="zh-CN" w:bidi="bn-IN"/>
        </w:rPr>
        <w:t>c</w:t>
      </w:r>
      <w:r w:rsidRPr="00DF6DD6">
        <w:rPr>
          <w:rFonts w:eastAsia="SimSun"/>
          <w:i w:val="0"/>
          <w:color w:val="auto"/>
          <w:vertAlign w:val="subscript"/>
          <w:lang w:val="en-US" w:bidi="bn-IN"/>
        </w:rPr>
        <w:t>,NR</w:t>
      </w:r>
      <w:r w:rsidRPr="00DF6DD6">
        <w:rPr>
          <w:rFonts w:eastAsia="Calibri"/>
          <w:i w:val="0"/>
          <w:color w:val="auto"/>
          <w:lang w:val="en-US" w:bidi="bn-IN"/>
        </w:rPr>
        <w:t xml:space="preserve"> for</w:t>
      </w:r>
      <w:r w:rsidRPr="00DF6DD6">
        <w:rPr>
          <w:i w:val="0"/>
          <w:color w:val="auto"/>
          <w:lang w:bidi="bn-IN"/>
        </w:rPr>
        <w:t xml:space="preserve"> the CGs </w:t>
      </w:r>
      <w:r w:rsidRPr="00DF6DD6">
        <w:rPr>
          <w:i w:val="0"/>
          <w:color w:val="auto"/>
        </w:rPr>
        <w:t xml:space="preserve">are measured in accordance with </w:t>
      </w:r>
      <w:r w:rsidR="00B94AF2">
        <w:rPr>
          <w:i w:val="0"/>
          <w:color w:val="auto"/>
        </w:rPr>
        <w:t>clause</w:t>
      </w:r>
      <w:r w:rsidRPr="00DF6DD6">
        <w:rPr>
          <w:i w:val="0"/>
          <w:color w:val="auto"/>
        </w:rPr>
        <w:t xml:space="preserve"> 6.2B.4.1.1 and shall be within the limits specified in </w:t>
      </w:r>
      <w:r w:rsidR="00B94AF2">
        <w:rPr>
          <w:i w:val="0"/>
          <w:color w:val="auto"/>
        </w:rPr>
        <w:t>clause</w:t>
      </w:r>
      <w:r w:rsidRPr="00DF6DD6">
        <w:rPr>
          <w:i w:val="0"/>
          <w:color w:val="auto"/>
        </w:rPr>
        <w:t xml:space="preserve"> 6.2B.4.1.1 but with parameters applicable for the</w:t>
      </w:r>
      <w:r w:rsidRPr="00DF6DD6">
        <w:rPr>
          <w:i w:val="0"/>
          <w:color w:val="auto"/>
          <w:lang w:val="en-US"/>
        </w:rPr>
        <w:t xml:space="preserve"> non-contiguous band combination configured.</w:t>
      </w:r>
    </w:p>
    <w:p w14:paraId="33951C22" w14:textId="77777777" w:rsidR="00DD32D8" w:rsidRPr="00DF6DD6" w:rsidRDefault="00DD32D8" w:rsidP="00DD32D8">
      <w:pPr>
        <w:keepNext/>
        <w:keepLines/>
        <w:spacing w:before="120"/>
        <w:ind w:left="1701" w:hanging="1701"/>
        <w:outlineLvl w:val="4"/>
        <w:rPr>
          <w:rFonts w:ascii="Arial" w:hAnsi="Arial"/>
          <w:sz w:val="22"/>
        </w:rPr>
      </w:pPr>
      <w:r w:rsidRPr="00DF6DD6">
        <w:rPr>
          <w:rFonts w:ascii="Arial" w:hAnsi="Arial"/>
          <w:sz w:val="22"/>
        </w:rPr>
        <w:t>6.2B.4.1.3</w:t>
      </w:r>
      <w:r w:rsidRPr="00DF6DD6">
        <w:rPr>
          <w:rFonts w:ascii="Arial" w:hAnsi="Arial"/>
          <w:sz w:val="22"/>
        </w:rPr>
        <w:tab/>
        <w:t>Inter-band EN-DC within FR1</w:t>
      </w:r>
    </w:p>
    <w:p w14:paraId="7A650B61" w14:textId="133AD3CA" w:rsidR="00DD32D8" w:rsidRPr="00DF6DD6" w:rsidRDefault="00DD32D8" w:rsidP="00DD32D8">
      <w:pPr>
        <w:spacing w:after="160" w:line="256" w:lineRule="auto"/>
        <w:rPr>
          <w:rFonts w:eastAsia="Calibri"/>
          <w:lang w:val="en-US" w:eastAsia="zh-CN"/>
        </w:rPr>
      </w:pPr>
      <w:r w:rsidRPr="00DF6DD6">
        <w:rPr>
          <w:rFonts w:eastAsia="Calibri"/>
          <w:lang w:val="en-US"/>
        </w:rPr>
        <w:t xml:space="preserve">For inter-band dual connectivity with one uplink serving cell per CG on E-UTRA and NR respectively, the UE is allowed to set its configured maximum output power </w:t>
      </w:r>
      <w:r w:rsidRPr="00DF6DD6">
        <w:rPr>
          <w:rFonts w:eastAsia="Calibri"/>
          <w:lang w:val="en-US" w:bidi="bn-IN"/>
        </w:rPr>
        <w:t>P</w:t>
      </w:r>
      <w:r w:rsidRPr="00DF6DD6">
        <w:rPr>
          <w:rFonts w:eastAsia="Calibri"/>
          <w:vertAlign w:val="subscript"/>
          <w:lang w:val="en-US" w:bidi="bn-IN"/>
        </w:rPr>
        <w:t>CMAX</w:t>
      </w:r>
      <w:r w:rsidRPr="00DF6DD6">
        <w:rPr>
          <w:rFonts w:eastAsia="Calibri"/>
          <w:vertAlign w:val="subscript"/>
          <w:lang w:val="en-US" w:eastAsia="zh-CN" w:bidi="bn-IN"/>
        </w:rPr>
        <w:t>,</w:t>
      </w:r>
      <w:r w:rsidRPr="00DF6DD6">
        <w:rPr>
          <w:rFonts w:eastAsia="Calibri"/>
          <w:i/>
          <w:vertAlign w:val="subscript"/>
          <w:lang w:val="en-US" w:eastAsia="zh-CN" w:bidi="bn-IN"/>
        </w:rPr>
        <w:t xml:space="preserve">c(i),i </w:t>
      </w:r>
      <w:r w:rsidRPr="00DF6DD6">
        <w:rPr>
          <w:rFonts w:eastAsia="Calibri"/>
          <w:lang w:val="en-US" w:eastAsia="zh-CN"/>
        </w:rPr>
        <w:t xml:space="preserve">for serving cell </w:t>
      </w:r>
      <w:r w:rsidRPr="00DF6DD6">
        <w:rPr>
          <w:rFonts w:eastAsia="Calibri"/>
          <w:i/>
          <w:lang w:val="en-US" w:eastAsia="zh-CN"/>
        </w:rPr>
        <w:t>c(i)</w:t>
      </w:r>
      <w:r w:rsidRPr="00DF6DD6">
        <w:rPr>
          <w:rFonts w:eastAsia="Calibri"/>
          <w:lang w:val="en-US" w:eastAsia="zh-CN"/>
        </w:rPr>
        <w:t xml:space="preserve"> of CG</w:t>
      </w:r>
      <w:r w:rsidRPr="00DF6DD6">
        <w:rPr>
          <w:rFonts w:eastAsia="Calibri"/>
          <w:i/>
          <w:lang w:val="en-US" w:eastAsia="zh-CN"/>
        </w:rPr>
        <w:t xml:space="preserve"> i, i = 1,2</w:t>
      </w:r>
      <w:r w:rsidRPr="00DF6DD6">
        <w:rPr>
          <w:rFonts w:eastAsia="Calibri"/>
          <w:lang w:val="en-US" w:eastAsia="zh-CN"/>
        </w:rPr>
        <w:t xml:space="preserve">, and its </w:t>
      </w:r>
      <w:r w:rsidRPr="00DF6DD6">
        <w:rPr>
          <w:rFonts w:eastAsia="Calibri"/>
          <w:lang w:val="en-US"/>
        </w:rPr>
        <w:t xml:space="preserve">total configured maximum transmission  power for EN-DC operation,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70011A" w:rsidRPr="00DF6DD6">
        <w:rPr>
          <w:lang w:val="en-US"/>
        </w:rPr>
        <w:t>= 10log10(</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70011A" w:rsidRPr="00DF6DD6">
        <w:rPr>
          <w:lang w:val="en-US"/>
        </w:rPr>
        <w:t xml:space="preserve">) with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70011A" w:rsidRPr="00DF6DD6">
        <w:rPr>
          <w:lang w:val="en-US"/>
        </w:rPr>
        <w:t xml:space="preserve"> as specified in </w:t>
      </w:r>
      <w:r w:rsidR="00B94AF2">
        <w:rPr>
          <w:lang w:val="en-US"/>
        </w:rPr>
        <w:t>clause</w:t>
      </w:r>
      <w:r w:rsidR="0070011A" w:rsidRPr="00DF6DD6">
        <w:rPr>
          <w:lang w:val="en-US"/>
        </w:rPr>
        <w:t xml:space="preserve"> 7.6 </w:t>
      </w:r>
      <w:r w:rsidR="00C428FE" w:rsidRPr="00DF6DD6">
        <w:rPr>
          <w:lang w:val="en-US"/>
        </w:rPr>
        <w:t>of TS 38.213 [10]</w:t>
      </w:r>
      <w:r w:rsidRPr="00DF6DD6">
        <w:rPr>
          <w:rFonts w:eastAsia="Calibri"/>
          <w:lang w:val="en-US"/>
        </w:rPr>
        <w:t>.</w:t>
      </w:r>
    </w:p>
    <w:p w14:paraId="73089BDD" w14:textId="78E11D13" w:rsidR="00DD32D8" w:rsidRPr="00DF6DD6" w:rsidRDefault="00DD32D8" w:rsidP="00471067">
      <w:r w:rsidRPr="00DF6DD6">
        <w:t xml:space="preserve">The </w:t>
      </w:r>
      <w:r w:rsidRPr="00DF6DD6">
        <w:rPr>
          <w:lang w:bidi="bn-IN"/>
        </w:rPr>
        <w:t xml:space="preserve">configured maximum output power </w:t>
      </w:r>
      <w:r w:rsidRPr="00DF6DD6">
        <w:rPr>
          <w:rFonts w:eastAsia="Times New Roman" w:cs="Geneva"/>
          <w:noProof/>
          <w:lang w:val="en-US" w:eastAsia="x-none" w:bidi="bn-IN"/>
        </w:rPr>
        <w:t>P</w:t>
      </w:r>
      <w:r w:rsidRPr="00DF6DD6">
        <w:rPr>
          <w:rFonts w:eastAsia="Times New Roman" w:cs="Geneva"/>
          <w:noProof/>
          <w:vertAlign w:val="subscript"/>
          <w:lang w:val="en-US" w:eastAsia="x-none" w:bidi="bn-IN"/>
        </w:rPr>
        <w:t>CMAX_</w:t>
      </w:r>
      <w:r w:rsidRPr="00DF6DD6">
        <w:rPr>
          <w:rFonts w:eastAsia="Times New Roman" w:cs="Geneva"/>
          <w:i/>
          <w:noProof/>
          <w:vertAlign w:val="subscript"/>
          <w:lang w:val="en-US" w:eastAsia="x-none" w:bidi="bn-IN"/>
        </w:rPr>
        <w:t xml:space="preserve"> </w:t>
      </w:r>
      <w:r w:rsidRPr="00DF6DD6">
        <w:rPr>
          <w:rFonts w:eastAsia="Times New Roman" w:cs="Geneva"/>
          <w:noProof/>
          <w:vertAlign w:val="subscript"/>
          <w:lang w:val="en-US" w:eastAsia="x-none" w:bidi="bn-IN"/>
        </w:rPr>
        <w:t>E-UTRA,</w:t>
      </w:r>
      <w:r w:rsidRPr="00DF6DD6">
        <w:rPr>
          <w:rFonts w:eastAsia="Times New Roman" w:cs="Geneva"/>
          <w:i/>
          <w:noProof/>
          <w:vertAlign w:val="subscript"/>
          <w:lang w:val="en-US" w:eastAsia="x-none" w:bidi="bn-IN"/>
        </w:rPr>
        <w:t xml:space="preserve">c </w:t>
      </w:r>
      <w:r w:rsidRPr="00DF6DD6">
        <w:rPr>
          <w:rFonts w:eastAsia="Times New Roman"/>
          <w:noProof/>
          <w:lang w:val="en-US" w:eastAsia="zh-CN"/>
        </w:rPr>
        <w:t>(</w:t>
      </w:r>
      <w:r w:rsidRPr="00DF6DD6">
        <w:rPr>
          <w:rFonts w:eastAsia="Times New Roman"/>
          <w:i/>
          <w:noProof/>
          <w:lang w:val="en-US" w:eastAsia="zh-CN"/>
        </w:rPr>
        <w:t>p</w:t>
      </w:r>
      <w:r w:rsidRPr="00DF6DD6">
        <w:rPr>
          <w:rFonts w:eastAsia="Times New Roman"/>
          <w:noProof/>
          <w:lang w:val="en-US" w:eastAsia="zh-CN"/>
        </w:rPr>
        <w:t xml:space="preserve">) </w:t>
      </w:r>
      <w:r w:rsidRPr="00DF6DD6">
        <w:t>in sub-frame</w:t>
      </w:r>
      <w:r w:rsidRPr="00DF6DD6">
        <w:rPr>
          <w:i/>
        </w:rPr>
        <w:t xml:space="preserve"> p </w:t>
      </w:r>
      <w:r w:rsidRPr="00DF6DD6">
        <w:t>for the configured E-UTRA uplink carrier shall be set within the bounds:</w:t>
      </w:r>
    </w:p>
    <w:p w14:paraId="2C505789" w14:textId="77777777" w:rsidR="00DD32D8" w:rsidRPr="001B147D" w:rsidRDefault="00DD32D8" w:rsidP="00DD32D8">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1B147D">
        <w:rPr>
          <w:rFonts w:eastAsia="Times New Roman"/>
          <w:noProof/>
          <w:lang w:eastAsia="x-none" w:bidi="bn-IN"/>
        </w:rPr>
        <w:t>P</w:t>
      </w:r>
      <w:r w:rsidRPr="001B147D">
        <w:rPr>
          <w:rFonts w:eastAsia="Times New Roman"/>
          <w:noProof/>
          <w:vertAlign w:val="subscript"/>
          <w:lang w:eastAsia="x-none" w:bidi="bn-IN"/>
        </w:rPr>
        <w:t>CMAX_L_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x-none" w:bidi="bn-IN"/>
        </w:rPr>
        <w:t xml:space="preserve"> </w:t>
      </w:r>
      <w:r w:rsidRPr="001B147D">
        <w:rPr>
          <w:rFonts w:eastAsia="Times New Roman"/>
          <w:noProof/>
          <w:lang w:eastAsia="zh-CN"/>
        </w:rPr>
        <w:t>(</w:t>
      </w:r>
      <w:r w:rsidRPr="001B147D">
        <w:rPr>
          <w:rFonts w:eastAsia="Times New Roman"/>
          <w:i/>
          <w:noProof/>
          <w:lang w:eastAsia="zh-CN"/>
        </w:rPr>
        <w:t>p</w:t>
      </w:r>
      <w:r w:rsidRPr="001B147D">
        <w:rPr>
          <w:rFonts w:eastAsia="Times New Roman"/>
          <w:noProof/>
          <w:lang w:eastAsia="zh-CN"/>
        </w:rPr>
        <w:t xml:space="preserve">) </w:t>
      </w:r>
      <w:r w:rsidRPr="001B147D">
        <w:rPr>
          <w:rFonts w:eastAsia="Times New Roman"/>
          <w:noProof/>
          <w:lang w:eastAsia="x-none" w:bidi="bn-IN"/>
        </w:rPr>
        <w:t xml:space="preserve">≤  </w:t>
      </w:r>
      <w:r w:rsidRPr="001B147D">
        <w:rPr>
          <w:rFonts w:eastAsia="Times New Roman" w:cs="Geneva"/>
          <w:noProof/>
          <w:lang w:eastAsia="x-none" w:bidi="bn-IN"/>
        </w:rPr>
        <w:t>P</w:t>
      </w:r>
      <w:r w:rsidRPr="001B147D">
        <w:rPr>
          <w:rFonts w:eastAsia="Times New Roman" w:cs="Geneva"/>
          <w:noProof/>
          <w:vertAlign w:val="subscript"/>
          <w:lang w:eastAsia="x-none" w:bidi="bn-IN"/>
        </w:rPr>
        <w:t>CMAX_</w:t>
      </w:r>
      <w:r w:rsidRPr="001B147D">
        <w:rPr>
          <w:rFonts w:eastAsia="Times New Roman" w:cs="Geneva"/>
          <w:i/>
          <w:noProof/>
          <w:vertAlign w:val="subscript"/>
          <w:lang w:eastAsia="x-none" w:bidi="bn-IN"/>
        </w:rPr>
        <w:t xml:space="preserve"> </w:t>
      </w:r>
      <w:r w:rsidRPr="001B147D">
        <w:rPr>
          <w:rFonts w:eastAsia="Times New Roman" w:cs="Geneva"/>
          <w:noProof/>
          <w:vertAlign w:val="subscript"/>
          <w:lang w:eastAsia="x-none" w:bidi="bn-IN"/>
        </w:rPr>
        <w:t>E-UTRA,</w:t>
      </w:r>
      <w:r w:rsidRPr="001B147D">
        <w:rPr>
          <w:rFonts w:eastAsia="Times New Roman" w:cs="Geneva"/>
          <w:i/>
          <w:noProof/>
          <w:vertAlign w:val="subscript"/>
          <w:lang w:eastAsia="x-none" w:bidi="bn-IN"/>
        </w:rPr>
        <w:t xml:space="preserve">c </w:t>
      </w:r>
      <w:r w:rsidRPr="001B147D">
        <w:rPr>
          <w:rFonts w:eastAsia="Times New Roman"/>
          <w:noProof/>
          <w:lang w:eastAsia="zh-CN"/>
        </w:rPr>
        <w:t>(</w:t>
      </w:r>
      <w:r w:rsidRPr="001B147D">
        <w:rPr>
          <w:rFonts w:eastAsia="Times New Roman"/>
          <w:i/>
          <w:noProof/>
          <w:lang w:eastAsia="zh-CN"/>
        </w:rPr>
        <w:t>p</w:t>
      </w:r>
      <w:r w:rsidRPr="001B147D">
        <w:rPr>
          <w:rFonts w:eastAsia="Times New Roman"/>
          <w:noProof/>
          <w:lang w:eastAsia="zh-CN"/>
        </w:rPr>
        <w:t xml:space="preserve">) </w:t>
      </w:r>
      <w:r w:rsidRPr="001B147D">
        <w:rPr>
          <w:rFonts w:eastAsia="Times New Roman"/>
          <w:noProof/>
          <w:lang w:eastAsia="x-none" w:bidi="bn-IN"/>
        </w:rPr>
        <w:t>≤  P</w:t>
      </w:r>
      <w:r w:rsidRPr="001B147D">
        <w:rPr>
          <w:rFonts w:eastAsia="Times New Roman"/>
          <w:noProof/>
          <w:vertAlign w:val="subscript"/>
          <w:lang w:eastAsia="x-none" w:bidi="bn-IN"/>
        </w:rPr>
        <w:t>CMAX</w:t>
      </w:r>
      <w:r w:rsidRPr="001B147D">
        <w:rPr>
          <w:rFonts w:eastAsia="Times New Roman"/>
          <w:noProof/>
          <w:lang w:eastAsia="zh-CN"/>
        </w:rPr>
        <w:t xml:space="preserve"> </w:t>
      </w:r>
      <w:r w:rsidRPr="001B147D">
        <w:rPr>
          <w:rFonts w:eastAsia="Times New Roman"/>
          <w:noProof/>
          <w:vertAlign w:val="subscript"/>
          <w:lang w:eastAsia="x-none" w:bidi="bn-IN"/>
        </w:rPr>
        <w:t>H 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zh-CN"/>
        </w:rPr>
        <w:t xml:space="preserve"> (</w:t>
      </w:r>
      <w:r w:rsidRPr="001B147D">
        <w:rPr>
          <w:rFonts w:eastAsia="Times New Roman"/>
          <w:i/>
          <w:noProof/>
          <w:lang w:eastAsia="zh-CN"/>
        </w:rPr>
        <w:t>p</w:t>
      </w:r>
      <w:r w:rsidRPr="001B147D">
        <w:rPr>
          <w:rFonts w:eastAsia="Times New Roman"/>
          <w:noProof/>
          <w:lang w:eastAsia="zh-CN"/>
        </w:rPr>
        <w:t>)</w:t>
      </w:r>
    </w:p>
    <w:p w14:paraId="6C815ACB" w14:textId="1CB5A710" w:rsidR="00DD32D8" w:rsidRPr="00DF6DD6" w:rsidRDefault="00DD32D8" w:rsidP="00471067">
      <w:r w:rsidRPr="00DF6DD6">
        <w:t xml:space="preserve">where </w:t>
      </w:r>
      <w:r w:rsidRPr="00DF6DD6">
        <w:rPr>
          <w:rFonts w:eastAsia="Times New Roman"/>
          <w:noProof/>
          <w:lang w:val="en-US" w:eastAsia="x-none" w:bidi="bn-IN"/>
        </w:rPr>
        <w:t>P</w:t>
      </w:r>
      <w:r w:rsidRPr="00DF6DD6">
        <w:rPr>
          <w:rFonts w:eastAsia="Times New Roman"/>
          <w:noProof/>
          <w:vertAlign w:val="subscript"/>
          <w:lang w:val="en-US" w:eastAsia="x-none" w:bidi="bn-IN"/>
        </w:rPr>
        <w:t>CMAX_L_</w:t>
      </w:r>
      <w:r w:rsidRPr="00DF6DD6">
        <w:rPr>
          <w:rFonts w:eastAsia="Times New Roman"/>
          <w:i/>
          <w:noProof/>
          <w:vertAlign w:val="subscript"/>
          <w:lang w:val="en-US" w:eastAsia="x-none" w:bidi="bn-IN"/>
        </w:rPr>
        <w:t xml:space="preserve"> </w:t>
      </w:r>
      <w:r w:rsidRPr="00DF6DD6">
        <w:rPr>
          <w:rFonts w:eastAsia="Times New Roman"/>
          <w:noProof/>
          <w:vertAlign w:val="subscript"/>
          <w:lang w:val="en-US" w:eastAsia="x-none" w:bidi="bn-IN"/>
        </w:rPr>
        <w:t>E-UTRA,</w:t>
      </w:r>
      <w:r w:rsidRPr="00DF6DD6">
        <w:rPr>
          <w:rFonts w:eastAsia="Times New Roman"/>
          <w:i/>
          <w:noProof/>
          <w:vertAlign w:val="subscript"/>
          <w:lang w:val="en-US" w:eastAsia="x-none" w:bidi="bn-IN"/>
        </w:rPr>
        <w:t>c</w:t>
      </w:r>
      <w:r w:rsidRPr="00DF6DD6">
        <w:rPr>
          <w:rFonts w:eastAsia="Times New Roman"/>
          <w:noProof/>
          <w:lang w:val="en-US" w:eastAsia="x-none" w:bidi="bn-IN"/>
        </w:rPr>
        <w:t xml:space="preserve"> </w:t>
      </w:r>
      <w:r w:rsidRPr="00DF6DD6">
        <w:rPr>
          <w:lang w:val="en-US" w:bidi="bn-IN"/>
        </w:rPr>
        <w:t>and</w:t>
      </w:r>
      <w:r w:rsidRPr="00DF6DD6">
        <w:rPr>
          <w:i/>
          <w:vertAlign w:val="subscript"/>
          <w:lang w:val="en-US" w:bidi="bn-IN"/>
        </w:rPr>
        <w:t xml:space="preserve"> </w:t>
      </w:r>
      <w:r w:rsidRPr="00DF6DD6">
        <w:rPr>
          <w:rFonts w:eastAsia="Times New Roman"/>
          <w:noProof/>
          <w:lang w:val="en-US" w:eastAsia="x-none" w:bidi="bn-IN"/>
        </w:rPr>
        <w:t>P</w:t>
      </w:r>
      <w:r w:rsidRPr="00DF6DD6">
        <w:rPr>
          <w:rFonts w:eastAsia="Times New Roman"/>
          <w:noProof/>
          <w:vertAlign w:val="subscript"/>
          <w:lang w:val="en-US" w:eastAsia="x-none" w:bidi="bn-IN"/>
        </w:rPr>
        <w:t>CMAX</w:t>
      </w:r>
      <w:r w:rsidRPr="00DF6DD6">
        <w:rPr>
          <w:rFonts w:eastAsia="Times New Roman"/>
          <w:noProof/>
          <w:lang w:val="en-US" w:eastAsia="zh-CN"/>
        </w:rPr>
        <w:t xml:space="preserve"> </w:t>
      </w:r>
      <w:r w:rsidRPr="00DF6DD6">
        <w:rPr>
          <w:rFonts w:eastAsia="Times New Roman"/>
          <w:noProof/>
          <w:vertAlign w:val="subscript"/>
          <w:lang w:val="en-US" w:eastAsia="x-none" w:bidi="bn-IN"/>
        </w:rPr>
        <w:t>H _</w:t>
      </w:r>
      <w:r w:rsidRPr="00DF6DD6">
        <w:rPr>
          <w:rFonts w:eastAsia="Times New Roman"/>
          <w:i/>
          <w:noProof/>
          <w:vertAlign w:val="subscript"/>
          <w:lang w:val="en-US" w:eastAsia="x-none" w:bidi="bn-IN"/>
        </w:rPr>
        <w:t xml:space="preserve"> </w:t>
      </w:r>
      <w:r w:rsidRPr="00DF6DD6">
        <w:rPr>
          <w:rFonts w:eastAsia="Times New Roman"/>
          <w:noProof/>
          <w:vertAlign w:val="subscript"/>
          <w:lang w:val="en-US" w:eastAsia="x-none" w:bidi="bn-IN"/>
        </w:rPr>
        <w:t>E-UTRA,</w:t>
      </w:r>
      <w:r w:rsidRPr="00DF6DD6">
        <w:rPr>
          <w:rFonts w:eastAsia="Times New Roman"/>
          <w:i/>
          <w:noProof/>
          <w:vertAlign w:val="subscript"/>
          <w:lang w:val="en-US" w:eastAsia="x-none" w:bidi="bn-IN"/>
        </w:rPr>
        <w:t>c</w:t>
      </w:r>
      <w:r w:rsidRPr="00DF6DD6">
        <w:rPr>
          <w:rFonts w:eastAsia="Times New Roman"/>
          <w:noProof/>
          <w:lang w:val="en-US" w:eastAsia="zh-CN"/>
        </w:rPr>
        <w:t xml:space="preserve"> </w:t>
      </w:r>
      <w:r w:rsidRPr="00DF6DD6">
        <w:rPr>
          <w:lang w:val="en-US" w:bidi="bn-IN"/>
        </w:rPr>
        <w:t>are the limits for a serving cell</w:t>
      </w:r>
      <w:r w:rsidRPr="00DF6DD6">
        <w:rPr>
          <w:i/>
          <w:lang w:val="en-US" w:bidi="bn-IN"/>
        </w:rPr>
        <w:t xml:space="preserve"> c</w:t>
      </w:r>
      <w:r w:rsidRPr="00DF6DD6">
        <w:rPr>
          <w:lang w:val="en-US" w:bidi="bn-IN"/>
        </w:rPr>
        <w:t xml:space="preserve"> as specified in </w:t>
      </w:r>
      <w:r w:rsidR="0005374D" w:rsidRPr="00DF6DD6">
        <w:rPr>
          <w:lang w:val="en-US" w:bidi="bn-IN"/>
        </w:rPr>
        <w:t xml:space="preserve">TS </w:t>
      </w:r>
      <w:r w:rsidR="0005374D" w:rsidRPr="00DF6DD6">
        <w:t>36.101 [4]</w:t>
      </w:r>
      <w:r w:rsidRPr="00DF6DD6">
        <w:t xml:space="preserve"> </w:t>
      </w:r>
      <w:r w:rsidR="00B94AF2">
        <w:t>clause</w:t>
      </w:r>
      <w:r w:rsidRPr="00DF6DD6">
        <w:t xml:space="preserve"> 6.2.5 modified by </w:t>
      </w:r>
      <w:r w:rsidRPr="00DF6DD6">
        <w:rPr>
          <w:lang w:val="en-US"/>
        </w:rPr>
        <w:t>P</w:t>
      </w:r>
      <w:r w:rsidRPr="00DF6DD6">
        <w:rPr>
          <w:vertAlign w:val="subscript"/>
          <w:lang w:val="en-US"/>
        </w:rPr>
        <w:t>LTE</w:t>
      </w:r>
      <w:r w:rsidRPr="00DF6DD6">
        <w:t xml:space="preserve"> as follows:</w:t>
      </w:r>
    </w:p>
    <w:p w14:paraId="69870E95" w14:textId="77777777" w:rsidR="00517594" w:rsidRPr="00DF6DD6" w:rsidRDefault="00517594" w:rsidP="00517594">
      <w:pPr>
        <w:keepLines/>
        <w:tabs>
          <w:tab w:val="center" w:pos="4536"/>
          <w:tab w:val="right" w:pos="9072"/>
        </w:tabs>
        <w:autoSpaceDE w:val="0"/>
        <w:autoSpaceDN w:val="0"/>
        <w:adjustRightInd w:val="0"/>
        <w:jc w:val="center"/>
        <w:rPr>
          <w:rFonts w:eastAsia="Times New Roman"/>
          <w:lang w:eastAsia="x-none" w:bidi="bn-IN"/>
        </w:rPr>
      </w:pPr>
      <w:bookmarkStart w:id="1056" w:name="_Hlk529357013"/>
      <w:r w:rsidRPr="00DF6DD6">
        <w:rPr>
          <w:rFonts w:eastAsia="Times New Roman"/>
          <w:noProof/>
          <w:lang w:eastAsia="x-none" w:bidi="bn-IN"/>
        </w:rPr>
        <w:t>P</w:t>
      </w:r>
      <w:r w:rsidRPr="00DF6DD6">
        <w:rPr>
          <w:rFonts w:eastAsia="Times New Roman"/>
          <w:noProof/>
          <w:vertAlign w:val="subscript"/>
          <w:lang w:eastAsia="x-none" w:bidi="bn-IN"/>
        </w:rPr>
        <w:t>CMAX_L_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x-none" w:bidi="bn-IN"/>
        </w:rPr>
        <w:t xml:space="preserve"> </w:t>
      </w:r>
      <w:r w:rsidRPr="00DF6DD6">
        <w:rPr>
          <w:rFonts w:eastAsia="Times New Roman"/>
          <w:lang w:eastAsia="x-none" w:bidi="bn-IN"/>
        </w:rPr>
        <w:t>= MIN {</w:t>
      </w:r>
      <w:r w:rsidRPr="00DF6DD6">
        <w:rPr>
          <w:lang w:val="en-US"/>
        </w:rPr>
        <w:t xml:space="preserve"> P</w:t>
      </w:r>
      <w:r w:rsidRPr="00DF6DD6">
        <w:rPr>
          <w:vertAlign w:val="subscript"/>
          <w:lang w:val="en-US"/>
        </w:rPr>
        <w:t>EMAX, EN-DC</w:t>
      </w:r>
      <w:r w:rsidRPr="00DF6DD6">
        <w:rPr>
          <w:lang w:val="en-US"/>
        </w:rPr>
        <w:t xml:space="preserve"> , (</w:t>
      </w:r>
      <w:r w:rsidRPr="00DF6DD6">
        <w:t>P</w:t>
      </w:r>
      <w:r w:rsidRPr="00DF6DD6">
        <w:rPr>
          <w:vertAlign w:val="subscript"/>
        </w:rPr>
        <w:t xml:space="preserve">PowerClass, EN-DC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PowerClass,EN-DC</w:t>
      </w:r>
      <w:r w:rsidRPr="00DF6DD6">
        <w:t xml:space="preserve"> ), </w:t>
      </w:r>
      <w:r w:rsidRPr="00DF6DD6">
        <w:rPr>
          <w:rFonts w:eastAsia="Times New Roman"/>
          <w:lang w:eastAsia="x-none" w:bidi="bn-IN"/>
        </w:rPr>
        <w:t>MIN(P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vertAlign w:val="subscript"/>
          <w:lang w:eastAsia="x-none" w:bidi="bn-IN"/>
        </w:rPr>
        <w:t xml:space="preserve"> </w:t>
      </w:r>
      <w:r w:rsidRPr="00DF6DD6">
        <w:rPr>
          <w:rFonts w:eastAsia="Times New Roman"/>
          <w:lang w:eastAsia="x-none" w:bidi="bn-IN"/>
        </w:rPr>
        <w:t xml:space="preserve">, </w:t>
      </w:r>
      <w:r w:rsidRPr="00DF6DD6">
        <w:t>P</w:t>
      </w:r>
      <w:r w:rsidRPr="00DF6DD6">
        <w:rPr>
          <w:vertAlign w:val="subscript"/>
        </w:rPr>
        <w:t>LTE</w:t>
      </w:r>
      <w:r w:rsidRPr="00DF6DD6">
        <w:rPr>
          <w:rFonts w:eastAsia="Times New Roman"/>
          <w:lang w:eastAsia="x-none" w:bidi="bn-IN"/>
        </w:rPr>
        <w:t xml:space="preserve">) – </w:t>
      </w:r>
      <w:r w:rsidRPr="00DF6DD6">
        <w:rPr>
          <w:rFonts w:ascii="Symbol" w:hAnsi="Symbol"/>
          <w:lang w:bidi="bn-IN"/>
        </w:rPr>
        <w:t></w:t>
      </w:r>
      <w:r w:rsidRPr="00DF6DD6">
        <w:rPr>
          <w:lang w:bidi="bn-IN"/>
        </w:rPr>
        <w:t>t</w:t>
      </w:r>
      <w:r w:rsidRPr="00DF6DD6">
        <w:rPr>
          <w:vertAlign w:val="subscript"/>
          <w:lang w:bidi="bn-IN"/>
        </w:rPr>
        <w:t xml:space="preserve">C_ E-UTRA, </w:t>
      </w:r>
      <w:r w:rsidRPr="00DF6DD6">
        <w:rPr>
          <w:i/>
          <w:vertAlign w:val="subscript"/>
          <w:lang w:bidi="bn-IN"/>
        </w:rPr>
        <w:t>c</w:t>
      </w:r>
      <w:r w:rsidRPr="00DF6DD6">
        <w:rPr>
          <w:rFonts w:eastAsia="Times New Roman"/>
          <w:lang w:eastAsia="x-none" w:bidi="bn-IN"/>
        </w:rPr>
        <w:t>,  (P</w:t>
      </w:r>
      <w:r w:rsidRPr="00DF6DD6">
        <w:rPr>
          <w:rFonts w:eastAsia="Times New Roman"/>
          <w:vertAlign w:val="subscript"/>
          <w:lang w:eastAsia="x-none" w:bidi="bn-IN"/>
        </w:rPr>
        <w:t>PowerClass</w:t>
      </w:r>
      <w:r>
        <w:rPr>
          <w:rFonts w:eastAsia="Times New Roman"/>
          <w:vertAlign w:val="subscript"/>
          <w:lang w:eastAsia="x-none" w:bidi="bn-IN"/>
        </w:rPr>
        <w:t>,E-UTRA</w:t>
      </w:r>
      <w:r w:rsidRPr="00DF6DD6">
        <w:rPr>
          <w:rFonts w:eastAsia="Times New Roman"/>
          <w:lang w:eastAsia="x-none" w:bidi="bn-IN"/>
        </w:rPr>
        <w:t xml:space="preserve"> –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noProof/>
          <w:lang w:eastAsia="x-none"/>
        </w:rPr>
        <w:t>)</w:t>
      </w:r>
      <w:r w:rsidRPr="00DF6DD6">
        <w:rPr>
          <w:rFonts w:eastAsia="Times New Roman"/>
          <w:lang w:eastAsia="x-none" w:bidi="bn-IN"/>
        </w:rPr>
        <w:t xml:space="preserve"> – MAX(MPR</w:t>
      </w:r>
      <w:r w:rsidRPr="00DF6DD6">
        <w:rPr>
          <w:rFonts w:eastAsia="Times New Roman" w:cs="Vrinda"/>
          <w:i/>
          <w:vertAlign w:val="subscript"/>
          <w:lang w:eastAsia="x-none" w:bidi="bn-IN"/>
        </w:rPr>
        <w:t>c</w:t>
      </w:r>
      <w:r w:rsidRPr="00DF6DD6">
        <w:rPr>
          <w:rFonts w:eastAsia="Times New Roman"/>
          <w:lang w:eastAsia="x-none" w:bidi="bn-IN"/>
        </w:rPr>
        <w:t xml:space="preserve"> + A-MPR</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noProof/>
          <w:lang w:eastAsia="x-none"/>
        </w:rPr>
        <w:t xml:space="preserve"> ΔT</w:t>
      </w:r>
      <w:r w:rsidRPr="00DF6DD6">
        <w:rPr>
          <w:rFonts w:eastAsia="Times New Roman"/>
          <w:noProof/>
          <w:vertAlign w:val="subscript"/>
          <w:lang w:eastAsia="x-none"/>
        </w:rPr>
        <w:t>IB,c</w:t>
      </w:r>
      <w:r w:rsidRPr="00DF6DD6">
        <w:rPr>
          <w:rFonts w:eastAsia="Times New Roman"/>
          <w:lang w:eastAsia="x-none" w:bidi="bn-IN"/>
        </w:rPr>
        <w:t xml:space="preserve">  + </w:t>
      </w:r>
      <w:r w:rsidRPr="00DF6DD6">
        <w:rPr>
          <w:rFonts w:ascii="Symbol" w:hAnsi="Symbol"/>
          <w:lang w:bidi="bn-IN"/>
        </w:rPr>
        <w:t></w:t>
      </w:r>
      <w:r w:rsidRPr="00DF6DD6">
        <w:rPr>
          <w:lang w:bidi="bn-IN"/>
        </w:rPr>
        <w:t>T</w:t>
      </w:r>
      <w:r w:rsidRPr="00DF6DD6">
        <w:rPr>
          <w:vertAlign w:val="subscript"/>
          <w:lang w:bidi="bn-IN"/>
        </w:rPr>
        <w:t xml:space="preserve">C_ E-UTRA, </w:t>
      </w:r>
      <w:r w:rsidRPr="00DF6DD6">
        <w:rPr>
          <w:i/>
          <w:vertAlign w:val="subscript"/>
          <w:lang w:bidi="bn-IN"/>
        </w:rPr>
        <w:t>c</w:t>
      </w:r>
      <w:r w:rsidRPr="00DF6DD6">
        <w:rPr>
          <w:rFonts w:eastAsia="Times New Roman"/>
          <w:lang w:eastAsia="x-none" w:bidi="bn-IN"/>
        </w:rPr>
        <w:t xml:space="preserve"> + </w:t>
      </w:r>
      <w:r w:rsidRPr="00DF6DD6">
        <w:rPr>
          <w:rFonts w:ascii="Symbol" w:eastAsia="Times New Roman" w:hAnsi="Symbol"/>
          <w:lang w:eastAsia="x-none" w:bidi="bn-IN"/>
        </w:rPr>
        <w:t></w:t>
      </w:r>
      <w:r w:rsidRPr="00DF6DD6">
        <w:rPr>
          <w:rFonts w:eastAsia="Times New Roman"/>
          <w:lang w:eastAsia="x-none" w:bidi="bn-IN"/>
        </w:rPr>
        <w:t>T</w:t>
      </w:r>
      <w:r w:rsidRPr="00DF6DD6">
        <w:rPr>
          <w:rFonts w:eastAsia="Times New Roman"/>
          <w:vertAlign w:val="subscript"/>
          <w:lang w:eastAsia="x-none" w:bidi="bn-IN"/>
        </w:rPr>
        <w:t>ProSe</w:t>
      </w:r>
      <w:r w:rsidRPr="00DF6DD6">
        <w:rPr>
          <w:rFonts w:eastAsia="Times New Roman"/>
          <w:lang w:eastAsia="x-none" w:bidi="bn-IN"/>
        </w:rPr>
        <w:t>, P-MPR</w:t>
      </w:r>
      <w:r w:rsidRPr="00DF6DD6">
        <w:rPr>
          <w:rFonts w:eastAsia="Times New Roman" w:cs="Vrinda"/>
          <w:i/>
          <w:vertAlign w:val="subscript"/>
          <w:lang w:eastAsia="x-none" w:bidi="bn-IN"/>
        </w:rPr>
        <w:t>c</w:t>
      </w:r>
      <w:r w:rsidRPr="00DF6DD6">
        <w:rPr>
          <w:rFonts w:eastAsia="Times New Roman"/>
          <w:lang w:eastAsia="x-none" w:bidi="bn-IN"/>
        </w:rPr>
        <w:t>)}</w:t>
      </w:r>
    </w:p>
    <w:p w14:paraId="7D475247" w14:textId="77777777" w:rsidR="00517594" w:rsidRPr="00DF6DD6" w:rsidRDefault="00517594" w:rsidP="00517594">
      <w:pPr>
        <w:keepLines/>
        <w:tabs>
          <w:tab w:val="center" w:pos="4536"/>
          <w:tab w:val="right" w:pos="9072"/>
        </w:tabs>
        <w:autoSpaceDE w:val="0"/>
        <w:autoSpaceDN w:val="0"/>
        <w:adjustRightInd w:val="0"/>
        <w:rPr>
          <w:rFonts w:eastAsia="Times New Roman"/>
          <w:lang w:eastAsia="x-none" w:bidi="bn-IN"/>
        </w:rPr>
      </w:pPr>
      <w:r w:rsidRPr="00DF6DD6">
        <w:rPr>
          <w:rFonts w:eastAsia="Times New Roman"/>
          <w:lang w:eastAsia="x-none" w:bidi="bn-IN"/>
        </w:rPr>
        <w:tab/>
      </w:r>
      <w:r w:rsidRPr="00DF6DD6">
        <w:rPr>
          <w:rFonts w:eastAsia="Times New Roman"/>
          <w:noProof/>
          <w:lang w:eastAsia="x-none" w:bidi="bn-IN"/>
        </w:rPr>
        <w:t>P</w:t>
      </w:r>
      <w:r w:rsidRPr="00DF6DD6">
        <w:rPr>
          <w:rFonts w:eastAsia="Times New Roman"/>
          <w:noProof/>
          <w:vertAlign w:val="subscript"/>
          <w:lang w:eastAsia="x-none" w:bidi="bn-IN"/>
        </w:rPr>
        <w:t>CMAX</w:t>
      </w:r>
      <w:r w:rsidRPr="00DF6DD6">
        <w:rPr>
          <w:rFonts w:eastAsia="Times New Roman"/>
          <w:noProof/>
          <w:lang w:eastAsia="zh-CN"/>
        </w:rPr>
        <w:t xml:space="preserve"> </w:t>
      </w:r>
      <w:r w:rsidRPr="00DF6DD6">
        <w:rPr>
          <w:rFonts w:eastAsia="Times New Roman"/>
          <w:noProof/>
          <w:vertAlign w:val="subscript"/>
          <w:lang w:eastAsia="x-none" w:bidi="bn-IN"/>
        </w:rPr>
        <w:t>H 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zh-CN"/>
        </w:rPr>
        <w:t xml:space="preserve"> </w:t>
      </w:r>
      <w:r w:rsidRPr="00DF6DD6">
        <w:rPr>
          <w:rFonts w:eastAsia="Times New Roman"/>
          <w:lang w:eastAsia="x-none" w:bidi="bn-IN"/>
        </w:rPr>
        <w:t>= MIN {P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lang w:val="en-US"/>
        </w:rPr>
        <w:t>P</w:t>
      </w:r>
      <w:r w:rsidRPr="00DF6DD6">
        <w:rPr>
          <w:vertAlign w:val="subscript"/>
          <w:lang w:val="en-US"/>
        </w:rPr>
        <w:t>EMAX, EN-DC</w:t>
      </w:r>
      <w:r w:rsidRPr="00DF6DD6">
        <w:rPr>
          <w:lang w:val="en-US"/>
        </w:rPr>
        <w:t xml:space="preserve">  , (</w:t>
      </w:r>
      <w:r w:rsidRPr="00DF6DD6">
        <w:t>P</w:t>
      </w:r>
      <w:r w:rsidRPr="00DF6DD6">
        <w:rPr>
          <w:vertAlign w:val="subscript"/>
        </w:rPr>
        <w:t xml:space="preserve">PowerClass, EN-DC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PowerClass,EN-DC</w:t>
      </w:r>
      <w:r w:rsidRPr="00DF6DD6">
        <w:t xml:space="preserve"> ), P</w:t>
      </w:r>
      <w:r w:rsidRPr="00DF6DD6">
        <w:rPr>
          <w:vertAlign w:val="subscript"/>
        </w:rPr>
        <w:t>LTE</w:t>
      </w:r>
      <w:r w:rsidRPr="00DF6DD6">
        <w:rPr>
          <w:rFonts w:eastAsia="Times New Roman"/>
          <w:lang w:eastAsia="x-none" w:bidi="bn-IN"/>
        </w:rPr>
        <w:t>, P</w:t>
      </w:r>
      <w:r w:rsidRPr="00DF6DD6">
        <w:rPr>
          <w:rFonts w:eastAsia="Times New Roman"/>
          <w:vertAlign w:val="subscript"/>
          <w:lang w:eastAsia="x-none" w:bidi="bn-IN"/>
        </w:rPr>
        <w:t>PowerClass</w:t>
      </w:r>
      <w:r>
        <w:rPr>
          <w:rFonts w:eastAsia="Times New Roman"/>
          <w:vertAlign w:val="subscript"/>
          <w:lang w:eastAsia="x-none" w:bidi="bn-IN"/>
        </w:rPr>
        <w:t>,E-UTRA</w:t>
      </w:r>
      <w:r w:rsidRPr="00DF6DD6">
        <w:rPr>
          <w:rFonts w:eastAsia="Times New Roman"/>
          <w:noProof/>
          <w:lang w:eastAsia="x-none"/>
        </w:rPr>
        <w:t xml:space="preserve">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lang w:eastAsia="x-none" w:bidi="bn-IN"/>
        </w:rPr>
        <w:t>}</w:t>
      </w:r>
    </w:p>
    <w:bookmarkEnd w:id="1056"/>
    <w:p w14:paraId="4BDE3578" w14:textId="00C4A2DB" w:rsidR="008C28EA" w:rsidRPr="00DF6DD6" w:rsidRDefault="008C28EA" w:rsidP="008C28EA">
      <w:pPr>
        <w:spacing w:after="0"/>
        <w:jc w:val="both"/>
      </w:pPr>
      <w:r w:rsidRPr="00DF6DD6">
        <w:t xml:space="preserve">The </w:t>
      </w:r>
      <w:r w:rsidRPr="00DF6DD6">
        <w:rPr>
          <w:lang w:bidi="bn-IN"/>
        </w:rPr>
        <w:t xml:space="preserve">configured maximum output power </w:t>
      </w:r>
      <w:r w:rsidRPr="00DF6DD6">
        <w:rPr>
          <w:rFonts w:cs="Geneva"/>
          <w:lang w:bidi="bn-IN"/>
        </w:rPr>
        <w:t>P</w:t>
      </w:r>
      <w:r w:rsidRPr="00DF6DD6">
        <w:rPr>
          <w:rFonts w:cs="Geneva"/>
          <w:vertAlign w:val="subscript"/>
          <w:lang w:bidi="bn-IN"/>
        </w:rPr>
        <w:t>CMAX,f,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xml:space="preserve">) </w:t>
      </w:r>
      <w:r w:rsidRPr="00DF6DD6">
        <w:t>in physical-channel</w:t>
      </w:r>
      <w:r w:rsidRPr="00DF6DD6">
        <w:rPr>
          <w:i/>
        </w:rPr>
        <w:t xml:space="preserve"> q </w:t>
      </w:r>
      <w:r w:rsidRPr="00DF6DD6">
        <w:t>for the configured NR carrier shall be set within the bounds:</w:t>
      </w:r>
    </w:p>
    <w:p w14:paraId="26B62B1D" w14:textId="77777777" w:rsidR="008C28EA" w:rsidRPr="00DF6DD6" w:rsidRDefault="008C28EA" w:rsidP="008C28EA">
      <w:pPr>
        <w:pStyle w:val="EQ"/>
        <w:rPr>
          <w:lang w:eastAsia="zh-CN"/>
        </w:rPr>
      </w:pPr>
      <w:r w:rsidRPr="00DF6DD6">
        <w:rPr>
          <w:lang w:bidi="bn-IN"/>
        </w:rPr>
        <w:lastRenderedPageBreak/>
        <w:tab/>
        <w:t>P</w:t>
      </w:r>
      <w:r w:rsidRPr="00DF6DD6">
        <w:rPr>
          <w:vertAlign w:val="subscript"/>
          <w:lang w:bidi="bn-IN"/>
        </w:rPr>
        <w:t>CMAX_L,f,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bidi="bn-IN"/>
        </w:rPr>
        <w:t xml:space="preserve"> </w:t>
      </w:r>
      <w:r w:rsidRPr="00DF6DD6">
        <w:rPr>
          <w:lang w:eastAsia="zh-CN"/>
        </w:rPr>
        <w:t>(</w:t>
      </w:r>
      <w:r w:rsidRPr="00DF6DD6">
        <w:rPr>
          <w:i/>
          <w:lang w:eastAsia="zh-CN"/>
        </w:rPr>
        <w:t>q</w:t>
      </w:r>
      <w:r w:rsidRPr="00DF6DD6">
        <w:rPr>
          <w:lang w:eastAsia="zh-CN"/>
        </w:rPr>
        <w:t xml:space="preserve">) </w:t>
      </w:r>
      <w:r w:rsidRPr="00DF6DD6">
        <w:rPr>
          <w:lang w:bidi="bn-IN"/>
        </w:rPr>
        <w:t xml:space="preserve">≤  </w:t>
      </w:r>
      <w:r w:rsidRPr="00DF6DD6">
        <w:rPr>
          <w:rFonts w:cs="Geneva"/>
          <w:lang w:bidi="bn-IN"/>
        </w:rPr>
        <w:t>P</w:t>
      </w:r>
      <w:r w:rsidRPr="00DF6DD6">
        <w:rPr>
          <w:rFonts w:cs="Geneva"/>
          <w:vertAlign w:val="subscript"/>
          <w:lang w:bidi="bn-IN"/>
        </w:rPr>
        <w:t>CMAX,f,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xml:space="preserve">) </w:t>
      </w:r>
      <w:r w:rsidRPr="00DF6DD6">
        <w:rPr>
          <w:lang w:bidi="bn-IN"/>
        </w:rPr>
        <w:t>≤  P</w:t>
      </w:r>
      <w:r w:rsidRPr="00DF6DD6">
        <w:rPr>
          <w:vertAlign w:val="subscript"/>
          <w:lang w:bidi="bn-IN"/>
        </w:rPr>
        <w:t>CMAX_H,f,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eastAsia="zh-CN"/>
        </w:rPr>
        <w:t xml:space="preserve"> (</w:t>
      </w:r>
      <w:r w:rsidRPr="00DF6DD6">
        <w:rPr>
          <w:i/>
          <w:lang w:eastAsia="zh-CN"/>
        </w:rPr>
        <w:t>q</w:t>
      </w:r>
      <w:r w:rsidRPr="00DF6DD6">
        <w:rPr>
          <w:lang w:eastAsia="zh-CN"/>
        </w:rPr>
        <w:t>)</w:t>
      </w:r>
    </w:p>
    <w:p w14:paraId="35A0CE4E" w14:textId="1419B78A" w:rsidR="008C28EA" w:rsidRPr="00DF6DD6" w:rsidRDefault="008C28EA" w:rsidP="008C28EA">
      <w:pPr>
        <w:spacing w:after="160" w:line="256" w:lineRule="auto"/>
      </w:pPr>
      <w:r w:rsidRPr="00DF6DD6">
        <w:t xml:space="preserve">where </w:t>
      </w:r>
      <w:r w:rsidRPr="00DF6DD6">
        <w:rPr>
          <w:noProof/>
          <w:lang w:bidi="bn-IN"/>
        </w:rPr>
        <w:t>P</w:t>
      </w:r>
      <w:r w:rsidRPr="00DF6DD6">
        <w:rPr>
          <w:noProof/>
          <w:vertAlign w:val="subscript"/>
          <w:lang w:bidi="bn-IN"/>
        </w:rPr>
        <w:t>CMAX_L,f,</w:t>
      </w:r>
      <w:r w:rsidRPr="00DF6DD6">
        <w:rPr>
          <w:i/>
          <w:noProof/>
          <w:vertAlign w:val="subscript"/>
          <w:lang w:bidi="bn-IN"/>
        </w:rPr>
        <w:t>c,NR</w:t>
      </w:r>
      <w:r w:rsidRPr="00DF6DD6" w:rsidDel="00851C97">
        <w:rPr>
          <w:rFonts w:eastAsia="Times New Roman"/>
          <w:noProof/>
          <w:lang w:val="en-US" w:eastAsia="x-none" w:bidi="bn-IN"/>
        </w:rPr>
        <w:t xml:space="preserve"> </w:t>
      </w:r>
      <w:r w:rsidRPr="00DF6DD6">
        <w:rPr>
          <w:lang w:val="en-US" w:bidi="bn-IN"/>
        </w:rPr>
        <w:t>and</w:t>
      </w:r>
      <w:r w:rsidRPr="00DF6DD6">
        <w:rPr>
          <w:i/>
          <w:vertAlign w:val="subscript"/>
          <w:lang w:val="en-US" w:bidi="bn-IN"/>
        </w:rPr>
        <w:t xml:space="preserve"> </w:t>
      </w:r>
      <w:r w:rsidRPr="00DF6DD6">
        <w:rPr>
          <w:lang w:bidi="bn-IN"/>
        </w:rPr>
        <w:t>P</w:t>
      </w:r>
      <w:r w:rsidRPr="00DF6DD6">
        <w:rPr>
          <w:vertAlign w:val="subscript"/>
          <w:lang w:bidi="bn-IN"/>
        </w:rPr>
        <w:t>CMAX_H,f,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eastAsia="zh-CN"/>
        </w:rPr>
        <w:t xml:space="preserve"> </w:t>
      </w:r>
      <w:r w:rsidRPr="00DF6DD6">
        <w:rPr>
          <w:lang w:val="en-US" w:bidi="bn-IN"/>
        </w:rPr>
        <w:t xml:space="preserve">are the limits for a serving cell c as specified in </w:t>
      </w:r>
      <w:r>
        <w:rPr>
          <w:lang w:val="en-US" w:bidi="bn-IN"/>
        </w:rPr>
        <w:t>clause</w:t>
      </w:r>
      <w:r w:rsidRPr="00DF6DD6">
        <w:rPr>
          <w:lang w:val="en-US" w:bidi="bn-IN"/>
        </w:rPr>
        <w:t xml:space="preserve"> 6.2.4 of TS </w:t>
      </w:r>
      <w:r w:rsidRPr="00DF6DD6">
        <w:t>38.101-1 [2] modified as follows:</w:t>
      </w:r>
    </w:p>
    <w:p w14:paraId="38871458" w14:textId="77777777" w:rsidR="00517594" w:rsidRPr="00DF6DD6" w:rsidRDefault="00517594" w:rsidP="00517594">
      <w:pPr>
        <w:keepLines/>
        <w:tabs>
          <w:tab w:val="center" w:pos="4536"/>
          <w:tab w:val="right" w:pos="9072"/>
        </w:tabs>
        <w:jc w:val="center"/>
        <w:rPr>
          <w:noProof/>
          <w:lang w:eastAsia="zh-CN"/>
        </w:rPr>
      </w:pPr>
      <w:bookmarkStart w:id="1057" w:name="_Hlk529357941"/>
      <w:r w:rsidRPr="00DF6DD6">
        <w:rPr>
          <w:noProof/>
          <w:lang w:bidi="bn-IN"/>
        </w:rPr>
        <w:t>P</w:t>
      </w:r>
      <w:r w:rsidRPr="00DF6DD6">
        <w:rPr>
          <w:noProof/>
          <w:vertAlign w:val="subscript"/>
          <w:lang w:bidi="bn-IN"/>
        </w:rPr>
        <w:t>CMAX_L,f,</w:t>
      </w:r>
      <w:r w:rsidRPr="00DF6DD6">
        <w:rPr>
          <w:i/>
          <w:noProof/>
          <w:vertAlign w:val="subscript"/>
          <w:lang w:bidi="bn-IN"/>
        </w:rPr>
        <w:t>c,</w:t>
      </w:r>
      <w:r w:rsidRPr="00DF6DD6">
        <w:rPr>
          <w:i/>
          <w:noProof/>
          <w:vertAlign w:val="subscript"/>
          <w:lang w:eastAsia="zh-CN" w:bidi="bn-IN"/>
        </w:rPr>
        <w:t>,</w:t>
      </w:r>
      <w:r w:rsidRPr="00DF6DD6">
        <w:rPr>
          <w:i/>
          <w:noProof/>
          <w:vertAlign w:val="subscript"/>
          <w:lang w:bidi="bn-IN"/>
        </w:rPr>
        <w:t>NR</w:t>
      </w:r>
      <w:r w:rsidRPr="00DF6DD6">
        <w:rPr>
          <w:noProof/>
          <w:lang w:bidi="bn-IN"/>
        </w:rPr>
        <w:t xml:space="preserve"> </w:t>
      </w:r>
      <w:r w:rsidRPr="00DF6DD6">
        <w:rPr>
          <w:noProof/>
          <w:lang w:eastAsia="zh-CN"/>
        </w:rPr>
        <w:t>= MIN {</w:t>
      </w:r>
      <w:r w:rsidRPr="00DF6DD6">
        <w:rPr>
          <w:noProof/>
          <w:lang w:val="en-US"/>
        </w:rPr>
        <w:t xml:space="preserve"> P</w:t>
      </w:r>
      <w:r w:rsidRPr="00DF6DD6">
        <w:rPr>
          <w:noProof/>
          <w:vertAlign w:val="subscript"/>
          <w:lang w:val="en-US"/>
        </w:rPr>
        <w:t>EMAX, EN-DC</w:t>
      </w:r>
      <w:r w:rsidRPr="00DF6DD6">
        <w:rPr>
          <w:noProof/>
          <w:lang w:val="en-US"/>
        </w:rPr>
        <w:t xml:space="preserve">  , (</w:t>
      </w:r>
      <w:r w:rsidRPr="00DF6DD6">
        <w:rPr>
          <w:noProof/>
        </w:rPr>
        <w:t>P</w:t>
      </w:r>
      <w:r w:rsidRPr="00DF6DD6">
        <w:rPr>
          <w:noProof/>
          <w:vertAlign w:val="subscript"/>
        </w:rPr>
        <w:t xml:space="preserve">PowerClass, EN-DC </w:t>
      </w:r>
      <w:r w:rsidRPr="00DF6DD6">
        <w:rPr>
          <w:noProof/>
          <w:lang w:bidi="bn-IN"/>
        </w:rPr>
        <w:t xml:space="preserve">– </w:t>
      </w:r>
      <w:r w:rsidRPr="00DF6DD6">
        <w:rPr>
          <w:noProof/>
        </w:rPr>
        <w:t>ΔP</w:t>
      </w:r>
      <w:r w:rsidRPr="00DF6DD6">
        <w:rPr>
          <w:noProof/>
          <w:vertAlign w:val="subscript"/>
        </w:rPr>
        <w:t>PowerClass,EN-DC</w:t>
      </w:r>
      <w:r w:rsidRPr="00DF6DD6">
        <w:rPr>
          <w:noProof/>
        </w:rPr>
        <w:t xml:space="preserve"> ), </w:t>
      </w:r>
      <w:r w:rsidRPr="00DF6DD6">
        <w:rPr>
          <w:noProof/>
          <w:lang w:eastAsia="zh-CN"/>
        </w:rPr>
        <w:t>MIN(P</w:t>
      </w:r>
      <w:r w:rsidRPr="00DF6DD6">
        <w:rPr>
          <w:noProof/>
          <w:vertAlign w:val="subscript"/>
          <w:lang w:eastAsia="zh-CN"/>
        </w:rPr>
        <w:t>EMAX,c</w:t>
      </w:r>
      <w:r w:rsidRPr="00DF6DD6">
        <w:rPr>
          <w:noProof/>
        </w:rPr>
        <w:t xml:space="preserve"> , P</w:t>
      </w:r>
      <w:r w:rsidRPr="00DF6DD6">
        <w:rPr>
          <w:noProof/>
          <w:vertAlign w:val="subscript"/>
        </w:rPr>
        <w:t>NR</w:t>
      </w:r>
      <w:r w:rsidRPr="00DF6DD6">
        <w:rPr>
          <w:noProof/>
          <w:lang w:eastAsia="zh-CN"/>
        </w:rPr>
        <w:t xml:space="preserve"> ) - </w:t>
      </w:r>
      <w:r w:rsidRPr="00DF6DD6">
        <w:rPr>
          <w:rFonts w:ascii="Symbol" w:hAnsi="Symbol"/>
          <w:noProof/>
          <w:lang w:bidi="bn-IN"/>
        </w:rPr>
        <w:t></w:t>
      </w:r>
      <w:r w:rsidRPr="00DF6DD6">
        <w:rPr>
          <w:noProof/>
          <w:lang w:bidi="bn-IN"/>
        </w:rPr>
        <w:t>T</w:t>
      </w:r>
      <w:r w:rsidRPr="00DF6DD6">
        <w:rPr>
          <w:noProof/>
          <w:vertAlign w:val="subscript"/>
          <w:lang w:bidi="bn-IN"/>
        </w:rPr>
        <w:t xml:space="preserve">C_NR, </w:t>
      </w:r>
      <w:r w:rsidRPr="00DF6DD6">
        <w:rPr>
          <w:i/>
          <w:noProof/>
          <w:vertAlign w:val="subscript"/>
          <w:lang w:bidi="bn-IN"/>
        </w:rPr>
        <w:t>c</w:t>
      </w:r>
      <w:r w:rsidRPr="00DF6DD6">
        <w:rPr>
          <w:noProof/>
          <w:lang w:eastAsia="zh-CN"/>
        </w:rPr>
        <w:t>,  (P</w:t>
      </w:r>
      <w:r w:rsidRPr="00DF6DD6">
        <w:rPr>
          <w:noProof/>
          <w:vertAlign w:val="subscript"/>
          <w:lang w:eastAsia="zh-CN"/>
        </w:rPr>
        <w:t>PowerClass</w:t>
      </w:r>
      <w:r>
        <w:rPr>
          <w:noProof/>
          <w:vertAlign w:val="subscript"/>
          <w:lang w:eastAsia="zh-CN"/>
        </w:rPr>
        <w:t>,NR</w:t>
      </w:r>
      <w:r w:rsidRPr="00DF6DD6">
        <w:rPr>
          <w:noProof/>
          <w:lang w:eastAsia="zh-CN"/>
        </w:rPr>
        <w:t xml:space="preserve"> – ΔP</w:t>
      </w:r>
      <w:r w:rsidRPr="00DF6DD6">
        <w:rPr>
          <w:noProof/>
          <w:vertAlign w:val="subscript"/>
          <w:lang w:eastAsia="zh-CN"/>
        </w:rPr>
        <w:t>PowerClass</w:t>
      </w:r>
      <w:r>
        <w:rPr>
          <w:noProof/>
          <w:vertAlign w:val="subscript"/>
          <w:lang w:eastAsia="zh-CN"/>
        </w:rPr>
        <w:t>,NR</w:t>
      </w:r>
      <w:r w:rsidRPr="00DF6DD6">
        <w:rPr>
          <w:noProof/>
          <w:lang w:eastAsia="zh-CN"/>
        </w:rPr>
        <w:t>) – MAX(MAX(MPR</w:t>
      </w:r>
      <w:r w:rsidRPr="00DF6DD6">
        <w:rPr>
          <w:noProof/>
          <w:vertAlign w:val="subscript"/>
          <w:lang w:eastAsia="zh-CN"/>
        </w:rPr>
        <w:t>c</w:t>
      </w:r>
      <w:r w:rsidRPr="00DF6DD6">
        <w:rPr>
          <w:noProof/>
          <w:lang w:eastAsia="zh-CN"/>
        </w:rPr>
        <w:t>, A-MPR</w:t>
      </w:r>
      <w:r w:rsidRPr="00DF6DD6">
        <w:rPr>
          <w:noProof/>
          <w:vertAlign w:val="subscript"/>
          <w:lang w:eastAsia="zh-CN"/>
        </w:rPr>
        <w:t>c</w:t>
      </w:r>
      <w:r w:rsidRPr="00DF6DD6">
        <w:rPr>
          <w:noProof/>
          <w:lang w:eastAsia="zh-CN"/>
        </w:rPr>
        <w:t>)+ ΔT</w:t>
      </w:r>
      <w:r w:rsidRPr="00DF6DD6">
        <w:rPr>
          <w:noProof/>
          <w:vertAlign w:val="subscript"/>
          <w:lang w:eastAsia="zh-CN"/>
        </w:rPr>
        <w:t>IB,c</w:t>
      </w:r>
      <w:r w:rsidRPr="00DF6DD6">
        <w:rPr>
          <w:noProof/>
          <w:lang w:eastAsia="zh-CN"/>
        </w:rPr>
        <w:t xml:space="preserve"> + </w:t>
      </w:r>
      <w:r w:rsidRPr="00DF6DD6">
        <w:rPr>
          <w:rFonts w:ascii="Symbol" w:hAnsi="Symbol"/>
          <w:noProof/>
          <w:lang w:bidi="bn-IN"/>
        </w:rPr>
        <w:t></w:t>
      </w:r>
      <w:r w:rsidRPr="00DF6DD6">
        <w:rPr>
          <w:noProof/>
          <w:lang w:bidi="bn-IN"/>
        </w:rPr>
        <w:t>T</w:t>
      </w:r>
      <w:r w:rsidRPr="00DF6DD6">
        <w:rPr>
          <w:noProof/>
          <w:vertAlign w:val="subscript"/>
          <w:lang w:bidi="bn-IN"/>
        </w:rPr>
        <w:t xml:space="preserve">C_NR, </w:t>
      </w:r>
      <w:r w:rsidRPr="00DF6DD6">
        <w:rPr>
          <w:i/>
          <w:noProof/>
          <w:vertAlign w:val="subscript"/>
          <w:lang w:bidi="bn-IN"/>
        </w:rPr>
        <w:t>c</w:t>
      </w:r>
      <w:r w:rsidRPr="00DF6DD6">
        <w:rPr>
          <w:noProof/>
          <w:lang w:eastAsia="zh-CN"/>
        </w:rPr>
        <w:t xml:space="preserve"> + ∆T</w:t>
      </w:r>
      <w:r w:rsidRPr="00DF6DD6">
        <w:rPr>
          <w:noProof/>
          <w:vertAlign w:val="subscript"/>
          <w:lang w:eastAsia="zh-CN"/>
        </w:rPr>
        <w:t>RxSRS</w:t>
      </w:r>
      <w:r w:rsidRPr="00DF6DD6">
        <w:rPr>
          <w:noProof/>
          <w:lang w:eastAsia="zh-CN"/>
        </w:rPr>
        <w:t>,  P-MPR</w:t>
      </w:r>
      <w:r w:rsidRPr="00DF6DD6">
        <w:rPr>
          <w:noProof/>
          <w:vertAlign w:val="subscript"/>
          <w:lang w:eastAsia="zh-CN"/>
        </w:rPr>
        <w:t>c</w:t>
      </w:r>
      <w:r w:rsidRPr="00DF6DD6">
        <w:rPr>
          <w:noProof/>
          <w:lang w:eastAsia="zh-CN"/>
        </w:rPr>
        <w:t>) }</w:t>
      </w:r>
    </w:p>
    <w:p w14:paraId="31243575" w14:textId="77777777" w:rsidR="00517594" w:rsidRPr="00DF6DD6" w:rsidRDefault="00517594" w:rsidP="00517594">
      <w:pPr>
        <w:pStyle w:val="EQ"/>
        <w:rPr>
          <w:lang w:eastAsia="zh-CN"/>
        </w:rPr>
      </w:pPr>
      <w:r w:rsidRPr="00DF6DD6">
        <w:rPr>
          <w:lang w:bidi="bn-IN"/>
        </w:rPr>
        <w:tab/>
        <w:t>P</w:t>
      </w:r>
      <w:r w:rsidRPr="00DF6DD6">
        <w:rPr>
          <w:vertAlign w:val="subscript"/>
          <w:lang w:bidi="bn-IN"/>
        </w:rPr>
        <w:t>CMAX_H,f,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eastAsia="zh-CN"/>
        </w:rPr>
        <w:t xml:space="preserve"> = MIN {P</w:t>
      </w:r>
      <w:r w:rsidRPr="00DF6DD6">
        <w:rPr>
          <w:vertAlign w:val="subscript"/>
          <w:lang w:eastAsia="zh-CN"/>
        </w:rPr>
        <w:t>EMAX,c</w:t>
      </w:r>
      <w:r w:rsidRPr="00DF6DD6">
        <w:rPr>
          <w:lang w:eastAsia="zh-CN"/>
        </w:rPr>
        <w:t xml:space="preserve">, </w:t>
      </w:r>
      <w:r w:rsidRPr="00DF6DD6">
        <w:rPr>
          <w:lang w:val="en-US"/>
        </w:rPr>
        <w:t>P</w:t>
      </w:r>
      <w:r w:rsidRPr="00DF6DD6">
        <w:rPr>
          <w:vertAlign w:val="subscript"/>
          <w:lang w:val="en-US"/>
        </w:rPr>
        <w:t>EMAX, EN-DC</w:t>
      </w:r>
      <w:r w:rsidRPr="00DF6DD6">
        <w:rPr>
          <w:lang w:val="en-US"/>
        </w:rPr>
        <w:t xml:space="preserve">  , (</w:t>
      </w:r>
      <w:r w:rsidRPr="00DF6DD6">
        <w:t>P</w:t>
      </w:r>
      <w:r w:rsidRPr="00DF6DD6">
        <w:rPr>
          <w:vertAlign w:val="subscript"/>
        </w:rPr>
        <w:t xml:space="preserve">PowerClass, EN-DC </w:t>
      </w:r>
      <w:r w:rsidRPr="00DF6DD6">
        <w:rPr>
          <w:lang w:bidi="bn-IN"/>
        </w:rPr>
        <w:t xml:space="preserve">– </w:t>
      </w:r>
      <w:r w:rsidRPr="00DF6DD6">
        <w:t>ΔP</w:t>
      </w:r>
      <w:r w:rsidRPr="00DF6DD6">
        <w:rPr>
          <w:vertAlign w:val="subscript"/>
        </w:rPr>
        <w:t>PowerClass,EN-DC</w:t>
      </w:r>
      <w:r w:rsidRPr="00DF6DD6">
        <w:t xml:space="preserve"> ), P</w:t>
      </w:r>
      <w:r w:rsidRPr="00DF6DD6">
        <w:rPr>
          <w:vertAlign w:val="subscript"/>
        </w:rPr>
        <w:t>NR</w:t>
      </w:r>
      <w:r w:rsidRPr="00DF6DD6">
        <w:rPr>
          <w:lang w:eastAsia="zh-CN"/>
        </w:rPr>
        <w:t xml:space="preserve"> , P</w:t>
      </w:r>
      <w:r w:rsidRPr="00DF6DD6">
        <w:rPr>
          <w:vertAlign w:val="subscript"/>
          <w:lang w:eastAsia="zh-CN"/>
        </w:rPr>
        <w:t>PowerClass</w:t>
      </w:r>
      <w:r>
        <w:rPr>
          <w:vertAlign w:val="subscript"/>
          <w:lang w:eastAsia="zh-CN"/>
        </w:rPr>
        <w:t>,NR</w:t>
      </w:r>
      <w:r w:rsidRPr="00DF6DD6">
        <w:rPr>
          <w:lang w:eastAsia="zh-CN"/>
        </w:rPr>
        <w:t xml:space="preserve"> – ΔP</w:t>
      </w:r>
      <w:r w:rsidRPr="00DF6DD6">
        <w:rPr>
          <w:vertAlign w:val="subscript"/>
          <w:lang w:eastAsia="zh-CN"/>
        </w:rPr>
        <w:t>PowerClass</w:t>
      </w:r>
      <w:r>
        <w:rPr>
          <w:vertAlign w:val="subscript"/>
          <w:lang w:eastAsia="zh-CN"/>
        </w:rPr>
        <w:t>,NR</w:t>
      </w:r>
      <w:r w:rsidRPr="00DF6DD6">
        <w:rPr>
          <w:lang w:eastAsia="zh-CN"/>
        </w:rPr>
        <w:t xml:space="preserve"> }</w:t>
      </w:r>
    </w:p>
    <w:p w14:paraId="7471E600" w14:textId="77777777" w:rsidR="0070011A" w:rsidRPr="00DF6DD6" w:rsidRDefault="0070011A" w:rsidP="0070011A">
      <w:r w:rsidRPr="00DF6DD6">
        <w:t>where</w:t>
      </w:r>
    </w:p>
    <w:p w14:paraId="50918296" w14:textId="54671D1D" w:rsidR="0070011A" w:rsidRPr="00DF6DD6" w:rsidRDefault="0070011A" w:rsidP="00A6034C">
      <w:pPr>
        <w:pStyle w:val="B10"/>
      </w:pPr>
      <w:r w:rsidRPr="00DF6DD6">
        <w:t>-</w:t>
      </w:r>
      <w:r w:rsidRPr="00DF6DD6">
        <w:tab/>
        <w:t>P</w:t>
      </w:r>
      <w:r w:rsidRPr="00DF6DD6">
        <w:rPr>
          <w:vertAlign w:val="subscript"/>
        </w:rPr>
        <w:t>EMAX,EN-DC</w:t>
      </w:r>
      <w:r w:rsidRPr="00DF6DD6">
        <w:t xml:space="preserve"> is the value given by the field </w:t>
      </w:r>
      <w:r w:rsidRPr="00DF6DD6">
        <w:rPr>
          <w:i/>
        </w:rPr>
        <w:t>p-maxUE-FR1</w:t>
      </w:r>
      <w:r w:rsidRPr="00DF6DD6">
        <w:t xml:space="preserve"> of the </w:t>
      </w:r>
      <w:r w:rsidRPr="00DF6DD6">
        <w:rPr>
          <w:i/>
        </w:rPr>
        <w:t>RRCConnectionReconfiguration-v1530</w:t>
      </w:r>
      <w:r w:rsidRPr="00DF6DD6">
        <w:t xml:space="preserve"> IE as defined </w:t>
      </w:r>
      <w:r w:rsidR="00AA1AA6" w:rsidRPr="00DF6DD6">
        <w:t>in TS 36.331 [8]</w:t>
      </w:r>
      <w:r w:rsidRPr="00DF6DD6">
        <w:t>;</w:t>
      </w:r>
    </w:p>
    <w:p w14:paraId="794BA69B" w14:textId="12D4B682" w:rsidR="0070011A" w:rsidRPr="00DF6DD6" w:rsidRDefault="0070011A" w:rsidP="00A6034C">
      <w:pPr>
        <w:pStyle w:val="B10"/>
      </w:pPr>
      <w:r w:rsidRPr="00DF6DD6">
        <w:t>-</w:t>
      </w:r>
      <w:r w:rsidRPr="00DF6DD6">
        <w:tab/>
        <w:t>P</w:t>
      </w:r>
      <w:r w:rsidRPr="00DF6DD6">
        <w:rPr>
          <w:vertAlign w:val="subscript"/>
        </w:rPr>
        <w:t>LTE</w:t>
      </w:r>
      <w:r w:rsidRPr="00DF6DD6">
        <w:t xml:space="preserve"> is the value given by the field </w:t>
      </w:r>
      <w:r w:rsidRPr="00DF6DD6">
        <w:rPr>
          <w:i/>
        </w:rPr>
        <w:t>p-maxEUTRA-</w:t>
      </w:r>
      <w:r w:rsidR="001006AD" w:rsidRPr="00DF6DD6">
        <w:rPr>
          <w:i/>
        </w:rPr>
        <w:t>r15</w:t>
      </w:r>
      <w:r w:rsidRPr="00DF6DD6">
        <w:t xml:space="preserve"> of the </w:t>
      </w:r>
      <w:r w:rsidRPr="00DF6DD6">
        <w:rPr>
          <w:i/>
        </w:rPr>
        <w:t>RRCConnectionReconfiguration-v1510</w:t>
      </w:r>
      <w:r w:rsidRPr="00DF6DD6">
        <w:t xml:space="preserve"> </w:t>
      </w:r>
      <w:r w:rsidR="001006AD" w:rsidRPr="00DF6DD6">
        <w:t xml:space="preserve">IE </w:t>
      </w:r>
      <w:r w:rsidRPr="00DF6DD6">
        <w:t xml:space="preserve">as defined </w:t>
      </w:r>
      <w:r w:rsidR="00AA1AA6" w:rsidRPr="00DF6DD6">
        <w:t>in TS 36.331 [8]</w:t>
      </w:r>
      <w:r w:rsidRPr="00DF6DD6">
        <w:t>;</w:t>
      </w:r>
    </w:p>
    <w:p w14:paraId="11BC9C47" w14:textId="056A4BF5" w:rsidR="0070011A" w:rsidRPr="00DF6DD6" w:rsidRDefault="0070011A">
      <w:pPr>
        <w:pStyle w:val="B10"/>
      </w:pPr>
      <w:r w:rsidRPr="00DF6DD6">
        <w:t>-</w:t>
      </w:r>
      <w:r w:rsidRPr="00DF6DD6">
        <w:tab/>
        <w:t>P</w:t>
      </w:r>
      <w:r w:rsidRPr="00DF6DD6">
        <w:rPr>
          <w:vertAlign w:val="subscript"/>
        </w:rPr>
        <w:t>NR</w:t>
      </w:r>
      <w:r w:rsidRPr="00DF6DD6">
        <w:t xml:space="preserve"> is the value given by the field </w:t>
      </w:r>
      <w:r w:rsidRPr="00DF6DD6">
        <w:rPr>
          <w:i/>
        </w:rPr>
        <w:t>p-NR-FR1</w:t>
      </w:r>
      <w:r w:rsidRPr="00DF6DD6">
        <w:t xml:space="preserve"> of the </w:t>
      </w:r>
      <w:r w:rsidRPr="00DF6DD6">
        <w:rPr>
          <w:i/>
        </w:rPr>
        <w:t>PhysicalCellGroupConfig</w:t>
      </w:r>
      <w:r w:rsidRPr="00DF6DD6">
        <w:t xml:space="preserve"> IE as defined </w:t>
      </w:r>
      <w:r w:rsidR="00AA1AA6" w:rsidRPr="00DF6DD6">
        <w:t>TS 38.331 [9]</w:t>
      </w:r>
      <w:r w:rsidRPr="00DF6DD6">
        <w:t>;</w:t>
      </w:r>
    </w:p>
    <w:bookmarkEnd w:id="1057"/>
    <w:p w14:paraId="21A4DCA3" w14:textId="2503BBA1" w:rsidR="00DD32D8" w:rsidRPr="00DF6DD6" w:rsidRDefault="00BD47AD" w:rsidP="00471067">
      <w:pPr>
        <w:pStyle w:val="B10"/>
        <w:rPr>
          <w:lang w:bidi="bn-IN"/>
        </w:rPr>
      </w:pPr>
      <w:r w:rsidRPr="00DF6DD6">
        <w:t>-</w:t>
      </w:r>
      <w:r w:rsidRPr="00DF6DD6">
        <w:tab/>
      </w:r>
      <w:r w:rsidR="00DD32D8" w:rsidRPr="00DF6DD6">
        <w:t>ΔT</w:t>
      </w:r>
      <w:r w:rsidR="00DD32D8" w:rsidRPr="00DF6DD6">
        <w:rPr>
          <w:vertAlign w:val="subscript"/>
        </w:rPr>
        <w:t xml:space="preserve">c_E-UTRA, </w:t>
      </w:r>
      <w:r w:rsidR="00DD32D8" w:rsidRPr="00DF6DD6">
        <w:rPr>
          <w:i/>
          <w:vertAlign w:val="subscript"/>
        </w:rPr>
        <w:t>c</w:t>
      </w:r>
      <w:r w:rsidR="00DD32D8" w:rsidRPr="00DF6DD6">
        <w:rPr>
          <w:rFonts w:eastAsia="Calibri"/>
          <w:lang w:val="en-US" w:bidi="bn-IN"/>
        </w:rPr>
        <w:t xml:space="preserve"> = 1.5</w:t>
      </w:r>
      <w:r w:rsidR="003F7119" w:rsidRPr="00DF6DD6">
        <w:rPr>
          <w:rFonts w:eastAsia="Calibri"/>
          <w:lang w:val="en-US" w:bidi="bn-IN"/>
        </w:rPr>
        <w:t xml:space="preserve"> </w:t>
      </w:r>
      <w:r w:rsidR="00DD32D8" w:rsidRPr="00DF6DD6">
        <w:rPr>
          <w:rFonts w:eastAsia="Calibri"/>
          <w:lang w:val="en-US" w:bidi="bn-IN"/>
        </w:rPr>
        <w:t xml:space="preserve">dB </w:t>
      </w:r>
      <w:r w:rsidR="00DD32D8" w:rsidRPr="00DF6DD6">
        <w:rPr>
          <w:lang w:bidi="bn-IN"/>
        </w:rPr>
        <w:t xml:space="preserve">when NOTE 2 in Table 6.2.2-1 in </w:t>
      </w:r>
      <w:r w:rsidR="0005374D" w:rsidRPr="00DF6DD6">
        <w:rPr>
          <w:lang w:bidi="bn-IN"/>
        </w:rPr>
        <w:t>TS 36.101 [4]</w:t>
      </w:r>
      <w:r w:rsidR="00DD32D8" w:rsidRPr="00DF6DD6">
        <w:rPr>
          <w:lang w:bidi="bn-IN"/>
        </w:rPr>
        <w:t xml:space="preserve"> applies for a serving cell </w:t>
      </w:r>
      <w:r w:rsidR="00DD32D8" w:rsidRPr="00DF6DD6">
        <w:rPr>
          <w:i/>
          <w:lang w:bidi="bn-IN"/>
        </w:rPr>
        <w:t>c</w:t>
      </w:r>
      <w:r w:rsidR="00DD32D8" w:rsidRPr="00DF6DD6">
        <w:rPr>
          <w:lang w:bidi="bn-IN"/>
        </w:rPr>
        <w:t xml:space="preserve">, otherwise </w:t>
      </w:r>
      <w:r w:rsidR="00DD32D8" w:rsidRPr="00DF6DD6">
        <w:rPr>
          <w:rFonts w:ascii="Symbol" w:hAnsi="Symbol"/>
          <w:lang w:bidi="bn-IN"/>
        </w:rPr>
        <w:t></w:t>
      </w:r>
      <w:r w:rsidR="00DD32D8" w:rsidRPr="00DF6DD6">
        <w:rPr>
          <w:lang w:bidi="bn-IN"/>
        </w:rPr>
        <w:t>T</w:t>
      </w:r>
      <w:r w:rsidR="00DD32D8" w:rsidRPr="00DF6DD6">
        <w:rPr>
          <w:vertAlign w:val="subscript"/>
          <w:lang w:bidi="bn-IN"/>
        </w:rPr>
        <w:t>C_ E-UTRA,</w:t>
      </w:r>
      <w:r w:rsidR="00DD32D8" w:rsidRPr="00DF6DD6">
        <w:rPr>
          <w:i/>
          <w:vertAlign w:val="subscript"/>
          <w:lang w:bidi="bn-IN"/>
        </w:rPr>
        <w:t>c</w:t>
      </w:r>
      <w:r w:rsidR="00DD32D8" w:rsidRPr="00DF6DD6">
        <w:rPr>
          <w:rFonts w:eastAsia="Calibri"/>
          <w:lang w:val="en-US" w:bidi="bn-IN"/>
        </w:rPr>
        <w:t xml:space="preserve"> </w:t>
      </w:r>
      <w:r w:rsidR="00DD32D8" w:rsidRPr="00DF6DD6">
        <w:rPr>
          <w:lang w:bidi="bn-IN"/>
        </w:rPr>
        <w:t>= 0</w:t>
      </w:r>
      <w:r w:rsidR="00474D80" w:rsidRPr="00DF6DD6">
        <w:rPr>
          <w:lang w:bidi="bn-IN"/>
        </w:rPr>
        <w:t xml:space="preserve"> </w:t>
      </w:r>
      <w:r w:rsidR="00DD32D8" w:rsidRPr="00DF6DD6">
        <w:rPr>
          <w:lang w:bidi="bn-IN"/>
        </w:rPr>
        <w:t>dB;</w:t>
      </w:r>
    </w:p>
    <w:p w14:paraId="4CB129FD" w14:textId="78EFE41B" w:rsidR="00DD32D8" w:rsidRPr="00DF6DD6" w:rsidRDefault="00BD47AD" w:rsidP="00471067">
      <w:pPr>
        <w:pStyle w:val="B10"/>
        <w:rPr>
          <w:lang w:eastAsia="zh-CN" w:bidi="bn-IN"/>
        </w:rPr>
      </w:pPr>
      <w:r w:rsidRPr="00DF6DD6">
        <w:t>-</w:t>
      </w:r>
      <w:r w:rsidRPr="00DF6DD6">
        <w:tab/>
      </w:r>
      <w:r w:rsidR="00DD32D8" w:rsidRPr="00DF6DD6">
        <w:rPr>
          <w:rFonts w:ascii="Symbol" w:hAnsi="Symbol"/>
          <w:lang w:bidi="bn-IN"/>
        </w:rPr>
        <w:t></w:t>
      </w:r>
      <w:r w:rsidR="00DD32D8" w:rsidRPr="00DF6DD6">
        <w:rPr>
          <w:lang w:bidi="bn-IN"/>
        </w:rPr>
        <w:t>T</w:t>
      </w:r>
      <w:r w:rsidR="00DD32D8" w:rsidRPr="00DF6DD6">
        <w:rPr>
          <w:vertAlign w:val="subscript"/>
          <w:lang w:bidi="bn-IN"/>
        </w:rPr>
        <w:t>C_NR,</w:t>
      </w:r>
      <w:r w:rsidR="00DD32D8" w:rsidRPr="00DF6DD6">
        <w:rPr>
          <w:i/>
          <w:vertAlign w:val="subscript"/>
          <w:lang w:bidi="bn-IN"/>
        </w:rPr>
        <w:t>c</w:t>
      </w:r>
      <w:r w:rsidR="00DD32D8" w:rsidRPr="00DF6DD6">
        <w:rPr>
          <w:rFonts w:eastAsia="Calibri"/>
          <w:lang w:val="en-US" w:bidi="bn-IN"/>
        </w:rPr>
        <w:t xml:space="preserve"> </w:t>
      </w:r>
      <w:r w:rsidR="00DD32D8" w:rsidRPr="00DF6DD6">
        <w:rPr>
          <w:lang w:bidi="bn-IN"/>
        </w:rPr>
        <w:t xml:space="preserve">= 1.5dB when NOTE 3 in Table 6.2.1-1 in </w:t>
      </w:r>
      <w:r w:rsidR="0005374D" w:rsidRPr="00DF6DD6">
        <w:rPr>
          <w:lang w:bidi="bn-IN"/>
        </w:rPr>
        <w:t>TS 38.101-1 [2]</w:t>
      </w:r>
      <w:r w:rsidR="00DD32D8" w:rsidRPr="00DF6DD6">
        <w:rPr>
          <w:lang w:bidi="bn-IN"/>
        </w:rPr>
        <w:t xml:space="preserve"> applies for a serving cell </w:t>
      </w:r>
      <w:r w:rsidR="00DD32D8" w:rsidRPr="00DF6DD6">
        <w:rPr>
          <w:i/>
          <w:lang w:bidi="bn-IN"/>
        </w:rPr>
        <w:t>c</w:t>
      </w:r>
      <w:r w:rsidR="00DD32D8" w:rsidRPr="00DF6DD6">
        <w:rPr>
          <w:lang w:bidi="bn-IN"/>
        </w:rPr>
        <w:t xml:space="preserve">, otherwise </w:t>
      </w:r>
      <w:r w:rsidR="00DD32D8" w:rsidRPr="00DF6DD6">
        <w:rPr>
          <w:rFonts w:ascii="Symbol" w:hAnsi="Symbol"/>
          <w:lang w:bidi="bn-IN"/>
        </w:rPr>
        <w:t></w:t>
      </w:r>
      <w:r w:rsidR="00DD32D8" w:rsidRPr="00DF6DD6">
        <w:rPr>
          <w:lang w:bidi="bn-IN"/>
        </w:rPr>
        <w:t>T</w:t>
      </w:r>
      <w:r w:rsidR="00DD32D8" w:rsidRPr="00DF6DD6">
        <w:rPr>
          <w:vertAlign w:val="subscript"/>
          <w:lang w:bidi="bn-IN"/>
        </w:rPr>
        <w:t>C_NR,</w:t>
      </w:r>
      <w:r w:rsidR="00DD32D8" w:rsidRPr="00DF6DD6">
        <w:rPr>
          <w:i/>
          <w:vertAlign w:val="subscript"/>
          <w:lang w:bidi="bn-IN"/>
        </w:rPr>
        <w:t>c</w:t>
      </w:r>
      <w:r w:rsidR="00DD32D8" w:rsidRPr="00DF6DD6">
        <w:rPr>
          <w:rFonts w:eastAsia="Calibri"/>
          <w:lang w:val="en-US" w:bidi="bn-IN"/>
        </w:rPr>
        <w:t xml:space="preserve"> </w:t>
      </w:r>
      <w:r w:rsidR="00DD32D8" w:rsidRPr="00DF6DD6">
        <w:rPr>
          <w:lang w:bidi="bn-IN"/>
        </w:rPr>
        <w:t>= 0</w:t>
      </w:r>
      <w:r w:rsidR="001006AD" w:rsidRPr="00DF6DD6">
        <w:rPr>
          <w:lang w:bidi="bn-IN"/>
        </w:rPr>
        <w:t xml:space="preserve"> </w:t>
      </w:r>
      <w:r w:rsidR="00DD32D8" w:rsidRPr="00DF6DD6">
        <w:rPr>
          <w:lang w:bidi="bn-IN"/>
        </w:rPr>
        <w:t>dB;</w:t>
      </w:r>
    </w:p>
    <w:p w14:paraId="4FEF5F20" w14:textId="76D0239B" w:rsidR="00517594" w:rsidRDefault="008C28EA" w:rsidP="00517594">
      <w:pPr>
        <w:pStyle w:val="B10"/>
      </w:pPr>
      <w:r w:rsidRPr="00DF6DD6">
        <w:t>-</w:t>
      </w:r>
      <w:r w:rsidRPr="00DF6DD6">
        <w:tab/>
      </w:r>
      <w:r w:rsidRPr="00DF6DD6">
        <w:rPr>
          <w:rFonts w:eastAsia="MS Mincho"/>
        </w:rPr>
        <w:t>ΔT</w:t>
      </w:r>
      <w:r w:rsidRPr="00DF6DD6">
        <w:rPr>
          <w:rFonts w:eastAsia="MS Mincho"/>
          <w:vertAlign w:val="subscript"/>
        </w:rPr>
        <w:t>IB,c</w:t>
      </w:r>
      <w:r w:rsidRPr="00DF6DD6">
        <w:t xml:space="preserve"> specified in </w:t>
      </w:r>
      <w:r>
        <w:t>clause</w:t>
      </w:r>
      <w:r w:rsidRPr="00DF6DD6">
        <w:t xml:space="preserve"> 6.2B.4.2.3 for EN-DC, the individual Power Class defined in table 6.2B.1.3 and any other additional power reductions parameters specified in </w:t>
      </w:r>
      <w:r>
        <w:t>clause</w:t>
      </w:r>
      <w:r w:rsidRPr="00DF6DD6">
        <w:t xml:space="preserve">s 6.2B.2 and 6.2B.3for EN-DC are applicable to </w:t>
      </w:r>
      <w:r w:rsidRPr="00DF6DD6">
        <w:rPr>
          <w:rFonts w:eastAsia="MS Mincho" w:cs="Geneva"/>
          <w:noProof/>
          <w:lang w:eastAsia="x-none" w:bidi="bn-IN"/>
        </w:rPr>
        <w:t>P</w:t>
      </w:r>
      <w:r w:rsidRPr="00DF6DD6">
        <w:rPr>
          <w:rFonts w:eastAsia="MS Mincho" w:cs="Geneva"/>
          <w:noProof/>
          <w:vertAlign w:val="subscript"/>
          <w:lang w:eastAsia="x-none" w:bidi="bn-IN"/>
        </w:rPr>
        <w:t>CMAX_</w:t>
      </w:r>
      <w:r w:rsidRPr="00DF6DD6">
        <w:rPr>
          <w:rFonts w:eastAsia="MS Mincho" w:cs="Geneva"/>
          <w:i/>
          <w:noProof/>
          <w:vertAlign w:val="subscript"/>
          <w:lang w:eastAsia="x-none" w:bidi="bn-IN"/>
        </w:rPr>
        <w:t xml:space="preserve"> </w:t>
      </w:r>
      <w:r w:rsidRPr="00DF6DD6">
        <w:rPr>
          <w:rFonts w:eastAsia="MS Mincho" w:cs="Geneva"/>
          <w:noProof/>
          <w:vertAlign w:val="subscript"/>
          <w:lang w:eastAsia="x-none" w:bidi="bn-IN"/>
        </w:rPr>
        <w:t>E-UTRA,</w:t>
      </w:r>
      <w:r w:rsidRPr="00DF6DD6">
        <w:rPr>
          <w:rFonts w:eastAsia="MS Mincho" w:cs="Geneva"/>
          <w:i/>
          <w:noProof/>
          <w:vertAlign w:val="subscript"/>
          <w:lang w:eastAsia="x-none" w:bidi="bn-IN"/>
        </w:rPr>
        <w:t xml:space="preserve">c </w:t>
      </w:r>
      <w:r w:rsidRPr="00DF6DD6">
        <w:t xml:space="preserve">and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Pr>
          <w:rFonts w:cs="Geneva"/>
          <w:i/>
          <w:vertAlign w:val="subscript"/>
          <w:lang w:bidi="bn-IN"/>
        </w:rPr>
        <w:t>NR</w:t>
      </w:r>
      <w:r w:rsidRPr="00DF6DD6">
        <w:rPr>
          <w:rFonts w:eastAsia="MS Mincho" w:cs="Geneva"/>
          <w:i/>
          <w:noProof/>
          <w:vertAlign w:val="subscript"/>
          <w:lang w:eastAsia="x-none" w:bidi="bn-IN"/>
        </w:rPr>
        <w:t xml:space="preserve"> </w:t>
      </w:r>
      <w:r w:rsidRPr="00DF6DD6">
        <w:t>evaluations.</w:t>
      </w:r>
    </w:p>
    <w:p w14:paraId="2D213BA6" w14:textId="77777777" w:rsidR="00517594" w:rsidRPr="00DF6DD6" w:rsidRDefault="00517594" w:rsidP="00517594">
      <w:pPr>
        <w:pStyle w:val="B10"/>
      </w:pPr>
      <w:r w:rsidRPr="00DF6DD6">
        <w:t>-</w:t>
      </w:r>
      <w:r w:rsidRPr="00DF6DD6">
        <w:tab/>
      </w:r>
      <w:r w:rsidRPr="00DF6DD6">
        <w:rPr>
          <w:lang w:bidi="bn-IN"/>
        </w:rPr>
        <w:t>P</w:t>
      </w:r>
      <w:r w:rsidRPr="00DF6DD6">
        <w:rPr>
          <w:vertAlign w:val="subscript"/>
          <w:lang w:bidi="bn-IN"/>
        </w:rPr>
        <w:t>PowerClass, EN-DC</w:t>
      </w:r>
      <w:r w:rsidRPr="00DF6DD6">
        <w:rPr>
          <w:lang w:bidi="bn-IN"/>
        </w:rPr>
        <w:t xml:space="preserve"> is defined in </w:t>
      </w:r>
      <w:r>
        <w:rPr>
          <w:lang w:bidi="bn-IN"/>
        </w:rPr>
        <w:t>clause</w:t>
      </w:r>
      <w:r w:rsidRPr="00DF6DD6">
        <w:rPr>
          <w:lang w:bidi="bn-IN"/>
        </w:rPr>
        <w:t xml:space="preserve"> </w:t>
      </w:r>
      <w:r w:rsidRPr="007415BA">
        <w:rPr>
          <w:lang w:bidi="bn-IN"/>
        </w:rPr>
        <w:t>6.2B.1.3</w:t>
      </w:r>
      <w:r>
        <w:rPr>
          <w:lang w:bidi="bn-IN"/>
        </w:rPr>
        <w:t xml:space="preserve"> </w:t>
      </w:r>
      <w:r w:rsidRPr="00DF6DD6">
        <w:rPr>
          <w:lang w:bidi="bn-IN"/>
        </w:rPr>
        <w:t xml:space="preserve">for </w:t>
      </w:r>
      <w:r>
        <w:rPr>
          <w:lang w:bidi="bn-IN"/>
        </w:rPr>
        <w:t>inter</w:t>
      </w:r>
      <w:r w:rsidRPr="00DF6DD6">
        <w:rPr>
          <w:lang w:bidi="bn-IN"/>
        </w:rPr>
        <w:t>-band EN-DC;</w:t>
      </w:r>
    </w:p>
    <w:p w14:paraId="6EFA0DCB" w14:textId="77777777" w:rsidR="00517594" w:rsidRPr="00DF6DD6" w:rsidRDefault="00517594" w:rsidP="00517594">
      <w:pPr>
        <w:pStyle w:val="B10"/>
      </w:pPr>
      <w:r w:rsidRPr="00DF6DD6">
        <w:t>-</w:t>
      </w:r>
      <w:r w:rsidRPr="00DF6DD6">
        <w:tab/>
      </w:r>
      <w:r w:rsidRPr="00DF6DD6">
        <w:rPr>
          <w:lang w:bidi="bn-IN"/>
        </w:rPr>
        <w:t>P</w:t>
      </w:r>
      <w:r w:rsidRPr="00DF6DD6">
        <w:rPr>
          <w:vertAlign w:val="subscript"/>
          <w:lang w:bidi="bn-IN"/>
        </w:rPr>
        <w:t>PowerClass,</w:t>
      </w:r>
      <w:r>
        <w:rPr>
          <w:vertAlign w:val="subscript"/>
          <w:lang w:bidi="bn-IN"/>
        </w:rPr>
        <w:t>NR</w:t>
      </w:r>
      <w:r w:rsidRPr="00DF6DD6">
        <w:rPr>
          <w:lang w:bidi="bn-IN"/>
        </w:rPr>
        <w:t xml:space="preserve"> is </w:t>
      </w:r>
      <w:r>
        <w:rPr>
          <w:lang w:bidi="bn-IN"/>
        </w:rPr>
        <w:t xml:space="preserve">the nominal </w:t>
      </w:r>
      <w:r w:rsidRPr="00816A30">
        <w:rPr>
          <w:lang w:bidi="bn-IN"/>
        </w:rPr>
        <w:t xml:space="preserve">UE power </w:t>
      </w:r>
      <w:r>
        <w:rPr>
          <w:lang w:bidi="bn-IN"/>
        </w:rPr>
        <w:t xml:space="preserve">of the power class that the UE supports for the NR band of the EN-DC combination as defined in </w:t>
      </w:r>
      <w:r w:rsidRPr="00505837">
        <w:rPr>
          <w:lang w:bidi="bn-IN"/>
        </w:rPr>
        <w:t>clause 6.2.</w:t>
      </w:r>
      <w:r>
        <w:rPr>
          <w:lang w:bidi="bn-IN"/>
        </w:rPr>
        <w:t>1</w:t>
      </w:r>
      <w:r w:rsidRPr="00505837">
        <w:rPr>
          <w:lang w:bidi="bn-IN"/>
        </w:rPr>
        <w:t xml:space="preserve"> </w:t>
      </w:r>
      <w:r>
        <w:rPr>
          <w:lang w:bidi="bn-IN"/>
        </w:rPr>
        <w:t>of 38.101-1 [2]</w:t>
      </w:r>
      <w:r w:rsidRPr="00DF6DD6">
        <w:rPr>
          <w:lang w:bidi="bn-IN"/>
        </w:rPr>
        <w:t>;</w:t>
      </w:r>
    </w:p>
    <w:p w14:paraId="691A5FF1" w14:textId="09F01152" w:rsidR="008C28EA" w:rsidRPr="00DF6DD6" w:rsidRDefault="00517594" w:rsidP="00517594">
      <w:pPr>
        <w:pStyle w:val="B10"/>
      </w:pPr>
      <w:r w:rsidRPr="00DF6DD6">
        <w:t>-</w:t>
      </w:r>
      <w:r w:rsidRPr="00DF6DD6">
        <w:tab/>
      </w:r>
      <w:r w:rsidRPr="00DF6DD6">
        <w:rPr>
          <w:lang w:bidi="bn-IN"/>
        </w:rPr>
        <w:t>P</w:t>
      </w:r>
      <w:r w:rsidRPr="00DF6DD6">
        <w:rPr>
          <w:vertAlign w:val="subscript"/>
          <w:lang w:bidi="bn-IN"/>
        </w:rPr>
        <w:t>PowerClass,</w:t>
      </w:r>
      <w:r>
        <w:rPr>
          <w:vertAlign w:val="subscript"/>
          <w:lang w:bidi="bn-IN"/>
        </w:rPr>
        <w:t>E-UTRA</w:t>
      </w:r>
      <w:r w:rsidRPr="00DF6DD6">
        <w:rPr>
          <w:lang w:bidi="bn-IN"/>
        </w:rPr>
        <w:t xml:space="preserve"> is </w:t>
      </w:r>
      <w:r>
        <w:rPr>
          <w:lang w:bidi="bn-IN"/>
        </w:rPr>
        <w:t xml:space="preserve">the nominal </w:t>
      </w:r>
      <w:r w:rsidRPr="00816A30">
        <w:rPr>
          <w:lang w:bidi="bn-IN"/>
        </w:rPr>
        <w:t xml:space="preserve">UE power </w:t>
      </w:r>
      <w:r>
        <w:rPr>
          <w:lang w:bidi="bn-IN"/>
        </w:rPr>
        <w:t>of the power class that the UE supports for the E-UTRA band of the EN-DC combination as defined in clause 6.2.2 of 36.101 [4]</w:t>
      </w:r>
      <w:r w:rsidRPr="00DF6DD6">
        <w:rPr>
          <w:lang w:bidi="bn-IN"/>
        </w:rPr>
        <w:t>;</w:t>
      </w:r>
    </w:p>
    <w:p w14:paraId="01335AF9" w14:textId="1A391678" w:rsidR="0089561D" w:rsidRPr="00DF6DD6" w:rsidRDefault="00F55B07" w:rsidP="00F55B07">
      <w:pPr>
        <w:pStyle w:val="B10"/>
      </w:pPr>
      <w:r w:rsidRPr="00DF6DD6">
        <w:t>-</w:t>
      </w:r>
      <w:r w:rsidRPr="00DF6DD6">
        <w:tab/>
      </w:r>
      <w:r w:rsidR="0089561D" w:rsidRPr="00DF6DD6">
        <w:t>∆P</w:t>
      </w:r>
      <w:r w:rsidR="0089561D" w:rsidRPr="00DF6DD6">
        <w:rPr>
          <w:vertAlign w:val="subscript"/>
        </w:rPr>
        <w:t>PowerClass,EN-DC</w:t>
      </w:r>
      <w:r w:rsidR="0089561D" w:rsidRPr="00DF6DD6">
        <w:t xml:space="preserve"> = 3 dB for a power class 2 capable EN-DC UE when IE p-maxUE-FR1, as defined in TS 38.331</w:t>
      </w:r>
      <w:r w:rsidR="00E152D9" w:rsidRPr="00DF6DD6">
        <w:t> [9]</w:t>
      </w:r>
      <w:r w:rsidR="0089561D" w:rsidRPr="00DF6DD6">
        <w:t>, is provided and set to the maximum output power of the default power class or lower; otherwise ∆P</w:t>
      </w:r>
      <w:r w:rsidR="0089561D" w:rsidRPr="00DF6DD6">
        <w:rPr>
          <w:vertAlign w:val="subscript"/>
        </w:rPr>
        <w:t>PowerClass,EN-DC</w:t>
      </w:r>
      <w:r w:rsidR="0089561D" w:rsidRPr="00DF6DD6">
        <w:t xml:space="preserve"> = 0</w:t>
      </w:r>
      <w:r w:rsidR="00E152D9" w:rsidRPr="00DF6DD6">
        <w:t> </w:t>
      </w:r>
      <w:r w:rsidR="0089561D" w:rsidRPr="00DF6DD6">
        <w:t>dB;</w:t>
      </w:r>
    </w:p>
    <w:p w14:paraId="1DD0EC19" w14:textId="5F5C08FC" w:rsidR="00DD32D8" w:rsidRPr="00DF6DD6" w:rsidRDefault="00DD32D8" w:rsidP="00471067">
      <w:pPr>
        <w:rPr>
          <w:lang w:val="en-US" w:bidi="bn-IN"/>
        </w:rPr>
      </w:pPr>
      <w:r w:rsidRPr="00DF6DD6">
        <w:rPr>
          <w:lang w:val="en-US" w:bidi="bn-IN"/>
        </w:rPr>
        <w:t xml:space="preserve">If the transmissions from NR and E-UTRA do not overlap, then the complete </w:t>
      </w:r>
      <w:r w:rsidR="00B94AF2">
        <w:rPr>
          <w:lang w:val="en-US" w:bidi="bn-IN"/>
        </w:rPr>
        <w:t>clause</w:t>
      </w:r>
      <w:r w:rsidRPr="00DF6DD6">
        <w:rPr>
          <w:lang w:val="en-US" w:bidi="bn-IN"/>
        </w:rPr>
        <w:t xml:space="preserve">s for configured transmitted power for E-UTRA and NR respectively from their own specifications apply with the modifications specified above. The lower value between </w:t>
      </w:r>
      <w:r w:rsidRPr="00DF6DD6">
        <w:rPr>
          <w:rFonts w:eastAsia="Times New Roman"/>
          <w:lang w:eastAsia="x-none" w:bidi="bn-IN"/>
        </w:rPr>
        <w:t>P</w:t>
      </w:r>
      <w:r w:rsidRPr="00DF6DD6">
        <w:rPr>
          <w:rFonts w:eastAsia="Times New Roman"/>
          <w:vertAlign w:val="subscript"/>
          <w:lang w:eastAsia="x-none" w:bidi="bn-IN"/>
        </w:rPr>
        <w:t>PowerClass, EN-DC</w:t>
      </w:r>
      <w:r w:rsidRPr="00DF6DD6">
        <w:rPr>
          <w:lang w:val="en-US" w:bidi="bn-IN"/>
        </w:rPr>
        <w:t xml:space="preserve"> or </w:t>
      </w:r>
      <w:r w:rsidRPr="00DF6DD6">
        <w:rPr>
          <w:lang w:val="en-US" w:eastAsia="zh-CN"/>
        </w:rPr>
        <w:t>P</w:t>
      </w:r>
      <w:r w:rsidRPr="00DF6DD6">
        <w:rPr>
          <w:vertAlign w:val="subscript"/>
          <w:lang w:val="en-US" w:eastAsia="zh-CN"/>
        </w:rPr>
        <w:t>EMAX, EN-DC</w:t>
      </w:r>
      <w:r w:rsidRPr="00DF6DD6">
        <w:rPr>
          <w:lang w:val="en-US"/>
        </w:rPr>
        <w:t xml:space="preserve"> </w:t>
      </w:r>
      <w:r w:rsidRPr="00DF6DD6">
        <w:rPr>
          <w:lang w:val="en-US" w:bidi="bn-IN"/>
        </w:rPr>
        <w:t>shall not be exceeded at any time by UE.</w:t>
      </w:r>
    </w:p>
    <w:p w14:paraId="6E29088A" w14:textId="11744D88" w:rsidR="0070011A" w:rsidRPr="00DF6DD6" w:rsidRDefault="003C77C1" w:rsidP="00471067">
      <w:pPr>
        <w:rPr>
          <w:lang w:val="en-US" w:bidi="bn-IN"/>
        </w:rPr>
      </w:pP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70011A" w:rsidRPr="00DF6DD6">
        <w:rPr>
          <w:lang w:val="en-US" w:bidi="bn-IN"/>
        </w:rPr>
        <w:t xml:space="preserve"> = 10log10(</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70011A" w:rsidRPr="00DF6DD6">
        <w:rPr>
          <w:lang w:val="en-US" w:bidi="bn-IN"/>
        </w:rPr>
        <w:t xml:space="preserve">) with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70011A" w:rsidRPr="00DF6DD6">
        <w:rPr>
          <w:lang w:val="en-US" w:bidi="bn-IN"/>
        </w:rPr>
        <w:t xml:space="preserve"> the configured maximum transmission power for EN-DC operation as specified in </w:t>
      </w:r>
      <w:r w:rsidR="00B94AF2">
        <w:rPr>
          <w:lang w:val="en-US" w:bidi="bn-IN"/>
        </w:rPr>
        <w:t>clause</w:t>
      </w:r>
      <w:r w:rsidR="0070011A" w:rsidRPr="00DF6DD6">
        <w:rPr>
          <w:lang w:val="en-US" w:bidi="bn-IN"/>
        </w:rPr>
        <w:t xml:space="preserve"> 7.6 </w:t>
      </w:r>
      <w:r w:rsidR="00C428FE" w:rsidRPr="00DF6DD6">
        <w:rPr>
          <w:lang w:val="en-US" w:bidi="bn-IN"/>
        </w:rPr>
        <w:t>of TS 38.213 [10]</w:t>
      </w:r>
      <w:r w:rsidR="0070011A" w:rsidRPr="00DF6DD6">
        <w:rPr>
          <w:lang w:val="en-US" w:bidi="bn-IN"/>
        </w:rPr>
        <w:t>.</w:t>
      </w:r>
    </w:p>
    <w:p w14:paraId="72FE4256" w14:textId="77777777" w:rsidR="00DD32D8" w:rsidRPr="00DF6DD6" w:rsidRDefault="00DD32D8" w:rsidP="00DD32D8">
      <w:pPr>
        <w:rPr>
          <w:rFonts w:eastAsia="Calibri"/>
          <w:lang w:val="en-US" w:bidi="bn-IN"/>
        </w:rPr>
      </w:pPr>
      <w:r w:rsidRPr="00DF6DD6">
        <w:rPr>
          <w:rFonts w:eastAsia="Calibri"/>
          <w:lang w:val="en-US" w:bidi="bn-IN"/>
        </w:rPr>
        <w:t>The total configured maximum transmission power for both synchronous and non-synchronous operation is</w:t>
      </w:r>
    </w:p>
    <w:p w14:paraId="1F43D37B" w14:textId="42C0D2D6" w:rsidR="00DD32D8" w:rsidRPr="00DF6DD6" w:rsidRDefault="00BD47AD" w:rsidP="00471067">
      <w:pPr>
        <w:pStyle w:val="EQ"/>
        <w:rPr>
          <w:lang w:val="sv-SE"/>
        </w:rPr>
      </w:pPr>
      <w:r w:rsidRPr="001B147D">
        <w:rPr>
          <w:lang w:eastAsia="zh-CN"/>
        </w:rPr>
        <w:tab/>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00DD32D8" w:rsidRPr="00DF6DD6">
        <w:rPr>
          <w:lang w:val="sv-SE" w:eastAsia="zh-CN"/>
        </w:rPr>
        <w:t>=</w:t>
      </w:r>
      <w:r w:rsidR="00DD32D8" w:rsidRPr="00DF6DD6">
        <w:rPr>
          <w:lang w:val="sv-SE"/>
        </w:rPr>
        <w:t xml:space="preserve"> MIN { P</w:t>
      </w:r>
      <w:r w:rsidR="00DD32D8" w:rsidRPr="00DF6DD6">
        <w:rPr>
          <w:vertAlign w:val="subscript"/>
          <w:lang w:val="sv-SE"/>
        </w:rPr>
        <w:t>EMAX, EN-DC</w:t>
      </w:r>
      <w:r w:rsidR="00DD32D8" w:rsidRPr="00DF6DD6">
        <w:rPr>
          <w:lang w:val="sv-SE"/>
        </w:rPr>
        <w:t xml:space="preserve"> ,P</w:t>
      </w:r>
      <w:r w:rsidR="00DD32D8" w:rsidRPr="00DF6DD6">
        <w:rPr>
          <w:vertAlign w:val="subscript"/>
          <w:lang w:val="sv-SE"/>
        </w:rPr>
        <w:t xml:space="preserve">PowerClass, EN-DC </w:t>
      </w:r>
      <w:r w:rsidR="00DD32D8" w:rsidRPr="00DF6DD6">
        <w:rPr>
          <w:rFonts w:eastAsia="Times New Roman"/>
          <w:lang w:val="sv-SE" w:eastAsia="x-none" w:bidi="bn-IN"/>
        </w:rPr>
        <w:t xml:space="preserve">– </w:t>
      </w:r>
      <w:r w:rsidR="00DD32D8" w:rsidRPr="00DF6DD6">
        <w:rPr>
          <w:rFonts w:eastAsia="Times New Roman"/>
          <w:lang w:eastAsia="x-none"/>
        </w:rPr>
        <w:t>Δ</w:t>
      </w:r>
      <w:r w:rsidR="00DD32D8" w:rsidRPr="00DF6DD6">
        <w:rPr>
          <w:rFonts w:eastAsia="Times New Roman"/>
          <w:lang w:val="sv-SE" w:eastAsia="x-none"/>
        </w:rPr>
        <w:t>P</w:t>
      </w:r>
      <w:r w:rsidR="00DD32D8" w:rsidRPr="00DF6DD6">
        <w:rPr>
          <w:rFonts w:eastAsia="Times New Roman"/>
          <w:vertAlign w:val="subscript"/>
          <w:lang w:val="sv-SE" w:eastAsia="x-none"/>
        </w:rPr>
        <w:t>PowerClass</w:t>
      </w:r>
      <w:r w:rsidR="00C64FCF" w:rsidRPr="00DF6DD6">
        <w:rPr>
          <w:rFonts w:eastAsia="Times New Roman"/>
          <w:vertAlign w:val="subscript"/>
          <w:lang w:val="sv-SE" w:eastAsia="x-none"/>
        </w:rPr>
        <w:t>, EN-DC</w:t>
      </w:r>
      <w:r w:rsidR="00DD32D8" w:rsidRPr="00DF6DD6">
        <w:rPr>
          <w:lang w:val="sv-SE"/>
        </w:rPr>
        <w:t xml:space="preserve"> }</w:t>
      </w:r>
    </w:p>
    <w:p w14:paraId="241951AB" w14:textId="77777777" w:rsidR="00DD32D8" w:rsidRPr="00DF6DD6" w:rsidRDefault="00DD32D8" w:rsidP="00DD32D8">
      <w:pPr>
        <w:rPr>
          <w:rFonts w:eastAsia="Calibri"/>
          <w:lang w:val="en-US" w:bidi="bn-IN"/>
        </w:rPr>
      </w:pPr>
      <w:r w:rsidRPr="00DF6DD6">
        <w:rPr>
          <w:rFonts w:eastAsia="Calibri"/>
          <w:lang w:val="en-US" w:bidi="bn-IN"/>
        </w:rPr>
        <w:t>If the UE does not support dynamic power sharing,</w:t>
      </w:r>
    </w:p>
    <w:p w14:paraId="7A5EC7A3" w14:textId="6F43D67A" w:rsidR="00DD32D8" w:rsidRPr="00DF6DD6" w:rsidRDefault="00BD47AD" w:rsidP="00471067">
      <w:pPr>
        <w:pStyle w:val="EQ"/>
        <w:rPr>
          <w:lang w:val="sv-SE"/>
        </w:rPr>
      </w:pPr>
      <w:r w:rsidRPr="001B147D">
        <w:rPr>
          <w:lang w:eastAsia="zh-CN"/>
        </w:rPr>
        <w:tab/>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00DD32D8" w:rsidRPr="00DF6DD6">
        <w:rPr>
          <w:lang w:val="sv-SE" w:eastAsia="zh-CN"/>
        </w:rPr>
        <w:t>=</w:t>
      </w:r>
      <w:r w:rsidR="00DD32D8" w:rsidRPr="00DF6DD6">
        <w:rPr>
          <w:lang w:val="sv-SE"/>
        </w:rPr>
        <w:t xml:space="preserve"> MIN { P</w:t>
      </w:r>
      <w:r w:rsidR="00DD32D8" w:rsidRPr="00DF6DD6">
        <w:rPr>
          <w:vertAlign w:val="subscript"/>
          <w:lang w:val="sv-SE"/>
        </w:rPr>
        <w:t>EMAX, EN-DC</w:t>
      </w:r>
      <w:r w:rsidR="00DD32D8" w:rsidRPr="00DF6DD6">
        <w:rPr>
          <w:lang w:val="sv-SE"/>
        </w:rPr>
        <w:t xml:space="preserve"> ,P</w:t>
      </w:r>
      <w:r w:rsidR="00DD32D8" w:rsidRPr="00DF6DD6">
        <w:rPr>
          <w:vertAlign w:val="subscript"/>
          <w:lang w:val="sv-SE"/>
        </w:rPr>
        <w:t xml:space="preserve">PowerClass, EN-DC </w:t>
      </w:r>
      <w:r w:rsidR="00195934" w:rsidRPr="00DF6DD6">
        <w:rPr>
          <w:vertAlign w:val="subscript"/>
          <w:lang w:val="sv-SE"/>
        </w:rPr>
        <w:t xml:space="preserve"> </w:t>
      </w:r>
      <w:r w:rsidR="00195934" w:rsidRPr="00DF6DD6">
        <w:rPr>
          <w:lang w:val="sv-SE"/>
        </w:rPr>
        <w:t xml:space="preserve">– </w:t>
      </w:r>
      <w:r w:rsidR="00195934" w:rsidRPr="00DF6DD6">
        <w:t>Δ</w:t>
      </w:r>
      <w:r w:rsidR="00195934" w:rsidRPr="00DF6DD6">
        <w:rPr>
          <w:lang w:val="sv-SE"/>
        </w:rPr>
        <w:t>P</w:t>
      </w:r>
      <w:r w:rsidR="00195934" w:rsidRPr="00DF6DD6">
        <w:rPr>
          <w:vertAlign w:val="subscript"/>
          <w:lang w:val="sv-SE"/>
        </w:rPr>
        <w:t xml:space="preserve">PowerClass, EN-DC </w:t>
      </w:r>
      <w:r w:rsidR="00DD32D8" w:rsidRPr="00DF6DD6">
        <w:rPr>
          <w:lang w:val="sv-SE"/>
        </w:rPr>
        <w:t>} + 0.3 dB</w:t>
      </w:r>
    </w:p>
    <w:p w14:paraId="0B6C9BBB" w14:textId="38E29C1B" w:rsidR="00DD32D8" w:rsidRPr="00DF6DD6" w:rsidRDefault="00DD32D8" w:rsidP="00DD32D8">
      <w:pPr>
        <w:spacing w:after="160" w:line="256" w:lineRule="auto"/>
        <w:rPr>
          <w:rFonts w:eastAsia="Times New Roman"/>
          <w:noProof/>
          <w:lang w:eastAsia="x-none"/>
        </w:rPr>
      </w:pPr>
      <w:r w:rsidRPr="00DF6DD6">
        <w:rPr>
          <w:rFonts w:eastAsia="Calibri"/>
          <w:lang w:val="en-US" w:bidi="bn-IN"/>
        </w:rPr>
        <w:t xml:space="preserve">If the EN-DC UE does not support dynamic power sharing, then the complete </w:t>
      </w:r>
      <w:r w:rsidR="00B94AF2">
        <w:rPr>
          <w:rFonts w:eastAsia="Calibri"/>
          <w:lang w:val="en-US" w:bidi="bn-IN"/>
        </w:rPr>
        <w:t>clause</w:t>
      </w:r>
      <w:r w:rsidRPr="00DF6DD6">
        <w:rPr>
          <w:rFonts w:eastAsia="Calibri"/>
          <w:lang w:val="en-US" w:bidi="bn-IN"/>
        </w:rPr>
        <w:t xml:space="preserve">s for configured transmitted power for E-UTRA and NR respectively from their own specifications </w:t>
      </w:r>
      <w:r w:rsidR="0005374D" w:rsidRPr="00DF6DD6">
        <w:rPr>
          <w:rFonts w:eastAsia="Calibri"/>
          <w:lang w:val="en-US" w:bidi="bn-IN"/>
        </w:rPr>
        <w:t>TS 36.101 [4]</w:t>
      </w:r>
      <w:r w:rsidRPr="00DF6DD6">
        <w:rPr>
          <w:rFonts w:eastAsia="Calibri"/>
          <w:lang w:val="en-US" w:bidi="bn-IN"/>
        </w:rPr>
        <w:t xml:space="preserve"> and </w:t>
      </w:r>
      <w:r w:rsidR="0005374D" w:rsidRPr="00DF6DD6">
        <w:rPr>
          <w:rFonts w:eastAsia="Calibri"/>
          <w:lang w:val="en-US" w:bidi="bn-IN"/>
        </w:rPr>
        <w:t>TS 38.101-1 [2]</w:t>
      </w:r>
      <w:r w:rsidRPr="00DF6DD6">
        <w:rPr>
          <w:rFonts w:eastAsia="Calibri"/>
          <w:lang w:val="en-US" w:bidi="bn-IN"/>
        </w:rPr>
        <w:t xml:space="preserve"> respectively apply with the modifications specified above and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70011A" w:rsidRPr="00DF6DD6">
        <w:rPr>
          <w:lang w:val="en-US" w:eastAsia="zh-CN"/>
        </w:rPr>
        <w:t xml:space="preserve"> </w:t>
      </w:r>
      <w:r w:rsidRPr="00DF6DD6">
        <w:rPr>
          <w:lang w:val="en-US" w:eastAsia="zh-CN"/>
        </w:rPr>
        <w:t>applies.</w:t>
      </w:r>
    </w:p>
    <w:p w14:paraId="1BE6F738" w14:textId="2F78CD4F" w:rsidR="008C28EA" w:rsidRPr="00DF6DD6" w:rsidRDefault="008C28EA" w:rsidP="008C28EA">
      <w:r w:rsidRPr="00DF6DD6">
        <w:t>When a UE supporting dynamic sharing is configured for overlapping E-UTRA uplink and NR uplink transmissions</w:t>
      </w:r>
      <w:r w:rsidRPr="00DF6DD6">
        <w:rPr>
          <w:rFonts w:eastAsia="Calibri"/>
          <w:lang w:bidi="bn-IN"/>
        </w:rPr>
        <w:t xml:space="preserve">, </w:t>
      </w:r>
      <w:r w:rsidRPr="00DF6DD6">
        <w:t xml:space="preserve">the UE can set its configured maximum output power </w:t>
      </w:r>
      <w:r w:rsidRPr="00DF6DD6">
        <w:rPr>
          <w:rFonts w:eastAsia="Times New Roman" w:cs="Geneva"/>
          <w:noProof/>
          <w:lang w:val="en-US" w:eastAsia="x-none" w:bidi="bn-IN"/>
        </w:rPr>
        <w:t>P</w:t>
      </w:r>
      <w:r w:rsidRPr="00DF6DD6">
        <w:rPr>
          <w:rFonts w:eastAsia="Times New Roman" w:cs="Geneva"/>
          <w:noProof/>
          <w:vertAlign w:val="subscript"/>
          <w:lang w:val="en-US" w:eastAsia="x-none" w:bidi="bn-IN"/>
        </w:rPr>
        <w:t>CMAX_</w:t>
      </w:r>
      <w:r w:rsidRPr="00DF6DD6">
        <w:rPr>
          <w:rFonts w:eastAsia="Times New Roman" w:cs="Geneva"/>
          <w:i/>
          <w:noProof/>
          <w:vertAlign w:val="subscript"/>
          <w:lang w:val="en-US" w:eastAsia="x-none" w:bidi="bn-IN"/>
        </w:rPr>
        <w:t xml:space="preserve"> </w:t>
      </w:r>
      <w:r w:rsidRPr="00DF6DD6">
        <w:rPr>
          <w:rFonts w:eastAsia="Times New Roman" w:cs="Geneva"/>
          <w:noProof/>
          <w:vertAlign w:val="subscript"/>
          <w:lang w:val="en-US" w:eastAsia="x-none" w:bidi="bn-IN"/>
        </w:rPr>
        <w:t>E-UTRA,</w:t>
      </w:r>
      <w:r w:rsidRPr="00DF6DD6">
        <w:rPr>
          <w:rFonts w:eastAsia="Times New Roman" w:cs="Geneva"/>
          <w:i/>
          <w:noProof/>
          <w:vertAlign w:val="subscript"/>
          <w:lang w:val="en-US" w:eastAsia="x-none" w:bidi="bn-IN"/>
        </w:rPr>
        <w:t xml:space="preserve">c </w:t>
      </w:r>
      <w:r w:rsidRPr="00DF6DD6">
        <w:t xml:space="preserve">and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Pr>
          <w:rFonts w:cs="Geneva"/>
          <w:i/>
          <w:vertAlign w:val="subscript"/>
          <w:lang w:bidi="bn-IN"/>
        </w:rPr>
        <w:t>NR</w:t>
      </w:r>
      <w:r w:rsidRPr="00DF6DD6">
        <w:rPr>
          <w:rFonts w:eastAsia="Times New Roman" w:cs="Geneva"/>
          <w:i/>
          <w:noProof/>
          <w:vertAlign w:val="subscript"/>
          <w:lang w:val="en-US" w:eastAsia="x-none" w:bidi="bn-IN"/>
        </w:rPr>
        <w:t xml:space="preserve"> </w:t>
      </w:r>
      <w:r w:rsidRPr="00DF6DD6">
        <w:t xml:space="preserve">for the configured E-UTRA and NR uplink carriers, respectively, and </w:t>
      </w:r>
      <w:r w:rsidRPr="00DF6DD6">
        <w:rPr>
          <w:rFonts w:eastAsia="Calibri"/>
          <w:lang w:val="en-US" w:eastAsia="zh-CN"/>
        </w:rPr>
        <w:t>its</w:t>
      </w:r>
      <w:r w:rsidRPr="00DF6DD6">
        <w:rPr>
          <w:rFonts w:eastAsia="Calibri"/>
          <w:lang w:val="en-US"/>
        </w:rPr>
        <w:t xml:space="preserve"> configured maximum transmission power for EN-DC operation,</w:t>
      </w:r>
      <w:r w:rsidRPr="00DF6DD6">
        <w:rPr>
          <w:lang w:val="en-US" w:eastAsia="zh-CN"/>
        </w:rPr>
        <w:t xml:space="preserve">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rPr>
                  <m:t>P</m:t>
                </m:r>
              </m:e>
            </m:acc>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DF6DD6">
        <w:rPr>
          <w:lang w:val="en-US"/>
        </w:rPr>
        <w:t xml:space="preserve">, </w:t>
      </w:r>
      <w:r w:rsidRPr="00DF6DD6">
        <w:t>as specified above.</w:t>
      </w:r>
    </w:p>
    <w:p w14:paraId="130F2FDC" w14:textId="77777777" w:rsidR="00DD32D8" w:rsidRPr="00DF6DD6" w:rsidRDefault="00DD32D8" w:rsidP="00471067">
      <w:pPr>
        <w:rPr>
          <w:lang w:val="en-US"/>
        </w:rPr>
      </w:pPr>
      <w:r w:rsidRPr="00DF6DD6">
        <w:rPr>
          <w:lang w:val="en-US" w:bidi="bn-IN"/>
        </w:rPr>
        <w:lastRenderedPageBreak/>
        <w:t xml:space="preserve">The </w:t>
      </w:r>
      <w:r w:rsidRPr="00DF6DD6">
        <w:rPr>
          <w:lang w:val="en-US"/>
        </w:rPr>
        <w:t xml:space="preserve">measured total maximum output power </w:t>
      </w:r>
      <w:r w:rsidRPr="00DF6DD6">
        <w:rPr>
          <w:lang w:val="en-US" w:bidi="bn-IN"/>
        </w:rPr>
        <w:t>P</w:t>
      </w:r>
      <w:r w:rsidRPr="00DF6DD6">
        <w:rPr>
          <w:vertAlign w:val="subscript"/>
          <w:lang w:val="en-US" w:bidi="bn-IN"/>
        </w:rPr>
        <w:t>UMAX</w:t>
      </w:r>
      <w:r w:rsidRPr="00DF6DD6">
        <w:rPr>
          <w:lang w:val="en-US" w:bidi="bn-IN"/>
        </w:rPr>
        <w:t xml:space="preserve"> over both CGs/RATs, measured over the transmission reference time duration </w:t>
      </w:r>
      <w:r w:rsidRPr="00DF6DD6">
        <w:rPr>
          <w:lang w:val="en-US"/>
        </w:rPr>
        <w:t>is</w:t>
      </w:r>
    </w:p>
    <w:p w14:paraId="48ABB5B5" w14:textId="25BC1A5A" w:rsidR="00DD32D8" w:rsidRPr="00DF6DD6" w:rsidRDefault="00BD47AD" w:rsidP="00471067">
      <w:pPr>
        <w:pStyle w:val="EQ"/>
        <w:rPr>
          <w:vertAlign w:val="subscript"/>
          <w:lang w:val="sv-SE" w:bidi="bn-IN"/>
        </w:rPr>
      </w:pPr>
      <w:r w:rsidRPr="001B147D">
        <w:rPr>
          <w:lang w:bidi="bn-IN"/>
        </w:rPr>
        <w:tab/>
      </w:r>
      <w:r w:rsidR="00DD32D8" w:rsidRPr="00DF6DD6">
        <w:rPr>
          <w:lang w:val="sv-SE" w:bidi="bn-IN"/>
        </w:rPr>
        <w:t>P</w:t>
      </w:r>
      <w:r w:rsidR="00DD32D8" w:rsidRPr="00DF6DD6">
        <w:rPr>
          <w:vertAlign w:val="subscript"/>
          <w:lang w:val="sv-SE" w:bidi="bn-IN"/>
        </w:rPr>
        <w:t>UMAX</w:t>
      </w:r>
      <w:r w:rsidR="00DD32D8" w:rsidRPr="00DF6DD6">
        <w:rPr>
          <w:lang w:val="sv-SE" w:bidi="bn-IN"/>
        </w:rPr>
        <w:t xml:space="preserve"> </w:t>
      </w:r>
      <w:r w:rsidR="00DD32D8" w:rsidRPr="00DF6DD6">
        <w:rPr>
          <w:lang w:val="sv-SE"/>
        </w:rPr>
        <w:t xml:space="preserve">= </w:t>
      </w:r>
      <w:r w:rsidR="00DD32D8" w:rsidRPr="00DF6DD6">
        <w:rPr>
          <w:lang w:val="sv-SE" w:bidi="bn-IN"/>
        </w:rPr>
        <w:t>10 log</w:t>
      </w:r>
      <w:r w:rsidR="00DD32D8" w:rsidRPr="00DF6DD6">
        <w:rPr>
          <w:vertAlign w:val="subscript"/>
          <w:lang w:val="sv-SE" w:bidi="bn-IN"/>
        </w:rPr>
        <w:t>10</w:t>
      </w:r>
      <w:r w:rsidR="00DD32D8" w:rsidRPr="00DF6DD6">
        <w:rPr>
          <w:lang w:val="sv-SE" w:bidi="bn-IN"/>
        </w:rPr>
        <w:t xml:space="preserve"> </w:t>
      </w:r>
      <w:r w:rsidR="00DD32D8" w:rsidRPr="00DF6DD6">
        <w:rPr>
          <w:lang w:val="sv-SE"/>
        </w:rPr>
        <w:t>[</w:t>
      </w:r>
      <w:r w:rsidR="00DD32D8" w:rsidRPr="00DF6DD6">
        <w:rPr>
          <w:lang w:val="sv-SE" w:bidi="bn-IN"/>
        </w:rPr>
        <w:t>p</w:t>
      </w:r>
      <w:r w:rsidR="00DD32D8" w:rsidRPr="00DF6DD6">
        <w:rPr>
          <w:vertAlign w:val="subscript"/>
          <w:lang w:val="sv-SE" w:bidi="bn-IN"/>
        </w:rPr>
        <w:t>UMAX,</w:t>
      </w:r>
      <w:r w:rsidR="00DD32D8" w:rsidRPr="00DF6DD6">
        <w:rPr>
          <w:i/>
          <w:vertAlign w:val="subscript"/>
          <w:lang w:val="sv-SE" w:eastAsia="zh-CN" w:bidi="bn-IN"/>
        </w:rPr>
        <w:t>c</w:t>
      </w:r>
      <w:r w:rsidR="00DD32D8" w:rsidRPr="00DF6DD6">
        <w:rPr>
          <w:rFonts w:eastAsia="Times New Roman"/>
          <w:i/>
          <w:vertAlign w:val="subscript"/>
          <w:lang w:val="sv-SE" w:eastAsia="zh-CN" w:bidi="bn-IN"/>
        </w:rPr>
        <w:t>,</w:t>
      </w:r>
      <w:r w:rsidR="00DD32D8" w:rsidRPr="00DF6DD6">
        <w:rPr>
          <w:i/>
          <w:vertAlign w:val="subscript"/>
          <w:lang w:val="sv-SE" w:bidi="bn-IN"/>
        </w:rPr>
        <w:t>E-UTRA</w:t>
      </w:r>
      <w:r w:rsidR="00DD32D8" w:rsidRPr="00DF6DD6">
        <w:rPr>
          <w:lang w:val="sv-SE" w:bidi="bn-IN"/>
        </w:rPr>
        <w:t xml:space="preserve"> + p</w:t>
      </w:r>
      <w:r w:rsidR="00DD32D8" w:rsidRPr="00DF6DD6">
        <w:rPr>
          <w:vertAlign w:val="subscript"/>
          <w:lang w:val="sv-SE" w:bidi="bn-IN"/>
        </w:rPr>
        <w:t>UMAX,</w:t>
      </w:r>
      <w:r w:rsidR="00DD32D8" w:rsidRPr="00DF6DD6">
        <w:rPr>
          <w:i/>
          <w:vertAlign w:val="subscript"/>
          <w:lang w:val="sv-SE" w:eastAsia="zh-CN" w:bidi="bn-IN"/>
        </w:rPr>
        <w:t>c</w:t>
      </w:r>
      <w:r w:rsidR="00DD32D8" w:rsidRPr="00DF6DD6">
        <w:rPr>
          <w:i/>
          <w:vertAlign w:val="subscript"/>
          <w:lang w:val="sv-SE" w:bidi="bn-IN"/>
        </w:rPr>
        <w:t>,NR</w:t>
      </w:r>
      <w:r w:rsidR="00DD32D8" w:rsidRPr="00DF6DD6">
        <w:rPr>
          <w:lang w:val="sv-SE" w:bidi="bn-IN"/>
        </w:rPr>
        <w:t>],</w:t>
      </w:r>
    </w:p>
    <w:p w14:paraId="7E66AFBA" w14:textId="70B310C5" w:rsidR="00DD32D8" w:rsidRPr="00DF6DD6" w:rsidRDefault="00DD32D8" w:rsidP="00DD32D8">
      <w:pPr>
        <w:spacing w:after="160" w:line="256" w:lineRule="auto"/>
        <w:rPr>
          <w:rFonts w:eastAsia="Calibri"/>
          <w:lang w:val="en-US" w:bidi="bn-IN"/>
        </w:rPr>
      </w:pPr>
      <w:r w:rsidRPr="00DF6DD6">
        <w:rPr>
          <w:rFonts w:eastAsia="Calibri"/>
          <w:lang w:val="en-US"/>
        </w:rPr>
        <w:t>where</w:t>
      </w:r>
      <w:r w:rsidRPr="00DF6DD6">
        <w:rPr>
          <w:rFonts w:eastAsia="Calibri"/>
          <w:lang w:val="en-US" w:bidi="bn-IN"/>
        </w:rPr>
        <w:t xml:space="preserve"> 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rFonts w:eastAsia="Times New Roman"/>
          <w:i/>
          <w:noProof/>
          <w:vertAlign w:val="subscript"/>
          <w:lang w:eastAsia="zh-CN" w:bidi="bn-IN"/>
        </w:rPr>
        <w:t>,</w:t>
      </w:r>
      <w:r w:rsidRPr="00DF6DD6">
        <w:rPr>
          <w:i/>
          <w:vertAlign w:val="subscript"/>
          <w:lang w:val="en-US" w:bidi="bn-IN"/>
        </w:rPr>
        <w:t>E-UTRA</w:t>
      </w:r>
      <w:r w:rsidRPr="00DF6DD6">
        <w:rPr>
          <w:lang w:val="en-US" w:bidi="bn-IN"/>
        </w:rPr>
        <w:t xml:space="preserve"> and </w:t>
      </w:r>
      <w:r w:rsidRPr="00DF6DD6">
        <w:rPr>
          <w:rFonts w:eastAsia="Calibri"/>
          <w:lang w:val="en-US" w:bidi="bn-IN"/>
        </w:rPr>
        <w:t>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i/>
          <w:vertAlign w:val="subscript"/>
          <w:lang w:val="en-US" w:bidi="bn-IN"/>
        </w:rPr>
        <w:t>,NR</w:t>
      </w:r>
      <w:r w:rsidRPr="00DF6DD6">
        <w:rPr>
          <w:rFonts w:eastAsia="Calibri"/>
          <w:lang w:val="en-US" w:bidi="bn-IN"/>
        </w:rPr>
        <w:t xml:space="preserve"> denotes the measured output power </w:t>
      </w:r>
      <w:r w:rsidRPr="00DF6DD6">
        <w:rPr>
          <w:rFonts w:eastAsia="Calibri"/>
          <w:lang w:val="en-US" w:eastAsia="zh-CN"/>
        </w:rPr>
        <w:t xml:space="preserve">of serving cell </w:t>
      </w:r>
      <w:r w:rsidRPr="00DF6DD6">
        <w:rPr>
          <w:rFonts w:eastAsia="Calibri"/>
          <w:i/>
          <w:lang w:val="en-US" w:bidi="bn-IN"/>
        </w:rPr>
        <w:t xml:space="preserve">c for E-UTRA and NR </w:t>
      </w:r>
      <w:r w:rsidRPr="00DF6DD6">
        <w:rPr>
          <w:rFonts w:eastAsia="Calibri"/>
          <w:lang w:val="en-US" w:bidi="bn-IN"/>
        </w:rPr>
        <w:t xml:space="preserve">respectively, </w:t>
      </w:r>
      <w:r w:rsidRPr="00DF6DD6">
        <w:rPr>
          <w:rFonts w:eastAsia="Calibri"/>
          <w:lang w:val="en-US"/>
        </w:rPr>
        <w:t xml:space="preserve">expressed </w:t>
      </w:r>
      <w:r w:rsidRPr="00DF6DD6">
        <w:rPr>
          <w:rFonts w:eastAsia="Calibri"/>
          <w:lang w:val="en-US" w:bidi="bn-IN"/>
        </w:rPr>
        <w:t>in linear scale.</w:t>
      </w:r>
    </w:p>
    <w:p w14:paraId="44705DA5" w14:textId="77777777" w:rsidR="00DD32D8" w:rsidRPr="00DF6DD6" w:rsidRDefault="00DD32D8" w:rsidP="00DD32D8">
      <w:pPr>
        <w:spacing w:after="160" w:line="256" w:lineRule="auto"/>
        <w:rPr>
          <w:rFonts w:eastAsia="Calibri"/>
          <w:lang w:val="en-US"/>
        </w:rPr>
      </w:pPr>
      <w:r w:rsidRPr="00DF6DD6">
        <w:rPr>
          <w:rFonts w:eastAsia="Calibri"/>
          <w:lang w:val="en-US" w:bidi="bn-IN"/>
        </w:rPr>
        <w:t xml:space="preserve">The </w:t>
      </w:r>
      <w:r w:rsidRPr="00DF6DD6">
        <w:rPr>
          <w:rFonts w:eastAsia="Calibri"/>
          <w:lang w:val="en-US"/>
        </w:rPr>
        <w:t xml:space="preserve">measured total configured maximum output power </w:t>
      </w:r>
      <w:r w:rsidRPr="00DF6DD6">
        <w:rPr>
          <w:rFonts w:eastAsia="Calibri"/>
          <w:lang w:val="en-US" w:bidi="bn-IN"/>
        </w:rPr>
        <w:t>P</w:t>
      </w:r>
      <w:r w:rsidRPr="00DF6DD6">
        <w:rPr>
          <w:rFonts w:eastAsia="Calibri"/>
          <w:vertAlign w:val="subscript"/>
          <w:lang w:val="en-US" w:bidi="bn-IN"/>
        </w:rPr>
        <w:t>UMAX</w:t>
      </w:r>
      <w:r w:rsidRPr="00DF6DD6">
        <w:rPr>
          <w:rFonts w:eastAsia="Calibri"/>
          <w:lang w:val="en-US" w:bidi="bn-IN"/>
        </w:rPr>
        <w:t xml:space="preserve"> shall be within the following bounds:</w:t>
      </w:r>
    </w:p>
    <w:p w14:paraId="25C54C26" w14:textId="4539F928" w:rsidR="00DD32D8" w:rsidRPr="00DF6DD6" w:rsidRDefault="00DD32D8" w:rsidP="00471067">
      <w:pPr>
        <w:pStyle w:val="EQ"/>
        <w:rPr>
          <w:lang w:val="en-US"/>
        </w:rPr>
      </w:pPr>
      <w:r w:rsidRPr="00DF6DD6">
        <w:rPr>
          <w:lang w:val="en-US" w:bidi="bn-IN"/>
        </w:rPr>
        <w:tab/>
        <w:t>P</w:t>
      </w:r>
      <w:r w:rsidRPr="00DF6DD6">
        <w:rPr>
          <w:vertAlign w:val="subscript"/>
          <w:lang w:val="en-US" w:bidi="bn-IN"/>
        </w:rPr>
        <w:t>CMAX_L</w:t>
      </w:r>
      <w:r w:rsidRPr="00DF6DD6">
        <w:rPr>
          <w:lang w:val="en-US" w:bidi="bn-IN"/>
        </w:rPr>
        <w:t xml:space="preserve"> -</w:t>
      </w:r>
      <w:r w:rsidRPr="00DF6DD6">
        <w:rPr>
          <w:lang w:val="en-US"/>
        </w:rPr>
        <w:t>T</w:t>
      </w:r>
      <w:r w:rsidRPr="00DF6DD6">
        <w:rPr>
          <w:rFonts w:eastAsia="Geneva"/>
          <w:vertAlign w:val="subscript"/>
          <w:lang w:val="en-US" w:eastAsia="zh-CN"/>
        </w:rPr>
        <w:t>LOW</w:t>
      </w:r>
      <w:r w:rsidRPr="00DF6DD6">
        <w:rPr>
          <w:lang w:val="en-US"/>
        </w:rPr>
        <w:t xml:space="preserve"> (</w:t>
      </w:r>
      <w:r w:rsidRPr="00DF6DD6">
        <w:rPr>
          <w:lang w:val="en-US" w:bidi="bn-IN"/>
        </w:rPr>
        <w:t>P</w:t>
      </w:r>
      <w:r w:rsidRPr="00DF6DD6">
        <w:rPr>
          <w:vertAlign w:val="subscript"/>
          <w:lang w:val="en-US" w:bidi="bn-IN"/>
        </w:rPr>
        <w:t>CMAX_L</w:t>
      </w:r>
      <w:r w:rsidRPr="00DF6DD6">
        <w:rPr>
          <w:lang w:val="en-US"/>
        </w:rPr>
        <w:t>)  ≤  P</w:t>
      </w:r>
      <w:r w:rsidRPr="00DF6DD6">
        <w:rPr>
          <w:vertAlign w:val="subscript"/>
          <w:lang w:val="en-US" w:bidi="bn-IN"/>
        </w:rPr>
        <w:t>U</w:t>
      </w:r>
      <w:r w:rsidRPr="00DF6DD6">
        <w:rPr>
          <w:vertAlign w:val="subscript"/>
          <w:lang w:val="en-US"/>
        </w:rPr>
        <w:t xml:space="preserve">MAX </w:t>
      </w:r>
      <w:r w:rsidRPr="00DF6DD6">
        <w:rPr>
          <w:lang w:val="en-US"/>
        </w:rPr>
        <w:t xml:space="preserve"> ≤  </w:t>
      </w:r>
      <w:r w:rsidRPr="00DF6DD6">
        <w:rPr>
          <w:lang w:val="en-US" w:bidi="bn-IN"/>
        </w:rPr>
        <w:t>P</w:t>
      </w:r>
      <w:r w:rsidRPr="00DF6DD6">
        <w:rPr>
          <w:vertAlign w:val="subscript"/>
          <w:lang w:val="en-US" w:bidi="bn-IN"/>
        </w:rPr>
        <w:t>CMAX_H</w:t>
      </w:r>
      <w:r w:rsidRPr="00DF6DD6">
        <w:rPr>
          <w:lang w:val="en-US" w:bidi="bn-IN"/>
        </w:rPr>
        <w:t xml:space="preserve"> </w:t>
      </w:r>
      <w:r w:rsidRPr="00DF6DD6">
        <w:rPr>
          <w:lang w:val="en-US"/>
        </w:rPr>
        <w:t>+ T</w:t>
      </w:r>
      <w:r w:rsidRPr="00DF6DD6">
        <w:rPr>
          <w:rFonts w:eastAsia="Geneva"/>
          <w:vertAlign w:val="subscript"/>
          <w:lang w:val="en-US" w:eastAsia="zh-CN"/>
        </w:rPr>
        <w:t>HIGH</w:t>
      </w:r>
      <w:r w:rsidRPr="00DF6DD6">
        <w:rPr>
          <w:lang w:val="en-US"/>
        </w:rPr>
        <w:t xml:space="preserve"> (</w:t>
      </w:r>
      <w:r w:rsidRPr="00DF6DD6">
        <w:rPr>
          <w:lang w:val="en-US" w:bidi="bn-IN"/>
        </w:rPr>
        <w:t>P</w:t>
      </w:r>
      <w:r w:rsidRPr="00DF6DD6">
        <w:rPr>
          <w:vertAlign w:val="subscript"/>
          <w:lang w:val="en-US" w:bidi="bn-IN"/>
        </w:rPr>
        <w:t>CMAX_H</w:t>
      </w:r>
      <w:r w:rsidRPr="00DF6DD6">
        <w:rPr>
          <w:lang w:val="en-US"/>
        </w:rPr>
        <w:t>)</w:t>
      </w:r>
    </w:p>
    <w:p w14:paraId="1D07130A" w14:textId="77777777" w:rsidR="00DD32D8" w:rsidRPr="00DF6DD6" w:rsidRDefault="00DD32D8" w:rsidP="00DD32D8">
      <w:pPr>
        <w:spacing w:after="160" w:line="256" w:lineRule="auto"/>
        <w:rPr>
          <w:rFonts w:eastAsia="Calibri"/>
          <w:lang w:val="en-US"/>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LOW</w:t>
      </w:r>
      <w:r w:rsidRPr="00DF6DD6">
        <w:rPr>
          <w:rFonts w:eastAsia="Calibri"/>
          <w:lang w:val="en-US"/>
        </w:rPr>
        <w:t>(P</w:t>
      </w:r>
      <w:r w:rsidRPr="00DF6DD6">
        <w:rPr>
          <w:rFonts w:eastAsia="Calibri"/>
          <w:vertAlign w:val="subscript"/>
          <w:lang w:val="en-US"/>
        </w:rPr>
        <w:t>CMAX_H</w:t>
      </w:r>
      <w:r w:rsidRPr="00DF6DD6">
        <w:rPr>
          <w:rFonts w:eastAsia="Calibri"/>
          <w:lang w:val="en-US"/>
        </w:rPr>
        <w:t>) and T</w:t>
      </w:r>
      <w:r w:rsidRPr="00DF6DD6">
        <w:rPr>
          <w:rFonts w:eastAsia="Calibri"/>
          <w:vertAlign w:val="subscript"/>
          <w:lang w:val="en-US"/>
        </w:rPr>
        <w:t>HIGH</w:t>
      </w:r>
      <w:r w:rsidRPr="00DF6DD6">
        <w:rPr>
          <w:rFonts w:eastAsia="Calibri"/>
          <w:lang w:val="en-US"/>
        </w:rPr>
        <w:t>(P</w:t>
      </w:r>
      <w:r w:rsidRPr="00DF6DD6">
        <w:rPr>
          <w:rFonts w:eastAsia="Calibri"/>
          <w:vertAlign w:val="subscript"/>
          <w:lang w:val="en-US"/>
        </w:rPr>
        <w:t>CMAX_H</w:t>
      </w:r>
      <w:r w:rsidRPr="00DF6DD6">
        <w:rPr>
          <w:rFonts w:eastAsia="Calibri"/>
          <w:lang w:val="en-US"/>
        </w:rPr>
        <w:t>) for applicable values of P</w:t>
      </w:r>
      <w:r w:rsidRPr="00DF6DD6">
        <w:rPr>
          <w:rFonts w:eastAsia="Calibri"/>
          <w:vertAlign w:val="subscript"/>
          <w:lang w:val="en-US"/>
        </w:rPr>
        <w:t>CMAX</w:t>
      </w:r>
      <w:r w:rsidRPr="00DF6DD6">
        <w:rPr>
          <w:rFonts w:eastAsia="Calibri"/>
          <w:lang w:val="en-US"/>
        </w:rPr>
        <w:t xml:space="preserve"> specified in Table 6.2B.4.1.3-2.</w:t>
      </w:r>
    </w:p>
    <w:p w14:paraId="33723A2E" w14:textId="77777777" w:rsidR="00DD32D8" w:rsidRPr="00DF6DD6" w:rsidRDefault="00DD32D8" w:rsidP="00DD32D8">
      <w:pPr>
        <w:spacing w:after="160" w:line="256" w:lineRule="auto"/>
        <w:rPr>
          <w:rFonts w:eastAsia="Calibri"/>
          <w:vertAlign w:val="subscript"/>
          <w:lang w:val="en-US"/>
        </w:rPr>
      </w:pPr>
      <w:r w:rsidRPr="00DF6DD6">
        <w:rPr>
          <w:rFonts w:eastAsia="Calibri"/>
          <w:lang w:val="en-US"/>
        </w:rPr>
        <w:t xml:space="preserve">When an UL subframe transmission </w:t>
      </w:r>
      <w:r w:rsidRPr="00DF6DD6">
        <w:rPr>
          <w:rFonts w:eastAsia="Calibri"/>
          <w:i/>
          <w:lang w:val="en-US"/>
        </w:rPr>
        <w:t>p</w:t>
      </w:r>
      <w:r w:rsidRPr="00DF6DD6">
        <w:rPr>
          <w:rFonts w:eastAsia="Calibri"/>
          <w:lang w:val="en-US"/>
        </w:rPr>
        <w:t xml:space="preserve"> from E-UTRA overlap with a physical-channel </w:t>
      </w:r>
      <w:r w:rsidRPr="00DF6DD6">
        <w:rPr>
          <w:rFonts w:eastAsia="Calibri"/>
          <w:i/>
          <w:lang w:val="en-US"/>
        </w:rPr>
        <w:t>q</w:t>
      </w:r>
      <w:r w:rsidRPr="00DF6DD6">
        <w:rPr>
          <w:rFonts w:eastAsia="Calibri"/>
          <w:lang w:val="en-US"/>
        </w:rPr>
        <w:t xml:space="preserve"> from the NR</w:t>
      </w:r>
      <w:r w:rsidRPr="00DF6DD6">
        <w:rPr>
          <w:rFonts w:eastAsia="Calibri"/>
          <w:i/>
          <w:lang w:val="en-US"/>
        </w:rPr>
        <w:t>,</w:t>
      </w:r>
      <w:r w:rsidRPr="00DF6DD6">
        <w:rPr>
          <w:rFonts w:eastAsia="Calibri"/>
          <w:lang w:val="en-US"/>
        </w:rPr>
        <w:t xml:space="preserve"> then for P</w:t>
      </w:r>
      <w:r w:rsidRPr="00DF6DD6">
        <w:rPr>
          <w:rFonts w:eastAsia="Calibri"/>
          <w:vertAlign w:val="subscript"/>
          <w:lang w:val="en-US"/>
        </w:rPr>
        <w:t>UMAX</w:t>
      </w:r>
      <w:r w:rsidRPr="00DF6DD6">
        <w:rPr>
          <w:rFonts w:eastAsia="Calibri"/>
          <w:lang w:val="en-US"/>
        </w:rPr>
        <w:t xml:space="preserve"> evaluation, </w:t>
      </w:r>
      <w:r w:rsidRPr="00DF6DD6">
        <w:rPr>
          <w:rFonts w:eastAsia="Calibri"/>
        </w:rPr>
        <w:t>the</w:t>
      </w:r>
      <w:r w:rsidRPr="00DF6DD6">
        <w:rPr>
          <w:rFonts w:eastAsia="Calibri"/>
          <w:lang w:val="en-US"/>
        </w:rPr>
        <w:t xml:space="preserve"> E-UTRA subframe </w:t>
      </w:r>
      <w:r w:rsidRPr="00DF6DD6">
        <w:rPr>
          <w:rFonts w:eastAsia="Calibri"/>
          <w:i/>
          <w:lang w:val="en-US"/>
        </w:rPr>
        <w:t xml:space="preserve">p </w:t>
      </w:r>
      <w:r w:rsidRPr="00DF6DD6">
        <w:rPr>
          <w:rFonts w:eastAsia="Calibri"/>
          <w:lang w:val="en-US"/>
        </w:rPr>
        <w:t>is taken</w:t>
      </w:r>
      <w:r w:rsidRPr="00DF6DD6">
        <w:rPr>
          <w:rFonts w:eastAsia="Calibri"/>
          <w:i/>
          <w:lang w:val="en-US"/>
        </w:rPr>
        <w:t xml:space="preserve"> </w:t>
      </w:r>
      <w:r w:rsidRPr="00DF6DD6">
        <w:rPr>
          <w:rFonts w:eastAsia="Calibri"/>
          <w:lang w:val="en-US"/>
        </w:rPr>
        <w:t>as reference period T</w:t>
      </w:r>
      <w:r w:rsidRPr="00DF6DD6">
        <w:rPr>
          <w:rFonts w:eastAsia="Calibri"/>
          <w:vertAlign w:val="subscript"/>
          <w:lang w:val="en-US"/>
        </w:rPr>
        <w:t>REF</w:t>
      </w:r>
      <w:r w:rsidRPr="00DF6DD6">
        <w:rPr>
          <w:rFonts w:eastAsia="Calibri"/>
          <w:lang w:val="en-US"/>
        </w:rPr>
        <w:t xml:space="preserve"> and always considered as the reference measurement duration and the following rules are applicable.</w:t>
      </w:r>
    </w:p>
    <w:p w14:paraId="5C4EC210" w14:textId="2D8D8DF7" w:rsidR="00DD32D8" w:rsidRPr="00DF6DD6" w:rsidRDefault="00DD32D8" w:rsidP="00471067">
      <w:pPr>
        <w:spacing w:after="0"/>
        <w:rPr>
          <w:lang w:bidi="bn-IN"/>
        </w:rPr>
      </w:pPr>
      <w:r w:rsidRPr="00DF6DD6">
        <w:rPr>
          <w:lang w:val="en-US"/>
        </w:rPr>
        <w:t>T</w:t>
      </w:r>
      <w:r w:rsidRPr="00DF6DD6">
        <w:rPr>
          <w:vertAlign w:val="subscript"/>
          <w:lang w:val="en-US"/>
        </w:rPr>
        <w:t>REF</w:t>
      </w:r>
      <w:r w:rsidRPr="00DF6DD6">
        <w:rPr>
          <w:lang w:val="en-US"/>
        </w:rPr>
        <w:t xml:space="preserve"> and T</w:t>
      </w:r>
      <w:r w:rsidRPr="00DF6DD6">
        <w:rPr>
          <w:vertAlign w:val="subscript"/>
          <w:lang w:val="en-US"/>
        </w:rPr>
        <w:t>eval</w:t>
      </w:r>
      <w:r w:rsidRPr="00DF6DD6">
        <w:rPr>
          <w:lang w:val="en-US"/>
        </w:rPr>
        <w:t xml:space="preserve"> are specified in Table 6.2B.4.1.3-1 when same or different subframe and physical-channel durations are used in aggregated carriers. </w:t>
      </w:r>
      <w:r w:rsidRPr="00DF6DD6">
        <w:rPr>
          <w:rFonts w:eastAsia="Times New Roman"/>
          <w:lang w:eastAsia="x-none" w:bidi="bn-IN"/>
        </w:rPr>
        <w:t>P</w:t>
      </w:r>
      <w:r w:rsidRPr="00DF6DD6">
        <w:rPr>
          <w:rFonts w:eastAsia="Times New Roman"/>
          <w:vertAlign w:val="subscript"/>
          <w:lang w:eastAsia="x-none" w:bidi="bn-IN"/>
        </w:rPr>
        <w:t>PowerClass ,EN-DC</w:t>
      </w:r>
      <w:r w:rsidRPr="00DF6DD6">
        <w:rPr>
          <w:lang w:bidi="bn-IN"/>
        </w:rPr>
        <w:t xml:space="preserve"> shall not be exceeded by the UE during any evaluation period of time.</w:t>
      </w:r>
    </w:p>
    <w:p w14:paraId="5477B4EE" w14:textId="0C3DC2A9" w:rsidR="00DD32D8" w:rsidRPr="00DF6DD6" w:rsidRDefault="00DD32D8" w:rsidP="00471067">
      <w:pPr>
        <w:pStyle w:val="TH"/>
      </w:pPr>
      <w:r w:rsidRPr="00DF6DD6">
        <w:t>Table 6.2B.4.1.3-1: P</w:t>
      </w:r>
      <w:r w:rsidRPr="00DF6DD6">
        <w:rPr>
          <w:vertAlign w:val="subscript"/>
        </w:rPr>
        <w:t>CMAX</w:t>
      </w:r>
      <w:r w:rsidRPr="00DF6DD6">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F55B07" w:rsidRPr="00DF6DD6" w14:paraId="509010CA" w14:textId="77777777" w:rsidTr="00F70669">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0F64F57E" w14:textId="77777777" w:rsidR="00DD32D8" w:rsidRPr="00DF6DD6" w:rsidRDefault="00DD32D8" w:rsidP="00471067">
            <w:pPr>
              <w:pStyle w:val="TAH"/>
              <w:rPr>
                <w:lang w:eastAsia="ko-KR"/>
              </w:rPr>
            </w:pPr>
            <w:r w:rsidRPr="00DF6DD6">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2F2A8CE2" w14:textId="77777777" w:rsidR="00DD32D8" w:rsidRPr="00DF6DD6" w:rsidRDefault="00DD32D8" w:rsidP="00471067">
            <w:pPr>
              <w:pStyle w:val="TAH"/>
              <w:rPr>
                <w:lang w:eastAsia="ko-KR"/>
              </w:rPr>
            </w:pPr>
            <w:r w:rsidRPr="00DF6DD6">
              <w:rPr>
                <w:lang w:eastAsia="ko-KR"/>
              </w:rPr>
              <w:t>T</w:t>
            </w:r>
            <w:r w:rsidRPr="00DF6DD6">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0E6B9717" w14:textId="77777777" w:rsidR="00DD32D8" w:rsidRPr="00DF6DD6" w:rsidRDefault="00DD32D8" w:rsidP="00471067">
            <w:pPr>
              <w:pStyle w:val="TAH"/>
              <w:rPr>
                <w:lang w:val="fr-FR" w:eastAsia="ko-KR"/>
              </w:rPr>
            </w:pPr>
            <w:r w:rsidRPr="00DF6DD6">
              <w:rPr>
                <w:lang w:eastAsia="ko-KR"/>
              </w:rPr>
              <w:t>T</w:t>
            </w:r>
            <w:r w:rsidRPr="00DF6DD6">
              <w:rPr>
                <w:vertAlign w:val="subscript"/>
                <w:lang w:eastAsia="ko-KR"/>
              </w:rPr>
              <w:t>eval</w:t>
            </w:r>
          </w:p>
        </w:tc>
      </w:tr>
      <w:tr w:rsidR="00DD32D8" w:rsidRPr="00DF6DD6" w14:paraId="572DE143" w14:textId="77777777" w:rsidTr="00F70669">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41E10181" w14:textId="77777777" w:rsidR="00DD32D8" w:rsidRPr="00DF6DD6" w:rsidRDefault="00DD32D8" w:rsidP="003768E0">
            <w:pPr>
              <w:pStyle w:val="TAC"/>
              <w:rPr>
                <w:lang w:eastAsia="ko-KR"/>
              </w:rPr>
            </w:pPr>
            <w:r w:rsidRPr="00DF6DD6">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70038FD2" w14:textId="56228344" w:rsidR="00DD32D8" w:rsidRPr="00DF6DD6" w:rsidRDefault="00D35EC3" w:rsidP="003768E0">
            <w:pPr>
              <w:pStyle w:val="TAC"/>
              <w:rPr>
                <w:lang w:eastAsia="ko-KR"/>
              </w:rPr>
            </w:pPr>
            <w:r w:rsidRPr="00DF6DD6">
              <w:rPr>
                <w:lang w:eastAsia="ko-KR"/>
              </w:rPr>
              <w:t>E-UTRA</w:t>
            </w:r>
            <w:r w:rsidR="00DD32D8" w:rsidRPr="00DF6DD6">
              <w:rPr>
                <w:lang w:eastAsia="ko-KR"/>
              </w:rPr>
              <w:t xml:space="preserve">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53B162F3" w14:textId="77777777" w:rsidR="00DD32D8" w:rsidRPr="00DF6DD6" w:rsidRDefault="00DD32D8" w:rsidP="003768E0">
            <w:pPr>
              <w:pStyle w:val="TAC"/>
              <w:rPr>
                <w:lang w:eastAsia="ko-KR"/>
              </w:rPr>
            </w:pPr>
            <w:r w:rsidRPr="00DF6DD6">
              <w:rPr>
                <w:rFonts w:eastAsia="Calibri" w:cs="Arial"/>
                <w:lang w:val="en-US"/>
              </w:rPr>
              <w:t>Min(</w:t>
            </w:r>
            <w:r w:rsidRPr="00DF6DD6">
              <w:rPr>
                <w:rFonts w:eastAsia="Calibri" w:cs="Arial"/>
                <w:i/>
                <w:iCs/>
                <w:lang w:val="en-US"/>
              </w:rPr>
              <w:t>T</w:t>
            </w:r>
            <w:r w:rsidRPr="00DF6DD6">
              <w:rPr>
                <w:rFonts w:eastAsia="Calibri" w:cs="Arial"/>
                <w:i/>
                <w:iCs/>
                <w:vertAlign w:val="subscript"/>
                <w:lang w:val="en-US"/>
              </w:rPr>
              <w:t>no_hopping</w:t>
            </w:r>
            <w:r w:rsidRPr="00DF6DD6">
              <w:rPr>
                <w:rFonts w:eastAsia="Calibri" w:cs="Arial"/>
                <w:lang w:val="en-US"/>
              </w:rPr>
              <w:t>, Physical Channel Length)</w:t>
            </w:r>
          </w:p>
        </w:tc>
      </w:tr>
    </w:tbl>
    <w:p w14:paraId="1627B124" w14:textId="77777777" w:rsidR="00DD32D8" w:rsidRPr="00DF6DD6" w:rsidRDefault="00DD32D8" w:rsidP="00DD32D8">
      <w:pPr>
        <w:spacing w:after="160" w:line="256" w:lineRule="auto"/>
        <w:rPr>
          <w:rFonts w:eastAsia="Calibri"/>
          <w:lang w:val="en-US" w:bidi="bn-IN"/>
        </w:rPr>
      </w:pPr>
    </w:p>
    <w:p w14:paraId="64D92AB3" w14:textId="2A8C1825" w:rsidR="00DD32D8" w:rsidRPr="00DF6DD6" w:rsidRDefault="00DD32D8" w:rsidP="00471067">
      <w:pPr>
        <w:rPr>
          <w:lang w:val="en-US"/>
        </w:rPr>
      </w:pPr>
      <w:r w:rsidRPr="00DF6DD6">
        <w:rPr>
          <w:lang w:val="en-US"/>
        </w:rPr>
        <w:t>For each T</w:t>
      </w:r>
      <w:r w:rsidRPr="00DF6DD6">
        <w:rPr>
          <w:vertAlign w:val="subscript"/>
          <w:lang w:val="en-US"/>
        </w:rPr>
        <w:t>REF</w:t>
      </w:r>
      <w:r w:rsidRPr="00DF6DD6">
        <w:rPr>
          <w:lang w:val="en-US"/>
        </w:rPr>
        <w:t>, the</w:t>
      </w:r>
      <w:r w:rsidRPr="00DF6DD6">
        <w:t xml:space="preserve"> P</w:t>
      </w:r>
      <w:r w:rsidRPr="00DF6DD6">
        <w:rPr>
          <w:vertAlign w:val="subscript"/>
        </w:rPr>
        <w:t>CMAX_H</w:t>
      </w:r>
      <w:r w:rsidRPr="00DF6DD6">
        <w:t xml:space="preserve"> is</w:t>
      </w:r>
      <w:r w:rsidRPr="00DF6DD6">
        <w:rPr>
          <w:lang w:val="en-US"/>
        </w:rPr>
        <w:t xml:space="preserve"> evaluated per T</w:t>
      </w:r>
      <w:r w:rsidRPr="00DF6DD6">
        <w:rPr>
          <w:vertAlign w:val="subscript"/>
          <w:lang w:val="en-US"/>
        </w:rPr>
        <w:t>eval</w:t>
      </w:r>
      <w:r w:rsidRPr="00DF6DD6">
        <w:rPr>
          <w:lang w:val="en-US"/>
        </w:rPr>
        <w:t xml:space="preserve"> </w:t>
      </w:r>
      <w:r w:rsidRPr="00DF6DD6">
        <w:t xml:space="preserve">and given by the maximum value over the transmission(s) within the </w:t>
      </w:r>
      <w:r w:rsidRPr="00DF6DD6">
        <w:rPr>
          <w:lang w:val="en-US"/>
        </w:rPr>
        <w:t>T</w:t>
      </w:r>
      <w:r w:rsidRPr="00DF6DD6">
        <w:rPr>
          <w:vertAlign w:val="subscript"/>
          <w:lang w:val="en-US"/>
        </w:rPr>
        <w:t>eval</w:t>
      </w:r>
      <w:r w:rsidRPr="00DF6DD6">
        <w:rPr>
          <w:lang w:val="en-US"/>
        </w:rPr>
        <w:t xml:space="preserve"> as follows:</w:t>
      </w:r>
    </w:p>
    <w:p w14:paraId="7A480CAF" w14:textId="0CE54A48" w:rsidR="00DD32D8" w:rsidRPr="00DF6DD6" w:rsidRDefault="00BD47AD" w:rsidP="00471067">
      <w:pPr>
        <w:pStyle w:val="EQ"/>
      </w:pPr>
      <w:r w:rsidRPr="00DF6DD6">
        <w:rPr>
          <w:lang w:bidi="bn-IN"/>
        </w:rPr>
        <w:tab/>
      </w:r>
      <w:r w:rsidR="00DD32D8" w:rsidRPr="00DF6DD6">
        <w:rPr>
          <w:lang w:bidi="bn-IN"/>
        </w:rPr>
        <w:t>P</w:t>
      </w:r>
      <w:r w:rsidR="00DD32D8" w:rsidRPr="00DF6DD6">
        <w:rPr>
          <w:vertAlign w:val="subscript"/>
          <w:lang w:bidi="bn-IN"/>
        </w:rPr>
        <w:t xml:space="preserve">CMAX_H  </w:t>
      </w:r>
      <w:r w:rsidR="00DD32D8" w:rsidRPr="00DF6DD6">
        <w:t>= MAX {</w:t>
      </w:r>
      <w:r w:rsidR="00DD32D8" w:rsidRPr="00DF6DD6">
        <w:rPr>
          <w:lang w:bidi="bn-IN"/>
        </w:rPr>
        <w:t xml:space="preserve"> P</w:t>
      </w:r>
      <w:r w:rsidR="00DD32D8" w:rsidRPr="00DF6DD6">
        <w:rPr>
          <w:vertAlign w:val="subscript"/>
          <w:lang w:bidi="bn-IN"/>
        </w:rPr>
        <w:t>CMAX_ EN-DC _H</w:t>
      </w:r>
      <w:r w:rsidR="00DD32D8" w:rsidRPr="00DF6DD6">
        <w:t xml:space="preserve"> (</w:t>
      </w:r>
      <w:r w:rsidR="00DD32D8" w:rsidRPr="00DF6DD6">
        <w:rPr>
          <w:i/>
        </w:rPr>
        <w:t>p,q</w:t>
      </w:r>
      <w:r w:rsidR="00DD32D8" w:rsidRPr="00DF6DD6">
        <w:t xml:space="preserve">) , </w:t>
      </w:r>
      <w:r w:rsidR="00DD32D8" w:rsidRPr="00DF6DD6">
        <w:rPr>
          <w:lang w:bidi="bn-IN"/>
        </w:rPr>
        <w:t>P</w:t>
      </w:r>
      <w:r w:rsidR="00DD32D8" w:rsidRPr="00DF6DD6">
        <w:rPr>
          <w:vertAlign w:val="subscript"/>
          <w:lang w:bidi="bn-IN"/>
        </w:rPr>
        <w:t>CMAX_ EN-DC _H</w:t>
      </w:r>
      <w:r w:rsidR="00DD32D8" w:rsidRPr="00DF6DD6">
        <w:t xml:space="preserve"> (</w:t>
      </w:r>
      <w:r w:rsidR="00DD32D8" w:rsidRPr="00DF6DD6">
        <w:rPr>
          <w:i/>
        </w:rPr>
        <w:t>p,q+1</w:t>
      </w:r>
      <w:r w:rsidR="00DD32D8" w:rsidRPr="00DF6DD6">
        <w:t xml:space="preserve">), … , </w:t>
      </w:r>
      <w:r w:rsidR="00DD32D8" w:rsidRPr="00DF6DD6">
        <w:rPr>
          <w:lang w:bidi="bn-IN"/>
        </w:rPr>
        <w:t>P</w:t>
      </w:r>
      <w:r w:rsidR="00DD32D8" w:rsidRPr="00DF6DD6">
        <w:rPr>
          <w:vertAlign w:val="subscript"/>
          <w:lang w:bidi="bn-IN"/>
        </w:rPr>
        <w:t>CMAX_ EN-DC _H</w:t>
      </w:r>
      <w:r w:rsidR="00DD32D8" w:rsidRPr="00DF6DD6">
        <w:t xml:space="preserve"> (</w:t>
      </w:r>
      <w:r w:rsidR="00DD32D8" w:rsidRPr="00DF6DD6">
        <w:rPr>
          <w:i/>
        </w:rPr>
        <w:t>p,q+n</w:t>
      </w:r>
      <w:r w:rsidR="00DD32D8" w:rsidRPr="00DF6DD6">
        <w:t>) }</w:t>
      </w:r>
    </w:p>
    <w:p w14:paraId="391B98D9" w14:textId="0512B3AE" w:rsidR="00DD32D8" w:rsidRPr="00DF6DD6" w:rsidRDefault="00DD32D8" w:rsidP="00471067">
      <w:pPr>
        <w:rPr>
          <w:lang w:val="en-US" w:eastAsia="zh-CN"/>
        </w:rPr>
      </w:pPr>
      <w:r w:rsidRPr="00DF6DD6">
        <w:rPr>
          <w:lang w:val="en-US"/>
        </w:rPr>
        <w:t xml:space="preserve">where </w:t>
      </w:r>
      <w:r w:rsidRPr="00DF6DD6">
        <w:rPr>
          <w:rFonts w:eastAsia="Times New Roman"/>
          <w:lang w:eastAsia="x-none" w:bidi="bn-IN"/>
        </w:rPr>
        <w:t>P</w:t>
      </w:r>
      <w:r w:rsidRPr="00DF6DD6">
        <w:rPr>
          <w:rFonts w:eastAsia="Times New Roman"/>
          <w:vertAlign w:val="subscript"/>
          <w:lang w:eastAsia="x-none" w:bidi="bn-IN"/>
        </w:rPr>
        <w:t>CMAX_ EN-DC _H</w:t>
      </w:r>
      <w:r w:rsidRPr="00DF6DD6">
        <w:rPr>
          <w:lang w:val="en-US" w:bidi="bn-IN"/>
        </w:rPr>
        <w:t xml:space="preserve"> are the applicable upper limits for each overlapping scheduling unit pairs </w:t>
      </w:r>
      <w:r w:rsidRPr="00DF6DD6">
        <w:rPr>
          <w:i/>
          <w:lang w:val="en-US" w:bidi="bn-IN"/>
        </w:rPr>
        <w:t>(p,q</w:t>
      </w:r>
      <w:r w:rsidRPr="00DF6DD6">
        <w:rPr>
          <w:lang w:val="en-US" w:bidi="bn-IN"/>
        </w:rPr>
        <w:t>) , (</w:t>
      </w:r>
      <w:r w:rsidRPr="00DF6DD6">
        <w:rPr>
          <w:i/>
          <w:lang w:val="en-US" w:bidi="bn-IN"/>
        </w:rPr>
        <w:t>p, q+1</w:t>
      </w:r>
      <w:r w:rsidRPr="00DF6DD6">
        <w:rPr>
          <w:lang w:val="en-US" w:bidi="bn-IN"/>
        </w:rPr>
        <w:t xml:space="preserve">) , up to </w:t>
      </w:r>
      <w:r w:rsidRPr="00DF6DD6">
        <w:rPr>
          <w:i/>
          <w:lang w:val="en-US" w:bidi="bn-IN"/>
        </w:rPr>
        <w:t>(p, q+n</w:t>
      </w:r>
      <w:r w:rsidRPr="00DF6DD6">
        <w:rPr>
          <w:lang w:val="en-US" w:bidi="bn-IN"/>
        </w:rPr>
        <w:t xml:space="preserve">) for each applicable </w:t>
      </w:r>
      <w:r w:rsidRPr="00DF6DD6">
        <w:rPr>
          <w:lang w:eastAsia="ko-KR"/>
        </w:rPr>
        <w:t>T</w:t>
      </w:r>
      <w:r w:rsidRPr="00DF6DD6">
        <w:rPr>
          <w:vertAlign w:val="subscript"/>
          <w:lang w:eastAsia="ko-KR"/>
        </w:rPr>
        <w:t>eval</w:t>
      </w:r>
      <w:r w:rsidRPr="00DF6DD6">
        <w:rPr>
          <w:lang w:val="en-US" w:bidi="bn-IN"/>
        </w:rPr>
        <w:t xml:space="preserve"> duration</w:t>
      </w:r>
      <w:r w:rsidRPr="00DF6DD6">
        <w:rPr>
          <w:lang w:val="en-US"/>
        </w:rPr>
        <w:t xml:space="preserve">, </w:t>
      </w:r>
      <w:r w:rsidRPr="00DF6DD6">
        <w:rPr>
          <w:lang w:val="en-US" w:eastAsia="zh-CN"/>
        </w:rPr>
        <w:t>where q+</w:t>
      </w:r>
      <w:r w:rsidRPr="00DF6DD6">
        <w:rPr>
          <w:i/>
          <w:iCs/>
          <w:lang w:val="en-US" w:eastAsia="zh-CN"/>
        </w:rPr>
        <w:t>n</w:t>
      </w:r>
      <w:r w:rsidRPr="00DF6DD6">
        <w:rPr>
          <w:lang w:val="en-US" w:eastAsia="zh-CN"/>
        </w:rPr>
        <w:t xml:space="preserve"> is the last NR UL physical-channel overlapping with </w:t>
      </w:r>
      <w:r w:rsidR="00D35EC3" w:rsidRPr="00DF6DD6">
        <w:rPr>
          <w:lang w:val="en-US" w:eastAsia="zh-CN"/>
        </w:rPr>
        <w:t>E-UTRA</w:t>
      </w:r>
      <w:r w:rsidRPr="00DF6DD6">
        <w:rPr>
          <w:lang w:val="en-US" w:eastAsia="zh-CN"/>
        </w:rPr>
        <w:t xml:space="preserve"> subframe p.</w:t>
      </w:r>
    </w:p>
    <w:p w14:paraId="72C39FA9" w14:textId="77777777" w:rsidR="00DD32D8" w:rsidRPr="00DF6DD6" w:rsidRDefault="00DD32D8" w:rsidP="00471067">
      <w:pPr>
        <w:rPr>
          <w:lang w:val="en-US" w:bidi="bn-IN"/>
        </w:rPr>
      </w:pPr>
      <w:r w:rsidRPr="00DF6DD6">
        <w:rPr>
          <w:lang w:val="en-US" w:eastAsia="zh-CN"/>
        </w:rPr>
        <w:t xml:space="preserve">While </w:t>
      </w:r>
      <w:r w:rsidRPr="00DF6DD6">
        <w:rPr>
          <w:noProof/>
          <w:lang w:val="en-US" w:bidi="bn-IN"/>
        </w:rPr>
        <w:t>P</w:t>
      </w:r>
      <w:r w:rsidRPr="00DF6DD6">
        <w:rPr>
          <w:noProof/>
          <w:vertAlign w:val="subscript"/>
          <w:lang w:val="en-US" w:bidi="bn-IN"/>
        </w:rPr>
        <w:t xml:space="preserve">CMAX_L </w:t>
      </w:r>
      <w:r w:rsidRPr="00DF6DD6">
        <w:rPr>
          <w:lang w:val="en-US" w:bidi="bn-IN"/>
        </w:rPr>
        <w:t>is computed as follows:</w:t>
      </w:r>
    </w:p>
    <w:p w14:paraId="55D106A3" w14:textId="5B870DFE" w:rsidR="00DD32D8" w:rsidRPr="00DF6DD6" w:rsidRDefault="00BD47AD" w:rsidP="00471067">
      <w:pPr>
        <w:pStyle w:val="EQ"/>
        <w:rPr>
          <w:rFonts w:eastAsia="Calibri"/>
          <w:lang w:val="en-US" w:bidi="bn-IN"/>
        </w:rPr>
      </w:pPr>
      <w:r w:rsidRPr="00DF6DD6">
        <w:rPr>
          <w:rFonts w:eastAsia="Calibri"/>
          <w:lang w:val="en-US" w:bidi="bn-IN"/>
        </w:rPr>
        <w:tab/>
      </w:r>
      <w:r w:rsidR="00DD32D8" w:rsidRPr="00DF6DD6">
        <w:rPr>
          <w:rFonts w:eastAsia="Calibri"/>
          <w:lang w:val="en-US" w:bidi="bn-IN"/>
        </w:rPr>
        <w:t>P</w:t>
      </w:r>
      <w:r w:rsidR="00DD32D8" w:rsidRPr="00DF6DD6">
        <w:rPr>
          <w:rFonts w:eastAsia="Calibri"/>
          <w:vertAlign w:val="subscript"/>
          <w:lang w:val="en-US" w:bidi="bn-IN"/>
        </w:rPr>
        <w:t xml:space="preserve">CMAX_L </w:t>
      </w:r>
      <w:r w:rsidR="00DD32D8" w:rsidRPr="00DF6DD6">
        <w:t>= MIN {</w:t>
      </w:r>
      <w:r w:rsidR="00DD32D8" w:rsidRPr="00DF6DD6">
        <w:rPr>
          <w:lang w:bidi="bn-IN"/>
        </w:rPr>
        <w:t xml:space="preserve"> P</w:t>
      </w:r>
      <w:r w:rsidR="00DD32D8" w:rsidRPr="00DF6DD6">
        <w:rPr>
          <w:vertAlign w:val="subscript"/>
          <w:lang w:bidi="bn-IN"/>
        </w:rPr>
        <w:t>CMAX_ EN-DC _L</w:t>
      </w:r>
      <w:r w:rsidR="00DD32D8" w:rsidRPr="00DF6DD6">
        <w:t xml:space="preserve"> (</w:t>
      </w:r>
      <w:r w:rsidR="00DD32D8" w:rsidRPr="00DF6DD6">
        <w:rPr>
          <w:i/>
        </w:rPr>
        <w:t>p,q</w:t>
      </w:r>
      <w:r w:rsidR="00DD32D8" w:rsidRPr="00DF6DD6">
        <w:t xml:space="preserve">) , </w:t>
      </w:r>
      <w:r w:rsidR="00DD32D8" w:rsidRPr="00DF6DD6">
        <w:rPr>
          <w:lang w:bidi="bn-IN"/>
        </w:rPr>
        <w:t>P</w:t>
      </w:r>
      <w:r w:rsidR="00DD32D8" w:rsidRPr="00DF6DD6">
        <w:rPr>
          <w:vertAlign w:val="subscript"/>
          <w:lang w:bidi="bn-IN"/>
        </w:rPr>
        <w:t>CMAX_ EN-DC _L</w:t>
      </w:r>
      <w:r w:rsidR="00DD32D8" w:rsidRPr="00DF6DD6">
        <w:t xml:space="preserve"> (</w:t>
      </w:r>
      <w:r w:rsidR="00DD32D8" w:rsidRPr="00DF6DD6">
        <w:rPr>
          <w:i/>
        </w:rPr>
        <w:t>p,q+1</w:t>
      </w:r>
      <w:r w:rsidR="00DD32D8" w:rsidRPr="00DF6DD6">
        <w:t xml:space="preserve">), … , </w:t>
      </w:r>
      <w:r w:rsidR="00DD32D8" w:rsidRPr="00DF6DD6">
        <w:rPr>
          <w:lang w:bidi="bn-IN"/>
        </w:rPr>
        <w:t>P</w:t>
      </w:r>
      <w:r w:rsidR="00DD32D8" w:rsidRPr="00DF6DD6">
        <w:rPr>
          <w:vertAlign w:val="subscript"/>
          <w:lang w:bidi="bn-IN"/>
        </w:rPr>
        <w:t>CMAX_ EN-DC _L</w:t>
      </w:r>
      <w:r w:rsidR="00DD32D8" w:rsidRPr="00DF6DD6">
        <w:t xml:space="preserve"> (</w:t>
      </w:r>
      <w:r w:rsidR="00DD32D8" w:rsidRPr="00DF6DD6">
        <w:rPr>
          <w:i/>
        </w:rPr>
        <w:t>p,q+n</w:t>
      </w:r>
      <w:r w:rsidR="00DD32D8" w:rsidRPr="00DF6DD6">
        <w:t>)}</w:t>
      </w:r>
    </w:p>
    <w:p w14:paraId="4EF878F3" w14:textId="3983C3DF" w:rsidR="00DD32D8" w:rsidRPr="00DF6DD6" w:rsidRDefault="00DD32D8" w:rsidP="00471067">
      <w:pPr>
        <w:rPr>
          <w:rFonts w:eastAsia="Times New Roman"/>
          <w:noProof/>
          <w:lang w:eastAsia="x-none"/>
        </w:rPr>
      </w:pPr>
      <w:r w:rsidRPr="00DF6DD6">
        <w:rPr>
          <w:lang w:val="en-US"/>
        </w:rPr>
        <w:t xml:space="preserve">where </w:t>
      </w:r>
      <w:r w:rsidRPr="00DF6DD6">
        <w:rPr>
          <w:rFonts w:eastAsia="Times New Roman"/>
          <w:lang w:eastAsia="x-none" w:bidi="bn-IN"/>
        </w:rPr>
        <w:t>P</w:t>
      </w:r>
      <w:r w:rsidRPr="00DF6DD6">
        <w:rPr>
          <w:rFonts w:eastAsia="Times New Roman"/>
          <w:vertAlign w:val="subscript"/>
          <w:lang w:eastAsia="x-none" w:bidi="bn-IN"/>
        </w:rPr>
        <w:t>CMAX_EN-DC_L</w:t>
      </w:r>
      <w:r w:rsidRPr="00DF6DD6">
        <w:rPr>
          <w:lang w:val="en-US" w:bidi="bn-IN"/>
        </w:rPr>
        <w:t xml:space="preserve"> are the applicable lower limits for each overlapping scheduling unit pairs </w:t>
      </w:r>
      <w:r w:rsidRPr="00DF6DD6">
        <w:rPr>
          <w:i/>
          <w:lang w:val="en-US" w:bidi="bn-IN"/>
        </w:rPr>
        <w:t>(p,q</w:t>
      </w:r>
      <w:r w:rsidRPr="00DF6DD6">
        <w:rPr>
          <w:lang w:val="en-US" w:bidi="bn-IN"/>
        </w:rPr>
        <w:t>) , (</w:t>
      </w:r>
      <w:r w:rsidRPr="00DF6DD6">
        <w:rPr>
          <w:i/>
          <w:lang w:val="en-US" w:bidi="bn-IN"/>
        </w:rPr>
        <w:t>p, q+1</w:t>
      </w:r>
      <w:r w:rsidRPr="00DF6DD6">
        <w:rPr>
          <w:lang w:val="en-US" w:bidi="bn-IN"/>
        </w:rPr>
        <w:t xml:space="preserve">) , up to </w:t>
      </w:r>
      <w:r w:rsidRPr="00DF6DD6">
        <w:rPr>
          <w:i/>
          <w:lang w:val="en-US" w:bidi="bn-IN"/>
        </w:rPr>
        <w:t>(p, q+n</w:t>
      </w:r>
      <w:r w:rsidRPr="00DF6DD6">
        <w:rPr>
          <w:lang w:val="en-US" w:bidi="bn-IN"/>
        </w:rPr>
        <w:t xml:space="preserve">) for each applicable </w:t>
      </w:r>
      <w:r w:rsidRPr="00DF6DD6">
        <w:rPr>
          <w:lang w:eastAsia="ko-KR"/>
        </w:rPr>
        <w:t>T</w:t>
      </w:r>
      <w:r w:rsidRPr="00DF6DD6">
        <w:rPr>
          <w:vertAlign w:val="subscript"/>
          <w:lang w:eastAsia="ko-KR"/>
        </w:rPr>
        <w:t>eval</w:t>
      </w:r>
      <w:r w:rsidRPr="00DF6DD6">
        <w:rPr>
          <w:lang w:val="en-US" w:bidi="bn-IN"/>
        </w:rPr>
        <w:t xml:space="preserve"> duration</w:t>
      </w:r>
      <w:r w:rsidRPr="00DF6DD6">
        <w:rPr>
          <w:lang w:val="en-US"/>
        </w:rPr>
        <w:t xml:space="preserve">, </w:t>
      </w:r>
      <w:r w:rsidRPr="00DF6DD6">
        <w:rPr>
          <w:lang w:val="en-US" w:eastAsia="zh-CN"/>
        </w:rPr>
        <w:t>where q+</w:t>
      </w:r>
      <w:r w:rsidRPr="00DF6DD6">
        <w:rPr>
          <w:i/>
          <w:iCs/>
          <w:lang w:val="en-US" w:eastAsia="zh-CN"/>
        </w:rPr>
        <w:t>n</w:t>
      </w:r>
      <w:r w:rsidRPr="00DF6DD6">
        <w:rPr>
          <w:lang w:val="en-US" w:eastAsia="zh-CN"/>
        </w:rPr>
        <w:t xml:space="preserve"> is the last NR UL physical-channel overlapping with </w:t>
      </w:r>
      <w:r w:rsidR="00D35EC3" w:rsidRPr="00DF6DD6">
        <w:rPr>
          <w:lang w:val="en-US" w:eastAsia="zh-CN"/>
        </w:rPr>
        <w:t>E-UTRA</w:t>
      </w:r>
      <w:r w:rsidRPr="00DF6DD6">
        <w:rPr>
          <w:lang w:val="en-US" w:eastAsia="zh-CN"/>
        </w:rPr>
        <w:t xml:space="preserve"> subframe p,</w:t>
      </w:r>
    </w:p>
    <w:p w14:paraId="47134D2E" w14:textId="6730BF35" w:rsidR="00DD32D8" w:rsidRPr="00DF6DD6" w:rsidRDefault="00DD32D8" w:rsidP="00471067">
      <w:pPr>
        <w:rPr>
          <w:lang w:bidi="bn-IN"/>
        </w:rPr>
      </w:pPr>
      <w:r w:rsidRPr="00DF6DD6">
        <w:rPr>
          <w:lang w:val="en-US"/>
        </w:rPr>
        <w:t>With</w:t>
      </w:r>
    </w:p>
    <w:p w14:paraId="6B4C7341" w14:textId="48691635" w:rsidR="008C28EA" w:rsidRPr="00DF6DD6" w:rsidRDefault="008C28EA" w:rsidP="008C28EA">
      <w:pPr>
        <w:pStyle w:val="EQ"/>
        <w:rPr>
          <w:lang w:bidi="bn-IN"/>
        </w:rPr>
      </w:pPr>
      <w:r w:rsidRPr="00DF6DD6">
        <w:rPr>
          <w:lang w:bidi="bn-IN"/>
        </w:rPr>
        <w:tab/>
        <w:t>P</w:t>
      </w:r>
      <w:r w:rsidRPr="00DF6DD6">
        <w:rPr>
          <w:vertAlign w:val="subscript"/>
          <w:lang w:bidi="bn-IN"/>
        </w:rPr>
        <w:t>CMAX_ EN-DC _H</w:t>
      </w:r>
      <w:r w:rsidRPr="00DF6DD6">
        <w:t>(</w:t>
      </w:r>
      <w:r w:rsidRPr="00DF6DD6">
        <w:rPr>
          <w:i/>
        </w:rPr>
        <w:t>p,q</w:t>
      </w:r>
      <w:r w:rsidRPr="00DF6DD6">
        <w:t>) = MIN {</w:t>
      </w:r>
      <w:r w:rsidRPr="00DF6DD6">
        <w:rPr>
          <w:lang w:bidi="bn-IN"/>
        </w:rPr>
        <w:t>10 log</w:t>
      </w:r>
      <w:r w:rsidRPr="00DF6DD6">
        <w:rPr>
          <w:vertAlign w:val="subscript"/>
          <w:lang w:bidi="bn-IN"/>
        </w:rPr>
        <w:t>10</w:t>
      </w:r>
      <w:r w:rsidRPr="00DF6DD6">
        <w:rPr>
          <w:lang w:bidi="bn-IN"/>
        </w:rPr>
        <w:t xml:space="preserve"> </w:t>
      </w:r>
      <w:r w:rsidRPr="00DF6DD6">
        <w:t>[</w:t>
      </w:r>
      <w:r w:rsidRPr="00DF6DD6">
        <w:rPr>
          <w:lang w:bidi="bn-IN"/>
        </w:rPr>
        <w:t>p</w:t>
      </w:r>
      <w:r w:rsidRPr="00DF6DD6">
        <w:rPr>
          <w:vertAlign w:val="subscript"/>
          <w:lang w:bidi="bn-IN"/>
        </w:rPr>
        <w:t>CMAX</w:t>
      </w:r>
      <w:r w:rsidRPr="00DF6DD6">
        <w:rPr>
          <w:lang w:eastAsia="zh-CN"/>
        </w:rPr>
        <w:t xml:space="preserve"> </w:t>
      </w:r>
      <w:r w:rsidRPr="00DF6DD6">
        <w:rPr>
          <w:vertAlign w:val="subscript"/>
          <w:lang w:bidi="bn-IN"/>
        </w:rPr>
        <w:t>H _</w:t>
      </w:r>
      <w:r w:rsidRPr="00DF6DD6">
        <w:rPr>
          <w:i/>
          <w:vertAlign w:val="subscript"/>
          <w:lang w:bidi="bn-IN"/>
        </w:rPr>
        <w:t xml:space="preserve"> </w:t>
      </w:r>
      <w:r w:rsidRPr="00DF6DD6">
        <w:rPr>
          <w:vertAlign w:val="subscript"/>
          <w:lang w:bidi="bn-IN"/>
        </w:rPr>
        <w:t>E-UTRA,</w:t>
      </w:r>
      <w:r w:rsidRPr="00DF6DD6">
        <w:rPr>
          <w:i/>
          <w:vertAlign w:val="subscript"/>
          <w:lang w:eastAsia="zh-CN" w:bidi="bn-IN"/>
        </w:rPr>
        <w:t xml:space="preserve">c </w:t>
      </w:r>
      <w:r w:rsidRPr="00DF6DD6">
        <w:rPr>
          <w:lang w:bidi="bn-IN"/>
        </w:rPr>
        <w:t>(</w:t>
      </w:r>
      <w:r w:rsidRPr="00DF6DD6">
        <w:rPr>
          <w:i/>
          <w:lang w:bidi="bn-IN"/>
        </w:rPr>
        <w:t>p</w:t>
      </w:r>
      <w:r w:rsidRPr="00DF6DD6">
        <w:rPr>
          <w:lang w:bidi="bn-IN"/>
        </w:rPr>
        <w:t>) + p</w:t>
      </w:r>
      <w:r w:rsidRPr="00DF6DD6">
        <w:rPr>
          <w:vertAlign w:val="subscript"/>
          <w:lang w:bidi="bn-IN"/>
        </w:rPr>
        <w:t>CMAX</w:t>
      </w:r>
      <w:r w:rsidRPr="00DF6DD6">
        <w:rPr>
          <w:lang w:eastAsia="zh-CN"/>
        </w:rPr>
        <w:t xml:space="preserve"> </w:t>
      </w:r>
      <w:r w:rsidRPr="00DF6DD6">
        <w:rPr>
          <w:vertAlign w:val="subscript"/>
          <w:lang w:bidi="bn-IN"/>
        </w:rPr>
        <w:t>H,f,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eastAsia="zh-CN"/>
        </w:rPr>
        <w:t xml:space="preserve"> </w:t>
      </w:r>
      <w:r w:rsidRPr="00DF6DD6">
        <w:rPr>
          <w:lang w:bidi="bn-IN"/>
        </w:rPr>
        <w:t>(</w:t>
      </w:r>
      <w:r w:rsidRPr="00DF6DD6">
        <w:rPr>
          <w:i/>
          <w:lang w:bidi="bn-IN"/>
        </w:rPr>
        <w:t>q</w:t>
      </w:r>
      <w:r w:rsidRPr="00DF6DD6">
        <w:rPr>
          <w:lang w:bidi="bn-IN"/>
        </w:rPr>
        <w:t xml:space="preserve">)], </w:t>
      </w:r>
      <w:r w:rsidRPr="00DF6DD6">
        <w:rPr>
          <w:lang w:eastAsia="zh-CN"/>
        </w:rPr>
        <w:t>P</w:t>
      </w:r>
      <w:r w:rsidRPr="00DF6DD6">
        <w:rPr>
          <w:vertAlign w:val="subscript"/>
          <w:lang w:eastAsia="zh-CN"/>
        </w:rPr>
        <w:t>EMAX, EN-DC</w:t>
      </w:r>
      <w:r w:rsidRPr="00DF6DD6">
        <w:t xml:space="preserve"> ,</w:t>
      </w:r>
      <w:r w:rsidRPr="00DF6DD6">
        <w:rPr>
          <w:lang w:bidi="bn-IN"/>
        </w:rPr>
        <w:t>P</w:t>
      </w:r>
      <w:r w:rsidRPr="00DF6DD6">
        <w:rPr>
          <w:vertAlign w:val="subscript"/>
          <w:lang w:bidi="bn-IN"/>
        </w:rPr>
        <w:t>PowerClass, EN-DC</w:t>
      </w:r>
      <w:r w:rsidRPr="00DF6DD6">
        <w:rPr>
          <w:lang w:bidi="bn-IN"/>
        </w:rPr>
        <w:t>}</w:t>
      </w:r>
    </w:p>
    <w:p w14:paraId="61B04050" w14:textId="77777777" w:rsidR="00DD32D8" w:rsidRPr="00DF6DD6" w:rsidRDefault="00DD32D8" w:rsidP="00471067">
      <w:pPr>
        <w:rPr>
          <w:lang w:bidi="bn-IN"/>
        </w:rPr>
      </w:pPr>
      <w:r w:rsidRPr="00DF6DD6">
        <w:rPr>
          <w:lang w:bidi="bn-IN"/>
        </w:rPr>
        <w:t>And:</w:t>
      </w:r>
    </w:p>
    <w:p w14:paraId="41A0321A" w14:textId="0EFE1B8E" w:rsidR="00DD32D8" w:rsidRPr="00DF6DD6" w:rsidRDefault="00DD32D8" w:rsidP="00EA1C6C">
      <w:pPr>
        <w:pStyle w:val="B10"/>
      </w:pPr>
      <w:r w:rsidRPr="00DF6DD6">
        <w:t>a= 10 log</w:t>
      </w:r>
      <w:r w:rsidRPr="00DF6DD6">
        <w:rPr>
          <w:vertAlign w:val="subscript"/>
        </w:rPr>
        <w:t>10</w:t>
      </w:r>
      <w:r w:rsidRPr="00DF6DD6">
        <w:t xml:space="preserve"> [p</w:t>
      </w:r>
      <w:r w:rsidRPr="00DF6DD6">
        <w:rPr>
          <w:vertAlign w:val="subscript"/>
        </w:rPr>
        <w:t>CMAX_</w:t>
      </w:r>
      <w:r w:rsidRPr="00DF6DD6">
        <w:rPr>
          <w:i/>
          <w:iCs/>
          <w:vertAlign w:val="subscript"/>
        </w:rPr>
        <w:t xml:space="preserve"> </w:t>
      </w:r>
      <w:r w:rsidRPr="00DF6DD6">
        <w:rPr>
          <w:vertAlign w:val="subscript"/>
        </w:rPr>
        <w:t>E-UTRA,</w:t>
      </w:r>
      <w:r w:rsidRPr="00DF6DD6">
        <w:rPr>
          <w:i/>
          <w:iCs/>
          <w:vertAlign w:val="subscript"/>
        </w:rPr>
        <w:t xml:space="preserve">c </w:t>
      </w:r>
      <w:r w:rsidRPr="00DF6DD6">
        <w:t>(</w:t>
      </w:r>
      <w:r w:rsidRPr="00DF6DD6">
        <w:rPr>
          <w:i/>
          <w:iCs/>
        </w:rPr>
        <w:t>p</w:t>
      </w:r>
      <w:r w:rsidRPr="00DF6DD6">
        <w:t>) +p</w:t>
      </w:r>
      <w:r w:rsidRPr="00DF6DD6">
        <w:rPr>
          <w:vertAlign w:val="subscript"/>
        </w:rPr>
        <w:t>CMAX,f,</w:t>
      </w:r>
      <w:r w:rsidRPr="00DF6DD6">
        <w:rPr>
          <w:i/>
          <w:iCs/>
          <w:vertAlign w:val="subscript"/>
        </w:rPr>
        <w:t xml:space="preserve">c,NR </w:t>
      </w:r>
      <w:r w:rsidRPr="00DF6DD6">
        <w:t>(</w:t>
      </w:r>
      <w:r w:rsidRPr="00DF6DD6">
        <w:rPr>
          <w:i/>
          <w:iCs/>
        </w:rPr>
        <w:t>q</w:t>
      </w:r>
      <w:r w:rsidRPr="00DF6DD6">
        <w:t xml:space="preserve">) ] &gt;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p>
    <w:p w14:paraId="39AEDEA5" w14:textId="4573CC62" w:rsidR="00DD32D8" w:rsidRPr="00DF6DD6" w:rsidRDefault="00DD32D8" w:rsidP="00EA1C6C">
      <w:pPr>
        <w:pStyle w:val="B10"/>
      </w:pPr>
      <w:r w:rsidRPr="00DF6DD6">
        <w:t>b= 10 log</w:t>
      </w:r>
      <w:r w:rsidRPr="00DF6DD6">
        <w:rPr>
          <w:vertAlign w:val="subscript"/>
        </w:rPr>
        <w:t>10</w:t>
      </w:r>
      <w:r w:rsidRPr="00DF6DD6">
        <w:t xml:space="preserve"> [p</w:t>
      </w:r>
      <w:r w:rsidRPr="00DF6DD6">
        <w:rPr>
          <w:vertAlign w:val="subscript"/>
        </w:rPr>
        <w:t>CMAX_</w:t>
      </w:r>
      <w:r w:rsidRPr="00DF6DD6">
        <w:rPr>
          <w:i/>
          <w:iCs/>
          <w:vertAlign w:val="subscript"/>
        </w:rPr>
        <w:t xml:space="preserve"> </w:t>
      </w:r>
      <w:r w:rsidRPr="00DF6DD6">
        <w:rPr>
          <w:vertAlign w:val="subscript"/>
        </w:rPr>
        <w:t>E-UTRA,</w:t>
      </w:r>
      <w:r w:rsidRPr="00DF6DD6">
        <w:rPr>
          <w:i/>
          <w:iCs/>
          <w:vertAlign w:val="subscript"/>
        </w:rPr>
        <w:t xml:space="preserve">c </w:t>
      </w:r>
      <w:r w:rsidRPr="00DF6DD6">
        <w:t>(</w:t>
      </w:r>
      <w:r w:rsidRPr="00DF6DD6">
        <w:rPr>
          <w:i/>
          <w:iCs/>
        </w:rPr>
        <w:t>p</w:t>
      </w:r>
      <w:r w:rsidRPr="00DF6DD6">
        <w:t>) +p</w:t>
      </w:r>
      <w:r w:rsidRPr="00DF6DD6">
        <w:rPr>
          <w:vertAlign w:val="subscript"/>
        </w:rPr>
        <w:t>CMAX,f,</w:t>
      </w:r>
      <w:r w:rsidRPr="00DF6DD6">
        <w:rPr>
          <w:i/>
          <w:iCs/>
          <w:vertAlign w:val="subscript"/>
        </w:rPr>
        <w:t xml:space="preserve">c,NR </w:t>
      </w:r>
      <w:r w:rsidRPr="00DF6DD6">
        <w:t>(</w:t>
      </w:r>
      <w:r w:rsidRPr="00DF6DD6">
        <w:rPr>
          <w:i/>
          <w:iCs/>
        </w:rPr>
        <w:t>q</w:t>
      </w:r>
      <w:r w:rsidRPr="00DF6DD6">
        <w:t xml:space="preserve">) /X_scale] &gt;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p>
    <w:p w14:paraId="1E373E73" w14:textId="77777777" w:rsidR="008C28EA" w:rsidRPr="00DF6DD6" w:rsidRDefault="008C28EA" w:rsidP="008C28EA">
      <w:r w:rsidRPr="00DF6DD6">
        <w:t>If a= FALSE</w:t>
      </w:r>
    </w:p>
    <w:p w14:paraId="486390FA" w14:textId="6110546F" w:rsidR="008C28EA" w:rsidRPr="00DF6DD6" w:rsidRDefault="008C28EA" w:rsidP="008C28EA">
      <w:pPr>
        <w:ind w:left="1304"/>
      </w:pPr>
      <w:r w:rsidRPr="00DF6DD6">
        <w:t>P</w:t>
      </w:r>
      <w:r w:rsidRPr="00DF6DD6">
        <w:rPr>
          <w:vertAlign w:val="subscript"/>
        </w:rPr>
        <w:t>CMAX_ EN-DC _L</w:t>
      </w:r>
      <w:r w:rsidRPr="00DF6DD6">
        <w:t>(</w:t>
      </w:r>
      <w:r w:rsidRPr="00DF6DD6">
        <w:rPr>
          <w:i/>
          <w:iCs/>
        </w:rPr>
        <w:t>p,q</w:t>
      </w:r>
      <w:r w:rsidRPr="00DF6DD6">
        <w:t>) = MIN {10 log</w:t>
      </w:r>
      <w:r w:rsidRPr="00DF6DD6">
        <w:rPr>
          <w:vertAlign w:val="subscript"/>
        </w:rPr>
        <w:t>10</w:t>
      </w:r>
      <w:r w:rsidRPr="00DF6DD6">
        <w:t xml:space="preserve"> [p</w:t>
      </w:r>
      <w:r w:rsidRPr="00DF6DD6">
        <w:rPr>
          <w:vertAlign w:val="subscript"/>
        </w:rPr>
        <w:t>CMAX</w:t>
      </w:r>
      <w:r w:rsidRPr="00DF6DD6">
        <w:t xml:space="preserve"> </w:t>
      </w:r>
      <w:r w:rsidRPr="00DF6DD6">
        <w:rPr>
          <w:vertAlign w:val="subscript"/>
        </w:rPr>
        <w:t>L _</w:t>
      </w:r>
      <w:r w:rsidRPr="00DF6DD6">
        <w:rPr>
          <w:i/>
          <w:iCs/>
          <w:vertAlign w:val="subscript"/>
        </w:rPr>
        <w:t xml:space="preserve"> </w:t>
      </w:r>
      <w:r w:rsidRPr="00DF6DD6">
        <w:rPr>
          <w:vertAlign w:val="subscript"/>
        </w:rPr>
        <w:t>E-UTRA,</w:t>
      </w:r>
      <w:r w:rsidRPr="00DF6DD6">
        <w:rPr>
          <w:i/>
          <w:iCs/>
          <w:vertAlign w:val="subscript"/>
        </w:rPr>
        <w:t xml:space="preserve">c </w:t>
      </w:r>
      <w:r w:rsidRPr="00DF6DD6">
        <w:t>(</w:t>
      </w:r>
      <w:r w:rsidRPr="00DF6DD6">
        <w:rPr>
          <w:i/>
          <w:iCs/>
        </w:rPr>
        <w:t>p</w:t>
      </w:r>
      <w:r w:rsidRPr="00DF6DD6">
        <w:t>) + p</w:t>
      </w:r>
      <w:r w:rsidRPr="00DF6DD6">
        <w:rPr>
          <w:vertAlign w:val="subscript"/>
        </w:rPr>
        <w:t>CMAX</w:t>
      </w:r>
      <w:r w:rsidRPr="00DF6DD6">
        <w:t xml:space="preserve"> </w:t>
      </w:r>
      <w:r w:rsidRPr="00DF6DD6">
        <w:rPr>
          <w:vertAlign w:val="subscript"/>
        </w:rPr>
        <w:t>L,f,</w:t>
      </w:r>
      <w:r w:rsidRPr="00DF6DD6">
        <w:rPr>
          <w:i/>
          <w:iCs/>
          <w:vertAlign w:val="subscript"/>
        </w:rPr>
        <w:t>c,NR</w:t>
      </w:r>
      <w:r w:rsidRPr="00DF6DD6">
        <w:t xml:space="preserve"> (</w:t>
      </w:r>
      <w:r w:rsidRPr="00DF6DD6">
        <w:rPr>
          <w:i/>
          <w:iCs/>
        </w:rPr>
        <w:t>q</w:t>
      </w:r>
      <w:r w:rsidRPr="00DF6DD6">
        <w:t>)], P</w:t>
      </w:r>
      <w:r w:rsidRPr="00DF6DD6">
        <w:rPr>
          <w:vertAlign w:val="subscript"/>
        </w:rPr>
        <w:t>EMAX, EN-DC</w:t>
      </w:r>
      <w:r w:rsidRPr="00DF6DD6">
        <w:t xml:space="preserve"> ,P</w:t>
      </w:r>
      <w:r w:rsidRPr="00DF6DD6">
        <w:rPr>
          <w:vertAlign w:val="subscript"/>
        </w:rPr>
        <w:t>PowerClass, EN-DC</w:t>
      </w:r>
      <w:r w:rsidRPr="00DF6DD6">
        <w:t>}</w:t>
      </w:r>
    </w:p>
    <w:p w14:paraId="2EBDA070" w14:textId="77777777" w:rsidR="008C28EA" w:rsidRPr="00DF6DD6" w:rsidRDefault="008C28EA" w:rsidP="008C28EA">
      <w:pPr>
        <w:rPr>
          <w:lang w:val="en-US"/>
        </w:rPr>
      </w:pPr>
      <w:r w:rsidRPr="00DF6DD6">
        <w:rPr>
          <w:lang w:val="en-US"/>
        </w:rPr>
        <w:t>ELSE If (a=TRUE) AND (b=FALSE)</w:t>
      </w:r>
    </w:p>
    <w:p w14:paraId="3BC0A574" w14:textId="460CC82A" w:rsidR="008C28EA" w:rsidRPr="00DF6DD6" w:rsidRDefault="008C28EA" w:rsidP="008C28EA">
      <w:pPr>
        <w:tabs>
          <w:tab w:val="left" w:pos="3960"/>
        </w:tabs>
        <w:ind w:left="1304"/>
        <w:rPr>
          <w:lang w:val="en-US"/>
        </w:rPr>
      </w:pPr>
      <w:r w:rsidRPr="00DF6DD6">
        <w:rPr>
          <w:lang w:val="en-US"/>
        </w:rPr>
        <w:t>P</w:t>
      </w:r>
      <w:r w:rsidRPr="00DF6DD6">
        <w:rPr>
          <w:vertAlign w:val="subscript"/>
          <w:lang w:val="en-US"/>
        </w:rPr>
        <w:t>CMAX_ EN-DC _L</w:t>
      </w:r>
      <w:r w:rsidRPr="00DF6DD6">
        <w:rPr>
          <w:lang w:val="en-US"/>
        </w:rPr>
        <w:t>(</w:t>
      </w:r>
      <w:r w:rsidRPr="00DF6DD6">
        <w:rPr>
          <w:i/>
          <w:iCs/>
          <w:lang w:val="en-US"/>
        </w:rPr>
        <w:t>p,q</w:t>
      </w:r>
      <w:r w:rsidRPr="00DF6DD6">
        <w:rPr>
          <w:lang w:val="en-US"/>
        </w:rPr>
        <w:t>) = MIN {10 log</w:t>
      </w:r>
      <w:r w:rsidRPr="00DF6DD6">
        <w:rPr>
          <w:vertAlign w:val="subscript"/>
          <w:lang w:val="en-US"/>
        </w:rPr>
        <w:t>10</w:t>
      </w:r>
      <w:r w:rsidRPr="00DF6DD6">
        <w:rPr>
          <w:lang w:val="en-US"/>
        </w:rPr>
        <w:t xml:space="preserve"> [p</w:t>
      </w:r>
      <w:r w:rsidRPr="00DF6DD6">
        <w:rPr>
          <w:vertAlign w:val="subscript"/>
          <w:lang w:val="en-US"/>
        </w:rPr>
        <w:t>CMAX</w:t>
      </w:r>
      <w:r w:rsidRPr="00DF6DD6">
        <w:rPr>
          <w:lang w:val="en-US"/>
        </w:rPr>
        <w:t xml:space="preserve"> </w:t>
      </w:r>
      <w:r w:rsidRPr="00DF6DD6">
        <w:rPr>
          <w:vertAlign w:val="subscript"/>
          <w:lang w:val="en-US"/>
        </w:rPr>
        <w:t>L _</w:t>
      </w:r>
      <w:r w:rsidRPr="00DF6DD6">
        <w:rPr>
          <w:i/>
          <w:iCs/>
          <w:vertAlign w:val="subscript"/>
          <w:lang w:val="en-US"/>
        </w:rPr>
        <w:t xml:space="preserve"> </w:t>
      </w:r>
      <w:r w:rsidRPr="00DF6DD6">
        <w:rPr>
          <w:vertAlign w:val="subscript"/>
          <w:lang w:val="en-US"/>
        </w:rPr>
        <w:t>E-UTRA,</w:t>
      </w:r>
      <w:r w:rsidRPr="00DF6DD6">
        <w:rPr>
          <w:i/>
          <w:iCs/>
          <w:vertAlign w:val="subscript"/>
          <w:lang w:val="en-US"/>
        </w:rPr>
        <w:t xml:space="preserve">c </w:t>
      </w:r>
      <w:r w:rsidRPr="00DF6DD6">
        <w:rPr>
          <w:lang w:val="en-US"/>
        </w:rPr>
        <w:t>(</w:t>
      </w:r>
      <w:r w:rsidRPr="00DF6DD6">
        <w:rPr>
          <w:i/>
          <w:iCs/>
          <w:lang w:val="en-US"/>
        </w:rPr>
        <w:t>p</w:t>
      </w:r>
      <w:r w:rsidRPr="00DF6DD6">
        <w:rPr>
          <w:lang w:val="en-US"/>
        </w:rPr>
        <w:t>) + p</w:t>
      </w:r>
      <w:r w:rsidRPr="00DF6DD6">
        <w:rPr>
          <w:vertAlign w:val="subscript"/>
          <w:lang w:val="en-US"/>
        </w:rPr>
        <w:t>CMAX</w:t>
      </w:r>
      <w:r w:rsidRPr="00DF6DD6">
        <w:rPr>
          <w:lang w:val="en-US"/>
        </w:rPr>
        <w:t xml:space="preserve"> </w:t>
      </w:r>
      <w:r w:rsidRPr="00DF6DD6">
        <w:rPr>
          <w:vertAlign w:val="subscript"/>
          <w:lang w:val="en-US"/>
        </w:rPr>
        <w:t>L,f,</w:t>
      </w:r>
      <w:r w:rsidRPr="00DF6DD6">
        <w:rPr>
          <w:i/>
          <w:iCs/>
          <w:vertAlign w:val="subscript"/>
          <w:lang w:val="en-US"/>
        </w:rPr>
        <w:t>c,NR</w:t>
      </w:r>
      <w:r w:rsidRPr="00DF6DD6">
        <w:rPr>
          <w:lang w:val="en-US"/>
        </w:rPr>
        <w:t xml:space="preserve"> (</w:t>
      </w:r>
      <w:r w:rsidRPr="00DF6DD6">
        <w:rPr>
          <w:i/>
          <w:iCs/>
          <w:lang w:val="en-US"/>
        </w:rPr>
        <w:t>q</w:t>
      </w:r>
      <w:r w:rsidRPr="00DF6DD6">
        <w:rPr>
          <w:lang w:val="en-US"/>
        </w:rPr>
        <w:t>) /X_scale ], P</w:t>
      </w:r>
      <w:r w:rsidRPr="00DF6DD6">
        <w:rPr>
          <w:vertAlign w:val="subscript"/>
          <w:lang w:val="en-US"/>
        </w:rPr>
        <w:t>EMAX, EN-DC</w:t>
      </w:r>
      <w:r w:rsidRPr="00DF6DD6">
        <w:rPr>
          <w:lang w:val="en-US"/>
        </w:rPr>
        <w:t xml:space="preserve"> ,P</w:t>
      </w:r>
      <w:r w:rsidRPr="00DF6DD6">
        <w:rPr>
          <w:vertAlign w:val="subscript"/>
          <w:lang w:val="en-US"/>
        </w:rPr>
        <w:t>PowerClass, EN-DC</w:t>
      </w:r>
      <w:r w:rsidRPr="00DF6DD6">
        <w:rPr>
          <w:lang w:val="en-US"/>
        </w:rPr>
        <w:t>}</w:t>
      </w:r>
    </w:p>
    <w:p w14:paraId="27806CF3" w14:textId="77777777" w:rsidR="00DD32D8" w:rsidRPr="00DF6DD6" w:rsidRDefault="00DD32D8" w:rsidP="00DD32D8">
      <w:pPr>
        <w:rPr>
          <w:lang w:val="en-US"/>
        </w:rPr>
      </w:pPr>
      <w:r w:rsidRPr="00DF6DD6">
        <w:rPr>
          <w:lang w:val="en-US"/>
        </w:rPr>
        <w:t>ELSE If b= TRUE</w:t>
      </w:r>
    </w:p>
    <w:p w14:paraId="04E06A51" w14:textId="77777777" w:rsidR="00DD32D8" w:rsidRPr="00DF6DD6" w:rsidRDefault="00DD32D8" w:rsidP="00DD32D8">
      <w:pPr>
        <w:ind w:left="1304"/>
        <w:rPr>
          <w:rFonts w:eastAsia="Times New Roman"/>
          <w:strike/>
          <w:lang w:eastAsia="x-none" w:bidi="bn-IN"/>
        </w:rPr>
      </w:pPr>
      <w:r w:rsidRPr="00DF6DD6">
        <w:rPr>
          <w:lang w:val="en-US"/>
        </w:rPr>
        <w:t>P</w:t>
      </w:r>
      <w:r w:rsidRPr="00DF6DD6">
        <w:rPr>
          <w:vertAlign w:val="subscript"/>
          <w:lang w:val="en-US"/>
        </w:rPr>
        <w:t>CMAX_ EN-DC _L</w:t>
      </w:r>
      <w:r w:rsidRPr="00DF6DD6">
        <w:rPr>
          <w:lang w:val="en-US"/>
        </w:rPr>
        <w:t>(</w:t>
      </w:r>
      <w:r w:rsidRPr="00DF6DD6">
        <w:rPr>
          <w:i/>
          <w:iCs/>
          <w:lang w:val="en-US"/>
        </w:rPr>
        <w:t>p,q</w:t>
      </w:r>
      <w:r w:rsidRPr="00DF6DD6">
        <w:rPr>
          <w:lang w:val="en-US"/>
        </w:rPr>
        <w:t>) = MIN {10 log</w:t>
      </w:r>
      <w:r w:rsidRPr="00DF6DD6">
        <w:rPr>
          <w:vertAlign w:val="subscript"/>
          <w:lang w:val="en-US"/>
        </w:rPr>
        <w:t>10</w:t>
      </w:r>
      <w:r w:rsidRPr="00DF6DD6">
        <w:rPr>
          <w:lang w:val="en-US"/>
        </w:rPr>
        <w:t xml:space="preserve"> [p</w:t>
      </w:r>
      <w:r w:rsidRPr="00DF6DD6">
        <w:rPr>
          <w:vertAlign w:val="subscript"/>
          <w:lang w:val="en-US"/>
        </w:rPr>
        <w:t>CMAX</w:t>
      </w:r>
      <w:r w:rsidRPr="00DF6DD6">
        <w:rPr>
          <w:lang w:val="en-US"/>
        </w:rPr>
        <w:t xml:space="preserve"> </w:t>
      </w:r>
      <w:r w:rsidRPr="00DF6DD6">
        <w:rPr>
          <w:vertAlign w:val="subscript"/>
          <w:lang w:val="en-US"/>
        </w:rPr>
        <w:t>L _</w:t>
      </w:r>
      <w:r w:rsidRPr="00DF6DD6">
        <w:rPr>
          <w:i/>
          <w:iCs/>
          <w:vertAlign w:val="subscript"/>
          <w:lang w:val="en-US"/>
        </w:rPr>
        <w:t xml:space="preserve"> </w:t>
      </w:r>
      <w:r w:rsidRPr="00DF6DD6">
        <w:rPr>
          <w:vertAlign w:val="subscript"/>
          <w:lang w:val="en-US"/>
        </w:rPr>
        <w:t>E-UTRA,</w:t>
      </w:r>
      <w:r w:rsidRPr="00DF6DD6">
        <w:rPr>
          <w:i/>
          <w:iCs/>
          <w:vertAlign w:val="subscript"/>
          <w:lang w:val="en-US"/>
        </w:rPr>
        <w:t xml:space="preserve">c </w:t>
      </w:r>
      <w:r w:rsidRPr="00DF6DD6">
        <w:rPr>
          <w:lang w:val="en-US"/>
        </w:rPr>
        <w:t>(</w:t>
      </w:r>
      <w:r w:rsidRPr="00DF6DD6">
        <w:rPr>
          <w:i/>
          <w:iCs/>
          <w:lang w:val="en-US"/>
        </w:rPr>
        <w:t>p</w:t>
      </w:r>
      <w:r w:rsidRPr="00DF6DD6">
        <w:rPr>
          <w:lang w:val="en-US"/>
        </w:rPr>
        <w:t>) ], P</w:t>
      </w:r>
      <w:r w:rsidRPr="00DF6DD6">
        <w:rPr>
          <w:vertAlign w:val="subscript"/>
          <w:lang w:val="en-US"/>
        </w:rPr>
        <w:t>EMAX, EN-DC</w:t>
      </w:r>
      <w:r w:rsidRPr="00DF6DD6">
        <w:rPr>
          <w:lang w:val="en-US"/>
        </w:rPr>
        <w:t xml:space="preserve"> ,P</w:t>
      </w:r>
      <w:r w:rsidRPr="00DF6DD6">
        <w:rPr>
          <w:vertAlign w:val="subscript"/>
          <w:lang w:val="en-US"/>
        </w:rPr>
        <w:t>PowerClass, EN-DC</w:t>
      </w:r>
      <w:r w:rsidRPr="00DF6DD6">
        <w:rPr>
          <w:lang w:val="en-US"/>
        </w:rPr>
        <w:t>}</w:t>
      </w:r>
    </w:p>
    <w:p w14:paraId="305B5635" w14:textId="100BDACB" w:rsidR="00DD32D8" w:rsidRPr="00DF6DD6" w:rsidRDefault="00DD32D8" w:rsidP="00DD32D8">
      <w:pPr>
        <w:spacing w:after="160" w:line="256" w:lineRule="auto"/>
        <w:rPr>
          <w:rFonts w:eastAsia="Calibri"/>
          <w:lang w:val="en-US"/>
        </w:rPr>
      </w:pPr>
      <w:r w:rsidRPr="00DF6DD6">
        <w:rPr>
          <w:rFonts w:eastAsia="Calibri"/>
          <w:lang w:val="en-US"/>
        </w:rPr>
        <w:lastRenderedPageBreak/>
        <w:t>where</w:t>
      </w:r>
    </w:p>
    <w:p w14:paraId="3B06EC3F" w14:textId="6F34A9B4" w:rsidR="00DD32D8" w:rsidRPr="00DF6DD6" w:rsidRDefault="00BD47AD" w:rsidP="00471067">
      <w:pPr>
        <w:pStyle w:val="B10"/>
        <w:rPr>
          <w:rFonts w:eastAsia="Calibri"/>
          <w:lang w:val="en-US" w:bidi="bn-IN"/>
        </w:rPr>
      </w:pPr>
      <w:r w:rsidRPr="00DF6DD6">
        <w:rPr>
          <w:noProof/>
          <w:lang w:bidi="bn-IN"/>
        </w:rPr>
        <w:t>-</w:t>
      </w:r>
      <w:r w:rsidRPr="00DF6DD6">
        <w:rPr>
          <w:noProof/>
          <w:lang w:bidi="bn-IN"/>
        </w:rPr>
        <w:tab/>
      </w:r>
      <w:r w:rsidR="00DD32D8" w:rsidRPr="00DF6DD6">
        <w:rPr>
          <w:noProof/>
          <w:lang w:bidi="bn-IN"/>
        </w:rPr>
        <w:t>p</w:t>
      </w:r>
      <w:r w:rsidR="00DD32D8" w:rsidRPr="00DF6DD6">
        <w:rPr>
          <w:noProof/>
          <w:vertAlign w:val="subscript"/>
          <w:lang w:bidi="bn-IN"/>
        </w:rPr>
        <w:t>CMAX</w:t>
      </w:r>
      <w:r w:rsidR="00DD32D8" w:rsidRPr="00DF6DD6">
        <w:rPr>
          <w:noProof/>
          <w:lang w:eastAsia="zh-CN"/>
        </w:rPr>
        <w:t xml:space="preserve"> </w:t>
      </w:r>
      <w:r w:rsidR="00DD32D8" w:rsidRPr="00DF6DD6">
        <w:rPr>
          <w:noProof/>
          <w:vertAlign w:val="subscript"/>
          <w:lang w:val="en-US" w:bidi="bn-IN"/>
        </w:rPr>
        <w:t>H</w:t>
      </w:r>
      <w:r w:rsidR="00DD32D8" w:rsidRPr="00DF6DD6">
        <w:rPr>
          <w:noProof/>
          <w:vertAlign w:val="subscript"/>
          <w:lang w:bidi="bn-IN"/>
        </w:rPr>
        <w:t xml:space="preserve"> _</w:t>
      </w:r>
      <w:r w:rsidR="00DD32D8" w:rsidRPr="00DF6DD6">
        <w:rPr>
          <w:i/>
          <w:vertAlign w:val="subscript"/>
          <w:lang w:bidi="bn-IN"/>
        </w:rPr>
        <w:t xml:space="preserve"> </w:t>
      </w:r>
      <w:r w:rsidR="00DD32D8" w:rsidRPr="00DF6DD6">
        <w:rPr>
          <w:vertAlign w:val="subscript"/>
          <w:lang w:val="en-US" w:bidi="bn-IN"/>
        </w:rPr>
        <w:t>E-UTRA</w:t>
      </w:r>
      <w:r w:rsidR="00DD32D8" w:rsidRPr="00DF6DD6">
        <w:rPr>
          <w:noProof/>
          <w:vertAlign w:val="subscript"/>
          <w:lang w:bidi="bn-IN"/>
        </w:rPr>
        <w:t>,</w:t>
      </w:r>
      <w:r w:rsidR="00DD32D8" w:rsidRPr="00DF6DD6">
        <w:rPr>
          <w:i/>
          <w:noProof/>
          <w:vertAlign w:val="subscript"/>
          <w:lang w:eastAsia="zh-CN" w:bidi="bn-IN"/>
        </w:rPr>
        <w:t xml:space="preserve">c </w:t>
      </w:r>
      <w:r w:rsidR="00DD32D8" w:rsidRPr="00DF6DD6">
        <w:rPr>
          <w:noProof/>
          <w:lang w:bidi="bn-IN"/>
        </w:rPr>
        <w:t>(</w:t>
      </w:r>
      <w:r w:rsidR="00DD32D8" w:rsidRPr="00DF6DD6">
        <w:rPr>
          <w:i/>
          <w:noProof/>
          <w:lang w:bidi="bn-IN"/>
        </w:rPr>
        <w:t>p</w:t>
      </w:r>
      <w:r w:rsidR="00DD32D8" w:rsidRPr="00DF6DD6">
        <w:rPr>
          <w:noProof/>
          <w:lang w:bidi="bn-IN"/>
        </w:rPr>
        <w:t xml:space="preserve">) </w:t>
      </w:r>
      <w:r w:rsidR="00DD32D8" w:rsidRPr="00DF6DD6">
        <w:rPr>
          <w:lang w:bidi="bn-IN"/>
        </w:rPr>
        <w:t xml:space="preserve">is the E-UTRA higher limit of the maximum configured power </w:t>
      </w:r>
      <w:r w:rsidR="00DD32D8" w:rsidRPr="00DF6DD6">
        <w:rPr>
          <w:rFonts w:eastAsia="Calibri"/>
          <w:lang w:val="en-US" w:bidi="bn-IN"/>
        </w:rPr>
        <w:t>expressed in linear scale;</w:t>
      </w:r>
    </w:p>
    <w:p w14:paraId="38637B80" w14:textId="354C88B8" w:rsidR="008C28EA" w:rsidRPr="00DF6DD6" w:rsidRDefault="008C28EA" w:rsidP="008C28EA">
      <w:pPr>
        <w:pStyle w:val="B10"/>
        <w:rPr>
          <w:rFonts w:eastAsia="Calibri"/>
          <w:lang w:val="en-US" w:bidi="bn-IN"/>
        </w:rPr>
      </w:pPr>
      <w:r w:rsidRPr="00DF6DD6">
        <w:rPr>
          <w:noProof/>
          <w:lang w:bidi="bn-IN"/>
        </w:rPr>
        <w:t>-</w:t>
      </w:r>
      <w:r w:rsidRPr="00DF6DD6">
        <w:rPr>
          <w:noProof/>
          <w:lang w:bidi="bn-IN"/>
        </w:rPr>
        <w:tab/>
      </w:r>
      <w:r w:rsidRPr="00DF6DD6">
        <w:rPr>
          <w:lang w:bidi="bn-IN"/>
        </w:rPr>
        <w:t>p</w:t>
      </w:r>
      <w:r w:rsidRPr="00DF6DD6">
        <w:rPr>
          <w:vertAlign w:val="subscript"/>
          <w:lang w:bidi="bn-IN"/>
        </w:rPr>
        <w:t>CMAX</w:t>
      </w:r>
      <w:r w:rsidRPr="00DF6DD6">
        <w:rPr>
          <w:lang w:eastAsia="zh-CN"/>
        </w:rPr>
        <w:t xml:space="preserve"> </w:t>
      </w:r>
      <w:r w:rsidRPr="00DF6DD6">
        <w:rPr>
          <w:vertAlign w:val="subscript"/>
          <w:lang w:bidi="bn-IN"/>
        </w:rPr>
        <w:t>H,f,</w:t>
      </w:r>
      <w:r w:rsidRPr="00DF6DD6">
        <w:rPr>
          <w:i/>
          <w:vertAlign w:val="subscript"/>
          <w:lang w:bidi="bn-IN"/>
        </w:rPr>
        <w:t>c</w:t>
      </w:r>
      <w:r w:rsidRPr="00DF6DD6">
        <w:rPr>
          <w:i/>
          <w:vertAlign w:val="subscript"/>
          <w:lang w:eastAsia="zh-CN" w:bidi="bn-IN"/>
        </w:rPr>
        <w:t>,</w:t>
      </w:r>
      <w:r w:rsidRPr="00DF6DD6">
        <w:rPr>
          <w:i/>
          <w:vertAlign w:val="subscript"/>
          <w:lang w:bidi="bn-IN"/>
        </w:rPr>
        <w:t>NR</w:t>
      </w:r>
      <w:r>
        <w:rPr>
          <w:i/>
          <w:vertAlign w:val="subscript"/>
          <w:lang w:bidi="bn-IN"/>
        </w:rPr>
        <w:t xml:space="preserve"> </w:t>
      </w:r>
      <w:r w:rsidRPr="00DF6DD6">
        <w:rPr>
          <w:lang w:bidi="bn-IN"/>
        </w:rPr>
        <w:t>(</w:t>
      </w:r>
      <w:r w:rsidRPr="00DF6DD6">
        <w:rPr>
          <w:i/>
          <w:lang w:bidi="bn-IN"/>
        </w:rPr>
        <w:t>q</w:t>
      </w:r>
      <w:r w:rsidRPr="00DF6DD6">
        <w:rPr>
          <w:lang w:bidi="bn-IN"/>
        </w:rPr>
        <w:t>)</w:t>
      </w:r>
      <w:r w:rsidRPr="00DF6DD6">
        <w:rPr>
          <w:noProof/>
          <w:lang w:bidi="bn-IN"/>
        </w:rPr>
        <w:t xml:space="preserve"> </w:t>
      </w:r>
      <w:r w:rsidRPr="00DF6DD6">
        <w:rPr>
          <w:lang w:bidi="bn-IN"/>
        </w:rPr>
        <w:t xml:space="preserve">is the NR higher limit of the maximum configured power </w:t>
      </w:r>
      <w:r w:rsidRPr="00DF6DD6">
        <w:rPr>
          <w:rFonts w:eastAsia="Calibri"/>
          <w:lang w:val="en-US" w:bidi="bn-IN"/>
        </w:rPr>
        <w:t>expressed in linear scale;</w:t>
      </w:r>
    </w:p>
    <w:p w14:paraId="5B85B551" w14:textId="77777777" w:rsidR="008C28EA" w:rsidRPr="00DF6DD6" w:rsidRDefault="008C28EA" w:rsidP="008C28EA">
      <w:pPr>
        <w:pStyle w:val="B10"/>
        <w:rPr>
          <w:rFonts w:eastAsia="Calibri"/>
          <w:lang w:val="en-US" w:bidi="bn-IN"/>
        </w:rPr>
      </w:pPr>
      <w:r w:rsidRPr="00DF6DD6">
        <w:rPr>
          <w:noProof/>
          <w:lang w:bidi="bn-IN"/>
        </w:rPr>
        <w:t>-</w:t>
      </w:r>
      <w:r w:rsidRPr="00DF6DD6">
        <w:rPr>
          <w:noProof/>
          <w:lang w:bidi="bn-IN"/>
        </w:rPr>
        <w:tab/>
        <w:t>p</w:t>
      </w:r>
      <w:r w:rsidRPr="00DF6DD6">
        <w:rPr>
          <w:noProof/>
          <w:vertAlign w:val="subscript"/>
          <w:lang w:bidi="bn-IN"/>
        </w:rPr>
        <w:t>CMAX</w:t>
      </w:r>
      <w:r w:rsidRPr="00DF6DD6">
        <w:rPr>
          <w:noProof/>
          <w:lang w:eastAsia="zh-CN"/>
        </w:rPr>
        <w:t xml:space="preserve"> </w:t>
      </w:r>
      <w:r w:rsidRPr="00DF6DD6">
        <w:rPr>
          <w:noProof/>
          <w:vertAlign w:val="subscript"/>
          <w:lang w:val="en-US" w:bidi="bn-IN"/>
        </w:rPr>
        <w:t>L</w:t>
      </w:r>
      <w:r w:rsidRPr="00DF6DD6">
        <w:rPr>
          <w:noProof/>
          <w:vertAlign w:val="subscript"/>
          <w:lang w:bidi="bn-IN"/>
        </w:rPr>
        <w:t xml:space="preserve"> _</w:t>
      </w:r>
      <w:r w:rsidRPr="00DF6DD6">
        <w:rPr>
          <w:i/>
          <w:vertAlign w:val="subscript"/>
          <w:lang w:bidi="bn-IN"/>
        </w:rPr>
        <w:t xml:space="preserve"> </w:t>
      </w:r>
      <w:r w:rsidRPr="00DF6DD6">
        <w:rPr>
          <w:vertAlign w:val="subscript"/>
          <w:lang w:val="en-US" w:bidi="bn-IN"/>
        </w:rPr>
        <w:t>E-UTRA</w:t>
      </w:r>
      <w:r w:rsidRPr="00DF6DD6">
        <w:rPr>
          <w:noProof/>
          <w:vertAlign w:val="subscript"/>
          <w:lang w:bidi="bn-IN"/>
        </w:rPr>
        <w:t>,</w:t>
      </w:r>
      <w:r w:rsidRPr="00DF6DD6">
        <w:rPr>
          <w:i/>
          <w:noProof/>
          <w:vertAlign w:val="subscript"/>
          <w:lang w:eastAsia="zh-CN" w:bidi="bn-IN"/>
        </w:rPr>
        <w:t xml:space="preserve">c </w:t>
      </w:r>
      <w:r w:rsidRPr="00DF6DD6">
        <w:rPr>
          <w:noProof/>
          <w:lang w:bidi="bn-IN"/>
        </w:rPr>
        <w:t>(</w:t>
      </w:r>
      <w:r w:rsidRPr="00DF6DD6">
        <w:rPr>
          <w:i/>
          <w:noProof/>
          <w:lang w:bidi="bn-IN"/>
        </w:rPr>
        <w:t>p</w:t>
      </w:r>
      <w:r w:rsidRPr="00DF6DD6">
        <w:rPr>
          <w:noProof/>
          <w:lang w:bidi="bn-IN"/>
        </w:rPr>
        <w:t xml:space="preserve">) </w:t>
      </w:r>
      <w:r w:rsidRPr="00DF6DD6">
        <w:rPr>
          <w:lang w:bidi="bn-IN"/>
        </w:rPr>
        <w:t xml:space="preserve">is the E-UTRA lower limit of the maximum configured power </w:t>
      </w:r>
      <w:r w:rsidRPr="00DF6DD6">
        <w:rPr>
          <w:rFonts w:eastAsia="Calibri"/>
          <w:lang w:val="en-US" w:bidi="bn-IN"/>
        </w:rPr>
        <w:t>expressed in linear scale;</w:t>
      </w:r>
    </w:p>
    <w:p w14:paraId="3389C53C" w14:textId="613BD739" w:rsidR="008C28EA" w:rsidRPr="00DF6DD6" w:rsidRDefault="008C28EA" w:rsidP="008C28EA">
      <w:pPr>
        <w:pStyle w:val="B10"/>
        <w:rPr>
          <w:rFonts w:eastAsia="Calibri"/>
          <w:lang w:val="en-US" w:bidi="bn-IN"/>
        </w:rPr>
      </w:pPr>
      <w:r w:rsidRPr="00DF6DD6">
        <w:rPr>
          <w:noProof/>
          <w:lang w:bidi="bn-IN"/>
        </w:rPr>
        <w:t>-</w:t>
      </w:r>
      <w:r w:rsidRPr="00DF6DD6">
        <w:rPr>
          <w:noProof/>
          <w:lang w:bidi="bn-IN"/>
        </w:rPr>
        <w:tab/>
      </w:r>
      <w:r w:rsidRPr="00DF6DD6">
        <w:rPr>
          <w:lang w:bidi="bn-IN"/>
        </w:rPr>
        <w:t>p</w:t>
      </w:r>
      <w:r w:rsidRPr="00DF6DD6">
        <w:rPr>
          <w:vertAlign w:val="subscript"/>
          <w:lang w:bidi="bn-IN"/>
        </w:rPr>
        <w:t>CMAX</w:t>
      </w:r>
      <w:r w:rsidRPr="00DF6DD6">
        <w:rPr>
          <w:lang w:eastAsia="zh-CN"/>
        </w:rPr>
        <w:t xml:space="preserve"> </w:t>
      </w:r>
      <w:r>
        <w:rPr>
          <w:vertAlign w:val="subscript"/>
          <w:lang w:bidi="bn-IN"/>
        </w:rPr>
        <w:t>L</w:t>
      </w:r>
      <w:r w:rsidRPr="00DF6DD6">
        <w:rPr>
          <w:vertAlign w:val="subscript"/>
          <w:lang w:bidi="bn-IN"/>
        </w:rPr>
        <w:t>,f,</w:t>
      </w:r>
      <w:r w:rsidRPr="00DF6DD6">
        <w:rPr>
          <w:i/>
          <w:vertAlign w:val="subscript"/>
          <w:lang w:bidi="bn-IN"/>
        </w:rPr>
        <w:t>c</w:t>
      </w:r>
      <w:r w:rsidRPr="00DF6DD6">
        <w:rPr>
          <w:i/>
          <w:vertAlign w:val="subscript"/>
          <w:lang w:eastAsia="zh-CN" w:bidi="bn-IN"/>
        </w:rPr>
        <w:t>,</w:t>
      </w:r>
      <w:r w:rsidRPr="00DF6DD6">
        <w:rPr>
          <w:i/>
          <w:vertAlign w:val="subscript"/>
          <w:lang w:bidi="bn-IN"/>
        </w:rPr>
        <w:t>NR</w:t>
      </w:r>
      <w:r>
        <w:rPr>
          <w:i/>
          <w:vertAlign w:val="subscript"/>
          <w:lang w:bidi="bn-IN"/>
        </w:rPr>
        <w:t xml:space="preserve"> </w:t>
      </w:r>
      <w:r w:rsidRPr="00DF6DD6">
        <w:rPr>
          <w:lang w:bidi="bn-IN"/>
        </w:rPr>
        <w:t>(</w:t>
      </w:r>
      <w:r w:rsidRPr="00DF6DD6">
        <w:rPr>
          <w:i/>
          <w:lang w:bidi="bn-IN"/>
        </w:rPr>
        <w:t>q</w:t>
      </w:r>
      <w:r w:rsidRPr="00DF6DD6">
        <w:rPr>
          <w:lang w:bidi="bn-IN"/>
        </w:rPr>
        <w:t>)</w:t>
      </w:r>
      <w:r w:rsidRPr="00DF6DD6">
        <w:rPr>
          <w:noProof/>
          <w:lang w:bidi="bn-IN"/>
        </w:rPr>
        <w:t xml:space="preserve"> </w:t>
      </w:r>
      <w:r w:rsidRPr="00DF6DD6">
        <w:rPr>
          <w:lang w:bidi="bn-IN"/>
        </w:rPr>
        <w:t xml:space="preserve">is the NR lower limit of the maximum configured power </w:t>
      </w:r>
      <w:r w:rsidRPr="00DF6DD6">
        <w:rPr>
          <w:rFonts w:eastAsia="Calibri"/>
          <w:lang w:val="en-US" w:bidi="bn-IN"/>
        </w:rPr>
        <w:t>expressed in linear scale;</w:t>
      </w:r>
    </w:p>
    <w:p w14:paraId="1CD77E3B" w14:textId="7B4476A6" w:rsidR="00DD32D8" w:rsidRPr="00DF6DD6" w:rsidRDefault="00BD47AD" w:rsidP="00471067">
      <w:pPr>
        <w:pStyle w:val="B10"/>
        <w:rPr>
          <w:lang w:val="en-US" w:bidi="bn-IN"/>
        </w:rPr>
      </w:pPr>
      <w:r w:rsidRPr="00DF6DD6">
        <w:rPr>
          <w:noProof/>
          <w:lang w:bidi="bn-IN"/>
        </w:rPr>
        <w:t>-</w:t>
      </w:r>
      <w:r w:rsidRPr="00DF6DD6">
        <w:rPr>
          <w:noProof/>
          <w:lang w:bidi="bn-IN"/>
        </w:rPr>
        <w:tab/>
      </w:r>
      <w:r w:rsidR="00DD32D8" w:rsidRPr="00DF6DD6">
        <w:rPr>
          <w:rFonts w:eastAsia="Times New Roman"/>
          <w:lang w:eastAsia="x-none" w:bidi="bn-IN"/>
        </w:rPr>
        <w:t>P</w:t>
      </w:r>
      <w:r w:rsidR="00DD32D8" w:rsidRPr="00DF6DD6">
        <w:rPr>
          <w:rFonts w:eastAsia="Times New Roman"/>
          <w:vertAlign w:val="subscript"/>
          <w:lang w:eastAsia="x-none" w:bidi="bn-IN"/>
        </w:rPr>
        <w:t>PowerClass, EN-DC</w:t>
      </w:r>
      <w:r w:rsidR="00DD32D8" w:rsidRPr="00DF6DD6">
        <w:rPr>
          <w:lang w:bidi="bn-IN"/>
        </w:rPr>
        <w:t xml:space="preserve"> is defined in </w:t>
      </w:r>
      <w:r w:rsidR="00B94AF2">
        <w:rPr>
          <w:lang w:bidi="bn-IN"/>
        </w:rPr>
        <w:t>clause</w:t>
      </w:r>
      <w:r w:rsidR="00DD32D8" w:rsidRPr="00DF6DD6">
        <w:rPr>
          <w:lang w:bidi="bn-IN"/>
        </w:rPr>
        <w:t xml:space="preserve"> 6.2B.1.3-1 for inter-band EN-DC;</w:t>
      </w:r>
    </w:p>
    <w:p w14:paraId="1212613F" w14:textId="62BC4F4C" w:rsidR="00DD32D8" w:rsidRPr="00DF6DD6" w:rsidRDefault="00BD47AD" w:rsidP="00471067">
      <w:pPr>
        <w:pStyle w:val="B10"/>
        <w:rPr>
          <w:lang w:bidi="bn-IN"/>
        </w:rPr>
      </w:pPr>
      <w:r w:rsidRPr="00DF6DD6">
        <w:rPr>
          <w:noProof/>
          <w:lang w:bidi="bn-IN"/>
        </w:rPr>
        <w:t>-</w:t>
      </w:r>
      <w:r w:rsidRPr="00DF6DD6">
        <w:rPr>
          <w:noProof/>
          <w:lang w:bidi="bn-IN"/>
        </w:rPr>
        <w:tab/>
      </w:r>
      <w:r w:rsidR="00DD32D8" w:rsidRPr="00DF6DD6">
        <w:t>X_scale</w:t>
      </w:r>
      <w:r w:rsidR="00DD32D8" w:rsidRPr="00DF6DD6">
        <w:rPr>
          <w:sz w:val="24"/>
        </w:rPr>
        <w:t xml:space="preserve"> </w:t>
      </w:r>
      <w:r w:rsidR="00DD32D8" w:rsidRPr="00DF6DD6">
        <w:t>is the linear value of X dB which is configured by RRC and can only take values [0 , 6]</w:t>
      </w:r>
    </w:p>
    <w:p w14:paraId="6629701F" w14:textId="4662D60C" w:rsidR="00DD32D8" w:rsidRPr="00DF6DD6" w:rsidRDefault="00BD47AD" w:rsidP="00471067">
      <w:pPr>
        <w:pStyle w:val="B10"/>
        <w:rPr>
          <w:lang w:bidi="bn-IN"/>
        </w:rPr>
      </w:pPr>
      <w:r w:rsidRPr="00DF6DD6">
        <w:rPr>
          <w:noProof/>
          <w:lang w:bidi="bn-IN"/>
        </w:rPr>
        <w:t>-</w:t>
      </w:r>
      <w:r w:rsidRPr="00DF6DD6">
        <w:rPr>
          <w:noProof/>
          <w:lang w:bidi="bn-IN"/>
        </w:rPr>
        <w:tab/>
      </w:r>
      <w:r w:rsidR="00DD32D8" w:rsidRPr="00DF6DD6">
        <w:rPr>
          <w:lang w:bidi="bn-IN"/>
        </w:rPr>
        <w:t>p</w:t>
      </w:r>
      <w:r w:rsidR="00DD32D8" w:rsidRPr="00DF6DD6">
        <w:rPr>
          <w:vertAlign w:val="subscript"/>
          <w:lang w:bidi="bn-IN"/>
        </w:rPr>
        <w:t xml:space="preserve">CMAX_ E-UTRA,c </w:t>
      </w:r>
      <w:r w:rsidR="00DD32D8" w:rsidRPr="00DF6DD6">
        <w:rPr>
          <w:lang w:bidi="bn-IN"/>
        </w:rPr>
        <w:t>(p) is the linear value of P</w:t>
      </w:r>
      <w:r w:rsidR="00DD32D8" w:rsidRPr="00DF6DD6">
        <w:rPr>
          <w:vertAlign w:val="subscript"/>
          <w:lang w:bidi="bn-IN"/>
        </w:rPr>
        <w:t xml:space="preserve">CMAX_ E-UTRA,c </w:t>
      </w:r>
      <w:r w:rsidR="00DD32D8" w:rsidRPr="00DF6DD6">
        <w:rPr>
          <w:lang w:bidi="bn-IN"/>
        </w:rPr>
        <w:t xml:space="preserve">(p), the real configured max power for </w:t>
      </w:r>
      <w:r w:rsidR="00D35EC3" w:rsidRPr="00DF6DD6">
        <w:rPr>
          <w:lang w:bidi="bn-IN"/>
        </w:rPr>
        <w:t>E-UTRA</w:t>
      </w:r>
    </w:p>
    <w:p w14:paraId="66D184A1" w14:textId="27111A70" w:rsidR="00BD47AD" w:rsidRPr="00DF6DD6" w:rsidRDefault="00BD47AD" w:rsidP="0005374D">
      <w:pPr>
        <w:pStyle w:val="B10"/>
        <w:rPr>
          <w:lang w:bidi="bn-IN"/>
        </w:rPr>
      </w:pPr>
      <w:r w:rsidRPr="00DF6DD6">
        <w:rPr>
          <w:noProof/>
          <w:lang w:bidi="bn-IN"/>
        </w:rPr>
        <w:t>-</w:t>
      </w:r>
      <w:r w:rsidRPr="00DF6DD6">
        <w:rPr>
          <w:noProof/>
          <w:lang w:bidi="bn-IN"/>
        </w:rPr>
        <w:tab/>
      </w:r>
      <w:r w:rsidR="00DD32D8" w:rsidRPr="00DF6DD6">
        <w:rPr>
          <w:lang w:bidi="bn-IN"/>
        </w:rPr>
        <w:t>p</w:t>
      </w:r>
      <w:r w:rsidR="00DD32D8" w:rsidRPr="00DF6DD6">
        <w:rPr>
          <w:vertAlign w:val="subscript"/>
          <w:lang w:bidi="bn-IN"/>
        </w:rPr>
        <w:t xml:space="preserve">CMAX,f,c,NR </w:t>
      </w:r>
      <w:r w:rsidR="00DD32D8" w:rsidRPr="00DF6DD6">
        <w:rPr>
          <w:lang w:bidi="bn-IN"/>
        </w:rPr>
        <w:t>(q) is the linear value of P</w:t>
      </w:r>
      <w:r w:rsidR="00DD32D8" w:rsidRPr="00DF6DD6">
        <w:rPr>
          <w:vertAlign w:val="subscript"/>
          <w:lang w:bidi="bn-IN"/>
        </w:rPr>
        <w:t>CMAX,f,c,NR</w:t>
      </w:r>
      <w:r w:rsidR="00DD32D8" w:rsidRPr="00DF6DD6">
        <w:rPr>
          <w:lang w:bidi="bn-IN"/>
        </w:rPr>
        <w:t xml:space="preserve"> (q), the real configured max power of NR</w:t>
      </w:r>
    </w:p>
    <w:p w14:paraId="5A2EF264" w14:textId="58BA6432" w:rsidR="00DD32D8" w:rsidRPr="00DF6DD6" w:rsidRDefault="00DD32D8" w:rsidP="00471067">
      <w:pPr>
        <w:pStyle w:val="TH"/>
      </w:pPr>
      <w:r w:rsidRPr="00DF6DD6">
        <w:t xml:space="preserve">Table </w:t>
      </w:r>
      <w:r w:rsidRPr="00DF6DD6">
        <w:rPr>
          <w:bCs/>
        </w:rPr>
        <w:t>6.2B.4.1.3-2</w:t>
      </w:r>
      <w:r w:rsidRPr="00DF6DD6">
        <w:t>: P</w:t>
      </w:r>
      <w:r w:rsidRPr="00DF6DD6">
        <w:rPr>
          <w:vertAlign w:val="subscript"/>
        </w:rPr>
        <w:t>CMAX</w:t>
      </w:r>
      <w:r w:rsidRPr="00DF6DD6">
        <w:t xml:space="preserve"> tolerance for Dual Connectivity </w:t>
      </w:r>
      <w:r w:rsidR="00D35EC3" w:rsidRPr="00DF6DD6">
        <w:t>E-UTRA</w:t>
      </w:r>
      <w:r w:rsidRPr="00DF6DD6">
        <w:t>-NR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F55B07" w:rsidRPr="00DF6DD6" w14:paraId="7AD7BF58" w14:textId="77777777" w:rsidTr="00F70669">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615C08A" w14:textId="77777777" w:rsidR="00DD32D8" w:rsidRPr="00DF6DD6" w:rsidRDefault="00DD32D8" w:rsidP="0094432A">
            <w:pPr>
              <w:pStyle w:val="TAH"/>
            </w:pPr>
            <w:r w:rsidRPr="00DF6DD6">
              <w:rPr>
                <w:lang w:bidi="bn-IN"/>
              </w:rPr>
              <w:t>P</w:t>
            </w:r>
            <w:r w:rsidRPr="00DF6DD6">
              <w:rPr>
                <w:vertAlign w:val="subscript"/>
                <w:lang w:bidi="bn-IN"/>
              </w:rPr>
              <w:t>CMAX</w:t>
            </w:r>
            <w:r w:rsidRPr="00DF6DD6">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1B8862A6" w14:textId="24AC91F0" w:rsidR="00DD32D8" w:rsidRPr="00DF6DD6" w:rsidRDefault="00DD32D8" w:rsidP="0094432A">
            <w:pPr>
              <w:pStyle w:val="TAH"/>
              <w:rPr>
                <w:lang w:eastAsia="zh-CN"/>
              </w:rPr>
            </w:pPr>
            <w:r w:rsidRPr="00DF6DD6">
              <w:t>Tolerance</w:t>
            </w:r>
          </w:p>
          <w:p w14:paraId="5A3D3F16" w14:textId="77777777" w:rsidR="00DD32D8" w:rsidRPr="00DF6DD6" w:rsidRDefault="00DD32D8" w:rsidP="0094432A">
            <w:pPr>
              <w:pStyle w:val="TAH"/>
            </w:pPr>
            <w:r w:rsidRPr="00DF6DD6">
              <w:t>T</w:t>
            </w:r>
            <w:r w:rsidRPr="00DF6DD6">
              <w:rPr>
                <w:vertAlign w:val="subscript"/>
                <w:lang w:eastAsia="zh-CN"/>
              </w:rPr>
              <w:t xml:space="preserve">LOW </w:t>
            </w:r>
            <w:r w:rsidRPr="00DF6DD6">
              <w:t>(</w:t>
            </w:r>
            <w:r w:rsidRPr="00DF6DD6">
              <w:rPr>
                <w:lang w:bidi="bn-IN"/>
              </w:rPr>
              <w:t>P</w:t>
            </w:r>
            <w:r w:rsidRPr="00DF6DD6">
              <w:rPr>
                <w:vertAlign w:val="subscript"/>
                <w:lang w:bidi="bn-IN"/>
              </w:rPr>
              <w:t>CMAX_L</w:t>
            </w:r>
            <w:r w:rsidRPr="00DF6DD6">
              <w:t>) (dB)</w:t>
            </w:r>
          </w:p>
        </w:tc>
        <w:tc>
          <w:tcPr>
            <w:tcW w:w="2358" w:type="dxa"/>
            <w:tcBorders>
              <w:top w:val="single" w:sz="4" w:space="0" w:color="auto"/>
              <w:left w:val="single" w:sz="4" w:space="0" w:color="auto"/>
              <w:bottom w:val="single" w:sz="4" w:space="0" w:color="auto"/>
              <w:right w:val="single" w:sz="4" w:space="0" w:color="auto"/>
            </w:tcBorders>
            <w:hideMark/>
          </w:tcPr>
          <w:p w14:paraId="7AAA2573" w14:textId="1D189C53" w:rsidR="00DD32D8" w:rsidRPr="00DF6DD6" w:rsidRDefault="00DD32D8" w:rsidP="0094432A">
            <w:pPr>
              <w:pStyle w:val="TAH"/>
              <w:rPr>
                <w:lang w:eastAsia="zh-CN"/>
              </w:rPr>
            </w:pPr>
            <w:r w:rsidRPr="00DF6DD6">
              <w:t>Tolerance</w:t>
            </w:r>
          </w:p>
          <w:p w14:paraId="6C6BB3A5" w14:textId="77777777" w:rsidR="00DD32D8" w:rsidRPr="00DF6DD6" w:rsidRDefault="00DD32D8" w:rsidP="0094432A">
            <w:pPr>
              <w:pStyle w:val="TAH"/>
              <w:rPr>
                <w:lang w:eastAsia="zh-CN"/>
              </w:rPr>
            </w:pPr>
            <w:r w:rsidRPr="00DF6DD6">
              <w:t>T</w:t>
            </w:r>
            <w:r w:rsidRPr="00DF6DD6">
              <w:rPr>
                <w:vertAlign w:val="subscript"/>
                <w:lang w:eastAsia="zh-CN"/>
              </w:rPr>
              <w:t>HIGH</w:t>
            </w:r>
            <w:r w:rsidRPr="00DF6DD6">
              <w:t xml:space="preserve"> (</w:t>
            </w:r>
            <w:r w:rsidRPr="00DF6DD6">
              <w:rPr>
                <w:lang w:bidi="bn-IN"/>
              </w:rPr>
              <w:t>P</w:t>
            </w:r>
            <w:r w:rsidRPr="00DF6DD6">
              <w:rPr>
                <w:vertAlign w:val="subscript"/>
                <w:lang w:bidi="bn-IN"/>
              </w:rPr>
              <w:t>CMAX_H</w:t>
            </w:r>
            <w:r w:rsidRPr="00DF6DD6">
              <w:t>) (dB)</w:t>
            </w:r>
          </w:p>
        </w:tc>
      </w:tr>
      <w:tr w:rsidR="0094432A" w:rsidRPr="00DF6DD6" w14:paraId="3ACD6A25" w14:textId="77777777" w:rsidTr="00F70669">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41D47D4B" w14:textId="77777777" w:rsidR="0094432A" w:rsidRPr="00DF6DD6" w:rsidRDefault="0094432A" w:rsidP="0094432A">
            <w:pPr>
              <w:pStyle w:val="TAC"/>
              <w:rPr>
                <w:rFonts w:eastAsia="Times New Roman"/>
                <w:szCs w:val="18"/>
                <w:lang w:eastAsia="zh-CN"/>
              </w:rPr>
            </w:pPr>
            <w:r w:rsidRPr="00DF6DD6">
              <w:t xml:space="preserve">23 </w:t>
            </w:r>
            <w:r w:rsidRPr="00DF6DD6">
              <w:rPr>
                <w:rFonts w:eastAsia="Times New Roman"/>
                <w:szCs w:val="18"/>
              </w:rPr>
              <w:t>≤</w:t>
            </w:r>
            <w:r w:rsidRPr="00DF6DD6">
              <w:t xml:space="preserve"> P</w:t>
            </w:r>
            <w:r w:rsidRPr="00DF6DD6">
              <w:rPr>
                <w:vertAlign w:val="subscript"/>
              </w:rPr>
              <w:t>CMAX</w:t>
            </w:r>
            <w:r w:rsidRPr="00DF6DD6">
              <w:rPr>
                <w:rFonts w:cs="Vrinda"/>
                <w:vertAlign w:val="subscript"/>
                <w:lang w:bidi="bn-IN"/>
              </w:rPr>
              <w:t xml:space="preserve"> </w:t>
            </w:r>
            <w:r w:rsidRPr="00DF6DD6">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0FD7767F" w14:textId="67E6E323" w:rsidR="0094432A" w:rsidRPr="00DF6DD6" w:rsidRDefault="0094432A" w:rsidP="0094432A">
            <w:pPr>
              <w:pStyle w:val="TAC"/>
              <w:rPr>
                <w:rFonts w:eastAsia="Times New Roman"/>
              </w:rPr>
            </w:pPr>
            <w:r w:rsidRPr="006F0C15">
              <w:rPr>
                <w:lang w:eastAsia="zh-CN"/>
              </w:rPr>
              <w:t>3</w:t>
            </w:r>
            <w:r w:rsidRPr="006F0C15">
              <w:rPr>
                <w:lang w:eastAsia="fr-FR"/>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7E9AE37" w14:textId="0829A07E" w:rsidR="0094432A" w:rsidRPr="00DF6DD6" w:rsidRDefault="0094432A" w:rsidP="0094432A">
            <w:pPr>
              <w:pStyle w:val="TAC"/>
              <w:rPr>
                <w:rFonts w:eastAsia="Times New Roman"/>
              </w:rPr>
            </w:pPr>
            <w:r w:rsidRPr="006F0C15">
              <w:rPr>
                <w:lang w:eastAsia="fr-FR"/>
              </w:rPr>
              <w:t>2.0</w:t>
            </w:r>
          </w:p>
        </w:tc>
      </w:tr>
      <w:tr w:rsidR="0094432A" w:rsidRPr="00DF6DD6" w14:paraId="5901367E" w14:textId="77777777" w:rsidTr="00F70669">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56DD213" w14:textId="77777777" w:rsidR="0094432A" w:rsidRPr="00DF6DD6" w:rsidRDefault="0094432A" w:rsidP="0094432A">
            <w:pPr>
              <w:pStyle w:val="TAC"/>
              <w:rPr>
                <w:rFonts w:eastAsia="Times New Roman"/>
                <w:szCs w:val="18"/>
                <w:lang w:eastAsia="zh-CN"/>
              </w:rPr>
            </w:pPr>
            <w:r w:rsidRPr="00DF6DD6">
              <w:rPr>
                <w:rFonts w:eastAsia="Times New Roman"/>
                <w:szCs w:val="18"/>
              </w:rPr>
              <w:t xml:space="preserve">22 ≤ </w:t>
            </w:r>
            <w:r w:rsidRPr="00DF6DD6">
              <w:rPr>
                <w:rFonts w:eastAsia="Times New Roman"/>
                <w:szCs w:val="18"/>
                <w:lang w:bidi="bn-IN"/>
              </w:rPr>
              <w:t>P</w:t>
            </w:r>
            <w:r w:rsidRPr="00DF6DD6">
              <w:rPr>
                <w:rFonts w:eastAsia="Times New Roman"/>
                <w:szCs w:val="18"/>
                <w:vertAlign w:val="subscript"/>
                <w:lang w:bidi="bn-IN"/>
              </w:rPr>
              <w:t xml:space="preserve">CMAX </w:t>
            </w:r>
            <w:r w:rsidRPr="00DF6DD6">
              <w:rPr>
                <w:rFonts w:eastAsia="Times New Roman"/>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11210B6E" w14:textId="2AB57BD4" w:rsidR="0094432A" w:rsidRPr="00DF6DD6" w:rsidRDefault="0094432A" w:rsidP="0094432A">
            <w:pPr>
              <w:pStyle w:val="TAC"/>
              <w:rPr>
                <w:rFonts w:eastAsia="Times New Roman"/>
                <w:lang w:eastAsia="zh-CN"/>
              </w:rPr>
            </w:pPr>
            <w:r w:rsidRPr="006F0C15">
              <w:rPr>
                <w:lang w:eastAsia="fr-FR"/>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BC03D6C" w14:textId="5EFEEBF3" w:rsidR="0094432A" w:rsidRPr="00DF6DD6" w:rsidRDefault="0094432A" w:rsidP="0094432A">
            <w:pPr>
              <w:pStyle w:val="TAC"/>
              <w:rPr>
                <w:rFonts w:eastAsia="Times New Roman"/>
                <w:lang w:eastAsia="zh-CN"/>
              </w:rPr>
            </w:pPr>
            <w:r w:rsidRPr="006F0C15">
              <w:rPr>
                <w:lang w:eastAsia="fr-FR"/>
              </w:rPr>
              <w:t>2.0</w:t>
            </w:r>
          </w:p>
        </w:tc>
      </w:tr>
      <w:tr w:rsidR="0094432A" w:rsidRPr="00DF6DD6" w14:paraId="606577FB" w14:textId="77777777" w:rsidTr="00F70669">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E946CF2" w14:textId="77777777" w:rsidR="0094432A" w:rsidRPr="00DF6DD6" w:rsidRDefault="0094432A" w:rsidP="0094432A">
            <w:pPr>
              <w:pStyle w:val="TAC"/>
              <w:rPr>
                <w:rFonts w:eastAsia="Times New Roman"/>
                <w:szCs w:val="18"/>
                <w:lang w:eastAsia="zh-CN"/>
              </w:rPr>
            </w:pPr>
            <w:r w:rsidRPr="00DF6DD6">
              <w:rPr>
                <w:rFonts w:eastAsia="Times New Roman"/>
                <w:szCs w:val="18"/>
              </w:rPr>
              <w:t xml:space="preserve">21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F244C57" w14:textId="6E4F3E0E" w:rsidR="0094432A" w:rsidRPr="00DF6DD6" w:rsidRDefault="0094432A" w:rsidP="0094432A">
            <w:pPr>
              <w:pStyle w:val="TAC"/>
              <w:rPr>
                <w:rFonts w:eastAsia="Times New Roman"/>
                <w:lang w:eastAsia="zh-CN"/>
              </w:rPr>
            </w:pPr>
            <w:r w:rsidRPr="006F0C15">
              <w:rPr>
                <w:lang w:eastAsia="fr-FR"/>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E9189EF" w14:textId="09734C39" w:rsidR="0094432A" w:rsidRPr="00DF6DD6" w:rsidRDefault="0094432A" w:rsidP="0094432A">
            <w:pPr>
              <w:pStyle w:val="TAC"/>
              <w:rPr>
                <w:rFonts w:eastAsia="Times New Roman"/>
                <w:lang w:eastAsia="zh-CN"/>
              </w:rPr>
            </w:pPr>
            <w:r w:rsidRPr="006F0C15">
              <w:rPr>
                <w:lang w:eastAsia="fr-FR"/>
              </w:rPr>
              <w:t>3.0</w:t>
            </w:r>
          </w:p>
        </w:tc>
      </w:tr>
      <w:tr w:rsidR="0094432A" w:rsidRPr="00DF6DD6" w14:paraId="43A7E0DA" w14:textId="77777777" w:rsidTr="00F70669">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2FB8B03A" w14:textId="77777777" w:rsidR="0094432A" w:rsidRPr="00DF6DD6" w:rsidRDefault="0094432A" w:rsidP="0094432A">
            <w:pPr>
              <w:pStyle w:val="TAC"/>
              <w:rPr>
                <w:rFonts w:eastAsia="Times New Roman"/>
                <w:szCs w:val="18"/>
                <w:lang w:eastAsia="zh-CN"/>
              </w:rPr>
            </w:pPr>
            <w:r w:rsidRPr="00DF6DD6">
              <w:rPr>
                <w:rFonts w:eastAsia="Times New Roman"/>
                <w:szCs w:val="18"/>
              </w:rPr>
              <w:t xml:space="preserve">20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B4D64F4" w14:textId="59067EB5" w:rsidR="0094432A" w:rsidRPr="00DF6DD6" w:rsidRDefault="0094432A" w:rsidP="0094432A">
            <w:pPr>
              <w:pStyle w:val="TAC"/>
              <w:rPr>
                <w:rFonts w:eastAsia="Times New Roman"/>
                <w:lang w:eastAsia="zh-CN"/>
              </w:rPr>
            </w:pPr>
            <w:r w:rsidRPr="006F0C15">
              <w:rPr>
                <w:lang w:eastAsia="fr-FR"/>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326D435" w14:textId="1E950FAA" w:rsidR="0094432A" w:rsidRPr="00DF6DD6" w:rsidRDefault="0094432A" w:rsidP="0094432A">
            <w:pPr>
              <w:pStyle w:val="TAC"/>
              <w:rPr>
                <w:rFonts w:eastAsia="Times New Roman"/>
                <w:lang w:eastAsia="zh-CN"/>
              </w:rPr>
            </w:pPr>
            <w:r w:rsidRPr="006F0C15">
              <w:rPr>
                <w:lang w:eastAsia="fr-FR"/>
              </w:rPr>
              <w:t>4.0</w:t>
            </w:r>
          </w:p>
        </w:tc>
      </w:tr>
      <w:tr w:rsidR="0094432A" w:rsidRPr="00DF6DD6" w14:paraId="20AD4720" w14:textId="77777777" w:rsidTr="00F70669">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A69DEBE" w14:textId="77777777" w:rsidR="0094432A" w:rsidRPr="00DF6DD6" w:rsidRDefault="0094432A" w:rsidP="0094432A">
            <w:pPr>
              <w:pStyle w:val="TAC"/>
              <w:rPr>
                <w:rFonts w:eastAsia="Times New Roman"/>
                <w:szCs w:val="18"/>
                <w:lang w:eastAsia="zh-CN"/>
              </w:rPr>
            </w:pPr>
            <w:r w:rsidRPr="00DF6DD6">
              <w:rPr>
                <w:rFonts w:eastAsia="Times New Roman"/>
                <w:szCs w:val="18"/>
              </w:rPr>
              <w:t xml:space="preserve">16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A92E6CD" w14:textId="642DDEEA" w:rsidR="0094432A" w:rsidRPr="00DF6DD6" w:rsidRDefault="0094432A" w:rsidP="0094432A">
            <w:pPr>
              <w:pStyle w:val="TAC"/>
              <w:rPr>
                <w:rFonts w:eastAsia="Times New Roman"/>
                <w:lang w:eastAsia="zh-CN"/>
              </w:rPr>
            </w:pPr>
            <w:r w:rsidRPr="006F0C15">
              <w:rPr>
                <w:lang w:eastAsia="fr-FR"/>
              </w:rPr>
              <w:t>5.0</w:t>
            </w:r>
          </w:p>
        </w:tc>
      </w:tr>
      <w:tr w:rsidR="0094432A" w:rsidRPr="00DF6DD6" w14:paraId="4927A632" w14:textId="77777777" w:rsidTr="00F70669">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328E6BBF" w14:textId="77777777" w:rsidR="0094432A" w:rsidRPr="00DF6DD6" w:rsidRDefault="0094432A" w:rsidP="0094432A">
            <w:pPr>
              <w:pStyle w:val="TAC"/>
              <w:rPr>
                <w:rFonts w:eastAsia="Times New Roman"/>
                <w:szCs w:val="18"/>
                <w:lang w:eastAsia="zh-CN"/>
              </w:rPr>
            </w:pPr>
            <w:r w:rsidRPr="00DF6DD6">
              <w:rPr>
                <w:rFonts w:eastAsia="Times New Roman"/>
                <w:szCs w:val="18"/>
              </w:rPr>
              <w:t xml:space="preserve">11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1CC83F0D" w14:textId="409956BA" w:rsidR="0094432A" w:rsidRPr="00DF6DD6" w:rsidRDefault="0094432A" w:rsidP="0094432A">
            <w:pPr>
              <w:pStyle w:val="TAC"/>
              <w:rPr>
                <w:rFonts w:eastAsia="Times New Roman"/>
                <w:lang w:eastAsia="zh-CN"/>
              </w:rPr>
            </w:pPr>
            <w:r w:rsidRPr="006F0C15">
              <w:rPr>
                <w:lang w:eastAsia="fr-FR"/>
              </w:rPr>
              <w:t>6.0</w:t>
            </w:r>
          </w:p>
        </w:tc>
      </w:tr>
      <w:tr w:rsidR="0094432A" w:rsidRPr="00DF6DD6" w14:paraId="1C890012" w14:textId="77777777" w:rsidTr="00F70669">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11FA927" w14:textId="77777777" w:rsidR="0094432A" w:rsidRPr="00DF6DD6" w:rsidRDefault="0094432A" w:rsidP="0094432A">
            <w:pPr>
              <w:pStyle w:val="TAC"/>
              <w:rPr>
                <w:rFonts w:eastAsia="Times New Roman"/>
                <w:szCs w:val="18"/>
                <w:lang w:eastAsia="zh-CN"/>
              </w:rPr>
            </w:pPr>
            <w:r w:rsidRPr="00DF6DD6">
              <w:rPr>
                <w:rFonts w:eastAsia="Times New Roman"/>
                <w:szCs w:val="18"/>
              </w:rPr>
              <w:t xml:space="preserve">-40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06A9009B" w14:textId="1A93D094" w:rsidR="0094432A" w:rsidRPr="00DF6DD6" w:rsidRDefault="0094432A" w:rsidP="0094432A">
            <w:pPr>
              <w:pStyle w:val="TAC"/>
              <w:rPr>
                <w:rFonts w:eastAsia="Times New Roman"/>
                <w:lang w:eastAsia="zh-CN"/>
              </w:rPr>
            </w:pPr>
            <w:r w:rsidRPr="006F0C15">
              <w:rPr>
                <w:lang w:eastAsia="fr-FR"/>
              </w:rPr>
              <w:t>7.0</w:t>
            </w:r>
          </w:p>
        </w:tc>
      </w:tr>
      <w:tr w:rsidR="00471067" w:rsidRPr="00DF6DD6" w14:paraId="45F89203" w14:textId="77777777" w:rsidTr="00F70669">
        <w:trPr>
          <w:trHeight w:val="225"/>
          <w:jc w:val="center"/>
        </w:trPr>
        <w:tc>
          <w:tcPr>
            <w:tcW w:w="6709" w:type="dxa"/>
            <w:gridSpan w:val="3"/>
            <w:tcBorders>
              <w:top w:val="single" w:sz="4" w:space="0" w:color="auto"/>
              <w:left w:val="single" w:sz="4" w:space="0" w:color="auto"/>
              <w:bottom w:val="single" w:sz="4" w:space="0" w:color="auto"/>
              <w:right w:val="single" w:sz="4" w:space="0" w:color="auto"/>
            </w:tcBorders>
            <w:vAlign w:val="center"/>
          </w:tcPr>
          <w:p w14:paraId="4ED46A23" w14:textId="77777777" w:rsidR="00DD32D8" w:rsidRPr="00DF6DD6" w:rsidRDefault="00DD32D8" w:rsidP="0094432A">
            <w:pPr>
              <w:pStyle w:val="TAN"/>
              <w:rPr>
                <w:rFonts w:eastAsia="Times New Roman"/>
                <w:szCs w:val="18"/>
              </w:rPr>
            </w:pPr>
            <w:r w:rsidRPr="00DF6DD6">
              <w:t>NOTE 1:</w:t>
            </w:r>
            <w:r w:rsidRPr="00DF6DD6">
              <w:tab/>
              <w:t>For UEs not indicating support of dynamic power sharing, the upper tolerance T</w:t>
            </w:r>
            <w:r w:rsidRPr="00DF6DD6">
              <w:rPr>
                <w:vertAlign w:val="subscript"/>
              </w:rPr>
              <w:t>high</w:t>
            </w:r>
            <w:r w:rsidRPr="00DF6DD6">
              <w:t xml:space="preserve"> shall be reduced by 0.3 dB for P </w:t>
            </w:r>
            <w:r w:rsidRPr="00DF6DD6">
              <w:rPr>
                <w:rFonts w:cs="Arial"/>
              </w:rPr>
              <w:t>≥</w:t>
            </w:r>
            <w:r w:rsidRPr="00DF6DD6">
              <w:t xml:space="preserve"> 20 dBm.</w:t>
            </w:r>
          </w:p>
        </w:tc>
      </w:tr>
    </w:tbl>
    <w:p w14:paraId="4AB794D5" w14:textId="77777777" w:rsidR="00DD32D8" w:rsidRPr="00DF6DD6" w:rsidRDefault="00DD32D8" w:rsidP="00DD32D8">
      <w:pPr>
        <w:rPr>
          <w:rFonts w:eastAsia="Times New Roman"/>
          <w:i/>
        </w:rPr>
      </w:pPr>
    </w:p>
    <w:p w14:paraId="7FD57954" w14:textId="01A2CA34" w:rsidR="00DD32D8" w:rsidRPr="00DF6DD6" w:rsidRDefault="00DD32D8" w:rsidP="00DD32D8">
      <w:pPr>
        <w:spacing w:after="160" w:line="256" w:lineRule="auto"/>
        <w:rPr>
          <w:lang w:eastAsia="zh-CN"/>
        </w:rPr>
      </w:pPr>
      <w:r w:rsidRPr="00DF6DD6">
        <w:rPr>
          <w:rFonts w:eastAsia="Calibri"/>
          <w:lang w:val="en-US"/>
        </w:rPr>
        <w:t xml:space="preserve">When </w:t>
      </w:r>
      <w:r w:rsidR="00D35EC3" w:rsidRPr="00DF6DD6">
        <w:rPr>
          <w:rFonts w:eastAsia="Calibri"/>
          <w:lang w:val="en-US"/>
        </w:rPr>
        <w:t>E-UTRA</w:t>
      </w:r>
      <w:r w:rsidRPr="00DF6DD6">
        <w:rPr>
          <w:rFonts w:eastAsia="Calibri"/>
          <w:lang w:val="en-US"/>
        </w:rPr>
        <w:t xml:space="preserve"> and NR transmissions overlap and the condition (</w:t>
      </w:r>
      <w:r w:rsidRPr="00DF6DD6">
        <w:rPr>
          <w:lang w:val="en-US"/>
        </w:rPr>
        <w:t>If (a=TRUE) AND (b=FALSE)) is met, SCG shall be transmitted and the following</w:t>
      </w:r>
      <w:r w:rsidRPr="00DF6DD6">
        <w:rPr>
          <w:rFonts w:eastAsia="Calibri"/>
          <w:lang w:val="en-US"/>
        </w:rPr>
        <w:t xml:space="preserve"> supplementary minimum requirement apply for t</w:t>
      </w:r>
      <w:r w:rsidRPr="00DF6DD6">
        <w:rPr>
          <w:lang w:eastAsia="zh-CN"/>
        </w:rPr>
        <w:t xml:space="preserve">he measured SCG power, </w:t>
      </w:r>
      <w:r w:rsidRPr="00DF6DD6">
        <w:rPr>
          <w:rFonts w:cs="Geneva"/>
          <w:lang w:bidi="bn-IN"/>
        </w:rPr>
        <w:t>P</w:t>
      </w:r>
      <w:r w:rsidRPr="00DF6DD6">
        <w:rPr>
          <w:rFonts w:cs="Geneva"/>
          <w:vertAlign w:val="subscript"/>
          <w:lang w:bidi="bn-IN"/>
        </w:rPr>
        <w:t>UMAX,f,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under nominal conditions.</w:t>
      </w:r>
    </w:p>
    <w:p w14:paraId="3B9C966F" w14:textId="6AA97921" w:rsidR="00DD32D8" w:rsidRPr="00DF6DD6" w:rsidRDefault="00DD32D8" w:rsidP="00DD32D8">
      <w:pPr>
        <w:keepLines/>
        <w:tabs>
          <w:tab w:val="center" w:pos="4536"/>
          <w:tab w:val="right" w:pos="9072"/>
        </w:tabs>
        <w:rPr>
          <w:noProof/>
          <w:lang w:eastAsia="zh-CN"/>
        </w:rPr>
      </w:pPr>
      <w:r w:rsidRPr="00DF6DD6">
        <w:rPr>
          <w:noProof/>
          <w:lang w:eastAsia="zh-CN"/>
        </w:rPr>
        <w:tab/>
      </w:r>
      <w:r w:rsidR="008C28EA" w:rsidRPr="00DF6DD6">
        <w:rPr>
          <w:noProof/>
        </w:rPr>
        <w:t>10log(p</w:t>
      </w:r>
      <w:r w:rsidR="008C28EA" w:rsidRPr="00DF6DD6">
        <w:rPr>
          <w:noProof/>
          <w:vertAlign w:val="subscript"/>
        </w:rPr>
        <w:t>CMAX</w:t>
      </w:r>
      <w:r w:rsidR="008C28EA" w:rsidRPr="00DF6DD6">
        <w:rPr>
          <w:noProof/>
        </w:rPr>
        <w:t xml:space="preserve"> </w:t>
      </w:r>
      <w:r w:rsidR="008C28EA" w:rsidRPr="00DF6DD6">
        <w:rPr>
          <w:noProof/>
          <w:vertAlign w:val="subscript"/>
        </w:rPr>
        <w:t>L,f,</w:t>
      </w:r>
      <w:r w:rsidR="008C28EA" w:rsidRPr="00DF6DD6">
        <w:rPr>
          <w:i/>
          <w:iCs/>
          <w:noProof/>
          <w:vertAlign w:val="subscript"/>
        </w:rPr>
        <w:t>c,NR</w:t>
      </w:r>
      <w:r w:rsidR="008C28EA" w:rsidRPr="00DF6DD6">
        <w:rPr>
          <w:noProof/>
        </w:rPr>
        <w:t xml:space="preserve"> (</w:t>
      </w:r>
      <w:r w:rsidR="008C28EA" w:rsidRPr="00DF6DD6">
        <w:rPr>
          <w:i/>
          <w:iCs/>
          <w:noProof/>
        </w:rPr>
        <w:t>q</w:t>
      </w:r>
      <w:r w:rsidR="008C28EA" w:rsidRPr="00DF6DD6">
        <w:rPr>
          <w:noProof/>
        </w:rPr>
        <w:t xml:space="preserve">)/X_scale) </w:t>
      </w:r>
      <w:r w:rsidR="008C28EA" w:rsidRPr="00DF6DD6">
        <w:rPr>
          <w:noProof/>
          <w:lang w:eastAsia="zh-CN"/>
        </w:rPr>
        <w:t xml:space="preserve"> – </w:t>
      </w:r>
      <w:r w:rsidR="008C28EA" w:rsidRPr="00DF6DD6">
        <w:rPr>
          <w:rFonts w:eastAsia="Calibri"/>
          <w:noProof/>
          <w:lang w:val="en-US"/>
        </w:rPr>
        <w:t xml:space="preserve"> T</w:t>
      </w:r>
      <w:r w:rsidR="008C28EA" w:rsidRPr="00DF6DD6">
        <w:rPr>
          <w:rFonts w:eastAsia="Geneva"/>
          <w:noProof/>
          <w:vertAlign w:val="subscript"/>
          <w:lang w:val="en-US" w:eastAsia="zh-CN"/>
        </w:rPr>
        <w:t>LOW</w:t>
      </w:r>
      <w:r w:rsidR="008C28EA" w:rsidRPr="00DF6DD6">
        <w:rPr>
          <w:rFonts w:eastAsia="Calibri"/>
          <w:noProof/>
          <w:lang w:val="en-US"/>
        </w:rPr>
        <w:t xml:space="preserve"> </w:t>
      </w:r>
      <w:r w:rsidR="008C28EA" w:rsidRPr="00DF6DD6">
        <w:rPr>
          <w:noProof/>
          <w:lang w:eastAsia="zh-CN"/>
        </w:rPr>
        <w:t>(</w:t>
      </w:r>
      <w:r w:rsidR="008C28EA" w:rsidRPr="00DF6DD6">
        <w:rPr>
          <w:noProof/>
        </w:rPr>
        <w:t>10log(p</w:t>
      </w:r>
      <w:r w:rsidR="008C28EA" w:rsidRPr="00DF6DD6">
        <w:rPr>
          <w:noProof/>
          <w:vertAlign w:val="subscript"/>
        </w:rPr>
        <w:t>CMAX</w:t>
      </w:r>
      <w:r w:rsidR="008C28EA" w:rsidRPr="00DF6DD6">
        <w:rPr>
          <w:noProof/>
        </w:rPr>
        <w:t xml:space="preserve"> </w:t>
      </w:r>
      <w:r w:rsidR="008C28EA" w:rsidRPr="00DF6DD6">
        <w:rPr>
          <w:noProof/>
          <w:vertAlign w:val="subscript"/>
        </w:rPr>
        <w:t>L,f,</w:t>
      </w:r>
      <w:r w:rsidR="008C28EA" w:rsidRPr="00DF6DD6">
        <w:rPr>
          <w:i/>
          <w:iCs/>
          <w:noProof/>
          <w:vertAlign w:val="subscript"/>
        </w:rPr>
        <w:t>c,NR</w:t>
      </w:r>
      <w:r w:rsidR="008C28EA" w:rsidRPr="00DF6DD6">
        <w:rPr>
          <w:noProof/>
        </w:rPr>
        <w:t xml:space="preserve"> (</w:t>
      </w:r>
      <w:r w:rsidR="008C28EA" w:rsidRPr="00DF6DD6">
        <w:rPr>
          <w:i/>
          <w:iCs/>
          <w:noProof/>
        </w:rPr>
        <w:t>q</w:t>
      </w:r>
      <w:r w:rsidR="008C28EA" w:rsidRPr="00DF6DD6">
        <w:rPr>
          <w:noProof/>
        </w:rPr>
        <w:t xml:space="preserve">)/X_scale) </w:t>
      </w:r>
      <w:r w:rsidR="008C28EA" w:rsidRPr="00DF6DD6">
        <w:rPr>
          <w:noProof/>
          <w:lang w:eastAsia="zh-CN"/>
        </w:rPr>
        <w:t xml:space="preserve">)}  </w:t>
      </w:r>
      <w:r w:rsidR="008C28EA" w:rsidRPr="00DF6DD6">
        <w:rPr>
          <w:rFonts w:hint="eastAsia"/>
          <w:noProof/>
          <w:lang w:eastAsia="zh-CN"/>
        </w:rPr>
        <w:t>≤</w:t>
      </w:r>
      <w:r w:rsidR="008C28EA" w:rsidRPr="00DF6DD6">
        <w:rPr>
          <w:noProof/>
          <w:lang w:eastAsia="zh-CN"/>
        </w:rPr>
        <w:t xml:space="preserve">  </w:t>
      </w:r>
      <w:r w:rsidR="008C28EA" w:rsidRPr="00DF6DD6">
        <w:rPr>
          <w:rFonts w:cs="Geneva"/>
          <w:noProof/>
          <w:lang w:bidi="bn-IN"/>
        </w:rPr>
        <w:t>P</w:t>
      </w:r>
      <w:r w:rsidR="008C28EA" w:rsidRPr="00DF6DD6">
        <w:rPr>
          <w:rFonts w:cs="Geneva"/>
          <w:noProof/>
          <w:vertAlign w:val="subscript"/>
          <w:lang w:bidi="bn-IN"/>
        </w:rPr>
        <w:t>UMAX,f,</w:t>
      </w:r>
      <w:r w:rsidR="008C28EA" w:rsidRPr="00DF6DD6">
        <w:rPr>
          <w:rFonts w:cs="Geneva"/>
          <w:i/>
          <w:noProof/>
          <w:vertAlign w:val="subscript"/>
          <w:lang w:bidi="bn-IN"/>
        </w:rPr>
        <w:t>c</w:t>
      </w:r>
      <w:r w:rsidR="008C28EA" w:rsidRPr="00DF6DD6">
        <w:rPr>
          <w:rFonts w:cs="Geneva"/>
          <w:i/>
          <w:noProof/>
          <w:vertAlign w:val="subscript"/>
          <w:lang w:eastAsia="zh-CN" w:bidi="bn-IN"/>
        </w:rPr>
        <w:t>,</w:t>
      </w:r>
      <w:r w:rsidR="008C28EA" w:rsidRPr="00DF6DD6">
        <w:rPr>
          <w:rFonts w:cs="Geneva"/>
          <w:i/>
          <w:noProof/>
          <w:vertAlign w:val="subscript"/>
          <w:lang w:bidi="bn-IN"/>
        </w:rPr>
        <w:t xml:space="preserve">NR </w:t>
      </w:r>
      <w:r w:rsidR="008C28EA" w:rsidRPr="00DF6DD6">
        <w:rPr>
          <w:noProof/>
          <w:lang w:eastAsia="zh-CN"/>
        </w:rPr>
        <w:t>(</w:t>
      </w:r>
      <w:r w:rsidR="008C28EA" w:rsidRPr="00DF6DD6">
        <w:rPr>
          <w:i/>
          <w:noProof/>
          <w:lang w:eastAsia="zh-CN"/>
        </w:rPr>
        <w:t>q</w:t>
      </w:r>
      <w:r w:rsidR="008C28EA" w:rsidRPr="00DF6DD6">
        <w:rPr>
          <w:noProof/>
          <w:lang w:eastAsia="zh-CN"/>
        </w:rPr>
        <w:t xml:space="preserve">) </w:t>
      </w:r>
      <w:r w:rsidR="008C28EA" w:rsidRPr="00DF6DD6">
        <w:rPr>
          <w:rFonts w:hint="eastAsia"/>
          <w:noProof/>
          <w:lang w:eastAsia="zh-CN"/>
        </w:rPr>
        <w:t>≤</w:t>
      </w:r>
      <w:r w:rsidR="008C28EA" w:rsidRPr="00DF6DD6">
        <w:rPr>
          <w:noProof/>
          <w:lang w:eastAsia="zh-CN"/>
        </w:rPr>
        <w:t xml:space="preserve">  </w:t>
      </w:r>
      <w:r w:rsidR="008C28EA" w:rsidRPr="00DF6DD6">
        <w:rPr>
          <w:noProof/>
        </w:rPr>
        <w:t>10log(p</w:t>
      </w:r>
      <w:r w:rsidR="008C28EA" w:rsidRPr="00DF6DD6">
        <w:rPr>
          <w:noProof/>
          <w:vertAlign w:val="subscript"/>
        </w:rPr>
        <w:t>CMAX</w:t>
      </w:r>
      <w:r w:rsidR="008C28EA" w:rsidRPr="00DF6DD6">
        <w:rPr>
          <w:noProof/>
        </w:rPr>
        <w:t xml:space="preserve"> </w:t>
      </w:r>
      <w:r w:rsidR="008C28EA" w:rsidRPr="00DF6DD6">
        <w:rPr>
          <w:noProof/>
          <w:vertAlign w:val="subscript"/>
        </w:rPr>
        <w:t>H, f,</w:t>
      </w:r>
      <w:r w:rsidR="008C28EA" w:rsidRPr="00DF6DD6">
        <w:rPr>
          <w:i/>
          <w:iCs/>
          <w:noProof/>
          <w:vertAlign w:val="subscript"/>
        </w:rPr>
        <w:t>c,NR</w:t>
      </w:r>
      <w:r w:rsidR="008C28EA" w:rsidRPr="00DF6DD6">
        <w:rPr>
          <w:noProof/>
        </w:rPr>
        <w:t xml:space="preserve"> </w:t>
      </w:r>
      <w:r w:rsidR="008C28EA" w:rsidRPr="00DF6DD6">
        <w:rPr>
          <w:noProof/>
          <w:lang w:eastAsia="zh-CN"/>
        </w:rPr>
        <w:t xml:space="preserve"> (</w:t>
      </w:r>
      <w:r w:rsidR="008C28EA" w:rsidRPr="00DF6DD6">
        <w:rPr>
          <w:i/>
          <w:noProof/>
          <w:lang w:eastAsia="zh-CN"/>
        </w:rPr>
        <w:t>q</w:t>
      </w:r>
      <w:r w:rsidR="008C28EA" w:rsidRPr="00DF6DD6">
        <w:rPr>
          <w:noProof/>
          <w:lang w:eastAsia="zh-CN"/>
        </w:rPr>
        <w:t xml:space="preserve">)) + </w:t>
      </w:r>
      <w:r w:rsidR="008C28EA" w:rsidRPr="00DF6DD6">
        <w:rPr>
          <w:rFonts w:eastAsia="Calibri"/>
          <w:noProof/>
          <w:lang w:val="en-US"/>
        </w:rPr>
        <w:t>T</w:t>
      </w:r>
      <w:r w:rsidR="008C28EA" w:rsidRPr="00DF6DD6">
        <w:rPr>
          <w:rFonts w:eastAsia="Geneva"/>
          <w:noProof/>
          <w:vertAlign w:val="subscript"/>
          <w:lang w:val="en-US" w:eastAsia="zh-CN"/>
        </w:rPr>
        <w:t>HIGH</w:t>
      </w:r>
      <w:r w:rsidR="008C28EA" w:rsidRPr="00DF6DD6">
        <w:rPr>
          <w:noProof/>
          <w:lang w:eastAsia="zh-CN"/>
        </w:rPr>
        <w:t xml:space="preserve"> (</w:t>
      </w:r>
      <w:r w:rsidR="008C28EA" w:rsidRPr="00DF6DD6">
        <w:rPr>
          <w:noProof/>
        </w:rPr>
        <w:t>10log(p</w:t>
      </w:r>
      <w:r w:rsidR="008C28EA" w:rsidRPr="00DF6DD6">
        <w:rPr>
          <w:noProof/>
          <w:vertAlign w:val="subscript"/>
        </w:rPr>
        <w:t>CMAX</w:t>
      </w:r>
      <w:r w:rsidR="008C28EA" w:rsidRPr="00DF6DD6">
        <w:rPr>
          <w:noProof/>
        </w:rPr>
        <w:t xml:space="preserve"> </w:t>
      </w:r>
      <w:r w:rsidR="008C28EA" w:rsidRPr="00DF6DD6">
        <w:rPr>
          <w:noProof/>
          <w:vertAlign w:val="subscript"/>
        </w:rPr>
        <w:t>H, f,</w:t>
      </w:r>
      <w:r w:rsidR="008C28EA" w:rsidRPr="00DF6DD6">
        <w:rPr>
          <w:i/>
          <w:iCs/>
          <w:noProof/>
          <w:vertAlign w:val="subscript"/>
        </w:rPr>
        <w:t>c,NR</w:t>
      </w:r>
      <w:r w:rsidR="008C28EA" w:rsidRPr="00DF6DD6">
        <w:rPr>
          <w:noProof/>
        </w:rPr>
        <w:t xml:space="preserve"> </w:t>
      </w:r>
      <w:r w:rsidR="008C28EA" w:rsidRPr="00DF6DD6">
        <w:rPr>
          <w:noProof/>
          <w:lang w:eastAsia="zh-CN"/>
        </w:rPr>
        <w:t xml:space="preserve"> (</w:t>
      </w:r>
      <w:r w:rsidR="008C28EA" w:rsidRPr="00DF6DD6">
        <w:rPr>
          <w:i/>
          <w:noProof/>
          <w:lang w:eastAsia="zh-CN"/>
        </w:rPr>
        <w:t>q</w:t>
      </w:r>
      <w:r w:rsidR="008C28EA" w:rsidRPr="00DF6DD6">
        <w:rPr>
          <w:noProof/>
          <w:lang w:eastAsia="zh-CN"/>
        </w:rPr>
        <w:t>))).</w:t>
      </w:r>
    </w:p>
    <w:p w14:paraId="0143F12D" w14:textId="77777777" w:rsidR="00DD32D8" w:rsidRPr="00DF6DD6" w:rsidRDefault="00DD32D8" w:rsidP="00DD32D8">
      <w:pPr>
        <w:rPr>
          <w:lang w:eastAsia="zh-CN"/>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 xml:space="preserve">LOW </w:t>
      </w:r>
      <w:r w:rsidRPr="00DF6DD6">
        <w:rPr>
          <w:rFonts w:eastAsia="Calibri"/>
          <w:lang w:val="en-US"/>
        </w:rPr>
        <w:t>and T</w:t>
      </w:r>
      <w:r w:rsidRPr="00DF6DD6">
        <w:rPr>
          <w:rFonts w:eastAsia="Calibri"/>
          <w:vertAlign w:val="subscript"/>
          <w:lang w:val="en-US"/>
        </w:rPr>
        <w:t xml:space="preserve">HIGH </w:t>
      </w:r>
      <w:r w:rsidRPr="00DF6DD6">
        <w:rPr>
          <w:rFonts w:eastAsia="Calibri"/>
          <w:lang w:val="en-US"/>
        </w:rPr>
        <w:t>for applicable values of P</w:t>
      </w:r>
      <w:r w:rsidRPr="00DF6DD6">
        <w:rPr>
          <w:rFonts w:eastAsia="Calibri"/>
          <w:vertAlign w:val="subscript"/>
          <w:lang w:val="en-US"/>
        </w:rPr>
        <w:t>CMAX</w:t>
      </w:r>
      <w:r w:rsidRPr="00DF6DD6">
        <w:rPr>
          <w:rFonts w:eastAsia="Calibri"/>
          <w:lang w:val="en-US"/>
        </w:rPr>
        <w:t xml:space="preserve"> specified in Table 6.2B.4.1.3-2</w:t>
      </w:r>
      <w:r w:rsidRPr="00DF6DD6">
        <w:rPr>
          <w:lang w:eastAsia="zh-CN"/>
        </w:rPr>
        <w:t>.</w:t>
      </w:r>
    </w:p>
    <w:p w14:paraId="79B2F87A" w14:textId="0E700210" w:rsidR="006B2899" w:rsidRPr="00DF6DD6" w:rsidRDefault="006B2899" w:rsidP="001310A1">
      <w:pPr>
        <w:pStyle w:val="Heading5"/>
      </w:pPr>
      <w:bookmarkStart w:id="1058" w:name="_Toc21345482"/>
      <w:bookmarkStart w:id="1059" w:name="_Toc29806331"/>
      <w:bookmarkStart w:id="1060" w:name="_Toc37255864"/>
      <w:bookmarkStart w:id="1061" w:name="_Toc37256205"/>
      <w:bookmarkStart w:id="1062" w:name="_Toc45890042"/>
      <w:bookmarkStart w:id="1063" w:name="_Toc52381867"/>
      <w:bookmarkStart w:id="1064" w:name="_Toc61374966"/>
      <w:bookmarkStart w:id="1065" w:name="_Toc67936318"/>
      <w:bookmarkStart w:id="1066" w:name="_Toc67937191"/>
      <w:r w:rsidRPr="00DF6DD6">
        <w:t>6.2B.4.1.3a</w:t>
      </w:r>
      <w:r w:rsidRPr="00DF6DD6">
        <w:tab/>
        <w:t>Inter-band NE-DC within FR1</w:t>
      </w:r>
      <w:bookmarkEnd w:id="1058"/>
      <w:bookmarkEnd w:id="1059"/>
      <w:bookmarkEnd w:id="1060"/>
      <w:bookmarkEnd w:id="1061"/>
      <w:bookmarkEnd w:id="1062"/>
      <w:bookmarkEnd w:id="1063"/>
      <w:bookmarkEnd w:id="1064"/>
      <w:bookmarkEnd w:id="1065"/>
      <w:bookmarkEnd w:id="1066"/>
    </w:p>
    <w:p w14:paraId="0A524E8F" w14:textId="1D9B2E87" w:rsidR="006B2899" w:rsidRPr="00DF6DD6" w:rsidRDefault="006B2899" w:rsidP="006B2899">
      <w:pPr>
        <w:spacing w:after="160" w:line="256" w:lineRule="auto"/>
        <w:rPr>
          <w:rFonts w:eastAsia="Calibri"/>
          <w:lang w:val="en-US"/>
        </w:rPr>
      </w:pPr>
      <w:r w:rsidRPr="00DF6DD6">
        <w:rPr>
          <w:rFonts w:eastAsia="Times New Roman"/>
        </w:rPr>
        <w:t>F</w:t>
      </w:r>
      <w:r w:rsidRPr="00DF6DD6">
        <w:rPr>
          <w:rFonts w:eastAsia="Calibri"/>
          <w:lang w:val="en-US"/>
        </w:rPr>
        <w:t xml:space="preserve">or inter-band dual connectivity with one uplink serving cell per CG on E-UTRA and NR respectively, the UE is allowed to set its configured maximum output power </w:t>
      </w:r>
      <w:r w:rsidRPr="00DF6DD6">
        <w:rPr>
          <w:rFonts w:eastAsia="Calibri"/>
          <w:lang w:val="en-US" w:bidi="bn-IN"/>
        </w:rPr>
        <w:t>P</w:t>
      </w:r>
      <w:r w:rsidRPr="00DF6DD6">
        <w:rPr>
          <w:rFonts w:eastAsia="Calibri"/>
          <w:vertAlign w:val="subscript"/>
          <w:lang w:val="en-US" w:bidi="bn-IN"/>
        </w:rPr>
        <w:t>CMAX</w:t>
      </w:r>
      <w:r w:rsidRPr="00DF6DD6">
        <w:rPr>
          <w:rFonts w:eastAsia="Calibri"/>
          <w:vertAlign w:val="subscript"/>
          <w:lang w:val="en-US" w:eastAsia="zh-CN" w:bidi="bn-IN"/>
        </w:rPr>
        <w:t>,</w:t>
      </w:r>
      <w:r w:rsidRPr="00DF6DD6">
        <w:rPr>
          <w:rFonts w:eastAsia="Calibri"/>
          <w:i/>
          <w:vertAlign w:val="subscript"/>
          <w:lang w:val="en-US" w:eastAsia="zh-CN" w:bidi="bn-IN"/>
        </w:rPr>
        <w:t xml:space="preserve">c(i),i </w:t>
      </w:r>
      <w:r w:rsidRPr="00DF6DD6">
        <w:rPr>
          <w:rFonts w:eastAsia="Calibri"/>
          <w:lang w:val="en-US" w:eastAsia="zh-CN"/>
        </w:rPr>
        <w:t xml:space="preserve">for serving cell </w:t>
      </w:r>
      <w:r w:rsidRPr="00DF6DD6">
        <w:rPr>
          <w:rFonts w:eastAsia="Calibri"/>
          <w:i/>
          <w:lang w:val="en-US" w:eastAsia="zh-CN"/>
        </w:rPr>
        <w:t>c(i)</w:t>
      </w:r>
      <w:r w:rsidRPr="00DF6DD6">
        <w:rPr>
          <w:rFonts w:eastAsia="Calibri"/>
          <w:lang w:val="en-US" w:eastAsia="zh-CN"/>
        </w:rPr>
        <w:t xml:space="preserve"> of CG</w:t>
      </w:r>
      <w:r w:rsidRPr="00DF6DD6">
        <w:rPr>
          <w:rFonts w:eastAsia="Calibri"/>
          <w:i/>
          <w:lang w:val="en-US" w:eastAsia="zh-CN"/>
        </w:rPr>
        <w:t xml:space="preserve"> i, i = 1,2</w:t>
      </w:r>
      <w:r w:rsidRPr="00DF6DD6">
        <w:rPr>
          <w:rFonts w:eastAsia="Calibri"/>
          <w:lang w:val="en-US" w:eastAsia="zh-CN"/>
        </w:rPr>
        <w:t xml:space="preserve">, and its </w:t>
      </w:r>
      <w:r w:rsidRPr="00DF6DD6">
        <w:rPr>
          <w:rFonts w:eastAsia="Calibri"/>
          <w:lang w:val="en-US"/>
        </w:rPr>
        <w:t xml:space="preserve">total configured maximum transmission  power for NE-DC operation, </w:t>
      </w: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Pr="00DF6DD6">
        <w:rPr>
          <w:rFonts w:eastAsia="Times New Roman"/>
          <w:lang w:val="en-US"/>
        </w:rPr>
        <w:t>= 10log10(</w:t>
      </w:r>
      <m:oMath>
        <m:sSubSup>
          <m:sSubSupPr>
            <m:ctrlPr>
              <w:rPr>
                <w:rFonts w:ascii="Cambria Math" w:eastAsia="Times New Roman" w:hAnsi="Cambria Math"/>
                <w:i/>
                <w:lang w:val="en-US"/>
              </w:rPr>
            </m:ctrlPr>
          </m:sSubSupPr>
          <m:e>
            <m:acc>
              <m:accPr>
                <m:ctrlPr>
                  <w:rPr>
                    <w:rFonts w:ascii="Cambria Math" w:eastAsia="Times New Roman" w:hAnsi="Cambria Math"/>
                    <w:i/>
                    <w:lang w:val="en-US"/>
                  </w:rPr>
                </m:ctrlPr>
              </m:accPr>
              <m:e>
                <m:r>
                  <w:rPr>
                    <w:rFonts w:ascii="Cambria Math" w:eastAsia="Times New Roman" w:hAnsi="Cambria Math"/>
                    <w:lang w:val="en-US"/>
                  </w:rPr>
                  <m:t>P</m:t>
                </m:r>
              </m:e>
            </m:acc>
          </m:e>
          <m:sub>
            <m:r>
              <w:rPr>
                <w:rFonts w:ascii="Cambria Math" w:eastAsia="Times New Roman" w:hAnsi="Cambria Math"/>
                <w:lang w:val="en-US"/>
              </w:rPr>
              <m:t>total</m:t>
            </m:r>
          </m:sub>
          <m:sup>
            <m:r>
              <w:rPr>
                <w:rFonts w:ascii="Cambria Math" w:eastAsia="Times New Roman" w:hAnsi="Cambria Math"/>
                <w:lang w:val="en-US"/>
              </w:rPr>
              <m:t>NE-DC</m:t>
            </m:r>
          </m:sup>
        </m:sSubSup>
      </m:oMath>
      <w:r w:rsidRPr="00DF6DD6">
        <w:rPr>
          <w:rFonts w:eastAsia="Times New Roman"/>
          <w:lang w:val="en-US"/>
        </w:rPr>
        <w:t xml:space="preserve">) with </w:t>
      </w:r>
      <m:oMath>
        <m:sSubSup>
          <m:sSubSupPr>
            <m:ctrlPr>
              <w:rPr>
                <w:rFonts w:ascii="Cambria Math" w:eastAsia="Times New Roman" w:hAnsi="Cambria Math"/>
                <w:i/>
                <w:lang w:val="en-US"/>
              </w:rPr>
            </m:ctrlPr>
          </m:sSubSupPr>
          <m:e>
            <m:acc>
              <m:accPr>
                <m:ctrlPr>
                  <w:rPr>
                    <w:rFonts w:ascii="Cambria Math" w:eastAsia="Times New Roman" w:hAnsi="Cambria Math"/>
                    <w:i/>
                    <w:lang w:val="en-US"/>
                  </w:rPr>
                </m:ctrlPr>
              </m:accPr>
              <m:e>
                <m:r>
                  <w:rPr>
                    <w:rFonts w:ascii="Cambria Math" w:eastAsia="Times New Roman" w:hAnsi="Cambria Math"/>
                    <w:lang w:val="en-US"/>
                  </w:rPr>
                  <m:t>P</m:t>
                </m:r>
              </m:e>
            </m:acc>
          </m:e>
          <m:sub>
            <m:r>
              <w:rPr>
                <w:rFonts w:ascii="Cambria Math" w:eastAsia="Times New Roman" w:hAnsi="Cambria Math"/>
                <w:lang w:val="en-US"/>
              </w:rPr>
              <m:t>total</m:t>
            </m:r>
          </m:sub>
          <m:sup>
            <m:r>
              <w:rPr>
                <w:rFonts w:ascii="Cambria Math" w:eastAsia="Times New Roman" w:hAnsi="Cambria Math"/>
                <w:lang w:val="en-US"/>
              </w:rPr>
              <m:t>NE-DC</m:t>
            </m:r>
          </m:sup>
        </m:sSubSup>
      </m:oMath>
      <w:r w:rsidRPr="00DF6DD6">
        <w:rPr>
          <w:rFonts w:eastAsia="Times New Roman"/>
          <w:lang w:val="en-US"/>
        </w:rPr>
        <w:t xml:space="preserve"> as specified in </w:t>
      </w:r>
      <w:r w:rsidR="00B94AF2">
        <w:rPr>
          <w:rFonts w:eastAsia="Times New Roman"/>
          <w:lang w:val="en-US"/>
        </w:rPr>
        <w:t>clause</w:t>
      </w:r>
      <w:r w:rsidRPr="00DF6DD6">
        <w:rPr>
          <w:rFonts w:eastAsia="Times New Roman"/>
          <w:lang w:val="en-US"/>
        </w:rPr>
        <w:t xml:space="preserve"> 7.6.1A </w:t>
      </w:r>
      <w:r w:rsidR="00C428FE" w:rsidRPr="00DF6DD6">
        <w:rPr>
          <w:rFonts w:eastAsia="Times New Roman"/>
          <w:lang w:val="en-US"/>
        </w:rPr>
        <w:t>of TS 38.213 [10]</w:t>
      </w:r>
      <w:r w:rsidRPr="00DF6DD6">
        <w:rPr>
          <w:rFonts w:eastAsia="Calibri"/>
          <w:lang w:val="en-US"/>
        </w:rPr>
        <w:t>.</w:t>
      </w:r>
    </w:p>
    <w:p w14:paraId="129C8896" w14:textId="77777777" w:rsidR="006B2899" w:rsidRPr="00DF6DD6" w:rsidRDefault="006B2899" w:rsidP="006B2899">
      <w:pPr>
        <w:rPr>
          <w:rFonts w:eastAsia="Times New Roman"/>
        </w:rPr>
      </w:pPr>
      <w:r w:rsidRPr="00DF6DD6">
        <w:rPr>
          <w:rFonts w:eastAsia="Times New Roman"/>
        </w:rPr>
        <w:t xml:space="preserve">The </w:t>
      </w:r>
      <w:r w:rsidRPr="00DF6DD6">
        <w:rPr>
          <w:rFonts w:eastAsia="Times New Roman"/>
          <w:lang w:bidi="bn-IN"/>
        </w:rPr>
        <w:t xml:space="preserve">configured maximum output power </w:t>
      </w:r>
      <w:r w:rsidRPr="00DF6DD6">
        <w:rPr>
          <w:rFonts w:eastAsia="Times New Roman" w:cs="Geneva"/>
          <w:noProof/>
          <w:lang w:val="en-US" w:eastAsia="x-none" w:bidi="bn-IN"/>
        </w:rPr>
        <w:t>P</w:t>
      </w:r>
      <w:r w:rsidRPr="00DF6DD6">
        <w:rPr>
          <w:rFonts w:eastAsia="Times New Roman" w:cs="Geneva"/>
          <w:noProof/>
          <w:vertAlign w:val="subscript"/>
          <w:lang w:val="en-US" w:eastAsia="x-none" w:bidi="bn-IN"/>
        </w:rPr>
        <w:t>CMAX_</w:t>
      </w:r>
      <w:r w:rsidRPr="00DF6DD6">
        <w:rPr>
          <w:rFonts w:eastAsia="Times New Roman" w:cs="Geneva"/>
          <w:i/>
          <w:noProof/>
          <w:vertAlign w:val="subscript"/>
          <w:lang w:val="en-US" w:eastAsia="x-none" w:bidi="bn-IN"/>
        </w:rPr>
        <w:t xml:space="preserve"> </w:t>
      </w:r>
      <w:r w:rsidRPr="00DF6DD6">
        <w:rPr>
          <w:rFonts w:eastAsia="Times New Roman" w:cs="Geneva"/>
          <w:noProof/>
          <w:vertAlign w:val="subscript"/>
          <w:lang w:val="en-US" w:eastAsia="x-none" w:bidi="bn-IN"/>
        </w:rPr>
        <w:t>E-UTRA,</w:t>
      </w:r>
      <w:r w:rsidRPr="00DF6DD6">
        <w:rPr>
          <w:rFonts w:eastAsia="Times New Roman" w:cs="Geneva"/>
          <w:i/>
          <w:noProof/>
          <w:vertAlign w:val="subscript"/>
          <w:lang w:val="en-US" w:eastAsia="x-none" w:bidi="bn-IN"/>
        </w:rPr>
        <w:t xml:space="preserve">c </w:t>
      </w:r>
      <w:r w:rsidRPr="00DF6DD6">
        <w:rPr>
          <w:rFonts w:eastAsia="Times New Roman"/>
          <w:noProof/>
          <w:lang w:val="en-US" w:eastAsia="zh-CN"/>
        </w:rPr>
        <w:t>(</w:t>
      </w:r>
      <w:r w:rsidRPr="00DF6DD6">
        <w:rPr>
          <w:rFonts w:eastAsia="Times New Roman"/>
          <w:i/>
          <w:noProof/>
          <w:lang w:val="en-US" w:eastAsia="zh-CN"/>
        </w:rPr>
        <w:t>p</w:t>
      </w:r>
      <w:r w:rsidRPr="00DF6DD6">
        <w:rPr>
          <w:rFonts w:eastAsia="Times New Roman"/>
          <w:noProof/>
          <w:lang w:val="en-US" w:eastAsia="zh-CN"/>
        </w:rPr>
        <w:t xml:space="preserve">) </w:t>
      </w:r>
      <w:r w:rsidRPr="00DF6DD6">
        <w:rPr>
          <w:rFonts w:eastAsia="Times New Roman"/>
        </w:rPr>
        <w:t>in sub-frame</w:t>
      </w:r>
      <w:r w:rsidRPr="00DF6DD6">
        <w:rPr>
          <w:rFonts w:eastAsia="Times New Roman"/>
          <w:i/>
        </w:rPr>
        <w:t xml:space="preserve"> p </w:t>
      </w:r>
      <w:r w:rsidRPr="00DF6DD6">
        <w:rPr>
          <w:rFonts w:eastAsia="Times New Roman"/>
        </w:rPr>
        <w:t>for the configured E-UTRA uplink carrier shall be set within the bounds:</w:t>
      </w:r>
    </w:p>
    <w:p w14:paraId="1A30A4A8" w14:textId="77777777" w:rsidR="006B2899" w:rsidRPr="001B147D" w:rsidRDefault="006B2899" w:rsidP="006B2899">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1B147D">
        <w:rPr>
          <w:rFonts w:eastAsia="Times New Roman"/>
          <w:noProof/>
          <w:lang w:eastAsia="x-none" w:bidi="bn-IN"/>
        </w:rPr>
        <w:t>P</w:t>
      </w:r>
      <w:r w:rsidRPr="001B147D">
        <w:rPr>
          <w:rFonts w:eastAsia="Times New Roman"/>
          <w:noProof/>
          <w:vertAlign w:val="subscript"/>
          <w:lang w:eastAsia="x-none" w:bidi="bn-IN"/>
        </w:rPr>
        <w:t>CMAX_L_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x-none" w:bidi="bn-IN"/>
        </w:rPr>
        <w:t xml:space="preserve"> </w:t>
      </w:r>
      <w:r w:rsidRPr="001B147D">
        <w:rPr>
          <w:rFonts w:eastAsia="Times New Roman"/>
          <w:noProof/>
          <w:lang w:eastAsia="zh-CN"/>
        </w:rPr>
        <w:t>(</w:t>
      </w:r>
      <w:r w:rsidRPr="001B147D">
        <w:rPr>
          <w:rFonts w:eastAsia="Times New Roman"/>
          <w:i/>
          <w:noProof/>
          <w:lang w:eastAsia="zh-CN"/>
        </w:rPr>
        <w:t>p</w:t>
      </w:r>
      <w:r w:rsidRPr="001B147D">
        <w:rPr>
          <w:rFonts w:eastAsia="Times New Roman"/>
          <w:noProof/>
          <w:lang w:eastAsia="zh-CN"/>
        </w:rPr>
        <w:t xml:space="preserve">) </w:t>
      </w:r>
      <w:r w:rsidRPr="001B147D">
        <w:rPr>
          <w:rFonts w:eastAsia="Times New Roman"/>
          <w:noProof/>
          <w:lang w:eastAsia="x-none" w:bidi="bn-IN"/>
        </w:rPr>
        <w:t xml:space="preserve">≤  </w:t>
      </w:r>
      <w:r w:rsidRPr="001B147D">
        <w:rPr>
          <w:rFonts w:eastAsia="Times New Roman" w:cs="Geneva"/>
          <w:noProof/>
          <w:lang w:eastAsia="x-none" w:bidi="bn-IN"/>
        </w:rPr>
        <w:t>P</w:t>
      </w:r>
      <w:r w:rsidRPr="001B147D">
        <w:rPr>
          <w:rFonts w:eastAsia="Times New Roman" w:cs="Geneva"/>
          <w:noProof/>
          <w:vertAlign w:val="subscript"/>
          <w:lang w:eastAsia="x-none" w:bidi="bn-IN"/>
        </w:rPr>
        <w:t>CMAX_</w:t>
      </w:r>
      <w:r w:rsidRPr="001B147D">
        <w:rPr>
          <w:rFonts w:eastAsia="Times New Roman" w:cs="Geneva"/>
          <w:i/>
          <w:noProof/>
          <w:vertAlign w:val="subscript"/>
          <w:lang w:eastAsia="x-none" w:bidi="bn-IN"/>
        </w:rPr>
        <w:t xml:space="preserve"> </w:t>
      </w:r>
      <w:r w:rsidRPr="001B147D">
        <w:rPr>
          <w:rFonts w:eastAsia="Times New Roman" w:cs="Geneva"/>
          <w:noProof/>
          <w:vertAlign w:val="subscript"/>
          <w:lang w:eastAsia="x-none" w:bidi="bn-IN"/>
        </w:rPr>
        <w:t>E-UTRA,</w:t>
      </w:r>
      <w:r w:rsidRPr="001B147D">
        <w:rPr>
          <w:rFonts w:eastAsia="Times New Roman" w:cs="Geneva"/>
          <w:i/>
          <w:noProof/>
          <w:vertAlign w:val="subscript"/>
          <w:lang w:eastAsia="x-none" w:bidi="bn-IN"/>
        </w:rPr>
        <w:t xml:space="preserve">c </w:t>
      </w:r>
      <w:r w:rsidRPr="001B147D">
        <w:rPr>
          <w:rFonts w:eastAsia="Times New Roman"/>
          <w:noProof/>
          <w:lang w:eastAsia="zh-CN"/>
        </w:rPr>
        <w:t>(</w:t>
      </w:r>
      <w:r w:rsidRPr="001B147D">
        <w:rPr>
          <w:rFonts w:eastAsia="Times New Roman"/>
          <w:i/>
          <w:noProof/>
          <w:lang w:eastAsia="zh-CN"/>
        </w:rPr>
        <w:t>p</w:t>
      </w:r>
      <w:r w:rsidRPr="001B147D">
        <w:rPr>
          <w:rFonts w:eastAsia="Times New Roman"/>
          <w:noProof/>
          <w:lang w:eastAsia="zh-CN"/>
        </w:rPr>
        <w:t xml:space="preserve">) </w:t>
      </w:r>
      <w:r w:rsidRPr="001B147D">
        <w:rPr>
          <w:rFonts w:eastAsia="Times New Roman"/>
          <w:noProof/>
          <w:lang w:eastAsia="x-none" w:bidi="bn-IN"/>
        </w:rPr>
        <w:t>≤  P</w:t>
      </w:r>
      <w:r w:rsidRPr="001B147D">
        <w:rPr>
          <w:rFonts w:eastAsia="Times New Roman"/>
          <w:noProof/>
          <w:vertAlign w:val="subscript"/>
          <w:lang w:eastAsia="x-none" w:bidi="bn-IN"/>
        </w:rPr>
        <w:t>CMAX</w:t>
      </w:r>
      <w:r w:rsidRPr="001B147D">
        <w:rPr>
          <w:rFonts w:eastAsia="Times New Roman"/>
          <w:noProof/>
          <w:lang w:eastAsia="zh-CN"/>
        </w:rPr>
        <w:t xml:space="preserve"> </w:t>
      </w:r>
      <w:r w:rsidRPr="001B147D">
        <w:rPr>
          <w:rFonts w:eastAsia="Times New Roman"/>
          <w:noProof/>
          <w:vertAlign w:val="subscript"/>
          <w:lang w:eastAsia="x-none" w:bidi="bn-IN"/>
        </w:rPr>
        <w:t>H 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zh-CN"/>
        </w:rPr>
        <w:t xml:space="preserve"> (</w:t>
      </w:r>
      <w:r w:rsidRPr="001B147D">
        <w:rPr>
          <w:rFonts w:eastAsia="Times New Roman"/>
          <w:i/>
          <w:noProof/>
          <w:lang w:eastAsia="zh-CN"/>
        </w:rPr>
        <w:t>p</w:t>
      </w:r>
      <w:r w:rsidRPr="001B147D">
        <w:rPr>
          <w:rFonts w:eastAsia="Times New Roman"/>
          <w:noProof/>
          <w:lang w:eastAsia="zh-CN"/>
        </w:rPr>
        <w:t>)</w:t>
      </w:r>
    </w:p>
    <w:p w14:paraId="5729836B" w14:textId="02AB9E06" w:rsidR="006B2899" w:rsidRPr="00DF6DD6" w:rsidRDefault="006B2899" w:rsidP="006B2899">
      <w:pPr>
        <w:rPr>
          <w:rFonts w:eastAsia="Times New Roman"/>
        </w:rPr>
      </w:pPr>
      <w:r w:rsidRPr="00DF6DD6">
        <w:rPr>
          <w:rFonts w:eastAsia="Times New Roman"/>
        </w:rPr>
        <w:t xml:space="preserve">where </w:t>
      </w:r>
      <w:r w:rsidRPr="00DF6DD6">
        <w:rPr>
          <w:rFonts w:eastAsia="Times New Roman"/>
          <w:noProof/>
          <w:lang w:val="en-US" w:eastAsia="x-none" w:bidi="bn-IN"/>
        </w:rPr>
        <w:t>P</w:t>
      </w:r>
      <w:r w:rsidRPr="00DF6DD6">
        <w:rPr>
          <w:rFonts w:eastAsia="Times New Roman"/>
          <w:noProof/>
          <w:vertAlign w:val="subscript"/>
          <w:lang w:val="en-US" w:eastAsia="x-none" w:bidi="bn-IN"/>
        </w:rPr>
        <w:t>CMAX_L_</w:t>
      </w:r>
      <w:r w:rsidRPr="00DF6DD6">
        <w:rPr>
          <w:rFonts w:eastAsia="Times New Roman"/>
          <w:i/>
          <w:noProof/>
          <w:vertAlign w:val="subscript"/>
          <w:lang w:val="en-US" w:eastAsia="x-none" w:bidi="bn-IN"/>
        </w:rPr>
        <w:t xml:space="preserve"> </w:t>
      </w:r>
      <w:r w:rsidRPr="00DF6DD6">
        <w:rPr>
          <w:rFonts w:eastAsia="Times New Roman"/>
          <w:noProof/>
          <w:vertAlign w:val="subscript"/>
          <w:lang w:val="en-US" w:eastAsia="x-none" w:bidi="bn-IN"/>
        </w:rPr>
        <w:t>E-UTRA,</w:t>
      </w:r>
      <w:r w:rsidRPr="00DF6DD6">
        <w:rPr>
          <w:rFonts w:eastAsia="Times New Roman"/>
          <w:i/>
          <w:noProof/>
          <w:vertAlign w:val="subscript"/>
          <w:lang w:val="en-US" w:eastAsia="x-none" w:bidi="bn-IN"/>
        </w:rPr>
        <w:t>c</w:t>
      </w:r>
      <w:r w:rsidRPr="00DF6DD6">
        <w:rPr>
          <w:rFonts w:eastAsia="Times New Roman"/>
          <w:noProof/>
          <w:lang w:val="en-US" w:eastAsia="x-none" w:bidi="bn-IN"/>
        </w:rPr>
        <w:t xml:space="preserve"> </w:t>
      </w:r>
      <w:r w:rsidRPr="00DF6DD6">
        <w:rPr>
          <w:rFonts w:eastAsia="Times New Roman"/>
          <w:lang w:val="en-US" w:bidi="bn-IN"/>
        </w:rPr>
        <w:t>and</w:t>
      </w:r>
      <w:r w:rsidRPr="00DF6DD6">
        <w:rPr>
          <w:rFonts w:eastAsia="Times New Roman"/>
          <w:i/>
          <w:vertAlign w:val="subscript"/>
          <w:lang w:val="en-US" w:bidi="bn-IN"/>
        </w:rPr>
        <w:t xml:space="preserve"> </w:t>
      </w:r>
      <w:r w:rsidRPr="00DF6DD6">
        <w:rPr>
          <w:rFonts w:eastAsia="Times New Roman"/>
          <w:noProof/>
          <w:lang w:val="en-US" w:eastAsia="x-none" w:bidi="bn-IN"/>
        </w:rPr>
        <w:t>P</w:t>
      </w:r>
      <w:r w:rsidRPr="00DF6DD6">
        <w:rPr>
          <w:rFonts w:eastAsia="Times New Roman"/>
          <w:noProof/>
          <w:vertAlign w:val="subscript"/>
          <w:lang w:val="en-US" w:eastAsia="x-none" w:bidi="bn-IN"/>
        </w:rPr>
        <w:t>CMAX</w:t>
      </w:r>
      <w:r w:rsidRPr="00DF6DD6">
        <w:rPr>
          <w:rFonts w:eastAsia="Times New Roman"/>
          <w:noProof/>
          <w:lang w:val="en-US" w:eastAsia="zh-CN"/>
        </w:rPr>
        <w:t xml:space="preserve"> </w:t>
      </w:r>
      <w:r w:rsidRPr="00DF6DD6">
        <w:rPr>
          <w:rFonts w:eastAsia="Times New Roman"/>
          <w:noProof/>
          <w:vertAlign w:val="subscript"/>
          <w:lang w:val="en-US" w:eastAsia="x-none" w:bidi="bn-IN"/>
        </w:rPr>
        <w:t>H _</w:t>
      </w:r>
      <w:r w:rsidRPr="00DF6DD6">
        <w:rPr>
          <w:rFonts w:eastAsia="Times New Roman"/>
          <w:i/>
          <w:noProof/>
          <w:vertAlign w:val="subscript"/>
          <w:lang w:val="en-US" w:eastAsia="x-none" w:bidi="bn-IN"/>
        </w:rPr>
        <w:t xml:space="preserve"> </w:t>
      </w:r>
      <w:r w:rsidRPr="00DF6DD6">
        <w:rPr>
          <w:rFonts w:eastAsia="Times New Roman"/>
          <w:noProof/>
          <w:vertAlign w:val="subscript"/>
          <w:lang w:val="en-US" w:eastAsia="x-none" w:bidi="bn-IN"/>
        </w:rPr>
        <w:t>E-UTRA,</w:t>
      </w:r>
      <w:r w:rsidRPr="00DF6DD6">
        <w:rPr>
          <w:rFonts w:eastAsia="Times New Roman"/>
          <w:i/>
          <w:noProof/>
          <w:vertAlign w:val="subscript"/>
          <w:lang w:val="en-US" w:eastAsia="x-none" w:bidi="bn-IN"/>
        </w:rPr>
        <w:t>c</w:t>
      </w:r>
      <w:r w:rsidRPr="00DF6DD6">
        <w:rPr>
          <w:rFonts w:eastAsia="Times New Roman"/>
          <w:noProof/>
          <w:lang w:val="en-US" w:eastAsia="zh-CN"/>
        </w:rPr>
        <w:t xml:space="preserve"> </w:t>
      </w:r>
      <w:r w:rsidRPr="00DF6DD6">
        <w:rPr>
          <w:rFonts w:eastAsia="Times New Roman"/>
          <w:lang w:val="en-US" w:bidi="bn-IN"/>
        </w:rPr>
        <w:t>are the limits for a serving cell</w:t>
      </w:r>
      <w:r w:rsidRPr="00DF6DD6">
        <w:rPr>
          <w:rFonts w:eastAsia="Times New Roman"/>
          <w:i/>
          <w:lang w:val="en-US" w:bidi="bn-IN"/>
        </w:rPr>
        <w:t xml:space="preserve"> c</w:t>
      </w:r>
      <w:r w:rsidRPr="00DF6DD6">
        <w:rPr>
          <w:rFonts w:eastAsia="Times New Roman"/>
          <w:lang w:val="en-US" w:bidi="bn-IN"/>
        </w:rPr>
        <w:t xml:space="preserve"> as specified in TS </w:t>
      </w:r>
      <w:r w:rsidRPr="00DF6DD6">
        <w:rPr>
          <w:rFonts w:eastAsia="Times New Roman"/>
        </w:rPr>
        <w:t xml:space="preserve">36.101 [4] </w:t>
      </w:r>
      <w:r w:rsidR="00B94AF2">
        <w:rPr>
          <w:rFonts w:eastAsia="Times New Roman"/>
        </w:rPr>
        <w:t>clause</w:t>
      </w:r>
      <w:r w:rsidRPr="00DF6DD6">
        <w:rPr>
          <w:rFonts w:eastAsia="Times New Roman"/>
        </w:rPr>
        <w:t xml:space="preserve"> 6.2.5 modified by </w:t>
      </w:r>
      <w:r w:rsidRPr="00DF6DD6">
        <w:rPr>
          <w:rFonts w:eastAsia="Times New Roman"/>
          <w:lang w:val="en-US"/>
        </w:rPr>
        <w:t>P</w:t>
      </w:r>
      <w:r w:rsidRPr="00DF6DD6">
        <w:rPr>
          <w:rFonts w:eastAsia="Times New Roman"/>
          <w:vertAlign w:val="subscript"/>
          <w:lang w:val="en-US"/>
        </w:rPr>
        <w:t>LTE</w:t>
      </w:r>
      <w:r w:rsidRPr="00DF6DD6">
        <w:rPr>
          <w:rFonts w:eastAsia="Times New Roman"/>
        </w:rPr>
        <w:t xml:space="preserve"> as follows:</w:t>
      </w:r>
    </w:p>
    <w:p w14:paraId="4F177C07" w14:textId="77777777" w:rsidR="00517594" w:rsidRPr="00DF6DD6" w:rsidRDefault="00517594" w:rsidP="00517594">
      <w:pPr>
        <w:keepLines/>
        <w:tabs>
          <w:tab w:val="center" w:pos="4536"/>
          <w:tab w:val="right" w:pos="9072"/>
        </w:tabs>
        <w:autoSpaceDE w:val="0"/>
        <w:autoSpaceDN w:val="0"/>
        <w:adjustRightInd w:val="0"/>
        <w:jc w:val="center"/>
        <w:rPr>
          <w:rFonts w:eastAsia="Times New Roman"/>
          <w:lang w:eastAsia="x-none" w:bidi="bn-IN"/>
        </w:rPr>
      </w:pPr>
      <w:r w:rsidRPr="00DF6DD6">
        <w:rPr>
          <w:rFonts w:eastAsia="Times New Roman"/>
          <w:noProof/>
          <w:lang w:eastAsia="x-none" w:bidi="bn-IN"/>
        </w:rPr>
        <w:t>P</w:t>
      </w:r>
      <w:r w:rsidRPr="00DF6DD6">
        <w:rPr>
          <w:rFonts w:eastAsia="Times New Roman"/>
          <w:noProof/>
          <w:vertAlign w:val="subscript"/>
          <w:lang w:eastAsia="x-none" w:bidi="bn-IN"/>
        </w:rPr>
        <w:t>CMAX_L_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x-none" w:bidi="bn-IN"/>
        </w:rPr>
        <w:t xml:space="preserve"> </w:t>
      </w:r>
      <w:r w:rsidRPr="00DF6DD6">
        <w:rPr>
          <w:rFonts w:eastAsia="Times New Roman"/>
          <w:lang w:eastAsia="x-none" w:bidi="bn-IN"/>
        </w:rPr>
        <w:t>= MIN {</w:t>
      </w:r>
      <w:r w:rsidRPr="00DF6DD6">
        <w:rPr>
          <w:rFonts w:eastAsia="Times New Roman"/>
          <w:lang w:val="en-US"/>
        </w:rPr>
        <w:t xml:space="preserve"> P</w:t>
      </w:r>
      <w:r w:rsidRPr="00DF6DD6">
        <w:rPr>
          <w:rFonts w:eastAsia="Times New Roman"/>
          <w:vertAlign w:val="subscript"/>
          <w:lang w:val="en-US"/>
        </w:rPr>
        <w:t>EMAX, NE-DC</w:t>
      </w:r>
      <w:r w:rsidRPr="00DF6DD6">
        <w:rPr>
          <w:rFonts w:eastAsia="Times New Roman"/>
          <w:lang w:val="en-US"/>
        </w:rPr>
        <w:t xml:space="preserve"> , (</w:t>
      </w:r>
      <w:r w:rsidRPr="00DF6DD6">
        <w:rPr>
          <w:rFonts w:eastAsia="Times New Roman"/>
        </w:rPr>
        <w:t>P</w:t>
      </w:r>
      <w:r w:rsidRPr="00DF6DD6">
        <w:rPr>
          <w:rFonts w:eastAsia="Times New Roman"/>
          <w:vertAlign w:val="subscript"/>
        </w:rPr>
        <w:t xml:space="preserve">PowerClass, NE-DC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PowerClass,NE-DC</w:t>
      </w:r>
      <w:r w:rsidRPr="00DF6DD6">
        <w:rPr>
          <w:rFonts w:eastAsia="Times New Roman"/>
        </w:rPr>
        <w:t xml:space="preserve"> ), </w:t>
      </w:r>
      <w:r w:rsidRPr="00DF6DD6">
        <w:rPr>
          <w:rFonts w:eastAsia="Times New Roman"/>
          <w:lang w:eastAsia="x-none" w:bidi="bn-IN"/>
        </w:rPr>
        <w:t>MIN(P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vertAlign w:val="subscript"/>
          <w:lang w:eastAsia="x-none" w:bidi="bn-IN"/>
        </w:rPr>
        <w:t xml:space="preserve"> </w:t>
      </w:r>
      <w:r w:rsidRPr="00DF6DD6">
        <w:rPr>
          <w:rFonts w:eastAsia="Times New Roman"/>
          <w:lang w:eastAsia="x-none" w:bidi="bn-IN"/>
        </w:rPr>
        <w:t xml:space="preserve">, </w:t>
      </w:r>
      <w:r w:rsidRPr="00DF6DD6">
        <w:rPr>
          <w:rFonts w:eastAsia="Times New Roman"/>
        </w:rPr>
        <w:t>P</w:t>
      </w:r>
      <w:r w:rsidRPr="00DF6DD6">
        <w:rPr>
          <w:rFonts w:eastAsia="Times New Roman"/>
          <w:vertAlign w:val="subscript"/>
        </w:rPr>
        <w:t>LTE</w:t>
      </w:r>
      <w:r w:rsidRPr="00DF6DD6">
        <w:rPr>
          <w:rFonts w:eastAsia="Times New Roman"/>
          <w:lang w:eastAsia="x-none" w:bidi="bn-IN"/>
        </w:rPr>
        <w:t xml:space="preserve">) –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 xml:space="preserve">C_ E-UTRA, </w:t>
      </w:r>
      <w:r w:rsidRPr="00DF6DD6">
        <w:rPr>
          <w:rFonts w:eastAsia="Times New Roman"/>
          <w:i/>
          <w:vertAlign w:val="subscript"/>
          <w:lang w:bidi="bn-IN"/>
        </w:rPr>
        <w:t>c</w:t>
      </w:r>
      <w:r w:rsidRPr="00DF6DD6">
        <w:rPr>
          <w:rFonts w:eastAsia="Times New Roman"/>
          <w:lang w:eastAsia="x-none" w:bidi="bn-IN"/>
        </w:rPr>
        <w:t>,  (P</w:t>
      </w:r>
      <w:r w:rsidRPr="00DF6DD6">
        <w:rPr>
          <w:rFonts w:eastAsia="Times New Roman"/>
          <w:vertAlign w:val="subscript"/>
          <w:lang w:eastAsia="x-none" w:bidi="bn-IN"/>
        </w:rPr>
        <w:t>PowerClass</w:t>
      </w:r>
      <w:r>
        <w:rPr>
          <w:rFonts w:eastAsia="Times New Roman"/>
          <w:vertAlign w:val="subscript"/>
          <w:lang w:eastAsia="x-none" w:bidi="bn-IN"/>
        </w:rPr>
        <w:t>,E-UTRA</w:t>
      </w:r>
      <w:r w:rsidRPr="00DF6DD6">
        <w:rPr>
          <w:rFonts w:eastAsia="Times New Roman"/>
          <w:lang w:eastAsia="x-none" w:bidi="bn-IN"/>
        </w:rPr>
        <w:t xml:space="preserve"> –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noProof/>
          <w:lang w:eastAsia="x-none"/>
        </w:rPr>
        <w:t>)</w:t>
      </w:r>
      <w:r w:rsidRPr="00DF6DD6">
        <w:rPr>
          <w:rFonts w:eastAsia="Times New Roman"/>
          <w:lang w:eastAsia="x-none" w:bidi="bn-IN"/>
        </w:rPr>
        <w:t xml:space="preserve"> – MAX(MPR</w:t>
      </w:r>
      <w:r w:rsidRPr="00DF6DD6">
        <w:rPr>
          <w:rFonts w:eastAsia="Times New Roman" w:cs="Vrinda"/>
          <w:i/>
          <w:vertAlign w:val="subscript"/>
          <w:lang w:eastAsia="x-none" w:bidi="bn-IN"/>
        </w:rPr>
        <w:t>c</w:t>
      </w:r>
      <w:r w:rsidRPr="00DF6DD6">
        <w:rPr>
          <w:rFonts w:eastAsia="Times New Roman"/>
          <w:lang w:eastAsia="x-none" w:bidi="bn-IN"/>
        </w:rPr>
        <w:t xml:space="preserve"> + A-MPR</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noProof/>
          <w:lang w:eastAsia="x-none"/>
        </w:rPr>
        <w:t xml:space="preserve"> ΔT</w:t>
      </w:r>
      <w:r w:rsidRPr="00DF6DD6">
        <w:rPr>
          <w:rFonts w:eastAsia="Times New Roman"/>
          <w:noProof/>
          <w:vertAlign w:val="subscript"/>
          <w:lang w:eastAsia="x-none"/>
        </w:rPr>
        <w:t>IB,c</w:t>
      </w:r>
      <w:r w:rsidRPr="00DF6DD6">
        <w:rPr>
          <w:rFonts w:eastAsia="Times New Roman"/>
          <w:lang w:eastAsia="x-none" w:bidi="bn-IN"/>
        </w:rPr>
        <w:t xml:space="preserve">  +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 xml:space="preserve">C_ E-UTRA, </w:t>
      </w:r>
      <w:r w:rsidRPr="00DF6DD6">
        <w:rPr>
          <w:rFonts w:eastAsia="Times New Roman"/>
          <w:i/>
          <w:vertAlign w:val="subscript"/>
          <w:lang w:bidi="bn-IN"/>
        </w:rPr>
        <w:t>c</w:t>
      </w:r>
      <w:r w:rsidRPr="00DF6DD6">
        <w:rPr>
          <w:rFonts w:eastAsia="Times New Roman"/>
          <w:lang w:eastAsia="x-none" w:bidi="bn-IN"/>
        </w:rPr>
        <w:t xml:space="preserve"> + </w:t>
      </w:r>
      <w:r w:rsidRPr="00DF6DD6">
        <w:rPr>
          <w:rFonts w:ascii="Symbol" w:eastAsia="Times New Roman" w:hAnsi="Symbol"/>
          <w:lang w:eastAsia="x-none" w:bidi="bn-IN"/>
        </w:rPr>
        <w:t></w:t>
      </w:r>
      <w:r w:rsidRPr="00DF6DD6">
        <w:rPr>
          <w:rFonts w:eastAsia="Times New Roman"/>
          <w:lang w:eastAsia="x-none" w:bidi="bn-IN"/>
        </w:rPr>
        <w:t>T</w:t>
      </w:r>
      <w:r w:rsidRPr="00DF6DD6">
        <w:rPr>
          <w:rFonts w:eastAsia="Times New Roman"/>
          <w:vertAlign w:val="subscript"/>
          <w:lang w:eastAsia="x-none" w:bidi="bn-IN"/>
        </w:rPr>
        <w:t>ProSe</w:t>
      </w:r>
      <w:r w:rsidRPr="00DF6DD6">
        <w:rPr>
          <w:rFonts w:eastAsia="Times New Roman"/>
          <w:lang w:eastAsia="x-none" w:bidi="bn-IN"/>
        </w:rPr>
        <w:t>, P-MPR</w:t>
      </w:r>
      <w:r w:rsidRPr="00DF6DD6">
        <w:rPr>
          <w:rFonts w:eastAsia="Times New Roman" w:cs="Vrinda"/>
          <w:i/>
          <w:vertAlign w:val="subscript"/>
          <w:lang w:eastAsia="x-none" w:bidi="bn-IN"/>
        </w:rPr>
        <w:t>c</w:t>
      </w:r>
      <w:r w:rsidRPr="00DF6DD6">
        <w:rPr>
          <w:rFonts w:eastAsia="Times New Roman"/>
          <w:lang w:eastAsia="x-none" w:bidi="bn-IN"/>
        </w:rPr>
        <w:t>)}</w:t>
      </w:r>
    </w:p>
    <w:p w14:paraId="52FDECE9" w14:textId="77777777" w:rsidR="00517594" w:rsidRPr="00DF6DD6" w:rsidRDefault="00517594" w:rsidP="00517594">
      <w:pPr>
        <w:keepLines/>
        <w:tabs>
          <w:tab w:val="center" w:pos="4536"/>
          <w:tab w:val="right" w:pos="9072"/>
        </w:tabs>
        <w:autoSpaceDE w:val="0"/>
        <w:autoSpaceDN w:val="0"/>
        <w:adjustRightInd w:val="0"/>
        <w:rPr>
          <w:rFonts w:eastAsia="Times New Roman"/>
          <w:lang w:eastAsia="x-none" w:bidi="bn-IN"/>
        </w:rPr>
      </w:pPr>
      <w:r w:rsidRPr="00DF6DD6">
        <w:rPr>
          <w:rFonts w:eastAsia="Times New Roman"/>
          <w:noProof/>
          <w:lang w:eastAsia="x-none" w:bidi="bn-IN"/>
        </w:rPr>
        <w:t>P</w:t>
      </w:r>
      <w:r w:rsidRPr="00DF6DD6">
        <w:rPr>
          <w:rFonts w:eastAsia="Times New Roman"/>
          <w:noProof/>
          <w:vertAlign w:val="subscript"/>
          <w:lang w:eastAsia="x-none" w:bidi="bn-IN"/>
        </w:rPr>
        <w:t>CMAX</w:t>
      </w:r>
      <w:r w:rsidRPr="00DF6DD6">
        <w:rPr>
          <w:rFonts w:eastAsia="Times New Roman"/>
          <w:noProof/>
          <w:lang w:eastAsia="zh-CN"/>
        </w:rPr>
        <w:t xml:space="preserve"> </w:t>
      </w:r>
      <w:r w:rsidRPr="00DF6DD6">
        <w:rPr>
          <w:rFonts w:eastAsia="Times New Roman"/>
          <w:noProof/>
          <w:vertAlign w:val="subscript"/>
          <w:lang w:eastAsia="x-none" w:bidi="bn-IN"/>
        </w:rPr>
        <w:t>H 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zh-CN"/>
        </w:rPr>
        <w:t xml:space="preserve"> </w:t>
      </w:r>
      <w:r w:rsidRPr="00DF6DD6">
        <w:rPr>
          <w:rFonts w:eastAsia="Times New Roman"/>
          <w:lang w:eastAsia="x-none" w:bidi="bn-IN"/>
        </w:rPr>
        <w:t>= MIN {P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lang w:val="en-US"/>
        </w:rPr>
        <w:t>P</w:t>
      </w:r>
      <w:r w:rsidRPr="00DF6DD6">
        <w:rPr>
          <w:rFonts w:eastAsia="Times New Roman"/>
          <w:vertAlign w:val="subscript"/>
          <w:lang w:val="en-US"/>
        </w:rPr>
        <w:t>EMAX, EN-DC</w:t>
      </w:r>
      <w:r w:rsidRPr="00DF6DD6">
        <w:rPr>
          <w:rFonts w:eastAsia="Times New Roman"/>
          <w:lang w:val="en-US"/>
        </w:rPr>
        <w:t xml:space="preserve">  , (</w:t>
      </w:r>
      <w:r w:rsidRPr="00DF6DD6">
        <w:rPr>
          <w:rFonts w:eastAsia="Times New Roman"/>
        </w:rPr>
        <w:t>P</w:t>
      </w:r>
      <w:r w:rsidRPr="00DF6DD6">
        <w:rPr>
          <w:rFonts w:eastAsia="Times New Roman"/>
          <w:vertAlign w:val="subscript"/>
        </w:rPr>
        <w:t xml:space="preserve">PowerClass, NE-DC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PowerClass,NE-DC</w:t>
      </w:r>
      <w:r w:rsidRPr="00DF6DD6">
        <w:rPr>
          <w:rFonts w:eastAsia="Times New Roman"/>
        </w:rPr>
        <w:t xml:space="preserve"> ), P</w:t>
      </w:r>
      <w:r w:rsidRPr="00DF6DD6">
        <w:rPr>
          <w:rFonts w:eastAsia="Times New Roman"/>
          <w:vertAlign w:val="subscript"/>
        </w:rPr>
        <w:t>LTE</w:t>
      </w:r>
      <w:r w:rsidRPr="00DF6DD6">
        <w:rPr>
          <w:rFonts w:eastAsia="Times New Roman"/>
          <w:lang w:eastAsia="x-none" w:bidi="bn-IN"/>
        </w:rPr>
        <w:t>, P</w:t>
      </w:r>
      <w:r w:rsidRPr="00DF6DD6">
        <w:rPr>
          <w:rFonts w:eastAsia="Times New Roman"/>
          <w:vertAlign w:val="subscript"/>
          <w:lang w:eastAsia="x-none" w:bidi="bn-IN"/>
        </w:rPr>
        <w:t>PowerClass</w:t>
      </w:r>
      <w:r>
        <w:rPr>
          <w:rFonts w:eastAsia="Times New Roman"/>
          <w:vertAlign w:val="subscript"/>
          <w:lang w:eastAsia="x-none" w:bidi="bn-IN"/>
        </w:rPr>
        <w:t>,E-UTRA</w:t>
      </w:r>
      <w:r w:rsidRPr="00DF6DD6">
        <w:rPr>
          <w:rFonts w:eastAsia="Times New Roman"/>
          <w:noProof/>
          <w:lang w:eastAsia="x-none"/>
        </w:rPr>
        <w:t xml:space="preserve">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lang w:eastAsia="x-none" w:bidi="bn-IN"/>
        </w:rPr>
        <w:t>}</w:t>
      </w:r>
    </w:p>
    <w:p w14:paraId="1C7A6A7E" w14:textId="77777777" w:rsidR="006B2899" w:rsidRPr="00DF6DD6" w:rsidRDefault="006B2899" w:rsidP="006B2899">
      <w:pPr>
        <w:rPr>
          <w:rFonts w:eastAsia="Times New Roman"/>
        </w:rPr>
      </w:pPr>
      <w:r w:rsidRPr="00DF6DD6">
        <w:rPr>
          <w:rFonts w:eastAsia="Times New Roman"/>
        </w:rPr>
        <w:t xml:space="preserve">with exception that </w:t>
      </w:r>
    </w:p>
    <w:p w14:paraId="1F542543" w14:textId="77777777" w:rsidR="006B2899" w:rsidRPr="00DF6DD6" w:rsidRDefault="006B2899" w:rsidP="006B2899">
      <w:pPr>
        <w:ind w:left="568" w:hanging="284"/>
        <w:rPr>
          <w:rFonts w:eastAsia="Times New Roman"/>
        </w:rPr>
      </w:pPr>
      <w:r w:rsidRPr="00DF6DD6">
        <w:rPr>
          <w:rFonts w:eastAsia="Times New Roman"/>
        </w:rPr>
        <w:lastRenderedPageBreak/>
        <w:t>-</w:t>
      </w:r>
      <w:r w:rsidRPr="00DF6DD6">
        <w:rPr>
          <w:rFonts w:eastAsia="Times New Roman"/>
        </w:rPr>
        <w:tab/>
        <w:t xml:space="preserve">if no symbol of slot </w:t>
      </w:r>
      <w:r w:rsidR="003C77C1">
        <w:rPr>
          <w:rFonts w:eastAsia="Times New Roman"/>
          <w:position w:val="-10"/>
        </w:rPr>
        <w:pict w14:anchorId="7F4607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5pt;height:15pt">
            <v:imagedata r:id="rId14" o:title=""/>
          </v:shape>
        </w:pict>
      </w:r>
      <w:r w:rsidRPr="00DF6DD6">
        <w:rPr>
          <w:rFonts w:eastAsia="Times New Roman"/>
        </w:rPr>
        <w:t xml:space="preserve"> of the NR that is indicated as uplink or flexible by </w:t>
      </w:r>
      <w:r w:rsidRPr="00DF6DD6">
        <w:rPr>
          <w:rFonts w:eastAsia="Times New Roman"/>
          <w:i/>
          <w:lang w:val="en-US"/>
        </w:rPr>
        <w:t>TDD-</w:t>
      </w:r>
      <w:r w:rsidRPr="00DF6DD6">
        <w:rPr>
          <w:rFonts w:eastAsia="Times New Roman"/>
          <w:i/>
        </w:rPr>
        <w:t>UL-DL-</w:t>
      </w:r>
      <w:r w:rsidRPr="00DF6DD6">
        <w:rPr>
          <w:rFonts w:eastAsia="Times New Roman"/>
          <w:i/>
          <w:lang w:val="en-US"/>
        </w:rPr>
        <w:t>C</w:t>
      </w:r>
      <w:r w:rsidRPr="00DF6DD6">
        <w:rPr>
          <w:rFonts w:eastAsia="Times New Roman"/>
          <w:i/>
        </w:rPr>
        <w:t>onfiguration</w:t>
      </w:r>
      <w:r w:rsidRPr="00DF6DD6">
        <w:rPr>
          <w:rFonts w:eastAsia="Times New Roman"/>
          <w:i/>
          <w:lang w:val="en-US"/>
        </w:rPr>
        <w:t>C</w:t>
      </w:r>
      <w:r w:rsidRPr="00DF6DD6">
        <w:rPr>
          <w:rFonts w:eastAsia="Times New Roman"/>
          <w:i/>
        </w:rPr>
        <w:t>ommon</w:t>
      </w:r>
      <w:r w:rsidRPr="00DF6DD6">
        <w:rPr>
          <w:rFonts w:eastAsia="Times New Roman"/>
        </w:rPr>
        <w:t xml:space="preserve"> or </w:t>
      </w:r>
      <w:r w:rsidRPr="00DF6DD6">
        <w:rPr>
          <w:rFonts w:eastAsia="Times New Roman"/>
          <w:i/>
          <w:lang w:val="en-US"/>
        </w:rPr>
        <w:t>TDD</w:t>
      </w:r>
      <w:r w:rsidRPr="00DF6DD6">
        <w:rPr>
          <w:rFonts w:eastAsia="Times New Roman"/>
          <w:lang w:val="en-US"/>
        </w:rPr>
        <w:t>-</w:t>
      </w:r>
      <w:r w:rsidRPr="00DF6DD6">
        <w:rPr>
          <w:rFonts w:eastAsia="Times New Roman"/>
          <w:i/>
        </w:rPr>
        <w:t>UL-DL-</w:t>
      </w:r>
      <w:r w:rsidRPr="00DF6DD6">
        <w:rPr>
          <w:rFonts w:eastAsia="Times New Roman"/>
          <w:i/>
          <w:lang w:val="en-US"/>
        </w:rPr>
        <w:t>C</w:t>
      </w:r>
      <w:r w:rsidRPr="00DF6DD6">
        <w:rPr>
          <w:rFonts w:eastAsia="Times New Roman"/>
          <w:i/>
        </w:rPr>
        <w:t>onfig</w:t>
      </w:r>
      <w:r w:rsidRPr="00DF6DD6">
        <w:rPr>
          <w:rFonts w:eastAsia="Times New Roman"/>
          <w:i/>
          <w:lang w:val="en-US"/>
        </w:rPr>
        <w:t>D</w:t>
      </w:r>
      <w:r w:rsidRPr="00DF6DD6">
        <w:rPr>
          <w:rFonts w:eastAsia="Times New Roman"/>
          <w:i/>
        </w:rPr>
        <w:t>edicated</w:t>
      </w:r>
      <w:r w:rsidRPr="00DF6DD6">
        <w:rPr>
          <w:rFonts w:eastAsia="Times New Roman"/>
        </w:rPr>
        <w:t xml:space="preserve"> overlaps with subframe </w:t>
      </w:r>
      <w:r w:rsidR="003C77C1">
        <w:rPr>
          <w:rFonts w:eastAsia="Times New Roman"/>
          <w:position w:val="-10"/>
        </w:rPr>
        <w:pict w14:anchorId="3CA162D9">
          <v:shape id="_x0000_i1026" type="#_x0000_t75" style="width:7pt;height:15pt">
            <v:imagedata r:id="rId15" o:title=""/>
          </v:shape>
        </w:pict>
      </w:r>
      <w:r w:rsidRPr="00DF6DD6">
        <w:rPr>
          <w:rFonts w:eastAsia="Times New Roman"/>
        </w:rPr>
        <w:t xml:space="preserve"> of the E-UTRA; or</w:t>
      </w:r>
    </w:p>
    <w:p w14:paraId="7A264BBC" w14:textId="77777777" w:rsidR="006B2899" w:rsidRPr="00DF6DD6" w:rsidRDefault="006B2899" w:rsidP="006B2899">
      <w:pPr>
        <w:ind w:left="568" w:hanging="284"/>
        <w:rPr>
          <w:rFonts w:eastAsia="Calibri"/>
          <w:lang w:val="en-US" w:bidi="bn-IN"/>
        </w:rPr>
      </w:pPr>
      <w:r w:rsidRPr="00DF6DD6">
        <w:rPr>
          <w:rFonts w:eastAsia="Times New Roman"/>
        </w:rPr>
        <w:t>-</w:t>
      </w:r>
      <w:r w:rsidRPr="00DF6DD6">
        <w:rPr>
          <w:rFonts w:eastAsia="Times New Roman"/>
        </w:rPr>
        <w:tab/>
        <w:t xml:space="preserve">if NR slot(s) that is indicated as downlink by </w:t>
      </w:r>
      <w:r w:rsidRPr="00DF6DD6">
        <w:rPr>
          <w:rFonts w:eastAsia="Times New Roman"/>
          <w:i/>
          <w:lang w:val="en-US"/>
        </w:rPr>
        <w:t>TDD-</w:t>
      </w:r>
      <w:r w:rsidRPr="00DF6DD6">
        <w:rPr>
          <w:rFonts w:eastAsia="Times New Roman"/>
          <w:i/>
        </w:rPr>
        <w:t>UL-DL-</w:t>
      </w:r>
      <w:r w:rsidRPr="00DF6DD6">
        <w:rPr>
          <w:rFonts w:eastAsia="Times New Roman"/>
          <w:i/>
          <w:lang w:val="en-US"/>
        </w:rPr>
        <w:t>C</w:t>
      </w:r>
      <w:r w:rsidRPr="00DF6DD6">
        <w:rPr>
          <w:rFonts w:eastAsia="Times New Roman"/>
          <w:i/>
        </w:rPr>
        <w:t>onfiguration</w:t>
      </w:r>
      <w:r w:rsidRPr="00DF6DD6">
        <w:rPr>
          <w:rFonts w:eastAsia="Times New Roman"/>
          <w:i/>
          <w:lang w:val="en-US"/>
        </w:rPr>
        <w:t>C</w:t>
      </w:r>
      <w:r w:rsidRPr="00DF6DD6">
        <w:rPr>
          <w:rFonts w:eastAsia="Times New Roman"/>
          <w:i/>
        </w:rPr>
        <w:t>ommon</w:t>
      </w:r>
      <w:r w:rsidRPr="00DF6DD6">
        <w:rPr>
          <w:rFonts w:eastAsia="Times New Roman"/>
        </w:rPr>
        <w:t xml:space="preserve"> or </w:t>
      </w:r>
      <w:r w:rsidRPr="00DF6DD6">
        <w:rPr>
          <w:rFonts w:eastAsia="Times New Roman"/>
          <w:i/>
          <w:lang w:val="en-US"/>
        </w:rPr>
        <w:t>TDD</w:t>
      </w:r>
      <w:r w:rsidRPr="00DF6DD6">
        <w:rPr>
          <w:rFonts w:eastAsia="Times New Roman"/>
          <w:lang w:val="en-US"/>
        </w:rPr>
        <w:t>-</w:t>
      </w:r>
      <w:r w:rsidRPr="00DF6DD6">
        <w:rPr>
          <w:rFonts w:eastAsia="Times New Roman"/>
          <w:i/>
        </w:rPr>
        <w:t>UL-DL-</w:t>
      </w:r>
      <w:r w:rsidRPr="00DF6DD6">
        <w:rPr>
          <w:rFonts w:eastAsia="Times New Roman"/>
          <w:i/>
          <w:lang w:val="en-US"/>
        </w:rPr>
        <w:t>C</w:t>
      </w:r>
      <w:r w:rsidRPr="00DF6DD6">
        <w:rPr>
          <w:rFonts w:eastAsia="Times New Roman"/>
          <w:i/>
        </w:rPr>
        <w:t>onfig</w:t>
      </w:r>
      <w:r w:rsidRPr="00DF6DD6">
        <w:rPr>
          <w:rFonts w:eastAsia="Times New Roman"/>
          <w:i/>
          <w:lang w:val="en-US"/>
        </w:rPr>
        <w:t>D</w:t>
      </w:r>
      <w:r w:rsidRPr="00DF6DD6">
        <w:rPr>
          <w:rFonts w:eastAsia="Times New Roman"/>
          <w:i/>
        </w:rPr>
        <w:t>edicated</w:t>
      </w:r>
      <w:r w:rsidRPr="00DF6DD6">
        <w:rPr>
          <w:rFonts w:eastAsia="Times New Roman"/>
        </w:rPr>
        <w:t xml:space="preserve"> does not overlap with subframe </w:t>
      </w:r>
      <w:r w:rsidR="003C77C1">
        <w:rPr>
          <w:rFonts w:eastAsia="Times New Roman"/>
          <w:position w:val="-10"/>
        </w:rPr>
        <w:pict w14:anchorId="1659E0FF">
          <v:shape id="_x0000_i1027" type="#_x0000_t75" style="width:7pt;height:15pt">
            <v:imagedata r:id="rId15" o:title=""/>
          </v:shape>
        </w:pict>
      </w:r>
      <w:r w:rsidRPr="00DF6DD6">
        <w:rPr>
          <w:rFonts w:eastAsia="Times New Roman"/>
        </w:rPr>
        <w:t xml:space="preserve"> of the E-UTRA; then</w:t>
      </w:r>
    </w:p>
    <w:p w14:paraId="2D00CF84" w14:textId="77777777" w:rsidR="00517594" w:rsidRPr="00DF6DD6" w:rsidRDefault="00517594" w:rsidP="00517594">
      <w:pPr>
        <w:jc w:val="center"/>
        <w:rPr>
          <w:rFonts w:eastAsia="Times New Roman"/>
          <w:lang w:eastAsia="x-none" w:bidi="bn-IN"/>
        </w:rPr>
      </w:pPr>
      <w:r w:rsidRPr="00DF6DD6">
        <w:rPr>
          <w:rFonts w:eastAsia="Times New Roman"/>
          <w:noProof/>
          <w:lang w:eastAsia="x-none" w:bidi="bn-IN"/>
        </w:rPr>
        <w:t>P</w:t>
      </w:r>
      <w:r w:rsidRPr="00DF6DD6">
        <w:rPr>
          <w:rFonts w:eastAsia="Times New Roman"/>
          <w:noProof/>
          <w:vertAlign w:val="subscript"/>
          <w:lang w:eastAsia="x-none" w:bidi="bn-IN"/>
        </w:rPr>
        <w:t>CMAX_L_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x-none" w:bidi="bn-IN"/>
        </w:rPr>
        <w:t xml:space="preserve"> </w:t>
      </w:r>
      <w:r w:rsidRPr="00DF6DD6">
        <w:rPr>
          <w:rFonts w:eastAsia="Times New Roman"/>
          <w:lang w:eastAsia="x-none" w:bidi="bn-IN"/>
        </w:rPr>
        <w:t>= MIN {</w:t>
      </w:r>
      <w:r w:rsidRPr="00DF6DD6">
        <w:rPr>
          <w:rFonts w:eastAsia="Times New Roman"/>
          <w:lang w:val="en-US"/>
        </w:rPr>
        <w:t xml:space="preserve"> P</w:t>
      </w:r>
      <w:r w:rsidRPr="00DF6DD6">
        <w:rPr>
          <w:rFonts w:eastAsia="Times New Roman"/>
          <w:vertAlign w:val="subscript"/>
          <w:lang w:val="en-US"/>
        </w:rPr>
        <w:t>EMAX, NE-DC</w:t>
      </w:r>
      <w:r w:rsidRPr="00DF6DD6">
        <w:rPr>
          <w:rFonts w:eastAsia="Times New Roman"/>
          <w:lang w:val="en-US"/>
        </w:rPr>
        <w:t xml:space="preserve"> , (</w:t>
      </w:r>
      <w:r w:rsidRPr="00DF6DD6">
        <w:rPr>
          <w:rFonts w:eastAsia="Times New Roman"/>
        </w:rPr>
        <w:t>P</w:t>
      </w:r>
      <w:r w:rsidRPr="00DF6DD6">
        <w:rPr>
          <w:rFonts w:eastAsia="Times New Roman"/>
          <w:vertAlign w:val="subscript"/>
        </w:rPr>
        <w:t xml:space="preserve">PowerClass, NE-DC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PowerClass,NE-DC</w:t>
      </w:r>
      <w:r w:rsidRPr="00DF6DD6">
        <w:rPr>
          <w:rFonts w:eastAsia="Times New Roman"/>
        </w:rPr>
        <w:t xml:space="preserve"> ), </w:t>
      </w:r>
      <w:r w:rsidRPr="00DF6DD6">
        <w:rPr>
          <w:rFonts w:eastAsia="Times New Roman"/>
          <w:lang w:eastAsia="x-none" w:bidi="bn-IN"/>
        </w:rPr>
        <w:t>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vertAlign w:val="subscript"/>
          <w:lang w:eastAsia="x-none" w:bidi="bn-IN"/>
        </w:rPr>
        <w:t xml:space="preserve"> </w:t>
      </w:r>
      <w:r w:rsidRPr="00DF6DD6">
        <w:rPr>
          <w:rFonts w:eastAsia="Times New Roman"/>
          <w:lang w:eastAsia="x-none" w:bidi="bn-IN"/>
        </w:rPr>
        <w:t xml:space="preserve"> –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 xml:space="preserve">C_ E-UTRA, </w:t>
      </w:r>
      <w:r w:rsidRPr="00DF6DD6">
        <w:rPr>
          <w:rFonts w:eastAsia="Times New Roman"/>
          <w:i/>
          <w:vertAlign w:val="subscript"/>
          <w:lang w:bidi="bn-IN"/>
        </w:rPr>
        <w:t>c</w:t>
      </w:r>
      <w:r w:rsidRPr="00DF6DD6">
        <w:rPr>
          <w:rFonts w:eastAsia="Times New Roman"/>
          <w:lang w:eastAsia="x-none" w:bidi="bn-IN"/>
        </w:rPr>
        <w:t>,  (P</w:t>
      </w:r>
      <w:r w:rsidRPr="00DF6DD6">
        <w:rPr>
          <w:rFonts w:eastAsia="Times New Roman"/>
          <w:vertAlign w:val="subscript"/>
          <w:lang w:eastAsia="x-none" w:bidi="bn-IN"/>
        </w:rPr>
        <w:t>PowerClass</w:t>
      </w:r>
      <w:r>
        <w:rPr>
          <w:rFonts w:eastAsia="Times New Roman"/>
          <w:vertAlign w:val="subscript"/>
          <w:lang w:eastAsia="x-none" w:bidi="bn-IN"/>
        </w:rPr>
        <w:t>,E-UTRA</w:t>
      </w:r>
      <w:r w:rsidRPr="00DF6DD6">
        <w:rPr>
          <w:rFonts w:eastAsia="Times New Roman"/>
          <w:lang w:eastAsia="x-none" w:bidi="bn-IN"/>
        </w:rPr>
        <w:t xml:space="preserve"> –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noProof/>
          <w:lang w:eastAsia="x-none"/>
        </w:rPr>
        <w:t>)</w:t>
      </w:r>
      <w:r w:rsidRPr="00DF6DD6">
        <w:rPr>
          <w:rFonts w:eastAsia="Times New Roman"/>
          <w:lang w:eastAsia="x-none" w:bidi="bn-IN"/>
        </w:rPr>
        <w:t xml:space="preserve"> – MAX(MPR</w:t>
      </w:r>
      <w:r w:rsidRPr="00DF6DD6">
        <w:rPr>
          <w:rFonts w:eastAsia="Times New Roman" w:cs="Vrinda"/>
          <w:i/>
          <w:vertAlign w:val="subscript"/>
          <w:lang w:eastAsia="x-none" w:bidi="bn-IN"/>
        </w:rPr>
        <w:t>c</w:t>
      </w:r>
      <w:r w:rsidRPr="00DF6DD6">
        <w:rPr>
          <w:rFonts w:eastAsia="Times New Roman"/>
          <w:lang w:eastAsia="x-none" w:bidi="bn-IN"/>
        </w:rPr>
        <w:t xml:space="preserve"> + A-MPR</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noProof/>
          <w:lang w:eastAsia="x-none"/>
        </w:rPr>
        <w:t xml:space="preserve"> ΔT</w:t>
      </w:r>
      <w:r w:rsidRPr="00DF6DD6">
        <w:rPr>
          <w:rFonts w:eastAsia="Times New Roman"/>
          <w:noProof/>
          <w:vertAlign w:val="subscript"/>
          <w:lang w:eastAsia="x-none"/>
        </w:rPr>
        <w:t>IB,c</w:t>
      </w:r>
      <w:r w:rsidRPr="00DF6DD6">
        <w:rPr>
          <w:rFonts w:eastAsia="Times New Roman"/>
          <w:lang w:eastAsia="x-none" w:bidi="bn-IN"/>
        </w:rPr>
        <w:t xml:space="preserve">  +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 xml:space="preserve">C_ E-UTRA, </w:t>
      </w:r>
      <w:r w:rsidRPr="00DF6DD6">
        <w:rPr>
          <w:rFonts w:eastAsia="Times New Roman"/>
          <w:i/>
          <w:vertAlign w:val="subscript"/>
          <w:lang w:bidi="bn-IN"/>
        </w:rPr>
        <w:t>c</w:t>
      </w:r>
      <w:r w:rsidRPr="00DF6DD6">
        <w:rPr>
          <w:rFonts w:eastAsia="Times New Roman"/>
          <w:lang w:eastAsia="x-none" w:bidi="bn-IN"/>
        </w:rPr>
        <w:t xml:space="preserve"> + </w:t>
      </w:r>
      <w:r w:rsidRPr="00DF6DD6">
        <w:rPr>
          <w:rFonts w:ascii="Symbol" w:eastAsia="Times New Roman" w:hAnsi="Symbol"/>
          <w:lang w:eastAsia="x-none" w:bidi="bn-IN"/>
        </w:rPr>
        <w:t></w:t>
      </w:r>
      <w:r w:rsidRPr="00DF6DD6">
        <w:rPr>
          <w:rFonts w:eastAsia="Times New Roman"/>
          <w:lang w:eastAsia="x-none" w:bidi="bn-IN"/>
        </w:rPr>
        <w:t>T</w:t>
      </w:r>
      <w:r w:rsidRPr="00DF6DD6">
        <w:rPr>
          <w:rFonts w:eastAsia="Times New Roman"/>
          <w:vertAlign w:val="subscript"/>
          <w:lang w:eastAsia="x-none" w:bidi="bn-IN"/>
        </w:rPr>
        <w:t>ProSe</w:t>
      </w:r>
      <w:r w:rsidRPr="00DF6DD6">
        <w:rPr>
          <w:rFonts w:eastAsia="Times New Roman"/>
          <w:lang w:eastAsia="x-none" w:bidi="bn-IN"/>
        </w:rPr>
        <w:t>, P-MPR</w:t>
      </w:r>
      <w:r w:rsidRPr="00DF6DD6">
        <w:rPr>
          <w:rFonts w:eastAsia="Times New Roman" w:cs="Vrinda"/>
          <w:i/>
          <w:vertAlign w:val="subscript"/>
          <w:lang w:eastAsia="x-none" w:bidi="bn-IN"/>
        </w:rPr>
        <w:t>c</w:t>
      </w:r>
      <w:r w:rsidRPr="00DF6DD6">
        <w:rPr>
          <w:rFonts w:eastAsia="Times New Roman"/>
          <w:lang w:eastAsia="x-none" w:bidi="bn-IN"/>
        </w:rPr>
        <w:t>)}</w:t>
      </w:r>
    </w:p>
    <w:p w14:paraId="1325B8EC" w14:textId="77777777" w:rsidR="00517594" w:rsidRPr="00DF6DD6" w:rsidRDefault="00517594" w:rsidP="00517594">
      <w:pPr>
        <w:keepLines/>
        <w:tabs>
          <w:tab w:val="center" w:pos="4536"/>
          <w:tab w:val="right" w:pos="9072"/>
        </w:tabs>
        <w:autoSpaceDE w:val="0"/>
        <w:autoSpaceDN w:val="0"/>
        <w:adjustRightInd w:val="0"/>
        <w:rPr>
          <w:rFonts w:eastAsia="Times New Roman"/>
        </w:rPr>
      </w:pPr>
      <w:r w:rsidRPr="00DF6DD6">
        <w:rPr>
          <w:rFonts w:eastAsia="Times New Roman"/>
          <w:noProof/>
          <w:lang w:eastAsia="x-none" w:bidi="bn-IN"/>
        </w:rPr>
        <w:t>P</w:t>
      </w:r>
      <w:r w:rsidRPr="00DF6DD6">
        <w:rPr>
          <w:rFonts w:eastAsia="Times New Roman"/>
          <w:noProof/>
          <w:vertAlign w:val="subscript"/>
          <w:lang w:eastAsia="x-none" w:bidi="bn-IN"/>
        </w:rPr>
        <w:t>CMAX</w:t>
      </w:r>
      <w:r w:rsidRPr="00DF6DD6">
        <w:rPr>
          <w:rFonts w:eastAsia="Times New Roman"/>
          <w:noProof/>
          <w:lang w:eastAsia="zh-CN"/>
        </w:rPr>
        <w:t xml:space="preserve"> </w:t>
      </w:r>
      <w:r w:rsidRPr="00DF6DD6">
        <w:rPr>
          <w:rFonts w:eastAsia="Times New Roman"/>
          <w:noProof/>
          <w:vertAlign w:val="subscript"/>
          <w:lang w:eastAsia="x-none" w:bidi="bn-IN"/>
        </w:rPr>
        <w:t>H 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zh-CN"/>
        </w:rPr>
        <w:t xml:space="preserve"> </w:t>
      </w:r>
      <w:r w:rsidRPr="00DF6DD6">
        <w:rPr>
          <w:rFonts w:eastAsia="Times New Roman"/>
          <w:lang w:eastAsia="x-none" w:bidi="bn-IN"/>
        </w:rPr>
        <w:t>= MIN {P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lang w:val="en-US"/>
        </w:rPr>
        <w:t>P</w:t>
      </w:r>
      <w:r w:rsidRPr="00DF6DD6">
        <w:rPr>
          <w:rFonts w:eastAsia="Times New Roman"/>
          <w:vertAlign w:val="subscript"/>
          <w:lang w:val="en-US"/>
        </w:rPr>
        <w:t>EMAX, EN-DC</w:t>
      </w:r>
      <w:r w:rsidRPr="00DF6DD6">
        <w:rPr>
          <w:rFonts w:eastAsia="Times New Roman"/>
          <w:lang w:val="en-US"/>
        </w:rPr>
        <w:t xml:space="preserve">  , (</w:t>
      </w:r>
      <w:r w:rsidRPr="00DF6DD6">
        <w:rPr>
          <w:rFonts w:eastAsia="Times New Roman"/>
        </w:rPr>
        <w:t>P</w:t>
      </w:r>
      <w:r w:rsidRPr="00DF6DD6">
        <w:rPr>
          <w:rFonts w:eastAsia="Times New Roman"/>
          <w:vertAlign w:val="subscript"/>
        </w:rPr>
        <w:t xml:space="preserve">PowerClass, NE-DC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PowerClass,NE-DC</w:t>
      </w:r>
      <w:r w:rsidRPr="00DF6DD6">
        <w:rPr>
          <w:rFonts w:eastAsia="Times New Roman"/>
        </w:rPr>
        <w:t xml:space="preserve"> ), </w:t>
      </w:r>
      <w:r w:rsidRPr="00DF6DD6">
        <w:rPr>
          <w:rFonts w:eastAsia="Times New Roman"/>
          <w:lang w:eastAsia="x-none" w:bidi="bn-IN"/>
        </w:rPr>
        <w:t>P</w:t>
      </w:r>
      <w:r w:rsidRPr="00DF6DD6">
        <w:rPr>
          <w:rFonts w:eastAsia="Times New Roman"/>
          <w:vertAlign w:val="subscript"/>
          <w:lang w:eastAsia="x-none" w:bidi="bn-IN"/>
        </w:rPr>
        <w:t>PowerClass</w:t>
      </w:r>
      <w:r>
        <w:rPr>
          <w:rFonts w:eastAsia="Times New Roman"/>
          <w:vertAlign w:val="subscript"/>
          <w:lang w:eastAsia="x-none" w:bidi="bn-IN"/>
        </w:rPr>
        <w:t>,E-UTRA</w:t>
      </w:r>
      <w:r w:rsidRPr="00DF6DD6">
        <w:rPr>
          <w:rFonts w:eastAsia="Times New Roman"/>
          <w:noProof/>
          <w:lang w:eastAsia="x-none"/>
        </w:rPr>
        <w:t xml:space="preserve">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lang w:eastAsia="x-none" w:bidi="bn-IN"/>
        </w:rPr>
        <w:t>}</w:t>
      </w:r>
    </w:p>
    <w:p w14:paraId="56426C1E" w14:textId="7E69438B" w:rsidR="008C28EA" w:rsidRPr="00DF6DD6" w:rsidRDefault="008C28EA" w:rsidP="008C28EA">
      <w:pPr>
        <w:spacing w:after="0"/>
        <w:jc w:val="both"/>
        <w:rPr>
          <w:rFonts w:eastAsia="Times New Roman"/>
        </w:rPr>
      </w:pPr>
      <w:r w:rsidRPr="00DF6DD6">
        <w:rPr>
          <w:rFonts w:eastAsia="Times New Roman"/>
        </w:rPr>
        <w:t xml:space="preserve">The </w:t>
      </w:r>
      <w:r w:rsidRPr="00DF6DD6">
        <w:rPr>
          <w:rFonts w:eastAsia="Times New Roman"/>
          <w:lang w:bidi="bn-IN"/>
        </w:rPr>
        <w:t xml:space="preserve">configured maximum output power </w:t>
      </w:r>
      <w:r w:rsidRPr="00DF6DD6">
        <w:rPr>
          <w:rFonts w:eastAsia="Times New Roman" w:cs="Geneva"/>
          <w:noProof/>
          <w:lang w:bidi="bn-IN"/>
        </w:rPr>
        <w:t>P</w:t>
      </w:r>
      <w:r w:rsidRPr="00DF6DD6">
        <w:rPr>
          <w:rFonts w:eastAsia="Times New Roman" w:cs="Geneva"/>
          <w:noProof/>
          <w:vertAlign w:val="subscript"/>
          <w:lang w:bidi="bn-IN"/>
        </w:rPr>
        <w:t>CMAX,f,</w:t>
      </w:r>
      <w:r w:rsidRPr="00DF6DD6">
        <w:rPr>
          <w:rFonts w:eastAsia="Times New Roman" w:cs="Geneva"/>
          <w:i/>
          <w:noProof/>
          <w:vertAlign w:val="subscript"/>
          <w:lang w:bidi="bn-IN"/>
        </w:rPr>
        <w:t>c</w:t>
      </w:r>
      <w:r w:rsidRPr="00DF6DD6">
        <w:rPr>
          <w:rFonts w:eastAsia="Times New Roman" w:cs="Geneva"/>
          <w:i/>
          <w:noProof/>
          <w:vertAlign w:val="subscript"/>
          <w:lang w:eastAsia="zh-CN" w:bidi="bn-IN"/>
        </w:rPr>
        <w:t>,</w:t>
      </w:r>
      <w:r w:rsidRPr="00DF6DD6">
        <w:rPr>
          <w:rFonts w:eastAsia="Times New Roman" w:cs="Geneva"/>
          <w:i/>
          <w:noProof/>
          <w:vertAlign w:val="subscript"/>
          <w:lang w:bidi="bn-IN"/>
        </w:rPr>
        <w:t xml:space="preserve">NR </w:t>
      </w:r>
      <w:r w:rsidRPr="00DF6DD6">
        <w:rPr>
          <w:rFonts w:eastAsia="Times New Roman"/>
          <w:noProof/>
          <w:lang w:eastAsia="zh-CN"/>
        </w:rPr>
        <w:t>(</w:t>
      </w:r>
      <w:r w:rsidRPr="00DF6DD6">
        <w:rPr>
          <w:rFonts w:eastAsia="Times New Roman"/>
          <w:i/>
          <w:noProof/>
          <w:lang w:eastAsia="zh-CN"/>
        </w:rPr>
        <w:t>q</w:t>
      </w:r>
      <w:r w:rsidRPr="00DF6DD6">
        <w:rPr>
          <w:rFonts w:eastAsia="Times New Roman"/>
          <w:noProof/>
          <w:lang w:eastAsia="zh-CN"/>
        </w:rPr>
        <w:t xml:space="preserve">) </w:t>
      </w:r>
      <w:r w:rsidRPr="00DF6DD6">
        <w:rPr>
          <w:rFonts w:eastAsia="Times New Roman"/>
          <w:noProof/>
          <w:lang w:val="en-US" w:eastAsia="zh-CN"/>
        </w:rPr>
        <w:t xml:space="preserve"> </w:t>
      </w:r>
      <w:r w:rsidRPr="00DF6DD6">
        <w:rPr>
          <w:rFonts w:eastAsia="Times New Roman"/>
        </w:rPr>
        <w:t>in physical-channel</w:t>
      </w:r>
      <w:r w:rsidRPr="00DF6DD6">
        <w:rPr>
          <w:rFonts w:eastAsia="Times New Roman"/>
          <w:i/>
        </w:rPr>
        <w:t xml:space="preserve"> q </w:t>
      </w:r>
      <w:r w:rsidRPr="00DF6DD6">
        <w:rPr>
          <w:rFonts w:eastAsia="Times New Roman"/>
        </w:rPr>
        <w:t>for the configured NR carrier shall be set within the bounds:</w:t>
      </w:r>
    </w:p>
    <w:p w14:paraId="4D3AAD9D" w14:textId="77777777" w:rsidR="008C28EA" w:rsidRPr="00DF6DD6" w:rsidRDefault="008C28EA" w:rsidP="008C28EA">
      <w:pPr>
        <w:keepLines/>
        <w:tabs>
          <w:tab w:val="center" w:pos="4536"/>
          <w:tab w:val="right" w:pos="9072"/>
        </w:tabs>
        <w:rPr>
          <w:rFonts w:eastAsia="Times New Roman"/>
          <w:noProof/>
          <w:lang w:eastAsia="zh-CN"/>
        </w:rPr>
      </w:pPr>
      <w:r w:rsidRPr="00DF6DD6">
        <w:rPr>
          <w:rFonts w:eastAsia="Times New Roman"/>
          <w:noProof/>
          <w:lang w:bidi="bn-IN"/>
        </w:rPr>
        <w:tab/>
        <w:t>P</w:t>
      </w:r>
      <w:r w:rsidRPr="00DF6DD6">
        <w:rPr>
          <w:rFonts w:eastAsia="Times New Roman"/>
          <w:noProof/>
          <w:vertAlign w:val="subscript"/>
          <w:lang w:bidi="bn-IN"/>
        </w:rPr>
        <w:t>CMAX_L,f,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bidi="bn-IN"/>
        </w:rPr>
        <w:t xml:space="preserve"> </w:t>
      </w:r>
      <w:r w:rsidRPr="00DF6DD6">
        <w:rPr>
          <w:rFonts w:eastAsia="Times New Roman"/>
          <w:noProof/>
          <w:lang w:eastAsia="zh-CN"/>
        </w:rPr>
        <w:t>(</w:t>
      </w:r>
      <w:r w:rsidRPr="00DF6DD6">
        <w:rPr>
          <w:rFonts w:eastAsia="Times New Roman"/>
          <w:i/>
          <w:noProof/>
          <w:lang w:eastAsia="zh-CN"/>
        </w:rPr>
        <w:t>q</w:t>
      </w:r>
      <w:r w:rsidRPr="00DF6DD6">
        <w:rPr>
          <w:rFonts w:eastAsia="Times New Roman"/>
          <w:noProof/>
          <w:lang w:eastAsia="zh-CN"/>
        </w:rPr>
        <w:t xml:space="preserve">) </w:t>
      </w:r>
      <w:r w:rsidRPr="00DF6DD6">
        <w:rPr>
          <w:rFonts w:eastAsia="Times New Roman"/>
          <w:noProof/>
          <w:lang w:bidi="bn-IN"/>
        </w:rPr>
        <w:t xml:space="preserve">≤  </w:t>
      </w:r>
      <w:r w:rsidRPr="00DF6DD6">
        <w:rPr>
          <w:rFonts w:eastAsia="Times New Roman" w:cs="Geneva"/>
          <w:noProof/>
          <w:lang w:bidi="bn-IN"/>
        </w:rPr>
        <w:t>P</w:t>
      </w:r>
      <w:r w:rsidRPr="00DF6DD6">
        <w:rPr>
          <w:rFonts w:eastAsia="Times New Roman" w:cs="Geneva"/>
          <w:noProof/>
          <w:vertAlign w:val="subscript"/>
          <w:lang w:bidi="bn-IN"/>
        </w:rPr>
        <w:t>CMAX,f,</w:t>
      </w:r>
      <w:r w:rsidRPr="00DF6DD6">
        <w:rPr>
          <w:rFonts w:eastAsia="Times New Roman" w:cs="Geneva"/>
          <w:i/>
          <w:noProof/>
          <w:vertAlign w:val="subscript"/>
          <w:lang w:bidi="bn-IN"/>
        </w:rPr>
        <w:t>c</w:t>
      </w:r>
      <w:r w:rsidRPr="00DF6DD6">
        <w:rPr>
          <w:rFonts w:eastAsia="Times New Roman" w:cs="Geneva"/>
          <w:i/>
          <w:noProof/>
          <w:vertAlign w:val="subscript"/>
          <w:lang w:eastAsia="zh-CN" w:bidi="bn-IN"/>
        </w:rPr>
        <w:t>,</w:t>
      </w:r>
      <w:r w:rsidRPr="00DF6DD6">
        <w:rPr>
          <w:rFonts w:eastAsia="Times New Roman" w:cs="Geneva"/>
          <w:i/>
          <w:noProof/>
          <w:vertAlign w:val="subscript"/>
          <w:lang w:bidi="bn-IN"/>
        </w:rPr>
        <w:t xml:space="preserve">NR </w:t>
      </w:r>
      <w:r w:rsidRPr="00DF6DD6">
        <w:rPr>
          <w:rFonts w:eastAsia="Times New Roman"/>
          <w:noProof/>
          <w:lang w:eastAsia="zh-CN"/>
        </w:rPr>
        <w:t>(</w:t>
      </w:r>
      <w:r w:rsidRPr="00DF6DD6">
        <w:rPr>
          <w:rFonts w:eastAsia="Times New Roman"/>
          <w:i/>
          <w:noProof/>
          <w:lang w:eastAsia="zh-CN"/>
        </w:rPr>
        <w:t>q</w:t>
      </w:r>
      <w:r w:rsidRPr="00DF6DD6">
        <w:rPr>
          <w:rFonts w:eastAsia="Times New Roman"/>
          <w:noProof/>
          <w:lang w:eastAsia="zh-CN"/>
        </w:rPr>
        <w:t xml:space="preserve">) </w:t>
      </w:r>
      <w:r w:rsidRPr="00DF6DD6">
        <w:rPr>
          <w:rFonts w:eastAsia="Times New Roman"/>
          <w:noProof/>
          <w:lang w:bidi="bn-IN"/>
        </w:rPr>
        <w:t>≤  P</w:t>
      </w:r>
      <w:r w:rsidRPr="00DF6DD6">
        <w:rPr>
          <w:rFonts w:eastAsia="Times New Roman"/>
          <w:noProof/>
          <w:vertAlign w:val="subscript"/>
          <w:lang w:bidi="bn-IN"/>
        </w:rPr>
        <w:t>CMAX_H,f,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eastAsia="zh-CN"/>
        </w:rPr>
        <w:t xml:space="preserve"> (</w:t>
      </w:r>
      <w:r w:rsidRPr="00DF6DD6">
        <w:rPr>
          <w:rFonts w:eastAsia="Times New Roman"/>
          <w:i/>
          <w:noProof/>
          <w:lang w:eastAsia="zh-CN"/>
        </w:rPr>
        <w:t>q</w:t>
      </w:r>
      <w:r w:rsidRPr="00DF6DD6">
        <w:rPr>
          <w:rFonts w:eastAsia="Times New Roman"/>
          <w:noProof/>
          <w:lang w:eastAsia="zh-CN"/>
        </w:rPr>
        <w:t>)</w:t>
      </w:r>
    </w:p>
    <w:p w14:paraId="5F233D65" w14:textId="50DE59FF" w:rsidR="008C28EA" w:rsidRPr="00DF6DD6" w:rsidRDefault="008C28EA" w:rsidP="008C28EA">
      <w:pPr>
        <w:spacing w:after="160" w:line="256" w:lineRule="auto"/>
        <w:rPr>
          <w:rFonts w:eastAsia="Times New Roman"/>
        </w:rPr>
      </w:pPr>
      <w:r w:rsidRPr="00DF6DD6">
        <w:rPr>
          <w:rFonts w:eastAsia="Times New Roman"/>
        </w:rPr>
        <w:t xml:space="preserve">where </w:t>
      </w:r>
      <w:r w:rsidRPr="00DF6DD6">
        <w:rPr>
          <w:rFonts w:eastAsia="Times New Roman"/>
          <w:noProof/>
          <w:lang w:bidi="bn-IN"/>
        </w:rPr>
        <w:t>P</w:t>
      </w:r>
      <w:r w:rsidRPr="00DF6DD6">
        <w:rPr>
          <w:rFonts w:eastAsia="Times New Roman"/>
          <w:noProof/>
          <w:vertAlign w:val="subscript"/>
          <w:lang w:bidi="bn-IN"/>
        </w:rPr>
        <w:t>CMAX_L,f,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val="en-US" w:eastAsia="x-none" w:bidi="bn-IN"/>
        </w:rPr>
        <w:t xml:space="preserve"> </w:t>
      </w:r>
      <w:r w:rsidRPr="00DF6DD6">
        <w:rPr>
          <w:rFonts w:eastAsia="Times New Roman"/>
          <w:lang w:val="en-US" w:bidi="bn-IN"/>
        </w:rPr>
        <w:t>and</w:t>
      </w:r>
      <w:r w:rsidRPr="00DF6DD6">
        <w:rPr>
          <w:rFonts w:eastAsia="Times New Roman"/>
          <w:i/>
          <w:vertAlign w:val="subscript"/>
          <w:lang w:val="en-US" w:bidi="bn-IN"/>
        </w:rPr>
        <w:t xml:space="preserve"> </w:t>
      </w:r>
      <w:r w:rsidRPr="00DF6DD6">
        <w:rPr>
          <w:rFonts w:eastAsia="Times New Roman"/>
          <w:noProof/>
          <w:lang w:bidi="bn-IN"/>
        </w:rPr>
        <w:t>P</w:t>
      </w:r>
      <w:r w:rsidRPr="00DF6DD6">
        <w:rPr>
          <w:rFonts w:eastAsia="Times New Roman"/>
          <w:noProof/>
          <w:vertAlign w:val="subscript"/>
          <w:lang w:bidi="bn-IN"/>
        </w:rPr>
        <w:t>CMAX_H,f,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sidDel="00D24303">
        <w:rPr>
          <w:rFonts w:eastAsia="Times New Roman"/>
          <w:noProof/>
          <w:lang w:val="en-US" w:eastAsia="x-none" w:bidi="bn-IN"/>
        </w:rPr>
        <w:t xml:space="preserve"> </w:t>
      </w:r>
      <w:r w:rsidRPr="00DF6DD6">
        <w:rPr>
          <w:rFonts w:eastAsia="Times New Roman"/>
          <w:lang w:val="en-US" w:bidi="bn-IN"/>
        </w:rPr>
        <w:t xml:space="preserve">are the limits for a serving cell c as specified in </w:t>
      </w:r>
      <w:r>
        <w:rPr>
          <w:rFonts w:eastAsia="Times New Roman"/>
          <w:lang w:val="en-US" w:bidi="bn-IN"/>
        </w:rPr>
        <w:t>clause</w:t>
      </w:r>
      <w:r w:rsidRPr="00DF6DD6">
        <w:rPr>
          <w:rFonts w:eastAsia="Times New Roman"/>
          <w:lang w:val="en-US" w:bidi="bn-IN"/>
        </w:rPr>
        <w:t xml:space="preserve"> 6.2.4 of TS </w:t>
      </w:r>
      <w:r w:rsidRPr="00DF6DD6">
        <w:rPr>
          <w:rFonts w:eastAsia="Times New Roman"/>
        </w:rPr>
        <w:t xml:space="preserve">38.101-1 [2] modified by </w:t>
      </w:r>
      <w:r w:rsidRPr="00DF6DD6">
        <w:rPr>
          <w:rFonts w:eastAsia="Times New Roman"/>
          <w:lang w:val="en-US"/>
        </w:rPr>
        <w:t>P</w:t>
      </w:r>
      <w:r w:rsidRPr="00DF6DD6">
        <w:rPr>
          <w:rFonts w:eastAsia="Times New Roman"/>
          <w:vertAlign w:val="subscript"/>
          <w:lang w:val="en-US"/>
        </w:rPr>
        <w:t>NR</w:t>
      </w:r>
      <w:r w:rsidRPr="00DF6DD6">
        <w:rPr>
          <w:rFonts w:eastAsia="Times New Roman"/>
        </w:rPr>
        <w:t xml:space="preserve"> as follows:</w:t>
      </w:r>
    </w:p>
    <w:p w14:paraId="5807CFBE" w14:textId="77777777" w:rsidR="00517594" w:rsidRPr="00DF6DD6" w:rsidRDefault="00517594" w:rsidP="00517594">
      <w:pPr>
        <w:keepLines/>
        <w:tabs>
          <w:tab w:val="center" w:pos="4536"/>
          <w:tab w:val="right" w:pos="9072"/>
        </w:tabs>
        <w:jc w:val="center"/>
        <w:rPr>
          <w:rFonts w:eastAsia="Times New Roman"/>
          <w:noProof/>
          <w:lang w:eastAsia="zh-CN"/>
        </w:rPr>
      </w:pPr>
      <w:r w:rsidRPr="00DF6DD6">
        <w:rPr>
          <w:rFonts w:eastAsia="Times New Roman"/>
          <w:noProof/>
          <w:lang w:bidi="bn-IN"/>
        </w:rPr>
        <w:t>P</w:t>
      </w:r>
      <w:r w:rsidRPr="00DF6DD6">
        <w:rPr>
          <w:rFonts w:eastAsia="Times New Roman"/>
          <w:noProof/>
          <w:vertAlign w:val="subscript"/>
          <w:lang w:bidi="bn-IN"/>
        </w:rPr>
        <w:t>CMAX_L,f,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bidi="bn-IN"/>
        </w:rPr>
        <w:t xml:space="preserve"> </w:t>
      </w:r>
      <w:r w:rsidRPr="00DF6DD6">
        <w:rPr>
          <w:rFonts w:eastAsia="Times New Roman"/>
          <w:noProof/>
          <w:lang w:eastAsia="zh-CN"/>
        </w:rPr>
        <w:t>= MIN {</w:t>
      </w:r>
      <w:r w:rsidRPr="00DF6DD6">
        <w:rPr>
          <w:rFonts w:eastAsia="Times New Roman"/>
          <w:noProof/>
          <w:lang w:val="en-US"/>
        </w:rPr>
        <w:t xml:space="preserve"> P</w:t>
      </w:r>
      <w:r w:rsidRPr="00DF6DD6">
        <w:rPr>
          <w:rFonts w:eastAsia="Times New Roman"/>
          <w:noProof/>
          <w:vertAlign w:val="subscript"/>
          <w:lang w:val="en-US"/>
        </w:rPr>
        <w:t>EMAX, NE-DC</w:t>
      </w:r>
      <w:r w:rsidRPr="00DF6DD6">
        <w:rPr>
          <w:rFonts w:eastAsia="Times New Roman"/>
          <w:noProof/>
          <w:lang w:val="en-US"/>
        </w:rPr>
        <w:t xml:space="preserve">  , (</w:t>
      </w:r>
      <w:r w:rsidRPr="00DF6DD6">
        <w:rPr>
          <w:rFonts w:eastAsia="Times New Roman"/>
          <w:noProof/>
        </w:rPr>
        <w:t>P</w:t>
      </w:r>
      <w:r w:rsidRPr="00DF6DD6">
        <w:rPr>
          <w:rFonts w:eastAsia="Times New Roman"/>
          <w:noProof/>
          <w:vertAlign w:val="subscript"/>
        </w:rPr>
        <w:t xml:space="preserve">PowerClass, NE-DC </w:t>
      </w:r>
      <w:r w:rsidRPr="00DF6DD6">
        <w:rPr>
          <w:rFonts w:eastAsia="Times New Roman"/>
          <w:noProof/>
          <w:lang w:bidi="bn-IN"/>
        </w:rPr>
        <w:t xml:space="preserve">– </w:t>
      </w:r>
      <w:r w:rsidRPr="00DF6DD6">
        <w:rPr>
          <w:rFonts w:eastAsia="Times New Roman"/>
          <w:noProof/>
        </w:rPr>
        <w:t>ΔP</w:t>
      </w:r>
      <w:r w:rsidRPr="00DF6DD6">
        <w:rPr>
          <w:rFonts w:eastAsia="Times New Roman"/>
          <w:noProof/>
          <w:vertAlign w:val="subscript"/>
        </w:rPr>
        <w:t>PowerClass,NE-DC</w:t>
      </w:r>
      <w:r w:rsidRPr="00DF6DD6">
        <w:rPr>
          <w:rFonts w:eastAsia="Times New Roman"/>
          <w:noProof/>
        </w:rPr>
        <w:t xml:space="preserve"> ), </w:t>
      </w:r>
      <w:r w:rsidRPr="00DF6DD6">
        <w:rPr>
          <w:rFonts w:eastAsia="Times New Roman"/>
          <w:noProof/>
          <w:lang w:eastAsia="zh-CN"/>
        </w:rPr>
        <w:t>MIN(P</w:t>
      </w:r>
      <w:r w:rsidRPr="00DF6DD6">
        <w:rPr>
          <w:rFonts w:eastAsia="Times New Roman"/>
          <w:noProof/>
          <w:vertAlign w:val="subscript"/>
          <w:lang w:eastAsia="zh-CN"/>
        </w:rPr>
        <w:t>EMAX,c</w:t>
      </w:r>
      <w:r w:rsidRPr="00DF6DD6">
        <w:rPr>
          <w:rFonts w:eastAsia="Times New Roman"/>
          <w:noProof/>
        </w:rPr>
        <w:t xml:space="preserve"> , P</w:t>
      </w:r>
      <w:r w:rsidRPr="00DF6DD6">
        <w:rPr>
          <w:rFonts w:eastAsia="Times New Roman"/>
          <w:noProof/>
          <w:vertAlign w:val="subscript"/>
        </w:rPr>
        <w:t>NR</w:t>
      </w:r>
      <w:r w:rsidRPr="00DF6DD6">
        <w:rPr>
          <w:rFonts w:eastAsia="Times New Roman"/>
          <w:noProof/>
          <w:lang w:eastAsia="zh-CN"/>
        </w:rPr>
        <w:t xml:space="preserve"> ) - </w:t>
      </w:r>
      <w:r w:rsidRPr="00DF6DD6">
        <w:rPr>
          <w:rFonts w:ascii="Symbol" w:eastAsia="Times New Roman" w:hAnsi="Symbol"/>
          <w:noProof/>
          <w:lang w:bidi="bn-IN"/>
        </w:rPr>
        <w:t></w:t>
      </w:r>
      <w:r w:rsidRPr="00DF6DD6">
        <w:rPr>
          <w:rFonts w:eastAsia="Times New Roman"/>
          <w:noProof/>
          <w:lang w:bidi="bn-IN"/>
        </w:rPr>
        <w:t>T</w:t>
      </w:r>
      <w:r w:rsidRPr="00DF6DD6">
        <w:rPr>
          <w:rFonts w:eastAsia="Times New Roman"/>
          <w:noProof/>
          <w:vertAlign w:val="subscript"/>
          <w:lang w:bidi="bn-IN"/>
        </w:rPr>
        <w:t xml:space="preserve">C_NR, </w:t>
      </w:r>
      <w:r w:rsidRPr="00DF6DD6">
        <w:rPr>
          <w:rFonts w:eastAsia="Times New Roman"/>
          <w:i/>
          <w:noProof/>
          <w:vertAlign w:val="subscript"/>
          <w:lang w:bidi="bn-IN"/>
        </w:rPr>
        <w:t>c</w:t>
      </w:r>
      <w:r w:rsidRPr="00DF6DD6">
        <w:rPr>
          <w:rFonts w:eastAsia="Times New Roman"/>
          <w:noProof/>
          <w:lang w:eastAsia="zh-CN"/>
        </w:rPr>
        <w:t>,  (P</w:t>
      </w:r>
      <w:r w:rsidRPr="00DF6DD6">
        <w:rPr>
          <w:rFonts w:eastAsia="Times New Roman"/>
          <w:noProof/>
          <w:vertAlign w:val="subscript"/>
          <w:lang w:eastAsia="zh-CN"/>
        </w:rPr>
        <w:t>PowerClass</w:t>
      </w:r>
      <w:r>
        <w:rPr>
          <w:rFonts w:eastAsia="Times New Roman"/>
          <w:noProof/>
          <w:vertAlign w:val="subscript"/>
          <w:lang w:eastAsia="zh-CN"/>
        </w:rPr>
        <w:t>,NR</w:t>
      </w:r>
      <w:r w:rsidRPr="00DF6DD6">
        <w:rPr>
          <w:rFonts w:eastAsia="Times New Roman"/>
          <w:noProof/>
          <w:lang w:eastAsia="zh-CN"/>
        </w:rPr>
        <w:t xml:space="preserve"> – ΔP</w:t>
      </w:r>
      <w:r w:rsidRPr="00DF6DD6">
        <w:rPr>
          <w:rFonts w:eastAsia="Times New Roman"/>
          <w:noProof/>
          <w:vertAlign w:val="subscript"/>
          <w:lang w:eastAsia="zh-CN"/>
        </w:rPr>
        <w:t>PowerClass</w:t>
      </w:r>
      <w:r>
        <w:rPr>
          <w:rFonts w:eastAsia="Times New Roman"/>
          <w:noProof/>
          <w:vertAlign w:val="subscript"/>
          <w:lang w:eastAsia="zh-CN"/>
        </w:rPr>
        <w:t>,NR</w:t>
      </w:r>
      <w:r w:rsidRPr="00DF6DD6">
        <w:rPr>
          <w:rFonts w:eastAsia="Times New Roman"/>
          <w:noProof/>
          <w:lang w:eastAsia="zh-CN"/>
        </w:rPr>
        <w:t>) – MAX(MPR</w:t>
      </w:r>
      <w:r w:rsidRPr="00DF6DD6">
        <w:rPr>
          <w:rFonts w:eastAsia="Times New Roman"/>
          <w:noProof/>
          <w:vertAlign w:val="subscript"/>
          <w:lang w:eastAsia="zh-CN"/>
        </w:rPr>
        <w:t>c</w:t>
      </w:r>
      <w:r w:rsidRPr="00DF6DD6">
        <w:rPr>
          <w:rFonts w:eastAsia="Times New Roman"/>
          <w:noProof/>
          <w:lang w:eastAsia="zh-CN"/>
        </w:rPr>
        <w:t xml:space="preserve"> + A-MPR</w:t>
      </w:r>
      <w:r w:rsidRPr="00DF6DD6">
        <w:rPr>
          <w:rFonts w:eastAsia="Times New Roman"/>
          <w:noProof/>
          <w:vertAlign w:val="subscript"/>
          <w:lang w:eastAsia="zh-CN"/>
        </w:rPr>
        <w:t>c</w:t>
      </w:r>
      <w:r w:rsidRPr="00DF6DD6">
        <w:rPr>
          <w:rFonts w:eastAsia="Times New Roman"/>
          <w:noProof/>
          <w:lang w:eastAsia="zh-CN"/>
        </w:rPr>
        <w:t>+ ΔT</w:t>
      </w:r>
      <w:r w:rsidRPr="00DF6DD6">
        <w:rPr>
          <w:rFonts w:eastAsia="Times New Roman"/>
          <w:noProof/>
          <w:vertAlign w:val="subscript"/>
          <w:lang w:eastAsia="zh-CN"/>
        </w:rPr>
        <w:t>IB,c</w:t>
      </w:r>
      <w:r w:rsidRPr="00DF6DD6">
        <w:rPr>
          <w:rFonts w:eastAsia="Times New Roman"/>
          <w:noProof/>
          <w:lang w:eastAsia="zh-CN"/>
        </w:rPr>
        <w:t xml:space="preserve"> + </w:t>
      </w:r>
      <w:r w:rsidRPr="00DF6DD6">
        <w:rPr>
          <w:rFonts w:ascii="Symbol" w:eastAsia="Times New Roman" w:hAnsi="Symbol"/>
          <w:noProof/>
          <w:lang w:bidi="bn-IN"/>
        </w:rPr>
        <w:t></w:t>
      </w:r>
      <w:r w:rsidRPr="00DF6DD6">
        <w:rPr>
          <w:rFonts w:eastAsia="Times New Roman"/>
          <w:noProof/>
          <w:lang w:bidi="bn-IN"/>
        </w:rPr>
        <w:t>T</w:t>
      </w:r>
      <w:r w:rsidRPr="00DF6DD6">
        <w:rPr>
          <w:rFonts w:eastAsia="Times New Roman"/>
          <w:noProof/>
          <w:vertAlign w:val="subscript"/>
          <w:lang w:bidi="bn-IN"/>
        </w:rPr>
        <w:t xml:space="preserve">C_NR, </w:t>
      </w:r>
      <w:r w:rsidRPr="00DF6DD6">
        <w:rPr>
          <w:rFonts w:eastAsia="Times New Roman"/>
          <w:i/>
          <w:noProof/>
          <w:vertAlign w:val="subscript"/>
          <w:lang w:bidi="bn-IN"/>
        </w:rPr>
        <w:t>c</w:t>
      </w:r>
      <w:r w:rsidRPr="00DF6DD6">
        <w:rPr>
          <w:rFonts w:eastAsia="Times New Roman"/>
          <w:noProof/>
          <w:lang w:eastAsia="zh-CN"/>
        </w:rPr>
        <w:t xml:space="preserve"> + ∆T</w:t>
      </w:r>
      <w:r w:rsidRPr="00DF6DD6">
        <w:rPr>
          <w:rFonts w:eastAsia="Times New Roman"/>
          <w:noProof/>
          <w:vertAlign w:val="subscript"/>
          <w:lang w:eastAsia="zh-CN"/>
        </w:rPr>
        <w:t>RxSRS</w:t>
      </w:r>
      <w:r w:rsidRPr="00DF6DD6">
        <w:rPr>
          <w:rFonts w:eastAsia="Times New Roman"/>
          <w:noProof/>
          <w:lang w:eastAsia="zh-CN"/>
        </w:rPr>
        <w:t>,  P-MPR</w:t>
      </w:r>
      <w:r w:rsidRPr="00DF6DD6">
        <w:rPr>
          <w:rFonts w:eastAsia="Times New Roman"/>
          <w:noProof/>
          <w:vertAlign w:val="subscript"/>
          <w:lang w:eastAsia="zh-CN"/>
        </w:rPr>
        <w:t>c</w:t>
      </w:r>
      <w:r w:rsidRPr="00DF6DD6">
        <w:rPr>
          <w:rFonts w:eastAsia="Times New Roman"/>
          <w:noProof/>
          <w:lang w:eastAsia="zh-CN"/>
        </w:rPr>
        <w:t>) }</w:t>
      </w:r>
    </w:p>
    <w:p w14:paraId="3EB9869D" w14:textId="77777777" w:rsidR="00517594" w:rsidRPr="00DF6DD6" w:rsidRDefault="00517594" w:rsidP="00517594">
      <w:pPr>
        <w:keepLines/>
        <w:tabs>
          <w:tab w:val="center" w:pos="4536"/>
          <w:tab w:val="right" w:pos="9072"/>
        </w:tabs>
        <w:rPr>
          <w:rFonts w:eastAsia="Times New Roman"/>
          <w:noProof/>
          <w:lang w:eastAsia="zh-CN"/>
        </w:rPr>
      </w:pPr>
      <w:r w:rsidRPr="00DF6DD6">
        <w:rPr>
          <w:rFonts w:eastAsia="Times New Roman"/>
          <w:noProof/>
          <w:lang w:bidi="bn-IN"/>
        </w:rPr>
        <w:tab/>
        <w:t>P</w:t>
      </w:r>
      <w:r w:rsidRPr="00DF6DD6">
        <w:rPr>
          <w:rFonts w:eastAsia="Times New Roman"/>
          <w:noProof/>
          <w:vertAlign w:val="subscript"/>
          <w:lang w:bidi="bn-IN"/>
        </w:rPr>
        <w:t>CMAX_H,f,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eastAsia="zh-CN"/>
        </w:rPr>
        <w:t xml:space="preserve"> = MIN {P</w:t>
      </w:r>
      <w:r w:rsidRPr="00DF6DD6">
        <w:rPr>
          <w:rFonts w:eastAsia="Times New Roman"/>
          <w:noProof/>
          <w:vertAlign w:val="subscript"/>
          <w:lang w:eastAsia="zh-CN"/>
        </w:rPr>
        <w:t>EMAX,c</w:t>
      </w:r>
      <w:r w:rsidRPr="00DF6DD6">
        <w:rPr>
          <w:rFonts w:eastAsia="Times New Roman"/>
          <w:noProof/>
          <w:lang w:eastAsia="zh-CN"/>
        </w:rPr>
        <w:t xml:space="preserve">, </w:t>
      </w:r>
      <w:r w:rsidRPr="00DF6DD6">
        <w:rPr>
          <w:rFonts w:eastAsia="Times New Roman"/>
          <w:noProof/>
          <w:lang w:val="en-US"/>
        </w:rPr>
        <w:t>P</w:t>
      </w:r>
      <w:r w:rsidRPr="00DF6DD6">
        <w:rPr>
          <w:rFonts w:eastAsia="Times New Roman"/>
          <w:noProof/>
          <w:vertAlign w:val="subscript"/>
          <w:lang w:val="en-US"/>
        </w:rPr>
        <w:t>EMAX, NE-DC</w:t>
      </w:r>
      <w:r w:rsidRPr="00DF6DD6">
        <w:rPr>
          <w:rFonts w:eastAsia="Times New Roman"/>
          <w:noProof/>
          <w:lang w:val="en-US"/>
        </w:rPr>
        <w:t xml:space="preserve">  , (</w:t>
      </w:r>
      <w:r w:rsidRPr="00DF6DD6">
        <w:rPr>
          <w:rFonts w:eastAsia="Times New Roman"/>
          <w:noProof/>
        </w:rPr>
        <w:t>P</w:t>
      </w:r>
      <w:r w:rsidRPr="00DF6DD6">
        <w:rPr>
          <w:rFonts w:eastAsia="Times New Roman"/>
          <w:noProof/>
          <w:vertAlign w:val="subscript"/>
        </w:rPr>
        <w:t xml:space="preserve">PowerClass, NE-DC </w:t>
      </w:r>
      <w:r w:rsidRPr="00DF6DD6">
        <w:rPr>
          <w:rFonts w:eastAsia="Times New Roman"/>
          <w:noProof/>
          <w:lang w:bidi="bn-IN"/>
        </w:rPr>
        <w:t xml:space="preserve">– </w:t>
      </w:r>
      <w:r w:rsidRPr="00DF6DD6">
        <w:rPr>
          <w:rFonts w:eastAsia="Times New Roman"/>
          <w:noProof/>
        </w:rPr>
        <w:t>ΔP</w:t>
      </w:r>
      <w:r w:rsidRPr="00DF6DD6">
        <w:rPr>
          <w:rFonts w:eastAsia="Times New Roman"/>
          <w:noProof/>
          <w:vertAlign w:val="subscript"/>
        </w:rPr>
        <w:t>PowerClass,NE-DC</w:t>
      </w:r>
      <w:r w:rsidRPr="00DF6DD6">
        <w:rPr>
          <w:rFonts w:eastAsia="Times New Roman"/>
          <w:noProof/>
        </w:rPr>
        <w:t xml:space="preserve"> ), P</w:t>
      </w:r>
      <w:r w:rsidRPr="00DF6DD6">
        <w:rPr>
          <w:rFonts w:eastAsia="Times New Roman"/>
          <w:noProof/>
          <w:vertAlign w:val="subscript"/>
        </w:rPr>
        <w:t>NR</w:t>
      </w:r>
      <w:r w:rsidRPr="00DF6DD6">
        <w:rPr>
          <w:rFonts w:eastAsia="Times New Roman"/>
          <w:noProof/>
          <w:lang w:eastAsia="zh-CN"/>
        </w:rPr>
        <w:t xml:space="preserve"> , P</w:t>
      </w:r>
      <w:r w:rsidRPr="00DF6DD6">
        <w:rPr>
          <w:rFonts w:eastAsia="Times New Roman"/>
          <w:noProof/>
          <w:vertAlign w:val="subscript"/>
          <w:lang w:eastAsia="zh-CN"/>
        </w:rPr>
        <w:t>PowerClass</w:t>
      </w:r>
      <w:r>
        <w:rPr>
          <w:rFonts w:eastAsia="Times New Roman"/>
          <w:noProof/>
          <w:vertAlign w:val="subscript"/>
          <w:lang w:eastAsia="zh-CN"/>
        </w:rPr>
        <w:t>,NR</w:t>
      </w:r>
      <w:r w:rsidRPr="00DF6DD6">
        <w:rPr>
          <w:rFonts w:eastAsia="Times New Roman"/>
          <w:noProof/>
          <w:lang w:eastAsia="zh-CN"/>
        </w:rPr>
        <w:t xml:space="preserve"> – ΔP</w:t>
      </w:r>
      <w:r w:rsidRPr="00DF6DD6">
        <w:rPr>
          <w:rFonts w:eastAsia="Times New Roman"/>
          <w:noProof/>
          <w:vertAlign w:val="subscript"/>
          <w:lang w:eastAsia="zh-CN"/>
        </w:rPr>
        <w:t>PowerClass</w:t>
      </w:r>
      <w:r>
        <w:rPr>
          <w:rFonts w:eastAsia="Times New Roman"/>
          <w:noProof/>
          <w:vertAlign w:val="subscript"/>
          <w:lang w:eastAsia="zh-CN"/>
        </w:rPr>
        <w:t>,NR</w:t>
      </w:r>
      <w:r w:rsidRPr="00DF6DD6">
        <w:rPr>
          <w:rFonts w:eastAsia="Times New Roman"/>
          <w:noProof/>
          <w:lang w:eastAsia="zh-CN"/>
        </w:rPr>
        <w:t xml:space="preserve"> }</w:t>
      </w:r>
    </w:p>
    <w:p w14:paraId="494A0BD4" w14:textId="77777777" w:rsidR="006B2899" w:rsidRPr="00DF6DD6" w:rsidRDefault="006B2899" w:rsidP="006B2899">
      <w:pPr>
        <w:ind w:left="568" w:hanging="284"/>
        <w:rPr>
          <w:rFonts w:eastAsia="Calibri"/>
          <w:lang w:val="en-US" w:bidi="bn-IN"/>
        </w:rPr>
      </w:pPr>
      <w:r w:rsidRPr="00DF6DD6">
        <w:rPr>
          <w:rFonts w:eastAsia="Times New Roman"/>
        </w:rPr>
        <w:t>-</w:t>
      </w:r>
      <w:r w:rsidRPr="00DF6DD6">
        <w:rPr>
          <w:rFonts w:eastAsia="Times New Roman"/>
        </w:rPr>
        <w:tab/>
      </w:r>
      <w:r w:rsidRPr="00DF6DD6">
        <w:rPr>
          <w:rFonts w:eastAsia="Times New Roman"/>
          <w:lang w:bidi="bn-IN"/>
        </w:rPr>
        <w:t>P</w:t>
      </w:r>
      <w:r w:rsidRPr="00DF6DD6">
        <w:rPr>
          <w:rFonts w:eastAsia="Times New Roman"/>
          <w:vertAlign w:val="subscript"/>
          <w:lang w:bidi="bn-IN"/>
        </w:rPr>
        <w:t>LTE</w:t>
      </w:r>
      <w:r w:rsidRPr="00DF6DD6">
        <w:rPr>
          <w:rFonts w:eastAsia="Times New Roman"/>
          <w:lang w:bidi="bn-IN"/>
        </w:rPr>
        <w:t xml:space="preserve"> signalled by RRC as p-MaxEUTRA</w:t>
      </w:r>
      <w:r w:rsidRPr="00DF6DD6">
        <w:rPr>
          <w:rFonts w:eastAsia="Calibri"/>
          <w:lang w:val="en-US" w:bidi="bn-IN"/>
        </w:rPr>
        <w:t xml:space="preserve"> in [36.331]</w:t>
      </w:r>
    </w:p>
    <w:p w14:paraId="38B4983C" w14:textId="77777777" w:rsidR="006B2899" w:rsidRPr="00DF6DD6" w:rsidRDefault="006B2899" w:rsidP="006B2899">
      <w:pPr>
        <w:ind w:left="568" w:hanging="284"/>
        <w:rPr>
          <w:rFonts w:eastAsia="Times New Roman"/>
          <w:lang w:val="en-US" w:bidi="bn-IN"/>
        </w:rPr>
      </w:pPr>
      <w:r w:rsidRPr="00DF6DD6">
        <w:rPr>
          <w:rFonts w:eastAsia="Times New Roman"/>
        </w:rPr>
        <w:t>-</w:t>
      </w:r>
      <w:r w:rsidRPr="00DF6DD6">
        <w:rPr>
          <w:rFonts w:eastAsia="Times New Roman"/>
        </w:rPr>
        <w:tab/>
      </w:r>
      <w:r w:rsidRPr="00DF6DD6">
        <w:rPr>
          <w:rFonts w:eastAsia="Times New Roman"/>
          <w:lang w:eastAsia="x-none" w:bidi="bn-IN"/>
        </w:rPr>
        <w:t>P</w:t>
      </w:r>
      <w:r w:rsidRPr="00DF6DD6">
        <w:rPr>
          <w:rFonts w:eastAsia="Times New Roman"/>
          <w:vertAlign w:val="subscript"/>
          <w:lang w:eastAsia="x-none" w:bidi="bn-IN"/>
        </w:rPr>
        <w:t>NR</w:t>
      </w:r>
      <w:r w:rsidRPr="00DF6DD6">
        <w:rPr>
          <w:rFonts w:eastAsia="Times New Roman"/>
          <w:lang w:val="en-US" w:bidi="bn-IN"/>
        </w:rPr>
        <w:t xml:space="preserve"> signalled by RRC as p-NR-FR1 defined in [38.331]</w:t>
      </w:r>
    </w:p>
    <w:p w14:paraId="034115EF" w14:textId="77777777" w:rsidR="006B2899" w:rsidRPr="00DF6DD6" w:rsidRDefault="006B2899" w:rsidP="006B2899">
      <w:pPr>
        <w:ind w:left="568" w:hanging="284"/>
        <w:rPr>
          <w:rFonts w:eastAsia="Times New Roman"/>
          <w:lang w:bidi="bn-IN"/>
        </w:rPr>
      </w:pPr>
      <w:r w:rsidRPr="00DF6DD6">
        <w:rPr>
          <w:rFonts w:eastAsia="Times New Roman"/>
        </w:rPr>
        <w:t>-</w:t>
      </w:r>
      <w:r w:rsidRPr="00DF6DD6">
        <w:rPr>
          <w:rFonts w:eastAsia="Times New Roman"/>
        </w:rPr>
        <w:tab/>
        <w:t>ΔT</w:t>
      </w:r>
      <w:r w:rsidRPr="00DF6DD6">
        <w:rPr>
          <w:rFonts w:eastAsia="Times New Roman"/>
          <w:vertAlign w:val="subscript"/>
        </w:rPr>
        <w:t xml:space="preserve">c_E-UTRA, </w:t>
      </w:r>
      <w:r w:rsidRPr="00DF6DD6">
        <w:rPr>
          <w:rFonts w:eastAsia="Times New Roman"/>
          <w:i/>
          <w:vertAlign w:val="subscript"/>
        </w:rPr>
        <w:t>c</w:t>
      </w:r>
      <w:r w:rsidRPr="00DF6DD6">
        <w:rPr>
          <w:rFonts w:eastAsia="Calibri"/>
          <w:lang w:val="en-US" w:bidi="bn-IN"/>
        </w:rPr>
        <w:t xml:space="preserve"> = 1.5dB </w:t>
      </w:r>
      <w:r w:rsidRPr="00DF6DD6">
        <w:rPr>
          <w:rFonts w:eastAsia="Times New Roman"/>
          <w:lang w:bidi="bn-IN"/>
        </w:rPr>
        <w:t xml:space="preserve">when NOTE 2 in Table 6.2.2-1 in TS 36.101 [4] applies for a serving cell </w:t>
      </w:r>
      <w:r w:rsidRPr="00DF6DD6">
        <w:rPr>
          <w:rFonts w:eastAsia="Times New Roman"/>
          <w:i/>
          <w:lang w:bidi="bn-IN"/>
        </w:rPr>
        <w:t>c</w:t>
      </w:r>
      <w:r w:rsidRPr="00DF6DD6">
        <w:rPr>
          <w:rFonts w:eastAsia="Times New Roman"/>
          <w:lang w:bidi="bn-IN"/>
        </w:rPr>
        <w:t xml:space="preserve">, otherwise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C_ E-UTRA,</w:t>
      </w:r>
      <w:r w:rsidRPr="00DF6DD6">
        <w:rPr>
          <w:rFonts w:eastAsia="Times New Roman"/>
          <w:i/>
          <w:vertAlign w:val="subscript"/>
          <w:lang w:bidi="bn-IN"/>
        </w:rPr>
        <w:t>c</w:t>
      </w:r>
      <w:r w:rsidRPr="00DF6DD6">
        <w:rPr>
          <w:rFonts w:eastAsia="Calibri"/>
          <w:lang w:val="en-US" w:bidi="bn-IN"/>
        </w:rPr>
        <w:t xml:space="preserve"> </w:t>
      </w:r>
      <w:r w:rsidRPr="00DF6DD6">
        <w:rPr>
          <w:rFonts w:eastAsia="Times New Roman"/>
          <w:lang w:bidi="bn-IN"/>
        </w:rPr>
        <w:t>= 0dB;</w:t>
      </w:r>
    </w:p>
    <w:p w14:paraId="72F32705" w14:textId="77777777" w:rsidR="006B2899" w:rsidRPr="00DF6DD6" w:rsidRDefault="006B2899" w:rsidP="006B2899">
      <w:pPr>
        <w:ind w:left="568" w:hanging="284"/>
        <w:rPr>
          <w:rFonts w:eastAsia="Times New Roman"/>
          <w:lang w:eastAsia="zh-CN" w:bidi="bn-IN"/>
        </w:rPr>
      </w:pPr>
      <w:r w:rsidRPr="00DF6DD6">
        <w:rPr>
          <w:rFonts w:eastAsia="Times New Roman"/>
        </w:rPr>
        <w:t>-</w:t>
      </w:r>
      <w:r w:rsidRPr="00DF6DD6">
        <w:rPr>
          <w:rFonts w:eastAsia="Times New Roman"/>
        </w:rPr>
        <w:tab/>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C_NR,</w:t>
      </w:r>
      <w:r w:rsidRPr="00DF6DD6">
        <w:rPr>
          <w:rFonts w:eastAsia="Times New Roman"/>
          <w:i/>
          <w:vertAlign w:val="subscript"/>
          <w:lang w:bidi="bn-IN"/>
        </w:rPr>
        <w:t>c</w:t>
      </w:r>
      <w:r w:rsidRPr="00DF6DD6">
        <w:rPr>
          <w:rFonts w:eastAsia="Calibri"/>
          <w:lang w:val="en-US" w:bidi="bn-IN"/>
        </w:rPr>
        <w:t xml:space="preserve"> </w:t>
      </w:r>
      <w:r w:rsidRPr="00DF6DD6">
        <w:rPr>
          <w:rFonts w:eastAsia="Times New Roman"/>
          <w:lang w:bidi="bn-IN"/>
        </w:rPr>
        <w:t xml:space="preserve">= 1.5dB when NOTE 3 in Table 6.2.1-1 in TS 38.101-1 [2] applies for a serving cell </w:t>
      </w:r>
      <w:r w:rsidRPr="00DF6DD6">
        <w:rPr>
          <w:rFonts w:eastAsia="Times New Roman"/>
          <w:i/>
          <w:lang w:bidi="bn-IN"/>
        </w:rPr>
        <w:t>c</w:t>
      </w:r>
      <w:r w:rsidRPr="00DF6DD6">
        <w:rPr>
          <w:rFonts w:eastAsia="Times New Roman"/>
          <w:lang w:bidi="bn-IN"/>
        </w:rPr>
        <w:t xml:space="preserve">, otherwise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C_NR,</w:t>
      </w:r>
      <w:r w:rsidRPr="00DF6DD6">
        <w:rPr>
          <w:rFonts w:eastAsia="Times New Roman"/>
          <w:i/>
          <w:vertAlign w:val="subscript"/>
          <w:lang w:bidi="bn-IN"/>
        </w:rPr>
        <w:t>c</w:t>
      </w:r>
      <w:r w:rsidRPr="00DF6DD6">
        <w:rPr>
          <w:rFonts w:eastAsia="Calibri"/>
          <w:lang w:val="en-US" w:bidi="bn-IN"/>
        </w:rPr>
        <w:t xml:space="preserve"> </w:t>
      </w:r>
      <w:r w:rsidRPr="00DF6DD6">
        <w:rPr>
          <w:rFonts w:eastAsia="Times New Roman"/>
          <w:lang w:bidi="bn-IN"/>
        </w:rPr>
        <w:t>= 0dB;</w:t>
      </w:r>
    </w:p>
    <w:p w14:paraId="555919F7" w14:textId="02C73F0B" w:rsidR="00517594" w:rsidRDefault="008C28EA" w:rsidP="00517594">
      <w:pPr>
        <w:ind w:left="568" w:hanging="284"/>
        <w:rPr>
          <w:rFonts w:eastAsia="Times New Roman"/>
        </w:rPr>
      </w:pPr>
      <w:r w:rsidRPr="00DF6DD6">
        <w:rPr>
          <w:rFonts w:eastAsia="Times New Roman"/>
        </w:rPr>
        <w:t>-</w:t>
      </w:r>
      <w:r w:rsidRPr="00DF6DD6">
        <w:rPr>
          <w:rFonts w:eastAsia="Times New Roman"/>
        </w:rPr>
        <w:tab/>
      </w:r>
      <w:r w:rsidRPr="00DF6DD6">
        <w:rPr>
          <w:rFonts w:eastAsia="MS Mincho"/>
        </w:rPr>
        <w:t>ΔT</w:t>
      </w:r>
      <w:r w:rsidRPr="00DF6DD6">
        <w:rPr>
          <w:rFonts w:eastAsia="MS Mincho"/>
          <w:vertAlign w:val="subscript"/>
        </w:rPr>
        <w:t>IB,c</w:t>
      </w:r>
      <w:r w:rsidRPr="00DF6DD6">
        <w:rPr>
          <w:rFonts w:eastAsia="Times New Roman"/>
        </w:rPr>
        <w:t xml:space="preserve"> specified in </w:t>
      </w:r>
      <w:r>
        <w:rPr>
          <w:rFonts w:eastAsia="Times New Roman"/>
        </w:rPr>
        <w:t>clause</w:t>
      </w:r>
      <w:r w:rsidRPr="00DF6DD6">
        <w:rPr>
          <w:rFonts w:eastAsia="Times New Roman"/>
        </w:rPr>
        <w:t xml:space="preserve">  </w:t>
      </w:r>
      <w:r w:rsidRPr="00DF6DD6">
        <w:rPr>
          <w:lang w:val="en-US"/>
        </w:rPr>
        <w:t xml:space="preserve">6.2B.4.2.3 </w:t>
      </w:r>
      <w:r w:rsidRPr="00DF6DD6">
        <w:rPr>
          <w:rFonts w:eastAsia="Times New Roman"/>
        </w:rPr>
        <w:t xml:space="preserve">for NE-DC, the individual Power Class defined in table </w:t>
      </w:r>
      <w:r w:rsidRPr="00DF6DD6">
        <w:t>6.2B.1.3a</w:t>
      </w:r>
      <w:r w:rsidRPr="00DF6DD6">
        <w:rPr>
          <w:rFonts w:eastAsia="Times New Roman"/>
        </w:rPr>
        <w:t xml:space="preserve"> and any other additional power reductions parameters specified in </w:t>
      </w:r>
      <w:r>
        <w:rPr>
          <w:rFonts w:eastAsia="Times New Roman"/>
        </w:rPr>
        <w:t>clause</w:t>
      </w:r>
      <w:r w:rsidRPr="00DF6DD6">
        <w:rPr>
          <w:rFonts w:eastAsia="Times New Roman"/>
        </w:rPr>
        <w:t xml:space="preserve">s  </w:t>
      </w:r>
      <w:r w:rsidRPr="00DF6DD6">
        <w:t>6.2B.2.3a</w:t>
      </w:r>
      <w:r w:rsidRPr="00DF6DD6">
        <w:rPr>
          <w:rFonts w:eastAsia="Times New Roman"/>
          <w:sz w:val="16"/>
        </w:rPr>
        <w:t xml:space="preserve"> </w:t>
      </w:r>
      <w:r w:rsidRPr="00DF6DD6">
        <w:rPr>
          <w:rFonts w:eastAsia="Times New Roman"/>
        </w:rPr>
        <w:t xml:space="preserve">for NE-DC are applicable to </w:t>
      </w:r>
      <w:r w:rsidRPr="00DF6DD6">
        <w:rPr>
          <w:rFonts w:eastAsia="Times New Roman" w:cs="Geneva"/>
          <w:noProof/>
          <w:lang w:eastAsia="x-none" w:bidi="bn-IN"/>
        </w:rPr>
        <w:t>P</w:t>
      </w:r>
      <w:r w:rsidRPr="00DF6DD6">
        <w:rPr>
          <w:rFonts w:eastAsia="Times New Roman" w:cs="Geneva"/>
          <w:noProof/>
          <w:vertAlign w:val="subscript"/>
          <w:lang w:eastAsia="x-none" w:bidi="bn-IN"/>
        </w:rPr>
        <w:t>CMAX_</w:t>
      </w:r>
      <w:r w:rsidRPr="00DF6DD6">
        <w:rPr>
          <w:rFonts w:eastAsia="Times New Roman" w:cs="Geneva"/>
          <w:i/>
          <w:noProof/>
          <w:vertAlign w:val="subscript"/>
          <w:lang w:eastAsia="x-none" w:bidi="bn-IN"/>
        </w:rPr>
        <w:t xml:space="preserve"> </w:t>
      </w:r>
      <w:r w:rsidRPr="00DF6DD6">
        <w:rPr>
          <w:rFonts w:eastAsia="Times New Roman" w:cs="Geneva"/>
          <w:noProof/>
          <w:vertAlign w:val="subscript"/>
          <w:lang w:eastAsia="x-none" w:bidi="bn-IN"/>
        </w:rPr>
        <w:t>E-UTRA,</w:t>
      </w:r>
      <w:r w:rsidRPr="00DF6DD6">
        <w:rPr>
          <w:rFonts w:eastAsia="Times New Roman" w:cs="Geneva"/>
          <w:i/>
          <w:noProof/>
          <w:vertAlign w:val="subscript"/>
          <w:lang w:eastAsia="x-none" w:bidi="bn-IN"/>
        </w:rPr>
        <w:t xml:space="preserve">c </w:t>
      </w:r>
      <w:r w:rsidRPr="00DF6DD6">
        <w:rPr>
          <w:rFonts w:eastAsia="Times New Roman"/>
        </w:rPr>
        <w:t xml:space="preserve">and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Pr>
          <w:rFonts w:cs="Geneva"/>
          <w:i/>
          <w:vertAlign w:val="subscript"/>
          <w:lang w:bidi="bn-IN"/>
        </w:rPr>
        <w:t>NR</w:t>
      </w:r>
      <w:r w:rsidRPr="00DF6DD6">
        <w:rPr>
          <w:rFonts w:eastAsia="Times New Roman" w:cs="Geneva"/>
          <w:i/>
          <w:noProof/>
          <w:vertAlign w:val="subscript"/>
          <w:lang w:eastAsia="x-none" w:bidi="bn-IN"/>
        </w:rPr>
        <w:t xml:space="preserve"> </w:t>
      </w:r>
      <w:r w:rsidRPr="00DF6DD6">
        <w:rPr>
          <w:rFonts w:eastAsia="Times New Roman"/>
        </w:rPr>
        <w:t>evaluations.</w:t>
      </w:r>
    </w:p>
    <w:p w14:paraId="5646053A" w14:textId="77777777" w:rsidR="00517594" w:rsidRPr="00DF6DD6" w:rsidRDefault="00517594" w:rsidP="00517594">
      <w:pPr>
        <w:pStyle w:val="B10"/>
      </w:pPr>
      <w:r w:rsidRPr="00DF6DD6">
        <w:t>-</w:t>
      </w:r>
      <w:r w:rsidRPr="00DF6DD6">
        <w:tab/>
      </w:r>
      <w:r w:rsidRPr="00DF6DD6">
        <w:rPr>
          <w:lang w:bidi="bn-IN"/>
        </w:rPr>
        <w:t>P</w:t>
      </w:r>
      <w:r w:rsidRPr="00DF6DD6">
        <w:rPr>
          <w:vertAlign w:val="subscript"/>
          <w:lang w:bidi="bn-IN"/>
        </w:rPr>
        <w:t>PowerClass, N</w:t>
      </w:r>
      <w:r>
        <w:rPr>
          <w:vertAlign w:val="subscript"/>
          <w:lang w:bidi="bn-IN"/>
        </w:rPr>
        <w:t>E</w:t>
      </w:r>
      <w:r w:rsidRPr="00DF6DD6">
        <w:rPr>
          <w:vertAlign w:val="subscript"/>
          <w:lang w:bidi="bn-IN"/>
        </w:rPr>
        <w:t>-DC</w:t>
      </w:r>
      <w:r w:rsidRPr="00DF6DD6">
        <w:rPr>
          <w:lang w:bidi="bn-IN"/>
        </w:rPr>
        <w:t xml:space="preserve"> is defined in </w:t>
      </w:r>
      <w:r>
        <w:rPr>
          <w:lang w:bidi="bn-IN"/>
        </w:rPr>
        <w:t>clause</w:t>
      </w:r>
      <w:r w:rsidRPr="00DF6DD6">
        <w:rPr>
          <w:lang w:bidi="bn-IN"/>
        </w:rPr>
        <w:t xml:space="preserve"> </w:t>
      </w:r>
      <w:r w:rsidRPr="00382F8A">
        <w:rPr>
          <w:lang w:bidi="bn-IN"/>
        </w:rPr>
        <w:t xml:space="preserve">6.2B.1.3a </w:t>
      </w:r>
      <w:r w:rsidRPr="00DF6DD6">
        <w:rPr>
          <w:lang w:bidi="bn-IN"/>
        </w:rPr>
        <w:t>for int</w:t>
      </w:r>
      <w:r>
        <w:rPr>
          <w:lang w:bidi="bn-IN"/>
        </w:rPr>
        <w:t>er</w:t>
      </w:r>
      <w:r w:rsidRPr="00DF6DD6">
        <w:rPr>
          <w:lang w:bidi="bn-IN"/>
        </w:rPr>
        <w:t>-band N</w:t>
      </w:r>
      <w:r>
        <w:rPr>
          <w:lang w:bidi="bn-IN"/>
        </w:rPr>
        <w:t>E</w:t>
      </w:r>
      <w:r w:rsidRPr="00DF6DD6">
        <w:rPr>
          <w:lang w:bidi="bn-IN"/>
        </w:rPr>
        <w:t>-DC;</w:t>
      </w:r>
    </w:p>
    <w:p w14:paraId="57435C82" w14:textId="77777777" w:rsidR="00517594" w:rsidRPr="00DF6DD6" w:rsidRDefault="00517594" w:rsidP="00517594">
      <w:pPr>
        <w:pStyle w:val="B10"/>
      </w:pPr>
      <w:r w:rsidRPr="00DF6DD6">
        <w:t>-</w:t>
      </w:r>
      <w:r w:rsidRPr="00DF6DD6">
        <w:tab/>
      </w:r>
      <w:r w:rsidRPr="00DF6DD6">
        <w:rPr>
          <w:lang w:bidi="bn-IN"/>
        </w:rPr>
        <w:t>P</w:t>
      </w:r>
      <w:r w:rsidRPr="00DF6DD6">
        <w:rPr>
          <w:vertAlign w:val="subscript"/>
          <w:lang w:bidi="bn-IN"/>
        </w:rPr>
        <w:t>PowerClass,</w:t>
      </w:r>
      <w:r>
        <w:rPr>
          <w:vertAlign w:val="subscript"/>
          <w:lang w:bidi="bn-IN"/>
        </w:rPr>
        <w:t>NR</w:t>
      </w:r>
      <w:r w:rsidRPr="00DF6DD6">
        <w:rPr>
          <w:lang w:bidi="bn-IN"/>
        </w:rPr>
        <w:t xml:space="preserve"> is </w:t>
      </w:r>
      <w:r>
        <w:rPr>
          <w:lang w:bidi="bn-IN"/>
        </w:rPr>
        <w:t xml:space="preserve">the nominal </w:t>
      </w:r>
      <w:r w:rsidRPr="00816A30">
        <w:rPr>
          <w:lang w:bidi="bn-IN"/>
        </w:rPr>
        <w:t xml:space="preserve">UE power </w:t>
      </w:r>
      <w:r>
        <w:rPr>
          <w:lang w:bidi="bn-IN"/>
        </w:rPr>
        <w:t xml:space="preserve">of the power class that the UE supports for the NR band of the EN-DC combination as defined in </w:t>
      </w:r>
      <w:r w:rsidRPr="00505837">
        <w:rPr>
          <w:lang w:bidi="bn-IN"/>
        </w:rPr>
        <w:t>clause 6.2.</w:t>
      </w:r>
      <w:r>
        <w:rPr>
          <w:lang w:bidi="bn-IN"/>
        </w:rPr>
        <w:t>1</w:t>
      </w:r>
      <w:r w:rsidRPr="00505837">
        <w:rPr>
          <w:lang w:bidi="bn-IN"/>
        </w:rPr>
        <w:t xml:space="preserve"> </w:t>
      </w:r>
      <w:r>
        <w:rPr>
          <w:lang w:bidi="bn-IN"/>
        </w:rPr>
        <w:t>of 38.101-1 [2]</w:t>
      </w:r>
      <w:r w:rsidRPr="00DF6DD6">
        <w:rPr>
          <w:lang w:bidi="bn-IN"/>
        </w:rPr>
        <w:t>;</w:t>
      </w:r>
    </w:p>
    <w:p w14:paraId="507F51FB" w14:textId="4E40CA48" w:rsidR="008C28EA" w:rsidRPr="00DF6DD6" w:rsidRDefault="00517594" w:rsidP="00517594">
      <w:pPr>
        <w:ind w:left="568" w:hanging="284"/>
        <w:rPr>
          <w:rFonts w:eastAsia="Times New Roman"/>
        </w:rPr>
      </w:pPr>
      <w:r w:rsidRPr="00DF6DD6">
        <w:t>-</w:t>
      </w:r>
      <w:r w:rsidRPr="00DF6DD6">
        <w:tab/>
      </w:r>
      <w:r w:rsidRPr="00DF6DD6">
        <w:rPr>
          <w:lang w:bidi="bn-IN"/>
        </w:rPr>
        <w:t>P</w:t>
      </w:r>
      <w:r w:rsidRPr="00DF6DD6">
        <w:rPr>
          <w:vertAlign w:val="subscript"/>
          <w:lang w:bidi="bn-IN"/>
        </w:rPr>
        <w:t>PowerClass,</w:t>
      </w:r>
      <w:r>
        <w:rPr>
          <w:vertAlign w:val="subscript"/>
          <w:lang w:bidi="bn-IN"/>
        </w:rPr>
        <w:t>E-UTRA</w:t>
      </w:r>
      <w:r w:rsidRPr="00DF6DD6">
        <w:rPr>
          <w:lang w:bidi="bn-IN"/>
        </w:rPr>
        <w:t xml:space="preserve"> is </w:t>
      </w:r>
      <w:r>
        <w:rPr>
          <w:lang w:bidi="bn-IN"/>
        </w:rPr>
        <w:t xml:space="preserve">the nominal </w:t>
      </w:r>
      <w:r w:rsidRPr="00816A30">
        <w:rPr>
          <w:lang w:bidi="bn-IN"/>
        </w:rPr>
        <w:t xml:space="preserve">UE power </w:t>
      </w:r>
      <w:r>
        <w:rPr>
          <w:lang w:bidi="bn-IN"/>
        </w:rPr>
        <w:t>of the power class that the UE supports for the E-UTRA band of the EN-DC combination as defined in clause 6.2.2 of 36.101 [4]</w:t>
      </w:r>
      <w:r w:rsidRPr="00DF6DD6">
        <w:rPr>
          <w:lang w:bidi="bn-IN"/>
        </w:rPr>
        <w:t>;</w:t>
      </w:r>
    </w:p>
    <w:p w14:paraId="72178D72" w14:textId="44809081" w:rsidR="00CE04D0" w:rsidRPr="00DF6DD6" w:rsidRDefault="00CE04D0" w:rsidP="00CE04D0">
      <w:pPr>
        <w:ind w:left="568" w:hanging="284"/>
        <w:rPr>
          <w:rFonts w:eastAsia="Times New Roman"/>
        </w:rPr>
      </w:pPr>
      <w:r w:rsidRPr="00DF6DD6">
        <w:rPr>
          <w:rFonts w:eastAsia="Times New Roman"/>
        </w:rPr>
        <w:t>-</w:t>
      </w:r>
      <w:r w:rsidRPr="00DF6DD6">
        <w:rPr>
          <w:rFonts w:eastAsia="Times New Roman"/>
        </w:rPr>
        <w:tab/>
        <w:t>ΔP</w:t>
      </w:r>
      <w:r w:rsidRPr="00DF6DD6">
        <w:rPr>
          <w:rFonts w:eastAsia="Times New Roman"/>
          <w:vertAlign w:val="subscript"/>
        </w:rPr>
        <w:t xml:space="preserve">PowerClass,NE-DC </w:t>
      </w:r>
      <w:r w:rsidRPr="00DF6DD6">
        <w:rPr>
          <w:rFonts w:eastAsia="Times New Roman"/>
        </w:rPr>
        <w:t xml:space="preserve">= 3 dB for a power class 2 capable NE-DC UE when  the IE </w:t>
      </w:r>
      <w:r w:rsidRPr="00DF6DD6">
        <w:rPr>
          <w:rFonts w:eastAsia="Times New Roman"/>
          <w:i/>
        </w:rPr>
        <w:t>p-maxUE-FR1</w:t>
      </w:r>
      <w:r w:rsidRPr="00DF6DD6">
        <w:rPr>
          <w:rFonts w:eastAsia="Times New Roman"/>
        </w:rPr>
        <w:t xml:space="preserve"> as defined in TS 38.331 [9] is provided and set to the maximum output power of the default power class or lower; otherwise ΔP</w:t>
      </w:r>
      <w:r w:rsidRPr="00DF6DD6">
        <w:rPr>
          <w:rFonts w:eastAsia="Times New Roman"/>
          <w:vertAlign w:val="subscript"/>
        </w:rPr>
        <w:t xml:space="preserve">PowerClass,NE-DC </w:t>
      </w:r>
      <w:r w:rsidRPr="00DF6DD6">
        <w:rPr>
          <w:rFonts w:eastAsia="Times New Roman"/>
        </w:rPr>
        <w:t>= 0 dB;</w:t>
      </w:r>
    </w:p>
    <w:p w14:paraId="33D5CB24" w14:textId="14308507" w:rsidR="006B2899" w:rsidRPr="00DF6DD6" w:rsidRDefault="006B2899" w:rsidP="006B2899">
      <w:pPr>
        <w:rPr>
          <w:rFonts w:eastAsia="Times New Roman"/>
          <w:lang w:val="en-US" w:bidi="bn-IN"/>
        </w:rPr>
      </w:pPr>
      <w:r w:rsidRPr="00DF6DD6">
        <w:rPr>
          <w:rFonts w:eastAsia="Times New Roman"/>
          <w:lang w:val="en-US" w:bidi="bn-IN"/>
        </w:rPr>
        <w:t xml:space="preserve">If the transmissions from NR and E-UTRA do not overlap, then the complete </w:t>
      </w:r>
      <w:r w:rsidR="00B94AF2">
        <w:rPr>
          <w:rFonts w:eastAsia="Times New Roman"/>
          <w:lang w:val="en-US" w:bidi="bn-IN"/>
        </w:rPr>
        <w:t>clause</w:t>
      </w:r>
      <w:r w:rsidRPr="00DF6DD6">
        <w:rPr>
          <w:rFonts w:eastAsia="Times New Roman"/>
          <w:lang w:val="en-US" w:bidi="bn-IN"/>
        </w:rPr>
        <w:t xml:space="preserve">s for configured transmitted power for E-UTRA and NR respectively from their own specifications apply with the modifications specified above. The lower value between </w:t>
      </w:r>
      <w:r w:rsidRPr="00DF6DD6">
        <w:rPr>
          <w:rFonts w:eastAsia="Times New Roman"/>
          <w:lang w:eastAsia="x-none" w:bidi="bn-IN"/>
        </w:rPr>
        <w:t>P</w:t>
      </w:r>
      <w:r w:rsidRPr="00DF6DD6">
        <w:rPr>
          <w:rFonts w:eastAsia="Times New Roman"/>
          <w:vertAlign w:val="subscript"/>
          <w:lang w:eastAsia="x-none" w:bidi="bn-IN"/>
        </w:rPr>
        <w:t>PowerClass, NE-DC</w:t>
      </w:r>
      <w:r w:rsidRPr="00DF6DD6">
        <w:rPr>
          <w:rFonts w:eastAsia="Times New Roman"/>
          <w:lang w:val="en-US" w:bidi="bn-IN"/>
        </w:rPr>
        <w:t xml:space="preserve"> or </w:t>
      </w:r>
      <w:r w:rsidRPr="00DF6DD6">
        <w:rPr>
          <w:rFonts w:eastAsia="Times New Roman"/>
          <w:lang w:val="en-US" w:eastAsia="zh-CN"/>
        </w:rPr>
        <w:t>P</w:t>
      </w:r>
      <w:r w:rsidRPr="00DF6DD6">
        <w:rPr>
          <w:rFonts w:eastAsia="Times New Roman"/>
          <w:vertAlign w:val="subscript"/>
          <w:lang w:val="en-US" w:eastAsia="zh-CN"/>
        </w:rPr>
        <w:t>EMAX, NE-DC</w:t>
      </w:r>
      <w:r w:rsidRPr="00DF6DD6">
        <w:rPr>
          <w:rFonts w:eastAsia="Times New Roman"/>
          <w:lang w:val="en-US"/>
        </w:rPr>
        <w:t xml:space="preserve"> </w:t>
      </w:r>
      <w:r w:rsidRPr="00DF6DD6">
        <w:rPr>
          <w:rFonts w:eastAsia="Times New Roman"/>
          <w:lang w:val="en-US" w:bidi="bn-IN"/>
        </w:rPr>
        <w:t>shall not be exceeded at any time by UE.</w:t>
      </w:r>
    </w:p>
    <w:p w14:paraId="2BDEF35B" w14:textId="7E6922CD" w:rsidR="006B2899" w:rsidRPr="00DF6DD6" w:rsidRDefault="003C77C1" w:rsidP="006B2899">
      <w:pPr>
        <w:rPr>
          <w:rFonts w:eastAsia="Times New Roman"/>
          <w:lang w:val="en-US" w:bidi="bn-IN"/>
        </w:rPr>
      </w:pP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006B2899" w:rsidRPr="00DF6DD6">
        <w:rPr>
          <w:rFonts w:eastAsia="Times New Roman"/>
          <w:lang w:val="en-US" w:bidi="bn-IN"/>
        </w:rPr>
        <w:t xml:space="preserve"> = 10log10(</w:t>
      </w:r>
      <m:oMath>
        <m:sSubSup>
          <m:sSubSupPr>
            <m:ctrlPr>
              <w:rPr>
                <w:rFonts w:ascii="Cambria Math" w:eastAsia="Times New Roman" w:hAnsi="Cambria Math"/>
                <w:i/>
                <w:lang w:val="en-US"/>
              </w:rPr>
            </m:ctrlPr>
          </m:sSubSupPr>
          <m:e>
            <m:acc>
              <m:accPr>
                <m:ctrlPr>
                  <w:rPr>
                    <w:rFonts w:ascii="Cambria Math" w:eastAsia="Times New Roman" w:hAnsi="Cambria Math"/>
                    <w:i/>
                    <w:lang w:val="en-US"/>
                  </w:rPr>
                </m:ctrlPr>
              </m:accPr>
              <m:e>
                <m:r>
                  <w:rPr>
                    <w:rFonts w:ascii="Cambria Math" w:eastAsia="Times New Roman" w:hAnsi="Cambria Math"/>
                    <w:lang w:val="en-US"/>
                  </w:rPr>
                  <m:t>P</m:t>
                </m:r>
              </m:e>
            </m:acc>
          </m:e>
          <m:sub>
            <m:r>
              <w:rPr>
                <w:rFonts w:ascii="Cambria Math" w:eastAsia="Times New Roman" w:hAnsi="Cambria Math"/>
                <w:lang w:val="en-US"/>
              </w:rPr>
              <m:t>total</m:t>
            </m:r>
          </m:sub>
          <m:sup>
            <m:r>
              <w:rPr>
                <w:rFonts w:ascii="Cambria Math" w:eastAsia="Times New Roman" w:hAnsi="Cambria Math"/>
                <w:lang w:val="en-US"/>
              </w:rPr>
              <m:t>NE-DC</m:t>
            </m:r>
          </m:sup>
        </m:sSubSup>
      </m:oMath>
      <w:r w:rsidR="006B2899" w:rsidRPr="00DF6DD6">
        <w:rPr>
          <w:rFonts w:eastAsia="Times New Roman"/>
          <w:lang w:val="en-US" w:bidi="bn-IN"/>
        </w:rPr>
        <w:t xml:space="preserve">) with </w:t>
      </w: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006B2899" w:rsidRPr="00DF6DD6">
        <w:rPr>
          <w:rFonts w:eastAsia="Times New Roman"/>
          <w:lang w:val="en-US" w:bidi="bn-IN"/>
        </w:rPr>
        <w:t xml:space="preserve"> the configured maximum transmission power for NE-DC operation as specified in </w:t>
      </w:r>
      <w:r w:rsidR="00B94AF2">
        <w:rPr>
          <w:rFonts w:eastAsia="Times New Roman"/>
          <w:lang w:val="en-US" w:bidi="bn-IN"/>
        </w:rPr>
        <w:t>clause</w:t>
      </w:r>
      <w:r w:rsidR="006B2899" w:rsidRPr="00DF6DD6">
        <w:rPr>
          <w:rFonts w:eastAsia="Times New Roman"/>
          <w:lang w:val="en-US" w:bidi="bn-IN"/>
        </w:rPr>
        <w:t xml:space="preserve"> 7.6 </w:t>
      </w:r>
      <w:r w:rsidR="00C428FE" w:rsidRPr="00DF6DD6">
        <w:rPr>
          <w:rFonts w:eastAsia="Times New Roman"/>
          <w:lang w:val="en-US" w:bidi="bn-IN"/>
        </w:rPr>
        <w:t>of TS 38.213 [10]</w:t>
      </w:r>
      <w:r w:rsidR="006B2899" w:rsidRPr="00DF6DD6">
        <w:rPr>
          <w:rFonts w:eastAsia="Times New Roman"/>
          <w:lang w:val="en-US" w:bidi="bn-IN"/>
        </w:rPr>
        <w:t>.</w:t>
      </w:r>
    </w:p>
    <w:p w14:paraId="232AA448" w14:textId="77777777" w:rsidR="006B2899" w:rsidRPr="00DF6DD6" w:rsidRDefault="006B2899" w:rsidP="006B2899">
      <w:pPr>
        <w:rPr>
          <w:rFonts w:eastAsia="Calibri"/>
          <w:lang w:val="en-US" w:bidi="bn-IN"/>
        </w:rPr>
      </w:pPr>
      <w:r w:rsidRPr="00DF6DD6">
        <w:rPr>
          <w:rFonts w:eastAsia="Calibri"/>
          <w:lang w:val="en-US" w:bidi="bn-IN"/>
        </w:rPr>
        <w:t>The total configured maximum transmission power for both synchronous and non-synchronous operation is</w:t>
      </w:r>
    </w:p>
    <w:p w14:paraId="35ED16CE" w14:textId="7E9E5D01" w:rsidR="006B2899" w:rsidRPr="001B147D" w:rsidRDefault="006B2899" w:rsidP="006B2899">
      <w:pPr>
        <w:keepLines/>
        <w:tabs>
          <w:tab w:val="center" w:pos="4536"/>
          <w:tab w:val="right" w:pos="9072"/>
        </w:tabs>
        <w:rPr>
          <w:rFonts w:eastAsia="Times New Roman"/>
          <w:noProof/>
        </w:rPr>
      </w:pPr>
      <w:r w:rsidRPr="001B147D">
        <w:rPr>
          <w:rFonts w:eastAsia="Times New Roman"/>
          <w:noProof/>
          <w:lang w:eastAsia="zh-CN"/>
        </w:rPr>
        <w:tab/>
      </w:r>
      <m:oMath>
        <m:sSubSup>
          <m:sSubSupPr>
            <m:ctrlPr>
              <w:rPr>
                <w:rFonts w:ascii="Cambria Math" w:eastAsia="Times New Roman" w:hAnsi="Cambria Math"/>
                <w:i/>
                <w:noProof/>
                <w:lang w:val="en-US"/>
              </w:rPr>
            </m:ctrlPr>
          </m:sSubSupPr>
          <m:e>
            <m:r>
              <w:rPr>
                <w:rFonts w:ascii="Cambria Math" w:eastAsia="Times New Roman" w:hAnsi="Cambria Math"/>
                <w:noProof/>
                <w:lang w:val="en-US"/>
              </w:rPr>
              <m:t>P</m:t>
            </m:r>
          </m:e>
          <m:sub>
            <m:r>
              <w:rPr>
                <w:rFonts w:ascii="Cambria Math" w:eastAsia="Times New Roman" w:hAnsi="Cambria Math"/>
                <w:noProof/>
              </w:rPr>
              <m:t>Total</m:t>
            </m:r>
          </m:sub>
          <m:sup>
            <m:r>
              <w:rPr>
                <w:rFonts w:ascii="Cambria Math" w:eastAsia="Times New Roman" w:hAnsi="Cambria Math"/>
                <w:noProof/>
              </w:rPr>
              <m:t>NE</m:t>
            </m:r>
            <m:r>
              <w:rPr>
                <w:rFonts w:ascii="Cambria Math" w:eastAsia="Times New Roman" w:hAnsi="Cambria Math"/>
                <w:noProof/>
                <w:lang w:val="en-US"/>
              </w:rPr>
              <m:t>-</m:t>
            </m:r>
            <m:r>
              <w:rPr>
                <w:rFonts w:ascii="Cambria Math" w:eastAsia="Times New Roman" w:hAnsi="Cambria Math"/>
                <w:noProof/>
              </w:rPr>
              <m:t>DC</m:t>
            </m:r>
          </m:sup>
        </m:sSubSup>
      </m:oMath>
      <w:r w:rsidRPr="001B147D">
        <w:rPr>
          <w:rFonts w:eastAsia="Times New Roman"/>
          <w:noProof/>
          <w:lang w:eastAsia="zh-CN"/>
        </w:rPr>
        <w:t>=</w:t>
      </w:r>
      <w:r w:rsidRPr="001B147D">
        <w:rPr>
          <w:rFonts w:eastAsia="Times New Roman"/>
          <w:noProof/>
        </w:rPr>
        <w:t xml:space="preserve"> MIN { P</w:t>
      </w:r>
      <w:r w:rsidRPr="001B147D">
        <w:rPr>
          <w:rFonts w:eastAsia="Times New Roman"/>
          <w:noProof/>
          <w:vertAlign w:val="subscript"/>
        </w:rPr>
        <w:t>EMAX, NE-DC</w:t>
      </w:r>
      <w:r w:rsidRPr="001B147D">
        <w:rPr>
          <w:rFonts w:eastAsia="Times New Roman"/>
          <w:noProof/>
        </w:rPr>
        <w:t xml:space="preserve"> ,P</w:t>
      </w:r>
      <w:r w:rsidRPr="001B147D">
        <w:rPr>
          <w:rFonts w:eastAsia="Times New Roman"/>
          <w:noProof/>
          <w:vertAlign w:val="subscript"/>
        </w:rPr>
        <w:t xml:space="preserve">PowerClass, NE-DC </w:t>
      </w:r>
      <w:r w:rsidRPr="001B147D">
        <w:rPr>
          <w:rFonts w:eastAsia="Times New Roman"/>
          <w:noProof/>
          <w:lang w:eastAsia="x-none" w:bidi="bn-IN"/>
        </w:rPr>
        <w:t xml:space="preserve">– </w:t>
      </w:r>
      <w:r w:rsidRPr="00DF6DD6">
        <w:rPr>
          <w:rFonts w:eastAsia="Times New Roman"/>
          <w:noProof/>
          <w:lang w:eastAsia="x-none"/>
        </w:rPr>
        <w:t>Δ</w:t>
      </w:r>
      <w:r w:rsidRPr="001B147D">
        <w:rPr>
          <w:rFonts w:eastAsia="Times New Roman"/>
          <w:noProof/>
          <w:lang w:eastAsia="x-none"/>
        </w:rPr>
        <w:t>P</w:t>
      </w:r>
      <w:r w:rsidRPr="001B147D">
        <w:rPr>
          <w:rFonts w:eastAsia="Times New Roman"/>
          <w:noProof/>
          <w:vertAlign w:val="subscript"/>
          <w:lang w:eastAsia="x-none"/>
        </w:rPr>
        <w:t>PowerClass, NE-DC</w:t>
      </w:r>
      <w:r w:rsidRPr="001B147D">
        <w:rPr>
          <w:rFonts w:eastAsia="Times New Roman"/>
          <w:noProof/>
        </w:rPr>
        <w:t xml:space="preserve"> }</w:t>
      </w:r>
    </w:p>
    <w:p w14:paraId="63909C99" w14:textId="77777777" w:rsidR="006B2899" w:rsidRPr="00DF6DD6" w:rsidRDefault="006B2899" w:rsidP="006B2899">
      <w:pPr>
        <w:rPr>
          <w:rFonts w:eastAsia="Calibri"/>
          <w:lang w:val="en-US" w:bidi="bn-IN"/>
        </w:rPr>
      </w:pPr>
      <w:r w:rsidRPr="00DF6DD6">
        <w:rPr>
          <w:rFonts w:eastAsia="Calibri"/>
          <w:lang w:val="en-US" w:bidi="bn-IN"/>
        </w:rPr>
        <w:t>If the UE does not support dynamic power sharing,</w:t>
      </w:r>
    </w:p>
    <w:p w14:paraId="3DD48986" w14:textId="3D9AA2EB" w:rsidR="006B2899" w:rsidRPr="001B147D" w:rsidRDefault="006B2899" w:rsidP="006B2899">
      <w:pPr>
        <w:keepLines/>
        <w:tabs>
          <w:tab w:val="center" w:pos="4536"/>
          <w:tab w:val="right" w:pos="9072"/>
        </w:tabs>
        <w:rPr>
          <w:rFonts w:eastAsia="Times New Roman"/>
          <w:noProof/>
        </w:rPr>
      </w:pPr>
      <w:r w:rsidRPr="001B147D">
        <w:rPr>
          <w:rFonts w:eastAsia="Times New Roman"/>
          <w:noProof/>
          <w:lang w:eastAsia="zh-CN"/>
        </w:rPr>
        <w:tab/>
      </w:r>
      <m:oMath>
        <m:sSubSup>
          <m:sSubSupPr>
            <m:ctrlPr>
              <w:rPr>
                <w:rFonts w:ascii="Cambria Math" w:eastAsia="Times New Roman" w:hAnsi="Cambria Math"/>
                <w:i/>
                <w:noProof/>
                <w:lang w:val="en-US"/>
              </w:rPr>
            </m:ctrlPr>
          </m:sSubSupPr>
          <m:e>
            <m:r>
              <w:rPr>
                <w:rFonts w:ascii="Cambria Math" w:eastAsia="Times New Roman" w:hAnsi="Cambria Math"/>
                <w:noProof/>
                <w:lang w:val="en-US"/>
              </w:rPr>
              <m:t>P</m:t>
            </m:r>
          </m:e>
          <m:sub>
            <m:r>
              <w:rPr>
                <w:rFonts w:ascii="Cambria Math" w:eastAsia="Times New Roman" w:hAnsi="Cambria Math"/>
                <w:noProof/>
              </w:rPr>
              <m:t>Total</m:t>
            </m:r>
          </m:sub>
          <m:sup>
            <m:r>
              <w:rPr>
                <w:rFonts w:ascii="Cambria Math" w:eastAsia="Times New Roman" w:hAnsi="Cambria Math"/>
                <w:noProof/>
              </w:rPr>
              <m:t>NE</m:t>
            </m:r>
            <m:r>
              <w:rPr>
                <w:rFonts w:ascii="Cambria Math" w:eastAsia="Times New Roman" w:hAnsi="Cambria Math"/>
                <w:noProof/>
                <w:lang w:val="en-US"/>
              </w:rPr>
              <m:t>-</m:t>
            </m:r>
            <m:r>
              <w:rPr>
                <w:rFonts w:ascii="Cambria Math" w:eastAsia="Times New Roman" w:hAnsi="Cambria Math"/>
                <w:noProof/>
              </w:rPr>
              <m:t>DC</m:t>
            </m:r>
          </m:sup>
        </m:sSubSup>
      </m:oMath>
      <w:r w:rsidRPr="001B147D">
        <w:rPr>
          <w:rFonts w:eastAsia="Times New Roman"/>
          <w:noProof/>
          <w:lang w:eastAsia="zh-CN"/>
        </w:rPr>
        <w:t>=</w:t>
      </w:r>
      <w:r w:rsidRPr="001B147D">
        <w:rPr>
          <w:rFonts w:eastAsia="Times New Roman"/>
          <w:noProof/>
        </w:rPr>
        <w:t xml:space="preserve"> MIN { P</w:t>
      </w:r>
      <w:r w:rsidRPr="001B147D">
        <w:rPr>
          <w:rFonts w:eastAsia="Times New Roman"/>
          <w:noProof/>
          <w:vertAlign w:val="subscript"/>
        </w:rPr>
        <w:t>EMAX, NE-DC</w:t>
      </w:r>
      <w:r w:rsidRPr="001B147D">
        <w:rPr>
          <w:rFonts w:eastAsia="Times New Roman"/>
          <w:noProof/>
        </w:rPr>
        <w:t xml:space="preserve"> ,P</w:t>
      </w:r>
      <w:r w:rsidRPr="001B147D">
        <w:rPr>
          <w:rFonts w:eastAsia="Times New Roman"/>
          <w:noProof/>
          <w:vertAlign w:val="subscript"/>
        </w:rPr>
        <w:t xml:space="preserve">PowerClass, NE-DC  </w:t>
      </w:r>
      <w:r w:rsidRPr="001B147D">
        <w:rPr>
          <w:rFonts w:eastAsia="Times New Roman"/>
          <w:noProof/>
        </w:rPr>
        <w:t xml:space="preserve">– </w:t>
      </w:r>
      <w:r w:rsidRPr="00DF6DD6">
        <w:rPr>
          <w:rFonts w:eastAsia="Times New Roman"/>
          <w:noProof/>
        </w:rPr>
        <w:t>Δ</w:t>
      </w:r>
      <w:r w:rsidRPr="001B147D">
        <w:rPr>
          <w:rFonts w:eastAsia="Times New Roman"/>
          <w:noProof/>
        </w:rPr>
        <w:t>P</w:t>
      </w:r>
      <w:r w:rsidRPr="001B147D">
        <w:rPr>
          <w:rFonts w:eastAsia="Times New Roman"/>
          <w:noProof/>
          <w:vertAlign w:val="subscript"/>
        </w:rPr>
        <w:t xml:space="preserve">PowerClass, NE-DC </w:t>
      </w:r>
      <w:r w:rsidRPr="001B147D">
        <w:rPr>
          <w:rFonts w:eastAsia="Times New Roman"/>
          <w:noProof/>
        </w:rPr>
        <w:t>} + 0.3 dB</w:t>
      </w:r>
    </w:p>
    <w:p w14:paraId="1DACC1C2" w14:textId="5D481228" w:rsidR="006B2899" w:rsidRPr="00DF6DD6" w:rsidRDefault="006B2899" w:rsidP="006B2899">
      <w:pPr>
        <w:spacing w:after="160" w:line="256" w:lineRule="auto"/>
        <w:rPr>
          <w:rFonts w:eastAsia="Times New Roman"/>
          <w:noProof/>
          <w:lang w:eastAsia="x-none"/>
        </w:rPr>
      </w:pPr>
      <w:r w:rsidRPr="00DF6DD6">
        <w:rPr>
          <w:rFonts w:eastAsia="Calibri"/>
          <w:lang w:val="en-US" w:bidi="bn-IN"/>
        </w:rPr>
        <w:lastRenderedPageBreak/>
        <w:t xml:space="preserve">If the NE-DC UE does not support dynamic power sharing, then the complete </w:t>
      </w:r>
      <w:r w:rsidR="00B94AF2">
        <w:rPr>
          <w:rFonts w:eastAsia="Calibri"/>
          <w:lang w:val="en-US" w:bidi="bn-IN"/>
        </w:rPr>
        <w:t>clause</w:t>
      </w:r>
      <w:r w:rsidRPr="00DF6DD6">
        <w:rPr>
          <w:rFonts w:eastAsia="Calibri"/>
          <w:lang w:val="en-US" w:bidi="bn-IN"/>
        </w:rPr>
        <w:t xml:space="preserve">s for configured transmitted power for E-UTRA and NR respectively from their own specifications TS 36.101 [4] and TS 38.101-1 [2] respectively apply with the modifications specified above and </w:t>
      </w: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Pr="00DF6DD6">
        <w:rPr>
          <w:rFonts w:eastAsia="Times New Roman"/>
          <w:lang w:val="en-US" w:eastAsia="zh-CN"/>
        </w:rPr>
        <w:t xml:space="preserve"> applies.</w:t>
      </w:r>
    </w:p>
    <w:p w14:paraId="60491016" w14:textId="573781A4" w:rsidR="008C28EA" w:rsidRPr="00DF6DD6" w:rsidRDefault="008C28EA" w:rsidP="008C28EA">
      <w:pPr>
        <w:rPr>
          <w:rFonts w:eastAsia="Times New Roman"/>
        </w:rPr>
      </w:pPr>
      <w:r w:rsidRPr="00DF6DD6">
        <w:rPr>
          <w:rFonts w:eastAsia="Times New Roman"/>
        </w:rPr>
        <w:t>When a UE supporting dynamic sharing is configured for overlapping E-UTRA uplink and NR uplink transmissions</w:t>
      </w:r>
      <w:r w:rsidRPr="00DF6DD6">
        <w:rPr>
          <w:rFonts w:eastAsia="Calibri"/>
          <w:lang w:bidi="bn-IN"/>
        </w:rPr>
        <w:t xml:space="preserve">, </w:t>
      </w:r>
      <w:r w:rsidRPr="00DF6DD6">
        <w:rPr>
          <w:rFonts w:eastAsia="Times New Roman"/>
        </w:rPr>
        <w:t xml:space="preserve">the UE can set its configured maximum output power </w:t>
      </w:r>
      <w:r w:rsidRPr="00DF6DD6">
        <w:rPr>
          <w:rFonts w:eastAsia="Times New Roman" w:cs="Geneva"/>
          <w:noProof/>
          <w:lang w:val="en-US" w:eastAsia="x-none" w:bidi="bn-IN"/>
        </w:rPr>
        <w:t>P</w:t>
      </w:r>
      <w:r w:rsidRPr="00DF6DD6">
        <w:rPr>
          <w:rFonts w:eastAsia="Times New Roman" w:cs="Geneva"/>
          <w:noProof/>
          <w:vertAlign w:val="subscript"/>
          <w:lang w:val="en-US" w:eastAsia="x-none" w:bidi="bn-IN"/>
        </w:rPr>
        <w:t>CMAX_</w:t>
      </w:r>
      <w:r w:rsidRPr="00DF6DD6">
        <w:rPr>
          <w:rFonts w:eastAsia="Times New Roman" w:cs="Geneva"/>
          <w:i/>
          <w:noProof/>
          <w:vertAlign w:val="subscript"/>
          <w:lang w:val="en-US" w:eastAsia="x-none" w:bidi="bn-IN"/>
        </w:rPr>
        <w:t xml:space="preserve"> </w:t>
      </w:r>
      <w:r w:rsidRPr="00DF6DD6">
        <w:rPr>
          <w:rFonts w:eastAsia="Times New Roman" w:cs="Geneva"/>
          <w:noProof/>
          <w:vertAlign w:val="subscript"/>
          <w:lang w:val="en-US" w:eastAsia="x-none" w:bidi="bn-IN"/>
        </w:rPr>
        <w:t>E-UTRA,</w:t>
      </w:r>
      <w:r w:rsidRPr="00DF6DD6">
        <w:rPr>
          <w:rFonts w:eastAsia="Times New Roman" w:cs="Geneva"/>
          <w:i/>
          <w:noProof/>
          <w:vertAlign w:val="subscript"/>
          <w:lang w:val="en-US" w:eastAsia="x-none" w:bidi="bn-IN"/>
        </w:rPr>
        <w:t xml:space="preserve">c </w:t>
      </w:r>
      <w:r w:rsidRPr="00DF6DD6">
        <w:rPr>
          <w:rFonts w:eastAsia="Times New Roman"/>
        </w:rPr>
        <w:t xml:space="preserve">and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Pr>
          <w:rFonts w:cs="Geneva"/>
          <w:i/>
          <w:vertAlign w:val="subscript"/>
          <w:lang w:bidi="bn-IN"/>
        </w:rPr>
        <w:t>NR</w:t>
      </w:r>
      <w:r w:rsidRPr="00DF6DD6">
        <w:rPr>
          <w:rFonts w:eastAsia="Times New Roman" w:cs="Geneva"/>
          <w:i/>
          <w:noProof/>
          <w:vertAlign w:val="subscript"/>
          <w:lang w:val="en-US" w:eastAsia="x-none" w:bidi="bn-IN"/>
        </w:rPr>
        <w:t xml:space="preserve"> </w:t>
      </w:r>
      <w:r w:rsidRPr="00DF6DD6">
        <w:rPr>
          <w:rFonts w:eastAsia="Times New Roman"/>
        </w:rPr>
        <w:t xml:space="preserve">for the configured E-UTRA and NR uplink carriers, respectively, and </w:t>
      </w:r>
      <w:r w:rsidRPr="00DF6DD6">
        <w:rPr>
          <w:rFonts w:eastAsia="Calibri"/>
          <w:lang w:val="en-US" w:eastAsia="zh-CN"/>
        </w:rPr>
        <w:t>its</w:t>
      </w:r>
      <w:r w:rsidRPr="00DF6DD6">
        <w:rPr>
          <w:rFonts w:eastAsia="Calibri"/>
          <w:lang w:val="en-US"/>
        </w:rPr>
        <w:t xml:space="preserve"> configured maximum transmission power for NE-DC operation,</w:t>
      </w:r>
      <w:r w:rsidRPr="00DF6DD6">
        <w:rPr>
          <w:rFonts w:eastAsia="Times New Roman"/>
          <w:lang w:val="en-US" w:eastAsia="zh-CN"/>
        </w:rPr>
        <w:t xml:space="preserve"> </w:t>
      </w:r>
      <m:oMath>
        <m:sSubSup>
          <m:sSubSupPr>
            <m:ctrlPr>
              <w:rPr>
                <w:rFonts w:ascii="Cambria Math" w:eastAsia="Times New Roman" w:hAnsi="Cambria Math"/>
                <w:i/>
                <w:lang w:val="en-US"/>
              </w:rPr>
            </m:ctrlPr>
          </m:sSubSupPr>
          <m:e>
            <m:acc>
              <m:accPr>
                <m:ctrlPr>
                  <w:rPr>
                    <w:rFonts w:ascii="Cambria Math" w:eastAsia="Times New Roman" w:hAnsi="Cambria Math"/>
                    <w:i/>
                    <w:lang w:val="en-US"/>
                  </w:rPr>
                </m:ctrlPr>
              </m:accPr>
              <m:e>
                <m:r>
                  <w:rPr>
                    <w:rFonts w:ascii="Cambria Math" w:eastAsia="Times New Roman" w:hAnsi="Cambria Math"/>
                  </w:rPr>
                  <m:t>P</m:t>
                </m:r>
              </m:e>
            </m:acc>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Pr="00DF6DD6">
        <w:rPr>
          <w:rFonts w:eastAsia="Times New Roman"/>
          <w:lang w:val="en-US"/>
        </w:rPr>
        <w:t xml:space="preserve">, </w:t>
      </w:r>
      <w:r w:rsidRPr="00DF6DD6">
        <w:rPr>
          <w:rFonts w:eastAsia="Times New Roman"/>
        </w:rPr>
        <w:t>as specified above.</w:t>
      </w:r>
    </w:p>
    <w:p w14:paraId="04744888" w14:textId="77777777" w:rsidR="006B2899" w:rsidRPr="00DF6DD6" w:rsidRDefault="006B2899" w:rsidP="006B2899">
      <w:pPr>
        <w:rPr>
          <w:rFonts w:eastAsia="Times New Roman"/>
          <w:lang w:val="en-US"/>
        </w:rPr>
      </w:pPr>
      <w:r w:rsidRPr="00DF6DD6">
        <w:rPr>
          <w:rFonts w:eastAsia="Times New Roman"/>
          <w:lang w:val="en-US" w:bidi="bn-IN"/>
        </w:rPr>
        <w:t xml:space="preserve">The </w:t>
      </w:r>
      <w:r w:rsidRPr="00DF6DD6">
        <w:rPr>
          <w:rFonts w:eastAsia="Times New Roman"/>
          <w:lang w:val="en-US"/>
        </w:rPr>
        <w:t xml:space="preserve">measured total maximum output power </w:t>
      </w:r>
      <w:r w:rsidRPr="00DF6DD6">
        <w:rPr>
          <w:rFonts w:eastAsia="Times New Roman"/>
          <w:lang w:val="en-US" w:bidi="bn-IN"/>
        </w:rPr>
        <w:t>P</w:t>
      </w:r>
      <w:r w:rsidRPr="00DF6DD6">
        <w:rPr>
          <w:rFonts w:eastAsia="Times New Roman"/>
          <w:vertAlign w:val="subscript"/>
          <w:lang w:val="en-US" w:bidi="bn-IN"/>
        </w:rPr>
        <w:t>UMAX</w:t>
      </w:r>
      <w:r w:rsidRPr="00DF6DD6">
        <w:rPr>
          <w:rFonts w:eastAsia="Times New Roman"/>
          <w:lang w:val="en-US" w:bidi="bn-IN"/>
        </w:rPr>
        <w:t xml:space="preserve"> over both CGs/RATs, measured over the transmission reference time duration </w:t>
      </w:r>
      <w:r w:rsidRPr="00DF6DD6">
        <w:rPr>
          <w:rFonts w:eastAsia="Times New Roman"/>
          <w:lang w:val="en-US"/>
        </w:rPr>
        <w:t>is</w:t>
      </w:r>
    </w:p>
    <w:p w14:paraId="7C0F2BB8" w14:textId="77777777" w:rsidR="006B2899" w:rsidRPr="00DF6DD6" w:rsidRDefault="006B2899" w:rsidP="006B2899">
      <w:pPr>
        <w:keepLines/>
        <w:tabs>
          <w:tab w:val="center" w:pos="4536"/>
          <w:tab w:val="right" w:pos="9072"/>
        </w:tabs>
        <w:rPr>
          <w:rFonts w:eastAsia="Times New Roman"/>
          <w:noProof/>
          <w:vertAlign w:val="subscript"/>
          <w:lang w:val="sv-SE" w:bidi="bn-IN"/>
        </w:rPr>
      </w:pPr>
      <w:r w:rsidRPr="001B147D">
        <w:rPr>
          <w:rFonts w:eastAsia="Times New Roman"/>
          <w:noProof/>
          <w:lang w:bidi="bn-IN"/>
        </w:rPr>
        <w:tab/>
      </w:r>
      <w:r w:rsidRPr="00DF6DD6">
        <w:rPr>
          <w:rFonts w:eastAsia="Times New Roman"/>
          <w:noProof/>
          <w:lang w:val="sv-SE" w:bidi="bn-IN"/>
        </w:rPr>
        <w:t>P</w:t>
      </w:r>
      <w:r w:rsidRPr="00DF6DD6">
        <w:rPr>
          <w:rFonts w:eastAsia="Times New Roman"/>
          <w:noProof/>
          <w:vertAlign w:val="subscript"/>
          <w:lang w:val="sv-SE" w:bidi="bn-IN"/>
        </w:rPr>
        <w:t>UMAX</w:t>
      </w:r>
      <w:r w:rsidRPr="00DF6DD6">
        <w:rPr>
          <w:rFonts w:eastAsia="Times New Roman"/>
          <w:noProof/>
          <w:lang w:val="sv-SE" w:bidi="bn-IN"/>
        </w:rPr>
        <w:t xml:space="preserve"> </w:t>
      </w:r>
      <w:r w:rsidRPr="00DF6DD6">
        <w:rPr>
          <w:rFonts w:eastAsia="Times New Roman"/>
          <w:noProof/>
          <w:lang w:val="sv-SE"/>
        </w:rPr>
        <w:t xml:space="preserve">= </w:t>
      </w:r>
      <w:r w:rsidRPr="00DF6DD6">
        <w:rPr>
          <w:rFonts w:eastAsia="Times New Roman"/>
          <w:noProof/>
          <w:lang w:val="sv-SE" w:bidi="bn-IN"/>
        </w:rPr>
        <w:t>10 log</w:t>
      </w:r>
      <w:r w:rsidRPr="00DF6DD6">
        <w:rPr>
          <w:rFonts w:eastAsia="Times New Roman"/>
          <w:noProof/>
          <w:vertAlign w:val="subscript"/>
          <w:lang w:val="sv-SE" w:bidi="bn-IN"/>
        </w:rPr>
        <w:t>10</w:t>
      </w:r>
      <w:r w:rsidRPr="00DF6DD6">
        <w:rPr>
          <w:rFonts w:eastAsia="Times New Roman"/>
          <w:noProof/>
          <w:lang w:val="sv-SE" w:bidi="bn-IN"/>
        </w:rPr>
        <w:t xml:space="preserve"> </w:t>
      </w:r>
      <w:r w:rsidRPr="00DF6DD6">
        <w:rPr>
          <w:rFonts w:eastAsia="Times New Roman"/>
          <w:noProof/>
          <w:lang w:val="sv-SE"/>
        </w:rPr>
        <w:t>[</w:t>
      </w:r>
      <w:r w:rsidRPr="00DF6DD6">
        <w:rPr>
          <w:rFonts w:eastAsia="Times New Roman"/>
          <w:noProof/>
          <w:lang w:val="sv-SE" w:bidi="bn-IN"/>
        </w:rPr>
        <w:t>p</w:t>
      </w:r>
      <w:r w:rsidRPr="00DF6DD6">
        <w:rPr>
          <w:rFonts w:eastAsia="Times New Roman"/>
          <w:noProof/>
          <w:vertAlign w:val="subscript"/>
          <w:lang w:val="sv-SE" w:bidi="bn-IN"/>
        </w:rPr>
        <w:t>UMAX,</w:t>
      </w:r>
      <w:r w:rsidRPr="00DF6DD6">
        <w:rPr>
          <w:rFonts w:eastAsia="Times New Roman"/>
          <w:i/>
          <w:noProof/>
          <w:vertAlign w:val="subscript"/>
          <w:lang w:val="sv-SE" w:eastAsia="zh-CN" w:bidi="bn-IN"/>
        </w:rPr>
        <w:t>c,</w:t>
      </w:r>
      <w:r w:rsidRPr="00DF6DD6">
        <w:rPr>
          <w:rFonts w:eastAsia="Times New Roman"/>
          <w:i/>
          <w:noProof/>
          <w:vertAlign w:val="subscript"/>
          <w:lang w:val="sv-SE" w:bidi="bn-IN"/>
        </w:rPr>
        <w:t>E-UTRA</w:t>
      </w:r>
      <w:r w:rsidRPr="00DF6DD6">
        <w:rPr>
          <w:rFonts w:eastAsia="Times New Roman"/>
          <w:noProof/>
          <w:lang w:val="sv-SE" w:bidi="bn-IN"/>
        </w:rPr>
        <w:t xml:space="preserve"> + p</w:t>
      </w:r>
      <w:r w:rsidRPr="00DF6DD6">
        <w:rPr>
          <w:rFonts w:eastAsia="Times New Roman"/>
          <w:noProof/>
          <w:vertAlign w:val="subscript"/>
          <w:lang w:val="sv-SE" w:bidi="bn-IN"/>
        </w:rPr>
        <w:t>UMAX,</w:t>
      </w:r>
      <w:r w:rsidRPr="00DF6DD6">
        <w:rPr>
          <w:rFonts w:eastAsia="Times New Roman"/>
          <w:i/>
          <w:noProof/>
          <w:vertAlign w:val="subscript"/>
          <w:lang w:val="sv-SE" w:eastAsia="zh-CN" w:bidi="bn-IN"/>
        </w:rPr>
        <w:t>c</w:t>
      </w:r>
      <w:r w:rsidRPr="00DF6DD6">
        <w:rPr>
          <w:rFonts w:eastAsia="Times New Roman"/>
          <w:i/>
          <w:noProof/>
          <w:vertAlign w:val="subscript"/>
          <w:lang w:val="sv-SE" w:bidi="bn-IN"/>
        </w:rPr>
        <w:t>,NR</w:t>
      </w:r>
      <w:r w:rsidRPr="00DF6DD6">
        <w:rPr>
          <w:rFonts w:eastAsia="Times New Roman"/>
          <w:noProof/>
          <w:lang w:val="sv-SE" w:bidi="bn-IN"/>
        </w:rPr>
        <w:t>],</w:t>
      </w:r>
    </w:p>
    <w:p w14:paraId="6D0D3963" w14:textId="77777777" w:rsidR="006B2899" w:rsidRPr="00DF6DD6" w:rsidRDefault="006B2899" w:rsidP="006B2899">
      <w:pPr>
        <w:spacing w:after="160" w:line="256" w:lineRule="auto"/>
        <w:rPr>
          <w:rFonts w:eastAsia="Calibri"/>
          <w:lang w:val="en-US" w:bidi="bn-IN"/>
        </w:rPr>
      </w:pPr>
      <w:r w:rsidRPr="00DF6DD6">
        <w:rPr>
          <w:rFonts w:eastAsia="Calibri"/>
          <w:lang w:val="en-US"/>
        </w:rPr>
        <w:t>where</w:t>
      </w:r>
      <w:r w:rsidRPr="00DF6DD6">
        <w:rPr>
          <w:rFonts w:eastAsia="Calibri"/>
          <w:lang w:val="en-US" w:bidi="bn-IN"/>
        </w:rPr>
        <w:t xml:space="preserve"> 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rFonts w:eastAsia="Times New Roman"/>
          <w:i/>
          <w:noProof/>
          <w:vertAlign w:val="subscript"/>
          <w:lang w:eastAsia="zh-CN" w:bidi="bn-IN"/>
        </w:rPr>
        <w:t>,</w:t>
      </w:r>
      <w:r w:rsidRPr="00DF6DD6">
        <w:rPr>
          <w:rFonts w:eastAsia="Times New Roman"/>
          <w:i/>
          <w:vertAlign w:val="subscript"/>
          <w:lang w:val="en-US" w:bidi="bn-IN"/>
        </w:rPr>
        <w:t>E-UTRA</w:t>
      </w:r>
      <w:r w:rsidRPr="00DF6DD6">
        <w:rPr>
          <w:rFonts w:eastAsia="Times New Roman"/>
          <w:lang w:val="en-US" w:bidi="bn-IN"/>
        </w:rPr>
        <w:t xml:space="preserve"> and </w:t>
      </w:r>
      <w:r w:rsidRPr="00DF6DD6">
        <w:rPr>
          <w:rFonts w:eastAsia="Calibri"/>
          <w:lang w:val="en-US" w:bidi="bn-IN"/>
        </w:rPr>
        <w:t>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rFonts w:eastAsia="Times New Roman"/>
          <w:i/>
          <w:vertAlign w:val="subscript"/>
          <w:lang w:val="en-US" w:bidi="bn-IN"/>
        </w:rPr>
        <w:t>,NR</w:t>
      </w:r>
      <w:r w:rsidRPr="00DF6DD6">
        <w:rPr>
          <w:rFonts w:eastAsia="Calibri"/>
          <w:lang w:val="en-US" w:bidi="bn-IN"/>
        </w:rPr>
        <w:t xml:space="preserve"> denotes the measured output power </w:t>
      </w:r>
      <w:r w:rsidRPr="00DF6DD6">
        <w:rPr>
          <w:rFonts w:eastAsia="Calibri"/>
          <w:lang w:val="en-US" w:eastAsia="zh-CN"/>
        </w:rPr>
        <w:t xml:space="preserve">of serving cell </w:t>
      </w:r>
      <w:r w:rsidRPr="00DF6DD6">
        <w:rPr>
          <w:rFonts w:eastAsia="Calibri"/>
          <w:i/>
          <w:lang w:val="en-US" w:bidi="bn-IN"/>
        </w:rPr>
        <w:t xml:space="preserve">c for E-UTRA and NR </w:t>
      </w:r>
      <w:r w:rsidRPr="00DF6DD6">
        <w:rPr>
          <w:rFonts w:eastAsia="Calibri"/>
          <w:lang w:val="en-US" w:bidi="bn-IN"/>
        </w:rPr>
        <w:t xml:space="preserve">respectively, </w:t>
      </w:r>
      <w:r w:rsidRPr="00DF6DD6">
        <w:rPr>
          <w:rFonts w:eastAsia="Calibri"/>
          <w:lang w:val="en-US"/>
        </w:rPr>
        <w:t xml:space="preserve">expressed </w:t>
      </w:r>
      <w:r w:rsidRPr="00DF6DD6">
        <w:rPr>
          <w:rFonts w:eastAsia="Calibri"/>
          <w:lang w:val="en-US" w:bidi="bn-IN"/>
        </w:rPr>
        <w:t>in linear scale.</w:t>
      </w:r>
    </w:p>
    <w:p w14:paraId="2F5F7B6F" w14:textId="77777777" w:rsidR="006B2899" w:rsidRPr="00DF6DD6" w:rsidRDefault="006B2899" w:rsidP="006B2899">
      <w:pPr>
        <w:spacing w:after="160" w:line="256" w:lineRule="auto"/>
        <w:rPr>
          <w:rFonts w:eastAsia="Calibri"/>
          <w:lang w:val="en-US"/>
        </w:rPr>
      </w:pPr>
      <w:r w:rsidRPr="00DF6DD6">
        <w:rPr>
          <w:rFonts w:eastAsia="Calibri"/>
          <w:lang w:val="en-US" w:bidi="bn-IN"/>
        </w:rPr>
        <w:t xml:space="preserve">The </w:t>
      </w:r>
      <w:r w:rsidRPr="00DF6DD6">
        <w:rPr>
          <w:rFonts w:eastAsia="Calibri"/>
          <w:lang w:val="en-US"/>
        </w:rPr>
        <w:t xml:space="preserve">measured total configured maximum output power </w:t>
      </w:r>
      <w:r w:rsidRPr="00DF6DD6">
        <w:rPr>
          <w:rFonts w:eastAsia="Calibri"/>
          <w:lang w:val="en-US" w:bidi="bn-IN"/>
        </w:rPr>
        <w:t>P</w:t>
      </w:r>
      <w:r w:rsidRPr="00DF6DD6">
        <w:rPr>
          <w:rFonts w:eastAsia="Calibri"/>
          <w:vertAlign w:val="subscript"/>
          <w:lang w:val="en-US" w:bidi="bn-IN"/>
        </w:rPr>
        <w:t>UMAX</w:t>
      </w:r>
      <w:r w:rsidRPr="00DF6DD6">
        <w:rPr>
          <w:rFonts w:eastAsia="Calibri"/>
          <w:lang w:val="en-US" w:bidi="bn-IN"/>
        </w:rPr>
        <w:t xml:space="preserve"> shall be within the following bounds:</w:t>
      </w:r>
    </w:p>
    <w:p w14:paraId="7D0F1D86" w14:textId="77777777" w:rsidR="006B2899" w:rsidRPr="00DF6DD6" w:rsidRDefault="006B2899" w:rsidP="006B2899">
      <w:pPr>
        <w:keepLines/>
        <w:tabs>
          <w:tab w:val="center" w:pos="4536"/>
          <w:tab w:val="right" w:pos="9072"/>
        </w:tabs>
        <w:rPr>
          <w:rFonts w:eastAsia="Times New Roman"/>
          <w:noProof/>
          <w:lang w:val="en-US"/>
        </w:rPr>
      </w:pPr>
      <w:r w:rsidRPr="00DF6DD6">
        <w:rPr>
          <w:rFonts w:eastAsia="Times New Roman"/>
          <w:noProof/>
          <w:lang w:val="en-US" w:bidi="bn-IN"/>
        </w:rPr>
        <w:tab/>
        <w:t>P</w:t>
      </w:r>
      <w:r w:rsidRPr="00DF6DD6">
        <w:rPr>
          <w:rFonts w:eastAsia="Times New Roman"/>
          <w:noProof/>
          <w:vertAlign w:val="subscript"/>
          <w:lang w:val="en-US" w:bidi="bn-IN"/>
        </w:rPr>
        <w:t>CMAX_L</w:t>
      </w:r>
      <w:r w:rsidRPr="00DF6DD6">
        <w:rPr>
          <w:rFonts w:eastAsia="Times New Roman"/>
          <w:noProof/>
          <w:lang w:val="en-US" w:bidi="bn-IN"/>
        </w:rPr>
        <w:t xml:space="preserve"> -</w:t>
      </w:r>
      <w:r w:rsidRPr="00DF6DD6">
        <w:rPr>
          <w:rFonts w:eastAsia="Times New Roman"/>
          <w:noProof/>
          <w:lang w:val="en-US"/>
        </w:rPr>
        <w:t>T</w:t>
      </w:r>
      <w:r w:rsidRPr="00DF6DD6">
        <w:rPr>
          <w:rFonts w:eastAsia="Geneva"/>
          <w:noProof/>
          <w:vertAlign w:val="subscript"/>
          <w:lang w:val="en-US" w:eastAsia="zh-CN"/>
        </w:rPr>
        <w:t>LOW</w:t>
      </w:r>
      <w:r w:rsidRPr="00DF6DD6">
        <w:rPr>
          <w:rFonts w:eastAsia="Times New Roman"/>
          <w:noProof/>
          <w:lang w:val="en-US"/>
        </w:rPr>
        <w:t xml:space="preserve"> (</w:t>
      </w:r>
      <w:r w:rsidRPr="00DF6DD6">
        <w:rPr>
          <w:rFonts w:eastAsia="Times New Roman"/>
          <w:noProof/>
          <w:lang w:val="en-US" w:bidi="bn-IN"/>
        </w:rPr>
        <w:t>P</w:t>
      </w:r>
      <w:r w:rsidRPr="00DF6DD6">
        <w:rPr>
          <w:rFonts w:eastAsia="Times New Roman"/>
          <w:noProof/>
          <w:vertAlign w:val="subscript"/>
          <w:lang w:val="en-US" w:bidi="bn-IN"/>
        </w:rPr>
        <w:t>CMAX_L</w:t>
      </w:r>
      <w:r w:rsidRPr="00DF6DD6">
        <w:rPr>
          <w:rFonts w:eastAsia="Times New Roman"/>
          <w:noProof/>
          <w:lang w:val="en-US"/>
        </w:rPr>
        <w:t>)  ≤  P</w:t>
      </w:r>
      <w:r w:rsidRPr="00DF6DD6">
        <w:rPr>
          <w:rFonts w:eastAsia="Times New Roman"/>
          <w:noProof/>
          <w:vertAlign w:val="subscript"/>
          <w:lang w:val="en-US" w:bidi="bn-IN"/>
        </w:rPr>
        <w:t>U</w:t>
      </w:r>
      <w:r w:rsidRPr="00DF6DD6">
        <w:rPr>
          <w:rFonts w:eastAsia="Times New Roman"/>
          <w:noProof/>
          <w:vertAlign w:val="subscript"/>
          <w:lang w:val="en-US"/>
        </w:rPr>
        <w:t xml:space="preserve">MAX </w:t>
      </w:r>
      <w:r w:rsidRPr="00DF6DD6">
        <w:rPr>
          <w:rFonts w:eastAsia="Times New Roman"/>
          <w:noProof/>
          <w:lang w:val="en-US"/>
        </w:rPr>
        <w:t xml:space="preserve"> ≤  </w:t>
      </w:r>
      <w:r w:rsidRPr="00DF6DD6">
        <w:rPr>
          <w:rFonts w:eastAsia="Times New Roman"/>
          <w:noProof/>
          <w:lang w:val="en-US" w:bidi="bn-IN"/>
        </w:rPr>
        <w:t>P</w:t>
      </w:r>
      <w:r w:rsidRPr="00DF6DD6">
        <w:rPr>
          <w:rFonts w:eastAsia="Times New Roman"/>
          <w:noProof/>
          <w:vertAlign w:val="subscript"/>
          <w:lang w:val="en-US" w:bidi="bn-IN"/>
        </w:rPr>
        <w:t>CMAX_H</w:t>
      </w:r>
      <w:r w:rsidRPr="00DF6DD6">
        <w:rPr>
          <w:rFonts w:eastAsia="Times New Roman"/>
          <w:noProof/>
          <w:lang w:val="en-US" w:bidi="bn-IN"/>
        </w:rPr>
        <w:t xml:space="preserve"> </w:t>
      </w:r>
      <w:r w:rsidRPr="00DF6DD6">
        <w:rPr>
          <w:rFonts w:eastAsia="Times New Roman"/>
          <w:noProof/>
          <w:lang w:val="en-US"/>
        </w:rPr>
        <w:t>+ T</w:t>
      </w:r>
      <w:r w:rsidRPr="00DF6DD6">
        <w:rPr>
          <w:rFonts w:eastAsia="Geneva"/>
          <w:noProof/>
          <w:vertAlign w:val="subscript"/>
          <w:lang w:val="en-US" w:eastAsia="zh-CN"/>
        </w:rPr>
        <w:t>HIGH</w:t>
      </w:r>
      <w:r w:rsidRPr="00DF6DD6">
        <w:rPr>
          <w:rFonts w:eastAsia="Times New Roman"/>
          <w:noProof/>
          <w:lang w:val="en-US"/>
        </w:rPr>
        <w:t xml:space="preserve"> (</w:t>
      </w:r>
      <w:r w:rsidRPr="00DF6DD6">
        <w:rPr>
          <w:rFonts w:eastAsia="Times New Roman"/>
          <w:noProof/>
          <w:lang w:val="en-US" w:bidi="bn-IN"/>
        </w:rPr>
        <w:t>P</w:t>
      </w:r>
      <w:r w:rsidRPr="00DF6DD6">
        <w:rPr>
          <w:rFonts w:eastAsia="Times New Roman"/>
          <w:noProof/>
          <w:vertAlign w:val="subscript"/>
          <w:lang w:val="en-US" w:bidi="bn-IN"/>
        </w:rPr>
        <w:t>CMAX_H</w:t>
      </w:r>
      <w:r w:rsidRPr="00DF6DD6">
        <w:rPr>
          <w:rFonts w:eastAsia="Times New Roman"/>
          <w:noProof/>
          <w:lang w:val="en-US"/>
        </w:rPr>
        <w:t>)</w:t>
      </w:r>
    </w:p>
    <w:p w14:paraId="47EC9378" w14:textId="2AEBCBBA" w:rsidR="006B2899" w:rsidRPr="00DF6DD6" w:rsidRDefault="006B2899" w:rsidP="006B2899">
      <w:pPr>
        <w:spacing w:after="160" w:line="256" w:lineRule="auto"/>
        <w:rPr>
          <w:rFonts w:eastAsia="Calibri"/>
          <w:lang w:val="en-US"/>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LOW</w:t>
      </w:r>
      <w:r w:rsidRPr="00DF6DD6">
        <w:rPr>
          <w:rFonts w:eastAsia="Calibri"/>
          <w:lang w:val="en-US"/>
        </w:rPr>
        <w:t>(P</w:t>
      </w:r>
      <w:r w:rsidRPr="00DF6DD6">
        <w:rPr>
          <w:rFonts w:eastAsia="Calibri"/>
          <w:vertAlign w:val="subscript"/>
          <w:lang w:val="en-US"/>
        </w:rPr>
        <w:t>CMAX_L</w:t>
      </w:r>
      <w:r w:rsidRPr="00DF6DD6">
        <w:rPr>
          <w:rFonts w:eastAsia="Calibri"/>
          <w:lang w:val="en-US"/>
        </w:rPr>
        <w:t>) and T</w:t>
      </w:r>
      <w:r w:rsidRPr="00DF6DD6">
        <w:rPr>
          <w:rFonts w:eastAsia="Calibri"/>
          <w:vertAlign w:val="subscript"/>
          <w:lang w:val="en-US"/>
        </w:rPr>
        <w:t>HIGH</w:t>
      </w:r>
      <w:r w:rsidRPr="00DF6DD6">
        <w:rPr>
          <w:rFonts w:eastAsia="Calibri"/>
          <w:lang w:val="en-US"/>
        </w:rPr>
        <w:t>(P</w:t>
      </w:r>
      <w:r w:rsidRPr="00DF6DD6">
        <w:rPr>
          <w:rFonts w:eastAsia="Calibri"/>
          <w:vertAlign w:val="subscript"/>
          <w:lang w:val="en-US"/>
        </w:rPr>
        <w:t>CMAX_H</w:t>
      </w:r>
      <w:r w:rsidRPr="00DF6DD6">
        <w:rPr>
          <w:rFonts w:eastAsia="Calibri"/>
          <w:lang w:val="en-US"/>
        </w:rPr>
        <w:t>) for applicable values of P</w:t>
      </w:r>
      <w:r w:rsidRPr="00DF6DD6">
        <w:rPr>
          <w:rFonts w:eastAsia="Calibri"/>
          <w:vertAlign w:val="subscript"/>
          <w:lang w:val="en-US"/>
        </w:rPr>
        <w:t>CMAX</w:t>
      </w:r>
      <w:r w:rsidRPr="00DF6DD6">
        <w:rPr>
          <w:rFonts w:eastAsia="Calibri"/>
          <w:lang w:val="en-US"/>
        </w:rPr>
        <w:t xml:space="preserve"> specified in Table 6.2B.4.1.3a-2.</w:t>
      </w:r>
    </w:p>
    <w:p w14:paraId="59E22AC0" w14:textId="77777777" w:rsidR="006B2899" w:rsidRPr="00DF6DD6" w:rsidRDefault="006B2899" w:rsidP="006B2899">
      <w:pPr>
        <w:spacing w:after="160" w:line="256" w:lineRule="auto"/>
        <w:rPr>
          <w:rFonts w:eastAsia="Calibri"/>
          <w:vertAlign w:val="subscript"/>
          <w:lang w:val="en-US"/>
        </w:rPr>
      </w:pPr>
      <w:r w:rsidRPr="00DF6DD6">
        <w:rPr>
          <w:rFonts w:eastAsia="Calibri"/>
          <w:lang w:val="en-US"/>
        </w:rPr>
        <w:t xml:space="preserve">When an UL subframe transmission </w:t>
      </w:r>
      <w:r w:rsidRPr="00DF6DD6">
        <w:rPr>
          <w:rFonts w:eastAsia="Calibri"/>
          <w:i/>
          <w:lang w:val="en-US"/>
        </w:rPr>
        <w:t>p</w:t>
      </w:r>
      <w:r w:rsidRPr="00DF6DD6">
        <w:rPr>
          <w:rFonts w:eastAsia="Calibri"/>
          <w:lang w:val="en-US"/>
        </w:rPr>
        <w:t xml:space="preserve"> from E-UTRA overlap with a physical-channel </w:t>
      </w:r>
      <w:r w:rsidRPr="00DF6DD6">
        <w:rPr>
          <w:rFonts w:eastAsia="Calibri"/>
          <w:i/>
          <w:lang w:val="en-US"/>
        </w:rPr>
        <w:t>q</w:t>
      </w:r>
      <w:r w:rsidRPr="00DF6DD6">
        <w:rPr>
          <w:rFonts w:eastAsia="Calibri"/>
          <w:lang w:val="en-US"/>
        </w:rPr>
        <w:t xml:space="preserve"> from the NR</w:t>
      </w:r>
      <w:r w:rsidRPr="00DF6DD6">
        <w:rPr>
          <w:rFonts w:eastAsia="Calibri"/>
          <w:i/>
          <w:lang w:val="en-US"/>
        </w:rPr>
        <w:t>,</w:t>
      </w:r>
      <w:r w:rsidRPr="00DF6DD6">
        <w:rPr>
          <w:rFonts w:eastAsia="Calibri"/>
          <w:lang w:val="en-US"/>
        </w:rPr>
        <w:t xml:space="preserve"> then for P</w:t>
      </w:r>
      <w:r w:rsidRPr="00DF6DD6">
        <w:rPr>
          <w:rFonts w:eastAsia="Calibri"/>
          <w:vertAlign w:val="subscript"/>
          <w:lang w:val="en-US"/>
        </w:rPr>
        <w:t>UMAX</w:t>
      </w:r>
      <w:r w:rsidRPr="00DF6DD6">
        <w:rPr>
          <w:rFonts w:eastAsia="Calibri"/>
          <w:lang w:val="en-US"/>
        </w:rPr>
        <w:t xml:space="preserve"> evaluation, </w:t>
      </w:r>
      <w:r w:rsidRPr="00DF6DD6">
        <w:rPr>
          <w:rFonts w:eastAsia="Calibri"/>
        </w:rPr>
        <w:t>the</w:t>
      </w:r>
      <w:r w:rsidRPr="00DF6DD6">
        <w:rPr>
          <w:rFonts w:eastAsia="Calibri"/>
          <w:lang w:val="en-US"/>
        </w:rPr>
        <w:t xml:space="preserve"> E-UTRA subframe </w:t>
      </w:r>
      <w:r w:rsidRPr="00DF6DD6">
        <w:rPr>
          <w:rFonts w:eastAsia="Calibri"/>
          <w:i/>
          <w:lang w:val="en-US"/>
        </w:rPr>
        <w:t xml:space="preserve">p </w:t>
      </w:r>
      <w:r w:rsidRPr="00DF6DD6">
        <w:rPr>
          <w:rFonts w:eastAsia="Calibri"/>
          <w:lang w:val="en-US"/>
        </w:rPr>
        <w:t>is taken</w:t>
      </w:r>
      <w:r w:rsidRPr="00DF6DD6">
        <w:rPr>
          <w:rFonts w:eastAsia="Calibri"/>
          <w:i/>
          <w:lang w:val="en-US"/>
        </w:rPr>
        <w:t xml:space="preserve"> </w:t>
      </w:r>
      <w:r w:rsidRPr="00DF6DD6">
        <w:rPr>
          <w:rFonts w:eastAsia="Calibri"/>
          <w:lang w:val="en-US"/>
        </w:rPr>
        <w:t>as reference period T</w:t>
      </w:r>
      <w:r w:rsidRPr="00DF6DD6">
        <w:rPr>
          <w:rFonts w:eastAsia="Calibri"/>
          <w:vertAlign w:val="subscript"/>
          <w:lang w:val="en-US"/>
        </w:rPr>
        <w:t>REF</w:t>
      </w:r>
      <w:r w:rsidRPr="00DF6DD6">
        <w:rPr>
          <w:rFonts w:eastAsia="Calibri"/>
          <w:lang w:val="en-US"/>
        </w:rPr>
        <w:t xml:space="preserve"> and always considered as the reference measurement duration and the following rules are applicable.</w:t>
      </w:r>
    </w:p>
    <w:p w14:paraId="548EDE84" w14:textId="41834E22" w:rsidR="006B2899" w:rsidRPr="00DF6DD6" w:rsidRDefault="006B2899" w:rsidP="006B2899">
      <w:pPr>
        <w:spacing w:after="0"/>
        <w:rPr>
          <w:rFonts w:eastAsia="Times New Roman"/>
          <w:lang w:bidi="bn-IN"/>
        </w:rPr>
      </w:pPr>
      <w:r w:rsidRPr="00DF6DD6">
        <w:rPr>
          <w:rFonts w:eastAsia="Times New Roman"/>
          <w:lang w:val="en-US"/>
        </w:rPr>
        <w:t>T</w:t>
      </w:r>
      <w:r w:rsidRPr="00DF6DD6">
        <w:rPr>
          <w:rFonts w:eastAsia="Times New Roman"/>
          <w:vertAlign w:val="subscript"/>
          <w:lang w:val="en-US"/>
        </w:rPr>
        <w:t>REF</w:t>
      </w:r>
      <w:r w:rsidRPr="00DF6DD6">
        <w:rPr>
          <w:rFonts w:eastAsia="Times New Roman"/>
          <w:lang w:val="en-US"/>
        </w:rPr>
        <w:t xml:space="preserve"> and T</w:t>
      </w:r>
      <w:r w:rsidRPr="00DF6DD6">
        <w:rPr>
          <w:rFonts w:eastAsia="Times New Roman"/>
          <w:vertAlign w:val="subscript"/>
          <w:lang w:val="en-US"/>
        </w:rPr>
        <w:t>eval</w:t>
      </w:r>
      <w:r w:rsidRPr="00DF6DD6">
        <w:rPr>
          <w:rFonts w:eastAsia="Times New Roman"/>
          <w:lang w:val="en-US"/>
        </w:rPr>
        <w:t xml:space="preserve"> are specified in Table 6.2B.4.1.3a-1 when same or different subframe and physical-channel durations are used in aggregated carriers. </w:t>
      </w:r>
      <w:r w:rsidRPr="00DF6DD6">
        <w:rPr>
          <w:rFonts w:eastAsia="Times New Roman"/>
          <w:lang w:eastAsia="x-none" w:bidi="bn-IN"/>
        </w:rPr>
        <w:t>P</w:t>
      </w:r>
      <w:r w:rsidRPr="00DF6DD6">
        <w:rPr>
          <w:rFonts w:eastAsia="Times New Roman"/>
          <w:vertAlign w:val="subscript"/>
          <w:lang w:eastAsia="x-none" w:bidi="bn-IN"/>
        </w:rPr>
        <w:t>PowerClass ,NE-DC</w:t>
      </w:r>
      <w:r w:rsidRPr="00DF6DD6">
        <w:rPr>
          <w:rFonts w:eastAsia="Times New Roman"/>
          <w:lang w:bidi="bn-IN"/>
        </w:rPr>
        <w:t xml:space="preserve"> shall not be exceeded by the UE during any evaluation period of time.</w:t>
      </w:r>
    </w:p>
    <w:p w14:paraId="07FB54D5" w14:textId="5BCBAA06" w:rsidR="006B2899" w:rsidRPr="00DF6DD6" w:rsidRDefault="006B2899" w:rsidP="006B2899">
      <w:pPr>
        <w:keepNext/>
        <w:keepLines/>
        <w:spacing w:before="60"/>
        <w:jc w:val="center"/>
        <w:rPr>
          <w:rFonts w:ascii="Arial" w:eastAsia="Times New Roman" w:hAnsi="Arial"/>
          <w:b/>
        </w:rPr>
      </w:pPr>
      <w:r w:rsidRPr="00DF6DD6">
        <w:rPr>
          <w:rFonts w:ascii="Arial" w:eastAsia="Times New Roman" w:hAnsi="Arial"/>
          <w:b/>
        </w:rPr>
        <w:t>Table 6.2B.4.1.3a-1: P</w:t>
      </w:r>
      <w:r w:rsidRPr="00DF6DD6">
        <w:rPr>
          <w:rFonts w:ascii="Arial" w:eastAsia="Times New Roman" w:hAnsi="Arial"/>
          <w:b/>
          <w:vertAlign w:val="subscript"/>
        </w:rPr>
        <w:t>CMAX</w:t>
      </w:r>
      <w:r w:rsidRPr="00DF6DD6">
        <w:rPr>
          <w:rFonts w:ascii="Arial" w:eastAsia="Times New Roman" w:hAnsi="Arial"/>
          <w:b/>
        </w:rPr>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F55B07" w:rsidRPr="00DF6DD6" w14:paraId="268EFAA3" w14:textId="77777777" w:rsidTr="00C25AB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4FF231EA" w14:textId="77777777" w:rsidR="006B2899" w:rsidRPr="00DF6DD6" w:rsidRDefault="006B2899" w:rsidP="003768E0">
            <w:pPr>
              <w:pStyle w:val="TAH"/>
              <w:rPr>
                <w:lang w:eastAsia="ko-KR"/>
              </w:rPr>
            </w:pPr>
            <w:r w:rsidRPr="00DF6DD6">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1971C33D" w14:textId="77777777" w:rsidR="006B2899" w:rsidRPr="00DF6DD6" w:rsidRDefault="006B2899" w:rsidP="003768E0">
            <w:pPr>
              <w:pStyle w:val="TAH"/>
              <w:rPr>
                <w:lang w:eastAsia="ko-KR"/>
              </w:rPr>
            </w:pPr>
            <w:r w:rsidRPr="00DF6DD6">
              <w:rPr>
                <w:lang w:eastAsia="ko-KR"/>
              </w:rPr>
              <w:t>T</w:t>
            </w:r>
            <w:r w:rsidRPr="00DF6DD6">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3C5BBDD9" w14:textId="77777777" w:rsidR="006B2899" w:rsidRPr="00DF6DD6" w:rsidRDefault="006B2899" w:rsidP="003768E0">
            <w:pPr>
              <w:pStyle w:val="TAH"/>
              <w:rPr>
                <w:lang w:val="fr-FR" w:eastAsia="ko-KR"/>
              </w:rPr>
            </w:pPr>
            <w:r w:rsidRPr="00DF6DD6">
              <w:rPr>
                <w:lang w:eastAsia="ko-KR"/>
              </w:rPr>
              <w:t>T</w:t>
            </w:r>
            <w:r w:rsidRPr="00DF6DD6">
              <w:rPr>
                <w:vertAlign w:val="subscript"/>
                <w:lang w:eastAsia="ko-KR"/>
              </w:rPr>
              <w:t>eval</w:t>
            </w:r>
          </w:p>
        </w:tc>
      </w:tr>
      <w:tr w:rsidR="006B2899" w:rsidRPr="00DF6DD6" w14:paraId="115D63EB" w14:textId="77777777" w:rsidTr="00C25AB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5631F9A8" w14:textId="77777777" w:rsidR="006B2899" w:rsidRPr="00DF6DD6" w:rsidRDefault="006B2899" w:rsidP="003768E0">
            <w:pPr>
              <w:pStyle w:val="TAC"/>
              <w:rPr>
                <w:lang w:eastAsia="ko-KR"/>
              </w:rPr>
            </w:pPr>
            <w:r w:rsidRPr="00DF6DD6">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564395F2" w14:textId="77777777" w:rsidR="006B2899" w:rsidRPr="00DF6DD6" w:rsidRDefault="006B2899" w:rsidP="003768E0">
            <w:pPr>
              <w:pStyle w:val="TAC"/>
              <w:rPr>
                <w:lang w:eastAsia="ko-KR"/>
              </w:rPr>
            </w:pPr>
            <w:r w:rsidRPr="00DF6DD6">
              <w:rPr>
                <w:lang w:eastAsia="ko-KR"/>
              </w:rPr>
              <w:t xml:space="preserve">LTE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79DC3EAD" w14:textId="77777777" w:rsidR="006B2899" w:rsidRPr="00DF6DD6" w:rsidRDefault="006B2899" w:rsidP="003768E0">
            <w:pPr>
              <w:pStyle w:val="TAC"/>
              <w:rPr>
                <w:lang w:eastAsia="ko-KR"/>
              </w:rPr>
            </w:pPr>
            <w:r w:rsidRPr="00DF6DD6">
              <w:rPr>
                <w:rFonts w:eastAsia="Calibri" w:cs="Arial"/>
                <w:lang w:val="en-US"/>
              </w:rPr>
              <w:t>Min(</w:t>
            </w:r>
            <w:r w:rsidRPr="00DF6DD6">
              <w:rPr>
                <w:rFonts w:eastAsia="Calibri" w:cs="Arial"/>
                <w:i/>
                <w:iCs/>
                <w:lang w:val="en-US"/>
              </w:rPr>
              <w:t>T</w:t>
            </w:r>
            <w:r w:rsidRPr="00DF6DD6">
              <w:rPr>
                <w:rFonts w:eastAsia="Calibri" w:cs="Arial"/>
                <w:i/>
                <w:iCs/>
                <w:vertAlign w:val="subscript"/>
                <w:lang w:val="en-US"/>
              </w:rPr>
              <w:t>no_hopping</w:t>
            </w:r>
            <w:r w:rsidRPr="00DF6DD6">
              <w:rPr>
                <w:rFonts w:eastAsia="Calibri" w:cs="Arial"/>
                <w:lang w:val="en-US"/>
              </w:rPr>
              <w:t>, Physical Channel Length)</w:t>
            </w:r>
          </w:p>
        </w:tc>
      </w:tr>
    </w:tbl>
    <w:p w14:paraId="46CEE598" w14:textId="77777777" w:rsidR="006B2899" w:rsidRPr="00DF6DD6" w:rsidRDefault="006B2899" w:rsidP="006B2899">
      <w:pPr>
        <w:spacing w:after="160" w:line="256" w:lineRule="auto"/>
        <w:rPr>
          <w:rFonts w:eastAsia="Calibri"/>
          <w:lang w:val="en-US" w:bidi="bn-IN"/>
        </w:rPr>
      </w:pPr>
    </w:p>
    <w:p w14:paraId="0A4ACD0B" w14:textId="77777777" w:rsidR="006B2899" w:rsidRPr="00DF6DD6" w:rsidRDefault="006B2899" w:rsidP="006B2899">
      <w:pPr>
        <w:rPr>
          <w:rFonts w:eastAsia="Times New Roman"/>
          <w:lang w:val="en-US"/>
        </w:rPr>
      </w:pPr>
      <w:r w:rsidRPr="00DF6DD6">
        <w:rPr>
          <w:rFonts w:eastAsia="Times New Roman"/>
          <w:lang w:val="en-US"/>
        </w:rPr>
        <w:t>For each T</w:t>
      </w:r>
      <w:r w:rsidRPr="00DF6DD6">
        <w:rPr>
          <w:rFonts w:eastAsia="Times New Roman"/>
          <w:vertAlign w:val="subscript"/>
          <w:lang w:val="en-US"/>
        </w:rPr>
        <w:t>REF</w:t>
      </w:r>
      <w:r w:rsidRPr="00DF6DD6">
        <w:rPr>
          <w:rFonts w:eastAsia="Times New Roman"/>
          <w:lang w:val="en-US"/>
        </w:rPr>
        <w:t>, the</w:t>
      </w:r>
      <w:r w:rsidRPr="00DF6DD6">
        <w:rPr>
          <w:rFonts w:eastAsia="Times New Roman"/>
        </w:rPr>
        <w:t xml:space="preserve"> P</w:t>
      </w:r>
      <w:r w:rsidRPr="00DF6DD6">
        <w:rPr>
          <w:rFonts w:eastAsia="Times New Roman"/>
          <w:vertAlign w:val="subscript"/>
        </w:rPr>
        <w:t>CMAX_H</w:t>
      </w:r>
      <w:r w:rsidRPr="00DF6DD6">
        <w:rPr>
          <w:rFonts w:eastAsia="Times New Roman"/>
        </w:rPr>
        <w:t xml:space="preserve"> is</w:t>
      </w:r>
      <w:r w:rsidRPr="00DF6DD6">
        <w:rPr>
          <w:rFonts w:eastAsia="Times New Roman"/>
          <w:lang w:val="en-US"/>
        </w:rPr>
        <w:t xml:space="preserve"> evaluated per T</w:t>
      </w:r>
      <w:r w:rsidRPr="00DF6DD6">
        <w:rPr>
          <w:rFonts w:eastAsia="Times New Roman"/>
          <w:vertAlign w:val="subscript"/>
          <w:lang w:val="en-US"/>
        </w:rPr>
        <w:t>eval</w:t>
      </w:r>
      <w:r w:rsidRPr="00DF6DD6">
        <w:rPr>
          <w:rFonts w:eastAsia="Times New Roman"/>
          <w:lang w:val="en-US"/>
        </w:rPr>
        <w:t xml:space="preserve"> </w:t>
      </w:r>
      <w:r w:rsidRPr="00DF6DD6">
        <w:rPr>
          <w:rFonts w:eastAsia="Times New Roman"/>
        </w:rPr>
        <w:t xml:space="preserve">and given by the maximum value over the transmission(s) within the </w:t>
      </w:r>
      <w:r w:rsidRPr="00DF6DD6">
        <w:rPr>
          <w:rFonts w:eastAsia="Times New Roman"/>
          <w:lang w:val="en-US"/>
        </w:rPr>
        <w:t>T</w:t>
      </w:r>
      <w:r w:rsidRPr="00DF6DD6">
        <w:rPr>
          <w:rFonts w:eastAsia="Times New Roman"/>
          <w:vertAlign w:val="subscript"/>
          <w:lang w:val="en-US"/>
        </w:rPr>
        <w:t>eval</w:t>
      </w:r>
      <w:r w:rsidRPr="00DF6DD6">
        <w:rPr>
          <w:rFonts w:eastAsia="Times New Roman"/>
          <w:lang w:val="en-US"/>
        </w:rPr>
        <w:t xml:space="preserve"> as follows:</w:t>
      </w:r>
    </w:p>
    <w:p w14:paraId="72A8C3C8" w14:textId="77777777" w:rsidR="006B2899" w:rsidRPr="00DF6DD6" w:rsidRDefault="006B2899" w:rsidP="006B2899">
      <w:pPr>
        <w:keepLines/>
        <w:tabs>
          <w:tab w:val="center" w:pos="4536"/>
          <w:tab w:val="right" w:pos="9072"/>
        </w:tabs>
        <w:rPr>
          <w:rFonts w:eastAsia="Times New Roman"/>
          <w:noProof/>
        </w:rPr>
      </w:pPr>
      <w:r w:rsidRPr="00DF6DD6">
        <w:rPr>
          <w:rFonts w:eastAsia="Times New Roman"/>
          <w:noProof/>
          <w:lang w:bidi="bn-IN"/>
        </w:rPr>
        <w:tab/>
        <w:t>P</w:t>
      </w:r>
      <w:r w:rsidRPr="00DF6DD6">
        <w:rPr>
          <w:rFonts w:eastAsia="Times New Roman"/>
          <w:noProof/>
          <w:vertAlign w:val="subscript"/>
          <w:lang w:bidi="bn-IN"/>
        </w:rPr>
        <w:t xml:space="preserve">CMAX_H  </w:t>
      </w:r>
      <w:r w:rsidRPr="00DF6DD6">
        <w:rPr>
          <w:rFonts w:eastAsia="Times New Roman"/>
          <w:noProof/>
        </w:rPr>
        <w:t>= MAX {</w:t>
      </w:r>
      <w:r w:rsidRPr="00DF6DD6">
        <w:rPr>
          <w:rFonts w:eastAsia="Times New Roman"/>
          <w:noProof/>
          <w:lang w:bidi="bn-IN"/>
        </w:rPr>
        <w:t xml:space="preserve"> P</w:t>
      </w:r>
      <w:r w:rsidRPr="00DF6DD6">
        <w:rPr>
          <w:rFonts w:eastAsia="Times New Roman"/>
          <w:noProof/>
          <w:vertAlign w:val="subscript"/>
          <w:lang w:bidi="bn-IN"/>
        </w:rPr>
        <w:t>CMAX_ NE-DC _H</w:t>
      </w:r>
      <w:r w:rsidRPr="00DF6DD6">
        <w:rPr>
          <w:rFonts w:eastAsia="Times New Roman"/>
          <w:noProof/>
        </w:rPr>
        <w:t xml:space="preserve"> (</w:t>
      </w:r>
      <w:r w:rsidRPr="00DF6DD6">
        <w:rPr>
          <w:rFonts w:eastAsia="Times New Roman"/>
          <w:i/>
          <w:noProof/>
        </w:rPr>
        <w:t>p,q</w:t>
      </w:r>
      <w:r w:rsidRPr="00DF6DD6">
        <w:rPr>
          <w:rFonts w:eastAsia="Times New Roman"/>
          <w:noProof/>
        </w:rPr>
        <w:t xml:space="preserve">) , </w:t>
      </w:r>
      <w:r w:rsidRPr="00DF6DD6">
        <w:rPr>
          <w:rFonts w:eastAsia="Times New Roman"/>
          <w:noProof/>
          <w:lang w:bidi="bn-IN"/>
        </w:rPr>
        <w:t>P</w:t>
      </w:r>
      <w:r w:rsidRPr="00DF6DD6">
        <w:rPr>
          <w:rFonts w:eastAsia="Times New Roman"/>
          <w:noProof/>
          <w:vertAlign w:val="subscript"/>
          <w:lang w:bidi="bn-IN"/>
        </w:rPr>
        <w:t>CMAX_ NE-DC _H</w:t>
      </w:r>
      <w:r w:rsidRPr="00DF6DD6">
        <w:rPr>
          <w:rFonts w:eastAsia="Times New Roman"/>
          <w:noProof/>
        </w:rPr>
        <w:t xml:space="preserve"> (</w:t>
      </w:r>
      <w:r w:rsidRPr="00DF6DD6">
        <w:rPr>
          <w:rFonts w:eastAsia="Times New Roman"/>
          <w:i/>
          <w:noProof/>
        </w:rPr>
        <w:t>p,q+1</w:t>
      </w:r>
      <w:r w:rsidRPr="00DF6DD6">
        <w:rPr>
          <w:rFonts w:eastAsia="Times New Roman"/>
          <w:noProof/>
        </w:rPr>
        <w:t xml:space="preserve">), … , </w:t>
      </w:r>
      <w:r w:rsidRPr="00DF6DD6">
        <w:rPr>
          <w:rFonts w:eastAsia="Times New Roman"/>
          <w:noProof/>
          <w:lang w:bidi="bn-IN"/>
        </w:rPr>
        <w:t>P</w:t>
      </w:r>
      <w:r w:rsidRPr="00DF6DD6">
        <w:rPr>
          <w:rFonts w:eastAsia="Times New Roman"/>
          <w:noProof/>
          <w:vertAlign w:val="subscript"/>
          <w:lang w:bidi="bn-IN"/>
        </w:rPr>
        <w:t>CMAX_ NE-DC _H</w:t>
      </w:r>
      <w:r w:rsidRPr="00DF6DD6">
        <w:rPr>
          <w:rFonts w:eastAsia="Times New Roman"/>
          <w:noProof/>
        </w:rPr>
        <w:t xml:space="preserve"> (</w:t>
      </w:r>
      <w:r w:rsidRPr="00DF6DD6">
        <w:rPr>
          <w:rFonts w:eastAsia="Times New Roman"/>
          <w:i/>
          <w:noProof/>
        </w:rPr>
        <w:t>p,q+n</w:t>
      </w:r>
      <w:r w:rsidRPr="00DF6DD6">
        <w:rPr>
          <w:rFonts w:eastAsia="Times New Roman"/>
          <w:noProof/>
        </w:rPr>
        <w:t>) }</w:t>
      </w:r>
    </w:p>
    <w:p w14:paraId="4F6BD6FA" w14:textId="77777777" w:rsidR="006B2899" w:rsidRPr="00DF6DD6" w:rsidRDefault="006B2899" w:rsidP="006B2899">
      <w:pPr>
        <w:rPr>
          <w:rFonts w:eastAsia="Times New Roman"/>
          <w:lang w:val="en-US" w:eastAsia="zh-CN"/>
        </w:rPr>
      </w:pPr>
      <w:r w:rsidRPr="00DF6DD6">
        <w:rPr>
          <w:rFonts w:eastAsia="Times New Roman"/>
          <w:lang w:val="en-US"/>
        </w:rPr>
        <w:t xml:space="preserve">where </w:t>
      </w:r>
      <w:r w:rsidRPr="00DF6DD6">
        <w:rPr>
          <w:rFonts w:eastAsia="Times New Roman"/>
          <w:lang w:eastAsia="x-none" w:bidi="bn-IN"/>
        </w:rPr>
        <w:t>P</w:t>
      </w:r>
      <w:r w:rsidRPr="00DF6DD6">
        <w:rPr>
          <w:rFonts w:eastAsia="Times New Roman"/>
          <w:vertAlign w:val="subscript"/>
          <w:lang w:eastAsia="x-none" w:bidi="bn-IN"/>
        </w:rPr>
        <w:t>CMAX_ NE-DC _H</w:t>
      </w:r>
      <w:r w:rsidRPr="00DF6DD6">
        <w:rPr>
          <w:rFonts w:eastAsia="Times New Roman"/>
          <w:lang w:val="en-US" w:bidi="bn-IN"/>
        </w:rPr>
        <w:t xml:space="preserve"> are the applicable upper limits for each overlapping scheduling unit pairs </w:t>
      </w:r>
      <w:r w:rsidRPr="00DF6DD6">
        <w:rPr>
          <w:rFonts w:eastAsia="Times New Roman"/>
          <w:i/>
          <w:lang w:val="en-US" w:bidi="bn-IN"/>
        </w:rPr>
        <w:t>(p,q</w:t>
      </w:r>
      <w:r w:rsidRPr="00DF6DD6">
        <w:rPr>
          <w:rFonts w:eastAsia="Times New Roman"/>
          <w:lang w:val="en-US" w:bidi="bn-IN"/>
        </w:rPr>
        <w:t>) , (</w:t>
      </w:r>
      <w:r w:rsidRPr="00DF6DD6">
        <w:rPr>
          <w:rFonts w:eastAsia="Times New Roman"/>
          <w:i/>
          <w:lang w:val="en-US" w:bidi="bn-IN"/>
        </w:rPr>
        <w:t>p, q+1</w:t>
      </w:r>
      <w:r w:rsidRPr="00DF6DD6">
        <w:rPr>
          <w:rFonts w:eastAsia="Times New Roman"/>
          <w:lang w:val="en-US" w:bidi="bn-IN"/>
        </w:rPr>
        <w:t xml:space="preserve">) , up to </w:t>
      </w:r>
      <w:r w:rsidRPr="00DF6DD6">
        <w:rPr>
          <w:rFonts w:eastAsia="Times New Roman"/>
          <w:i/>
          <w:lang w:val="en-US" w:bidi="bn-IN"/>
        </w:rPr>
        <w:t>(p, q+n</w:t>
      </w:r>
      <w:r w:rsidRPr="00DF6DD6">
        <w:rPr>
          <w:rFonts w:eastAsia="Times New Roman"/>
          <w:lang w:val="en-US" w:bidi="bn-IN"/>
        </w:rPr>
        <w:t xml:space="preserve">) for each applicable </w:t>
      </w:r>
      <w:r w:rsidRPr="00DF6DD6">
        <w:rPr>
          <w:rFonts w:eastAsia="Times New Roman"/>
          <w:lang w:eastAsia="ko-KR"/>
        </w:rPr>
        <w:t>T</w:t>
      </w:r>
      <w:r w:rsidRPr="00DF6DD6">
        <w:rPr>
          <w:rFonts w:eastAsia="Times New Roman"/>
          <w:vertAlign w:val="subscript"/>
          <w:lang w:eastAsia="ko-KR"/>
        </w:rPr>
        <w:t>eval</w:t>
      </w:r>
      <w:r w:rsidRPr="00DF6DD6">
        <w:rPr>
          <w:rFonts w:eastAsia="Times New Roman"/>
          <w:lang w:val="en-US" w:bidi="bn-IN"/>
        </w:rPr>
        <w:t xml:space="preserve"> duration</w:t>
      </w:r>
      <w:r w:rsidRPr="00DF6DD6">
        <w:rPr>
          <w:rFonts w:eastAsia="Times New Roman"/>
          <w:lang w:val="en-US"/>
        </w:rPr>
        <w:t xml:space="preserve">, </w:t>
      </w:r>
      <w:r w:rsidRPr="00DF6DD6">
        <w:rPr>
          <w:rFonts w:eastAsia="Times New Roman"/>
          <w:lang w:val="en-US" w:eastAsia="zh-CN"/>
        </w:rPr>
        <w:t>where q+</w:t>
      </w:r>
      <w:r w:rsidRPr="00DF6DD6">
        <w:rPr>
          <w:rFonts w:eastAsia="Times New Roman"/>
          <w:i/>
          <w:iCs/>
          <w:lang w:val="en-US" w:eastAsia="zh-CN"/>
        </w:rPr>
        <w:t>n</w:t>
      </w:r>
      <w:r w:rsidRPr="00DF6DD6">
        <w:rPr>
          <w:rFonts w:eastAsia="Times New Roman"/>
          <w:lang w:val="en-US" w:eastAsia="zh-CN"/>
        </w:rPr>
        <w:t xml:space="preserve"> is the last NR UL physical-channel overlapping with LTE subframe p.</w:t>
      </w:r>
    </w:p>
    <w:p w14:paraId="77231074" w14:textId="77777777" w:rsidR="006B2899" w:rsidRPr="00DF6DD6" w:rsidRDefault="006B2899" w:rsidP="006B2899">
      <w:pPr>
        <w:rPr>
          <w:rFonts w:eastAsia="Times New Roman"/>
          <w:lang w:val="en-US" w:bidi="bn-IN"/>
        </w:rPr>
      </w:pPr>
      <w:r w:rsidRPr="00DF6DD6">
        <w:rPr>
          <w:rFonts w:eastAsia="Times New Roman"/>
          <w:lang w:val="en-US" w:eastAsia="zh-CN"/>
        </w:rPr>
        <w:t xml:space="preserve">While </w:t>
      </w:r>
      <w:r w:rsidRPr="00DF6DD6">
        <w:rPr>
          <w:rFonts w:eastAsia="Times New Roman"/>
          <w:noProof/>
          <w:lang w:val="en-US" w:bidi="bn-IN"/>
        </w:rPr>
        <w:t>P</w:t>
      </w:r>
      <w:r w:rsidRPr="00DF6DD6">
        <w:rPr>
          <w:rFonts w:eastAsia="Times New Roman"/>
          <w:noProof/>
          <w:vertAlign w:val="subscript"/>
          <w:lang w:val="en-US" w:bidi="bn-IN"/>
        </w:rPr>
        <w:t xml:space="preserve">CMAX_L </w:t>
      </w:r>
      <w:r w:rsidRPr="00DF6DD6">
        <w:rPr>
          <w:rFonts w:eastAsia="Times New Roman"/>
          <w:lang w:val="en-US" w:bidi="bn-IN"/>
        </w:rPr>
        <w:t>is computed as follows:</w:t>
      </w:r>
    </w:p>
    <w:p w14:paraId="173B37F7" w14:textId="77777777" w:rsidR="006B2899" w:rsidRPr="00DF6DD6" w:rsidRDefault="006B2899" w:rsidP="006B2899">
      <w:pPr>
        <w:keepLines/>
        <w:tabs>
          <w:tab w:val="center" w:pos="4536"/>
          <w:tab w:val="right" w:pos="9072"/>
        </w:tabs>
        <w:rPr>
          <w:rFonts w:eastAsia="Calibri"/>
          <w:noProof/>
          <w:lang w:val="fr-FR" w:bidi="bn-IN"/>
        </w:rPr>
      </w:pPr>
      <w:r w:rsidRPr="00DF6DD6">
        <w:rPr>
          <w:rFonts w:eastAsia="Calibri"/>
          <w:noProof/>
          <w:lang w:val="en-US" w:bidi="bn-IN"/>
        </w:rPr>
        <w:tab/>
      </w:r>
      <w:r w:rsidRPr="00DF6DD6">
        <w:rPr>
          <w:rFonts w:eastAsia="Calibri"/>
          <w:noProof/>
          <w:lang w:val="fr-FR" w:bidi="bn-IN"/>
        </w:rPr>
        <w:t>P</w:t>
      </w:r>
      <w:r w:rsidRPr="00DF6DD6">
        <w:rPr>
          <w:rFonts w:eastAsia="Calibri"/>
          <w:noProof/>
          <w:vertAlign w:val="subscript"/>
          <w:lang w:val="fr-FR" w:bidi="bn-IN"/>
        </w:rPr>
        <w:t xml:space="preserve">CMAX_L </w:t>
      </w:r>
      <w:r w:rsidRPr="00DF6DD6">
        <w:rPr>
          <w:rFonts w:eastAsia="Times New Roman"/>
          <w:noProof/>
          <w:lang w:val="fr-FR"/>
        </w:rPr>
        <w:t>= MIN {</w:t>
      </w:r>
      <w:r w:rsidRPr="00DF6DD6">
        <w:rPr>
          <w:rFonts w:eastAsia="Times New Roman"/>
          <w:noProof/>
          <w:lang w:val="fr-FR" w:bidi="bn-IN"/>
        </w:rPr>
        <w:t xml:space="preserve"> P</w:t>
      </w:r>
      <w:r w:rsidRPr="00DF6DD6">
        <w:rPr>
          <w:rFonts w:eastAsia="Times New Roman"/>
          <w:noProof/>
          <w:vertAlign w:val="subscript"/>
          <w:lang w:val="fr-FR" w:bidi="bn-IN"/>
        </w:rPr>
        <w:t>CMAX_ NE-DC _L</w:t>
      </w:r>
      <w:r w:rsidRPr="00DF6DD6">
        <w:rPr>
          <w:rFonts w:eastAsia="Times New Roman"/>
          <w:noProof/>
          <w:lang w:val="fr-FR"/>
        </w:rPr>
        <w:t xml:space="preserve"> (</w:t>
      </w:r>
      <w:r w:rsidRPr="00DF6DD6">
        <w:rPr>
          <w:rFonts w:eastAsia="Times New Roman"/>
          <w:i/>
          <w:noProof/>
          <w:lang w:val="fr-FR"/>
        </w:rPr>
        <w:t>p,q</w:t>
      </w:r>
      <w:r w:rsidRPr="00DF6DD6">
        <w:rPr>
          <w:rFonts w:eastAsia="Times New Roman"/>
          <w:noProof/>
          <w:lang w:val="fr-FR"/>
        </w:rPr>
        <w:t xml:space="preserve">) , </w:t>
      </w:r>
      <w:r w:rsidRPr="00DF6DD6">
        <w:rPr>
          <w:rFonts w:eastAsia="Times New Roman"/>
          <w:noProof/>
          <w:lang w:val="fr-FR" w:bidi="bn-IN"/>
        </w:rPr>
        <w:t>P</w:t>
      </w:r>
      <w:r w:rsidRPr="00DF6DD6">
        <w:rPr>
          <w:rFonts w:eastAsia="Times New Roman"/>
          <w:noProof/>
          <w:vertAlign w:val="subscript"/>
          <w:lang w:val="fr-FR" w:bidi="bn-IN"/>
        </w:rPr>
        <w:t>CMAX_ NE-DC _L</w:t>
      </w:r>
      <w:r w:rsidRPr="00DF6DD6">
        <w:rPr>
          <w:rFonts w:eastAsia="Times New Roman"/>
          <w:noProof/>
          <w:lang w:val="fr-FR"/>
        </w:rPr>
        <w:t xml:space="preserve"> (</w:t>
      </w:r>
      <w:r w:rsidRPr="00DF6DD6">
        <w:rPr>
          <w:rFonts w:eastAsia="Times New Roman"/>
          <w:i/>
          <w:noProof/>
          <w:lang w:val="fr-FR"/>
        </w:rPr>
        <w:t>p,q+1</w:t>
      </w:r>
      <w:r w:rsidRPr="00DF6DD6">
        <w:rPr>
          <w:rFonts w:eastAsia="Times New Roman"/>
          <w:noProof/>
          <w:lang w:val="fr-FR"/>
        </w:rPr>
        <w:t xml:space="preserve">), … , </w:t>
      </w:r>
      <w:r w:rsidRPr="00DF6DD6">
        <w:rPr>
          <w:rFonts w:eastAsia="Times New Roman"/>
          <w:noProof/>
          <w:lang w:val="fr-FR" w:bidi="bn-IN"/>
        </w:rPr>
        <w:t>P</w:t>
      </w:r>
      <w:r w:rsidRPr="00DF6DD6">
        <w:rPr>
          <w:rFonts w:eastAsia="Times New Roman"/>
          <w:noProof/>
          <w:vertAlign w:val="subscript"/>
          <w:lang w:val="fr-FR" w:bidi="bn-IN"/>
        </w:rPr>
        <w:t>CMAX_ NE-DC _L</w:t>
      </w:r>
      <w:r w:rsidRPr="00DF6DD6">
        <w:rPr>
          <w:rFonts w:eastAsia="Times New Roman"/>
          <w:noProof/>
          <w:lang w:val="fr-FR"/>
        </w:rPr>
        <w:t xml:space="preserve"> (</w:t>
      </w:r>
      <w:r w:rsidRPr="00DF6DD6">
        <w:rPr>
          <w:rFonts w:eastAsia="Times New Roman"/>
          <w:i/>
          <w:noProof/>
          <w:lang w:val="fr-FR"/>
        </w:rPr>
        <w:t>p,q+n</w:t>
      </w:r>
      <w:r w:rsidRPr="00DF6DD6">
        <w:rPr>
          <w:rFonts w:eastAsia="Times New Roman"/>
          <w:noProof/>
          <w:lang w:val="fr-FR"/>
        </w:rPr>
        <w:t>)}</w:t>
      </w:r>
    </w:p>
    <w:p w14:paraId="55DEC217" w14:textId="77777777" w:rsidR="006B2899" w:rsidRPr="00DF6DD6" w:rsidRDefault="006B2899" w:rsidP="006B2899">
      <w:pPr>
        <w:rPr>
          <w:rFonts w:eastAsia="Times New Roman"/>
          <w:noProof/>
          <w:lang w:eastAsia="x-none"/>
        </w:rPr>
      </w:pPr>
      <w:r w:rsidRPr="00DF6DD6">
        <w:rPr>
          <w:rFonts w:eastAsia="Times New Roman"/>
          <w:lang w:val="en-US"/>
        </w:rPr>
        <w:t xml:space="preserve">where </w:t>
      </w:r>
      <w:r w:rsidRPr="00DF6DD6">
        <w:rPr>
          <w:rFonts w:eastAsia="Times New Roman"/>
          <w:lang w:eastAsia="x-none" w:bidi="bn-IN"/>
        </w:rPr>
        <w:t>P</w:t>
      </w:r>
      <w:r w:rsidRPr="00DF6DD6">
        <w:rPr>
          <w:rFonts w:eastAsia="Times New Roman"/>
          <w:vertAlign w:val="subscript"/>
          <w:lang w:eastAsia="x-none" w:bidi="bn-IN"/>
        </w:rPr>
        <w:t>CMAX_NE-DC_L</w:t>
      </w:r>
      <w:r w:rsidRPr="00DF6DD6">
        <w:rPr>
          <w:rFonts w:eastAsia="Times New Roman"/>
          <w:lang w:val="en-US" w:bidi="bn-IN"/>
        </w:rPr>
        <w:t xml:space="preserve"> are the applicable lower limits for each overlapping scheduling unit pairs </w:t>
      </w:r>
      <w:r w:rsidRPr="00DF6DD6">
        <w:rPr>
          <w:rFonts w:eastAsia="Times New Roman"/>
          <w:i/>
          <w:lang w:val="en-US" w:bidi="bn-IN"/>
        </w:rPr>
        <w:t>(p,q</w:t>
      </w:r>
      <w:r w:rsidRPr="00DF6DD6">
        <w:rPr>
          <w:rFonts w:eastAsia="Times New Roman"/>
          <w:lang w:val="en-US" w:bidi="bn-IN"/>
        </w:rPr>
        <w:t>) , (</w:t>
      </w:r>
      <w:r w:rsidRPr="00DF6DD6">
        <w:rPr>
          <w:rFonts w:eastAsia="Times New Roman"/>
          <w:i/>
          <w:lang w:val="en-US" w:bidi="bn-IN"/>
        </w:rPr>
        <w:t>p, q+1</w:t>
      </w:r>
      <w:r w:rsidRPr="00DF6DD6">
        <w:rPr>
          <w:rFonts w:eastAsia="Times New Roman"/>
          <w:lang w:val="en-US" w:bidi="bn-IN"/>
        </w:rPr>
        <w:t xml:space="preserve">) , up to </w:t>
      </w:r>
      <w:r w:rsidRPr="00DF6DD6">
        <w:rPr>
          <w:rFonts w:eastAsia="Times New Roman"/>
          <w:i/>
          <w:lang w:val="en-US" w:bidi="bn-IN"/>
        </w:rPr>
        <w:t>(p, q+n</w:t>
      </w:r>
      <w:r w:rsidRPr="00DF6DD6">
        <w:rPr>
          <w:rFonts w:eastAsia="Times New Roman"/>
          <w:lang w:val="en-US" w:bidi="bn-IN"/>
        </w:rPr>
        <w:t xml:space="preserve">) for each applicable </w:t>
      </w:r>
      <w:r w:rsidRPr="00DF6DD6">
        <w:rPr>
          <w:rFonts w:eastAsia="Times New Roman"/>
          <w:lang w:eastAsia="ko-KR"/>
        </w:rPr>
        <w:t>T</w:t>
      </w:r>
      <w:r w:rsidRPr="00DF6DD6">
        <w:rPr>
          <w:rFonts w:eastAsia="Times New Roman"/>
          <w:vertAlign w:val="subscript"/>
          <w:lang w:eastAsia="ko-KR"/>
        </w:rPr>
        <w:t>eval</w:t>
      </w:r>
      <w:r w:rsidRPr="00DF6DD6">
        <w:rPr>
          <w:rFonts w:eastAsia="Times New Roman"/>
          <w:lang w:val="en-US" w:bidi="bn-IN"/>
        </w:rPr>
        <w:t xml:space="preserve"> duration</w:t>
      </w:r>
      <w:r w:rsidRPr="00DF6DD6">
        <w:rPr>
          <w:rFonts w:eastAsia="Times New Roman"/>
          <w:lang w:val="en-US"/>
        </w:rPr>
        <w:t xml:space="preserve">, </w:t>
      </w:r>
      <w:r w:rsidRPr="00DF6DD6">
        <w:rPr>
          <w:rFonts w:eastAsia="Times New Roman"/>
          <w:lang w:val="en-US" w:eastAsia="zh-CN"/>
        </w:rPr>
        <w:t>where q+</w:t>
      </w:r>
      <w:r w:rsidRPr="00DF6DD6">
        <w:rPr>
          <w:rFonts w:eastAsia="Times New Roman"/>
          <w:i/>
          <w:iCs/>
          <w:lang w:val="en-US" w:eastAsia="zh-CN"/>
        </w:rPr>
        <w:t>n</w:t>
      </w:r>
      <w:r w:rsidRPr="00DF6DD6">
        <w:rPr>
          <w:rFonts w:eastAsia="Times New Roman"/>
          <w:lang w:val="en-US" w:eastAsia="zh-CN"/>
        </w:rPr>
        <w:t xml:space="preserve"> is the last NR UL physical-channel overlapping with LTE subframe p,</w:t>
      </w:r>
    </w:p>
    <w:p w14:paraId="5DC8D182" w14:textId="77777777" w:rsidR="006B2899" w:rsidRPr="00DF6DD6" w:rsidRDefault="006B2899" w:rsidP="006B2899">
      <w:pPr>
        <w:rPr>
          <w:rFonts w:eastAsia="Times New Roman"/>
          <w:lang w:bidi="bn-IN"/>
        </w:rPr>
      </w:pPr>
      <w:r w:rsidRPr="00DF6DD6">
        <w:rPr>
          <w:rFonts w:eastAsia="Times New Roman"/>
          <w:lang w:val="en-US"/>
        </w:rPr>
        <w:t>With</w:t>
      </w:r>
    </w:p>
    <w:p w14:paraId="7CC20026" w14:textId="077559EE" w:rsidR="008C28EA" w:rsidRPr="00DF6DD6" w:rsidRDefault="008C28EA" w:rsidP="008C28EA">
      <w:pPr>
        <w:keepLines/>
        <w:tabs>
          <w:tab w:val="center" w:pos="4536"/>
          <w:tab w:val="right" w:pos="9072"/>
        </w:tabs>
        <w:rPr>
          <w:rFonts w:eastAsia="Times New Roman"/>
          <w:noProof/>
          <w:lang w:bidi="bn-IN"/>
        </w:rPr>
      </w:pPr>
      <w:r w:rsidRPr="00DF6DD6">
        <w:rPr>
          <w:rFonts w:eastAsia="Times New Roman"/>
          <w:noProof/>
          <w:lang w:bidi="bn-IN"/>
        </w:rPr>
        <w:tab/>
        <w:t>P</w:t>
      </w:r>
      <w:r w:rsidRPr="00DF6DD6">
        <w:rPr>
          <w:rFonts w:eastAsia="Times New Roman"/>
          <w:noProof/>
          <w:vertAlign w:val="subscript"/>
          <w:lang w:bidi="bn-IN"/>
        </w:rPr>
        <w:t>CMAX_ NE-DC _H</w:t>
      </w:r>
      <w:r w:rsidRPr="00DF6DD6">
        <w:rPr>
          <w:rFonts w:eastAsia="Times New Roman"/>
          <w:noProof/>
        </w:rPr>
        <w:t>(</w:t>
      </w:r>
      <w:r w:rsidRPr="00DF6DD6">
        <w:rPr>
          <w:rFonts w:eastAsia="Times New Roman"/>
          <w:i/>
          <w:noProof/>
        </w:rPr>
        <w:t>p,q</w:t>
      </w:r>
      <w:r w:rsidRPr="00DF6DD6">
        <w:rPr>
          <w:rFonts w:eastAsia="Times New Roman"/>
          <w:noProof/>
        </w:rPr>
        <w:t>) = MIN {</w:t>
      </w:r>
      <w:r w:rsidRPr="00DF6DD6">
        <w:rPr>
          <w:rFonts w:eastAsia="Times New Roman"/>
          <w:noProof/>
          <w:lang w:bidi="bn-IN"/>
        </w:rPr>
        <w:t>10 log</w:t>
      </w:r>
      <w:r w:rsidRPr="00DF6DD6">
        <w:rPr>
          <w:rFonts w:eastAsia="Times New Roman"/>
          <w:noProof/>
          <w:vertAlign w:val="subscript"/>
          <w:lang w:bidi="bn-IN"/>
        </w:rPr>
        <w:t>10</w:t>
      </w:r>
      <w:r w:rsidRPr="00DF6DD6">
        <w:rPr>
          <w:rFonts w:eastAsia="Times New Roman"/>
          <w:noProof/>
          <w:lang w:bidi="bn-IN"/>
        </w:rPr>
        <w:t xml:space="preserve"> </w:t>
      </w:r>
      <w:r w:rsidRPr="00DF6DD6">
        <w:rPr>
          <w:rFonts w:eastAsia="Times New Roman"/>
          <w:noProof/>
        </w:rPr>
        <w:t>[</w:t>
      </w:r>
      <w:r w:rsidRPr="00DF6DD6">
        <w:rPr>
          <w:rFonts w:eastAsia="Times New Roman"/>
          <w:noProof/>
          <w:lang w:bidi="bn-IN"/>
        </w:rPr>
        <w:t>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bidi="bn-IN"/>
        </w:rPr>
        <w:t>H _</w:t>
      </w:r>
      <w:r w:rsidRPr="00DF6DD6">
        <w:rPr>
          <w:rFonts w:eastAsia="Times New Roman"/>
          <w:i/>
          <w:noProof/>
          <w:vertAlign w:val="subscript"/>
          <w:lang w:bidi="bn-IN"/>
        </w:rPr>
        <w:t xml:space="preserve"> </w:t>
      </w:r>
      <w:r w:rsidRPr="00DF6DD6">
        <w:rPr>
          <w:rFonts w:eastAsia="Times New Roman"/>
          <w:noProof/>
          <w:vertAlign w:val="subscript"/>
          <w:lang w:bidi="bn-IN"/>
        </w:rPr>
        <w:t>E-UTRA,</w:t>
      </w:r>
      <w:r w:rsidRPr="00DF6DD6">
        <w:rPr>
          <w:rFonts w:eastAsia="Times New Roman"/>
          <w:i/>
          <w:noProof/>
          <w:vertAlign w:val="subscript"/>
          <w:lang w:eastAsia="zh-CN" w:bidi="bn-IN"/>
        </w:rPr>
        <w:t xml:space="preserve">c </w:t>
      </w:r>
      <w:r w:rsidRPr="00DF6DD6">
        <w:rPr>
          <w:rFonts w:eastAsia="Times New Roman"/>
          <w:noProof/>
          <w:lang w:bidi="bn-IN"/>
        </w:rPr>
        <w:t>(</w:t>
      </w:r>
      <w:r w:rsidRPr="00DF6DD6">
        <w:rPr>
          <w:rFonts w:eastAsia="Times New Roman"/>
          <w:i/>
          <w:noProof/>
          <w:lang w:bidi="bn-IN"/>
        </w:rPr>
        <w:t>p</w:t>
      </w:r>
      <w:r w:rsidRPr="00DF6DD6">
        <w:rPr>
          <w:rFonts w:eastAsia="Times New Roman"/>
          <w:noProof/>
          <w:lang w:bidi="bn-IN"/>
        </w:rPr>
        <w:t>) + 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bidi="bn-IN"/>
        </w:rPr>
        <w:t>H,f,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eastAsia="zh-CN"/>
        </w:rPr>
        <w:t xml:space="preserve"> </w:t>
      </w:r>
      <w:r w:rsidRPr="00DF6DD6">
        <w:rPr>
          <w:rFonts w:eastAsia="Times New Roman"/>
          <w:noProof/>
          <w:lang w:bidi="bn-IN"/>
        </w:rPr>
        <w:t>(</w:t>
      </w:r>
      <w:r w:rsidRPr="00DF6DD6">
        <w:rPr>
          <w:rFonts w:eastAsia="Times New Roman"/>
          <w:i/>
          <w:noProof/>
          <w:lang w:bidi="bn-IN"/>
        </w:rPr>
        <w:t>q</w:t>
      </w:r>
      <w:r w:rsidRPr="00DF6DD6">
        <w:rPr>
          <w:rFonts w:eastAsia="Times New Roman"/>
          <w:noProof/>
          <w:lang w:bidi="bn-IN"/>
        </w:rPr>
        <w:t xml:space="preserve">)], </w:t>
      </w:r>
      <w:r w:rsidRPr="00DF6DD6">
        <w:rPr>
          <w:rFonts w:eastAsia="Times New Roman"/>
          <w:noProof/>
          <w:lang w:eastAsia="zh-CN"/>
        </w:rPr>
        <w:t>P</w:t>
      </w:r>
      <w:r w:rsidRPr="00DF6DD6">
        <w:rPr>
          <w:rFonts w:eastAsia="Times New Roman"/>
          <w:noProof/>
          <w:vertAlign w:val="subscript"/>
          <w:lang w:eastAsia="zh-CN"/>
        </w:rPr>
        <w:t>EMAX, NE-DC</w:t>
      </w:r>
      <w:r w:rsidRPr="00DF6DD6">
        <w:rPr>
          <w:rFonts w:eastAsia="Times New Roman"/>
          <w:noProof/>
        </w:rPr>
        <w:t xml:space="preserve"> ,</w:t>
      </w:r>
      <w:r w:rsidRPr="00DF6DD6">
        <w:rPr>
          <w:rFonts w:eastAsia="Times New Roman"/>
          <w:noProof/>
          <w:lang w:bidi="bn-IN"/>
        </w:rPr>
        <w:t>P</w:t>
      </w:r>
      <w:r w:rsidRPr="00DF6DD6">
        <w:rPr>
          <w:rFonts w:eastAsia="Times New Roman"/>
          <w:noProof/>
          <w:vertAlign w:val="subscript"/>
          <w:lang w:bidi="bn-IN"/>
        </w:rPr>
        <w:t>PowerClass, NE-DC</w:t>
      </w:r>
      <w:r w:rsidRPr="00DF6DD6">
        <w:rPr>
          <w:rFonts w:eastAsia="Times New Roman"/>
          <w:noProof/>
          <w:lang w:bidi="bn-IN"/>
        </w:rPr>
        <w:t>}</w:t>
      </w:r>
    </w:p>
    <w:p w14:paraId="17A189A0" w14:textId="77777777" w:rsidR="006B2899" w:rsidRPr="00DF6DD6" w:rsidRDefault="006B2899" w:rsidP="006B2899">
      <w:pPr>
        <w:rPr>
          <w:rFonts w:eastAsia="Times New Roman"/>
          <w:lang w:bidi="bn-IN"/>
        </w:rPr>
      </w:pPr>
      <w:r w:rsidRPr="00DF6DD6">
        <w:rPr>
          <w:rFonts w:eastAsia="Times New Roman"/>
          <w:lang w:bidi="bn-IN"/>
        </w:rPr>
        <w:t>And:</w:t>
      </w:r>
    </w:p>
    <w:p w14:paraId="2B297932" w14:textId="728A9B74" w:rsidR="006B2899" w:rsidRPr="00DF6DD6" w:rsidRDefault="006B2899" w:rsidP="006B2899">
      <w:pPr>
        <w:rPr>
          <w:rFonts w:eastAsia="Times New Roman"/>
          <w:lang w:val="fr-FR" w:bidi="bn-IN"/>
        </w:rPr>
      </w:pPr>
      <w:r w:rsidRPr="00DF6DD6">
        <w:rPr>
          <w:rFonts w:eastAsia="Times New Roman"/>
          <w:lang w:bidi="bn-IN"/>
        </w:rPr>
        <w:tab/>
      </w:r>
      <w:r w:rsidRPr="00DF6DD6">
        <w:rPr>
          <w:rFonts w:eastAsia="Times New Roman"/>
          <w:lang w:val="fr-FR" w:bidi="bn-IN"/>
        </w:rPr>
        <w:t xml:space="preserve">a = </w:t>
      </w:r>
      <w:r w:rsidRPr="00DF6DD6">
        <w:rPr>
          <w:rFonts w:eastAsia="Times New Roman"/>
          <w:lang w:val="fr-FR"/>
        </w:rPr>
        <w:t>10 log</w:t>
      </w:r>
      <w:r w:rsidRPr="00DF6DD6">
        <w:rPr>
          <w:rFonts w:eastAsia="Times New Roman"/>
          <w:vertAlign w:val="subscript"/>
          <w:lang w:val="fr-FR"/>
        </w:rPr>
        <w:t>10</w:t>
      </w:r>
      <w:r w:rsidRPr="00DF6DD6">
        <w:rPr>
          <w:rFonts w:eastAsia="Times New Roman"/>
          <w:lang w:val="fr-FR"/>
        </w:rPr>
        <w:t xml:space="preserve"> [p</w:t>
      </w:r>
      <w:r w:rsidRPr="00DF6DD6">
        <w:rPr>
          <w:rFonts w:eastAsia="Times New Roman"/>
          <w:vertAlign w:val="subscript"/>
          <w:lang w:val="fr-FR"/>
        </w:rPr>
        <w:t>CMAX_</w:t>
      </w:r>
      <w:r w:rsidRPr="00DF6DD6">
        <w:rPr>
          <w:rFonts w:eastAsia="Times New Roman"/>
          <w:i/>
          <w:iCs/>
          <w:vertAlign w:val="subscript"/>
          <w:lang w:val="fr-FR"/>
        </w:rPr>
        <w:t xml:space="preserve"> </w:t>
      </w:r>
      <w:r w:rsidRPr="00DF6DD6">
        <w:rPr>
          <w:rFonts w:eastAsia="Times New Roman"/>
          <w:vertAlign w:val="subscript"/>
          <w:lang w:val="fr-FR"/>
        </w:rPr>
        <w:t>E-UTRA,</w:t>
      </w:r>
      <w:r w:rsidRPr="00DF6DD6">
        <w:rPr>
          <w:rFonts w:eastAsia="Times New Roman"/>
          <w:i/>
          <w:iCs/>
          <w:vertAlign w:val="subscript"/>
          <w:lang w:val="fr-FR"/>
        </w:rPr>
        <w:t xml:space="preserve">c </w:t>
      </w:r>
      <w:r w:rsidRPr="00DF6DD6">
        <w:rPr>
          <w:rFonts w:eastAsia="Times New Roman"/>
          <w:lang w:val="fr-FR"/>
        </w:rPr>
        <w:t>(</w:t>
      </w:r>
      <w:r w:rsidRPr="00DF6DD6">
        <w:rPr>
          <w:rFonts w:eastAsia="Times New Roman"/>
          <w:i/>
          <w:iCs/>
          <w:lang w:val="fr-FR"/>
        </w:rPr>
        <w:t>p</w:t>
      </w:r>
      <w:r w:rsidRPr="00DF6DD6">
        <w:rPr>
          <w:rFonts w:eastAsia="Times New Roman"/>
          <w:lang w:val="fr-FR"/>
        </w:rPr>
        <w:t>) +p</w:t>
      </w:r>
      <w:r w:rsidRPr="00DF6DD6">
        <w:rPr>
          <w:rFonts w:eastAsia="Times New Roman"/>
          <w:vertAlign w:val="subscript"/>
          <w:lang w:val="fr-FR"/>
        </w:rPr>
        <w:t>CMAX,f,</w:t>
      </w:r>
      <w:r w:rsidRPr="00DF6DD6">
        <w:rPr>
          <w:rFonts w:eastAsia="Times New Roman"/>
          <w:i/>
          <w:iCs/>
          <w:vertAlign w:val="subscript"/>
          <w:lang w:val="fr-FR"/>
        </w:rPr>
        <w:t xml:space="preserve">c,NR </w:t>
      </w:r>
      <w:r w:rsidRPr="00DF6DD6">
        <w:rPr>
          <w:rFonts w:eastAsia="Times New Roman"/>
          <w:lang w:val="fr-FR"/>
        </w:rPr>
        <w:t>(</w:t>
      </w:r>
      <w:r w:rsidRPr="00DF6DD6">
        <w:rPr>
          <w:rFonts w:eastAsia="Times New Roman"/>
          <w:i/>
          <w:iCs/>
          <w:lang w:val="fr-FR"/>
        </w:rPr>
        <w:t>q</w:t>
      </w:r>
      <w:r w:rsidRPr="00DF6DD6">
        <w:rPr>
          <w:rFonts w:eastAsia="Times New Roman"/>
          <w:lang w:val="fr-FR"/>
        </w:rPr>
        <w:t xml:space="preserve">) ] &gt; </w:t>
      </w: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fr-FR"/>
              </w:rPr>
              <m:t>-</m:t>
            </m:r>
            <m:r>
              <w:rPr>
                <w:rFonts w:ascii="Cambria Math" w:eastAsia="Times New Roman" w:hAnsi="Cambria Math"/>
              </w:rPr>
              <m:t>DC</m:t>
            </m:r>
          </m:sup>
        </m:sSubSup>
      </m:oMath>
    </w:p>
    <w:p w14:paraId="711B443C" w14:textId="77777777" w:rsidR="006B2899" w:rsidRPr="001B147D" w:rsidRDefault="006B2899" w:rsidP="006B2899">
      <w:pPr>
        <w:rPr>
          <w:rFonts w:eastAsia="Times New Roman"/>
          <w:lang w:val="fr-FR"/>
        </w:rPr>
      </w:pPr>
      <w:r w:rsidRPr="001B147D">
        <w:rPr>
          <w:rFonts w:eastAsia="Times New Roman"/>
          <w:lang w:val="fr-FR"/>
        </w:rPr>
        <w:t>If a = TRUE</w:t>
      </w:r>
    </w:p>
    <w:p w14:paraId="3E15A02B" w14:textId="77777777" w:rsidR="006B2899" w:rsidRPr="00DF6DD6" w:rsidRDefault="006B2899" w:rsidP="006B2899">
      <w:pPr>
        <w:jc w:val="center"/>
        <w:rPr>
          <w:rFonts w:eastAsia="Times New Roman"/>
          <w:lang w:val="fr-FR"/>
        </w:rPr>
      </w:pPr>
      <w:r w:rsidRPr="00DF6DD6">
        <w:rPr>
          <w:rFonts w:eastAsia="Times New Roman"/>
          <w:lang w:val="fr-FR"/>
        </w:rPr>
        <w:t>P</w:t>
      </w:r>
      <w:r w:rsidRPr="00DF6DD6">
        <w:rPr>
          <w:rFonts w:eastAsia="Times New Roman"/>
          <w:vertAlign w:val="subscript"/>
          <w:lang w:val="fr-FR"/>
        </w:rPr>
        <w:t>CMAX_ NE-DC _L</w:t>
      </w:r>
      <w:r w:rsidRPr="00DF6DD6">
        <w:rPr>
          <w:rFonts w:eastAsia="Times New Roman"/>
          <w:lang w:val="fr-FR"/>
        </w:rPr>
        <w:t>(</w:t>
      </w:r>
      <w:r w:rsidRPr="00DF6DD6">
        <w:rPr>
          <w:rFonts w:eastAsia="Times New Roman"/>
          <w:i/>
          <w:iCs/>
          <w:lang w:val="fr-FR"/>
        </w:rPr>
        <w:t>p,q</w:t>
      </w:r>
      <w:r w:rsidRPr="00DF6DD6">
        <w:rPr>
          <w:rFonts w:eastAsia="Times New Roman"/>
          <w:lang w:val="fr-FR"/>
        </w:rPr>
        <w:t>) = MIN {10 log</w:t>
      </w:r>
      <w:r w:rsidRPr="00DF6DD6">
        <w:rPr>
          <w:rFonts w:eastAsia="Times New Roman"/>
          <w:vertAlign w:val="subscript"/>
          <w:lang w:val="fr-FR"/>
        </w:rPr>
        <w:t>10</w:t>
      </w:r>
      <w:r w:rsidRPr="00DF6DD6">
        <w:rPr>
          <w:rFonts w:eastAsia="Times New Roman"/>
          <w:lang w:val="fr-FR"/>
        </w:rPr>
        <w:t xml:space="preserve"> [p</w:t>
      </w:r>
      <w:r w:rsidRPr="00DF6DD6">
        <w:rPr>
          <w:rFonts w:eastAsia="Times New Roman"/>
          <w:vertAlign w:val="subscript"/>
          <w:lang w:val="fr-FR"/>
        </w:rPr>
        <w:t>CMAX</w:t>
      </w:r>
      <w:r w:rsidRPr="00DF6DD6">
        <w:rPr>
          <w:rFonts w:eastAsia="Times New Roman"/>
          <w:lang w:val="fr-FR"/>
        </w:rPr>
        <w:t xml:space="preserve"> </w:t>
      </w:r>
      <w:r w:rsidRPr="00DF6DD6">
        <w:rPr>
          <w:rFonts w:eastAsia="Times New Roman"/>
          <w:vertAlign w:val="subscript"/>
          <w:lang w:val="fr-FR"/>
        </w:rPr>
        <w:t>L _</w:t>
      </w:r>
      <w:r w:rsidRPr="00DF6DD6">
        <w:rPr>
          <w:rFonts w:eastAsia="Times New Roman"/>
          <w:i/>
          <w:iCs/>
          <w:vertAlign w:val="subscript"/>
          <w:lang w:val="fr-FR"/>
        </w:rPr>
        <w:t xml:space="preserve"> </w:t>
      </w:r>
      <w:r w:rsidRPr="00DF6DD6">
        <w:rPr>
          <w:rFonts w:eastAsia="Times New Roman"/>
          <w:vertAlign w:val="subscript"/>
          <w:lang w:val="fr-FR"/>
        </w:rPr>
        <w:t>E-UTRA,</w:t>
      </w:r>
      <w:r w:rsidRPr="00DF6DD6">
        <w:rPr>
          <w:rFonts w:eastAsia="Times New Roman"/>
          <w:i/>
          <w:iCs/>
          <w:vertAlign w:val="subscript"/>
          <w:lang w:val="fr-FR"/>
        </w:rPr>
        <w:t xml:space="preserve">c </w:t>
      </w:r>
      <w:r w:rsidRPr="00DF6DD6">
        <w:rPr>
          <w:rFonts w:eastAsia="Times New Roman"/>
          <w:lang w:val="fr-FR"/>
        </w:rPr>
        <w:t>(</w:t>
      </w:r>
      <w:r w:rsidRPr="00DF6DD6">
        <w:rPr>
          <w:rFonts w:eastAsia="Times New Roman"/>
          <w:i/>
          <w:iCs/>
          <w:lang w:val="fr-FR"/>
        </w:rPr>
        <w:t>p</w:t>
      </w:r>
      <w:r w:rsidRPr="00DF6DD6">
        <w:rPr>
          <w:rFonts w:eastAsia="Times New Roman"/>
          <w:lang w:val="fr-FR"/>
        </w:rPr>
        <w:t>) ], P</w:t>
      </w:r>
      <w:r w:rsidRPr="00DF6DD6">
        <w:rPr>
          <w:rFonts w:eastAsia="Times New Roman"/>
          <w:vertAlign w:val="subscript"/>
          <w:lang w:val="fr-FR"/>
        </w:rPr>
        <w:t>EMAX, NE-DC</w:t>
      </w:r>
      <w:r w:rsidRPr="00DF6DD6">
        <w:rPr>
          <w:rFonts w:eastAsia="Times New Roman"/>
          <w:lang w:val="fr-FR"/>
        </w:rPr>
        <w:t xml:space="preserve"> ,P</w:t>
      </w:r>
      <w:r w:rsidRPr="00DF6DD6">
        <w:rPr>
          <w:rFonts w:eastAsia="Times New Roman"/>
          <w:vertAlign w:val="subscript"/>
          <w:lang w:val="fr-FR"/>
        </w:rPr>
        <w:t>PowerClass, NE-DC</w:t>
      </w:r>
      <w:r w:rsidRPr="00DF6DD6">
        <w:rPr>
          <w:rFonts w:eastAsia="Times New Roman"/>
          <w:lang w:val="fr-FR"/>
        </w:rPr>
        <w:t>}</w:t>
      </w:r>
    </w:p>
    <w:p w14:paraId="516C9B60" w14:textId="77777777" w:rsidR="008C28EA" w:rsidRPr="00DF6DD6" w:rsidRDefault="008C28EA" w:rsidP="008C28EA">
      <w:pPr>
        <w:rPr>
          <w:rFonts w:eastAsia="Times New Roman"/>
          <w:lang w:val="fr-FR"/>
        </w:rPr>
      </w:pPr>
      <w:r w:rsidRPr="00DF6DD6">
        <w:rPr>
          <w:rFonts w:eastAsia="Times New Roman"/>
          <w:lang w:val="fr-FR"/>
        </w:rPr>
        <w:t>Else</w:t>
      </w:r>
    </w:p>
    <w:p w14:paraId="4E918019" w14:textId="10A19942" w:rsidR="008C28EA" w:rsidRPr="00DF6DD6" w:rsidRDefault="008C28EA" w:rsidP="008C28EA">
      <w:pPr>
        <w:jc w:val="center"/>
        <w:rPr>
          <w:rFonts w:eastAsia="Times New Roman"/>
          <w:lang w:val="fr-FR"/>
        </w:rPr>
      </w:pPr>
      <w:r w:rsidRPr="00DF6DD6">
        <w:rPr>
          <w:rFonts w:eastAsia="Times New Roman"/>
          <w:lang w:val="fr-FR"/>
        </w:rPr>
        <w:lastRenderedPageBreak/>
        <w:t>P</w:t>
      </w:r>
      <w:r w:rsidRPr="00DF6DD6">
        <w:rPr>
          <w:rFonts w:eastAsia="Times New Roman"/>
          <w:vertAlign w:val="subscript"/>
          <w:lang w:val="fr-FR"/>
        </w:rPr>
        <w:t>CMAX_ NE-DC _L</w:t>
      </w:r>
      <w:r w:rsidRPr="00DF6DD6">
        <w:rPr>
          <w:rFonts w:eastAsia="Times New Roman"/>
          <w:lang w:val="fr-FR"/>
        </w:rPr>
        <w:t>(</w:t>
      </w:r>
      <w:r w:rsidRPr="00DF6DD6">
        <w:rPr>
          <w:rFonts w:eastAsia="Times New Roman"/>
          <w:i/>
          <w:iCs/>
          <w:lang w:val="fr-FR"/>
        </w:rPr>
        <w:t>p,q</w:t>
      </w:r>
      <w:r w:rsidRPr="00DF6DD6">
        <w:rPr>
          <w:rFonts w:eastAsia="Times New Roman"/>
          <w:lang w:val="fr-FR"/>
        </w:rPr>
        <w:t>) = MIN {10 log</w:t>
      </w:r>
      <w:r w:rsidRPr="00DF6DD6">
        <w:rPr>
          <w:rFonts w:eastAsia="Times New Roman"/>
          <w:vertAlign w:val="subscript"/>
          <w:lang w:val="fr-FR"/>
        </w:rPr>
        <w:t>10</w:t>
      </w:r>
      <w:r w:rsidRPr="00DF6DD6">
        <w:rPr>
          <w:rFonts w:eastAsia="Times New Roman"/>
          <w:lang w:val="fr-FR"/>
        </w:rPr>
        <w:t xml:space="preserve"> [p</w:t>
      </w:r>
      <w:r w:rsidRPr="00DF6DD6">
        <w:rPr>
          <w:rFonts w:eastAsia="Times New Roman"/>
          <w:vertAlign w:val="subscript"/>
          <w:lang w:val="fr-FR"/>
        </w:rPr>
        <w:t>CMAX</w:t>
      </w:r>
      <w:r w:rsidRPr="00DF6DD6">
        <w:rPr>
          <w:rFonts w:eastAsia="Times New Roman"/>
          <w:lang w:val="fr-FR"/>
        </w:rPr>
        <w:t xml:space="preserve"> </w:t>
      </w:r>
      <w:r w:rsidRPr="00DF6DD6">
        <w:rPr>
          <w:rFonts w:eastAsia="Times New Roman"/>
          <w:vertAlign w:val="subscript"/>
          <w:lang w:val="fr-FR"/>
        </w:rPr>
        <w:t>L _</w:t>
      </w:r>
      <w:r w:rsidRPr="00DF6DD6">
        <w:rPr>
          <w:rFonts w:eastAsia="Times New Roman"/>
          <w:i/>
          <w:iCs/>
          <w:vertAlign w:val="subscript"/>
          <w:lang w:val="fr-FR"/>
        </w:rPr>
        <w:t xml:space="preserve"> </w:t>
      </w:r>
      <w:r w:rsidRPr="00DF6DD6">
        <w:rPr>
          <w:rFonts w:eastAsia="Times New Roman"/>
          <w:vertAlign w:val="subscript"/>
          <w:lang w:val="fr-FR"/>
        </w:rPr>
        <w:t>E-UTRA,</w:t>
      </w:r>
      <w:r w:rsidRPr="00DF6DD6">
        <w:rPr>
          <w:rFonts w:eastAsia="Times New Roman"/>
          <w:i/>
          <w:iCs/>
          <w:vertAlign w:val="subscript"/>
          <w:lang w:val="fr-FR"/>
        </w:rPr>
        <w:t xml:space="preserve">c </w:t>
      </w:r>
      <w:r w:rsidRPr="00DF6DD6">
        <w:rPr>
          <w:rFonts w:eastAsia="Times New Roman"/>
          <w:lang w:val="fr-FR"/>
        </w:rPr>
        <w:t>(</w:t>
      </w:r>
      <w:r w:rsidRPr="00DF6DD6">
        <w:rPr>
          <w:rFonts w:eastAsia="Times New Roman"/>
          <w:i/>
          <w:iCs/>
          <w:lang w:val="fr-FR"/>
        </w:rPr>
        <w:t>p</w:t>
      </w:r>
      <w:r w:rsidRPr="00DF6DD6">
        <w:rPr>
          <w:rFonts w:eastAsia="Times New Roman"/>
          <w:lang w:val="fr-FR"/>
        </w:rPr>
        <w:t>) + p</w:t>
      </w:r>
      <w:r w:rsidRPr="00DF6DD6">
        <w:rPr>
          <w:rFonts w:eastAsia="Times New Roman"/>
          <w:vertAlign w:val="subscript"/>
          <w:lang w:val="fr-FR"/>
        </w:rPr>
        <w:t>CMAX</w:t>
      </w:r>
      <w:r w:rsidRPr="00DF6DD6">
        <w:rPr>
          <w:rFonts w:eastAsia="Times New Roman"/>
          <w:lang w:val="fr-FR"/>
        </w:rPr>
        <w:t xml:space="preserve"> </w:t>
      </w:r>
      <w:r w:rsidRPr="00DF6DD6">
        <w:rPr>
          <w:rFonts w:eastAsia="Times New Roman"/>
          <w:vertAlign w:val="subscript"/>
          <w:lang w:val="fr-FR"/>
        </w:rPr>
        <w:t>L,f,</w:t>
      </w:r>
      <w:r w:rsidRPr="00DF6DD6">
        <w:rPr>
          <w:rFonts w:eastAsia="Times New Roman"/>
          <w:i/>
          <w:iCs/>
          <w:vertAlign w:val="subscript"/>
          <w:lang w:val="fr-FR"/>
        </w:rPr>
        <w:t>c,NR</w:t>
      </w:r>
      <w:r w:rsidRPr="00DF6DD6">
        <w:rPr>
          <w:rFonts w:eastAsia="Times New Roman"/>
          <w:lang w:val="fr-FR"/>
        </w:rPr>
        <w:t xml:space="preserve"> (</w:t>
      </w:r>
      <w:r w:rsidRPr="00DF6DD6">
        <w:rPr>
          <w:rFonts w:eastAsia="Times New Roman"/>
          <w:i/>
          <w:iCs/>
          <w:lang w:val="fr-FR"/>
        </w:rPr>
        <w:t>q</w:t>
      </w:r>
      <w:r w:rsidRPr="00DF6DD6">
        <w:rPr>
          <w:rFonts w:eastAsia="Times New Roman"/>
          <w:lang w:val="fr-FR"/>
        </w:rPr>
        <w:t>)], P</w:t>
      </w:r>
      <w:r w:rsidRPr="00DF6DD6">
        <w:rPr>
          <w:rFonts w:eastAsia="Times New Roman"/>
          <w:vertAlign w:val="subscript"/>
          <w:lang w:val="fr-FR"/>
        </w:rPr>
        <w:t>EMAX, NE-DC</w:t>
      </w:r>
      <w:r w:rsidRPr="00DF6DD6">
        <w:rPr>
          <w:rFonts w:eastAsia="Times New Roman"/>
          <w:lang w:val="fr-FR"/>
        </w:rPr>
        <w:t xml:space="preserve"> ,P</w:t>
      </w:r>
      <w:r w:rsidRPr="00DF6DD6">
        <w:rPr>
          <w:rFonts w:eastAsia="Times New Roman"/>
          <w:vertAlign w:val="subscript"/>
          <w:lang w:val="fr-FR"/>
        </w:rPr>
        <w:t>PowerClass, NE-DC</w:t>
      </w:r>
      <w:r w:rsidRPr="00DF6DD6">
        <w:rPr>
          <w:rFonts w:eastAsia="Times New Roman"/>
          <w:lang w:val="fr-FR"/>
        </w:rPr>
        <w:t>}</w:t>
      </w:r>
    </w:p>
    <w:p w14:paraId="3EEC3133" w14:textId="77777777" w:rsidR="008C28EA" w:rsidRPr="00DF6DD6" w:rsidRDefault="008C28EA" w:rsidP="008C28EA">
      <w:pPr>
        <w:spacing w:after="160" w:line="256" w:lineRule="auto"/>
        <w:rPr>
          <w:rFonts w:eastAsia="Calibri"/>
          <w:lang w:val="en-US"/>
        </w:rPr>
      </w:pPr>
      <w:r w:rsidRPr="00DF6DD6">
        <w:rPr>
          <w:rFonts w:eastAsia="Calibri"/>
          <w:lang w:val="en-US"/>
        </w:rPr>
        <w:t>where</w:t>
      </w:r>
    </w:p>
    <w:p w14:paraId="06283D82" w14:textId="77777777" w:rsidR="008C28EA" w:rsidRPr="00DF6DD6" w:rsidRDefault="008C28EA" w:rsidP="008C28EA">
      <w:pPr>
        <w:ind w:left="568" w:hanging="284"/>
        <w:rPr>
          <w:rFonts w:eastAsia="Calibri"/>
          <w:lang w:val="en-US" w:bidi="bn-IN"/>
        </w:rPr>
      </w:pPr>
      <w:r w:rsidRPr="00DF6DD6">
        <w:rPr>
          <w:rFonts w:eastAsia="Times New Roman"/>
          <w:noProof/>
          <w:lang w:bidi="bn-IN"/>
        </w:rPr>
        <w:t>-</w:t>
      </w:r>
      <w:r w:rsidRPr="00DF6DD6">
        <w:rPr>
          <w:rFonts w:eastAsia="Times New Roman"/>
          <w:noProof/>
          <w:lang w:bidi="bn-IN"/>
        </w:rPr>
        <w:tab/>
        <w:t>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val="en-US" w:bidi="bn-IN"/>
        </w:rPr>
        <w:t>H</w:t>
      </w:r>
      <w:r w:rsidRPr="00DF6DD6">
        <w:rPr>
          <w:rFonts w:eastAsia="Times New Roman"/>
          <w:noProof/>
          <w:vertAlign w:val="subscript"/>
          <w:lang w:bidi="bn-IN"/>
        </w:rPr>
        <w:t xml:space="preserve"> _</w:t>
      </w:r>
      <w:r w:rsidRPr="00DF6DD6">
        <w:rPr>
          <w:rFonts w:eastAsia="Times New Roman"/>
          <w:i/>
          <w:vertAlign w:val="subscript"/>
          <w:lang w:bidi="bn-IN"/>
        </w:rPr>
        <w:t xml:space="preserve"> </w:t>
      </w:r>
      <w:r w:rsidRPr="00DF6DD6">
        <w:rPr>
          <w:rFonts w:eastAsia="Times New Roman"/>
          <w:vertAlign w:val="subscript"/>
          <w:lang w:val="en-US" w:bidi="bn-IN"/>
        </w:rPr>
        <w:t>E-UTRA</w:t>
      </w:r>
      <w:r w:rsidRPr="00DF6DD6">
        <w:rPr>
          <w:rFonts w:eastAsia="Times New Roman"/>
          <w:noProof/>
          <w:vertAlign w:val="subscript"/>
          <w:lang w:bidi="bn-IN"/>
        </w:rPr>
        <w:t>,</w:t>
      </w:r>
      <w:r w:rsidRPr="00DF6DD6">
        <w:rPr>
          <w:rFonts w:eastAsia="Times New Roman"/>
          <w:i/>
          <w:noProof/>
          <w:vertAlign w:val="subscript"/>
          <w:lang w:eastAsia="zh-CN" w:bidi="bn-IN"/>
        </w:rPr>
        <w:t xml:space="preserve">c </w:t>
      </w:r>
      <w:r w:rsidRPr="00DF6DD6">
        <w:rPr>
          <w:rFonts w:eastAsia="Times New Roman"/>
          <w:noProof/>
          <w:lang w:bidi="bn-IN"/>
        </w:rPr>
        <w:t>(</w:t>
      </w:r>
      <w:r w:rsidRPr="00DF6DD6">
        <w:rPr>
          <w:rFonts w:eastAsia="Times New Roman"/>
          <w:i/>
          <w:noProof/>
          <w:lang w:bidi="bn-IN"/>
        </w:rPr>
        <w:t>p</w:t>
      </w:r>
      <w:r w:rsidRPr="00DF6DD6">
        <w:rPr>
          <w:rFonts w:eastAsia="Times New Roman"/>
          <w:noProof/>
          <w:lang w:bidi="bn-IN"/>
        </w:rPr>
        <w:t xml:space="preserve">) </w:t>
      </w:r>
      <w:r w:rsidRPr="00DF6DD6">
        <w:rPr>
          <w:rFonts w:eastAsia="Times New Roman"/>
          <w:lang w:bidi="bn-IN"/>
        </w:rPr>
        <w:t xml:space="preserve">is the E-UTRA higher limit of the maximum configured power </w:t>
      </w:r>
      <w:r w:rsidRPr="00DF6DD6">
        <w:rPr>
          <w:rFonts w:eastAsia="Calibri"/>
          <w:lang w:val="en-US" w:bidi="bn-IN"/>
        </w:rPr>
        <w:t>expressed in linear scale;</w:t>
      </w:r>
    </w:p>
    <w:p w14:paraId="50CC5EBF" w14:textId="63B79E2B" w:rsidR="008C28EA" w:rsidRPr="00DF6DD6" w:rsidRDefault="008C28EA" w:rsidP="008C28EA">
      <w:pPr>
        <w:ind w:left="568" w:hanging="284"/>
        <w:rPr>
          <w:rFonts w:eastAsia="Calibri"/>
          <w:lang w:val="en-US" w:bidi="bn-IN"/>
        </w:rPr>
      </w:pPr>
      <w:r w:rsidRPr="00DF6DD6">
        <w:rPr>
          <w:rFonts w:eastAsia="Times New Roman"/>
          <w:noProof/>
          <w:lang w:bidi="bn-IN"/>
        </w:rPr>
        <w:t>-</w:t>
      </w:r>
      <w:r w:rsidRPr="00DF6DD6">
        <w:rPr>
          <w:rFonts w:eastAsia="Times New Roman"/>
          <w:noProof/>
          <w:lang w:bidi="bn-IN"/>
        </w:rPr>
        <w:tab/>
        <w:t>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bidi="bn-IN"/>
        </w:rPr>
        <w:t>H,f,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eastAsia="zh-CN"/>
        </w:rPr>
        <w:t xml:space="preserve"> </w:t>
      </w:r>
      <w:r w:rsidRPr="00DF6DD6">
        <w:rPr>
          <w:rFonts w:eastAsia="Times New Roman"/>
          <w:noProof/>
          <w:lang w:bidi="bn-IN"/>
        </w:rPr>
        <w:t>(</w:t>
      </w:r>
      <w:r w:rsidRPr="00DF6DD6">
        <w:rPr>
          <w:rFonts w:eastAsia="Times New Roman"/>
          <w:i/>
          <w:noProof/>
          <w:lang w:bidi="bn-IN"/>
        </w:rPr>
        <w:t>q</w:t>
      </w:r>
      <w:r w:rsidRPr="00DF6DD6">
        <w:rPr>
          <w:rFonts w:eastAsia="Times New Roman"/>
          <w:noProof/>
          <w:lang w:bidi="bn-IN"/>
        </w:rPr>
        <w:t xml:space="preserve">) </w:t>
      </w:r>
      <w:r w:rsidRPr="00DF6DD6">
        <w:rPr>
          <w:rFonts w:eastAsia="Times New Roman"/>
          <w:lang w:bidi="bn-IN"/>
        </w:rPr>
        <w:t xml:space="preserve">is the NR higher limit of the maximum configured power </w:t>
      </w:r>
      <w:r w:rsidRPr="00DF6DD6">
        <w:rPr>
          <w:rFonts w:eastAsia="Calibri"/>
          <w:lang w:val="en-US" w:bidi="bn-IN"/>
        </w:rPr>
        <w:t>expressed in linear scale;</w:t>
      </w:r>
    </w:p>
    <w:p w14:paraId="4B5B99E8" w14:textId="77777777" w:rsidR="008C28EA" w:rsidRPr="00DF6DD6" w:rsidRDefault="008C28EA" w:rsidP="008C28EA">
      <w:pPr>
        <w:ind w:left="568" w:hanging="284"/>
        <w:rPr>
          <w:rFonts w:eastAsia="Calibri"/>
          <w:lang w:val="en-US" w:bidi="bn-IN"/>
        </w:rPr>
      </w:pPr>
      <w:r w:rsidRPr="00DF6DD6">
        <w:rPr>
          <w:rFonts w:eastAsia="Times New Roman"/>
          <w:noProof/>
          <w:lang w:bidi="bn-IN"/>
        </w:rPr>
        <w:t>-</w:t>
      </w:r>
      <w:r w:rsidRPr="00DF6DD6">
        <w:rPr>
          <w:rFonts w:eastAsia="Times New Roman"/>
          <w:noProof/>
          <w:lang w:bidi="bn-IN"/>
        </w:rPr>
        <w:tab/>
        <w:t>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val="en-US" w:bidi="bn-IN"/>
        </w:rPr>
        <w:t>L</w:t>
      </w:r>
      <w:r w:rsidRPr="00DF6DD6">
        <w:rPr>
          <w:rFonts w:eastAsia="Times New Roman"/>
          <w:noProof/>
          <w:vertAlign w:val="subscript"/>
          <w:lang w:bidi="bn-IN"/>
        </w:rPr>
        <w:t xml:space="preserve"> _</w:t>
      </w:r>
      <w:r w:rsidRPr="00DF6DD6">
        <w:rPr>
          <w:rFonts w:eastAsia="Times New Roman"/>
          <w:i/>
          <w:vertAlign w:val="subscript"/>
          <w:lang w:bidi="bn-IN"/>
        </w:rPr>
        <w:t xml:space="preserve"> </w:t>
      </w:r>
      <w:r w:rsidRPr="00DF6DD6">
        <w:rPr>
          <w:rFonts w:eastAsia="Times New Roman"/>
          <w:vertAlign w:val="subscript"/>
          <w:lang w:val="en-US" w:bidi="bn-IN"/>
        </w:rPr>
        <w:t>E-UTRA</w:t>
      </w:r>
      <w:r w:rsidRPr="00DF6DD6">
        <w:rPr>
          <w:rFonts w:eastAsia="Times New Roman"/>
          <w:noProof/>
          <w:vertAlign w:val="subscript"/>
          <w:lang w:bidi="bn-IN"/>
        </w:rPr>
        <w:t>,</w:t>
      </w:r>
      <w:r w:rsidRPr="00DF6DD6">
        <w:rPr>
          <w:rFonts w:eastAsia="Times New Roman"/>
          <w:i/>
          <w:noProof/>
          <w:vertAlign w:val="subscript"/>
          <w:lang w:eastAsia="zh-CN" w:bidi="bn-IN"/>
        </w:rPr>
        <w:t xml:space="preserve">c </w:t>
      </w:r>
      <w:r w:rsidRPr="00DF6DD6">
        <w:rPr>
          <w:rFonts w:eastAsia="Times New Roman"/>
          <w:noProof/>
          <w:lang w:bidi="bn-IN"/>
        </w:rPr>
        <w:t>(</w:t>
      </w:r>
      <w:r w:rsidRPr="00DF6DD6">
        <w:rPr>
          <w:rFonts w:eastAsia="Times New Roman"/>
          <w:i/>
          <w:noProof/>
          <w:lang w:bidi="bn-IN"/>
        </w:rPr>
        <w:t>p</w:t>
      </w:r>
      <w:r w:rsidRPr="00DF6DD6">
        <w:rPr>
          <w:rFonts w:eastAsia="Times New Roman"/>
          <w:noProof/>
          <w:lang w:bidi="bn-IN"/>
        </w:rPr>
        <w:t xml:space="preserve">) </w:t>
      </w:r>
      <w:r w:rsidRPr="00DF6DD6">
        <w:rPr>
          <w:rFonts w:eastAsia="Times New Roman"/>
          <w:lang w:bidi="bn-IN"/>
        </w:rPr>
        <w:t xml:space="preserve">is the E-UTRA lower limit of the maximum configured power </w:t>
      </w:r>
      <w:r w:rsidRPr="00DF6DD6">
        <w:rPr>
          <w:rFonts w:eastAsia="Calibri"/>
          <w:lang w:val="en-US" w:bidi="bn-IN"/>
        </w:rPr>
        <w:t>expressed in linear scale;</w:t>
      </w:r>
    </w:p>
    <w:p w14:paraId="142C2EED" w14:textId="15F7BD41" w:rsidR="008C28EA" w:rsidRPr="00DF6DD6" w:rsidRDefault="008C28EA" w:rsidP="008C28EA">
      <w:pPr>
        <w:ind w:left="568" w:hanging="284"/>
        <w:rPr>
          <w:rFonts w:eastAsia="Calibri"/>
          <w:lang w:val="en-US" w:bidi="bn-IN"/>
        </w:rPr>
      </w:pPr>
      <w:r w:rsidRPr="00DF6DD6">
        <w:rPr>
          <w:rFonts w:eastAsia="Times New Roman"/>
          <w:noProof/>
          <w:lang w:bidi="bn-IN"/>
        </w:rPr>
        <w:t>-</w:t>
      </w:r>
      <w:r w:rsidRPr="00DF6DD6">
        <w:rPr>
          <w:rFonts w:eastAsia="Times New Roman"/>
          <w:noProof/>
          <w:lang w:bidi="bn-IN"/>
        </w:rPr>
        <w:tab/>
        <w:t>p</w:t>
      </w:r>
      <w:r w:rsidRPr="00DF6DD6">
        <w:rPr>
          <w:rFonts w:eastAsia="Times New Roman"/>
          <w:noProof/>
          <w:vertAlign w:val="subscript"/>
          <w:lang w:bidi="bn-IN"/>
        </w:rPr>
        <w:t>CMAX</w:t>
      </w:r>
      <w:r>
        <w:rPr>
          <w:rFonts w:eastAsia="Times New Roman"/>
          <w:noProof/>
          <w:vertAlign w:val="subscript"/>
          <w:lang w:bidi="bn-IN"/>
        </w:rPr>
        <w:t>_L</w:t>
      </w:r>
      <w:r w:rsidRPr="00DF6DD6">
        <w:rPr>
          <w:rFonts w:eastAsia="Times New Roman"/>
          <w:noProof/>
          <w:vertAlign w:val="subscript"/>
          <w:lang w:bidi="bn-IN"/>
        </w:rPr>
        <w:t>,f,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eastAsia="zh-CN"/>
        </w:rPr>
        <w:t xml:space="preserve"> </w:t>
      </w:r>
      <w:r w:rsidRPr="00DF6DD6">
        <w:rPr>
          <w:rFonts w:eastAsia="Times New Roman"/>
          <w:noProof/>
          <w:lang w:bidi="bn-IN"/>
        </w:rPr>
        <w:t>(</w:t>
      </w:r>
      <w:r w:rsidRPr="00DF6DD6">
        <w:rPr>
          <w:rFonts w:eastAsia="Times New Roman"/>
          <w:i/>
          <w:noProof/>
          <w:lang w:bidi="bn-IN"/>
        </w:rPr>
        <w:t>q</w:t>
      </w:r>
      <w:r w:rsidRPr="00DF6DD6">
        <w:rPr>
          <w:rFonts w:eastAsia="Times New Roman"/>
          <w:noProof/>
          <w:lang w:bidi="bn-IN"/>
        </w:rPr>
        <w:t xml:space="preserve">) </w:t>
      </w:r>
      <w:r w:rsidRPr="00DF6DD6">
        <w:rPr>
          <w:rFonts w:eastAsia="Times New Roman"/>
          <w:lang w:bidi="bn-IN"/>
        </w:rPr>
        <w:t xml:space="preserve">is the NR lower limit of the maximum configured power </w:t>
      </w:r>
      <w:r w:rsidRPr="00DF6DD6">
        <w:rPr>
          <w:rFonts w:eastAsia="Calibri"/>
          <w:lang w:val="en-US" w:bidi="bn-IN"/>
        </w:rPr>
        <w:t>expressed in linear scale;</w:t>
      </w:r>
    </w:p>
    <w:p w14:paraId="7FED0728" w14:textId="55444C7C" w:rsidR="00517594" w:rsidRPr="00DF6DD6" w:rsidRDefault="00517594" w:rsidP="00517594">
      <w:pPr>
        <w:ind w:left="568" w:hanging="284"/>
        <w:rPr>
          <w:rFonts w:eastAsia="Times New Roman"/>
          <w:lang w:val="en-US" w:bidi="bn-IN"/>
        </w:rPr>
      </w:pPr>
      <w:r w:rsidRPr="00DF6DD6">
        <w:rPr>
          <w:rFonts w:eastAsia="Times New Roman"/>
          <w:noProof/>
          <w:lang w:bidi="bn-IN"/>
        </w:rPr>
        <w:t>-</w:t>
      </w:r>
      <w:r w:rsidRPr="00DF6DD6">
        <w:rPr>
          <w:rFonts w:eastAsia="Times New Roman"/>
          <w:noProof/>
          <w:lang w:bidi="bn-IN"/>
        </w:rPr>
        <w:tab/>
      </w:r>
      <w:r w:rsidRPr="00DF6DD6">
        <w:rPr>
          <w:rFonts w:eastAsia="Times New Roman"/>
          <w:lang w:eastAsia="x-none" w:bidi="bn-IN"/>
        </w:rPr>
        <w:t>P</w:t>
      </w:r>
      <w:r w:rsidRPr="00DF6DD6">
        <w:rPr>
          <w:rFonts w:eastAsia="Times New Roman"/>
          <w:vertAlign w:val="subscript"/>
          <w:lang w:eastAsia="x-none" w:bidi="bn-IN"/>
        </w:rPr>
        <w:t>PowerClass, NE-DC</w:t>
      </w:r>
      <w:r w:rsidRPr="00DF6DD6">
        <w:rPr>
          <w:rFonts w:eastAsia="Times New Roman"/>
          <w:lang w:bidi="bn-IN"/>
        </w:rPr>
        <w:t xml:space="preserve"> is defined in </w:t>
      </w:r>
      <w:r>
        <w:rPr>
          <w:rFonts w:eastAsia="Times New Roman"/>
          <w:lang w:bidi="bn-IN"/>
        </w:rPr>
        <w:t>clause</w:t>
      </w:r>
      <w:r w:rsidRPr="00DF6DD6">
        <w:rPr>
          <w:rFonts w:eastAsia="Times New Roman"/>
          <w:lang w:bidi="bn-IN"/>
        </w:rPr>
        <w:t xml:space="preserve"> 6.2B.1.3</w:t>
      </w:r>
      <w:r>
        <w:rPr>
          <w:rFonts w:eastAsia="Times New Roman"/>
          <w:lang w:bidi="bn-IN"/>
        </w:rPr>
        <w:t>a</w:t>
      </w:r>
      <w:r w:rsidRPr="00DF6DD6">
        <w:rPr>
          <w:rFonts w:eastAsia="Times New Roman"/>
          <w:lang w:bidi="bn-IN"/>
        </w:rPr>
        <w:t xml:space="preserve"> for inter-band NE-DC;</w:t>
      </w:r>
    </w:p>
    <w:p w14:paraId="486B0B53" w14:textId="6F5A44A4" w:rsidR="006B2899" w:rsidRPr="00DF6DD6" w:rsidRDefault="006B2899" w:rsidP="006B2899">
      <w:pPr>
        <w:ind w:left="568" w:hanging="284"/>
        <w:rPr>
          <w:rFonts w:eastAsia="Times New Roman"/>
          <w:lang w:bidi="bn-IN"/>
        </w:rPr>
      </w:pPr>
      <w:r w:rsidRPr="00DF6DD6">
        <w:rPr>
          <w:rFonts w:eastAsia="Times New Roman"/>
          <w:noProof/>
          <w:lang w:bidi="bn-IN"/>
        </w:rPr>
        <w:t>-</w:t>
      </w:r>
      <w:r w:rsidRPr="00DF6DD6">
        <w:rPr>
          <w:rFonts w:eastAsia="Times New Roman"/>
          <w:noProof/>
          <w:lang w:bidi="bn-IN"/>
        </w:rPr>
        <w:tab/>
      </w:r>
      <w:r w:rsidRPr="00DF6DD6">
        <w:rPr>
          <w:rFonts w:eastAsia="Times New Roman"/>
          <w:lang w:bidi="bn-IN"/>
        </w:rPr>
        <w:t>p</w:t>
      </w:r>
      <w:r w:rsidRPr="00DF6DD6">
        <w:rPr>
          <w:rFonts w:eastAsia="Times New Roman"/>
          <w:vertAlign w:val="subscript"/>
          <w:lang w:bidi="bn-IN"/>
        </w:rPr>
        <w:t xml:space="preserve">CMAX_ E-UTRA,c </w:t>
      </w:r>
      <w:r w:rsidRPr="00DF6DD6">
        <w:rPr>
          <w:rFonts w:eastAsia="Times New Roman"/>
          <w:lang w:bidi="bn-IN"/>
        </w:rPr>
        <w:t>(p) is the linear value of P</w:t>
      </w:r>
      <w:r w:rsidRPr="00DF6DD6">
        <w:rPr>
          <w:rFonts w:eastAsia="Times New Roman"/>
          <w:vertAlign w:val="subscript"/>
          <w:lang w:bidi="bn-IN"/>
        </w:rPr>
        <w:t xml:space="preserve">CMAX_ E-UTRA,c </w:t>
      </w:r>
      <w:r w:rsidRPr="00DF6DD6">
        <w:rPr>
          <w:rFonts w:eastAsia="Times New Roman"/>
          <w:lang w:bidi="bn-IN"/>
        </w:rPr>
        <w:t>(p), the real configured max power for E-UTRA</w:t>
      </w:r>
    </w:p>
    <w:p w14:paraId="4D9E59DA" w14:textId="77777777" w:rsidR="006B2899" w:rsidRPr="00DF6DD6" w:rsidRDefault="006B2899" w:rsidP="006B2899">
      <w:pPr>
        <w:ind w:left="568" w:hanging="284"/>
        <w:rPr>
          <w:rFonts w:eastAsia="Times New Roman"/>
          <w:lang w:bidi="bn-IN"/>
        </w:rPr>
      </w:pPr>
      <w:r w:rsidRPr="00DF6DD6">
        <w:rPr>
          <w:rFonts w:eastAsia="Times New Roman"/>
          <w:noProof/>
          <w:lang w:bidi="bn-IN"/>
        </w:rPr>
        <w:t>-</w:t>
      </w:r>
      <w:r w:rsidRPr="00DF6DD6">
        <w:rPr>
          <w:rFonts w:eastAsia="Times New Roman"/>
          <w:noProof/>
          <w:lang w:bidi="bn-IN"/>
        </w:rPr>
        <w:tab/>
      </w:r>
      <w:r w:rsidRPr="00DF6DD6">
        <w:rPr>
          <w:rFonts w:eastAsia="Times New Roman"/>
          <w:lang w:bidi="bn-IN"/>
        </w:rPr>
        <w:t>p</w:t>
      </w:r>
      <w:r w:rsidRPr="00DF6DD6">
        <w:rPr>
          <w:rFonts w:eastAsia="Times New Roman"/>
          <w:vertAlign w:val="subscript"/>
          <w:lang w:bidi="bn-IN"/>
        </w:rPr>
        <w:t xml:space="preserve">CMAX,f,c,NR </w:t>
      </w:r>
      <w:r w:rsidRPr="00DF6DD6">
        <w:rPr>
          <w:rFonts w:eastAsia="Times New Roman"/>
          <w:lang w:bidi="bn-IN"/>
        </w:rPr>
        <w:t>(q) is the linear value of P</w:t>
      </w:r>
      <w:r w:rsidRPr="00DF6DD6">
        <w:rPr>
          <w:rFonts w:eastAsia="Times New Roman"/>
          <w:vertAlign w:val="subscript"/>
          <w:lang w:bidi="bn-IN"/>
        </w:rPr>
        <w:t>CMAX,f,c,NR</w:t>
      </w:r>
      <w:r w:rsidRPr="00DF6DD6">
        <w:rPr>
          <w:rFonts w:eastAsia="Times New Roman"/>
          <w:lang w:bidi="bn-IN"/>
        </w:rPr>
        <w:t xml:space="preserve"> (q), the real configured max power of NR</w:t>
      </w:r>
    </w:p>
    <w:p w14:paraId="4EE9CCD9" w14:textId="1C4EF8F9" w:rsidR="006B2899" w:rsidRPr="00DF6DD6" w:rsidRDefault="006B2899" w:rsidP="006B2899">
      <w:pPr>
        <w:keepNext/>
        <w:keepLines/>
        <w:spacing w:before="60"/>
        <w:jc w:val="center"/>
        <w:rPr>
          <w:rFonts w:ascii="Arial" w:eastAsia="Times New Roman" w:hAnsi="Arial"/>
          <w:b/>
        </w:rPr>
      </w:pPr>
      <w:r w:rsidRPr="00DF6DD6">
        <w:rPr>
          <w:rFonts w:ascii="Arial" w:eastAsia="Times New Roman" w:hAnsi="Arial"/>
          <w:b/>
        </w:rPr>
        <w:t xml:space="preserve">Table </w:t>
      </w:r>
      <w:r w:rsidRPr="00DF6DD6">
        <w:rPr>
          <w:rFonts w:ascii="Arial" w:eastAsia="Times New Roman" w:hAnsi="Arial"/>
          <w:b/>
          <w:bCs/>
        </w:rPr>
        <w:t>6.2B.4.1.3a-2</w:t>
      </w:r>
      <w:r w:rsidRPr="00DF6DD6">
        <w:rPr>
          <w:rFonts w:ascii="Arial" w:eastAsia="Times New Roman" w:hAnsi="Arial"/>
          <w:b/>
        </w:rPr>
        <w:t>: P</w:t>
      </w:r>
      <w:r w:rsidRPr="00DF6DD6">
        <w:rPr>
          <w:rFonts w:ascii="Arial" w:eastAsia="Times New Roman" w:hAnsi="Arial"/>
          <w:b/>
          <w:vertAlign w:val="subscript"/>
        </w:rPr>
        <w:t>CMAX</w:t>
      </w:r>
      <w:r w:rsidRPr="00DF6DD6">
        <w:rPr>
          <w:rFonts w:ascii="Arial" w:eastAsia="Times New Roman" w:hAnsi="Arial"/>
          <w:b/>
        </w:rPr>
        <w:t xml:space="preserve"> tolerance for Dual Connectivity E-UTRA-NR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F55B07" w:rsidRPr="00DF6DD6" w14:paraId="27CF21E8" w14:textId="77777777" w:rsidTr="00C25AB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A6473B3" w14:textId="77777777" w:rsidR="006B2899" w:rsidRPr="00DF6DD6" w:rsidRDefault="006B2899" w:rsidP="0094432A">
            <w:pPr>
              <w:pStyle w:val="TAH"/>
            </w:pPr>
            <w:r w:rsidRPr="00DF6DD6">
              <w:rPr>
                <w:lang w:bidi="bn-IN"/>
              </w:rPr>
              <w:t>P</w:t>
            </w:r>
            <w:r w:rsidRPr="00DF6DD6">
              <w:rPr>
                <w:vertAlign w:val="subscript"/>
                <w:lang w:bidi="bn-IN"/>
              </w:rPr>
              <w:t>CMAX</w:t>
            </w:r>
            <w:r w:rsidRPr="00DF6DD6">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7AB7962E" w14:textId="77777777" w:rsidR="006B2899" w:rsidRPr="00DF6DD6" w:rsidRDefault="006B2899" w:rsidP="0094432A">
            <w:pPr>
              <w:pStyle w:val="TAH"/>
              <w:rPr>
                <w:lang w:eastAsia="zh-CN"/>
              </w:rPr>
            </w:pPr>
            <w:r w:rsidRPr="00DF6DD6">
              <w:t>Tolerance</w:t>
            </w:r>
          </w:p>
          <w:p w14:paraId="70096229" w14:textId="77777777" w:rsidR="006B2899" w:rsidRPr="00DF6DD6" w:rsidRDefault="006B2899" w:rsidP="0094432A">
            <w:pPr>
              <w:pStyle w:val="TAH"/>
            </w:pPr>
            <w:r w:rsidRPr="00DF6DD6">
              <w:t>T</w:t>
            </w:r>
            <w:r w:rsidRPr="00DF6DD6">
              <w:rPr>
                <w:vertAlign w:val="subscript"/>
                <w:lang w:eastAsia="zh-CN"/>
              </w:rPr>
              <w:t xml:space="preserve">LOW </w:t>
            </w:r>
            <w:r w:rsidRPr="00DF6DD6">
              <w:t>(</w:t>
            </w:r>
            <w:r w:rsidRPr="00DF6DD6">
              <w:rPr>
                <w:lang w:bidi="bn-IN"/>
              </w:rPr>
              <w:t>P</w:t>
            </w:r>
            <w:r w:rsidRPr="00DF6DD6">
              <w:rPr>
                <w:vertAlign w:val="subscript"/>
                <w:lang w:bidi="bn-IN"/>
              </w:rPr>
              <w:t>CMAX_L</w:t>
            </w:r>
            <w:r w:rsidRPr="00DF6DD6">
              <w:t>) (dB)</w:t>
            </w:r>
          </w:p>
        </w:tc>
        <w:tc>
          <w:tcPr>
            <w:tcW w:w="2358" w:type="dxa"/>
            <w:tcBorders>
              <w:top w:val="single" w:sz="4" w:space="0" w:color="auto"/>
              <w:left w:val="single" w:sz="4" w:space="0" w:color="auto"/>
              <w:bottom w:val="single" w:sz="4" w:space="0" w:color="auto"/>
              <w:right w:val="single" w:sz="4" w:space="0" w:color="auto"/>
            </w:tcBorders>
            <w:hideMark/>
          </w:tcPr>
          <w:p w14:paraId="3307BE0D" w14:textId="77777777" w:rsidR="006B2899" w:rsidRPr="00DF6DD6" w:rsidRDefault="006B2899" w:rsidP="0094432A">
            <w:pPr>
              <w:pStyle w:val="TAH"/>
              <w:rPr>
                <w:lang w:eastAsia="zh-CN"/>
              </w:rPr>
            </w:pPr>
            <w:r w:rsidRPr="00DF6DD6">
              <w:t>Tolerance</w:t>
            </w:r>
          </w:p>
          <w:p w14:paraId="4B12B5A4" w14:textId="77777777" w:rsidR="006B2899" w:rsidRPr="00DF6DD6" w:rsidRDefault="006B2899" w:rsidP="0094432A">
            <w:pPr>
              <w:pStyle w:val="TAH"/>
              <w:rPr>
                <w:lang w:eastAsia="zh-CN"/>
              </w:rPr>
            </w:pPr>
            <w:r w:rsidRPr="00DF6DD6">
              <w:t>T</w:t>
            </w:r>
            <w:r w:rsidRPr="00DF6DD6">
              <w:rPr>
                <w:vertAlign w:val="subscript"/>
                <w:lang w:eastAsia="zh-CN"/>
              </w:rPr>
              <w:t>HIGH</w:t>
            </w:r>
            <w:r w:rsidRPr="00DF6DD6">
              <w:t xml:space="preserve"> (</w:t>
            </w:r>
            <w:r w:rsidRPr="00DF6DD6">
              <w:rPr>
                <w:lang w:bidi="bn-IN"/>
              </w:rPr>
              <w:t>P</w:t>
            </w:r>
            <w:r w:rsidRPr="00DF6DD6">
              <w:rPr>
                <w:vertAlign w:val="subscript"/>
                <w:lang w:bidi="bn-IN"/>
              </w:rPr>
              <w:t>CMAX_H</w:t>
            </w:r>
            <w:r w:rsidRPr="00DF6DD6">
              <w:t>) (dB)</w:t>
            </w:r>
          </w:p>
        </w:tc>
      </w:tr>
      <w:tr w:rsidR="0094432A" w:rsidRPr="00DF6DD6" w14:paraId="3419C26F" w14:textId="77777777" w:rsidTr="00C25AB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0548624" w14:textId="77777777" w:rsidR="0094432A" w:rsidRPr="00DF6DD6" w:rsidRDefault="0094432A" w:rsidP="0094432A">
            <w:pPr>
              <w:pStyle w:val="TAC"/>
              <w:rPr>
                <w:szCs w:val="18"/>
                <w:lang w:eastAsia="zh-CN"/>
              </w:rPr>
            </w:pPr>
            <w:r w:rsidRPr="00DF6DD6">
              <w:t xml:space="preserve">23 </w:t>
            </w:r>
            <w:r w:rsidRPr="00DF6DD6">
              <w:rPr>
                <w:szCs w:val="18"/>
              </w:rPr>
              <w:t>≤</w:t>
            </w:r>
            <w:r w:rsidRPr="00DF6DD6">
              <w:t xml:space="preserve"> P</w:t>
            </w:r>
            <w:r w:rsidRPr="00DF6DD6">
              <w:rPr>
                <w:vertAlign w:val="subscript"/>
              </w:rPr>
              <w:t>CMAX</w:t>
            </w:r>
            <w:r w:rsidRPr="00DF6DD6">
              <w:rPr>
                <w:rFonts w:cs="Vrinda"/>
                <w:vertAlign w:val="subscript"/>
                <w:lang w:bidi="bn-IN"/>
              </w:rPr>
              <w:t xml:space="preserve"> </w:t>
            </w:r>
            <w:r w:rsidRPr="00DF6DD6">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5AAEA25" w14:textId="33786ED4" w:rsidR="0094432A" w:rsidRPr="00DF6DD6" w:rsidRDefault="0094432A" w:rsidP="0094432A">
            <w:pPr>
              <w:pStyle w:val="TAC"/>
              <w:rPr>
                <w:szCs w:val="18"/>
              </w:rPr>
            </w:pPr>
            <w:r w:rsidRPr="006F0C15">
              <w:rPr>
                <w:rFonts w:cs="Arial"/>
                <w:szCs w:val="18"/>
                <w:lang w:eastAsia="zh-CN"/>
              </w:rPr>
              <w:t>3</w:t>
            </w:r>
            <w:r w:rsidRPr="006F0C15">
              <w:rPr>
                <w:rFonts w:cs="Arial"/>
                <w:szCs w:val="18"/>
                <w:lang w:eastAsia="fr-FR"/>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8E569D5" w14:textId="7A5158A1" w:rsidR="0094432A" w:rsidRPr="00DF6DD6" w:rsidRDefault="0094432A" w:rsidP="0094432A">
            <w:pPr>
              <w:pStyle w:val="TAC"/>
              <w:rPr>
                <w:szCs w:val="18"/>
              </w:rPr>
            </w:pPr>
            <w:r w:rsidRPr="006F0C15">
              <w:rPr>
                <w:rFonts w:cs="Arial"/>
                <w:szCs w:val="18"/>
                <w:lang w:eastAsia="fr-FR"/>
              </w:rPr>
              <w:t>2.0</w:t>
            </w:r>
          </w:p>
        </w:tc>
      </w:tr>
      <w:tr w:rsidR="0094432A" w:rsidRPr="00DF6DD6" w14:paraId="7A1A558D" w14:textId="77777777" w:rsidTr="00C25AB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B44DCB0" w14:textId="77777777" w:rsidR="0094432A" w:rsidRPr="00DF6DD6" w:rsidRDefault="0094432A" w:rsidP="0094432A">
            <w:pPr>
              <w:pStyle w:val="TAC"/>
              <w:rPr>
                <w:szCs w:val="18"/>
                <w:lang w:eastAsia="zh-CN"/>
              </w:rPr>
            </w:pPr>
            <w:r w:rsidRPr="00DF6DD6">
              <w:rPr>
                <w:szCs w:val="18"/>
              </w:rPr>
              <w:t xml:space="preserve">22 ≤ </w:t>
            </w:r>
            <w:r w:rsidRPr="00DF6DD6">
              <w:rPr>
                <w:szCs w:val="18"/>
                <w:lang w:bidi="bn-IN"/>
              </w:rPr>
              <w:t>P</w:t>
            </w:r>
            <w:r w:rsidRPr="00DF6DD6">
              <w:rPr>
                <w:szCs w:val="18"/>
                <w:vertAlign w:val="subscript"/>
                <w:lang w:bidi="bn-IN"/>
              </w:rPr>
              <w:t xml:space="preserve">CMAX </w:t>
            </w:r>
            <w:r w:rsidRPr="00DF6DD6">
              <w:rPr>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7BD326E6" w14:textId="3A5C8E7F" w:rsidR="0094432A" w:rsidRPr="00DF6DD6" w:rsidRDefault="0094432A" w:rsidP="0094432A">
            <w:pPr>
              <w:pStyle w:val="TAC"/>
              <w:rPr>
                <w:szCs w:val="18"/>
                <w:lang w:eastAsia="zh-CN"/>
              </w:rPr>
            </w:pPr>
            <w:r w:rsidRPr="006F0C15">
              <w:rPr>
                <w:rFonts w:cs="Arial"/>
                <w:szCs w:val="18"/>
                <w:lang w:eastAsia="fr-FR"/>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E883306" w14:textId="49FF2B61" w:rsidR="0094432A" w:rsidRPr="00DF6DD6" w:rsidRDefault="0094432A" w:rsidP="0094432A">
            <w:pPr>
              <w:pStyle w:val="TAC"/>
              <w:rPr>
                <w:szCs w:val="18"/>
                <w:lang w:eastAsia="zh-CN"/>
              </w:rPr>
            </w:pPr>
            <w:r w:rsidRPr="006F0C15">
              <w:rPr>
                <w:rFonts w:cs="Arial"/>
                <w:szCs w:val="18"/>
                <w:lang w:eastAsia="fr-FR"/>
              </w:rPr>
              <w:t>2.0</w:t>
            </w:r>
          </w:p>
        </w:tc>
      </w:tr>
      <w:tr w:rsidR="0094432A" w:rsidRPr="00DF6DD6" w14:paraId="34F13C76" w14:textId="77777777" w:rsidTr="00C25AB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F510379" w14:textId="77777777" w:rsidR="0094432A" w:rsidRPr="00DF6DD6" w:rsidRDefault="0094432A" w:rsidP="0094432A">
            <w:pPr>
              <w:pStyle w:val="TAC"/>
              <w:rPr>
                <w:szCs w:val="18"/>
                <w:lang w:eastAsia="zh-CN"/>
              </w:rPr>
            </w:pPr>
            <w:r w:rsidRPr="00DF6DD6">
              <w:rPr>
                <w:szCs w:val="18"/>
              </w:rPr>
              <w:t xml:space="preserve">21 ≤ </w:t>
            </w:r>
            <w:r w:rsidRPr="00DF6DD6">
              <w:rPr>
                <w:szCs w:val="18"/>
                <w:lang w:bidi="bn-IN"/>
              </w:rPr>
              <w:t>P</w:t>
            </w:r>
            <w:r w:rsidRPr="00DF6DD6">
              <w:rPr>
                <w:szCs w:val="18"/>
                <w:vertAlign w:val="subscript"/>
                <w:lang w:bidi="bn-IN"/>
              </w:rPr>
              <w:t>CMAX</w:t>
            </w:r>
            <w:r w:rsidRPr="00DF6DD6">
              <w:rPr>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41FF1F89" w14:textId="18E8C71E" w:rsidR="0094432A" w:rsidRPr="00DF6DD6" w:rsidRDefault="0094432A" w:rsidP="0094432A">
            <w:pPr>
              <w:pStyle w:val="TAC"/>
              <w:rPr>
                <w:szCs w:val="18"/>
                <w:lang w:eastAsia="zh-CN"/>
              </w:rPr>
            </w:pPr>
            <w:r w:rsidRPr="006F0C15">
              <w:rPr>
                <w:rFonts w:cs="Arial"/>
                <w:szCs w:val="18"/>
                <w:lang w:eastAsia="fr-FR"/>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36997CB" w14:textId="61CBAE28" w:rsidR="0094432A" w:rsidRPr="00DF6DD6" w:rsidRDefault="0094432A" w:rsidP="0094432A">
            <w:pPr>
              <w:pStyle w:val="TAC"/>
              <w:rPr>
                <w:szCs w:val="18"/>
                <w:lang w:eastAsia="zh-CN"/>
              </w:rPr>
            </w:pPr>
            <w:r w:rsidRPr="006F0C15">
              <w:rPr>
                <w:rFonts w:cs="Arial"/>
                <w:szCs w:val="18"/>
                <w:lang w:eastAsia="fr-FR"/>
              </w:rPr>
              <w:t>3.0</w:t>
            </w:r>
          </w:p>
        </w:tc>
      </w:tr>
      <w:tr w:rsidR="0094432A" w:rsidRPr="00DF6DD6" w14:paraId="701188A0" w14:textId="77777777" w:rsidTr="00C25AB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25A93C22" w14:textId="77777777" w:rsidR="0094432A" w:rsidRPr="00DF6DD6" w:rsidRDefault="0094432A" w:rsidP="0094432A">
            <w:pPr>
              <w:pStyle w:val="TAC"/>
              <w:rPr>
                <w:szCs w:val="18"/>
                <w:lang w:eastAsia="zh-CN"/>
              </w:rPr>
            </w:pPr>
            <w:r w:rsidRPr="00DF6DD6">
              <w:rPr>
                <w:szCs w:val="18"/>
              </w:rPr>
              <w:t xml:space="preserve">20 ≤ </w:t>
            </w:r>
            <w:r w:rsidRPr="00DF6DD6">
              <w:rPr>
                <w:szCs w:val="18"/>
                <w:lang w:bidi="bn-IN"/>
              </w:rPr>
              <w:t>P</w:t>
            </w:r>
            <w:r w:rsidRPr="00DF6DD6">
              <w:rPr>
                <w:szCs w:val="18"/>
                <w:vertAlign w:val="subscript"/>
                <w:lang w:bidi="bn-IN"/>
              </w:rPr>
              <w:t>CMAX</w:t>
            </w:r>
            <w:r w:rsidRPr="00DF6DD6">
              <w:rPr>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68749FD8" w14:textId="3892F69B" w:rsidR="0094432A" w:rsidRPr="00DF6DD6" w:rsidRDefault="0094432A" w:rsidP="0094432A">
            <w:pPr>
              <w:pStyle w:val="TAC"/>
              <w:rPr>
                <w:szCs w:val="18"/>
                <w:lang w:eastAsia="zh-CN"/>
              </w:rPr>
            </w:pPr>
            <w:r w:rsidRPr="006F0C15">
              <w:rPr>
                <w:rFonts w:cs="Arial"/>
                <w:szCs w:val="18"/>
                <w:lang w:eastAsia="fr-FR"/>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D2503D9" w14:textId="457AA0BF" w:rsidR="0094432A" w:rsidRPr="00DF6DD6" w:rsidRDefault="0094432A" w:rsidP="0094432A">
            <w:pPr>
              <w:pStyle w:val="TAC"/>
              <w:rPr>
                <w:szCs w:val="18"/>
                <w:lang w:eastAsia="zh-CN"/>
              </w:rPr>
            </w:pPr>
            <w:r w:rsidRPr="006F0C15">
              <w:rPr>
                <w:rFonts w:cs="Arial"/>
                <w:szCs w:val="18"/>
                <w:lang w:eastAsia="fr-FR"/>
              </w:rPr>
              <w:t>4.0</w:t>
            </w:r>
          </w:p>
        </w:tc>
      </w:tr>
      <w:tr w:rsidR="0094432A" w:rsidRPr="00DF6DD6" w14:paraId="79A50B34" w14:textId="77777777" w:rsidTr="00C25AB2">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BB3586F" w14:textId="77777777" w:rsidR="0094432A" w:rsidRPr="00DF6DD6" w:rsidRDefault="0094432A" w:rsidP="0094432A">
            <w:pPr>
              <w:pStyle w:val="TAC"/>
              <w:rPr>
                <w:szCs w:val="18"/>
                <w:lang w:eastAsia="zh-CN"/>
              </w:rPr>
            </w:pPr>
            <w:r w:rsidRPr="00DF6DD6">
              <w:rPr>
                <w:szCs w:val="18"/>
              </w:rPr>
              <w:t xml:space="preserve">16 ≤ </w:t>
            </w:r>
            <w:r w:rsidRPr="00DF6DD6">
              <w:rPr>
                <w:szCs w:val="18"/>
                <w:lang w:bidi="bn-IN"/>
              </w:rPr>
              <w:t>P</w:t>
            </w:r>
            <w:r w:rsidRPr="00DF6DD6">
              <w:rPr>
                <w:szCs w:val="18"/>
                <w:vertAlign w:val="subscript"/>
                <w:lang w:bidi="bn-IN"/>
              </w:rPr>
              <w:t>CMAX</w:t>
            </w:r>
            <w:r w:rsidRPr="00DF6DD6">
              <w:rPr>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5A549355" w14:textId="167E5801" w:rsidR="0094432A" w:rsidRPr="00DF6DD6" w:rsidRDefault="0094432A" w:rsidP="0094432A">
            <w:pPr>
              <w:pStyle w:val="TAC"/>
              <w:rPr>
                <w:szCs w:val="18"/>
                <w:lang w:eastAsia="zh-CN"/>
              </w:rPr>
            </w:pPr>
            <w:r w:rsidRPr="006F0C15">
              <w:rPr>
                <w:rFonts w:cs="Arial"/>
                <w:szCs w:val="18"/>
                <w:lang w:eastAsia="fr-FR"/>
              </w:rPr>
              <w:t>5.0</w:t>
            </w:r>
          </w:p>
        </w:tc>
      </w:tr>
      <w:tr w:rsidR="0094432A" w:rsidRPr="00DF6DD6" w14:paraId="2CF4146F" w14:textId="77777777" w:rsidTr="00C25AB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4BABB63D" w14:textId="77777777" w:rsidR="0094432A" w:rsidRPr="00DF6DD6" w:rsidRDefault="0094432A" w:rsidP="0094432A">
            <w:pPr>
              <w:pStyle w:val="TAC"/>
              <w:rPr>
                <w:szCs w:val="18"/>
                <w:lang w:eastAsia="zh-CN"/>
              </w:rPr>
            </w:pPr>
            <w:r w:rsidRPr="00DF6DD6">
              <w:rPr>
                <w:szCs w:val="18"/>
              </w:rPr>
              <w:t xml:space="preserve">11 ≤ </w:t>
            </w:r>
            <w:r w:rsidRPr="00DF6DD6">
              <w:rPr>
                <w:szCs w:val="18"/>
                <w:lang w:bidi="bn-IN"/>
              </w:rPr>
              <w:t>P</w:t>
            </w:r>
            <w:r w:rsidRPr="00DF6DD6">
              <w:rPr>
                <w:szCs w:val="18"/>
                <w:vertAlign w:val="subscript"/>
                <w:lang w:bidi="bn-IN"/>
              </w:rPr>
              <w:t>CMAX</w:t>
            </w:r>
            <w:r w:rsidRPr="00DF6DD6">
              <w:rPr>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157B0ED1" w14:textId="7063E953" w:rsidR="0094432A" w:rsidRPr="00DF6DD6" w:rsidRDefault="0094432A" w:rsidP="0094432A">
            <w:pPr>
              <w:pStyle w:val="TAC"/>
              <w:rPr>
                <w:szCs w:val="18"/>
                <w:lang w:eastAsia="zh-CN"/>
              </w:rPr>
            </w:pPr>
            <w:r w:rsidRPr="006F0C15">
              <w:rPr>
                <w:rFonts w:cs="Arial"/>
                <w:szCs w:val="18"/>
                <w:lang w:eastAsia="fr-FR"/>
              </w:rPr>
              <w:t>6.0</w:t>
            </w:r>
          </w:p>
        </w:tc>
      </w:tr>
      <w:tr w:rsidR="0094432A" w:rsidRPr="00DF6DD6" w14:paraId="238619C2" w14:textId="77777777" w:rsidTr="00C25AB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2AC0BC1E" w14:textId="77777777" w:rsidR="0094432A" w:rsidRPr="00DF6DD6" w:rsidRDefault="0094432A" w:rsidP="0094432A">
            <w:pPr>
              <w:pStyle w:val="TAC"/>
              <w:rPr>
                <w:szCs w:val="18"/>
                <w:lang w:eastAsia="zh-CN"/>
              </w:rPr>
            </w:pPr>
            <w:r w:rsidRPr="00DF6DD6">
              <w:rPr>
                <w:szCs w:val="18"/>
              </w:rPr>
              <w:t xml:space="preserve">-40 ≤ </w:t>
            </w:r>
            <w:r w:rsidRPr="00DF6DD6">
              <w:rPr>
                <w:szCs w:val="18"/>
                <w:lang w:bidi="bn-IN"/>
              </w:rPr>
              <w:t>P</w:t>
            </w:r>
            <w:r w:rsidRPr="00DF6DD6">
              <w:rPr>
                <w:szCs w:val="18"/>
                <w:vertAlign w:val="subscript"/>
                <w:lang w:bidi="bn-IN"/>
              </w:rPr>
              <w:t>CMAX</w:t>
            </w:r>
            <w:r w:rsidRPr="00DF6DD6">
              <w:rPr>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3EFDA3EA" w14:textId="1160E1F7" w:rsidR="0094432A" w:rsidRPr="00DF6DD6" w:rsidRDefault="0094432A" w:rsidP="0094432A">
            <w:pPr>
              <w:pStyle w:val="TAC"/>
              <w:rPr>
                <w:szCs w:val="18"/>
                <w:lang w:eastAsia="zh-CN"/>
              </w:rPr>
            </w:pPr>
            <w:r w:rsidRPr="006F0C15">
              <w:rPr>
                <w:rFonts w:cs="Arial"/>
                <w:szCs w:val="18"/>
                <w:lang w:eastAsia="fr-FR"/>
              </w:rPr>
              <w:t>7.0</w:t>
            </w:r>
          </w:p>
        </w:tc>
      </w:tr>
      <w:tr w:rsidR="006B2899" w:rsidRPr="00DF6DD6" w14:paraId="3954A910" w14:textId="77777777" w:rsidTr="00C25AB2">
        <w:trPr>
          <w:trHeight w:val="225"/>
          <w:jc w:val="center"/>
        </w:trPr>
        <w:tc>
          <w:tcPr>
            <w:tcW w:w="6709" w:type="dxa"/>
            <w:gridSpan w:val="3"/>
            <w:tcBorders>
              <w:top w:val="single" w:sz="4" w:space="0" w:color="auto"/>
              <w:left w:val="single" w:sz="4" w:space="0" w:color="auto"/>
              <w:bottom w:val="single" w:sz="4" w:space="0" w:color="auto"/>
              <w:right w:val="single" w:sz="4" w:space="0" w:color="auto"/>
            </w:tcBorders>
            <w:vAlign w:val="center"/>
          </w:tcPr>
          <w:p w14:paraId="6A96E178" w14:textId="77777777" w:rsidR="006B2899" w:rsidRPr="00DF6DD6" w:rsidRDefault="006B2899" w:rsidP="0094432A">
            <w:pPr>
              <w:pStyle w:val="TAN"/>
              <w:rPr>
                <w:szCs w:val="18"/>
              </w:rPr>
            </w:pPr>
            <w:r w:rsidRPr="00DF6DD6">
              <w:t>NOTE 1:</w:t>
            </w:r>
            <w:r w:rsidRPr="00DF6DD6">
              <w:tab/>
              <w:t>For UEs not indicating support of dynamic power sharing, the upper tolerance T</w:t>
            </w:r>
            <w:r w:rsidRPr="00DF6DD6">
              <w:rPr>
                <w:vertAlign w:val="subscript"/>
              </w:rPr>
              <w:t>high</w:t>
            </w:r>
            <w:r w:rsidRPr="00DF6DD6">
              <w:t xml:space="preserve"> shall be reduced by 0.3 dB for P </w:t>
            </w:r>
            <w:r w:rsidRPr="00DF6DD6">
              <w:rPr>
                <w:rFonts w:cs="Arial"/>
              </w:rPr>
              <w:t>≥</w:t>
            </w:r>
            <w:r w:rsidRPr="00DF6DD6">
              <w:t xml:space="preserve"> 20 dBm.</w:t>
            </w:r>
          </w:p>
        </w:tc>
      </w:tr>
    </w:tbl>
    <w:p w14:paraId="7FE696F0" w14:textId="77777777" w:rsidR="006B2899" w:rsidRPr="00DF6DD6" w:rsidRDefault="006B2899" w:rsidP="006B2899">
      <w:pPr>
        <w:rPr>
          <w:rFonts w:eastAsia="Times New Roman"/>
          <w:i/>
        </w:rPr>
      </w:pPr>
    </w:p>
    <w:p w14:paraId="4C396402" w14:textId="113FEAAC" w:rsidR="006B2899" w:rsidRPr="00DF6DD6" w:rsidRDefault="006B2899" w:rsidP="00A6034C">
      <w:pPr>
        <w:rPr>
          <w:lang w:eastAsia="zh-CN"/>
        </w:rPr>
      </w:pPr>
      <w:r w:rsidRPr="00DF6DD6">
        <w:rPr>
          <w:rFonts w:eastAsia="Calibri"/>
          <w:lang w:val="en-US"/>
        </w:rPr>
        <w:t xml:space="preserve">When E-UTRA and NR transmissions overlap and the condition </w:t>
      </w:r>
      <w:r w:rsidRPr="00DF6DD6">
        <w:rPr>
          <w:lang w:val="en-US"/>
        </w:rPr>
        <w:t xml:space="preserve">a = TRUE, </w:t>
      </w:r>
      <w:r w:rsidRPr="00DF6DD6">
        <w:rPr>
          <w:rFonts w:cs="Geneva"/>
          <w:lang w:bidi="bn-IN"/>
        </w:rPr>
        <w:t>P</w:t>
      </w:r>
      <w:r w:rsidRPr="00DF6DD6">
        <w:rPr>
          <w:rFonts w:cs="Geneva"/>
          <w:vertAlign w:val="subscript"/>
          <w:lang w:bidi="bn-IN"/>
        </w:rPr>
        <w:t>UMAX,f,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xml:space="preserve">) for MCG, under nominal conditions, shall meet </w:t>
      </w:r>
    </w:p>
    <w:p w14:paraId="50BE6D14" w14:textId="2F579D32" w:rsidR="006B2899" w:rsidRPr="00DF6DD6" w:rsidRDefault="00F55B07" w:rsidP="006B2899">
      <w:pPr>
        <w:keepLines/>
        <w:tabs>
          <w:tab w:val="center" w:pos="4536"/>
          <w:tab w:val="right" w:pos="9072"/>
        </w:tabs>
        <w:rPr>
          <w:rFonts w:eastAsia="Times New Roman"/>
          <w:noProof/>
          <w:lang w:eastAsia="zh-CN"/>
        </w:rPr>
      </w:pPr>
      <w:r w:rsidRPr="00DF6DD6">
        <w:rPr>
          <w:rFonts w:eastAsia="Times New Roman"/>
          <w:noProof/>
          <w:lang w:eastAsia="zh-CN"/>
        </w:rPr>
        <w:tab/>
      </w:r>
      <w:r w:rsidR="006B2899" w:rsidRPr="00DF6DD6">
        <w:rPr>
          <w:rFonts w:eastAsia="Times New Roman" w:cs="Geneva"/>
          <w:noProof/>
          <w:lang w:bidi="bn-IN"/>
        </w:rPr>
        <w:t>P</w:t>
      </w:r>
      <w:r w:rsidR="006B2899" w:rsidRPr="00DF6DD6">
        <w:rPr>
          <w:rFonts w:eastAsia="Times New Roman" w:cs="Geneva"/>
          <w:noProof/>
          <w:vertAlign w:val="subscript"/>
          <w:lang w:bidi="bn-IN"/>
        </w:rPr>
        <w:t>UMAX,f,</w:t>
      </w:r>
      <w:r w:rsidR="006B2899" w:rsidRPr="00DF6DD6">
        <w:rPr>
          <w:rFonts w:eastAsia="Times New Roman" w:cs="Geneva"/>
          <w:i/>
          <w:noProof/>
          <w:vertAlign w:val="subscript"/>
          <w:lang w:bidi="bn-IN"/>
        </w:rPr>
        <w:t>c</w:t>
      </w:r>
      <w:r w:rsidR="006B2899" w:rsidRPr="00DF6DD6">
        <w:rPr>
          <w:rFonts w:eastAsia="Times New Roman" w:cs="Geneva"/>
          <w:i/>
          <w:noProof/>
          <w:vertAlign w:val="subscript"/>
          <w:lang w:eastAsia="zh-CN" w:bidi="bn-IN"/>
        </w:rPr>
        <w:t>,</w:t>
      </w:r>
      <w:r w:rsidR="006B2899" w:rsidRPr="00DF6DD6">
        <w:rPr>
          <w:rFonts w:eastAsia="Times New Roman" w:cs="Geneva"/>
          <w:i/>
          <w:noProof/>
          <w:vertAlign w:val="subscript"/>
          <w:lang w:bidi="bn-IN"/>
        </w:rPr>
        <w:t xml:space="preserve">NR </w:t>
      </w:r>
      <w:r w:rsidR="006B2899" w:rsidRPr="00DF6DD6">
        <w:rPr>
          <w:rFonts w:eastAsia="Times New Roman"/>
          <w:noProof/>
          <w:lang w:eastAsia="zh-CN"/>
        </w:rPr>
        <w:t>(</w:t>
      </w:r>
      <w:r w:rsidR="006B2899" w:rsidRPr="00DF6DD6">
        <w:rPr>
          <w:rFonts w:eastAsia="Times New Roman"/>
          <w:i/>
          <w:noProof/>
          <w:lang w:eastAsia="zh-CN"/>
        </w:rPr>
        <w:t>q</w:t>
      </w:r>
      <w:r w:rsidR="006B2899" w:rsidRPr="00DF6DD6">
        <w:rPr>
          <w:rFonts w:eastAsia="Times New Roman"/>
          <w:noProof/>
          <w:lang w:eastAsia="zh-CN"/>
        </w:rPr>
        <w:t xml:space="preserve">) </w:t>
      </w:r>
      <w:r w:rsidR="006B2899" w:rsidRPr="00DF6DD6">
        <w:rPr>
          <w:rFonts w:eastAsia="Times New Roman" w:hint="eastAsia"/>
          <w:noProof/>
          <w:lang w:eastAsia="zh-CN"/>
        </w:rPr>
        <w:t>≤</w:t>
      </w:r>
      <w:r w:rsidR="006B2899" w:rsidRPr="00DF6DD6">
        <w:rPr>
          <w:rFonts w:eastAsia="Times New Roman"/>
          <w:noProof/>
          <w:lang w:eastAsia="zh-CN"/>
        </w:rPr>
        <w:t xml:space="preserve">  </w:t>
      </w:r>
      <w:r w:rsidR="006B2899" w:rsidRPr="00DF6DD6">
        <w:rPr>
          <w:rFonts w:eastAsia="Times New Roman"/>
          <w:noProof/>
        </w:rPr>
        <w:t>10log(p</w:t>
      </w:r>
      <w:r w:rsidR="006B2899" w:rsidRPr="00DF6DD6">
        <w:rPr>
          <w:rFonts w:eastAsia="Times New Roman"/>
          <w:noProof/>
          <w:vertAlign w:val="subscript"/>
        </w:rPr>
        <w:t>CMAX</w:t>
      </w:r>
      <w:r w:rsidR="006B2899" w:rsidRPr="00DF6DD6">
        <w:rPr>
          <w:rFonts w:eastAsia="Times New Roman"/>
          <w:noProof/>
        </w:rPr>
        <w:t xml:space="preserve"> </w:t>
      </w:r>
      <w:r w:rsidR="006B2899" w:rsidRPr="00DF6DD6">
        <w:rPr>
          <w:rFonts w:eastAsia="Times New Roman"/>
          <w:noProof/>
          <w:vertAlign w:val="subscript"/>
        </w:rPr>
        <w:t>H, f,</w:t>
      </w:r>
      <w:r w:rsidR="006B2899" w:rsidRPr="00DF6DD6">
        <w:rPr>
          <w:rFonts w:eastAsia="Times New Roman"/>
          <w:i/>
          <w:iCs/>
          <w:noProof/>
          <w:vertAlign w:val="subscript"/>
        </w:rPr>
        <w:t>c,,NR</w:t>
      </w:r>
      <w:r w:rsidR="006B2899" w:rsidRPr="00DF6DD6">
        <w:rPr>
          <w:rFonts w:eastAsia="Times New Roman"/>
          <w:noProof/>
        </w:rPr>
        <w:t xml:space="preserve"> </w:t>
      </w:r>
      <w:r w:rsidR="006B2899" w:rsidRPr="00DF6DD6">
        <w:rPr>
          <w:rFonts w:eastAsia="Times New Roman"/>
          <w:i/>
          <w:iCs/>
          <w:noProof/>
          <w:vertAlign w:val="subscript"/>
        </w:rPr>
        <w:t>c</w:t>
      </w:r>
      <w:r w:rsidR="006B2899" w:rsidRPr="00DF6DD6">
        <w:rPr>
          <w:rFonts w:eastAsia="Times New Roman"/>
          <w:noProof/>
          <w:lang w:eastAsia="zh-CN"/>
        </w:rPr>
        <w:t xml:space="preserve"> (</w:t>
      </w:r>
      <w:r w:rsidR="006B2899" w:rsidRPr="00DF6DD6">
        <w:rPr>
          <w:rFonts w:eastAsia="Times New Roman"/>
          <w:i/>
          <w:noProof/>
          <w:lang w:eastAsia="zh-CN"/>
        </w:rPr>
        <w:t>q</w:t>
      </w:r>
      <w:r w:rsidR="006B2899" w:rsidRPr="00DF6DD6">
        <w:rPr>
          <w:rFonts w:eastAsia="Times New Roman"/>
          <w:noProof/>
          <w:lang w:eastAsia="zh-CN"/>
        </w:rPr>
        <w:t xml:space="preserve">)) + </w:t>
      </w:r>
      <w:r w:rsidR="006B2899" w:rsidRPr="00DF6DD6">
        <w:rPr>
          <w:rFonts w:eastAsia="Calibri"/>
          <w:noProof/>
          <w:lang w:val="en-US"/>
        </w:rPr>
        <w:t>T</w:t>
      </w:r>
      <w:r w:rsidR="006B2899" w:rsidRPr="00DF6DD6">
        <w:rPr>
          <w:rFonts w:eastAsia="Geneva"/>
          <w:noProof/>
          <w:vertAlign w:val="subscript"/>
          <w:lang w:val="en-US" w:eastAsia="zh-CN"/>
        </w:rPr>
        <w:t>HIGH</w:t>
      </w:r>
      <w:r w:rsidR="006B2899" w:rsidRPr="00DF6DD6">
        <w:rPr>
          <w:rFonts w:eastAsia="Times New Roman"/>
          <w:noProof/>
          <w:lang w:eastAsia="zh-CN"/>
        </w:rPr>
        <w:t xml:space="preserve"> (</w:t>
      </w:r>
      <w:r w:rsidR="006B2899" w:rsidRPr="00DF6DD6">
        <w:rPr>
          <w:rFonts w:eastAsia="Times New Roman"/>
          <w:noProof/>
        </w:rPr>
        <w:t>10log(p</w:t>
      </w:r>
      <w:r w:rsidR="006B2899" w:rsidRPr="00DF6DD6">
        <w:rPr>
          <w:rFonts w:eastAsia="Times New Roman"/>
          <w:noProof/>
          <w:vertAlign w:val="subscript"/>
        </w:rPr>
        <w:t>CMAX</w:t>
      </w:r>
      <w:r w:rsidR="006B2899" w:rsidRPr="00DF6DD6">
        <w:rPr>
          <w:rFonts w:eastAsia="Times New Roman"/>
          <w:noProof/>
        </w:rPr>
        <w:t xml:space="preserve"> </w:t>
      </w:r>
      <w:r w:rsidR="006B2899" w:rsidRPr="00DF6DD6">
        <w:rPr>
          <w:rFonts w:eastAsia="Times New Roman"/>
          <w:noProof/>
          <w:vertAlign w:val="subscript"/>
        </w:rPr>
        <w:t>H, f,</w:t>
      </w:r>
      <w:r w:rsidR="006B2899" w:rsidRPr="00DF6DD6">
        <w:rPr>
          <w:rFonts w:eastAsia="Times New Roman"/>
          <w:i/>
          <w:iCs/>
          <w:noProof/>
          <w:vertAlign w:val="subscript"/>
        </w:rPr>
        <w:t>c,,NR</w:t>
      </w:r>
      <w:r w:rsidR="006B2899" w:rsidRPr="00DF6DD6">
        <w:rPr>
          <w:rFonts w:eastAsia="Times New Roman"/>
          <w:noProof/>
        </w:rPr>
        <w:t xml:space="preserve"> </w:t>
      </w:r>
      <w:r w:rsidR="006B2899" w:rsidRPr="00DF6DD6">
        <w:rPr>
          <w:rFonts w:eastAsia="Times New Roman"/>
          <w:i/>
          <w:iCs/>
          <w:noProof/>
          <w:vertAlign w:val="subscript"/>
        </w:rPr>
        <w:t>c</w:t>
      </w:r>
      <w:r w:rsidR="006B2899" w:rsidRPr="00DF6DD6">
        <w:rPr>
          <w:rFonts w:eastAsia="Times New Roman"/>
          <w:noProof/>
          <w:lang w:eastAsia="zh-CN"/>
        </w:rPr>
        <w:t xml:space="preserve"> (</w:t>
      </w:r>
      <w:r w:rsidR="006B2899" w:rsidRPr="00DF6DD6">
        <w:rPr>
          <w:rFonts w:eastAsia="Times New Roman"/>
          <w:i/>
          <w:noProof/>
          <w:lang w:eastAsia="zh-CN"/>
        </w:rPr>
        <w:t>q</w:t>
      </w:r>
      <w:r w:rsidR="006B2899" w:rsidRPr="00DF6DD6">
        <w:rPr>
          <w:rFonts w:eastAsia="Times New Roman"/>
          <w:noProof/>
          <w:lang w:eastAsia="zh-CN"/>
        </w:rPr>
        <w:t>))).</w:t>
      </w:r>
    </w:p>
    <w:p w14:paraId="346B75A1" w14:textId="77777777" w:rsidR="006B2899" w:rsidRPr="00DF6DD6" w:rsidRDefault="006B2899" w:rsidP="006B2899">
      <w:pPr>
        <w:rPr>
          <w:rFonts w:eastAsia="Times New Roman"/>
          <w:lang w:eastAsia="zh-CN"/>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 xml:space="preserve">LOW </w:t>
      </w:r>
      <w:r w:rsidRPr="00DF6DD6">
        <w:rPr>
          <w:rFonts w:eastAsia="Calibri"/>
          <w:lang w:val="en-US"/>
        </w:rPr>
        <w:t>and T</w:t>
      </w:r>
      <w:r w:rsidRPr="00DF6DD6">
        <w:rPr>
          <w:rFonts w:eastAsia="Calibri"/>
          <w:vertAlign w:val="subscript"/>
          <w:lang w:val="en-US"/>
        </w:rPr>
        <w:t xml:space="preserve">HIGH </w:t>
      </w:r>
      <w:r w:rsidRPr="00DF6DD6">
        <w:rPr>
          <w:rFonts w:eastAsia="Calibri"/>
          <w:lang w:val="en-US"/>
        </w:rPr>
        <w:t>for applicable values of P</w:t>
      </w:r>
      <w:r w:rsidRPr="00DF6DD6">
        <w:rPr>
          <w:rFonts w:eastAsia="Calibri"/>
          <w:vertAlign w:val="subscript"/>
          <w:lang w:val="en-US"/>
        </w:rPr>
        <w:t>CMAX</w:t>
      </w:r>
      <w:r w:rsidRPr="00DF6DD6">
        <w:rPr>
          <w:rFonts w:eastAsia="Calibri"/>
          <w:lang w:val="en-US"/>
        </w:rPr>
        <w:t xml:space="preserve"> specified in Table 6.2B.4a.1.3-2</w:t>
      </w:r>
      <w:r w:rsidRPr="00DF6DD6">
        <w:rPr>
          <w:rFonts w:eastAsia="Times New Roman"/>
          <w:lang w:eastAsia="zh-CN"/>
        </w:rPr>
        <w:t>.</w:t>
      </w:r>
    </w:p>
    <w:p w14:paraId="198C6168" w14:textId="77777777" w:rsidR="006B2899" w:rsidRPr="00DF6DD6" w:rsidRDefault="006B2899" w:rsidP="006B2899">
      <w:pPr>
        <w:spacing w:after="160" w:line="256" w:lineRule="auto"/>
        <w:rPr>
          <w:rFonts w:eastAsia="Times New Roman"/>
          <w:lang w:eastAsia="zh-CN"/>
        </w:rPr>
      </w:pPr>
      <w:r w:rsidRPr="00DF6DD6">
        <w:rPr>
          <w:rFonts w:eastAsia="Calibri"/>
          <w:lang w:val="en-US"/>
        </w:rPr>
        <w:t xml:space="preserve">When LTE and NR transmissions overlap and the condition </w:t>
      </w:r>
      <w:r w:rsidRPr="00DF6DD6">
        <w:rPr>
          <w:rFonts w:eastAsia="Times New Roman"/>
          <w:lang w:val="en-US"/>
        </w:rPr>
        <w:t xml:space="preserve">a = FALSE), </w:t>
      </w:r>
      <w:r w:rsidRPr="00DF6DD6">
        <w:rPr>
          <w:rFonts w:eastAsia="Times New Roman" w:cs="Geneva"/>
          <w:lang w:bidi="bn-IN"/>
        </w:rPr>
        <w:t xml:space="preserve">then </w:t>
      </w:r>
      <w:r w:rsidRPr="00DF6DD6">
        <w:rPr>
          <w:rFonts w:eastAsia="Times New Roman"/>
          <w:lang w:val="en-US"/>
        </w:rPr>
        <w:t>P</w:t>
      </w:r>
      <w:r w:rsidRPr="00DF6DD6">
        <w:rPr>
          <w:rFonts w:eastAsia="Times New Roman"/>
          <w:vertAlign w:val="subscript"/>
          <w:lang w:val="en-US" w:bidi="bn-IN"/>
        </w:rPr>
        <w:t>U</w:t>
      </w:r>
      <w:r w:rsidRPr="00DF6DD6">
        <w:rPr>
          <w:rFonts w:eastAsia="Times New Roman"/>
          <w:vertAlign w:val="subscript"/>
          <w:lang w:val="en-US"/>
        </w:rPr>
        <w:t>MAX</w:t>
      </w:r>
      <w:r w:rsidRPr="00DF6DD6">
        <w:rPr>
          <w:rFonts w:eastAsia="Times New Roman"/>
          <w:lang w:eastAsia="zh-CN"/>
        </w:rPr>
        <w:t>, under nominal conditions, shall be within the following bounds:</w:t>
      </w:r>
    </w:p>
    <w:p w14:paraId="398183EF" w14:textId="77777777" w:rsidR="006B2899" w:rsidRPr="00DF6DD6" w:rsidRDefault="006B2899" w:rsidP="006B2899">
      <w:pPr>
        <w:keepLines/>
        <w:tabs>
          <w:tab w:val="center" w:pos="4536"/>
          <w:tab w:val="right" w:pos="9072"/>
        </w:tabs>
        <w:jc w:val="center"/>
        <w:rPr>
          <w:rFonts w:eastAsia="Times New Roman"/>
          <w:noProof/>
          <w:lang w:val="en-US"/>
        </w:rPr>
      </w:pPr>
      <w:r w:rsidRPr="00DF6DD6">
        <w:rPr>
          <w:rFonts w:eastAsia="Times New Roman"/>
          <w:noProof/>
          <w:lang w:val="en-US" w:bidi="bn-IN"/>
        </w:rPr>
        <w:t>P</w:t>
      </w:r>
      <w:r w:rsidRPr="00DF6DD6">
        <w:rPr>
          <w:rFonts w:eastAsia="Times New Roman"/>
          <w:noProof/>
          <w:vertAlign w:val="subscript"/>
          <w:lang w:val="en-US" w:bidi="bn-IN"/>
        </w:rPr>
        <w:t>CMAX_L</w:t>
      </w:r>
      <w:r w:rsidRPr="00DF6DD6">
        <w:rPr>
          <w:rFonts w:eastAsia="Times New Roman"/>
          <w:noProof/>
          <w:lang w:val="en-US" w:bidi="bn-IN"/>
        </w:rPr>
        <w:t xml:space="preserve"> -</w:t>
      </w:r>
      <w:r w:rsidRPr="00DF6DD6">
        <w:rPr>
          <w:rFonts w:eastAsia="Times New Roman"/>
          <w:noProof/>
          <w:lang w:val="en-US"/>
        </w:rPr>
        <w:t>T</w:t>
      </w:r>
      <w:r w:rsidRPr="00DF6DD6">
        <w:rPr>
          <w:rFonts w:eastAsia="Geneva"/>
          <w:noProof/>
          <w:vertAlign w:val="subscript"/>
          <w:lang w:val="en-US" w:eastAsia="zh-CN"/>
        </w:rPr>
        <w:t>LOW</w:t>
      </w:r>
      <w:r w:rsidRPr="00DF6DD6">
        <w:rPr>
          <w:rFonts w:eastAsia="Times New Roman"/>
          <w:noProof/>
          <w:lang w:val="en-US"/>
        </w:rPr>
        <w:t xml:space="preserve"> (</w:t>
      </w:r>
      <w:r w:rsidRPr="00DF6DD6">
        <w:rPr>
          <w:rFonts w:eastAsia="Times New Roman"/>
          <w:noProof/>
          <w:lang w:val="en-US" w:bidi="bn-IN"/>
        </w:rPr>
        <w:t>P</w:t>
      </w:r>
      <w:r w:rsidRPr="00DF6DD6">
        <w:rPr>
          <w:rFonts w:eastAsia="Times New Roman"/>
          <w:noProof/>
          <w:vertAlign w:val="subscript"/>
          <w:lang w:val="en-US" w:bidi="bn-IN"/>
        </w:rPr>
        <w:t>CMAX_L</w:t>
      </w:r>
      <w:r w:rsidRPr="00DF6DD6">
        <w:rPr>
          <w:rFonts w:eastAsia="Times New Roman"/>
          <w:noProof/>
          <w:lang w:val="en-US"/>
        </w:rPr>
        <w:t>)  ≤  P</w:t>
      </w:r>
      <w:r w:rsidRPr="00DF6DD6">
        <w:rPr>
          <w:rFonts w:eastAsia="Times New Roman"/>
          <w:noProof/>
          <w:vertAlign w:val="subscript"/>
          <w:lang w:val="en-US" w:bidi="bn-IN"/>
        </w:rPr>
        <w:t>U</w:t>
      </w:r>
      <w:r w:rsidRPr="00DF6DD6">
        <w:rPr>
          <w:rFonts w:eastAsia="Times New Roman"/>
          <w:noProof/>
          <w:vertAlign w:val="subscript"/>
          <w:lang w:val="en-US"/>
        </w:rPr>
        <w:t xml:space="preserve">MAX </w:t>
      </w:r>
      <w:r w:rsidRPr="00DF6DD6">
        <w:rPr>
          <w:rFonts w:eastAsia="Times New Roman"/>
          <w:noProof/>
          <w:lang w:val="en-US"/>
        </w:rPr>
        <w:t xml:space="preserve"> ≤  </w:t>
      </w:r>
      <w:r w:rsidRPr="00DF6DD6">
        <w:rPr>
          <w:rFonts w:eastAsia="Times New Roman"/>
          <w:noProof/>
          <w:lang w:val="en-US" w:bidi="bn-IN"/>
        </w:rPr>
        <w:t>P</w:t>
      </w:r>
      <w:r w:rsidRPr="00DF6DD6">
        <w:rPr>
          <w:rFonts w:eastAsia="Times New Roman"/>
          <w:noProof/>
          <w:vertAlign w:val="subscript"/>
          <w:lang w:val="en-US" w:bidi="bn-IN"/>
        </w:rPr>
        <w:t>CMAX_H</w:t>
      </w:r>
      <w:r w:rsidRPr="00DF6DD6">
        <w:rPr>
          <w:rFonts w:eastAsia="Times New Roman"/>
          <w:noProof/>
          <w:lang w:val="en-US" w:bidi="bn-IN"/>
        </w:rPr>
        <w:t xml:space="preserve"> </w:t>
      </w:r>
      <w:r w:rsidRPr="00DF6DD6">
        <w:rPr>
          <w:rFonts w:eastAsia="Times New Roman"/>
          <w:noProof/>
          <w:lang w:val="en-US"/>
        </w:rPr>
        <w:t>+ T</w:t>
      </w:r>
      <w:r w:rsidRPr="00DF6DD6">
        <w:rPr>
          <w:rFonts w:eastAsia="Geneva"/>
          <w:noProof/>
          <w:vertAlign w:val="subscript"/>
          <w:lang w:val="en-US" w:eastAsia="zh-CN"/>
        </w:rPr>
        <w:t>HIGH</w:t>
      </w:r>
      <w:r w:rsidRPr="00DF6DD6">
        <w:rPr>
          <w:rFonts w:eastAsia="Times New Roman"/>
          <w:noProof/>
          <w:lang w:val="en-US"/>
        </w:rPr>
        <w:t xml:space="preserve"> (</w:t>
      </w:r>
      <w:r w:rsidRPr="00DF6DD6">
        <w:rPr>
          <w:rFonts w:eastAsia="Times New Roman"/>
          <w:noProof/>
          <w:lang w:val="en-US" w:bidi="bn-IN"/>
        </w:rPr>
        <w:t>P</w:t>
      </w:r>
      <w:r w:rsidRPr="00DF6DD6">
        <w:rPr>
          <w:rFonts w:eastAsia="Times New Roman"/>
          <w:noProof/>
          <w:vertAlign w:val="subscript"/>
          <w:lang w:val="en-US" w:bidi="bn-IN"/>
        </w:rPr>
        <w:t>CMAX_H</w:t>
      </w:r>
      <w:r w:rsidRPr="00DF6DD6">
        <w:rPr>
          <w:rFonts w:eastAsia="Times New Roman"/>
          <w:noProof/>
          <w:lang w:val="en-US"/>
        </w:rPr>
        <w:t>)</w:t>
      </w:r>
    </w:p>
    <w:p w14:paraId="7A0BD815" w14:textId="2A735B3C" w:rsidR="006B2899" w:rsidRPr="00DF6DD6" w:rsidRDefault="006B2899" w:rsidP="00A6034C">
      <w:r w:rsidRPr="00DF6DD6">
        <w:rPr>
          <w:rFonts w:eastAsia="Times New Roman"/>
          <w:lang w:val="en-US"/>
        </w:rPr>
        <w:t xml:space="preserve">where </w:t>
      </w:r>
      <w:r w:rsidRPr="00DF6DD6">
        <w:rPr>
          <w:rFonts w:eastAsia="Times New Roman"/>
          <w:lang w:val="en-US" w:bidi="bn-IN"/>
        </w:rPr>
        <w:t>P</w:t>
      </w:r>
      <w:r w:rsidRPr="00DF6DD6">
        <w:rPr>
          <w:rFonts w:eastAsia="Times New Roman"/>
          <w:vertAlign w:val="subscript"/>
          <w:lang w:val="en-US" w:bidi="bn-IN"/>
        </w:rPr>
        <w:t>CMAX_L</w:t>
      </w:r>
      <w:r w:rsidRPr="00DF6DD6">
        <w:rPr>
          <w:rFonts w:eastAsia="Times New Roman"/>
          <w:lang w:val="en-US" w:bidi="bn-IN"/>
        </w:rPr>
        <w:t>, P</w:t>
      </w:r>
      <w:r w:rsidRPr="00DF6DD6">
        <w:rPr>
          <w:rFonts w:eastAsia="Times New Roman"/>
          <w:vertAlign w:val="subscript"/>
          <w:lang w:val="en-US" w:bidi="bn-IN"/>
        </w:rPr>
        <w:t>CMAX_H</w:t>
      </w:r>
      <w:r w:rsidRPr="00DF6DD6">
        <w:rPr>
          <w:rFonts w:eastAsia="Times New Roman"/>
          <w:lang w:val="en-US" w:bidi="bn-IN"/>
        </w:rPr>
        <w:t xml:space="preserve">, and </w:t>
      </w:r>
      <w:r w:rsidRPr="00DF6DD6">
        <w:rPr>
          <w:rFonts w:eastAsia="Times New Roman"/>
          <w:lang w:val="en-US"/>
        </w:rPr>
        <w:t>P</w:t>
      </w:r>
      <w:r w:rsidRPr="00DF6DD6">
        <w:rPr>
          <w:rFonts w:eastAsia="Times New Roman"/>
          <w:vertAlign w:val="subscript"/>
          <w:lang w:val="en-US" w:bidi="bn-IN"/>
        </w:rPr>
        <w:t>U</w:t>
      </w:r>
      <w:r w:rsidRPr="00DF6DD6">
        <w:rPr>
          <w:rFonts w:eastAsia="Times New Roman"/>
          <w:vertAlign w:val="subscript"/>
          <w:lang w:val="en-US"/>
        </w:rPr>
        <w:t>MAX</w:t>
      </w:r>
      <w:r w:rsidRPr="00DF6DD6">
        <w:rPr>
          <w:rFonts w:eastAsia="Times New Roman"/>
          <w:lang w:val="en-US"/>
        </w:rPr>
        <w:t xml:space="preserve"> are specified above with </w:t>
      </w:r>
      <w:r w:rsidRPr="00DF6DD6">
        <w:rPr>
          <w:rFonts w:eastAsia="Calibri"/>
          <w:lang w:val="en-US" w:bidi="bn-IN"/>
        </w:rPr>
        <w:t xml:space="preserve">the tolerances </w:t>
      </w:r>
      <w:r w:rsidRPr="00DF6DD6">
        <w:rPr>
          <w:rFonts w:eastAsia="Calibri"/>
          <w:lang w:val="en-US"/>
        </w:rPr>
        <w:t>T</w:t>
      </w:r>
      <w:r w:rsidRPr="00DF6DD6">
        <w:rPr>
          <w:rFonts w:eastAsia="Calibri"/>
          <w:vertAlign w:val="subscript"/>
          <w:lang w:val="en-US"/>
        </w:rPr>
        <w:t xml:space="preserve">LOW </w:t>
      </w:r>
      <w:r w:rsidRPr="00DF6DD6">
        <w:rPr>
          <w:rFonts w:eastAsia="Calibri"/>
          <w:lang w:val="en-US"/>
        </w:rPr>
        <w:t>and T</w:t>
      </w:r>
      <w:r w:rsidRPr="00DF6DD6">
        <w:rPr>
          <w:rFonts w:eastAsia="Calibri"/>
          <w:vertAlign w:val="subscript"/>
          <w:lang w:val="en-US"/>
        </w:rPr>
        <w:t xml:space="preserve">HIGH </w:t>
      </w:r>
      <w:r w:rsidRPr="00DF6DD6">
        <w:rPr>
          <w:rFonts w:eastAsia="Calibri"/>
          <w:lang w:val="en-US"/>
        </w:rPr>
        <w:t>specified in Table 6.2B.4a.1.3-2 for applicable values of P</w:t>
      </w:r>
      <w:r w:rsidRPr="00DF6DD6">
        <w:rPr>
          <w:rFonts w:eastAsia="Calibri"/>
          <w:vertAlign w:val="subscript"/>
          <w:lang w:val="en-US"/>
        </w:rPr>
        <w:t>CMAX_L</w:t>
      </w:r>
      <w:r w:rsidRPr="00DF6DD6">
        <w:rPr>
          <w:rFonts w:eastAsia="Calibri"/>
          <w:lang w:val="en-US"/>
        </w:rPr>
        <w:t xml:space="preserve"> and P</w:t>
      </w:r>
      <w:r w:rsidRPr="00DF6DD6">
        <w:rPr>
          <w:rFonts w:eastAsia="Calibri"/>
          <w:vertAlign w:val="subscript"/>
          <w:lang w:val="en-US"/>
        </w:rPr>
        <w:t>CMAX_H</w:t>
      </w:r>
      <w:r w:rsidRPr="00DF6DD6">
        <w:rPr>
          <w:rFonts w:eastAsia="Times New Roman"/>
          <w:lang w:eastAsia="zh-CN"/>
        </w:rPr>
        <w:t>.</w:t>
      </w:r>
    </w:p>
    <w:p w14:paraId="3DE8E0BC" w14:textId="3C17D77F" w:rsidR="001310A1" w:rsidRPr="00DF6DD6" w:rsidRDefault="001310A1" w:rsidP="001310A1">
      <w:pPr>
        <w:pStyle w:val="Heading5"/>
      </w:pPr>
      <w:bookmarkStart w:id="1067" w:name="_Toc21345483"/>
      <w:bookmarkStart w:id="1068" w:name="_Toc29806332"/>
      <w:bookmarkStart w:id="1069" w:name="_Toc37255865"/>
      <w:bookmarkStart w:id="1070" w:name="_Toc37256206"/>
      <w:bookmarkStart w:id="1071" w:name="_Toc45890043"/>
      <w:bookmarkStart w:id="1072" w:name="_Toc52381868"/>
      <w:bookmarkStart w:id="1073" w:name="_Toc61374967"/>
      <w:bookmarkStart w:id="1074" w:name="_Toc67936319"/>
      <w:bookmarkStart w:id="1075" w:name="_Toc67937192"/>
      <w:r w:rsidRPr="00DF6DD6">
        <w:t>6.2B.4.1.4</w:t>
      </w:r>
      <w:r w:rsidRPr="00DF6DD6">
        <w:tab/>
        <w:t>Inter-band EN-DC including FR2</w:t>
      </w:r>
      <w:bookmarkEnd w:id="1067"/>
      <w:bookmarkEnd w:id="1068"/>
      <w:bookmarkEnd w:id="1069"/>
      <w:bookmarkEnd w:id="1070"/>
      <w:bookmarkEnd w:id="1071"/>
      <w:bookmarkEnd w:id="1072"/>
      <w:bookmarkEnd w:id="1073"/>
      <w:bookmarkEnd w:id="1074"/>
      <w:bookmarkEnd w:id="1075"/>
    </w:p>
    <w:p w14:paraId="2A025EF2" w14:textId="77777777" w:rsidR="00E05FF3" w:rsidRPr="00DF6DD6" w:rsidRDefault="00E05FF3" w:rsidP="00F27CE0">
      <w:r w:rsidRPr="00DF6DD6">
        <w:t>For inter-band dual connectivity with one uplink serving cell per CG on E-UTRA and NR respectively, with NR configured in FR2, the UE is allowed to set its configured maximum output power P</w:t>
      </w:r>
      <w:r w:rsidRPr="00DF6DD6">
        <w:rPr>
          <w:vertAlign w:val="subscript"/>
        </w:rPr>
        <w:t>CMAX,c(i),i</w:t>
      </w:r>
      <w:r w:rsidRPr="00DF6DD6">
        <w:t xml:space="preserve"> for serving cell c(i) of CG i, i = 1,2.</w:t>
      </w:r>
    </w:p>
    <w:p w14:paraId="38012ACE" w14:textId="6937325B" w:rsidR="00E05FF3" w:rsidRPr="00DF6DD6" w:rsidRDefault="00E05FF3" w:rsidP="00F27CE0">
      <w:r w:rsidRPr="00DF6DD6">
        <w:t>The UE maximum configured power P</w:t>
      </w:r>
      <w:r w:rsidRPr="00DF6DD6">
        <w:rPr>
          <w:vertAlign w:val="subscript"/>
        </w:rPr>
        <w:t>CMAX,c(i)</w:t>
      </w:r>
      <w:r w:rsidRPr="00DF6DD6">
        <w:t xml:space="preserve">, on E-UTRA for the subframe i shall be set according to </w:t>
      </w:r>
      <w:r w:rsidR="00B94AF2">
        <w:t>clause</w:t>
      </w:r>
      <w:r w:rsidRPr="00DF6DD6">
        <w:t xml:space="preserve"> 6.2.5 from </w:t>
      </w:r>
      <w:r w:rsidR="0005374D" w:rsidRPr="00DF6DD6">
        <w:t>TS 36.101 [4]</w:t>
      </w:r>
      <w:r w:rsidRPr="00DF6DD6">
        <w:t>. Applicable inter-band ΔT</w:t>
      </w:r>
      <w:r w:rsidRPr="00DF6DD6">
        <w:rPr>
          <w:vertAlign w:val="subscript"/>
        </w:rPr>
        <w:t>IB,c</w:t>
      </w:r>
      <w:r w:rsidRPr="00DF6DD6">
        <w:t xml:space="preserve"> parameters shall be used according to the </w:t>
      </w:r>
      <w:r w:rsidR="00B94AF2">
        <w:t>clause</w:t>
      </w:r>
      <w:r w:rsidRPr="00DF6DD6">
        <w:t>s 6.2B.4.2.4 or 6.2B.4.2.5.</w:t>
      </w:r>
    </w:p>
    <w:p w14:paraId="1FD3DFDA" w14:textId="139A7FE3" w:rsidR="00E05FF3" w:rsidRPr="00DF6DD6" w:rsidRDefault="00E05FF3" w:rsidP="00F27CE0">
      <w:r w:rsidRPr="00DF6DD6">
        <w:t>The UE maximum configured power P</w:t>
      </w:r>
      <w:r w:rsidRPr="00DF6DD6">
        <w:rPr>
          <w:vertAlign w:val="subscript"/>
        </w:rPr>
        <w:t>CMAX,c(j)</w:t>
      </w:r>
      <w:r w:rsidRPr="00DF6DD6">
        <w:t xml:space="preserve">, on NR for the slot j shall be set according to subclase 6.2.4 from </w:t>
      </w:r>
      <w:r w:rsidR="0005374D" w:rsidRPr="00DF6DD6">
        <w:t>TS 38.101-2 [3]</w:t>
      </w:r>
      <w:r w:rsidRPr="00DF6DD6">
        <w:t>.</w:t>
      </w:r>
    </w:p>
    <w:p w14:paraId="1E3F7ED2" w14:textId="4473A668" w:rsidR="00E05FF3" w:rsidRPr="00DF6DD6" w:rsidRDefault="00E05FF3" w:rsidP="00F27CE0">
      <w:r w:rsidRPr="00DF6DD6">
        <w:t xml:space="preserve">For the configured power measurements </w:t>
      </w:r>
      <w:r w:rsidR="0005374D" w:rsidRPr="00DF6DD6">
        <w:t>TS 36.101 [4]</w:t>
      </w:r>
      <w:r w:rsidRPr="00DF6DD6">
        <w:t xml:space="preserve"> </w:t>
      </w:r>
      <w:r w:rsidR="00B94AF2">
        <w:t>clause</w:t>
      </w:r>
      <w:r w:rsidRPr="00DF6DD6">
        <w:t xml:space="preserve"> 6.2.5 and </w:t>
      </w:r>
      <w:r w:rsidR="0005374D" w:rsidRPr="00DF6DD6">
        <w:t>TS 38.101-2 [3]</w:t>
      </w:r>
      <w:r w:rsidRPr="00DF6DD6">
        <w:t xml:space="preserve"> </w:t>
      </w:r>
      <w:r w:rsidR="00B94AF2">
        <w:t>clause</w:t>
      </w:r>
      <w:r w:rsidRPr="00DF6DD6">
        <w:t xml:space="preserve"> 6.2.4 are applicable.</w:t>
      </w:r>
    </w:p>
    <w:p w14:paraId="04F102DA" w14:textId="31B9B9EB" w:rsidR="004A27B2" w:rsidRPr="00DF6DD6" w:rsidRDefault="004A27B2" w:rsidP="004A27B2">
      <w:pPr>
        <w:pStyle w:val="Heading5"/>
      </w:pPr>
      <w:bookmarkStart w:id="1076" w:name="_Toc21345484"/>
      <w:bookmarkStart w:id="1077" w:name="_Toc29806333"/>
      <w:bookmarkStart w:id="1078" w:name="_Toc37255866"/>
      <w:bookmarkStart w:id="1079" w:name="_Toc37256207"/>
      <w:bookmarkStart w:id="1080" w:name="_Toc45890044"/>
      <w:bookmarkStart w:id="1081" w:name="_Toc52381869"/>
      <w:bookmarkStart w:id="1082" w:name="_Toc61374968"/>
      <w:bookmarkStart w:id="1083" w:name="_Toc67936320"/>
      <w:bookmarkStart w:id="1084" w:name="_Toc67937193"/>
      <w:r w:rsidRPr="00DF6DD6">
        <w:lastRenderedPageBreak/>
        <w:t>6.2B.4.1.5</w:t>
      </w:r>
      <w:r w:rsidRPr="00DF6DD6">
        <w:tab/>
        <w:t>Inter-band EN-DC including both FR1 and FR2</w:t>
      </w:r>
      <w:bookmarkEnd w:id="1076"/>
      <w:bookmarkEnd w:id="1077"/>
      <w:bookmarkEnd w:id="1078"/>
      <w:bookmarkEnd w:id="1079"/>
      <w:bookmarkEnd w:id="1080"/>
      <w:bookmarkEnd w:id="1081"/>
      <w:bookmarkEnd w:id="1082"/>
      <w:bookmarkEnd w:id="1083"/>
      <w:bookmarkEnd w:id="1084"/>
    </w:p>
    <w:p w14:paraId="4721FDF6" w14:textId="3E7624F7" w:rsidR="00143A6A" w:rsidRPr="00DF6DD6" w:rsidRDefault="00143A6A" w:rsidP="00143A6A">
      <w:r w:rsidRPr="00DF6DD6">
        <w:t xml:space="preserve">For inter-band dual connectivity with one uplink serving cell per CG on E-UTRA and NR respectively, with both CGs configured in FR1, the requirements specified in </w:t>
      </w:r>
      <w:r w:rsidR="00B94AF2">
        <w:t>clause</w:t>
      </w:r>
      <w:r w:rsidRPr="00DF6DD6">
        <w:t xml:space="preserve"> 6.2B.4.1.3 apply.</w:t>
      </w:r>
    </w:p>
    <w:p w14:paraId="7E189304" w14:textId="0FCC483D" w:rsidR="00143A6A" w:rsidRPr="00DF6DD6" w:rsidRDefault="00143A6A" w:rsidP="00143A6A">
      <w:r w:rsidRPr="00DF6DD6">
        <w:t xml:space="preserve">For inter-band dual connectivity with one uplink serving cell per CG on E-UTRA and NR respectively, with NR configured in FR2, the requirements specified in </w:t>
      </w:r>
      <w:r w:rsidR="00B94AF2">
        <w:t>clause</w:t>
      </w:r>
      <w:r w:rsidRPr="00DF6DD6">
        <w:t xml:space="preserve"> 6.2B.4.1.4 apply.</w:t>
      </w:r>
    </w:p>
    <w:p w14:paraId="0FCCF9B1" w14:textId="77777777" w:rsidR="00143A6A" w:rsidRPr="00DF6DD6" w:rsidRDefault="00143A6A" w:rsidP="00143A6A">
      <w:r w:rsidRPr="00DF6DD6">
        <w:t>For inter-band dual connectivity with one uplink serving cell in first CG on E-UTRA and two uplink serving cells in second CG on NR FR1 and NR FR2 respectively, the UE is allowed to set its configured maximum output power P</w:t>
      </w:r>
      <w:r w:rsidRPr="00DF6DD6">
        <w:rPr>
          <w:vertAlign w:val="subscript"/>
        </w:rPr>
        <w:t>CMAX,c(i),i</w:t>
      </w:r>
      <w:r w:rsidRPr="00DF6DD6">
        <w:t xml:space="preserve"> for serving cell c(i) , i = 1,2,3 with i=1 for E-UTRA, i=2 for NR FR1 and i=3 for NR FR2. </w:t>
      </w:r>
    </w:p>
    <w:p w14:paraId="4593AAE1" w14:textId="24000F2A" w:rsidR="00143A6A" w:rsidRPr="00DF6DD6" w:rsidRDefault="00143A6A" w:rsidP="00A6034C">
      <w:pPr>
        <w:pStyle w:val="B10"/>
      </w:pPr>
      <w:r w:rsidRPr="00DF6DD6">
        <w:t>–</w:t>
      </w:r>
      <w:r w:rsidRPr="00DF6DD6">
        <w:tab/>
        <w:t xml:space="preserve">For serving cell on FR2, the requirements specified in </w:t>
      </w:r>
      <w:r w:rsidR="00B94AF2">
        <w:t>clause</w:t>
      </w:r>
      <w:r w:rsidRPr="00DF6DD6">
        <w:t xml:space="preserve"> 6.2.4 in TS 38.101-2 [3] apply to the UE maximum configured power P</w:t>
      </w:r>
      <w:r w:rsidRPr="00DF6DD6">
        <w:rPr>
          <w:vertAlign w:val="subscript"/>
        </w:rPr>
        <w:t>CMAX,c(3),3</w:t>
      </w:r>
      <w:r w:rsidRPr="00DF6DD6">
        <w:t xml:space="preserve"> and the measured maximum configured power.</w:t>
      </w:r>
    </w:p>
    <w:p w14:paraId="3D1E34AD" w14:textId="217385AC" w:rsidR="00143A6A" w:rsidRPr="00DF6DD6" w:rsidRDefault="00143A6A" w:rsidP="00A6034C">
      <w:pPr>
        <w:pStyle w:val="B10"/>
      </w:pPr>
      <w:r w:rsidRPr="00DF6DD6">
        <w:t>–</w:t>
      </w:r>
      <w:r w:rsidRPr="00DF6DD6">
        <w:tab/>
        <w:t xml:space="preserve">For remaining inter-band dual connectivity involving CG1 and CG2, the requirements specified in </w:t>
      </w:r>
      <w:r w:rsidR="00B94AF2">
        <w:t>clause</w:t>
      </w:r>
      <w:r w:rsidRPr="00DF6DD6">
        <w:t xml:space="preserve"> 6.2B.4.1.3 apply.</w:t>
      </w:r>
    </w:p>
    <w:p w14:paraId="057262D7" w14:textId="3C9BEC56" w:rsidR="001310A1" w:rsidRPr="00DF6DD6" w:rsidRDefault="001310A1" w:rsidP="001310A1">
      <w:pPr>
        <w:pStyle w:val="Heading4"/>
      </w:pPr>
      <w:bookmarkStart w:id="1085" w:name="_Toc21345485"/>
      <w:bookmarkStart w:id="1086" w:name="_Toc29806334"/>
      <w:bookmarkStart w:id="1087" w:name="_Toc37255867"/>
      <w:bookmarkStart w:id="1088" w:name="_Toc37256208"/>
      <w:bookmarkStart w:id="1089" w:name="_Toc45890045"/>
      <w:bookmarkStart w:id="1090" w:name="_Toc52381870"/>
      <w:bookmarkStart w:id="1091" w:name="_Toc61374969"/>
      <w:bookmarkStart w:id="1092" w:name="_Toc67936321"/>
      <w:bookmarkStart w:id="1093" w:name="_Toc67937194"/>
      <w:r w:rsidRPr="00DF6DD6">
        <w:t>6.2B.4.2</w:t>
      </w:r>
      <w:r w:rsidRPr="00DF6DD6">
        <w:tab/>
        <w:t>ΔT</w:t>
      </w:r>
      <w:r w:rsidRPr="00DF6DD6">
        <w:rPr>
          <w:vertAlign w:val="subscript"/>
        </w:rPr>
        <w:t>IB,c</w:t>
      </w:r>
      <w:r w:rsidRPr="00DF6DD6">
        <w:t xml:space="preserve"> for DC</w:t>
      </w:r>
      <w:bookmarkEnd w:id="1085"/>
      <w:bookmarkEnd w:id="1086"/>
      <w:bookmarkEnd w:id="1087"/>
      <w:bookmarkEnd w:id="1088"/>
      <w:bookmarkEnd w:id="1089"/>
      <w:bookmarkEnd w:id="1090"/>
      <w:bookmarkEnd w:id="1091"/>
      <w:bookmarkEnd w:id="1092"/>
      <w:bookmarkEnd w:id="1093"/>
    </w:p>
    <w:p w14:paraId="4A0730B1" w14:textId="7E75396C" w:rsidR="00C0106E" w:rsidRPr="00DF6DD6" w:rsidRDefault="00C0106E" w:rsidP="00A6034C">
      <w:pPr>
        <w:pStyle w:val="Heading5"/>
      </w:pPr>
      <w:bookmarkStart w:id="1094" w:name="_Toc21345486"/>
      <w:bookmarkStart w:id="1095" w:name="_Toc29806335"/>
      <w:bookmarkStart w:id="1096" w:name="_Toc37255868"/>
      <w:bookmarkStart w:id="1097" w:name="_Toc37256209"/>
      <w:bookmarkStart w:id="1098" w:name="_Toc45890046"/>
      <w:bookmarkStart w:id="1099" w:name="_Toc52381871"/>
      <w:bookmarkStart w:id="1100" w:name="_Toc61374970"/>
      <w:bookmarkStart w:id="1101" w:name="_Toc67936322"/>
      <w:bookmarkStart w:id="1102" w:name="_Toc67937195"/>
      <w:r w:rsidRPr="00DF6DD6">
        <w:t>6.2B.4.2.0</w:t>
      </w:r>
      <w:r w:rsidRPr="00DF6DD6">
        <w:tab/>
        <w:t>General</w:t>
      </w:r>
      <w:bookmarkEnd w:id="1094"/>
      <w:bookmarkEnd w:id="1095"/>
      <w:bookmarkEnd w:id="1096"/>
      <w:bookmarkEnd w:id="1097"/>
      <w:bookmarkEnd w:id="1098"/>
      <w:bookmarkEnd w:id="1099"/>
      <w:bookmarkEnd w:id="1100"/>
      <w:bookmarkEnd w:id="1101"/>
      <w:bookmarkEnd w:id="1102"/>
    </w:p>
    <w:p w14:paraId="104682AA" w14:textId="775A496E" w:rsidR="001310A1" w:rsidRPr="00DF6DD6" w:rsidRDefault="001310A1" w:rsidP="00D56779">
      <w:r w:rsidRPr="00DF6DD6">
        <w:t xml:space="preserve">For the UE which supports inter-band EN-DC </w:t>
      </w:r>
      <w:r w:rsidR="00250205" w:rsidRPr="00DF6DD6">
        <w:t xml:space="preserve">or NE-DC </w:t>
      </w:r>
      <w:r w:rsidRPr="00DF6DD6">
        <w:t>configuration, ΔT</w:t>
      </w:r>
      <w:r w:rsidRPr="00DF6DD6">
        <w:rPr>
          <w:vertAlign w:val="subscript"/>
        </w:rPr>
        <w:t>IB,c</w:t>
      </w:r>
      <w:r w:rsidRPr="00DF6DD6">
        <w:t xml:space="preserve"> in Tables below applies</w:t>
      </w:r>
      <w:r w:rsidR="00D56779" w:rsidRPr="00DF6DD6">
        <w:t xml:space="preserve"> where unless otherwise stated, the same ΔT</w:t>
      </w:r>
      <w:r w:rsidR="00D56779" w:rsidRPr="00DF6DD6">
        <w:rPr>
          <w:vertAlign w:val="subscript"/>
        </w:rPr>
        <w:t xml:space="preserve">IB,c </w:t>
      </w:r>
      <w:r w:rsidR="00D56779" w:rsidRPr="00DF6DD6">
        <w:t xml:space="preserve">is applicable to NR band(s) </w:t>
      </w:r>
      <w:r w:rsidR="00D56779" w:rsidRPr="00DF6DD6">
        <w:rPr>
          <w:rFonts w:eastAsia="MS Mincho"/>
          <w:lang w:eastAsia="ja-JP"/>
        </w:rPr>
        <w:t xml:space="preserve">part </w:t>
      </w:r>
      <w:r w:rsidR="00D56779" w:rsidRPr="00DF6DD6">
        <w:t xml:space="preserve">for DC configurations which </w:t>
      </w:r>
      <w:r w:rsidR="00D56779" w:rsidRPr="00DF6DD6">
        <w:rPr>
          <w:rFonts w:eastAsia="MS Mincho" w:hint="eastAsia"/>
          <w:lang w:eastAsia="ja-JP"/>
        </w:rPr>
        <w:t xml:space="preserve">have </w:t>
      </w:r>
      <w:r w:rsidR="00D56779" w:rsidRPr="00DF6DD6">
        <w:t>the same NR operating band combination</w:t>
      </w:r>
      <w:r w:rsidRPr="00DF6DD6">
        <w:t>. Unless otherwise stated, ΔT</w:t>
      </w:r>
      <w:r w:rsidRPr="00DF6DD6">
        <w:rPr>
          <w:vertAlign w:val="subscript"/>
        </w:rPr>
        <w:t>IB,c</w:t>
      </w:r>
      <w:r w:rsidRPr="00DF6DD6">
        <w:t xml:space="preserve"> is set to zero.</w:t>
      </w:r>
    </w:p>
    <w:p w14:paraId="5DBFE597" w14:textId="2DBA9676" w:rsidR="00C0106E" w:rsidRPr="00DF6DD6" w:rsidRDefault="00C0106E" w:rsidP="00D56779">
      <w:pPr>
        <w:rPr>
          <w:lang w:val="en-US"/>
        </w:rPr>
      </w:pPr>
      <w:r w:rsidRPr="00DF6DD6">
        <w:rPr>
          <w:lang w:val="en-US"/>
        </w:rPr>
        <w:t>Unless ΔT</w:t>
      </w:r>
      <w:r w:rsidRPr="00DF6DD6">
        <w:rPr>
          <w:vertAlign w:val="subscript"/>
          <w:lang w:val="en-US"/>
        </w:rPr>
        <w:t>IB,c</w:t>
      </w:r>
      <w:r w:rsidRPr="00DF6DD6">
        <w:rPr>
          <w:lang w:val="en-US"/>
        </w:rPr>
        <w:t xml:space="preserve">  is specified for the NE-DC configuration, the specified ΔT</w:t>
      </w:r>
      <w:r w:rsidRPr="00DF6DD6">
        <w:rPr>
          <w:vertAlign w:val="subscript"/>
          <w:lang w:val="en-US"/>
        </w:rPr>
        <w:t>IB,c</w:t>
      </w:r>
      <w:r w:rsidRPr="00DF6DD6">
        <w:rPr>
          <w:lang w:val="en-US"/>
        </w:rPr>
        <w:t xml:space="preserve">  for the EN-DC configuration including same bands as the corresponding NE-DC configuration is applicable for the NE-DC configuration. </w:t>
      </w:r>
    </w:p>
    <w:p w14:paraId="7C0F5BD7" w14:textId="30D8A629" w:rsidR="001310A1" w:rsidRPr="00DF6DD6" w:rsidRDefault="001310A1" w:rsidP="001310A1">
      <w:pPr>
        <w:pStyle w:val="Heading5"/>
      </w:pPr>
      <w:bookmarkStart w:id="1103" w:name="_Toc21345487"/>
      <w:bookmarkStart w:id="1104" w:name="_Toc29806336"/>
      <w:bookmarkStart w:id="1105" w:name="_Toc37255869"/>
      <w:bookmarkStart w:id="1106" w:name="_Toc37256210"/>
      <w:bookmarkStart w:id="1107" w:name="_Toc45890047"/>
      <w:bookmarkStart w:id="1108" w:name="_Toc52381872"/>
      <w:bookmarkStart w:id="1109" w:name="_Toc61374971"/>
      <w:bookmarkStart w:id="1110" w:name="_Toc67936323"/>
      <w:bookmarkStart w:id="1111" w:name="_Toc67937196"/>
      <w:r w:rsidRPr="00DF6DD6">
        <w:t>6.2B.4.2.1</w:t>
      </w:r>
      <w:r w:rsidRPr="00DF6DD6">
        <w:tab/>
        <w:t>Intra-band contiguous EN-DC</w:t>
      </w:r>
      <w:bookmarkEnd w:id="1103"/>
      <w:bookmarkEnd w:id="1104"/>
      <w:bookmarkEnd w:id="1105"/>
      <w:bookmarkEnd w:id="1106"/>
      <w:bookmarkEnd w:id="1107"/>
      <w:bookmarkEnd w:id="1108"/>
      <w:bookmarkEnd w:id="1109"/>
      <w:bookmarkEnd w:id="1110"/>
      <w:bookmarkEnd w:id="1111"/>
    </w:p>
    <w:p w14:paraId="026B3C8E" w14:textId="2C13A95F" w:rsidR="00C55FB7" w:rsidRPr="00DF6DD6" w:rsidRDefault="00C55FB7" w:rsidP="00471067">
      <w:pPr>
        <w:rPr>
          <w:rFonts w:eastAsia="Times New Roman"/>
        </w:rPr>
      </w:pPr>
      <w:r w:rsidRPr="00DF6DD6">
        <w:rPr>
          <w:rFonts w:eastAsia="Times New Roman"/>
        </w:rPr>
        <w:t>ΔT</w:t>
      </w:r>
      <w:r w:rsidRPr="00DF6DD6">
        <w:rPr>
          <w:rFonts w:eastAsia="Times New Roman"/>
          <w:vertAlign w:val="subscript"/>
        </w:rPr>
        <w:t>IB,c</w:t>
      </w:r>
      <w:r w:rsidRPr="00DF6DD6">
        <w:rPr>
          <w:rFonts w:eastAsia="Times New Roman"/>
        </w:rPr>
        <w:t xml:space="preserve"> is not applicable for intra-band contiguous EN-DC.</w:t>
      </w:r>
    </w:p>
    <w:p w14:paraId="74434E20" w14:textId="25A2D4F9" w:rsidR="001310A1" w:rsidRPr="00DF6DD6" w:rsidRDefault="001310A1" w:rsidP="001310A1">
      <w:pPr>
        <w:pStyle w:val="Heading5"/>
      </w:pPr>
      <w:bookmarkStart w:id="1112" w:name="_Toc21345488"/>
      <w:bookmarkStart w:id="1113" w:name="_Toc29806337"/>
      <w:bookmarkStart w:id="1114" w:name="_Toc37255870"/>
      <w:bookmarkStart w:id="1115" w:name="_Toc37256211"/>
      <w:bookmarkStart w:id="1116" w:name="_Toc45890048"/>
      <w:bookmarkStart w:id="1117" w:name="_Toc52381873"/>
      <w:bookmarkStart w:id="1118" w:name="_Toc61374972"/>
      <w:bookmarkStart w:id="1119" w:name="_Toc67936324"/>
      <w:bookmarkStart w:id="1120" w:name="_Toc67937197"/>
      <w:r w:rsidRPr="00DF6DD6">
        <w:t>6.2B.4.2.2</w:t>
      </w:r>
      <w:r w:rsidRPr="00DF6DD6">
        <w:tab/>
        <w:t>Intra-band non-contiguous EN-DC</w:t>
      </w:r>
      <w:bookmarkEnd w:id="1112"/>
      <w:bookmarkEnd w:id="1113"/>
      <w:bookmarkEnd w:id="1114"/>
      <w:bookmarkEnd w:id="1115"/>
      <w:bookmarkEnd w:id="1116"/>
      <w:bookmarkEnd w:id="1117"/>
      <w:bookmarkEnd w:id="1118"/>
      <w:bookmarkEnd w:id="1119"/>
      <w:bookmarkEnd w:id="1120"/>
    </w:p>
    <w:p w14:paraId="6E71E416" w14:textId="1D2F0CC6" w:rsidR="00CA3300" w:rsidRPr="00DF6DD6" w:rsidRDefault="00C55FB7" w:rsidP="00471067">
      <w:pPr>
        <w:rPr>
          <w:rFonts w:eastAsia="Times New Roman"/>
        </w:rPr>
      </w:pPr>
      <w:r w:rsidRPr="00DF6DD6">
        <w:rPr>
          <w:rFonts w:eastAsia="Times New Roman"/>
        </w:rPr>
        <w:t>ΔT</w:t>
      </w:r>
      <w:r w:rsidRPr="00DF6DD6">
        <w:rPr>
          <w:rFonts w:eastAsia="Times New Roman"/>
          <w:vertAlign w:val="subscript"/>
        </w:rPr>
        <w:t>IB,c</w:t>
      </w:r>
      <w:r w:rsidRPr="00DF6DD6">
        <w:rPr>
          <w:rFonts w:eastAsia="Times New Roman"/>
        </w:rPr>
        <w:t xml:space="preserve"> is not applicable for intra-band non-contiguous EN-DC.</w:t>
      </w:r>
    </w:p>
    <w:p w14:paraId="551907C0" w14:textId="77777777" w:rsidR="001310A1" w:rsidRPr="00DF6DD6" w:rsidRDefault="001310A1">
      <w:pPr>
        <w:pStyle w:val="Heading5"/>
        <w:rPr>
          <w:lang w:val="en-US"/>
        </w:rPr>
      </w:pPr>
      <w:bookmarkStart w:id="1121" w:name="_Toc21345489"/>
      <w:bookmarkStart w:id="1122" w:name="_Toc29806338"/>
      <w:bookmarkStart w:id="1123" w:name="_Toc37255871"/>
      <w:bookmarkStart w:id="1124" w:name="_Toc37256212"/>
      <w:bookmarkStart w:id="1125" w:name="_Toc45890049"/>
      <w:bookmarkStart w:id="1126" w:name="_Toc52381874"/>
      <w:bookmarkStart w:id="1127" w:name="_Toc61374973"/>
      <w:bookmarkStart w:id="1128" w:name="_Toc67936325"/>
      <w:bookmarkStart w:id="1129" w:name="_Toc67937198"/>
      <w:r w:rsidRPr="00DF6DD6">
        <w:rPr>
          <w:lang w:val="en-US"/>
        </w:rPr>
        <w:t>6.2B.4.2.3</w:t>
      </w:r>
      <w:r w:rsidRPr="00DF6DD6">
        <w:rPr>
          <w:lang w:val="en-US"/>
        </w:rPr>
        <w:tab/>
        <w:t>Inter-band EN-DC within FR1</w:t>
      </w:r>
      <w:bookmarkEnd w:id="1121"/>
      <w:bookmarkEnd w:id="1122"/>
      <w:bookmarkEnd w:id="1123"/>
      <w:bookmarkEnd w:id="1124"/>
      <w:bookmarkEnd w:id="1125"/>
      <w:bookmarkEnd w:id="1126"/>
      <w:bookmarkEnd w:id="1127"/>
      <w:bookmarkEnd w:id="1128"/>
      <w:bookmarkEnd w:id="1129"/>
    </w:p>
    <w:p w14:paraId="3C4B40C5" w14:textId="77777777" w:rsidR="001310A1" w:rsidRPr="00DF6DD6" w:rsidRDefault="001310A1" w:rsidP="001310A1">
      <w:pPr>
        <w:pStyle w:val="Heading6"/>
      </w:pPr>
      <w:bookmarkStart w:id="1130" w:name="_Toc21345490"/>
      <w:bookmarkStart w:id="1131" w:name="_Toc29806339"/>
      <w:bookmarkStart w:id="1132" w:name="_Toc37255872"/>
      <w:bookmarkStart w:id="1133" w:name="_Toc37256213"/>
      <w:bookmarkStart w:id="1134" w:name="_Toc45890050"/>
      <w:bookmarkStart w:id="1135" w:name="_Toc52381875"/>
      <w:bookmarkStart w:id="1136" w:name="_Toc61374974"/>
      <w:bookmarkStart w:id="1137" w:name="_Toc67936326"/>
      <w:bookmarkStart w:id="1138" w:name="_Toc67937199"/>
      <w:r w:rsidRPr="00DF6DD6">
        <w:t>6.2B.4.2.3.1</w:t>
      </w:r>
      <w:r w:rsidRPr="00DF6DD6">
        <w:tab/>
        <w:t>ΔT</w:t>
      </w:r>
      <w:r w:rsidRPr="00DF6DD6">
        <w:rPr>
          <w:vertAlign w:val="subscript"/>
        </w:rPr>
        <w:t>IB,c</w:t>
      </w:r>
      <w:r w:rsidRPr="00DF6DD6">
        <w:t xml:space="preserve"> for EN-DC two bands</w:t>
      </w:r>
      <w:bookmarkEnd w:id="1130"/>
      <w:bookmarkEnd w:id="1131"/>
      <w:bookmarkEnd w:id="1132"/>
      <w:bookmarkEnd w:id="1133"/>
      <w:bookmarkEnd w:id="1134"/>
      <w:bookmarkEnd w:id="1135"/>
      <w:bookmarkEnd w:id="1136"/>
      <w:bookmarkEnd w:id="1137"/>
      <w:bookmarkEnd w:id="1138"/>
    </w:p>
    <w:p w14:paraId="2E008E40" w14:textId="77777777" w:rsidR="001310A1" w:rsidRPr="00DF6DD6" w:rsidRDefault="001310A1" w:rsidP="001310A1">
      <w:pPr>
        <w:pStyle w:val="TH"/>
      </w:pPr>
      <w:r w:rsidRPr="00DF6DD6">
        <w:t>Table 6.2B.4.2.3.1-1: ΔT</w:t>
      </w:r>
      <w:r w:rsidRPr="00DF6DD6">
        <w:rPr>
          <w:vertAlign w:val="subscript"/>
        </w:rPr>
        <w:t>IB,c</w:t>
      </w:r>
      <w:r w:rsidRPr="00DF6DD6">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F55B07" w:rsidRPr="00DF6DD6" w14:paraId="6218A31A" w14:textId="77777777" w:rsidTr="00255ED1">
        <w:trPr>
          <w:tblHeader/>
          <w:jc w:val="center"/>
        </w:trPr>
        <w:tc>
          <w:tcPr>
            <w:tcW w:w="2336" w:type="dxa"/>
            <w:vAlign w:val="center"/>
          </w:tcPr>
          <w:p w14:paraId="665DE811" w14:textId="77777777" w:rsidR="001310A1" w:rsidRPr="00DF6DD6" w:rsidRDefault="001310A1" w:rsidP="00A6034C">
            <w:pPr>
              <w:pStyle w:val="TAH"/>
              <w:keepNext w:val="0"/>
              <w:rPr>
                <w:rFonts w:cs="Arial"/>
              </w:rPr>
            </w:pPr>
            <w:r w:rsidRPr="00DF6DD6">
              <w:rPr>
                <w:rFonts w:cs="Arial"/>
              </w:rPr>
              <w:t>Inter-band EN-DC configuration</w:t>
            </w:r>
          </w:p>
        </w:tc>
        <w:tc>
          <w:tcPr>
            <w:tcW w:w="2952" w:type="dxa"/>
            <w:vAlign w:val="center"/>
          </w:tcPr>
          <w:p w14:paraId="3B9CC492" w14:textId="77777777" w:rsidR="001310A1" w:rsidRPr="00DF6DD6" w:rsidRDefault="001310A1" w:rsidP="00A6034C">
            <w:pPr>
              <w:pStyle w:val="TAH"/>
              <w:keepNext w:val="0"/>
              <w:rPr>
                <w:rFonts w:cs="Arial"/>
              </w:rPr>
            </w:pPr>
            <w:r w:rsidRPr="00DF6DD6">
              <w:rPr>
                <w:rFonts w:cs="Arial"/>
              </w:rPr>
              <w:t>E-UTRA or NR Band</w:t>
            </w:r>
          </w:p>
        </w:tc>
        <w:tc>
          <w:tcPr>
            <w:tcW w:w="2952" w:type="dxa"/>
            <w:vAlign w:val="center"/>
          </w:tcPr>
          <w:p w14:paraId="082DDA34" w14:textId="77777777" w:rsidR="001310A1" w:rsidRPr="00DF6DD6" w:rsidRDefault="001310A1" w:rsidP="00A6034C">
            <w:pPr>
              <w:pStyle w:val="TAH"/>
              <w:keepNext w:val="0"/>
              <w:rPr>
                <w:rFonts w:cs="Arial"/>
              </w:rPr>
            </w:pPr>
            <w:r w:rsidRPr="00DF6DD6">
              <w:rPr>
                <w:rFonts w:cs="Arial"/>
              </w:rPr>
              <w:t>ΔT</w:t>
            </w:r>
            <w:r w:rsidRPr="00DF6DD6">
              <w:rPr>
                <w:rFonts w:cs="Arial"/>
                <w:vertAlign w:val="subscript"/>
              </w:rPr>
              <w:t>IB,c</w:t>
            </w:r>
            <w:r w:rsidRPr="00DF6DD6">
              <w:rPr>
                <w:rFonts w:cs="Arial"/>
              </w:rPr>
              <w:t xml:space="preserve"> </w:t>
            </w:r>
            <w:r w:rsidR="006C6322" w:rsidRPr="00DF6DD6">
              <w:rPr>
                <w:rFonts w:cs="Arial"/>
              </w:rPr>
              <w:t>(dB)</w:t>
            </w:r>
          </w:p>
        </w:tc>
      </w:tr>
      <w:tr w:rsidR="00F55B07" w:rsidRPr="00DF6DD6" w14:paraId="1AFD3521" w14:textId="77777777" w:rsidTr="00840964">
        <w:trPr>
          <w:jc w:val="center"/>
        </w:trPr>
        <w:tc>
          <w:tcPr>
            <w:tcW w:w="2336" w:type="dxa"/>
            <w:vMerge w:val="restart"/>
            <w:vAlign w:val="center"/>
          </w:tcPr>
          <w:p w14:paraId="66360EB5" w14:textId="77777777" w:rsidR="00094F36" w:rsidRPr="00DF6DD6" w:rsidRDefault="00094F36" w:rsidP="00A6034C">
            <w:pPr>
              <w:pStyle w:val="TAC"/>
              <w:keepNext w:val="0"/>
              <w:rPr>
                <w:rFonts w:cs="Arial"/>
                <w:szCs w:val="18"/>
                <w:lang w:eastAsia="zh-CN"/>
              </w:rPr>
            </w:pPr>
            <w:bookmarkStart w:id="1139" w:name="_Hlk515965725"/>
            <w:r w:rsidRPr="00DF6DD6">
              <w:rPr>
                <w:rFonts w:cs="Arial"/>
                <w:szCs w:val="18"/>
                <w:lang w:eastAsia="ja-JP"/>
              </w:rPr>
              <w:t>DC</w:t>
            </w:r>
            <w:r w:rsidRPr="00DF6DD6">
              <w:rPr>
                <w:rFonts w:cs="Arial"/>
                <w:szCs w:val="18"/>
                <w:lang w:eastAsia="zh-CN"/>
              </w:rPr>
              <w:t>_</w:t>
            </w:r>
            <w:r w:rsidRPr="00DF6DD6">
              <w:rPr>
                <w:rFonts w:cs="Arial"/>
                <w:szCs w:val="18"/>
                <w:lang w:eastAsia="zh-TW"/>
              </w:rPr>
              <w:t>1</w:t>
            </w:r>
            <w:r w:rsidR="001E7356" w:rsidRPr="00DF6DD6">
              <w:rPr>
                <w:rFonts w:cs="Arial"/>
                <w:szCs w:val="18"/>
                <w:lang w:eastAsia="zh-CN"/>
              </w:rPr>
              <w:t>_n</w:t>
            </w:r>
            <w:r w:rsidRPr="00DF6DD6">
              <w:rPr>
                <w:rFonts w:cs="Arial"/>
                <w:szCs w:val="18"/>
                <w:lang w:eastAsia="ja-JP"/>
              </w:rPr>
              <w:t>28</w:t>
            </w:r>
          </w:p>
        </w:tc>
        <w:tc>
          <w:tcPr>
            <w:tcW w:w="2952" w:type="dxa"/>
            <w:vAlign w:val="center"/>
          </w:tcPr>
          <w:p w14:paraId="42DF3608" w14:textId="77777777" w:rsidR="00094F36" w:rsidRPr="00DF6DD6" w:rsidRDefault="00094F36" w:rsidP="00A6034C">
            <w:pPr>
              <w:pStyle w:val="TAC"/>
              <w:keepNext w:val="0"/>
              <w:rPr>
                <w:rFonts w:cs="Arial"/>
                <w:lang w:eastAsia="ja-JP"/>
              </w:rPr>
            </w:pPr>
            <w:r w:rsidRPr="00DF6DD6">
              <w:rPr>
                <w:rFonts w:cs="Arial"/>
                <w:szCs w:val="18"/>
                <w:lang w:val="fr-FR" w:eastAsia="zh-TW"/>
              </w:rPr>
              <w:t>1</w:t>
            </w:r>
          </w:p>
        </w:tc>
        <w:tc>
          <w:tcPr>
            <w:tcW w:w="2952" w:type="dxa"/>
            <w:vAlign w:val="center"/>
          </w:tcPr>
          <w:p w14:paraId="0828A98D" w14:textId="77777777" w:rsidR="00094F36" w:rsidRPr="00DF6DD6" w:rsidRDefault="00094F36" w:rsidP="00A6034C">
            <w:pPr>
              <w:pStyle w:val="TAC"/>
              <w:keepNext w:val="0"/>
              <w:rPr>
                <w:rFonts w:cs="Arial"/>
              </w:rPr>
            </w:pPr>
            <w:r w:rsidRPr="00DF6DD6">
              <w:rPr>
                <w:rFonts w:eastAsia="Malgun Gothic" w:cs="Arial"/>
                <w:szCs w:val="18"/>
                <w:lang w:eastAsia="ko-KR"/>
              </w:rPr>
              <w:t>0.3</w:t>
            </w:r>
          </w:p>
        </w:tc>
      </w:tr>
      <w:tr w:rsidR="00F55B07" w:rsidRPr="00DF6DD6" w14:paraId="4ED41D53" w14:textId="77777777" w:rsidTr="00840964">
        <w:trPr>
          <w:jc w:val="center"/>
        </w:trPr>
        <w:tc>
          <w:tcPr>
            <w:tcW w:w="2336" w:type="dxa"/>
            <w:vMerge/>
            <w:vAlign w:val="center"/>
          </w:tcPr>
          <w:p w14:paraId="7EEC0196" w14:textId="77777777" w:rsidR="00094F36" w:rsidRPr="00DF6DD6" w:rsidRDefault="00094F36" w:rsidP="00A6034C">
            <w:pPr>
              <w:pStyle w:val="TAC"/>
              <w:keepNext w:val="0"/>
              <w:rPr>
                <w:rFonts w:cs="Arial"/>
              </w:rPr>
            </w:pPr>
          </w:p>
        </w:tc>
        <w:tc>
          <w:tcPr>
            <w:tcW w:w="2952" w:type="dxa"/>
            <w:vAlign w:val="center"/>
          </w:tcPr>
          <w:p w14:paraId="3F05C616" w14:textId="77777777" w:rsidR="00094F36" w:rsidRPr="00DF6DD6" w:rsidRDefault="00094F36" w:rsidP="00A6034C">
            <w:pPr>
              <w:pStyle w:val="TAC"/>
              <w:keepNext w:val="0"/>
              <w:rPr>
                <w:rFonts w:cs="Arial"/>
                <w:lang w:eastAsia="ja-JP"/>
              </w:rPr>
            </w:pPr>
            <w:r w:rsidRPr="00DF6DD6">
              <w:rPr>
                <w:rFonts w:cs="Arial"/>
                <w:szCs w:val="18"/>
                <w:lang w:eastAsia="ja-JP"/>
              </w:rPr>
              <w:t>n</w:t>
            </w:r>
            <w:r w:rsidRPr="00DF6DD6">
              <w:rPr>
                <w:rFonts w:cs="Arial"/>
                <w:szCs w:val="18"/>
                <w:lang w:val="fr-FR" w:eastAsia="zh-TW"/>
              </w:rPr>
              <w:t>28</w:t>
            </w:r>
          </w:p>
        </w:tc>
        <w:tc>
          <w:tcPr>
            <w:tcW w:w="2952" w:type="dxa"/>
            <w:vAlign w:val="center"/>
          </w:tcPr>
          <w:p w14:paraId="5B8D17BA" w14:textId="77777777" w:rsidR="00094F36" w:rsidRPr="00DF6DD6" w:rsidRDefault="00094F36" w:rsidP="00A6034C">
            <w:pPr>
              <w:pStyle w:val="TAC"/>
              <w:keepNext w:val="0"/>
              <w:rPr>
                <w:rFonts w:cs="Arial"/>
              </w:rPr>
            </w:pPr>
            <w:r w:rsidRPr="00DF6DD6">
              <w:rPr>
                <w:rFonts w:eastAsia="Malgun Gothic" w:cs="Arial"/>
                <w:szCs w:val="18"/>
                <w:lang w:eastAsia="ko-KR"/>
              </w:rPr>
              <w:t>0.6</w:t>
            </w:r>
          </w:p>
        </w:tc>
      </w:tr>
      <w:tr w:rsidR="00F55B07" w:rsidRPr="00DF6DD6" w14:paraId="7E135454" w14:textId="77777777" w:rsidTr="00840964">
        <w:trPr>
          <w:jc w:val="center"/>
        </w:trPr>
        <w:tc>
          <w:tcPr>
            <w:tcW w:w="2336" w:type="dxa"/>
            <w:vMerge w:val="restart"/>
            <w:vAlign w:val="center"/>
          </w:tcPr>
          <w:p w14:paraId="3A75E26D" w14:textId="77777777" w:rsidR="00094F36" w:rsidRPr="00DF6DD6" w:rsidRDefault="00094F36" w:rsidP="00A6034C">
            <w:pPr>
              <w:pStyle w:val="TAC"/>
              <w:keepNext w:val="0"/>
              <w:rPr>
                <w:rFonts w:cs="Arial"/>
                <w:szCs w:val="18"/>
                <w:lang w:eastAsia="zh-CN"/>
              </w:rPr>
            </w:pPr>
            <w:r w:rsidRPr="00DF6DD6">
              <w:rPr>
                <w:rFonts w:cs="Arial"/>
                <w:szCs w:val="18"/>
                <w:lang w:eastAsia="ja-JP"/>
              </w:rPr>
              <w:t>DC</w:t>
            </w:r>
            <w:r w:rsidRPr="00DF6DD6">
              <w:rPr>
                <w:rFonts w:cs="Arial"/>
                <w:szCs w:val="18"/>
                <w:lang w:eastAsia="zh-CN"/>
              </w:rPr>
              <w:t>_</w:t>
            </w:r>
            <w:r w:rsidRPr="00DF6DD6">
              <w:rPr>
                <w:rFonts w:cs="Arial"/>
                <w:szCs w:val="18"/>
                <w:lang w:eastAsia="zh-TW"/>
              </w:rPr>
              <w:t>1</w:t>
            </w:r>
            <w:r w:rsidRPr="00DF6DD6">
              <w:rPr>
                <w:rFonts w:cs="Arial"/>
                <w:szCs w:val="18"/>
                <w:lang w:eastAsia="zh-CN"/>
              </w:rPr>
              <w:t>_</w:t>
            </w:r>
            <w:r w:rsidRPr="00DF6DD6">
              <w:rPr>
                <w:rFonts w:cs="Arial"/>
                <w:szCs w:val="18"/>
                <w:lang w:eastAsia="ja-JP"/>
              </w:rPr>
              <w:t>n40</w:t>
            </w:r>
          </w:p>
        </w:tc>
        <w:tc>
          <w:tcPr>
            <w:tcW w:w="2952" w:type="dxa"/>
            <w:vAlign w:val="center"/>
          </w:tcPr>
          <w:p w14:paraId="577C514E" w14:textId="77777777" w:rsidR="00094F36" w:rsidRPr="00DF6DD6" w:rsidRDefault="00094F36" w:rsidP="00A6034C">
            <w:pPr>
              <w:pStyle w:val="TAC"/>
              <w:keepNext w:val="0"/>
              <w:rPr>
                <w:rFonts w:cs="Arial"/>
                <w:lang w:eastAsia="ja-JP"/>
              </w:rPr>
            </w:pPr>
            <w:r w:rsidRPr="00DF6DD6">
              <w:rPr>
                <w:rFonts w:cs="Arial"/>
                <w:lang w:val="sv-SE" w:eastAsia="zh-CN"/>
              </w:rPr>
              <w:t>1</w:t>
            </w:r>
          </w:p>
        </w:tc>
        <w:tc>
          <w:tcPr>
            <w:tcW w:w="2952" w:type="dxa"/>
            <w:vAlign w:val="center"/>
          </w:tcPr>
          <w:p w14:paraId="5747F1C7" w14:textId="77777777" w:rsidR="00094F36" w:rsidRPr="00DF6DD6" w:rsidRDefault="00094F36" w:rsidP="00A6034C">
            <w:pPr>
              <w:pStyle w:val="TAC"/>
              <w:keepNext w:val="0"/>
              <w:rPr>
                <w:rFonts w:cs="Arial"/>
              </w:rPr>
            </w:pPr>
            <w:r w:rsidRPr="00DF6DD6">
              <w:rPr>
                <w:rFonts w:cs="Arial"/>
                <w:lang w:eastAsia="zh-CN"/>
              </w:rPr>
              <w:t>0.5</w:t>
            </w:r>
          </w:p>
        </w:tc>
      </w:tr>
      <w:tr w:rsidR="00F55B07" w:rsidRPr="00DF6DD6" w14:paraId="039A6E4C" w14:textId="77777777" w:rsidTr="00840964">
        <w:trPr>
          <w:jc w:val="center"/>
        </w:trPr>
        <w:tc>
          <w:tcPr>
            <w:tcW w:w="2336" w:type="dxa"/>
            <w:vMerge/>
            <w:vAlign w:val="center"/>
          </w:tcPr>
          <w:p w14:paraId="46971014" w14:textId="77777777" w:rsidR="00094F36" w:rsidRPr="00DF6DD6" w:rsidRDefault="00094F36" w:rsidP="00A6034C">
            <w:pPr>
              <w:pStyle w:val="TAC"/>
              <w:keepNext w:val="0"/>
              <w:rPr>
                <w:rFonts w:cs="Arial"/>
              </w:rPr>
            </w:pPr>
          </w:p>
        </w:tc>
        <w:tc>
          <w:tcPr>
            <w:tcW w:w="2952" w:type="dxa"/>
            <w:vAlign w:val="center"/>
          </w:tcPr>
          <w:p w14:paraId="2C50A8F5" w14:textId="77777777" w:rsidR="00094F36" w:rsidRPr="00DF6DD6" w:rsidRDefault="00094F36" w:rsidP="00A6034C">
            <w:pPr>
              <w:pStyle w:val="TAC"/>
              <w:keepNext w:val="0"/>
              <w:rPr>
                <w:rFonts w:cs="Arial"/>
                <w:lang w:eastAsia="ja-JP"/>
              </w:rPr>
            </w:pPr>
            <w:r w:rsidRPr="00DF6DD6">
              <w:rPr>
                <w:rFonts w:cs="Arial"/>
                <w:lang w:eastAsia="ja-JP"/>
              </w:rPr>
              <w:t>n40</w:t>
            </w:r>
          </w:p>
        </w:tc>
        <w:tc>
          <w:tcPr>
            <w:tcW w:w="2952" w:type="dxa"/>
            <w:vAlign w:val="center"/>
          </w:tcPr>
          <w:p w14:paraId="2D6E82BE" w14:textId="77777777" w:rsidR="00094F36" w:rsidRPr="00DF6DD6" w:rsidRDefault="00094F36" w:rsidP="00A6034C">
            <w:pPr>
              <w:pStyle w:val="TAC"/>
              <w:keepNext w:val="0"/>
              <w:rPr>
                <w:rFonts w:cs="Arial"/>
              </w:rPr>
            </w:pPr>
            <w:r w:rsidRPr="00DF6DD6">
              <w:rPr>
                <w:rFonts w:cs="Arial"/>
                <w:lang w:eastAsia="zh-CN"/>
              </w:rPr>
              <w:t>0.5</w:t>
            </w:r>
          </w:p>
        </w:tc>
      </w:tr>
      <w:tr w:rsidR="00F55B07" w:rsidRPr="00DF6DD6" w14:paraId="71F6FB92" w14:textId="77777777" w:rsidTr="00255ED1">
        <w:trPr>
          <w:jc w:val="center"/>
        </w:trPr>
        <w:tc>
          <w:tcPr>
            <w:tcW w:w="2336" w:type="dxa"/>
            <w:vMerge w:val="restart"/>
            <w:vAlign w:val="center"/>
          </w:tcPr>
          <w:p w14:paraId="568600B9" w14:textId="77777777" w:rsidR="00094F36" w:rsidRPr="00DF6DD6" w:rsidRDefault="00094F36" w:rsidP="00A6034C">
            <w:pPr>
              <w:pStyle w:val="TAC"/>
              <w:keepNext w:val="0"/>
              <w:rPr>
                <w:rFonts w:cs="Arial"/>
                <w:szCs w:val="18"/>
                <w:lang w:eastAsia="zh-CN"/>
              </w:rPr>
            </w:pPr>
            <w:r w:rsidRPr="00DF6DD6">
              <w:rPr>
                <w:rFonts w:cs="Arial"/>
                <w:szCs w:val="18"/>
                <w:lang w:eastAsia="ja-JP"/>
              </w:rPr>
              <w:t>DC</w:t>
            </w:r>
            <w:r w:rsidRPr="00DF6DD6">
              <w:rPr>
                <w:rFonts w:cs="Arial"/>
                <w:szCs w:val="18"/>
                <w:lang w:eastAsia="zh-CN"/>
              </w:rPr>
              <w:t>_</w:t>
            </w:r>
            <w:r w:rsidRPr="00DF6DD6">
              <w:rPr>
                <w:rFonts w:cs="Arial"/>
                <w:szCs w:val="18"/>
                <w:lang w:eastAsia="zh-TW"/>
              </w:rPr>
              <w:t>1</w:t>
            </w:r>
            <w:r w:rsidRPr="00DF6DD6">
              <w:rPr>
                <w:rFonts w:cs="Arial"/>
                <w:szCs w:val="18"/>
                <w:lang w:eastAsia="zh-CN"/>
              </w:rPr>
              <w:t>_</w:t>
            </w:r>
            <w:r w:rsidRPr="00DF6DD6">
              <w:rPr>
                <w:rFonts w:cs="Arial"/>
                <w:szCs w:val="18"/>
                <w:lang w:eastAsia="ja-JP"/>
              </w:rPr>
              <w:t>n51</w:t>
            </w:r>
          </w:p>
        </w:tc>
        <w:tc>
          <w:tcPr>
            <w:tcW w:w="2952" w:type="dxa"/>
            <w:vAlign w:val="center"/>
          </w:tcPr>
          <w:p w14:paraId="6DD68C00" w14:textId="77777777" w:rsidR="00094F36" w:rsidRPr="00DF6DD6" w:rsidRDefault="00094F36" w:rsidP="00A6034C">
            <w:pPr>
              <w:pStyle w:val="TAC"/>
              <w:keepNext w:val="0"/>
              <w:rPr>
                <w:rFonts w:cs="Arial"/>
                <w:lang w:eastAsia="ja-JP"/>
              </w:rPr>
            </w:pPr>
            <w:r w:rsidRPr="00DF6DD6">
              <w:rPr>
                <w:rFonts w:cs="Arial"/>
                <w:szCs w:val="18"/>
                <w:lang w:val="fr-FR" w:eastAsia="zh-TW"/>
              </w:rPr>
              <w:t>1</w:t>
            </w:r>
          </w:p>
        </w:tc>
        <w:tc>
          <w:tcPr>
            <w:tcW w:w="2952" w:type="dxa"/>
            <w:vAlign w:val="center"/>
          </w:tcPr>
          <w:p w14:paraId="5AC5D130" w14:textId="77777777" w:rsidR="00094F36" w:rsidRPr="00DF6DD6" w:rsidRDefault="00094F36" w:rsidP="00A6034C">
            <w:pPr>
              <w:pStyle w:val="TAC"/>
              <w:keepNext w:val="0"/>
              <w:rPr>
                <w:rFonts w:cs="Arial"/>
              </w:rPr>
            </w:pPr>
            <w:r w:rsidRPr="00DF6DD6">
              <w:rPr>
                <w:rFonts w:eastAsia="Malgun Gothic" w:cs="Arial"/>
                <w:szCs w:val="18"/>
                <w:lang w:eastAsia="ko-KR"/>
              </w:rPr>
              <w:t>0.6</w:t>
            </w:r>
          </w:p>
        </w:tc>
      </w:tr>
      <w:tr w:rsidR="00F55B07" w:rsidRPr="00DF6DD6" w14:paraId="5D6B69AE" w14:textId="77777777" w:rsidTr="00255ED1">
        <w:trPr>
          <w:jc w:val="center"/>
        </w:trPr>
        <w:tc>
          <w:tcPr>
            <w:tcW w:w="2336" w:type="dxa"/>
            <w:vMerge/>
            <w:vAlign w:val="center"/>
          </w:tcPr>
          <w:p w14:paraId="2B1E07C7" w14:textId="77777777" w:rsidR="00094F36" w:rsidRPr="00DF6DD6" w:rsidRDefault="00094F36" w:rsidP="00A6034C">
            <w:pPr>
              <w:pStyle w:val="TAC"/>
              <w:keepNext w:val="0"/>
              <w:rPr>
                <w:rFonts w:cs="Arial"/>
              </w:rPr>
            </w:pPr>
          </w:p>
        </w:tc>
        <w:tc>
          <w:tcPr>
            <w:tcW w:w="2952" w:type="dxa"/>
            <w:vAlign w:val="center"/>
          </w:tcPr>
          <w:p w14:paraId="3A1D1AF6" w14:textId="77777777" w:rsidR="00094F36" w:rsidRPr="00DF6DD6" w:rsidRDefault="00094F36" w:rsidP="00A6034C">
            <w:pPr>
              <w:pStyle w:val="TAC"/>
              <w:keepNext w:val="0"/>
              <w:rPr>
                <w:rFonts w:cs="Arial"/>
                <w:lang w:eastAsia="ja-JP"/>
              </w:rPr>
            </w:pPr>
            <w:r w:rsidRPr="00DF6DD6">
              <w:rPr>
                <w:rFonts w:cs="Arial"/>
                <w:szCs w:val="18"/>
                <w:lang w:val="fr-FR" w:eastAsia="zh-TW"/>
              </w:rPr>
              <w:t>n51</w:t>
            </w:r>
          </w:p>
        </w:tc>
        <w:tc>
          <w:tcPr>
            <w:tcW w:w="2952" w:type="dxa"/>
            <w:vAlign w:val="center"/>
          </w:tcPr>
          <w:p w14:paraId="09A015A7" w14:textId="77777777" w:rsidR="00094F36" w:rsidRPr="00DF6DD6" w:rsidRDefault="00094F36" w:rsidP="00A6034C">
            <w:pPr>
              <w:pStyle w:val="TAC"/>
              <w:keepNext w:val="0"/>
              <w:rPr>
                <w:rFonts w:cs="Arial"/>
              </w:rPr>
            </w:pPr>
            <w:r w:rsidRPr="00DF6DD6">
              <w:rPr>
                <w:rFonts w:eastAsia="Malgun Gothic" w:cs="Arial"/>
                <w:szCs w:val="18"/>
                <w:lang w:eastAsia="ko-KR"/>
              </w:rPr>
              <w:t>0.6</w:t>
            </w:r>
          </w:p>
        </w:tc>
      </w:tr>
      <w:bookmarkEnd w:id="1139"/>
      <w:tr w:rsidR="00F55B07" w:rsidRPr="00DF6DD6" w14:paraId="0BABB05D" w14:textId="77777777" w:rsidTr="00255ED1">
        <w:trPr>
          <w:jc w:val="center"/>
        </w:trPr>
        <w:tc>
          <w:tcPr>
            <w:tcW w:w="2336" w:type="dxa"/>
            <w:vMerge w:val="restart"/>
            <w:vAlign w:val="center"/>
          </w:tcPr>
          <w:p w14:paraId="7CC21305" w14:textId="77777777" w:rsidR="001310A1" w:rsidRPr="00DF6DD6" w:rsidRDefault="001310A1" w:rsidP="00A6034C">
            <w:pPr>
              <w:pStyle w:val="TAC"/>
              <w:keepNext w:val="0"/>
              <w:rPr>
                <w:rFonts w:cs="Arial"/>
              </w:rPr>
            </w:pPr>
            <w:r w:rsidRPr="00DF6DD6">
              <w:rPr>
                <w:lang w:val="fi-FI" w:eastAsia="fi-FI"/>
              </w:rPr>
              <w:t>DC_1_n77</w:t>
            </w:r>
          </w:p>
        </w:tc>
        <w:tc>
          <w:tcPr>
            <w:tcW w:w="2952" w:type="dxa"/>
            <w:vAlign w:val="center"/>
          </w:tcPr>
          <w:p w14:paraId="3C60ACB7" w14:textId="77777777" w:rsidR="001310A1" w:rsidRPr="00DF6DD6" w:rsidRDefault="001310A1" w:rsidP="00A6034C">
            <w:pPr>
              <w:pStyle w:val="TAC"/>
              <w:keepNext w:val="0"/>
              <w:rPr>
                <w:rFonts w:cs="Arial"/>
                <w:lang w:eastAsia="ja-JP"/>
              </w:rPr>
            </w:pPr>
            <w:r w:rsidRPr="00DF6DD6">
              <w:rPr>
                <w:rFonts w:cs="Arial"/>
                <w:lang w:eastAsia="ja-JP"/>
              </w:rPr>
              <w:t>1</w:t>
            </w:r>
          </w:p>
        </w:tc>
        <w:tc>
          <w:tcPr>
            <w:tcW w:w="2952" w:type="dxa"/>
            <w:vAlign w:val="center"/>
          </w:tcPr>
          <w:p w14:paraId="63CEB2BC" w14:textId="77777777" w:rsidR="001310A1" w:rsidRPr="00DF6DD6" w:rsidRDefault="001310A1" w:rsidP="00A6034C">
            <w:pPr>
              <w:pStyle w:val="TAC"/>
              <w:keepNext w:val="0"/>
              <w:rPr>
                <w:rFonts w:eastAsia="MS Mincho" w:cs="Arial"/>
                <w:lang w:eastAsia="ja-JP"/>
              </w:rPr>
            </w:pPr>
            <w:r w:rsidRPr="00DF6DD6">
              <w:rPr>
                <w:rFonts w:eastAsia="MS Mincho" w:cs="Arial"/>
                <w:lang w:eastAsia="ja-JP"/>
              </w:rPr>
              <w:t>0.6</w:t>
            </w:r>
          </w:p>
        </w:tc>
      </w:tr>
      <w:tr w:rsidR="00F55B07" w:rsidRPr="00DF6DD6" w14:paraId="2D1FB661" w14:textId="77777777" w:rsidTr="00255ED1">
        <w:trPr>
          <w:jc w:val="center"/>
        </w:trPr>
        <w:tc>
          <w:tcPr>
            <w:tcW w:w="2336" w:type="dxa"/>
            <w:vMerge/>
            <w:vAlign w:val="center"/>
          </w:tcPr>
          <w:p w14:paraId="54999FFF" w14:textId="77777777" w:rsidR="001310A1" w:rsidRPr="00DF6DD6" w:rsidRDefault="001310A1" w:rsidP="00A6034C">
            <w:pPr>
              <w:pStyle w:val="TAC"/>
              <w:keepNext w:val="0"/>
              <w:rPr>
                <w:rFonts w:cs="Arial"/>
              </w:rPr>
            </w:pPr>
          </w:p>
        </w:tc>
        <w:tc>
          <w:tcPr>
            <w:tcW w:w="2952" w:type="dxa"/>
            <w:vAlign w:val="center"/>
          </w:tcPr>
          <w:p w14:paraId="249BED07" w14:textId="77777777" w:rsidR="001310A1" w:rsidRPr="00DF6DD6" w:rsidRDefault="001310A1" w:rsidP="00A6034C">
            <w:pPr>
              <w:pStyle w:val="TAC"/>
              <w:keepNext w:val="0"/>
              <w:rPr>
                <w:rFonts w:cs="Arial"/>
                <w:lang w:eastAsia="ja-JP"/>
              </w:rPr>
            </w:pPr>
            <w:r w:rsidRPr="00DF6DD6">
              <w:rPr>
                <w:rFonts w:cs="Arial"/>
                <w:lang w:eastAsia="ja-JP"/>
              </w:rPr>
              <w:t>n77</w:t>
            </w:r>
          </w:p>
        </w:tc>
        <w:tc>
          <w:tcPr>
            <w:tcW w:w="2952" w:type="dxa"/>
            <w:vAlign w:val="center"/>
          </w:tcPr>
          <w:p w14:paraId="0CE0F4E5" w14:textId="77777777" w:rsidR="001310A1" w:rsidRPr="00DF6DD6" w:rsidRDefault="001310A1" w:rsidP="00A6034C">
            <w:pPr>
              <w:pStyle w:val="TAC"/>
              <w:keepNext w:val="0"/>
              <w:rPr>
                <w:rFonts w:eastAsia="MS Mincho" w:cs="Arial"/>
                <w:lang w:eastAsia="ja-JP"/>
              </w:rPr>
            </w:pPr>
            <w:r w:rsidRPr="00DF6DD6">
              <w:rPr>
                <w:rFonts w:eastAsia="MS Mincho" w:cs="Arial"/>
                <w:lang w:eastAsia="ja-JP"/>
              </w:rPr>
              <w:t>0.8</w:t>
            </w:r>
          </w:p>
        </w:tc>
      </w:tr>
      <w:tr w:rsidR="00F55B07" w:rsidRPr="00DF6DD6" w14:paraId="63E3C3D4" w14:textId="77777777" w:rsidTr="00840964">
        <w:trPr>
          <w:jc w:val="center"/>
        </w:trPr>
        <w:tc>
          <w:tcPr>
            <w:tcW w:w="2336" w:type="dxa"/>
            <w:vMerge w:val="restart"/>
            <w:vAlign w:val="center"/>
          </w:tcPr>
          <w:p w14:paraId="34A48221" w14:textId="77777777" w:rsidR="00094F36" w:rsidRPr="00DF6DD6" w:rsidRDefault="00094F36" w:rsidP="00A6034C">
            <w:pPr>
              <w:pStyle w:val="TAC"/>
              <w:keepNext w:val="0"/>
              <w:rPr>
                <w:rFonts w:cs="Arial"/>
              </w:rPr>
            </w:pPr>
            <w:r w:rsidRPr="00DF6DD6">
              <w:rPr>
                <w:lang w:val="fi-FI" w:eastAsia="fi-FI"/>
              </w:rPr>
              <w:t>DC_1_n78</w:t>
            </w:r>
          </w:p>
        </w:tc>
        <w:tc>
          <w:tcPr>
            <w:tcW w:w="2952" w:type="dxa"/>
            <w:vAlign w:val="center"/>
          </w:tcPr>
          <w:p w14:paraId="2620EC21" w14:textId="77777777" w:rsidR="00094F36" w:rsidRPr="00DF6DD6" w:rsidRDefault="00094F36" w:rsidP="00A6034C">
            <w:pPr>
              <w:pStyle w:val="TAC"/>
              <w:keepNext w:val="0"/>
              <w:rPr>
                <w:rFonts w:cs="Arial"/>
              </w:rPr>
            </w:pPr>
            <w:r w:rsidRPr="00DF6DD6">
              <w:rPr>
                <w:rFonts w:cs="Arial"/>
                <w:lang w:eastAsia="ja-JP"/>
              </w:rPr>
              <w:t>1</w:t>
            </w:r>
          </w:p>
        </w:tc>
        <w:tc>
          <w:tcPr>
            <w:tcW w:w="2952" w:type="dxa"/>
            <w:vAlign w:val="center"/>
          </w:tcPr>
          <w:p w14:paraId="580F740C" w14:textId="77777777" w:rsidR="00094F36" w:rsidRPr="00DF6DD6" w:rsidRDefault="00094F36" w:rsidP="00A6034C">
            <w:pPr>
              <w:pStyle w:val="TAC"/>
              <w:keepNext w:val="0"/>
              <w:rPr>
                <w:rFonts w:cs="Arial"/>
              </w:rPr>
            </w:pPr>
            <w:r w:rsidRPr="00DF6DD6">
              <w:rPr>
                <w:rFonts w:eastAsia="MS Mincho" w:cs="Arial"/>
                <w:lang w:eastAsia="ja-JP"/>
              </w:rPr>
              <w:t>0.3</w:t>
            </w:r>
          </w:p>
        </w:tc>
      </w:tr>
      <w:tr w:rsidR="00F55B07" w:rsidRPr="00DF6DD6" w14:paraId="481F64F8" w14:textId="77777777" w:rsidTr="00840964">
        <w:trPr>
          <w:jc w:val="center"/>
        </w:trPr>
        <w:tc>
          <w:tcPr>
            <w:tcW w:w="2336" w:type="dxa"/>
            <w:vMerge/>
            <w:vAlign w:val="center"/>
          </w:tcPr>
          <w:p w14:paraId="33DC8331" w14:textId="77777777" w:rsidR="00094F36" w:rsidRPr="00DF6DD6" w:rsidRDefault="00094F36" w:rsidP="00A6034C">
            <w:pPr>
              <w:pStyle w:val="TAC"/>
              <w:keepNext w:val="0"/>
              <w:rPr>
                <w:rFonts w:cs="Arial"/>
              </w:rPr>
            </w:pPr>
          </w:p>
        </w:tc>
        <w:tc>
          <w:tcPr>
            <w:tcW w:w="2952" w:type="dxa"/>
            <w:vAlign w:val="center"/>
          </w:tcPr>
          <w:p w14:paraId="2DA1CD36" w14:textId="77777777" w:rsidR="00094F36" w:rsidRPr="00DF6DD6" w:rsidRDefault="00094F36" w:rsidP="00A6034C">
            <w:pPr>
              <w:pStyle w:val="TAC"/>
              <w:keepNext w:val="0"/>
              <w:rPr>
                <w:rFonts w:cs="Arial"/>
              </w:rPr>
            </w:pPr>
            <w:r w:rsidRPr="00DF6DD6">
              <w:rPr>
                <w:rFonts w:cs="Arial"/>
                <w:lang w:eastAsia="ja-JP"/>
              </w:rPr>
              <w:t>n78</w:t>
            </w:r>
          </w:p>
        </w:tc>
        <w:tc>
          <w:tcPr>
            <w:tcW w:w="2952" w:type="dxa"/>
            <w:vAlign w:val="center"/>
          </w:tcPr>
          <w:p w14:paraId="334A655D" w14:textId="77777777" w:rsidR="00094F36" w:rsidRPr="00DF6DD6" w:rsidRDefault="00094F36" w:rsidP="00A6034C">
            <w:pPr>
              <w:pStyle w:val="TAC"/>
              <w:keepNext w:val="0"/>
              <w:rPr>
                <w:rFonts w:cs="Arial"/>
              </w:rPr>
            </w:pPr>
            <w:r w:rsidRPr="00DF6DD6">
              <w:rPr>
                <w:rFonts w:eastAsia="MS Mincho" w:cs="Arial"/>
                <w:lang w:eastAsia="ja-JP"/>
              </w:rPr>
              <w:t>0.8</w:t>
            </w:r>
          </w:p>
        </w:tc>
      </w:tr>
      <w:tr w:rsidR="00F55B07" w:rsidRPr="00DF6DD6" w14:paraId="54CAA9AF" w14:textId="77777777" w:rsidTr="00C42558">
        <w:trPr>
          <w:jc w:val="center"/>
        </w:trPr>
        <w:tc>
          <w:tcPr>
            <w:tcW w:w="2336" w:type="dxa"/>
            <w:vMerge w:val="restart"/>
            <w:vAlign w:val="center"/>
          </w:tcPr>
          <w:p w14:paraId="7771632B" w14:textId="77777777" w:rsidR="00094F36" w:rsidRPr="00DF6DD6" w:rsidRDefault="00094F36" w:rsidP="00A6034C">
            <w:pPr>
              <w:pStyle w:val="TAC"/>
              <w:keepNext w:val="0"/>
              <w:rPr>
                <w:rFonts w:cs="Arial"/>
              </w:rPr>
            </w:pPr>
            <w:r w:rsidRPr="00DF6DD6">
              <w:rPr>
                <w:szCs w:val="18"/>
                <w:lang w:val="fi-FI" w:eastAsia="fi-FI"/>
              </w:rPr>
              <w:t>DC_2_n5</w:t>
            </w:r>
          </w:p>
        </w:tc>
        <w:tc>
          <w:tcPr>
            <w:tcW w:w="2952" w:type="dxa"/>
          </w:tcPr>
          <w:p w14:paraId="53F66A19" w14:textId="77777777" w:rsidR="00094F36" w:rsidRPr="00DF6DD6" w:rsidRDefault="00094F36" w:rsidP="00A6034C">
            <w:pPr>
              <w:pStyle w:val="TAC"/>
              <w:keepNext w:val="0"/>
              <w:rPr>
                <w:rFonts w:cs="Arial"/>
              </w:rPr>
            </w:pPr>
            <w:r w:rsidRPr="00DF6DD6">
              <w:rPr>
                <w:rFonts w:cs="Arial"/>
                <w:szCs w:val="18"/>
                <w:lang w:eastAsia="ja-JP"/>
              </w:rPr>
              <w:t>2</w:t>
            </w:r>
          </w:p>
        </w:tc>
        <w:tc>
          <w:tcPr>
            <w:tcW w:w="2952" w:type="dxa"/>
            <w:vAlign w:val="center"/>
          </w:tcPr>
          <w:p w14:paraId="2F511621" w14:textId="77777777" w:rsidR="00094F36" w:rsidRPr="00DF6DD6" w:rsidRDefault="00094F36" w:rsidP="00A6034C">
            <w:pPr>
              <w:pStyle w:val="TAC"/>
              <w:keepNext w:val="0"/>
              <w:rPr>
                <w:rFonts w:cs="Arial"/>
              </w:rPr>
            </w:pPr>
            <w:r w:rsidRPr="00DF6DD6">
              <w:rPr>
                <w:rFonts w:eastAsia="MS Mincho" w:cs="Arial"/>
                <w:szCs w:val="18"/>
                <w:lang w:eastAsia="ja-JP"/>
              </w:rPr>
              <w:t>0.3</w:t>
            </w:r>
          </w:p>
        </w:tc>
      </w:tr>
      <w:tr w:rsidR="00F55B07" w:rsidRPr="00DF6DD6" w14:paraId="5A0E777A" w14:textId="77777777" w:rsidTr="00C42558">
        <w:trPr>
          <w:jc w:val="center"/>
        </w:trPr>
        <w:tc>
          <w:tcPr>
            <w:tcW w:w="2336" w:type="dxa"/>
            <w:vMerge/>
            <w:vAlign w:val="center"/>
          </w:tcPr>
          <w:p w14:paraId="7DDC732A" w14:textId="77777777" w:rsidR="00094F36" w:rsidRPr="00DF6DD6" w:rsidRDefault="00094F36" w:rsidP="00A6034C">
            <w:pPr>
              <w:pStyle w:val="TAC"/>
              <w:keepNext w:val="0"/>
              <w:rPr>
                <w:rFonts w:cs="Arial"/>
              </w:rPr>
            </w:pPr>
          </w:p>
        </w:tc>
        <w:tc>
          <w:tcPr>
            <w:tcW w:w="2952" w:type="dxa"/>
          </w:tcPr>
          <w:p w14:paraId="0D3B153C" w14:textId="77777777" w:rsidR="00094F36" w:rsidRPr="00DF6DD6" w:rsidRDefault="00094F36" w:rsidP="00A6034C">
            <w:pPr>
              <w:pStyle w:val="TAC"/>
              <w:keepNext w:val="0"/>
              <w:rPr>
                <w:rFonts w:cs="Arial"/>
              </w:rPr>
            </w:pPr>
            <w:r w:rsidRPr="00DF6DD6">
              <w:rPr>
                <w:rFonts w:cs="Arial"/>
                <w:szCs w:val="18"/>
                <w:lang w:eastAsia="ja-JP"/>
              </w:rPr>
              <w:t>n5</w:t>
            </w:r>
          </w:p>
        </w:tc>
        <w:tc>
          <w:tcPr>
            <w:tcW w:w="2952" w:type="dxa"/>
            <w:vAlign w:val="center"/>
          </w:tcPr>
          <w:p w14:paraId="2EAA65C1" w14:textId="77777777" w:rsidR="00094F36" w:rsidRPr="00DF6DD6" w:rsidRDefault="00094F36" w:rsidP="00A6034C">
            <w:pPr>
              <w:pStyle w:val="TAC"/>
              <w:keepNext w:val="0"/>
              <w:rPr>
                <w:rFonts w:cs="Arial"/>
              </w:rPr>
            </w:pPr>
            <w:r w:rsidRPr="00DF6DD6">
              <w:rPr>
                <w:rFonts w:eastAsia="MS Mincho" w:cs="Arial"/>
                <w:szCs w:val="18"/>
                <w:lang w:eastAsia="ja-JP"/>
              </w:rPr>
              <w:t>0.3</w:t>
            </w:r>
          </w:p>
        </w:tc>
      </w:tr>
      <w:tr w:rsidR="00F55B07" w:rsidRPr="00DF6DD6" w14:paraId="5EE57B7B" w14:textId="77777777" w:rsidTr="00C42558">
        <w:trPr>
          <w:jc w:val="center"/>
        </w:trPr>
        <w:tc>
          <w:tcPr>
            <w:tcW w:w="2336" w:type="dxa"/>
            <w:vMerge w:val="restart"/>
            <w:vAlign w:val="center"/>
          </w:tcPr>
          <w:p w14:paraId="780A5F67" w14:textId="77777777" w:rsidR="00094F36" w:rsidRPr="00DF6DD6" w:rsidRDefault="00094F36" w:rsidP="00A6034C">
            <w:pPr>
              <w:pStyle w:val="TAC"/>
              <w:keepNext w:val="0"/>
              <w:rPr>
                <w:rFonts w:cs="Arial"/>
              </w:rPr>
            </w:pPr>
            <w:r w:rsidRPr="00DF6DD6">
              <w:rPr>
                <w:szCs w:val="18"/>
                <w:lang w:val="fi-FI" w:eastAsia="fi-FI"/>
              </w:rPr>
              <w:t>DC_2_n66</w:t>
            </w:r>
          </w:p>
        </w:tc>
        <w:tc>
          <w:tcPr>
            <w:tcW w:w="2952" w:type="dxa"/>
          </w:tcPr>
          <w:p w14:paraId="40FAFBB0" w14:textId="77777777" w:rsidR="00094F36" w:rsidRPr="00DF6DD6" w:rsidRDefault="00094F36" w:rsidP="00A6034C">
            <w:pPr>
              <w:pStyle w:val="TAC"/>
              <w:keepNext w:val="0"/>
              <w:rPr>
                <w:rFonts w:cs="Arial"/>
              </w:rPr>
            </w:pPr>
            <w:r w:rsidRPr="00DF6DD6">
              <w:rPr>
                <w:rFonts w:cs="Arial"/>
                <w:szCs w:val="18"/>
                <w:lang w:eastAsia="ja-JP"/>
              </w:rPr>
              <w:t>2</w:t>
            </w:r>
          </w:p>
        </w:tc>
        <w:tc>
          <w:tcPr>
            <w:tcW w:w="2952" w:type="dxa"/>
            <w:vAlign w:val="center"/>
          </w:tcPr>
          <w:p w14:paraId="77965FC8" w14:textId="77777777" w:rsidR="00094F36" w:rsidRPr="00DF6DD6" w:rsidRDefault="00094F36" w:rsidP="00A6034C">
            <w:pPr>
              <w:pStyle w:val="TAC"/>
              <w:keepNext w:val="0"/>
              <w:rPr>
                <w:rFonts w:cs="Arial"/>
              </w:rPr>
            </w:pPr>
            <w:r w:rsidRPr="00DF6DD6">
              <w:rPr>
                <w:rFonts w:eastAsia="MS Mincho" w:cs="Arial"/>
                <w:szCs w:val="18"/>
                <w:lang w:eastAsia="ja-JP"/>
              </w:rPr>
              <w:t>0.5</w:t>
            </w:r>
          </w:p>
        </w:tc>
      </w:tr>
      <w:tr w:rsidR="00F55B07" w:rsidRPr="00DF6DD6" w14:paraId="5D785CDE" w14:textId="77777777" w:rsidTr="00C42558">
        <w:trPr>
          <w:jc w:val="center"/>
        </w:trPr>
        <w:tc>
          <w:tcPr>
            <w:tcW w:w="2336" w:type="dxa"/>
            <w:vMerge/>
            <w:vAlign w:val="center"/>
          </w:tcPr>
          <w:p w14:paraId="24BF1964" w14:textId="77777777" w:rsidR="00094F36" w:rsidRPr="00DF6DD6" w:rsidRDefault="00094F36" w:rsidP="00A6034C">
            <w:pPr>
              <w:pStyle w:val="TAC"/>
              <w:keepNext w:val="0"/>
              <w:rPr>
                <w:rFonts w:cs="Arial"/>
              </w:rPr>
            </w:pPr>
          </w:p>
        </w:tc>
        <w:tc>
          <w:tcPr>
            <w:tcW w:w="2952" w:type="dxa"/>
          </w:tcPr>
          <w:p w14:paraId="523DE6E5" w14:textId="77777777" w:rsidR="00094F36" w:rsidRPr="00DF6DD6" w:rsidRDefault="00094F36" w:rsidP="00A6034C">
            <w:pPr>
              <w:pStyle w:val="TAC"/>
              <w:keepNext w:val="0"/>
              <w:rPr>
                <w:rFonts w:cs="Arial"/>
              </w:rPr>
            </w:pPr>
            <w:r w:rsidRPr="00DF6DD6">
              <w:rPr>
                <w:rFonts w:cs="Arial"/>
                <w:szCs w:val="18"/>
                <w:lang w:eastAsia="ja-JP"/>
              </w:rPr>
              <w:t>n66</w:t>
            </w:r>
          </w:p>
        </w:tc>
        <w:tc>
          <w:tcPr>
            <w:tcW w:w="2952" w:type="dxa"/>
            <w:vAlign w:val="center"/>
          </w:tcPr>
          <w:p w14:paraId="2BCFC9AB" w14:textId="77777777" w:rsidR="00094F36" w:rsidRPr="00DF6DD6" w:rsidRDefault="00094F36" w:rsidP="00A6034C">
            <w:pPr>
              <w:pStyle w:val="TAC"/>
              <w:keepNext w:val="0"/>
              <w:rPr>
                <w:rFonts w:cs="Arial"/>
              </w:rPr>
            </w:pPr>
            <w:r w:rsidRPr="00DF6DD6">
              <w:rPr>
                <w:rFonts w:eastAsia="MS Mincho" w:cs="Arial"/>
                <w:szCs w:val="18"/>
                <w:lang w:eastAsia="ja-JP"/>
              </w:rPr>
              <w:t>0.5</w:t>
            </w:r>
          </w:p>
        </w:tc>
      </w:tr>
      <w:tr w:rsidR="00F55B07" w:rsidRPr="00DF6DD6" w14:paraId="0CAFE663" w14:textId="77777777" w:rsidTr="00840964">
        <w:trPr>
          <w:jc w:val="center"/>
        </w:trPr>
        <w:tc>
          <w:tcPr>
            <w:tcW w:w="2336" w:type="dxa"/>
            <w:vMerge w:val="restart"/>
            <w:vAlign w:val="center"/>
          </w:tcPr>
          <w:p w14:paraId="6D8F8FE1" w14:textId="77777777" w:rsidR="00094F36" w:rsidRPr="00DF6DD6" w:rsidRDefault="00094F36" w:rsidP="00A6034C">
            <w:pPr>
              <w:pStyle w:val="TAC"/>
              <w:keepNext w:val="0"/>
              <w:rPr>
                <w:rFonts w:cs="Arial"/>
              </w:rPr>
            </w:pPr>
            <w:r w:rsidRPr="00DF6DD6">
              <w:rPr>
                <w:szCs w:val="18"/>
                <w:lang w:val="fi-FI" w:eastAsia="fi-FI"/>
              </w:rPr>
              <w:t>DC_2_n71</w:t>
            </w:r>
          </w:p>
        </w:tc>
        <w:tc>
          <w:tcPr>
            <w:tcW w:w="2952" w:type="dxa"/>
            <w:vAlign w:val="center"/>
          </w:tcPr>
          <w:p w14:paraId="378FA5C5" w14:textId="77777777" w:rsidR="00094F36" w:rsidRPr="00DF6DD6" w:rsidRDefault="00094F36" w:rsidP="00A6034C">
            <w:pPr>
              <w:pStyle w:val="TAC"/>
              <w:keepNext w:val="0"/>
              <w:rPr>
                <w:rFonts w:cs="Arial"/>
                <w:lang w:eastAsia="ja-JP"/>
              </w:rPr>
            </w:pPr>
            <w:r w:rsidRPr="00DF6DD6">
              <w:rPr>
                <w:rFonts w:cs="Arial"/>
                <w:szCs w:val="18"/>
                <w:lang w:eastAsia="ja-JP"/>
              </w:rPr>
              <w:t>2</w:t>
            </w:r>
          </w:p>
        </w:tc>
        <w:tc>
          <w:tcPr>
            <w:tcW w:w="2952" w:type="dxa"/>
            <w:vAlign w:val="center"/>
          </w:tcPr>
          <w:p w14:paraId="1CD75A4C" w14:textId="77777777" w:rsidR="00094F36" w:rsidRPr="00DF6DD6" w:rsidRDefault="00094F36"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13284504" w14:textId="77777777" w:rsidTr="00840964">
        <w:trPr>
          <w:jc w:val="center"/>
        </w:trPr>
        <w:tc>
          <w:tcPr>
            <w:tcW w:w="2336" w:type="dxa"/>
            <w:vMerge/>
            <w:vAlign w:val="center"/>
          </w:tcPr>
          <w:p w14:paraId="53261019" w14:textId="77777777" w:rsidR="00094F36" w:rsidRPr="00DF6DD6" w:rsidRDefault="00094F36" w:rsidP="00A6034C">
            <w:pPr>
              <w:pStyle w:val="TAC"/>
              <w:keepNext w:val="0"/>
              <w:rPr>
                <w:rFonts w:cs="Arial"/>
              </w:rPr>
            </w:pPr>
          </w:p>
        </w:tc>
        <w:tc>
          <w:tcPr>
            <w:tcW w:w="2952" w:type="dxa"/>
            <w:vAlign w:val="center"/>
          </w:tcPr>
          <w:p w14:paraId="76446865" w14:textId="77777777" w:rsidR="00094F36" w:rsidRPr="00DF6DD6" w:rsidRDefault="00094F36" w:rsidP="00A6034C">
            <w:pPr>
              <w:pStyle w:val="TAC"/>
              <w:keepNext w:val="0"/>
              <w:rPr>
                <w:rFonts w:cs="Arial"/>
                <w:lang w:eastAsia="ja-JP"/>
              </w:rPr>
            </w:pPr>
            <w:r w:rsidRPr="00DF6DD6">
              <w:rPr>
                <w:rFonts w:cs="Arial"/>
                <w:szCs w:val="18"/>
                <w:lang w:eastAsia="ja-JP"/>
              </w:rPr>
              <w:t>n71</w:t>
            </w:r>
          </w:p>
        </w:tc>
        <w:tc>
          <w:tcPr>
            <w:tcW w:w="2952" w:type="dxa"/>
            <w:vAlign w:val="center"/>
          </w:tcPr>
          <w:p w14:paraId="3965D850" w14:textId="77777777" w:rsidR="00094F36" w:rsidRPr="00DF6DD6" w:rsidRDefault="00094F36"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096C9D95" w14:textId="77777777" w:rsidTr="00255ED1">
        <w:trPr>
          <w:jc w:val="center"/>
        </w:trPr>
        <w:tc>
          <w:tcPr>
            <w:tcW w:w="2336" w:type="dxa"/>
            <w:vMerge w:val="restart"/>
            <w:vAlign w:val="center"/>
          </w:tcPr>
          <w:p w14:paraId="0AEC56AA" w14:textId="5705361B" w:rsidR="00094F36" w:rsidRPr="00DF6DD6" w:rsidRDefault="00094F36" w:rsidP="00A6034C">
            <w:pPr>
              <w:pStyle w:val="TAC"/>
              <w:keepNext w:val="0"/>
              <w:rPr>
                <w:rFonts w:cs="Arial"/>
              </w:rPr>
            </w:pPr>
            <w:r w:rsidRPr="00DF6DD6">
              <w:rPr>
                <w:rFonts w:cs="Arial"/>
              </w:rPr>
              <w:t>DC_2_n78</w:t>
            </w:r>
          </w:p>
        </w:tc>
        <w:tc>
          <w:tcPr>
            <w:tcW w:w="2952" w:type="dxa"/>
            <w:vAlign w:val="center"/>
          </w:tcPr>
          <w:p w14:paraId="27C571AE" w14:textId="77777777" w:rsidR="00094F36" w:rsidRPr="00DF6DD6" w:rsidRDefault="00094F36" w:rsidP="00A6034C">
            <w:pPr>
              <w:pStyle w:val="TAC"/>
              <w:keepNext w:val="0"/>
              <w:rPr>
                <w:rFonts w:cs="Arial"/>
                <w:lang w:eastAsia="ja-JP"/>
              </w:rPr>
            </w:pPr>
            <w:r w:rsidRPr="00DF6DD6">
              <w:rPr>
                <w:rFonts w:eastAsia="MS Mincho" w:cs="Arial"/>
                <w:lang w:eastAsia="ja-JP"/>
              </w:rPr>
              <w:t>2</w:t>
            </w:r>
          </w:p>
        </w:tc>
        <w:tc>
          <w:tcPr>
            <w:tcW w:w="2952" w:type="dxa"/>
            <w:vAlign w:val="center"/>
          </w:tcPr>
          <w:p w14:paraId="5CA6E358" w14:textId="77777777" w:rsidR="00094F36" w:rsidRPr="00DF6DD6" w:rsidRDefault="00094F36" w:rsidP="00A6034C">
            <w:pPr>
              <w:pStyle w:val="TAC"/>
              <w:keepNext w:val="0"/>
              <w:rPr>
                <w:rFonts w:eastAsia="MS Mincho" w:cs="Arial"/>
                <w:lang w:eastAsia="ja-JP"/>
              </w:rPr>
            </w:pPr>
            <w:r w:rsidRPr="00DF6DD6">
              <w:rPr>
                <w:rFonts w:eastAsia="MS Mincho" w:cs="Arial"/>
                <w:lang w:eastAsia="ja-JP"/>
              </w:rPr>
              <w:t>0.6</w:t>
            </w:r>
          </w:p>
        </w:tc>
      </w:tr>
      <w:tr w:rsidR="00F55B07" w:rsidRPr="00DF6DD6" w14:paraId="545FCE63" w14:textId="77777777" w:rsidTr="00255ED1">
        <w:trPr>
          <w:jc w:val="center"/>
        </w:trPr>
        <w:tc>
          <w:tcPr>
            <w:tcW w:w="2336" w:type="dxa"/>
            <w:vMerge/>
            <w:vAlign w:val="center"/>
          </w:tcPr>
          <w:p w14:paraId="26E62536" w14:textId="77777777" w:rsidR="00094F36" w:rsidRPr="00DF6DD6" w:rsidRDefault="00094F36" w:rsidP="00A6034C">
            <w:pPr>
              <w:pStyle w:val="TAC"/>
              <w:keepNext w:val="0"/>
              <w:rPr>
                <w:rFonts w:cs="Arial"/>
              </w:rPr>
            </w:pPr>
          </w:p>
        </w:tc>
        <w:tc>
          <w:tcPr>
            <w:tcW w:w="2952" w:type="dxa"/>
            <w:vAlign w:val="center"/>
          </w:tcPr>
          <w:p w14:paraId="662E586A" w14:textId="77777777" w:rsidR="00094F36" w:rsidRPr="00DF6DD6" w:rsidRDefault="00094F36" w:rsidP="00A6034C">
            <w:pPr>
              <w:pStyle w:val="TAC"/>
              <w:keepNext w:val="0"/>
              <w:rPr>
                <w:rFonts w:cs="Arial"/>
                <w:lang w:eastAsia="ja-JP"/>
              </w:rPr>
            </w:pPr>
            <w:r w:rsidRPr="00DF6DD6">
              <w:rPr>
                <w:rFonts w:eastAsia="MS Mincho" w:cs="Arial"/>
                <w:lang w:eastAsia="ja-JP"/>
              </w:rPr>
              <w:t>n78</w:t>
            </w:r>
          </w:p>
        </w:tc>
        <w:tc>
          <w:tcPr>
            <w:tcW w:w="2952" w:type="dxa"/>
            <w:vAlign w:val="center"/>
          </w:tcPr>
          <w:p w14:paraId="1B02C582" w14:textId="77777777" w:rsidR="00094F36" w:rsidRPr="00DF6DD6" w:rsidRDefault="00094F36" w:rsidP="00A6034C">
            <w:pPr>
              <w:pStyle w:val="TAC"/>
              <w:keepNext w:val="0"/>
              <w:rPr>
                <w:rFonts w:eastAsia="MS Mincho" w:cs="Arial"/>
                <w:lang w:eastAsia="ja-JP"/>
              </w:rPr>
            </w:pPr>
            <w:r w:rsidRPr="00DF6DD6">
              <w:rPr>
                <w:rFonts w:eastAsia="MS Mincho" w:cs="Arial"/>
                <w:lang w:eastAsia="ja-JP"/>
              </w:rPr>
              <w:t>0.8</w:t>
            </w:r>
          </w:p>
        </w:tc>
      </w:tr>
      <w:tr w:rsidR="00F55B07" w:rsidRPr="00DF6DD6" w14:paraId="4C4900D8" w14:textId="77777777" w:rsidTr="00255ED1">
        <w:trPr>
          <w:jc w:val="center"/>
        </w:trPr>
        <w:tc>
          <w:tcPr>
            <w:tcW w:w="2336" w:type="dxa"/>
            <w:vMerge w:val="restart"/>
            <w:vAlign w:val="center"/>
          </w:tcPr>
          <w:p w14:paraId="7A7D94B6" w14:textId="77777777" w:rsidR="00094F36" w:rsidRPr="00DF6DD6" w:rsidRDefault="00094F36" w:rsidP="00A6034C">
            <w:pPr>
              <w:pStyle w:val="TAC"/>
              <w:keepNext w:val="0"/>
              <w:rPr>
                <w:rFonts w:cs="Arial"/>
              </w:rPr>
            </w:pPr>
            <w:r w:rsidRPr="00DF6DD6">
              <w:rPr>
                <w:szCs w:val="18"/>
                <w:lang w:val="fi-FI" w:eastAsia="fi-FI"/>
              </w:rPr>
              <w:t>DC_3_n7</w:t>
            </w:r>
          </w:p>
        </w:tc>
        <w:tc>
          <w:tcPr>
            <w:tcW w:w="2952" w:type="dxa"/>
            <w:vAlign w:val="center"/>
          </w:tcPr>
          <w:p w14:paraId="3EBF07C6" w14:textId="77777777" w:rsidR="00094F36" w:rsidRPr="00DF6DD6" w:rsidRDefault="00094F36" w:rsidP="00A6034C">
            <w:pPr>
              <w:pStyle w:val="TAC"/>
              <w:keepNext w:val="0"/>
              <w:rPr>
                <w:rFonts w:cs="Arial"/>
                <w:lang w:eastAsia="ja-JP"/>
              </w:rPr>
            </w:pPr>
            <w:r w:rsidRPr="00DF6DD6">
              <w:rPr>
                <w:rFonts w:cs="Arial"/>
                <w:szCs w:val="18"/>
                <w:lang w:eastAsia="ja-JP"/>
              </w:rPr>
              <w:t>3</w:t>
            </w:r>
          </w:p>
        </w:tc>
        <w:tc>
          <w:tcPr>
            <w:tcW w:w="2952" w:type="dxa"/>
            <w:vAlign w:val="center"/>
          </w:tcPr>
          <w:p w14:paraId="419A01EF" w14:textId="77777777" w:rsidR="00094F36" w:rsidRPr="00DF6DD6" w:rsidRDefault="00094F36" w:rsidP="00A6034C">
            <w:pPr>
              <w:pStyle w:val="TAC"/>
              <w:keepNext w:val="0"/>
              <w:rPr>
                <w:rFonts w:eastAsia="MS Mincho" w:cs="Arial"/>
                <w:lang w:eastAsia="ja-JP"/>
              </w:rPr>
            </w:pPr>
            <w:r w:rsidRPr="00DF6DD6">
              <w:rPr>
                <w:rFonts w:eastAsia="MS Mincho" w:cs="Arial"/>
                <w:szCs w:val="18"/>
                <w:lang w:eastAsia="ja-JP"/>
              </w:rPr>
              <w:t>0.5</w:t>
            </w:r>
          </w:p>
        </w:tc>
      </w:tr>
      <w:tr w:rsidR="00F55B07" w:rsidRPr="00DF6DD6" w14:paraId="291C67FC" w14:textId="77777777" w:rsidTr="00255ED1">
        <w:trPr>
          <w:jc w:val="center"/>
        </w:trPr>
        <w:tc>
          <w:tcPr>
            <w:tcW w:w="2336" w:type="dxa"/>
            <w:vMerge/>
            <w:vAlign w:val="center"/>
          </w:tcPr>
          <w:p w14:paraId="27B24233" w14:textId="77777777" w:rsidR="00094F36" w:rsidRPr="00DF6DD6" w:rsidRDefault="00094F36" w:rsidP="00A6034C">
            <w:pPr>
              <w:pStyle w:val="TAC"/>
              <w:keepNext w:val="0"/>
              <w:rPr>
                <w:rFonts w:cs="Arial"/>
              </w:rPr>
            </w:pPr>
          </w:p>
        </w:tc>
        <w:tc>
          <w:tcPr>
            <w:tcW w:w="2952" w:type="dxa"/>
            <w:vAlign w:val="center"/>
          </w:tcPr>
          <w:p w14:paraId="7CA26F4C" w14:textId="77777777" w:rsidR="00094F36" w:rsidRPr="00DF6DD6" w:rsidRDefault="00094F36" w:rsidP="00A6034C">
            <w:pPr>
              <w:pStyle w:val="TAC"/>
              <w:keepNext w:val="0"/>
              <w:rPr>
                <w:rFonts w:cs="Arial"/>
                <w:lang w:eastAsia="ja-JP"/>
              </w:rPr>
            </w:pPr>
            <w:r w:rsidRPr="00DF6DD6">
              <w:rPr>
                <w:rFonts w:cs="Arial"/>
                <w:szCs w:val="18"/>
                <w:lang w:eastAsia="ja-JP"/>
              </w:rPr>
              <w:t>n7</w:t>
            </w:r>
          </w:p>
        </w:tc>
        <w:tc>
          <w:tcPr>
            <w:tcW w:w="2952" w:type="dxa"/>
            <w:vAlign w:val="center"/>
          </w:tcPr>
          <w:p w14:paraId="7E94AF77" w14:textId="77777777" w:rsidR="00094F36" w:rsidRPr="00DF6DD6" w:rsidRDefault="00094F36" w:rsidP="00A6034C">
            <w:pPr>
              <w:pStyle w:val="TAC"/>
              <w:keepNext w:val="0"/>
              <w:rPr>
                <w:rFonts w:eastAsia="MS Mincho" w:cs="Arial"/>
                <w:lang w:eastAsia="ja-JP"/>
              </w:rPr>
            </w:pPr>
            <w:r w:rsidRPr="00DF6DD6">
              <w:rPr>
                <w:rFonts w:eastAsia="MS Mincho" w:cs="Arial"/>
                <w:szCs w:val="18"/>
                <w:lang w:eastAsia="ja-JP"/>
              </w:rPr>
              <w:t>0.5</w:t>
            </w:r>
          </w:p>
        </w:tc>
      </w:tr>
      <w:tr w:rsidR="00F55B07" w:rsidRPr="00DF6DD6" w14:paraId="27717E4F" w14:textId="77777777" w:rsidTr="00840964">
        <w:trPr>
          <w:jc w:val="center"/>
        </w:trPr>
        <w:tc>
          <w:tcPr>
            <w:tcW w:w="2336" w:type="dxa"/>
            <w:vMerge w:val="restart"/>
            <w:vAlign w:val="center"/>
          </w:tcPr>
          <w:p w14:paraId="41CDFCD9" w14:textId="77777777" w:rsidR="00094F36" w:rsidRPr="00DF6DD6" w:rsidRDefault="00094F36" w:rsidP="00A6034C">
            <w:pPr>
              <w:pStyle w:val="TAC"/>
              <w:keepNext w:val="0"/>
              <w:rPr>
                <w:rFonts w:cs="Arial"/>
              </w:rPr>
            </w:pPr>
            <w:r w:rsidRPr="00DF6DD6">
              <w:rPr>
                <w:szCs w:val="18"/>
                <w:lang w:val="fi-FI" w:eastAsia="fi-FI"/>
              </w:rPr>
              <w:t>DC_3_n28</w:t>
            </w:r>
          </w:p>
        </w:tc>
        <w:tc>
          <w:tcPr>
            <w:tcW w:w="2952" w:type="dxa"/>
            <w:vAlign w:val="center"/>
          </w:tcPr>
          <w:p w14:paraId="1669E38E" w14:textId="77777777" w:rsidR="00094F36" w:rsidRPr="00DF6DD6" w:rsidRDefault="00094F36" w:rsidP="00A6034C">
            <w:pPr>
              <w:pStyle w:val="TAC"/>
              <w:keepNext w:val="0"/>
              <w:rPr>
                <w:rFonts w:cs="Arial"/>
                <w:lang w:eastAsia="ja-JP"/>
              </w:rPr>
            </w:pPr>
            <w:r w:rsidRPr="00DF6DD6">
              <w:rPr>
                <w:rFonts w:cs="Arial"/>
                <w:szCs w:val="18"/>
                <w:lang w:eastAsia="ja-JP"/>
              </w:rPr>
              <w:t>3</w:t>
            </w:r>
          </w:p>
        </w:tc>
        <w:tc>
          <w:tcPr>
            <w:tcW w:w="2952" w:type="dxa"/>
            <w:vAlign w:val="center"/>
          </w:tcPr>
          <w:p w14:paraId="774B8670" w14:textId="77777777" w:rsidR="00094F36" w:rsidRPr="00DF6DD6" w:rsidRDefault="00094F36"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401804C6" w14:textId="77777777" w:rsidTr="00840964">
        <w:trPr>
          <w:jc w:val="center"/>
        </w:trPr>
        <w:tc>
          <w:tcPr>
            <w:tcW w:w="2336" w:type="dxa"/>
            <w:vMerge/>
            <w:vAlign w:val="center"/>
          </w:tcPr>
          <w:p w14:paraId="48076DD9" w14:textId="77777777" w:rsidR="00094F36" w:rsidRPr="00DF6DD6" w:rsidRDefault="00094F36" w:rsidP="00A6034C">
            <w:pPr>
              <w:pStyle w:val="TAC"/>
              <w:keepNext w:val="0"/>
              <w:rPr>
                <w:rFonts w:cs="Arial"/>
              </w:rPr>
            </w:pPr>
          </w:p>
        </w:tc>
        <w:tc>
          <w:tcPr>
            <w:tcW w:w="2952" w:type="dxa"/>
            <w:vAlign w:val="center"/>
          </w:tcPr>
          <w:p w14:paraId="600DECCE" w14:textId="77777777" w:rsidR="00094F36" w:rsidRPr="00DF6DD6" w:rsidRDefault="00094F36" w:rsidP="00A6034C">
            <w:pPr>
              <w:pStyle w:val="TAC"/>
              <w:keepNext w:val="0"/>
              <w:rPr>
                <w:rFonts w:cs="Arial"/>
                <w:lang w:eastAsia="ja-JP"/>
              </w:rPr>
            </w:pPr>
            <w:r w:rsidRPr="00DF6DD6">
              <w:rPr>
                <w:rFonts w:cs="Arial"/>
                <w:szCs w:val="18"/>
                <w:lang w:eastAsia="ja-JP"/>
              </w:rPr>
              <w:t>n28</w:t>
            </w:r>
          </w:p>
        </w:tc>
        <w:tc>
          <w:tcPr>
            <w:tcW w:w="2952" w:type="dxa"/>
            <w:vAlign w:val="center"/>
          </w:tcPr>
          <w:p w14:paraId="114285E9" w14:textId="77777777" w:rsidR="00094F36" w:rsidRPr="00DF6DD6" w:rsidRDefault="00094F36"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6C0CE163" w14:textId="77777777" w:rsidTr="00840964">
        <w:trPr>
          <w:jc w:val="center"/>
        </w:trPr>
        <w:tc>
          <w:tcPr>
            <w:tcW w:w="2336" w:type="dxa"/>
            <w:vMerge w:val="restart"/>
            <w:vAlign w:val="center"/>
          </w:tcPr>
          <w:p w14:paraId="747C048E" w14:textId="77777777" w:rsidR="00094F36" w:rsidRPr="00DF6DD6" w:rsidRDefault="00094F36" w:rsidP="00A6034C">
            <w:pPr>
              <w:pStyle w:val="TAC"/>
              <w:keepNext w:val="0"/>
              <w:rPr>
                <w:rFonts w:cs="Arial"/>
              </w:rPr>
            </w:pPr>
            <w:r w:rsidRPr="00DF6DD6">
              <w:rPr>
                <w:rFonts w:cs="Arial"/>
                <w:szCs w:val="18"/>
                <w:lang w:eastAsia="ja-JP"/>
              </w:rPr>
              <w:t>DC</w:t>
            </w:r>
            <w:r w:rsidRPr="00DF6DD6">
              <w:rPr>
                <w:rFonts w:cs="Arial"/>
                <w:szCs w:val="18"/>
                <w:lang w:eastAsia="zh-CN"/>
              </w:rPr>
              <w:t>_</w:t>
            </w:r>
            <w:r w:rsidRPr="00DF6DD6">
              <w:rPr>
                <w:rFonts w:cs="Arial"/>
                <w:szCs w:val="18"/>
                <w:lang w:eastAsia="zh-TW"/>
              </w:rPr>
              <w:t>3</w:t>
            </w:r>
            <w:r w:rsidRPr="00DF6DD6">
              <w:rPr>
                <w:rFonts w:cs="Arial"/>
                <w:szCs w:val="18"/>
                <w:lang w:eastAsia="zh-CN"/>
              </w:rPr>
              <w:t>_</w:t>
            </w:r>
            <w:r w:rsidRPr="00DF6DD6">
              <w:rPr>
                <w:rFonts w:cs="Arial"/>
                <w:szCs w:val="18"/>
                <w:lang w:eastAsia="ja-JP"/>
              </w:rPr>
              <w:t>n40</w:t>
            </w:r>
          </w:p>
        </w:tc>
        <w:tc>
          <w:tcPr>
            <w:tcW w:w="2952" w:type="dxa"/>
            <w:vAlign w:val="center"/>
          </w:tcPr>
          <w:p w14:paraId="54C7B99D" w14:textId="77777777" w:rsidR="00094F36" w:rsidRPr="00DF6DD6" w:rsidRDefault="00094F36" w:rsidP="00A6034C">
            <w:pPr>
              <w:pStyle w:val="TAC"/>
              <w:keepNext w:val="0"/>
              <w:rPr>
                <w:rFonts w:cs="Arial"/>
                <w:lang w:eastAsia="ja-JP"/>
              </w:rPr>
            </w:pPr>
            <w:r w:rsidRPr="00DF6DD6">
              <w:rPr>
                <w:rFonts w:cs="Arial"/>
                <w:szCs w:val="18"/>
                <w:lang w:val="fr-FR" w:eastAsia="zh-TW"/>
              </w:rPr>
              <w:t>3</w:t>
            </w:r>
          </w:p>
        </w:tc>
        <w:tc>
          <w:tcPr>
            <w:tcW w:w="2952" w:type="dxa"/>
            <w:vAlign w:val="center"/>
          </w:tcPr>
          <w:p w14:paraId="0D28A9F5" w14:textId="77777777" w:rsidR="00094F36" w:rsidRPr="00DF6DD6" w:rsidRDefault="00094F36" w:rsidP="00A6034C">
            <w:pPr>
              <w:pStyle w:val="TAC"/>
              <w:keepNext w:val="0"/>
              <w:rPr>
                <w:rFonts w:eastAsia="MS Mincho" w:cs="Arial"/>
                <w:lang w:eastAsia="ja-JP"/>
              </w:rPr>
            </w:pPr>
            <w:r w:rsidRPr="00DF6DD6">
              <w:rPr>
                <w:rFonts w:cs="Arial"/>
                <w:lang w:eastAsia="zh-CN"/>
              </w:rPr>
              <w:t>0.5</w:t>
            </w:r>
          </w:p>
        </w:tc>
      </w:tr>
      <w:tr w:rsidR="00F55B07" w:rsidRPr="00DF6DD6" w14:paraId="5193AA32" w14:textId="77777777" w:rsidTr="00840964">
        <w:trPr>
          <w:jc w:val="center"/>
        </w:trPr>
        <w:tc>
          <w:tcPr>
            <w:tcW w:w="2336" w:type="dxa"/>
            <w:vMerge/>
            <w:vAlign w:val="center"/>
          </w:tcPr>
          <w:p w14:paraId="452F7472" w14:textId="77777777" w:rsidR="00094F36" w:rsidRPr="00DF6DD6" w:rsidRDefault="00094F36" w:rsidP="00A6034C">
            <w:pPr>
              <w:pStyle w:val="TAC"/>
              <w:keepNext w:val="0"/>
              <w:rPr>
                <w:rFonts w:cs="Arial"/>
              </w:rPr>
            </w:pPr>
          </w:p>
        </w:tc>
        <w:tc>
          <w:tcPr>
            <w:tcW w:w="2952" w:type="dxa"/>
            <w:vAlign w:val="center"/>
          </w:tcPr>
          <w:p w14:paraId="48931F64" w14:textId="77777777" w:rsidR="00094F36" w:rsidRPr="00DF6DD6" w:rsidRDefault="00094F36" w:rsidP="00A6034C">
            <w:pPr>
              <w:pStyle w:val="TAC"/>
              <w:keepNext w:val="0"/>
              <w:rPr>
                <w:rFonts w:cs="Arial"/>
                <w:lang w:eastAsia="ja-JP"/>
              </w:rPr>
            </w:pPr>
            <w:r w:rsidRPr="00DF6DD6">
              <w:rPr>
                <w:rFonts w:cs="Arial"/>
                <w:szCs w:val="18"/>
                <w:lang w:val="fr-FR" w:eastAsia="zh-TW"/>
              </w:rPr>
              <w:t>n40</w:t>
            </w:r>
          </w:p>
        </w:tc>
        <w:tc>
          <w:tcPr>
            <w:tcW w:w="2952" w:type="dxa"/>
            <w:vAlign w:val="center"/>
          </w:tcPr>
          <w:p w14:paraId="4F282155" w14:textId="77777777" w:rsidR="00094F36" w:rsidRPr="00DF6DD6" w:rsidRDefault="00094F36" w:rsidP="00A6034C">
            <w:pPr>
              <w:pStyle w:val="TAC"/>
              <w:keepNext w:val="0"/>
              <w:rPr>
                <w:rFonts w:eastAsia="MS Mincho" w:cs="Arial"/>
                <w:lang w:eastAsia="ja-JP"/>
              </w:rPr>
            </w:pPr>
            <w:r w:rsidRPr="00DF6DD6">
              <w:rPr>
                <w:rFonts w:cs="Arial"/>
                <w:lang w:eastAsia="zh-CN"/>
              </w:rPr>
              <w:t>0.5</w:t>
            </w:r>
          </w:p>
        </w:tc>
      </w:tr>
      <w:tr w:rsidR="00F55B07" w:rsidRPr="00DF6DD6" w14:paraId="71BB529D" w14:textId="77777777" w:rsidTr="00840964">
        <w:trPr>
          <w:jc w:val="center"/>
        </w:trPr>
        <w:tc>
          <w:tcPr>
            <w:tcW w:w="2336" w:type="dxa"/>
            <w:vMerge w:val="restart"/>
            <w:vAlign w:val="center"/>
          </w:tcPr>
          <w:p w14:paraId="28F524B8" w14:textId="77777777" w:rsidR="00094F36" w:rsidRPr="00DF6DD6" w:rsidRDefault="00094F36" w:rsidP="00A6034C">
            <w:pPr>
              <w:pStyle w:val="TAC"/>
              <w:keepNext w:val="0"/>
              <w:rPr>
                <w:rFonts w:cs="Arial"/>
              </w:rPr>
            </w:pPr>
            <w:r w:rsidRPr="00DF6DD6">
              <w:rPr>
                <w:rFonts w:cs="Arial"/>
                <w:szCs w:val="18"/>
                <w:lang w:eastAsia="ja-JP"/>
              </w:rPr>
              <w:t>DC</w:t>
            </w:r>
            <w:r w:rsidRPr="00DF6DD6">
              <w:rPr>
                <w:rFonts w:cs="Arial"/>
                <w:szCs w:val="18"/>
                <w:lang w:eastAsia="zh-CN"/>
              </w:rPr>
              <w:t>_</w:t>
            </w:r>
            <w:r w:rsidRPr="00DF6DD6">
              <w:rPr>
                <w:rFonts w:cs="Arial"/>
                <w:szCs w:val="18"/>
                <w:lang w:eastAsia="zh-TW"/>
              </w:rPr>
              <w:t>3</w:t>
            </w:r>
            <w:r w:rsidRPr="00DF6DD6">
              <w:rPr>
                <w:rFonts w:cs="Arial"/>
                <w:szCs w:val="18"/>
                <w:lang w:eastAsia="zh-CN"/>
              </w:rPr>
              <w:t>_</w:t>
            </w:r>
            <w:r w:rsidRPr="00DF6DD6">
              <w:rPr>
                <w:rFonts w:cs="Arial"/>
                <w:szCs w:val="18"/>
                <w:lang w:eastAsia="ja-JP"/>
              </w:rPr>
              <w:t>n51</w:t>
            </w:r>
          </w:p>
        </w:tc>
        <w:tc>
          <w:tcPr>
            <w:tcW w:w="2952" w:type="dxa"/>
            <w:vAlign w:val="center"/>
          </w:tcPr>
          <w:p w14:paraId="5F8E778A" w14:textId="77777777" w:rsidR="00094F36" w:rsidRPr="00DF6DD6" w:rsidRDefault="00094F36" w:rsidP="00A6034C">
            <w:pPr>
              <w:pStyle w:val="TAC"/>
              <w:keepNext w:val="0"/>
              <w:rPr>
                <w:rFonts w:cs="Arial"/>
                <w:lang w:eastAsia="ja-JP"/>
              </w:rPr>
            </w:pPr>
            <w:r w:rsidRPr="00DF6DD6">
              <w:rPr>
                <w:rFonts w:cs="Arial"/>
                <w:szCs w:val="18"/>
                <w:lang w:val="fr-FR" w:eastAsia="zh-TW"/>
              </w:rPr>
              <w:t>3</w:t>
            </w:r>
          </w:p>
        </w:tc>
        <w:tc>
          <w:tcPr>
            <w:tcW w:w="2952" w:type="dxa"/>
            <w:vAlign w:val="center"/>
          </w:tcPr>
          <w:p w14:paraId="778CDB05" w14:textId="77777777" w:rsidR="00094F36" w:rsidRPr="00DF6DD6" w:rsidRDefault="00094F36" w:rsidP="00A6034C">
            <w:pPr>
              <w:pStyle w:val="TAC"/>
              <w:keepNext w:val="0"/>
              <w:rPr>
                <w:rFonts w:eastAsia="MS Mincho" w:cs="Arial"/>
                <w:lang w:eastAsia="ja-JP"/>
              </w:rPr>
            </w:pPr>
            <w:r w:rsidRPr="00DF6DD6">
              <w:rPr>
                <w:rFonts w:eastAsia="Malgun Gothic" w:cs="Arial"/>
                <w:szCs w:val="18"/>
                <w:lang w:eastAsia="ko-KR"/>
              </w:rPr>
              <w:t>0.3</w:t>
            </w:r>
          </w:p>
        </w:tc>
      </w:tr>
      <w:tr w:rsidR="00F55B07" w:rsidRPr="00DF6DD6" w14:paraId="61E5F095" w14:textId="77777777" w:rsidTr="00840964">
        <w:trPr>
          <w:jc w:val="center"/>
        </w:trPr>
        <w:tc>
          <w:tcPr>
            <w:tcW w:w="2336" w:type="dxa"/>
            <w:vMerge/>
            <w:vAlign w:val="center"/>
          </w:tcPr>
          <w:p w14:paraId="3A5D3E5B" w14:textId="77777777" w:rsidR="00094F36" w:rsidRPr="00DF6DD6" w:rsidRDefault="00094F36" w:rsidP="00A6034C">
            <w:pPr>
              <w:pStyle w:val="TAC"/>
              <w:keepNext w:val="0"/>
              <w:rPr>
                <w:rFonts w:cs="Arial"/>
              </w:rPr>
            </w:pPr>
          </w:p>
        </w:tc>
        <w:tc>
          <w:tcPr>
            <w:tcW w:w="2952" w:type="dxa"/>
            <w:vAlign w:val="center"/>
          </w:tcPr>
          <w:p w14:paraId="262E0380" w14:textId="77777777" w:rsidR="00094F36" w:rsidRPr="00DF6DD6" w:rsidRDefault="00094F36" w:rsidP="00A6034C">
            <w:pPr>
              <w:pStyle w:val="TAC"/>
              <w:keepNext w:val="0"/>
              <w:rPr>
                <w:rFonts w:cs="Arial"/>
                <w:lang w:eastAsia="ja-JP"/>
              </w:rPr>
            </w:pPr>
            <w:r w:rsidRPr="00DF6DD6">
              <w:rPr>
                <w:rFonts w:cs="Arial"/>
                <w:szCs w:val="18"/>
                <w:lang w:val="fr-FR" w:eastAsia="zh-TW"/>
              </w:rPr>
              <w:t>n51</w:t>
            </w:r>
          </w:p>
        </w:tc>
        <w:tc>
          <w:tcPr>
            <w:tcW w:w="2952" w:type="dxa"/>
            <w:vAlign w:val="center"/>
          </w:tcPr>
          <w:p w14:paraId="4E490231" w14:textId="77777777" w:rsidR="00094F36" w:rsidRPr="00DF6DD6" w:rsidRDefault="00094F36" w:rsidP="00A6034C">
            <w:pPr>
              <w:pStyle w:val="TAC"/>
              <w:keepNext w:val="0"/>
              <w:rPr>
                <w:rFonts w:eastAsia="MS Mincho" w:cs="Arial"/>
                <w:lang w:eastAsia="ja-JP"/>
              </w:rPr>
            </w:pPr>
            <w:r w:rsidRPr="00DF6DD6">
              <w:rPr>
                <w:rFonts w:eastAsia="Malgun Gothic" w:cs="Arial"/>
                <w:szCs w:val="18"/>
                <w:lang w:eastAsia="ko-KR"/>
              </w:rPr>
              <w:t>0.3</w:t>
            </w:r>
          </w:p>
        </w:tc>
      </w:tr>
      <w:tr w:rsidR="00F55B07" w:rsidRPr="00DF6DD6" w14:paraId="6AD031F1" w14:textId="77777777" w:rsidTr="00255ED1">
        <w:trPr>
          <w:jc w:val="center"/>
        </w:trPr>
        <w:tc>
          <w:tcPr>
            <w:tcW w:w="2336" w:type="dxa"/>
            <w:vMerge w:val="restart"/>
            <w:vAlign w:val="center"/>
          </w:tcPr>
          <w:p w14:paraId="4D4B7BB7" w14:textId="77777777" w:rsidR="00094F36" w:rsidRPr="00DF6DD6" w:rsidRDefault="00094F36" w:rsidP="00A6034C">
            <w:pPr>
              <w:pStyle w:val="TAC"/>
              <w:keepNext w:val="0"/>
              <w:rPr>
                <w:rFonts w:cs="Arial"/>
              </w:rPr>
            </w:pPr>
            <w:r w:rsidRPr="00DF6DD6">
              <w:rPr>
                <w:lang w:val="fi-FI" w:eastAsia="fi-FI"/>
              </w:rPr>
              <w:t>DC_3_n77</w:t>
            </w:r>
          </w:p>
        </w:tc>
        <w:tc>
          <w:tcPr>
            <w:tcW w:w="2952" w:type="dxa"/>
            <w:vAlign w:val="center"/>
          </w:tcPr>
          <w:p w14:paraId="63D5F16C" w14:textId="77777777" w:rsidR="00094F36" w:rsidRPr="00DF6DD6" w:rsidRDefault="00094F36" w:rsidP="00A6034C">
            <w:pPr>
              <w:pStyle w:val="TAC"/>
              <w:keepNext w:val="0"/>
              <w:rPr>
                <w:rFonts w:cs="Arial"/>
              </w:rPr>
            </w:pPr>
            <w:r w:rsidRPr="00DF6DD6">
              <w:rPr>
                <w:rFonts w:cs="Arial"/>
                <w:lang w:eastAsia="ja-JP"/>
              </w:rPr>
              <w:t>3</w:t>
            </w:r>
          </w:p>
        </w:tc>
        <w:tc>
          <w:tcPr>
            <w:tcW w:w="2952" w:type="dxa"/>
            <w:vAlign w:val="center"/>
          </w:tcPr>
          <w:p w14:paraId="219BA330" w14:textId="77777777" w:rsidR="00094F36" w:rsidRPr="00DF6DD6" w:rsidRDefault="00094F36" w:rsidP="00A6034C">
            <w:pPr>
              <w:pStyle w:val="TAC"/>
              <w:keepNext w:val="0"/>
              <w:rPr>
                <w:rFonts w:cs="Arial"/>
              </w:rPr>
            </w:pPr>
            <w:r w:rsidRPr="00DF6DD6">
              <w:rPr>
                <w:rFonts w:eastAsia="MS Mincho" w:cs="Arial"/>
                <w:lang w:eastAsia="ja-JP"/>
              </w:rPr>
              <w:t>0.6</w:t>
            </w:r>
          </w:p>
        </w:tc>
      </w:tr>
      <w:tr w:rsidR="00F55B07" w:rsidRPr="00DF6DD6" w14:paraId="0E6D953A" w14:textId="77777777" w:rsidTr="00255ED1">
        <w:trPr>
          <w:jc w:val="center"/>
        </w:trPr>
        <w:tc>
          <w:tcPr>
            <w:tcW w:w="2336" w:type="dxa"/>
            <w:vMerge/>
            <w:vAlign w:val="center"/>
          </w:tcPr>
          <w:p w14:paraId="5018CBA8" w14:textId="77777777" w:rsidR="00094F36" w:rsidRPr="00DF6DD6" w:rsidRDefault="00094F36" w:rsidP="00A6034C">
            <w:pPr>
              <w:pStyle w:val="TAC"/>
              <w:keepNext w:val="0"/>
              <w:rPr>
                <w:rFonts w:cs="Arial"/>
              </w:rPr>
            </w:pPr>
          </w:p>
        </w:tc>
        <w:tc>
          <w:tcPr>
            <w:tcW w:w="2952" w:type="dxa"/>
            <w:vAlign w:val="center"/>
          </w:tcPr>
          <w:p w14:paraId="6249D574" w14:textId="77777777" w:rsidR="00094F36" w:rsidRPr="00DF6DD6" w:rsidRDefault="00094F36" w:rsidP="00A6034C">
            <w:pPr>
              <w:pStyle w:val="TAC"/>
              <w:keepNext w:val="0"/>
              <w:rPr>
                <w:rFonts w:cs="Arial"/>
              </w:rPr>
            </w:pPr>
            <w:r w:rsidRPr="00DF6DD6">
              <w:rPr>
                <w:rFonts w:cs="Arial"/>
                <w:lang w:eastAsia="ja-JP"/>
              </w:rPr>
              <w:t>n77</w:t>
            </w:r>
          </w:p>
        </w:tc>
        <w:tc>
          <w:tcPr>
            <w:tcW w:w="2952" w:type="dxa"/>
            <w:vAlign w:val="center"/>
          </w:tcPr>
          <w:p w14:paraId="458EB2C9" w14:textId="77777777" w:rsidR="00094F36" w:rsidRPr="00DF6DD6" w:rsidRDefault="00094F36" w:rsidP="00A6034C">
            <w:pPr>
              <w:pStyle w:val="TAC"/>
              <w:keepNext w:val="0"/>
              <w:rPr>
                <w:rFonts w:cs="Arial"/>
              </w:rPr>
            </w:pPr>
            <w:r w:rsidRPr="00DF6DD6">
              <w:rPr>
                <w:rFonts w:eastAsia="MS Mincho" w:cs="Arial"/>
                <w:lang w:eastAsia="ja-JP"/>
              </w:rPr>
              <w:t>0.8</w:t>
            </w:r>
          </w:p>
        </w:tc>
      </w:tr>
      <w:tr w:rsidR="00F55B07" w:rsidRPr="00DF6DD6" w14:paraId="3783AB27" w14:textId="77777777" w:rsidTr="00255ED1">
        <w:trPr>
          <w:jc w:val="center"/>
        </w:trPr>
        <w:tc>
          <w:tcPr>
            <w:tcW w:w="2336" w:type="dxa"/>
            <w:vMerge w:val="restart"/>
            <w:vAlign w:val="center"/>
          </w:tcPr>
          <w:p w14:paraId="1D027B22" w14:textId="77777777" w:rsidR="00094F36" w:rsidRPr="00DF6DD6" w:rsidRDefault="00094F36" w:rsidP="00A6034C">
            <w:pPr>
              <w:pStyle w:val="TAC"/>
              <w:keepNext w:val="0"/>
              <w:rPr>
                <w:rFonts w:cs="Arial"/>
              </w:rPr>
            </w:pPr>
            <w:r w:rsidRPr="00DF6DD6">
              <w:rPr>
                <w:lang w:val="fi-FI" w:eastAsia="fi-FI"/>
              </w:rPr>
              <w:t>DC_3_n78</w:t>
            </w:r>
          </w:p>
        </w:tc>
        <w:tc>
          <w:tcPr>
            <w:tcW w:w="2952" w:type="dxa"/>
            <w:vAlign w:val="center"/>
          </w:tcPr>
          <w:p w14:paraId="033A8F83" w14:textId="77777777" w:rsidR="00094F36" w:rsidRPr="00DF6DD6" w:rsidRDefault="00094F36" w:rsidP="00A6034C">
            <w:pPr>
              <w:pStyle w:val="TAC"/>
              <w:keepNext w:val="0"/>
              <w:rPr>
                <w:rFonts w:cs="Arial"/>
              </w:rPr>
            </w:pPr>
            <w:r w:rsidRPr="00DF6DD6">
              <w:rPr>
                <w:rFonts w:cs="Arial"/>
                <w:lang w:eastAsia="ja-JP"/>
              </w:rPr>
              <w:t>3</w:t>
            </w:r>
          </w:p>
        </w:tc>
        <w:tc>
          <w:tcPr>
            <w:tcW w:w="2952" w:type="dxa"/>
            <w:vAlign w:val="center"/>
          </w:tcPr>
          <w:p w14:paraId="78A044FE" w14:textId="77777777" w:rsidR="00094F36" w:rsidRPr="00DF6DD6" w:rsidRDefault="00094F36" w:rsidP="00A6034C">
            <w:pPr>
              <w:pStyle w:val="TAC"/>
              <w:keepNext w:val="0"/>
              <w:rPr>
                <w:rFonts w:cs="Arial"/>
              </w:rPr>
            </w:pPr>
            <w:r w:rsidRPr="00DF6DD6">
              <w:rPr>
                <w:rFonts w:eastAsia="MS Mincho" w:cs="Arial"/>
                <w:lang w:eastAsia="ja-JP"/>
              </w:rPr>
              <w:t>0.6</w:t>
            </w:r>
          </w:p>
        </w:tc>
      </w:tr>
      <w:tr w:rsidR="00F55B07" w:rsidRPr="00DF6DD6" w14:paraId="675C9FD3" w14:textId="77777777" w:rsidTr="00255ED1">
        <w:trPr>
          <w:jc w:val="center"/>
        </w:trPr>
        <w:tc>
          <w:tcPr>
            <w:tcW w:w="2336" w:type="dxa"/>
            <w:vMerge/>
            <w:vAlign w:val="center"/>
          </w:tcPr>
          <w:p w14:paraId="5149D0B5" w14:textId="77777777" w:rsidR="00094F36" w:rsidRPr="00DF6DD6" w:rsidRDefault="00094F36" w:rsidP="00A6034C">
            <w:pPr>
              <w:pStyle w:val="TAC"/>
              <w:keepNext w:val="0"/>
              <w:rPr>
                <w:rFonts w:cs="Arial"/>
              </w:rPr>
            </w:pPr>
          </w:p>
        </w:tc>
        <w:tc>
          <w:tcPr>
            <w:tcW w:w="2952" w:type="dxa"/>
            <w:vAlign w:val="center"/>
          </w:tcPr>
          <w:p w14:paraId="17D88BEB" w14:textId="77777777" w:rsidR="00094F36" w:rsidRPr="00DF6DD6" w:rsidRDefault="00094F36" w:rsidP="00A6034C">
            <w:pPr>
              <w:pStyle w:val="TAC"/>
              <w:keepNext w:val="0"/>
              <w:rPr>
                <w:rFonts w:cs="Arial"/>
              </w:rPr>
            </w:pPr>
            <w:r w:rsidRPr="00DF6DD6">
              <w:rPr>
                <w:rFonts w:cs="Arial"/>
                <w:lang w:eastAsia="ja-JP"/>
              </w:rPr>
              <w:t>n78</w:t>
            </w:r>
          </w:p>
        </w:tc>
        <w:tc>
          <w:tcPr>
            <w:tcW w:w="2952" w:type="dxa"/>
            <w:vAlign w:val="center"/>
          </w:tcPr>
          <w:p w14:paraId="697C79E1" w14:textId="77777777" w:rsidR="00094F36" w:rsidRPr="00DF6DD6" w:rsidRDefault="00094F36" w:rsidP="00A6034C">
            <w:pPr>
              <w:pStyle w:val="TAC"/>
              <w:keepNext w:val="0"/>
              <w:rPr>
                <w:rFonts w:cs="Arial"/>
              </w:rPr>
            </w:pPr>
            <w:r w:rsidRPr="00DF6DD6">
              <w:rPr>
                <w:rFonts w:eastAsia="MS Mincho" w:cs="Arial"/>
                <w:lang w:eastAsia="ja-JP"/>
              </w:rPr>
              <w:t>0.8</w:t>
            </w:r>
          </w:p>
        </w:tc>
      </w:tr>
      <w:tr w:rsidR="00F55B07" w:rsidRPr="00DF6DD6" w14:paraId="733F3CE0" w14:textId="77777777" w:rsidTr="00840964">
        <w:trPr>
          <w:jc w:val="center"/>
        </w:trPr>
        <w:tc>
          <w:tcPr>
            <w:tcW w:w="2336" w:type="dxa"/>
            <w:vMerge w:val="restart"/>
            <w:vAlign w:val="center"/>
          </w:tcPr>
          <w:p w14:paraId="676C61DA" w14:textId="6C865792" w:rsidR="00094F36" w:rsidRPr="00DF6DD6" w:rsidRDefault="00094F36" w:rsidP="00A6034C">
            <w:pPr>
              <w:pStyle w:val="TAC"/>
              <w:keepNext w:val="0"/>
              <w:rPr>
                <w:rFonts w:cs="Arial"/>
              </w:rPr>
            </w:pPr>
            <w:r w:rsidRPr="00DF6DD6">
              <w:rPr>
                <w:rFonts w:cs="Arial"/>
                <w:lang w:eastAsia="zh-CN"/>
              </w:rPr>
              <w:t>DC</w:t>
            </w:r>
            <w:r w:rsidRPr="00DF6DD6">
              <w:rPr>
                <w:rFonts w:cs="Arial"/>
              </w:rPr>
              <w:t>_</w:t>
            </w:r>
            <w:r w:rsidRPr="00DF6DD6">
              <w:rPr>
                <w:rFonts w:cs="Arial"/>
                <w:lang w:val="sv-SE"/>
              </w:rPr>
              <w:t>5</w:t>
            </w:r>
            <w:r w:rsidRPr="00DF6DD6">
              <w:rPr>
                <w:rFonts w:cs="Arial"/>
                <w:lang w:eastAsia="zh-CN"/>
              </w:rPr>
              <w:t>_</w:t>
            </w:r>
            <w:r w:rsidRPr="00DF6DD6">
              <w:rPr>
                <w:rFonts w:cs="Arial"/>
              </w:rPr>
              <w:t>n40</w:t>
            </w:r>
          </w:p>
        </w:tc>
        <w:tc>
          <w:tcPr>
            <w:tcW w:w="2952" w:type="dxa"/>
            <w:vAlign w:val="center"/>
          </w:tcPr>
          <w:p w14:paraId="43F2E03B" w14:textId="77777777" w:rsidR="00094F36" w:rsidRPr="00DF6DD6" w:rsidRDefault="00094F36" w:rsidP="00A6034C">
            <w:pPr>
              <w:pStyle w:val="TAC"/>
              <w:keepNext w:val="0"/>
              <w:rPr>
                <w:rFonts w:cs="Arial"/>
                <w:lang w:eastAsia="ja-JP"/>
              </w:rPr>
            </w:pPr>
            <w:r w:rsidRPr="00DF6DD6">
              <w:rPr>
                <w:rFonts w:cs="Arial"/>
                <w:lang w:val="sv-SE" w:eastAsia="zh-CN"/>
              </w:rPr>
              <w:t>5</w:t>
            </w:r>
          </w:p>
        </w:tc>
        <w:tc>
          <w:tcPr>
            <w:tcW w:w="2952" w:type="dxa"/>
            <w:vAlign w:val="center"/>
          </w:tcPr>
          <w:p w14:paraId="579110D2" w14:textId="77777777" w:rsidR="00094F36" w:rsidRPr="00DF6DD6" w:rsidRDefault="00094F36" w:rsidP="00A6034C">
            <w:pPr>
              <w:pStyle w:val="TAC"/>
              <w:keepNext w:val="0"/>
              <w:rPr>
                <w:rFonts w:eastAsia="MS Mincho" w:cs="Arial"/>
                <w:lang w:eastAsia="ja-JP"/>
              </w:rPr>
            </w:pPr>
            <w:r w:rsidRPr="00DF6DD6">
              <w:rPr>
                <w:rFonts w:cs="Arial"/>
                <w:lang w:eastAsia="zh-CN"/>
              </w:rPr>
              <w:t>0.3</w:t>
            </w:r>
          </w:p>
        </w:tc>
      </w:tr>
      <w:tr w:rsidR="00F55B07" w:rsidRPr="00DF6DD6" w14:paraId="36CD3343" w14:textId="77777777" w:rsidTr="00840964">
        <w:trPr>
          <w:jc w:val="center"/>
        </w:trPr>
        <w:tc>
          <w:tcPr>
            <w:tcW w:w="2336" w:type="dxa"/>
            <w:vMerge/>
            <w:vAlign w:val="center"/>
          </w:tcPr>
          <w:p w14:paraId="5C0F4F7D" w14:textId="77777777" w:rsidR="00094F36" w:rsidRPr="00DF6DD6" w:rsidRDefault="00094F36" w:rsidP="00A6034C">
            <w:pPr>
              <w:pStyle w:val="TAC"/>
              <w:keepNext w:val="0"/>
              <w:rPr>
                <w:rFonts w:cs="Arial"/>
              </w:rPr>
            </w:pPr>
          </w:p>
        </w:tc>
        <w:tc>
          <w:tcPr>
            <w:tcW w:w="2952" w:type="dxa"/>
            <w:vAlign w:val="center"/>
          </w:tcPr>
          <w:p w14:paraId="526960D3" w14:textId="77777777" w:rsidR="00094F36" w:rsidRPr="00DF6DD6" w:rsidRDefault="00094F36" w:rsidP="00A6034C">
            <w:pPr>
              <w:pStyle w:val="TAC"/>
              <w:keepNext w:val="0"/>
              <w:rPr>
                <w:rFonts w:cs="Arial"/>
                <w:lang w:eastAsia="ja-JP"/>
              </w:rPr>
            </w:pPr>
            <w:r w:rsidRPr="00DF6DD6">
              <w:rPr>
                <w:rFonts w:cs="Arial"/>
                <w:lang w:eastAsia="ja-JP"/>
              </w:rPr>
              <w:t>n40</w:t>
            </w:r>
          </w:p>
        </w:tc>
        <w:tc>
          <w:tcPr>
            <w:tcW w:w="2952" w:type="dxa"/>
            <w:vAlign w:val="center"/>
          </w:tcPr>
          <w:p w14:paraId="2FB46681" w14:textId="77777777" w:rsidR="00094F36" w:rsidRPr="00DF6DD6" w:rsidRDefault="00094F36" w:rsidP="00A6034C">
            <w:pPr>
              <w:pStyle w:val="TAC"/>
              <w:keepNext w:val="0"/>
              <w:rPr>
                <w:rFonts w:eastAsia="MS Mincho" w:cs="Arial"/>
                <w:lang w:eastAsia="ja-JP"/>
              </w:rPr>
            </w:pPr>
            <w:r w:rsidRPr="00DF6DD6">
              <w:rPr>
                <w:rFonts w:cs="Arial"/>
                <w:lang w:eastAsia="zh-CN"/>
              </w:rPr>
              <w:t>0.3</w:t>
            </w:r>
          </w:p>
        </w:tc>
      </w:tr>
      <w:tr w:rsidR="00F55B07" w:rsidRPr="00DF6DD6" w14:paraId="7EA82906" w14:textId="77777777" w:rsidTr="00840964">
        <w:trPr>
          <w:jc w:val="center"/>
        </w:trPr>
        <w:tc>
          <w:tcPr>
            <w:tcW w:w="2336" w:type="dxa"/>
            <w:vMerge w:val="restart"/>
            <w:vAlign w:val="center"/>
          </w:tcPr>
          <w:p w14:paraId="7934675B" w14:textId="70982B5F" w:rsidR="00094F36" w:rsidRPr="00DF6DD6" w:rsidRDefault="00094F36" w:rsidP="00A6034C">
            <w:pPr>
              <w:pStyle w:val="TAC"/>
              <w:keepNext w:val="0"/>
              <w:rPr>
                <w:rFonts w:cs="Arial"/>
              </w:rPr>
            </w:pPr>
            <w:r w:rsidRPr="00DF6DD6">
              <w:rPr>
                <w:rFonts w:cs="Arial"/>
                <w:lang w:eastAsia="zh-CN"/>
              </w:rPr>
              <w:t>DC</w:t>
            </w:r>
            <w:r w:rsidRPr="00DF6DD6">
              <w:rPr>
                <w:rFonts w:cs="Arial"/>
              </w:rPr>
              <w:t>_</w:t>
            </w:r>
            <w:r w:rsidRPr="00DF6DD6">
              <w:rPr>
                <w:rFonts w:cs="Arial"/>
                <w:lang w:val="sv-SE"/>
              </w:rPr>
              <w:t>5</w:t>
            </w:r>
            <w:r w:rsidRPr="00DF6DD6">
              <w:rPr>
                <w:rFonts w:cs="Arial"/>
                <w:lang w:eastAsia="zh-CN"/>
              </w:rPr>
              <w:t>_</w:t>
            </w:r>
            <w:r w:rsidRPr="00DF6DD6">
              <w:rPr>
                <w:rFonts w:cs="Arial"/>
              </w:rPr>
              <w:t>n66</w:t>
            </w:r>
          </w:p>
        </w:tc>
        <w:tc>
          <w:tcPr>
            <w:tcW w:w="2952" w:type="dxa"/>
            <w:vAlign w:val="center"/>
          </w:tcPr>
          <w:p w14:paraId="6A6DFBFA" w14:textId="77777777" w:rsidR="00094F36" w:rsidRPr="00DF6DD6" w:rsidRDefault="00094F36" w:rsidP="00A6034C">
            <w:pPr>
              <w:pStyle w:val="TAC"/>
              <w:keepNext w:val="0"/>
              <w:rPr>
                <w:rFonts w:cs="Arial"/>
                <w:lang w:eastAsia="ja-JP"/>
              </w:rPr>
            </w:pPr>
            <w:r w:rsidRPr="00DF6DD6">
              <w:rPr>
                <w:rFonts w:cs="Arial"/>
                <w:lang w:val="sv-SE" w:eastAsia="zh-CN"/>
              </w:rPr>
              <w:t>5</w:t>
            </w:r>
          </w:p>
        </w:tc>
        <w:tc>
          <w:tcPr>
            <w:tcW w:w="2952" w:type="dxa"/>
            <w:vAlign w:val="center"/>
          </w:tcPr>
          <w:p w14:paraId="186891A5" w14:textId="77777777" w:rsidR="00094F36" w:rsidRPr="00DF6DD6" w:rsidRDefault="00094F36" w:rsidP="00A6034C">
            <w:pPr>
              <w:pStyle w:val="TAC"/>
              <w:keepNext w:val="0"/>
              <w:rPr>
                <w:rFonts w:eastAsia="MS Mincho" w:cs="Arial"/>
                <w:lang w:eastAsia="ja-JP"/>
              </w:rPr>
            </w:pPr>
            <w:r w:rsidRPr="00DF6DD6">
              <w:rPr>
                <w:rFonts w:cs="Arial"/>
                <w:lang w:eastAsia="zh-CN"/>
              </w:rPr>
              <w:t>0.3</w:t>
            </w:r>
          </w:p>
        </w:tc>
      </w:tr>
      <w:tr w:rsidR="00F55B07" w:rsidRPr="00DF6DD6" w14:paraId="2FDD63E6" w14:textId="77777777" w:rsidTr="00840964">
        <w:trPr>
          <w:jc w:val="center"/>
        </w:trPr>
        <w:tc>
          <w:tcPr>
            <w:tcW w:w="2336" w:type="dxa"/>
            <w:vMerge/>
            <w:vAlign w:val="center"/>
          </w:tcPr>
          <w:p w14:paraId="143AD354" w14:textId="77777777" w:rsidR="00094F36" w:rsidRPr="00DF6DD6" w:rsidRDefault="00094F36" w:rsidP="00A6034C">
            <w:pPr>
              <w:pStyle w:val="TAC"/>
              <w:keepNext w:val="0"/>
              <w:rPr>
                <w:rFonts w:cs="Arial"/>
              </w:rPr>
            </w:pPr>
          </w:p>
        </w:tc>
        <w:tc>
          <w:tcPr>
            <w:tcW w:w="2952" w:type="dxa"/>
            <w:vAlign w:val="center"/>
          </w:tcPr>
          <w:p w14:paraId="2FC9F2A4" w14:textId="77777777" w:rsidR="00094F36" w:rsidRPr="00DF6DD6" w:rsidRDefault="00094F36" w:rsidP="00A6034C">
            <w:pPr>
              <w:pStyle w:val="TAC"/>
              <w:keepNext w:val="0"/>
              <w:rPr>
                <w:rFonts w:cs="Arial"/>
                <w:lang w:eastAsia="ja-JP"/>
              </w:rPr>
            </w:pPr>
            <w:r w:rsidRPr="00DF6DD6">
              <w:rPr>
                <w:rFonts w:cs="Arial"/>
                <w:lang w:eastAsia="ja-JP"/>
              </w:rPr>
              <w:t>n66</w:t>
            </w:r>
          </w:p>
        </w:tc>
        <w:tc>
          <w:tcPr>
            <w:tcW w:w="2952" w:type="dxa"/>
            <w:vAlign w:val="center"/>
          </w:tcPr>
          <w:p w14:paraId="716E4F19" w14:textId="77777777" w:rsidR="00094F36" w:rsidRPr="00DF6DD6" w:rsidRDefault="00094F36" w:rsidP="00A6034C">
            <w:pPr>
              <w:pStyle w:val="TAC"/>
              <w:keepNext w:val="0"/>
              <w:rPr>
                <w:rFonts w:eastAsia="MS Mincho" w:cs="Arial"/>
                <w:lang w:eastAsia="ja-JP"/>
              </w:rPr>
            </w:pPr>
            <w:r w:rsidRPr="00DF6DD6">
              <w:rPr>
                <w:rFonts w:cs="Arial"/>
                <w:lang w:eastAsia="zh-CN"/>
              </w:rPr>
              <w:t>0.3</w:t>
            </w:r>
          </w:p>
        </w:tc>
      </w:tr>
      <w:tr w:rsidR="00F55B07" w:rsidRPr="00DF6DD6" w14:paraId="1D64C4A7" w14:textId="77777777" w:rsidTr="00255ED1">
        <w:trPr>
          <w:jc w:val="center"/>
        </w:trPr>
        <w:tc>
          <w:tcPr>
            <w:tcW w:w="2336" w:type="dxa"/>
            <w:vMerge w:val="restart"/>
            <w:vAlign w:val="center"/>
          </w:tcPr>
          <w:p w14:paraId="5B4E4518" w14:textId="77777777" w:rsidR="00094F36" w:rsidRPr="00DF6DD6" w:rsidRDefault="00094F36" w:rsidP="00A6034C">
            <w:pPr>
              <w:pStyle w:val="TAC"/>
              <w:keepNext w:val="0"/>
              <w:rPr>
                <w:rFonts w:cs="Arial"/>
              </w:rPr>
            </w:pPr>
            <w:r w:rsidRPr="00DF6DD6">
              <w:rPr>
                <w:lang w:val="fi-FI" w:eastAsia="fi-FI"/>
              </w:rPr>
              <w:t>DC_5_n78</w:t>
            </w:r>
          </w:p>
        </w:tc>
        <w:tc>
          <w:tcPr>
            <w:tcW w:w="2952" w:type="dxa"/>
            <w:vAlign w:val="center"/>
          </w:tcPr>
          <w:p w14:paraId="64BDA20D" w14:textId="77777777" w:rsidR="00094F36" w:rsidRPr="00DF6DD6" w:rsidRDefault="00094F36" w:rsidP="00A6034C">
            <w:pPr>
              <w:pStyle w:val="TAC"/>
              <w:keepNext w:val="0"/>
              <w:rPr>
                <w:rFonts w:cs="Arial"/>
              </w:rPr>
            </w:pPr>
            <w:r w:rsidRPr="00DF6DD6">
              <w:rPr>
                <w:rFonts w:cs="Arial"/>
                <w:lang w:eastAsia="ja-JP"/>
              </w:rPr>
              <w:t>5</w:t>
            </w:r>
          </w:p>
        </w:tc>
        <w:tc>
          <w:tcPr>
            <w:tcW w:w="2952" w:type="dxa"/>
            <w:vAlign w:val="center"/>
          </w:tcPr>
          <w:p w14:paraId="59FEC1FC" w14:textId="77777777" w:rsidR="00094F36" w:rsidRPr="00DF6DD6" w:rsidRDefault="00094F36" w:rsidP="00A6034C">
            <w:pPr>
              <w:pStyle w:val="TAC"/>
              <w:keepNext w:val="0"/>
              <w:rPr>
                <w:rFonts w:cs="Arial"/>
              </w:rPr>
            </w:pPr>
            <w:r w:rsidRPr="00DF6DD6">
              <w:rPr>
                <w:rFonts w:eastAsia="Malgun Gothic" w:cs="Arial"/>
                <w:lang w:eastAsia="ko-KR"/>
              </w:rPr>
              <w:t>0.6</w:t>
            </w:r>
          </w:p>
        </w:tc>
      </w:tr>
      <w:tr w:rsidR="00F55B07" w:rsidRPr="00DF6DD6" w14:paraId="78819012" w14:textId="77777777" w:rsidTr="00255ED1">
        <w:trPr>
          <w:jc w:val="center"/>
        </w:trPr>
        <w:tc>
          <w:tcPr>
            <w:tcW w:w="2336" w:type="dxa"/>
            <w:vMerge/>
            <w:vAlign w:val="center"/>
          </w:tcPr>
          <w:p w14:paraId="3DD907EB" w14:textId="77777777" w:rsidR="00094F36" w:rsidRPr="00DF6DD6" w:rsidRDefault="00094F36" w:rsidP="00A6034C">
            <w:pPr>
              <w:pStyle w:val="TAC"/>
              <w:keepNext w:val="0"/>
              <w:rPr>
                <w:rFonts w:cs="Arial"/>
              </w:rPr>
            </w:pPr>
          </w:p>
        </w:tc>
        <w:tc>
          <w:tcPr>
            <w:tcW w:w="2952" w:type="dxa"/>
            <w:vAlign w:val="center"/>
          </w:tcPr>
          <w:p w14:paraId="4A11A6A0" w14:textId="77777777" w:rsidR="00094F36" w:rsidRPr="00DF6DD6" w:rsidRDefault="00094F36" w:rsidP="00A6034C">
            <w:pPr>
              <w:pStyle w:val="TAC"/>
              <w:keepNext w:val="0"/>
              <w:rPr>
                <w:rFonts w:cs="Arial"/>
              </w:rPr>
            </w:pPr>
            <w:r w:rsidRPr="00DF6DD6">
              <w:rPr>
                <w:rFonts w:cs="Arial"/>
                <w:lang w:eastAsia="ja-JP"/>
              </w:rPr>
              <w:t>n78</w:t>
            </w:r>
          </w:p>
        </w:tc>
        <w:tc>
          <w:tcPr>
            <w:tcW w:w="2952" w:type="dxa"/>
            <w:vAlign w:val="center"/>
          </w:tcPr>
          <w:p w14:paraId="22322351" w14:textId="77777777" w:rsidR="00094F36" w:rsidRPr="00DF6DD6" w:rsidRDefault="00094F36" w:rsidP="00A6034C">
            <w:pPr>
              <w:pStyle w:val="TAC"/>
              <w:keepNext w:val="0"/>
              <w:rPr>
                <w:rFonts w:cs="Arial"/>
              </w:rPr>
            </w:pPr>
            <w:r w:rsidRPr="00DF6DD6">
              <w:rPr>
                <w:rFonts w:eastAsia="Malgun Gothic" w:cs="Arial"/>
                <w:lang w:eastAsia="ko-KR"/>
              </w:rPr>
              <w:t>0.8</w:t>
            </w:r>
          </w:p>
        </w:tc>
      </w:tr>
      <w:tr w:rsidR="00F55B07" w:rsidRPr="00DF6DD6" w14:paraId="290FE908" w14:textId="77777777" w:rsidTr="00840964">
        <w:trPr>
          <w:jc w:val="center"/>
        </w:trPr>
        <w:tc>
          <w:tcPr>
            <w:tcW w:w="2336" w:type="dxa"/>
            <w:vMerge w:val="restart"/>
            <w:vAlign w:val="center"/>
          </w:tcPr>
          <w:p w14:paraId="1D8104D7" w14:textId="77777777" w:rsidR="00E54519" w:rsidRPr="00DF6DD6" w:rsidRDefault="00E54519" w:rsidP="00A6034C">
            <w:pPr>
              <w:pStyle w:val="TAC"/>
              <w:keepNext w:val="0"/>
              <w:rPr>
                <w:rFonts w:cs="Arial"/>
              </w:rPr>
            </w:pPr>
            <w:r w:rsidRPr="00DF6DD6">
              <w:rPr>
                <w:szCs w:val="18"/>
                <w:lang w:val="fi-FI" w:eastAsia="fi-FI"/>
              </w:rPr>
              <w:t>DC_7_n28</w:t>
            </w:r>
          </w:p>
        </w:tc>
        <w:tc>
          <w:tcPr>
            <w:tcW w:w="2952" w:type="dxa"/>
            <w:vAlign w:val="center"/>
          </w:tcPr>
          <w:p w14:paraId="79A38125" w14:textId="77777777" w:rsidR="00E54519" w:rsidRPr="00DF6DD6" w:rsidRDefault="00E54519" w:rsidP="00A6034C">
            <w:pPr>
              <w:pStyle w:val="TAC"/>
              <w:keepNext w:val="0"/>
              <w:rPr>
                <w:rFonts w:cs="Arial"/>
                <w:lang w:eastAsia="ja-JP"/>
              </w:rPr>
            </w:pPr>
            <w:r w:rsidRPr="00DF6DD6">
              <w:rPr>
                <w:rFonts w:cs="Arial"/>
                <w:szCs w:val="18"/>
                <w:lang w:eastAsia="ja-JP"/>
              </w:rPr>
              <w:t>7</w:t>
            </w:r>
          </w:p>
        </w:tc>
        <w:tc>
          <w:tcPr>
            <w:tcW w:w="2952" w:type="dxa"/>
            <w:vAlign w:val="center"/>
          </w:tcPr>
          <w:p w14:paraId="109E6EDE"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0.3</w:t>
            </w:r>
          </w:p>
        </w:tc>
      </w:tr>
      <w:tr w:rsidR="00F55B07" w:rsidRPr="00DF6DD6" w14:paraId="206B61BC" w14:textId="77777777" w:rsidTr="00840964">
        <w:trPr>
          <w:jc w:val="center"/>
        </w:trPr>
        <w:tc>
          <w:tcPr>
            <w:tcW w:w="2336" w:type="dxa"/>
            <w:vMerge/>
            <w:vAlign w:val="center"/>
          </w:tcPr>
          <w:p w14:paraId="626B9C17" w14:textId="77777777" w:rsidR="00E54519" w:rsidRPr="00DF6DD6" w:rsidRDefault="00E54519" w:rsidP="00A6034C">
            <w:pPr>
              <w:pStyle w:val="TAC"/>
              <w:keepNext w:val="0"/>
              <w:rPr>
                <w:rFonts w:cs="Arial"/>
              </w:rPr>
            </w:pPr>
          </w:p>
        </w:tc>
        <w:tc>
          <w:tcPr>
            <w:tcW w:w="2952" w:type="dxa"/>
            <w:vAlign w:val="center"/>
          </w:tcPr>
          <w:p w14:paraId="5550036F" w14:textId="77777777" w:rsidR="00E54519" w:rsidRPr="00DF6DD6" w:rsidRDefault="00E54519" w:rsidP="00A6034C">
            <w:pPr>
              <w:pStyle w:val="TAC"/>
              <w:keepNext w:val="0"/>
              <w:rPr>
                <w:rFonts w:cs="Arial"/>
                <w:lang w:eastAsia="ja-JP"/>
              </w:rPr>
            </w:pPr>
            <w:r w:rsidRPr="00DF6DD6">
              <w:rPr>
                <w:rFonts w:cs="Arial"/>
                <w:szCs w:val="18"/>
                <w:lang w:eastAsia="ja-JP"/>
              </w:rPr>
              <w:t>n28</w:t>
            </w:r>
          </w:p>
        </w:tc>
        <w:tc>
          <w:tcPr>
            <w:tcW w:w="2952" w:type="dxa"/>
            <w:vAlign w:val="center"/>
          </w:tcPr>
          <w:p w14:paraId="79A0946F"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0.3</w:t>
            </w:r>
          </w:p>
        </w:tc>
      </w:tr>
      <w:tr w:rsidR="00F55B07" w:rsidRPr="00DF6DD6" w14:paraId="65B9CC7F" w14:textId="77777777" w:rsidTr="00840964">
        <w:trPr>
          <w:jc w:val="center"/>
        </w:trPr>
        <w:tc>
          <w:tcPr>
            <w:tcW w:w="2336" w:type="dxa"/>
            <w:vMerge w:val="restart"/>
            <w:vAlign w:val="center"/>
          </w:tcPr>
          <w:p w14:paraId="52912311" w14:textId="77777777" w:rsidR="00E54519" w:rsidRPr="00DF6DD6" w:rsidRDefault="00E54519" w:rsidP="00A6034C">
            <w:pPr>
              <w:pStyle w:val="TAC"/>
              <w:keepNext w:val="0"/>
              <w:rPr>
                <w:rFonts w:cs="Arial"/>
              </w:rPr>
            </w:pPr>
            <w:r w:rsidRPr="00DF6DD6">
              <w:rPr>
                <w:rFonts w:cs="Arial"/>
                <w:szCs w:val="18"/>
                <w:lang w:eastAsia="ja-JP"/>
              </w:rPr>
              <w:t>DC</w:t>
            </w:r>
            <w:r w:rsidRPr="00DF6DD6">
              <w:rPr>
                <w:rFonts w:cs="Arial"/>
                <w:szCs w:val="18"/>
                <w:lang w:eastAsia="zh-CN"/>
              </w:rPr>
              <w:t>_</w:t>
            </w:r>
            <w:r w:rsidRPr="00DF6DD6">
              <w:rPr>
                <w:rFonts w:cs="Arial"/>
                <w:szCs w:val="18"/>
                <w:lang w:eastAsia="zh-TW"/>
              </w:rPr>
              <w:t>7</w:t>
            </w:r>
            <w:r w:rsidRPr="00DF6DD6">
              <w:rPr>
                <w:rFonts w:cs="Arial"/>
                <w:szCs w:val="18"/>
                <w:lang w:eastAsia="zh-CN"/>
              </w:rPr>
              <w:t>_</w:t>
            </w:r>
            <w:r w:rsidRPr="00DF6DD6">
              <w:rPr>
                <w:rFonts w:cs="Arial"/>
                <w:szCs w:val="18"/>
                <w:lang w:eastAsia="ja-JP"/>
              </w:rPr>
              <w:t>n51</w:t>
            </w:r>
          </w:p>
        </w:tc>
        <w:tc>
          <w:tcPr>
            <w:tcW w:w="2952" w:type="dxa"/>
            <w:vAlign w:val="center"/>
          </w:tcPr>
          <w:p w14:paraId="24FB1EBD" w14:textId="77777777" w:rsidR="00E54519" w:rsidRPr="00DF6DD6" w:rsidRDefault="00E54519" w:rsidP="00A6034C">
            <w:pPr>
              <w:pStyle w:val="TAC"/>
              <w:keepNext w:val="0"/>
              <w:rPr>
                <w:rFonts w:cs="Arial"/>
              </w:rPr>
            </w:pPr>
            <w:r w:rsidRPr="00DF6DD6">
              <w:rPr>
                <w:rFonts w:cs="Arial"/>
                <w:szCs w:val="18"/>
                <w:lang w:val="fr-FR" w:eastAsia="zh-TW"/>
              </w:rPr>
              <w:t>7</w:t>
            </w:r>
          </w:p>
        </w:tc>
        <w:tc>
          <w:tcPr>
            <w:tcW w:w="2952" w:type="dxa"/>
            <w:vAlign w:val="center"/>
          </w:tcPr>
          <w:p w14:paraId="50D71126" w14:textId="77777777" w:rsidR="00E54519" w:rsidRPr="00DF6DD6" w:rsidRDefault="00E54519" w:rsidP="00A6034C">
            <w:pPr>
              <w:pStyle w:val="TAC"/>
              <w:keepNext w:val="0"/>
              <w:rPr>
                <w:rFonts w:cs="Arial"/>
              </w:rPr>
            </w:pPr>
            <w:r w:rsidRPr="00DF6DD6">
              <w:rPr>
                <w:rFonts w:eastAsia="Malgun Gothic" w:cs="Arial"/>
                <w:szCs w:val="18"/>
                <w:lang w:eastAsia="ko-KR"/>
              </w:rPr>
              <w:t>0.3</w:t>
            </w:r>
          </w:p>
        </w:tc>
      </w:tr>
      <w:tr w:rsidR="00F55B07" w:rsidRPr="00DF6DD6" w14:paraId="21DD6144" w14:textId="77777777" w:rsidTr="00840964">
        <w:trPr>
          <w:jc w:val="center"/>
        </w:trPr>
        <w:tc>
          <w:tcPr>
            <w:tcW w:w="2336" w:type="dxa"/>
            <w:vMerge/>
            <w:vAlign w:val="center"/>
          </w:tcPr>
          <w:p w14:paraId="23E72158" w14:textId="77777777" w:rsidR="00E54519" w:rsidRPr="00DF6DD6" w:rsidRDefault="00E54519" w:rsidP="00A6034C">
            <w:pPr>
              <w:pStyle w:val="TAC"/>
              <w:keepNext w:val="0"/>
              <w:rPr>
                <w:rFonts w:cs="Arial"/>
              </w:rPr>
            </w:pPr>
          </w:p>
        </w:tc>
        <w:tc>
          <w:tcPr>
            <w:tcW w:w="2952" w:type="dxa"/>
            <w:vAlign w:val="center"/>
          </w:tcPr>
          <w:p w14:paraId="74F6F473" w14:textId="77777777" w:rsidR="00E54519" w:rsidRPr="00DF6DD6" w:rsidRDefault="00E54519" w:rsidP="00A6034C">
            <w:pPr>
              <w:pStyle w:val="TAC"/>
              <w:keepNext w:val="0"/>
              <w:rPr>
                <w:rFonts w:cs="Arial"/>
              </w:rPr>
            </w:pPr>
            <w:r w:rsidRPr="00DF6DD6">
              <w:rPr>
                <w:rFonts w:cs="Arial"/>
                <w:szCs w:val="18"/>
                <w:lang w:val="fr-FR" w:eastAsia="zh-TW"/>
              </w:rPr>
              <w:t>n51</w:t>
            </w:r>
          </w:p>
        </w:tc>
        <w:tc>
          <w:tcPr>
            <w:tcW w:w="2952" w:type="dxa"/>
            <w:vAlign w:val="center"/>
          </w:tcPr>
          <w:p w14:paraId="410CC48E" w14:textId="77777777" w:rsidR="00E54519" w:rsidRPr="00DF6DD6" w:rsidRDefault="00E54519" w:rsidP="00A6034C">
            <w:pPr>
              <w:pStyle w:val="TAC"/>
              <w:keepNext w:val="0"/>
              <w:rPr>
                <w:rFonts w:cs="Arial"/>
              </w:rPr>
            </w:pPr>
            <w:r w:rsidRPr="00DF6DD6">
              <w:rPr>
                <w:rFonts w:eastAsia="Malgun Gothic" w:cs="Arial"/>
                <w:szCs w:val="18"/>
                <w:lang w:eastAsia="ko-KR"/>
              </w:rPr>
              <w:t>0.3</w:t>
            </w:r>
          </w:p>
        </w:tc>
      </w:tr>
      <w:tr w:rsidR="00F55B07" w:rsidRPr="00DF6DD6" w14:paraId="06CAD3FE" w14:textId="77777777" w:rsidTr="00C42558">
        <w:trPr>
          <w:jc w:val="center"/>
        </w:trPr>
        <w:tc>
          <w:tcPr>
            <w:tcW w:w="2336" w:type="dxa"/>
            <w:vMerge w:val="restart"/>
            <w:vAlign w:val="center"/>
          </w:tcPr>
          <w:p w14:paraId="41748DB8" w14:textId="77777777" w:rsidR="00695E24" w:rsidRPr="00602634" w:rsidRDefault="00695E24" w:rsidP="00695E24">
            <w:pPr>
              <w:pStyle w:val="TAC"/>
            </w:pPr>
            <w:r w:rsidRPr="00602634">
              <w:t>DC_7_n78</w:t>
            </w:r>
          </w:p>
          <w:p w14:paraId="44E933D6" w14:textId="2F6D9AE5" w:rsidR="00E54519" w:rsidRPr="00DF6DD6" w:rsidRDefault="00695E24" w:rsidP="00695E24">
            <w:pPr>
              <w:pStyle w:val="TAC"/>
              <w:keepNext w:val="0"/>
              <w:rPr>
                <w:rFonts w:cs="Arial"/>
              </w:rPr>
            </w:pPr>
            <w:r w:rsidRPr="00602634">
              <w:rPr>
                <w:rFonts w:cs="Arial"/>
              </w:rPr>
              <w:t>DC_</w:t>
            </w:r>
            <w:r w:rsidRPr="00602634">
              <w:rPr>
                <w:rFonts w:eastAsia="Malgun Gothic" w:cs="Arial" w:hint="eastAsia"/>
              </w:rPr>
              <w:t>7</w:t>
            </w:r>
            <w:r w:rsidRPr="00602634">
              <w:rPr>
                <w:rFonts w:cs="Arial"/>
              </w:rPr>
              <w:t>-</w:t>
            </w:r>
            <w:r w:rsidRPr="00602634">
              <w:rPr>
                <w:rFonts w:eastAsia="Malgun Gothic" w:cs="Arial" w:hint="eastAsia"/>
              </w:rPr>
              <w:t>7_n78</w:t>
            </w:r>
          </w:p>
        </w:tc>
        <w:tc>
          <w:tcPr>
            <w:tcW w:w="2952" w:type="dxa"/>
            <w:vAlign w:val="center"/>
          </w:tcPr>
          <w:p w14:paraId="4176732E" w14:textId="77777777" w:rsidR="00E54519" w:rsidRPr="00DF6DD6" w:rsidRDefault="00E54519" w:rsidP="00A6034C">
            <w:pPr>
              <w:pStyle w:val="TAC"/>
              <w:keepNext w:val="0"/>
              <w:rPr>
                <w:rFonts w:cs="Arial"/>
                <w:lang w:eastAsia="ja-JP"/>
              </w:rPr>
            </w:pPr>
            <w:r w:rsidRPr="00DF6DD6">
              <w:rPr>
                <w:rFonts w:cs="Arial"/>
                <w:lang w:eastAsia="ja-JP"/>
              </w:rPr>
              <w:t>7</w:t>
            </w:r>
          </w:p>
        </w:tc>
        <w:tc>
          <w:tcPr>
            <w:tcW w:w="2952" w:type="dxa"/>
            <w:vAlign w:val="center"/>
          </w:tcPr>
          <w:p w14:paraId="782D8EC3" w14:textId="77777777" w:rsidR="00E54519" w:rsidRPr="00DF6DD6" w:rsidRDefault="00E54519" w:rsidP="00A6034C">
            <w:pPr>
              <w:pStyle w:val="TAC"/>
              <w:keepNext w:val="0"/>
              <w:rPr>
                <w:rFonts w:eastAsia="MS Mincho" w:cs="Arial"/>
                <w:lang w:eastAsia="ja-JP"/>
              </w:rPr>
            </w:pPr>
            <w:r w:rsidRPr="00DF6DD6">
              <w:rPr>
                <w:rFonts w:eastAsia="Malgun Gothic" w:cs="Arial"/>
                <w:lang w:eastAsia="ko-KR"/>
              </w:rPr>
              <w:t>0.5</w:t>
            </w:r>
          </w:p>
        </w:tc>
      </w:tr>
      <w:tr w:rsidR="00F55B07" w:rsidRPr="00DF6DD6" w14:paraId="6CD89A3B" w14:textId="77777777" w:rsidTr="00C42558">
        <w:trPr>
          <w:jc w:val="center"/>
        </w:trPr>
        <w:tc>
          <w:tcPr>
            <w:tcW w:w="2336" w:type="dxa"/>
            <w:vMerge/>
            <w:vAlign w:val="center"/>
          </w:tcPr>
          <w:p w14:paraId="2E336235" w14:textId="77777777" w:rsidR="00E54519" w:rsidRPr="00DF6DD6" w:rsidRDefault="00E54519" w:rsidP="00A6034C">
            <w:pPr>
              <w:pStyle w:val="TAC"/>
              <w:keepNext w:val="0"/>
              <w:rPr>
                <w:rFonts w:cs="Arial"/>
              </w:rPr>
            </w:pPr>
          </w:p>
        </w:tc>
        <w:tc>
          <w:tcPr>
            <w:tcW w:w="2952" w:type="dxa"/>
            <w:vAlign w:val="center"/>
          </w:tcPr>
          <w:p w14:paraId="044B682B" w14:textId="77777777" w:rsidR="00E54519" w:rsidRPr="00DF6DD6" w:rsidRDefault="00E54519" w:rsidP="00A6034C">
            <w:pPr>
              <w:pStyle w:val="TAC"/>
              <w:keepNext w:val="0"/>
              <w:rPr>
                <w:rFonts w:cs="Arial"/>
                <w:lang w:eastAsia="ja-JP"/>
              </w:rPr>
            </w:pPr>
            <w:r w:rsidRPr="00DF6DD6">
              <w:rPr>
                <w:rFonts w:cs="Arial"/>
                <w:lang w:eastAsia="ja-JP"/>
              </w:rPr>
              <w:t>n78</w:t>
            </w:r>
          </w:p>
        </w:tc>
        <w:tc>
          <w:tcPr>
            <w:tcW w:w="2952" w:type="dxa"/>
            <w:vAlign w:val="center"/>
          </w:tcPr>
          <w:p w14:paraId="5BE7F616" w14:textId="77777777" w:rsidR="00E54519" w:rsidRPr="00DF6DD6" w:rsidRDefault="00E54519" w:rsidP="00A6034C">
            <w:pPr>
              <w:pStyle w:val="TAC"/>
              <w:keepNext w:val="0"/>
              <w:rPr>
                <w:rFonts w:eastAsia="MS Mincho" w:cs="Arial"/>
                <w:lang w:eastAsia="ja-JP"/>
              </w:rPr>
            </w:pPr>
            <w:r w:rsidRPr="00DF6DD6">
              <w:rPr>
                <w:rFonts w:eastAsia="Malgun Gothic" w:cs="Arial"/>
                <w:lang w:eastAsia="ko-KR"/>
              </w:rPr>
              <w:t>0.8</w:t>
            </w:r>
          </w:p>
        </w:tc>
      </w:tr>
      <w:tr w:rsidR="00F55B07" w:rsidRPr="00DF6DD6" w14:paraId="236497D1" w14:textId="77777777" w:rsidTr="00C42558">
        <w:trPr>
          <w:jc w:val="center"/>
        </w:trPr>
        <w:tc>
          <w:tcPr>
            <w:tcW w:w="2336" w:type="dxa"/>
            <w:vMerge w:val="restart"/>
            <w:vAlign w:val="center"/>
          </w:tcPr>
          <w:p w14:paraId="4CA1CD62" w14:textId="77777777" w:rsidR="00E54519" w:rsidRPr="00DF6DD6" w:rsidRDefault="00E54519" w:rsidP="00A6034C">
            <w:pPr>
              <w:pStyle w:val="TAC"/>
              <w:keepNext w:val="0"/>
              <w:rPr>
                <w:rFonts w:cs="Arial"/>
              </w:rPr>
            </w:pPr>
            <w:r w:rsidRPr="00DF6DD6">
              <w:rPr>
                <w:lang w:val="fi-FI" w:eastAsia="fi-FI"/>
              </w:rPr>
              <w:t>DC_8_n40</w:t>
            </w:r>
          </w:p>
        </w:tc>
        <w:tc>
          <w:tcPr>
            <w:tcW w:w="2952" w:type="dxa"/>
          </w:tcPr>
          <w:p w14:paraId="7650FD7E" w14:textId="77777777" w:rsidR="00E54519" w:rsidRPr="00DF6DD6" w:rsidRDefault="00E54519" w:rsidP="00A6034C">
            <w:pPr>
              <w:pStyle w:val="TAC"/>
              <w:keepNext w:val="0"/>
              <w:rPr>
                <w:rFonts w:cs="Arial"/>
                <w:lang w:eastAsia="ja-JP"/>
              </w:rPr>
            </w:pPr>
            <w:r w:rsidRPr="00DF6DD6">
              <w:rPr>
                <w:rFonts w:cs="Arial"/>
                <w:lang w:eastAsia="ja-JP"/>
              </w:rPr>
              <w:t>8</w:t>
            </w:r>
          </w:p>
        </w:tc>
        <w:tc>
          <w:tcPr>
            <w:tcW w:w="2952" w:type="dxa"/>
            <w:vAlign w:val="center"/>
          </w:tcPr>
          <w:p w14:paraId="1C19C343" w14:textId="77777777" w:rsidR="00E54519" w:rsidRPr="00DF6DD6" w:rsidRDefault="00E54519" w:rsidP="00A6034C">
            <w:pPr>
              <w:pStyle w:val="TAC"/>
              <w:keepNext w:val="0"/>
              <w:rPr>
                <w:rFonts w:eastAsia="Malgun Gothic" w:cs="Arial"/>
                <w:lang w:eastAsia="ko-KR"/>
              </w:rPr>
            </w:pPr>
            <w:r w:rsidRPr="00DF6DD6">
              <w:rPr>
                <w:rFonts w:eastAsia="MS Mincho" w:cs="Arial"/>
                <w:lang w:eastAsia="ja-JP"/>
              </w:rPr>
              <w:t>0.3</w:t>
            </w:r>
          </w:p>
        </w:tc>
      </w:tr>
      <w:tr w:rsidR="00F55B07" w:rsidRPr="00DF6DD6" w14:paraId="21138B17" w14:textId="77777777" w:rsidTr="00C42558">
        <w:trPr>
          <w:jc w:val="center"/>
        </w:trPr>
        <w:tc>
          <w:tcPr>
            <w:tcW w:w="2336" w:type="dxa"/>
            <w:vMerge/>
            <w:vAlign w:val="center"/>
          </w:tcPr>
          <w:p w14:paraId="6520E26C" w14:textId="77777777" w:rsidR="00E54519" w:rsidRPr="00DF6DD6" w:rsidRDefault="00E54519" w:rsidP="00A6034C">
            <w:pPr>
              <w:pStyle w:val="TAC"/>
              <w:keepNext w:val="0"/>
              <w:rPr>
                <w:rFonts w:cs="Arial"/>
              </w:rPr>
            </w:pPr>
          </w:p>
        </w:tc>
        <w:tc>
          <w:tcPr>
            <w:tcW w:w="2952" w:type="dxa"/>
          </w:tcPr>
          <w:p w14:paraId="399B3D99" w14:textId="77777777" w:rsidR="00E54519" w:rsidRPr="00DF6DD6" w:rsidRDefault="00E54519" w:rsidP="00A6034C">
            <w:pPr>
              <w:pStyle w:val="TAC"/>
              <w:keepNext w:val="0"/>
              <w:rPr>
                <w:rFonts w:cs="Arial"/>
                <w:lang w:eastAsia="ja-JP"/>
              </w:rPr>
            </w:pPr>
            <w:r w:rsidRPr="00DF6DD6">
              <w:rPr>
                <w:rFonts w:cs="Arial"/>
                <w:lang w:eastAsia="ja-JP"/>
              </w:rPr>
              <w:t>n40</w:t>
            </w:r>
          </w:p>
        </w:tc>
        <w:tc>
          <w:tcPr>
            <w:tcW w:w="2952" w:type="dxa"/>
            <w:vAlign w:val="center"/>
          </w:tcPr>
          <w:p w14:paraId="1396F3CC" w14:textId="77777777" w:rsidR="00E54519" w:rsidRPr="00DF6DD6" w:rsidRDefault="00E54519" w:rsidP="00A6034C">
            <w:pPr>
              <w:pStyle w:val="TAC"/>
              <w:keepNext w:val="0"/>
              <w:rPr>
                <w:rFonts w:eastAsia="Malgun Gothic" w:cs="Arial"/>
                <w:lang w:eastAsia="ko-KR"/>
              </w:rPr>
            </w:pPr>
            <w:r w:rsidRPr="00DF6DD6">
              <w:rPr>
                <w:rFonts w:eastAsia="MS Mincho" w:cs="Arial"/>
                <w:lang w:eastAsia="ja-JP"/>
              </w:rPr>
              <w:t>0.3</w:t>
            </w:r>
          </w:p>
        </w:tc>
      </w:tr>
      <w:tr w:rsidR="00F55B07" w:rsidRPr="00DF6DD6" w14:paraId="68099BC7" w14:textId="77777777" w:rsidTr="00255ED1">
        <w:trPr>
          <w:jc w:val="center"/>
        </w:trPr>
        <w:tc>
          <w:tcPr>
            <w:tcW w:w="2336" w:type="dxa"/>
            <w:vMerge w:val="restart"/>
            <w:vAlign w:val="center"/>
          </w:tcPr>
          <w:p w14:paraId="05CBAAC1" w14:textId="77777777" w:rsidR="00E54519" w:rsidRPr="00DF6DD6" w:rsidRDefault="00E54519" w:rsidP="00A6034C">
            <w:pPr>
              <w:pStyle w:val="TAC"/>
              <w:keepNext w:val="0"/>
              <w:rPr>
                <w:rFonts w:cs="Arial"/>
              </w:rPr>
            </w:pPr>
            <w:r w:rsidRPr="00DF6DD6">
              <w:rPr>
                <w:lang w:val="fi-FI" w:eastAsia="fi-FI"/>
              </w:rPr>
              <w:t>DC_8_n77</w:t>
            </w:r>
          </w:p>
        </w:tc>
        <w:tc>
          <w:tcPr>
            <w:tcW w:w="2952" w:type="dxa"/>
            <w:vAlign w:val="center"/>
          </w:tcPr>
          <w:p w14:paraId="716266D5" w14:textId="77777777" w:rsidR="00E54519" w:rsidRPr="00DF6DD6" w:rsidRDefault="00E54519" w:rsidP="00A6034C">
            <w:pPr>
              <w:pStyle w:val="TAC"/>
              <w:keepNext w:val="0"/>
              <w:rPr>
                <w:rFonts w:cs="Arial"/>
                <w:lang w:eastAsia="ja-JP"/>
              </w:rPr>
            </w:pPr>
            <w:r w:rsidRPr="00DF6DD6">
              <w:rPr>
                <w:rFonts w:cs="Arial"/>
                <w:lang w:eastAsia="ja-JP"/>
              </w:rPr>
              <w:t>8</w:t>
            </w:r>
          </w:p>
        </w:tc>
        <w:tc>
          <w:tcPr>
            <w:tcW w:w="2952" w:type="dxa"/>
            <w:vAlign w:val="center"/>
          </w:tcPr>
          <w:p w14:paraId="670FE679" w14:textId="77777777" w:rsidR="00E54519" w:rsidRPr="00DF6DD6" w:rsidRDefault="00E54519" w:rsidP="00A6034C">
            <w:pPr>
              <w:pStyle w:val="TAC"/>
              <w:keepNext w:val="0"/>
              <w:rPr>
                <w:rFonts w:eastAsia="MS Mincho" w:cs="Arial"/>
                <w:lang w:eastAsia="ja-JP"/>
              </w:rPr>
            </w:pPr>
            <w:r w:rsidRPr="00DF6DD6">
              <w:rPr>
                <w:rFonts w:eastAsia="MS Mincho" w:cs="Arial"/>
                <w:lang w:eastAsia="ja-JP"/>
              </w:rPr>
              <w:t>0.6</w:t>
            </w:r>
          </w:p>
        </w:tc>
      </w:tr>
      <w:tr w:rsidR="00F55B07" w:rsidRPr="00DF6DD6" w14:paraId="5CD8CACD" w14:textId="77777777" w:rsidTr="00255ED1">
        <w:trPr>
          <w:jc w:val="center"/>
        </w:trPr>
        <w:tc>
          <w:tcPr>
            <w:tcW w:w="2336" w:type="dxa"/>
            <w:vMerge/>
            <w:vAlign w:val="center"/>
          </w:tcPr>
          <w:p w14:paraId="53AA09BE" w14:textId="77777777" w:rsidR="00E54519" w:rsidRPr="00DF6DD6" w:rsidRDefault="00E54519" w:rsidP="00A6034C">
            <w:pPr>
              <w:pStyle w:val="TAC"/>
              <w:keepNext w:val="0"/>
              <w:rPr>
                <w:rFonts w:cs="Arial"/>
              </w:rPr>
            </w:pPr>
          </w:p>
        </w:tc>
        <w:tc>
          <w:tcPr>
            <w:tcW w:w="2952" w:type="dxa"/>
            <w:vAlign w:val="center"/>
          </w:tcPr>
          <w:p w14:paraId="3D449FCE" w14:textId="77777777" w:rsidR="00E54519" w:rsidRPr="00DF6DD6" w:rsidRDefault="00E54519" w:rsidP="00A6034C">
            <w:pPr>
              <w:pStyle w:val="TAC"/>
              <w:keepNext w:val="0"/>
              <w:rPr>
                <w:rFonts w:cs="Arial"/>
                <w:lang w:eastAsia="ja-JP"/>
              </w:rPr>
            </w:pPr>
            <w:r w:rsidRPr="00DF6DD6">
              <w:rPr>
                <w:rFonts w:cs="Arial"/>
                <w:lang w:eastAsia="ja-JP"/>
              </w:rPr>
              <w:t>n77</w:t>
            </w:r>
          </w:p>
        </w:tc>
        <w:tc>
          <w:tcPr>
            <w:tcW w:w="2952" w:type="dxa"/>
            <w:vAlign w:val="center"/>
          </w:tcPr>
          <w:p w14:paraId="0CB37D40" w14:textId="77777777" w:rsidR="00E54519" w:rsidRPr="00DF6DD6" w:rsidRDefault="00E54519" w:rsidP="00A6034C">
            <w:pPr>
              <w:pStyle w:val="TAC"/>
              <w:keepNext w:val="0"/>
              <w:rPr>
                <w:rFonts w:eastAsia="MS Mincho" w:cs="Arial"/>
                <w:lang w:eastAsia="ja-JP"/>
              </w:rPr>
            </w:pPr>
            <w:r w:rsidRPr="00DF6DD6">
              <w:rPr>
                <w:rFonts w:eastAsia="MS Mincho" w:cs="Arial"/>
                <w:lang w:eastAsia="ja-JP"/>
              </w:rPr>
              <w:t>0.8</w:t>
            </w:r>
          </w:p>
        </w:tc>
      </w:tr>
      <w:tr w:rsidR="00F55B07" w:rsidRPr="00DF6DD6" w14:paraId="5B51FD33" w14:textId="77777777" w:rsidTr="00255ED1">
        <w:trPr>
          <w:jc w:val="center"/>
        </w:trPr>
        <w:tc>
          <w:tcPr>
            <w:tcW w:w="2336" w:type="dxa"/>
            <w:vMerge w:val="restart"/>
            <w:vAlign w:val="center"/>
          </w:tcPr>
          <w:p w14:paraId="03E9106A" w14:textId="77777777" w:rsidR="00E54519" w:rsidRPr="00DF6DD6" w:rsidRDefault="00E54519" w:rsidP="00A6034C">
            <w:pPr>
              <w:pStyle w:val="TAC"/>
              <w:keepNext w:val="0"/>
              <w:rPr>
                <w:rFonts w:cs="Arial"/>
              </w:rPr>
            </w:pPr>
            <w:r w:rsidRPr="00DF6DD6">
              <w:rPr>
                <w:lang w:val="fi-FI" w:eastAsia="fi-FI"/>
              </w:rPr>
              <w:t>DC_8_n78</w:t>
            </w:r>
          </w:p>
        </w:tc>
        <w:tc>
          <w:tcPr>
            <w:tcW w:w="2952" w:type="dxa"/>
            <w:vAlign w:val="center"/>
          </w:tcPr>
          <w:p w14:paraId="1F27623D" w14:textId="77777777" w:rsidR="00E54519" w:rsidRPr="00DF6DD6" w:rsidRDefault="00E54519" w:rsidP="00A6034C">
            <w:pPr>
              <w:pStyle w:val="TAC"/>
              <w:keepNext w:val="0"/>
              <w:rPr>
                <w:rFonts w:cs="Arial"/>
                <w:lang w:eastAsia="ja-JP"/>
              </w:rPr>
            </w:pPr>
            <w:r w:rsidRPr="00DF6DD6">
              <w:rPr>
                <w:rFonts w:cs="Arial"/>
                <w:lang w:eastAsia="ja-JP"/>
              </w:rPr>
              <w:t>8</w:t>
            </w:r>
          </w:p>
        </w:tc>
        <w:tc>
          <w:tcPr>
            <w:tcW w:w="2952" w:type="dxa"/>
            <w:vAlign w:val="center"/>
          </w:tcPr>
          <w:p w14:paraId="44F08CAF" w14:textId="77777777" w:rsidR="00E54519" w:rsidRPr="00DF6DD6" w:rsidRDefault="00E54519"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7B6A1613" w14:textId="77777777" w:rsidTr="00255ED1">
        <w:trPr>
          <w:jc w:val="center"/>
        </w:trPr>
        <w:tc>
          <w:tcPr>
            <w:tcW w:w="2336" w:type="dxa"/>
            <w:vMerge/>
            <w:vAlign w:val="center"/>
          </w:tcPr>
          <w:p w14:paraId="736B6F62" w14:textId="77777777" w:rsidR="00E54519" w:rsidRPr="00DF6DD6" w:rsidRDefault="00E54519" w:rsidP="00A6034C">
            <w:pPr>
              <w:pStyle w:val="TAC"/>
              <w:keepNext w:val="0"/>
              <w:rPr>
                <w:rFonts w:cs="Arial"/>
              </w:rPr>
            </w:pPr>
          </w:p>
        </w:tc>
        <w:tc>
          <w:tcPr>
            <w:tcW w:w="2952" w:type="dxa"/>
            <w:vAlign w:val="center"/>
          </w:tcPr>
          <w:p w14:paraId="7B9CE4FB" w14:textId="4CC97E79" w:rsidR="00E54519" w:rsidRPr="00DF6DD6" w:rsidRDefault="00695E24" w:rsidP="00A6034C">
            <w:pPr>
              <w:pStyle w:val="TAC"/>
              <w:keepNext w:val="0"/>
              <w:rPr>
                <w:rFonts w:cs="Arial"/>
                <w:lang w:eastAsia="ja-JP"/>
              </w:rPr>
            </w:pPr>
            <w:r>
              <w:rPr>
                <w:rFonts w:cs="Arial"/>
              </w:rPr>
              <w:t>n78</w:t>
            </w:r>
          </w:p>
        </w:tc>
        <w:tc>
          <w:tcPr>
            <w:tcW w:w="2952" w:type="dxa"/>
            <w:vAlign w:val="center"/>
          </w:tcPr>
          <w:p w14:paraId="4D095E0E" w14:textId="77777777" w:rsidR="00E54519" w:rsidRPr="00DF6DD6" w:rsidRDefault="00E54519" w:rsidP="00A6034C">
            <w:pPr>
              <w:pStyle w:val="TAC"/>
              <w:keepNext w:val="0"/>
              <w:rPr>
                <w:rFonts w:eastAsia="Malgun Gothic" w:cs="Arial"/>
                <w:lang w:eastAsia="ko-KR"/>
              </w:rPr>
            </w:pPr>
            <w:r w:rsidRPr="00DF6DD6">
              <w:rPr>
                <w:rFonts w:eastAsia="MS Mincho" w:cs="Arial"/>
                <w:lang w:eastAsia="ja-JP"/>
              </w:rPr>
              <w:t>0.8</w:t>
            </w:r>
          </w:p>
        </w:tc>
      </w:tr>
      <w:tr w:rsidR="00F55B07" w:rsidRPr="00DF6DD6" w14:paraId="623A0B50" w14:textId="77777777" w:rsidTr="00255ED1">
        <w:trPr>
          <w:jc w:val="center"/>
        </w:trPr>
        <w:tc>
          <w:tcPr>
            <w:tcW w:w="2336" w:type="dxa"/>
            <w:vMerge w:val="restart"/>
            <w:vAlign w:val="center"/>
          </w:tcPr>
          <w:p w14:paraId="2FDDD2AF" w14:textId="77777777" w:rsidR="00E54519" w:rsidRPr="00DF6DD6" w:rsidRDefault="00E54519" w:rsidP="00A6034C">
            <w:pPr>
              <w:pStyle w:val="TAC"/>
              <w:keepNext w:val="0"/>
              <w:rPr>
                <w:rFonts w:cs="Arial"/>
              </w:rPr>
            </w:pPr>
            <w:r w:rsidRPr="00DF6DD6">
              <w:rPr>
                <w:szCs w:val="18"/>
                <w:lang w:val="fi-FI" w:eastAsia="fi-FI"/>
              </w:rPr>
              <w:t>DC_11_n77</w:t>
            </w:r>
          </w:p>
        </w:tc>
        <w:tc>
          <w:tcPr>
            <w:tcW w:w="2952" w:type="dxa"/>
            <w:vAlign w:val="center"/>
          </w:tcPr>
          <w:p w14:paraId="6BE8601C" w14:textId="77777777" w:rsidR="00E54519" w:rsidRPr="00DF6DD6" w:rsidRDefault="00E54519" w:rsidP="00A6034C">
            <w:pPr>
              <w:pStyle w:val="TAC"/>
              <w:keepNext w:val="0"/>
              <w:rPr>
                <w:rFonts w:cs="Arial"/>
                <w:lang w:eastAsia="ja-JP"/>
              </w:rPr>
            </w:pPr>
            <w:r w:rsidRPr="00DF6DD6">
              <w:rPr>
                <w:rFonts w:cs="Arial"/>
                <w:szCs w:val="18"/>
                <w:lang w:eastAsia="ja-JP"/>
              </w:rPr>
              <w:t>11</w:t>
            </w:r>
          </w:p>
        </w:tc>
        <w:tc>
          <w:tcPr>
            <w:tcW w:w="2952" w:type="dxa"/>
            <w:vAlign w:val="center"/>
          </w:tcPr>
          <w:p w14:paraId="4CBBF886"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0.4</w:t>
            </w:r>
          </w:p>
        </w:tc>
      </w:tr>
      <w:tr w:rsidR="00F55B07" w:rsidRPr="00DF6DD6" w14:paraId="5DA8FBE5" w14:textId="77777777" w:rsidTr="00255ED1">
        <w:trPr>
          <w:jc w:val="center"/>
        </w:trPr>
        <w:tc>
          <w:tcPr>
            <w:tcW w:w="2336" w:type="dxa"/>
            <w:vMerge/>
            <w:vAlign w:val="center"/>
          </w:tcPr>
          <w:p w14:paraId="67D0E5B6" w14:textId="77777777" w:rsidR="00E54519" w:rsidRPr="00DF6DD6" w:rsidRDefault="00E54519" w:rsidP="00A6034C">
            <w:pPr>
              <w:pStyle w:val="TAC"/>
              <w:keepNext w:val="0"/>
              <w:rPr>
                <w:rFonts w:cs="Arial"/>
              </w:rPr>
            </w:pPr>
          </w:p>
        </w:tc>
        <w:tc>
          <w:tcPr>
            <w:tcW w:w="2952" w:type="dxa"/>
            <w:vAlign w:val="center"/>
          </w:tcPr>
          <w:p w14:paraId="5409554D" w14:textId="77777777" w:rsidR="00E54519" w:rsidRPr="00DF6DD6" w:rsidRDefault="00E54519" w:rsidP="00A6034C">
            <w:pPr>
              <w:pStyle w:val="TAC"/>
              <w:keepNext w:val="0"/>
              <w:rPr>
                <w:rFonts w:cs="Arial"/>
                <w:lang w:eastAsia="ja-JP"/>
              </w:rPr>
            </w:pPr>
            <w:r w:rsidRPr="00DF6DD6">
              <w:rPr>
                <w:rFonts w:cs="Arial"/>
                <w:szCs w:val="18"/>
                <w:lang w:eastAsia="ja-JP"/>
              </w:rPr>
              <w:t>n77</w:t>
            </w:r>
          </w:p>
        </w:tc>
        <w:tc>
          <w:tcPr>
            <w:tcW w:w="2952" w:type="dxa"/>
            <w:vAlign w:val="center"/>
          </w:tcPr>
          <w:p w14:paraId="051A512E"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0.8</w:t>
            </w:r>
          </w:p>
        </w:tc>
      </w:tr>
      <w:tr w:rsidR="00F55B07" w:rsidRPr="00DF6DD6" w14:paraId="207F8922" w14:textId="77777777" w:rsidTr="00255ED1">
        <w:trPr>
          <w:jc w:val="center"/>
        </w:trPr>
        <w:tc>
          <w:tcPr>
            <w:tcW w:w="2336" w:type="dxa"/>
            <w:vMerge w:val="restart"/>
            <w:vAlign w:val="center"/>
          </w:tcPr>
          <w:p w14:paraId="36D46426" w14:textId="77777777" w:rsidR="00E54519" w:rsidRPr="00DF6DD6" w:rsidRDefault="00E54519" w:rsidP="00A6034C">
            <w:pPr>
              <w:pStyle w:val="TAC"/>
              <w:keepNext w:val="0"/>
              <w:rPr>
                <w:rFonts w:cs="Arial"/>
              </w:rPr>
            </w:pPr>
            <w:r w:rsidRPr="00DF6DD6">
              <w:rPr>
                <w:szCs w:val="18"/>
                <w:lang w:val="fi-FI" w:eastAsia="fi-FI"/>
              </w:rPr>
              <w:t>DC_11_n78</w:t>
            </w:r>
          </w:p>
        </w:tc>
        <w:tc>
          <w:tcPr>
            <w:tcW w:w="2952" w:type="dxa"/>
            <w:vAlign w:val="center"/>
          </w:tcPr>
          <w:p w14:paraId="0D12C51F" w14:textId="77777777" w:rsidR="00E54519" w:rsidRPr="00DF6DD6" w:rsidRDefault="00E54519" w:rsidP="00A6034C">
            <w:pPr>
              <w:pStyle w:val="TAC"/>
              <w:keepNext w:val="0"/>
              <w:rPr>
                <w:rFonts w:cs="Arial"/>
                <w:lang w:eastAsia="ja-JP"/>
              </w:rPr>
            </w:pPr>
            <w:r w:rsidRPr="00DF6DD6">
              <w:rPr>
                <w:rFonts w:cs="Arial"/>
                <w:szCs w:val="18"/>
                <w:lang w:eastAsia="ja-JP"/>
              </w:rPr>
              <w:t>11</w:t>
            </w:r>
          </w:p>
        </w:tc>
        <w:tc>
          <w:tcPr>
            <w:tcW w:w="2952" w:type="dxa"/>
            <w:vAlign w:val="center"/>
          </w:tcPr>
          <w:p w14:paraId="2420FC66"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0.4</w:t>
            </w:r>
          </w:p>
        </w:tc>
      </w:tr>
      <w:tr w:rsidR="00F55B07" w:rsidRPr="00DF6DD6" w14:paraId="426838AE" w14:textId="77777777" w:rsidTr="00255ED1">
        <w:trPr>
          <w:jc w:val="center"/>
        </w:trPr>
        <w:tc>
          <w:tcPr>
            <w:tcW w:w="2336" w:type="dxa"/>
            <w:vMerge/>
            <w:vAlign w:val="center"/>
          </w:tcPr>
          <w:p w14:paraId="57BC9A0B" w14:textId="77777777" w:rsidR="00E54519" w:rsidRPr="00DF6DD6" w:rsidRDefault="00E54519" w:rsidP="00A6034C">
            <w:pPr>
              <w:pStyle w:val="TAC"/>
              <w:keepNext w:val="0"/>
              <w:rPr>
                <w:rFonts w:cs="Arial"/>
              </w:rPr>
            </w:pPr>
          </w:p>
        </w:tc>
        <w:tc>
          <w:tcPr>
            <w:tcW w:w="2952" w:type="dxa"/>
            <w:vAlign w:val="center"/>
          </w:tcPr>
          <w:p w14:paraId="796E76C7" w14:textId="77777777" w:rsidR="00E54519" w:rsidRPr="00DF6DD6" w:rsidRDefault="00E54519" w:rsidP="00A6034C">
            <w:pPr>
              <w:pStyle w:val="TAC"/>
              <w:keepNext w:val="0"/>
              <w:rPr>
                <w:rFonts w:cs="Arial"/>
                <w:lang w:eastAsia="ja-JP"/>
              </w:rPr>
            </w:pPr>
            <w:r w:rsidRPr="00DF6DD6">
              <w:rPr>
                <w:rFonts w:cs="Arial"/>
                <w:szCs w:val="18"/>
                <w:lang w:eastAsia="ja-JP"/>
              </w:rPr>
              <w:t>n78</w:t>
            </w:r>
          </w:p>
        </w:tc>
        <w:tc>
          <w:tcPr>
            <w:tcW w:w="2952" w:type="dxa"/>
            <w:vAlign w:val="center"/>
          </w:tcPr>
          <w:p w14:paraId="1DCFA7E2"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0.8</w:t>
            </w:r>
          </w:p>
        </w:tc>
      </w:tr>
      <w:tr w:rsidR="00F55B07" w:rsidRPr="00DF6DD6" w14:paraId="2BA19057" w14:textId="77777777" w:rsidTr="00840964">
        <w:trPr>
          <w:jc w:val="center"/>
        </w:trPr>
        <w:tc>
          <w:tcPr>
            <w:tcW w:w="2336" w:type="dxa"/>
            <w:vMerge w:val="restart"/>
            <w:vAlign w:val="center"/>
          </w:tcPr>
          <w:p w14:paraId="3353522A" w14:textId="51BDDDC8" w:rsidR="006F7C60" w:rsidRPr="00DF6DD6" w:rsidRDefault="006F7C60" w:rsidP="00A6034C">
            <w:pPr>
              <w:pStyle w:val="TAC"/>
              <w:keepNext w:val="0"/>
              <w:rPr>
                <w:rFonts w:cs="Arial"/>
              </w:rPr>
            </w:pPr>
            <w:r w:rsidRPr="00DF6DD6">
              <w:rPr>
                <w:rFonts w:cs="Arial"/>
                <w:lang w:eastAsia="zh-CN"/>
              </w:rPr>
              <w:t>DC</w:t>
            </w:r>
            <w:r w:rsidRPr="00DF6DD6">
              <w:rPr>
                <w:rFonts w:cs="Arial"/>
              </w:rPr>
              <w:t>_12</w:t>
            </w:r>
            <w:r w:rsidRPr="00DF6DD6">
              <w:rPr>
                <w:rFonts w:cs="Arial"/>
                <w:lang w:eastAsia="zh-CN"/>
              </w:rPr>
              <w:t>_</w:t>
            </w:r>
            <w:r w:rsidRPr="00DF6DD6">
              <w:rPr>
                <w:rFonts w:cs="Arial"/>
              </w:rPr>
              <w:t>n5</w:t>
            </w:r>
          </w:p>
        </w:tc>
        <w:tc>
          <w:tcPr>
            <w:tcW w:w="2952" w:type="dxa"/>
            <w:vAlign w:val="center"/>
          </w:tcPr>
          <w:p w14:paraId="1E83DEC4" w14:textId="77777777" w:rsidR="006F7C60" w:rsidRPr="00DF6DD6" w:rsidRDefault="006F7C60" w:rsidP="00A6034C">
            <w:pPr>
              <w:pStyle w:val="TAC"/>
              <w:keepNext w:val="0"/>
              <w:rPr>
                <w:rFonts w:cs="Arial"/>
                <w:lang w:eastAsia="ja-JP"/>
              </w:rPr>
            </w:pPr>
            <w:r w:rsidRPr="00DF6DD6">
              <w:rPr>
                <w:rFonts w:eastAsia="Yu Mincho" w:cs="Arial"/>
                <w:lang w:eastAsia="ja-JP"/>
              </w:rPr>
              <w:t>12</w:t>
            </w:r>
          </w:p>
        </w:tc>
        <w:tc>
          <w:tcPr>
            <w:tcW w:w="2952" w:type="dxa"/>
            <w:vAlign w:val="center"/>
          </w:tcPr>
          <w:p w14:paraId="4405BFF2" w14:textId="77777777" w:rsidR="006F7C60" w:rsidRPr="00DF6DD6" w:rsidRDefault="006F7C60" w:rsidP="00A6034C">
            <w:pPr>
              <w:pStyle w:val="TAC"/>
              <w:keepNext w:val="0"/>
              <w:rPr>
                <w:rFonts w:eastAsia="Malgun Gothic" w:cs="Arial"/>
                <w:lang w:eastAsia="ko-KR"/>
              </w:rPr>
            </w:pPr>
            <w:r w:rsidRPr="00DF6DD6">
              <w:rPr>
                <w:rFonts w:cs="Arial"/>
                <w:lang w:eastAsia="zh-CN"/>
              </w:rPr>
              <w:t>0.4</w:t>
            </w:r>
          </w:p>
        </w:tc>
      </w:tr>
      <w:tr w:rsidR="00F55B07" w:rsidRPr="00DF6DD6" w14:paraId="2D4DEFE3" w14:textId="77777777" w:rsidTr="00840964">
        <w:trPr>
          <w:jc w:val="center"/>
        </w:trPr>
        <w:tc>
          <w:tcPr>
            <w:tcW w:w="2336" w:type="dxa"/>
            <w:vMerge/>
            <w:vAlign w:val="center"/>
          </w:tcPr>
          <w:p w14:paraId="702B22E2" w14:textId="77777777" w:rsidR="006F7C60" w:rsidRPr="00DF6DD6" w:rsidRDefault="006F7C60" w:rsidP="00A6034C">
            <w:pPr>
              <w:pStyle w:val="TAC"/>
              <w:keepNext w:val="0"/>
              <w:rPr>
                <w:rFonts w:cs="Arial"/>
              </w:rPr>
            </w:pPr>
          </w:p>
        </w:tc>
        <w:tc>
          <w:tcPr>
            <w:tcW w:w="2952" w:type="dxa"/>
            <w:vAlign w:val="center"/>
          </w:tcPr>
          <w:p w14:paraId="41E62AAB" w14:textId="77777777" w:rsidR="006F7C60" w:rsidRPr="00DF6DD6" w:rsidRDefault="006F7C60" w:rsidP="00A6034C">
            <w:pPr>
              <w:pStyle w:val="TAC"/>
              <w:keepNext w:val="0"/>
              <w:rPr>
                <w:rFonts w:cs="Arial"/>
                <w:lang w:eastAsia="ja-JP"/>
              </w:rPr>
            </w:pPr>
            <w:r w:rsidRPr="00DF6DD6">
              <w:rPr>
                <w:rFonts w:cs="Arial"/>
                <w:lang w:eastAsia="ja-JP"/>
              </w:rPr>
              <w:t>n5</w:t>
            </w:r>
          </w:p>
        </w:tc>
        <w:tc>
          <w:tcPr>
            <w:tcW w:w="2952" w:type="dxa"/>
            <w:vAlign w:val="center"/>
          </w:tcPr>
          <w:p w14:paraId="35FFB19F" w14:textId="77777777" w:rsidR="006F7C60" w:rsidRPr="00DF6DD6" w:rsidRDefault="006F7C60" w:rsidP="00A6034C">
            <w:pPr>
              <w:pStyle w:val="TAC"/>
              <w:keepNext w:val="0"/>
              <w:rPr>
                <w:rFonts w:eastAsia="Malgun Gothic" w:cs="Arial"/>
                <w:lang w:eastAsia="ko-KR"/>
              </w:rPr>
            </w:pPr>
            <w:r w:rsidRPr="00DF6DD6">
              <w:rPr>
                <w:rFonts w:cs="Arial"/>
                <w:lang w:eastAsia="zh-CN"/>
              </w:rPr>
              <w:t>0.8</w:t>
            </w:r>
          </w:p>
        </w:tc>
      </w:tr>
      <w:tr w:rsidR="00F55B07" w:rsidRPr="00DF6DD6" w14:paraId="59398EA8" w14:textId="77777777" w:rsidTr="00840964">
        <w:trPr>
          <w:jc w:val="center"/>
        </w:trPr>
        <w:tc>
          <w:tcPr>
            <w:tcW w:w="2336" w:type="dxa"/>
            <w:vMerge w:val="restart"/>
            <w:vAlign w:val="center"/>
          </w:tcPr>
          <w:p w14:paraId="21F8AA1D" w14:textId="119FCE1D" w:rsidR="006F7C60" w:rsidRPr="00DF6DD6" w:rsidRDefault="006F7C60" w:rsidP="00A6034C">
            <w:pPr>
              <w:pStyle w:val="TAC"/>
              <w:keepNext w:val="0"/>
              <w:rPr>
                <w:rFonts w:cs="Arial"/>
              </w:rPr>
            </w:pPr>
            <w:r w:rsidRPr="00DF6DD6">
              <w:rPr>
                <w:rFonts w:cs="Arial"/>
                <w:lang w:eastAsia="zh-CN"/>
              </w:rPr>
              <w:t>DC</w:t>
            </w:r>
            <w:r w:rsidRPr="00DF6DD6">
              <w:rPr>
                <w:rFonts w:cs="Arial"/>
              </w:rPr>
              <w:t>_12</w:t>
            </w:r>
            <w:r w:rsidRPr="00DF6DD6">
              <w:rPr>
                <w:rFonts w:cs="Arial"/>
                <w:lang w:eastAsia="zh-CN"/>
              </w:rPr>
              <w:t>_</w:t>
            </w:r>
            <w:r w:rsidRPr="00DF6DD6">
              <w:rPr>
                <w:rFonts w:cs="Arial"/>
              </w:rPr>
              <w:t>n66</w:t>
            </w:r>
          </w:p>
        </w:tc>
        <w:tc>
          <w:tcPr>
            <w:tcW w:w="2952" w:type="dxa"/>
            <w:vAlign w:val="center"/>
          </w:tcPr>
          <w:p w14:paraId="5BA2DB6C" w14:textId="77777777" w:rsidR="006F7C60" w:rsidRPr="00DF6DD6" w:rsidRDefault="006F7C60" w:rsidP="00A6034C">
            <w:pPr>
              <w:pStyle w:val="TAC"/>
              <w:keepNext w:val="0"/>
              <w:rPr>
                <w:rFonts w:cs="Arial"/>
                <w:lang w:eastAsia="ja-JP"/>
              </w:rPr>
            </w:pPr>
            <w:r w:rsidRPr="00DF6DD6">
              <w:rPr>
                <w:rFonts w:eastAsia="Yu Mincho" w:cs="Arial"/>
                <w:lang w:eastAsia="ja-JP"/>
              </w:rPr>
              <w:t>12</w:t>
            </w:r>
          </w:p>
        </w:tc>
        <w:tc>
          <w:tcPr>
            <w:tcW w:w="2952" w:type="dxa"/>
            <w:vAlign w:val="center"/>
          </w:tcPr>
          <w:p w14:paraId="11C8A39E" w14:textId="77777777" w:rsidR="006F7C60" w:rsidRPr="00DF6DD6" w:rsidRDefault="006F7C60" w:rsidP="00A6034C">
            <w:pPr>
              <w:pStyle w:val="TAC"/>
              <w:keepNext w:val="0"/>
              <w:rPr>
                <w:rFonts w:eastAsia="Malgun Gothic" w:cs="Arial"/>
                <w:lang w:eastAsia="ko-KR"/>
              </w:rPr>
            </w:pPr>
            <w:r w:rsidRPr="00DF6DD6">
              <w:rPr>
                <w:rFonts w:cs="Arial"/>
                <w:lang w:val="sv-SE" w:eastAsia="zh-CN"/>
              </w:rPr>
              <w:t>0.8</w:t>
            </w:r>
          </w:p>
        </w:tc>
      </w:tr>
      <w:tr w:rsidR="00F55B07" w:rsidRPr="00DF6DD6" w14:paraId="612CF22F" w14:textId="77777777" w:rsidTr="00840964">
        <w:trPr>
          <w:jc w:val="center"/>
        </w:trPr>
        <w:tc>
          <w:tcPr>
            <w:tcW w:w="2336" w:type="dxa"/>
            <w:vMerge/>
            <w:vAlign w:val="center"/>
          </w:tcPr>
          <w:p w14:paraId="1022ADF5" w14:textId="77777777" w:rsidR="006F7C60" w:rsidRPr="00DF6DD6" w:rsidRDefault="006F7C60" w:rsidP="00A6034C">
            <w:pPr>
              <w:pStyle w:val="TAC"/>
              <w:keepNext w:val="0"/>
              <w:rPr>
                <w:rFonts w:cs="Arial"/>
              </w:rPr>
            </w:pPr>
          </w:p>
        </w:tc>
        <w:tc>
          <w:tcPr>
            <w:tcW w:w="2952" w:type="dxa"/>
            <w:vAlign w:val="center"/>
          </w:tcPr>
          <w:p w14:paraId="1D784B33" w14:textId="77777777" w:rsidR="006F7C60" w:rsidRPr="00DF6DD6" w:rsidRDefault="006F7C60" w:rsidP="00A6034C">
            <w:pPr>
              <w:pStyle w:val="TAC"/>
              <w:keepNext w:val="0"/>
              <w:rPr>
                <w:rFonts w:cs="Arial"/>
                <w:lang w:eastAsia="ja-JP"/>
              </w:rPr>
            </w:pPr>
            <w:r w:rsidRPr="00DF6DD6">
              <w:rPr>
                <w:rFonts w:cs="Arial"/>
                <w:lang w:eastAsia="ja-JP"/>
              </w:rPr>
              <w:t>n66</w:t>
            </w:r>
          </w:p>
        </w:tc>
        <w:tc>
          <w:tcPr>
            <w:tcW w:w="2952" w:type="dxa"/>
            <w:vAlign w:val="center"/>
          </w:tcPr>
          <w:p w14:paraId="2AE9AA09" w14:textId="77777777" w:rsidR="006F7C60" w:rsidRPr="00DF6DD6" w:rsidRDefault="006F7C60" w:rsidP="00A6034C">
            <w:pPr>
              <w:pStyle w:val="TAC"/>
              <w:keepNext w:val="0"/>
              <w:rPr>
                <w:rFonts w:eastAsia="Malgun Gothic" w:cs="Arial"/>
                <w:lang w:eastAsia="ko-KR"/>
              </w:rPr>
            </w:pPr>
            <w:r w:rsidRPr="00DF6DD6">
              <w:rPr>
                <w:rFonts w:cs="Arial"/>
                <w:lang w:val="sv-SE" w:eastAsia="zh-CN"/>
              </w:rPr>
              <w:t>0.3</w:t>
            </w:r>
          </w:p>
        </w:tc>
      </w:tr>
      <w:tr w:rsidR="00F55B07" w:rsidRPr="00DF6DD6" w14:paraId="5BA5DF3D" w14:textId="77777777" w:rsidTr="00255ED1">
        <w:trPr>
          <w:jc w:val="center"/>
        </w:trPr>
        <w:tc>
          <w:tcPr>
            <w:tcW w:w="2336" w:type="dxa"/>
            <w:vMerge w:val="restart"/>
            <w:vAlign w:val="center"/>
          </w:tcPr>
          <w:p w14:paraId="1453E9E4" w14:textId="77777777" w:rsidR="00E54519" w:rsidRPr="00DF6DD6" w:rsidRDefault="00E54519" w:rsidP="00A6034C">
            <w:pPr>
              <w:pStyle w:val="TAC"/>
              <w:keepNext w:val="0"/>
              <w:rPr>
                <w:rFonts w:cs="Arial"/>
              </w:rPr>
            </w:pPr>
            <w:r w:rsidRPr="00DF6DD6">
              <w:rPr>
                <w:szCs w:val="18"/>
                <w:lang w:val="fi-FI" w:eastAsia="fi-FI"/>
              </w:rPr>
              <w:t>DC_18_n77</w:t>
            </w:r>
          </w:p>
        </w:tc>
        <w:tc>
          <w:tcPr>
            <w:tcW w:w="2952" w:type="dxa"/>
            <w:vAlign w:val="center"/>
          </w:tcPr>
          <w:p w14:paraId="72408A1F" w14:textId="77777777" w:rsidR="00E54519" w:rsidRPr="00DF6DD6" w:rsidRDefault="00E54519" w:rsidP="00A6034C">
            <w:pPr>
              <w:pStyle w:val="TAC"/>
              <w:keepNext w:val="0"/>
              <w:rPr>
                <w:rFonts w:cs="Arial"/>
                <w:szCs w:val="18"/>
                <w:lang w:eastAsia="ja-JP"/>
              </w:rPr>
            </w:pPr>
            <w:r w:rsidRPr="00DF6DD6">
              <w:rPr>
                <w:rFonts w:cs="Arial"/>
                <w:szCs w:val="18"/>
                <w:lang w:eastAsia="ja-JP"/>
              </w:rPr>
              <w:t>18</w:t>
            </w:r>
          </w:p>
        </w:tc>
        <w:tc>
          <w:tcPr>
            <w:tcW w:w="2952" w:type="dxa"/>
            <w:vAlign w:val="center"/>
          </w:tcPr>
          <w:p w14:paraId="30FFAD3E" w14:textId="77777777" w:rsidR="00E54519" w:rsidRPr="00DF6DD6" w:rsidRDefault="00E54519" w:rsidP="00A6034C">
            <w:pPr>
              <w:pStyle w:val="TAC"/>
              <w:keepNext w:val="0"/>
              <w:rPr>
                <w:rFonts w:eastAsia="MS Mincho" w:cs="Arial"/>
                <w:szCs w:val="18"/>
                <w:lang w:eastAsia="ja-JP"/>
              </w:rPr>
            </w:pPr>
            <w:r w:rsidRPr="00DF6DD6">
              <w:rPr>
                <w:rFonts w:eastAsia="MS Mincho" w:cs="Arial"/>
                <w:szCs w:val="18"/>
                <w:lang w:eastAsia="ja-JP"/>
              </w:rPr>
              <w:t>0.3</w:t>
            </w:r>
          </w:p>
        </w:tc>
      </w:tr>
      <w:tr w:rsidR="00F55B07" w:rsidRPr="00DF6DD6" w14:paraId="65566049" w14:textId="77777777" w:rsidTr="00255ED1">
        <w:trPr>
          <w:jc w:val="center"/>
        </w:trPr>
        <w:tc>
          <w:tcPr>
            <w:tcW w:w="2336" w:type="dxa"/>
            <w:vMerge/>
            <w:vAlign w:val="center"/>
          </w:tcPr>
          <w:p w14:paraId="05721E73" w14:textId="77777777" w:rsidR="00E54519" w:rsidRPr="00DF6DD6" w:rsidRDefault="00E54519" w:rsidP="00A6034C">
            <w:pPr>
              <w:pStyle w:val="TAC"/>
              <w:keepNext w:val="0"/>
              <w:rPr>
                <w:rFonts w:cs="Arial"/>
              </w:rPr>
            </w:pPr>
          </w:p>
        </w:tc>
        <w:tc>
          <w:tcPr>
            <w:tcW w:w="2952" w:type="dxa"/>
            <w:vAlign w:val="center"/>
          </w:tcPr>
          <w:p w14:paraId="0606DBDA" w14:textId="77777777" w:rsidR="00E54519" w:rsidRPr="00DF6DD6" w:rsidRDefault="00E54519" w:rsidP="00A6034C">
            <w:pPr>
              <w:pStyle w:val="TAC"/>
              <w:keepNext w:val="0"/>
              <w:rPr>
                <w:rFonts w:cs="Arial"/>
                <w:szCs w:val="18"/>
                <w:lang w:eastAsia="ja-JP"/>
              </w:rPr>
            </w:pPr>
            <w:r w:rsidRPr="00DF6DD6">
              <w:rPr>
                <w:rFonts w:cs="Arial"/>
                <w:szCs w:val="18"/>
                <w:lang w:eastAsia="ja-JP"/>
              </w:rPr>
              <w:t>n77</w:t>
            </w:r>
          </w:p>
        </w:tc>
        <w:tc>
          <w:tcPr>
            <w:tcW w:w="2952" w:type="dxa"/>
            <w:vAlign w:val="center"/>
          </w:tcPr>
          <w:p w14:paraId="502CE4E7" w14:textId="77777777" w:rsidR="00E54519" w:rsidRPr="00DF6DD6" w:rsidRDefault="00E54519" w:rsidP="00A6034C">
            <w:pPr>
              <w:pStyle w:val="TAC"/>
              <w:keepNext w:val="0"/>
              <w:rPr>
                <w:rFonts w:eastAsia="MS Mincho" w:cs="Arial"/>
                <w:szCs w:val="18"/>
                <w:lang w:eastAsia="ja-JP"/>
              </w:rPr>
            </w:pPr>
            <w:r w:rsidRPr="00DF6DD6">
              <w:rPr>
                <w:rFonts w:eastAsia="MS Mincho" w:cs="Arial"/>
                <w:szCs w:val="18"/>
                <w:lang w:eastAsia="ja-JP"/>
              </w:rPr>
              <w:t>0.8</w:t>
            </w:r>
          </w:p>
        </w:tc>
      </w:tr>
      <w:tr w:rsidR="00F55B07" w:rsidRPr="00DF6DD6" w14:paraId="35A9B956" w14:textId="77777777" w:rsidTr="00255ED1">
        <w:trPr>
          <w:jc w:val="center"/>
        </w:trPr>
        <w:tc>
          <w:tcPr>
            <w:tcW w:w="2336" w:type="dxa"/>
            <w:vMerge w:val="restart"/>
            <w:vAlign w:val="center"/>
          </w:tcPr>
          <w:p w14:paraId="3DB8BFB7" w14:textId="77777777" w:rsidR="00E54519" w:rsidRPr="00DF6DD6" w:rsidRDefault="00E54519" w:rsidP="00A6034C">
            <w:pPr>
              <w:pStyle w:val="TAC"/>
              <w:keepNext w:val="0"/>
              <w:rPr>
                <w:rFonts w:cs="Arial"/>
              </w:rPr>
            </w:pPr>
            <w:r w:rsidRPr="00DF6DD6">
              <w:rPr>
                <w:szCs w:val="18"/>
                <w:lang w:val="fi-FI" w:eastAsia="fi-FI"/>
              </w:rPr>
              <w:t>DC_18_n78</w:t>
            </w:r>
          </w:p>
        </w:tc>
        <w:tc>
          <w:tcPr>
            <w:tcW w:w="2952" w:type="dxa"/>
            <w:vAlign w:val="center"/>
          </w:tcPr>
          <w:p w14:paraId="739F983C" w14:textId="77777777" w:rsidR="00E54519" w:rsidRPr="00DF6DD6" w:rsidRDefault="00E54519" w:rsidP="00A6034C">
            <w:pPr>
              <w:pStyle w:val="TAC"/>
              <w:keepNext w:val="0"/>
              <w:rPr>
                <w:rFonts w:cs="Arial"/>
                <w:lang w:eastAsia="ja-JP"/>
              </w:rPr>
            </w:pPr>
            <w:r w:rsidRPr="00DF6DD6">
              <w:rPr>
                <w:rFonts w:cs="Arial"/>
                <w:szCs w:val="18"/>
                <w:lang w:eastAsia="ja-JP"/>
              </w:rPr>
              <w:t>18</w:t>
            </w:r>
          </w:p>
        </w:tc>
        <w:tc>
          <w:tcPr>
            <w:tcW w:w="2952" w:type="dxa"/>
            <w:vAlign w:val="center"/>
          </w:tcPr>
          <w:p w14:paraId="4CA01DF2"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0.3</w:t>
            </w:r>
          </w:p>
        </w:tc>
      </w:tr>
      <w:tr w:rsidR="00F55B07" w:rsidRPr="00DF6DD6" w14:paraId="6E5DBCC6" w14:textId="77777777" w:rsidTr="00255ED1">
        <w:trPr>
          <w:jc w:val="center"/>
        </w:trPr>
        <w:tc>
          <w:tcPr>
            <w:tcW w:w="2336" w:type="dxa"/>
            <w:vMerge/>
            <w:vAlign w:val="center"/>
          </w:tcPr>
          <w:p w14:paraId="4B37EBB6" w14:textId="77777777" w:rsidR="00E54519" w:rsidRPr="00DF6DD6" w:rsidRDefault="00E54519" w:rsidP="00A6034C">
            <w:pPr>
              <w:pStyle w:val="TAC"/>
              <w:keepNext w:val="0"/>
              <w:rPr>
                <w:rFonts w:cs="Arial"/>
              </w:rPr>
            </w:pPr>
          </w:p>
        </w:tc>
        <w:tc>
          <w:tcPr>
            <w:tcW w:w="2952" w:type="dxa"/>
            <w:vAlign w:val="center"/>
          </w:tcPr>
          <w:p w14:paraId="3B5A8C4B" w14:textId="77777777" w:rsidR="00E54519" w:rsidRPr="00DF6DD6" w:rsidRDefault="00E54519" w:rsidP="00A6034C">
            <w:pPr>
              <w:pStyle w:val="TAC"/>
              <w:keepNext w:val="0"/>
              <w:rPr>
                <w:rFonts w:cs="Arial"/>
                <w:lang w:eastAsia="ja-JP"/>
              </w:rPr>
            </w:pPr>
            <w:r w:rsidRPr="00DF6DD6">
              <w:rPr>
                <w:rFonts w:cs="Arial"/>
                <w:szCs w:val="18"/>
                <w:lang w:eastAsia="ja-JP"/>
              </w:rPr>
              <w:t>n78</w:t>
            </w:r>
          </w:p>
        </w:tc>
        <w:tc>
          <w:tcPr>
            <w:tcW w:w="2952" w:type="dxa"/>
            <w:vAlign w:val="center"/>
          </w:tcPr>
          <w:p w14:paraId="1BC4F7A9"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0.8</w:t>
            </w:r>
          </w:p>
        </w:tc>
      </w:tr>
      <w:tr w:rsidR="00F55B07" w:rsidRPr="00DF6DD6" w14:paraId="2113ED99" w14:textId="77777777" w:rsidTr="00255ED1">
        <w:trPr>
          <w:jc w:val="center"/>
        </w:trPr>
        <w:tc>
          <w:tcPr>
            <w:tcW w:w="2336" w:type="dxa"/>
            <w:vMerge w:val="restart"/>
            <w:vAlign w:val="center"/>
          </w:tcPr>
          <w:p w14:paraId="1D1FE27B" w14:textId="77777777" w:rsidR="00E54519" w:rsidRPr="00DF6DD6" w:rsidRDefault="00E54519" w:rsidP="00A6034C">
            <w:pPr>
              <w:pStyle w:val="TAC"/>
              <w:keepNext w:val="0"/>
              <w:rPr>
                <w:rFonts w:cs="Arial"/>
              </w:rPr>
            </w:pPr>
            <w:r w:rsidRPr="00DF6DD6">
              <w:rPr>
                <w:lang w:val="fi-FI" w:eastAsia="fi-FI"/>
              </w:rPr>
              <w:t>DC_19_n77</w:t>
            </w:r>
          </w:p>
        </w:tc>
        <w:tc>
          <w:tcPr>
            <w:tcW w:w="2952" w:type="dxa"/>
            <w:vAlign w:val="center"/>
          </w:tcPr>
          <w:p w14:paraId="6B40478C" w14:textId="77777777" w:rsidR="00E54519" w:rsidRPr="00DF6DD6" w:rsidRDefault="00E54519" w:rsidP="00A6034C">
            <w:pPr>
              <w:pStyle w:val="TAC"/>
              <w:keepNext w:val="0"/>
              <w:rPr>
                <w:rFonts w:cs="Arial"/>
              </w:rPr>
            </w:pPr>
            <w:r w:rsidRPr="00DF6DD6">
              <w:rPr>
                <w:rFonts w:cs="Arial"/>
                <w:lang w:eastAsia="ja-JP"/>
              </w:rPr>
              <w:t>19</w:t>
            </w:r>
          </w:p>
        </w:tc>
        <w:tc>
          <w:tcPr>
            <w:tcW w:w="2952" w:type="dxa"/>
            <w:vAlign w:val="center"/>
          </w:tcPr>
          <w:p w14:paraId="1C05AEE9" w14:textId="77777777" w:rsidR="00E54519" w:rsidRPr="00DF6DD6" w:rsidRDefault="00E54519" w:rsidP="00A6034C">
            <w:pPr>
              <w:pStyle w:val="TAC"/>
              <w:keepNext w:val="0"/>
              <w:rPr>
                <w:rFonts w:cs="Arial"/>
              </w:rPr>
            </w:pPr>
            <w:r w:rsidRPr="00DF6DD6">
              <w:rPr>
                <w:rFonts w:eastAsia="MS Mincho" w:cs="Arial"/>
                <w:lang w:eastAsia="ja-JP"/>
              </w:rPr>
              <w:t>0.3</w:t>
            </w:r>
          </w:p>
        </w:tc>
      </w:tr>
      <w:tr w:rsidR="00F55B07" w:rsidRPr="00DF6DD6" w14:paraId="64DAFE77" w14:textId="77777777" w:rsidTr="00255ED1">
        <w:trPr>
          <w:jc w:val="center"/>
        </w:trPr>
        <w:tc>
          <w:tcPr>
            <w:tcW w:w="2336" w:type="dxa"/>
            <w:vMerge/>
            <w:vAlign w:val="center"/>
          </w:tcPr>
          <w:p w14:paraId="148ECEF7" w14:textId="77777777" w:rsidR="00E54519" w:rsidRPr="00DF6DD6" w:rsidRDefault="00E54519" w:rsidP="00A6034C">
            <w:pPr>
              <w:pStyle w:val="TAC"/>
              <w:keepNext w:val="0"/>
              <w:rPr>
                <w:rFonts w:cs="Arial"/>
              </w:rPr>
            </w:pPr>
          </w:p>
        </w:tc>
        <w:tc>
          <w:tcPr>
            <w:tcW w:w="2952" w:type="dxa"/>
            <w:vAlign w:val="center"/>
          </w:tcPr>
          <w:p w14:paraId="45A69F0A" w14:textId="77777777" w:rsidR="00E54519" w:rsidRPr="00DF6DD6" w:rsidRDefault="00E54519" w:rsidP="00A6034C">
            <w:pPr>
              <w:pStyle w:val="TAC"/>
              <w:keepNext w:val="0"/>
              <w:rPr>
                <w:rFonts w:cs="Arial"/>
              </w:rPr>
            </w:pPr>
            <w:r w:rsidRPr="00DF6DD6">
              <w:rPr>
                <w:rFonts w:cs="Arial"/>
                <w:lang w:eastAsia="ja-JP"/>
              </w:rPr>
              <w:t>n77</w:t>
            </w:r>
          </w:p>
        </w:tc>
        <w:tc>
          <w:tcPr>
            <w:tcW w:w="2952" w:type="dxa"/>
            <w:vAlign w:val="center"/>
          </w:tcPr>
          <w:p w14:paraId="24301D26" w14:textId="77777777" w:rsidR="00E54519" w:rsidRPr="00DF6DD6" w:rsidRDefault="00E54519" w:rsidP="00A6034C">
            <w:pPr>
              <w:pStyle w:val="TAC"/>
              <w:keepNext w:val="0"/>
              <w:rPr>
                <w:rFonts w:cs="Arial"/>
              </w:rPr>
            </w:pPr>
            <w:r w:rsidRPr="00DF6DD6">
              <w:rPr>
                <w:rFonts w:eastAsia="MS Mincho" w:cs="Arial"/>
                <w:lang w:eastAsia="ja-JP"/>
              </w:rPr>
              <w:t>0.8</w:t>
            </w:r>
          </w:p>
        </w:tc>
      </w:tr>
      <w:tr w:rsidR="00F55B07" w:rsidRPr="00DF6DD6" w14:paraId="51A5872E" w14:textId="77777777" w:rsidTr="00255ED1">
        <w:trPr>
          <w:jc w:val="center"/>
        </w:trPr>
        <w:tc>
          <w:tcPr>
            <w:tcW w:w="2336" w:type="dxa"/>
            <w:vMerge w:val="restart"/>
            <w:vAlign w:val="center"/>
          </w:tcPr>
          <w:p w14:paraId="4060F5E5" w14:textId="77777777" w:rsidR="00E54519" w:rsidRPr="00DF6DD6" w:rsidRDefault="00E54519" w:rsidP="00A6034C">
            <w:pPr>
              <w:pStyle w:val="TAC"/>
              <w:keepNext w:val="0"/>
              <w:rPr>
                <w:rFonts w:cs="Arial"/>
              </w:rPr>
            </w:pPr>
            <w:r w:rsidRPr="00DF6DD6">
              <w:rPr>
                <w:lang w:val="fi-FI" w:eastAsia="fi-FI"/>
              </w:rPr>
              <w:t>DC_19_n78</w:t>
            </w:r>
          </w:p>
        </w:tc>
        <w:tc>
          <w:tcPr>
            <w:tcW w:w="2952" w:type="dxa"/>
            <w:vAlign w:val="center"/>
          </w:tcPr>
          <w:p w14:paraId="62C623C9" w14:textId="77777777" w:rsidR="00E54519" w:rsidRPr="00DF6DD6" w:rsidRDefault="00E54519" w:rsidP="00A6034C">
            <w:pPr>
              <w:pStyle w:val="TAC"/>
              <w:keepNext w:val="0"/>
              <w:rPr>
                <w:rFonts w:cs="Arial"/>
              </w:rPr>
            </w:pPr>
            <w:r w:rsidRPr="00DF6DD6">
              <w:rPr>
                <w:rFonts w:cs="Arial"/>
                <w:lang w:eastAsia="ja-JP"/>
              </w:rPr>
              <w:t>19</w:t>
            </w:r>
          </w:p>
        </w:tc>
        <w:tc>
          <w:tcPr>
            <w:tcW w:w="2952" w:type="dxa"/>
            <w:vAlign w:val="center"/>
          </w:tcPr>
          <w:p w14:paraId="6657CECD" w14:textId="77777777" w:rsidR="00E54519" w:rsidRPr="00DF6DD6" w:rsidRDefault="00E54519" w:rsidP="00A6034C">
            <w:pPr>
              <w:pStyle w:val="TAC"/>
              <w:keepNext w:val="0"/>
              <w:rPr>
                <w:rFonts w:cs="Arial"/>
              </w:rPr>
            </w:pPr>
            <w:r w:rsidRPr="00DF6DD6">
              <w:rPr>
                <w:rFonts w:eastAsia="MS Mincho" w:cs="Arial"/>
                <w:lang w:eastAsia="ja-JP"/>
              </w:rPr>
              <w:t>0.3</w:t>
            </w:r>
          </w:p>
        </w:tc>
      </w:tr>
      <w:tr w:rsidR="00F55B07" w:rsidRPr="00DF6DD6" w14:paraId="3231440A" w14:textId="77777777" w:rsidTr="00255ED1">
        <w:trPr>
          <w:jc w:val="center"/>
        </w:trPr>
        <w:tc>
          <w:tcPr>
            <w:tcW w:w="2336" w:type="dxa"/>
            <w:vMerge/>
            <w:vAlign w:val="center"/>
          </w:tcPr>
          <w:p w14:paraId="563FE173" w14:textId="77777777" w:rsidR="00E54519" w:rsidRPr="00DF6DD6" w:rsidRDefault="00E54519" w:rsidP="00A6034C">
            <w:pPr>
              <w:pStyle w:val="TAC"/>
              <w:keepNext w:val="0"/>
              <w:rPr>
                <w:rFonts w:cs="Arial"/>
              </w:rPr>
            </w:pPr>
          </w:p>
        </w:tc>
        <w:tc>
          <w:tcPr>
            <w:tcW w:w="2952" w:type="dxa"/>
            <w:vAlign w:val="center"/>
          </w:tcPr>
          <w:p w14:paraId="6BB8EEA3" w14:textId="77777777" w:rsidR="00E54519" w:rsidRPr="00DF6DD6" w:rsidRDefault="00E54519" w:rsidP="00A6034C">
            <w:pPr>
              <w:pStyle w:val="TAC"/>
              <w:keepNext w:val="0"/>
              <w:rPr>
                <w:rFonts w:cs="Arial"/>
              </w:rPr>
            </w:pPr>
            <w:r w:rsidRPr="00DF6DD6">
              <w:rPr>
                <w:rFonts w:cs="Arial"/>
                <w:lang w:eastAsia="ja-JP"/>
              </w:rPr>
              <w:t>n78</w:t>
            </w:r>
          </w:p>
        </w:tc>
        <w:tc>
          <w:tcPr>
            <w:tcW w:w="2952" w:type="dxa"/>
            <w:vAlign w:val="center"/>
          </w:tcPr>
          <w:p w14:paraId="30A7D8B4" w14:textId="77777777" w:rsidR="00E54519" w:rsidRPr="00DF6DD6" w:rsidRDefault="00E54519" w:rsidP="00A6034C">
            <w:pPr>
              <w:pStyle w:val="TAC"/>
              <w:keepNext w:val="0"/>
              <w:rPr>
                <w:rFonts w:cs="Arial"/>
              </w:rPr>
            </w:pPr>
            <w:r w:rsidRPr="00DF6DD6">
              <w:rPr>
                <w:rFonts w:eastAsia="MS Mincho" w:cs="Arial"/>
                <w:lang w:eastAsia="ja-JP"/>
              </w:rPr>
              <w:t>0.8</w:t>
            </w:r>
          </w:p>
        </w:tc>
      </w:tr>
      <w:tr w:rsidR="00F55B07" w:rsidRPr="00DF6DD6" w14:paraId="0066B372" w14:textId="77777777" w:rsidTr="00C42558">
        <w:trPr>
          <w:jc w:val="center"/>
        </w:trPr>
        <w:tc>
          <w:tcPr>
            <w:tcW w:w="2336" w:type="dxa"/>
            <w:vMerge w:val="restart"/>
            <w:vAlign w:val="center"/>
          </w:tcPr>
          <w:p w14:paraId="270BF486" w14:textId="77777777" w:rsidR="006F7C60" w:rsidRPr="00DF6DD6" w:rsidRDefault="006F7C60" w:rsidP="00A6034C">
            <w:pPr>
              <w:pStyle w:val="TAC"/>
              <w:keepNext w:val="0"/>
              <w:rPr>
                <w:rFonts w:cs="Arial"/>
              </w:rPr>
            </w:pPr>
            <w:r w:rsidRPr="00DF6DD6">
              <w:rPr>
                <w:lang w:val="fi-FI" w:eastAsia="fi-FI"/>
              </w:rPr>
              <w:t>DC_20_n8</w:t>
            </w:r>
          </w:p>
        </w:tc>
        <w:tc>
          <w:tcPr>
            <w:tcW w:w="2952" w:type="dxa"/>
          </w:tcPr>
          <w:p w14:paraId="10B077B3" w14:textId="77777777" w:rsidR="006F7C60" w:rsidRPr="00DF6DD6" w:rsidRDefault="006F7C60" w:rsidP="00A6034C">
            <w:pPr>
              <w:pStyle w:val="TAC"/>
              <w:keepNext w:val="0"/>
              <w:rPr>
                <w:rFonts w:cs="Arial"/>
              </w:rPr>
            </w:pPr>
            <w:r w:rsidRPr="00DF6DD6">
              <w:rPr>
                <w:rFonts w:cs="Arial"/>
                <w:lang w:eastAsia="ja-JP"/>
              </w:rPr>
              <w:t>20</w:t>
            </w:r>
          </w:p>
        </w:tc>
        <w:tc>
          <w:tcPr>
            <w:tcW w:w="2952" w:type="dxa"/>
            <w:vAlign w:val="center"/>
          </w:tcPr>
          <w:p w14:paraId="5CECB849" w14:textId="77777777" w:rsidR="006F7C60" w:rsidRPr="00DF6DD6" w:rsidRDefault="006F7C60" w:rsidP="00A6034C">
            <w:pPr>
              <w:pStyle w:val="TAC"/>
              <w:keepNext w:val="0"/>
              <w:rPr>
                <w:rFonts w:cs="Arial"/>
              </w:rPr>
            </w:pPr>
            <w:r w:rsidRPr="00DF6DD6">
              <w:rPr>
                <w:rFonts w:cs="Arial"/>
                <w:lang w:eastAsia="zh-CN"/>
              </w:rPr>
              <w:t>0.4</w:t>
            </w:r>
          </w:p>
        </w:tc>
      </w:tr>
      <w:tr w:rsidR="00F55B07" w:rsidRPr="00DF6DD6" w14:paraId="425C76FA" w14:textId="77777777" w:rsidTr="00C42558">
        <w:trPr>
          <w:jc w:val="center"/>
        </w:trPr>
        <w:tc>
          <w:tcPr>
            <w:tcW w:w="2336" w:type="dxa"/>
            <w:vMerge/>
            <w:vAlign w:val="center"/>
          </w:tcPr>
          <w:p w14:paraId="7EFED79B" w14:textId="77777777" w:rsidR="006F7C60" w:rsidRPr="00DF6DD6" w:rsidRDefault="006F7C60" w:rsidP="00A6034C">
            <w:pPr>
              <w:pStyle w:val="TAC"/>
              <w:keepNext w:val="0"/>
              <w:rPr>
                <w:rFonts w:cs="Arial"/>
              </w:rPr>
            </w:pPr>
          </w:p>
        </w:tc>
        <w:tc>
          <w:tcPr>
            <w:tcW w:w="2952" w:type="dxa"/>
          </w:tcPr>
          <w:p w14:paraId="11A2422F" w14:textId="77777777" w:rsidR="006F7C60" w:rsidRPr="00DF6DD6" w:rsidRDefault="006F7C60" w:rsidP="00A6034C">
            <w:pPr>
              <w:pStyle w:val="TAC"/>
              <w:keepNext w:val="0"/>
              <w:rPr>
                <w:rFonts w:cs="Arial"/>
              </w:rPr>
            </w:pPr>
            <w:r w:rsidRPr="00DF6DD6">
              <w:rPr>
                <w:rFonts w:cs="Arial"/>
                <w:lang w:eastAsia="ja-JP"/>
              </w:rPr>
              <w:t>n8</w:t>
            </w:r>
          </w:p>
        </w:tc>
        <w:tc>
          <w:tcPr>
            <w:tcW w:w="2952" w:type="dxa"/>
            <w:vAlign w:val="center"/>
          </w:tcPr>
          <w:p w14:paraId="18D1C417" w14:textId="77777777" w:rsidR="006F7C60" w:rsidRPr="00DF6DD6" w:rsidRDefault="006F7C60" w:rsidP="00A6034C">
            <w:pPr>
              <w:pStyle w:val="TAC"/>
              <w:keepNext w:val="0"/>
              <w:rPr>
                <w:rFonts w:cs="Arial"/>
              </w:rPr>
            </w:pPr>
            <w:r w:rsidRPr="00DF6DD6">
              <w:rPr>
                <w:rFonts w:cs="Arial"/>
                <w:lang w:eastAsia="zh-CN"/>
              </w:rPr>
              <w:t>0.4</w:t>
            </w:r>
          </w:p>
        </w:tc>
      </w:tr>
      <w:tr w:rsidR="00F55B07" w:rsidRPr="00DF6DD6" w14:paraId="256B5AE0" w14:textId="77777777" w:rsidTr="00255ED1">
        <w:trPr>
          <w:jc w:val="center"/>
        </w:trPr>
        <w:tc>
          <w:tcPr>
            <w:tcW w:w="2336" w:type="dxa"/>
            <w:vMerge w:val="restart"/>
            <w:vAlign w:val="center"/>
          </w:tcPr>
          <w:p w14:paraId="704D3FBE" w14:textId="77777777" w:rsidR="006F7C60" w:rsidRPr="00DF6DD6" w:rsidRDefault="006F7C60" w:rsidP="00A6034C">
            <w:pPr>
              <w:pStyle w:val="TAC"/>
              <w:keepNext w:val="0"/>
              <w:rPr>
                <w:rFonts w:cs="Arial"/>
              </w:rPr>
            </w:pPr>
            <w:r w:rsidRPr="00DF6DD6">
              <w:rPr>
                <w:lang w:val="fi-FI" w:eastAsia="fi-FI"/>
              </w:rPr>
              <w:t>DC_20_n28</w:t>
            </w:r>
          </w:p>
        </w:tc>
        <w:tc>
          <w:tcPr>
            <w:tcW w:w="2952" w:type="dxa"/>
            <w:vAlign w:val="center"/>
          </w:tcPr>
          <w:p w14:paraId="5E933D94" w14:textId="77777777" w:rsidR="006F7C60" w:rsidRPr="00DF6DD6" w:rsidRDefault="006F7C60" w:rsidP="00A6034C">
            <w:pPr>
              <w:pStyle w:val="TAC"/>
              <w:keepNext w:val="0"/>
              <w:rPr>
                <w:rFonts w:cs="Arial"/>
              </w:rPr>
            </w:pPr>
            <w:r w:rsidRPr="00DF6DD6">
              <w:rPr>
                <w:rFonts w:cs="Arial"/>
                <w:lang w:eastAsia="ja-JP"/>
              </w:rPr>
              <w:t>20</w:t>
            </w:r>
          </w:p>
        </w:tc>
        <w:tc>
          <w:tcPr>
            <w:tcW w:w="2952" w:type="dxa"/>
            <w:vAlign w:val="center"/>
          </w:tcPr>
          <w:p w14:paraId="51AE43C9" w14:textId="77777777" w:rsidR="006F7C60" w:rsidRPr="00DF6DD6" w:rsidRDefault="006F7C60" w:rsidP="00A6034C">
            <w:pPr>
              <w:pStyle w:val="TAC"/>
              <w:keepNext w:val="0"/>
              <w:rPr>
                <w:rFonts w:cs="Arial"/>
              </w:rPr>
            </w:pPr>
            <w:r w:rsidRPr="00DF6DD6">
              <w:rPr>
                <w:rFonts w:cs="Arial"/>
                <w:lang w:eastAsia="zh-CN"/>
              </w:rPr>
              <w:t>0.5</w:t>
            </w:r>
          </w:p>
        </w:tc>
      </w:tr>
      <w:tr w:rsidR="00F55B07" w:rsidRPr="00DF6DD6" w14:paraId="31EDB08D" w14:textId="77777777" w:rsidTr="00255ED1">
        <w:trPr>
          <w:jc w:val="center"/>
        </w:trPr>
        <w:tc>
          <w:tcPr>
            <w:tcW w:w="2336" w:type="dxa"/>
            <w:vMerge/>
            <w:vAlign w:val="center"/>
          </w:tcPr>
          <w:p w14:paraId="228A0996" w14:textId="77777777" w:rsidR="006F7C60" w:rsidRPr="00DF6DD6" w:rsidRDefault="006F7C60" w:rsidP="00A6034C">
            <w:pPr>
              <w:pStyle w:val="TAC"/>
              <w:keepNext w:val="0"/>
              <w:rPr>
                <w:rFonts w:cs="Arial"/>
              </w:rPr>
            </w:pPr>
          </w:p>
        </w:tc>
        <w:tc>
          <w:tcPr>
            <w:tcW w:w="2952" w:type="dxa"/>
            <w:vAlign w:val="center"/>
          </w:tcPr>
          <w:p w14:paraId="249E7A8A" w14:textId="77777777" w:rsidR="006F7C60" w:rsidRPr="00DF6DD6" w:rsidRDefault="006F7C60" w:rsidP="00A6034C">
            <w:pPr>
              <w:pStyle w:val="TAC"/>
              <w:keepNext w:val="0"/>
              <w:rPr>
                <w:rFonts w:cs="Arial"/>
              </w:rPr>
            </w:pPr>
            <w:r w:rsidRPr="00DF6DD6">
              <w:rPr>
                <w:rFonts w:cs="Arial"/>
                <w:lang w:eastAsia="ja-JP"/>
              </w:rPr>
              <w:t>n28</w:t>
            </w:r>
          </w:p>
        </w:tc>
        <w:tc>
          <w:tcPr>
            <w:tcW w:w="2952" w:type="dxa"/>
            <w:vAlign w:val="center"/>
          </w:tcPr>
          <w:p w14:paraId="6ECFB8B3" w14:textId="77777777" w:rsidR="006F7C60" w:rsidRPr="00DF6DD6" w:rsidRDefault="006F7C60" w:rsidP="00A6034C">
            <w:pPr>
              <w:pStyle w:val="TAC"/>
              <w:keepNext w:val="0"/>
              <w:rPr>
                <w:rFonts w:cs="Arial"/>
              </w:rPr>
            </w:pPr>
            <w:r w:rsidRPr="00DF6DD6">
              <w:rPr>
                <w:rFonts w:cs="Arial"/>
                <w:lang w:eastAsia="zh-CN"/>
              </w:rPr>
              <w:t>0.5</w:t>
            </w:r>
          </w:p>
        </w:tc>
      </w:tr>
      <w:tr w:rsidR="00F55B07" w:rsidRPr="00DF6DD6" w14:paraId="6D56328B" w14:textId="77777777" w:rsidTr="00840964">
        <w:trPr>
          <w:jc w:val="center"/>
        </w:trPr>
        <w:tc>
          <w:tcPr>
            <w:tcW w:w="2336" w:type="dxa"/>
            <w:vMerge w:val="restart"/>
            <w:vAlign w:val="center"/>
          </w:tcPr>
          <w:p w14:paraId="069ADF14" w14:textId="77777777" w:rsidR="006F7C60" w:rsidRPr="00DF6DD6" w:rsidRDefault="006F7C60" w:rsidP="00A6034C">
            <w:pPr>
              <w:pStyle w:val="TAC"/>
              <w:keepNext w:val="0"/>
              <w:rPr>
                <w:rFonts w:cs="Arial"/>
              </w:rPr>
            </w:pPr>
            <w:r w:rsidRPr="00DF6DD6">
              <w:rPr>
                <w:rFonts w:cs="Arial"/>
                <w:szCs w:val="18"/>
                <w:lang w:eastAsia="ja-JP"/>
              </w:rPr>
              <w:t>DC</w:t>
            </w:r>
            <w:r w:rsidRPr="00DF6DD6">
              <w:rPr>
                <w:rFonts w:cs="Arial"/>
                <w:szCs w:val="18"/>
                <w:lang w:eastAsia="zh-CN"/>
              </w:rPr>
              <w:t>_</w:t>
            </w:r>
            <w:r w:rsidRPr="00DF6DD6">
              <w:rPr>
                <w:rFonts w:cs="Arial"/>
                <w:szCs w:val="18"/>
                <w:lang w:eastAsia="zh-TW"/>
              </w:rPr>
              <w:t>20</w:t>
            </w:r>
            <w:r w:rsidRPr="00DF6DD6">
              <w:rPr>
                <w:rFonts w:cs="Arial"/>
                <w:szCs w:val="18"/>
                <w:lang w:eastAsia="zh-CN"/>
              </w:rPr>
              <w:t>_</w:t>
            </w:r>
            <w:r w:rsidRPr="00DF6DD6">
              <w:rPr>
                <w:rFonts w:cs="Arial"/>
                <w:szCs w:val="18"/>
                <w:lang w:eastAsia="ja-JP"/>
              </w:rPr>
              <w:t>n51</w:t>
            </w:r>
          </w:p>
        </w:tc>
        <w:tc>
          <w:tcPr>
            <w:tcW w:w="2952" w:type="dxa"/>
            <w:vAlign w:val="center"/>
          </w:tcPr>
          <w:p w14:paraId="7E6CAB2C" w14:textId="77777777" w:rsidR="006F7C60" w:rsidRPr="00DF6DD6" w:rsidRDefault="006F7C60" w:rsidP="00A6034C">
            <w:pPr>
              <w:pStyle w:val="TAC"/>
              <w:keepNext w:val="0"/>
              <w:rPr>
                <w:rFonts w:cs="Arial"/>
              </w:rPr>
            </w:pPr>
            <w:r w:rsidRPr="00DF6DD6">
              <w:rPr>
                <w:rFonts w:cs="Arial"/>
                <w:szCs w:val="18"/>
                <w:lang w:val="fr-FR" w:eastAsia="zh-TW"/>
              </w:rPr>
              <w:t>20</w:t>
            </w:r>
          </w:p>
        </w:tc>
        <w:tc>
          <w:tcPr>
            <w:tcW w:w="2952" w:type="dxa"/>
            <w:vAlign w:val="center"/>
          </w:tcPr>
          <w:p w14:paraId="29EFBDEF" w14:textId="77777777" w:rsidR="006F7C60" w:rsidRPr="00DF6DD6" w:rsidRDefault="006F7C60" w:rsidP="00A6034C">
            <w:pPr>
              <w:pStyle w:val="TAC"/>
              <w:keepNext w:val="0"/>
              <w:rPr>
                <w:rFonts w:cs="Arial"/>
              </w:rPr>
            </w:pPr>
            <w:r w:rsidRPr="00DF6DD6">
              <w:rPr>
                <w:rFonts w:eastAsia="Malgun Gothic" w:cs="Arial"/>
                <w:szCs w:val="18"/>
                <w:lang w:eastAsia="ko-KR"/>
              </w:rPr>
              <w:t>0.5</w:t>
            </w:r>
          </w:p>
        </w:tc>
      </w:tr>
      <w:tr w:rsidR="00F55B07" w:rsidRPr="00DF6DD6" w14:paraId="68042964" w14:textId="77777777" w:rsidTr="00840964">
        <w:trPr>
          <w:jc w:val="center"/>
        </w:trPr>
        <w:tc>
          <w:tcPr>
            <w:tcW w:w="2336" w:type="dxa"/>
            <w:vMerge/>
            <w:vAlign w:val="center"/>
          </w:tcPr>
          <w:p w14:paraId="1EDDEB98" w14:textId="77777777" w:rsidR="006F7C60" w:rsidRPr="00DF6DD6" w:rsidRDefault="006F7C60" w:rsidP="00A6034C">
            <w:pPr>
              <w:pStyle w:val="TAC"/>
              <w:keepNext w:val="0"/>
              <w:rPr>
                <w:rFonts w:cs="Arial"/>
              </w:rPr>
            </w:pPr>
          </w:p>
        </w:tc>
        <w:tc>
          <w:tcPr>
            <w:tcW w:w="2952" w:type="dxa"/>
            <w:vAlign w:val="center"/>
          </w:tcPr>
          <w:p w14:paraId="42A3EBAD" w14:textId="77777777" w:rsidR="006F7C60" w:rsidRPr="00DF6DD6" w:rsidRDefault="006F7C60" w:rsidP="00A6034C">
            <w:pPr>
              <w:pStyle w:val="TAC"/>
              <w:keepNext w:val="0"/>
              <w:rPr>
                <w:rFonts w:cs="Arial"/>
              </w:rPr>
            </w:pPr>
            <w:r w:rsidRPr="00DF6DD6">
              <w:rPr>
                <w:rFonts w:cs="Arial"/>
                <w:szCs w:val="18"/>
                <w:lang w:val="fr-FR" w:eastAsia="zh-TW"/>
              </w:rPr>
              <w:t>n51</w:t>
            </w:r>
          </w:p>
        </w:tc>
        <w:tc>
          <w:tcPr>
            <w:tcW w:w="2952" w:type="dxa"/>
            <w:vAlign w:val="center"/>
          </w:tcPr>
          <w:p w14:paraId="2595344D" w14:textId="77777777" w:rsidR="006F7C60" w:rsidRPr="00DF6DD6" w:rsidRDefault="006F7C60" w:rsidP="00A6034C">
            <w:pPr>
              <w:pStyle w:val="TAC"/>
              <w:keepNext w:val="0"/>
              <w:rPr>
                <w:rFonts w:cs="Arial"/>
              </w:rPr>
            </w:pPr>
            <w:r w:rsidRPr="00DF6DD6">
              <w:rPr>
                <w:rFonts w:eastAsia="Malgun Gothic" w:cs="Arial"/>
                <w:szCs w:val="18"/>
                <w:lang w:eastAsia="ko-KR"/>
              </w:rPr>
              <w:t>0.5</w:t>
            </w:r>
          </w:p>
        </w:tc>
      </w:tr>
      <w:tr w:rsidR="00F55B07" w:rsidRPr="00DF6DD6" w14:paraId="23A226B4" w14:textId="77777777" w:rsidTr="00C42558">
        <w:trPr>
          <w:jc w:val="center"/>
        </w:trPr>
        <w:tc>
          <w:tcPr>
            <w:tcW w:w="2336" w:type="dxa"/>
            <w:vMerge w:val="restart"/>
            <w:vAlign w:val="center"/>
          </w:tcPr>
          <w:p w14:paraId="02B4BCBF" w14:textId="77777777" w:rsidR="006F7C60" w:rsidRPr="00DF6DD6" w:rsidRDefault="006F7C60" w:rsidP="00A6034C">
            <w:pPr>
              <w:pStyle w:val="TAC"/>
              <w:keepNext w:val="0"/>
              <w:rPr>
                <w:rFonts w:cs="Arial"/>
              </w:rPr>
            </w:pPr>
            <w:r w:rsidRPr="00DF6DD6">
              <w:rPr>
                <w:lang w:val="fi-FI" w:eastAsia="fi-FI"/>
              </w:rPr>
              <w:t>DC_20_n77</w:t>
            </w:r>
          </w:p>
        </w:tc>
        <w:tc>
          <w:tcPr>
            <w:tcW w:w="2952" w:type="dxa"/>
          </w:tcPr>
          <w:p w14:paraId="6AB98F93" w14:textId="77777777" w:rsidR="006F7C60" w:rsidRPr="00DF6DD6" w:rsidRDefault="006F7C60" w:rsidP="00A6034C">
            <w:pPr>
              <w:pStyle w:val="TAC"/>
              <w:keepNext w:val="0"/>
              <w:rPr>
                <w:rFonts w:cs="Arial"/>
              </w:rPr>
            </w:pPr>
            <w:r w:rsidRPr="00DF6DD6">
              <w:rPr>
                <w:rFonts w:cs="Arial"/>
                <w:lang w:eastAsia="ja-JP"/>
              </w:rPr>
              <w:t>20</w:t>
            </w:r>
          </w:p>
        </w:tc>
        <w:tc>
          <w:tcPr>
            <w:tcW w:w="2952" w:type="dxa"/>
            <w:vAlign w:val="center"/>
          </w:tcPr>
          <w:p w14:paraId="6BC5F057" w14:textId="77777777" w:rsidR="006F7C60" w:rsidRPr="00DF6DD6" w:rsidRDefault="006F7C60" w:rsidP="00A6034C">
            <w:pPr>
              <w:pStyle w:val="TAC"/>
              <w:keepNext w:val="0"/>
              <w:rPr>
                <w:rFonts w:cs="Arial"/>
              </w:rPr>
            </w:pPr>
            <w:r w:rsidRPr="00DF6DD6">
              <w:rPr>
                <w:rFonts w:cs="Arial"/>
                <w:lang w:eastAsia="zh-CN"/>
              </w:rPr>
              <w:t>0.6</w:t>
            </w:r>
          </w:p>
        </w:tc>
      </w:tr>
      <w:tr w:rsidR="00F55B07" w:rsidRPr="00DF6DD6" w14:paraId="6C314299" w14:textId="77777777" w:rsidTr="00C42558">
        <w:trPr>
          <w:jc w:val="center"/>
        </w:trPr>
        <w:tc>
          <w:tcPr>
            <w:tcW w:w="2336" w:type="dxa"/>
            <w:vMerge/>
            <w:vAlign w:val="center"/>
          </w:tcPr>
          <w:p w14:paraId="1EB38CDA" w14:textId="77777777" w:rsidR="006F7C60" w:rsidRPr="00DF6DD6" w:rsidRDefault="006F7C60" w:rsidP="00A6034C">
            <w:pPr>
              <w:pStyle w:val="TAC"/>
              <w:keepNext w:val="0"/>
              <w:rPr>
                <w:rFonts w:cs="Arial"/>
              </w:rPr>
            </w:pPr>
          </w:p>
        </w:tc>
        <w:tc>
          <w:tcPr>
            <w:tcW w:w="2952" w:type="dxa"/>
          </w:tcPr>
          <w:p w14:paraId="692F4948" w14:textId="77777777" w:rsidR="006F7C60" w:rsidRPr="00DF6DD6" w:rsidRDefault="006F7C60" w:rsidP="00A6034C">
            <w:pPr>
              <w:pStyle w:val="TAC"/>
              <w:keepNext w:val="0"/>
              <w:rPr>
                <w:rFonts w:cs="Arial"/>
              </w:rPr>
            </w:pPr>
            <w:r w:rsidRPr="00DF6DD6">
              <w:rPr>
                <w:rFonts w:cs="Arial"/>
                <w:lang w:eastAsia="ja-JP"/>
              </w:rPr>
              <w:t>n77</w:t>
            </w:r>
          </w:p>
        </w:tc>
        <w:tc>
          <w:tcPr>
            <w:tcW w:w="2952" w:type="dxa"/>
            <w:vAlign w:val="center"/>
          </w:tcPr>
          <w:p w14:paraId="561B30F0" w14:textId="77777777" w:rsidR="006F7C60" w:rsidRPr="00DF6DD6" w:rsidRDefault="006F7C60" w:rsidP="00A6034C">
            <w:pPr>
              <w:pStyle w:val="TAC"/>
              <w:keepNext w:val="0"/>
              <w:rPr>
                <w:rFonts w:cs="Arial"/>
              </w:rPr>
            </w:pPr>
            <w:r w:rsidRPr="00DF6DD6">
              <w:rPr>
                <w:rFonts w:cs="Arial"/>
                <w:lang w:eastAsia="zh-CN"/>
              </w:rPr>
              <w:t>0.8</w:t>
            </w:r>
          </w:p>
        </w:tc>
      </w:tr>
      <w:tr w:rsidR="00F55B07" w:rsidRPr="00DF6DD6" w14:paraId="0B8C4B0E" w14:textId="77777777" w:rsidTr="00255ED1">
        <w:trPr>
          <w:jc w:val="center"/>
        </w:trPr>
        <w:tc>
          <w:tcPr>
            <w:tcW w:w="2336" w:type="dxa"/>
            <w:vMerge w:val="restart"/>
            <w:vAlign w:val="center"/>
          </w:tcPr>
          <w:p w14:paraId="38D4D880" w14:textId="77777777" w:rsidR="006F7C60" w:rsidRPr="00DF6DD6" w:rsidRDefault="006F7C60" w:rsidP="00A6034C">
            <w:pPr>
              <w:pStyle w:val="TAC"/>
              <w:keepNext w:val="0"/>
              <w:rPr>
                <w:rFonts w:cs="Arial"/>
              </w:rPr>
            </w:pPr>
            <w:r w:rsidRPr="00DF6DD6">
              <w:rPr>
                <w:lang w:val="fi-FI" w:eastAsia="fi-FI"/>
              </w:rPr>
              <w:t>DC_20_n78</w:t>
            </w:r>
          </w:p>
        </w:tc>
        <w:tc>
          <w:tcPr>
            <w:tcW w:w="2952" w:type="dxa"/>
            <w:vAlign w:val="center"/>
          </w:tcPr>
          <w:p w14:paraId="58827626" w14:textId="77777777" w:rsidR="006F7C60" w:rsidRPr="00DF6DD6" w:rsidRDefault="006F7C60" w:rsidP="00A6034C">
            <w:pPr>
              <w:pStyle w:val="TAC"/>
              <w:keepNext w:val="0"/>
              <w:rPr>
                <w:rFonts w:cs="Arial"/>
              </w:rPr>
            </w:pPr>
            <w:r w:rsidRPr="00DF6DD6">
              <w:rPr>
                <w:rFonts w:cs="Arial"/>
                <w:lang w:eastAsia="ja-JP"/>
              </w:rPr>
              <w:t>20</w:t>
            </w:r>
          </w:p>
        </w:tc>
        <w:tc>
          <w:tcPr>
            <w:tcW w:w="2952" w:type="dxa"/>
            <w:vAlign w:val="center"/>
          </w:tcPr>
          <w:p w14:paraId="1FFB6CDE" w14:textId="77777777" w:rsidR="006F7C60" w:rsidRPr="00DF6DD6" w:rsidRDefault="006F7C60" w:rsidP="00A6034C">
            <w:pPr>
              <w:pStyle w:val="TAC"/>
              <w:keepNext w:val="0"/>
              <w:rPr>
                <w:rFonts w:cs="Arial"/>
              </w:rPr>
            </w:pPr>
            <w:r w:rsidRPr="00DF6DD6">
              <w:rPr>
                <w:rFonts w:cs="Arial"/>
                <w:lang w:eastAsia="zh-CN"/>
              </w:rPr>
              <w:t>0.6</w:t>
            </w:r>
          </w:p>
        </w:tc>
      </w:tr>
      <w:tr w:rsidR="00F55B07" w:rsidRPr="00DF6DD6" w14:paraId="77052BBC" w14:textId="77777777" w:rsidTr="00255ED1">
        <w:trPr>
          <w:jc w:val="center"/>
        </w:trPr>
        <w:tc>
          <w:tcPr>
            <w:tcW w:w="2336" w:type="dxa"/>
            <w:vMerge/>
            <w:vAlign w:val="center"/>
          </w:tcPr>
          <w:p w14:paraId="202819BA" w14:textId="77777777" w:rsidR="006F7C60" w:rsidRPr="00DF6DD6" w:rsidRDefault="006F7C60" w:rsidP="00A6034C">
            <w:pPr>
              <w:pStyle w:val="TAC"/>
              <w:keepNext w:val="0"/>
              <w:rPr>
                <w:rFonts w:cs="Arial"/>
              </w:rPr>
            </w:pPr>
          </w:p>
        </w:tc>
        <w:tc>
          <w:tcPr>
            <w:tcW w:w="2952" w:type="dxa"/>
            <w:vAlign w:val="center"/>
          </w:tcPr>
          <w:p w14:paraId="3D6FAC8B" w14:textId="77777777" w:rsidR="006F7C60" w:rsidRPr="00DF6DD6" w:rsidRDefault="006F7C60" w:rsidP="00A6034C">
            <w:pPr>
              <w:pStyle w:val="TAC"/>
              <w:keepNext w:val="0"/>
              <w:rPr>
                <w:rFonts w:cs="Arial"/>
              </w:rPr>
            </w:pPr>
            <w:r w:rsidRPr="00DF6DD6">
              <w:rPr>
                <w:rFonts w:cs="Arial"/>
                <w:lang w:eastAsia="ja-JP"/>
              </w:rPr>
              <w:t>n78</w:t>
            </w:r>
          </w:p>
        </w:tc>
        <w:tc>
          <w:tcPr>
            <w:tcW w:w="2952" w:type="dxa"/>
            <w:vAlign w:val="center"/>
          </w:tcPr>
          <w:p w14:paraId="003B1E47" w14:textId="77777777" w:rsidR="006F7C60" w:rsidRPr="00DF6DD6" w:rsidRDefault="006F7C60" w:rsidP="00A6034C">
            <w:pPr>
              <w:pStyle w:val="TAC"/>
              <w:keepNext w:val="0"/>
              <w:rPr>
                <w:rFonts w:cs="Arial"/>
              </w:rPr>
            </w:pPr>
            <w:r w:rsidRPr="00DF6DD6">
              <w:rPr>
                <w:rFonts w:cs="Arial"/>
                <w:lang w:eastAsia="zh-CN"/>
              </w:rPr>
              <w:t>0.8</w:t>
            </w:r>
          </w:p>
        </w:tc>
      </w:tr>
      <w:tr w:rsidR="00F55B07" w:rsidRPr="00DF6DD6" w14:paraId="502CA5B1" w14:textId="77777777" w:rsidTr="00255ED1">
        <w:trPr>
          <w:jc w:val="center"/>
        </w:trPr>
        <w:tc>
          <w:tcPr>
            <w:tcW w:w="2336" w:type="dxa"/>
            <w:vMerge w:val="restart"/>
            <w:vAlign w:val="center"/>
          </w:tcPr>
          <w:p w14:paraId="1C6BB001" w14:textId="77777777" w:rsidR="006F7C60" w:rsidRPr="00DF6DD6" w:rsidRDefault="006F7C60" w:rsidP="00A6034C">
            <w:pPr>
              <w:pStyle w:val="TAC"/>
              <w:keepNext w:val="0"/>
              <w:rPr>
                <w:rFonts w:cs="Arial"/>
              </w:rPr>
            </w:pPr>
            <w:r w:rsidRPr="00DF6DD6">
              <w:rPr>
                <w:lang w:val="fi-FI" w:eastAsia="fi-FI"/>
              </w:rPr>
              <w:t>DC_21_n77</w:t>
            </w:r>
          </w:p>
        </w:tc>
        <w:tc>
          <w:tcPr>
            <w:tcW w:w="2952" w:type="dxa"/>
            <w:vAlign w:val="center"/>
          </w:tcPr>
          <w:p w14:paraId="6A4BDD05" w14:textId="77777777" w:rsidR="006F7C60" w:rsidRPr="00DF6DD6" w:rsidRDefault="006F7C60" w:rsidP="00A6034C">
            <w:pPr>
              <w:pStyle w:val="TAC"/>
              <w:keepNext w:val="0"/>
              <w:rPr>
                <w:rFonts w:cs="Arial"/>
              </w:rPr>
            </w:pPr>
            <w:r w:rsidRPr="00DF6DD6">
              <w:rPr>
                <w:rFonts w:cs="Arial"/>
                <w:lang w:eastAsia="ja-JP"/>
              </w:rPr>
              <w:t>21</w:t>
            </w:r>
          </w:p>
        </w:tc>
        <w:tc>
          <w:tcPr>
            <w:tcW w:w="2952" w:type="dxa"/>
            <w:vAlign w:val="center"/>
          </w:tcPr>
          <w:p w14:paraId="7B6AEDAB" w14:textId="77777777" w:rsidR="006F7C60" w:rsidRPr="00DF6DD6" w:rsidRDefault="006F7C60" w:rsidP="00A6034C">
            <w:pPr>
              <w:pStyle w:val="TAC"/>
              <w:keepNext w:val="0"/>
              <w:rPr>
                <w:rFonts w:cs="Arial"/>
              </w:rPr>
            </w:pPr>
            <w:r w:rsidRPr="00DF6DD6">
              <w:rPr>
                <w:rFonts w:eastAsia="MS Mincho" w:cs="Arial"/>
                <w:lang w:eastAsia="ja-JP"/>
              </w:rPr>
              <w:t>0.4</w:t>
            </w:r>
          </w:p>
        </w:tc>
      </w:tr>
      <w:tr w:rsidR="00F55B07" w:rsidRPr="00DF6DD6" w14:paraId="69F7E5FC" w14:textId="77777777" w:rsidTr="00255ED1">
        <w:trPr>
          <w:jc w:val="center"/>
        </w:trPr>
        <w:tc>
          <w:tcPr>
            <w:tcW w:w="2336" w:type="dxa"/>
            <w:vMerge/>
            <w:vAlign w:val="center"/>
          </w:tcPr>
          <w:p w14:paraId="5BDD58C8" w14:textId="77777777" w:rsidR="006F7C60" w:rsidRPr="00DF6DD6" w:rsidRDefault="006F7C60" w:rsidP="00A6034C">
            <w:pPr>
              <w:pStyle w:val="TAC"/>
              <w:keepNext w:val="0"/>
              <w:rPr>
                <w:rFonts w:cs="Arial"/>
              </w:rPr>
            </w:pPr>
          </w:p>
        </w:tc>
        <w:tc>
          <w:tcPr>
            <w:tcW w:w="2952" w:type="dxa"/>
            <w:vAlign w:val="center"/>
          </w:tcPr>
          <w:p w14:paraId="55A3D68F" w14:textId="77777777" w:rsidR="006F7C60" w:rsidRPr="00DF6DD6" w:rsidRDefault="006F7C60" w:rsidP="00A6034C">
            <w:pPr>
              <w:pStyle w:val="TAC"/>
              <w:keepNext w:val="0"/>
              <w:rPr>
                <w:rFonts w:cs="Arial"/>
              </w:rPr>
            </w:pPr>
            <w:r w:rsidRPr="00DF6DD6">
              <w:rPr>
                <w:rFonts w:cs="Arial"/>
                <w:lang w:eastAsia="ja-JP"/>
              </w:rPr>
              <w:t>n77</w:t>
            </w:r>
          </w:p>
        </w:tc>
        <w:tc>
          <w:tcPr>
            <w:tcW w:w="2952" w:type="dxa"/>
            <w:vAlign w:val="center"/>
          </w:tcPr>
          <w:p w14:paraId="096B06FE" w14:textId="77777777" w:rsidR="006F7C60" w:rsidRPr="00DF6DD6" w:rsidRDefault="006F7C60" w:rsidP="00A6034C">
            <w:pPr>
              <w:pStyle w:val="TAC"/>
              <w:keepNext w:val="0"/>
              <w:rPr>
                <w:rFonts w:cs="Arial"/>
              </w:rPr>
            </w:pPr>
            <w:r w:rsidRPr="00DF6DD6">
              <w:rPr>
                <w:rFonts w:eastAsia="MS Mincho" w:cs="Arial"/>
                <w:lang w:eastAsia="ja-JP"/>
              </w:rPr>
              <w:t>0.8</w:t>
            </w:r>
          </w:p>
        </w:tc>
      </w:tr>
      <w:tr w:rsidR="00F55B07" w:rsidRPr="00DF6DD6" w14:paraId="6D60D783" w14:textId="77777777" w:rsidTr="00255ED1">
        <w:trPr>
          <w:jc w:val="center"/>
        </w:trPr>
        <w:tc>
          <w:tcPr>
            <w:tcW w:w="2336" w:type="dxa"/>
            <w:vMerge w:val="restart"/>
            <w:vAlign w:val="center"/>
          </w:tcPr>
          <w:p w14:paraId="663ED8B9" w14:textId="77777777" w:rsidR="006F7C60" w:rsidRPr="00DF6DD6" w:rsidRDefault="006F7C60" w:rsidP="00A6034C">
            <w:pPr>
              <w:pStyle w:val="TAC"/>
              <w:keepNext w:val="0"/>
              <w:rPr>
                <w:rFonts w:cs="Arial"/>
              </w:rPr>
            </w:pPr>
            <w:r w:rsidRPr="00DF6DD6">
              <w:rPr>
                <w:lang w:val="fi-FI" w:eastAsia="fi-FI"/>
              </w:rPr>
              <w:t>DC_21_n78</w:t>
            </w:r>
          </w:p>
        </w:tc>
        <w:tc>
          <w:tcPr>
            <w:tcW w:w="2952" w:type="dxa"/>
            <w:vAlign w:val="center"/>
          </w:tcPr>
          <w:p w14:paraId="140D2BCB" w14:textId="77777777" w:rsidR="006F7C60" w:rsidRPr="00DF6DD6" w:rsidRDefault="006F7C60" w:rsidP="00A6034C">
            <w:pPr>
              <w:pStyle w:val="TAC"/>
              <w:keepNext w:val="0"/>
              <w:rPr>
                <w:rFonts w:cs="Arial"/>
              </w:rPr>
            </w:pPr>
            <w:r w:rsidRPr="00DF6DD6">
              <w:rPr>
                <w:rFonts w:cs="Arial"/>
                <w:lang w:eastAsia="ja-JP"/>
              </w:rPr>
              <w:t>21</w:t>
            </w:r>
          </w:p>
        </w:tc>
        <w:tc>
          <w:tcPr>
            <w:tcW w:w="2952" w:type="dxa"/>
            <w:vAlign w:val="center"/>
          </w:tcPr>
          <w:p w14:paraId="5855C484" w14:textId="77777777" w:rsidR="006F7C60" w:rsidRPr="00DF6DD6" w:rsidRDefault="006F7C60" w:rsidP="00A6034C">
            <w:pPr>
              <w:pStyle w:val="TAC"/>
              <w:keepNext w:val="0"/>
              <w:rPr>
                <w:rFonts w:cs="Arial"/>
              </w:rPr>
            </w:pPr>
            <w:r w:rsidRPr="00DF6DD6">
              <w:rPr>
                <w:rFonts w:eastAsia="MS Mincho" w:cs="Arial"/>
                <w:lang w:eastAsia="ja-JP"/>
              </w:rPr>
              <w:t>0.4</w:t>
            </w:r>
          </w:p>
        </w:tc>
      </w:tr>
      <w:tr w:rsidR="00F55B07" w:rsidRPr="00DF6DD6" w14:paraId="100149CF" w14:textId="77777777" w:rsidTr="00255ED1">
        <w:trPr>
          <w:jc w:val="center"/>
        </w:trPr>
        <w:tc>
          <w:tcPr>
            <w:tcW w:w="2336" w:type="dxa"/>
            <w:vMerge/>
            <w:vAlign w:val="center"/>
          </w:tcPr>
          <w:p w14:paraId="3738BB72" w14:textId="77777777" w:rsidR="006F7C60" w:rsidRPr="00DF6DD6" w:rsidRDefault="006F7C60" w:rsidP="00A6034C">
            <w:pPr>
              <w:pStyle w:val="TAC"/>
              <w:keepNext w:val="0"/>
              <w:rPr>
                <w:rFonts w:cs="Arial"/>
              </w:rPr>
            </w:pPr>
          </w:p>
        </w:tc>
        <w:tc>
          <w:tcPr>
            <w:tcW w:w="2952" w:type="dxa"/>
            <w:vAlign w:val="center"/>
          </w:tcPr>
          <w:p w14:paraId="167BCBD3" w14:textId="77777777" w:rsidR="006F7C60" w:rsidRPr="00DF6DD6" w:rsidRDefault="006F7C60" w:rsidP="00A6034C">
            <w:pPr>
              <w:pStyle w:val="TAC"/>
              <w:keepNext w:val="0"/>
              <w:rPr>
                <w:rFonts w:cs="Arial"/>
              </w:rPr>
            </w:pPr>
            <w:r w:rsidRPr="00DF6DD6">
              <w:rPr>
                <w:rFonts w:cs="Arial"/>
                <w:lang w:eastAsia="ja-JP"/>
              </w:rPr>
              <w:t>n78</w:t>
            </w:r>
          </w:p>
        </w:tc>
        <w:tc>
          <w:tcPr>
            <w:tcW w:w="2952" w:type="dxa"/>
            <w:vAlign w:val="center"/>
          </w:tcPr>
          <w:p w14:paraId="2647151A" w14:textId="77777777" w:rsidR="006F7C60" w:rsidRPr="00DF6DD6" w:rsidRDefault="006F7C60" w:rsidP="00A6034C">
            <w:pPr>
              <w:pStyle w:val="TAC"/>
              <w:keepNext w:val="0"/>
              <w:rPr>
                <w:rFonts w:cs="Arial"/>
              </w:rPr>
            </w:pPr>
            <w:r w:rsidRPr="00DF6DD6">
              <w:rPr>
                <w:rFonts w:eastAsia="MS Mincho" w:cs="Arial"/>
                <w:lang w:eastAsia="ja-JP"/>
              </w:rPr>
              <w:t>0.8</w:t>
            </w:r>
          </w:p>
        </w:tc>
      </w:tr>
      <w:tr w:rsidR="00F55B07" w:rsidRPr="00DF6DD6" w14:paraId="6DD18627" w14:textId="77777777" w:rsidTr="00255ED1">
        <w:trPr>
          <w:jc w:val="center"/>
        </w:trPr>
        <w:tc>
          <w:tcPr>
            <w:tcW w:w="2336" w:type="dxa"/>
            <w:vMerge w:val="restart"/>
            <w:vAlign w:val="center"/>
          </w:tcPr>
          <w:p w14:paraId="541F4CA7" w14:textId="77777777" w:rsidR="006F7C60" w:rsidRPr="00DF6DD6" w:rsidRDefault="006F7C60" w:rsidP="00A6034C">
            <w:pPr>
              <w:pStyle w:val="TAC"/>
              <w:keepNext w:val="0"/>
              <w:rPr>
                <w:rFonts w:cs="Arial"/>
              </w:rPr>
            </w:pPr>
            <w:r w:rsidRPr="00DF6DD6">
              <w:rPr>
                <w:lang w:val="fi-FI" w:eastAsia="fi-FI"/>
              </w:rPr>
              <w:t>DC_25_n41</w:t>
            </w:r>
          </w:p>
        </w:tc>
        <w:tc>
          <w:tcPr>
            <w:tcW w:w="2952" w:type="dxa"/>
            <w:vAlign w:val="center"/>
          </w:tcPr>
          <w:p w14:paraId="4FCC910A" w14:textId="77777777" w:rsidR="006F7C60" w:rsidRPr="00DF6DD6" w:rsidRDefault="006F7C60" w:rsidP="00A6034C">
            <w:pPr>
              <w:pStyle w:val="TAC"/>
              <w:keepNext w:val="0"/>
              <w:rPr>
                <w:rFonts w:cs="Arial"/>
                <w:lang w:eastAsia="ja-JP"/>
              </w:rPr>
            </w:pPr>
            <w:r w:rsidRPr="00DF6DD6">
              <w:rPr>
                <w:rFonts w:cs="Arial"/>
                <w:lang w:eastAsia="ja-JP"/>
              </w:rPr>
              <w:t>25</w:t>
            </w:r>
          </w:p>
        </w:tc>
        <w:tc>
          <w:tcPr>
            <w:tcW w:w="2952" w:type="dxa"/>
            <w:vAlign w:val="center"/>
          </w:tcPr>
          <w:p w14:paraId="75E503D9" w14:textId="77777777" w:rsidR="006F7C60" w:rsidRPr="00DF6DD6" w:rsidRDefault="006F7C60" w:rsidP="00A6034C">
            <w:pPr>
              <w:pStyle w:val="TAC"/>
              <w:keepNext w:val="0"/>
              <w:rPr>
                <w:rFonts w:eastAsia="MS Mincho" w:cs="Arial"/>
                <w:lang w:eastAsia="ja-JP"/>
              </w:rPr>
            </w:pPr>
            <w:r w:rsidRPr="00DF6DD6">
              <w:rPr>
                <w:rFonts w:eastAsia="MS Mincho" w:cs="Arial"/>
                <w:lang w:eastAsia="ja-JP"/>
              </w:rPr>
              <w:t>0.5</w:t>
            </w:r>
          </w:p>
        </w:tc>
      </w:tr>
      <w:tr w:rsidR="00F55B07" w:rsidRPr="00DF6DD6" w14:paraId="5DF96364" w14:textId="77777777" w:rsidTr="00255ED1">
        <w:trPr>
          <w:jc w:val="center"/>
        </w:trPr>
        <w:tc>
          <w:tcPr>
            <w:tcW w:w="2336" w:type="dxa"/>
            <w:vMerge/>
            <w:vAlign w:val="center"/>
          </w:tcPr>
          <w:p w14:paraId="1A147CC8" w14:textId="77777777" w:rsidR="006F7C60" w:rsidRPr="00DF6DD6" w:rsidRDefault="006F7C60" w:rsidP="00A6034C">
            <w:pPr>
              <w:pStyle w:val="TAC"/>
              <w:keepNext w:val="0"/>
              <w:rPr>
                <w:rFonts w:cs="Arial"/>
              </w:rPr>
            </w:pPr>
          </w:p>
        </w:tc>
        <w:tc>
          <w:tcPr>
            <w:tcW w:w="2952" w:type="dxa"/>
            <w:vMerge w:val="restart"/>
            <w:vAlign w:val="center"/>
          </w:tcPr>
          <w:p w14:paraId="1F03CCD1" w14:textId="77777777" w:rsidR="006F7C60" w:rsidRPr="00DF6DD6" w:rsidRDefault="006F7C60" w:rsidP="00A6034C">
            <w:pPr>
              <w:pStyle w:val="TAC"/>
              <w:keepNext w:val="0"/>
              <w:rPr>
                <w:rFonts w:cs="Arial"/>
                <w:lang w:eastAsia="ja-JP"/>
              </w:rPr>
            </w:pPr>
            <w:r w:rsidRPr="00DF6DD6">
              <w:rPr>
                <w:rFonts w:cs="Arial"/>
                <w:lang w:eastAsia="ja-JP"/>
              </w:rPr>
              <w:t>n41</w:t>
            </w:r>
          </w:p>
        </w:tc>
        <w:tc>
          <w:tcPr>
            <w:tcW w:w="2952" w:type="dxa"/>
            <w:vAlign w:val="center"/>
          </w:tcPr>
          <w:p w14:paraId="6FD51E54" w14:textId="7CA9538A" w:rsidR="006F7C60" w:rsidRPr="00DF6DD6" w:rsidRDefault="006F7C60" w:rsidP="00A6034C">
            <w:pPr>
              <w:pStyle w:val="TAC"/>
              <w:keepNext w:val="0"/>
              <w:rPr>
                <w:rFonts w:eastAsia="MS Mincho" w:cs="Arial"/>
                <w:lang w:eastAsia="ja-JP"/>
              </w:rPr>
            </w:pPr>
            <w:r w:rsidRPr="00DF6DD6">
              <w:rPr>
                <w:rFonts w:eastAsia="MS Mincho" w:cs="Arial"/>
                <w:lang w:eastAsia="ja-JP"/>
              </w:rPr>
              <w:t>0.</w:t>
            </w:r>
            <w:r w:rsidR="00F66DA2" w:rsidRPr="00DF6DD6">
              <w:rPr>
                <w:rFonts w:eastAsia="MS Mincho" w:cs="Arial"/>
                <w:lang w:eastAsia="ja-JP"/>
              </w:rPr>
              <w:t>4</w:t>
            </w:r>
            <w:r w:rsidRPr="00DF6DD6">
              <w:rPr>
                <w:rFonts w:eastAsia="MS Mincho" w:cs="Arial"/>
                <w:vertAlign w:val="superscript"/>
                <w:lang w:eastAsia="ja-JP"/>
              </w:rPr>
              <w:t>1</w:t>
            </w:r>
          </w:p>
        </w:tc>
      </w:tr>
      <w:tr w:rsidR="00F55B07" w:rsidRPr="00DF6DD6" w14:paraId="30211E66" w14:textId="77777777" w:rsidTr="00255ED1">
        <w:trPr>
          <w:jc w:val="center"/>
        </w:trPr>
        <w:tc>
          <w:tcPr>
            <w:tcW w:w="2336" w:type="dxa"/>
            <w:vMerge/>
            <w:vAlign w:val="center"/>
          </w:tcPr>
          <w:p w14:paraId="4366DC4E" w14:textId="77777777" w:rsidR="006F7C60" w:rsidRPr="00DF6DD6" w:rsidRDefault="006F7C60" w:rsidP="00A6034C">
            <w:pPr>
              <w:pStyle w:val="TAC"/>
              <w:keepNext w:val="0"/>
              <w:rPr>
                <w:rFonts w:cs="Arial"/>
              </w:rPr>
            </w:pPr>
          </w:p>
        </w:tc>
        <w:tc>
          <w:tcPr>
            <w:tcW w:w="2952" w:type="dxa"/>
            <w:vMerge/>
            <w:vAlign w:val="center"/>
          </w:tcPr>
          <w:p w14:paraId="5C1E622B" w14:textId="77777777" w:rsidR="006F7C60" w:rsidRPr="00DF6DD6" w:rsidRDefault="006F7C60" w:rsidP="00A6034C">
            <w:pPr>
              <w:pStyle w:val="TAC"/>
              <w:keepNext w:val="0"/>
              <w:rPr>
                <w:rFonts w:cs="Arial"/>
                <w:lang w:eastAsia="ja-JP"/>
              </w:rPr>
            </w:pPr>
          </w:p>
        </w:tc>
        <w:tc>
          <w:tcPr>
            <w:tcW w:w="2952" w:type="dxa"/>
            <w:vAlign w:val="center"/>
          </w:tcPr>
          <w:p w14:paraId="14A8F08D" w14:textId="06F6BFD6" w:rsidR="006F7C60" w:rsidRPr="00DF6DD6" w:rsidRDefault="006F7C60" w:rsidP="00A6034C">
            <w:pPr>
              <w:pStyle w:val="TAC"/>
              <w:keepNext w:val="0"/>
              <w:rPr>
                <w:rFonts w:eastAsia="MS Mincho" w:cs="Arial"/>
                <w:lang w:eastAsia="ja-JP"/>
              </w:rPr>
            </w:pPr>
            <w:r w:rsidRPr="00DF6DD6">
              <w:rPr>
                <w:rFonts w:eastAsia="MS Mincho" w:cs="Arial"/>
                <w:lang w:eastAsia="ja-JP"/>
              </w:rPr>
              <w:t>0.</w:t>
            </w:r>
            <w:r w:rsidR="00F66DA2" w:rsidRPr="00DF6DD6">
              <w:rPr>
                <w:rFonts w:eastAsia="MS Mincho" w:cs="Arial"/>
                <w:lang w:eastAsia="ja-JP"/>
              </w:rPr>
              <w:t>9</w:t>
            </w:r>
            <w:r w:rsidRPr="00DF6DD6">
              <w:rPr>
                <w:rFonts w:eastAsia="MS Mincho" w:cs="Arial"/>
                <w:vertAlign w:val="superscript"/>
                <w:lang w:eastAsia="ja-JP"/>
              </w:rPr>
              <w:t>2</w:t>
            </w:r>
          </w:p>
        </w:tc>
      </w:tr>
      <w:tr w:rsidR="00F55B07" w:rsidRPr="00DF6DD6" w14:paraId="4D8DC4DD" w14:textId="77777777" w:rsidTr="00C42558">
        <w:trPr>
          <w:jc w:val="center"/>
        </w:trPr>
        <w:tc>
          <w:tcPr>
            <w:tcW w:w="2336" w:type="dxa"/>
            <w:vMerge w:val="restart"/>
            <w:vAlign w:val="center"/>
          </w:tcPr>
          <w:p w14:paraId="01980C58" w14:textId="77777777" w:rsidR="006F7C60" w:rsidRPr="00DF6DD6" w:rsidRDefault="006F7C60" w:rsidP="00A6034C">
            <w:pPr>
              <w:pStyle w:val="TAC"/>
              <w:keepNext w:val="0"/>
              <w:rPr>
                <w:rFonts w:cs="Arial"/>
              </w:rPr>
            </w:pPr>
            <w:r w:rsidRPr="00DF6DD6">
              <w:rPr>
                <w:szCs w:val="18"/>
                <w:lang w:val="fi-FI" w:eastAsia="fi-FI"/>
              </w:rPr>
              <w:t>DC_26_n41</w:t>
            </w:r>
          </w:p>
        </w:tc>
        <w:tc>
          <w:tcPr>
            <w:tcW w:w="2952" w:type="dxa"/>
          </w:tcPr>
          <w:p w14:paraId="411E44EA" w14:textId="77777777" w:rsidR="006F7C60" w:rsidRPr="00DF6DD6" w:rsidRDefault="006F7C60" w:rsidP="00A6034C">
            <w:pPr>
              <w:pStyle w:val="TAC"/>
              <w:keepNext w:val="0"/>
              <w:rPr>
                <w:rFonts w:cs="Arial"/>
                <w:lang w:eastAsia="ja-JP"/>
              </w:rPr>
            </w:pPr>
            <w:r w:rsidRPr="00DF6DD6">
              <w:rPr>
                <w:rFonts w:cs="Arial"/>
                <w:szCs w:val="18"/>
                <w:lang w:eastAsia="ja-JP"/>
              </w:rPr>
              <w:t>26</w:t>
            </w:r>
          </w:p>
        </w:tc>
        <w:tc>
          <w:tcPr>
            <w:tcW w:w="2952" w:type="dxa"/>
            <w:vAlign w:val="center"/>
          </w:tcPr>
          <w:p w14:paraId="4146A0A6"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78995D1B" w14:textId="77777777" w:rsidTr="00C42558">
        <w:trPr>
          <w:jc w:val="center"/>
        </w:trPr>
        <w:tc>
          <w:tcPr>
            <w:tcW w:w="2336" w:type="dxa"/>
            <w:vMerge/>
            <w:vAlign w:val="center"/>
          </w:tcPr>
          <w:p w14:paraId="52C633D7" w14:textId="77777777" w:rsidR="006F7C60" w:rsidRPr="00DF6DD6" w:rsidRDefault="006F7C60" w:rsidP="00A6034C">
            <w:pPr>
              <w:pStyle w:val="TAC"/>
              <w:keepNext w:val="0"/>
              <w:rPr>
                <w:rFonts w:cs="Arial"/>
              </w:rPr>
            </w:pPr>
          </w:p>
        </w:tc>
        <w:tc>
          <w:tcPr>
            <w:tcW w:w="2952" w:type="dxa"/>
          </w:tcPr>
          <w:p w14:paraId="18BFABFB" w14:textId="77777777" w:rsidR="006F7C60" w:rsidRPr="00DF6DD6" w:rsidRDefault="006F7C60" w:rsidP="00A6034C">
            <w:pPr>
              <w:pStyle w:val="TAC"/>
              <w:keepNext w:val="0"/>
              <w:rPr>
                <w:rFonts w:cs="Arial"/>
                <w:lang w:eastAsia="ja-JP"/>
              </w:rPr>
            </w:pPr>
            <w:r w:rsidRPr="00DF6DD6">
              <w:rPr>
                <w:rFonts w:cs="Arial"/>
                <w:szCs w:val="18"/>
                <w:lang w:eastAsia="ja-JP"/>
              </w:rPr>
              <w:t>n41</w:t>
            </w:r>
          </w:p>
        </w:tc>
        <w:tc>
          <w:tcPr>
            <w:tcW w:w="2952" w:type="dxa"/>
            <w:vAlign w:val="center"/>
          </w:tcPr>
          <w:p w14:paraId="0C356CBE"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0BAB12E5" w14:textId="77777777" w:rsidTr="00255ED1">
        <w:trPr>
          <w:jc w:val="center"/>
        </w:trPr>
        <w:tc>
          <w:tcPr>
            <w:tcW w:w="2336" w:type="dxa"/>
            <w:vMerge w:val="restart"/>
            <w:vAlign w:val="center"/>
          </w:tcPr>
          <w:p w14:paraId="2E95DBD5" w14:textId="7DDA04A2" w:rsidR="006F7C60" w:rsidRPr="00DF6DD6" w:rsidRDefault="006F7C60" w:rsidP="00A6034C">
            <w:pPr>
              <w:pStyle w:val="TAC"/>
              <w:keepNext w:val="0"/>
              <w:rPr>
                <w:rFonts w:cs="Arial"/>
              </w:rPr>
            </w:pPr>
            <w:r w:rsidRPr="00DF6DD6">
              <w:rPr>
                <w:szCs w:val="18"/>
                <w:lang w:val="fi-FI" w:eastAsia="fi-FI"/>
              </w:rPr>
              <w:t>DC_26_n77</w:t>
            </w:r>
          </w:p>
        </w:tc>
        <w:tc>
          <w:tcPr>
            <w:tcW w:w="2952" w:type="dxa"/>
            <w:vAlign w:val="center"/>
          </w:tcPr>
          <w:p w14:paraId="461F3A25" w14:textId="77777777" w:rsidR="006F7C60" w:rsidRPr="00DF6DD6" w:rsidRDefault="006F7C60" w:rsidP="00A6034C">
            <w:pPr>
              <w:pStyle w:val="TAC"/>
              <w:keepNext w:val="0"/>
              <w:rPr>
                <w:rFonts w:cs="Arial"/>
                <w:lang w:eastAsia="ja-JP"/>
              </w:rPr>
            </w:pPr>
            <w:r w:rsidRPr="00DF6DD6">
              <w:rPr>
                <w:rFonts w:cs="Arial"/>
                <w:szCs w:val="18"/>
                <w:lang w:eastAsia="ja-JP"/>
              </w:rPr>
              <w:t>26</w:t>
            </w:r>
          </w:p>
        </w:tc>
        <w:tc>
          <w:tcPr>
            <w:tcW w:w="2952" w:type="dxa"/>
            <w:vAlign w:val="center"/>
          </w:tcPr>
          <w:p w14:paraId="37066706"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0A328BF8" w14:textId="77777777" w:rsidTr="00255ED1">
        <w:trPr>
          <w:jc w:val="center"/>
        </w:trPr>
        <w:tc>
          <w:tcPr>
            <w:tcW w:w="2336" w:type="dxa"/>
            <w:vMerge/>
            <w:vAlign w:val="center"/>
          </w:tcPr>
          <w:p w14:paraId="3D009A22" w14:textId="77777777" w:rsidR="006F7C60" w:rsidRPr="00DF6DD6" w:rsidRDefault="006F7C60" w:rsidP="00A6034C">
            <w:pPr>
              <w:pStyle w:val="TAC"/>
              <w:keepNext w:val="0"/>
              <w:rPr>
                <w:rFonts w:cs="Arial"/>
              </w:rPr>
            </w:pPr>
          </w:p>
        </w:tc>
        <w:tc>
          <w:tcPr>
            <w:tcW w:w="2952" w:type="dxa"/>
            <w:vAlign w:val="center"/>
          </w:tcPr>
          <w:p w14:paraId="5B25D401" w14:textId="77777777" w:rsidR="006F7C60" w:rsidRPr="00DF6DD6" w:rsidRDefault="006F7C60" w:rsidP="00A6034C">
            <w:pPr>
              <w:pStyle w:val="TAC"/>
              <w:keepNext w:val="0"/>
              <w:rPr>
                <w:rFonts w:cs="Arial"/>
                <w:lang w:eastAsia="ja-JP"/>
              </w:rPr>
            </w:pPr>
            <w:r w:rsidRPr="00DF6DD6">
              <w:rPr>
                <w:rFonts w:cs="Arial"/>
                <w:szCs w:val="18"/>
                <w:lang w:eastAsia="ja-JP"/>
              </w:rPr>
              <w:t>n77</w:t>
            </w:r>
          </w:p>
        </w:tc>
        <w:tc>
          <w:tcPr>
            <w:tcW w:w="2952" w:type="dxa"/>
            <w:vAlign w:val="center"/>
          </w:tcPr>
          <w:p w14:paraId="55431968"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0.8</w:t>
            </w:r>
          </w:p>
        </w:tc>
      </w:tr>
      <w:tr w:rsidR="00F55B07" w:rsidRPr="00DF6DD6" w14:paraId="1BE0FFAC" w14:textId="77777777" w:rsidTr="00255ED1">
        <w:trPr>
          <w:jc w:val="center"/>
        </w:trPr>
        <w:tc>
          <w:tcPr>
            <w:tcW w:w="2336" w:type="dxa"/>
            <w:vMerge w:val="restart"/>
            <w:vAlign w:val="center"/>
          </w:tcPr>
          <w:p w14:paraId="50304CC2" w14:textId="77777777" w:rsidR="006F7C60" w:rsidRPr="00DF6DD6" w:rsidRDefault="006F7C60" w:rsidP="00A6034C">
            <w:pPr>
              <w:pStyle w:val="TAC"/>
              <w:keepNext w:val="0"/>
              <w:rPr>
                <w:rFonts w:cs="Arial"/>
              </w:rPr>
            </w:pPr>
            <w:r w:rsidRPr="00DF6DD6">
              <w:rPr>
                <w:szCs w:val="18"/>
                <w:lang w:val="fi-FI" w:eastAsia="fi-FI"/>
              </w:rPr>
              <w:t>DC_26_n78</w:t>
            </w:r>
          </w:p>
        </w:tc>
        <w:tc>
          <w:tcPr>
            <w:tcW w:w="2952" w:type="dxa"/>
            <w:vAlign w:val="center"/>
          </w:tcPr>
          <w:p w14:paraId="67FD99FF" w14:textId="77777777" w:rsidR="006F7C60" w:rsidRPr="00DF6DD6" w:rsidRDefault="006F7C60" w:rsidP="00A6034C">
            <w:pPr>
              <w:pStyle w:val="TAC"/>
              <w:keepNext w:val="0"/>
              <w:rPr>
                <w:rFonts w:cs="Arial"/>
                <w:lang w:eastAsia="ja-JP"/>
              </w:rPr>
            </w:pPr>
            <w:r w:rsidRPr="00DF6DD6">
              <w:rPr>
                <w:rFonts w:cs="Arial"/>
                <w:szCs w:val="18"/>
                <w:lang w:eastAsia="ja-JP"/>
              </w:rPr>
              <w:t>26</w:t>
            </w:r>
          </w:p>
        </w:tc>
        <w:tc>
          <w:tcPr>
            <w:tcW w:w="2952" w:type="dxa"/>
            <w:vAlign w:val="center"/>
          </w:tcPr>
          <w:p w14:paraId="0709BE95"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278D4CC2" w14:textId="77777777" w:rsidTr="00255ED1">
        <w:trPr>
          <w:jc w:val="center"/>
        </w:trPr>
        <w:tc>
          <w:tcPr>
            <w:tcW w:w="2336" w:type="dxa"/>
            <w:vMerge/>
            <w:vAlign w:val="center"/>
          </w:tcPr>
          <w:p w14:paraId="21BD1D0A" w14:textId="77777777" w:rsidR="006F7C60" w:rsidRPr="00DF6DD6" w:rsidRDefault="006F7C60" w:rsidP="00A6034C">
            <w:pPr>
              <w:pStyle w:val="TAC"/>
              <w:keepNext w:val="0"/>
              <w:rPr>
                <w:rFonts w:cs="Arial"/>
              </w:rPr>
            </w:pPr>
          </w:p>
        </w:tc>
        <w:tc>
          <w:tcPr>
            <w:tcW w:w="2952" w:type="dxa"/>
            <w:vAlign w:val="center"/>
          </w:tcPr>
          <w:p w14:paraId="6F0FBAE8" w14:textId="77777777" w:rsidR="006F7C60" w:rsidRPr="00DF6DD6" w:rsidRDefault="006F7C60" w:rsidP="00A6034C">
            <w:pPr>
              <w:pStyle w:val="TAC"/>
              <w:keepNext w:val="0"/>
              <w:rPr>
                <w:rFonts w:cs="Arial"/>
                <w:lang w:eastAsia="ja-JP"/>
              </w:rPr>
            </w:pPr>
            <w:r w:rsidRPr="00DF6DD6">
              <w:rPr>
                <w:rFonts w:cs="Arial"/>
                <w:szCs w:val="18"/>
                <w:lang w:eastAsia="ja-JP"/>
              </w:rPr>
              <w:t>n78</w:t>
            </w:r>
          </w:p>
        </w:tc>
        <w:tc>
          <w:tcPr>
            <w:tcW w:w="2952" w:type="dxa"/>
            <w:vAlign w:val="center"/>
          </w:tcPr>
          <w:p w14:paraId="498251EA"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0.8</w:t>
            </w:r>
          </w:p>
        </w:tc>
      </w:tr>
      <w:tr w:rsidR="00F55B07" w:rsidRPr="00DF6DD6" w14:paraId="33B7B31E" w14:textId="77777777" w:rsidTr="00840964">
        <w:trPr>
          <w:jc w:val="center"/>
        </w:trPr>
        <w:tc>
          <w:tcPr>
            <w:tcW w:w="2336" w:type="dxa"/>
            <w:vMerge w:val="restart"/>
            <w:vAlign w:val="center"/>
          </w:tcPr>
          <w:p w14:paraId="72C684A4" w14:textId="77777777" w:rsidR="006F7C60" w:rsidRPr="00DF6DD6" w:rsidRDefault="006F7C60" w:rsidP="00A6034C">
            <w:pPr>
              <w:pStyle w:val="TAC"/>
              <w:keepNext w:val="0"/>
              <w:rPr>
                <w:rFonts w:cs="Arial"/>
              </w:rPr>
            </w:pPr>
            <w:r w:rsidRPr="00DF6DD6">
              <w:rPr>
                <w:rFonts w:cs="Arial"/>
                <w:szCs w:val="18"/>
                <w:lang w:eastAsia="ja-JP"/>
              </w:rPr>
              <w:t>DC</w:t>
            </w:r>
            <w:r w:rsidRPr="00DF6DD6">
              <w:rPr>
                <w:rFonts w:cs="Arial"/>
                <w:szCs w:val="18"/>
                <w:lang w:eastAsia="zh-CN"/>
              </w:rPr>
              <w:t>_</w:t>
            </w:r>
            <w:r w:rsidRPr="00DF6DD6">
              <w:rPr>
                <w:rFonts w:cs="Arial"/>
                <w:szCs w:val="18"/>
                <w:lang w:eastAsia="zh-TW"/>
              </w:rPr>
              <w:t>28</w:t>
            </w:r>
            <w:r w:rsidRPr="00DF6DD6">
              <w:rPr>
                <w:rFonts w:cs="Arial"/>
                <w:szCs w:val="18"/>
                <w:lang w:eastAsia="zh-CN"/>
              </w:rPr>
              <w:t>_</w:t>
            </w:r>
            <w:r w:rsidRPr="00DF6DD6">
              <w:rPr>
                <w:rFonts w:cs="Arial"/>
                <w:szCs w:val="18"/>
                <w:lang w:eastAsia="ja-JP"/>
              </w:rPr>
              <w:t>n51</w:t>
            </w:r>
          </w:p>
        </w:tc>
        <w:tc>
          <w:tcPr>
            <w:tcW w:w="2952" w:type="dxa"/>
            <w:vAlign w:val="center"/>
          </w:tcPr>
          <w:p w14:paraId="44DB836F" w14:textId="77777777" w:rsidR="006F7C60" w:rsidRPr="00DF6DD6" w:rsidRDefault="006F7C60" w:rsidP="00A6034C">
            <w:pPr>
              <w:pStyle w:val="TAC"/>
              <w:keepNext w:val="0"/>
              <w:rPr>
                <w:rFonts w:cs="Arial"/>
                <w:lang w:eastAsia="ja-JP"/>
              </w:rPr>
            </w:pPr>
            <w:r w:rsidRPr="00DF6DD6">
              <w:rPr>
                <w:rFonts w:cs="Arial"/>
                <w:szCs w:val="18"/>
                <w:lang w:val="fr-FR" w:eastAsia="zh-TW"/>
              </w:rPr>
              <w:t>28</w:t>
            </w:r>
          </w:p>
        </w:tc>
        <w:tc>
          <w:tcPr>
            <w:tcW w:w="2952" w:type="dxa"/>
            <w:vAlign w:val="center"/>
          </w:tcPr>
          <w:p w14:paraId="344E1CE8" w14:textId="77777777" w:rsidR="006F7C60" w:rsidRPr="00DF6DD6" w:rsidRDefault="006F7C60" w:rsidP="00A6034C">
            <w:pPr>
              <w:pStyle w:val="TAC"/>
              <w:keepNext w:val="0"/>
              <w:rPr>
                <w:rFonts w:eastAsia="MS Mincho" w:cs="Arial"/>
                <w:lang w:eastAsia="ja-JP"/>
              </w:rPr>
            </w:pPr>
            <w:r w:rsidRPr="00DF6DD6">
              <w:rPr>
                <w:rFonts w:eastAsia="Malgun Gothic" w:cs="Arial"/>
                <w:szCs w:val="18"/>
                <w:lang w:eastAsia="ko-KR"/>
              </w:rPr>
              <w:t>0.5</w:t>
            </w:r>
          </w:p>
        </w:tc>
      </w:tr>
      <w:tr w:rsidR="00F55B07" w:rsidRPr="00DF6DD6" w14:paraId="143084BA" w14:textId="77777777" w:rsidTr="00840964">
        <w:trPr>
          <w:jc w:val="center"/>
        </w:trPr>
        <w:tc>
          <w:tcPr>
            <w:tcW w:w="2336" w:type="dxa"/>
            <w:vMerge/>
            <w:vAlign w:val="center"/>
          </w:tcPr>
          <w:p w14:paraId="295F60A3" w14:textId="77777777" w:rsidR="006F7C60" w:rsidRPr="00DF6DD6" w:rsidRDefault="006F7C60" w:rsidP="00A6034C">
            <w:pPr>
              <w:pStyle w:val="TAC"/>
              <w:keepNext w:val="0"/>
              <w:rPr>
                <w:rFonts w:cs="Arial"/>
              </w:rPr>
            </w:pPr>
          </w:p>
        </w:tc>
        <w:tc>
          <w:tcPr>
            <w:tcW w:w="2952" w:type="dxa"/>
            <w:vAlign w:val="center"/>
          </w:tcPr>
          <w:p w14:paraId="4B0B25C8" w14:textId="77777777" w:rsidR="006F7C60" w:rsidRPr="00DF6DD6" w:rsidRDefault="006F7C60" w:rsidP="00A6034C">
            <w:pPr>
              <w:pStyle w:val="TAC"/>
              <w:keepNext w:val="0"/>
              <w:rPr>
                <w:rFonts w:cs="Arial"/>
                <w:lang w:eastAsia="ja-JP"/>
              </w:rPr>
            </w:pPr>
            <w:r w:rsidRPr="00DF6DD6">
              <w:rPr>
                <w:rFonts w:cs="Arial"/>
                <w:szCs w:val="18"/>
                <w:lang w:val="fr-FR" w:eastAsia="zh-TW"/>
              </w:rPr>
              <w:t>n51</w:t>
            </w:r>
          </w:p>
        </w:tc>
        <w:tc>
          <w:tcPr>
            <w:tcW w:w="2952" w:type="dxa"/>
            <w:vAlign w:val="center"/>
          </w:tcPr>
          <w:p w14:paraId="05B537F6" w14:textId="77777777" w:rsidR="006F7C60" w:rsidRPr="00DF6DD6" w:rsidRDefault="006F7C60" w:rsidP="00A6034C">
            <w:pPr>
              <w:pStyle w:val="TAC"/>
              <w:keepNext w:val="0"/>
              <w:rPr>
                <w:rFonts w:eastAsia="MS Mincho" w:cs="Arial"/>
                <w:lang w:eastAsia="ja-JP"/>
              </w:rPr>
            </w:pPr>
            <w:r w:rsidRPr="00DF6DD6">
              <w:rPr>
                <w:rFonts w:eastAsia="Malgun Gothic" w:cs="Arial"/>
                <w:szCs w:val="18"/>
                <w:lang w:eastAsia="ko-KR"/>
              </w:rPr>
              <w:t>0.5</w:t>
            </w:r>
          </w:p>
        </w:tc>
      </w:tr>
      <w:tr w:rsidR="00F55B07" w:rsidRPr="00DF6DD6" w14:paraId="558A75FC" w14:textId="77777777" w:rsidTr="00840964">
        <w:trPr>
          <w:jc w:val="center"/>
        </w:trPr>
        <w:tc>
          <w:tcPr>
            <w:tcW w:w="2336" w:type="dxa"/>
            <w:vMerge w:val="restart"/>
            <w:vAlign w:val="center"/>
          </w:tcPr>
          <w:p w14:paraId="24609B6E" w14:textId="77777777" w:rsidR="006F7C60" w:rsidRPr="00DF6DD6" w:rsidRDefault="006F7C60" w:rsidP="00A6034C">
            <w:pPr>
              <w:pStyle w:val="TAC"/>
              <w:keepNext w:val="0"/>
              <w:rPr>
                <w:rFonts w:cs="Arial"/>
              </w:rPr>
            </w:pPr>
            <w:r w:rsidRPr="00DF6DD6">
              <w:rPr>
                <w:lang w:val="fi-FI" w:eastAsia="fi-FI"/>
              </w:rPr>
              <w:t>DC_28_n77</w:t>
            </w:r>
          </w:p>
        </w:tc>
        <w:tc>
          <w:tcPr>
            <w:tcW w:w="2952" w:type="dxa"/>
            <w:vAlign w:val="center"/>
          </w:tcPr>
          <w:p w14:paraId="293785DB" w14:textId="77777777" w:rsidR="006F7C60" w:rsidRPr="00DF6DD6" w:rsidRDefault="006F7C60" w:rsidP="00A6034C">
            <w:pPr>
              <w:pStyle w:val="TAC"/>
              <w:keepNext w:val="0"/>
              <w:rPr>
                <w:rFonts w:cs="Arial"/>
              </w:rPr>
            </w:pPr>
            <w:r w:rsidRPr="00DF6DD6">
              <w:rPr>
                <w:rFonts w:cs="Arial"/>
                <w:lang w:eastAsia="ja-JP"/>
              </w:rPr>
              <w:t>28</w:t>
            </w:r>
          </w:p>
        </w:tc>
        <w:tc>
          <w:tcPr>
            <w:tcW w:w="2952" w:type="dxa"/>
            <w:vAlign w:val="center"/>
          </w:tcPr>
          <w:p w14:paraId="5216F38E" w14:textId="77777777" w:rsidR="006F7C60" w:rsidRPr="00DF6DD6" w:rsidRDefault="006F7C60" w:rsidP="00A6034C">
            <w:pPr>
              <w:pStyle w:val="TAC"/>
              <w:keepNext w:val="0"/>
              <w:rPr>
                <w:rFonts w:cs="Arial"/>
              </w:rPr>
            </w:pPr>
            <w:r w:rsidRPr="00DF6DD6">
              <w:rPr>
                <w:rFonts w:eastAsia="MS Mincho" w:cs="Arial"/>
                <w:lang w:eastAsia="ja-JP"/>
              </w:rPr>
              <w:t>0.5</w:t>
            </w:r>
          </w:p>
        </w:tc>
      </w:tr>
      <w:tr w:rsidR="00F55B07" w:rsidRPr="00DF6DD6" w14:paraId="522FB079" w14:textId="77777777" w:rsidTr="00840964">
        <w:trPr>
          <w:jc w:val="center"/>
        </w:trPr>
        <w:tc>
          <w:tcPr>
            <w:tcW w:w="2336" w:type="dxa"/>
            <w:vMerge/>
            <w:vAlign w:val="center"/>
          </w:tcPr>
          <w:p w14:paraId="3BDD37DD" w14:textId="77777777" w:rsidR="006F7C60" w:rsidRPr="00DF6DD6" w:rsidRDefault="006F7C60" w:rsidP="00A6034C">
            <w:pPr>
              <w:pStyle w:val="TAC"/>
              <w:keepNext w:val="0"/>
              <w:rPr>
                <w:rFonts w:cs="Arial"/>
              </w:rPr>
            </w:pPr>
          </w:p>
        </w:tc>
        <w:tc>
          <w:tcPr>
            <w:tcW w:w="2952" w:type="dxa"/>
            <w:vAlign w:val="center"/>
          </w:tcPr>
          <w:p w14:paraId="30B4E1AB" w14:textId="77777777" w:rsidR="006F7C60" w:rsidRPr="00DF6DD6" w:rsidRDefault="006F7C60" w:rsidP="00A6034C">
            <w:pPr>
              <w:pStyle w:val="TAC"/>
              <w:keepNext w:val="0"/>
              <w:rPr>
                <w:rFonts w:cs="Arial"/>
              </w:rPr>
            </w:pPr>
            <w:r w:rsidRPr="00DF6DD6">
              <w:rPr>
                <w:rFonts w:cs="Arial"/>
                <w:lang w:eastAsia="ja-JP"/>
              </w:rPr>
              <w:t>n77</w:t>
            </w:r>
          </w:p>
        </w:tc>
        <w:tc>
          <w:tcPr>
            <w:tcW w:w="2952" w:type="dxa"/>
            <w:vAlign w:val="center"/>
          </w:tcPr>
          <w:p w14:paraId="2642226F" w14:textId="77777777" w:rsidR="006F7C60" w:rsidRPr="00DF6DD6" w:rsidRDefault="006F7C60" w:rsidP="00A6034C">
            <w:pPr>
              <w:pStyle w:val="TAC"/>
              <w:keepNext w:val="0"/>
              <w:rPr>
                <w:rFonts w:cs="Arial"/>
              </w:rPr>
            </w:pPr>
            <w:r w:rsidRPr="00DF6DD6">
              <w:rPr>
                <w:rFonts w:eastAsia="MS Mincho" w:cs="Arial"/>
                <w:lang w:eastAsia="ja-JP"/>
              </w:rPr>
              <w:t>0.8</w:t>
            </w:r>
          </w:p>
        </w:tc>
      </w:tr>
      <w:tr w:rsidR="00F55B07" w:rsidRPr="00DF6DD6" w14:paraId="3CC5E262" w14:textId="77777777" w:rsidTr="00255ED1">
        <w:trPr>
          <w:jc w:val="center"/>
        </w:trPr>
        <w:tc>
          <w:tcPr>
            <w:tcW w:w="2336" w:type="dxa"/>
            <w:vMerge w:val="restart"/>
            <w:vAlign w:val="center"/>
          </w:tcPr>
          <w:p w14:paraId="0A91FBFC" w14:textId="77777777" w:rsidR="006F7C60" w:rsidRPr="00DF6DD6" w:rsidRDefault="006F7C60" w:rsidP="00A6034C">
            <w:pPr>
              <w:pStyle w:val="TAC"/>
              <w:keepNext w:val="0"/>
              <w:rPr>
                <w:rFonts w:cs="Arial"/>
              </w:rPr>
            </w:pPr>
            <w:r w:rsidRPr="00DF6DD6">
              <w:rPr>
                <w:lang w:val="fi-FI" w:eastAsia="fi-FI"/>
              </w:rPr>
              <w:t>DC_28_n78</w:t>
            </w:r>
          </w:p>
        </w:tc>
        <w:tc>
          <w:tcPr>
            <w:tcW w:w="2952" w:type="dxa"/>
            <w:vAlign w:val="center"/>
          </w:tcPr>
          <w:p w14:paraId="1D7CA6D9" w14:textId="77777777" w:rsidR="006F7C60" w:rsidRPr="00DF6DD6" w:rsidRDefault="006F7C60" w:rsidP="00A6034C">
            <w:pPr>
              <w:pStyle w:val="TAC"/>
              <w:keepNext w:val="0"/>
              <w:rPr>
                <w:rFonts w:cs="Arial"/>
                <w:lang w:eastAsia="ja-JP"/>
              </w:rPr>
            </w:pPr>
            <w:r w:rsidRPr="00DF6DD6">
              <w:rPr>
                <w:rFonts w:cs="Arial"/>
                <w:lang w:eastAsia="ja-JP"/>
              </w:rPr>
              <w:t>28</w:t>
            </w:r>
          </w:p>
        </w:tc>
        <w:tc>
          <w:tcPr>
            <w:tcW w:w="2952" w:type="dxa"/>
            <w:vAlign w:val="center"/>
          </w:tcPr>
          <w:p w14:paraId="5219A46E" w14:textId="77777777" w:rsidR="006F7C60" w:rsidRPr="00DF6DD6" w:rsidRDefault="006F7C60" w:rsidP="00A6034C">
            <w:pPr>
              <w:pStyle w:val="TAC"/>
              <w:keepNext w:val="0"/>
              <w:rPr>
                <w:rFonts w:eastAsia="MS Mincho" w:cs="Arial"/>
                <w:lang w:eastAsia="ja-JP"/>
              </w:rPr>
            </w:pPr>
            <w:r w:rsidRPr="00DF6DD6">
              <w:rPr>
                <w:rFonts w:eastAsia="MS Mincho" w:cs="Arial"/>
                <w:lang w:eastAsia="ja-JP"/>
              </w:rPr>
              <w:t>0.5</w:t>
            </w:r>
          </w:p>
        </w:tc>
      </w:tr>
      <w:tr w:rsidR="00F55B07" w:rsidRPr="00DF6DD6" w14:paraId="26E6609B" w14:textId="77777777" w:rsidTr="00255ED1">
        <w:trPr>
          <w:jc w:val="center"/>
        </w:trPr>
        <w:tc>
          <w:tcPr>
            <w:tcW w:w="2336" w:type="dxa"/>
            <w:vMerge/>
            <w:vAlign w:val="center"/>
          </w:tcPr>
          <w:p w14:paraId="0E8A9BF3" w14:textId="77777777" w:rsidR="006F7C60" w:rsidRPr="00DF6DD6" w:rsidRDefault="006F7C60" w:rsidP="00A6034C">
            <w:pPr>
              <w:pStyle w:val="TAC"/>
              <w:keepNext w:val="0"/>
              <w:rPr>
                <w:rFonts w:cs="Arial"/>
              </w:rPr>
            </w:pPr>
          </w:p>
        </w:tc>
        <w:tc>
          <w:tcPr>
            <w:tcW w:w="2952" w:type="dxa"/>
            <w:vAlign w:val="center"/>
          </w:tcPr>
          <w:p w14:paraId="768D84A7" w14:textId="77777777" w:rsidR="006F7C60" w:rsidRPr="00DF6DD6" w:rsidRDefault="006F7C60" w:rsidP="00A6034C">
            <w:pPr>
              <w:pStyle w:val="TAC"/>
              <w:keepNext w:val="0"/>
              <w:rPr>
                <w:rFonts w:cs="Arial"/>
                <w:lang w:eastAsia="ja-JP"/>
              </w:rPr>
            </w:pPr>
            <w:r w:rsidRPr="00DF6DD6">
              <w:rPr>
                <w:rFonts w:cs="Arial"/>
                <w:lang w:eastAsia="ja-JP"/>
              </w:rPr>
              <w:t>n78</w:t>
            </w:r>
          </w:p>
        </w:tc>
        <w:tc>
          <w:tcPr>
            <w:tcW w:w="2952" w:type="dxa"/>
            <w:vAlign w:val="center"/>
          </w:tcPr>
          <w:p w14:paraId="2E26F088" w14:textId="77777777" w:rsidR="006F7C60" w:rsidRPr="00DF6DD6" w:rsidRDefault="006F7C60" w:rsidP="00A6034C">
            <w:pPr>
              <w:pStyle w:val="TAC"/>
              <w:keepNext w:val="0"/>
              <w:rPr>
                <w:rFonts w:eastAsia="MS Mincho" w:cs="Arial"/>
                <w:lang w:eastAsia="ja-JP"/>
              </w:rPr>
            </w:pPr>
            <w:r w:rsidRPr="00DF6DD6">
              <w:rPr>
                <w:rFonts w:eastAsia="MS Mincho" w:cs="Arial"/>
                <w:lang w:eastAsia="ja-JP"/>
              </w:rPr>
              <w:t>0.8</w:t>
            </w:r>
          </w:p>
        </w:tc>
      </w:tr>
      <w:tr w:rsidR="00F55B07" w:rsidRPr="00DF6DD6" w14:paraId="59C39F9A" w14:textId="77777777" w:rsidTr="00C42558">
        <w:trPr>
          <w:jc w:val="center"/>
        </w:trPr>
        <w:tc>
          <w:tcPr>
            <w:tcW w:w="2336" w:type="dxa"/>
            <w:vMerge w:val="restart"/>
            <w:vAlign w:val="center"/>
          </w:tcPr>
          <w:p w14:paraId="6F14F3EC" w14:textId="42EE46B1" w:rsidR="006F7C60" w:rsidRPr="00DF6DD6" w:rsidRDefault="006F7C60" w:rsidP="00A6034C">
            <w:pPr>
              <w:pStyle w:val="TAC"/>
              <w:keepNext w:val="0"/>
              <w:rPr>
                <w:rFonts w:cs="Arial"/>
              </w:rPr>
            </w:pPr>
            <w:r w:rsidRPr="00DF6DD6">
              <w:rPr>
                <w:rFonts w:cs="Arial"/>
                <w:lang w:eastAsia="zh-CN"/>
              </w:rPr>
              <w:t>DC</w:t>
            </w:r>
            <w:r w:rsidRPr="00DF6DD6">
              <w:rPr>
                <w:rFonts w:cs="Arial"/>
              </w:rPr>
              <w:t>_</w:t>
            </w:r>
            <w:r w:rsidRPr="00DF6DD6">
              <w:rPr>
                <w:rFonts w:cs="Arial"/>
                <w:lang w:val="sv-SE"/>
              </w:rPr>
              <w:t>30</w:t>
            </w:r>
            <w:r w:rsidRPr="00DF6DD6">
              <w:rPr>
                <w:rFonts w:cs="Arial"/>
                <w:lang w:eastAsia="zh-CN"/>
              </w:rPr>
              <w:t>_</w:t>
            </w:r>
            <w:r w:rsidRPr="00DF6DD6">
              <w:rPr>
                <w:rFonts w:cs="Arial"/>
              </w:rPr>
              <w:t>n5</w:t>
            </w:r>
          </w:p>
        </w:tc>
        <w:tc>
          <w:tcPr>
            <w:tcW w:w="2952" w:type="dxa"/>
          </w:tcPr>
          <w:p w14:paraId="11DE87DE" w14:textId="77777777" w:rsidR="006F7C60" w:rsidRPr="00DF6DD6" w:rsidRDefault="006F7C60" w:rsidP="00A6034C">
            <w:pPr>
              <w:pStyle w:val="TAC"/>
              <w:keepNext w:val="0"/>
              <w:rPr>
                <w:rFonts w:cs="Arial"/>
              </w:rPr>
            </w:pPr>
            <w:r w:rsidRPr="00DF6DD6">
              <w:rPr>
                <w:rFonts w:cs="Arial"/>
                <w:szCs w:val="18"/>
                <w:lang w:eastAsia="ja-JP"/>
              </w:rPr>
              <w:t>30</w:t>
            </w:r>
          </w:p>
        </w:tc>
        <w:tc>
          <w:tcPr>
            <w:tcW w:w="2952" w:type="dxa"/>
            <w:vAlign w:val="center"/>
          </w:tcPr>
          <w:p w14:paraId="210F0F1D" w14:textId="77777777" w:rsidR="006F7C60" w:rsidRPr="00DF6DD6" w:rsidRDefault="006F7C60" w:rsidP="00A6034C">
            <w:pPr>
              <w:pStyle w:val="TAC"/>
              <w:keepNext w:val="0"/>
              <w:rPr>
                <w:rFonts w:cs="Arial"/>
              </w:rPr>
            </w:pPr>
            <w:r w:rsidRPr="00DF6DD6">
              <w:rPr>
                <w:rFonts w:cs="Arial"/>
                <w:lang w:val="sv-SE" w:eastAsia="zh-CN"/>
              </w:rPr>
              <w:t>0.3</w:t>
            </w:r>
          </w:p>
        </w:tc>
      </w:tr>
      <w:tr w:rsidR="00F55B07" w:rsidRPr="00DF6DD6" w14:paraId="7E372AA8" w14:textId="77777777" w:rsidTr="00C42558">
        <w:trPr>
          <w:jc w:val="center"/>
        </w:trPr>
        <w:tc>
          <w:tcPr>
            <w:tcW w:w="2336" w:type="dxa"/>
            <w:vMerge/>
            <w:vAlign w:val="center"/>
          </w:tcPr>
          <w:p w14:paraId="40CECF81" w14:textId="77777777" w:rsidR="006F7C60" w:rsidRPr="00DF6DD6" w:rsidRDefault="006F7C60" w:rsidP="00A6034C">
            <w:pPr>
              <w:pStyle w:val="TAC"/>
              <w:keepNext w:val="0"/>
              <w:rPr>
                <w:rFonts w:cs="Arial"/>
              </w:rPr>
            </w:pPr>
          </w:p>
        </w:tc>
        <w:tc>
          <w:tcPr>
            <w:tcW w:w="2952" w:type="dxa"/>
          </w:tcPr>
          <w:p w14:paraId="58FB6BAB" w14:textId="77777777" w:rsidR="006F7C60" w:rsidRPr="00DF6DD6" w:rsidRDefault="006F7C60" w:rsidP="00A6034C">
            <w:pPr>
              <w:pStyle w:val="TAC"/>
              <w:keepNext w:val="0"/>
              <w:rPr>
                <w:rFonts w:cs="Arial"/>
              </w:rPr>
            </w:pPr>
            <w:r w:rsidRPr="00DF6DD6">
              <w:rPr>
                <w:rFonts w:cs="Arial"/>
                <w:szCs w:val="18"/>
                <w:lang w:eastAsia="ja-JP"/>
              </w:rPr>
              <w:t>n5</w:t>
            </w:r>
          </w:p>
        </w:tc>
        <w:tc>
          <w:tcPr>
            <w:tcW w:w="2952" w:type="dxa"/>
            <w:vAlign w:val="center"/>
          </w:tcPr>
          <w:p w14:paraId="405E56DD" w14:textId="77777777" w:rsidR="006F7C60" w:rsidRPr="00DF6DD6" w:rsidRDefault="006F7C60" w:rsidP="00A6034C">
            <w:pPr>
              <w:pStyle w:val="TAC"/>
              <w:keepNext w:val="0"/>
              <w:rPr>
                <w:rFonts w:cs="Arial"/>
              </w:rPr>
            </w:pPr>
            <w:r w:rsidRPr="00DF6DD6">
              <w:rPr>
                <w:rFonts w:cs="Arial"/>
                <w:lang w:val="sv-SE" w:eastAsia="zh-CN"/>
              </w:rPr>
              <w:t>0.3</w:t>
            </w:r>
          </w:p>
        </w:tc>
      </w:tr>
      <w:tr w:rsidR="00F55B07" w:rsidRPr="00DF6DD6" w14:paraId="2E541142" w14:textId="77777777" w:rsidTr="00C42558">
        <w:trPr>
          <w:jc w:val="center"/>
        </w:trPr>
        <w:tc>
          <w:tcPr>
            <w:tcW w:w="2336" w:type="dxa"/>
            <w:vMerge w:val="restart"/>
            <w:vAlign w:val="center"/>
          </w:tcPr>
          <w:p w14:paraId="256C6F16" w14:textId="02F29AC7" w:rsidR="006F7C60" w:rsidRPr="00DF6DD6" w:rsidRDefault="006F7C60" w:rsidP="00A6034C">
            <w:pPr>
              <w:pStyle w:val="TAC"/>
              <w:keepNext w:val="0"/>
              <w:rPr>
                <w:rFonts w:cs="Arial"/>
              </w:rPr>
            </w:pPr>
            <w:r w:rsidRPr="00DF6DD6">
              <w:rPr>
                <w:rFonts w:cs="Arial"/>
                <w:lang w:eastAsia="zh-CN"/>
              </w:rPr>
              <w:t>DC</w:t>
            </w:r>
            <w:r w:rsidRPr="00DF6DD6">
              <w:rPr>
                <w:rFonts w:cs="Arial"/>
              </w:rPr>
              <w:t>_</w:t>
            </w:r>
            <w:r w:rsidRPr="00DF6DD6">
              <w:rPr>
                <w:rFonts w:cs="Arial"/>
                <w:lang w:val="sv-SE"/>
              </w:rPr>
              <w:t>30</w:t>
            </w:r>
            <w:r w:rsidRPr="00DF6DD6">
              <w:rPr>
                <w:rFonts w:cs="Arial"/>
                <w:lang w:eastAsia="zh-CN"/>
              </w:rPr>
              <w:t>_</w:t>
            </w:r>
            <w:r w:rsidRPr="00DF6DD6">
              <w:rPr>
                <w:rFonts w:cs="Arial"/>
              </w:rPr>
              <w:t>n66</w:t>
            </w:r>
          </w:p>
        </w:tc>
        <w:tc>
          <w:tcPr>
            <w:tcW w:w="2952" w:type="dxa"/>
          </w:tcPr>
          <w:p w14:paraId="4BEE62CD" w14:textId="77777777" w:rsidR="006F7C60" w:rsidRPr="00DF6DD6" w:rsidRDefault="006F7C60" w:rsidP="00A6034C">
            <w:pPr>
              <w:pStyle w:val="TAC"/>
              <w:keepNext w:val="0"/>
              <w:rPr>
                <w:rFonts w:cs="Arial"/>
              </w:rPr>
            </w:pPr>
            <w:r w:rsidRPr="00DF6DD6">
              <w:rPr>
                <w:rFonts w:cs="Arial"/>
                <w:szCs w:val="18"/>
                <w:lang w:eastAsia="ja-JP"/>
              </w:rPr>
              <w:t>30</w:t>
            </w:r>
          </w:p>
        </w:tc>
        <w:tc>
          <w:tcPr>
            <w:tcW w:w="2952" w:type="dxa"/>
            <w:vAlign w:val="center"/>
          </w:tcPr>
          <w:p w14:paraId="13513B13" w14:textId="77777777" w:rsidR="006F7C60" w:rsidRPr="00DF6DD6" w:rsidRDefault="006F7C60" w:rsidP="00A6034C">
            <w:pPr>
              <w:pStyle w:val="TAC"/>
              <w:keepNext w:val="0"/>
              <w:rPr>
                <w:rFonts w:cs="Arial"/>
              </w:rPr>
            </w:pPr>
            <w:r w:rsidRPr="00DF6DD6">
              <w:rPr>
                <w:rFonts w:cs="Arial"/>
                <w:lang w:val="sv-SE" w:eastAsia="zh-CN"/>
              </w:rPr>
              <w:t>0.5</w:t>
            </w:r>
          </w:p>
        </w:tc>
      </w:tr>
      <w:tr w:rsidR="00F55B07" w:rsidRPr="00DF6DD6" w14:paraId="011E37A4" w14:textId="77777777" w:rsidTr="00C42558">
        <w:trPr>
          <w:jc w:val="center"/>
        </w:trPr>
        <w:tc>
          <w:tcPr>
            <w:tcW w:w="2336" w:type="dxa"/>
            <w:vMerge/>
            <w:vAlign w:val="center"/>
          </w:tcPr>
          <w:p w14:paraId="6A26E425" w14:textId="77777777" w:rsidR="006F7C60" w:rsidRPr="00DF6DD6" w:rsidRDefault="006F7C60" w:rsidP="00A6034C">
            <w:pPr>
              <w:pStyle w:val="TAC"/>
              <w:keepNext w:val="0"/>
              <w:rPr>
                <w:rFonts w:cs="Arial"/>
              </w:rPr>
            </w:pPr>
          </w:p>
        </w:tc>
        <w:tc>
          <w:tcPr>
            <w:tcW w:w="2952" w:type="dxa"/>
          </w:tcPr>
          <w:p w14:paraId="710B511B" w14:textId="77777777" w:rsidR="006F7C60" w:rsidRPr="00DF6DD6" w:rsidRDefault="006F7C60" w:rsidP="00A6034C">
            <w:pPr>
              <w:pStyle w:val="TAC"/>
              <w:keepNext w:val="0"/>
              <w:rPr>
                <w:rFonts w:cs="Arial"/>
              </w:rPr>
            </w:pPr>
            <w:r w:rsidRPr="00DF6DD6">
              <w:rPr>
                <w:rFonts w:cs="Arial"/>
                <w:szCs w:val="18"/>
                <w:lang w:eastAsia="ja-JP"/>
              </w:rPr>
              <w:t>n66</w:t>
            </w:r>
          </w:p>
        </w:tc>
        <w:tc>
          <w:tcPr>
            <w:tcW w:w="2952" w:type="dxa"/>
            <w:vAlign w:val="center"/>
          </w:tcPr>
          <w:p w14:paraId="5A3367B4" w14:textId="77777777" w:rsidR="006F7C60" w:rsidRPr="00DF6DD6" w:rsidRDefault="006F7C60" w:rsidP="00A6034C">
            <w:pPr>
              <w:pStyle w:val="TAC"/>
              <w:keepNext w:val="0"/>
              <w:rPr>
                <w:rFonts w:cs="Arial"/>
              </w:rPr>
            </w:pPr>
            <w:r w:rsidRPr="00DF6DD6">
              <w:rPr>
                <w:rFonts w:cs="Arial"/>
                <w:lang w:val="sv-SE" w:eastAsia="zh-CN"/>
              </w:rPr>
              <w:t>0.8</w:t>
            </w:r>
          </w:p>
        </w:tc>
      </w:tr>
      <w:tr w:rsidR="00F55B07" w:rsidRPr="00DF6DD6" w14:paraId="5C625D59" w14:textId="77777777" w:rsidTr="00255ED1">
        <w:trPr>
          <w:jc w:val="center"/>
        </w:trPr>
        <w:tc>
          <w:tcPr>
            <w:tcW w:w="2336" w:type="dxa"/>
            <w:vAlign w:val="center"/>
          </w:tcPr>
          <w:p w14:paraId="7F493A7C" w14:textId="77777777" w:rsidR="006F7C60" w:rsidRPr="00DF6DD6" w:rsidRDefault="006F7C60" w:rsidP="00A6034C">
            <w:pPr>
              <w:pStyle w:val="TAC"/>
              <w:keepNext w:val="0"/>
              <w:rPr>
                <w:rFonts w:cs="Arial"/>
              </w:rPr>
            </w:pPr>
            <w:r w:rsidRPr="00DF6DD6">
              <w:rPr>
                <w:szCs w:val="18"/>
                <w:lang w:val="fi-FI" w:eastAsia="fi-FI"/>
              </w:rPr>
              <w:t>DC_38_n78</w:t>
            </w:r>
          </w:p>
        </w:tc>
        <w:tc>
          <w:tcPr>
            <w:tcW w:w="2952" w:type="dxa"/>
            <w:vAlign w:val="center"/>
          </w:tcPr>
          <w:p w14:paraId="375591D2" w14:textId="77777777" w:rsidR="006F7C60" w:rsidRPr="00DF6DD6" w:rsidRDefault="006F7C60" w:rsidP="00A6034C">
            <w:pPr>
              <w:pStyle w:val="TAC"/>
              <w:keepNext w:val="0"/>
              <w:rPr>
                <w:rFonts w:cs="Arial"/>
                <w:lang w:eastAsia="ja-JP"/>
              </w:rPr>
            </w:pPr>
            <w:r w:rsidRPr="00DF6DD6">
              <w:rPr>
                <w:rFonts w:cs="Arial"/>
                <w:szCs w:val="18"/>
                <w:lang w:eastAsia="ja-JP"/>
              </w:rPr>
              <w:t>n78</w:t>
            </w:r>
          </w:p>
        </w:tc>
        <w:tc>
          <w:tcPr>
            <w:tcW w:w="2952" w:type="dxa"/>
            <w:vAlign w:val="center"/>
          </w:tcPr>
          <w:p w14:paraId="68C80485"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0.5</w:t>
            </w:r>
          </w:p>
        </w:tc>
      </w:tr>
      <w:tr w:rsidR="00F55B07" w:rsidRPr="00DF6DD6" w14:paraId="641033D1" w14:textId="77777777" w:rsidTr="00255ED1">
        <w:trPr>
          <w:jc w:val="center"/>
        </w:trPr>
        <w:tc>
          <w:tcPr>
            <w:tcW w:w="2336" w:type="dxa"/>
            <w:vMerge w:val="restart"/>
            <w:vAlign w:val="center"/>
          </w:tcPr>
          <w:p w14:paraId="44A402E9" w14:textId="77777777" w:rsidR="006F7C60" w:rsidRPr="00DF6DD6" w:rsidRDefault="006F7C60" w:rsidP="00A6034C">
            <w:pPr>
              <w:pStyle w:val="TAC"/>
              <w:keepNext w:val="0"/>
              <w:rPr>
                <w:rFonts w:cs="Arial"/>
              </w:rPr>
            </w:pPr>
            <w:r w:rsidRPr="00DF6DD6">
              <w:rPr>
                <w:szCs w:val="18"/>
                <w:lang w:val="fi-FI" w:eastAsia="fi-FI"/>
              </w:rPr>
              <w:t>DC_39_n78</w:t>
            </w:r>
          </w:p>
        </w:tc>
        <w:tc>
          <w:tcPr>
            <w:tcW w:w="2952" w:type="dxa"/>
            <w:vAlign w:val="center"/>
          </w:tcPr>
          <w:p w14:paraId="63108DD8" w14:textId="77777777" w:rsidR="006F7C60" w:rsidRPr="00DF6DD6" w:rsidRDefault="006F7C60" w:rsidP="00A6034C">
            <w:pPr>
              <w:pStyle w:val="TAC"/>
              <w:keepNext w:val="0"/>
              <w:rPr>
                <w:rFonts w:cs="Arial"/>
                <w:lang w:eastAsia="ja-JP"/>
              </w:rPr>
            </w:pPr>
            <w:r w:rsidRPr="00DF6DD6">
              <w:rPr>
                <w:rFonts w:cs="Arial"/>
                <w:szCs w:val="18"/>
                <w:lang w:eastAsia="ja-JP"/>
              </w:rPr>
              <w:t>39</w:t>
            </w:r>
          </w:p>
        </w:tc>
        <w:tc>
          <w:tcPr>
            <w:tcW w:w="2952" w:type="dxa"/>
            <w:vAlign w:val="center"/>
          </w:tcPr>
          <w:p w14:paraId="0D1E7236"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553E0205" w14:textId="77777777" w:rsidTr="00255ED1">
        <w:trPr>
          <w:jc w:val="center"/>
        </w:trPr>
        <w:tc>
          <w:tcPr>
            <w:tcW w:w="2336" w:type="dxa"/>
            <w:vMerge/>
            <w:vAlign w:val="center"/>
          </w:tcPr>
          <w:p w14:paraId="5CA0CD96" w14:textId="77777777" w:rsidR="006F7C60" w:rsidRPr="00DF6DD6" w:rsidRDefault="006F7C60" w:rsidP="00A6034C">
            <w:pPr>
              <w:pStyle w:val="TAC"/>
              <w:keepNext w:val="0"/>
              <w:rPr>
                <w:rFonts w:cs="Arial"/>
              </w:rPr>
            </w:pPr>
          </w:p>
        </w:tc>
        <w:tc>
          <w:tcPr>
            <w:tcW w:w="2952" w:type="dxa"/>
            <w:vAlign w:val="center"/>
          </w:tcPr>
          <w:p w14:paraId="1FFBEC94" w14:textId="77777777" w:rsidR="006F7C60" w:rsidRPr="00DF6DD6" w:rsidRDefault="006F7C60" w:rsidP="00A6034C">
            <w:pPr>
              <w:pStyle w:val="TAC"/>
              <w:keepNext w:val="0"/>
              <w:rPr>
                <w:rFonts w:cs="Arial"/>
                <w:lang w:eastAsia="ja-JP"/>
              </w:rPr>
            </w:pPr>
            <w:r w:rsidRPr="00DF6DD6">
              <w:rPr>
                <w:rFonts w:cs="Arial"/>
                <w:szCs w:val="18"/>
                <w:lang w:eastAsia="ja-JP"/>
              </w:rPr>
              <w:t>n78</w:t>
            </w:r>
          </w:p>
        </w:tc>
        <w:tc>
          <w:tcPr>
            <w:tcW w:w="2952" w:type="dxa"/>
            <w:vAlign w:val="center"/>
          </w:tcPr>
          <w:p w14:paraId="1EAFB1A0"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0.8</w:t>
            </w:r>
          </w:p>
        </w:tc>
      </w:tr>
      <w:tr w:rsidR="00F55B07" w:rsidRPr="00DF6DD6" w14:paraId="483525F4" w14:textId="77777777" w:rsidTr="00255ED1">
        <w:trPr>
          <w:jc w:val="center"/>
        </w:trPr>
        <w:tc>
          <w:tcPr>
            <w:tcW w:w="2336" w:type="dxa"/>
            <w:vMerge w:val="restart"/>
            <w:vAlign w:val="center"/>
          </w:tcPr>
          <w:p w14:paraId="46E04AD0" w14:textId="77777777" w:rsidR="006F7C60" w:rsidRPr="00DF6DD6" w:rsidRDefault="006F7C60" w:rsidP="00A6034C">
            <w:pPr>
              <w:pStyle w:val="TAC"/>
              <w:keepNext w:val="0"/>
              <w:rPr>
                <w:rFonts w:cs="Arial"/>
              </w:rPr>
            </w:pPr>
            <w:r w:rsidRPr="00DF6DD6">
              <w:rPr>
                <w:szCs w:val="18"/>
                <w:lang w:val="fi-FI" w:eastAsia="fi-FI"/>
              </w:rPr>
              <w:t>DC_39_n79</w:t>
            </w:r>
          </w:p>
        </w:tc>
        <w:tc>
          <w:tcPr>
            <w:tcW w:w="2952" w:type="dxa"/>
            <w:vAlign w:val="center"/>
          </w:tcPr>
          <w:p w14:paraId="25A2F4F7" w14:textId="77777777" w:rsidR="006F7C60" w:rsidRPr="00DF6DD6" w:rsidRDefault="006F7C60" w:rsidP="00A6034C">
            <w:pPr>
              <w:pStyle w:val="TAC"/>
              <w:keepNext w:val="0"/>
              <w:rPr>
                <w:rFonts w:cs="Arial"/>
                <w:szCs w:val="18"/>
                <w:lang w:eastAsia="ja-JP"/>
              </w:rPr>
            </w:pPr>
            <w:r w:rsidRPr="00DF6DD6">
              <w:rPr>
                <w:rFonts w:cs="Arial"/>
                <w:szCs w:val="18"/>
                <w:lang w:eastAsia="ja-JP"/>
              </w:rPr>
              <w:t>39</w:t>
            </w:r>
          </w:p>
        </w:tc>
        <w:tc>
          <w:tcPr>
            <w:tcW w:w="2952" w:type="dxa"/>
            <w:vAlign w:val="center"/>
          </w:tcPr>
          <w:p w14:paraId="779C74AE"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0.3</w:t>
            </w:r>
          </w:p>
        </w:tc>
      </w:tr>
      <w:tr w:rsidR="00F55B07" w:rsidRPr="00DF6DD6" w14:paraId="0D86CDAB" w14:textId="77777777" w:rsidTr="00255ED1">
        <w:trPr>
          <w:jc w:val="center"/>
        </w:trPr>
        <w:tc>
          <w:tcPr>
            <w:tcW w:w="2336" w:type="dxa"/>
            <w:vMerge/>
            <w:vAlign w:val="center"/>
          </w:tcPr>
          <w:p w14:paraId="39FDED77" w14:textId="77777777" w:rsidR="006F7C60" w:rsidRPr="00DF6DD6" w:rsidRDefault="006F7C60" w:rsidP="00A6034C">
            <w:pPr>
              <w:pStyle w:val="TAC"/>
              <w:keepNext w:val="0"/>
              <w:rPr>
                <w:rFonts w:cs="Arial"/>
              </w:rPr>
            </w:pPr>
          </w:p>
        </w:tc>
        <w:tc>
          <w:tcPr>
            <w:tcW w:w="2952" w:type="dxa"/>
            <w:vAlign w:val="center"/>
          </w:tcPr>
          <w:p w14:paraId="5D8BB051" w14:textId="77777777" w:rsidR="006F7C60" w:rsidRPr="00DF6DD6" w:rsidRDefault="006F7C60" w:rsidP="00A6034C">
            <w:pPr>
              <w:pStyle w:val="TAC"/>
              <w:keepNext w:val="0"/>
              <w:rPr>
                <w:rFonts w:cs="Arial"/>
                <w:szCs w:val="18"/>
                <w:lang w:eastAsia="ja-JP"/>
              </w:rPr>
            </w:pPr>
            <w:r w:rsidRPr="00DF6DD6">
              <w:rPr>
                <w:rFonts w:cs="Arial"/>
                <w:szCs w:val="18"/>
                <w:lang w:eastAsia="ja-JP"/>
              </w:rPr>
              <w:t>n79</w:t>
            </w:r>
          </w:p>
        </w:tc>
        <w:tc>
          <w:tcPr>
            <w:tcW w:w="2952" w:type="dxa"/>
            <w:vAlign w:val="center"/>
          </w:tcPr>
          <w:p w14:paraId="52F7F535"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0.8</w:t>
            </w:r>
          </w:p>
        </w:tc>
      </w:tr>
      <w:tr w:rsidR="00F55B07" w:rsidRPr="00DF6DD6" w14:paraId="41B0410A" w14:textId="77777777" w:rsidTr="00C42558">
        <w:trPr>
          <w:jc w:val="center"/>
        </w:trPr>
        <w:tc>
          <w:tcPr>
            <w:tcW w:w="2336" w:type="dxa"/>
            <w:vAlign w:val="center"/>
          </w:tcPr>
          <w:p w14:paraId="078CE3AE" w14:textId="77777777" w:rsidR="006F7C60" w:rsidRPr="00DF6DD6" w:rsidRDefault="006F7C60" w:rsidP="00A6034C">
            <w:pPr>
              <w:pStyle w:val="TAC"/>
              <w:keepNext w:val="0"/>
              <w:rPr>
                <w:rFonts w:cs="Arial"/>
              </w:rPr>
            </w:pPr>
            <w:r w:rsidRPr="00DF6DD6">
              <w:rPr>
                <w:szCs w:val="18"/>
                <w:lang w:val="fi-FI" w:eastAsia="fi-FI"/>
              </w:rPr>
              <w:t>DC_40_n77</w:t>
            </w:r>
          </w:p>
        </w:tc>
        <w:tc>
          <w:tcPr>
            <w:tcW w:w="2952" w:type="dxa"/>
          </w:tcPr>
          <w:p w14:paraId="4307336C" w14:textId="77777777" w:rsidR="006F7C60" w:rsidRPr="00DF6DD6" w:rsidRDefault="006F7C60" w:rsidP="00A6034C">
            <w:pPr>
              <w:pStyle w:val="TAC"/>
              <w:keepNext w:val="0"/>
              <w:rPr>
                <w:rFonts w:cs="Arial"/>
                <w:szCs w:val="18"/>
                <w:lang w:eastAsia="ja-JP"/>
              </w:rPr>
            </w:pPr>
            <w:r w:rsidRPr="00DF6DD6">
              <w:rPr>
                <w:rFonts w:cs="Arial"/>
                <w:szCs w:val="18"/>
                <w:lang w:eastAsia="ja-JP"/>
              </w:rPr>
              <w:t>n77</w:t>
            </w:r>
          </w:p>
        </w:tc>
        <w:tc>
          <w:tcPr>
            <w:tcW w:w="2952" w:type="dxa"/>
            <w:vAlign w:val="center"/>
          </w:tcPr>
          <w:p w14:paraId="064C8C55"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0.5</w:t>
            </w:r>
          </w:p>
        </w:tc>
      </w:tr>
      <w:tr w:rsidR="00F55B07" w:rsidRPr="00DF6DD6" w14:paraId="07FC3947" w14:textId="77777777" w:rsidTr="00C42558">
        <w:trPr>
          <w:jc w:val="center"/>
        </w:trPr>
        <w:tc>
          <w:tcPr>
            <w:tcW w:w="2336" w:type="dxa"/>
            <w:vMerge w:val="restart"/>
            <w:vAlign w:val="center"/>
          </w:tcPr>
          <w:p w14:paraId="21BC0443" w14:textId="77777777" w:rsidR="006F7C60" w:rsidRPr="00DF6DD6" w:rsidRDefault="006F7C60" w:rsidP="00A6034C">
            <w:pPr>
              <w:pStyle w:val="TAC"/>
              <w:keepNext w:val="0"/>
              <w:rPr>
                <w:rFonts w:cs="Arial"/>
              </w:rPr>
            </w:pPr>
            <w:r w:rsidRPr="00DF6DD6">
              <w:rPr>
                <w:szCs w:val="18"/>
                <w:lang w:val="fi-FI" w:eastAsia="fi-FI"/>
              </w:rPr>
              <w:t>DC_41_n77</w:t>
            </w:r>
          </w:p>
        </w:tc>
        <w:tc>
          <w:tcPr>
            <w:tcW w:w="2952" w:type="dxa"/>
          </w:tcPr>
          <w:p w14:paraId="44FC39D5" w14:textId="77777777" w:rsidR="006F7C60" w:rsidRPr="00DF6DD6" w:rsidRDefault="006F7C60" w:rsidP="00A6034C">
            <w:pPr>
              <w:pStyle w:val="TAC"/>
              <w:keepNext w:val="0"/>
              <w:rPr>
                <w:rFonts w:cs="Arial"/>
                <w:szCs w:val="18"/>
                <w:lang w:eastAsia="ja-JP"/>
              </w:rPr>
            </w:pPr>
            <w:r w:rsidRPr="00DF6DD6">
              <w:rPr>
                <w:rFonts w:cs="Arial"/>
                <w:szCs w:val="18"/>
                <w:lang w:eastAsia="ja-JP"/>
              </w:rPr>
              <w:t>41</w:t>
            </w:r>
          </w:p>
        </w:tc>
        <w:tc>
          <w:tcPr>
            <w:tcW w:w="2952" w:type="dxa"/>
            <w:vAlign w:val="center"/>
          </w:tcPr>
          <w:p w14:paraId="1B4382C3"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0.3</w:t>
            </w:r>
          </w:p>
        </w:tc>
      </w:tr>
      <w:tr w:rsidR="00F55B07" w:rsidRPr="00DF6DD6" w14:paraId="3034C5ED" w14:textId="77777777" w:rsidTr="00C42558">
        <w:trPr>
          <w:jc w:val="center"/>
        </w:trPr>
        <w:tc>
          <w:tcPr>
            <w:tcW w:w="2336" w:type="dxa"/>
            <w:vMerge/>
            <w:vAlign w:val="center"/>
          </w:tcPr>
          <w:p w14:paraId="722E0260" w14:textId="77777777" w:rsidR="006F7C60" w:rsidRPr="00DF6DD6" w:rsidRDefault="006F7C60" w:rsidP="00A6034C">
            <w:pPr>
              <w:pStyle w:val="TAC"/>
              <w:keepNext w:val="0"/>
              <w:rPr>
                <w:rFonts w:cs="Arial"/>
              </w:rPr>
            </w:pPr>
          </w:p>
        </w:tc>
        <w:tc>
          <w:tcPr>
            <w:tcW w:w="2952" w:type="dxa"/>
          </w:tcPr>
          <w:p w14:paraId="6A1E15CF" w14:textId="77777777" w:rsidR="006F7C60" w:rsidRPr="00DF6DD6" w:rsidRDefault="006F7C60" w:rsidP="00A6034C">
            <w:pPr>
              <w:pStyle w:val="TAC"/>
              <w:keepNext w:val="0"/>
              <w:rPr>
                <w:rFonts w:cs="Arial"/>
                <w:szCs w:val="18"/>
                <w:lang w:eastAsia="ja-JP"/>
              </w:rPr>
            </w:pPr>
            <w:r w:rsidRPr="00DF6DD6">
              <w:rPr>
                <w:rFonts w:cs="Arial"/>
                <w:szCs w:val="18"/>
                <w:lang w:eastAsia="ja-JP"/>
              </w:rPr>
              <w:t>n77</w:t>
            </w:r>
          </w:p>
        </w:tc>
        <w:tc>
          <w:tcPr>
            <w:tcW w:w="2952" w:type="dxa"/>
            <w:vAlign w:val="center"/>
          </w:tcPr>
          <w:p w14:paraId="1F3786A2"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0.8</w:t>
            </w:r>
          </w:p>
        </w:tc>
      </w:tr>
      <w:tr w:rsidR="00F55B07" w:rsidRPr="00DF6DD6" w14:paraId="79B7D61A" w14:textId="77777777" w:rsidTr="00C42558">
        <w:trPr>
          <w:jc w:val="center"/>
        </w:trPr>
        <w:tc>
          <w:tcPr>
            <w:tcW w:w="2336" w:type="dxa"/>
            <w:vMerge w:val="restart"/>
            <w:vAlign w:val="center"/>
          </w:tcPr>
          <w:p w14:paraId="7399DD1A" w14:textId="77777777" w:rsidR="006F7C60" w:rsidRPr="00DF6DD6" w:rsidRDefault="006F7C60" w:rsidP="00A6034C">
            <w:pPr>
              <w:pStyle w:val="TAC"/>
              <w:keepNext w:val="0"/>
              <w:rPr>
                <w:rFonts w:cs="Arial"/>
              </w:rPr>
            </w:pPr>
            <w:r w:rsidRPr="00DF6DD6">
              <w:rPr>
                <w:szCs w:val="18"/>
                <w:lang w:val="fi-FI" w:eastAsia="fi-FI"/>
              </w:rPr>
              <w:t>DC_41_n78</w:t>
            </w:r>
          </w:p>
        </w:tc>
        <w:tc>
          <w:tcPr>
            <w:tcW w:w="2952" w:type="dxa"/>
          </w:tcPr>
          <w:p w14:paraId="70C41DA3" w14:textId="77777777" w:rsidR="006F7C60" w:rsidRPr="00DF6DD6" w:rsidRDefault="006F7C60" w:rsidP="00A6034C">
            <w:pPr>
              <w:pStyle w:val="TAC"/>
              <w:keepNext w:val="0"/>
              <w:rPr>
                <w:rFonts w:cs="Arial"/>
                <w:szCs w:val="18"/>
                <w:lang w:eastAsia="ja-JP"/>
              </w:rPr>
            </w:pPr>
            <w:r w:rsidRPr="00DF6DD6">
              <w:rPr>
                <w:rFonts w:cs="Arial"/>
                <w:szCs w:val="18"/>
                <w:lang w:eastAsia="ja-JP"/>
              </w:rPr>
              <w:t>41</w:t>
            </w:r>
          </w:p>
        </w:tc>
        <w:tc>
          <w:tcPr>
            <w:tcW w:w="2952" w:type="dxa"/>
            <w:vAlign w:val="center"/>
          </w:tcPr>
          <w:p w14:paraId="2EB1E556"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0.3</w:t>
            </w:r>
          </w:p>
        </w:tc>
      </w:tr>
      <w:tr w:rsidR="00F55B07" w:rsidRPr="00DF6DD6" w14:paraId="58E7BE8B" w14:textId="77777777" w:rsidTr="00C42558">
        <w:trPr>
          <w:jc w:val="center"/>
        </w:trPr>
        <w:tc>
          <w:tcPr>
            <w:tcW w:w="2336" w:type="dxa"/>
            <w:vMerge/>
            <w:vAlign w:val="center"/>
          </w:tcPr>
          <w:p w14:paraId="1C9D96B0" w14:textId="77777777" w:rsidR="006F7C60" w:rsidRPr="00DF6DD6" w:rsidRDefault="006F7C60" w:rsidP="00A6034C">
            <w:pPr>
              <w:pStyle w:val="TAC"/>
              <w:keepNext w:val="0"/>
              <w:rPr>
                <w:rFonts w:cs="Arial"/>
              </w:rPr>
            </w:pPr>
          </w:p>
        </w:tc>
        <w:tc>
          <w:tcPr>
            <w:tcW w:w="2952" w:type="dxa"/>
          </w:tcPr>
          <w:p w14:paraId="64AA9F7F" w14:textId="77777777" w:rsidR="006F7C60" w:rsidRPr="00DF6DD6" w:rsidRDefault="006F7C60" w:rsidP="00A6034C">
            <w:pPr>
              <w:pStyle w:val="TAC"/>
              <w:keepNext w:val="0"/>
              <w:rPr>
                <w:rFonts w:cs="Arial"/>
                <w:szCs w:val="18"/>
                <w:lang w:eastAsia="ja-JP"/>
              </w:rPr>
            </w:pPr>
            <w:r w:rsidRPr="00DF6DD6">
              <w:rPr>
                <w:rFonts w:cs="Arial"/>
                <w:szCs w:val="18"/>
                <w:lang w:eastAsia="ja-JP"/>
              </w:rPr>
              <w:t>n78</w:t>
            </w:r>
          </w:p>
        </w:tc>
        <w:tc>
          <w:tcPr>
            <w:tcW w:w="2952" w:type="dxa"/>
            <w:vAlign w:val="center"/>
          </w:tcPr>
          <w:p w14:paraId="00B5C8DF"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0.8</w:t>
            </w:r>
          </w:p>
        </w:tc>
      </w:tr>
      <w:tr w:rsidR="00F55B07" w:rsidRPr="00DF6DD6" w14:paraId="6605C1E8" w14:textId="77777777" w:rsidTr="00840964">
        <w:trPr>
          <w:jc w:val="center"/>
        </w:trPr>
        <w:tc>
          <w:tcPr>
            <w:tcW w:w="2336" w:type="dxa"/>
            <w:vMerge w:val="restart"/>
            <w:vAlign w:val="center"/>
          </w:tcPr>
          <w:p w14:paraId="4D85C8CB" w14:textId="77777777" w:rsidR="006F7C60" w:rsidRPr="00DF6DD6" w:rsidRDefault="006F7C60" w:rsidP="00A6034C">
            <w:pPr>
              <w:pStyle w:val="TAC"/>
              <w:keepNext w:val="0"/>
              <w:rPr>
                <w:rFonts w:cs="Arial"/>
              </w:rPr>
            </w:pPr>
            <w:r w:rsidRPr="00DF6DD6">
              <w:rPr>
                <w:szCs w:val="18"/>
                <w:lang w:val="fi-FI" w:eastAsia="fi-FI"/>
              </w:rPr>
              <w:t>DC_41_n79</w:t>
            </w:r>
          </w:p>
        </w:tc>
        <w:tc>
          <w:tcPr>
            <w:tcW w:w="2952" w:type="dxa"/>
            <w:vAlign w:val="center"/>
          </w:tcPr>
          <w:p w14:paraId="2074E113" w14:textId="77777777" w:rsidR="006F7C60" w:rsidRPr="00DF6DD6" w:rsidRDefault="006F7C60" w:rsidP="00A6034C">
            <w:pPr>
              <w:pStyle w:val="TAC"/>
              <w:keepNext w:val="0"/>
              <w:rPr>
                <w:rFonts w:cs="Arial"/>
                <w:lang w:eastAsia="ja-JP"/>
              </w:rPr>
            </w:pPr>
            <w:r w:rsidRPr="00DF6DD6">
              <w:rPr>
                <w:rFonts w:cs="Arial"/>
                <w:szCs w:val="18"/>
                <w:lang w:eastAsia="ja-JP"/>
              </w:rPr>
              <w:t>41</w:t>
            </w:r>
          </w:p>
        </w:tc>
        <w:tc>
          <w:tcPr>
            <w:tcW w:w="2952" w:type="dxa"/>
            <w:vAlign w:val="center"/>
          </w:tcPr>
          <w:p w14:paraId="3EEB5AC3"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04ACC21B" w14:textId="77777777" w:rsidTr="00840964">
        <w:trPr>
          <w:jc w:val="center"/>
        </w:trPr>
        <w:tc>
          <w:tcPr>
            <w:tcW w:w="2336" w:type="dxa"/>
            <w:vMerge/>
            <w:vAlign w:val="center"/>
          </w:tcPr>
          <w:p w14:paraId="05ECBDAC" w14:textId="77777777" w:rsidR="006F7C60" w:rsidRPr="00DF6DD6" w:rsidRDefault="006F7C60" w:rsidP="00A6034C">
            <w:pPr>
              <w:pStyle w:val="TAC"/>
              <w:keepNext w:val="0"/>
              <w:rPr>
                <w:rFonts w:cs="Arial"/>
              </w:rPr>
            </w:pPr>
          </w:p>
        </w:tc>
        <w:tc>
          <w:tcPr>
            <w:tcW w:w="2952" w:type="dxa"/>
            <w:vAlign w:val="center"/>
          </w:tcPr>
          <w:p w14:paraId="66352189" w14:textId="77777777" w:rsidR="006F7C60" w:rsidRPr="00DF6DD6" w:rsidRDefault="006F7C60" w:rsidP="00A6034C">
            <w:pPr>
              <w:pStyle w:val="TAC"/>
              <w:keepNext w:val="0"/>
              <w:rPr>
                <w:rFonts w:cs="Arial"/>
                <w:lang w:eastAsia="ja-JP"/>
              </w:rPr>
            </w:pPr>
            <w:r w:rsidRPr="00DF6DD6">
              <w:rPr>
                <w:rFonts w:cs="Arial"/>
                <w:szCs w:val="18"/>
                <w:lang w:eastAsia="ja-JP"/>
              </w:rPr>
              <w:t>n79</w:t>
            </w:r>
          </w:p>
        </w:tc>
        <w:tc>
          <w:tcPr>
            <w:tcW w:w="2952" w:type="dxa"/>
            <w:vAlign w:val="center"/>
          </w:tcPr>
          <w:p w14:paraId="1F546B80"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0.8</w:t>
            </w:r>
          </w:p>
        </w:tc>
      </w:tr>
      <w:tr w:rsidR="00F55B07" w:rsidRPr="00DF6DD6" w14:paraId="62AF0F55" w14:textId="77777777" w:rsidTr="00C42558">
        <w:trPr>
          <w:jc w:val="center"/>
        </w:trPr>
        <w:tc>
          <w:tcPr>
            <w:tcW w:w="2336" w:type="dxa"/>
            <w:vMerge w:val="restart"/>
            <w:vAlign w:val="center"/>
          </w:tcPr>
          <w:p w14:paraId="729F268D" w14:textId="77777777" w:rsidR="006F7C60" w:rsidRPr="00DF6DD6" w:rsidRDefault="006F7C60" w:rsidP="00A6034C">
            <w:pPr>
              <w:pStyle w:val="TAC"/>
              <w:keepNext w:val="0"/>
              <w:rPr>
                <w:rFonts w:cs="Arial"/>
              </w:rPr>
            </w:pPr>
            <w:r w:rsidRPr="00DF6DD6">
              <w:rPr>
                <w:szCs w:val="18"/>
                <w:lang w:val="fi-FI" w:eastAsia="fi-FI"/>
              </w:rPr>
              <w:t>DC_42_n51</w:t>
            </w:r>
          </w:p>
        </w:tc>
        <w:tc>
          <w:tcPr>
            <w:tcW w:w="2952" w:type="dxa"/>
          </w:tcPr>
          <w:p w14:paraId="5E96D785" w14:textId="77777777" w:rsidR="006F7C60" w:rsidRPr="00DF6DD6" w:rsidRDefault="006F7C60" w:rsidP="00A6034C">
            <w:pPr>
              <w:pStyle w:val="TAC"/>
              <w:keepNext w:val="0"/>
              <w:rPr>
                <w:rFonts w:cs="Arial"/>
                <w:szCs w:val="18"/>
                <w:lang w:eastAsia="ja-JP"/>
              </w:rPr>
            </w:pPr>
            <w:r w:rsidRPr="00DF6DD6">
              <w:rPr>
                <w:rFonts w:cs="Arial"/>
                <w:szCs w:val="18"/>
                <w:lang w:eastAsia="ja-JP"/>
              </w:rPr>
              <w:t>42</w:t>
            </w:r>
          </w:p>
        </w:tc>
        <w:tc>
          <w:tcPr>
            <w:tcW w:w="2952" w:type="dxa"/>
            <w:vAlign w:val="center"/>
          </w:tcPr>
          <w:p w14:paraId="5BD70386"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0.6</w:t>
            </w:r>
          </w:p>
        </w:tc>
      </w:tr>
      <w:tr w:rsidR="00F55B07" w:rsidRPr="00DF6DD6" w14:paraId="6BDE889E" w14:textId="77777777" w:rsidTr="00C42558">
        <w:trPr>
          <w:jc w:val="center"/>
        </w:trPr>
        <w:tc>
          <w:tcPr>
            <w:tcW w:w="2336" w:type="dxa"/>
            <w:vMerge/>
            <w:vAlign w:val="center"/>
          </w:tcPr>
          <w:p w14:paraId="70EC200B" w14:textId="77777777" w:rsidR="006F7C60" w:rsidRPr="00DF6DD6" w:rsidRDefault="006F7C60" w:rsidP="00A6034C">
            <w:pPr>
              <w:pStyle w:val="TAC"/>
              <w:keepNext w:val="0"/>
              <w:rPr>
                <w:rFonts w:cs="Arial"/>
              </w:rPr>
            </w:pPr>
          </w:p>
        </w:tc>
        <w:tc>
          <w:tcPr>
            <w:tcW w:w="2952" w:type="dxa"/>
          </w:tcPr>
          <w:p w14:paraId="2D9642FA" w14:textId="77777777" w:rsidR="006F7C60" w:rsidRPr="00DF6DD6" w:rsidRDefault="006F7C60" w:rsidP="00A6034C">
            <w:pPr>
              <w:pStyle w:val="TAC"/>
              <w:keepNext w:val="0"/>
              <w:rPr>
                <w:rFonts w:cs="Arial"/>
                <w:szCs w:val="18"/>
                <w:lang w:eastAsia="ja-JP"/>
              </w:rPr>
            </w:pPr>
            <w:r w:rsidRPr="00DF6DD6">
              <w:rPr>
                <w:rFonts w:cs="Arial"/>
                <w:szCs w:val="18"/>
                <w:lang w:eastAsia="ja-JP"/>
              </w:rPr>
              <w:t>n51</w:t>
            </w:r>
          </w:p>
        </w:tc>
        <w:tc>
          <w:tcPr>
            <w:tcW w:w="2952" w:type="dxa"/>
            <w:vAlign w:val="center"/>
          </w:tcPr>
          <w:p w14:paraId="789449C2"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0.8</w:t>
            </w:r>
          </w:p>
        </w:tc>
      </w:tr>
      <w:tr w:rsidR="00F55B07" w:rsidRPr="00DF6DD6" w14:paraId="1D6B16E2" w14:textId="77777777" w:rsidTr="00C42558">
        <w:trPr>
          <w:jc w:val="center"/>
        </w:trPr>
        <w:tc>
          <w:tcPr>
            <w:tcW w:w="2336" w:type="dxa"/>
            <w:vMerge w:val="restart"/>
            <w:vAlign w:val="center"/>
          </w:tcPr>
          <w:p w14:paraId="532BFA07" w14:textId="77777777" w:rsidR="006F7C60" w:rsidRPr="00DF6DD6" w:rsidRDefault="006F7C60" w:rsidP="00A6034C">
            <w:pPr>
              <w:pStyle w:val="TAC"/>
              <w:keepNext w:val="0"/>
              <w:rPr>
                <w:rFonts w:cs="Arial"/>
              </w:rPr>
            </w:pPr>
            <w:r w:rsidRPr="00DF6DD6">
              <w:rPr>
                <w:rFonts w:cs="Arial"/>
                <w:szCs w:val="18"/>
              </w:rPr>
              <w:t>DC_66_n5</w:t>
            </w:r>
          </w:p>
        </w:tc>
        <w:tc>
          <w:tcPr>
            <w:tcW w:w="2952" w:type="dxa"/>
            <w:vAlign w:val="center"/>
          </w:tcPr>
          <w:p w14:paraId="5923B648" w14:textId="77777777" w:rsidR="006F7C60" w:rsidRPr="00DF6DD6" w:rsidRDefault="006F7C60" w:rsidP="00A6034C">
            <w:pPr>
              <w:pStyle w:val="TAC"/>
              <w:keepNext w:val="0"/>
              <w:rPr>
                <w:rFonts w:cs="Arial"/>
                <w:szCs w:val="18"/>
                <w:lang w:eastAsia="ja-JP"/>
              </w:rPr>
            </w:pPr>
            <w:r w:rsidRPr="00DF6DD6">
              <w:rPr>
                <w:rFonts w:cs="Arial"/>
                <w:szCs w:val="18"/>
                <w:lang w:eastAsia="ja-JP"/>
              </w:rPr>
              <w:t>66</w:t>
            </w:r>
          </w:p>
        </w:tc>
        <w:tc>
          <w:tcPr>
            <w:tcW w:w="2952" w:type="dxa"/>
            <w:vAlign w:val="center"/>
          </w:tcPr>
          <w:p w14:paraId="4A14DCE5" w14:textId="77777777" w:rsidR="006F7C60" w:rsidRPr="00DF6DD6" w:rsidRDefault="006F7C60" w:rsidP="00A6034C">
            <w:pPr>
              <w:pStyle w:val="TAC"/>
              <w:keepNext w:val="0"/>
              <w:rPr>
                <w:rFonts w:eastAsia="MS Mincho" w:cs="Arial"/>
                <w:szCs w:val="18"/>
                <w:lang w:eastAsia="ja-JP"/>
              </w:rPr>
            </w:pPr>
            <w:r w:rsidRPr="00DF6DD6">
              <w:rPr>
                <w:rFonts w:cs="Arial"/>
                <w:szCs w:val="18"/>
                <w:lang w:eastAsia="ja-JP"/>
              </w:rPr>
              <w:t>0.3</w:t>
            </w:r>
          </w:p>
        </w:tc>
      </w:tr>
      <w:tr w:rsidR="00F55B07" w:rsidRPr="00DF6DD6" w14:paraId="52C4A5A4" w14:textId="77777777" w:rsidTr="00C42558">
        <w:trPr>
          <w:jc w:val="center"/>
        </w:trPr>
        <w:tc>
          <w:tcPr>
            <w:tcW w:w="2336" w:type="dxa"/>
            <w:vMerge/>
            <w:vAlign w:val="center"/>
          </w:tcPr>
          <w:p w14:paraId="30599FD7" w14:textId="77777777" w:rsidR="006F7C60" w:rsidRPr="00DF6DD6" w:rsidRDefault="006F7C60" w:rsidP="00A6034C">
            <w:pPr>
              <w:pStyle w:val="TAC"/>
              <w:keepNext w:val="0"/>
              <w:rPr>
                <w:rFonts w:cs="Arial"/>
              </w:rPr>
            </w:pPr>
          </w:p>
        </w:tc>
        <w:tc>
          <w:tcPr>
            <w:tcW w:w="2952" w:type="dxa"/>
            <w:vAlign w:val="center"/>
          </w:tcPr>
          <w:p w14:paraId="7955B65F" w14:textId="77777777" w:rsidR="006F7C60" w:rsidRPr="00DF6DD6" w:rsidRDefault="006F7C60" w:rsidP="00A6034C">
            <w:pPr>
              <w:pStyle w:val="TAC"/>
              <w:keepNext w:val="0"/>
              <w:rPr>
                <w:rFonts w:cs="Arial"/>
                <w:szCs w:val="18"/>
                <w:lang w:eastAsia="ja-JP"/>
              </w:rPr>
            </w:pPr>
            <w:r w:rsidRPr="00DF6DD6">
              <w:rPr>
                <w:rFonts w:cs="Arial"/>
                <w:szCs w:val="18"/>
                <w:lang w:eastAsia="ja-JP"/>
              </w:rPr>
              <w:t>n5</w:t>
            </w:r>
          </w:p>
        </w:tc>
        <w:tc>
          <w:tcPr>
            <w:tcW w:w="2952" w:type="dxa"/>
            <w:vAlign w:val="center"/>
          </w:tcPr>
          <w:p w14:paraId="68424E59" w14:textId="77777777" w:rsidR="006F7C60" w:rsidRPr="00DF6DD6" w:rsidRDefault="006F7C60" w:rsidP="00A6034C">
            <w:pPr>
              <w:pStyle w:val="TAC"/>
              <w:keepNext w:val="0"/>
              <w:rPr>
                <w:rFonts w:eastAsia="MS Mincho" w:cs="Arial"/>
                <w:szCs w:val="18"/>
                <w:lang w:eastAsia="ja-JP"/>
              </w:rPr>
            </w:pPr>
            <w:r w:rsidRPr="00DF6DD6">
              <w:rPr>
                <w:rFonts w:cs="Arial"/>
                <w:szCs w:val="18"/>
                <w:lang w:eastAsia="ja-JP"/>
              </w:rPr>
              <w:t>0.3</w:t>
            </w:r>
          </w:p>
        </w:tc>
      </w:tr>
      <w:tr w:rsidR="00F55B07" w:rsidRPr="00DF6DD6" w14:paraId="2022E39A" w14:textId="77777777" w:rsidTr="00840964">
        <w:trPr>
          <w:jc w:val="center"/>
        </w:trPr>
        <w:tc>
          <w:tcPr>
            <w:tcW w:w="2336" w:type="dxa"/>
            <w:vMerge w:val="restart"/>
            <w:vAlign w:val="center"/>
          </w:tcPr>
          <w:p w14:paraId="5D136157" w14:textId="77777777" w:rsidR="006F7C60" w:rsidRPr="00DF6DD6" w:rsidRDefault="006F7C60" w:rsidP="00A6034C">
            <w:pPr>
              <w:pStyle w:val="TAC"/>
              <w:keepNext w:val="0"/>
              <w:rPr>
                <w:rFonts w:cs="Arial"/>
              </w:rPr>
            </w:pPr>
            <w:r w:rsidRPr="00DF6DD6">
              <w:rPr>
                <w:rFonts w:cs="Arial"/>
                <w:szCs w:val="18"/>
              </w:rPr>
              <w:t>DC_66_n71</w:t>
            </w:r>
          </w:p>
        </w:tc>
        <w:tc>
          <w:tcPr>
            <w:tcW w:w="2952" w:type="dxa"/>
            <w:vAlign w:val="center"/>
          </w:tcPr>
          <w:p w14:paraId="4B8A1B80" w14:textId="77777777" w:rsidR="006F7C60" w:rsidRPr="00DF6DD6" w:rsidRDefault="006F7C60" w:rsidP="00A6034C">
            <w:pPr>
              <w:pStyle w:val="TAC"/>
              <w:keepNext w:val="0"/>
              <w:rPr>
                <w:rFonts w:cs="Arial"/>
                <w:lang w:eastAsia="ja-JP"/>
              </w:rPr>
            </w:pPr>
            <w:r w:rsidRPr="00DF6DD6">
              <w:rPr>
                <w:rFonts w:cs="Arial"/>
                <w:szCs w:val="18"/>
                <w:lang w:eastAsia="ja-JP"/>
              </w:rPr>
              <w:t>66</w:t>
            </w:r>
          </w:p>
        </w:tc>
        <w:tc>
          <w:tcPr>
            <w:tcW w:w="2952" w:type="dxa"/>
            <w:vAlign w:val="center"/>
          </w:tcPr>
          <w:p w14:paraId="0C4DCFA0" w14:textId="77777777" w:rsidR="006F7C60" w:rsidRPr="00DF6DD6" w:rsidRDefault="006F7C60" w:rsidP="00A6034C">
            <w:pPr>
              <w:pStyle w:val="TAC"/>
              <w:keepNext w:val="0"/>
              <w:rPr>
                <w:rFonts w:eastAsia="MS Mincho" w:cs="Arial"/>
                <w:lang w:eastAsia="ja-JP"/>
              </w:rPr>
            </w:pPr>
            <w:r w:rsidRPr="00DF6DD6">
              <w:rPr>
                <w:rFonts w:cs="Arial"/>
                <w:szCs w:val="18"/>
                <w:lang w:eastAsia="ja-JP"/>
              </w:rPr>
              <w:t>0.3</w:t>
            </w:r>
          </w:p>
        </w:tc>
      </w:tr>
      <w:tr w:rsidR="00F55B07" w:rsidRPr="00DF6DD6" w14:paraId="3E90290E" w14:textId="77777777" w:rsidTr="00840964">
        <w:trPr>
          <w:jc w:val="center"/>
        </w:trPr>
        <w:tc>
          <w:tcPr>
            <w:tcW w:w="2336" w:type="dxa"/>
            <w:vMerge/>
            <w:vAlign w:val="center"/>
          </w:tcPr>
          <w:p w14:paraId="75824071" w14:textId="77777777" w:rsidR="006F7C60" w:rsidRPr="00DF6DD6" w:rsidRDefault="006F7C60" w:rsidP="00A6034C">
            <w:pPr>
              <w:pStyle w:val="TAC"/>
              <w:keepNext w:val="0"/>
              <w:rPr>
                <w:rFonts w:cs="Arial"/>
              </w:rPr>
            </w:pPr>
          </w:p>
        </w:tc>
        <w:tc>
          <w:tcPr>
            <w:tcW w:w="2952" w:type="dxa"/>
            <w:vAlign w:val="center"/>
          </w:tcPr>
          <w:p w14:paraId="20EF236B" w14:textId="77777777" w:rsidR="006F7C60" w:rsidRPr="00DF6DD6" w:rsidRDefault="006F7C60" w:rsidP="00A6034C">
            <w:pPr>
              <w:pStyle w:val="TAC"/>
              <w:keepNext w:val="0"/>
              <w:rPr>
                <w:rFonts w:cs="Arial"/>
                <w:lang w:eastAsia="ja-JP"/>
              </w:rPr>
            </w:pPr>
            <w:r w:rsidRPr="00DF6DD6">
              <w:rPr>
                <w:rFonts w:cs="Arial"/>
                <w:szCs w:val="18"/>
                <w:lang w:eastAsia="ja-JP"/>
              </w:rPr>
              <w:t>n71</w:t>
            </w:r>
          </w:p>
        </w:tc>
        <w:tc>
          <w:tcPr>
            <w:tcW w:w="2952" w:type="dxa"/>
            <w:vAlign w:val="center"/>
          </w:tcPr>
          <w:p w14:paraId="112E76CC" w14:textId="77777777" w:rsidR="006F7C60" w:rsidRPr="00DF6DD6" w:rsidRDefault="006F7C60" w:rsidP="00A6034C">
            <w:pPr>
              <w:pStyle w:val="TAC"/>
              <w:keepNext w:val="0"/>
              <w:rPr>
                <w:rFonts w:eastAsia="MS Mincho" w:cs="Arial"/>
                <w:lang w:eastAsia="ja-JP"/>
              </w:rPr>
            </w:pPr>
            <w:r w:rsidRPr="00DF6DD6">
              <w:rPr>
                <w:rFonts w:cs="Arial"/>
                <w:szCs w:val="18"/>
                <w:lang w:eastAsia="ja-JP"/>
              </w:rPr>
              <w:t>0.3</w:t>
            </w:r>
          </w:p>
        </w:tc>
      </w:tr>
      <w:tr w:rsidR="00F55B07" w:rsidRPr="00DF6DD6" w14:paraId="63F02018" w14:textId="77777777" w:rsidTr="00255ED1">
        <w:trPr>
          <w:jc w:val="center"/>
        </w:trPr>
        <w:tc>
          <w:tcPr>
            <w:tcW w:w="2336" w:type="dxa"/>
            <w:vMerge w:val="restart"/>
            <w:vAlign w:val="center"/>
          </w:tcPr>
          <w:p w14:paraId="3B83D9B9" w14:textId="77777777" w:rsidR="006F7C60" w:rsidRPr="00DF6DD6" w:rsidRDefault="006F7C60" w:rsidP="00A6034C">
            <w:pPr>
              <w:pStyle w:val="TAC"/>
              <w:keepNext w:val="0"/>
              <w:rPr>
                <w:rFonts w:cs="Arial"/>
              </w:rPr>
            </w:pPr>
            <w:r w:rsidRPr="00DF6DD6">
              <w:rPr>
                <w:rFonts w:cs="Arial"/>
                <w:szCs w:val="18"/>
              </w:rPr>
              <w:t>DC_66_n78</w:t>
            </w:r>
          </w:p>
        </w:tc>
        <w:tc>
          <w:tcPr>
            <w:tcW w:w="2952" w:type="dxa"/>
            <w:vAlign w:val="center"/>
          </w:tcPr>
          <w:p w14:paraId="4C446DAA" w14:textId="77777777" w:rsidR="006F7C60" w:rsidRPr="00DF6DD6" w:rsidRDefault="006F7C60" w:rsidP="00A6034C">
            <w:pPr>
              <w:pStyle w:val="TAC"/>
              <w:keepNext w:val="0"/>
              <w:rPr>
                <w:rFonts w:cs="Arial"/>
                <w:lang w:eastAsia="ja-JP"/>
              </w:rPr>
            </w:pPr>
            <w:r w:rsidRPr="00DF6DD6">
              <w:rPr>
                <w:rFonts w:cs="Arial"/>
                <w:szCs w:val="18"/>
                <w:lang w:eastAsia="ja-JP"/>
              </w:rPr>
              <w:t>66</w:t>
            </w:r>
          </w:p>
        </w:tc>
        <w:tc>
          <w:tcPr>
            <w:tcW w:w="2952" w:type="dxa"/>
            <w:vAlign w:val="center"/>
          </w:tcPr>
          <w:p w14:paraId="782FFC54" w14:textId="77777777" w:rsidR="006F7C60" w:rsidRPr="00DF6DD6" w:rsidRDefault="006F7C60" w:rsidP="00A6034C">
            <w:pPr>
              <w:pStyle w:val="TAC"/>
              <w:keepNext w:val="0"/>
              <w:rPr>
                <w:rFonts w:eastAsia="MS Mincho" w:cs="Arial"/>
                <w:lang w:eastAsia="ja-JP"/>
              </w:rPr>
            </w:pPr>
            <w:r w:rsidRPr="00DF6DD6">
              <w:rPr>
                <w:rFonts w:eastAsia="MS Mincho" w:cs="Arial"/>
                <w:lang w:eastAsia="ja-JP"/>
              </w:rPr>
              <w:t>0.6</w:t>
            </w:r>
          </w:p>
        </w:tc>
      </w:tr>
      <w:tr w:rsidR="00F55B07" w:rsidRPr="00DF6DD6" w14:paraId="605B3D01" w14:textId="77777777" w:rsidTr="00255ED1">
        <w:trPr>
          <w:jc w:val="center"/>
        </w:trPr>
        <w:tc>
          <w:tcPr>
            <w:tcW w:w="2336" w:type="dxa"/>
            <w:vMerge/>
            <w:vAlign w:val="center"/>
          </w:tcPr>
          <w:p w14:paraId="0E0C230C" w14:textId="77777777" w:rsidR="006F7C60" w:rsidRPr="00DF6DD6" w:rsidRDefault="006F7C60" w:rsidP="00A6034C">
            <w:pPr>
              <w:pStyle w:val="TAC"/>
              <w:keepNext w:val="0"/>
              <w:rPr>
                <w:rFonts w:cs="Arial"/>
              </w:rPr>
            </w:pPr>
          </w:p>
        </w:tc>
        <w:tc>
          <w:tcPr>
            <w:tcW w:w="2952" w:type="dxa"/>
            <w:vAlign w:val="center"/>
          </w:tcPr>
          <w:p w14:paraId="02A92D2C" w14:textId="77777777" w:rsidR="006F7C60" w:rsidRPr="00DF6DD6" w:rsidRDefault="006F7C60" w:rsidP="00A6034C">
            <w:pPr>
              <w:pStyle w:val="TAC"/>
              <w:keepNext w:val="0"/>
              <w:rPr>
                <w:rFonts w:cs="Arial"/>
                <w:lang w:eastAsia="ja-JP"/>
              </w:rPr>
            </w:pPr>
            <w:r w:rsidRPr="00DF6DD6">
              <w:rPr>
                <w:rFonts w:cs="Arial"/>
                <w:szCs w:val="18"/>
                <w:lang w:eastAsia="ja-JP"/>
              </w:rPr>
              <w:t>n78</w:t>
            </w:r>
          </w:p>
        </w:tc>
        <w:tc>
          <w:tcPr>
            <w:tcW w:w="2952" w:type="dxa"/>
            <w:vAlign w:val="center"/>
          </w:tcPr>
          <w:p w14:paraId="2F36B219" w14:textId="77777777" w:rsidR="006F7C60" w:rsidRPr="00DF6DD6" w:rsidRDefault="006F7C60" w:rsidP="00A6034C">
            <w:pPr>
              <w:pStyle w:val="TAC"/>
              <w:keepNext w:val="0"/>
              <w:rPr>
                <w:rFonts w:eastAsia="MS Mincho" w:cs="Arial"/>
                <w:lang w:eastAsia="ja-JP"/>
              </w:rPr>
            </w:pPr>
            <w:r w:rsidRPr="00DF6DD6">
              <w:rPr>
                <w:rFonts w:eastAsia="MS Mincho" w:cs="Arial"/>
                <w:lang w:eastAsia="ja-JP"/>
              </w:rPr>
              <w:t>0.8</w:t>
            </w:r>
          </w:p>
        </w:tc>
      </w:tr>
      <w:tr w:rsidR="006F7C60" w:rsidRPr="00DF6DD6" w14:paraId="76A6269F" w14:textId="77777777" w:rsidTr="001310A1">
        <w:trPr>
          <w:jc w:val="center"/>
        </w:trPr>
        <w:tc>
          <w:tcPr>
            <w:tcW w:w="8240" w:type="dxa"/>
            <w:gridSpan w:val="3"/>
            <w:vAlign w:val="center"/>
          </w:tcPr>
          <w:p w14:paraId="27402AA1" w14:textId="09915E29" w:rsidR="006F7C60" w:rsidRPr="00DF6DD6" w:rsidRDefault="006F7C60" w:rsidP="00A6034C">
            <w:pPr>
              <w:keepLines/>
              <w:spacing w:after="0"/>
              <w:ind w:left="851" w:hanging="851"/>
              <w:rPr>
                <w:rFonts w:ascii="Arial" w:hAnsi="Arial" w:cs="Arial"/>
                <w:sz w:val="18"/>
              </w:rPr>
            </w:pPr>
            <w:r w:rsidRPr="00DF6DD6">
              <w:rPr>
                <w:rFonts w:ascii="Arial" w:hAnsi="Arial" w:cs="Arial"/>
                <w:sz w:val="18"/>
              </w:rPr>
              <w:t>NOTE 1:</w:t>
            </w:r>
            <w:r w:rsidRPr="00DF6DD6">
              <w:tab/>
            </w:r>
            <w:r w:rsidRPr="00DF6DD6">
              <w:rPr>
                <w:rFonts w:ascii="Arial" w:hAnsi="Arial" w:cs="Arial"/>
                <w:sz w:val="18"/>
              </w:rPr>
              <w:t>The requirement is applied for UE transmitting on the frequency range of 2545-2690</w:t>
            </w:r>
            <w:r w:rsidR="00E74705" w:rsidRPr="00DF6DD6">
              <w:rPr>
                <w:rFonts w:ascii="Arial" w:hAnsi="Arial" w:cs="Arial"/>
                <w:sz w:val="18"/>
              </w:rPr>
              <w:t xml:space="preserve"> </w:t>
            </w:r>
            <w:r w:rsidRPr="00DF6DD6">
              <w:rPr>
                <w:rFonts w:ascii="Arial" w:hAnsi="Arial" w:cs="Arial"/>
                <w:sz w:val="18"/>
              </w:rPr>
              <w:t>MHz.</w:t>
            </w:r>
          </w:p>
          <w:p w14:paraId="63B01F1A" w14:textId="28D5EEDD" w:rsidR="006F7C60" w:rsidRPr="00DF6DD6" w:rsidRDefault="006F7C60" w:rsidP="00A6034C">
            <w:pPr>
              <w:pStyle w:val="TAN"/>
              <w:keepNext w:val="0"/>
              <w:rPr>
                <w:rFonts w:eastAsia="MS Mincho"/>
                <w:lang w:eastAsia="ja-JP"/>
              </w:rPr>
            </w:pPr>
            <w:r w:rsidRPr="00DF6DD6">
              <w:t>NOTE 2:</w:t>
            </w:r>
            <w:r w:rsidRPr="00DF6DD6">
              <w:tab/>
              <w:t>The requirement is applied for UE transmitting on the frequency range of 2496-2545</w:t>
            </w:r>
            <w:r w:rsidR="00E74705" w:rsidRPr="00DF6DD6">
              <w:t xml:space="preserve"> </w:t>
            </w:r>
            <w:r w:rsidRPr="00DF6DD6">
              <w:t>MHz.</w:t>
            </w:r>
          </w:p>
        </w:tc>
      </w:tr>
    </w:tbl>
    <w:p w14:paraId="5F249D77" w14:textId="77777777" w:rsidR="001310A1" w:rsidRPr="00DF6DD6" w:rsidRDefault="001310A1" w:rsidP="001310A1"/>
    <w:p w14:paraId="1AB9DA3D" w14:textId="77777777" w:rsidR="001310A1" w:rsidRPr="00DF6DD6" w:rsidRDefault="001310A1" w:rsidP="00695E24">
      <w:pPr>
        <w:pStyle w:val="H6"/>
      </w:pPr>
      <w:bookmarkStart w:id="1140" w:name="_Toc21345491"/>
      <w:bookmarkStart w:id="1141" w:name="_Toc29806340"/>
      <w:bookmarkStart w:id="1142" w:name="_Toc37255873"/>
      <w:bookmarkStart w:id="1143" w:name="_Toc37256214"/>
      <w:r w:rsidRPr="00DF6DD6">
        <w:t>6.2B.4.2.3.2</w:t>
      </w:r>
      <w:r w:rsidRPr="00DF6DD6">
        <w:tab/>
        <w:t>ΔT</w:t>
      </w:r>
      <w:r w:rsidRPr="00DF6DD6">
        <w:rPr>
          <w:vertAlign w:val="subscript"/>
        </w:rPr>
        <w:t>IB,c</w:t>
      </w:r>
      <w:r w:rsidRPr="00DF6DD6">
        <w:t xml:space="preserve"> for EN-DC three bands</w:t>
      </w:r>
      <w:bookmarkEnd w:id="1140"/>
      <w:bookmarkEnd w:id="1141"/>
      <w:bookmarkEnd w:id="1142"/>
      <w:bookmarkEnd w:id="1143"/>
    </w:p>
    <w:p w14:paraId="66F6213C" w14:textId="77777777" w:rsidR="001310A1" w:rsidRPr="00DF6DD6" w:rsidRDefault="001310A1" w:rsidP="00695E24">
      <w:pPr>
        <w:pStyle w:val="TH"/>
      </w:pPr>
      <w:r w:rsidRPr="00DF6DD6">
        <w:t>Table 6.2B.4.2.3.2-1: ΔT</w:t>
      </w:r>
      <w:r w:rsidRPr="00DF6DD6">
        <w:rPr>
          <w:vertAlign w:val="subscript"/>
        </w:rPr>
        <w:t>IB,c</w:t>
      </w:r>
      <w:r w:rsidRPr="00DF6DD6">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F55B07" w:rsidRPr="00DF6DD6" w14:paraId="22DBC302" w14:textId="77777777" w:rsidTr="0041732B">
        <w:trPr>
          <w:tblHeader/>
          <w:jc w:val="center"/>
        </w:trPr>
        <w:tc>
          <w:tcPr>
            <w:tcW w:w="2221" w:type="dxa"/>
            <w:vAlign w:val="center"/>
          </w:tcPr>
          <w:p w14:paraId="0B65FB27" w14:textId="77777777" w:rsidR="001310A1" w:rsidRPr="00DF6DD6" w:rsidRDefault="001310A1" w:rsidP="00A6034C">
            <w:pPr>
              <w:pStyle w:val="TAH"/>
              <w:keepNext w:val="0"/>
              <w:rPr>
                <w:rFonts w:cs="Arial"/>
              </w:rPr>
            </w:pPr>
            <w:r w:rsidRPr="00DF6DD6">
              <w:rPr>
                <w:rFonts w:cs="Arial"/>
              </w:rPr>
              <w:t>Inter-band EN-DC configuration</w:t>
            </w:r>
          </w:p>
        </w:tc>
        <w:tc>
          <w:tcPr>
            <w:tcW w:w="2952" w:type="dxa"/>
            <w:vAlign w:val="center"/>
          </w:tcPr>
          <w:p w14:paraId="6260C069" w14:textId="77777777" w:rsidR="001310A1" w:rsidRPr="00DF6DD6" w:rsidRDefault="001310A1" w:rsidP="00A6034C">
            <w:pPr>
              <w:pStyle w:val="TAH"/>
              <w:keepNext w:val="0"/>
              <w:rPr>
                <w:rFonts w:cs="Arial"/>
              </w:rPr>
            </w:pPr>
            <w:r w:rsidRPr="00DF6DD6">
              <w:rPr>
                <w:rFonts w:cs="Arial"/>
              </w:rPr>
              <w:t>E-UTRA or NR Band</w:t>
            </w:r>
          </w:p>
        </w:tc>
        <w:tc>
          <w:tcPr>
            <w:tcW w:w="2952" w:type="dxa"/>
            <w:vAlign w:val="center"/>
          </w:tcPr>
          <w:p w14:paraId="34C273A8" w14:textId="77777777" w:rsidR="001310A1" w:rsidRPr="00DF6DD6" w:rsidRDefault="001310A1" w:rsidP="00A6034C">
            <w:pPr>
              <w:pStyle w:val="TAH"/>
              <w:keepNext w:val="0"/>
              <w:rPr>
                <w:rFonts w:cs="Arial"/>
              </w:rPr>
            </w:pPr>
            <w:r w:rsidRPr="00DF6DD6">
              <w:rPr>
                <w:rFonts w:cs="Arial"/>
              </w:rPr>
              <w:t>ΔT</w:t>
            </w:r>
            <w:r w:rsidRPr="00DF6DD6">
              <w:rPr>
                <w:rFonts w:cs="Arial"/>
                <w:vertAlign w:val="subscript"/>
              </w:rPr>
              <w:t>IB,c</w:t>
            </w:r>
            <w:r w:rsidRPr="00DF6DD6">
              <w:rPr>
                <w:rFonts w:cs="Arial"/>
              </w:rPr>
              <w:t xml:space="preserve"> </w:t>
            </w:r>
            <w:r w:rsidR="006C6322" w:rsidRPr="00DF6DD6">
              <w:rPr>
                <w:rFonts w:cs="Arial"/>
              </w:rPr>
              <w:t>(dB)</w:t>
            </w:r>
          </w:p>
        </w:tc>
      </w:tr>
      <w:tr w:rsidR="00F55B07" w:rsidRPr="00DF6DD6" w14:paraId="57E21E53" w14:textId="77777777" w:rsidTr="008B6DDC">
        <w:trPr>
          <w:jc w:val="center"/>
        </w:trPr>
        <w:tc>
          <w:tcPr>
            <w:tcW w:w="2221" w:type="dxa"/>
            <w:vMerge w:val="restart"/>
            <w:vAlign w:val="center"/>
          </w:tcPr>
          <w:p w14:paraId="63D4E86F" w14:textId="77777777" w:rsidR="008203D4" w:rsidRPr="00DF6DD6" w:rsidRDefault="008203D4" w:rsidP="00A6034C">
            <w:pPr>
              <w:pStyle w:val="TAC"/>
              <w:keepNext w:val="0"/>
              <w:rPr>
                <w:rFonts w:cs="Arial"/>
                <w:lang w:eastAsia="ja-JP"/>
              </w:rPr>
            </w:pPr>
            <w:r w:rsidRPr="00DF6DD6">
              <w:t>DC_1-3_n28</w:t>
            </w:r>
          </w:p>
        </w:tc>
        <w:tc>
          <w:tcPr>
            <w:tcW w:w="2952" w:type="dxa"/>
            <w:vAlign w:val="center"/>
          </w:tcPr>
          <w:p w14:paraId="79E5D9D0" w14:textId="77777777" w:rsidR="008203D4" w:rsidRPr="00DF6DD6" w:rsidRDefault="008203D4" w:rsidP="00A6034C">
            <w:pPr>
              <w:pStyle w:val="TAC"/>
              <w:keepNext w:val="0"/>
              <w:rPr>
                <w:rFonts w:cs="Arial"/>
                <w:lang w:eastAsia="ja-JP"/>
              </w:rPr>
            </w:pPr>
            <w:r w:rsidRPr="00DF6DD6">
              <w:t>1</w:t>
            </w:r>
          </w:p>
        </w:tc>
        <w:tc>
          <w:tcPr>
            <w:tcW w:w="2952" w:type="dxa"/>
            <w:vAlign w:val="center"/>
          </w:tcPr>
          <w:p w14:paraId="01E20B8F" w14:textId="77777777" w:rsidR="008203D4" w:rsidRPr="00DF6DD6" w:rsidRDefault="008203D4" w:rsidP="00A6034C">
            <w:pPr>
              <w:pStyle w:val="TAC"/>
              <w:keepNext w:val="0"/>
              <w:rPr>
                <w:rFonts w:cs="Arial"/>
                <w:lang w:eastAsia="zh-CN"/>
              </w:rPr>
            </w:pPr>
            <w:r w:rsidRPr="00DF6DD6">
              <w:t>0.3</w:t>
            </w:r>
          </w:p>
        </w:tc>
      </w:tr>
      <w:tr w:rsidR="00F55B07" w:rsidRPr="00DF6DD6" w14:paraId="5BF610C9" w14:textId="77777777" w:rsidTr="008B6DDC">
        <w:trPr>
          <w:jc w:val="center"/>
        </w:trPr>
        <w:tc>
          <w:tcPr>
            <w:tcW w:w="2221" w:type="dxa"/>
            <w:vMerge/>
            <w:vAlign w:val="center"/>
          </w:tcPr>
          <w:p w14:paraId="18B24AE5" w14:textId="77777777" w:rsidR="008203D4" w:rsidRPr="00DF6DD6" w:rsidRDefault="008203D4" w:rsidP="00A6034C">
            <w:pPr>
              <w:pStyle w:val="TAC"/>
              <w:keepNext w:val="0"/>
              <w:rPr>
                <w:rFonts w:cs="Arial"/>
                <w:lang w:eastAsia="ja-JP"/>
              </w:rPr>
            </w:pPr>
          </w:p>
        </w:tc>
        <w:tc>
          <w:tcPr>
            <w:tcW w:w="2952" w:type="dxa"/>
            <w:vAlign w:val="center"/>
          </w:tcPr>
          <w:p w14:paraId="0AEFFD86" w14:textId="77777777" w:rsidR="008203D4" w:rsidRPr="00DF6DD6" w:rsidRDefault="008203D4" w:rsidP="00A6034C">
            <w:pPr>
              <w:pStyle w:val="TAC"/>
              <w:keepNext w:val="0"/>
              <w:rPr>
                <w:rFonts w:cs="Arial"/>
                <w:lang w:eastAsia="ja-JP"/>
              </w:rPr>
            </w:pPr>
            <w:r w:rsidRPr="00DF6DD6">
              <w:t>3</w:t>
            </w:r>
          </w:p>
        </w:tc>
        <w:tc>
          <w:tcPr>
            <w:tcW w:w="2952" w:type="dxa"/>
            <w:vAlign w:val="center"/>
          </w:tcPr>
          <w:p w14:paraId="33DDB85A" w14:textId="77777777" w:rsidR="008203D4" w:rsidRPr="00DF6DD6" w:rsidRDefault="008203D4" w:rsidP="00A6034C">
            <w:pPr>
              <w:pStyle w:val="TAC"/>
              <w:keepNext w:val="0"/>
              <w:rPr>
                <w:rFonts w:cs="Arial"/>
                <w:lang w:eastAsia="zh-CN"/>
              </w:rPr>
            </w:pPr>
            <w:r w:rsidRPr="00DF6DD6">
              <w:t>0.3</w:t>
            </w:r>
          </w:p>
        </w:tc>
      </w:tr>
      <w:tr w:rsidR="00F55B07" w:rsidRPr="00DF6DD6" w14:paraId="673B6E0D" w14:textId="77777777" w:rsidTr="008B6DDC">
        <w:trPr>
          <w:jc w:val="center"/>
        </w:trPr>
        <w:tc>
          <w:tcPr>
            <w:tcW w:w="2221" w:type="dxa"/>
            <w:vMerge/>
            <w:vAlign w:val="center"/>
          </w:tcPr>
          <w:p w14:paraId="09EEE2CA" w14:textId="77777777" w:rsidR="008203D4" w:rsidRPr="00DF6DD6" w:rsidRDefault="008203D4" w:rsidP="00A6034C">
            <w:pPr>
              <w:pStyle w:val="TAC"/>
              <w:keepNext w:val="0"/>
              <w:rPr>
                <w:rFonts w:cs="Arial"/>
                <w:lang w:eastAsia="ja-JP"/>
              </w:rPr>
            </w:pPr>
          </w:p>
        </w:tc>
        <w:tc>
          <w:tcPr>
            <w:tcW w:w="2952" w:type="dxa"/>
            <w:vAlign w:val="center"/>
          </w:tcPr>
          <w:p w14:paraId="2C7F04D9" w14:textId="77777777" w:rsidR="008203D4" w:rsidRPr="00DF6DD6" w:rsidRDefault="008203D4" w:rsidP="00A6034C">
            <w:pPr>
              <w:pStyle w:val="TAC"/>
              <w:keepNext w:val="0"/>
              <w:rPr>
                <w:rFonts w:cs="Arial"/>
                <w:lang w:eastAsia="ja-JP"/>
              </w:rPr>
            </w:pPr>
            <w:r w:rsidRPr="00DF6DD6">
              <w:t>n28</w:t>
            </w:r>
          </w:p>
        </w:tc>
        <w:tc>
          <w:tcPr>
            <w:tcW w:w="2952" w:type="dxa"/>
            <w:vAlign w:val="center"/>
          </w:tcPr>
          <w:p w14:paraId="1FE9CBC8" w14:textId="77777777" w:rsidR="008203D4" w:rsidRPr="00DF6DD6" w:rsidRDefault="008203D4" w:rsidP="00A6034C">
            <w:pPr>
              <w:pStyle w:val="TAC"/>
              <w:keepNext w:val="0"/>
              <w:rPr>
                <w:rFonts w:cs="Arial"/>
                <w:lang w:eastAsia="zh-CN"/>
              </w:rPr>
            </w:pPr>
            <w:r w:rsidRPr="00DF6DD6">
              <w:t>0.6</w:t>
            </w:r>
          </w:p>
        </w:tc>
      </w:tr>
      <w:tr w:rsidR="00F55B07" w:rsidRPr="00DF6DD6" w14:paraId="77B242D8" w14:textId="77777777" w:rsidTr="008B6DDC">
        <w:trPr>
          <w:jc w:val="center"/>
        </w:trPr>
        <w:tc>
          <w:tcPr>
            <w:tcW w:w="2221" w:type="dxa"/>
            <w:vMerge w:val="restart"/>
            <w:vAlign w:val="center"/>
          </w:tcPr>
          <w:p w14:paraId="6DF9E3FA" w14:textId="77777777" w:rsidR="001310A1" w:rsidRPr="00DF6DD6" w:rsidRDefault="001310A1" w:rsidP="00A6034C">
            <w:pPr>
              <w:pStyle w:val="TAC"/>
              <w:keepNext w:val="0"/>
              <w:rPr>
                <w:rFonts w:cs="Arial"/>
                <w:szCs w:val="18"/>
                <w:lang w:eastAsia="ja-JP"/>
              </w:rPr>
            </w:pPr>
            <w:r w:rsidRPr="00DF6DD6">
              <w:rPr>
                <w:rFonts w:cs="Arial" w:hint="eastAsia"/>
                <w:lang w:eastAsia="ja-JP"/>
              </w:rPr>
              <w:t>DC</w:t>
            </w:r>
            <w:r w:rsidRPr="00DF6DD6">
              <w:rPr>
                <w:rFonts w:cs="Arial"/>
              </w:rPr>
              <w:t>_</w:t>
            </w:r>
            <w:r w:rsidRPr="00DF6DD6">
              <w:rPr>
                <w:rFonts w:cs="Arial" w:hint="eastAsia"/>
                <w:lang w:eastAsia="ja-JP"/>
              </w:rPr>
              <w:t>1-3_n77</w:t>
            </w:r>
          </w:p>
        </w:tc>
        <w:tc>
          <w:tcPr>
            <w:tcW w:w="2952" w:type="dxa"/>
            <w:vAlign w:val="center"/>
          </w:tcPr>
          <w:p w14:paraId="26ABE64F" w14:textId="77777777" w:rsidR="001310A1" w:rsidRPr="00DF6DD6" w:rsidRDefault="001310A1" w:rsidP="00A6034C">
            <w:pPr>
              <w:pStyle w:val="TAC"/>
              <w:keepNext w:val="0"/>
              <w:rPr>
                <w:rFonts w:eastAsia="MS Mincho" w:cs="Arial"/>
                <w:szCs w:val="18"/>
                <w:lang w:eastAsia="ja-JP"/>
              </w:rPr>
            </w:pPr>
            <w:r w:rsidRPr="00DF6DD6">
              <w:rPr>
                <w:rFonts w:cs="Arial" w:hint="eastAsia"/>
                <w:lang w:eastAsia="ja-JP"/>
              </w:rPr>
              <w:t>1</w:t>
            </w:r>
          </w:p>
        </w:tc>
        <w:tc>
          <w:tcPr>
            <w:tcW w:w="2952" w:type="dxa"/>
            <w:vAlign w:val="center"/>
          </w:tcPr>
          <w:p w14:paraId="2BAF1B2C" w14:textId="77777777" w:rsidR="001310A1" w:rsidRPr="00DF6DD6" w:rsidRDefault="001310A1" w:rsidP="00A6034C">
            <w:pPr>
              <w:pStyle w:val="TAC"/>
              <w:keepNext w:val="0"/>
              <w:rPr>
                <w:rFonts w:cs="Arial"/>
                <w:szCs w:val="18"/>
                <w:lang w:eastAsia="zh-CN"/>
              </w:rPr>
            </w:pPr>
            <w:r w:rsidRPr="00DF6DD6">
              <w:rPr>
                <w:rFonts w:cs="Arial" w:hint="eastAsia"/>
                <w:lang w:eastAsia="zh-CN"/>
              </w:rPr>
              <w:t>0.6</w:t>
            </w:r>
          </w:p>
        </w:tc>
      </w:tr>
      <w:tr w:rsidR="00F55B07" w:rsidRPr="00DF6DD6" w14:paraId="7E0D40CF" w14:textId="77777777" w:rsidTr="008B6DDC">
        <w:trPr>
          <w:jc w:val="center"/>
        </w:trPr>
        <w:tc>
          <w:tcPr>
            <w:tcW w:w="2221" w:type="dxa"/>
            <w:vMerge/>
            <w:vAlign w:val="center"/>
          </w:tcPr>
          <w:p w14:paraId="0CBB4CD6" w14:textId="77777777" w:rsidR="001310A1" w:rsidRPr="00DF6DD6" w:rsidRDefault="001310A1" w:rsidP="00A6034C">
            <w:pPr>
              <w:pStyle w:val="TAC"/>
              <w:keepNext w:val="0"/>
              <w:rPr>
                <w:rFonts w:cs="Arial"/>
                <w:szCs w:val="18"/>
                <w:lang w:eastAsia="ja-JP"/>
              </w:rPr>
            </w:pPr>
          </w:p>
        </w:tc>
        <w:tc>
          <w:tcPr>
            <w:tcW w:w="2952" w:type="dxa"/>
            <w:vAlign w:val="center"/>
          </w:tcPr>
          <w:p w14:paraId="087F64AB" w14:textId="77777777" w:rsidR="001310A1" w:rsidRPr="00DF6DD6" w:rsidRDefault="001310A1" w:rsidP="00A6034C">
            <w:pPr>
              <w:pStyle w:val="TAC"/>
              <w:keepNext w:val="0"/>
              <w:rPr>
                <w:rFonts w:eastAsia="MS Mincho" w:cs="Arial"/>
                <w:szCs w:val="18"/>
                <w:lang w:eastAsia="ja-JP"/>
              </w:rPr>
            </w:pPr>
            <w:r w:rsidRPr="00DF6DD6">
              <w:rPr>
                <w:rFonts w:cs="Arial" w:hint="eastAsia"/>
                <w:lang w:eastAsia="ja-JP"/>
              </w:rPr>
              <w:t>3</w:t>
            </w:r>
          </w:p>
        </w:tc>
        <w:tc>
          <w:tcPr>
            <w:tcW w:w="2952" w:type="dxa"/>
            <w:vAlign w:val="center"/>
          </w:tcPr>
          <w:p w14:paraId="1A45AD12" w14:textId="77777777" w:rsidR="001310A1" w:rsidRPr="00DF6DD6" w:rsidRDefault="001310A1" w:rsidP="00A6034C">
            <w:pPr>
              <w:pStyle w:val="TAC"/>
              <w:keepNext w:val="0"/>
              <w:rPr>
                <w:rFonts w:cs="Arial"/>
                <w:szCs w:val="18"/>
                <w:lang w:eastAsia="zh-CN"/>
              </w:rPr>
            </w:pPr>
            <w:r w:rsidRPr="00DF6DD6">
              <w:rPr>
                <w:rFonts w:cs="Arial" w:hint="eastAsia"/>
                <w:lang w:eastAsia="zh-CN"/>
              </w:rPr>
              <w:t>0.6</w:t>
            </w:r>
          </w:p>
        </w:tc>
      </w:tr>
      <w:tr w:rsidR="00F55B07" w:rsidRPr="00DF6DD6" w14:paraId="1BA0619A" w14:textId="77777777" w:rsidTr="008B6DDC">
        <w:trPr>
          <w:jc w:val="center"/>
        </w:trPr>
        <w:tc>
          <w:tcPr>
            <w:tcW w:w="2221" w:type="dxa"/>
            <w:vMerge/>
            <w:vAlign w:val="center"/>
          </w:tcPr>
          <w:p w14:paraId="5D7C4B05" w14:textId="77777777" w:rsidR="001310A1" w:rsidRPr="00DF6DD6" w:rsidRDefault="001310A1" w:rsidP="00A6034C">
            <w:pPr>
              <w:pStyle w:val="TAC"/>
              <w:keepNext w:val="0"/>
              <w:rPr>
                <w:rFonts w:cs="Arial"/>
                <w:szCs w:val="18"/>
                <w:lang w:eastAsia="ja-JP"/>
              </w:rPr>
            </w:pPr>
          </w:p>
        </w:tc>
        <w:tc>
          <w:tcPr>
            <w:tcW w:w="2952" w:type="dxa"/>
            <w:vAlign w:val="center"/>
          </w:tcPr>
          <w:p w14:paraId="0456E88B" w14:textId="77777777" w:rsidR="001310A1" w:rsidRPr="00DF6DD6" w:rsidRDefault="001310A1" w:rsidP="00A6034C">
            <w:pPr>
              <w:pStyle w:val="TAC"/>
              <w:keepNext w:val="0"/>
              <w:rPr>
                <w:rFonts w:eastAsia="MS Mincho" w:cs="Arial"/>
                <w:szCs w:val="18"/>
                <w:lang w:eastAsia="ja-JP"/>
              </w:rPr>
            </w:pPr>
            <w:r w:rsidRPr="00DF6DD6">
              <w:rPr>
                <w:rFonts w:cs="Arial" w:hint="eastAsia"/>
                <w:lang w:eastAsia="ja-JP"/>
              </w:rPr>
              <w:t>n77</w:t>
            </w:r>
          </w:p>
        </w:tc>
        <w:tc>
          <w:tcPr>
            <w:tcW w:w="2952" w:type="dxa"/>
            <w:vAlign w:val="center"/>
          </w:tcPr>
          <w:p w14:paraId="1523DB4A" w14:textId="77777777" w:rsidR="001310A1" w:rsidRPr="00DF6DD6" w:rsidRDefault="001310A1" w:rsidP="00A6034C">
            <w:pPr>
              <w:pStyle w:val="TAC"/>
              <w:keepNext w:val="0"/>
              <w:rPr>
                <w:rFonts w:cs="Arial"/>
                <w:szCs w:val="18"/>
                <w:lang w:eastAsia="zh-CN"/>
              </w:rPr>
            </w:pPr>
            <w:r w:rsidRPr="00DF6DD6">
              <w:rPr>
                <w:rFonts w:cs="Arial" w:hint="eastAsia"/>
                <w:lang w:eastAsia="zh-CN"/>
              </w:rPr>
              <w:t>0.8</w:t>
            </w:r>
          </w:p>
        </w:tc>
      </w:tr>
      <w:tr w:rsidR="00F55B07" w:rsidRPr="00DF6DD6" w14:paraId="04D0B145" w14:textId="77777777" w:rsidTr="008B6DDC">
        <w:trPr>
          <w:jc w:val="center"/>
        </w:trPr>
        <w:tc>
          <w:tcPr>
            <w:tcW w:w="2221" w:type="dxa"/>
            <w:vMerge w:val="restart"/>
            <w:vAlign w:val="center"/>
          </w:tcPr>
          <w:p w14:paraId="72CD21DD" w14:textId="77777777" w:rsidR="001310A1" w:rsidRPr="00DF6DD6" w:rsidRDefault="001310A1" w:rsidP="00A6034C">
            <w:pPr>
              <w:pStyle w:val="TAC"/>
              <w:keepNext w:val="0"/>
              <w:rPr>
                <w:rFonts w:cs="Arial"/>
              </w:rPr>
            </w:pPr>
            <w:r w:rsidRPr="00DF6DD6">
              <w:rPr>
                <w:rFonts w:cs="Arial" w:hint="eastAsia"/>
                <w:szCs w:val="18"/>
                <w:lang w:eastAsia="ja-JP"/>
              </w:rPr>
              <w:t>DC</w:t>
            </w:r>
            <w:r w:rsidRPr="00DF6DD6">
              <w:rPr>
                <w:rFonts w:cs="Arial"/>
                <w:szCs w:val="18"/>
              </w:rPr>
              <w:t>_</w:t>
            </w:r>
            <w:r w:rsidRPr="00DF6DD6">
              <w:rPr>
                <w:rFonts w:eastAsia="Malgun Gothic" w:cs="Arial" w:hint="eastAsia"/>
                <w:szCs w:val="18"/>
                <w:lang w:eastAsia="ko-KR"/>
              </w:rPr>
              <w:t>1-3_n78</w:t>
            </w:r>
          </w:p>
        </w:tc>
        <w:tc>
          <w:tcPr>
            <w:tcW w:w="2952" w:type="dxa"/>
            <w:vAlign w:val="center"/>
          </w:tcPr>
          <w:p w14:paraId="42992215" w14:textId="77777777" w:rsidR="001310A1" w:rsidRPr="00DF6DD6" w:rsidRDefault="001310A1" w:rsidP="00A6034C">
            <w:pPr>
              <w:pStyle w:val="TAC"/>
              <w:keepNext w:val="0"/>
              <w:rPr>
                <w:rFonts w:eastAsia="MS Mincho" w:cs="Arial"/>
                <w:lang w:eastAsia="ja-JP"/>
              </w:rPr>
            </w:pPr>
            <w:r w:rsidRPr="00DF6DD6">
              <w:rPr>
                <w:rFonts w:eastAsia="MS Mincho" w:cs="Arial"/>
                <w:szCs w:val="18"/>
                <w:lang w:eastAsia="ja-JP"/>
              </w:rPr>
              <w:t>1</w:t>
            </w:r>
          </w:p>
        </w:tc>
        <w:tc>
          <w:tcPr>
            <w:tcW w:w="2952" w:type="dxa"/>
            <w:vAlign w:val="center"/>
          </w:tcPr>
          <w:p w14:paraId="07BD50C8" w14:textId="77777777" w:rsidR="001310A1" w:rsidRPr="00DF6DD6" w:rsidRDefault="001310A1" w:rsidP="00A6034C">
            <w:pPr>
              <w:pStyle w:val="TAC"/>
              <w:keepNext w:val="0"/>
              <w:rPr>
                <w:rFonts w:cs="Arial"/>
                <w:lang w:eastAsia="zh-CN"/>
              </w:rPr>
            </w:pPr>
            <w:r w:rsidRPr="00DF6DD6">
              <w:rPr>
                <w:rFonts w:cs="Arial" w:hint="eastAsia"/>
                <w:szCs w:val="18"/>
                <w:lang w:eastAsia="zh-CN"/>
              </w:rPr>
              <w:t>0.6</w:t>
            </w:r>
          </w:p>
        </w:tc>
      </w:tr>
      <w:tr w:rsidR="00F55B07" w:rsidRPr="00DF6DD6" w14:paraId="0E9597F4" w14:textId="77777777" w:rsidTr="008B6DDC">
        <w:trPr>
          <w:jc w:val="center"/>
        </w:trPr>
        <w:tc>
          <w:tcPr>
            <w:tcW w:w="2221" w:type="dxa"/>
            <w:vMerge/>
            <w:vAlign w:val="center"/>
          </w:tcPr>
          <w:p w14:paraId="552D68C6" w14:textId="77777777" w:rsidR="001310A1" w:rsidRPr="00DF6DD6" w:rsidRDefault="001310A1" w:rsidP="00A6034C">
            <w:pPr>
              <w:pStyle w:val="TAC"/>
              <w:keepNext w:val="0"/>
              <w:rPr>
                <w:rFonts w:cs="Arial"/>
              </w:rPr>
            </w:pPr>
          </w:p>
        </w:tc>
        <w:tc>
          <w:tcPr>
            <w:tcW w:w="2952" w:type="dxa"/>
            <w:vAlign w:val="center"/>
          </w:tcPr>
          <w:p w14:paraId="4A19636C" w14:textId="77777777" w:rsidR="001310A1" w:rsidRPr="00DF6DD6" w:rsidRDefault="001310A1" w:rsidP="00A6034C">
            <w:pPr>
              <w:pStyle w:val="TAC"/>
              <w:keepNext w:val="0"/>
              <w:rPr>
                <w:rFonts w:eastAsia="MS Mincho" w:cs="Arial"/>
                <w:lang w:eastAsia="ja-JP"/>
              </w:rPr>
            </w:pPr>
            <w:r w:rsidRPr="00DF6DD6">
              <w:rPr>
                <w:rFonts w:cs="Arial" w:hint="eastAsia"/>
                <w:szCs w:val="18"/>
                <w:lang w:eastAsia="zh-CN"/>
              </w:rPr>
              <w:t>3</w:t>
            </w:r>
          </w:p>
        </w:tc>
        <w:tc>
          <w:tcPr>
            <w:tcW w:w="2952" w:type="dxa"/>
            <w:vAlign w:val="center"/>
          </w:tcPr>
          <w:p w14:paraId="4B080ADD" w14:textId="77777777" w:rsidR="001310A1" w:rsidRPr="00DF6DD6" w:rsidRDefault="001310A1" w:rsidP="00A6034C">
            <w:pPr>
              <w:pStyle w:val="TAC"/>
              <w:keepNext w:val="0"/>
              <w:rPr>
                <w:rFonts w:cs="Arial"/>
                <w:lang w:eastAsia="zh-CN"/>
              </w:rPr>
            </w:pPr>
            <w:r w:rsidRPr="00DF6DD6">
              <w:rPr>
                <w:rFonts w:cs="Arial" w:hint="eastAsia"/>
                <w:szCs w:val="18"/>
                <w:lang w:eastAsia="zh-CN"/>
              </w:rPr>
              <w:t>0.6</w:t>
            </w:r>
          </w:p>
        </w:tc>
      </w:tr>
      <w:tr w:rsidR="00F55B07" w:rsidRPr="00DF6DD6" w14:paraId="4D419D1F" w14:textId="77777777" w:rsidTr="008B6DDC">
        <w:trPr>
          <w:jc w:val="center"/>
        </w:trPr>
        <w:tc>
          <w:tcPr>
            <w:tcW w:w="2221" w:type="dxa"/>
            <w:vMerge/>
            <w:vAlign w:val="center"/>
          </w:tcPr>
          <w:p w14:paraId="1BF3330D" w14:textId="77777777" w:rsidR="001310A1" w:rsidRPr="00DF6DD6" w:rsidRDefault="001310A1" w:rsidP="00A6034C">
            <w:pPr>
              <w:pStyle w:val="TAC"/>
              <w:keepNext w:val="0"/>
              <w:rPr>
                <w:rFonts w:cs="Arial"/>
              </w:rPr>
            </w:pPr>
          </w:p>
        </w:tc>
        <w:tc>
          <w:tcPr>
            <w:tcW w:w="2952" w:type="dxa"/>
            <w:vAlign w:val="center"/>
          </w:tcPr>
          <w:p w14:paraId="5BFA312B" w14:textId="77777777" w:rsidR="001310A1" w:rsidRPr="00DF6DD6" w:rsidRDefault="001310A1" w:rsidP="00A6034C">
            <w:pPr>
              <w:pStyle w:val="TAC"/>
              <w:keepNext w:val="0"/>
              <w:rPr>
                <w:rFonts w:eastAsia="MS Mincho" w:cs="Arial"/>
                <w:lang w:eastAsia="ja-JP"/>
              </w:rPr>
            </w:pPr>
            <w:r w:rsidRPr="00DF6DD6">
              <w:rPr>
                <w:rFonts w:eastAsia="MS Mincho" w:cs="Arial"/>
                <w:szCs w:val="18"/>
                <w:lang w:eastAsia="ja-JP"/>
              </w:rPr>
              <w:t>n78</w:t>
            </w:r>
          </w:p>
        </w:tc>
        <w:tc>
          <w:tcPr>
            <w:tcW w:w="2952" w:type="dxa"/>
            <w:vAlign w:val="center"/>
          </w:tcPr>
          <w:p w14:paraId="283D2859" w14:textId="77777777" w:rsidR="001310A1" w:rsidRPr="00DF6DD6" w:rsidRDefault="001310A1" w:rsidP="00A6034C">
            <w:pPr>
              <w:pStyle w:val="TAC"/>
              <w:keepNext w:val="0"/>
              <w:rPr>
                <w:rFonts w:cs="Arial"/>
                <w:lang w:eastAsia="zh-CN"/>
              </w:rPr>
            </w:pPr>
            <w:r w:rsidRPr="00DF6DD6">
              <w:rPr>
                <w:rFonts w:cs="Arial" w:hint="eastAsia"/>
                <w:szCs w:val="18"/>
                <w:lang w:eastAsia="zh-CN"/>
              </w:rPr>
              <w:t>0.8</w:t>
            </w:r>
          </w:p>
        </w:tc>
      </w:tr>
      <w:tr w:rsidR="00F55B07" w:rsidRPr="00DF6DD6" w14:paraId="06C5AA6B" w14:textId="77777777" w:rsidTr="008B6DDC">
        <w:trPr>
          <w:jc w:val="center"/>
        </w:trPr>
        <w:tc>
          <w:tcPr>
            <w:tcW w:w="2221" w:type="dxa"/>
            <w:vMerge w:val="restart"/>
            <w:vAlign w:val="center"/>
          </w:tcPr>
          <w:p w14:paraId="69359057" w14:textId="77777777" w:rsidR="001310A1" w:rsidRPr="00DF6DD6" w:rsidRDefault="001310A1" w:rsidP="00A6034C">
            <w:pPr>
              <w:pStyle w:val="TAC"/>
              <w:keepNext w:val="0"/>
              <w:rPr>
                <w:rFonts w:cs="Arial"/>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ja-JP"/>
              </w:rPr>
              <w:t>3_n79</w:t>
            </w:r>
          </w:p>
        </w:tc>
        <w:tc>
          <w:tcPr>
            <w:tcW w:w="2952" w:type="dxa"/>
            <w:vAlign w:val="center"/>
          </w:tcPr>
          <w:p w14:paraId="46EF50E4" w14:textId="77777777" w:rsidR="001310A1" w:rsidRPr="00DF6DD6" w:rsidRDefault="001310A1" w:rsidP="00A6034C">
            <w:pPr>
              <w:pStyle w:val="TAC"/>
              <w:keepNext w:val="0"/>
              <w:rPr>
                <w:rFonts w:eastAsia="MS Mincho" w:cs="Arial"/>
                <w:szCs w:val="18"/>
                <w:lang w:eastAsia="ja-JP"/>
              </w:rPr>
            </w:pPr>
            <w:r w:rsidRPr="00DF6DD6">
              <w:rPr>
                <w:rFonts w:cs="Arial" w:hint="eastAsia"/>
                <w:lang w:eastAsia="ja-JP"/>
              </w:rPr>
              <w:t>1</w:t>
            </w:r>
          </w:p>
        </w:tc>
        <w:tc>
          <w:tcPr>
            <w:tcW w:w="2952" w:type="dxa"/>
            <w:vAlign w:val="center"/>
          </w:tcPr>
          <w:p w14:paraId="65FF1B42" w14:textId="77777777" w:rsidR="001310A1" w:rsidRPr="00DF6DD6" w:rsidRDefault="001310A1" w:rsidP="00A6034C">
            <w:pPr>
              <w:pStyle w:val="TAC"/>
              <w:keepNext w:val="0"/>
              <w:rPr>
                <w:rFonts w:cs="Arial"/>
                <w:szCs w:val="18"/>
                <w:lang w:eastAsia="zh-CN"/>
              </w:rPr>
            </w:pPr>
            <w:r w:rsidRPr="00DF6DD6">
              <w:rPr>
                <w:rFonts w:cs="Arial" w:hint="eastAsia"/>
                <w:lang w:eastAsia="zh-CN"/>
              </w:rPr>
              <w:t>0.3</w:t>
            </w:r>
          </w:p>
        </w:tc>
      </w:tr>
      <w:tr w:rsidR="00F55B07" w:rsidRPr="00DF6DD6" w14:paraId="7810AB14" w14:textId="77777777" w:rsidTr="008B6DDC">
        <w:trPr>
          <w:jc w:val="center"/>
        </w:trPr>
        <w:tc>
          <w:tcPr>
            <w:tcW w:w="2221" w:type="dxa"/>
            <w:vMerge/>
            <w:vAlign w:val="center"/>
          </w:tcPr>
          <w:p w14:paraId="68276C83" w14:textId="77777777" w:rsidR="001310A1" w:rsidRPr="00DF6DD6" w:rsidRDefault="001310A1" w:rsidP="00A6034C">
            <w:pPr>
              <w:pStyle w:val="TAC"/>
              <w:keepNext w:val="0"/>
              <w:rPr>
                <w:rFonts w:cs="Arial"/>
              </w:rPr>
            </w:pPr>
          </w:p>
        </w:tc>
        <w:tc>
          <w:tcPr>
            <w:tcW w:w="2952" w:type="dxa"/>
            <w:vAlign w:val="center"/>
          </w:tcPr>
          <w:p w14:paraId="4B7ACCC8" w14:textId="77777777" w:rsidR="001310A1" w:rsidRPr="00DF6DD6" w:rsidRDefault="001310A1" w:rsidP="00A6034C">
            <w:pPr>
              <w:pStyle w:val="TAC"/>
              <w:keepNext w:val="0"/>
              <w:rPr>
                <w:rFonts w:eastAsia="MS Mincho" w:cs="Arial"/>
                <w:szCs w:val="18"/>
                <w:lang w:eastAsia="ja-JP"/>
              </w:rPr>
            </w:pPr>
            <w:r w:rsidRPr="00DF6DD6">
              <w:rPr>
                <w:rFonts w:cs="Arial" w:hint="eastAsia"/>
                <w:lang w:eastAsia="ja-JP"/>
              </w:rPr>
              <w:t>3</w:t>
            </w:r>
          </w:p>
        </w:tc>
        <w:tc>
          <w:tcPr>
            <w:tcW w:w="2952" w:type="dxa"/>
            <w:vAlign w:val="center"/>
          </w:tcPr>
          <w:p w14:paraId="410F03C6" w14:textId="77777777" w:rsidR="001310A1" w:rsidRPr="00DF6DD6" w:rsidRDefault="001310A1" w:rsidP="00A6034C">
            <w:pPr>
              <w:pStyle w:val="TAC"/>
              <w:keepNext w:val="0"/>
              <w:rPr>
                <w:rFonts w:cs="Arial"/>
                <w:szCs w:val="18"/>
                <w:lang w:eastAsia="zh-CN"/>
              </w:rPr>
            </w:pPr>
            <w:r w:rsidRPr="00DF6DD6">
              <w:rPr>
                <w:rFonts w:cs="Arial" w:hint="eastAsia"/>
                <w:lang w:eastAsia="zh-CN"/>
              </w:rPr>
              <w:t>0.3</w:t>
            </w:r>
          </w:p>
        </w:tc>
      </w:tr>
      <w:tr w:rsidR="00F55B07" w:rsidRPr="00DF6DD6" w14:paraId="285EA7E7" w14:textId="77777777" w:rsidTr="008B6DDC">
        <w:trPr>
          <w:jc w:val="center"/>
        </w:trPr>
        <w:tc>
          <w:tcPr>
            <w:tcW w:w="2221" w:type="dxa"/>
            <w:vMerge w:val="restart"/>
            <w:vAlign w:val="center"/>
          </w:tcPr>
          <w:p w14:paraId="32800A8A" w14:textId="77777777" w:rsidR="001310A1" w:rsidRPr="00DF6DD6" w:rsidRDefault="001310A1" w:rsidP="00A6034C">
            <w:pPr>
              <w:pStyle w:val="TAC"/>
              <w:keepNext w:val="0"/>
              <w:rPr>
                <w:rFonts w:cs="Arial"/>
              </w:rPr>
            </w:pPr>
            <w:r w:rsidRPr="00DF6DD6">
              <w:rPr>
                <w:rFonts w:cs="Arial"/>
                <w:szCs w:val="18"/>
              </w:rPr>
              <w:t>DC_1-5_n78</w:t>
            </w:r>
          </w:p>
        </w:tc>
        <w:tc>
          <w:tcPr>
            <w:tcW w:w="2952" w:type="dxa"/>
            <w:vAlign w:val="center"/>
          </w:tcPr>
          <w:p w14:paraId="752115BD" w14:textId="77777777" w:rsidR="001310A1" w:rsidRPr="00DF6DD6" w:rsidRDefault="001310A1" w:rsidP="00A6034C">
            <w:pPr>
              <w:pStyle w:val="TAC"/>
              <w:keepNext w:val="0"/>
              <w:rPr>
                <w:rFonts w:eastAsia="MS Mincho" w:cs="Arial"/>
                <w:lang w:eastAsia="ja-JP"/>
              </w:rPr>
            </w:pPr>
            <w:r w:rsidRPr="00DF6DD6">
              <w:rPr>
                <w:rFonts w:eastAsia="MS Mincho" w:cs="Arial"/>
                <w:szCs w:val="18"/>
                <w:lang w:eastAsia="ja-JP"/>
              </w:rPr>
              <w:t>1</w:t>
            </w:r>
          </w:p>
        </w:tc>
        <w:tc>
          <w:tcPr>
            <w:tcW w:w="2952" w:type="dxa"/>
            <w:vAlign w:val="center"/>
          </w:tcPr>
          <w:p w14:paraId="114BEA0D" w14:textId="77777777" w:rsidR="001310A1" w:rsidRPr="00DF6DD6" w:rsidRDefault="001310A1" w:rsidP="00A6034C">
            <w:pPr>
              <w:pStyle w:val="TAC"/>
              <w:keepNext w:val="0"/>
              <w:rPr>
                <w:rFonts w:cs="Arial"/>
                <w:lang w:eastAsia="zh-CN"/>
              </w:rPr>
            </w:pPr>
            <w:r w:rsidRPr="00DF6DD6">
              <w:rPr>
                <w:rFonts w:cs="Arial" w:hint="eastAsia"/>
                <w:szCs w:val="18"/>
                <w:lang w:eastAsia="zh-CN"/>
              </w:rPr>
              <w:t>0.3</w:t>
            </w:r>
          </w:p>
        </w:tc>
      </w:tr>
      <w:tr w:rsidR="00F55B07" w:rsidRPr="00DF6DD6" w14:paraId="78A4C7DB" w14:textId="77777777" w:rsidTr="008B6DDC">
        <w:trPr>
          <w:jc w:val="center"/>
        </w:trPr>
        <w:tc>
          <w:tcPr>
            <w:tcW w:w="2221" w:type="dxa"/>
            <w:vMerge/>
            <w:vAlign w:val="center"/>
          </w:tcPr>
          <w:p w14:paraId="525BFEB7" w14:textId="77777777" w:rsidR="001310A1" w:rsidRPr="00DF6DD6" w:rsidRDefault="001310A1" w:rsidP="00A6034C">
            <w:pPr>
              <w:pStyle w:val="TAC"/>
              <w:keepNext w:val="0"/>
              <w:rPr>
                <w:rFonts w:cs="Arial"/>
              </w:rPr>
            </w:pPr>
          </w:p>
        </w:tc>
        <w:tc>
          <w:tcPr>
            <w:tcW w:w="2952" w:type="dxa"/>
            <w:vAlign w:val="center"/>
          </w:tcPr>
          <w:p w14:paraId="2E479C5B" w14:textId="77777777" w:rsidR="001310A1" w:rsidRPr="00DF6DD6" w:rsidRDefault="001310A1" w:rsidP="00A6034C">
            <w:pPr>
              <w:pStyle w:val="TAC"/>
              <w:keepNext w:val="0"/>
              <w:rPr>
                <w:rFonts w:eastAsia="MS Mincho" w:cs="Arial"/>
                <w:lang w:eastAsia="ja-JP"/>
              </w:rPr>
            </w:pPr>
            <w:r w:rsidRPr="00DF6DD6">
              <w:rPr>
                <w:rFonts w:cs="Arial" w:hint="eastAsia"/>
                <w:szCs w:val="18"/>
                <w:lang w:eastAsia="zh-CN"/>
              </w:rPr>
              <w:t>5</w:t>
            </w:r>
          </w:p>
        </w:tc>
        <w:tc>
          <w:tcPr>
            <w:tcW w:w="2952" w:type="dxa"/>
            <w:vAlign w:val="center"/>
          </w:tcPr>
          <w:p w14:paraId="0C461BCA" w14:textId="77777777" w:rsidR="001310A1" w:rsidRPr="00DF6DD6" w:rsidRDefault="001310A1" w:rsidP="00A6034C">
            <w:pPr>
              <w:pStyle w:val="TAC"/>
              <w:keepNext w:val="0"/>
              <w:rPr>
                <w:rFonts w:cs="Arial"/>
                <w:lang w:eastAsia="zh-CN"/>
              </w:rPr>
            </w:pPr>
            <w:r w:rsidRPr="00DF6DD6">
              <w:rPr>
                <w:rFonts w:cs="Arial" w:hint="eastAsia"/>
                <w:szCs w:val="18"/>
                <w:lang w:eastAsia="zh-CN"/>
              </w:rPr>
              <w:t>0.6</w:t>
            </w:r>
          </w:p>
        </w:tc>
      </w:tr>
      <w:tr w:rsidR="00F55B07" w:rsidRPr="00DF6DD6" w14:paraId="5151D116" w14:textId="77777777" w:rsidTr="008B6DDC">
        <w:trPr>
          <w:jc w:val="center"/>
        </w:trPr>
        <w:tc>
          <w:tcPr>
            <w:tcW w:w="2221" w:type="dxa"/>
            <w:vMerge/>
            <w:vAlign w:val="center"/>
          </w:tcPr>
          <w:p w14:paraId="64941498" w14:textId="77777777" w:rsidR="001310A1" w:rsidRPr="00DF6DD6" w:rsidRDefault="001310A1" w:rsidP="00A6034C">
            <w:pPr>
              <w:pStyle w:val="TAC"/>
              <w:keepNext w:val="0"/>
              <w:rPr>
                <w:rFonts w:cs="Arial"/>
              </w:rPr>
            </w:pPr>
          </w:p>
        </w:tc>
        <w:tc>
          <w:tcPr>
            <w:tcW w:w="2952" w:type="dxa"/>
            <w:vAlign w:val="center"/>
          </w:tcPr>
          <w:p w14:paraId="1FE6E4C3" w14:textId="77777777" w:rsidR="001310A1" w:rsidRPr="00DF6DD6" w:rsidRDefault="001310A1" w:rsidP="00A6034C">
            <w:pPr>
              <w:pStyle w:val="TAC"/>
              <w:keepNext w:val="0"/>
              <w:rPr>
                <w:rFonts w:eastAsia="MS Mincho" w:cs="Arial"/>
                <w:lang w:eastAsia="ja-JP"/>
              </w:rPr>
            </w:pPr>
            <w:r w:rsidRPr="00DF6DD6">
              <w:rPr>
                <w:rFonts w:eastAsia="MS Mincho" w:cs="Arial"/>
                <w:szCs w:val="18"/>
                <w:lang w:eastAsia="ja-JP"/>
              </w:rPr>
              <w:t>n78</w:t>
            </w:r>
          </w:p>
        </w:tc>
        <w:tc>
          <w:tcPr>
            <w:tcW w:w="2952" w:type="dxa"/>
            <w:vAlign w:val="center"/>
          </w:tcPr>
          <w:p w14:paraId="77E2C2A3" w14:textId="77777777" w:rsidR="001310A1" w:rsidRPr="00DF6DD6" w:rsidRDefault="001310A1" w:rsidP="00A6034C">
            <w:pPr>
              <w:pStyle w:val="TAC"/>
              <w:keepNext w:val="0"/>
              <w:rPr>
                <w:rFonts w:cs="Arial"/>
                <w:lang w:eastAsia="zh-CN"/>
              </w:rPr>
            </w:pPr>
            <w:r w:rsidRPr="00DF6DD6">
              <w:rPr>
                <w:rFonts w:cs="Arial" w:hint="eastAsia"/>
                <w:szCs w:val="18"/>
                <w:lang w:eastAsia="zh-CN"/>
              </w:rPr>
              <w:t>0.8</w:t>
            </w:r>
          </w:p>
        </w:tc>
      </w:tr>
      <w:tr w:rsidR="00F55B07" w:rsidRPr="00DF6DD6" w14:paraId="6F3FE64B" w14:textId="77777777" w:rsidTr="008B6DDC">
        <w:trPr>
          <w:jc w:val="center"/>
        </w:trPr>
        <w:tc>
          <w:tcPr>
            <w:tcW w:w="2221" w:type="dxa"/>
            <w:vMerge w:val="restart"/>
            <w:vAlign w:val="center"/>
          </w:tcPr>
          <w:p w14:paraId="4ACF2C28" w14:textId="77777777" w:rsidR="00E032CC" w:rsidRPr="00DF6DD6" w:rsidRDefault="00E032CC" w:rsidP="00A6034C">
            <w:pPr>
              <w:pStyle w:val="TAC"/>
              <w:keepNext w:val="0"/>
              <w:rPr>
                <w:lang w:eastAsia="ja-JP"/>
              </w:rPr>
            </w:pPr>
            <w:r w:rsidRPr="00DF6DD6">
              <w:t>DC_1-7_n28</w:t>
            </w:r>
          </w:p>
        </w:tc>
        <w:tc>
          <w:tcPr>
            <w:tcW w:w="2952" w:type="dxa"/>
            <w:vAlign w:val="center"/>
          </w:tcPr>
          <w:p w14:paraId="08DDDB58" w14:textId="77777777" w:rsidR="00E032CC" w:rsidRPr="00DF6DD6" w:rsidRDefault="00E032CC" w:rsidP="00A6034C">
            <w:pPr>
              <w:pStyle w:val="TAC"/>
              <w:keepNext w:val="0"/>
              <w:rPr>
                <w:lang w:eastAsia="ja-JP"/>
              </w:rPr>
            </w:pPr>
            <w:r w:rsidRPr="00DF6DD6">
              <w:t>1</w:t>
            </w:r>
          </w:p>
        </w:tc>
        <w:tc>
          <w:tcPr>
            <w:tcW w:w="2952" w:type="dxa"/>
            <w:vAlign w:val="center"/>
          </w:tcPr>
          <w:p w14:paraId="42346628" w14:textId="77777777" w:rsidR="00E032CC" w:rsidRPr="00DF6DD6" w:rsidRDefault="00E032CC" w:rsidP="00A6034C">
            <w:pPr>
              <w:pStyle w:val="TAC"/>
              <w:keepNext w:val="0"/>
              <w:rPr>
                <w:lang w:eastAsia="zh-CN"/>
              </w:rPr>
            </w:pPr>
            <w:r w:rsidRPr="00DF6DD6">
              <w:t>0.5</w:t>
            </w:r>
          </w:p>
        </w:tc>
      </w:tr>
      <w:tr w:rsidR="00F55B07" w:rsidRPr="00DF6DD6" w14:paraId="74353947" w14:textId="77777777" w:rsidTr="008B6DDC">
        <w:trPr>
          <w:jc w:val="center"/>
        </w:trPr>
        <w:tc>
          <w:tcPr>
            <w:tcW w:w="2221" w:type="dxa"/>
            <w:vMerge/>
            <w:vAlign w:val="center"/>
          </w:tcPr>
          <w:p w14:paraId="0172BC51" w14:textId="77777777" w:rsidR="00E032CC" w:rsidRPr="00DF6DD6" w:rsidRDefault="00E032CC" w:rsidP="00A6034C">
            <w:pPr>
              <w:pStyle w:val="TAC"/>
              <w:keepNext w:val="0"/>
              <w:rPr>
                <w:rFonts w:cs="Arial"/>
              </w:rPr>
            </w:pPr>
          </w:p>
        </w:tc>
        <w:tc>
          <w:tcPr>
            <w:tcW w:w="2952" w:type="dxa"/>
            <w:vAlign w:val="center"/>
          </w:tcPr>
          <w:p w14:paraId="29AF26A6" w14:textId="77777777" w:rsidR="00E032CC" w:rsidRPr="00DF6DD6" w:rsidRDefault="00E032CC" w:rsidP="00A6034C">
            <w:pPr>
              <w:pStyle w:val="TAC"/>
              <w:keepNext w:val="0"/>
              <w:rPr>
                <w:rFonts w:eastAsia="MS Mincho" w:cs="Arial"/>
                <w:lang w:eastAsia="ja-JP"/>
              </w:rPr>
            </w:pPr>
            <w:r w:rsidRPr="00DF6DD6">
              <w:t>7</w:t>
            </w:r>
          </w:p>
        </w:tc>
        <w:tc>
          <w:tcPr>
            <w:tcW w:w="2952" w:type="dxa"/>
            <w:vAlign w:val="center"/>
          </w:tcPr>
          <w:p w14:paraId="3F6A8320" w14:textId="77777777" w:rsidR="00E032CC" w:rsidRPr="00DF6DD6" w:rsidRDefault="00E032CC" w:rsidP="00A6034C">
            <w:pPr>
              <w:pStyle w:val="TAC"/>
              <w:keepNext w:val="0"/>
              <w:rPr>
                <w:rFonts w:cs="Arial"/>
                <w:lang w:eastAsia="zh-CN"/>
              </w:rPr>
            </w:pPr>
            <w:r w:rsidRPr="00DF6DD6">
              <w:t>0.6</w:t>
            </w:r>
          </w:p>
        </w:tc>
      </w:tr>
      <w:tr w:rsidR="00F55B07" w:rsidRPr="00DF6DD6" w14:paraId="61FDC78D" w14:textId="77777777" w:rsidTr="008B6DDC">
        <w:trPr>
          <w:jc w:val="center"/>
        </w:trPr>
        <w:tc>
          <w:tcPr>
            <w:tcW w:w="2221" w:type="dxa"/>
            <w:vMerge/>
            <w:vAlign w:val="center"/>
          </w:tcPr>
          <w:p w14:paraId="38E34870" w14:textId="77777777" w:rsidR="00E032CC" w:rsidRPr="00DF6DD6" w:rsidRDefault="00E032CC" w:rsidP="00A6034C">
            <w:pPr>
              <w:pStyle w:val="TAC"/>
              <w:keepNext w:val="0"/>
              <w:rPr>
                <w:rFonts w:cs="Arial"/>
              </w:rPr>
            </w:pPr>
          </w:p>
        </w:tc>
        <w:tc>
          <w:tcPr>
            <w:tcW w:w="2952" w:type="dxa"/>
            <w:vAlign w:val="center"/>
          </w:tcPr>
          <w:p w14:paraId="025EBD0B" w14:textId="77777777" w:rsidR="00E032CC" w:rsidRPr="00DF6DD6" w:rsidRDefault="00E032CC" w:rsidP="00A6034C">
            <w:pPr>
              <w:pStyle w:val="TAC"/>
              <w:keepNext w:val="0"/>
              <w:rPr>
                <w:rFonts w:eastAsia="MS Mincho" w:cs="Arial"/>
                <w:lang w:eastAsia="ja-JP"/>
              </w:rPr>
            </w:pPr>
            <w:r w:rsidRPr="00DF6DD6">
              <w:t>n28</w:t>
            </w:r>
          </w:p>
        </w:tc>
        <w:tc>
          <w:tcPr>
            <w:tcW w:w="2952" w:type="dxa"/>
            <w:vAlign w:val="center"/>
          </w:tcPr>
          <w:p w14:paraId="078705FF" w14:textId="77777777" w:rsidR="00E032CC" w:rsidRPr="00DF6DD6" w:rsidRDefault="00E032CC" w:rsidP="00A6034C">
            <w:pPr>
              <w:pStyle w:val="TAC"/>
              <w:keepNext w:val="0"/>
              <w:rPr>
                <w:rFonts w:cs="Arial"/>
                <w:lang w:eastAsia="zh-CN"/>
              </w:rPr>
            </w:pPr>
            <w:r w:rsidRPr="00DF6DD6">
              <w:t>0.6</w:t>
            </w:r>
          </w:p>
        </w:tc>
      </w:tr>
      <w:tr w:rsidR="00F55B07" w:rsidRPr="00DF6DD6" w14:paraId="27EEA025" w14:textId="77777777" w:rsidTr="008B6DDC">
        <w:trPr>
          <w:jc w:val="center"/>
        </w:trPr>
        <w:tc>
          <w:tcPr>
            <w:tcW w:w="2221" w:type="dxa"/>
            <w:vMerge w:val="restart"/>
            <w:vAlign w:val="center"/>
          </w:tcPr>
          <w:p w14:paraId="00876F04" w14:textId="77777777" w:rsidR="00695E24" w:rsidRPr="00602634" w:rsidRDefault="00695E24" w:rsidP="00695E24">
            <w:pPr>
              <w:pStyle w:val="TAC"/>
              <w:rPr>
                <w:rFonts w:cs="Arial"/>
              </w:rPr>
            </w:pPr>
            <w:r w:rsidRPr="00602634">
              <w:rPr>
                <w:rFonts w:cs="Arial"/>
              </w:rPr>
              <w:t>DC_1-7_n78</w:t>
            </w:r>
          </w:p>
          <w:p w14:paraId="5FDD5ABB" w14:textId="66BA912A" w:rsidR="001310A1" w:rsidRPr="00DF6DD6" w:rsidRDefault="00695E24" w:rsidP="00695E24">
            <w:pPr>
              <w:pStyle w:val="TAC"/>
              <w:keepNext w:val="0"/>
              <w:rPr>
                <w:rFonts w:cs="Arial"/>
              </w:rPr>
            </w:pPr>
            <w:r w:rsidRPr="00602634">
              <w:rPr>
                <w:rFonts w:cs="Arial"/>
              </w:rPr>
              <w:t>DC_1-7-7_n78</w:t>
            </w:r>
          </w:p>
        </w:tc>
        <w:tc>
          <w:tcPr>
            <w:tcW w:w="2952" w:type="dxa"/>
            <w:vAlign w:val="center"/>
          </w:tcPr>
          <w:p w14:paraId="49EEA5C7" w14:textId="77777777" w:rsidR="001310A1" w:rsidRPr="00DF6DD6" w:rsidRDefault="001310A1" w:rsidP="00A6034C">
            <w:pPr>
              <w:pStyle w:val="TAC"/>
              <w:keepNext w:val="0"/>
              <w:rPr>
                <w:rFonts w:cs="Arial"/>
              </w:rPr>
            </w:pPr>
            <w:r w:rsidRPr="00DF6DD6">
              <w:rPr>
                <w:rFonts w:eastAsia="MS Mincho" w:cs="Arial"/>
                <w:lang w:eastAsia="ja-JP"/>
              </w:rPr>
              <w:t>1</w:t>
            </w:r>
          </w:p>
        </w:tc>
        <w:tc>
          <w:tcPr>
            <w:tcW w:w="2952" w:type="dxa"/>
            <w:vAlign w:val="center"/>
          </w:tcPr>
          <w:p w14:paraId="635AA812" w14:textId="77777777" w:rsidR="001310A1" w:rsidRPr="00DF6DD6" w:rsidRDefault="001310A1" w:rsidP="00A6034C">
            <w:pPr>
              <w:pStyle w:val="TAC"/>
              <w:keepNext w:val="0"/>
              <w:rPr>
                <w:rFonts w:cs="Arial"/>
              </w:rPr>
            </w:pPr>
            <w:r w:rsidRPr="00DF6DD6">
              <w:rPr>
                <w:rFonts w:cs="Arial" w:hint="eastAsia"/>
                <w:lang w:eastAsia="zh-CN"/>
              </w:rPr>
              <w:t>0.6</w:t>
            </w:r>
          </w:p>
        </w:tc>
      </w:tr>
      <w:tr w:rsidR="00F55B07" w:rsidRPr="00DF6DD6" w14:paraId="1D128DD3" w14:textId="77777777" w:rsidTr="008B6DDC">
        <w:trPr>
          <w:jc w:val="center"/>
        </w:trPr>
        <w:tc>
          <w:tcPr>
            <w:tcW w:w="2221" w:type="dxa"/>
            <w:vMerge/>
            <w:vAlign w:val="center"/>
          </w:tcPr>
          <w:p w14:paraId="08826A9C" w14:textId="77777777" w:rsidR="001310A1" w:rsidRPr="00DF6DD6" w:rsidRDefault="001310A1" w:rsidP="00A6034C">
            <w:pPr>
              <w:pStyle w:val="TAC"/>
              <w:keepNext w:val="0"/>
              <w:rPr>
                <w:rFonts w:cs="Arial"/>
              </w:rPr>
            </w:pPr>
          </w:p>
        </w:tc>
        <w:tc>
          <w:tcPr>
            <w:tcW w:w="2952" w:type="dxa"/>
            <w:vAlign w:val="center"/>
          </w:tcPr>
          <w:p w14:paraId="0E409ADF" w14:textId="77777777" w:rsidR="001310A1" w:rsidRPr="00DF6DD6" w:rsidRDefault="001310A1" w:rsidP="00A6034C">
            <w:pPr>
              <w:pStyle w:val="TAC"/>
              <w:keepNext w:val="0"/>
              <w:rPr>
                <w:rFonts w:cs="Arial"/>
              </w:rPr>
            </w:pPr>
            <w:r w:rsidRPr="00DF6DD6">
              <w:rPr>
                <w:rFonts w:eastAsia="MS Mincho" w:cs="Arial"/>
                <w:lang w:eastAsia="ja-JP"/>
              </w:rPr>
              <w:t>7</w:t>
            </w:r>
          </w:p>
        </w:tc>
        <w:tc>
          <w:tcPr>
            <w:tcW w:w="2952" w:type="dxa"/>
            <w:vAlign w:val="center"/>
          </w:tcPr>
          <w:p w14:paraId="5F821954" w14:textId="77777777" w:rsidR="001310A1" w:rsidRPr="00DF6DD6" w:rsidRDefault="001310A1" w:rsidP="00A6034C">
            <w:pPr>
              <w:pStyle w:val="TAC"/>
              <w:keepNext w:val="0"/>
              <w:rPr>
                <w:rFonts w:cs="Arial"/>
              </w:rPr>
            </w:pPr>
            <w:r w:rsidRPr="00DF6DD6">
              <w:rPr>
                <w:rFonts w:cs="Arial" w:hint="eastAsia"/>
                <w:lang w:eastAsia="zh-CN"/>
              </w:rPr>
              <w:t>0.6</w:t>
            </w:r>
          </w:p>
        </w:tc>
      </w:tr>
      <w:tr w:rsidR="00F55B07" w:rsidRPr="00DF6DD6" w14:paraId="1DFF9B6E" w14:textId="77777777" w:rsidTr="008B6DDC">
        <w:trPr>
          <w:jc w:val="center"/>
        </w:trPr>
        <w:tc>
          <w:tcPr>
            <w:tcW w:w="2221" w:type="dxa"/>
            <w:vMerge/>
            <w:vAlign w:val="center"/>
          </w:tcPr>
          <w:p w14:paraId="6BD7971D" w14:textId="77777777" w:rsidR="001310A1" w:rsidRPr="00DF6DD6" w:rsidRDefault="001310A1" w:rsidP="00A6034C">
            <w:pPr>
              <w:pStyle w:val="TAC"/>
              <w:keepNext w:val="0"/>
              <w:rPr>
                <w:rFonts w:cs="Arial"/>
              </w:rPr>
            </w:pPr>
          </w:p>
        </w:tc>
        <w:tc>
          <w:tcPr>
            <w:tcW w:w="2952" w:type="dxa"/>
            <w:vAlign w:val="center"/>
          </w:tcPr>
          <w:p w14:paraId="48CD2DF8" w14:textId="77777777" w:rsidR="001310A1" w:rsidRPr="00DF6DD6" w:rsidRDefault="001310A1" w:rsidP="00A6034C">
            <w:pPr>
              <w:pStyle w:val="TAC"/>
              <w:keepNext w:val="0"/>
              <w:rPr>
                <w:rFonts w:cs="Arial"/>
              </w:rPr>
            </w:pPr>
            <w:r w:rsidRPr="00DF6DD6">
              <w:rPr>
                <w:rFonts w:eastAsia="MS Mincho" w:cs="Arial"/>
                <w:lang w:eastAsia="ja-JP"/>
              </w:rPr>
              <w:t>n78</w:t>
            </w:r>
          </w:p>
        </w:tc>
        <w:tc>
          <w:tcPr>
            <w:tcW w:w="2952" w:type="dxa"/>
            <w:vAlign w:val="center"/>
          </w:tcPr>
          <w:p w14:paraId="02695572" w14:textId="77777777" w:rsidR="001310A1" w:rsidRPr="00DF6DD6" w:rsidRDefault="001310A1" w:rsidP="00A6034C">
            <w:pPr>
              <w:pStyle w:val="TAC"/>
              <w:keepNext w:val="0"/>
              <w:rPr>
                <w:rFonts w:cs="Arial"/>
              </w:rPr>
            </w:pPr>
            <w:r w:rsidRPr="00DF6DD6">
              <w:rPr>
                <w:rFonts w:cs="Arial" w:hint="eastAsia"/>
                <w:lang w:eastAsia="zh-CN"/>
              </w:rPr>
              <w:t>0.8</w:t>
            </w:r>
          </w:p>
        </w:tc>
      </w:tr>
      <w:tr w:rsidR="00F55B07" w:rsidRPr="00DF6DD6" w14:paraId="139A75DB" w14:textId="77777777" w:rsidTr="008B6DDC">
        <w:trPr>
          <w:jc w:val="center"/>
        </w:trPr>
        <w:tc>
          <w:tcPr>
            <w:tcW w:w="2221" w:type="dxa"/>
            <w:vMerge w:val="restart"/>
            <w:vAlign w:val="center"/>
          </w:tcPr>
          <w:p w14:paraId="3F9639D3" w14:textId="77777777" w:rsidR="008203D4" w:rsidRPr="00DF6DD6" w:rsidRDefault="008203D4" w:rsidP="00A6034C">
            <w:pPr>
              <w:pStyle w:val="TAC"/>
              <w:keepNext w:val="0"/>
              <w:rPr>
                <w:rFonts w:cs="Arial"/>
              </w:rPr>
            </w:pPr>
            <w:r w:rsidRPr="00DF6DD6">
              <w:t>DC_1-8_n78</w:t>
            </w:r>
          </w:p>
        </w:tc>
        <w:tc>
          <w:tcPr>
            <w:tcW w:w="2952" w:type="dxa"/>
            <w:vAlign w:val="center"/>
          </w:tcPr>
          <w:p w14:paraId="01352F85" w14:textId="77777777" w:rsidR="008203D4" w:rsidRPr="00DF6DD6" w:rsidRDefault="008203D4" w:rsidP="00A6034C">
            <w:pPr>
              <w:pStyle w:val="TAC"/>
              <w:keepNext w:val="0"/>
              <w:rPr>
                <w:rFonts w:eastAsia="MS Mincho" w:cs="Arial"/>
                <w:lang w:eastAsia="ja-JP"/>
              </w:rPr>
            </w:pPr>
            <w:r w:rsidRPr="00DF6DD6">
              <w:t>1</w:t>
            </w:r>
          </w:p>
        </w:tc>
        <w:tc>
          <w:tcPr>
            <w:tcW w:w="2952" w:type="dxa"/>
            <w:vAlign w:val="center"/>
          </w:tcPr>
          <w:p w14:paraId="706CA8F3" w14:textId="77777777" w:rsidR="008203D4" w:rsidRPr="00DF6DD6" w:rsidRDefault="008203D4" w:rsidP="00A6034C">
            <w:pPr>
              <w:pStyle w:val="TAC"/>
              <w:keepNext w:val="0"/>
              <w:rPr>
                <w:rFonts w:cs="Arial"/>
                <w:lang w:eastAsia="zh-CN"/>
              </w:rPr>
            </w:pPr>
            <w:r w:rsidRPr="00DF6DD6">
              <w:t>0.3</w:t>
            </w:r>
          </w:p>
        </w:tc>
      </w:tr>
      <w:tr w:rsidR="00F55B07" w:rsidRPr="00DF6DD6" w14:paraId="00895D07" w14:textId="77777777" w:rsidTr="008B6DDC">
        <w:trPr>
          <w:jc w:val="center"/>
        </w:trPr>
        <w:tc>
          <w:tcPr>
            <w:tcW w:w="2221" w:type="dxa"/>
            <w:vMerge/>
            <w:vAlign w:val="center"/>
          </w:tcPr>
          <w:p w14:paraId="27A81014" w14:textId="77777777" w:rsidR="008203D4" w:rsidRPr="00DF6DD6" w:rsidRDefault="008203D4" w:rsidP="00A6034C">
            <w:pPr>
              <w:pStyle w:val="TAC"/>
              <w:keepNext w:val="0"/>
              <w:rPr>
                <w:rFonts w:cs="Arial"/>
              </w:rPr>
            </w:pPr>
          </w:p>
        </w:tc>
        <w:tc>
          <w:tcPr>
            <w:tcW w:w="2952" w:type="dxa"/>
            <w:vAlign w:val="center"/>
          </w:tcPr>
          <w:p w14:paraId="757D879C" w14:textId="77777777" w:rsidR="008203D4" w:rsidRPr="00DF6DD6" w:rsidRDefault="008203D4" w:rsidP="00A6034C">
            <w:pPr>
              <w:pStyle w:val="TAC"/>
              <w:keepNext w:val="0"/>
              <w:rPr>
                <w:rFonts w:eastAsia="MS Mincho" w:cs="Arial"/>
                <w:lang w:eastAsia="ja-JP"/>
              </w:rPr>
            </w:pPr>
            <w:r w:rsidRPr="00DF6DD6">
              <w:t>8</w:t>
            </w:r>
          </w:p>
        </w:tc>
        <w:tc>
          <w:tcPr>
            <w:tcW w:w="2952" w:type="dxa"/>
            <w:vAlign w:val="center"/>
          </w:tcPr>
          <w:p w14:paraId="6BC85C49" w14:textId="77777777" w:rsidR="008203D4" w:rsidRPr="00DF6DD6" w:rsidRDefault="008203D4" w:rsidP="00A6034C">
            <w:pPr>
              <w:pStyle w:val="TAC"/>
              <w:keepNext w:val="0"/>
              <w:rPr>
                <w:rFonts w:cs="Arial"/>
                <w:lang w:eastAsia="zh-CN"/>
              </w:rPr>
            </w:pPr>
            <w:r w:rsidRPr="00DF6DD6">
              <w:t>0.6</w:t>
            </w:r>
          </w:p>
        </w:tc>
      </w:tr>
      <w:tr w:rsidR="00F55B07" w:rsidRPr="00DF6DD6" w14:paraId="3FF05A8F" w14:textId="77777777" w:rsidTr="008B6DDC">
        <w:trPr>
          <w:jc w:val="center"/>
        </w:trPr>
        <w:tc>
          <w:tcPr>
            <w:tcW w:w="2221" w:type="dxa"/>
            <w:vMerge/>
            <w:vAlign w:val="center"/>
          </w:tcPr>
          <w:p w14:paraId="30C27670" w14:textId="77777777" w:rsidR="008203D4" w:rsidRPr="00DF6DD6" w:rsidRDefault="008203D4" w:rsidP="00A6034C">
            <w:pPr>
              <w:pStyle w:val="TAC"/>
              <w:keepNext w:val="0"/>
              <w:rPr>
                <w:rFonts w:cs="Arial"/>
              </w:rPr>
            </w:pPr>
          </w:p>
        </w:tc>
        <w:tc>
          <w:tcPr>
            <w:tcW w:w="2952" w:type="dxa"/>
            <w:vAlign w:val="center"/>
          </w:tcPr>
          <w:p w14:paraId="2F467690" w14:textId="77777777" w:rsidR="008203D4" w:rsidRPr="00DF6DD6" w:rsidRDefault="008203D4" w:rsidP="00A6034C">
            <w:pPr>
              <w:pStyle w:val="TAC"/>
              <w:keepNext w:val="0"/>
              <w:rPr>
                <w:rFonts w:eastAsia="MS Mincho" w:cs="Arial"/>
                <w:lang w:eastAsia="ja-JP"/>
              </w:rPr>
            </w:pPr>
            <w:r w:rsidRPr="00DF6DD6">
              <w:t>n78</w:t>
            </w:r>
          </w:p>
        </w:tc>
        <w:tc>
          <w:tcPr>
            <w:tcW w:w="2952" w:type="dxa"/>
            <w:vAlign w:val="center"/>
          </w:tcPr>
          <w:p w14:paraId="3D3F496B" w14:textId="77777777" w:rsidR="008203D4" w:rsidRPr="00DF6DD6" w:rsidRDefault="008203D4" w:rsidP="00A6034C">
            <w:pPr>
              <w:pStyle w:val="TAC"/>
              <w:keepNext w:val="0"/>
              <w:rPr>
                <w:rFonts w:cs="Arial"/>
                <w:lang w:eastAsia="zh-CN"/>
              </w:rPr>
            </w:pPr>
            <w:r w:rsidRPr="00DF6DD6">
              <w:t>0.8</w:t>
            </w:r>
          </w:p>
        </w:tc>
      </w:tr>
      <w:tr w:rsidR="00F55B07" w:rsidRPr="00DF6DD6" w14:paraId="22297DEE" w14:textId="77777777" w:rsidTr="008B6DDC">
        <w:trPr>
          <w:jc w:val="center"/>
        </w:trPr>
        <w:tc>
          <w:tcPr>
            <w:tcW w:w="2221" w:type="dxa"/>
            <w:vMerge w:val="restart"/>
            <w:vAlign w:val="center"/>
          </w:tcPr>
          <w:p w14:paraId="02CF0974" w14:textId="432A1B08" w:rsidR="008203D4" w:rsidRPr="00DF6DD6" w:rsidRDefault="008203D4" w:rsidP="00A6034C">
            <w:pPr>
              <w:pStyle w:val="TAC"/>
              <w:keepNext w:val="0"/>
              <w:rPr>
                <w:rFonts w:cs="Arial"/>
              </w:rPr>
            </w:pPr>
            <w:r w:rsidRPr="00DF6DD6">
              <w:t>DC_1-1</w:t>
            </w:r>
            <w:r w:rsidR="00382807" w:rsidRPr="00DF6DD6">
              <w:t>8</w:t>
            </w:r>
            <w:r w:rsidR="001E7356" w:rsidRPr="00DF6DD6">
              <w:t>_n</w:t>
            </w:r>
            <w:r w:rsidRPr="00DF6DD6">
              <w:t>77</w:t>
            </w:r>
          </w:p>
        </w:tc>
        <w:tc>
          <w:tcPr>
            <w:tcW w:w="2952" w:type="dxa"/>
            <w:vAlign w:val="center"/>
          </w:tcPr>
          <w:p w14:paraId="5BAA5106" w14:textId="77777777" w:rsidR="008203D4" w:rsidRPr="00DF6DD6" w:rsidRDefault="008203D4" w:rsidP="00A6034C">
            <w:pPr>
              <w:pStyle w:val="TAC"/>
              <w:keepNext w:val="0"/>
              <w:rPr>
                <w:rFonts w:eastAsia="MS Mincho" w:cs="Arial"/>
                <w:lang w:eastAsia="ja-JP"/>
              </w:rPr>
            </w:pPr>
            <w:r w:rsidRPr="00DF6DD6">
              <w:t>1</w:t>
            </w:r>
          </w:p>
        </w:tc>
        <w:tc>
          <w:tcPr>
            <w:tcW w:w="2952" w:type="dxa"/>
            <w:vAlign w:val="center"/>
          </w:tcPr>
          <w:p w14:paraId="2FF341A1" w14:textId="77777777" w:rsidR="008203D4" w:rsidRPr="00DF6DD6" w:rsidRDefault="008203D4" w:rsidP="00A6034C">
            <w:pPr>
              <w:pStyle w:val="TAC"/>
              <w:keepNext w:val="0"/>
              <w:rPr>
                <w:rFonts w:cs="Arial"/>
                <w:lang w:eastAsia="zh-CN"/>
              </w:rPr>
            </w:pPr>
            <w:r w:rsidRPr="00DF6DD6">
              <w:t>0.3</w:t>
            </w:r>
          </w:p>
        </w:tc>
      </w:tr>
      <w:tr w:rsidR="00F55B07" w:rsidRPr="00DF6DD6" w14:paraId="6DAE742F" w14:textId="77777777" w:rsidTr="008B6DDC">
        <w:trPr>
          <w:jc w:val="center"/>
        </w:trPr>
        <w:tc>
          <w:tcPr>
            <w:tcW w:w="2221" w:type="dxa"/>
            <w:vMerge/>
            <w:vAlign w:val="center"/>
          </w:tcPr>
          <w:p w14:paraId="2CD0CF08" w14:textId="77777777" w:rsidR="008203D4" w:rsidRPr="00DF6DD6" w:rsidRDefault="008203D4" w:rsidP="00A6034C">
            <w:pPr>
              <w:pStyle w:val="TAC"/>
              <w:keepNext w:val="0"/>
              <w:rPr>
                <w:rFonts w:cs="Arial"/>
              </w:rPr>
            </w:pPr>
          </w:p>
        </w:tc>
        <w:tc>
          <w:tcPr>
            <w:tcW w:w="2952" w:type="dxa"/>
            <w:vAlign w:val="center"/>
          </w:tcPr>
          <w:p w14:paraId="61A328E4" w14:textId="77777777" w:rsidR="008203D4" w:rsidRPr="00DF6DD6" w:rsidRDefault="008203D4" w:rsidP="00A6034C">
            <w:pPr>
              <w:pStyle w:val="TAC"/>
              <w:keepNext w:val="0"/>
              <w:rPr>
                <w:rFonts w:eastAsia="MS Mincho" w:cs="Arial"/>
                <w:lang w:eastAsia="ja-JP"/>
              </w:rPr>
            </w:pPr>
            <w:r w:rsidRPr="00DF6DD6">
              <w:t>18</w:t>
            </w:r>
          </w:p>
        </w:tc>
        <w:tc>
          <w:tcPr>
            <w:tcW w:w="2952" w:type="dxa"/>
            <w:vAlign w:val="center"/>
          </w:tcPr>
          <w:p w14:paraId="4B649B81" w14:textId="77777777" w:rsidR="008203D4" w:rsidRPr="00DF6DD6" w:rsidRDefault="008203D4" w:rsidP="00A6034C">
            <w:pPr>
              <w:pStyle w:val="TAC"/>
              <w:keepNext w:val="0"/>
              <w:rPr>
                <w:rFonts w:cs="Arial"/>
                <w:lang w:eastAsia="zh-CN"/>
              </w:rPr>
            </w:pPr>
            <w:r w:rsidRPr="00DF6DD6">
              <w:t>0.3</w:t>
            </w:r>
          </w:p>
        </w:tc>
      </w:tr>
      <w:tr w:rsidR="00F55B07" w:rsidRPr="00DF6DD6" w14:paraId="7557ECAD" w14:textId="77777777" w:rsidTr="008B6DDC">
        <w:trPr>
          <w:jc w:val="center"/>
        </w:trPr>
        <w:tc>
          <w:tcPr>
            <w:tcW w:w="2221" w:type="dxa"/>
            <w:vMerge/>
            <w:vAlign w:val="center"/>
          </w:tcPr>
          <w:p w14:paraId="58AC247C" w14:textId="77777777" w:rsidR="008203D4" w:rsidRPr="00DF6DD6" w:rsidRDefault="008203D4" w:rsidP="00A6034C">
            <w:pPr>
              <w:pStyle w:val="TAC"/>
              <w:keepNext w:val="0"/>
              <w:rPr>
                <w:rFonts w:cs="Arial"/>
              </w:rPr>
            </w:pPr>
          </w:p>
        </w:tc>
        <w:tc>
          <w:tcPr>
            <w:tcW w:w="2952" w:type="dxa"/>
            <w:vAlign w:val="center"/>
          </w:tcPr>
          <w:p w14:paraId="5F009B29" w14:textId="77777777" w:rsidR="008203D4" w:rsidRPr="00DF6DD6" w:rsidRDefault="008203D4" w:rsidP="00A6034C">
            <w:pPr>
              <w:pStyle w:val="TAC"/>
              <w:keepNext w:val="0"/>
              <w:rPr>
                <w:rFonts w:eastAsia="MS Mincho" w:cs="Arial"/>
                <w:lang w:eastAsia="ja-JP"/>
              </w:rPr>
            </w:pPr>
            <w:r w:rsidRPr="00DF6DD6">
              <w:t>n77</w:t>
            </w:r>
          </w:p>
        </w:tc>
        <w:tc>
          <w:tcPr>
            <w:tcW w:w="2952" w:type="dxa"/>
            <w:vAlign w:val="center"/>
          </w:tcPr>
          <w:p w14:paraId="354D663C" w14:textId="77777777" w:rsidR="008203D4" w:rsidRPr="00DF6DD6" w:rsidRDefault="008203D4" w:rsidP="00A6034C">
            <w:pPr>
              <w:pStyle w:val="TAC"/>
              <w:keepNext w:val="0"/>
              <w:rPr>
                <w:rFonts w:cs="Arial"/>
                <w:lang w:eastAsia="zh-CN"/>
              </w:rPr>
            </w:pPr>
            <w:r w:rsidRPr="00DF6DD6">
              <w:t>0.8</w:t>
            </w:r>
          </w:p>
        </w:tc>
      </w:tr>
      <w:tr w:rsidR="00F55B07" w:rsidRPr="00DF6DD6" w14:paraId="076A7276" w14:textId="77777777" w:rsidTr="008B6DDC">
        <w:trPr>
          <w:jc w:val="center"/>
        </w:trPr>
        <w:tc>
          <w:tcPr>
            <w:tcW w:w="2221" w:type="dxa"/>
            <w:vMerge w:val="restart"/>
            <w:vAlign w:val="center"/>
          </w:tcPr>
          <w:p w14:paraId="491FA3BB" w14:textId="77777777" w:rsidR="008203D4" w:rsidRPr="00DF6DD6" w:rsidRDefault="008203D4" w:rsidP="00A6034C">
            <w:pPr>
              <w:pStyle w:val="TAC"/>
              <w:keepNext w:val="0"/>
              <w:rPr>
                <w:rFonts w:cs="Arial"/>
              </w:rPr>
            </w:pPr>
            <w:r w:rsidRPr="00DF6DD6">
              <w:t>DC_1-18</w:t>
            </w:r>
            <w:r w:rsidR="001E7356" w:rsidRPr="00DF6DD6">
              <w:t>_n</w:t>
            </w:r>
            <w:r w:rsidRPr="00DF6DD6">
              <w:t>78</w:t>
            </w:r>
          </w:p>
        </w:tc>
        <w:tc>
          <w:tcPr>
            <w:tcW w:w="2952" w:type="dxa"/>
            <w:vAlign w:val="center"/>
          </w:tcPr>
          <w:p w14:paraId="5DD91293" w14:textId="77777777" w:rsidR="008203D4" w:rsidRPr="00DF6DD6" w:rsidRDefault="008203D4" w:rsidP="00A6034C">
            <w:pPr>
              <w:pStyle w:val="TAC"/>
              <w:keepNext w:val="0"/>
              <w:rPr>
                <w:rFonts w:eastAsia="MS Mincho" w:cs="Arial"/>
                <w:lang w:eastAsia="ja-JP"/>
              </w:rPr>
            </w:pPr>
            <w:r w:rsidRPr="00DF6DD6">
              <w:t>1</w:t>
            </w:r>
          </w:p>
        </w:tc>
        <w:tc>
          <w:tcPr>
            <w:tcW w:w="2952" w:type="dxa"/>
            <w:vAlign w:val="center"/>
          </w:tcPr>
          <w:p w14:paraId="6BAA82D7" w14:textId="77777777" w:rsidR="008203D4" w:rsidRPr="00DF6DD6" w:rsidRDefault="008203D4" w:rsidP="00A6034C">
            <w:pPr>
              <w:pStyle w:val="TAC"/>
              <w:keepNext w:val="0"/>
              <w:rPr>
                <w:rFonts w:cs="Arial"/>
                <w:lang w:eastAsia="zh-CN"/>
              </w:rPr>
            </w:pPr>
            <w:r w:rsidRPr="00DF6DD6">
              <w:t>0.3</w:t>
            </w:r>
          </w:p>
        </w:tc>
      </w:tr>
      <w:tr w:rsidR="00F55B07" w:rsidRPr="00DF6DD6" w14:paraId="6C276935" w14:textId="77777777" w:rsidTr="008B6DDC">
        <w:trPr>
          <w:jc w:val="center"/>
        </w:trPr>
        <w:tc>
          <w:tcPr>
            <w:tcW w:w="2221" w:type="dxa"/>
            <w:vMerge/>
            <w:vAlign w:val="center"/>
          </w:tcPr>
          <w:p w14:paraId="19B5D231" w14:textId="77777777" w:rsidR="008203D4" w:rsidRPr="00DF6DD6" w:rsidRDefault="008203D4" w:rsidP="00A6034C">
            <w:pPr>
              <w:pStyle w:val="TAC"/>
              <w:keepNext w:val="0"/>
              <w:rPr>
                <w:rFonts w:cs="Arial"/>
              </w:rPr>
            </w:pPr>
          </w:p>
        </w:tc>
        <w:tc>
          <w:tcPr>
            <w:tcW w:w="2952" w:type="dxa"/>
            <w:vAlign w:val="center"/>
          </w:tcPr>
          <w:p w14:paraId="6F4D538D" w14:textId="77777777" w:rsidR="008203D4" w:rsidRPr="00DF6DD6" w:rsidRDefault="008203D4" w:rsidP="00A6034C">
            <w:pPr>
              <w:pStyle w:val="TAC"/>
              <w:keepNext w:val="0"/>
              <w:rPr>
                <w:rFonts w:eastAsia="MS Mincho" w:cs="Arial"/>
                <w:lang w:eastAsia="ja-JP"/>
              </w:rPr>
            </w:pPr>
            <w:r w:rsidRPr="00DF6DD6">
              <w:t>18</w:t>
            </w:r>
          </w:p>
        </w:tc>
        <w:tc>
          <w:tcPr>
            <w:tcW w:w="2952" w:type="dxa"/>
            <w:vAlign w:val="center"/>
          </w:tcPr>
          <w:p w14:paraId="048B3971" w14:textId="77777777" w:rsidR="008203D4" w:rsidRPr="00DF6DD6" w:rsidRDefault="008203D4" w:rsidP="00A6034C">
            <w:pPr>
              <w:pStyle w:val="TAC"/>
              <w:keepNext w:val="0"/>
              <w:rPr>
                <w:rFonts w:cs="Arial"/>
                <w:lang w:eastAsia="zh-CN"/>
              </w:rPr>
            </w:pPr>
            <w:r w:rsidRPr="00DF6DD6">
              <w:t>0.3</w:t>
            </w:r>
          </w:p>
        </w:tc>
      </w:tr>
      <w:tr w:rsidR="00F55B07" w:rsidRPr="00DF6DD6" w14:paraId="15DD73C8" w14:textId="77777777" w:rsidTr="008B6DDC">
        <w:trPr>
          <w:jc w:val="center"/>
        </w:trPr>
        <w:tc>
          <w:tcPr>
            <w:tcW w:w="2221" w:type="dxa"/>
            <w:vMerge/>
            <w:vAlign w:val="center"/>
          </w:tcPr>
          <w:p w14:paraId="3EFC0932" w14:textId="77777777" w:rsidR="008203D4" w:rsidRPr="00DF6DD6" w:rsidRDefault="008203D4" w:rsidP="00A6034C">
            <w:pPr>
              <w:pStyle w:val="TAC"/>
              <w:keepNext w:val="0"/>
              <w:rPr>
                <w:rFonts w:cs="Arial"/>
              </w:rPr>
            </w:pPr>
          </w:p>
        </w:tc>
        <w:tc>
          <w:tcPr>
            <w:tcW w:w="2952" w:type="dxa"/>
            <w:vAlign w:val="center"/>
          </w:tcPr>
          <w:p w14:paraId="65F98F37" w14:textId="77777777" w:rsidR="008203D4" w:rsidRPr="00DF6DD6" w:rsidRDefault="008203D4" w:rsidP="00A6034C">
            <w:pPr>
              <w:pStyle w:val="TAC"/>
              <w:keepNext w:val="0"/>
              <w:rPr>
                <w:rFonts w:eastAsia="MS Mincho" w:cs="Arial"/>
                <w:lang w:eastAsia="ja-JP"/>
              </w:rPr>
            </w:pPr>
            <w:r w:rsidRPr="00DF6DD6">
              <w:t>n78</w:t>
            </w:r>
          </w:p>
        </w:tc>
        <w:tc>
          <w:tcPr>
            <w:tcW w:w="2952" w:type="dxa"/>
            <w:vAlign w:val="center"/>
          </w:tcPr>
          <w:p w14:paraId="31F818D5" w14:textId="77777777" w:rsidR="008203D4" w:rsidRPr="00DF6DD6" w:rsidRDefault="008203D4" w:rsidP="00A6034C">
            <w:pPr>
              <w:pStyle w:val="TAC"/>
              <w:keepNext w:val="0"/>
              <w:rPr>
                <w:rFonts w:cs="Arial"/>
                <w:lang w:eastAsia="zh-CN"/>
              </w:rPr>
            </w:pPr>
            <w:r w:rsidRPr="00DF6DD6">
              <w:t>0.8</w:t>
            </w:r>
          </w:p>
        </w:tc>
      </w:tr>
      <w:tr w:rsidR="00F55B07" w:rsidRPr="00DF6DD6" w14:paraId="5761F0CB" w14:textId="77777777" w:rsidTr="008B6DDC">
        <w:trPr>
          <w:jc w:val="center"/>
        </w:trPr>
        <w:tc>
          <w:tcPr>
            <w:tcW w:w="2221" w:type="dxa"/>
            <w:vMerge w:val="restart"/>
            <w:vAlign w:val="center"/>
          </w:tcPr>
          <w:p w14:paraId="6BAF6F4F" w14:textId="77777777" w:rsidR="001310A1" w:rsidRPr="00DF6DD6" w:rsidRDefault="001310A1"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1-19_n77</w:t>
            </w:r>
          </w:p>
        </w:tc>
        <w:tc>
          <w:tcPr>
            <w:tcW w:w="2952" w:type="dxa"/>
            <w:vAlign w:val="center"/>
          </w:tcPr>
          <w:p w14:paraId="444E179E" w14:textId="77777777" w:rsidR="001310A1" w:rsidRPr="00DF6DD6" w:rsidRDefault="001310A1" w:rsidP="00A6034C">
            <w:pPr>
              <w:pStyle w:val="TAC"/>
              <w:keepNext w:val="0"/>
              <w:rPr>
                <w:rFonts w:cs="Arial"/>
                <w:lang w:eastAsia="ja-JP"/>
              </w:rPr>
            </w:pPr>
            <w:r w:rsidRPr="00DF6DD6">
              <w:rPr>
                <w:rFonts w:cs="Arial" w:hint="eastAsia"/>
                <w:lang w:eastAsia="ja-JP"/>
              </w:rPr>
              <w:t>1</w:t>
            </w:r>
          </w:p>
        </w:tc>
        <w:tc>
          <w:tcPr>
            <w:tcW w:w="2952" w:type="dxa"/>
            <w:vAlign w:val="center"/>
          </w:tcPr>
          <w:p w14:paraId="02ECF439" w14:textId="77777777" w:rsidR="001310A1" w:rsidRPr="00DF6DD6" w:rsidRDefault="001310A1" w:rsidP="00A6034C">
            <w:pPr>
              <w:pStyle w:val="TAC"/>
              <w:keepNext w:val="0"/>
              <w:rPr>
                <w:rFonts w:cs="Arial"/>
                <w:lang w:eastAsia="zh-CN"/>
              </w:rPr>
            </w:pPr>
            <w:r w:rsidRPr="00DF6DD6">
              <w:rPr>
                <w:rFonts w:cs="Arial" w:hint="eastAsia"/>
                <w:lang w:eastAsia="zh-CN"/>
              </w:rPr>
              <w:t>0.3</w:t>
            </w:r>
          </w:p>
        </w:tc>
      </w:tr>
      <w:tr w:rsidR="00F55B07" w:rsidRPr="00DF6DD6" w14:paraId="6993E974" w14:textId="77777777" w:rsidTr="008B6DDC">
        <w:trPr>
          <w:jc w:val="center"/>
        </w:trPr>
        <w:tc>
          <w:tcPr>
            <w:tcW w:w="2221" w:type="dxa"/>
            <w:vMerge/>
            <w:vAlign w:val="center"/>
          </w:tcPr>
          <w:p w14:paraId="635F7D87" w14:textId="77777777" w:rsidR="001310A1" w:rsidRPr="00DF6DD6" w:rsidRDefault="001310A1" w:rsidP="00A6034C">
            <w:pPr>
              <w:pStyle w:val="TAC"/>
              <w:keepNext w:val="0"/>
              <w:rPr>
                <w:rFonts w:cs="Arial"/>
              </w:rPr>
            </w:pPr>
          </w:p>
        </w:tc>
        <w:tc>
          <w:tcPr>
            <w:tcW w:w="2952" w:type="dxa"/>
            <w:vAlign w:val="center"/>
          </w:tcPr>
          <w:p w14:paraId="615F9675" w14:textId="77777777" w:rsidR="001310A1" w:rsidRPr="00DF6DD6" w:rsidRDefault="001310A1" w:rsidP="00A6034C">
            <w:pPr>
              <w:pStyle w:val="TAC"/>
              <w:keepNext w:val="0"/>
              <w:rPr>
                <w:rFonts w:cs="Arial"/>
                <w:lang w:eastAsia="ja-JP"/>
              </w:rPr>
            </w:pPr>
            <w:r w:rsidRPr="00DF6DD6">
              <w:rPr>
                <w:rFonts w:cs="Arial" w:hint="eastAsia"/>
                <w:lang w:eastAsia="ja-JP"/>
              </w:rPr>
              <w:t>19</w:t>
            </w:r>
          </w:p>
        </w:tc>
        <w:tc>
          <w:tcPr>
            <w:tcW w:w="2952" w:type="dxa"/>
            <w:vAlign w:val="center"/>
          </w:tcPr>
          <w:p w14:paraId="2B1BEE5B" w14:textId="77777777" w:rsidR="001310A1" w:rsidRPr="00DF6DD6" w:rsidRDefault="001310A1" w:rsidP="00A6034C">
            <w:pPr>
              <w:pStyle w:val="TAC"/>
              <w:keepNext w:val="0"/>
              <w:rPr>
                <w:rFonts w:cs="Arial"/>
                <w:lang w:eastAsia="zh-CN"/>
              </w:rPr>
            </w:pPr>
            <w:r w:rsidRPr="00DF6DD6">
              <w:rPr>
                <w:rFonts w:cs="Arial" w:hint="eastAsia"/>
                <w:lang w:eastAsia="zh-CN"/>
              </w:rPr>
              <w:t>0.3</w:t>
            </w:r>
          </w:p>
        </w:tc>
      </w:tr>
      <w:tr w:rsidR="00F55B07" w:rsidRPr="00DF6DD6" w14:paraId="756E25FA" w14:textId="77777777" w:rsidTr="008B6DDC">
        <w:trPr>
          <w:jc w:val="center"/>
        </w:trPr>
        <w:tc>
          <w:tcPr>
            <w:tcW w:w="2221" w:type="dxa"/>
            <w:vMerge/>
            <w:vAlign w:val="center"/>
          </w:tcPr>
          <w:p w14:paraId="6A700385" w14:textId="77777777" w:rsidR="001310A1" w:rsidRPr="00DF6DD6" w:rsidRDefault="001310A1" w:rsidP="00A6034C">
            <w:pPr>
              <w:pStyle w:val="TAC"/>
              <w:keepNext w:val="0"/>
              <w:rPr>
                <w:rFonts w:cs="Arial"/>
              </w:rPr>
            </w:pPr>
          </w:p>
        </w:tc>
        <w:tc>
          <w:tcPr>
            <w:tcW w:w="2952" w:type="dxa"/>
            <w:vAlign w:val="center"/>
          </w:tcPr>
          <w:p w14:paraId="6643F33C" w14:textId="77777777" w:rsidR="001310A1" w:rsidRPr="00DF6DD6" w:rsidRDefault="001310A1" w:rsidP="00A6034C">
            <w:pPr>
              <w:pStyle w:val="TAC"/>
              <w:keepNext w:val="0"/>
              <w:rPr>
                <w:rFonts w:cs="Arial"/>
                <w:lang w:eastAsia="ja-JP"/>
              </w:rPr>
            </w:pPr>
            <w:r w:rsidRPr="00DF6DD6">
              <w:rPr>
                <w:rFonts w:cs="Arial" w:hint="eastAsia"/>
                <w:lang w:eastAsia="ja-JP"/>
              </w:rPr>
              <w:t>n77</w:t>
            </w:r>
          </w:p>
        </w:tc>
        <w:tc>
          <w:tcPr>
            <w:tcW w:w="2952" w:type="dxa"/>
            <w:vAlign w:val="center"/>
          </w:tcPr>
          <w:p w14:paraId="57D7308B" w14:textId="77777777" w:rsidR="001310A1" w:rsidRPr="00DF6DD6" w:rsidRDefault="001310A1" w:rsidP="00A6034C">
            <w:pPr>
              <w:pStyle w:val="TAC"/>
              <w:keepNext w:val="0"/>
              <w:rPr>
                <w:rFonts w:cs="Arial"/>
                <w:lang w:eastAsia="zh-CN"/>
              </w:rPr>
            </w:pPr>
            <w:r w:rsidRPr="00DF6DD6">
              <w:rPr>
                <w:rFonts w:cs="Arial" w:hint="eastAsia"/>
                <w:lang w:eastAsia="zh-CN"/>
              </w:rPr>
              <w:t>0.8</w:t>
            </w:r>
          </w:p>
        </w:tc>
      </w:tr>
      <w:tr w:rsidR="00F55B07" w:rsidRPr="00DF6DD6" w14:paraId="77457C8B" w14:textId="77777777" w:rsidTr="008B6DDC">
        <w:trPr>
          <w:jc w:val="center"/>
        </w:trPr>
        <w:tc>
          <w:tcPr>
            <w:tcW w:w="2221" w:type="dxa"/>
            <w:vMerge w:val="restart"/>
            <w:vAlign w:val="center"/>
          </w:tcPr>
          <w:p w14:paraId="1DB3CDBA" w14:textId="77777777" w:rsidR="001310A1" w:rsidRPr="00DF6DD6" w:rsidRDefault="001310A1" w:rsidP="00A6034C">
            <w:pPr>
              <w:pStyle w:val="TAC"/>
              <w:keepNext w:val="0"/>
              <w:rPr>
                <w:rFonts w:cs="Arial"/>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ja-JP"/>
              </w:rPr>
              <w:t>19_n78</w:t>
            </w:r>
          </w:p>
        </w:tc>
        <w:tc>
          <w:tcPr>
            <w:tcW w:w="2952" w:type="dxa"/>
            <w:vAlign w:val="center"/>
          </w:tcPr>
          <w:p w14:paraId="15E80D3F" w14:textId="77777777" w:rsidR="001310A1" w:rsidRPr="00DF6DD6" w:rsidRDefault="001310A1" w:rsidP="00A6034C">
            <w:pPr>
              <w:pStyle w:val="TAC"/>
              <w:keepNext w:val="0"/>
              <w:rPr>
                <w:rFonts w:eastAsia="Malgun Gothic" w:cs="Arial"/>
                <w:lang w:eastAsia="ko-KR"/>
              </w:rPr>
            </w:pPr>
            <w:r w:rsidRPr="00DF6DD6">
              <w:rPr>
                <w:rFonts w:cs="Arial" w:hint="eastAsia"/>
                <w:lang w:eastAsia="ja-JP"/>
              </w:rPr>
              <w:t>1</w:t>
            </w:r>
          </w:p>
        </w:tc>
        <w:tc>
          <w:tcPr>
            <w:tcW w:w="2952" w:type="dxa"/>
            <w:vAlign w:val="center"/>
          </w:tcPr>
          <w:p w14:paraId="0250F7F7" w14:textId="77777777" w:rsidR="001310A1" w:rsidRPr="00DF6DD6" w:rsidRDefault="001310A1" w:rsidP="00A6034C">
            <w:pPr>
              <w:pStyle w:val="TAC"/>
              <w:keepNext w:val="0"/>
              <w:rPr>
                <w:rFonts w:cs="Arial"/>
                <w:lang w:eastAsia="zh-CN"/>
              </w:rPr>
            </w:pPr>
            <w:r w:rsidRPr="00DF6DD6">
              <w:rPr>
                <w:rFonts w:cs="Arial" w:hint="eastAsia"/>
                <w:lang w:eastAsia="zh-CN"/>
              </w:rPr>
              <w:t>0.3</w:t>
            </w:r>
          </w:p>
        </w:tc>
      </w:tr>
      <w:tr w:rsidR="00F55B07" w:rsidRPr="00DF6DD6" w14:paraId="09855E5E" w14:textId="77777777" w:rsidTr="008B6DDC">
        <w:trPr>
          <w:jc w:val="center"/>
        </w:trPr>
        <w:tc>
          <w:tcPr>
            <w:tcW w:w="2221" w:type="dxa"/>
            <w:vMerge/>
            <w:vAlign w:val="center"/>
          </w:tcPr>
          <w:p w14:paraId="3FC7DB15" w14:textId="77777777" w:rsidR="001310A1" w:rsidRPr="00DF6DD6" w:rsidRDefault="001310A1" w:rsidP="00A6034C">
            <w:pPr>
              <w:pStyle w:val="TAC"/>
              <w:keepNext w:val="0"/>
              <w:rPr>
                <w:rFonts w:cs="Arial"/>
              </w:rPr>
            </w:pPr>
          </w:p>
        </w:tc>
        <w:tc>
          <w:tcPr>
            <w:tcW w:w="2952" w:type="dxa"/>
            <w:vAlign w:val="center"/>
          </w:tcPr>
          <w:p w14:paraId="712C8579" w14:textId="77777777" w:rsidR="001310A1" w:rsidRPr="00DF6DD6" w:rsidRDefault="001310A1" w:rsidP="00A6034C">
            <w:pPr>
              <w:pStyle w:val="TAC"/>
              <w:keepNext w:val="0"/>
              <w:rPr>
                <w:rFonts w:eastAsia="Malgun Gothic" w:cs="Arial"/>
                <w:lang w:eastAsia="ko-KR"/>
              </w:rPr>
            </w:pPr>
            <w:r w:rsidRPr="00DF6DD6">
              <w:rPr>
                <w:rFonts w:cs="Arial" w:hint="eastAsia"/>
                <w:lang w:eastAsia="ja-JP"/>
              </w:rPr>
              <w:t>19</w:t>
            </w:r>
          </w:p>
        </w:tc>
        <w:tc>
          <w:tcPr>
            <w:tcW w:w="2952" w:type="dxa"/>
            <w:vAlign w:val="center"/>
          </w:tcPr>
          <w:p w14:paraId="540972C9" w14:textId="77777777" w:rsidR="001310A1" w:rsidRPr="00DF6DD6" w:rsidRDefault="001310A1" w:rsidP="00A6034C">
            <w:pPr>
              <w:pStyle w:val="TAC"/>
              <w:keepNext w:val="0"/>
              <w:rPr>
                <w:rFonts w:cs="Arial"/>
                <w:lang w:eastAsia="zh-CN"/>
              </w:rPr>
            </w:pPr>
            <w:r w:rsidRPr="00DF6DD6">
              <w:rPr>
                <w:rFonts w:cs="Arial" w:hint="eastAsia"/>
                <w:lang w:eastAsia="zh-CN"/>
              </w:rPr>
              <w:t>0.3</w:t>
            </w:r>
          </w:p>
        </w:tc>
      </w:tr>
      <w:tr w:rsidR="00F55B07" w:rsidRPr="00DF6DD6" w14:paraId="6CCE0E2A" w14:textId="77777777" w:rsidTr="008B6DDC">
        <w:trPr>
          <w:jc w:val="center"/>
        </w:trPr>
        <w:tc>
          <w:tcPr>
            <w:tcW w:w="2221" w:type="dxa"/>
            <w:vMerge/>
            <w:vAlign w:val="center"/>
          </w:tcPr>
          <w:p w14:paraId="5C81EB5A" w14:textId="77777777" w:rsidR="001310A1" w:rsidRPr="00DF6DD6" w:rsidRDefault="001310A1" w:rsidP="00A6034C">
            <w:pPr>
              <w:pStyle w:val="TAC"/>
              <w:keepNext w:val="0"/>
              <w:rPr>
                <w:rFonts w:cs="Arial"/>
              </w:rPr>
            </w:pPr>
          </w:p>
        </w:tc>
        <w:tc>
          <w:tcPr>
            <w:tcW w:w="2952" w:type="dxa"/>
            <w:vAlign w:val="center"/>
          </w:tcPr>
          <w:p w14:paraId="7F2EC62A" w14:textId="77777777" w:rsidR="001310A1" w:rsidRPr="00DF6DD6" w:rsidRDefault="001310A1" w:rsidP="00A6034C">
            <w:pPr>
              <w:pStyle w:val="TAC"/>
              <w:keepNext w:val="0"/>
              <w:rPr>
                <w:rFonts w:eastAsia="Malgun Gothic" w:cs="Arial"/>
                <w:lang w:eastAsia="ko-KR"/>
              </w:rPr>
            </w:pPr>
            <w:r w:rsidRPr="00DF6DD6">
              <w:rPr>
                <w:rFonts w:cs="Arial" w:hint="eastAsia"/>
                <w:lang w:eastAsia="ja-JP"/>
              </w:rPr>
              <w:t>n78</w:t>
            </w:r>
          </w:p>
        </w:tc>
        <w:tc>
          <w:tcPr>
            <w:tcW w:w="2952" w:type="dxa"/>
            <w:vAlign w:val="center"/>
          </w:tcPr>
          <w:p w14:paraId="40753DBB" w14:textId="77777777" w:rsidR="001310A1" w:rsidRPr="00DF6DD6" w:rsidRDefault="001310A1" w:rsidP="00A6034C">
            <w:pPr>
              <w:pStyle w:val="TAC"/>
              <w:keepNext w:val="0"/>
              <w:rPr>
                <w:rFonts w:cs="Arial"/>
                <w:lang w:eastAsia="zh-CN"/>
              </w:rPr>
            </w:pPr>
            <w:r w:rsidRPr="00DF6DD6">
              <w:rPr>
                <w:rFonts w:cs="Arial" w:hint="eastAsia"/>
                <w:lang w:eastAsia="zh-CN"/>
              </w:rPr>
              <w:t>0.8</w:t>
            </w:r>
          </w:p>
        </w:tc>
      </w:tr>
      <w:tr w:rsidR="00F55B07" w:rsidRPr="00DF6DD6" w14:paraId="1F9A88B3" w14:textId="77777777" w:rsidTr="008B6DDC">
        <w:trPr>
          <w:jc w:val="center"/>
        </w:trPr>
        <w:tc>
          <w:tcPr>
            <w:tcW w:w="2221" w:type="dxa"/>
            <w:vMerge w:val="restart"/>
            <w:vAlign w:val="center"/>
          </w:tcPr>
          <w:p w14:paraId="38025C4A" w14:textId="77777777" w:rsidR="001310A1" w:rsidRPr="00DF6DD6" w:rsidRDefault="001310A1"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1-19_n79</w:t>
            </w:r>
          </w:p>
        </w:tc>
        <w:tc>
          <w:tcPr>
            <w:tcW w:w="2952" w:type="dxa"/>
            <w:vAlign w:val="center"/>
          </w:tcPr>
          <w:p w14:paraId="4D9B669D" w14:textId="77777777" w:rsidR="001310A1" w:rsidRPr="00DF6DD6" w:rsidRDefault="001310A1" w:rsidP="00A6034C">
            <w:pPr>
              <w:pStyle w:val="TAC"/>
              <w:keepNext w:val="0"/>
              <w:rPr>
                <w:rFonts w:cs="Arial"/>
                <w:lang w:eastAsia="ja-JP"/>
              </w:rPr>
            </w:pPr>
            <w:r w:rsidRPr="00DF6DD6">
              <w:rPr>
                <w:rFonts w:cs="Arial" w:hint="eastAsia"/>
                <w:lang w:eastAsia="ja-JP"/>
              </w:rPr>
              <w:t>1</w:t>
            </w:r>
          </w:p>
        </w:tc>
        <w:tc>
          <w:tcPr>
            <w:tcW w:w="2952" w:type="dxa"/>
            <w:vAlign w:val="center"/>
          </w:tcPr>
          <w:p w14:paraId="5DBC65CE" w14:textId="77777777" w:rsidR="001310A1" w:rsidRPr="00DF6DD6" w:rsidRDefault="001310A1" w:rsidP="00A6034C">
            <w:pPr>
              <w:pStyle w:val="TAC"/>
              <w:keepNext w:val="0"/>
              <w:rPr>
                <w:rFonts w:cs="Arial"/>
                <w:lang w:eastAsia="zh-CN"/>
              </w:rPr>
            </w:pPr>
            <w:r w:rsidRPr="00DF6DD6">
              <w:rPr>
                <w:rFonts w:cs="Arial" w:hint="eastAsia"/>
                <w:lang w:eastAsia="zh-CN"/>
              </w:rPr>
              <w:t>0.3</w:t>
            </w:r>
          </w:p>
        </w:tc>
      </w:tr>
      <w:tr w:rsidR="00F55B07" w:rsidRPr="00DF6DD6" w14:paraId="0A257AB4" w14:textId="77777777" w:rsidTr="008B6DDC">
        <w:trPr>
          <w:jc w:val="center"/>
        </w:trPr>
        <w:tc>
          <w:tcPr>
            <w:tcW w:w="2221" w:type="dxa"/>
            <w:vMerge/>
            <w:vAlign w:val="center"/>
          </w:tcPr>
          <w:p w14:paraId="067AEDFC" w14:textId="77777777" w:rsidR="001310A1" w:rsidRPr="00DF6DD6" w:rsidRDefault="001310A1" w:rsidP="00A6034C">
            <w:pPr>
              <w:pStyle w:val="TAC"/>
              <w:keepNext w:val="0"/>
              <w:rPr>
                <w:rFonts w:cs="Arial"/>
              </w:rPr>
            </w:pPr>
          </w:p>
        </w:tc>
        <w:tc>
          <w:tcPr>
            <w:tcW w:w="2952" w:type="dxa"/>
            <w:vAlign w:val="center"/>
          </w:tcPr>
          <w:p w14:paraId="35087D71" w14:textId="77777777" w:rsidR="001310A1" w:rsidRPr="00DF6DD6" w:rsidRDefault="001310A1" w:rsidP="00A6034C">
            <w:pPr>
              <w:pStyle w:val="TAC"/>
              <w:keepNext w:val="0"/>
              <w:rPr>
                <w:rFonts w:cs="Arial"/>
                <w:lang w:eastAsia="ja-JP"/>
              </w:rPr>
            </w:pPr>
            <w:r w:rsidRPr="00DF6DD6">
              <w:rPr>
                <w:rFonts w:cs="Arial" w:hint="eastAsia"/>
                <w:lang w:eastAsia="ja-JP"/>
              </w:rPr>
              <w:t>19</w:t>
            </w:r>
          </w:p>
        </w:tc>
        <w:tc>
          <w:tcPr>
            <w:tcW w:w="2952" w:type="dxa"/>
            <w:vAlign w:val="center"/>
          </w:tcPr>
          <w:p w14:paraId="21C127ED" w14:textId="77777777" w:rsidR="001310A1" w:rsidRPr="00DF6DD6" w:rsidRDefault="001310A1" w:rsidP="00A6034C">
            <w:pPr>
              <w:pStyle w:val="TAC"/>
              <w:keepNext w:val="0"/>
              <w:rPr>
                <w:rFonts w:cs="Arial"/>
                <w:lang w:eastAsia="zh-CN"/>
              </w:rPr>
            </w:pPr>
            <w:r w:rsidRPr="00DF6DD6">
              <w:rPr>
                <w:rFonts w:cs="Arial" w:hint="eastAsia"/>
                <w:lang w:eastAsia="zh-CN"/>
              </w:rPr>
              <w:t>0.3</w:t>
            </w:r>
          </w:p>
        </w:tc>
      </w:tr>
      <w:tr w:rsidR="00F55B07" w:rsidRPr="00DF6DD6" w14:paraId="2DB1D287" w14:textId="77777777" w:rsidTr="008B6DDC">
        <w:trPr>
          <w:jc w:val="center"/>
        </w:trPr>
        <w:tc>
          <w:tcPr>
            <w:tcW w:w="2221" w:type="dxa"/>
            <w:vMerge w:val="restart"/>
            <w:vAlign w:val="center"/>
          </w:tcPr>
          <w:p w14:paraId="5AE1096E" w14:textId="77777777" w:rsidR="007F780F" w:rsidRPr="00DF6DD6" w:rsidRDefault="007F780F" w:rsidP="00A6034C">
            <w:pPr>
              <w:pStyle w:val="TAC"/>
              <w:keepNext w:val="0"/>
              <w:rPr>
                <w:rFonts w:cs="Arial"/>
              </w:rPr>
            </w:pPr>
            <w:r w:rsidRPr="00DF6DD6">
              <w:rPr>
                <w:rFonts w:cs="Arial"/>
              </w:rPr>
              <w:t>DC_1-20_n</w:t>
            </w:r>
            <w:r w:rsidRPr="00DF6DD6">
              <w:rPr>
                <w:rFonts w:cs="Arial"/>
                <w:lang w:val="en-US"/>
              </w:rPr>
              <w:t>2</w:t>
            </w:r>
            <w:r w:rsidRPr="00DF6DD6">
              <w:rPr>
                <w:rFonts w:cs="Arial"/>
              </w:rPr>
              <w:t>8</w:t>
            </w:r>
          </w:p>
        </w:tc>
        <w:tc>
          <w:tcPr>
            <w:tcW w:w="2952" w:type="dxa"/>
            <w:vAlign w:val="center"/>
          </w:tcPr>
          <w:p w14:paraId="0633AA17" w14:textId="77777777" w:rsidR="007F780F" w:rsidRPr="00DF6DD6" w:rsidDel="00784360" w:rsidRDefault="007F780F" w:rsidP="00A6034C">
            <w:pPr>
              <w:pStyle w:val="TAC"/>
              <w:keepNext w:val="0"/>
              <w:rPr>
                <w:rFonts w:cs="Arial"/>
                <w:lang w:eastAsia="ja-JP"/>
              </w:rPr>
            </w:pPr>
            <w:r w:rsidRPr="00DF6DD6">
              <w:rPr>
                <w:rFonts w:eastAsia="MS Mincho" w:cs="Arial"/>
                <w:lang w:eastAsia="ja-JP"/>
              </w:rPr>
              <w:t>1</w:t>
            </w:r>
          </w:p>
        </w:tc>
        <w:tc>
          <w:tcPr>
            <w:tcW w:w="2952" w:type="dxa"/>
            <w:vAlign w:val="center"/>
          </w:tcPr>
          <w:p w14:paraId="0710E1C4" w14:textId="77777777" w:rsidR="007F780F" w:rsidRPr="00DF6DD6" w:rsidDel="00784360" w:rsidRDefault="007F780F" w:rsidP="00A6034C">
            <w:pPr>
              <w:pStyle w:val="TAC"/>
              <w:keepNext w:val="0"/>
              <w:rPr>
                <w:rFonts w:cs="Arial"/>
                <w:lang w:eastAsia="zh-CN"/>
              </w:rPr>
            </w:pPr>
            <w:r w:rsidRPr="00DF6DD6">
              <w:rPr>
                <w:rFonts w:cs="Arial" w:hint="eastAsia"/>
                <w:lang w:eastAsia="zh-CN"/>
              </w:rPr>
              <w:t>0.3</w:t>
            </w:r>
          </w:p>
        </w:tc>
      </w:tr>
      <w:tr w:rsidR="00F55B07" w:rsidRPr="00DF6DD6" w14:paraId="11ADD5C7" w14:textId="77777777" w:rsidTr="008B6DDC">
        <w:trPr>
          <w:jc w:val="center"/>
        </w:trPr>
        <w:tc>
          <w:tcPr>
            <w:tcW w:w="2221" w:type="dxa"/>
            <w:vMerge/>
            <w:vAlign w:val="center"/>
          </w:tcPr>
          <w:p w14:paraId="19E652F9" w14:textId="77777777" w:rsidR="007F780F" w:rsidRPr="00DF6DD6" w:rsidRDefault="007F780F" w:rsidP="00A6034C">
            <w:pPr>
              <w:pStyle w:val="TAC"/>
              <w:keepNext w:val="0"/>
              <w:rPr>
                <w:rFonts w:cs="Arial"/>
              </w:rPr>
            </w:pPr>
          </w:p>
        </w:tc>
        <w:tc>
          <w:tcPr>
            <w:tcW w:w="2952" w:type="dxa"/>
            <w:vAlign w:val="center"/>
          </w:tcPr>
          <w:p w14:paraId="3409CA56" w14:textId="77777777" w:rsidR="007F780F" w:rsidRPr="00DF6DD6" w:rsidRDefault="007F780F" w:rsidP="00A6034C">
            <w:pPr>
              <w:pStyle w:val="TAC"/>
              <w:keepNext w:val="0"/>
              <w:rPr>
                <w:rFonts w:eastAsia="MS Mincho" w:cs="Arial"/>
                <w:lang w:eastAsia="ja-JP"/>
              </w:rPr>
            </w:pPr>
            <w:r w:rsidRPr="00DF6DD6">
              <w:rPr>
                <w:rFonts w:eastAsia="MS Mincho" w:cs="Arial"/>
                <w:lang w:eastAsia="ja-JP"/>
              </w:rPr>
              <w:t>20</w:t>
            </w:r>
          </w:p>
        </w:tc>
        <w:tc>
          <w:tcPr>
            <w:tcW w:w="2952" w:type="dxa"/>
            <w:vAlign w:val="center"/>
          </w:tcPr>
          <w:p w14:paraId="76A421B3"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lang w:eastAsia="zh-CN"/>
              </w:rPr>
              <w:t>6</w:t>
            </w:r>
          </w:p>
        </w:tc>
      </w:tr>
      <w:tr w:rsidR="00F55B07" w:rsidRPr="00DF6DD6" w14:paraId="18AD9D74" w14:textId="77777777" w:rsidTr="008B6DDC">
        <w:trPr>
          <w:jc w:val="center"/>
        </w:trPr>
        <w:tc>
          <w:tcPr>
            <w:tcW w:w="2221" w:type="dxa"/>
            <w:vMerge/>
            <w:vAlign w:val="center"/>
          </w:tcPr>
          <w:p w14:paraId="54EEEF9C" w14:textId="77777777" w:rsidR="007F780F" w:rsidRPr="00DF6DD6" w:rsidRDefault="007F780F" w:rsidP="00A6034C">
            <w:pPr>
              <w:pStyle w:val="TAC"/>
              <w:keepNext w:val="0"/>
              <w:rPr>
                <w:rFonts w:cs="Arial"/>
              </w:rPr>
            </w:pPr>
          </w:p>
        </w:tc>
        <w:tc>
          <w:tcPr>
            <w:tcW w:w="2952" w:type="dxa"/>
            <w:vAlign w:val="center"/>
          </w:tcPr>
          <w:p w14:paraId="6D6B15FA" w14:textId="415BD4C7" w:rsidR="007F780F" w:rsidRPr="00DF6DD6" w:rsidRDefault="00156B63" w:rsidP="00A6034C">
            <w:pPr>
              <w:pStyle w:val="TAC"/>
              <w:keepNext w:val="0"/>
              <w:rPr>
                <w:rFonts w:eastAsia="MS Mincho" w:cs="Arial"/>
                <w:lang w:eastAsia="ja-JP"/>
              </w:rPr>
            </w:pPr>
            <w:r w:rsidRPr="00DF6DD6">
              <w:rPr>
                <w:rFonts w:eastAsia="MS Mincho" w:cs="Arial"/>
                <w:lang w:eastAsia="ja-JP"/>
              </w:rPr>
              <w:t>n</w:t>
            </w:r>
            <w:r w:rsidR="007F780F" w:rsidRPr="00DF6DD6">
              <w:rPr>
                <w:rFonts w:eastAsia="MS Mincho" w:cs="Arial"/>
                <w:lang w:eastAsia="ja-JP"/>
              </w:rPr>
              <w:t>28</w:t>
            </w:r>
          </w:p>
        </w:tc>
        <w:tc>
          <w:tcPr>
            <w:tcW w:w="2952" w:type="dxa"/>
            <w:vAlign w:val="center"/>
          </w:tcPr>
          <w:p w14:paraId="4036FDA6"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lang w:eastAsia="zh-CN"/>
              </w:rPr>
              <w:t>6</w:t>
            </w:r>
          </w:p>
        </w:tc>
      </w:tr>
      <w:tr w:rsidR="00F55B07" w:rsidRPr="00DF6DD6" w14:paraId="1A1A72DD" w14:textId="77777777" w:rsidTr="008B6DDC">
        <w:trPr>
          <w:jc w:val="center"/>
        </w:trPr>
        <w:tc>
          <w:tcPr>
            <w:tcW w:w="2221" w:type="dxa"/>
            <w:vMerge w:val="restart"/>
            <w:vAlign w:val="center"/>
          </w:tcPr>
          <w:p w14:paraId="577E1DF1" w14:textId="77777777" w:rsidR="007F780F" w:rsidRPr="00DF6DD6" w:rsidRDefault="007F780F" w:rsidP="00A6034C">
            <w:pPr>
              <w:pStyle w:val="TAC"/>
              <w:keepNext w:val="0"/>
              <w:rPr>
                <w:rFonts w:cs="Arial"/>
              </w:rPr>
            </w:pPr>
            <w:r w:rsidRPr="00DF6DD6">
              <w:rPr>
                <w:rFonts w:cs="Arial"/>
              </w:rPr>
              <w:t>DC_1-20_n78</w:t>
            </w:r>
          </w:p>
        </w:tc>
        <w:tc>
          <w:tcPr>
            <w:tcW w:w="2952" w:type="dxa"/>
            <w:vAlign w:val="center"/>
          </w:tcPr>
          <w:p w14:paraId="1C4F863D" w14:textId="77777777" w:rsidR="007F780F" w:rsidRPr="00DF6DD6" w:rsidDel="00784360" w:rsidRDefault="007F780F" w:rsidP="00A6034C">
            <w:pPr>
              <w:pStyle w:val="TAC"/>
              <w:keepNext w:val="0"/>
              <w:rPr>
                <w:rFonts w:cs="Arial"/>
                <w:lang w:eastAsia="ja-JP"/>
              </w:rPr>
            </w:pPr>
            <w:r w:rsidRPr="00DF6DD6">
              <w:rPr>
                <w:rFonts w:eastAsia="MS Mincho" w:cs="Arial"/>
                <w:lang w:eastAsia="ja-JP"/>
              </w:rPr>
              <w:t>1</w:t>
            </w:r>
          </w:p>
        </w:tc>
        <w:tc>
          <w:tcPr>
            <w:tcW w:w="2952" w:type="dxa"/>
            <w:vAlign w:val="center"/>
          </w:tcPr>
          <w:p w14:paraId="31DD83EA" w14:textId="77777777" w:rsidR="007F780F" w:rsidRPr="00DF6DD6" w:rsidDel="00784360" w:rsidRDefault="007F780F" w:rsidP="00A6034C">
            <w:pPr>
              <w:pStyle w:val="TAC"/>
              <w:keepNext w:val="0"/>
              <w:rPr>
                <w:rFonts w:cs="Arial"/>
                <w:lang w:eastAsia="zh-CN"/>
              </w:rPr>
            </w:pPr>
            <w:r w:rsidRPr="00DF6DD6">
              <w:rPr>
                <w:rFonts w:cs="Arial" w:hint="eastAsia"/>
                <w:lang w:eastAsia="zh-CN"/>
              </w:rPr>
              <w:t>0.3</w:t>
            </w:r>
          </w:p>
        </w:tc>
      </w:tr>
      <w:tr w:rsidR="00F55B07" w:rsidRPr="00DF6DD6" w14:paraId="6C2E5E0E" w14:textId="77777777" w:rsidTr="008B6DDC">
        <w:trPr>
          <w:jc w:val="center"/>
        </w:trPr>
        <w:tc>
          <w:tcPr>
            <w:tcW w:w="2221" w:type="dxa"/>
            <w:vMerge/>
            <w:vAlign w:val="center"/>
          </w:tcPr>
          <w:p w14:paraId="03B54D60" w14:textId="77777777" w:rsidR="007F780F" w:rsidRPr="00DF6DD6" w:rsidRDefault="007F780F" w:rsidP="00A6034C">
            <w:pPr>
              <w:pStyle w:val="TAC"/>
              <w:keepNext w:val="0"/>
              <w:rPr>
                <w:rFonts w:cs="Arial"/>
              </w:rPr>
            </w:pPr>
          </w:p>
        </w:tc>
        <w:tc>
          <w:tcPr>
            <w:tcW w:w="2952" w:type="dxa"/>
            <w:vAlign w:val="center"/>
          </w:tcPr>
          <w:p w14:paraId="5D65FB1E" w14:textId="77777777" w:rsidR="007F780F" w:rsidRPr="00DF6DD6" w:rsidDel="00784360" w:rsidRDefault="007F780F" w:rsidP="00A6034C">
            <w:pPr>
              <w:pStyle w:val="TAC"/>
              <w:keepNext w:val="0"/>
              <w:rPr>
                <w:rFonts w:cs="Arial"/>
                <w:lang w:eastAsia="ja-JP"/>
              </w:rPr>
            </w:pPr>
            <w:r w:rsidRPr="00DF6DD6">
              <w:rPr>
                <w:rFonts w:eastAsia="MS Mincho" w:cs="Arial"/>
                <w:lang w:eastAsia="ja-JP"/>
              </w:rPr>
              <w:t>20</w:t>
            </w:r>
          </w:p>
        </w:tc>
        <w:tc>
          <w:tcPr>
            <w:tcW w:w="2952" w:type="dxa"/>
            <w:vAlign w:val="center"/>
          </w:tcPr>
          <w:p w14:paraId="2C5FA449" w14:textId="77777777" w:rsidR="007F780F" w:rsidRPr="00DF6DD6" w:rsidDel="00784360" w:rsidRDefault="007F780F" w:rsidP="00A6034C">
            <w:pPr>
              <w:pStyle w:val="TAC"/>
              <w:keepNext w:val="0"/>
              <w:rPr>
                <w:rFonts w:cs="Arial"/>
                <w:lang w:eastAsia="zh-CN"/>
              </w:rPr>
            </w:pPr>
            <w:r w:rsidRPr="00DF6DD6">
              <w:rPr>
                <w:rFonts w:cs="Arial" w:hint="eastAsia"/>
                <w:lang w:eastAsia="zh-CN"/>
              </w:rPr>
              <w:t>0.3</w:t>
            </w:r>
          </w:p>
        </w:tc>
      </w:tr>
      <w:tr w:rsidR="00F55B07" w:rsidRPr="00DF6DD6" w14:paraId="75AFD242" w14:textId="77777777" w:rsidTr="008B6DDC">
        <w:trPr>
          <w:jc w:val="center"/>
        </w:trPr>
        <w:tc>
          <w:tcPr>
            <w:tcW w:w="2221" w:type="dxa"/>
            <w:vMerge/>
            <w:vAlign w:val="center"/>
          </w:tcPr>
          <w:p w14:paraId="49DB419C" w14:textId="77777777" w:rsidR="007F780F" w:rsidRPr="00DF6DD6" w:rsidRDefault="007F780F" w:rsidP="00A6034C">
            <w:pPr>
              <w:pStyle w:val="TAC"/>
              <w:keepNext w:val="0"/>
              <w:rPr>
                <w:rFonts w:cs="Arial"/>
              </w:rPr>
            </w:pPr>
          </w:p>
        </w:tc>
        <w:tc>
          <w:tcPr>
            <w:tcW w:w="2952" w:type="dxa"/>
            <w:vAlign w:val="center"/>
          </w:tcPr>
          <w:p w14:paraId="7B70E7B1" w14:textId="77777777" w:rsidR="007F780F" w:rsidRPr="00DF6DD6" w:rsidDel="00784360" w:rsidRDefault="007F780F" w:rsidP="00A6034C">
            <w:pPr>
              <w:pStyle w:val="TAC"/>
              <w:keepNext w:val="0"/>
              <w:rPr>
                <w:rFonts w:cs="Arial"/>
                <w:lang w:eastAsia="ja-JP"/>
              </w:rPr>
            </w:pPr>
            <w:r w:rsidRPr="00DF6DD6">
              <w:rPr>
                <w:rFonts w:eastAsia="MS Mincho" w:cs="Arial"/>
                <w:lang w:eastAsia="ja-JP"/>
              </w:rPr>
              <w:t>n78</w:t>
            </w:r>
          </w:p>
        </w:tc>
        <w:tc>
          <w:tcPr>
            <w:tcW w:w="2952" w:type="dxa"/>
            <w:vAlign w:val="center"/>
          </w:tcPr>
          <w:p w14:paraId="35757254" w14:textId="77777777" w:rsidR="007F780F" w:rsidRPr="00DF6DD6" w:rsidDel="00784360" w:rsidRDefault="007F780F" w:rsidP="00A6034C">
            <w:pPr>
              <w:pStyle w:val="TAC"/>
              <w:keepNext w:val="0"/>
              <w:rPr>
                <w:rFonts w:cs="Arial"/>
                <w:lang w:eastAsia="zh-CN"/>
              </w:rPr>
            </w:pPr>
            <w:r w:rsidRPr="00DF6DD6">
              <w:rPr>
                <w:rFonts w:cs="Arial" w:hint="eastAsia"/>
                <w:lang w:eastAsia="zh-CN"/>
              </w:rPr>
              <w:t>0.8</w:t>
            </w:r>
          </w:p>
        </w:tc>
      </w:tr>
      <w:tr w:rsidR="00F55B07" w:rsidRPr="00DF6DD6" w14:paraId="075507CC" w14:textId="77777777" w:rsidTr="008B6DDC">
        <w:trPr>
          <w:jc w:val="center"/>
        </w:trPr>
        <w:tc>
          <w:tcPr>
            <w:tcW w:w="2221" w:type="dxa"/>
            <w:vMerge w:val="restart"/>
            <w:vAlign w:val="center"/>
          </w:tcPr>
          <w:p w14:paraId="752234B2" w14:textId="77777777" w:rsidR="007F780F" w:rsidRPr="00DF6DD6" w:rsidRDefault="007F780F" w:rsidP="00A6034C">
            <w:pPr>
              <w:pStyle w:val="TAC"/>
              <w:keepNext w:val="0"/>
              <w:rPr>
                <w:rFonts w:cs="Arial"/>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ja-JP"/>
              </w:rPr>
              <w:t>21_n77</w:t>
            </w:r>
          </w:p>
        </w:tc>
        <w:tc>
          <w:tcPr>
            <w:tcW w:w="2952" w:type="dxa"/>
            <w:vAlign w:val="center"/>
          </w:tcPr>
          <w:p w14:paraId="3C4C8148" w14:textId="77777777" w:rsidR="007F780F" w:rsidRPr="00DF6DD6" w:rsidRDefault="007F780F" w:rsidP="00A6034C">
            <w:pPr>
              <w:pStyle w:val="TAC"/>
              <w:keepNext w:val="0"/>
              <w:rPr>
                <w:rFonts w:cs="Arial"/>
                <w:lang w:eastAsia="ja-JP"/>
              </w:rPr>
            </w:pPr>
            <w:r w:rsidRPr="00DF6DD6">
              <w:rPr>
                <w:rFonts w:cs="Arial" w:hint="eastAsia"/>
                <w:lang w:eastAsia="ja-JP"/>
              </w:rPr>
              <w:t>1</w:t>
            </w:r>
          </w:p>
        </w:tc>
        <w:tc>
          <w:tcPr>
            <w:tcW w:w="2952" w:type="dxa"/>
            <w:vAlign w:val="center"/>
          </w:tcPr>
          <w:p w14:paraId="5E08814B"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37E1B0B5" w14:textId="77777777" w:rsidTr="008B6DDC">
        <w:trPr>
          <w:jc w:val="center"/>
        </w:trPr>
        <w:tc>
          <w:tcPr>
            <w:tcW w:w="2221" w:type="dxa"/>
            <w:vMerge/>
            <w:vAlign w:val="center"/>
          </w:tcPr>
          <w:p w14:paraId="6418BFA6" w14:textId="77777777" w:rsidR="007F780F" w:rsidRPr="00DF6DD6" w:rsidRDefault="007F780F" w:rsidP="00A6034C">
            <w:pPr>
              <w:pStyle w:val="TAC"/>
              <w:keepNext w:val="0"/>
              <w:rPr>
                <w:rFonts w:cs="Arial"/>
              </w:rPr>
            </w:pPr>
          </w:p>
        </w:tc>
        <w:tc>
          <w:tcPr>
            <w:tcW w:w="2952" w:type="dxa"/>
            <w:vAlign w:val="center"/>
          </w:tcPr>
          <w:p w14:paraId="247D3965"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730F955B"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4C198B7F" w14:textId="77777777" w:rsidTr="008B6DDC">
        <w:trPr>
          <w:jc w:val="center"/>
        </w:trPr>
        <w:tc>
          <w:tcPr>
            <w:tcW w:w="2221" w:type="dxa"/>
            <w:vMerge/>
            <w:vAlign w:val="center"/>
          </w:tcPr>
          <w:p w14:paraId="6844D1EA" w14:textId="77777777" w:rsidR="007F780F" w:rsidRPr="00DF6DD6" w:rsidRDefault="007F780F" w:rsidP="00A6034C">
            <w:pPr>
              <w:pStyle w:val="TAC"/>
              <w:keepNext w:val="0"/>
              <w:rPr>
                <w:rFonts w:cs="Arial"/>
              </w:rPr>
            </w:pPr>
          </w:p>
        </w:tc>
        <w:tc>
          <w:tcPr>
            <w:tcW w:w="2952" w:type="dxa"/>
            <w:vAlign w:val="center"/>
          </w:tcPr>
          <w:p w14:paraId="3335E6C2" w14:textId="77777777" w:rsidR="007F780F" w:rsidRPr="00DF6DD6" w:rsidRDefault="007F780F" w:rsidP="00A6034C">
            <w:pPr>
              <w:pStyle w:val="TAC"/>
              <w:keepNext w:val="0"/>
              <w:rPr>
                <w:rFonts w:cs="Arial"/>
                <w:lang w:eastAsia="ja-JP"/>
              </w:rPr>
            </w:pPr>
            <w:r w:rsidRPr="00DF6DD6">
              <w:rPr>
                <w:rFonts w:cs="Arial" w:hint="eastAsia"/>
                <w:lang w:eastAsia="ja-JP"/>
              </w:rPr>
              <w:t>n77</w:t>
            </w:r>
          </w:p>
        </w:tc>
        <w:tc>
          <w:tcPr>
            <w:tcW w:w="2952" w:type="dxa"/>
            <w:vAlign w:val="center"/>
          </w:tcPr>
          <w:p w14:paraId="35E277C5"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2853CB40" w14:textId="77777777" w:rsidTr="008B6DDC">
        <w:trPr>
          <w:jc w:val="center"/>
        </w:trPr>
        <w:tc>
          <w:tcPr>
            <w:tcW w:w="2221" w:type="dxa"/>
            <w:vMerge w:val="restart"/>
            <w:vAlign w:val="center"/>
          </w:tcPr>
          <w:p w14:paraId="0B095331" w14:textId="77777777" w:rsidR="007F780F" w:rsidRPr="00DF6DD6" w:rsidRDefault="007F780F" w:rsidP="00A6034C">
            <w:pPr>
              <w:pStyle w:val="TAC"/>
              <w:keepNext w:val="0"/>
              <w:rPr>
                <w:rFonts w:cs="Arial"/>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ja-JP"/>
              </w:rPr>
              <w:t>21_n78</w:t>
            </w:r>
          </w:p>
        </w:tc>
        <w:tc>
          <w:tcPr>
            <w:tcW w:w="2952" w:type="dxa"/>
            <w:vAlign w:val="center"/>
          </w:tcPr>
          <w:p w14:paraId="7FC94049"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1</w:t>
            </w:r>
          </w:p>
        </w:tc>
        <w:tc>
          <w:tcPr>
            <w:tcW w:w="2952" w:type="dxa"/>
            <w:vAlign w:val="center"/>
          </w:tcPr>
          <w:p w14:paraId="66B42747"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40FED56F" w14:textId="77777777" w:rsidTr="008B6DDC">
        <w:trPr>
          <w:jc w:val="center"/>
        </w:trPr>
        <w:tc>
          <w:tcPr>
            <w:tcW w:w="2221" w:type="dxa"/>
            <w:vMerge/>
            <w:vAlign w:val="center"/>
          </w:tcPr>
          <w:p w14:paraId="31A924C7" w14:textId="77777777" w:rsidR="007F780F" w:rsidRPr="00DF6DD6" w:rsidRDefault="007F780F" w:rsidP="00A6034C">
            <w:pPr>
              <w:pStyle w:val="TAC"/>
              <w:keepNext w:val="0"/>
              <w:rPr>
                <w:rFonts w:cs="Arial"/>
              </w:rPr>
            </w:pPr>
          </w:p>
        </w:tc>
        <w:tc>
          <w:tcPr>
            <w:tcW w:w="2952" w:type="dxa"/>
            <w:vAlign w:val="center"/>
          </w:tcPr>
          <w:p w14:paraId="40F4A78E"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21</w:t>
            </w:r>
          </w:p>
        </w:tc>
        <w:tc>
          <w:tcPr>
            <w:tcW w:w="2952" w:type="dxa"/>
            <w:vAlign w:val="center"/>
          </w:tcPr>
          <w:p w14:paraId="04CCD472" w14:textId="77777777" w:rsidR="007F780F" w:rsidRPr="00DF6DD6" w:rsidRDefault="007F780F" w:rsidP="00A6034C">
            <w:pPr>
              <w:pStyle w:val="TAC"/>
              <w:keepNext w:val="0"/>
              <w:rPr>
                <w:rFonts w:cs="Arial"/>
                <w:lang w:eastAsia="zh-CN"/>
              </w:rPr>
            </w:pPr>
            <w:r w:rsidRPr="00DF6DD6">
              <w:rPr>
                <w:rFonts w:cs="Arial" w:hint="eastAsia"/>
                <w:lang w:eastAsia="zh-CN"/>
              </w:rPr>
              <w:t>0.4</w:t>
            </w:r>
          </w:p>
        </w:tc>
      </w:tr>
      <w:tr w:rsidR="00F55B07" w:rsidRPr="00DF6DD6" w14:paraId="16E938E8" w14:textId="77777777" w:rsidTr="008B6DDC">
        <w:trPr>
          <w:jc w:val="center"/>
        </w:trPr>
        <w:tc>
          <w:tcPr>
            <w:tcW w:w="2221" w:type="dxa"/>
            <w:vMerge/>
            <w:vAlign w:val="center"/>
          </w:tcPr>
          <w:p w14:paraId="0B4EC9C3" w14:textId="77777777" w:rsidR="007F780F" w:rsidRPr="00DF6DD6" w:rsidRDefault="007F780F" w:rsidP="00A6034C">
            <w:pPr>
              <w:pStyle w:val="TAC"/>
              <w:keepNext w:val="0"/>
              <w:rPr>
                <w:rFonts w:cs="Arial"/>
              </w:rPr>
            </w:pPr>
          </w:p>
        </w:tc>
        <w:tc>
          <w:tcPr>
            <w:tcW w:w="2952" w:type="dxa"/>
            <w:vAlign w:val="center"/>
          </w:tcPr>
          <w:p w14:paraId="689EE76C"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n78</w:t>
            </w:r>
          </w:p>
        </w:tc>
        <w:tc>
          <w:tcPr>
            <w:tcW w:w="2952" w:type="dxa"/>
            <w:vAlign w:val="center"/>
          </w:tcPr>
          <w:p w14:paraId="3321132B"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7BCC54EA" w14:textId="77777777" w:rsidTr="008B6DDC">
        <w:trPr>
          <w:jc w:val="center"/>
        </w:trPr>
        <w:tc>
          <w:tcPr>
            <w:tcW w:w="2221" w:type="dxa"/>
            <w:vMerge w:val="restart"/>
            <w:vAlign w:val="center"/>
          </w:tcPr>
          <w:p w14:paraId="0C38DF6C" w14:textId="77777777" w:rsidR="007F780F" w:rsidRPr="00DF6DD6" w:rsidRDefault="007F780F" w:rsidP="00A6034C">
            <w:pPr>
              <w:pStyle w:val="TAC"/>
              <w:keepNext w:val="0"/>
              <w:rPr>
                <w:rFonts w:cs="Arial"/>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ja-JP"/>
              </w:rPr>
              <w:t>21_n79</w:t>
            </w:r>
          </w:p>
        </w:tc>
        <w:tc>
          <w:tcPr>
            <w:tcW w:w="2952" w:type="dxa"/>
            <w:vAlign w:val="center"/>
          </w:tcPr>
          <w:p w14:paraId="7CDFDC1E" w14:textId="77777777" w:rsidR="007F780F" w:rsidRPr="00DF6DD6" w:rsidRDefault="007F780F" w:rsidP="00A6034C">
            <w:pPr>
              <w:pStyle w:val="TAC"/>
              <w:keepNext w:val="0"/>
              <w:rPr>
                <w:rFonts w:cs="Arial"/>
                <w:lang w:eastAsia="ja-JP"/>
              </w:rPr>
            </w:pPr>
            <w:r w:rsidRPr="00DF6DD6">
              <w:rPr>
                <w:rFonts w:cs="Arial" w:hint="eastAsia"/>
                <w:lang w:eastAsia="ja-JP"/>
              </w:rPr>
              <w:t>1</w:t>
            </w:r>
          </w:p>
        </w:tc>
        <w:tc>
          <w:tcPr>
            <w:tcW w:w="2952" w:type="dxa"/>
            <w:vAlign w:val="center"/>
          </w:tcPr>
          <w:p w14:paraId="330C5958"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0750C5C6" w14:textId="77777777" w:rsidTr="008B6DDC">
        <w:trPr>
          <w:jc w:val="center"/>
        </w:trPr>
        <w:tc>
          <w:tcPr>
            <w:tcW w:w="2221" w:type="dxa"/>
            <w:vMerge/>
            <w:vAlign w:val="center"/>
          </w:tcPr>
          <w:p w14:paraId="68E28DF1" w14:textId="77777777" w:rsidR="007F780F" w:rsidRPr="00DF6DD6" w:rsidRDefault="007F780F" w:rsidP="00A6034C">
            <w:pPr>
              <w:pStyle w:val="TAC"/>
              <w:keepNext w:val="0"/>
              <w:rPr>
                <w:rFonts w:cs="Arial"/>
              </w:rPr>
            </w:pPr>
          </w:p>
        </w:tc>
        <w:tc>
          <w:tcPr>
            <w:tcW w:w="2952" w:type="dxa"/>
            <w:vAlign w:val="center"/>
          </w:tcPr>
          <w:p w14:paraId="566C36FC"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1086329F"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695E24" w:rsidRPr="00DF6DD6" w14:paraId="09A0DC24" w14:textId="77777777" w:rsidTr="008B6DDC">
        <w:trPr>
          <w:jc w:val="center"/>
        </w:trPr>
        <w:tc>
          <w:tcPr>
            <w:tcW w:w="2221" w:type="dxa"/>
            <w:vMerge w:val="restart"/>
            <w:vAlign w:val="center"/>
          </w:tcPr>
          <w:p w14:paraId="05369EA7" w14:textId="7800401F" w:rsidR="00695E24" w:rsidRPr="00DF6DD6" w:rsidRDefault="00695E24" w:rsidP="00695E24">
            <w:pPr>
              <w:pStyle w:val="TAC"/>
              <w:keepNext w:val="0"/>
              <w:rPr>
                <w:rFonts w:cs="Arial"/>
              </w:rPr>
            </w:pPr>
            <w:r w:rsidRPr="00602634">
              <w:rPr>
                <w:rFonts w:cs="Arial"/>
              </w:rPr>
              <w:t>DC_1-28_n77</w:t>
            </w:r>
          </w:p>
        </w:tc>
        <w:tc>
          <w:tcPr>
            <w:tcW w:w="2952" w:type="dxa"/>
            <w:vAlign w:val="center"/>
          </w:tcPr>
          <w:p w14:paraId="1B71119C" w14:textId="3CA8EB75" w:rsidR="00695E24" w:rsidRPr="00DF6DD6" w:rsidRDefault="00695E24" w:rsidP="00695E24">
            <w:pPr>
              <w:pStyle w:val="TAC"/>
              <w:keepNext w:val="0"/>
              <w:rPr>
                <w:rFonts w:cs="Arial"/>
                <w:lang w:eastAsia="ja-JP"/>
              </w:rPr>
            </w:pPr>
            <w:r>
              <w:rPr>
                <w:rFonts w:cs="Arial" w:hint="eastAsia"/>
              </w:rPr>
              <w:t>1</w:t>
            </w:r>
          </w:p>
        </w:tc>
        <w:tc>
          <w:tcPr>
            <w:tcW w:w="2952" w:type="dxa"/>
            <w:vAlign w:val="center"/>
          </w:tcPr>
          <w:p w14:paraId="5BBD5633" w14:textId="375DCDA2" w:rsidR="00695E24" w:rsidRPr="00DF6DD6" w:rsidRDefault="00695E24" w:rsidP="00695E24">
            <w:pPr>
              <w:pStyle w:val="TAC"/>
              <w:keepNext w:val="0"/>
              <w:rPr>
                <w:rFonts w:cs="Arial"/>
                <w:lang w:eastAsia="zh-CN"/>
              </w:rPr>
            </w:pPr>
            <w:r>
              <w:rPr>
                <w:rFonts w:cs="Arial" w:hint="eastAsia"/>
              </w:rPr>
              <w:t>0.3</w:t>
            </w:r>
          </w:p>
        </w:tc>
      </w:tr>
      <w:tr w:rsidR="00695E24" w:rsidRPr="00DF6DD6" w14:paraId="2D7F7DC4" w14:textId="77777777" w:rsidTr="008B6DDC">
        <w:trPr>
          <w:jc w:val="center"/>
        </w:trPr>
        <w:tc>
          <w:tcPr>
            <w:tcW w:w="2221" w:type="dxa"/>
            <w:vMerge/>
            <w:vAlign w:val="center"/>
          </w:tcPr>
          <w:p w14:paraId="7B29FCFC" w14:textId="77777777" w:rsidR="00695E24" w:rsidRPr="00DF6DD6" w:rsidRDefault="00695E24" w:rsidP="00695E24">
            <w:pPr>
              <w:pStyle w:val="TAC"/>
              <w:keepNext w:val="0"/>
              <w:rPr>
                <w:rFonts w:cs="Arial"/>
              </w:rPr>
            </w:pPr>
          </w:p>
        </w:tc>
        <w:tc>
          <w:tcPr>
            <w:tcW w:w="2952" w:type="dxa"/>
            <w:vAlign w:val="center"/>
          </w:tcPr>
          <w:p w14:paraId="14DB3A53" w14:textId="24A6896F" w:rsidR="00695E24" w:rsidRPr="00DF6DD6" w:rsidRDefault="00695E24" w:rsidP="00695E24">
            <w:pPr>
              <w:pStyle w:val="TAC"/>
              <w:keepNext w:val="0"/>
              <w:rPr>
                <w:rFonts w:cs="Arial"/>
                <w:lang w:eastAsia="ja-JP"/>
              </w:rPr>
            </w:pPr>
            <w:r>
              <w:rPr>
                <w:rFonts w:cs="Arial" w:hint="eastAsia"/>
              </w:rPr>
              <w:t>28</w:t>
            </w:r>
          </w:p>
        </w:tc>
        <w:tc>
          <w:tcPr>
            <w:tcW w:w="2952" w:type="dxa"/>
            <w:vAlign w:val="center"/>
          </w:tcPr>
          <w:p w14:paraId="39592F7C" w14:textId="23F3290A" w:rsidR="00695E24" w:rsidRPr="00DF6DD6" w:rsidRDefault="00695E24" w:rsidP="00695E24">
            <w:pPr>
              <w:pStyle w:val="TAC"/>
              <w:keepNext w:val="0"/>
              <w:rPr>
                <w:rFonts w:cs="Arial"/>
                <w:lang w:eastAsia="zh-CN"/>
              </w:rPr>
            </w:pPr>
            <w:r>
              <w:rPr>
                <w:rFonts w:cs="Arial" w:hint="eastAsia"/>
              </w:rPr>
              <w:t>0.6</w:t>
            </w:r>
          </w:p>
        </w:tc>
      </w:tr>
      <w:tr w:rsidR="00695E24" w:rsidRPr="00DF6DD6" w14:paraId="1C0168BB" w14:textId="77777777" w:rsidTr="008B6DDC">
        <w:trPr>
          <w:jc w:val="center"/>
        </w:trPr>
        <w:tc>
          <w:tcPr>
            <w:tcW w:w="2221" w:type="dxa"/>
            <w:vMerge/>
            <w:vAlign w:val="center"/>
          </w:tcPr>
          <w:p w14:paraId="0F089A41" w14:textId="77777777" w:rsidR="00695E24" w:rsidRPr="00DF6DD6" w:rsidRDefault="00695E24" w:rsidP="00695E24">
            <w:pPr>
              <w:pStyle w:val="TAC"/>
              <w:keepNext w:val="0"/>
              <w:rPr>
                <w:rFonts w:cs="Arial"/>
              </w:rPr>
            </w:pPr>
          </w:p>
        </w:tc>
        <w:tc>
          <w:tcPr>
            <w:tcW w:w="2952" w:type="dxa"/>
            <w:vAlign w:val="center"/>
          </w:tcPr>
          <w:p w14:paraId="58125F1E" w14:textId="427A2393" w:rsidR="00695E24" w:rsidRPr="00DF6DD6" w:rsidRDefault="00695E24" w:rsidP="00695E24">
            <w:pPr>
              <w:pStyle w:val="TAC"/>
              <w:keepNext w:val="0"/>
              <w:rPr>
                <w:rFonts w:cs="Arial"/>
                <w:lang w:eastAsia="ja-JP"/>
              </w:rPr>
            </w:pPr>
            <w:r>
              <w:rPr>
                <w:rFonts w:cs="Arial" w:hint="eastAsia"/>
              </w:rPr>
              <w:t>n77</w:t>
            </w:r>
          </w:p>
        </w:tc>
        <w:tc>
          <w:tcPr>
            <w:tcW w:w="2952" w:type="dxa"/>
            <w:vAlign w:val="center"/>
          </w:tcPr>
          <w:p w14:paraId="53D7E1E1" w14:textId="62B3880E" w:rsidR="00695E24" w:rsidRPr="00DF6DD6" w:rsidRDefault="00695E24" w:rsidP="00695E24">
            <w:pPr>
              <w:pStyle w:val="TAC"/>
              <w:keepNext w:val="0"/>
              <w:rPr>
                <w:rFonts w:cs="Arial"/>
                <w:lang w:eastAsia="zh-CN"/>
              </w:rPr>
            </w:pPr>
            <w:r>
              <w:rPr>
                <w:rFonts w:cs="Arial" w:hint="eastAsia"/>
              </w:rPr>
              <w:t>0.8</w:t>
            </w:r>
          </w:p>
        </w:tc>
      </w:tr>
      <w:tr w:rsidR="00695E24" w:rsidRPr="00DF6DD6" w14:paraId="09CE5D0D" w14:textId="77777777" w:rsidTr="008B6DDC">
        <w:trPr>
          <w:jc w:val="center"/>
        </w:trPr>
        <w:tc>
          <w:tcPr>
            <w:tcW w:w="2221" w:type="dxa"/>
            <w:vMerge w:val="restart"/>
            <w:vAlign w:val="center"/>
          </w:tcPr>
          <w:p w14:paraId="1C777022" w14:textId="77777777" w:rsidR="00695E24" w:rsidRDefault="00695E24" w:rsidP="00695E24">
            <w:pPr>
              <w:pStyle w:val="TAC"/>
              <w:rPr>
                <w:rFonts w:cs="Arial"/>
              </w:rPr>
            </w:pPr>
            <w:r w:rsidRPr="00602634">
              <w:rPr>
                <w:rFonts w:cs="Arial"/>
              </w:rPr>
              <w:t>DC_1-28_n78</w:t>
            </w:r>
          </w:p>
          <w:p w14:paraId="7D1B884D" w14:textId="2D15832C" w:rsidR="00695E24" w:rsidRPr="00DF6DD6" w:rsidRDefault="00695E24" w:rsidP="00695E24">
            <w:pPr>
              <w:pStyle w:val="TAC"/>
              <w:keepNext w:val="0"/>
              <w:rPr>
                <w:rFonts w:cs="Arial"/>
              </w:rPr>
            </w:pPr>
            <w:r w:rsidRPr="00602634">
              <w:rPr>
                <w:rFonts w:eastAsia="Malgun Gothic" w:cs="Arial" w:hint="eastAsia"/>
              </w:rPr>
              <w:t>DC_1_n28-</w:t>
            </w:r>
            <w:r w:rsidRPr="00602634">
              <w:rPr>
                <w:rFonts w:eastAsia="Malgun Gothic" w:cs="Arial"/>
              </w:rPr>
              <w:t>n78</w:t>
            </w:r>
          </w:p>
        </w:tc>
        <w:tc>
          <w:tcPr>
            <w:tcW w:w="2952" w:type="dxa"/>
            <w:vAlign w:val="center"/>
          </w:tcPr>
          <w:p w14:paraId="2448DEEC" w14:textId="2D55F904" w:rsidR="00695E24" w:rsidRPr="00DF6DD6" w:rsidRDefault="00695E24" w:rsidP="00695E24">
            <w:pPr>
              <w:pStyle w:val="TAC"/>
              <w:keepNext w:val="0"/>
              <w:rPr>
                <w:rFonts w:cs="Arial"/>
                <w:lang w:eastAsia="ja-JP"/>
              </w:rPr>
            </w:pPr>
            <w:r>
              <w:rPr>
                <w:rFonts w:cs="Arial" w:hint="eastAsia"/>
              </w:rPr>
              <w:t>1</w:t>
            </w:r>
          </w:p>
        </w:tc>
        <w:tc>
          <w:tcPr>
            <w:tcW w:w="2952" w:type="dxa"/>
            <w:vAlign w:val="center"/>
          </w:tcPr>
          <w:p w14:paraId="1A9CBB69" w14:textId="563ED39C" w:rsidR="00695E24" w:rsidRPr="00DF6DD6" w:rsidRDefault="00695E24" w:rsidP="00695E24">
            <w:pPr>
              <w:pStyle w:val="TAC"/>
              <w:keepNext w:val="0"/>
              <w:rPr>
                <w:rFonts w:cs="Arial"/>
                <w:lang w:eastAsia="zh-CN"/>
              </w:rPr>
            </w:pPr>
            <w:r>
              <w:rPr>
                <w:rFonts w:cs="Arial" w:hint="eastAsia"/>
              </w:rPr>
              <w:t>0.3</w:t>
            </w:r>
          </w:p>
        </w:tc>
      </w:tr>
      <w:tr w:rsidR="00695E24" w:rsidRPr="00DF6DD6" w14:paraId="2A0FDCC2" w14:textId="77777777" w:rsidTr="008B6DDC">
        <w:trPr>
          <w:jc w:val="center"/>
        </w:trPr>
        <w:tc>
          <w:tcPr>
            <w:tcW w:w="2221" w:type="dxa"/>
            <w:vMerge/>
            <w:vAlign w:val="center"/>
          </w:tcPr>
          <w:p w14:paraId="4CD46E26" w14:textId="77777777" w:rsidR="00695E24" w:rsidRPr="00DF6DD6" w:rsidRDefault="00695E24" w:rsidP="00695E24">
            <w:pPr>
              <w:pStyle w:val="TAC"/>
              <w:keepNext w:val="0"/>
              <w:rPr>
                <w:rFonts w:cs="Arial"/>
              </w:rPr>
            </w:pPr>
          </w:p>
        </w:tc>
        <w:tc>
          <w:tcPr>
            <w:tcW w:w="2952" w:type="dxa"/>
            <w:vAlign w:val="center"/>
          </w:tcPr>
          <w:p w14:paraId="0C928B03" w14:textId="4348FA9D" w:rsidR="00695E24" w:rsidRPr="00DF6DD6" w:rsidRDefault="00695E24" w:rsidP="00695E24">
            <w:pPr>
              <w:pStyle w:val="TAC"/>
              <w:keepNext w:val="0"/>
              <w:rPr>
                <w:rFonts w:cs="Arial"/>
                <w:lang w:eastAsia="ja-JP"/>
              </w:rPr>
            </w:pPr>
            <w:r>
              <w:rPr>
                <w:rFonts w:cs="Arial" w:hint="eastAsia"/>
              </w:rPr>
              <w:t>28</w:t>
            </w:r>
            <w:r>
              <w:rPr>
                <w:rFonts w:cs="Arial"/>
              </w:rPr>
              <w:t xml:space="preserve"> or n28</w:t>
            </w:r>
          </w:p>
        </w:tc>
        <w:tc>
          <w:tcPr>
            <w:tcW w:w="2952" w:type="dxa"/>
            <w:vAlign w:val="center"/>
          </w:tcPr>
          <w:p w14:paraId="6CEBB872" w14:textId="61C324F0" w:rsidR="00695E24" w:rsidRPr="00DF6DD6" w:rsidRDefault="00695E24" w:rsidP="00695E24">
            <w:pPr>
              <w:pStyle w:val="TAC"/>
              <w:keepNext w:val="0"/>
              <w:rPr>
                <w:rFonts w:cs="Arial"/>
                <w:lang w:eastAsia="zh-CN"/>
              </w:rPr>
            </w:pPr>
            <w:r>
              <w:rPr>
                <w:rFonts w:cs="Arial" w:hint="eastAsia"/>
              </w:rPr>
              <w:t>0.6</w:t>
            </w:r>
          </w:p>
        </w:tc>
      </w:tr>
      <w:tr w:rsidR="00695E24" w:rsidRPr="00DF6DD6" w14:paraId="65EB3512" w14:textId="77777777" w:rsidTr="008B6DDC">
        <w:trPr>
          <w:jc w:val="center"/>
        </w:trPr>
        <w:tc>
          <w:tcPr>
            <w:tcW w:w="2221" w:type="dxa"/>
            <w:vMerge/>
            <w:vAlign w:val="center"/>
          </w:tcPr>
          <w:p w14:paraId="3D94D552" w14:textId="77777777" w:rsidR="00695E24" w:rsidRPr="00DF6DD6" w:rsidRDefault="00695E24" w:rsidP="00695E24">
            <w:pPr>
              <w:pStyle w:val="TAC"/>
              <w:keepNext w:val="0"/>
              <w:rPr>
                <w:rFonts w:cs="Arial"/>
              </w:rPr>
            </w:pPr>
          </w:p>
        </w:tc>
        <w:tc>
          <w:tcPr>
            <w:tcW w:w="2952" w:type="dxa"/>
            <w:vAlign w:val="center"/>
          </w:tcPr>
          <w:p w14:paraId="11C87246" w14:textId="166CE51B" w:rsidR="00695E24" w:rsidRPr="00DF6DD6" w:rsidRDefault="00695E24" w:rsidP="00695E24">
            <w:pPr>
              <w:pStyle w:val="TAC"/>
              <w:keepNext w:val="0"/>
              <w:rPr>
                <w:rFonts w:cs="Arial"/>
                <w:lang w:eastAsia="ja-JP"/>
              </w:rPr>
            </w:pPr>
            <w:r>
              <w:rPr>
                <w:rFonts w:cs="Arial" w:hint="eastAsia"/>
              </w:rPr>
              <w:t>n78</w:t>
            </w:r>
          </w:p>
        </w:tc>
        <w:tc>
          <w:tcPr>
            <w:tcW w:w="2952" w:type="dxa"/>
            <w:vAlign w:val="center"/>
          </w:tcPr>
          <w:p w14:paraId="51D4A5D8" w14:textId="6A9DEF15" w:rsidR="00695E24" w:rsidRPr="00DF6DD6" w:rsidRDefault="00695E24" w:rsidP="00695E24">
            <w:pPr>
              <w:pStyle w:val="TAC"/>
              <w:keepNext w:val="0"/>
              <w:rPr>
                <w:rFonts w:cs="Arial"/>
                <w:lang w:eastAsia="zh-CN"/>
              </w:rPr>
            </w:pPr>
            <w:r>
              <w:rPr>
                <w:rFonts w:cs="Arial" w:hint="eastAsia"/>
              </w:rPr>
              <w:t>0.8</w:t>
            </w:r>
          </w:p>
        </w:tc>
      </w:tr>
      <w:tr w:rsidR="00695E24" w:rsidRPr="00DF6DD6" w14:paraId="3CF3E634" w14:textId="77777777" w:rsidTr="008B6DDC">
        <w:trPr>
          <w:jc w:val="center"/>
        </w:trPr>
        <w:tc>
          <w:tcPr>
            <w:tcW w:w="2221" w:type="dxa"/>
            <w:vMerge w:val="restart"/>
            <w:vAlign w:val="center"/>
          </w:tcPr>
          <w:p w14:paraId="0B5FD912" w14:textId="47E9F443" w:rsidR="00695E24" w:rsidRPr="00DF6DD6" w:rsidRDefault="00695E24" w:rsidP="00695E24">
            <w:pPr>
              <w:pStyle w:val="TAC"/>
              <w:keepNext w:val="0"/>
              <w:rPr>
                <w:rFonts w:cs="Arial"/>
              </w:rPr>
            </w:pPr>
            <w:r w:rsidRPr="00602634">
              <w:rPr>
                <w:rFonts w:eastAsia="Malgun Gothic" w:cs="Arial" w:hint="eastAsia"/>
              </w:rPr>
              <w:t>DC_1_n28-</w:t>
            </w:r>
            <w:r w:rsidRPr="00602634">
              <w:rPr>
                <w:rFonts w:eastAsia="Malgun Gothic" w:cs="Arial"/>
              </w:rPr>
              <w:t>n79</w:t>
            </w:r>
          </w:p>
        </w:tc>
        <w:tc>
          <w:tcPr>
            <w:tcW w:w="2952" w:type="dxa"/>
            <w:vAlign w:val="center"/>
          </w:tcPr>
          <w:p w14:paraId="77173FBB" w14:textId="754C7CF0" w:rsidR="00695E24" w:rsidRPr="00DF6DD6" w:rsidRDefault="00695E24" w:rsidP="00695E24">
            <w:pPr>
              <w:pStyle w:val="TAC"/>
              <w:keepNext w:val="0"/>
              <w:rPr>
                <w:rFonts w:cs="Arial"/>
                <w:lang w:eastAsia="ja-JP"/>
              </w:rPr>
            </w:pPr>
            <w:r>
              <w:rPr>
                <w:rFonts w:cs="Arial" w:hint="eastAsia"/>
              </w:rPr>
              <w:t>1</w:t>
            </w:r>
          </w:p>
        </w:tc>
        <w:tc>
          <w:tcPr>
            <w:tcW w:w="2952" w:type="dxa"/>
            <w:vAlign w:val="center"/>
          </w:tcPr>
          <w:p w14:paraId="51F4F1FA" w14:textId="1261F1C9" w:rsidR="00695E24" w:rsidRPr="00DF6DD6" w:rsidRDefault="00695E24" w:rsidP="00695E24">
            <w:pPr>
              <w:pStyle w:val="TAC"/>
              <w:keepNext w:val="0"/>
              <w:rPr>
                <w:rFonts w:cs="Arial"/>
                <w:lang w:eastAsia="zh-CN"/>
              </w:rPr>
            </w:pPr>
            <w:r>
              <w:rPr>
                <w:rFonts w:cs="Arial" w:hint="eastAsia"/>
              </w:rPr>
              <w:t>0.3</w:t>
            </w:r>
          </w:p>
        </w:tc>
      </w:tr>
      <w:tr w:rsidR="00695E24" w:rsidRPr="00DF6DD6" w14:paraId="56DE0C9B" w14:textId="77777777" w:rsidTr="008B6DDC">
        <w:trPr>
          <w:jc w:val="center"/>
        </w:trPr>
        <w:tc>
          <w:tcPr>
            <w:tcW w:w="2221" w:type="dxa"/>
            <w:vMerge/>
            <w:vAlign w:val="center"/>
          </w:tcPr>
          <w:p w14:paraId="73D31F52" w14:textId="77777777" w:rsidR="00695E24" w:rsidRPr="00DF6DD6" w:rsidRDefault="00695E24" w:rsidP="00695E24">
            <w:pPr>
              <w:pStyle w:val="TAC"/>
              <w:keepNext w:val="0"/>
              <w:rPr>
                <w:rFonts w:cs="Arial"/>
              </w:rPr>
            </w:pPr>
          </w:p>
        </w:tc>
        <w:tc>
          <w:tcPr>
            <w:tcW w:w="2952" w:type="dxa"/>
            <w:vAlign w:val="center"/>
          </w:tcPr>
          <w:p w14:paraId="0565831B" w14:textId="52856364" w:rsidR="00695E24" w:rsidRPr="00DF6DD6" w:rsidRDefault="00695E24" w:rsidP="00695E24">
            <w:pPr>
              <w:pStyle w:val="TAC"/>
              <w:keepNext w:val="0"/>
              <w:rPr>
                <w:rFonts w:cs="Arial"/>
                <w:lang w:eastAsia="ja-JP"/>
              </w:rPr>
            </w:pPr>
            <w:r>
              <w:rPr>
                <w:rFonts w:cs="Arial"/>
              </w:rPr>
              <w:t>n</w:t>
            </w:r>
            <w:r>
              <w:rPr>
                <w:rFonts w:cs="Arial" w:hint="eastAsia"/>
              </w:rPr>
              <w:t>28</w:t>
            </w:r>
          </w:p>
        </w:tc>
        <w:tc>
          <w:tcPr>
            <w:tcW w:w="2952" w:type="dxa"/>
            <w:vAlign w:val="center"/>
          </w:tcPr>
          <w:p w14:paraId="22634F18" w14:textId="6242D615" w:rsidR="00695E24" w:rsidRPr="00DF6DD6" w:rsidRDefault="00695E24" w:rsidP="00695E24">
            <w:pPr>
              <w:pStyle w:val="TAC"/>
              <w:keepNext w:val="0"/>
              <w:rPr>
                <w:rFonts w:cs="Arial"/>
                <w:lang w:eastAsia="zh-CN"/>
              </w:rPr>
            </w:pPr>
            <w:r>
              <w:rPr>
                <w:rFonts w:cs="Arial" w:hint="eastAsia"/>
              </w:rPr>
              <w:t>0.3</w:t>
            </w:r>
          </w:p>
        </w:tc>
      </w:tr>
      <w:tr w:rsidR="00F55B07" w:rsidRPr="00DF6DD6" w14:paraId="26CB0F9B" w14:textId="77777777" w:rsidTr="008B6DDC">
        <w:trPr>
          <w:jc w:val="center"/>
        </w:trPr>
        <w:tc>
          <w:tcPr>
            <w:tcW w:w="2221" w:type="dxa"/>
            <w:vMerge w:val="restart"/>
            <w:vAlign w:val="center"/>
          </w:tcPr>
          <w:p w14:paraId="40BFDF66" w14:textId="77777777" w:rsidR="007F780F" w:rsidRPr="00DF6DD6" w:rsidRDefault="007F780F" w:rsidP="00A6034C">
            <w:pPr>
              <w:pStyle w:val="TAC"/>
              <w:keepNext w:val="0"/>
              <w:rPr>
                <w:rFonts w:cs="Arial"/>
              </w:rPr>
            </w:pPr>
            <w:r w:rsidRPr="00DF6DD6">
              <w:rPr>
                <w:rFonts w:cs="Arial"/>
                <w:lang w:eastAsia="ja-JP"/>
              </w:rPr>
              <w:t>DC_1-41_n77</w:t>
            </w:r>
          </w:p>
        </w:tc>
        <w:tc>
          <w:tcPr>
            <w:tcW w:w="2952" w:type="dxa"/>
            <w:vAlign w:val="center"/>
          </w:tcPr>
          <w:p w14:paraId="1BEA14D0" w14:textId="77777777" w:rsidR="007F780F" w:rsidRPr="00DF6DD6" w:rsidRDefault="007F780F" w:rsidP="00A6034C">
            <w:pPr>
              <w:pStyle w:val="TAC"/>
              <w:keepNext w:val="0"/>
              <w:rPr>
                <w:rFonts w:cs="Arial"/>
                <w:szCs w:val="18"/>
                <w:lang w:eastAsia="ja-JP"/>
              </w:rPr>
            </w:pPr>
            <w:r w:rsidRPr="00DF6DD6">
              <w:rPr>
                <w:rFonts w:cs="Arial" w:hint="eastAsia"/>
                <w:lang w:eastAsia="ja-JP"/>
              </w:rPr>
              <w:t>1</w:t>
            </w:r>
          </w:p>
        </w:tc>
        <w:tc>
          <w:tcPr>
            <w:tcW w:w="2952" w:type="dxa"/>
            <w:vAlign w:val="center"/>
          </w:tcPr>
          <w:p w14:paraId="7E2D3159" w14:textId="77777777" w:rsidR="007F780F" w:rsidRPr="00DF6DD6" w:rsidRDefault="007F780F" w:rsidP="00A6034C">
            <w:pPr>
              <w:pStyle w:val="TAC"/>
              <w:keepNext w:val="0"/>
              <w:rPr>
                <w:rFonts w:cs="Arial"/>
                <w:szCs w:val="18"/>
                <w:lang w:eastAsia="ja-JP"/>
              </w:rPr>
            </w:pPr>
            <w:r w:rsidRPr="00DF6DD6">
              <w:rPr>
                <w:rFonts w:cs="Arial" w:hint="eastAsia"/>
                <w:lang w:eastAsia="ja-JP"/>
              </w:rPr>
              <w:t>0.5</w:t>
            </w:r>
          </w:p>
        </w:tc>
      </w:tr>
      <w:tr w:rsidR="00F55B07" w:rsidRPr="00DF6DD6" w14:paraId="3544F899" w14:textId="77777777" w:rsidTr="008B6DDC">
        <w:trPr>
          <w:jc w:val="center"/>
        </w:trPr>
        <w:tc>
          <w:tcPr>
            <w:tcW w:w="2221" w:type="dxa"/>
            <w:vMerge/>
            <w:vAlign w:val="center"/>
          </w:tcPr>
          <w:p w14:paraId="572272EA" w14:textId="77777777" w:rsidR="007F780F" w:rsidRPr="00DF6DD6" w:rsidRDefault="007F780F" w:rsidP="00A6034C">
            <w:pPr>
              <w:pStyle w:val="TAC"/>
              <w:keepNext w:val="0"/>
              <w:rPr>
                <w:rFonts w:cs="Arial"/>
              </w:rPr>
            </w:pPr>
          </w:p>
        </w:tc>
        <w:tc>
          <w:tcPr>
            <w:tcW w:w="2952" w:type="dxa"/>
            <w:vAlign w:val="center"/>
          </w:tcPr>
          <w:p w14:paraId="5F9F7165" w14:textId="77777777" w:rsidR="007F780F" w:rsidRPr="00DF6DD6" w:rsidRDefault="007F780F" w:rsidP="00A6034C">
            <w:pPr>
              <w:pStyle w:val="TAC"/>
              <w:keepNext w:val="0"/>
              <w:rPr>
                <w:rFonts w:cs="Arial"/>
                <w:szCs w:val="18"/>
                <w:lang w:eastAsia="ja-JP"/>
              </w:rPr>
            </w:pPr>
            <w:r w:rsidRPr="00DF6DD6">
              <w:rPr>
                <w:rFonts w:cs="Arial" w:hint="eastAsia"/>
                <w:lang w:eastAsia="ja-JP"/>
              </w:rPr>
              <w:t>41</w:t>
            </w:r>
          </w:p>
        </w:tc>
        <w:tc>
          <w:tcPr>
            <w:tcW w:w="2952" w:type="dxa"/>
            <w:vAlign w:val="center"/>
          </w:tcPr>
          <w:p w14:paraId="02CE093C" w14:textId="77777777" w:rsidR="007F780F" w:rsidRPr="00DF6DD6" w:rsidRDefault="007F780F" w:rsidP="00A6034C">
            <w:pPr>
              <w:pStyle w:val="TAC"/>
              <w:keepNext w:val="0"/>
              <w:rPr>
                <w:rFonts w:cs="Arial"/>
                <w:szCs w:val="18"/>
                <w:lang w:eastAsia="ja-JP"/>
              </w:rPr>
            </w:pPr>
            <w:r w:rsidRPr="00DF6DD6">
              <w:rPr>
                <w:rFonts w:cs="Arial" w:hint="eastAsia"/>
                <w:lang w:eastAsia="ja-JP"/>
              </w:rPr>
              <w:t>0.5</w:t>
            </w:r>
          </w:p>
        </w:tc>
      </w:tr>
      <w:tr w:rsidR="00F55B07" w:rsidRPr="00DF6DD6" w14:paraId="646298B8" w14:textId="77777777" w:rsidTr="008B6DDC">
        <w:trPr>
          <w:jc w:val="center"/>
        </w:trPr>
        <w:tc>
          <w:tcPr>
            <w:tcW w:w="2221" w:type="dxa"/>
            <w:vMerge/>
            <w:vAlign w:val="center"/>
          </w:tcPr>
          <w:p w14:paraId="3201C919" w14:textId="77777777" w:rsidR="007F780F" w:rsidRPr="00DF6DD6" w:rsidRDefault="007F780F" w:rsidP="00A6034C">
            <w:pPr>
              <w:pStyle w:val="TAC"/>
              <w:keepNext w:val="0"/>
              <w:rPr>
                <w:rFonts w:cs="Arial"/>
              </w:rPr>
            </w:pPr>
          </w:p>
        </w:tc>
        <w:tc>
          <w:tcPr>
            <w:tcW w:w="2952" w:type="dxa"/>
            <w:vAlign w:val="center"/>
          </w:tcPr>
          <w:p w14:paraId="098C8174" w14:textId="77777777" w:rsidR="007F780F" w:rsidRPr="00DF6DD6" w:rsidRDefault="007F780F" w:rsidP="00A6034C">
            <w:pPr>
              <w:pStyle w:val="TAC"/>
              <w:keepNext w:val="0"/>
              <w:rPr>
                <w:rFonts w:cs="Arial"/>
                <w:szCs w:val="18"/>
                <w:lang w:eastAsia="ja-JP"/>
              </w:rPr>
            </w:pPr>
            <w:r w:rsidRPr="00DF6DD6">
              <w:rPr>
                <w:rFonts w:cs="Arial" w:hint="eastAsia"/>
                <w:lang w:eastAsia="ja-JP"/>
              </w:rPr>
              <w:t>n77</w:t>
            </w:r>
          </w:p>
        </w:tc>
        <w:tc>
          <w:tcPr>
            <w:tcW w:w="2952" w:type="dxa"/>
            <w:vAlign w:val="center"/>
          </w:tcPr>
          <w:p w14:paraId="6E4EE98C" w14:textId="77777777" w:rsidR="007F780F" w:rsidRPr="00DF6DD6" w:rsidRDefault="007F780F" w:rsidP="00A6034C">
            <w:pPr>
              <w:pStyle w:val="TAC"/>
              <w:keepNext w:val="0"/>
              <w:rPr>
                <w:rFonts w:cs="Arial"/>
                <w:szCs w:val="18"/>
                <w:lang w:eastAsia="ja-JP"/>
              </w:rPr>
            </w:pPr>
            <w:r w:rsidRPr="00DF6DD6">
              <w:rPr>
                <w:rFonts w:cs="Arial" w:hint="eastAsia"/>
                <w:lang w:eastAsia="ja-JP"/>
              </w:rPr>
              <w:t>0.8</w:t>
            </w:r>
          </w:p>
        </w:tc>
      </w:tr>
      <w:tr w:rsidR="00F55B07" w:rsidRPr="00DF6DD6" w14:paraId="46F949E0" w14:textId="77777777" w:rsidTr="008B6DDC">
        <w:trPr>
          <w:jc w:val="center"/>
        </w:trPr>
        <w:tc>
          <w:tcPr>
            <w:tcW w:w="2221" w:type="dxa"/>
            <w:vMerge w:val="restart"/>
            <w:vAlign w:val="center"/>
          </w:tcPr>
          <w:p w14:paraId="3589A43C" w14:textId="77777777" w:rsidR="007F780F" w:rsidRPr="00DF6DD6" w:rsidRDefault="007F780F" w:rsidP="00A6034C">
            <w:pPr>
              <w:pStyle w:val="TAC"/>
              <w:keepNext w:val="0"/>
              <w:rPr>
                <w:rFonts w:cs="Arial"/>
              </w:rPr>
            </w:pPr>
            <w:r w:rsidRPr="00DF6DD6">
              <w:rPr>
                <w:rFonts w:cs="Arial"/>
                <w:lang w:eastAsia="ja-JP"/>
              </w:rPr>
              <w:t>DC_1-41_n78</w:t>
            </w:r>
          </w:p>
        </w:tc>
        <w:tc>
          <w:tcPr>
            <w:tcW w:w="2952" w:type="dxa"/>
            <w:vAlign w:val="center"/>
          </w:tcPr>
          <w:p w14:paraId="7C6E6005" w14:textId="77777777" w:rsidR="007F780F" w:rsidRPr="00DF6DD6" w:rsidRDefault="007F780F" w:rsidP="00A6034C">
            <w:pPr>
              <w:pStyle w:val="TAC"/>
              <w:keepNext w:val="0"/>
              <w:rPr>
                <w:rFonts w:cs="Arial"/>
                <w:szCs w:val="18"/>
                <w:lang w:eastAsia="ja-JP"/>
              </w:rPr>
            </w:pPr>
            <w:r w:rsidRPr="00DF6DD6">
              <w:rPr>
                <w:rFonts w:cs="Arial" w:hint="eastAsia"/>
                <w:lang w:eastAsia="ja-JP"/>
              </w:rPr>
              <w:t>1</w:t>
            </w:r>
          </w:p>
        </w:tc>
        <w:tc>
          <w:tcPr>
            <w:tcW w:w="2952" w:type="dxa"/>
            <w:vAlign w:val="center"/>
          </w:tcPr>
          <w:p w14:paraId="316691EF" w14:textId="77777777" w:rsidR="007F780F" w:rsidRPr="00DF6DD6" w:rsidRDefault="007F780F" w:rsidP="00A6034C">
            <w:pPr>
              <w:pStyle w:val="TAC"/>
              <w:keepNext w:val="0"/>
              <w:rPr>
                <w:rFonts w:cs="Arial"/>
                <w:szCs w:val="18"/>
                <w:lang w:eastAsia="ja-JP"/>
              </w:rPr>
            </w:pPr>
            <w:r w:rsidRPr="00DF6DD6">
              <w:rPr>
                <w:rFonts w:cs="Arial" w:hint="eastAsia"/>
                <w:lang w:eastAsia="ja-JP"/>
              </w:rPr>
              <w:t>0.5</w:t>
            </w:r>
          </w:p>
        </w:tc>
      </w:tr>
      <w:tr w:rsidR="00F55B07" w:rsidRPr="00DF6DD6" w14:paraId="5ACF7A97" w14:textId="77777777" w:rsidTr="008B6DDC">
        <w:trPr>
          <w:jc w:val="center"/>
        </w:trPr>
        <w:tc>
          <w:tcPr>
            <w:tcW w:w="2221" w:type="dxa"/>
            <w:vMerge/>
            <w:vAlign w:val="center"/>
          </w:tcPr>
          <w:p w14:paraId="6493FE39" w14:textId="77777777" w:rsidR="007F780F" w:rsidRPr="00DF6DD6" w:rsidRDefault="007F780F" w:rsidP="00A6034C">
            <w:pPr>
              <w:pStyle w:val="TAC"/>
              <w:keepNext w:val="0"/>
              <w:rPr>
                <w:rFonts w:cs="Arial"/>
              </w:rPr>
            </w:pPr>
          </w:p>
        </w:tc>
        <w:tc>
          <w:tcPr>
            <w:tcW w:w="2952" w:type="dxa"/>
            <w:vAlign w:val="center"/>
          </w:tcPr>
          <w:p w14:paraId="1C8CC779" w14:textId="77777777" w:rsidR="007F780F" w:rsidRPr="00DF6DD6" w:rsidRDefault="007F780F" w:rsidP="00A6034C">
            <w:pPr>
              <w:pStyle w:val="TAC"/>
              <w:keepNext w:val="0"/>
              <w:rPr>
                <w:rFonts w:cs="Arial"/>
                <w:szCs w:val="18"/>
                <w:lang w:eastAsia="ja-JP"/>
              </w:rPr>
            </w:pPr>
            <w:r w:rsidRPr="00DF6DD6">
              <w:rPr>
                <w:rFonts w:cs="Arial" w:hint="eastAsia"/>
                <w:lang w:eastAsia="ja-JP"/>
              </w:rPr>
              <w:t>41</w:t>
            </w:r>
          </w:p>
        </w:tc>
        <w:tc>
          <w:tcPr>
            <w:tcW w:w="2952" w:type="dxa"/>
            <w:vAlign w:val="center"/>
          </w:tcPr>
          <w:p w14:paraId="5FCD1C9C" w14:textId="77777777" w:rsidR="007F780F" w:rsidRPr="00DF6DD6" w:rsidRDefault="007F780F" w:rsidP="00A6034C">
            <w:pPr>
              <w:pStyle w:val="TAC"/>
              <w:keepNext w:val="0"/>
              <w:rPr>
                <w:rFonts w:cs="Arial"/>
                <w:szCs w:val="18"/>
                <w:lang w:eastAsia="ja-JP"/>
              </w:rPr>
            </w:pPr>
            <w:r w:rsidRPr="00DF6DD6">
              <w:rPr>
                <w:rFonts w:cs="Arial" w:hint="eastAsia"/>
                <w:lang w:eastAsia="ja-JP"/>
              </w:rPr>
              <w:t>0.5</w:t>
            </w:r>
          </w:p>
        </w:tc>
      </w:tr>
      <w:tr w:rsidR="00F55B07" w:rsidRPr="00DF6DD6" w14:paraId="00272B8B" w14:textId="77777777" w:rsidTr="008B6DDC">
        <w:trPr>
          <w:jc w:val="center"/>
        </w:trPr>
        <w:tc>
          <w:tcPr>
            <w:tcW w:w="2221" w:type="dxa"/>
            <w:vMerge/>
            <w:vAlign w:val="center"/>
          </w:tcPr>
          <w:p w14:paraId="649EDE9A" w14:textId="77777777" w:rsidR="007F780F" w:rsidRPr="00DF6DD6" w:rsidRDefault="007F780F" w:rsidP="00A6034C">
            <w:pPr>
              <w:pStyle w:val="TAC"/>
              <w:keepNext w:val="0"/>
              <w:rPr>
                <w:rFonts w:cs="Arial"/>
              </w:rPr>
            </w:pPr>
          </w:p>
        </w:tc>
        <w:tc>
          <w:tcPr>
            <w:tcW w:w="2952" w:type="dxa"/>
            <w:vAlign w:val="center"/>
          </w:tcPr>
          <w:p w14:paraId="3DCE9B6D" w14:textId="77777777" w:rsidR="007F780F" w:rsidRPr="00DF6DD6" w:rsidRDefault="007F780F" w:rsidP="00A6034C">
            <w:pPr>
              <w:pStyle w:val="TAC"/>
              <w:keepNext w:val="0"/>
              <w:rPr>
                <w:rFonts w:cs="Arial"/>
                <w:szCs w:val="18"/>
                <w:lang w:eastAsia="ja-JP"/>
              </w:rPr>
            </w:pPr>
            <w:r w:rsidRPr="00DF6DD6">
              <w:rPr>
                <w:rFonts w:cs="Arial" w:hint="eastAsia"/>
                <w:lang w:eastAsia="ja-JP"/>
              </w:rPr>
              <w:t>n78</w:t>
            </w:r>
          </w:p>
        </w:tc>
        <w:tc>
          <w:tcPr>
            <w:tcW w:w="2952" w:type="dxa"/>
            <w:vAlign w:val="center"/>
          </w:tcPr>
          <w:p w14:paraId="3A2D8A80" w14:textId="77777777" w:rsidR="007F780F" w:rsidRPr="00DF6DD6" w:rsidRDefault="007F780F" w:rsidP="00A6034C">
            <w:pPr>
              <w:pStyle w:val="TAC"/>
              <w:keepNext w:val="0"/>
              <w:rPr>
                <w:rFonts w:cs="Arial"/>
                <w:szCs w:val="18"/>
                <w:lang w:eastAsia="ja-JP"/>
              </w:rPr>
            </w:pPr>
            <w:r w:rsidRPr="00DF6DD6">
              <w:rPr>
                <w:rFonts w:cs="Arial" w:hint="eastAsia"/>
                <w:lang w:eastAsia="ja-JP"/>
              </w:rPr>
              <w:t>0.8</w:t>
            </w:r>
          </w:p>
        </w:tc>
      </w:tr>
      <w:tr w:rsidR="00F55B07" w:rsidRPr="00DF6DD6" w14:paraId="0CEF1DAC" w14:textId="77777777" w:rsidTr="008B6DDC">
        <w:trPr>
          <w:jc w:val="center"/>
        </w:trPr>
        <w:tc>
          <w:tcPr>
            <w:tcW w:w="2221" w:type="dxa"/>
            <w:vMerge w:val="restart"/>
            <w:vAlign w:val="center"/>
          </w:tcPr>
          <w:p w14:paraId="79BE1B34" w14:textId="77777777" w:rsidR="007F780F" w:rsidRPr="00DF6DD6" w:rsidRDefault="007F780F" w:rsidP="00A6034C">
            <w:pPr>
              <w:pStyle w:val="TAC"/>
              <w:keepNext w:val="0"/>
              <w:rPr>
                <w:rFonts w:cs="Arial"/>
              </w:rPr>
            </w:pPr>
            <w:r w:rsidRPr="00DF6DD6">
              <w:rPr>
                <w:rFonts w:cs="Arial"/>
                <w:lang w:eastAsia="ja-JP"/>
              </w:rPr>
              <w:t>DC_1-41_n79</w:t>
            </w:r>
          </w:p>
        </w:tc>
        <w:tc>
          <w:tcPr>
            <w:tcW w:w="2952" w:type="dxa"/>
            <w:vAlign w:val="center"/>
          </w:tcPr>
          <w:p w14:paraId="0D26A470" w14:textId="77777777" w:rsidR="007F780F" w:rsidRPr="00DF6DD6" w:rsidRDefault="007F780F" w:rsidP="00A6034C">
            <w:pPr>
              <w:pStyle w:val="TAC"/>
              <w:keepNext w:val="0"/>
              <w:rPr>
                <w:rFonts w:cs="Arial"/>
                <w:szCs w:val="18"/>
                <w:lang w:eastAsia="ja-JP"/>
              </w:rPr>
            </w:pPr>
            <w:r w:rsidRPr="00DF6DD6">
              <w:rPr>
                <w:rFonts w:cs="Arial" w:hint="eastAsia"/>
                <w:lang w:eastAsia="ja-JP"/>
              </w:rPr>
              <w:t>1</w:t>
            </w:r>
          </w:p>
        </w:tc>
        <w:tc>
          <w:tcPr>
            <w:tcW w:w="2952" w:type="dxa"/>
            <w:vAlign w:val="center"/>
          </w:tcPr>
          <w:p w14:paraId="1E7F1902" w14:textId="77777777" w:rsidR="007F780F" w:rsidRPr="00DF6DD6" w:rsidRDefault="007F780F" w:rsidP="00A6034C">
            <w:pPr>
              <w:pStyle w:val="TAC"/>
              <w:keepNext w:val="0"/>
              <w:rPr>
                <w:rFonts w:cs="Arial"/>
                <w:szCs w:val="18"/>
                <w:lang w:eastAsia="ja-JP"/>
              </w:rPr>
            </w:pPr>
            <w:r w:rsidRPr="00DF6DD6">
              <w:rPr>
                <w:rFonts w:cs="Arial" w:hint="eastAsia"/>
                <w:lang w:eastAsia="ja-JP"/>
              </w:rPr>
              <w:t>0.5</w:t>
            </w:r>
          </w:p>
        </w:tc>
      </w:tr>
      <w:tr w:rsidR="00F55B07" w:rsidRPr="00DF6DD6" w14:paraId="6E8B9AD9" w14:textId="77777777" w:rsidTr="008B6DDC">
        <w:trPr>
          <w:jc w:val="center"/>
        </w:trPr>
        <w:tc>
          <w:tcPr>
            <w:tcW w:w="2221" w:type="dxa"/>
            <w:vMerge/>
            <w:vAlign w:val="center"/>
          </w:tcPr>
          <w:p w14:paraId="4C520EF3" w14:textId="77777777" w:rsidR="007F780F" w:rsidRPr="00DF6DD6" w:rsidRDefault="007F780F" w:rsidP="00A6034C">
            <w:pPr>
              <w:pStyle w:val="TAC"/>
              <w:keepNext w:val="0"/>
              <w:rPr>
                <w:rFonts w:cs="Arial"/>
              </w:rPr>
            </w:pPr>
          </w:p>
        </w:tc>
        <w:tc>
          <w:tcPr>
            <w:tcW w:w="2952" w:type="dxa"/>
            <w:vAlign w:val="center"/>
          </w:tcPr>
          <w:p w14:paraId="0314545A" w14:textId="77777777" w:rsidR="007F780F" w:rsidRPr="00DF6DD6" w:rsidRDefault="007F780F" w:rsidP="00A6034C">
            <w:pPr>
              <w:pStyle w:val="TAC"/>
              <w:keepNext w:val="0"/>
              <w:rPr>
                <w:rFonts w:cs="Arial"/>
                <w:szCs w:val="18"/>
                <w:lang w:eastAsia="ja-JP"/>
              </w:rPr>
            </w:pPr>
            <w:r w:rsidRPr="00DF6DD6">
              <w:rPr>
                <w:rFonts w:cs="Arial" w:hint="eastAsia"/>
                <w:lang w:eastAsia="ja-JP"/>
              </w:rPr>
              <w:t>41</w:t>
            </w:r>
          </w:p>
        </w:tc>
        <w:tc>
          <w:tcPr>
            <w:tcW w:w="2952" w:type="dxa"/>
            <w:vAlign w:val="center"/>
          </w:tcPr>
          <w:p w14:paraId="3DF4AC87" w14:textId="77777777" w:rsidR="007F780F" w:rsidRPr="00DF6DD6" w:rsidRDefault="007F780F" w:rsidP="00A6034C">
            <w:pPr>
              <w:pStyle w:val="TAC"/>
              <w:keepNext w:val="0"/>
              <w:rPr>
                <w:rFonts w:cs="Arial"/>
                <w:szCs w:val="18"/>
                <w:lang w:eastAsia="ja-JP"/>
              </w:rPr>
            </w:pPr>
            <w:r w:rsidRPr="00DF6DD6">
              <w:rPr>
                <w:rFonts w:cs="Arial" w:hint="eastAsia"/>
                <w:lang w:eastAsia="ja-JP"/>
              </w:rPr>
              <w:t>0.5</w:t>
            </w:r>
          </w:p>
        </w:tc>
      </w:tr>
      <w:tr w:rsidR="00F55B07" w:rsidRPr="00DF6DD6" w14:paraId="3D74468E" w14:textId="77777777" w:rsidTr="008B6DDC">
        <w:trPr>
          <w:jc w:val="center"/>
        </w:trPr>
        <w:tc>
          <w:tcPr>
            <w:tcW w:w="2221" w:type="dxa"/>
            <w:vMerge w:val="restart"/>
            <w:vAlign w:val="center"/>
          </w:tcPr>
          <w:p w14:paraId="50B8A324" w14:textId="77777777" w:rsidR="007F780F" w:rsidRPr="00DF6DD6" w:rsidRDefault="007F780F" w:rsidP="00A6034C">
            <w:pPr>
              <w:pStyle w:val="TAC"/>
              <w:keepNext w:val="0"/>
              <w:rPr>
                <w:rFonts w:cs="Arial"/>
              </w:rPr>
            </w:pPr>
            <w:r w:rsidRPr="00DF6DD6">
              <w:rPr>
                <w:rFonts w:cs="Arial"/>
                <w:szCs w:val="18"/>
              </w:rPr>
              <w:t>DC_1-</w:t>
            </w:r>
            <w:r w:rsidRPr="00DF6DD6">
              <w:rPr>
                <w:rFonts w:cs="Arial" w:hint="eastAsia"/>
                <w:szCs w:val="18"/>
                <w:lang w:eastAsia="ja-JP"/>
              </w:rPr>
              <w:t>42</w:t>
            </w:r>
            <w:r w:rsidRPr="00DF6DD6">
              <w:rPr>
                <w:rFonts w:cs="Arial"/>
                <w:szCs w:val="18"/>
              </w:rPr>
              <w:t>_n77</w:t>
            </w:r>
          </w:p>
        </w:tc>
        <w:tc>
          <w:tcPr>
            <w:tcW w:w="2952" w:type="dxa"/>
            <w:vAlign w:val="center"/>
          </w:tcPr>
          <w:p w14:paraId="56578B0C" w14:textId="77777777" w:rsidR="007F780F" w:rsidRPr="00DF6DD6" w:rsidRDefault="007F780F" w:rsidP="00A6034C">
            <w:pPr>
              <w:pStyle w:val="TAC"/>
              <w:keepNext w:val="0"/>
              <w:rPr>
                <w:rFonts w:cs="Arial"/>
                <w:lang w:eastAsia="ja-JP"/>
              </w:rPr>
            </w:pPr>
            <w:r w:rsidRPr="00DF6DD6">
              <w:rPr>
                <w:rFonts w:cs="Arial"/>
                <w:szCs w:val="18"/>
                <w:lang w:eastAsia="ja-JP"/>
              </w:rPr>
              <w:t>1</w:t>
            </w:r>
          </w:p>
        </w:tc>
        <w:tc>
          <w:tcPr>
            <w:tcW w:w="2952" w:type="dxa"/>
            <w:vAlign w:val="center"/>
          </w:tcPr>
          <w:p w14:paraId="777E2592" w14:textId="77777777" w:rsidR="007F780F" w:rsidRPr="00DF6DD6" w:rsidRDefault="007F780F" w:rsidP="00A6034C">
            <w:pPr>
              <w:pStyle w:val="TAC"/>
              <w:keepNext w:val="0"/>
              <w:rPr>
                <w:rFonts w:eastAsia="MS Mincho" w:cs="Arial"/>
                <w:lang w:eastAsia="ja-JP"/>
              </w:rPr>
            </w:pPr>
            <w:r w:rsidRPr="00DF6DD6">
              <w:rPr>
                <w:rFonts w:cs="Arial" w:hint="eastAsia"/>
                <w:szCs w:val="18"/>
                <w:lang w:eastAsia="ja-JP"/>
              </w:rPr>
              <w:t>0.6</w:t>
            </w:r>
          </w:p>
        </w:tc>
      </w:tr>
      <w:tr w:rsidR="00F55B07" w:rsidRPr="00DF6DD6" w14:paraId="496B77F4" w14:textId="77777777" w:rsidTr="008B6DDC">
        <w:trPr>
          <w:jc w:val="center"/>
        </w:trPr>
        <w:tc>
          <w:tcPr>
            <w:tcW w:w="2221" w:type="dxa"/>
            <w:vMerge/>
            <w:vAlign w:val="center"/>
          </w:tcPr>
          <w:p w14:paraId="30C37A72" w14:textId="77777777" w:rsidR="007F780F" w:rsidRPr="00DF6DD6" w:rsidRDefault="007F780F" w:rsidP="00A6034C">
            <w:pPr>
              <w:pStyle w:val="TAC"/>
              <w:keepNext w:val="0"/>
              <w:rPr>
                <w:rFonts w:cs="Arial"/>
              </w:rPr>
            </w:pPr>
          </w:p>
        </w:tc>
        <w:tc>
          <w:tcPr>
            <w:tcW w:w="2952" w:type="dxa"/>
            <w:vAlign w:val="center"/>
          </w:tcPr>
          <w:p w14:paraId="563D3E7B" w14:textId="77777777" w:rsidR="007F780F" w:rsidRPr="00DF6DD6" w:rsidRDefault="007F780F" w:rsidP="00A6034C">
            <w:pPr>
              <w:pStyle w:val="TAC"/>
              <w:keepNext w:val="0"/>
              <w:rPr>
                <w:rFonts w:cs="Arial"/>
                <w:lang w:eastAsia="ja-JP"/>
              </w:rPr>
            </w:pPr>
            <w:r w:rsidRPr="00DF6DD6">
              <w:rPr>
                <w:rFonts w:cs="Arial" w:hint="eastAsia"/>
                <w:szCs w:val="18"/>
                <w:lang w:eastAsia="zh-CN"/>
              </w:rPr>
              <w:t>42</w:t>
            </w:r>
          </w:p>
        </w:tc>
        <w:tc>
          <w:tcPr>
            <w:tcW w:w="2952" w:type="dxa"/>
            <w:vAlign w:val="center"/>
          </w:tcPr>
          <w:p w14:paraId="0692D113" w14:textId="77777777" w:rsidR="007F780F" w:rsidRPr="00DF6DD6" w:rsidRDefault="007F780F" w:rsidP="00A6034C">
            <w:pPr>
              <w:pStyle w:val="TAC"/>
              <w:keepNext w:val="0"/>
              <w:rPr>
                <w:rFonts w:eastAsia="MS Mincho" w:cs="Arial"/>
                <w:lang w:eastAsia="ja-JP"/>
              </w:rPr>
            </w:pPr>
            <w:r w:rsidRPr="00DF6DD6">
              <w:rPr>
                <w:rFonts w:cs="Arial" w:hint="eastAsia"/>
                <w:szCs w:val="18"/>
                <w:lang w:eastAsia="ja-JP"/>
              </w:rPr>
              <w:t>0.8</w:t>
            </w:r>
          </w:p>
        </w:tc>
      </w:tr>
      <w:tr w:rsidR="00F55B07" w:rsidRPr="00DF6DD6" w14:paraId="459871E1" w14:textId="77777777" w:rsidTr="008B6DDC">
        <w:trPr>
          <w:jc w:val="center"/>
        </w:trPr>
        <w:tc>
          <w:tcPr>
            <w:tcW w:w="2221" w:type="dxa"/>
            <w:vMerge/>
            <w:vAlign w:val="center"/>
          </w:tcPr>
          <w:p w14:paraId="3AE5B25E" w14:textId="77777777" w:rsidR="007F780F" w:rsidRPr="00DF6DD6" w:rsidRDefault="007F780F" w:rsidP="00A6034C">
            <w:pPr>
              <w:pStyle w:val="TAC"/>
              <w:keepNext w:val="0"/>
              <w:rPr>
                <w:rFonts w:cs="Arial"/>
              </w:rPr>
            </w:pPr>
          </w:p>
        </w:tc>
        <w:tc>
          <w:tcPr>
            <w:tcW w:w="2952" w:type="dxa"/>
            <w:vAlign w:val="center"/>
          </w:tcPr>
          <w:p w14:paraId="18F89B1D" w14:textId="77777777" w:rsidR="007F780F" w:rsidRPr="00DF6DD6" w:rsidRDefault="007F780F" w:rsidP="00A6034C">
            <w:pPr>
              <w:pStyle w:val="TAC"/>
              <w:keepNext w:val="0"/>
              <w:rPr>
                <w:rFonts w:cs="Arial"/>
                <w:lang w:eastAsia="ja-JP"/>
              </w:rPr>
            </w:pPr>
            <w:r w:rsidRPr="00DF6DD6">
              <w:rPr>
                <w:rFonts w:cs="Arial"/>
                <w:szCs w:val="18"/>
                <w:lang w:eastAsia="ja-JP"/>
              </w:rPr>
              <w:t>n77</w:t>
            </w:r>
          </w:p>
        </w:tc>
        <w:tc>
          <w:tcPr>
            <w:tcW w:w="2952" w:type="dxa"/>
            <w:vAlign w:val="center"/>
          </w:tcPr>
          <w:p w14:paraId="14636EA5" w14:textId="77777777" w:rsidR="007F780F" w:rsidRPr="00DF6DD6" w:rsidRDefault="007F780F" w:rsidP="00A6034C">
            <w:pPr>
              <w:pStyle w:val="TAC"/>
              <w:keepNext w:val="0"/>
              <w:rPr>
                <w:rFonts w:eastAsia="MS Mincho" w:cs="Arial"/>
                <w:lang w:eastAsia="ja-JP"/>
              </w:rPr>
            </w:pPr>
            <w:r w:rsidRPr="00DF6DD6">
              <w:rPr>
                <w:rFonts w:cs="Arial" w:hint="eastAsia"/>
                <w:szCs w:val="18"/>
                <w:lang w:eastAsia="ja-JP"/>
              </w:rPr>
              <w:t>0.8</w:t>
            </w:r>
          </w:p>
        </w:tc>
      </w:tr>
      <w:tr w:rsidR="00F55B07" w:rsidRPr="00DF6DD6" w14:paraId="6BDFE444" w14:textId="77777777" w:rsidTr="008B6DDC">
        <w:trPr>
          <w:jc w:val="center"/>
        </w:trPr>
        <w:tc>
          <w:tcPr>
            <w:tcW w:w="2221" w:type="dxa"/>
            <w:vMerge w:val="restart"/>
            <w:vAlign w:val="center"/>
          </w:tcPr>
          <w:p w14:paraId="04559896" w14:textId="77777777" w:rsidR="007F780F" w:rsidRPr="00DF6DD6" w:rsidRDefault="007F780F" w:rsidP="00A6034C">
            <w:pPr>
              <w:pStyle w:val="TAC"/>
              <w:keepNext w:val="0"/>
              <w:rPr>
                <w:rFonts w:cs="Arial"/>
              </w:rPr>
            </w:pPr>
            <w:r w:rsidRPr="00DF6DD6">
              <w:rPr>
                <w:rFonts w:cs="Arial"/>
                <w:lang w:eastAsia="ja-JP"/>
              </w:rPr>
              <w:t>DC_1-42_n78</w:t>
            </w:r>
          </w:p>
        </w:tc>
        <w:tc>
          <w:tcPr>
            <w:tcW w:w="2952" w:type="dxa"/>
            <w:vAlign w:val="center"/>
          </w:tcPr>
          <w:p w14:paraId="62CB6FC8" w14:textId="77777777" w:rsidR="007F780F" w:rsidRPr="00DF6DD6" w:rsidRDefault="007F780F" w:rsidP="00A6034C">
            <w:pPr>
              <w:pStyle w:val="TAC"/>
              <w:keepNext w:val="0"/>
              <w:rPr>
                <w:rFonts w:cs="Arial"/>
                <w:szCs w:val="18"/>
                <w:lang w:eastAsia="ja-JP"/>
              </w:rPr>
            </w:pPr>
            <w:r w:rsidRPr="00DF6DD6">
              <w:rPr>
                <w:rFonts w:cs="Arial"/>
                <w:szCs w:val="18"/>
                <w:lang w:eastAsia="ja-JP"/>
              </w:rPr>
              <w:t>1</w:t>
            </w:r>
          </w:p>
        </w:tc>
        <w:tc>
          <w:tcPr>
            <w:tcW w:w="2952" w:type="dxa"/>
            <w:vAlign w:val="center"/>
          </w:tcPr>
          <w:p w14:paraId="318C3BD3"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0.3</w:t>
            </w:r>
          </w:p>
        </w:tc>
      </w:tr>
      <w:tr w:rsidR="00F55B07" w:rsidRPr="00DF6DD6" w14:paraId="18463BBE" w14:textId="77777777" w:rsidTr="008B6DDC">
        <w:trPr>
          <w:jc w:val="center"/>
        </w:trPr>
        <w:tc>
          <w:tcPr>
            <w:tcW w:w="2221" w:type="dxa"/>
            <w:vMerge/>
            <w:vAlign w:val="center"/>
          </w:tcPr>
          <w:p w14:paraId="07450403" w14:textId="77777777" w:rsidR="007F780F" w:rsidRPr="00DF6DD6" w:rsidRDefault="007F780F" w:rsidP="00A6034C">
            <w:pPr>
              <w:pStyle w:val="TAC"/>
              <w:keepNext w:val="0"/>
              <w:rPr>
                <w:rFonts w:cs="Arial"/>
              </w:rPr>
            </w:pPr>
          </w:p>
        </w:tc>
        <w:tc>
          <w:tcPr>
            <w:tcW w:w="2952" w:type="dxa"/>
            <w:vAlign w:val="center"/>
          </w:tcPr>
          <w:p w14:paraId="7DB78B94" w14:textId="77777777" w:rsidR="007F780F" w:rsidRPr="00DF6DD6" w:rsidRDefault="007F780F" w:rsidP="00A6034C">
            <w:pPr>
              <w:pStyle w:val="TAC"/>
              <w:keepNext w:val="0"/>
              <w:rPr>
                <w:rFonts w:cs="Arial"/>
                <w:szCs w:val="18"/>
                <w:lang w:eastAsia="ja-JP"/>
              </w:rPr>
            </w:pPr>
            <w:r w:rsidRPr="00DF6DD6">
              <w:rPr>
                <w:rFonts w:cs="Arial" w:hint="eastAsia"/>
                <w:szCs w:val="18"/>
                <w:lang w:eastAsia="zh-CN"/>
              </w:rPr>
              <w:t>42</w:t>
            </w:r>
          </w:p>
        </w:tc>
        <w:tc>
          <w:tcPr>
            <w:tcW w:w="2952" w:type="dxa"/>
            <w:vAlign w:val="center"/>
          </w:tcPr>
          <w:p w14:paraId="05729837"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0.8</w:t>
            </w:r>
          </w:p>
        </w:tc>
      </w:tr>
      <w:tr w:rsidR="00F55B07" w:rsidRPr="00DF6DD6" w14:paraId="5EB78040" w14:textId="77777777" w:rsidTr="008B6DDC">
        <w:trPr>
          <w:jc w:val="center"/>
        </w:trPr>
        <w:tc>
          <w:tcPr>
            <w:tcW w:w="2221" w:type="dxa"/>
            <w:vMerge/>
            <w:vAlign w:val="center"/>
          </w:tcPr>
          <w:p w14:paraId="596E9F9E" w14:textId="77777777" w:rsidR="007F780F" w:rsidRPr="00DF6DD6" w:rsidRDefault="007F780F" w:rsidP="00A6034C">
            <w:pPr>
              <w:pStyle w:val="TAC"/>
              <w:keepNext w:val="0"/>
              <w:rPr>
                <w:rFonts w:cs="Arial"/>
              </w:rPr>
            </w:pPr>
          </w:p>
        </w:tc>
        <w:tc>
          <w:tcPr>
            <w:tcW w:w="2952" w:type="dxa"/>
            <w:vAlign w:val="center"/>
          </w:tcPr>
          <w:p w14:paraId="03EE6810" w14:textId="77777777" w:rsidR="007F780F" w:rsidRPr="00DF6DD6" w:rsidRDefault="007F780F" w:rsidP="00A6034C">
            <w:pPr>
              <w:pStyle w:val="TAC"/>
              <w:keepNext w:val="0"/>
              <w:rPr>
                <w:rFonts w:cs="Arial"/>
                <w:szCs w:val="18"/>
                <w:lang w:eastAsia="ja-JP"/>
              </w:rPr>
            </w:pPr>
            <w:r w:rsidRPr="00DF6DD6">
              <w:rPr>
                <w:rFonts w:cs="Arial"/>
                <w:szCs w:val="18"/>
                <w:lang w:eastAsia="ja-JP"/>
              </w:rPr>
              <w:t>n78</w:t>
            </w:r>
          </w:p>
        </w:tc>
        <w:tc>
          <w:tcPr>
            <w:tcW w:w="2952" w:type="dxa"/>
            <w:vAlign w:val="center"/>
          </w:tcPr>
          <w:p w14:paraId="6C1AE45C"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0.8</w:t>
            </w:r>
          </w:p>
        </w:tc>
      </w:tr>
      <w:tr w:rsidR="00F55B07" w:rsidRPr="00DF6DD6" w14:paraId="35A9E5E1" w14:textId="77777777" w:rsidTr="008B6DDC">
        <w:trPr>
          <w:jc w:val="center"/>
        </w:trPr>
        <w:tc>
          <w:tcPr>
            <w:tcW w:w="2221" w:type="dxa"/>
            <w:vMerge w:val="restart"/>
            <w:vAlign w:val="center"/>
          </w:tcPr>
          <w:p w14:paraId="40C00791" w14:textId="77777777" w:rsidR="007F780F" w:rsidRPr="00DF6DD6" w:rsidRDefault="007F780F" w:rsidP="00A6034C">
            <w:pPr>
              <w:pStyle w:val="TAC"/>
              <w:keepNext w:val="0"/>
              <w:rPr>
                <w:rFonts w:cs="Arial"/>
              </w:rPr>
            </w:pPr>
            <w:r w:rsidRPr="00DF6DD6">
              <w:rPr>
                <w:rFonts w:cs="Arial"/>
                <w:lang w:eastAsia="ja-JP"/>
              </w:rPr>
              <w:t>DC_1-42_n79</w:t>
            </w:r>
          </w:p>
        </w:tc>
        <w:tc>
          <w:tcPr>
            <w:tcW w:w="2952" w:type="dxa"/>
            <w:vAlign w:val="center"/>
          </w:tcPr>
          <w:p w14:paraId="21EF2A3B" w14:textId="77777777" w:rsidR="007F780F" w:rsidRPr="00DF6DD6" w:rsidRDefault="007F780F" w:rsidP="00A6034C">
            <w:pPr>
              <w:pStyle w:val="TAC"/>
              <w:keepNext w:val="0"/>
              <w:rPr>
                <w:rFonts w:cs="Arial"/>
                <w:szCs w:val="18"/>
                <w:lang w:eastAsia="ja-JP"/>
              </w:rPr>
            </w:pPr>
            <w:r w:rsidRPr="00DF6DD6">
              <w:rPr>
                <w:rFonts w:cs="Arial"/>
                <w:szCs w:val="18"/>
                <w:lang w:eastAsia="ja-JP"/>
              </w:rPr>
              <w:t>1</w:t>
            </w:r>
          </w:p>
        </w:tc>
        <w:tc>
          <w:tcPr>
            <w:tcW w:w="2952" w:type="dxa"/>
            <w:vAlign w:val="center"/>
          </w:tcPr>
          <w:p w14:paraId="6F33EA21"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0.3</w:t>
            </w:r>
          </w:p>
        </w:tc>
      </w:tr>
      <w:tr w:rsidR="00F55B07" w:rsidRPr="00DF6DD6" w14:paraId="15F3B23A" w14:textId="77777777" w:rsidTr="008B6DDC">
        <w:trPr>
          <w:jc w:val="center"/>
        </w:trPr>
        <w:tc>
          <w:tcPr>
            <w:tcW w:w="2221" w:type="dxa"/>
            <w:vMerge/>
            <w:vAlign w:val="center"/>
          </w:tcPr>
          <w:p w14:paraId="51E4C62C" w14:textId="77777777" w:rsidR="007F780F" w:rsidRPr="00DF6DD6" w:rsidRDefault="007F780F" w:rsidP="00A6034C">
            <w:pPr>
              <w:pStyle w:val="TAC"/>
              <w:keepNext w:val="0"/>
              <w:rPr>
                <w:rFonts w:cs="Arial"/>
              </w:rPr>
            </w:pPr>
          </w:p>
        </w:tc>
        <w:tc>
          <w:tcPr>
            <w:tcW w:w="2952" w:type="dxa"/>
            <w:vAlign w:val="center"/>
          </w:tcPr>
          <w:p w14:paraId="5093733B" w14:textId="77777777" w:rsidR="007F780F" w:rsidRPr="00DF6DD6" w:rsidRDefault="007F780F" w:rsidP="00A6034C">
            <w:pPr>
              <w:pStyle w:val="TAC"/>
              <w:keepNext w:val="0"/>
              <w:rPr>
                <w:rFonts w:cs="Arial"/>
                <w:szCs w:val="18"/>
                <w:lang w:eastAsia="ja-JP"/>
              </w:rPr>
            </w:pPr>
            <w:r w:rsidRPr="00DF6DD6">
              <w:rPr>
                <w:rFonts w:cs="Arial" w:hint="eastAsia"/>
                <w:szCs w:val="18"/>
                <w:lang w:eastAsia="zh-CN"/>
              </w:rPr>
              <w:t>42</w:t>
            </w:r>
          </w:p>
        </w:tc>
        <w:tc>
          <w:tcPr>
            <w:tcW w:w="2952" w:type="dxa"/>
            <w:vAlign w:val="center"/>
          </w:tcPr>
          <w:p w14:paraId="43B871D4" w14:textId="77777777" w:rsidR="007F780F" w:rsidRPr="00DF6DD6" w:rsidRDefault="007F780F" w:rsidP="00A6034C">
            <w:pPr>
              <w:pStyle w:val="TAC"/>
              <w:keepNext w:val="0"/>
              <w:rPr>
                <w:rFonts w:cs="Arial"/>
                <w:szCs w:val="18"/>
                <w:lang w:eastAsia="zh-CN"/>
              </w:rPr>
            </w:pPr>
            <w:r w:rsidRPr="00DF6DD6">
              <w:rPr>
                <w:rFonts w:cs="Arial" w:hint="eastAsia"/>
                <w:szCs w:val="18"/>
                <w:lang w:eastAsia="zh-CN"/>
              </w:rPr>
              <w:t>0.8</w:t>
            </w:r>
          </w:p>
        </w:tc>
      </w:tr>
      <w:tr w:rsidR="00695E24" w:rsidRPr="00DF6DD6" w14:paraId="39DE82F3" w14:textId="77777777" w:rsidTr="008B6DDC">
        <w:trPr>
          <w:jc w:val="center"/>
        </w:trPr>
        <w:tc>
          <w:tcPr>
            <w:tcW w:w="2221" w:type="dxa"/>
            <w:vMerge w:val="restart"/>
            <w:vAlign w:val="center"/>
          </w:tcPr>
          <w:p w14:paraId="246375B4" w14:textId="7C4E0649" w:rsidR="00695E24" w:rsidRPr="00DF6DD6" w:rsidRDefault="00695E24" w:rsidP="00695E24">
            <w:pPr>
              <w:pStyle w:val="TAC"/>
              <w:keepNext w:val="0"/>
              <w:rPr>
                <w:rFonts w:cs="Arial"/>
              </w:rPr>
            </w:pPr>
            <w:r>
              <w:rPr>
                <w:rFonts w:cs="Arial"/>
              </w:rPr>
              <w:t>DC_1_</w:t>
            </w:r>
            <w:r w:rsidRPr="00602634">
              <w:rPr>
                <w:rFonts w:cs="Arial" w:hint="eastAsia"/>
                <w:lang w:eastAsia="zh-CN"/>
              </w:rPr>
              <w:t>n77</w:t>
            </w:r>
            <w:r w:rsidRPr="00602634">
              <w:rPr>
                <w:rFonts w:cs="Arial"/>
              </w:rPr>
              <w:t>-n79</w:t>
            </w:r>
          </w:p>
        </w:tc>
        <w:tc>
          <w:tcPr>
            <w:tcW w:w="2952" w:type="dxa"/>
            <w:vAlign w:val="center"/>
          </w:tcPr>
          <w:p w14:paraId="16A736EF" w14:textId="58540D7D" w:rsidR="00695E24" w:rsidRPr="00DF6DD6" w:rsidRDefault="00695E24" w:rsidP="00695E24">
            <w:pPr>
              <w:pStyle w:val="TAC"/>
              <w:keepNext w:val="0"/>
              <w:rPr>
                <w:rFonts w:cs="Arial"/>
                <w:szCs w:val="18"/>
                <w:lang w:eastAsia="zh-CN"/>
              </w:rPr>
            </w:pPr>
            <w:r>
              <w:rPr>
                <w:rFonts w:cs="Arial"/>
              </w:rPr>
              <w:t>1</w:t>
            </w:r>
          </w:p>
        </w:tc>
        <w:tc>
          <w:tcPr>
            <w:tcW w:w="2952" w:type="dxa"/>
            <w:vAlign w:val="center"/>
          </w:tcPr>
          <w:p w14:paraId="27F33FAC" w14:textId="2B964EB3" w:rsidR="00695E24" w:rsidRPr="00DF6DD6" w:rsidRDefault="00695E24" w:rsidP="00695E24">
            <w:pPr>
              <w:pStyle w:val="TAC"/>
              <w:keepNext w:val="0"/>
              <w:rPr>
                <w:rFonts w:cs="Arial"/>
                <w:szCs w:val="18"/>
                <w:lang w:eastAsia="zh-CN"/>
              </w:rPr>
            </w:pPr>
            <w:r>
              <w:rPr>
                <w:rFonts w:cs="Arial" w:hint="eastAsia"/>
              </w:rPr>
              <w:t>0.6</w:t>
            </w:r>
          </w:p>
        </w:tc>
      </w:tr>
      <w:tr w:rsidR="00695E24" w:rsidRPr="00DF6DD6" w14:paraId="208FB5B1" w14:textId="77777777" w:rsidTr="008B6DDC">
        <w:trPr>
          <w:jc w:val="center"/>
        </w:trPr>
        <w:tc>
          <w:tcPr>
            <w:tcW w:w="2221" w:type="dxa"/>
            <w:vMerge/>
            <w:vAlign w:val="center"/>
          </w:tcPr>
          <w:p w14:paraId="28527979" w14:textId="77777777" w:rsidR="00695E24" w:rsidRPr="00DF6DD6" w:rsidRDefault="00695E24" w:rsidP="00695E24">
            <w:pPr>
              <w:pStyle w:val="TAC"/>
              <w:keepNext w:val="0"/>
              <w:rPr>
                <w:rFonts w:cs="Arial"/>
              </w:rPr>
            </w:pPr>
          </w:p>
        </w:tc>
        <w:tc>
          <w:tcPr>
            <w:tcW w:w="2952" w:type="dxa"/>
            <w:vAlign w:val="center"/>
          </w:tcPr>
          <w:p w14:paraId="7F0ADE96" w14:textId="4055FE25" w:rsidR="00695E24" w:rsidRPr="00DF6DD6" w:rsidRDefault="00695E24" w:rsidP="00695E24">
            <w:pPr>
              <w:pStyle w:val="TAC"/>
              <w:keepNext w:val="0"/>
              <w:rPr>
                <w:rFonts w:cs="Arial"/>
                <w:szCs w:val="18"/>
                <w:lang w:eastAsia="zh-CN"/>
              </w:rPr>
            </w:pPr>
            <w:r>
              <w:rPr>
                <w:rFonts w:cs="Arial"/>
              </w:rPr>
              <w:t>n</w:t>
            </w:r>
            <w:r>
              <w:rPr>
                <w:rFonts w:cs="Arial" w:hint="eastAsia"/>
              </w:rPr>
              <w:t>7</w:t>
            </w:r>
            <w:r>
              <w:rPr>
                <w:rFonts w:cs="Arial"/>
              </w:rPr>
              <w:t>7</w:t>
            </w:r>
          </w:p>
        </w:tc>
        <w:tc>
          <w:tcPr>
            <w:tcW w:w="2952" w:type="dxa"/>
            <w:vAlign w:val="center"/>
          </w:tcPr>
          <w:p w14:paraId="5F0A1335" w14:textId="3E03B878" w:rsidR="00695E24" w:rsidRPr="00DF6DD6" w:rsidRDefault="00695E24" w:rsidP="00695E24">
            <w:pPr>
              <w:pStyle w:val="TAC"/>
              <w:keepNext w:val="0"/>
              <w:rPr>
                <w:rFonts w:cs="Arial"/>
                <w:szCs w:val="18"/>
                <w:lang w:eastAsia="zh-CN"/>
              </w:rPr>
            </w:pPr>
            <w:r>
              <w:rPr>
                <w:rFonts w:cs="Arial" w:hint="eastAsia"/>
              </w:rPr>
              <w:t>0.8</w:t>
            </w:r>
          </w:p>
        </w:tc>
      </w:tr>
      <w:tr w:rsidR="00F55B07" w:rsidRPr="00DF6DD6" w14:paraId="3AB03BDB" w14:textId="77777777" w:rsidTr="008B6DDC">
        <w:trPr>
          <w:jc w:val="center"/>
        </w:trPr>
        <w:tc>
          <w:tcPr>
            <w:tcW w:w="2221" w:type="dxa"/>
            <w:vMerge w:val="restart"/>
            <w:vAlign w:val="center"/>
          </w:tcPr>
          <w:p w14:paraId="4109173D" w14:textId="77777777" w:rsidR="007F780F" w:rsidRPr="00DF6DD6" w:rsidRDefault="007F780F" w:rsidP="00A6034C">
            <w:pPr>
              <w:pStyle w:val="TAC"/>
              <w:keepNext w:val="0"/>
              <w:rPr>
                <w:rFonts w:cs="Arial"/>
              </w:rPr>
            </w:pPr>
            <w:r w:rsidRPr="00DF6DD6">
              <w:t>DC_</w:t>
            </w:r>
            <w:r w:rsidRPr="00DF6DD6">
              <w:rPr>
                <w:rFonts w:hint="eastAsia"/>
                <w:lang w:eastAsia="zh-CN"/>
              </w:rPr>
              <w:t>1</w:t>
            </w:r>
            <w:r w:rsidRPr="00DF6DD6">
              <w:t>_SUL_n78-n8</w:t>
            </w:r>
            <w:r w:rsidRPr="00DF6DD6">
              <w:rPr>
                <w:rFonts w:hint="eastAsia"/>
                <w:lang w:eastAsia="zh-CN"/>
              </w:rPr>
              <w:t>4</w:t>
            </w:r>
          </w:p>
        </w:tc>
        <w:tc>
          <w:tcPr>
            <w:tcW w:w="2952" w:type="dxa"/>
            <w:vAlign w:val="center"/>
          </w:tcPr>
          <w:p w14:paraId="14CD5388"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1</w:t>
            </w:r>
          </w:p>
        </w:tc>
        <w:tc>
          <w:tcPr>
            <w:tcW w:w="2952" w:type="dxa"/>
            <w:vAlign w:val="center"/>
          </w:tcPr>
          <w:p w14:paraId="240A501D"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0.3</w:t>
            </w:r>
          </w:p>
        </w:tc>
      </w:tr>
      <w:tr w:rsidR="00F55B07" w:rsidRPr="00DF6DD6" w14:paraId="3045EE0C" w14:textId="77777777" w:rsidTr="008B6DDC">
        <w:trPr>
          <w:jc w:val="center"/>
        </w:trPr>
        <w:tc>
          <w:tcPr>
            <w:tcW w:w="2221" w:type="dxa"/>
            <w:vMerge/>
            <w:vAlign w:val="center"/>
          </w:tcPr>
          <w:p w14:paraId="15F519CD" w14:textId="77777777" w:rsidR="007F780F" w:rsidRPr="00DF6DD6" w:rsidRDefault="007F780F" w:rsidP="00A6034C">
            <w:pPr>
              <w:pStyle w:val="TAC"/>
              <w:keepNext w:val="0"/>
              <w:rPr>
                <w:rFonts w:cs="Arial"/>
              </w:rPr>
            </w:pPr>
          </w:p>
        </w:tc>
        <w:tc>
          <w:tcPr>
            <w:tcW w:w="2952" w:type="dxa"/>
            <w:vAlign w:val="center"/>
          </w:tcPr>
          <w:p w14:paraId="76EB8DC2" w14:textId="77777777" w:rsidR="007F780F" w:rsidRPr="00DF6DD6" w:rsidDel="00784360" w:rsidRDefault="007F780F" w:rsidP="00A6034C">
            <w:pPr>
              <w:pStyle w:val="TAC"/>
              <w:keepNext w:val="0"/>
              <w:rPr>
                <w:rFonts w:cs="Arial"/>
                <w:szCs w:val="18"/>
                <w:lang w:eastAsia="ja-JP"/>
              </w:rPr>
            </w:pPr>
            <w:r w:rsidRPr="00DF6DD6">
              <w:rPr>
                <w:rFonts w:cs="Arial"/>
                <w:lang w:eastAsia="zh-CN"/>
              </w:rPr>
              <w:t>n</w:t>
            </w:r>
            <w:r w:rsidRPr="00DF6DD6">
              <w:rPr>
                <w:rFonts w:cs="Arial" w:hint="eastAsia"/>
                <w:lang w:eastAsia="zh-CN"/>
              </w:rPr>
              <w:t>78</w:t>
            </w:r>
          </w:p>
        </w:tc>
        <w:tc>
          <w:tcPr>
            <w:tcW w:w="2952" w:type="dxa"/>
            <w:vAlign w:val="center"/>
          </w:tcPr>
          <w:p w14:paraId="45AA45D6"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0.8</w:t>
            </w:r>
          </w:p>
        </w:tc>
      </w:tr>
      <w:tr w:rsidR="00F55B07" w:rsidRPr="00DF6DD6" w14:paraId="015441C3" w14:textId="77777777" w:rsidTr="008B6DDC">
        <w:trPr>
          <w:jc w:val="center"/>
        </w:trPr>
        <w:tc>
          <w:tcPr>
            <w:tcW w:w="2221" w:type="dxa"/>
            <w:vMerge/>
            <w:vAlign w:val="center"/>
          </w:tcPr>
          <w:p w14:paraId="05CA0AE5" w14:textId="77777777" w:rsidR="007F780F" w:rsidRPr="00DF6DD6" w:rsidRDefault="007F780F" w:rsidP="00A6034C">
            <w:pPr>
              <w:pStyle w:val="TAC"/>
              <w:keepNext w:val="0"/>
              <w:rPr>
                <w:rFonts w:cs="Arial"/>
              </w:rPr>
            </w:pPr>
          </w:p>
        </w:tc>
        <w:tc>
          <w:tcPr>
            <w:tcW w:w="2952" w:type="dxa"/>
            <w:vAlign w:val="center"/>
          </w:tcPr>
          <w:p w14:paraId="3310A013" w14:textId="77777777" w:rsidR="007F780F" w:rsidRPr="00DF6DD6" w:rsidDel="00784360" w:rsidRDefault="007F780F" w:rsidP="00A6034C">
            <w:pPr>
              <w:pStyle w:val="TAC"/>
              <w:keepNext w:val="0"/>
              <w:rPr>
                <w:rFonts w:cs="Arial"/>
                <w:szCs w:val="18"/>
                <w:lang w:eastAsia="ja-JP"/>
              </w:rPr>
            </w:pPr>
            <w:r w:rsidRPr="00DF6DD6">
              <w:rPr>
                <w:rFonts w:cs="Arial"/>
                <w:lang w:eastAsia="zh-CN"/>
              </w:rPr>
              <w:t>n</w:t>
            </w:r>
            <w:r w:rsidRPr="00DF6DD6">
              <w:rPr>
                <w:rFonts w:cs="Arial" w:hint="eastAsia"/>
                <w:lang w:eastAsia="zh-CN"/>
              </w:rPr>
              <w:t>84</w:t>
            </w:r>
          </w:p>
        </w:tc>
        <w:tc>
          <w:tcPr>
            <w:tcW w:w="2952" w:type="dxa"/>
            <w:vAlign w:val="center"/>
          </w:tcPr>
          <w:p w14:paraId="1FD9CB2D"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0.3</w:t>
            </w:r>
          </w:p>
        </w:tc>
      </w:tr>
      <w:tr w:rsidR="00F55B07" w:rsidRPr="00DF6DD6" w14:paraId="41D9EF8C" w14:textId="77777777" w:rsidTr="008B6DDC">
        <w:trPr>
          <w:jc w:val="center"/>
        </w:trPr>
        <w:tc>
          <w:tcPr>
            <w:tcW w:w="2221" w:type="dxa"/>
            <w:vMerge w:val="restart"/>
            <w:vAlign w:val="center"/>
          </w:tcPr>
          <w:p w14:paraId="503E462F"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DC_1_</w:t>
            </w: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r w:rsidRPr="00DF6DD6">
              <w:rPr>
                <w:rFonts w:eastAsia="Malgun Gothic" w:cs="Arial" w:hint="eastAsia"/>
                <w:lang w:eastAsia="ko-KR"/>
              </w:rPr>
              <w:t>-</w:t>
            </w:r>
            <w:r w:rsidRPr="00DF6DD6">
              <w:rPr>
                <w:rFonts w:eastAsia="Malgun Gothic" w:cs="Arial"/>
                <w:lang w:eastAsia="ko-KR"/>
              </w:rPr>
              <w:t>n</w:t>
            </w:r>
            <w:r w:rsidRPr="00DF6DD6">
              <w:rPr>
                <w:rFonts w:eastAsia="Malgun Gothic" w:cs="Arial" w:hint="eastAsia"/>
                <w:lang w:eastAsia="ko-KR"/>
              </w:rPr>
              <w:t>79</w:t>
            </w:r>
          </w:p>
        </w:tc>
        <w:tc>
          <w:tcPr>
            <w:tcW w:w="2952" w:type="dxa"/>
            <w:vAlign w:val="center"/>
          </w:tcPr>
          <w:p w14:paraId="00175E9B"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1</w:t>
            </w:r>
          </w:p>
        </w:tc>
        <w:tc>
          <w:tcPr>
            <w:tcW w:w="2952" w:type="dxa"/>
            <w:vAlign w:val="center"/>
          </w:tcPr>
          <w:p w14:paraId="1B951882"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0.3</w:t>
            </w:r>
          </w:p>
        </w:tc>
      </w:tr>
      <w:tr w:rsidR="00F55B07" w:rsidRPr="00DF6DD6" w14:paraId="05F05E1A" w14:textId="77777777" w:rsidTr="008B6DDC">
        <w:trPr>
          <w:jc w:val="center"/>
        </w:trPr>
        <w:tc>
          <w:tcPr>
            <w:tcW w:w="2221" w:type="dxa"/>
            <w:vMerge/>
            <w:vAlign w:val="center"/>
          </w:tcPr>
          <w:p w14:paraId="60C79770" w14:textId="77777777" w:rsidR="007F780F" w:rsidRPr="00DF6DD6" w:rsidRDefault="007F780F" w:rsidP="00A6034C">
            <w:pPr>
              <w:pStyle w:val="TAC"/>
              <w:keepNext w:val="0"/>
              <w:rPr>
                <w:rFonts w:cs="Arial"/>
                <w:lang w:eastAsia="zh-CN"/>
              </w:rPr>
            </w:pPr>
          </w:p>
        </w:tc>
        <w:tc>
          <w:tcPr>
            <w:tcW w:w="2952" w:type="dxa"/>
            <w:vAlign w:val="center"/>
          </w:tcPr>
          <w:p w14:paraId="64098BC3" w14:textId="77777777" w:rsidR="007F780F" w:rsidRPr="00DF6DD6" w:rsidRDefault="007F780F" w:rsidP="00A6034C">
            <w:pPr>
              <w:pStyle w:val="TAC"/>
              <w:keepNext w:val="0"/>
              <w:rPr>
                <w:rFonts w:cs="Arial"/>
                <w:lang w:eastAsia="zh-CN"/>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p>
        </w:tc>
        <w:tc>
          <w:tcPr>
            <w:tcW w:w="2952" w:type="dxa"/>
            <w:vAlign w:val="center"/>
          </w:tcPr>
          <w:p w14:paraId="5D439D24"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0.8</w:t>
            </w:r>
          </w:p>
        </w:tc>
      </w:tr>
      <w:tr w:rsidR="00F55B07" w:rsidRPr="00DF6DD6" w14:paraId="4B4A77A5" w14:textId="77777777" w:rsidTr="008B6DDC">
        <w:trPr>
          <w:jc w:val="center"/>
        </w:trPr>
        <w:tc>
          <w:tcPr>
            <w:tcW w:w="2221" w:type="dxa"/>
            <w:vMerge/>
            <w:vAlign w:val="center"/>
          </w:tcPr>
          <w:p w14:paraId="7156ADC3" w14:textId="77777777" w:rsidR="007F780F" w:rsidRPr="00DF6DD6" w:rsidRDefault="007F780F" w:rsidP="00A6034C">
            <w:pPr>
              <w:pStyle w:val="TAC"/>
              <w:keepNext w:val="0"/>
              <w:rPr>
                <w:rFonts w:cs="Arial"/>
                <w:lang w:eastAsia="zh-CN"/>
              </w:rPr>
            </w:pPr>
          </w:p>
        </w:tc>
        <w:tc>
          <w:tcPr>
            <w:tcW w:w="2952" w:type="dxa"/>
            <w:vAlign w:val="center"/>
          </w:tcPr>
          <w:p w14:paraId="2554F306" w14:textId="77777777" w:rsidR="007F780F" w:rsidRPr="00DF6DD6" w:rsidRDefault="007F780F" w:rsidP="00A6034C">
            <w:pPr>
              <w:pStyle w:val="TAC"/>
              <w:keepNext w:val="0"/>
              <w:rPr>
                <w:rFonts w:cs="Arial"/>
                <w:lang w:eastAsia="zh-CN"/>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9</w:t>
            </w:r>
          </w:p>
        </w:tc>
        <w:tc>
          <w:tcPr>
            <w:tcW w:w="2952" w:type="dxa"/>
            <w:vAlign w:val="center"/>
          </w:tcPr>
          <w:p w14:paraId="46FBF749"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w:t>
            </w:r>
            <w:r w:rsidRPr="00DF6DD6">
              <w:rPr>
                <w:rFonts w:eastAsia="Malgun Gothic" w:cs="Arial"/>
                <w:lang w:eastAsia="ko-KR"/>
              </w:rPr>
              <w:t>.5</w:t>
            </w:r>
          </w:p>
        </w:tc>
      </w:tr>
      <w:tr w:rsidR="00F55B07" w:rsidRPr="00DF6DD6" w14:paraId="5B347BDC" w14:textId="77777777" w:rsidTr="008B6DDC">
        <w:trPr>
          <w:jc w:val="center"/>
        </w:trPr>
        <w:tc>
          <w:tcPr>
            <w:tcW w:w="2221" w:type="dxa"/>
            <w:vMerge w:val="restart"/>
            <w:vAlign w:val="center"/>
          </w:tcPr>
          <w:p w14:paraId="44D8467D" w14:textId="77777777" w:rsidR="007F780F" w:rsidRPr="00DF6DD6" w:rsidRDefault="007F780F" w:rsidP="00A6034C">
            <w:pPr>
              <w:pStyle w:val="TAC"/>
              <w:keepNext w:val="0"/>
              <w:rPr>
                <w:rFonts w:cs="Arial"/>
                <w:lang w:eastAsia="zh-CN"/>
              </w:rPr>
            </w:pPr>
            <w:r w:rsidRPr="00DF6DD6">
              <w:rPr>
                <w:rFonts w:cs="Arial" w:hint="eastAsia"/>
                <w:lang w:eastAsia="ja-JP"/>
              </w:rPr>
              <w:t>DC</w:t>
            </w:r>
            <w:r w:rsidRPr="00DF6DD6">
              <w:rPr>
                <w:rFonts w:cs="Arial"/>
                <w:lang w:eastAsia="ja-JP"/>
              </w:rPr>
              <w:t>_2-5</w:t>
            </w:r>
            <w:r w:rsidRPr="00DF6DD6">
              <w:rPr>
                <w:rFonts w:cs="Arial" w:hint="eastAsia"/>
                <w:lang w:eastAsia="ja-JP"/>
              </w:rPr>
              <w:t>_</w:t>
            </w:r>
            <w:r w:rsidRPr="00DF6DD6">
              <w:rPr>
                <w:rFonts w:cs="Arial"/>
                <w:lang w:eastAsia="ja-JP"/>
              </w:rPr>
              <w:t>n66</w:t>
            </w:r>
          </w:p>
        </w:tc>
        <w:tc>
          <w:tcPr>
            <w:tcW w:w="2952" w:type="dxa"/>
            <w:vAlign w:val="center"/>
          </w:tcPr>
          <w:p w14:paraId="3815062C" w14:textId="77777777" w:rsidR="007F780F" w:rsidRPr="00DF6DD6" w:rsidRDefault="007F780F" w:rsidP="00A6034C">
            <w:pPr>
              <w:pStyle w:val="TAC"/>
              <w:keepNext w:val="0"/>
              <w:rPr>
                <w:rFonts w:cs="Arial"/>
                <w:lang w:eastAsia="zh-CN"/>
              </w:rPr>
            </w:pPr>
            <w:r w:rsidRPr="00DF6DD6">
              <w:rPr>
                <w:rFonts w:cs="Arial"/>
                <w:lang w:eastAsia="ja-JP"/>
              </w:rPr>
              <w:t>2</w:t>
            </w:r>
          </w:p>
        </w:tc>
        <w:tc>
          <w:tcPr>
            <w:tcW w:w="2952" w:type="dxa"/>
            <w:vAlign w:val="center"/>
          </w:tcPr>
          <w:p w14:paraId="199A9AE1" w14:textId="77777777" w:rsidR="007F780F" w:rsidRPr="00DF6DD6" w:rsidRDefault="007F780F" w:rsidP="00A6034C">
            <w:pPr>
              <w:pStyle w:val="TAC"/>
              <w:keepNext w:val="0"/>
              <w:rPr>
                <w:rFonts w:cs="Arial"/>
                <w:lang w:eastAsia="zh-CN"/>
              </w:rPr>
            </w:pPr>
            <w:r w:rsidRPr="00DF6DD6">
              <w:rPr>
                <w:rFonts w:cs="Arial"/>
                <w:lang w:val="sv-SE" w:eastAsia="zh-CN"/>
              </w:rPr>
              <w:t>0.5</w:t>
            </w:r>
          </w:p>
        </w:tc>
      </w:tr>
      <w:tr w:rsidR="00F55B07" w:rsidRPr="00DF6DD6" w14:paraId="28ED9F85" w14:textId="77777777" w:rsidTr="008B6DDC">
        <w:trPr>
          <w:jc w:val="center"/>
        </w:trPr>
        <w:tc>
          <w:tcPr>
            <w:tcW w:w="2221" w:type="dxa"/>
            <w:vMerge/>
            <w:vAlign w:val="center"/>
          </w:tcPr>
          <w:p w14:paraId="078083C3" w14:textId="77777777" w:rsidR="007F780F" w:rsidRPr="00DF6DD6" w:rsidRDefault="007F780F" w:rsidP="00A6034C">
            <w:pPr>
              <w:pStyle w:val="TAC"/>
              <w:keepNext w:val="0"/>
              <w:rPr>
                <w:rFonts w:cs="Arial"/>
                <w:lang w:eastAsia="zh-CN"/>
              </w:rPr>
            </w:pPr>
          </w:p>
        </w:tc>
        <w:tc>
          <w:tcPr>
            <w:tcW w:w="2952" w:type="dxa"/>
            <w:vAlign w:val="center"/>
          </w:tcPr>
          <w:p w14:paraId="684B8556" w14:textId="77777777" w:rsidR="007F780F" w:rsidRPr="00DF6DD6" w:rsidRDefault="007F780F" w:rsidP="00A6034C">
            <w:pPr>
              <w:pStyle w:val="TAC"/>
              <w:keepNext w:val="0"/>
              <w:rPr>
                <w:rFonts w:cs="Arial"/>
                <w:lang w:eastAsia="zh-CN"/>
              </w:rPr>
            </w:pPr>
            <w:r w:rsidRPr="00DF6DD6">
              <w:rPr>
                <w:rFonts w:cs="Arial"/>
                <w:lang w:eastAsia="ja-JP"/>
              </w:rPr>
              <w:t>5</w:t>
            </w:r>
          </w:p>
        </w:tc>
        <w:tc>
          <w:tcPr>
            <w:tcW w:w="2952" w:type="dxa"/>
            <w:vAlign w:val="center"/>
          </w:tcPr>
          <w:p w14:paraId="3447289B" w14:textId="77777777" w:rsidR="007F780F" w:rsidRPr="00DF6DD6" w:rsidRDefault="007F780F" w:rsidP="00A6034C">
            <w:pPr>
              <w:pStyle w:val="TAC"/>
              <w:keepNext w:val="0"/>
              <w:rPr>
                <w:rFonts w:cs="Arial"/>
                <w:lang w:eastAsia="zh-CN"/>
              </w:rPr>
            </w:pPr>
            <w:r w:rsidRPr="00DF6DD6">
              <w:rPr>
                <w:rFonts w:cs="Arial"/>
                <w:lang w:val="sv-SE" w:eastAsia="zh-CN"/>
              </w:rPr>
              <w:t>0.3</w:t>
            </w:r>
          </w:p>
        </w:tc>
      </w:tr>
      <w:tr w:rsidR="00F55B07" w:rsidRPr="00DF6DD6" w14:paraId="7629EF53" w14:textId="77777777" w:rsidTr="008B6DDC">
        <w:trPr>
          <w:jc w:val="center"/>
        </w:trPr>
        <w:tc>
          <w:tcPr>
            <w:tcW w:w="2221" w:type="dxa"/>
            <w:vMerge/>
            <w:vAlign w:val="center"/>
          </w:tcPr>
          <w:p w14:paraId="3F0D89A8" w14:textId="77777777" w:rsidR="007F780F" w:rsidRPr="00DF6DD6" w:rsidRDefault="007F780F" w:rsidP="00A6034C">
            <w:pPr>
              <w:pStyle w:val="TAC"/>
              <w:keepNext w:val="0"/>
              <w:rPr>
                <w:rFonts w:cs="Arial"/>
                <w:lang w:eastAsia="zh-CN"/>
              </w:rPr>
            </w:pPr>
          </w:p>
        </w:tc>
        <w:tc>
          <w:tcPr>
            <w:tcW w:w="2952" w:type="dxa"/>
            <w:vAlign w:val="center"/>
          </w:tcPr>
          <w:p w14:paraId="0566D1CB" w14:textId="77777777" w:rsidR="007F780F" w:rsidRPr="00DF6DD6" w:rsidRDefault="007F780F" w:rsidP="00A6034C">
            <w:pPr>
              <w:pStyle w:val="TAC"/>
              <w:keepNext w:val="0"/>
              <w:rPr>
                <w:rFonts w:cs="Arial"/>
                <w:lang w:eastAsia="zh-CN"/>
              </w:rPr>
            </w:pPr>
            <w:r w:rsidRPr="00DF6DD6">
              <w:rPr>
                <w:rFonts w:cs="Arial"/>
                <w:lang w:eastAsia="ja-JP"/>
              </w:rPr>
              <w:t>n66</w:t>
            </w:r>
          </w:p>
        </w:tc>
        <w:tc>
          <w:tcPr>
            <w:tcW w:w="2952" w:type="dxa"/>
            <w:vAlign w:val="center"/>
          </w:tcPr>
          <w:p w14:paraId="548B1177" w14:textId="77777777" w:rsidR="007F780F" w:rsidRPr="00DF6DD6" w:rsidRDefault="007F780F" w:rsidP="00A6034C">
            <w:pPr>
              <w:pStyle w:val="TAC"/>
              <w:keepNext w:val="0"/>
              <w:rPr>
                <w:rFonts w:cs="Arial"/>
                <w:lang w:eastAsia="zh-CN"/>
              </w:rPr>
            </w:pPr>
            <w:r w:rsidRPr="00DF6DD6">
              <w:rPr>
                <w:rFonts w:cs="Arial"/>
                <w:lang w:val="sv-SE" w:eastAsia="zh-CN"/>
              </w:rPr>
              <w:t>0.5</w:t>
            </w:r>
          </w:p>
        </w:tc>
      </w:tr>
      <w:tr w:rsidR="00F55B07" w:rsidRPr="00DF6DD6" w14:paraId="410AD71E" w14:textId="77777777" w:rsidTr="008B6DDC">
        <w:trPr>
          <w:jc w:val="center"/>
        </w:trPr>
        <w:tc>
          <w:tcPr>
            <w:tcW w:w="2221" w:type="dxa"/>
            <w:vMerge w:val="restart"/>
            <w:vAlign w:val="center"/>
          </w:tcPr>
          <w:p w14:paraId="41CF2EF9" w14:textId="77777777" w:rsidR="007F780F" w:rsidRPr="00DF6DD6" w:rsidRDefault="007F780F" w:rsidP="00A6034C">
            <w:pPr>
              <w:pStyle w:val="TAC"/>
              <w:keepNext w:val="0"/>
              <w:rPr>
                <w:rFonts w:cs="Arial"/>
                <w:lang w:eastAsia="zh-CN"/>
              </w:rPr>
            </w:pPr>
            <w:r w:rsidRPr="00DF6DD6">
              <w:rPr>
                <w:rFonts w:cs="Arial" w:hint="eastAsia"/>
                <w:lang w:eastAsia="ja-JP"/>
              </w:rPr>
              <w:t>DC</w:t>
            </w:r>
            <w:r w:rsidRPr="00DF6DD6">
              <w:rPr>
                <w:rFonts w:cs="Arial"/>
                <w:lang w:eastAsia="ja-JP"/>
              </w:rPr>
              <w:t>_2-30</w:t>
            </w:r>
            <w:r w:rsidRPr="00DF6DD6">
              <w:rPr>
                <w:rFonts w:cs="Arial" w:hint="eastAsia"/>
                <w:lang w:eastAsia="ja-JP"/>
              </w:rPr>
              <w:t>_</w:t>
            </w:r>
            <w:r w:rsidRPr="00DF6DD6">
              <w:rPr>
                <w:rFonts w:cs="Arial"/>
                <w:lang w:eastAsia="ja-JP"/>
              </w:rPr>
              <w:t>n66</w:t>
            </w:r>
          </w:p>
        </w:tc>
        <w:tc>
          <w:tcPr>
            <w:tcW w:w="2952" w:type="dxa"/>
            <w:vAlign w:val="center"/>
          </w:tcPr>
          <w:p w14:paraId="4449EEFB" w14:textId="77777777" w:rsidR="007F780F" w:rsidRPr="00DF6DD6" w:rsidRDefault="007F780F" w:rsidP="00A6034C">
            <w:pPr>
              <w:pStyle w:val="TAC"/>
              <w:keepNext w:val="0"/>
              <w:rPr>
                <w:rFonts w:cs="Arial"/>
                <w:lang w:eastAsia="zh-CN"/>
              </w:rPr>
            </w:pPr>
            <w:r w:rsidRPr="00DF6DD6">
              <w:rPr>
                <w:rFonts w:cs="Arial"/>
                <w:lang w:eastAsia="ja-JP"/>
              </w:rPr>
              <w:t>2</w:t>
            </w:r>
          </w:p>
        </w:tc>
        <w:tc>
          <w:tcPr>
            <w:tcW w:w="2952" w:type="dxa"/>
            <w:vAlign w:val="center"/>
          </w:tcPr>
          <w:p w14:paraId="6361FBEE" w14:textId="77777777" w:rsidR="007F780F" w:rsidRPr="00DF6DD6" w:rsidRDefault="007F780F" w:rsidP="00A6034C">
            <w:pPr>
              <w:pStyle w:val="TAC"/>
              <w:keepNext w:val="0"/>
              <w:rPr>
                <w:rFonts w:cs="Arial"/>
                <w:lang w:eastAsia="zh-CN"/>
              </w:rPr>
            </w:pPr>
            <w:r w:rsidRPr="00DF6DD6">
              <w:rPr>
                <w:rFonts w:cs="Arial"/>
                <w:lang w:val="sv-SE" w:eastAsia="zh-CN"/>
              </w:rPr>
              <w:t>0.5</w:t>
            </w:r>
          </w:p>
        </w:tc>
      </w:tr>
      <w:tr w:rsidR="00F55B07" w:rsidRPr="00DF6DD6" w14:paraId="30A6CE18" w14:textId="77777777" w:rsidTr="008B6DDC">
        <w:trPr>
          <w:jc w:val="center"/>
        </w:trPr>
        <w:tc>
          <w:tcPr>
            <w:tcW w:w="2221" w:type="dxa"/>
            <w:vMerge/>
            <w:vAlign w:val="center"/>
          </w:tcPr>
          <w:p w14:paraId="57EB64D3" w14:textId="77777777" w:rsidR="007F780F" w:rsidRPr="00DF6DD6" w:rsidRDefault="007F780F" w:rsidP="00A6034C">
            <w:pPr>
              <w:pStyle w:val="TAC"/>
              <w:keepNext w:val="0"/>
              <w:rPr>
                <w:rFonts w:cs="Arial"/>
                <w:lang w:eastAsia="zh-CN"/>
              </w:rPr>
            </w:pPr>
          </w:p>
        </w:tc>
        <w:tc>
          <w:tcPr>
            <w:tcW w:w="2952" w:type="dxa"/>
            <w:vAlign w:val="center"/>
          </w:tcPr>
          <w:p w14:paraId="7C87E511" w14:textId="77777777" w:rsidR="007F780F" w:rsidRPr="00DF6DD6" w:rsidRDefault="007F780F" w:rsidP="00A6034C">
            <w:pPr>
              <w:pStyle w:val="TAC"/>
              <w:keepNext w:val="0"/>
              <w:rPr>
                <w:rFonts w:cs="Arial"/>
                <w:lang w:eastAsia="zh-CN"/>
              </w:rPr>
            </w:pPr>
            <w:r w:rsidRPr="00DF6DD6">
              <w:rPr>
                <w:rFonts w:cs="Arial"/>
                <w:lang w:eastAsia="ja-JP"/>
              </w:rPr>
              <w:t>30</w:t>
            </w:r>
          </w:p>
        </w:tc>
        <w:tc>
          <w:tcPr>
            <w:tcW w:w="2952" w:type="dxa"/>
            <w:vAlign w:val="center"/>
          </w:tcPr>
          <w:p w14:paraId="046BA508" w14:textId="77777777" w:rsidR="007F780F" w:rsidRPr="00DF6DD6" w:rsidRDefault="007F780F" w:rsidP="00A6034C">
            <w:pPr>
              <w:pStyle w:val="TAC"/>
              <w:keepNext w:val="0"/>
              <w:rPr>
                <w:rFonts w:cs="Arial"/>
                <w:lang w:eastAsia="zh-CN"/>
              </w:rPr>
            </w:pPr>
            <w:r w:rsidRPr="00DF6DD6">
              <w:rPr>
                <w:rFonts w:cs="Arial"/>
                <w:lang w:val="sv-SE" w:eastAsia="zh-CN"/>
              </w:rPr>
              <w:t>0.3</w:t>
            </w:r>
          </w:p>
        </w:tc>
      </w:tr>
      <w:tr w:rsidR="00F55B07" w:rsidRPr="00DF6DD6" w14:paraId="108A41F4" w14:textId="77777777" w:rsidTr="008B6DDC">
        <w:trPr>
          <w:jc w:val="center"/>
        </w:trPr>
        <w:tc>
          <w:tcPr>
            <w:tcW w:w="2221" w:type="dxa"/>
            <w:vMerge/>
            <w:vAlign w:val="center"/>
          </w:tcPr>
          <w:p w14:paraId="0A3D2C50" w14:textId="77777777" w:rsidR="007F780F" w:rsidRPr="00DF6DD6" w:rsidRDefault="007F780F" w:rsidP="00A6034C">
            <w:pPr>
              <w:pStyle w:val="TAC"/>
              <w:keepNext w:val="0"/>
              <w:rPr>
                <w:rFonts w:cs="Arial"/>
                <w:lang w:eastAsia="zh-CN"/>
              </w:rPr>
            </w:pPr>
          </w:p>
        </w:tc>
        <w:tc>
          <w:tcPr>
            <w:tcW w:w="2952" w:type="dxa"/>
            <w:vAlign w:val="center"/>
          </w:tcPr>
          <w:p w14:paraId="67D9B860" w14:textId="77777777" w:rsidR="007F780F" w:rsidRPr="00DF6DD6" w:rsidRDefault="007F780F" w:rsidP="00A6034C">
            <w:pPr>
              <w:pStyle w:val="TAC"/>
              <w:keepNext w:val="0"/>
              <w:rPr>
                <w:rFonts w:cs="Arial"/>
                <w:lang w:eastAsia="zh-CN"/>
              </w:rPr>
            </w:pPr>
            <w:r w:rsidRPr="00DF6DD6">
              <w:rPr>
                <w:rFonts w:cs="Arial"/>
                <w:lang w:eastAsia="ja-JP"/>
              </w:rPr>
              <w:t>n66</w:t>
            </w:r>
          </w:p>
        </w:tc>
        <w:tc>
          <w:tcPr>
            <w:tcW w:w="2952" w:type="dxa"/>
            <w:vAlign w:val="center"/>
          </w:tcPr>
          <w:p w14:paraId="2683275F" w14:textId="77777777" w:rsidR="007F780F" w:rsidRPr="00DF6DD6" w:rsidRDefault="007F780F" w:rsidP="00A6034C">
            <w:pPr>
              <w:pStyle w:val="TAC"/>
              <w:keepNext w:val="0"/>
              <w:rPr>
                <w:rFonts w:cs="Arial"/>
                <w:lang w:eastAsia="zh-CN"/>
              </w:rPr>
            </w:pPr>
            <w:r w:rsidRPr="00DF6DD6">
              <w:rPr>
                <w:rFonts w:cs="Arial"/>
                <w:lang w:val="sv-SE" w:eastAsia="zh-CN"/>
              </w:rPr>
              <w:t>0.5</w:t>
            </w:r>
          </w:p>
        </w:tc>
      </w:tr>
      <w:tr w:rsidR="00F55B07" w:rsidRPr="00DF6DD6" w14:paraId="3EC59A20" w14:textId="77777777" w:rsidTr="008B6DDC">
        <w:trPr>
          <w:jc w:val="center"/>
        </w:trPr>
        <w:tc>
          <w:tcPr>
            <w:tcW w:w="2221" w:type="dxa"/>
            <w:vMerge w:val="restart"/>
            <w:vAlign w:val="center"/>
          </w:tcPr>
          <w:p w14:paraId="2310EA56" w14:textId="77777777" w:rsidR="007F780F" w:rsidRPr="00DF6DD6" w:rsidRDefault="007F780F" w:rsidP="00A6034C">
            <w:pPr>
              <w:pStyle w:val="TAC"/>
              <w:keepNext w:val="0"/>
              <w:rPr>
                <w:rFonts w:cs="Arial"/>
                <w:lang w:val="en-US"/>
              </w:rPr>
            </w:pPr>
            <w:r w:rsidRPr="00DF6DD6">
              <w:rPr>
                <w:rFonts w:cs="Arial" w:hint="eastAsia"/>
                <w:lang w:eastAsia="zh-CN"/>
              </w:rPr>
              <w:t>DC</w:t>
            </w:r>
            <w:r w:rsidRPr="00DF6DD6">
              <w:rPr>
                <w:rFonts w:cs="Arial"/>
              </w:rPr>
              <w:t>_</w:t>
            </w:r>
            <w:r w:rsidRPr="00DF6DD6">
              <w:rPr>
                <w:rFonts w:cs="Arial" w:hint="eastAsia"/>
                <w:lang w:eastAsia="zh-CN"/>
              </w:rPr>
              <w:t>2</w:t>
            </w:r>
            <w:r w:rsidRPr="00DF6DD6">
              <w:rPr>
                <w:rFonts w:cs="Arial"/>
              </w:rPr>
              <w:t>-</w:t>
            </w:r>
            <w:r w:rsidRPr="00DF6DD6">
              <w:rPr>
                <w:rFonts w:cs="Arial" w:hint="eastAsia"/>
                <w:lang w:eastAsia="zh-CN"/>
              </w:rPr>
              <w:t>66_</w:t>
            </w:r>
            <w:r w:rsidRPr="00DF6DD6">
              <w:rPr>
                <w:rFonts w:cs="Arial"/>
              </w:rPr>
              <w:t>n</w:t>
            </w:r>
            <w:r w:rsidRPr="00DF6DD6">
              <w:rPr>
                <w:rFonts w:cs="Arial" w:hint="eastAsia"/>
                <w:lang w:eastAsia="zh-CN"/>
              </w:rPr>
              <w:t>71</w:t>
            </w:r>
          </w:p>
        </w:tc>
        <w:tc>
          <w:tcPr>
            <w:tcW w:w="2952" w:type="dxa"/>
            <w:vAlign w:val="center"/>
          </w:tcPr>
          <w:p w14:paraId="5AFA9DA9" w14:textId="77777777" w:rsidR="007F780F" w:rsidRPr="00DF6DD6" w:rsidRDefault="007F780F" w:rsidP="00A6034C">
            <w:pPr>
              <w:pStyle w:val="TAC"/>
              <w:keepNext w:val="0"/>
              <w:rPr>
                <w:rFonts w:cs="Arial"/>
                <w:lang w:eastAsia="zh-CN"/>
              </w:rPr>
            </w:pPr>
            <w:r w:rsidRPr="00DF6DD6">
              <w:rPr>
                <w:rFonts w:cs="Arial" w:hint="eastAsia"/>
                <w:lang w:eastAsia="zh-CN"/>
              </w:rPr>
              <w:t>2</w:t>
            </w:r>
          </w:p>
        </w:tc>
        <w:tc>
          <w:tcPr>
            <w:tcW w:w="2952" w:type="dxa"/>
            <w:vAlign w:val="center"/>
          </w:tcPr>
          <w:p w14:paraId="5B7F53FB" w14:textId="77777777" w:rsidR="007F780F" w:rsidRPr="00DF6DD6" w:rsidRDefault="007F780F" w:rsidP="00A6034C">
            <w:pPr>
              <w:pStyle w:val="TAC"/>
              <w:keepNext w:val="0"/>
              <w:rPr>
                <w:rFonts w:cs="Arial"/>
              </w:rPr>
            </w:pPr>
            <w:r w:rsidRPr="00DF6DD6">
              <w:rPr>
                <w:rFonts w:cs="Arial" w:hint="eastAsia"/>
                <w:lang w:eastAsia="zh-CN"/>
              </w:rPr>
              <w:t>0.5</w:t>
            </w:r>
          </w:p>
        </w:tc>
      </w:tr>
      <w:tr w:rsidR="00F55B07" w:rsidRPr="00DF6DD6" w14:paraId="5D52FC68" w14:textId="77777777" w:rsidTr="008B6DDC">
        <w:trPr>
          <w:jc w:val="center"/>
        </w:trPr>
        <w:tc>
          <w:tcPr>
            <w:tcW w:w="2221" w:type="dxa"/>
            <w:vMerge/>
            <w:vAlign w:val="center"/>
          </w:tcPr>
          <w:p w14:paraId="3DB6A494" w14:textId="77777777" w:rsidR="007F780F" w:rsidRPr="00DF6DD6" w:rsidRDefault="007F780F" w:rsidP="00A6034C">
            <w:pPr>
              <w:pStyle w:val="TAC"/>
              <w:keepNext w:val="0"/>
              <w:rPr>
                <w:rFonts w:cs="Arial"/>
              </w:rPr>
            </w:pPr>
          </w:p>
        </w:tc>
        <w:tc>
          <w:tcPr>
            <w:tcW w:w="2952" w:type="dxa"/>
            <w:vAlign w:val="center"/>
          </w:tcPr>
          <w:p w14:paraId="22D48B46" w14:textId="77777777" w:rsidR="007F780F" w:rsidRPr="00DF6DD6" w:rsidRDefault="007F780F" w:rsidP="00A6034C">
            <w:pPr>
              <w:pStyle w:val="TAC"/>
              <w:keepNext w:val="0"/>
              <w:rPr>
                <w:rFonts w:cs="Arial"/>
                <w:lang w:eastAsia="zh-CN"/>
              </w:rPr>
            </w:pPr>
            <w:r w:rsidRPr="00DF6DD6">
              <w:rPr>
                <w:rFonts w:cs="Arial" w:hint="eastAsia"/>
                <w:lang w:eastAsia="zh-CN"/>
              </w:rPr>
              <w:t>66</w:t>
            </w:r>
          </w:p>
        </w:tc>
        <w:tc>
          <w:tcPr>
            <w:tcW w:w="2952" w:type="dxa"/>
            <w:vAlign w:val="center"/>
          </w:tcPr>
          <w:p w14:paraId="4EEFB72C" w14:textId="77777777" w:rsidR="007F780F" w:rsidRPr="00DF6DD6" w:rsidRDefault="007F780F" w:rsidP="00A6034C">
            <w:pPr>
              <w:pStyle w:val="TAC"/>
              <w:keepNext w:val="0"/>
              <w:rPr>
                <w:rFonts w:cs="Arial"/>
              </w:rPr>
            </w:pPr>
            <w:r w:rsidRPr="00DF6DD6">
              <w:rPr>
                <w:rFonts w:cs="Arial" w:hint="eastAsia"/>
                <w:lang w:eastAsia="zh-CN"/>
              </w:rPr>
              <w:t>0.5</w:t>
            </w:r>
          </w:p>
        </w:tc>
      </w:tr>
      <w:tr w:rsidR="00F55B07" w:rsidRPr="00DF6DD6" w14:paraId="5CDF88B6" w14:textId="77777777" w:rsidTr="008B6DDC">
        <w:trPr>
          <w:jc w:val="center"/>
        </w:trPr>
        <w:tc>
          <w:tcPr>
            <w:tcW w:w="2221" w:type="dxa"/>
            <w:vMerge/>
            <w:vAlign w:val="center"/>
          </w:tcPr>
          <w:p w14:paraId="53AA116C" w14:textId="77777777" w:rsidR="007F780F" w:rsidRPr="00DF6DD6" w:rsidRDefault="007F780F" w:rsidP="00A6034C">
            <w:pPr>
              <w:pStyle w:val="TAC"/>
              <w:keepNext w:val="0"/>
              <w:rPr>
                <w:rFonts w:cs="Arial"/>
              </w:rPr>
            </w:pPr>
          </w:p>
        </w:tc>
        <w:tc>
          <w:tcPr>
            <w:tcW w:w="2952" w:type="dxa"/>
            <w:vAlign w:val="center"/>
          </w:tcPr>
          <w:p w14:paraId="3E6B4ECD" w14:textId="77777777" w:rsidR="007F780F" w:rsidRPr="00DF6DD6" w:rsidRDefault="007F780F" w:rsidP="00A6034C">
            <w:pPr>
              <w:pStyle w:val="TAC"/>
              <w:keepNext w:val="0"/>
              <w:rPr>
                <w:rFonts w:cs="Arial"/>
                <w:lang w:eastAsia="zh-CN"/>
              </w:rPr>
            </w:pPr>
            <w:r w:rsidRPr="00DF6DD6">
              <w:rPr>
                <w:rFonts w:cs="Arial" w:hint="eastAsia"/>
                <w:lang w:eastAsia="zh-CN"/>
              </w:rPr>
              <w:t>n71</w:t>
            </w:r>
          </w:p>
        </w:tc>
        <w:tc>
          <w:tcPr>
            <w:tcW w:w="2952" w:type="dxa"/>
            <w:vAlign w:val="center"/>
          </w:tcPr>
          <w:p w14:paraId="35BADDE6" w14:textId="77777777" w:rsidR="007F780F" w:rsidRPr="00DF6DD6" w:rsidRDefault="007F780F" w:rsidP="00A6034C">
            <w:pPr>
              <w:pStyle w:val="TAC"/>
              <w:keepNext w:val="0"/>
              <w:rPr>
                <w:rFonts w:cs="Arial"/>
              </w:rPr>
            </w:pPr>
            <w:r w:rsidRPr="00DF6DD6">
              <w:rPr>
                <w:rFonts w:cs="Arial" w:hint="eastAsia"/>
                <w:lang w:eastAsia="zh-CN"/>
              </w:rPr>
              <w:t>0.3</w:t>
            </w:r>
          </w:p>
        </w:tc>
      </w:tr>
      <w:tr w:rsidR="00695E24" w:rsidRPr="00DF6DD6" w14:paraId="0713A02E" w14:textId="77777777" w:rsidTr="008B6DDC">
        <w:trPr>
          <w:jc w:val="center"/>
        </w:trPr>
        <w:tc>
          <w:tcPr>
            <w:tcW w:w="2221" w:type="dxa"/>
            <w:vMerge w:val="restart"/>
            <w:vAlign w:val="center"/>
          </w:tcPr>
          <w:p w14:paraId="30359C24" w14:textId="2F6D1E02" w:rsidR="00695E24" w:rsidRPr="00DF6DD6" w:rsidRDefault="00695E24" w:rsidP="00695E24">
            <w:pPr>
              <w:pStyle w:val="TAC"/>
              <w:keepNext w:val="0"/>
              <w:rPr>
                <w:rFonts w:cs="Arial"/>
              </w:rPr>
            </w:pPr>
            <w:r w:rsidRPr="00602634">
              <w:rPr>
                <w:rFonts w:cs="Arial" w:hint="eastAsia"/>
              </w:rPr>
              <w:t>DC</w:t>
            </w:r>
            <w:r w:rsidRPr="00602634">
              <w:rPr>
                <w:rFonts w:cs="Arial"/>
              </w:rPr>
              <w:t>_</w:t>
            </w:r>
            <w:r w:rsidRPr="00602634">
              <w:rPr>
                <w:rFonts w:cs="Arial" w:hint="eastAsia"/>
              </w:rPr>
              <w:t>2</w:t>
            </w:r>
            <w:r w:rsidRPr="00602634">
              <w:rPr>
                <w:rFonts w:cs="Arial"/>
              </w:rPr>
              <w:t>-</w:t>
            </w:r>
            <w:r w:rsidRPr="00602634">
              <w:rPr>
                <w:rFonts w:cs="Arial" w:hint="eastAsia"/>
              </w:rPr>
              <w:t>(</w:t>
            </w:r>
            <w:r w:rsidRPr="00602634">
              <w:rPr>
                <w:rFonts w:cs="Arial"/>
              </w:rPr>
              <w:t>n</w:t>
            </w:r>
            <w:r w:rsidRPr="00602634">
              <w:rPr>
                <w:rFonts w:cs="Arial" w:hint="eastAsia"/>
              </w:rPr>
              <w:t>)71</w:t>
            </w:r>
          </w:p>
        </w:tc>
        <w:tc>
          <w:tcPr>
            <w:tcW w:w="2952" w:type="dxa"/>
            <w:vAlign w:val="center"/>
          </w:tcPr>
          <w:p w14:paraId="13B3DD5C" w14:textId="082506A6" w:rsidR="00695E24" w:rsidRPr="00DF6DD6" w:rsidRDefault="00695E24" w:rsidP="00695E24">
            <w:pPr>
              <w:pStyle w:val="TAC"/>
              <w:keepNext w:val="0"/>
              <w:rPr>
                <w:rFonts w:cs="Arial"/>
                <w:lang w:eastAsia="zh-CN"/>
              </w:rPr>
            </w:pPr>
            <w:r>
              <w:rPr>
                <w:rFonts w:cs="Arial" w:hint="eastAsia"/>
              </w:rPr>
              <w:t>2</w:t>
            </w:r>
          </w:p>
        </w:tc>
        <w:tc>
          <w:tcPr>
            <w:tcW w:w="2952" w:type="dxa"/>
            <w:vAlign w:val="center"/>
          </w:tcPr>
          <w:p w14:paraId="763FC273" w14:textId="4E67DD4F" w:rsidR="00695E24" w:rsidRPr="00DF6DD6" w:rsidRDefault="00695E24" w:rsidP="00695E24">
            <w:pPr>
              <w:pStyle w:val="TAC"/>
              <w:keepNext w:val="0"/>
              <w:rPr>
                <w:rFonts w:cs="Arial"/>
                <w:lang w:eastAsia="zh-CN"/>
              </w:rPr>
            </w:pPr>
            <w:r>
              <w:rPr>
                <w:rFonts w:cs="Arial" w:hint="eastAsia"/>
              </w:rPr>
              <w:t>0.3</w:t>
            </w:r>
          </w:p>
        </w:tc>
      </w:tr>
      <w:tr w:rsidR="00695E24" w:rsidRPr="00DF6DD6" w14:paraId="11AF0D3E" w14:textId="77777777" w:rsidTr="008B6DDC">
        <w:trPr>
          <w:jc w:val="center"/>
        </w:trPr>
        <w:tc>
          <w:tcPr>
            <w:tcW w:w="2221" w:type="dxa"/>
            <w:vMerge/>
            <w:vAlign w:val="center"/>
          </w:tcPr>
          <w:p w14:paraId="16F4B57E" w14:textId="77777777" w:rsidR="00695E24" w:rsidRPr="00DF6DD6" w:rsidRDefault="00695E24" w:rsidP="00695E24">
            <w:pPr>
              <w:pStyle w:val="TAC"/>
              <w:keepNext w:val="0"/>
              <w:rPr>
                <w:rFonts w:cs="Arial"/>
              </w:rPr>
            </w:pPr>
          </w:p>
        </w:tc>
        <w:tc>
          <w:tcPr>
            <w:tcW w:w="2952" w:type="dxa"/>
            <w:vAlign w:val="center"/>
          </w:tcPr>
          <w:p w14:paraId="44E35FC4" w14:textId="0F7CD291" w:rsidR="00695E24" w:rsidRPr="00DF6DD6" w:rsidRDefault="00695E24" w:rsidP="00695E24">
            <w:pPr>
              <w:pStyle w:val="TAC"/>
              <w:keepNext w:val="0"/>
              <w:rPr>
                <w:rFonts w:cs="Arial"/>
                <w:lang w:eastAsia="zh-CN"/>
              </w:rPr>
            </w:pPr>
            <w:r>
              <w:rPr>
                <w:rFonts w:cs="Arial" w:hint="eastAsia"/>
              </w:rPr>
              <w:t>71</w:t>
            </w:r>
          </w:p>
        </w:tc>
        <w:tc>
          <w:tcPr>
            <w:tcW w:w="2952" w:type="dxa"/>
            <w:vMerge w:val="restart"/>
            <w:vAlign w:val="center"/>
          </w:tcPr>
          <w:p w14:paraId="61DDB67F" w14:textId="01A2083A" w:rsidR="00695E24" w:rsidRPr="00DF6DD6" w:rsidRDefault="00695E24" w:rsidP="00695E24">
            <w:pPr>
              <w:pStyle w:val="TAC"/>
              <w:keepNext w:val="0"/>
              <w:rPr>
                <w:rFonts w:cs="Arial"/>
                <w:lang w:eastAsia="zh-CN"/>
              </w:rPr>
            </w:pPr>
            <w:r>
              <w:rPr>
                <w:rFonts w:cs="Arial" w:hint="eastAsia"/>
              </w:rPr>
              <w:t>0.3</w:t>
            </w:r>
          </w:p>
        </w:tc>
      </w:tr>
      <w:tr w:rsidR="00695E24" w:rsidRPr="00DF6DD6" w14:paraId="7AA5C81C" w14:textId="77777777" w:rsidTr="008B6DDC">
        <w:trPr>
          <w:jc w:val="center"/>
        </w:trPr>
        <w:tc>
          <w:tcPr>
            <w:tcW w:w="2221" w:type="dxa"/>
            <w:vMerge/>
            <w:vAlign w:val="center"/>
          </w:tcPr>
          <w:p w14:paraId="039BB49B" w14:textId="77777777" w:rsidR="00695E24" w:rsidRPr="00DF6DD6" w:rsidRDefault="00695E24" w:rsidP="00695E24">
            <w:pPr>
              <w:pStyle w:val="TAC"/>
              <w:keepNext w:val="0"/>
              <w:rPr>
                <w:rFonts w:cs="Arial"/>
              </w:rPr>
            </w:pPr>
          </w:p>
        </w:tc>
        <w:tc>
          <w:tcPr>
            <w:tcW w:w="2952" w:type="dxa"/>
            <w:vAlign w:val="center"/>
          </w:tcPr>
          <w:p w14:paraId="076C50D0" w14:textId="42A6CA5C" w:rsidR="00695E24" w:rsidRPr="00DF6DD6" w:rsidRDefault="00695E24" w:rsidP="00695E24">
            <w:pPr>
              <w:pStyle w:val="TAC"/>
              <w:keepNext w:val="0"/>
              <w:rPr>
                <w:rFonts w:cs="Arial"/>
                <w:lang w:eastAsia="zh-CN"/>
              </w:rPr>
            </w:pPr>
            <w:r>
              <w:rPr>
                <w:rFonts w:cs="Arial" w:hint="eastAsia"/>
              </w:rPr>
              <w:t>n71</w:t>
            </w:r>
          </w:p>
        </w:tc>
        <w:tc>
          <w:tcPr>
            <w:tcW w:w="2952" w:type="dxa"/>
            <w:vMerge/>
            <w:vAlign w:val="center"/>
          </w:tcPr>
          <w:p w14:paraId="6164FF5F" w14:textId="77777777" w:rsidR="00695E24" w:rsidRPr="00DF6DD6" w:rsidRDefault="00695E24" w:rsidP="00695E24">
            <w:pPr>
              <w:pStyle w:val="TAC"/>
              <w:keepNext w:val="0"/>
              <w:rPr>
                <w:rFonts w:cs="Arial"/>
                <w:lang w:eastAsia="zh-CN"/>
              </w:rPr>
            </w:pPr>
          </w:p>
        </w:tc>
      </w:tr>
      <w:tr w:rsidR="00F55B07" w:rsidRPr="00DF6DD6" w14:paraId="44D97312" w14:textId="77777777" w:rsidTr="008B6DDC">
        <w:trPr>
          <w:jc w:val="center"/>
        </w:trPr>
        <w:tc>
          <w:tcPr>
            <w:tcW w:w="2221" w:type="dxa"/>
            <w:vMerge w:val="restart"/>
            <w:vAlign w:val="center"/>
          </w:tcPr>
          <w:p w14:paraId="068C84E3" w14:textId="77777777" w:rsidR="007F780F" w:rsidRPr="00DF6DD6" w:rsidRDefault="007F780F" w:rsidP="00A6034C">
            <w:pPr>
              <w:pStyle w:val="TAC"/>
              <w:keepNext w:val="0"/>
              <w:rPr>
                <w:rFonts w:cs="Arial"/>
              </w:rPr>
            </w:pPr>
            <w:r w:rsidRPr="00DF6DD6">
              <w:rPr>
                <w:rFonts w:eastAsia="Malgun Gothic" w:cs="Arial" w:hint="eastAsia"/>
                <w:lang w:eastAsia="ko-KR"/>
              </w:rPr>
              <w:t>DC_3_n3-</w:t>
            </w:r>
            <w:r w:rsidRPr="00DF6DD6">
              <w:rPr>
                <w:rFonts w:eastAsia="Malgun Gothic" w:cs="Arial"/>
                <w:lang w:eastAsia="ko-KR"/>
              </w:rPr>
              <w:t>n77</w:t>
            </w:r>
          </w:p>
        </w:tc>
        <w:tc>
          <w:tcPr>
            <w:tcW w:w="2952" w:type="dxa"/>
            <w:vAlign w:val="center"/>
          </w:tcPr>
          <w:p w14:paraId="57D2B8FA"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3</w:t>
            </w:r>
          </w:p>
        </w:tc>
        <w:tc>
          <w:tcPr>
            <w:tcW w:w="2952" w:type="dxa"/>
            <w:vAlign w:val="center"/>
          </w:tcPr>
          <w:p w14:paraId="4A0F37B8"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0.6</w:t>
            </w:r>
          </w:p>
        </w:tc>
      </w:tr>
      <w:tr w:rsidR="00F55B07" w:rsidRPr="00DF6DD6" w14:paraId="73693DA7" w14:textId="77777777" w:rsidTr="008B6DDC">
        <w:trPr>
          <w:jc w:val="center"/>
        </w:trPr>
        <w:tc>
          <w:tcPr>
            <w:tcW w:w="2221" w:type="dxa"/>
            <w:vMerge/>
            <w:vAlign w:val="center"/>
          </w:tcPr>
          <w:p w14:paraId="65206296" w14:textId="77777777" w:rsidR="007F780F" w:rsidRPr="00DF6DD6" w:rsidRDefault="007F780F" w:rsidP="00A6034C">
            <w:pPr>
              <w:pStyle w:val="TAC"/>
              <w:keepNext w:val="0"/>
              <w:rPr>
                <w:rFonts w:cs="Arial"/>
              </w:rPr>
            </w:pPr>
          </w:p>
        </w:tc>
        <w:tc>
          <w:tcPr>
            <w:tcW w:w="2952" w:type="dxa"/>
            <w:vAlign w:val="center"/>
          </w:tcPr>
          <w:p w14:paraId="267307A9" w14:textId="77777777" w:rsidR="007F780F" w:rsidRPr="00DF6DD6" w:rsidRDefault="007F780F" w:rsidP="00A6034C">
            <w:pPr>
              <w:pStyle w:val="TAC"/>
              <w:keepNext w:val="0"/>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3</w:t>
            </w:r>
          </w:p>
        </w:tc>
        <w:tc>
          <w:tcPr>
            <w:tcW w:w="2952" w:type="dxa"/>
            <w:vAlign w:val="center"/>
          </w:tcPr>
          <w:p w14:paraId="25F998D7"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w:t>
            </w:r>
            <w:r w:rsidRPr="00DF6DD6">
              <w:rPr>
                <w:rFonts w:eastAsia="Malgun Gothic" w:cs="Arial"/>
                <w:lang w:eastAsia="ko-KR"/>
              </w:rPr>
              <w:t>.6</w:t>
            </w:r>
          </w:p>
        </w:tc>
      </w:tr>
      <w:tr w:rsidR="00F55B07" w:rsidRPr="00DF6DD6" w14:paraId="3ACCE6AF" w14:textId="77777777" w:rsidTr="008B6DDC">
        <w:trPr>
          <w:jc w:val="center"/>
        </w:trPr>
        <w:tc>
          <w:tcPr>
            <w:tcW w:w="2221" w:type="dxa"/>
            <w:vMerge/>
            <w:vAlign w:val="center"/>
          </w:tcPr>
          <w:p w14:paraId="276F2FCC" w14:textId="77777777" w:rsidR="007F780F" w:rsidRPr="00DF6DD6" w:rsidRDefault="007F780F" w:rsidP="00A6034C">
            <w:pPr>
              <w:pStyle w:val="TAC"/>
              <w:keepNext w:val="0"/>
              <w:rPr>
                <w:rFonts w:cs="Arial"/>
              </w:rPr>
            </w:pPr>
          </w:p>
        </w:tc>
        <w:tc>
          <w:tcPr>
            <w:tcW w:w="2952" w:type="dxa"/>
            <w:vAlign w:val="center"/>
          </w:tcPr>
          <w:p w14:paraId="6F896FF6" w14:textId="77777777" w:rsidR="007F780F" w:rsidRPr="00DF6DD6" w:rsidRDefault="007F780F" w:rsidP="00A6034C">
            <w:pPr>
              <w:pStyle w:val="TAC"/>
              <w:keepNext w:val="0"/>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7</w:t>
            </w:r>
          </w:p>
        </w:tc>
        <w:tc>
          <w:tcPr>
            <w:tcW w:w="2952" w:type="dxa"/>
            <w:vAlign w:val="center"/>
          </w:tcPr>
          <w:p w14:paraId="06991BD1"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0.8</w:t>
            </w:r>
          </w:p>
        </w:tc>
      </w:tr>
      <w:tr w:rsidR="00F55B07" w:rsidRPr="00DF6DD6" w14:paraId="44B06DD3" w14:textId="77777777" w:rsidTr="008B6DDC">
        <w:trPr>
          <w:jc w:val="center"/>
        </w:trPr>
        <w:tc>
          <w:tcPr>
            <w:tcW w:w="2221" w:type="dxa"/>
            <w:vMerge w:val="restart"/>
            <w:vAlign w:val="center"/>
          </w:tcPr>
          <w:p w14:paraId="61BAA588" w14:textId="77777777" w:rsidR="007F780F" w:rsidRPr="00DF6DD6" w:rsidRDefault="007F780F" w:rsidP="00A6034C">
            <w:pPr>
              <w:pStyle w:val="TAC"/>
              <w:keepNext w:val="0"/>
              <w:rPr>
                <w:rFonts w:cs="Arial"/>
              </w:rPr>
            </w:pPr>
            <w:r w:rsidRPr="00DF6DD6">
              <w:rPr>
                <w:rFonts w:eastAsia="Malgun Gothic" w:cs="Arial" w:hint="eastAsia"/>
                <w:lang w:eastAsia="ko-KR"/>
              </w:rPr>
              <w:t>DC_3_n3-</w:t>
            </w:r>
            <w:r w:rsidRPr="00DF6DD6">
              <w:rPr>
                <w:rFonts w:eastAsia="Malgun Gothic" w:cs="Arial"/>
                <w:lang w:eastAsia="ko-KR"/>
              </w:rPr>
              <w:t>n78</w:t>
            </w:r>
          </w:p>
        </w:tc>
        <w:tc>
          <w:tcPr>
            <w:tcW w:w="2952" w:type="dxa"/>
            <w:vAlign w:val="center"/>
          </w:tcPr>
          <w:p w14:paraId="506D4A11"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3</w:t>
            </w:r>
          </w:p>
        </w:tc>
        <w:tc>
          <w:tcPr>
            <w:tcW w:w="2952" w:type="dxa"/>
            <w:vAlign w:val="center"/>
          </w:tcPr>
          <w:p w14:paraId="0BBF4B17"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0.6</w:t>
            </w:r>
          </w:p>
        </w:tc>
      </w:tr>
      <w:tr w:rsidR="00F55B07" w:rsidRPr="00DF6DD6" w14:paraId="456D47DF" w14:textId="77777777" w:rsidTr="008B6DDC">
        <w:trPr>
          <w:jc w:val="center"/>
        </w:trPr>
        <w:tc>
          <w:tcPr>
            <w:tcW w:w="2221" w:type="dxa"/>
            <w:vMerge/>
            <w:vAlign w:val="center"/>
          </w:tcPr>
          <w:p w14:paraId="3F720188" w14:textId="77777777" w:rsidR="007F780F" w:rsidRPr="00DF6DD6" w:rsidRDefault="007F780F" w:rsidP="00A6034C">
            <w:pPr>
              <w:pStyle w:val="TAC"/>
              <w:keepNext w:val="0"/>
              <w:rPr>
                <w:rFonts w:cs="Arial"/>
              </w:rPr>
            </w:pPr>
          </w:p>
        </w:tc>
        <w:tc>
          <w:tcPr>
            <w:tcW w:w="2952" w:type="dxa"/>
            <w:vAlign w:val="center"/>
          </w:tcPr>
          <w:p w14:paraId="13B19BFF" w14:textId="77777777" w:rsidR="007F780F" w:rsidRPr="00DF6DD6" w:rsidRDefault="007F780F" w:rsidP="00A6034C">
            <w:pPr>
              <w:pStyle w:val="TAC"/>
              <w:keepNext w:val="0"/>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3</w:t>
            </w:r>
          </w:p>
        </w:tc>
        <w:tc>
          <w:tcPr>
            <w:tcW w:w="2952" w:type="dxa"/>
            <w:vAlign w:val="center"/>
          </w:tcPr>
          <w:p w14:paraId="1FBA3418"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w:t>
            </w:r>
            <w:r w:rsidRPr="00DF6DD6">
              <w:rPr>
                <w:rFonts w:eastAsia="Malgun Gothic" w:cs="Arial"/>
                <w:lang w:eastAsia="ko-KR"/>
              </w:rPr>
              <w:t>.6</w:t>
            </w:r>
          </w:p>
        </w:tc>
      </w:tr>
      <w:tr w:rsidR="00F55B07" w:rsidRPr="00DF6DD6" w14:paraId="3AA69E1F" w14:textId="77777777" w:rsidTr="008B6DDC">
        <w:trPr>
          <w:jc w:val="center"/>
        </w:trPr>
        <w:tc>
          <w:tcPr>
            <w:tcW w:w="2221" w:type="dxa"/>
            <w:vMerge/>
            <w:vAlign w:val="center"/>
          </w:tcPr>
          <w:p w14:paraId="0C6B16F9" w14:textId="77777777" w:rsidR="007F780F" w:rsidRPr="00DF6DD6" w:rsidRDefault="007F780F" w:rsidP="00A6034C">
            <w:pPr>
              <w:pStyle w:val="TAC"/>
              <w:keepNext w:val="0"/>
              <w:rPr>
                <w:rFonts w:cs="Arial"/>
              </w:rPr>
            </w:pPr>
          </w:p>
        </w:tc>
        <w:tc>
          <w:tcPr>
            <w:tcW w:w="2952" w:type="dxa"/>
            <w:vAlign w:val="center"/>
          </w:tcPr>
          <w:p w14:paraId="035D0396" w14:textId="77777777" w:rsidR="007F780F" w:rsidRPr="00DF6DD6" w:rsidRDefault="007F780F" w:rsidP="00A6034C">
            <w:pPr>
              <w:pStyle w:val="TAC"/>
              <w:keepNext w:val="0"/>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p>
        </w:tc>
        <w:tc>
          <w:tcPr>
            <w:tcW w:w="2952" w:type="dxa"/>
            <w:vAlign w:val="center"/>
          </w:tcPr>
          <w:p w14:paraId="225F3CA7"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0.8</w:t>
            </w:r>
          </w:p>
        </w:tc>
      </w:tr>
      <w:tr w:rsidR="00F55B07" w:rsidRPr="00DF6DD6" w14:paraId="1A6DEBFC" w14:textId="77777777" w:rsidTr="008B6DDC">
        <w:trPr>
          <w:jc w:val="center"/>
        </w:trPr>
        <w:tc>
          <w:tcPr>
            <w:tcW w:w="2221" w:type="dxa"/>
            <w:vMerge w:val="restart"/>
            <w:vAlign w:val="center"/>
          </w:tcPr>
          <w:p w14:paraId="250CE1BB" w14:textId="77777777" w:rsidR="007F780F" w:rsidRPr="00DF6DD6" w:rsidRDefault="007F780F" w:rsidP="00A6034C">
            <w:pPr>
              <w:pStyle w:val="TAC"/>
              <w:keepNext w:val="0"/>
              <w:rPr>
                <w:rFonts w:cs="Arial"/>
              </w:rPr>
            </w:pPr>
            <w:r w:rsidRPr="00DF6DD6">
              <w:rPr>
                <w:rFonts w:cs="Arial"/>
              </w:rPr>
              <w:t>DC_</w:t>
            </w:r>
            <w:r w:rsidRPr="00DF6DD6">
              <w:rPr>
                <w:rFonts w:eastAsia="Malgun Gothic" w:cs="Arial" w:hint="eastAsia"/>
                <w:lang w:eastAsia="ko-KR"/>
              </w:rPr>
              <w:t>3</w:t>
            </w:r>
            <w:r w:rsidRPr="00DF6DD6">
              <w:rPr>
                <w:rFonts w:cs="Arial"/>
              </w:rPr>
              <w:t>-</w:t>
            </w:r>
            <w:r w:rsidRPr="00DF6DD6">
              <w:rPr>
                <w:rFonts w:eastAsia="Malgun Gothic" w:cs="Arial" w:hint="eastAsia"/>
                <w:lang w:eastAsia="ko-KR"/>
              </w:rPr>
              <w:t>5_n78</w:t>
            </w:r>
          </w:p>
        </w:tc>
        <w:tc>
          <w:tcPr>
            <w:tcW w:w="2952" w:type="dxa"/>
            <w:vAlign w:val="center"/>
          </w:tcPr>
          <w:p w14:paraId="7A3C8DEF"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3</w:t>
            </w:r>
          </w:p>
        </w:tc>
        <w:tc>
          <w:tcPr>
            <w:tcW w:w="2952" w:type="dxa"/>
            <w:vAlign w:val="center"/>
          </w:tcPr>
          <w:p w14:paraId="001E0336"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7D2E698D" w14:textId="77777777" w:rsidTr="008B6DDC">
        <w:trPr>
          <w:jc w:val="center"/>
        </w:trPr>
        <w:tc>
          <w:tcPr>
            <w:tcW w:w="2221" w:type="dxa"/>
            <w:vMerge/>
            <w:vAlign w:val="center"/>
          </w:tcPr>
          <w:p w14:paraId="0602F353" w14:textId="77777777" w:rsidR="007F780F" w:rsidRPr="00DF6DD6" w:rsidRDefault="007F780F" w:rsidP="00A6034C">
            <w:pPr>
              <w:pStyle w:val="TAC"/>
              <w:keepNext w:val="0"/>
              <w:rPr>
                <w:rFonts w:cs="Arial"/>
              </w:rPr>
            </w:pPr>
          </w:p>
        </w:tc>
        <w:tc>
          <w:tcPr>
            <w:tcW w:w="2952" w:type="dxa"/>
            <w:vAlign w:val="center"/>
          </w:tcPr>
          <w:p w14:paraId="3A3D71A7"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5</w:t>
            </w:r>
          </w:p>
        </w:tc>
        <w:tc>
          <w:tcPr>
            <w:tcW w:w="2952" w:type="dxa"/>
            <w:vAlign w:val="center"/>
          </w:tcPr>
          <w:p w14:paraId="623DF009"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489EB629" w14:textId="77777777" w:rsidTr="008B6DDC">
        <w:trPr>
          <w:jc w:val="center"/>
        </w:trPr>
        <w:tc>
          <w:tcPr>
            <w:tcW w:w="2221" w:type="dxa"/>
            <w:vMerge/>
            <w:vAlign w:val="center"/>
          </w:tcPr>
          <w:p w14:paraId="78942FB8" w14:textId="77777777" w:rsidR="007F780F" w:rsidRPr="00DF6DD6" w:rsidRDefault="007F780F" w:rsidP="00A6034C">
            <w:pPr>
              <w:pStyle w:val="TAC"/>
              <w:keepNext w:val="0"/>
              <w:rPr>
                <w:rFonts w:cs="Arial"/>
              </w:rPr>
            </w:pPr>
          </w:p>
        </w:tc>
        <w:tc>
          <w:tcPr>
            <w:tcW w:w="2952" w:type="dxa"/>
            <w:vAlign w:val="center"/>
          </w:tcPr>
          <w:p w14:paraId="67F79C74"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n</w:t>
            </w:r>
            <w:r w:rsidRPr="00DF6DD6">
              <w:rPr>
                <w:rFonts w:eastAsia="Malgun Gothic" w:cs="Arial" w:hint="eastAsia"/>
                <w:lang w:eastAsia="ko-KR"/>
              </w:rPr>
              <w:t>78</w:t>
            </w:r>
          </w:p>
        </w:tc>
        <w:tc>
          <w:tcPr>
            <w:tcW w:w="2952" w:type="dxa"/>
            <w:vAlign w:val="center"/>
          </w:tcPr>
          <w:p w14:paraId="2139FCA9"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1C2E2E8E" w14:textId="77777777" w:rsidTr="008B6DDC">
        <w:trPr>
          <w:jc w:val="center"/>
        </w:trPr>
        <w:tc>
          <w:tcPr>
            <w:tcW w:w="2221" w:type="dxa"/>
            <w:vMerge w:val="restart"/>
            <w:vAlign w:val="center"/>
          </w:tcPr>
          <w:p w14:paraId="0BBF29C6" w14:textId="77777777" w:rsidR="007F780F" w:rsidRPr="00DF6DD6" w:rsidRDefault="007F780F" w:rsidP="00A6034C">
            <w:pPr>
              <w:pStyle w:val="TAC"/>
              <w:keepNext w:val="0"/>
              <w:rPr>
                <w:rFonts w:cs="Arial"/>
              </w:rPr>
            </w:pPr>
            <w:r w:rsidRPr="00DF6DD6">
              <w:rPr>
                <w:rFonts w:cs="Arial"/>
                <w:lang w:eastAsia="ja-JP"/>
              </w:rPr>
              <w:t>DC</w:t>
            </w:r>
            <w:r w:rsidRPr="00DF6DD6">
              <w:rPr>
                <w:rFonts w:cs="Arial"/>
                <w:lang w:eastAsia="zh-CN"/>
              </w:rPr>
              <w:t>_</w:t>
            </w:r>
            <w:r w:rsidRPr="00DF6DD6">
              <w:rPr>
                <w:rFonts w:cs="Arial"/>
                <w:lang w:eastAsia="zh-TW"/>
              </w:rPr>
              <w:t>3</w:t>
            </w:r>
            <w:r w:rsidRPr="00DF6DD6">
              <w:rPr>
                <w:rFonts w:cs="Arial"/>
                <w:lang w:eastAsia="zh-CN"/>
              </w:rPr>
              <w:t>-7_</w:t>
            </w:r>
            <w:r w:rsidRPr="00DF6DD6">
              <w:rPr>
                <w:rFonts w:cs="Arial"/>
                <w:lang w:eastAsia="ja-JP"/>
              </w:rPr>
              <w:t>n28</w:t>
            </w:r>
          </w:p>
        </w:tc>
        <w:tc>
          <w:tcPr>
            <w:tcW w:w="2952" w:type="dxa"/>
            <w:vAlign w:val="center"/>
          </w:tcPr>
          <w:p w14:paraId="3FB25377" w14:textId="77777777" w:rsidR="007F780F" w:rsidRPr="00DF6DD6" w:rsidRDefault="007F780F" w:rsidP="00A6034C">
            <w:pPr>
              <w:pStyle w:val="TAC"/>
              <w:keepNext w:val="0"/>
              <w:rPr>
                <w:rFonts w:cs="Arial"/>
                <w:lang w:eastAsia="ja-JP"/>
              </w:rPr>
            </w:pPr>
            <w:r w:rsidRPr="00DF6DD6">
              <w:rPr>
                <w:rFonts w:cs="Arial"/>
                <w:lang w:val="fr-FR" w:eastAsia="zh-TW"/>
              </w:rPr>
              <w:t>3</w:t>
            </w:r>
          </w:p>
        </w:tc>
        <w:tc>
          <w:tcPr>
            <w:tcW w:w="2952" w:type="dxa"/>
            <w:vAlign w:val="center"/>
          </w:tcPr>
          <w:p w14:paraId="3738E176" w14:textId="77777777" w:rsidR="007F780F" w:rsidRPr="00DF6DD6" w:rsidRDefault="007F780F" w:rsidP="00A6034C">
            <w:pPr>
              <w:pStyle w:val="TAC"/>
              <w:keepNext w:val="0"/>
              <w:rPr>
                <w:rFonts w:cs="Arial"/>
                <w:lang w:eastAsia="zh-CN"/>
              </w:rPr>
            </w:pPr>
            <w:r w:rsidRPr="00DF6DD6">
              <w:rPr>
                <w:rFonts w:eastAsia="Malgun Gothic" w:cs="Arial"/>
                <w:lang w:eastAsia="ko-KR"/>
              </w:rPr>
              <w:t>0.5</w:t>
            </w:r>
          </w:p>
        </w:tc>
      </w:tr>
      <w:tr w:rsidR="00F55B07" w:rsidRPr="00DF6DD6" w14:paraId="49231573" w14:textId="77777777" w:rsidTr="008B6DDC">
        <w:trPr>
          <w:jc w:val="center"/>
        </w:trPr>
        <w:tc>
          <w:tcPr>
            <w:tcW w:w="2221" w:type="dxa"/>
            <w:vMerge/>
            <w:vAlign w:val="center"/>
          </w:tcPr>
          <w:p w14:paraId="32BCCA63" w14:textId="77777777" w:rsidR="007F780F" w:rsidRPr="00DF6DD6" w:rsidRDefault="007F780F" w:rsidP="00A6034C">
            <w:pPr>
              <w:pStyle w:val="TAC"/>
              <w:keepNext w:val="0"/>
              <w:rPr>
                <w:rFonts w:cs="Arial"/>
              </w:rPr>
            </w:pPr>
          </w:p>
        </w:tc>
        <w:tc>
          <w:tcPr>
            <w:tcW w:w="2952" w:type="dxa"/>
            <w:vAlign w:val="center"/>
          </w:tcPr>
          <w:p w14:paraId="0FAD18C7" w14:textId="77777777" w:rsidR="007F780F" w:rsidRPr="00DF6DD6" w:rsidRDefault="007F780F" w:rsidP="00A6034C">
            <w:pPr>
              <w:pStyle w:val="TAC"/>
              <w:keepNext w:val="0"/>
              <w:rPr>
                <w:rFonts w:cs="Arial"/>
                <w:lang w:eastAsia="ja-JP"/>
              </w:rPr>
            </w:pPr>
            <w:r w:rsidRPr="00DF6DD6">
              <w:rPr>
                <w:rFonts w:cs="Arial"/>
                <w:lang w:val="fr-FR" w:eastAsia="zh-TW"/>
              </w:rPr>
              <w:t>7</w:t>
            </w:r>
          </w:p>
        </w:tc>
        <w:tc>
          <w:tcPr>
            <w:tcW w:w="2952" w:type="dxa"/>
            <w:vAlign w:val="center"/>
          </w:tcPr>
          <w:p w14:paraId="7E9C317A" w14:textId="77777777" w:rsidR="007F780F" w:rsidRPr="00DF6DD6" w:rsidRDefault="007F780F" w:rsidP="00A6034C">
            <w:pPr>
              <w:pStyle w:val="TAC"/>
              <w:keepNext w:val="0"/>
              <w:rPr>
                <w:rFonts w:cs="Arial"/>
                <w:lang w:eastAsia="zh-CN"/>
              </w:rPr>
            </w:pPr>
            <w:r w:rsidRPr="00DF6DD6">
              <w:rPr>
                <w:rFonts w:eastAsia="Malgun Gothic" w:cs="Arial"/>
                <w:lang w:eastAsia="ko-KR"/>
              </w:rPr>
              <w:t>0.5</w:t>
            </w:r>
          </w:p>
        </w:tc>
      </w:tr>
      <w:tr w:rsidR="00F55B07" w:rsidRPr="00DF6DD6" w14:paraId="77599421" w14:textId="77777777" w:rsidTr="008B6DDC">
        <w:trPr>
          <w:jc w:val="center"/>
        </w:trPr>
        <w:tc>
          <w:tcPr>
            <w:tcW w:w="2221" w:type="dxa"/>
            <w:vMerge/>
            <w:vAlign w:val="center"/>
          </w:tcPr>
          <w:p w14:paraId="61FAA7A1" w14:textId="77777777" w:rsidR="007F780F" w:rsidRPr="00DF6DD6" w:rsidRDefault="007F780F" w:rsidP="00A6034C">
            <w:pPr>
              <w:pStyle w:val="TAC"/>
              <w:keepNext w:val="0"/>
              <w:rPr>
                <w:rFonts w:cs="Arial"/>
              </w:rPr>
            </w:pPr>
          </w:p>
        </w:tc>
        <w:tc>
          <w:tcPr>
            <w:tcW w:w="2952" w:type="dxa"/>
            <w:vAlign w:val="center"/>
          </w:tcPr>
          <w:p w14:paraId="67FDB6EF" w14:textId="77777777" w:rsidR="007F780F" w:rsidRPr="00DF6DD6" w:rsidRDefault="007F780F" w:rsidP="00A6034C">
            <w:pPr>
              <w:pStyle w:val="TAC"/>
              <w:keepNext w:val="0"/>
              <w:rPr>
                <w:rFonts w:cs="Arial"/>
                <w:lang w:eastAsia="ja-JP"/>
              </w:rPr>
            </w:pPr>
            <w:r w:rsidRPr="00DF6DD6">
              <w:rPr>
                <w:rFonts w:cs="Arial"/>
                <w:lang w:eastAsia="ja-JP"/>
              </w:rPr>
              <w:t>n</w:t>
            </w:r>
            <w:r w:rsidRPr="00DF6DD6">
              <w:rPr>
                <w:rFonts w:cs="Arial"/>
                <w:lang w:val="fr-FR" w:eastAsia="zh-TW"/>
              </w:rPr>
              <w:t>28</w:t>
            </w:r>
          </w:p>
        </w:tc>
        <w:tc>
          <w:tcPr>
            <w:tcW w:w="2952" w:type="dxa"/>
            <w:vAlign w:val="center"/>
          </w:tcPr>
          <w:p w14:paraId="0B5FDACD" w14:textId="77777777" w:rsidR="007F780F" w:rsidRPr="00DF6DD6" w:rsidRDefault="007F780F" w:rsidP="00A6034C">
            <w:pPr>
              <w:pStyle w:val="TAC"/>
              <w:keepNext w:val="0"/>
              <w:rPr>
                <w:rFonts w:cs="Arial"/>
                <w:lang w:eastAsia="zh-CN"/>
              </w:rPr>
            </w:pPr>
            <w:r w:rsidRPr="00DF6DD6">
              <w:rPr>
                <w:rFonts w:eastAsia="Malgun Gothic" w:cs="Arial"/>
                <w:lang w:eastAsia="ko-KR"/>
              </w:rPr>
              <w:t>0.3</w:t>
            </w:r>
          </w:p>
        </w:tc>
      </w:tr>
      <w:tr w:rsidR="00F55B07" w:rsidRPr="00DF6DD6" w14:paraId="28E33BA3" w14:textId="77777777" w:rsidTr="008B6DDC">
        <w:trPr>
          <w:jc w:val="center"/>
        </w:trPr>
        <w:tc>
          <w:tcPr>
            <w:tcW w:w="2221" w:type="dxa"/>
            <w:vMerge w:val="restart"/>
            <w:vAlign w:val="center"/>
          </w:tcPr>
          <w:p w14:paraId="4294B5E4" w14:textId="77777777" w:rsidR="007F780F" w:rsidRPr="00DF6DD6" w:rsidRDefault="007F780F" w:rsidP="00A6034C">
            <w:pPr>
              <w:pStyle w:val="TAC"/>
              <w:keepNext w:val="0"/>
              <w:rPr>
                <w:rFonts w:cs="Arial"/>
                <w:lang w:val="en-US" w:eastAsia="ja-JP"/>
              </w:rPr>
            </w:pPr>
            <w:r w:rsidRPr="00DF6DD6">
              <w:rPr>
                <w:rFonts w:cs="Arial" w:hint="eastAsia"/>
                <w:lang w:eastAsia="ja-JP"/>
              </w:rPr>
              <w:t>DC</w:t>
            </w:r>
            <w:r w:rsidRPr="00DF6DD6">
              <w:rPr>
                <w:rFonts w:cs="Arial"/>
              </w:rPr>
              <w:t>_</w:t>
            </w:r>
            <w:r w:rsidRPr="00DF6DD6">
              <w:rPr>
                <w:rFonts w:cs="Arial" w:hint="eastAsia"/>
                <w:lang w:eastAsia="ja-JP"/>
              </w:rPr>
              <w:t>3-</w:t>
            </w:r>
            <w:r w:rsidRPr="00DF6DD6">
              <w:rPr>
                <w:rFonts w:cs="Arial" w:hint="eastAsia"/>
                <w:lang w:eastAsia="zh-CN"/>
              </w:rPr>
              <w:t>7</w:t>
            </w:r>
            <w:r w:rsidRPr="00DF6DD6">
              <w:rPr>
                <w:rFonts w:cs="Arial" w:hint="eastAsia"/>
                <w:lang w:eastAsia="ja-JP"/>
              </w:rPr>
              <w:t>_n7</w:t>
            </w:r>
            <w:r w:rsidRPr="00DF6DD6">
              <w:rPr>
                <w:rFonts w:cs="Arial" w:hint="eastAsia"/>
                <w:lang w:eastAsia="zh-CN"/>
              </w:rPr>
              <w:t>8</w:t>
            </w:r>
            <w:r w:rsidRPr="00DF6DD6">
              <w:rPr>
                <w:rFonts w:cs="Arial"/>
                <w:lang w:val="en-US" w:eastAsia="ja-JP"/>
              </w:rPr>
              <w:t>, DC_3-7-7_n78</w:t>
            </w:r>
          </w:p>
        </w:tc>
        <w:tc>
          <w:tcPr>
            <w:tcW w:w="2952" w:type="dxa"/>
            <w:vAlign w:val="center"/>
          </w:tcPr>
          <w:p w14:paraId="5E12C810" w14:textId="77777777" w:rsidR="007F780F" w:rsidRPr="00DF6DD6" w:rsidRDefault="007F780F" w:rsidP="00A6034C">
            <w:pPr>
              <w:pStyle w:val="TAC"/>
              <w:keepNext w:val="0"/>
              <w:rPr>
                <w:rFonts w:cs="Arial"/>
                <w:lang w:eastAsia="zh-CN"/>
              </w:rPr>
            </w:pPr>
            <w:r w:rsidRPr="00DF6DD6">
              <w:rPr>
                <w:rFonts w:cs="Arial" w:hint="eastAsia"/>
                <w:lang w:eastAsia="zh-CN"/>
              </w:rPr>
              <w:t>3</w:t>
            </w:r>
          </w:p>
        </w:tc>
        <w:tc>
          <w:tcPr>
            <w:tcW w:w="2952" w:type="dxa"/>
            <w:vAlign w:val="center"/>
          </w:tcPr>
          <w:p w14:paraId="1191FEA8"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74B24AE2" w14:textId="77777777" w:rsidTr="008B6DDC">
        <w:trPr>
          <w:jc w:val="center"/>
        </w:trPr>
        <w:tc>
          <w:tcPr>
            <w:tcW w:w="2221" w:type="dxa"/>
            <w:vMerge/>
            <w:vAlign w:val="center"/>
          </w:tcPr>
          <w:p w14:paraId="3073B66E" w14:textId="77777777" w:rsidR="007F780F" w:rsidRPr="00DF6DD6" w:rsidRDefault="007F780F" w:rsidP="00A6034C">
            <w:pPr>
              <w:pStyle w:val="TAC"/>
              <w:keepNext w:val="0"/>
              <w:rPr>
                <w:rFonts w:cs="Arial"/>
                <w:lang w:eastAsia="ja-JP"/>
              </w:rPr>
            </w:pPr>
          </w:p>
        </w:tc>
        <w:tc>
          <w:tcPr>
            <w:tcW w:w="2952" w:type="dxa"/>
            <w:vAlign w:val="center"/>
          </w:tcPr>
          <w:p w14:paraId="622A681C" w14:textId="77777777" w:rsidR="007F780F" w:rsidRPr="00DF6DD6" w:rsidRDefault="007F780F" w:rsidP="00A6034C">
            <w:pPr>
              <w:pStyle w:val="TAC"/>
              <w:keepNext w:val="0"/>
              <w:rPr>
                <w:rFonts w:cs="Arial"/>
                <w:lang w:eastAsia="zh-CN"/>
              </w:rPr>
            </w:pPr>
            <w:r w:rsidRPr="00DF6DD6">
              <w:rPr>
                <w:rFonts w:cs="Arial" w:hint="eastAsia"/>
                <w:lang w:eastAsia="zh-CN"/>
              </w:rPr>
              <w:t>7</w:t>
            </w:r>
          </w:p>
        </w:tc>
        <w:tc>
          <w:tcPr>
            <w:tcW w:w="2952" w:type="dxa"/>
            <w:vAlign w:val="center"/>
          </w:tcPr>
          <w:p w14:paraId="0FE8E553"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44EDAF0A" w14:textId="77777777" w:rsidTr="008B6DDC">
        <w:trPr>
          <w:jc w:val="center"/>
        </w:trPr>
        <w:tc>
          <w:tcPr>
            <w:tcW w:w="2221" w:type="dxa"/>
            <w:vMerge/>
            <w:vAlign w:val="center"/>
          </w:tcPr>
          <w:p w14:paraId="76EFC6F8" w14:textId="77777777" w:rsidR="007F780F" w:rsidRPr="00DF6DD6" w:rsidRDefault="007F780F" w:rsidP="00A6034C">
            <w:pPr>
              <w:pStyle w:val="TAC"/>
              <w:keepNext w:val="0"/>
              <w:rPr>
                <w:rFonts w:cs="Arial"/>
                <w:lang w:eastAsia="ja-JP"/>
              </w:rPr>
            </w:pPr>
          </w:p>
        </w:tc>
        <w:tc>
          <w:tcPr>
            <w:tcW w:w="2952" w:type="dxa"/>
            <w:vAlign w:val="center"/>
          </w:tcPr>
          <w:p w14:paraId="67B1167F" w14:textId="77777777" w:rsidR="007F780F" w:rsidRPr="00DF6DD6" w:rsidRDefault="007F780F" w:rsidP="00A6034C">
            <w:pPr>
              <w:pStyle w:val="TAC"/>
              <w:keepNext w:val="0"/>
              <w:rPr>
                <w:rFonts w:cs="Arial"/>
                <w:lang w:eastAsia="zh-CN"/>
              </w:rPr>
            </w:pPr>
            <w:r w:rsidRPr="00DF6DD6">
              <w:rPr>
                <w:rFonts w:cs="Arial" w:hint="eastAsia"/>
                <w:lang w:eastAsia="zh-CN"/>
              </w:rPr>
              <w:t>n78</w:t>
            </w:r>
          </w:p>
        </w:tc>
        <w:tc>
          <w:tcPr>
            <w:tcW w:w="2952" w:type="dxa"/>
            <w:vAlign w:val="center"/>
          </w:tcPr>
          <w:p w14:paraId="0FB8F077"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1DCC66DF" w14:textId="77777777" w:rsidTr="008B6DDC">
        <w:trPr>
          <w:jc w:val="center"/>
        </w:trPr>
        <w:tc>
          <w:tcPr>
            <w:tcW w:w="2221" w:type="dxa"/>
            <w:vMerge w:val="restart"/>
            <w:vAlign w:val="center"/>
          </w:tcPr>
          <w:p w14:paraId="6D60FA1B" w14:textId="77777777" w:rsidR="007F780F" w:rsidRPr="00DF6DD6" w:rsidRDefault="007F780F" w:rsidP="00A6034C">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3-</w:t>
            </w:r>
            <w:r w:rsidRPr="00DF6DD6">
              <w:rPr>
                <w:rFonts w:cs="Arial" w:hint="eastAsia"/>
                <w:lang w:eastAsia="zh-CN"/>
              </w:rPr>
              <w:t>8</w:t>
            </w:r>
            <w:r w:rsidRPr="00DF6DD6">
              <w:rPr>
                <w:rFonts w:cs="Arial" w:hint="eastAsia"/>
                <w:lang w:eastAsia="ja-JP"/>
              </w:rPr>
              <w:t>_n7</w:t>
            </w:r>
            <w:r w:rsidRPr="00DF6DD6">
              <w:rPr>
                <w:rFonts w:cs="Arial" w:hint="eastAsia"/>
                <w:lang w:eastAsia="zh-CN"/>
              </w:rPr>
              <w:t>8</w:t>
            </w:r>
          </w:p>
        </w:tc>
        <w:tc>
          <w:tcPr>
            <w:tcW w:w="2952" w:type="dxa"/>
            <w:vAlign w:val="center"/>
          </w:tcPr>
          <w:p w14:paraId="3C67D818" w14:textId="77777777" w:rsidR="007F780F" w:rsidRPr="00DF6DD6" w:rsidRDefault="007F780F" w:rsidP="00A6034C">
            <w:pPr>
              <w:pStyle w:val="TAC"/>
              <w:keepNext w:val="0"/>
              <w:rPr>
                <w:rFonts w:cs="Arial"/>
                <w:lang w:eastAsia="zh-CN"/>
              </w:rPr>
            </w:pPr>
            <w:r w:rsidRPr="00DF6DD6">
              <w:rPr>
                <w:rFonts w:cs="Arial" w:hint="eastAsia"/>
                <w:lang w:eastAsia="zh-CN"/>
              </w:rPr>
              <w:t>3</w:t>
            </w:r>
          </w:p>
        </w:tc>
        <w:tc>
          <w:tcPr>
            <w:tcW w:w="2952" w:type="dxa"/>
            <w:vAlign w:val="center"/>
          </w:tcPr>
          <w:p w14:paraId="76D9D4FA"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hint="eastAsia"/>
                <w:lang w:val="en-US" w:eastAsia="zh-CN"/>
              </w:rPr>
              <w:t>6</w:t>
            </w:r>
          </w:p>
        </w:tc>
      </w:tr>
      <w:tr w:rsidR="00F55B07" w:rsidRPr="00DF6DD6" w14:paraId="3D1A7ABE" w14:textId="77777777" w:rsidTr="008B6DDC">
        <w:trPr>
          <w:jc w:val="center"/>
        </w:trPr>
        <w:tc>
          <w:tcPr>
            <w:tcW w:w="2221" w:type="dxa"/>
            <w:vMerge/>
            <w:vAlign w:val="center"/>
          </w:tcPr>
          <w:p w14:paraId="459329CA" w14:textId="77777777" w:rsidR="007F780F" w:rsidRPr="00DF6DD6" w:rsidRDefault="007F780F" w:rsidP="00A6034C">
            <w:pPr>
              <w:pStyle w:val="TAC"/>
              <w:keepNext w:val="0"/>
              <w:rPr>
                <w:rFonts w:cs="Arial"/>
                <w:lang w:eastAsia="ja-JP"/>
              </w:rPr>
            </w:pPr>
          </w:p>
        </w:tc>
        <w:tc>
          <w:tcPr>
            <w:tcW w:w="2952" w:type="dxa"/>
            <w:vAlign w:val="center"/>
          </w:tcPr>
          <w:p w14:paraId="39B70DBD" w14:textId="77777777" w:rsidR="007F780F" w:rsidRPr="00DF6DD6" w:rsidRDefault="007F780F" w:rsidP="00A6034C">
            <w:pPr>
              <w:pStyle w:val="TAC"/>
              <w:keepNext w:val="0"/>
              <w:rPr>
                <w:rFonts w:cs="Arial"/>
                <w:lang w:eastAsia="zh-CN"/>
              </w:rPr>
            </w:pPr>
            <w:r w:rsidRPr="00DF6DD6">
              <w:rPr>
                <w:rFonts w:cs="Arial" w:hint="eastAsia"/>
                <w:lang w:eastAsia="zh-CN"/>
              </w:rPr>
              <w:t>8</w:t>
            </w:r>
          </w:p>
        </w:tc>
        <w:tc>
          <w:tcPr>
            <w:tcW w:w="2952" w:type="dxa"/>
            <w:vAlign w:val="center"/>
          </w:tcPr>
          <w:p w14:paraId="3E96DFF4"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2F09156E" w14:textId="77777777" w:rsidTr="008B6DDC">
        <w:trPr>
          <w:jc w:val="center"/>
        </w:trPr>
        <w:tc>
          <w:tcPr>
            <w:tcW w:w="2221" w:type="dxa"/>
            <w:vMerge/>
            <w:vAlign w:val="center"/>
          </w:tcPr>
          <w:p w14:paraId="3BE3A277" w14:textId="77777777" w:rsidR="007F780F" w:rsidRPr="00DF6DD6" w:rsidRDefault="007F780F" w:rsidP="00A6034C">
            <w:pPr>
              <w:pStyle w:val="TAC"/>
              <w:keepNext w:val="0"/>
              <w:rPr>
                <w:rFonts w:cs="Arial"/>
                <w:lang w:eastAsia="ja-JP"/>
              </w:rPr>
            </w:pPr>
          </w:p>
        </w:tc>
        <w:tc>
          <w:tcPr>
            <w:tcW w:w="2952" w:type="dxa"/>
            <w:vAlign w:val="center"/>
          </w:tcPr>
          <w:p w14:paraId="26DC8819" w14:textId="77777777" w:rsidR="007F780F" w:rsidRPr="00DF6DD6" w:rsidRDefault="007F780F" w:rsidP="00A6034C">
            <w:pPr>
              <w:pStyle w:val="TAC"/>
              <w:keepNext w:val="0"/>
              <w:rPr>
                <w:rFonts w:cs="Arial"/>
                <w:lang w:eastAsia="zh-CN"/>
              </w:rPr>
            </w:pPr>
            <w:r w:rsidRPr="00DF6DD6">
              <w:rPr>
                <w:rFonts w:cs="Arial" w:hint="eastAsia"/>
                <w:lang w:eastAsia="zh-CN"/>
              </w:rPr>
              <w:t>n78</w:t>
            </w:r>
          </w:p>
        </w:tc>
        <w:tc>
          <w:tcPr>
            <w:tcW w:w="2952" w:type="dxa"/>
            <w:vAlign w:val="center"/>
          </w:tcPr>
          <w:p w14:paraId="755DEAE4"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750748FE" w14:textId="77777777" w:rsidTr="008B6DDC">
        <w:trPr>
          <w:jc w:val="center"/>
        </w:trPr>
        <w:tc>
          <w:tcPr>
            <w:tcW w:w="2221" w:type="dxa"/>
            <w:vMerge w:val="restart"/>
            <w:vAlign w:val="center"/>
          </w:tcPr>
          <w:p w14:paraId="0A87E652" w14:textId="77777777" w:rsidR="007F780F" w:rsidRPr="00DF6DD6" w:rsidRDefault="007F780F" w:rsidP="00A6034C">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3-19_n77</w:t>
            </w:r>
          </w:p>
        </w:tc>
        <w:tc>
          <w:tcPr>
            <w:tcW w:w="2952" w:type="dxa"/>
            <w:vAlign w:val="center"/>
          </w:tcPr>
          <w:p w14:paraId="1A9B8499" w14:textId="77777777" w:rsidR="007F780F" w:rsidRPr="00DF6DD6" w:rsidRDefault="007F780F" w:rsidP="00A6034C">
            <w:pPr>
              <w:pStyle w:val="TAC"/>
              <w:keepNext w:val="0"/>
              <w:rPr>
                <w:rFonts w:cs="Arial"/>
                <w:lang w:eastAsia="ja-JP"/>
              </w:rPr>
            </w:pPr>
            <w:r w:rsidRPr="00DF6DD6">
              <w:rPr>
                <w:rFonts w:cs="Arial" w:hint="eastAsia"/>
                <w:lang w:eastAsia="ja-JP"/>
              </w:rPr>
              <w:t>3</w:t>
            </w:r>
          </w:p>
        </w:tc>
        <w:tc>
          <w:tcPr>
            <w:tcW w:w="2952" w:type="dxa"/>
            <w:vAlign w:val="center"/>
          </w:tcPr>
          <w:p w14:paraId="5B3AACE2"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548E7E07" w14:textId="77777777" w:rsidTr="008B6DDC">
        <w:trPr>
          <w:jc w:val="center"/>
        </w:trPr>
        <w:tc>
          <w:tcPr>
            <w:tcW w:w="2221" w:type="dxa"/>
            <w:vMerge/>
            <w:vAlign w:val="center"/>
          </w:tcPr>
          <w:p w14:paraId="338831E2" w14:textId="77777777" w:rsidR="007F780F" w:rsidRPr="00DF6DD6" w:rsidRDefault="007F780F" w:rsidP="00A6034C">
            <w:pPr>
              <w:pStyle w:val="TAC"/>
              <w:keepNext w:val="0"/>
              <w:rPr>
                <w:rFonts w:cs="Arial"/>
                <w:lang w:eastAsia="ja-JP"/>
              </w:rPr>
            </w:pPr>
          </w:p>
        </w:tc>
        <w:tc>
          <w:tcPr>
            <w:tcW w:w="2952" w:type="dxa"/>
            <w:vAlign w:val="center"/>
          </w:tcPr>
          <w:p w14:paraId="0AEE7D74" w14:textId="77777777" w:rsidR="007F780F" w:rsidRPr="00DF6DD6" w:rsidRDefault="007F780F" w:rsidP="00A6034C">
            <w:pPr>
              <w:pStyle w:val="TAC"/>
              <w:keepNext w:val="0"/>
              <w:rPr>
                <w:rFonts w:cs="Arial"/>
                <w:lang w:eastAsia="ja-JP"/>
              </w:rPr>
            </w:pPr>
            <w:r w:rsidRPr="00DF6DD6">
              <w:rPr>
                <w:rFonts w:cs="Arial" w:hint="eastAsia"/>
                <w:lang w:eastAsia="ja-JP"/>
              </w:rPr>
              <w:t>19</w:t>
            </w:r>
          </w:p>
        </w:tc>
        <w:tc>
          <w:tcPr>
            <w:tcW w:w="2952" w:type="dxa"/>
            <w:vAlign w:val="center"/>
          </w:tcPr>
          <w:p w14:paraId="7A4F7027"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1588148A" w14:textId="77777777" w:rsidTr="008B6DDC">
        <w:trPr>
          <w:jc w:val="center"/>
        </w:trPr>
        <w:tc>
          <w:tcPr>
            <w:tcW w:w="2221" w:type="dxa"/>
            <w:vMerge/>
            <w:vAlign w:val="center"/>
          </w:tcPr>
          <w:p w14:paraId="7985C81A" w14:textId="77777777" w:rsidR="007F780F" w:rsidRPr="00DF6DD6" w:rsidRDefault="007F780F" w:rsidP="00A6034C">
            <w:pPr>
              <w:pStyle w:val="TAC"/>
              <w:keepNext w:val="0"/>
              <w:rPr>
                <w:rFonts w:cs="Arial"/>
                <w:lang w:eastAsia="ja-JP"/>
              </w:rPr>
            </w:pPr>
          </w:p>
        </w:tc>
        <w:tc>
          <w:tcPr>
            <w:tcW w:w="2952" w:type="dxa"/>
            <w:vAlign w:val="center"/>
          </w:tcPr>
          <w:p w14:paraId="1C5A8D6D" w14:textId="77777777" w:rsidR="007F780F" w:rsidRPr="00DF6DD6" w:rsidRDefault="007F780F" w:rsidP="00A6034C">
            <w:pPr>
              <w:pStyle w:val="TAC"/>
              <w:keepNext w:val="0"/>
              <w:rPr>
                <w:rFonts w:cs="Arial"/>
                <w:lang w:eastAsia="ja-JP"/>
              </w:rPr>
            </w:pPr>
            <w:r w:rsidRPr="00DF6DD6">
              <w:rPr>
                <w:rFonts w:cs="Arial" w:hint="eastAsia"/>
                <w:lang w:eastAsia="ja-JP"/>
              </w:rPr>
              <w:t>n77</w:t>
            </w:r>
          </w:p>
        </w:tc>
        <w:tc>
          <w:tcPr>
            <w:tcW w:w="2952" w:type="dxa"/>
            <w:vAlign w:val="center"/>
          </w:tcPr>
          <w:p w14:paraId="58F04B5D"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71C17CFE" w14:textId="77777777" w:rsidTr="008B6DDC">
        <w:trPr>
          <w:jc w:val="center"/>
        </w:trPr>
        <w:tc>
          <w:tcPr>
            <w:tcW w:w="2221" w:type="dxa"/>
            <w:vMerge w:val="restart"/>
            <w:vAlign w:val="center"/>
          </w:tcPr>
          <w:p w14:paraId="2088BF3C" w14:textId="77777777" w:rsidR="007F780F" w:rsidRPr="00DF6DD6" w:rsidRDefault="007F780F" w:rsidP="00A6034C">
            <w:pPr>
              <w:pStyle w:val="TAC"/>
              <w:keepNext w:val="0"/>
              <w:rPr>
                <w:rFonts w:cs="Arial"/>
                <w:lang w:eastAsia="ja-JP"/>
              </w:rPr>
            </w:pPr>
            <w:r w:rsidRPr="00DF6DD6">
              <w:rPr>
                <w:rFonts w:cs="Arial"/>
              </w:rPr>
              <w:t>DC_</w:t>
            </w:r>
            <w:r w:rsidRPr="00DF6DD6">
              <w:rPr>
                <w:rFonts w:cs="Arial" w:hint="eastAsia"/>
                <w:lang w:eastAsia="ja-JP"/>
              </w:rPr>
              <w:t>3-19_n78</w:t>
            </w:r>
          </w:p>
        </w:tc>
        <w:tc>
          <w:tcPr>
            <w:tcW w:w="2952" w:type="dxa"/>
            <w:vAlign w:val="center"/>
          </w:tcPr>
          <w:p w14:paraId="391D371D" w14:textId="77777777" w:rsidR="007F780F" w:rsidRPr="00DF6DD6" w:rsidRDefault="007F780F" w:rsidP="00A6034C">
            <w:pPr>
              <w:pStyle w:val="TAC"/>
              <w:keepNext w:val="0"/>
              <w:rPr>
                <w:rFonts w:cs="Arial"/>
                <w:lang w:eastAsia="ja-JP"/>
              </w:rPr>
            </w:pPr>
            <w:r w:rsidRPr="00DF6DD6">
              <w:rPr>
                <w:rFonts w:cs="Arial" w:hint="eastAsia"/>
                <w:lang w:eastAsia="ja-JP"/>
              </w:rPr>
              <w:t>3</w:t>
            </w:r>
          </w:p>
        </w:tc>
        <w:tc>
          <w:tcPr>
            <w:tcW w:w="2952" w:type="dxa"/>
            <w:vAlign w:val="center"/>
          </w:tcPr>
          <w:p w14:paraId="30D836F7"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2F7854CC" w14:textId="77777777" w:rsidTr="008B6DDC">
        <w:trPr>
          <w:jc w:val="center"/>
        </w:trPr>
        <w:tc>
          <w:tcPr>
            <w:tcW w:w="2221" w:type="dxa"/>
            <w:vMerge/>
            <w:vAlign w:val="center"/>
          </w:tcPr>
          <w:p w14:paraId="26E4FF41" w14:textId="77777777" w:rsidR="007F780F" w:rsidRPr="00DF6DD6" w:rsidRDefault="007F780F" w:rsidP="00A6034C">
            <w:pPr>
              <w:pStyle w:val="TAC"/>
              <w:keepNext w:val="0"/>
              <w:rPr>
                <w:rFonts w:cs="Arial"/>
                <w:lang w:eastAsia="ja-JP"/>
              </w:rPr>
            </w:pPr>
          </w:p>
        </w:tc>
        <w:tc>
          <w:tcPr>
            <w:tcW w:w="2952" w:type="dxa"/>
            <w:vAlign w:val="center"/>
          </w:tcPr>
          <w:p w14:paraId="3A213881" w14:textId="77777777" w:rsidR="007F780F" w:rsidRPr="00DF6DD6" w:rsidRDefault="007F780F" w:rsidP="00A6034C">
            <w:pPr>
              <w:pStyle w:val="TAC"/>
              <w:keepNext w:val="0"/>
              <w:rPr>
                <w:rFonts w:cs="Arial"/>
                <w:lang w:eastAsia="ja-JP"/>
              </w:rPr>
            </w:pPr>
            <w:r w:rsidRPr="00DF6DD6">
              <w:rPr>
                <w:rFonts w:cs="Arial" w:hint="eastAsia"/>
                <w:lang w:eastAsia="ja-JP"/>
              </w:rPr>
              <w:t>19</w:t>
            </w:r>
          </w:p>
        </w:tc>
        <w:tc>
          <w:tcPr>
            <w:tcW w:w="2952" w:type="dxa"/>
            <w:vAlign w:val="center"/>
          </w:tcPr>
          <w:p w14:paraId="2781892D"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26B8798F" w14:textId="77777777" w:rsidTr="008B6DDC">
        <w:trPr>
          <w:jc w:val="center"/>
        </w:trPr>
        <w:tc>
          <w:tcPr>
            <w:tcW w:w="2221" w:type="dxa"/>
            <w:vMerge/>
            <w:vAlign w:val="center"/>
          </w:tcPr>
          <w:p w14:paraId="3659DA98" w14:textId="77777777" w:rsidR="007F780F" w:rsidRPr="00DF6DD6" w:rsidRDefault="007F780F" w:rsidP="00A6034C">
            <w:pPr>
              <w:pStyle w:val="TAC"/>
              <w:keepNext w:val="0"/>
              <w:rPr>
                <w:rFonts w:cs="Arial"/>
                <w:lang w:eastAsia="ja-JP"/>
              </w:rPr>
            </w:pPr>
          </w:p>
        </w:tc>
        <w:tc>
          <w:tcPr>
            <w:tcW w:w="2952" w:type="dxa"/>
            <w:vAlign w:val="center"/>
          </w:tcPr>
          <w:p w14:paraId="3023D3CF" w14:textId="77777777" w:rsidR="007F780F" w:rsidRPr="00DF6DD6" w:rsidRDefault="007F780F" w:rsidP="00A6034C">
            <w:pPr>
              <w:pStyle w:val="TAC"/>
              <w:keepNext w:val="0"/>
              <w:rPr>
                <w:rFonts w:cs="Arial"/>
                <w:lang w:eastAsia="ja-JP"/>
              </w:rPr>
            </w:pPr>
            <w:r w:rsidRPr="00DF6DD6">
              <w:rPr>
                <w:rFonts w:cs="Arial" w:hint="eastAsia"/>
                <w:lang w:eastAsia="ja-JP"/>
              </w:rPr>
              <w:t>n78</w:t>
            </w:r>
          </w:p>
        </w:tc>
        <w:tc>
          <w:tcPr>
            <w:tcW w:w="2952" w:type="dxa"/>
            <w:vAlign w:val="center"/>
          </w:tcPr>
          <w:p w14:paraId="698176D3"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64695641" w14:textId="77777777" w:rsidTr="008B6DDC">
        <w:trPr>
          <w:jc w:val="center"/>
        </w:trPr>
        <w:tc>
          <w:tcPr>
            <w:tcW w:w="2221" w:type="dxa"/>
            <w:vMerge w:val="restart"/>
            <w:vAlign w:val="center"/>
          </w:tcPr>
          <w:p w14:paraId="0E1C34ED" w14:textId="77777777" w:rsidR="007F780F" w:rsidRPr="00DF6DD6" w:rsidRDefault="007F780F" w:rsidP="00A6034C">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3-19_n79</w:t>
            </w:r>
          </w:p>
        </w:tc>
        <w:tc>
          <w:tcPr>
            <w:tcW w:w="2952" w:type="dxa"/>
            <w:vAlign w:val="center"/>
          </w:tcPr>
          <w:p w14:paraId="6B2710A2" w14:textId="77777777" w:rsidR="007F780F" w:rsidRPr="00DF6DD6" w:rsidRDefault="007F780F" w:rsidP="00A6034C">
            <w:pPr>
              <w:pStyle w:val="TAC"/>
              <w:keepNext w:val="0"/>
              <w:rPr>
                <w:rFonts w:cs="Arial"/>
                <w:lang w:eastAsia="ja-JP"/>
              </w:rPr>
            </w:pPr>
            <w:r w:rsidRPr="00DF6DD6">
              <w:rPr>
                <w:rFonts w:cs="Arial" w:hint="eastAsia"/>
                <w:lang w:eastAsia="ja-JP"/>
              </w:rPr>
              <w:t>3</w:t>
            </w:r>
          </w:p>
        </w:tc>
        <w:tc>
          <w:tcPr>
            <w:tcW w:w="2952" w:type="dxa"/>
            <w:vAlign w:val="center"/>
          </w:tcPr>
          <w:p w14:paraId="54B5FAF4"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2E95930D" w14:textId="77777777" w:rsidTr="008B6DDC">
        <w:trPr>
          <w:jc w:val="center"/>
        </w:trPr>
        <w:tc>
          <w:tcPr>
            <w:tcW w:w="2221" w:type="dxa"/>
            <w:vMerge/>
            <w:vAlign w:val="center"/>
          </w:tcPr>
          <w:p w14:paraId="381EDFDE" w14:textId="77777777" w:rsidR="007F780F" w:rsidRPr="00DF6DD6" w:rsidRDefault="007F780F" w:rsidP="00A6034C">
            <w:pPr>
              <w:pStyle w:val="TAC"/>
              <w:keepNext w:val="0"/>
              <w:rPr>
                <w:rFonts w:cs="Arial"/>
                <w:lang w:eastAsia="ja-JP"/>
              </w:rPr>
            </w:pPr>
          </w:p>
        </w:tc>
        <w:tc>
          <w:tcPr>
            <w:tcW w:w="2952" w:type="dxa"/>
            <w:vAlign w:val="center"/>
          </w:tcPr>
          <w:p w14:paraId="137F22D7" w14:textId="77777777" w:rsidR="007F780F" w:rsidRPr="00DF6DD6" w:rsidRDefault="007F780F" w:rsidP="00A6034C">
            <w:pPr>
              <w:pStyle w:val="TAC"/>
              <w:keepNext w:val="0"/>
              <w:rPr>
                <w:rFonts w:cs="Arial"/>
                <w:lang w:eastAsia="ja-JP"/>
              </w:rPr>
            </w:pPr>
            <w:r w:rsidRPr="00DF6DD6">
              <w:rPr>
                <w:rFonts w:cs="Arial" w:hint="eastAsia"/>
                <w:lang w:eastAsia="ja-JP"/>
              </w:rPr>
              <w:t>19</w:t>
            </w:r>
          </w:p>
        </w:tc>
        <w:tc>
          <w:tcPr>
            <w:tcW w:w="2952" w:type="dxa"/>
            <w:vAlign w:val="center"/>
          </w:tcPr>
          <w:p w14:paraId="0F6847C2"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07D9603D" w14:textId="77777777" w:rsidTr="008B6DDC">
        <w:trPr>
          <w:jc w:val="center"/>
        </w:trPr>
        <w:tc>
          <w:tcPr>
            <w:tcW w:w="2221" w:type="dxa"/>
            <w:vMerge w:val="restart"/>
            <w:vAlign w:val="center"/>
          </w:tcPr>
          <w:p w14:paraId="3B372EB1" w14:textId="77777777" w:rsidR="007F780F" w:rsidRPr="00DF6DD6" w:rsidRDefault="007F780F" w:rsidP="00A6034C">
            <w:pPr>
              <w:pStyle w:val="TAC"/>
              <w:keepNext w:val="0"/>
              <w:rPr>
                <w:rFonts w:cs="Arial"/>
                <w:lang w:eastAsia="ja-JP"/>
              </w:rPr>
            </w:pPr>
            <w:r w:rsidRPr="00DF6DD6">
              <w:rPr>
                <w:rFonts w:cs="Arial"/>
                <w:lang w:eastAsia="ja-JP"/>
              </w:rPr>
              <w:t>DC</w:t>
            </w:r>
            <w:r w:rsidRPr="00DF6DD6">
              <w:rPr>
                <w:rFonts w:cs="Arial"/>
                <w:lang w:eastAsia="zh-CN"/>
              </w:rPr>
              <w:t>_</w:t>
            </w:r>
            <w:r w:rsidRPr="00DF6DD6">
              <w:rPr>
                <w:rFonts w:cs="Arial"/>
                <w:lang w:eastAsia="zh-TW"/>
              </w:rPr>
              <w:t>3</w:t>
            </w:r>
            <w:r w:rsidRPr="00DF6DD6">
              <w:rPr>
                <w:rFonts w:cs="Arial"/>
                <w:lang w:eastAsia="zh-CN"/>
              </w:rPr>
              <w:t>-20_</w:t>
            </w:r>
            <w:r w:rsidRPr="00DF6DD6">
              <w:rPr>
                <w:rFonts w:cs="Arial"/>
                <w:lang w:eastAsia="ja-JP"/>
              </w:rPr>
              <w:t>n28</w:t>
            </w:r>
          </w:p>
        </w:tc>
        <w:tc>
          <w:tcPr>
            <w:tcW w:w="2952" w:type="dxa"/>
            <w:vAlign w:val="center"/>
          </w:tcPr>
          <w:p w14:paraId="4F071564" w14:textId="77777777" w:rsidR="007F780F" w:rsidRPr="00DF6DD6" w:rsidRDefault="007F780F" w:rsidP="00A6034C">
            <w:pPr>
              <w:pStyle w:val="TAC"/>
              <w:keepNext w:val="0"/>
              <w:rPr>
                <w:rFonts w:eastAsia="MS Mincho" w:cs="Arial"/>
                <w:lang w:eastAsia="ja-JP"/>
              </w:rPr>
            </w:pPr>
            <w:r w:rsidRPr="00DF6DD6">
              <w:rPr>
                <w:rFonts w:cs="Arial"/>
                <w:lang w:val="fr-FR" w:eastAsia="zh-TW"/>
              </w:rPr>
              <w:t>3</w:t>
            </w:r>
          </w:p>
        </w:tc>
        <w:tc>
          <w:tcPr>
            <w:tcW w:w="2952" w:type="dxa"/>
            <w:vAlign w:val="center"/>
          </w:tcPr>
          <w:p w14:paraId="5DCC760B" w14:textId="77777777" w:rsidR="007F780F" w:rsidRPr="00DF6DD6" w:rsidRDefault="007F780F" w:rsidP="00A6034C">
            <w:pPr>
              <w:pStyle w:val="TAC"/>
              <w:keepNext w:val="0"/>
              <w:rPr>
                <w:rFonts w:cs="Arial"/>
                <w:lang w:eastAsia="zh-CN"/>
              </w:rPr>
            </w:pPr>
            <w:r w:rsidRPr="00DF6DD6">
              <w:rPr>
                <w:rFonts w:eastAsia="Malgun Gothic" w:cs="Arial"/>
                <w:lang w:eastAsia="ko-KR"/>
              </w:rPr>
              <w:t>0.3</w:t>
            </w:r>
          </w:p>
        </w:tc>
      </w:tr>
      <w:tr w:rsidR="00F55B07" w:rsidRPr="00DF6DD6" w14:paraId="0765F038" w14:textId="77777777" w:rsidTr="008B6DDC">
        <w:trPr>
          <w:jc w:val="center"/>
        </w:trPr>
        <w:tc>
          <w:tcPr>
            <w:tcW w:w="2221" w:type="dxa"/>
            <w:vMerge/>
            <w:vAlign w:val="center"/>
          </w:tcPr>
          <w:p w14:paraId="394DA847" w14:textId="77777777" w:rsidR="007F780F" w:rsidRPr="00DF6DD6" w:rsidRDefault="007F780F" w:rsidP="00A6034C">
            <w:pPr>
              <w:pStyle w:val="TAC"/>
              <w:keepNext w:val="0"/>
              <w:rPr>
                <w:rFonts w:cs="Arial"/>
                <w:lang w:eastAsia="ja-JP"/>
              </w:rPr>
            </w:pPr>
          </w:p>
        </w:tc>
        <w:tc>
          <w:tcPr>
            <w:tcW w:w="2952" w:type="dxa"/>
            <w:vAlign w:val="center"/>
          </w:tcPr>
          <w:p w14:paraId="733D7465" w14:textId="77777777" w:rsidR="007F780F" w:rsidRPr="00DF6DD6" w:rsidRDefault="007F780F" w:rsidP="00A6034C">
            <w:pPr>
              <w:pStyle w:val="TAC"/>
              <w:keepNext w:val="0"/>
              <w:rPr>
                <w:rFonts w:eastAsia="MS Mincho" w:cs="Arial"/>
                <w:lang w:eastAsia="ja-JP"/>
              </w:rPr>
            </w:pPr>
            <w:r w:rsidRPr="00DF6DD6">
              <w:rPr>
                <w:rFonts w:cs="Arial"/>
                <w:lang w:val="fr-FR" w:eastAsia="zh-TW"/>
              </w:rPr>
              <w:t>20</w:t>
            </w:r>
          </w:p>
        </w:tc>
        <w:tc>
          <w:tcPr>
            <w:tcW w:w="2952" w:type="dxa"/>
            <w:vAlign w:val="center"/>
          </w:tcPr>
          <w:p w14:paraId="17A74745" w14:textId="77777777" w:rsidR="007F780F" w:rsidRPr="00DF6DD6" w:rsidRDefault="007F780F" w:rsidP="00A6034C">
            <w:pPr>
              <w:pStyle w:val="TAC"/>
              <w:keepNext w:val="0"/>
              <w:rPr>
                <w:rFonts w:cs="Arial"/>
                <w:lang w:eastAsia="zh-CN"/>
              </w:rPr>
            </w:pPr>
            <w:r w:rsidRPr="00DF6DD6">
              <w:rPr>
                <w:rFonts w:eastAsia="Malgun Gothic" w:cs="Arial"/>
                <w:lang w:eastAsia="ko-KR"/>
              </w:rPr>
              <w:t>0.5</w:t>
            </w:r>
          </w:p>
        </w:tc>
      </w:tr>
      <w:tr w:rsidR="00F55B07" w:rsidRPr="00DF6DD6" w14:paraId="59F0F169" w14:textId="77777777" w:rsidTr="008B6DDC">
        <w:trPr>
          <w:jc w:val="center"/>
        </w:trPr>
        <w:tc>
          <w:tcPr>
            <w:tcW w:w="2221" w:type="dxa"/>
            <w:vMerge/>
            <w:vAlign w:val="center"/>
          </w:tcPr>
          <w:p w14:paraId="6CBD5920" w14:textId="77777777" w:rsidR="007F780F" w:rsidRPr="00DF6DD6" w:rsidRDefault="007F780F" w:rsidP="00A6034C">
            <w:pPr>
              <w:pStyle w:val="TAC"/>
              <w:keepNext w:val="0"/>
              <w:rPr>
                <w:rFonts w:cs="Arial"/>
                <w:lang w:eastAsia="ja-JP"/>
              </w:rPr>
            </w:pPr>
          </w:p>
        </w:tc>
        <w:tc>
          <w:tcPr>
            <w:tcW w:w="2952" w:type="dxa"/>
            <w:vAlign w:val="center"/>
          </w:tcPr>
          <w:p w14:paraId="37111716" w14:textId="77777777" w:rsidR="007F780F" w:rsidRPr="00DF6DD6" w:rsidRDefault="007F780F" w:rsidP="00A6034C">
            <w:pPr>
              <w:pStyle w:val="TAC"/>
              <w:keepNext w:val="0"/>
              <w:rPr>
                <w:rFonts w:eastAsia="MS Mincho" w:cs="Arial"/>
                <w:lang w:eastAsia="ja-JP"/>
              </w:rPr>
            </w:pPr>
            <w:r w:rsidRPr="00DF6DD6">
              <w:rPr>
                <w:rFonts w:cs="Arial"/>
                <w:lang w:eastAsia="ja-JP"/>
              </w:rPr>
              <w:t>n</w:t>
            </w:r>
            <w:r w:rsidRPr="00DF6DD6">
              <w:rPr>
                <w:rFonts w:cs="Arial"/>
                <w:lang w:val="fr-FR" w:eastAsia="zh-TW"/>
              </w:rPr>
              <w:t>28</w:t>
            </w:r>
          </w:p>
        </w:tc>
        <w:tc>
          <w:tcPr>
            <w:tcW w:w="2952" w:type="dxa"/>
            <w:vAlign w:val="center"/>
          </w:tcPr>
          <w:p w14:paraId="25AF8794" w14:textId="77777777" w:rsidR="007F780F" w:rsidRPr="00DF6DD6" w:rsidRDefault="007F780F" w:rsidP="00A6034C">
            <w:pPr>
              <w:pStyle w:val="TAC"/>
              <w:keepNext w:val="0"/>
              <w:rPr>
                <w:rFonts w:cs="Arial"/>
                <w:lang w:eastAsia="zh-CN"/>
              </w:rPr>
            </w:pPr>
            <w:r w:rsidRPr="00DF6DD6">
              <w:rPr>
                <w:rFonts w:eastAsia="Malgun Gothic" w:cs="Arial"/>
                <w:lang w:eastAsia="ko-KR"/>
              </w:rPr>
              <w:t>0.5</w:t>
            </w:r>
          </w:p>
        </w:tc>
      </w:tr>
      <w:tr w:rsidR="00F55B07" w:rsidRPr="00DF6DD6" w14:paraId="3D2C2BC7" w14:textId="77777777" w:rsidTr="008B6DDC">
        <w:trPr>
          <w:jc w:val="center"/>
        </w:trPr>
        <w:tc>
          <w:tcPr>
            <w:tcW w:w="2221" w:type="dxa"/>
            <w:vMerge w:val="restart"/>
            <w:vAlign w:val="center"/>
          </w:tcPr>
          <w:p w14:paraId="0B6A2F46"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3-2</w:t>
            </w:r>
            <w:r w:rsidRPr="00DF6DD6">
              <w:rPr>
                <w:rFonts w:cs="Arial" w:hint="eastAsia"/>
                <w:lang w:eastAsia="zh-CN"/>
              </w:rPr>
              <w:t>0</w:t>
            </w:r>
            <w:r w:rsidRPr="00DF6DD6">
              <w:rPr>
                <w:rFonts w:cs="Arial" w:hint="eastAsia"/>
                <w:lang w:eastAsia="ja-JP"/>
              </w:rPr>
              <w:t>_n7</w:t>
            </w:r>
            <w:r w:rsidRPr="00DF6DD6">
              <w:rPr>
                <w:rFonts w:cs="Arial" w:hint="eastAsia"/>
                <w:lang w:eastAsia="zh-CN"/>
              </w:rPr>
              <w:t>8</w:t>
            </w:r>
          </w:p>
        </w:tc>
        <w:tc>
          <w:tcPr>
            <w:tcW w:w="2952" w:type="dxa"/>
            <w:vAlign w:val="center"/>
          </w:tcPr>
          <w:p w14:paraId="03A45A03" w14:textId="77777777" w:rsidR="007F780F" w:rsidRPr="00DF6DD6" w:rsidRDefault="007F780F" w:rsidP="00A6034C">
            <w:pPr>
              <w:pStyle w:val="TAC"/>
              <w:keepNext w:val="0"/>
              <w:rPr>
                <w:rFonts w:cs="Arial"/>
                <w:lang w:eastAsia="ja-JP"/>
              </w:rPr>
            </w:pPr>
            <w:r w:rsidRPr="00DF6DD6">
              <w:rPr>
                <w:rFonts w:eastAsia="MS Mincho" w:cs="Arial"/>
                <w:lang w:eastAsia="ja-JP"/>
              </w:rPr>
              <w:t>3</w:t>
            </w:r>
          </w:p>
        </w:tc>
        <w:tc>
          <w:tcPr>
            <w:tcW w:w="2952" w:type="dxa"/>
            <w:vAlign w:val="center"/>
          </w:tcPr>
          <w:p w14:paraId="531DE6CD" w14:textId="77777777" w:rsidR="007F780F" w:rsidRPr="00DF6DD6" w:rsidRDefault="007F780F" w:rsidP="00A6034C">
            <w:pPr>
              <w:pStyle w:val="TAC"/>
              <w:keepNext w:val="0"/>
              <w:rPr>
                <w:rFonts w:cs="Arial"/>
                <w:lang w:eastAsia="zh-CN"/>
              </w:rPr>
            </w:pPr>
            <w:r w:rsidRPr="00DF6DD6">
              <w:rPr>
                <w:rFonts w:cs="Arial" w:hint="eastAsia"/>
                <w:lang w:eastAsia="zh-CN"/>
              </w:rPr>
              <w:t>0.5</w:t>
            </w:r>
          </w:p>
        </w:tc>
      </w:tr>
      <w:tr w:rsidR="00F55B07" w:rsidRPr="00DF6DD6" w14:paraId="7A7B9777" w14:textId="77777777" w:rsidTr="008B6DDC">
        <w:trPr>
          <w:jc w:val="center"/>
        </w:trPr>
        <w:tc>
          <w:tcPr>
            <w:tcW w:w="2221" w:type="dxa"/>
            <w:vMerge/>
            <w:vAlign w:val="center"/>
          </w:tcPr>
          <w:p w14:paraId="62983AF2" w14:textId="77777777" w:rsidR="007F780F" w:rsidRPr="00DF6DD6" w:rsidRDefault="007F780F" w:rsidP="00A6034C">
            <w:pPr>
              <w:pStyle w:val="TAC"/>
              <w:keepNext w:val="0"/>
              <w:rPr>
                <w:rFonts w:cs="Arial"/>
              </w:rPr>
            </w:pPr>
          </w:p>
        </w:tc>
        <w:tc>
          <w:tcPr>
            <w:tcW w:w="2952" w:type="dxa"/>
            <w:vAlign w:val="center"/>
          </w:tcPr>
          <w:p w14:paraId="051A44F6" w14:textId="77777777" w:rsidR="007F780F" w:rsidRPr="00DF6DD6" w:rsidRDefault="007F780F" w:rsidP="00A6034C">
            <w:pPr>
              <w:pStyle w:val="TAC"/>
              <w:keepNext w:val="0"/>
              <w:rPr>
                <w:rFonts w:cs="Arial"/>
                <w:lang w:eastAsia="ja-JP"/>
              </w:rPr>
            </w:pPr>
            <w:r w:rsidRPr="00DF6DD6">
              <w:rPr>
                <w:rFonts w:eastAsia="MS Mincho" w:cs="Arial"/>
                <w:lang w:eastAsia="ja-JP"/>
              </w:rPr>
              <w:t>20</w:t>
            </w:r>
          </w:p>
        </w:tc>
        <w:tc>
          <w:tcPr>
            <w:tcW w:w="2952" w:type="dxa"/>
            <w:vAlign w:val="center"/>
          </w:tcPr>
          <w:p w14:paraId="5BD44C2F"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0BAD3792" w14:textId="77777777" w:rsidTr="008B6DDC">
        <w:trPr>
          <w:jc w:val="center"/>
        </w:trPr>
        <w:tc>
          <w:tcPr>
            <w:tcW w:w="2221" w:type="dxa"/>
            <w:vMerge/>
            <w:vAlign w:val="center"/>
          </w:tcPr>
          <w:p w14:paraId="726E9BC0" w14:textId="77777777" w:rsidR="007F780F" w:rsidRPr="00DF6DD6" w:rsidRDefault="007F780F" w:rsidP="00A6034C">
            <w:pPr>
              <w:pStyle w:val="TAC"/>
              <w:keepNext w:val="0"/>
              <w:rPr>
                <w:rFonts w:cs="Arial"/>
              </w:rPr>
            </w:pPr>
          </w:p>
        </w:tc>
        <w:tc>
          <w:tcPr>
            <w:tcW w:w="2952" w:type="dxa"/>
            <w:vAlign w:val="center"/>
          </w:tcPr>
          <w:p w14:paraId="185A07C5" w14:textId="77777777" w:rsidR="007F780F" w:rsidRPr="00DF6DD6" w:rsidRDefault="007F780F" w:rsidP="00A6034C">
            <w:pPr>
              <w:pStyle w:val="TAC"/>
              <w:keepNext w:val="0"/>
              <w:rPr>
                <w:rFonts w:cs="Arial"/>
                <w:lang w:eastAsia="ja-JP"/>
              </w:rPr>
            </w:pPr>
            <w:r w:rsidRPr="00DF6DD6">
              <w:rPr>
                <w:rFonts w:eastAsia="MS Mincho" w:cs="Arial"/>
                <w:lang w:eastAsia="ja-JP"/>
              </w:rPr>
              <w:t>n78</w:t>
            </w:r>
          </w:p>
        </w:tc>
        <w:tc>
          <w:tcPr>
            <w:tcW w:w="2952" w:type="dxa"/>
            <w:vAlign w:val="center"/>
          </w:tcPr>
          <w:p w14:paraId="50E8BD26"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3A8B7BCC" w14:textId="77777777" w:rsidTr="008B6DDC">
        <w:trPr>
          <w:jc w:val="center"/>
        </w:trPr>
        <w:tc>
          <w:tcPr>
            <w:tcW w:w="2221" w:type="dxa"/>
            <w:vMerge w:val="restart"/>
            <w:vAlign w:val="center"/>
          </w:tcPr>
          <w:p w14:paraId="0F398A93" w14:textId="77777777" w:rsidR="007F780F" w:rsidRPr="00DF6DD6" w:rsidRDefault="007F780F" w:rsidP="00A6034C">
            <w:pPr>
              <w:pStyle w:val="TAC"/>
              <w:keepNext w:val="0"/>
              <w:rPr>
                <w:rFonts w:cs="Arial"/>
                <w:lang w:eastAsia="ja-JP"/>
              </w:rPr>
            </w:pPr>
            <w:r w:rsidRPr="00DF6DD6">
              <w:rPr>
                <w:rFonts w:cs="Arial"/>
              </w:rPr>
              <w:t>DC_</w:t>
            </w:r>
            <w:r w:rsidRPr="00DF6DD6">
              <w:rPr>
                <w:rFonts w:cs="Arial" w:hint="eastAsia"/>
                <w:lang w:eastAsia="ja-JP"/>
              </w:rPr>
              <w:t>3-21_n77</w:t>
            </w:r>
          </w:p>
        </w:tc>
        <w:tc>
          <w:tcPr>
            <w:tcW w:w="2952" w:type="dxa"/>
            <w:vAlign w:val="center"/>
          </w:tcPr>
          <w:p w14:paraId="2D85D529" w14:textId="77777777" w:rsidR="007F780F" w:rsidRPr="00DF6DD6" w:rsidRDefault="007F780F" w:rsidP="00A6034C">
            <w:pPr>
              <w:pStyle w:val="TAC"/>
              <w:keepNext w:val="0"/>
              <w:rPr>
                <w:rFonts w:cs="Arial"/>
                <w:lang w:eastAsia="ja-JP"/>
              </w:rPr>
            </w:pPr>
            <w:r w:rsidRPr="00DF6DD6">
              <w:rPr>
                <w:rFonts w:cs="Arial" w:hint="eastAsia"/>
                <w:lang w:eastAsia="ja-JP"/>
              </w:rPr>
              <w:t>3</w:t>
            </w:r>
          </w:p>
        </w:tc>
        <w:tc>
          <w:tcPr>
            <w:tcW w:w="2952" w:type="dxa"/>
            <w:vAlign w:val="center"/>
          </w:tcPr>
          <w:p w14:paraId="024F62BC"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275916BF" w14:textId="77777777" w:rsidTr="008B6DDC">
        <w:trPr>
          <w:jc w:val="center"/>
        </w:trPr>
        <w:tc>
          <w:tcPr>
            <w:tcW w:w="2221" w:type="dxa"/>
            <w:vMerge/>
            <w:vAlign w:val="center"/>
          </w:tcPr>
          <w:p w14:paraId="14190F1D" w14:textId="77777777" w:rsidR="007F780F" w:rsidRPr="00DF6DD6" w:rsidRDefault="007F780F" w:rsidP="00A6034C">
            <w:pPr>
              <w:pStyle w:val="TAC"/>
              <w:keepNext w:val="0"/>
              <w:rPr>
                <w:rFonts w:cs="Arial"/>
                <w:lang w:eastAsia="ja-JP"/>
              </w:rPr>
            </w:pPr>
          </w:p>
        </w:tc>
        <w:tc>
          <w:tcPr>
            <w:tcW w:w="2952" w:type="dxa"/>
            <w:vAlign w:val="center"/>
          </w:tcPr>
          <w:p w14:paraId="20659963"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74BA3A3C" w14:textId="77777777" w:rsidR="007F780F" w:rsidRPr="00DF6DD6" w:rsidRDefault="007F780F" w:rsidP="00A6034C">
            <w:pPr>
              <w:pStyle w:val="TAC"/>
              <w:keepNext w:val="0"/>
              <w:rPr>
                <w:rFonts w:cs="Arial"/>
                <w:lang w:eastAsia="zh-CN"/>
              </w:rPr>
            </w:pPr>
            <w:r w:rsidRPr="00DF6DD6">
              <w:rPr>
                <w:rFonts w:cs="Arial" w:hint="eastAsia"/>
                <w:lang w:eastAsia="zh-CN"/>
              </w:rPr>
              <w:t>0.9</w:t>
            </w:r>
          </w:p>
        </w:tc>
      </w:tr>
      <w:tr w:rsidR="00F55B07" w:rsidRPr="00DF6DD6" w14:paraId="6D52661C" w14:textId="77777777" w:rsidTr="008B6DDC">
        <w:trPr>
          <w:jc w:val="center"/>
        </w:trPr>
        <w:tc>
          <w:tcPr>
            <w:tcW w:w="2221" w:type="dxa"/>
            <w:vMerge/>
            <w:vAlign w:val="center"/>
          </w:tcPr>
          <w:p w14:paraId="1FCA561C" w14:textId="77777777" w:rsidR="007F780F" w:rsidRPr="00DF6DD6" w:rsidRDefault="007F780F" w:rsidP="00A6034C">
            <w:pPr>
              <w:pStyle w:val="TAC"/>
              <w:keepNext w:val="0"/>
              <w:rPr>
                <w:rFonts w:cs="Arial"/>
                <w:lang w:eastAsia="ja-JP"/>
              </w:rPr>
            </w:pPr>
          </w:p>
        </w:tc>
        <w:tc>
          <w:tcPr>
            <w:tcW w:w="2952" w:type="dxa"/>
            <w:vAlign w:val="center"/>
          </w:tcPr>
          <w:p w14:paraId="305636E8" w14:textId="77777777" w:rsidR="007F780F" w:rsidRPr="00DF6DD6" w:rsidRDefault="007F780F" w:rsidP="00A6034C">
            <w:pPr>
              <w:pStyle w:val="TAC"/>
              <w:keepNext w:val="0"/>
              <w:rPr>
                <w:rFonts w:cs="Arial"/>
                <w:lang w:eastAsia="ja-JP"/>
              </w:rPr>
            </w:pPr>
            <w:r w:rsidRPr="00DF6DD6">
              <w:rPr>
                <w:rFonts w:cs="Arial" w:hint="eastAsia"/>
                <w:lang w:eastAsia="ja-JP"/>
              </w:rPr>
              <w:t>n77</w:t>
            </w:r>
          </w:p>
        </w:tc>
        <w:tc>
          <w:tcPr>
            <w:tcW w:w="2952" w:type="dxa"/>
            <w:vAlign w:val="center"/>
          </w:tcPr>
          <w:p w14:paraId="768527BD"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33255573" w14:textId="77777777" w:rsidTr="008B6DDC">
        <w:trPr>
          <w:jc w:val="center"/>
        </w:trPr>
        <w:tc>
          <w:tcPr>
            <w:tcW w:w="2221" w:type="dxa"/>
            <w:vMerge w:val="restart"/>
            <w:vAlign w:val="center"/>
          </w:tcPr>
          <w:p w14:paraId="0D24221B" w14:textId="77777777" w:rsidR="007F780F" w:rsidRPr="00DF6DD6" w:rsidRDefault="007F780F" w:rsidP="00A6034C">
            <w:pPr>
              <w:pStyle w:val="TAC"/>
              <w:keepNext w:val="0"/>
              <w:rPr>
                <w:rFonts w:cs="Arial"/>
                <w:lang w:eastAsia="ja-JP"/>
              </w:rPr>
            </w:pPr>
            <w:r w:rsidRPr="00DF6DD6">
              <w:rPr>
                <w:rFonts w:cs="Arial"/>
              </w:rPr>
              <w:t>DC_</w:t>
            </w:r>
            <w:r w:rsidRPr="00DF6DD6">
              <w:rPr>
                <w:rFonts w:cs="Arial" w:hint="eastAsia"/>
                <w:lang w:eastAsia="ja-JP"/>
              </w:rPr>
              <w:t>3-21_n78</w:t>
            </w:r>
          </w:p>
        </w:tc>
        <w:tc>
          <w:tcPr>
            <w:tcW w:w="2952" w:type="dxa"/>
            <w:vAlign w:val="center"/>
          </w:tcPr>
          <w:p w14:paraId="3E3D28DF" w14:textId="77777777" w:rsidR="007F780F" w:rsidRPr="00DF6DD6" w:rsidRDefault="007F780F" w:rsidP="00A6034C">
            <w:pPr>
              <w:pStyle w:val="TAC"/>
              <w:keepNext w:val="0"/>
              <w:rPr>
                <w:rFonts w:cs="Arial"/>
                <w:lang w:eastAsia="ja-JP"/>
              </w:rPr>
            </w:pPr>
            <w:r w:rsidRPr="00DF6DD6">
              <w:rPr>
                <w:rFonts w:cs="Arial" w:hint="eastAsia"/>
                <w:lang w:eastAsia="ja-JP"/>
              </w:rPr>
              <w:t>3</w:t>
            </w:r>
          </w:p>
        </w:tc>
        <w:tc>
          <w:tcPr>
            <w:tcW w:w="2952" w:type="dxa"/>
            <w:vAlign w:val="center"/>
          </w:tcPr>
          <w:p w14:paraId="4B55BC4B"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341EF081" w14:textId="77777777" w:rsidTr="008B6DDC">
        <w:trPr>
          <w:jc w:val="center"/>
        </w:trPr>
        <w:tc>
          <w:tcPr>
            <w:tcW w:w="2221" w:type="dxa"/>
            <w:vMerge/>
            <w:vAlign w:val="center"/>
          </w:tcPr>
          <w:p w14:paraId="3A4BEC34" w14:textId="77777777" w:rsidR="007F780F" w:rsidRPr="00DF6DD6" w:rsidRDefault="007F780F" w:rsidP="00A6034C">
            <w:pPr>
              <w:pStyle w:val="TAC"/>
              <w:keepNext w:val="0"/>
              <w:rPr>
                <w:rFonts w:cs="Arial"/>
                <w:lang w:eastAsia="ja-JP"/>
              </w:rPr>
            </w:pPr>
          </w:p>
        </w:tc>
        <w:tc>
          <w:tcPr>
            <w:tcW w:w="2952" w:type="dxa"/>
            <w:vAlign w:val="center"/>
          </w:tcPr>
          <w:p w14:paraId="0DB14F0D"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66325620" w14:textId="77777777" w:rsidR="007F780F" w:rsidRPr="00DF6DD6" w:rsidRDefault="007F780F" w:rsidP="00A6034C">
            <w:pPr>
              <w:pStyle w:val="TAC"/>
              <w:keepNext w:val="0"/>
              <w:rPr>
                <w:rFonts w:cs="Arial"/>
                <w:lang w:eastAsia="zh-CN"/>
              </w:rPr>
            </w:pPr>
            <w:r w:rsidRPr="00DF6DD6">
              <w:rPr>
                <w:rFonts w:cs="Arial" w:hint="eastAsia"/>
                <w:lang w:eastAsia="zh-CN"/>
              </w:rPr>
              <w:t>0.9</w:t>
            </w:r>
          </w:p>
        </w:tc>
      </w:tr>
      <w:tr w:rsidR="00F55B07" w:rsidRPr="00DF6DD6" w14:paraId="6EC3460E" w14:textId="77777777" w:rsidTr="008B6DDC">
        <w:trPr>
          <w:jc w:val="center"/>
        </w:trPr>
        <w:tc>
          <w:tcPr>
            <w:tcW w:w="2221" w:type="dxa"/>
            <w:vMerge/>
            <w:vAlign w:val="center"/>
          </w:tcPr>
          <w:p w14:paraId="21FD4767" w14:textId="77777777" w:rsidR="007F780F" w:rsidRPr="00DF6DD6" w:rsidRDefault="007F780F" w:rsidP="00A6034C">
            <w:pPr>
              <w:pStyle w:val="TAC"/>
              <w:keepNext w:val="0"/>
              <w:rPr>
                <w:rFonts w:cs="Arial"/>
                <w:lang w:eastAsia="ja-JP"/>
              </w:rPr>
            </w:pPr>
          </w:p>
        </w:tc>
        <w:tc>
          <w:tcPr>
            <w:tcW w:w="2952" w:type="dxa"/>
            <w:vAlign w:val="center"/>
          </w:tcPr>
          <w:p w14:paraId="0CA8F949" w14:textId="77777777" w:rsidR="007F780F" w:rsidRPr="00DF6DD6" w:rsidRDefault="007F780F" w:rsidP="00A6034C">
            <w:pPr>
              <w:pStyle w:val="TAC"/>
              <w:keepNext w:val="0"/>
              <w:rPr>
                <w:rFonts w:cs="Arial"/>
                <w:lang w:eastAsia="ja-JP"/>
              </w:rPr>
            </w:pPr>
            <w:r w:rsidRPr="00DF6DD6">
              <w:rPr>
                <w:rFonts w:cs="Arial" w:hint="eastAsia"/>
                <w:lang w:eastAsia="ja-JP"/>
              </w:rPr>
              <w:t>n78</w:t>
            </w:r>
          </w:p>
        </w:tc>
        <w:tc>
          <w:tcPr>
            <w:tcW w:w="2952" w:type="dxa"/>
            <w:vAlign w:val="center"/>
          </w:tcPr>
          <w:p w14:paraId="49702835"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51E76B16" w14:textId="77777777" w:rsidTr="008B6DDC">
        <w:trPr>
          <w:jc w:val="center"/>
        </w:trPr>
        <w:tc>
          <w:tcPr>
            <w:tcW w:w="2221" w:type="dxa"/>
            <w:vMerge w:val="restart"/>
            <w:vAlign w:val="center"/>
          </w:tcPr>
          <w:p w14:paraId="546367E4" w14:textId="77777777" w:rsidR="007F780F" w:rsidRPr="00DF6DD6" w:rsidRDefault="007F780F" w:rsidP="00A6034C">
            <w:pPr>
              <w:pStyle w:val="TAC"/>
              <w:keepNext w:val="0"/>
              <w:rPr>
                <w:rFonts w:cs="Arial"/>
                <w:lang w:eastAsia="ja-JP"/>
              </w:rPr>
            </w:pPr>
            <w:r w:rsidRPr="00DF6DD6">
              <w:rPr>
                <w:rFonts w:cs="Arial"/>
              </w:rPr>
              <w:t>DC_</w:t>
            </w:r>
            <w:r w:rsidRPr="00DF6DD6">
              <w:rPr>
                <w:rFonts w:cs="Arial" w:hint="eastAsia"/>
                <w:lang w:eastAsia="ja-JP"/>
              </w:rPr>
              <w:t>3-21_n79</w:t>
            </w:r>
          </w:p>
        </w:tc>
        <w:tc>
          <w:tcPr>
            <w:tcW w:w="2952" w:type="dxa"/>
            <w:vAlign w:val="center"/>
          </w:tcPr>
          <w:p w14:paraId="049589BF" w14:textId="77777777" w:rsidR="007F780F" w:rsidRPr="00DF6DD6" w:rsidRDefault="007F780F" w:rsidP="00A6034C">
            <w:pPr>
              <w:pStyle w:val="TAC"/>
              <w:keepNext w:val="0"/>
              <w:rPr>
                <w:rFonts w:cs="Arial"/>
                <w:lang w:eastAsia="ja-JP"/>
              </w:rPr>
            </w:pPr>
            <w:r w:rsidRPr="00DF6DD6">
              <w:rPr>
                <w:rFonts w:cs="Arial" w:hint="eastAsia"/>
                <w:lang w:eastAsia="ja-JP"/>
              </w:rPr>
              <w:t>3</w:t>
            </w:r>
          </w:p>
        </w:tc>
        <w:tc>
          <w:tcPr>
            <w:tcW w:w="2952" w:type="dxa"/>
            <w:vAlign w:val="center"/>
          </w:tcPr>
          <w:p w14:paraId="77D217C9"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247E65E7" w14:textId="77777777" w:rsidTr="008B6DDC">
        <w:trPr>
          <w:jc w:val="center"/>
        </w:trPr>
        <w:tc>
          <w:tcPr>
            <w:tcW w:w="2221" w:type="dxa"/>
            <w:vMerge/>
            <w:vAlign w:val="center"/>
          </w:tcPr>
          <w:p w14:paraId="36040894" w14:textId="77777777" w:rsidR="007F780F" w:rsidRPr="00DF6DD6" w:rsidRDefault="007F780F" w:rsidP="00A6034C">
            <w:pPr>
              <w:pStyle w:val="TAC"/>
              <w:keepNext w:val="0"/>
              <w:rPr>
                <w:rFonts w:cs="Arial"/>
                <w:lang w:eastAsia="ja-JP"/>
              </w:rPr>
            </w:pPr>
          </w:p>
        </w:tc>
        <w:tc>
          <w:tcPr>
            <w:tcW w:w="2952" w:type="dxa"/>
            <w:vAlign w:val="center"/>
          </w:tcPr>
          <w:p w14:paraId="53C9EA95"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043947A6" w14:textId="77777777" w:rsidR="007F780F" w:rsidRPr="00DF6DD6" w:rsidRDefault="007F780F" w:rsidP="00A6034C">
            <w:pPr>
              <w:pStyle w:val="TAC"/>
              <w:keepNext w:val="0"/>
              <w:rPr>
                <w:rFonts w:cs="Arial"/>
                <w:lang w:eastAsia="zh-CN"/>
              </w:rPr>
            </w:pPr>
            <w:r w:rsidRPr="00DF6DD6">
              <w:rPr>
                <w:rFonts w:cs="Arial" w:hint="eastAsia"/>
                <w:lang w:eastAsia="zh-CN"/>
              </w:rPr>
              <w:t>0.9</w:t>
            </w:r>
          </w:p>
        </w:tc>
      </w:tr>
      <w:tr w:rsidR="00F55B07" w:rsidRPr="00DF6DD6" w14:paraId="36521409" w14:textId="77777777" w:rsidTr="008B6DDC">
        <w:trPr>
          <w:jc w:val="center"/>
        </w:trPr>
        <w:tc>
          <w:tcPr>
            <w:tcW w:w="2221" w:type="dxa"/>
            <w:vMerge w:val="restart"/>
            <w:vAlign w:val="center"/>
          </w:tcPr>
          <w:p w14:paraId="2018040B" w14:textId="77777777" w:rsidR="007F780F" w:rsidRPr="00DF6DD6" w:rsidRDefault="007F780F" w:rsidP="00A6034C">
            <w:pPr>
              <w:pStyle w:val="TAC"/>
              <w:keepNext w:val="0"/>
              <w:rPr>
                <w:rFonts w:cs="Arial"/>
                <w:lang w:eastAsia="ja-JP"/>
              </w:rPr>
            </w:pPr>
            <w:r w:rsidRPr="00DF6DD6">
              <w:rPr>
                <w:rFonts w:cs="Arial"/>
              </w:rPr>
              <w:t>DC_3-28_n78</w:t>
            </w:r>
          </w:p>
        </w:tc>
        <w:tc>
          <w:tcPr>
            <w:tcW w:w="2952" w:type="dxa"/>
            <w:vAlign w:val="center"/>
          </w:tcPr>
          <w:p w14:paraId="545FEB84" w14:textId="77777777" w:rsidR="007F780F" w:rsidRPr="00DF6DD6" w:rsidDel="00784360" w:rsidRDefault="007F780F" w:rsidP="00A6034C">
            <w:pPr>
              <w:pStyle w:val="TAC"/>
              <w:keepNext w:val="0"/>
              <w:rPr>
                <w:rFonts w:cs="Arial"/>
                <w:lang w:eastAsia="ja-JP"/>
              </w:rPr>
            </w:pPr>
            <w:r w:rsidRPr="00DF6DD6">
              <w:rPr>
                <w:rFonts w:cs="Arial"/>
                <w:lang w:eastAsia="ja-JP"/>
              </w:rPr>
              <w:t>3</w:t>
            </w:r>
          </w:p>
        </w:tc>
        <w:tc>
          <w:tcPr>
            <w:tcW w:w="2952" w:type="dxa"/>
            <w:vAlign w:val="center"/>
          </w:tcPr>
          <w:p w14:paraId="7EDB18C4" w14:textId="77777777" w:rsidR="007F780F" w:rsidRPr="00DF6DD6" w:rsidDel="00784360" w:rsidRDefault="007F780F" w:rsidP="00A6034C">
            <w:pPr>
              <w:pStyle w:val="TAC"/>
              <w:keepNext w:val="0"/>
              <w:rPr>
                <w:rFonts w:cs="Arial"/>
                <w:lang w:eastAsia="zh-CN"/>
              </w:rPr>
            </w:pPr>
            <w:r w:rsidRPr="00DF6DD6">
              <w:rPr>
                <w:rFonts w:cs="Arial" w:hint="eastAsia"/>
                <w:lang w:eastAsia="zh-CN"/>
              </w:rPr>
              <w:t>0.5</w:t>
            </w:r>
          </w:p>
        </w:tc>
      </w:tr>
      <w:tr w:rsidR="00F55B07" w:rsidRPr="00DF6DD6" w14:paraId="3E170768" w14:textId="77777777" w:rsidTr="008B6DDC">
        <w:trPr>
          <w:jc w:val="center"/>
        </w:trPr>
        <w:tc>
          <w:tcPr>
            <w:tcW w:w="2221" w:type="dxa"/>
            <w:vMerge/>
            <w:vAlign w:val="center"/>
          </w:tcPr>
          <w:p w14:paraId="05D7686D" w14:textId="77777777" w:rsidR="007F780F" w:rsidRPr="00DF6DD6" w:rsidRDefault="007F780F" w:rsidP="00A6034C">
            <w:pPr>
              <w:pStyle w:val="TAC"/>
              <w:keepNext w:val="0"/>
              <w:rPr>
                <w:rFonts w:cs="Arial"/>
                <w:lang w:eastAsia="ja-JP"/>
              </w:rPr>
            </w:pPr>
          </w:p>
        </w:tc>
        <w:tc>
          <w:tcPr>
            <w:tcW w:w="2952" w:type="dxa"/>
            <w:vAlign w:val="center"/>
          </w:tcPr>
          <w:p w14:paraId="33CDD831" w14:textId="77777777" w:rsidR="007F780F" w:rsidRPr="00DF6DD6" w:rsidDel="00784360" w:rsidRDefault="007F780F" w:rsidP="00A6034C">
            <w:pPr>
              <w:pStyle w:val="TAC"/>
              <w:keepNext w:val="0"/>
              <w:rPr>
                <w:rFonts w:cs="Arial"/>
                <w:lang w:eastAsia="ja-JP"/>
              </w:rPr>
            </w:pPr>
            <w:r w:rsidRPr="00DF6DD6">
              <w:rPr>
                <w:rFonts w:cs="Arial"/>
                <w:lang w:val="sv-SE" w:eastAsia="ja-JP"/>
              </w:rPr>
              <w:t>28</w:t>
            </w:r>
          </w:p>
        </w:tc>
        <w:tc>
          <w:tcPr>
            <w:tcW w:w="2952" w:type="dxa"/>
            <w:vAlign w:val="center"/>
          </w:tcPr>
          <w:p w14:paraId="7AEBAB49" w14:textId="77777777" w:rsidR="007F780F" w:rsidRPr="00DF6DD6" w:rsidDel="00784360" w:rsidRDefault="007F780F" w:rsidP="00A6034C">
            <w:pPr>
              <w:pStyle w:val="TAC"/>
              <w:keepNext w:val="0"/>
              <w:rPr>
                <w:rFonts w:cs="Arial"/>
                <w:lang w:eastAsia="zh-CN"/>
              </w:rPr>
            </w:pPr>
            <w:r w:rsidRPr="00DF6DD6">
              <w:rPr>
                <w:rFonts w:cs="Arial" w:hint="eastAsia"/>
                <w:lang w:eastAsia="zh-CN"/>
              </w:rPr>
              <w:t>0.3</w:t>
            </w:r>
          </w:p>
        </w:tc>
      </w:tr>
      <w:tr w:rsidR="00F55B07" w:rsidRPr="00DF6DD6" w14:paraId="645E31C6" w14:textId="77777777" w:rsidTr="008B6DDC">
        <w:trPr>
          <w:jc w:val="center"/>
        </w:trPr>
        <w:tc>
          <w:tcPr>
            <w:tcW w:w="2221" w:type="dxa"/>
            <w:vMerge/>
            <w:vAlign w:val="center"/>
          </w:tcPr>
          <w:p w14:paraId="1483EC3D" w14:textId="77777777" w:rsidR="007F780F" w:rsidRPr="00DF6DD6" w:rsidRDefault="007F780F" w:rsidP="00A6034C">
            <w:pPr>
              <w:pStyle w:val="TAC"/>
              <w:keepNext w:val="0"/>
              <w:rPr>
                <w:rFonts w:cs="Arial"/>
                <w:lang w:eastAsia="ja-JP"/>
              </w:rPr>
            </w:pPr>
          </w:p>
        </w:tc>
        <w:tc>
          <w:tcPr>
            <w:tcW w:w="2952" w:type="dxa"/>
            <w:vAlign w:val="center"/>
          </w:tcPr>
          <w:p w14:paraId="240A9044" w14:textId="77777777" w:rsidR="007F780F" w:rsidRPr="00DF6DD6" w:rsidDel="00784360" w:rsidRDefault="007F780F" w:rsidP="00A6034C">
            <w:pPr>
              <w:pStyle w:val="TAC"/>
              <w:keepNext w:val="0"/>
              <w:rPr>
                <w:rFonts w:cs="Arial"/>
                <w:lang w:eastAsia="ja-JP"/>
              </w:rPr>
            </w:pPr>
            <w:r w:rsidRPr="00DF6DD6">
              <w:rPr>
                <w:rFonts w:cs="Arial"/>
                <w:lang w:eastAsia="ja-JP"/>
              </w:rPr>
              <w:t>n78</w:t>
            </w:r>
          </w:p>
        </w:tc>
        <w:tc>
          <w:tcPr>
            <w:tcW w:w="2952" w:type="dxa"/>
            <w:vAlign w:val="center"/>
          </w:tcPr>
          <w:p w14:paraId="444D4BB5" w14:textId="77777777" w:rsidR="007F780F" w:rsidRPr="00DF6DD6" w:rsidDel="00784360" w:rsidRDefault="007F780F" w:rsidP="00A6034C">
            <w:pPr>
              <w:pStyle w:val="TAC"/>
              <w:keepNext w:val="0"/>
              <w:rPr>
                <w:rFonts w:cs="Arial"/>
                <w:lang w:eastAsia="zh-CN"/>
              </w:rPr>
            </w:pPr>
            <w:r w:rsidRPr="00DF6DD6">
              <w:rPr>
                <w:rFonts w:cs="Arial" w:hint="eastAsia"/>
                <w:lang w:eastAsia="zh-CN"/>
              </w:rPr>
              <w:t>0.8</w:t>
            </w:r>
          </w:p>
        </w:tc>
      </w:tr>
      <w:tr w:rsidR="00F55B07" w:rsidRPr="00DF6DD6" w14:paraId="3DD91C37" w14:textId="77777777" w:rsidTr="008B6DDC">
        <w:trPr>
          <w:jc w:val="center"/>
        </w:trPr>
        <w:tc>
          <w:tcPr>
            <w:tcW w:w="2221" w:type="dxa"/>
            <w:vMerge w:val="restart"/>
            <w:vAlign w:val="center"/>
          </w:tcPr>
          <w:p w14:paraId="0CA85CAA" w14:textId="1BDAEE7E" w:rsidR="007F780F" w:rsidRPr="00DF6DD6" w:rsidRDefault="007F780F" w:rsidP="00A6034C">
            <w:pPr>
              <w:pStyle w:val="TAC"/>
              <w:keepNext w:val="0"/>
              <w:rPr>
                <w:rFonts w:cs="Arial"/>
              </w:rPr>
            </w:pPr>
            <w:r w:rsidRPr="00DF6DD6">
              <w:rPr>
                <w:rFonts w:eastAsia="Malgun Gothic" w:cs="Arial" w:hint="eastAsia"/>
                <w:lang w:eastAsia="ko-KR"/>
              </w:rPr>
              <w:t>DC_3_n28-</w:t>
            </w:r>
            <w:r w:rsidRPr="00DF6DD6">
              <w:rPr>
                <w:rFonts w:eastAsia="Malgun Gothic" w:cs="Arial"/>
                <w:lang w:eastAsia="ko-KR"/>
              </w:rPr>
              <w:t>n78</w:t>
            </w:r>
          </w:p>
        </w:tc>
        <w:tc>
          <w:tcPr>
            <w:tcW w:w="2952" w:type="dxa"/>
            <w:vAlign w:val="center"/>
          </w:tcPr>
          <w:p w14:paraId="31F7902B" w14:textId="77777777" w:rsidR="007F780F" w:rsidRPr="00DF6DD6" w:rsidRDefault="007F780F" w:rsidP="00A6034C">
            <w:pPr>
              <w:pStyle w:val="TAC"/>
              <w:keepNext w:val="0"/>
              <w:rPr>
                <w:rFonts w:eastAsia="MS Mincho" w:cs="Arial"/>
                <w:lang w:eastAsia="ja-JP"/>
              </w:rPr>
            </w:pPr>
            <w:r w:rsidRPr="00DF6DD6">
              <w:rPr>
                <w:rFonts w:eastAsia="Malgun Gothic" w:cs="Arial" w:hint="eastAsia"/>
                <w:lang w:eastAsia="ko-KR"/>
              </w:rPr>
              <w:t>3</w:t>
            </w:r>
          </w:p>
        </w:tc>
        <w:tc>
          <w:tcPr>
            <w:tcW w:w="2952" w:type="dxa"/>
            <w:vAlign w:val="center"/>
          </w:tcPr>
          <w:p w14:paraId="0162941F" w14:textId="77777777" w:rsidR="007F780F" w:rsidRPr="00DF6DD6" w:rsidRDefault="007F780F" w:rsidP="00A6034C">
            <w:pPr>
              <w:pStyle w:val="TAC"/>
              <w:keepNext w:val="0"/>
              <w:rPr>
                <w:rFonts w:cs="Arial"/>
                <w:lang w:eastAsia="zh-CN"/>
              </w:rPr>
            </w:pPr>
            <w:r w:rsidRPr="00DF6DD6">
              <w:rPr>
                <w:rFonts w:cs="Arial" w:hint="eastAsia"/>
                <w:lang w:eastAsia="zh-CN"/>
              </w:rPr>
              <w:t>0.5</w:t>
            </w:r>
          </w:p>
        </w:tc>
      </w:tr>
      <w:tr w:rsidR="00F55B07" w:rsidRPr="00DF6DD6" w14:paraId="60F435AF" w14:textId="77777777" w:rsidTr="008B6DDC">
        <w:trPr>
          <w:jc w:val="center"/>
        </w:trPr>
        <w:tc>
          <w:tcPr>
            <w:tcW w:w="2221" w:type="dxa"/>
            <w:vMerge/>
            <w:vAlign w:val="center"/>
          </w:tcPr>
          <w:p w14:paraId="4D1C313D" w14:textId="77777777" w:rsidR="007F780F" w:rsidRPr="00DF6DD6" w:rsidRDefault="007F780F" w:rsidP="00A6034C">
            <w:pPr>
              <w:pStyle w:val="TAC"/>
              <w:keepNext w:val="0"/>
              <w:rPr>
                <w:rFonts w:cs="Arial"/>
              </w:rPr>
            </w:pPr>
          </w:p>
        </w:tc>
        <w:tc>
          <w:tcPr>
            <w:tcW w:w="2952" w:type="dxa"/>
            <w:vAlign w:val="center"/>
          </w:tcPr>
          <w:p w14:paraId="4D99CC7F" w14:textId="77777777" w:rsidR="007F780F" w:rsidRPr="00DF6DD6" w:rsidRDefault="007F780F" w:rsidP="00A6034C">
            <w:pPr>
              <w:pStyle w:val="TAC"/>
              <w:keepNext w:val="0"/>
              <w:rPr>
                <w:rFonts w:eastAsia="MS Mincho" w:cs="Arial"/>
                <w:lang w:eastAsia="ja-JP"/>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2952" w:type="dxa"/>
            <w:vAlign w:val="center"/>
          </w:tcPr>
          <w:p w14:paraId="20470E16"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4966DE56" w14:textId="77777777" w:rsidTr="008B6DDC">
        <w:trPr>
          <w:jc w:val="center"/>
        </w:trPr>
        <w:tc>
          <w:tcPr>
            <w:tcW w:w="2221" w:type="dxa"/>
            <w:vMerge/>
            <w:vAlign w:val="center"/>
          </w:tcPr>
          <w:p w14:paraId="13BC76A9" w14:textId="77777777" w:rsidR="007F780F" w:rsidRPr="00DF6DD6" w:rsidRDefault="007F780F" w:rsidP="00A6034C">
            <w:pPr>
              <w:pStyle w:val="TAC"/>
              <w:keepNext w:val="0"/>
              <w:rPr>
                <w:rFonts w:cs="Arial"/>
              </w:rPr>
            </w:pPr>
          </w:p>
        </w:tc>
        <w:tc>
          <w:tcPr>
            <w:tcW w:w="2952" w:type="dxa"/>
            <w:vAlign w:val="center"/>
          </w:tcPr>
          <w:p w14:paraId="4020DD14" w14:textId="77777777" w:rsidR="007F780F" w:rsidRPr="00DF6DD6" w:rsidRDefault="007F780F" w:rsidP="00A6034C">
            <w:pPr>
              <w:pStyle w:val="TAC"/>
              <w:keepNext w:val="0"/>
              <w:rPr>
                <w:rFonts w:eastAsia="MS Mincho" w:cs="Arial"/>
                <w:lang w:eastAsia="ja-JP"/>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p>
        </w:tc>
        <w:tc>
          <w:tcPr>
            <w:tcW w:w="2952" w:type="dxa"/>
            <w:vAlign w:val="center"/>
          </w:tcPr>
          <w:p w14:paraId="47CE1E22"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446B821C" w14:textId="77777777" w:rsidTr="008B6DDC">
        <w:trPr>
          <w:jc w:val="center"/>
        </w:trPr>
        <w:tc>
          <w:tcPr>
            <w:tcW w:w="2221" w:type="dxa"/>
            <w:vMerge w:val="restart"/>
            <w:vAlign w:val="center"/>
          </w:tcPr>
          <w:p w14:paraId="0A6C56DF" w14:textId="77777777" w:rsidR="007F780F" w:rsidRPr="00DF6DD6" w:rsidRDefault="007F780F" w:rsidP="00A6034C">
            <w:pPr>
              <w:pStyle w:val="TAC"/>
              <w:keepNext w:val="0"/>
              <w:rPr>
                <w:rFonts w:cs="Arial"/>
              </w:rPr>
            </w:pPr>
            <w:r w:rsidRPr="00DF6DD6">
              <w:rPr>
                <w:rFonts w:eastAsia="Malgun Gothic" w:cs="Arial" w:hint="eastAsia"/>
                <w:lang w:eastAsia="ko-KR"/>
              </w:rPr>
              <w:t>DC_3</w:t>
            </w:r>
            <w:r w:rsidRPr="00DF6DD6">
              <w:rPr>
                <w:rFonts w:eastAsia="Malgun Gothic" w:cs="Arial"/>
                <w:lang w:val="en-US" w:eastAsia="ko-KR"/>
              </w:rPr>
              <w:t>-</w:t>
            </w:r>
            <w:r w:rsidRPr="00DF6DD6">
              <w:rPr>
                <w:rFonts w:eastAsia="Malgun Gothic" w:cs="Arial"/>
                <w:lang w:eastAsia="ko-KR"/>
              </w:rPr>
              <w:t>38_n78</w:t>
            </w:r>
          </w:p>
        </w:tc>
        <w:tc>
          <w:tcPr>
            <w:tcW w:w="2952" w:type="dxa"/>
            <w:vAlign w:val="center"/>
          </w:tcPr>
          <w:p w14:paraId="794D6361" w14:textId="77777777" w:rsidR="007F780F" w:rsidRPr="00DF6DD6" w:rsidRDefault="007F780F" w:rsidP="00A6034C">
            <w:pPr>
              <w:pStyle w:val="TAC"/>
              <w:keepNext w:val="0"/>
              <w:rPr>
                <w:rFonts w:eastAsia="Malgun Gothic" w:cs="Arial"/>
                <w:lang w:eastAsia="ko-KR"/>
              </w:rPr>
            </w:pPr>
            <w:r w:rsidRPr="00DF6DD6">
              <w:rPr>
                <w:rFonts w:eastAsia="MS Mincho" w:cs="Arial"/>
                <w:lang w:eastAsia="ja-JP"/>
              </w:rPr>
              <w:t>3</w:t>
            </w:r>
          </w:p>
        </w:tc>
        <w:tc>
          <w:tcPr>
            <w:tcW w:w="2952" w:type="dxa"/>
            <w:vAlign w:val="center"/>
          </w:tcPr>
          <w:p w14:paraId="28EA6D30"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51313D45" w14:textId="77777777" w:rsidTr="008B6DDC">
        <w:trPr>
          <w:jc w:val="center"/>
        </w:trPr>
        <w:tc>
          <w:tcPr>
            <w:tcW w:w="2221" w:type="dxa"/>
            <w:vMerge/>
            <w:vAlign w:val="center"/>
          </w:tcPr>
          <w:p w14:paraId="6B6B446F" w14:textId="77777777" w:rsidR="007F780F" w:rsidRPr="00DF6DD6" w:rsidRDefault="007F780F" w:rsidP="00A6034C">
            <w:pPr>
              <w:pStyle w:val="TAC"/>
              <w:keepNext w:val="0"/>
              <w:rPr>
                <w:rFonts w:cs="Arial"/>
              </w:rPr>
            </w:pPr>
          </w:p>
        </w:tc>
        <w:tc>
          <w:tcPr>
            <w:tcW w:w="2952" w:type="dxa"/>
            <w:vAlign w:val="center"/>
          </w:tcPr>
          <w:p w14:paraId="0D2D557B" w14:textId="77777777" w:rsidR="007F780F" w:rsidRPr="00DF6DD6" w:rsidRDefault="007F780F" w:rsidP="00A6034C">
            <w:pPr>
              <w:pStyle w:val="TAC"/>
              <w:keepNext w:val="0"/>
              <w:rPr>
                <w:rFonts w:eastAsia="Malgun Gothic" w:cs="Arial"/>
                <w:lang w:eastAsia="ko-KR"/>
              </w:rPr>
            </w:pPr>
            <w:r w:rsidRPr="00DF6DD6">
              <w:rPr>
                <w:rFonts w:eastAsia="MS Mincho" w:cs="Arial"/>
                <w:lang w:eastAsia="ja-JP"/>
              </w:rPr>
              <w:t>n78</w:t>
            </w:r>
          </w:p>
        </w:tc>
        <w:tc>
          <w:tcPr>
            <w:tcW w:w="2952" w:type="dxa"/>
            <w:vAlign w:val="center"/>
          </w:tcPr>
          <w:p w14:paraId="1F350C9A"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60F4EC2D" w14:textId="77777777" w:rsidTr="008B6DDC">
        <w:trPr>
          <w:jc w:val="center"/>
        </w:trPr>
        <w:tc>
          <w:tcPr>
            <w:tcW w:w="2221" w:type="dxa"/>
            <w:vMerge w:val="restart"/>
            <w:vAlign w:val="center"/>
          </w:tcPr>
          <w:p w14:paraId="69086B49" w14:textId="77777777" w:rsidR="007F780F" w:rsidRPr="00DF6DD6" w:rsidRDefault="007F780F" w:rsidP="00A6034C">
            <w:pPr>
              <w:pStyle w:val="TAC"/>
              <w:keepNext w:val="0"/>
              <w:rPr>
                <w:rFonts w:cs="Arial"/>
                <w:lang w:eastAsia="ja-JP"/>
              </w:rPr>
            </w:pPr>
            <w:r w:rsidRPr="00DF6DD6">
              <w:rPr>
                <w:rFonts w:cs="Arial"/>
              </w:rPr>
              <w:t>DC_</w:t>
            </w:r>
            <w:r w:rsidRPr="00DF6DD6">
              <w:rPr>
                <w:rFonts w:cs="Arial"/>
                <w:lang w:eastAsia="ja-JP"/>
              </w:rPr>
              <w:t>3</w:t>
            </w:r>
            <w:r w:rsidRPr="00DF6DD6">
              <w:rPr>
                <w:rFonts w:cs="Arial"/>
              </w:rPr>
              <w:t>-</w:t>
            </w:r>
            <w:r w:rsidRPr="00DF6DD6">
              <w:rPr>
                <w:rFonts w:cs="Arial" w:hint="eastAsia"/>
                <w:lang w:val="en-US" w:eastAsia="ja-JP"/>
              </w:rPr>
              <w:t>41</w:t>
            </w:r>
            <w:r w:rsidRPr="00DF6DD6">
              <w:rPr>
                <w:rFonts w:cs="Arial"/>
                <w:lang w:eastAsia="ja-JP"/>
              </w:rPr>
              <w:t>_</w:t>
            </w:r>
            <w:r w:rsidRPr="00DF6DD6">
              <w:rPr>
                <w:rFonts w:cs="Arial" w:hint="eastAsia"/>
                <w:lang w:eastAsia="ja-JP"/>
              </w:rPr>
              <w:t>n7</w:t>
            </w:r>
            <w:r w:rsidRPr="00DF6DD6">
              <w:rPr>
                <w:rFonts w:cs="Arial" w:hint="eastAsia"/>
                <w:lang w:val="en-US" w:eastAsia="zh-CN"/>
              </w:rPr>
              <w:t>8</w:t>
            </w:r>
          </w:p>
        </w:tc>
        <w:tc>
          <w:tcPr>
            <w:tcW w:w="2952" w:type="dxa"/>
            <w:vAlign w:val="center"/>
          </w:tcPr>
          <w:p w14:paraId="0308CCF4" w14:textId="77777777" w:rsidR="007F780F" w:rsidRPr="00DF6DD6" w:rsidRDefault="007F780F" w:rsidP="00A6034C">
            <w:pPr>
              <w:pStyle w:val="TAC"/>
              <w:keepNext w:val="0"/>
              <w:rPr>
                <w:rFonts w:cs="Arial"/>
                <w:lang w:eastAsia="ja-JP"/>
              </w:rPr>
            </w:pPr>
            <w:r w:rsidRPr="00DF6DD6">
              <w:rPr>
                <w:rFonts w:cs="Arial"/>
                <w:lang w:eastAsia="ja-JP"/>
              </w:rPr>
              <w:t>3</w:t>
            </w:r>
          </w:p>
        </w:tc>
        <w:tc>
          <w:tcPr>
            <w:tcW w:w="2952" w:type="dxa"/>
            <w:vAlign w:val="center"/>
          </w:tcPr>
          <w:p w14:paraId="03AB62AB" w14:textId="77777777" w:rsidR="007F780F" w:rsidRPr="00DF6DD6" w:rsidRDefault="007F780F" w:rsidP="00A6034C">
            <w:pPr>
              <w:pStyle w:val="TAC"/>
              <w:keepNext w:val="0"/>
              <w:rPr>
                <w:rFonts w:cs="Arial"/>
                <w:lang w:eastAsia="ja-JP"/>
              </w:rPr>
            </w:pPr>
            <w:r w:rsidRPr="00DF6DD6">
              <w:rPr>
                <w:rFonts w:cs="Arial" w:hint="eastAsia"/>
                <w:lang w:eastAsia="ja-JP"/>
              </w:rPr>
              <w:t>0.</w:t>
            </w:r>
            <w:r w:rsidRPr="00DF6DD6">
              <w:rPr>
                <w:rFonts w:cs="Arial"/>
                <w:lang w:eastAsia="zh-CN"/>
              </w:rPr>
              <w:t>6</w:t>
            </w:r>
          </w:p>
        </w:tc>
      </w:tr>
      <w:tr w:rsidR="00F55B07" w:rsidRPr="00DF6DD6" w14:paraId="2853181D" w14:textId="77777777" w:rsidTr="008B6DDC">
        <w:trPr>
          <w:jc w:val="center"/>
        </w:trPr>
        <w:tc>
          <w:tcPr>
            <w:tcW w:w="2221" w:type="dxa"/>
            <w:vMerge/>
            <w:vAlign w:val="center"/>
          </w:tcPr>
          <w:p w14:paraId="2F1551B5" w14:textId="77777777" w:rsidR="007F780F" w:rsidRPr="00DF6DD6" w:rsidRDefault="007F780F" w:rsidP="00A6034C">
            <w:pPr>
              <w:pStyle w:val="TAC"/>
              <w:keepNext w:val="0"/>
              <w:rPr>
                <w:rFonts w:cs="Arial"/>
                <w:lang w:eastAsia="ja-JP"/>
              </w:rPr>
            </w:pPr>
          </w:p>
        </w:tc>
        <w:tc>
          <w:tcPr>
            <w:tcW w:w="2952" w:type="dxa"/>
            <w:vMerge w:val="restart"/>
            <w:vAlign w:val="center"/>
          </w:tcPr>
          <w:p w14:paraId="5FEC4F5D" w14:textId="77777777" w:rsidR="007F780F" w:rsidRPr="00DF6DD6" w:rsidRDefault="007F780F" w:rsidP="00A6034C">
            <w:pPr>
              <w:pStyle w:val="TAC"/>
              <w:keepNext w:val="0"/>
              <w:rPr>
                <w:rFonts w:cs="Arial"/>
                <w:lang w:eastAsia="ja-JP"/>
              </w:rPr>
            </w:pPr>
            <w:r w:rsidRPr="00DF6DD6">
              <w:rPr>
                <w:rFonts w:cs="Arial" w:hint="eastAsia"/>
                <w:lang w:val="en-US" w:eastAsia="ja-JP"/>
              </w:rPr>
              <w:t>41</w:t>
            </w:r>
          </w:p>
        </w:tc>
        <w:tc>
          <w:tcPr>
            <w:tcW w:w="2952" w:type="dxa"/>
            <w:vAlign w:val="center"/>
          </w:tcPr>
          <w:p w14:paraId="07AD8EFC" w14:textId="77777777" w:rsidR="007F780F" w:rsidRPr="00DF6DD6" w:rsidRDefault="007F780F" w:rsidP="00A6034C">
            <w:pPr>
              <w:pStyle w:val="TAC"/>
              <w:keepNext w:val="0"/>
              <w:rPr>
                <w:rFonts w:cs="Arial"/>
                <w:lang w:eastAsia="ja-JP"/>
              </w:rPr>
            </w:pPr>
            <w:r w:rsidRPr="00DF6DD6">
              <w:rPr>
                <w:rFonts w:cs="Arial" w:hint="eastAsia"/>
                <w:lang w:eastAsia="ja-JP"/>
              </w:rPr>
              <w:t>0.</w:t>
            </w:r>
            <w:r w:rsidRPr="00DF6DD6">
              <w:rPr>
                <w:rFonts w:cs="Arial"/>
                <w:lang w:eastAsia="zh-CN"/>
              </w:rPr>
              <w:t>3</w:t>
            </w:r>
            <w:r w:rsidRPr="00DF6DD6">
              <w:rPr>
                <w:rFonts w:cs="Arial"/>
                <w:vertAlign w:val="superscript"/>
                <w:lang w:eastAsia="zh-CN"/>
              </w:rPr>
              <w:t>1</w:t>
            </w:r>
          </w:p>
        </w:tc>
      </w:tr>
      <w:tr w:rsidR="00F55B07" w:rsidRPr="00DF6DD6" w14:paraId="7F1BDD34" w14:textId="77777777" w:rsidTr="008B6DDC">
        <w:trPr>
          <w:jc w:val="center"/>
        </w:trPr>
        <w:tc>
          <w:tcPr>
            <w:tcW w:w="2221" w:type="dxa"/>
            <w:vMerge/>
            <w:vAlign w:val="center"/>
          </w:tcPr>
          <w:p w14:paraId="16D0DDB7" w14:textId="77777777" w:rsidR="007F780F" w:rsidRPr="00DF6DD6" w:rsidRDefault="007F780F" w:rsidP="00A6034C">
            <w:pPr>
              <w:pStyle w:val="TAC"/>
              <w:keepNext w:val="0"/>
              <w:rPr>
                <w:rFonts w:cs="Arial"/>
                <w:lang w:eastAsia="ja-JP"/>
              </w:rPr>
            </w:pPr>
          </w:p>
        </w:tc>
        <w:tc>
          <w:tcPr>
            <w:tcW w:w="2952" w:type="dxa"/>
            <w:vMerge/>
            <w:vAlign w:val="center"/>
          </w:tcPr>
          <w:p w14:paraId="65D66C67" w14:textId="77777777" w:rsidR="007F780F" w:rsidRPr="00DF6DD6" w:rsidRDefault="007F780F" w:rsidP="00A6034C">
            <w:pPr>
              <w:pStyle w:val="TAC"/>
              <w:keepNext w:val="0"/>
              <w:rPr>
                <w:rFonts w:cs="Arial"/>
                <w:lang w:eastAsia="ja-JP"/>
              </w:rPr>
            </w:pPr>
          </w:p>
        </w:tc>
        <w:tc>
          <w:tcPr>
            <w:tcW w:w="2952" w:type="dxa"/>
            <w:vAlign w:val="center"/>
          </w:tcPr>
          <w:p w14:paraId="6E098AB9" w14:textId="77777777" w:rsidR="007F780F" w:rsidRPr="00DF6DD6" w:rsidRDefault="007F780F" w:rsidP="00A6034C">
            <w:pPr>
              <w:pStyle w:val="TAC"/>
              <w:keepNext w:val="0"/>
              <w:rPr>
                <w:rFonts w:cs="Arial"/>
                <w:lang w:eastAsia="ja-JP"/>
              </w:rPr>
            </w:pPr>
            <w:r w:rsidRPr="00DF6DD6">
              <w:rPr>
                <w:rFonts w:cs="Arial"/>
                <w:lang w:eastAsia="zh-CN"/>
              </w:rPr>
              <w:t>0.8</w:t>
            </w:r>
            <w:r w:rsidRPr="00DF6DD6">
              <w:rPr>
                <w:rFonts w:cs="Arial"/>
                <w:vertAlign w:val="superscript"/>
                <w:lang w:eastAsia="zh-CN"/>
              </w:rPr>
              <w:t>2</w:t>
            </w:r>
          </w:p>
        </w:tc>
      </w:tr>
      <w:tr w:rsidR="00F55B07" w:rsidRPr="00DF6DD6" w14:paraId="25A3793E" w14:textId="77777777" w:rsidTr="008B6DDC">
        <w:trPr>
          <w:jc w:val="center"/>
        </w:trPr>
        <w:tc>
          <w:tcPr>
            <w:tcW w:w="2221" w:type="dxa"/>
            <w:vMerge/>
            <w:vAlign w:val="center"/>
          </w:tcPr>
          <w:p w14:paraId="6B0219C9" w14:textId="77777777" w:rsidR="007F780F" w:rsidRPr="00DF6DD6" w:rsidRDefault="007F780F" w:rsidP="00A6034C">
            <w:pPr>
              <w:pStyle w:val="TAC"/>
              <w:keepNext w:val="0"/>
              <w:rPr>
                <w:rFonts w:cs="Arial"/>
                <w:lang w:eastAsia="ja-JP"/>
              </w:rPr>
            </w:pPr>
          </w:p>
        </w:tc>
        <w:tc>
          <w:tcPr>
            <w:tcW w:w="2952" w:type="dxa"/>
            <w:vAlign w:val="center"/>
          </w:tcPr>
          <w:p w14:paraId="4AA424A3" w14:textId="77777777" w:rsidR="007F780F" w:rsidRPr="00DF6DD6" w:rsidRDefault="007F780F" w:rsidP="00A6034C">
            <w:pPr>
              <w:pStyle w:val="TAC"/>
              <w:keepNext w:val="0"/>
              <w:rPr>
                <w:rFonts w:cs="Arial"/>
                <w:lang w:eastAsia="ja-JP"/>
              </w:rPr>
            </w:pPr>
            <w:r w:rsidRPr="00DF6DD6">
              <w:rPr>
                <w:rFonts w:cs="Arial" w:hint="eastAsia"/>
                <w:lang w:eastAsia="ja-JP"/>
              </w:rPr>
              <w:t>n7</w:t>
            </w:r>
            <w:r w:rsidRPr="00DF6DD6">
              <w:rPr>
                <w:rFonts w:cs="Arial" w:hint="eastAsia"/>
                <w:lang w:val="en-US" w:eastAsia="zh-CN"/>
              </w:rPr>
              <w:t>8</w:t>
            </w:r>
          </w:p>
        </w:tc>
        <w:tc>
          <w:tcPr>
            <w:tcW w:w="2952" w:type="dxa"/>
            <w:vAlign w:val="center"/>
          </w:tcPr>
          <w:p w14:paraId="161E5B5B" w14:textId="77777777" w:rsidR="007F780F" w:rsidRPr="00DF6DD6" w:rsidRDefault="007F780F" w:rsidP="00A6034C">
            <w:pPr>
              <w:pStyle w:val="TAC"/>
              <w:keepNext w:val="0"/>
              <w:rPr>
                <w:rFonts w:cs="Arial"/>
                <w:lang w:eastAsia="ja-JP"/>
              </w:rPr>
            </w:pPr>
            <w:r w:rsidRPr="00DF6DD6">
              <w:rPr>
                <w:rFonts w:cs="Arial" w:hint="eastAsia"/>
                <w:lang w:eastAsia="ja-JP"/>
              </w:rPr>
              <w:t>0</w:t>
            </w:r>
            <w:r w:rsidRPr="00DF6DD6">
              <w:rPr>
                <w:rFonts w:cs="Arial" w:hint="eastAsia"/>
                <w:lang w:eastAsia="zh-CN"/>
              </w:rPr>
              <w:t>.8</w:t>
            </w:r>
          </w:p>
        </w:tc>
      </w:tr>
      <w:tr w:rsidR="00F55B07" w:rsidRPr="00DF6DD6" w14:paraId="35719498" w14:textId="77777777" w:rsidTr="008B6DDC">
        <w:trPr>
          <w:jc w:val="center"/>
        </w:trPr>
        <w:tc>
          <w:tcPr>
            <w:tcW w:w="2221" w:type="dxa"/>
            <w:vMerge w:val="restart"/>
            <w:vAlign w:val="center"/>
          </w:tcPr>
          <w:p w14:paraId="0B6F086F" w14:textId="77777777" w:rsidR="007F780F" w:rsidRPr="00DF6DD6" w:rsidRDefault="007F780F" w:rsidP="00A6034C">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3-42_n</w:t>
            </w:r>
            <w:r w:rsidRPr="00DF6DD6">
              <w:rPr>
                <w:rFonts w:cs="Arial"/>
                <w:lang w:eastAsia="ja-JP"/>
              </w:rPr>
              <w:t>7</w:t>
            </w:r>
            <w:r w:rsidRPr="00DF6DD6">
              <w:rPr>
                <w:rFonts w:cs="Arial" w:hint="eastAsia"/>
                <w:lang w:eastAsia="zh-CN"/>
              </w:rPr>
              <w:t>7</w:t>
            </w:r>
          </w:p>
        </w:tc>
        <w:tc>
          <w:tcPr>
            <w:tcW w:w="2952" w:type="dxa"/>
            <w:vAlign w:val="center"/>
          </w:tcPr>
          <w:p w14:paraId="3DA333AF" w14:textId="77777777" w:rsidR="007F780F" w:rsidRPr="00DF6DD6" w:rsidRDefault="007F780F" w:rsidP="00A6034C">
            <w:pPr>
              <w:pStyle w:val="TAC"/>
              <w:keepNext w:val="0"/>
              <w:rPr>
                <w:rFonts w:cs="Arial"/>
                <w:lang w:eastAsia="ja-JP"/>
              </w:rPr>
            </w:pPr>
            <w:r w:rsidRPr="00DF6DD6">
              <w:rPr>
                <w:rFonts w:cs="Arial"/>
                <w:lang w:eastAsia="ja-JP"/>
              </w:rPr>
              <w:t>3</w:t>
            </w:r>
          </w:p>
        </w:tc>
        <w:tc>
          <w:tcPr>
            <w:tcW w:w="2952" w:type="dxa"/>
            <w:vAlign w:val="center"/>
          </w:tcPr>
          <w:p w14:paraId="3902A49B" w14:textId="77777777" w:rsidR="007F780F" w:rsidRPr="00DF6DD6" w:rsidRDefault="007F780F" w:rsidP="00A6034C">
            <w:pPr>
              <w:pStyle w:val="TAC"/>
              <w:keepNext w:val="0"/>
              <w:rPr>
                <w:rFonts w:cs="Arial"/>
                <w:lang w:eastAsia="ja-JP"/>
              </w:rPr>
            </w:pPr>
            <w:r w:rsidRPr="00DF6DD6">
              <w:rPr>
                <w:rFonts w:cs="Arial" w:hint="eastAsia"/>
                <w:lang w:eastAsia="ja-JP"/>
              </w:rPr>
              <w:t>0.</w:t>
            </w:r>
            <w:r w:rsidRPr="00DF6DD6">
              <w:rPr>
                <w:rFonts w:cs="Arial"/>
                <w:lang w:eastAsia="ja-JP"/>
              </w:rPr>
              <w:t>6</w:t>
            </w:r>
          </w:p>
        </w:tc>
      </w:tr>
      <w:tr w:rsidR="00F55B07" w:rsidRPr="00DF6DD6" w14:paraId="628A4C7D" w14:textId="77777777" w:rsidTr="008B6DDC">
        <w:trPr>
          <w:jc w:val="center"/>
        </w:trPr>
        <w:tc>
          <w:tcPr>
            <w:tcW w:w="2221" w:type="dxa"/>
            <w:vMerge/>
            <w:vAlign w:val="center"/>
          </w:tcPr>
          <w:p w14:paraId="615E4D3B" w14:textId="77777777" w:rsidR="007F780F" w:rsidRPr="00DF6DD6" w:rsidRDefault="007F780F" w:rsidP="00A6034C">
            <w:pPr>
              <w:pStyle w:val="TAC"/>
              <w:keepNext w:val="0"/>
              <w:rPr>
                <w:rFonts w:cs="Arial"/>
                <w:lang w:eastAsia="ja-JP"/>
              </w:rPr>
            </w:pPr>
          </w:p>
        </w:tc>
        <w:tc>
          <w:tcPr>
            <w:tcW w:w="2952" w:type="dxa"/>
            <w:vAlign w:val="center"/>
          </w:tcPr>
          <w:p w14:paraId="79C5AB3E" w14:textId="77777777" w:rsidR="007F780F" w:rsidRPr="00DF6DD6" w:rsidRDefault="007F780F" w:rsidP="00A6034C">
            <w:pPr>
              <w:pStyle w:val="TAC"/>
              <w:keepNext w:val="0"/>
              <w:rPr>
                <w:rFonts w:cs="Arial"/>
                <w:lang w:eastAsia="ja-JP"/>
              </w:rPr>
            </w:pPr>
            <w:r w:rsidRPr="00DF6DD6">
              <w:rPr>
                <w:rFonts w:cs="Arial"/>
                <w:lang w:eastAsia="ja-JP"/>
              </w:rPr>
              <w:t>42</w:t>
            </w:r>
          </w:p>
        </w:tc>
        <w:tc>
          <w:tcPr>
            <w:tcW w:w="2952" w:type="dxa"/>
            <w:vAlign w:val="center"/>
          </w:tcPr>
          <w:p w14:paraId="2F476F6C"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2F890255" w14:textId="77777777" w:rsidTr="008B6DDC">
        <w:trPr>
          <w:jc w:val="center"/>
        </w:trPr>
        <w:tc>
          <w:tcPr>
            <w:tcW w:w="2221" w:type="dxa"/>
            <w:vMerge/>
            <w:vAlign w:val="center"/>
          </w:tcPr>
          <w:p w14:paraId="6EA53179" w14:textId="77777777" w:rsidR="007F780F" w:rsidRPr="00DF6DD6" w:rsidRDefault="007F780F" w:rsidP="00A6034C">
            <w:pPr>
              <w:pStyle w:val="TAC"/>
              <w:keepNext w:val="0"/>
              <w:rPr>
                <w:rFonts w:cs="Arial"/>
                <w:lang w:eastAsia="ja-JP"/>
              </w:rPr>
            </w:pPr>
          </w:p>
        </w:tc>
        <w:tc>
          <w:tcPr>
            <w:tcW w:w="2952" w:type="dxa"/>
            <w:vAlign w:val="center"/>
          </w:tcPr>
          <w:p w14:paraId="5267D588" w14:textId="7AFEAC15" w:rsidR="007F780F" w:rsidRPr="00DF6DD6" w:rsidRDefault="007F780F" w:rsidP="00A6034C">
            <w:pPr>
              <w:pStyle w:val="TAC"/>
              <w:keepNext w:val="0"/>
              <w:rPr>
                <w:rFonts w:cs="Arial"/>
                <w:lang w:eastAsia="zh-CN"/>
              </w:rPr>
            </w:pPr>
            <w:r w:rsidRPr="00DF6DD6">
              <w:rPr>
                <w:rFonts w:cs="Arial" w:hint="eastAsia"/>
                <w:lang w:eastAsia="ja-JP"/>
              </w:rPr>
              <w:t>n7</w:t>
            </w:r>
            <w:r w:rsidRPr="00DF6DD6">
              <w:rPr>
                <w:rFonts w:cs="Arial" w:hint="eastAsia"/>
                <w:lang w:eastAsia="zh-CN"/>
              </w:rPr>
              <w:t>7</w:t>
            </w:r>
          </w:p>
        </w:tc>
        <w:tc>
          <w:tcPr>
            <w:tcW w:w="2952" w:type="dxa"/>
            <w:vAlign w:val="center"/>
          </w:tcPr>
          <w:p w14:paraId="7477B5DE"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71454154" w14:textId="77777777" w:rsidTr="008B6DDC">
        <w:trPr>
          <w:jc w:val="center"/>
        </w:trPr>
        <w:tc>
          <w:tcPr>
            <w:tcW w:w="2221" w:type="dxa"/>
            <w:vMerge w:val="restart"/>
            <w:vAlign w:val="center"/>
          </w:tcPr>
          <w:p w14:paraId="362B33F2"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3-42_n</w:t>
            </w:r>
            <w:r w:rsidRPr="00DF6DD6">
              <w:rPr>
                <w:rFonts w:cs="Arial"/>
                <w:lang w:eastAsia="ja-JP"/>
              </w:rPr>
              <w:t>78</w:t>
            </w:r>
          </w:p>
        </w:tc>
        <w:tc>
          <w:tcPr>
            <w:tcW w:w="2952" w:type="dxa"/>
            <w:vAlign w:val="center"/>
          </w:tcPr>
          <w:p w14:paraId="3274A62E" w14:textId="77777777" w:rsidR="007F780F" w:rsidRPr="00DF6DD6" w:rsidRDefault="007F780F" w:rsidP="00A6034C">
            <w:pPr>
              <w:pStyle w:val="TAC"/>
              <w:keepNext w:val="0"/>
              <w:rPr>
                <w:rFonts w:cs="Arial"/>
                <w:lang w:eastAsia="ja-JP"/>
              </w:rPr>
            </w:pPr>
            <w:r w:rsidRPr="00DF6DD6">
              <w:rPr>
                <w:rFonts w:cs="Arial"/>
                <w:lang w:eastAsia="ja-JP"/>
              </w:rPr>
              <w:t>3</w:t>
            </w:r>
          </w:p>
        </w:tc>
        <w:tc>
          <w:tcPr>
            <w:tcW w:w="2952" w:type="dxa"/>
            <w:vAlign w:val="center"/>
          </w:tcPr>
          <w:p w14:paraId="4017EF54" w14:textId="77777777" w:rsidR="007F780F" w:rsidRPr="00DF6DD6" w:rsidRDefault="007F780F" w:rsidP="00A6034C">
            <w:pPr>
              <w:pStyle w:val="TAC"/>
              <w:keepNext w:val="0"/>
              <w:rPr>
                <w:rFonts w:cs="Arial"/>
                <w:lang w:eastAsia="zh-CN"/>
              </w:rPr>
            </w:pPr>
            <w:r w:rsidRPr="00DF6DD6">
              <w:rPr>
                <w:rFonts w:cs="Arial" w:hint="eastAsia"/>
                <w:lang w:eastAsia="ja-JP"/>
              </w:rPr>
              <w:t>0.</w:t>
            </w:r>
            <w:r w:rsidRPr="00DF6DD6">
              <w:rPr>
                <w:rFonts w:cs="Arial"/>
                <w:lang w:eastAsia="ja-JP"/>
              </w:rPr>
              <w:t>6</w:t>
            </w:r>
          </w:p>
        </w:tc>
      </w:tr>
      <w:tr w:rsidR="00F55B07" w:rsidRPr="00DF6DD6" w14:paraId="54299BEB" w14:textId="77777777" w:rsidTr="008B6DDC">
        <w:trPr>
          <w:jc w:val="center"/>
        </w:trPr>
        <w:tc>
          <w:tcPr>
            <w:tcW w:w="2221" w:type="dxa"/>
            <w:vMerge/>
            <w:vAlign w:val="center"/>
          </w:tcPr>
          <w:p w14:paraId="08E82F3A" w14:textId="77777777" w:rsidR="007F780F" w:rsidRPr="00DF6DD6" w:rsidRDefault="007F780F" w:rsidP="00A6034C">
            <w:pPr>
              <w:pStyle w:val="TAC"/>
              <w:keepNext w:val="0"/>
              <w:rPr>
                <w:rFonts w:cs="Arial"/>
              </w:rPr>
            </w:pPr>
          </w:p>
        </w:tc>
        <w:tc>
          <w:tcPr>
            <w:tcW w:w="2952" w:type="dxa"/>
            <w:vAlign w:val="center"/>
          </w:tcPr>
          <w:p w14:paraId="4E687359" w14:textId="77777777" w:rsidR="007F780F" w:rsidRPr="00DF6DD6" w:rsidRDefault="007F780F" w:rsidP="00A6034C">
            <w:pPr>
              <w:pStyle w:val="TAC"/>
              <w:keepNext w:val="0"/>
              <w:rPr>
                <w:rFonts w:cs="Arial"/>
                <w:lang w:eastAsia="ja-JP"/>
              </w:rPr>
            </w:pPr>
            <w:r w:rsidRPr="00DF6DD6">
              <w:rPr>
                <w:rFonts w:cs="Arial"/>
                <w:lang w:eastAsia="ja-JP"/>
              </w:rPr>
              <w:t>42</w:t>
            </w:r>
          </w:p>
        </w:tc>
        <w:tc>
          <w:tcPr>
            <w:tcW w:w="2952" w:type="dxa"/>
            <w:vAlign w:val="center"/>
          </w:tcPr>
          <w:p w14:paraId="181E0EC7"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745A6C44" w14:textId="77777777" w:rsidTr="008B6DDC">
        <w:trPr>
          <w:jc w:val="center"/>
        </w:trPr>
        <w:tc>
          <w:tcPr>
            <w:tcW w:w="2221" w:type="dxa"/>
            <w:vMerge/>
            <w:vAlign w:val="center"/>
          </w:tcPr>
          <w:p w14:paraId="5B4F65FA" w14:textId="77777777" w:rsidR="007F780F" w:rsidRPr="00DF6DD6" w:rsidRDefault="007F780F" w:rsidP="00A6034C">
            <w:pPr>
              <w:pStyle w:val="TAC"/>
              <w:keepNext w:val="0"/>
              <w:rPr>
                <w:rFonts w:cs="Arial"/>
              </w:rPr>
            </w:pPr>
          </w:p>
        </w:tc>
        <w:tc>
          <w:tcPr>
            <w:tcW w:w="2952" w:type="dxa"/>
            <w:vAlign w:val="center"/>
          </w:tcPr>
          <w:p w14:paraId="10081F56" w14:textId="77777777" w:rsidR="007F780F" w:rsidRPr="00DF6DD6" w:rsidRDefault="007F780F" w:rsidP="00A6034C">
            <w:pPr>
              <w:pStyle w:val="TAC"/>
              <w:keepNext w:val="0"/>
              <w:rPr>
                <w:rFonts w:cs="Arial"/>
                <w:lang w:eastAsia="ja-JP"/>
              </w:rPr>
            </w:pPr>
            <w:r w:rsidRPr="00DF6DD6">
              <w:rPr>
                <w:rFonts w:cs="Arial" w:hint="eastAsia"/>
                <w:lang w:eastAsia="ja-JP"/>
              </w:rPr>
              <w:t>n7</w:t>
            </w:r>
            <w:r w:rsidRPr="00DF6DD6">
              <w:rPr>
                <w:rFonts w:cs="Arial"/>
                <w:lang w:eastAsia="ja-JP"/>
              </w:rPr>
              <w:t>8</w:t>
            </w:r>
          </w:p>
        </w:tc>
        <w:tc>
          <w:tcPr>
            <w:tcW w:w="2952" w:type="dxa"/>
            <w:vAlign w:val="center"/>
          </w:tcPr>
          <w:p w14:paraId="22A6CEDB"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2ADABEEB" w14:textId="77777777" w:rsidTr="008B6DDC">
        <w:trPr>
          <w:jc w:val="center"/>
        </w:trPr>
        <w:tc>
          <w:tcPr>
            <w:tcW w:w="2221" w:type="dxa"/>
            <w:vMerge w:val="restart"/>
            <w:vAlign w:val="center"/>
          </w:tcPr>
          <w:p w14:paraId="4BF85C32"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3-42_n</w:t>
            </w:r>
            <w:r w:rsidRPr="00DF6DD6">
              <w:rPr>
                <w:rFonts w:cs="Arial"/>
                <w:lang w:eastAsia="ja-JP"/>
              </w:rPr>
              <w:t>7</w:t>
            </w:r>
            <w:r w:rsidRPr="00DF6DD6">
              <w:rPr>
                <w:rFonts w:cs="Arial" w:hint="eastAsia"/>
                <w:lang w:eastAsia="zh-CN"/>
              </w:rPr>
              <w:t>9</w:t>
            </w:r>
          </w:p>
        </w:tc>
        <w:tc>
          <w:tcPr>
            <w:tcW w:w="2952" w:type="dxa"/>
            <w:vAlign w:val="center"/>
          </w:tcPr>
          <w:p w14:paraId="11F5CECC" w14:textId="77777777" w:rsidR="007F780F" w:rsidRPr="00DF6DD6" w:rsidRDefault="007F780F" w:rsidP="00A6034C">
            <w:pPr>
              <w:pStyle w:val="TAC"/>
              <w:keepNext w:val="0"/>
              <w:rPr>
                <w:rFonts w:cs="Arial"/>
                <w:lang w:eastAsia="ja-JP"/>
              </w:rPr>
            </w:pPr>
            <w:r w:rsidRPr="00DF6DD6">
              <w:rPr>
                <w:rFonts w:cs="Arial"/>
                <w:lang w:eastAsia="ja-JP"/>
              </w:rPr>
              <w:t>3</w:t>
            </w:r>
          </w:p>
        </w:tc>
        <w:tc>
          <w:tcPr>
            <w:tcW w:w="2952" w:type="dxa"/>
            <w:vAlign w:val="center"/>
          </w:tcPr>
          <w:p w14:paraId="1E0B196A" w14:textId="77777777" w:rsidR="007F780F" w:rsidRPr="00DF6DD6" w:rsidRDefault="007F780F" w:rsidP="00A6034C">
            <w:pPr>
              <w:pStyle w:val="TAC"/>
              <w:keepNext w:val="0"/>
              <w:rPr>
                <w:rFonts w:cs="Arial"/>
                <w:lang w:eastAsia="ja-JP"/>
              </w:rPr>
            </w:pPr>
            <w:r w:rsidRPr="00DF6DD6">
              <w:rPr>
                <w:rFonts w:cs="Arial" w:hint="eastAsia"/>
                <w:lang w:eastAsia="ja-JP"/>
              </w:rPr>
              <w:t>0.</w:t>
            </w:r>
            <w:r w:rsidRPr="00DF6DD6">
              <w:rPr>
                <w:rFonts w:cs="Arial"/>
                <w:lang w:eastAsia="ja-JP"/>
              </w:rPr>
              <w:t>6</w:t>
            </w:r>
          </w:p>
        </w:tc>
      </w:tr>
      <w:tr w:rsidR="00F55B07" w:rsidRPr="00DF6DD6" w14:paraId="784512BB" w14:textId="77777777" w:rsidTr="008B6DDC">
        <w:trPr>
          <w:jc w:val="center"/>
        </w:trPr>
        <w:tc>
          <w:tcPr>
            <w:tcW w:w="2221" w:type="dxa"/>
            <w:vMerge/>
            <w:vAlign w:val="center"/>
          </w:tcPr>
          <w:p w14:paraId="24DAF4D2" w14:textId="77777777" w:rsidR="007F780F" w:rsidRPr="00DF6DD6" w:rsidRDefault="007F780F" w:rsidP="00A6034C">
            <w:pPr>
              <w:pStyle w:val="TAC"/>
              <w:keepNext w:val="0"/>
              <w:rPr>
                <w:rFonts w:cs="Arial"/>
              </w:rPr>
            </w:pPr>
          </w:p>
        </w:tc>
        <w:tc>
          <w:tcPr>
            <w:tcW w:w="2952" w:type="dxa"/>
            <w:vAlign w:val="center"/>
          </w:tcPr>
          <w:p w14:paraId="7EEEDFA5" w14:textId="77777777" w:rsidR="007F780F" w:rsidRPr="00DF6DD6" w:rsidRDefault="007F780F" w:rsidP="00A6034C">
            <w:pPr>
              <w:pStyle w:val="TAC"/>
              <w:keepNext w:val="0"/>
              <w:rPr>
                <w:rFonts w:cs="Arial"/>
                <w:lang w:eastAsia="ja-JP"/>
              </w:rPr>
            </w:pPr>
            <w:r w:rsidRPr="00DF6DD6">
              <w:rPr>
                <w:rFonts w:cs="Arial"/>
                <w:lang w:eastAsia="ja-JP"/>
              </w:rPr>
              <w:t>42</w:t>
            </w:r>
          </w:p>
        </w:tc>
        <w:tc>
          <w:tcPr>
            <w:tcW w:w="2952" w:type="dxa"/>
            <w:vAlign w:val="center"/>
          </w:tcPr>
          <w:p w14:paraId="2D06C876"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11C635CE" w14:textId="77777777" w:rsidTr="008B6DDC">
        <w:trPr>
          <w:jc w:val="center"/>
        </w:trPr>
        <w:tc>
          <w:tcPr>
            <w:tcW w:w="2221" w:type="dxa"/>
            <w:vMerge w:val="restart"/>
            <w:vAlign w:val="center"/>
          </w:tcPr>
          <w:p w14:paraId="0CEC9529" w14:textId="77777777" w:rsidR="007F780F" w:rsidRPr="00DF6DD6" w:rsidRDefault="007F780F" w:rsidP="00A6034C">
            <w:pPr>
              <w:pStyle w:val="TAC"/>
              <w:keepNext w:val="0"/>
            </w:pPr>
            <w:r w:rsidRPr="00DF6DD6">
              <w:rPr>
                <w:rFonts w:eastAsia="Malgun Gothic" w:cs="Arial" w:hint="eastAsia"/>
                <w:lang w:eastAsia="ko-KR"/>
              </w:rPr>
              <w:t>DC_3_</w:t>
            </w:r>
            <w:r w:rsidRPr="00DF6DD6">
              <w:rPr>
                <w:rFonts w:eastAsia="Malgun Gothic" w:cs="Arial"/>
                <w:lang w:eastAsia="ko-KR"/>
              </w:rPr>
              <w:t>n</w:t>
            </w:r>
            <w:r w:rsidRPr="00DF6DD6">
              <w:rPr>
                <w:rFonts w:eastAsia="Malgun Gothic" w:cs="Arial" w:hint="eastAsia"/>
                <w:lang w:eastAsia="ko-KR"/>
              </w:rPr>
              <w:t>77-</w:t>
            </w:r>
            <w:r w:rsidRPr="00DF6DD6">
              <w:rPr>
                <w:rFonts w:eastAsia="Malgun Gothic" w:cs="Arial"/>
                <w:lang w:eastAsia="ko-KR"/>
              </w:rPr>
              <w:t>n</w:t>
            </w:r>
            <w:r w:rsidRPr="00DF6DD6">
              <w:rPr>
                <w:rFonts w:eastAsia="Malgun Gothic" w:cs="Arial" w:hint="eastAsia"/>
                <w:lang w:eastAsia="ko-KR"/>
              </w:rPr>
              <w:t>79</w:t>
            </w:r>
          </w:p>
        </w:tc>
        <w:tc>
          <w:tcPr>
            <w:tcW w:w="2952" w:type="dxa"/>
            <w:vAlign w:val="center"/>
          </w:tcPr>
          <w:p w14:paraId="6B22F7DF" w14:textId="77777777" w:rsidR="007F780F" w:rsidRPr="00DF6DD6" w:rsidRDefault="007F780F" w:rsidP="00A6034C">
            <w:pPr>
              <w:pStyle w:val="TAC"/>
              <w:keepNext w:val="0"/>
            </w:pPr>
            <w:r w:rsidRPr="00DF6DD6">
              <w:rPr>
                <w:rFonts w:eastAsia="Malgun Gothic" w:cs="Arial" w:hint="eastAsia"/>
                <w:lang w:eastAsia="ko-KR"/>
              </w:rPr>
              <w:t>3</w:t>
            </w:r>
          </w:p>
        </w:tc>
        <w:tc>
          <w:tcPr>
            <w:tcW w:w="2952" w:type="dxa"/>
            <w:vAlign w:val="center"/>
          </w:tcPr>
          <w:p w14:paraId="378C05C5" w14:textId="77777777" w:rsidR="007F780F" w:rsidRPr="00DF6DD6" w:rsidRDefault="007F780F" w:rsidP="00A6034C">
            <w:pPr>
              <w:pStyle w:val="TAC"/>
              <w:keepNext w:val="0"/>
            </w:pPr>
            <w:r w:rsidRPr="00DF6DD6">
              <w:rPr>
                <w:rFonts w:eastAsia="Malgun Gothic" w:cs="Arial" w:hint="eastAsia"/>
                <w:lang w:eastAsia="ko-KR"/>
              </w:rPr>
              <w:t>0.6</w:t>
            </w:r>
          </w:p>
        </w:tc>
      </w:tr>
      <w:tr w:rsidR="00F55B07" w:rsidRPr="00DF6DD6" w14:paraId="3EDB1E0B" w14:textId="77777777" w:rsidTr="008B6DDC">
        <w:trPr>
          <w:jc w:val="center"/>
        </w:trPr>
        <w:tc>
          <w:tcPr>
            <w:tcW w:w="2221" w:type="dxa"/>
            <w:vMerge/>
            <w:vAlign w:val="center"/>
          </w:tcPr>
          <w:p w14:paraId="7C0ACE23" w14:textId="77777777" w:rsidR="007F780F" w:rsidRPr="00DF6DD6" w:rsidRDefault="007F780F" w:rsidP="00A6034C">
            <w:pPr>
              <w:pStyle w:val="TAC"/>
              <w:keepNext w:val="0"/>
            </w:pPr>
          </w:p>
        </w:tc>
        <w:tc>
          <w:tcPr>
            <w:tcW w:w="2952" w:type="dxa"/>
            <w:vAlign w:val="center"/>
          </w:tcPr>
          <w:p w14:paraId="45931EA8" w14:textId="77777777" w:rsidR="007F780F" w:rsidRPr="00DF6DD6" w:rsidRDefault="007F780F" w:rsidP="00A6034C">
            <w:pPr>
              <w:pStyle w:val="TAC"/>
              <w:keepNext w:val="0"/>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7</w:t>
            </w:r>
          </w:p>
        </w:tc>
        <w:tc>
          <w:tcPr>
            <w:tcW w:w="2952" w:type="dxa"/>
            <w:vAlign w:val="center"/>
          </w:tcPr>
          <w:p w14:paraId="380BFC4E" w14:textId="77777777" w:rsidR="007F780F" w:rsidRPr="00DF6DD6" w:rsidRDefault="007F780F" w:rsidP="00A6034C">
            <w:pPr>
              <w:pStyle w:val="TAC"/>
              <w:keepNext w:val="0"/>
            </w:pPr>
            <w:r w:rsidRPr="00DF6DD6">
              <w:rPr>
                <w:rFonts w:eastAsia="Malgun Gothic" w:cs="Arial" w:hint="eastAsia"/>
                <w:lang w:eastAsia="ko-KR"/>
              </w:rPr>
              <w:t>0.8</w:t>
            </w:r>
          </w:p>
        </w:tc>
      </w:tr>
      <w:tr w:rsidR="00F55B07" w:rsidRPr="00DF6DD6" w14:paraId="0EAE2138" w14:textId="77777777" w:rsidTr="008B6DDC">
        <w:trPr>
          <w:jc w:val="center"/>
        </w:trPr>
        <w:tc>
          <w:tcPr>
            <w:tcW w:w="2221" w:type="dxa"/>
            <w:vMerge w:val="restart"/>
            <w:vAlign w:val="center"/>
          </w:tcPr>
          <w:p w14:paraId="008CCDC7" w14:textId="77777777" w:rsidR="007F780F" w:rsidRPr="00DF6DD6" w:rsidRDefault="007F780F" w:rsidP="00A6034C">
            <w:pPr>
              <w:pStyle w:val="TAC"/>
              <w:keepNext w:val="0"/>
            </w:pPr>
            <w:r w:rsidRPr="00DF6DD6">
              <w:rPr>
                <w:rFonts w:eastAsia="Malgun Gothic" w:cs="Arial" w:hint="eastAsia"/>
                <w:lang w:eastAsia="ko-KR"/>
              </w:rPr>
              <w:t>DC_3_</w:t>
            </w: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r w:rsidRPr="00DF6DD6">
              <w:rPr>
                <w:rFonts w:eastAsia="Malgun Gothic" w:cs="Arial" w:hint="eastAsia"/>
                <w:lang w:eastAsia="ko-KR"/>
              </w:rPr>
              <w:t>-</w:t>
            </w:r>
            <w:r w:rsidRPr="00DF6DD6">
              <w:rPr>
                <w:rFonts w:eastAsia="Malgun Gothic" w:cs="Arial"/>
                <w:lang w:eastAsia="ko-KR"/>
              </w:rPr>
              <w:t>n</w:t>
            </w:r>
            <w:r w:rsidRPr="00DF6DD6">
              <w:rPr>
                <w:rFonts w:eastAsia="Malgun Gothic" w:cs="Arial" w:hint="eastAsia"/>
                <w:lang w:eastAsia="ko-KR"/>
              </w:rPr>
              <w:t>79</w:t>
            </w:r>
          </w:p>
        </w:tc>
        <w:tc>
          <w:tcPr>
            <w:tcW w:w="2952" w:type="dxa"/>
            <w:vAlign w:val="center"/>
          </w:tcPr>
          <w:p w14:paraId="34BEF302" w14:textId="77777777" w:rsidR="007F780F" w:rsidRPr="00DF6DD6" w:rsidRDefault="007F780F" w:rsidP="00A6034C">
            <w:pPr>
              <w:pStyle w:val="TAC"/>
              <w:keepNext w:val="0"/>
            </w:pPr>
            <w:r w:rsidRPr="00DF6DD6">
              <w:rPr>
                <w:rFonts w:eastAsia="Malgun Gothic" w:cs="Arial" w:hint="eastAsia"/>
                <w:lang w:eastAsia="ko-KR"/>
              </w:rPr>
              <w:t>3</w:t>
            </w:r>
          </w:p>
        </w:tc>
        <w:tc>
          <w:tcPr>
            <w:tcW w:w="2952" w:type="dxa"/>
            <w:vAlign w:val="center"/>
          </w:tcPr>
          <w:p w14:paraId="1C7D518C" w14:textId="77777777" w:rsidR="007F780F" w:rsidRPr="00DF6DD6" w:rsidRDefault="007F780F" w:rsidP="00A6034C">
            <w:pPr>
              <w:pStyle w:val="TAC"/>
              <w:keepNext w:val="0"/>
            </w:pPr>
            <w:r w:rsidRPr="00DF6DD6">
              <w:rPr>
                <w:rFonts w:eastAsia="Malgun Gothic" w:cs="Arial" w:hint="eastAsia"/>
                <w:lang w:eastAsia="ko-KR"/>
              </w:rPr>
              <w:t>0.6</w:t>
            </w:r>
          </w:p>
        </w:tc>
      </w:tr>
      <w:tr w:rsidR="00F55B07" w:rsidRPr="00DF6DD6" w14:paraId="5788D470" w14:textId="77777777" w:rsidTr="008B6DDC">
        <w:trPr>
          <w:jc w:val="center"/>
        </w:trPr>
        <w:tc>
          <w:tcPr>
            <w:tcW w:w="2221" w:type="dxa"/>
            <w:vMerge/>
            <w:vAlign w:val="center"/>
          </w:tcPr>
          <w:p w14:paraId="493D29C3" w14:textId="77777777" w:rsidR="007F780F" w:rsidRPr="00DF6DD6" w:rsidRDefault="007F780F" w:rsidP="00A6034C">
            <w:pPr>
              <w:pStyle w:val="TAC"/>
              <w:keepNext w:val="0"/>
            </w:pPr>
          </w:p>
        </w:tc>
        <w:tc>
          <w:tcPr>
            <w:tcW w:w="2952" w:type="dxa"/>
            <w:vAlign w:val="center"/>
          </w:tcPr>
          <w:p w14:paraId="4A77F9D0" w14:textId="77777777" w:rsidR="007F780F" w:rsidRPr="00DF6DD6" w:rsidRDefault="007F780F" w:rsidP="00A6034C">
            <w:pPr>
              <w:pStyle w:val="TAC"/>
              <w:keepNext w:val="0"/>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p>
        </w:tc>
        <w:tc>
          <w:tcPr>
            <w:tcW w:w="2952" w:type="dxa"/>
            <w:vAlign w:val="center"/>
          </w:tcPr>
          <w:p w14:paraId="77B78C28" w14:textId="77777777" w:rsidR="007F780F" w:rsidRPr="00DF6DD6" w:rsidRDefault="007F780F" w:rsidP="00A6034C">
            <w:pPr>
              <w:pStyle w:val="TAC"/>
              <w:keepNext w:val="0"/>
            </w:pPr>
            <w:r w:rsidRPr="00DF6DD6">
              <w:rPr>
                <w:rFonts w:eastAsia="Malgun Gothic" w:cs="Arial" w:hint="eastAsia"/>
                <w:lang w:eastAsia="ko-KR"/>
              </w:rPr>
              <w:t>0.8</w:t>
            </w:r>
          </w:p>
        </w:tc>
      </w:tr>
      <w:tr w:rsidR="00F55B07" w:rsidRPr="00DF6DD6" w14:paraId="53162B63" w14:textId="77777777" w:rsidTr="008B6DDC">
        <w:trPr>
          <w:jc w:val="center"/>
        </w:trPr>
        <w:tc>
          <w:tcPr>
            <w:tcW w:w="2221" w:type="dxa"/>
            <w:vMerge/>
            <w:vAlign w:val="center"/>
          </w:tcPr>
          <w:p w14:paraId="374ABAE8" w14:textId="77777777" w:rsidR="007F780F" w:rsidRPr="00DF6DD6" w:rsidRDefault="007F780F" w:rsidP="00A6034C">
            <w:pPr>
              <w:pStyle w:val="TAC"/>
              <w:keepNext w:val="0"/>
            </w:pPr>
          </w:p>
        </w:tc>
        <w:tc>
          <w:tcPr>
            <w:tcW w:w="2952" w:type="dxa"/>
            <w:vAlign w:val="center"/>
          </w:tcPr>
          <w:p w14:paraId="48F1378A" w14:textId="77777777" w:rsidR="007F780F" w:rsidRPr="00DF6DD6" w:rsidRDefault="007F780F" w:rsidP="00A6034C">
            <w:pPr>
              <w:pStyle w:val="TAC"/>
              <w:keepNext w:val="0"/>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9</w:t>
            </w:r>
          </w:p>
        </w:tc>
        <w:tc>
          <w:tcPr>
            <w:tcW w:w="2952" w:type="dxa"/>
            <w:vAlign w:val="center"/>
          </w:tcPr>
          <w:p w14:paraId="68EC7A21" w14:textId="77777777" w:rsidR="007F780F" w:rsidRPr="00DF6DD6" w:rsidRDefault="007F780F" w:rsidP="00A6034C">
            <w:pPr>
              <w:pStyle w:val="TAC"/>
              <w:keepNext w:val="0"/>
            </w:pPr>
            <w:r w:rsidRPr="00DF6DD6">
              <w:rPr>
                <w:rFonts w:eastAsia="Malgun Gothic" w:cs="Arial" w:hint="eastAsia"/>
                <w:lang w:eastAsia="ko-KR"/>
              </w:rPr>
              <w:t>0</w:t>
            </w:r>
            <w:r w:rsidRPr="00DF6DD6">
              <w:rPr>
                <w:rFonts w:eastAsia="Malgun Gothic" w:cs="Arial"/>
                <w:lang w:eastAsia="ko-KR"/>
              </w:rPr>
              <w:t>.5</w:t>
            </w:r>
          </w:p>
        </w:tc>
      </w:tr>
      <w:tr w:rsidR="00F55B07" w:rsidRPr="00DF6DD6" w14:paraId="0F9B3A91" w14:textId="77777777" w:rsidTr="008B6DDC">
        <w:trPr>
          <w:jc w:val="center"/>
        </w:trPr>
        <w:tc>
          <w:tcPr>
            <w:tcW w:w="2221" w:type="dxa"/>
            <w:vMerge w:val="restart"/>
            <w:vAlign w:val="center"/>
          </w:tcPr>
          <w:p w14:paraId="148B6848" w14:textId="77777777" w:rsidR="007F780F" w:rsidRPr="00DF6DD6" w:rsidRDefault="007F780F" w:rsidP="00A6034C">
            <w:pPr>
              <w:pStyle w:val="TAC"/>
              <w:keepNext w:val="0"/>
              <w:rPr>
                <w:rFonts w:cs="Arial"/>
              </w:rPr>
            </w:pPr>
            <w:r w:rsidRPr="00DF6DD6">
              <w:t>DC_3_SUL_n78-n80</w:t>
            </w:r>
          </w:p>
        </w:tc>
        <w:tc>
          <w:tcPr>
            <w:tcW w:w="2952" w:type="dxa"/>
            <w:vAlign w:val="center"/>
          </w:tcPr>
          <w:p w14:paraId="432C5A8A" w14:textId="77777777" w:rsidR="007F780F" w:rsidRPr="00DF6DD6" w:rsidDel="00784360" w:rsidRDefault="007F780F" w:rsidP="00A6034C">
            <w:pPr>
              <w:pStyle w:val="TAC"/>
              <w:keepNext w:val="0"/>
              <w:rPr>
                <w:rFonts w:cs="Arial"/>
                <w:lang w:eastAsia="ja-JP"/>
              </w:rPr>
            </w:pPr>
            <w:r w:rsidRPr="00DF6DD6">
              <w:t>3</w:t>
            </w:r>
          </w:p>
        </w:tc>
        <w:tc>
          <w:tcPr>
            <w:tcW w:w="2952" w:type="dxa"/>
            <w:vAlign w:val="center"/>
          </w:tcPr>
          <w:p w14:paraId="179A2572" w14:textId="77777777" w:rsidR="007F780F" w:rsidRPr="00DF6DD6" w:rsidDel="00784360" w:rsidRDefault="007F780F" w:rsidP="00A6034C">
            <w:pPr>
              <w:pStyle w:val="TAC"/>
              <w:keepNext w:val="0"/>
              <w:rPr>
                <w:rFonts w:cs="Arial"/>
                <w:lang w:eastAsia="ja-JP"/>
              </w:rPr>
            </w:pPr>
            <w:r w:rsidRPr="00DF6DD6">
              <w:t>0.6</w:t>
            </w:r>
          </w:p>
        </w:tc>
      </w:tr>
      <w:tr w:rsidR="00F55B07" w:rsidRPr="00DF6DD6" w14:paraId="1C80E029" w14:textId="77777777" w:rsidTr="008B6DDC">
        <w:trPr>
          <w:jc w:val="center"/>
        </w:trPr>
        <w:tc>
          <w:tcPr>
            <w:tcW w:w="2221" w:type="dxa"/>
            <w:vMerge/>
            <w:vAlign w:val="center"/>
          </w:tcPr>
          <w:p w14:paraId="51229056" w14:textId="77777777" w:rsidR="007F780F" w:rsidRPr="00DF6DD6" w:rsidRDefault="007F780F" w:rsidP="00A6034C">
            <w:pPr>
              <w:pStyle w:val="TAC"/>
              <w:keepNext w:val="0"/>
              <w:rPr>
                <w:rFonts w:cs="Arial"/>
              </w:rPr>
            </w:pPr>
          </w:p>
        </w:tc>
        <w:tc>
          <w:tcPr>
            <w:tcW w:w="2952" w:type="dxa"/>
            <w:vAlign w:val="center"/>
          </w:tcPr>
          <w:p w14:paraId="36080DE8" w14:textId="77777777" w:rsidR="007F780F" w:rsidRPr="00DF6DD6" w:rsidDel="00784360" w:rsidRDefault="007F780F" w:rsidP="00A6034C">
            <w:pPr>
              <w:pStyle w:val="TAC"/>
              <w:keepNext w:val="0"/>
              <w:rPr>
                <w:rFonts w:cs="Arial"/>
                <w:lang w:eastAsia="ja-JP"/>
              </w:rPr>
            </w:pPr>
            <w:r w:rsidRPr="00DF6DD6">
              <w:t>n78</w:t>
            </w:r>
          </w:p>
        </w:tc>
        <w:tc>
          <w:tcPr>
            <w:tcW w:w="2952" w:type="dxa"/>
            <w:vAlign w:val="center"/>
          </w:tcPr>
          <w:p w14:paraId="6E0A4EE0" w14:textId="77777777" w:rsidR="007F780F" w:rsidRPr="00DF6DD6" w:rsidDel="00784360" w:rsidRDefault="007F780F" w:rsidP="00A6034C">
            <w:pPr>
              <w:pStyle w:val="TAC"/>
              <w:keepNext w:val="0"/>
              <w:rPr>
                <w:rFonts w:cs="Arial"/>
                <w:lang w:eastAsia="ja-JP"/>
              </w:rPr>
            </w:pPr>
            <w:r w:rsidRPr="00DF6DD6">
              <w:t>0.8</w:t>
            </w:r>
          </w:p>
        </w:tc>
      </w:tr>
      <w:tr w:rsidR="00F55B07" w:rsidRPr="00DF6DD6" w14:paraId="4F0AA0FF" w14:textId="77777777" w:rsidTr="008B6DDC">
        <w:trPr>
          <w:jc w:val="center"/>
        </w:trPr>
        <w:tc>
          <w:tcPr>
            <w:tcW w:w="2221" w:type="dxa"/>
            <w:vMerge/>
            <w:vAlign w:val="center"/>
          </w:tcPr>
          <w:p w14:paraId="1724573E" w14:textId="77777777" w:rsidR="007F780F" w:rsidRPr="00DF6DD6" w:rsidRDefault="007F780F" w:rsidP="00A6034C">
            <w:pPr>
              <w:pStyle w:val="TAC"/>
              <w:keepNext w:val="0"/>
              <w:rPr>
                <w:rFonts w:cs="Arial"/>
              </w:rPr>
            </w:pPr>
          </w:p>
        </w:tc>
        <w:tc>
          <w:tcPr>
            <w:tcW w:w="2952" w:type="dxa"/>
            <w:vAlign w:val="center"/>
          </w:tcPr>
          <w:p w14:paraId="6833B0E6" w14:textId="77777777" w:rsidR="007F780F" w:rsidRPr="00DF6DD6" w:rsidDel="00784360" w:rsidRDefault="007F780F" w:rsidP="00A6034C">
            <w:pPr>
              <w:pStyle w:val="TAC"/>
              <w:keepNext w:val="0"/>
              <w:rPr>
                <w:rFonts w:cs="Arial"/>
                <w:lang w:eastAsia="ja-JP"/>
              </w:rPr>
            </w:pPr>
            <w:r w:rsidRPr="00DF6DD6">
              <w:t>n80</w:t>
            </w:r>
          </w:p>
        </w:tc>
        <w:tc>
          <w:tcPr>
            <w:tcW w:w="2952" w:type="dxa"/>
            <w:vAlign w:val="center"/>
          </w:tcPr>
          <w:p w14:paraId="22165D6B" w14:textId="77777777" w:rsidR="007F780F" w:rsidRPr="00DF6DD6" w:rsidDel="00784360" w:rsidRDefault="007F780F" w:rsidP="00A6034C">
            <w:pPr>
              <w:pStyle w:val="TAC"/>
              <w:keepNext w:val="0"/>
              <w:rPr>
                <w:rFonts w:cs="Arial"/>
                <w:lang w:eastAsia="ja-JP"/>
              </w:rPr>
            </w:pPr>
            <w:r w:rsidRPr="00DF6DD6">
              <w:t>0.6</w:t>
            </w:r>
          </w:p>
        </w:tc>
      </w:tr>
      <w:tr w:rsidR="00F55B07" w:rsidRPr="00DF6DD6" w14:paraId="21086A85" w14:textId="77777777" w:rsidTr="008B6DDC">
        <w:trPr>
          <w:jc w:val="center"/>
        </w:trPr>
        <w:tc>
          <w:tcPr>
            <w:tcW w:w="2221" w:type="dxa"/>
            <w:vMerge w:val="restart"/>
            <w:vAlign w:val="center"/>
          </w:tcPr>
          <w:p w14:paraId="65CF2948" w14:textId="0B57BBAB" w:rsidR="007F780F" w:rsidRPr="00DF6DD6" w:rsidRDefault="007F780F" w:rsidP="00A6034C">
            <w:pPr>
              <w:pStyle w:val="TAC"/>
              <w:keepNext w:val="0"/>
              <w:rPr>
                <w:rFonts w:cs="Arial"/>
              </w:rPr>
            </w:pPr>
            <w:r w:rsidRPr="00DF6DD6">
              <w:t>DC_</w:t>
            </w:r>
            <w:r w:rsidRPr="00DF6DD6">
              <w:rPr>
                <w:rFonts w:hint="eastAsia"/>
                <w:lang w:eastAsia="zh-CN"/>
              </w:rPr>
              <w:t>3</w:t>
            </w:r>
            <w:r w:rsidRPr="00DF6DD6">
              <w:t>_SUL_n78-n8</w:t>
            </w:r>
            <w:r w:rsidRPr="00DF6DD6">
              <w:rPr>
                <w:rFonts w:hint="eastAsia"/>
                <w:lang w:eastAsia="zh-CN"/>
              </w:rPr>
              <w:t>2</w:t>
            </w:r>
          </w:p>
        </w:tc>
        <w:tc>
          <w:tcPr>
            <w:tcW w:w="2952" w:type="dxa"/>
            <w:vAlign w:val="center"/>
          </w:tcPr>
          <w:p w14:paraId="576F9668" w14:textId="77777777" w:rsidR="007F780F" w:rsidRPr="00DF6DD6" w:rsidRDefault="007F780F" w:rsidP="00A6034C">
            <w:pPr>
              <w:pStyle w:val="TAC"/>
              <w:keepNext w:val="0"/>
            </w:pPr>
            <w:r w:rsidRPr="00DF6DD6">
              <w:rPr>
                <w:rFonts w:cs="Arial" w:hint="eastAsia"/>
                <w:lang w:eastAsia="zh-CN"/>
              </w:rPr>
              <w:t>3</w:t>
            </w:r>
          </w:p>
        </w:tc>
        <w:tc>
          <w:tcPr>
            <w:tcW w:w="2952" w:type="dxa"/>
            <w:vAlign w:val="center"/>
          </w:tcPr>
          <w:p w14:paraId="6EE9F928" w14:textId="77777777" w:rsidR="007F780F" w:rsidRPr="00DF6DD6" w:rsidRDefault="007F780F" w:rsidP="00A6034C">
            <w:pPr>
              <w:pStyle w:val="TAC"/>
              <w:keepNext w:val="0"/>
            </w:pPr>
            <w:r w:rsidRPr="00DF6DD6">
              <w:rPr>
                <w:rFonts w:cs="Arial" w:hint="eastAsia"/>
                <w:lang w:eastAsia="zh-CN"/>
              </w:rPr>
              <w:t>0.5</w:t>
            </w:r>
          </w:p>
        </w:tc>
      </w:tr>
      <w:tr w:rsidR="00F55B07" w:rsidRPr="00DF6DD6" w14:paraId="4503F4CC" w14:textId="77777777" w:rsidTr="008B6DDC">
        <w:trPr>
          <w:jc w:val="center"/>
        </w:trPr>
        <w:tc>
          <w:tcPr>
            <w:tcW w:w="2221" w:type="dxa"/>
            <w:vMerge/>
            <w:vAlign w:val="center"/>
          </w:tcPr>
          <w:p w14:paraId="5AEB34E0" w14:textId="77777777" w:rsidR="007F780F" w:rsidRPr="00DF6DD6" w:rsidRDefault="007F780F" w:rsidP="00A6034C">
            <w:pPr>
              <w:pStyle w:val="TAC"/>
              <w:keepNext w:val="0"/>
              <w:rPr>
                <w:rFonts w:cs="Arial"/>
              </w:rPr>
            </w:pPr>
          </w:p>
        </w:tc>
        <w:tc>
          <w:tcPr>
            <w:tcW w:w="2952" w:type="dxa"/>
            <w:vAlign w:val="center"/>
          </w:tcPr>
          <w:p w14:paraId="0C5856EF" w14:textId="77777777" w:rsidR="007F780F" w:rsidRPr="00DF6DD6" w:rsidRDefault="007F780F" w:rsidP="00A6034C">
            <w:pPr>
              <w:pStyle w:val="TAC"/>
              <w:keepNext w:val="0"/>
            </w:pPr>
            <w:r w:rsidRPr="00DF6DD6">
              <w:rPr>
                <w:rFonts w:cs="Arial"/>
                <w:lang w:eastAsia="zh-CN"/>
              </w:rPr>
              <w:t>n</w:t>
            </w:r>
            <w:r w:rsidRPr="00DF6DD6">
              <w:rPr>
                <w:rFonts w:cs="Arial" w:hint="eastAsia"/>
                <w:lang w:eastAsia="zh-CN"/>
              </w:rPr>
              <w:t>78</w:t>
            </w:r>
          </w:p>
        </w:tc>
        <w:tc>
          <w:tcPr>
            <w:tcW w:w="2952" w:type="dxa"/>
            <w:vAlign w:val="center"/>
          </w:tcPr>
          <w:p w14:paraId="340BD555" w14:textId="77777777" w:rsidR="007F780F" w:rsidRPr="00DF6DD6" w:rsidRDefault="007F780F" w:rsidP="00A6034C">
            <w:pPr>
              <w:pStyle w:val="TAC"/>
              <w:keepNext w:val="0"/>
            </w:pPr>
            <w:r w:rsidRPr="00DF6DD6">
              <w:rPr>
                <w:rFonts w:cs="Arial" w:hint="eastAsia"/>
                <w:lang w:eastAsia="zh-CN"/>
              </w:rPr>
              <w:t>0.8</w:t>
            </w:r>
          </w:p>
        </w:tc>
      </w:tr>
      <w:tr w:rsidR="00F55B07" w:rsidRPr="00DF6DD6" w14:paraId="21BBC487" w14:textId="77777777" w:rsidTr="008B6DDC">
        <w:trPr>
          <w:jc w:val="center"/>
        </w:trPr>
        <w:tc>
          <w:tcPr>
            <w:tcW w:w="2221" w:type="dxa"/>
            <w:vMerge/>
            <w:vAlign w:val="center"/>
          </w:tcPr>
          <w:p w14:paraId="43D3048F" w14:textId="77777777" w:rsidR="007F780F" w:rsidRPr="00DF6DD6" w:rsidRDefault="007F780F" w:rsidP="00A6034C">
            <w:pPr>
              <w:pStyle w:val="TAC"/>
              <w:keepNext w:val="0"/>
              <w:rPr>
                <w:rFonts w:cs="Arial"/>
              </w:rPr>
            </w:pPr>
          </w:p>
        </w:tc>
        <w:tc>
          <w:tcPr>
            <w:tcW w:w="2952" w:type="dxa"/>
            <w:vAlign w:val="center"/>
          </w:tcPr>
          <w:p w14:paraId="1162C29C" w14:textId="77777777" w:rsidR="007F780F" w:rsidRPr="00DF6DD6" w:rsidRDefault="007F780F" w:rsidP="00A6034C">
            <w:pPr>
              <w:pStyle w:val="TAC"/>
              <w:keepNext w:val="0"/>
            </w:pPr>
            <w:r w:rsidRPr="00DF6DD6">
              <w:rPr>
                <w:rFonts w:cs="Arial"/>
                <w:lang w:eastAsia="zh-CN"/>
              </w:rPr>
              <w:t>n82</w:t>
            </w:r>
          </w:p>
        </w:tc>
        <w:tc>
          <w:tcPr>
            <w:tcW w:w="2952" w:type="dxa"/>
            <w:vAlign w:val="center"/>
          </w:tcPr>
          <w:p w14:paraId="14D09A4A" w14:textId="77777777" w:rsidR="007F780F" w:rsidRPr="00DF6DD6" w:rsidRDefault="007F780F" w:rsidP="00A6034C">
            <w:pPr>
              <w:pStyle w:val="TAC"/>
              <w:keepNext w:val="0"/>
            </w:pPr>
            <w:r w:rsidRPr="00DF6DD6">
              <w:rPr>
                <w:rFonts w:cs="Arial" w:hint="eastAsia"/>
                <w:lang w:eastAsia="zh-CN"/>
              </w:rPr>
              <w:t>0.3</w:t>
            </w:r>
          </w:p>
        </w:tc>
      </w:tr>
      <w:tr w:rsidR="00F55B07" w:rsidRPr="00DF6DD6" w14:paraId="5F5DCD07" w14:textId="77777777" w:rsidTr="008B6DDC">
        <w:trPr>
          <w:jc w:val="center"/>
        </w:trPr>
        <w:tc>
          <w:tcPr>
            <w:tcW w:w="2221" w:type="dxa"/>
            <w:vMerge w:val="restart"/>
            <w:vAlign w:val="center"/>
          </w:tcPr>
          <w:p w14:paraId="3B6F38FF" w14:textId="77777777" w:rsidR="007F780F" w:rsidRPr="00DF6DD6" w:rsidRDefault="007F780F" w:rsidP="00A6034C">
            <w:pPr>
              <w:pStyle w:val="TAC"/>
              <w:keepNext w:val="0"/>
              <w:rPr>
                <w:rFonts w:cs="Arial"/>
                <w:lang w:val="en-US"/>
              </w:rPr>
            </w:pPr>
            <w:r w:rsidRPr="00DF6DD6">
              <w:rPr>
                <w:rFonts w:cs="Arial"/>
              </w:rPr>
              <w:t>DC_</w:t>
            </w:r>
            <w:r w:rsidRPr="00DF6DD6">
              <w:rPr>
                <w:rFonts w:eastAsia="Malgun Gothic" w:cs="Arial" w:hint="eastAsia"/>
                <w:lang w:eastAsia="ko-KR"/>
              </w:rPr>
              <w:t>5</w:t>
            </w:r>
            <w:r w:rsidRPr="00DF6DD6">
              <w:rPr>
                <w:rFonts w:cs="Arial"/>
              </w:rPr>
              <w:t>-</w:t>
            </w:r>
            <w:r w:rsidRPr="00DF6DD6">
              <w:rPr>
                <w:rFonts w:eastAsia="Malgun Gothic" w:cs="Arial" w:hint="eastAsia"/>
                <w:lang w:eastAsia="ko-KR"/>
              </w:rPr>
              <w:t>7_n78</w:t>
            </w:r>
            <w:r w:rsidRPr="00DF6DD6">
              <w:rPr>
                <w:rFonts w:cs="Arial"/>
                <w:lang w:val="en-US"/>
              </w:rPr>
              <w:t>, DC_5-7-7_n78</w:t>
            </w:r>
          </w:p>
        </w:tc>
        <w:tc>
          <w:tcPr>
            <w:tcW w:w="2952" w:type="dxa"/>
            <w:vAlign w:val="center"/>
          </w:tcPr>
          <w:p w14:paraId="34EA7331"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5</w:t>
            </w:r>
          </w:p>
        </w:tc>
        <w:tc>
          <w:tcPr>
            <w:tcW w:w="2952" w:type="dxa"/>
            <w:vAlign w:val="center"/>
          </w:tcPr>
          <w:p w14:paraId="2151EF80"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0B93B240" w14:textId="77777777" w:rsidTr="008B6DDC">
        <w:trPr>
          <w:jc w:val="center"/>
        </w:trPr>
        <w:tc>
          <w:tcPr>
            <w:tcW w:w="2221" w:type="dxa"/>
            <w:vMerge/>
            <w:vAlign w:val="center"/>
          </w:tcPr>
          <w:p w14:paraId="2C8F62FB" w14:textId="77777777" w:rsidR="007F780F" w:rsidRPr="00DF6DD6" w:rsidRDefault="007F780F" w:rsidP="00A6034C">
            <w:pPr>
              <w:pStyle w:val="TAC"/>
              <w:keepNext w:val="0"/>
              <w:rPr>
                <w:rFonts w:cs="Arial"/>
              </w:rPr>
            </w:pPr>
          </w:p>
        </w:tc>
        <w:tc>
          <w:tcPr>
            <w:tcW w:w="2952" w:type="dxa"/>
            <w:vAlign w:val="center"/>
          </w:tcPr>
          <w:p w14:paraId="13D4FE12"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7</w:t>
            </w:r>
          </w:p>
        </w:tc>
        <w:tc>
          <w:tcPr>
            <w:tcW w:w="2952" w:type="dxa"/>
            <w:vAlign w:val="center"/>
          </w:tcPr>
          <w:p w14:paraId="6D23A592"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3612AAC1" w14:textId="77777777" w:rsidTr="008B6DDC">
        <w:trPr>
          <w:jc w:val="center"/>
        </w:trPr>
        <w:tc>
          <w:tcPr>
            <w:tcW w:w="2221" w:type="dxa"/>
            <w:vMerge/>
            <w:vAlign w:val="center"/>
          </w:tcPr>
          <w:p w14:paraId="3C29FD6B" w14:textId="77777777" w:rsidR="007F780F" w:rsidRPr="00DF6DD6" w:rsidRDefault="007F780F" w:rsidP="00A6034C">
            <w:pPr>
              <w:pStyle w:val="TAC"/>
              <w:keepNext w:val="0"/>
              <w:rPr>
                <w:rFonts w:cs="Arial"/>
              </w:rPr>
            </w:pPr>
          </w:p>
        </w:tc>
        <w:tc>
          <w:tcPr>
            <w:tcW w:w="2952" w:type="dxa"/>
            <w:vAlign w:val="center"/>
          </w:tcPr>
          <w:p w14:paraId="31EBC63E"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n</w:t>
            </w:r>
            <w:r w:rsidRPr="00DF6DD6">
              <w:rPr>
                <w:rFonts w:eastAsia="Malgun Gothic" w:cs="Arial" w:hint="eastAsia"/>
                <w:lang w:eastAsia="ko-KR"/>
              </w:rPr>
              <w:t>78</w:t>
            </w:r>
          </w:p>
        </w:tc>
        <w:tc>
          <w:tcPr>
            <w:tcW w:w="2952" w:type="dxa"/>
            <w:vAlign w:val="center"/>
          </w:tcPr>
          <w:p w14:paraId="3D21003B"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660101BE" w14:textId="77777777" w:rsidTr="008B6DDC">
        <w:trPr>
          <w:jc w:val="center"/>
        </w:trPr>
        <w:tc>
          <w:tcPr>
            <w:tcW w:w="2221" w:type="dxa"/>
            <w:vMerge w:val="restart"/>
            <w:vAlign w:val="center"/>
          </w:tcPr>
          <w:p w14:paraId="052D875B" w14:textId="171CA103" w:rsidR="007F780F" w:rsidRPr="00DF6DD6" w:rsidRDefault="007F780F" w:rsidP="00A6034C">
            <w:pPr>
              <w:pStyle w:val="TAC"/>
              <w:keepNext w:val="0"/>
              <w:rPr>
                <w:rFonts w:cs="Arial"/>
              </w:rPr>
            </w:pPr>
            <w:r w:rsidRPr="00DF6DD6">
              <w:rPr>
                <w:rFonts w:cs="Arial" w:hint="eastAsia"/>
                <w:lang w:eastAsia="zh-CN"/>
              </w:rPr>
              <w:t>DC</w:t>
            </w:r>
            <w:r w:rsidRPr="00DF6DD6">
              <w:rPr>
                <w:rFonts w:cs="Arial"/>
              </w:rPr>
              <w:t>_</w:t>
            </w:r>
            <w:r w:rsidRPr="00DF6DD6">
              <w:rPr>
                <w:rFonts w:cs="Arial"/>
                <w:lang w:val="sv-SE"/>
              </w:rPr>
              <w:t>5</w:t>
            </w:r>
            <w:r w:rsidR="00ED03AF" w:rsidRPr="00DF6DD6">
              <w:rPr>
                <w:rFonts w:cs="Arial"/>
              </w:rPr>
              <w:t>-</w:t>
            </w:r>
            <w:r w:rsidRPr="00DF6DD6">
              <w:rPr>
                <w:rFonts w:cs="Arial"/>
              </w:rPr>
              <w:t>30</w:t>
            </w:r>
            <w:r w:rsidRPr="00DF6DD6">
              <w:rPr>
                <w:rFonts w:cs="Arial" w:hint="eastAsia"/>
                <w:lang w:eastAsia="zh-CN"/>
              </w:rPr>
              <w:t>_</w:t>
            </w:r>
            <w:r w:rsidRPr="00DF6DD6">
              <w:rPr>
                <w:rFonts w:cs="Arial"/>
              </w:rPr>
              <w:t>n66</w:t>
            </w:r>
          </w:p>
        </w:tc>
        <w:tc>
          <w:tcPr>
            <w:tcW w:w="2952" w:type="dxa"/>
            <w:vAlign w:val="center"/>
          </w:tcPr>
          <w:p w14:paraId="3EAE6E59" w14:textId="77777777" w:rsidR="007F780F" w:rsidRPr="00DF6DD6" w:rsidRDefault="007F780F" w:rsidP="00A6034C">
            <w:pPr>
              <w:pStyle w:val="TAC"/>
              <w:keepNext w:val="0"/>
              <w:rPr>
                <w:rFonts w:eastAsia="Malgun Gothic" w:cs="Arial"/>
                <w:lang w:eastAsia="ko-KR"/>
              </w:rPr>
            </w:pPr>
            <w:r w:rsidRPr="00DF6DD6">
              <w:rPr>
                <w:rFonts w:cs="Arial"/>
                <w:lang w:eastAsia="ja-JP"/>
              </w:rPr>
              <w:t>5</w:t>
            </w:r>
          </w:p>
        </w:tc>
        <w:tc>
          <w:tcPr>
            <w:tcW w:w="2952" w:type="dxa"/>
            <w:vAlign w:val="center"/>
          </w:tcPr>
          <w:p w14:paraId="44CC2054" w14:textId="77777777" w:rsidR="007F780F" w:rsidRPr="00DF6DD6" w:rsidRDefault="007F780F" w:rsidP="00A6034C">
            <w:pPr>
              <w:pStyle w:val="TAC"/>
              <w:keepNext w:val="0"/>
              <w:rPr>
                <w:rFonts w:cs="Arial"/>
                <w:lang w:eastAsia="zh-CN"/>
              </w:rPr>
            </w:pPr>
            <w:r w:rsidRPr="00DF6DD6">
              <w:rPr>
                <w:rFonts w:cs="Arial"/>
                <w:lang w:val="sv-SE" w:eastAsia="zh-CN"/>
              </w:rPr>
              <w:t>0.3</w:t>
            </w:r>
          </w:p>
        </w:tc>
      </w:tr>
      <w:tr w:rsidR="00F55B07" w:rsidRPr="00DF6DD6" w14:paraId="0923390A" w14:textId="77777777" w:rsidTr="008B6DDC">
        <w:trPr>
          <w:jc w:val="center"/>
        </w:trPr>
        <w:tc>
          <w:tcPr>
            <w:tcW w:w="2221" w:type="dxa"/>
            <w:vMerge/>
            <w:vAlign w:val="center"/>
          </w:tcPr>
          <w:p w14:paraId="4FACBDF3" w14:textId="77777777" w:rsidR="007F780F" w:rsidRPr="00DF6DD6" w:rsidRDefault="007F780F" w:rsidP="00A6034C">
            <w:pPr>
              <w:pStyle w:val="TAC"/>
              <w:keepNext w:val="0"/>
              <w:rPr>
                <w:rFonts w:cs="Arial"/>
              </w:rPr>
            </w:pPr>
          </w:p>
        </w:tc>
        <w:tc>
          <w:tcPr>
            <w:tcW w:w="2952" w:type="dxa"/>
            <w:vAlign w:val="center"/>
          </w:tcPr>
          <w:p w14:paraId="30FFEAA5" w14:textId="77777777" w:rsidR="007F780F" w:rsidRPr="00DF6DD6" w:rsidRDefault="007F780F" w:rsidP="00A6034C">
            <w:pPr>
              <w:pStyle w:val="TAC"/>
              <w:keepNext w:val="0"/>
              <w:rPr>
                <w:rFonts w:eastAsia="Malgun Gothic" w:cs="Arial"/>
                <w:lang w:eastAsia="ko-KR"/>
              </w:rPr>
            </w:pPr>
            <w:r w:rsidRPr="00DF6DD6">
              <w:rPr>
                <w:rFonts w:cs="Arial"/>
                <w:lang w:eastAsia="ja-JP"/>
              </w:rPr>
              <w:t>30</w:t>
            </w:r>
          </w:p>
        </w:tc>
        <w:tc>
          <w:tcPr>
            <w:tcW w:w="2952" w:type="dxa"/>
            <w:vAlign w:val="center"/>
          </w:tcPr>
          <w:p w14:paraId="64D98DD6" w14:textId="77777777" w:rsidR="007F780F" w:rsidRPr="00DF6DD6" w:rsidRDefault="007F780F" w:rsidP="00A6034C">
            <w:pPr>
              <w:pStyle w:val="TAC"/>
              <w:keepNext w:val="0"/>
              <w:rPr>
                <w:rFonts w:cs="Arial"/>
                <w:lang w:eastAsia="zh-CN"/>
              </w:rPr>
            </w:pPr>
            <w:r w:rsidRPr="00DF6DD6">
              <w:rPr>
                <w:rFonts w:cs="Arial"/>
                <w:lang w:val="sv-SE" w:eastAsia="zh-CN"/>
              </w:rPr>
              <w:t>0.3</w:t>
            </w:r>
          </w:p>
        </w:tc>
      </w:tr>
      <w:tr w:rsidR="00F55B07" w:rsidRPr="00DF6DD6" w14:paraId="2062CB15" w14:textId="77777777" w:rsidTr="008B6DDC">
        <w:trPr>
          <w:jc w:val="center"/>
        </w:trPr>
        <w:tc>
          <w:tcPr>
            <w:tcW w:w="2221" w:type="dxa"/>
            <w:vMerge/>
            <w:vAlign w:val="center"/>
          </w:tcPr>
          <w:p w14:paraId="274FF67F" w14:textId="77777777" w:rsidR="007F780F" w:rsidRPr="00DF6DD6" w:rsidRDefault="007F780F" w:rsidP="00A6034C">
            <w:pPr>
              <w:pStyle w:val="TAC"/>
              <w:keepNext w:val="0"/>
              <w:rPr>
                <w:rFonts w:cs="Arial"/>
              </w:rPr>
            </w:pPr>
          </w:p>
        </w:tc>
        <w:tc>
          <w:tcPr>
            <w:tcW w:w="2952" w:type="dxa"/>
            <w:vAlign w:val="center"/>
          </w:tcPr>
          <w:p w14:paraId="41B03303" w14:textId="77777777" w:rsidR="007F780F" w:rsidRPr="00DF6DD6" w:rsidRDefault="007F780F" w:rsidP="00A6034C">
            <w:pPr>
              <w:pStyle w:val="TAC"/>
              <w:keepNext w:val="0"/>
              <w:rPr>
                <w:rFonts w:eastAsia="Malgun Gothic" w:cs="Arial"/>
                <w:lang w:eastAsia="ko-KR"/>
              </w:rPr>
            </w:pPr>
            <w:r w:rsidRPr="00DF6DD6">
              <w:rPr>
                <w:rFonts w:cs="Arial"/>
                <w:lang w:eastAsia="ja-JP"/>
              </w:rPr>
              <w:t>n66</w:t>
            </w:r>
          </w:p>
        </w:tc>
        <w:tc>
          <w:tcPr>
            <w:tcW w:w="2952" w:type="dxa"/>
            <w:vAlign w:val="center"/>
          </w:tcPr>
          <w:p w14:paraId="1FA1E1DE" w14:textId="77777777" w:rsidR="007F780F" w:rsidRPr="00DF6DD6" w:rsidRDefault="007F780F" w:rsidP="00A6034C">
            <w:pPr>
              <w:pStyle w:val="TAC"/>
              <w:keepNext w:val="0"/>
              <w:rPr>
                <w:rFonts w:cs="Arial"/>
                <w:lang w:eastAsia="zh-CN"/>
              </w:rPr>
            </w:pPr>
            <w:r w:rsidRPr="00DF6DD6">
              <w:rPr>
                <w:rFonts w:cs="Arial"/>
                <w:lang w:val="sv-SE" w:eastAsia="zh-CN"/>
              </w:rPr>
              <w:t>0.5</w:t>
            </w:r>
          </w:p>
        </w:tc>
      </w:tr>
      <w:tr w:rsidR="00F55B07" w:rsidRPr="00DF6DD6" w14:paraId="0AD03769" w14:textId="77777777" w:rsidTr="008B6DDC">
        <w:trPr>
          <w:jc w:val="center"/>
        </w:trPr>
        <w:tc>
          <w:tcPr>
            <w:tcW w:w="2221" w:type="dxa"/>
            <w:vMerge w:val="restart"/>
            <w:vAlign w:val="center"/>
          </w:tcPr>
          <w:p w14:paraId="4159ABE1" w14:textId="77777777" w:rsidR="007F780F" w:rsidRPr="00DF6DD6" w:rsidRDefault="007F780F" w:rsidP="00A6034C">
            <w:pPr>
              <w:pStyle w:val="TAC"/>
              <w:keepNext w:val="0"/>
              <w:rPr>
                <w:rFonts w:cs="Arial"/>
              </w:rPr>
            </w:pPr>
            <w:r w:rsidRPr="00DF6DD6">
              <w:rPr>
                <w:rFonts w:cs="Arial"/>
                <w:lang w:eastAsia="ja-JP"/>
              </w:rPr>
              <w:t>DC</w:t>
            </w:r>
            <w:r w:rsidRPr="00DF6DD6">
              <w:rPr>
                <w:rFonts w:cs="Arial"/>
                <w:lang w:eastAsia="zh-CN"/>
              </w:rPr>
              <w:t>_</w:t>
            </w:r>
            <w:r w:rsidRPr="00DF6DD6">
              <w:rPr>
                <w:rFonts w:cs="Arial"/>
                <w:lang w:eastAsia="zh-TW"/>
              </w:rPr>
              <w:t>7</w:t>
            </w:r>
            <w:r w:rsidRPr="00DF6DD6">
              <w:rPr>
                <w:rFonts w:cs="Arial"/>
                <w:lang w:eastAsia="zh-CN"/>
              </w:rPr>
              <w:t>-20_</w:t>
            </w:r>
            <w:r w:rsidRPr="00DF6DD6">
              <w:rPr>
                <w:rFonts w:cs="Arial"/>
                <w:lang w:eastAsia="ja-JP"/>
              </w:rPr>
              <w:t>n28</w:t>
            </w:r>
          </w:p>
        </w:tc>
        <w:tc>
          <w:tcPr>
            <w:tcW w:w="2952" w:type="dxa"/>
            <w:vAlign w:val="center"/>
          </w:tcPr>
          <w:p w14:paraId="2823B05B" w14:textId="77777777" w:rsidR="007F780F" w:rsidRPr="00DF6DD6" w:rsidRDefault="007F780F" w:rsidP="00A6034C">
            <w:pPr>
              <w:pStyle w:val="TAC"/>
              <w:keepNext w:val="0"/>
              <w:rPr>
                <w:rFonts w:eastAsia="MS Mincho" w:cs="Arial"/>
                <w:lang w:eastAsia="ja-JP"/>
              </w:rPr>
            </w:pPr>
            <w:r w:rsidRPr="00DF6DD6">
              <w:rPr>
                <w:rFonts w:cs="Arial"/>
                <w:lang w:val="fr-FR" w:eastAsia="zh-TW"/>
              </w:rPr>
              <w:t>7</w:t>
            </w:r>
          </w:p>
        </w:tc>
        <w:tc>
          <w:tcPr>
            <w:tcW w:w="2952" w:type="dxa"/>
            <w:vAlign w:val="center"/>
          </w:tcPr>
          <w:p w14:paraId="7C314FD2" w14:textId="77777777" w:rsidR="007F780F" w:rsidRPr="00DF6DD6" w:rsidRDefault="007F780F" w:rsidP="00A6034C">
            <w:pPr>
              <w:pStyle w:val="TAC"/>
              <w:keepNext w:val="0"/>
              <w:rPr>
                <w:rFonts w:cs="Arial"/>
                <w:lang w:eastAsia="zh-CN"/>
              </w:rPr>
            </w:pPr>
            <w:r w:rsidRPr="00DF6DD6">
              <w:rPr>
                <w:rFonts w:eastAsia="Malgun Gothic" w:cs="Arial"/>
                <w:lang w:eastAsia="ko-KR"/>
              </w:rPr>
              <w:t>0.3</w:t>
            </w:r>
          </w:p>
        </w:tc>
      </w:tr>
      <w:tr w:rsidR="00F55B07" w:rsidRPr="00DF6DD6" w14:paraId="590BA662" w14:textId="77777777" w:rsidTr="008B6DDC">
        <w:trPr>
          <w:jc w:val="center"/>
        </w:trPr>
        <w:tc>
          <w:tcPr>
            <w:tcW w:w="2221" w:type="dxa"/>
            <w:vMerge/>
            <w:vAlign w:val="center"/>
          </w:tcPr>
          <w:p w14:paraId="70EA5E08" w14:textId="77777777" w:rsidR="007F780F" w:rsidRPr="00DF6DD6" w:rsidRDefault="007F780F" w:rsidP="00A6034C">
            <w:pPr>
              <w:pStyle w:val="TAC"/>
              <w:keepNext w:val="0"/>
              <w:rPr>
                <w:rFonts w:cs="Arial"/>
              </w:rPr>
            </w:pPr>
          </w:p>
        </w:tc>
        <w:tc>
          <w:tcPr>
            <w:tcW w:w="2952" w:type="dxa"/>
            <w:vAlign w:val="center"/>
          </w:tcPr>
          <w:p w14:paraId="6A263D28" w14:textId="77777777" w:rsidR="007F780F" w:rsidRPr="00DF6DD6" w:rsidRDefault="007F780F" w:rsidP="00A6034C">
            <w:pPr>
              <w:pStyle w:val="TAC"/>
              <w:keepNext w:val="0"/>
              <w:rPr>
                <w:rFonts w:eastAsia="MS Mincho" w:cs="Arial"/>
                <w:lang w:eastAsia="ja-JP"/>
              </w:rPr>
            </w:pPr>
            <w:r w:rsidRPr="00DF6DD6">
              <w:rPr>
                <w:rFonts w:cs="Arial"/>
                <w:lang w:val="fr-FR" w:eastAsia="zh-TW"/>
              </w:rPr>
              <w:t>20</w:t>
            </w:r>
          </w:p>
        </w:tc>
        <w:tc>
          <w:tcPr>
            <w:tcW w:w="2952" w:type="dxa"/>
            <w:vAlign w:val="center"/>
          </w:tcPr>
          <w:p w14:paraId="5805293B" w14:textId="77777777" w:rsidR="007F780F" w:rsidRPr="00DF6DD6" w:rsidRDefault="007F780F" w:rsidP="00A6034C">
            <w:pPr>
              <w:pStyle w:val="TAC"/>
              <w:keepNext w:val="0"/>
              <w:rPr>
                <w:rFonts w:cs="Arial"/>
                <w:lang w:eastAsia="zh-CN"/>
              </w:rPr>
            </w:pPr>
            <w:r w:rsidRPr="00DF6DD6">
              <w:rPr>
                <w:rFonts w:eastAsia="Malgun Gothic" w:cs="Arial"/>
                <w:lang w:eastAsia="ko-KR"/>
              </w:rPr>
              <w:t>0.6</w:t>
            </w:r>
          </w:p>
        </w:tc>
      </w:tr>
      <w:tr w:rsidR="00F55B07" w:rsidRPr="00DF6DD6" w14:paraId="0915082F" w14:textId="77777777" w:rsidTr="008B6DDC">
        <w:trPr>
          <w:jc w:val="center"/>
        </w:trPr>
        <w:tc>
          <w:tcPr>
            <w:tcW w:w="2221" w:type="dxa"/>
            <w:vMerge/>
            <w:vAlign w:val="center"/>
          </w:tcPr>
          <w:p w14:paraId="2EFAD14C" w14:textId="77777777" w:rsidR="007F780F" w:rsidRPr="00DF6DD6" w:rsidRDefault="007F780F" w:rsidP="00A6034C">
            <w:pPr>
              <w:pStyle w:val="TAC"/>
              <w:keepNext w:val="0"/>
              <w:rPr>
                <w:rFonts w:cs="Arial"/>
              </w:rPr>
            </w:pPr>
          </w:p>
        </w:tc>
        <w:tc>
          <w:tcPr>
            <w:tcW w:w="2952" w:type="dxa"/>
            <w:vAlign w:val="center"/>
          </w:tcPr>
          <w:p w14:paraId="673C2653" w14:textId="77777777" w:rsidR="007F780F" w:rsidRPr="00DF6DD6" w:rsidRDefault="007F780F" w:rsidP="00A6034C">
            <w:pPr>
              <w:pStyle w:val="TAC"/>
              <w:keepNext w:val="0"/>
              <w:rPr>
                <w:rFonts w:eastAsia="MS Mincho" w:cs="Arial"/>
                <w:lang w:eastAsia="ja-JP"/>
              </w:rPr>
            </w:pPr>
            <w:r w:rsidRPr="00DF6DD6">
              <w:rPr>
                <w:rFonts w:cs="Arial"/>
                <w:lang w:eastAsia="ja-JP"/>
              </w:rPr>
              <w:t>n</w:t>
            </w:r>
            <w:r w:rsidRPr="00DF6DD6">
              <w:rPr>
                <w:rFonts w:cs="Arial"/>
                <w:lang w:val="fr-FR" w:eastAsia="zh-TW"/>
              </w:rPr>
              <w:t>28</w:t>
            </w:r>
          </w:p>
        </w:tc>
        <w:tc>
          <w:tcPr>
            <w:tcW w:w="2952" w:type="dxa"/>
            <w:vAlign w:val="center"/>
          </w:tcPr>
          <w:p w14:paraId="09973691" w14:textId="77777777" w:rsidR="007F780F" w:rsidRPr="00DF6DD6" w:rsidRDefault="007F780F" w:rsidP="00A6034C">
            <w:pPr>
              <w:pStyle w:val="TAC"/>
              <w:keepNext w:val="0"/>
              <w:rPr>
                <w:rFonts w:cs="Arial"/>
                <w:lang w:eastAsia="zh-CN"/>
              </w:rPr>
            </w:pPr>
            <w:r w:rsidRPr="00DF6DD6">
              <w:rPr>
                <w:rFonts w:eastAsia="Malgun Gothic" w:cs="Arial"/>
                <w:lang w:eastAsia="ko-KR"/>
              </w:rPr>
              <w:t>0.6</w:t>
            </w:r>
          </w:p>
        </w:tc>
      </w:tr>
      <w:tr w:rsidR="00F55B07" w:rsidRPr="00DF6DD6" w14:paraId="637A54FB" w14:textId="77777777" w:rsidTr="008B6DDC">
        <w:trPr>
          <w:jc w:val="center"/>
        </w:trPr>
        <w:tc>
          <w:tcPr>
            <w:tcW w:w="2221" w:type="dxa"/>
            <w:vMerge w:val="restart"/>
            <w:vAlign w:val="center"/>
          </w:tcPr>
          <w:p w14:paraId="06E7ACB3" w14:textId="77777777" w:rsidR="007F780F" w:rsidRPr="00DF6DD6" w:rsidRDefault="007F780F" w:rsidP="00A6034C">
            <w:pPr>
              <w:pStyle w:val="TAC"/>
              <w:keepNext w:val="0"/>
              <w:rPr>
                <w:rFonts w:cs="Arial"/>
              </w:rPr>
            </w:pPr>
            <w:r w:rsidRPr="00DF6DD6">
              <w:rPr>
                <w:rFonts w:cs="Arial"/>
              </w:rPr>
              <w:t>DC_7-20</w:t>
            </w:r>
            <w:r w:rsidRPr="00DF6DD6">
              <w:rPr>
                <w:rFonts w:cs="Arial" w:hint="eastAsia"/>
                <w:lang w:eastAsia="zh-CN"/>
              </w:rPr>
              <w:t>_</w:t>
            </w:r>
            <w:r w:rsidRPr="00DF6DD6">
              <w:rPr>
                <w:rFonts w:cs="Arial"/>
              </w:rPr>
              <w:t>n78</w:t>
            </w:r>
          </w:p>
        </w:tc>
        <w:tc>
          <w:tcPr>
            <w:tcW w:w="2952" w:type="dxa"/>
            <w:vAlign w:val="center"/>
          </w:tcPr>
          <w:p w14:paraId="00D8F64B" w14:textId="77777777" w:rsidR="007F780F" w:rsidRPr="00DF6DD6" w:rsidRDefault="007F780F" w:rsidP="00A6034C">
            <w:pPr>
              <w:pStyle w:val="TAC"/>
              <w:keepNext w:val="0"/>
              <w:rPr>
                <w:rFonts w:cs="Arial"/>
                <w:lang w:eastAsia="zh-CN"/>
              </w:rPr>
            </w:pPr>
            <w:r w:rsidRPr="00DF6DD6">
              <w:rPr>
                <w:rFonts w:eastAsia="MS Mincho" w:cs="Arial"/>
                <w:lang w:eastAsia="ja-JP"/>
              </w:rPr>
              <w:t>7</w:t>
            </w:r>
          </w:p>
        </w:tc>
        <w:tc>
          <w:tcPr>
            <w:tcW w:w="2952" w:type="dxa"/>
            <w:vAlign w:val="center"/>
          </w:tcPr>
          <w:p w14:paraId="1E6D559E"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3F4109BD" w14:textId="77777777" w:rsidTr="008B6DDC">
        <w:trPr>
          <w:jc w:val="center"/>
        </w:trPr>
        <w:tc>
          <w:tcPr>
            <w:tcW w:w="2221" w:type="dxa"/>
            <w:vMerge/>
            <w:vAlign w:val="center"/>
          </w:tcPr>
          <w:p w14:paraId="671B0A91" w14:textId="77777777" w:rsidR="007F780F" w:rsidRPr="00DF6DD6" w:rsidRDefault="007F780F" w:rsidP="00A6034C">
            <w:pPr>
              <w:pStyle w:val="TAC"/>
              <w:keepNext w:val="0"/>
              <w:rPr>
                <w:rFonts w:cs="Arial"/>
              </w:rPr>
            </w:pPr>
          </w:p>
        </w:tc>
        <w:tc>
          <w:tcPr>
            <w:tcW w:w="2952" w:type="dxa"/>
            <w:vAlign w:val="center"/>
          </w:tcPr>
          <w:p w14:paraId="13715C0F" w14:textId="77777777" w:rsidR="007F780F" w:rsidRPr="00DF6DD6" w:rsidRDefault="007F780F" w:rsidP="00A6034C">
            <w:pPr>
              <w:pStyle w:val="TAC"/>
              <w:keepNext w:val="0"/>
              <w:rPr>
                <w:rFonts w:cs="Arial"/>
                <w:lang w:eastAsia="zh-CN"/>
              </w:rPr>
            </w:pPr>
            <w:r w:rsidRPr="00DF6DD6">
              <w:rPr>
                <w:rFonts w:eastAsia="MS Mincho" w:cs="Arial"/>
                <w:lang w:eastAsia="ja-JP"/>
              </w:rPr>
              <w:t>20</w:t>
            </w:r>
          </w:p>
        </w:tc>
        <w:tc>
          <w:tcPr>
            <w:tcW w:w="2952" w:type="dxa"/>
            <w:vAlign w:val="center"/>
          </w:tcPr>
          <w:p w14:paraId="7EE556D4"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76F548FF" w14:textId="77777777" w:rsidTr="008B6DDC">
        <w:trPr>
          <w:jc w:val="center"/>
        </w:trPr>
        <w:tc>
          <w:tcPr>
            <w:tcW w:w="2221" w:type="dxa"/>
            <w:vMerge/>
            <w:vAlign w:val="center"/>
          </w:tcPr>
          <w:p w14:paraId="3D1F61EA" w14:textId="77777777" w:rsidR="007F780F" w:rsidRPr="00DF6DD6" w:rsidRDefault="007F780F" w:rsidP="00A6034C">
            <w:pPr>
              <w:pStyle w:val="TAC"/>
              <w:keepNext w:val="0"/>
              <w:rPr>
                <w:rFonts w:cs="Arial"/>
              </w:rPr>
            </w:pPr>
          </w:p>
        </w:tc>
        <w:tc>
          <w:tcPr>
            <w:tcW w:w="2952" w:type="dxa"/>
            <w:vAlign w:val="center"/>
          </w:tcPr>
          <w:p w14:paraId="77FC2812" w14:textId="77777777" w:rsidR="007F780F" w:rsidRPr="00DF6DD6" w:rsidRDefault="007F780F" w:rsidP="00A6034C">
            <w:pPr>
              <w:pStyle w:val="TAC"/>
              <w:keepNext w:val="0"/>
              <w:rPr>
                <w:rFonts w:cs="Arial"/>
                <w:lang w:eastAsia="zh-CN"/>
              </w:rPr>
            </w:pPr>
            <w:r w:rsidRPr="00DF6DD6">
              <w:rPr>
                <w:rFonts w:eastAsia="MS Mincho" w:cs="Arial"/>
                <w:lang w:eastAsia="ja-JP"/>
              </w:rPr>
              <w:t>n78</w:t>
            </w:r>
          </w:p>
        </w:tc>
        <w:tc>
          <w:tcPr>
            <w:tcW w:w="2952" w:type="dxa"/>
            <w:vAlign w:val="center"/>
          </w:tcPr>
          <w:p w14:paraId="1F9A211E"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5B6F5445" w14:textId="77777777" w:rsidTr="008B6DDC">
        <w:trPr>
          <w:jc w:val="center"/>
        </w:trPr>
        <w:tc>
          <w:tcPr>
            <w:tcW w:w="2221" w:type="dxa"/>
            <w:vMerge w:val="restart"/>
            <w:vAlign w:val="center"/>
          </w:tcPr>
          <w:p w14:paraId="3AFE5B51" w14:textId="77777777" w:rsidR="007F780F" w:rsidRPr="00DF6DD6" w:rsidRDefault="007F780F" w:rsidP="00A6034C">
            <w:pPr>
              <w:pStyle w:val="TAC"/>
              <w:keepNext w:val="0"/>
              <w:rPr>
                <w:rFonts w:cs="Arial"/>
              </w:rPr>
            </w:pPr>
            <w:r w:rsidRPr="00DF6DD6">
              <w:rPr>
                <w:rFonts w:cs="Arial"/>
              </w:rPr>
              <w:t>DC_7-2</w:t>
            </w:r>
            <w:r w:rsidRPr="00DF6DD6">
              <w:rPr>
                <w:rFonts w:cs="Arial" w:hint="eastAsia"/>
                <w:lang w:eastAsia="zh-CN"/>
              </w:rPr>
              <w:t>8_</w:t>
            </w:r>
            <w:r w:rsidRPr="00DF6DD6">
              <w:rPr>
                <w:rFonts w:cs="Arial"/>
              </w:rPr>
              <w:t>n78</w:t>
            </w:r>
          </w:p>
        </w:tc>
        <w:tc>
          <w:tcPr>
            <w:tcW w:w="2952" w:type="dxa"/>
            <w:vAlign w:val="center"/>
          </w:tcPr>
          <w:p w14:paraId="4B0215DB" w14:textId="77777777" w:rsidR="007F780F" w:rsidRPr="00DF6DD6" w:rsidRDefault="007F780F" w:rsidP="00A6034C">
            <w:pPr>
              <w:pStyle w:val="TAC"/>
              <w:keepNext w:val="0"/>
              <w:rPr>
                <w:rFonts w:eastAsia="MS Mincho" w:cs="Arial"/>
                <w:lang w:eastAsia="ja-JP"/>
              </w:rPr>
            </w:pPr>
            <w:r w:rsidRPr="00DF6DD6">
              <w:rPr>
                <w:rFonts w:cs="Arial"/>
                <w:lang w:eastAsia="ja-JP"/>
              </w:rPr>
              <w:t>7</w:t>
            </w:r>
          </w:p>
        </w:tc>
        <w:tc>
          <w:tcPr>
            <w:tcW w:w="2952" w:type="dxa"/>
            <w:vAlign w:val="center"/>
          </w:tcPr>
          <w:p w14:paraId="2A0D4DD3"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42B18EA8" w14:textId="77777777" w:rsidTr="008B6DDC">
        <w:trPr>
          <w:jc w:val="center"/>
        </w:trPr>
        <w:tc>
          <w:tcPr>
            <w:tcW w:w="2221" w:type="dxa"/>
            <w:vMerge/>
            <w:vAlign w:val="center"/>
          </w:tcPr>
          <w:p w14:paraId="5900B2E2" w14:textId="77777777" w:rsidR="007F780F" w:rsidRPr="00DF6DD6" w:rsidRDefault="007F780F" w:rsidP="00A6034C">
            <w:pPr>
              <w:pStyle w:val="TAC"/>
              <w:keepNext w:val="0"/>
              <w:rPr>
                <w:rFonts w:cs="Arial"/>
              </w:rPr>
            </w:pPr>
          </w:p>
        </w:tc>
        <w:tc>
          <w:tcPr>
            <w:tcW w:w="2952" w:type="dxa"/>
            <w:vAlign w:val="center"/>
          </w:tcPr>
          <w:p w14:paraId="0ADB5D73" w14:textId="77777777" w:rsidR="007F780F" w:rsidRPr="00DF6DD6" w:rsidRDefault="007F780F" w:rsidP="00A6034C">
            <w:pPr>
              <w:pStyle w:val="TAC"/>
              <w:keepNext w:val="0"/>
              <w:rPr>
                <w:rFonts w:eastAsia="MS Mincho" w:cs="Arial"/>
                <w:lang w:eastAsia="ja-JP"/>
              </w:rPr>
            </w:pPr>
            <w:r w:rsidRPr="00DF6DD6">
              <w:rPr>
                <w:rFonts w:cs="Arial"/>
                <w:lang w:eastAsia="ja-JP"/>
              </w:rPr>
              <w:t>28</w:t>
            </w:r>
          </w:p>
        </w:tc>
        <w:tc>
          <w:tcPr>
            <w:tcW w:w="2952" w:type="dxa"/>
            <w:vAlign w:val="center"/>
          </w:tcPr>
          <w:p w14:paraId="1C9CB3FC"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102B5F85" w14:textId="77777777" w:rsidTr="008B6DDC">
        <w:trPr>
          <w:jc w:val="center"/>
        </w:trPr>
        <w:tc>
          <w:tcPr>
            <w:tcW w:w="2221" w:type="dxa"/>
            <w:vMerge/>
            <w:vAlign w:val="center"/>
          </w:tcPr>
          <w:p w14:paraId="30BAA124" w14:textId="77777777" w:rsidR="007F780F" w:rsidRPr="00DF6DD6" w:rsidRDefault="007F780F" w:rsidP="00A6034C">
            <w:pPr>
              <w:pStyle w:val="TAC"/>
              <w:keepNext w:val="0"/>
              <w:rPr>
                <w:rFonts w:cs="Arial"/>
              </w:rPr>
            </w:pPr>
          </w:p>
        </w:tc>
        <w:tc>
          <w:tcPr>
            <w:tcW w:w="2952" w:type="dxa"/>
            <w:vAlign w:val="center"/>
          </w:tcPr>
          <w:p w14:paraId="02C4C151" w14:textId="77777777" w:rsidR="007F780F" w:rsidRPr="00DF6DD6" w:rsidRDefault="007F780F" w:rsidP="00A6034C">
            <w:pPr>
              <w:pStyle w:val="TAC"/>
              <w:keepNext w:val="0"/>
              <w:rPr>
                <w:rFonts w:eastAsia="MS Mincho" w:cs="Arial"/>
                <w:lang w:eastAsia="ja-JP"/>
              </w:rPr>
            </w:pPr>
            <w:r w:rsidRPr="00DF6DD6">
              <w:rPr>
                <w:rFonts w:cs="Arial"/>
                <w:lang w:eastAsia="ja-JP"/>
              </w:rPr>
              <w:t>n78</w:t>
            </w:r>
          </w:p>
        </w:tc>
        <w:tc>
          <w:tcPr>
            <w:tcW w:w="2952" w:type="dxa"/>
            <w:vAlign w:val="center"/>
          </w:tcPr>
          <w:p w14:paraId="5138EEBB"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412F4B4E" w14:textId="77777777" w:rsidTr="008B6DDC">
        <w:trPr>
          <w:jc w:val="center"/>
        </w:trPr>
        <w:tc>
          <w:tcPr>
            <w:tcW w:w="2221" w:type="dxa"/>
            <w:vMerge w:val="restart"/>
            <w:vAlign w:val="center"/>
          </w:tcPr>
          <w:p w14:paraId="6AFC24CA" w14:textId="77777777" w:rsidR="007F780F" w:rsidRPr="00DF6DD6" w:rsidRDefault="007F780F" w:rsidP="00A6034C">
            <w:pPr>
              <w:pStyle w:val="TAC"/>
              <w:keepNext w:val="0"/>
              <w:rPr>
                <w:rFonts w:cs="Arial"/>
              </w:rPr>
            </w:pPr>
            <w:r w:rsidRPr="00DF6DD6">
              <w:rPr>
                <w:rFonts w:cs="Arial"/>
              </w:rPr>
              <w:t>DC_7</w:t>
            </w:r>
            <w:r w:rsidRPr="00DF6DD6">
              <w:rPr>
                <w:rFonts w:cs="Arial"/>
                <w:lang w:val="en-US"/>
              </w:rPr>
              <w:t>_n</w:t>
            </w:r>
            <w:r w:rsidRPr="00DF6DD6">
              <w:rPr>
                <w:rFonts w:cs="Arial"/>
              </w:rPr>
              <w:t>2</w:t>
            </w:r>
            <w:r w:rsidRPr="00DF6DD6">
              <w:rPr>
                <w:rFonts w:cs="Arial" w:hint="eastAsia"/>
                <w:lang w:eastAsia="zh-CN"/>
              </w:rPr>
              <w:t>8</w:t>
            </w:r>
            <w:r w:rsidRPr="00DF6DD6">
              <w:rPr>
                <w:rFonts w:cs="Arial"/>
                <w:lang w:val="en-US" w:eastAsia="zh-CN"/>
              </w:rPr>
              <w:t>-</w:t>
            </w:r>
            <w:r w:rsidRPr="00DF6DD6">
              <w:rPr>
                <w:rFonts w:cs="Arial"/>
              </w:rPr>
              <w:t>n78</w:t>
            </w:r>
          </w:p>
        </w:tc>
        <w:tc>
          <w:tcPr>
            <w:tcW w:w="2952" w:type="dxa"/>
            <w:vAlign w:val="center"/>
          </w:tcPr>
          <w:p w14:paraId="661C516A" w14:textId="77777777" w:rsidR="007F780F" w:rsidRPr="00DF6DD6" w:rsidRDefault="007F780F" w:rsidP="00A6034C">
            <w:pPr>
              <w:pStyle w:val="TAC"/>
              <w:keepNext w:val="0"/>
              <w:rPr>
                <w:rFonts w:eastAsia="MS Mincho" w:cs="Arial"/>
                <w:lang w:eastAsia="ja-JP"/>
              </w:rPr>
            </w:pPr>
            <w:r w:rsidRPr="00DF6DD6">
              <w:rPr>
                <w:rFonts w:cs="Arial"/>
                <w:lang w:eastAsia="ja-JP"/>
              </w:rPr>
              <w:t>7</w:t>
            </w:r>
          </w:p>
        </w:tc>
        <w:tc>
          <w:tcPr>
            <w:tcW w:w="2952" w:type="dxa"/>
            <w:vAlign w:val="center"/>
          </w:tcPr>
          <w:p w14:paraId="676C4F69"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69465CDE" w14:textId="77777777" w:rsidTr="008B6DDC">
        <w:trPr>
          <w:jc w:val="center"/>
        </w:trPr>
        <w:tc>
          <w:tcPr>
            <w:tcW w:w="2221" w:type="dxa"/>
            <w:vMerge/>
            <w:vAlign w:val="center"/>
          </w:tcPr>
          <w:p w14:paraId="4E68D936" w14:textId="77777777" w:rsidR="007F780F" w:rsidRPr="00DF6DD6" w:rsidRDefault="007F780F" w:rsidP="00A6034C">
            <w:pPr>
              <w:pStyle w:val="TAC"/>
              <w:keepNext w:val="0"/>
              <w:rPr>
                <w:rFonts w:cs="Arial"/>
              </w:rPr>
            </w:pPr>
          </w:p>
        </w:tc>
        <w:tc>
          <w:tcPr>
            <w:tcW w:w="2952" w:type="dxa"/>
            <w:vAlign w:val="center"/>
          </w:tcPr>
          <w:p w14:paraId="2761B958" w14:textId="77777777" w:rsidR="007F780F" w:rsidRPr="00DF6DD6" w:rsidRDefault="007F780F" w:rsidP="00A6034C">
            <w:pPr>
              <w:pStyle w:val="TAC"/>
              <w:keepNext w:val="0"/>
              <w:rPr>
                <w:rFonts w:cs="Arial"/>
                <w:lang w:eastAsia="ja-JP"/>
              </w:rPr>
            </w:pPr>
            <w:r w:rsidRPr="00DF6DD6">
              <w:rPr>
                <w:rFonts w:cs="Arial"/>
                <w:lang w:val="en-US" w:eastAsia="ja-JP"/>
              </w:rPr>
              <w:t>n</w:t>
            </w:r>
            <w:r w:rsidRPr="00DF6DD6">
              <w:rPr>
                <w:rFonts w:cs="Arial"/>
                <w:lang w:eastAsia="ja-JP"/>
              </w:rPr>
              <w:t>28</w:t>
            </w:r>
          </w:p>
        </w:tc>
        <w:tc>
          <w:tcPr>
            <w:tcW w:w="2952" w:type="dxa"/>
            <w:vAlign w:val="center"/>
          </w:tcPr>
          <w:p w14:paraId="6B103ECE"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lang w:eastAsia="zh-CN"/>
              </w:rPr>
              <w:t>3</w:t>
            </w:r>
          </w:p>
        </w:tc>
      </w:tr>
      <w:tr w:rsidR="00F55B07" w:rsidRPr="00DF6DD6" w14:paraId="2FD0BF0C" w14:textId="77777777" w:rsidTr="008B6DDC">
        <w:trPr>
          <w:jc w:val="center"/>
        </w:trPr>
        <w:tc>
          <w:tcPr>
            <w:tcW w:w="2221" w:type="dxa"/>
            <w:vMerge/>
            <w:vAlign w:val="center"/>
          </w:tcPr>
          <w:p w14:paraId="4B65B08D" w14:textId="77777777" w:rsidR="007F780F" w:rsidRPr="00DF6DD6" w:rsidRDefault="007F780F" w:rsidP="00A6034C">
            <w:pPr>
              <w:pStyle w:val="TAC"/>
              <w:keepNext w:val="0"/>
              <w:rPr>
                <w:rFonts w:cs="Arial"/>
              </w:rPr>
            </w:pPr>
          </w:p>
        </w:tc>
        <w:tc>
          <w:tcPr>
            <w:tcW w:w="2952" w:type="dxa"/>
            <w:vAlign w:val="center"/>
          </w:tcPr>
          <w:p w14:paraId="1732ED63" w14:textId="77777777" w:rsidR="007F780F" w:rsidRPr="00DF6DD6" w:rsidRDefault="007F780F" w:rsidP="00A6034C">
            <w:pPr>
              <w:pStyle w:val="TAC"/>
              <w:keepNext w:val="0"/>
              <w:rPr>
                <w:rFonts w:cs="Arial"/>
                <w:lang w:eastAsia="ja-JP"/>
              </w:rPr>
            </w:pPr>
            <w:r w:rsidRPr="00DF6DD6">
              <w:rPr>
                <w:rFonts w:cs="Arial"/>
                <w:lang w:eastAsia="ja-JP"/>
              </w:rPr>
              <w:t>n78</w:t>
            </w:r>
          </w:p>
        </w:tc>
        <w:tc>
          <w:tcPr>
            <w:tcW w:w="2952" w:type="dxa"/>
            <w:vAlign w:val="center"/>
          </w:tcPr>
          <w:p w14:paraId="17C9B27A"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15A20157" w14:textId="77777777" w:rsidTr="008B6DDC">
        <w:trPr>
          <w:jc w:val="center"/>
        </w:trPr>
        <w:tc>
          <w:tcPr>
            <w:tcW w:w="2221" w:type="dxa"/>
            <w:vMerge w:val="restart"/>
            <w:vAlign w:val="center"/>
          </w:tcPr>
          <w:p w14:paraId="763E0932" w14:textId="77777777" w:rsidR="007F780F" w:rsidRPr="00DF6DD6" w:rsidRDefault="007F780F" w:rsidP="00A6034C">
            <w:pPr>
              <w:pStyle w:val="TAC"/>
              <w:keepNext w:val="0"/>
              <w:rPr>
                <w:rFonts w:cs="Arial"/>
              </w:rPr>
            </w:pPr>
            <w:r w:rsidRPr="00DF6DD6">
              <w:rPr>
                <w:rFonts w:cs="Arial"/>
              </w:rPr>
              <w:t>DC_</w:t>
            </w:r>
            <w:r w:rsidRPr="00DF6DD6">
              <w:rPr>
                <w:rFonts w:cs="Arial" w:hint="eastAsia"/>
                <w:lang w:eastAsia="zh-CN"/>
              </w:rPr>
              <w:t>7</w:t>
            </w:r>
            <w:r w:rsidRPr="00DF6DD6">
              <w:rPr>
                <w:rFonts w:cs="Arial"/>
              </w:rPr>
              <w:t>-</w:t>
            </w:r>
            <w:r w:rsidRPr="00DF6DD6">
              <w:rPr>
                <w:rFonts w:cs="Arial" w:hint="eastAsia"/>
                <w:lang w:eastAsia="zh-CN"/>
              </w:rPr>
              <w:t>46_</w:t>
            </w:r>
            <w:r w:rsidRPr="00DF6DD6">
              <w:rPr>
                <w:rFonts w:cs="Arial" w:hint="eastAsia"/>
                <w:lang w:eastAsia="ja-JP"/>
              </w:rPr>
              <w:t>n78</w:t>
            </w:r>
          </w:p>
        </w:tc>
        <w:tc>
          <w:tcPr>
            <w:tcW w:w="2952" w:type="dxa"/>
            <w:vAlign w:val="center"/>
          </w:tcPr>
          <w:p w14:paraId="44F3BB33" w14:textId="77777777" w:rsidR="007F780F" w:rsidRPr="00DF6DD6" w:rsidRDefault="007F780F" w:rsidP="00A6034C">
            <w:pPr>
              <w:pStyle w:val="TAC"/>
              <w:keepNext w:val="0"/>
              <w:rPr>
                <w:rFonts w:cs="Arial"/>
                <w:lang w:eastAsia="ja-JP"/>
              </w:rPr>
            </w:pPr>
            <w:r w:rsidRPr="00DF6DD6">
              <w:rPr>
                <w:rFonts w:cs="Arial" w:hint="eastAsia"/>
                <w:lang w:eastAsia="zh-CN"/>
              </w:rPr>
              <w:t>7</w:t>
            </w:r>
          </w:p>
        </w:tc>
        <w:tc>
          <w:tcPr>
            <w:tcW w:w="2952" w:type="dxa"/>
            <w:vAlign w:val="center"/>
          </w:tcPr>
          <w:p w14:paraId="55616D11" w14:textId="77777777" w:rsidR="007F780F" w:rsidRPr="00DF6DD6" w:rsidRDefault="007F780F" w:rsidP="00A6034C">
            <w:pPr>
              <w:pStyle w:val="TAC"/>
              <w:keepNext w:val="0"/>
              <w:rPr>
                <w:rFonts w:cs="Arial"/>
                <w:lang w:eastAsia="zh-CN"/>
              </w:rPr>
            </w:pPr>
            <w:r w:rsidRPr="00DF6DD6">
              <w:rPr>
                <w:rFonts w:cs="Arial" w:hint="eastAsia"/>
                <w:lang w:eastAsia="zh-CN"/>
              </w:rPr>
              <w:t>0.5</w:t>
            </w:r>
          </w:p>
        </w:tc>
      </w:tr>
      <w:tr w:rsidR="00F55B07" w:rsidRPr="00DF6DD6" w14:paraId="072A4869" w14:textId="77777777" w:rsidTr="008B6DDC">
        <w:trPr>
          <w:jc w:val="center"/>
        </w:trPr>
        <w:tc>
          <w:tcPr>
            <w:tcW w:w="2221" w:type="dxa"/>
            <w:vMerge/>
            <w:vAlign w:val="center"/>
          </w:tcPr>
          <w:p w14:paraId="031A2A1F" w14:textId="77777777" w:rsidR="007F780F" w:rsidRPr="00DF6DD6" w:rsidRDefault="007F780F" w:rsidP="00A6034C">
            <w:pPr>
              <w:pStyle w:val="TAC"/>
              <w:keepNext w:val="0"/>
              <w:rPr>
                <w:rFonts w:cs="Arial"/>
              </w:rPr>
            </w:pPr>
          </w:p>
        </w:tc>
        <w:tc>
          <w:tcPr>
            <w:tcW w:w="2952" w:type="dxa"/>
            <w:vAlign w:val="center"/>
          </w:tcPr>
          <w:p w14:paraId="1DCE8DA1" w14:textId="77777777" w:rsidR="007F780F" w:rsidRPr="00DF6DD6" w:rsidRDefault="007F780F" w:rsidP="00A6034C">
            <w:pPr>
              <w:pStyle w:val="TAC"/>
              <w:keepNext w:val="0"/>
              <w:rPr>
                <w:rFonts w:cs="Arial"/>
                <w:lang w:eastAsia="ja-JP"/>
              </w:rPr>
            </w:pPr>
            <w:r w:rsidRPr="00DF6DD6">
              <w:rPr>
                <w:rFonts w:cs="Arial" w:hint="eastAsia"/>
                <w:lang w:eastAsia="ja-JP"/>
              </w:rPr>
              <w:t>n78</w:t>
            </w:r>
          </w:p>
        </w:tc>
        <w:tc>
          <w:tcPr>
            <w:tcW w:w="2952" w:type="dxa"/>
            <w:vAlign w:val="center"/>
          </w:tcPr>
          <w:p w14:paraId="181C0CF8"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42A07FD3" w14:textId="77777777" w:rsidTr="008B6DDC">
        <w:trPr>
          <w:jc w:val="center"/>
        </w:trPr>
        <w:tc>
          <w:tcPr>
            <w:tcW w:w="2221" w:type="dxa"/>
            <w:vMerge w:val="restart"/>
            <w:vAlign w:val="center"/>
          </w:tcPr>
          <w:p w14:paraId="7C288E1A" w14:textId="77777777" w:rsidR="007F780F" w:rsidRPr="00DF6DD6" w:rsidRDefault="007F780F" w:rsidP="00A6034C">
            <w:pPr>
              <w:pStyle w:val="TAC"/>
              <w:keepNext w:val="0"/>
              <w:rPr>
                <w:rFonts w:cs="Arial"/>
              </w:rPr>
            </w:pPr>
            <w:r w:rsidRPr="00DF6DD6">
              <w:t>DC_</w:t>
            </w:r>
            <w:r w:rsidRPr="00DF6DD6">
              <w:rPr>
                <w:rFonts w:hint="eastAsia"/>
                <w:lang w:eastAsia="zh-CN"/>
              </w:rPr>
              <w:t>8</w:t>
            </w:r>
            <w:r w:rsidRPr="00DF6DD6">
              <w:t>_SUL_n78- n8</w:t>
            </w:r>
            <w:r w:rsidRPr="00DF6DD6">
              <w:rPr>
                <w:rFonts w:hint="eastAsia"/>
                <w:lang w:eastAsia="zh-CN"/>
              </w:rPr>
              <w:t>1</w:t>
            </w:r>
          </w:p>
        </w:tc>
        <w:tc>
          <w:tcPr>
            <w:tcW w:w="2952" w:type="dxa"/>
            <w:vAlign w:val="center"/>
          </w:tcPr>
          <w:p w14:paraId="3AE070DC" w14:textId="77777777" w:rsidR="007F780F" w:rsidRPr="00DF6DD6" w:rsidDel="00784360" w:rsidRDefault="007F780F" w:rsidP="00A6034C">
            <w:pPr>
              <w:pStyle w:val="TAC"/>
              <w:keepNext w:val="0"/>
              <w:rPr>
                <w:rFonts w:cs="Arial"/>
                <w:lang w:eastAsia="ja-JP"/>
              </w:rPr>
            </w:pPr>
            <w:r w:rsidRPr="00DF6DD6">
              <w:rPr>
                <w:rFonts w:cs="Arial" w:hint="eastAsia"/>
                <w:lang w:eastAsia="zh-CN"/>
              </w:rPr>
              <w:t>8</w:t>
            </w:r>
          </w:p>
        </w:tc>
        <w:tc>
          <w:tcPr>
            <w:tcW w:w="2952" w:type="dxa"/>
            <w:vAlign w:val="center"/>
          </w:tcPr>
          <w:p w14:paraId="4F5673AC" w14:textId="77777777" w:rsidR="007F780F" w:rsidRPr="00DF6DD6" w:rsidDel="00784360" w:rsidRDefault="007F780F" w:rsidP="00A6034C">
            <w:pPr>
              <w:pStyle w:val="TAC"/>
              <w:keepNext w:val="0"/>
              <w:rPr>
                <w:rFonts w:cs="Arial"/>
                <w:lang w:eastAsia="zh-CN"/>
              </w:rPr>
            </w:pPr>
            <w:r w:rsidRPr="00DF6DD6">
              <w:rPr>
                <w:rFonts w:cs="Arial" w:hint="eastAsia"/>
                <w:lang w:eastAsia="zh-CN"/>
              </w:rPr>
              <w:t>0.6</w:t>
            </w:r>
          </w:p>
        </w:tc>
      </w:tr>
      <w:tr w:rsidR="00F55B07" w:rsidRPr="00DF6DD6" w14:paraId="622E281F" w14:textId="77777777" w:rsidTr="008B6DDC">
        <w:trPr>
          <w:jc w:val="center"/>
        </w:trPr>
        <w:tc>
          <w:tcPr>
            <w:tcW w:w="2221" w:type="dxa"/>
            <w:vMerge/>
            <w:vAlign w:val="center"/>
          </w:tcPr>
          <w:p w14:paraId="2254A289" w14:textId="77777777" w:rsidR="007F780F" w:rsidRPr="00DF6DD6" w:rsidRDefault="007F780F" w:rsidP="00A6034C">
            <w:pPr>
              <w:pStyle w:val="TAC"/>
              <w:keepNext w:val="0"/>
              <w:rPr>
                <w:rFonts w:cs="Arial"/>
              </w:rPr>
            </w:pPr>
          </w:p>
        </w:tc>
        <w:tc>
          <w:tcPr>
            <w:tcW w:w="2952" w:type="dxa"/>
            <w:vAlign w:val="center"/>
          </w:tcPr>
          <w:p w14:paraId="23EC364A" w14:textId="77777777" w:rsidR="007F780F" w:rsidRPr="00DF6DD6" w:rsidDel="00784360" w:rsidRDefault="007F780F" w:rsidP="00A6034C">
            <w:pPr>
              <w:pStyle w:val="TAC"/>
              <w:keepNext w:val="0"/>
              <w:rPr>
                <w:rFonts w:cs="Arial"/>
                <w:lang w:eastAsia="ja-JP"/>
              </w:rPr>
            </w:pPr>
            <w:r w:rsidRPr="00DF6DD6">
              <w:rPr>
                <w:rFonts w:cs="Arial"/>
                <w:lang w:eastAsia="zh-CN"/>
              </w:rPr>
              <w:t>n</w:t>
            </w:r>
            <w:r w:rsidRPr="00DF6DD6">
              <w:rPr>
                <w:rFonts w:cs="Arial" w:hint="eastAsia"/>
                <w:lang w:eastAsia="zh-CN"/>
              </w:rPr>
              <w:t>78</w:t>
            </w:r>
          </w:p>
        </w:tc>
        <w:tc>
          <w:tcPr>
            <w:tcW w:w="2952" w:type="dxa"/>
            <w:vAlign w:val="center"/>
          </w:tcPr>
          <w:p w14:paraId="37EB8A87" w14:textId="77777777" w:rsidR="007F780F" w:rsidRPr="00DF6DD6" w:rsidDel="00784360" w:rsidRDefault="007F780F" w:rsidP="00A6034C">
            <w:pPr>
              <w:pStyle w:val="TAC"/>
              <w:keepNext w:val="0"/>
              <w:rPr>
                <w:rFonts w:cs="Arial"/>
                <w:lang w:eastAsia="zh-CN"/>
              </w:rPr>
            </w:pPr>
            <w:r w:rsidRPr="00DF6DD6">
              <w:rPr>
                <w:rFonts w:cs="Arial" w:hint="eastAsia"/>
                <w:lang w:eastAsia="zh-CN"/>
              </w:rPr>
              <w:t>0.8</w:t>
            </w:r>
          </w:p>
        </w:tc>
      </w:tr>
      <w:tr w:rsidR="00F55B07" w:rsidRPr="00DF6DD6" w14:paraId="439E4F83" w14:textId="77777777" w:rsidTr="008B6DDC">
        <w:trPr>
          <w:jc w:val="center"/>
        </w:trPr>
        <w:tc>
          <w:tcPr>
            <w:tcW w:w="2221" w:type="dxa"/>
            <w:vMerge/>
            <w:vAlign w:val="center"/>
          </w:tcPr>
          <w:p w14:paraId="1FC60741" w14:textId="77777777" w:rsidR="007F780F" w:rsidRPr="00DF6DD6" w:rsidRDefault="007F780F" w:rsidP="00A6034C">
            <w:pPr>
              <w:pStyle w:val="TAC"/>
              <w:keepNext w:val="0"/>
              <w:rPr>
                <w:rFonts w:cs="Arial"/>
              </w:rPr>
            </w:pPr>
          </w:p>
        </w:tc>
        <w:tc>
          <w:tcPr>
            <w:tcW w:w="2952" w:type="dxa"/>
            <w:vAlign w:val="center"/>
          </w:tcPr>
          <w:p w14:paraId="0B1101DD" w14:textId="77777777" w:rsidR="007F780F" w:rsidRPr="00DF6DD6" w:rsidDel="00784360" w:rsidRDefault="007F780F" w:rsidP="00A6034C">
            <w:pPr>
              <w:pStyle w:val="TAC"/>
              <w:keepNext w:val="0"/>
              <w:rPr>
                <w:rFonts w:cs="Arial"/>
                <w:lang w:eastAsia="ja-JP"/>
              </w:rPr>
            </w:pPr>
            <w:r w:rsidRPr="00DF6DD6">
              <w:rPr>
                <w:rFonts w:cs="Arial"/>
                <w:lang w:eastAsia="zh-CN"/>
              </w:rPr>
              <w:t>n81</w:t>
            </w:r>
          </w:p>
        </w:tc>
        <w:tc>
          <w:tcPr>
            <w:tcW w:w="2952" w:type="dxa"/>
            <w:vAlign w:val="center"/>
          </w:tcPr>
          <w:p w14:paraId="26812612" w14:textId="77777777" w:rsidR="007F780F" w:rsidRPr="00DF6DD6" w:rsidDel="00784360" w:rsidRDefault="007F780F" w:rsidP="00A6034C">
            <w:pPr>
              <w:pStyle w:val="TAC"/>
              <w:keepNext w:val="0"/>
              <w:rPr>
                <w:rFonts w:cs="Arial"/>
                <w:lang w:eastAsia="zh-CN"/>
              </w:rPr>
            </w:pPr>
            <w:r w:rsidRPr="00DF6DD6">
              <w:rPr>
                <w:rFonts w:cs="Arial" w:hint="eastAsia"/>
                <w:lang w:eastAsia="zh-CN"/>
              </w:rPr>
              <w:t>0.6</w:t>
            </w:r>
          </w:p>
        </w:tc>
      </w:tr>
      <w:tr w:rsidR="00F55B07" w:rsidRPr="00DF6DD6" w14:paraId="5E7F2262" w14:textId="77777777" w:rsidTr="008B6DDC">
        <w:trPr>
          <w:jc w:val="center"/>
        </w:trPr>
        <w:tc>
          <w:tcPr>
            <w:tcW w:w="2221" w:type="dxa"/>
            <w:vMerge w:val="restart"/>
            <w:vAlign w:val="center"/>
          </w:tcPr>
          <w:p w14:paraId="2B5D3FAA" w14:textId="77777777" w:rsidR="007F780F" w:rsidRPr="00DF6DD6" w:rsidRDefault="007F780F" w:rsidP="00A6034C">
            <w:pPr>
              <w:pStyle w:val="TAC"/>
              <w:keepNext w:val="0"/>
              <w:rPr>
                <w:rFonts w:cs="Arial"/>
                <w:lang w:eastAsia="ja-JP"/>
              </w:rPr>
            </w:pPr>
            <w:r w:rsidRPr="00DF6DD6">
              <w:rPr>
                <w:rFonts w:cs="Arial"/>
              </w:rPr>
              <w:t>DC_1</w:t>
            </w:r>
            <w:r w:rsidRPr="00DF6DD6">
              <w:rPr>
                <w:rFonts w:cs="Arial" w:hint="eastAsia"/>
                <w:lang w:eastAsia="ja-JP"/>
              </w:rPr>
              <w:t>8</w:t>
            </w:r>
            <w:r w:rsidRPr="00DF6DD6">
              <w:rPr>
                <w:rFonts w:cs="Arial"/>
              </w:rPr>
              <w:t>-</w:t>
            </w:r>
            <w:r w:rsidRPr="00DF6DD6">
              <w:rPr>
                <w:rFonts w:cs="Arial" w:hint="eastAsia"/>
                <w:lang w:eastAsia="ja-JP"/>
              </w:rPr>
              <w:t>2</w:t>
            </w:r>
            <w:r w:rsidRPr="00DF6DD6">
              <w:rPr>
                <w:rFonts w:cs="Arial"/>
              </w:rPr>
              <w:t>8_n77</w:t>
            </w:r>
          </w:p>
        </w:tc>
        <w:tc>
          <w:tcPr>
            <w:tcW w:w="2952" w:type="dxa"/>
            <w:vAlign w:val="center"/>
          </w:tcPr>
          <w:p w14:paraId="336025E4" w14:textId="77777777" w:rsidR="007F780F" w:rsidRPr="00DF6DD6" w:rsidRDefault="007F780F" w:rsidP="00A6034C">
            <w:pPr>
              <w:pStyle w:val="TAC"/>
              <w:keepNext w:val="0"/>
              <w:rPr>
                <w:rFonts w:cs="Arial"/>
                <w:lang w:eastAsia="ja-JP"/>
              </w:rPr>
            </w:pPr>
            <w:r w:rsidRPr="00DF6DD6">
              <w:rPr>
                <w:rFonts w:cs="Arial" w:hint="eastAsia"/>
                <w:lang w:eastAsia="ja-JP"/>
              </w:rPr>
              <w:t>1</w:t>
            </w:r>
            <w:r w:rsidRPr="00DF6DD6">
              <w:rPr>
                <w:rFonts w:cs="Arial" w:hint="eastAsia"/>
                <w:lang w:val="en-US" w:eastAsia="ja-JP"/>
              </w:rPr>
              <w:t>8</w:t>
            </w:r>
          </w:p>
        </w:tc>
        <w:tc>
          <w:tcPr>
            <w:tcW w:w="2952" w:type="dxa"/>
            <w:vAlign w:val="center"/>
          </w:tcPr>
          <w:p w14:paraId="0A9A5A19" w14:textId="77777777" w:rsidR="007F780F" w:rsidRPr="00DF6DD6" w:rsidRDefault="007F780F" w:rsidP="00A6034C">
            <w:pPr>
              <w:pStyle w:val="TAC"/>
              <w:keepNext w:val="0"/>
              <w:rPr>
                <w:rFonts w:cs="Arial"/>
                <w:lang w:eastAsia="zh-CN"/>
              </w:rPr>
            </w:pPr>
            <w:r w:rsidRPr="00DF6DD6">
              <w:rPr>
                <w:rFonts w:cs="Arial" w:hint="eastAsia"/>
                <w:lang w:eastAsia="ja-JP"/>
              </w:rPr>
              <w:t>0.5</w:t>
            </w:r>
          </w:p>
        </w:tc>
      </w:tr>
      <w:tr w:rsidR="00F55B07" w:rsidRPr="00DF6DD6" w14:paraId="6EFE4AD1" w14:textId="77777777" w:rsidTr="008B6DDC">
        <w:trPr>
          <w:jc w:val="center"/>
        </w:trPr>
        <w:tc>
          <w:tcPr>
            <w:tcW w:w="2221" w:type="dxa"/>
            <w:vMerge/>
            <w:vAlign w:val="center"/>
          </w:tcPr>
          <w:p w14:paraId="4E56F75F" w14:textId="77777777" w:rsidR="007F780F" w:rsidRPr="00DF6DD6" w:rsidRDefault="007F780F" w:rsidP="00A6034C">
            <w:pPr>
              <w:pStyle w:val="TAC"/>
              <w:keepNext w:val="0"/>
              <w:rPr>
                <w:rFonts w:cs="Arial"/>
                <w:lang w:eastAsia="ja-JP"/>
              </w:rPr>
            </w:pPr>
          </w:p>
        </w:tc>
        <w:tc>
          <w:tcPr>
            <w:tcW w:w="2952" w:type="dxa"/>
            <w:vAlign w:val="center"/>
          </w:tcPr>
          <w:p w14:paraId="795CD552" w14:textId="77777777" w:rsidR="007F780F" w:rsidRPr="00DF6DD6" w:rsidRDefault="007F780F" w:rsidP="00A6034C">
            <w:pPr>
              <w:pStyle w:val="TAC"/>
              <w:keepNext w:val="0"/>
              <w:rPr>
                <w:rFonts w:cs="Arial"/>
                <w:lang w:eastAsia="ja-JP"/>
              </w:rPr>
            </w:pPr>
            <w:r w:rsidRPr="00DF6DD6">
              <w:rPr>
                <w:rFonts w:cs="Arial" w:hint="eastAsia"/>
                <w:lang w:eastAsia="ja-JP"/>
              </w:rPr>
              <w:t>28</w:t>
            </w:r>
          </w:p>
        </w:tc>
        <w:tc>
          <w:tcPr>
            <w:tcW w:w="2952" w:type="dxa"/>
            <w:vAlign w:val="center"/>
          </w:tcPr>
          <w:p w14:paraId="79709482" w14:textId="77777777" w:rsidR="007F780F" w:rsidRPr="00DF6DD6" w:rsidRDefault="007F780F" w:rsidP="00A6034C">
            <w:pPr>
              <w:pStyle w:val="TAC"/>
              <w:keepNext w:val="0"/>
              <w:rPr>
                <w:rFonts w:cs="Arial"/>
                <w:lang w:eastAsia="zh-CN"/>
              </w:rPr>
            </w:pPr>
            <w:r w:rsidRPr="00DF6DD6">
              <w:rPr>
                <w:rFonts w:cs="Arial" w:hint="eastAsia"/>
                <w:lang w:eastAsia="ja-JP"/>
              </w:rPr>
              <w:t>0.5</w:t>
            </w:r>
          </w:p>
        </w:tc>
      </w:tr>
      <w:tr w:rsidR="00F55B07" w:rsidRPr="00DF6DD6" w14:paraId="5F3DF3AF" w14:textId="77777777" w:rsidTr="008B6DDC">
        <w:trPr>
          <w:jc w:val="center"/>
        </w:trPr>
        <w:tc>
          <w:tcPr>
            <w:tcW w:w="2221" w:type="dxa"/>
            <w:vMerge/>
            <w:vAlign w:val="center"/>
          </w:tcPr>
          <w:p w14:paraId="2C891D0D" w14:textId="77777777" w:rsidR="007F780F" w:rsidRPr="00DF6DD6" w:rsidRDefault="007F780F" w:rsidP="00A6034C">
            <w:pPr>
              <w:pStyle w:val="TAC"/>
              <w:keepNext w:val="0"/>
              <w:rPr>
                <w:rFonts w:cs="Arial"/>
                <w:lang w:eastAsia="ja-JP"/>
              </w:rPr>
            </w:pPr>
          </w:p>
        </w:tc>
        <w:tc>
          <w:tcPr>
            <w:tcW w:w="2952" w:type="dxa"/>
            <w:vAlign w:val="center"/>
          </w:tcPr>
          <w:p w14:paraId="232C4F92" w14:textId="77777777" w:rsidR="007F780F" w:rsidRPr="00DF6DD6" w:rsidRDefault="007F780F" w:rsidP="00A6034C">
            <w:pPr>
              <w:pStyle w:val="TAC"/>
              <w:keepNext w:val="0"/>
              <w:rPr>
                <w:rFonts w:cs="Arial"/>
                <w:lang w:eastAsia="ja-JP"/>
              </w:rPr>
            </w:pPr>
            <w:r w:rsidRPr="00DF6DD6">
              <w:rPr>
                <w:rFonts w:cs="Arial" w:hint="eastAsia"/>
                <w:lang w:eastAsia="ja-JP"/>
              </w:rPr>
              <w:t>n7</w:t>
            </w:r>
            <w:r w:rsidRPr="00DF6DD6">
              <w:rPr>
                <w:rFonts w:cs="Arial" w:hint="eastAsia"/>
                <w:lang w:val="en-US" w:eastAsia="ja-JP"/>
              </w:rPr>
              <w:t>7</w:t>
            </w:r>
          </w:p>
        </w:tc>
        <w:tc>
          <w:tcPr>
            <w:tcW w:w="2952" w:type="dxa"/>
            <w:vAlign w:val="center"/>
          </w:tcPr>
          <w:p w14:paraId="75F55154"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614CA727" w14:textId="77777777" w:rsidTr="008B6DDC">
        <w:trPr>
          <w:jc w:val="center"/>
        </w:trPr>
        <w:tc>
          <w:tcPr>
            <w:tcW w:w="2221" w:type="dxa"/>
            <w:vMerge w:val="restart"/>
            <w:vAlign w:val="center"/>
          </w:tcPr>
          <w:p w14:paraId="66BA5744" w14:textId="77777777" w:rsidR="007F780F" w:rsidRPr="00DF6DD6" w:rsidRDefault="007F780F" w:rsidP="00A6034C">
            <w:pPr>
              <w:pStyle w:val="TAC"/>
              <w:keepNext w:val="0"/>
              <w:rPr>
                <w:rFonts w:cs="Arial"/>
                <w:lang w:eastAsia="ja-JP"/>
              </w:rPr>
            </w:pPr>
            <w:r w:rsidRPr="00DF6DD6">
              <w:rPr>
                <w:rFonts w:cs="Arial"/>
              </w:rPr>
              <w:t>DC_1</w:t>
            </w:r>
            <w:r w:rsidRPr="00DF6DD6">
              <w:rPr>
                <w:rFonts w:cs="Arial" w:hint="eastAsia"/>
                <w:lang w:eastAsia="ja-JP"/>
              </w:rPr>
              <w:t>8</w:t>
            </w:r>
            <w:r w:rsidRPr="00DF6DD6">
              <w:rPr>
                <w:rFonts w:cs="Arial"/>
              </w:rPr>
              <w:t>-</w:t>
            </w:r>
            <w:r w:rsidRPr="00DF6DD6">
              <w:rPr>
                <w:rFonts w:cs="Arial" w:hint="eastAsia"/>
                <w:lang w:eastAsia="ja-JP"/>
              </w:rPr>
              <w:t>2</w:t>
            </w:r>
            <w:r w:rsidRPr="00DF6DD6">
              <w:rPr>
                <w:rFonts w:cs="Arial"/>
              </w:rPr>
              <w:t>8_n78</w:t>
            </w:r>
          </w:p>
        </w:tc>
        <w:tc>
          <w:tcPr>
            <w:tcW w:w="2952" w:type="dxa"/>
            <w:vAlign w:val="center"/>
          </w:tcPr>
          <w:p w14:paraId="15B2AB9D" w14:textId="77777777" w:rsidR="007F780F" w:rsidRPr="00DF6DD6" w:rsidRDefault="007F780F" w:rsidP="00A6034C">
            <w:pPr>
              <w:pStyle w:val="TAC"/>
              <w:keepNext w:val="0"/>
              <w:rPr>
                <w:rFonts w:cs="Arial"/>
                <w:lang w:eastAsia="ja-JP"/>
              </w:rPr>
            </w:pPr>
            <w:r w:rsidRPr="00DF6DD6">
              <w:rPr>
                <w:rFonts w:cs="Arial" w:hint="eastAsia"/>
                <w:lang w:eastAsia="ja-JP"/>
              </w:rPr>
              <w:t>1</w:t>
            </w:r>
            <w:r w:rsidRPr="00DF6DD6">
              <w:rPr>
                <w:rFonts w:cs="Arial" w:hint="eastAsia"/>
                <w:lang w:val="en-US" w:eastAsia="ja-JP"/>
              </w:rPr>
              <w:t>8</w:t>
            </w:r>
          </w:p>
        </w:tc>
        <w:tc>
          <w:tcPr>
            <w:tcW w:w="2952" w:type="dxa"/>
            <w:vAlign w:val="center"/>
          </w:tcPr>
          <w:p w14:paraId="026E6CB2" w14:textId="77777777" w:rsidR="007F780F" w:rsidRPr="00DF6DD6" w:rsidRDefault="007F780F" w:rsidP="00A6034C">
            <w:pPr>
              <w:pStyle w:val="TAC"/>
              <w:keepNext w:val="0"/>
              <w:rPr>
                <w:rFonts w:cs="Arial"/>
                <w:lang w:eastAsia="zh-CN"/>
              </w:rPr>
            </w:pPr>
            <w:r w:rsidRPr="00DF6DD6">
              <w:rPr>
                <w:rFonts w:cs="Arial" w:hint="eastAsia"/>
                <w:lang w:eastAsia="ja-JP"/>
              </w:rPr>
              <w:t>0.5</w:t>
            </w:r>
          </w:p>
        </w:tc>
      </w:tr>
      <w:tr w:rsidR="00F55B07" w:rsidRPr="00DF6DD6" w14:paraId="65FEEBC3" w14:textId="77777777" w:rsidTr="008B6DDC">
        <w:trPr>
          <w:jc w:val="center"/>
        </w:trPr>
        <w:tc>
          <w:tcPr>
            <w:tcW w:w="2221" w:type="dxa"/>
            <w:vMerge/>
            <w:vAlign w:val="center"/>
          </w:tcPr>
          <w:p w14:paraId="54B56FBE" w14:textId="77777777" w:rsidR="007F780F" w:rsidRPr="00DF6DD6" w:rsidRDefault="007F780F" w:rsidP="00A6034C">
            <w:pPr>
              <w:pStyle w:val="TAC"/>
              <w:keepNext w:val="0"/>
              <w:rPr>
                <w:rFonts w:cs="Arial"/>
                <w:lang w:eastAsia="ja-JP"/>
              </w:rPr>
            </w:pPr>
          </w:p>
        </w:tc>
        <w:tc>
          <w:tcPr>
            <w:tcW w:w="2952" w:type="dxa"/>
            <w:vAlign w:val="center"/>
          </w:tcPr>
          <w:p w14:paraId="4F8C9E12" w14:textId="77777777" w:rsidR="007F780F" w:rsidRPr="00DF6DD6" w:rsidRDefault="007F780F" w:rsidP="00A6034C">
            <w:pPr>
              <w:pStyle w:val="TAC"/>
              <w:keepNext w:val="0"/>
              <w:rPr>
                <w:rFonts w:cs="Arial"/>
                <w:lang w:eastAsia="ja-JP"/>
              </w:rPr>
            </w:pPr>
            <w:r w:rsidRPr="00DF6DD6">
              <w:rPr>
                <w:rFonts w:cs="Arial" w:hint="eastAsia"/>
                <w:lang w:eastAsia="ja-JP"/>
              </w:rPr>
              <w:t>28</w:t>
            </w:r>
          </w:p>
        </w:tc>
        <w:tc>
          <w:tcPr>
            <w:tcW w:w="2952" w:type="dxa"/>
            <w:vAlign w:val="center"/>
          </w:tcPr>
          <w:p w14:paraId="6098EE68" w14:textId="77777777" w:rsidR="007F780F" w:rsidRPr="00DF6DD6" w:rsidRDefault="007F780F" w:rsidP="00A6034C">
            <w:pPr>
              <w:pStyle w:val="TAC"/>
              <w:keepNext w:val="0"/>
              <w:rPr>
                <w:rFonts w:cs="Arial"/>
                <w:lang w:eastAsia="zh-CN"/>
              </w:rPr>
            </w:pPr>
            <w:r w:rsidRPr="00DF6DD6">
              <w:rPr>
                <w:rFonts w:cs="Arial" w:hint="eastAsia"/>
                <w:lang w:eastAsia="ja-JP"/>
              </w:rPr>
              <w:t>0.5</w:t>
            </w:r>
          </w:p>
        </w:tc>
      </w:tr>
      <w:tr w:rsidR="00F55B07" w:rsidRPr="00DF6DD6" w14:paraId="7EB89AA2" w14:textId="77777777" w:rsidTr="008B6DDC">
        <w:trPr>
          <w:jc w:val="center"/>
        </w:trPr>
        <w:tc>
          <w:tcPr>
            <w:tcW w:w="2221" w:type="dxa"/>
            <w:vMerge/>
            <w:vAlign w:val="center"/>
          </w:tcPr>
          <w:p w14:paraId="7FA78BD3" w14:textId="77777777" w:rsidR="007F780F" w:rsidRPr="00DF6DD6" w:rsidRDefault="007F780F" w:rsidP="00A6034C">
            <w:pPr>
              <w:pStyle w:val="TAC"/>
              <w:keepNext w:val="0"/>
              <w:rPr>
                <w:rFonts w:cs="Arial"/>
                <w:lang w:eastAsia="ja-JP"/>
              </w:rPr>
            </w:pPr>
          </w:p>
        </w:tc>
        <w:tc>
          <w:tcPr>
            <w:tcW w:w="2952" w:type="dxa"/>
            <w:vAlign w:val="center"/>
          </w:tcPr>
          <w:p w14:paraId="59AC24BF" w14:textId="77777777" w:rsidR="007F780F" w:rsidRPr="00DF6DD6" w:rsidRDefault="007F780F" w:rsidP="00A6034C">
            <w:pPr>
              <w:pStyle w:val="TAC"/>
              <w:keepNext w:val="0"/>
              <w:rPr>
                <w:rFonts w:cs="Arial"/>
                <w:lang w:eastAsia="ja-JP"/>
              </w:rPr>
            </w:pPr>
            <w:r w:rsidRPr="00DF6DD6">
              <w:rPr>
                <w:rFonts w:cs="Arial" w:hint="eastAsia"/>
                <w:lang w:eastAsia="ja-JP"/>
              </w:rPr>
              <w:t>n78</w:t>
            </w:r>
          </w:p>
        </w:tc>
        <w:tc>
          <w:tcPr>
            <w:tcW w:w="2952" w:type="dxa"/>
            <w:vAlign w:val="center"/>
          </w:tcPr>
          <w:p w14:paraId="3C0AA068"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3ECC9DA4" w14:textId="77777777" w:rsidTr="008B6DDC">
        <w:trPr>
          <w:jc w:val="center"/>
        </w:trPr>
        <w:tc>
          <w:tcPr>
            <w:tcW w:w="2221" w:type="dxa"/>
            <w:vMerge w:val="restart"/>
            <w:vAlign w:val="center"/>
          </w:tcPr>
          <w:p w14:paraId="0B11256D" w14:textId="77777777" w:rsidR="007F780F" w:rsidRPr="00DF6DD6" w:rsidRDefault="007F780F" w:rsidP="00A6034C">
            <w:pPr>
              <w:pStyle w:val="TAC"/>
              <w:keepNext w:val="0"/>
              <w:rPr>
                <w:rFonts w:cs="Arial"/>
                <w:lang w:eastAsia="ja-JP"/>
              </w:rPr>
            </w:pPr>
            <w:r w:rsidRPr="00DF6DD6">
              <w:rPr>
                <w:rFonts w:cs="Arial"/>
              </w:rPr>
              <w:t>DC_1</w:t>
            </w:r>
            <w:r w:rsidRPr="00DF6DD6">
              <w:rPr>
                <w:rFonts w:cs="Arial" w:hint="eastAsia"/>
                <w:lang w:eastAsia="ja-JP"/>
              </w:rPr>
              <w:t>8</w:t>
            </w:r>
            <w:r w:rsidRPr="00DF6DD6">
              <w:rPr>
                <w:rFonts w:cs="Arial"/>
              </w:rPr>
              <w:t>-</w:t>
            </w:r>
            <w:r w:rsidRPr="00DF6DD6">
              <w:rPr>
                <w:rFonts w:cs="Arial" w:hint="eastAsia"/>
                <w:lang w:eastAsia="ja-JP"/>
              </w:rPr>
              <w:t>2</w:t>
            </w:r>
            <w:r w:rsidRPr="00DF6DD6">
              <w:rPr>
                <w:rFonts w:cs="Arial"/>
              </w:rPr>
              <w:t>8_n79</w:t>
            </w:r>
          </w:p>
        </w:tc>
        <w:tc>
          <w:tcPr>
            <w:tcW w:w="2952" w:type="dxa"/>
            <w:vAlign w:val="center"/>
          </w:tcPr>
          <w:p w14:paraId="2BD581B8" w14:textId="77777777" w:rsidR="007F780F" w:rsidRPr="00DF6DD6" w:rsidRDefault="007F780F" w:rsidP="00A6034C">
            <w:pPr>
              <w:pStyle w:val="TAC"/>
              <w:keepNext w:val="0"/>
              <w:rPr>
                <w:rFonts w:cs="Arial"/>
                <w:lang w:eastAsia="ja-JP"/>
              </w:rPr>
            </w:pPr>
            <w:r w:rsidRPr="00DF6DD6">
              <w:rPr>
                <w:rFonts w:cs="Arial" w:hint="eastAsia"/>
                <w:lang w:eastAsia="ja-JP"/>
              </w:rPr>
              <w:t>18</w:t>
            </w:r>
          </w:p>
        </w:tc>
        <w:tc>
          <w:tcPr>
            <w:tcW w:w="2952" w:type="dxa"/>
            <w:vAlign w:val="center"/>
          </w:tcPr>
          <w:p w14:paraId="38DE2F62" w14:textId="77777777" w:rsidR="007F780F" w:rsidRPr="00DF6DD6" w:rsidRDefault="007F780F" w:rsidP="00A6034C">
            <w:pPr>
              <w:pStyle w:val="TAC"/>
              <w:keepNext w:val="0"/>
              <w:rPr>
                <w:rFonts w:cs="Arial"/>
                <w:lang w:eastAsia="ja-JP"/>
              </w:rPr>
            </w:pPr>
            <w:r w:rsidRPr="00DF6DD6">
              <w:rPr>
                <w:rFonts w:cs="Arial" w:hint="eastAsia"/>
                <w:lang w:eastAsia="ja-JP"/>
              </w:rPr>
              <w:t>0.5</w:t>
            </w:r>
          </w:p>
        </w:tc>
      </w:tr>
      <w:tr w:rsidR="00F55B07" w:rsidRPr="00DF6DD6" w14:paraId="00FEF3DC" w14:textId="77777777" w:rsidTr="008B6DDC">
        <w:trPr>
          <w:jc w:val="center"/>
        </w:trPr>
        <w:tc>
          <w:tcPr>
            <w:tcW w:w="2221" w:type="dxa"/>
            <w:vMerge/>
            <w:vAlign w:val="center"/>
          </w:tcPr>
          <w:p w14:paraId="4AC86AA7" w14:textId="77777777" w:rsidR="007F780F" w:rsidRPr="00DF6DD6" w:rsidRDefault="007F780F" w:rsidP="00A6034C">
            <w:pPr>
              <w:pStyle w:val="TAC"/>
              <w:keepNext w:val="0"/>
              <w:rPr>
                <w:rFonts w:cs="Arial"/>
                <w:lang w:eastAsia="ja-JP"/>
              </w:rPr>
            </w:pPr>
          </w:p>
        </w:tc>
        <w:tc>
          <w:tcPr>
            <w:tcW w:w="2952" w:type="dxa"/>
            <w:vAlign w:val="center"/>
          </w:tcPr>
          <w:p w14:paraId="05B06CDA" w14:textId="77777777" w:rsidR="007F780F" w:rsidRPr="00DF6DD6" w:rsidRDefault="007F780F" w:rsidP="00A6034C">
            <w:pPr>
              <w:pStyle w:val="TAC"/>
              <w:keepNext w:val="0"/>
              <w:rPr>
                <w:rFonts w:cs="Arial"/>
                <w:lang w:eastAsia="ja-JP"/>
              </w:rPr>
            </w:pPr>
            <w:r w:rsidRPr="00DF6DD6">
              <w:rPr>
                <w:rFonts w:cs="Arial" w:hint="eastAsia"/>
                <w:lang w:eastAsia="ja-JP"/>
              </w:rPr>
              <w:t>28</w:t>
            </w:r>
          </w:p>
        </w:tc>
        <w:tc>
          <w:tcPr>
            <w:tcW w:w="2952" w:type="dxa"/>
            <w:vAlign w:val="center"/>
          </w:tcPr>
          <w:p w14:paraId="5C4C950D" w14:textId="77777777" w:rsidR="007F780F" w:rsidRPr="00DF6DD6" w:rsidRDefault="007F780F" w:rsidP="00A6034C">
            <w:pPr>
              <w:pStyle w:val="TAC"/>
              <w:keepNext w:val="0"/>
              <w:rPr>
                <w:rFonts w:cs="Arial"/>
                <w:lang w:eastAsia="ja-JP"/>
              </w:rPr>
            </w:pPr>
            <w:r w:rsidRPr="00DF6DD6">
              <w:rPr>
                <w:rFonts w:cs="Arial" w:hint="eastAsia"/>
                <w:lang w:eastAsia="ja-JP"/>
              </w:rPr>
              <w:t>0.5</w:t>
            </w:r>
          </w:p>
        </w:tc>
      </w:tr>
      <w:tr w:rsidR="00F55B07" w:rsidRPr="00DF6DD6" w14:paraId="2A87A879" w14:textId="77777777" w:rsidTr="008B6DDC">
        <w:trPr>
          <w:jc w:val="center"/>
        </w:trPr>
        <w:tc>
          <w:tcPr>
            <w:tcW w:w="2221" w:type="dxa"/>
            <w:vMerge w:val="restart"/>
            <w:vAlign w:val="center"/>
          </w:tcPr>
          <w:p w14:paraId="4FDDF41F" w14:textId="77777777" w:rsidR="007F780F" w:rsidRPr="00DF6DD6" w:rsidRDefault="007F780F" w:rsidP="00A6034C">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19-21_n77</w:t>
            </w:r>
          </w:p>
        </w:tc>
        <w:tc>
          <w:tcPr>
            <w:tcW w:w="2952" w:type="dxa"/>
            <w:vAlign w:val="center"/>
          </w:tcPr>
          <w:p w14:paraId="10EB21C2" w14:textId="77777777" w:rsidR="007F780F" w:rsidRPr="00DF6DD6" w:rsidRDefault="007F780F" w:rsidP="00A6034C">
            <w:pPr>
              <w:pStyle w:val="TAC"/>
              <w:keepNext w:val="0"/>
              <w:rPr>
                <w:rFonts w:cs="Arial"/>
                <w:lang w:eastAsia="ja-JP"/>
              </w:rPr>
            </w:pPr>
            <w:r w:rsidRPr="00DF6DD6">
              <w:rPr>
                <w:rFonts w:cs="Arial" w:hint="eastAsia"/>
                <w:lang w:eastAsia="ja-JP"/>
              </w:rPr>
              <w:t>19</w:t>
            </w:r>
          </w:p>
        </w:tc>
        <w:tc>
          <w:tcPr>
            <w:tcW w:w="2952" w:type="dxa"/>
            <w:vAlign w:val="center"/>
          </w:tcPr>
          <w:p w14:paraId="277ABBE9"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71790FC3" w14:textId="77777777" w:rsidTr="008B6DDC">
        <w:trPr>
          <w:jc w:val="center"/>
        </w:trPr>
        <w:tc>
          <w:tcPr>
            <w:tcW w:w="2221" w:type="dxa"/>
            <w:vMerge/>
            <w:vAlign w:val="center"/>
          </w:tcPr>
          <w:p w14:paraId="3156E0BB" w14:textId="77777777" w:rsidR="007F780F" w:rsidRPr="00DF6DD6" w:rsidRDefault="007F780F" w:rsidP="00A6034C">
            <w:pPr>
              <w:pStyle w:val="TAC"/>
              <w:keepNext w:val="0"/>
              <w:rPr>
                <w:rFonts w:cs="Arial"/>
                <w:lang w:eastAsia="ja-JP"/>
              </w:rPr>
            </w:pPr>
          </w:p>
        </w:tc>
        <w:tc>
          <w:tcPr>
            <w:tcW w:w="2952" w:type="dxa"/>
            <w:vAlign w:val="center"/>
          </w:tcPr>
          <w:p w14:paraId="6CF8374E"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096E8F38" w14:textId="77777777" w:rsidR="007F780F" w:rsidRPr="00DF6DD6" w:rsidRDefault="007F780F" w:rsidP="00A6034C">
            <w:pPr>
              <w:pStyle w:val="TAC"/>
              <w:keepNext w:val="0"/>
              <w:rPr>
                <w:rFonts w:cs="Arial"/>
                <w:lang w:eastAsia="zh-CN"/>
              </w:rPr>
            </w:pPr>
            <w:r w:rsidRPr="00DF6DD6">
              <w:rPr>
                <w:rFonts w:cs="Arial" w:hint="eastAsia"/>
                <w:lang w:eastAsia="zh-CN"/>
              </w:rPr>
              <w:t>0.4</w:t>
            </w:r>
          </w:p>
        </w:tc>
      </w:tr>
      <w:tr w:rsidR="00F55B07" w:rsidRPr="00DF6DD6" w14:paraId="20382880" w14:textId="77777777" w:rsidTr="008B6DDC">
        <w:trPr>
          <w:jc w:val="center"/>
        </w:trPr>
        <w:tc>
          <w:tcPr>
            <w:tcW w:w="2221" w:type="dxa"/>
            <w:vMerge/>
            <w:vAlign w:val="center"/>
          </w:tcPr>
          <w:p w14:paraId="4C5EA36D" w14:textId="77777777" w:rsidR="007F780F" w:rsidRPr="00DF6DD6" w:rsidRDefault="007F780F" w:rsidP="00A6034C">
            <w:pPr>
              <w:pStyle w:val="TAC"/>
              <w:keepNext w:val="0"/>
              <w:rPr>
                <w:rFonts w:cs="Arial"/>
                <w:lang w:eastAsia="ja-JP"/>
              </w:rPr>
            </w:pPr>
          </w:p>
        </w:tc>
        <w:tc>
          <w:tcPr>
            <w:tcW w:w="2952" w:type="dxa"/>
            <w:vAlign w:val="center"/>
          </w:tcPr>
          <w:p w14:paraId="65B0628A" w14:textId="77777777" w:rsidR="007F780F" w:rsidRPr="00DF6DD6" w:rsidRDefault="007F780F" w:rsidP="00A6034C">
            <w:pPr>
              <w:pStyle w:val="TAC"/>
              <w:keepNext w:val="0"/>
              <w:rPr>
                <w:rFonts w:cs="Arial"/>
                <w:lang w:eastAsia="ja-JP"/>
              </w:rPr>
            </w:pPr>
            <w:r w:rsidRPr="00DF6DD6">
              <w:rPr>
                <w:rFonts w:cs="Arial" w:hint="eastAsia"/>
                <w:lang w:eastAsia="ja-JP"/>
              </w:rPr>
              <w:t>n77</w:t>
            </w:r>
          </w:p>
        </w:tc>
        <w:tc>
          <w:tcPr>
            <w:tcW w:w="2952" w:type="dxa"/>
            <w:vAlign w:val="center"/>
          </w:tcPr>
          <w:p w14:paraId="3AC12F16"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65410126" w14:textId="77777777" w:rsidTr="008B6DDC">
        <w:trPr>
          <w:jc w:val="center"/>
        </w:trPr>
        <w:tc>
          <w:tcPr>
            <w:tcW w:w="2221" w:type="dxa"/>
            <w:vMerge w:val="restart"/>
            <w:vAlign w:val="center"/>
          </w:tcPr>
          <w:p w14:paraId="2576713F"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19-21_n78</w:t>
            </w:r>
          </w:p>
        </w:tc>
        <w:tc>
          <w:tcPr>
            <w:tcW w:w="2952" w:type="dxa"/>
            <w:vAlign w:val="center"/>
          </w:tcPr>
          <w:p w14:paraId="4BE340F2"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19</w:t>
            </w:r>
          </w:p>
        </w:tc>
        <w:tc>
          <w:tcPr>
            <w:tcW w:w="2952" w:type="dxa"/>
            <w:vAlign w:val="center"/>
          </w:tcPr>
          <w:p w14:paraId="683F738E"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6F4B8A9A" w14:textId="77777777" w:rsidTr="008B6DDC">
        <w:trPr>
          <w:jc w:val="center"/>
        </w:trPr>
        <w:tc>
          <w:tcPr>
            <w:tcW w:w="2221" w:type="dxa"/>
            <w:vMerge/>
            <w:vAlign w:val="center"/>
          </w:tcPr>
          <w:p w14:paraId="09D60498" w14:textId="77777777" w:rsidR="007F780F" w:rsidRPr="00DF6DD6" w:rsidRDefault="007F780F" w:rsidP="00A6034C">
            <w:pPr>
              <w:pStyle w:val="TAC"/>
              <w:keepNext w:val="0"/>
              <w:rPr>
                <w:rFonts w:cs="Arial"/>
              </w:rPr>
            </w:pPr>
          </w:p>
        </w:tc>
        <w:tc>
          <w:tcPr>
            <w:tcW w:w="2952" w:type="dxa"/>
            <w:vAlign w:val="center"/>
          </w:tcPr>
          <w:p w14:paraId="727B035F"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21</w:t>
            </w:r>
          </w:p>
        </w:tc>
        <w:tc>
          <w:tcPr>
            <w:tcW w:w="2952" w:type="dxa"/>
            <w:vAlign w:val="center"/>
          </w:tcPr>
          <w:p w14:paraId="743D50A4" w14:textId="77777777" w:rsidR="007F780F" w:rsidRPr="00DF6DD6" w:rsidRDefault="007F780F" w:rsidP="00A6034C">
            <w:pPr>
              <w:pStyle w:val="TAC"/>
              <w:keepNext w:val="0"/>
              <w:rPr>
                <w:rFonts w:cs="Arial"/>
                <w:lang w:eastAsia="zh-CN"/>
              </w:rPr>
            </w:pPr>
            <w:r w:rsidRPr="00DF6DD6">
              <w:rPr>
                <w:rFonts w:cs="Arial" w:hint="eastAsia"/>
                <w:lang w:eastAsia="zh-CN"/>
              </w:rPr>
              <w:t>0.4</w:t>
            </w:r>
          </w:p>
        </w:tc>
      </w:tr>
      <w:tr w:rsidR="00F55B07" w:rsidRPr="00DF6DD6" w14:paraId="47728B3D" w14:textId="77777777" w:rsidTr="008B6DDC">
        <w:trPr>
          <w:jc w:val="center"/>
        </w:trPr>
        <w:tc>
          <w:tcPr>
            <w:tcW w:w="2221" w:type="dxa"/>
            <w:vMerge/>
            <w:vAlign w:val="center"/>
          </w:tcPr>
          <w:p w14:paraId="40112CDB" w14:textId="77777777" w:rsidR="007F780F" w:rsidRPr="00DF6DD6" w:rsidRDefault="007F780F" w:rsidP="00A6034C">
            <w:pPr>
              <w:pStyle w:val="TAC"/>
              <w:keepNext w:val="0"/>
              <w:rPr>
                <w:rFonts w:cs="Arial"/>
              </w:rPr>
            </w:pPr>
          </w:p>
        </w:tc>
        <w:tc>
          <w:tcPr>
            <w:tcW w:w="2952" w:type="dxa"/>
            <w:vAlign w:val="center"/>
          </w:tcPr>
          <w:p w14:paraId="6DF2B196"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n78</w:t>
            </w:r>
          </w:p>
        </w:tc>
        <w:tc>
          <w:tcPr>
            <w:tcW w:w="2952" w:type="dxa"/>
            <w:vAlign w:val="center"/>
          </w:tcPr>
          <w:p w14:paraId="1293B424"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40CE04F3" w14:textId="77777777" w:rsidTr="008B6DDC">
        <w:trPr>
          <w:jc w:val="center"/>
        </w:trPr>
        <w:tc>
          <w:tcPr>
            <w:tcW w:w="2221" w:type="dxa"/>
            <w:vMerge w:val="restart"/>
            <w:vAlign w:val="center"/>
          </w:tcPr>
          <w:p w14:paraId="10548BEA" w14:textId="77777777" w:rsidR="007F780F" w:rsidRPr="00DF6DD6" w:rsidRDefault="007F780F" w:rsidP="00A6034C">
            <w:pPr>
              <w:pStyle w:val="TAC"/>
              <w:keepNext w:val="0"/>
              <w:rPr>
                <w:rFonts w:cs="Arial"/>
              </w:rPr>
            </w:pPr>
            <w:r w:rsidRPr="00DF6DD6">
              <w:rPr>
                <w:rFonts w:cs="Arial"/>
              </w:rPr>
              <w:t>DC_</w:t>
            </w:r>
            <w:r w:rsidRPr="00DF6DD6">
              <w:rPr>
                <w:rFonts w:cs="Arial" w:hint="eastAsia"/>
                <w:lang w:eastAsia="ja-JP"/>
              </w:rPr>
              <w:t>19-21_n79</w:t>
            </w:r>
          </w:p>
        </w:tc>
        <w:tc>
          <w:tcPr>
            <w:tcW w:w="2952" w:type="dxa"/>
            <w:vAlign w:val="center"/>
          </w:tcPr>
          <w:p w14:paraId="168840F0" w14:textId="77777777" w:rsidR="007F780F" w:rsidRPr="00DF6DD6" w:rsidRDefault="007F780F" w:rsidP="00A6034C">
            <w:pPr>
              <w:pStyle w:val="TAC"/>
              <w:keepNext w:val="0"/>
              <w:rPr>
                <w:rFonts w:cs="Arial"/>
                <w:lang w:eastAsia="ja-JP"/>
              </w:rPr>
            </w:pPr>
            <w:r w:rsidRPr="00DF6DD6">
              <w:rPr>
                <w:rFonts w:cs="Arial" w:hint="eastAsia"/>
                <w:lang w:eastAsia="ja-JP"/>
              </w:rPr>
              <w:t>19</w:t>
            </w:r>
          </w:p>
        </w:tc>
        <w:tc>
          <w:tcPr>
            <w:tcW w:w="2952" w:type="dxa"/>
            <w:vAlign w:val="center"/>
          </w:tcPr>
          <w:p w14:paraId="0430021F"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1CA0DA1B" w14:textId="77777777" w:rsidTr="008B6DDC">
        <w:trPr>
          <w:jc w:val="center"/>
        </w:trPr>
        <w:tc>
          <w:tcPr>
            <w:tcW w:w="2221" w:type="dxa"/>
            <w:vMerge/>
            <w:vAlign w:val="center"/>
          </w:tcPr>
          <w:p w14:paraId="3AA0C621" w14:textId="77777777" w:rsidR="007F780F" w:rsidRPr="00DF6DD6" w:rsidRDefault="007F780F" w:rsidP="00A6034C">
            <w:pPr>
              <w:pStyle w:val="TAC"/>
              <w:keepNext w:val="0"/>
              <w:rPr>
                <w:rFonts w:cs="Arial"/>
              </w:rPr>
            </w:pPr>
          </w:p>
        </w:tc>
        <w:tc>
          <w:tcPr>
            <w:tcW w:w="2952" w:type="dxa"/>
            <w:vAlign w:val="center"/>
          </w:tcPr>
          <w:p w14:paraId="44DDB063"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07C49BFC" w14:textId="77777777" w:rsidR="007F780F" w:rsidRPr="00DF6DD6" w:rsidRDefault="007F780F" w:rsidP="00A6034C">
            <w:pPr>
              <w:pStyle w:val="TAC"/>
              <w:keepNext w:val="0"/>
              <w:rPr>
                <w:rFonts w:cs="Arial"/>
                <w:lang w:eastAsia="zh-CN"/>
              </w:rPr>
            </w:pPr>
            <w:r w:rsidRPr="00DF6DD6">
              <w:rPr>
                <w:rFonts w:cs="Arial" w:hint="eastAsia"/>
                <w:lang w:eastAsia="zh-CN"/>
              </w:rPr>
              <w:t>0.4</w:t>
            </w:r>
          </w:p>
        </w:tc>
      </w:tr>
      <w:tr w:rsidR="00F55B07" w:rsidRPr="00DF6DD6" w14:paraId="7363DA7C" w14:textId="77777777" w:rsidTr="008B6DDC">
        <w:trPr>
          <w:jc w:val="center"/>
        </w:trPr>
        <w:tc>
          <w:tcPr>
            <w:tcW w:w="2221" w:type="dxa"/>
            <w:vMerge w:val="restart"/>
            <w:vAlign w:val="center"/>
          </w:tcPr>
          <w:p w14:paraId="61DC0331" w14:textId="77777777" w:rsidR="007F780F" w:rsidRPr="00DF6DD6" w:rsidRDefault="007F780F" w:rsidP="00A6034C">
            <w:pPr>
              <w:pStyle w:val="TAC"/>
              <w:keepNext w:val="0"/>
              <w:rPr>
                <w:rFonts w:cs="Arial"/>
              </w:rPr>
            </w:pPr>
            <w:r w:rsidRPr="00DF6DD6">
              <w:rPr>
                <w:rFonts w:cs="Arial"/>
                <w:lang w:eastAsia="ja-JP"/>
              </w:rPr>
              <w:lastRenderedPageBreak/>
              <w:t>DC_19-42_n77</w:t>
            </w:r>
          </w:p>
        </w:tc>
        <w:tc>
          <w:tcPr>
            <w:tcW w:w="2952" w:type="dxa"/>
            <w:vAlign w:val="center"/>
          </w:tcPr>
          <w:p w14:paraId="50735048" w14:textId="77777777" w:rsidR="007F780F" w:rsidRPr="00DF6DD6" w:rsidRDefault="007F780F" w:rsidP="00A6034C">
            <w:pPr>
              <w:pStyle w:val="TAC"/>
              <w:keepNext w:val="0"/>
              <w:rPr>
                <w:rFonts w:cs="Arial"/>
                <w:lang w:eastAsia="ja-JP"/>
              </w:rPr>
            </w:pPr>
            <w:r w:rsidRPr="00DF6DD6">
              <w:rPr>
                <w:rFonts w:cs="Arial"/>
                <w:szCs w:val="18"/>
                <w:lang w:eastAsia="ja-JP"/>
              </w:rPr>
              <w:t>19</w:t>
            </w:r>
          </w:p>
        </w:tc>
        <w:tc>
          <w:tcPr>
            <w:tcW w:w="2952" w:type="dxa"/>
            <w:vAlign w:val="center"/>
          </w:tcPr>
          <w:p w14:paraId="72DBC00E" w14:textId="77777777" w:rsidR="007F780F" w:rsidRPr="00DF6DD6" w:rsidRDefault="007F780F" w:rsidP="00A6034C">
            <w:pPr>
              <w:pStyle w:val="TAC"/>
              <w:keepNext w:val="0"/>
              <w:rPr>
                <w:rFonts w:cs="Arial"/>
                <w:lang w:eastAsia="zh-CN"/>
              </w:rPr>
            </w:pPr>
            <w:r w:rsidRPr="00DF6DD6">
              <w:rPr>
                <w:rFonts w:cs="Arial" w:hint="eastAsia"/>
                <w:szCs w:val="18"/>
                <w:lang w:eastAsia="ja-JP"/>
              </w:rPr>
              <w:t>0.3</w:t>
            </w:r>
          </w:p>
        </w:tc>
      </w:tr>
      <w:tr w:rsidR="00F55B07" w:rsidRPr="00DF6DD6" w14:paraId="1B25AA1D" w14:textId="77777777" w:rsidTr="008B6DDC">
        <w:trPr>
          <w:jc w:val="center"/>
        </w:trPr>
        <w:tc>
          <w:tcPr>
            <w:tcW w:w="2221" w:type="dxa"/>
            <w:vMerge/>
            <w:vAlign w:val="center"/>
          </w:tcPr>
          <w:p w14:paraId="58C1BB8F" w14:textId="77777777" w:rsidR="007F780F" w:rsidRPr="00DF6DD6" w:rsidRDefault="007F780F" w:rsidP="00A6034C">
            <w:pPr>
              <w:pStyle w:val="TAC"/>
              <w:keepNext w:val="0"/>
              <w:rPr>
                <w:rFonts w:cs="Arial"/>
              </w:rPr>
            </w:pPr>
          </w:p>
        </w:tc>
        <w:tc>
          <w:tcPr>
            <w:tcW w:w="2952" w:type="dxa"/>
            <w:vAlign w:val="center"/>
          </w:tcPr>
          <w:p w14:paraId="1B45482D" w14:textId="77777777" w:rsidR="007F780F" w:rsidRPr="00DF6DD6" w:rsidRDefault="007F780F" w:rsidP="00A6034C">
            <w:pPr>
              <w:pStyle w:val="TAC"/>
              <w:keepNext w:val="0"/>
              <w:rPr>
                <w:rFonts w:cs="Arial"/>
                <w:lang w:eastAsia="ja-JP"/>
              </w:rPr>
            </w:pPr>
            <w:r w:rsidRPr="00DF6DD6">
              <w:rPr>
                <w:rFonts w:cs="Arial" w:hint="eastAsia"/>
                <w:szCs w:val="18"/>
                <w:lang w:eastAsia="zh-CN"/>
              </w:rPr>
              <w:t>42</w:t>
            </w:r>
          </w:p>
        </w:tc>
        <w:tc>
          <w:tcPr>
            <w:tcW w:w="2952" w:type="dxa"/>
            <w:vAlign w:val="center"/>
          </w:tcPr>
          <w:p w14:paraId="4BEE970D" w14:textId="77777777" w:rsidR="007F780F" w:rsidRPr="00DF6DD6" w:rsidRDefault="007F780F" w:rsidP="00A6034C">
            <w:pPr>
              <w:pStyle w:val="TAC"/>
              <w:keepNext w:val="0"/>
              <w:rPr>
                <w:rFonts w:cs="Arial"/>
                <w:lang w:eastAsia="zh-CN"/>
              </w:rPr>
            </w:pPr>
            <w:r w:rsidRPr="00DF6DD6">
              <w:rPr>
                <w:rFonts w:cs="Arial" w:hint="eastAsia"/>
                <w:szCs w:val="18"/>
                <w:lang w:eastAsia="ja-JP"/>
              </w:rPr>
              <w:t>0.8</w:t>
            </w:r>
          </w:p>
        </w:tc>
      </w:tr>
      <w:tr w:rsidR="00F55B07" w:rsidRPr="00DF6DD6" w14:paraId="0BD9A5F6" w14:textId="77777777" w:rsidTr="008B6DDC">
        <w:trPr>
          <w:jc w:val="center"/>
        </w:trPr>
        <w:tc>
          <w:tcPr>
            <w:tcW w:w="2221" w:type="dxa"/>
            <w:vMerge/>
            <w:vAlign w:val="center"/>
          </w:tcPr>
          <w:p w14:paraId="0EFBCC97" w14:textId="77777777" w:rsidR="007F780F" w:rsidRPr="00DF6DD6" w:rsidRDefault="007F780F" w:rsidP="00A6034C">
            <w:pPr>
              <w:pStyle w:val="TAC"/>
              <w:keepNext w:val="0"/>
              <w:rPr>
                <w:rFonts w:cs="Arial"/>
              </w:rPr>
            </w:pPr>
          </w:p>
        </w:tc>
        <w:tc>
          <w:tcPr>
            <w:tcW w:w="2952" w:type="dxa"/>
            <w:vAlign w:val="center"/>
          </w:tcPr>
          <w:p w14:paraId="6CE47D37" w14:textId="77777777" w:rsidR="007F780F" w:rsidRPr="00DF6DD6" w:rsidRDefault="007F780F" w:rsidP="00A6034C">
            <w:pPr>
              <w:pStyle w:val="TAC"/>
              <w:keepNext w:val="0"/>
              <w:rPr>
                <w:rFonts w:cs="Arial"/>
                <w:lang w:eastAsia="ja-JP"/>
              </w:rPr>
            </w:pPr>
            <w:r w:rsidRPr="00DF6DD6">
              <w:rPr>
                <w:rFonts w:cs="Arial"/>
                <w:szCs w:val="18"/>
                <w:lang w:eastAsia="ja-JP"/>
              </w:rPr>
              <w:t>n77</w:t>
            </w:r>
          </w:p>
        </w:tc>
        <w:tc>
          <w:tcPr>
            <w:tcW w:w="2952" w:type="dxa"/>
            <w:vAlign w:val="center"/>
          </w:tcPr>
          <w:p w14:paraId="14A4A84F" w14:textId="77777777" w:rsidR="007F780F" w:rsidRPr="00DF6DD6" w:rsidRDefault="007F780F" w:rsidP="00A6034C">
            <w:pPr>
              <w:pStyle w:val="TAC"/>
              <w:keepNext w:val="0"/>
              <w:rPr>
                <w:rFonts w:cs="Arial"/>
                <w:lang w:eastAsia="zh-CN"/>
              </w:rPr>
            </w:pPr>
            <w:r w:rsidRPr="00DF6DD6">
              <w:rPr>
                <w:rFonts w:cs="Arial" w:hint="eastAsia"/>
                <w:szCs w:val="18"/>
                <w:lang w:eastAsia="ja-JP"/>
              </w:rPr>
              <w:t>0.8</w:t>
            </w:r>
          </w:p>
        </w:tc>
      </w:tr>
      <w:tr w:rsidR="00F55B07" w:rsidRPr="00DF6DD6" w14:paraId="40C2D9DA" w14:textId="77777777" w:rsidTr="008B6DDC">
        <w:trPr>
          <w:jc w:val="center"/>
        </w:trPr>
        <w:tc>
          <w:tcPr>
            <w:tcW w:w="2221" w:type="dxa"/>
            <w:vMerge w:val="restart"/>
            <w:vAlign w:val="center"/>
          </w:tcPr>
          <w:p w14:paraId="37C077E1" w14:textId="77777777" w:rsidR="007F780F" w:rsidRPr="00DF6DD6" w:rsidRDefault="007F780F" w:rsidP="00A6034C">
            <w:pPr>
              <w:pStyle w:val="TAC"/>
              <w:keepNext w:val="0"/>
              <w:rPr>
                <w:rFonts w:cs="Arial"/>
                <w:lang w:eastAsia="ja-JP"/>
              </w:rPr>
            </w:pPr>
            <w:r w:rsidRPr="00DF6DD6">
              <w:rPr>
                <w:rFonts w:cs="Arial"/>
                <w:lang w:eastAsia="ja-JP"/>
              </w:rPr>
              <w:t>DC_19-42_n7</w:t>
            </w:r>
            <w:r w:rsidRPr="00DF6DD6">
              <w:rPr>
                <w:rFonts w:cs="Arial" w:hint="eastAsia"/>
                <w:lang w:eastAsia="zh-CN"/>
              </w:rPr>
              <w:t>8</w:t>
            </w:r>
          </w:p>
        </w:tc>
        <w:tc>
          <w:tcPr>
            <w:tcW w:w="2952" w:type="dxa"/>
            <w:vAlign w:val="center"/>
          </w:tcPr>
          <w:p w14:paraId="6DC3BE57" w14:textId="77777777" w:rsidR="007F780F" w:rsidRPr="00DF6DD6" w:rsidRDefault="007F780F" w:rsidP="00A6034C">
            <w:pPr>
              <w:pStyle w:val="TAC"/>
              <w:keepNext w:val="0"/>
              <w:rPr>
                <w:rFonts w:cs="Arial"/>
                <w:szCs w:val="18"/>
                <w:lang w:eastAsia="ja-JP"/>
              </w:rPr>
            </w:pPr>
            <w:r w:rsidRPr="00DF6DD6">
              <w:rPr>
                <w:rFonts w:cs="Arial"/>
                <w:szCs w:val="18"/>
                <w:lang w:eastAsia="ja-JP"/>
              </w:rPr>
              <w:t>19</w:t>
            </w:r>
          </w:p>
        </w:tc>
        <w:tc>
          <w:tcPr>
            <w:tcW w:w="2952" w:type="dxa"/>
            <w:vAlign w:val="center"/>
          </w:tcPr>
          <w:p w14:paraId="0969F403"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0.3</w:t>
            </w:r>
          </w:p>
        </w:tc>
      </w:tr>
      <w:tr w:rsidR="00F55B07" w:rsidRPr="00DF6DD6" w14:paraId="59A7A55A" w14:textId="77777777" w:rsidTr="008B6DDC">
        <w:trPr>
          <w:jc w:val="center"/>
        </w:trPr>
        <w:tc>
          <w:tcPr>
            <w:tcW w:w="2221" w:type="dxa"/>
            <w:vMerge/>
            <w:vAlign w:val="center"/>
          </w:tcPr>
          <w:p w14:paraId="0E2C53F8" w14:textId="77777777" w:rsidR="007F780F" w:rsidRPr="00DF6DD6" w:rsidRDefault="007F780F" w:rsidP="00A6034C">
            <w:pPr>
              <w:pStyle w:val="TAC"/>
              <w:keepNext w:val="0"/>
              <w:rPr>
                <w:rFonts w:cs="Arial"/>
                <w:lang w:eastAsia="ja-JP"/>
              </w:rPr>
            </w:pPr>
          </w:p>
        </w:tc>
        <w:tc>
          <w:tcPr>
            <w:tcW w:w="2952" w:type="dxa"/>
            <w:vAlign w:val="center"/>
          </w:tcPr>
          <w:p w14:paraId="559E076A" w14:textId="77777777" w:rsidR="007F780F" w:rsidRPr="00DF6DD6" w:rsidRDefault="007F780F" w:rsidP="00A6034C">
            <w:pPr>
              <w:pStyle w:val="TAC"/>
              <w:keepNext w:val="0"/>
              <w:rPr>
                <w:rFonts w:cs="Arial"/>
                <w:szCs w:val="18"/>
                <w:lang w:eastAsia="ja-JP"/>
              </w:rPr>
            </w:pPr>
            <w:r w:rsidRPr="00DF6DD6">
              <w:rPr>
                <w:rFonts w:cs="Arial" w:hint="eastAsia"/>
                <w:szCs w:val="18"/>
                <w:lang w:eastAsia="zh-CN"/>
              </w:rPr>
              <w:t>42</w:t>
            </w:r>
          </w:p>
        </w:tc>
        <w:tc>
          <w:tcPr>
            <w:tcW w:w="2952" w:type="dxa"/>
            <w:vAlign w:val="center"/>
          </w:tcPr>
          <w:p w14:paraId="2A8F61CC"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0.8</w:t>
            </w:r>
          </w:p>
        </w:tc>
      </w:tr>
      <w:tr w:rsidR="00F55B07" w:rsidRPr="00DF6DD6" w14:paraId="68E6A05F" w14:textId="77777777" w:rsidTr="008B6DDC">
        <w:trPr>
          <w:jc w:val="center"/>
        </w:trPr>
        <w:tc>
          <w:tcPr>
            <w:tcW w:w="2221" w:type="dxa"/>
            <w:vMerge/>
            <w:vAlign w:val="center"/>
          </w:tcPr>
          <w:p w14:paraId="0F7F4A29" w14:textId="77777777" w:rsidR="007F780F" w:rsidRPr="00DF6DD6" w:rsidRDefault="007F780F" w:rsidP="00A6034C">
            <w:pPr>
              <w:pStyle w:val="TAC"/>
              <w:keepNext w:val="0"/>
              <w:rPr>
                <w:rFonts w:cs="Arial"/>
                <w:lang w:eastAsia="ja-JP"/>
              </w:rPr>
            </w:pPr>
          </w:p>
        </w:tc>
        <w:tc>
          <w:tcPr>
            <w:tcW w:w="2952" w:type="dxa"/>
            <w:vAlign w:val="center"/>
          </w:tcPr>
          <w:p w14:paraId="214CBFEB" w14:textId="77777777" w:rsidR="007F780F" w:rsidRPr="00DF6DD6" w:rsidRDefault="007F780F" w:rsidP="00A6034C">
            <w:pPr>
              <w:pStyle w:val="TAC"/>
              <w:keepNext w:val="0"/>
              <w:rPr>
                <w:rFonts w:cs="Arial"/>
                <w:szCs w:val="18"/>
                <w:lang w:eastAsia="ja-JP"/>
              </w:rPr>
            </w:pPr>
            <w:r w:rsidRPr="00DF6DD6">
              <w:rPr>
                <w:rFonts w:cs="Arial"/>
                <w:szCs w:val="18"/>
                <w:lang w:eastAsia="ja-JP"/>
              </w:rPr>
              <w:t>n78</w:t>
            </w:r>
          </w:p>
        </w:tc>
        <w:tc>
          <w:tcPr>
            <w:tcW w:w="2952" w:type="dxa"/>
            <w:vAlign w:val="center"/>
          </w:tcPr>
          <w:p w14:paraId="186B569E"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0.8</w:t>
            </w:r>
          </w:p>
        </w:tc>
      </w:tr>
      <w:tr w:rsidR="00F55B07" w:rsidRPr="00DF6DD6" w14:paraId="5F1BD6E6" w14:textId="77777777" w:rsidTr="008B6DDC">
        <w:trPr>
          <w:jc w:val="center"/>
        </w:trPr>
        <w:tc>
          <w:tcPr>
            <w:tcW w:w="2221" w:type="dxa"/>
            <w:vMerge w:val="restart"/>
            <w:vAlign w:val="center"/>
          </w:tcPr>
          <w:p w14:paraId="72A34675" w14:textId="77777777" w:rsidR="007F780F" w:rsidRPr="00DF6DD6" w:rsidRDefault="007F780F" w:rsidP="00A6034C">
            <w:pPr>
              <w:pStyle w:val="TAC"/>
              <w:keepNext w:val="0"/>
              <w:rPr>
                <w:rFonts w:cs="Arial"/>
              </w:rPr>
            </w:pPr>
            <w:r w:rsidRPr="00DF6DD6">
              <w:rPr>
                <w:rFonts w:cs="Arial"/>
                <w:lang w:eastAsia="ja-JP"/>
              </w:rPr>
              <w:t>DC_19-42_n7</w:t>
            </w:r>
            <w:r w:rsidRPr="00DF6DD6">
              <w:rPr>
                <w:rFonts w:cs="Arial" w:hint="eastAsia"/>
                <w:lang w:eastAsia="zh-CN"/>
              </w:rPr>
              <w:t>9</w:t>
            </w:r>
          </w:p>
        </w:tc>
        <w:tc>
          <w:tcPr>
            <w:tcW w:w="2952" w:type="dxa"/>
            <w:vAlign w:val="center"/>
          </w:tcPr>
          <w:p w14:paraId="7CD2F08F" w14:textId="77777777" w:rsidR="007F780F" w:rsidRPr="00DF6DD6" w:rsidRDefault="007F780F" w:rsidP="00A6034C">
            <w:pPr>
              <w:pStyle w:val="TAC"/>
              <w:keepNext w:val="0"/>
              <w:rPr>
                <w:rFonts w:cs="Arial"/>
                <w:szCs w:val="18"/>
                <w:lang w:eastAsia="ja-JP"/>
              </w:rPr>
            </w:pPr>
            <w:r w:rsidRPr="00DF6DD6">
              <w:rPr>
                <w:rFonts w:cs="Arial"/>
                <w:szCs w:val="18"/>
                <w:lang w:eastAsia="ja-JP"/>
              </w:rPr>
              <w:t>19</w:t>
            </w:r>
          </w:p>
        </w:tc>
        <w:tc>
          <w:tcPr>
            <w:tcW w:w="2952" w:type="dxa"/>
            <w:vAlign w:val="center"/>
          </w:tcPr>
          <w:p w14:paraId="43639A1B"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0.3</w:t>
            </w:r>
          </w:p>
        </w:tc>
      </w:tr>
      <w:tr w:rsidR="00F55B07" w:rsidRPr="00DF6DD6" w14:paraId="0F4ABD89" w14:textId="77777777" w:rsidTr="008B6DDC">
        <w:trPr>
          <w:jc w:val="center"/>
        </w:trPr>
        <w:tc>
          <w:tcPr>
            <w:tcW w:w="2221" w:type="dxa"/>
            <w:vMerge/>
            <w:vAlign w:val="center"/>
          </w:tcPr>
          <w:p w14:paraId="4A100E45" w14:textId="77777777" w:rsidR="007F780F" w:rsidRPr="00DF6DD6" w:rsidRDefault="007F780F" w:rsidP="00A6034C">
            <w:pPr>
              <w:pStyle w:val="TAC"/>
              <w:keepNext w:val="0"/>
              <w:rPr>
                <w:rFonts w:cs="Arial"/>
              </w:rPr>
            </w:pPr>
          </w:p>
        </w:tc>
        <w:tc>
          <w:tcPr>
            <w:tcW w:w="2952" w:type="dxa"/>
            <w:vAlign w:val="center"/>
          </w:tcPr>
          <w:p w14:paraId="6500494D"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42</w:t>
            </w:r>
          </w:p>
        </w:tc>
        <w:tc>
          <w:tcPr>
            <w:tcW w:w="2952" w:type="dxa"/>
            <w:vAlign w:val="center"/>
          </w:tcPr>
          <w:p w14:paraId="5708FFD0"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0.8</w:t>
            </w:r>
          </w:p>
        </w:tc>
      </w:tr>
      <w:tr w:rsidR="00F55B07" w:rsidRPr="00DF6DD6" w14:paraId="5B9679D8" w14:textId="77777777" w:rsidTr="008B6DDC">
        <w:trPr>
          <w:jc w:val="center"/>
        </w:trPr>
        <w:tc>
          <w:tcPr>
            <w:tcW w:w="2221" w:type="dxa"/>
            <w:vMerge w:val="restart"/>
            <w:vAlign w:val="center"/>
          </w:tcPr>
          <w:p w14:paraId="4155E49F" w14:textId="77777777" w:rsidR="007F780F" w:rsidRPr="00DF6DD6" w:rsidRDefault="007F780F" w:rsidP="00A6034C">
            <w:pPr>
              <w:pStyle w:val="TAC"/>
              <w:keepNext w:val="0"/>
            </w:pPr>
            <w:r w:rsidRPr="00DF6DD6">
              <w:rPr>
                <w:rFonts w:eastAsia="Malgun Gothic" w:cs="Arial" w:hint="eastAsia"/>
                <w:lang w:eastAsia="ko-KR"/>
              </w:rPr>
              <w:t>DC_19_n77-n79</w:t>
            </w:r>
          </w:p>
        </w:tc>
        <w:tc>
          <w:tcPr>
            <w:tcW w:w="2952" w:type="dxa"/>
            <w:vAlign w:val="center"/>
          </w:tcPr>
          <w:p w14:paraId="173075EA"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19</w:t>
            </w:r>
          </w:p>
        </w:tc>
        <w:tc>
          <w:tcPr>
            <w:tcW w:w="2952" w:type="dxa"/>
            <w:vAlign w:val="center"/>
          </w:tcPr>
          <w:p w14:paraId="392856CB"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0.3</w:t>
            </w:r>
          </w:p>
        </w:tc>
      </w:tr>
      <w:tr w:rsidR="00F55B07" w:rsidRPr="00DF6DD6" w14:paraId="6539B856" w14:textId="77777777" w:rsidTr="008B6DDC">
        <w:trPr>
          <w:jc w:val="center"/>
        </w:trPr>
        <w:tc>
          <w:tcPr>
            <w:tcW w:w="2221" w:type="dxa"/>
            <w:vMerge/>
            <w:vAlign w:val="center"/>
          </w:tcPr>
          <w:p w14:paraId="36CD33FA" w14:textId="77777777" w:rsidR="007F780F" w:rsidRPr="00DF6DD6" w:rsidRDefault="007F780F" w:rsidP="00A6034C">
            <w:pPr>
              <w:pStyle w:val="TAC"/>
              <w:keepNext w:val="0"/>
            </w:pPr>
          </w:p>
        </w:tc>
        <w:tc>
          <w:tcPr>
            <w:tcW w:w="2952" w:type="dxa"/>
            <w:vAlign w:val="center"/>
          </w:tcPr>
          <w:p w14:paraId="794FD5DC"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7</w:t>
            </w:r>
          </w:p>
        </w:tc>
        <w:tc>
          <w:tcPr>
            <w:tcW w:w="2952" w:type="dxa"/>
            <w:vAlign w:val="center"/>
          </w:tcPr>
          <w:p w14:paraId="06CC432D"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0.8</w:t>
            </w:r>
          </w:p>
        </w:tc>
      </w:tr>
      <w:tr w:rsidR="00F55B07" w:rsidRPr="00DF6DD6" w14:paraId="0FBFE083" w14:textId="77777777" w:rsidTr="008B6DDC">
        <w:trPr>
          <w:jc w:val="center"/>
        </w:trPr>
        <w:tc>
          <w:tcPr>
            <w:tcW w:w="2221" w:type="dxa"/>
            <w:vMerge w:val="restart"/>
            <w:vAlign w:val="center"/>
          </w:tcPr>
          <w:p w14:paraId="4C24BED1" w14:textId="77777777" w:rsidR="007F780F" w:rsidRPr="00DF6DD6" w:rsidRDefault="007F780F" w:rsidP="00A6034C">
            <w:pPr>
              <w:pStyle w:val="TAC"/>
              <w:keepNext w:val="0"/>
            </w:pPr>
            <w:r w:rsidRPr="00DF6DD6">
              <w:rPr>
                <w:rFonts w:eastAsia="Malgun Gothic" w:cs="Arial" w:hint="eastAsia"/>
                <w:lang w:eastAsia="ko-KR"/>
              </w:rPr>
              <w:t>DC_19_n7</w:t>
            </w:r>
            <w:r w:rsidRPr="00DF6DD6">
              <w:rPr>
                <w:rFonts w:eastAsia="Malgun Gothic" w:cs="Arial"/>
                <w:lang w:eastAsia="ko-KR"/>
              </w:rPr>
              <w:t>8</w:t>
            </w:r>
            <w:r w:rsidRPr="00DF6DD6">
              <w:rPr>
                <w:rFonts w:eastAsia="Malgun Gothic" w:cs="Arial" w:hint="eastAsia"/>
                <w:lang w:eastAsia="ko-KR"/>
              </w:rPr>
              <w:t>-n79</w:t>
            </w:r>
          </w:p>
        </w:tc>
        <w:tc>
          <w:tcPr>
            <w:tcW w:w="2952" w:type="dxa"/>
            <w:vAlign w:val="center"/>
          </w:tcPr>
          <w:p w14:paraId="38B94313"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19</w:t>
            </w:r>
          </w:p>
        </w:tc>
        <w:tc>
          <w:tcPr>
            <w:tcW w:w="2952" w:type="dxa"/>
            <w:vAlign w:val="center"/>
          </w:tcPr>
          <w:p w14:paraId="364F0000"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0.3</w:t>
            </w:r>
          </w:p>
        </w:tc>
      </w:tr>
      <w:tr w:rsidR="00F55B07" w:rsidRPr="00DF6DD6" w14:paraId="48E58811" w14:textId="77777777" w:rsidTr="008B6DDC">
        <w:trPr>
          <w:jc w:val="center"/>
        </w:trPr>
        <w:tc>
          <w:tcPr>
            <w:tcW w:w="2221" w:type="dxa"/>
            <w:vMerge/>
            <w:vAlign w:val="center"/>
          </w:tcPr>
          <w:p w14:paraId="4F14B344" w14:textId="77777777" w:rsidR="007F780F" w:rsidRPr="00DF6DD6" w:rsidRDefault="007F780F" w:rsidP="00A6034C">
            <w:pPr>
              <w:pStyle w:val="TAC"/>
              <w:keepNext w:val="0"/>
            </w:pPr>
          </w:p>
        </w:tc>
        <w:tc>
          <w:tcPr>
            <w:tcW w:w="2952" w:type="dxa"/>
            <w:vAlign w:val="center"/>
          </w:tcPr>
          <w:p w14:paraId="682E21F3"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8</w:t>
            </w:r>
          </w:p>
        </w:tc>
        <w:tc>
          <w:tcPr>
            <w:tcW w:w="2952" w:type="dxa"/>
            <w:vAlign w:val="center"/>
          </w:tcPr>
          <w:p w14:paraId="4CD956D8"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0.8</w:t>
            </w:r>
          </w:p>
        </w:tc>
      </w:tr>
      <w:tr w:rsidR="00F55B07" w:rsidRPr="00DF6DD6" w14:paraId="728B10A5" w14:textId="77777777" w:rsidTr="008B6DDC">
        <w:trPr>
          <w:jc w:val="center"/>
        </w:trPr>
        <w:tc>
          <w:tcPr>
            <w:tcW w:w="2221" w:type="dxa"/>
            <w:vMerge/>
            <w:vAlign w:val="center"/>
          </w:tcPr>
          <w:p w14:paraId="28A1C7B9" w14:textId="77777777" w:rsidR="007F780F" w:rsidRPr="00DF6DD6" w:rsidRDefault="007F780F" w:rsidP="00A6034C">
            <w:pPr>
              <w:pStyle w:val="TAC"/>
              <w:keepNext w:val="0"/>
            </w:pPr>
          </w:p>
        </w:tc>
        <w:tc>
          <w:tcPr>
            <w:tcW w:w="2952" w:type="dxa"/>
            <w:vAlign w:val="center"/>
          </w:tcPr>
          <w:p w14:paraId="6177CBFD"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9</w:t>
            </w:r>
          </w:p>
        </w:tc>
        <w:tc>
          <w:tcPr>
            <w:tcW w:w="2952" w:type="dxa"/>
            <w:vAlign w:val="center"/>
          </w:tcPr>
          <w:p w14:paraId="4BD98333"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w:t>
            </w:r>
            <w:r w:rsidRPr="00DF6DD6">
              <w:rPr>
                <w:rFonts w:eastAsia="Malgun Gothic" w:cs="Arial"/>
                <w:szCs w:val="18"/>
                <w:lang w:eastAsia="ko-KR"/>
              </w:rPr>
              <w:t>.5</w:t>
            </w:r>
          </w:p>
        </w:tc>
      </w:tr>
      <w:tr w:rsidR="00F55B07" w:rsidRPr="00DF6DD6" w14:paraId="10EAFC16" w14:textId="77777777" w:rsidTr="008B6DDC">
        <w:trPr>
          <w:jc w:val="center"/>
        </w:trPr>
        <w:tc>
          <w:tcPr>
            <w:tcW w:w="2221" w:type="dxa"/>
            <w:vMerge w:val="restart"/>
            <w:vAlign w:val="center"/>
          </w:tcPr>
          <w:p w14:paraId="5C0A70F7" w14:textId="77777777" w:rsidR="007F780F" w:rsidRPr="00DF6DD6" w:rsidRDefault="007F780F" w:rsidP="00A6034C">
            <w:pPr>
              <w:pStyle w:val="TAC"/>
              <w:keepNext w:val="0"/>
            </w:pPr>
            <w:r w:rsidRPr="00DF6DD6">
              <w:rPr>
                <w:rFonts w:eastAsia="Malgun Gothic" w:cs="Arial" w:hint="eastAsia"/>
                <w:lang w:eastAsia="ko-KR"/>
              </w:rPr>
              <w:t>DC_20_n8-n75</w:t>
            </w:r>
          </w:p>
        </w:tc>
        <w:tc>
          <w:tcPr>
            <w:tcW w:w="2952" w:type="dxa"/>
            <w:vAlign w:val="center"/>
          </w:tcPr>
          <w:p w14:paraId="179CAAA5"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20</w:t>
            </w:r>
          </w:p>
        </w:tc>
        <w:tc>
          <w:tcPr>
            <w:tcW w:w="2952" w:type="dxa"/>
            <w:vAlign w:val="center"/>
          </w:tcPr>
          <w:p w14:paraId="704B3988"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0.4</w:t>
            </w:r>
          </w:p>
        </w:tc>
      </w:tr>
      <w:tr w:rsidR="00F55B07" w:rsidRPr="00DF6DD6" w14:paraId="20BD07A3" w14:textId="77777777" w:rsidTr="008B6DDC">
        <w:trPr>
          <w:jc w:val="center"/>
        </w:trPr>
        <w:tc>
          <w:tcPr>
            <w:tcW w:w="2221" w:type="dxa"/>
            <w:vMerge/>
            <w:vAlign w:val="center"/>
          </w:tcPr>
          <w:p w14:paraId="21D59E34" w14:textId="77777777" w:rsidR="007F780F" w:rsidRPr="00DF6DD6" w:rsidRDefault="007F780F" w:rsidP="00A6034C">
            <w:pPr>
              <w:pStyle w:val="TAC"/>
              <w:keepNext w:val="0"/>
            </w:pPr>
          </w:p>
        </w:tc>
        <w:tc>
          <w:tcPr>
            <w:tcW w:w="2952" w:type="dxa"/>
            <w:vAlign w:val="center"/>
          </w:tcPr>
          <w:p w14:paraId="1B22EBF0"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8</w:t>
            </w:r>
          </w:p>
        </w:tc>
        <w:tc>
          <w:tcPr>
            <w:tcW w:w="2952" w:type="dxa"/>
            <w:vAlign w:val="center"/>
          </w:tcPr>
          <w:p w14:paraId="25C20EC3"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0.4</w:t>
            </w:r>
          </w:p>
        </w:tc>
      </w:tr>
      <w:tr w:rsidR="00F55B07" w:rsidRPr="00DF6DD6" w14:paraId="47CD851A" w14:textId="77777777" w:rsidTr="008B6DDC">
        <w:trPr>
          <w:jc w:val="center"/>
        </w:trPr>
        <w:tc>
          <w:tcPr>
            <w:tcW w:w="2221" w:type="dxa"/>
            <w:vMerge w:val="restart"/>
            <w:vAlign w:val="center"/>
          </w:tcPr>
          <w:p w14:paraId="0EDAC5EB" w14:textId="77777777" w:rsidR="007F780F" w:rsidRPr="00DF6DD6" w:rsidRDefault="007F780F" w:rsidP="00A6034C">
            <w:pPr>
              <w:pStyle w:val="TAC"/>
              <w:keepNext w:val="0"/>
            </w:pPr>
            <w:r w:rsidRPr="00DF6DD6">
              <w:rPr>
                <w:rFonts w:eastAsia="Malgun Gothic" w:cs="Arial" w:hint="eastAsia"/>
                <w:lang w:eastAsia="ko-KR"/>
              </w:rPr>
              <w:t>DC_20_n28-n75</w:t>
            </w:r>
          </w:p>
        </w:tc>
        <w:tc>
          <w:tcPr>
            <w:tcW w:w="2952" w:type="dxa"/>
            <w:vAlign w:val="center"/>
          </w:tcPr>
          <w:p w14:paraId="79E789B5"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20</w:t>
            </w:r>
          </w:p>
        </w:tc>
        <w:tc>
          <w:tcPr>
            <w:tcW w:w="2952" w:type="dxa"/>
            <w:vAlign w:val="center"/>
          </w:tcPr>
          <w:p w14:paraId="429ACD94"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0.5</w:t>
            </w:r>
          </w:p>
        </w:tc>
      </w:tr>
      <w:tr w:rsidR="00F55B07" w:rsidRPr="00DF6DD6" w14:paraId="646B2461" w14:textId="77777777" w:rsidTr="008B6DDC">
        <w:trPr>
          <w:jc w:val="center"/>
        </w:trPr>
        <w:tc>
          <w:tcPr>
            <w:tcW w:w="2221" w:type="dxa"/>
            <w:vMerge/>
            <w:vAlign w:val="center"/>
          </w:tcPr>
          <w:p w14:paraId="32780439" w14:textId="77777777" w:rsidR="007F780F" w:rsidRPr="00DF6DD6" w:rsidRDefault="007F780F" w:rsidP="00A6034C">
            <w:pPr>
              <w:pStyle w:val="TAC"/>
              <w:keepNext w:val="0"/>
            </w:pPr>
          </w:p>
        </w:tc>
        <w:tc>
          <w:tcPr>
            <w:tcW w:w="2952" w:type="dxa"/>
            <w:vAlign w:val="center"/>
          </w:tcPr>
          <w:p w14:paraId="4146C703"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2</w:t>
            </w:r>
            <w:r w:rsidRPr="00DF6DD6">
              <w:rPr>
                <w:rFonts w:eastAsia="Malgun Gothic" w:cs="Arial"/>
                <w:szCs w:val="18"/>
                <w:lang w:eastAsia="ko-KR"/>
              </w:rPr>
              <w:t>8</w:t>
            </w:r>
          </w:p>
        </w:tc>
        <w:tc>
          <w:tcPr>
            <w:tcW w:w="2952" w:type="dxa"/>
            <w:vAlign w:val="center"/>
          </w:tcPr>
          <w:p w14:paraId="534DA2CB"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0.7</w:t>
            </w:r>
          </w:p>
        </w:tc>
      </w:tr>
      <w:tr w:rsidR="00F55B07" w:rsidRPr="00DF6DD6" w14:paraId="2B7729A6" w14:textId="77777777" w:rsidTr="008B6DDC">
        <w:trPr>
          <w:jc w:val="center"/>
        </w:trPr>
        <w:tc>
          <w:tcPr>
            <w:tcW w:w="2221" w:type="dxa"/>
            <w:vMerge w:val="restart"/>
            <w:vAlign w:val="center"/>
          </w:tcPr>
          <w:p w14:paraId="7D5F86E2" w14:textId="77777777" w:rsidR="007F780F" w:rsidRPr="00DF6DD6" w:rsidRDefault="007F780F" w:rsidP="00A6034C">
            <w:pPr>
              <w:pStyle w:val="TAC"/>
              <w:keepNext w:val="0"/>
            </w:pPr>
            <w:r w:rsidRPr="00DF6DD6">
              <w:rPr>
                <w:rFonts w:eastAsia="Malgun Gothic" w:cs="Arial" w:hint="eastAsia"/>
                <w:lang w:eastAsia="ko-KR"/>
              </w:rPr>
              <w:t>DC_20</w:t>
            </w:r>
            <w:r w:rsidRPr="00DF6DD6">
              <w:rPr>
                <w:rFonts w:eastAsia="Malgun Gothic" w:cs="Arial"/>
                <w:lang w:eastAsia="ko-KR"/>
              </w:rPr>
              <w:t>_n28-n78</w:t>
            </w:r>
          </w:p>
        </w:tc>
        <w:tc>
          <w:tcPr>
            <w:tcW w:w="2952" w:type="dxa"/>
            <w:vAlign w:val="center"/>
          </w:tcPr>
          <w:p w14:paraId="54C690A6"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20</w:t>
            </w:r>
          </w:p>
        </w:tc>
        <w:tc>
          <w:tcPr>
            <w:tcW w:w="2952" w:type="dxa"/>
            <w:vAlign w:val="center"/>
          </w:tcPr>
          <w:p w14:paraId="60A81695"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lang w:eastAsia="zh-CN"/>
              </w:rPr>
              <w:t>6</w:t>
            </w:r>
          </w:p>
        </w:tc>
      </w:tr>
      <w:tr w:rsidR="00F55B07" w:rsidRPr="00DF6DD6" w14:paraId="7CD5E7B9" w14:textId="77777777" w:rsidTr="008B6DDC">
        <w:trPr>
          <w:jc w:val="center"/>
        </w:trPr>
        <w:tc>
          <w:tcPr>
            <w:tcW w:w="2221" w:type="dxa"/>
            <w:vMerge/>
            <w:vAlign w:val="center"/>
          </w:tcPr>
          <w:p w14:paraId="15857EC7" w14:textId="77777777" w:rsidR="007F780F" w:rsidRPr="00DF6DD6" w:rsidRDefault="007F780F" w:rsidP="00A6034C">
            <w:pPr>
              <w:pStyle w:val="TAC"/>
              <w:keepNext w:val="0"/>
            </w:pPr>
          </w:p>
        </w:tc>
        <w:tc>
          <w:tcPr>
            <w:tcW w:w="2952" w:type="dxa"/>
            <w:vAlign w:val="center"/>
          </w:tcPr>
          <w:p w14:paraId="3D5D57FC"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2</w:t>
            </w:r>
            <w:r w:rsidRPr="00DF6DD6">
              <w:rPr>
                <w:rFonts w:eastAsia="Malgun Gothic" w:cs="Arial"/>
                <w:szCs w:val="18"/>
                <w:lang w:eastAsia="ko-KR"/>
              </w:rPr>
              <w:t>8</w:t>
            </w:r>
          </w:p>
        </w:tc>
        <w:tc>
          <w:tcPr>
            <w:tcW w:w="2952" w:type="dxa"/>
            <w:vAlign w:val="center"/>
          </w:tcPr>
          <w:p w14:paraId="41052129"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lang w:eastAsia="zh-CN"/>
              </w:rPr>
              <w:t>6</w:t>
            </w:r>
          </w:p>
        </w:tc>
      </w:tr>
      <w:tr w:rsidR="00F55B07" w:rsidRPr="00DF6DD6" w14:paraId="1D55418E" w14:textId="77777777" w:rsidTr="008B6DDC">
        <w:trPr>
          <w:jc w:val="center"/>
        </w:trPr>
        <w:tc>
          <w:tcPr>
            <w:tcW w:w="2221" w:type="dxa"/>
            <w:vMerge/>
            <w:vAlign w:val="center"/>
          </w:tcPr>
          <w:p w14:paraId="3527AF80" w14:textId="77777777" w:rsidR="007F780F" w:rsidRPr="00DF6DD6" w:rsidRDefault="007F780F" w:rsidP="00A6034C">
            <w:pPr>
              <w:pStyle w:val="TAC"/>
              <w:keepNext w:val="0"/>
            </w:pPr>
          </w:p>
        </w:tc>
        <w:tc>
          <w:tcPr>
            <w:tcW w:w="2952" w:type="dxa"/>
            <w:vAlign w:val="center"/>
          </w:tcPr>
          <w:p w14:paraId="4E848EC0"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8</w:t>
            </w:r>
          </w:p>
        </w:tc>
        <w:tc>
          <w:tcPr>
            <w:tcW w:w="2952" w:type="dxa"/>
            <w:vAlign w:val="center"/>
          </w:tcPr>
          <w:p w14:paraId="4E654001"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5791C9F1" w14:textId="77777777" w:rsidTr="008B6DDC">
        <w:trPr>
          <w:jc w:val="center"/>
        </w:trPr>
        <w:tc>
          <w:tcPr>
            <w:tcW w:w="2221" w:type="dxa"/>
            <w:vMerge w:val="restart"/>
            <w:vAlign w:val="center"/>
          </w:tcPr>
          <w:p w14:paraId="6AC09A3B" w14:textId="77777777" w:rsidR="007F780F" w:rsidRPr="00DF6DD6" w:rsidRDefault="007F780F" w:rsidP="00A6034C">
            <w:pPr>
              <w:pStyle w:val="TAC"/>
              <w:keepNext w:val="0"/>
            </w:pPr>
            <w:r w:rsidRPr="00DF6DD6">
              <w:rPr>
                <w:rFonts w:eastAsia="Malgun Gothic" w:cs="Arial" w:hint="eastAsia"/>
                <w:lang w:eastAsia="ko-KR"/>
              </w:rPr>
              <w:t>DC_20_n75-n78</w:t>
            </w:r>
          </w:p>
        </w:tc>
        <w:tc>
          <w:tcPr>
            <w:tcW w:w="2952" w:type="dxa"/>
            <w:vAlign w:val="center"/>
          </w:tcPr>
          <w:p w14:paraId="79E9CBBB"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20</w:t>
            </w:r>
          </w:p>
        </w:tc>
        <w:tc>
          <w:tcPr>
            <w:tcW w:w="2952" w:type="dxa"/>
            <w:vAlign w:val="center"/>
          </w:tcPr>
          <w:p w14:paraId="1939C045"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0.5</w:t>
            </w:r>
          </w:p>
        </w:tc>
      </w:tr>
      <w:tr w:rsidR="00F55B07" w:rsidRPr="00DF6DD6" w14:paraId="30B1DC3A" w14:textId="77777777" w:rsidTr="008B6DDC">
        <w:trPr>
          <w:jc w:val="center"/>
        </w:trPr>
        <w:tc>
          <w:tcPr>
            <w:tcW w:w="2221" w:type="dxa"/>
            <w:vMerge/>
            <w:vAlign w:val="center"/>
          </w:tcPr>
          <w:p w14:paraId="0EFD0935" w14:textId="77777777" w:rsidR="007F780F" w:rsidRPr="00DF6DD6" w:rsidRDefault="007F780F" w:rsidP="00A6034C">
            <w:pPr>
              <w:pStyle w:val="TAC"/>
              <w:keepNext w:val="0"/>
            </w:pPr>
          </w:p>
        </w:tc>
        <w:tc>
          <w:tcPr>
            <w:tcW w:w="2952" w:type="dxa"/>
            <w:vAlign w:val="center"/>
          </w:tcPr>
          <w:p w14:paraId="1C56E3E3"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8</w:t>
            </w:r>
          </w:p>
        </w:tc>
        <w:tc>
          <w:tcPr>
            <w:tcW w:w="2952" w:type="dxa"/>
            <w:vAlign w:val="center"/>
          </w:tcPr>
          <w:p w14:paraId="4C7146B1"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0.8</w:t>
            </w:r>
          </w:p>
        </w:tc>
      </w:tr>
      <w:tr w:rsidR="00F55B07" w:rsidRPr="00DF6DD6" w14:paraId="000C3F77" w14:textId="77777777" w:rsidTr="008B6DDC">
        <w:trPr>
          <w:jc w:val="center"/>
        </w:trPr>
        <w:tc>
          <w:tcPr>
            <w:tcW w:w="2221" w:type="dxa"/>
            <w:vMerge w:val="restart"/>
            <w:vAlign w:val="center"/>
          </w:tcPr>
          <w:p w14:paraId="325A7470" w14:textId="77777777" w:rsidR="007F780F" w:rsidRPr="00DF6DD6" w:rsidRDefault="007F780F" w:rsidP="00A6034C">
            <w:pPr>
              <w:pStyle w:val="TAC"/>
              <w:keepNext w:val="0"/>
            </w:pPr>
            <w:r w:rsidRPr="00DF6DD6">
              <w:rPr>
                <w:rFonts w:eastAsia="Malgun Gothic" w:cs="Arial" w:hint="eastAsia"/>
                <w:lang w:eastAsia="ko-KR"/>
              </w:rPr>
              <w:t>DC_20_n76-n78</w:t>
            </w:r>
          </w:p>
        </w:tc>
        <w:tc>
          <w:tcPr>
            <w:tcW w:w="2952" w:type="dxa"/>
            <w:vAlign w:val="center"/>
          </w:tcPr>
          <w:p w14:paraId="5331BE95"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20</w:t>
            </w:r>
          </w:p>
        </w:tc>
        <w:tc>
          <w:tcPr>
            <w:tcW w:w="2952" w:type="dxa"/>
            <w:vAlign w:val="center"/>
          </w:tcPr>
          <w:p w14:paraId="3669486D"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0.5</w:t>
            </w:r>
          </w:p>
        </w:tc>
      </w:tr>
      <w:tr w:rsidR="00F55B07" w:rsidRPr="00DF6DD6" w14:paraId="00969365" w14:textId="77777777" w:rsidTr="008B6DDC">
        <w:trPr>
          <w:jc w:val="center"/>
        </w:trPr>
        <w:tc>
          <w:tcPr>
            <w:tcW w:w="2221" w:type="dxa"/>
            <w:vMerge/>
            <w:vAlign w:val="center"/>
          </w:tcPr>
          <w:p w14:paraId="70EB5EBE" w14:textId="77777777" w:rsidR="007F780F" w:rsidRPr="00DF6DD6" w:rsidRDefault="007F780F" w:rsidP="00A6034C">
            <w:pPr>
              <w:pStyle w:val="TAC"/>
              <w:keepNext w:val="0"/>
            </w:pPr>
          </w:p>
        </w:tc>
        <w:tc>
          <w:tcPr>
            <w:tcW w:w="2952" w:type="dxa"/>
            <w:vAlign w:val="center"/>
          </w:tcPr>
          <w:p w14:paraId="109E86CE"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8</w:t>
            </w:r>
          </w:p>
        </w:tc>
        <w:tc>
          <w:tcPr>
            <w:tcW w:w="2952" w:type="dxa"/>
            <w:vAlign w:val="center"/>
          </w:tcPr>
          <w:p w14:paraId="2CA63D9E"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0.8</w:t>
            </w:r>
          </w:p>
        </w:tc>
      </w:tr>
      <w:tr w:rsidR="00F55B07" w:rsidRPr="00DF6DD6" w14:paraId="243812A0" w14:textId="77777777" w:rsidTr="008B6DDC">
        <w:trPr>
          <w:jc w:val="center"/>
        </w:trPr>
        <w:tc>
          <w:tcPr>
            <w:tcW w:w="2221" w:type="dxa"/>
            <w:vMerge w:val="restart"/>
            <w:vAlign w:val="center"/>
          </w:tcPr>
          <w:p w14:paraId="2BA137A0" w14:textId="0D209E9E" w:rsidR="007F780F" w:rsidRPr="00DF6DD6" w:rsidRDefault="007F780F" w:rsidP="00A6034C">
            <w:pPr>
              <w:pStyle w:val="TAC"/>
              <w:keepNext w:val="0"/>
              <w:rPr>
                <w:rFonts w:cs="Arial"/>
              </w:rPr>
            </w:pPr>
            <w:r w:rsidRPr="00DF6DD6">
              <w:t>DC_</w:t>
            </w:r>
            <w:r w:rsidRPr="00DF6DD6">
              <w:rPr>
                <w:rFonts w:hint="eastAsia"/>
                <w:lang w:eastAsia="zh-CN"/>
              </w:rPr>
              <w:t>20</w:t>
            </w:r>
            <w:r w:rsidRPr="00DF6DD6">
              <w:t>_SUL_n78-n8</w:t>
            </w:r>
            <w:r w:rsidRPr="00DF6DD6">
              <w:rPr>
                <w:rFonts w:hint="eastAsia"/>
                <w:lang w:eastAsia="zh-CN"/>
              </w:rPr>
              <w:t>2</w:t>
            </w:r>
          </w:p>
        </w:tc>
        <w:tc>
          <w:tcPr>
            <w:tcW w:w="2952" w:type="dxa"/>
            <w:vAlign w:val="center"/>
          </w:tcPr>
          <w:p w14:paraId="62DFB5DD"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20</w:t>
            </w:r>
          </w:p>
        </w:tc>
        <w:tc>
          <w:tcPr>
            <w:tcW w:w="2952" w:type="dxa"/>
            <w:vAlign w:val="center"/>
          </w:tcPr>
          <w:p w14:paraId="3B50C23B"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0.6</w:t>
            </w:r>
          </w:p>
        </w:tc>
      </w:tr>
      <w:tr w:rsidR="00F55B07" w:rsidRPr="00DF6DD6" w14:paraId="62A40472" w14:textId="77777777" w:rsidTr="008B6DDC">
        <w:trPr>
          <w:jc w:val="center"/>
        </w:trPr>
        <w:tc>
          <w:tcPr>
            <w:tcW w:w="2221" w:type="dxa"/>
            <w:vMerge/>
            <w:vAlign w:val="center"/>
          </w:tcPr>
          <w:p w14:paraId="162F38A7" w14:textId="77777777" w:rsidR="007F780F" w:rsidRPr="00DF6DD6" w:rsidRDefault="007F780F" w:rsidP="00A6034C">
            <w:pPr>
              <w:pStyle w:val="TAC"/>
              <w:keepNext w:val="0"/>
              <w:rPr>
                <w:rFonts w:cs="Arial"/>
              </w:rPr>
            </w:pPr>
          </w:p>
        </w:tc>
        <w:tc>
          <w:tcPr>
            <w:tcW w:w="2952" w:type="dxa"/>
            <w:vAlign w:val="center"/>
          </w:tcPr>
          <w:p w14:paraId="2C9D1ECF" w14:textId="77777777" w:rsidR="007F780F" w:rsidRPr="00DF6DD6" w:rsidDel="00784360" w:rsidRDefault="007F780F" w:rsidP="00A6034C">
            <w:pPr>
              <w:pStyle w:val="TAC"/>
              <w:keepNext w:val="0"/>
              <w:rPr>
                <w:rFonts w:cs="Arial"/>
                <w:szCs w:val="18"/>
                <w:lang w:eastAsia="ja-JP"/>
              </w:rPr>
            </w:pPr>
            <w:r w:rsidRPr="00DF6DD6">
              <w:rPr>
                <w:rFonts w:cs="Arial"/>
                <w:lang w:eastAsia="zh-CN"/>
              </w:rPr>
              <w:t>n</w:t>
            </w:r>
            <w:r w:rsidRPr="00DF6DD6">
              <w:rPr>
                <w:rFonts w:cs="Arial" w:hint="eastAsia"/>
                <w:lang w:eastAsia="zh-CN"/>
              </w:rPr>
              <w:t>78</w:t>
            </w:r>
          </w:p>
        </w:tc>
        <w:tc>
          <w:tcPr>
            <w:tcW w:w="2952" w:type="dxa"/>
            <w:vAlign w:val="center"/>
          </w:tcPr>
          <w:p w14:paraId="22B3B142"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0.8</w:t>
            </w:r>
          </w:p>
        </w:tc>
      </w:tr>
      <w:tr w:rsidR="00F55B07" w:rsidRPr="00DF6DD6" w14:paraId="4FD3B809" w14:textId="77777777" w:rsidTr="008B6DDC">
        <w:trPr>
          <w:jc w:val="center"/>
        </w:trPr>
        <w:tc>
          <w:tcPr>
            <w:tcW w:w="2221" w:type="dxa"/>
            <w:vMerge/>
            <w:vAlign w:val="center"/>
          </w:tcPr>
          <w:p w14:paraId="494B7097" w14:textId="77777777" w:rsidR="007F780F" w:rsidRPr="00DF6DD6" w:rsidRDefault="007F780F" w:rsidP="00A6034C">
            <w:pPr>
              <w:pStyle w:val="TAC"/>
              <w:keepNext w:val="0"/>
              <w:rPr>
                <w:rFonts w:cs="Arial"/>
              </w:rPr>
            </w:pPr>
          </w:p>
        </w:tc>
        <w:tc>
          <w:tcPr>
            <w:tcW w:w="2952" w:type="dxa"/>
            <w:vAlign w:val="center"/>
          </w:tcPr>
          <w:p w14:paraId="6E2B2F43" w14:textId="77777777" w:rsidR="007F780F" w:rsidRPr="00DF6DD6" w:rsidDel="00784360" w:rsidRDefault="007F780F" w:rsidP="00A6034C">
            <w:pPr>
              <w:pStyle w:val="TAC"/>
              <w:keepNext w:val="0"/>
              <w:rPr>
                <w:rFonts w:cs="Arial"/>
                <w:szCs w:val="18"/>
                <w:lang w:eastAsia="ja-JP"/>
              </w:rPr>
            </w:pPr>
            <w:r w:rsidRPr="00DF6DD6">
              <w:rPr>
                <w:rFonts w:cs="Arial"/>
                <w:lang w:eastAsia="zh-CN"/>
              </w:rPr>
              <w:t>n</w:t>
            </w:r>
            <w:r w:rsidRPr="00DF6DD6">
              <w:rPr>
                <w:rFonts w:cs="Arial" w:hint="eastAsia"/>
                <w:lang w:eastAsia="zh-CN"/>
              </w:rPr>
              <w:t>82</w:t>
            </w:r>
          </w:p>
        </w:tc>
        <w:tc>
          <w:tcPr>
            <w:tcW w:w="2952" w:type="dxa"/>
            <w:vAlign w:val="center"/>
          </w:tcPr>
          <w:p w14:paraId="09C11873"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0.6</w:t>
            </w:r>
          </w:p>
        </w:tc>
      </w:tr>
      <w:tr w:rsidR="00F55B07" w:rsidRPr="00DF6DD6" w14:paraId="61C7746B" w14:textId="77777777" w:rsidTr="008B6DDC">
        <w:trPr>
          <w:jc w:val="center"/>
        </w:trPr>
        <w:tc>
          <w:tcPr>
            <w:tcW w:w="2221" w:type="dxa"/>
            <w:vMerge w:val="restart"/>
            <w:vAlign w:val="center"/>
          </w:tcPr>
          <w:p w14:paraId="08481D52" w14:textId="1F1D12C0" w:rsidR="007F780F" w:rsidRPr="00DF6DD6" w:rsidRDefault="007F780F" w:rsidP="00A6034C">
            <w:pPr>
              <w:pStyle w:val="TAC"/>
              <w:keepNext w:val="0"/>
              <w:rPr>
                <w:rFonts w:cs="Arial"/>
              </w:rPr>
            </w:pPr>
            <w:r w:rsidRPr="00DF6DD6">
              <w:t>DC_</w:t>
            </w:r>
            <w:r w:rsidRPr="00DF6DD6">
              <w:rPr>
                <w:rFonts w:hint="eastAsia"/>
                <w:lang w:eastAsia="zh-CN"/>
              </w:rPr>
              <w:t>20</w:t>
            </w:r>
            <w:r w:rsidRPr="00DF6DD6">
              <w:t>_SUL_n78-n8</w:t>
            </w:r>
            <w:r w:rsidRPr="00DF6DD6">
              <w:rPr>
                <w:rFonts w:hint="eastAsia"/>
                <w:lang w:eastAsia="zh-CN"/>
              </w:rPr>
              <w:t>3</w:t>
            </w:r>
          </w:p>
        </w:tc>
        <w:tc>
          <w:tcPr>
            <w:tcW w:w="2952" w:type="dxa"/>
            <w:vAlign w:val="center"/>
          </w:tcPr>
          <w:p w14:paraId="5199836B"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20</w:t>
            </w:r>
          </w:p>
        </w:tc>
        <w:tc>
          <w:tcPr>
            <w:tcW w:w="2952" w:type="dxa"/>
            <w:vAlign w:val="center"/>
          </w:tcPr>
          <w:p w14:paraId="0953754B" w14:textId="77777777" w:rsidR="007F780F" w:rsidRPr="00DF6DD6" w:rsidDel="00784360" w:rsidRDefault="007F780F" w:rsidP="00A6034C">
            <w:pPr>
              <w:pStyle w:val="TAC"/>
              <w:keepNext w:val="0"/>
              <w:rPr>
                <w:rFonts w:cs="Arial"/>
                <w:szCs w:val="18"/>
                <w:lang w:eastAsia="ja-JP"/>
              </w:rPr>
            </w:pPr>
            <w:r w:rsidRPr="00DF6DD6">
              <w:rPr>
                <w:rFonts w:cs="Arial" w:hint="eastAsia"/>
                <w:szCs w:val="18"/>
                <w:lang w:eastAsia="zh-CN"/>
              </w:rPr>
              <w:t>0.8</w:t>
            </w:r>
          </w:p>
        </w:tc>
      </w:tr>
      <w:tr w:rsidR="00F55B07" w:rsidRPr="00DF6DD6" w14:paraId="0D27DF05" w14:textId="77777777" w:rsidTr="008B6DDC">
        <w:trPr>
          <w:jc w:val="center"/>
        </w:trPr>
        <w:tc>
          <w:tcPr>
            <w:tcW w:w="2221" w:type="dxa"/>
            <w:vMerge/>
            <w:vAlign w:val="center"/>
          </w:tcPr>
          <w:p w14:paraId="3BCA1339" w14:textId="77777777" w:rsidR="007F780F" w:rsidRPr="00DF6DD6" w:rsidRDefault="007F780F" w:rsidP="00A6034C">
            <w:pPr>
              <w:pStyle w:val="TAC"/>
              <w:keepNext w:val="0"/>
              <w:rPr>
                <w:rFonts w:cs="Arial"/>
              </w:rPr>
            </w:pPr>
          </w:p>
        </w:tc>
        <w:tc>
          <w:tcPr>
            <w:tcW w:w="2952" w:type="dxa"/>
            <w:vAlign w:val="center"/>
          </w:tcPr>
          <w:p w14:paraId="52505031" w14:textId="77777777" w:rsidR="007F780F" w:rsidRPr="00DF6DD6" w:rsidDel="00784360" w:rsidRDefault="007F780F" w:rsidP="00A6034C">
            <w:pPr>
              <w:pStyle w:val="TAC"/>
              <w:keepNext w:val="0"/>
              <w:rPr>
                <w:rFonts w:cs="Arial"/>
                <w:szCs w:val="18"/>
                <w:lang w:eastAsia="ja-JP"/>
              </w:rPr>
            </w:pPr>
            <w:r w:rsidRPr="00DF6DD6">
              <w:rPr>
                <w:rFonts w:cs="Arial"/>
                <w:lang w:eastAsia="zh-CN"/>
              </w:rPr>
              <w:t>n</w:t>
            </w:r>
            <w:r w:rsidRPr="00DF6DD6">
              <w:rPr>
                <w:rFonts w:cs="Arial" w:hint="eastAsia"/>
                <w:lang w:eastAsia="zh-CN"/>
              </w:rPr>
              <w:t>78</w:t>
            </w:r>
          </w:p>
        </w:tc>
        <w:tc>
          <w:tcPr>
            <w:tcW w:w="2952" w:type="dxa"/>
            <w:vAlign w:val="center"/>
          </w:tcPr>
          <w:p w14:paraId="6E214383" w14:textId="77777777" w:rsidR="007F780F" w:rsidRPr="00DF6DD6" w:rsidDel="00784360" w:rsidRDefault="007F780F" w:rsidP="00A6034C">
            <w:pPr>
              <w:pStyle w:val="TAC"/>
              <w:keepNext w:val="0"/>
              <w:rPr>
                <w:rFonts w:cs="Arial"/>
                <w:szCs w:val="18"/>
                <w:lang w:eastAsia="ja-JP"/>
              </w:rPr>
            </w:pPr>
            <w:r w:rsidRPr="00DF6DD6">
              <w:rPr>
                <w:rFonts w:cs="Arial" w:hint="eastAsia"/>
                <w:szCs w:val="18"/>
                <w:lang w:eastAsia="zh-CN"/>
              </w:rPr>
              <w:t>0.8</w:t>
            </w:r>
          </w:p>
        </w:tc>
      </w:tr>
      <w:tr w:rsidR="00F55B07" w:rsidRPr="00DF6DD6" w14:paraId="151B02B3" w14:textId="77777777" w:rsidTr="008B6DDC">
        <w:trPr>
          <w:jc w:val="center"/>
        </w:trPr>
        <w:tc>
          <w:tcPr>
            <w:tcW w:w="2221" w:type="dxa"/>
            <w:vMerge/>
            <w:vAlign w:val="center"/>
          </w:tcPr>
          <w:p w14:paraId="4DA381FB" w14:textId="77777777" w:rsidR="007F780F" w:rsidRPr="00DF6DD6" w:rsidRDefault="007F780F" w:rsidP="00A6034C">
            <w:pPr>
              <w:pStyle w:val="TAC"/>
              <w:keepNext w:val="0"/>
              <w:rPr>
                <w:rFonts w:cs="Arial"/>
              </w:rPr>
            </w:pPr>
          </w:p>
        </w:tc>
        <w:tc>
          <w:tcPr>
            <w:tcW w:w="2952" w:type="dxa"/>
            <w:vAlign w:val="center"/>
          </w:tcPr>
          <w:p w14:paraId="14BE58BF" w14:textId="77777777" w:rsidR="007F780F" w:rsidRPr="00DF6DD6" w:rsidDel="00784360" w:rsidRDefault="007F780F" w:rsidP="00A6034C">
            <w:pPr>
              <w:pStyle w:val="TAC"/>
              <w:keepNext w:val="0"/>
              <w:rPr>
                <w:rFonts w:cs="Arial"/>
                <w:szCs w:val="18"/>
                <w:lang w:eastAsia="ja-JP"/>
              </w:rPr>
            </w:pPr>
            <w:r w:rsidRPr="00DF6DD6">
              <w:rPr>
                <w:rFonts w:cs="Arial"/>
                <w:lang w:eastAsia="zh-CN"/>
              </w:rPr>
              <w:t>n</w:t>
            </w:r>
            <w:r w:rsidRPr="00DF6DD6">
              <w:rPr>
                <w:rFonts w:cs="Arial" w:hint="eastAsia"/>
                <w:lang w:eastAsia="zh-CN"/>
              </w:rPr>
              <w:t>83</w:t>
            </w:r>
          </w:p>
        </w:tc>
        <w:tc>
          <w:tcPr>
            <w:tcW w:w="2952" w:type="dxa"/>
            <w:vAlign w:val="center"/>
          </w:tcPr>
          <w:p w14:paraId="655F53B4" w14:textId="77777777" w:rsidR="007F780F" w:rsidRPr="00DF6DD6" w:rsidDel="00784360" w:rsidRDefault="007F780F" w:rsidP="00A6034C">
            <w:pPr>
              <w:pStyle w:val="TAC"/>
              <w:keepNext w:val="0"/>
              <w:rPr>
                <w:rFonts w:cs="Arial"/>
                <w:szCs w:val="18"/>
                <w:lang w:eastAsia="ja-JP"/>
              </w:rPr>
            </w:pPr>
            <w:r w:rsidRPr="00DF6DD6">
              <w:rPr>
                <w:rFonts w:cs="Arial" w:hint="eastAsia"/>
                <w:szCs w:val="18"/>
                <w:lang w:eastAsia="zh-CN"/>
              </w:rPr>
              <w:t>0.8</w:t>
            </w:r>
          </w:p>
        </w:tc>
      </w:tr>
      <w:tr w:rsidR="00F55B07" w:rsidRPr="00DF6DD6" w14:paraId="0FE76691" w14:textId="77777777" w:rsidTr="008B6DDC">
        <w:trPr>
          <w:jc w:val="center"/>
        </w:trPr>
        <w:tc>
          <w:tcPr>
            <w:tcW w:w="2221" w:type="dxa"/>
            <w:vMerge w:val="restart"/>
            <w:vAlign w:val="center"/>
          </w:tcPr>
          <w:p w14:paraId="48434C7E"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21-42_n77</w:t>
            </w:r>
          </w:p>
        </w:tc>
        <w:tc>
          <w:tcPr>
            <w:tcW w:w="2952" w:type="dxa"/>
            <w:vAlign w:val="center"/>
          </w:tcPr>
          <w:p w14:paraId="58DA51D7" w14:textId="77777777" w:rsidR="007F780F" w:rsidRPr="00DF6DD6" w:rsidRDefault="007F780F" w:rsidP="00A6034C">
            <w:pPr>
              <w:pStyle w:val="TAC"/>
              <w:keepNext w:val="0"/>
              <w:rPr>
                <w:rFonts w:cs="Arial"/>
                <w:szCs w:val="18"/>
                <w:lang w:eastAsia="ja-JP"/>
              </w:rPr>
            </w:pPr>
            <w:r w:rsidRPr="00DF6DD6">
              <w:rPr>
                <w:rFonts w:cs="Arial" w:hint="eastAsia"/>
                <w:lang w:eastAsia="ja-JP"/>
              </w:rPr>
              <w:t>21</w:t>
            </w:r>
          </w:p>
        </w:tc>
        <w:tc>
          <w:tcPr>
            <w:tcW w:w="2952" w:type="dxa"/>
            <w:vAlign w:val="center"/>
          </w:tcPr>
          <w:p w14:paraId="4A829DAA" w14:textId="77777777" w:rsidR="007F780F" w:rsidRPr="00DF6DD6" w:rsidRDefault="007F780F" w:rsidP="00A6034C">
            <w:pPr>
              <w:pStyle w:val="TAC"/>
              <w:keepNext w:val="0"/>
              <w:rPr>
                <w:rFonts w:cs="Arial"/>
                <w:szCs w:val="18"/>
                <w:lang w:eastAsia="ja-JP"/>
              </w:rPr>
            </w:pPr>
            <w:r w:rsidRPr="00DF6DD6">
              <w:rPr>
                <w:rFonts w:cs="Arial" w:hint="eastAsia"/>
                <w:lang w:eastAsia="ja-JP"/>
              </w:rPr>
              <w:t>0.4</w:t>
            </w:r>
          </w:p>
        </w:tc>
      </w:tr>
      <w:tr w:rsidR="00F55B07" w:rsidRPr="00DF6DD6" w14:paraId="5BA85AC2" w14:textId="77777777" w:rsidTr="008B6DDC">
        <w:trPr>
          <w:jc w:val="center"/>
        </w:trPr>
        <w:tc>
          <w:tcPr>
            <w:tcW w:w="2221" w:type="dxa"/>
            <w:vMerge/>
            <w:vAlign w:val="center"/>
          </w:tcPr>
          <w:p w14:paraId="3B567A0E" w14:textId="77777777" w:rsidR="007F780F" w:rsidRPr="00DF6DD6" w:rsidRDefault="007F780F" w:rsidP="00A6034C">
            <w:pPr>
              <w:pStyle w:val="TAC"/>
              <w:keepNext w:val="0"/>
              <w:rPr>
                <w:rFonts w:cs="Arial"/>
              </w:rPr>
            </w:pPr>
          </w:p>
        </w:tc>
        <w:tc>
          <w:tcPr>
            <w:tcW w:w="2952" w:type="dxa"/>
            <w:vAlign w:val="center"/>
          </w:tcPr>
          <w:p w14:paraId="7F953975" w14:textId="77777777" w:rsidR="007F780F" w:rsidRPr="00DF6DD6" w:rsidRDefault="007F780F" w:rsidP="00A6034C">
            <w:pPr>
              <w:pStyle w:val="TAC"/>
              <w:keepNext w:val="0"/>
              <w:rPr>
                <w:rFonts w:cs="Arial"/>
                <w:szCs w:val="18"/>
                <w:lang w:eastAsia="ja-JP"/>
              </w:rPr>
            </w:pPr>
            <w:r w:rsidRPr="00DF6DD6">
              <w:rPr>
                <w:rFonts w:cs="Arial"/>
                <w:lang w:eastAsia="ja-JP"/>
              </w:rPr>
              <w:t>42</w:t>
            </w:r>
          </w:p>
        </w:tc>
        <w:tc>
          <w:tcPr>
            <w:tcW w:w="2952" w:type="dxa"/>
            <w:vAlign w:val="center"/>
          </w:tcPr>
          <w:p w14:paraId="1ACA3D8F" w14:textId="77777777" w:rsidR="007F780F" w:rsidRPr="00DF6DD6" w:rsidRDefault="007F780F" w:rsidP="00A6034C">
            <w:pPr>
              <w:pStyle w:val="TAC"/>
              <w:keepNext w:val="0"/>
              <w:rPr>
                <w:rFonts w:cs="Arial"/>
                <w:szCs w:val="18"/>
                <w:lang w:eastAsia="ja-JP"/>
              </w:rPr>
            </w:pPr>
            <w:r w:rsidRPr="00DF6DD6">
              <w:rPr>
                <w:rFonts w:cs="Arial" w:hint="eastAsia"/>
                <w:lang w:eastAsia="ja-JP"/>
              </w:rPr>
              <w:t>0.8</w:t>
            </w:r>
          </w:p>
        </w:tc>
      </w:tr>
      <w:tr w:rsidR="00F55B07" w:rsidRPr="00DF6DD6" w14:paraId="0BC25321" w14:textId="77777777" w:rsidTr="008B6DDC">
        <w:trPr>
          <w:jc w:val="center"/>
        </w:trPr>
        <w:tc>
          <w:tcPr>
            <w:tcW w:w="2221" w:type="dxa"/>
            <w:vMerge/>
            <w:vAlign w:val="center"/>
          </w:tcPr>
          <w:p w14:paraId="64AEAD13" w14:textId="77777777" w:rsidR="007F780F" w:rsidRPr="00DF6DD6" w:rsidRDefault="007F780F" w:rsidP="00A6034C">
            <w:pPr>
              <w:pStyle w:val="TAC"/>
              <w:keepNext w:val="0"/>
              <w:rPr>
                <w:rFonts w:cs="Arial"/>
              </w:rPr>
            </w:pPr>
          </w:p>
        </w:tc>
        <w:tc>
          <w:tcPr>
            <w:tcW w:w="2952" w:type="dxa"/>
            <w:vAlign w:val="center"/>
          </w:tcPr>
          <w:p w14:paraId="1C32A19F" w14:textId="77777777" w:rsidR="007F780F" w:rsidRPr="00DF6DD6" w:rsidRDefault="007F780F" w:rsidP="00A6034C">
            <w:pPr>
              <w:pStyle w:val="TAC"/>
              <w:keepNext w:val="0"/>
              <w:rPr>
                <w:rFonts w:cs="Arial"/>
                <w:szCs w:val="18"/>
                <w:lang w:eastAsia="ja-JP"/>
              </w:rPr>
            </w:pPr>
            <w:r w:rsidRPr="00DF6DD6">
              <w:rPr>
                <w:rFonts w:cs="Arial" w:hint="eastAsia"/>
                <w:lang w:eastAsia="ja-JP"/>
              </w:rPr>
              <w:t>n77</w:t>
            </w:r>
          </w:p>
        </w:tc>
        <w:tc>
          <w:tcPr>
            <w:tcW w:w="2952" w:type="dxa"/>
            <w:vAlign w:val="center"/>
          </w:tcPr>
          <w:p w14:paraId="5D6F23EE" w14:textId="77777777" w:rsidR="007F780F" w:rsidRPr="00DF6DD6" w:rsidRDefault="007F780F" w:rsidP="00A6034C">
            <w:pPr>
              <w:pStyle w:val="TAC"/>
              <w:keepNext w:val="0"/>
              <w:rPr>
                <w:rFonts w:cs="Arial"/>
                <w:szCs w:val="18"/>
                <w:lang w:eastAsia="ja-JP"/>
              </w:rPr>
            </w:pPr>
            <w:r w:rsidRPr="00DF6DD6">
              <w:rPr>
                <w:rFonts w:cs="Arial" w:hint="eastAsia"/>
                <w:lang w:eastAsia="ja-JP"/>
              </w:rPr>
              <w:t>0.8</w:t>
            </w:r>
          </w:p>
        </w:tc>
      </w:tr>
      <w:tr w:rsidR="00F55B07" w:rsidRPr="00DF6DD6" w14:paraId="63AE3AE6" w14:textId="77777777" w:rsidTr="008B6DDC">
        <w:trPr>
          <w:jc w:val="center"/>
        </w:trPr>
        <w:tc>
          <w:tcPr>
            <w:tcW w:w="2221" w:type="dxa"/>
            <w:vMerge w:val="restart"/>
            <w:vAlign w:val="center"/>
          </w:tcPr>
          <w:p w14:paraId="38FBE185"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21-42_n78</w:t>
            </w:r>
          </w:p>
        </w:tc>
        <w:tc>
          <w:tcPr>
            <w:tcW w:w="2952" w:type="dxa"/>
            <w:vAlign w:val="center"/>
          </w:tcPr>
          <w:p w14:paraId="32077E90"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648F2C95" w14:textId="77777777" w:rsidR="007F780F" w:rsidRPr="00DF6DD6" w:rsidRDefault="007F780F" w:rsidP="00A6034C">
            <w:pPr>
              <w:pStyle w:val="TAC"/>
              <w:keepNext w:val="0"/>
              <w:rPr>
                <w:rFonts w:cs="Arial"/>
                <w:lang w:eastAsia="ja-JP"/>
              </w:rPr>
            </w:pPr>
            <w:r w:rsidRPr="00DF6DD6">
              <w:rPr>
                <w:rFonts w:cs="Arial" w:hint="eastAsia"/>
                <w:lang w:eastAsia="ja-JP"/>
              </w:rPr>
              <w:t>0.4</w:t>
            </w:r>
          </w:p>
        </w:tc>
      </w:tr>
      <w:tr w:rsidR="00F55B07" w:rsidRPr="00DF6DD6" w14:paraId="69657B8F" w14:textId="77777777" w:rsidTr="008B6DDC">
        <w:trPr>
          <w:jc w:val="center"/>
        </w:trPr>
        <w:tc>
          <w:tcPr>
            <w:tcW w:w="2221" w:type="dxa"/>
            <w:vMerge/>
            <w:vAlign w:val="center"/>
          </w:tcPr>
          <w:p w14:paraId="2E16838A" w14:textId="77777777" w:rsidR="007F780F" w:rsidRPr="00DF6DD6" w:rsidRDefault="007F780F" w:rsidP="00A6034C">
            <w:pPr>
              <w:pStyle w:val="TAC"/>
              <w:keepNext w:val="0"/>
              <w:rPr>
                <w:rFonts w:cs="Arial"/>
              </w:rPr>
            </w:pPr>
          </w:p>
        </w:tc>
        <w:tc>
          <w:tcPr>
            <w:tcW w:w="2952" w:type="dxa"/>
            <w:vAlign w:val="center"/>
          </w:tcPr>
          <w:p w14:paraId="30C113E2" w14:textId="77777777" w:rsidR="007F780F" w:rsidRPr="00DF6DD6" w:rsidRDefault="007F780F" w:rsidP="00A6034C">
            <w:pPr>
              <w:pStyle w:val="TAC"/>
              <w:keepNext w:val="0"/>
              <w:rPr>
                <w:rFonts w:cs="Arial"/>
                <w:lang w:eastAsia="ja-JP"/>
              </w:rPr>
            </w:pPr>
            <w:r w:rsidRPr="00DF6DD6">
              <w:rPr>
                <w:rFonts w:cs="Arial"/>
                <w:lang w:eastAsia="ja-JP"/>
              </w:rPr>
              <w:t>42</w:t>
            </w:r>
          </w:p>
        </w:tc>
        <w:tc>
          <w:tcPr>
            <w:tcW w:w="2952" w:type="dxa"/>
            <w:vAlign w:val="center"/>
          </w:tcPr>
          <w:p w14:paraId="7A249B44"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368397E8" w14:textId="77777777" w:rsidTr="008B6DDC">
        <w:trPr>
          <w:jc w:val="center"/>
        </w:trPr>
        <w:tc>
          <w:tcPr>
            <w:tcW w:w="2221" w:type="dxa"/>
            <w:vMerge/>
            <w:vAlign w:val="center"/>
          </w:tcPr>
          <w:p w14:paraId="75420087" w14:textId="77777777" w:rsidR="007F780F" w:rsidRPr="00DF6DD6" w:rsidRDefault="007F780F" w:rsidP="00A6034C">
            <w:pPr>
              <w:pStyle w:val="TAC"/>
              <w:keepNext w:val="0"/>
              <w:rPr>
                <w:rFonts w:cs="Arial"/>
              </w:rPr>
            </w:pPr>
          </w:p>
        </w:tc>
        <w:tc>
          <w:tcPr>
            <w:tcW w:w="2952" w:type="dxa"/>
            <w:vAlign w:val="center"/>
          </w:tcPr>
          <w:p w14:paraId="001B243F" w14:textId="77777777" w:rsidR="007F780F" w:rsidRPr="00DF6DD6" w:rsidRDefault="007F780F" w:rsidP="00A6034C">
            <w:pPr>
              <w:pStyle w:val="TAC"/>
              <w:keepNext w:val="0"/>
              <w:rPr>
                <w:rFonts w:cs="Arial"/>
                <w:lang w:eastAsia="ja-JP"/>
              </w:rPr>
            </w:pPr>
            <w:r w:rsidRPr="00DF6DD6">
              <w:rPr>
                <w:rFonts w:cs="Arial" w:hint="eastAsia"/>
                <w:lang w:eastAsia="ja-JP"/>
              </w:rPr>
              <w:t>n78</w:t>
            </w:r>
          </w:p>
        </w:tc>
        <w:tc>
          <w:tcPr>
            <w:tcW w:w="2952" w:type="dxa"/>
            <w:vAlign w:val="center"/>
          </w:tcPr>
          <w:p w14:paraId="2C4A3943"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29B3B8EA" w14:textId="77777777" w:rsidTr="008B6DDC">
        <w:trPr>
          <w:jc w:val="center"/>
        </w:trPr>
        <w:tc>
          <w:tcPr>
            <w:tcW w:w="2221" w:type="dxa"/>
            <w:vMerge w:val="restart"/>
            <w:vAlign w:val="center"/>
          </w:tcPr>
          <w:p w14:paraId="71677BF7"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21-42_n7</w:t>
            </w:r>
            <w:r w:rsidRPr="00DF6DD6">
              <w:rPr>
                <w:rFonts w:cs="Arial"/>
                <w:lang w:eastAsia="ja-JP"/>
              </w:rPr>
              <w:t>9</w:t>
            </w:r>
          </w:p>
        </w:tc>
        <w:tc>
          <w:tcPr>
            <w:tcW w:w="2952" w:type="dxa"/>
            <w:vAlign w:val="center"/>
          </w:tcPr>
          <w:p w14:paraId="2A0BA705"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1C134110" w14:textId="77777777" w:rsidR="007F780F" w:rsidRPr="00DF6DD6" w:rsidRDefault="007F780F" w:rsidP="00A6034C">
            <w:pPr>
              <w:pStyle w:val="TAC"/>
              <w:keepNext w:val="0"/>
              <w:rPr>
                <w:rFonts w:cs="Arial"/>
                <w:lang w:eastAsia="ja-JP"/>
              </w:rPr>
            </w:pPr>
            <w:r w:rsidRPr="00DF6DD6">
              <w:rPr>
                <w:rFonts w:cs="Arial" w:hint="eastAsia"/>
                <w:lang w:eastAsia="ja-JP"/>
              </w:rPr>
              <w:t>0.4</w:t>
            </w:r>
          </w:p>
        </w:tc>
      </w:tr>
      <w:tr w:rsidR="00F55B07" w:rsidRPr="00DF6DD6" w14:paraId="40A15907" w14:textId="77777777" w:rsidTr="008B6DDC">
        <w:trPr>
          <w:jc w:val="center"/>
        </w:trPr>
        <w:tc>
          <w:tcPr>
            <w:tcW w:w="2221" w:type="dxa"/>
            <w:vMerge/>
            <w:vAlign w:val="center"/>
          </w:tcPr>
          <w:p w14:paraId="6EC9A207" w14:textId="77777777" w:rsidR="007F780F" w:rsidRPr="00DF6DD6" w:rsidRDefault="007F780F" w:rsidP="00A6034C">
            <w:pPr>
              <w:pStyle w:val="TAC"/>
              <w:keepNext w:val="0"/>
              <w:rPr>
                <w:rFonts w:cs="Arial"/>
              </w:rPr>
            </w:pPr>
          </w:p>
        </w:tc>
        <w:tc>
          <w:tcPr>
            <w:tcW w:w="2952" w:type="dxa"/>
            <w:vAlign w:val="center"/>
          </w:tcPr>
          <w:p w14:paraId="4859C926" w14:textId="77777777" w:rsidR="007F780F" w:rsidRPr="00DF6DD6" w:rsidRDefault="007F780F" w:rsidP="00A6034C">
            <w:pPr>
              <w:pStyle w:val="TAC"/>
              <w:keepNext w:val="0"/>
              <w:rPr>
                <w:rFonts w:cs="Arial"/>
                <w:lang w:eastAsia="ja-JP"/>
              </w:rPr>
            </w:pPr>
            <w:r w:rsidRPr="00DF6DD6">
              <w:rPr>
                <w:rFonts w:cs="Arial"/>
                <w:lang w:eastAsia="ja-JP"/>
              </w:rPr>
              <w:t>42</w:t>
            </w:r>
          </w:p>
        </w:tc>
        <w:tc>
          <w:tcPr>
            <w:tcW w:w="2952" w:type="dxa"/>
            <w:vAlign w:val="center"/>
          </w:tcPr>
          <w:p w14:paraId="37869225"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744C43E2" w14:textId="77777777" w:rsidTr="008B6DDC">
        <w:trPr>
          <w:jc w:val="center"/>
        </w:trPr>
        <w:tc>
          <w:tcPr>
            <w:tcW w:w="2221" w:type="dxa"/>
            <w:vMerge w:val="restart"/>
            <w:vAlign w:val="center"/>
          </w:tcPr>
          <w:p w14:paraId="08E1353E" w14:textId="77777777" w:rsidR="007F780F" w:rsidRPr="00DF6DD6" w:rsidRDefault="007F780F" w:rsidP="00A6034C">
            <w:pPr>
              <w:pStyle w:val="TAC"/>
              <w:keepNext w:val="0"/>
              <w:rPr>
                <w:rFonts w:cs="Arial"/>
                <w:szCs w:val="18"/>
              </w:rPr>
            </w:pPr>
            <w:r w:rsidRPr="00DF6DD6">
              <w:rPr>
                <w:rFonts w:eastAsia="Malgun Gothic" w:cs="Arial" w:hint="eastAsia"/>
                <w:lang w:eastAsia="ko-KR"/>
              </w:rPr>
              <w:t>DC_21_n77-n79</w:t>
            </w:r>
          </w:p>
        </w:tc>
        <w:tc>
          <w:tcPr>
            <w:tcW w:w="2952" w:type="dxa"/>
            <w:vAlign w:val="center"/>
          </w:tcPr>
          <w:p w14:paraId="42C43AE1" w14:textId="77777777" w:rsidR="007F780F" w:rsidRPr="00DF6DD6" w:rsidRDefault="007F780F" w:rsidP="00A6034C">
            <w:pPr>
              <w:pStyle w:val="TAC"/>
              <w:keepNext w:val="0"/>
              <w:rPr>
                <w:lang w:val="en-US" w:eastAsia="ja-JP"/>
              </w:rPr>
            </w:pPr>
            <w:r w:rsidRPr="00DF6DD6">
              <w:rPr>
                <w:rFonts w:eastAsia="Malgun Gothic" w:cs="Arial" w:hint="eastAsia"/>
                <w:lang w:eastAsia="ko-KR"/>
              </w:rPr>
              <w:t>21</w:t>
            </w:r>
          </w:p>
        </w:tc>
        <w:tc>
          <w:tcPr>
            <w:tcW w:w="2952" w:type="dxa"/>
            <w:vAlign w:val="center"/>
          </w:tcPr>
          <w:p w14:paraId="7D139BC8" w14:textId="77777777" w:rsidR="007F780F" w:rsidRPr="00DF6DD6" w:rsidRDefault="007F780F" w:rsidP="00A6034C">
            <w:pPr>
              <w:pStyle w:val="TAC"/>
              <w:keepNext w:val="0"/>
              <w:rPr>
                <w:lang w:val="en-US" w:eastAsia="ja-JP"/>
              </w:rPr>
            </w:pPr>
            <w:r w:rsidRPr="00DF6DD6">
              <w:rPr>
                <w:rFonts w:eastAsia="Malgun Gothic" w:cs="Arial" w:hint="eastAsia"/>
                <w:lang w:eastAsia="ko-KR"/>
              </w:rPr>
              <w:t>0.4</w:t>
            </w:r>
          </w:p>
        </w:tc>
      </w:tr>
      <w:tr w:rsidR="00F55B07" w:rsidRPr="00DF6DD6" w14:paraId="6296F10B" w14:textId="77777777" w:rsidTr="008B6DDC">
        <w:trPr>
          <w:jc w:val="center"/>
        </w:trPr>
        <w:tc>
          <w:tcPr>
            <w:tcW w:w="2221" w:type="dxa"/>
            <w:vMerge/>
            <w:vAlign w:val="center"/>
          </w:tcPr>
          <w:p w14:paraId="2CD53B99" w14:textId="77777777" w:rsidR="007F780F" w:rsidRPr="00DF6DD6" w:rsidRDefault="007F780F" w:rsidP="00A6034C">
            <w:pPr>
              <w:pStyle w:val="TAC"/>
              <w:keepNext w:val="0"/>
              <w:rPr>
                <w:rFonts w:cs="Arial"/>
                <w:szCs w:val="18"/>
              </w:rPr>
            </w:pPr>
          </w:p>
        </w:tc>
        <w:tc>
          <w:tcPr>
            <w:tcW w:w="2952" w:type="dxa"/>
            <w:vAlign w:val="center"/>
          </w:tcPr>
          <w:p w14:paraId="0B5C3839" w14:textId="77777777" w:rsidR="007F780F" w:rsidRPr="00DF6DD6" w:rsidRDefault="007F780F" w:rsidP="00A6034C">
            <w:pPr>
              <w:pStyle w:val="TAC"/>
              <w:keepNext w:val="0"/>
              <w:rPr>
                <w:lang w:val="en-US" w:eastAsia="ja-JP"/>
              </w:rPr>
            </w:pPr>
            <w:r w:rsidRPr="00DF6DD6">
              <w:rPr>
                <w:rFonts w:cs="Arial" w:hint="eastAsia"/>
                <w:lang w:eastAsia="ja-JP"/>
              </w:rPr>
              <w:t>n77</w:t>
            </w:r>
          </w:p>
        </w:tc>
        <w:tc>
          <w:tcPr>
            <w:tcW w:w="2952" w:type="dxa"/>
            <w:vAlign w:val="center"/>
          </w:tcPr>
          <w:p w14:paraId="6BE59BCD" w14:textId="77777777" w:rsidR="007F780F" w:rsidRPr="00DF6DD6" w:rsidRDefault="007F780F" w:rsidP="00A6034C">
            <w:pPr>
              <w:pStyle w:val="TAC"/>
              <w:keepNext w:val="0"/>
              <w:rPr>
                <w:lang w:val="en-US" w:eastAsia="ja-JP"/>
              </w:rPr>
            </w:pPr>
            <w:r w:rsidRPr="00DF6DD6">
              <w:rPr>
                <w:rFonts w:eastAsia="Malgun Gothic" w:cs="Arial" w:hint="eastAsia"/>
                <w:lang w:eastAsia="ko-KR"/>
              </w:rPr>
              <w:t>0.8</w:t>
            </w:r>
          </w:p>
        </w:tc>
      </w:tr>
      <w:tr w:rsidR="00F55B07" w:rsidRPr="00DF6DD6" w14:paraId="091E2648" w14:textId="77777777" w:rsidTr="008B6DDC">
        <w:trPr>
          <w:jc w:val="center"/>
        </w:trPr>
        <w:tc>
          <w:tcPr>
            <w:tcW w:w="2221" w:type="dxa"/>
            <w:vMerge w:val="restart"/>
            <w:vAlign w:val="center"/>
          </w:tcPr>
          <w:p w14:paraId="4F6505CA" w14:textId="77777777" w:rsidR="007F780F" w:rsidRPr="00DF6DD6" w:rsidRDefault="007F780F" w:rsidP="00A6034C">
            <w:pPr>
              <w:pStyle w:val="TAC"/>
              <w:keepNext w:val="0"/>
              <w:rPr>
                <w:rFonts w:cs="Arial"/>
                <w:szCs w:val="18"/>
              </w:rPr>
            </w:pPr>
            <w:r w:rsidRPr="00DF6DD6">
              <w:rPr>
                <w:rFonts w:eastAsia="Malgun Gothic" w:cs="Arial" w:hint="eastAsia"/>
                <w:lang w:eastAsia="ko-KR"/>
              </w:rPr>
              <w:t>DC_21_n7</w:t>
            </w:r>
            <w:r w:rsidRPr="00DF6DD6">
              <w:rPr>
                <w:rFonts w:eastAsia="Malgun Gothic" w:cs="Arial"/>
                <w:lang w:eastAsia="ko-KR"/>
              </w:rPr>
              <w:t>8</w:t>
            </w:r>
            <w:r w:rsidRPr="00DF6DD6">
              <w:rPr>
                <w:rFonts w:eastAsia="Malgun Gothic" w:cs="Arial" w:hint="eastAsia"/>
                <w:lang w:eastAsia="ko-KR"/>
              </w:rPr>
              <w:t>-n79</w:t>
            </w:r>
          </w:p>
        </w:tc>
        <w:tc>
          <w:tcPr>
            <w:tcW w:w="2952" w:type="dxa"/>
            <w:vAlign w:val="center"/>
          </w:tcPr>
          <w:p w14:paraId="719BEC66" w14:textId="77777777" w:rsidR="007F780F" w:rsidRPr="00DF6DD6" w:rsidRDefault="007F780F" w:rsidP="00A6034C">
            <w:pPr>
              <w:pStyle w:val="TAC"/>
              <w:keepNext w:val="0"/>
              <w:rPr>
                <w:lang w:val="en-US" w:eastAsia="ja-JP"/>
              </w:rPr>
            </w:pPr>
            <w:r w:rsidRPr="00DF6DD6">
              <w:rPr>
                <w:rFonts w:eastAsia="Malgun Gothic" w:cs="Arial" w:hint="eastAsia"/>
                <w:lang w:eastAsia="ko-KR"/>
              </w:rPr>
              <w:t>21</w:t>
            </w:r>
          </w:p>
        </w:tc>
        <w:tc>
          <w:tcPr>
            <w:tcW w:w="2952" w:type="dxa"/>
            <w:vAlign w:val="center"/>
          </w:tcPr>
          <w:p w14:paraId="05C8F2FA" w14:textId="77777777" w:rsidR="007F780F" w:rsidRPr="00DF6DD6" w:rsidRDefault="007F780F" w:rsidP="00A6034C">
            <w:pPr>
              <w:pStyle w:val="TAC"/>
              <w:keepNext w:val="0"/>
              <w:rPr>
                <w:lang w:val="en-US" w:eastAsia="ja-JP"/>
              </w:rPr>
            </w:pPr>
            <w:r w:rsidRPr="00DF6DD6">
              <w:rPr>
                <w:rFonts w:eastAsia="Malgun Gothic" w:cs="Arial" w:hint="eastAsia"/>
                <w:lang w:eastAsia="ko-KR"/>
              </w:rPr>
              <w:t>0.4</w:t>
            </w:r>
          </w:p>
        </w:tc>
      </w:tr>
      <w:tr w:rsidR="00F55B07" w:rsidRPr="00DF6DD6" w14:paraId="32575D4E" w14:textId="77777777" w:rsidTr="008B6DDC">
        <w:trPr>
          <w:jc w:val="center"/>
        </w:trPr>
        <w:tc>
          <w:tcPr>
            <w:tcW w:w="2221" w:type="dxa"/>
            <w:vMerge/>
            <w:vAlign w:val="center"/>
          </w:tcPr>
          <w:p w14:paraId="64AF5A3E" w14:textId="77777777" w:rsidR="007F780F" w:rsidRPr="00DF6DD6" w:rsidRDefault="007F780F" w:rsidP="00A6034C">
            <w:pPr>
              <w:pStyle w:val="TAC"/>
              <w:keepNext w:val="0"/>
              <w:rPr>
                <w:rFonts w:cs="Arial"/>
                <w:szCs w:val="18"/>
              </w:rPr>
            </w:pPr>
          </w:p>
        </w:tc>
        <w:tc>
          <w:tcPr>
            <w:tcW w:w="2952" w:type="dxa"/>
            <w:vAlign w:val="center"/>
          </w:tcPr>
          <w:p w14:paraId="3625DE4E" w14:textId="77777777" w:rsidR="007F780F" w:rsidRPr="00DF6DD6" w:rsidRDefault="007F780F" w:rsidP="00A6034C">
            <w:pPr>
              <w:pStyle w:val="TAC"/>
              <w:keepNext w:val="0"/>
              <w:rPr>
                <w:lang w:val="en-US" w:eastAsia="ja-JP"/>
              </w:rPr>
            </w:pPr>
            <w:r w:rsidRPr="00DF6DD6">
              <w:rPr>
                <w:rFonts w:cs="Arial" w:hint="eastAsia"/>
                <w:lang w:eastAsia="ja-JP"/>
              </w:rPr>
              <w:t>n78</w:t>
            </w:r>
          </w:p>
        </w:tc>
        <w:tc>
          <w:tcPr>
            <w:tcW w:w="2952" w:type="dxa"/>
            <w:vAlign w:val="center"/>
          </w:tcPr>
          <w:p w14:paraId="65CE31BF" w14:textId="77777777" w:rsidR="007F780F" w:rsidRPr="00DF6DD6" w:rsidRDefault="007F780F" w:rsidP="00A6034C">
            <w:pPr>
              <w:pStyle w:val="TAC"/>
              <w:keepNext w:val="0"/>
              <w:rPr>
                <w:lang w:val="en-US" w:eastAsia="ja-JP"/>
              </w:rPr>
            </w:pPr>
            <w:r w:rsidRPr="00DF6DD6">
              <w:rPr>
                <w:rFonts w:eastAsia="Malgun Gothic" w:cs="Arial" w:hint="eastAsia"/>
                <w:lang w:eastAsia="ko-KR"/>
              </w:rPr>
              <w:t>0.8</w:t>
            </w:r>
          </w:p>
        </w:tc>
      </w:tr>
      <w:tr w:rsidR="00F55B07" w:rsidRPr="00DF6DD6" w14:paraId="249917B4" w14:textId="77777777" w:rsidTr="008B6DDC">
        <w:trPr>
          <w:jc w:val="center"/>
        </w:trPr>
        <w:tc>
          <w:tcPr>
            <w:tcW w:w="2221" w:type="dxa"/>
            <w:vMerge/>
            <w:vAlign w:val="center"/>
          </w:tcPr>
          <w:p w14:paraId="5CA348E9" w14:textId="77777777" w:rsidR="007F780F" w:rsidRPr="00DF6DD6" w:rsidRDefault="007F780F" w:rsidP="00A6034C">
            <w:pPr>
              <w:pStyle w:val="TAC"/>
              <w:keepNext w:val="0"/>
              <w:rPr>
                <w:rFonts w:cs="Arial"/>
                <w:szCs w:val="18"/>
              </w:rPr>
            </w:pPr>
          </w:p>
        </w:tc>
        <w:tc>
          <w:tcPr>
            <w:tcW w:w="2952" w:type="dxa"/>
            <w:vAlign w:val="center"/>
          </w:tcPr>
          <w:p w14:paraId="7F30E8BC" w14:textId="77777777" w:rsidR="007F780F" w:rsidRPr="00DF6DD6" w:rsidRDefault="007F780F" w:rsidP="00A6034C">
            <w:pPr>
              <w:pStyle w:val="TAC"/>
              <w:keepNext w:val="0"/>
              <w:rPr>
                <w:lang w:val="en-US" w:eastAsia="ja-JP"/>
              </w:rPr>
            </w:pPr>
            <w:r w:rsidRPr="00DF6DD6">
              <w:rPr>
                <w:rFonts w:cs="Arial" w:hint="eastAsia"/>
                <w:lang w:eastAsia="ja-JP"/>
              </w:rPr>
              <w:t>n79</w:t>
            </w:r>
          </w:p>
        </w:tc>
        <w:tc>
          <w:tcPr>
            <w:tcW w:w="2952" w:type="dxa"/>
            <w:vAlign w:val="center"/>
          </w:tcPr>
          <w:p w14:paraId="125D6930" w14:textId="77777777" w:rsidR="007F780F" w:rsidRPr="00DF6DD6" w:rsidRDefault="007F780F" w:rsidP="00A6034C">
            <w:pPr>
              <w:pStyle w:val="TAC"/>
              <w:keepNext w:val="0"/>
              <w:rPr>
                <w:lang w:val="en-US" w:eastAsia="ja-JP"/>
              </w:rPr>
            </w:pPr>
            <w:r w:rsidRPr="00DF6DD6">
              <w:rPr>
                <w:rFonts w:eastAsia="Malgun Gothic" w:cs="Arial" w:hint="eastAsia"/>
                <w:lang w:eastAsia="ko-KR"/>
              </w:rPr>
              <w:t>0</w:t>
            </w:r>
            <w:r w:rsidRPr="00DF6DD6">
              <w:rPr>
                <w:rFonts w:eastAsia="Malgun Gothic" w:cs="Arial"/>
                <w:lang w:eastAsia="ko-KR"/>
              </w:rPr>
              <w:t>.5</w:t>
            </w:r>
          </w:p>
        </w:tc>
      </w:tr>
      <w:tr w:rsidR="00F55B07" w:rsidRPr="00DF6DD6" w14:paraId="7A1D58A1" w14:textId="77777777" w:rsidTr="008B6DDC">
        <w:trPr>
          <w:jc w:val="center"/>
        </w:trPr>
        <w:tc>
          <w:tcPr>
            <w:tcW w:w="2221" w:type="dxa"/>
            <w:vMerge w:val="restart"/>
            <w:vAlign w:val="center"/>
          </w:tcPr>
          <w:p w14:paraId="202F0FE3" w14:textId="77777777" w:rsidR="007F780F" w:rsidRPr="00DF6DD6" w:rsidRDefault="007F780F" w:rsidP="00A6034C">
            <w:pPr>
              <w:pStyle w:val="TAC"/>
              <w:keepNext w:val="0"/>
              <w:rPr>
                <w:rFonts w:cs="Arial"/>
              </w:rPr>
            </w:pPr>
            <w:r w:rsidRPr="00DF6DD6">
              <w:rPr>
                <w:rFonts w:cs="Arial"/>
                <w:szCs w:val="18"/>
              </w:rPr>
              <w:t>DC_28-42</w:t>
            </w:r>
            <w:r w:rsidRPr="00DF6DD6">
              <w:rPr>
                <w:rFonts w:cs="Arial" w:hint="eastAsia"/>
                <w:szCs w:val="18"/>
                <w:lang w:eastAsia="ja-JP"/>
              </w:rPr>
              <w:t>_</w:t>
            </w:r>
            <w:r w:rsidRPr="00DF6DD6">
              <w:rPr>
                <w:rFonts w:cs="Arial"/>
                <w:szCs w:val="18"/>
              </w:rPr>
              <w:t>n77</w:t>
            </w:r>
          </w:p>
        </w:tc>
        <w:tc>
          <w:tcPr>
            <w:tcW w:w="2952" w:type="dxa"/>
            <w:vAlign w:val="center"/>
          </w:tcPr>
          <w:p w14:paraId="4881337B" w14:textId="77777777" w:rsidR="007F780F" w:rsidRPr="00DF6DD6" w:rsidDel="00784360" w:rsidRDefault="007F780F" w:rsidP="00A6034C">
            <w:pPr>
              <w:pStyle w:val="TAC"/>
              <w:keepNext w:val="0"/>
              <w:rPr>
                <w:rFonts w:cs="Arial"/>
                <w:lang w:eastAsia="ja-JP"/>
              </w:rPr>
            </w:pPr>
            <w:r w:rsidRPr="00DF6DD6">
              <w:rPr>
                <w:rFonts w:hint="eastAsia"/>
                <w:lang w:val="en-US" w:eastAsia="ja-JP"/>
              </w:rPr>
              <w:t>28</w:t>
            </w:r>
          </w:p>
        </w:tc>
        <w:tc>
          <w:tcPr>
            <w:tcW w:w="2952" w:type="dxa"/>
            <w:vAlign w:val="center"/>
          </w:tcPr>
          <w:p w14:paraId="1FA0E27B" w14:textId="77777777" w:rsidR="007F780F" w:rsidRPr="00DF6DD6" w:rsidDel="00784360" w:rsidRDefault="007F780F" w:rsidP="00A6034C">
            <w:pPr>
              <w:pStyle w:val="TAC"/>
              <w:keepNext w:val="0"/>
              <w:rPr>
                <w:rFonts w:cs="Arial"/>
                <w:lang w:eastAsia="ja-JP"/>
              </w:rPr>
            </w:pPr>
            <w:r w:rsidRPr="00DF6DD6">
              <w:rPr>
                <w:rFonts w:hint="eastAsia"/>
                <w:lang w:val="en-US" w:eastAsia="ja-JP"/>
              </w:rPr>
              <w:t>0</w:t>
            </w:r>
            <w:r w:rsidRPr="00DF6DD6">
              <w:rPr>
                <w:lang w:val="en-US" w:eastAsia="ja-JP"/>
              </w:rPr>
              <w:t>.5</w:t>
            </w:r>
          </w:p>
        </w:tc>
      </w:tr>
      <w:tr w:rsidR="00F55B07" w:rsidRPr="00DF6DD6" w14:paraId="3A536F2C" w14:textId="77777777" w:rsidTr="008B6DDC">
        <w:trPr>
          <w:jc w:val="center"/>
        </w:trPr>
        <w:tc>
          <w:tcPr>
            <w:tcW w:w="2221" w:type="dxa"/>
            <w:vMerge/>
            <w:vAlign w:val="center"/>
          </w:tcPr>
          <w:p w14:paraId="52DE116C" w14:textId="77777777" w:rsidR="007F780F" w:rsidRPr="00DF6DD6" w:rsidRDefault="007F780F" w:rsidP="00A6034C">
            <w:pPr>
              <w:pStyle w:val="TAC"/>
              <w:keepNext w:val="0"/>
              <w:rPr>
                <w:rFonts w:cs="Arial"/>
              </w:rPr>
            </w:pPr>
          </w:p>
        </w:tc>
        <w:tc>
          <w:tcPr>
            <w:tcW w:w="2952" w:type="dxa"/>
            <w:vAlign w:val="center"/>
          </w:tcPr>
          <w:p w14:paraId="2C4F3CAB" w14:textId="77777777" w:rsidR="007F780F" w:rsidRPr="00DF6DD6" w:rsidDel="00784360" w:rsidRDefault="007F780F" w:rsidP="00A6034C">
            <w:pPr>
              <w:pStyle w:val="TAC"/>
              <w:keepNext w:val="0"/>
              <w:rPr>
                <w:rFonts w:cs="Arial"/>
                <w:lang w:eastAsia="ja-JP"/>
              </w:rPr>
            </w:pPr>
            <w:r w:rsidRPr="00DF6DD6">
              <w:rPr>
                <w:rFonts w:hint="eastAsia"/>
                <w:lang w:val="en-US" w:eastAsia="ja-JP"/>
              </w:rPr>
              <w:t>42</w:t>
            </w:r>
          </w:p>
        </w:tc>
        <w:tc>
          <w:tcPr>
            <w:tcW w:w="2952" w:type="dxa"/>
            <w:vAlign w:val="center"/>
          </w:tcPr>
          <w:p w14:paraId="76D73D31" w14:textId="77777777" w:rsidR="007F780F" w:rsidRPr="00DF6DD6" w:rsidDel="00784360" w:rsidRDefault="007F780F" w:rsidP="00A6034C">
            <w:pPr>
              <w:pStyle w:val="TAC"/>
              <w:keepNext w:val="0"/>
              <w:rPr>
                <w:rFonts w:cs="Arial"/>
                <w:lang w:eastAsia="ja-JP"/>
              </w:rPr>
            </w:pPr>
            <w:r w:rsidRPr="00DF6DD6">
              <w:rPr>
                <w:rFonts w:hint="eastAsia"/>
                <w:lang w:val="en-US" w:eastAsia="ja-JP"/>
              </w:rPr>
              <w:t>0</w:t>
            </w:r>
            <w:r w:rsidRPr="00DF6DD6">
              <w:rPr>
                <w:lang w:val="en-US" w:eastAsia="ja-JP"/>
              </w:rPr>
              <w:t>.8</w:t>
            </w:r>
          </w:p>
        </w:tc>
      </w:tr>
      <w:tr w:rsidR="00F55B07" w:rsidRPr="00DF6DD6" w14:paraId="69CC1DE5" w14:textId="77777777" w:rsidTr="008B6DDC">
        <w:trPr>
          <w:jc w:val="center"/>
        </w:trPr>
        <w:tc>
          <w:tcPr>
            <w:tcW w:w="2221" w:type="dxa"/>
            <w:vMerge/>
            <w:vAlign w:val="center"/>
          </w:tcPr>
          <w:p w14:paraId="2DDCB3E4" w14:textId="77777777" w:rsidR="007F780F" w:rsidRPr="00DF6DD6" w:rsidRDefault="007F780F" w:rsidP="00A6034C">
            <w:pPr>
              <w:pStyle w:val="TAC"/>
              <w:keepNext w:val="0"/>
              <w:rPr>
                <w:rFonts w:cs="Arial"/>
              </w:rPr>
            </w:pPr>
          </w:p>
        </w:tc>
        <w:tc>
          <w:tcPr>
            <w:tcW w:w="2952" w:type="dxa"/>
            <w:vAlign w:val="center"/>
          </w:tcPr>
          <w:p w14:paraId="06EE018E" w14:textId="77777777" w:rsidR="007F780F" w:rsidRPr="00DF6DD6" w:rsidDel="00784360" w:rsidRDefault="007F780F" w:rsidP="00A6034C">
            <w:pPr>
              <w:pStyle w:val="TAC"/>
              <w:keepNext w:val="0"/>
              <w:rPr>
                <w:rFonts w:cs="Arial"/>
                <w:lang w:eastAsia="ja-JP"/>
              </w:rPr>
            </w:pPr>
            <w:r w:rsidRPr="00DF6DD6">
              <w:rPr>
                <w:lang w:val="en-US" w:eastAsia="ja-JP"/>
              </w:rPr>
              <w:t>n77</w:t>
            </w:r>
          </w:p>
        </w:tc>
        <w:tc>
          <w:tcPr>
            <w:tcW w:w="2952" w:type="dxa"/>
            <w:vAlign w:val="center"/>
          </w:tcPr>
          <w:p w14:paraId="73BE6240" w14:textId="77777777" w:rsidR="007F780F" w:rsidRPr="00DF6DD6" w:rsidDel="00784360" w:rsidRDefault="007F780F" w:rsidP="00A6034C">
            <w:pPr>
              <w:pStyle w:val="TAC"/>
              <w:keepNext w:val="0"/>
              <w:rPr>
                <w:rFonts w:cs="Arial"/>
                <w:lang w:eastAsia="ja-JP"/>
              </w:rPr>
            </w:pPr>
            <w:r w:rsidRPr="00DF6DD6">
              <w:rPr>
                <w:rFonts w:hint="eastAsia"/>
                <w:lang w:val="en-US" w:eastAsia="ja-JP"/>
              </w:rPr>
              <w:t>0.</w:t>
            </w:r>
            <w:r w:rsidRPr="00DF6DD6">
              <w:rPr>
                <w:lang w:val="en-US" w:eastAsia="ja-JP"/>
              </w:rPr>
              <w:t>8</w:t>
            </w:r>
          </w:p>
        </w:tc>
      </w:tr>
      <w:tr w:rsidR="00F55B07" w:rsidRPr="00DF6DD6" w14:paraId="350B6780" w14:textId="77777777" w:rsidTr="008B6DDC">
        <w:trPr>
          <w:jc w:val="center"/>
        </w:trPr>
        <w:tc>
          <w:tcPr>
            <w:tcW w:w="2221" w:type="dxa"/>
            <w:vMerge w:val="restart"/>
            <w:vAlign w:val="center"/>
          </w:tcPr>
          <w:p w14:paraId="56A3C2B7" w14:textId="77777777" w:rsidR="007F780F" w:rsidRPr="00DF6DD6" w:rsidRDefault="007F780F" w:rsidP="00A6034C">
            <w:pPr>
              <w:pStyle w:val="TAC"/>
              <w:keepNext w:val="0"/>
              <w:rPr>
                <w:rFonts w:cs="Arial"/>
              </w:rPr>
            </w:pPr>
            <w:r w:rsidRPr="00DF6DD6">
              <w:rPr>
                <w:rFonts w:cs="Arial"/>
                <w:szCs w:val="18"/>
              </w:rPr>
              <w:t>DC_28-42</w:t>
            </w:r>
            <w:r w:rsidRPr="00DF6DD6">
              <w:rPr>
                <w:rFonts w:cs="Arial" w:hint="eastAsia"/>
                <w:szCs w:val="18"/>
                <w:lang w:eastAsia="ja-JP"/>
              </w:rPr>
              <w:t>_</w:t>
            </w:r>
            <w:r w:rsidRPr="00DF6DD6">
              <w:rPr>
                <w:rFonts w:cs="Arial"/>
                <w:szCs w:val="18"/>
              </w:rPr>
              <w:t>n7</w:t>
            </w:r>
            <w:r w:rsidRPr="00DF6DD6">
              <w:rPr>
                <w:rFonts w:cs="Arial" w:hint="eastAsia"/>
                <w:szCs w:val="18"/>
                <w:lang w:eastAsia="zh-CN"/>
              </w:rPr>
              <w:t>8</w:t>
            </w:r>
          </w:p>
        </w:tc>
        <w:tc>
          <w:tcPr>
            <w:tcW w:w="2952" w:type="dxa"/>
            <w:vAlign w:val="center"/>
          </w:tcPr>
          <w:p w14:paraId="6371CF3A" w14:textId="77777777" w:rsidR="007F780F" w:rsidRPr="00DF6DD6" w:rsidDel="00784360" w:rsidRDefault="007F780F" w:rsidP="00A6034C">
            <w:pPr>
              <w:pStyle w:val="TAC"/>
              <w:keepNext w:val="0"/>
              <w:rPr>
                <w:rFonts w:cs="Arial"/>
                <w:lang w:eastAsia="ja-JP"/>
              </w:rPr>
            </w:pPr>
            <w:r w:rsidRPr="00DF6DD6">
              <w:rPr>
                <w:rFonts w:hint="eastAsia"/>
                <w:lang w:val="en-US" w:eastAsia="ja-JP"/>
              </w:rPr>
              <w:t>28</w:t>
            </w:r>
          </w:p>
        </w:tc>
        <w:tc>
          <w:tcPr>
            <w:tcW w:w="2952" w:type="dxa"/>
            <w:vAlign w:val="center"/>
          </w:tcPr>
          <w:p w14:paraId="2027E1BA" w14:textId="77777777" w:rsidR="007F780F" w:rsidRPr="00DF6DD6" w:rsidDel="00784360" w:rsidRDefault="007F780F" w:rsidP="00A6034C">
            <w:pPr>
              <w:pStyle w:val="TAC"/>
              <w:keepNext w:val="0"/>
              <w:rPr>
                <w:rFonts w:cs="Arial"/>
                <w:lang w:eastAsia="ja-JP"/>
              </w:rPr>
            </w:pPr>
            <w:r w:rsidRPr="00DF6DD6">
              <w:rPr>
                <w:rFonts w:hint="eastAsia"/>
                <w:lang w:val="en-US" w:eastAsia="ja-JP"/>
              </w:rPr>
              <w:t>0.5</w:t>
            </w:r>
          </w:p>
        </w:tc>
      </w:tr>
      <w:tr w:rsidR="00F55B07" w:rsidRPr="00DF6DD6" w14:paraId="3DECCEFE" w14:textId="77777777" w:rsidTr="008B6DDC">
        <w:trPr>
          <w:jc w:val="center"/>
        </w:trPr>
        <w:tc>
          <w:tcPr>
            <w:tcW w:w="2221" w:type="dxa"/>
            <w:vMerge/>
            <w:vAlign w:val="center"/>
          </w:tcPr>
          <w:p w14:paraId="118E658E" w14:textId="77777777" w:rsidR="007F780F" w:rsidRPr="00DF6DD6" w:rsidRDefault="007F780F" w:rsidP="00A6034C">
            <w:pPr>
              <w:pStyle w:val="TAC"/>
              <w:keepNext w:val="0"/>
              <w:rPr>
                <w:rFonts w:cs="Arial"/>
              </w:rPr>
            </w:pPr>
          </w:p>
        </w:tc>
        <w:tc>
          <w:tcPr>
            <w:tcW w:w="2952" w:type="dxa"/>
            <w:vAlign w:val="center"/>
          </w:tcPr>
          <w:p w14:paraId="1EDABA13" w14:textId="77777777" w:rsidR="007F780F" w:rsidRPr="00DF6DD6" w:rsidDel="00784360" w:rsidRDefault="007F780F" w:rsidP="00A6034C">
            <w:pPr>
              <w:pStyle w:val="TAC"/>
              <w:keepNext w:val="0"/>
              <w:rPr>
                <w:rFonts w:cs="Arial"/>
                <w:lang w:eastAsia="ja-JP"/>
              </w:rPr>
            </w:pPr>
            <w:r w:rsidRPr="00DF6DD6">
              <w:rPr>
                <w:rFonts w:hint="eastAsia"/>
                <w:lang w:val="en-US" w:eastAsia="ja-JP"/>
              </w:rPr>
              <w:t>42</w:t>
            </w:r>
          </w:p>
        </w:tc>
        <w:tc>
          <w:tcPr>
            <w:tcW w:w="2952" w:type="dxa"/>
            <w:vAlign w:val="center"/>
          </w:tcPr>
          <w:p w14:paraId="48213B4D" w14:textId="77777777" w:rsidR="007F780F" w:rsidRPr="00DF6DD6" w:rsidDel="00784360" w:rsidRDefault="007F780F" w:rsidP="00A6034C">
            <w:pPr>
              <w:pStyle w:val="TAC"/>
              <w:keepNext w:val="0"/>
              <w:rPr>
                <w:rFonts w:cs="Arial"/>
                <w:lang w:eastAsia="ja-JP"/>
              </w:rPr>
            </w:pPr>
            <w:r w:rsidRPr="00DF6DD6">
              <w:rPr>
                <w:rFonts w:hint="eastAsia"/>
                <w:lang w:val="en-US" w:eastAsia="ja-JP"/>
              </w:rPr>
              <w:t>0.8</w:t>
            </w:r>
          </w:p>
        </w:tc>
      </w:tr>
      <w:tr w:rsidR="00F55B07" w:rsidRPr="00DF6DD6" w14:paraId="677332B1" w14:textId="77777777" w:rsidTr="008B6DDC">
        <w:trPr>
          <w:jc w:val="center"/>
        </w:trPr>
        <w:tc>
          <w:tcPr>
            <w:tcW w:w="2221" w:type="dxa"/>
            <w:vMerge/>
            <w:vAlign w:val="center"/>
          </w:tcPr>
          <w:p w14:paraId="40CDADD5" w14:textId="77777777" w:rsidR="007F780F" w:rsidRPr="00DF6DD6" w:rsidRDefault="007F780F" w:rsidP="00A6034C">
            <w:pPr>
              <w:pStyle w:val="TAC"/>
              <w:keepNext w:val="0"/>
              <w:rPr>
                <w:rFonts w:cs="Arial"/>
              </w:rPr>
            </w:pPr>
          </w:p>
        </w:tc>
        <w:tc>
          <w:tcPr>
            <w:tcW w:w="2952" w:type="dxa"/>
            <w:vAlign w:val="center"/>
          </w:tcPr>
          <w:p w14:paraId="2D9289C4" w14:textId="77777777" w:rsidR="007F780F" w:rsidRPr="00DF6DD6" w:rsidDel="00784360" w:rsidRDefault="007F780F" w:rsidP="00A6034C">
            <w:pPr>
              <w:pStyle w:val="TAC"/>
              <w:keepNext w:val="0"/>
              <w:rPr>
                <w:rFonts w:cs="Arial"/>
                <w:lang w:eastAsia="ja-JP"/>
              </w:rPr>
            </w:pPr>
            <w:r w:rsidRPr="00DF6DD6">
              <w:rPr>
                <w:lang w:val="en-US" w:eastAsia="ja-JP"/>
              </w:rPr>
              <w:t>n78</w:t>
            </w:r>
          </w:p>
        </w:tc>
        <w:tc>
          <w:tcPr>
            <w:tcW w:w="2952" w:type="dxa"/>
            <w:vAlign w:val="center"/>
          </w:tcPr>
          <w:p w14:paraId="69BBDF52" w14:textId="77777777" w:rsidR="007F780F" w:rsidRPr="00DF6DD6" w:rsidDel="00784360" w:rsidRDefault="007F780F" w:rsidP="00A6034C">
            <w:pPr>
              <w:pStyle w:val="TAC"/>
              <w:keepNext w:val="0"/>
              <w:rPr>
                <w:rFonts w:cs="Arial"/>
                <w:lang w:eastAsia="ja-JP"/>
              </w:rPr>
            </w:pPr>
            <w:r w:rsidRPr="00DF6DD6">
              <w:rPr>
                <w:rFonts w:hint="eastAsia"/>
                <w:lang w:val="en-US" w:eastAsia="ja-JP"/>
              </w:rPr>
              <w:t>0.8</w:t>
            </w:r>
          </w:p>
        </w:tc>
      </w:tr>
      <w:tr w:rsidR="00F55B07" w:rsidRPr="00DF6DD6" w14:paraId="51A9118C" w14:textId="77777777" w:rsidTr="008B6DDC">
        <w:trPr>
          <w:jc w:val="center"/>
        </w:trPr>
        <w:tc>
          <w:tcPr>
            <w:tcW w:w="2221" w:type="dxa"/>
            <w:vMerge w:val="restart"/>
            <w:vAlign w:val="center"/>
          </w:tcPr>
          <w:p w14:paraId="496C8B57"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2</w:t>
            </w:r>
            <w:r w:rsidRPr="00DF6DD6">
              <w:rPr>
                <w:rFonts w:cs="Arial"/>
                <w:lang w:val="sv-SE" w:eastAsia="ja-JP"/>
              </w:rPr>
              <w:t>8</w:t>
            </w:r>
            <w:r w:rsidRPr="00DF6DD6">
              <w:rPr>
                <w:rFonts w:cs="Arial" w:hint="eastAsia"/>
                <w:lang w:eastAsia="ja-JP"/>
              </w:rPr>
              <w:t>-42_n7</w:t>
            </w:r>
            <w:r w:rsidRPr="00DF6DD6">
              <w:rPr>
                <w:rFonts w:cs="Arial"/>
                <w:lang w:eastAsia="ja-JP"/>
              </w:rPr>
              <w:t>9</w:t>
            </w:r>
          </w:p>
        </w:tc>
        <w:tc>
          <w:tcPr>
            <w:tcW w:w="2952" w:type="dxa"/>
            <w:vAlign w:val="center"/>
          </w:tcPr>
          <w:p w14:paraId="642A56AE" w14:textId="77777777" w:rsidR="007F780F" w:rsidRPr="00DF6DD6" w:rsidRDefault="007F780F" w:rsidP="00A6034C">
            <w:pPr>
              <w:pStyle w:val="TAC"/>
              <w:keepNext w:val="0"/>
              <w:rPr>
                <w:lang w:val="en-US" w:eastAsia="ja-JP"/>
              </w:rPr>
            </w:pPr>
            <w:r w:rsidRPr="00DF6DD6">
              <w:rPr>
                <w:rFonts w:cs="Arial" w:hint="eastAsia"/>
                <w:szCs w:val="18"/>
                <w:lang w:eastAsia="ja-JP"/>
              </w:rPr>
              <w:t>28</w:t>
            </w:r>
          </w:p>
        </w:tc>
        <w:tc>
          <w:tcPr>
            <w:tcW w:w="2952" w:type="dxa"/>
            <w:vAlign w:val="center"/>
          </w:tcPr>
          <w:p w14:paraId="474C3564" w14:textId="77777777" w:rsidR="007F780F" w:rsidRPr="00DF6DD6" w:rsidRDefault="007F780F" w:rsidP="00A6034C">
            <w:pPr>
              <w:pStyle w:val="TAC"/>
              <w:keepNext w:val="0"/>
              <w:rPr>
                <w:lang w:val="en-US" w:eastAsia="ja-JP"/>
              </w:rPr>
            </w:pPr>
            <w:r w:rsidRPr="00DF6DD6">
              <w:rPr>
                <w:rFonts w:cs="Arial" w:hint="eastAsia"/>
                <w:szCs w:val="18"/>
                <w:lang w:eastAsia="ja-JP"/>
              </w:rPr>
              <w:t>0.</w:t>
            </w:r>
            <w:r w:rsidRPr="00DF6DD6">
              <w:rPr>
                <w:rFonts w:cs="Arial"/>
                <w:szCs w:val="18"/>
                <w:lang w:eastAsia="ja-JP"/>
              </w:rPr>
              <w:t>5</w:t>
            </w:r>
          </w:p>
        </w:tc>
      </w:tr>
      <w:tr w:rsidR="00F55B07" w:rsidRPr="00DF6DD6" w14:paraId="65736D20" w14:textId="77777777" w:rsidTr="008B6DDC">
        <w:trPr>
          <w:jc w:val="center"/>
        </w:trPr>
        <w:tc>
          <w:tcPr>
            <w:tcW w:w="2221" w:type="dxa"/>
            <w:vMerge/>
            <w:vAlign w:val="center"/>
          </w:tcPr>
          <w:p w14:paraId="5E1307FE" w14:textId="77777777" w:rsidR="007F780F" w:rsidRPr="00DF6DD6" w:rsidRDefault="007F780F" w:rsidP="00A6034C">
            <w:pPr>
              <w:pStyle w:val="TAC"/>
              <w:keepNext w:val="0"/>
              <w:rPr>
                <w:rFonts w:cs="Arial"/>
              </w:rPr>
            </w:pPr>
          </w:p>
        </w:tc>
        <w:tc>
          <w:tcPr>
            <w:tcW w:w="2952" w:type="dxa"/>
            <w:vAlign w:val="center"/>
          </w:tcPr>
          <w:p w14:paraId="1B2676D7" w14:textId="77777777" w:rsidR="007F780F" w:rsidRPr="00DF6DD6" w:rsidRDefault="007F780F" w:rsidP="00A6034C">
            <w:pPr>
              <w:pStyle w:val="TAC"/>
              <w:keepNext w:val="0"/>
              <w:rPr>
                <w:lang w:val="en-US" w:eastAsia="ja-JP"/>
              </w:rPr>
            </w:pPr>
            <w:r w:rsidRPr="00DF6DD6">
              <w:rPr>
                <w:rFonts w:cs="Arial" w:hint="eastAsia"/>
                <w:szCs w:val="18"/>
                <w:lang w:eastAsia="zh-CN"/>
              </w:rPr>
              <w:t>42</w:t>
            </w:r>
          </w:p>
        </w:tc>
        <w:tc>
          <w:tcPr>
            <w:tcW w:w="2952" w:type="dxa"/>
            <w:vAlign w:val="center"/>
          </w:tcPr>
          <w:p w14:paraId="2DA9C83C" w14:textId="77777777" w:rsidR="007F780F" w:rsidRPr="00DF6DD6" w:rsidRDefault="007F780F" w:rsidP="00A6034C">
            <w:pPr>
              <w:pStyle w:val="TAC"/>
              <w:keepNext w:val="0"/>
              <w:rPr>
                <w:lang w:val="en-US" w:eastAsia="ja-JP"/>
              </w:rPr>
            </w:pPr>
            <w:r w:rsidRPr="00DF6DD6">
              <w:rPr>
                <w:rFonts w:cs="Arial" w:hint="eastAsia"/>
                <w:szCs w:val="18"/>
                <w:lang w:eastAsia="ja-JP"/>
              </w:rPr>
              <w:t>0.8</w:t>
            </w:r>
          </w:p>
        </w:tc>
      </w:tr>
      <w:tr w:rsidR="00F55B07" w:rsidRPr="00DF6DD6" w14:paraId="14AA4BA2" w14:textId="77777777" w:rsidTr="008B6DDC">
        <w:trPr>
          <w:jc w:val="center"/>
        </w:trPr>
        <w:tc>
          <w:tcPr>
            <w:tcW w:w="2221" w:type="dxa"/>
            <w:vMerge w:val="restart"/>
            <w:vAlign w:val="center"/>
          </w:tcPr>
          <w:p w14:paraId="182E61D5" w14:textId="77777777" w:rsidR="007F780F" w:rsidRPr="00DF6DD6" w:rsidRDefault="007F780F" w:rsidP="00A6034C">
            <w:pPr>
              <w:pStyle w:val="TAC"/>
              <w:keepNext w:val="0"/>
              <w:rPr>
                <w:rFonts w:cs="Arial"/>
              </w:rPr>
            </w:pPr>
            <w:r w:rsidRPr="00DF6DD6">
              <w:t>DC_</w:t>
            </w:r>
            <w:r w:rsidRPr="00DF6DD6">
              <w:rPr>
                <w:rFonts w:hint="eastAsia"/>
                <w:lang w:eastAsia="zh-CN"/>
              </w:rPr>
              <w:t>28</w:t>
            </w:r>
            <w:r w:rsidRPr="00DF6DD6">
              <w:t>_SUL_n78-n8</w:t>
            </w:r>
            <w:r w:rsidRPr="00DF6DD6">
              <w:rPr>
                <w:rFonts w:hint="eastAsia"/>
                <w:lang w:eastAsia="zh-CN"/>
              </w:rPr>
              <w:t>3</w:t>
            </w:r>
          </w:p>
        </w:tc>
        <w:tc>
          <w:tcPr>
            <w:tcW w:w="2952" w:type="dxa"/>
            <w:vAlign w:val="center"/>
          </w:tcPr>
          <w:p w14:paraId="466BEFDC" w14:textId="77777777" w:rsidR="007F780F" w:rsidRPr="00DF6DD6" w:rsidDel="00784360" w:rsidRDefault="007F780F" w:rsidP="00A6034C">
            <w:pPr>
              <w:pStyle w:val="TAC"/>
              <w:keepNext w:val="0"/>
              <w:rPr>
                <w:rFonts w:cs="Arial"/>
                <w:lang w:eastAsia="ja-JP"/>
              </w:rPr>
            </w:pPr>
            <w:r w:rsidRPr="00DF6DD6">
              <w:rPr>
                <w:rFonts w:cs="Arial" w:hint="eastAsia"/>
                <w:lang w:eastAsia="zh-CN"/>
              </w:rPr>
              <w:t>28</w:t>
            </w:r>
          </w:p>
        </w:tc>
        <w:tc>
          <w:tcPr>
            <w:tcW w:w="2952" w:type="dxa"/>
            <w:vAlign w:val="center"/>
          </w:tcPr>
          <w:p w14:paraId="35DDAFB4" w14:textId="77777777" w:rsidR="007F780F" w:rsidRPr="00DF6DD6" w:rsidDel="00784360" w:rsidRDefault="007F780F" w:rsidP="00A6034C">
            <w:pPr>
              <w:pStyle w:val="TAC"/>
              <w:keepNext w:val="0"/>
              <w:rPr>
                <w:rFonts w:cs="Arial"/>
                <w:lang w:eastAsia="ja-JP"/>
              </w:rPr>
            </w:pPr>
            <w:r w:rsidRPr="00DF6DD6">
              <w:rPr>
                <w:rFonts w:cs="Arial" w:hint="eastAsia"/>
                <w:lang w:eastAsia="zh-CN"/>
              </w:rPr>
              <w:t>0.5</w:t>
            </w:r>
          </w:p>
        </w:tc>
      </w:tr>
      <w:tr w:rsidR="00F55B07" w:rsidRPr="00DF6DD6" w14:paraId="4A68D9DF" w14:textId="77777777" w:rsidTr="008B6DDC">
        <w:trPr>
          <w:jc w:val="center"/>
        </w:trPr>
        <w:tc>
          <w:tcPr>
            <w:tcW w:w="2221" w:type="dxa"/>
            <w:vMerge/>
            <w:vAlign w:val="center"/>
          </w:tcPr>
          <w:p w14:paraId="64244504" w14:textId="77777777" w:rsidR="007F780F" w:rsidRPr="00DF6DD6" w:rsidRDefault="007F780F" w:rsidP="00A6034C">
            <w:pPr>
              <w:pStyle w:val="TAC"/>
              <w:keepNext w:val="0"/>
              <w:rPr>
                <w:rFonts w:cs="Arial"/>
              </w:rPr>
            </w:pPr>
          </w:p>
        </w:tc>
        <w:tc>
          <w:tcPr>
            <w:tcW w:w="2952" w:type="dxa"/>
            <w:vAlign w:val="center"/>
          </w:tcPr>
          <w:p w14:paraId="5E788903" w14:textId="77777777" w:rsidR="007F780F" w:rsidRPr="00DF6DD6" w:rsidDel="00784360" w:rsidRDefault="007F780F" w:rsidP="00A6034C">
            <w:pPr>
              <w:pStyle w:val="TAC"/>
              <w:keepNext w:val="0"/>
              <w:rPr>
                <w:rFonts w:cs="Arial"/>
                <w:lang w:eastAsia="ja-JP"/>
              </w:rPr>
            </w:pPr>
            <w:r w:rsidRPr="00DF6DD6">
              <w:rPr>
                <w:rFonts w:cs="Arial"/>
                <w:lang w:eastAsia="zh-CN"/>
              </w:rPr>
              <w:t>n</w:t>
            </w:r>
            <w:r w:rsidRPr="00DF6DD6">
              <w:rPr>
                <w:rFonts w:cs="Arial" w:hint="eastAsia"/>
                <w:lang w:eastAsia="zh-CN"/>
              </w:rPr>
              <w:t>78</w:t>
            </w:r>
          </w:p>
        </w:tc>
        <w:tc>
          <w:tcPr>
            <w:tcW w:w="2952" w:type="dxa"/>
            <w:vAlign w:val="center"/>
          </w:tcPr>
          <w:p w14:paraId="512D1AC5" w14:textId="77777777" w:rsidR="007F780F" w:rsidRPr="00DF6DD6" w:rsidDel="00784360" w:rsidRDefault="007F780F" w:rsidP="00A6034C">
            <w:pPr>
              <w:pStyle w:val="TAC"/>
              <w:keepNext w:val="0"/>
              <w:rPr>
                <w:rFonts w:cs="Arial"/>
                <w:lang w:eastAsia="ja-JP"/>
              </w:rPr>
            </w:pPr>
            <w:r w:rsidRPr="00DF6DD6">
              <w:rPr>
                <w:rFonts w:cs="Arial" w:hint="eastAsia"/>
                <w:lang w:eastAsia="zh-CN"/>
              </w:rPr>
              <w:t>0.8</w:t>
            </w:r>
          </w:p>
        </w:tc>
      </w:tr>
      <w:tr w:rsidR="00F55B07" w:rsidRPr="00DF6DD6" w14:paraId="1A272D4E" w14:textId="77777777" w:rsidTr="008B6DDC">
        <w:trPr>
          <w:jc w:val="center"/>
        </w:trPr>
        <w:tc>
          <w:tcPr>
            <w:tcW w:w="2221" w:type="dxa"/>
            <w:vMerge/>
            <w:vAlign w:val="center"/>
          </w:tcPr>
          <w:p w14:paraId="337B25D7" w14:textId="77777777" w:rsidR="007F780F" w:rsidRPr="00DF6DD6" w:rsidRDefault="007F780F" w:rsidP="00A6034C">
            <w:pPr>
              <w:pStyle w:val="TAC"/>
              <w:keepNext w:val="0"/>
              <w:rPr>
                <w:rFonts w:cs="Arial"/>
              </w:rPr>
            </w:pPr>
          </w:p>
        </w:tc>
        <w:tc>
          <w:tcPr>
            <w:tcW w:w="2952" w:type="dxa"/>
            <w:vAlign w:val="center"/>
          </w:tcPr>
          <w:p w14:paraId="16677D2E" w14:textId="77777777" w:rsidR="007F780F" w:rsidRPr="00DF6DD6" w:rsidDel="00784360" w:rsidRDefault="007F780F" w:rsidP="00A6034C">
            <w:pPr>
              <w:pStyle w:val="TAC"/>
              <w:keepNext w:val="0"/>
              <w:rPr>
                <w:rFonts w:cs="Arial"/>
                <w:lang w:eastAsia="ja-JP"/>
              </w:rPr>
            </w:pPr>
            <w:r w:rsidRPr="00DF6DD6">
              <w:rPr>
                <w:rFonts w:cs="Arial"/>
                <w:lang w:eastAsia="zh-CN"/>
              </w:rPr>
              <w:t>n</w:t>
            </w:r>
            <w:r w:rsidRPr="00DF6DD6">
              <w:rPr>
                <w:rFonts w:cs="Arial" w:hint="eastAsia"/>
                <w:lang w:eastAsia="zh-CN"/>
              </w:rPr>
              <w:t>83</w:t>
            </w:r>
          </w:p>
        </w:tc>
        <w:tc>
          <w:tcPr>
            <w:tcW w:w="2952" w:type="dxa"/>
            <w:vAlign w:val="center"/>
          </w:tcPr>
          <w:p w14:paraId="1B39F98C" w14:textId="77777777" w:rsidR="007F780F" w:rsidRPr="00DF6DD6" w:rsidDel="00784360" w:rsidRDefault="007F780F" w:rsidP="00A6034C">
            <w:pPr>
              <w:pStyle w:val="TAC"/>
              <w:keepNext w:val="0"/>
              <w:rPr>
                <w:rFonts w:cs="Arial"/>
                <w:lang w:eastAsia="ja-JP"/>
              </w:rPr>
            </w:pPr>
            <w:r w:rsidRPr="00DF6DD6">
              <w:rPr>
                <w:rFonts w:cs="Arial" w:hint="eastAsia"/>
                <w:lang w:eastAsia="zh-CN"/>
              </w:rPr>
              <w:t>0.5</w:t>
            </w:r>
          </w:p>
        </w:tc>
      </w:tr>
      <w:tr w:rsidR="00F55B07" w:rsidRPr="00DF6DD6" w14:paraId="50D565BA" w14:textId="77777777" w:rsidTr="008B6DDC">
        <w:trPr>
          <w:jc w:val="center"/>
        </w:trPr>
        <w:tc>
          <w:tcPr>
            <w:tcW w:w="2221" w:type="dxa"/>
            <w:vMerge w:val="restart"/>
            <w:vAlign w:val="center"/>
          </w:tcPr>
          <w:p w14:paraId="6C01BAB6" w14:textId="77777777" w:rsidR="007F780F" w:rsidRPr="00DF6DD6" w:rsidRDefault="007F780F" w:rsidP="00A6034C">
            <w:pPr>
              <w:pStyle w:val="TAC"/>
              <w:keepNext w:val="0"/>
              <w:rPr>
                <w:rFonts w:cs="Arial"/>
              </w:rPr>
            </w:pPr>
            <w:r w:rsidRPr="00DF6DD6">
              <w:rPr>
                <w:rFonts w:cs="Arial"/>
              </w:rPr>
              <w:t>DC_41-42_n77</w:t>
            </w:r>
          </w:p>
        </w:tc>
        <w:tc>
          <w:tcPr>
            <w:tcW w:w="2952" w:type="dxa"/>
            <w:vAlign w:val="center"/>
          </w:tcPr>
          <w:p w14:paraId="1964CCDC" w14:textId="77777777" w:rsidR="007F780F" w:rsidRPr="00DF6DD6" w:rsidRDefault="007F780F" w:rsidP="00A6034C">
            <w:pPr>
              <w:pStyle w:val="TAC"/>
              <w:keepNext w:val="0"/>
              <w:rPr>
                <w:rFonts w:cs="Arial"/>
                <w:lang w:eastAsia="zh-CN"/>
              </w:rPr>
            </w:pPr>
            <w:r w:rsidRPr="00DF6DD6">
              <w:rPr>
                <w:rFonts w:cs="Arial" w:hint="eastAsia"/>
                <w:lang w:eastAsia="ja-JP"/>
              </w:rPr>
              <w:t>41</w:t>
            </w:r>
          </w:p>
        </w:tc>
        <w:tc>
          <w:tcPr>
            <w:tcW w:w="2952" w:type="dxa"/>
            <w:vAlign w:val="center"/>
          </w:tcPr>
          <w:p w14:paraId="4B13C766" w14:textId="77777777" w:rsidR="007F780F" w:rsidRPr="00DF6DD6" w:rsidRDefault="007F780F" w:rsidP="00A6034C">
            <w:pPr>
              <w:pStyle w:val="TAC"/>
              <w:keepNext w:val="0"/>
              <w:rPr>
                <w:rFonts w:cs="Arial"/>
                <w:lang w:eastAsia="zh-CN"/>
              </w:rPr>
            </w:pPr>
            <w:r w:rsidRPr="00DF6DD6">
              <w:rPr>
                <w:rFonts w:cs="Arial" w:hint="eastAsia"/>
                <w:lang w:eastAsia="ja-JP"/>
              </w:rPr>
              <w:t>0.</w:t>
            </w:r>
            <w:r w:rsidRPr="00DF6DD6">
              <w:rPr>
                <w:rFonts w:cs="Arial"/>
                <w:lang w:eastAsia="ja-JP"/>
              </w:rPr>
              <w:t>5</w:t>
            </w:r>
          </w:p>
        </w:tc>
      </w:tr>
      <w:tr w:rsidR="00F55B07" w:rsidRPr="00DF6DD6" w14:paraId="526E766F" w14:textId="77777777" w:rsidTr="008B6DDC">
        <w:trPr>
          <w:jc w:val="center"/>
        </w:trPr>
        <w:tc>
          <w:tcPr>
            <w:tcW w:w="2221" w:type="dxa"/>
            <w:vMerge/>
            <w:vAlign w:val="center"/>
          </w:tcPr>
          <w:p w14:paraId="25AC69F6" w14:textId="77777777" w:rsidR="007F780F" w:rsidRPr="00DF6DD6" w:rsidRDefault="007F780F" w:rsidP="00A6034C">
            <w:pPr>
              <w:pStyle w:val="TAC"/>
              <w:keepNext w:val="0"/>
              <w:rPr>
                <w:rFonts w:cs="Arial"/>
              </w:rPr>
            </w:pPr>
          </w:p>
        </w:tc>
        <w:tc>
          <w:tcPr>
            <w:tcW w:w="2952" w:type="dxa"/>
            <w:vAlign w:val="center"/>
          </w:tcPr>
          <w:p w14:paraId="6269D097" w14:textId="77777777" w:rsidR="007F780F" w:rsidRPr="00DF6DD6" w:rsidRDefault="007F780F" w:rsidP="00A6034C">
            <w:pPr>
              <w:pStyle w:val="TAC"/>
              <w:keepNext w:val="0"/>
              <w:rPr>
                <w:rFonts w:cs="Arial"/>
                <w:lang w:eastAsia="zh-CN"/>
              </w:rPr>
            </w:pPr>
            <w:r w:rsidRPr="00DF6DD6">
              <w:rPr>
                <w:rFonts w:cs="Arial" w:hint="eastAsia"/>
                <w:lang w:eastAsia="ja-JP"/>
              </w:rPr>
              <w:t>42</w:t>
            </w:r>
          </w:p>
        </w:tc>
        <w:tc>
          <w:tcPr>
            <w:tcW w:w="2952" w:type="dxa"/>
            <w:vAlign w:val="center"/>
          </w:tcPr>
          <w:p w14:paraId="107422F9"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690D417A" w14:textId="77777777" w:rsidTr="008B6DDC">
        <w:trPr>
          <w:jc w:val="center"/>
        </w:trPr>
        <w:tc>
          <w:tcPr>
            <w:tcW w:w="2221" w:type="dxa"/>
            <w:vMerge/>
            <w:vAlign w:val="center"/>
          </w:tcPr>
          <w:p w14:paraId="72C26134" w14:textId="77777777" w:rsidR="007F780F" w:rsidRPr="00DF6DD6" w:rsidRDefault="007F780F" w:rsidP="00A6034C">
            <w:pPr>
              <w:pStyle w:val="TAC"/>
              <w:keepNext w:val="0"/>
              <w:rPr>
                <w:rFonts w:cs="Arial"/>
              </w:rPr>
            </w:pPr>
          </w:p>
        </w:tc>
        <w:tc>
          <w:tcPr>
            <w:tcW w:w="2952" w:type="dxa"/>
            <w:vAlign w:val="center"/>
          </w:tcPr>
          <w:p w14:paraId="261802C6" w14:textId="77777777" w:rsidR="007F780F" w:rsidRPr="00DF6DD6" w:rsidRDefault="007F780F" w:rsidP="00A6034C">
            <w:pPr>
              <w:pStyle w:val="TAC"/>
              <w:keepNext w:val="0"/>
              <w:rPr>
                <w:rFonts w:cs="Arial"/>
                <w:lang w:eastAsia="zh-CN"/>
              </w:rPr>
            </w:pPr>
            <w:r w:rsidRPr="00DF6DD6">
              <w:rPr>
                <w:rFonts w:cs="Arial" w:hint="eastAsia"/>
                <w:lang w:eastAsia="ja-JP"/>
              </w:rPr>
              <w:t>n77</w:t>
            </w:r>
          </w:p>
        </w:tc>
        <w:tc>
          <w:tcPr>
            <w:tcW w:w="2952" w:type="dxa"/>
            <w:vAlign w:val="center"/>
          </w:tcPr>
          <w:p w14:paraId="022F3B94"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5AE7040E" w14:textId="77777777" w:rsidTr="008B6DDC">
        <w:trPr>
          <w:jc w:val="center"/>
        </w:trPr>
        <w:tc>
          <w:tcPr>
            <w:tcW w:w="2221" w:type="dxa"/>
            <w:vMerge w:val="restart"/>
            <w:vAlign w:val="center"/>
          </w:tcPr>
          <w:p w14:paraId="3C95E5AD" w14:textId="77777777" w:rsidR="007F780F" w:rsidRPr="00DF6DD6" w:rsidRDefault="007F780F" w:rsidP="00A6034C">
            <w:pPr>
              <w:pStyle w:val="TAC"/>
              <w:keepNext w:val="0"/>
              <w:rPr>
                <w:rFonts w:cs="Arial"/>
              </w:rPr>
            </w:pPr>
            <w:r w:rsidRPr="00DF6DD6">
              <w:rPr>
                <w:rFonts w:cs="Arial"/>
              </w:rPr>
              <w:t>DC_41-42_n7</w:t>
            </w:r>
            <w:r w:rsidRPr="00DF6DD6">
              <w:rPr>
                <w:rFonts w:cs="Arial" w:hint="eastAsia"/>
                <w:lang w:eastAsia="zh-CN"/>
              </w:rPr>
              <w:t>8</w:t>
            </w:r>
          </w:p>
        </w:tc>
        <w:tc>
          <w:tcPr>
            <w:tcW w:w="2952" w:type="dxa"/>
            <w:vAlign w:val="center"/>
          </w:tcPr>
          <w:p w14:paraId="5D98EE18" w14:textId="77777777" w:rsidR="007F780F" w:rsidRPr="00DF6DD6" w:rsidRDefault="007F780F" w:rsidP="00A6034C">
            <w:pPr>
              <w:pStyle w:val="TAC"/>
              <w:keepNext w:val="0"/>
              <w:rPr>
                <w:rFonts w:cs="Arial"/>
                <w:lang w:eastAsia="zh-CN"/>
              </w:rPr>
            </w:pPr>
            <w:r w:rsidRPr="00DF6DD6">
              <w:rPr>
                <w:rFonts w:cs="Arial" w:hint="eastAsia"/>
                <w:lang w:eastAsia="ja-JP"/>
              </w:rPr>
              <w:t>41</w:t>
            </w:r>
          </w:p>
        </w:tc>
        <w:tc>
          <w:tcPr>
            <w:tcW w:w="2952" w:type="dxa"/>
            <w:vAlign w:val="center"/>
          </w:tcPr>
          <w:p w14:paraId="4EF2FD2A" w14:textId="77777777" w:rsidR="007F780F" w:rsidRPr="00DF6DD6" w:rsidRDefault="007F780F" w:rsidP="00A6034C">
            <w:pPr>
              <w:pStyle w:val="TAC"/>
              <w:keepNext w:val="0"/>
              <w:rPr>
                <w:rFonts w:cs="Arial"/>
                <w:lang w:eastAsia="zh-CN"/>
              </w:rPr>
            </w:pPr>
            <w:r w:rsidRPr="00DF6DD6">
              <w:rPr>
                <w:rFonts w:cs="Arial" w:hint="eastAsia"/>
                <w:lang w:eastAsia="ja-JP"/>
              </w:rPr>
              <w:t>0.</w:t>
            </w:r>
            <w:r w:rsidRPr="00DF6DD6">
              <w:rPr>
                <w:rFonts w:cs="Arial"/>
                <w:lang w:eastAsia="ja-JP"/>
              </w:rPr>
              <w:t>5</w:t>
            </w:r>
          </w:p>
        </w:tc>
      </w:tr>
      <w:tr w:rsidR="00F55B07" w:rsidRPr="00DF6DD6" w14:paraId="7D150488" w14:textId="77777777" w:rsidTr="008B6DDC">
        <w:trPr>
          <w:jc w:val="center"/>
        </w:trPr>
        <w:tc>
          <w:tcPr>
            <w:tcW w:w="2221" w:type="dxa"/>
            <w:vMerge/>
            <w:vAlign w:val="center"/>
          </w:tcPr>
          <w:p w14:paraId="6B937815" w14:textId="77777777" w:rsidR="007F780F" w:rsidRPr="00DF6DD6" w:rsidRDefault="007F780F" w:rsidP="00A6034C">
            <w:pPr>
              <w:pStyle w:val="TAC"/>
              <w:keepNext w:val="0"/>
              <w:rPr>
                <w:rFonts w:cs="Arial"/>
              </w:rPr>
            </w:pPr>
          </w:p>
        </w:tc>
        <w:tc>
          <w:tcPr>
            <w:tcW w:w="2952" w:type="dxa"/>
            <w:vAlign w:val="center"/>
          </w:tcPr>
          <w:p w14:paraId="1372A628" w14:textId="77777777" w:rsidR="007F780F" w:rsidRPr="00DF6DD6" w:rsidRDefault="007F780F" w:rsidP="00A6034C">
            <w:pPr>
              <w:pStyle w:val="TAC"/>
              <w:keepNext w:val="0"/>
              <w:rPr>
                <w:rFonts w:cs="Arial"/>
                <w:lang w:eastAsia="zh-CN"/>
              </w:rPr>
            </w:pPr>
            <w:r w:rsidRPr="00DF6DD6">
              <w:rPr>
                <w:rFonts w:cs="Arial" w:hint="eastAsia"/>
                <w:lang w:eastAsia="ja-JP"/>
              </w:rPr>
              <w:t>42</w:t>
            </w:r>
          </w:p>
        </w:tc>
        <w:tc>
          <w:tcPr>
            <w:tcW w:w="2952" w:type="dxa"/>
            <w:vAlign w:val="center"/>
          </w:tcPr>
          <w:p w14:paraId="305D0EFE"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70FD1E08" w14:textId="77777777" w:rsidTr="008B6DDC">
        <w:trPr>
          <w:jc w:val="center"/>
        </w:trPr>
        <w:tc>
          <w:tcPr>
            <w:tcW w:w="2221" w:type="dxa"/>
            <w:vMerge/>
            <w:vAlign w:val="center"/>
          </w:tcPr>
          <w:p w14:paraId="2A5BC294" w14:textId="77777777" w:rsidR="007F780F" w:rsidRPr="00DF6DD6" w:rsidRDefault="007F780F" w:rsidP="00A6034C">
            <w:pPr>
              <w:pStyle w:val="TAC"/>
              <w:keepNext w:val="0"/>
              <w:rPr>
                <w:rFonts w:cs="Arial"/>
              </w:rPr>
            </w:pPr>
          </w:p>
        </w:tc>
        <w:tc>
          <w:tcPr>
            <w:tcW w:w="2952" w:type="dxa"/>
            <w:vAlign w:val="center"/>
          </w:tcPr>
          <w:p w14:paraId="1D447445" w14:textId="77777777" w:rsidR="007F780F" w:rsidRPr="00DF6DD6" w:rsidRDefault="007F780F" w:rsidP="00A6034C">
            <w:pPr>
              <w:pStyle w:val="TAC"/>
              <w:keepNext w:val="0"/>
              <w:rPr>
                <w:rFonts w:cs="Arial"/>
                <w:lang w:eastAsia="zh-CN"/>
              </w:rPr>
            </w:pPr>
            <w:r w:rsidRPr="00DF6DD6">
              <w:rPr>
                <w:rFonts w:cs="Arial" w:hint="eastAsia"/>
                <w:lang w:eastAsia="ja-JP"/>
              </w:rPr>
              <w:t>n78</w:t>
            </w:r>
          </w:p>
        </w:tc>
        <w:tc>
          <w:tcPr>
            <w:tcW w:w="2952" w:type="dxa"/>
            <w:vAlign w:val="center"/>
          </w:tcPr>
          <w:p w14:paraId="662D4000"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5277D8AC" w14:textId="77777777" w:rsidTr="008B6DDC">
        <w:trPr>
          <w:jc w:val="center"/>
        </w:trPr>
        <w:tc>
          <w:tcPr>
            <w:tcW w:w="2221" w:type="dxa"/>
            <w:vMerge w:val="restart"/>
            <w:vAlign w:val="center"/>
          </w:tcPr>
          <w:p w14:paraId="39761789" w14:textId="77777777" w:rsidR="007F780F" w:rsidRPr="00DF6DD6" w:rsidRDefault="007F780F" w:rsidP="00A6034C">
            <w:pPr>
              <w:pStyle w:val="TAC"/>
              <w:keepNext w:val="0"/>
              <w:rPr>
                <w:rFonts w:cs="Arial"/>
              </w:rPr>
            </w:pPr>
            <w:r w:rsidRPr="00DF6DD6">
              <w:rPr>
                <w:rFonts w:cs="Arial"/>
                <w:lang w:eastAsia="ja-JP"/>
              </w:rPr>
              <w:t>DC_41-42_n79</w:t>
            </w:r>
          </w:p>
        </w:tc>
        <w:tc>
          <w:tcPr>
            <w:tcW w:w="2952" w:type="dxa"/>
            <w:vAlign w:val="center"/>
          </w:tcPr>
          <w:p w14:paraId="0271BBB7" w14:textId="77777777" w:rsidR="007F780F" w:rsidRPr="00DF6DD6" w:rsidRDefault="007F780F" w:rsidP="00A6034C">
            <w:pPr>
              <w:pStyle w:val="TAC"/>
              <w:keepNext w:val="0"/>
              <w:rPr>
                <w:rFonts w:cs="Arial"/>
                <w:lang w:eastAsia="ja-JP"/>
              </w:rPr>
            </w:pPr>
            <w:r w:rsidRPr="00DF6DD6">
              <w:rPr>
                <w:rFonts w:cs="Arial" w:hint="eastAsia"/>
                <w:lang w:eastAsia="ja-JP"/>
              </w:rPr>
              <w:t>41</w:t>
            </w:r>
          </w:p>
        </w:tc>
        <w:tc>
          <w:tcPr>
            <w:tcW w:w="2952" w:type="dxa"/>
            <w:vAlign w:val="center"/>
          </w:tcPr>
          <w:p w14:paraId="603AFFE5" w14:textId="6905B535" w:rsidR="007F780F" w:rsidRPr="00DF6DD6" w:rsidRDefault="00695E24" w:rsidP="00A6034C">
            <w:pPr>
              <w:pStyle w:val="TAC"/>
              <w:keepNext w:val="0"/>
              <w:rPr>
                <w:rFonts w:cs="Arial"/>
                <w:lang w:eastAsia="ja-JP"/>
              </w:rPr>
            </w:pPr>
            <w:r>
              <w:rPr>
                <w:rFonts w:cs="Arial" w:hint="eastAsia"/>
                <w:lang w:eastAsia="zh-CN"/>
              </w:rPr>
              <w:t>0.3</w:t>
            </w:r>
          </w:p>
        </w:tc>
      </w:tr>
      <w:tr w:rsidR="00F55B07" w:rsidRPr="00DF6DD6" w14:paraId="4EC45FE0" w14:textId="77777777" w:rsidTr="008B6DDC">
        <w:trPr>
          <w:jc w:val="center"/>
        </w:trPr>
        <w:tc>
          <w:tcPr>
            <w:tcW w:w="2221" w:type="dxa"/>
            <w:vMerge/>
            <w:vAlign w:val="center"/>
          </w:tcPr>
          <w:p w14:paraId="5AC01F37" w14:textId="77777777" w:rsidR="007F780F" w:rsidRPr="00DF6DD6" w:rsidRDefault="007F780F" w:rsidP="00A6034C">
            <w:pPr>
              <w:pStyle w:val="TAC"/>
              <w:keepNext w:val="0"/>
              <w:rPr>
                <w:rFonts w:cs="Arial"/>
              </w:rPr>
            </w:pPr>
          </w:p>
        </w:tc>
        <w:tc>
          <w:tcPr>
            <w:tcW w:w="2952" w:type="dxa"/>
            <w:vAlign w:val="center"/>
          </w:tcPr>
          <w:p w14:paraId="177A6DEE" w14:textId="77777777" w:rsidR="007F780F" w:rsidRPr="00DF6DD6" w:rsidRDefault="007F780F" w:rsidP="00A6034C">
            <w:pPr>
              <w:pStyle w:val="TAC"/>
              <w:keepNext w:val="0"/>
              <w:rPr>
                <w:rFonts w:cs="Arial"/>
                <w:lang w:eastAsia="ja-JP"/>
              </w:rPr>
            </w:pPr>
            <w:r w:rsidRPr="00DF6DD6">
              <w:rPr>
                <w:rFonts w:cs="Arial" w:hint="eastAsia"/>
                <w:lang w:eastAsia="ja-JP"/>
              </w:rPr>
              <w:t>42</w:t>
            </w:r>
          </w:p>
        </w:tc>
        <w:tc>
          <w:tcPr>
            <w:tcW w:w="2952" w:type="dxa"/>
            <w:vAlign w:val="center"/>
          </w:tcPr>
          <w:p w14:paraId="4ED7FAFB"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77BA28C2" w14:textId="77777777" w:rsidTr="008B6DDC">
        <w:trPr>
          <w:jc w:val="center"/>
        </w:trPr>
        <w:tc>
          <w:tcPr>
            <w:tcW w:w="2221" w:type="dxa"/>
            <w:vMerge w:val="restart"/>
            <w:vAlign w:val="center"/>
          </w:tcPr>
          <w:p w14:paraId="6BB69B65" w14:textId="77777777" w:rsidR="007F780F" w:rsidRPr="00DF6DD6" w:rsidRDefault="007F780F" w:rsidP="00A6034C">
            <w:pPr>
              <w:pStyle w:val="TAC"/>
              <w:keepNext w:val="0"/>
              <w:rPr>
                <w:rFonts w:cs="Arial"/>
              </w:rPr>
            </w:pPr>
            <w:r w:rsidRPr="00DF6DD6">
              <w:rPr>
                <w:rFonts w:cs="Arial"/>
              </w:rPr>
              <w:t>DC_66_(n)71</w:t>
            </w:r>
          </w:p>
        </w:tc>
        <w:tc>
          <w:tcPr>
            <w:tcW w:w="2952" w:type="dxa"/>
            <w:vAlign w:val="center"/>
          </w:tcPr>
          <w:p w14:paraId="5774563E" w14:textId="77777777" w:rsidR="007F780F" w:rsidRPr="00DF6DD6" w:rsidRDefault="007F780F" w:rsidP="00A6034C">
            <w:pPr>
              <w:pStyle w:val="TAC"/>
              <w:keepNext w:val="0"/>
              <w:rPr>
                <w:rFonts w:cs="Arial"/>
                <w:lang w:eastAsia="zh-CN"/>
              </w:rPr>
            </w:pPr>
            <w:r w:rsidRPr="00DF6DD6">
              <w:rPr>
                <w:rFonts w:cs="Arial" w:hint="eastAsia"/>
                <w:lang w:eastAsia="ja-JP"/>
              </w:rPr>
              <w:t>66</w:t>
            </w:r>
          </w:p>
        </w:tc>
        <w:tc>
          <w:tcPr>
            <w:tcW w:w="2952" w:type="dxa"/>
            <w:vAlign w:val="center"/>
          </w:tcPr>
          <w:p w14:paraId="251D7FBC" w14:textId="77777777" w:rsidR="007F780F" w:rsidRPr="00DF6DD6" w:rsidRDefault="007F780F" w:rsidP="00A6034C">
            <w:pPr>
              <w:pStyle w:val="TAC"/>
              <w:keepNext w:val="0"/>
              <w:rPr>
                <w:rFonts w:cs="Arial"/>
                <w:lang w:eastAsia="zh-CN"/>
              </w:rPr>
            </w:pPr>
            <w:r w:rsidRPr="00DF6DD6">
              <w:rPr>
                <w:rFonts w:cs="Arial"/>
                <w:lang w:eastAsia="ja-JP"/>
              </w:rPr>
              <w:t>0.3</w:t>
            </w:r>
          </w:p>
        </w:tc>
      </w:tr>
      <w:tr w:rsidR="00F55B07" w:rsidRPr="00DF6DD6" w14:paraId="10DF2E53" w14:textId="77777777" w:rsidTr="008B6DDC">
        <w:trPr>
          <w:jc w:val="center"/>
        </w:trPr>
        <w:tc>
          <w:tcPr>
            <w:tcW w:w="2221" w:type="dxa"/>
            <w:vMerge/>
            <w:vAlign w:val="center"/>
          </w:tcPr>
          <w:p w14:paraId="3BBA9609" w14:textId="77777777" w:rsidR="007F780F" w:rsidRPr="00DF6DD6" w:rsidRDefault="007F780F" w:rsidP="00A6034C">
            <w:pPr>
              <w:pStyle w:val="TAC"/>
              <w:keepNext w:val="0"/>
              <w:rPr>
                <w:rFonts w:cs="Arial"/>
              </w:rPr>
            </w:pPr>
          </w:p>
        </w:tc>
        <w:tc>
          <w:tcPr>
            <w:tcW w:w="2952" w:type="dxa"/>
            <w:vAlign w:val="center"/>
          </w:tcPr>
          <w:p w14:paraId="001A9EFB" w14:textId="77777777" w:rsidR="007F780F" w:rsidRPr="00DF6DD6" w:rsidRDefault="007F780F" w:rsidP="00A6034C">
            <w:pPr>
              <w:pStyle w:val="TAC"/>
              <w:keepNext w:val="0"/>
              <w:rPr>
                <w:rFonts w:cs="Arial"/>
                <w:lang w:eastAsia="zh-CN"/>
              </w:rPr>
            </w:pPr>
            <w:r w:rsidRPr="00DF6DD6">
              <w:rPr>
                <w:rFonts w:cs="Arial"/>
                <w:lang w:val="sv-SE" w:eastAsia="ja-JP"/>
              </w:rPr>
              <w:t>71</w:t>
            </w:r>
          </w:p>
        </w:tc>
        <w:tc>
          <w:tcPr>
            <w:tcW w:w="2952" w:type="dxa"/>
            <w:vAlign w:val="center"/>
          </w:tcPr>
          <w:p w14:paraId="1851B025" w14:textId="77777777" w:rsidR="007F780F" w:rsidRPr="00DF6DD6" w:rsidRDefault="007F780F" w:rsidP="00A6034C">
            <w:pPr>
              <w:pStyle w:val="TAC"/>
              <w:keepNext w:val="0"/>
              <w:rPr>
                <w:rFonts w:cs="Arial"/>
                <w:lang w:eastAsia="zh-CN"/>
              </w:rPr>
            </w:pPr>
            <w:r w:rsidRPr="00DF6DD6">
              <w:rPr>
                <w:rFonts w:cs="Arial"/>
                <w:lang w:eastAsia="ja-JP"/>
              </w:rPr>
              <w:t>0.3</w:t>
            </w:r>
          </w:p>
        </w:tc>
      </w:tr>
      <w:tr w:rsidR="00F55B07" w:rsidRPr="00DF6DD6" w14:paraId="30AD3974" w14:textId="77777777" w:rsidTr="008B6DDC">
        <w:trPr>
          <w:jc w:val="center"/>
        </w:trPr>
        <w:tc>
          <w:tcPr>
            <w:tcW w:w="2221" w:type="dxa"/>
            <w:vMerge/>
            <w:vAlign w:val="center"/>
          </w:tcPr>
          <w:p w14:paraId="5D00CE72" w14:textId="77777777" w:rsidR="007F780F" w:rsidRPr="00DF6DD6" w:rsidRDefault="007F780F" w:rsidP="00A6034C">
            <w:pPr>
              <w:pStyle w:val="TAC"/>
              <w:keepNext w:val="0"/>
              <w:rPr>
                <w:rFonts w:cs="Arial"/>
              </w:rPr>
            </w:pPr>
          </w:p>
        </w:tc>
        <w:tc>
          <w:tcPr>
            <w:tcW w:w="2952" w:type="dxa"/>
            <w:vAlign w:val="center"/>
          </w:tcPr>
          <w:p w14:paraId="02FCC277" w14:textId="77777777" w:rsidR="007F780F" w:rsidRPr="00DF6DD6" w:rsidRDefault="007F780F" w:rsidP="00A6034C">
            <w:pPr>
              <w:pStyle w:val="TAC"/>
              <w:keepNext w:val="0"/>
              <w:rPr>
                <w:rFonts w:cs="Arial"/>
                <w:lang w:eastAsia="zh-CN"/>
              </w:rPr>
            </w:pPr>
            <w:r w:rsidRPr="00DF6DD6">
              <w:rPr>
                <w:rFonts w:cs="Arial" w:hint="eastAsia"/>
                <w:lang w:eastAsia="ja-JP"/>
              </w:rPr>
              <w:t>n71</w:t>
            </w:r>
          </w:p>
        </w:tc>
        <w:tc>
          <w:tcPr>
            <w:tcW w:w="2952" w:type="dxa"/>
            <w:vAlign w:val="center"/>
          </w:tcPr>
          <w:p w14:paraId="35BD0D1F" w14:textId="77777777" w:rsidR="007F780F" w:rsidRPr="00DF6DD6" w:rsidRDefault="007F780F" w:rsidP="00A6034C">
            <w:pPr>
              <w:pStyle w:val="TAC"/>
              <w:keepNext w:val="0"/>
              <w:rPr>
                <w:rFonts w:cs="Arial"/>
                <w:lang w:eastAsia="zh-CN"/>
              </w:rPr>
            </w:pPr>
            <w:r w:rsidRPr="00DF6DD6">
              <w:rPr>
                <w:rFonts w:cs="Arial"/>
                <w:lang w:eastAsia="ja-JP"/>
              </w:rPr>
              <w:t>0.3</w:t>
            </w:r>
          </w:p>
        </w:tc>
      </w:tr>
      <w:tr w:rsidR="00F55B07" w:rsidRPr="00DF6DD6" w14:paraId="7B64F050" w14:textId="77777777" w:rsidTr="008B6DDC">
        <w:trPr>
          <w:jc w:val="center"/>
        </w:trPr>
        <w:tc>
          <w:tcPr>
            <w:tcW w:w="2221" w:type="dxa"/>
            <w:vMerge w:val="restart"/>
            <w:vAlign w:val="center"/>
          </w:tcPr>
          <w:p w14:paraId="0081E3CC" w14:textId="77777777" w:rsidR="007F780F" w:rsidRPr="00DF6DD6" w:rsidRDefault="007F780F" w:rsidP="00A6034C">
            <w:pPr>
              <w:pStyle w:val="TAC"/>
              <w:keepNext w:val="0"/>
              <w:rPr>
                <w:rFonts w:cs="Arial"/>
              </w:rPr>
            </w:pPr>
            <w:r w:rsidRPr="00DF6DD6">
              <w:t>DC_</w:t>
            </w:r>
            <w:r w:rsidRPr="00DF6DD6">
              <w:rPr>
                <w:rFonts w:hint="eastAsia"/>
                <w:lang w:eastAsia="zh-CN"/>
              </w:rPr>
              <w:t>66</w:t>
            </w:r>
            <w:r w:rsidRPr="00DF6DD6">
              <w:t>_SUL_n78-n86</w:t>
            </w:r>
          </w:p>
        </w:tc>
        <w:tc>
          <w:tcPr>
            <w:tcW w:w="2952" w:type="dxa"/>
            <w:vAlign w:val="center"/>
          </w:tcPr>
          <w:p w14:paraId="120CB59F" w14:textId="77777777" w:rsidR="007F780F" w:rsidRPr="00DF6DD6" w:rsidDel="00784360" w:rsidRDefault="007F780F" w:rsidP="00A6034C">
            <w:pPr>
              <w:pStyle w:val="TAC"/>
              <w:keepNext w:val="0"/>
              <w:rPr>
                <w:rFonts w:cs="Arial"/>
                <w:lang w:eastAsia="ja-JP"/>
              </w:rPr>
            </w:pPr>
            <w:r w:rsidRPr="00DF6DD6">
              <w:rPr>
                <w:rFonts w:cs="Arial" w:hint="eastAsia"/>
                <w:lang w:eastAsia="zh-CN"/>
              </w:rPr>
              <w:t>66</w:t>
            </w:r>
          </w:p>
        </w:tc>
        <w:tc>
          <w:tcPr>
            <w:tcW w:w="2952" w:type="dxa"/>
            <w:vAlign w:val="center"/>
          </w:tcPr>
          <w:p w14:paraId="0CA04432" w14:textId="77777777" w:rsidR="007F780F" w:rsidRPr="00DF6DD6" w:rsidDel="00784360" w:rsidRDefault="007F780F" w:rsidP="00A6034C">
            <w:pPr>
              <w:pStyle w:val="TAC"/>
              <w:keepNext w:val="0"/>
              <w:rPr>
                <w:rFonts w:cs="Arial"/>
                <w:lang w:eastAsia="ja-JP"/>
              </w:rPr>
            </w:pPr>
            <w:r w:rsidRPr="00DF6DD6">
              <w:rPr>
                <w:rFonts w:cs="Arial" w:hint="eastAsia"/>
                <w:lang w:eastAsia="zh-CN"/>
              </w:rPr>
              <w:t>0.6</w:t>
            </w:r>
          </w:p>
        </w:tc>
      </w:tr>
      <w:tr w:rsidR="00F55B07" w:rsidRPr="00DF6DD6" w14:paraId="328A4682" w14:textId="77777777" w:rsidTr="008B6DDC">
        <w:trPr>
          <w:jc w:val="center"/>
        </w:trPr>
        <w:tc>
          <w:tcPr>
            <w:tcW w:w="2221" w:type="dxa"/>
            <w:vMerge/>
            <w:vAlign w:val="center"/>
          </w:tcPr>
          <w:p w14:paraId="6A6433D2" w14:textId="77777777" w:rsidR="007F780F" w:rsidRPr="00DF6DD6" w:rsidRDefault="007F780F" w:rsidP="00A6034C">
            <w:pPr>
              <w:pStyle w:val="TAC"/>
              <w:keepNext w:val="0"/>
              <w:rPr>
                <w:rFonts w:cs="Arial"/>
              </w:rPr>
            </w:pPr>
          </w:p>
        </w:tc>
        <w:tc>
          <w:tcPr>
            <w:tcW w:w="2952" w:type="dxa"/>
            <w:vAlign w:val="center"/>
          </w:tcPr>
          <w:p w14:paraId="2124E02C" w14:textId="77777777" w:rsidR="007F780F" w:rsidRPr="00DF6DD6" w:rsidDel="00784360" w:rsidRDefault="007F780F" w:rsidP="00A6034C">
            <w:pPr>
              <w:pStyle w:val="TAC"/>
              <w:keepNext w:val="0"/>
              <w:rPr>
                <w:rFonts w:cs="Arial"/>
                <w:lang w:eastAsia="ja-JP"/>
              </w:rPr>
            </w:pPr>
            <w:r w:rsidRPr="00DF6DD6">
              <w:rPr>
                <w:rFonts w:cs="Arial"/>
                <w:lang w:eastAsia="zh-CN"/>
              </w:rPr>
              <w:t>n</w:t>
            </w:r>
            <w:r w:rsidRPr="00DF6DD6">
              <w:rPr>
                <w:rFonts w:cs="Arial" w:hint="eastAsia"/>
                <w:lang w:eastAsia="zh-CN"/>
              </w:rPr>
              <w:t>78</w:t>
            </w:r>
          </w:p>
        </w:tc>
        <w:tc>
          <w:tcPr>
            <w:tcW w:w="2952" w:type="dxa"/>
            <w:vAlign w:val="center"/>
          </w:tcPr>
          <w:p w14:paraId="1EB8CC81" w14:textId="77777777" w:rsidR="007F780F" w:rsidRPr="00DF6DD6" w:rsidDel="00784360" w:rsidRDefault="007F780F" w:rsidP="00A6034C">
            <w:pPr>
              <w:pStyle w:val="TAC"/>
              <w:keepNext w:val="0"/>
              <w:rPr>
                <w:rFonts w:cs="Arial"/>
                <w:lang w:eastAsia="ja-JP"/>
              </w:rPr>
            </w:pPr>
            <w:r w:rsidRPr="00DF6DD6">
              <w:rPr>
                <w:rFonts w:cs="Arial" w:hint="eastAsia"/>
                <w:lang w:eastAsia="zh-CN"/>
              </w:rPr>
              <w:t>0.8</w:t>
            </w:r>
          </w:p>
        </w:tc>
      </w:tr>
      <w:tr w:rsidR="00F55B07" w:rsidRPr="00DF6DD6" w14:paraId="249D7ADC" w14:textId="77777777" w:rsidTr="008B6DDC">
        <w:trPr>
          <w:jc w:val="center"/>
        </w:trPr>
        <w:tc>
          <w:tcPr>
            <w:tcW w:w="2221" w:type="dxa"/>
            <w:vMerge/>
            <w:vAlign w:val="center"/>
          </w:tcPr>
          <w:p w14:paraId="7DBFB44D" w14:textId="77777777" w:rsidR="007F780F" w:rsidRPr="00DF6DD6" w:rsidRDefault="007F780F" w:rsidP="00A6034C">
            <w:pPr>
              <w:pStyle w:val="TAC"/>
              <w:keepNext w:val="0"/>
              <w:rPr>
                <w:rFonts w:cs="Arial"/>
              </w:rPr>
            </w:pPr>
          </w:p>
        </w:tc>
        <w:tc>
          <w:tcPr>
            <w:tcW w:w="2952" w:type="dxa"/>
            <w:vAlign w:val="center"/>
          </w:tcPr>
          <w:p w14:paraId="3E74EE53" w14:textId="77777777" w:rsidR="007F780F" w:rsidRPr="00DF6DD6" w:rsidDel="00784360" w:rsidRDefault="007F780F" w:rsidP="00A6034C">
            <w:pPr>
              <w:pStyle w:val="TAC"/>
              <w:keepNext w:val="0"/>
              <w:rPr>
                <w:rFonts w:cs="Arial"/>
                <w:lang w:eastAsia="ja-JP"/>
              </w:rPr>
            </w:pPr>
            <w:r w:rsidRPr="00DF6DD6">
              <w:rPr>
                <w:rFonts w:cs="Arial"/>
                <w:lang w:eastAsia="zh-CN"/>
              </w:rPr>
              <w:t>n86</w:t>
            </w:r>
          </w:p>
        </w:tc>
        <w:tc>
          <w:tcPr>
            <w:tcW w:w="2952" w:type="dxa"/>
            <w:vAlign w:val="center"/>
          </w:tcPr>
          <w:p w14:paraId="26E7C5D6" w14:textId="77777777" w:rsidR="007F780F" w:rsidRPr="00DF6DD6" w:rsidDel="00784360" w:rsidRDefault="007F780F" w:rsidP="00A6034C">
            <w:pPr>
              <w:pStyle w:val="TAC"/>
              <w:keepNext w:val="0"/>
              <w:rPr>
                <w:rFonts w:cs="Arial"/>
                <w:lang w:eastAsia="ja-JP"/>
              </w:rPr>
            </w:pPr>
            <w:r w:rsidRPr="00DF6DD6">
              <w:rPr>
                <w:rFonts w:cs="Arial" w:hint="eastAsia"/>
                <w:lang w:eastAsia="zh-CN"/>
              </w:rPr>
              <w:t>0.6</w:t>
            </w:r>
          </w:p>
        </w:tc>
      </w:tr>
      <w:tr w:rsidR="007F780F" w:rsidRPr="00DF6DD6" w14:paraId="7588DDD8" w14:textId="77777777" w:rsidTr="00C42558">
        <w:trPr>
          <w:jc w:val="center"/>
        </w:trPr>
        <w:tc>
          <w:tcPr>
            <w:tcW w:w="8125" w:type="dxa"/>
            <w:gridSpan w:val="3"/>
            <w:vAlign w:val="center"/>
          </w:tcPr>
          <w:p w14:paraId="487F14C6" w14:textId="32394EF5" w:rsidR="007F780F" w:rsidRPr="00DF6DD6" w:rsidRDefault="0015133E" w:rsidP="00A6034C">
            <w:pPr>
              <w:pStyle w:val="TAN"/>
              <w:keepNext w:val="0"/>
            </w:pPr>
            <w:r w:rsidRPr="00DF6DD6">
              <w:t>NOTE 1:</w:t>
            </w:r>
            <w:r w:rsidRPr="00DF6DD6">
              <w:tab/>
            </w:r>
            <w:r w:rsidR="007F780F" w:rsidRPr="00DF6DD6">
              <w:t>The requirement is applied for UE transmitting on the frequency range of 2545-2690</w:t>
            </w:r>
            <w:r w:rsidR="00E74705" w:rsidRPr="00DF6DD6">
              <w:t xml:space="preserve"> </w:t>
            </w:r>
            <w:r w:rsidR="007F780F" w:rsidRPr="00DF6DD6">
              <w:t>MHz.</w:t>
            </w:r>
          </w:p>
          <w:p w14:paraId="4E4CDB60" w14:textId="5B96C918" w:rsidR="007F780F" w:rsidRPr="00DF6DD6" w:rsidDel="00784360" w:rsidRDefault="007F780F" w:rsidP="00A6034C">
            <w:pPr>
              <w:pStyle w:val="TAN"/>
              <w:keepNext w:val="0"/>
            </w:pPr>
            <w:r w:rsidRPr="00DF6DD6">
              <w:t>NOTE 2:</w:t>
            </w:r>
            <w:r w:rsidR="002B68A9" w:rsidRPr="00DF6DD6">
              <w:tab/>
            </w:r>
            <w:r w:rsidRPr="00DF6DD6">
              <w:t>The requirement is applied for UE transmitting on the frequency range of 2496-2545</w:t>
            </w:r>
            <w:r w:rsidR="00E74705" w:rsidRPr="00DF6DD6">
              <w:t xml:space="preserve"> </w:t>
            </w:r>
            <w:r w:rsidRPr="00DF6DD6">
              <w:t>MHz.</w:t>
            </w:r>
          </w:p>
        </w:tc>
      </w:tr>
    </w:tbl>
    <w:p w14:paraId="1EB39DDC" w14:textId="77777777" w:rsidR="001310A1" w:rsidRPr="00DF6DD6" w:rsidRDefault="001310A1" w:rsidP="001310A1">
      <w:pPr>
        <w:rPr>
          <w:noProof/>
        </w:rPr>
      </w:pPr>
    </w:p>
    <w:p w14:paraId="6BBBB418" w14:textId="77777777" w:rsidR="001310A1" w:rsidRPr="00DF6DD6" w:rsidRDefault="001310A1" w:rsidP="000C1759">
      <w:pPr>
        <w:pStyle w:val="H6"/>
      </w:pPr>
      <w:bookmarkStart w:id="1144" w:name="_Toc21345492"/>
      <w:bookmarkStart w:id="1145" w:name="_Toc29806341"/>
      <w:bookmarkStart w:id="1146" w:name="_Toc37255874"/>
      <w:bookmarkStart w:id="1147" w:name="_Toc37256215"/>
      <w:r w:rsidRPr="00DF6DD6">
        <w:t>6.2B.4.2.3.3</w:t>
      </w:r>
      <w:r w:rsidRPr="00DF6DD6">
        <w:tab/>
        <w:t>ΔT</w:t>
      </w:r>
      <w:r w:rsidRPr="00DF6DD6">
        <w:rPr>
          <w:vertAlign w:val="subscript"/>
        </w:rPr>
        <w:t>IB,c</w:t>
      </w:r>
      <w:r w:rsidRPr="00DF6DD6">
        <w:t xml:space="preserve"> for EN-DC four bands</w:t>
      </w:r>
      <w:bookmarkEnd w:id="1144"/>
      <w:bookmarkEnd w:id="1145"/>
      <w:bookmarkEnd w:id="1146"/>
      <w:bookmarkEnd w:id="1147"/>
    </w:p>
    <w:p w14:paraId="1AF8FF3F" w14:textId="77777777" w:rsidR="001310A1" w:rsidRPr="00DF6DD6" w:rsidRDefault="001310A1" w:rsidP="001310A1">
      <w:pPr>
        <w:pStyle w:val="TH"/>
      </w:pPr>
      <w:r w:rsidRPr="00DF6DD6">
        <w:t>Table 6.2B.4.2.3.3-1: ΔT</w:t>
      </w:r>
      <w:r w:rsidRPr="00DF6DD6">
        <w:rPr>
          <w:vertAlign w:val="subscript"/>
        </w:rPr>
        <w:t>IB,c</w:t>
      </w:r>
      <w:r w:rsidRPr="00DF6DD6">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F55B07" w:rsidRPr="00DF6DD6" w14:paraId="5AF07437" w14:textId="77777777" w:rsidTr="0041732B">
        <w:trPr>
          <w:tblHeader/>
          <w:jc w:val="center"/>
        </w:trPr>
        <w:tc>
          <w:tcPr>
            <w:tcW w:w="2336" w:type="dxa"/>
          </w:tcPr>
          <w:p w14:paraId="5D64D78C" w14:textId="77777777" w:rsidR="001310A1" w:rsidRPr="00DF6DD6" w:rsidRDefault="001310A1" w:rsidP="003768E0">
            <w:pPr>
              <w:pStyle w:val="TAH"/>
              <w:keepNext w:val="0"/>
              <w:rPr>
                <w:rFonts w:cs="Arial"/>
              </w:rPr>
            </w:pPr>
            <w:r w:rsidRPr="00DF6DD6">
              <w:rPr>
                <w:rFonts w:cs="Arial"/>
              </w:rPr>
              <w:t>Inter-band EN-DC configuration</w:t>
            </w:r>
          </w:p>
        </w:tc>
        <w:tc>
          <w:tcPr>
            <w:tcW w:w="2952" w:type="dxa"/>
          </w:tcPr>
          <w:p w14:paraId="00ADF087" w14:textId="77777777" w:rsidR="001310A1" w:rsidRPr="00DF6DD6" w:rsidRDefault="001310A1" w:rsidP="003768E0">
            <w:pPr>
              <w:pStyle w:val="TAH"/>
              <w:keepNext w:val="0"/>
              <w:rPr>
                <w:rFonts w:cs="Arial"/>
              </w:rPr>
            </w:pPr>
            <w:r w:rsidRPr="00DF6DD6">
              <w:rPr>
                <w:rFonts w:cs="Arial"/>
              </w:rPr>
              <w:t>E-UTRA or NR Band</w:t>
            </w:r>
          </w:p>
        </w:tc>
        <w:tc>
          <w:tcPr>
            <w:tcW w:w="2952" w:type="dxa"/>
          </w:tcPr>
          <w:p w14:paraId="2BF11647" w14:textId="77777777" w:rsidR="001310A1" w:rsidRPr="00DF6DD6" w:rsidRDefault="001310A1" w:rsidP="003768E0">
            <w:pPr>
              <w:pStyle w:val="TAH"/>
              <w:keepNext w:val="0"/>
              <w:rPr>
                <w:rFonts w:cs="Arial"/>
              </w:rPr>
            </w:pPr>
            <w:r w:rsidRPr="00DF6DD6">
              <w:rPr>
                <w:rFonts w:cs="Arial"/>
              </w:rPr>
              <w:t>ΔT</w:t>
            </w:r>
            <w:r w:rsidRPr="00DF6DD6">
              <w:rPr>
                <w:rFonts w:cs="Arial"/>
                <w:vertAlign w:val="subscript"/>
              </w:rPr>
              <w:t>IB,c</w:t>
            </w:r>
            <w:r w:rsidRPr="00DF6DD6">
              <w:rPr>
                <w:rFonts w:cs="Arial"/>
              </w:rPr>
              <w:t xml:space="preserve"> </w:t>
            </w:r>
            <w:r w:rsidR="006C6322" w:rsidRPr="00DF6DD6">
              <w:rPr>
                <w:rFonts w:cs="Arial"/>
              </w:rPr>
              <w:t>(dB)</w:t>
            </w:r>
          </w:p>
        </w:tc>
      </w:tr>
      <w:tr w:rsidR="00F55B07" w:rsidRPr="00DF6DD6" w14:paraId="76D96E7E" w14:textId="77777777" w:rsidTr="001310A1">
        <w:trPr>
          <w:jc w:val="center"/>
        </w:trPr>
        <w:tc>
          <w:tcPr>
            <w:tcW w:w="2336" w:type="dxa"/>
            <w:vMerge w:val="restart"/>
            <w:vAlign w:val="center"/>
          </w:tcPr>
          <w:p w14:paraId="55A73FD4" w14:textId="77777777" w:rsidR="00F90513" w:rsidRPr="00DF6DD6" w:rsidRDefault="00F90513" w:rsidP="003768E0">
            <w:pPr>
              <w:pStyle w:val="TAC"/>
              <w:keepNext w:val="0"/>
              <w:rPr>
                <w:lang w:eastAsia="zh-CN"/>
              </w:rPr>
            </w:pPr>
            <w:r w:rsidRPr="00DF6DD6">
              <w:rPr>
                <w:lang w:eastAsia="zh-CN"/>
              </w:rPr>
              <w:t>DC_1-3-5_n78</w:t>
            </w:r>
          </w:p>
        </w:tc>
        <w:tc>
          <w:tcPr>
            <w:tcW w:w="2952" w:type="dxa"/>
          </w:tcPr>
          <w:p w14:paraId="0C488215" w14:textId="77777777" w:rsidR="00F90513" w:rsidRPr="00DF6DD6" w:rsidRDefault="00F90513" w:rsidP="003768E0">
            <w:pPr>
              <w:pStyle w:val="TAC"/>
              <w:keepNext w:val="0"/>
              <w:rPr>
                <w:lang w:eastAsia="zh-CN"/>
              </w:rPr>
            </w:pPr>
            <w:r w:rsidRPr="00DF6DD6">
              <w:rPr>
                <w:rFonts w:hint="eastAsia"/>
                <w:lang w:eastAsia="ja-JP"/>
              </w:rPr>
              <w:t>1</w:t>
            </w:r>
          </w:p>
        </w:tc>
        <w:tc>
          <w:tcPr>
            <w:tcW w:w="2952" w:type="dxa"/>
            <w:vAlign w:val="center"/>
          </w:tcPr>
          <w:p w14:paraId="54B31FD7" w14:textId="77777777" w:rsidR="00F90513" w:rsidRPr="00DF6DD6" w:rsidRDefault="00F90513" w:rsidP="003768E0">
            <w:pPr>
              <w:pStyle w:val="TAC"/>
              <w:keepNext w:val="0"/>
              <w:rPr>
                <w:lang w:eastAsia="zh-CN"/>
              </w:rPr>
            </w:pPr>
            <w:r w:rsidRPr="00DF6DD6">
              <w:rPr>
                <w:lang w:eastAsia="ja-JP"/>
              </w:rPr>
              <w:t>0.6</w:t>
            </w:r>
          </w:p>
        </w:tc>
      </w:tr>
      <w:tr w:rsidR="00F55B07" w:rsidRPr="00DF6DD6" w14:paraId="22B550FD" w14:textId="77777777" w:rsidTr="001310A1">
        <w:trPr>
          <w:jc w:val="center"/>
        </w:trPr>
        <w:tc>
          <w:tcPr>
            <w:tcW w:w="2336" w:type="dxa"/>
            <w:vMerge/>
            <w:vAlign w:val="center"/>
          </w:tcPr>
          <w:p w14:paraId="0E70CD7D" w14:textId="77777777" w:rsidR="00F90513" w:rsidRPr="00DF6DD6" w:rsidRDefault="00F90513" w:rsidP="003768E0">
            <w:pPr>
              <w:pStyle w:val="TAC"/>
              <w:keepNext w:val="0"/>
              <w:rPr>
                <w:lang w:eastAsia="zh-CN"/>
              </w:rPr>
            </w:pPr>
          </w:p>
        </w:tc>
        <w:tc>
          <w:tcPr>
            <w:tcW w:w="2952" w:type="dxa"/>
          </w:tcPr>
          <w:p w14:paraId="1887F5AD" w14:textId="77777777" w:rsidR="00F90513" w:rsidRPr="00DF6DD6" w:rsidRDefault="00F90513" w:rsidP="003768E0">
            <w:pPr>
              <w:pStyle w:val="TAC"/>
              <w:keepNext w:val="0"/>
              <w:rPr>
                <w:lang w:eastAsia="zh-CN"/>
              </w:rPr>
            </w:pPr>
            <w:r w:rsidRPr="00DF6DD6">
              <w:rPr>
                <w:rFonts w:hint="eastAsia"/>
                <w:lang w:val="en-US" w:eastAsia="zh-CN"/>
              </w:rPr>
              <w:t>3</w:t>
            </w:r>
          </w:p>
        </w:tc>
        <w:tc>
          <w:tcPr>
            <w:tcW w:w="2952" w:type="dxa"/>
            <w:vAlign w:val="center"/>
          </w:tcPr>
          <w:p w14:paraId="32E8A958" w14:textId="77777777" w:rsidR="00F90513" w:rsidRPr="00DF6DD6" w:rsidRDefault="00F90513" w:rsidP="003768E0">
            <w:pPr>
              <w:pStyle w:val="TAC"/>
              <w:keepNext w:val="0"/>
              <w:rPr>
                <w:lang w:eastAsia="zh-CN"/>
              </w:rPr>
            </w:pPr>
            <w:r w:rsidRPr="00DF6DD6">
              <w:rPr>
                <w:lang w:eastAsia="ja-JP"/>
              </w:rPr>
              <w:t>0.6</w:t>
            </w:r>
          </w:p>
        </w:tc>
      </w:tr>
      <w:tr w:rsidR="00F55B07" w:rsidRPr="00DF6DD6" w14:paraId="515A39D5" w14:textId="77777777" w:rsidTr="001310A1">
        <w:trPr>
          <w:jc w:val="center"/>
        </w:trPr>
        <w:tc>
          <w:tcPr>
            <w:tcW w:w="2336" w:type="dxa"/>
            <w:vMerge/>
            <w:vAlign w:val="center"/>
          </w:tcPr>
          <w:p w14:paraId="20F0C058" w14:textId="77777777" w:rsidR="00F90513" w:rsidRPr="00DF6DD6" w:rsidRDefault="00F90513" w:rsidP="003768E0">
            <w:pPr>
              <w:pStyle w:val="TAC"/>
              <w:keepNext w:val="0"/>
              <w:rPr>
                <w:lang w:eastAsia="zh-CN"/>
              </w:rPr>
            </w:pPr>
          </w:p>
        </w:tc>
        <w:tc>
          <w:tcPr>
            <w:tcW w:w="2952" w:type="dxa"/>
          </w:tcPr>
          <w:p w14:paraId="4F0FBFEB" w14:textId="77777777" w:rsidR="00F90513" w:rsidRPr="00DF6DD6" w:rsidRDefault="00F90513" w:rsidP="003768E0">
            <w:pPr>
              <w:pStyle w:val="TAC"/>
              <w:keepNext w:val="0"/>
              <w:rPr>
                <w:lang w:eastAsia="zh-CN"/>
              </w:rPr>
            </w:pPr>
            <w:r w:rsidRPr="00DF6DD6">
              <w:rPr>
                <w:rFonts w:hint="eastAsia"/>
                <w:lang w:val="en-US" w:eastAsia="zh-CN"/>
              </w:rPr>
              <w:t>5</w:t>
            </w:r>
          </w:p>
        </w:tc>
        <w:tc>
          <w:tcPr>
            <w:tcW w:w="2952" w:type="dxa"/>
            <w:vAlign w:val="center"/>
          </w:tcPr>
          <w:p w14:paraId="2A426CF2" w14:textId="77777777" w:rsidR="00F90513" w:rsidRPr="00DF6DD6" w:rsidRDefault="00F90513" w:rsidP="003768E0">
            <w:pPr>
              <w:pStyle w:val="TAC"/>
              <w:keepNext w:val="0"/>
              <w:rPr>
                <w:lang w:eastAsia="zh-CN"/>
              </w:rPr>
            </w:pPr>
            <w:r w:rsidRPr="00DF6DD6">
              <w:rPr>
                <w:lang w:eastAsia="ja-JP"/>
              </w:rPr>
              <w:t>0.3</w:t>
            </w:r>
          </w:p>
        </w:tc>
      </w:tr>
      <w:tr w:rsidR="00F55B07" w:rsidRPr="00DF6DD6" w14:paraId="0E2DD913" w14:textId="77777777" w:rsidTr="001310A1">
        <w:trPr>
          <w:jc w:val="center"/>
        </w:trPr>
        <w:tc>
          <w:tcPr>
            <w:tcW w:w="2336" w:type="dxa"/>
            <w:vMerge/>
            <w:vAlign w:val="center"/>
          </w:tcPr>
          <w:p w14:paraId="0D6989E2" w14:textId="77777777" w:rsidR="00F90513" w:rsidRPr="00DF6DD6" w:rsidRDefault="00F90513" w:rsidP="003768E0">
            <w:pPr>
              <w:pStyle w:val="TAC"/>
              <w:keepNext w:val="0"/>
              <w:rPr>
                <w:lang w:eastAsia="zh-CN"/>
              </w:rPr>
            </w:pPr>
          </w:p>
        </w:tc>
        <w:tc>
          <w:tcPr>
            <w:tcW w:w="2952" w:type="dxa"/>
          </w:tcPr>
          <w:p w14:paraId="24DB4CFD" w14:textId="77777777" w:rsidR="00F90513" w:rsidRPr="00DF6DD6" w:rsidRDefault="00F90513" w:rsidP="003768E0">
            <w:pPr>
              <w:pStyle w:val="TAC"/>
              <w:keepNext w:val="0"/>
              <w:rPr>
                <w:lang w:eastAsia="zh-CN"/>
              </w:rPr>
            </w:pPr>
            <w:r w:rsidRPr="00DF6DD6">
              <w:rPr>
                <w:rFonts w:hint="eastAsia"/>
                <w:lang w:eastAsia="ja-JP"/>
              </w:rPr>
              <w:t>n7</w:t>
            </w:r>
            <w:r w:rsidRPr="00DF6DD6">
              <w:rPr>
                <w:rFonts w:hint="eastAsia"/>
                <w:lang w:val="en-US" w:eastAsia="zh-CN"/>
              </w:rPr>
              <w:t>8</w:t>
            </w:r>
          </w:p>
        </w:tc>
        <w:tc>
          <w:tcPr>
            <w:tcW w:w="2952" w:type="dxa"/>
            <w:vAlign w:val="center"/>
          </w:tcPr>
          <w:p w14:paraId="0C254DFF" w14:textId="77777777" w:rsidR="00F90513" w:rsidRPr="00DF6DD6" w:rsidRDefault="00F90513" w:rsidP="003768E0">
            <w:pPr>
              <w:pStyle w:val="TAC"/>
              <w:keepNext w:val="0"/>
              <w:rPr>
                <w:lang w:eastAsia="zh-CN"/>
              </w:rPr>
            </w:pPr>
            <w:r w:rsidRPr="00DF6DD6">
              <w:rPr>
                <w:lang w:eastAsia="ja-JP"/>
              </w:rPr>
              <w:t>0.8</w:t>
            </w:r>
          </w:p>
        </w:tc>
      </w:tr>
      <w:tr w:rsidR="00F55B07" w:rsidRPr="00DF6DD6" w14:paraId="5C1AA8ED" w14:textId="77777777" w:rsidTr="001310A1">
        <w:trPr>
          <w:jc w:val="center"/>
        </w:trPr>
        <w:tc>
          <w:tcPr>
            <w:tcW w:w="2336" w:type="dxa"/>
            <w:vMerge w:val="restart"/>
            <w:vAlign w:val="center"/>
          </w:tcPr>
          <w:p w14:paraId="0FED728A" w14:textId="77777777" w:rsidR="00F90513" w:rsidRPr="00DF6DD6" w:rsidRDefault="00F90513" w:rsidP="003768E0">
            <w:pPr>
              <w:pStyle w:val="TAC"/>
              <w:keepNext w:val="0"/>
              <w:rPr>
                <w:lang w:eastAsia="zh-CN"/>
              </w:rPr>
            </w:pPr>
            <w:r w:rsidRPr="00DF6DD6">
              <w:rPr>
                <w:lang w:eastAsia="zh-CN"/>
              </w:rPr>
              <w:t>DC_1-3-7_n28</w:t>
            </w:r>
          </w:p>
        </w:tc>
        <w:tc>
          <w:tcPr>
            <w:tcW w:w="2952" w:type="dxa"/>
          </w:tcPr>
          <w:p w14:paraId="234FDA4C" w14:textId="77777777" w:rsidR="00F90513" w:rsidRPr="00DF6DD6" w:rsidRDefault="00F90513" w:rsidP="003768E0">
            <w:pPr>
              <w:pStyle w:val="TAC"/>
              <w:keepNext w:val="0"/>
              <w:rPr>
                <w:lang w:eastAsia="zh-CN"/>
              </w:rPr>
            </w:pPr>
            <w:r w:rsidRPr="00DF6DD6">
              <w:rPr>
                <w:lang w:val="fr-FR" w:eastAsia="zh-TW"/>
              </w:rPr>
              <w:t>1</w:t>
            </w:r>
          </w:p>
        </w:tc>
        <w:tc>
          <w:tcPr>
            <w:tcW w:w="2952" w:type="dxa"/>
            <w:vAlign w:val="center"/>
          </w:tcPr>
          <w:p w14:paraId="497657FF" w14:textId="77777777" w:rsidR="00F90513" w:rsidRPr="00DF6DD6" w:rsidRDefault="00F90513" w:rsidP="003768E0">
            <w:pPr>
              <w:pStyle w:val="TAC"/>
              <w:keepNext w:val="0"/>
              <w:rPr>
                <w:lang w:eastAsia="zh-CN"/>
              </w:rPr>
            </w:pPr>
            <w:r w:rsidRPr="00DF6DD6">
              <w:rPr>
                <w:rFonts w:eastAsia="Malgun Gothic"/>
                <w:lang w:eastAsia="ko-KR"/>
              </w:rPr>
              <w:t>0.6</w:t>
            </w:r>
          </w:p>
        </w:tc>
      </w:tr>
      <w:tr w:rsidR="00F55B07" w:rsidRPr="00DF6DD6" w14:paraId="47FBC8C1" w14:textId="77777777" w:rsidTr="001310A1">
        <w:trPr>
          <w:jc w:val="center"/>
        </w:trPr>
        <w:tc>
          <w:tcPr>
            <w:tcW w:w="2336" w:type="dxa"/>
            <w:vMerge/>
            <w:vAlign w:val="center"/>
          </w:tcPr>
          <w:p w14:paraId="05CF7D65" w14:textId="77777777" w:rsidR="00F90513" w:rsidRPr="00DF6DD6" w:rsidRDefault="00F90513" w:rsidP="003768E0">
            <w:pPr>
              <w:pStyle w:val="TAC"/>
              <w:keepNext w:val="0"/>
              <w:rPr>
                <w:lang w:eastAsia="zh-CN"/>
              </w:rPr>
            </w:pPr>
          </w:p>
        </w:tc>
        <w:tc>
          <w:tcPr>
            <w:tcW w:w="2952" w:type="dxa"/>
          </w:tcPr>
          <w:p w14:paraId="040A3162" w14:textId="77777777" w:rsidR="00F90513" w:rsidRPr="00DF6DD6" w:rsidRDefault="00F90513" w:rsidP="003768E0">
            <w:pPr>
              <w:pStyle w:val="TAC"/>
              <w:keepNext w:val="0"/>
              <w:rPr>
                <w:lang w:eastAsia="zh-CN"/>
              </w:rPr>
            </w:pPr>
            <w:r w:rsidRPr="00DF6DD6">
              <w:rPr>
                <w:lang w:val="fr-FR" w:eastAsia="zh-TW"/>
              </w:rPr>
              <w:t>3</w:t>
            </w:r>
          </w:p>
        </w:tc>
        <w:tc>
          <w:tcPr>
            <w:tcW w:w="2952" w:type="dxa"/>
            <w:vAlign w:val="center"/>
          </w:tcPr>
          <w:p w14:paraId="16153E17" w14:textId="77777777" w:rsidR="00F90513" w:rsidRPr="00DF6DD6" w:rsidRDefault="00F90513" w:rsidP="003768E0">
            <w:pPr>
              <w:pStyle w:val="TAC"/>
              <w:keepNext w:val="0"/>
              <w:rPr>
                <w:lang w:eastAsia="zh-CN"/>
              </w:rPr>
            </w:pPr>
            <w:r w:rsidRPr="00DF6DD6">
              <w:rPr>
                <w:rFonts w:eastAsia="Malgun Gothic"/>
                <w:lang w:eastAsia="ko-KR"/>
              </w:rPr>
              <w:t>0.6</w:t>
            </w:r>
          </w:p>
        </w:tc>
      </w:tr>
      <w:tr w:rsidR="00F55B07" w:rsidRPr="00DF6DD6" w14:paraId="02930707" w14:textId="77777777" w:rsidTr="001310A1">
        <w:trPr>
          <w:jc w:val="center"/>
        </w:trPr>
        <w:tc>
          <w:tcPr>
            <w:tcW w:w="2336" w:type="dxa"/>
            <w:vMerge/>
            <w:vAlign w:val="center"/>
          </w:tcPr>
          <w:p w14:paraId="21516A22" w14:textId="77777777" w:rsidR="00F90513" w:rsidRPr="00DF6DD6" w:rsidRDefault="00F90513" w:rsidP="003768E0">
            <w:pPr>
              <w:pStyle w:val="TAC"/>
              <w:keepNext w:val="0"/>
              <w:rPr>
                <w:lang w:eastAsia="zh-CN"/>
              </w:rPr>
            </w:pPr>
          </w:p>
        </w:tc>
        <w:tc>
          <w:tcPr>
            <w:tcW w:w="2952" w:type="dxa"/>
          </w:tcPr>
          <w:p w14:paraId="4B6161E8" w14:textId="77777777" w:rsidR="00F90513" w:rsidRPr="00DF6DD6" w:rsidRDefault="00F90513" w:rsidP="003768E0">
            <w:pPr>
              <w:pStyle w:val="TAC"/>
              <w:keepNext w:val="0"/>
              <w:rPr>
                <w:lang w:eastAsia="zh-CN"/>
              </w:rPr>
            </w:pPr>
            <w:r w:rsidRPr="00DF6DD6">
              <w:rPr>
                <w:lang w:val="fr-FR" w:eastAsia="zh-TW"/>
              </w:rPr>
              <w:t>7</w:t>
            </w:r>
          </w:p>
        </w:tc>
        <w:tc>
          <w:tcPr>
            <w:tcW w:w="2952" w:type="dxa"/>
            <w:vAlign w:val="center"/>
          </w:tcPr>
          <w:p w14:paraId="71F5ED07" w14:textId="77777777" w:rsidR="00F90513" w:rsidRPr="00DF6DD6" w:rsidRDefault="00F90513" w:rsidP="003768E0">
            <w:pPr>
              <w:pStyle w:val="TAC"/>
              <w:keepNext w:val="0"/>
              <w:rPr>
                <w:lang w:eastAsia="zh-CN"/>
              </w:rPr>
            </w:pPr>
            <w:r w:rsidRPr="00DF6DD6">
              <w:rPr>
                <w:rFonts w:eastAsia="Malgun Gothic"/>
                <w:lang w:eastAsia="ko-KR"/>
              </w:rPr>
              <w:t>0.6</w:t>
            </w:r>
          </w:p>
        </w:tc>
      </w:tr>
      <w:tr w:rsidR="00F55B07" w:rsidRPr="00DF6DD6" w14:paraId="572BD3D8" w14:textId="77777777" w:rsidTr="001310A1">
        <w:trPr>
          <w:jc w:val="center"/>
        </w:trPr>
        <w:tc>
          <w:tcPr>
            <w:tcW w:w="2336" w:type="dxa"/>
            <w:vMerge/>
            <w:vAlign w:val="center"/>
          </w:tcPr>
          <w:p w14:paraId="5D815728" w14:textId="77777777" w:rsidR="00F90513" w:rsidRPr="00DF6DD6" w:rsidRDefault="00F90513" w:rsidP="003768E0">
            <w:pPr>
              <w:pStyle w:val="TAC"/>
              <w:keepNext w:val="0"/>
              <w:rPr>
                <w:lang w:eastAsia="zh-CN"/>
              </w:rPr>
            </w:pPr>
          </w:p>
        </w:tc>
        <w:tc>
          <w:tcPr>
            <w:tcW w:w="2952" w:type="dxa"/>
          </w:tcPr>
          <w:p w14:paraId="45F97B8A" w14:textId="77777777" w:rsidR="00F90513" w:rsidRPr="00DF6DD6" w:rsidRDefault="00F90513" w:rsidP="003768E0">
            <w:pPr>
              <w:pStyle w:val="TAC"/>
              <w:keepNext w:val="0"/>
              <w:rPr>
                <w:lang w:eastAsia="zh-CN"/>
              </w:rPr>
            </w:pPr>
            <w:r w:rsidRPr="00DF6DD6">
              <w:rPr>
                <w:lang w:eastAsia="ja-JP"/>
              </w:rPr>
              <w:t>n</w:t>
            </w:r>
            <w:r w:rsidRPr="00DF6DD6">
              <w:rPr>
                <w:lang w:val="fr-FR" w:eastAsia="zh-TW"/>
              </w:rPr>
              <w:t>28</w:t>
            </w:r>
          </w:p>
        </w:tc>
        <w:tc>
          <w:tcPr>
            <w:tcW w:w="2952" w:type="dxa"/>
            <w:vAlign w:val="center"/>
          </w:tcPr>
          <w:p w14:paraId="0F053E18" w14:textId="77777777" w:rsidR="00F90513" w:rsidRPr="00DF6DD6" w:rsidRDefault="00F90513" w:rsidP="003768E0">
            <w:pPr>
              <w:pStyle w:val="TAC"/>
              <w:keepNext w:val="0"/>
              <w:rPr>
                <w:lang w:eastAsia="zh-CN"/>
              </w:rPr>
            </w:pPr>
            <w:r w:rsidRPr="00DF6DD6">
              <w:rPr>
                <w:rFonts w:eastAsia="Malgun Gothic"/>
                <w:lang w:eastAsia="ko-KR"/>
              </w:rPr>
              <w:t>0.6</w:t>
            </w:r>
          </w:p>
        </w:tc>
      </w:tr>
      <w:tr w:rsidR="00F55B07" w:rsidRPr="00DF6DD6" w14:paraId="0810053D" w14:textId="77777777" w:rsidTr="001310A1">
        <w:trPr>
          <w:jc w:val="center"/>
        </w:trPr>
        <w:tc>
          <w:tcPr>
            <w:tcW w:w="2336" w:type="dxa"/>
            <w:vMerge w:val="restart"/>
            <w:vAlign w:val="center"/>
          </w:tcPr>
          <w:p w14:paraId="476AD6FE" w14:textId="77777777" w:rsidR="00F90513" w:rsidRPr="00DF6DD6" w:rsidRDefault="00F90513" w:rsidP="003768E0">
            <w:pPr>
              <w:pStyle w:val="TAC"/>
              <w:keepNext w:val="0"/>
              <w:rPr>
                <w:lang w:eastAsia="zh-CN"/>
              </w:rPr>
            </w:pPr>
            <w:r w:rsidRPr="00DF6DD6">
              <w:rPr>
                <w:lang w:eastAsia="zh-CN"/>
              </w:rPr>
              <w:t>DC_1-3-7_n78</w:t>
            </w:r>
          </w:p>
          <w:p w14:paraId="68C699B9" w14:textId="77777777" w:rsidR="00F90513" w:rsidRPr="00DF6DD6" w:rsidRDefault="00F90513" w:rsidP="003768E0">
            <w:pPr>
              <w:pStyle w:val="TAC"/>
              <w:keepNext w:val="0"/>
            </w:pPr>
            <w:r w:rsidRPr="00DF6DD6">
              <w:rPr>
                <w:lang w:eastAsia="zh-CN"/>
              </w:rPr>
              <w:t>DC_1-3-7-7_n78</w:t>
            </w:r>
          </w:p>
        </w:tc>
        <w:tc>
          <w:tcPr>
            <w:tcW w:w="2952" w:type="dxa"/>
          </w:tcPr>
          <w:p w14:paraId="26044B0A" w14:textId="77777777" w:rsidR="00F90513" w:rsidRPr="00DF6DD6" w:rsidRDefault="00F90513" w:rsidP="003768E0">
            <w:pPr>
              <w:pStyle w:val="TAC"/>
              <w:keepNext w:val="0"/>
              <w:rPr>
                <w:lang w:eastAsia="zh-CN"/>
              </w:rPr>
            </w:pPr>
            <w:r w:rsidRPr="00DF6DD6">
              <w:rPr>
                <w:lang w:eastAsia="zh-CN"/>
              </w:rPr>
              <w:t>1</w:t>
            </w:r>
          </w:p>
        </w:tc>
        <w:tc>
          <w:tcPr>
            <w:tcW w:w="2952" w:type="dxa"/>
            <w:vAlign w:val="center"/>
          </w:tcPr>
          <w:p w14:paraId="0DBF89A4" w14:textId="77777777" w:rsidR="00F90513" w:rsidRPr="00DF6DD6" w:rsidRDefault="00F90513" w:rsidP="003768E0">
            <w:pPr>
              <w:pStyle w:val="TAC"/>
              <w:keepNext w:val="0"/>
              <w:rPr>
                <w:lang w:eastAsia="zh-CN"/>
              </w:rPr>
            </w:pPr>
            <w:r w:rsidRPr="00DF6DD6">
              <w:rPr>
                <w:lang w:eastAsia="zh-CN"/>
              </w:rPr>
              <w:t>0.7</w:t>
            </w:r>
          </w:p>
        </w:tc>
      </w:tr>
      <w:tr w:rsidR="00F55B07" w:rsidRPr="00DF6DD6" w14:paraId="27DB398D" w14:textId="77777777" w:rsidTr="001310A1">
        <w:trPr>
          <w:jc w:val="center"/>
        </w:trPr>
        <w:tc>
          <w:tcPr>
            <w:tcW w:w="2336" w:type="dxa"/>
            <w:vMerge/>
            <w:vAlign w:val="center"/>
          </w:tcPr>
          <w:p w14:paraId="69A5B286" w14:textId="77777777" w:rsidR="00F90513" w:rsidRPr="00DF6DD6" w:rsidRDefault="00F90513" w:rsidP="003768E0">
            <w:pPr>
              <w:pStyle w:val="TAC"/>
              <w:keepNext w:val="0"/>
              <w:rPr>
                <w:b/>
              </w:rPr>
            </w:pPr>
          </w:p>
        </w:tc>
        <w:tc>
          <w:tcPr>
            <w:tcW w:w="2952" w:type="dxa"/>
          </w:tcPr>
          <w:p w14:paraId="14BEB5D2" w14:textId="77777777" w:rsidR="00F90513" w:rsidRPr="00DF6DD6" w:rsidRDefault="00F90513" w:rsidP="003768E0">
            <w:pPr>
              <w:pStyle w:val="TAC"/>
              <w:keepNext w:val="0"/>
              <w:rPr>
                <w:lang w:eastAsia="zh-CN"/>
              </w:rPr>
            </w:pPr>
            <w:r w:rsidRPr="00DF6DD6">
              <w:rPr>
                <w:lang w:eastAsia="zh-CN"/>
              </w:rPr>
              <w:t>3</w:t>
            </w:r>
          </w:p>
        </w:tc>
        <w:tc>
          <w:tcPr>
            <w:tcW w:w="2952" w:type="dxa"/>
            <w:vAlign w:val="center"/>
          </w:tcPr>
          <w:p w14:paraId="7351E56B" w14:textId="77777777" w:rsidR="00F90513" w:rsidRPr="00DF6DD6" w:rsidRDefault="00F90513" w:rsidP="003768E0">
            <w:pPr>
              <w:pStyle w:val="TAC"/>
              <w:keepNext w:val="0"/>
              <w:rPr>
                <w:lang w:eastAsia="zh-CN"/>
              </w:rPr>
            </w:pPr>
            <w:r w:rsidRPr="00DF6DD6">
              <w:rPr>
                <w:lang w:eastAsia="zh-CN"/>
              </w:rPr>
              <w:t>0.7</w:t>
            </w:r>
          </w:p>
        </w:tc>
      </w:tr>
      <w:tr w:rsidR="00F55B07" w:rsidRPr="00DF6DD6" w14:paraId="442679A0" w14:textId="77777777" w:rsidTr="001310A1">
        <w:trPr>
          <w:jc w:val="center"/>
        </w:trPr>
        <w:tc>
          <w:tcPr>
            <w:tcW w:w="2336" w:type="dxa"/>
            <w:vMerge/>
            <w:vAlign w:val="center"/>
          </w:tcPr>
          <w:p w14:paraId="203B9D7B" w14:textId="77777777" w:rsidR="00F90513" w:rsidRPr="00DF6DD6" w:rsidRDefault="00F90513" w:rsidP="003768E0">
            <w:pPr>
              <w:pStyle w:val="TAC"/>
              <w:keepNext w:val="0"/>
              <w:rPr>
                <w:b/>
              </w:rPr>
            </w:pPr>
          </w:p>
        </w:tc>
        <w:tc>
          <w:tcPr>
            <w:tcW w:w="2952" w:type="dxa"/>
          </w:tcPr>
          <w:p w14:paraId="2A15478F" w14:textId="77777777" w:rsidR="00F90513" w:rsidRPr="00DF6DD6" w:rsidRDefault="00F90513" w:rsidP="003768E0">
            <w:pPr>
              <w:pStyle w:val="TAC"/>
              <w:keepNext w:val="0"/>
              <w:rPr>
                <w:lang w:eastAsia="zh-CN"/>
              </w:rPr>
            </w:pPr>
            <w:r w:rsidRPr="00DF6DD6">
              <w:rPr>
                <w:lang w:eastAsia="zh-CN"/>
              </w:rPr>
              <w:t>7</w:t>
            </w:r>
          </w:p>
        </w:tc>
        <w:tc>
          <w:tcPr>
            <w:tcW w:w="2952" w:type="dxa"/>
            <w:vAlign w:val="center"/>
          </w:tcPr>
          <w:p w14:paraId="0D67048E" w14:textId="77777777" w:rsidR="00F90513" w:rsidRPr="00DF6DD6" w:rsidRDefault="00F90513" w:rsidP="003768E0">
            <w:pPr>
              <w:pStyle w:val="TAC"/>
              <w:keepNext w:val="0"/>
              <w:rPr>
                <w:lang w:eastAsia="zh-CN"/>
              </w:rPr>
            </w:pPr>
            <w:r w:rsidRPr="00DF6DD6">
              <w:rPr>
                <w:lang w:eastAsia="zh-CN"/>
              </w:rPr>
              <w:t>0.7</w:t>
            </w:r>
          </w:p>
        </w:tc>
      </w:tr>
      <w:tr w:rsidR="00F55B07" w:rsidRPr="00DF6DD6" w14:paraId="4AFB09CA" w14:textId="77777777" w:rsidTr="001310A1">
        <w:trPr>
          <w:jc w:val="center"/>
        </w:trPr>
        <w:tc>
          <w:tcPr>
            <w:tcW w:w="2336" w:type="dxa"/>
            <w:vMerge/>
            <w:vAlign w:val="center"/>
          </w:tcPr>
          <w:p w14:paraId="1314D841" w14:textId="77777777" w:rsidR="00F90513" w:rsidRPr="00DF6DD6" w:rsidRDefault="00F90513" w:rsidP="003768E0">
            <w:pPr>
              <w:pStyle w:val="TAC"/>
              <w:keepNext w:val="0"/>
              <w:rPr>
                <w:b/>
              </w:rPr>
            </w:pPr>
          </w:p>
        </w:tc>
        <w:tc>
          <w:tcPr>
            <w:tcW w:w="2952" w:type="dxa"/>
          </w:tcPr>
          <w:p w14:paraId="21B8E306" w14:textId="77777777" w:rsidR="00F90513" w:rsidRPr="00DF6DD6" w:rsidRDefault="00F90513" w:rsidP="003768E0">
            <w:pPr>
              <w:pStyle w:val="TAC"/>
              <w:keepNext w:val="0"/>
              <w:rPr>
                <w:lang w:eastAsia="zh-CN"/>
              </w:rPr>
            </w:pPr>
            <w:r w:rsidRPr="00DF6DD6">
              <w:rPr>
                <w:lang w:eastAsia="zh-CN"/>
              </w:rPr>
              <w:t>n78</w:t>
            </w:r>
          </w:p>
        </w:tc>
        <w:tc>
          <w:tcPr>
            <w:tcW w:w="2952" w:type="dxa"/>
            <w:vAlign w:val="center"/>
          </w:tcPr>
          <w:p w14:paraId="4CEA1381" w14:textId="77777777" w:rsidR="00F90513" w:rsidRPr="00DF6DD6" w:rsidRDefault="00F90513" w:rsidP="003768E0">
            <w:pPr>
              <w:pStyle w:val="TAC"/>
              <w:keepNext w:val="0"/>
              <w:rPr>
                <w:lang w:eastAsia="zh-CN"/>
              </w:rPr>
            </w:pPr>
            <w:r w:rsidRPr="00DF6DD6">
              <w:rPr>
                <w:lang w:eastAsia="zh-CN"/>
              </w:rPr>
              <w:t>0.8</w:t>
            </w:r>
          </w:p>
        </w:tc>
      </w:tr>
      <w:tr w:rsidR="00F55B07" w:rsidRPr="00DF6DD6" w14:paraId="2FA6AEFB" w14:textId="77777777" w:rsidTr="001E3B3B">
        <w:trPr>
          <w:jc w:val="center"/>
        </w:trPr>
        <w:tc>
          <w:tcPr>
            <w:tcW w:w="2336" w:type="dxa"/>
            <w:vMerge w:val="restart"/>
            <w:vAlign w:val="center"/>
          </w:tcPr>
          <w:p w14:paraId="1BB360A1" w14:textId="77777777" w:rsidR="00F90513" w:rsidRPr="00DF6DD6" w:rsidRDefault="00F90513" w:rsidP="003768E0">
            <w:pPr>
              <w:pStyle w:val="TAC"/>
              <w:keepNext w:val="0"/>
            </w:pPr>
            <w:r w:rsidRPr="00DF6DD6">
              <w:rPr>
                <w:lang w:eastAsia="zh-CN"/>
              </w:rPr>
              <w:t>DC_1-3-8_n78</w:t>
            </w:r>
          </w:p>
        </w:tc>
        <w:tc>
          <w:tcPr>
            <w:tcW w:w="2952" w:type="dxa"/>
          </w:tcPr>
          <w:p w14:paraId="4B8EB696" w14:textId="77777777" w:rsidR="00F90513" w:rsidRPr="00DF6DD6" w:rsidRDefault="00F90513" w:rsidP="003768E0">
            <w:pPr>
              <w:pStyle w:val="TAC"/>
              <w:keepNext w:val="0"/>
              <w:rPr>
                <w:lang w:eastAsia="zh-CN"/>
              </w:rPr>
            </w:pPr>
            <w:r w:rsidRPr="00DF6DD6">
              <w:rPr>
                <w:lang w:eastAsia="zh-CN"/>
              </w:rPr>
              <w:t>1</w:t>
            </w:r>
          </w:p>
        </w:tc>
        <w:tc>
          <w:tcPr>
            <w:tcW w:w="2952" w:type="dxa"/>
            <w:vAlign w:val="center"/>
          </w:tcPr>
          <w:p w14:paraId="3CFF77E0" w14:textId="77777777" w:rsidR="00F90513" w:rsidRPr="00DF6DD6" w:rsidRDefault="00F90513" w:rsidP="003768E0">
            <w:pPr>
              <w:pStyle w:val="TAC"/>
              <w:keepNext w:val="0"/>
              <w:rPr>
                <w:lang w:eastAsia="zh-CN"/>
              </w:rPr>
            </w:pPr>
            <w:r w:rsidRPr="00DF6DD6">
              <w:rPr>
                <w:rFonts w:hint="eastAsia"/>
                <w:lang w:eastAsia="zh-CN"/>
              </w:rPr>
              <w:t>0.</w:t>
            </w:r>
            <w:r w:rsidRPr="00DF6DD6">
              <w:rPr>
                <w:rFonts w:hint="eastAsia"/>
                <w:lang w:val="en-US" w:eastAsia="zh-CN"/>
              </w:rPr>
              <w:t>6</w:t>
            </w:r>
          </w:p>
        </w:tc>
      </w:tr>
      <w:tr w:rsidR="00F55B07" w:rsidRPr="00DF6DD6" w14:paraId="262490C6" w14:textId="77777777" w:rsidTr="001E3B3B">
        <w:trPr>
          <w:jc w:val="center"/>
        </w:trPr>
        <w:tc>
          <w:tcPr>
            <w:tcW w:w="2336" w:type="dxa"/>
            <w:vMerge/>
            <w:vAlign w:val="center"/>
          </w:tcPr>
          <w:p w14:paraId="2893AE86" w14:textId="77777777" w:rsidR="00F90513" w:rsidRPr="00DF6DD6" w:rsidRDefault="00F90513" w:rsidP="003768E0">
            <w:pPr>
              <w:pStyle w:val="TAC"/>
              <w:keepNext w:val="0"/>
              <w:rPr>
                <w:b/>
              </w:rPr>
            </w:pPr>
          </w:p>
        </w:tc>
        <w:tc>
          <w:tcPr>
            <w:tcW w:w="2952" w:type="dxa"/>
          </w:tcPr>
          <w:p w14:paraId="449B0E44" w14:textId="77777777" w:rsidR="00F90513" w:rsidRPr="00DF6DD6" w:rsidRDefault="00F90513" w:rsidP="003768E0">
            <w:pPr>
              <w:pStyle w:val="TAC"/>
              <w:keepNext w:val="0"/>
              <w:rPr>
                <w:lang w:eastAsia="zh-CN"/>
              </w:rPr>
            </w:pPr>
            <w:r w:rsidRPr="00DF6DD6">
              <w:rPr>
                <w:lang w:eastAsia="zh-CN"/>
              </w:rPr>
              <w:t>3</w:t>
            </w:r>
          </w:p>
        </w:tc>
        <w:tc>
          <w:tcPr>
            <w:tcW w:w="2952" w:type="dxa"/>
            <w:vAlign w:val="center"/>
          </w:tcPr>
          <w:p w14:paraId="0B7F1A67" w14:textId="77777777" w:rsidR="00F90513" w:rsidRPr="00DF6DD6" w:rsidRDefault="00F90513" w:rsidP="003768E0">
            <w:pPr>
              <w:pStyle w:val="TAC"/>
              <w:keepNext w:val="0"/>
              <w:rPr>
                <w:lang w:eastAsia="zh-CN"/>
              </w:rPr>
            </w:pPr>
            <w:r w:rsidRPr="00DF6DD6">
              <w:rPr>
                <w:rFonts w:hint="eastAsia"/>
                <w:lang w:val="en-US" w:eastAsia="zh-CN"/>
              </w:rPr>
              <w:t>0.6</w:t>
            </w:r>
          </w:p>
        </w:tc>
      </w:tr>
      <w:tr w:rsidR="00F55B07" w:rsidRPr="00DF6DD6" w14:paraId="16ABBB5D" w14:textId="77777777" w:rsidTr="001E3B3B">
        <w:trPr>
          <w:jc w:val="center"/>
        </w:trPr>
        <w:tc>
          <w:tcPr>
            <w:tcW w:w="2336" w:type="dxa"/>
            <w:vMerge/>
            <w:vAlign w:val="center"/>
          </w:tcPr>
          <w:p w14:paraId="63D2CDF9" w14:textId="77777777" w:rsidR="00F90513" w:rsidRPr="00DF6DD6" w:rsidRDefault="00F90513" w:rsidP="003768E0">
            <w:pPr>
              <w:pStyle w:val="TAC"/>
              <w:keepNext w:val="0"/>
              <w:rPr>
                <w:b/>
              </w:rPr>
            </w:pPr>
          </w:p>
        </w:tc>
        <w:tc>
          <w:tcPr>
            <w:tcW w:w="2952" w:type="dxa"/>
          </w:tcPr>
          <w:p w14:paraId="2934C5B1" w14:textId="77777777" w:rsidR="00F90513" w:rsidRPr="00DF6DD6" w:rsidRDefault="00F90513" w:rsidP="003768E0">
            <w:pPr>
              <w:pStyle w:val="TAC"/>
              <w:keepNext w:val="0"/>
              <w:rPr>
                <w:lang w:eastAsia="zh-CN"/>
              </w:rPr>
            </w:pPr>
            <w:r w:rsidRPr="00DF6DD6">
              <w:rPr>
                <w:lang w:eastAsia="zh-CN"/>
              </w:rPr>
              <w:t>8</w:t>
            </w:r>
          </w:p>
        </w:tc>
        <w:tc>
          <w:tcPr>
            <w:tcW w:w="2952" w:type="dxa"/>
            <w:vAlign w:val="center"/>
          </w:tcPr>
          <w:p w14:paraId="6890D0EB" w14:textId="77777777" w:rsidR="00F90513" w:rsidRPr="00DF6DD6" w:rsidRDefault="00F90513" w:rsidP="003768E0">
            <w:pPr>
              <w:pStyle w:val="TAC"/>
              <w:keepNext w:val="0"/>
              <w:rPr>
                <w:lang w:eastAsia="zh-CN"/>
              </w:rPr>
            </w:pPr>
            <w:r w:rsidRPr="00DF6DD6">
              <w:rPr>
                <w:rFonts w:hint="eastAsia"/>
                <w:lang w:eastAsia="zh-CN"/>
              </w:rPr>
              <w:t>0.6</w:t>
            </w:r>
          </w:p>
        </w:tc>
      </w:tr>
      <w:tr w:rsidR="00F55B07" w:rsidRPr="00DF6DD6" w14:paraId="0B554191" w14:textId="77777777" w:rsidTr="001E3B3B">
        <w:trPr>
          <w:jc w:val="center"/>
        </w:trPr>
        <w:tc>
          <w:tcPr>
            <w:tcW w:w="2336" w:type="dxa"/>
            <w:vMerge/>
            <w:vAlign w:val="center"/>
          </w:tcPr>
          <w:p w14:paraId="553F9927" w14:textId="77777777" w:rsidR="00F90513" w:rsidRPr="00DF6DD6" w:rsidRDefault="00F90513" w:rsidP="003768E0">
            <w:pPr>
              <w:pStyle w:val="TAC"/>
              <w:keepNext w:val="0"/>
              <w:rPr>
                <w:b/>
              </w:rPr>
            </w:pPr>
          </w:p>
        </w:tc>
        <w:tc>
          <w:tcPr>
            <w:tcW w:w="2952" w:type="dxa"/>
          </w:tcPr>
          <w:p w14:paraId="03E35A1E" w14:textId="77777777" w:rsidR="00F90513" w:rsidRPr="00DF6DD6" w:rsidRDefault="00F90513" w:rsidP="003768E0">
            <w:pPr>
              <w:pStyle w:val="TAC"/>
              <w:keepNext w:val="0"/>
              <w:rPr>
                <w:lang w:eastAsia="zh-CN"/>
              </w:rPr>
            </w:pPr>
            <w:r w:rsidRPr="00DF6DD6">
              <w:rPr>
                <w:lang w:eastAsia="zh-CN"/>
              </w:rPr>
              <w:t>n78</w:t>
            </w:r>
          </w:p>
        </w:tc>
        <w:tc>
          <w:tcPr>
            <w:tcW w:w="2952" w:type="dxa"/>
            <w:vAlign w:val="center"/>
          </w:tcPr>
          <w:p w14:paraId="4404E86C" w14:textId="77777777" w:rsidR="00F90513" w:rsidRPr="00DF6DD6" w:rsidRDefault="00F90513" w:rsidP="003768E0">
            <w:pPr>
              <w:pStyle w:val="TAC"/>
              <w:keepNext w:val="0"/>
              <w:rPr>
                <w:lang w:eastAsia="zh-CN"/>
              </w:rPr>
            </w:pPr>
            <w:r w:rsidRPr="00DF6DD6">
              <w:rPr>
                <w:rFonts w:hint="eastAsia"/>
                <w:lang w:eastAsia="zh-CN"/>
              </w:rPr>
              <w:t>0.8</w:t>
            </w:r>
          </w:p>
        </w:tc>
      </w:tr>
      <w:tr w:rsidR="00F55B07" w:rsidRPr="00DF6DD6" w14:paraId="79D0C96E" w14:textId="77777777" w:rsidTr="001310A1">
        <w:trPr>
          <w:jc w:val="center"/>
        </w:trPr>
        <w:tc>
          <w:tcPr>
            <w:tcW w:w="2336" w:type="dxa"/>
            <w:vMerge w:val="restart"/>
            <w:vAlign w:val="center"/>
          </w:tcPr>
          <w:p w14:paraId="1A2FD0B8" w14:textId="77777777" w:rsidR="00F90513" w:rsidRPr="00DF6DD6" w:rsidRDefault="00F90513" w:rsidP="003768E0">
            <w:pPr>
              <w:pStyle w:val="TAC"/>
              <w:keepNext w:val="0"/>
            </w:pPr>
            <w:r w:rsidRPr="00DF6DD6">
              <w:t>DC_</w:t>
            </w:r>
            <w:r w:rsidRPr="00DF6DD6">
              <w:rPr>
                <w:lang w:eastAsia="ja-JP"/>
              </w:rPr>
              <w:t>1-3-19</w:t>
            </w:r>
            <w:r w:rsidRPr="00DF6DD6">
              <w:rPr>
                <w:lang w:val="sv-SE" w:eastAsia="ja-JP"/>
              </w:rPr>
              <w:t>_</w:t>
            </w:r>
            <w:r w:rsidRPr="00DF6DD6">
              <w:rPr>
                <w:lang w:eastAsia="ja-JP"/>
              </w:rPr>
              <w:t>n78</w:t>
            </w:r>
          </w:p>
        </w:tc>
        <w:tc>
          <w:tcPr>
            <w:tcW w:w="2952" w:type="dxa"/>
            <w:vAlign w:val="center"/>
          </w:tcPr>
          <w:p w14:paraId="3766E289"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010D6463" w14:textId="77777777" w:rsidR="00F90513" w:rsidRPr="00DF6DD6" w:rsidRDefault="00F90513" w:rsidP="003768E0">
            <w:pPr>
              <w:pStyle w:val="TAC"/>
              <w:keepNext w:val="0"/>
            </w:pPr>
            <w:r w:rsidRPr="00DF6DD6">
              <w:rPr>
                <w:lang w:eastAsia="ja-JP"/>
              </w:rPr>
              <w:t>0.6</w:t>
            </w:r>
          </w:p>
        </w:tc>
      </w:tr>
      <w:tr w:rsidR="00F55B07" w:rsidRPr="00DF6DD6" w14:paraId="76730C7B" w14:textId="77777777" w:rsidTr="001310A1">
        <w:trPr>
          <w:jc w:val="center"/>
        </w:trPr>
        <w:tc>
          <w:tcPr>
            <w:tcW w:w="2336" w:type="dxa"/>
            <w:vMerge/>
            <w:vAlign w:val="center"/>
          </w:tcPr>
          <w:p w14:paraId="59CC8C41" w14:textId="77777777" w:rsidR="00F90513" w:rsidRPr="00DF6DD6" w:rsidRDefault="00F90513" w:rsidP="003768E0">
            <w:pPr>
              <w:pStyle w:val="TAC"/>
              <w:keepNext w:val="0"/>
              <w:rPr>
                <w:b/>
              </w:rPr>
            </w:pPr>
          </w:p>
        </w:tc>
        <w:tc>
          <w:tcPr>
            <w:tcW w:w="2952" w:type="dxa"/>
            <w:vAlign w:val="center"/>
          </w:tcPr>
          <w:p w14:paraId="172D7268"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458ABC9F" w14:textId="77777777" w:rsidR="00F90513" w:rsidRPr="00DF6DD6" w:rsidRDefault="00F90513" w:rsidP="003768E0">
            <w:pPr>
              <w:pStyle w:val="TAC"/>
              <w:keepNext w:val="0"/>
              <w:rPr>
                <w:rFonts w:eastAsia="MS Mincho"/>
                <w:lang w:eastAsia="ja-JP"/>
              </w:rPr>
            </w:pPr>
            <w:r w:rsidRPr="00DF6DD6">
              <w:rPr>
                <w:lang w:eastAsia="ja-JP"/>
              </w:rPr>
              <w:t>0.6</w:t>
            </w:r>
          </w:p>
        </w:tc>
      </w:tr>
      <w:tr w:rsidR="00F55B07" w:rsidRPr="00DF6DD6" w14:paraId="69BFE031" w14:textId="77777777" w:rsidTr="001310A1">
        <w:trPr>
          <w:jc w:val="center"/>
        </w:trPr>
        <w:tc>
          <w:tcPr>
            <w:tcW w:w="2336" w:type="dxa"/>
            <w:vMerge/>
            <w:vAlign w:val="center"/>
          </w:tcPr>
          <w:p w14:paraId="36B2BA07" w14:textId="77777777" w:rsidR="00F90513" w:rsidRPr="00DF6DD6" w:rsidRDefault="00F90513" w:rsidP="003768E0">
            <w:pPr>
              <w:pStyle w:val="TAC"/>
              <w:keepNext w:val="0"/>
              <w:rPr>
                <w:b/>
              </w:rPr>
            </w:pPr>
          </w:p>
        </w:tc>
        <w:tc>
          <w:tcPr>
            <w:tcW w:w="2952" w:type="dxa"/>
            <w:vAlign w:val="center"/>
          </w:tcPr>
          <w:p w14:paraId="01977564" w14:textId="77777777" w:rsidR="00F90513" w:rsidRPr="00DF6DD6" w:rsidRDefault="00F90513" w:rsidP="003768E0">
            <w:pPr>
              <w:pStyle w:val="TAC"/>
              <w:keepNext w:val="0"/>
              <w:rPr>
                <w:lang w:eastAsia="ja-JP"/>
              </w:rPr>
            </w:pPr>
            <w:r w:rsidRPr="00DF6DD6">
              <w:rPr>
                <w:lang w:eastAsia="ja-JP"/>
              </w:rPr>
              <w:t>19</w:t>
            </w:r>
          </w:p>
        </w:tc>
        <w:tc>
          <w:tcPr>
            <w:tcW w:w="2952" w:type="dxa"/>
            <w:vAlign w:val="center"/>
          </w:tcPr>
          <w:p w14:paraId="2A7F1E73" w14:textId="77777777" w:rsidR="00F90513" w:rsidRPr="00DF6DD6" w:rsidRDefault="00F90513" w:rsidP="003768E0">
            <w:pPr>
              <w:pStyle w:val="TAC"/>
              <w:keepNext w:val="0"/>
              <w:rPr>
                <w:rFonts w:eastAsia="MS Mincho"/>
                <w:lang w:eastAsia="ja-JP"/>
              </w:rPr>
            </w:pPr>
            <w:r w:rsidRPr="00DF6DD6">
              <w:rPr>
                <w:lang w:eastAsia="ja-JP"/>
              </w:rPr>
              <w:t>0.3</w:t>
            </w:r>
          </w:p>
        </w:tc>
      </w:tr>
      <w:tr w:rsidR="00F55B07" w:rsidRPr="00DF6DD6" w14:paraId="50385148" w14:textId="77777777" w:rsidTr="001310A1">
        <w:trPr>
          <w:jc w:val="center"/>
        </w:trPr>
        <w:tc>
          <w:tcPr>
            <w:tcW w:w="2336" w:type="dxa"/>
            <w:vMerge/>
            <w:vAlign w:val="center"/>
          </w:tcPr>
          <w:p w14:paraId="0108A8E9" w14:textId="77777777" w:rsidR="00F90513" w:rsidRPr="00DF6DD6" w:rsidRDefault="00F90513" w:rsidP="003768E0">
            <w:pPr>
              <w:pStyle w:val="TAC"/>
              <w:keepNext w:val="0"/>
              <w:rPr>
                <w:b/>
              </w:rPr>
            </w:pPr>
          </w:p>
        </w:tc>
        <w:tc>
          <w:tcPr>
            <w:tcW w:w="2952" w:type="dxa"/>
            <w:vAlign w:val="center"/>
          </w:tcPr>
          <w:p w14:paraId="44449A0F"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16D6F9C2" w14:textId="77777777" w:rsidR="00F90513" w:rsidRPr="00DF6DD6" w:rsidRDefault="00F90513" w:rsidP="003768E0">
            <w:pPr>
              <w:pStyle w:val="TAC"/>
              <w:keepNext w:val="0"/>
            </w:pPr>
            <w:r w:rsidRPr="00DF6DD6">
              <w:rPr>
                <w:lang w:eastAsia="ja-JP"/>
              </w:rPr>
              <w:t>0.8</w:t>
            </w:r>
          </w:p>
        </w:tc>
      </w:tr>
      <w:tr w:rsidR="00F55B07" w:rsidRPr="00DF6DD6" w14:paraId="2DAF5003" w14:textId="77777777" w:rsidTr="001310A1">
        <w:trPr>
          <w:jc w:val="center"/>
        </w:trPr>
        <w:tc>
          <w:tcPr>
            <w:tcW w:w="2336" w:type="dxa"/>
            <w:vMerge w:val="restart"/>
            <w:vAlign w:val="center"/>
          </w:tcPr>
          <w:p w14:paraId="1B930DC7" w14:textId="77777777" w:rsidR="00F90513" w:rsidRPr="00DF6DD6" w:rsidRDefault="00F90513" w:rsidP="003768E0">
            <w:pPr>
              <w:pStyle w:val="TAC"/>
              <w:keepNext w:val="0"/>
            </w:pPr>
            <w:r w:rsidRPr="00DF6DD6">
              <w:t>DC_</w:t>
            </w:r>
            <w:r w:rsidRPr="00DF6DD6">
              <w:rPr>
                <w:lang w:eastAsia="ja-JP"/>
              </w:rPr>
              <w:t>1-3-19</w:t>
            </w:r>
            <w:r w:rsidRPr="00DF6DD6">
              <w:rPr>
                <w:lang w:val="sv-SE" w:eastAsia="ja-JP"/>
              </w:rPr>
              <w:t>_</w:t>
            </w:r>
            <w:r w:rsidRPr="00DF6DD6">
              <w:rPr>
                <w:lang w:eastAsia="ja-JP"/>
              </w:rPr>
              <w:t>n79</w:t>
            </w:r>
          </w:p>
        </w:tc>
        <w:tc>
          <w:tcPr>
            <w:tcW w:w="2952" w:type="dxa"/>
            <w:vAlign w:val="center"/>
          </w:tcPr>
          <w:p w14:paraId="73843DDE"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33465ECB" w14:textId="77777777" w:rsidR="00F90513" w:rsidRPr="00DF6DD6" w:rsidRDefault="00F90513" w:rsidP="003768E0">
            <w:pPr>
              <w:pStyle w:val="TAC"/>
              <w:keepNext w:val="0"/>
            </w:pPr>
            <w:r w:rsidRPr="00DF6DD6">
              <w:rPr>
                <w:lang w:eastAsia="ja-JP"/>
              </w:rPr>
              <w:t>0.3</w:t>
            </w:r>
          </w:p>
        </w:tc>
      </w:tr>
      <w:tr w:rsidR="00F55B07" w:rsidRPr="00DF6DD6" w14:paraId="475EE65E" w14:textId="77777777" w:rsidTr="001310A1">
        <w:trPr>
          <w:jc w:val="center"/>
        </w:trPr>
        <w:tc>
          <w:tcPr>
            <w:tcW w:w="2336" w:type="dxa"/>
            <w:vMerge/>
            <w:vAlign w:val="center"/>
          </w:tcPr>
          <w:p w14:paraId="399D5AC2" w14:textId="77777777" w:rsidR="00F90513" w:rsidRPr="00DF6DD6" w:rsidRDefault="00F90513" w:rsidP="003768E0">
            <w:pPr>
              <w:pStyle w:val="TAC"/>
              <w:keepNext w:val="0"/>
              <w:rPr>
                <w:b/>
              </w:rPr>
            </w:pPr>
          </w:p>
        </w:tc>
        <w:tc>
          <w:tcPr>
            <w:tcW w:w="2952" w:type="dxa"/>
            <w:vAlign w:val="center"/>
          </w:tcPr>
          <w:p w14:paraId="64AF8BE2"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3D963AEA" w14:textId="77777777" w:rsidR="00F90513" w:rsidRPr="00DF6DD6" w:rsidRDefault="00F90513" w:rsidP="003768E0">
            <w:pPr>
              <w:pStyle w:val="TAC"/>
              <w:keepNext w:val="0"/>
              <w:rPr>
                <w:rFonts w:eastAsia="MS Mincho"/>
                <w:lang w:eastAsia="ja-JP"/>
              </w:rPr>
            </w:pPr>
            <w:r w:rsidRPr="00DF6DD6">
              <w:rPr>
                <w:lang w:eastAsia="ja-JP"/>
              </w:rPr>
              <w:t>0.3</w:t>
            </w:r>
          </w:p>
        </w:tc>
      </w:tr>
      <w:tr w:rsidR="00F55B07" w:rsidRPr="00DF6DD6" w14:paraId="37BFA829" w14:textId="77777777" w:rsidTr="001310A1">
        <w:trPr>
          <w:jc w:val="center"/>
        </w:trPr>
        <w:tc>
          <w:tcPr>
            <w:tcW w:w="2336" w:type="dxa"/>
            <w:vMerge/>
            <w:vAlign w:val="center"/>
          </w:tcPr>
          <w:p w14:paraId="1EB8894E" w14:textId="77777777" w:rsidR="00F90513" w:rsidRPr="00DF6DD6" w:rsidRDefault="00F90513" w:rsidP="003768E0">
            <w:pPr>
              <w:pStyle w:val="TAC"/>
              <w:keepNext w:val="0"/>
              <w:rPr>
                <w:b/>
              </w:rPr>
            </w:pPr>
          </w:p>
        </w:tc>
        <w:tc>
          <w:tcPr>
            <w:tcW w:w="2952" w:type="dxa"/>
            <w:vAlign w:val="center"/>
          </w:tcPr>
          <w:p w14:paraId="2878310E" w14:textId="77777777" w:rsidR="00F90513" w:rsidRPr="00DF6DD6" w:rsidRDefault="00F90513" w:rsidP="003768E0">
            <w:pPr>
              <w:pStyle w:val="TAC"/>
              <w:keepNext w:val="0"/>
              <w:rPr>
                <w:lang w:eastAsia="ja-JP"/>
              </w:rPr>
            </w:pPr>
            <w:r w:rsidRPr="00DF6DD6">
              <w:rPr>
                <w:lang w:eastAsia="ja-JP"/>
              </w:rPr>
              <w:t>19</w:t>
            </w:r>
          </w:p>
        </w:tc>
        <w:tc>
          <w:tcPr>
            <w:tcW w:w="2952" w:type="dxa"/>
            <w:vAlign w:val="center"/>
          </w:tcPr>
          <w:p w14:paraId="25FEB703" w14:textId="77777777" w:rsidR="00F90513" w:rsidRPr="00DF6DD6" w:rsidRDefault="00F90513" w:rsidP="003768E0">
            <w:pPr>
              <w:pStyle w:val="TAC"/>
              <w:keepNext w:val="0"/>
              <w:rPr>
                <w:rFonts w:eastAsia="MS Mincho"/>
                <w:lang w:eastAsia="ja-JP"/>
              </w:rPr>
            </w:pPr>
            <w:r w:rsidRPr="00DF6DD6">
              <w:rPr>
                <w:lang w:eastAsia="ja-JP"/>
              </w:rPr>
              <w:t>0.3</w:t>
            </w:r>
          </w:p>
        </w:tc>
      </w:tr>
      <w:tr w:rsidR="00F55B07" w:rsidRPr="00DF6DD6" w14:paraId="17B2958D" w14:textId="77777777" w:rsidTr="008F3C7D">
        <w:trPr>
          <w:jc w:val="center"/>
        </w:trPr>
        <w:tc>
          <w:tcPr>
            <w:tcW w:w="2336" w:type="dxa"/>
            <w:vMerge w:val="restart"/>
            <w:vAlign w:val="center"/>
          </w:tcPr>
          <w:p w14:paraId="4EA2FDF7" w14:textId="77777777" w:rsidR="00F90513" w:rsidRPr="00DF6DD6" w:rsidRDefault="00F90513" w:rsidP="003768E0">
            <w:pPr>
              <w:pStyle w:val="TAC"/>
              <w:keepNext w:val="0"/>
              <w:rPr>
                <w:rFonts w:eastAsia="MS Mincho"/>
                <w:lang w:eastAsia="ja-JP"/>
              </w:rPr>
            </w:pPr>
            <w:r w:rsidRPr="00DF6DD6">
              <w:rPr>
                <w:rFonts w:eastAsia="MS Mincho"/>
                <w:lang w:eastAsia="ja-JP"/>
              </w:rPr>
              <w:t>DC_1-3-20_n28</w:t>
            </w:r>
          </w:p>
        </w:tc>
        <w:tc>
          <w:tcPr>
            <w:tcW w:w="2952" w:type="dxa"/>
          </w:tcPr>
          <w:p w14:paraId="5DF5DB19" w14:textId="77777777" w:rsidR="00F90513" w:rsidRPr="00DF6DD6" w:rsidRDefault="00F90513" w:rsidP="003768E0">
            <w:pPr>
              <w:pStyle w:val="TAC"/>
              <w:keepNext w:val="0"/>
              <w:rPr>
                <w:rFonts w:eastAsia="MS Mincho"/>
                <w:lang w:eastAsia="ja-JP"/>
              </w:rPr>
            </w:pPr>
            <w:r w:rsidRPr="00DF6DD6">
              <w:rPr>
                <w:lang w:val="fr-FR" w:eastAsia="zh-TW"/>
              </w:rPr>
              <w:t>1</w:t>
            </w:r>
          </w:p>
        </w:tc>
        <w:tc>
          <w:tcPr>
            <w:tcW w:w="2952" w:type="dxa"/>
            <w:vAlign w:val="center"/>
          </w:tcPr>
          <w:p w14:paraId="3BE33D47" w14:textId="77777777" w:rsidR="00F90513" w:rsidRPr="00DF6DD6" w:rsidRDefault="00F90513" w:rsidP="003768E0">
            <w:pPr>
              <w:pStyle w:val="TAC"/>
              <w:keepNext w:val="0"/>
              <w:rPr>
                <w:rFonts w:eastAsia="MS Mincho"/>
                <w:lang w:eastAsia="ja-JP"/>
              </w:rPr>
            </w:pPr>
            <w:r w:rsidRPr="00DF6DD6">
              <w:rPr>
                <w:rFonts w:eastAsia="Malgun Gothic"/>
                <w:lang w:eastAsia="ko-KR"/>
              </w:rPr>
              <w:t>0.3</w:t>
            </w:r>
          </w:p>
        </w:tc>
      </w:tr>
      <w:tr w:rsidR="00F55B07" w:rsidRPr="00DF6DD6" w14:paraId="4839B6D3" w14:textId="77777777" w:rsidTr="008F3C7D">
        <w:trPr>
          <w:jc w:val="center"/>
        </w:trPr>
        <w:tc>
          <w:tcPr>
            <w:tcW w:w="2336" w:type="dxa"/>
            <w:vMerge/>
            <w:vAlign w:val="center"/>
          </w:tcPr>
          <w:p w14:paraId="39200403" w14:textId="77777777" w:rsidR="00F90513" w:rsidRPr="00DF6DD6" w:rsidRDefault="00F90513" w:rsidP="003768E0">
            <w:pPr>
              <w:pStyle w:val="TAC"/>
              <w:keepNext w:val="0"/>
              <w:rPr>
                <w:rFonts w:eastAsia="MS Mincho"/>
                <w:lang w:eastAsia="ja-JP"/>
              </w:rPr>
            </w:pPr>
          </w:p>
        </w:tc>
        <w:tc>
          <w:tcPr>
            <w:tcW w:w="2952" w:type="dxa"/>
          </w:tcPr>
          <w:p w14:paraId="1C46AD00" w14:textId="77777777" w:rsidR="00F90513" w:rsidRPr="00DF6DD6" w:rsidRDefault="00F90513" w:rsidP="003768E0">
            <w:pPr>
              <w:pStyle w:val="TAC"/>
              <w:keepNext w:val="0"/>
              <w:rPr>
                <w:rFonts w:eastAsia="MS Mincho"/>
                <w:lang w:eastAsia="ja-JP"/>
              </w:rPr>
            </w:pPr>
            <w:r w:rsidRPr="00DF6DD6">
              <w:rPr>
                <w:lang w:val="fr-FR" w:eastAsia="zh-TW"/>
              </w:rPr>
              <w:t>3</w:t>
            </w:r>
          </w:p>
        </w:tc>
        <w:tc>
          <w:tcPr>
            <w:tcW w:w="2952" w:type="dxa"/>
            <w:vAlign w:val="center"/>
          </w:tcPr>
          <w:p w14:paraId="5E679E88" w14:textId="77777777" w:rsidR="00F90513" w:rsidRPr="00DF6DD6" w:rsidRDefault="00F90513" w:rsidP="003768E0">
            <w:pPr>
              <w:pStyle w:val="TAC"/>
              <w:keepNext w:val="0"/>
              <w:rPr>
                <w:rFonts w:eastAsia="MS Mincho"/>
                <w:lang w:eastAsia="ja-JP"/>
              </w:rPr>
            </w:pPr>
            <w:r w:rsidRPr="00DF6DD6">
              <w:rPr>
                <w:rFonts w:eastAsia="Malgun Gothic"/>
                <w:lang w:eastAsia="ko-KR"/>
              </w:rPr>
              <w:t>0.3</w:t>
            </w:r>
          </w:p>
        </w:tc>
      </w:tr>
      <w:tr w:rsidR="00F55B07" w:rsidRPr="00DF6DD6" w14:paraId="6B939666" w14:textId="77777777" w:rsidTr="008F3C7D">
        <w:trPr>
          <w:jc w:val="center"/>
        </w:trPr>
        <w:tc>
          <w:tcPr>
            <w:tcW w:w="2336" w:type="dxa"/>
            <w:vMerge/>
            <w:vAlign w:val="center"/>
          </w:tcPr>
          <w:p w14:paraId="69279A4F" w14:textId="77777777" w:rsidR="00F90513" w:rsidRPr="00DF6DD6" w:rsidRDefault="00F90513" w:rsidP="003768E0">
            <w:pPr>
              <w:pStyle w:val="TAC"/>
              <w:keepNext w:val="0"/>
              <w:rPr>
                <w:rFonts w:eastAsia="MS Mincho"/>
                <w:lang w:eastAsia="ja-JP"/>
              </w:rPr>
            </w:pPr>
          </w:p>
        </w:tc>
        <w:tc>
          <w:tcPr>
            <w:tcW w:w="2952" w:type="dxa"/>
          </w:tcPr>
          <w:p w14:paraId="2F57CADA" w14:textId="77777777" w:rsidR="00F90513" w:rsidRPr="00DF6DD6" w:rsidRDefault="00F90513" w:rsidP="003768E0">
            <w:pPr>
              <w:pStyle w:val="TAC"/>
              <w:keepNext w:val="0"/>
              <w:rPr>
                <w:rFonts w:eastAsia="MS Mincho"/>
                <w:lang w:eastAsia="ja-JP"/>
              </w:rPr>
            </w:pPr>
            <w:r w:rsidRPr="00DF6DD6">
              <w:rPr>
                <w:lang w:val="fr-FR" w:eastAsia="zh-TW"/>
              </w:rPr>
              <w:t>20</w:t>
            </w:r>
          </w:p>
        </w:tc>
        <w:tc>
          <w:tcPr>
            <w:tcW w:w="2952" w:type="dxa"/>
            <w:vAlign w:val="center"/>
          </w:tcPr>
          <w:p w14:paraId="560DD43A"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6F4CAEC0" w14:textId="77777777" w:rsidTr="008F3C7D">
        <w:trPr>
          <w:jc w:val="center"/>
        </w:trPr>
        <w:tc>
          <w:tcPr>
            <w:tcW w:w="2336" w:type="dxa"/>
            <w:vMerge/>
            <w:vAlign w:val="center"/>
          </w:tcPr>
          <w:p w14:paraId="17FDC563" w14:textId="77777777" w:rsidR="00F90513" w:rsidRPr="00DF6DD6" w:rsidRDefault="00F90513" w:rsidP="003768E0">
            <w:pPr>
              <w:pStyle w:val="TAC"/>
              <w:keepNext w:val="0"/>
              <w:rPr>
                <w:rFonts w:eastAsia="MS Mincho"/>
                <w:lang w:eastAsia="ja-JP"/>
              </w:rPr>
            </w:pPr>
          </w:p>
        </w:tc>
        <w:tc>
          <w:tcPr>
            <w:tcW w:w="2952" w:type="dxa"/>
          </w:tcPr>
          <w:p w14:paraId="7D8A2407" w14:textId="77777777" w:rsidR="00F90513" w:rsidRPr="00DF6DD6" w:rsidRDefault="00F90513" w:rsidP="003768E0">
            <w:pPr>
              <w:pStyle w:val="TAC"/>
              <w:keepNext w:val="0"/>
              <w:rPr>
                <w:rFonts w:eastAsia="MS Mincho"/>
                <w:lang w:eastAsia="ja-JP"/>
              </w:rPr>
            </w:pPr>
            <w:r w:rsidRPr="00DF6DD6">
              <w:rPr>
                <w:lang w:eastAsia="ja-JP"/>
              </w:rPr>
              <w:t>n</w:t>
            </w:r>
            <w:r w:rsidRPr="00DF6DD6">
              <w:rPr>
                <w:lang w:val="fr-FR" w:eastAsia="zh-TW"/>
              </w:rPr>
              <w:t>28</w:t>
            </w:r>
          </w:p>
        </w:tc>
        <w:tc>
          <w:tcPr>
            <w:tcW w:w="2952" w:type="dxa"/>
            <w:vAlign w:val="center"/>
          </w:tcPr>
          <w:p w14:paraId="3795222B"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60B1E384" w14:textId="77777777" w:rsidTr="001310A1">
        <w:trPr>
          <w:jc w:val="center"/>
        </w:trPr>
        <w:tc>
          <w:tcPr>
            <w:tcW w:w="2336" w:type="dxa"/>
            <w:vMerge w:val="restart"/>
            <w:vAlign w:val="center"/>
          </w:tcPr>
          <w:p w14:paraId="6BD8E180" w14:textId="77777777" w:rsidR="00F90513" w:rsidRPr="00DF6DD6" w:rsidRDefault="00F90513" w:rsidP="003768E0">
            <w:pPr>
              <w:pStyle w:val="TAC"/>
              <w:keepNext w:val="0"/>
            </w:pPr>
            <w:r w:rsidRPr="00DF6DD6">
              <w:rPr>
                <w:rFonts w:eastAsia="MS Mincho"/>
                <w:lang w:eastAsia="ja-JP"/>
              </w:rPr>
              <w:t>DC_1-3-20_n78</w:t>
            </w:r>
          </w:p>
        </w:tc>
        <w:tc>
          <w:tcPr>
            <w:tcW w:w="2952" w:type="dxa"/>
            <w:vAlign w:val="center"/>
          </w:tcPr>
          <w:p w14:paraId="7A4FDF1C" w14:textId="77777777" w:rsidR="00F90513" w:rsidRPr="00DF6DD6" w:rsidRDefault="00F90513" w:rsidP="003768E0">
            <w:pPr>
              <w:pStyle w:val="TAC"/>
              <w:keepNext w:val="0"/>
              <w:rPr>
                <w:lang w:eastAsia="ja-JP"/>
              </w:rPr>
            </w:pPr>
            <w:r w:rsidRPr="00DF6DD6">
              <w:rPr>
                <w:rFonts w:eastAsia="MS Mincho"/>
                <w:lang w:eastAsia="ja-JP"/>
              </w:rPr>
              <w:t>1</w:t>
            </w:r>
          </w:p>
        </w:tc>
        <w:tc>
          <w:tcPr>
            <w:tcW w:w="2952" w:type="dxa"/>
            <w:vAlign w:val="center"/>
          </w:tcPr>
          <w:p w14:paraId="652F3FDD" w14:textId="77777777" w:rsidR="00F90513" w:rsidRPr="00DF6DD6" w:rsidRDefault="00F90513" w:rsidP="003768E0">
            <w:pPr>
              <w:pStyle w:val="TAC"/>
              <w:keepNext w:val="0"/>
            </w:pPr>
            <w:r w:rsidRPr="00DF6DD6">
              <w:rPr>
                <w:rFonts w:eastAsia="MS Mincho"/>
                <w:lang w:eastAsia="ja-JP"/>
              </w:rPr>
              <w:t>0.6</w:t>
            </w:r>
          </w:p>
        </w:tc>
      </w:tr>
      <w:tr w:rsidR="00F55B07" w:rsidRPr="00DF6DD6" w14:paraId="7B104D26" w14:textId="77777777" w:rsidTr="001310A1">
        <w:trPr>
          <w:jc w:val="center"/>
        </w:trPr>
        <w:tc>
          <w:tcPr>
            <w:tcW w:w="2336" w:type="dxa"/>
            <w:vMerge/>
            <w:vAlign w:val="center"/>
          </w:tcPr>
          <w:p w14:paraId="23721DD0" w14:textId="77777777" w:rsidR="00F90513" w:rsidRPr="00DF6DD6" w:rsidRDefault="00F90513" w:rsidP="003768E0">
            <w:pPr>
              <w:pStyle w:val="TAC"/>
              <w:keepNext w:val="0"/>
              <w:rPr>
                <w:b/>
              </w:rPr>
            </w:pPr>
          </w:p>
        </w:tc>
        <w:tc>
          <w:tcPr>
            <w:tcW w:w="2952" w:type="dxa"/>
            <w:vAlign w:val="center"/>
          </w:tcPr>
          <w:p w14:paraId="6BEE8CC0" w14:textId="77777777" w:rsidR="00F90513" w:rsidRPr="00DF6DD6" w:rsidRDefault="00F90513" w:rsidP="003768E0">
            <w:pPr>
              <w:pStyle w:val="TAC"/>
              <w:keepNext w:val="0"/>
              <w:rPr>
                <w:lang w:eastAsia="ja-JP"/>
              </w:rPr>
            </w:pPr>
            <w:r w:rsidRPr="00DF6DD6">
              <w:rPr>
                <w:rFonts w:eastAsia="MS Mincho"/>
                <w:lang w:eastAsia="ja-JP"/>
              </w:rPr>
              <w:t>3</w:t>
            </w:r>
          </w:p>
        </w:tc>
        <w:tc>
          <w:tcPr>
            <w:tcW w:w="2952" w:type="dxa"/>
            <w:vAlign w:val="center"/>
          </w:tcPr>
          <w:p w14:paraId="399A99F0" w14:textId="77777777" w:rsidR="00F90513" w:rsidRPr="00DF6DD6" w:rsidRDefault="00F90513" w:rsidP="003768E0">
            <w:pPr>
              <w:pStyle w:val="TAC"/>
              <w:keepNext w:val="0"/>
              <w:rPr>
                <w:rFonts w:eastAsia="MS Mincho"/>
                <w:lang w:eastAsia="ja-JP"/>
              </w:rPr>
            </w:pPr>
            <w:r w:rsidRPr="00DF6DD6">
              <w:rPr>
                <w:rFonts w:eastAsia="MS Mincho"/>
                <w:lang w:eastAsia="ja-JP"/>
              </w:rPr>
              <w:t>0.6</w:t>
            </w:r>
          </w:p>
        </w:tc>
      </w:tr>
      <w:tr w:rsidR="00F55B07" w:rsidRPr="00DF6DD6" w14:paraId="6219F0B0" w14:textId="77777777" w:rsidTr="001310A1">
        <w:trPr>
          <w:jc w:val="center"/>
        </w:trPr>
        <w:tc>
          <w:tcPr>
            <w:tcW w:w="2336" w:type="dxa"/>
            <w:vMerge/>
            <w:vAlign w:val="center"/>
          </w:tcPr>
          <w:p w14:paraId="3B6C9727" w14:textId="77777777" w:rsidR="00F90513" w:rsidRPr="00DF6DD6" w:rsidRDefault="00F90513" w:rsidP="003768E0">
            <w:pPr>
              <w:pStyle w:val="TAC"/>
              <w:keepNext w:val="0"/>
              <w:rPr>
                <w:b/>
              </w:rPr>
            </w:pPr>
          </w:p>
        </w:tc>
        <w:tc>
          <w:tcPr>
            <w:tcW w:w="2952" w:type="dxa"/>
            <w:vAlign w:val="center"/>
          </w:tcPr>
          <w:p w14:paraId="4FEF7FD2" w14:textId="77777777" w:rsidR="00F90513" w:rsidRPr="00DF6DD6" w:rsidRDefault="00F90513" w:rsidP="003768E0">
            <w:pPr>
              <w:pStyle w:val="TAC"/>
              <w:keepNext w:val="0"/>
              <w:rPr>
                <w:lang w:eastAsia="ja-JP"/>
              </w:rPr>
            </w:pPr>
            <w:r w:rsidRPr="00DF6DD6">
              <w:rPr>
                <w:rFonts w:eastAsia="MS Mincho"/>
                <w:lang w:eastAsia="ja-JP"/>
              </w:rPr>
              <w:t>20</w:t>
            </w:r>
          </w:p>
        </w:tc>
        <w:tc>
          <w:tcPr>
            <w:tcW w:w="2952" w:type="dxa"/>
            <w:vAlign w:val="center"/>
          </w:tcPr>
          <w:p w14:paraId="32076E29" w14:textId="77777777" w:rsidR="00F90513" w:rsidRPr="00DF6DD6" w:rsidRDefault="00F90513" w:rsidP="003768E0">
            <w:pPr>
              <w:pStyle w:val="TAC"/>
              <w:keepNext w:val="0"/>
              <w:rPr>
                <w:rFonts w:eastAsia="MS Mincho"/>
                <w:lang w:eastAsia="ja-JP"/>
              </w:rPr>
            </w:pPr>
            <w:r w:rsidRPr="00DF6DD6">
              <w:rPr>
                <w:rFonts w:eastAsia="MS Mincho"/>
                <w:lang w:eastAsia="ja-JP"/>
              </w:rPr>
              <w:t>0.3</w:t>
            </w:r>
          </w:p>
        </w:tc>
      </w:tr>
      <w:tr w:rsidR="00F55B07" w:rsidRPr="00DF6DD6" w14:paraId="588F5241" w14:textId="77777777" w:rsidTr="001310A1">
        <w:trPr>
          <w:jc w:val="center"/>
        </w:trPr>
        <w:tc>
          <w:tcPr>
            <w:tcW w:w="2336" w:type="dxa"/>
            <w:vMerge/>
            <w:vAlign w:val="center"/>
          </w:tcPr>
          <w:p w14:paraId="183368F4" w14:textId="77777777" w:rsidR="00F90513" w:rsidRPr="00DF6DD6" w:rsidRDefault="00F90513" w:rsidP="003768E0">
            <w:pPr>
              <w:pStyle w:val="TAC"/>
              <w:keepNext w:val="0"/>
              <w:rPr>
                <w:b/>
              </w:rPr>
            </w:pPr>
          </w:p>
        </w:tc>
        <w:tc>
          <w:tcPr>
            <w:tcW w:w="2952" w:type="dxa"/>
            <w:vAlign w:val="center"/>
          </w:tcPr>
          <w:p w14:paraId="074E2A64" w14:textId="77777777" w:rsidR="00F90513" w:rsidRPr="00DF6DD6" w:rsidRDefault="00F90513" w:rsidP="003768E0">
            <w:pPr>
              <w:pStyle w:val="TAC"/>
              <w:keepNext w:val="0"/>
              <w:rPr>
                <w:lang w:eastAsia="ja-JP"/>
              </w:rPr>
            </w:pPr>
            <w:r w:rsidRPr="00DF6DD6">
              <w:rPr>
                <w:rFonts w:eastAsia="MS Mincho"/>
                <w:lang w:eastAsia="ja-JP"/>
              </w:rPr>
              <w:t>n78</w:t>
            </w:r>
          </w:p>
        </w:tc>
        <w:tc>
          <w:tcPr>
            <w:tcW w:w="2952" w:type="dxa"/>
            <w:vAlign w:val="center"/>
          </w:tcPr>
          <w:p w14:paraId="5CBCF852" w14:textId="77777777" w:rsidR="00F90513" w:rsidRPr="00DF6DD6" w:rsidRDefault="00F90513" w:rsidP="003768E0">
            <w:pPr>
              <w:pStyle w:val="TAC"/>
              <w:keepNext w:val="0"/>
            </w:pPr>
            <w:r w:rsidRPr="00DF6DD6">
              <w:rPr>
                <w:rFonts w:eastAsia="MS Mincho"/>
                <w:lang w:eastAsia="ja-JP"/>
              </w:rPr>
              <w:t>0.8</w:t>
            </w:r>
          </w:p>
        </w:tc>
      </w:tr>
      <w:tr w:rsidR="00F55B07" w:rsidRPr="00DF6DD6" w14:paraId="3C9FD594" w14:textId="77777777" w:rsidTr="001310A1">
        <w:trPr>
          <w:jc w:val="center"/>
        </w:trPr>
        <w:tc>
          <w:tcPr>
            <w:tcW w:w="2336" w:type="dxa"/>
            <w:vMerge w:val="restart"/>
            <w:vAlign w:val="center"/>
          </w:tcPr>
          <w:p w14:paraId="0D537A1B" w14:textId="77777777" w:rsidR="00F90513" w:rsidRPr="00DF6DD6" w:rsidRDefault="00F90513" w:rsidP="003768E0">
            <w:pPr>
              <w:pStyle w:val="TAC"/>
              <w:keepNext w:val="0"/>
            </w:pPr>
            <w:r w:rsidRPr="00DF6DD6">
              <w:t>DC_</w:t>
            </w:r>
            <w:r w:rsidRPr="00DF6DD6">
              <w:rPr>
                <w:lang w:eastAsia="ja-JP"/>
              </w:rPr>
              <w:t>1-3-21</w:t>
            </w:r>
            <w:r w:rsidRPr="00DF6DD6">
              <w:rPr>
                <w:lang w:val="sv-SE" w:eastAsia="ja-JP"/>
              </w:rPr>
              <w:t>_</w:t>
            </w:r>
            <w:r w:rsidRPr="00DF6DD6">
              <w:rPr>
                <w:lang w:eastAsia="ja-JP"/>
              </w:rPr>
              <w:t>n77</w:t>
            </w:r>
          </w:p>
        </w:tc>
        <w:tc>
          <w:tcPr>
            <w:tcW w:w="2952" w:type="dxa"/>
            <w:vAlign w:val="center"/>
          </w:tcPr>
          <w:p w14:paraId="56802643"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0D48CAFC" w14:textId="77777777" w:rsidR="00F90513" w:rsidRPr="00DF6DD6" w:rsidRDefault="00F90513" w:rsidP="003768E0">
            <w:pPr>
              <w:pStyle w:val="TAC"/>
              <w:keepNext w:val="0"/>
            </w:pPr>
            <w:r w:rsidRPr="00DF6DD6">
              <w:rPr>
                <w:lang w:eastAsia="ja-JP"/>
              </w:rPr>
              <w:t>0.6</w:t>
            </w:r>
          </w:p>
        </w:tc>
      </w:tr>
      <w:tr w:rsidR="00F55B07" w:rsidRPr="00DF6DD6" w14:paraId="71FF339F" w14:textId="77777777" w:rsidTr="001310A1">
        <w:trPr>
          <w:jc w:val="center"/>
        </w:trPr>
        <w:tc>
          <w:tcPr>
            <w:tcW w:w="2336" w:type="dxa"/>
            <w:vMerge/>
            <w:vAlign w:val="center"/>
          </w:tcPr>
          <w:p w14:paraId="5AD152CD" w14:textId="77777777" w:rsidR="00F90513" w:rsidRPr="00DF6DD6" w:rsidRDefault="00F90513" w:rsidP="003768E0">
            <w:pPr>
              <w:pStyle w:val="TAC"/>
              <w:keepNext w:val="0"/>
              <w:rPr>
                <w:b/>
              </w:rPr>
            </w:pPr>
          </w:p>
        </w:tc>
        <w:tc>
          <w:tcPr>
            <w:tcW w:w="2952" w:type="dxa"/>
            <w:vAlign w:val="center"/>
          </w:tcPr>
          <w:p w14:paraId="2B62599E"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7714BF63" w14:textId="77777777" w:rsidR="00F90513" w:rsidRPr="00DF6DD6" w:rsidRDefault="00F90513" w:rsidP="003768E0">
            <w:pPr>
              <w:pStyle w:val="TAC"/>
              <w:keepNext w:val="0"/>
              <w:rPr>
                <w:rFonts w:eastAsia="MS Mincho"/>
                <w:lang w:eastAsia="ja-JP"/>
              </w:rPr>
            </w:pPr>
            <w:r w:rsidRPr="00DF6DD6">
              <w:rPr>
                <w:lang w:eastAsia="ja-JP"/>
              </w:rPr>
              <w:t>0.8</w:t>
            </w:r>
          </w:p>
        </w:tc>
      </w:tr>
      <w:tr w:rsidR="00F55B07" w:rsidRPr="00DF6DD6" w14:paraId="2BA6C098" w14:textId="77777777" w:rsidTr="001310A1">
        <w:trPr>
          <w:jc w:val="center"/>
        </w:trPr>
        <w:tc>
          <w:tcPr>
            <w:tcW w:w="2336" w:type="dxa"/>
            <w:vMerge/>
            <w:vAlign w:val="center"/>
          </w:tcPr>
          <w:p w14:paraId="666C41F0" w14:textId="77777777" w:rsidR="00F90513" w:rsidRPr="00DF6DD6" w:rsidRDefault="00F90513" w:rsidP="003768E0">
            <w:pPr>
              <w:pStyle w:val="TAC"/>
              <w:keepNext w:val="0"/>
              <w:rPr>
                <w:b/>
              </w:rPr>
            </w:pPr>
          </w:p>
        </w:tc>
        <w:tc>
          <w:tcPr>
            <w:tcW w:w="2952" w:type="dxa"/>
            <w:vAlign w:val="center"/>
          </w:tcPr>
          <w:p w14:paraId="622A72AC"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117E0C33" w14:textId="77777777" w:rsidR="00F90513" w:rsidRPr="00DF6DD6" w:rsidRDefault="00F90513" w:rsidP="003768E0">
            <w:pPr>
              <w:pStyle w:val="TAC"/>
              <w:keepNext w:val="0"/>
              <w:rPr>
                <w:rFonts w:eastAsia="MS Mincho"/>
                <w:lang w:eastAsia="ja-JP"/>
              </w:rPr>
            </w:pPr>
            <w:r w:rsidRPr="00DF6DD6">
              <w:rPr>
                <w:lang w:eastAsia="ja-JP"/>
              </w:rPr>
              <w:t>0.9</w:t>
            </w:r>
          </w:p>
        </w:tc>
      </w:tr>
      <w:tr w:rsidR="00F55B07" w:rsidRPr="00DF6DD6" w14:paraId="48070081" w14:textId="77777777" w:rsidTr="001310A1">
        <w:trPr>
          <w:jc w:val="center"/>
        </w:trPr>
        <w:tc>
          <w:tcPr>
            <w:tcW w:w="2336" w:type="dxa"/>
            <w:vMerge/>
            <w:vAlign w:val="center"/>
          </w:tcPr>
          <w:p w14:paraId="3737464F" w14:textId="77777777" w:rsidR="00F90513" w:rsidRPr="00DF6DD6" w:rsidRDefault="00F90513" w:rsidP="003768E0">
            <w:pPr>
              <w:pStyle w:val="TAC"/>
              <w:keepNext w:val="0"/>
              <w:rPr>
                <w:b/>
              </w:rPr>
            </w:pPr>
          </w:p>
        </w:tc>
        <w:tc>
          <w:tcPr>
            <w:tcW w:w="2952" w:type="dxa"/>
            <w:vAlign w:val="center"/>
          </w:tcPr>
          <w:p w14:paraId="5E911C4A" w14:textId="77777777" w:rsidR="00F90513" w:rsidRPr="00DF6DD6" w:rsidRDefault="00F90513" w:rsidP="003768E0">
            <w:pPr>
              <w:pStyle w:val="TAC"/>
              <w:keepNext w:val="0"/>
              <w:rPr>
                <w:lang w:eastAsia="ja-JP"/>
              </w:rPr>
            </w:pPr>
            <w:r w:rsidRPr="00DF6DD6">
              <w:rPr>
                <w:lang w:eastAsia="ja-JP"/>
              </w:rPr>
              <w:t>n77</w:t>
            </w:r>
          </w:p>
        </w:tc>
        <w:tc>
          <w:tcPr>
            <w:tcW w:w="2952" w:type="dxa"/>
            <w:vAlign w:val="center"/>
          </w:tcPr>
          <w:p w14:paraId="7FF729AE" w14:textId="77777777" w:rsidR="00F90513" w:rsidRPr="00DF6DD6" w:rsidRDefault="00F90513" w:rsidP="003768E0">
            <w:pPr>
              <w:pStyle w:val="TAC"/>
              <w:keepNext w:val="0"/>
            </w:pPr>
            <w:r w:rsidRPr="00DF6DD6">
              <w:rPr>
                <w:lang w:eastAsia="ja-JP"/>
              </w:rPr>
              <w:t>0.8</w:t>
            </w:r>
          </w:p>
        </w:tc>
      </w:tr>
      <w:tr w:rsidR="00F55B07" w:rsidRPr="00DF6DD6" w14:paraId="3D5EEF5E" w14:textId="77777777" w:rsidTr="001310A1">
        <w:trPr>
          <w:jc w:val="center"/>
        </w:trPr>
        <w:tc>
          <w:tcPr>
            <w:tcW w:w="2336" w:type="dxa"/>
            <w:vMerge w:val="restart"/>
            <w:vAlign w:val="center"/>
          </w:tcPr>
          <w:p w14:paraId="4FAB3E49" w14:textId="77777777" w:rsidR="00F90513" w:rsidRPr="00DF6DD6" w:rsidRDefault="00F90513" w:rsidP="003768E0">
            <w:pPr>
              <w:pStyle w:val="TAC"/>
              <w:keepNext w:val="0"/>
            </w:pPr>
            <w:r w:rsidRPr="00DF6DD6">
              <w:t>DC_</w:t>
            </w:r>
            <w:r w:rsidRPr="00DF6DD6">
              <w:rPr>
                <w:lang w:eastAsia="ja-JP"/>
              </w:rPr>
              <w:t>1-3-21</w:t>
            </w:r>
            <w:r w:rsidRPr="00DF6DD6">
              <w:rPr>
                <w:lang w:val="sv-SE" w:eastAsia="ja-JP"/>
              </w:rPr>
              <w:t>_</w:t>
            </w:r>
            <w:r w:rsidRPr="00DF6DD6">
              <w:rPr>
                <w:lang w:eastAsia="ja-JP"/>
              </w:rPr>
              <w:t>n78</w:t>
            </w:r>
          </w:p>
        </w:tc>
        <w:tc>
          <w:tcPr>
            <w:tcW w:w="2952" w:type="dxa"/>
          </w:tcPr>
          <w:p w14:paraId="77816629"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3A392576" w14:textId="77777777" w:rsidR="00F90513" w:rsidRPr="00DF6DD6" w:rsidRDefault="00F90513" w:rsidP="003768E0">
            <w:pPr>
              <w:pStyle w:val="TAC"/>
              <w:keepNext w:val="0"/>
            </w:pPr>
            <w:r w:rsidRPr="00DF6DD6">
              <w:rPr>
                <w:lang w:eastAsia="ja-JP"/>
              </w:rPr>
              <w:t>0.6</w:t>
            </w:r>
          </w:p>
        </w:tc>
      </w:tr>
      <w:tr w:rsidR="00F55B07" w:rsidRPr="00DF6DD6" w14:paraId="67C4C56A" w14:textId="77777777" w:rsidTr="001310A1">
        <w:trPr>
          <w:jc w:val="center"/>
        </w:trPr>
        <w:tc>
          <w:tcPr>
            <w:tcW w:w="2336" w:type="dxa"/>
            <w:vMerge/>
            <w:vAlign w:val="center"/>
          </w:tcPr>
          <w:p w14:paraId="7E11B845" w14:textId="77777777" w:rsidR="00F90513" w:rsidRPr="00DF6DD6" w:rsidRDefault="00F90513" w:rsidP="003768E0">
            <w:pPr>
              <w:pStyle w:val="TAC"/>
              <w:keepNext w:val="0"/>
              <w:rPr>
                <w:b/>
              </w:rPr>
            </w:pPr>
          </w:p>
        </w:tc>
        <w:tc>
          <w:tcPr>
            <w:tcW w:w="2952" w:type="dxa"/>
          </w:tcPr>
          <w:p w14:paraId="08D72814"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4129483B" w14:textId="77777777" w:rsidR="00F90513" w:rsidRPr="00DF6DD6" w:rsidRDefault="00F90513" w:rsidP="003768E0">
            <w:pPr>
              <w:pStyle w:val="TAC"/>
              <w:keepNext w:val="0"/>
              <w:rPr>
                <w:rFonts w:eastAsia="MS Mincho"/>
                <w:lang w:eastAsia="ja-JP"/>
              </w:rPr>
            </w:pPr>
            <w:r w:rsidRPr="00DF6DD6">
              <w:rPr>
                <w:lang w:eastAsia="ja-JP"/>
              </w:rPr>
              <w:t>0.8</w:t>
            </w:r>
          </w:p>
        </w:tc>
      </w:tr>
      <w:tr w:rsidR="00F55B07" w:rsidRPr="00DF6DD6" w14:paraId="0AB60112" w14:textId="77777777" w:rsidTr="001310A1">
        <w:trPr>
          <w:jc w:val="center"/>
        </w:trPr>
        <w:tc>
          <w:tcPr>
            <w:tcW w:w="2336" w:type="dxa"/>
            <w:vMerge/>
            <w:vAlign w:val="center"/>
          </w:tcPr>
          <w:p w14:paraId="02D66660" w14:textId="77777777" w:rsidR="00F90513" w:rsidRPr="00DF6DD6" w:rsidRDefault="00F90513" w:rsidP="003768E0">
            <w:pPr>
              <w:pStyle w:val="TAC"/>
              <w:keepNext w:val="0"/>
              <w:rPr>
                <w:b/>
              </w:rPr>
            </w:pPr>
          </w:p>
        </w:tc>
        <w:tc>
          <w:tcPr>
            <w:tcW w:w="2952" w:type="dxa"/>
          </w:tcPr>
          <w:p w14:paraId="762235CE"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1977243D" w14:textId="77777777" w:rsidR="00F90513" w:rsidRPr="00DF6DD6" w:rsidRDefault="00F90513" w:rsidP="003768E0">
            <w:pPr>
              <w:pStyle w:val="TAC"/>
              <w:keepNext w:val="0"/>
              <w:rPr>
                <w:rFonts w:eastAsia="MS Mincho"/>
                <w:lang w:eastAsia="ja-JP"/>
              </w:rPr>
            </w:pPr>
            <w:r w:rsidRPr="00DF6DD6">
              <w:rPr>
                <w:lang w:eastAsia="ja-JP"/>
              </w:rPr>
              <w:t>0.9</w:t>
            </w:r>
          </w:p>
        </w:tc>
      </w:tr>
      <w:tr w:rsidR="00F55B07" w:rsidRPr="00DF6DD6" w14:paraId="0638F650" w14:textId="77777777" w:rsidTr="001310A1">
        <w:trPr>
          <w:jc w:val="center"/>
        </w:trPr>
        <w:tc>
          <w:tcPr>
            <w:tcW w:w="2336" w:type="dxa"/>
            <w:vMerge/>
            <w:vAlign w:val="center"/>
          </w:tcPr>
          <w:p w14:paraId="0353B8E7" w14:textId="77777777" w:rsidR="00F90513" w:rsidRPr="00DF6DD6" w:rsidRDefault="00F90513" w:rsidP="003768E0">
            <w:pPr>
              <w:pStyle w:val="TAC"/>
              <w:keepNext w:val="0"/>
              <w:rPr>
                <w:b/>
              </w:rPr>
            </w:pPr>
          </w:p>
        </w:tc>
        <w:tc>
          <w:tcPr>
            <w:tcW w:w="2952" w:type="dxa"/>
          </w:tcPr>
          <w:p w14:paraId="3DE93396"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366CC7C7" w14:textId="77777777" w:rsidR="00F90513" w:rsidRPr="00DF6DD6" w:rsidRDefault="00F90513" w:rsidP="003768E0">
            <w:pPr>
              <w:pStyle w:val="TAC"/>
              <w:keepNext w:val="0"/>
            </w:pPr>
            <w:r w:rsidRPr="00DF6DD6">
              <w:rPr>
                <w:lang w:eastAsia="ja-JP"/>
              </w:rPr>
              <w:t>0.8</w:t>
            </w:r>
          </w:p>
        </w:tc>
      </w:tr>
      <w:tr w:rsidR="00F55B07" w:rsidRPr="00DF6DD6" w14:paraId="7C9B7E65" w14:textId="77777777" w:rsidTr="001310A1">
        <w:trPr>
          <w:jc w:val="center"/>
        </w:trPr>
        <w:tc>
          <w:tcPr>
            <w:tcW w:w="2336" w:type="dxa"/>
            <w:vMerge w:val="restart"/>
            <w:vAlign w:val="center"/>
          </w:tcPr>
          <w:p w14:paraId="524E0672" w14:textId="77777777" w:rsidR="00F90513" w:rsidRPr="00DF6DD6" w:rsidRDefault="00F90513" w:rsidP="003768E0">
            <w:pPr>
              <w:pStyle w:val="TAC"/>
              <w:keepNext w:val="0"/>
            </w:pPr>
            <w:r w:rsidRPr="00DF6DD6">
              <w:t>DC_</w:t>
            </w:r>
            <w:r w:rsidRPr="00DF6DD6">
              <w:rPr>
                <w:lang w:eastAsia="ja-JP"/>
              </w:rPr>
              <w:t>1-3-21</w:t>
            </w:r>
            <w:r w:rsidRPr="00DF6DD6">
              <w:rPr>
                <w:lang w:val="sv-SE" w:eastAsia="ja-JP"/>
              </w:rPr>
              <w:t>_</w:t>
            </w:r>
            <w:r w:rsidRPr="00DF6DD6">
              <w:rPr>
                <w:lang w:eastAsia="ja-JP"/>
              </w:rPr>
              <w:t>n79</w:t>
            </w:r>
          </w:p>
        </w:tc>
        <w:tc>
          <w:tcPr>
            <w:tcW w:w="2952" w:type="dxa"/>
          </w:tcPr>
          <w:p w14:paraId="165A23C6"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1B1B2D09" w14:textId="77777777" w:rsidR="00F90513" w:rsidRPr="00DF6DD6" w:rsidRDefault="00F90513" w:rsidP="003768E0">
            <w:pPr>
              <w:pStyle w:val="TAC"/>
              <w:keepNext w:val="0"/>
            </w:pPr>
            <w:r w:rsidRPr="00DF6DD6">
              <w:rPr>
                <w:lang w:eastAsia="ja-JP"/>
              </w:rPr>
              <w:t>0.3</w:t>
            </w:r>
          </w:p>
        </w:tc>
      </w:tr>
      <w:tr w:rsidR="00F55B07" w:rsidRPr="00DF6DD6" w14:paraId="53804ACB" w14:textId="77777777" w:rsidTr="001310A1">
        <w:trPr>
          <w:jc w:val="center"/>
        </w:trPr>
        <w:tc>
          <w:tcPr>
            <w:tcW w:w="2336" w:type="dxa"/>
            <w:vMerge/>
            <w:vAlign w:val="center"/>
          </w:tcPr>
          <w:p w14:paraId="744CD782" w14:textId="77777777" w:rsidR="00F90513" w:rsidRPr="00DF6DD6" w:rsidRDefault="00F90513" w:rsidP="003768E0">
            <w:pPr>
              <w:pStyle w:val="TAC"/>
              <w:keepNext w:val="0"/>
              <w:rPr>
                <w:b/>
              </w:rPr>
            </w:pPr>
          </w:p>
        </w:tc>
        <w:tc>
          <w:tcPr>
            <w:tcW w:w="2952" w:type="dxa"/>
          </w:tcPr>
          <w:p w14:paraId="42F488F1"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3A3662FD" w14:textId="77777777" w:rsidR="00F90513" w:rsidRPr="00DF6DD6" w:rsidRDefault="00F90513" w:rsidP="003768E0">
            <w:pPr>
              <w:pStyle w:val="TAC"/>
              <w:keepNext w:val="0"/>
              <w:rPr>
                <w:rFonts w:eastAsia="MS Mincho"/>
                <w:lang w:eastAsia="ja-JP"/>
              </w:rPr>
            </w:pPr>
            <w:r w:rsidRPr="00DF6DD6">
              <w:rPr>
                <w:lang w:eastAsia="ja-JP"/>
              </w:rPr>
              <w:t>0.8</w:t>
            </w:r>
          </w:p>
        </w:tc>
      </w:tr>
      <w:tr w:rsidR="00F55B07" w:rsidRPr="00DF6DD6" w14:paraId="7CE44017" w14:textId="77777777" w:rsidTr="001310A1">
        <w:trPr>
          <w:jc w:val="center"/>
        </w:trPr>
        <w:tc>
          <w:tcPr>
            <w:tcW w:w="2336" w:type="dxa"/>
            <w:vMerge/>
            <w:vAlign w:val="center"/>
          </w:tcPr>
          <w:p w14:paraId="7BC22123" w14:textId="77777777" w:rsidR="00F90513" w:rsidRPr="00DF6DD6" w:rsidRDefault="00F90513" w:rsidP="003768E0">
            <w:pPr>
              <w:pStyle w:val="TAC"/>
              <w:keepNext w:val="0"/>
              <w:rPr>
                <w:b/>
              </w:rPr>
            </w:pPr>
          </w:p>
        </w:tc>
        <w:tc>
          <w:tcPr>
            <w:tcW w:w="2952" w:type="dxa"/>
          </w:tcPr>
          <w:p w14:paraId="617E4249"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43C1CD0D" w14:textId="77777777" w:rsidR="00F90513" w:rsidRPr="00DF6DD6" w:rsidRDefault="00F90513" w:rsidP="003768E0">
            <w:pPr>
              <w:pStyle w:val="TAC"/>
              <w:keepNext w:val="0"/>
              <w:rPr>
                <w:rFonts w:eastAsia="MS Mincho"/>
                <w:lang w:eastAsia="ja-JP"/>
              </w:rPr>
            </w:pPr>
            <w:r w:rsidRPr="00DF6DD6">
              <w:rPr>
                <w:lang w:eastAsia="ja-JP"/>
              </w:rPr>
              <w:t>0.9</w:t>
            </w:r>
          </w:p>
        </w:tc>
      </w:tr>
      <w:tr w:rsidR="000C1759" w:rsidRPr="00DF6DD6" w14:paraId="2E856DC2" w14:textId="77777777" w:rsidTr="001310A1">
        <w:trPr>
          <w:jc w:val="center"/>
        </w:trPr>
        <w:tc>
          <w:tcPr>
            <w:tcW w:w="2336" w:type="dxa"/>
            <w:vMerge w:val="restart"/>
            <w:vAlign w:val="center"/>
          </w:tcPr>
          <w:p w14:paraId="6056C3EF" w14:textId="1DBA5CE5" w:rsidR="000C1759" w:rsidRPr="00DF6DD6" w:rsidRDefault="000C1759" w:rsidP="000C1759">
            <w:pPr>
              <w:pStyle w:val="TAC"/>
              <w:keepNext w:val="0"/>
              <w:rPr>
                <w:b/>
              </w:rPr>
            </w:pPr>
            <w:r w:rsidRPr="00602634">
              <w:t>DC_1-3-28_n77</w:t>
            </w:r>
          </w:p>
        </w:tc>
        <w:tc>
          <w:tcPr>
            <w:tcW w:w="2952" w:type="dxa"/>
          </w:tcPr>
          <w:p w14:paraId="7BA78C73" w14:textId="37AE9768" w:rsidR="000C1759" w:rsidRPr="00DF6DD6" w:rsidRDefault="000C1759" w:rsidP="000C1759">
            <w:pPr>
              <w:pStyle w:val="TAC"/>
              <w:keepNext w:val="0"/>
              <w:rPr>
                <w:lang w:eastAsia="ja-JP"/>
              </w:rPr>
            </w:pPr>
            <w:r>
              <w:t>1</w:t>
            </w:r>
          </w:p>
        </w:tc>
        <w:tc>
          <w:tcPr>
            <w:tcW w:w="2952" w:type="dxa"/>
            <w:vAlign w:val="center"/>
          </w:tcPr>
          <w:p w14:paraId="65C415CE" w14:textId="3FF34261" w:rsidR="000C1759" w:rsidRPr="00DF6DD6" w:rsidRDefault="000C1759" w:rsidP="000C1759">
            <w:pPr>
              <w:pStyle w:val="TAC"/>
              <w:keepNext w:val="0"/>
              <w:rPr>
                <w:lang w:eastAsia="ja-JP"/>
              </w:rPr>
            </w:pPr>
            <w:r>
              <w:rPr>
                <w:rFonts w:hint="eastAsia"/>
              </w:rPr>
              <w:t>0.6</w:t>
            </w:r>
          </w:p>
        </w:tc>
      </w:tr>
      <w:tr w:rsidR="000C1759" w:rsidRPr="00DF6DD6" w14:paraId="76C896D3" w14:textId="77777777" w:rsidTr="001310A1">
        <w:trPr>
          <w:jc w:val="center"/>
        </w:trPr>
        <w:tc>
          <w:tcPr>
            <w:tcW w:w="2336" w:type="dxa"/>
            <w:vMerge/>
            <w:vAlign w:val="center"/>
          </w:tcPr>
          <w:p w14:paraId="4FD070DC" w14:textId="77777777" w:rsidR="000C1759" w:rsidRPr="00DF6DD6" w:rsidRDefault="000C1759" w:rsidP="000C1759">
            <w:pPr>
              <w:pStyle w:val="TAC"/>
              <w:keepNext w:val="0"/>
              <w:rPr>
                <w:b/>
              </w:rPr>
            </w:pPr>
          </w:p>
        </w:tc>
        <w:tc>
          <w:tcPr>
            <w:tcW w:w="2952" w:type="dxa"/>
          </w:tcPr>
          <w:p w14:paraId="0A868968" w14:textId="724655A8" w:rsidR="000C1759" w:rsidRPr="00DF6DD6" w:rsidRDefault="000C1759" w:rsidP="000C1759">
            <w:pPr>
              <w:pStyle w:val="TAC"/>
              <w:keepNext w:val="0"/>
              <w:rPr>
                <w:lang w:eastAsia="ja-JP"/>
              </w:rPr>
            </w:pPr>
            <w:r>
              <w:t>3</w:t>
            </w:r>
          </w:p>
        </w:tc>
        <w:tc>
          <w:tcPr>
            <w:tcW w:w="2952" w:type="dxa"/>
            <w:vAlign w:val="center"/>
          </w:tcPr>
          <w:p w14:paraId="66521A52" w14:textId="0F5106BE" w:rsidR="000C1759" w:rsidRPr="00DF6DD6" w:rsidRDefault="000C1759" w:rsidP="000C1759">
            <w:pPr>
              <w:pStyle w:val="TAC"/>
              <w:keepNext w:val="0"/>
              <w:rPr>
                <w:lang w:eastAsia="ja-JP"/>
              </w:rPr>
            </w:pPr>
            <w:r>
              <w:rPr>
                <w:rFonts w:hint="eastAsia"/>
              </w:rPr>
              <w:t>0.6</w:t>
            </w:r>
          </w:p>
        </w:tc>
      </w:tr>
      <w:tr w:rsidR="000C1759" w:rsidRPr="00DF6DD6" w14:paraId="318487D3" w14:textId="77777777" w:rsidTr="001310A1">
        <w:trPr>
          <w:jc w:val="center"/>
        </w:trPr>
        <w:tc>
          <w:tcPr>
            <w:tcW w:w="2336" w:type="dxa"/>
            <w:vMerge/>
            <w:vAlign w:val="center"/>
          </w:tcPr>
          <w:p w14:paraId="084F1118" w14:textId="77777777" w:rsidR="000C1759" w:rsidRPr="00DF6DD6" w:rsidRDefault="000C1759" w:rsidP="000C1759">
            <w:pPr>
              <w:pStyle w:val="TAC"/>
              <w:keepNext w:val="0"/>
              <w:rPr>
                <w:b/>
              </w:rPr>
            </w:pPr>
          </w:p>
        </w:tc>
        <w:tc>
          <w:tcPr>
            <w:tcW w:w="2952" w:type="dxa"/>
          </w:tcPr>
          <w:p w14:paraId="5C4F83AF" w14:textId="327C727A" w:rsidR="000C1759" w:rsidRPr="00DF6DD6" w:rsidRDefault="000C1759" w:rsidP="000C1759">
            <w:pPr>
              <w:pStyle w:val="TAC"/>
              <w:keepNext w:val="0"/>
              <w:rPr>
                <w:lang w:eastAsia="ja-JP"/>
              </w:rPr>
            </w:pPr>
            <w:r>
              <w:t>28</w:t>
            </w:r>
          </w:p>
        </w:tc>
        <w:tc>
          <w:tcPr>
            <w:tcW w:w="2952" w:type="dxa"/>
            <w:vAlign w:val="center"/>
          </w:tcPr>
          <w:p w14:paraId="717BB2BA" w14:textId="6B4088C9" w:rsidR="000C1759" w:rsidRPr="00DF6DD6" w:rsidRDefault="000C1759" w:rsidP="000C1759">
            <w:pPr>
              <w:pStyle w:val="TAC"/>
              <w:keepNext w:val="0"/>
              <w:rPr>
                <w:lang w:eastAsia="ja-JP"/>
              </w:rPr>
            </w:pPr>
            <w:r>
              <w:rPr>
                <w:rFonts w:hint="eastAsia"/>
              </w:rPr>
              <w:t>0.6</w:t>
            </w:r>
          </w:p>
        </w:tc>
      </w:tr>
      <w:tr w:rsidR="000C1759" w:rsidRPr="00DF6DD6" w14:paraId="63ADE3F4" w14:textId="77777777" w:rsidTr="001310A1">
        <w:trPr>
          <w:jc w:val="center"/>
        </w:trPr>
        <w:tc>
          <w:tcPr>
            <w:tcW w:w="2336" w:type="dxa"/>
            <w:vMerge/>
            <w:vAlign w:val="center"/>
          </w:tcPr>
          <w:p w14:paraId="445B860A" w14:textId="77777777" w:rsidR="000C1759" w:rsidRPr="00DF6DD6" w:rsidRDefault="000C1759" w:rsidP="000C1759">
            <w:pPr>
              <w:pStyle w:val="TAC"/>
              <w:keepNext w:val="0"/>
              <w:rPr>
                <w:b/>
              </w:rPr>
            </w:pPr>
          </w:p>
        </w:tc>
        <w:tc>
          <w:tcPr>
            <w:tcW w:w="2952" w:type="dxa"/>
          </w:tcPr>
          <w:p w14:paraId="0632060D" w14:textId="25CC7863" w:rsidR="000C1759" w:rsidRPr="00DF6DD6" w:rsidRDefault="000C1759" w:rsidP="000C1759">
            <w:pPr>
              <w:pStyle w:val="TAC"/>
              <w:keepNext w:val="0"/>
              <w:rPr>
                <w:lang w:eastAsia="ja-JP"/>
              </w:rPr>
            </w:pPr>
            <w:r>
              <w:t>n77</w:t>
            </w:r>
          </w:p>
        </w:tc>
        <w:tc>
          <w:tcPr>
            <w:tcW w:w="2952" w:type="dxa"/>
            <w:vAlign w:val="center"/>
          </w:tcPr>
          <w:p w14:paraId="481EE116" w14:textId="30334110" w:rsidR="000C1759" w:rsidRPr="00DF6DD6" w:rsidRDefault="000C1759" w:rsidP="000C1759">
            <w:pPr>
              <w:pStyle w:val="TAC"/>
              <w:keepNext w:val="0"/>
              <w:rPr>
                <w:lang w:eastAsia="ja-JP"/>
              </w:rPr>
            </w:pPr>
            <w:r>
              <w:rPr>
                <w:rFonts w:hint="eastAsia"/>
              </w:rPr>
              <w:t>0.8</w:t>
            </w:r>
          </w:p>
        </w:tc>
      </w:tr>
      <w:tr w:rsidR="000C1759" w:rsidRPr="00DF6DD6" w14:paraId="181AD021" w14:textId="77777777" w:rsidTr="001310A1">
        <w:trPr>
          <w:jc w:val="center"/>
        </w:trPr>
        <w:tc>
          <w:tcPr>
            <w:tcW w:w="2336" w:type="dxa"/>
            <w:vMerge w:val="restart"/>
            <w:vAlign w:val="center"/>
          </w:tcPr>
          <w:p w14:paraId="118A8234" w14:textId="77777777" w:rsidR="000C1759" w:rsidRPr="00602634" w:rsidRDefault="000C1759" w:rsidP="000C1759">
            <w:pPr>
              <w:pStyle w:val="TAC"/>
            </w:pPr>
            <w:r w:rsidRPr="00602634">
              <w:lastRenderedPageBreak/>
              <w:t>DC_1-3-28_n78</w:t>
            </w:r>
          </w:p>
          <w:p w14:paraId="210EF51D" w14:textId="09B1C389" w:rsidR="000C1759" w:rsidRPr="00DF6DD6" w:rsidRDefault="000C1759" w:rsidP="000C1759">
            <w:pPr>
              <w:pStyle w:val="TAC"/>
              <w:keepNext w:val="0"/>
              <w:rPr>
                <w:b/>
              </w:rPr>
            </w:pPr>
            <w:r w:rsidRPr="00602634">
              <w:t>DC_1-3_n28-n78</w:t>
            </w:r>
          </w:p>
        </w:tc>
        <w:tc>
          <w:tcPr>
            <w:tcW w:w="2952" w:type="dxa"/>
          </w:tcPr>
          <w:p w14:paraId="55DE1B79" w14:textId="3953C726" w:rsidR="000C1759" w:rsidRPr="00DF6DD6" w:rsidRDefault="000C1759" w:rsidP="000C1759">
            <w:pPr>
              <w:pStyle w:val="TAC"/>
              <w:keepNext w:val="0"/>
              <w:rPr>
                <w:lang w:eastAsia="ja-JP"/>
              </w:rPr>
            </w:pPr>
            <w:r>
              <w:t>1</w:t>
            </w:r>
          </w:p>
        </w:tc>
        <w:tc>
          <w:tcPr>
            <w:tcW w:w="2952" w:type="dxa"/>
            <w:vAlign w:val="center"/>
          </w:tcPr>
          <w:p w14:paraId="44D0C4CD" w14:textId="5E0BC974" w:rsidR="000C1759" w:rsidRPr="00DF6DD6" w:rsidRDefault="000C1759" w:rsidP="000C1759">
            <w:pPr>
              <w:pStyle w:val="TAC"/>
              <w:keepNext w:val="0"/>
              <w:rPr>
                <w:lang w:eastAsia="ja-JP"/>
              </w:rPr>
            </w:pPr>
            <w:r>
              <w:rPr>
                <w:rFonts w:hint="eastAsia"/>
              </w:rPr>
              <w:t>0.6</w:t>
            </w:r>
          </w:p>
        </w:tc>
      </w:tr>
      <w:tr w:rsidR="000C1759" w:rsidRPr="00DF6DD6" w14:paraId="6A489B6C" w14:textId="77777777" w:rsidTr="001310A1">
        <w:trPr>
          <w:jc w:val="center"/>
        </w:trPr>
        <w:tc>
          <w:tcPr>
            <w:tcW w:w="2336" w:type="dxa"/>
            <w:vMerge/>
            <w:vAlign w:val="center"/>
          </w:tcPr>
          <w:p w14:paraId="57AF4BCB" w14:textId="77777777" w:rsidR="000C1759" w:rsidRPr="00DF6DD6" w:rsidRDefault="000C1759" w:rsidP="000C1759">
            <w:pPr>
              <w:pStyle w:val="TAC"/>
              <w:keepNext w:val="0"/>
              <w:rPr>
                <w:b/>
              </w:rPr>
            </w:pPr>
          </w:p>
        </w:tc>
        <w:tc>
          <w:tcPr>
            <w:tcW w:w="2952" w:type="dxa"/>
          </w:tcPr>
          <w:p w14:paraId="7AFB815C" w14:textId="053C6061" w:rsidR="000C1759" w:rsidRPr="00DF6DD6" w:rsidRDefault="000C1759" w:rsidP="000C1759">
            <w:pPr>
              <w:pStyle w:val="TAC"/>
              <w:keepNext w:val="0"/>
              <w:rPr>
                <w:lang w:eastAsia="ja-JP"/>
              </w:rPr>
            </w:pPr>
            <w:r>
              <w:t>3</w:t>
            </w:r>
          </w:p>
        </w:tc>
        <w:tc>
          <w:tcPr>
            <w:tcW w:w="2952" w:type="dxa"/>
            <w:vAlign w:val="center"/>
          </w:tcPr>
          <w:p w14:paraId="1D9EA5BA" w14:textId="784A18AA" w:rsidR="000C1759" w:rsidRPr="00DF6DD6" w:rsidRDefault="000C1759" w:rsidP="000C1759">
            <w:pPr>
              <w:pStyle w:val="TAC"/>
              <w:keepNext w:val="0"/>
              <w:rPr>
                <w:lang w:eastAsia="ja-JP"/>
              </w:rPr>
            </w:pPr>
            <w:r>
              <w:rPr>
                <w:rFonts w:hint="eastAsia"/>
              </w:rPr>
              <w:t>0.6</w:t>
            </w:r>
          </w:p>
        </w:tc>
      </w:tr>
      <w:tr w:rsidR="000C1759" w:rsidRPr="00DF6DD6" w14:paraId="4E324B91" w14:textId="77777777" w:rsidTr="001310A1">
        <w:trPr>
          <w:jc w:val="center"/>
        </w:trPr>
        <w:tc>
          <w:tcPr>
            <w:tcW w:w="2336" w:type="dxa"/>
            <w:vMerge/>
            <w:vAlign w:val="center"/>
          </w:tcPr>
          <w:p w14:paraId="7E7F69AE" w14:textId="77777777" w:rsidR="000C1759" w:rsidRPr="00DF6DD6" w:rsidRDefault="000C1759" w:rsidP="000C1759">
            <w:pPr>
              <w:pStyle w:val="TAC"/>
              <w:keepNext w:val="0"/>
              <w:rPr>
                <w:b/>
              </w:rPr>
            </w:pPr>
          </w:p>
        </w:tc>
        <w:tc>
          <w:tcPr>
            <w:tcW w:w="2952" w:type="dxa"/>
          </w:tcPr>
          <w:p w14:paraId="7906242E" w14:textId="4DA13123" w:rsidR="000C1759" w:rsidRPr="00DF6DD6" w:rsidRDefault="000C1759" w:rsidP="000C1759">
            <w:pPr>
              <w:pStyle w:val="TAC"/>
              <w:keepNext w:val="0"/>
              <w:rPr>
                <w:lang w:eastAsia="ja-JP"/>
              </w:rPr>
            </w:pPr>
            <w:r>
              <w:t>28 or n28</w:t>
            </w:r>
          </w:p>
        </w:tc>
        <w:tc>
          <w:tcPr>
            <w:tcW w:w="2952" w:type="dxa"/>
            <w:vAlign w:val="center"/>
          </w:tcPr>
          <w:p w14:paraId="7BA6EF2B" w14:textId="3BE6DD76" w:rsidR="000C1759" w:rsidRPr="00DF6DD6" w:rsidRDefault="000C1759" w:rsidP="000C1759">
            <w:pPr>
              <w:pStyle w:val="TAC"/>
              <w:keepNext w:val="0"/>
              <w:rPr>
                <w:lang w:eastAsia="ja-JP"/>
              </w:rPr>
            </w:pPr>
            <w:r>
              <w:rPr>
                <w:rFonts w:hint="eastAsia"/>
              </w:rPr>
              <w:t>0.6</w:t>
            </w:r>
          </w:p>
        </w:tc>
      </w:tr>
      <w:tr w:rsidR="000C1759" w:rsidRPr="00DF6DD6" w14:paraId="54C76B5F" w14:textId="77777777" w:rsidTr="001310A1">
        <w:trPr>
          <w:jc w:val="center"/>
        </w:trPr>
        <w:tc>
          <w:tcPr>
            <w:tcW w:w="2336" w:type="dxa"/>
            <w:vMerge/>
            <w:vAlign w:val="center"/>
          </w:tcPr>
          <w:p w14:paraId="7A89D8C2" w14:textId="77777777" w:rsidR="000C1759" w:rsidRPr="00DF6DD6" w:rsidRDefault="000C1759" w:rsidP="000C1759">
            <w:pPr>
              <w:pStyle w:val="TAC"/>
              <w:keepNext w:val="0"/>
              <w:rPr>
                <w:b/>
              </w:rPr>
            </w:pPr>
          </w:p>
        </w:tc>
        <w:tc>
          <w:tcPr>
            <w:tcW w:w="2952" w:type="dxa"/>
          </w:tcPr>
          <w:p w14:paraId="154D7793" w14:textId="22CAD83A" w:rsidR="000C1759" w:rsidRPr="00DF6DD6" w:rsidRDefault="000C1759" w:rsidP="000C1759">
            <w:pPr>
              <w:pStyle w:val="TAC"/>
              <w:keepNext w:val="0"/>
              <w:rPr>
                <w:lang w:eastAsia="ja-JP"/>
              </w:rPr>
            </w:pPr>
            <w:r>
              <w:t>n78</w:t>
            </w:r>
          </w:p>
        </w:tc>
        <w:tc>
          <w:tcPr>
            <w:tcW w:w="2952" w:type="dxa"/>
            <w:vAlign w:val="center"/>
          </w:tcPr>
          <w:p w14:paraId="57F107DC" w14:textId="5AD5F32C" w:rsidR="000C1759" w:rsidRPr="00DF6DD6" w:rsidRDefault="000C1759" w:rsidP="000C1759">
            <w:pPr>
              <w:pStyle w:val="TAC"/>
              <w:keepNext w:val="0"/>
              <w:rPr>
                <w:lang w:eastAsia="ja-JP"/>
              </w:rPr>
            </w:pPr>
            <w:r>
              <w:rPr>
                <w:rFonts w:hint="eastAsia"/>
              </w:rPr>
              <w:t>0.8</w:t>
            </w:r>
          </w:p>
        </w:tc>
      </w:tr>
      <w:tr w:rsidR="000C1759" w:rsidRPr="00DF6DD6" w14:paraId="5BCD975A" w14:textId="77777777" w:rsidTr="001310A1">
        <w:trPr>
          <w:jc w:val="center"/>
        </w:trPr>
        <w:tc>
          <w:tcPr>
            <w:tcW w:w="2336" w:type="dxa"/>
            <w:vMerge w:val="restart"/>
            <w:vAlign w:val="center"/>
          </w:tcPr>
          <w:p w14:paraId="016EFD4C" w14:textId="03A70C8E" w:rsidR="000C1759" w:rsidRPr="00DF6DD6" w:rsidRDefault="000C1759" w:rsidP="000C1759">
            <w:pPr>
              <w:pStyle w:val="TAC"/>
              <w:keepNext w:val="0"/>
              <w:rPr>
                <w:b/>
              </w:rPr>
            </w:pPr>
            <w:r w:rsidRPr="00602634">
              <w:t>DC_1-3-28_n79</w:t>
            </w:r>
          </w:p>
        </w:tc>
        <w:tc>
          <w:tcPr>
            <w:tcW w:w="2952" w:type="dxa"/>
          </w:tcPr>
          <w:p w14:paraId="19F801A9" w14:textId="5CDED179" w:rsidR="000C1759" w:rsidRPr="00DF6DD6" w:rsidRDefault="000C1759" w:rsidP="000C1759">
            <w:pPr>
              <w:pStyle w:val="TAC"/>
              <w:keepNext w:val="0"/>
              <w:rPr>
                <w:lang w:eastAsia="ja-JP"/>
              </w:rPr>
            </w:pPr>
            <w:r>
              <w:t>1</w:t>
            </w:r>
          </w:p>
        </w:tc>
        <w:tc>
          <w:tcPr>
            <w:tcW w:w="2952" w:type="dxa"/>
            <w:vAlign w:val="center"/>
          </w:tcPr>
          <w:p w14:paraId="5A647AF3" w14:textId="6B16FDC6" w:rsidR="000C1759" w:rsidRPr="00DF6DD6" w:rsidRDefault="000C1759" w:rsidP="000C1759">
            <w:pPr>
              <w:pStyle w:val="TAC"/>
              <w:keepNext w:val="0"/>
              <w:rPr>
                <w:lang w:eastAsia="ja-JP"/>
              </w:rPr>
            </w:pPr>
            <w:r>
              <w:rPr>
                <w:rFonts w:hint="eastAsia"/>
              </w:rPr>
              <w:t>0.6</w:t>
            </w:r>
          </w:p>
        </w:tc>
      </w:tr>
      <w:tr w:rsidR="000C1759" w:rsidRPr="00DF6DD6" w14:paraId="190C888D" w14:textId="77777777" w:rsidTr="001310A1">
        <w:trPr>
          <w:jc w:val="center"/>
        </w:trPr>
        <w:tc>
          <w:tcPr>
            <w:tcW w:w="2336" w:type="dxa"/>
            <w:vMerge/>
            <w:vAlign w:val="center"/>
          </w:tcPr>
          <w:p w14:paraId="79343C65" w14:textId="77777777" w:rsidR="000C1759" w:rsidRPr="00DF6DD6" w:rsidRDefault="000C1759" w:rsidP="000C1759">
            <w:pPr>
              <w:pStyle w:val="TAC"/>
              <w:keepNext w:val="0"/>
              <w:rPr>
                <w:b/>
              </w:rPr>
            </w:pPr>
          </w:p>
        </w:tc>
        <w:tc>
          <w:tcPr>
            <w:tcW w:w="2952" w:type="dxa"/>
          </w:tcPr>
          <w:p w14:paraId="63FDF3B0" w14:textId="6C128791" w:rsidR="000C1759" w:rsidRPr="00DF6DD6" w:rsidRDefault="000C1759" w:rsidP="000C1759">
            <w:pPr>
              <w:pStyle w:val="TAC"/>
              <w:keepNext w:val="0"/>
              <w:rPr>
                <w:lang w:eastAsia="ja-JP"/>
              </w:rPr>
            </w:pPr>
            <w:r>
              <w:t>3</w:t>
            </w:r>
          </w:p>
        </w:tc>
        <w:tc>
          <w:tcPr>
            <w:tcW w:w="2952" w:type="dxa"/>
            <w:vAlign w:val="center"/>
          </w:tcPr>
          <w:p w14:paraId="207A90AA" w14:textId="1DE7C295" w:rsidR="000C1759" w:rsidRPr="00DF6DD6" w:rsidRDefault="000C1759" w:rsidP="000C1759">
            <w:pPr>
              <w:pStyle w:val="TAC"/>
              <w:keepNext w:val="0"/>
              <w:rPr>
                <w:lang w:eastAsia="ja-JP"/>
              </w:rPr>
            </w:pPr>
            <w:r>
              <w:rPr>
                <w:rFonts w:hint="eastAsia"/>
              </w:rPr>
              <w:t>0.6</w:t>
            </w:r>
          </w:p>
        </w:tc>
      </w:tr>
      <w:tr w:rsidR="000C1759" w:rsidRPr="00DF6DD6" w14:paraId="6848B966" w14:textId="77777777" w:rsidTr="001310A1">
        <w:trPr>
          <w:jc w:val="center"/>
        </w:trPr>
        <w:tc>
          <w:tcPr>
            <w:tcW w:w="2336" w:type="dxa"/>
            <w:vMerge/>
            <w:vAlign w:val="center"/>
          </w:tcPr>
          <w:p w14:paraId="10DF44F2" w14:textId="77777777" w:rsidR="000C1759" w:rsidRPr="00DF6DD6" w:rsidRDefault="000C1759" w:rsidP="000C1759">
            <w:pPr>
              <w:pStyle w:val="TAC"/>
              <w:keepNext w:val="0"/>
              <w:rPr>
                <w:b/>
              </w:rPr>
            </w:pPr>
          </w:p>
        </w:tc>
        <w:tc>
          <w:tcPr>
            <w:tcW w:w="2952" w:type="dxa"/>
          </w:tcPr>
          <w:p w14:paraId="6064A279" w14:textId="5F20A02C" w:rsidR="000C1759" w:rsidRPr="00DF6DD6" w:rsidRDefault="000C1759" w:rsidP="000C1759">
            <w:pPr>
              <w:pStyle w:val="TAC"/>
              <w:keepNext w:val="0"/>
              <w:rPr>
                <w:lang w:eastAsia="ja-JP"/>
              </w:rPr>
            </w:pPr>
            <w:r>
              <w:t>28</w:t>
            </w:r>
          </w:p>
        </w:tc>
        <w:tc>
          <w:tcPr>
            <w:tcW w:w="2952" w:type="dxa"/>
            <w:vAlign w:val="center"/>
          </w:tcPr>
          <w:p w14:paraId="0FB9DC65" w14:textId="01ADB438" w:rsidR="000C1759" w:rsidRPr="00DF6DD6" w:rsidRDefault="000C1759" w:rsidP="000C1759">
            <w:pPr>
              <w:pStyle w:val="TAC"/>
              <w:keepNext w:val="0"/>
              <w:rPr>
                <w:lang w:eastAsia="ja-JP"/>
              </w:rPr>
            </w:pPr>
            <w:r>
              <w:rPr>
                <w:rFonts w:hint="eastAsia"/>
              </w:rPr>
              <w:t>0.6</w:t>
            </w:r>
          </w:p>
        </w:tc>
      </w:tr>
      <w:tr w:rsidR="00F55B07" w:rsidRPr="00DF6DD6" w14:paraId="73170936" w14:textId="77777777" w:rsidTr="00C42558">
        <w:trPr>
          <w:jc w:val="center"/>
        </w:trPr>
        <w:tc>
          <w:tcPr>
            <w:tcW w:w="2336" w:type="dxa"/>
            <w:vMerge w:val="restart"/>
            <w:vAlign w:val="center"/>
          </w:tcPr>
          <w:p w14:paraId="5B7BA06C" w14:textId="77777777" w:rsidR="00F90513" w:rsidRPr="00DF6DD6" w:rsidRDefault="00F90513" w:rsidP="003768E0">
            <w:pPr>
              <w:pStyle w:val="TAC"/>
              <w:keepNext w:val="0"/>
            </w:pPr>
            <w:r w:rsidRPr="00DF6DD6">
              <w:t>DC_1-3-42_n77</w:t>
            </w:r>
          </w:p>
        </w:tc>
        <w:tc>
          <w:tcPr>
            <w:tcW w:w="2952" w:type="dxa"/>
          </w:tcPr>
          <w:p w14:paraId="30C648FE" w14:textId="77777777" w:rsidR="00F90513" w:rsidRPr="00DF6DD6" w:rsidRDefault="00F90513" w:rsidP="003768E0">
            <w:pPr>
              <w:pStyle w:val="TAC"/>
              <w:keepNext w:val="0"/>
              <w:rPr>
                <w:lang w:eastAsia="ja-JP"/>
              </w:rPr>
            </w:pPr>
            <w:r w:rsidRPr="00DF6DD6">
              <w:t>1</w:t>
            </w:r>
          </w:p>
        </w:tc>
        <w:tc>
          <w:tcPr>
            <w:tcW w:w="2952" w:type="dxa"/>
          </w:tcPr>
          <w:p w14:paraId="41EB187B" w14:textId="77777777" w:rsidR="00F90513" w:rsidRPr="00DF6DD6" w:rsidRDefault="00F90513" w:rsidP="003768E0">
            <w:pPr>
              <w:pStyle w:val="TAC"/>
              <w:keepNext w:val="0"/>
            </w:pPr>
            <w:r w:rsidRPr="00DF6DD6">
              <w:t>0.6</w:t>
            </w:r>
          </w:p>
        </w:tc>
      </w:tr>
      <w:tr w:rsidR="00F55B07" w:rsidRPr="00DF6DD6" w14:paraId="188010AF" w14:textId="77777777" w:rsidTr="00C42558">
        <w:trPr>
          <w:jc w:val="center"/>
        </w:trPr>
        <w:tc>
          <w:tcPr>
            <w:tcW w:w="2336" w:type="dxa"/>
            <w:vMerge/>
            <w:vAlign w:val="center"/>
          </w:tcPr>
          <w:p w14:paraId="55C95759" w14:textId="77777777" w:rsidR="00F90513" w:rsidRPr="00DF6DD6" w:rsidRDefault="00F90513" w:rsidP="003768E0">
            <w:pPr>
              <w:pStyle w:val="TAC"/>
              <w:keepNext w:val="0"/>
            </w:pPr>
          </w:p>
        </w:tc>
        <w:tc>
          <w:tcPr>
            <w:tcW w:w="2952" w:type="dxa"/>
          </w:tcPr>
          <w:p w14:paraId="2828DF8E" w14:textId="77777777" w:rsidR="00F90513" w:rsidRPr="00DF6DD6" w:rsidRDefault="00F90513" w:rsidP="003768E0">
            <w:pPr>
              <w:pStyle w:val="TAC"/>
              <w:keepNext w:val="0"/>
              <w:rPr>
                <w:lang w:eastAsia="ja-JP"/>
              </w:rPr>
            </w:pPr>
            <w:r w:rsidRPr="00DF6DD6">
              <w:t>3</w:t>
            </w:r>
          </w:p>
        </w:tc>
        <w:tc>
          <w:tcPr>
            <w:tcW w:w="2952" w:type="dxa"/>
          </w:tcPr>
          <w:p w14:paraId="4315057B" w14:textId="77777777" w:rsidR="00F90513" w:rsidRPr="00DF6DD6" w:rsidRDefault="00F90513" w:rsidP="003768E0">
            <w:pPr>
              <w:pStyle w:val="TAC"/>
              <w:keepNext w:val="0"/>
            </w:pPr>
            <w:r w:rsidRPr="00DF6DD6">
              <w:t>0.6</w:t>
            </w:r>
          </w:p>
        </w:tc>
      </w:tr>
      <w:tr w:rsidR="00F55B07" w:rsidRPr="00DF6DD6" w14:paraId="20CAC9B5" w14:textId="77777777" w:rsidTr="00C42558">
        <w:trPr>
          <w:jc w:val="center"/>
        </w:trPr>
        <w:tc>
          <w:tcPr>
            <w:tcW w:w="2336" w:type="dxa"/>
            <w:vMerge/>
            <w:vAlign w:val="center"/>
          </w:tcPr>
          <w:p w14:paraId="040CCA9E" w14:textId="77777777" w:rsidR="00F90513" w:rsidRPr="00DF6DD6" w:rsidRDefault="00F90513" w:rsidP="003768E0">
            <w:pPr>
              <w:pStyle w:val="TAC"/>
              <w:keepNext w:val="0"/>
            </w:pPr>
          </w:p>
        </w:tc>
        <w:tc>
          <w:tcPr>
            <w:tcW w:w="2952" w:type="dxa"/>
          </w:tcPr>
          <w:p w14:paraId="79C5B5FC" w14:textId="77777777" w:rsidR="00F90513" w:rsidRPr="00DF6DD6" w:rsidRDefault="00F90513" w:rsidP="003768E0">
            <w:pPr>
              <w:pStyle w:val="TAC"/>
              <w:keepNext w:val="0"/>
              <w:rPr>
                <w:lang w:eastAsia="ja-JP"/>
              </w:rPr>
            </w:pPr>
            <w:r w:rsidRPr="00DF6DD6">
              <w:t>42</w:t>
            </w:r>
          </w:p>
        </w:tc>
        <w:tc>
          <w:tcPr>
            <w:tcW w:w="2952" w:type="dxa"/>
          </w:tcPr>
          <w:p w14:paraId="30E3734B" w14:textId="77777777" w:rsidR="00F90513" w:rsidRPr="00DF6DD6" w:rsidRDefault="00F90513" w:rsidP="003768E0">
            <w:pPr>
              <w:pStyle w:val="TAC"/>
              <w:keepNext w:val="0"/>
            </w:pPr>
            <w:r w:rsidRPr="00DF6DD6">
              <w:t>0.8</w:t>
            </w:r>
          </w:p>
        </w:tc>
      </w:tr>
      <w:tr w:rsidR="00F55B07" w:rsidRPr="00DF6DD6" w14:paraId="5829A44A" w14:textId="77777777" w:rsidTr="00C42558">
        <w:trPr>
          <w:jc w:val="center"/>
        </w:trPr>
        <w:tc>
          <w:tcPr>
            <w:tcW w:w="2336" w:type="dxa"/>
            <w:vMerge/>
            <w:vAlign w:val="center"/>
          </w:tcPr>
          <w:p w14:paraId="1EA8E6D8" w14:textId="77777777" w:rsidR="00F90513" w:rsidRPr="00DF6DD6" w:rsidRDefault="00F90513" w:rsidP="003768E0">
            <w:pPr>
              <w:pStyle w:val="TAC"/>
              <w:keepNext w:val="0"/>
            </w:pPr>
          </w:p>
        </w:tc>
        <w:tc>
          <w:tcPr>
            <w:tcW w:w="2952" w:type="dxa"/>
          </w:tcPr>
          <w:p w14:paraId="50ACA7E3" w14:textId="77777777" w:rsidR="00F90513" w:rsidRPr="00DF6DD6" w:rsidRDefault="00F90513" w:rsidP="003768E0">
            <w:pPr>
              <w:pStyle w:val="TAC"/>
              <w:keepNext w:val="0"/>
              <w:rPr>
                <w:lang w:eastAsia="ja-JP"/>
              </w:rPr>
            </w:pPr>
            <w:r w:rsidRPr="00DF6DD6">
              <w:t>n77</w:t>
            </w:r>
          </w:p>
        </w:tc>
        <w:tc>
          <w:tcPr>
            <w:tcW w:w="2952" w:type="dxa"/>
          </w:tcPr>
          <w:p w14:paraId="0AB18AE2" w14:textId="77777777" w:rsidR="00F90513" w:rsidRPr="00DF6DD6" w:rsidRDefault="00F90513" w:rsidP="003768E0">
            <w:pPr>
              <w:pStyle w:val="TAC"/>
              <w:keepNext w:val="0"/>
            </w:pPr>
            <w:r w:rsidRPr="00DF6DD6">
              <w:t>0.8</w:t>
            </w:r>
          </w:p>
        </w:tc>
      </w:tr>
      <w:tr w:rsidR="00F55B07" w:rsidRPr="00DF6DD6" w14:paraId="35F4D740" w14:textId="77777777" w:rsidTr="00C42558">
        <w:trPr>
          <w:jc w:val="center"/>
        </w:trPr>
        <w:tc>
          <w:tcPr>
            <w:tcW w:w="2336" w:type="dxa"/>
            <w:vMerge w:val="restart"/>
            <w:vAlign w:val="center"/>
          </w:tcPr>
          <w:p w14:paraId="5090A0D2" w14:textId="77777777" w:rsidR="00F90513" w:rsidRPr="00DF6DD6" w:rsidRDefault="00F90513" w:rsidP="003768E0">
            <w:pPr>
              <w:pStyle w:val="TAC"/>
              <w:keepNext w:val="0"/>
            </w:pPr>
            <w:r w:rsidRPr="00DF6DD6">
              <w:t>DC_1-3-42_n78</w:t>
            </w:r>
          </w:p>
        </w:tc>
        <w:tc>
          <w:tcPr>
            <w:tcW w:w="2952" w:type="dxa"/>
          </w:tcPr>
          <w:p w14:paraId="57766E61" w14:textId="77777777" w:rsidR="00F90513" w:rsidRPr="00DF6DD6" w:rsidRDefault="00F90513" w:rsidP="003768E0">
            <w:pPr>
              <w:pStyle w:val="TAC"/>
              <w:keepNext w:val="0"/>
              <w:rPr>
                <w:lang w:eastAsia="ja-JP"/>
              </w:rPr>
            </w:pPr>
            <w:r w:rsidRPr="00DF6DD6">
              <w:t>1</w:t>
            </w:r>
          </w:p>
        </w:tc>
        <w:tc>
          <w:tcPr>
            <w:tcW w:w="2952" w:type="dxa"/>
          </w:tcPr>
          <w:p w14:paraId="75757420" w14:textId="77777777" w:rsidR="00F90513" w:rsidRPr="00DF6DD6" w:rsidRDefault="00F90513" w:rsidP="003768E0">
            <w:pPr>
              <w:pStyle w:val="TAC"/>
              <w:keepNext w:val="0"/>
            </w:pPr>
            <w:r w:rsidRPr="00DF6DD6">
              <w:t>0.6</w:t>
            </w:r>
          </w:p>
        </w:tc>
      </w:tr>
      <w:tr w:rsidR="00F55B07" w:rsidRPr="00DF6DD6" w14:paraId="0382C5F4" w14:textId="77777777" w:rsidTr="00C42558">
        <w:trPr>
          <w:jc w:val="center"/>
        </w:trPr>
        <w:tc>
          <w:tcPr>
            <w:tcW w:w="2336" w:type="dxa"/>
            <w:vMerge/>
            <w:vAlign w:val="center"/>
          </w:tcPr>
          <w:p w14:paraId="0CF2942F" w14:textId="77777777" w:rsidR="00F90513" w:rsidRPr="00DF6DD6" w:rsidRDefault="00F90513" w:rsidP="003768E0">
            <w:pPr>
              <w:pStyle w:val="TAC"/>
              <w:keepNext w:val="0"/>
            </w:pPr>
          </w:p>
        </w:tc>
        <w:tc>
          <w:tcPr>
            <w:tcW w:w="2952" w:type="dxa"/>
          </w:tcPr>
          <w:p w14:paraId="512B920F" w14:textId="77777777" w:rsidR="00F90513" w:rsidRPr="00DF6DD6" w:rsidRDefault="00F90513" w:rsidP="003768E0">
            <w:pPr>
              <w:pStyle w:val="TAC"/>
              <w:keepNext w:val="0"/>
              <w:rPr>
                <w:lang w:eastAsia="ja-JP"/>
              </w:rPr>
            </w:pPr>
            <w:r w:rsidRPr="00DF6DD6">
              <w:t>3</w:t>
            </w:r>
          </w:p>
        </w:tc>
        <w:tc>
          <w:tcPr>
            <w:tcW w:w="2952" w:type="dxa"/>
          </w:tcPr>
          <w:p w14:paraId="0F8F3221" w14:textId="77777777" w:rsidR="00F90513" w:rsidRPr="00DF6DD6" w:rsidRDefault="00F90513" w:rsidP="003768E0">
            <w:pPr>
              <w:pStyle w:val="TAC"/>
              <w:keepNext w:val="0"/>
            </w:pPr>
            <w:r w:rsidRPr="00DF6DD6">
              <w:t>0.6</w:t>
            </w:r>
          </w:p>
        </w:tc>
      </w:tr>
      <w:tr w:rsidR="00F55B07" w:rsidRPr="00DF6DD6" w14:paraId="282DB7FD" w14:textId="77777777" w:rsidTr="00C42558">
        <w:trPr>
          <w:jc w:val="center"/>
        </w:trPr>
        <w:tc>
          <w:tcPr>
            <w:tcW w:w="2336" w:type="dxa"/>
            <w:vMerge/>
            <w:vAlign w:val="center"/>
          </w:tcPr>
          <w:p w14:paraId="4AF0CA54" w14:textId="77777777" w:rsidR="00F90513" w:rsidRPr="00DF6DD6" w:rsidRDefault="00F90513" w:rsidP="003768E0">
            <w:pPr>
              <w:pStyle w:val="TAC"/>
              <w:keepNext w:val="0"/>
            </w:pPr>
          </w:p>
        </w:tc>
        <w:tc>
          <w:tcPr>
            <w:tcW w:w="2952" w:type="dxa"/>
          </w:tcPr>
          <w:p w14:paraId="128EC432" w14:textId="77777777" w:rsidR="00F90513" w:rsidRPr="00DF6DD6" w:rsidRDefault="00F90513" w:rsidP="003768E0">
            <w:pPr>
              <w:pStyle w:val="TAC"/>
              <w:keepNext w:val="0"/>
              <w:rPr>
                <w:lang w:eastAsia="ja-JP"/>
              </w:rPr>
            </w:pPr>
            <w:r w:rsidRPr="00DF6DD6">
              <w:t>42</w:t>
            </w:r>
          </w:p>
        </w:tc>
        <w:tc>
          <w:tcPr>
            <w:tcW w:w="2952" w:type="dxa"/>
          </w:tcPr>
          <w:p w14:paraId="0A09772D" w14:textId="77777777" w:rsidR="00F90513" w:rsidRPr="00DF6DD6" w:rsidRDefault="00F90513" w:rsidP="003768E0">
            <w:pPr>
              <w:pStyle w:val="TAC"/>
              <w:keepNext w:val="0"/>
            </w:pPr>
            <w:r w:rsidRPr="00DF6DD6">
              <w:t>0.8</w:t>
            </w:r>
          </w:p>
        </w:tc>
      </w:tr>
      <w:tr w:rsidR="00F55B07" w:rsidRPr="00DF6DD6" w14:paraId="75AA65AE" w14:textId="77777777" w:rsidTr="00C42558">
        <w:trPr>
          <w:jc w:val="center"/>
        </w:trPr>
        <w:tc>
          <w:tcPr>
            <w:tcW w:w="2336" w:type="dxa"/>
            <w:vMerge/>
            <w:vAlign w:val="center"/>
          </w:tcPr>
          <w:p w14:paraId="7CF8390D" w14:textId="77777777" w:rsidR="00F90513" w:rsidRPr="00DF6DD6" w:rsidRDefault="00F90513" w:rsidP="003768E0">
            <w:pPr>
              <w:pStyle w:val="TAC"/>
              <w:keepNext w:val="0"/>
            </w:pPr>
          </w:p>
        </w:tc>
        <w:tc>
          <w:tcPr>
            <w:tcW w:w="2952" w:type="dxa"/>
          </w:tcPr>
          <w:p w14:paraId="59B1A740" w14:textId="77777777" w:rsidR="00F90513" w:rsidRPr="00DF6DD6" w:rsidRDefault="00F90513" w:rsidP="003768E0">
            <w:pPr>
              <w:pStyle w:val="TAC"/>
              <w:keepNext w:val="0"/>
              <w:rPr>
                <w:lang w:eastAsia="ja-JP"/>
              </w:rPr>
            </w:pPr>
            <w:r w:rsidRPr="00DF6DD6">
              <w:t>n78</w:t>
            </w:r>
          </w:p>
        </w:tc>
        <w:tc>
          <w:tcPr>
            <w:tcW w:w="2952" w:type="dxa"/>
          </w:tcPr>
          <w:p w14:paraId="0F6A2216" w14:textId="77777777" w:rsidR="00F90513" w:rsidRPr="00DF6DD6" w:rsidRDefault="00F90513" w:rsidP="003768E0">
            <w:pPr>
              <w:pStyle w:val="TAC"/>
              <w:keepNext w:val="0"/>
            </w:pPr>
            <w:r w:rsidRPr="00DF6DD6">
              <w:t>0.8</w:t>
            </w:r>
          </w:p>
        </w:tc>
      </w:tr>
      <w:tr w:rsidR="00F55B07" w:rsidRPr="00DF6DD6" w14:paraId="0C162CB5" w14:textId="77777777" w:rsidTr="00C42558">
        <w:trPr>
          <w:jc w:val="center"/>
        </w:trPr>
        <w:tc>
          <w:tcPr>
            <w:tcW w:w="2336" w:type="dxa"/>
            <w:vMerge w:val="restart"/>
            <w:vAlign w:val="center"/>
          </w:tcPr>
          <w:p w14:paraId="250BAD30" w14:textId="77777777" w:rsidR="00F90513" w:rsidRPr="00DF6DD6" w:rsidRDefault="00F90513" w:rsidP="003768E0">
            <w:pPr>
              <w:pStyle w:val="TAC"/>
              <w:keepNext w:val="0"/>
            </w:pPr>
            <w:r w:rsidRPr="00DF6DD6">
              <w:t>DC_1-3-42</w:t>
            </w:r>
            <w:r w:rsidR="001E7356" w:rsidRPr="00DF6DD6">
              <w:t>_n</w:t>
            </w:r>
            <w:r w:rsidRPr="00DF6DD6">
              <w:t>79</w:t>
            </w:r>
          </w:p>
        </w:tc>
        <w:tc>
          <w:tcPr>
            <w:tcW w:w="2952" w:type="dxa"/>
          </w:tcPr>
          <w:p w14:paraId="4BFFD058" w14:textId="77777777" w:rsidR="00F90513" w:rsidRPr="00DF6DD6" w:rsidRDefault="00F90513" w:rsidP="003768E0">
            <w:pPr>
              <w:pStyle w:val="TAC"/>
              <w:keepNext w:val="0"/>
              <w:rPr>
                <w:lang w:eastAsia="ja-JP"/>
              </w:rPr>
            </w:pPr>
            <w:r w:rsidRPr="00DF6DD6">
              <w:t>1</w:t>
            </w:r>
          </w:p>
        </w:tc>
        <w:tc>
          <w:tcPr>
            <w:tcW w:w="2952" w:type="dxa"/>
          </w:tcPr>
          <w:p w14:paraId="2FE8ABDE" w14:textId="77777777" w:rsidR="00F90513" w:rsidRPr="00DF6DD6" w:rsidRDefault="00F90513" w:rsidP="003768E0">
            <w:pPr>
              <w:pStyle w:val="TAC"/>
              <w:keepNext w:val="0"/>
            </w:pPr>
            <w:r w:rsidRPr="00DF6DD6">
              <w:t>0.6</w:t>
            </w:r>
          </w:p>
        </w:tc>
      </w:tr>
      <w:tr w:rsidR="00F55B07" w:rsidRPr="00DF6DD6" w14:paraId="4A9D5A18" w14:textId="77777777" w:rsidTr="00C42558">
        <w:trPr>
          <w:jc w:val="center"/>
        </w:trPr>
        <w:tc>
          <w:tcPr>
            <w:tcW w:w="2336" w:type="dxa"/>
            <w:vMerge/>
          </w:tcPr>
          <w:p w14:paraId="49BDD30D" w14:textId="77777777" w:rsidR="00F90513" w:rsidRPr="00DF6DD6" w:rsidRDefault="00F90513" w:rsidP="003768E0">
            <w:pPr>
              <w:pStyle w:val="TAC"/>
              <w:keepNext w:val="0"/>
              <w:rPr>
                <w:b/>
              </w:rPr>
            </w:pPr>
          </w:p>
        </w:tc>
        <w:tc>
          <w:tcPr>
            <w:tcW w:w="2952" w:type="dxa"/>
          </w:tcPr>
          <w:p w14:paraId="12567583" w14:textId="77777777" w:rsidR="00F90513" w:rsidRPr="00DF6DD6" w:rsidRDefault="00F90513" w:rsidP="003768E0">
            <w:pPr>
              <w:pStyle w:val="TAC"/>
              <w:keepNext w:val="0"/>
              <w:rPr>
                <w:lang w:eastAsia="ja-JP"/>
              </w:rPr>
            </w:pPr>
            <w:r w:rsidRPr="00DF6DD6">
              <w:t>3</w:t>
            </w:r>
          </w:p>
        </w:tc>
        <w:tc>
          <w:tcPr>
            <w:tcW w:w="2952" w:type="dxa"/>
          </w:tcPr>
          <w:p w14:paraId="19E6E9A0" w14:textId="77777777" w:rsidR="00F90513" w:rsidRPr="00DF6DD6" w:rsidRDefault="00F90513" w:rsidP="003768E0">
            <w:pPr>
              <w:pStyle w:val="TAC"/>
              <w:keepNext w:val="0"/>
            </w:pPr>
            <w:r w:rsidRPr="00DF6DD6">
              <w:t>0.6</w:t>
            </w:r>
          </w:p>
        </w:tc>
      </w:tr>
      <w:tr w:rsidR="00F55B07" w:rsidRPr="00DF6DD6" w14:paraId="7E14D552" w14:textId="77777777" w:rsidTr="00C42558">
        <w:trPr>
          <w:jc w:val="center"/>
        </w:trPr>
        <w:tc>
          <w:tcPr>
            <w:tcW w:w="2336" w:type="dxa"/>
            <w:vMerge/>
          </w:tcPr>
          <w:p w14:paraId="119622B0" w14:textId="77777777" w:rsidR="00F90513" w:rsidRPr="00DF6DD6" w:rsidRDefault="00F90513" w:rsidP="003768E0">
            <w:pPr>
              <w:pStyle w:val="TAC"/>
              <w:keepNext w:val="0"/>
              <w:rPr>
                <w:b/>
              </w:rPr>
            </w:pPr>
          </w:p>
        </w:tc>
        <w:tc>
          <w:tcPr>
            <w:tcW w:w="2952" w:type="dxa"/>
          </w:tcPr>
          <w:p w14:paraId="47BD76DB" w14:textId="77777777" w:rsidR="00F90513" w:rsidRPr="00DF6DD6" w:rsidRDefault="00F90513" w:rsidP="003768E0">
            <w:pPr>
              <w:pStyle w:val="TAC"/>
              <w:keepNext w:val="0"/>
              <w:rPr>
                <w:lang w:eastAsia="ja-JP"/>
              </w:rPr>
            </w:pPr>
            <w:r w:rsidRPr="00DF6DD6">
              <w:t>42</w:t>
            </w:r>
          </w:p>
        </w:tc>
        <w:tc>
          <w:tcPr>
            <w:tcW w:w="2952" w:type="dxa"/>
          </w:tcPr>
          <w:p w14:paraId="4A857CE2" w14:textId="77777777" w:rsidR="00F90513" w:rsidRPr="00DF6DD6" w:rsidRDefault="00F90513" w:rsidP="003768E0">
            <w:pPr>
              <w:pStyle w:val="TAC"/>
              <w:keepNext w:val="0"/>
            </w:pPr>
            <w:r w:rsidRPr="00DF6DD6">
              <w:t>0.8</w:t>
            </w:r>
          </w:p>
        </w:tc>
      </w:tr>
      <w:tr w:rsidR="00F55B07" w:rsidRPr="00DF6DD6" w14:paraId="5AB580FC" w14:textId="77777777" w:rsidTr="001310A1">
        <w:trPr>
          <w:jc w:val="center"/>
        </w:trPr>
        <w:tc>
          <w:tcPr>
            <w:tcW w:w="2336" w:type="dxa"/>
            <w:vMerge w:val="restart"/>
            <w:vAlign w:val="center"/>
          </w:tcPr>
          <w:p w14:paraId="0048A839" w14:textId="77777777" w:rsidR="00F90513" w:rsidRPr="00DF6DD6" w:rsidRDefault="00F90513" w:rsidP="003768E0">
            <w:pPr>
              <w:pStyle w:val="TAC"/>
              <w:keepNext w:val="0"/>
            </w:pPr>
            <w:r w:rsidRPr="00DF6DD6">
              <w:t>DC_</w:t>
            </w:r>
            <w:r w:rsidRPr="00DF6DD6">
              <w:rPr>
                <w:rFonts w:eastAsia="Malgun Gothic"/>
              </w:rPr>
              <w:t>1-5</w:t>
            </w:r>
            <w:r w:rsidRPr="00DF6DD6">
              <w:t>-</w:t>
            </w:r>
            <w:r w:rsidRPr="00DF6DD6">
              <w:rPr>
                <w:rFonts w:eastAsia="Malgun Gothic"/>
              </w:rPr>
              <w:t>7_</w:t>
            </w:r>
            <w:r w:rsidRPr="00DF6DD6">
              <w:t>n</w:t>
            </w:r>
            <w:r w:rsidRPr="00DF6DD6">
              <w:rPr>
                <w:rFonts w:eastAsia="Malgun Gothic"/>
              </w:rPr>
              <w:t>78</w:t>
            </w:r>
          </w:p>
          <w:p w14:paraId="7E6A48E0" w14:textId="77777777" w:rsidR="00F90513" w:rsidRPr="00DF6DD6" w:rsidRDefault="00F90513" w:rsidP="003768E0">
            <w:pPr>
              <w:pStyle w:val="TAC"/>
              <w:keepNext w:val="0"/>
            </w:pPr>
            <w:r w:rsidRPr="00DF6DD6">
              <w:t>DC_1-5-7-7_n78</w:t>
            </w:r>
          </w:p>
        </w:tc>
        <w:tc>
          <w:tcPr>
            <w:tcW w:w="2952" w:type="dxa"/>
          </w:tcPr>
          <w:p w14:paraId="4E7AC617" w14:textId="77777777" w:rsidR="00F90513" w:rsidRPr="00DF6DD6" w:rsidRDefault="00F90513" w:rsidP="003768E0">
            <w:pPr>
              <w:pStyle w:val="TAC"/>
              <w:keepNext w:val="0"/>
              <w:rPr>
                <w:lang w:eastAsia="ja-JP"/>
              </w:rPr>
            </w:pPr>
            <w:r w:rsidRPr="00DF6DD6">
              <w:rPr>
                <w:rFonts w:eastAsia="Malgun Gothic"/>
                <w:lang w:eastAsia="ko-KR"/>
              </w:rPr>
              <w:t>1</w:t>
            </w:r>
          </w:p>
        </w:tc>
        <w:tc>
          <w:tcPr>
            <w:tcW w:w="2952" w:type="dxa"/>
            <w:vAlign w:val="center"/>
          </w:tcPr>
          <w:p w14:paraId="570E4D3A" w14:textId="77777777" w:rsidR="00F90513" w:rsidRPr="00DF6DD6" w:rsidRDefault="00F90513" w:rsidP="003768E0">
            <w:pPr>
              <w:pStyle w:val="TAC"/>
              <w:keepNext w:val="0"/>
            </w:pPr>
            <w:r w:rsidRPr="00DF6DD6">
              <w:rPr>
                <w:rFonts w:eastAsia="Malgun Gothic"/>
                <w:lang w:eastAsia="ko-KR"/>
              </w:rPr>
              <w:t>0.6</w:t>
            </w:r>
          </w:p>
        </w:tc>
      </w:tr>
      <w:tr w:rsidR="00F55B07" w:rsidRPr="00DF6DD6" w14:paraId="7DB6FDEA" w14:textId="77777777" w:rsidTr="001310A1">
        <w:trPr>
          <w:jc w:val="center"/>
        </w:trPr>
        <w:tc>
          <w:tcPr>
            <w:tcW w:w="2336" w:type="dxa"/>
            <w:vMerge/>
            <w:vAlign w:val="center"/>
          </w:tcPr>
          <w:p w14:paraId="0022385D" w14:textId="77777777" w:rsidR="00F90513" w:rsidRPr="00DF6DD6" w:rsidRDefault="00F90513" w:rsidP="003768E0">
            <w:pPr>
              <w:pStyle w:val="TAC"/>
              <w:keepNext w:val="0"/>
              <w:rPr>
                <w:b/>
              </w:rPr>
            </w:pPr>
          </w:p>
        </w:tc>
        <w:tc>
          <w:tcPr>
            <w:tcW w:w="2952" w:type="dxa"/>
          </w:tcPr>
          <w:p w14:paraId="3BD90214" w14:textId="77777777" w:rsidR="00F90513" w:rsidRPr="00DF6DD6" w:rsidRDefault="00F90513" w:rsidP="003768E0">
            <w:pPr>
              <w:pStyle w:val="TAC"/>
              <w:keepNext w:val="0"/>
              <w:rPr>
                <w:lang w:eastAsia="ja-JP"/>
              </w:rPr>
            </w:pPr>
            <w:r w:rsidRPr="00DF6DD6">
              <w:rPr>
                <w:rFonts w:eastAsia="Malgun Gothic"/>
                <w:lang w:eastAsia="ko-KR"/>
              </w:rPr>
              <w:t>5</w:t>
            </w:r>
          </w:p>
        </w:tc>
        <w:tc>
          <w:tcPr>
            <w:tcW w:w="2952" w:type="dxa"/>
            <w:vAlign w:val="center"/>
          </w:tcPr>
          <w:p w14:paraId="0F319F3F"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65442073" w14:textId="77777777" w:rsidTr="001310A1">
        <w:trPr>
          <w:jc w:val="center"/>
        </w:trPr>
        <w:tc>
          <w:tcPr>
            <w:tcW w:w="2336" w:type="dxa"/>
            <w:vMerge/>
            <w:vAlign w:val="center"/>
          </w:tcPr>
          <w:p w14:paraId="7037E587" w14:textId="77777777" w:rsidR="00F90513" w:rsidRPr="00DF6DD6" w:rsidRDefault="00F90513" w:rsidP="003768E0">
            <w:pPr>
              <w:pStyle w:val="TAC"/>
              <w:keepNext w:val="0"/>
              <w:rPr>
                <w:b/>
              </w:rPr>
            </w:pPr>
          </w:p>
        </w:tc>
        <w:tc>
          <w:tcPr>
            <w:tcW w:w="2952" w:type="dxa"/>
          </w:tcPr>
          <w:p w14:paraId="2B6D5F0F" w14:textId="77777777" w:rsidR="00F90513" w:rsidRPr="00DF6DD6" w:rsidRDefault="00F90513" w:rsidP="003768E0">
            <w:pPr>
              <w:pStyle w:val="TAC"/>
              <w:keepNext w:val="0"/>
              <w:rPr>
                <w:lang w:eastAsia="ja-JP"/>
              </w:rPr>
            </w:pPr>
            <w:r w:rsidRPr="00DF6DD6">
              <w:rPr>
                <w:rFonts w:eastAsia="Malgun Gothic"/>
                <w:lang w:eastAsia="ko-KR"/>
              </w:rPr>
              <w:t>7</w:t>
            </w:r>
          </w:p>
        </w:tc>
        <w:tc>
          <w:tcPr>
            <w:tcW w:w="2952" w:type="dxa"/>
            <w:vAlign w:val="center"/>
          </w:tcPr>
          <w:p w14:paraId="1DE49566"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6C52FD9E" w14:textId="77777777" w:rsidTr="001310A1">
        <w:trPr>
          <w:jc w:val="center"/>
        </w:trPr>
        <w:tc>
          <w:tcPr>
            <w:tcW w:w="2336" w:type="dxa"/>
            <w:vMerge/>
            <w:vAlign w:val="center"/>
          </w:tcPr>
          <w:p w14:paraId="019DD70A" w14:textId="77777777" w:rsidR="00F90513" w:rsidRPr="00DF6DD6" w:rsidRDefault="00F90513" w:rsidP="003768E0">
            <w:pPr>
              <w:pStyle w:val="TAC"/>
              <w:keepNext w:val="0"/>
              <w:rPr>
                <w:b/>
              </w:rPr>
            </w:pPr>
          </w:p>
        </w:tc>
        <w:tc>
          <w:tcPr>
            <w:tcW w:w="2952" w:type="dxa"/>
          </w:tcPr>
          <w:p w14:paraId="1F4F4665" w14:textId="77777777" w:rsidR="00F90513" w:rsidRPr="00DF6DD6" w:rsidRDefault="00F90513" w:rsidP="003768E0">
            <w:pPr>
              <w:pStyle w:val="TAC"/>
              <w:keepNext w:val="0"/>
              <w:rPr>
                <w:lang w:eastAsia="ja-JP"/>
              </w:rPr>
            </w:pPr>
            <w:r w:rsidRPr="00DF6DD6">
              <w:rPr>
                <w:lang w:eastAsia="ja-JP"/>
              </w:rPr>
              <w:t>n</w:t>
            </w:r>
            <w:r w:rsidRPr="00DF6DD6">
              <w:rPr>
                <w:rFonts w:eastAsia="Malgun Gothic"/>
                <w:lang w:eastAsia="ko-KR"/>
              </w:rPr>
              <w:t>78</w:t>
            </w:r>
          </w:p>
        </w:tc>
        <w:tc>
          <w:tcPr>
            <w:tcW w:w="2952" w:type="dxa"/>
            <w:vAlign w:val="center"/>
          </w:tcPr>
          <w:p w14:paraId="3F4C472A" w14:textId="77777777" w:rsidR="00F90513" w:rsidRPr="00DF6DD6" w:rsidRDefault="00F90513" w:rsidP="003768E0">
            <w:pPr>
              <w:pStyle w:val="TAC"/>
              <w:keepNext w:val="0"/>
            </w:pPr>
            <w:r w:rsidRPr="00DF6DD6">
              <w:rPr>
                <w:rFonts w:eastAsia="Malgun Gothic"/>
                <w:lang w:eastAsia="ko-KR"/>
              </w:rPr>
              <w:t>0.8</w:t>
            </w:r>
          </w:p>
        </w:tc>
      </w:tr>
      <w:tr w:rsidR="00F55B07" w:rsidRPr="00DF6DD6" w14:paraId="41061443" w14:textId="77777777" w:rsidTr="001310A1">
        <w:trPr>
          <w:jc w:val="center"/>
        </w:trPr>
        <w:tc>
          <w:tcPr>
            <w:tcW w:w="2336" w:type="dxa"/>
            <w:vMerge w:val="restart"/>
            <w:vAlign w:val="center"/>
          </w:tcPr>
          <w:p w14:paraId="46D8995F" w14:textId="77777777" w:rsidR="00F90513" w:rsidRPr="00DF6DD6" w:rsidRDefault="00F90513" w:rsidP="003768E0">
            <w:pPr>
              <w:pStyle w:val="TAC"/>
              <w:keepNext w:val="0"/>
              <w:rPr>
                <w:rFonts w:eastAsia="MS Mincho"/>
                <w:lang w:eastAsia="ja-JP"/>
              </w:rPr>
            </w:pPr>
            <w:r w:rsidRPr="00DF6DD6">
              <w:rPr>
                <w:rFonts w:eastAsia="MS Mincho"/>
                <w:lang w:eastAsia="ja-JP"/>
              </w:rPr>
              <w:t>DC_1-7-20_n28</w:t>
            </w:r>
          </w:p>
        </w:tc>
        <w:tc>
          <w:tcPr>
            <w:tcW w:w="2952" w:type="dxa"/>
          </w:tcPr>
          <w:p w14:paraId="7E80BED4" w14:textId="77777777" w:rsidR="00F90513" w:rsidRPr="00DF6DD6" w:rsidRDefault="00F90513" w:rsidP="003768E0">
            <w:pPr>
              <w:pStyle w:val="TAC"/>
              <w:keepNext w:val="0"/>
              <w:rPr>
                <w:rFonts w:eastAsia="MS Mincho"/>
                <w:lang w:eastAsia="ja-JP"/>
              </w:rPr>
            </w:pPr>
            <w:r w:rsidRPr="00DF6DD6">
              <w:rPr>
                <w:lang w:val="fr-FR" w:eastAsia="zh-TW"/>
              </w:rPr>
              <w:t>1</w:t>
            </w:r>
          </w:p>
        </w:tc>
        <w:tc>
          <w:tcPr>
            <w:tcW w:w="2952" w:type="dxa"/>
            <w:vAlign w:val="center"/>
          </w:tcPr>
          <w:p w14:paraId="2C25CBBE" w14:textId="77777777" w:rsidR="00F90513" w:rsidRPr="00DF6DD6" w:rsidRDefault="00F90513" w:rsidP="003768E0">
            <w:pPr>
              <w:pStyle w:val="TAC"/>
              <w:keepNext w:val="0"/>
              <w:rPr>
                <w:rFonts w:eastAsia="MS Mincho"/>
                <w:lang w:eastAsia="ja-JP"/>
              </w:rPr>
            </w:pPr>
            <w:r w:rsidRPr="00DF6DD6">
              <w:rPr>
                <w:rFonts w:eastAsia="Malgun Gothic"/>
                <w:lang w:eastAsia="ko-KR"/>
              </w:rPr>
              <w:t>0.5</w:t>
            </w:r>
          </w:p>
        </w:tc>
      </w:tr>
      <w:tr w:rsidR="00F55B07" w:rsidRPr="00DF6DD6" w14:paraId="5DB3BAEE" w14:textId="77777777" w:rsidTr="001310A1">
        <w:trPr>
          <w:jc w:val="center"/>
        </w:trPr>
        <w:tc>
          <w:tcPr>
            <w:tcW w:w="2336" w:type="dxa"/>
            <w:vMerge/>
            <w:vAlign w:val="center"/>
          </w:tcPr>
          <w:p w14:paraId="214418D2" w14:textId="77777777" w:rsidR="00F90513" w:rsidRPr="00DF6DD6" w:rsidRDefault="00F90513" w:rsidP="003768E0">
            <w:pPr>
              <w:pStyle w:val="TAC"/>
              <w:keepNext w:val="0"/>
              <w:rPr>
                <w:rFonts w:eastAsia="MS Mincho"/>
                <w:lang w:eastAsia="ja-JP"/>
              </w:rPr>
            </w:pPr>
          </w:p>
        </w:tc>
        <w:tc>
          <w:tcPr>
            <w:tcW w:w="2952" w:type="dxa"/>
          </w:tcPr>
          <w:p w14:paraId="4C78F8E5" w14:textId="77777777" w:rsidR="00F90513" w:rsidRPr="00DF6DD6" w:rsidRDefault="00F90513" w:rsidP="003768E0">
            <w:pPr>
              <w:pStyle w:val="TAC"/>
              <w:keepNext w:val="0"/>
              <w:rPr>
                <w:rFonts w:eastAsia="MS Mincho"/>
                <w:lang w:eastAsia="ja-JP"/>
              </w:rPr>
            </w:pPr>
            <w:r w:rsidRPr="00DF6DD6">
              <w:rPr>
                <w:lang w:val="fr-FR" w:eastAsia="zh-TW"/>
              </w:rPr>
              <w:t>7</w:t>
            </w:r>
          </w:p>
        </w:tc>
        <w:tc>
          <w:tcPr>
            <w:tcW w:w="2952" w:type="dxa"/>
            <w:vAlign w:val="center"/>
          </w:tcPr>
          <w:p w14:paraId="57F14367"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766031F1" w14:textId="77777777" w:rsidTr="001310A1">
        <w:trPr>
          <w:jc w:val="center"/>
        </w:trPr>
        <w:tc>
          <w:tcPr>
            <w:tcW w:w="2336" w:type="dxa"/>
            <w:vMerge/>
            <w:vAlign w:val="center"/>
          </w:tcPr>
          <w:p w14:paraId="5317279C" w14:textId="77777777" w:rsidR="00F90513" w:rsidRPr="00DF6DD6" w:rsidRDefault="00F90513" w:rsidP="003768E0">
            <w:pPr>
              <w:pStyle w:val="TAC"/>
              <w:keepNext w:val="0"/>
              <w:rPr>
                <w:rFonts w:eastAsia="MS Mincho"/>
                <w:lang w:eastAsia="ja-JP"/>
              </w:rPr>
            </w:pPr>
          </w:p>
        </w:tc>
        <w:tc>
          <w:tcPr>
            <w:tcW w:w="2952" w:type="dxa"/>
          </w:tcPr>
          <w:p w14:paraId="3A575BC5" w14:textId="77777777" w:rsidR="00F90513" w:rsidRPr="00DF6DD6" w:rsidRDefault="00F90513" w:rsidP="003768E0">
            <w:pPr>
              <w:pStyle w:val="TAC"/>
              <w:keepNext w:val="0"/>
              <w:rPr>
                <w:rFonts w:eastAsia="MS Mincho"/>
                <w:lang w:eastAsia="ja-JP"/>
              </w:rPr>
            </w:pPr>
            <w:r w:rsidRPr="00DF6DD6">
              <w:rPr>
                <w:lang w:val="fr-FR" w:eastAsia="zh-TW"/>
              </w:rPr>
              <w:t>20</w:t>
            </w:r>
          </w:p>
        </w:tc>
        <w:tc>
          <w:tcPr>
            <w:tcW w:w="2952" w:type="dxa"/>
            <w:vAlign w:val="center"/>
          </w:tcPr>
          <w:p w14:paraId="44687513"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5DE8A1BD" w14:textId="77777777" w:rsidTr="001310A1">
        <w:trPr>
          <w:jc w:val="center"/>
        </w:trPr>
        <w:tc>
          <w:tcPr>
            <w:tcW w:w="2336" w:type="dxa"/>
            <w:vMerge/>
            <w:vAlign w:val="center"/>
          </w:tcPr>
          <w:p w14:paraId="6368D4CC" w14:textId="77777777" w:rsidR="00F90513" w:rsidRPr="00DF6DD6" w:rsidRDefault="00F90513" w:rsidP="003768E0">
            <w:pPr>
              <w:pStyle w:val="TAC"/>
              <w:keepNext w:val="0"/>
              <w:rPr>
                <w:rFonts w:eastAsia="MS Mincho"/>
                <w:lang w:eastAsia="ja-JP"/>
              </w:rPr>
            </w:pPr>
          </w:p>
        </w:tc>
        <w:tc>
          <w:tcPr>
            <w:tcW w:w="2952" w:type="dxa"/>
          </w:tcPr>
          <w:p w14:paraId="47B885D4" w14:textId="77777777" w:rsidR="00F90513" w:rsidRPr="00DF6DD6" w:rsidRDefault="00F90513" w:rsidP="003768E0">
            <w:pPr>
              <w:pStyle w:val="TAC"/>
              <w:keepNext w:val="0"/>
              <w:rPr>
                <w:rFonts w:eastAsia="MS Mincho"/>
                <w:lang w:eastAsia="ja-JP"/>
              </w:rPr>
            </w:pPr>
            <w:r w:rsidRPr="00DF6DD6">
              <w:rPr>
                <w:lang w:eastAsia="ja-JP"/>
              </w:rPr>
              <w:t>n</w:t>
            </w:r>
            <w:r w:rsidRPr="00DF6DD6">
              <w:rPr>
                <w:lang w:val="fr-FR" w:eastAsia="zh-TW"/>
              </w:rPr>
              <w:t>28</w:t>
            </w:r>
          </w:p>
        </w:tc>
        <w:tc>
          <w:tcPr>
            <w:tcW w:w="2952" w:type="dxa"/>
            <w:vAlign w:val="center"/>
          </w:tcPr>
          <w:p w14:paraId="0CF2E931"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38B59414" w14:textId="77777777" w:rsidTr="001310A1">
        <w:trPr>
          <w:jc w:val="center"/>
        </w:trPr>
        <w:tc>
          <w:tcPr>
            <w:tcW w:w="2336" w:type="dxa"/>
            <w:vMerge w:val="restart"/>
            <w:vAlign w:val="center"/>
          </w:tcPr>
          <w:p w14:paraId="4091BE8E" w14:textId="77777777" w:rsidR="00F90513" w:rsidRPr="00DF6DD6" w:rsidRDefault="00F90513" w:rsidP="003768E0">
            <w:pPr>
              <w:pStyle w:val="TAC"/>
              <w:keepNext w:val="0"/>
            </w:pPr>
            <w:r w:rsidRPr="00DF6DD6">
              <w:rPr>
                <w:rFonts w:eastAsia="MS Mincho"/>
                <w:lang w:eastAsia="ja-JP"/>
              </w:rPr>
              <w:t>DC_1-7-20_n78</w:t>
            </w:r>
          </w:p>
        </w:tc>
        <w:tc>
          <w:tcPr>
            <w:tcW w:w="2952" w:type="dxa"/>
          </w:tcPr>
          <w:p w14:paraId="324820D5" w14:textId="77777777" w:rsidR="00F90513" w:rsidRPr="00DF6DD6" w:rsidRDefault="00F90513" w:rsidP="003768E0">
            <w:pPr>
              <w:pStyle w:val="TAC"/>
              <w:keepNext w:val="0"/>
              <w:rPr>
                <w:lang w:eastAsia="ja-JP"/>
              </w:rPr>
            </w:pPr>
            <w:r w:rsidRPr="00DF6DD6">
              <w:rPr>
                <w:rFonts w:eastAsia="MS Mincho"/>
                <w:lang w:eastAsia="ja-JP"/>
              </w:rPr>
              <w:t>1</w:t>
            </w:r>
          </w:p>
        </w:tc>
        <w:tc>
          <w:tcPr>
            <w:tcW w:w="2952" w:type="dxa"/>
            <w:vAlign w:val="center"/>
          </w:tcPr>
          <w:p w14:paraId="14205DA7" w14:textId="77777777" w:rsidR="00F90513" w:rsidRPr="00DF6DD6" w:rsidRDefault="00F90513" w:rsidP="003768E0">
            <w:pPr>
              <w:pStyle w:val="TAC"/>
              <w:keepNext w:val="0"/>
            </w:pPr>
            <w:r w:rsidRPr="00DF6DD6">
              <w:rPr>
                <w:rFonts w:eastAsia="MS Mincho"/>
                <w:lang w:eastAsia="ja-JP"/>
              </w:rPr>
              <w:t>0.6</w:t>
            </w:r>
          </w:p>
        </w:tc>
      </w:tr>
      <w:tr w:rsidR="00F55B07" w:rsidRPr="00DF6DD6" w14:paraId="3D66644C" w14:textId="77777777" w:rsidTr="001310A1">
        <w:trPr>
          <w:jc w:val="center"/>
        </w:trPr>
        <w:tc>
          <w:tcPr>
            <w:tcW w:w="2336" w:type="dxa"/>
            <w:vMerge/>
            <w:vAlign w:val="center"/>
          </w:tcPr>
          <w:p w14:paraId="28FE96E3" w14:textId="77777777" w:rsidR="00F90513" w:rsidRPr="00DF6DD6" w:rsidRDefault="00F90513" w:rsidP="003768E0">
            <w:pPr>
              <w:pStyle w:val="TAC"/>
              <w:keepNext w:val="0"/>
              <w:rPr>
                <w:b/>
              </w:rPr>
            </w:pPr>
          </w:p>
        </w:tc>
        <w:tc>
          <w:tcPr>
            <w:tcW w:w="2952" w:type="dxa"/>
          </w:tcPr>
          <w:p w14:paraId="49EF5137" w14:textId="77777777" w:rsidR="00F90513" w:rsidRPr="00DF6DD6" w:rsidRDefault="00F90513" w:rsidP="003768E0">
            <w:pPr>
              <w:pStyle w:val="TAC"/>
              <w:keepNext w:val="0"/>
              <w:rPr>
                <w:lang w:eastAsia="ja-JP"/>
              </w:rPr>
            </w:pPr>
            <w:r w:rsidRPr="00DF6DD6">
              <w:rPr>
                <w:rFonts w:eastAsia="MS Mincho"/>
                <w:lang w:eastAsia="ja-JP"/>
              </w:rPr>
              <w:t>7</w:t>
            </w:r>
          </w:p>
        </w:tc>
        <w:tc>
          <w:tcPr>
            <w:tcW w:w="2952" w:type="dxa"/>
            <w:vAlign w:val="center"/>
          </w:tcPr>
          <w:p w14:paraId="7D0B8125" w14:textId="77777777" w:rsidR="00F90513" w:rsidRPr="00DF6DD6" w:rsidRDefault="00F90513" w:rsidP="003768E0">
            <w:pPr>
              <w:pStyle w:val="TAC"/>
              <w:keepNext w:val="0"/>
              <w:rPr>
                <w:rFonts w:eastAsia="MS Mincho"/>
                <w:lang w:eastAsia="ja-JP"/>
              </w:rPr>
            </w:pPr>
            <w:r w:rsidRPr="00DF6DD6">
              <w:rPr>
                <w:rFonts w:eastAsia="MS Mincho"/>
                <w:lang w:eastAsia="ja-JP"/>
              </w:rPr>
              <w:t>0.7</w:t>
            </w:r>
          </w:p>
        </w:tc>
      </w:tr>
      <w:tr w:rsidR="00F55B07" w:rsidRPr="00DF6DD6" w14:paraId="5705A548" w14:textId="77777777" w:rsidTr="001310A1">
        <w:trPr>
          <w:jc w:val="center"/>
        </w:trPr>
        <w:tc>
          <w:tcPr>
            <w:tcW w:w="2336" w:type="dxa"/>
            <w:vMerge/>
            <w:vAlign w:val="center"/>
          </w:tcPr>
          <w:p w14:paraId="1C229B31" w14:textId="77777777" w:rsidR="00F90513" w:rsidRPr="00DF6DD6" w:rsidRDefault="00F90513" w:rsidP="003768E0">
            <w:pPr>
              <w:pStyle w:val="TAC"/>
              <w:keepNext w:val="0"/>
              <w:rPr>
                <w:b/>
              </w:rPr>
            </w:pPr>
          </w:p>
        </w:tc>
        <w:tc>
          <w:tcPr>
            <w:tcW w:w="2952" w:type="dxa"/>
          </w:tcPr>
          <w:p w14:paraId="76A869A2" w14:textId="77777777" w:rsidR="00F90513" w:rsidRPr="00DF6DD6" w:rsidRDefault="00F90513" w:rsidP="003768E0">
            <w:pPr>
              <w:pStyle w:val="TAC"/>
              <w:keepNext w:val="0"/>
              <w:rPr>
                <w:lang w:eastAsia="ja-JP"/>
              </w:rPr>
            </w:pPr>
            <w:r w:rsidRPr="00DF6DD6">
              <w:rPr>
                <w:rFonts w:eastAsia="MS Mincho"/>
                <w:lang w:eastAsia="ja-JP"/>
              </w:rPr>
              <w:t>20</w:t>
            </w:r>
          </w:p>
        </w:tc>
        <w:tc>
          <w:tcPr>
            <w:tcW w:w="2952" w:type="dxa"/>
            <w:vAlign w:val="center"/>
          </w:tcPr>
          <w:p w14:paraId="35E96CF4" w14:textId="77777777" w:rsidR="00F90513" w:rsidRPr="00DF6DD6" w:rsidRDefault="00F90513" w:rsidP="003768E0">
            <w:pPr>
              <w:pStyle w:val="TAC"/>
              <w:keepNext w:val="0"/>
              <w:rPr>
                <w:rFonts w:eastAsia="MS Mincho"/>
                <w:lang w:eastAsia="ja-JP"/>
              </w:rPr>
            </w:pPr>
            <w:r w:rsidRPr="00DF6DD6">
              <w:rPr>
                <w:rFonts w:eastAsia="MS Mincho"/>
                <w:lang w:eastAsia="ja-JP"/>
              </w:rPr>
              <w:t>0.4</w:t>
            </w:r>
          </w:p>
        </w:tc>
      </w:tr>
      <w:tr w:rsidR="00F55B07" w:rsidRPr="00DF6DD6" w14:paraId="1CBF4037" w14:textId="77777777" w:rsidTr="001310A1">
        <w:trPr>
          <w:jc w:val="center"/>
        </w:trPr>
        <w:tc>
          <w:tcPr>
            <w:tcW w:w="2336" w:type="dxa"/>
            <w:vMerge/>
            <w:vAlign w:val="center"/>
          </w:tcPr>
          <w:p w14:paraId="0EA2906E" w14:textId="77777777" w:rsidR="00F90513" w:rsidRPr="00DF6DD6" w:rsidRDefault="00F90513" w:rsidP="003768E0">
            <w:pPr>
              <w:pStyle w:val="TAC"/>
              <w:keepNext w:val="0"/>
              <w:rPr>
                <w:b/>
              </w:rPr>
            </w:pPr>
          </w:p>
        </w:tc>
        <w:tc>
          <w:tcPr>
            <w:tcW w:w="2952" w:type="dxa"/>
          </w:tcPr>
          <w:p w14:paraId="0D8B7433" w14:textId="77777777" w:rsidR="00F90513" w:rsidRPr="00DF6DD6" w:rsidRDefault="00F90513" w:rsidP="003768E0">
            <w:pPr>
              <w:pStyle w:val="TAC"/>
              <w:keepNext w:val="0"/>
              <w:rPr>
                <w:lang w:eastAsia="ja-JP"/>
              </w:rPr>
            </w:pPr>
            <w:r w:rsidRPr="00DF6DD6">
              <w:rPr>
                <w:rFonts w:eastAsia="MS Mincho"/>
                <w:lang w:eastAsia="ja-JP"/>
              </w:rPr>
              <w:t>n78</w:t>
            </w:r>
          </w:p>
        </w:tc>
        <w:tc>
          <w:tcPr>
            <w:tcW w:w="2952" w:type="dxa"/>
            <w:vAlign w:val="center"/>
          </w:tcPr>
          <w:p w14:paraId="39F590C2" w14:textId="77777777" w:rsidR="00F90513" w:rsidRPr="00DF6DD6" w:rsidRDefault="00F90513" w:rsidP="003768E0">
            <w:pPr>
              <w:pStyle w:val="TAC"/>
              <w:keepNext w:val="0"/>
            </w:pPr>
            <w:r w:rsidRPr="00DF6DD6">
              <w:rPr>
                <w:rFonts w:eastAsia="MS Mincho"/>
                <w:lang w:eastAsia="ja-JP"/>
              </w:rPr>
              <w:t>0.8</w:t>
            </w:r>
          </w:p>
        </w:tc>
      </w:tr>
      <w:tr w:rsidR="00F55B07" w:rsidRPr="00DF6DD6" w14:paraId="2D07C2E3" w14:textId="77777777" w:rsidTr="00B4294A">
        <w:trPr>
          <w:jc w:val="center"/>
        </w:trPr>
        <w:tc>
          <w:tcPr>
            <w:tcW w:w="2336" w:type="dxa"/>
            <w:vMerge w:val="restart"/>
            <w:vAlign w:val="center"/>
          </w:tcPr>
          <w:p w14:paraId="700F3A5F" w14:textId="77777777" w:rsidR="00F90513" w:rsidRPr="00DF6DD6" w:rsidRDefault="00F90513" w:rsidP="003768E0">
            <w:pPr>
              <w:pStyle w:val="TAC"/>
              <w:keepNext w:val="0"/>
            </w:pPr>
            <w:r w:rsidRPr="00DF6DD6">
              <w:rPr>
                <w:rFonts w:eastAsia="Malgun Gothic" w:hint="eastAsia"/>
                <w:lang w:eastAsia="ko-KR"/>
              </w:rPr>
              <w:t>DC_1-7_</w:t>
            </w:r>
            <w:r w:rsidRPr="00DF6DD6">
              <w:rPr>
                <w:rFonts w:eastAsia="Malgun Gothic"/>
                <w:lang w:eastAsia="ko-KR"/>
              </w:rPr>
              <w:t>n28-n78</w:t>
            </w:r>
          </w:p>
        </w:tc>
        <w:tc>
          <w:tcPr>
            <w:tcW w:w="2952" w:type="dxa"/>
          </w:tcPr>
          <w:p w14:paraId="133F37CA" w14:textId="77777777" w:rsidR="00F90513" w:rsidRPr="00DF6DD6" w:rsidRDefault="00F90513" w:rsidP="003768E0">
            <w:pPr>
              <w:pStyle w:val="TAC"/>
              <w:keepNext w:val="0"/>
              <w:rPr>
                <w:lang w:eastAsia="ja-JP"/>
              </w:rPr>
            </w:pPr>
            <w:r w:rsidRPr="00DF6DD6">
              <w:rPr>
                <w:rFonts w:eastAsia="Malgun Gothic" w:hint="eastAsia"/>
                <w:lang w:eastAsia="ko-KR"/>
              </w:rPr>
              <w:t>1</w:t>
            </w:r>
          </w:p>
        </w:tc>
        <w:tc>
          <w:tcPr>
            <w:tcW w:w="2952" w:type="dxa"/>
            <w:vAlign w:val="center"/>
          </w:tcPr>
          <w:p w14:paraId="7B4BFBCC"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5FA1FBC2" w14:textId="77777777" w:rsidTr="00B4294A">
        <w:trPr>
          <w:jc w:val="center"/>
        </w:trPr>
        <w:tc>
          <w:tcPr>
            <w:tcW w:w="2336" w:type="dxa"/>
            <w:vMerge/>
            <w:vAlign w:val="center"/>
          </w:tcPr>
          <w:p w14:paraId="1DCC4905" w14:textId="77777777" w:rsidR="00F90513" w:rsidRPr="00DF6DD6" w:rsidRDefault="00F90513" w:rsidP="003768E0">
            <w:pPr>
              <w:pStyle w:val="TAC"/>
              <w:keepNext w:val="0"/>
            </w:pPr>
          </w:p>
        </w:tc>
        <w:tc>
          <w:tcPr>
            <w:tcW w:w="2952" w:type="dxa"/>
          </w:tcPr>
          <w:p w14:paraId="411A1464" w14:textId="77777777" w:rsidR="00F90513" w:rsidRPr="00DF6DD6" w:rsidRDefault="00F90513" w:rsidP="003768E0">
            <w:pPr>
              <w:pStyle w:val="TAC"/>
              <w:keepNext w:val="0"/>
              <w:rPr>
                <w:lang w:eastAsia="ja-JP"/>
              </w:rPr>
            </w:pPr>
            <w:r w:rsidRPr="00DF6DD6">
              <w:rPr>
                <w:rFonts w:eastAsia="Malgun Gothic" w:hint="eastAsia"/>
                <w:lang w:eastAsia="ko-KR"/>
              </w:rPr>
              <w:t>7</w:t>
            </w:r>
          </w:p>
        </w:tc>
        <w:tc>
          <w:tcPr>
            <w:tcW w:w="2952" w:type="dxa"/>
            <w:vAlign w:val="center"/>
          </w:tcPr>
          <w:p w14:paraId="208D166C"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2F75B17E" w14:textId="77777777" w:rsidTr="00B4294A">
        <w:trPr>
          <w:jc w:val="center"/>
        </w:trPr>
        <w:tc>
          <w:tcPr>
            <w:tcW w:w="2336" w:type="dxa"/>
            <w:vMerge/>
            <w:vAlign w:val="center"/>
          </w:tcPr>
          <w:p w14:paraId="6444291A" w14:textId="77777777" w:rsidR="00F90513" w:rsidRPr="00DF6DD6" w:rsidRDefault="00F90513" w:rsidP="003768E0">
            <w:pPr>
              <w:pStyle w:val="TAC"/>
              <w:keepNext w:val="0"/>
            </w:pPr>
          </w:p>
        </w:tc>
        <w:tc>
          <w:tcPr>
            <w:tcW w:w="2952" w:type="dxa"/>
          </w:tcPr>
          <w:p w14:paraId="25E9AC4E"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2952" w:type="dxa"/>
            <w:vAlign w:val="center"/>
          </w:tcPr>
          <w:p w14:paraId="1083E85B"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2CB8B3E7" w14:textId="77777777" w:rsidTr="00B4294A">
        <w:trPr>
          <w:jc w:val="center"/>
        </w:trPr>
        <w:tc>
          <w:tcPr>
            <w:tcW w:w="2336" w:type="dxa"/>
            <w:vMerge/>
            <w:vAlign w:val="center"/>
          </w:tcPr>
          <w:p w14:paraId="5126FEB9" w14:textId="77777777" w:rsidR="00F90513" w:rsidRPr="00DF6DD6" w:rsidRDefault="00F90513" w:rsidP="003768E0">
            <w:pPr>
              <w:pStyle w:val="TAC"/>
              <w:keepNext w:val="0"/>
            </w:pPr>
          </w:p>
        </w:tc>
        <w:tc>
          <w:tcPr>
            <w:tcW w:w="2952" w:type="dxa"/>
          </w:tcPr>
          <w:p w14:paraId="6006D1C7"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7</w:t>
            </w:r>
            <w:r w:rsidRPr="00DF6DD6">
              <w:rPr>
                <w:rFonts w:eastAsia="Malgun Gothic"/>
                <w:lang w:eastAsia="ko-KR"/>
              </w:rPr>
              <w:t>8</w:t>
            </w:r>
          </w:p>
        </w:tc>
        <w:tc>
          <w:tcPr>
            <w:tcW w:w="2952" w:type="dxa"/>
            <w:vAlign w:val="center"/>
          </w:tcPr>
          <w:p w14:paraId="00AA9F94" w14:textId="77777777" w:rsidR="00F90513" w:rsidRPr="00DF6DD6" w:rsidRDefault="00F90513" w:rsidP="003768E0">
            <w:pPr>
              <w:pStyle w:val="TAC"/>
              <w:keepNext w:val="0"/>
              <w:rPr>
                <w:lang w:eastAsia="ja-JP"/>
              </w:rPr>
            </w:pPr>
            <w:r w:rsidRPr="00DF6DD6">
              <w:rPr>
                <w:rFonts w:eastAsia="Malgun Gothic" w:hint="eastAsia"/>
                <w:lang w:val="en-US" w:eastAsia="ko-KR"/>
              </w:rPr>
              <w:t>0.8</w:t>
            </w:r>
          </w:p>
        </w:tc>
      </w:tr>
      <w:tr w:rsidR="00F55B07" w:rsidRPr="00DF6DD6" w14:paraId="6C6E39B7" w14:textId="77777777" w:rsidTr="001E3B3B">
        <w:trPr>
          <w:jc w:val="center"/>
        </w:trPr>
        <w:tc>
          <w:tcPr>
            <w:tcW w:w="2336" w:type="dxa"/>
            <w:vMerge w:val="restart"/>
            <w:vAlign w:val="center"/>
          </w:tcPr>
          <w:p w14:paraId="44DA752B" w14:textId="77777777" w:rsidR="00F90513" w:rsidRPr="00DF6DD6" w:rsidRDefault="00F90513" w:rsidP="003768E0">
            <w:pPr>
              <w:pStyle w:val="TAC"/>
              <w:keepNext w:val="0"/>
            </w:pPr>
            <w:r w:rsidRPr="00DF6DD6">
              <w:t>DC_</w:t>
            </w:r>
            <w:r w:rsidRPr="00DF6DD6">
              <w:rPr>
                <w:lang w:eastAsia="ja-JP"/>
              </w:rPr>
              <w:t>1-18-28</w:t>
            </w:r>
            <w:r w:rsidRPr="00DF6DD6">
              <w:rPr>
                <w:lang w:val="sv-SE" w:eastAsia="ja-JP"/>
              </w:rPr>
              <w:t>_</w:t>
            </w:r>
            <w:r w:rsidRPr="00DF6DD6">
              <w:rPr>
                <w:lang w:eastAsia="ja-JP"/>
              </w:rPr>
              <w:t>n77</w:t>
            </w:r>
          </w:p>
        </w:tc>
        <w:tc>
          <w:tcPr>
            <w:tcW w:w="2952" w:type="dxa"/>
            <w:vAlign w:val="center"/>
          </w:tcPr>
          <w:p w14:paraId="0BCDC635" w14:textId="77777777" w:rsidR="00F90513" w:rsidRPr="00DF6DD6" w:rsidRDefault="00F90513" w:rsidP="003768E0">
            <w:pPr>
              <w:pStyle w:val="TAC"/>
              <w:keepNext w:val="0"/>
              <w:rPr>
                <w:lang w:eastAsia="ja-JP"/>
              </w:rPr>
            </w:pPr>
            <w:r w:rsidRPr="00DF6DD6">
              <w:rPr>
                <w:rFonts w:hint="eastAsia"/>
                <w:lang w:eastAsia="ja-JP"/>
              </w:rPr>
              <w:t>1</w:t>
            </w:r>
          </w:p>
        </w:tc>
        <w:tc>
          <w:tcPr>
            <w:tcW w:w="2952" w:type="dxa"/>
            <w:vAlign w:val="center"/>
          </w:tcPr>
          <w:p w14:paraId="7039974C" w14:textId="77777777" w:rsidR="00F90513" w:rsidRPr="00DF6DD6" w:rsidRDefault="00F90513" w:rsidP="003768E0">
            <w:pPr>
              <w:pStyle w:val="TAC"/>
              <w:keepNext w:val="0"/>
              <w:rPr>
                <w:lang w:eastAsia="ja-JP"/>
              </w:rPr>
            </w:pPr>
            <w:r w:rsidRPr="00DF6DD6">
              <w:rPr>
                <w:lang w:eastAsia="ja-JP"/>
              </w:rPr>
              <w:t>0.</w:t>
            </w:r>
            <w:r w:rsidRPr="00DF6DD6">
              <w:rPr>
                <w:rFonts w:hint="eastAsia"/>
                <w:lang w:eastAsia="ja-JP"/>
              </w:rPr>
              <w:t>3</w:t>
            </w:r>
          </w:p>
        </w:tc>
      </w:tr>
      <w:tr w:rsidR="00F55B07" w:rsidRPr="00DF6DD6" w14:paraId="7274CBA9" w14:textId="77777777" w:rsidTr="001E3B3B">
        <w:trPr>
          <w:jc w:val="center"/>
        </w:trPr>
        <w:tc>
          <w:tcPr>
            <w:tcW w:w="2336" w:type="dxa"/>
            <w:vMerge/>
            <w:vAlign w:val="center"/>
          </w:tcPr>
          <w:p w14:paraId="5BA90C1A" w14:textId="77777777" w:rsidR="00F90513" w:rsidRPr="00DF6DD6" w:rsidRDefault="00F90513" w:rsidP="003768E0">
            <w:pPr>
              <w:pStyle w:val="TAC"/>
              <w:keepNext w:val="0"/>
            </w:pPr>
          </w:p>
        </w:tc>
        <w:tc>
          <w:tcPr>
            <w:tcW w:w="2952" w:type="dxa"/>
            <w:vAlign w:val="center"/>
          </w:tcPr>
          <w:p w14:paraId="7F422D90" w14:textId="77777777" w:rsidR="00F90513" w:rsidRPr="00DF6DD6" w:rsidRDefault="00F90513" w:rsidP="003768E0">
            <w:pPr>
              <w:pStyle w:val="TAC"/>
              <w:keepNext w:val="0"/>
              <w:rPr>
                <w:lang w:eastAsia="ja-JP"/>
              </w:rPr>
            </w:pPr>
            <w:r w:rsidRPr="00DF6DD6">
              <w:rPr>
                <w:rFonts w:hint="eastAsia"/>
                <w:lang w:eastAsia="ja-JP"/>
              </w:rPr>
              <w:t>18</w:t>
            </w:r>
          </w:p>
        </w:tc>
        <w:tc>
          <w:tcPr>
            <w:tcW w:w="2952" w:type="dxa"/>
            <w:vAlign w:val="center"/>
          </w:tcPr>
          <w:p w14:paraId="28DAF1A3" w14:textId="77777777" w:rsidR="00F90513" w:rsidRPr="00DF6DD6" w:rsidRDefault="00F90513" w:rsidP="003768E0">
            <w:pPr>
              <w:pStyle w:val="TAC"/>
              <w:keepNext w:val="0"/>
              <w:rPr>
                <w:lang w:eastAsia="ja-JP"/>
              </w:rPr>
            </w:pPr>
            <w:r w:rsidRPr="00DF6DD6">
              <w:rPr>
                <w:lang w:eastAsia="ja-JP"/>
              </w:rPr>
              <w:t>0.</w:t>
            </w:r>
            <w:r w:rsidRPr="00DF6DD6">
              <w:rPr>
                <w:rFonts w:hint="eastAsia"/>
                <w:lang w:eastAsia="ja-JP"/>
              </w:rPr>
              <w:t>5</w:t>
            </w:r>
          </w:p>
        </w:tc>
      </w:tr>
      <w:tr w:rsidR="00F55B07" w:rsidRPr="00DF6DD6" w14:paraId="61F5AA94" w14:textId="77777777" w:rsidTr="001E3B3B">
        <w:trPr>
          <w:jc w:val="center"/>
        </w:trPr>
        <w:tc>
          <w:tcPr>
            <w:tcW w:w="2336" w:type="dxa"/>
            <w:vMerge/>
            <w:vAlign w:val="center"/>
          </w:tcPr>
          <w:p w14:paraId="05B5FD3F" w14:textId="77777777" w:rsidR="00F90513" w:rsidRPr="00DF6DD6" w:rsidRDefault="00F90513" w:rsidP="003768E0">
            <w:pPr>
              <w:pStyle w:val="TAC"/>
              <w:keepNext w:val="0"/>
            </w:pPr>
          </w:p>
        </w:tc>
        <w:tc>
          <w:tcPr>
            <w:tcW w:w="2952" w:type="dxa"/>
            <w:vAlign w:val="center"/>
          </w:tcPr>
          <w:p w14:paraId="31C10E43"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564CF8E7" w14:textId="77777777" w:rsidR="00F90513" w:rsidRPr="00DF6DD6" w:rsidRDefault="00F90513" w:rsidP="003768E0">
            <w:pPr>
              <w:pStyle w:val="TAC"/>
              <w:keepNext w:val="0"/>
              <w:rPr>
                <w:lang w:eastAsia="ja-JP"/>
              </w:rPr>
            </w:pPr>
            <w:r w:rsidRPr="00DF6DD6">
              <w:rPr>
                <w:lang w:eastAsia="ja-JP"/>
              </w:rPr>
              <w:t>0.</w:t>
            </w:r>
            <w:r w:rsidRPr="00DF6DD6">
              <w:rPr>
                <w:rFonts w:hint="eastAsia"/>
                <w:lang w:eastAsia="ja-JP"/>
              </w:rPr>
              <w:t>5</w:t>
            </w:r>
          </w:p>
        </w:tc>
      </w:tr>
      <w:tr w:rsidR="00F55B07" w:rsidRPr="00DF6DD6" w14:paraId="34D2E82F" w14:textId="77777777" w:rsidTr="001E3B3B">
        <w:trPr>
          <w:jc w:val="center"/>
        </w:trPr>
        <w:tc>
          <w:tcPr>
            <w:tcW w:w="2336" w:type="dxa"/>
            <w:vMerge/>
            <w:vAlign w:val="center"/>
          </w:tcPr>
          <w:p w14:paraId="289DE8DA" w14:textId="77777777" w:rsidR="00F90513" w:rsidRPr="00DF6DD6" w:rsidRDefault="00F90513" w:rsidP="003768E0">
            <w:pPr>
              <w:pStyle w:val="TAC"/>
              <w:keepNext w:val="0"/>
            </w:pPr>
          </w:p>
        </w:tc>
        <w:tc>
          <w:tcPr>
            <w:tcW w:w="2952" w:type="dxa"/>
            <w:vAlign w:val="center"/>
          </w:tcPr>
          <w:p w14:paraId="4CFABB0D" w14:textId="77777777" w:rsidR="00F90513" w:rsidRPr="00DF6DD6" w:rsidRDefault="00F90513" w:rsidP="003768E0">
            <w:pPr>
              <w:pStyle w:val="TAC"/>
              <w:keepNext w:val="0"/>
              <w:rPr>
                <w:lang w:eastAsia="ja-JP"/>
              </w:rPr>
            </w:pPr>
            <w:r w:rsidRPr="00DF6DD6">
              <w:rPr>
                <w:rFonts w:hint="eastAsia"/>
                <w:lang w:eastAsia="ja-JP"/>
              </w:rPr>
              <w:t>n77</w:t>
            </w:r>
          </w:p>
        </w:tc>
        <w:tc>
          <w:tcPr>
            <w:tcW w:w="2952" w:type="dxa"/>
            <w:vAlign w:val="center"/>
          </w:tcPr>
          <w:p w14:paraId="49E6C2FB" w14:textId="77777777" w:rsidR="00F90513" w:rsidRPr="00DF6DD6" w:rsidRDefault="00F90513" w:rsidP="003768E0">
            <w:pPr>
              <w:pStyle w:val="TAC"/>
              <w:keepNext w:val="0"/>
              <w:rPr>
                <w:lang w:eastAsia="ja-JP"/>
              </w:rPr>
            </w:pPr>
            <w:r w:rsidRPr="00DF6DD6">
              <w:rPr>
                <w:lang w:eastAsia="ja-JP"/>
              </w:rPr>
              <w:t>0.8</w:t>
            </w:r>
          </w:p>
        </w:tc>
      </w:tr>
      <w:tr w:rsidR="00F55B07" w:rsidRPr="00DF6DD6" w14:paraId="4521390E" w14:textId="77777777" w:rsidTr="001E3B3B">
        <w:trPr>
          <w:jc w:val="center"/>
        </w:trPr>
        <w:tc>
          <w:tcPr>
            <w:tcW w:w="2336" w:type="dxa"/>
            <w:vMerge w:val="restart"/>
            <w:vAlign w:val="center"/>
          </w:tcPr>
          <w:p w14:paraId="1A22141D" w14:textId="77777777" w:rsidR="00F90513" w:rsidRPr="00DF6DD6" w:rsidRDefault="00F90513" w:rsidP="003768E0">
            <w:pPr>
              <w:pStyle w:val="TAC"/>
              <w:keepNext w:val="0"/>
            </w:pPr>
            <w:r w:rsidRPr="00DF6DD6">
              <w:t>DC_</w:t>
            </w:r>
            <w:r w:rsidRPr="00DF6DD6">
              <w:rPr>
                <w:lang w:eastAsia="ja-JP"/>
              </w:rPr>
              <w:t>1-18-28</w:t>
            </w:r>
            <w:r w:rsidRPr="00DF6DD6">
              <w:rPr>
                <w:lang w:val="sv-SE" w:eastAsia="ja-JP"/>
              </w:rPr>
              <w:t>_</w:t>
            </w:r>
            <w:r w:rsidRPr="00DF6DD6">
              <w:rPr>
                <w:lang w:eastAsia="ja-JP"/>
              </w:rPr>
              <w:t>n78</w:t>
            </w:r>
          </w:p>
        </w:tc>
        <w:tc>
          <w:tcPr>
            <w:tcW w:w="2952" w:type="dxa"/>
            <w:vAlign w:val="center"/>
          </w:tcPr>
          <w:p w14:paraId="286A697D" w14:textId="77777777" w:rsidR="00F90513" w:rsidRPr="00DF6DD6" w:rsidRDefault="00F90513" w:rsidP="003768E0">
            <w:pPr>
              <w:pStyle w:val="TAC"/>
              <w:keepNext w:val="0"/>
              <w:rPr>
                <w:lang w:eastAsia="ja-JP"/>
              </w:rPr>
            </w:pPr>
            <w:r w:rsidRPr="00DF6DD6">
              <w:rPr>
                <w:rFonts w:hint="eastAsia"/>
                <w:lang w:eastAsia="ja-JP"/>
              </w:rPr>
              <w:t>1</w:t>
            </w:r>
          </w:p>
        </w:tc>
        <w:tc>
          <w:tcPr>
            <w:tcW w:w="2952" w:type="dxa"/>
            <w:vAlign w:val="center"/>
          </w:tcPr>
          <w:p w14:paraId="155DA8CB" w14:textId="77777777" w:rsidR="00F90513" w:rsidRPr="00DF6DD6" w:rsidRDefault="00F90513" w:rsidP="003768E0">
            <w:pPr>
              <w:pStyle w:val="TAC"/>
              <w:keepNext w:val="0"/>
              <w:rPr>
                <w:lang w:eastAsia="ja-JP"/>
              </w:rPr>
            </w:pPr>
            <w:r w:rsidRPr="00DF6DD6">
              <w:rPr>
                <w:lang w:eastAsia="ja-JP"/>
              </w:rPr>
              <w:t>0.</w:t>
            </w:r>
            <w:r w:rsidRPr="00DF6DD6">
              <w:rPr>
                <w:rFonts w:hint="eastAsia"/>
                <w:lang w:eastAsia="ja-JP"/>
              </w:rPr>
              <w:t>3</w:t>
            </w:r>
          </w:p>
        </w:tc>
      </w:tr>
      <w:tr w:rsidR="00F55B07" w:rsidRPr="00DF6DD6" w14:paraId="6C557D34" w14:textId="77777777" w:rsidTr="001E3B3B">
        <w:trPr>
          <w:jc w:val="center"/>
        </w:trPr>
        <w:tc>
          <w:tcPr>
            <w:tcW w:w="2336" w:type="dxa"/>
            <w:vMerge/>
            <w:vAlign w:val="center"/>
          </w:tcPr>
          <w:p w14:paraId="2696A89A" w14:textId="77777777" w:rsidR="00F90513" w:rsidRPr="00DF6DD6" w:rsidRDefault="00F90513" w:rsidP="003768E0">
            <w:pPr>
              <w:pStyle w:val="TAC"/>
              <w:keepNext w:val="0"/>
            </w:pPr>
          </w:p>
        </w:tc>
        <w:tc>
          <w:tcPr>
            <w:tcW w:w="2952" w:type="dxa"/>
            <w:vAlign w:val="center"/>
          </w:tcPr>
          <w:p w14:paraId="7CCEDF9A" w14:textId="77777777" w:rsidR="00F90513" w:rsidRPr="00DF6DD6" w:rsidRDefault="00F90513" w:rsidP="003768E0">
            <w:pPr>
              <w:pStyle w:val="TAC"/>
              <w:keepNext w:val="0"/>
              <w:rPr>
                <w:lang w:eastAsia="ja-JP"/>
              </w:rPr>
            </w:pPr>
            <w:r w:rsidRPr="00DF6DD6">
              <w:rPr>
                <w:rFonts w:hint="eastAsia"/>
                <w:lang w:eastAsia="ja-JP"/>
              </w:rPr>
              <w:t>18</w:t>
            </w:r>
          </w:p>
        </w:tc>
        <w:tc>
          <w:tcPr>
            <w:tcW w:w="2952" w:type="dxa"/>
            <w:vAlign w:val="center"/>
          </w:tcPr>
          <w:p w14:paraId="276517F9" w14:textId="77777777" w:rsidR="00F90513" w:rsidRPr="00DF6DD6" w:rsidRDefault="00F90513" w:rsidP="003768E0">
            <w:pPr>
              <w:pStyle w:val="TAC"/>
              <w:keepNext w:val="0"/>
              <w:rPr>
                <w:lang w:eastAsia="ja-JP"/>
              </w:rPr>
            </w:pPr>
            <w:r w:rsidRPr="00DF6DD6">
              <w:rPr>
                <w:lang w:eastAsia="ja-JP"/>
              </w:rPr>
              <w:t>0.</w:t>
            </w:r>
            <w:r w:rsidRPr="00DF6DD6">
              <w:rPr>
                <w:rFonts w:hint="eastAsia"/>
                <w:lang w:eastAsia="ja-JP"/>
              </w:rPr>
              <w:t>5</w:t>
            </w:r>
          </w:p>
        </w:tc>
      </w:tr>
      <w:tr w:rsidR="00F55B07" w:rsidRPr="00DF6DD6" w14:paraId="7AF9ADD2" w14:textId="77777777" w:rsidTr="001E3B3B">
        <w:trPr>
          <w:jc w:val="center"/>
        </w:trPr>
        <w:tc>
          <w:tcPr>
            <w:tcW w:w="2336" w:type="dxa"/>
            <w:vMerge/>
            <w:vAlign w:val="center"/>
          </w:tcPr>
          <w:p w14:paraId="26B11440" w14:textId="77777777" w:rsidR="00F90513" w:rsidRPr="00DF6DD6" w:rsidRDefault="00F90513" w:rsidP="003768E0">
            <w:pPr>
              <w:pStyle w:val="TAC"/>
              <w:keepNext w:val="0"/>
            </w:pPr>
          </w:p>
        </w:tc>
        <w:tc>
          <w:tcPr>
            <w:tcW w:w="2952" w:type="dxa"/>
            <w:vAlign w:val="center"/>
          </w:tcPr>
          <w:p w14:paraId="7262A580"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4D741FED" w14:textId="77777777" w:rsidR="00F90513" w:rsidRPr="00DF6DD6" w:rsidRDefault="00F90513" w:rsidP="003768E0">
            <w:pPr>
              <w:pStyle w:val="TAC"/>
              <w:keepNext w:val="0"/>
              <w:rPr>
                <w:lang w:eastAsia="ja-JP"/>
              </w:rPr>
            </w:pPr>
            <w:r w:rsidRPr="00DF6DD6">
              <w:rPr>
                <w:lang w:eastAsia="ja-JP"/>
              </w:rPr>
              <w:t>0.</w:t>
            </w:r>
            <w:r w:rsidRPr="00DF6DD6">
              <w:rPr>
                <w:rFonts w:hint="eastAsia"/>
                <w:lang w:eastAsia="ja-JP"/>
              </w:rPr>
              <w:t>5</w:t>
            </w:r>
          </w:p>
        </w:tc>
      </w:tr>
      <w:tr w:rsidR="00F55B07" w:rsidRPr="00DF6DD6" w14:paraId="5C7EC9E2" w14:textId="77777777" w:rsidTr="001E3B3B">
        <w:trPr>
          <w:jc w:val="center"/>
        </w:trPr>
        <w:tc>
          <w:tcPr>
            <w:tcW w:w="2336" w:type="dxa"/>
            <w:vMerge/>
            <w:vAlign w:val="center"/>
          </w:tcPr>
          <w:p w14:paraId="578E529D" w14:textId="77777777" w:rsidR="00F90513" w:rsidRPr="00DF6DD6" w:rsidRDefault="00F90513" w:rsidP="003768E0">
            <w:pPr>
              <w:pStyle w:val="TAC"/>
              <w:keepNext w:val="0"/>
            </w:pPr>
          </w:p>
        </w:tc>
        <w:tc>
          <w:tcPr>
            <w:tcW w:w="2952" w:type="dxa"/>
            <w:vAlign w:val="center"/>
          </w:tcPr>
          <w:p w14:paraId="0A043EA9" w14:textId="77777777" w:rsidR="00F90513" w:rsidRPr="00DF6DD6" w:rsidRDefault="00F90513" w:rsidP="003768E0">
            <w:pPr>
              <w:pStyle w:val="TAC"/>
              <w:keepNext w:val="0"/>
              <w:rPr>
                <w:lang w:eastAsia="ja-JP"/>
              </w:rPr>
            </w:pPr>
            <w:r w:rsidRPr="00DF6DD6">
              <w:rPr>
                <w:rFonts w:hint="eastAsia"/>
                <w:lang w:eastAsia="ja-JP"/>
              </w:rPr>
              <w:t>n78</w:t>
            </w:r>
          </w:p>
        </w:tc>
        <w:tc>
          <w:tcPr>
            <w:tcW w:w="2952" w:type="dxa"/>
            <w:vAlign w:val="center"/>
          </w:tcPr>
          <w:p w14:paraId="5FE482E7" w14:textId="77777777" w:rsidR="00F90513" w:rsidRPr="00DF6DD6" w:rsidRDefault="00F90513" w:rsidP="003768E0">
            <w:pPr>
              <w:pStyle w:val="TAC"/>
              <w:keepNext w:val="0"/>
              <w:rPr>
                <w:lang w:eastAsia="ja-JP"/>
              </w:rPr>
            </w:pPr>
            <w:r w:rsidRPr="00DF6DD6">
              <w:rPr>
                <w:lang w:eastAsia="ja-JP"/>
              </w:rPr>
              <w:t>0.8</w:t>
            </w:r>
          </w:p>
        </w:tc>
      </w:tr>
      <w:tr w:rsidR="00F55B07" w:rsidRPr="00DF6DD6" w14:paraId="3CD760E6" w14:textId="77777777" w:rsidTr="001E3B3B">
        <w:trPr>
          <w:jc w:val="center"/>
        </w:trPr>
        <w:tc>
          <w:tcPr>
            <w:tcW w:w="2336" w:type="dxa"/>
            <w:vMerge w:val="restart"/>
            <w:vAlign w:val="center"/>
          </w:tcPr>
          <w:p w14:paraId="0713C782" w14:textId="77777777" w:rsidR="00F90513" w:rsidRPr="00DF6DD6" w:rsidRDefault="00F90513" w:rsidP="003768E0">
            <w:pPr>
              <w:pStyle w:val="TAC"/>
              <w:keepNext w:val="0"/>
            </w:pPr>
            <w:r w:rsidRPr="00DF6DD6">
              <w:t>DC_</w:t>
            </w:r>
            <w:r w:rsidRPr="00DF6DD6">
              <w:rPr>
                <w:lang w:eastAsia="ja-JP"/>
              </w:rPr>
              <w:t>1-18-28</w:t>
            </w:r>
            <w:r w:rsidRPr="00DF6DD6">
              <w:rPr>
                <w:lang w:val="sv-SE" w:eastAsia="ja-JP"/>
              </w:rPr>
              <w:t>_</w:t>
            </w:r>
            <w:r w:rsidRPr="00DF6DD6">
              <w:rPr>
                <w:lang w:eastAsia="ja-JP"/>
              </w:rPr>
              <w:t>n79</w:t>
            </w:r>
          </w:p>
        </w:tc>
        <w:tc>
          <w:tcPr>
            <w:tcW w:w="2952" w:type="dxa"/>
            <w:vAlign w:val="center"/>
          </w:tcPr>
          <w:p w14:paraId="1CD988FD" w14:textId="77777777" w:rsidR="00F90513" w:rsidRPr="00DF6DD6" w:rsidRDefault="00F90513" w:rsidP="003768E0">
            <w:pPr>
              <w:pStyle w:val="TAC"/>
              <w:keepNext w:val="0"/>
              <w:rPr>
                <w:rFonts w:eastAsia="MS Mincho"/>
                <w:lang w:eastAsia="ja-JP"/>
              </w:rPr>
            </w:pPr>
            <w:r w:rsidRPr="00DF6DD6">
              <w:rPr>
                <w:rFonts w:hint="eastAsia"/>
                <w:lang w:eastAsia="ja-JP"/>
              </w:rPr>
              <w:t>1</w:t>
            </w:r>
          </w:p>
        </w:tc>
        <w:tc>
          <w:tcPr>
            <w:tcW w:w="2952" w:type="dxa"/>
            <w:vAlign w:val="center"/>
          </w:tcPr>
          <w:p w14:paraId="606925AE" w14:textId="77777777" w:rsidR="00F90513" w:rsidRPr="00DF6DD6" w:rsidRDefault="00F90513" w:rsidP="003768E0">
            <w:pPr>
              <w:pStyle w:val="TAC"/>
              <w:keepNext w:val="0"/>
              <w:rPr>
                <w:rFonts w:eastAsia="MS Mincho"/>
                <w:lang w:eastAsia="ja-JP"/>
              </w:rPr>
            </w:pPr>
            <w:r w:rsidRPr="00DF6DD6">
              <w:rPr>
                <w:lang w:eastAsia="ja-JP"/>
              </w:rPr>
              <w:t>0.</w:t>
            </w:r>
            <w:r w:rsidRPr="00DF6DD6">
              <w:rPr>
                <w:rFonts w:hint="eastAsia"/>
                <w:lang w:eastAsia="ja-JP"/>
              </w:rPr>
              <w:t>3</w:t>
            </w:r>
          </w:p>
        </w:tc>
      </w:tr>
      <w:tr w:rsidR="00F55B07" w:rsidRPr="00DF6DD6" w14:paraId="6EFF4A55" w14:textId="77777777" w:rsidTr="001E3B3B">
        <w:trPr>
          <w:jc w:val="center"/>
        </w:trPr>
        <w:tc>
          <w:tcPr>
            <w:tcW w:w="2336" w:type="dxa"/>
            <w:vMerge/>
            <w:vAlign w:val="center"/>
          </w:tcPr>
          <w:p w14:paraId="2DAD257B" w14:textId="77777777" w:rsidR="00F90513" w:rsidRPr="00DF6DD6" w:rsidRDefault="00F90513" w:rsidP="003768E0">
            <w:pPr>
              <w:pStyle w:val="TAC"/>
              <w:keepNext w:val="0"/>
            </w:pPr>
          </w:p>
        </w:tc>
        <w:tc>
          <w:tcPr>
            <w:tcW w:w="2952" w:type="dxa"/>
            <w:vAlign w:val="center"/>
          </w:tcPr>
          <w:p w14:paraId="6683B5ED" w14:textId="77777777" w:rsidR="00F90513" w:rsidRPr="00DF6DD6" w:rsidRDefault="00F90513" w:rsidP="003768E0">
            <w:pPr>
              <w:pStyle w:val="TAC"/>
              <w:keepNext w:val="0"/>
              <w:rPr>
                <w:rFonts w:eastAsia="MS Mincho"/>
                <w:lang w:eastAsia="ja-JP"/>
              </w:rPr>
            </w:pPr>
            <w:r w:rsidRPr="00DF6DD6">
              <w:rPr>
                <w:rFonts w:hint="eastAsia"/>
                <w:lang w:eastAsia="ja-JP"/>
              </w:rPr>
              <w:t>18</w:t>
            </w:r>
          </w:p>
        </w:tc>
        <w:tc>
          <w:tcPr>
            <w:tcW w:w="2952" w:type="dxa"/>
            <w:vAlign w:val="center"/>
          </w:tcPr>
          <w:p w14:paraId="65E7218F" w14:textId="77777777" w:rsidR="00F90513" w:rsidRPr="00DF6DD6" w:rsidRDefault="00F90513" w:rsidP="003768E0">
            <w:pPr>
              <w:pStyle w:val="TAC"/>
              <w:keepNext w:val="0"/>
              <w:rPr>
                <w:rFonts w:eastAsia="MS Mincho"/>
                <w:lang w:eastAsia="ja-JP"/>
              </w:rPr>
            </w:pPr>
            <w:r w:rsidRPr="00DF6DD6">
              <w:rPr>
                <w:lang w:eastAsia="ja-JP"/>
              </w:rPr>
              <w:t>0.</w:t>
            </w:r>
            <w:r w:rsidRPr="00DF6DD6">
              <w:rPr>
                <w:rFonts w:hint="eastAsia"/>
                <w:lang w:eastAsia="ja-JP"/>
              </w:rPr>
              <w:t>5</w:t>
            </w:r>
          </w:p>
        </w:tc>
      </w:tr>
      <w:tr w:rsidR="00F55B07" w:rsidRPr="00DF6DD6" w14:paraId="4C26FEEB" w14:textId="77777777" w:rsidTr="001E3B3B">
        <w:trPr>
          <w:jc w:val="center"/>
        </w:trPr>
        <w:tc>
          <w:tcPr>
            <w:tcW w:w="2336" w:type="dxa"/>
            <w:vMerge/>
            <w:vAlign w:val="center"/>
          </w:tcPr>
          <w:p w14:paraId="52D3817C" w14:textId="77777777" w:rsidR="00F90513" w:rsidRPr="00DF6DD6" w:rsidRDefault="00F90513" w:rsidP="003768E0">
            <w:pPr>
              <w:pStyle w:val="TAC"/>
              <w:keepNext w:val="0"/>
            </w:pPr>
          </w:p>
        </w:tc>
        <w:tc>
          <w:tcPr>
            <w:tcW w:w="2952" w:type="dxa"/>
            <w:vAlign w:val="center"/>
          </w:tcPr>
          <w:p w14:paraId="171B4D63" w14:textId="77777777" w:rsidR="00F90513" w:rsidRPr="00DF6DD6" w:rsidRDefault="00F90513" w:rsidP="003768E0">
            <w:pPr>
              <w:pStyle w:val="TAC"/>
              <w:keepNext w:val="0"/>
              <w:rPr>
                <w:rFonts w:eastAsia="MS Mincho"/>
                <w:lang w:eastAsia="ja-JP"/>
              </w:rPr>
            </w:pPr>
            <w:r w:rsidRPr="00DF6DD6">
              <w:rPr>
                <w:rFonts w:hint="eastAsia"/>
                <w:lang w:eastAsia="ja-JP"/>
              </w:rPr>
              <w:t>28</w:t>
            </w:r>
          </w:p>
        </w:tc>
        <w:tc>
          <w:tcPr>
            <w:tcW w:w="2952" w:type="dxa"/>
            <w:vAlign w:val="center"/>
          </w:tcPr>
          <w:p w14:paraId="0D74928E" w14:textId="77777777" w:rsidR="00F90513" w:rsidRPr="00DF6DD6" w:rsidRDefault="00F90513" w:rsidP="003768E0">
            <w:pPr>
              <w:pStyle w:val="TAC"/>
              <w:keepNext w:val="0"/>
              <w:rPr>
                <w:rFonts w:eastAsia="MS Mincho"/>
                <w:lang w:eastAsia="ja-JP"/>
              </w:rPr>
            </w:pPr>
            <w:r w:rsidRPr="00DF6DD6">
              <w:rPr>
                <w:lang w:eastAsia="ja-JP"/>
              </w:rPr>
              <w:t>0.</w:t>
            </w:r>
            <w:r w:rsidRPr="00DF6DD6">
              <w:rPr>
                <w:rFonts w:hint="eastAsia"/>
                <w:lang w:eastAsia="ja-JP"/>
              </w:rPr>
              <w:t>5</w:t>
            </w:r>
          </w:p>
        </w:tc>
      </w:tr>
      <w:tr w:rsidR="00F55B07" w:rsidRPr="00DF6DD6" w14:paraId="09B3E482" w14:textId="77777777" w:rsidTr="001310A1">
        <w:trPr>
          <w:jc w:val="center"/>
        </w:trPr>
        <w:tc>
          <w:tcPr>
            <w:tcW w:w="2336" w:type="dxa"/>
            <w:vMerge w:val="restart"/>
            <w:vAlign w:val="center"/>
          </w:tcPr>
          <w:p w14:paraId="0F0E5318" w14:textId="77777777" w:rsidR="00F90513" w:rsidRPr="00DF6DD6" w:rsidRDefault="00F90513" w:rsidP="003768E0">
            <w:pPr>
              <w:pStyle w:val="TAC"/>
              <w:keepNext w:val="0"/>
            </w:pPr>
            <w:r w:rsidRPr="00DF6DD6">
              <w:t>DC_</w:t>
            </w:r>
            <w:r w:rsidRPr="00DF6DD6">
              <w:rPr>
                <w:lang w:eastAsia="ja-JP"/>
              </w:rPr>
              <w:t>1-19-42</w:t>
            </w:r>
            <w:r w:rsidRPr="00DF6DD6">
              <w:rPr>
                <w:lang w:val="sv-SE" w:eastAsia="ja-JP"/>
              </w:rPr>
              <w:t>_</w:t>
            </w:r>
            <w:r w:rsidRPr="00DF6DD6">
              <w:rPr>
                <w:lang w:eastAsia="ja-JP"/>
              </w:rPr>
              <w:t>n77</w:t>
            </w:r>
          </w:p>
        </w:tc>
        <w:tc>
          <w:tcPr>
            <w:tcW w:w="2952" w:type="dxa"/>
            <w:vAlign w:val="center"/>
          </w:tcPr>
          <w:p w14:paraId="33966B67" w14:textId="77777777" w:rsidR="00F90513" w:rsidRPr="00DF6DD6" w:rsidRDefault="00F90513" w:rsidP="003768E0">
            <w:pPr>
              <w:pStyle w:val="TAC"/>
              <w:keepNext w:val="0"/>
              <w:rPr>
                <w:rFonts w:eastAsia="MS Mincho"/>
                <w:lang w:eastAsia="ja-JP"/>
              </w:rPr>
            </w:pPr>
            <w:r w:rsidRPr="00DF6DD6">
              <w:rPr>
                <w:lang w:eastAsia="ja-JP"/>
              </w:rPr>
              <w:t>1</w:t>
            </w:r>
          </w:p>
        </w:tc>
        <w:tc>
          <w:tcPr>
            <w:tcW w:w="2952" w:type="dxa"/>
            <w:vAlign w:val="center"/>
          </w:tcPr>
          <w:p w14:paraId="2CA3244A" w14:textId="77777777" w:rsidR="00F90513" w:rsidRPr="00DF6DD6" w:rsidRDefault="00F90513" w:rsidP="003768E0">
            <w:pPr>
              <w:pStyle w:val="TAC"/>
              <w:keepNext w:val="0"/>
              <w:rPr>
                <w:rFonts w:eastAsia="MS Mincho"/>
                <w:lang w:eastAsia="ja-JP"/>
              </w:rPr>
            </w:pPr>
            <w:r w:rsidRPr="00DF6DD6">
              <w:rPr>
                <w:rFonts w:hint="eastAsia"/>
                <w:lang w:eastAsia="ja-JP"/>
              </w:rPr>
              <w:t>0.6</w:t>
            </w:r>
          </w:p>
        </w:tc>
      </w:tr>
      <w:tr w:rsidR="00F55B07" w:rsidRPr="00DF6DD6" w14:paraId="23A8D811" w14:textId="77777777" w:rsidTr="001310A1">
        <w:trPr>
          <w:jc w:val="center"/>
        </w:trPr>
        <w:tc>
          <w:tcPr>
            <w:tcW w:w="2336" w:type="dxa"/>
            <w:vMerge/>
            <w:vAlign w:val="center"/>
          </w:tcPr>
          <w:p w14:paraId="5551F67D" w14:textId="77777777" w:rsidR="00F90513" w:rsidRPr="00DF6DD6" w:rsidRDefault="00F90513" w:rsidP="003768E0">
            <w:pPr>
              <w:pStyle w:val="TAC"/>
              <w:keepNext w:val="0"/>
            </w:pPr>
          </w:p>
        </w:tc>
        <w:tc>
          <w:tcPr>
            <w:tcW w:w="2952" w:type="dxa"/>
            <w:vAlign w:val="center"/>
          </w:tcPr>
          <w:p w14:paraId="4469FA25" w14:textId="77777777" w:rsidR="00F90513" w:rsidRPr="00DF6DD6" w:rsidRDefault="00F90513" w:rsidP="003768E0">
            <w:pPr>
              <w:pStyle w:val="TAC"/>
              <w:keepNext w:val="0"/>
              <w:rPr>
                <w:rFonts w:eastAsia="MS Mincho"/>
                <w:lang w:eastAsia="ja-JP"/>
              </w:rPr>
            </w:pPr>
            <w:r w:rsidRPr="00DF6DD6">
              <w:rPr>
                <w:rFonts w:hint="eastAsia"/>
                <w:lang w:eastAsia="ja-JP"/>
              </w:rPr>
              <w:t>19</w:t>
            </w:r>
          </w:p>
        </w:tc>
        <w:tc>
          <w:tcPr>
            <w:tcW w:w="2952" w:type="dxa"/>
            <w:vAlign w:val="center"/>
          </w:tcPr>
          <w:p w14:paraId="30AE2406"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0B84D7B6" w14:textId="77777777" w:rsidTr="001310A1">
        <w:trPr>
          <w:jc w:val="center"/>
        </w:trPr>
        <w:tc>
          <w:tcPr>
            <w:tcW w:w="2336" w:type="dxa"/>
            <w:vMerge/>
            <w:vAlign w:val="center"/>
          </w:tcPr>
          <w:p w14:paraId="1F75CE82" w14:textId="77777777" w:rsidR="00F90513" w:rsidRPr="00DF6DD6" w:rsidRDefault="00F90513" w:rsidP="003768E0">
            <w:pPr>
              <w:pStyle w:val="TAC"/>
              <w:keepNext w:val="0"/>
            </w:pPr>
          </w:p>
        </w:tc>
        <w:tc>
          <w:tcPr>
            <w:tcW w:w="2952" w:type="dxa"/>
            <w:vAlign w:val="center"/>
          </w:tcPr>
          <w:p w14:paraId="05800BE6" w14:textId="77777777" w:rsidR="00F90513" w:rsidRPr="00DF6DD6" w:rsidRDefault="00F90513" w:rsidP="003768E0">
            <w:pPr>
              <w:pStyle w:val="TAC"/>
              <w:keepNext w:val="0"/>
              <w:rPr>
                <w:rFonts w:eastAsia="MS Mincho"/>
                <w:lang w:eastAsia="ja-JP"/>
              </w:rPr>
            </w:pPr>
            <w:r w:rsidRPr="00DF6DD6">
              <w:rPr>
                <w:rFonts w:hint="eastAsia"/>
                <w:lang w:eastAsia="zh-CN"/>
              </w:rPr>
              <w:t>42</w:t>
            </w:r>
          </w:p>
        </w:tc>
        <w:tc>
          <w:tcPr>
            <w:tcW w:w="2952" w:type="dxa"/>
            <w:vAlign w:val="center"/>
          </w:tcPr>
          <w:p w14:paraId="1C5532A6"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4271E3BB" w14:textId="77777777" w:rsidTr="001310A1">
        <w:trPr>
          <w:jc w:val="center"/>
        </w:trPr>
        <w:tc>
          <w:tcPr>
            <w:tcW w:w="2336" w:type="dxa"/>
            <w:vMerge/>
            <w:vAlign w:val="center"/>
          </w:tcPr>
          <w:p w14:paraId="02540696" w14:textId="77777777" w:rsidR="00F90513" w:rsidRPr="00DF6DD6" w:rsidRDefault="00F90513" w:rsidP="003768E0">
            <w:pPr>
              <w:pStyle w:val="TAC"/>
              <w:keepNext w:val="0"/>
            </w:pPr>
          </w:p>
        </w:tc>
        <w:tc>
          <w:tcPr>
            <w:tcW w:w="2952" w:type="dxa"/>
            <w:vAlign w:val="center"/>
          </w:tcPr>
          <w:p w14:paraId="6C8D5512" w14:textId="77777777" w:rsidR="00F90513" w:rsidRPr="00DF6DD6" w:rsidRDefault="00F90513" w:rsidP="003768E0">
            <w:pPr>
              <w:pStyle w:val="TAC"/>
              <w:keepNext w:val="0"/>
              <w:rPr>
                <w:rFonts w:eastAsia="MS Mincho"/>
                <w:lang w:eastAsia="ja-JP"/>
              </w:rPr>
            </w:pPr>
            <w:r w:rsidRPr="00DF6DD6">
              <w:rPr>
                <w:lang w:eastAsia="ja-JP"/>
              </w:rPr>
              <w:t>n77</w:t>
            </w:r>
          </w:p>
        </w:tc>
        <w:tc>
          <w:tcPr>
            <w:tcW w:w="2952" w:type="dxa"/>
            <w:vAlign w:val="center"/>
          </w:tcPr>
          <w:p w14:paraId="050596AB"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464092E8" w14:textId="77777777" w:rsidTr="001310A1">
        <w:trPr>
          <w:jc w:val="center"/>
        </w:trPr>
        <w:tc>
          <w:tcPr>
            <w:tcW w:w="2336" w:type="dxa"/>
            <w:vMerge w:val="restart"/>
            <w:vAlign w:val="center"/>
          </w:tcPr>
          <w:p w14:paraId="263A4CF5" w14:textId="77777777" w:rsidR="00F90513" w:rsidRPr="00DF6DD6" w:rsidRDefault="00F90513" w:rsidP="003768E0">
            <w:pPr>
              <w:pStyle w:val="TAC"/>
              <w:keepNext w:val="0"/>
            </w:pPr>
            <w:r w:rsidRPr="00DF6DD6">
              <w:t>DC_</w:t>
            </w:r>
            <w:r w:rsidRPr="00DF6DD6">
              <w:rPr>
                <w:lang w:eastAsia="ja-JP"/>
              </w:rPr>
              <w:t>1-19-42</w:t>
            </w:r>
            <w:r w:rsidRPr="00DF6DD6">
              <w:rPr>
                <w:lang w:val="sv-SE" w:eastAsia="ja-JP"/>
              </w:rPr>
              <w:t>_</w:t>
            </w:r>
            <w:r w:rsidRPr="00DF6DD6">
              <w:rPr>
                <w:lang w:eastAsia="ja-JP"/>
              </w:rPr>
              <w:t>n78</w:t>
            </w:r>
          </w:p>
        </w:tc>
        <w:tc>
          <w:tcPr>
            <w:tcW w:w="2952" w:type="dxa"/>
          </w:tcPr>
          <w:p w14:paraId="25A72C8C" w14:textId="77777777" w:rsidR="00F90513" w:rsidRPr="00DF6DD6" w:rsidRDefault="00F90513" w:rsidP="003768E0">
            <w:pPr>
              <w:pStyle w:val="TAC"/>
              <w:keepNext w:val="0"/>
              <w:rPr>
                <w:rFonts w:eastAsia="MS Mincho"/>
                <w:lang w:eastAsia="ja-JP"/>
              </w:rPr>
            </w:pPr>
            <w:r w:rsidRPr="00DF6DD6">
              <w:rPr>
                <w:lang w:eastAsia="ja-JP"/>
              </w:rPr>
              <w:t>1</w:t>
            </w:r>
          </w:p>
        </w:tc>
        <w:tc>
          <w:tcPr>
            <w:tcW w:w="2952" w:type="dxa"/>
            <w:vAlign w:val="center"/>
          </w:tcPr>
          <w:p w14:paraId="1964ACA9"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2D7AE8B9" w14:textId="77777777" w:rsidTr="001310A1">
        <w:trPr>
          <w:jc w:val="center"/>
        </w:trPr>
        <w:tc>
          <w:tcPr>
            <w:tcW w:w="2336" w:type="dxa"/>
            <w:vMerge/>
            <w:vAlign w:val="center"/>
          </w:tcPr>
          <w:p w14:paraId="36509B02" w14:textId="77777777" w:rsidR="00F90513" w:rsidRPr="00DF6DD6" w:rsidRDefault="00F90513" w:rsidP="003768E0">
            <w:pPr>
              <w:pStyle w:val="TAC"/>
              <w:keepNext w:val="0"/>
            </w:pPr>
          </w:p>
        </w:tc>
        <w:tc>
          <w:tcPr>
            <w:tcW w:w="2952" w:type="dxa"/>
          </w:tcPr>
          <w:p w14:paraId="4D577591" w14:textId="77777777" w:rsidR="00F90513" w:rsidRPr="00DF6DD6" w:rsidRDefault="00F90513" w:rsidP="003768E0">
            <w:pPr>
              <w:pStyle w:val="TAC"/>
              <w:keepNext w:val="0"/>
              <w:rPr>
                <w:rFonts w:eastAsia="MS Mincho"/>
                <w:lang w:eastAsia="ja-JP"/>
              </w:rPr>
            </w:pPr>
            <w:r w:rsidRPr="00DF6DD6">
              <w:rPr>
                <w:rFonts w:hint="eastAsia"/>
                <w:lang w:eastAsia="ja-JP"/>
              </w:rPr>
              <w:t>19</w:t>
            </w:r>
          </w:p>
        </w:tc>
        <w:tc>
          <w:tcPr>
            <w:tcW w:w="2952" w:type="dxa"/>
            <w:vAlign w:val="center"/>
          </w:tcPr>
          <w:p w14:paraId="2F460D59"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69385367" w14:textId="77777777" w:rsidTr="001310A1">
        <w:trPr>
          <w:jc w:val="center"/>
        </w:trPr>
        <w:tc>
          <w:tcPr>
            <w:tcW w:w="2336" w:type="dxa"/>
            <w:vMerge/>
            <w:vAlign w:val="center"/>
          </w:tcPr>
          <w:p w14:paraId="5F3ECF6E" w14:textId="77777777" w:rsidR="00F90513" w:rsidRPr="00DF6DD6" w:rsidRDefault="00F90513" w:rsidP="003768E0">
            <w:pPr>
              <w:pStyle w:val="TAC"/>
              <w:keepNext w:val="0"/>
            </w:pPr>
          </w:p>
        </w:tc>
        <w:tc>
          <w:tcPr>
            <w:tcW w:w="2952" w:type="dxa"/>
          </w:tcPr>
          <w:p w14:paraId="07A8A115" w14:textId="77777777" w:rsidR="00F90513" w:rsidRPr="00DF6DD6" w:rsidRDefault="00F90513" w:rsidP="003768E0">
            <w:pPr>
              <w:pStyle w:val="TAC"/>
              <w:keepNext w:val="0"/>
              <w:rPr>
                <w:rFonts w:eastAsia="MS Mincho"/>
                <w:lang w:eastAsia="ja-JP"/>
              </w:rPr>
            </w:pPr>
            <w:r w:rsidRPr="00DF6DD6">
              <w:rPr>
                <w:rFonts w:hint="eastAsia"/>
                <w:lang w:eastAsia="zh-CN"/>
              </w:rPr>
              <w:t>42</w:t>
            </w:r>
          </w:p>
        </w:tc>
        <w:tc>
          <w:tcPr>
            <w:tcW w:w="2952" w:type="dxa"/>
            <w:vAlign w:val="center"/>
          </w:tcPr>
          <w:p w14:paraId="6B38483E"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127F7684" w14:textId="77777777" w:rsidTr="001310A1">
        <w:trPr>
          <w:jc w:val="center"/>
        </w:trPr>
        <w:tc>
          <w:tcPr>
            <w:tcW w:w="2336" w:type="dxa"/>
            <w:vMerge/>
            <w:vAlign w:val="center"/>
          </w:tcPr>
          <w:p w14:paraId="30E49160" w14:textId="77777777" w:rsidR="00F90513" w:rsidRPr="00DF6DD6" w:rsidRDefault="00F90513" w:rsidP="003768E0">
            <w:pPr>
              <w:pStyle w:val="TAC"/>
              <w:keepNext w:val="0"/>
            </w:pPr>
          </w:p>
        </w:tc>
        <w:tc>
          <w:tcPr>
            <w:tcW w:w="2952" w:type="dxa"/>
          </w:tcPr>
          <w:p w14:paraId="4BA9EC7C" w14:textId="77777777" w:rsidR="00F90513" w:rsidRPr="00DF6DD6" w:rsidRDefault="00F90513" w:rsidP="003768E0">
            <w:pPr>
              <w:pStyle w:val="TAC"/>
              <w:keepNext w:val="0"/>
              <w:rPr>
                <w:rFonts w:eastAsia="MS Mincho"/>
                <w:lang w:eastAsia="ja-JP"/>
              </w:rPr>
            </w:pPr>
            <w:r w:rsidRPr="00DF6DD6">
              <w:rPr>
                <w:lang w:eastAsia="ja-JP"/>
              </w:rPr>
              <w:t>n78</w:t>
            </w:r>
          </w:p>
        </w:tc>
        <w:tc>
          <w:tcPr>
            <w:tcW w:w="2952" w:type="dxa"/>
            <w:vAlign w:val="center"/>
          </w:tcPr>
          <w:p w14:paraId="50E23E5E"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276250E9" w14:textId="77777777" w:rsidTr="001310A1">
        <w:trPr>
          <w:jc w:val="center"/>
        </w:trPr>
        <w:tc>
          <w:tcPr>
            <w:tcW w:w="2336" w:type="dxa"/>
            <w:vMerge w:val="restart"/>
            <w:vAlign w:val="center"/>
          </w:tcPr>
          <w:p w14:paraId="3EF25BAD" w14:textId="77777777" w:rsidR="00F90513" w:rsidRPr="00DF6DD6" w:rsidRDefault="00F90513" w:rsidP="003768E0">
            <w:pPr>
              <w:pStyle w:val="TAC"/>
              <w:keepNext w:val="0"/>
            </w:pPr>
            <w:r w:rsidRPr="00DF6DD6">
              <w:t>DC_</w:t>
            </w:r>
            <w:r w:rsidRPr="00DF6DD6">
              <w:rPr>
                <w:lang w:eastAsia="ja-JP"/>
              </w:rPr>
              <w:t>1-19-42</w:t>
            </w:r>
            <w:r w:rsidRPr="00DF6DD6">
              <w:rPr>
                <w:lang w:val="sv-SE" w:eastAsia="ja-JP"/>
              </w:rPr>
              <w:t>_</w:t>
            </w:r>
            <w:r w:rsidRPr="00DF6DD6">
              <w:rPr>
                <w:lang w:eastAsia="ja-JP"/>
              </w:rPr>
              <w:t>n79</w:t>
            </w:r>
          </w:p>
        </w:tc>
        <w:tc>
          <w:tcPr>
            <w:tcW w:w="2952" w:type="dxa"/>
          </w:tcPr>
          <w:p w14:paraId="72B3DEC0" w14:textId="77777777" w:rsidR="00F90513" w:rsidRPr="00DF6DD6" w:rsidRDefault="00F90513" w:rsidP="003768E0">
            <w:pPr>
              <w:pStyle w:val="TAC"/>
              <w:keepNext w:val="0"/>
              <w:rPr>
                <w:rFonts w:eastAsia="MS Mincho"/>
                <w:lang w:eastAsia="ja-JP"/>
              </w:rPr>
            </w:pPr>
            <w:r w:rsidRPr="00DF6DD6">
              <w:rPr>
                <w:lang w:eastAsia="ja-JP"/>
              </w:rPr>
              <w:t>1</w:t>
            </w:r>
          </w:p>
        </w:tc>
        <w:tc>
          <w:tcPr>
            <w:tcW w:w="2952" w:type="dxa"/>
            <w:vAlign w:val="center"/>
          </w:tcPr>
          <w:p w14:paraId="797562F5"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782DF7B2" w14:textId="77777777" w:rsidTr="001310A1">
        <w:trPr>
          <w:jc w:val="center"/>
        </w:trPr>
        <w:tc>
          <w:tcPr>
            <w:tcW w:w="2336" w:type="dxa"/>
            <w:vMerge/>
            <w:vAlign w:val="center"/>
          </w:tcPr>
          <w:p w14:paraId="01C6B086" w14:textId="77777777" w:rsidR="00F90513" w:rsidRPr="00DF6DD6" w:rsidRDefault="00F90513" w:rsidP="003768E0">
            <w:pPr>
              <w:pStyle w:val="TAC"/>
              <w:keepNext w:val="0"/>
            </w:pPr>
          </w:p>
        </w:tc>
        <w:tc>
          <w:tcPr>
            <w:tcW w:w="2952" w:type="dxa"/>
          </w:tcPr>
          <w:p w14:paraId="3E6EA8CC" w14:textId="77777777" w:rsidR="00F90513" w:rsidRPr="00DF6DD6" w:rsidRDefault="00F90513" w:rsidP="003768E0">
            <w:pPr>
              <w:pStyle w:val="TAC"/>
              <w:keepNext w:val="0"/>
              <w:rPr>
                <w:rFonts w:eastAsia="MS Mincho"/>
                <w:lang w:eastAsia="ja-JP"/>
              </w:rPr>
            </w:pPr>
            <w:r w:rsidRPr="00DF6DD6">
              <w:rPr>
                <w:rFonts w:hint="eastAsia"/>
                <w:lang w:eastAsia="ja-JP"/>
              </w:rPr>
              <w:t>19</w:t>
            </w:r>
          </w:p>
        </w:tc>
        <w:tc>
          <w:tcPr>
            <w:tcW w:w="2952" w:type="dxa"/>
            <w:vAlign w:val="center"/>
          </w:tcPr>
          <w:p w14:paraId="364E62B8"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06DCBEB4" w14:textId="77777777" w:rsidTr="001310A1">
        <w:trPr>
          <w:jc w:val="center"/>
        </w:trPr>
        <w:tc>
          <w:tcPr>
            <w:tcW w:w="2336" w:type="dxa"/>
            <w:vMerge/>
            <w:vAlign w:val="center"/>
          </w:tcPr>
          <w:p w14:paraId="1684531D" w14:textId="77777777" w:rsidR="00F90513" w:rsidRPr="00DF6DD6" w:rsidRDefault="00F90513" w:rsidP="003768E0">
            <w:pPr>
              <w:pStyle w:val="TAC"/>
              <w:keepNext w:val="0"/>
            </w:pPr>
          </w:p>
        </w:tc>
        <w:tc>
          <w:tcPr>
            <w:tcW w:w="2952" w:type="dxa"/>
          </w:tcPr>
          <w:p w14:paraId="6D75454A" w14:textId="77777777" w:rsidR="00F90513" w:rsidRPr="00DF6DD6" w:rsidRDefault="00F90513" w:rsidP="003768E0">
            <w:pPr>
              <w:pStyle w:val="TAC"/>
              <w:keepNext w:val="0"/>
              <w:rPr>
                <w:rFonts w:eastAsia="MS Mincho"/>
                <w:lang w:eastAsia="ja-JP"/>
              </w:rPr>
            </w:pPr>
            <w:r w:rsidRPr="00DF6DD6">
              <w:rPr>
                <w:rFonts w:hint="eastAsia"/>
                <w:lang w:eastAsia="zh-CN"/>
              </w:rPr>
              <w:t>42</w:t>
            </w:r>
          </w:p>
        </w:tc>
        <w:tc>
          <w:tcPr>
            <w:tcW w:w="2952" w:type="dxa"/>
            <w:vAlign w:val="center"/>
          </w:tcPr>
          <w:p w14:paraId="46F02C35"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574F47F7" w14:textId="77777777" w:rsidTr="00B4294A">
        <w:trPr>
          <w:jc w:val="center"/>
        </w:trPr>
        <w:tc>
          <w:tcPr>
            <w:tcW w:w="2336" w:type="dxa"/>
            <w:vMerge w:val="restart"/>
            <w:vAlign w:val="center"/>
          </w:tcPr>
          <w:p w14:paraId="5D8CC3E0" w14:textId="77777777" w:rsidR="00F90513" w:rsidRPr="00DF6DD6" w:rsidRDefault="00F90513" w:rsidP="003768E0">
            <w:pPr>
              <w:pStyle w:val="TAC"/>
              <w:keepNext w:val="0"/>
            </w:pPr>
            <w:r w:rsidRPr="00DF6DD6">
              <w:rPr>
                <w:rFonts w:eastAsia="Malgun Gothic" w:hint="eastAsia"/>
                <w:lang w:eastAsia="ko-KR"/>
              </w:rPr>
              <w:t>DC_1-20_</w:t>
            </w:r>
            <w:r w:rsidRPr="00DF6DD6">
              <w:rPr>
                <w:rFonts w:eastAsia="Malgun Gothic"/>
                <w:lang w:eastAsia="ko-KR"/>
              </w:rPr>
              <w:t>n28-n78</w:t>
            </w:r>
          </w:p>
        </w:tc>
        <w:tc>
          <w:tcPr>
            <w:tcW w:w="2952" w:type="dxa"/>
          </w:tcPr>
          <w:p w14:paraId="7C4342F6" w14:textId="77777777" w:rsidR="00F90513" w:rsidRPr="00DF6DD6" w:rsidRDefault="00F90513" w:rsidP="003768E0">
            <w:pPr>
              <w:pStyle w:val="TAC"/>
              <w:keepNext w:val="0"/>
              <w:rPr>
                <w:lang w:val="en-US" w:eastAsia="ja-JP"/>
              </w:rPr>
            </w:pPr>
            <w:r w:rsidRPr="00DF6DD6">
              <w:rPr>
                <w:rFonts w:eastAsia="Malgun Gothic" w:hint="eastAsia"/>
                <w:lang w:eastAsia="ko-KR"/>
              </w:rPr>
              <w:t>1</w:t>
            </w:r>
          </w:p>
        </w:tc>
        <w:tc>
          <w:tcPr>
            <w:tcW w:w="2952" w:type="dxa"/>
            <w:vAlign w:val="center"/>
          </w:tcPr>
          <w:p w14:paraId="3B6CC85C" w14:textId="77777777" w:rsidR="00F90513" w:rsidRPr="00DF6DD6" w:rsidRDefault="00F90513" w:rsidP="003768E0">
            <w:pPr>
              <w:pStyle w:val="TAC"/>
              <w:keepNext w:val="0"/>
              <w:rPr>
                <w:lang w:val="en-US" w:eastAsia="ja-JP"/>
              </w:rPr>
            </w:pPr>
            <w:r w:rsidRPr="00DF6DD6">
              <w:rPr>
                <w:rFonts w:eastAsia="Malgun Gothic" w:hint="eastAsia"/>
                <w:lang w:val="en-US" w:eastAsia="ko-KR"/>
              </w:rPr>
              <w:t>0.3</w:t>
            </w:r>
          </w:p>
        </w:tc>
      </w:tr>
      <w:tr w:rsidR="00F55B07" w:rsidRPr="00DF6DD6" w14:paraId="7D93B128" w14:textId="77777777" w:rsidTr="00B4294A">
        <w:trPr>
          <w:jc w:val="center"/>
        </w:trPr>
        <w:tc>
          <w:tcPr>
            <w:tcW w:w="2336" w:type="dxa"/>
            <w:vMerge/>
            <w:vAlign w:val="center"/>
          </w:tcPr>
          <w:p w14:paraId="1788A0B4" w14:textId="77777777" w:rsidR="00F90513" w:rsidRPr="00DF6DD6" w:rsidRDefault="00F90513" w:rsidP="003768E0">
            <w:pPr>
              <w:pStyle w:val="TAC"/>
              <w:keepNext w:val="0"/>
            </w:pPr>
          </w:p>
        </w:tc>
        <w:tc>
          <w:tcPr>
            <w:tcW w:w="2952" w:type="dxa"/>
          </w:tcPr>
          <w:p w14:paraId="6F89E84A" w14:textId="77777777" w:rsidR="00F90513" w:rsidRPr="00DF6DD6" w:rsidRDefault="00F90513" w:rsidP="003768E0">
            <w:pPr>
              <w:pStyle w:val="TAC"/>
              <w:keepNext w:val="0"/>
              <w:rPr>
                <w:lang w:val="en-US" w:eastAsia="ja-JP"/>
              </w:rPr>
            </w:pPr>
            <w:r w:rsidRPr="00DF6DD6">
              <w:rPr>
                <w:rFonts w:eastAsia="Malgun Gothic" w:hint="eastAsia"/>
                <w:lang w:eastAsia="ko-KR"/>
              </w:rPr>
              <w:t>20</w:t>
            </w:r>
          </w:p>
        </w:tc>
        <w:tc>
          <w:tcPr>
            <w:tcW w:w="2952" w:type="dxa"/>
            <w:vAlign w:val="center"/>
          </w:tcPr>
          <w:p w14:paraId="18A142FD" w14:textId="77777777" w:rsidR="00F90513" w:rsidRPr="00DF6DD6" w:rsidRDefault="00F90513" w:rsidP="003768E0">
            <w:pPr>
              <w:pStyle w:val="TAC"/>
              <w:keepNext w:val="0"/>
              <w:rPr>
                <w:lang w:val="en-US" w:eastAsia="ja-JP"/>
              </w:rPr>
            </w:pPr>
            <w:r w:rsidRPr="00DF6DD6">
              <w:rPr>
                <w:rFonts w:eastAsia="Malgun Gothic" w:hint="eastAsia"/>
                <w:lang w:val="en-US" w:eastAsia="ko-KR"/>
              </w:rPr>
              <w:t>0.6</w:t>
            </w:r>
          </w:p>
        </w:tc>
      </w:tr>
      <w:tr w:rsidR="00F55B07" w:rsidRPr="00DF6DD6" w14:paraId="3249F664" w14:textId="77777777" w:rsidTr="00B4294A">
        <w:trPr>
          <w:jc w:val="center"/>
        </w:trPr>
        <w:tc>
          <w:tcPr>
            <w:tcW w:w="2336" w:type="dxa"/>
            <w:vMerge/>
            <w:vAlign w:val="center"/>
          </w:tcPr>
          <w:p w14:paraId="26005627" w14:textId="77777777" w:rsidR="00F90513" w:rsidRPr="00DF6DD6" w:rsidRDefault="00F90513" w:rsidP="003768E0">
            <w:pPr>
              <w:pStyle w:val="TAC"/>
              <w:keepNext w:val="0"/>
            </w:pPr>
          </w:p>
        </w:tc>
        <w:tc>
          <w:tcPr>
            <w:tcW w:w="2952" w:type="dxa"/>
          </w:tcPr>
          <w:p w14:paraId="75F5CB24" w14:textId="77777777" w:rsidR="00F90513" w:rsidRPr="00DF6DD6" w:rsidRDefault="00F90513" w:rsidP="003768E0">
            <w:pPr>
              <w:pStyle w:val="TAC"/>
              <w:keepNext w:val="0"/>
              <w:rPr>
                <w:lang w:val="en-US" w:eastAsia="ja-JP"/>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2952" w:type="dxa"/>
            <w:vAlign w:val="center"/>
          </w:tcPr>
          <w:p w14:paraId="717F0E06" w14:textId="77777777" w:rsidR="00F90513" w:rsidRPr="00DF6DD6" w:rsidRDefault="00F90513" w:rsidP="003768E0">
            <w:pPr>
              <w:pStyle w:val="TAC"/>
              <w:keepNext w:val="0"/>
              <w:rPr>
                <w:lang w:val="en-US" w:eastAsia="ja-JP"/>
              </w:rPr>
            </w:pPr>
            <w:r w:rsidRPr="00DF6DD6">
              <w:rPr>
                <w:rFonts w:eastAsia="Malgun Gothic" w:hint="eastAsia"/>
                <w:lang w:val="en-US" w:eastAsia="ko-KR"/>
              </w:rPr>
              <w:t>0.6</w:t>
            </w:r>
          </w:p>
        </w:tc>
      </w:tr>
      <w:tr w:rsidR="00F55B07" w:rsidRPr="00DF6DD6" w14:paraId="518FCB63" w14:textId="77777777" w:rsidTr="00B4294A">
        <w:trPr>
          <w:jc w:val="center"/>
        </w:trPr>
        <w:tc>
          <w:tcPr>
            <w:tcW w:w="2336" w:type="dxa"/>
            <w:vMerge/>
            <w:vAlign w:val="center"/>
          </w:tcPr>
          <w:p w14:paraId="5A7E17B1" w14:textId="77777777" w:rsidR="00F90513" w:rsidRPr="00DF6DD6" w:rsidRDefault="00F90513" w:rsidP="003768E0">
            <w:pPr>
              <w:pStyle w:val="TAC"/>
              <w:keepNext w:val="0"/>
            </w:pPr>
          </w:p>
        </w:tc>
        <w:tc>
          <w:tcPr>
            <w:tcW w:w="2952" w:type="dxa"/>
          </w:tcPr>
          <w:p w14:paraId="325FD870" w14:textId="77777777" w:rsidR="00F90513" w:rsidRPr="00DF6DD6" w:rsidRDefault="00F90513" w:rsidP="003768E0">
            <w:pPr>
              <w:pStyle w:val="TAC"/>
              <w:keepNext w:val="0"/>
              <w:rPr>
                <w:lang w:val="en-US" w:eastAsia="ja-JP"/>
              </w:rPr>
            </w:pPr>
            <w:r w:rsidRPr="00DF6DD6">
              <w:rPr>
                <w:rFonts w:eastAsia="Malgun Gothic"/>
                <w:lang w:eastAsia="ko-KR"/>
              </w:rPr>
              <w:t>n</w:t>
            </w:r>
            <w:r w:rsidRPr="00DF6DD6">
              <w:rPr>
                <w:rFonts w:eastAsia="Malgun Gothic" w:hint="eastAsia"/>
                <w:lang w:eastAsia="ko-KR"/>
              </w:rPr>
              <w:t>7</w:t>
            </w:r>
            <w:r w:rsidRPr="00DF6DD6">
              <w:rPr>
                <w:rFonts w:eastAsia="Malgun Gothic"/>
                <w:lang w:eastAsia="ko-KR"/>
              </w:rPr>
              <w:t>8</w:t>
            </w:r>
          </w:p>
        </w:tc>
        <w:tc>
          <w:tcPr>
            <w:tcW w:w="2952" w:type="dxa"/>
            <w:vAlign w:val="center"/>
          </w:tcPr>
          <w:p w14:paraId="21FF1330" w14:textId="77777777" w:rsidR="00F90513" w:rsidRPr="00DF6DD6" w:rsidRDefault="00F90513" w:rsidP="003768E0">
            <w:pPr>
              <w:pStyle w:val="TAC"/>
              <w:keepNext w:val="0"/>
              <w:rPr>
                <w:lang w:val="en-US" w:eastAsia="ja-JP"/>
              </w:rPr>
            </w:pPr>
            <w:r w:rsidRPr="00DF6DD6">
              <w:rPr>
                <w:rFonts w:eastAsia="Malgun Gothic" w:hint="eastAsia"/>
                <w:lang w:val="en-US" w:eastAsia="ko-KR"/>
              </w:rPr>
              <w:t>0.8</w:t>
            </w:r>
          </w:p>
        </w:tc>
      </w:tr>
      <w:tr w:rsidR="00F55B07" w:rsidRPr="00DF6DD6" w14:paraId="459F0B27" w14:textId="77777777" w:rsidTr="001E3B3B">
        <w:trPr>
          <w:jc w:val="center"/>
        </w:trPr>
        <w:tc>
          <w:tcPr>
            <w:tcW w:w="2336" w:type="dxa"/>
            <w:vMerge w:val="restart"/>
            <w:vAlign w:val="center"/>
          </w:tcPr>
          <w:p w14:paraId="147A8297" w14:textId="77777777" w:rsidR="00F90513" w:rsidRPr="00DF6DD6" w:rsidRDefault="00F90513" w:rsidP="003768E0">
            <w:pPr>
              <w:pStyle w:val="TAC"/>
              <w:keepNext w:val="0"/>
            </w:pPr>
            <w:r w:rsidRPr="00DF6DD6">
              <w:t>DC_</w:t>
            </w:r>
            <w:r w:rsidRPr="00DF6DD6">
              <w:rPr>
                <w:lang w:eastAsia="ja-JP"/>
              </w:rPr>
              <w:t>1-21-28</w:t>
            </w:r>
            <w:r w:rsidRPr="00DF6DD6">
              <w:rPr>
                <w:lang w:val="sv-SE" w:eastAsia="ja-JP"/>
              </w:rPr>
              <w:t>_</w:t>
            </w:r>
            <w:r w:rsidRPr="00DF6DD6">
              <w:rPr>
                <w:lang w:eastAsia="ja-JP"/>
              </w:rPr>
              <w:t>n77</w:t>
            </w:r>
          </w:p>
        </w:tc>
        <w:tc>
          <w:tcPr>
            <w:tcW w:w="2952" w:type="dxa"/>
            <w:vAlign w:val="center"/>
          </w:tcPr>
          <w:p w14:paraId="3AF0845E" w14:textId="77777777" w:rsidR="00F90513" w:rsidRPr="00DF6DD6" w:rsidRDefault="00F90513" w:rsidP="003768E0">
            <w:pPr>
              <w:pStyle w:val="TAC"/>
              <w:keepNext w:val="0"/>
              <w:rPr>
                <w:lang w:eastAsia="zh-CN"/>
              </w:rPr>
            </w:pPr>
            <w:r w:rsidRPr="00DF6DD6">
              <w:rPr>
                <w:rFonts w:hint="eastAsia"/>
                <w:lang w:val="en-US" w:eastAsia="ja-JP"/>
              </w:rPr>
              <w:t>1</w:t>
            </w:r>
          </w:p>
        </w:tc>
        <w:tc>
          <w:tcPr>
            <w:tcW w:w="2952" w:type="dxa"/>
            <w:vAlign w:val="center"/>
          </w:tcPr>
          <w:p w14:paraId="3812D5C0" w14:textId="77777777" w:rsidR="00F90513" w:rsidRPr="00DF6DD6" w:rsidRDefault="00F90513" w:rsidP="003768E0">
            <w:pPr>
              <w:pStyle w:val="TAC"/>
              <w:keepNext w:val="0"/>
              <w:rPr>
                <w:lang w:eastAsia="ja-JP"/>
              </w:rPr>
            </w:pPr>
            <w:r w:rsidRPr="00DF6DD6">
              <w:rPr>
                <w:rFonts w:hint="eastAsia"/>
                <w:lang w:val="en-US" w:eastAsia="ja-JP"/>
              </w:rPr>
              <w:t>0.</w:t>
            </w:r>
            <w:r w:rsidRPr="00DF6DD6">
              <w:rPr>
                <w:lang w:val="en-US" w:eastAsia="ja-JP"/>
              </w:rPr>
              <w:t>6</w:t>
            </w:r>
          </w:p>
        </w:tc>
      </w:tr>
      <w:tr w:rsidR="00F55B07" w:rsidRPr="00DF6DD6" w14:paraId="1D573581" w14:textId="77777777" w:rsidTr="001E3B3B">
        <w:trPr>
          <w:jc w:val="center"/>
        </w:trPr>
        <w:tc>
          <w:tcPr>
            <w:tcW w:w="2336" w:type="dxa"/>
            <w:vMerge/>
            <w:vAlign w:val="center"/>
          </w:tcPr>
          <w:p w14:paraId="017BC04C" w14:textId="77777777" w:rsidR="00F90513" w:rsidRPr="00DF6DD6" w:rsidRDefault="00F90513" w:rsidP="003768E0">
            <w:pPr>
              <w:pStyle w:val="TAC"/>
              <w:keepNext w:val="0"/>
            </w:pPr>
          </w:p>
        </w:tc>
        <w:tc>
          <w:tcPr>
            <w:tcW w:w="2952" w:type="dxa"/>
            <w:vAlign w:val="center"/>
          </w:tcPr>
          <w:p w14:paraId="038CD105" w14:textId="77777777" w:rsidR="00F90513" w:rsidRPr="00DF6DD6" w:rsidRDefault="00F90513" w:rsidP="003768E0">
            <w:pPr>
              <w:pStyle w:val="TAC"/>
              <w:keepNext w:val="0"/>
              <w:rPr>
                <w:lang w:eastAsia="zh-CN"/>
              </w:rPr>
            </w:pPr>
            <w:r w:rsidRPr="00DF6DD6">
              <w:rPr>
                <w:rFonts w:hint="eastAsia"/>
                <w:lang w:val="en-US" w:eastAsia="ja-JP"/>
              </w:rPr>
              <w:t>21</w:t>
            </w:r>
          </w:p>
        </w:tc>
        <w:tc>
          <w:tcPr>
            <w:tcW w:w="2952" w:type="dxa"/>
            <w:vAlign w:val="center"/>
          </w:tcPr>
          <w:p w14:paraId="4C3B6324" w14:textId="77777777" w:rsidR="00F90513" w:rsidRPr="00DF6DD6" w:rsidRDefault="00F90513" w:rsidP="003768E0">
            <w:pPr>
              <w:pStyle w:val="TAC"/>
              <w:keepNext w:val="0"/>
              <w:rPr>
                <w:lang w:eastAsia="ja-JP"/>
              </w:rPr>
            </w:pPr>
            <w:r w:rsidRPr="00DF6DD6">
              <w:rPr>
                <w:rFonts w:hint="eastAsia"/>
                <w:lang w:val="en-US" w:eastAsia="ja-JP"/>
              </w:rPr>
              <w:t>0.4</w:t>
            </w:r>
          </w:p>
        </w:tc>
      </w:tr>
      <w:tr w:rsidR="00F55B07" w:rsidRPr="00DF6DD6" w14:paraId="1A420BA1" w14:textId="77777777" w:rsidTr="001E3B3B">
        <w:trPr>
          <w:jc w:val="center"/>
        </w:trPr>
        <w:tc>
          <w:tcPr>
            <w:tcW w:w="2336" w:type="dxa"/>
            <w:vMerge/>
            <w:vAlign w:val="center"/>
          </w:tcPr>
          <w:p w14:paraId="35AC4CC9" w14:textId="77777777" w:rsidR="00F90513" w:rsidRPr="00DF6DD6" w:rsidRDefault="00F90513" w:rsidP="003768E0">
            <w:pPr>
              <w:pStyle w:val="TAC"/>
              <w:keepNext w:val="0"/>
            </w:pPr>
          </w:p>
        </w:tc>
        <w:tc>
          <w:tcPr>
            <w:tcW w:w="2952" w:type="dxa"/>
            <w:vAlign w:val="center"/>
          </w:tcPr>
          <w:p w14:paraId="2E0A9A54" w14:textId="77777777" w:rsidR="00F90513" w:rsidRPr="00DF6DD6" w:rsidRDefault="00F90513" w:rsidP="003768E0">
            <w:pPr>
              <w:pStyle w:val="TAC"/>
              <w:keepNext w:val="0"/>
              <w:rPr>
                <w:lang w:val="sv-SE" w:eastAsia="zh-CN"/>
              </w:rPr>
            </w:pPr>
            <w:r w:rsidRPr="00DF6DD6">
              <w:rPr>
                <w:rFonts w:hint="eastAsia"/>
                <w:lang w:val="en-US" w:eastAsia="ja-JP"/>
              </w:rPr>
              <w:t>28</w:t>
            </w:r>
          </w:p>
        </w:tc>
        <w:tc>
          <w:tcPr>
            <w:tcW w:w="2952" w:type="dxa"/>
            <w:vAlign w:val="center"/>
          </w:tcPr>
          <w:p w14:paraId="67CF6427" w14:textId="77777777" w:rsidR="00F90513" w:rsidRPr="00DF6DD6" w:rsidRDefault="00F90513" w:rsidP="003768E0">
            <w:pPr>
              <w:pStyle w:val="TAC"/>
              <w:keepNext w:val="0"/>
              <w:rPr>
                <w:lang w:eastAsia="ja-JP"/>
              </w:rPr>
            </w:pPr>
            <w:r w:rsidRPr="00DF6DD6">
              <w:rPr>
                <w:rFonts w:hint="eastAsia"/>
                <w:lang w:val="en-US" w:eastAsia="ja-JP"/>
              </w:rPr>
              <w:t>0.6</w:t>
            </w:r>
          </w:p>
        </w:tc>
      </w:tr>
      <w:tr w:rsidR="00F55B07" w:rsidRPr="00DF6DD6" w14:paraId="03051D02" w14:textId="77777777" w:rsidTr="001E3B3B">
        <w:trPr>
          <w:jc w:val="center"/>
        </w:trPr>
        <w:tc>
          <w:tcPr>
            <w:tcW w:w="2336" w:type="dxa"/>
            <w:vMerge/>
            <w:vAlign w:val="center"/>
          </w:tcPr>
          <w:p w14:paraId="72C4E2B2" w14:textId="77777777" w:rsidR="00F90513" w:rsidRPr="00DF6DD6" w:rsidRDefault="00F90513" w:rsidP="003768E0">
            <w:pPr>
              <w:pStyle w:val="TAC"/>
              <w:keepNext w:val="0"/>
            </w:pPr>
          </w:p>
        </w:tc>
        <w:tc>
          <w:tcPr>
            <w:tcW w:w="2952" w:type="dxa"/>
            <w:vAlign w:val="center"/>
          </w:tcPr>
          <w:p w14:paraId="0639C43F" w14:textId="77777777" w:rsidR="00F90513" w:rsidRPr="00DF6DD6" w:rsidRDefault="00F90513" w:rsidP="003768E0">
            <w:pPr>
              <w:pStyle w:val="TAC"/>
              <w:keepNext w:val="0"/>
              <w:rPr>
                <w:lang w:eastAsia="zh-CN"/>
              </w:rPr>
            </w:pPr>
            <w:r w:rsidRPr="00DF6DD6">
              <w:rPr>
                <w:lang w:val="en-US" w:eastAsia="ja-JP"/>
              </w:rPr>
              <w:t>n77</w:t>
            </w:r>
          </w:p>
        </w:tc>
        <w:tc>
          <w:tcPr>
            <w:tcW w:w="2952" w:type="dxa"/>
            <w:vAlign w:val="center"/>
          </w:tcPr>
          <w:p w14:paraId="712A68D8" w14:textId="77777777" w:rsidR="00F90513" w:rsidRPr="00DF6DD6" w:rsidRDefault="00F90513" w:rsidP="003768E0">
            <w:pPr>
              <w:pStyle w:val="TAC"/>
              <w:keepNext w:val="0"/>
              <w:rPr>
                <w:lang w:eastAsia="ja-JP"/>
              </w:rPr>
            </w:pPr>
            <w:r w:rsidRPr="00DF6DD6">
              <w:rPr>
                <w:rFonts w:hint="eastAsia"/>
                <w:lang w:val="en-US" w:eastAsia="ja-JP"/>
              </w:rPr>
              <w:t>0.8</w:t>
            </w:r>
          </w:p>
        </w:tc>
      </w:tr>
      <w:tr w:rsidR="00F55B07" w:rsidRPr="00DF6DD6" w14:paraId="28998718" w14:textId="77777777" w:rsidTr="001E3B3B">
        <w:trPr>
          <w:jc w:val="center"/>
        </w:trPr>
        <w:tc>
          <w:tcPr>
            <w:tcW w:w="2336" w:type="dxa"/>
            <w:vMerge w:val="restart"/>
            <w:vAlign w:val="center"/>
          </w:tcPr>
          <w:p w14:paraId="763696FC" w14:textId="77777777" w:rsidR="00F90513" w:rsidRPr="00DF6DD6" w:rsidRDefault="00F90513" w:rsidP="003768E0">
            <w:pPr>
              <w:pStyle w:val="TAC"/>
              <w:keepNext w:val="0"/>
            </w:pPr>
            <w:r w:rsidRPr="00DF6DD6">
              <w:t>DC_</w:t>
            </w:r>
            <w:r w:rsidRPr="00DF6DD6">
              <w:rPr>
                <w:lang w:eastAsia="ja-JP"/>
              </w:rPr>
              <w:t>1-21-28</w:t>
            </w:r>
            <w:r w:rsidRPr="00DF6DD6">
              <w:rPr>
                <w:lang w:val="sv-SE" w:eastAsia="ja-JP"/>
              </w:rPr>
              <w:t>_</w:t>
            </w:r>
            <w:r w:rsidRPr="00DF6DD6">
              <w:rPr>
                <w:lang w:eastAsia="ja-JP"/>
              </w:rPr>
              <w:t>n78</w:t>
            </w:r>
          </w:p>
        </w:tc>
        <w:tc>
          <w:tcPr>
            <w:tcW w:w="2952" w:type="dxa"/>
            <w:vAlign w:val="center"/>
          </w:tcPr>
          <w:p w14:paraId="274B49C5" w14:textId="77777777" w:rsidR="00F90513" w:rsidRPr="00DF6DD6" w:rsidRDefault="00F90513" w:rsidP="003768E0">
            <w:pPr>
              <w:pStyle w:val="TAC"/>
              <w:keepNext w:val="0"/>
              <w:rPr>
                <w:lang w:eastAsia="zh-CN"/>
              </w:rPr>
            </w:pPr>
            <w:r w:rsidRPr="00DF6DD6">
              <w:rPr>
                <w:rFonts w:hint="eastAsia"/>
                <w:lang w:val="en-US" w:eastAsia="ja-JP"/>
              </w:rPr>
              <w:t>1</w:t>
            </w:r>
          </w:p>
        </w:tc>
        <w:tc>
          <w:tcPr>
            <w:tcW w:w="2952" w:type="dxa"/>
            <w:vAlign w:val="center"/>
          </w:tcPr>
          <w:p w14:paraId="0E59DDAA" w14:textId="77777777" w:rsidR="00F90513" w:rsidRPr="00DF6DD6" w:rsidRDefault="00F90513" w:rsidP="003768E0">
            <w:pPr>
              <w:pStyle w:val="TAC"/>
              <w:keepNext w:val="0"/>
              <w:rPr>
                <w:lang w:eastAsia="ja-JP"/>
              </w:rPr>
            </w:pPr>
            <w:r w:rsidRPr="00DF6DD6">
              <w:rPr>
                <w:rFonts w:hint="eastAsia"/>
                <w:lang w:val="en-US" w:eastAsia="ja-JP"/>
              </w:rPr>
              <w:t>0.</w:t>
            </w:r>
            <w:r w:rsidRPr="00DF6DD6">
              <w:rPr>
                <w:lang w:val="en-US" w:eastAsia="ja-JP"/>
              </w:rPr>
              <w:t>3</w:t>
            </w:r>
          </w:p>
        </w:tc>
      </w:tr>
      <w:tr w:rsidR="00F55B07" w:rsidRPr="00DF6DD6" w14:paraId="5D0D43B4" w14:textId="77777777" w:rsidTr="001E3B3B">
        <w:trPr>
          <w:jc w:val="center"/>
        </w:trPr>
        <w:tc>
          <w:tcPr>
            <w:tcW w:w="2336" w:type="dxa"/>
            <w:vMerge/>
            <w:vAlign w:val="center"/>
          </w:tcPr>
          <w:p w14:paraId="24E0705F" w14:textId="77777777" w:rsidR="00F90513" w:rsidRPr="00DF6DD6" w:rsidRDefault="00F90513" w:rsidP="003768E0">
            <w:pPr>
              <w:pStyle w:val="TAC"/>
              <w:keepNext w:val="0"/>
            </w:pPr>
          </w:p>
        </w:tc>
        <w:tc>
          <w:tcPr>
            <w:tcW w:w="2952" w:type="dxa"/>
            <w:vAlign w:val="center"/>
          </w:tcPr>
          <w:p w14:paraId="5143BF62" w14:textId="77777777" w:rsidR="00F90513" w:rsidRPr="00DF6DD6" w:rsidRDefault="00F90513" w:rsidP="003768E0">
            <w:pPr>
              <w:pStyle w:val="TAC"/>
              <w:keepNext w:val="0"/>
              <w:rPr>
                <w:lang w:eastAsia="zh-CN"/>
              </w:rPr>
            </w:pPr>
            <w:r w:rsidRPr="00DF6DD6">
              <w:rPr>
                <w:rFonts w:hint="eastAsia"/>
                <w:lang w:val="en-US" w:eastAsia="ja-JP"/>
              </w:rPr>
              <w:t>21</w:t>
            </w:r>
          </w:p>
        </w:tc>
        <w:tc>
          <w:tcPr>
            <w:tcW w:w="2952" w:type="dxa"/>
            <w:vAlign w:val="center"/>
          </w:tcPr>
          <w:p w14:paraId="2F11E865" w14:textId="77777777" w:rsidR="00F90513" w:rsidRPr="00DF6DD6" w:rsidRDefault="00F90513" w:rsidP="003768E0">
            <w:pPr>
              <w:pStyle w:val="TAC"/>
              <w:keepNext w:val="0"/>
              <w:rPr>
                <w:lang w:eastAsia="ja-JP"/>
              </w:rPr>
            </w:pPr>
            <w:r w:rsidRPr="00DF6DD6">
              <w:rPr>
                <w:rFonts w:hint="eastAsia"/>
                <w:lang w:val="en-US" w:eastAsia="ja-JP"/>
              </w:rPr>
              <w:t>0.4</w:t>
            </w:r>
          </w:p>
        </w:tc>
      </w:tr>
      <w:tr w:rsidR="00F55B07" w:rsidRPr="00DF6DD6" w14:paraId="3AD2B8AC" w14:textId="77777777" w:rsidTr="001E3B3B">
        <w:trPr>
          <w:jc w:val="center"/>
        </w:trPr>
        <w:tc>
          <w:tcPr>
            <w:tcW w:w="2336" w:type="dxa"/>
            <w:vMerge/>
            <w:vAlign w:val="center"/>
          </w:tcPr>
          <w:p w14:paraId="60EB4880" w14:textId="77777777" w:rsidR="00F90513" w:rsidRPr="00DF6DD6" w:rsidRDefault="00F90513" w:rsidP="003768E0">
            <w:pPr>
              <w:pStyle w:val="TAC"/>
              <w:keepNext w:val="0"/>
            </w:pPr>
          </w:p>
        </w:tc>
        <w:tc>
          <w:tcPr>
            <w:tcW w:w="2952" w:type="dxa"/>
            <w:vAlign w:val="center"/>
          </w:tcPr>
          <w:p w14:paraId="3D4936DC" w14:textId="77777777" w:rsidR="00F90513" w:rsidRPr="00DF6DD6" w:rsidRDefault="00F90513" w:rsidP="003768E0">
            <w:pPr>
              <w:pStyle w:val="TAC"/>
              <w:keepNext w:val="0"/>
              <w:rPr>
                <w:lang w:val="sv-SE" w:eastAsia="zh-CN"/>
              </w:rPr>
            </w:pPr>
            <w:r w:rsidRPr="00DF6DD6">
              <w:rPr>
                <w:rFonts w:hint="eastAsia"/>
                <w:lang w:val="en-US" w:eastAsia="ja-JP"/>
              </w:rPr>
              <w:t>28</w:t>
            </w:r>
          </w:p>
        </w:tc>
        <w:tc>
          <w:tcPr>
            <w:tcW w:w="2952" w:type="dxa"/>
            <w:vAlign w:val="center"/>
          </w:tcPr>
          <w:p w14:paraId="3CCA6007" w14:textId="77777777" w:rsidR="00F90513" w:rsidRPr="00DF6DD6" w:rsidRDefault="00F90513" w:rsidP="003768E0">
            <w:pPr>
              <w:pStyle w:val="TAC"/>
              <w:keepNext w:val="0"/>
              <w:rPr>
                <w:lang w:eastAsia="ja-JP"/>
              </w:rPr>
            </w:pPr>
            <w:r w:rsidRPr="00DF6DD6">
              <w:rPr>
                <w:rFonts w:hint="eastAsia"/>
                <w:lang w:val="en-US" w:eastAsia="ja-JP"/>
              </w:rPr>
              <w:t>0.6</w:t>
            </w:r>
          </w:p>
        </w:tc>
      </w:tr>
      <w:tr w:rsidR="00F55B07" w:rsidRPr="00DF6DD6" w14:paraId="647FBE2D" w14:textId="77777777" w:rsidTr="001E3B3B">
        <w:trPr>
          <w:jc w:val="center"/>
        </w:trPr>
        <w:tc>
          <w:tcPr>
            <w:tcW w:w="2336" w:type="dxa"/>
            <w:vMerge/>
            <w:vAlign w:val="center"/>
          </w:tcPr>
          <w:p w14:paraId="410366F1" w14:textId="77777777" w:rsidR="00F90513" w:rsidRPr="00DF6DD6" w:rsidRDefault="00F90513" w:rsidP="003768E0">
            <w:pPr>
              <w:pStyle w:val="TAC"/>
              <w:keepNext w:val="0"/>
            </w:pPr>
          </w:p>
        </w:tc>
        <w:tc>
          <w:tcPr>
            <w:tcW w:w="2952" w:type="dxa"/>
            <w:vAlign w:val="center"/>
          </w:tcPr>
          <w:p w14:paraId="3A90F7D4" w14:textId="77777777" w:rsidR="00F90513" w:rsidRPr="00DF6DD6" w:rsidRDefault="00F90513" w:rsidP="003768E0">
            <w:pPr>
              <w:pStyle w:val="TAC"/>
              <w:keepNext w:val="0"/>
              <w:rPr>
                <w:lang w:eastAsia="zh-CN"/>
              </w:rPr>
            </w:pPr>
            <w:r w:rsidRPr="00DF6DD6">
              <w:rPr>
                <w:lang w:val="en-US" w:eastAsia="ja-JP"/>
              </w:rPr>
              <w:t>n78</w:t>
            </w:r>
          </w:p>
        </w:tc>
        <w:tc>
          <w:tcPr>
            <w:tcW w:w="2952" w:type="dxa"/>
            <w:vAlign w:val="center"/>
          </w:tcPr>
          <w:p w14:paraId="66805668" w14:textId="77777777" w:rsidR="00F90513" w:rsidRPr="00DF6DD6" w:rsidRDefault="00F90513" w:rsidP="003768E0">
            <w:pPr>
              <w:pStyle w:val="TAC"/>
              <w:keepNext w:val="0"/>
              <w:rPr>
                <w:lang w:eastAsia="ja-JP"/>
              </w:rPr>
            </w:pPr>
            <w:r w:rsidRPr="00DF6DD6">
              <w:rPr>
                <w:rFonts w:hint="eastAsia"/>
                <w:lang w:val="en-US" w:eastAsia="ja-JP"/>
              </w:rPr>
              <w:t>0.8</w:t>
            </w:r>
          </w:p>
        </w:tc>
      </w:tr>
      <w:tr w:rsidR="00F55B07" w:rsidRPr="00DF6DD6" w14:paraId="2FA5F30E" w14:textId="77777777" w:rsidTr="001E3B3B">
        <w:trPr>
          <w:jc w:val="center"/>
        </w:trPr>
        <w:tc>
          <w:tcPr>
            <w:tcW w:w="2336" w:type="dxa"/>
            <w:vMerge w:val="restart"/>
            <w:vAlign w:val="center"/>
          </w:tcPr>
          <w:p w14:paraId="13AFC1DB" w14:textId="77777777" w:rsidR="00F90513" w:rsidRPr="00DF6DD6" w:rsidRDefault="00F90513" w:rsidP="003768E0">
            <w:pPr>
              <w:pStyle w:val="TAC"/>
              <w:keepNext w:val="0"/>
            </w:pPr>
            <w:r w:rsidRPr="00DF6DD6">
              <w:t>DC_</w:t>
            </w:r>
            <w:r w:rsidRPr="00DF6DD6">
              <w:rPr>
                <w:lang w:eastAsia="ja-JP"/>
              </w:rPr>
              <w:t>1-21-28</w:t>
            </w:r>
            <w:r w:rsidRPr="00DF6DD6">
              <w:rPr>
                <w:lang w:val="sv-SE" w:eastAsia="ja-JP"/>
              </w:rPr>
              <w:t>_</w:t>
            </w:r>
            <w:r w:rsidRPr="00DF6DD6">
              <w:rPr>
                <w:lang w:eastAsia="ja-JP"/>
              </w:rPr>
              <w:t>n79</w:t>
            </w:r>
          </w:p>
        </w:tc>
        <w:tc>
          <w:tcPr>
            <w:tcW w:w="2952" w:type="dxa"/>
            <w:vAlign w:val="center"/>
          </w:tcPr>
          <w:p w14:paraId="58ACAB8D" w14:textId="77777777" w:rsidR="00F90513" w:rsidRPr="00DF6DD6" w:rsidRDefault="00F90513" w:rsidP="003768E0">
            <w:pPr>
              <w:pStyle w:val="TAC"/>
              <w:keepNext w:val="0"/>
              <w:rPr>
                <w:lang w:eastAsia="zh-CN"/>
              </w:rPr>
            </w:pPr>
            <w:r w:rsidRPr="00DF6DD6">
              <w:rPr>
                <w:rFonts w:hint="eastAsia"/>
                <w:lang w:val="en-US" w:eastAsia="ja-JP"/>
              </w:rPr>
              <w:t>1</w:t>
            </w:r>
          </w:p>
        </w:tc>
        <w:tc>
          <w:tcPr>
            <w:tcW w:w="2952" w:type="dxa"/>
            <w:vAlign w:val="center"/>
          </w:tcPr>
          <w:p w14:paraId="733E1484" w14:textId="77777777" w:rsidR="00F90513" w:rsidRPr="00DF6DD6" w:rsidRDefault="00F90513" w:rsidP="003768E0">
            <w:pPr>
              <w:pStyle w:val="TAC"/>
              <w:keepNext w:val="0"/>
              <w:rPr>
                <w:lang w:eastAsia="ja-JP"/>
              </w:rPr>
            </w:pPr>
            <w:r w:rsidRPr="00DF6DD6">
              <w:rPr>
                <w:rFonts w:hint="eastAsia"/>
                <w:lang w:val="en-US" w:eastAsia="ja-JP"/>
              </w:rPr>
              <w:t>0.</w:t>
            </w:r>
            <w:r w:rsidRPr="00DF6DD6">
              <w:rPr>
                <w:lang w:val="en-US" w:eastAsia="ja-JP"/>
              </w:rPr>
              <w:t>3</w:t>
            </w:r>
          </w:p>
        </w:tc>
      </w:tr>
      <w:tr w:rsidR="00F55B07" w:rsidRPr="00DF6DD6" w14:paraId="024E7EBF" w14:textId="77777777" w:rsidTr="001E3B3B">
        <w:trPr>
          <w:jc w:val="center"/>
        </w:trPr>
        <w:tc>
          <w:tcPr>
            <w:tcW w:w="2336" w:type="dxa"/>
            <w:vMerge/>
            <w:vAlign w:val="center"/>
          </w:tcPr>
          <w:p w14:paraId="0C6A3788" w14:textId="77777777" w:rsidR="00F90513" w:rsidRPr="00DF6DD6" w:rsidRDefault="00F90513" w:rsidP="003768E0">
            <w:pPr>
              <w:pStyle w:val="TAC"/>
              <w:keepNext w:val="0"/>
            </w:pPr>
          </w:p>
        </w:tc>
        <w:tc>
          <w:tcPr>
            <w:tcW w:w="2952" w:type="dxa"/>
            <w:vAlign w:val="center"/>
          </w:tcPr>
          <w:p w14:paraId="61E10EE8" w14:textId="77777777" w:rsidR="00F90513" w:rsidRPr="00DF6DD6" w:rsidRDefault="00F90513" w:rsidP="003768E0">
            <w:pPr>
              <w:pStyle w:val="TAC"/>
              <w:keepNext w:val="0"/>
              <w:rPr>
                <w:lang w:eastAsia="zh-CN"/>
              </w:rPr>
            </w:pPr>
            <w:r w:rsidRPr="00DF6DD6">
              <w:rPr>
                <w:rFonts w:hint="eastAsia"/>
                <w:lang w:val="en-US" w:eastAsia="ja-JP"/>
              </w:rPr>
              <w:t>21</w:t>
            </w:r>
          </w:p>
        </w:tc>
        <w:tc>
          <w:tcPr>
            <w:tcW w:w="2952" w:type="dxa"/>
            <w:vAlign w:val="center"/>
          </w:tcPr>
          <w:p w14:paraId="1205C475" w14:textId="77777777" w:rsidR="00F90513" w:rsidRPr="00DF6DD6" w:rsidRDefault="00F90513" w:rsidP="003768E0">
            <w:pPr>
              <w:pStyle w:val="TAC"/>
              <w:keepNext w:val="0"/>
              <w:rPr>
                <w:lang w:eastAsia="ja-JP"/>
              </w:rPr>
            </w:pPr>
            <w:r w:rsidRPr="00DF6DD6">
              <w:rPr>
                <w:rFonts w:hint="eastAsia"/>
                <w:lang w:val="en-US" w:eastAsia="ja-JP"/>
              </w:rPr>
              <w:t>0.4</w:t>
            </w:r>
          </w:p>
        </w:tc>
      </w:tr>
      <w:tr w:rsidR="00F55B07" w:rsidRPr="00DF6DD6" w14:paraId="3383EB9B" w14:textId="77777777" w:rsidTr="001E3B3B">
        <w:trPr>
          <w:jc w:val="center"/>
        </w:trPr>
        <w:tc>
          <w:tcPr>
            <w:tcW w:w="2336" w:type="dxa"/>
            <w:vMerge/>
            <w:vAlign w:val="center"/>
          </w:tcPr>
          <w:p w14:paraId="18610862" w14:textId="77777777" w:rsidR="00F90513" w:rsidRPr="00DF6DD6" w:rsidRDefault="00F90513" w:rsidP="003768E0">
            <w:pPr>
              <w:pStyle w:val="TAC"/>
              <w:keepNext w:val="0"/>
            </w:pPr>
          </w:p>
        </w:tc>
        <w:tc>
          <w:tcPr>
            <w:tcW w:w="2952" w:type="dxa"/>
            <w:vAlign w:val="center"/>
          </w:tcPr>
          <w:p w14:paraId="5D8B4469" w14:textId="77777777" w:rsidR="00F90513" w:rsidRPr="00DF6DD6" w:rsidRDefault="00F90513" w:rsidP="003768E0">
            <w:pPr>
              <w:pStyle w:val="TAC"/>
              <w:keepNext w:val="0"/>
              <w:rPr>
                <w:lang w:val="sv-SE" w:eastAsia="zh-CN"/>
              </w:rPr>
            </w:pPr>
            <w:r w:rsidRPr="00DF6DD6">
              <w:rPr>
                <w:rFonts w:hint="eastAsia"/>
                <w:lang w:val="en-US" w:eastAsia="ja-JP"/>
              </w:rPr>
              <w:t>28</w:t>
            </w:r>
          </w:p>
        </w:tc>
        <w:tc>
          <w:tcPr>
            <w:tcW w:w="2952" w:type="dxa"/>
            <w:vAlign w:val="center"/>
          </w:tcPr>
          <w:p w14:paraId="42CC5273" w14:textId="77777777" w:rsidR="00F90513" w:rsidRPr="00DF6DD6" w:rsidRDefault="00F90513" w:rsidP="003768E0">
            <w:pPr>
              <w:pStyle w:val="TAC"/>
              <w:keepNext w:val="0"/>
              <w:rPr>
                <w:lang w:eastAsia="ja-JP"/>
              </w:rPr>
            </w:pPr>
            <w:r w:rsidRPr="00DF6DD6">
              <w:rPr>
                <w:rFonts w:hint="eastAsia"/>
                <w:lang w:val="en-US" w:eastAsia="ja-JP"/>
              </w:rPr>
              <w:t>0.6</w:t>
            </w:r>
          </w:p>
        </w:tc>
      </w:tr>
      <w:tr w:rsidR="00F55B07" w:rsidRPr="00DF6DD6" w14:paraId="753D0BBA" w14:textId="77777777" w:rsidTr="001310A1">
        <w:trPr>
          <w:jc w:val="center"/>
        </w:trPr>
        <w:tc>
          <w:tcPr>
            <w:tcW w:w="2336" w:type="dxa"/>
            <w:vMerge w:val="restart"/>
            <w:vAlign w:val="center"/>
          </w:tcPr>
          <w:p w14:paraId="66F26D60" w14:textId="77777777" w:rsidR="00F90513" w:rsidRPr="00DF6DD6" w:rsidRDefault="00F90513" w:rsidP="003768E0">
            <w:pPr>
              <w:pStyle w:val="TAC"/>
              <w:keepNext w:val="0"/>
            </w:pPr>
            <w:r w:rsidRPr="00DF6DD6">
              <w:t>DC_</w:t>
            </w:r>
            <w:r w:rsidRPr="00DF6DD6">
              <w:rPr>
                <w:lang w:eastAsia="ja-JP"/>
              </w:rPr>
              <w:t>1-21-42</w:t>
            </w:r>
            <w:r w:rsidRPr="00DF6DD6">
              <w:rPr>
                <w:lang w:val="sv-SE" w:eastAsia="ja-JP"/>
              </w:rPr>
              <w:t>_</w:t>
            </w:r>
            <w:r w:rsidRPr="00DF6DD6">
              <w:rPr>
                <w:lang w:eastAsia="ja-JP"/>
              </w:rPr>
              <w:t>n77</w:t>
            </w:r>
          </w:p>
        </w:tc>
        <w:tc>
          <w:tcPr>
            <w:tcW w:w="2952" w:type="dxa"/>
            <w:vAlign w:val="center"/>
          </w:tcPr>
          <w:p w14:paraId="7D5AF46E" w14:textId="77777777" w:rsidR="00F90513" w:rsidRPr="00DF6DD6" w:rsidRDefault="00F90513" w:rsidP="003768E0">
            <w:pPr>
              <w:pStyle w:val="TAC"/>
              <w:keepNext w:val="0"/>
              <w:rPr>
                <w:lang w:eastAsia="zh-CN"/>
              </w:rPr>
            </w:pPr>
            <w:r w:rsidRPr="00DF6DD6">
              <w:rPr>
                <w:rFonts w:hint="eastAsia"/>
                <w:lang w:eastAsia="ja-JP"/>
              </w:rPr>
              <w:t>1</w:t>
            </w:r>
          </w:p>
        </w:tc>
        <w:tc>
          <w:tcPr>
            <w:tcW w:w="2952" w:type="dxa"/>
            <w:vAlign w:val="center"/>
          </w:tcPr>
          <w:p w14:paraId="25602A21" w14:textId="77777777" w:rsidR="00F90513" w:rsidRPr="00DF6DD6" w:rsidRDefault="00F90513" w:rsidP="003768E0">
            <w:pPr>
              <w:pStyle w:val="TAC"/>
              <w:keepNext w:val="0"/>
              <w:rPr>
                <w:lang w:eastAsia="ja-JP"/>
              </w:rPr>
            </w:pPr>
            <w:r w:rsidRPr="00DF6DD6">
              <w:rPr>
                <w:rFonts w:hint="eastAsia"/>
                <w:lang w:eastAsia="ja-JP"/>
              </w:rPr>
              <w:t>0.6</w:t>
            </w:r>
          </w:p>
        </w:tc>
      </w:tr>
      <w:tr w:rsidR="00F55B07" w:rsidRPr="00DF6DD6" w14:paraId="0F322A3B" w14:textId="77777777" w:rsidTr="001310A1">
        <w:trPr>
          <w:jc w:val="center"/>
        </w:trPr>
        <w:tc>
          <w:tcPr>
            <w:tcW w:w="2336" w:type="dxa"/>
            <w:vMerge/>
            <w:vAlign w:val="center"/>
          </w:tcPr>
          <w:p w14:paraId="41F7D34F" w14:textId="77777777" w:rsidR="00F90513" w:rsidRPr="00DF6DD6" w:rsidRDefault="00F90513" w:rsidP="003768E0">
            <w:pPr>
              <w:pStyle w:val="TAC"/>
              <w:keepNext w:val="0"/>
            </w:pPr>
          </w:p>
        </w:tc>
        <w:tc>
          <w:tcPr>
            <w:tcW w:w="2952" w:type="dxa"/>
            <w:vAlign w:val="center"/>
          </w:tcPr>
          <w:p w14:paraId="5B725789" w14:textId="77777777" w:rsidR="00F90513" w:rsidRPr="00DF6DD6" w:rsidRDefault="00F90513" w:rsidP="003768E0">
            <w:pPr>
              <w:pStyle w:val="TAC"/>
              <w:keepNext w:val="0"/>
              <w:rPr>
                <w:lang w:eastAsia="zh-CN"/>
              </w:rPr>
            </w:pPr>
            <w:r w:rsidRPr="00DF6DD6">
              <w:rPr>
                <w:rFonts w:hint="eastAsia"/>
                <w:lang w:eastAsia="ja-JP"/>
              </w:rPr>
              <w:t>21</w:t>
            </w:r>
          </w:p>
        </w:tc>
        <w:tc>
          <w:tcPr>
            <w:tcW w:w="2952" w:type="dxa"/>
            <w:vAlign w:val="center"/>
          </w:tcPr>
          <w:p w14:paraId="4C951ACE" w14:textId="77777777" w:rsidR="00F90513" w:rsidRPr="00DF6DD6" w:rsidRDefault="00F90513" w:rsidP="003768E0">
            <w:pPr>
              <w:pStyle w:val="TAC"/>
              <w:keepNext w:val="0"/>
              <w:rPr>
                <w:lang w:eastAsia="ja-JP"/>
              </w:rPr>
            </w:pPr>
            <w:r w:rsidRPr="00DF6DD6">
              <w:rPr>
                <w:rFonts w:hint="eastAsia"/>
                <w:lang w:eastAsia="ja-JP"/>
              </w:rPr>
              <w:t>0.4</w:t>
            </w:r>
          </w:p>
        </w:tc>
      </w:tr>
      <w:tr w:rsidR="00F55B07" w:rsidRPr="00DF6DD6" w14:paraId="73CFB4DF" w14:textId="77777777" w:rsidTr="001310A1">
        <w:trPr>
          <w:jc w:val="center"/>
        </w:trPr>
        <w:tc>
          <w:tcPr>
            <w:tcW w:w="2336" w:type="dxa"/>
            <w:vMerge/>
            <w:vAlign w:val="center"/>
          </w:tcPr>
          <w:p w14:paraId="128AC14C" w14:textId="77777777" w:rsidR="00F90513" w:rsidRPr="00DF6DD6" w:rsidRDefault="00F90513" w:rsidP="003768E0">
            <w:pPr>
              <w:pStyle w:val="TAC"/>
              <w:keepNext w:val="0"/>
            </w:pPr>
          </w:p>
        </w:tc>
        <w:tc>
          <w:tcPr>
            <w:tcW w:w="2952" w:type="dxa"/>
            <w:vAlign w:val="center"/>
          </w:tcPr>
          <w:p w14:paraId="70264C5C" w14:textId="77777777" w:rsidR="00F90513" w:rsidRPr="00DF6DD6" w:rsidRDefault="00F90513" w:rsidP="003768E0">
            <w:pPr>
              <w:pStyle w:val="TAC"/>
              <w:keepNext w:val="0"/>
              <w:rPr>
                <w:lang w:eastAsia="zh-CN"/>
              </w:rPr>
            </w:pPr>
            <w:r w:rsidRPr="00DF6DD6">
              <w:rPr>
                <w:rFonts w:hint="eastAsia"/>
                <w:lang w:eastAsia="ja-JP"/>
              </w:rPr>
              <w:t>42</w:t>
            </w:r>
          </w:p>
        </w:tc>
        <w:tc>
          <w:tcPr>
            <w:tcW w:w="2952" w:type="dxa"/>
            <w:vAlign w:val="center"/>
          </w:tcPr>
          <w:p w14:paraId="084C57C4" w14:textId="77777777" w:rsidR="00F90513" w:rsidRPr="00DF6DD6" w:rsidRDefault="00F90513" w:rsidP="003768E0">
            <w:pPr>
              <w:pStyle w:val="TAC"/>
              <w:keepNext w:val="0"/>
              <w:rPr>
                <w:lang w:eastAsia="ja-JP"/>
              </w:rPr>
            </w:pPr>
            <w:r w:rsidRPr="00DF6DD6">
              <w:rPr>
                <w:rFonts w:hint="eastAsia"/>
                <w:lang w:eastAsia="ja-JP"/>
              </w:rPr>
              <w:t>0.8</w:t>
            </w:r>
          </w:p>
        </w:tc>
      </w:tr>
      <w:tr w:rsidR="00F55B07" w:rsidRPr="00DF6DD6" w14:paraId="715FCA08" w14:textId="77777777" w:rsidTr="001310A1">
        <w:trPr>
          <w:jc w:val="center"/>
        </w:trPr>
        <w:tc>
          <w:tcPr>
            <w:tcW w:w="2336" w:type="dxa"/>
            <w:vMerge/>
            <w:vAlign w:val="center"/>
          </w:tcPr>
          <w:p w14:paraId="025AB179" w14:textId="77777777" w:rsidR="00F90513" w:rsidRPr="00DF6DD6" w:rsidRDefault="00F90513" w:rsidP="003768E0">
            <w:pPr>
              <w:pStyle w:val="TAC"/>
              <w:keepNext w:val="0"/>
            </w:pPr>
          </w:p>
        </w:tc>
        <w:tc>
          <w:tcPr>
            <w:tcW w:w="2952" w:type="dxa"/>
            <w:vAlign w:val="center"/>
          </w:tcPr>
          <w:p w14:paraId="6C571624" w14:textId="77777777" w:rsidR="00F90513" w:rsidRPr="00DF6DD6" w:rsidRDefault="00F90513" w:rsidP="003768E0">
            <w:pPr>
              <w:pStyle w:val="TAC"/>
              <w:keepNext w:val="0"/>
              <w:rPr>
                <w:lang w:eastAsia="zh-CN"/>
              </w:rPr>
            </w:pPr>
            <w:r w:rsidRPr="00DF6DD6">
              <w:rPr>
                <w:rFonts w:hint="eastAsia"/>
                <w:lang w:eastAsia="ja-JP"/>
              </w:rPr>
              <w:t>n77</w:t>
            </w:r>
          </w:p>
        </w:tc>
        <w:tc>
          <w:tcPr>
            <w:tcW w:w="2952" w:type="dxa"/>
            <w:vAlign w:val="center"/>
          </w:tcPr>
          <w:p w14:paraId="63F96335" w14:textId="77777777" w:rsidR="00F90513" w:rsidRPr="00DF6DD6" w:rsidRDefault="00F90513" w:rsidP="003768E0">
            <w:pPr>
              <w:pStyle w:val="TAC"/>
              <w:keepNext w:val="0"/>
              <w:rPr>
                <w:lang w:eastAsia="ja-JP"/>
              </w:rPr>
            </w:pPr>
            <w:r w:rsidRPr="00DF6DD6">
              <w:rPr>
                <w:rFonts w:hint="eastAsia"/>
                <w:lang w:eastAsia="ja-JP"/>
              </w:rPr>
              <w:t>0.8</w:t>
            </w:r>
          </w:p>
        </w:tc>
      </w:tr>
      <w:tr w:rsidR="00F55B07" w:rsidRPr="00DF6DD6" w14:paraId="0432B07D" w14:textId="77777777" w:rsidTr="001310A1">
        <w:trPr>
          <w:jc w:val="center"/>
        </w:trPr>
        <w:tc>
          <w:tcPr>
            <w:tcW w:w="2336" w:type="dxa"/>
            <w:vMerge w:val="restart"/>
            <w:vAlign w:val="center"/>
          </w:tcPr>
          <w:p w14:paraId="02D696B0" w14:textId="77777777" w:rsidR="00F90513" w:rsidRPr="00DF6DD6" w:rsidRDefault="00F90513" w:rsidP="003768E0">
            <w:pPr>
              <w:pStyle w:val="TAC"/>
              <w:keepNext w:val="0"/>
            </w:pPr>
            <w:r w:rsidRPr="00DF6DD6">
              <w:t>DC_</w:t>
            </w:r>
            <w:r w:rsidRPr="00DF6DD6">
              <w:rPr>
                <w:lang w:eastAsia="ja-JP"/>
              </w:rPr>
              <w:t>1-21-42</w:t>
            </w:r>
            <w:r w:rsidRPr="00DF6DD6">
              <w:rPr>
                <w:lang w:val="sv-SE" w:eastAsia="ja-JP"/>
              </w:rPr>
              <w:t>_</w:t>
            </w:r>
            <w:r w:rsidRPr="00DF6DD6">
              <w:rPr>
                <w:lang w:eastAsia="ja-JP"/>
              </w:rPr>
              <w:t>n78</w:t>
            </w:r>
          </w:p>
        </w:tc>
        <w:tc>
          <w:tcPr>
            <w:tcW w:w="2952" w:type="dxa"/>
          </w:tcPr>
          <w:p w14:paraId="7D5F8220" w14:textId="77777777" w:rsidR="00F90513" w:rsidRPr="00DF6DD6" w:rsidRDefault="00F90513" w:rsidP="003768E0">
            <w:pPr>
              <w:pStyle w:val="TAC"/>
              <w:keepNext w:val="0"/>
              <w:rPr>
                <w:lang w:eastAsia="zh-CN"/>
              </w:rPr>
            </w:pPr>
            <w:r w:rsidRPr="00DF6DD6">
              <w:rPr>
                <w:rFonts w:hint="eastAsia"/>
                <w:lang w:eastAsia="ja-JP"/>
              </w:rPr>
              <w:t>1</w:t>
            </w:r>
          </w:p>
        </w:tc>
        <w:tc>
          <w:tcPr>
            <w:tcW w:w="2952" w:type="dxa"/>
            <w:vAlign w:val="center"/>
          </w:tcPr>
          <w:p w14:paraId="540FFB90" w14:textId="77777777" w:rsidR="00F90513" w:rsidRPr="00DF6DD6" w:rsidRDefault="00F90513" w:rsidP="003768E0">
            <w:pPr>
              <w:pStyle w:val="TAC"/>
              <w:keepNext w:val="0"/>
              <w:rPr>
                <w:lang w:eastAsia="ja-JP"/>
              </w:rPr>
            </w:pPr>
            <w:r w:rsidRPr="00DF6DD6">
              <w:rPr>
                <w:rFonts w:hint="eastAsia"/>
                <w:lang w:eastAsia="ja-JP"/>
              </w:rPr>
              <w:t>0.3</w:t>
            </w:r>
          </w:p>
        </w:tc>
      </w:tr>
      <w:tr w:rsidR="00F55B07" w:rsidRPr="00DF6DD6" w14:paraId="795A59BC" w14:textId="77777777" w:rsidTr="001310A1">
        <w:trPr>
          <w:jc w:val="center"/>
        </w:trPr>
        <w:tc>
          <w:tcPr>
            <w:tcW w:w="2336" w:type="dxa"/>
            <w:vMerge/>
            <w:vAlign w:val="center"/>
          </w:tcPr>
          <w:p w14:paraId="27A9517A" w14:textId="77777777" w:rsidR="00F90513" w:rsidRPr="00DF6DD6" w:rsidRDefault="00F90513" w:rsidP="003768E0">
            <w:pPr>
              <w:pStyle w:val="TAC"/>
              <w:keepNext w:val="0"/>
            </w:pPr>
          </w:p>
        </w:tc>
        <w:tc>
          <w:tcPr>
            <w:tcW w:w="2952" w:type="dxa"/>
          </w:tcPr>
          <w:p w14:paraId="25A7734A" w14:textId="77777777" w:rsidR="00F90513" w:rsidRPr="00DF6DD6" w:rsidRDefault="00F90513" w:rsidP="003768E0">
            <w:pPr>
              <w:pStyle w:val="TAC"/>
              <w:keepNext w:val="0"/>
              <w:rPr>
                <w:lang w:eastAsia="zh-CN"/>
              </w:rPr>
            </w:pPr>
            <w:r w:rsidRPr="00DF6DD6">
              <w:rPr>
                <w:rFonts w:hint="eastAsia"/>
                <w:lang w:eastAsia="ja-JP"/>
              </w:rPr>
              <w:t>21</w:t>
            </w:r>
          </w:p>
        </w:tc>
        <w:tc>
          <w:tcPr>
            <w:tcW w:w="2952" w:type="dxa"/>
            <w:vAlign w:val="center"/>
          </w:tcPr>
          <w:p w14:paraId="23FE99AD" w14:textId="77777777" w:rsidR="00F90513" w:rsidRPr="00DF6DD6" w:rsidRDefault="00F90513" w:rsidP="003768E0">
            <w:pPr>
              <w:pStyle w:val="TAC"/>
              <w:keepNext w:val="0"/>
              <w:rPr>
                <w:lang w:eastAsia="ja-JP"/>
              </w:rPr>
            </w:pPr>
            <w:r w:rsidRPr="00DF6DD6">
              <w:rPr>
                <w:rFonts w:hint="eastAsia"/>
                <w:lang w:eastAsia="ja-JP"/>
              </w:rPr>
              <w:t>0.4</w:t>
            </w:r>
          </w:p>
        </w:tc>
      </w:tr>
      <w:tr w:rsidR="00F55B07" w:rsidRPr="00DF6DD6" w14:paraId="2FA719F1" w14:textId="77777777" w:rsidTr="001310A1">
        <w:trPr>
          <w:jc w:val="center"/>
        </w:trPr>
        <w:tc>
          <w:tcPr>
            <w:tcW w:w="2336" w:type="dxa"/>
            <w:vMerge/>
            <w:vAlign w:val="center"/>
          </w:tcPr>
          <w:p w14:paraId="1A3183F9" w14:textId="77777777" w:rsidR="00F90513" w:rsidRPr="00DF6DD6" w:rsidRDefault="00F90513" w:rsidP="003768E0">
            <w:pPr>
              <w:pStyle w:val="TAC"/>
              <w:keepNext w:val="0"/>
            </w:pPr>
          </w:p>
        </w:tc>
        <w:tc>
          <w:tcPr>
            <w:tcW w:w="2952" w:type="dxa"/>
          </w:tcPr>
          <w:p w14:paraId="78A0B8E7" w14:textId="77777777" w:rsidR="00F90513" w:rsidRPr="00DF6DD6" w:rsidRDefault="00F90513" w:rsidP="003768E0">
            <w:pPr>
              <w:pStyle w:val="TAC"/>
              <w:keepNext w:val="0"/>
              <w:rPr>
                <w:lang w:eastAsia="zh-CN"/>
              </w:rPr>
            </w:pPr>
            <w:r w:rsidRPr="00DF6DD6">
              <w:rPr>
                <w:rFonts w:hint="eastAsia"/>
                <w:lang w:eastAsia="ja-JP"/>
              </w:rPr>
              <w:t>42</w:t>
            </w:r>
          </w:p>
        </w:tc>
        <w:tc>
          <w:tcPr>
            <w:tcW w:w="2952" w:type="dxa"/>
            <w:vAlign w:val="center"/>
          </w:tcPr>
          <w:p w14:paraId="48E260C4" w14:textId="77777777" w:rsidR="00F90513" w:rsidRPr="00DF6DD6" w:rsidRDefault="00F90513" w:rsidP="003768E0">
            <w:pPr>
              <w:pStyle w:val="TAC"/>
              <w:keepNext w:val="0"/>
              <w:rPr>
                <w:lang w:eastAsia="ja-JP"/>
              </w:rPr>
            </w:pPr>
            <w:r w:rsidRPr="00DF6DD6">
              <w:rPr>
                <w:rFonts w:hint="eastAsia"/>
                <w:lang w:eastAsia="ja-JP"/>
              </w:rPr>
              <w:t>0.8</w:t>
            </w:r>
          </w:p>
        </w:tc>
      </w:tr>
      <w:tr w:rsidR="00F55B07" w:rsidRPr="00DF6DD6" w14:paraId="413D461B" w14:textId="77777777" w:rsidTr="001310A1">
        <w:trPr>
          <w:jc w:val="center"/>
        </w:trPr>
        <w:tc>
          <w:tcPr>
            <w:tcW w:w="2336" w:type="dxa"/>
            <w:vMerge/>
            <w:vAlign w:val="center"/>
          </w:tcPr>
          <w:p w14:paraId="389B0B1E" w14:textId="77777777" w:rsidR="00F90513" w:rsidRPr="00DF6DD6" w:rsidRDefault="00F90513" w:rsidP="003768E0">
            <w:pPr>
              <w:pStyle w:val="TAC"/>
              <w:keepNext w:val="0"/>
            </w:pPr>
          </w:p>
        </w:tc>
        <w:tc>
          <w:tcPr>
            <w:tcW w:w="2952" w:type="dxa"/>
          </w:tcPr>
          <w:p w14:paraId="2F064C33" w14:textId="77777777" w:rsidR="00F90513" w:rsidRPr="00DF6DD6" w:rsidRDefault="00F90513" w:rsidP="003768E0">
            <w:pPr>
              <w:pStyle w:val="TAC"/>
              <w:keepNext w:val="0"/>
              <w:rPr>
                <w:lang w:eastAsia="zh-CN"/>
              </w:rPr>
            </w:pPr>
            <w:r w:rsidRPr="00DF6DD6">
              <w:rPr>
                <w:rFonts w:hint="eastAsia"/>
                <w:lang w:eastAsia="ja-JP"/>
              </w:rPr>
              <w:t>n78</w:t>
            </w:r>
          </w:p>
        </w:tc>
        <w:tc>
          <w:tcPr>
            <w:tcW w:w="2952" w:type="dxa"/>
            <w:vAlign w:val="center"/>
          </w:tcPr>
          <w:p w14:paraId="1FA61340" w14:textId="77777777" w:rsidR="00F90513" w:rsidRPr="00DF6DD6" w:rsidRDefault="00F90513" w:rsidP="003768E0">
            <w:pPr>
              <w:pStyle w:val="TAC"/>
              <w:keepNext w:val="0"/>
              <w:rPr>
                <w:lang w:eastAsia="ja-JP"/>
              </w:rPr>
            </w:pPr>
            <w:r w:rsidRPr="00DF6DD6">
              <w:rPr>
                <w:rFonts w:hint="eastAsia"/>
                <w:lang w:eastAsia="ja-JP"/>
              </w:rPr>
              <w:t>0.8</w:t>
            </w:r>
          </w:p>
        </w:tc>
      </w:tr>
      <w:tr w:rsidR="00F55B07" w:rsidRPr="00DF6DD6" w14:paraId="117091EB" w14:textId="77777777" w:rsidTr="001310A1">
        <w:trPr>
          <w:jc w:val="center"/>
        </w:trPr>
        <w:tc>
          <w:tcPr>
            <w:tcW w:w="2336" w:type="dxa"/>
            <w:vMerge w:val="restart"/>
            <w:vAlign w:val="center"/>
          </w:tcPr>
          <w:p w14:paraId="66B75B10" w14:textId="77777777" w:rsidR="00F90513" w:rsidRPr="00DF6DD6" w:rsidRDefault="00F90513" w:rsidP="003768E0">
            <w:pPr>
              <w:pStyle w:val="TAC"/>
              <w:keepNext w:val="0"/>
            </w:pPr>
            <w:r w:rsidRPr="00DF6DD6">
              <w:t>DC_</w:t>
            </w:r>
            <w:r w:rsidRPr="00DF6DD6">
              <w:rPr>
                <w:lang w:eastAsia="ja-JP"/>
              </w:rPr>
              <w:t>1-21-42</w:t>
            </w:r>
            <w:r w:rsidRPr="00DF6DD6">
              <w:rPr>
                <w:lang w:val="sv-SE" w:eastAsia="ja-JP"/>
              </w:rPr>
              <w:t>_</w:t>
            </w:r>
            <w:r w:rsidRPr="00DF6DD6">
              <w:rPr>
                <w:lang w:eastAsia="ja-JP"/>
              </w:rPr>
              <w:t>n79</w:t>
            </w:r>
          </w:p>
        </w:tc>
        <w:tc>
          <w:tcPr>
            <w:tcW w:w="2952" w:type="dxa"/>
          </w:tcPr>
          <w:p w14:paraId="232D6C2D" w14:textId="77777777" w:rsidR="00F90513" w:rsidRPr="00DF6DD6" w:rsidRDefault="00F90513" w:rsidP="003768E0">
            <w:pPr>
              <w:pStyle w:val="TAC"/>
              <w:keepNext w:val="0"/>
              <w:rPr>
                <w:lang w:eastAsia="zh-CN"/>
              </w:rPr>
            </w:pPr>
            <w:r w:rsidRPr="00DF6DD6">
              <w:rPr>
                <w:rFonts w:hint="eastAsia"/>
                <w:lang w:eastAsia="ja-JP"/>
              </w:rPr>
              <w:t>1</w:t>
            </w:r>
          </w:p>
        </w:tc>
        <w:tc>
          <w:tcPr>
            <w:tcW w:w="2952" w:type="dxa"/>
            <w:vAlign w:val="center"/>
          </w:tcPr>
          <w:p w14:paraId="209BBB63" w14:textId="77777777" w:rsidR="00F90513" w:rsidRPr="00DF6DD6" w:rsidRDefault="00F90513" w:rsidP="003768E0">
            <w:pPr>
              <w:pStyle w:val="TAC"/>
              <w:keepNext w:val="0"/>
              <w:rPr>
                <w:lang w:eastAsia="ja-JP"/>
              </w:rPr>
            </w:pPr>
            <w:r w:rsidRPr="00DF6DD6">
              <w:rPr>
                <w:rFonts w:hint="eastAsia"/>
                <w:lang w:eastAsia="ja-JP"/>
              </w:rPr>
              <w:t>0.3</w:t>
            </w:r>
          </w:p>
        </w:tc>
      </w:tr>
      <w:tr w:rsidR="00F55B07" w:rsidRPr="00DF6DD6" w14:paraId="49DA2369" w14:textId="77777777" w:rsidTr="001310A1">
        <w:trPr>
          <w:jc w:val="center"/>
        </w:trPr>
        <w:tc>
          <w:tcPr>
            <w:tcW w:w="2336" w:type="dxa"/>
            <w:vMerge/>
            <w:vAlign w:val="center"/>
          </w:tcPr>
          <w:p w14:paraId="269AACC1" w14:textId="77777777" w:rsidR="00F90513" w:rsidRPr="00DF6DD6" w:rsidRDefault="00F90513" w:rsidP="003768E0">
            <w:pPr>
              <w:pStyle w:val="TAC"/>
              <w:keepNext w:val="0"/>
              <w:rPr>
                <w:b/>
              </w:rPr>
            </w:pPr>
          </w:p>
        </w:tc>
        <w:tc>
          <w:tcPr>
            <w:tcW w:w="2952" w:type="dxa"/>
          </w:tcPr>
          <w:p w14:paraId="16E22D6D" w14:textId="77777777" w:rsidR="00F90513" w:rsidRPr="00DF6DD6" w:rsidRDefault="00F90513" w:rsidP="003768E0">
            <w:pPr>
              <w:pStyle w:val="TAC"/>
              <w:keepNext w:val="0"/>
              <w:rPr>
                <w:lang w:eastAsia="zh-CN"/>
              </w:rPr>
            </w:pPr>
            <w:r w:rsidRPr="00DF6DD6">
              <w:rPr>
                <w:rFonts w:hint="eastAsia"/>
                <w:lang w:eastAsia="ja-JP"/>
              </w:rPr>
              <w:t>21</w:t>
            </w:r>
          </w:p>
        </w:tc>
        <w:tc>
          <w:tcPr>
            <w:tcW w:w="2952" w:type="dxa"/>
            <w:vAlign w:val="center"/>
          </w:tcPr>
          <w:p w14:paraId="7DF562BF" w14:textId="77777777" w:rsidR="00F90513" w:rsidRPr="00DF6DD6" w:rsidRDefault="00F90513" w:rsidP="003768E0">
            <w:pPr>
              <w:pStyle w:val="TAC"/>
              <w:keepNext w:val="0"/>
              <w:rPr>
                <w:lang w:eastAsia="ja-JP"/>
              </w:rPr>
            </w:pPr>
            <w:r w:rsidRPr="00DF6DD6">
              <w:rPr>
                <w:rFonts w:hint="eastAsia"/>
                <w:lang w:eastAsia="ja-JP"/>
              </w:rPr>
              <w:t>0.4</w:t>
            </w:r>
          </w:p>
        </w:tc>
      </w:tr>
      <w:tr w:rsidR="00F55B07" w:rsidRPr="00DF6DD6" w14:paraId="385C5EF5" w14:textId="77777777" w:rsidTr="001310A1">
        <w:trPr>
          <w:jc w:val="center"/>
        </w:trPr>
        <w:tc>
          <w:tcPr>
            <w:tcW w:w="2336" w:type="dxa"/>
            <w:vMerge/>
            <w:vAlign w:val="center"/>
          </w:tcPr>
          <w:p w14:paraId="508D4DE2" w14:textId="77777777" w:rsidR="00F90513" w:rsidRPr="00DF6DD6" w:rsidRDefault="00F90513" w:rsidP="003768E0">
            <w:pPr>
              <w:pStyle w:val="TAC"/>
              <w:keepNext w:val="0"/>
              <w:rPr>
                <w:b/>
              </w:rPr>
            </w:pPr>
          </w:p>
        </w:tc>
        <w:tc>
          <w:tcPr>
            <w:tcW w:w="2952" w:type="dxa"/>
          </w:tcPr>
          <w:p w14:paraId="57F1AFAA" w14:textId="77777777" w:rsidR="00F90513" w:rsidRPr="00DF6DD6" w:rsidRDefault="00F90513" w:rsidP="003768E0">
            <w:pPr>
              <w:pStyle w:val="TAC"/>
              <w:keepNext w:val="0"/>
              <w:rPr>
                <w:lang w:eastAsia="zh-CN"/>
              </w:rPr>
            </w:pPr>
            <w:r w:rsidRPr="00DF6DD6">
              <w:rPr>
                <w:rFonts w:hint="eastAsia"/>
                <w:lang w:eastAsia="ja-JP"/>
              </w:rPr>
              <w:t>42</w:t>
            </w:r>
          </w:p>
        </w:tc>
        <w:tc>
          <w:tcPr>
            <w:tcW w:w="2952" w:type="dxa"/>
            <w:vAlign w:val="center"/>
          </w:tcPr>
          <w:p w14:paraId="6DED016B" w14:textId="77777777" w:rsidR="00F90513" w:rsidRPr="00DF6DD6" w:rsidRDefault="00F90513" w:rsidP="003768E0">
            <w:pPr>
              <w:pStyle w:val="TAC"/>
              <w:keepNext w:val="0"/>
              <w:rPr>
                <w:lang w:eastAsia="ja-JP"/>
              </w:rPr>
            </w:pPr>
            <w:r w:rsidRPr="00DF6DD6">
              <w:rPr>
                <w:rFonts w:hint="eastAsia"/>
                <w:lang w:eastAsia="ja-JP"/>
              </w:rPr>
              <w:t>0.8</w:t>
            </w:r>
          </w:p>
        </w:tc>
      </w:tr>
      <w:tr w:rsidR="00F55B07" w:rsidRPr="00DF6DD6" w14:paraId="6F055D27" w14:textId="77777777" w:rsidTr="001E3B3B">
        <w:trPr>
          <w:jc w:val="center"/>
        </w:trPr>
        <w:tc>
          <w:tcPr>
            <w:tcW w:w="2336" w:type="dxa"/>
            <w:vMerge w:val="restart"/>
            <w:vAlign w:val="center"/>
          </w:tcPr>
          <w:p w14:paraId="4AB3A4DC" w14:textId="77777777" w:rsidR="00F90513" w:rsidRPr="00DF6DD6" w:rsidRDefault="00F90513" w:rsidP="003768E0">
            <w:pPr>
              <w:pStyle w:val="TAC"/>
              <w:keepNext w:val="0"/>
            </w:pPr>
            <w:r w:rsidRPr="00DF6DD6">
              <w:t>DC_1-28-</w:t>
            </w:r>
            <w:r w:rsidRPr="00DF6DD6">
              <w:rPr>
                <w:rFonts w:hint="eastAsia"/>
                <w:lang w:eastAsia="ja-JP"/>
              </w:rPr>
              <w:t>42</w:t>
            </w:r>
            <w:r w:rsidRPr="00DF6DD6">
              <w:t>_n77</w:t>
            </w:r>
          </w:p>
        </w:tc>
        <w:tc>
          <w:tcPr>
            <w:tcW w:w="2952" w:type="dxa"/>
          </w:tcPr>
          <w:p w14:paraId="68C86D2D"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6C114EB5" w14:textId="77777777" w:rsidR="00F90513" w:rsidRPr="00DF6DD6" w:rsidRDefault="00F90513" w:rsidP="003768E0">
            <w:pPr>
              <w:pStyle w:val="TAC"/>
              <w:keepNext w:val="0"/>
            </w:pPr>
            <w:r w:rsidRPr="00DF6DD6">
              <w:rPr>
                <w:rFonts w:hint="eastAsia"/>
                <w:lang w:eastAsia="ja-JP"/>
              </w:rPr>
              <w:t>0.6</w:t>
            </w:r>
          </w:p>
        </w:tc>
      </w:tr>
      <w:tr w:rsidR="00F55B07" w:rsidRPr="00DF6DD6" w14:paraId="03AF2179" w14:textId="77777777" w:rsidTr="001E3B3B">
        <w:trPr>
          <w:jc w:val="center"/>
        </w:trPr>
        <w:tc>
          <w:tcPr>
            <w:tcW w:w="2336" w:type="dxa"/>
            <w:vMerge/>
            <w:vAlign w:val="center"/>
          </w:tcPr>
          <w:p w14:paraId="3BD3947C" w14:textId="77777777" w:rsidR="00F90513" w:rsidRPr="00DF6DD6" w:rsidRDefault="00F90513" w:rsidP="003768E0">
            <w:pPr>
              <w:pStyle w:val="TAC"/>
              <w:keepNext w:val="0"/>
              <w:rPr>
                <w:b/>
              </w:rPr>
            </w:pPr>
          </w:p>
        </w:tc>
        <w:tc>
          <w:tcPr>
            <w:tcW w:w="2952" w:type="dxa"/>
          </w:tcPr>
          <w:p w14:paraId="3EF42181"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36B61E24" w14:textId="77777777" w:rsidR="00F90513" w:rsidRPr="00DF6DD6" w:rsidRDefault="00F90513" w:rsidP="003768E0">
            <w:pPr>
              <w:pStyle w:val="TAC"/>
              <w:keepNext w:val="0"/>
              <w:rPr>
                <w:rFonts w:eastAsia="MS Mincho"/>
                <w:lang w:eastAsia="ja-JP"/>
              </w:rPr>
            </w:pPr>
            <w:r w:rsidRPr="00DF6DD6">
              <w:rPr>
                <w:rFonts w:hint="eastAsia"/>
                <w:lang w:eastAsia="ja-JP"/>
              </w:rPr>
              <w:t>0.</w:t>
            </w:r>
            <w:r w:rsidRPr="00DF6DD6">
              <w:rPr>
                <w:lang w:eastAsia="ja-JP"/>
              </w:rPr>
              <w:t>6</w:t>
            </w:r>
          </w:p>
        </w:tc>
      </w:tr>
      <w:tr w:rsidR="00F55B07" w:rsidRPr="00DF6DD6" w14:paraId="04282C74" w14:textId="77777777" w:rsidTr="001E3B3B">
        <w:trPr>
          <w:jc w:val="center"/>
        </w:trPr>
        <w:tc>
          <w:tcPr>
            <w:tcW w:w="2336" w:type="dxa"/>
            <w:vMerge/>
            <w:vAlign w:val="center"/>
          </w:tcPr>
          <w:p w14:paraId="70A3E2FD" w14:textId="77777777" w:rsidR="00F90513" w:rsidRPr="00DF6DD6" w:rsidRDefault="00F90513" w:rsidP="003768E0">
            <w:pPr>
              <w:pStyle w:val="TAC"/>
              <w:keepNext w:val="0"/>
              <w:rPr>
                <w:b/>
              </w:rPr>
            </w:pPr>
          </w:p>
        </w:tc>
        <w:tc>
          <w:tcPr>
            <w:tcW w:w="2952" w:type="dxa"/>
          </w:tcPr>
          <w:p w14:paraId="5A48016A"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176B22F1"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38BF3C6D" w14:textId="77777777" w:rsidTr="001E3B3B">
        <w:trPr>
          <w:jc w:val="center"/>
        </w:trPr>
        <w:tc>
          <w:tcPr>
            <w:tcW w:w="2336" w:type="dxa"/>
            <w:vMerge/>
            <w:vAlign w:val="center"/>
          </w:tcPr>
          <w:p w14:paraId="143E1AC3" w14:textId="77777777" w:rsidR="00F90513" w:rsidRPr="00DF6DD6" w:rsidRDefault="00F90513" w:rsidP="003768E0">
            <w:pPr>
              <w:pStyle w:val="TAC"/>
              <w:keepNext w:val="0"/>
              <w:rPr>
                <w:b/>
              </w:rPr>
            </w:pPr>
          </w:p>
        </w:tc>
        <w:tc>
          <w:tcPr>
            <w:tcW w:w="2952" w:type="dxa"/>
          </w:tcPr>
          <w:p w14:paraId="2D955C4B" w14:textId="77777777" w:rsidR="00F90513" w:rsidRPr="00DF6DD6" w:rsidRDefault="00F90513" w:rsidP="003768E0">
            <w:pPr>
              <w:pStyle w:val="TAC"/>
              <w:keepNext w:val="0"/>
              <w:rPr>
                <w:lang w:eastAsia="ja-JP"/>
              </w:rPr>
            </w:pPr>
            <w:r w:rsidRPr="00DF6DD6">
              <w:rPr>
                <w:lang w:eastAsia="ja-JP"/>
              </w:rPr>
              <w:t>n77</w:t>
            </w:r>
          </w:p>
        </w:tc>
        <w:tc>
          <w:tcPr>
            <w:tcW w:w="2952" w:type="dxa"/>
            <w:vAlign w:val="center"/>
          </w:tcPr>
          <w:p w14:paraId="56027E97" w14:textId="77777777" w:rsidR="00F90513" w:rsidRPr="00DF6DD6" w:rsidRDefault="00F90513" w:rsidP="003768E0">
            <w:pPr>
              <w:pStyle w:val="TAC"/>
              <w:keepNext w:val="0"/>
            </w:pPr>
            <w:r w:rsidRPr="00DF6DD6">
              <w:rPr>
                <w:rFonts w:hint="eastAsia"/>
                <w:lang w:eastAsia="ja-JP"/>
              </w:rPr>
              <w:t>0.8</w:t>
            </w:r>
          </w:p>
        </w:tc>
      </w:tr>
      <w:tr w:rsidR="00F55B07" w:rsidRPr="00DF6DD6" w14:paraId="0CEFC9FD" w14:textId="77777777" w:rsidTr="001E3B3B">
        <w:trPr>
          <w:jc w:val="center"/>
        </w:trPr>
        <w:tc>
          <w:tcPr>
            <w:tcW w:w="2336" w:type="dxa"/>
            <w:vMerge w:val="restart"/>
            <w:vAlign w:val="center"/>
          </w:tcPr>
          <w:p w14:paraId="1B7DE5B6" w14:textId="77777777" w:rsidR="00F90513" w:rsidRPr="00DF6DD6" w:rsidRDefault="00F90513" w:rsidP="003768E0">
            <w:pPr>
              <w:pStyle w:val="TAC"/>
              <w:keepNext w:val="0"/>
            </w:pPr>
            <w:r w:rsidRPr="00DF6DD6">
              <w:t>DC_1-28-</w:t>
            </w:r>
            <w:r w:rsidRPr="00DF6DD6">
              <w:rPr>
                <w:rFonts w:hint="eastAsia"/>
                <w:lang w:eastAsia="ja-JP"/>
              </w:rPr>
              <w:t>42</w:t>
            </w:r>
            <w:r w:rsidRPr="00DF6DD6">
              <w:t>_n7</w:t>
            </w:r>
            <w:r w:rsidRPr="00DF6DD6">
              <w:rPr>
                <w:lang w:val="sv-SE"/>
              </w:rPr>
              <w:t>8</w:t>
            </w:r>
          </w:p>
        </w:tc>
        <w:tc>
          <w:tcPr>
            <w:tcW w:w="2952" w:type="dxa"/>
          </w:tcPr>
          <w:p w14:paraId="47E22EDD"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4B2CB385" w14:textId="77777777" w:rsidR="00F90513" w:rsidRPr="00DF6DD6" w:rsidRDefault="00F90513" w:rsidP="003768E0">
            <w:pPr>
              <w:pStyle w:val="TAC"/>
              <w:keepNext w:val="0"/>
            </w:pPr>
            <w:r w:rsidRPr="00DF6DD6">
              <w:rPr>
                <w:rFonts w:hint="eastAsia"/>
                <w:lang w:eastAsia="ja-JP"/>
              </w:rPr>
              <w:t>0.</w:t>
            </w:r>
            <w:r w:rsidRPr="00DF6DD6">
              <w:rPr>
                <w:lang w:eastAsia="ja-JP"/>
              </w:rPr>
              <w:t>3</w:t>
            </w:r>
          </w:p>
        </w:tc>
      </w:tr>
      <w:tr w:rsidR="00F55B07" w:rsidRPr="00DF6DD6" w14:paraId="1C1B79E5" w14:textId="77777777" w:rsidTr="001E3B3B">
        <w:trPr>
          <w:jc w:val="center"/>
        </w:trPr>
        <w:tc>
          <w:tcPr>
            <w:tcW w:w="2336" w:type="dxa"/>
            <w:vMerge/>
            <w:vAlign w:val="center"/>
          </w:tcPr>
          <w:p w14:paraId="6624AC20" w14:textId="77777777" w:rsidR="00F90513" w:rsidRPr="00DF6DD6" w:rsidRDefault="00F90513" w:rsidP="003768E0">
            <w:pPr>
              <w:pStyle w:val="TAC"/>
              <w:keepNext w:val="0"/>
              <w:rPr>
                <w:b/>
              </w:rPr>
            </w:pPr>
          </w:p>
        </w:tc>
        <w:tc>
          <w:tcPr>
            <w:tcW w:w="2952" w:type="dxa"/>
          </w:tcPr>
          <w:p w14:paraId="27EC30D3"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2B19E964" w14:textId="77777777" w:rsidR="00F90513" w:rsidRPr="00DF6DD6" w:rsidRDefault="00F90513" w:rsidP="003768E0">
            <w:pPr>
              <w:pStyle w:val="TAC"/>
              <w:keepNext w:val="0"/>
              <w:rPr>
                <w:rFonts w:eastAsia="MS Mincho"/>
                <w:lang w:eastAsia="ja-JP"/>
              </w:rPr>
            </w:pPr>
            <w:r w:rsidRPr="00DF6DD6">
              <w:rPr>
                <w:rFonts w:hint="eastAsia"/>
                <w:lang w:eastAsia="ja-JP"/>
              </w:rPr>
              <w:t>0.</w:t>
            </w:r>
            <w:r w:rsidRPr="00DF6DD6">
              <w:rPr>
                <w:lang w:eastAsia="ja-JP"/>
              </w:rPr>
              <w:t>6</w:t>
            </w:r>
          </w:p>
        </w:tc>
      </w:tr>
      <w:tr w:rsidR="00F55B07" w:rsidRPr="00DF6DD6" w14:paraId="3383DC88" w14:textId="77777777" w:rsidTr="001E3B3B">
        <w:trPr>
          <w:jc w:val="center"/>
        </w:trPr>
        <w:tc>
          <w:tcPr>
            <w:tcW w:w="2336" w:type="dxa"/>
            <w:vMerge/>
            <w:vAlign w:val="center"/>
          </w:tcPr>
          <w:p w14:paraId="6520147D" w14:textId="77777777" w:rsidR="00F90513" w:rsidRPr="00DF6DD6" w:rsidRDefault="00F90513" w:rsidP="003768E0">
            <w:pPr>
              <w:pStyle w:val="TAC"/>
              <w:keepNext w:val="0"/>
              <w:rPr>
                <w:b/>
              </w:rPr>
            </w:pPr>
          </w:p>
        </w:tc>
        <w:tc>
          <w:tcPr>
            <w:tcW w:w="2952" w:type="dxa"/>
          </w:tcPr>
          <w:p w14:paraId="1ABEF87F"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2B4FE7FF"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34073FE8" w14:textId="77777777" w:rsidTr="001E3B3B">
        <w:trPr>
          <w:jc w:val="center"/>
        </w:trPr>
        <w:tc>
          <w:tcPr>
            <w:tcW w:w="2336" w:type="dxa"/>
            <w:vMerge/>
            <w:vAlign w:val="center"/>
          </w:tcPr>
          <w:p w14:paraId="64B01E67" w14:textId="77777777" w:rsidR="00F90513" w:rsidRPr="00DF6DD6" w:rsidRDefault="00F90513" w:rsidP="003768E0">
            <w:pPr>
              <w:pStyle w:val="TAC"/>
              <w:keepNext w:val="0"/>
              <w:rPr>
                <w:b/>
              </w:rPr>
            </w:pPr>
          </w:p>
        </w:tc>
        <w:tc>
          <w:tcPr>
            <w:tcW w:w="2952" w:type="dxa"/>
          </w:tcPr>
          <w:p w14:paraId="538B3CD1"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1FA9113E" w14:textId="77777777" w:rsidR="00F90513" w:rsidRPr="00DF6DD6" w:rsidRDefault="00F90513" w:rsidP="003768E0">
            <w:pPr>
              <w:pStyle w:val="TAC"/>
              <w:keepNext w:val="0"/>
            </w:pPr>
            <w:r w:rsidRPr="00DF6DD6">
              <w:rPr>
                <w:rFonts w:hint="eastAsia"/>
                <w:lang w:eastAsia="ja-JP"/>
              </w:rPr>
              <w:t>0.8</w:t>
            </w:r>
          </w:p>
        </w:tc>
      </w:tr>
      <w:tr w:rsidR="00F55B07" w:rsidRPr="00DF6DD6" w14:paraId="15C621A7" w14:textId="77777777" w:rsidTr="001E3B3B">
        <w:trPr>
          <w:jc w:val="center"/>
        </w:trPr>
        <w:tc>
          <w:tcPr>
            <w:tcW w:w="2336" w:type="dxa"/>
            <w:vMerge w:val="restart"/>
            <w:vAlign w:val="center"/>
          </w:tcPr>
          <w:p w14:paraId="152B6C98" w14:textId="77777777" w:rsidR="00F90513" w:rsidRPr="00DF6DD6" w:rsidRDefault="00F90513" w:rsidP="003768E0">
            <w:pPr>
              <w:pStyle w:val="TAC"/>
              <w:keepNext w:val="0"/>
            </w:pPr>
            <w:r w:rsidRPr="00DF6DD6">
              <w:t>DC_1-28-</w:t>
            </w:r>
            <w:r w:rsidRPr="00DF6DD6">
              <w:rPr>
                <w:rFonts w:hint="eastAsia"/>
                <w:lang w:eastAsia="ja-JP"/>
              </w:rPr>
              <w:t>42</w:t>
            </w:r>
            <w:r w:rsidRPr="00DF6DD6">
              <w:t>_n7</w:t>
            </w:r>
            <w:r w:rsidRPr="00DF6DD6">
              <w:rPr>
                <w:lang w:val="sv-SE"/>
              </w:rPr>
              <w:t>9</w:t>
            </w:r>
          </w:p>
        </w:tc>
        <w:tc>
          <w:tcPr>
            <w:tcW w:w="2952" w:type="dxa"/>
          </w:tcPr>
          <w:p w14:paraId="3DF1B75F"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7D147B2B" w14:textId="77777777" w:rsidR="00F90513" w:rsidRPr="00DF6DD6" w:rsidRDefault="00F90513" w:rsidP="003768E0">
            <w:pPr>
              <w:pStyle w:val="TAC"/>
              <w:keepNext w:val="0"/>
            </w:pPr>
            <w:r w:rsidRPr="00DF6DD6">
              <w:rPr>
                <w:rFonts w:hint="eastAsia"/>
                <w:lang w:eastAsia="ja-JP"/>
              </w:rPr>
              <w:t>0.</w:t>
            </w:r>
            <w:r w:rsidRPr="00DF6DD6">
              <w:rPr>
                <w:lang w:eastAsia="ja-JP"/>
              </w:rPr>
              <w:t>3</w:t>
            </w:r>
          </w:p>
        </w:tc>
      </w:tr>
      <w:tr w:rsidR="00F55B07" w:rsidRPr="00DF6DD6" w14:paraId="39B1A12B" w14:textId="77777777" w:rsidTr="001E3B3B">
        <w:trPr>
          <w:jc w:val="center"/>
        </w:trPr>
        <w:tc>
          <w:tcPr>
            <w:tcW w:w="2336" w:type="dxa"/>
            <w:vMerge/>
            <w:vAlign w:val="center"/>
          </w:tcPr>
          <w:p w14:paraId="6D05AF0D" w14:textId="77777777" w:rsidR="00F90513" w:rsidRPr="00DF6DD6" w:rsidRDefault="00F90513" w:rsidP="003768E0">
            <w:pPr>
              <w:pStyle w:val="TAC"/>
              <w:keepNext w:val="0"/>
              <w:rPr>
                <w:b/>
              </w:rPr>
            </w:pPr>
          </w:p>
        </w:tc>
        <w:tc>
          <w:tcPr>
            <w:tcW w:w="2952" w:type="dxa"/>
          </w:tcPr>
          <w:p w14:paraId="0E196615"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7F6DFDE1" w14:textId="77777777" w:rsidR="00F90513" w:rsidRPr="00DF6DD6" w:rsidRDefault="00F90513" w:rsidP="003768E0">
            <w:pPr>
              <w:pStyle w:val="TAC"/>
              <w:keepNext w:val="0"/>
              <w:rPr>
                <w:rFonts w:eastAsia="MS Mincho"/>
                <w:lang w:eastAsia="ja-JP"/>
              </w:rPr>
            </w:pPr>
            <w:r w:rsidRPr="00DF6DD6">
              <w:rPr>
                <w:rFonts w:hint="eastAsia"/>
                <w:lang w:eastAsia="ja-JP"/>
              </w:rPr>
              <w:t>0.</w:t>
            </w:r>
            <w:r w:rsidRPr="00DF6DD6">
              <w:rPr>
                <w:lang w:eastAsia="ja-JP"/>
              </w:rPr>
              <w:t>6</w:t>
            </w:r>
          </w:p>
        </w:tc>
      </w:tr>
      <w:tr w:rsidR="00F55B07" w:rsidRPr="00DF6DD6" w14:paraId="7B3A90B4" w14:textId="77777777" w:rsidTr="001E3B3B">
        <w:trPr>
          <w:jc w:val="center"/>
        </w:trPr>
        <w:tc>
          <w:tcPr>
            <w:tcW w:w="2336" w:type="dxa"/>
            <w:vMerge/>
            <w:vAlign w:val="center"/>
          </w:tcPr>
          <w:p w14:paraId="6E80AEFB" w14:textId="77777777" w:rsidR="00F90513" w:rsidRPr="00DF6DD6" w:rsidRDefault="00F90513" w:rsidP="003768E0">
            <w:pPr>
              <w:pStyle w:val="TAC"/>
              <w:keepNext w:val="0"/>
              <w:rPr>
                <w:b/>
              </w:rPr>
            </w:pPr>
          </w:p>
        </w:tc>
        <w:tc>
          <w:tcPr>
            <w:tcW w:w="2952" w:type="dxa"/>
          </w:tcPr>
          <w:p w14:paraId="59C5D482"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15766CD9"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179E4EF0" w14:textId="77777777" w:rsidTr="001E3B3B">
        <w:trPr>
          <w:jc w:val="center"/>
        </w:trPr>
        <w:tc>
          <w:tcPr>
            <w:tcW w:w="2336" w:type="dxa"/>
            <w:vMerge w:val="restart"/>
            <w:vAlign w:val="center"/>
          </w:tcPr>
          <w:p w14:paraId="10CE3B5C" w14:textId="77777777" w:rsidR="00F90513" w:rsidRPr="00DF6DD6" w:rsidRDefault="00F90513" w:rsidP="003768E0">
            <w:pPr>
              <w:pStyle w:val="TAC"/>
              <w:keepNext w:val="0"/>
            </w:pPr>
            <w:r w:rsidRPr="00DF6DD6">
              <w:t>DC_1-</w:t>
            </w:r>
            <w:r w:rsidRPr="00DF6DD6">
              <w:rPr>
                <w:lang w:val="sv-SE"/>
              </w:rPr>
              <w:t>41</w:t>
            </w:r>
            <w:r w:rsidRPr="00DF6DD6">
              <w:t>-</w:t>
            </w:r>
            <w:r w:rsidRPr="00DF6DD6">
              <w:rPr>
                <w:rFonts w:hint="eastAsia"/>
                <w:lang w:eastAsia="ja-JP"/>
              </w:rPr>
              <w:t>42</w:t>
            </w:r>
            <w:r w:rsidRPr="00DF6DD6">
              <w:t>_n77</w:t>
            </w:r>
          </w:p>
        </w:tc>
        <w:tc>
          <w:tcPr>
            <w:tcW w:w="2952" w:type="dxa"/>
          </w:tcPr>
          <w:p w14:paraId="52C7F689" w14:textId="77777777" w:rsidR="00F90513" w:rsidRPr="00DF6DD6" w:rsidRDefault="00F90513" w:rsidP="003768E0">
            <w:pPr>
              <w:pStyle w:val="TAC"/>
              <w:keepNext w:val="0"/>
              <w:rPr>
                <w:lang w:eastAsia="ja-JP"/>
              </w:rPr>
            </w:pPr>
            <w:r w:rsidRPr="00DF6DD6">
              <w:rPr>
                <w:rFonts w:hint="eastAsia"/>
                <w:lang w:eastAsia="ja-JP"/>
              </w:rPr>
              <w:t>1</w:t>
            </w:r>
          </w:p>
        </w:tc>
        <w:tc>
          <w:tcPr>
            <w:tcW w:w="2952" w:type="dxa"/>
            <w:vAlign w:val="center"/>
          </w:tcPr>
          <w:p w14:paraId="5C49D5DC" w14:textId="77777777" w:rsidR="00F90513" w:rsidRPr="00DF6DD6" w:rsidRDefault="00F90513" w:rsidP="003768E0">
            <w:pPr>
              <w:pStyle w:val="TAC"/>
              <w:keepNext w:val="0"/>
            </w:pPr>
            <w:r w:rsidRPr="00DF6DD6">
              <w:rPr>
                <w:rFonts w:hint="eastAsia"/>
                <w:lang w:eastAsia="ja-JP"/>
              </w:rPr>
              <w:t>0.5</w:t>
            </w:r>
          </w:p>
        </w:tc>
      </w:tr>
      <w:tr w:rsidR="00F55B07" w:rsidRPr="00DF6DD6" w14:paraId="4D0487A4" w14:textId="77777777" w:rsidTr="001E3B3B">
        <w:trPr>
          <w:jc w:val="center"/>
        </w:trPr>
        <w:tc>
          <w:tcPr>
            <w:tcW w:w="2336" w:type="dxa"/>
            <w:vMerge/>
            <w:vAlign w:val="center"/>
          </w:tcPr>
          <w:p w14:paraId="2F4703E3" w14:textId="77777777" w:rsidR="00F90513" w:rsidRPr="00DF6DD6" w:rsidRDefault="00F90513" w:rsidP="003768E0">
            <w:pPr>
              <w:pStyle w:val="TAC"/>
              <w:keepNext w:val="0"/>
              <w:rPr>
                <w:b/>
              </w:rPr>
            </w:pPr>
          </w:p>
        </w:tc>
        <w:tc>
          <w:tcPr>
            <w:tcW w:w="2952" w:type="dxa"/>
          </w:tcPr>
          <w:p w14:paraId="526CE5DE" w14:textId="77777777" w:rsidR="00F90513" w:rsidRPr="00DF6DD6" w:rsidRDefault="00F90513" w:rsidP="003768E0">
            <w:pPr>
              <w:pStyle w:val="TAC"/>
              <w:keepNext w:val="0"/>
              <w:rPr>
                <w:lang w:eastAsia="ja-JP"/>
              </w:rPr>
            </w:pPr>
            <w:r w:rsidRPr="00DF6DD6">
              <w:rPr>
                <w:rFonts w:hint="eastAsia"/>
                <w:lang w:eastAsia="ja-JP"/>
              </w:rPr>
              <w:t>41</w:t>
            </w:r>
          </w:p>
        </w:tc>
        <w:tc>
          <w:tcPr>
            <w:tcW w:w="2952" w:type="dxa"/>
            <w:vAlign w:val="center"/>
          </w:tcPr>
          <w:p w14:paraId="36BB5DA6" w14:textId="77777777" w:rsidR="00F90513" w:rsidRPr="00DF6DD6" w:rsidRDefault="00F90513" w:rsidP="003768E0">
            <w:pPr>
              <w:pStyle w:val="TAC"/>
              <w:keepNext w:val="0"/>
              <w:rPr>
                <w:rFonts w:eastAsia="MS Mincho"/>
                <w:lang w:eastAsia="ja-JP"/>
              </w:rPr>
            </w:pPr>
            <w:r w:rsidRPr="00DF6DD6">
              <w:rPr>
                <w:rFonts w:hint="eastAsia"/>
                <w:lang w:eastAsia="ja-JP"/>
              </w:rPr>
              <w:t>0.5</w:t>
            </w:r>
          </w:p>
        </w:tc>
      </w:tr>
      <w:tr w:rsidR="00F55B07" w:rsidRPr="00DF6DD6" w14:paraId="4E99BD0B" w14:textId="77777777" w:rsidTr="001E3B3B">
        <w:trPr>
          <w:jc w:val="center"/>
        </w:trPr>
        <w:tc>
          <w:tcPr>
            <w:tcW w:w="2336" w:type="dxa"/>
            <w:vMerge/>
            <w:vAlign w:val="center"/>
          </w:tcPr>
          <w:p w14:paraId="41D46C5B" w14:textId="77777777" w:rsidR="00F90513" w:rsidRPr="00DF6DD6" w:rsidRDefault="00F90513" w:rsidP="003768E0">
            <w:pPr>
              <w:pStyle w:val="TAC"/>
              <w:keepNext w:val="0"/>
              <w:rPr>
                <w:b/>
              </w:rPr>
            </w:pPr>
          </w:p>
        </w:tc>
        <w:tc>
          <w:tcPr>
            <w:tcW w:w="2952" w:type="dxa"/>
          </w:tcPr>
          <w:p w14:paraId="0D4DA75E" w14:textId="77777777" w:rsidR="00F90513" w:rsidRPr="00DF6DD6" w:rsidRDefault="00F90513" w:rsidP="003768E0">
            <w:pPr>
              <w:pStyle w:val="TAC"/>
              <w:keepNext w:val="0"/>
              <w:rPr>
                <w:lang w:eastAsia="ja-JP"/>
              </w:rPr>
            </w:pPr>
            <w:r w:rsidRPr="00DF6DD6">
              <w:rPr>
                <w:rFonts w:hint="eastAsia"/>
                <w:lang w:eastAsia="ja-JP"/>
              </w:rPr>
              <w:t>42</w:t>
            </w:r>
          </w:p>
        </w:tc>
        <w:tc>
          <w:tcPr>
            <w:tcW w:w="2952" w:type="dxa"/>
            <w:vAlign w:val="center"/>
          </w:tcPr>
          <w:p w14:paraId="771A7F7C"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787D6281" w14:textId="77777777" w:rsidTr="001E3B3B">
        <w:trPr>
          <w:jc w:val="center"/>
        </w:trPr>
        <w:tc>
          <w:tcPr>
            <w:tcW w:w="2336" w:type="dxa"/>
            <w:vMerge/>
            <w:vAlign w:val="center"/>
          </w:tcPr>
          <w:p w14:paraId="7AF638B7" w14:textId="77777777" w:rsidR="00F90513" w:rsidRPr="00DF6DD6" w:rsidRDefault="00F90513" w:rsidP="003768E0">
            <w:pPr>
              <w:pStyle w:val="TAC"/>
              <w:keepNext w:val="0"/>
              <w:rPr>
                <w:b/>
              </w:rPr>
            </w:pPr>
          </w:p>
        </w:tc>
        <w:tc>
          <w:tcPr>
            <w:tcW w:w="2952" w:type="dxa"/>
          </w:tcPr>
          <w:p w14:paraId="52EACFFF" w14:textId="77777777" w:rsidR="00F90513" w:rsidRPr="00DF6DD6" w:rsidRDefault="00F90513" w:rsidP="003768E0">
            <w:pPr>
              <w:pStyle w:val="TAC"/>
              <w:keepNext w:val="0"/>
              <w:rPr>
                <w:lang w:eastAsia="ja-JP"/>
              </w:rPr>
            </w:pPr>
            <w:r w:rsidRPr="00DF6DD6">
              <w:rPr>
                <w:rFonts w:hint="eastAsia"/>
                <w:lang w:eastAsia="ja-JP"/>
              </w:rPr>
              <w:t>n77</w:t>
            </w:r>
          </w:p>
        </w:tc>
        <w:tc>
          <w:tcPr>
            <w:tcW w:w="2952" w:type="dxa"/>
            <w:vAlign w:val="center"/>
          </w:tcPr>
          <w:p w14:paraId="153A4BDF" w14:textId="77777777" w:rsidR="00F90513" w:rsidRPr="00DF6DD6" w:rsidRDefault="00F90513" w:rsidP="003768E0">
            <w:pPr>
              <w:pStyle w:val="TAC"/>
              <w:keepNext w:val="0"/>
            </w:pPr>
            <w:r w:rsidRPr="00DF6DD6">
              <w:rPr>
                <w:rFonts w:hint="eastAsia"/>
                <w:lang w:eastAsia="ja-JP"/>
              </w:rPr>
              <w:t>0.8</w:t>
            </w:r>
          </w:p>
        </w:tc>
      </w:tr>
      <w:tr w:rsidR="00F55B07" w:rsidRPr="00DF6DD6" w14:paraId="3FCC943C" w14:textId="77777777" w:rsidTr="001E3B3B">
        <w:trPr>
          <w:jc w:val="center"/>
        </w:trPr>
        <w:tc>
          <w:tcPr>
            <w:tcW w:w="2336" w:type="dxa"/>
            <w:vMerge w:val="restart"/>
            <w:vAlign w:val="center"/>
          </w:tcPr>
          <w:p w14:paraId="7D38ED6A" w14:textId="77777777" w:rsidR="00F90513" w:rsidRPr="00DF6DD6" w:rsidRDefault="00F90513" w:rsidP="003768E0">
            <w:pPr>
              <w:pStyle w:val="TAC"/>
              <w:keepNext w:val="0"/>
            </w:pPr>
            <w:r w:rsidRPr="00DF6DD6">
              <w:t>DC_1-</w:t>
            </w:r>
            <w:r w:rsidRPr="00DF6DD6">
              <w:rPr>
                <w:lang w:val="sv-SE"/>
              </w:rPr>
              <w:t>41</w:t>
            </w:r>
            <w:r w:rsidRPr="00DF6DD6">
              <w:t>-</w:t>
            </w:r>
            <w:r w:rsidRPr="00DF6DD6">
              <w:rPr>
                <w:rFonts w:hint="eastAsia"/>
                <w:lang w:eastAsia="ja-JP"/>
              </w:rPr>
              <w:t>42</w:t>
            </w:r>
            <w:r w:rsidRPr="00DF6DD6">
              <w:t>_n7</w:t>
            </w:r>
            <w:r w:rsidRPr="00DF6DD6">
              <w:rPr>
                <w:lang w:val="sv-SE"/>
              </w:rPr>
              <w:t>8</w:t>
            </w:r>
          </w:p>
        </w:tc>
        <w:tc>
          <w:tcPr>
            <w:tcW w:w="2952" w:type="dxa"/>
          </w:tcPr>
          <w:p w14:paraId="0BF8F3C5" w14:textId="77777777" w:rsidR="00F90513" w:rsidRPr="00DF6DD6" w:rsidRDefault="00F90513" w:rsidP="003768E0">
            <w:pPr>
              <w:pStyle w:val="TAC"/>
              <w:keepNext w:val="0"/>
              <w:rPr>
                <w:lang w:eastAsia="ja-JP"/>
              </w:rPr>
            </w:pPr>
            <w:r w:rsidRPr="00DF6DD6">
              <w:rPr>
                <w:rFonts w:hint="eastAsia"/>
                <w:lang w:eastAsia="ja-JP"/>
              </w:rPr>
              <w:t>1</w:t>
            </w:r>
          </w:p>
        </w:tc>
        <w:tc>
          <w:tcPr>
            <w:tcW w:w="2952" w:type="dxa"/>
            <w:vAlign w:val="center"/>
          </w:tcPr>
          <w:p w14:paraId="68AC9492" w14:textId="77777777" w:rsidR="00F90513" w:rsidRPr="00DF6DD6" w:rsidRDefault="00F90513" w:rsidP="003768E0">
            <w:pPr>
              <w:pStyle w:val="TAC"/>
              <w:keepNext w:val="0"/>
            </w:pPr>
            <w:r w:rsidRPr="00DF6DD6">
              <w:rPr>
                <w:rFonts w:hint="eastAsia"/>
                <w:lang w:eastAsia="ja-JP"/>
              </w:rPr>
              <w:t>0.5</w:t>
            </w:r>
          </w:p>
        </w:tc>
      </w:tr>
      <w:tr w:rsidR="00F55B07" w:rsidRPr="00DF6DD6" w14:paraId="43042F8E" w14:textId="77777777" w:rsidTr="001E3B3B">
        <w:trPr>
          <w:jc w:val="center"/>
        </w:trPr>
        <w:tc>
          <w:tcPr>
            <w:tcW w:w="2336" w:type="dxa"/>
            <w:vMerge/>
            <w:vAlign w:val="center"/>
          </w:tcPr>
          <w:p w14:paraId="265F8A8E" w14:textId="77777777" w:rsidR="00F90513" w:rsidRPr="00DF6DD6" w:rsidRDefault="00F90513" w:rsidP="003768E0">
            <w:pPr>
              <w:pStyle w:val="TAC"/>
              <w:keepNext w:val="0"/>
              <w:rPr>
                <w:b/>
              </w:rPr>
            </w:pPr>
          </w:p>
        </w:tc>
        <w:tc>
          <w:tcPr>
            <w:tcW w:w="2952" w:type="dxa"/>
          </w:tcPr>
          <w:p w14:paraId="3A532B60" w14:textId="77777777" w:rsidR="00F90513" w:rsidRPr="00DF6DD6" w:rsidRDefault="00F90513" w:rsidP="003768E0">
            <w:pPr>
              <w:pStyle w:val="TAC"/>
              <w:keepNext w:val="0"/>
              <w:rPr>
                <w:lang w:eastAsia="ja-JP"/>
              </w:rPr>
            </w:pPr>
            <w:r w:rsidRPr="00DF6DD6">
              <w:rPr>
                <w:rFonts w:hint="eastAsia"/>
                <w:lang w:eastAsia="ja-JP"/>
              </w:rPr>
              <w:t>41</w:t>
            </w:r>
          </w:p>
        </w:tc>
        <w:tc>
          <w:tcPr>
            <w:tcW w:w="2952" w:type="dxa"/>
            <w:vAlign w:val="center"/>
          </w:tcPr>
          <w:p w14:paraId="23B3C7C9" w14:textId="77777777" w:rsidR="00F90513" w:rsidRPr="00DF6DD6" w:rsidRDefault="00F90513" w:rsidP="003768E0">
            <w:pPr>
              <w:pStyle w:val="TAC"/>
              <w:keepNext w:val="0"/>
              <w:rPr>
                <w:rFonts w:eastAsia="MS Mincho"/>
                <w:lang w:eastAsia="ja-JP"/>
              </w:rPr>
            </w:pPr>
            <w:r w:rsidRPr="00DF6DD6">
              <w:rPr>
                <w:rFonts w:hint="eastAsia"/>
                <w:lang w:eastAsia="ja-JP"/>
              </w:rPr>
              <w:t>0.5</w:t>
            </w:r>
          </w:p>
        </w:tc>
      </w:tr>
      <w:tr w:rsidR="00F55B07" w:rsidRPr="00DF6DD6" w14:paraId="13593C50" w14:textId="77777777" w:rsidTr="001E3B3B">
        <w:trPr>
          <w:jc w:val="center"/>
        </w:trPr>
        <w:tc>
          <w:tcPr>
            <w:tcW w:w="2336" w:type="dxa"/>
            <w:vMerge/>
            <w:vAlign w:val="center"/>
          </w:tcPr>
          <w:p w14:paraId="12A123A5" w14:textId="77777777" w:rsidR="00F90513" w:rsidRPr="00DF6DD6" w:rsidRDefault="00F90513" w:rsidP="003768E0">
            <w:pPr>
              <w:pStyle w:val="TAC"/>
              <w:keepNext w:val="0"/>
              <w:rPr>
                <w:b/>
              </w:rPr>
            </w:pPr>
          </w:p>
        </w:tc>
        <w:tc>
          <w:tcPr>
            <w:tcW w:w="2952" w:type="dxa"/>
          </w:tcPr>
          <w:p w14:paraId="4AE1283D" w14:textId="77777777" w:rsidR="00F90513" w:rsidRPr="00DF6DD6" w:rsidRDefault="00F90513" w:rsidP="003768E0">
            <w:pPr>
              <w:pStyle w:val="TAC"/>
              <w:keepNext w:val="0"/>
              <w:rPr>
                <w:lang w:eastAsia="ja-JP"/>
              </w:rPr>
            </w:pPr>
            <w:r w:rsidRPr="00DF6DD6">
              <w:rPr>
                <w:rFonts w:hint="eastAsia"/>
                <w:lang w:eastAsia="ja-JP"/>
              </w:rPr>
              <w:t>42</w:t>
            </w:r>
          </w:p>
        </w:tc>
        <w:tc>
          <w:tcPr>
            <w:tcW w:w="2952" w:type="dxa"/>
            <w:vAlign w:val="center"/>
          </w:tcPr>
          <w:p w14:paraId="3AD187F3"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1E1FCEA6" w14:textId="77777777" w:rsidTr="001E3B3B">
        <w:trPr>
          <w:jc w:val="center"/>
        </w:trPr>
        <w:tc>
          <w:tcPr>
            <w:tcW w:w="2336" w:type="dxa"/>
            <w:vMerge/>
            <w:vAlign w:val="center"/>
          </w:tcPr>
          <w:p w14:paraId="616B8408" w14:textId="77777777" w:rsidR="00F90513" w:rsidRPr="00DF6DD6" w:rsidRDefault="00F90513" w:rsidP="003768E0">
            <w:pPr>
              <w:pStyle w:val="TAC"/>
              <w:keepNext w:val="0"/>
              <w:rPr>
                <w:b/>
              </w:rPr>
            </w:pPr>
          </w:p>
        </w:tc>
        <w:tc>
          <w:tcPr>
            <w:tcW w:w="2952" w:type="dxa"/>
          </w:tcPr>
          <w:p w14:paraId="74B4FEDF" w14:textId="77777777" w:rsidR="00F90513" w:rsidRPr="00DF6DD6" w:rsidRDefault="00F90513" w:rsidP="003768E0">
            <w:pPr>
              <w:pStyle w:val="TAC"/>
              <w:keepNext w:val="0"/>
              <w:rPr>
                <w:lang w:eastAsia="ja-JP"/>
              </w:rPr>
            </w:pPr>
            <w:r w:rsidRPr="00DF6DD6">
              <w:rPr>
                <w:rFonts w:hint="eastAsia"/>
                <w:lang w:eastAsia="ja-JP"/>
              </w:rPr>
              <w:t>n78</w:t>
            </w:r>
          </w:p>
        </w:tc>
        <w:tc>
          <w:tcPr>
            <w:tcW w:w="2952" w:type="dxa"/>
            <w:vAlign w:val="center"/>
          </w:tcPr>
          <w:p w14:paraId="5EA2944A" w14:textId="77777777" w:rsidR="00F90513" w:rsidRPr="00DF6DD6" w:rsidRDefault="00F90513" w:rsidP="003768E0">
            <w:pPr>
              <w:pStyle w:val="TAC"/>
              <w:keepNext w:val="0"/>
            </w:pPr>
            <w:r w:rsidRPr="00DF6DD6">
              <w:rPr>
                <w:rFonts w:hint="eastAsia"/>
                <w:lang w:eastAsia="ja-JP"/>
              </w:rPr>
              <w:t>0.8</w:t>
            </w:r>
          </w:p>
        </w:tc>
      </w:tr>
      <w:tr w:rsidR="00F55B07" w:rsidRPr="00DF6DD6" w14:paraId="3AF05E68" w14:textId="77777777" w:rsidTr="00C42558">
        <w:trPr>
          <w:jc w:val="center"/>
        </w:trPr>
        <w:tc>
          <w:tcPr>
            <w:tcW w:w="2336" w:type="dxa"/>
            <w:vMerge w:val="restart"/>
            <w:vAlign w:val="center"/>
          </w:tcPr>
          <w:p w14:paraId="45478222" w14:textId="77777777" w:rsidR="00F90513" w:rsidRPr="00DF6DD6" w:rsidRDefault="00F90513" w:rsidP="003768E0">
            <w:pPr>
              <w:pStyle w:val="TAC"/>
              <w:keepNext w:val="0"/>
            </w:pPr>
            <w:r w:rsidRPr="00DF6DD6">
              <w:t>DC_1-41-42</w:t>
            </w:r>
            <w:r w:rsidR="001E7356" w:rsidRPr="00DF6DD6">
              <w:t>_n</w:t>
            </w:r>
            <w:r w:rsidRPr="00DF6DD6">
              <w:t>79</w:t>
            </w:r>
          </w:p>
        </w:tc>
        <w:tc>
          <w:tcPr>
            <w:tcW w:w="2952" w:type="dxa"/>
          </w:tcPr>
          <w:p w14:paraId="6358254C" w14:textId="77777777" w:rsidR="00F90513" w:rsidRPr="00DF6DD6" w:rsidRDefault="00F90513" w:rsidP="003768E0">
            <w:pPr>
              <w:pStyle w:val="TAC"/>
              <w:keepNext w:val="0"/>
              <w:rPr>
                <w:lang w:eastAsia="ja-JP"/>
              </w:rPr>
            </w:pPr>
            <w:r w:rsidRPr="00DF6DD6">
              <w:t>1</w:t>
            </w:r>
          </w:p>
        </w:tc>
        <w:tc>
          <w:tcPr>
            <w:tcW w:w="2952" w:type="dxa"/>
          </w:tcPr>
          <w:p w14:paraId="479BB15F" w14:textId="77777777" w:rsidR="00F90513" w:rsidRPr="00DF6DD6" w:rsidRDefault="00F90513" w:rsidP="003768E0">
            <w:pPr>
              <w:pStyle w:val="TAC"/>
              <w:keepNext w:val="0"/>
              <w:rPr>
                <w:lang w:eastAsia="ja-JP"/>
              </w:rPr>
            </w:pPr>
            <w:r w:rsidRPr="00DF6DD6">
              <w:t>0.5</w:t>
            </w:r>
          </w:p>
        </w:tc>
      </w:tr>
      <w:tr w:rsidR="00F55B07" w:rsidRPr="00DF6DD6" w14:paraId="49571AD2" w14:textId="77777777" w:rsidTr="00C42558">
        <w:trPr>
          <w:jc w:val="center"/>
        </w:trPr>
        <w:tc>
          <w:tcPr>
            <w:tcW w:w="2336" w:type="dxa"/>
            <w:vMerge/>
          </w:tcPr>
          <w:p w14:paraId="32628DE7" w14:textId="77777777" w:rsidR="00F90513" w:rsidRPr="00DF6DD6" w:rsidRDefault="00F90513" w:rsidP="003768E0">
            <w:pPr>
              <w:pStyle w:val="TAC"/>
              <w:keepNext w:val="0"/>
            </w:pPr>
          </w:p>
        </w:tc>
        <w:tc>
          <w:tcPr>
            <w:tcW w:w="2952" w:type="dxa"/>
          </w:tcPr>
          <w:p w14:paraId="09EAB3C2" w14:textId="77777777" w:rsidR="00F90513" w:rsidRPr="00DF6DD6" w:rsidRDefault="00F90513" w:rsidP="003768E0">
            <w:pPr>
              <w:pStyle w:val="TAC"/>
              <w:keepNext w:val="0"/>
              <w:rPr>
                <w:lang w:eastAsia="ja-JP"/>
              </w:rPr>
            </w:pPr>
            <w:r w:rsidRPr="00DF6DD6">
              <w:t>41</w:t>
            </w:r>
          </w:p>
        </w:tc>
        <w:tc>
          <w:tcPr>
            <w:tcW w:w="2952" w:type="dxa"/>
          </w:tcPr>
          <w:p w14:paraId="0BFECEFB" w14:textId="77777777" w:rsidR="00F90513" w:rsidRPr="00DF6DD6" w:rsidRDefault="00F90513" w:rsidP="003768E0">
            <w:pPr>
              <w:pStyle w:val="TAC"/>
              <w:keepNext w:val="0"/>
              <w:rPr>
                <w:lang w:eastAsia="ja-JP"/>
              </w:rPr>
            </w:pPr>
            <w:r w:rsidRPr="00DF6DD6">
              <w:t>0.5</w:t>
            </w:r>
          </w:p>
        </w:tc>
      </w:tr>
      <w:tr w:rsidR="00F55B07" w:rsidRPr="00DF6DD6" w14:paraId="7B63F15E" w14:textId="77777777" w:rsidTr="00C42558">
        <w:trPr>
          <w:jc w:val="center"/>
        </w:trPr>
        <w:tc>
          <w:tcPr>
            <w:tcW w:w="2336" w:type="dxa"/>
            <w:vMerge/>
          </w:tcPr>
          <w:p w14:paraId="2DACC780" w14:textId="77777777" w:rsidR="00F90513" w:rsidRPr="00DF6DD6" w:rsidRDefault="00F90513" w:rsidP="003768E0">
            <w:pPr>
              <w:pStyle w:val="TAC"/>
              <w:keepNext w:val="0"/>
            </w:pPr>
          </w:p>
        </w:tc>
        <w:tc>
          <w:tcPr>
            <w:tcW w:w="2952" w:type="dxa"/>
          </w:tcPr>
          <w:p w14:paraId="586E51D7" w14:textId="77777777" w:rsidR="00F90513" w:rsidRPr="00DF6DD6" w:rsidRDefault="00F90513" w:rsidP="003768E0">
            <w:pPr>
              <w:pStyle w:val="TAC"/>
              <w:keepNext w:val="0"/>
              <w:rPr>
                <w:lang w:eastAsia="ja-JP"/>
              </w:rPr>
            </w:pPr>
            <w:r w:rsidRPr="00DF6DD6">
              <w:t>42</w:t>
            </w:r>
          </w:p>
        </w:tc>
        <w:tc>
          <w:tcPr>
            <w:tcW w:w="2952" w:type="dxa"/>
          </w:tcPr>
          <w:p w14:paraId="1B4684DE" w14:textId="77777777" w:rsidR="00F90513" w:rsidRPr="00DF6DD6" w:rsidRDefault="00F90513" w:rsidP="003768E0">
            <w:pPr>
              <w:pStyle w:val="TAC"/>
              <w:keepNext w:val="0"/>
              <w:rPr>
                <w:lang w:eastAsia="ja-JP"/>
              </w:rPr>
            </w:pPr>
            <w:r w:rsidRPr="00DF6DD6">
              <w:t>0.8</w:t>
            </w:r>
          </w:p>
        </w:tc>
      </w:tr>
      <w:tr w:rsidR="00F55B07" w:rsidRPr="00DF6DD6" w14:paraId="74E3D8CD" w14:textId="77777777" w:rsidTr="00C42558">
        <w:trPr>
          <w:jc w:val="center"/>
        </w:trPr>
        <w:tc>
          <w:tcPr>
            <w:tcW w:w="2336" w:type="dxa"/>
            <w:vMerge w:val="restart"/>
            <w:vAlign w:val="center"/>
          </w:tcPr>
          <w:p w14:paraId="442F903E" w14:textId="39651DFA" w:rsidR="00F90513" w:rsidRPr="00DF6DD6" w:rsidRDefault="00F90513" w:rsidP="003768E0">
            <w:pPr>
              <w:pStyle w:val="TAC"/>
              <w:keepNext w:val="0"/>
              <w:rPr>
                <w:b/>
              </w:rPr>
            </w:pPr>
            <w:r w:rsidRPr="00DF6DD6">
              <w:t>DC_2-66-(n)71</w:t>
            </w:r>
          </w:p>
        </w:tc>
        <w:tc>
          <w:tcPr>
            <w:tcW w:w="2952" w:type="dxa"/>
          </w:tcPr>
          <w:p w14:paraId="6FBD8658" w14:textId="77777777" w:rsidR="00F90513" w:rsidRPr="00DF6DD6" w:rsidRDefault="00F90513" w:rsidP="003768E0">
            <w:pPr>
              <w:pStyle w:val="TAC"/>
              <w:keepNext w:val="0"/>
            </w:pPr>
            <w:r w:rsidRPr="00DF6DD6">
              <w:t>2</w:t>
            </w:r>
          </w:p>
        </w:tc>
        <w:tc>
          <w:tcPr>
            <w:tcW w:w="2952" w:type="dxa"/>
          </w:tcPr>
          <w:p w14:paraId="54D7C66B" w14:textId="77777777" w:rsidR="00F90513" w:rsidRPr="00DF6DD6" w:rsidRDefault="00F90513" w:rsidP="003768E0">
            <w:pPr>
              <w:pStyle w:val="TAC"/>
              <w:keepNext w:val="0"/>
            </w:pPr>
            <w:r w:rsidRPr="00DF6DD6">
              <w:t>0.5</w:t>
            </w:r>
          </w:p>
        </w:tc>
      </w:tr>
      <w:tr w:rsidR="00F55B07" w:rsidRPr="00DF6DD6" w14:paraId="61729CEA" w14:textId="77777777" w:rsidTr="00FD13AC">
        <w:trPr>
          <w:jc w:val="center"/>
        </w:trPr>
        <w:tc>
          <w:tcPr>
            <w:tcW w:w="2336" w:type="dxa"/>
            <w:vMerge/>
          </w:tcPr>
          <w:p w14:paraId="640119D2" w14:textId="77777777" w:rsidR="00F90513" w:rsidRPr="00DF6DD6" w:rsidRDefault="00F90513" w:rsidP="003768E0">
            <w:pPr>
              <w:pStyle w:val="TAC"/>
              <w:keepNext w:val="0"/>
              <w:rPr>
                <w:b/>
              </w:rPr>
            </w:pPr>
          </w:p>
        </w:tc>
        <w:tc>
          <w:tcPr>
            <w:tcW w:w="2952" w:type="dxa"/>
          </w:tcPr>
          <w:p w14:paraId="1948761E" w14:textId="77777777" w:rsidR="00F90513" w:rsidRPr="00DF6DD6" w:rsidRDefault="00F90513" w:rsidP="003768E0">
            <w:pPr>
              <w:pStyle w:val="TAC"/>
              <w:keepNext w:val="0"/>
            </w:pPr>
            <w:r w:rsidRPr="00DF6DD6">
              <w:t>66</w:t>
            </w:r>
          </w:p>
        </w:tc>
        <w:tc>
          <w:tcPr>
            <w:tcW w:w="2952" w:type="dxa"/>
          </w:tcPr>
          <w:p w14:paraId="0BE814CC" w14:textId="77777777" w:rsidR="00F90513" w:rsidRPr="00DF6DD6" w:rsidRDefault="00F90513" w:rsidP="003768E0">
            <w:pPr>
              <w:pStyle w:val="TAC"/>
              <w:keepNext w:val="0"/>
            </w:pPr>
            <w:r w:rsidRPr="00DF6DD6">
              <w:t>0.5</w:t>
            </w:r>
          </w:p>
        </w:tc>
      </w:tr>
      <w:tr w:rsidR="00F55B07" w:rsidRPr="00DF6DD6" w14:paraId="000B095D" w14:textId="77777777" w:rsidTr="00C42558">
        <w:trPr>
          <w:jc w:val="center"/>
        </w:trPr>
        <w:tc>
          <w:tcPr>
            <w:tcW w:w="2336" w:type="dxa"/>
            <w:vMerge/>
          </w:tcPr>
          <w:p w14:paraId="04FAAFCD" w14:textId="77777777" w:rsidR="00F90513" w:rsidRPr="00DF6DD6" w:rsidRDefault="00F90513" w:rsidP="003768E0">
            <w:pPr>
              <w:pStyle w:val="TAC"/>
              <w:keepNext w:val="0"/>
              <w:rPr>
                <w:b/>
              </w:rPr>
            </w:pPr>
          </w:p>
        </w:tc>
        <w:tc>
          <w:tcPr>
            <w:tcW w:w="2952" w:type="dxa"/>
          </w:tcPr>
          <w:p w14:paraId="20370971" w14:textId="77777777" w:rsidR="00F90513" w:rsidRPr="00DF6DD6" w:rsidRDefault="00F90513" w:rsidP="003768E0">
            <w:pPr>
              <w:pStyle w:val="TAC"/>
              <w:keepNext w:val="0"/>
            </w:pPr>
            <w:r w:rsidRPr="00DF6DD6">
              <w:t>71</w:t>
            </w:r>
          </w:p>
        </w:tc>
        <w:tc>
          <w:tcPr>
            <w:tcW w:w="2952" w:type="dxa"/>
            <w:vMerge w:val="restart"/>
            <w:vAlign w:val="center"/>
          </w:tcPr>
          <w:p w14:paraId="7A71EFD7" w14:textId="77777777" w:rsidR="00F90513" w:rsidRPr="00DF6DD6" w:rsidRDefault="00F90513" w:rsidP="003768E0">
            <w:pPr>
              <w:pStyle w:val="TAC"/>
              <w:keepNext w:val="0"/>
            </w:pPr>
            <w:r w:rsidRPr="00DF6DD6">
              <w:t>0.3</w:t>
            </w:r>
          </w:p>
        </w:tc>
      </w:tr>
      <w:tr w:rsidR="00F55B07" w:rsidRPr="00DF6DD6" w14:paraId="6D46EC43" w14:textId="77777777" w:rsidTr="00FD13AC">
        <w:trPr>
          <w:jc w:val="center"/>
        </w:trPr>
        <w:tc>
          <w:tcPr>
            <w:tcW w:w="2336" w:type="dxa"/>
            <w:vMerge/>
          </w:tcPr>
          <w:p w14:paraId="4272EACF" w14:textId="77777777" w:rsidR="00F90513" w:rsidRPr="00DF6DD6" w:rsidRDefault="00F90513" w:rsidP="003768E0">
            <w:pPr>
              <w:pStyle w:val="TAC"/>
              <w:keepNext w:val="0"/>
              <w:rPr>
                <w:b/>
              </w:rPr>
            </w:pPr>
          </w:p>
        </w:tc>
        <w:tc>
          <w:tcPr>
            <w:tcW w:w="2952" w:type="dxa"/>
          </w:tcPr>
          <w:p w14:paraId="4DA6DF9E" w14:textId="77777777" w:rsidR="00F90513" w:rsidRPr="00DF6DD6" w:rsidRDefault="00F90513" w:rsidP="003768E0">
            <w:pPr>
              <w:pStyle w:val="TAC"/>
              <w:keepNext w:val="0"/>
            </w:pPr>
            <w:r w:rsidRPr="00DF6DD6">
              <w:t>n71</w:t>
            </w:r>
          </w:p>
        </w:tc>
        <w:tc>
          <w:tcPr>
            <w:tcW w:w="2952" w:type="dxa"/>
            <w:vMerge/>
          </w:tcPr>
          <w:p w14:paraId="15DD7E67" w14:textId="77777777" w:rsidR="00F90513" w:rsidRPr="00DF6DD6" w:rsidRDefault="00F90513" w:rsidP="003768E0">
            <w:pPr>
              <w:pStyle w:val="TAC"/>
              <w:keepNext w:val="0"/>
            </w:pPr>
          </w:p>
        </w:tc>
      </w:tr>
      <w:tr w:rsidR="00F55B07" w:rsidRPr="00DF6DD6" w14:paraId="7E98DA26" w14:textId="77777777" w:rsidTr="001310A1">
        <w:trPr>
          <w:jc w:val="center"/>
        </w:trPr>
        <w:tc>
          <w:tcPr>
            <w:tcW w:w="2336" w:type="dxa"/>
            <w:vMerge w:val="restart"/>
            <w:vAlign w:val="center"/>
          </w:tcPr>
          <w:p w14:paraId="54E2C50B" w14:textId="773BCB92" w:rsidR="00F90513" w:rsidRPr="00DF6DD6" w:rsidRDefault="00F90513" w:rsidP="003768E0">
            <w:pPr>
              <w:pStyle w:val="TAC"/>
              <w:keepNext w:val="0"/>
            </w:pPr>
            <w:r w:rsidRPr="00DF6DD6">
              <w:t>DC_</w:t>
            </w:r>
            <w:r w:rsidRPr="00DF6DD6">
              <w:rPr>
                <w:rFonts w:eastAsia="Malgun Gothic"/>
                <w:lang w:eastAsia="ko-KR"/>
              </w:rPr>
              <w:t>3</w:t>
            </w:r>
            <w:r w:rsidRPr="00DF6DD6">
              <w:t>-</w:t>
            </w:r>
            <w:r w:rsidRPr="00DF6DD6">
              <w:rPr>
                <w:rFonts w:eastAsia="Malgun Gothic"/>
                <w:lang w:eastAsia="ko-KR"/>
              </w:rPr>
              <w:t>5-7</w:t>
            </w:r>
            <w:r w:rsidRPr="00DF6DD6">
              <w:rPr>
                <w:rFonts w:eastAsia="Malgun Gothic"/>
                <w:lang w:val="sv-SE" w:eastAsia="ko-KR"/>
              </w:rPr>
              <w:t>_</w:t>
            </w:r>
            <w:r w:rsidRPr="00DF6DD6">
              <w:rPr>
                <w:lang w:eastAsia="ja-JP"/>
              </w:rPr>
              <w:t>n</w:t>
            </w:r>
            <w:r w:rsidRPr="00DF6DD6">
              <w:rPr>
                <w:rFonts w:eastAsia="Malgun Gothic"/>
                <w:lang w:eastAsia="ko-KR"/>
              </w:rPr>
              <w:t>78</w:t>
            </w:r>
            <w:r w:rsidRPr="00DF6DD6">
              <w:t>, DC_3-5-7-7</w:t>
            </w:r>
            <w:r w:rsidR="001E7356" w:rsidRPr="00DF6DD6">
              <w:t>_n</w:t>
            </w:r>
            <w:r w:rsidRPr="00DF6DD6">
              <w:t>78</w:t>
            </w:r>
          </w:p>
        </w:tc>
        <w:tc>
          <w:tcPr>
            <w:tcW w:w="2952" w:type="dxa"/>
          </w:tcPr>
          <w:p w14:paraId="1AAE16D5" w14:textId="77777777" w:rsidR="00F90513" w:rsidRPr="00DF6DD6" w:rsidRDefault="00F90513" w:rsidP="003768E0">
            <w:pPr>
              <w:pStyle w:val="TAC"/>
              <w:keepNext w:val="0"/>
              <w:rPr>
                <w:lang w:eastAsia="ja-JP"/>
              </w:rPr>
            </w:pPr>
            <w:r w:rsidRPr="00DF6DD6">
              <w:rPr>
                <w:rFonts w:eastAsia="Malgun Gothic"/>
                <w:lang w:eastAsia="ko-KR"/>
              </w:rPr>
              <w:t>3</w:t>
            </w:r>
          </w:p>
        </w:tc>
        <w:tc>
          <w:tcPr>
            <w:tcW w:w="2952" w:type="dxa"/>
            <w:vAlign w:val="center"/>
          </w:tcPr>
          <w:p w14:paraId="23AEA912" w14:textId="77777777" w:rsidR="00F90513" w:rsidRPr="00DF6DD6" w:rsidRDefault="00F90513" w:rsidP="003768E0">
            <w:pPr>
              <w:pStyle w:val="TAC"/>
              <w:keepNext w:val="0"/>
            </w:pPr>
            <w:r w:rsidRPr="00DF6DD6">
              <w:rPr>
                <w:rFonts w:eastAsia="Malgun Gothic"/>
                <w:lang w:eastAsia="ko-KR"/>
              </w:rPr>
              <w:t>0.6</w:t>
            </w:r>
          </w:p>
        </w:tc>
      </w:tr>
      <w:tr w:rsidR="00F55B07" w:rsidRPr="00DF6DD6" w14:paraId="722A997F" w14:textId="77777777" w:rsidTr="001310A1">
        <w:trPr>
          <w:jc w:val="center"/>
        </w:trPr>
        <w:tc>
          <w:tcPr>
            <w:tcW w:w="2336" w:type="dxa"/>
            <w:vMerge/>
            <w:vAlign w:val="center"/>
          </w:tcPr>
          <w:p w14:paraId="48F5D000" w14:textId="77777777" w:rsidR="00F90513" w:rsidRPr="00DF6DD6" w:rsidRDefault="00F90513" w:rsidP="003768E0">
            <w:pPr>
              <w:pStyle w:val="TAC"/>
              <w:keepNext w:val="0"/>
              <w:rPr>
                <w:b/>
              </w:rPr>
            </w:pPr>
          </w:p>
        </w:tc>
        <w:tc>
          <w:tcPr>
            <w:tcW w:w="2952" w:type="dxa"/>
          </w:tcPr>
          <w:p w14:paraId="193974EE" w14:textId="77777777" w:rsidR="00F90513" w:rsidRPr="00DF6DD6" w:rsidRDefault="00F90513" w:rsidP="003768E0">
            <w:pPr>
              <w:pStyle w:val="TAC"/>
              <w:keepNext w:val="0"/>
              <w:rPr>
                <w:lang w:eastAsia="ja-JP"/>
              </w:rPr>
            </w:pPr>
            <w:r w:rsidRPr="00DF6DD6">
              <w:rPr>
                <w:rFonts w:eastAsia="Malgun Gothic"/>
                <w:lang w:eastAsia="ko-KR"/>
              </w:rPr>
              <w:t>5</w:t>
            </w:r>
          </w:p>
        </w:tc>
        <w:tc>
          <w:tcPr>
            <w:tcW w:w="2952" w:type="dxa"/>
            <w:vAlign w:val="center"/>
          </w:tcPr>
          <w:p w14:paraId="4C479BA3"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411F2540" w14:textId="77777777" w:rsidTr="001310A1">
        <w:trPr>
          <w:jc w:val="center"/>
        </w:trPr>
        <w:tc>
          <w:tcPr>
            <w:tcW w:w="2336" w:type="dxa"/>
            <w:vMerge/>
            <w:vAlign w:val="center"/>
          </w:tcPr>
          <w:p w14:paraId="674FA2CF" w14:textId="77777777" w:rsidR="00F90513" w:rsidRPr="00DF6DD6" w:rsidRDefault="00F90513" w:rsidP="003768E0">
            <w:pPr>
              <w:pStyle w:val="TAC"/>
              <w:keepNext w:val="0"/>
              <w:rPr>
                <w:b/>
              </w:rPr>
            </w:pPr>
          </w:p>
        </w:tc>
        <w:tc>
          <w:tcPr>
            <w:tcW w:w="2952" w:type="dxa"/>
          </w:tcPr>
          <w:p w14:paraId="7525BAD5" w14:textId="77777777" w:rsidR="00F90513" w:rsidRPr="00DF6DD6" w:rsidRDefault="00F90513" w:rsidP="003768E0">
            <w:pPr>
              <w:pStyle w:val="TAC"/>
              <w:keepNext w:val="0"/>
              <w:rPr>
                <w:lang w:eastAsia="ja-JP"/>
              </w:rPr>
            </w:pPr>
            <w:r w:rsidRPr="00DF6DD6">
              <w:rPr>
                <w:rFonts w:eastAsia="Malgun Gothic"/>
                <w:lang w:eastAsia="ko-KR"/>
              </w:rPr>
              <w:t>7</w:t>
            </w:r>
          </w:p>
        </w:tc>
        <w:tc>
          <w:tcPr>
            <w:tcW w:w="2952" w:type="dxa"/>
            <w:vAlign w:val="center"/>
          </w:tcPr>
          <w:p w14:paraId="437D8333"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743FECAA" w14:textId="77777777" w:rsidTr="001310A1">
        <w:trPr>
          <w:jc w:val="center"/>
        </w:trPr>
        <w:tc>
          <w:tcPr>
            <w:tcW w:w="2336" w:type="dxa"/>
            <w:vMerge/>
            <w:vAlign w:val="center"/>
          </w:tcPr>
          <w:p w14:paraId="62E4ED67" w14:textId="77777777" w:rsidR="00F90513" w:rsidRPr="00DF6DD6" w:rsidRDefault="00F90513" w:rsidP="003768E0">
            <w:pPr>
              <w:pStyle w:val="TAC"/>
              <w:keepNext w:val="0"/>
              <w:rPr>
                <w:b/>
              </w:rPr>
            </w:pPr>
          </w:p>
        </w:tc>
        <w:tc>
          <w:tcPr>
            <w:tcW w:w="2952" w:type="dxa"/>
          </w:tcPr>
          <w:p w14:paraId="03746A81" w14:textId="77777777" w:rsidR="00F90513" w:rsidRPr="00DF6DD6" w:rsidRDefault="00F90513" w:rsidP="003768E0">
            <w:pPr>
              <w:pStyle w:val="TAC"/>
              <w:keepNext w:val="0"/>
              <w:rPr>
                <w:lang w:eastAsia="ja-JP"/>
              </w:rPr>
            </w:pPr>
            <w:r w:rsidRPr="00DF6DD6">
              <w:rPr>
                <w:lang w:eastAsia="ja-JP"/>
              </w:rPr>
              <w:t>n</w:t>
            </w:r>
            <w:r w:rsidRPr="00DF6DD6">
              <w:rPr>
                <w:rFonts w:eastAsia="Malgun Gothic"/>
                <w:lang w:eastAsia="ko-KR"/>
              </w:rPr>
              <w:t>78</w:t>
            </w:r>
          </w:p>
        </w:tc>
        <w:tc>
          <w:tcPr>
            <w:tcW w:w="2952" w:type="dxa"/>
            <w:vAlign w:val="center"/>
          </w:tcPr>
          <w:p w14:paraId="2426816D" w14:textId="77777777" w:rsidR="00F90513" w:rsidRPr="00DF6DD6" w:rsidRDefault="00F90513" w:rsidP="003768E0">
            <w:pPr>
              <w:pStyle w:val="TAC"/>
              <w:keepNext w:val="0"/>
            </w:pPr>
            <w:r w:rsidRPr="00DF6DD6">
              <w:rPr>
                <w:rFonts w:eastAsia="Malgun Gothic"/>
                <w:lang w:eastAsia="ko-KR"/>
              </w:rPr>
              <w:t>0.8</w:t>
            </w:r>
          </w:p>
        </w:tc>
      </w:tr>
      <w:tr w:rsidR="00F55B07" w:rsidRPr="00DF6DD6" w14:paraId="75C7A576" w14:textId="77777777" w:rsidTr="001310A1">
        <w:trPr>
          <w:jc w:val="center"/>
        </w:trPr>
        <w:tc>
          <w:tcPr>
            <w:tcW w:w="2336" w:type="dxa"/>
            <w:vMerge w:val="restart"/>
            <w:vAlign w:val="center"/>
          </w:tcPr>
          <w:p w14:paraId="53672D31" w14:textId="77777777" w:rsidR="00F90513" w:rsidRPr="00DF6DD6" w:rsidRDefault="00F90513" w:rsidP="003768E0">
            <w:pPr>
              <w:pStyle w:val="TAC"/>
              <w:keepNext w:val="0"/>
            </w:pPr>
            <w:r w:rsidRPr="00DF6DD6">
              <w:t>DC_3-7-20_n28</w:t>
            </w:r>
          </w:p>
        </w:tc>
        <w:tc>
          <w:tcPr>
            <w:tcW w:w="2952" w:type="dxa"/>
          </w:tcPr>
          <w:p w14:paraId="383D9F52" w14:textId="77777777" w:rsidR="00F90513" w:rsidRPr="00DF6DD6" w:rsidRDefault="00F90513" w:rsidP="003768E0">
            <w:pPr>
              <w:pStyle w:val="TAC"/>
              <w:keepNext w:val="0"/>
              <w:rPr>
                <w:lang w:eastAsia="ja-JP"/>
              </w:rPr>
            </w:pPr>
            <w:r w:rsidRPr="00DF6DD6">
              <w:rPr>
                <w:lang w:val="fr-FR" w:eastAsia="zh-TW"/>
              </w:rPr>
              <w:t>3</w:t>
            </w:r>
          </w:p>
        </w:tc>
        <w:tc>
          <w:tcPr>
            <w:tcW w:w="2952" w:type="dxa"/>
            <w:vAlign w:val="center"/>
          </w:tcPr>
          <w:p w14:paraId="2F15E38F" w14:textId="77777777" w:rsidR="00F90513" w:rsidRPr="00DF6DD6" w:rsidRDefault="00F90513" w:rsidP="003768E0">
            <w:pPr>
              <w:pStyle w:val="TAC"/>
              <w:keepNext w:val="0"/>
            </w:pPr>
            <w:r w:rsidRPr="00DF6DD6">
              <w:rPr>
                <w:rFonts w:eastAsia="Malgun Gothic"/>
                <w:lang w:eastAsia="ko-KR"/>
              </w:rPr>
              <w:t>0.5</w:t>
            </w:r>
          </w:p>
        </w:tc>
      </w:tr>
      <w:tr w:rsidR="00F55B07" w:rsidRPr="00DF6DD6" w14:paraId="140DFD0B" w14:textId="77777777" w:rsidTr="001310A1">
        <w:trPr>
          <w:jc w:val="center"/>
        </w:trPr>
        <w:tc>
          <w:tcPr>
            <w:tcW w:w="2336" w:type="dxa"/>
            <w:vMerge/>
            <w:vAlign w:val="center"/>
          </w:tcPr>
          <w:p w14:paraId="072388C5" w14:textId="77777777" w:rsidR="00F90513" w:rsidRPr="00DF6DD6" w:rsidRDefault="00F90513" w:rsidP="003768E0">
            <w:pPr>
              <w:pStyle w:val="TAC"/>
              <w:keepNext w:val="0"/>
              <w:rPr>
                <w:b/>
              </w:rPr>
            </w:pPr>
          </w:p>
        </w:tc>
        <w:tc>
          <w:tcPr>
            <w:tcW w:w="2952" w:type="dxa"/>
          </w:tcPr>
          <w:p w14:paraId="7942AC6E" w14:textId="77777777" w:rsidR="00F90513" w:rsidRPr="00DF6DD6" w:rsidRDefault="00F90513" w:rsidP="003768E0">
            <w:pPr>
              <w:pStyle w:val="TAC"/>
              <w:keepNext w:val="0"/>
              <w:rPr>
                <w:lang w:eastAsia="ja-JP"/>
              </w:rPr>
            </w:pPr>
            <w:r w:rsidRPr="00DF6DD6">
              <w:rPr>
                <w:lang w:val="fr-FR" w:eastAsia="zh-TW"/>
              </w:rPr>
              <w:t>7</w:t>
            </w:r>
          </w:p>
        </w:tc>
        <w:tc>
          <w:tcPr>
            <w:tcW w:w="2952" w:type="dxa"/>
            <w:vAlign w:val="center"/>
          </w:tcPr>
          <w:p w14:paraId="0DDDE104" w14:textId="77777777" w:rsidR="00F90513" w:rsidRPr="00DF6DD6" w:rsidRDefault="00F90513" w:rsidP="003768E0">
            <w:pPr>
              <w:pStyle w:val="TAC"/>
              <w:keepNext w:val="0"/>
              <w:rPr>
                <w:rFonts w:eastAsia="MS Mincho"/>
                <w:lang w:eastAsia="ja-JP"/>
              </w:rPr>
            </w:pPr>
            <w:r w:rsidRPr="00DF6DD6">
              <w:rPr>
                <w:rFonts w:eastAsia="Malgun Gothic"/>
                <w:lang w:eastAsia="ko-KR"/>
              </w:rPr>
              <w:t>0.5</w:t>
            </w:r>
          </w:p>
        </w:tc>
      </w:tr>
      <w:tr w:rsidR="00F55B07" w:rsidRPr="00DF6DD6" w14:paraId="367B5868" w14:textId="77777777" w:rsidTr="001310A1">
        <w:trPr>
          <w:jc w:val="center"/>
        </w:trPr>
        <w:tc>
          <w:tcPr>
            <w:tcW w:w="2336" w:type="dxa"/>
            <w:vMerge/>
            <w:vAlign w:val="center"/>
          </w:tcPr>
          <w:p w14:paraId="77B15760" w14:textId="77777777" w:rsidR="00F90513" w:rsidRPr="00DF6DD6" w:rsidRDefault="00F90513" w:rsidP="003768E0">
            <w:pPr>
              <w:pStyle w:val="TAC"/>
              <w:keepNext w:val="0"/>
              <w:rPr>
                <w:b/>
              </w:rPr>
            </w:pPr>
          </w:p>
        </w:tc>
        <w:tc>
          <w:tcPr>
            <w:tcW w:w="2952" w:type="dxa"/>
          </w:tcPr>
          <w:p w14:paraId="6971E98B" w14:textId="77777777" w:rsidR="00F90513" w:rsidRPr="00DF6DD6" w:rsidDel="00784360" w:rsidRDefault="00F90513" w:rsidP="003768E0">
            <w:pPr>
              <w:pStyle w:val="TAC"/>
              <w:keepNext w:val="0"/>
              <w:rPr>
                <w:lang w:eastAsia="ja-JP"/>
              </w:rPr>
            </w:pPr>
            <w:r w:rsidRPr="00DF6DD6">
              <w:rPr>
                <w:lang w:val="fr-FR" w:eastAsia="zh-TW"/>
              </w:rPr>
              <w:t>20</w:t>
            </w:r>
          </w:p>
        </w:tc>
        <w:tc>
          <w:tcPr>
            <w:tcW w:w="2952" w:type="dxa"/>
            <w:vAlign w:val="center"/>
          </w:tcPr>
          <w:p w14:paraId="52197A72" w14:textId="77777777" w:rsidR="00F90513" w:rsidRPr="00DF6DD6" w:rsidDel="00784360" w:rsidRDefault="00F90513" w:rsidP="003768E0">
            <w:pPr>
              <w:pStyle w:val="TAC"/>
              <w:keepNext w:val="0"/>
              <w:rPr>
                <w:rFonts w:eastAsia="Malgun Gothic"/>
                <w:lang w:eastAsia="ko-KR"/>
              </w:rPr>
            </w:pPr>
            <w:r w:rsidRPr="00DF6DD6">
              <w:rPr>
                <w:rFonts w:eastAsia="Malgun Gothic"/>
                <w:lang w:eastAsia="ko-KR"/>
              </w:rPr>
              <w:t>0.6</w:t>
            </w:r>
          </w:p>
        </w:tc>
      </w:tr>
      <w:tr w:rsidR="00F55B07" w:rsidRPr="00DF6DD6" w14:paraId="12F9B0C9" w14:textId="77777777" w:rsidTr="001310A1">
        <w:trPr>
          <w:jc w:val="center"/>
        </w:trPr>
        <w:tc>
          <w:tcPr>
            <w:tcW w:w="2336" w:type="dxa"/>
            <w:vMerge/>
            <w:vAlign w:val="center"/>
          </w:tcPr>
          <w:p w14:paraId="34FB6453" w14:textId="77777777" w:rsidR="00F90513" w:rsidRPr="00DF6DD6" w:rsidRDefault="00F90513" w:rsidP="003768E0">
            <w:pPr>
              <w:pStyle w:val="TAC"/>
              <w:keepNext w:val="0"/>
              <w:rPr>
                <w:b/>
              </w:rPr>
            </w:pPr>
          </w:p>
        </w:tc>
        <w:tc>
          <w:tcPr>
            <w:tcW w:w="2952" w:type="dxa"/>
          </w:tcPr>
          <w:p w14:paraId="2B449620" w14:textId="77777777" w:rsidR="00F90513" w:rsidRPr="00DF6DD6" w:rsidRDefault="00F90513" w:rsidP="003768E0">
            <w:pPr>
              <w:pStyle w:val="TAC"/>
              <w:keepNext w:val="0"/>
              <w:rPr>
                <w:lang w:eastAsia="ja-JP"/>
              </w:rPr>
            </w:pPr>
            <w:r w:rsidRPr="00DF6DD6">
              <w:rPr>
                <w:lang w:eastAsia="ja-JP"/>
              </w:rPr>
              <w:t>n</w:t>
            </w:r>
            <w:r w:rsidRPr="00DF6DD6">
              <w:rPr>
                <w:lang w:val="fr-FR" w:eastAsia="zh-TW"/>
              </w:rPr>
              <w:t>28</w:t>
            </w:r>
          </w:p>
        </w:tc>
        <w:tc>
          <w:tcPr>
            <w:tcW w:w="2952" w:type="dxa"/>
            <w:vAlign w:val="center"/>
          </w:tcPr>
          <w:p w14:paraId="01401887" w14:textId="77777777" w:rsidR="00F90513" w:rsidRPr="00DF6DD6" w:rsidRDefault="00F90513" w:rsidP="003768E0">
            <w:pPr>
              <w:pStyle w:val="TAC"/>
              <w:keepNext w:val="0"/>
              <w:rPr>
                <w:rFonts w:eastAsia="MS Mincho"/>
                <w:lang w:eastAsia="ja-JP"/>
              </w:rPr>
            </w:pPr>
            <w:r w:rsidRPr="00DF6DD6">
              <w:rPr>
                <w:rFonts w:eastAsia="Malgun Gothic"/>
                <w:lang w:eastAsia="ko-KR"/>
              </w:rPr>
              <w:t>0.5</w:t>
            </w:r>
          </w:p>
        </w:tc>
      </w:tr>
      <w:tr w:rsidR="00F55B07" w:rsidRPr="00DF6DD6" w14:paraId="46908416" w14:textId="77777777" w:rsidTr="001310A1">
        <w:trPr>
          <w:jc w:val="center"/>
        </w:trPr>
        <w:tc>
          <w:tcPr>
            <w:tcW w:w="2336" w:type="dxa"/>
            <w:vMerge w:val="restart"/>
            <w:vAlign w:val="center"/>
          </w:tcPr>
          <w:p w14:paraId="0FFFDC46" w14:textId="77777777" w:rsidR="00F90513" w:rsidRPr="00DF6DD6" w:rsidRDefault="00F90513" w:rsidP="003768E0">
            <w:pPr>
              <w:pStyle w:val="TAC"/>
              <w:keepNext w:val="0"/>
            </w:pPr>
            <w:r w:rsidRPr="00DF6DD6">
              <w:t>DC_</w:t>
            </w:r>
            <w:r w:rsidRPr="00DF6DD6">
              <w:rPr>
                <w:lang w:eastAsia="ja-JP"/>
              </w:rPr>
              <w:t>3-7-20</w:t>
            </w:r>
            <w:r w:rsidRPr="00DF6DD6">
              <w:rPr>
                <w:lang w:val="sv-SE" w:eastAsia="ja-JP"/>
              </w:rPr>
              <w:t>_</w:t>
            </w:r>
            <w:r w:rsidRPr="00DF6DD6">
              <w:rPr>
                <w:lang w:eastAsia="ja-JP"/>
              </w:rPr>
              <w:t>n78</w:t>
            </w:r>
          </w:p>
        </w:tc>
        <w:tc>
          <w:tcPr>
            <w:tcW w:w="2952" w:type="dxa"/>
            <w:vAlign w:val="center"/>
          </w:tcPr>
          <w:p w14:paraId="65B232D2" w14:textId="77777777" w:rsidR="00F90513" w:rsidRPr="00DF6DD6" w:rsidRDefault="00F90513" w:rsidP="003768E0">
            <w:pPr>
              <w:pStyle w:val="TAC"/>
              <w:keepNext w:val="0"/>
              <w:rPr>
                <w:lang w:eastAsia="ja-JP"/>
              </w:rPr>
            </w:pPr>
            <w:r w:rsidRPr="00DF6DD6">
              <w:rPr>
                <w:rFonts w:eastAsia="MS Mincho"/>
                <w:lang w:eastAsia="ja-JP"/>
              </w:rPr>
              <w:t>3</w:t>
            </w:r>
          </w:p>
        </w:tc>
        <w:tc>
          <w:tcPr>
            <w:tcW w:w="2952" w:type="dxa"/>
            <w:vAlign w:val="center"/>
          </w:tcPr>
          <w:p w14:paraId="00548C21" w14:textId="77777777" w:rsidR="00F90513" w:rsidRPr="00DF6DD6" w:rsidRDefault="00F90513" w:rsidP="003768E0">
            <w:pPr>
              <w:pStyle w:val="TAC"/>
              <w:keepNext w:val="0"/>
              <w:rPr>
                <w:rFonts w:eastAsia="Malgun Gothic"/>
                <w:lang w:eastAsia="ko-KR"/>
              </w:rPr>
            </w:pPr>
            <w:r w:rsidRPr="00DF6DD6">
              <w:rPr>
                <w:rFonts w:eastAsia="MS Mincho"/>
                <w:lang w:eastAsia="ja-JP"/>
              </w:rPr>
              <w:t>0.6</w:t>
            </w:r>
          </w:p>
        </w:tc>
      </w:tr>
      <w:tr w:rsidR="00F55B07" w:rsidRPr="00DF6DD6" w14:paraId="0F91BEDA" w14:textId="77777777" w:rsidTr="001310A1">
        <w:trPr>
          <w:jc w:val="center"/>
        </w:trPr>
        <w:tc>
          <w:tcPr>
            <w:tcW w:w="2336" w:type="dxa"/>
            <w:vMerge/>
            <w:vAlign w:val="center"/>
          </w:tcPr>
          <w:p w14:paraId="31281F61" w14:textId="77777777" w:rsidR="00F90513" w:rsidRPr="00DF6DD6" w:rsidRDefault="00F90513" w:rsidP="003768E0">
            <w:pPr>
              <w:pStyle w:val="TAC"/>
              <w:keepNext w:val="0"/>
            </w:pPr>
          </w:p>
        </w:tc>
        <w:tc>
          <w:tcPr>
            <w:tcW w:w="2952" w:type="dxa"/>
            <w:vAlign w:val="center"/>
          </w:tcPr>
          <w:p w14:paraId="6B4896DD" w14:textId="77777777" w:rsidR="00F90513" w:rsidRPr="00DF6DD6" w:rsidRDefault="00F90513" w:rsidP="003768E0">
            <w:pPr>
              <w:pStyle w:val="TAC"/>
              <w:keepNext w:val="0"/>
              <w:rPr>
                <w:lang w:eastAsia="ja-JP"/>
              </w:rPr>
            </w:pPr>
            <w:r w:rsidRPr="00DF6DD6">
              <w:rPr>
                <w:rFonts w:eastAsia="MS Mincho"/>
                <w:lang w:eastAsia="ja-JP"/>
              </w:rPr>
              <w:t>7</w:t>
            </w:r>
          </w:p>
        </w:tc>
        <w:tc>
          <w:tcPr>
            <w:tcW w:w="2952" w:type="dxa"/>
            <w:vAlign w:val="center"/>
          </w:tcPr>
          <w:p w14:paraId="5AD09930" w14:textId="77777777" w:rsidR="00F90513" w:rsidRPr="00DF6DD6" w:rsidRDefault="00F90513" w:rsidP="003768E0">
            <w:pPr>
              <w:pStyle w:val="TAC"/>
              <w:keepNext w:val="0"/>
              <w:rPr>
                <w:rFonts w:eastAsia="Malgun Gothic"/>
                <w:lang w:eastAsia="ko-KR"/>
              </w:rPr>
            </w:pPr>
            <w:r w:rsidRPr="00DF6DD6">
              <w:rPr>
                <w:rFonts w:eastAsia="MS Mincho"/>
                <w:lang w:eastAsia="ja-JP"/>
              </w:rPr>
              <w:t>0.6</w:t>
            </w:r>
          </w:p>
        </w:tc>
      </w:tr>
      <w:tr w:rsidR="00F55B07" w:rsidRPr="00DF6DD6" w14:paraId="526BF836" w14:textId="77777777" w:rsidTr="001310A1">
        <w:trPr>
          <w:jc w:val="center"/>
        </w:trPr>
        <w:tc>
          <w:tcPr>
            <w:tcW w:w="2336" w:type="dxa"/>
            <w:vMerge/>
            <w:vAlign w:val="center"/>
          </w:tcPr>
          <w:p w14:paraId="655360B3" w14:textId="77777777" w:rsidR="00F90513" w:rsidRPr="00DF6DD6" w:rsidRDefault="00F90513" w:rsidP="003768E0">
            <w:pPr>
              <w:pStyle w:val="TAC"/>
              <w:keepNext w:val="0"/>
            </w:pPr>
          </w:p>
        </w:tc>
        <w:tc>
          <w:tcPr>
            <w:tcW w:w="2952" w:type="dxa"/>
            <w:vAlign w:val="center"/>
          </w:tcPr>
          <w:p w14:paraId="4AB19303" w14:textId="77777777" w:rsidR="00F90513" w:rsidRPr="00DF6DD6" w:rsidRDefault="00F90513" w:rsidP="003768E0">
            <w:pPr>
              <w:pStyle w:val="TAC"/>
              <w:keepNext w:val="0"/>
              <w:rPr>
                <w:lang w:eastAsia="ja-JP"/>
              </w:rPr>
            </w:pPr>
            <w:r w:rsidRPr="00DF6DD6">
              <w:rPr>
                <w:rFonts w:eastAsia="MS Mincho"/>
                <w:lang w:eastAsia="ja-JP"/>
              </w:rPr>
              <w:t>20</w:t>
            </w:r>
          </w:p>
        </w:tc>
        <w:tc>
          <w:tcPr>
            <w:tcW w:w="2952" w:type="dxa"/>
            <w:vAlign w:val="center"/>
          </w:tcPr>
          <w:p w14:paraId="1961A7B8" w14:textId="77777777" w:rsidR="00F90513" w:rsidRPr="00DF6DD6" w:rsidRDefault="00F90513" w:rsidP="003768E0">
            <w:pPr>
              <w:pStyle w:val="TAC"/>
              <w:keepNext w:val="0"/>
              <w:rPr>
                <w:rFonts w:eastAsia="Malgun Gothic"/>
                <w:lang w:eastAsia="ko-KR"/>
              </w:rPr>
            </w:pPr>
            <w:r w:rsidRPr="00DF6DD6">
              <w:rPr>
                <w:rFonts w:eastAsia="MS Mincho"/>
                <w:lang w:eastAsia="ja-JP"/>
              </w:rPr>
              <w:t>0.3</w:t>
            </w:r>
          </w:p>
        </w:tc>
      </w:tr>
      <w:tr w:rsidR="00F55B07" w:rsidRPr="00DF6DD6" w14:paraId="3D99B697" w14:textId="77777777" w:rsidTr="001310A1">
        <w:trPr>
          <w:jc w:val="center"/>
        </w:trPr>
        <w:tc>
          <w:tcPr>
            <w:tcW w:w="2336" w:type="dxa"/>
            <w:vMerge/>
            <w:vAlign w:val="center"/>
          </w:tcPr>
          <w:p w14:paraId="131E1C91" w14:textId="77777777" w:rsidR="00F90513" w:rsidRPr="00DF6DD6" w:rsidRDefault="00F90513" w:rsidP="003768E0">
            <w:pPr>
              <w:pStyle w:val="TAC"/>
              <w:keepNext w:val="0"/>
            </w:pPr>
          </w:p>
        </w:tc>
        <w:tc>
          <w:tcPr>
            <w:tcW w:w="2952" w:type="dxa"/>
            <w:vAlign w:val="center"/>
          </w:tcPr>
          <w:p w14:paraId="053A9E34" w14:textId="77777777" w:rsidR="00F90513" w:rsidRPr="00DF6DD6" w:rsidRDefault="00F90513" w:rsidP="003768E0">
            <w:pPr>
              <w:pStyle w:val="TAC"/>
              <w:keepNext w:val="0"/>
              <w:rPr>
                <w:lang w:eastAsia="ja-JP"/>
              </w:rPr>
            </w:pPr>
            <w:r w:rsidRPr="00DF6DD6">
              <w:rPr>
                <w:rFonts w:eastAsia="MS Mincho"/>
                <w:lang w:eastAsia="ja-JP"/>
              </w:rPr>
              <w:t>n78</w:t>
            </w:r>
          </w:p>
        </w:tc>
        <w:tc>
          <w:tcPr>
            <w:tcW w:w="2952" w:type="dxa"/>
            <w:vAlign w:val="center"/>
          </w:tcPr>
          <w:p w14:paraId="34D3D4DB" w14:textId="77777777" w:rsidR="00F90513" w:rsidRPr="00DF6DD6" w:rsidRDefault="00F90513" w:rsidP="003768E0">
            <w:pPr>
              <w:pStyle w:val="TAC"/>
              <w:keepNext w:val="0"/>
              <w:rPr>
                <w:rFonts w:eastAsia="Malgun Gothic"/>
                <w:lang w:eastAsia="ko-KR"/>
              </w:rPr>
            </w:pPr>
            <w:r w:rsidRPr="00DF6DD6">
              <w:rPr>
                <w:rFonts w:eastAsia="MS Mincho"/>
                <w:lang w:eastAsia="ja-JP"/>
              </w:rPr>
              <w:t>0.8</w:t>
            </w:r>
          </w:p>
        </w:tc>
      </w:tr>
      <w:tr w:rsidR="00F55B07" w:rsidRPr="00DF6DD6" w14:paraId="6C6F4E64" w14:textId="77777777" w:rsidTr="001E3B3B">
        <w:trPr>
          <w:jc w:val="center"/>
        </w:trPr>
        <w:tc>
          <w:tcPr>
            <w:tcW w:w="2336" w:type="dxa"/>
            <w:vMerge w:val="restart"/>
            <w:vAlign w:val="center"/>
          </w:tcPr>
          <w:p w14:paraId="4CFEA150" w14:textId="77777777" w:rsidR="00F90513" w:rsidRPr="00DF6DD6" w:rsidRDefault="00F90513" w:rsidP="003768E0">
            <w:pPr>
              <w:pStyle w:val="TAC"/>
              <w:keepNext w:val="0"/>
            </w:pPr>
            <w:r w:rsidRPr="00DF6DD6">
              <w:t>DC_</w:t>
            </w:r>
            <w:r w:rsidRPr="00DF6DD6">
              <w:rPr>
                <w:lang w:eastAsia="ja-JP"/>
              </w:rPr>
              <w:t>3-7-28</w:t>
            </w:r>
            <w:r w:rsidRPr="00DF6DD6">
              <w:rPr>
                <w:lang w:val="sv-SE" w:eastAsia="ja-JP"/>
              </w:rPr>
              <w:t>_</w:t>
            </w:r>
            <w:r w:rsidRPr="00DF6DD6">
              <w:rPr>
                <w:lang w:eastAsia="ja-JP"/>
              </w:rPr>
              <w:t>n78</w:t>
            </w:r>
          </w:p>
        </w:tc>
        <w:tc>
          <w:tcPr>
            <w:tcW w:w="2952" w:type="dxa"/>
            <w:vAlign w:val="center"/>
          </w:tcPr>
          <w:p w14:paraId="5F7F4776"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30E56C0F" w14:textId="77777777" w:rsidR="00F90513" w:rsidRPr="00DF6DD6" w:rsidRDefault="00F90513" w:rsidP="003768E0">
            <w:pPr>
              <w:pStyle w:val="TAC"/>
              <w:keepNext w:val="0"/>
              <w:rPr>
                <w:rFonts w:eastAsia="Malgun Gothic"/>
                <w:lang w:eastAsia="ko-KR"/>
              </w:rPr>
            </w:pPr>
            <w:r w:rsidRPr="00DF6DD6">
              <w:rPr>
                <w:rFonts w:eastAsia="Malgun Gothic"/>
                <w:lang w:eastAsia="ko-KR"/>
              </w:rPr>
              <w:t>0.6</w:t>
            </w:r>
          </w:p>
        </w:tc>
      </w:tr>
      <w:tr w:rsidR="00F55B07" w:rsidRPr="00DF6DD6" w14:paraId="2B8923F2" w14:textId="77777777" w:rsidTr="001E3B3B">
        <w:trPr>
          <w:jc w:val="center"/>
        </w:trPr>
        <w:tc>
          <w:tcPr>
            <w:tcW w:w="2336" w:type="dxa"/>
            <w:vMerge/>
            <w:vAlign w:val="center"/>
          </w:tcPr>
          <w:p w14:paraId="051F5575" w14:textId="77777777" w:rsidR="00F90513" w:rsidRPr="00DF6DD6" w:rsidRDefault="00F90513" w:rsidP="003768E0">
            <w:pPr>
              <w:pStyle w:val="TAC"/>
              <w:keepNext w:val="0"/>
              <w:rPr>
                <w:b/>
              </w:rPr>
            </w:pPr>
          </w:p>
        </w:tc>
        <w:tc>
          <w:tcPr>
            <w:tcW w:w="2952" w:type="dxa"/>
            <w:vAlign w:val="center"/>
          </w:tcPr>
          <w:p w14:paraId="1E1E1830" w14:textId="77777777" w:rsidR="00F90513" w:rsidRPr="00DF6DD6" w:rsidRDefault="00F90513" w:rsidP="003768E0">
            <w:pPr>
              <w:pStyle w:val="TAC"/>
              <w:keepNext w:val="0"/>
              <w:rPr>
                <w:lang w:eastAsia="ja-JP"/>
              </w:rPr>
            </w:pPr>
            <w:r w:rsidRPr="00DF6DD6">
              <w:rPr>
                <w:lang w:eastAsia="ja-JP"/>
              </w:rPr>
              <w:t>7</w:t>
            </w:r>
          </w:p>
        </w:tc>
        <w:tc>
          <w:tcPr>
            <w:tcW w:w="2952" w:type="dxa"/>
            <w:vAlign w:val="center"/>
          </w:tcPr>
          <w:p w14:paraId="0392A323" w14:textId="77777777" w:rsidR="00F90513" w:rsidRPr="00DF6DD6" w:rsidRDefault="00F90513" w:rsidP="003768E0">
            <w:pPr>
              <w:pStyle w:val="TAC"/>
              <w:keepNext w:val="0"/>
              <w:rPr>
                <w:rFonts w:eastAsia="Malgun Gothic"/>
                <w:lang w:eastAsia="ko-KR"/>
              </w:rPr>
            </w:pPr>
            <w:r w:rsidRPr="00DF6DD6">
              <w:rPr>
                <w:rFonts w:eastAsia="Malgun Gothic" w:hint="eastAsia"/>
                <w:lang w:eastAsia="ko-KR"/>
              </w:rPr>
              <w:t>0.6</w:t>
            </w:r>
          </w:p>
        </w:tc>
      </w:tr>
      <w:tr w:rsidR="00F55B07" w:rsidRPr="00DF6DD6" w14:paraId="6186C2DF" w14:textId="77777777" w:rsidTr="001E3B3B">
        <w:trPr>
          <w:jc w:val="center"/>
        </w:trPr>
        <w:tc>
          <w:tcPr>
            <w:tcW w:w="2336" w:type="dxa"/>
            <w:vMerge/>
            <w:vAlign w:val="center"/>
          </w:tcPr>
          <w:p w14:paraId="4734D786" w14:textId="77777777" w:rsidR="00F90513" w:rsidRPr="00DF6DD6" w:rsidRDefault="00F90513" w:rsidP="003768E0">
            <w:pPr>
              <w:pStyle w:val="TAC"/>
              <w:keepNext w:val="0"/>
              <w:rPr>
                <w:b/>
              </w:rPr>
            </w:pPr>
          </w:p>
        </w:tc>
        <w:tc>
          <w:tcPr>
            <w:tcW w:w="2952" w:type="dxa"/>
            <w:vAlign w:val="center"/>
          </w:tcPr>
          <w:p w14:paraId="513D1D00" w14:textId="77777777" w:rsidR="00F90513" w:rsidRPr="00DF6DD6" w:rsidRDefault="00F90513" w:rsidP="003768E0">
            <w:pPr>
              <w:pStyle w:val="TAC"/>
              <w:keepNext w:val="0"/>
              <w:rPr>
                <w:lang w:eastAsia="ja-JP"/>
              </w:rPr>
            </w:pPr>
            <w:r w:rsidRPr="00DF6DD6">
              <w:rPr>
                <w:lang w:eastAsia="ja-JP"/>
              </w:rPr>
              <w:t>28</w:t>
            </w:r>
          </w:p>
        </w:tc>
        <w:tc>
          <w:tcPr>
            <w:tcW w:w="2952" w:type="dxa"/>
            <w:vAlign w:val="center"/>
          </w:tcPr>
          <w:p w14:paraId="308E635D" w14:textId="77777777" w:rsidR="00F90513" w:rsidRPr="00DF6DD6" w:rsidRDefault="00F90513" w:rsidP="003768E0">
            <w:pPr>
              <w:pStyle w:val="TAC"/>
              <w:keepNext w:val="0"/>
              <w:rPr>
                <w:rFonts w:eastAsia="Malgun Gothic"/>
                <w:lang w:eastAsia="ko-KR"/>
              </w:rPr>
            </w:pPr>
            <w:r w:rsidRPr="00DF6DD6">
              <w:rPr>
                <w:rFonts w:eastAsia="Malgun Gothic" w:hint="eastAsia"/>
                <w:lang w:eastAsia="ko-KR"/>
              </w:rPr>
              <w:t>0.6</w:t>
            </w:r>
          </w:p>
        </w:tc>
      </w:tr>
      <w:tr w:rsidR="00F55B07" w:rsidRPr="00DF6DD6" w14:paraId="21B12E65" w14:textId="77777777" w:rsidTr="001E3B3B">
        <w:trPr>
          <w:jc w:val="center"/>
        </w:trPr>
        <w:tc>
          <w:tcPr>
            <w:tcW w:w="2336" w:type="dxa"/>
            <w:vMerge/>
            <w:vAlign w:val="center"/>
          </w:tcPr>
          <w:p w14:paraId="09EEC7EC" w14:textId="77777777" w:rsidR="00F90513" w:rsidRPr="00DF6DD6" w:rsidRDefault="00F90513" w:rsidP="003768E0">
            <w:pPr>
              <w:pStyle w:val="TAC"/>
              <w:keepNext w:val="0"/>
              <w:rPr>
                <w:b/>
              </w:rPr>
            </w:pPr>
          </w:p>
        </w:tc>
        <w:tc>
          <w:tcPr>
            <w:tcW w:w="2952" w:type="dxa"/>
            <w:vAlign w:val="center"/>
          </w:tcPr>
          <w:p w14:paraId="28785338"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2B1D64CF" w14:textId="77777777" w:rsidR="00F90513" w:rsidRPr="00DF6DD6" w:rsidRDefault="00F90513" w:rsidP="003768E0">
            <w:pPr>
              <w:pStyle w:val="TAC"/>
              <w:keepNext w:val="0"/>
              <w:rPr>
                <w:rFonts w:eastAsia="Malgun Gothic"/>
                <w:lang w:eastAsia="ko-KR"/>
              </w:rPr>
            </w:pPr>
            <w:r w:rsidRPr="00DF6DD6">
              <w:rPr>
                <w:rFonts w:eastAsia="Malgun Gothic"/>
                <w:lang w:eastAsia="ko-KR"/>
              </w:rPr>
              <w:t>0.8</w:t>
            </w:r>
          </w:p>
        </w:tc>
      </w:tr>
      <w:tr w:rsidR="00F55B07" w:rsidRPr="00DF6DD6" w14:paraId="28D3D6FC" w14:textId="77777777" w:rsidTr="001310A1">
        <w:trPr>
          <w:jc w:val="center"/>
        </w:trPr>
        <w:tc>
          <w:tcPr>
            <w:tcW w:w="2336" w:type="dxa"/>
            <w:vMerge w:val="restart"/>
            <w:vAlign w:val="center"/>
          </w:tcPr>
          <w:p w14:paraId="254DA053" w14:textId="77777777" w:rsidR="00F90513" w:rsidRPr="00DF6DD6" w:rsidRDefault="00F90513" w:rsidP="003768E0">
            <w:pPr>
              <w:pStyle w:val="TAC"/>
              <w:keepNext w:val="0"/>
            </w:pPr>
            <w:r w:rsidRPr="00DF6DD6">
              <w:rPr>
                <w:rFonts w:eastAsia="Malgun Gothic"/>
                <w:lang w:eastAsia="ko-KR"/>
              </w:rPr>
              <w:t>DC_3-7_n28-n78</w:t>
            </w:r>
          </w:p>
        </w:tc>
        <w:tc>
          <w:tcPr>
            <w:tcW w:w="2952" w:type="dxa"/>
          </w:tcPr>
          <w:p w14:paraId="2E0C5C81" w14:textId="77777777" w:rsidR="00F90513" w:rsidRPr="00DF6DD6" w:rsidRDefault="00F90513" w:rsidP="003768E0">
            <w:pPr>
              <w:pStyle w:val="TAC"/>
              <w:keepNext w:val="0"/>
              <w:rPr>
                <w:lang w:eastAsia="ja-JP"/>
              </w:rPr>
            </w:pPr>
            <w:r w:rsidRPr="00DF6DD6">
              <w:rPr>
                <w:rFonts w:eastAsia="Malgun Gothic" w:hint="eastAsia"/>
                <w:lang w:eastAsia="ko-KR"/>
              </w:rPr>
              <w:t>3</w:t>
            </w:r>
          </w:p>
        </w:tc>
        <w:tc>
          <w:tcPr>
            <w:tcW w:w="2952" w:type="dxa"/>
            <w:vAlign w:val="center"/>
          </w:tcPr>
          <w:p w14:paraId="2B459E3A"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2F86A640" w14:textId="77777777" w:rsidTr="001310A1">
        <w:trPr>
          <w:jc w:val="center"/>
        </w:trPr>
        <w:tc>
          <w:tcPr>
            <w:tcW w:w="2336" w:type="dxa"/>
            <w:vMerge/>
            <w:vAlign w:val="center"/>
          </w:tcPr>
          <w:p w14:paraId="61EB5910" w14:textId="77777777" w:rsidR="00F90513" w:rsidRPr="00DF6DD6" w:rsidRDefault="00F90513" w:rsidP="003768E0">
            <w:pPr>
              <w:pStyle w:val="TAC"/>
              <w:keepNext w:val="0"/>
            </w:pPr>
          </w:p>
        </w:tc>
        <w:tc>
          <w:tcPr>
            <w:tcW w:w="2952" w:type="dxa"/>
          </w:tcPr>
          <w:p w14:paraId="1CC49AA6" w14:textId="77777777" w:rsidR="00F90513" w:rsidRPr="00DF6DD6" w:rsidRDefault="00F90513" w:rsidP="003768E0">
            <w:pPr>
              <w:pStyle w:val="TAC"/>
              <w:keepNext w:val="0"/>
              <w:rPr>
                <w:lang w:eastAsia="ja-JP"/>
              </w:rPr>
            </w:pPr>
            <w:r w:rsidRPr="00DF6DD6">
              <w:rPr>
                <w:rFonts w:eastAsia="Malgun Gothic" w:hint="eastAsia"/>
                <w:lang w:eastAsia="ko-KR"/>
              </w:rPr>
              <w:t>7</w:t>
            </w:r>
          </w:p>
        </w:tc>
        <w:tc>
          <w:tcPr>
            <w:tcW w:w="2952" w:type="dxa"/>
            <w:vAlign w:val="center"/>
          </w:tcPr>
          <w:p w14:paraId="3D6D91FF"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790C48E8" w14:textId="77777777" w:rsidTr="001310A1">
        <w:trPr>
          <w:jc w:val="center"/>
        </w:trPr>
        <w:tc>
          <w:tcPr>
            <w:tcW w:w="2336" w:type="dxa"/>
            <w:vMerge/>
            <w:vAlign w:val="center"/>
          </w:tcPr>
          <w:p w14:paraId="5BA4AB15" w14:textId="77777777" w:rsidR="00F90513" w:rsidRPr="00DF6DD6" w:rsidRDefault="00F90513" w:rsidP="003768E0">
            <w:pPr>
              <w:pStyle w:val="TAC"/>
              <w:keepNext w:val="0"/>
            </w:pPr>
          </w:p>
        </w:tc>
        <w:tc>
          <w:tcPr>
            <w:tcW w:w="2952" w:type="dxa"/>
          </w:tcPr>
          <w:p w14:paraId="5744298E"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2952" w:type="dxa"/>
            <w:vAlign w:val="center"/>
          </w:tcPr>
          <w:p w14:paraId="6CFB201F"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182552EC" w14:textId="77777777" w:rsidTr="001310A1">
        <w:trPr>
          <w:jc w:val="center"/>
        </w:trPr>
        <w:tc>
          <w:tcPr>
            <w:tcW w:w="2336" w:type="dxa"/>
            <w:vMerge/>
            <w:vAlign w:val="center"/>
          </w:tcPr>
          <w:p w14:paraId="6755F207" w14:textId="77777777" w:rsidR="00F90513" w:rsidRPr="00DF6DD6" w:rsidRDefault="00F90513" w:rsidP="003768E0">
            <w:pPr>
              <w:pStyle w:val="TAC"/>
              <w:keepNext w:val="0"/>
            </w:pPr>
          </w:p>
        </w:tc>
        <w:tc>
          <w:tcPr>
            <w:tcW w:w="2952" w:type="dxa"/>
          </w:tcPr>
          <w:p w14:paraId="6732D939"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7</w:t>
            </w:r>
            <w:r w:rsidRPr="00DF6DD6">
              <w:rPr>
                <w:rFonts w:eastAsia="Malgun Gothic"/>
                <w:lang w:eastAsia="ko-KR"/>
              </w:rPr>
              <w:t>8</w:t>
            </w:r>
          </w:p>
        </w:tc>
        <w:tc>
          <w:tcPr>
            <w:tcW w:w="2952" w:type="dxa"/>
            <w:vAlign w:val="center"/>
          </w:tcPr>
          <w:p w14:paraId="24C44204" w14:textId="77777777" w:rsidR="00F90513" w:rsidRPr="00DF6DD6" w:rsidRDefault="00F90513" w:rsidP="003768E0">
            <w:pPr>
              <w:pStyle w:val="TAC"/>
              <w:keepNext w:val="0"/>
              <w:rPr>
                <w:lang w:eastAsia="ja-JP"/>
              </w:rPr>
            </w:pPr>
            <w:r w:rsidRPr="00DF6DD6">
              <w:rPr>
                <w:rFonts w:eastAsia="Malgun Gothic" w:hint="eastAsia"/>
                <w:lang w:val="en-US" w:eastAsia="ko-KR"/>
              </w:rPr>
              <w:t>0.8</w:t>
            </w:r>
          </w:p>
        </w:tc>
      </w:tr>
      <w:tr w:rsidR="00F55B07" w:rsidRPr="00DF6DD6" w14:paraId="1F9673EA" w14:textId="77777777" w:rsidTr="001310A1">
        <w:trPr>
          <w:jc w:val="center"/>
        </w:trPr>
        <w:tc>
          <w:tcPr>
            <w:tcW w:w="2336" w:type="dxa"/>
            <w:vMerge w:val="restart"/>
            <w:vAlign w:val="center"/>
          </w:tcPr>
          <w:p w14:paraId="6AEAD570" w14:textId="77777777" w:rsidR="00F90513" w:rsidRPr="00DF6DD6" w:rsidRDefault="00F90513" w:rsidP="003768E0">
            <w:pPr>
              <w:pStyle w:val="TAC"/>
              <w:keepNext w:val="0"/>
            </w:pPr>
            <w:r w:rsidRPr="00DF6DD6">
              <w:t>DC_</w:t>
            </w:r>
            <w:r w:rsidRPr="00DF6DD6">
              <w:rPr>
                <w:lang w:eastAsia="ja-JP"/>
              </w:rPr>
              <w:t>3-19-21</w:t>
            </w:r>
            <w:r w:rsidRPr="00DF6DD6">
              <w:rPr>
                <w:lang w:val="sv-SE" w:eastAsia="ja-JP"/>
              </w:rPr>
              <w:t>_</w:t>
            </w:r>
            <w:r w:rsidRPr="00DF6DD6">
              <w:rPr>
                <w:lang w:eastAsia="ja-JP"/>
              </w:rPr>
              <w:t>n77</w:t>
            </w:r>
          </w:p>
        </w:tc>
        <w:tc>
          <w:tcPr>
            <w:tcW w:w="2952" w:type="dxa"/>
          </w:tcPr>
          <w:p w14:paraId="4E0B223F"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1C2DAEC5" w14:textId="77777777" w:rsidR="00F90513" w:rsidRPr="00DF6DD6" w:rsidRDefault="00F90513" w:rsidP="003768E0">
            <w:pPr>
              <w:pStyle w:val="TAC"/>
              <w:keepNext w:val="0"/>
            </w:pPr>
            <w:r w:rsidRPr="00DF6DD6">
              <w:rPr>
                <w:lang w:eastAsia="ja-JP"/>
              </w:rPr>
              <w:t>0.8</w:t>
            </w:r>
          </w:p>
        </w:tc>
      </w:tr>
      <w:tr w:rsidR="00F55B07" w:rsidRPr="00DF6DD6" w14:paraId="0E8912AB" w14:textId="77777777" w:rsidTr="001310A1">
        <w:trPr>
          <w:jc w:val="center"/>
        </w:trPr>
        <w:tc>
          <w:tcPr>
            <w:tcW w:w="2336" w:type="dxa"/>
            <w:vMerge/>
            <w:vAlign w:val="center"/>
          </w:tcPr>
          <w:p w14:paraId="69E9A242" w14:textId="77777777" w:rsidR="00F90513" w:rsidRPr="00DF6DD6" w:rsidRDefault="00F90513" w:rsidP="003768E0">
            <w:pPr>
              <w:pStyle w:val="TAC"/>
              <w:keepNext w:val="0"/>
              <w:rPr>
                <w:b/>
              </w:rPr>
            </w:pPr>
          </w:p>
        </w:tc>
        <w:tc>
          <w:tcPr>
            <w:tcW w:w="2952" w:type="dxa"/>
          </w:tcPr>
          <w:p w14:paraId="4302BE67" w14:textId="77777777" w:rsidR="00F90513" w:rsidRPr="00DF6DD6" w:rsidRDefault="00F90513" w:rsidP="003768E0">
            <w:pPr>
              <w:pStyle w:val="TAC"/>
              <w:keepNext w:val="0"/>
              <w:rPr>
                <w:lang w:eastAsia="ja-JP"/>
              </w:rPr>
            </w:pPr>
            <w:r w:rsidRPr="00DF6DD6">
              <w:rPr>
                <w:lang w:eastAsia="ja-JP"/>
              </w:rPr>
              <w:t>19</w:t>
            </w:r>
          </w:p>
        </w:tc>
        <w:tc>
          <w:tcPr>
            <w:tcW w:w="2952" w:type="dxa"/>
            <w:vAlign w:val="center"/>
          </w:tcPr>
          <w:p w14:paraId="5B4F5BFE" w14:textId="77777777" w:rsidR="00F90513" w:rsidRPr="00DF6DD6" w:rsidRDefault="00F90513" w:rsidP="003768E0">
            <w:pPr>
              <w:pStyle w:val="TAC"/>
              <w:keepNext w:val="0"/>
              <w:rPr>
                <w:rFonts w:eastAsia="MS Mincho"/>
                <w:lang w:eastAsia="ja-JP"/>
              </w:rPr>
            </w:pPr>
            <w:r w:rsidRPr="00DF6DD6">
              <w:rPr>
                <w:lang w:eastAsia="ja-JP"/>
              </w:rPr>
              <w:t>0.3</w:t>
            </w:r>
          </w:p>
        </w:tc>
      </w:tr>
      <w:tr w:rsidR="00F55B07" w:rsidRPr="00DF6DD6" w14:paraId="58C13B33" w14:textId="77777777" w:rsidTr="001310A1">
        <w:trPr>
          <w:jc w:val="center"/>
        </w:trPr>
        <w:tc>
          <w:tcPr>
            <w:tcW w:w="2336" w:type="dxa"/>
            <w:vMerge/>
            <w:vAlign w:val="center"/>
          </w:tcPr>
          <w:p w14:paraId="3B9DD31C" w14:textId="77777777" w:rsidR="00F90513" w:rsidRPr="00DF6DD6" w:rsidRDefault="00F90513" w:rsidP="003768E0">
            <w:pPr>
              <w:pStyle w:val="TAC"/>
              <w:keepNext w:val="0"/>
              <w:rPr>
                <w:b/>
              </w:rPr>
            </w:pPr>
          </w:p>
        </w:tc>
        <w:tc>
          <w:tcPr>
            <w:tcW w:w="2952" w:type="dxa"/>
          </w:tcPr>
          <w:p w14:paraId="30B89A5C"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35069650" w14:textId="77777777" w:rsidR="00F90513" w:rsidRPr="00DF6DD6" w:rsidRDefault="00F90513" w:rsidP="003768E0">
            <w:pPr>
              <w:pStyle w:val="TAC"/>
              <w:keepNext w:val="0"/>
              <w:rPr>
                <w:rFonts w:eastAsia="MS Mincho"/>
                <w:lang w:eastAsia="ja-JP"/>
              </w:rPr>
            </w:pPr>
            <w:r w:rsidRPr="00DF6DD6">
              <w:rPr>
                <w:lang w:eastAsia="ja-JP"/>
              </w:rPr>
              <w:t>0.9</w:t>
            </w:r>
          </w:p>
        </w:tc>
      </w:tr>
      <w:tr w:rsidR="00F55B07" w:rsidRPr="00DF6DD6" w14:paraId="363300B9" w14:textId="77777777" w:rsidTr="001310A1">
        <w:trPr>
          <w:jc w:val="center"/>
        </w:trPr>
        <w:tc>
          <w:tcPr>
            <w:tcW w:w="2336" w:type="dxa"/>
            <w:vMerge/>
            <w:vAlign w:val="center"/>
          </w:tcPr>
          <w:p w14:paraId="0808FFF4" w14:textId="77777777" w:rsidR="00F90513" w:rsidRPr="00DF6DD6" w:rsidRDefault="00F90513" w:rsidP="003768E0">
            <w:pPr>
              <w:pStyle w:val="TAC"/>
              <w:keepNext w:val="0"/>
              <w:rPr>
                <w:b/>
              </w:rPr>
            </w:pPr>
          </w:p>
        </w:tc>
        <w:tc>
          <w:tcPr>
            <w:tcW w:w="2952" w:type="dxa"/>
          </w:tcPr>
          <w:p w14:paraId="5C4FE0BF" w14:textId="77777777" w:rsidR="00F90513" w:rsidRPr="00DF6DD6" w:rsidRDefault="00F90513" w:rsidP="003768E0">
            <w:pPr>
              <w:pStyle w:val="TAC"/>
              <w:keepNext w:val="0"/>
              <w:rPr>
                <w:lang w:eastAsia="ja-JP"/>
              </w:rPr>
            </w:pPr>
            <w:r w:rsidRPr="00DF6DD6">
              <w:rPr>
                <w:lang w:eastAsia="ja-JP"/>
              </w:rPr>
              <w:t>n77</w:t>
            </w:r>
          </w:p>
        </w:tc>
        <w:tc>
          <w:tcPr>
            <w:tcW w:w="2952" w:type="dxa"/>
            <w:vAlign w:val="center"/>
          </w:tcPr>
          <w:p w14:paraId="7F6DE68F" w14:textId="77777777" w:rsidR="00F90513" w:rsidRPr="00DF6DD6" w:rsidRDefault="00F90513" w:rsidP="003768E0">
            <w:pPr>
              <w:pStyle w:val="TAC"/>
              <w:keepNext w:val="0"/>
            </w:pPr>
            <w:r w:rsidRPr="00DF6DD6">
              <w:rPr>
                <w:lang w:eastAsia="ja-JP"/>
              </w:rPr>
              <w:t>0.8</w:t>
            </w:r>
          </w:p>
        </w:tc>
      </w:tr>
      <w:tr w:rsidR="00F55B07" w:rsidRPr="00DF6DD6" w14:paraId="381B2D0C" w14:textId="77777777" w:rsidTr="001310A1">
        <w:trPr>
          <w:jc w:val="center"/>
        </w:trPr>
        <w:tc>
          <w:tcPr>
            <w:tcW w:w="2336" w:type="dxa"/>
            <w:vMerge w:val="restart"/>
            <w:vAlign w:val="center"/>
          </w:tcPr>
          <w:p w14:paraId="5DAF8DF3" w14:textId="77777777" w:rsidR="00F90513" w:rsidRPr="00DF6DD6" w:rsidRDefault="00F90513" w:rsidP="003768E0">
            <w:pPr>
              <w:pStyle w:val="TAC"/>
              <w:keepNext w:val="0"/>
            </w:pPr>
            <w:r w:rsidRPr="00DF6DD6">
              <w:t>DC_</w:t>
            </w:r>
            <w:r w:rsidRPr="00DF6DD6">
              <w:rPr>
                <w:lang w:eastAsia="ja-JP"/>
              </w:rPr>
              <w:t>3-19-21</w:t>
            </w:r>
            <w:r w:rsidRPr="00DF6DD6">
              <w:rPr>
                <w:lang w:val="sv-SE" w:eastAsia="ja-JP"/>
              </w:rPr>
              <w:t>_</w:t>
            </w:r>
            <w:r w:rsidRPr="00DF6DD6">
              <w:rPr>
                <w:lang w:eastAsia="ja-JP"/>
              </w:rPr>
              <w:t>n78</w:t>
            </w:r>
          </w:p>
        </w:tc>
        <w:tc>
          <w:tcPr>
            <w:tcW w:w="2952" w:type="dxa"/>
          </w:tcPr>
          <w:p w14:paraId="32E58DD4"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2B7EBCBB" w14:textId="77777777" w:rsidR="00F90513" w:rsidRPr="00DF6DD6" w:rsidRDefault="00F90513" w:rsidP="003768E0">
            <w:pPr>
              <w:pStyle w:val="TAC"/>
              <w:keepNext w:val="0"/>
            </w:pPr>
            <w:r w:rsidRPr="00DF6DD6">
              <w:rPr>
                <w:lang w:eastAsia="ja-JP"/>
              </w:rPr>
              <w:t>0.8</w:t>
            </w:r>
          </w:p>
        </w:tc>
      </w:tr>
      <w:tr w:rsidR="00F55B07" w:rsidRPr="00DF6DD6" w14:paraId="398E029F" w14:textId="77777777" w:rsidTr="001310A1">
        <w:trPr>
          <w:jc w:val="center"/>
        </w:trPr>
        <w:tc>
          <w:tcPr>
            <w:tcW w:w="2336" w:type="dxa"/>
            <w:vMerge/>
            <w:vAlign w:val="center"/>
          </w:tcPr>
          <w:p w14:paraId="059BFA68" w14:textId="77777777" w:rsidR="00F90513" w:rsidRPr="00DF6DD6" w:rsidRDefault="00F90513" w:rsidP="003768E0">
            <w:pPr>
              <w:pStyle w:val="TAC"/>
              <w:keepNext w:val="0"/>
              <w:rPr>
                <w:b/>
              </w:rPr>
            </w:pPr>
          </w:p>
        </w:tc>
        <w:tc>
          <w:tcPr>
            <w:tcW w:w="2952" w:type="dxa"/>
          </w:tcPr>
          <w:p w14:paraId="4BE2217A" w14:textId="77777777" w:rsidR="00F90513" w:rsidRPr="00DF6DD6" w:rsidRDefault="00F90513" w:rsidP="003768E0">
            <w:pPr>
              <w:pStyle w:val="TAC"/>
              <w:keepNext w:val="0"/>
              <w:rPr>
                <w:lang w:eastAsia="ja-JP"/>
              </w:rPr>
            </w:pPr>
            <w:r w:rsidRPr="00DF6DD6">
              <w:rPr>
                <w:lang w:eastAsia="ja-JP"/>
              </w:rPr>
              <w:t>19</w:t>
            </w:r>
          </w:p>
        </w:tc>
        <w:tc>
          <w:tcPr>
            <w:tcW w:w="2952" w:type="dxa"/>
            <w:vAlign w:val="center"/>
          </w:tcPr>
          <w:p w14:paraId="3D2B19EA" w14:textId="77777777" w:rsidR="00F90513" w:rsidRPr="00DF6DD6" w:rsidRDefault="00F90513" w:rsidP="003768E0">
            <w:pPr>
              <w:pStyle w:val="TAC"/>
              <w:keepNext w:val="0"/>
              <w:rPr>
                <w:rFonts w:eastAsia="MS Mincho"/>
                <w:lang w:eastAsia="ja-JP"/>
              </w:rPr>
            </w:pPr>
            <w:r w:rsidRPr="00DF6DD6">
              <w:rPr>
                <w:lang w:eastAsia="ja-JP"/>
              </w:rPr>
              <w:t>0.3</w:t>
            </w:r>
          </w:p>
        </w:tc>
      </w:tr>
      <w:tr w:rsidR="00F55B07" w:rsidRPr="00DF6DD6" w14:paraId="74119E95" w14:textId="77777777" w:rsidTr="001310A1">
        <w:trPr>
          <w:jc w:val="center"/>
        </w:trPr>
        <w:tc>
          <w:tcPr>
            <w:tcW w:w="2336" w:type="dxa"/>
            <w:vMerge/>
            <w:vAlign w:val="center"/>
          </w:tcPr>
          <w:p w14:paraId="180754B9" w14:textId="77777777" w:rsidR="00F90513" w:rsidRPr="00DF6DD6" w:rsidRDefault="00F90513" w:rsidP="003768E0">
            <w:pPr>
              <w:pStyle w:val="TAC"/>
              <w:keepNext w:val="0"/>
              <w:rPr>
                <w:b/>
              </w:rPr>
            </w:pPr>
          </w:p>
        </w:tc>
        <w:tc>
          <w:tcPr>
            <w:tcW w:w="2952" w:type="dxa"/>
          </w:tcPr>
          <w:p w14:paraId="6C49F134"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6BB75A57" w14:textId="77777777" w:rsidR="00F90513" w:rsidRPr="00DF6DD6" w:rsidRDefault="00F90513" w:rsidP="003768E0">
            <w:pPr>
              <w:pStyle w:val="TAC"/>
              <w:keepNext w:val="0"/>
              <w:rPr>
                <w:rFonts w:eastAsia="MS Mincho"/>
                <w:lang w:eastAsia="ja-JP"/>
              </w:rPr>
            </w:pPr>
            <w:r w:rsidRPr="00DF6DD6">
              <w:rPr>
                <w:lang w:eastAsia="ja-JP"/>
              </w:rPr>
              <w:t>0.9</w:t>
            </w:r>
          </w:p>
        </w:tc>
      </w:tr>
      <w:tr w:rsidR="00F55B07" w:rsidRPr="00DF6DD6" w14:paraId="27498BE2" w14:textId="77777777" w:rsidTr="001310A1">
        <w:trPr>
          <w:jc w:val="center"/>
        </w:trPr>
        <w:tc>
          <w:tcPr>
            <w:tcW w:w="2336" w:type="dxa"/>
            <w:vMerge/>
            <w:vAlign w:val="center"/>
          </w:tcPr>
          <w:p w14:paraId="62FDB862" w14:textId="77777777" w:rsidR="00F90513" w:rsidRPr="00DF6DD6" w:rsidRDefault="00F90513" w:rsidP="003768E0">
            <w:pPr>
              <w:pStyle w:val="TAC"/>
              <w:keepNext w:val="0"/>
              <w:rPr>
                <w:b/>
              </w:rPr>
            </w:pPr>
          </w:p>
        </w:tc>
        <w:tc>
          <w:tcPr>
            <w:tcW w:w="2952" w:type="dxa"/>
          </w:tcPr>
          <w:p w14:paraId="3A9763FD"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5CE3B953" w14:textId="77777777" w:rsidR="00F90513" w:rsidRPr="00DF6DD6" w:rsidRDefault="00F90513" w:rsidP="003768E0">
            <w:pPr>
              <w:pStyle w:val="TAC"/>
              <w:keepNext w:val="0"/>
            </w:pPr>
            <w:r w:rsidRPr="00DF6DD6">
              <w:rPr>
                <w:lang w:eastAsia="ja-JP"/>
              </w:rPr>
              <w:t>0.8</w:t>
            </w:r>
          </w:p>
        </w:tc>
      </w:tr>
      <w:tr w:rsidR="00F55B07" w:rsidRPr="00DF6DD6" w14:paraId="683DE188" w14:textId="77777777" w:rsidTr="001310A1">
        <w:trPr>
          <w:jc w:val="center"/>
        </w:trPr>
        <w:tc>
          <w:tcPr>
            <w:tcW w:w="2336" w:type="dxa"/>
            <w:vMerge w:val="restart"/>
            <w:vAlign w:val="center"/>
          </w:tcPr>
          <w:p w14:paraId="4B8811B3" w14:textId="77777777" w:rsidR="00F90513" w:rsidRPr="00DF6DD6" w:rsidRDefault="00F90513" w:rsidP="003768E0">
            <w:pPr>
              <w:pStyle w:val="TAC"/>
              <w:keepNext w:val="0"/>
            </w:pPr>
            <w:r w:rsidRPr="00DF6DD6">
              <w:t>DC_</w:t>
            </w:r>
            <w:r w:rsidRPr="00DF6DD6">
              <w:rPr>
                <w:lang w:eastAsia="ja-JP"/>
              </w:rPr>
              <w:t>3-19-21</w:t>
            </w:r>
            <w:r w:rsidRPr="00DF6DD6">
              <w:rPr>
                <w:lang w:val="sv-SE" w:eastAsia="ja-JP"/>
              </w:rPr>
              <w:t>_</w:t>
            </w:r>
            <w:r w:rsidRPr="00DF6DD6">
              <w:rPr>
                <w:lang w:eastAsia="ja-JP"/>
              </w:rPr>
              <w:t>n79</w:t>
            </w:r>
          </w:p>
        </w:tc>
        <w:tc>
          <w:tcPr>
            <w:tcW w:w="2952" w:type="dxa"/>
          </w:tcPr>
          <w:p w14:paraId="3E1BED7F"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50730970" w14:textId="77777777" w:rsidR="00F90513" w:rsidRPr="00DF6DD6" w:rsidRDefault="00F90513" w:rsidP="003768E0">
            <w:pPr>
              <w:pStyle w:val="TAC"/>
              <w:keepNext w:val="0"/>
            </w:pPr>
            <w:r w:rsidRPr="00DF6DD6">
              <w:rPr>
                <w:lang w:eastAsia="ja-JP"/>
              </w:rPr>
              <w:t>0.8</w:t>
            </w:r>
          </w:p>
        </w:tc>
      </w:tr>
      <w:tr w:rsidR="00F55B07" w:rsidRPr="00DF6DD6" w14:paraId="6D225764" w14:textId="77777777" w:rsidTr="001310A1">
        <w:trPr>
          <w:jc w:val="center"/>
        </w:trPr>
        <w:tc>
          <w:tcPr>
            <w:tcW w:w="2336" w:type="dxa"/>
            <w:vMerge/>
            <w:vAlign w:val="center"/>
          </w:tcPr>
          <w:p w14:paraId="29020210" w14:textId="77777777" w:rsidR="00F90513" w:rsidRPr="00DF6DD6" w:rsidRDefault="00F90513" w:rsidP="003768E0">
            <w:pPr>
              <w:pStyle w:val="TAC"/>
              <w:keepNext w:val="0"/>
              <w:rPr>
                <w:b/>
              </w:rPr>
            </w:pPr>
          </w:p>
        </w:tc>
        <w:tc>
          <w:tcPr>
            <w:tcW w:w="2952" w:type="dxa"/>
          </w:tcPr>
          <w:p w14:paraId="4D15E99E" w14:textId="77777777" w:rsidR="00F90513" w:rsidRPr="00DF6DD6" w:rsidRDefault="00F90513" w:rsidP="003768E0">
            <w:pPr>
              <w:pStyle w:val="TAC"/>
              <w:keepNext w:val="0"/>
              <w:rPr>
                <w:lang w:eastAsia="ja-JP"/>
              </w:rPr>
            </w:pPr>
            <w:r w:rsidRPr="00DF6DD6">
              <w:rPr>
                <w:lang w:eastAsia="ja-JP"/>
              </w:rPr>
              <w:t>19</w:t>
            </w:r>
          </w:p>
        </w:tc>
        <w:tc>
          <w:tcPr>
            <w:tcW w:w="2952" w:type="dxa"/>
            <w:vAlign w:val="center"/>
          </w:tcPr>
          <w:p w14:paraId="5CB02904" w14:textId="77777777" w:rsidR="00F90513" w:rsidRPr="00DF6DD6" w:rsidRDefault="00F90513" w:rsidP="003768E0">
            <w:pPr>
              <w:pStyle w:val="TAC"/>
              <w:keepNext w:val="0"/>
              <w:rPr>
                <w:rFonts w:eastAsia="MS Mincho"/>
                <w:lang w:eastAsia="ja-JP"/>
              </w:rPr>
            </w:pPr>
            <w:r w:rsidRPr="00DF6DD6">
              <w:rPr>
                <w:lang w:eastAsia="ja-JP"/>
              </w:rPr>
              <w:t>0.3</w:t>
            </w:r>
          </w:p>
        </w:tc>
      </w:tr>
      <w:tr w:rsidR="00F55B07" w:rsidRPr="00DF6DD6" w14:paraId="4EC74C48" w14:textId="77777777" w:rsidTr="001310A1">
        <w:trPr>
          <w:jc w:val="center"/>
        </w:trPr>
        <w:tc>
          <w:tcPr>
            <w:tcW w:w="2336" w:type="dxa"/>
            <w:vMerge/>
            <w:vAlign w:val="center"/>
          </w:tcPr>
          <w:p w14:paraId="597F8878" w14:textId="77777777" w:rsidR="00F90513" w:rsidRPr="00DF6DD6" w:rsidRDefault="00F90513" w:rsidP="003768E0">
            <w:pPr>
              <w:pStyle w:val="TAC"/>
              <w:keepNext w:val="0"/>
              <w:rPr>
                <w:b/>
              </w:rPr>
            </w:pPr>
          </w:p>
        </w:tc>
        <w:tc>
          <w:tcPr>
            <w:tcW w:w="2952" w:type="dxa"/>
          </w:tcPr>
          <w:p w14:paraId="0CA3483A"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6F168A5F" w14:textId="77777777" w:rsidR="00F90513" w:rsidRPr="00DF6DD6" w:rsidRDefault="00F90513" w:rsidP="003768E0">
            <w:pPr>
              <w:pStyle w:val="TAC"/>
              <w:keepNext w:val="0"/>
              <w:rPr>
                <w:rFonts w:eastAsia="MS Mincho"/>
                <w:lang w:eastAsia="ja-JP"/>
              </w:rPr>
            </w:pPr>
            <w:r w:rsidRPr="00DF6DD6">
              <w:rPr>
                <w:lang w:eastAsia="ja-JP"/>
              </w:rPr>
              <w:t>0.9</w:t>
            </w:r>
          </w:p>
        </w:tc>
      </w:tr>
      <w:tr w:rsidR="00F55B07" w:rsidRPr="00DF6DD6" w14:paraId="27519E88" w14:textId="77777777" w:rsidTr="001E3B3B">
        <w:trPr>
          <w:jc w:val="center"/>
        </w:trPr>
        <w:tc>
          <w:tcPr>
            <w:tcW w:w="2336" w:type="dxa"/>
            <w:vMerge w:val="restart"/>
            <w:vAlign w:val="center"/>
          </w:tcPr>
          <w:p w14:paraId="4EC6440A" w14:textId="77777777" w:rsidR="00F90513" w:rsidRPr="00DF6DD6" w:rsidRDefault="00F90513" w:rsidP="003768E0">
            <w:pPr>
              <w:pStyle w:val="TAC"/>
              <w:keepNext w:val="0"/>
            </w:pPr>
            <w:r w:rsidRPr="00DF6DD6">
              <w:t>DC_</w:t>
            </w:r>
            <w:r w:rsidRPr="00DF6DD6">
              <w:rPr>
                <w:lang w:eastAsia="ja-JP"/>
              </w:rPr>
              <w:t>3-19-42</w:t>
            </w:r>
            <w:r w:rsidRPr="00DF6DD6">
              <w:rPr>
                <w:lang w:val="sv-SE" w:eastAsia="ja-JP"/>
              </w:rPr>
              <w:t>_</w:t>
            </w:r>
            <w:r w:rsidRPr="00DF6DD6">
              <w:rPr>
                <w:lang w:eastAsia="ja-JP"/>
              </w:rPr>
              <w:t>n77</w:t>
            </w:r>
          </w:p>
        </w:tc>
        <w:tc>
          <w:tcPr>
            <w:tcW w:w="2952" w:type="dxa"/>
          </w:tcPr>
          <w:p w14:paraId="272D2454"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09D76530" w14:textId="77777777" w:rsidR="00F90513" w:rsidRPr="00DF6DD6" w:rsidRDefault="00F90513" w:rsidP="003768E0">
            <w:pPr>
              <w:pStyle w:val="TAC"/>
              <w:keepNext w:val="0"/>
            </w:pPr>
            <w:r w:rsidRPr="00DF6DD6">
              <w:rPr>
                <w:rFonts w:hint="eastAsia"/>
                <w:lang w:eastAsia="ja-JP"/>
              </w:rPr>
              <w:t>0.6</w:t>
            </w:r>
          </w:p>
        </w:tc>
      </w:tr>
      <w:tr w:rsidR="00F55B07" w:rsidRPr="00DF6DD6" w14:paraId="29C1A3A3" w14:textId="77777777" w:rsidTr="001E3B3B">
        <w:trPr>
          <w:jc w:val="center"/>
        </w:trPr>
        <w:tc>
          <w:tcPr>
            <w:tcW w:w="2336" w:type="dxa"/>
            <w:vMerge/>
            <w:vAlign w:val="center"/>
          </w:tcPr>
          <w:p w14:paraId="013B94D0" w14:textId="77777777" w:rsidR="00F90513" w:rsidRPr="00DF6DD6" w:rsidRDefault="00F90513" w:rsidP="003768E0">
            <w:pPr>
              <w:pStyle w:val="TAC"/>
              <w:keepNext w:val="0"/>
              <w:rPr>
                <w:b/>
              </w:rPr>
            </w:pPr>
          </w:p>
        </w:tc>
        <w:tc>
          <w:tcPr>
            <w:tcW w:w="2952" w:type="dxa"/>
          </w:tcPr>
          <w:p w14:paraId="65C89506" w14:textId="77777777" w:rsidR="00F90513" w:rsidRPr="00DF6DD6" w:rsidRDefault="00F90513" w:rsidP="003768E0">
            <w:pPr>
              <w:pStyle w:val="TAC"/>
              <w:keepNext w:val="0"/>
              <w:rPr>
                <w:lang w:eastAsia="ja-JP"/>
              </w:rPr>
            </w:pPr>
            <w:r w:rsidRPr="00DF6DD6">
              <w:rPr>
                <w:rFonts w:hint="eastAsia"/>
                <w:lang w:eastAsia="ja-JP"/>
              </w:rPr>
              <w:t>19</w:t>
            </w:r>
          </w:p>
        </w:tc>
        <w:tc>
          <w:tcPr>
            <w:tcW w:w="2952" w:type="dxa"/>
            <w:vAlign w:val="center"/>
          </w:tcPr>
          <w:p w14:paraId="5B0A007D"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5B0D6ECB" w14:textId="77777777" w:rsidTr="001E3B3B">
        <w:trPr>
          <w:jc w:val="center"/>
        </w:trPr>
        <w:tc>
          <w:tcPr>
            <w:tcW w:w="2336" w:type="dxa"/>
            <w:vMerge/>
            <w:vAlign w:val="center"/>
          </w:tcPr>
          <w:p w14:paraId="04AF7118" w14:textId="77777777" w:rsidR="00F90513" w:rsidRPr="00DF6DD6" w:rsidRDefault="00F90513" w:rsidP="003768E0">
            <w:pPr>
              <w:pStyle w:val="TAC"/>
              <w:keepNext w:val="0"/>
              <w:rPr>
                <w:b/>
              </w:rPr>
            </w:pPr>
          </w:p>
        </w:tc>
        <w:tc>
          <w:tcPr>
            <w:tcW w:w="2952" w:type="dxa"/>
          </w:tcPr>
          <w:p w14:paraId="59926721"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608B4CC8"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6FA3FADB" w14:textId="77777777" w:rsidTr="001E3B3B">
        <w:trPr>
          <w:jc w:val="center"/>
        </w:trPr>
        <w:tc>
          <w:tcPr>
            <w:tcW w:w="2336" w:type="dxa"/>
            <w:vMerge/>
            <w:vAlign w:val="center"/>
          </w:tcPr>
          <w:p w14:paraId="2D604F4B" w14:textId="77777777" w:rsidR="00F90513" w:rsidRPr="00DF6DD6" w:rsidRDefault="00F90513" w:rsidP="003768E0">
            <w:pPr>
              <w:pStyle w:val="TAC"/>
              <w:keepNext w:val="0"/>
              <w:rPr>
                <w:b/>
              </w:rPr>
            </w:pPr>
          </w:p>
        </w:tc>
        <w:tc>
          <w:tcPr>
            <w:tcW w:w="2952" w:type="dxa"/>
          </w:tcPr>
          <w:p w14:paraId="62CEB926" w14:textId="77777777" w:rsidR="00F90513" w:rsidRPr="00DF6DD6" w:rsidRDefault="00F90513" w:rsidP="003768E0">
            <w:pPr>
              <w:pStyle w:val="TAC"/>
              <w:keepNext w:val="0"/>
              <w:rPr>
                <w:lang w:eastAsia="ja-JP"/>
              </w:rPr>
            </w:pPr>
            <w:r w:rsidRPr="00DF6DD6">
              <w:rPr>
                <w:lang w:eastAsia="ja-JP"/>
              </w:rPr>
              <w:t>n77</w:t>
            </w:r>
          </w:p>
        </w:tc>
        <w:tc>
          <w:tcPr>
            <w:tcW w:w="2952" w:type="dxa"/>
            <w:vAlign w:val="center"/>
          </w:tcPr>
          <w:p w14:paraId="2FA1DCE5" w14:textId="77777777" w:rsidR="00F90513" w:rsidRPr="00DF6DD6" w:rsidRDefault="00F90513" w:rsidP="003768E0">
            <w:pPr>
              <w:pStyle w:val="TAC"/>
              <w:keepNext w:val="0"/>
            </w:pPr>
            <w:r w:rsidRPr="00DF6DD6">
              <w:rPr>
                <w:rFonts w:hint="eastAsia"/>
                <w:lang w:eastAsia="ja-JP"/>
              </w:rPr>
              <w:t>0.8</w:t>
            </w:r>
          </w:p>
        </w:tc>
      </w:tr>
      <w:tr w:rsidR="00F55B07" w:rsidRPr="00DF6DD6" w14:paraId="0FDFE0C5" w14:textId="77777777" w:rsidTr="001E3B3B">
        <w:trPr>
          <w:jc w:val="center"/>
        </w:trPr>
        <w:tc>
          <w:tcPr>
            <w:tcW w:w="2336" w:type="dxa"/>
            <w:vMerge w:val="restart"/>
            <w:vAlign w:val="center"/>
          </w:tcPr>
          <w:p w14:paraId="00DB9035" w14:textId="77777777" w:rsidR="00F90513" w:rsidRPr="00DF6DD6" w:rsidRDefault="00F90513" w:rsidP="003768E0">
            <w:pPr>
              <w:pStyle w:val="TAC"/>
              <w:keepNext w:val="0"/>
            </w:pPr>
            <w:r w:rsidRPr="00DF6DD6">
              <w:t>DC_</w:t>
            </w:r>
            <w:r w:rsidRPr="00DF6DD6">
              <w:rPr>
                <w:lang w:eastAsia="ja-JP"/>
              </w:rPr>
              <w:t>3-19-42</w:t>
            </w:r>
            <w:r w:rsidRPr="00DF6DD6">
              <w:rPr>
                <w:lang w:val="sv-SE" w:eastAsia="ja-JP"/>
              </w:rPr>
              <w:t>_</w:t>
            </w:r>
            <w:r w:rsidRPr="00DF6DD6">
              <w:rPr>
                <w:lang w:eastAsia="ja-JP"/>
              </w:rPr>
              <w:t>n78</w:t>
            </w:r>
          </w:p>
        </w:tc>
        <w:tc>
          <w:tcPr>
            <w:tcW w:w="2952" w:type="dxa"/>
          </w:tcPr>
          <w:p w14:paraId="0238036B"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39E7E242" w14:textId="77777777" w:rsidR="00F90513" w:rsidRPr="00DF6DD6" w:rsidRDefault="00F90513" w:rsidP="003768E0">
            <w:pPr>
              <w:pStyle w:val="TAC"/>
              <w:keepNext w:val="0"/>
            </w:pPr>
            <w:r w:rsidRPr="00DF6DD6">
              <w:rPr>
                <w:rFonts w:hint="eastAsia"/>
                <w:lang w:eastAsia="ja-JP"/>
              </w:rPr>
              <w:t>0.6</w:t>
            </w:r>
          </w:p>
        </w:tc>
      </w:tr>
      <w:tr w:rsidR="00F55B07" w:rsidRPr="00DF6DD6" w14:paraId="05BF19C7" w14:textId="77777777" w:rsidTr="001E3B3B">
        <w:trPr>
          <w:jc w:val="center"/>
        </w:trPr>
        <w:tc>
          <w:tcPr>
            <w:tcW w:w="2336" w:type="dxa"/>
            <w:vMerge/>
            <w:vAlign w:val="center"/>
          </w:tcPr>
          <w:p w14:paraId="1ABEA82E" w14:textId="77777777" w:rsidR="00F90513" w:rsidRPr="00DF6DD6" w:rsidRDefault="00F90513" w:rsidP="003768E0">
            <w:pPr>
              <w:pStyle w:val="TAC"/>
              <w:keepNext w:val="0"/>
              <w:rPr>
                <w:b/>
              </w:rPr>
            </w:pPr>
          </w:p>
        </w:tc>
        <w:tc>
          <w:tcPr>
            <w:tcW w:w="2952" w:type="dxa"/>
          </w:tcPr>
          <w:p w14:paraId="1F46B28C" w14:textId="77777777" w:rsidR="00F90513" w:rsidRPr="00DF6DD6" w:rsidRDefault="00F90513" w:rsidP="003768E0">
            <w:pPr>
              <w:pStyle w:val="TAC"/>
              <w:keepNext w:val="0"/>
              <w:rPr>
                <w:lang w:eastAsia="ja-JP"/>
              </w:rPr>
            </w:pPr>
            <w:r w:rsidRPr="00DF6DD6">
              <w:rPr>
                <w:rFonts w:hint="eastAsia"/>
                <w:lang w:eastAsia="ja-JP"/>
              </w:rPr>
              <w:t>19</w:t>
            </w:r>
          </w:p>
        </w:tc>
        <w:tc>
          <w:tcPr>
            <w:tcW w:w="2952" w:type="dxa"/>
            <w:vAlign w:val="center"/>
          </w:tcPr>
          <w:p w14:paraId="763C636C"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6644332E" w14:textId="77777777" w:rsidTr="001E3B3B">
        <w:trPr>
          <w:jc w:val="center"/>
        </w:trPr>
        <w:tc>
          <w:tcPr>
            <w:tcW w:w="2336" w:type="dxa"/>
            <w:vMerge/>
            <w:vAlign w:val="center"/>
          </w:tcPr>
          <w:p w14:paraId="0F4C9E5E" w14:textId="77777777" w:rsidR="00F90513" w:rsidRPr="00DF6DD6" w:rsidRDefault="00F90513" w:rsidP="003768E0">
            <w:pPr>
              <w:pStyle w:val="TAC"/>
              <w:keepNext w:val="0"/>
              <w:rPr>
                <w:b/>
              </w:rPr>
            </w:pPr>
          </w:p>
        </w:tc>
        <w:tc>
          <w:tcPr>
            <w:tcW w:w="2952" w:type="dxa"/>
          </w:tcPr>
          <w:p w14:paraId="09644309"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666C5D4D"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416C16E0" w14:textId="77777777" w:rsidTr="001E3B3B">
        <w:trPr>
          <w:jc w:val="center"/>
        </w:trPr>
        <w:tc>
          <w:tcPr>
            <w:tcW w:w="2336" w:type="dxa"/>
            <w:vMerge/>
            <w:vAlign w:val="center"/>
          </w:tcPr>
          <w:p w14:paraId="616C4E3D" w14:textId="77777777" w:rsidR="00F90513" w:rsidRPr="00DF6DD6" w:rsidRDefault="00F90513" w:rsidP="003768E0">
            <w:pPr>
              <w:pStyle w:val="TAC"/>
              <w:keepNext w:val="0"/>
              <w:rPr>
                <w:b/>
              </w:rPr>
            </w:pPr>
          </w:p>
        </w:tc>
        <w:tc>
          <w:tcPr>
            <w:tcW w:w="2952" w:type="dxa"/>
          </w:tcPr>
          <w:p w14:paraId="130274E5"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604B3CE5" w14:textId="77777777" w:rsidR="00F90513" w:rsidRPr="00DF6DD6" w:rsidRDefault="00F90513" w:rsidP="003768E0">
            <w:pPr>
              <w:pStyle w:val="TAC"/>
              <w:keepNext w:val="0"/>
            </w:pPr>
            <w:r w:rsidRPr="00DF6DD6">
              <w:rPr>
                <w:rFonts w:hint="eastAsia"/>
                <w:lang w:eastAsia="ja-JP"/>
              </w:rPr>
              <w:t>0.8</w:t>
            </w:r>
          </w:p>
        </w:tc>
      </w:tr>
      <w:tr w:rsidR="00F55B07" w:rsidRPr="00DF6DD6" w14:paraId="1FE2C021" w14:textId="77777777" w:rsidTr="001E3B3B">
        <w:trPr>
          <w:jc w:val="center"/>
        </w:trPr>
        <w:tc>
          <w:tcPr>
            <w:tcW w:w="2336" w:type="dxa"/>
            <w:vMerge w:val="restart"/>
            <w:vAlign w:val="center"/>
          </w:tcPr>
          <w:p w14:paraId="6AB6689D" w14:textId="77777777" w:rsidR="00F90513" w:rsidRPr="00DF6DD6" w:rsidRDefault="00F90513" w:rsidP="003768E0">
            <w:pPr>
              <w:pStyle w:val="TAC"/>
              <w:keepNext w:val="0"/>
            </w:pPr>
            <w:r w:rsidRPr="00DF6DD6">
              <w:t>DC_</w:t>
            </w:r>
            <w:r w:rsidRPr="00DF6DD6">
              <w:rPr>
                <w:lang w:eastAsia="ja-JP"/>
              </w:rPr>
              <w:t>3-19-42</w:t>
            </w:r>
            <w:r w:rsidRPr="00DF6DD6">
              <w:rPr>
                <w:lang w:val="sv-SE" w:eastAsia="ja-JP"/>
              </w:rPr>
              <w:t>_</w:t>
            </w:r>
            <w:r w:rsidRPr="00DF6DD6">
              <w:rPr>
                <w:lang w:eastAsia="ja-JP"/>
              </w:rPr>
              <w:t>n79</w:t>
            </w:r>
          </w:p>
        </w:tc>
        <w:tc>
          <w:tcPr>
            <w:tcW w:w="2952" w:type="dxa"/>
          </w:tcPr>
          <w:p w14:paraId="72D835AF"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6B9074EE" w14:textId="77777777" w:rsidR="00F90513" w:rsidRPr="00DF6DD6" w:rsidRDefault="00F90513" w:rsidP="003768E0">
            <w:pPr>
              <w:pStyle w:val="TAC"/>
              <w:keepNext w:val="0"/>
            </w:pPr>
            <w:r w:rsidRPr="00DF6DD6">
              <w:rPr>
                <w:rFonts w:hint="eastAsia"/>
                <w:lang w:eastAsia="ja-JP"/>
              </w:rPr>
              <w:t>0.6</w:t>
            </w:r>
          </w:p>
        </w:tc>
      </w:tr>
      <w:tr w:rsidR="00F55B07" w:rsidRPr="00DF6DD6" w14:paraId="014E881C" w14:textId="77777777" w:rsidTr="001E3B3B">
        <w:trPr>
          <w:jc w:val="center"/>
        </w:trPr>
        <w:tc>
          <w:tcPr>
            <w:tcW w:w="2336" w:type="dxa"/>
            <w:vMerge/>
            <w:vAlign w:val="center"/>
          </w:tcPr>
          <w:p w14:paraId="58F17A98" w14:textId="77777777" w:rsidR="00F90513" w:rsidRPr="00DF6DD6" w:rsidRDefault="00F90513" w:rsidP="003768E0">
            <w:pPr>
              <w:pStyle w:val="TAC"/>
              <w:keepNext w:val="0"/>
              <w:rPr>
                <w:b/>
              </w:rPr>
            </w:pPr>
          </w:p>
        </w:tc>
        <w:tc>
          <w:tcPr>
            <w:tcW w:w="2952" w:type="dxa"/>
          </w:tcPr>
          <w:p w14:paraId="42F8F36F" w14:textId="77777777" w:rsidR="00F90513" w:rsidRPr="00DF6DD6" w:rsidRDefault="00F90513" w:rsidP="003768E0">
            <w:pPr>
              <w:pStyle w:val="TAC"/>
              <w:keepNext w:val="0"/>
              <w:rPr>
                <w:lang w:eastAsia="ja-JP"/>
              </w:rPr>
            </w:pPr>
            <w:r w:rsidRPr="00DF6DD6">
              <w:rPr>
                <w:rFonts w:hint="eastAsia"/>
                <w:lang w:eastAsia="ja-JP"/>
              </w:rPr>
              <w:t>19</w:t>
            </w:r>
          </w:p>
        </w:tc>
        <w:tc>
          <w:tcPr>
            <w:tcW w:w="2952" w:type="dxa"/>
            <w:vAlign w:val="center"/>
          </w:tcPr>
          <w:p w14:paraId="639FB779"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1F8981B3" w14:textId="77777777" w:rsidTr="001E3B3B">
        <w:trPr>
          <w:jc w:val="center"/>
        </w:trPr>
        <w:tc>
          <w:tcPr>
            <w:tcW w:w="2336" w:type="dxa"/>
            <w:vMerge/>
            <w:vAlign w:val="center"/>
          </w:tcPr>
          <w:p w14:paraId="3CC843E8" w14:textId="77777777" w:rsidR="00F90513" w:rsidRPr="00DF6DD6" w:rsidRDefault="00F90513" w:rsidP="003768E0">
            <w:pPr>
              <w:pStyle w:val="TAC"/>
              <w:keepNext w:val="0"/>
              <w:rPr>
                <w:b/>
              </w:rPr>
            </w:pPr>
          </w:p>
        </w:tc>
        <w:tc>
          <w:tcPr>
            <w:tcW w:w="2952" w:type="dxa"/>
          </w:tcPr>
          <w:p w14:paraId="69E1FBCA"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1D8557E4"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367FD294" w14:textId="77777777" w:rsidTr="001E3B3B">
        <w:trPr>
          <w:jc w:val="center"/>
        </w:trPr>
        <w:tc>
          <w:tcPr>
            <w:tcW w:w="2336" w:type="dxa"/>
            <w:vMerge w:val="restart"/>
            <w:vAlign w:val="center"/>
          </w:tcPr>
          <w:p w14:paraId="79416885" w14:textId="77777777" w:rsidR="00F90513" w:rsidRPr="00DF6DD6" w:rsidRDefault="00F90513" w:rsidP="003768E0">
            <w:pPr>
              <w:pStyle w:val="TAC"/>
              <w:keepNext w:val="0"/>
            </w:pPr>
            <w:r w:rsidRPr="00DF6DD6">
              <w:rPr>
                <w:rFonts w:eastAsia="Malgun Gothic"/>
                <w:lang w:eastAsia="ko-KR"/>
              </w:rPr>
              <w:t>DC_3-20_n28-n78</w:t>
            </w:r>
          </w:p>
        </w:tc>
        <w:tc>
          <w:tcPr>
            <w:tcW w:w="2952" w:type="dxa"/>
          </w:tcPr>
          <w:p w14:paraId="5D53B4DE" w14:textId="77777777" w:rsidR="00F90513" w:rsidRPr="00DF6DD6" w:rsidRDefault="00F90513" w:rsidP="003768E0">
            <w:pPr>
              <w:pStyle w:val="TAC"/>
              <w:keepNext w:val="0"/>
              <w:rPr>
                <w:lang w:eastAsia="ja-JP"/>
              </w:rPr>
            </w:pPr>
            <w:r w:rsidRPr="00DF6DD6">
              <w:rPr>
                <w:rFonts w:eastAsia="Malgun Gothic" w:hint="eastAsia"/>
                <w:lang w:eastAsia="ko-KR"/>
              </w:rPr>
              <w:t>3</w:t>
            </w:r>
          </w:p>
        </w:tc>
        <w:tc>
          <w:tcPr>
            <w:tcW w:w="2952" w:type="dxa"/>
            <w:vAlign w:val="center"/>
          </w:tcPr>
          <w:p w14:paraId="6F4EA0E8"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5102AAD1" w14:textId="77777777" w:rsidTr="001E3B3B">
        <w:trPr>
          <w:jc w:val="center"/>
        </w:trPr>
        <w:tc>
          <w:tcPr>
            <w:tcW w:w="2336" w:type="dxa"/>
            <w:vMerge/>
            <w:vAlign w:val="center"/>
          </w:tcPr>
          <w:p w14:paraId="60BE39A0" w14:textId="77777777" w:rsidR="00F90513" w:rsidRPr="00DF6DD6" w:rsidRDefault="00F90513" w:rsidP="003768E0">
            <w:pPr>
              <w:pStyle w:val="TAC"/>
              <w:keepNext w:val="0"/>
            </w:pPr>
          </w:p>
        </w:tc>
        <w:tc>
          <w:tcPr>
            <w:tcW w:w="2952" w:type="dxa"/>
          </w:tcPr>
          <w:p w14:paraId="7CB5A25D" w14:textId="77777777" w:rsidR="00F90513" w:rsidRPr="00DF6DD6" w:rsidRDefault="00F90513" w:rsidP="003768E0">
            <w:pPr>
              <w:pStyle w:val="TAC"/>
              <w:keepNext w:val="0"/>
              <w:rPr>
                <w:lang w:eastAsia="ja-JP"/>
              </w:rPr>
            </w:pPr>
            <w:r w:rsidRPr="00DF6DD6">
              <w:rPr>
                <w:rFonts w:eastAsia="Malgun Gothic" w:hint="eastAsia"/>
                <w:lang w:eastAsia="ko-KR"/>
              </w:rPr>
              <w:t>20</w:t>
            </w:r>
          </w:p>
        </w:tc>
        <w:tc>
          <w:tcPr>
            <w:tcW w:w="2952" w:type="dxa"/>
            <w:vAlign w:val="center"/>
          </w:tcPr>
          <w:p w14:paraId="5F22B18F"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5847440B" w14:textId="77777777" w:rsidTr="001E3B3B">
        <w:trPr>
          <w:jc w:val="center"/>
        </w:trPr>
        <w:tc>
          <w:tcPr>
            <w:tcW w:w="2336" w:type="dxa"/>
            <w:vMerge/>
            <w:vAlign w:val="center"/>
          </w:tcPr>
          <w:p w14:paraId="6E5FF508" w14:textId="77777777" w:rsidR="00F90513" w:rsidRPr="00DF6DD6" w:rsidRDefault="00F90513" w:rsidP="003768E0">
            <w:pPr>
              <w:pStyle w:val="TAC"/>
              <w:keepNext w:val="0"/>
            </w:pPr>
          </w:p>
        </w:tc>
        <w:tc>
          <w:tcPr>
            <w:tcW w:w="2952" w:type="dxa"/>
          </w:tcPr>
          <w:p w14:paraId="72481D54"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2952" w:type="dxa"/>
            <w:vAlign w:val="center"/>
          </w:tcPr>
          <w:p w14:paraId="539A0F3C"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0825CA4E" w14:textId="77777777" w:rsidTr="001E3B3B">
        <w:trPr>
          <w:jc w:val="center"/>
        </w:trPr>
        <w:tc>
          <w:tcPr>
            <w:tcW w:w="2336" w:type="dxa"/>
            <w:vMerge/>
            <w:vAlign w:val="center"/>
          </w:tcPr>
          <w:p w14:paraId="410A2C45" w14:textId="77777777" w:rsidR="00F90513" w:rsidRPr="00DF6DD6" w:rsidRDefault="00F90513" w:rsidP="003768E0">
            <w:pPr>
              <w:pStyle w:val="TAC"/>
              <w:keepNext w:val="0"/>
            </w:pPr>
          </w:p>
        </w:tc>
        <w:tc>
          <w:tcPr>
            <w:tcW w:w="2952" w:type="dxa"/>
          </w:tcPr>
          <w:p w14:paraId="3E51177A"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7</w:t>
            </w:r>
            <w:r w:rsidRPr="00DF6DD6">
              <w:rPr>
                <w:rFonts w:eastAsia="Malgun Gothic"/>
                <w:lang w:eastAsia="ko-KR"/>
              </w:rPr>
              <w:t>8</w:t>
            </w:r>
          </w:p>
        </w:tc>
        <w:tc>
          <w:tcPr>
            <w:tcW w:w="2952" w:type="dxa"/>
            <w:vAlign w:val="center"/>
          </w:tcPr>
          <w:p w14:paraId="47FE76F1" w14:textId="77777777" w:rsidR="00F90513" w:rsidRPr="00DF6DD6" w:rsidRDefault="00F90513" w:rsidP="003768E0">
            <w:pPr>
              <w:pStyle w:val="TAC"/>
              <w:keepNext w:val="0"/>
              <w:rPr>
                <w:lang w:eastAsia="ja-JP"/>
              </w:rPr>
            </w:pPr>
            <w:r w:rsidRPr="00DF6DD6">
              <w:rPr>
                <w:rFonts w:eastAsia="Malgun Gothic" w:hint="eastAsia"/>
                <w:lang w:val="en-US" w:eastAsia="ko-KR"/>
              </w:rPr>
              <w:t>0.8</w:t>
            </w:r>
          </w:p>
        </w:tc>
      </w:tr>
      <w:tr w:rsidR="000C1759" w:rsidRPr="00DF6DD6" w14:paraId="6E03A584" w14:textId="77777777" w:rsidTr="000C1759">
        <w:trPr>
          <w:jc w:val="center"/>
        </w:trPr>
        <w:tc>
          <w:tcPr>
            <w:tcW w:w="2336" w:type="dxa"/>
            <w:vMerge w:val="restart"/>
            <w:vAlign w:val="center"/>
          </w:tcPr>
          <w:p w14:paraId="552415DF" w14:textId="140741CD" w:rsidR="000C1759" w:rsidRPr="00DF6DD6" w:rsidRDefault="000C1759" w:rsidP="000C1759">
            <w:pPr>
              <w:pStyle w:val="TAC"/>
              <w:keepNext w:val="0"/>
            </w:pPr>
            <w:r w:rsidRPr="00602634">
              <w:t>DC_3-21-42_n77</w:t>
            </w:r>
          </w:p>
        </w:tc>
        <w:tc>
          <w:tcPr>
            <w:tcW w:w="2952" w:type="dxa"/>
          </w:tcPr>
          <w:p w14:paraId="6467FA14" w14:textId="4FF3B3BA" w:rsidR="000C1759" w:rsidRPr="00DF6DD6" w:rsidRDefault="000C1759" w:rsidP="000C1759">
            <w:pPr>
              <w:pStyle w:val="TAC"/>
              <w:keepNext w:val="0"/>
              <w:rPr>
                <w:rFonts w:eastAsia="Malgun Gothic"/>
                <w:lang w:eastAsia="ko-KR"/>
              </w:rPr>
            </w:pPr>
            <w:r>
              <w:t>3</w:t>
            </w:r>
          </w:p>
        </w:tc>
        <w:tc>
          <w:tcPr>
            <w:tcW w:w="2952" w:type="dxa"/>
          </w:tcPr>
          <w:p w14:paraId="03F1CAF4" w14:textId="5342D8FC" w:rsidR="000C1759" w:rsidRPr="00DF6DD6" w:rsidRDefault="000C1759" w:rsidP="000C1759">
            <w:pPr>
              <w:pStyle w:val="TAC"/>
              <w:keepNext w:val="0"/>
              <w:rPr>
                <w:rFonts w:eastAsia="Malgun Gothic"/>
                <w:lang w:val="en-US" w:eastAsia="ko-KR"/>
              </w:rPr>
            </w:pPr>
            <w:r>
              <w:t>0.8</w:t>
            </w:r>
          </w:p>
        </w:tc>
      </w:tr>
      <w:tr w:rsidR="000C1759" w:rsidRPr="00DF6DD6" w14:paraId="336B182C" w14:textId="77777777" w:rsidTr="000C1759">
        <w:trPr>
          <w:jc w:val="center"/>
        </w:trPr>
        <w:tc>
          <w:tcPr>
            <w:tcW w:w="2336" w:type="dxa"/>
            <w:vMerge/>
            <w:vAlign w:val="center"/>
          </w:tcPr>
          <w:p w14:paraId="1CF19F9B" w14:textId="77777777" w:rsidR="000C1759" w:rsidRPr="00DF6DD6" w:rsidRDefault="000C1759" w:rsidP="000C1759">
            <w:pPr>
              <w:pStyle w:val="TAC"/>
              <w:keepNext w:val="0"/>
            </w:pPr>
          </w:p>
        </w:tc>
        <w:tc>
          <w:tcPr>
            <w:tcW w:w="2952" w:type="dxa"/>
          </w:tcPr>
          <w:p w14:paraId="7C84D173" w14:textId="468B2366" w:rsidR="000C1759" w:rsidRPr="00DF6DD6" w:rsidRDefault="000C1759" w:rsidP="000C1759">
            <w:pPr>
              <w:pStyle w:val="TAC"/>
              <w:keepNext w:val="0"/>
              <w:rPr>
                <w:rFonts w:eastAsia="Malgun Gothic"/>
                <w:lang w:eastAsia="ko-KR"/>
              </w:rPr>
            </w:pPr>
            <w:r>
              <w:t>21</w:t>
            </w:r>
          </w:p>
        </w:tc>
        <w:tc>
          <w:tcPr>
            <w:tcW w:w="2952" w:type="dxa"/>
          </w:tcPr>
          <w:p w14:paraId="0E64284F" w14:textId="62D9D073" w:rsidR="000C1759" w:rsidRPr="00DF6DD6" w:rsidRDefault="000C1759" w:rsidP="000C1759">
            <w:pPr>
              <w:pStyle w:val="TAC"/>
              <w:keepNext w:val="0"/>
              <w:rPr>
                <w:rFonts w:eastAsia="Malgun Gothic"/>
                <w:lang w:val="en-US" w:eastAsia="ko-KR"/>
              </w:rPr>
            </w:pPr>
            <w:r>
              <w:t>0.9</w:t>
            </w:r>
          </w:p>
        </w:tc>
      </w:tr>
      <w:tr w:rsidR="000C1759" w:rsidRPr="00DF6DD6" w14:paraId="55718DF4" w14:textId="77777777" w:rsidTr="000C1759">
        <w:trPr>
          <w:jc w:val="center"/>
        </w:trPr>
        <w:tc>
          <w:tcPr>
            <w:tcW w:w="2336" w:type="dxa"/>
            <w:vMerge/>
            <w:vAlign w:val="center"/>
          </w:tcPr>
          <w:p w14:paraId="2E8B0FAD" w14:textId="77777777" w:rsidR="000C1759" w:rsidRPr="00DF6DD6" w:rsidRDefault="000C1759" w:rsidP="000C1759">
            <w:pPr>
              <w:pStyle w:val="TAC"/>
              <w:keepNext w:val="0"/>
            </w:pPr>
          </w:p>
        </w:tc>
        <w:tc>
          <w:tcPr>
            <w:tcW w:w="2952" w:type="dxa"/>
          </w:tcPr>
          <w:p w14:paraId="27E52276" w14:textId="591EC828" w:rsidR="000C1759" w:rsidRPr="00DF6DD6" w:rsidRDefault="000C1759" w:rsidP="000C1759">
            <w:pPr>
              <w:pStyle w:val="TAC"/>
              <w:keepNext w:val="0"/>
              <w:rPr>
                <w:rFonts w:eastAsia="Malgun Gothic"/>
                <w:lang w:eastAsia="ko-KR"/>
              </w:rPr>
            </w:pPr>
            <w:r>
              <w:t>42</w:t>
            </w:r>
          </w:p>
        </w:tc>
        <w:tc>
          <w:tcPr>
            <w:tcW w:w="2952" w:type="dxa"/>
          </w:tcPr>
          <w:p w14:paraId="1C67CEB4" w14:textId="0CF19474" w:rsidR="000C1759" w:rsidRPr="00DF6DD6" w:rsidRDefault="000C1759" w:rsidP="000C1759">
            <w:pPr>
              <w:pStyle w:val="TAC"/>
              <w:keepNext w:val="0"/>
              <w:rPr>
                <w:rFonts w:eastAsia="Malgun Gothic"/>
                <w:lang w:val="en-US" w:eastAsia="ko-KR"/>
              </w:rPr>
            </w:pPr>
            <w:r>
              <w:t>0.8</w:t>
            </w:r>
          </w:p>
        </w:tc>
      </w:tr>
      <w:tr w:rsidR="000C1759" w:rsidRPr="00DF6DD6" w14:paraId="7D6408EF" w14:textId="77777777" w:rsidTr="000C1759">
        <w:trPr>
          <w:jc w:val="center"/>
        </w:trPr>
        <w:tc>
          <w:tcPr>
            <w:tcW w:w="2336" w:type="dxa"/>
            <w:vMerge/>
            <w:vAlign w:val="center"/>
          </w:tcPr>
          <w:p w14:paraId="005FBD2F" w14:textId="77777777" w:rsidR="000C1759" w:rsidRPr="00DF6DD6" w:rsidRDefault="000C1759" w:rsidP="000C1759">
            <w:pPr>
              <w:pStyle w:val="TAC"/>
              <w:keepNext w:val="0"/>
            </w:pPr>
          </w:p>
        </w:tc>
        <w:tc>
          <w:tcPr>
            <w:tcW w:w="2952" w:type="dxa"/>
          </w:tcPr>
          <w:p w14:paraId="73E96AFE" w14:textId="2AD8EB87" w:rsidR="000C1759" w:rsidRPr="00DF6DD6" w:rsidRDefault="000C1759" w:rsidP="000C1759">
            <w:pPr>
              <w:pStyle w:val="TAC"/>
              <w:keepNext w:val="0"/>
              <w:rPr>
                <w:rFonts w:eastAsia="Malgun Gothic"/>
                <w:lang w:eastAsia="ko-KR"/>
              </w:rPr>
            </w:pPr>
            <w:r>
              <w:t>n77</w:t>
            </w:r>
          </w:p>
        </w:tc>
        <w:tc>
          <w:tcPr>
            <w:tcW w:w="2952" w:type="dxa"/>
          </w:tcPr>
          <w:p w14:paraId="5CBA97F2" w14:textId="5ED05529" w:rsidR="000C1759" w:rsidRPr="00DF6DD6" w:rsidRDefault="000C1759" w:rsidP="000C1759">
            <w:pPr>
              <w:pStyle w:val="TAC"/>
              <w:keepNext w:val="0"/>
              <w:rPr>
                <w:rFonts w:eastAsia="Malgun Gothic"/>
                <w:lang w:val="en-US" w:eastAsia="ko-KR"/>
              </w:rPr>
            </w:pPr>
            <w:r>
              <w:t>0.8</w:t>
            </w:r>
          </w:p>
        </w:tc>
      </w:tr>
      <w:tr w:rsidR="000C1759" w:rsidRPr="00DF6DD6" w14:paraId="3CEAADBF" w14:textId="77777777" w:rsidTr="000C1759">
        <w:trPr>
          <w:jc w:val="center"/>
        </w:trPr>
        <w:tc>
          <w:tcPr>
            <w:tcW w:w="2336" w:type="dxa"/>
            <w:vMerge w:val="restart"/>
            <w:vAlign w:val="center"/>
          </w:tcPr>
          <w:p w14:paraId="01B7B9DB" w14:textId="757420EC" w:rsidR="000C1759" w:rsidRPr="00DF6DD6" w:rsidRDefault="000C1759" w:rsidP="000C1759">
            <w:pPr>
              <w:pStyle w:val="TAC"/>
              <w:keepNext w:val="0"/>
            </w:pPr>
            <w:r w:rsidRPr="00602634">
              <w:t>DC_3-21-42_n78</w:t>
            </w:r>
          </w:p>
        </w:tc>
        <w:tc>
          <w:tcPr>
            <w:tcW w:w="2952" w:type="dxa"/>
          </w:tcPr>
          <w:p w14:paraId="0061B1F2" w14:textId="795FEBCB" w:rsidR="000C1759" w:rsidRPr="00DF6DD6" w:rsidRDefault="000C1759" w:rsidP="000C1759">
            <w:pPr>
              <w:pStyle w:val="TAC"/>
              <w:keepNext w:val="0"/>
              <w:rPr>
                <w:rFonts w:eastAsia="Malgun Gothic"/>
                <w:lang w:eastAsia="ko-KR"/>
              </w:rPr>
            </w:pPr>
            <w:r>
              <w:t>3</w:t>
            </w:r>
          </w:p>
        </w:tc>
        <w:tc>
          <w:tcPr>
            <w:tcW w:w="2952" w:type="dxa"/>
          </w:tcPr>
          <w:p w14:paraId="3EF44AE9" w14:textId="6FE5CC25" w:rsidR="000C1759" w:rsidRPr="00DF6DD6" w:rsidRDefault="000C1759" w:rsidP="000C1759">
            <w:pPr>
              <w:pStyle w:val="TAC"/>
              <w:keepNext w:val="0"/>
              <w:rPr>
                <w:rFonts w:eastAsia="Malgun Gothic"/>
                <w:lang w:val="en-US" w:eastAsia="ko-KR"/>
              </w:rPr>
            </w:pPr>
            <w:r>
              <w:t>0.8</w:t>
            </w:r>
          </w:p>
        </w:tc>
      </w:tr>
      <w:tr w:rsidR="000C1759" w:rsidRPr="00DF6DD6" w14:paraId="110354E9" w14:textId="77777777" w:rsidTr="000C1759">
        <w:trPr>
          <w:jc w:val="center"/>
        </w:trPr>
        <w:tc>
          <w:tcPr>
            <w:tcW w:w="2336" w:type="dxa"/>
            <w:vMerge/>
            <w:vAlign w:val="center"/>
          </w:tcPr>
          <w:p w14:paraId="1218518E" w14:textId="77777777" w:rsidR="000C1759" w:rsidRPr="00DF6DD6" w:rsidRDefault="000C1759" w:rsidP="000C1759">
            <w:pPr>
              <w:pStyle w:val="TAC"/>
              <w:keepNext w:val="0"/>
            </w:pPr>
          </w:p>
        </w:tc>
        <w:tc>
          <w:tcPr>
            <w:tcW w:w="2952" w:type="dxa"/>
          </w:tcPr>
          <w:p w14:paraId="49FD6DE8" w14:textId="5DD59BF4" w:rsidR="000C1759" w:rsidRPr="00DF6DD6" w:rsidRDefault="000C1759" w:rsidP="000C1759">
            <w:pPr>
              <w:pStyle w:val="TAC"/>
              <w:keepNext w:val="0"/>
              <w:rPr>
                <w:rFonts w:eastAsia="Malgun Gothic"/>
                <w:lang w:eastAsia="ko-KR"/>
              </w:rPr>
            </w:pPr>
            <w:r>
              <w:t>21</w:t>
            </w:r>
          </w:p>
        </w:tc>
        <w:tc>
          <w:tcPr>
            <w:tcW w:w="2952" w:type="dxa"/>
          </w:tcPr>
          <w:p w14:paraId="1A6E3566" w14:textId="66CCCADC" w:rsidR="000C1759" w:rsidRPr="00DF6DD6" w:rsidRDefault="000C1759" w:rsidP="000C1759">
            <w:pPr>
              <w:pStyle w:val="TAC"/>
              <w:keepNext w:val="0"/>
              <w:rPr>
                <w:rFonts w:eastAsia="Malgun Gothic"/>
                <w:lang w:val="en-US" w:eastAsia="ko-KR"/>
              </w:rPr>
            </w:pPr>
            <w:r>
              <w:t>0.9</w:t>
            </w:r>
          </w:p>
        </w:tc>
      </w:tr>
      <w:tr w:rsidR="000C1759" w:rsidRPr="00DF6DD6" w14:paraId="1AC1BDDC" w14:textId="77777777" w:rsidTr="000C1759">
        <w:trPr>
          <w:jc w:val="center"/>
        </w:trPr>
        <w:tc>
          <w:tcPr>
            <w:tcW w:w="2336" w:type="dxa"/>
            <w:vMerge/>
            <w:vAlign w:val="center"/>
          </w:tcPr>
          <w:p w14:paraId="47DD33BA" w14:textId="77777777" w:rsidR="000C1759" w:rsidRPr="00DF6DD6" w:rsidRDefault="000C1759" w:rsidP="000C1759">
            <w:pPr>
              <w:pStyle w:val="TAC"/>
              <w:keepNext w:val="0"/>
            </w:pPr>
          </w:p>
        </w:tc>
        <w:tc>
          <w:tcPr>
            <w:tcW w:w="2952" w:type="dxa"/>
          </w:tcPr>
          <w:p w14:paraId="0C16528C" w14:textId="598F575A" w:rsidR="000C1759" w:rsidRPr="00DF6DD6" w:rsidRDefault="000C1759" w:rsidP="000C1759">
            <w:pPr>
              <w:pStyle w:val="TAC"/>
              <w:keepNext w:val="0"/>
              <w:rPr>
                <w:rFonts w:eastAsia="Malgun Gothic"/>
                <w:lang w:eastAsia="ko-KR"/>
              </w:rPr>
            </w:pPr>
            <w:r>
              <w:t>42</w:t>
            </w:r>
          </w:p>
        </w:tc>
        <w:tc>
          <w:tcPr>
            <w:tcW w:w="2952" w:type="dxa"/>
          </w:tcPr>
          <w:p w14:paraId="4F696E85" w14:textId="6B16F414" w:rsidR="000C1759" w:rsidRPr="00DF6DD6" w:rsidRDefault="000C1759" w:rsidP="000C1759">
            <w:pPr>
              <w:pStyle w:val="TAC"/>
              <w:keepNext w:val="0"/>
              <w:rPr>
                <w:rFonts w:eastAsia="Malgun Gothic"/>
                <w:lang w:val="en-US" w:eastAsia="ko-KR"/>
              </w:rPr>
            </w:pPr>
            <w:r>
              <w:t>0.8</w:t>
            </w:r>
          </w:p>
        </w:tc>
      </w:tr>
      <w:tr w:rsidR="000C1759" w:rsidRPr="00DF6DD6" w14:paraId="6A7F47E0" w14:textId="77777777" w:rsidTr="000C1759">
        <w:trPr>
          <w:jc w:val="center"/>
        </w:trPr>
        <w:tc>
          <w:tcPr>
            <w:tcW w:w="2336" w:type="dxa"/>
            <w:vMerge/>
            <w:vAlign w:val="center"/>
          </w:tcPr>
          <w:p w14:paraId="159D56B9" w14:textId="77777777" w:rsidR="000C1759" w:rsidRPr="00DF6DD6" w:rsidRDefault="000C1759" w:rsidP="000C1759">
            <w:pPr>
              <w:pStyle w:val="TAC"/>
              <w:keepNext w:val="0"/>
            </w:pPr>
          </w:p>
        </w:tc>
        <w:tc>
          <w:tcPr>
            <w:tcW w:w="2952" w:type="dxa"/>
          </w:tcPr>
          <w:p w14:paraId="5014BAB7" w14:textId="6A9EA20B" w:rsidR="000C1759" w:rsidRPr="00DF6DD6" w:rsidRDefault="000C1759" w:rsidP="000C1759">
            <w:pPr>
              <w:pStyle w:val="TAC"/>
              <w:keepNext w:val="0"/>
              <w:rPr>
                <w:rFonts w:eastAsia="Malgun Gothic"/>
                <w:lang w:eastAsia="ko-KR"/>
              </w:rPr>
            </w:pPr>
            <w:r>
              <w:t>n78</w:t>
            </w:r>
          </w:p>
        </w:tc>
        <w:tc>
          <w:tcPr>
            <w:tcW w:w="2952" w:type="dxa"/>
          </w:tcPr>
          <w:p w14:paraId="464BF192" w14:textId="62BB66B9" w:rsidR="000C1759" w:rsidRPr="00DF6DD6" w:rsidRDefault="000C1759" w:rsidP="000C1759">
            <w:pPr>
              <w:pStyle w:val="TAC"/>
              <w:keepNext w:val="0"/>
              <w:rPr>
                <w:rFonts w:eastAsia="Malgun Gothic"/>
                <w:lang w:val="en-US" w:eastAsia="ko-KR"/>
              </w:rPr>
            </w:pPr>
            <w:r>
              <w:t>0.8</w:t>
            </w:r>
          </w:p>
        </w:tc>
      </w:tr>
      <w:tr w:rsidR="000C1759" w:rsidRPr="00DF6DD6" w14:paraId="4CC98464" w14:textId="77777777" w:rsidTr="000C1759">
        <w:trPr>
          <w:jc w:val="center"/>
        </w:trPr>
        <w:tc>
          <w:tcPr>
            <w:tcW w:w="2336" w:type="dxa"/>
            <w:vMerge w:val="restart"/>
            <w:vAlign w:val="center"/>
          </w:tcPr>
          <w:p w14:paraId="2FF55469" w14:textId="031FFA92" w:rsidR="000C1759" w:rsidRPr="00DF6DD6" w:rsidRDefault="000C1759" w:rsidP="000C1759">
            <w:pPr>
              <w:pStyle w:val="TAC"/>
              <w:keepNext w:val="0"/>
            </w:pPr>
            <w:r w:rsidRPr="00602634">
              <w:t>DC_3-21-42_n79</w:t>
            </w:r>
          </w:p>
        </w:tc>
        <w:tc>
          <w:tcPr>
            <w:tcW w:w="2952" w:type="dxa"/>
          </w:tcPr>
          <w:p w14:paraId="71B41988" w14:textId="4A60A22B" w:rsidR="000C1759" w:rsidRPr="00DF6DD6" w:rsidRDefault="000C1759" w:rsidP="000C1759">
            <w:pPr>
              <w:pStyle w:val="TAC"/>
              <w:keepNext w:val="0"/>
              <w:rPr>
                <w:rFonts w:eastAsia="Malgun Gothic"/>
                <w:lang w:eastAsia="ko-KR"/>
              </w:rPr>
            </w:pPr>
            <w:r>
              <w:t>3</w:t>
            </w:r>
          </w:p>
        </w:tc>
        <w:tc>
          <w:tcPr>
            <w:tcW w:w="2952" w:type="dxa"/>
          </w:tcPr>
          <w:p w14:paraId="25446AFF" w14:textId="783A3917" w:rsidR="000C1759" w:rsidRPr="00DF6DD6" w:rsidRDefault="000C1759" w:rsidP="000C1759">
            <w:pPr>
              <w:pStyle w:val="TAC"/>
              <w:keepNext w:val="0"/>
              <w:rPr>
                <w:rFonts w:eastAsia="Malgun Gothic"/>
                <w:lang w:val="en-US" w:eastAsia="ko-KR"/>
              </w:rPr>
            </w:pPr>
            <w:r>
              <w:t>0.8</w:t>
            </w:r>
          </w:p>
        </w:tc>
      </w:tr>
      <w:tr w:rsidR="000C1759" w:rsidRPr="00DF6DD6" w14:paraId="08F5D0EF" w14:textId="77777777" w:rsidTr="000C1759">
        <w:trPr>
          <w:jc w:val="center"/>
        </w:trPr>
        <w:tc>
          <w:tcPr>
            <w:tcW w:w="2336" w:type="dxa"/>
            <w:vMerge/>
            <w:vAlign w:val="center"/>
          </w:tcPr>
          <w:p w14:paraId="69E8BC4E" w14:textId="77777777" w:rsidR="000C1759" w:rsidRPr="00DF6DD6" w:rsidRDefault="000C1759" w:rsidP="000C1759">
            <w:pPr>
              <w:pStyle w:val="TAC"/>
              <w:keepNext w:val="0"/>
            </w:pPr>
          </w:p>
        </w:tc>
        <w:tc>
          <w:tcPr>
            <w:tcW w:w="2952" w:type="dxa"/>
          </w:tcPr>
          <w:p w14:paraId="208CDD38" w14:textId="6CAD0FA7" w:rsidR="000C1759" w:rsidRPr="00DF6DD6" w:rsidRDefault="000C1759" w:rsidP="000C1759">
            <w:pPr>
              <w:pStyle w:val="TAC"/>
              <w:keepNext w:val="0"/>
              <w:rPr>
                <w:rFonts w:eastAsia="Malgun Gothic"/>
                <w:lang w:eastAsia="ko-KR"/>
              </w:rPr>
            </w:pPr>
            <w:r>
              <w:t>21</w:t>
            </w:r>
          </w:p>
        </w:tc>
        <w:tc>
          <w:tcPr>
            <w:tcW w:w="2952" w:type="dxa"/>
          </w:tcPr>
          <w:p w14:paraId="570F81DD" w14:textId="463E73E0" w:rsidR="000C1759" w:rsidRPr="00DF6DD6" w:rsidRDefault="000C1759" w:rsidP="000C1759">
            <w:pPr>
              <w:pStyle w:val="TAC"/>
              <w:keepNext w:val="0"/>
              <w:rPr>
                <w:rFonts w:eastAsia="Malgun Gothic"/>
                <w:lang w:val="en-US" w:eastAsia="ko-KR"/>
              </w:rPr>
            </w:pPr>
            <w:r>
              <w:t>0.9</w:t>
            </w:r>
          </w:p>
        </w:tc>
      </w:tr>
      <w:tr w:rsidR="000C1759" w:rsidRPr="00DF6DD6" w14:paraId="1A981129" w14:textId="77777777" w:rsidTr="000C1759">
        <w:trPr>
          <w:jc w:val="center"/>
        </w:trPr>
        <w:tc>
          <w:tcPr>
            <w:tcW w:w="2336" w:type="dxa"/>
            <w:vMerge/>
            <w:vAlign w:val="center"/>
          </w:tcPr>
          <w:p w14:paraId="595D058A" w14:textId="77777777" w:rsidR="000C1759" w:rsidRPr="00DF6DD6" w:rsidRDefault="000C1759" w:rsidP="000C1759">
            <w:pPr>
              <w:pStyle w:val="TAC"/>
              <w:keepNext w:val="0"/>
            </w:pPr>
          </w:p>
        </w:tc>
        <w:tc>
          <w:tcPr>
            <w:tcW w:w="2952" w:type="dxa"/>
          </w:tcPr>
          <w:p w14:paraId="60AA591F" w14:textId="64F03C1A" w:rsidR="000C1759" w:rsidRPr="00DF6DD6" w:rsidRDefault="000C1759" w:rsidP="000C1759">
            <w:pPr>
              <w:pStyle w:val="TAC"/>
              <w:keepNext w:val="0"/>
              <w:rPr>
                <w:rFonts w:eastAsia="Malgun Gothic"/>
                <w:lang w:eastAsia="ko-KR"/>
              </w:rPr>
            </w:pPr>
            <w:r>
              <w:t>42</w:t>
            </w:r>
          </w:p>
        </w:tc>
        <w:tc>
          <w:tcPr>
            <w:tcW w:w="2952" w:type="dxa"/>
          </w:tcPr>
          <w:p w14:paraId="0229D9E0" w14:textId="6F3EA894" w:rsidR="000C1759" w:rsidRPr="00DF6DD6" w:rsidRDefault="000C1759" w:rsidP="000C1759">
            <w:pPr>
              <w:pStyle w:val="TAC"/>
              <w:keepNext w:val="0"/>
              <w:rPr>
                <w:rFonts w:eastAsia="Malgun Gothic"/>
                <w:lang w:val="en-US" w:eastAsia="ko-KR"/>
              </w:rPr>
            </w:pPr>
            <w:r>
              <w:t>0.8</w:t>
            </w:r>
          </w:p>
        </w:tc>
      </w:tr>
      <w:tr w:rsidR="00F55B07" w:rsidRPr="00DF6DD6" w14:paraId="69963EBA" w14:textId="77777777" w:rsidTr="001E3B3B">
        <w:trPr>
          <w:jc w:val="center"/>
        </w:trPr>
        <w:tc>
          <w:tcPr>
            <w:tcW w:w="2336" w:type="dxa"/>
            <w:vMerge w:val="restart"/>
            <w:vAlign w:val="center"/>
          </w:tcPr>
          <w:p w14:paraId="2CCEC224" w14:textId="77777777" w:rsidR="00F90513" w:rsidRPr="00DF6DD6" w:rsidRDefault="00F90513" w:rsidP="003768E0">
            <w:pPr>
              <w:pStyle w:val="TAC"/>
              <w:keepNext w:val="0"/>
            </w:pPr>
            <w:r w:rsidRPr="00DF6DD6">
              <w:t>DC_</w:t>
            </w:r>
            <w:r w:rsidRPr="00DF6DD6">
              <w:rPr>
                <w:lang w:eastAsia="ja-JP"/>
              </w:rPr>
              <w:t>3-28-42</w:t>
            </w:r>
            <w:r w:rsidRPr="00DF6DD6">
              <w:rPr>
                <w:lang w:val="sv-SE" w:eastAsia="ja-JP"/>
              </w:rPr>
              <w:t>_</w:t>
            </w:r>
            <w:r w:rsidRPr="00DF6DD6">
              <w:rPr>
                <w:lang w:eastAsia="ja-JP"/>
              </w:rPr>
              <w:t>n77</w:t>
            </w:r>
          </w:p>
        </w:tc>
        <w:tc>
          <w:tcPr>
            <w:tcW w:w="2952" w:type="dxa"/>
          </w:tcPr>
          <w:p w14:paraId="12FAB493"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36EE288B" w14:textId="77777777" w:rsidR="00F90513" w:rsidRPr="00DF6DD6" w:rsidRDefault="00F90513" w:rsidP="003768E0">
            <w:pPr>
              <w:pStyle w:val="TAC"/>
              <w:keepNext w:val="0"/>
            </w:pPr>
            <w:r w:rsidRPr="00DF6DD6">
              <w:rPr>
                <w:rFonts w:hint="eastAsia"/>
                <w:lang w:eastAsia="ja-JP"/>
              </w:rPr>
              <w:t>0.6</w:t>
            </w:r>
          </w:p>
        </w:tc>
      </w:tr>
      <w:tr w:rsidR="00F55B07" w:rsidRPr="00DF6DD6" w14:paraId="2FF17E3D" w14:textId="77777777" w:rsidTr="001E3B3B">
        <w:trPr>
          <w:jc w:val="center"/>
        </w:trPr>
        <w:tc>
          <w:tcPr>
            <w:tcW w:w="2336" w:type="dxa"/>
            <w:vMerge/>
            <w:vAlign w:val="center"/>
          </w:tcPr>
          <w:p w14:paraId="43F1446E" w14:textId="77777777" w:rsidR="00F90513" w:rsidRPr="00DF6DD6" w:rsidRDefault="00F90513" w:rsidP="003768E0">
            <w:pPr>
              <w:pStyle w:val="TAC"/>
              <w:keepNext w:val="0"/>
              <w:rPr>
                <w:b/>
              </w:rPr>
            </w:pPr>
          </w:p>
        </w:tc>
        <w:tc>
          <w:tcPr>
            <w:tcW w:w="2952" w:type="dxa"/>
          </w:tcPr>
          <w:p w14:paraId="19DB0827"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02D491FE" w14:textId="77777777" w:rsidR="00F90513" w:rsidRPr="00DF6DD6" w:rsidRDefault="00F90513" w:rsidP="003768E0">
            <w:pPr>
              <w:pStyle w:val="TAC"/>
              <w:keepNext w:val="0"/>
              <w:rPr>
                <w:rFonts w:eastAsia="MS Mincho"/>
                <w:lang w:eastAsia="ja-JP"/>
              </w:rPr>
            </w:pPr>
            <w:r w:rsidRPr="00DF6DD6">
              <w:rPr>
                <w:rFonts w:hint="eastAsia"/>
                <w:lang w:eastAsia="ja-JP"/>
              </w:rPr>
              <w:t>0.</w:t>
            </w:r>
            <w:r w:rsidRPr="00DF6DD6">
              <w:rPr>
                <w:lang w:eastAsia="ja-JP"/>
              </w:rPr>
              <w:t>5</w:t>
            </w:r>
          </w:p>
        </w:tc>
      </w:tr>
      <w:tr w:rsidR="00F55B07" w:rsidRPr="00DF6DD6" w14:paraId="4857064D" w14:textId="77777777" w:rsidTr="001E3B3B">
        <w:trPr>
          <w:jc w:val="center"/>
        </w:trPr>
        <w:tc>
          <w:tcPr>
            <w:tcW w:w="2336" w:type="dxa"/>
            <w:vMerge/>
            <w:vAlign w:val="center"/>
          </w:tcPr>
          <w:p w14:paraId="5E84B025" w14:textId="77777777" w:rsidR="00F90513" w:rsidRPr="00DF6DD6" w:rsidRDefault="00F90513" w:rsidP="003768E0">
            <w:pPr>
              <w:pStyle w:val="TAC"/>
              <w:keepNext w:val="0"/>
              <w:rPr>
                <w:b/>
              </w:rPr>
            </w:pPr>
          </w:p>
        </w:tc>
        <w:tc>
          <w:tcPr>
            <w:tcW w:w="2952" w:type="dxa"/>
          </w:tcPr>
          <w:p w14:paraId="23665EF3"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29554C26"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79F8B033" w14:textId="77777777" w:rsidTr="001E3B3B">
        <w:trPr>
          <w:jc w:val="center"/>
        </w:trPr>
        <w:tc>
          <w:tcPr>
            <w:tcW w:w="2336" w:type="dxa"/>
            <w:vMerge/>
            <w:vAlign w:val="center"/>
          </w:tcPr>
          <w:p w14:paraId="4D99902A" w14:textId="77777777" w:rsidR="00F90513" w:rsidRPr="00DF6DD6" w:rsidRDefault="00F90513" w:rsidP="003768E0">
            <w:pPr>
              <w:pStyle w:val="TAC"/>
              <w:keepNext w:val="0"/>
              <w:rPr>
                <w:b/>
              </w:rPr>
            </w:pPr>
          </w:p>
        </w:tc>
        <w:tc>
          <w:tcPr>
            <w:tcW w:w="2952" w:type="dxa"/>
          </w:tcPr>
          <w:p w14:paraId="173C6D15" w14:textId="77777777" w:rsidR="00F90513" w:rsidRPr="00DF6DD6" w:rsidRDefault="00F90513" w:rsidP="003768E0">
            <w:pPr>
              <w:pStyle w:val="TAC"/>
              <w:keepNext w:val="0"/>
              <w:rPr>
                <w:lang w:eastAsia="ja-JP"/>
              </w:rPr>
            </w:pPr>
            <w:r w:rsidRPr="00DF6DD6">
              <w:rPr>
                <w:lang w:eastAsia="ja-JP"/>
              </w:rPr>
              <w:t>n77</w:t>
            </w:r>
          </w:p>
        </w:tc>
        <w:tc>
          <w:tcPr>
            <w:tcW w:w="2952" w:type="dxa"/>
            <w:vAlign w:val="center"/>
          </w:tcPr>
          <w:p w14:paraId="04317F99" w14:textId="77777777" w:rsidR="00F90513" w:rsidRPr="00DF6DD6" w:rsidRDefault="00F90513" w:rsidP="003768E0">
            <w:pPr>
              <w:pStyle w:val="TAC"/>
              <w:keepNext w:val="0"/>
            </w:pPr>
            <w:r w:rsidRPr="00DF6DD6">
              <w:rPr>
                <w:rFonts w:hint="eastAsia"/>
                <w:lang w:eastAsia="ja-JP"/>
              </w:rPr>
              <w:t>0.8</w:t>
            </w:r>
          </w:p>
        </w:tc>
      </w:tr>
      <w:tr w:rsidR="00F55B07" w:rsidRPr="00DF6DD6" w14:paraId="4E75E10D" w14:textId="77777777" w:rsidTr="001E3B3B">
        <w:trPr>
          <w:jc w:val="center"/>
        </w:trPr>
        <w:tc>
          <w:tcPr>
            <w:tcW w:w="2336" w:type="dxa"/>
            <w:vMerge w:val="restart"/>
            <w:vAlign w:val="center"/>
          </w:tcPr>
          <w:p w14:paraId="548C8764" w14:textId="77777777" w:rsidR="00F90513" w:rsidRPr="00DF6DD6" w:rsidRDefault="00F90513" w:rsidP="003768E0">
            <w:pPr>
              <w:pStyle w:val="TAC"/>
              <w:keepNext w:val="0"/>
            </w:pPr>
            <w:r w:rsidRPr="00DF6DD6">
              <w:t>DC_</w:t>
            </w:r>
            <w:r w:rsidRPr="00DF6DD6">
              <w:rPr>
                <w:lang w:eastAsia="ja-JP"/>
              </w:rPr>
              <w:t>3-28-42</w:t>
            </w:r>
            <w:r w:rsidRPr="00DF6DD6">
              <w:rPr>
                <w:lang w:val="sv-SE" w:eastAsia="ja-JP"/>
              </w:rPr>
              <w:t>_</w:t>
            </w:r>
            <w:r w:rsidRPr="00DF6DD6">
              <w:rPr>
                <w:lang w:eastAsia="ja-JP"/>
              </w:rPr>
              <w:t>n78</w:t>
            </w:r>
          </w:p>
        </w:tc>
        <w:tc>
          <w:tcPr>
            <w:tcW w:w="2952" w:type="dxa"/>
          </w:tcPr>
          <w:p w14:paraId="2E32F2B4"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7395A207" w14:textId="77777777" w:rsidR="00F90513" w:rsidRPr="00DF6DD6" w:rsidRDefault="00F90513" w:rsidP="003768E0">
            <w:pPr>
              <w:pStyle w:val="TAC"/>
              <w:keepNext w:val="0"/>
            </w:pPr>
            <w:r w:rsidRPr="00DF6DD6">
              <w:rPr>
                <w:rFonts w:hint="eastAsia"/>
                <w:lang w:eastAsia="ja-JP"/>
              </w:rPr>
              <w:t>0.6</w:t>
            </w:r>
          </w:p>
        </w:tc>
      </w:tr>
      <w:tr w:rsidR="00F55B07" w:rsidRPr="00DF6DD6" w14:paraId="4958E9CA" w14:textId="77777777" w:rsidTr="001E3B3B">
        <w:trPr>
          <w:jc w:val="center"/>
        </w:trPr>
        <w:tc>
          <w:tcPr>
            <w:tcW w:w="2336" w:type="dxa"/>
            <w:vMerge/>
            <w:vAlign w:val="center"/>
          </w:tcPr>
          <w:p w14:paraId="1B4788F7" w14:textId="77777777" w:rsidR="00F90513" w:rsidRPr="00DF6DD6" w:rsidRDefault="00F90513" w:rsidP="003768E0">
            <w:pPr>
              <w:pStyle w:val="TAC"/>
              <w:keepNext w:val="0"/>
              <w:rPr>
                <w:b/>
              </w:rPr>
            </w:pPr>
          </w:p>
        </w:tc>
        <w:tc>
          <w:tcPr>
            <w:tcW w:w="2952" w:type="dxa"/>
          </w:tcPr>
          <w:p w14:paraId="225E2C05"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11CB8FD0" w14:textId="77777777" w:rsidR="00F90513" w:rsidRPr="00DF6DD6" w:rsidRDefault="00F90513" w:rsidP="003768E0">
            <w:pPr>
              <w:pStyle w:val="TAC"/>
              <w:keepNext w:val="0"/>
              <w:rPr>
                <w:rFonts w:eastAsia="MS Mincho"/>
                <w:lang w:eastAsia="ja-JP"/>
              </w:rPr>
            </w:pPr>
            <w:r w:rsidRPr="00DF6DD6">
              <w:rPr>
                <w:rFonts w:hint="eastAsia"/>
                <w:lang w:eastAsia="ja-JP"/>
              </w:rPr>
              <w:t>0.</w:t>
            </w:r>
            <w:r w:rsidRPr="00DF6DD6">
              <w:rPr>
                <w:lang w:eastAsia="ja-JP"/>
              </w:rPr>
              <w:t>5</w:t>
            </w:r>
          </w:p>
        </w:tc>
      </w:tr>
      <w:tr w:rsidR="00F55B07" w:rsidRPr="00DF6DD6" w14:paraId="29CA3EA7" w14:textId="77777777" w:rsidTr="001E3B3B">
        <w:trPr>
          <w:jc w:val="center"/>
        </w:trPr>
        <w:tc>
          <w:tcPr>
            <w:tcW w:w="2336" w:type="dxa"/>
            <w:vMerge/>
            <w:vAlign w:val="center"/>
          </w:tcPr>
          <w:p w14:paraId="730DD24E" w14:textId="77777777" w:rsidR="00F90513" w:rsidRPr="00DF6DD6" w:rsidRDefault="00F90513" w:rsidP="003768E0">
            <w:pPr>
              <w:pStyle w:val="TAC"/>
              <w:keepNext w:val="0"/>
              <w:rPr>
                <w:b/>
              </w:rPr>
            </w:pPr>
          </w:p>
        </w:tc>
        <w:tc>
          <w:tcPr>
            <w:tcW w:w="2952" w:type="dxa"/>
          </w:tcPr>
          <w:p w14:paraId="7449F810"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54BE7639"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7E0F37CE" w14:textId="77777777" w:rsidTr="001E3B3B">
        <w:trPr>
          <w:jc w:val="center"/>
        </w:trPr>
        <w:tc>
          <w:tcPr>
            <w:tcW w:w="2336" w:type="dxa"/>
            <w:vMerge/>
            <w:vAlign w:val="center"/>
          </w:tcPr>
          <w:p w14:paraId="4ED24D41" w14:textId="77777777" w:rsidR="00F90513" w:rsidRPr="00DF6DD6" w:rsidRDefault="00F90513" w:rsidP="003768E0">
            <w:pPr>
              <w:pStyle w:val="TAC"/>
              <w:keepNext w:val="0"/>
              <w:rPr>
                <w:b/>
              </w:rPr>
            </w:pPr>
          </w:p>
        </w:tc>
        <w:tc>
          <w:tcPr>
            <w:tcW w:w="2952" w:type="dxa"/>
          </w:tcPr>
          <w:p w14:paraId="74EAA67A"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69019DCA" w14:textId="77777777" w:rsidR="00F90513" w:rsidRPr="00DF6DD6" w:rsidRDefault="00F90513" w:rsidP="003768E0">
            <w:pPr>
              <w:pStyle w:val="TAC"/>
              <w:keepNext w:val="0"/>
            </w:pPr>
            <w:r w:rsidRPr="00DF6DD6">
              <w:rPr>
                <w:rFonts w:hint="eastAsia"/>
                <w:lang w:eastAsia="ja-JP"/>
              </w:rPr>
              <w:t>0.8</w:t>
            </w:r>
          </w:p>
        </w:tc>
      </w:tr>
      <w:tr w:rsidR="00F55B07" w:rsidRPr="00DF6DD6" w14:paraId="5EBEE4C4" w14:textId="77777777" w:rsidTr="001E3B3B">
        <w:trPr>
          <w:jc w:val="center"/>
        </w:trPr>
        <w:tc>
          <w:tcPr>
            <w:tcW w:w="2336" w:type="dxa"/>
            <w:vMerge w:val="restart"/>
            <w:vAlign w:val="center"/>
          </w:tcPr>
          <w:p w14:paraId="28DCC97B" w14:textId="77777777" w:rsidR="00F90513" w:rsidRPr="00DF6DD6" w:rsidRDefault="00F90513" w:rsidP="003768E0">
            <w:pPr>
              <w:pStyle w:val="TAC"/>
              <w:keepNext w:val="0"/>
            </w:pPr>
            <w:r w:rsidRPr="00DF6DD6">
              <w:t>DC_</w:t>
            </w:r>
            <w:r w:rsidRPr="00DF6DD6">
              <w:rPr>
                <w:lang w:eastAsia="ja-JP"/>
              </w:rPr>
              <w:t>3-28-42</w:t>
            </w:r>
            <w:r w:rsidRPr="00DF6DD6">
              <w:rPr>
                <w:lang w:val="sv-SE" w:eastAsia="ja-JP"/>
              </w:rPr>
              <w:t>_</w:t>
            </w:r>
            <w:r w:rsidRPr="00DF6DD6">
              <w:rPr>
                <w:lang w:eastAsia="ja-JP"/>
              </w:rPr>
              <w:t>n79</w:t>
            </w:r>
          </w:p>
        </w:tc>
        <w:tc>
          <w:tcPr>
            <w:tcW w:w="2952" w:type="dxa"/>
          </w:tcPr>
          <w:p w14:paraId="392A4009"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24E776A2" w14:textId="77777777" w:rsidR="00F90513" w:rsidRPr="00DF6DD6" w:rsidRDefault="00F90513" w:rsidP="003768E0">
            <w:pPr>
              <w:pStyle w:val="TAC"/>
              <w:keepNext w:val="0"/>
            </w:pPr>
            <w:r w:rsidRPr="00DF6DD6">
              <w:rPr>
                <w:rFonts w:hint="eastAsia"/>
                <w:lang w:eastAsia="ja-JP"/>
              </w:rPr>
              <w:t>0.6</w:t>
            </w:r>
          </w:p>
        </w:tc>
      </w:tr>
      <w:tr w:rsidR="00F55B07" w:rsidRPr="00DF6DD6" w14:paraId="23F85E88" w14:textId="77777777" w:rsidTr="001E3B3B">
        <w:trPr>
          <w:jc w:val="center"/>
        </w:trPr>
        <w:tc>
          <w:tcPr>
            <w:tcW w:w="2336" w:type="dxa"/>
            <w:vMerge/>
            <w:vAlign w:val="center"/>
          </w:tcPr>
          <w:p w14:paraId="5C5B0AB8" w14:textId="77777777" w:rsidR="00F90513" w:rsidRPr="00DF6DD6" w:rsidRDefault="00F90513" w:rsidP="003768E0">
            <w:pPr>
              <w:pStyle w:val="TAC"/>
              <w:keepNext w:val="0"/>
              <w:rPr>
                <w:b/>
              </w:rPr>
            </w:pPr>
          </w:p>
        </w:tc>
        <w:tc>
          <w:tcPr>
            <w:tcW w:w="2952" w:type="dxa"/>
          </w:tcPr>
          <w:p w14:paraId="2BB714AE"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29A116E7" w14:textId="77777777" w:rsidR="00F90513" w:rsidRPr="00DF6DD6" w:rsidRDefault="00F90513" w:rsidP="003768E0">
            <w:pPr>
              <w:pStyle w:val="TAC"/>
              <w:keepNext w:val="0"/>
              <w:rPr>
                <w:rFonts w:eastAsia="MS Mincho"/>
                <w:lang w:eastAsia="ja-JP"/>
              </w:rPr>
            </w:pPr>
            <w:r w:rsidRPr="00DF6DD6">
              <w:rPr>
                <w:rFonts w:hint="eastAsia"/>
                <w:lang w:eastAsia="ja-JP"/>
              </w:rPr>
              <w:t>0.</w:t>
            </w:r>
            <w:r w:rsidRPr="00DF6DD6">
              <w:rPr>
                <w:lang w:eastAsia="ja-JP"/>
              </w:rPr>
              <w:t>5</w:t>
            </w:r>
          </w:p>
        </w:tc>
      </w:tr>
      <w:tr w:rsidR="00F55B07" w:rsidRPr="00DF6DD6" w14:paraId="3808B3B1" w14:textId="77777777" w:rsidTr="001E3B3B">
        <w:trPr>
          <w:jc w:val="center"/>
        </w:trPr>
        <w:tc>
          <w:tcPr>
            <w:tcW w:w="2336" w:type="dxa"/>
            <w:vMerge/>
            <w:vAlign w:val="center"/>
          </w:tcPr>
          <w:p w14:paraId="0A4F4D3E" w14:textId="77777777" w:rsidR="00F90513" w:rsidRPr="00DF6DD6" w:rsidRDefault="00F90513" w:rsidP="003768E0">
            <w:pPr>
              <w:pStyle w:val="TAC"/>
              <w:keepNext w:val="0"/>
              <w:rPr>
                <w:b/>
              </w:rPr>
            </w:pPr>
          </w:p>
        </w:tc>
        <w:tc>
          <w:tcPr>
            <w:tcW w:w="2952" w:type="dxa"/>
          </w:tcPr>
          <w:p w14:paraId="1F530217"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4E83F988"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38763BD4" w14:textId="77777777" w:rsidTr="00B4294A">
        <w:trPr>
          <w:jc w:val="center"/>
        </w:trPr>
        <w:tc>
          <w:tcPr>
            <w:tcW w:w="2336" w:type="dxa"/>
            <w:vMerge w:val="restart"/>
            <w:vAlign w:val="center"/>
          </w:tcPr>
          <w:p w14:paraId="5FE52EE3" w14:textId="77777777" w:rsidR="00F90513" w:rsidRPr="00DF6DD6" w:rsidRDefault="00F90513" w:rsidP="003768E0">
            <w:pPr>
              <w:pStyle w:val="TAC"/>
              <w:keepNext w:val="0"/>
            </w:pPr>
            <w:r w:rsidRPr="00DF6DD6">
              <w:rPr>
                <w:rFonts w:eastAsia="Malgun Gothic" w:hint="eastAsia"/>
                <w:lang w:eastAsia="ko-KR"/>
              </w:rPr>
              <w:t>DC_7-20_</w:t>
            </w:r>
            <w:r w:rsidRPr="00DF6DD6">
              <w:rPr>
                <w:rFonts w:eastAsia="Malgun Gothic"/>
                <w:lang w:eastAsia="ko-KR"/>
              </w:rPr>
              <w:t>n28-n78</w:t>
            </w:r>
          </w:p>
        </w:tc>
        <w:tc>
          <w:tcPr>
            <w:tcW w:w="2952" w:type="dxa"/>
          </w:tcPr>
          <w:p w14:paraId="7644949A" w14:textId="77777777" w:rsidR="00F90513" w:rsidRPr="00DF6DD6" w:rsidRDefault="00F90513" w:rsidP="003768E0">
            <w:pPr>
              <w:pStyle w:val="TAC"/>
              <w:keepNext w:val="0"/>
              <w:rPr>
                <w:lang w:eastAsia="ja-JP"/>
              </w:rPr>
            </w:pPr>
            <w:r w:rsidRPr="00DF6DD6">
              <w:rPr>
                <w:rFonts w:eastAsia="Malgun Gothic" w:hint="eastAsia"/>
                <w:lang w:eastAsia="ko-KR"/>
              </w:rPr>
              <w:t>7</w:t>
            </w:r>
          </w:p>
        </w:tc>
        <w:tc>
          <w:tcPr>
            <w:tcW w:w="2952" w:type="dxa"/>
            <w:vAlign w:val="center"/>
          </w:tcPr>
          <w:p w14:paraId="4005C57E" w14:textId="77777777" w:rsidR="00F90513" w:rsidRPr="00DF6DD6" w:rsidRDefault="00F90513" w:rsidP="003768E0">
            <w:pPr>
              <w:pStyle w:val="TAC"/>
              <w:keepNext w:val="0"/>
              <w:rPr>
                <w:lang w:eastAsia="ja-JP"/>
              </w:rPr>
            </w:pPr>
            <w:r w:rsidRPr="00DF6DD6">
              <w:rPr>
                <w:rFonts w:eastAsia="Malgun Gothic" w:hint="eastAsia"/>
                <w:lang w:val="en-US" w:eastAsia="ko-KR"/>
              </w:rPr>
              <w:t>0.3</w:t>
            </w:r>
          </w:p>
        </w:tc>
      </w:tr>
      <w:tr w:rsidR="00F55B07" w:rsidRPr="00DF6DD6" w14:paraId="1F1F9339" w14:textId="77777777" w:rsidTr="00B4294A">
        <w:trPr>
          <w:jc w:val="center"/>
        </w:trPr>
        <w:tc>
          <w:tcPr>
            <w:tcW w:w="2336" w:type="dxa"/>
            <w:vMerge/>
            <w:vAlign w:val="center"/>
          </w:tcPr>
          <w:p w14:paraId="2AE211AD" w14:textId="77777777" w:rsidR="00F90513" w:rsidRPr="00DF6DD6" w:rsidRDefault="00F90513" w:rsidP="003768E0">
            <w:pPr>
              <w:pStyle w:val="TAC"/>
              <w:keepNext w:val="0"/>
            </w:pPr>
          </w:p>
        </w:tc>
        <w:tc>
          <w:tcPr>
            <w:tcW w:w="2952" w:type="dxa"/>
          </w:tcPr>
          <w:p w14:paraId="3DCCF5A3" w14:textId="77777777" w:rsidR="00F90513" w:rsidRPr="00DF6DD6" w:rsidRDefault="00F90513" w:rsidP="003768E0">
            <w:pPr>
              <w:pStyle w:val="TAC"/>
              <w:keepNext w:val="0"/>
              <w:rPr>
                <w:lang w:eastAsia="ja-JP"/>
              </w:rPr>
            </w:pPr>
            <w:r w:rsidRPr="00DF6DD6">
              <w:rPr>
                <w:rFonts w:eastAsia="Malgun Gothic" w:hint="eastAsia"/>
                <w:lang w:eastAsia="ko-KR"/>
              </w:rPr>
              <w:t>20</w:t>
            </w:r>
          </w:p>
        </w:tc>
        <w:tc>
          <w:tcPr>
            <w:tcW w:w="2952" w:type="dxa"/>
            <w:vAlign w:val="center"/>
          </w:tcPr>
          <w:p w14:paraId="7AF8353E"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18ADA8A8" w14:textId="77777777" w:rsidTr="00B4294A">
        <w:trPr>
          <w:jc w:val="center"/>
        </w:trPr>
        <w:tc>
          <w:tcPr>
            <w:tcW w:w="2336" w:type="dxa"/>
            <w:vMerge/>
            <w:vAlign w:val="center"/>
          </w:tcPr>
          <w:p w14:paraId="195FA363" w14:textId="77777777" w:rsidR="00F90513" w:rsidRPr="00DF6DD6" w:rsidRDefault="00F90513" w:rsidP="003768E0">
            <w:pPr>
              <w:pStyle w:val="TAC"/>
              <w:keepNext w:val="0"/>
            </w:pPr>
          </w:p>
        </w:tc>
        <w:tc>
          <w:tcPr>
            <w:tcW w:w="2952" w:type="dxa"/>
          </w:tcPr>
          <w:p w14:paraId="050BD0DB"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2952" w:type="dxa"/>
            <w:vAlign w:val="center"/>
          </w:tcPr>
          <w:p w14:paraId="31580467"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07CA051C" w14:textId="77777777" w:rsidTr="00B4294A">
        <w:trPr>
          <w:jc w:val="center"/>
        </w:trPr>
        <w:tc>
          <w:tcPr>
            <w:tcW w:w="2336" w:type="dxa"/>
            <w:vMerge/>
            <w:vAlign w:val="center"/>
          </w:tcPr>
          <w:p w14:paraId="592BE236" w14:textId="77777777" w:rsidR="00F90513" w:rsidRPr="00DF6DD6" w:rsidRDefault="00F90513" w:rsidP="003768E0">
            <w:pPr>
              <w:pStyle w:val="TAC"/>
              <w:keepNext w:val="0"/>
            </w:pPr>
          </w:p>
        </w:tc>
        <w:tc>
          <w:tcPr>
            <w:tcW w:w="2952" w:type="dxa"/>
          </w:tcPr>
          <w:p w14:paraId="03921FC4"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7</w:t>
            </w:r>
            <w:r w:rsidRPr="00DF6DD6">
              <w:rPr>
                <w:rFonts w:eastAsia="Malgun Gothic"/>
                <w:lang w:eastAsia="ko-KR"/>
              </w:rPr>
              <w:t>8</w:t>
            </w:r>
          </w:p>
        </w:tc>
        <w:tc>
          <w:tcPr>
            <w:tcW w:w="2952" w:type="dxa"/>
            <w:vAlign w:val="center"/>
          </w:tcPr>
          <w:p w14:paraId="17D95622" w14:textId="77777777" w:rsidR="00F90513" w:rsidRPr="00DF6DD6" w:rsidRDefault="00F90513" w:rsidP="003768E0">
            <w:pPr>
              <w:pStyle w:val="TAC"/>
              <w:keepNext w:val="0"/>
              <w:rPr>
                <w:lang w:eastAsia="ja-JP"/>
              </w:rPr>
            </w:pPr>
            <w:r w:rsidRPr="00DF6DD6">
              <w:rPr>
                <w:rFonts w:eastAsia="Malgun Gothic" w:hint="eastAsia"/>
                <w:lang w:val="en-US" w:eastAsia="ko-KR"/>
              </w:rPr>
              <w:t>0.8</w:t>
            </w:r>
          </w:p>
        </w:tc>
      </w:tr>
      <w:tr w:rsidR="00F55B07" w:rsidRPr="00DF6DD6" w14:paraId="292B6059" w14:textId="77777777" w:rsidTr="001310A1">
        <w:trPr>
          <w:jc w:val="center"/>
        </w:trPr>
        <w:tc>
          <w:tcPr>
            <w:tcW w:w="2336" w:type="dxa"/>
            <w:vMerge w:val="restart"/>
            <w:vAlign w:val="center"/>
          </w:tcPr>
          <w:p w14:paraId="6C32C3D5" w14:textId="77777777" w:rsidR="00F90513" w:rsidRPr="00DF6DD6" w:rsidRDefault="00F90513" w:rsidP="003768E0">
            <w:pPr>
              <w:pStyle w:val="TAC"/>
              <w:keepNext w:val="0"/>
            </w:pPr>
            <w:r w:rsidRPr="00DF6DD6">
              <w:t>DC_</w:t>
            </w:r>
            <w:r w:rsidRPr="00DF6DD6">
              <w:rPr>
                <w:lang w:eastAsia="ja-JP"/>
              </w:rPr>
              <w:t>19-21-42</w:t>
            </w:r>
            <w:r w:rsidRPr="00DF6DD6">
              <w:rPr>
                <w:lang w:val="sv-SE" w:eastAsia="ja-JP"/>
              </w:rPr>
              <w:t>_</w:t>
            </w:r>
            <w:r w:rsidRPr="00DF6DD6">
              <w:rPr>
                <w:lang w:eastAsia="ja-JP"/>
              </w:rPr>
              <w:t>n77</w:t>
            </w:r>
          </w:p>
        </w:tc>
        <w:tc>
          <w:tcPr>
            <w:tcW w:w="2952" w:type="dxa"/>
            <w:vAlign w:val="center"/>
          </w:tcPr>
          <w:p w14:paraId="728FB936" w14:textId="77777777" w:rsidR="00F90513" w:rsidRPr="00DF6DD6" w:rsidRDefault="00F90513" w:rsidP="003768E0">
            <w:pPr>
              <w:pStyle w:val="TAC"/>
              <w:keepNext w:val="0"/>
              <w:rPr>
                <w:lang w:eastAsia="ja-JP"/>
              </w:rPr>
            </w:pPr>
            <w:r w:rsidRPr="00DF6DD6">
              <w:rPr>
                <w:rFonts w:hint="eastAsia"/>
                <w:lang w:eastAsia="ja-JP"/>
              </w:rPr>
              <w:t>19</w:t>
            </w:r>
          </w:p>
        </w:tc>
        <w:tc>
          <w:tcPr>
            <w:tcW w:w="2952" w:type="dxa"/>
            <w:vAlign w:val="center"/>
          </w:tcPr>
          <w:p w14:paraId="0EC1501F" w14:textId="77777777" w:rsidR="00F90513" w:rsidRPr="00DF6DD6" w:rsidRDefault="00F90513" w:rsidP="003768E0">
            <w:pPr>
              <w:pStyle w:val="TAC"/>
              <w:keepNext w:val="0"/>
              <w:rPr>
                <w:rFonts w:eastAsia="Malgun Gothic"/>
                <w:lang w:eastAsia="ko-KR"/>
              </w:rPr>
            </w:pPr>
            <w:r w:rsidRPr="00DF6DD6">
              <w:rPr>
                <w:rFonts w:hint="eastAsia"/>
                <w:lang w:eastAsia="ja-JP"/>
              </w:rPr>
              <w:t>0.3</w:t>
            </w:r>
          </w:p>
        </w:tc>
      </w:tr>
      <w:tr w:rsidR="00F55B07" w:rsidRPr="00DF6DD6" w14:paraId="7BAAB10E" w14:textId="77777777" w:rsidTr="001310A1">
        <w:trPr>
          <w:jc w:val="center"/>
        </w:trPr>
        <w:tc>
          <w:tcPr>
            <w:tcW w:w="2336" w:type="dxa"/>
            <w:vMerge/>
            <w:vAlign w:val="center"/>
          </w:tcPr>
          <w:p w14:paraId="001BFAD2" w14:textId="77777777" w:rsidR="00F90513" w:rsidRPr="00DF6DD6" w:rsidRDefault="00F90513" w:rsidP="003768E0">
            <w:pPr>
              <w:pStyle w:val="TAC"/>
              <w:keepNext w:val="0"/>
            </w:pPr>
          </w:p>
        </w:tc>
        <w:tc>
          <w:tcPr>
            <w:tcW w:w="2952" w:type="dxa"/>
            <w:vAlign w:val="center"/>
          </w:tcPr>
          <w:p w14:paraId="4C71FE83" w14:textId="77777777" w:rsidR="00F90513" w:rsidRPr="00DF6DD6" w:rsidRDefault="00F90513" w:rsidP="003768E0">
            <w:pPr>
              <w:pStyle w:val="TAC"/>
              <w:keepNext w:val="0"/>
              <w:rPr>
                <w:lang w:eastAsia="ja-JP"/>
              </w:rPr>
            </w:pPr>
            <w:r w:rsidRPr="00DF6DD6">
              <w:rPr>
                <w:rFonts w:hint="eastAsia"/>
                <w:lang w:eastAsia="ja-JP"/>
              </w:rPr>
              <w:t>21</w:t>
            </w:r>
          </w:p>
        </w:tc>
        <w:tc>
          <w:tcPr>
            <w:tcW w:w="2952" w:type="dxa"/>
            <w:vAlign w:val="center"/>
          </w:tcPr>
          <w:p w14:paraId="4C3DD895" w14:textId="77777777" w:rsidR="00F90513" w:rsidRPr="00DF6DD6" w:rsidRDefault="00F90513" w:rsidP="003768E0">
            <w:pPr>
              <w:pStyle w:val="TAC"/>
              <w:keepNext w:val="0"/>
              <w:rPr>
                <w:rFonts w:eastAsia="Malgun Gothic"/>
                <w:lang w:eastAsia="ko-KR"/>
              </w:rPr>
            </w:pPr>
            <w:r w:rsidRPr="00DF6DD6">
              <w:rPr>
                <w:rFonts w:hint="eastAsia"/>
                <w:lang w:eastAsia="ja-JP"/>
              </w:rPr>
              <w:t>0.4</w:t>
            </w:r>
          </w:p>
        </w:tc>
      </w:tr>
      <w:tr w:rsidR="00F55B07" w:rsidRPr="00DF6DD6" w14:paraId="6BF5EC8F" w14:textId="77777777" w:rsidTr="001310A1">
        <w:trPr>
          <w:jc w:val="center"/>
        </w:trPr>
        <w:tc>
          <w:tcPr>
            <w:tcW w:w="2336" w:type="dxa"/>
            <w:vMerge/>
            <w:vAlign w:val="center"/>
          </w:tcPr>
          <w:p w14:paraId="5E5759A0" w14:textId="77777777" w:rsidR="00F90513" w:rsidRPr="00DF6DD6" w:rsidRDefault="00F90513" w:rsidP="003768E0">
            <w:pPr>
              <w:pStyle w:val="TAC"/>
              <w:keepNext w:val="0"/>
            </w:pPr>
          </w:p>
        </w:tc>
        <w:tc>
          <w:tcPr>
            <w:tcW w:w="2952" w:type="dxa"/>
            <w:vAlign w:val="center"/>
          </w:tcPr>
          <w:p w14:paraId="58162C8F" w14:textId="77777777" w:rsidR="00F90513" w:rsidRPr="00DF6DD6" w:rsidRDefault="00F90513" w:rsidP="003768E0">
            <w:pPr>
              <w:pStyle w:val="TAC"/>
              <w:keepNext w:val="0"/>
              <w:rPr>
                <w:lang w:eastAsia="ja-JP"/>
              </w:rPr>
            </w:pPr>
            <w:r w:rsidRPr="00DF6DD6">
              <w:rPr>
                <w:rFonts w:hint="eastAsia"/>
                <w:lang w:eastAsia="ja-JP"/>
              </w:rPr>
              <w:t>42</w:t>
            </w:r>
          </w:p>
        </w:tc>
        <w:tc>
          <w:tcPr>
            <w:tcW w:w="2952" w:type="dxa"/>
            <w:vAlign w:val="center"/>
          </w:tcPr>
          <w:p w14:paraId="65B85731" w14:textId="77777777" w:rsidR="00F90513" w:rsidRPr="00DF6DD6" w:rsidRDefault="00F90513" w:rsidP="003768E0">
            <w:pPr>
              <w:pStyle w:val="TAC"/>
              <w:keepNext w:val="0"/>
              <w:rPr>
                <w:rFonts w:eastAsia="Malgun Gothic"/>
                <w:lang w:eastAsia="ko-KR"/>
              </w:rPr>
            </w:pPr>
            <w:r w:rsidRPr="00DF6DD6">
              <w:rPr>
                <w:rFonts w:hint="eastAsia"/>
                <w:lang w:eastAsia="ja-JP"/>
              </w:rPr>
              <w:t>0.8</w:t>
            </w:r>
          </w:p>
        </w:tc>
      </w:tr>
      <w:tr w:rsidR="00F55B07" w:rsidRPr="00DF6DD6" w14:paraId="777CBFED" w14:textId="77777777" w:rsidTr="001310A1">
        <w:trPr>
          <w:jc w:val="center"/>
        </w:trPr>
        <w:tc>
          <w:tcPr>
            <w:tcW w:w="2336" w:type="dxa"/>
            <w:vMerge/>
            <w:vAlign w:val="center"/>
          </w:tcPr>
          <w:p w14:paraId="54810A28" w14:textId="77777777" w:rsidR="00F90513" w:rsidRPr="00DF6DD6" w:rsidRDefault="00F90513" w:rsidP="003768E0">
            <w:pPr>
              <w:pStyle w:val="TAC"/>
              <w:keepNext w:val="0"/>
            </w:pPr>
          </w:p>
        </w:tc>
        <w:tc>
          <w:tcPr>
            <w:tcW w:w="2952" w:type="dxa"/>
            <w:vAlign w:val="center"/>
          </w:tcPr>
          <w:p w14:paraId="756F830F" w14:textId="77777777" w:rsidR="00F90513" w:rsidRPr="00DF6DD6" w:rsidRDefault="00F90513" w:rsidP="003768E0">
            <w:pPr>
              <w:pStyle w:val="TAC"/>
              <w:keepNext w:val="0"/>
              <w:rPr>
                <w:lang w:eastAsia="ja-JP"/>
              </w:rPr>
            </w:pPr>
            <w:r w:rsidRPr="00DF6DD6">
              <w:rPr>
                <w:rFonts w:hint="eastAsia"/>
                <w:lang w:eastAsia="ja-JP"/>
              </w:rPr>
              <w:t>n77</w:t>
            </w:r>
          </w:p>
        </w:tc>
        <w:tc>
          <w:tcPr>
            <w:tcW w:w="2952" w:type="dxa"/>
            <w:vAlign w:val="center"/>
          </w:tcPr>
          <w:p w14:paraId="5203D12E" w14:textId="77777777" w:rsidR="00F90513" w:rsidRPr="00DF6DD6" w:rsidRDefault="00F90513" w:rsidP="003768E0">
            <w:pPr>
              <w:pStyle w:val="TAC"/>
              <w:keepNext w:val="0"/>
              <w:rPr>
                <w:rFonts w:eastAsia="Malgun Gothic"/>
                <w:lang w:eastAsia="ko-KR"/>
              </w:rPr>
            </w:pPr>
            <w:r w:rsidRPr="00DF6DD6">
              <w:rPr>
                <w:rFonts w:hint="eastAsia"/>
                <w:lang w:eastAsia="ja-JP"/>
              </w:rPr>
              <w:t>0.8</w:t>
            </w:r>
          </w:p>
        </w:tc>
      </w:tr>
      <w:tr w:rsidR="00F55B07" w:rsidRPr="00DF6DD6" w14:paraId="2DB3BFF6" w14:textId="77777777" w:rsidTr="001310A1">
        <w:trPr>
          <w:jc w:val="center"/>
        </w:trPr>
        <w:tc>
          <w:tcPr>
            <w:tcW w:w="2336" w:type="dxa"/>
            <w:vMerge w:val="restart"/>
            <w:vAlign w:val="center"/>
          </w:tcPr>
          <w:p w14:paraId="07DBEEB9" w14:textId="77777777" w:rsidR="00F90513" w:rsidRPr="00DF6DD6" w:rsidRDefault="00F90513" w:rsidP="003768E0">
            <w:pPr>
              <w:pStyle w:val="TAC"/>
              <w:keepNext w:val="0"/>
            </w:pPr>
            <w:r w:rsidRPr="00DF6DD6">
              <w:t>DC_</w:t>
            </w:r>
            <w:r w:rsidRPr="00DF6DD6">
              <w:rPr>
                <w:lang w:eastAsia="ja-JP"/>
              </w:rPr>
              <w:t>19-21-42</w:t>
            </w:r>
            <w:r w:rsidRPr="00DF6DD6">
              <w:rPr>
                <w:lang w:val="sv-SE" w:eastAsia="ja-JP"/>
              </w:rPr>
              <w:t>_</w:t>
            </w:r>
            <w:r w:rsidRPr="00DF6DD6">
              <w:rPr>
                <w:lang w:eastAsia="ja-JP"/>
              </w:rPr>
              <w:t>n78</w:t>
            </w:r>
          </w:p>
        </w:tc>
        <w:tc>
          <w:tcPr>
            <w:tcW w:w="2952" w:type="dxa"/>
          </w:tcPr>
          <w:p w14:paraId="1B61D9FE" w14:textId="77777777" w:rsidR="00F90513" w:rsidRPr="00DF6DD6" w:rsidRDefault="00F90513" w:rsidP="003768E0">
            <w:pPr>
              <w:pStyle w:val="TAC"/>
              <w:keepNext w:val="0"/>
              <w:rPr>
                <w:lang w:eastAsia="ja-JP"/>
              </w:rPr>
            </w:pPr>
            <w:r w:rsidRPr="00DF6DD6">
              <w:rPr>
                <w:rFonts w:hint="eastAsia"/>
                <w:lang w:eastAsia="ja-JP"/>
              </w:rPr>
              <w:t>19</w:t>
            </w:r>
          </w:p>
        </w:tc>
        <w:tc>
          <w:tcPr>
            <w:tcW w:w="2952" w:type="dxa"/>
            <w:vAlign w:val="center"/>
          </w:tcPr>
          <w:p w14:paraId="13F4B440" w14:textId="77777777" w:rsidR="00F90513" w:rsidRPr="00DF6DD6" w:rsidRDefault="00F90513" w:rsidP="003768E0">
            <w:pPr>
              <w:pStyle w:val="TAC"/>
              <w:keepNext w:val="0"/>
              <w:rPr>
                <w:rFonts w:eastAsia="Malgun Gothic"/>
                <w:lang w:eastAsia="ko-KR"/>
              </w:rPr>
            </w:pPr>
            <w:r w:rsidRPr="00DF6DD6">
              <w:rPr>
                <w:rFonts w:hint="eastAsia"/>
                <w:lang w:eastAsia="ja-JP"/>
              </w:rPr>
              <w:t>0.3</w:t>
            </w:r>
          </w:p>
        </w:tc>
      </w:tr>
      <w:tr w:rsidR="00F55B07" w:rsidRPr="00DF6DD6" w14:paraId="54144991" w14:textId="77777777" w:rsidTr="001310A1">
        <w:trPr>
          <w:jc w:val="center"/>
        </w:trPr>
        <w:tc>
          <w:tcPr>
            <w:tcW w:w="2336" w:type="dxa"/>
            <w:vMerge/>
            <w:vAlign w:val="center"/>
          </w:tcPr>
          <w:p w14:paraId="63D8097F" w14:textId="77777777" w:rsidR="00F90513" w:rsidRPr="00DF6DD6" w:rsidRDefault="00F90513" w:rsidP="003768E0">
            <w:pPr>
              <w:pStyle w:val="TAC"/>
              <w:keepNext w:val="0"/>
            </w:pPr>
          </w:p>
        </w:tc>
        <w:tc>
          <w:tcPr>
            <w:tcW w:w="2952" w:type="dxa"/>
          </w:tcPr>
          <w:p w14:paraId="71F131C3" w14:textId="77777777" w:rsidR="00F90513" w:rsidRPr="00DF6DD6" w:rsidRDefault="00F90513" w:rsidP="003768E0">
            <w:pPr>
              <w:pStyle w:val="TAC"/>
              <w:keepNext w:val="0"/>
              <w:rPr>
                <w:lang w:eastAsia="ja-JP"/>
              </w:rPr>
            </w:pPr>
            <w:r w:rsidRPr="00DF6DD6">
              <w:rPr>
                <w:rFonts w:hint="eastAsia"/>
                <w:lang w:eastAsia="ja-JP"/>
              </w:rPr>
              <w:t>21</w:t>
            </w:r>
          </w:p>
        </w:tc>
        <w:tc>
          <w:tcPr>
            <w:tcW w:w="2952" w:type="dxa"/>
            <w:vAlign w:val="center"/>
          </w:tcPr>
          <w:p w14:paraId="4D0F03DE" w14:textId="77777777" w:rsidR="00F90513" w:rsidRPr="00DF6DD6" w:rsidRDefault="00F90513" w:rsidP="003768E0">
            <w:pPr>
              <w:pStyle w:val="TAC"/>
              <w:keepNext w:val="0"/>
              <w:rPr>
                <w:rFonts w:eastAsia="Malgun Gothic"/>
                <w:lang w:eastAsia="ko-KR"/>
              </w:rPr>
            </w:pPr>
            <w:r w:rsidRPr="00DF6DD6">
              <w:rPr>
                <w:rFonts w:hint="eastAsia"/>
                <w:lang w:eastAsia="ja-JP"/>
              </w:rPr>
              <w:t>0.4</w:t>
            </w:r>
          </w:p>
        </w:tc>
      </w:tr>
      <w:tr w:rsidR="00F55B07" w:rsidRPr="00DF6DD6" w14:paraId="7CDABBA3" w14:textId="77777777" w:rsidTr="001310A1">
        <w:trPr>
          <w:jc w:val="center"/>
        </w:trPr>
        <w:tc>
          <w:tcPr>
            <w:tcW w:w="2336" w:type="dxa"/>
            <w:vMerge/>
            <w:vAlign w:val="center"/>
          </w:tcPr>
          <w:p w14:paraId="29572B6D" w14:textId="77777777" w:rsidR="00F90513" w:rsidRPr="00DF6DD6" w:rsidRDefault="00F90513" w:rsidP="003768E0">
            <w:pPr>
              <w:pStyle w:val="TAC"/>
              <w:keepNext w:val="0"/>
            </w:pPr>
          </w:p>
        </w:tc>
        <w:tc>
          <w:tcPr>
            <w:tcW w:w="2952" w:type="dxa"/>
          </w:tcPr>
          <w:p w14:paraId="1029AFB8" w14:textId="77777777" w:rsidR="00F90513" w:rsidRPr="00DF6DD6" w:rsidRDefault="00F90513" w:rsidP="003768E0">
            <w:pPr>
              <w:pStyle w:val="TAC"/>
              <w:keepNext w:val="0"/>
              <w:rPr>
                <w:lang w:eastAsia="ja-JP"/>
              </w:rPr>
            </w:pPr>
            <w:r w:rsidRPr="00DF6DD6">
              <w:rPr>
                <w:rFonts w:hint="eastAsia"/>
                <w:lang w:eastAsia="ja-JP"/>
              </w:rPr>
              <w:t>42</w:t>
            </w:r>
          </w:p>
        </w:tc>
        <w:tc>
          <w:tcPr>
            <w:tcW w:w="2952" w:type="dxa"/>
            <w:vAlign w:val="center"/>
          </w:tcPr>
          <w:p w14:paraId="2A46E562" w14:textId="77777777" w:rsidR="00F90513" w:rsidRPr="00DF6DD6" w:rsidRDefault="00F90513" w:rsidP="003768E0">
            <w:pPr>
              <w:pStyle w:val="TAC"/>
              <w:keepNext w:val="0"/>
              <w:rPr>
                <w:rFonts w:eastAsia="Malgun Gothic"/>
                <w:lang w:eastAsia="ko-KR"/>
              </w:rPr>
            </w:pPr>
            <w:r w:rsidRPr="00DF6DD6">
              <w:rPr>
                <w:rFonts w:hint="eastAsia"/>
                <w:lang w:eastAsia="ja-JP"/>
              </w:rPr>
              <w:t>0.8</w:t>
            </w:r>
          </w:p>
        </w:tc>
      </w:tr>
      <w:tr w:rsidR="00F55B07" w:rsidRPr="00DF6DD6" w14:paraId="75272581" w14:textId="77777777" w:rsidTr="001310A1">
        <w:trPr>
          <w:jc w:val="center"/>
        </w:trPr>
        <w:tc>
          <w:tcPr>
            <w:tcW w:w="2336" w:type="dxa"/>
            <w:vMerge/>
            <w:vAlign w:val="center"/>
          </w:tcPr>
          <w:p w14:paraId="6E5D50A7" w14:textId="77777777" w:rsidR="00F90513" w:rsidRPr="00DF6DD6" w:rsidRDefault="00F90513" w:rsidP="003768E0">
            <w:pPr>
              <w:pStyle w:val="TAC"/>
              <w:keepNext w:val="0"/>
            </w:pPr>
          </w:p>
        </w:tc>
        <w:tc>
          <w:tcPr>
            <w:tcW w:w="2952" w:type="dxa"/>
          </w:tcPr>
          <w:p w14:paraId="0CEBFB00" w14:textId="77777777" w:rsidR="00F90513" w:rsidRPr="00DF6DD6" w:rsidRDefault="00F90513" w:rsidP="003768E0">
            <w:pPr>
              <w:pStyle w:val="TAC"/>
              <w:keepNext w:val="0"/>
              <w:rPr>
                <w:lang w:eastAsia="ja-JP"/>
              </w:rPr>
            </w:pPr>
            <w:r w:rsidRPr="00DF6DD6">
              <w:rPr>
                <w:rFonts w:hint="eastAsia"/>
                <w:lang w:eastAsia="ja-JP"/>
              </w:rPr>
              <w:t>n78</w:t>
            </w:r>
          </w:p>
        </w:tc>
        <w:tc>
          <w:tcPr>
            <w:tcW w:w="2952" w:type="dxa"/>
            <w:vAlign w:val="center"/>
          </w:tcPr>
          <w:p w14:paraId="5408EADE" w14:textId="77777777" w:rsidR="00F90513" w:rsidRPr="00DF6DD6" w:rsidRDefault="00F90513" w:rsidP="003768E0">
            <w:pPr>
              <w:pStyle w:val="TAC"/>
              <w:keepNext w:val="0"/>
              <w:rPr>
                <w:rFonts w:eastAsia="Malgun Gothic"/>
                <w:lang w:eastAsia="ko-KR"/>
              </w:rPr>
            </w:pPr>
            <w:r w:rsidRPr="00DF6DD6">
              <w:rPr>
                <w:rFonts w:hint="eastAsia"/>
                <w:lang w:eastAsia="ja-JP"/>
              </w:rPr>
              <w:t>0.8</w:t>
            </w:r>
          </w:p>
        </w:tc>
      </w:tr>
      <w:tr w:rsidR="00F55B07" w:rsidRPr="00DF6DD6" w14:paraId="33D9C73C" w14:textId="77777777" w:rsidTr="001310A1">
        <w:trPr>
          <w:jc w:val="center"/>
        </w:trPr>
        <w:tc>
          <w:tcPr>
            <w:tcW w:w="2336" w:type="dxa"/>
            <w:vMerge w:val="restart"/>
            <w:vAlign w:val="center"/>
          </w:tcPr>
          <w:p w14:paraId="79D6C46A" w14:textId="77777777" w:rsidR="00F90513" w:rsidRPr="00DF6DD6" w:rsidRDefault="00F90513" w:rsidP="003768E0">
            <w:pPr>
              <w:pStyle w:val="TAC"/>
              <w:keepNext w:val="0"/>
            </w:pPr>
            <w:r w:rsidRPr="00DF6DD6">
              <w:t>DC_</w:t>
            </w:r>
            <w:r w:rsidRPr="00DF6DD6">
              <w:rPr>
                <w:lang w:eastAsia="ja-JP"/>
              </w:rPr>
              <w:t>19-21-42</w:t>
            </w:r>
            <w:r w:rsidRPr="00DF6DD6">
              <w:rPr>
                <w:lang w:val="sv-SE" w:eastAsia="ja-JP"/>
              </w:rPr>
              <w:t>_</w:t>
            </w:r>
            <w:r w:rsidRPr="00DF6DD6">
              <w:rPr>
                <w:lang w:eastAsia="ja-JP"/>
              </w:rPr>
              <w:t>n79</w:t>
            </w:r>
          </w:p>
        </w:tc>
        <w:tc>
          <w:tcPr>
            <w:tcW w:w="2952" w:type="dxa"/>
          </w:tcPr>
          <w:p w14:paraId="3F3A0EC5" w14:textId="77777777" w:rsidR="00F90513" w:rsidRPr="00DF6DD6" w:rsidRDefault="00F90513" w:rsidP="003768E0">
            <w:pPr>
              <w:pStyle w:val="TAC"/>
              <w:keepNext w:val="0"/>
              <w:rPr>
                <w:lang w:eastAsia="ja-JP"/>
              </w:rPr>
            </w:pPr>
            <w:r w:rsidRPr="00DF6DD6">
              <w:rPr>
                <w:rFonts w:hint="eastAsia"/>
                <w:lang w:eastAsia="ja-JP"/>
              </w:rPr>
              <w:t>19</w:t>
            </w:r>
          </w:p>
        </w:tc>
        <w:tc>
          <w:tcPr>
            <w:tcW w:w="2952" w:type="dxa"/>
            <w:vAlign w:val="center"/>
          </w:tcPr>
          <w:p w14:paraId="31556393" w14:textId="77777777" w:rsidR="00F90513" w:rsidRPr="00DF6DD6" w:rsidRDefault="00F90513" w:rsidP="003768E0">
            <w:pPr>
              <w:pStyle w:val="TAC"/>
              <w:keepNext w:val="0"/>
              <w:rPr>
                <w:rFonts w:eastAsia="Malgun Gothic"/>
                <w:lang w:eastAsia="ko-KR"/>
              </w:rPr>
            </w:pPr>
            <w:r w:rsidRPr="00DF6DD6">
              <w:rPr>
                <w:lang w:eastAsia="ja-JP"/>
              </w:rPr>
              <w:t>0.3</w:t>
            </w:r>
          </w:p>
        </w:tc>
      </w:tr>
      <w:tr w:rsidR="00F55B07" w:rsidRPr="00DF6DD6" w14:paraId="314FD28E" w14:textId="77777777" w:rsidTr="001310A1">
        <w:trPr>
          <w:jc w:val="center"/>
        </w:trPr>
        <w:tc>
          <w:tcPr>
            <w:tcW w:w="2336" w:type="dxa"/>
            <w:vMerge/>
            <w:vAlign w:val="center"/>
          </w:tcPr>
          <w:p w14:paraId="44BD118D" w14:textId="77777777" w:rsidR="00F90513" w:rsidRPr="00DF6DD6" w:rsidRDefault="00F90513" w:rsidP="003768E0">
            <w:pPr>
              <w:pStyle w:val="TAC"/>
              <w:keepNext w:val="0"/>
              <w:rPr>
                <w:b/>
              </w:rPr>
            </w:pPr>
          </w:p>
        </w:tc>
        <w:tc>
          <w:tcPr>
            <w:tcW w:w="2952" w:type="dxa"/>
          </w:tcPr>
          <w:p w14:paraId="24573660" w14:textId="77777777" w:rsidR="00F90513" w:rsidRPr="00DF6DD6" w:rsidRDefault="00F90513" w:rsidP="003768E0">
            <w:pPr>
              <w:pStyle w:val="TAC"/>
              <w:keepNext w:val="0"/>
              <w:rPr>
                <w:lang w:eastAsia="ja-JP"/>
              </w:rPr>
            </w:pPr>
            <w:r w:rsidRPr="00DF6DD6">
              <w:rPr>
                <w:rFonts w:hint="eastAsia"/>
                <w:lang w:eastAsia="ja-JP"/>
              </w:rPr>
              <w:t>21</w:t>
            </w:r>
          </w:p>
        </w:tc>
        <w:tc>
          <w:tcPr>
            <w:tcW w:w="2952" w:type="dxa"/>
            <w:vAlign w:val="center"/>
          </w:tcPr>
          <w:p w14:paraId="40CDC6C9" w14:textId="77777777" w:rsidR="00F90513" w:rsidRPr="00DF6DD6" w:rsidRDefault="00F90513" w:rsidP="003768E0">
            <w:pPr>
              <w:pStyle w:val="TAC"/>
              <w:keepNext w:val="0"/>
              <w:rPr>
                <w:rFonts w:eastAsia="Malgun Gothic"/>
                <w:lang w:eastAsia="ko-KR"/>
              </w:rPr>
            </w:pPr>
            <w:r w:rsidRPr="00DF6DD6">
              <w:rPr>
                <w:lang w:eastAsia="ja-JP"/>
              </w:rPr>
              <w:t>0.</w:t>
            </w:r>
            <w:r w:rsidRPr="00DF6DD6">
              <w:rPr>
                <w:rFonts w:hint="eastAsia"/>
                <w:lang w:eastAsia="ja-JP"/>
              </w:rPr>
              <w:t>4</w:t>
            </w:r>
          </w:p>
        </w:tc>
      </w:tr>
      <w:tr w:rsidR="00F55B07" w:rsidRPr="00DF6DD6" w14:paraId="6DAE4F4F" w14:textId="77777777" w:rsidTr="001310A1">
        <w:trPr>
          <w:jc w:val="center"/>
        </w:trPr>
        <w:tc>
          <w:tcPr>
            <w:tcW w:w="2336" w:type="dxa"/>
            <w:vMerge/>
            <w:vAlign w:val="center"/>
          </w:tcPr>
          <w:p w14:paraId="5E4D5AA4" w14:textId="77777777" w:rsidR="00F90513" w:rsidRPr="00DF6DD6" w:rsidRDefault="00F90513" w:rsidP="003768E0">
            <w:pPr>
              <w:pStyle w:val="TAC"/>
              <w:keepNext w:val="0"/>
              <w:rPr>
                <w:b/>
              </w:rPr>
            </w:pPr>
          </w:p>
        </w:tc>
        <w:tc>
          <w:tcPr>
            <w:tcW w:w="2952" w:type="dxa"/>
          </w:tcPr>
          <w:p w14:paraId="589B233D" w14:textId="77777777" w:rsidR="00F90513" w:rsidRPr="00DF6DD6" w:rsidRDefault="00F90513" w:rsidP="003768E0">
            <w:pPr>
              <w:pStyle w:val="TAC"/>
              <w:keepNext w:val="0"/>
              <w:rPr>
                <w:lang w:eastAsia="ja-JP"/>
              </w:rPr>
            </w:pPr>
            <w:r w:rsidRPr="00DF6DD6">
              <w:rPr>
                <w:rFonts w:hint="eastAsia"/>
                <w:lang w:eastAsia="ja-JP"/>
              </w:rPr>
              <w:t>42</w:t>
            </w:r>
          </w:p>
        </w:tc>
        <w:tc>
          <w:tcPr>
            <w:tcW w:w="2952" w:type="dxa"/>
            <w:vAlign w:val="center"/>
          </w:tcPr>
          <w:p w14:paraId="52A3B6F2" w14:textId="77777777" w:rsidR="00F90513" w:rsidRPr="00DF6DD6" w:rsidRDefault="00F90513" w:rsidP="003768E0">
            <w:pPr>
              <w:pStyle w:val="TAC"/>
              <w:keepNext w:val="0"/>
              <w:rPr>
                <w:rFonts w:eastAsia="Malgun Gothic"/>
                <w:lang w:eastAsia="ko-KR"/>
              </w:rPr>
            </w:pPr>
            <w:r w:rsidRPr="00DF6DD6">
              <w:rPr>
                <w:rFonts w:hint="eastAsia"/>
                <w:lang w:eastAsia="ja-JP"/>
              </w:rPr>
              <w:t>0.8</w:t>
            </w:r>
          </w:p>
        </w:tc>
      </w:tr>
      <w:tr w:rsidR="00F55B07" w:rsidRPr="00DF6DD6" w14:paraId="667FBB76" w14:textId="77777777" w:rsidTr="001E3B3B">
        <w:trPr>
          <w:jc w:val="center"/>
        </w:trPr>
        <w:tc>
          <w:tcPr>
            <w:tcW w:w="2336" w:type="dxa"/>
            <w:vMerge w:val="restart"/>
            <w:vAlign w:val="center"/>
          </w:tcPr>
          <w:p w14:paraId="53256B08" w14:textId="77777777" w:rsidR="00F90513" w:rsidRPr="00DF6DD6" w:rsidRDefault="00F90513" w:rsidP="003768E0">
            <w:pPr>
              <w:pStyle w:val="TAC"/>
              <w:keepNext w:val="0"/>
            </w:pPr>
            <w:r w:rsidRPr="00DF6DD6">
              <w:t>DC_</w:t>
            </w:r>
            <w:r w:rsidRPr="00DF6DD6">
              <w:rPr>
                <w:lang w:eastAsia="ja-JP"/>
              </w:rPr>
              <w:t>21-28-42</w:t>
            </w:r>
            <w:r w:rsidRPr="00DF6DD6">
              <w:rPr>
                <w:lang w:val="sv-SE" w:eastAsia="ja-JP"/>
              </w:rPr>
              <w:t>_</w:t>
            </w:r>
            <w:r w:rsidRPr="00DF6DD6">
              <w:rPr>
                <w:lang w:eastAsia="ja-JP"/>
              </w:rPr>
              <w:t>n77</w:t>
            </w:r>
          </w:p>
        </w:tc>
        <w:tc>
          <w:tcPr>
            <w:tcW w:w="2952" w:type="dxa"/>
          </w:tcPr>
          <w:p w14:paraId="5D87E9F2"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4226D32A" w14:textId="77777777" w:rsidR="00F90513" w:rsidRPr="00DF6DD6" w:rsidRDefault="00F90513" w:rsidP="003768E0">
            <w:pPr>
              <w:pStyle w:val="TAC"/>
              <w:keepNext w:val="0"/>
            </w:pPr>
            <w:r w:rsidRPr="00DF6DD6">
              <w:rPr>
                <w:lang w:val="en-US" w:eastAsia="ja-JP"/>
              </w:rPr>
              <w:t>0.4</w:t>
            </w:r>
          </w:p>
        </w:tc>
      </w:tr>
      <w:tr w:rsidR="00F55B07" w:rsidRPr="00DF6DD6" w14:paraId="61ED3A30" w14:textId="77777777" w:rsidTr="001E3B3B">
        <w:trPr>
          <w:jc w:val="center"/>
        </w:trPr>
        <w:tc>
          <w:tcPr>
            <w:tcW w:w="2336" w:type="dxa"/>
            <w:vMerge/>
            <w:vAlign w:val="center"/>
          </w:tcPr>
          <w:p w14:paraId="4D478977" w14:textId="77777777" w:rsidR="00F90513" w:rsidRPr="00DF6DD6" w:rsidRDefault="00F90513" w:rsidP="003768E0">
            <w:pPr>
              <w:pStyle w:val="TAC"/>
              <w:keepNext w:val="0"/>
              <w:rPr>
                <w:b/>
              </w:rPr>
            </w:pPr>
          </w:p>
        </w:tc>
        <w:tc>
          <w:tcPr>
            <w:tcW w:w="2952" w:type="dxa"/>
          </w:tcPr>
          <w:p w14:paraId="4C716DC6"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368D3313" w14:textId="77777777" w:rsidR="00F90513" w:rsidRPr="00DF6DD6" w:rsidRDefault="00F90513" w:rsidP="003768E0">
            <w:pPr>
              <w:pStyle w:val="TAC"/>
              <w:keepNext w:val="0"/>
              <w:rPr>
                <w:rFonts w:eastAsia="MS Mincho"/>
                <w:lang w:eastAsia="ja-JP"/>
              </w:rPr>
            </w:pPr>
            <w:r w:rsidRPr="00DF6DD6">
              <w:rPr>
                <w:lang w:val="en-US" w:eastAsia="ko-KR"/>
              </w:rPr>
              <w:t>0.</w:t>
            </w:r>
            <w:r w:rsidRPr="00DF6DD6">
              <w:rPr>
                <w:lang w:val="en-US" w:eastAsia="ja-JP"/>
              </w:rPr>
              <w:t>5</w:t>
            </w:r>
          </w:p>
        </w:tc>
      </w:tr>
      <w:tr w:rsidR="00F55B07" w:rsidRPr="00DF6DD6" w14:paraId="13C0F108" w14:textId="77777777" w:rsidTr="001E3B3B">
        <w:trPr>
          <w:jc w:val="center"/>
        </w:trPr>
        <w:tc>
          <w:tcPr>
            <w:tcW w:w="2336" w:type="dxa"/>
            <w:vMerge/>
            <w:vAlign w:val="center"/>
          </w:tcPr>
          <w:p w14:paraId="64DE3EEB" w14:textId="77777777" w:rsidR="00F90513" w:rsidRPr="00DF6DD6" w:rsidRDefault="00F90513" w:rsidP="003768E0">
            <w:pPr>
              <w:pStyle w:val="TAC"/>
              <w:keepNext w:val="0"/>
              <w:rPr>
                <w:b/>
              </w:rPr>
            </w:pPr>
          </w:p>
        </w:tc>
        <w:tc>
          <w:tcPr>
            <w:tcW w:w="2952" w:type="dxa"/>
          </w:tcPr>
          <w:p w14:paraId="3D20A466"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284FAD88" w14:textId="77777777" w:rsidR="00F90513" w:rsidRPr="00DF6DD6" w:rsidRDefault="00F90513" w:rsidP="003768E0">
            <w:pPr>
              <w:pStyle w:val="TAC"/>
              <w:keepNext w:val="0"/>
              <w:rPr>
                <w:rFonts w:eastAsia="MS Mincho"/>
                <w:lang w:eastAsia="ja-JP"/>
              </w:rPr>
            </w:pPr>
            <w:r w:rsidRPr="00DF6DD6">
              <w:rPr>
                <w:lang w:val="en-US" w:eastAsia="ko-KR"/>
              </w:rPr>
              <w:t>0.</w:t>
            </w:r>
            <w:r w:rsidRPr="00DF6DD6">
              <w:rPr>
                <w:lang w:val="en-US" w:eastAsia="ja-JP"/>
              </w:rPr>
              <w:t>8</w:t>
            </w:r>
          </w:p>
        </w:tc>
      </w:tr>
      <w:tr w:rsidR="00F55B07" w:rsidRPr="00DF6DD6" w14:paraId="5432A793" w14:textId="77777777" w:rsidTr="001E3B3B">
        <w:trPr>
          <w:jc w:val="center"/>
        </w:trPr>
        <w:tc>
          <w:tcPr>
            <w:tcW w:w="2336" w:type="dxa"/>
            <w:vMerge/>
            <w:vAlign w:val="center"/>
          </w:tcPr>
          <w:p w14:paraId="6BEB8357" w14:textId="77777777" w:rsidR="00F90513" w:rsidRPr="00DF6DD6" w:rsidRDefault="00F90513" w:rsidP="003768E0">
            <w:pPr>
              <w:pStyle w:val="TAC"/>
              <w:keepNext w:val="0"/>
              <w:rPr>
                <w:b/>
              </w:rPr>
            </w:pPr>
          </w:p>
        </w:tc>
        <w:tc>
          <w:tcPr>
            <w:tcW w:w="2952" w:type="dxa"/>
          </w:tcPr>
          <w:p w14:paraId="451A8CBA" w14:textId="77777777" w:rsidR="00F90513" w:rsidRPr="00DF6DD6" w:rsidRDefault="00F90513" w:rsidP="003768E0">
            <w:pPr>
              <w:pStyle w:val="TAC"/>
              <w:keepNext w:val="0"/>
              <w:rPr>
                <w:lang w:eastAsia="ja-JP"/>
              </w:rPr>
            </w:pPr>
            <w:r w:rsidRPr="00DF6DD6">
              <w:rPr>
                <w:lang w:eastAsia="ja-JP"/>
              </w:rPr>
              <w:t>n77</w:t>
            </w:r>
          </w:p>
        </w:tc>
        <w:tc>
          <w:tcPr>
            <w:tcW w:w="2952" w:type="dxa"/>
            <w:vAlign w:val="center"/>
          </w:tcPr>
          <w:p w14:paraId="2695999B" w14:textId="77777777" w:rsidR="00F90513" w:rsidRPr="00DF6DD6" w:rsidRDefault="00F90513" w:rsidP="003768E0">
            <w:pPr>
              <w:pStyle w:val="TAC"/>
              <w:keepNext w:val="0"/>
            </w:pPr>
            <w:r w:rsidRPr="00DF6DD6">
              <w:rPr>
                <w:rFonts w:hint="eastAsia"/>
                <w:lang w:eastAsia="ja-JP"/>
              </w:rPr>
              <w:t>0.8</w:t>
            </w:r>
          </w:p>
        </w:tc>
      </w:tr>
      <w:tr w:rsidR="00F55B07" w:rsidRPr="00DF6DD6" w14:paraId="7C4D05F8" w14:textId="77777777" w:rsidTr="001E3B3B">
        <w:trPr>
          <w:jc w:val="center"/>
        </w:trPr>
        <w:tc>
          <w:tcPr>
            <w:tcW w:w="2336" w:type="dxa"/>
            <w:vMerge w:val="restart"/>
            <w:vAlign w:val="center"/>
          </w:tcPr>
          <w:p w14:paraId="36538B31" w14:textId="77777777" w:rsidR="00F90513" w:rsidRPr="00DF6DD6" w:rsidRDefault="00F90513" w:rsidP="003768E0">
            <w:pPr>
              <w:pStyle w:val="TAC"/>
              <w:keepNext w:val="0"/>
            </w:pPr>
            <w:r w:rsidRPr="00DF6DD6">
              <w:t>DC_</w:t>
            </w:r>
            <w:r w:rsidRPr="00DF6DD6">
              <w:rPr>
                <w:lang w:eastAsia="ja-JP"/>
              </w:rPr>
              <w:t>21-28-42</w:t>
            </w:r>
            <w:r w:rsidRPr="00DF6DD6">
              <w:rPr>
                <w:lang w:val="sv-SE" w:eastAsia="ja-JP"/>
              </w:rPr>
              <w:t>_</w:t>
            </w:r>
            <w:r w:rsidRPr="00DF6DD6">
              <w:rPr>
                <w:lang w:eastAsia="ja-JP"/>
              </w:rPr>
              <w:t>n78</w:t>
            </w:r>
          </w:p>
        </w:tc>
        <w:tc>
          <w:tcPr>
            <w:tcW w:w="2952" w:type="dxa"/>
          </w:tcPr>
          <w:p w14:paraId="3E0FBA02"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7C5FA515" w14:textId="77777777" w:rsidR="00F90513" w:rsidRPr="00DF6DD6" w:rsidRDefault="00F90513" w:rsidP="003768E0">
            <w:pPr>
              <w:pStyle w:val="TAC"/>
              <w:keepNext w:val="0"/>
            </w:pPr>
            <w:r w:rsidRPr="00DF6DD6">
              <w:rPr>
                <w:lang w:val="en-US" w:eastAsia="ja-JP"/>
              </w:rPr>
              <w:t>0.4</w:t>
            </w:r>
          </w:p>
        </w:tc>
      </w:tr>
      <w:tr w:rsidR="00F55B07" w:rsidRPr="00DF6DD6" w14:paraId="7E1565DC" w14:textId="77777777" w:rsidTr="001E3B3B">
        <w:trPr>
          <w:jc w:val="center"/>
        </w:trPr>
        <w:tc>
          <w:tcPr>
            <w:tcW w:w="2336" w:type="dxa"/>
            <w:vMerge/>
            <w:vAlign w:val="center"/>
          </w:tcPr>
          <w:p w14:paraId="31EAF84D" w14:textId="77777777" w:rsidR="00F90513" w:rsidRPr="00DF6DD6" w:rsidRDefault="00F90513" w:rsidP="003768E0">
            <w:pPr>
              <w:pStyle w:val="TAC"/>
              <w:keepNext w:val="0"/>
              <w:rPr>
                <w:b/>
              </w:rPr>
            </w:pPr>
          </w:p>
        </w:tc>
        <w:tc>
          <w:tcPr>
            <w:tcW w:w="2952" w:type="dxa"/>
          </w:tcPr>
          <w:p w14:paraId="1E446988"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41914BCA" w14:textId="77777777" w:rsidR="00F90513" w:rsidRPr="00DF6DD6" w:rsidRDefault="00F90513" w:rsidP="003768E0">
            <w:pPr>
              <w:pStyle w:val="TAC"/>
              <w:keepNext w:val="0"/>
              <w:rPr>
                <w:rFonts w:eastAsia="MS Mincho"/>
                <w:lang w:eastAsia="ja-JP"/>
              </w:rPr>
            </w:pPr>
            <w:r w:rsidRPr="00DF6DD6">
              <w:rPr>
                <w:lang w:val="en-US" w:eastAsia="ko-KR"/>
              </w:rPr>
              <w:t>0.</w:t>
            </w:r>
            <w:r w:rsidRPr="00DF6DD6">
              <w:rPr>
                <w:lang w:val="en-US" w:eastAsia="ja-JP"/>
              </w:rPr>
              <w:t>5</w:t>
            </w:r>
          </w:p>
        </w:tc>
      </w:tr>
      <w:tr w:rsidR="00F55B07" w:rsidRPr="00DF6DD6" w14:paraId="0864FA06" w14:textId="77777777" w:rsidTr="001E3B3B">
        <w:trPr>
          <w:jc w:val="center"/>
        </w:trPr>
        <w:tc>
          <w:tcPr>
            <w:tcW w:w="2336" w:type="dxa"/>
            <w:vMerge/>
            <w:vAlign w:val="center"/>
          </w:tcPr>
          <w:p w14:paraId="15F1B531" w14:textId="77777777" w:rsidR="00F90513" w:rsidRPr="00DF6DD6" w:rsidRDefault="00F90513" w:rsidP="003768E0">
            <w:pPr>
              <w:pStyle w:val="TAC"/>
              <w:keepNext w:val="0"/>
              <w:rPr>
                <w:b/>
              </w:rPr>
            </w:pPr>
          </w:p>
        </w:tc>
        <w:tc>
          <w:tcPr>
            <w:tcW w:w="2952" w:type="dxa"/>
          </w:tcPr>
          <w:p w14:paraId="74C0CD79"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23978F66" w14:textId="77777777" w:rsidR="00F90513" w:rsidRPr="00DF6DD6" w:rsidRDefault="00F90513" w:rsidP="003768E0">
            <w:pPr>
              <w:pStyle w:val="TAC"/>
              <w:keepNext w:val="0"/>
              <w:rPr>
                <w:rFonts w:eastAsia="MS Mincho"/>
                <w:lang w:eastAsia="ja-JP"/>
              </w:rPr>
            </w:pPr>
            <w:r w:rsidRPr="00DF6DD6">
              <w:rPr>
                <w:lang w:val="en-US" w:eastAsia="ko-KR"/>
              </w:rPr>
              <w:t>0.</w:t>
            </w:r>
            <w:r w:rsidRPr="00DF6DD6">
              <w:rPr>
                <w:lang w:val="en-US" w:eastAsia="ja-JP"/>
              </w:rPr>
              <w:t>8</w:t>
            </w:r>
          </w:p>
        </w:tc>
      </w:tr>
      <w:tr w:rsidR="00F55B07" w:rsidRPr="00DF6DD6" w14:paraId="2C115C64" w14:textId="77777777" w:rsidTr="001E3B3B">
        <w:trPr>
          <w:jc w:val="center"/>
        </w:trPr>
        <w:tc>
          <w:tcPr>
            <w:tcW w:w="2336" w:type="dxa"/>
            <w:vMerge/>
            <w:vAlign w:val="center"/>
          </w:tcPr>
          <w:p w14:paraId="24D873F9" w14:textId="77777777" w:rsidR="00F90513" w:rsidRPr="00DF6DD6" w:rsidRDefault="00F90513" w:rsidP="003768E0">
            <w:pPr>
              <w:pStyle w:val="TAC"/>
              <w:keepNext w:val="0"/>
              <w:rPr>
                <w:b/>
              </w:rPr>
            </w:pPr>
          </w:p>
        </w:tc>
        <w:tc>
          <w:tcPr>
            <w:tcW w:w="2952" w:type="dxa"/>
          </w:tcPr>
          <w:p w14:paraId="1EE5EF5A"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761C05A4" w14:textId="77777777" w:rsidR="00F90513" w:rsidRPr="00DF6DD6" w:rsidRDefault="00F90513" w:rsidP="003768E0">
            <w:pPr>
              <w:pStyle w:val="TAC"/>
              <w:keepNext w:val="0"/>
            </w:pPr>
            <w:r w:rsidRPr="00DF6DD6">
              <w:rPr>
                <w:rFonts w:hint="eastAsia"/>
                <w:lang w:eastAsia="ja-JP"/>
              </w:rPr>
              <w:t>0.8</w:t>
            </w:r>
          </w:p>
        </w:tc>
      </w:tr>
      <w:tr w:rsidR="00F55B07" w:rsidRPr="00DF6DD6" w14:paraId="740224DA" w14:textId="77777777" w:rsidTr="001E3B3B">
        <w:trPr>
          <w:jc w:val="center"/>
        </w:trPr>
        <w:tc>
          <w:tcPr>
            <w:tcW w:w="2336" w:type="dxa"/>
            <w:vMerge w:val="restart"/>
            <w:vAlign w:val="center"/>
          </w:tcPr>
          <w:p w14:paraId="31122CE4" w14:textId="77777777" w:rsidR="00F90513" w:rsidRPr="00DF6DD6" w:rsidRDefault="00F90513" w:rsidP="003768E0">
            <w:pPr>
              <w:pStyle w:val="TAC"/>
              <w:keepNext w:val="0"/>
            </w:pPr>
            <w:r w:rsidRPr="00DF6DD6">
              <w:t>DC_</w:t>
            </w:r>
            <w:r w:rsidRPr="00DF6DD6">
              <w:rPr>
                <w:lang w:eastAsia="ja-JP"/>
              </w:rPr>
              <w:t>21-28-42</w:t>
            </w:r>
            <w:r w:rsidRPr="00DF6DD6">
              <w:rPr>
                <w:lang w:val="sv-SE" w:eastAsia="ja-JP"/>
              </w:rPr>
              <w:t>_</w:t>
            </w:r>
            <w:r w:rsidRPr="00DF6DD6">
              <w:rPr>
                <w:lang w:eastAsia="ja-JP"/>
              </w:rPr>
              <w:t>n79</w:t>
            </w:r>
          </w:p>
        </w:tc>
        <w:tc>
          <w:tcPr>
            <w:tcW w:w="2952" w:type="dxa"/>
          </w:tcPr>
          <w:p w14:paraId="2150E206"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36FBC6B0" w14:textId="77777777" w:rsidR="00F90513" w:rsidRPr="00DF6DD6" w:rsidRDefault="00F90513" w:rsidP="003768E0">
            <w:pPr>
              <w:pStyle w:val="TAC"/>
              <w:keepNext w:val="0"/>
            </w:pPr>
            <w:r w:rsidRPr="00DF6DD6">
              <w:rPr>
                <w:lang w:val="en-US" w:eastAsia="ja-JP"/>
              </w:rPr>
              <w:t>0.4</w:t>
            </w:r>
          </w:p>
        </w:tc>
      </w:tr>
      <w:tr w:rsidR="00F55B07" w:rsidRPr="00DF6DD6" w14:paraId="243D73AA" w14:textId="77777777" w:rsidTr="001E3B3B">
        <w:trPr>
          <w:jc w:val="center"/>
        </w:trPr>
        <w:tc>
          <w:tcPr>
            <w:tcW w:w="2336" w:type="dxa"/>
            <w:vMerge/>
            <w:vAlign w:val="center"/>
          </w:tcPr>
          <w:p w14:paraId="114CB403" w14:textId="77777777" w:rsidR="00F90513" w:rsidRPr="00DF6DD6" w:rsidRDefault="00F90513" w:rsidP="003768E0">
            <w:pPr>
              <w:pStyle w:val="TAC"/>
              <w:keepNext w:val="0"/>
              <w:rPr>
                <w:b/>
              </w:rPr>
            </w:pPr>
          </w:p>
        </w:tc>
        <w:tc>
          <w:tcPr>
            <w:tcW w:w="2952" w:type="dxa"/>
          </w:tcPr>
          <w:p w14:paraId="46A29175"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65B32273" w14:textId="77777777" w:rsidR="00F90513" w:rsidRPr="00DF6DD6" w:rsidRDefault="00F90513" w:rsidP="003768E0">
            <w:pPr>
              <w:pStyle w:val="TAC"/>
              <w:keepNext w:val="0"/>
              <w:rPr>
                <w:rFonts w:eastAsia="MS Mincho"/>
                <w:lang w:eastAsia="ja-JP"/>
              </w:rPr>
            </w:pPr>
            <w:r w:rsidRPr="00DF6DD6">
              <w:rPr>
                <w:lang w:val="en-US" w:eastAsia="ko-KR"/>
              </w:rPr>
              <w:t>0.</w:t>
            </w:r>
            <w:r w:rsidRPr="00DF6DD6">
              <w:rPr>
                <w:lang w:val="en-US" w:eastAsia="ja-JP"/>
              </w:rPr>
              <w:t>5</w:t>
            </w:r>
          </w:p>
        </w:tc>
      </w:tr>
      <w:tr w:rsidR="0070079D" w:rsidRPr="00DF6DD6" w14:paraId="67126E9D" w14:textId="77777777" w:rsidTr="001E3B3B">
        <w:trPr>
          <w:jc w:val="center"/>
        </w:trPr>
        <w:tc>
          <w:tcPr>
            <w:tcW w:w="2336" w:type="dxa"/>
            <w:vMerge/>
            <w:vAlign w:val="center"/>
          </w:tcPr>
          <w:p w14:paraId="648B0B16" w14:textId="77777777" w:rsidR="00F90513" w:rsidRPr="00DF6DD6" w:rsidRDefault="00F90513" w:rsidP="003768E0">
            <w:pPr>
              <w:pStyle w:val="TAC"/>
              <w:keepNext w:val="0"/>
              <w:rPr>
                <w:b/>
              </w:rPr>
            </w:pPr>
          </w:p>
        </w:tc>
        <w:tc>
          <w:tcPr>
            <w:tcW w:w="2952" w:type="dxa"/>
          </w:tcPr>
          <w:p w14:paraId="45352C06"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23E6C4A3" w14:textId="77777777" w:rsidR="00F90513" w:rsidRPr="00DF6DD6" w:rsidRDefault="00F90513" w:rsidP="003768E0">
            <w:pPr>
              <w:pStyle w:val="TAC"/>
              <w:keepNext w:val="0"/>
              <w:rPr>
                <w:rFonts w:eastAsia="MS Mincho"/>
                <w:lang w:eastAsia="ja-JP"/>
              </w:rPr>
            </w:pPr>
            <w:r w:rsidRPr="00DF6DD6">
              <w:rPr>
                <w:lang w:val="en-US" w:eastAsia="ko-KR"/>
              </w:rPr>
              <w:t>0.</w:t>
            </w:r>
            <w:r w:rsidRPr="00DF6DD6">
              <w:rPr>
                <w:lang w:val="en-US" w:eastAsia="ja-JP"/>
              </w:rPr>
              <w:t>8</w:t>
            </w:r>
          </w:p>
        </w:tc>
      </w:tr>
    </w:tbl>
    <w:p w14:paraId="492A6F3A" w14:textId="77777777" w:rsidR="001310A1" w:rsidRPr="00DF6DD6" w:rsidRDefault="001310A1" w:rsidP="001310A1"/>
    <w:p w14:paraId="7BF9D703" w14:textId="77777777" w:rsidR="001310A1" w:rsidRPr="00DF6DD6" w:rsidRDefault="001310A1" w:rsidP="000C1759">
      <w:pPr>
        <w:pStyle w:val="H6"/>
      </w:pPr>
      <w:bookmarkStart w:id="1148" w:name="_Toc21345493"/>
      <w:bookmarkStart w:id="1149" w:name="_Toc29806342"/>
      <w:bookmarkStart w:id="1150" w:name="_Toc37255875"/>
      <w:bookmarkStart w:id="1151" w:name="_Toc37256216"/>
      <w:r w:rsidRPr="00DF6DD6">
        <w:t>6.2B.4.2.3.4</w:t>
      </w:r>
      <w:r w:rsidRPr="00DF6DD6">
        <w:tab/>
        <w:t>ΔT</w:t>
      </w:r>
      <w:r w:rsidRPr="00DF6DD6">
        <w:rPr>
          <w:vertAlign w:val="subscript"/>
        </w:rPr>
        <w:t>IB,c</w:t>
      </w:r>
      <w:r w:rsidRPr="00DF6DD6">
        <w:t xml:space="preserve"> for EN-DC five bands</w:t>
      </w:r>
      <w:bookmarkEnd w:id="1148"/>
      <w:bookmarkEnd w:id="1149"/>
      <w:bookmarkEnd w:id="1150"/>
      <w:bookmarkEnd w:id="1151"/>
    </w:p>
    <w:p w14:paraId="3ABA9137" w14:textId="77777777" w:rsidR="001310A1" w:rsidRPr="00DF6DD6" w:rsidRDefault="001310A1" w:rsidP="001310A1">
      <w:pPr>
        <w:pStyle w:val="TH"/>
      </w:pPr>
      <w:r w:rsidRPr="00DF6DD6">
        <w:t>Table 6.2B.4.2.3.4-1: ΔT</w:t>
      </w:r>
      <w:r w:rsidRPr="00DF6DD6">
        <w:rPr>
          <w:vertAlign w:val="subscript"/>
        </w:rPr>
        <w:t>IB,c</w:t>
      </w:r>
      <w:r w:rsidRPr="00DF6DD6">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086"/>
      </w:tblGrid>
      <w:tr w:rsidR="00F55B07" w:rsidRPr="00DF6DD6" w14:paraId="21DC16BA" w14:textId="77777777" w:rsidTr="0041732B">
        <w:trPr>
          <w:trHeight w:val="230"/>
          <w:tblHeader/>
          <w:jc w:val="center"/>
        </w:trPr>
        <w:tc>
          <w:tcPr>
            <w:tcW w:w="0" w:type="auto"/>
            <w:vAlign w:val="center"/>
          </w:tcPr>
          <w:p w14:paraId="2261C007" w14:textId="77777777" w:rsidR="001310A1" w:rsidRPr="00DF6DD6" w:rsidRDefault="001310A1" w:rsidP="00A6034C">
            <w:pPr>
              <w:pStyle w:val="TAH"/>
              <w:keepNext w:val="0"/>
              <w:rPr>
                <w:rFonts w:cs="Arial"/>
              </w:rPr>
            </w:pPr>
            <w:r w:rsidRPr="00DF6DD6">
              <w:t>Inter-band EN-DC configuration</w:t>
            </w:r>
          </w:p>
        </w:tc>
        <w:tc>
          <w:tcPr>
            <w:tcW w:w="0" w:type="auto"/>
            <w:vAlign w:val="center"/>
          </w:tcPr>
          <w:p w14:paraId="1B10863E" w14:textId="77777777" w:rsidR="001310A1" w:rsidRPr="00DF6DD6" w:rsidRDefault="001310A1" w:rsidP="00A6034C">
            <w:pPr>
              <w:pStyle w:val="TAH"/>
              <w:keepNext w:val="0"/>
              <w:rPr>
                <w:rFonts w:eastAsia="Malgun Gothic" w:cs="Arial"/>
                <w:lang w:eastAsia="ko-KR"/>
              </w:rPr>
            </w:pPr>
            <w:r w:rsidRPr="00DF6DD6">
              <w:t>E-UTRA or NR Band</w:t>
            </w:r>
          </w:p>
        </w:tc>
        <w:tc>
          <w:tcPr>
            <w:tcW w:w="0" w:type="auto"/>
            <w:vAlign w:val="center"/>
          </w:tcPr>
          <w:p w14:paraId="63FAA6C1" w14:textId="77777777" w:rsidR="001310A1" w:rsidRPr="00DF6DD6" w:rsidRDefault="001310A1" w:rsidP="00A6034C">
            <w:pPr>
              <w:pStyle w:val="TAH"/>
              <w:keepNext w:val="0"/>
              <w:rPr>
                <w:rFonts w:eastAsia="Malgun Gothic" w:cs="Arial"/>
                <w:lang w:eastAsia="ko-KR"/>
              </w:rPr>
            </w:pPr>
            <w:r w:rsidRPr="00DF6DD6">
              <w:t>ΔT</w:t>
            </w:r>
            <w:r w:rsidRPr="00DF6DD6">
              <w:rPr>
                <w:vertAlign w:val="subscript"/>
              </w:rPr>
              <w:t>IB,c</w:t>
            </w:r>
            <w:r w:rsidRPr="00DF6DD6">
              <w:t xml:space="preserve"> </w:t>
            </w:r>
            <w:r w:rsidR="006C6322" w:rsidRPr="00DF6DD6">
              <w:t>(dB)</w:t>
            </w:r>
          </w:p>
        </w:tc>
      </w:tr>
      <w:tr w:rsidR="00F55B07" w:rsidRPr="00DF6DD6" w14:paraId="4F64294E" w14:textId="77777777" w:rsidTr="0041732B">
        <w:trPr>
          <w:trHeight w:val="230"/>
          <w:jc w:val="center"/>
        </w:trPr>
        <w:tc>
          <w:tcPr>
            <w:tcW w:w="0" w:type="auto"/>
            <w:vMerge w:val="restart"/>
            <w:vAlign w:val="center"/>
          </w:tcPr>
          <w:p w14:paraId="1360A488" w14:textId="77777777" w:rsidR="00EF5F8E" w:rsidRPr="00DF6DD6" w:rsidRDefault="001310A1" w:rsidP="00A6034C">
            <w:pPr>
              <w:pStyle w:val="TAC"/>
              <w:keepNext w:val="0"/>
              <w:rPr>
                <w:rFonts w:cs="Arial"/>
                <w:lang w:val="en-US"/>
              </w:rPr>
            </w:pPr>
            <w:r w:rsidRPr="00DF6DD6">
              <w:rPr>
                <w:rFonts w:cs="Arial"/>
              </w:rPr>
              <w:t>DC_</w:t>
            </w:r>
            <w:r w:rsidRPr="00DF6DD6">
              <w:rPr>
                <w:rFonts w:eastAsia="Malgun Gothic" w:cs="Arial" w:hint="eastAsia"/>
                <w:lang w:eastAsia="ko-KR"/>
              </w:rPr>
              <w:t>1-3</w:t>
            </w:r>
            <w:r w:rsidRPr="00DF6DD6">
              <w:rPr>
                <w:rFonts w:cs="Arial"/>
              </w:rPr>
              <w:t>-</w:t>
            </w:r>
            <w:r w:rsidRPr="00DF6DD6">
              <w:rPr>
                <w:rFonts w:eastAsia="Malgun Gothic" w:cs="Arial" w:hint="eastAsia"/>
                <w:lang w:eastAsia="ko-KR"/>
              </w:rPr>
              <w:t>5-7</w:t>
            </w:r>
            <w:r w:rsidRPr="00DF6DD6">
              <w:rPr>
                <w:rFonts w:eastAsia="Malgun Gothic" w:cs="Arial"/>
                <w:lang w:val="fi-FI" w:eastAsia="ko-KR"/>
              </w:rPr>
              <w:t>_</w:t>
            </w:r>
            <w:r w:rsidRPr="00DF6DD6">
              <w:rPr>
                <w:rFonts w:cs="Arial" w:hint="eastAsia"/>
                <w:lang w:eastAsia="ja-JP"/>
              </w:rPr>
              <w:t>n</w:t>
            </w:r>
            <w:r w:rsidRPr="00DF6DD6">
              <w:rPr>
                <w:rFonts w:eastAsia="Malgun Gothic" w:cs="Arial" w:hint="eastAsia"/>
                <w:lang w:eastAsia="ko-KR"/>
              </w:rPr>
              <w:t>78</w:t>
            </w:r>
            <w:r w:rsidR="00EF5F8E" w:rsidRPr="00DF6DD6">
              <w:rPr>
                <w:rFonts w:cs="Arial"/>
                <w:lang w:val="en-US"/>
              </w:rPr>
              <w:t>,</w:t>
            </w:r>
          </w:p>
          <w:p w14:paraId="7D94A967" w14:textId="77777777" w:rsidR="001310A1" w:rsidRPr="00DF6DD6" w:rsidRDefault="00EF5F8E" w:rsidP="00A6034C">
            <w:pPr>
              <w:pStyle w:val="TAC"/>
              <w:keepNext w:val="0"/>
              <w:rPr>
                <w:rFonts w:cs="Arial"/>
                <w:lang w:val="en-US"/>
              </w:rPr>
            </w:pPr>
            <w:r w:rsidRPr="00DF6DD6">
              <w:rPr>
                <w:rFonts w:cs="Arial"/>
                <w:lang w:val="en-US"/>
              </w:rPr>
              <w:t>DC_1-3-5-7-7_n78</w:t>
            </w:r>
          </w:p>
        </w:tc>
        <w:tc>
          <w:tcPr>
            <w:tcW w:w="0" w:type="auto"/>
            <w:vAlign w:val="center"/>
          </w:tcPr>
          <w:p w14:paraId="4B33D6DE" w14:textId="77777777" w:rsidR="001310A1" w:rsidRPr="00DF6DD6" w:rsidRDefault="001310A1" w:rsidP="00A6034C">
            <w:pPr>
              <w:pStyle w:val="TAC"/>
              <w:keepNext w:val="0"/>
              <w:rPr>
                <w:rFonts w:cs="Arial"/>
              </w:rPr>
            </w:pPr>
            <w:r w:rsidRPr="00DF6DD6">
              <w:rPr>
                <w:rFonts w:eastAsia="Malgun Gothic" w:cs="Arial" w:hint="eastAsia"/>
                <w:lang w:eastAsia="ko-KR"/>
              </w:rPr>
              <w:t>1</w:t>
            </w:r>
          </w:p>
        </w:tc>
        <w:tc>
          <w:tcPr>
            <w:tcW w:w="0" w:type="auto"/>
            <w:vAlign w:val="center"/>
          </w:tcPr>
          <w:p w14:paraId="1EC6E5A2" w14:textId="77777777" w:rsidR="001310A1" w:rsidRPr="00DF6DD6" w:rsidRDefault="001310A1" w:rsidP="00A6034C">
            <w:pPr>
              <w:pStyle w:val="TAC"/>
              <w:keepNext w:val="0"/>
              <w:rPr>
                <w:rFonts w:cs="Arial"/>
              </w:rPr>
            </w:pPr>
            <w:r w:rsidRPr="00DF6DD6">
              <w:rPr>
                <w:rFonts w:eastAsia="Malgun Gothic" w:cs="Arial" w:hint="eastAsia"/>
                <w:lang w:eastAsia="ko-KR"/>
              </w:rPr>
              <w:t>0.6</w:t>
            </w:r>
          </w:p>
        </w:tc>
      </w:tr>
      <w:tr w:rsidR="00F55B07" w:rsidRPr="00DF6DD6" w14:paraId="0013C364" w14:textId="77777777" w:rsidTr="0041732B">
        <w:trPr>
          <w:trHeight w:val="230"/>
          <w:jc w:val="center"/>
        </w:trPr>
        <w:tc>
          <w:tcPr>
            <w:tcW w:w="0" w:type="auto"/>
            <w:vMerge/>
            <w:vAlign w:val="center"/>
          </w:tcPr>
          <w:p w14:paraId="50916AAE" w14:textId="77777777" w:rsidR="001310A1" w:rsidRPr="00DF6DD6" w:rsidRDefault="001310A1" w:rsidP="00A6034C">
            <w:pPr>
              <w:pStyle w:val="TAC"/>
              <w:keepNext w:val="0"/>
              <w:rPr>
                <w:rFonts w:cs="Arial"/>
              </w:rPr>
            </w:pPr>
          </w:p>
        </w:tc>
        <w:tc>
          <w:tcPr>
            <w:tcW w:w="0" w:type="auto"/>
            <w:vAlign w:val="center"/>
          </w:tcPr>
          <w:p w14:paraId="75B66AC7" w14:textId="77777777" w:rsidR="001310A1" w:rsidRPr="00DF6DD6" w:rsidRDefault="001310A1" w:rsidP="00A6034C">
            <w:pPr>
              <w:pStyle w:val="TAC"/>
              <w:keepNext w:val="0"/>
              <w:rPr>
                <w:rFonts w:cs="Arial"/>
              </w:rPr>
            </w:pPr>
            <w:r w:rsidRPr="00DF6DD6">
              <w:rPr>
                <w:rFonts w:eastAsia="Malgun Gothic" w:cs="Arial" w:hint="eastAsia"/>
                <w:lang w:eastAsia="ko-KR"/>
              </w:rPr>
              <w:t>3</w:t>
            </w:r>
          </w:p>
        </w:tc>
        <w:tc>
          <w:tcPr>
            <w:tcW w:w="0" w:type="auto"/>
            <w:vAlign w:val="center"/>
          </w:tcPr>
          <w:p w14:paraId="722B3EC3" w14:textId="77777777" w:rsidR="001310A1" w:rsidRPr="00DF6DD6" w:rsidRDefault="001310A1" w:rsidP="00A6034C">
            <w:pPr>
              <w:pStyle w:val="TAC"/>
              <w:keepNext w:val="0"/>
              <w:rPr>
                <w:rFonts w:cs="Arial"/>
              </w:rPr>
            </w:pPr>
            <w:r w:rsidRPr="00DF6DD6">
              <w:rPr>
                <w:rFonts w:eastAsia="Malgun Gothic" w:cs="Arial"/>
                <w:lang w:eastAsia="ko-KR"/>
              </w:rPr>
              <w:t>0.6</w:t>
            </w:r>
          </w:p>
        </w:tc>
      </w:tr>
      <w:tr w:rsidR="00F55B07" w:rsidRPr="00DF6DD6" w14:paraId="16F9AFB3" w14:textId="77777777" w:rsidTr="0041732B">
        <w:trPr>
          <w:trHeight w:val="230"/>
          <w:jc w:val="center"/>
        </w:trPr>
        <w:tc>
          <w:tcPr>
            <w:tcW w:w="0" w:type="auto"/>
            <w:vMerge/>
            <w:vAlign w:val="center"/>
          </w:tcPr>
          <w:p w14:paraId="113B933F" w14:textId="77777777" w:rsidR="001310A1" w:rsidRPr="00DF6DD6" w:rsidRDefault="001310A1" w:rsidP="00A6034C">
            <w:pPr>
              <w:pStyle w:val="TAC"/>
              <w:keepNext w:val="0"/>
              <w:rPr>
                <w:rFonts w:cs="Arial"/>
              </w:rPr>
            </w:pPr>
          </w:p>
        </w:tc>
        <w:tc>
          <w:tcPr>
            <w:tcW w:w="0" w:type="auto"/>
            <w:vAlign w:val="center"/>
          </w:tcPr>
          <w:p w14:paraId="358C890B" w14:textId="77777777" w:rsidR="001310A1" w:rsidRPr="00DF6DD6" w:rsidRDefault="001310A1" w:rsidP="00A6034C">
            <w:pPr>
              <w:pStyle w:val="TAC"/>
              <w:keepNext w:val="0"/>
              <w:rPr>
                <w:rFonts w:cs="Arial"/>
              </w:rPr>
            </w:pPr>
            <w:r w:rsidRPr="00DF6DD6">
              <w:rPr>
                <w:rFonts w:eastAsia="Malgun Gothic" w:cs="Arial" w:hint="eastAsia"/>
                <w:lang w:eastAsia="ko-KR"/>
              </w:rPr>
              <w:t>5</w:t>
            </w:r>
          </w:p>
        </w:tc>
        <w:tc>
          <w:tcPr>
            <w:tcW w:w="0" w:type="auto"/>
            <w:vAlign w:val="center"/>
          </w:tcPr>
          <w:p w14:paraId="6B72321F" w14:textId="77777777" w:rsidR="001310A1" w:rsidRPr="00DF6DD6" w:rsidRDefault="001310A1" w:rsidP="00A6034C">
            <w:pPr>
              <w:pStyle w:val="TAC"/>
              <w:keepNext w:val="0"/>
              <w:rPr>
                <w:rFonts w:cs="Arial"/>
              </w:rPr>
            </w:pPr>
            <w:r w:rsidRPr="00DF6DD6">
              <w:rPr>
                <w:rFonts w:eastAsia="Malgun Gothic" w:cs="Arial" w:hint="eastAsia"/>
                <w:lang w:eastAsia="ko-KR"/>
              </w:rPr>
              <w:t>0.6</w:t>
            </w:r>
          </w:p>
        </w:tc>
      </w:tr>
      <w:tr w:rsidR="00F55B07" w:rsidRPr="00DF6DD6" w14:paraId="40072B99" w14:textId="77777777" w:rsidTr="0041732B">
        <w:trPr>
          <w:trHeight w:val="230"/>
          <w:jc w:val="center"/>
        </w:trPr>
        <w:tc>
          <w:tcPr>
            <w:tcW w:w="0" w:type="auto"/>
            <w:vMerge/>
            <w:vAlign w:val="center"/>
          </w:tcPr>
          <w:p w14:paraId="03D610D1" w14:textId="77777777" w:rsidR="001310A1" w:rsidRPr="00DF6DD6" w:rsidRDefault="001310A1" w:rsidP="00A6034C">
            <w:pPr>
              <w:pStyle w:val="TAC"/>
              <w:keepNext w:val="0"/>
              <w:rPr>
                <w:rFonts w:cs="Arial"/>
              </w:rPr>
            </w:pPr>
          </w:p>
        </w:tc>
        <w:tc>
          <w:tcPr>
            <w:tcW w:w="0" w:type="auto"/>
            <w:vAlign w:val="center"/>
          </w:tcPr>
          <w:p w14:paraId="464FCA89" w14:textId="77777777" w:rsidR="001310A1" w:rsidRPr="00DF6DD6" w:rsidRDefault="001310A1" w:rsidP="00A6034C">
            <w:pPr>
              <w:pStyle w:val="TAC"/>
              <w:keepNext w:val="0"/>
              <w:rPr>
                <w:rFonts w:cs="Arial"/>
                <w:lang w:val="en-US" w:eastAsia="zh-CN"/>
              </w:rPr>
            </w:pPr>
            <w:r w:rsidRPr="00DF6DD6">
              <w:rPr>
                <w:rFonts w:eastAsia="Malgun Gothic" w:cs="Arial" w:hint="eastAsia"/>
                <w:lang w:eastAsia="ko-KR"/>
              </w:rPr>
              <w:t>7</w:t>
            </w:r>
          </w:p>
        </w:tc>
        <w:tc>
          <w:tcPr>
            <w:tcW w:w="0" w:type="auto"/>
            <w:vAlign w:val="center"/>
          </w:tcPr>
          <w:p w14:paraId="7E19D4D7" w14:textId="77777777" w:rsidR="001310A1" w:rsidRPr="00DF6DD6" w:rsidRDefault="001310A1" w:rsidP="00A6034C">
            <w:pPr>
              <w:pStyle w:val="TAC"/>
              <w:keepNext w:val="0"/>
              <w:rPr>
                <w:rFonts w:cs="Arial"/>
                <w:lang w:val="en-US" w:eastAsia="zh-CN"/>
              </w:rPr>
            </w:pPr>
            <w:r w:rsidRPr="00DF6DD6">
              <w:rPr>
                <w:rFonts w:eastAsia="Malgun Gothic" w:cs="Arial" w:hint="eastAsia"/>
                <w:lang w:eastAsia="ko-KR"/>
              </w:rPr>
              <w:t>0.6</w:t>
            </w:r>
          </w:p>
        </w:tc>
      </w:tr>
      <w:tr w:rsidR="00F55B07" w:rsidRPr="00DF6DD6" w14:paraId="22CA78BA" w14:textId="77777777" w:rsidTr="0041732B">
        <w:trPr>
          <w:trHeight w:val="230"/>
          <w:jc w:val="center"/>
        </w:trPr>
        <w:tc>
          <w:tcPr>
            <w:tcW w:w="0" w:type="auto"/>
            <w:vMerge/>
            <w:vAlign w:val="center"/>
          </w:tcPr>
          <w:p w14:paraId="6E207135" w14:textId="77777777" w:rsidR="001310A1" w:rsidRPr="00DF6DD6" w:rsidRDefault="001310A1" w:rsidP="00A6034C">
            <w:pPr>
              <w:pStyle w:val="TAC"/>
              <w:keepNext w:val="0"/>
              <w:rPr>
                <w:rFonts w:cs="Arial"/>
              </w:rPr>
            </w:pPr>
          </w:p>
        </w:tc>
        <w:tc>
          <w:tcPr>
            <w:tcW w:w="0" w:type="auto"/>
            <w:vAlign w:val="center"/>
          </w:tcPr>
          <w:p w14:paraId="6DA3FC48" w14:textId="77777777" w:rsidR="001310A1" w:rsidRPr="00DF6DD6" w:rsidRDefault="001310A1" w:rsidP="00A6034C">
            <w:pPr>
              <w:pStyle w:val="TAC"/>
              <w:keepNext w:val="0"/>
              <w:rPr>
                <w:rFonts w:cs="Arial"/>
                <w:lang w:val="en-US" w:eastAsia="zh-CN"/>
              </w:rPr>
            </w:pPr>
            <w:r w:rsidRPr="00DF6DD6">
              <w:rPr>
                <w:rFonts w:cs="Arial" w:hint="eastAsia"/>
                <w:lang w:eastAsia="ja-JP"/>
              </w:rPr>
              <w:t>n</w:t>
            </w:r>
            <w:r w:rsidRPr="00DF6DD6">
              <w:rPr>
                <w:rFonts w:eastAsia="Malgun Gothic" w:cs="Arial" w:hint="eastAsia"/>
                <w:lang w:eastAsia="ko-KR"/>
              </w:rPr>
              <w:t>78</w:t>
            </w:r>
          </w:p>
        </w:tc>
        <w:tc>
          <w:tcPr>
            <w:tcW w:w="0" w:type="auto"/>
            <w:vAlign w:val="center"/>
          </w:tcPr>
          <w:p w14:paraId="47124413" w14:textId="77777777" w:rsidR="001310A1" w:rsidRPr="00DF6DD6" w:rsidRDefault="001310A1" w:rsidP="00A6034C">
            <w:pPr>
              <w:pStyle w:val="TAC"/>
              <w:keepNext w:val="0"/>
              <w:rPr>
                <w:rFonts w:cs="Arial"/>
                <w:lang w:val="en-US" w:eastAsia="zh-CN"/>
              </w:rPr>
            </w:pPr>
            <w:r w:rsidRPr="00DF6DD6">
              <w:rPr>
                <w:rFonts w:eastAsia="Malgun Gothic" w:cs="Arial"/>
                <w:lang w:eastAsia="ko-KR"/>
              </w:rPr>
              <w:t>0.8</w:t>
            </w:r>
          </w:p>
        </w:tc>
      </w:tr>
      <w:tr w:rsidR="00F55B07" w:rsidRPr="00DF6DD6" w14:paraId="34728A60" w14:textId="77777777" w:rsidTr="0041732B">
        <w:trPr>
          <w:trHeight w:val="230"/>
          <w:jc w:val="center"/>
        </w:trPr>
        <w:tc>
          <w:tcPr>
            <w:tcW w:w="0" w:type="auto"/>
            <w:vMerge w:val="restart"/>
            <w:vAlign w:val="center"/>
          </w:tcPr>
          <w:p w14:paraId="4C8639A8" w14:textId="77777777" w:rsidR="00755EA9" w:rsidRPr="00DF6DD6" w:rsidRDefault="00755EA9" w:rsidP="00A6034C">
            <w:pPr>
              <w:pStyle w:val="TAC"/>
              <w:keepNext w:val="0"/>
              <w:rPr>
                <w:rFonts w:cs="Arial"/>
              </w:rPr>
            </w:pPr>
            <w:r w:rsidRPr="00DF6DD6">
              <w:rPr>
                <w:rFonts w:eastAsia="MS Mincho" w:cs="Arial" w:hint="eastAsia"/>
                <w:lang w:eastAsia="ja-JP"/>
              </w:rPr>
              <w:t>DC</w:t>
            </w:r>
            <w:r w:rsidRPr="00DF6DD6">
              <w:rPr>
                <w:rFonts w:cs="Arial"/>
              </w:rPr>
              <w:t>_1-3-</w:t>
            </w:r>
            <w:r w:rsidRPr="00DF6DD6">
              <w:rPr>
                <w:rFonts w:eastAsia="MS Mincho" w:cs="Arial" w:hint="eastAsia"/>
                <w:lang w:eastAsia="ja-JP"/>
              </w:rPr>
              <w:t>7</w:t>
            </w:r>
            <w:r w:rsidRPr="00DF6DD6">
              <w:rPr>
                <w:rFonts w:cs="Arial"/>
              </w:rPr>
              <w:t>-20_</w:t>
            </w:r>
            <w:r w:rsidRPr="00DF6DD6">
              <w:rPr>
                <w:rFonts w:eastAsia="MS Mincho" w:cs="Arial"/>
                <w:lang w:eastAsia="ja-JP"/>
              </w:rPr>
              <w:t>n</w:t>
            </w:r>
            <w:r w:rsidR="00A87C05" w:rsidRPr="00DF6DD6">
              <w:rPr>
                <w:rFonts w:eastAsia="MS Mincho" w:cs="Arial"/>
                <w:lang w:eastAsia="ja-JP"/>
              </w:rPr>
              <w:t>2</w:t>
            </w:r>
            <w:r w:rsidRPr="00DF6DD6">
              <w:rPr>
                <w:rFonts w:eastAsia="MS Mincho" w:cs="Arial"/>
                <w:lang w:eastAsia="ja-JP"/>
              </w:rPr>
              <w:t>8</w:t>
            </w:r>
          </w:p>
        </w:tc>
        <w:tc>
          <w:tcPr>
            <w:tcW w:w="0" w:type="auto"/>
            <w:vAlign w:val="center"/>
          </w:tcPr>
          <w:p w14:paraId="545EC3D0" w14:textId="77777777" w:rsidR="00755EA9" w:rsidRPr="00DF6DD6" w:rsidRDefault="00755EA9" w:rsidP="00A6034C">
            <w:pPr>
              <w:pStyle w:val="TAC"/>
              <w:keepNext w:val="0"/>
              <w:rPr>
                <w:rFonts w:cs="Arial"/>
                <w:lang w:eastAsia="ja-JP"/>
              </w:rPr>
            </w:pPr>
            <w:r w:rsidRPr="00DF6DD6">
              <w:rPr>
                <w:rFonts w:eastAsia="MS Mincho" w:cs="Arial"/>
                <w:lang w:eastAsia="ja-JP"/>
              </w:rPr>
              <w:t>1</w:t>
            </w:r>
          </w:p>
        </w:tc>
        <w:tc>
          <w:tcPr>
            <w:tcW w:w="0" w:type="auto"/>
            <w:vAlign w:val="center"/>
          </w:tcPr>
          <w:p w14:paraId="528ADDF9" w14:textId="77777777" w:rsidR="00755EA9" w:rsidRPr="00DF6DD6" w:rsidRDefault="000354AA"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272B2166" w14:textId="77777777" w:rsidTr="0041732B">
        <w:trPr>
          <w:trHeight w:val="230"/>
          <w:jc w:val="center"/>
        </w:trPr>
        <w:tc>
          <w:tcPr>
            <w:tcW w:w="0" w:type="auto"/>
            <w:vMerge/>
            <w:vAlign w:val="center"/>
          </w:tcPr>
          <w:p w14:paraId="29335473" w14:textId="77777777" w:rsidR="00755EA9" w:rsidRPr="00DF6DD6" w:rsidRDefault="00755EA9" w:rsidP="00A6034C">
            <w:pPr>
              <w:pStyle w:val="TAC"/>
              <w:keepNext w:val="0"/>
              <w:rPr>
                <w:rFonts w:cs="Arial"/>
              </w:rPr>
            </w:pPr>
          </w:p>
        </w:tc>
        <w:tc>
          <w:tcPr>
            <w:tcW w:w="0" w:type="auto"/>
            <w:vAlign w:val="center"/>
          </w:tcPr>
          <w:p w14:paraId="313B95DF" w14:textId="77777777" w:rsidR="00755EA9" w:rsidRPr="00DF6DD6" w:rsidRDefault="00755EA9" w:rsidP="00A6034C">
            <w:pPr>
              <w:pStyle w:val="TAC"/>
              <w:keepNext w:val="0"/>
              <w:rPr>
                <w:rFonts w:cs="Arial"/>
                <w:lang w:eastAsia="ja-JP"/>
              </w:rPr>
            </w:pPr>
            <w:r w:rsidRPr="00DF6DD6">
              <w:rPr>
                <w:rFonts w:eastAsia="MS Mincho" w:cs="Arial"/>
                <w:lang w:eastAsia="ja-JP"/>
              </w:rPr>
              <w:t>3</w:t>
            </w:r>
          </w:p>
        </w:tc>
        <w:tc>
          <w:tcPr>
            <w:tcW w:w="0" w:type="auto"/>
            <w:vAlign w:val="center"/>
          </w:tcPr>
          <w:p w14:paraId="55F15A89" w14:textId="77777777" w:rsidR="00755EA9" w:rsidRPr="00DF6DD6" w:rsidRDefault="000354AA"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147DE0F5" w14:textId="77777777" w:rsidTr="0041732B">
        <w:trPr>
          <w:trHeight w:val="230"/>
          <w:jc w:val="center"/>
        </w:trPr>
        <w:tc>
          <w:tcPr>
            <w:tcW w:w="0" w:type="auto"/>
            <w:vMerge/>
            <w:vAlign w:val="center"/>
          </w:tcPr>
          <w:p w14:paraId="3CAD018C" w14:textId="77777777" w:rsidR="00755EA9" w:rsidRPr="00DF6DD6" w:rsidRDefault="00755EA9" w:rsidP="00A6034C">
            <w:pPr>
              <w:pStyle w:val="TAC"/>
              <w:keepNext w:val="0"/>
              <w:rPr>
                <w:rFonts w:cs="Arial"/>
              </w:rPr>
            </w:pPr>
          </w:p>
        </w:tc>
        <w:tc>
          <w:tcPr>
            <w:tcW w:w="0" w:type="auto"/>
            <w:vAlign w:val="center"/>
          </w:tcPr>
          <w:p w14:paraId="54213A3D" w14:textId="77777777" w:rsidR="00755EA9" w:rsidRPr="00DF6DD6" w:rsidRDefault="00755EA9" w:rsidP="00A6034C">
            <w:pPr>
              <w:pStyle w:val="TAC"/>
              <w:keepNext w:val="0"/>
              <w:rPr>
                <w:rFonts w:cs="Arial"/>
                <w:lang w:eastAsia="ja-JP"/>
              </w:rPr>
            </w:pPr>
            <w:r w:rsidRPr="00DF6DD6">
              <w:rPr>
                <w:rFonts w:eastAsia="MS Mincho" w:cs="Arial"/>
                <w:lang w:eastAsia="ja-JP"/>
              </w:rPr>
              <w:t>7</w:t>
            </w:r>
          </w:p>
        </w:tc>
        <w:tc>
          <w:tcPr>
            <w:tcW w:w="0" w:type="auto"/>
            <w:vAlign w:val="center"/>
          </w:tcPr>
          <w:p w14:paraId="19C422F5" w14:textId="77777777" w:rsidR="00755EA9" w:rsidRPr="00DF6DD6" w:rsidRDefault="000354AA"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20AEE456" w14:textId="77777777" w:rsidTr="0041732B">
        <w:trPr>
          <w:trHeight w:val="230"/>
          <w:jc w:val="center"/>
        </w:trPr>
        <w:tc>
          <w:tcPr>
            <w:tcW w:w="0" w:type="auto"/>
            <w:vMerge/>
            <w:vAlign w:val="center"/>
          </w:tcPr>
          <w:p w14:paraId="3C2BC336" w14:textId="77777777" w:rsidR="00755EA9" w:rsidRPr="00DF6DD6" w:rsidRDefault="00755EA9" w:rsidP="00A6034C">
            <w:pPr>
              <w:pStyle w:val="TAC"/>
              <w:keepNext w:val="0"/>
              <w:rPr>
                <w:rFonts w:cs="Arial"/>
              </w:rPr>
            </w:pPr>
          </w:p>
        </w:tc>
        <w:tc>
          <w:tcPr>
            <w:tcW w:w="0" w:type="auto"/>
            <w:vAlign w:val="center"/>
          </w:tcPr>
          <w:p w14:paraId="75ECCEE6" w14:textId="77777777" w:rsidR="00755EA9" w:rsidRPr="00DF6DD6" w:rsidRDefault="00755EA9" w:rsidP="00A6034C">
            <w:pPr>
              <w:pStyle w:val="TAC"/>
              <w:keepNext w:val="0"/>
              <w:rPr>
                <w:rFonts w:cs="Arial"/>
                <w:lang w:eastAsia="ja-JP"/>
              </w:rPr>
            </w:pPr>
            <w:r w:rsidRPr="00DF6DD6">
              <w:rPr>
                <w:rFonts w:eastAsia="MS Mincho" w:cs="Arial"/>
                <w:lang w:eastAsia="ja-JP"/>
              </w:rPr>
              <w:t>20</w:t>
            </w:r>
          </w:p>
        </w:tc>
        <w:tc>
          <w:tcPr>
            <w:tcW w:w="0" w:type="auto"/>
            <w:vAlign w:val="center"/>
          </w:tcPr>
          <w:p w14:paraId="18CA370E" w14:textId="77777777" w:rsidR="00755EA9" w:rsidRPr="00DF6DD6" w:rsidRDefault="000354AA"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4C9618D3" w14:textId="77777777" w:rsidTr="0041732B">
        <w:trPr>
          <w:trHeight w:val="230"/>
          <w:jc w:val="center"/>
        </w:trPr>
        <w:tc>
          <w:tcPr>
            <w:tcW w:w="0" w:type="auto"/>
            <w:vMerge/>
            <w:vAlign w:val="center"/>
          </w:tcPr>
          <w:p w14:paraId="707A7F52" w14:textId="77777777" w:rsidR="00755EA9" w:rsidRPr="00DF6DD6" w:rsidRDefault="00755EA9" w:rsidP="00A6034C">
            <w:pPr>
              <w:pStyle w:val="TAC"/>
              <w:keepNext w:val="0"/>
              <w:rPr>
                <w:rFonts w:cs="Arial"/>
              </w:rPr>
            </w:pPr>
          </w:p>
        </w:tc>
        <w:tc>
          <w:tcPr>
            <w:tcW w:w="0" w:type="auto"/>
            <w:vAlign w:val="center"/>
          </w:tcPr>
          <w:p w14:paraId="267362F4" w14:textId="77777777" w:rsidR="00755EA9" w:rsidRPr="00DF6DD6" w:rsidRDefault="00755EA9" w:rsidP="00A6034C">
            <w:pPr>
              <w:pStyle w:val="TAC"/>
              <w:keepNext w:val="0"/>
              <w:rPr>
                <w:rFonts w:cs="Arial"/>
                <w:lang w:eastAsia="ja-JP"/>
              </w:rPr>
            </w:pPr>
            <w:r w:rsidRPr="00DF6DD6">
              <w:rPr>
                <w:rFonts w:eastAsia="MS Mincho" w:cs="Arial"/>
                <w:lang w:eastAsia="ja-JP"/>
              </w:rPr>
              <w:t>n</w:t>
            </w:r>
            <w:r w:rsidR="00A87C05" w:rsidRPr="00DF6DD6">
              <w:rPr>
                <w:rFonts w:eastAsia="MS Mincho" w:cs="Arial"/>
                <w:lang w:val="en-US" w:eastAsia="ja-JP"/>
              </w:rPr>
              <w:t>2</w:t>
            </w:r>
            <w:r w:rsidRPr="00DF6DD6">
              <w:rPr>
                <w:rFonts w:eastAsia="MS Mincho" w:cs="Arial"/>
                <w:lang w:eastAsia="ja-JP"/>
              </w:rPr>
              <w:t>8</w:t>
            </w:r>
          </w:p>
        </w:tc>
        <w:tc>
          <w:tcPr>
            <w:tcW w:w="0" w:type="auto"/>
            <w:vAlign w:val="center"/>
          </w:tcPr>
          <w:p w14:paraId="33A7EF5A" w14:textId="77777777" w:rsidR="00755EA9" w:rsidRPr="00DF6DD6" w:rsidRDefault="000354AA"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1926BB56" w14:textId="77777777" w:rsidTr="0041732B">
        <w:trPr>
          <w:trHeight w:val="230"/>
          <w:jc w:val="center"/>
        </w:trPr>
        <w:tc>
          <w:tcPr>
            <w:tcW w:w="0" w:type="auto"/>
            <w:vMerge w:val="restart"/>
            <w:vAlign w:val="center"/>
          </w:tcPr>
          <w:p w14:paraId="35433B48" w14:textId="77777777" w:rsidR="00A87C05" w:rsidRPr="00DF6DD6" w:rsidRDefault="00A87C05" w:rsidP="00A6034C">
            <w:pPr>
              <w:pStyle w:val="TAC"/>
              <w:keepNext w:val="0"/>
              <w:rPr>
                <w:rFonts w:cs="Arial"/>
              </w:rPr>
            </w:pPr>
            <w:r w:rsidRPr="00DF6DD6">
              <w:rPr>
                <w:rFonts w:eastAsia="MS Mincho" w:cs="Arial" w:hint="eastAsia"/>
                <w:lang w:eastAsia="ja-JP"/>
              </w:rPr>
              <w:t>DC</w:t>
            </w:r>
            <w:r w:rsidRPr="00DF6DD6">
              <w:rPr>
                <w:rFonts w:cs="Arial"/>
              </w:rPr>
              <w:t>_1-3-</w:t>
            </w:r>
            <w:r w:rsidRPr="00DF6DD6">
              <w:rPr>
                <w:rFonts w:eastAsia="MS Mincho" w:cs="Arial" w:hint="eastAsia"/>
                <w:lang w:eastAsia="ja-JP"/>
              </w:rPr>
              <w:t>7</w:t>
            </w:r>
            <w:r w:rsidRPr="00DF6DD6">
              <w:rPr>
                <w:rFonts w:cs="Arial"/>
              </w:rPr>
              <w:t>-20_</w:t>
            </w:r>
            <w:r w:rsidRPr="00DF6DD6">
              <w:rPr>
                <w:rFonts w:eastAsia="MS Mincho" w:cs="Arial"/>
                <w:lang w:eastAsia="ja-JP"/>
              </w:rPr>
              <w:t>n78</w:t>
            </w:r>
          </w:p>
        </w:tc>
        <w:tc>
          <w:tcPr>
            <w:tcW w:w="0" w:type="auto"/>
            <w:vAlign w:val="center"/>
          </w:tcPr>
          <w:p w14:paraId="6F4610D2" w14:textId="77777777" w:rsidR="00A87C05" w:rsidRPr="00DF6DD6" w:rsidRDefault="00A87C05" w:rsidP="00A6034C">
            <w:pPr>
              <w:pStyle w:val="TAC"/>
              <w:keepNext w:val="0"/>
              <w:rPr>
                <w:rFonts w:cs="Arial"/>
                <w:lang w:eastAsia="ja-JP"/>
              </w:rPr>
            </w:pPr>
            <w:r w:rsidRPr="00DF6DD6">
              <w:rPr>
                <w:rFonts w:eastAsia="MS Mincho" w:cs="Arial"/>
                <w:lang w:eastAsia="ja-JP"/>
              </w:rPr>
              <w:t>1</w:t>
            </w:r>
          </w:p>
        </w:tc>
        <w:tc>
          <w:tcPr>
            <w:tcW w:w="0" w:type="auto"/>
            <w:vAlign w:val="center"/>
          </w:tcPr>
          <w:p w14:paraId="6E00360E" w14:textId="77777777" w:rsidR="00A87C05" w:rsidRPr="00DF6DD6" w:rsidRDefault="00A87C05"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2428763E" w14:textId="77777777" w:rsidTr="0041732B">
        <w:trPr>
          <w:trHeight w:val="230"/>
          <w:jc w:val="center"/>
        </w:trPr>
        <w:tc>
          <w:tcPr>
            <w:tcW w:w="0" w:type="auto"/>
            <w:vMerge/>
            <w:vAlign w:val="center"/>
          </w:tcPr>
          <w:p w14:paraId="7DED9CA4" w14:textId="77777777" w:rsidR="00A87C05" w:rsidRPr="00DF6DD6" w:rsidRDefault="00A87C05" w:rsidP="00A6034C">
            <w:pPr>
              <w:pStyle w:val="TAC"/>
              <w:keepNext w:val="0"/>
              <w:rPr>
                <w:rFonts w:cs="Arial"/>
              </w:rPr>
            </w:pPr>
          </w:p>
        </w:tc>
        <w:tc>
          <w:tcPr>
            <w:tcW w:w="0" w:type="auto"/>
            <w:vAlign w:val="center"/>
          </w:tcPr>
          <w:p w14:paraId="1F9F4DF2"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3</w:t>
            </w:r>
          </w:p>
        </w:tc>
        <w:tc>
          <w:tcPr>
            <w:tcW w:w="0" w:type="auto"/>
            <w:vAlign w:val="center"/>
          </w:tcPr>
          <w:p w14:paraId="3D7DF4E3"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0.6</w:t>
            </w:r>
          </w:p>
        </w:tc>
      </w:tr>
      <w:tr w:rsidR="00F55B07" w:rsidRPr="00DF6DD6" w14:paraId="076C9FF9" w14:textId="77777777" w:rsidTr="0041732B">
        <w:trPr>
          <w:trHeight w:val="230"/>
          <w:jc w:val="center"/>
        </w:trPr>
        <w:tc>
          <w:tcPr>
            <w:tcW w:w="0" w:type="auto"/>
            <w:vMerge/>
            <w:vAlign w:val="center"/>
          </w:tcPr>
          <w:p w14:paraId="3F4CF0D4" w14:textId="77777777" w:rsidR="00A87C05" w:rsidRPr="00DF6DD6" w:rsidRDefault="00A87C05" w:rsidP="00A6034C">
            <w:pPr>
              <w:pStyle w:val="TAC"/>
              <w:keepNext w:val="0"/>
              <w:rPr>
                <w:rFonts w:cs="Arial"/>
              </w:rPr>
            </w:pPr>
          </w:p>
        </w:tc>
        <w:tc>
          <w:tcPr>
            <w:tcW w:w="0" w:type="auto"/>
            <w:vAlign w:val="center"/>
          </w:tcPr>
          <w:p w14:paraId="05BFD9B9"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7</w:t>
            </w:r>
          </w:p>
        </w:tc>
        <w:tc>
          <w:tcPr>
            <w:tcW w:w="0" w:type="auto"/>
            <w:vAlign w:val="center"/>
          </w:tcPr>
          <w:p w14:paraId="2C10467B"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0.6</w:t>
            </w:r>
          </w:p>
        </w:tc>
      </w:tr>
      <w:tr w:rsidR="00F55B07" w:rsidRPr="00DF6DD6" w14:paraId="46280207" w14:textId="77777777" w:rsidTr="0041732B">
        <w:trPr>
          <w:trHeight w:val="230"/>
          <w:jc w:val="center"/>
        </w:trPr>
        <w:tc>
          <w:tcPr>
            <w:tcW w:w="0" w:type="auto"/>
            <w:vMerge/>
            <w:vAlign w:val="center"/>
          </w:tcPr>
          <w:p w14:paraId="6D41CB47" w14:textId="77777777" w:rsidR="00A87C05" w:rsidRPr="00DF6DD6" w:rsidRDefault="00A87C05" w:rsidP="00A6034C">
            <w:pPr>
              <w:pStyle w:val="TAC"/>
              <w:keepNext w:val="0"/>
              <w:rPr>
                <w:rFonts w:cs="Arial"/>
              </w:rPr>
            </w:pPr>
          </w:p>
        </w:tc>
        <w:tc>
          <w:tcPr>
            <w:tcW w:w="0" w:type="auto"/>
            <w:vAlign w:val="center"/>
          </w:tcPr>
          <w:p w14:paraId="10204900"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20</w:t>
            </w:r>
          </w:p>
        </w:tc>
        <w:tc>
          <w:tcPr>
            <w:tcW w:w="0" w:type="auto"/>
            <w:vAlign w:val="center"/>
          </w:tcPr>
          <w:p w14:paraId="419D2F2F"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0.6</w:t>
            </w:r>
          </w:p>
        </w:tc>
      </w:tr>
      <w:tr w:rsidR="00F55B07" w:rsidRPr="00DF6DD6" w14:paraId="5CC66D8D" w14:textId="77777777" w:rsidTr="0041732B">
        <w:trPr>
          <w:trHeight w:val="230"/>
          <w:jc w:val="center"/>
        </w:trPr>
        <w:tc>
          <w:tcPr>
            <w:tcW w:w="0" w:type="auto"/>
            <w:vMerge/>
            <w:vAlign w:val="center"/>
          </w:tcPr>
          <w:p w14:paraId="07E2AC39" w14:textId="77777777" w:rsidR="00A87C05" w:rsidRPr="00DF6DD6" w:rsidRDefault="00A87C05" w:rsidP="00A6034C">
            <w:pPr>
              <w:pStyle w:val="TAC"/>
              <w:keepNext w:val="0"/>
              <w:rPr>
                <w:rFonts w:cs="Arial"/>
              </w:rPr>
            </w:pPr>
          </w:p>
        </w:tc>
        <w:tc>
          <w:tcPr>
            <w:tcW w:w="0" w:type="auto"/>
            <w:vAlign w:val="center"/>
          </w:tcPr>
          <w:p w14:paraId="1DF5CCD8"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n78</w:t>
            </w:r>
          </w:p>
        </w:tc>
        <w:tc>
          <w:tcPr>
            <w:tcW w:w="0" w:type="auto"/>
            <w:vAlign w:val="center"/>
          </w:tcPr>
          <w:p w14:paraId="79C02E8A"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0.6</w:t>
            </w:r>
          </w:p>
        </w:tc>
      </w:tr>
      <w:tr w:rsidR="00F55B07" w:rsidRPr="00DF6DD6" w14:paraId="2C4AEDB4" w14:textId="77777777" w:rsidTr="0041732B">
        <w:trPr>
          <w:trHeight w:val="230"/>
          <w:jc w:val="center"/>
        </w:trPr>
        <w:tc>
          <w:tcPr>
            <w:tcW w:w="0" w:type="auto"/>
            <w:vMerge w:val="restart"/>
            <w:vAlign w:val="center"/>
          </w:tcPr>
          <w:p w14:paraId="43659928" w14:textId="77777777" w:rsidR="00A87C05" w:rsidRPr="00DF6DD6" w:rsidRDefault="00A87C05" w:rsidP="00A6034C">
            <w:pPr>
              <w:pStyle w:val="TAC"/>
              <w:keepNext w:val="0"/>
              <w:rPr>
                <w:rFonts w:cs="Arial"/>
              </w:rPr>
            </w:pPr>
            <w:r w:rsidRPr="00DF6DD6">
              <w:rPr>
                <w:rFonts w:eastAsia="Malgun Gothic" w:cs="Arial" w:hint="eastAsia"/>
                <w:lang w:eastAsia="ko-KR"/>
              </w:rPr>
              <w:t>DC_1-3-7_n28-n78</w:t>
            </w:r>
          </w:p>
        </w:tc>
        <w:tc>
          <w:tcPr>
            <w:tcW w:w="0" w:type="auto"/>
            <w:vAlign w:val="center"/>
          </w:tcPr>
          <w:p w14:paraId="2BB172B1"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1</w:t>
            </w:r>
          </w:p>
        </w:tc>
        <w:tc>
          <w:tcPr>
            <w:tcW w:w="0" w:type="auto"/>
            <w:vAlign w:val="center"/>
          </w:tcPr>
          <w:p w14:paraId="5189BE00"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0.7</w:t>
            </w:r>
          </w:p>
        </w:tc>
      </w:tr>
      <w:tr w:rsidR="00F55B07" w:rsidRPr="00DF6DD6" w14:paraId="4220317D" w14:textId="77777777" w:rsidTr="0041732B">
        <w:trPr>
          <w:trHeight w:val="230"/>
          <w:jc w:val="center"/>
        </w:trPr>
        <w:tc>
          <w:tcPr>
            <w:tcW w:w="0" w:type="auto"/>
            <w:vMerge/>
            <w:vAlign w:val="center"/>
          </w:tcPr>
          <w:p w14:paraId="518DD4DA" w14:textId="77777777" w:rsidR="00A87C05" w:rsidRPr="00DF6DD6" w:rsidRDefault="00A87C05" w:rsidP="00A6034C">
            <w:pPr>
              <w:pStyle w:val="TAC"/>
              <w:keepNext w:val="0"/>
              <w:rPr>
                <w:rFonts w:cs="Arial"/>
              </w:rPr>
            </w:pPr>
          </w:p>
        </w:tc>
        <w:tc>
          <w:tcPr>
            <w:tcW w:w="0" w:type="auto"/>
            <w:vAlign w:val="center"/>
          </w:tcPr>
          <w:p w14:paraId="492B8D74"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3</w:t>
            </w:r>
          </w:p>
        </w:tc>
        <w:tc>
          <w:tcPr>
            <w:tcW w:w="0" w:type="auto"/>
            <w:vAlign w:val="center"/>
          </w:tcPr>
          <w:p w14:paraId="26DE8850"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0.7</w:t>
            </w:r>
          </w:p>
        </w:tc>
      </w:tr>
      <w:tr w:rsidR="00F55B07" w:rsidRPr="00DF6DD6" w14:paraId="6BE0033C" w14:textId="77777777" w:rsidTr="0041732B">
        <w:trPr>
          <w:trHeight w:val="230"/>
          <w:jc w:val="center"/>
        </w:trPr>
        <w:tc>
          <w:tcPr>
            <w:tcW w:w="0" w:type="auto"/>
            <w:vMerge/>
            <w:vAlign w:val="center"/>
          </w:tcPr>
          <w:p w14:paraId="68176CBD" w14:textId="77777777" w:rsidR="00A87C05" w:rsidRPr="00DF6DD6" w:rsidRDefault="00A87C05" w:rsidP="00A6034C">
            <w:pPr>
              <w:pStyle w:val="TAC"/>
              <w:keepNext w:val="0"/>
              <w:rPr>
                <w:rFonts w:cs="Arial"/>
              </w:rPr>
            </w:pPr>
          </w:p>
        </w:tc>
        <w:tc>
          <w:tcPr>
            <w:tcW w:w="0" w:type="auto"/>
            <w:vAlign w:val="center"/>
          </w:tcPr>
          <w:p w14:paraId="65B370D0"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7</w:t>
            </w:r>
          </w:p>
        </w:tc>
        <w:tc>
          <w:tcPr>
            <w:tcW w:w="0" w:type="auto"/>
            <w:vAlign w:val="center"/>
          </w:tcPr>
          <w:p w14:paraId="2FFBD9D1"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0.7</w:t>
            </w:r>
          </w:p>
        </w:tc>
      </w:tr>
      <w:tr w:rsidR="00F55B07" w:rsidRPr="00DF6DD6" w14:paraId="7605F7C7" w14:textId="77777777" w:rsidTr="0041732B">
        <w:trPr>
          <w:trHeight w:val="230"/>
          <w:jc w:val="center"/>
        </w:trPr>
        <w:tc>
          <w:tcPr>
            <w:tcW w:w="0" w:type="auto"/>
            <w:vMerge/>
            <w:vAlign w:val="center"/>
          </w:tcPr>
          <w:p w14:paraId="0BE90C9C" w14:textId="77777777" w:rsidR="00A87C05" w:rsidRPr="00DF6DD6" w:rsidRDefault="00A87C05" w:rsidP="00A6034C">
            <w:pPr>
              <w:pStyle w:val="TAC"/>
              <w:keepNext w:val="0"/>
              <w:rPr>
                <w:rFonts w:cs="Arial"/>
              </w:rPr>
            </w:pPr>
          </w:p>
        </w:tc>
        <w:tc>
          <w:tcPr>
            <w:tcW w:w="0" w:type="auto"/>
            <w:vAlign w:val="center"/>
          </w:tcPr>
          <w:p w14:paraId="0695813C" w14:textId="77777777" w:rsidR="00A87C05" w:rsidRPr="00DF6DD6" w:rsidRDefault="00A87C05" w:rsidP="00A6034C">
            <w:pPr>
              <w:pStyle w:val="TAC"/>
              <w:keepNext w:val="0"/>
              <w:rPr>
                <w:rFonts w:eastAsia="MS Mincho" w:cs="Arial"/>
                <w:lang w:eastAsia="ja-JP"/>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0" w:type="auto"/>
            <w:vAlign w:val="center"/>
          </w:tcPr>
          <w:p w14:paraId="308B95FE"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0.6</w:t>
            </w:r>
          </w:p>
        </w:tc>
      </w:tr>
      <w:tr w:rsidR="00F55B07" w:rsidRPr="00DF6DD6" w14:paraId="65C2FF2C" w14:textId="77777777" w:rsidTr="0041732B">
        <w:trPr>
          <w:trHeight w:val="230"/>
          <w:jc w:val="center"/>
        </w:trPr>
        <w:tc>
          <w:tcPr>
            <w:tcW w:w="0" w:type="auto"/>
            <w:vMerge/>
            <w:vAlign w:val="center"/>
          </w:tcPr>
          <w:p w14:paraId="5DFF8A92" w14:textId="77777777" w:rsidR="00A87C05" w:rsidRPr="00DF6DD6" w:rsidRDefault="00A87C05" w:rsidP="00A6034C">
            <w:pPr>
              <w:pStyle w:val="TAC"/>
              <w:keepNext w:val="0"/>
              <w:rPr>
                <w:rFonts w:cs="Arial"/>
              </w:rPr>
            </w:pPr>
          </w:p>
        </w:tc>
        <w:tc>
          <w:tcPr>
            <w:tcW w:w="0" w:type="auto"/>
            <w:vAlign w:val="center"/>
          </w:tcPr>
          <w:p w14:paraId="2F73F7DB" w14:textId="77777777" w:rsidR="00A87C05" w:rsidRPr="00DF6DD6" w:rsidRDefault="00A87C05" w:rsidP="00A6034C">
            <w:pPr>
              <w:pStyle w:val="TAC"/>
              <w:keepNext w:val="0"/>
              <w:rPr>
                <w:rFonts w:eastAsia="MS Mincho" w:cs="Arial"/>
                <w:lang w:eastAsia="ja-JP"/>
              </w:rPr>
            </w:pPr>
            <w:r w:rsidRPr="00DF6DD6">
              <w:rPr>
                <w:rFonts w:eastAsia="Malgun Gothic" w:cs="Arial"/>
                <w:lang w:eastAsia="ko-KR"/>
              </w:rPr>
              <w:t>n78</w:t>
            </w:r>
          </w:p>
        </w:tc>
        <w:tc>
          <w:tcPr>
            <w:tcW w:w="0" w:type="auto"/>
            <w:vAlign w:val="center"/>
          </w:tcPr>
          <w:p w14:paraId="0EF846DB"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0.8</w:t>
            </w:r>
          </w:p>
        </w:tc>
      </w:tr>
      <w:tr w:rsidR="00F55B07" w:rsidRPr="00DF6DD6" w14:paraId="13ADA1FA" w14:textId="77777777" w:rsidTr="0041732B">
        <w:trPr>
          <w:trHeight w:val="230"/>
          <w:jc w:val="center"/>
        </w:trPr>
        <w:tc>
          <w:tcPr>
            <w:tcW w:w="0" w:type="auto"/>
            <w:vMerge w:val="restart"/>
            <w:vAlign w:val="center"/>
          </w:tcPr>
          <w:p w14:paraId="04C41CFF" w14:textId="77777777" w:rsidR="00A87C05" w:rsidRPr="00DF6DD6" w:rsidRDefault="00A87C05" w:rsidP="00A6034C">
            <w:pPr>
              <w:pStyle w:val="TAC"/>
              <w:keepNext w:val="0"/>
              <w:rPr>
                <w:rFonts w:cs="Arial"/>
              </w:rPr>
            </w:pPr>
            <w:r w:rsidRPr="00DF6DD6">
              <w:rPr>
                <w:rFonts w:cs="Arial"/>
              </w:rPr>
              <w:t>DC_</w:t>
            </w:r>
            <w:r w:rsidRPr="00DF6DD6">
              <w:rPr>
                <w:rFonts w:cs="Arial" w:hint="eastAsia"/>
                <w:lang w:eastAsia="ja-JP"/>
              </w:rPr>
              <w:t>1-3-19-21_n77</w:t>
            </w:r>
          </w:p>
        </w:tc>
        <w:tc>
          <w:tcPr>
            <w:tcW w:w="0" w:type="auto"/>
            <w:vAlign w:val="center"/>
          </w:tcPr>
          <w:p w14:paraId="7299063A" w14:textId="77777777" w:rsidR="00A87C05" w:rsidRPr="00DF6DD6" w:rsidRDefault="00A87C05" w:rsidP="00A6034C">
            <w:pPr>
              <w:pStyle w:val="TAC"/>
              <w:keepNext w:val="0"/>
              <w:rPr>
                <w:rFonts w:cs="Arial"/>
                <w:lang w:eastAsia="ja-JP"/>
              </w:rPr>
            </w:pPr>
            <w:r w:rsidRPr="00DF6DD6">
              <w:rPr>
                <w:rFonts w:cs="Arial" w:hint="eastAsia"/>
                <w:lang w:eastAsia="ja-JP"/>
              </w:rPr>
              <w:t>1</w:t>
            </w:r>
          </w:p>
        </w:tc>
        <w:tc>
          <w:tcPr>
            <w:tcW w:w="0" w:type="auto"/>
            <w:vAlign w:val="center"/>
          </w:tcPr>
          <w:p w14:paraId="7390C39F" w14:textId="77777777" w:rsidR="00A87C05" w:rsidRPr="00DF6DD6" w:rsidRDefault="00A87C05" w:rsidP="00A6034C">
            <w:pPr>
              <w:pStyle w:val="TAC"/>
              <w:keepNext w:val="0"/>
              <w:rPr>
                <w:rFonts w:cs="Arial"/>
                <w:lang w:eastAsia="ja-JP"/>
              </w:rPr>
            </w:pPr>
            <w:r w:rsidRPr="00DF6DD6">
              <w:t>0.6</w:t>
            </w:r>
          </w:p>
        </w:tc>
      </w:tr>
      <w:tr w:rsidR="00F55B07" w:rsidRPr="00DF6DD6" w14:paraId="7B2D9F45" w14:textId="77777777" w:rsidTr="0041732B">
        <w:trPr>
          <w:trHeight w:val="230"/>
          <w:jc w:val="center"/>
        </w:trPr>
        <w:tc>
          <w:tcPr>
            <w:tcW w:w="0" w:type="auto"/>
            <w:vMerge/>
            <w:vAlign w:val="center"/>
          </w:tcPr>
          <w:p w14:paraId="072BA700" w14:textId="77777777" w:rsidR="00A87C05" w:rsidRPr="00DF6DD6" w:rsidRDefault="00A87C05" w:rsidP="00A6034C">
            <w:pPr>
              <w:pStyle w:val="TAC"/>
              <w:keepNext w:val="0"/>
              <w:rPr>
                <w:rFonts w:cs="Arial"/>
              </w:rPr>
            </w:pPr>
          </w:p>
        </w:tc>
        <w:tc>
          <w:tcPr>
            <w:tcW w:w="0" w:type="auto"/>
            <w:vAlign w:val="center"/>
          </w:tcPr>
          <w:p w14:paraId="30B260CD" w14:textId="77777777" w:rsidR="00A87C05" w:rsidRPr="00DF6DD6" w:rsidRDefault="00A87C05" w:rsidP="00A6034C">
            <w:pPr>
              <w:pStyle w:val="TAC"/>
              <w:keepNext w:val="0"/>
              <w:rPr>
                <w:rFonts w:cs="Arial"/>
                <w:lang w:eastAsia="ja-JP"/>
              </w:rPr>
            </w:pPr>
            <w:r w:rsidRPr="00DF6DD6">
              <w:rPr>
                <w:rFonts w:cs="Arial" w:hint="eastAsia"/>
                <w:lang w:eastAsia="ja-JP"/>
              </w:rPr>
              <w:t>3</w:t>
            </w:r>
          </w:p>
        </w:tc>
        <w:tc>
          <w:tcPr>
            <w:tcW w:w="0" w:type="auto"/>
            <w:vAlign w:val="center"/>
          </w:tcPr>
          <w:p w14:paraId="46385BFC" w14:textId="77777777" w:rsidR="00A87C05" w:rsidRPr="00DF6DD6" w:rsidRDefault="00A87C05" w:rsidP="00A6034C">
            <w:pPr>
              <w:pStyle w:val="TAC"/>
              <w:keepNext w:val="0"/>
              <w:rPr>
                <w:rFonts w:cs="Arial"/>
                <w:lang w:eastAsia="ja-JP"/>
              </w:rPr>
            </w:pPr>
            <w:r w:rsidRPr="00DF6DD6">
              <w:t>0.8</w:t>
            </w:r>
          </w:p>
        </w:tc>
      </w:tr>
      <w:tr w:rsidR="00F55B07" w:rsidRPr="00DF6DD6" w14:paraId="7D2D10FC" w14:textId="77777777" w:rsidTr="0041732B">
        <w:trPr>
          <w:trHeight w:val="230"/>
          <w:jc w:val="center"/>
        </w:trPr>
        <w:tc>
          <w:tcPr>
            <w:tcW w:w="0" w:type="auto"/>
            <w:vMerge/>
            <w:vAlign w:val="center"/>
          </w:tcPr>
          <w:p w14:paraId="20441A45" w14:textId="77777777" w:rsidR="00A87C05" w:rsidRPr="00DF6DD6" w:rsidRDefault="00A87C05" w:rsidP="00A6034C">
            <w:pPr>
              <w:pStyle w:val="TAC"/>
              <w:keepNext w:val="0"/>
              <w:rPr>
                <w:rFonts w:cs="Arial"/>
              </w:rPr>
            </w:pPr>
          </w:p>
        </w:tc>
        <w:tc>
          <w:tcPr>
            <w:tcW w:w="0" w:type="auto"/>
            <w:vAlign w:val="center"/>
          </w:tcPr>
          <w:p w14:paraId="6FB09AD0" w14:textId="77777777" w:rsidR="00A87C05" w:rsidRPr="00DF6DD6" w:rsidRDefault="00A87C05" w:rsidP="00A6034C">
            <w:pPr>
              <w:pStyle w:val="TAC"/>
              <w:keepNext w:val="0"/>
              <w:rPr>
                <w:rFonts w:cs="Arial"/>
                <w:lang w:eastAsia="ja-JP"/>
              </w:rPr>
            </w:pPr>
            <w:r w:rsidRPr="00DF6DD6">
              <w:rPr>
                <w:rFonts w:cs="Arial" w:hint="eastAsia"/>
                <w:lang w:eastAsia="ja-JP"/>
              </w:rPr>
              <w:t>19</w:t>
            </w:r>
          </w:p>
        </w:tc>
        <w:tc>
          <w:tcPr>
            <w:tcW w:w="0" w:type="auto"/>
            <w:vAlign w:val="center"/>
          </w:tcPr>
          <w:p w14:paraId="652FFDEB" w14:textId="77777777" w:rsidR="00A87C05" w:rsidRPr="00DF6DD6" w:rsidRDefault="00A87C05" w:rsidP="00A6034C">
            <w:pPr>
              <w:pStyle w:val="TAC"/>
              <w:keepNext w:val="0"/>
              <w:rPr>
                <w:rFonts w:cs="Arial"/>
                <w:lang w:eastAsia="ja-JP"/>
              </w:rPr>
            </w:pPr>
            <w:r w:rsidRPr="00DF6DD6">
              <w:t>0.3</w:t>
            </w:r>
          </w:p>
        </w:tc>
      </w:tr>
      <w:tr w:rsidR="00F55B07" w:rsidRPr="00DF6DD6" w14:paraId="1804E2BF" w14:textId="77777777" w:rsidTr="0041732B">
        <w:trPr>
          <w:trHeight w:val="230"/>
          <w:jc w:val="center"/>
        </w:trPr>
        <w:tc>
          <w:tcPr>
            <w:tcW w:w="0" w:type="auto"/>
            <w:vMerge/>
            <w:vAlign w:val="center"/>
          </w:tcPr>
          <w:p w14:paraId="44F193F9" w14:textId="77777777" w:rsidR="00A87C05" w:rsidRPr="00DF6DD6" w:rsidRDefault="00A87C05" w:rsidP="00A6034C">
            <w:pPr>
              <w:pStyle w:val="TAC"/>
              <w:keepNext w:val="0"/>
              <w:rPr>
                <w:rFonts w:cs="Arial"/>
              </w:rPr>
            </w:pPr>
          </w:p>
        </w:tc>
        <w:tc>
          <w:tcPr>
            <w:tcW w:w="0" w:type="auto"/>
            <w:vAlign w:val="center"/>
          </w:tcPr>
          <w:p w14:paraId="02C69E30" w14:textId="77777777" w:rsidR="00A87C05" w:rsidRPr="00DF6DD6" w:rsidRDefault="00A87C05" w:rsidP="00A6034C">
            <w:pPr>
              <w:pStyle w:val="TAC"/>
              <w:keepNext w:val="0"/>
              <w:rPr>
                <w:rFonts w:cs="Arial"/>
                <w:lang w:eastAsia="ja-JP"/>
              </w:rPr>
            </w:pPr>
            <w:r w:rsidRPr="00DF6DD6">
              <w:rPr>
                <w:rFonts w:cs="Arial" w:hint="eastAsia"/>
                <w:lang w:eastAsia="ja-JP"/>
              </w:rPr>
              <w:t>21</w:t>
            </w:r>
          </w:p>
        </w:tc>
        <w:tc>
          <w:tcPr>
            <w:tcW w:w="0" w:type="auto"/>
            <w:vAlign w:val="center"/>
          </w:tcPr>
          <w:p w14:paraId="18AF4C0A" w14:textId="77777777" w:rsidR="00A87C05" w:rsidRPr="00DF6DD6" w:rsidRDefault="00A87C05" w:rsidP="00A6034C">
            <w:pPr>
              <w:pStyle w:val="TAC"/>
              <w:keepNext w:val="0"/>
              <w:rPr>
                <w:rFonts w:cs="Arial"/>
                <w:lang w:eastAsia="ja-JP"/>
              </w:rPr>
            </w:pPr>
            <w:r w:rsidRPr="00DF6DD6">
              <w:t>0.9</w:t>
            </w:r>
          </w:p>
        </w:tc>
      </w:tr>
      <w:tr w:rsidR="00F55B07" w:rsidRPr="00DF6DD6" w14:paraId="7A36417B" w14:textId="77777777" w:rsidTr="0041732B">
        <w:trPr>
          <w:trHeight w:val="230"/>
          <w:jc w:val="center"/>
        </w:trPr>
        <w:tc>
          <w:tcPr>
            <w:tcW w:w="0" w:type="auto"/>
            <w:vMerge/>
            <w:vAlign w:val="center"/>
          </w:tcPr>
          <w:p w14:paraId="0E7B6BF7" w14:textId="77777777" w:rsidR="00A87C05" w:rsidRPr="00DF6DD6" w:rsidRDefault="00A87C05" w:rsidP="00A6034C">
            <w:pPr>
              <w:pStyle w:val="TAC"/>
              <w:keepNext w:val="0"/>
              <w:rPr>
                <w:rFonts w:cs="Arial"/>
              </w:rPr>
            </w:pPr>
          </w:p>
        </w:tc>
        <w:tc>
          <w:tcPr>
            <w:tcW w:w="0" w:type="auto"/>
            <w:vAlign w:val="center"/>
          </w:tcPr>
          <w:p w14:paraId="2FE9AD83" w14:textId="77777777" w:rsidR="00A87C05" w:rsidRPr="00DF6DD6" w:rsidRDefault="00A87C05" w:rsidP="00A6034C">
            <w:pPr>
              <w:pStyle w:val="TAC"/>
              <w:keepNext w:val="0"/>
              <w:rPr>
                <w:rFonts w:cs="Arial"/>
                <w:lang w:eastAsia="ja-JP"/>
              </w:rPr>
            </w:pPr>
            <w:r w:rsidRPr="00DF6DD6">
              <w:rPr>
                <w:rFonts w:cs="Arial" w:hint="eastAsia"/>
                <w:lang w:eastAsia="ja-JP"/>
              </w:rPr>
              <w:t>n77</w:t>
            </w:r>
          </w:p>
        </w:tc>
        <w:tc>
          <w:tcPr>
            <w:tcW w:w="0" w:type="auto"/>
            <w:vAlign w:val="center"/>
          </w:tcPr>
          <w:p w14:paraId="32B238B5" w14:textId="77777777" w:rsidR="00A87C05" w:rsidRPr="00DF6DD6" w:rsidRDefault="00A87C05" w:rsidP="00A6034C">
            <w:pPr>
              <w:pStyle w:val="TAC"/>
              <w:keepNext w:val="0"/>
              <w:rPr>
                <w:rFonts w:cs="Arial"/>
                <w:lang w:eastAsia="ja-JP"/>
              </w:rPr>
            </w:pPr>
            <w:r w:rsidRPr="00DF6DD6">
              <w:t>0.8</w:t>
            </w:r>
          </w:p>
        </w:tc>
      </w:tr>
      <w:tr w:rsidR="00F55B07" w:rsidRPr="00DF6DD6" w14:paraId="5DB29D59" w14:textId="77777777" w:rsidTr="0041732B">
        <w:trPr>
          <w:trHeight w:val="230"/>
          <w:jc w:val="center"/>
        </w:trPr>
        <w:tc>
          <w:tcPr>
            <w:tcW w:w="0" w:type="auto"/>
            <w:vMerge w:val="restart"/>
            <w:vAlign w:val="center"/>
          </w:tcPr>
          <w:p w14:paraId="0E7B01B3" w14:textId="77777777" w:rsidR="00A87C05" w:rsidRPr="00DF6DD6" w:rsidRDefault="00A87C05" w:rsidP="00A6034C">
            <w:pPr>
              <w:pStyle w:val="TAC"/>
              <w:keepNext w:val="0"/>
              <w:rPr>
                <w:rFonts w:cs="Arial"/>
              </w:rPr>
            </w:pPr>
            <w:r w:rsidRPr="00DF6DD6">
              <w:rPr>
                <w:rFonts w:cs="Arial"/>
              </w:rPr>
              <w:t>DC_</w:t>
            </w:r>
            <w:r w:rsidRPr="00DF6DD6">
              <w:rPr>
                <w:rFonts w:cs="Arial" w:hint="eastAsia"/>
                <w:lang w:eastAsia="ja-JP"/>
              </w:rPr>
              <w:t>1-3-19-21</w:t>
            </w:r>
            <w:r w:rsidRPr="00DF6DD6">
              <w:rPr>
                <w:rFonts w:cs="Arial"/>
                <w:lang w:val="fi-FI" w:eastAsia="ja-JP"/>
              </w:rPr>
              <w:t>_</w:t>
            </w:r>
            <w:r w:rsidRPr="00DF6DD6">
              <w:rPr>
                <w:rFonts w:cs="Arial" w:hint="eastAsia"/>
                <w:lang w:eastAsia="ja-JP"/>
              </w:rPr>
              <w:t>n78</w:t>
            </w:r>
          </w:p>
        </w:tc>
        <w:tc>
          <w:tcPr>
            <w:tcW w:w="0" w:type="auto"/>
            <w:vAlign w:val="center"/>
          </w:tcPr>
          <w:p w14:paraId="1FFCE6CD" w14:textId="77777777" w:rsidR="00A87C05" w:rsidRPr="00DF6DD6" w:rsidRDefault="00A87C05" w:rsidP="00A6034C">
            <w:pPr>
              <w:pStyle w:val="TAC"/>
              <w:keepNext w:val="0"/>
              <w:rPr>
                <w:rFonts w:cs="Arial"/>
                <w:lang w:eastAsia="ja-JP"/>
              </w:rPr>
            </w:pPr>
            <w:r w:rsidRPr="00DF6DD6">
              <w:rPr>
                <w:rFonts w:cs="Arial" w:hint="eastAsia"/>
                <w:lang w:eastAsia="ja-JP"/>
              </w:rPr>
              <w:t>1</w:t>
            </w:r>
          </w:p>
        </w:tc>
        <w:tc>
          <w:tcPr>
            <w:tcW w:w="0" w:type="auto"/>
            <w:vAlign w:val="center"/>
          </w:tcPr>
          <w:p w14:paraId="442F17D8" w14:textId="77777777" w:rsidR="00A87C05" w:rsidRPr="00DF6DD6" w:rsidRDefault="00A87C05" w:rsidP="00A6034C">
            <w:pPr>
              <w:pStyle w:val="TAC"/>
              <w:keepNext w:val="0"/>
              <w:rPr>
                <w:rFonts w:cs="Arial"/>
                <w:lang w:eastAsia="ja-JP"/>
              </w:rPr>
            </w:pPr>
            <w:r w:rsidRPr="00DF6DD6">
              <w:rPr>
                <w:rFonts w:cs="Arial"/>
                <w:lang w:eastAsia="ja-JP"/>
              </w:rPr>
              <w:t>0.6</w:t>
            </w:r>
          </w:p>
        </w:tc>
      </w:tr>
      <w:tr w:rsidR="00F55B07" w:rsidRPr="00DF6DD6" w14:paraId="69F416A3" w14:textId="77777777" w:rsidTr="0041732B">
        <w:trPr>
          <w:trHeight w:val="230"/>
          <w:jc w:val="center"/>
        </w:trPr>
        <w:tc>
          <w:tcPr>
            <w:tcW w:w="0" w:type="auto"/>
            <w:vMerge/>
            <w:vAlign w:val="center"/>
          </w:tcPr>
          <w:p w14:paraId="284B3E0B" w14:textId="77777777" w:rsidR="00A87C05" w:rsidRPr="00DF6DD6" w:rsidRDefault="00A87C05" w:rsidP="00A6034C">
            <w:pPr>
              <w:pStyle w:val="TAC"/>
              <w:keepNext w:val="0"/>
              <w:rPr>
                <w:rFonts w:cs="Arial"/>
              </w:rPr>
            </w:pPr>
          </w:p>
        </w:tc>
        <w:tc>
          <w:tcPr>
            <w:tcW w:w="0" w:type="auto"/>
            <w:vAlign w:val="center"/>
          </w:tcPr>
          <w:p w14:paraId="6997F63F" w14:textId="77777777" w:rsidR="00A87C05" w:rsidRPr="00DF6DD6" w:rsidRDefault="00A87C05" w:rsidP="00A6034C">
            <w:pPr>
              <w:pStyle w:val="TAC"/>
              <w:keepNext w:val="0"/>
              <w:rPr>
                <w:rFonts w:cs="Arial"/>
                <w:lang w:eastAsia="ja-JP"/>
              </w:rPr>
            </w:pPr>
            <w:r w:rsidRPr="00DF6DD6">
              <w:rPr>
                <w:rFonts w:cs="Arial" w:hint="eastAsia"/>
                <w:lang w:eastAsia="ja-JP"/>
              </w:rPr>
              <w:t>3</w:t>
            </w:r>
          </w:p>
        </w:tc>
        <w:tc>
          <w:tcPr>
            <w:tcW w:w="0" w:type="auto"/>
            <w:vAlign w:val="center"/>
          </w:tcPr>
          <w:p w14:paraId="05CECF51" w14:textId="77777777" w:rsidR="00A87C05" w:rsidRPr="00DF6DD6" w:rsidRDefault="00A87C05" w:rsidP="00A6034C">
            <w:pPr>
              <w:pStyle w:val="TAC"/>
              <w:keepNext w:val="0"/>
              <w:rPr>
                <w:rFonts w:cs="Arial"/>
                <w:lang w:eastAsia="ja-JP"/>
              </w:rPr>
            </w:pPr>
            <w:r w:rsidRPr="00DF6DD6">
              <w:rPr>
                <w:rFonts w:cs="Arial"/>
                <w:lang w:eastAsia="ja-JP"/>
              </w:rPr>
              <w:t>0.8</w:t>
            </w:r>
          </w:p>
        </w:tc>
      </w:tr>
      <w:tr w:rsidR="00F55B07" w:rsidRPr="00DF6DD6" w14:paraId="0FBB5A05" w14:textId="77777777" w:rsidTr="0041732B">
        <w:trPr>
          <w:trHeight w:val="230"/>
          <w:jc w:val="center"/>
        </w:trPr>
        <w:tc>
          <w:tcPr>
            <w:tcW w:w="0" w:type="auto"/>
            <w:vMerge/>
            <w:vAlign w:val="center"/>
          </w:tcPr>
          <w:p w14:paraId="54155E9A" w14:textId="77777777" w:rsidR="00A87C05" w:rsidRPr="00DF6DD6" w:rsidRDefault="00A87C05" w:rsidP="00A6034C">
            <w:pPr>
              <w:pStyle w:val="TAC"/>
              <w:keepNext w:val="0"/>
              <w:rPr>
                <w:rFonts w:cs="Arial"/>
              </w:rPr>
            </w:pPr>
          </w:p>
        </w:tc>
        <w:tc>
          <w:tcPr>
            <w:tcW w:w="0" w:type="auto"/>
            <w:vAlign w:val="center"/>
          </w:tcPr>
          <w:p w14:paraId="52DB2FA8" w14:textId="77777777" w:rsidR="00A87C05" w:rsidRPr="00DF6DD6" w:rsidRDefault="00A87C05" w:rsidP="00A6034C">
            <w:pPr>
              <w:pStyle w:val="TAC"/>
              <w:keepNext w:val="0"/>
              <w:rPr>
                <w:rFonts w:cs="Arial"/>
                <w:lang w:eastAsia="ja-JP"/>
              </w:rPr>
            </w:pPr>
            <w:r w:rsidRPr="00DF6DD6">
              <w:rPr>
                <w:rFonts w:cs="Arial" w:hint="eastAsia"/>
                <w:lang w:eastAsia="ja-JP"/>
              </w:rPr>
              <w:t>19</w:t>
            </w:r>
          </w:p>
        </w:tc>
        <w:tc>
          <w:tcPr>
            <w:tcW w:w="0" w:type="auto"/>
            <w:vAlign w:val="center"/>
          </w:tcPr>
          <w:p w14:paraId="3DC02795" w14:textId="77777777" w:rsidR="00A87C05" w:rsidRPr="00DF6DD6" w:rsidRDefault="00A87C05" w:rsidP="00A6034C">
            <w:pPr>
              <w:pStyle w:val="TAC"/>
              <w:keepNext w:val="0"/>
              <w:rPr>
                <w:rFonts w:cs="Arial"/>
                <w:lang w:eastAsia="ja-JP"/>
              </w:rPr>
            </w:pPr>
            <w:r w:rsidRPr="00DF6DD6">
              <w:rPr>
                <w:rFonts w:cs="Arial"/>
                <w:lang w:eastAsia="ja-JP"/>
              </w:rPr>
              <w:t>0.3</w:t>
            </w:r>
          </w:p>
        </w:tc>
      </w:tr>
      <w:tr w:rsidR="00F55B07" w:rsidRPr="00DF6DD6" w14:paraId="10DF8056" w14:textId="77777777" w:rsidTr="0041732B">
        <w:trPr>
          <w:trHeight w:val="230"/>
          <w:jc w:val="center"/>
        </w:trPr>
        <w:tc>
          <w:tcPr>
            <w:tcW w:w="0" w:type="auto"/>
            <w:vMerge/>
            <w:vAlign w:val="center"/>
          </w:tcPr>
          <w:p w14:paraId="217931F5" w14:textId="77777777" w:rsidR="00A87C05" w:rsidRPr="00DF6DD6" w:rsidRDefault="00A87C05" w:rsidP="00A6034C">
            <w:pPr>
              <w:pStyle w:val="TAC"/>
              <w:keepNext w:val="0"/>
              <w:rPr>
                <w:rFonts w:cs="Arial"/>
              </w:rPr>
            </w:pPr>
          </w:p>
        </w:tc>
        <w:tc>
          <w:tcPr>
            <w:tcW w:w="0" w:type="auto"/>
            <w:vAlign w:val="center"/>
          </w:tcPr>
          <w:p w14:paraId="417E4A10" w14:textId="77777777" w:rsidR="00A87C05" w:rsidRPr="00DF6DD6" w:rsidRDefault="00A87C05" w:rsidP="00A6034C">
            <w:pPr>
              <w:pStyle w:val="TAC"/>
              <w:keepNext w:val="0"/>
              <w:rPr>
                <w:rFonts w:cs="Arial"/>
                <w:lang w:eastAsia="ja-JP"/>
              </w:rPr>
            </w:pPr>
            <w:r w:rsidRPr="00DF6DD6">
              <w:rPr>
                <w:rFonts w:cs="Arial" w:hint="eastAsia"/>
                <w:lang w:eastAsia="ja-JP"/>
              </w:rPr>
              <w:t>21</w:t>
            </w:r>
          </w:p>
        </w:tc>
        <w:tc>
          <w:tcPr>
            <w:tcW w:w="0" w:type="auto"/>
            <w:vAlign w:val="center"/>
          </w:tcPr>
          <w:p w14:paraId="24EC1B49" w14:textId="77777777" w:rsidR="00A87C05" w:rsidRPr="00DF6DD6" w:rsidRDefault="00A87C05" w:rsidP="00A6034C">
            <w:pPr>
              <w:pStyle w:val="TAC"/>
              <w:keepNext w:val="0"/>
              <w:rPr>
                <w:rFonts w:cs="Arial"/>
                <w:lang w:eastAsia="ja-JP"/>
              </w:rPr>
            </w:pPr>
            <w:r w:rsidRPr="00DF6DD6">
              <w:rPr>
                <w:rFonts w:cs="Arial"/>
                <w:lang w:eastAsia="ja-JP"/>
              </w:rPr>
              <w:t>0.9</w:t>
            </w:r>
          </w:p>
        </w:tc>
      </w:tr>
      <w:tr w:rsidR="00F55B07" w:rsidRPr="00DF6DD6" w14:paraId="313B8991" w14:textId="77777777" w:rsidTr="0041732B">
        <w:trPr>
          <w:trHeight w:val="230"/>
          <w:jc w:val="center"/>
        </w:trPr>
        <w:tc>
          <w:tcPr>
            <w:tcW w:w="0" w:type="auto"/>
            <w:vMerge/>
            <w:vAlign w:val="center"/>
          </w:tcPr>
          <w:p w14:paraId="694B1B49" w14:textId="77777777" w:rsidR="00A87C05" w:rsidRPr="00DF6DD6" w:rsidRDefault="00A87C05" w:rsidP="00A6034C">
            <w:pPr>
              <w:pStyle w:val="TAC"/>
              <w:keepNext w:val="0"/>
              <w:rPr>
                <w:rFonts w:cs="Arial"/>
              </w:rPr>
            </w:pPr>
          </w:p>
        </w:tc>
        <w:tc>
          <w:tcPr>
            <w:tcW w:w="0" w:type="auto"/>
            <w:vAlign w:val="center"/>
          </w:tcPr>
          <w:p w14:paraId="0162BAA1" w14:textId="77777777" w:rsidR="00A87C05" w:rsidRPr="00DF6DD6" w:rsidRDefault="00A87C05" w:rsidP="00A6034C">
            <w:pPr>
              <w:pStyle w:val="TAC"/>
              <w:keepNext w:val="0"/>
              <w:rPr>
                <w:rFonts w:cs="Arial"/>
                <w:lang w:eastAsia="ja-JP"/>
              </w:rPr>
            </w:pPr>
            <w:r w:rsidRPr="00DF6DD6">
              <w:rPr>
                <w:rFonts w:cs="Arial" w:hint="eastAsia"/>
                <w:lang w:eastAsia="ja-JP"/>
              </w:rPr>
              <w:t>n78</w:t>
            </w:r>
          </w:p>
        </w:tc>
        <w:tc>
          <w:tcPr>
            <w:tcW w:w="0" w:type="auto"/>
            <w:vAlign w:val="center"/>
          </w:tcPr>
          <w:p w14:paraId="439E76AC" w14:textId="77777777" w:rsidR="00A87C05" w:rsidRPr="00DF6DD6" w:rsidRDefault="00A87C05" w:rsidP="00A6034C">
            <w:pPr>
              <w:pStyle w:val="TAC"/>
              <w:keepNext w:val="0"/>
              <w:rPr>
                <w:rFonts w:cs="Arial"/>
                <w:lang w:eastAsia="ja-JP"/>
              </w:rPr>
            </w:pPr>
            <w:r w:rsidRPr="00DF6DD6">
              <w:rPr>
                <w:rFonts w:cs="Arial"/>
                <w:lang w:eastAsia="ja-JP"/>
              </w:rPr>
              <w:t>0.8</w:t>
            </w:r>
          </w:p>
        </w:tc>
      </w:tr>
      <w:tr w:rsidR="00F55B07" w:rsidRPr="00DF6DD6" w14:paraId="5873F5D5" w14:textId="77777777" w:rsidTr="0041732B">
        <w:trPr>
          <w:trHeight w:val="230"/>
          <w:jc w:val="center"/>
        </w:trPr>
        <w:tc>
          <w:tcPr>
            <w:tcW w:w="0" w:type="auto"/>
            <w:vMerge w:val="restart"/>
            <w:vAlign w:val="center"/>
          </w:tcPr>
          <w:p w14:paraId="54193FE3" w14:textId="77777777" w:rsidR="00A87C05" w:rsidRPr="00DF6DD6" w:rsidRDefault="00A87C05" w:rsidP="00A6034C">
            <w:pPr>
              <w:pStyle w:val="TAC"/>
              <w:keepNext w:val="0"/>
              <w:rPr>
                <w:rFonts w:cs="Arial"/>
              </w:rPr>
            </w:pPr>
            <w:r w:rsidRPr="00DF6DD6">
              <w:rPr>
                <w:rFonts w:cs="Arial"/>
              </w:rPr>
              <w:t>DC_</w:t>
            </w:r>
            <w:r w:rsidRPr="00DF6DD6">
              <w:rPr>
                <w:rFonts w:cs="Arial" w:hint="eastAsia"/>
                <w:lang w:eastAsia="ja-JP"/>
              </w:rPr>
              <w:t>1-3-19-21</w:t>
            </w:r>
            <w:r w:rsidRPr="00DF6DD6">
              <w:rPr>
                <w:rFonts w:cs="Arial"/>
                <w:lang w:val="fi-FI" w:eastAsia="ja-JP"/>
              </w:rPr>
              <w:t>_</w:t>
            </w:r>
            <w:r w:rsidRPr="00DF6DD6">
              <w:rPr>
                <w:rFonts w:cs="Arial" w:hint="eastAsia"/>
                <w:lang w:eastAsia="ja-JP"/>
              </w:rPr>
              <w:t>n79</w:t>
            </w:r>
          </w:p>
        </w:tc>
        <w:tc>
          <w:tcPr>
            <w:tcW w:w="0" w:type="auto"/>
            <w:vAlign w:val="center"/>
          </w:tcPr>
          <w:p w14:paraId="67B4DADA"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1</w:t>
            </w:r>
          </w:p>
        </w:tc>
        <w:tc>
          <w:tcPr>
            <w:tcW w:w="0" w:type="auto"/>
            <w:vAlign w:val="center"/>
          </w:tcPr>
          <w:p w14:paraId="203CD2E9" w14:textId="77777777" w:rsidR="00A87C05" w:rsidRPr="00DF6DD6" w:rsidRDefault="00A87C05" w:rsidP="00A6034C">
            <w:pPr>
              <w:pStyle w:val="TAC"/>
              <w:keepNext w:val="0"/>
              <w:rPr>
                <w:rFonts w:eastAsia="Malgun Gothic" w:cs="Arial"/>
                <w:lang w:eastAsia="ko-KR"/>
              </w:rPr>
            </w:pPr>
            <w:r w:rsidRPr="00DF6DD6">
              <w:rPr>
                <w:rFonts w:cs="Arial"/>
                <w:lang w:eastAsia="ja-JP"/>
              </w:rPr>
              <w:t>0.3</w:t>
            </w:r>
          </w:p>
        </w:tc>
      </w:tr>
      <w:tr w:rsidR="00F55B07" w:rsidRPr="00DF6DD6" w14:paraId="31B33D9C" w14:textId="77777777" w:rsidTr="0041732B">
        <w:trPr>
          <w:trHeight w:val="230"/>
          <w:jc w:val="center"/>
        </w:trPr>
        <w:tc>
          <w:tcPr>
            <w:tcW w:w="0" w:type="auto"/>
            <w:vMerge/>
            <w:vAlign w:val="center"/>
          </w:tcPr>
          <w:p w14:paraId="73AAC744" w14:textId="77777777" w:rsidR="00A87C05" w:rsidRPr="00DF6DD6" w:rsidRDefault="00A87C05" w:rsidP="00A6034C">
            <w:pPr>
              <w:pStyle w:val="TAC"/>
              <w:keepNext w:val="0"/>
              <w:rPr>
                <w:rFonts w:cs="Arial"/>
              </w:rPr>
            </w:pPr>
          </w:p>
        </w:tc>
        <w:tc>
          <w:tcPr>
            <w:tcW w:w="0" w:type="auto"/>
            <w:vAlign w:val="center"/>
          </w:tcPr>
          <w:p w14:paraId="79AB6234"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3</w:t>
            </w:r>
          </w:p>
        </w:tc>
        <w:tc>
          <w:tcPr>
            <w:tcW w:w="0" w:type="auto"/>
            <w:vAlign w:val="center"/>
          </w:tcPr>
          <w:p w14:paraId="3EE35150" w14:textId="77777777" w:rsidR="00A87C05" w:rsidRPr="00DF6DD6" w:rsidRDefault="00A87C05" w:rsidP="00A6034C">
            <w:pPr>
              <w:pStyle w:val="TAC"/>
              <w:keepNext w:val="0"/>
              <w:rPr>
                <w:rFonts w:eastAsia="Malgun Gothic" w:cs="Arial"/>
                <w:lang w:eastAsia="ko-KR"/>
              </w:rPr>
            </w:pPr>
            <w:r w:rsidRPr="00DF6DD6">
              <w:rPr>
                <w:rFonts w:cs="Arial"/>
                <w:lang w:eastAsia="ja-JP"/>
              </w:rPr>
              <w:t>0.8</w:t>
            </w:r>
          </w:p>
        </w:tc>
      </w:tr>
      <w:tr w:rsidR="00F55B07" w:rsidRPr="00DF6DD6" w14:paraId="3F9A044B" w14:textId="77777777" w:rsidTr="0041732B">
        <w:trPr>
          <w:trHeight w:val="230"/>
          <w:jc w:val="center"/>
        </w:trPr>
        <w:tc>
          <w:tcPr>
            <w:tcW w:w="0" w:type="auto"/>
            <w:vMerge/>
            <w:vAlign w:val="center"/>
          </w:tcPr>
          <w:p w14:paraId="444F5174" w14:textId="77777777" w:rsidR="00A87C05" w:rsidRPr="00DF6DD6" w:rsidRDefault="00A87C05" w:rsidP="00A6034C">
            <w:pPr>
              <w:pStyle w:val="TAC"/>
              <w:keepNext w:val="0"/>
              <w:rPr>
                <w:rFonts w:cs="Arial"/>
              </w:rPr>
            </w:pPr>
          </w:p>
        </w:tc>
        <w:tc>
          <w:tcPr>
            <w:tcW w:w="0" w:type="auto"/>
            <w:vAlign w:val="center"/>
          </w:tcPr>
          <w:p w14:paraId="31F4A96E"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19</w:t>
            </w:r>
          </w:p>
        </w:tc>
        <w:tc>
          <w:tcPr>
            <w:tcW w:w="0" w:type="auto"/>
            <w:vAlign w:val="center"/>
          </w:tcPr>
          <w:p w14:paraId="1214B615" w14:textId="77777777" w:rsidR="00A87C05" w:rsidRPr="00DF6DD6" w:rsidRDefault="00A87C05" w:rsidP="00A6034C">
            <w:pPr>
              <w:pStyle w:val="TAC"/>
              <w:keepNext w:val="0"/>
              <w:rPr>
                <w:rFonts w:eastAsia="Malgun Gothic" w:cs="Arial"/>
                <w:lang w:eastAsia="ko-KR"/>
              </w:rPr>
            </w:pPr>
            <w:r w:rsidRPr="00DF6DD6">
              <w:rPr>
                <w:rFonts w:cs="Arial"/>
                <w:lang w:eastAsia="ja-JP"/>
              </w:rPr>
              <w:t>0.3</w:t>
            </w:r>
          </w:p>
        </w:tc>
      </w:tr>
      <w:tr w:rsidR="00F55B07" w:rsidRPr="00DF6DD6" w14:paraId="06E6F9B0" w14:textId="77777777" w:rsidTr="0041732B">
        <w:trPr>
          <w:trHeight w:val="230"/>
          <w:jc w:val="center"/>
        </w:trPr>
        <w:tc>
          <w:tcPr>
            <w:tcW w:w="0" w:type="auto"/>
            <w:vMerge/>
            <w:vAlign w:val="center"/>
          </w:tcPr>
          <w:p w14:paraId="12A381B9" w14:textId="77777777" w:rsidR="00A87C05" w:rsidRPr="00DF6DD6" w:rsidRDefault="00A87C05" w:rsidP="00A6034C">
            <w:pPr>
              <w:pStyle w:val="TAC"/>
              <w:keepNext w:val="0"/>
              <w:rPr>
                <w:rFonts w:cs="Arial"/>
              </w:rPr>
            </w:pPr>
          </w:p>
        </w:tc>
        <w:tc>
          <w:tcPr>
            <w:tcW w:w="0" w:type="auto"/>
            <w:vAlign w:val="center"/>
          </w:tcPr>
          <w:p w14:paraId="25B44CD5"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21</w:t>
            </w:r>
          </w:p>
        </w:tc>
        <w:tc>
          <w:tcPr>
            <w:tcW w:w="0" w:type="auto"/>
            <w:vAlign w:val="center"/>
          </w:tcPr>
          <w:p w14:paraId="10F44AD1" w14:textId="77777777" w:rsidR="00A87C05" w:rsidRPr="00DF6DD6" w:rsidRDefault="00A87C05" w:rsidP="00A6034C">
            <w:pPr>
              <w:pStyle w:val="TAC"/>
              <w:keepNext w:val="0"/>
              <w:rPr>
                <w:rFonts w:eastAsia="Malgun Gothic" w:cs="Arial"/>
                <w:lang w:eastAsia="ko-KR"/>
              </w:rPr>
            </w:pPr>
            <w:r w:rsidRPr="00DF6DD6">
              <w:rPr>
                <w:rFonts w:cs="Arial"/>
                <w:lang w:eastAsia="ja-JP"/>
              </w:rPr>
              <w:t>0.9</w:t>
            </w:r>
          </w:p>
        </w:tc>
      </w:tr>
      <w:tr w:rsidR="00F55B07" w:rsidRPr="00DF6DD6" w14:paraId="439EF0D3" w14:textId="77777777" w:rsidTr="00C42558">
        <w:trPr>
          <w:trHeight w:val="230"/>
          <w:jc w:val="center"/>
        </w:trPr>
        <w:tc>
          <w:tcPr>
            <w:tcW w:w="0" w:type="auto"/>
            <w:vMerge w:val="restart"/>
            <w:vAlign w:val="center"/>
          </w:tcPr>
          <w:p w14:paraId="66058C88" w14:textId="77777777" w:rsidR="00A87C05" w:rsidRPr="00DF6DD6" w:rsidRDefault="00A87C05" w:rsidP="00A6034C">
            <w:pPr>
              <w:pStyle w:val="TAC"/>
              <w:keepNext w:val="0"/>
              <w:rPr>
                <w:rFonts w:cs="Arial"/>
              </w:rPr>
            </w:pPr>
            <w:r w:rsidRPr="00DF6DD6">
              <w:t>DC_1-3-19-42_n77</w:t>
            </w:r>
          </w:p>
        </w:tc>
        <w:tc>
          <w:tcPr>
            <w:tcW w:w="0" w:type="auto"/>
            <w:vAlign w:val="center"/>
          </w:tcPr>
          <w:p w14:paraId="7DED3510" w14:textId="77777777" w:rsidR="00A87C05" w:rsidRPr="00DF6DD6" w:rsidRDefault="00A87C05" w:rsidP="00A6034C">
            <w:pPr>
              <w:pStyle w:val="TAC"/>
              <w:keepNext w:val="0"/>
              <w:rPr>
                <w:rFonts w:cs="Arial"/>
                <w:lang w:eastAsia="ja-JP"/>
              </w:rPr>
            </w:pPr>
            <w:r w:rsidRPr="00DF6DD6">
              <w:t>1</w:t>
            </w:r>
          </w:p>
        </w:tc>
        <w:tc>
          <w:tcPr>
            <w:tcW w:w="0" w:type="auto"/>
            <w:vAlign w:val="center"/>
          </w:tcPr>
          <w:p w14:paraId="1019AA17" w14:textId="77777777" w:rsidR="00A87C05" w:rsidRPr="00DF6DD6" w:rsidRDefault="00A87C05" w:rsidP="00A6034C">
            <w:pPr>
              <w:pStyle w:val="TAC"/>
              <w:keepNext w:val="0"/>
              <w:rPr>
                <w:rFonts w:cs="Arial"/>
                <w:lang w:eastAsia="ja-JP"/>
              </w:rPr>
            </w:pPr>
            <w:r w:rsidRPr="00DF6DD6">
              <w:t>0.6</w:t>
            </w:r>
          </w:p>
        </w:tc>
      </w:tr>
      <w:tr w:rsidR="00F55B07" w:rsidRPr="00DF6DD6" w14:paraId="3CDB3ADF" w14:textId="77777777" w:rsidTr="00C42558">
        <w:trPr>
          <w:trHeight w:val="230"/>
          <w:jc w:val="center"/>
        </w:trPr>
        <w:tc>
          <w:tcPr>
            <w:tcW w:w="0" w:type="auto"/>
            <w:vMerge/>
            <w:vAlign w:val="center"/>
          </w:tcPr>
          <w:p w14:paraId="43899888" w14:textId="77777777" w:rsidR="00A87C05" w:rsidRPr="00DF6DD6" w:rsidRDefault="00A87C05" w:rsidP="00A6034C">
            <w:pPr>
              <w:pStyle w:val="TAC"/>
              <w:keepNext w:val="0"/>
              <w:rPr>
                <w:rFonts w:cs="Arial"/>
              </w:rPr>
            </w:pPr>
          </w:p>
        </w:tc>
        <w:tc>
          <w:tcPr>
            <w:tcW w:w="0" w:type="auto"/>
            <w:vAlign w:val="center"/>
          </w:tcPr>
          <w:p w14:paraId="10AD76FF" w14:textId="77777777" w:rsidR="00A87C05" w:rsidRPr="00DF6DD6" w:rsidRDefault="00A87C05" w:rsidP="00A6034C">
            <w:pPr>
              <w:pStyle w:val="TAC"/>
              <w:keepNext w:val="0"/>
              <w:rPr>
                <w:rFonts w:cs="Arial"/>
                <w:lang w:eastAsia="ja-JP"/>
              </w:rPr>
            </w:pPr>
            <w:r w:rsidRPr="00DF6DD6">
              <w:t>3</w:t>
            </w:r>
          </w:p>
        </w:tc>
        <w:tc>
          <w:tcPr>
            <w:tcW w:w="0" w:type="auto"/>
            <w:vAlign w:val="center"/>
          </w:tcPr>
          <w:p w14:paraId="69BAC317" w14:textId="77777777" w:rsidR="00A87C05" w:rsidRPr="00DF6DD6" w:rsidRDefault="00A87C05" w:rsidP="00A6034C">
            <w:pPr>
              <w:pStyle w:val="TAC"/>
              <w:keepNext w:val="0"/>
              <w:rPr>
                <w:rFonts w:cs="Arial"/>
                <w:lang w:eastAsia="ja-JP"/>
              </w:rPr>
            </w:pPr>
            <w:r w:rsidRPr="00DF6DD6">
              <w:t>0.6</w:t>
            </w:r>
          </w:p>
        </w:tc>
      </w:tr>
      <w:tr w:rsidR="00F55B07" w:rsidRPr="00DF6DD6" w14:paraId="582F011F" w14:textId="77777777" w:rsidTr="00C42558">
        <w:trPr>
          <w:trHeight w:val="230"/>
          <w:jc w:val="center"/>
        </w:trPr>
        <w:tc>
          <w:tcPr>
            <w:tcW w:w="0" w:type="auto"/>
            <w:vMerge/>
            <w:vAlign w:val="center"/>
          </w:tcPr>
          <w:p w14:paraId="416E5DF8" w14:textId="77777777" w:rsidR="00A87C05" w:rsidRPr="00DF6DD6" w:rsidRDefault="00A87C05" w:rsidP="00A6034C">
            <w:pPr>
              <w:pStyle w:val="TAC"/>
              <w:keepNext w:val="0"/>
              <w:rPr>
                <w:rFonts w:cs="Arial"/>
              </w:rPr>
            </w:pPr>
          </w:p>
        </w:tc>
        <w:tc>
          <w:tcPr>
            <w:tcW w:w="0" w:type="auto"/>
            <w:vAlign w:val="center"/>
          </w:tcPr>
          <w:p w14:paraId="4217CE95" w14:textId="77777777" w:rsidR="00A87C05" w:rsidRPr="00DF6DD6" w:rsidRDefault="00A87C05" w:rsidP="00A6034C">
            <w:pPr>
              <w:pStyle w:val="TAC"/>
              <w:keepNext w:val="0"/>
              <w:rPr>
                <w:rFonts w:cs="Arial"/>
                <w:lang w:eastAsia="ja-JP"/>
              </w:rPr>
            </w:pPr>
            <w:r w:rsidRPr="00DF6DD6">
              <w:t>19</w:t>
            </w:r>
          </w:p>
        </w:tc>
        <w:tc>
          <w:tcPr>
            <w:tcW w:w="0" w:type="auto"/>
            <w:vAlign w:val="center"/>
          </w:tcPr>
          <w:p w14:paraId="265CFBA7" w14:textId="77777777" w:rsidR="00A87C05" w:rsidRPr="00DF6DD6" w:rsidRDefault="00A87C05" w:rsidP="00A6034C">
            <w:pPr>
              <w:pStyle w:val="TAC"/>
              <w:keepNext w:val="0"/>
              <w:rPr>
                <w:rFonts w:cs="Arial"/>
                <w:lang w:eastAsia="ja-JP"/>
              </w:rPr>
            </w:pPr>
            <w:r w:rsidRPr="00DF6DD6">
              <w:t>0.3</w:t>
            </w:r>
          </w:p>
        </w:tc>
      </w:tr>
      <w:tr w:rsidR="00F55B07" w:rsidRPr="00DF6DD6" w14:paraId="769BBEFB" w14:textId="77777777" w:rsidTr="00C42558">
        <w:trPr>
          <w:trHeight w:val="230"/>
          <w:jc w:val="center"/>
        </w:trPr>
        <w:tc>
          <w:tcPr>
            <w:tcW w:w="0" w:type="auto"/>
            <w:vMerge/>
            <w:vAlign w:val="center"/>
          </w:tcPr>
          <w:p w14:paraId="1E4AD8BB" w14:textId="77777777" w:rsidR="00A87C05" w:rsidRPr="00DF6DD6" w:rsidRDefault="00A87C05" w:rsidP="00A6034C">
            <w:pPr>
              <w:pStyle w:val="TAC"/>
              <w:keepNext w:val="0"/>
              <w:rPr>
                <w:rFonts w:cs="Arial"/>
              </w:rPr>
            </w:pPr>
          </w:p>
        </w:tc>
        <w:tc>
          <w:tcPr>
            <w:tcW w:w="0" w:type="auto"/>
            <w:vAlign w:val="center"/>
          </w:tcPr>
          <w:p w14:paraId="386948F0" w14:textId="77777777" w:rsidR="00A87C05" w:rsidRPr="00DF6DD6" w:rsidRDefault="00A87C05" w:rsidP="00A6034C">
            <w:pPr>
              <w:pStyle w:val="TAC"/>
              <w:keepNext w:val="0"/>
              <w:rPr>
                <w:rFonts w:cs="Arial"/>
                <w:lang w:eastAsia="ja-JP"/>
              </w:rPr>
            </w:pPr>
            <w:r w:rsidRPr="00DF6DD6">
              <w:t>42</w:t>
            </w:r>
          </w:p>
        </w:tc>
        <w:tc>
          <w:tcPr>
            <w:tcW w:w="0" w:type="auto"/>
            <w:vAlign w:val="center"/>
          </w:tcPr>
          <w:p w14:paraId="3A1FF235" w14:textId="77777777" w:rsidR="00A87C05" w:rsidRPr="00DF6DD6" w:rsidRDefault="00A87C05" w:rsidP="00A6034C">
            <w:pPr>
              <w:pStyle w:val="TAC"/>
              <w:keepNext w:val="0"/>
              <w:rPr>
                <w:rFonts w:cs="Arial"/>
                <w:lang w:eastAsia="ja-JP"/>
              </w:rPr>
            </w:pPr>
            <w:r w:rsidRPr="00DF6DD6">
              <w:t>0.8</w:t>
            </w:r>
          </w:p>
        </w:tc>
      </w:tr>
      <w:tr w:rsidR="00F55B07" w:rsidRPr="00DF6DD6" w14:paraId="51CBAFC8" w14:textId="77777777" w:rsidTr="00C42558">
        <w:trPr>
          <w:trHeight w:val="230"/>
          <w:jc w:val="center"/>
        </w:trPr>
        <w:tc>
          <w:tcPr>
            <w:tcW w:w="0" w:type="auto"/>
            <w:vMerge/>
            <w:vAlign w:val="center"/>
          </w:tcPr>
          <w:p w14:paraId="4FFA9A52" w14:textId="77777777" w:rsidR="00A87C05" w:rsidRPr="00DF6DD6" w:rsidRDefault="00A87C05" w:rsidP="00A6034C">
            <w:pPr>
              <w:pStyle w:val="TAC"/>
              <w:keepNext w:val="0"/>
              <w:rPr>
                <w:rFonts w:cs="Arial"/>
              </w:rPr>
            </w:pPr>
          </w:p>
        </w:tc>
        <w:tc>
          <w:tcPr>
            <w:tcW w:w="0" w:type="auto"/>
            <w:vAlign w:val="center"/>
          </w:tcPr>
          <w:p w14:paraId="5BFF0E6F" w14:textId="77777777" w:rsidR="00A87C05" w:rsidRPr="00DF6DD6" w:rsidRDefault="00A87C05" w:rsidP="00A6034C">
            <w:pPr>
              <w:pStyle w:val="TAC"/>
              <w:keepNext w:val="0"/>
              <w:rPr>
                <w:rFonts w:cs="Arial"/>
                <w:lang w:eastAsia="ja-JP"/>
              </w:rPr>
            </w:pPr>
            <w:r w:rsidRPr="00DF6DD6">
              <w:t>n77</w:t>
            </w:r>
          </w:p>
        </w:tc>
        <w:tc>
          <w:tcPr>
            <w:tcW w:w="0" w:type="auto"/>
            <w:vAlign w:val="center"/>
          </w:tcPr>
          <w:p w14:paraId="62D99F93" w14:textId="77777777" w:rsidR="00A87C05" w:rsidRPr="00DF6DD6" w:rsidRDefault="00A87C05" w:rsidP="00A6034C">
            <w:pPr>
              <w:pStyle w:val="TAC"/>
              <w:keepNext w:val="0"/>
              <w:rPr>
                <w:rFonts w:cs="Arial"/>
                <w:lang w:eastAsia="ja-JP"/>
              </w:rPr>
            </w:pPr>
            <w:r w:rsidRPr="00DF6DD6">
              <w:t>0.8</w:t>
            </w:r>
          </w:p>
        </w:tc>
      </w:tr>
      <w:tr w:rsidR="00F55B07" w:rsidRPr="00DF6DD6" w14:paraId="4A2BE64A" w14:textId="77777777" w:rsidTr="00C42558">
        <w:trPr>
          <w:trHeight w:val="230"/>
          <w:jc w:val="center"/>
        </w:trPr>
        <w:tc>
          <w:tcPr>
            <w:tcW w:w="0" w:type="auto"/>
            <w:vMerge w:val="restart"/>
            <w:vAlign w:val="center"/>
          </w:tcPr>
          <w:p w14:paraId="0E235C48" w14:textId="77777777" w:rsidR="00A87C05" w:rsidRPr="00DF6DD6" w:rsidRDefault="00A87C05" w:rsidP="00A6034C">
            <w:pPr>
              <w:pStyle w:val="TAC"/>
              <w:keepNext w:val="0"/>
              <w:rPr>
                <w:rFonts w:cs="Arial"/>
              </w:rPr>
            </w:pPr>
            <w:r w:rsidRPr="00DF6DD6">
              <w:lastRenderedPageBreak/>
              <w:t>DC_1-3-19-42_n78</w:t>
            </w:r>
          </w:p>
        </w:tc>
        <w:tc>
          <w:tcPr>
            <w:tcW w:w="0" w:type="auto"/>
            <w:vAlign w:val="center"/>
          </w:tcPr>
          <w:p w14:paraId="7D97FAB6" w14:textId="77777777" w:rsidR="00A87C05" w:rsidRPr="00DF6DD6" w:rsidRDefault="00A87C05" w:rsidP="00A6034C">
            <w:pPr>
              <w:pStyle w:val="TAC"/>
              <w:keepNext w:val="0"/>
              <w:rPr>
                <w:rFonts w:cs="Arial"/>
                <w:lang w:eastAsia="ja-JP"/>
              </w:rPr>
            </w:pPr>
            <w:r w:rsidRPr="00DF6DD6">
              <w:t>1</w:t>
            </w:r>
          </w:p>
        </w:tc>
        <w:tc>
          <w:tcPr>
            <w:tcW w:w="0" w:type="auto"/>
            <w:vAlign w:val="center"/>
          </w:tcPr>
          <w:p w14:paraId="4A7A2009" w14:textId="77777777" w:rsidR="00A87C05" w:rsidRPr="00DF6DD6" w:rsidRDefault="00A87C05" w:rsidP="00A6034C">
            <w:pPr>
              <w:pStyle w:val="TAC"/>
              <w:keepNext w:val="0"/>
              <w:rPr>
                <w:rFonts w:cs="Arial"/>
                <w:lang w:eastAsia="ja-JP"/>
              </w:rPr>
            </w:pPr>
            <w:r w:rsidRPr="00DF6DD6">
              <w:t>0.6</w:t>
            </w:r>
          </w:p>
        </w:tc>
      </w:tr>
      <w:tr w:rsidR="00F55B07" w:rsidRPr="00DF6DD6" w14:paraId="02634B06" w14:textId="77777777" w:rsidTr="00C42558">
        <w:trPr>
          <w:trHeight w:val="230"/>
          <w:jc w:val="center"/>
        </w:trPr>
        <w:tc>
          <w:tcPr>
            <w:tcW w:w="0" w:type="auto"/>
            <w:vMerge/>
            <w:vAlign w:val="center"/>
          </w:tcPr>
          <w:p w14:paraId="112E89BD" w14:textId="77777777" w:rsidR="00A87C05" w:rsidRPr="00DF6DD6" w:rsidRDefault="00A87C05" w:rsidP="00A6034C">
            <w:pPr>
              <w:pStyle w:val="TAC"/>
              <w:keepNext w:val="0"/>
              <w:rPr>
                <w:rFonts w:cs="Arial"/>
              </w:rPr>
            </w:pPr>
          </w:p>
        </w:tc>
        <w:tc>
          <w:tcPr>
            <w:tcW w:w="0" w:type="auto"/>
            <w:vAlign w:val="center"/>
          </w:tcPr>
          <w:p w14:paraId="4166DDDE" w14:textId="77777777" w:rsidR="00A87C05" w:rsidRPr="00DF6DD6" w:rsidRDefault="00A87C05" w:rsidP="00A6034C">
            <w:pPr>
              <w:pStyle w:val="TAC"/>
              <w:keepNext w:val="0"/>
              <w:rPr>
                <w:rFonts w:cs="Arial"/>
                <w:lang w:eastAsia="ja-JP"/>
              </w:rPr>
            </w:pPr>
            <w:r w:rsidRPr="00DF6DD6">
              <w:t>3</w:t>
            </w:r>
          </w:p>
        </w:tc>
        <w:tc>
          <w:tcPr>
            <w:tcW w:w="0" w:type="auto"/>
            <w:vAlign w:val="center"/>
          </w:tcPr>
          <w:p w14:paraId="225A6F0F" w14:textId="77777777" w:rsidR="00A87C05" w:rsidRPr="00DF6DD6" w:rsidRDefault="00A87C05" w:rsidP="00A6034C">
            <w:pPr>
              <w:pStyle w:val="TAC"/>
              <w:keepNext w:val="0"/>
              <w:rPr>
                <w:rFonts w:cs="Arial"/>
                <w:lang w:eastAsia="ja-JP"/>
              </w:rPr>
            </w:pPr>
            <w:r w:rsidRPr="00DF6DD6">
              <w:t>0.6</w:t>
            </w:r>
          </w:p>
        </w:tc>
      </w:tr>
      <w:tr w:rsidR="00F55B07" w:rsidRPr="00DF6DD6" w14:paraId="36CE6D93" w14:textId="77777777" w:rsidTr="00C42558">
        <w:trPr>
          <w:trHeight w:val="230"/>
          <w:jc w:val="center"/>
        </w:trPr>
        <w:tc>
          <w:tcPr>
            <w:tcW w:w="0" w:type="auto"/>
            <w:vMerge/>
            <w:vAlign w:val="center"/>
          </w:tcPr>
          <w:p w14:paraId="3641DDFA" w14:textId="77777777" w:rsidR="00A87C05" w:rsidRPr="00DF6DD6" w:rsidRDefault="00A87C05" w:rsidP="00A6034C">
            <w:pPr>
              <w:pStyle w:val="TAC"/>
              <w:keepNext w:val="0"/>
              <w:rPr>
                <w:rFonts w:cs="Arial"/>
              </w:rPr>
            </w:pPr>
          </w:p>
        </w:tc>
        <w:tc>
          <w:tcPr>
            <w:tcW w:w="0" w:type="auto"/>
            <w:vAlign w:val="center"/>
          </w:tcPr>
          <w:p w14:paraId="17ED8D87" w14:textId="77777777" w:rsidR="00A87C05" w:rsidRPr="00DF6DD6" w:rsidRDefault="00A87C05" w:rsidP="00A6034C">
            <w:pPr>
              <w:pStyle w:val="TAC"/>
              <w:keepNext w:val="0"/>
              <w:rPr>
                <w:rFonts w:cs="Arial"/>
                <w:lang w:eastAsia="ja-JP"/>
              </w:rPr>
            </w:pPr>
            <w:r w:rsidRPr="00DF6DD6">
              <w:t>19</w:t>
            </w:r>
          </w:p>
        </w:tc>
        <w:tc>
          <w:tcPr>
            <w:tcW w:w="0" w:type="auto"/>
            <w:vAlign w:val="center"/>
          </w:tcPr>
          <w:p w14:paraId="0F5B2606" w14:textId="77777777" w:rsidR="00A87C05" w:rsidRPr="00DF6DD6" w:rsidRDefault="00A87C05" w:rsidP="00A6034C">
            <w:pPr>
              <w:pStyle w:val="TAC"/>
              <w:keepNext w:val="0"/>
              <w:rPr>
                <w:rFonts w:cs="Arial"/>
                <w:lang w:eastAsia="ja-JP"/>
              </w:rPr>
            </w:pPr>
            <w:r w:rsidRPr="00DF6DD6">
              <w:t>0.3</w:t>
            </w:r>
          </w:p>
        </w:tc>
      </w:tr>
      <w:tr w:rsidR="00F55B07" w:rsidRPr="00DF6DD6" w14:paraId="7F2DFD00" w14:textId="77777777" w:rsidTr="00C42558">
        <w:trPr>
          <w:trHeight w:val="230"/>
          <w:jc w:val="center"/>
        </w:trPr>
        <w:tc>
          <w:tcPr>
            <w:tcW w:w="0" w:type="auto"/>
            <w:vMerge/>
            <w:vAlign w:val="center"/>
          </w:tcPr>
          <w:p w14:paraId="284E7F7D" w14:textId="77777777" w:rsidR="00A87C05" w:rsidRPr="00DF6DD6" w:rsidRDefault="00A87C05" w:rsidP="00A6034C">
            <w:pPr>
              <w:pStyle w:val="TAC"/>
              <w:keepNext w:val="0"/>
              <w:rPr>
                <w:rFonts w:cs="Arial"/>
              </w:rPr>
            </w:pPr>
          </w:p>
        </w:tc>
        <w:tc>
          <w:tcPr>
            <w:tcW w:w="0" w:type="auto"/>
            <w:vAlign w:val="center"/>
          </w:tcPr>
          <w:p w14:paraId="667DA524" w14:textId="77777777" w:rsidR="00A87C05" w:rsidRPr="00DF6DD6" w:rsidRDefault="00A87C05" w:rsidP="00A6034C">
            <w:pPr>
              <w:pStyle w:val="TAC"/>
              <w:keepNext w:val="0"/>
              <w:rPr>
                <w:rFonts w:cs="Arial"/>
                <w:lang w:eastAsia="ja-JP"/>
              </w:rPr>
            </w:pPr>
            <w:r w:rsidRPr="00DF6DD6">
              <w:t>42</w:t>
            </w:r>
          </w:p>
        </w:tc>
        <w:tc>
          <w:tcPr>
            <w:tcW w:w="0" w:type="auto"/>
            <w:vAlign w:val="center"/>
          </w:tcPr>
          <w:p w14:paraId="7D3541E6" w14:textId="77777777" w:rsidR="00A87C05" w:rsidRPr="00DF6DD6" w:rsidRDefault="00A87C05" w:rsidP="00A6034C">
            <w:pPr>
              <w:pStyle w:val="TAC"/>
              <w:keepNext w:val="0"/>
              <w:rPr>
                <w:rFonts w:cs="Arial"/>
                <w:lang w:eastAsia="ja-JP"/>
              </w:rPr>
            </w:pPr>
            <w:r w:rsidRPr="00DF6DD6">
              <w:t>0.8</w:t>
            </w:r>
          </w:p>
        </w:tc>
      </w:tr>
      <w:tr w:rsidR="00F55B07" w:rsidRPr="00DF6DD6" w14:paraId="6841A98E" w14:textId="77777777" w:rsidTr="00C42558">
        <w:trPr>
          <w:trHeight w:val="230"/>
          <w:jc w:val="center"/>
        </w:trPr>
        <w:tc>
          <w:tcPr>
            <w:tcW w:w="0" w:type="auto"/>
            <w:vMerge/>
            <w:vAlign w:val="center"/>
          </w:tcPr>
          <w:p w14:paraId="224FF14C" w14:textId="77777777" w:rsidR="00A87C05" w:rsidRPr="00DF6DD6" w:rsidRDefault="00A87C05" w:rsidP="00A6034C">
            <w:pPr>
              <w:pStyle w:val="TAC"/>
              <w:keepNext w:val="0"/>
              <w:rPr>
                <w:rFonts w:cs="Arial"/>
              </w:rPr>
            </w:pPr>
          </w:p>
        </w:tc>
        <w:tc>
          <w:tcPr>
            <w:tcW w:w="0" w:type="auto"/>
            <w:vAlign w:val="center"/>
          </w:tcPr>
          <w:p w14:paraId="6FE8B3AB" w14:textId="77777777" w:rsidR="00A87C05" w:rsidRPr="00DF6DD6" w:rsidRDefault="00A87C05" w:rsidP="00A6034C">
            <w:pPr>
              <w:pStyle w:val="TAC"/>
              <w:keepNext w:val="0"/>
              <w:rPr>
                <w:rFonts w:cs="Arial"/>
                <w:lang w:eastAsia="ja-JP"/>
              </w:rPr>
            </w:pPr>
            <w:r w:rsidRPr="00DF6DD6">
              <w:t>n78</w:t>
            </w:r>
          </w:p>
        </w:tc>
        <w:tc>
          <w:tcPr>
            <w:tcW w:w="0" w:type="auto"/>
            <w:vAlign w:val="center"/>
          </w:tcPr>
          <w:p w14:paraId="4D4196C4" w14:textId="77777777" w:rsidR="00A87C05" w:rsidRPr="00DF6DD6" w:rsidRDefault="00A87C05" w:rsidP="00A6034C">
            <w:pPr>
              <w:pStyle w:val="TAC"/>
              <w:keepNext w:val="0"/>
              <w:rPr>
                <w:rFonts w:cs="Arial"/>
                <w:lang w:eastAsia="ja-JP"/>
              </w:rPr>
            </w:pPr>
            <w:r w:rsidRPr="00DF6DD6">
              <w:t>0.8</w:t>
            </w:r>
          </w:p>
        </w:tc>
      </w:tr>
      <w:tr w:rsidR="00F55B07" w:rsidRPr="00DF6DD6" w14:paraId="7468BD42" w14:textId="77777777" w:rsidTr="00C42558">
        <w:trPr>
          <w:trHeight w:val="230"/>
          <w:jc w:val="center"/>
        </w:trPr>
        <w:tc>
          <w:tcPr>
            <w:tcW w:w="0" w:type="auto"/>
            <w:vMerge w:val="restart"/>
            <w:vAlign w:val="center"/>
          </w:tcPr>
          <w:p w14:paraId="3A1289F3" w14:textId="77777777" w:rsidR="00A87C05" w:rsidRPr="00DF6DD6" w:rsidRDefault="00A87C05" w:rsidP="00A6034C">
            <w:pPr>
              <w:pStyle w:val="TAC"/>
              <w:keepNext w:val="0"/>
              <w:rPr>
                <w:rFonts w:cs="Arial"/>
              </w:rPr>
            </w:pPr>
            <w:r w:rsidRPr="00DF6DD6">
              <w:t>DC_1-3-19-42_n79</w:t>
            </w:r>
          </w:p>
        </w:tc>
        <w:tc>
          <w:tcPr>
            <w:tcW w:w="0" w:type="auto"/>
            <w:vAlign w:val="center"/>
          </w:tcPr>
          <w:p w14:paraId="7442EF30" w14:textId="77777777" w:rsidR="00A87C05" w:rsidRPr="00DF6DD6" w:rsidRDefault="00A87C05" w:rsidP="00A6034C">
            <w:pPr>
              <w:pStyle w:val="TAC"/>
              <w:keepNext w:val="0"/>
              <w:rPr>
                <w:rFonts w:cs="Arial"/>
                <w:lang w:eastAsia="ja-JP"/>
              </w:rPr>
            </w:pPr>
            <w:r w:rsidRPr="00DF6DD6">
              <w:t>1</w:t>
            </w:r>
          </w:p>
        </w:tc>
        <w:tc>
          <w:tcPr>
            <w:tcW w:w="0" w:type="auto"/>
            <w:vAlign w:val="center"/>
          </w:tcPr>
          <w:p w14:paraId="46DF0251" w14:textId="77777777" w:rsidR="00A87C05" w:rsidRPr="00DF6DD6" w:rsidRDefault="00A87C05" w:rsidP="00A6034C">
            <w:pPr>
              <w:pStyle w:val="TAC"/>
              <w:keepNext w:val="0"/>
              <w:rPr>
                <w:rFonts w:cs="Arial"/>
                <w:lang w:eastAsia="ja-JP"/>
              </w:rPr>
            </w:pPr>
            <w:r w:rsidRPr="00DF6DD6">
              <w:t>0.6</w:t>
            </w:r>
          </w:p>
        </w:tc>
      </w:tr>
      <w:tr w:rsidR="00F55B07" w:rsidRPr="00DF6DD6" w14:paraId="24E14A63" w14:textId="77777777" w:rsidTr="00C42558">
        <w:trPr>
          <w:trHeight w:val="230"/>
          <w:jc w:val="center"/>
        </w:trPr>
        <w:tc>
          <w:tcPr>
            <w:tcW w:w="0" w:type="auto"/>
            <w:vMerge/>
            <w:vAlign w:val="center"/>
          </w:tcPr>
          <w:p w14:paraId="71317307" w14:textId="77777777" w:rsidR="00A87C05" w:rsidRPr="00DF6DD6" w:rsidRDefault="00A87C05" w:rsidP="00A6034C">
            <w:pPr>
              <w:pStyle w:val="TAC"/>
              <w:keepNext w:val="0"/>
              <w:rPr>
                <w:rFonts w:cs="Arial"/>
              </w:rPr>
            </w:pPr>
          </w:p>
        </w:tc>
        <w:tc>
          <w:tcPr>
            <w:tcW w:w="0" w:type="auto"/>
            <w:vAlign w:val="center"/>
          </w:tcPr>
          <w:p w14:paraId="1116BCAC" w14:textId="77777777" w:rsidR="00A87C05" w:rsidRPr="00DF6DD6" w:rsidRDefault="00A87C05" w:rsidP="00A6034C">
            <w:pPr>
              <w:pStyle w:val="TAC"/>
              <w:keepNext w:val="0"/>
              <w:rPr>
                <w:rFonts w:cs="Arial"/>
                <w:lang w:eastAsia="ja-JP"/>
              </w:rPr>
            </w:pPr>
            <w:r w:rsidRPr="00DF6DD6">
              <w:t>3</w:t>
            </w:r>
          </w:p>
        </w:tc>
        <w:tc>
          <w:tcPr>
            <w:tcW w:w="0" w:type="auto"/>
            <w:vAlign w:val="center"/>
          </w:tcPr>
          <w:p w14:paraId="3050BFF8" w14:textId="77777777" w:rsidR="00A87C05" w:rsidRPr="00DF6DD6" w:rsidRDefault="00A87C05" w:rsidP="00A6034C">
            <w:pPr>
              <w:pStyle w:val="TAC"/>
              <w:keepNext w:val="0"/>
              <w:rPr>
                <w:rFonts w:cs="Arial"/>
                <w:lang w:eastAsia="ja-JP"/>
              </w:rPr>
            </w:pPr>
            <w:r w:rsidRPr="00DF6DD6">
              <w:t>0.6</w:t>
            </w:r>
          </w:p>
        </w:tc>
      </w:tr>
      <w:tr w:rsidR="00F55B07" w:rsidRPr="00DF6DD6" w14:paraId="4CC2F93B" w14:textId="77777777" w:rsidTr="00C42558">
        <w:trPr>
          <w:trHeight w:val="230"/>
          <w:jc w:val="center"/>
        </w:trPr>
        <w:tc>
          <w:tcPr>
            <w:tcW w:w="0" w:type="auto"/>
            <w:vMerge/>
            <w:vAlign w:val="center"/>
          </w:tcPr>
          <w:p w14:paraId="71EF81C4" w14:textId="77777777" w:rsidR="00A87C05" w:rsidRPr="00DF6DD6" w:rsidRDefault="00A87C05" w:rsidP="00A6034C">
            <w:pPr>
              <w:pStyle w:val="TAC"/>
              <w:keepNext w:val="0"/>
              <w:rPr>
                <w:rFonts w:cs="Arial"/>
              </w:rPr>
            </w:pPr>
          </w:p>
        </w:tc>
        <w:tc>
          <w:tcPr>
            <w:tcW w:w="0" w:type="auto"/>
            <w:vAlign w:val="center"/>
          </w:tcPr>
          <w:p w14:paraId="0C523930" w14:textId="77777777" w:rsidR="00A87C05" w:rsidRPr="00DF6DD6" w:rsidRDefault="00A87C05" w:rsidP="00A6034C">
            <w:pPr>
              <w:pStyle w:val="TAC"/>
              <w:keepNext w:val="0"/>
              <w:rPr>
                <w:rFonts w:cs="Arial"/>
                <w:lang w:eastAsia="ja-JP"/>
              </w:rPr>
            </w:pPr>
            <w:r w:rsidRPr="00DF6DD6">
              <w:t>19</w:t>
            </w:r>
          </w:p>
        </w:tc>
        <w:tc>
          <w:tcPr>
            <w:tcW w:w="0" w:type="auto"/>
            <w:vAlign w:val="center"/>
          </w:tcPr>
          <w:p w14:paraId="49689904" w14:textId="77777777" w:rsidR="00A87C05" w:rsidRPr="00DF6DD6" w:rsidRDefault="00A87C05" w:rsidP="00A6034C">
            <w:pPr>
              <w:pStyle w:val="TAC"/>
              <w:keepNext w:val="0"/>
              <w:rPr>
                <w:rFonts w:cs="Arial"/>
                <w:lang w:eastAsia="ja-JP"/>
              </w:rPr>
            </w:pPr>
            <w:r w:rsidRPr="00DF6DD6">
              <w:t>0.3</w:t>
            </w:r>
          </w:p>
        </w:tc>
      </w:tr>
      <w:tr w:rsidR="00F55B07" w:rsidRPr="00DF6DD6" w14:paraId="467B27C3" w14:textId="77777777" w:rsidTr="00C42558">
        <w:trPr>
          <w:trHeight w:val="230"/>
          <w:jc w:val="center"/>
        </w:trPr>
        <w:tc>
          <w:tcPr>
            <w:tcW w:w="0" w:type="auto"/>
            <w:vMerge/>
            <w:vAlign w:val="center"/>
          </w:tcPr>
          <w:p w14:paraId="6EE030E9" w14:textId="77777777" w:rsidR="00A87C05" w:rsidRPr="00DF6DD6" w:rsidRDefault="00A87C05" w:rsidP="00A6034C">
            <w:pPr>
              <w:pStyle w:val="TAC"/>
              <w:keepNext w:val="0"/>
              <w:rPr>
                <w:rFonts w:cs="Arial"/>
              </w:rPr>
            </w:pPr>
          </w:p>
        </w:tc>
        <w:tc>
          <w:tcPr>
            <w:tcW w:w="0" w:type="auto"/>
            <w:vAlign w:val="center"/>
          </w:tcPr>
          <w:p w14:paraId="29C14ABD" w14:textId="77777777" w:rsidR="00A87C05" w:rsidRPr="00DF6DD6" w:rsidRDefault="00A87C05" w:rsidP="00A6034C">
            <w:pPr>
              <w:pStyle w:val="TAC"/>
              <w:keepNext w:val="0"/>
              <w:rPr>
                <w:rFonts w:cs="Arial"/>
                <w:lang w:eastAsia="ja-JP"/>
              </w:rPr>
            </w:pPr>
            <w:r w:rsidRPr="00DF6DD6">
              <w:t>42</w:t>
            </w:r>
          </w:p>
        </w:tc>
        <w:tc>
          <w:tcPr>
            <w:tcW w:w="0" w:type="auto"/>
            <w:vAlign w:val="center"/>
          </w:tcPr>
          <w:p w14:paraId="775D044E" w14:textId="77777777" w:rsidR="00A87C05" w:rsidRPr="00DF6DD6" w:rsidRDefault="00A87C05" w:rsidP="00A6034C">
            <w:pPr>
              <w:pStyle w:val="TAC"/>
              <w:keepNext w:val="0"/>
              <w:rPr>
                <w:rFonts w:cs="Arial"/>
                <w:lang w:eastAsia="ja-JP"/>
              </w:rPr>
            </w:pPr>
            <w:r w:rsidRPr="00DF6DD6">
              <w:t>0.8</w:t>
            </w:r>
          </w:p>
        </w:tc>
      </w:tr>
      <w:tr w:rsidR="00F55B07" w:rsidRPr="00DF6DD6" w14:paraId="20733661" w14:textId="77777777" w:rsidTr="0041732B">
        <w:trPr>
          <w:trHeight w:val="230"/>
          <w:jc w:val="center"/>
        </w:trPr>
        <w:tc>
          <w:tcPr>
            <w:tcW w:w="0" w:type="auto"/>
            <w:vMerge w:val="restart"/>
            <w:vAlign w:val="center"/>
          </w:tcPr>
          <w:p w14:paraId="7DB12E64" w14:textId="77777777" w:rsidR="00A87C05" w:rsidRPr="00DF6DD6" w:rsidRDefault="00A87C05" w:rsidP="00A6034C">
            <w:pPr>
              <w:pStyle w:val="TAC"/>
              <w:keepNext w:val="0"/>
              <w:rPr>
                <w:rFonts w:cs="Arial"/>
              </w:rPr>
            </w:pPr>
            <w:r w:rsidRPr="00DF6DD6">
              <w:rPr>
                <w:rFonts w:eastAsia="Malgun Gothic" w:cs="Arial" w:hint="eastAsia"/>
                <w:lang w:eastAsia="ko-KR"/>
              </w:rPr>
              <w:t>DC_1-3-20_n28-n78</w:t>
            </w:r>
          </w:p>
        </w:tc>
        <w:tc>
          <w:tcPr>
            <w:tcW w:w="0" w:type="auto"/>
            <w:vAlign w:val="center"/>
          </w:tcPr>
          <w:p w14:paraId="114DA845"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1</w:t>
            </w:r>
          </w:p>
        </w:tc>
        <w:tc>
          <w:tcPr>
            <w:tcW w:w="0" w:type="auto"/>
            <w:vAlign w:val="center"/>
          </w:tcPr>
          <w:p w14:paraId="6B3D0EF1" w14:textId="77777777" w:rsidR="00A87C05" w:rsidRPr="00DF6DD6" w:rsidRDefault="00A87C05" w:rsidP="00A6034C">
            <w:pPr>
              <w:pStyle w:val="TAC"/>
              <w:keepNext w:val="0"/>
              <w:rPr>
                <w:rFonts w:cs="Arial"/>
              </w:rPr>
            </w:pPr>
            <w:r w:rsidRPr="00DF6DD6">
              <w:rPr>
                <w:rFonts w:eastAsia="Malgun Gothic" w:cs="Arial" w:hint="eastAsia"/>
                <w:lang w:eastAsia="ko-KR"/>
              </w:rPr>
              <w:t>0.6</w:t>
            </w:r>
          </w:p>
        </w:tc>
      </w:tr>
      <w:tr w:rsidR="00F55B07" w:rsidRPr="00DF6DD6" w14:paraId="57700853" w14:textId="77777777" w:rsidTr="0041732B">
        <w:trPr>
          <w:trHeight w:val="230"/>
          <w:jc w:val="center"/>
        </w:trPr>
        <w:tc>
          <w:tcPr>
            <w:tcW w:w="0" w:type="auto"/>
            <w:vMerge/>
            <w:vAlign w:val="center"/>
          </w:tcPr>
          <w:p w14:paraId="7EF9E068" w14:textId="77777777" w:rsidR="00A87C05" w:rsidRPr="00DF6DD6" w:rsidRDefault="00A87C05" w:rsidP="00A6034C">
            <w:pPr>
              <w:pStyle w:val="TAC"/>
              <w:keepNext w:val="0"/>
              <w:rPr>
                <w:rFonts w:cs="Arial"/>
              </w:rPr>
            </w:pPr>
          </w:p>
        </w:tc>
        <w:tc>
          <w:tcPr>
            <w:tcW w:w="0" w:type="auto"/>
            <w:vAlign w:val="center"/>
          </w:tcPr>
          <w:p w14:paraId="5322E653"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3</w:t>
            </w:r>
          </w:p>
        </w:tc>
        <w:tc>
          <w:tcPr>
            <w:tcW w:w="0" w:type="auto"/>
            <w:vAlign w:val="center"/>
          </w:tcPr>
          <w:p w14:paraId="7CEAD165" w14:textId="77777777" w:rsidR="00A87C05" w:rsidRPr="00DF6DD6" w:rsidRDefault="00A87C05" w:rsidP="00A6034C">
            <w:pPr>
              <w:pStyle w:val="TAC"/>
              <w:keepNext w:val="0"/>
              <w:rPr>
                <w:rFonts w:cs="Arial"/>
              </w:rPr>
            </w:pPr>
            <w:r w:rsidRPr="00DF6DD6">
              <w:rPr>
                <w:rFonts w:eastAsia="Malgun Gothic" w:cs="Arial" w:hint="eastAsia"/>
                <w:lang w:eastAsia="ko-KR"/>
              </w:rPr>
              <w:t>0.6</w:t>
            </w:r>
          </w:p>
        </w:tc>
      </w:tr>
      <w:tr w:rsidR="00F55B07" w:rsidRPr="00DF6DD6" w14:paraId="697FD388" w14:textId="77777777" w:rsidTr="0041732B">
        <w:trPr>
          <w:trHeight w:val="230"/>
          <w:jc w:val="center"/>
        </w:trPr>
        <w:tc>
          <w:tcPr>
            <w:tcW w:w="0" w:type="auto"/>
            <w:vMerge/>
            <w:vAlign w:val="center"/>
          </w:tcPr>
          <w:p w14:paraId="7FFC4312" w14:textId="77777777" w:rsidR="00A87C05" w:rsidRPr="00DF6DD6" w:rsidRDefault="00A87C05" w:rsidP="00A6034C">
            <w:pPr>
              <w:pStyle w:val="TAC"/>
              <w:keepNext w:val="0"/>
              <w:rPr>
                <w:rFonts w:cs="Arial"/>
              </w:rPr>
            </w:pPr>
          </w:p>
        </w:tc>
        <w:tc>
          <w:tcPr>
            <w:tcW w:w="0" w:type="auto"/>
            <w:vAlign w:val="center"/>
          </w:tcPr>
          <w:p w14:paraId="0BA61176"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20</w:t>
            </w:r>
          </w:p>
        </w:tc>
        <w:tc>
          <w:tcPr>
            <w:tcW w:w="0" w:type="auto"/>
            <w:vAlign w:val="center"/>
          </w:tcPr>
          <w:p w14:paraId="7CF8A285" w14:textId="77777777" w:rsidR="00A87C05" w:rsidRPr="00DF6DD6" w:rsidRDefault="00A87C05" w:rsidP="00A6034C">
            <w:pPr>
              <w:pStyle w:val="TAC"/>
              <w:keepNext w:val="0"/>
              <w:rPr>
                <w:rFonts w:cs="Arial"/>
              </w:rPr>
            </w:pPr>
            <w:r w:rsidRPr="00DF6DD6">
              <w:rPr>
                <w:rFonts w:eastAsia="Malgun Gothic" w:cs="Arial" w:hint="eastAsia"/>
                <w:lang w:eastAsia="ko-KR"/>
              </w:rPr>
              <w:t>0.6</w:t>
            </w:r>
          </w:p>
        </w:tc>
      </w:tr>
      <w:tr w:rsidR="00F55B07" w:rsidRPr="00DF6DD6" w14:paraId="4B68D1ED" w14:textId="77777777" w:rsidTr="0041732B">
        <w:trPr>
          <w:trHeight w:val="230"/>
          <w:jc w:val="center"/>
        </w:trPr>
        <w:tc>
          <w:tcPr>
            <w:tcW w:w="0" w:type="auto"/>
            <w:vMerge/>
            <w:vAlign w:val="center"/>
          </w:tcPr>
          <w:p w14:paraId="67E2F520" w14:textId="77777777" w:rsidR="00A87C05" w:rsidRPr="00DF6DD6" w:rsidRDefault="00A87C05" w:rsidP="00A6034C">
            <w:pPr>
              <w:pStyle w:val="TAC"/>
              <w:keepNext w:val="0"/>
              <w:rPr>
                <w:rFonts w:cs="Arial"/>
              </w:rPr>
            </w:pPr>
          </w:p>
        </w:tc>
        <w:tc>
          <w:tcPr>
            <w:tcW w:w="0" w:type="auto"/>
            <w:vAlign w:val="center"/>
          </w:tcPr>
          <w:p w14:paraId="08E2BBF9" w14:textId="77777777" w:rsidR="00A87C05" w:rsidRPr="00DF6DD6" w:rsidRDefault="00A87C05"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0" w:type="auto"/>
            <w:vAlign w:val="center"/>
          </w:tcPr>
          <w:p w14:paraId="7D51EFC8" w14:textId="77777777" w:rsidR="00A87C05" w:rsidRPr="00DF6DD6" w:rsidRDefault="00A87C05" w:rsidP="00A6034C">
            <w:pPr>
              <w:pStyle w:val="TAC"/>
              <w:keepNext w:val="0"/>
              <w:rPr>
                <w:rFonts w:cs="Arial"/>
              </w:rPr>
            </w:pPr>
            <w:r w:rsidRPr="00DF6DD6">
              <w:rPr>
                <w:rFonts w:eastAsia="Malgun Gothic" w:cs="Arial" w:hint="eastAsia"/>
                <w:lang w:eastAsia="ko-KR"/>
              </w:rPr>
              <w:t>0.6</w:t>
            </w:r>
          </w:p>
        </w:tc>
      </w:tr>
      <w:tr w:rsidR="00F55B07" w:rsidRPr="00DF6DD6" w14:paraId="7D4C6631" w14:textId="77777777" w:rsidTr="0041732B">
        <w:trPr>
          <w:trHeight w:val="230"/>
          <w:jc w:val="center"/>
        </w:trPr>
        <w:tc>
          <w:tcPr>
            <w:tcW w:w="0" w:type="auto"/>
            <w:vMerge/>
            <w:vAlign w:val="center"/>
          </w:tcPr>
          <w:p w14:paraId="0F4A5E1F" w14:textId="77777777" w:rsidR="00A87C05" w:rsidRPr="00DF6DD6" w:rsidRDefault="00A87C05" w:rsidP="00A6034C">
            <w:pPr>
              <w:pStyle w:val="TAC"/>
              <w:keepNext w:val="0"/>
              <w:rPr>
                <w:rFonts w:cs="Arial"/>
              </w:rPr>
            </w:pPr>
          </w:p>
        </w:tc>
        <w:tc>
          <w:tcPr>
            <w:tcW w:w="0" w:type="auto"/>
            <w:vAlign w:val="center"/>
          </w:tcPr>
          <w:p w14:paraId="330989C1" w14:textId="77777777" w:rsidR="00A87C05" w:rsidRPr="00DF6DD6" w:rsidRDefault="00A87C05" w:rsidP="00A6034C">
            <w:pPr>
              <w:pStyle w:val="TAC"/>
              <w:keepNext w:val="0"/>
              <w:rPr>
                <w:rFonts w:cs="Arial"/>
                <w:lang w:eastAsia="ja-JP"/>
              </w:rPr>
            </w:pPr>
            <w:r w:rsidRPr="00DF6DD6">
              <w:rPr>
                <w:rFonts w:eastAsia="Malgun Gothic" w:cs="Arial"/>
                <w:lang w:eastAsia="ko-KR"/>
              </w:rPr>
              <w:t>n78</w:t>
            </w:r>
          </w:p>
        </w:tc>
        <w:tc>
          <w:tcPr>
            <w:tcW w:w="0" w:type="auto"/>
            <w:vAlign w:val="center"/>
          </w:tcPr>
          <w:p w14:paraId="0FF67753" w14:textId="77777777" w:rsidR="00A87C05" w:rsidRPr="00DF6DD6" w:rsidRDefault="00A87C05" w:rsidP="00A6034C">
            <w:pPr>
              <w:pStyle w:val="TAC"/>
              <w:keepNext w:val="0"/>
              <w:rPr>
                <w:rFonts w:cs="Arial"/>
              </w:rPr>
            </w:pPr>
            <w:r w:rsidRPr="00DF6DD6">
              <w:rPr>
                <w:rFonts w:eastAsia="Malgun Gothic" w:cs="Arial" w:hint="eastAsia"/>
                <w:lang w:eastAsia="ko-KR"/>
              </w:rPr>
              <w:t>0.8</w:t>
            </w:r>
          </w:p>
        </w:tc>
      </w:tr>
      <w:tr w:rsidR="00F55B07" w:rsidRPr="00DF6DD6" w14:paraId="6E1E992B" w14:textId="77777777" w:rsidTr="0041732B">
        <w:trPr>
          <w:trHeight w:val="230"/>
          <w:jc w:val="center"/>
        </w:trPr>
        <w:tc>
          <w:tcPr>
            <w:tcW w:w="0" w:type="auto"/>
            <w:vMerge w:val="restart"/>
            <w:vAlign w:val="center"/>
          </w:tcPr>
          <w:p w14:paraId="76F96B18" w14:textId="4BFD9261" w:rsidR="00A87C05" w:rsidRPr="00DF6DD6" w:rsidRDefault="00A87C05" w:rsidP="00A6034C">
            <w:pPr>
              <w:pStyle w:val="TAC"/>
              <w:keepNext w:val="0"/>
              <w:rPr>
                <w:rFonts w:cs="Arial"/>
              </w:rPr>
            </w:pPr>
            <w:r w:rsidRPr="00DF6DD6">
              <w:rPr>
                <w:rFonts w:cs="Arial" w:hint="eastAsia"/>
              </w:rPr>
              <w:t>DC</w:t>
            </w:r>
            <w:r w:rsidRPr="00DF6DD6">
              <w:rPr>
                <w:rFonts w:cs="Arial"/>
              </w:rPr>
              <w:t>_</w:t>
            </w:r>
            <w:r w:rsidRPr="00DF6DD6">
              <w:rPr>
                <w:rFonts w:cs="Arial" w:hint="eastAsia"/>
              </w:rPr>
              <w:t>1-3-21-42</w:t>
            </w:r>
            <w:r w:rsidRPr="00DF6DD6">
              <w:rPr>
                <w:rFonts w:cs="Arial"/>
              </w:rPr>
              <w:t>_n7</w:t>
            </w:r>
            <w:r w:rsidRPr="00DF6DD6">
              <w:rPr>
                <w:rFonts w:cs="Arial" w:hint="eastAsia"/>
              </w:rPr>
              <w:t>7</w:t>
            </w:r>
          </w:p>
        </w:tc>
        <w:tc>
          <w:tcPr>
            <w:tcW w:w="0" w:type="auto"/>
            <w:vAlign w:val="center"/>
          </w:tcPr>
          <w:p w14:paraId="598E7D51" w14:textId="77777777" w:rsidR="00A87C05" w:rsidRPr="00DF6DD6" w:rsidRDefault="00A87C05" w:rsidP="00A6034C">
            <w:pPr>
              <w:pStyle w:val="TAC"/>
              <w:keepNext w:val="0"/>
              <w:rPr>
                <w:rFonts w:cs="Arial"/>
                <w:lang w:eastAsia="ja-JP"/>
              </w:rPr>
            </w:pPr>
            <w:r w:rsidRPr="00DF6DD6">
              <w:rPr>
                <w:rFonts w:cs="Arial" w:hint="eastAsia"/>
                <w:lang w:eastAsia="ja-JP"/>
              </w:rPr>
              <w:t>1</w:t>
            </w:r>
          </w:p>
        </w:tc>
        <w:tc>
          <w:tcPr>
            <w:tcW w:w="0" w:type="auto"/>
            <w:vAlign w:val="center"/>
          </w:tcPr>
          <w:p w14:paraId="4A6A612B" w14:textId="77777777" w:rsidR="00A87C05" w:rsidRPr="00DF6DD6" w:rsidRDefault="00A87C05" w:rsidP="00A6034C">
            <w:pPr>
              <w:pStyle w:val="TAC"/>
              <w:keepNext w:val="0"/>
              <w:rPr>
                <w:rFonts w:eastAsia="Malgun Gothic" w:cs="Arial"/>
                <w:lang w:eastAsia="ko-KR"/>
              </w:rPr>
            </w:pPr>
            <w:r w:rsidRPr="00DF6DD6">
              <w:rPr>
                <w:rFonts w:cs="Arial"/>
              </w:rPr>
              <w:t>0.6</w:t>
            </w:r>
          </w:p>
        </w:tc>
      </w:tr>
      <w:tr w:rsidR="00F55B07" w:rsidRPr="00DF6DD6" w14:paraId="5E4B3635" w14:textId="77777777" w:rsidTr="0041732B">
        <w:trPr>
          <w:trHeight w:val="230"/>
          <w:jc w:val="center"/>
        </w:trPr>
        <w:tc>
          <w:tcPr>
            <w:tcW w:w="0" w:type="auto"/>
            <w:vMerge/>
            <w:vAlign w:val="center"/>
          </w:tcPr>
          <w:p w14:paraId="26E6EBB4" w14:textId="77777777" w:rsidR="00A87C05" w:rsidRPr="00DF6DD6" w:rsidRDefault="00A87C05" w:rsidP="00A6034C">
            <w:pPr>
              <w:pStyle w:val="TAC"/>
              <w:keepNext w:val="0"/>
              <w:rPr>
                <w:rFonts w:cs="Arial"/>
              </w:rPr>
            </w:pPr>
          </w:p>
        </w:tc>
        <w:tc>
          <w:tcPr>
            <w:tcW w:w="0" w:type="auto"/>
            <w:vAlign w:val="center"/>
          </w:tcPr>
          <w:p w14:paraId="03ED0D38" w14:textId="77777777" w:rsidR="00A87C05" w:rsidRPr="00DF6DD6" w:rsidRDefault="00A87C05" w:rsidP="00A6034C">
            <w:pPr>
              <w:pStyle w:val="TAC"/>
              <w:keepNext w:val="0"/>
              <w:rPr>
                <w:rFonts w:cs="Arial"/>
                <w:lang w:eastAsia="ja-JP"/>
              </w:rPr>
            </w:pPr>
            <w:r w:rsidRPr="00DF6DD6">
              <w:rPr>
                <w:rFonts w:cs="Arial" w:hint="eastAsia"/>
                <w:lang w:eastAsia="ja-JP"/>
              </w:rPr>
              <w:t>3</w:t>
            </w:r>
          </w:p>
        </w:tc>
        <w:tc>
          <w:tcPr>
            <w:tcW w:w="0" w:type="auto"/>
            <w:vAlign w:val="center"/>
          </w:tcPr>
          <w:p w14:paraId="3820D2FE" w14:textId="77777777" w:rsidR="00A87C05" w:rsidRPr="00DF6DD6" w:rsidRDefault="00A87C05" w:rsidP="00A6034C">
            <w:pPr>
              <w:pStyle w:val="TAC"/>
              <w:keepNext w:val="0"/>
              <w:rPr>
                <w:rFonts w:eastAsia="Malgun Gothic" w:cs="Arial"/>
                <w:lang w:eastAsia="ko-KR"/>
              </w:rPr>
            </w:pPr>
            <w:r w:rsidRPr="00DF6DD6">
              <w:rPr>
                <w:rFonts w:cs="Arial"/>
              </w:rPr>
              <w:t>0.8</w:t>
            </w:r>
          </w:p>
        </w:tc>
      </w:tr>
      <w:tr w:rsidR="00F55B07" w:rsidRPr="00DF6DD6" w14:paraId="616913B4" w14:textId="77777777" w:rsidTr="0041732B">
        <w:trPr>
          <w:trHeight w:val="230"/>
          <w:jc w:val="center"/>
        </w:trPr>
        <w:tc>
          <w:tcPr>
            <w:tcW w:w="0" w:type="auto"/>
            <w:vMerge/>
            <w:vAlign w:val="center"/>
          </w:tcPr>
          <w:p w14:paraId="066B8A97" w14:textId="77777777" w:rsidR="00A87C05" w:rsidRPr="00DF6DD6" w:rsidRDefault="00A87C05" w:rsidP="00A6034C">
            <w:pPr>
              <w:pStyle w:val="TAC"/>
              <w:keepNext w:val="0"/>
              <w:rPr>
                <w:rFonts w:cs="Arial"/>
              </w:rPr>
            </w:pPr>
          </w:p>
        </w:tc>
        <w:tc>
          <w:tcPr>
            <w:tcW w:w="0" w:type="auto"/>
            <w:vAlign w:val="center"/>
          </w:tcPr>
          <w:p w14:paraId="66B07594" w14:textId="77777777" w:rsidR="00A87C05" w:rsidRPr="00DF6DD6" w:rsidRDefault="00A87C05" w:rsidP="00A6034C">
            <w:pPr>
              <w:pStyle w:val="TAC"/>
              <w:keepNext w:val="0"/>
              <w:rPr>
                <w:rFonts w:cs="Arial"/>
                <w:lang w:eastAsia="ja-JP"/>
              </w:rPr>
            </w:pPr>
            <w:r w:rsidRPr="00DF6DD6">
              <w:rPr>
                <w:rFonts w:cs="Arial" w:hint="eastAsia"/>
                <w:lang w:eastAsia="ja-JP"/>
              </w:rPr>
              <w:t>21</w:t>
            </w:r>
          </w:p>
        </w:tc>
        <w:tc>
          <w:tcPr>
            <w:tcW w:w="0" w:type="auto"/>
            <w:vAlign w:val="center"/>
          </w:tcPr>
          <w:p w14:paraId="1A9BADD9" w14:textId="77777777" w:rsidR="00A87C05" w:rsidRPr="00DF6DD6" w:rsidRDefault="00A87C05" w:rsidP="00A6034C">
            <w:pPr>
              <w:pStyle w:val="TAC"/>
              <w:keepNext w:val="0"/>
              <w:rPr>
                <w:rFonts w:eastAsia="Malgun Gothic" w:cs="Arial"/>
                <w:lang w:eastAsia="ko-KR"/>
              </w:rPr>
            </w:pPr>
            <w:r w:rsidRPr="00DF6DD6">
              <w:rPr>
                <w:rFonts w:cs="Arial"/>
              </w:rPr>
              <w:t>0.9</w:t>
            </w:r>
          </w:p>
        </w:tc>
      </w:tr>
      <w:tr w:rsidR="00F55B07" w:rsidRPr="00DF6DD6" w14:paraId="7A8D2500" w14:textId="77777777" w:rsidTr="0041732B">
        <w:trPr>
          <w:trHeight w:val="230"/>
          <w:jc w:val="center"/>
        </w:trPr>
        <w:tc>
          <w:tcPr>
            <w:tcW w:w="0" w:type="auto"/>
            <w:vMerge/>
            <w:vAlign w:val="center"/>
          </w:tcPr>
          <w:p w14:paraId="1725D13C" w14:textId="77777777" w:rsidR="00A87C05" w:rsidRPr="00DF6DD6" w:rsidRDefault="00A87C05" w:rsidP="00A6034C">
            <w:pPr>
              <w:pStyle w:val="TAC"/>
              <w:keepNext w:val="0"/>
              <w:rPr>
                <w:rFonts w:cs="Arial"/>
              </w:rPr>
            </w:pPr>
          </w:p>
        </w:tc>
        <w:tc>
          <w:tcPr>
            <w:tcW w:w="0" w:type="auto"/>
            <w:vAlign w:val="center"/>
          </w:tcPr>
          <w:p w14:paraId="20D8B368" w14:textId="77777777" w:rsidR="00A87C05" w:rsidRPr="00DF6DD6" w:rsidRDefault="00A87C05" w:rsidP="00A6034C">
            <w:pPr>
              <w:pStyle w:val="TAC"/>
              <w:keepNext w:val="0"/>
              <w:rPr>
                <w:rFonts w:cs="Arial"/>
                <w:lang w:eastAsia="ja-JP"/>
              </w:rPr>
            </w:pPr>
            <w:r w:rsidRPr="00DF6DD6">
              <w:rPr>
                <w:rFonts w:cs="Arial" w:hint="eastAsia"/>
                <w:lang w:eastAsia="ja-JP"/>
              </w:rPr>
              <w:t>42</w:t>
            </w:r>
          </w:p>
        </w:tc>
        <w:tc>
          <w:tcPr>
            <w:tcW w:w="0" w:type="auto"/>
            <w:vAlign w:val="center"/>
          </w:tcPr>
          <w:p w14:paraId="346750A2" w14:textId="77777777" w:rsidR="00A87C05" w:rsidRPr="00DF6DD6" w:rsidRDefault="00A87C05" w:rsidP="00A6034C">
            <w:pPr>
              <w:pStyle w:val="TAC"/>
              <w:keepNext w:val="0"/>
              <w:rPr>
                <w:rFonts w:eastAsia="Malgun Gothic" w:cs="Arial"/>
                <w:lang w:eastAsia="ko-KR"/>
              </w:rPr>
            </w:pPr>
            <w:r w:rsidRPr="00DF6DD6">
              <w:rPr>
                <w:rFonts w:cs="Arial"/>
                <w:lang w:eastAsia="ja-JP"/>
              </w:rPr>
              <w:t>0.8</w:t>
            </w:r>
          </w:p>
        </w:tc>
      </w:tr>
      <w:tr w:rsidR="00F55B07" w:rsidRPr="00DF6DD6" w14:paraId="5559DC6B" w14:textId="77777777" w:rsidTr="0041732B">
        <w:trPr>
          <w:trHeight w:val="230"/>
          <w:jc w:val="center"/>
        </w:trPr>
        <w:tc>
          <w:tcPr>
            <w:tcW w:w="0" w:type="auto"/>
            <w:vMerge/>
            <w:vAlign w:val="center"/>
          </w:tcPr>
          <w:p w14:paraId="13D15C27" w14:textId="77777777" w:rsidR="00A87C05" w:rsidRPr="00DF6DD6" w:rsidRDefault="00A87C05" w:rsidP="00A6034C">
            <w:pPr>
              <w:pStyle w:val="TAC"/>
              <w:keepNext w:val="0"/>
              <w:rPr>
                <w:rFonts w:cs="Arial"/>
              </w:rPr>
            </w:pPr>
          </w:p>
        </w:tc>
        <w:tc>
          <w:tcPr>
            <w:tcW w:w="0" w:type="auto"/>
            <w:vAlign w:val="center"/>
          </w:tcPr>
          <w:p w14:paraId="61C8EE0D" w14:textId="77777777" w:rsidR="00A87C05" w:rsidRPr="00DF6DD6" w:rsidRDefault="00A87C05" w:rsidP="00A6034C">
            <w:pPr>
              <w:pStyle w:val="TAC"/>
              <w:keepNext w:val="0"/>
              <w:rPr>
                <w:rFonts w:cs="Arial"/>
                <w:lang w:eastAsia="ja-JP"/>
              </w:rPr>
            </w:pPr>
            <w:r w:rsidRPr="00DF6DD6">
              <w:rPr>
                <w:rFonts w:cs="Arial" w:hint="eastAsia"/>
                <w:lang w:eastAsia="ja-JP"/>
              </w:rPr>
              <w:t>n77</w:t>
            </w:r>
          </w:p>
        </w:tc>
        <w:tc>
          <w:tcPr>
            <w:tcW w:w="0" w:type="auto"/>
            <w:vAlign w:val="center"/>
          </w:tcPr>
          <w:p w14:paraId="7461572A" w14:textId="77777777" w:rsidR="00A87C05" w:rsidRPr="00DF6DD6" w:rsidRDefault="00A87C05" w:rsidP="00A6034C">
            <w:pPr>
              <w:pStyle w:val="TAC"/>
              <w:keepNext w:val="0"/>
              <w:rPr>
                <w:rFonts w:eastAsia="Malgun Gothic" w:cs="Arial"/>
                <w:lang w:eastAsia="ko-KR"/>
              </w:rPr>
            </w:pPr>
            <w:r w:rsidRPr="00DF6DD6">
              <w:rPr>
                <w:rFonts w:cs="Arial"/>
              </w:rPr>
              <w:t>0.6</w:t>
            </w:r>
          </w:p>
        </w:tc>
      </w:tr>
      <w:tr w:rsidR="00F55B07" w:rsidRPr="00DF6DD6" w14:paraId="1F4E83CB" w14:textId="77777777" w:rsidTr="0041732B">
        <w:trPr>
          <w:trHeight w:val="230"/>
          <w:jc w:val="center"/>
        </w:trPr>
        <w:tc>
          <w:tcPr>
            <w:tcW w:w="0" w:type="auto"/>
            <w:vMerge w:val="restart"/>
            <w:vAlign w:val="center"/>
          </w:tcPr>
          <w:p w14:paraId="7369DFF1" w14:textId="59E57445" w:rsidR="00A87C05" w:rsidRPr="00DF6DD6" w:rsidRDefault="00A87C05" w:rsidP="00A6034C">
            <w:pPr>
              <w:pStyle w:val="TAC"/>
              <w:keepNext w:val="0"/>
              <w:rPr>
                <w:rFonts w:cs="Arial"/>
                <w:lang w:eastAsia="ja-JP"/>
              </w:rPr>
            </w:pPr>
            <w:r w:rsidRPr="00DF6DD6">
              <w:rPr>
                <w:rFonts w:cs="Arial"/>
              </w:rPr>
              <w:t>DC_</w:t>
            </w:r>
            <w:r w:rsidRPr="00DF6DD6">
              <w:rPr>
                <w:rFonts w:cs="Arial" w:hint="eastAsia"/>
                <w:lang w:eastAsia="ja-JP"/>
              </w:rPr>
              <w:t>1-3-21-42</w:t>
            </w:r>
            <w:r w:rsidRPr="00DF6DD6">
              <w:rPr>
                <w:rFonts w:cs="Arial"/>
                <w:lang w:eastAsia="ja-JP"/>
              </w:rPr>
              <w:t>_</w:t>
            </w:r>
            <w:r w:rsidRPr="00DF6DD6">
              <w:rPr>
                <w:rFonts w:cs="Arial" w:hint="eastAsia"/>
                <w:lang w:eastAsia="ja-JP"/>
              </w:rPr>
              <w:t>n78</w:t>
            </w:r>
          </w:p>
        </w:tc>
        <w:tc>
          <w:tcPr>
            <w:tcW w:w="0" w:type="auto"/>
            <w:vAlign w:val="center"/>
          </w:tcPr>
          <w:p w14:paraId="3FC1100B" w14:textId="77777777" w:rsidR="00A87C05" w:rsidRPr="00DF6DD6" w:rsidRDefault="00A87C05" w:rsidP="00A6034C">
            <w:pPr>
              <w:pStyle w:val="TAC"/>
              <w:keepNext w:val="0"/>
              <w:rPr>
                <w:rFonts w:cs="Arial"/>
                <w:lang w:eastAsia="ja-JP"/>
              </w:rPr>
            </w:pPr>
            <w:r w:rsidRPr="00DF6DD6">
              <w:rPr>
                <w:rFonts w:cs="Arial" w:hint="eastAsia"/>
                <w:lang w:eastAsia="ja-JP"/>
              </w:rPr>
              <w:t>1</w:t>
            </w:r>
          </w:p>
        </w:tc>
        <w:tc>
          <w:tcPr>
            <w:tcW w:w="0" w:type="auto"/>
            <w:vAlign w:val="center"/>
          </w:tcPr>
          <w:p w14:paraId="6C915A9F" w14:textId="77777777" w:rsidR="00A87C05" w:rsidRPr="00DF6DD6" w:rsidRDefault="00A87C05" w:rsidP="00A6034C">
            <w:pPr>
              <w:pStyle w:val="TAC"/>
              <w:keepNext w:val="0"/>
              <w:rPr>
                <w:rFonts w:eastAsia="Malgun Gothic" w:cs="Arial"/>
                <w:lang w:eastAsia="ko-KR"/>
              </w:rPr>
            </w:pPr>
            <w:r w:rsidRPr="00DF6DD6">
              <w:rPr>
                <w:rFonts w:cs="Arial"/>
              </w:rPr>
              <w:t>0.6</w:t>
            </w:r>
          </w:p>
        </w:tc>
      </w:tr>
      <w:tr w:rsidR="00F55B07" w:rsidRPr="00DF6DD6" w14:paraId="7016490D" w14:textId="77777777" w:rsidTr="0041732B">
        <w:trPr>
          <w:trHeight w:val="230"/>
          <w:jc w:val="center"/>
        </w:trPr>
        <w:tc>
          <w:tcPr>
            <w:tcW w:w="0" w:type="auto"/>
            <w:vMerge/>
            <w:vAlign w:val="center"/>
          </w:tcPr>
          <w:p w14:paraId="2222CA4E" w14:textId="77777777" w:rsidR="00A87C05" w:rsidRPr="00DF6DD6" w:rsidRDefault="00A87C05" w:rsidP="00A6034C">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14:paraId="2BB7D7B9" w14:textId="77777777" w:rsidR="00A87C05" w:rsidRPr="00DF6DD6" w:rsidRDefault="00A87C05" w:rsidP="00A6034C">
            <w:pPr>
              <w:pStyle w:val="TAC"/>
              <w:keepNext w:val="0"/>
              <w:rPr>
                <w:rFonts w:cs="Arial"/>
                <w:lang w:eastAsia="ja-JP"/>
              </w:rPr>
            </w:pPr>
            <w:r w:rsidRPr="00DF6DD6">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14:paraId="46DB8F53" w14:textId="77777777" w:rsidR="00A87C05" w:rsidRPr="00DF6DD6" w:rsidRDefault="00A87C05" w:rsidP="00A6034C">
            <w:pPr>
              <w:pStyle w:val="TAC"/>
              <w:keepNext w:val="0"/>
              <w:rPr>
                <w:rFonts w:eastAsia="Malgun Gothic" w:cs="Arial"/>
                <w:lang w:eastAsia="ko-KR"/>
              </w:rPr>
            </w:pPr>
            <w:r w:rsidRPr="00DF6DD6">
              <w:rPr>
                <w:rFonts w:cs="Arial"/>
              </w:rPr>
              <w:t>0.8</w:t>
            </w:r>
          </w:p>
        </w:tc>
      </w:tr>
      <w:tr w:rsidR="00F55B07" w:rsidRPr="00DF6DD6" w14:paraId="1D34285E" w14:textId="77777777" w:rsidTr="0041732B">
        <w:trPr>
          <w:trHeight w:val="230"/>
          <w:jc w:val="center"/>
        </w:trPr>
        <w:tc>
          <w:tcPr>
            <w:tcW w:w="0" w:type="auto"/>
            <w:vMerge/>
            <w:vAlign w:val="center"/>
          </w:tcPr>
          <w:p w14:paraId="21FD7920" w14:textId="77777777" w:rsidR="00A87C05" w:rsidRPr="00DF6DD6" w:rsidRDefault="00A87C05" w:rsidP="00A6034C">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14:paraId="141C8EC7" w14:textId="77777777" w:rsidR="00A87C05" w:rsidRPr="00DF6DD6" w:rsidRDefault="00A87C05" w:rsidP="00A6034C">
            <w:pPr>
              <w:pStyle w:val="TAC"/>
              <w:keepNext w:val="0"/>
              <w:rPr>
                <w:rFonts w:cs="Arial"/>
                <w:lang w:eastAsia="ja-JP"/>
              </w:rPr>
            </w:pPr>
            <w:r w:rsidRPr="00DF6DD6">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269E2D14" w14:textId="77777777" w:rsidR="00A87C05" w:rsidRPr="00DF6DD6" w:rsidRDefault="00A87C05" w:rsidP="00A6034C">
            <w:pPr>
              <w:pStyle w:val="TAC"/>
              <w:keepNext w:val="0"/>
              <w:rPr>
                <w:rFonts w:eastAsia="Malgun Gothic" w:cs="Arial"/>
                <w:lang w:eastAsia="ko-KR"/>
              </w:rPr>
            </w:pPr>
            <w:r w:rsidRPr="00DF6DD6">
              <w:rPr>
                <w:rFonts w:cs="Arial"/>
              </w:rPr>
              <w:t>0.9</w:t>
            </w:r>
          </w:p>
        </w:tc>
      </w:tr>
      <w:tr w:rsidR="00F55B07" w:rsidRPr="00DF6DD6" w14:paraId="734F95A4" w14:textId="77777777" w:rsidTr="0041732B">
        <w:trPr>
          <w:trHeight w:val="230"/>
          <w:jc w:val="center"/>
        </w:trPr>
        <w:tc>
          <w:tcPr>
            <w:tcW w:w="0" w:type="auto"/>
            <w:vMerge/>
            <w:vAlign w:val="center"/>
          </w:tcPr>
          <w:p w14:paraId="74FD584A" w14:textId="77777777" w:rsidR="00A87C05" w:rsidRPr="00DF6DD6" w:rsidRDefault="00A87C05" w:rsidP="00A6034C">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14:paraId="36310D4A" w14:textId="77777777" w:rsidR="00A87C05" w:rsidRPr="00DF6DD6" w:rsidRDefault="00A87C05" w:rsidP="00A6034C">
            <w:pPr>
              <w:pStyle w:val="TAC"/>
              <w:keepNext w:val="0"/>
              <w:rPr>
                <w:rFonts w:cs="Arial"/>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12D793D9" w14:textId="77777777" w:rsidR="00A87C05" w:rsidRPr="00DF6DD6" w:rsidRDefault="00A87C05" w:rsidP="00A6034C">
            <w:pPr>
              <w:pStyle w:val="TAC"/>
              <w:keepNext w:val="0"/>
              <w:rPr>
                <w:rFonts w:eastAsia="Malgun Gothic" w:cs="Arial"/>
                <w:lang w:eastAsia="ko-KR"/>
              </w:rPr>
            </w:pPr>
            <w:r w:rsidRPr="00DF6DD6">
              <w:rPr>
                <w:rFonts w:cs="Arial"/>
                <w:lang w:eastAsia="ja-JP"/>
              </w:rPr>
              <w:t>0.8</w:t>
            </w:r>
          </w:p>
        </w:tc>
      </w:tr>
      <w:tr w:rsidR="00F55B07" w:rsidRPr="00DF6DD6" w14:paraId="5E080A7C" w14:textId="77777777" w:rsidTr="0041732B">
        <w:trPr>
          <w:trHeight w:val="230"/>
          <w:jc w:val="center"/>
        </w:trPr>
        <w:tc>
          <w:tcPr>
            <w:tcW w:w="0" w:type="auto"/>
            <w:vMerge/>
            <w:tcBorders>
              <w:bottom w:val="single" w:sz="4" w:space="0" w:color="auto"/>
            </w:tcBorders>
            <w:vAlign w:val="center"/>
          </w:tcPr>
          <w:p w14:paraId="4F2C9C0E" w14:textId="77777777" w:rsidR="00A87C05" w:rsidRPr="00DF6DD6" w:rsidRDefault="00A87C05" w:rsidP="00A6034C">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14:paraId="7D6B9914" w14:textId="77777777" w:rsidR="00A87C05" w:rsidRPr="00DF6DD6" w:rsidRDefault="00A87C05" w:rsidP="00A6034C">
            <w:pPr>
              <w:pStyle w:val="TAC"/>
              <w:keepNext w:val="0"/>
              <w:rPr>
                <w:rFonts w:cs="Arial"/>
                <w:lang w:eastAsia="ja-JP"/>
              </w:rPr>
            </w:pPr>
            <w:r w:rsidRPr="00DF6DD6">
              <w:rPr>
                <w:rFonts w:cs="Arial" w:hint="eastAsia"/>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23DC85DC" w14:textId="77777777" w:rsidR="00A87C05" w:rsidRPr="00DF6DD6" w:rsidRDefault="00A87C05" w:rsidP="00A6034C">
            <w:pPr>
              <w:pStyle w:val="TAC"/>
              <w:keepNext w:val="0"/>
              <w:rPr>
                <w:rFonts w:eastAsia="Malgun Gothic" w:cs="Arial"/>
                <w:lang w:eastAsia="ko-KR"/>
              </w:rPr>
            </w:pPr>
            <w:r w:rsidRPr="00DF6DD6">
              <w:rPr>
                <w:rFonts w:cs="Arial"/>
              </w:rPr>
              <w:t>0.6</w:t>
            </w:r>
          </w:p>
        </w:tc>
      </w:tr>
      <w:tr w:rsidR="00F55B07" w:rsidRPr="00DF6DD6" w14:paraId="49477136"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75870E69" w14:textId="52AA5D85" w:rsidR="00A87C05" w:rsidRPr="00DF6DD6" w:rsidRDefault="00A87C05" w:rsidP="00A6034C">
            <w:pPr>
              <w:pStyle w:val="TAC"/>
              <w:keepNext w:val="0"/>
              <w:rPr>
                <w:rFonts w:cs="Arial"/>
              </w:rPr>
            </w:pPr>
            <w:r w:rsidRPr="00DF6DD6">
              <w:rPr>
                <w:rFonts w:cs="Arial" w:hint="eastAsia"/>
              </w:rPr>
              <w:t>DC</w:t>
            </w:r>
            <w:r w:rsidRPr="00DF6DD6">
              <w:rPr>
                <w:rFonts w:cs="Arial"/>
              </w:rPr>
              <w:t>_</w:t>
            </w:r>
            <w:r w:rsidRPr="00DF6DD6">
              <w:rPr>
                <w:rFonts w:cs="Arial" w:hint="eastAsia"/>
              </w:rPr>
              <w:t>1-3-21-42</w:t>
            </w:r>
            <w:r w:rsidRPr="00DF6DD6">
              <w:rPr>
                <w:rFonts w:cs="Arial"/>
              </w:rPr>
              <w:t>_n7</w:t>
            </w:r>
            <w:r w:rsidRPr="00DF6DD6">
              <w:rPr>
                <w:rFonts w:cs="Arial" w:hint="eastAsia"/>
                <w:lang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14:paraId="5940CA67" w14:textId="77777777" w:rsidR="00A87C05" w:rsidRPr="00DF6DD6" w:rsidRDefault="00A87C05" w:rsidP="00A6034C">
            <w:pPr>
              <w:pStyle w:val="TAC"/>
              <w:keepNext w:val="0"/>
              <w:rPr>
                <w:rFonts w:cs="Arial"/>
                <w:lang w:eastAsia="ja-JP"/>
              </w:rPr>
            </w:pPr>
            <w:r w:rsidRPr="00DF6DD6">
              <w:rPr>
                <w:rFonts w:cs="Arial" w:hint="eastAsia"/>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25A1BFCA" w14:textId="77777777" w:rsidR="00A87C05" w:rsidRPr="00DF6DD6" w:rsidRDefault="00A87C05" w:rsidP="00A6034C">
            <w:pPr>
              <w:pStyle w:val="TAC"/>
              <w:keepNext w:val="0"/>
              <w:rPr>
                <w:rFonts w:eastAsia="Malgun Gothic" w:cs="Arial"/>
                <w:lang w:eastAsia="ko-KR"/>
              </w:rPr>
            </w:pPr>
            <w:r w:rsidRPr="00DF6DD6">
              <w:rPr>
                <w:rFonts w:cs="Arial"/>
              </w:rPr>
              <w:t>0.6</w:t>
            </w:r>
          </w:p>
        </w:tc>
      </w:tr>
      <w:tr w:rsidR="00F55B07" w:rsidRPr="00DF6DD6" w14:paraId="141B9579" w14:textId="77777777" w:rsidTr="0041732B">
        <w:trPr>
          <w:trHeight w:val="230"/>
          <w:jc w:val="center"/>
        </w:trPr>
        <w:tc>
          <w:tcPr>
            <w:tcW w:w="0" w:type="auto"/>
            <w:vMerge/>
            <w:tcBorders>
              <w:left w:val="single" w:sz="4" w:space="0" w:color="auto"/>
              <w:right w:val="single" w:sz="4" w:space="0" w:color="auto"/>
            </w:tcBorders>
            <w:vAlign w:val="center"/>
          </w:tcPr>
          <w:p w14:paraId="54CF13BC"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734FB73" w14:textId="77777777" w:rsidR="00A87C05" w:rsidRPr="00DF6DD6" w:rsidRDefault="00A87C05" w:rsidP="00A6034C">
            <w:pPr>
              <w:pStyle w:val="TAC"/>
              <w:keepNext w:val="0"/>
              <w:rPr>
                <w:rFonts w:cs="Arial"/>
                <w:lang w:eastAsia="ja-JP"/>
              </w:rPr>
            </w:pPr>
            <w:r w:rsidRPr="00DF6DD6">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14:paraId="369F30B0" w14:textId="77777777" w:rsidR="00A87C05" w:rsidRPr="00DF6DD6" w:rsidRDefault="00A87C05" w:rsidP="00A6034C">
            <w:pPr>
              <w:pStyle w:val="TAC"/>
              <w:keepNext w:val="0"/>
              <w:rPr>
                <w:rFonts w:eastAsia="Malgun Gothic" w:cs="Arial"/>
                <w:lang w:eastAsia="ko-KR"/>
              </w:rPr>
            </w:pPr>
            <w:r w:rsidRPr="00DF6DD6">
              <w:rPr>
                <w:rFonts w:cs="Arial"/>
              </w:rPr>
              <w:t>0.8</w:t>
            </w:r>
          </w:p>
        </w:tc>
      </w:tr>
      <w:tr w:rsidR="00F55B07" w:rsidRPr="00DF6DD6" w14:paraId="6C5509A0" w14:textId="77777777" w:rsidTr="0041732B">
        <w:trPr>
          <w:trHeight w:val="230"/>
          <w:jc w:val="center"/>
        </w:trPr>
        <w:tc>
          <w:tcPr>
            <w:tcW w:w="0" w:type="auto"/>
            <w:vMerge/>
            <w:tcBorders>
              <w:left w:val="single" w:sz="4" w:space="0" w:color="auto"/>
              <w:right w:val="single" w:sz="4" w:space="0" w:color="auto"/>
            </w:tcBorders>
            <w:vAlign w:val="center"/>
          </w:tcPr>
          <w:p w14:paraId="01420C04"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DD3ACC0" w14:textId="77777777" w:rsidR="00A87C05" w:rsidRPr="00DF6DD6" w:rsidRDefault="00A87C05" w:rsidP="00A6034C">
            <w:pPr>
              <w:pStyle w:val="TAC"/>
              <w:keepNext w:val="0"/>
              <w:rPr>
                <w:rFonts w:cs="Arial"/>
                <w:lang w:eastAsia="ja-JP"/>
              </w:rPr>
            </w:pPr>
            <w:r w:rsidRPr="00DF6DD6">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1C971D8A" w14:textId="77777777" w:rsidR="00A87C05" w:rsidRPr="00DF6DD6" w:rsidRDefault="00A87C05" w:rsidP="00A6034C">
            <w:pPr>
              <w:pStyle w:val="TAC"/>
              <w:keepNext w:val="0"/>
              <w:rPr>
                <w:rFonts w:eastAsia="Malgun Gothic" w:cs="Arial"/>
                <w:lang w:eastAsia="ko-KR"/>
              </w:rPr>
            </w:pPr>
            <w:r w:rsidRPr="00DF6DD6">
              <w:rPr>
                <w:rFonts w:cs="Arial"/>
              </w:rPr>
              <w:t>0.9</w:t>
            </w:r>
          </w:p>
        </w:tc>
      </w:tr>
      <w:tr w:rsidR="00F55B07" w:rsidRPr="00DF6DD6" w14:paraId="35A8E6D3" w14:textId="77777777" w:rsidTr="0041732B">
        <w:trPr>
          <w:trHeight w:val="230"/>
          <w:jc w:val="center"/>
        </w:trPr>
        <w:tc>
          <w:tcPr>
            <w:tcW w:w="0" w:type="auto"/>
            <w:vMerge/>
            <w:tcBorders>
              <w:left w:val="single" w:sz="4" w:space="0" w:color="auto"/>
              <w:right w:val="single" w:sz="4" w:space="0" w:color="auto"/>
            </w:tcBorders>
            <w:vAlign w:val="center"/>
          </w:tcPr>
          <w:p w14:paraId="155F3ECE"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1F92C19" w14:textId="77777777" w:rsidR="00A87C05" w:rsidRPr="00DF6DD6" w:rsidRDefault="00A87C05" w:rsidP="00A6034C">
            <w:pPr>
              <w:pStyle w:val="TAC"/>
              <w:keepNext w:val="0"/>
              <w:rPr>
                <w:rFonts w:cs="Arial"/>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4F1D6497" w14:textId="77777777" w:rsidR="00A87C05" w:rsidRPr="00DF6DD6" w:rsidRDefault="00A87C05" w:rsidP="00A6034C">
            <w:pPr>
              <w:pStyle w:val="TAC"/>
              <w:keepNext w:val="0"/>
              <w:rPr>
                <w:rFonts w:eastAsia="Malgun Gothic" w:cs="Arial"/>
                <w:lang w:eastAsia="ko-KR"/>
              </w:rPr>
            </w:pPr>
            <w:r w:rsidRPr="00DF6DD6">
              <w:rPr>
                <w:rFonts w:cs="Arial"/>
                <w:lang w:eastAsia="ja-JP"/>
              </w:rPr>
              <w:t>0.8</w:t>
            </w:r>
          </w:p>
        </w:tc>
      </w:tr>
      <w:tr w:rsidR="00F55B07" w:rsidRPr="00DF6DD6" w14:paraId="26BE4BD7" w14:textId="77777777" w:rsidTr="00A95708">
        <w:trPr>
          <w:trHeight w:val="230"/>
          <w:jc w:val="center"/>
        </w:trPr>
        <w:tc>
          <w:tcPr>
            <w:tcW w:w="0" w:type="auto"/>
            <w:vMerge w:val="restart"/>
            <w:tcBorders>
              <w:top w:val="single" w:sz="4" w:space="0" w:color="auto"/>
              <w:left w:val="single" w:sz="4" w:space="0" w:color="auto"/>
              <w:right w:val="single" w:sz="4" w:space="0" w:color="auto"/>
            </w:tcBorders>
            <w:vAlign w:val="center"/>
          </w:tcPr>
          <w:p w14:paraId="34EC816A" w14:textId="77777777" w:rsidR="00A87C05" w:rsidRPr="00DF6DD6" w:rsidRDefault="00A87C05" w:rsidP="00A6034C">
            <w:pPr>
              <w:pStyle w:val="TAC"/>
              <w:keepNext w:val="0"/>
              <w:rPr>
                <w:rFonts w:eastAsia="Malgun Gothic" w:cs="Arial"/>
                <w:lang w:eastAsia="ko-KR"/>
              </w:rPr>
            </w:pPr>
            <w:r w:rsidRPr="00DF6DD6">
              <w:rPr>
                <w:rFonts w:cs="Arial"/>
                <w:szCs w:val="18"/>
              </w:rPr>
              <w:t>DC_1-3-</w:t>
            </w:r>
            <w:r w:rsidRPr="00DF6DD6">
              <w:rPr>
                <w:rFonts w:cs="Arial" w:hint="eastAsia"/>
                <w:szCs w:val="18"/>
                <w:lang w:eastAsia="ja-JP"/>
              </w:rPr>
              <w:t>28</w:t>
            </w:r>
            <w:r w:rsidRPr="00DF6DD6">
              <w:rPr>
                <w:rFonts w:cs="Arial"/>
                <w:szCs w:val="18"/>
                <w:lang w:eastAsia="ja-JP"/>
              </w:rPr>
              <w:t>-42</w:t>
            </w:r>
            <w:r w:rsidRPr="00DF6DD6">
              <w:rPr>
                <w:rFonts w:cs="Arial"/>
                <w:szCs w:val="18"/>
              </w:rPr>
              <w:t>_n77</w:t>
            </w:r>
          </w:p>
        </w:tc>
        <w:tc>
          <w:tcPr>
            <w:tcW w:w="0" w:type="auto"/>
            <w:tcBorders>
              <w:top w:val="single" w:sz="4" w:space="0" w:color="auto"/>
              <w:left w:val="single" w:sz="4" w:space="0" w:color="auto"/>
              <w:bottom w:val="single" w:sz="4" w:space="0" w:color="auto"/>
              <w:right w:val="single" w:sz="4" w:space="0" w:color="auto"/>
            </w:tcBorders>
            <w:vAlign w:val="center"/>
          </w:tcPr>
          <w:p w14:paraId="702D91DA"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1F4149F0"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3D45D11A" w14:textId="77777777" w:rsidTr="00A95708">
        <w:trPr>
          <w:trHeight w:val="230"/>
          <w:jc w:val="center"/>
        </w:trPr>
        <w:tc>
          <w:tcPr>
            <w:tcW w:w="0" w:type="auto"/>
            <w:vMerge/>
            <w:tcBorders>
              <w:left w:val="single" w:sz="4" w:space="0" w:color="auto"/>
              <w:right w:val="single" w:sz="4" w:space="0" w:color="auto"/>
            </w:tcBorders>
            <w:vAlign w:val="center"/>
          </w:tcPr>
          <w:p w14:paraId="6D702DCD"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39A023E" w14:textId="77777777" w:rsidR="00A87C05" w:rsidRPr="00DF6DD6" w:rsidRDefault="00A87C05" w:rsidP="00A6034C">
            <w:pPr>
              <w:pStyle w:val="TAC"/>
              <w:keepNext w:val="0"/>
              <w:rPr>
                <w:rFonts w:eastAsia="Malgun Gothic" w:cs="Arial"/>
                <w:lang w:eastAsia="ko-KR"/>
              </w:rPr>
            </w:pPr>
            <w:r w:rsidRPr="00DF6DD6">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14:paraId="4654C63C"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7CCFF53A" w14:textId="77777777" w:rsidTr="00A95708">
        <w:trPr>
          <w:trHeight w:val="230"/>
          <w:jc w:val="center"/>
        </w:trPr>
        <w:tc>
          <w:tcPr>
            <w:tcW w:w="0" w:type="auto"/>
            <w:vMerge/>
            <w:tcBorders>
              <w:left w:val="single" w:sz="4" w:space="0" w:color="auto"/>
              <w:right w:val="single" w:sz="4" w:space="0" w:color="auto"/>
            </w:tcBorders>
            <w:vAlign w:val="center"/>
          </w:tcPr>
          <w:p w14:paraId="3A739C1A"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0385A21"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0CE65ECF"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459C8E3E" w14:textId="77777777" w:rsidTr="00A95708">
        <w:trPr>
          <w:trHeight w:val="230"/>
          <w:jc w:val="center"/>
        </w:trPr>
        <w:tc>
          <w:tcPr>
            <w:tcW w:w="0" w:type="auto"/>
            <w:vMerge/>
            <w:tcBorders>
              <w:left w:val="single" w:sz="4" w:space="0" w:color="auto"/>
              <w:right w:val="single" w:sz="4" w:space="0" w:color="auto"/>
            </w:tcBorders>
            <w:vAlign w:val="center"/>
          </w:tcPr>
          <w:p w14:paraId="50FFABF8"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B752806"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588D73B3"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3F955AD4" w14:textId="77777777" w:rsidTr="00A95708">
        <w:trPr>
          <w:trHeight w:val="230"/>
          <w:jc w:val="center"/>
        </w:trPr>
        <w:tc>
          <w:tcPr>
            <w:tcW w:w="0" w:type="auto"/>
            <w:vMerge/>
            <w:tcBorders>
              <w:left w:val="single" w:sz="4" w:space="0" w:color="auto"/>
              <w:right w:val="single" w:sz="4" w:space="0" w:color="auto"/>
            </w:tcBorders>
            <w:vAlign w:val="center"/>
          </w:tcPr>
          <w:p w14:paraId="2209AFCD"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8AA05B1" w14:textId="77777777" w:rsidR="00A87C05" w:rsidRPr="00DF6DD6" w:rsidRDefault="00A87C05" w:rsidP="00A6034C">
            <w:pPr>
              <w:pStyle w:val="TAC"/>
              <w:keepNext w:val="0"/>
              <w:rPr>
                <w:rFonts w:eastAsia="Malgun Gothic" w:cs="Arial"/>
                <w:lang w:eastAsia="ko-KR"/>
              </w:rPr>
            </w:pPr>
            <w:r w:rsidRPr="00DF6DD6">
              <w:rPr>
                <w:lang w:val="en-US" w:eastAsia="ja-JP"/>
              </w:rPr>
              <w:t>n77</w:t>
            </w:r>
          </w:p>
        </w:tc>
        <w:tc>
          <w:tcPr>
            <w:tcW w:w="0" w:type="auto"/>
            <w:tcBorders>
              <w:top w:val="single" w:sz="4" w:space="0" w:color="auto"/>
              <w:left w:val="single" w:sz="4" w:space="0" w:color="auto"/>
              <w:bottom w:val="single" w:sz="4" w:space="0" w:color="auto"/>
              <w:right w:val="single" w:sz="4" w:space="0" w:color="auto"/>
            </w:tcBorders>
          </w:tcPr>
          <w:p w14:paraId="5DA9364F"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611CEBE0" w14:textId="77777777" w:rsidTr="00A95708">
        <w:trPr>
          <w:trHeight w:val="230"/>
          <w:jc w:val="center"/>
        </w:trPr>
        <w:tc>
          <w:tcPr>
            <w:tcW w:w="0" w:type="auto"/>
            <w:vMerge w:val="restart"/>
            <w:tcBorders>
              <w:top w:val="single" w:sz="4" w:space="0" w:color="auto"/>
              <w:left w:val="single" w:sz="4" w:space="0" w:color="auto"/>
              <w:right w:val="single" w:sz="4" w:space="0" w:color="auto"/>
            </w:tcBorders>
            <w:vAlign w:val="center"/>
          </w:tcPr>
          <w:p w14:paraId="5FCA4098" w14:textId="77777777" w:rsidR="00A87C05" w:rsidRPr="00DF6DD6" w:rsidRDefault="00A87C05" w:rsidP="00A6034C">
            <w:pPr>
              <w:pStyle w:val="TAC"/>
              <w:keepNext w:val="0"/>
              <w:rPr>
                <w:rFonts w:eastAsia="Malgun Gothic" w:cs="Arial"/>
                <w:lang w:eastAsia="ko-KR"/>
              </w:rPr>
            </w:pPr>
            <w:r w:rsidRPr="00DF6DD6">
              <w:rPr>
                <w:rFonts w:cs="Arial"/>
                <w:szCs w:val="18"/>
              </w:rPr>
              <w:t>DC_1-3-</w:t>
            </w:r>
            <w:r w:rsidRPr="00DF6DD6">
              <w:rPr>
                <w:rFonts w:cs="Arial" w:hint="eastAsia"/>
                <w:szCs w:val="18"/>
                <w:lang w:eastAsia="ja-JP"/>
              </w:rPr>
              <w:t>28</w:t>
            </w:r>
            <w:r w:rsidRPr="00DF6DD6">
              <w:rPr>
                <w:rFonts w:cs="Arial"/>
                <w:szCs w:val="18"/>
                <w:lang w:eastAsia="ja-JP"/>
              </w:rPr>
              <w:t>-42</w:t>
            </w:r>
            <w:r w:rsidRPr="00DF6DD6">
              <w:rPr>
                <w:rFonts w:cs="Arial"/>
                <w:szCs w:val="18"/>
              </w:rPr>
              <w:t>_n78</w:t>
            </w:r>
          </w:p>
        </w:tc>
        <w:tc>
          <w:tcPr>
            <w:tcW w:w="0" w:type="auto"/>
            <w:tcBorders>
              <w:top w:val="single" w:sz="4" w:space="0" w:color="auto"/>
              <w:left w:val="single" w:sz="4" w:space="0" w:color="auto"/>
              <w:bottom w:val="single" w:sz="4" w:space="0" w:color="auto"/>
              <w:right w:val="single" w:sz="4" w:space="0" w:color="auto"/>
            </w:tcBorders>
            <w:vAlign w:val="center"/>
          </w:tcPr>
          <w:p w14:paraId="6D1CEF4B"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0A14F58E"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04B2D010" w14:textId="77777777" w:rsidTr="00A95708">
        <w:trPr>
          <w:trHeight w:val="230"/>
          <w:jc w:val="center"/>
        </w:trPr>
        <w:tc>
          <w:tcPr>
            <w:tcW w:w="0" w:type="auto"/>
            <w:vMerge/>
            <w:tcBorders>
              <w:left w:val="single" w:sz="4" w:space="0" w:color="auto"/>
              <w:right w:val="single" w:sz="4" w:space="0" w:color="auto"/>
            </w:tcBorders>
            <w:vAlign w:val="center"/>
          </w:tcPr>
          <w:p w14:paraId="2D91DF6C"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034ED0D" w14:textId="77777777" w:rsidR="00A87C05" w:rsidRPr="00DF6DD6" w:rsidRDefault="00A87C05" w:rsidP="00A6034C">
            <w:pPr>
              <w:pStyle w:val="TAC"/>
              <w:keepNext w:val="0"/>
              <w:rPr>
                <w:rFonts w:eastAsia="Malgun Gothic" w:cs="Arial"/>
                <w:lang w:eastAsia="ko-KR"/>
              </w:rPr>
            </w:pPr>
            <w:r w:rsidRPr="00DF6DD6">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14:paraId="1976FC1E"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7920E627" w14:textId="77777777" w:rsidTr="00A95708">
        <w:trPr>
          <w:trHeight w:val="230"/>
          <w:jc w:val="center"/>
        </w:trPr>
        <w:tc>
          <w:tcPr>
            <w:tcW w:w="0" w:type="auto"/>
            <w:vMerge/>
            <w:tcBorders>
              <w:left w:val="single" w:sz="4" w:space="0" w:color="auto"/>
              <w:right w:val="single" w:sz="4" w:space="0" w:color="auto"/>
            </w:tcBorders>
            <w:vAlign w:val="center"/>
          </w:tcPr>
          <w:p w14:paraId="5AE49C06"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F428473"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05DFE355"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54A90ABD" w14:textId="77777777" w:rsidTr="00A95708">
        <w:trPr>
          <w:trHeight w:val="230"/>
          <w:jc w:val="center"/>
        </w:trPr>
        <w:tc>
          <w:tcPr>
            <w:tcW w:w="0" w:type="auto"/>
            <w:vMerge/>
            <w:tcBorders>
              <w:left w:val="single" w:sz="4" w:space="0" w:color="auto"/>
              <w:right w:val="single" w:sz="4" w:space="0" w:color="auto"/>
            </w:tcBorders>
            <w:vAlign w:val="center"/>
          </w:tcPr>
          <w:p w14:paraId="7E2A61CC"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AF6C439"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27D294F4"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0B55731C" w14:textId="77777777" w:rsidTr="00A95708">
        <w:trPr>
          <w:trHeight w:val="230"/>
          <w:jc w:val="center"/>
        </w:trPr>
        <w:tc>
          <w:tcPr>
            <w:tcW w:w="0" w:type="auto"/>
            <w:vMerge/>
            <w:tcBorders>
              <w:left w:val="single" w:sz="4" w:space="0" w:color="auto"/>
              <w:right w:val="single" w:sz="4" w:space="0" w:color="auto"/>
            </w:tcBorders>
            <w:vAlign w:val="center"/>
          </w:tcPr>
          <w:p w14:paraId="740DD40B"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18C8C9A" w14:textId="77777777" w:rsidR="00A87C05" w:rsidRPr="00DF6DD6" w:rsidRDefault="00A87C05" w:rsidP="00A6034C">
            <w:pPr>
              <w:pStyle w:val="TAC"/>
              <w:keepNext w:val="0"/>
              <w:rPr>
                <w:rFonts w:eastAsia="Malgun Gothic" w:cs="Arial"/>
                <w:lang w:eastAsia="ko-KR"/>
              </w:rPr>
            </w:pPr>
            <w:r w:rsidRPr="00DF6DD6">
              <w:rPr>
                <w:lang w:val="en-US" w:eastAsia="ja-JP"/>
              </w:rPr>
              <w:t>n78</w:t>
            </w:r>
          </w:p>
        </w:tc>
        <w:tc>
          <w:tcPr>
            <w:tcW w:w="0" w:type="auto"/>
            <w:tcBorders>
              <w:top w:val="single" w:sz="4" w:space="0" w:color="auto"/>
              <w:left w:val="single" w:sz="4" w:space="0" w:color="auto"/>
              <w:bottom w:val="single" w:sz="4" w:space="0" w:color="auto"/>
              <w:right w:val="single" w:sz="4" w:space="0" w:color="auto"/>
            </w:tcBorders>
          </w:tcPr>
          <w:p w14:paraId="17FACB49"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14539A38" w14:textId="77777777" w:rsidTr="00A95708">
        <w:trPr>
          <w:trHeight w:val="230"/>
          <w:jc w:val="center"/>
        </w:trPr>
        <w:tc>
          <w:tcPr>
            <w:tcW w:w="0" w:type="auto"/>
            <w:vMerge w:val="restart"/>
            <w:tcBorders>
              <w:top w:val="single" w:sz="4" w:space="0" w:color="auto"/>
              <w:left w:val="single" w:sz="4" w:space="0" w:color="auto"/>
              <w:right w:val="single" w:sz="4" w:space="0" w:color="auto"/>
            </w:tcBorders>
            <w:vAlign w:val="center"/>
          </w:tcPr>
          <w:p w14:paraId="682DA680" w14:textId="77777777" w:rsidR="00A87C05" w:rsidRPr="00DF6DD6" w:rsidRDefault="00A87C05" w:rsidP="00A6034C">
            <w:pPr>
              <w:pStyle w:val="TAC"/>
              <w:keepNext w:val="0"/>
              <w:rPr>
                <w:rFonts w:eastAsia="Malgun Gothic" w:cs="Arial"/>
                <w:lang w:eastAsia="ko-KR"/>
              </w:rPr>
            </w:pPr>
            <w:r w:rsidRPr="00DF6DD6">
              <w:rPr>
                <w:rFonts w:cs="Arial"/>
                <w:szCs w:val="18"/>
              </w:rPr>
              <w:t>DC_1-3-</w:t>
            </w:r>
            <w:r w:rsidRPr="00DF6DD6">
              <w:rPr>
                <w:rFonts w:cs="Arial" w:hint="eastAsia"/>
                <w:szCs w:val="18"/>
                <w:lang w:eastAsia="ja-JP"/>
              </w:rPr>
              <w:t>28</w:t>
            </w:r>
            <w:r w:rsidRPr="00DF6DD6">
              <w:rPr>
                <w:rFonts w:cs="Arial"/>
                <w:szCs w:val="18"/>
                <w:lang w:eastAsia="ja-JP"/>
              </w:rPr>
              <w:t>-42</w:t>
            </w:r>
            <w:r w:rsidRPr="00DF6DD6">
              <w:rPr>
                <w:rFonts w:cs="Arial"/>
                <w:szCs w:val="18"/>
              </w:rPr>
              <w:t>_n79</w:t>
            </w:r>
          </w:p>
        </w:tc>
        <w:tc>
          <w:tcPr>
            <w:tcW w:w="0" w:type="auto"/>
            <w:tcBorders>
              <w:top w:val="single" w:sz="4" w:space="0" w:color="auto"/>
              <w:left w:val="single" w:sz="4" w:space="0" w:color="auto"/>
              <w:bottom w:val="single" w:sz="4" w:space="0" w:color="auto"/>
              <w:right w:val="single" w:sz="4" w:space="0" w:color="auto"/>
            </w:tcBorders>
            <w:vAlign w:val="center"/>
          </w:tcPr>
          <w:p w14:paraId="3A597895"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1573BE2E"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5BF12D54" w14:textId="77777777" w:rsidTr="00A95708">
        <w:trPr>
          <w:trHeight w:val="230"/>
          <w:jc w:val="center"/>
        </w:trPr>
        <w:tc>
          <w:tcPr>
            <w:tcW w:w="0" w:type="auto"/>
            <w:vMerge/>
            <w:tcBorders>
              <w:left w:val="single" w:sz="4" w:space="0" w:color="auto"/>
              <w:right w:val="single" w:sz="4" w:space="0" w:color="auto"/>
            </w:tcBorders>
            <w:vAlign w:val="center"/>
          </w:tcPr>
          <w:p w14:paraId="66500FF6"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881445C" w14:textId="77777777" w:rsidR="00A87C05" w:rsidRPr="00DF6DD6" w:rsidRDefault="00A87C05" w:rsidP="00A6034C">
            <w:pPr>
              <w:pStyle w:val="TAC"/>
              <w:keepNext w:val="0"/>
              <w:rPr>
                <w:rFonts w:eastAsia="Malgun Gothic" w:cs="Arial"/>
                <w:lang w:eastAsia="ko-KR"/>
              </w:rPr>
            </w:pPr>
            <w:r w:rsidRPr="00DF6DD6">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14:paraId="022837CC"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45FF29C3" w14:textId="77777777" w:rsidTr="00A95708">
        <w:trPr>
          <w:trHeight w:val="230"/>
          <w:jc w:val="center"/>
        </w:trPr>
        <w:tc>
          <w:tcPr>
            <w:tcW w:w="0" w:type="auto"/>
            <w:vMerge/>
            <w:tcBorders>
              <w:left w:val="single" w:sz="4" w:space="0" w:color="auto"/>
              <w:right w:val="single" w:sz="4" w:space="0" w:color="auto"/>
            </w:tcBorders>
            <w:vAlign w:val="center"/>
          </w:tcPr>
          <w:p w14:paraId="4E64CD67"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C28C9C1"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13D0A2B8"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1208B024" w14:textId="77777777" w:rsidTr="00A95708">
        <w:trPr>
          <w:trHeight w:val="230"/>
          <w:jc w:val="center"/>
        </w:trPr>
        <w:tc>
          <w:tcPr>
            <w:tcW w:w="0" w:type="auto"/>
            <w:vMerge/>
            <w:tcBorders>
              <w:left w:val="single" w:sz="4" w:space="0" w:color="auto"/>
              <w:right w:val="single" w:sz="4" w:space="0" w:color="auto"/>
            </w:tcBorders>
            <w:vAlign w:val="center"/>
          </w:tcPr>
          <w:p w14:paraId="68F1EB2A"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3D7957B"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208E66C1"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5F014264"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725A0721"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DC_1-7-20_n28-n78</w:t>
            </w:r>
          </w:p>
        </w:tc>
        <w:tc>
          <w:tcPr>
            <w:tcW w:w="0" w:type="auto"/>
            <w:tcBorders>
              <w:top w:val="single" w:sz="4" w:space="0" w:color="auto"/>
              <w:left w:val="single" w:sz="4" w:space="0" w:color="auto"/>
              <w:bottom w:val="single" w:sz="4" w:space="0" w:color="auto"/>
              <w:right w:val="single" w:sz="4" w:space="0" w:color="auto"/>
            </w:tcBorders>
            <w:vAlign w:val="center"/>
          </w:tcPr>
          <w:p w14:paraId="02D063B8"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14:paraId="0F8E3E86"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0.6</w:t>
            </w:r>
          </w:p>
        </w:tc>
      </w:tr>
      <w:tr w:rsidR="00F55B07" w:rsidRPr="00DF6DD6" w14:paraId="33B74EAC" w14:textId="77777777" w:rsidTr="00B4294A">
        <w:trPr>
          <w:trHeight w:val="230"/>
          <w:jc w:val="center"/>
        </w:trPr>
        <w:tc>
          <w:tcPr>
            <w:tcW w:w="0" w:type="auto"/>
            <w:vMerge/>
            <w:tcBorders>
              <w:left w:val="single" w:sz="4" w:space="0" w:color="auto"/>
              <w:right w:val="single" w:sz="4" w:space="0" w:color="auto"/>
            </w:tcBorders>
            <w:vAlign w:val="center"/>
          </w:tcPr>
          <w:p w14:paraId="4E5CF182" w14:textId="77777777" w:rsidR="00A87C05" w:rsidRPr="00DF6DD6" w:rsidRDefault="00A87C05"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EA9F9BE"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39DECEFB"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0.7</w:t>
            </w:r>
          </w:p>
        </w:tc>
      </w:tr>
      <w:tr w:rsidR="00F55B07" w:rsidRPr="00DF6DD6" w14:paraId="5E8A1CB6" w14:textId="77777777" w:rsidTr="00B4294A">
        <w:trPr>
          <w:trHeight w:val="230"/>
          <w:jc w:val="center"/>
        </w:trPr>
        <w:tc>
          <w:tcPr>
            <w:tcW w:w="0" w:type="auto"/>
            <w:vMerge/>
            <w:tcBorders>
              <w:left w:val="single" w:sz="4" w:space="0" w:color="auto"/>
              <w:right w:val="single" w:sz="4" w:space="0" w:color="auto"/>
            </w:tcBorders>
            <w:vAlign w:val="center"/>
          </w:tcPr>
          <w:p w14:paraId="1A51EE02" w14:textId="77777777" w:rsidR="00A87C05" w:rsidRPr="00DF6DD6" w:rsidRDefault="00A87C05"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4248E2E"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196F512E"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0.6</w:t>
            </w:r>
          </w:p>
        </w:tc>
      </w:tr>
      <w:tr w:rsidR="00F55B07" w:rsidRPr="00DF6DD6" w14:paraId="3663E49F" w14:textId="77777777" w:rsidTr="00B4294A">
        <w:trPr>
          <w:trHeight w:val="230"/>
          <w:jc w:val="center"/>
        </w:trPr>
        <w:tc>
          <w:tcPr>
            <w:tcW w:w="0" w:type="auto"/>
            <w:vMerge/>
            <w:tcBorders>
              <w:left w:val="single" w:sz="4" w:space="0" w:color="auto"/>
              <w:right w:val="single" w:sz="4" w:space="0" w:color="auto"/>
            </w:tcBorders>
            <w:vAlign w:val="center"/>
          </w:tcPr>
          <w:p w14:paraId="737C6B80" w14:textId="77777777" w:rsidR="00A87C05" w:rsidRPr="00DF6DD6" w:rsidRDefault="00A87C05"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0734F13C" w14:textId="77777777" w:rsidR="00A87C05" w:rsidRPr="00DF6DD6" w:rsidRDefault="00A87C05"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14:paraId="15173549"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0.6</w:t>
            </w:r>
          </w:p>
        </w:tc>
      </w:tr>
      <w:tr w:rsidR="00F55B07" w:rsidRPr="00DF6DD6" w14:paraId="1F40A71D" w14:textId="77777777" w:rsidTr="00B4294A">
        <w:trPr>
          <w:trHeight w:val="230"/>
          <w:jc w:val="center"/>
        </w:trPr>
        <w:tc>
          <w:tcPr>
            <w:tcW w:w="0" w:type="auto"/>
            <w:vMerge/>
            <w:tcBorders>
              <w:left w:val="single" w:sz="4" w:space="0" w:color="auto"/>
              <w:right w:val="single" w:sz="4" w:space="0" w:color="auto"/>
            </w:tcBorders>
            <w:vAlign w:val="center"/>
          </w:tcPr>
          <w:p w14:paraId="31467CF5" w14:textId="77777777" w:rsidR="00A87C05" w:rsidRPr="00DF6DD6" w:rsidRDefault="00A87C05"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78348AA2" w14:textId="77777777" w:rsidR="00A87C05" w:rsidRPr="00DF6DD6" w:rsidRDefault="00A87C05" w:rsidP="00A6034C">
            <w:pPr>
              <w:pStyle w:val="TAC"/>
              <w:keepNext w:val="0"/>
              <w:rPr>
                <w:rFonts w:cs="Arial"/>
                <w:lang w:eastAsia="ja-JP"/>
              </w:rPr>
            </w:pPr>
            <w:r w:rsidRPr="00DF6DD6">
              <w:rPr>
                <w:rFonts w:eastAsia="Malgun Gothic" w:cs="Arial"/>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14:paraId="12B75B92"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0.8</w:t>
            </w:r>
          </w:p>
        </w:tc>
      </w:tr>
      <w:tr w:rsidR="00F55B07" w:rsidRPr="00DF6DD6" w14:paraId="768C4B2C"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0E57CA6C" w14:textId="77777777" w:rsidR="00A87C05" w:rsidRPr="00DF6DD6" w:rsidRDefault="00A87C05" w:rsidP="00A6034C">
            <w:pPr>
              <w:pStyle w:val="TAC"/>
              <w:keepNext w:val="0"/>
              <w:rPr>
                <w:rFonts w:cs="Arial"/>
              </w:rPr>
            </w:pPr>
            <w:r w:rsidRPr="00DF6DD6">
              <w:rPr>
                <w:rFonts w:cs="Arial"/>
                <w:lang w:eastAsia="ja-JP"/>
              </w:rPr>
              <w:t>DC</w:t>
            </w:r>
            <w:r w:rsidRPr="00DF6DD6">
              <w:rPr>
                <w:rFonts w:cs="Arial"/>
              </w:rPr>
              <w:t>_</w:t>
            </w:r>
            <w:r w:rsidRPr="00DF6DD6">
              <w:rPr>
                <w:rFonts w:cs="Arial"/>
                <w:lang w:eastAsia="ja-JP"/>
              </w:rPr>
              <w:t>1-</w:t>
            </w:r>
            <w:r w:rsidRPr="00DF6DD6">
              <w:rPr>
                <w:rFonts w:cs="Arial" w:hint="eastAsia"/>
                <w:lang w:eastAsia="ja-JP"/>
              </w:rPr>
              <w:t>19-</w:t>
            </w:r>
            <w:r w:rsidRPr="00DF6DD6">
              <w:rPr>
                <w:rFonts w:cs="Arial"/>
                <w:lang w:eastAsia="ja-JP"/>
              </w:rPr>
              <w:t>21-42</w:t>
            </w:r>
            <w:r w:rsidRPr="00DF6DD6">
              <w:rPr>
                <w:rFonts w:cs="Arial" w:hint="eastAsia"/>
                <w:lang w:eastAsia="ja-JP"/>
              </w:rPr>
              <w:t>_n77</w:t>
            </w:r>
          </w:p>
        </w:tc>
        <w:tc>
          <w:tcPr>
            <w:tcW w:w="0" w:type="auto"/>
            <w:tcBorders>
              <w:top w:val="single" w:sz="4" w:space="0" w:color="auto"/>
              <w:left w:val="single" w:sz="4" w:space="0" w:color="auto"/>
              <w:bottom w:val="single" w:sz="4" w:space="0" w:color="auto"/>
              <w:right w:val="single" w:sz="4" w:space="0" w:color="auto"/>
            </w:tcBorders>
            <w:vAlign w:val="center"/>
          </w:tcPr>
          <w:p w14:paraId="58FD3E44" w14:textId="77777777" w:rsidR="00A87C05" w:rsidRPr="00DF6DD6" w:rsidRDefault="00A87C05" w:rsidP="00A6034C">
            <w:pPr>
              <w:pStyle w:val="TAC"/>
              <w:keepNext w:val="0"/>
              <w:rPr>
                <w:rFonts w:cs="Arial"/>
                <w:lang w:eastAsia="ja-JP"/>
              </w:rPr>
            </w:pPr>
            <w:r w:rsidRPr="00DF6DD6">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064A96EA"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0.3</w:t>
            </w:r>
          </w:p>
        </w:tc>
      </w:tr>
      <w:tr w:rsidR="00F55B07" w:rsidRPr="00DF6DD6" w14:paraId="6287C476" w14:textId="77777777" w:rsidTr="0041732B">
        <w:trPr>
          <w:trHeight w:val="230"/>
          <w:jc w:val="center"/>
        </w:trPr>
        <w:tc>
          <w:tcPr>
            <w:tcW w:w="0" w:type="auto"/>
            <w:vMerge/>
            <w:tcBorders>
              <w:left w:val="single" w:sz="4" w:space="0" w:color="auto"/>
              <w:right w:val="single" w:sz="4" w:space="0" w:color="auto"/>
            </w:tcBorders>
            <w:vAlign w:val="center"/>
          </w:tcPr>
          <w:p w14:paraId="7F2CD1B7"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57647B2" w14:textId="77777777" w:rsidR="00A87C05" w:rsidRPr="00DF6DD6" w:rsidRDefault="00A87C05" w:rsidP="00A6034C">
            <w:pPr>
              <w:pStyle w:val="TAC"/>
              <w:keepNext w:val="0"/>
              <w:rPr>
                <w:rFonts w:cs="Arial"/>
                <w:lang w:eastAsia="ja-JP"/>
              </w:rPr>
            </w:pPr>
            <w:r w:rsidRPr="00DF6DD6">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55A97F5C"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0.3</w:t>
            </w:r>
          </w:p>
        </w:tc>
      </w:tr>
      <w:tr w:rsidR="00F55B07" w:rsidRPr="00DF6DD6" w14:paraId="44BDEF8B" w14:textId="77777777" w:rsidTr="0041732B">
        <w:trPr>
          <w:trHeight w:val="230"/>
          <w:jc w:val="center"/>
        </w:trPr>
        <w:tc>
          <w:tcPr>
            <w:tcW w:w="0" w:type="auto"/>
            <w:vMerge/>
            <w:tcBorders>
              <w:left w:val="single" w:sz="4" w:space="0" w:color="auto"/>
              <w:right w:val="single" w:sz="4" w:space="0" w:color="auto"/>
            </w:tcBorders>
            <w:vAlign w:val="center"/>
          </w:tcPr>
          <w:p w14:paraId="0D88CD1E"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431C11A" w14:textId="77777777" w:rsidR="00A87C05" w:rsidRPr="00DF6DD6" w:rsidRDefault="00A87C05" w:rsidP="00A6034C">
            <w:pPr>
              <w:pStyle w:val="TAC"/>
              <w:keepNext w:val="0"/>
              <w:rPr>
                <w:rFonts w:cs="Arial"/>
                <w:lang w:eastAsia="ja-JP"/>
              </w:rPr>
            </w:pPr>
            <w:r w:rsidRPr="00DF6DD6">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13C9EE0C"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0.4</w:t>
            </w:r>
          </w:p>
        </w:tc>
      </w:tr>
      <w:tr w:rsidR="00F55B07" w:rsidRPr="00DF6DD6" w14:paraId="364C716A" w14:textId="77777777" w:rsidTr="0041732B">
        <w:trPr>
          <w:trHeight w:val="230"/>
          <w:jc w:val="center"/>
        </w:trPr>
        <w:tc>
          <w:tcPr>
            <w:tcW w:w="0" w:type="auto"/>
            <w:vMerge/>
            <w:tcBorders>
              <w:left w:val="single" w:sz="4" w:space="0" w:color="auto"/>
              <w:right w:val="single" w:sz="4" w:space="0" w:color="auto"/>
            </w:tcBorders>
            <w:vAlign w:val="center"/>
          </w:tcPr>
          <w:p w14:paraId="459B6F47"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708D114" w14:textId="77777777" w:rsidR="00A87C05" w:rsidRPr="00DF6DD6" w:rsidRDefault="00A87C05" w:rsidP="00A6034C">
            <w:pPr>
              <w:pStyle w:val="TAC"/>
              <w:keepNext w:val="0"/>
              <w:rPr>
                <w:rFonts w:cs="Arial"/>
                <w:lang w:eastAsia="ja-JP"/>
              </w:rPr>
            </w:pPr>
            <w:r w:rsidRPr="00DF6DD6">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2849E7C0"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0.8</w:t>
            </w:r>
          </w:p>
        </w:tc>
      </w:tr>
      <w:tr w:rsidR="00F55B07" w:rsidRPr="00DF6DD6" w14:paraId="53D988FE" w14:textId="77777777" w:rsidTr="0041732B">
        <w:trPr>
          <w:trHeight w:val="230"/>
          <w:jc w:val="center"/>
        </w:trPr>
        <w:tc>
          <w:tcPr>
            <w:tcW w:w="0" w:type="auto"/>
            <w:vMerge/>
            <w:tcBorders>
              <w:left w:val="single" w:sz="4" w:space="0" w:color="auto"/>
              <w:right w:val="single" w:sz="4" w:space="0" w:color="auto"/>
            </w:tcBorders>
            <w:vAlign w:val="center"/>
          </w:tcPr>
          <w:p w14:paraId="2DA7BFFB"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77CDD2C" w14:textId="77777777" w:rsidR="00A87C05" w:rsidRPr="00DF6DD6" w:rsidRDefault="00A87C05" w:rsidP="00A6034C">
            <w:pPr>
              <w:pStyle w:val="TAC"/>
              <w:keepNext w:val="0"/>
              <w:rPr>
                <w:rFonts w:cs="Arial"/>
                <w:lang w:eastAsia="ja-JP"/>
              </w:rPr>
            </w:pPr>
            <w:r w:rsidRPr="00DF6DD6">
              <w:rPr>
                <w:rFonts w:cs="Arial"/>
                <w:lang w:eastAsia="ja-JP"/>
              </w:rPr>
              <w:t>n77</w:t>
            </w:r>
          </w:p>
        </w:tc>
        <w:tc>
          <w:tcPr>
            <w:tcW w:w="0" w:type="auto"/>
            <w:tcBorders>
              <w:top w:val="single" w:sz="4" w:space="0" w:color="auto"/>
              <w:left w:val="single" w:sz="4" w:space="0" w:color="auto"/>
              <w:bottom w:val="single" w:sz="4" w:space="0" w:color="auto"/>
              <w:right w:val="single" w:sz="4" w:space="0" w:color="auto"/>
            </w:tcBorders>
            <w:vAlign w:val="center"/>
          </w:tcPr>
          <w:p w14:paraId="2C3DA46C"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0.8</w:t>
            </w:r>
          </w:p>
        </w:tc>
      </w:tr>
      <w:tr w:rsidR="00F55B07" w:rsidRPr="00DF6DD6" w14:paraId="26AEB952"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5B69563B" w14:textId="77777777" w:rsidR="00A87C05" w:rsidRPr="00DF6DD6" w:rsidRDefault="00A87C05" w:rsidP="00A6034C">
            <w:pPr>
              <w:pStyle w:val="TAC"/>
              <w:keepNext w:val="0"/>
              <w:rPr>
                <w:rFonts w:cs="Arial"/>
              </w:rPr>
            </w:pPr>
            <w:r w:rsidRPr="00DF6DD6">
              <w:rPr>
                <w:rFonts w:cs="Arial"/>
                <w:lang w:eastAsia="ja-JP"/>
              </w:rPr>
              <w:t>DC</w:t>
            </w:r>
            <w:r w:rsidRPr="00DF6DD6">
              <w:rPr>
                <w:rFonts w:cs="Arial"/>
              </w:rPr>
              <w:t>_</w:t>
            </w:r>
            <w:r w:rsidRPr="00DF6DD6">
              <w:rPr>
                <w:rFonts w:cs="Arial"/>
                <w:lang w:eastAsia="ja-JP"/>
              </w:rPr>
              <w:t>1</w:t>
            </w:r>
            <w:r w:rsidRPr="00DF6DD6">
              <w:rPr>
                <w:rFonts w:cs="Arial" w:hint="eastAsia"/>
                <w:lang w:eastAsia="ja-JP"/>
              </w:rPr>
              <w:t>-19</w:t>
            </w:r>
            <w:r w:rsidRPr="00DF6DD6">
              <w:rPr>
                <w:rFonts w:cs="Arial"/>
                <w:lang w:eastAsia="ja-JP"/>
              </w:rPr>
              <w:t>-21-42</w:t>
            </w:r>
            <w:r w:rsidRPr="00DF6DD6">
              <w:rPr>
                <w:rFonts w:cs="Arial" w:hint="eastAsia"/>
                <w:lang w:eastAsia="ja-JP"/>
              </w:rPr>
              <w:t>_n78</w:t>
            </w:r>
          </w:p>
        </w:tc>
        <w:tc>
          <w:tcPr>
            <w:tcW w:w="0" w:type="auto"/>
            <w:tcBorders>
              <w:top w:val="single" w:sz="4" w:space="0" w:color="auto"/>
              <w:left w:val="single" w:sz="4" w:space="0" w:color="auto"/>
              <w:bottom w:val="single" w:sz="4" w:space="0" w:color="auto"/>
              <w:right w:val="single" w:sz="4" w:space="0" w:color="auto"/>
            </w:tcBorders>
            <w:vAlign w:val="center"/>
          </w:tcPr>
          <w:p w14:paraId="731E0D17" w14:textId="77777777" w:rsidR="00A87C05" w:rsidRPr="00DF6DD6" w:rsidRDefault="00A87C05" w:rsidP="00A6034C">
            <w:pPr>
              <w:pStyle w:val="TAC"/>
              <w:keepNext w:val="0"/>
              <w:rPr>
                <w:rFonts w:cs="Arial"/>
                <w:lang w:eastAsia="ja-JP"/>
              </w:rPr>
            </w:pPr>
            <w:r w:rsidRPr="00DF6DD6">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62E92EA1" w14:textId="77777777" w:rsidR="00A87C05" w:rsidRPr="00DF6DD6" w:rsidRDefault="00A87C05" w:rsidP="00A6034C">
            <w:pPr>
              <w:pStyle w:val="TAC"/>
              <w:keepNext w:val="0"/>
              <w:rPr>
                <w:rFonts w:eastAsia="Malgun Gothic" w:cs="Arial"/>
                <w:lang w:eastAsia="ko-KR"/>
              </w:rPr>
            </w:pPr>
            <w:r w:rsidRPr="00DF6DD6">
              <w:rPr>
                <w:rFonts w:cs="Arial"/>
                <w:szCs w:val="18"/>
              </w:rPr>
              <w:t>0.3</w:t>
            </w:r>
          </w:p>
        </w:tc>
      </w:tr>
      <w:tr w:rsidR="00F55B07" w:rsidRPr="00DF6DD6" w14:paraId="2DC9038F" w14:textId="77777777" w:rsidTr="0041732B">
        <w:trPr>
          <w:trHeight w:val="230"/>
          <w:jc w:val="center"/>
        </w:trPr>
        <w:tc>
          <w:tcPr>
            <w:tcW w:w="0" w:type="auto"/>
            <w:vMerge/>
            <w:tcBorders>
              <w:left w:val="single" w:sz="4" w:space="0" w:color="auto"/>
              <w:right w:val="single" w:sz="4" w:space="0" w:color="auto"/>
            </w:tcBorders>
            <w:vAlign w:val="center"/>
          </w:tcPr>
          <w:p w14:paraId="180848AC"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0D8A5B6" w14:textId="77777777" w:rsidR="00A87C05" w:rsidRPr="00DF6DD6" w:rsidRDefault="00A87C05" w:rsidP="00A6034C">
            <w:pPr>
              <w:pStyle w:val="TAC"/>
              <w:keepNext w:val="0"/>
              <w:rPr>
                <w:rFonts w:cs="Arial"/>
                <w:lang w:eastAsia="ja-JP"/>
              </w:rPr>
            </w:pPr>
            <w:r w:rsidRPr="00DF6DD6">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6259E592" w14:textId="77777777" w:rsidR="00A87C05" w:rsidRPr="00DF6DD6" w:rsidRDefault="00A87C05" w:rsidP="00A6034C">
            <w:pPr>
              <w:pStyle w:val="TAC"/>
              <w:keepNext w:val="0"/>
              <w:rPr>
                <w:rFonts w:eastAsia="Malgun Gothic" w:cs="Arial"/>
                <w:lang w:eastAsia="ko-KR"/>
              </w:rPr>
            </w:pPr>
            <w:r w:rsidRPr="00DF6DD6">
              <w:rPr>
                <w:rFonts w:cs="Arial"/>
                <w:szCs w:val="18"/>
              </w:rPr>
              <w:t>0.3</w:t>
            </w:r>
          </w:p>
        </w:tc>
      </w:tr>
      <w:tr w:rsidR="00F55B07" w:rsidRPr="00DF6DD6" w14:paraId="0B6E40FF" w14:textId="77777777" w:rsidTr="0041732B">
        <w:trPr>
          <w:trHeight w:val="230"/>
          <w:jc w:val="center"/>
        </w:trPr>
        <w:tc>
          <w:tcPr>
            <w:tcW w:w="0" w:type="auto"/>
            <w:vMerge/>
            <w:tcBorders>
              <w:left w:val="single" w:sz="4" w:space="0" w:color="auto"/>
              <w:right w:val="single" w:sz="4" w:space="0" w:color="auto"/>
            </w:tcBorders>
            <w:vAlign w:val="center"/>
          </w:tcPr>
          <w:p w14:paraId="139A3F8C"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F8492FC" w14:textId="77777777" w:rsidR="00A87C05" w:rsidRPr="00DF6DD6" w:rsidRDefault="00A87C05" w:rsidP="00A6034C">
            <w:pPr>
              <w:pStyle w:val="TAC"/>
              <w:keepNext w:val="0"/>
              <w:rPr>
                <w:rFonts w:cs="Arial"/>
                <w:lang w:eastAsia="ja-JP"/>
              </w:rPr>
            </w:pPr>
            <w:r w:rsidRPr="00DF6DD6">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3C079F12" w14:textId="77777777" w:rsidR="00A87C05" w:rsidRPr="00DF6DD6" w:rsidRDefault="00A87C05" w:rsidP="00A6034C">
            <w:pPr>
              <w:pStyle w:val="TAC"/>
              <w:keepNext w:val="0"/>
              <w:rPr>
                <w:rFonts w:eastAsia="Malgun Gothic" w:cs="Arial"/>
                <w:lang w:eastAsia="ko-KR"/>
              </w:rPr>
            </w:pPr>
            <w:r w:rsidRPr="00DF6DD6">
              <w:rPr>
                <w:rFonts w:cs="Arial"/>
                <w:szCs w:val="18"/>
              </w:rPr>
              <w:t>0.4</w:t>
            </w:r>
          </w:p>
        </w:tc>
      </w:tr>
      <w:tr w:rsidR="00F55B07" w:rsidRPr="00DF6DD6" w14:paraId="13519D0C" w14:textId="77777777" w:rsidTr="0041732B">
        <w:trPr>
          <w:trHeight w:val="230"/>
          <w:jc w:val="center"/>
        </w:trPr>
        <w:tc>
          <w:tcPr>
            <w:tcW w:w="0" w:type="auto"/>
            <w:vMerge/>
            <w:tcBorders>
              <w:left w:val="single" w:sz="4" w:space="0" w:color="auto"/>
              <w:right w:val="single" w:sz="4" w:space="0" w:color="auto"/>
            </w:tcBorders>
            <w:vAlign w:val="center"/>
          </w:tcPr>
          <w:p w14:paraId="1FC026BE"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99B1207" w14:textId="77777777" w:rsidR="00A87C05" w:rsidRPr="00DF6DD6" w:rsidRDefault="00A87C05" w:rsidP="00A6034C">
            <w:pPr>
              <w:pStyle w:val="TAC"/>
              <w:keepNext w:val="0"/>
              <w:rPr>
                <w:rFonts w:cs="Arial"/>
                <w:lang w:eastAsia="ja-JP"/>
              </w:rPr>
            </w:pPr>
            <w:r w:rsidRPr="00DF6DD6">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3D0F6990" w14:textId="77777777" w:rsidR="00A87C05" w:rsidRPr="00DF6DD6" w:rsidRDefault="00A87C05" w:rsidP="00A6034C">
            <w:pPr>
              <w:pStyle w:val="TAC"/>
              <w:keepNext w:val="0"/>
              <w:rPr>
                <w:rFonts w:eastAsia="Malgun Gothic" w:cs="Arial"/>
                <w:lang w:eastAsia="ko-KR"/>
              </w:rPr>
            </w:pPr>
            <w:r w:rsidRPr="00DF6DD6">
              <w:rPr>
                <w:rFonts w:cs="Arial"/>
                <w:szCs w:val="18"/>
              </w:rPr>
              <w:t>0.8</w:t>
            </w:r>
          </w:p>
        </w:tc>
      </w:tr>
      <w:tr w:rsidR="00F55B07" w:rsidRPr="00DF6DD6" w14:paraId="43712F3F" w14:textId="77777777" w:rsidTr="0041732B">
        <w:trPr>
          <w:trHeight w:val="230"/>
          <w:jc w:val="center"/>
        </w:trPr>
        <w:tc>
          <w:tcPr>
            <w:tcW w:w="0" w:type="auto"/>
            <w:vMerge/>
            <w:tcBorders>
              <w:left w:val="single" w:sz="4" w:space="0" w:color="auto"/>
              <w:right w:val="single" w:sz="4" w:space="0" w:color="auto"/>
            </w:tcBorders>
            <w:vAlign w:val="center"/>
          </w:tcPr>
          <w:p w14:paraId="3D027FC5"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3EC7B11" w14:textId="77777777" w:rsidR="00A87C05" w:rsidRPr="00DF6DD6" w:rsidRDefault="00A87C05" w:rsidP="00A6034C">
            <w:pPr>
              <w:pStyle w:val="TAC"/>
              <w:keepNext w:val="0"/>
              <w:rPr>
                <w:rFonts w:cs="Arial"/>
                <w:lang w:eastAsia="ja-JP"/>
              </w:rPr>
            </w:pPr>
            <w:r w:rsidRPr="00DF6DD6">
              <w:rPr>
                <w:rFonts w:cs="Arial"/>
                <w:lang w:eastAsia="ja-JP"/>
              </w:rPr>
              <w:t>n7</w:t>
            </w:r>
            <w:r w:rsidRPr="00DF6DD6">
              <w:rPr>
                <w:rFonts w:cs="Arial" w:hint="eastAsia"/>
                <w:lang w:eastAsia="ja-JP"/>
              </w:rPr>
              <w:t>8</w:t>
            </w:r>
          </w:p>
        </w:tc>
        <w:tc>
          <w:tcPr>
            <w:tcW w:w="0" w:type="auto"/>
            <w:tcBorders>
              <w:top w:val="single" w:sz="4" w:space="0" w:color="auto"/>
              <w:left w:val="single" w:sz="4" w:space="0" w:color="auto"/>
              <w:bottom w:val="single" w:sz="4" w:space="0" w:color="auto"/>
              <w:right w:val="single" w:sz="4" w:space="0" w:color="auto"/>
            </w:tcBorders>
            <w:vAlign w:val="center"/>
          </w:tcPr>
          <w:p w14:paraId="4239EE21"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0.8</w:t>
            </w:r>
          </w:p>
        </w:tc>
      </w:tr>
      <w:tr w:rsidR="00F55B07" w:rsidRPr="00DF6DD6" w14:paraId="59F6B544" w14:textId="77777777" w:rsidTr="0041732B">
        <w:trPr>
          <w:trHeight w:val="230"/>
          <w:jc w:val="center"/>
        </w:trPr>
        <w:tc>
          <w:tcPr>
            <w:tcW w:w="0" w:type="auto"/>
            <w:vMerge w:val="restart"/>
            <w:tcBorders>
              <w:left w:val="single" w:sz="4" w:space="0" w:color="auto"/>
              <w:right w:val="single" w:sz="4" w:space="0" w:color="auto"/>
            </w:tcBorders>
            <w:vAlign w:val="center"/>
          </w:tcPr>
          <w:p w14:paraId="682E53C2" w14:textId="77777777" w:rsidR="00A87C05" w:rsidRPr="00DF6DD6" w:rsidRDefault="00A87C05" w:rsidP="00A6034C">
            <w:pPr>
              <w:pStyle w:val="TAC"/>
              <w:keepNext w:val="0"/>
              <w:rPr>
                <w:rFonts w:cs="Arial"/>
              </w:rPr>
            </w:pPr>
            <w:r w:rsidRPr="00DF6DD6">
              <w:rPr>
                <w:rFonts w:cs="Arial"/>
                <w:lang w:eastAsia="ja-JP"/>
              </w:rPr>
              <w:t>DC</w:t>
            </w:r>
            <w:r w:rsidRPr="00DF6DD6">
              <w:rPr>
                <w:rFonts w:cs="Arial"/>
              </w:rPr>
              <w:t>_</w:t>
            </w:r>
            <w:r w:rsidRPr="00DF6DD6">
              <w:rPr>
                <w:rFonts w:cs="Arial"/>
                <w:lang w:eastAsia="ja-JP"/>
              </w:rPr>
              <w:t>1</w:t>
            </w:r>
            <w:r w:rsidRPr="00DF6DD6">
              <w:rPr>
                <w:rFonts w:cs="Arial" w:hint="eastAsia"/>
                <w:lang w:eastAsia="ja-JP"/>
              </w:rPr>
              <w:t>-19</w:t>
            </w:r>
            <w:r w:rsidRPr="00DF6DD6">
              <w:rPr>
                <w:rFonts w:cs="Arial"/>
                <w:lang w:eastAsia="ja-JP"/>
              </w:rPr>
              <w:t>-21-42</w:t>
            </w:r>
            <w:r w:rsidRPr="00DF6DD6">
              <w:rPr>
                <w:rFonts w:cs="Arial" w:hint="eastAsia"/>
                <w:lang w:eastAsia="ja-JP"/>
              </w:rPr>
              <w:t>_n79</w:t>
            </w:r>
          </w:p>
        </w:tc>
        <w:tc>
          <w:tcPr>
            <w:tcW w:w="0" w:type="auto"/>
            <w:tcBorders>
              <w:top w:val="single" w:sz="4" w:space="0" w:color="auto"/>
              <w:left w:val="single" w:sz="4" w:space="0" w:color="auto"/>
              <w:bottom w:val="single" w:sz="4" w:space="0" w:color="auto"/>
              <w:right w:val="single" w:sz="4" w:space="0" w:color="auto"/>
            </w:tcBorders>
            <w:vAlign w:val="center"/>
          </w:tcPr>
          <w:p w14:paraId="54502B71" w14:textId="77777777" w:rsidR="00A87C05" w:rsidRPr="00DF6DD6" w:rsidRDefault="00A87C05" w:rsidP="00A6034C">
            <w:pPr>
              <w:pStyle w:val="TAC"/>
              <w:keepNext w:val="0"/>
              <w:rPr>
                <w:rFonts w:cs="Arial"/>
                <w:lang w:eastAsia="ja-JP"/>
              </w:rPr>
            </w:pPr>
            <w:r w:rsidRPr="00DF6DD6">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229F7275" w14:textId="77777777" w:rsidR="00A87C05" w:rsidRPr="00DF6DD6" w:rsidRDefault="00A87C05" w:rsidP="00A6034C">
            <w:pPr>
              <w:pStyle w:val="TAC"/>
              <w:keepNext w:val="0"/>
              <w:rPr>
                <w:rFonts w:cs="Arial"/>
                <w:lang w:eastAsia="ja-JP"/>
              </w:rPr>
            </w:pPr>
            <w:r w:rsidRPr="00DF6DD6">
              <w:rPr>
                <w:rFonts w:cs="Arial"/>
                <w:szCs w:val="18"/>
              </w:rPr>
              <w:t>0.3</w:t>
            </w:r>
          </w:p>
        </w:tc>
      </w:tr>
      <w:tr w:rsidR="00F55B07" w:rsidRPr="00DF6DD6" w14:paraId="5C856CE4" w14:textId="77777777" w:rsidTr="0041732B">
        <w:trPr>
          <w:trHeight w:val="230"/>
          <w:jc w:val="center"/>
        </w:trPr>
        <w:tc>
          <w:tcPr>
            <w:tcW w:w="0" w:type="auto"/>
            <w:vMerge/>
            <w:tcBorders>
              <w:left w:val="single" w:sz="4" w:space="0" w:color="auto"/>
              <w:right w:val="single" w:sz="4" w:space="0" w:color="auto"/>
            </w:tcBorders>
            <w:vAlign w:val="center"/>
          </w:tcPr>
          <w:p w14:paraId="6894C579"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E688FA5" w14:textId="77777777" w:rsidR="00A87C05" w:rsidRPr="00DF6DD6" w:rsidRDefault="00A87C05" w:rsidP="00A6034C">
            <w:pPr>
              <w:pStyle w:val="TAC"/>
              <w:keepNext w:val="0"/>
              <w:rPr>
                <w:rFonts w:cs="Arial"/>
                <w:lang w:eastAsia="ja-JP"/>
              </w:rPr>
            </w:pPr>
            <w:r w:rsidRPr="00DF6DD6">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7C5B7ADD" w14:textId="77777777" w:rsidR="00A87C05" w:rsidRPr="00DF6DD6" w:rsidRDefault="00A87C05" w:rsidP="00A6034C">
            <w:pPr>
              <w:pStyle w:val="TAC"/>
              <w:keepNext w:val="0"/>
              <w:rPr>
                <w:rFonts w:cs="Arial"/>
                <w:lang w:eastAsia="ja-JP"/>
              </w:rPr>
            </w:pPr>
            <w:r w:rsidRPr="00DF6DD6">
              <w:rPr>
                <w:rFonts w:cs="Arial"/>
                <w:szCs w:val="18"/>
              </w:rPr>
              <w:t>0.3</w:t>
            </w:r>
          </w:p>
        </w:tc>
      </w:tr>
      <w:tr w:rsidR="00F55B07" w:rsidRPr="00DF6DD6" w14:paraId="24CB5E3E" w14:textId="77777777" w:rsidTr="0041732B">
        <w:trPr>
          <w:trHeight w:val="230"/>
          <w:jc w:val="center"/>
        </w:trPr>
        <w:tc>
          <w:tcPr>
            <w:tcW w:w="0" w:type="auto"/>
            <w:vMerge/>
            <w:tcBorders>
              <w:left w:val="single" w:sz="4" w:space="0" w:color="auto"/>
              <w:right w:val="single" w:sz="4" w:space="0" w:color="auto"/>
            </w:tcBorders>
            <w:vAlign w:val="center"/>
          </w:tcPr>
          <w:p w14:paraId="05AF435E"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FB82D23" w14:textId="77777777" w:rsidR="00A87C05" w:rsidRPr="00DF6DD6" w:rsidRDefault="00A87C05" w:rsidP="00A6034C">
            <w:pPr>
              <w:pStyle w:val="TAC"/>
              <w:keepNext w:val="0"/>
              <w:rPr>
                <w:rFonts w:cs="Arial"/>
                <w:lang w:eastAsia="ja-JP"/>
              </w:rPr>
            </w:pPr>
            <w:r w:rsidRPr="00DF6DD6">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47A87633" w14:textId="77777777" w:rsidR="00A87C05" w:rsidRPr="00DF6DD6" w:rsidRDefault="00A87C05" w:rsidP="00A6034C">
            <w:pPr>
              <w:pStyle w:val="TAC"/>
              <w:keepNext w:val="0"/>
              <w:rPr>
                <w:rFonts w:cs="Arial"/>
                <w:lang w:eastAsia="ja-JP"/>
              </w:rPr>
            </w:pPr>
            <w:r w:rsidRPr="00DF6DD6">
              <w:rPr>
                <w:rFonts w:cs="Arial"/>
                <w:szCs w:val="18"/>
              </w:rPr>
              <w:t>0.4</w:t>
            </w:r>
          </w:p>
        </w:tc>
      </w:tr>
      <w:tr w:rsidR="00F55B07" w:rsidRPr="00DF6DD6" w14:paraId="2CF991AB" w14:textId="77777777" w:rsidTr="0041732B">
        <w:trPr>
          <w:trHeight w:val="230"/>
          <w:jc w:val="center"/>
        </w:trPr>
        <w:tc>
          <w:tcPr>
            <w:tcW w:w="0" w:type="auto"/>
            <w:vMerge/>
            <w:tcBorders>
              <w:left w:val="single" w:sz="4" w:space="0" w:color="auto"/>
              <w:right w:val="single" w:sz="4" w:space="0" w:color="auto"/>
            </w:tcBorders>
            <w:vAlign w:val="center"/>
          </w:tcPr>
          <w:p w14:paraId="28EB3097"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1B3CFF2" w14:textId="77777777" w:rsidR="00A87C05" w:rsidRPr="00DF6DD6" w:rsidRDefault="00A87C05" w:rsidP="00A6034C">
            <w:pPr>
              <w:pStyle w:val="TAC"/>
              <w:keepNext w:val="0"/>
              <w:rPr>
                <w:rFonts w:cs="Arial"/>
                <w:lang w:eastAsia="ja-JP"/>
              </w:rPr>
            </w:pPr>
            <w:r w:rsidRPr="00DF6DD6">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4A3D4E81" w14:textId="77777777" w:rsidR="00A87C05" w:rsidRPr="00DF6DD6" w:rsidRDefault="00A87C05" w:rsidP="00A6034C">
            <w:pPr>
              <w:pStyle w:val="TAC"/>
              <w:keepNext w:val="0"/>
              <w:rPr>
                <w:rFonts w:cs="Arial"/>
                <w:lang w:eastAsia="ja-JP"/>
              </w:rPr>
            </w:pPr>
            <w:r w:rsidRPr="00DF6DD6">
              <w:rPr>
                <w:rFonts w:cs="Arial"/>
                <w:szCs w:val="18"/>
              </w:rPr>
              <w:t>0.8</w:t>
            </w:r>
          </w:p>
        </w:tc>
      </w:tr>
      <w:tr w:rsidR="00F55B07" w:rsidRPr="00DF6DD6" w14:paraId="07A55C3B" w14:textId="77777777" w:rsidTr="009261E0">
        <w:trPr>
          <w:trHeight w:val="230"/>
          <w:jc w:val="center"/>
        </w:trPr>
        <w:tc>
          <w:tcPr>
            <w:tcW w:w="0" w:type="auto"/>
            <w:vMerge w:val="restart"/>
            <w:tcBorders>
              <w:top w:val="single" w:sz="4" w:space="0" w:color="auto"/>
              <w:left w:val="single" w:sz="4" w:space="0" w:color="auto"/>
              <w:right w:val="single" w:sz="4" w:space="0" w:color="auto"/>
            </w:tcBorders>
            <w:vAlign w:val="center"/>
          </w:tcPr>
          <w:p w14:paraId="7D5608B0" w14:textId="77777777" w:rsidR="00A87C05" w:rsidRPr="00DF6DD6" w:rsidRDefault="00A87C05" w:rsidP="00A6034C">
            <w:pPr>
              <w:pStyle w:val="TAC"/>
              <w:keepNext w:val="0"/>
              <w:rPr>
                <w:rFonts w:eastAsia="Malgun Gothic" w:cs="Arial"/>
                <w:lang w:eastAsia="ko-KR"/>
              </w:rPr>
            </w:pPr>
            <w:r w:rsidRPr="00DF6DD6">
              <w:rPr>
                <w:rFonts w:cs="Arial"/>
                <w:szCs w:val="18"/>
              </w:rPr>
              <w:t>DC_1-21-</w:t>
            </w:r>
            <w:r w:rsidRPr="00DF6DD6">
              <w:rPr>
                <w:rFonts w:cs="Arial" w:hint="eastAsia"/>
                <w:szCs w:val="18"/>
                <w:lang w:eastAsia="ja-JP"/>
              </w:rPr>
              <w:t>28</w:t>
            </w:r>
            <w:r w:rsidRPr="00DF6DD6">
              <w:rPr>
                <w:rFonts w:cs="Arial"/>
                <w:szCs w:val="18"/>
                <w:lang w:eastAsia="ja-JP"/>
              </w:rPr>
              <w:t>-42</w:t>
            </w:r>
            <w:r w:rsidRPr="00DF6DD6">
              <w:rPr>
                <w:rFonts w:cs="Arial"/>
                <w:szCs w:val="18"/>
              </w:rPr>
              <w:t>_n77</w:t>
            </w:r>
          </w:p>
        </w:tc>
        <w:tc>
          <w:tcPr>
            <w:tcW w:w="0" w:type="auto"/>
            <w:tcBorders>
              <w:top w:val="single" w:sz="4" w:space="0" w:color="auto"/>
              <w:left w:val="single" w:sz="4" w:space="0" w:color="auto"/>
              <w:bottom w:val="single" w:sz="4" w:space="0" w:color="auto"/>
              <w:right w:val="single" w:sz="4" w:space="0" w:color="auto"/>
            </w:tcBorders>
            <w:vAlign w:val="center"/>
          </w:tcPr>
          <w:p w14:paraId="68983149"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31A7A658"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w:t>
            </w:r>
            <w:r w:rsidRPr="00DF6DD6">
              <w:rPr>
                <w:lang w:val="en-US" w:eastAsia="ja-JP"/>
              </w:rPr>
              <w:t>6</w:t>
            </w:r>
          </w:p>
        </w:tc>
      </w:tr>
      <w:tr w:rsidR="00F55B07" w:rsidRPr="00DF6DD6" w14:paraId="3516EA77" w14:textId="77777777" w:rsidTr="009261E0">
        <w:trPr>
          <w:trHeight w:val="230"/>
          <w:jc w:val="center"/>
        </w:trPr>
        <w:tc>
          <w:tcPr>
            <w:tcW w:w="0" w:type="auto"/>
            <w:vMerge/>
            <w:tcBorders>
              <w:left w:val="single" w:sz="4" w:space="0" w:color="auto"/>
              <w:right w:val="single" w:sz="4" w:space="0" w:color="auto"/>
            </w:tcBorders>
            <w:vAlign w:val="center"/>
          </w:tcPr>
          <w:p w14:paraId="6DD00A3D"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125B8F3"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14:paraId="7F35269A"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0.4</w:t>
            </w:r>
          </w:p>
        </w:tc>
      </w:tr>
      <w:tr w:rsidR="00F55B07" w:rsidRPr="00DF6DD6" w14:paraId="7B163C15" w14:textId="77777777" w:rsidTr="009261E0">
        <w:trPr>
          <w:trHeight w:val="230"/>
          <w:jc w:val="center"/>
        </w:trPr>
        <w:tc>
          <w:tcPr>
            <w:tcW w:w="0" w:type="auto"/>
            <w:vMerge/>
            <w:tcBorders>
              <w:left w:val="single" w:sz="4" w:space="0" w:color="auto"/>
              <w:right w:val="single" w:sz="4" w:space="0" w:color="auto"/>
            </w:tcBorders>
            <w:vAlign w:val="center"/>
          </w:tcPr>
          <w:p w14:paraId="4B2DAF45"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2A9D451"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3842F0A2"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6E22759E" w14:textId="77777777" w:rsidTr="009261E0">
        <w:trPr>
          <w:trHeight w:val="230"/>
          <w:jc w:val="center"/>
        </w:trPr>
        <w:tc>
          <w:tcPr>
            <w:tcW w:w="0" w:type="auto"/>
            <w:vMerge/>
            <w:tcBorders>
              <w:left w:val="single" w:sz="4" w:space="0" w:color="auto"/>
              <w:right w:val="single" w:sz="4" w:space="0" w:color="auto"/>
            </w:tcBorders>
            <w:vAlign w:val="center"/>
          </w:tcPr>
          <w:p w14:paraId="1F0BEB8A"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757D4FE"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6F92CF2A"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688E7B95" w14:textId="77777777" w:rsidTr="009261E0">
        <w:trPr>
          <w:trHeight w:val="230"/>
          <w:jc w:val="center"/>
        </w:trPr>
        <w:tc>
          <w:tcPr>
            <w:tcW w:w="0" w:type="auto"/>
            <w:vMerge/>
            <w:tcBorders>
              <w:left w:val="single" w:sz="4" w:space="0" w:color="auto"/>
              <w:right w:val="single" w:sz="4" w:space="0" w:color="auto"/>
            </w:tcBorders>
            <w:vAlign w:val="center"/>
          </w:tcPr>
          <w:p w14:paraId="3B0715E0"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9DF065F" w14:textId="77777777" w:rsidR="00A87C05" w:rsidRPr="00DF6DD6" w:rsidRDefault="00A87C05" w:rsidP="00A6034C">
            <w:pPr>
              <w:pStyle w:val="TAC"/>
              <w:keepNext w:val="0"/>
              <w:rPr>
                <w:rFonts w:eastAsia="Malgun Gothic" w:cs="Arial"/>
                <w:lang w:eastAsia="ko-KR"/>
              </w:rPr>
            </w:pPr>
            <w:r w:rsidRPr="00DF6DD6">
              <w:rPr>
                <w:lang w:val="en-US" w:eastAsia="ja-JP"/>
              </w:rPr>
              <w:t>n77</w:t>
            </w:r>
          </w:p>
        </w:tc>
        <w:tc>
          <w:tcPr>
            <w:tcW w:w="0" w:type="auto"/>
            <w:tcBorders>
              <w:top w:val="single" w:sz="4" w:space="0" w:color="auto"/>
              <w:left w:val="single" w:sz="4" w:space="0" w:color="auto"/>
              <w:bottom w:val="single" w:sz="4" w:space="0" w:color="auto"/>
              <w:right w:val="single" w:sz="4" w:space="0" w:color="auto"/>
            </w:tcBorders>
          </w:tcPr>
          <w:p w14:paraId="1C0435BE"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18C85D92" w14:textId="77777777" w:rsidTr="009261E0">
        <w:trPr>
          <w:trHeight w:val="230"/>
          <w:jc w:val="center"/>
        </w:trPr>
        <w:tc>
          <w:tcPr>
            <w:tcW w:w="0" w:type="auto"/>
            <w:vMerge w:val="restart"/>
            <w:tcBorders>
              <w:top w:val="single" w:sz="4" w:space="0" w:color="auto"/>
              <w:left w:val="single" w:sz="4" w:space="0" w:color="auto"/>
              <w:right w:val="single" w:sz="4" w:space="0" w:color="auto"/>
            </w:tcBorders>
            <w:vAlign w:val="center"/>
          </w:tcPr>
          <w:p w14:paraId="3D2800DC" w14:textId="77777777" w:rsidR="00A87C05" w:rsidRPr="00DF6DD6" w:rsidRDefault="00A87C05" w:rsidP="00A6034C">
            <w:pPr>
              <w:pStyle w:val="TAC"/>
              <w:keepNext w:val="0"/>
              <w:rPr>
                <w:rFonts w:eastAsia="Malgun Gothic" w:cs="Arial"/>
                <w:lang w:eastAsia="ko-KR"/>
              </w:rPr>
            </w:pPr>
            <w:r w:rsidRPr="00DF6DD6">
              <w:rPr>
                <w:rFonts w:cs="Arial"/>
                <w:szCs w:val="18"/>
              </w:rPr>
              <w:t>DC_1-21-</w:t>
            </w:r>
            <w:r w:rsidRPr="00DF6DD6">
              <w:rPr>
                <w:rFonts w:cs="Arial" w:hint="eastAsia"/>
                <w:szCs w:val="18"/>
                <w:lang w:eastAsia="ja-JP"/>
              </w:rPr>
              <w:t>28</w:t>
            </w:r>
            <w:r w:rsidRPr="00DF6DD6">
              <w:rPr>
                <w:rFonts w:cs="Arial"/>
                <w:szCs w:val="18"/>
                <w:lang w:eastAsia="ja-JP"/>
              </w:rPr>
              <w:t>-42</w:t>
            </w:r>
            <w:r w:rsidRPr="00DF6DD6">
              <w:rPr>
                <w:rFonts w:cs="Arial"/>
                <w:szCs w:val="18"/>
              </w:rPr>
              <w:t>_n78</w:t>
            </w:r>
          </w:p>
        </w:tc>
        <w:tc>
          <w:tcPr>
            <w:tcW w:w="0" w:type="auto"/>
            <w:tcBorders>
              <w:top w:val="single" w:sz="4" w:space="0" w:color="auto"/>
              <w:left w:val="single" w:sz="4" w:space="0" w:color="auto"/>
              <w:bottom w:val="single" w:sz="4" w:space="0" w:color="auto"/>
              <w:right w:val="single" w:sz="4" w:space="0" w:color="auto"/>
            </w:tcBorders>
            <w:vAlign w:val="center"/>
          </w:tcPr>
          <w:p w14:paraId="42B5C9D2"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530C4538"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w:t>
            </w:r>
            <w:r w:rsidRPr="00DF6DD6">
              <w:rPr>
                <w:lang w:val="en-US" w:eastAsia="ja-JP"/>
              </w:rPr>
              <w:t>3</w:t>
            </w:r>
          </w:p>
        </w:tc>
      </w:tr>
      <w:tr w:rsidR="00F55B07" w:rsidRPr="00DF6DD6" w14:paraId="51BA63EA" w14:textId="77777777" w:rsidTr="009261E0">
        <w:trPr>
          <w:trHeight w:val="230"/>
          <w:jc w:val="center"/>
        </w:trPr>
        <w:tc>
          <w:tcPr>
            <w:tcW w:w="0" w:type="auto"/>
            <w:vMerge/>
            <w:tcBorders>
              <w:left w:val="single" w:sz="4" w:space="0" w:color="auto"/>
              <w:right w:val="single" w:sz="4" w:space="0" w:color="auto"/>
            </w:tcBorders>
            <w:vAlign w:val="center"/>
          </w:tcPr>
          <w:p w14:paraId="59BA76EA"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170D6C8"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14:paraId="40ECA673"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0.4</w:t>
            </w:r>
          </w:p>
        </w:tc>
      </w:tr>
      <w:tr w:rsidR="00F55B07" w:rsidRPr="00DF6DD6" w14:paraId="04DA720A" w14:textId="77777777" w:rsidTr="009261E0">
        <w:trPr>
          <w:trHeight w:val="230"/>
          <w:jc w:val="center"/>
        </w:trPr>
        <w:tc>
          <w:tcPr>
            <w:tcW w:w="0" w:type="auto"/>
            <w:vMerge/>
            <w:tcBorders>
              <w:left w:val="single" w:sz="4" w:space="0" w:color="auto"/>
              <w:right w:val="single" w:sz="4" w:space="0" w:color="auto"/>
            </w:tcBorders>
            <w:vAlign w:val="center"/>
          </w:tcPr>
          <w:p w14:paraId="7697F58D"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EB4117E"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1D0FDE93"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061894E5" w14:textId="77777777" w:rsidTr="009261E0">
        <w:trPr>
          <w:trHeight w:val="230"/>
          <w:jc w:val="center"/>
        </w:trPr>
        <w:tc>
          <w:tcPr>
            <w:tcW w:w="0" w:type="auto"/>
            <w:vMerge/>
            <w:tcBorders>
              <w:left w:val="single" w:sz="4" w:space="0" w:color="auto"/>
              <w:right w:val="single" w:sz="4" w:space="0" w:color="auto"/>
            </w:tcBorders>
            <w:vAlign w:val="center"/>
          </w:tcPr>
          <w:p w14:paraId="4B55ABCB"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0AC737F"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62D7A66D"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7577D95F" w14:textId="77777777" w:rsidTr="009261E0">
        <w:trPr>
          <w:trHeight w:val="230"/>
          <w:jc w:val="center"/>
        </w:trPr>
        <w:tc>
          <w:tcPr>
            <w:tcW w:w="0" w:type="auto"/>
            <w:vMerge/>
            <w:tcBorders>
              <w:left w:val="single" w:sz="4" w:space="0" w:color="auto"/>
              <w:right w:val="single" w:sz="4" w:space="0" w:color="auto"/>
            </w:tcBorders>
            <w:vAlign w:val="center"/>
          </w:tcPr>
          <w:p w14:paraId="7814BAE1"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E523197" w14:textId="77777777" w:rsidR="00A87C05" w:rsidRPr="00DF6DD6" w:rsidRDefault="00A87C05" w:rsidP="00A6034C">
            <w:pPr>
              <w:pStyle w:val="TAC"/>
              <w:keepNext w:val="0"/>
              <w:rPr>
                <w:rFonts w:eastAsia="Malgun Gothic" w:cs="Arial"/>
                <w:lang w:eastAsia="ko-KR"/>
              </w:rPr>
            </w:pPr>
            <w:r w:rsidRPr="00DF6DD6">
              <w:rPr>
                <w:lang w:val="en-US" w:eastAsia="ja-JP"/>
              </w:rPr>
              <w:t>n78</w:t>
            </w:r>
          </w:p>
        </w:tc>
        <w:tc>
          <w:tcPr>
            <w:tcW w:w="0" w:type="auto"/>
            <w:tcBorders>
              <w:top w:val="single" w:sz="4" w:space="0" w:color="auto"/>
              <w:left w:val="single" w:sz="4" w:space="0" w:color="auto"/>
              <w:bottom w:val="single" w:sz="4" w:space="0" w:color="auto"/>
              <w:right w:val="single" w:sz="4" w:space="0" w:color="auto"/>
            </w:tcBorders>
          </w:tcPr>
          <w:p w14:paraId="42453E67"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61E00E49" w14:textId="77777777" w:rsidTr="009261E0">
        <w:trPr>
          <w:trHeight w:val="230"/>
          <w:jc w:val="center"/>
        </w:trPr>
        <w:tc>
          <w:tcPr>
            <w:tcW w:w="0" w:type="auto"/>
            <w:vMerge w:val="restart"/>
            <w:tcBorders>
              <w:top w:val="single" w:sz="4" w:space="0" w:color="auto"/>
              <w:left w:val="single" w:sz="4" w:space="0" w:color="auto"/>
              <w:right w:val="single" w:sz="4" w:space="0" w:color="auto"/>
            </w:tcBorders>
            <w:vAlign w:val="center"/>
          </w:tcPr>
          <w:p w14:paraId="11DAF731" w14:textId="77777777" w:rsidR="00A87C05" w:rsidRPr="00DF6DD6" w:rsidRDefault="00A87C05" w:rsidP="00A6034C">
            <w:pPr>
              <w:pStyle w:val="TAC"/>
              <w:keepNext w:val="0"/>
              <w:rPr>
                <w:rFonts w:eastAsia="Malgun Gothic" w:cs="Arial"/>
                <w:lang w:eastAsia="ko-KR"/>
              </w:rPr>
            </w:pPr>
            <w:r w:rsidRPr="00DF6DD6">
              <w:rPr>
                <w:rFonts w:cs="Arial"/>
                <w:szCs w:val="18"/>
              </w:rPr>
              <w:t>DC_1-21-</w:t>
            </w:r>
            <w:r w:rsidRPr="00DF6DD6">
              <w:rPr>
                <w:rFonts w:cs="Arial" w:hint="eastAsia"/>
                <w:szCs w:val="18"/>
                <w:lang w:eastAsia="ja-JP"/>
              </w:rPr>
              <w:t>28</w:t>
            </w:r>
            <w:r w:rsidRPr="00DF6DD6">
              <w:rPr>
                <w:rFonts w:cs="Arial"/>
                <w:szCs w:val="18"/>
                <w:lang w:eastAsia="ja-JP"/>
              </w:rPr>
              <w:t>-42</w:t>
            </w:r>
            <w:r w:rsidRPr="00DF6DD6">
              <w:rPr>
                <w:rFonts w:cs="Arial"/>
                <w:szCs w:val="18"/>
              </w:rPr>
              <w:t>_n79</w:t>
            </w:r>
          </w:p>
        </w:tc>
        <w:tc>
          <w:tcPr>
            <w:tcW w:w="0" w:type="auto"/>
            <w:tcBorders>
              <w:top w:val="single" w:sz="4" w:space="0" w:color="auto"/>
              <w:left w:val="single" w:sz="4" w:space="0" w:color="auto"/>
              <w:bottom w:val="single" w:sz="4" w:space="0" w:color="auto"/>
              <w:right w:val="single" w:sz="4" w:space="0" w:color="auto"/>
            </w:tcBorders>
            <w:vAlign w:val="center"/>
          </w:tcPr>
          <w:p w14:paraId="1849D903"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64170322"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w:t>
            </w:r>
            <w:r w:rsidRPr="00DF6DD6">
              <w:rPr>
                <w:lang w:val="en-US" w:eastAsia="ja-JP"/>
              </w:rPr>
              <w:t>3</w:t>
            </w:r>
          </w:p>
        </w:tc>
      </w:tr>
      <w:tr w:rsidR="00F55B07" w:rsidRPr="00DF6DD6" w14:paraId="454A9BAA" w14:textId="77777777" w:rsidTr="009261E0">
        <w:trPr>
          <w:trHeight w:val="230"/>
          <w:jc w:val="center"/>
        </w:trPr>
        <w:tc>
          <w:tcPr>
            <w:tcW w:w="0" w:type="auto"/>
            <w:vMerge/>
            <w:tcBorders>
              <w:left w:val="single" w:sz="4" w:space="0" w:color="auto"/>
              <w:right w:val="single" w:sz="4" w:space="0" w:color="auto"/>
            </w:tcBorders>
            <w:vAlign w:val="center"/>
          </w:tcPr>
          <w:p w14:paraId="6B90E5AD"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0C811EA"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14:paraId="0663FF6D"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0.4</w:t>
            </w:r>
          </w:p>
        </w:tc>
      </w:tr>
      <w:tr w:rsidR="00F55B07" w:rsidRPr="00DF6DD6" w14:paraId="65CE3166" w14:textId="77777777" w:rsidTr="009261E0">
        <w:trPr>
          <w:trHeight w:val="230"/>
          <w:jc w:val="center"/>
        </w:trPr>
        <w:tc>
          <w:tcPr>
            <w:tcW w:w="0" w:type="auto"/>
            <w:vMerge/>
            <w:tcBorders>
              <w:left w:val="single" w:sz="4" w:space="0" w:color="auto"/>
              <w:right w:val="single" w:sz="4" w:space="0" w:color="auto"/>
            </w:tcBorders>
            <w:vAlign w:val="center"/>
          </w:tcPr>
          <w:p w14:paraId="5A42A2E5"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97018BC"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6C71D390"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4B536EA6" w14:textId="77777777" w:rsidTr="009261E0">
        <w:trPr>
          <w:trHeight w:val="230"/>
          <w:jc w:val="center"/>
        </w:trPr>
        <w:tc>
          <w:tcPr>
            <w:tcW w:w="0" w:type="auto"/>
            <w:vMerge/>
            <w:tcBorders>
              <w:left w:val="single" w:sz="4" w:space="0" w:color="auto"/>
              <w:right w:val="single" w:sz="4" w:space="0" w:color="auto"/>
            </w:tcBorders>
            <w:vAlign w:val="center"/>
          </w:tcPr>
          <w:p w14:paraId="3249FA16"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B0BE446"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724139CD"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4ADC63BC"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5AC8B5D6" w14:textId="77777777" w:rsidR="00A87C05" w:rsidRPr="00DF6DD6" w:rsidDel="00784360" w:rsidRDefault="00A87C05" w:rsidP="00A6034C">
            <w:pPr>
              <w:pStyle w:val="TAC"/>
              <w:keepNext w:val="0"/>
              <w:rPr>
                <w:rFonts w:cs="Arial"/>
              </w:rPr>
            </w:pPr>
            <w:r w:rsidRPr="00DF6DD6">
              <w:rPr>
                <w:rFonts w:eastAsia="Malgun Gothic" w:cs="Arial" w:hint="eastAsia"/>
                <w:lang w:eastAsia="ko-KR"/>
              </w:rPr>
              <w:t>DC_3-7-20_n28-n78</w:t>
            </w:r>
          </w:p>
        </w:tc>
        <w:tc>
          <w:tcPr>
            <w:tcW w:w="0" w:type="auto"/>
            <w:tcBorders>
              <w:top w:val="single" w:sz="4" w:space="0" w:color="auto"/>
              <w:left w:val="single" w:sz="4" w:space="0" w:color="auto"/>
              <w:bottom w:val="single" w:sz="4" w:space="0" w:color="auto"/>
              <w:right w:val="single" w:sz="4" w:space="0" w:color="auto"/>
            </w:tcBorders>
            <w:vAlign w:val="center"/>
          </w:tcPr>
          <w:p w14:paraId="60F4C348" w14:textId="77777777" w:rsidR="00A87C05" w:rsidRPr="00DF6DD6" w:rsidDel="00784360" w:rsidRDefault="00A87C05" w:rsidP="00A6034C">
            <w:pPr>
              <w:pStyle w:val="TAC"/>
              <w:keepNext w:val="0"/>
              <w:rPr>
                <w:rFonts w:cs="Arial"/>
                <w:lang w:eastAsia="ja-JP"/>
              </w:rPr>
            </w:pPr>
            <w:r w:rsidRPr="00DF6DD6">
              <w:rPr>
                <w:rFonts w:eastAsia="Malgun Gothic" w:cs="Arial" w:hint="eastAsia"/>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14:paraId="28F49A9E" w14:textId="77777777" w:rsidR="00A87C05" w:rsidRPr="00DF6DD6" w:rsidDel="00784360" w:rsidRDefault="00A87C05" w:rsidP="00A6034C">
            <w:pPr>
              <w:pStyle w:val="TAC"/>
              <w:keepNext w:val="0"/>
              <w:rPr>
                <w:rFonts w:cs="Arial"/>
                <w:szCs w:val="18"/>
              </w:rPr>
            </w:pPr>
            <w:r w:rsidRPr="00DF6DD6">
              <w:rPr>
                <w:rFonts w:eastAsia="Malgun Gothic" w:cs="Arial" w:hint="eastAsia"/>
                <w:lang w:eastAsia="ko-KR"/>
              </w:rPr>
              <w:t>0.6</w:t>
            </w:r>
          </w:p>
        </w:tc>
      </w:tr>
      <w:tr w:rsidR="00F55B07" w:rsidRPr="00DF6DD6" w14:paraId="02E9619A" w14:textId="77777777" w:rsidTr="00B4294A">
        <w:trPr>
          <w:trHeight w:val="230"/>
          <w:jc w:val="center"/>
        </w:trPr>
        <w:tc>
          <w:tcPr>
            <w:tcW w:w="0" w:type="auto"/>
            <w:vMerge/>
            <w:tcBorders>
              <w:left w:val="single" w:sz="4" w:space="0" w:color="auto"/>
              <w:right w:val="single" w:sz="4" w:space="0" w:color="auto"/>
            </w:tcBorders>
            <w:vAlign w:val="center"/>
          </w:tcPr>
          <w:p w14:paraId="03EAEFF4" w14:textId="77777777" w:rsidR="00A87C05" w:rsidRPr="00DF6DD6" w:rsidDel="00784360"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7041025" w14:textId="77777777" w:rsidR="00A87C05" w:rsidRPr="00DF6DD6" w:rsidDel="00784360" w:rsidRDefault="00A87C05" w:rsidP="00A6034C">
            <w:pPr>
              <w:pStyle w:val="TAC"/>
              <w:keepNext w:val="0"/>
              <w:rPr>
                <w:rFonts w:cs="Arial"/>
                <w:lang w:eastAsia="ja-JP"/>
              </w:rPr>
            </w:pPr>
            <w:r w:rsidRPr="00DF6DD6">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21EC579A" w14:textId="77777777" w:rsidR="00A87C05" w:rsidRPr="00DF6DD6" w:rsidDel="00784360" w:rsidRDefault="00A87C05" w:rsidP="00A6034C">
            <w:pPr>
              <w:pStyle w:val="TAC"/>
              <w:keepNext w:val="0"/>
              <w:rPr>
                <w:rFonts w:cs="Arial"/>
                <w:szCs w:val="18"/>
              </w:rPr>
            </w:pPr>
            <w:r w:rsidRPr="00DF6DD6">
              <w:rPr>
                <w:rFonts w:eastAsia="Malgun Gothic" w:cs="Arial" w:hint="eastAsia"/>
                <w:lang w:eastAsia="ko-KR"/>
              </w:rPr>
              <w:t>0.6</w:t>
            </w:r>
          </w:p>
        </w:tc>
      </w:tr>
      <w:tr w:rsidR="00F55B07" w:rsidRPr="00DF6DD6" w14:paraId="4580541C" w14:textId="77777777" w:rsidTr="00B4294A">
        <w:trPr>
          <w:trHeight w:val="230"/>
          <w:jc w:val="center"/>
        </w:trPr>
        <w:tc>
          <w:tcPr>
            <w:tcW w:w="0" w:type="auto"/>
            <w:vMerge/>
            <w:tcBorders>
              <w:left w:val="single" w:sz="4" w:space="0" w:color="auto"/>
              <w:right w:val="single" w:sz="4" w:space="0" w:color="auto"/>
            </w:tcBorders>
            <w:vAlign w:val="center"/>
          </w:tcPr>
          <w:p w14:paraId="4E51FC54" w14:textId="77777777" w:rsidR="00A87C05" w:rsidRPr="00DF6DD6" w:rsidDel="00784360"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A4A02E0" w14:textId="77777777" w:rsidR="00A87C05" w:rsidRPr="00DF6DD6" w:rsidDel="00784360" w:rsidRDefault="00A87C05" w:rsidP="00A6034C">
            <w:pPr>
              <w:pStyle w:val="TAC"/>
              <w:keepNext w:val="0"/>
              <w:rPr>
                <w:rFonts w:cs="Arial"/>
                <w:lang w:eastAsia="ja-JP"/>
              </w:rPr>
            </w:pPr>
            <w:r w:rsidRPr="00DF6DD6">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445D2C7B" w14:textId="77777777" w:rsidR="00A87C05" w:rsidRPr="00DF6DD6" w:rsidDel="00784360" w:rsidRDefault="00A87C05" w:rsidP="00A6034C">
            <w:pPr>
              <w:pStyle w:val="TAC"/>
              <w:keepNext w:val="0"/>
              <w:rPr>
                <w:rFonts w:cs="Arial"/>
                <w:szCs w:val="18"/>
              </w:rPr>
            </w:pPr>
            <w:r w:rsidRPr="00DF6DD6">
              <w:rPr>
                <w:rFonts w:eastAsia="Malgun Gothic" w:cs="Arial" w:hint="eastAsia"/>
                <w:lang w:eastAsia="ko-KR"/>
              </w:rPr>
              <w:t>0.6</w:t>
            </w:r>
          </w:p>
        </w:tc>
      </w:tr>
      <w:tr w:rsidR="00F55B07" w:rsidRPr="00DF6DD6" w14:paraId="400D26D9" w14:textId="77777777" w:rsidTr="00B4294A">
        <w:trPr>
          <w:trHeight w:val="230"/>
          <w:jc w:val="center"/>
        </w:trPr>
        <w:tc>
          <w:tcPr>
            <w:tcW w:w="0" w:type="auto"/>
            <w:vMerge/>
            <w:tcBorders>
              <w:left w:val="single" w:sz="4" w:space="0" w:color="auto"/>
              <w:right w:val="single" w:sz="4" w:space="0" w:color="auto"/>
            </w:tcBorders>
            <w:vAlign w:val="center"/>
          </w:tcPr>
          <w:p w14:paraId="67277F73" w14:textId="77777777" w:rsidR="00A87C05" w:rsidRPr="00DF6DD6" w:rsidDel="00784360"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1515157" w14:textId="77777777" w:rsidR="00A87C05" w:rsidRPr="00DF6DD6" w:rsidDel="00784360" w:rsidRDefault="00A87C05"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14:paraId="57AA6C64" w14:textId="77777777" w:rsidR="00A87C05" w:rsidRPr="00DF6DD6" w:rsidDel="00784360" w:rsidRDefault="00A87C05" w:rsidP="00A6034C">
            <w:pPr>
              <w:pStyle w:val="TAC"/>
              <w:keepNext w:val="0"/>
              <w:rPr>
                <w:rFonts w:cs="Arial"/>
                <w:szCs w:val="18"/>
              </w:rPr>
            </w:pPr>
            <w:r w:rsidRPr="00DF6DD6">
              <w:rPr>
                <w:rFonts w:eastAsia="Malgun Gothic" w:cs="Arial" w:hint="eastAsia"/>
                <w:lang w:eastAsia="ko-KR"/>
              </w:rPr>
              <w:t>0.6</w:t>
            </w:r>
          </w:p>
        </w:tc>
      </w:tr>
      <w:tr w:rsidR="00A87C05" w:rsidRPr="00DF6DD6" w14:paraId="3597A2A6" w14:textId="77777777" w:rsidTr="00B4294A">
        <w:trPr>
          <w:trHeight w:val="230"/>
          <w:jc w:val="center"/>
        </w:trPr>
        <w:tc>
          <w:tcPr>
            <w:tcW w:w="0" w:type="auto"/>
            <w:vMerge/>
            <w:tcBorders>
              <w:left w:val="single" w:sz="4" w:space="0" w:color="auto"/>
              <w:right w:val="single" w:sz="4" w:space="0" w:color="auto"/>
            </w:tcBorders>
            <w:vAlign w:val="center"/>
          </w:tcPr>
          <w:p w14:paraId="53982999" w14:textId="77777777" w:rsidR="00A87C05" w:rsidRPr="00DF6DD6" w:rsidDel="00784360"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F80B976" w14:textId="77777777" w:rsidR="00A87C05" w:rsidRPr="00DF6DD6" w:rsidDel="00784360" w:rsidRDefault="00A87C05" w:rsidP="00A6034C">
            <w:pPr>
              <w:pStyle w:val="TAC"/>
              <w:keepNext w:val="0"/>
              <w:rPr>
                <w:rFonts w:cs="Arial"/>
                <w:lang w:eastAsia="ja-JP"/>
              </w:rPr>
            </w:pPr>
            <w:r w:rsidRPr="00DF6DD6">
              <w:rPr>
                <w:rFonts w:eastAsia="Malgun Gothic" w:cs="Arial"/>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14:paraId="5857A667" w14:textId="77777777" w:rsidR="00A87C05" w:rsidRPr="00DF6DD6" w:rsidDel="00784360" w:rsidRDefault="00A87C05" w:rsidP="00A6034C">
            <w:pPr>
              <w:pStyle w:val="TAC"/>
              <w:keepNext w:val="0"/>
              <w:rPr>
                <w:rFonts w:cs="Arial"/>
                <w:szCs w:val="18"/>
              </w:rPr>
            </w:pPr>
            <w:r w:rsidRPr="00DF6DD6">
              <w:rPr>
                <w:rFonts w:eastAsia="Malgun Gothic" w:cs="Arial" w:hint="eastAsia"/>
                <w:lang w:eastAsia="ko-KR"/>
              </w:rPr>
              <w:t>0.8</w:t>
            </w:r>
          </w:p>
        </w:tc>
      </w:tr>
    </w:tbl>
    <w:p w14:paraId="15477CFE" w14:textId="77777777" w:rsidR="00D06598" w:rsidRPr="00DF6DD6" w:rsidRDefault="00D06598" w:rsidP="00D06598">
      <w:pPr>
        <w:rPr>
          <w:lang w:val="en-US"/>
        </w:rPr>
      </w:pPr>
    </w:p>
    <w:p w14:paraId="7292E912" w14:textId="77777777" w:rsidR="00D06598" w:rsidRPr="00DF6DD6" w:rsidRDefault="00D06598" w:rsidP="00D06598">
      <w:pPr>
        <w:pStyle w:val="Heading6"/>
      </w:pPr>
      <w:bookmarkStart w:id="1152" w:name="_Toc21345494"/>
      <w:bookmarkStart w:id="1153" w:name="_Toc29806343"/>
      <w:bookmarkStart w:id="1154" w:name="_Toc37255876"/>
      <w:bookmarkStart w:id="1155" w:name="_Toc37256217"/>
      <w:bookmarkStart w:id="1156" w:name="_Toc45890051"/>
      <w:bookmarkStart w:id="1157" w:name="_Toc52381876"/>
      <w:bookmarkStart w:id="1158" w:name="_Toc61374975"/>
      <w:bookmarkStart w:id="1159" w:name="_Toc67936327"/>
      <w:bookmarkStart w:id="1160" w:name="_Toc67937200"/>
      <w:r w:rsidRPr="00DF6DD6">
        <w:t>6.2B.4.2.3.5</w:t>
      </w:r>
      <w:r w:rsidRPr="00DF6DD6">
        <w:tab/>
        <w:t>ΔT</w:t>
      </w:r>
      <w:r w:rsidRPr="00DF6DD6">
        <w:rPr>
          <w:vertAlign w:val="subscript"/>
        </w:rPr>
        <w:t>IB,c</w:t>
      </w:r>
      <w:r w:rsidRPr="00DF6DD6">
        <w:t xml:space="preserve"> for EN-DC six bands</w:t>
      </w:r>
      <w:bookmarkEnd w:id="1152"/>
      <w:bookmarkEnd w:id="1153"/>
      <w:bookmarkEnd w:id="1154"/>
      <w:bookmarkEnd w:id="1155"/>
      <w:bookmarkEnd w:id="1156"/>
      <w:bookmarkEnd w:id="1157"/>
      <w:bookmarkEnd w:id="1158"/>
      <w:bookmarkEnd w:id="1159"/>
      <w:bookmarkEnd w:id="1160"/>
    </w:p>
    <w:p w14:paraId="09045EB7" w14:textId="77777777" w:rsidR="00D06598" w:rsidRPr="00DF6DD6" w:rsidRDefault="00D06598" w:rsidP="00D06598">
      <w:pPr>
        <w:pStyle w:val="TH"/>
      </w:pPr>
      <w:r w:rsidRPr="00DF6DD6">
        <w:t>Table 6.2B.4.2.3.5-1: ΔT</w:t>
      </w:r>
      <w:r w:rsidRPr="00DF6DD6">
        <w:rPr>
          <w:vertAlign w:val="subscript"/>
        </w:rPr>
        <w:t>IB,c</w:t>
      </w:r>
      <w:r w:rsidRPr="00DF6DD6">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086"/>
      </w:tblGrid>
      <w:tr w:rsidR="00F55B07" w:rsidRPr="00DF6DD6" w14:paraId="4B5BA022" w14:textId="77777777" w:rsidTr="00B4294A">
        <w:trPr>
          <w:jc w:val="center"/>
        </w:trPr>
        <w:tc>
          <w:tcPr>
            <w:tcW w:w="0" w:type="auto"/>
          </w:tcPr>
          <w:p w14:paraId="07B239AC" w14:textId="77777777" w:rsidR="00D06598" w:rsidRPr="00DF6DD6" w:rsidRDefault="00D06598" w:rsidP="00B4294A">
            <w:pPr>
              <w:pStyle w:val="TAH"/>
              <w:rPr>
                <w:rFonts w:cs="Arial"/>
              </w:rPr>
            </w:pPr>
            <w:r w:rsidRPr="00DF6DD6">
              <w:t>Inter-band EN-DC configuration</w:t>
            </w:r>
          </w:p>
        </w:tc>
        <w:tc>
          <w:tcPr>
            <w:tcW w:w="0" w:type="auto"/>
          </w:tcPr>
          <w:p w14:paraId="5B5B2EE2" w14:textId="77777777" w:rsidR="00D06598" w:rsidRPr="00DF6DD6" w:rsidRDefault="00D06598" w:rsidP="00B4294A">
            <w:pPr>
              <w:pStyle w:val="TAH"/>
              <w:rPr>
                <w:rFonts w:eastAsia="Malgun Gothic" w:cs="Arial"/>
                <w:lang w:eastAsia="ko-KR"/>
              </w:rPr>
            </w:pPr>
            <w:r w:rsidRPr="00DF6DD6">
              <w:t>E-UTRA or NR Band</w:t>
            </w:r>
          </w:p>
        </w:tc>
        <w:tc>
          <w:tcPr>
            <w:tcW w:w="0" w:type="auto"/>
          </w:tcPr>
          <w:p w14:paraId="5422852B" w14:textId="77777777" w:rsidR="00D06598" w:rsidRPr="00DF6DD6" w:rsidRDefault="00D06598" w:rsidP="00B4294A">
            <w:pPr>
              <w:pStyle w:val="TAH"/>
              <w:rPr>
                <w:rFonts w:eastAsia="Malgun Gothic" w:cs="Arial"/>
                <w:lang w:eastAsia="ko-KR"/>
              </w:rPr>
            </w:pPr>
            <w:r w:rsidRPr="00DF6DD6">
              <w:t>ΔT</w:t>
            </w:r>
            <w:r w:rsidRPr="00DF6DD6">
              <w:rPr>
                <w:vertAlign w:val="subscript"/>
              </w:rPr>
              <w:t>IB,c</w:t>
            </w:r>
            <w:r w:rsidRPr="00DF6DD6">
              <w:t xml:space="preserve"> </w:t>
            </w:r>
            <w:r w:rsidR="006C6322" w:rsidRPr="00DF6DD6">
              <w:t>(dB)</w:t>
            </w:r>
          </w:p>
        </w:tc>
      </w:tr>
      <w:tr w:rsidR="00F55B07" w:rsidRPr="00DF6DD6" w14:paraId="209BBE1E" w14:textId="77777777" w:rsidTr="00B4294A">
        <w:trPr>
          <w:jc w:val="center"/>
        </w:trPr>
        <w:tc>
          <w:tcPr>
            <w:tcW w:w="0" w:type="auto"/>
            <w:vMerge w:val="restart"/>
            <w:vAlign w:val="center"/>
          </w:tcPr>
          <w:p w14:paraId="151B0634" w14:textId="77777777" w:rsidR="00D06598" w:rsidRPr="00DF6DD6" w:rsidRDefault="00D06598" w:rsidP="00B4294A">
            <w:pPr>
              <w:pStyle w:val="TAC"/>
              <w:rPr>
                <w:rFonts w:cs="Arial"/>
                <w:lang w:val="en-US"/>
              </w:rPr>
            </w:pPr>
            <w:r w:rsidRPr="00DF6DD6">
              <w:rPr>
                <w:rFonts w:cs="Arial"/>
              </w:rPr>
              <w:t>DC_</w:t>
            </w:r>
            <w:r w:rsidRPr="00DF6DD6">
              <w:rPr>
                <w:rFonts w:eastAsia="Malgun Gothic" w:cs="Arial" w:hint="eastAsia"/>
                <w:lang w:eastAsia="ko-KR"/>
              </w:rPr>
              <w:t>1-3</w:t>
            </w:r>
            <w:r w:rsidRPr="00DF6DD6">
              <w:rPr>
                <w:rFonts w:cs="Arial"/>
              </w:rPr>
              <w:t>-</w:t>
            </w:r>
            <w:r w:rsidRPr="00DF6DD6">
              <w:rPr>
                <w:rFonts w:eastAsia="Malgun Gothic" w:cs="Arial" w:hint="eastAsia"/>
                <w:lang w:eastAsia="ko-KR"/>
              </w:rPr>
              <w:t>7</w:t>
            </w:r>
            <w:r w:rsidRPr="00DF6DD6">
              <w:rPr>
                <w:rFonts w:eastAsia="Malgun Gothic" w:cs="Arial"/>
                <w:lang w:eastAsia="ko-KR"/>
              </w:rPr>
              <w:t>-20</w:t>
            </w:r>
            <w:r w:rsidRPr="00DF6DD6">
              <w:rPr>
                <w:rFonts w:eastAsia="Malgun Gothic" w:cs="Arial"/>
                <w:lang w:val="fi-FI" w:eastAsia="ko-KR"/>
              </w:rPr>
              <w:t>_</w:t>
            </w:r>
            <w:r w:rsidRPr="00DF6DD6">
              <w:rPr>
                <w:rFonts w:cs="Arial" w:hint="eastAsia"/>
                <w:lang w:eastAsia="ja-JP"/>
              </w:rPr>
              <w:t>n</w:t>
            </w:r>
            <w:r w:rsidRPr="00DF6DD6">
              <w:rPr>
                <w:rFonts w:cs="Arial"/>
                <w:lang w:eastAsia="ja-JP"/>
              </w:rPr>
              <w:t>28-n</w:t>
            </w:r>
            <w:r w:rsidRPr="00DF6DD6">
              <w:rPr>
                <w:rFonts w:eastAsia="Malgun Gothic" w:cs="Arial" w:hint="eastAsia"/>
                <w:lang w:eastAsia="ko-KR"/>
              </w:rPr>
              <w:t>78</w:t>
            </w:r>
          </w:p>
        </w:tc>
        <w:tc>
          <w:tcPr>
            <w:tcW w:w="0" w:type="auto"/>
            <w:vAlign w:val="center"/>
          </w:tcPr>
          <w:p w14:paraId="48C9C82A" w14:textId="77777777" w:rsidR="00D06598" w:rsidRPr="00DF6DD6" w:rsidRDefault="00D06598" w:rsidP="00B4294A">
            <w:pPr>
              <w:pStyle w:val="TAC"/>
              <w:rPr>
                <w:rFonts w:cs="Arial"/>
              </w:rPr>
            </w:pPr>
            <w:r w:rsidRPr="00DF6DD6">
              <w:rPr>
                <w:rFonts w:eastAsia="Malgun Gothic" w:cs="Arial" w:hint="eastAsia"/>
                <w:lang w:eastAsia="ko-KR"/>
              </w:rPr>
              <w:t>1</w:t>
            </w:r>
          </w:p>
        </w:tc>
        <w:tc>
          <w:tcPr>
            <w:tcW w:w="0" w:type="auto"/>
            <w:vAlign w:val="center"/>
          </w:tcPr>
          <w:p w14:paraId="0010D3D8" w14:textId="77777777" w:rsidR="00D06598" w:rsidRPr="00DF6DD6" w:rsidRDefault="00D06598" w:rsidP="00B4294A">
            <w:pPr>
              <w:pStyle w:val="TAC"/>
              <w:rPr>
                <w:rFonts w:cs="Arial"/>
              </w:rPr>
            </w:pPr>
            <w:r w:rsidRPr="00DF6DD6">
              <w:rPr>
                <w:rFonts w:eastAsia="Malgun Gothic" w:cs="Arial" w:hint="eastAsia"/>
                <w:lang w:eastAsia="ko-KR"/>
              </w:rPr>
              <w:t>0.7</w:t>
            </w:r>
          </w:p>
        </w:tc>
      </w:tr>
      <w:tr w:rsidR="00F55B07" w:rsidRPr="00DF6DD6" w14:paraId="5D88FED4" w14:textId="77777777" w:rsidTr="00B4294A">
        <w:trPr>
          <w:jc w:val="center"/>
        </w:trPr>
        <w:tc>
          <w:tcPr>
            <w:tcW w:w="0" w:type="auto"/>
            <w:vMerge/>
            <w:vAlign w:val="center"/>
          </w:tcPr>
          <w:p w14:paraId="11D944AB" w14:textId="77777777" w:rsidR="00D06598" w:rsidRPr="00DF6DD6" w:rsidRDefault="00D06598" w:rsidP="00B4294A">
            <w:pPr>
              <w:pStyle w:val="TAC"/>
              <w:rPr>
                <w:rFonts w:cs="Arial"/>
              </w:rPr>
            </w:pPr>
          </w:p>
        </w:tc>
        <w:tc>
          <w:tcPr>
            <w:tcW w:w="0" w:type="auto"/>
            <w:vAlign w:val="center"/>
          </w:tcPr>
          <w:p w14:paraId="572C04F9" w14:textId="77777777" w:rsidR="00D06598" w:rsidRPr="00DF6DD6" w:rsidRDefault="00D06598" w:rsidP="00B4294A">
            <w:pPr>
              <w:pStyle w:val="TAC"/>
              <w:rPr>
                <w:rFonts w:cs="Arial"/>
              </w:rPr>
            </w:pPr>
            <w:r w:rsidRPr="00DF6DD6">
              <w:rPr>
                <w:rFonts w:eastAsia="Malgun Gothic" w:cs="Arial" w:hint="eastAsia"/>
                <w:lang w:eastAsia="ko-KR"/>
              </w:rPr>
              <w:t>3</w:t>
            </w:r>
          </w:p>
        </w:tc>
        <w:tc>
          <w:tcPr>
            <w:tcW w:w="0" w:type="auto"/>
            <w:vAlign w:val="center"/>
          </w:tcPr>
          <w:p w14:paraId="4EC7AEC8" w14:textId="77777777" w:rsidR="00D06598" w:rsidRPr="00DF6DD6" w:rsidRDefault="00D06598" w:rsidP="00B4294A">
            <w:pPr>
              <w:pStyle w:val="TAC"/>
              <w:rPr>
                <w:rFonts w:cs="Arial"/>
              </w:rPr>
            </w:pPr>
            <w:r w:rsidRPr="00DF6DD6">
              <w:rPr>
                <w:rFonts w:eastAsia="Malgun Gothic" w:cs="Arial"/>
                <w:lang w:eastAsia="ko-KR"/>
              </w:rPr>
              <w:t>0.7</w:t>
            </w:r>
          </w:p>
        </w:tc>
      </w:tr>
      <w:tr w:rsidR="00F55B07" w:rsidRPr="00DF6DD6" w14:paraId="7FF2D0C7" w14:textId="77777777" w:rsidTr="00B4294A">
        <w:trPr>
          <w:jc w:val="center"/>
        </w:trPr>
        <w:tc>
          <w:tcPr>
            <w:tcW w:w="0" w:type="auto"/>
            <w:vMerge/>
            <w:vAlign w:val="center"/>
          </w:tcPr>
          <w:p w14:paraId="6BA4F27D" w14:textId="77777777" w:rsidR="00D06598" w:rsidRPr="00DF6DD6" w:rsidRDefault="00D06598" w:rsidP="00B4294A">
            <w:pPr>
              <w:pStyle w:val="TAC"/>
              <w:rPr>
                <w:rFonts w:cs="Arial"/>
              </w:rPr>
            </w:pPr>
          </w:p>
        </w:tc>
        <w:tc>
          <w:tcPr>
            <w:tcW w:w="0" w:type="auto"/>
            <w:vAlign w:val="center"/>
          </w:tcPr>
          <w:p w14:paraId="31F79FB2" w14:textId="77777777" w:rsidR="00D06598" w:rsidRPr="00DF6DD6" w:rsidRDefault="00D06598" w:rsidP="00B4294A">
            <w:pPr>
              <w:pStyle w:val="TAC"/>
              <w:rPr>
                <w:rFonts w:cs="Arial"/>
              </w:rPr>
            </w:pPr>
            <w:r w:rsidRPr="00DF6DD6">
              <w:rPr>
                <w:rFonts w:eastAsia="Malgun Gothic" w:cs="Arial" w:hint="eastAsia"/>
                <w:lang w:eastAsia="ko-KR"/>
              </w:rPr>
              <w:t>7</w:t>
            </w:r>
          </w:p>
        </w:tc>
        <w:tc>
          <w:tcPr>
            <w:tcW w:w="0" w:type="auto"/>
            <w:vAlign w:val="center"/>
          </w:tcPr>
          <w:p w14:paraId="03B633EE" w14:textId="77777777" w:rsidR="00D06598" w:rsidRPr="00DF6DD6" w:rsidRDefault="00D06598" w:rsidP="00B4294A">
            <w:pPr>
              <w:pStyle w:val="TAC"/>
              <w:rPr>
                <w:rFonts w:cs="Arial"/>
              </w:rPr>
            </w:pPr>
            <w:r w:rsidRPr="00DF6DD6">
              <w:rPr>
                <w:rFonts w:eastAsia="Malgun Gothic" w:cs="Arial" w:hint="eastAsia"/>
                <w:lang w:eastAsia="ko-KR"/>
              </w:rPr>
              <w:t>0.7</w:t>
            </w:r>
          </w:p>
        </w:tc>
      </w:tr>
      <w:tr w:rsidR="00F55B07" w:rsidRPr="00DF6DD6" w14:paraId="5D01E244" w14:textId="77777777" w:rsidTr="00B4294A">
        <w:trPr>
          <w:jc w:val="center"/>
        </w:trPr>
        <w:tc>
          <w:tcPr>
            <w:tcW w:w="0" w:type="auto"/>
            <w:vMerge/>
            <w:vAlign w:val="center"/>
          </w:tcPr>
          <w:p w14:paraId="21405FA6" w14:textId="77777777" w:rsidR="00D06598" w:rsidRPr="00DF6DD6" w:rsidRDefault="00D06598" w:rsidP="00B4294A">
            <w:pPr>
              <w:pStyle w:val="TAC"/>
              <w:rPr>
                <w:rFonts w:cs="Arial"/>
              </w:rPr>
            </w:pPr>
          </w:p>
        </w:tc>
        <w:tc>
          <w:tcPr>
            <w:tcW w:w="0" w:type="auto"/>
            <w:vAlign w:val="center"/>
          </w:tcPr>
          <w:p w14:paraId="3DA238CC" w14:textId="77777777" w:rsidR="00D06598" w:rsidRPr="00DF6DD6" w:rsidRDefault="00D06598" w:rsidP="00B4294A">
            <w:pPr>
              <w:pStyle w:val="TAC"/>
              <w:rPr>
                <w:rFonts w:cs="Arial"/>
                <w:lang w:val="en-US" w:eastAsia="zh-CN"/>
              </w:rPr>
            </w:pPr>
            <w:r w:rsidRPr="00DF6DD6">
              <w:rPr>
                <w:rFonts w:eastAsia="Malgun Gothic" w:cs="Arial" w:hint="eastAsia"/>
                <w:lang w:eastAsia="ko-KR"/>
              </w:rPr>
              <w:t>20</w:t>
            </w:r>
          </w:p>
        </w:tc>
        <w:tc>
          <w:tcPr>
            <w:tcW w:w="0" w:type="auto"/>
            <w:vAlign w:val="center"/>
          </w:tcPr>
          <w:p w14:paraId="1369CD9E" w14:textId="77777777" w:rsidR="00D06598" w:rsidRPr="00DF6DD6" w:rsidRDefault="00D06598" w:rsidP="00B4294A">
            <w:pPr>
              <w:pStyle w:val="TAC"/>
              <w:rPr>
                <w:rFonts w:cs="Arial"/>
                <w:lang w:val="en-US" w:eastAsia="zh-CN"/>
              </w:rPr>
            </w:pPr>
            <w:r w:rsidRPr="00DF6DD6">
              <w:rPr>
                <w:rFonts w:eastAsia="Malgun Gothic" w:cs="Arial" w:hint="eastAsia"/>
                <w:lang w:eastAsia="ko-KR"/>
              </w:rPr>
              <w:t>0.6</w:t>
            </w:r>
          </w:p>
        </w:tc>
      </w:tr>
      <w:tr w:rsidR="00F55B07" w:rsidRPr="00DF6DD6" w14:paraId="5FDE87E6" w14:textId="77777777" w:rsidTr="00B4294A">
        <w:trPr>
          <w:jc w:val="center"/>
        </w:trPr>
        <w:tc>
          <w:tcPr>
            <w:tcW w:w="0" w:type="auto"/>
            <w:vMerge/>
            <w:vAlign w:val="center"/>
          </w:tcPr>
          <w:p w14:paraId="2C522990" w14:textId="77777777" w:rsidR="00D06598" w:rsidRPr="00DF6DD6" w:rsidRDefault="00D06598" w:rsidP="00B4294A">
            <w:pPr>
              <w:pStyle w:val="TAC"/>
              <w:rPr>
                <w:rFonts w:cs="Arial"/>
              </w:rPr>
            </w:pPr>
          </w:p>
        </w:tc>
        <w:tc>
          <w:tcPr>
            <w:tcW w:w="0" w:type="auto"/>
            <w:vAlign w:val="center"/>
          </w:tcPr>
          <w:p w14:paraId="67115180" w14:textId="77777777" w:rsidR="00D06598" w:rsidRPr="00DF6DD6" w:rsidRDefault="00D06598" w:rsidP="00B4294A">
            <w:pPr>
              <w:pStyle w:val="TAC"/>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0" w:type="auto"/>
            <w:vAlign w:val="center"/>
          </w:tcPr>
          <w:p w14:paraId="1E7093B0" w14:textId="77777777" w:rsidR="00D06598" w:rsidRPr="00DF6DD6" w:rsidRDefault="00D06598" w:rsidP="00B4294A">
            <w:pPr>
              <w:pStyle w:val="TAC"/>
              <w:rPr>
                <w:rFonts w:eastAsia="Malgun Gothic" w:cs="Arial"/>
                <w:lang w:eastAsia="ko-KR"/>
              </w:rPr>
            </w:pPr>
            <w:r w:rsidRPr="00DF6DD6">
              <w:rPr>
                <w:rFonts w:eastAsia="Malgun Gothic" w:cs="Arial" w:hint="eastAsia"/>
                <w:lang w:eastAsia="ko-KR"/>
              </w:rPr>
              <w:t>0.6</w:t>
            </w:r>
          </w:p>
        </w:tc>
      </w:tr>
      <w:tr w:rsidR="00D06598" w:rsidRPr="00DF6DD6" w14:paraId="03913388" w14:textId="77777777" w:rsidTr="00B4294A">
        <w:trPr>
          <w:jc w:val="center"/>
        </w:trPr>
        <w:tc>
          <w:tcPr>
            <w:tcW w:w="0" w:type="auto"/>
            <w:vMerge/>
            <w:vAlign w:val="center"/>
          </w:tcPr>
          <w:p w14:paraId="77106EE6" w14:textId="77777777" w:rsidR="00D06598" w:rsidRPr="00DF6DD6" w:rsidRDefault="00D06598" w:rsidP="00B4294A">
            <w:pPr>
              <w:pStyle w:val="TAC"/>
              <w:rPr>
                <w:rFonts w:cs="Arial"/>
              </w:rPr>
            </w:pPr>
          </w:p>
        </w:tc>
        <w:tc>
          <w:tcPr>
            <w:tcW w:w="0" w:type="auto"/>
            <w:vAlign w:val="center"/>
          </w:tcPr>
          <w:p w14:paraId="4C7B606B" w14:textId="77777777" w:rsidR="00D06598" w:rsidRPr="00DF6DD6" w:rsidRDefault="00D06598" w:rsidP="00B4294A">
            <w:pPr>
              <w:pStyle w:val="TAC"/>
              <w:rPr>
                <w:rFonts w:cs="Arial"/>
                <w:lang w:val="en-US" w:eastAsia="zh-CN"/>
              </w:rPr>
            </w:pPr>
            <w:r w:rsidRPr="00DF6DD6">
              <w:rPr>
                <w:rFonts w:cs="Arial" w:hint="eastAsia"/>
                <w:lang w:eastAsia="ja-JP"/>
              </w:rPr>
              <w:t>n</w:t>
            </w:r>
            <w:r w:rsidRPr="00DF6DD6">
              <w:rPr>
                <w:rFonts w:eastAsia="Malgun Gothic" w:cs="Arial" w:hint="eastAsia"/>
                <w:lang w:eastAsia="ko-KR"/>
              </w:rPr>
              <w:t>78</w:t>
            </w:r>
          </w:p>
        </w:tc>
        <w:tc>
          <w:tcPr>
            <w:tcW w:w="0" w:type="auto"/>
            <w:vAlign w:val="center"/>
          </w:tcPr>
          <w:p w14:paraId="342ED43F" w14:textId="77777777" w:rsidR="00D06598" w:rsidRPr="00DF6DD6" w:rsidRDefault="00D06598" w:rsidP="00B4294A">
            <w:pPr>
              <w:pStyle w:val="TAC"/>
              <w:rPr>
                <w:rFonts w:cs="Arial"/>
                <w:lang w:val="en-US" w:eastAsia="zh-CN"/>
              </w:rPr>
            </w:pPr>
            <w:r w:rsidRPr="00DF6DD6">
              <w:rPr>
                <w:rFonts w:eastAsia="Malgun Gothic" w:cs="Arial"/>
                <w:lang w:eastAsia="ko-KR"/>
              </w:rPr>
              <w:t>0.8</w:t>
            </w:r>
          </w:p>
        </w:tc>
      </w:tr>
    </w:tbl>
    <w:p w14:paraId="7472962F" w14:textId="77777777" w:rsidR="001310A1" w:rsidRPr="00DF6DD6" w:rsidRDefault="001310A1" w:rsidP="001310A1">
      <w:pPr>
        <w:rPr>
          <w:lang w:val="en-US"/>
        </w:rPr>
      </w:pPr>
    </w:p>
    <w:p w14:paraId="625D5E7A" w14:textId="0FEA9877" w:rsidR="00250205" w:rsidRPr="00DF6DD6" w:rsidRDefault="00250205" w:rsidP="00C0106E">
      <w:pPr>
        <w:pStyle w:val="Heading5"/>
        <w:rPr>
          <w:lang w:val="en-US"/>
        </w:rPr>
      </w:pPr>
      <w:bookmarkStart w:id="1161" w:name="_Toc21345495"/>
      <w:bookmarkStart w:id="1162" w:name="_Toc29806344"/>
      <w:bookmarkStart w:id="1163" w:name="_Toc37255877"/>
      <w:bookmarkStart w:id="1164" w:name="_Toc37256218"/>
      <w:bookmarkStart w:id="1165" w:name="_Toc45890052"/>
      <w:bookmarkStart w:id="1166" w:name="_Toc52381877"/>
      <w:bookmarkStart w:id="1167" w:name="_Toc61374976"/>
      <w:bookmarkStart w:id="1168" w:name="_Toc67936328"/>
      <w:bookmarkStart w:id="1169" w:name="_Toc67937201"/>
      <w:r w:rsidRPr="00DF6DD6">
        <w:rPr>
          <w:lang w:val="en-US"/>
        </w:rPr>
        <w:t>6.2B.4.2.3a</w:t>
      </w:r>
      <w:r w:rsidRPr="00DF6DD6">
        <w:rPr>
          <w:lang w:val="en-US"/>
        </w:rPr>
        <w:tab/>
        <w:t>Inter-band NE-DC within FR1</w:t>
      </w:r>
      <w:bookmarkEnd w:id="1161"/>
      <w:bookmarkEnd w:id="1162"/>
      <w:bookmarkEnd w:id="1163"/>
      <w:bookmarkEnd w:id="1164"/>
      <w:bookmarkEnd w:id="1165"/>
      <w:bookmarkEnd w:id="1166"/>
      <w:bookmarkEnd w:id="1167"/>
      <w:bookmarkEnd w:id="1168"/>
      <w:bookmarkEnd w:id="1169"/>
    </w:p>
    <w:p w14:paraId="35E7B8EA" w14:textId="2E7FC31F" w:rsidR="00C0106E" w:rsidRPr="00DF6DD6" w:rsidRDefault="00C0106E" w:rsidP="00A6034C">
      <w:pPr>
        <w:rPr>
          <w:lang w:val="en-US"/>
        </w:rPr>
      </w:pPr>
      <w:r w:rsidRPr="00DF6DD6">
        <w:rPr>
          <w:lang w:val="en-US"/>
        </w:rPr>
        <w:t>Unless ΔT</w:t>
      </w:r>
      <w:r w:rsidRPr="00DF6DD6">
        <w:rPr>
          <w:vertAlign w:val="subscript"/>
          <w:lang w:val="en-US"/>
        </w:rPr>
        <w:t>IB,c</w:t>
      </w:r>
      <w:r w:rsidRPr="00DF6DD6">
        <w:rPr>
          <w:lang w:val="en-US"/>
        </w:rPr>
        <w:t xml:space="preserve">  is specified in this </w:t>
      </w:r>
      <w:r w:rsidR="00B94AF2">
        <w:rPr>
          <w:lang w:val="en-US"/>
        </w:rPr>
        <w:t>clause</w:t>
      </w:r>
      <w:r w:rsidRPr="00DF6DD6">
        <w:rPr>
          <w:lang w:val="en-US"/>
        </w:rPr>
        <w:t>, the value of ΔT</w:t>
      </w:r>
      <w:r w:rsidRPr="00DF6DD6">
        <w:rPr>
          <w:vertAlign w:val="subscript"/>
          <w:lang w:val="en-US"/>
        </w:rPr>
        <w:t>IB,c</w:t>
      </w:r>
      <w:r w:rsidRPr="00DF6DD6">
        <w:rPr>
          <w:lang w:val="en-US"/>
        </w:rPr>
        <w:t xml:space="preserve">  for the correspondingly specified EN-DC configuration in </w:t>
      </w:r>
      <w:r w:rsidR="00B94AF2">
        <w:rPr>
          <w:lang w:val="en-US"/>
        </w:rPr>
        <w:t>clause</w:t>
      </w:r>
      <w:r w:rsidRPr="00DF6DD6">
        <w:rPr>
          <w:lang w:val="en-US"/>
        </w:rPr>
        <w:t xml:space="preserve"> 6.2B.4.2</w:t>
      </w:r>
      <w:r w:rsidR="00E96F85" w:rsidRPr="00DF6DD6">
        <w:rPr>
          <w:lang w:val="en-US"/>
        </w:rPr>
        <w:t>.3</w:t>
      </w:r>
      <w:r w:rsidRPr="00DF6DD6">
        <w:rPr>
          <w:lang w:val="en-US"/>
        </w:rPr>
        <w:t xml:space="preserve"> is applicable. </w:t>
      </w:r>
    </w:p>
    <w:p w14:paraId="6AF8889A" w14:textId="2A93ACF8" w:rsidR="001310A1" w:rsidRPr="00DF6DD6" w:rsidRDefault="001310A1" w:rsidP="001310A1">
      <w:pPr>
        <w:pStyle w:val="Heading5"/>
        <w:rPr>
          <w:lang w:val="en-US"/>
        </w:rPr>
      </w:pPr>
      <w:bookmarkStart w:id="1170" w:name="_Toc21345496"/>
      <w:bookmarkStart w:id="1171" w:name="_Toc29806345"/>
      <w:bookmarkStart w:id="1172" w:name="_Toc37255878"/>
      <w:bookmarkStart w:id="1173" w:name="_Toc37256219"/>
      <w:bookmarkStart w:id="1174" w:name="_Toc45890053"/>
      <w:bookmarkStart w:id="1175" w:name="_Toc52381878"/>
      <w:bookmarkStart w:id="1176" w:name="_Toc61374977"/>
      <w:bookmarkStart w:id="1177" w:name="_Toc67936329"/>
      <w:bookmarkStart w:id="1178" w:name="_Toc67937202"/>
      <w:r w:rsidRPr="00DF6DD6">
        <w:rPr>
          <w:lang w:val="en-US"/>
        </w:rPr>
        <w:t>6.2B.4.2.4</w:t>
      </w:r>
      <w:r w:rsidRPr="00DF6DD6">
        <w:rPr>
          <w:lang w:val="en-US"/>
        </w:rPr>
        <w:tab/>
        <w:t>Inter-band EN-DC including FR2</w:t>
      </w:r>
      <w:bookmarkEnd w:id="1170"/>
      <w:bookmarkEnd w:id="1171"/>
      <w:bookmarkEnd w:id="1172"/>
      <w:bookmarkEnd w:id="1173"/>
      <w:bookmarkEnd w:id="1174"/>
      <w:bookmarkEnd w:id="1175"/>
      <w:bookmarkEnd w:id="1176"/>
      <w:bookmarkEnd w:id="1177"/>
      <w:bookmarkEnd w:id="1178"/>
    </w:p>
    <w:p w14:paraId="5B9D5BC7" w14:textId="0E2AB5BE" w:rsidR="001310A1" w:rsidRPr="00DF6DD6" w:rsidRDefault="001310A1" w:rsidP="001310A1">
      <w:pPr>
        <w:pStyle w:val="Heading6"/>
      </w:pPr>
      <w:bookmarkStart w:id="1179" w:name="_Toc21345497"/>
      <w:bookmarkStart w:id="1180" w:name="_Toc29806346"/>
      <w:bookmarkStart w:id="1181" w:name="_Toc37255879"/>
      <w:bookmarkStart w:id="1182" w:name="_Toc37256220"/>
      <w:bookmarkStart w:id="1183" w:name="_Toc45890054"/>
      <w:bookmarkStart w:id="1184" w:name="_Toc52381879"/>
      <w:bookmarkStart w:id="1185" w:name="_Toc61374978"/>
      <w:bookmarkStart w:id="1186" w:name="_Toc67936330"/>
      <w:bookmarkStart w:id="1187" w:name="_Toc67937203"/>
      <w:r w:rsidRPr="00DF6DD6">
        <w:t>6.2B.4.2.4.1</w:t>
      </w:r>
      <w:r w:rsidRPr="00DF6DD6">
        <w:tab/>
        <w:t>ΔT</w:t>
      </w:r>
      <w:r w:rsidRPr="00DF6DD6">
        <w:rPr>
          <w:vertAlign w:val="subscript"/>
        </w:rPr>
        <w:t>IB,c</w:t>
      </w:r>
      <w:r w:rsidRPr="00DF6DD6">
        <w:t xml:space="preserve"> for EN-DC two bands</w:t>
      </w:r>
      <w:bookmarkEnd w:id="1179"/>
      <w:bookmarkEnd w:id="1180"/>
      <w:bookmarkEnd w:id="1181"/>
      <w:bookmarkEnd w:id="1182"/>
      <w:bookmarkEnd w:id="1183"/>
      <w:bookmarkEnd w:id="1184"/>
      <w:bookmarkEnd w:id="1185"/>
      <w:bookmarkEnd w:id="1186"/>
      <w:bookmarkEnd w:id="1187"/>
    </w:p>
    <w:p w14:paraId="178AEBEE" w14:textId="6DA94C50" w:rsidR="00DF2B93" w:rsidRPr="00DF6DD6" w:rsidRDefault="00036AC1" w:rsidP="00471067">
      <w:pPr>
        <w:rPr>
          <w:rFonts w:eastAsia="Yu Mincho"/>
          <w:lang w:eastAsia="ja-JP"/>
        </w:rPr>
      </w:pPr>
      <w:r w:rsidRPr="00DF6DD6">
        <w:t>Unless otherwise stated, ΔT</w:t>
      </w:r>
      <w:r w:rsidRPr="00DF6DD6">
        <w:rPr>
          <w:vertAlign w:val="subscript"/>
        </w:rPr>
        <w:t>IB,c</w:t>
      </w:r>
      <w:r w:rsidRPr="00DF6DD6">
        <w:t xml:space="preserve"> </w:t>
      </w:r>
      <w:r w:rsidRPr="00DF6DD6">
        <w:rPr>
          <w:rFonts w:eastAsia="Yu Mincho" w:hint="eastAsia"/>
          <w:lang w:eastAsia="ja-JP"/>
        </w:rPr>
        <w:t xml:space="preserve">for E-UTRA and </w:t>
      </w:r>
      <w:r w:rsidRPr="00DF6DD6">
        <w:rPr>
          <w:rFonts w:eastAsia="Yu Mincho"/>
          <w:lang w:eastAsia="ja-JP"/>
        </w:rPr>
        <w:t>FR2</w:t>
      </w:r>
      <w:r w:rsidRPr="00DF6DD6">
        <w:rPr>
          <w:rFonts w:eastAsia="Yu Mincho" w:hint="eastAsia"/>
          <w:lang w:eastAsia="ja-JP"/>
        </w:rPr>
        <w:t xml:space="preserve"> NR bands</w:t>
      </w:r>
      <w:r w:rsidRPr="00DF6DD6">
        <w:t xml:space="preserve"> </w:t>
      </w:r>
      <w:r w:rsidRPr="00DF6DD6">
        <w:rPr>
          <w:rFonts w:hint="eastAsia"/>
          <w:lang w:eastAsia="zh-CN"/>
        </w:rPr>
        <w:t xml:space="preserve">of </w:t>
      </w:r>
      <w:r w:rsidRPr="00DF6DD6">
        <w:rPr>
          <w:rFonts w:eastAsia="Yu Mincho"/>
          <w:lang w:eastAsia="ja-JP"/>
        </w:rPr>
        <w:t>inter-band</w:t>
      </w:r>
      <w:r w:rsidRPr="00DF6DD6">
        <w:rPr>
          <w:rFonts w:eastAsia="Yu Mincho" w:hint="eastAsia"/>
          <w:lang w:eastAsia="ja-JP"/>
        </w:rPr>
        <w:t xml:space="preserve"> </w:t>
      </w:r>
      <w:r w:rsidRPr="00DF6DD6">
        <w:rPr>
          <w:rFonts w:hint="eastAsia"/>
          <w:lang w:eastAsia="zh-CN"/>
        </w:rPr>
        <w:t>EN-DC combinations defined in table</w:t>
      </w:r>
      <w:r w:rsidRPr="00DF6DD6">
        <w:t xml:space="preserve"> 5.</w:t>
      </w:r>
      <w:r w:rsidR="00474D80" w:rsidRPr="00DF6DD6">
        <w:t>5</w:t>
      </w:r>
      <w:r w:rsidRPr="00DF6DD6">
        <w:t>B.5.1-1</w:t>
      </w:r>
      <w:r w:rsidRPr="00DF6DD6">
        <w:rPr>
          <w:rFonts w:eastAsia="Yu Mincho" w:hint="eastAsia"/>
          <w:lang w:eastAsia="ja-JP"/>
        </w:rPr>
        <w:t xml:space="preserve"> </w:t>
      </w:r>
      <w:r w:rsidRPr="00DF6DD6">
        <w:t>is set to zero</w:t>
      </w:r>
      <w:r w:rsidRPr="00DF6DD6">
        <w:rPr>
          <w:rFonts w:eastAsia="Yu Mincho" w:hint="eastAsia"/>
          <w:lang w:eastAsia="ja-JP"/>
        </w:rPr>
        <w:t>.</w:t>
      </w:r>
    </w:p>
    <w:p w14:paraId="3ED6C76C" w14:textId="3F65A99E" w:rsidR="001310A1" w:rsidRPr="00DF6DD6" w:rsidRDefault="001310A1" w:rsidP="001310A1">
      <w:pPr>
        <w:pStyle w:val="TH"/>
      </w:pPr>
      <w:r w:rsidRPr="00DF6DD6">
        <w:t xml:space="preserve">Table 6.2B.4.2.4.1-1: </w:t>
      </w:r>
      <w:r w:rsidR="00474D80" w:rsidRPr="00DF6DD6">
        <w:t>Void</w:t>
      </w:r>
    </w:p>
    <w:p w14:paraId="586E26C6" w14:textId="47432220" w:rsidR="001310A1" w:rsidRPr="00DF6DD6" w:rsidRDefault="001310A1" w:rsidP="001310A1">
      <w:pPr>
        <w:pStyle w:val="Heading6"/>
      </w:pPr>
      <w:bookmarkStart w:id="1188" w:name="_Toc21345498"/>
      <w:bookmarkStart w:id="1189" w:name="_Toc29806347"/>
      <w:bookmarkStart w:id="1190" w:name="_Toc37255880"/>
      <w:bookmarkStart w:id="1191" w:name="_Toc37256221"/>
      <w:bookmarkStart w:id="1192" w:name="_Toc45890055"/>
      <w:bookmarkStart w:id="1193" w:name="_Toc52381880"/>
      <w:bookmarkStart w:id="1194" w:name="_Toc61374979"/>
      <w:bookmarkStart w:id="1195" w:name="_Toc67936331"/>
      <w:bookmarkStart w:id="1196" w:name="_Toc67937204"/>
      <w:r w:rsidRPr="00DF6DD6">
        <w:t>6.2B.4.2.4.2</w:t>
      </w:r>
      <w:r w:rsidRPr="00DF6DD6">
        <w:tab/>
        <w:t>ΔT</w:t>
      </w:r>
      <w:r w:rsidRPr="00DF6DD6">
        <w:rPr>
          <w:vertAlign w:val="subscript"/>
        </w:rPr>
        <w:t>IB,c</w:t>
      </w:r>
      <w:r w:rsidRPr="00DF6DD6">
        <w:t xml:space="preserve"> for EN-DC three bands</w:t>
      </w:r>
      <w:bookmarkEnd w:id="1188"/>
      <w:bookmarkEnd w:id="1189"/>
      <w:bookmarkEnd w:id="1190"/>
      <w:bookmarkEnd w:id="1191"/>
      <w:bookmarkEnd w:id="1192"/>
      <w:bookmarkEnd w:id="1193"/>
      <w:bookmarkEnd w:id="1194"/>
      <w:bookmarkEnd w:id="1195"/>
      <w:bookmarkEnd w:id="1196"/>
    </w:p>
    <w:p w14:paraId="75810109" w14:textId="04B39986" w:rsidR="00216D43" w:rsidRPr="00DF6DD6" w:rsidRDefault="00216D43" w:rsidP="00471067">
      <w:pPr>
        <w:rPr>
          <w:rFonts w:eastAsia="DengXian"/>
          <w:lang w:eastAsia="zh-CN"/>
        </w:rPr>
      </w:pPr>
      <w:r w:rsidRPr="00DF6DD6">
        <w:t>Unless otherwise stated, ΔT</w:t>
      </w:r>
      <w:r w:rsidRPr="00DF6DD6">
        <w:rPr>
          <w:vertAlign w:val="subscript"/>
        </w:rPr>
        <w:t>IB,c</w:t>
      </w:r>
      <w:r w:rsidRPr="00DF6DD6">
        <w:t xml:space="preserve"> </w:t>
      </w:r>
      <w:r w:rsidRPr="00DF6DD6">
        <w:rPr>
          <w:rFonts w:eastAsia="Yu Mincho" w:hint="eastAsia"/>
          <w:lang w:eastAsia="ja-JP"/>
        </w:rPr>
        <w:t xml:space="preserve">for FR2 NR bands </w:t>
      </w:r>
      <w:r w:rsidRPr="00DF6DD6">
        <w:t>is set to zero</w:t>
      </w:r>
      <w:r w:rsidR="00C910CC"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bands for inter-band EN-DC</w:t>
      </w:r>
      <w:r w:rsidRPr="00DF6DD6">
        <w:rPr>
          <w:rFonts w:eastAsia="DengXian" w:hint="eastAsia"/>
          <w:lang w:eastAsia="zh-CN"/>
        </w:rPr>
        <w:t xml:space="preserve"> defined in table </w:t>
      </w:r>
      <w:r w:rsidRPr="00DF6DD6">
        <w:t>5.</w:t>
      </w:r>
      <w:r w:rsidR="00474D80" w:rsidRPr="00DF6DD6">
        <w:t>5</w:t>
      </w:r>
      <w:r w:rsidRPr="00DF6DD6">
        <w:t>B.5.2-1</w:t>
      </w:r>
      <w:r w:rsidRPr="00DF6DD6">
        <w:rPr>
          <w:rFonts w:eastAsia="Yu Mincho" w:hint="eastAsia"/>
          <w:lang w:eastAsia="ja-JP"/>
        </w:rPr>
        <w:t xml:space="preserve"> is the same as those for the corresponding E-UTRA CA configuration </w:t>
      </w:r>
      <w:r w:rsidR="00206B41" w:rsidRPr="00DF6DD6">
        <w:rPr>
          <w:rFonts w:eastAsia="Yu Mincho" w:hint="eastAsia"/>
          <w:lang w:eastAsia="ja-JP"/>
        </w:rPr>
        <w:t>specified in TS</w:t>
      </w:r>
      <w:r w:rsidR="00206B41" w:rsidRPr="00DF6DD6">
        <w:rPr>
          <w:rFonts w:eastAsia="Yu Mincho"/>
          <w:lang w:eastAsia="ja-JP"/>
        </w:rPr>
        <w:t xml:space="preserve"> </w:t>
      </w:r>
      <w:r w:rsidR="00206B41" w:rsidRPr="00DF6DD6">
        <w:rPr>
          <w:rFonts w:eastAsia="Yu Mincho" w:hint="eastAsia"/>
          <w:lang w:eastAsia="ja-JP"/>
        </w:rPr>
        <w:t>36.10</w:t>
      </w:r>
      <w:r w:rsidR="00206B41" w:rsidRPr="00DF6DD6">
        <w:rPr>
          <w:rFonts w:eastAsia="DengXian" w:hint="eastAsia"/>
          <w:lang w:eastAsia="zh-CN"/>
        </w:rPr>
        <w:t>1</w:t>
      </w:r>
      <w:r w:rsidR="00206B41" w:rsidRPr="00DF6DD6">
        <w:rPr>
          <w:rFonts w:eastAsia="DengXian"/>
          <w:lang w:eastAsia="zh-CN"/>
        </w:rPr>
        <w:t xml:space="preserve"> </w:t>
      </w:r>
      <w:r w:rsidR="00206B41" w:rsidRPr="00DF6DD6">
        <w:rPr>
          <w:rFonts w:cs="v5.0.0"/>
        </w:rPr>
        <w:t>[4]</w:t>
      </w:r>
      <w:r w:rsidR="00BC48E2" w:rsidRPr="00DF6DD6">
        <w:rPr>
          <w:rFonts w:eastAsia="DengXian"/>
          <w:lang w:eastAsia="zh-CN"/>
        </w:rPr>
        <w:t xml:space="preserve">, </w:t>
      </w:r>
      <w:r w:rsidRPr="00DF6DD6">
        <w:rPr>
          <w:rFonts w:eastAsia="Yu Mincho" w:hint="eastAsia"/>
          <w:lang w:eastAsia="ja-JP"/>
        </w:rPr>
        <w:t xml:space="preserve">without the FR2 </w:t>
      </w:r>
      <w:r w:rsidRPr="00DF6DD6">
        <w:rPr>
          <w:rFonts w:eastAsia="Yu Mincho"/>
          <w:lang w:eastAsia="ja-JP"/>
        </w:rPr>
        <w:t>NR</w:t>
      </w:r>
      <w:r w:rsidRPr="00DF6DD6">
        <w:rPr>
          <w:rFonts w:eastAsia="Yu Mincho" w:hint="eastAsia"/>
          <w:lang w:eastAsia="ja-JP"/>
        </w:rPr>
        <w:t xml:space="preserve"> bands</w:t>
      </w:r>
      <w:r w:rsidR="00BC48E2" w:rsidRPr="00DF6DD6">
        <w:rPr>
          <w:rFonts w:eastAsia="Yu Mincho"/>
          <w:lang w:eastAsia="ja-JP"/>
        </w:rPr>
        <w:t>.</w:t>
      </w:r>
    </w:p>
    <w:p w14:paraId="14D263BB" w14:textId="2902A331" w:rsidR="001310A1" w:rsidRPr="00DF6DD6" w:rsidRDefault="001310A1" w:rsidP="001310A1">
      <w:pPr>
        <w:pStyle w:val="TH"/>
      </w:pPr>
      <w:r w:rsidRPr="00DF6DD6">
        <w:lastRenderedPageBreak/>
        <w:t xml:space="preserve">Table 6.2B.4.2.4.2-1: </w:t>
      </w:r>
      <w:r w:rsidR="00474D80" w:rsidRPr="00DF6DD6">
        <w:t>Void</w:t>
      </w:r>
    </w:p>
    <w:p w14:paraId="7F763658" w14:textId="4AF893F7" w:rsidR="001310A1" w:rsidRPr="00DF6DD6" w:rsidRDefault="001310A1" w:rsidP="001310A1">
      <w:pPr>
        <w:pStyle w:val="Heading6"/>
      </w:pPr>
      <w:bookmarkStart w:id="1197" w:name="_Toc21345499"/>
      <w:bookmarkStart w:id="1198" w:name="_Toc29806348"/>
      <w:bookmarkStart w:id="1199" w:name="_Toc37255881"/>
      <w:bookmarkStart w:id="1200" w:name="_Toc37256222"/>
      <w:bookmarkStart w:id="1201" w:name="_Toc45890056"/>
      <w:bookmarkStart w:id="1202" w:name="_Toc52381881"/>
      <w:bookmarkStart w:id="1203" w:name="_Toc61374980"/>
      <w:bookmarkStart w:id="1204" w:name="_Toc67936332"/>
      <w:bookmarkStart w:id="1205" w:name="_Toc67937205"/>
      <w:r w:rsidRPr="00DF6DD6">
        <w:t>6.2B.4.2.4.3</w:t>
      </w:r>
      <w:r w:rsidRPr="00DF6DD6">
        <w:tab/>
        <w:t>ΔT</w:t>
      </w:r>
      <w:r w:rsidRPr="00DF6DD6">
        <w:rPr>
          <w:vertAlign w:val="subscript"/>
        </w:rPr>
        <w:t>IB,c</w:t>
      </w:r>
      <w:r w:rsidRPr="00DF6DD6">
        <w:t xml:space="preserve"> for EN-DC four bands</w:t>
      </w:r>
      <w:bookmarkEnd w:id="1197"/>
      <w:bookmarkEnd w:id="1198"/>
      <w:bookmarkEnd w:id="1199"/>
      <w:bookmarkEnd w:id="1200"/>
      <w:bookmarkEnd w:id="1201"/>
      <w:bookmarkEnd w:id="1202"/>
      <w:bookmarkEnd w:id="1203"/>
      <w:bookmarkEnd w:id="1204"/>
      <w:bookmarkEnd w:id="1205"/>
    </w:p>
    <w:p w14:paraId="3D5139B5" w14:textId="0363C346" w:rsidR="003A6F26" w:rsidRPr="00DF6DD6" w:rsidRDefault="003A6F26" w:rsidP="00471067">
      <w:pPr>
        <w:rPr>
          <w:rFonts w:eastAsia="DengXian"/>
          <w:lang w:eastAsia="zh-CN"/>
        </w:rPr>
      </w:pPr>
      <w:r w:rsidRPr="00DF6DD6">
        <w:t>Unless otherwise stated, ΔT</w:t>
      </w:r>
      <w:r w:rsidRPr="00DF6DD6">
        <w:rPr>
          <w:vertAlign w:val="subscript"/>
        </w:rPr>
        <w:t>IB,c</w:t>
      </w:r>
      <w:r w:rsidRPr="00DF6DD6">
        <w:t xml:space="preserve"> </w:t>
      </w:r>
      <w:r w:rsidRPr="00DF6DD6">
        <w:rPr>
          <w:rFonts w:eastAsia="Yu Mincho" w:hint="eastAsia"/>
          <w:lang w:eastAsia="ja-JP"/>
        </w:rPr>
        <w:t xml:space="preserve">for FR2 NR bands </w:t>
      </w:r>
      <w:r w:rsidRPr="00DF6DD6">
        <w:t>is set to zero</w:t>
      </w:r>
      <w:r w:rsidR="00C910CC"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bands for inter-band EN-DC</w:t>
      </w:r>
      <w:r w:rsidRPr="00DF6DD6">
        <w:rPr>
          <w:rFonts w:eastAsia="DengXian" w:hint="eastAsia"/>
          <w:lang w:eastAsia="zh-CN"/>
        </w:rPr>
        <w:t xml:space="preserve"> defined in table </w:t>
      </w:r>
      <w:r w:rsidRPr="00DF6DD6">
        <w:t>5.</w:t>
      </w:r>
      <w:r w:rsidR="00474D80" w:rsidRPr="00DF6DD6">
        <w:t>5</w:t>
      </w:r>
      <w:r w:rsidRPr="00DF6DD6">
        <w:t>B.5.</w:t>
      </w:r>
      <w:r w:rsidRPr="00DF6DD6">
        <w:rPr>
          <w:rFonts w:eastAsia="Yu Mincho" w:hint="eastAsia"/>
          <w:lang w:eastAsia="ja-JP"/>
        </w:rPr>
        <w:t>3</w:t>
      </w:r>
      <w:r w:rsidRPr="00DF6DD6">
        <w:t>-1</w:t>
      </w:r>
      <w:r w:rsidRPr="00DF6DD6">
        <w:rPr>
          <w:rFonts w:eastAsia="Yu Mincho" w:hint="eastAsia"/>
          <w:lang w:eastAsia="ja-JP"/>
        </w:rPr>
        <w:t xml:space="preserve"> is the same as those for the corresponding E-UTRA CA configuration </w:t>
      </w:r>
      <w:r w:rsidR="00BC48E2" w:rsidRPr="00DF6DD6">
        <w:rPr>
          <w:rFonts w:eastAsia="Yu Mincho" w:hint="eastAsia"/>
          <w:lang w:eastAsia="ja-JP"/>
        </w:rPr>
        <w:t>specified in TS</w:t>
      </w:r>
      <w:r w:rsidR="00BC48E2" w:rsidRPr="00DF6DD6">
        <w:rPr>
          <w:rFonts w:eastAsia="Yu Mincho"/>
          <w:lang w:eastAsia="ja-JP"/>
        </w:rPr>
        <w:t xml:space="preserve"> </w:t>
      </w:r>
      <w:r w:rsidR="00BC48E2" w:rsidRPr="00DF6DD6">
        <w:rPr>
          <w:rFonts w:eastAsia="Yu Mincho" w:hint="eastAsia"/>
          <w:lang w:eastAsia="ja-JP"/>
        </w:rPr>
        <w:t>36.10</w:t>
      </w:r>
      <w:r w:rsidR="00BC48E2" w:rsidRPr="00DF6DD6">
        <w:rPr>
          <w:rFonts w:eastAsia="DengXian" w:hint="eastAsia"/>
          <w:lang w:eastAsia="zh-CN"/>
        </w:rPr>
        <w:t>1</w:t>
      </w:r>
      <w:r w:rsidR="00BC48E2" w:rsidRPr="00DF6DD6">
        <w:rPr>
          <w:rFonts w:eastAsia="DengXian"/>
          <w:lang w:eastAsia="zh-CN"/>
        </w:rPr>
        <w:t xml:space="preserve"> </w:t>
      </w:r>
      <w:r w:rsidR="00BC48E2" w:rsidRPr="00DF6DD6">
        <w:rPr>
          <w:rFonts w:cs="v5.0.0"/>
        </w:rPr>
        <w:t>[4]</w:t>
      </w:r>
      <w:r w:rsidR="00BC48E2" w:rsidRPr="00DF6DD6">
        <w:rPr>
          <w:rFonts w:eastAsia="DengXian"/>
          <w:lang w:eastAsia="zh-CN"/>
        </w:rPr>
        <w:t xml:space="preserve">, </w:t>
      </w:r>
      <w:r w:rsidRPr="00DF6DD6">
        <w:rPr>
          <w:rFonts w:eastAsia="Yu Mincho" w:hint="eastAsia"/>
          <w:lang w:eastAsia="ja-JP"/>
        </w:rPr>
        <w:t xml:space="preserve">without the FR2 </w:t>
      </w:r>
      <w:r w:rsidRPr="00DF6DD6">
        <w:rPr>
          <w:rFonts w:eastAsia="Yu Mincho"/>
          <w:lang w:eastAsia="ja-JP"/>
        </w:rPr>
        <w:t>NR</w:t>
      </w:r>
      <w:r w:rsidRPr="00DF6DD6">
        <w:rPr>
          <w:rFonts w:eastAsia="Yu Mincho" w:hint="eastAsia"/>
          <w:lang w:eastAsia="ja-JP"/>
        </w:rPr>
        <w:t xml:space="preserve"> bands</w:t>
      </w:r>
      <w:r w:rsidR="00BC48E2" w:rsidRPr="00DF6DD6">
        <w:rPr>
          <w:rFonts w:eastAsia="Yu Mincho"/>
          <w:lang w:eastAsia="ja-JP"/>
        </w:rPr>
        <w:t>.</w:t>
      </w:r>
    </w:p>
    <w:p w14:paraId="750FBAC3" w14:textId="0CEA49FE" w:rsidR="001310A1" w:rsidRPr="00DF6DD6" w:rsidRDefault="001310A1" w:rsidP="001310A1">
      <w:pPr>
        <w:pStyle w:val="TH"/>
      </w:pPr>
      <w:r w:rsidRPr="00DF6DD6">
        <w:t xml:space="preserve">Table 6.2B.4.2.4.3-1: </w:t>
      </w:r>
      <w:r w:rsidR="00474D80" w:rsidRPr="00DF6DD6">
        <w:t>Void</w:t>
      </w:r>
    </w:p>
    <w:p w14:paraId="6DD06F8F" w14:textId="6DE5D5F3" w:rsidR="001310A1" w:rsidRPr="00DF6DD6" w:rsidRDefault="001310A1" w:rsidP="001310A1">
      <w:pPr>
        <w:pStyle w:val="Heading6"/>
      </w:pPr>
      <w:bookmarkStart w:id="1206" w:name="_Toc21345500"/>
      <w:bookmarkStart w:id="1207" w:name="_Toc29806349"/>
      <w:bookmarkStart w:id="1208" w:name="_Toc37255882"/>
      <w:bookmarkStart w:id="1209" w:name="_Toc37256223"/>
      <w:bookmarkStart w:id="1210" w:name="_Toc45890057"/>
      <w:bookmarkStart w:id="1211" w:name="_Toc52381882"/>
      <w:bookmarkStart w:id="1212" w:name="_Toc61374981"/>
      <w:bookmarkStart w:id="1213" w:name="_Toc67936333"/>
      <w:bookmarkStart w:id="1214" w:name="_Toc67937206"/>
      <w:r w:rsidRPr="00DF6DD6">
        <w:t>6.2B.4.2.4.4</w:t>
      </w:r>
      <w:r w:rsidRPr="00DF6DD6">
        <w:tab/>
        <w:t>ΔT</w:t>
      </w:r>
      <w:r w:rsidRPr="00DF6DD6">
        <w:rPr>
          <w:vertAlign w:val="subscript"/>
        </w:rPr>
        <w:t>IB,c</w:t>
      </w:r>
      <w:r w:rsidRPr="00DF6DD6">
        <w:t xml:space="preserve"> for EN-DC five bands</w:t>
      </w:r>
      <w:bookmarkEnd w:id="1206"/>
      <w:bookmarkEnd w:id="1207"/>
      <w:bookmarkEnd w:id="1208"/>
      <w:bookmarkEnd w:id="1209"/>
      <w:bookmarkEnd w:id="1210"/>
      <w:bookmarkEnd w:id="1211"/>
      <w:bookmarkEnd w:id="1212"/>
      <w:bookmarkEnd w:id="1213"/>
      <w:bookmarkEnd w:id="1214"/>
    </w:p>
    <w:p w14:paraId="254DAF62" w14:textId="74AE8F2E" w:rsidR="00030E36" w:rsidRPr="00DF6DD6" w:rsidRDefault="00030E36" w:rsidP="00471067">
      <w:pPr>
        <w:rPr>
          <w:rFonts w:eastAsia="DengXian"/>
          <w:lang w:eastAsia="zh-CN"/>
        </w:rPr>
      </w:pPr>
      <w:r w:rsidRPr="00DF6DD6">
        <w:t>Unless otherwise stated, ΔT</w:t>
      </w:r>
      <w:r w:rsidRPr="00DF6DD6">
        <w:rPr>
          <w:vertAlign w:val="subscript"/>
        </w:rPr>
        <w:t>IB,c</w:t>
      </w:r>
      <w:r w:rsidRPr="00DF6DD6">
        <w:t xml:space="preserve"> </w:t>
      </w:r>
      <w:r w:rsidRPr="00DF6DD6">
        <w:rPr>
          <w:rFonts w:eastAsia="Yu Mincho" w:hint="eastAsia"/>
          <w:lang w:eastAsia="ja-JP"/>
        </w:rPr>
        <w:t xml:space="preserve">for FR2 NR bands </w:t>
      </w:r>
      <w:r w:rsidRPr="00DF6DD6">
        <w:t>is set to zero</w:t>
      </w:r>
      <w:r w:rsidR="00C910CC"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bands for inter-band EN-DC</w:t>
      </w:r>
      <w:r w:rsidRPr="00DF6DD6">
        <w:rPr>
          <w:rFonts w:eastAsia="DengXian" w:hint="eastAsia"/>
          <w:lang w:eastAsia="zh-CN"/>
        </w:rPr>
        <w:t xml:space="preserve"> defined in table </w:t>
      </w:r>
      <w:r w:rsidRPr="00DF6DD6">
        <w:t>5.</w:t>
      </w:r>
      <w:r w:rsidR="00474D80" w:rsidRPr="00DF6DD6">
        <w:t>5</w:t>
      </w:r>
      <w:r w:rsidRPr="00DF6DD6">
        <w:t>B.5.</w:t>
      </w:r>
      <w:r w:rsidRPr="00DF6DD6">
        <w:rPr>
          <w:rFonts w:eastAsia="Yu Mincho" w:hint="eastAsia"/>
          <w:lang w:eastAsia="ja-JP"/>
        </w:rPr>
        <w:t>4</w:t>
      </w:r>
      <w:r w:rsidRPr="00DF6DD6">
        <w:t>-1</w:t>
      </w:r>
      <w:r w:rsidRPr="00DF6DD6">
        <w:rPr>
          <w:rFonts w:eastAsia="Yu Mincho" w:hint="eastAsia"/>
          <w:lang w:eastAsia="ja-JP"/>
        </w:rPr>
        <w:t xml:space="preserve"> is the same as those for the corresponding E-UTRA CA configuration </w:t>
      </w:r>
      <w:r w:rsidR="00BC48E2" w:rsidRPr="00DF6DD6">
        <w:rPr>
          <w:rFonts w:eastAsia="Yu Mincho" w:hint="eastAsia"/>
          <w:lang w:eastAsia="ja-JP"/>
        </w:rPr>
        <w:t>specified in TS</w:t>
      </w:r>
      <w:r w:rsidR="00BC48E2" w:rsidRPr="00DF6DD6">
        <w:rPr>
          <w:rFonts w:eastAsia="Yu Mincho"/>
          <w:lang w:eastAsia="ja-JP"/>
        </w:rPr>
        <w:t xml:space="preserve"> </w:t>
      </w:r>
      <w:r w:rsidR="00BC48E2" w:rsidRPr="00DF6DD6">
        <w:rPr>
          <w:rFonts w:eastAsia="Yu Mincho" w:hint="eastAsia"/>
          <w:lang w:eastAsia="ja-JP"/>
        </w:rPr>
        <w:t>36.10</w:t>
      </w:r>
      <w:r w:rsidR="00BC48E2" w:rsidRPr="00DF6DD6">
        <w:rPr>
          <w:rFonts w:eastAsia="DengXian" w:hint="eastAsia"/>
          <w:lang w:eastAsia="zh-CN"/>
        </w:rPr>
        <w:t>1</w:t>
      </w:r>
      <w:r w:rsidR="00BC48E2" w:rsidRPr="00DF6DD6">
        <w:rPr>
          <w:rFonts w:eastAsia="DengXian"/>
          <w:lang w:eastAsia="zh-CN"/>
        </w:rPr>
        <w:t xml:space="preserve"> </w:t>
      </w:r>
      <w:r w:rsidR="00BC48E2" w:rsidRPr="00DF6DD6">
        <w:rPr>
          <w:rFonts w:cs="v5.0.0"/>
        </w:rPr>
        <w:t xml:space="preserve">[4], </w:t>
      </w:r>
      <w:r w:rsidRPr="00DF6DD6">
        <w:rPr>
          <w:rFonts w:eastAsia="Yu Mincho" w:hint="eastAsia"/>
          <w:lang w:eastAsia="ja-JP"/>
        </w:rPr>
        <w:t xml:space="preserve">without the FR2 </w:t>
      </w:r>
      <w:r w:rsidRPr="00DF6DD6">
        <w:rPr>
          <w:rFonts w:eastAsia="Yu Mincho"/>
          <w:lang w:eastAsia="ja-JP"/>
        </w:rPr>
        <w:t>NR</w:t>
      </w:r>
      <w:r w:rsidRPr="00DF6DD6">
        <w:rPr>
          <w:rFonts w:eastAsia="Yu Mincho" w:hint="eastAsia"/>
          <w:lang w:eastAsia="ja-JP"/>
        </w:rPr>
        <w:t xml:space="preserve"> bands</w:t>
      </w:r>
      <w:r w:rsidR="00BC48E2" w:rsidRPr="00DF6DD6">
        <w:rPr>
          <w:rFonts w:eastAsia="Yu Mincho"/>
          <w:lang w:eastAsia="ja-JP"/>
        </w:rPr>
        <w:t>.</w:t>
      </w:r>
    </w:p>
    <w:p w14:paraId="7054C33F" w14:textId="4D39935A" w:rsidR="001310A1" w:rsidRPr="00DF6DD6" w:rsidRDefault="001310A1" w:rsidP="001310A1">
      <w:pPr>
        <w:pStyle w:val="TH"/>
      </w:pPr>
      <w:r w:rsidRPr="00DF6DD6">
        <w:t xml:space="preserve">Table 6.2B.4.2.4.4-1: </w:t>
      </w:r>
      <w:r w:rsidR="00474D80" w:rsidRPr="00DF6DD6">
        <w:t>Void</w:t>
      </w:r>
    </w:p>
    <w:p w14:paraId="19884E64" w14:textId="1945CB98" w:rsidR="007B2ADF" w:rsidRPr="00DF6DD6" w:rsidRDefault="007B2ADF" w:rsidP="007B2ADF">
      <w:pPr>
        <w:pStyle w:val="Heading6"/>
      </w:pPr>
      <w:bookmarkStart w:id="1215" w:name="_Toc21345501"/>
      <w:bookmarkStart w:id="1216" w:name="_Toc29806350"/>
      <w:bookmarkStart w:id="1217" w:name="_Toc37255883"/>
      <w:bookmarkStart w:id="1218" w:name="_Toc37256224"/>
      <w:bookmarkStart w:id="1219" w:name="_Toc45890058"/>
      <w:bookmarkStart w:id="1220" w:name="_Toc52381883"/>
      <w:bookmarkStart w:id="1221" w:name="_Toc61374982"/>
      <w:bookmarkStart w:id="1222" w:name="_Toc67936334"/>
      <w:bookmarkStart w:id="1223" w:name="_Toc67937207"/>
      <w:r w:rsidRPr="00DF6DD6">
        <w:t>6.2B.4.2.4.5</w:t>
      </w:r>
      <w:r w:rsidRPr="00DF6DD6">
        <w:tab/>
      </w:r>
      <w:r w:rsidR="00474D80" w:rsidRPr="00DF6DD6">
        <w:t>Void</w:t>
      </w:r>
      <w:bookmarkEnd w:id="1215"/>
      <w:bookmarkEnd w:id="1216"/>
      <w:bookmarkEnd w:id="1217"/>
      <w:bookmarkEnd w:id="1218"/>
      <w:bookmarkEnd w:id="1219"/>
      <w:bookmarkEnd w:id="1220"/>
      <w:bookmarkEnd w:id="1221"/>
      <w:bookmarkEnd w:id="1222"/>
      <w:bookmarkEnd w:id="1223"/>
    </w:p>
    <w:p w14:paraId="1F5DA58A" w14:textId="0120AD47" w:rsidR="004A27B2" w:rsidRPr="00DF6DD6" w:rsidRDefault="004A27B2" w:rsidP="004A27B2">
      <w:pPr>
        <w:pStyle w:val="Heading5"/>
        <w:rPr>
          <w:lang w:val="en-US"/>
        </w:rPr>
      </w:pPr>
      <w:bookmarkStart w:id="1224" w:name="_Toc21345502"/>
      <w:bookmarkStart w:id="1225" w:name="_Toc29806351"/>
      <w:bookmarkStart w:id="1226" w:name="_Toc37255884"/>
      <w:bookmarkStart w:id="1227" w:name="_Toc37256225"/>
      <w:bookmarkStart w:id="1228" w:name="_Toc45890059"/>
      <w:bookmarkStart w:id="1229" w:name="_Toc52381884"/>
      <w:bookmarkStart w:id="1230" w:name="_Toc61374983"/>
      <w:bookmarkStart w:id="1231" w:name="_Toc67936335"/>
      <w:bookmarkStart w:id="1232" w:name="_Toc67937208"/>
      <w:r w:rsidRPr="00DF6DD6">
        <w:rPr>
          <w:lang w:val="en-US"/>
        </w:rPr>
        <w:t>6.2B.4.2.5</w:t>
      </w:r>
      <w:r w:rsidRPr="00DF6DD6">
        <w:rPr>
          <w:lang w:val="en-US"/>
        </w:rPr>
        <w:tab/>
        <w:t>Inter-band EN-DC including both FR1 an</w:t>
      </w:r>
      <w:r w:rsidR="0074646D" w:rsidRPr="00DF6DD6">
        <w:rPr>
          <w:lang w:val="en-US"/>
        </w:rPr>
        <w:t>d</w:t>
      </w:r>
      <w:r w:rsidRPr="00DF6DD6">
        <w:rPr>
          <w:lang w:val="en-US"/>
        </w:rPr>
        <w:t xml:space="preserve"> FR2</w:t>
      </w:r>
      <w:bookmarkEnd w:id="1224"/>
      <w:bookmarkEnd w:id="1225"/>
      <w:bookmarkEnd w:id="1226"/>
      <w:bookmarkEnd w:id="1227"/>
      <w:bookmarkEnd w:id="1228"/>
      <w:bookmarkEnd w:id="1229"/>
      <w:bookmarkEnd w:id="1230"/>
      <w:bookmarkEnd w:id="1231"/>
      <w:bookmarkEnd w:id="1232"/>
    </w:p>
    <w:p w14:paraId="66A455C1" w14:textId="01AF55DC" w:rsidR="004A27B2" w:rsidRPr="00DF6DD6" w:rsidRDefault="004A27B2" w:rsidP="004A27B2">
      <w:pPr>
        <w:pStyle w:val="Heading6"/>
      </w:pPr>
      <w:bookmarkStart w:id="1233" w:name="_Toc21345503"/>
      <w:bookmarkStart w:id="1234" w:name="_Toc29806352"/>
      <w:bookmarkStart w:id="1235" w:name="_Toc37255885"/>
      <w:bookmarkStart w:id="1236" w:name="_Toc37256226"/>
      <w:bookmarkStart w:id="1237" w:name="_Toc45890060"/>
      <w:bookmarkStart w:id="1238" w:name="_Toc52381885"/>
      <w:bookmarkStart w:id="1239" w:name="_Toc61374984"/>
      <w:bookmarkStart w:id="1240" w:name="_Toc67936336"/>
      <w:bookmarkStart w:id="1241" w:name="_Toc67937209"/>
      <w:r w:rsidRPr="00DF6DD6">
        <w:t>6.2B.4.2.5.1</w:t>
      </w:r>
      <w:r w:rsidRPr="00DF6DD6">
        <w:tab/>
        <w:t>ΔT</w:t>
      </w:r>
      <w:r w:rsidRPr="00DF6DD6">
        <w:rPr>
          <w:vertAlign w:val="subscript"/>
        </w:rPr>
        <w:t>IB,c</w:t>
      </w:r>
      <w:r w:rsidRPr="00DF6DD6">
        <w:t xml:space="preserve"> for EN-DC three bands</w:t>
      </w:r>
      <w:bookmarkEnd w:id="1233"/>
      <w:bookmarkEnd w:id="1234"/>
      <w:bookmarkEnd w:id="1235"/>
      <w:bookmarkEnd w:id="1236"/>
      <w:bookmarkEnd w:id="1237"/>
      <w:bookmarkEnd w:id="1238"/>
      <w:bookmarkEnd w:id="1239"/>
      <w:bookmarkEnd w:id="1240"/>
      <w:bookmarkEnd w:id="1241"/>
    </w:p>
    <w:p w14:paraId="3E7D9D1B" w14:textId="08568EFE" w:rsidR="00D63AC4" w:rsidRPr="00DF6DD6" w:rsidRDefault="00D63AC4" w:rsidP="00471067">
      <w:pPr>
        <w:rPr>
          <w:rFonts w:eastAsia="Yu Mincho"/>
          <w:lang w:eastAsia="ja-JP"/>
        </w:rPr>
      </w:pPr>
      <w:r w:rsidRPr="00DF6DD6">
        <w:t xml:space="preserve">Unless otherwise stated, </w:t>
      </w:r>
      <w:r w:rsidRPr="00DF6DD6">
        <w:rPr>
          <w:rFonts w:eastAsia="Yu Mincho" w:hint="eastAsia"/>
          <w:lang w:eastAsia="ja-JP"/>
        </w:rPr>
        <w:t>for inter-band EN-DC configuration</w:t>
      </w:r>
      <w:r w:rsidR="00395E09" w:rsidRPr="00DF6DD6">
        <w:rPr>
          <w:rFonts w:eastAsia="Yu Mincho"/>
          <w:lang w:eastAsia="ja-JP"/>
        </w:rPr>
        <w:t xml:space="preserve">s </w:t>
      </w:r>
      <w:r w:rsidR="00395E09" w:rsidRPr="00DF6DD6">
        <w:rPr>
          <w:rFonts w:eastAsia="DengXian" w:hint="eastAsia"/>
          <w:lang w:eastAsia="zh-CN"/>
        </w:rPr>
        <w:t xml:space="preserve">defined in table </w:t>
      </w:r>
      <w:r w:rsidR="00395E09" w:rsidRPr="00DF6DD6">
        <w:t>5.</w:t>
      </w:r>
      <w:r w:rsidR="00474D80" w:rsidRPr="00DF6DD6">
        <w:t>5</w:t>
      </w:r>
      <w:r w:rsidR="00395E09" w:rsidRPr="00DF6DD6">
        <w:t>B.6.2-1</w:t>
      </w:r>
      <w:r w:rsidRPr="00DF6DD6">
        <w:rPr>
          <w:rFonts w:eastAsia="Yu Mincho" w:hint="eastAsia"/>
          <w:lang w:eastAsia="ja-JP"/>
        </w:rPr>
        <w:t xml:space="preserve">, </w:t>
      </w:r>
      <w:r w:rsidRPr="00DF6DD6">
        <w:t>ΔT</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00D72790"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Yu Mincho"/>
          <w:lang w:eastAsia="ja-JP"/>
        </w:rPr>
        <w:t>6.2B.4.2.3</w:t>
      </w:r>
      <w:r w:rsidRPr="00DF6DD6">
        <w:rPr>
          <w:rFonts w:eastAsia="Yu Mincho" w:hint="eastAsia"/>
          <w:lang w:eastAsia="ja-JP"/>
        </w:rPr>
        <w:t>.</w:t>
      </w:r>
    </w:p>
    <w:p w14:paraId="497AB6E9" w14:textId="286A5F70" w:rsidR="004A27B2" w:rsidRPr="00DF6DD6" w:rsidRDefault="004A27B2" w:rsidP="004A27B2">
      <w:pPr>
        <w:pStyle w:val="TH"/>
      </w:pPr>
      <w:r w:rsidRPr="00DF6DD6">
        <w:t xml:space="preserve">Table 6.2B.4.2.5.1-1: </w:t>
      </w:r>
      <w:r w:rsidR="00474D80" w:rsidRPr="00DF6DD6">
        <w:t>Void</w:t>
      </w:r>
    </w:p>
    <w:p w14:paraId="69BCF787" w14:textId="77777777" w:rsidR="002273D3" w:rsidRPr="00DF6DD6" w:rsidRDefault="002273D3" w:rsidP="002273D3">
      <w:pPr>
        <w:pStyle w:val="Heading6"/>
        <w:rPr>
          <w:rFonts w:eastAsia="Yu Mincho"/>
          <w:lang w:eastAsia="ja-JP"/>
        </w:rPr>
      </w:pPr>
      <w:bookmarkStart w:id="1242" w:name="_Toc21345504"/>
      <w:bookmarkStart w:id="1243" w:name="_Toc29806353"/>
      <w:bookmarkStart w:id="1244" w:name="_Toc37255886"/>
      <w:bookmarkStart w:id="1245" w:name="_Toc37256227"/>
      <w:bookmarkStart w:id="1246" w:name="_Toc45890061"/>
      <w:bookmarkStart w:id="1247" w:name="_Toc52381886"/>
      <w:bookmarkStart w:id="1248" w:name="_Toc61374985"/>
      <w:bookmarkStart w:id="1249" w:name="_Toc67936337"/>
      <w:bookmarkStart w:id="1250" w:name="_Toc67937210"/>
      <w:r w:rsidRPr="00DF6DD6">
        <w:t>6.2B.4.2.5.</w:t>
      </w:r>
      <w:r w:rsidRPr="00DF6DD6">
        <w:rPr>
          <w:rFonts w:hint="eastAsia"/>
          <w:lang w:eastAsia="zh-CN"/>
        </w:rPr>
        <w:t>2</w:t>
      </w:r>
      <w:r w:rsidRPr="00DF6DD6">
        <w:tab/>
        <w:t>ΔT</w:t>
      </w:r>
      <w:r w:rsidRPr="00DF6DD6">
        <w:rPr>
          <w:vertAlign w:val="subscript"/>
        </w:rPr>
        <w:t>IB,c</w:t>
      </w:r>
      <w:r w:rsidRPr="00DF6DD6">
        <w:t xml:space="preserve"> for EN-DC </w:t>
      </w:r>
      <w:r w:rsidRPr="00DF6DD6">
        <w:rPr>
          <w:rFonts w:hint="eastAsia"/>
          <w:lang w:eastAsia="zh-CN"/>
        </w:rPr>
        <w:t>four</w:t>
      </w:r>
      <w:r w:rsidRPr="00DF6DD6">
        <w:t xml:space="preserve"> bands</w:t>
      </w:r>
      <w:bookmarkEnd w:id="1242"/>
      <w:bookmarkEnd w:id="1243"/>
      <w:bookmarkEnd w:id="1244"/>
      <w:bookmarkEnd w:id="1245"/>
      <w:bookmarkEnd w:id="1246"/>
      <w:bookmarkEnd w:id="1247"/>
      <w:bookmarkEnd w:id="1248"/>
      <w:bookmarkEnd w:id="1249"/>
      <w:bookmarkEnd w:id="1250"/>
    </w:p>
    <w:p w14:paraId="1170E4CA" w14:textId="2E8C29AD" w:rsidR="002273D3" w:rsidRPr="00DF6DD6" w:rsidRDefault="002273D3" w:rsidP="002273D3">
      <w:pPr>
        <w:rPr>
          <w:rFonts w:eastAsia="DengXian"/>
          <w:lang w:eastAsia="zh-CN"/>
        </w:rPr>
      </w:pPr>
      <w:r w:rsidRPr="00DF6DD6">
        <w:t xml:space="preserve">Unless otherwise stated, </w:t>
      </w:r>
      <w:r w:rsidRPr="00DF6DD6">
        <w:rPr>
          <w:rFonts w:eastAsia="Yu Mincho" w:hint="eastAsia"/>
          <w:lang w:eastAsia="ja-JP"/>
        </w:rPr>
        <w:t>for inter-band EN-DC configuration</w:t>
      </w:r>
      <w:r w:rsidR="00FF1A5D" w:rsidRPr="00DF6DD6">
        <w:rPr>
          <w:rFonts w:eastAsia="Yu Mincho"/>
          <w:lang w:eastAsia="ja-JP"/>
        </w:rPr>
        <w:t xml:space="preserve">s </w:t>
      </w:r>
      <w:r w:rsidR="00FF1A5D" w:rsidRPr="00DF6DD6">
        <w:rPr>
          <w:rFonts w:eastAsia="DengXian" w:hint="eastAsia"/>
          <w:lang w:eastAsia="zh-CN"/>
        </w:rPr>
        <w:t xml:space="preserve">defined in table </w:t>
      </w:r>
      <w:r w:rsidR="00FF1A5D" w:rsidRPr="00DF6DD6">
        <w:rPr>
          <w:rFonts w:eastAsia="DengXian"/>
          <w:lang w:eastAsia="zh-CN"/>
        </w:rPr>
        <w:t>5.</w:t>
      </w:r>
      <w:r w:rsidR="00474D80" w:rsidRPr="00DF6DD6">
        <w:rPr>
          <w:rFonts w:eastAsia="DengXian"/>
          <w:lang w:eastAsia="zh-CN"/>
        </w:rPr>
        <w:t>5</w:t>
      </w:r>
      <w:r w:rsidR="00FF1A5D" w:rsidRPr="00DF6DD6">
        <w:rPr>
          <w:rFonts w:eastAsia="DengXian"/>
          <w:lang w:eastAsia="zh-CN"/>
        </w:rPr>
        <w:t>B.6.3-1</w:t>
      </w:r>
      <w:r w:rsidRPr="00DF6DD6">
        <w:rPr>
          <w:rFonts w:eastAsia="Yu Mincho" w:hint="eastAsia"/>
          <w:lang w:eastAsia="ja-JP"/>
        </w:rPr>
        <w:t xml:space="preserve">, </w:t>
      </w:r>
      <w:r w:rsidRPr="00DF6DD6">
        <w:t>ΔT</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00D72790"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Yu Mincho"/>
          <w:lang w:eastAsia="ja-JP"/>
        </w:rPr>
        <w:t>6.2B.4.2.3</w:t>
      </w:r>
      <w:r w:rsidRPr="00DF6DD6">
        <w:rPr>
          <w:rFonts w:eastAsia="Yu Mincho" w:hint="eastAsia"/>
          <w:lang w:eastAsia="ja-JP"/>
        </w:rPr>
        <w:t>.</w:t>
      </w:r>
    </w:p>
    <w:p w14:paraId="3305DEB1" w14:textId="77777777" w:rsidR="002273D3" w:rsidRPr="00DF6DD6" w:rsidRDefault="002273D3" w:rsidP="002273D3">
      <w:pPr>
        <w:pStyle w:val="Heading6"/>
        <w:rPr>
          <w:rFonts w:eastAsia="Yu Mincho"/>
          <w:lang w:eastAsia="ja-JP"/>
        </w:rPr>
      </w:pPr>
      <w:bookmarkStart w:id="1251" w:name="_Toc21345505"/>
      <w:bookmarkStart w:id="1252" w:name="_Toc29806354"/>
      <w:bookmarkStart w:id="1253" w:name="_Toc37255887"/>
      <w:bookmarkStart w:id="1254" w:name="_Toc37256228"/>
      <w:bookmarkStart w:id="1255" w:name="_Toc45890062"/>
      <w:bookmarkStart w:id="1256" w:name="_Toc52381887"/>
      <w:bookmarkStart w:id="1257" w:name="_Toc61374986"/>
      <w:bookmarkStart w:id="1258" w:name="_Toc67936338"/>
      <w:bookmarkStart w:id="1259" w:name="_Toc67937211"/>
      <w:r w:rsidRPr="00DF6DD6">
        <w:t>6.2B.4.2.5.</w:t>
      </w:r>
      <w:r w:rsidRPr="00DF6DD6">
        <w:rPr>
          <w:rFonts w:hint="eastAsia"/>
          <w:lang w:eastAsia="zh-CN"/>
        </w:rPr>
        <w:t>3</w:t>
      </w:r>
      <w:r w:rsidRPr="00DF6DD6">
        <w:tab/>
        <w:t>ΔT</w:t>
      </w:r>
      <w:r w:rsidRPr="00DF6DD6">
        <w:rPr>
          <w:vertAlign w:val="subscript"/>
        </w:rPr>
        <w:t>IB,c</w:t>
      </w:r>
      <w:r w:rsidRPr="00DF6DD6">
        <w:t xml:space="preserve"> for EN-DC </w:t>
      </w:r>
      <w:r w:rsidRPr="00DF6DD6">
        <w:rPr>
          <w:rFonts w:hint="eastAsia"/>
          <w:lang w:eastAsia="zh-CN"/>
        </w:rPr>
        <w:t>five</w:t>
      </w:r>
      <w:r w:rsidRPr="00DF6DD6">
        <w:t xml:space="preserve"> bands</w:t>
      </w:r>
      <w:bookmarkEnd w:id="1251"/>
      <w:bookmarkEnd w:id="1252"/>
      <w:bookmarkEnd w:id="1253"/>
      <w:bookmarkEnd w:id="1254"/>
      <w:bookmarkEnd w:id="1255"/>
      <w:bookmarkEnd w:id="1256"/>
      <w:bookmarkEnd w:id="1257"/>
      <w:bookmarkEnd w:id="1258"/>
      <w:bookmarkEnd w:id="1259"/>
    </w:p>
    <w:p w14:paraId="033D06D1" w14:textId="5227944F" w:rsidR="002273D3" w:rsidRPr="00DF6DD6" w:rsidRDefault="002273D3" w:rsidP="002273D3">
      <w:pPr>
        <w:rPr>
          <w:rFonts w:eastAsia="DengXian"/>
          <w:lang w:eastAsia="zh-CN"/>
        </w:rPr>
      </w:pPr>
      <w:r w:rsidRPr="00DF6DD6">
        <w:t xml:space="preserve">Unless otherwise stated, </w:t>
      </w:r>
      <w:r w:rsidRPr="00DF6DD6">
        <w:rPr>
          <w:rFonts w:eastAsia="Yu Mincho" w:hint="eastAsia"/>
          <w:lang w:eastAsia="ja-JP"/>
        </w:rPr>
        <w:t>for inter-band EN-DC configuration</w:t>
      </w:r>
      <w:r w:rsidR="00FF1A5D" w:rsidRPr="00DF6DD6">
        <w:rPr>
          <w:rFonts w:eastAsia="Yu Mincho"/>
          <w:lang w:eastAsia="ja-JP"/>
        </w:rPr>
        <w:t xml:space="preserve">s </w:t>
      </w:r>
      <w:r w:rsidR="00FF1A5D" w:rsidRPr="00DF6DD6">
        <w:rPr>
          <w:rFonts w:eastAsia="DengXian" w:hint="eastAsia"/>
          <w:lang w:eastAsia="zh-CN"/>
        </w:rPr>
        <w:t xml:space="preserve">defined in table </w:t>
      </w:r>
      <w:r w:rsidR="00FF1A5D" w:rsidRPr="00DF6DD6">
        <w:rPr>
          <w:rFonts w:eastAsia="DengXian"/>
          <w:lang w:eastAsia="zh-CN"/>
        </w:rPr>
        <w:t>5.</w:t>
      </w:r>
      <w:r w:rsidR="00474D80" w:rsidRPr="00DF6DD6">
        <w:rPr>
          <w:rFonts w:eastAsia="DengXian"/>
          <w:lang w:eastAsia="zh-CN"/>
        </w:rPr>
        <w:t>5</w:t>
      </w:r>
      <w:r w:rsidR="00FF1A5D" w:rsidRPr="00DF6DD6">
        <w:rPr>
          <w:rFonts w:eastAsia="DengXian"/>
          <w:lang w:eastAsia="zh-CN"/>
        </w:rPr>
        <w:t>B.6.</w:t>
      </w:r>
      <w:r w:rsidR="00FF1A5D" w:rsidRPr="00DF6DD6">
        <w:rPr>
          <w:rFonts w:eastAsia="DengXian" w:hint="eastAsia"/>
          <w:lang w:eastAsia="zh-CN"/>
        </w:rPr>
        <w:t>4</w:t>
      </w:r>
      <w:r w:rsidR="00FF1A5D" w:rsidRPr="00DF6DD6">
        <w:rPr>
          <w:rFonts w:eastAsia="DengXian"/>
          <w:lang w:eastAsia="zh-CN"/>
        </w:rPr>
        <w:t>-1</w:t>
      </w:r>
      <w:r w:rsidRPr="00DF6DD6">
        <w:rPr>
          <w:rFonts w:eastAsia="Yu Mincho" w:hint="eastAsia"/>
          <w:lang w:eastAsia="ja-JP"/>
        </w:rPr>
        <w:t xml:space="preserve">, </w:t>
      </w:r>
      <w:r w:rsidRPr="00DF6DD6">
        <w:t>ΔT</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00D72790"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Yu Mincho"/>
          <w:lang w:eastAsia="ja-JP"/>
        </w:rPr>
        <w:t>6.2B.4.2.3</w:t>
      </w:r>
      <w:r w:rsidRPr="00DF6DD6">
        <w:rPr>
          <w:rFonts w:eastAsia="Yu Mincho" w:hint="eastAsia"/>
          <w:lang w:eastAsia="ja-JP"/>
        </w:rPr>
        <w:t>.</w:t>
      </w:r>
    </w:p>
    <w:p w14:paraId="573B4396" w14:textId="77777777" w:rsidR="002273D3" w:rsidRPr="00DF6DD6" w:rsidRDefault="002273D3" w:rsidP="002273D3">
      <w:pPr>
        <w:pStyle w:val="Heading6"/>
        <w:rPr>
          <w:rFonts w:eastAsia="Yu Mincho"/>
          <w:lang w:eastAsia="ja-JP"/>
        </w:rPr>
      </w:pPr>
      <w:bookmarkStart w:id="1260" w:name="_Toc21345506"/>
      <w:bookmarkStart w:id="1261" w:name="_Toc29806355"/>
      <w:bookmarkStart w:id="1262" w:name="_Toc37255888"/>
      <w:bookmarkStart w:id="1263" w:name="_Toc37256229"/>
      <w:bookmarkStart w:id="1264" w:name="_Toc45890063"/>
      <w:bookmarkStart w:id="1265" w:name="_Toc52381888"/>
      <w:bookmarkStart w:id="1266" w:name="_Toc61374987"/>
      <w:bookmarkStart w:id="1267" w:name="_Toc67936339"/>
      <w:bookmarkStart w:id="1268" w:name="_Toc67937212"/>
      <w:r w:rsidRPr="00DF6DD6">
        <w:t>6.2B.4.2.5.</w:t>
      </w:r>
      <w:r w:rsidRPr="00DF6DD6">
        <w:rPr>
          <w:rFonts w:hint="eastAsia"/>
          <w:lang w:eastAsia="zh-CN"/>
        </w:rPr>
        <w:t>4</w:t>
      </w:r>
      <w:r w:rsidRPr="00DF6DD6">
        <w:tab/>
        <w:t>ΔT</w:t>
      </w:r>
      <w:r w:rsidRPr="00DF6DD6">
        <w:rPr>
          <w:vertAlign w:val="subscript"/>
        </w:rPr>
        <w:t>IB,c</w:t>
      </w:r>
      <w:r w:rsidRPr="00DF6DD6">
        <w:t xml:space="preserve"> for EN-DC </w:t>
      </w:r>
      <w:r w:rsidRPr="00DF6DD6">
        <w:rPr>
          <w:rFonts w:hint="eastAsia"/>
          <w:lang w:eastAsia="zh-CN"/>
        </w:rPr>
        <w:t>six</w:t>
      </w:r>
      <w:r w:rsidRPr="00DF6DD6">
        <w:t xml:space="preserve"> bands</w:t>
      </w:r>
      <w:bookmarkEnd w:id="1260"/>
      <w:bookmarkEnd w:id="1261"/>
      <w:bookmarkEnd w:id="1262"/>
      <w:bookmarkEnd w:id="1263"/>
      <w:bookmarkEnd w:id="1264"/>
      <w:bookmarkEnd w:id="1265"/>
      <w:bookmarkEnd w:id="1266"/>
      <w:bookmarkEnd w:id="1267"/>
      <w:bookmarkEnd w:id="1268"/>
    </w:p>
    <w:p w14:paraId="528DEDCA" w14:textId="537178F5" w:rsidR="002273D3" w:rsidRPr="00DF6DD6" w:rsidRDefault="002273D3" w:rsidP="00471067">
      <w:r w:rsidRPr="00DF6DD6">
        <w:t xml:space="preserve">Unless otherwise stated, </w:t>
      </w:r>
      <w:r w:rsidRPr="00DF6DD6">
        <w:rPr>
          <w:rFonts w:eastAsia="Yu Mincho" w:hint="eastAsia"/>
          <w:lang w:eastAsia="ja-JP"/>
        </w:rPr>
        <w:t>for inter-band EN-DC configuration</w:t>
      </w:r>
      <w:r w:rsidR="00F11AB2" w:rsidRPr="00DF6DD6">
        <w:rPr>
          <w:rFonts w:eastAsia="Yu Mincho"/>
          <w:lang w:eastAsia="ja-JP"/>
        </w:rPr>
        <w:t xml:space="preserve">s </w:t>
      </w:r>
      <w:r w:rsidR="00F11AB2" w:rsidRPr="00DF6DD6">
        <w:rPr>
          <w:rFonts w:eastAsia="DengXian" w:hint="eastAsia"/>
          <w:lang w:eastAsia="zh-CN"/>
        </w:rPr>
        <w:t xml:space="preserve">defined in table </w:t>
      </w:r>
      <w:r w:rsidR="00F11AB2" w:rsidRPr="00DF6DD6">
        <w:rPr>
          <w:rFonts w:eastAsia="DengXian"/>
          <w:lang w:eastAsia="zh-CN"/>
        </w:rPr>
        <w:t>5.</w:t>
      </w:r>
      <w:r w:rsidR="00474D80" w:rsidRPr="00DF6DD6">
        <w:rPr>
          <w:rFonts w:eastAsia="DengXian"/>
          <w:lang w:eastAsia="zh-CN"/>
        </w:rPr>
        <w:t>5</w:t>
      </w:r>
      <w:r w:rsidR="00F11AB2" w:rsidRPr="00DF6DD6">
        <w:rPr>
          <w:rFonts w:eastAsia="DengXian"/>
          <w:lang w:eastAsia="zh-CN"/>
        </w:rPr>
        <w:t>B.6.</w:t>
      </w:r>
      <w:r w:rsidR="00F11AB2" w:rsidRPr="00DF6DD6">
        <w:rPr>
          <w:rFonts w:eastAsia="Yu Mincho" w:hint="eastAsia"/>
          <w:lang w:eastAsia="ja-JP"/>
        </w:rPr>
        <w:t>5</w:t>
      </w:r>
      <w:r w:rsidR="00F11AB2" w:rsidRPr="00DF6DD6">
        <w:rPr>
          <w:rFonts w:eastAsia="DengXian"/>
          <w:lang w:eastAsia="zh-CN"/>
        </w:rPr>
        <w:t>-1</w:t>
      </w:r>
      <w:r w:rsidRPr="00DF6DD6">
        <w:rPr>
          <w:rFonts w:eastAsia="Yu Mincho" w:hint="eastAsia"/>
          <w:lang w:eastAsia="ja-JP"/>
        </w:rPr>
        <w:t xml:space="preserve">, </w:t>
      </w:r>
      <w:r w:rsidRPr="00DF6DD6">
        <w:t>ΔT</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00D72790"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Yu Mincho"/>
          <w:lang w:eastAsia="ja-JP"/>
        </w:rPr>
        <w:t>6.2B.4.2.3</w:t>
      </w:r>
      <w:r w:rsidRPr="00DF6DD6">
        <w:rPr>
          <w:rFonts w:eastAsia="Yu Mincho" w:hint="eastAsia"/>
          <w:lang w:eastAsia="ja-JP"/>
        </w:rPr>
        <w:t>.</w:t>
      </w:r>
    </w:p>
    <w:p w14:paraId="0C8F70F1" w14:textId="77777777" w:rsidR="00B478E0" w:rsidRPr="00DF6DD6" w:rsidRDefault="00B478E0" w:rsidP="00F27CE0">
      <w:pPr>
        <w:pStyle w:val="Heading3"/>
      </w:pPr>
      <w:bookmarkStart w:id="1269" w:name="_Toc21345507"/>
      <w:bookmarkStart w:id="1270" w:name="_Toc29806356"/>
      <w:bookmarkStart w:id="1271" w:name="_Toc37255889"/>
      <w:bookmarkStart w:id="1272" w:name="_Toc37256230"/>
      <w:bookmarkStart w:id="1273" w:name="_Toc45890064"/>
      <w:bookmarkStart w:id="1274" w:name="_Toc52381889"/>
      <w:bookmarkStart w:id="1275" w:name="_Toc61374988"/>
      <w:bookmarkStart w:id="1276" w:name="_Toc67936340"/>
      <w:bookmarkStart w:id="1277" w:name="_Toc67937213"/>
      <w:r w:rsidRPr="00DF6DD6">
        <w:t>6.2B.</w:t>
      </w:r>
      <w:r w:rsidRPr="00DF6DD6">
        <w:rPr>
          <w:rFonts w:hint="eastAsia"/>
          <w:lang w:eastAsia="zh-CN"/>
        </w:rPr>
        <w:t>5</w:t>
      </w:r>
      <w:r w:rsidRPr="00DF6DD6">
        <w:tab/>
        <w:t xml:space="preserve">Configured output power for </w:t>
      </w:r>
      <w:r w:rsidRPr="00DF6DD6">
        <w:rPr>
          <w:rFonts w:hint="eastAsia"/>
          <w:lang w:eastAsia="zh-CN"/>
        </w:rPr>
        <w:t>NR</w:t>
      </w:r>
      <w:r w:rsidRPr="00DF6DD6">
        <w:t>-DC</w:t>
      </w:r>
      <w:bookmarkEnd w:id="1269"/>
      <w:bookmarkEnd w:id="1270"/>
      <w:bookmarkEnd w:id="1271"/>
      <w:bookmarkEnd w:id="1272"/>
      <w:bookmarkEnd w:id="1273"/>
      <w:bookmarkEnd w:id="1274"/>
      <w:bookmarkEnd w:id="1275"/>
      <w:bookmarkEnd w:id="1276"/>
      <w:bookmarkEnd w:id="1277"/>
    </w:p>
    <w:p w14:paraId="75EC7722" w14:textId="77777777" w:rsidR="00B478E0" w:rsidRPr="00DF6DD6" w:rsidRDefault="00B478E0" w:rsidP="00F27CE0">
      <w:pPr>
        <w:pStyle w:val="Heading4"/>
        <w:rPr>
          <w:lang w:eastAsia="zh-CN"/>
        </w:rPr>
      </w:pPr>
      <w:bookmarkStart w:id="1278" w:name="_Toc21345508"/>
      <w:bookmarkStart w:id="1279" w:name="_Toc29806357"/>
      <w:bookmarkStart w:id="1280" w:name="_Toc37255890"/>
      <w:bookmarkStart w:id="1281" w:name="_Toc37256231"/>
      <w:bookmarkStart w:id="1282" w:name="_Toc45890065"/>
      <w:bookmarkStart w:id="1283" w:name="_Toc52381890"/>
      <w:bookmarkStart w:id="1284" w:name="_Toc61374989"/>
      <w:bookmarkStart w:id="1285" w:name="_Toc67936341"/>
      <w:bookmarkStart w:id="1286" w:name="_Toc67937214"/>
      <w:r w:rsidRPr="00DF6DD6">
        <w:t>6.2B.</w:t>
      </w:r>
      <w:r w:rsidRPr="00DF6DD6">
        <w:rPr>
          <w:rFonts w:hint="eastAsia"/>
          <w:lang w:eastAsia="zh-CN"/>
        </w:rPr>
        <w:t>5</w:t>
      </w:r>
      <w:r w:rsidRPr="00DF6DD6">
        <w:t>.1</w:t>
      </w:r>
      <w:r w:rsidRPr="00DF6DD6">
        <w:tab/>
        <w:t>Configured output power level</w:t>
      </w:r>
      <w:bookmarkEnd w:id="1278"/>
      <w:bookmarkEnd w:id="1279"/>
      <w:bookmarkEnd w:id="1280"/>
      <w:bookmarkEnd w:id="1281"/>
      <w:bookmarkEnd w:id="1282"/>
      <w:bookmarkEnd w:id="1283"/>
      <w:bookmarkEnd w:id="1284"/>
      <w:bookmarkEnd w:id="1285"/>
      <w:bookmarkEnd w:id="1286"/>
    </w:p>
    <w:p w14:paraId="0BA34C4A" w14:textId="77777777" w:rsidR="00B478E0" w:rsidRPr="00DF6DD6" w:rsidRDefault="00B478E0" w:rsidP="00F27CE0">
      <w:pPr>
        <w:pStyle w:val="Heading5"/>
      </w:pPr>
      <w:bookmarkStart w:id="1287" w:name="_Toc21345509"/>
      <w:bookmarkStart w:id="1288" w:name="_Toc29806358"/>
      <w:bookmarkStart w:id="1289" w:name="_Toc37255891"/>
      <w:bookmarkStart w:id="1290" w:name="_Toc37256232"/>
      <w:bookmarkStart w:id="1291" w:name="_Toc45890066"/>
      <w:bookmarkStart w:id="1292" w:name="_Toc52381891"/>
      <w:bookmarkStart w:id="1293" w:name="_Toc61374990"/>
      <w:bookmarkStart w:id="1294" w:name="_Toc67936342"/>
      <w:bookmarkStart w:id="1295" w:name="_Toc67937215"/>
      <w:r w:rsidRPr="00DF6DD6">
        <w:t>6.2B.</w:t>
      </w:r>
      <w:r w:rsidRPr="00DF6DD6">
        <w:rPr>
          <w:rFonts w:hint="eastAsia"/>
          <w:lang w:eastAsia="zh-CN"/>
        </w:rPr>
        <w:t>5</w:t>
      </w:r>
      <w:r w:rsidRPr="00DF6DD6">
        <w:t>.1.1</w:t>
      </w:r>
      <w:r w:rsidRPr="00DF6DD6">
        <w:tab/>
        <w:t xml:space="preserve">Inter-band </w:t>
      </w:r>
      <w:r w:rsidRPr="00DF6DD6">
        <w:rPr>
          <w:rFonts w:hint="eastAsia"/>
          <w:lang w:eastAsia="zh-CN"/>
        </w:rPr>
        <w:t>NR</w:t>
      </w:r>
      <w:r w:rsidRPr="00DF6DD6">
        <w:t xml:space="preserve">-DC </w:t>
      </w:r>
      <w:r w:rsidRPr="00DF6DD6">
        <w:rPr>
          <w:rFonts w:hint="eastAsia"/>
          <w:lang w:eastAsia="zh-CN"/>
        </w:rPr>
        <w:t>between</w:t>
      </w:r>
      <w:r w:rsidRPr="00DF6DD6">
        <w:t xml:space="preserve"> FR1 and FR2</w:t>
      </w:r>
      <w:bookmarkEnd w:id="1287"/>
      <w:bookmarkEnd w:id="1288"/>
      <w:bookmarkEnd w:id="1289"/>
      <w:bookmarkEnd w:id="1290"/>
      <w:bookmarkEnd w:id="1291"/>
      <w:bookmarkEnd w:id="1292"/>
      <w:bookmarkEnd w:id="1293"/>
      <w:bookmarkEnd w:id="1294"/>
      <w:bookmarkEnd w:id="1295"/>
    </w:p>
    <w:p w14:paraId="12B26CF5" w14:textId="2C643900" w:rsidR="00B478E0" w:rsidRPr="00DF6DD6" w:rsidRDefault="00B478E0" w:rsidP="00F27CE0">
      <w:pPr>
        <w:jc w:val="both"/>
      </w:pPr>
      <w:r w:rsidRPr="00DF6DD6">
        <w:t xml:space="preserve">For </w:t>
      </w:r>
      <w:r w:rsidR="004072F3" w:rsidRPr="00663FB9">
        <w:t>synchronous</w:t>
      </w:r>
      <w:r w:rsidR="004072F3">
        <w:t xml:space="preserve"> </w:t>
      </w:r>
      <w:r w:rsidR="004072F3" w:rsidRPr="001C2388">
        <w:t>inter-band N</w:t>
      </w:r>
      <w:r w:rsidR="004072F3" w:rsidRPr="001C2388">
        <w:rPr>
          <w:rFonts w:hint="eastAsia"/>
        </w:rPr>
        <w:t>R-DC</w:t>
      </w:r>
      <w:r w:rsidR="004072F3" w:rsidRPr="001C2388">
        <w:t xml:space="preserve"> </w:t>
      </w:r>
      <w:r w:rsidR="004072F3">
        <w:t xml:space="preserve">[12] with MCG in </w:t>
      </w:r>
      <w:r w:rsidR="004072F3" w:rsidRPr="001C2388">
        <w:t xml:space="preserve">FR1 and </w:t>
      </w:r>
      <w:r w:rsidR="004072F3">
        <w:t xml:space="preserve">SCG in </w:t>
      </w:r>
      <w:r w:rsidR="004072F3" w:rsidRPr="001C2388">
        <w:t>FR2 combined</w:t>
      </w:r>
      <w:r w:rsidR="004072F3" w:rsidRPr="001C2388">
        <w:rPr>
          <w:rFonts w:hint="eastAsia"/>
        </w:rPr>
        <w:t xml:space="preserve"> </w:t>
      </w:r>
      <w:r w:rsidR="004072F3" w:rsidRPr="001C2388">
        <w:t>with one uplink serving cell per CG, the UE is allowed to set its configured maximum output power P</w:t>
      </w:r>
      <w:r w:rsidR="004072F3" w:rsidRPr="001C2388">
        <w:rPr>
          <w:vertAlign w:val="subscript"/>
        </w:rPr>
        <w:t>CMAX</w:t>
      </w:r>
      <w:r w:rsidR="004072F3" w:rsidRPr="001C2388">
        <w:rPr>
          <w:rFonts w:hint="eastAsia"/>
          <w:vertAlign w:val="subscript"/>
        </w:rPr>
        <w:t>,</w:t>
      </w:r>
      <w:r w:rsidR="004072F3" w:rsidRPr="001C2388">
        <w:rPr>
          <w:rFonts w:hint="eastAsia"/>
          <w:i/>
          <w:vertAlign w:val="subscript"/>
        </w:rPr>
        <w:t>c</w:t>
      </w:r>
      <w:r w:rsidR="004072F3" w:rsidRPr="001C2388">
        <w:rPr>
          <w:i/>
          <w:vertAlign w:val="subscript"/>
        </w:rPr>
        <w:t>(i),i</w:t>
      </w:r>
      <w:r w:rsidR="004072F3" w:rsidRPr="001C2388">
        <w:t xml:space="preserve"> for serving cell</w:t>
      </w:r>
      <w:r w:rsidR="004072F3" w:rsidRPr="001C2388">
        <w:rPr>
          <w:rFonts w:hint="eastAsia"/>
        </w:rPr>
        <w:t xml:space="preserve"> </w:t>
      </w:r>
      <w:r w:rsidR="004072F3" w:rsidRPr="001C2388">
        <w:rPr>
          <w:i/>
        </w:rPr>
        <w:t>c(i)</w:t>
      </w:r>
      <w:r w:rsidR="004072F3" w:rsidRPr="001C2388">
        <w:t xml:space="preserve"> of CG </w:t>
      </w:r>
      <w:r w:rsidR="004072F3" w:rsidRPr="001C2388">
        <w:rPr>
          <w:i/>
        </w:rPr>
        <w:t>i, i = 1,2</w:t>
      </w:r>
      <w:r w:rsidR="004072F3" w:rsidRPr="001C2388">
        <w:rPr>
          <w:rFonts w:hint="eastAsia"/>
          <w:lang w:eastAsia="zh-CN"/>
        </w:rPr>
        <w:t xml:space="preserve"> as</w:t>
      </w:r>
      <w:r w:rsidR="004072F3" w:rsidRPr="001C2388">
        <w:t xml:space="preserve"> specified in clause 6.2.</w:t>
      </w:r>
      <w:r w:rsidR="004072F3" w:rsidRPr="001C2388">
        <w:rPr>
          <w:rFonts w:hint="eastAsia"/>
          <w:lang w:eastAsia="zh-CN"/>
        </w:rPr>
        <w:t>4</w:t>
      </w:r>
      <w:r w:rsidR="004072F3" w:rsidRPr="001C2388">
        <w:t xml:space="preserve"> of TS 38.101-1</w:t>
      </w:r>
      <w:r w:rsidR="004072F3" w:rsidRPr="001C2388">
        <w:rPr>
          <w:rFonts w:hint="eastAsia"/>
          <w:lang w:eastAsia="zh-CN"/>
        </w:rPr>
        <w:t xml:space="preserve"> [2]</w:t>
      </w:r>
      <w:r w:rsidR="004072F3" w:rsidRPr="001C2388">
        <w:t xml:space="preserve"> and clause 6.2.</w:t>
      </w:r>
      <w:r w:rsidR="004072F3" w:rsidRPr="001C2388">
        <w:rPr>
          <w:rFonts w:hint="eastAsia"/>
          <w:lang w:eastAsia="zh-CN"/>
        </w:rPr>
        <w:t>4</w:t>
      </w:r>
      <w:r w:rsidR="004072F3" w:rsidRPr="001C2388">
        <w:t xml:space="preserve"> TS 38.101-2</w:t>
      </w:r>
      <w:r w:rsidR="004072F3" w:rsidRPr="001C2388">
        <w:rPr>
          <w:rFonts w:hint="eastAsia"/>
          <w:lang w:eastAsia="zh-CN"/>
        </w:rPr>
        <w:t xml:space="preserve"> [3]</w:t>
      </w:r>
      <w:r w:rsidR="004072F3" w:rsidRPr="001C2388">
        <w:t xml:space="preserve"> independently.</w:t>
      </w:r>
    </w:p>
    <w:p w14:paraId="620A9DB6" w14:textId="77777777" w:rsidR="001310A1" w:rsidRPr="00DF6DD6" w:rsidRDefault="001310A1" w:rsidP="001310A1">
      <w:pPr>
        <w:pStyle w:val="Heading2"/>
      </w:pPr>
      <w:bookmarkStart w:id="1296" w:name="_Toc21345510"/>
      <w:bookmarkStart w:id="1297" w:name="_Toc29806359"/>
      <w:bookmarkStart w:id="1298" w:name="_Toc37255892"/>
      <w:bookmarkStart w:id="1299" w:name="_Toc37256233"/>
      <w:bookmarkStart w:id="1300" w:name="_Toc45890067"/>
      <w:bookmarkStart w:id="1301" w:name="_Toc52381892"/>
      <w:bookmarkStart w:id="1302" w:name="_Toc61374991"/>
      <w:bookmarkStart w:id="1303" w:name="_Toc67936343"/>
      <w:bookmarkStart w:id="1304" w:name="_Toc67937216"/>
      <w:r w:rsidRPr="00DF6DD6">
        <w:lastRenderedPageBreak/>
        <w:t>6.3</w:t>
      </w:r>
      <w:r w:rsidRPr="00DF6DD6">
        <w:tab/>
        <w:t>Output power dynamics</w:t>
      </w:r>
      <w:bookmarkEnd w:id="1296"/>
      <w:bookmarkEnd w:id="1297"/>
      <w:bookmarkEnd w:id="1298"/>
      <w:bookmarkEnd w:id="1299"/>
      <w:bookmarkEnd w:id="1300"/>
      <w:bookmarkEnd w:id="1301"/>
      <w:bookmarkEnd w:id="1302"/>
      <w:bookmarkEnd w:id="1303"/>
      <w:bookmarkEnd w:id="1304"/>
    </w:p>
    <w:p w14:paraId="63B0AD3D" w14:textId="5591329B" w:rsidR="001310A1" w:rsidRPr="00DF6DD6" w:rsidRDefault="001310A1" w:rsidP="001310A1">
      <w:r w:rsidRPr="00DF6DD6">
        <w:t xml:space="preserve">Output power dynamics for EN-DC operations in FR1 and FR2 as specified in </w:t>
      </w:r>
      <w:r w:rsidR="0005374D" w:rsidRPr="00DF6DD6">
        <w:t>TS 38.101-1 [2]</w:t>
      </w:r>
      <w:r w:rsidRPr="00DF6DD6">
        <w:t xml:space="preserve"> and </w:t>
      </w:r>
      <w:r w:rsidR="0005374D" w:rsidRPr="00DF6DD6">
        <w:t>TS 38.101-2 [3]</w:t>
      </w:r>
      <w:r w:rsidRPr="00DF6DD6">
        <w:t xml:space="preserve">, respectively. E-UTRA as specified in </w:t>
      </w:r>
      <w:r w:rsidR="0005374D" w:rsidRPr="00DF6DD6">
        <w:t>TS 36.101 [4]</w:t>
      </w:r>
      <w:r w:rsidRPr="00DF6DD6">
        <w:t>.</w:t>
      </w:r>
      <w:r w:rsidR="0018506F" w:rsidRPr="00DF6DD6">
        <w:t xml:space="preserve"> For intra-band contiguous EN-DC operation in FR1, minimum output power requirements specified in </w:t>
      </w:r>
      <w:r w:rsidR="00B94AF2">
        <w:t>clause</w:t>
      </w:r>
      <w:r w:rsidR="0018506F" w:rsidRPr="00DF6DD6">
        <w:t xml:space="preserve"> 6.3.1 of </w:t>
      </w:r>
      <w:r w:rsidR="0005374D" w:rsidRPr="00DF6DD6">
        <w:t>TS 38.101-1 [2]</w:t>
      </w:r>
      <w:r w:rsidR="0018506F" w:rsidRPr="00DF6DD6">
        <w:t xml:space="preserve"> and </w:t>
      </w:r>
      <w:r w:rsidR="00B94AF2">
        <w:t>clause</w:t>
      </w:r>
      <w:r w:rsidR="0018506F" w:rsidRPr="00DF6DD6">
        <w:t xml:space="preserve"> 6.3.2 of </w:t>
      </w:r>
      <w:r w:rsidR="0005374D" w:rsidRPr="00DF6DD6">
        <w:t>TS 36.101 [4]</w:t>
      </w:r>
      <w:r w:rsidR="0018506F" w:rsidRPr="00DF6DD6">
        <w:t xml:space="preserve"> shall only apply when the power of all NR and E-UTRA carriers are set to minimum value.  Similarly, OFF power requirements specified in </w:t>
      </w:r>
      <w:r w:rsidR="00B94AF2">
        <w:t>clause</w:t>
      </w:r>
      <w:r w:rsidR="0018506F" w:rsidRPr="00DF6DD6">
        <w:t xml:space="preserve"> 6.3.2 of </w:t>
      </w:r>
      <w:r w:rsidR="0005374D" w:rsidRPr="00DF6DD6">
        <w:t>TS 38.101-1 [2]</w:t>
      </w:r>
      <w:r w:rsidR="0018506F" w:rsidRPr="00DF6DD6">
        <w:t xml:space="preserve"> and </w:t>
      </w:r>
      <w:r w:rsidR="00B94AF2">
        <w:t>clause</w:t>
      </w:r>
      <w:r w:rsidR="0018506F" w:rsidRPr="00DF6DD6">
        <w:t xml:space="preserve"> 6.3.3 of </w:t>
      </w:r>
      <w:r w:rsidR="0005374D" w:rsidRPr="00DF6DD6">
        <w:t>TS 36.101 [4]</w:t>
      </w:r>
      <w:r w:rsidR="0018506F" w:rsidRPr="00DF6DD6">
        <w:t xml:space="preserve"> shall only apply when the power of all NR and E-UTRA carriers are OFF.  The OFF power condition in transmit ON/OFF time mask requirements specified in </w:t>
      </w:r>
      <w:r w:rsidR="00B94AF2">
        <w:t>clause</w:t>
      </w:r>
      <w:r w:rsidR="0018506F" w:rsidRPr="00DF6DD6">
        <w:t xml:space="preserve"> 6.3.3 of </w:t>
      </w:r>
      <w:r w:rsidR="0005374D" w:rsidRPr="00DF6DD6">
        <w:t>TS 38.101-1 [2]</w:t>
      </w:r>
      <w:r w:rsidR="0018506F" w:rsidRPr="00DF6DD6">
        <w:t xml:space="preserve"> and </w:t>
      </w:r>
      <w:r w:rsidR="00B94AF2">
        <w:t>clause</w:t>
      </w:r>
      <w:r w:rsidR="0018506F" w:rsidRPr="00DF6DD6">
        <w:t xml:space="preserve"> 6.3.4 of </w:t>
      </w:r>
      <w:r w:rsidR="0005374D" w:rsidRPr="00DF6DD6">
        <w:t>TS 36.101 [4]</w:t>
      </w:r>
      <w:r w:rsidR="0018506F" w:rsidRPr="00DF6DD6">
        <w:t xml:space="preserve"> is applicable only when all NR and E-UTRA carriers are OFF.  If both E-UTRA and NR transition between ON and OFF states simultaneously, the longer transient time shall apply to both.  If either E-UTRA or NR is OFF and the other carrier transitions from OFF to ON, then the transiet time associated with that carrier applies.</w:t>
      </w:r>
    </w:p>
    <w:p w14:paraId="40CDB76F" w14:textId="77777777" w:rsidR="00CB2F42" w:rsidRPr="00DF6DD6" w:rsidRDefault="00CB2F42" w:rsidP="00EA1C6C">
      <w:pPr>
        <w:pStyle w:val="Heading2"/>
      </w:pPr>
      <w:bookmarkStart w:id="1305" w:name="_Toc21345511"/>
      <w:bookmarkStart w:id="1306" w:name="_Toc29806360"/>
      <w:bookmarkStart w:id="1307" w:name="_Toc37255893"/>
      <w:bookmarkStart w:id="1308" w:name="_Toc37256234"/>
      <w:bookmarkStart w:id="1309" w:name="_Toc45890068"/>
      <w:bookmarkStart w:id="1310" w:name="_Toc52381893"/>
      <w:bookmarkStart w:id="1311" w:name="_Toc61374992"/>
      <w:bookmarkStart w:id="1312" w:name="_Toc67936344"/>
      <w:bookmarkStart w:id="1313" w:name="_Toc67937217"/>
      <w:r w:rsidRPr="00DF6DD6">
        <w:t>6.3A</w:t>
      </w:r>
      <w:r w:rsidRPr="00DF6DD6">
        <w:tab/>
        <w:t>Output power dynamics for CA</w:t>
      </w:r>
      <w:bookmarkEnd w:id="1305"/>
      <w:bookmarkEnd w:id="1306"/>
      <w:bookmarkEnd w:id="1307"/>
      <w:bookmarkEnd w:id="1308"/>
      <w:bookmarkEnd w:id="1309"/>
      <w:bookmarkEnd w:id="1310"/>
      <w:bookmarkEnd w:id="1311"/>
      <w:bookmarkEnd w:id="1312"/>
      <w:bookmarkEnd w:id="1313"/>
    </w:p>
    <w:p w14:paraId="03FA0B7B" w14:textId="6EF9D5F6" w:rsidR="00CB2F42" w:rsidRPr="00DF6DD6" w:rsidRDefault="00CB2F42" w:rsidP="00CB2F42">
      <w:r w:rsidRPr="00DF6DD6">
        <w:t xml:space="preserve">For inter-band NR CA between FR1 and FR2, output power dynamics as specified </w:t>
      </w:r>
      <w:r w:rsidR="00AA1AA6" w:rsidRPr="00DF6DD6">
        <w:t>in TS 38.101-1 [2]</w:t>
      </w:r>
      <w:r w:rsidRPr="00DF6DD6">
        <w:t xml:space="preserve"> </w:t>
      </w:r>
      <w:r w:rsidR="00AA1AA6" w:rsidRPr="00DF6DD6">
        <w:t>and TS 38.101-2 [3]</w:t>
      </w:r>
      <w:r w:rsidRPr="00DF6DD6">
        <w:t xml:space="preserve"> apply for FR1 and FR2 respectively.</w:t>
      </w:r>
    </w:p>
    <w:p w14:paraId="0BF2EC48" w14:textId="12895501" w:rsidR="00896ED1" w:rsidRPr="00DF6DD6" w:rsidRDefault="00896ED1" w:rsidP="00C42558">
      <w:pPr>
        <w:pStyle w:val="Heading2Head2A2"/>
      </w:pPr>
      <w:bookmarkStart w:id="1314" w:name="_Toc21345512"/>
      <w:bookmarkStart w:id="1315" w:name="_Toc29806361"/>
      <w:bookmarkStart w:id="1316" w:name="_Toc37255894"/>
      <w:bookmarkStart w:id="1317" w:name="_Toc37256235"/>
      <w:bookmarkStart w:id="1318" w:name="_Toc45890069"/>
      <w:bookmarkStart w:id="1319" w:name="_Toc52381894"/>
      <w:bookmarkStart w:id="1320" w:name="_Toc61374993"/>
      <w:bookmarkStart w:id="1321" w:name="_Toc67936345"/>
      <w:bookmarkStart w:id="1322" w:name="_Toc67937218"/>
      <w:r w:rsidRPr="00DF6DD6">
        <w:t>6.3B</w:t>
      </w:r>
      <w:r w:rsidRPr="00DF6DD6">
        <w:tab/>
        <w:t>Output power dynamics for DC</w:t>
      </w:r>
      <w:bookmarkEnd w:id="1314"/>
      <w:bookmarkEnd w:id="1315"/>
      <w:bookmarkEnd w:id="1316"/>
      <w:bookmarkEnd w:id="1317"/>
      <w:bookmarkEnd w:id="1318"/>
      <w:bookmarkEnd w:id="1319"/>
      <w:bookmarkEnd w:id="1320"/>
      <w:bookmarkEnd w:id="1321"/>
      <w:bookmarkEnd w:id="1322"/>
    </w:p>
    <w:p w14:paraId="398EC94D" w14:textId="1BF6BFC9" w:rsidR="0054374C" w:rsidRPr="00DF6DD6" w:rsidRDefault="0054374C" w:rsidP="00EA1C6C">
      <w:pPr>
        <w:pStyle w:val="Heading3"/>
      </w:pPr>
      <w:bookmarkStart w:id="1323" w:name="_Toc21345513"/>
      <w:bookmarkStart w:id="1324" w:name="_Toc29806362"/>
      <w:bookmarkStart w:id="1325" w:name="_Toc37255895"/>
      <w:bookmarkStart w:id="1326" w:name="_Toc37256236"/>
      <w:bookmarkStart w:id="1327" w:name="_Toc45890070"/>
      <w:bookmarkStart w:id="1328" w:name="_Toc52381895"/>
      <w:bookmarkStart w:id="1329" w:name="_Toc61374994"/>
      <w:bookmarkStart w:id="1330" w:name="_Toc67936346"/>
      <w:bookmarkStart w:id="1331" w:name="_Toc67937219"/>
      <w:r w:rsidRPr="00DF6DD6">
        <w:rPr>
          <w:lang w:eastAsia="es-ES"/>
        </w:rPr>
        <w:t>6.3B.0</w:t>
      </w:r>
      <w:r w:rsidRPr="00DF6DD6">
        <w:rPr>
          <w:lang w:eastAsia="es-ES"/>
        </w:rPr>
        <w:tab/>
        <w:t>General</w:t>
      </w:r>
      <w:bookmarkEnd w:id="1323"/>
      <w:bookmarkEnd w:id="1324"/>
      <w:bookmarkEnd w:id="1325"/>
      <w:bookmarkEnd w:id="1326"/>
      <w:bookmarkEnd w:id="1327"/>
      <w:bookmarkEnd w:id="1328"/>
      <w:bookmarkEnd w:id="1329"/>
      <w:bookmarkEnd w:id="1330"/>
      <w:bookmarkEnd w:id="1331"/>
    </w:p>
    <w:p w14:paraId="6DBD157A" w14:textId="71D6EAF4" w:rsidR="0054374C" w:rsidRPr="00DF6DD6" w:rsidRDefault="0054374C" w:rsidP="00EA1C6C">
      <w:pPr>
        <w:rPr>
          <w:lang w:eastAsia="es-ES"/>
        </w:rPr>
      </w:pPr>
      <w:r w:rsidRPr="00DF6DD6">
        <w:rPr>
          <w:lang w:eastAsia="es-ES"/>
        </w:rPr>
        <w:t>The E-UTRA and NR switching time mask defines the observation period between E-UTRA subframe and NR slot/mini-slot boundary. Both E-UTRA subframe and NR slot/mini-slot have ON power transmissions. The ON power is defined as the mean power over the symbol duration excluding any transient period. For E-UTRA subframe or NR slot/mini-slot having OFF power transmission, the general time mask for E-UTRA or NR shall apply.</w:t>
      </w:r>
    </w:p>
    <w:p w14:paraId="71D951AA" w14:textId="77777777" w:rsidR="001135A5" w:rsidRDefault="001135A5" w:rsidP="001135A5">
      <w:bookmarkStart w:id="1332" w:name="_Toc21345514"/>
      <w:bookmarkStart w:id="1333" w:name="_Toc29806363"/>
      <w:bookmarkStart w:id="1334" w:name="_Toc37255896"/>
      <w:bookmarkStart w:id="1335" w:name="_Toc37256237"/>
      <w:bookmarkStart w:id="1336" w:name="_Toc45890071"/>
      <w:bookmarkStart w:id="1337" w:name="_Toc52381896"/>
      <w:r>
        <w:t xml:space="preserve">For inter-band EN-DC, output power dynamics requirement for E-UTRA single carrier and CA operation specified in clauses 6.3 </w:t>
      </w:r>
      <w:r>
        <w:rPr>
          <w:rFonts w:hint="eastAsia"/>
          <w:lang w:val="en-US" w:eastAsia="zh-CN"/>
        </w:rPr>
        <w:t xml:space="preserve">and 6.3A </w:t>
      </w:r>
      <w:r>
        <w:t>of TS 36.101 [4] and for NR single carrier and CA operation specified in clause 6.3</w:t>
      </w:r>
      <w:r>
        <w:rPr>
          <w:rFonts w:hint="eastAsia"/>
          <w:lang w:val="en-US" w:eastAsia="zh-CN"/>
        </w:rPr>
        <w:t xml:space="preserve"> and 6.3A</w:t>
      </w:r>
      <w:r>
        <w:t xml:space="preserve"> of TS 38.101-1 [2] and </w:t>
      </w:r>
      <w:r>
        <w:rPr>
          <w:rFonts w:hint="eastAsia"/>
          <w:lang w:val="en-US" w:eastAsia="zh-CN"/>
        </w:rPr>
        <w:t xml:space="preserve">for </w:t>
      </w:r>
      <w:r>
        <w:t>NR single carrier</w:t>
      </w:r>
      <w:r>
        <w:rPr>
          <w:rFonts w:hint="eastAsia"/>
          <w:lang w:val="en-US" w:eastAsia="zh-CN"/>
        </w:rPr>
        <w:t>,</w:t>
      </w:r>
      <w:r>
        <w:t xml:space="preserve"> CA operation </w:t>
      </w:r>
      <w:r>
        <w:rPr>
          <w:rFonts w:hint="eastAsia"/>
          <w:lang w:val="en-US" w:eastAsia="zh-CN"/>
        </w:rPr>
        <w:t xml:space="preserve">and UL-MIMO </w:t>
      </w:r>
      <w:r>
        <w:t>specified</w:t>
      </w:r>
      <w:r>
        <w:rPr>
          <w:rFonts w:hint="eastAsia"/>
          <w:lang w:val="en-US" w:eastAsia="zh-CN"/>
        </w:rPr>
        <w:t xml:space="preserve"> in</w:t>
      </w:r>
      <w:r>
        <w:t xml:space="preserve"> clause 6.3, 6.3A and 6.3D of TS 38.101-2 [3] apply.</w:t>
      </w:r>
    </w:p>
    <w:p w14:paraId="015F47F3" w14:textId="2DA50874" w:rsidR="00896ED1" w:rsidRPr="00DF6DD6" w:rsidRDefault="00896ED1" w:rsidP="00C42558">
      <w:pPr>
        <w:pStyle w:val="Heading3"/>
      </w:pPr>
      <w:bookmarkStart w:id="1338" w:name="_Toc61374995"/>
      <w:bookmarkStart w:id="1339" w:name="_Toc67936347"/>
      <w:bookmarkStart w:id="1340" w:name="_Toc67937220"/>
      <w:r w:rsidRPr="00DF6DD6">
        <w:t>6.3B.1</w:t>
      </w:r>
      <w:r w:rsidRPr="00DF6DD6">
        <w:tab/>
        <w:t>Output power dynamics for EN-DC with UL sharing from UE perspective</w:t>
      </w:r>
      <w:bookmarkEnd w:id="1332"/>
      <w:bookmarkEnd w:id="1333"/>
      <w:bookmarkEnd w:id="1334"/>
      <w:bookmarkEnd w:id="1335"/>
      <w:bookmarkEnd w:id="1336"/>
      <w:bookmarkEnd w:id="1337"/>
      <w:bookmarkEnd w:id="1338"/>
      <w:bookmarkEnd w:id="1339"/>
      <w:bookmarkEnd w:id="1340"/>
    </w:p>
    <w:p w14:paraId="3F57D4D3" w14:textId="305A908E" w:rsidR="00896ED1" w:rsidRPr="00DF6DD6" w:rsidRDefault="00896ED1" w:rsidP="00DA1808">
      <w:pPr>
        <w:pStyle w:val="Heading4"/>
      </w:pPr>
      <w:bookmarkStart w:id="1341" w:name="_Toc21345515"/>
      <w:bookmarkStart w:id="1342" w:name="_Toc29806364"/>
      <w:bookmarkStart w:id="1343" w:name="_Toc37255897"/>
      <w:bookmarkStart w:id="1344" w:name="_Toc37256238"/>
      <w:bookmarkStart w:id="1345" w:name="_Toc45890072"/>
      <w:bookmarkStart w:id="1346" w:name="_Toc52381897"/>
      <w:bookmarkStart w:id="1347" w:name="_Toc61374996"/>
      <w:bookmarkStart w:id="1348" w:name="_Toc67936348"/>
      <w:bookmarkStart w:id="1349" w:name="_Toc67937221"/>
      <w:r w:rsidRPr="00DF6DD6">
        <w:t>6.3B.1.1</w:t>
      </w:r>
      <w:r w:rsidRPr="00DF6DD6">
        <w:tab/>
        <w:t>E-UTRA and NR switching time mask for TDM based UL sharing from UE perspective</w:t>
      </w:r>
      <w:bookmarkEnd w:id="1341"/>
      <w:bookmarkEnd w:id="1342"/>
      <w:bookmarkEnd w:id="1343"/>
      <w:bookmarkEnd w:id="1344"/>
      <w:bookmarkEnd w:id="1345"/>
      <w:bookmarkEnd w:id="1346"/>
      <w:bookmarkEnd w:id="1347"/>
      <w:bookmarkEnd w:id="1348"/>
      <w:bookmarkEnd w:id="1349"/>
    </w:p>
    <w:p w14:paraId="278C6830" w14:textId="54C25E0C" w:rsidR="00DA1808" w:rsidRPr="00DF6DD6" w:rsidRDefault="00DA1808" w:rsidP="00DA1808">
      <w:r w:rsidRPr="00DF6DD6">
        <w:t>The E-UTRA and NR switching time mask is applicable for non-simultaneous transmissions between E-UTRA and NR in TDM based UL sharing from the UE perspective</w:t>
      </w:r>
      <w:r w:rsidR="00084BDA" w:rsidRPr="00DF6DD6">
        <w:t xml:space="preserve"> in the same channel</w:t>
      </w:r>
      <w:r w:rsidR="00A12B0C" w:rsidRPr="00DF6DD6">
        <w:t xml:space="preserve">, which is shared by E-UTRA and NR </w:t>
      </w:r>
      <w:r w:rsidR="00084BDA" w:rsidRPr="00DF6DD6">
        <w:t xml:space="preserve"> </w:t>
      </w:r>
      <w:r w:rsidRPr="00DF6DD6">
        <w:t>.</w:t>
      </w:r>
    </w:p>
    <w:p w14:paraId="383B05A6" w14:textId="24329FE0" w:rsidR="00DA1808" w:rsidRPr="00DF6DD6" w:rsidRDefault="00DA1808" w:rsidP="00DA1808">
      <w:r w:rsidRPr="00DF6DD6">
        <w:t>For UEs reporting E-UTRA and NR switching time capability of type 1 with switching time &lt;</w:t>
      </w:r>
      <w:r w:rsidR="00F06EE6" w:rsidRPr="00DF6DD6">
        <w:t xml:space="preserve"> </w:t>
      </w:r>
      <w:r w:rsidRPr="00DF6DD6">
        <w:t>0.5</w:t>
      </w:r>
      <w:r w:rsidR="001B298F" w:rsidRPr="00DF6DD6">
        <w:t xml:space="preserve"> </w:t>
      </w:r>
      <w:r w:rsidRPr="00DF6DD6">
        <w:t>us</w:t>
      </w:r>
      <w:r w:rsidR="00084BDA" w:rsidRPr="00DF6DD6">
        <w:t xml:space="preserve"> for </w:t>
      </w:r>
      <w:r w:rsidR="00A12B0C" w:rsidRPr="00DF6DD6">
        <w:t xml:space="preserve">TDM based </w:t>
      </w:r>
      <w:r w:rsidR="00084BDA" w:rsidRPr="00DF6DD6">
        <w:t xml:space="preserve">UL sharing from UE perspective </w:t>
      </w:r>
      <w:r w:rsidR="00E03BB9" w:rsidRPr="00DF6DD6">
        <w:t xml:space="preserve"> within FR1</w:t>
      </w:r>
      <w:r w:rsidRPr="00DF6DD6">
        <w:t xml:space="preserve"> time masks in Figure 6.3B.1.1-1 and Figure 6.3B.1.1-2 shall apply. For UEs reporting E-UTRA and NR switching time capability of type 2 with switching time &lt;</w:t>
      </w:r>
      <w:r w:rsidR="00F06EE6" w:rsidRPr="00DF6DD6">
        <w:t xml:space="preserve"> </w:t>
      </w:r>
      <w:r w:rsidRPr="00DF6DD6">
        <w:t>20</w:t>
      </w:r>
      <w:r w:rsidR="001B298F" w:rsidRPr="00DF6DD6">
        <w:t xml:space="preserve"> </w:t>
      </w:r>
      <w:r w:rsidRPr="00DF6DD6">
        <w:t>us</w:t>
      </w:r>
      <w:r w:rsidR="00084BDA" w:rsidRPr="00DF6DD6">
        <w:t xml:space="preserve"> for </w:t>
      </w:r>
      <w:r w:rsidR="00A12B0C" w:rsidRPr="00DF6DD6">
        <w:t xml:space="preserve">TDM based </w:t>
      </w:r>
      <w:r w:rsidR="00084BDA" w:rsidRPr="00DF6DD6">
        <w:t>UL sharing from UE perspective</w:t>
      </w:r>
      <w:r w:rsidR="00200AF6" w:rsidRPr="00DF6DD6">
        <w:t xml:space="preserve"> within FR1</w:t>
      </w:r>
      <w:r w:rsidRPr="00DF6DD6">
        <w:t>, time masks in Figure 6.3B.1.1-3 and Figure 6.3B.1.1-4 shall apply.</w:t>
      </w:r>
    </w:p>
    <w:p w14:paraId="4B547C62" w14:textId="6FCE39A1" w:rsidR="007A529E" w:rsidRPr="00DF6DD6" w:rsidRDefault="0090605D" w:rsidP="00EA1C6C">
      <w:pPr>
        <w:pStyle w:val="TH"/>
        <w:rPr>
          <w:noProof/>
          <w:lang w:eastAsia="ko-KR"/>
        </w:rPr>
      </w:pPr>
      <w:r w:rsidRPr="00DF6DD6">
        <w:rPr>
          <w:noProof/>
        </w:rPr>
        <w:lastRenderedPageBreak/>
        <w:drawing>
          <wp:inline distT="0" distB="0" distL="0" distR="0" wp14:anchorId="4789BBE3" wp14:editId="09F9D6AC">
            <wp:extent cx="6120130" cy="1649095"/>
            <wp:effectExtent l="0" t="0" r="0" b="0"/>
            <wp:docPr id="366" name="Picture 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20130" cy="1649095"/>
                    </a:xfrm>
                    <a:prstGeom prst="rect">
                      <a:avLst/>
                    </a:prstGeom>
                    <a:noFill/>
                    <a:ln>
                      <a:noFill/>
                    </a:ln>
                  </pic:spPr>
                </pic:pic>
              </a:graphicData>
            </a:graphic>
          </wp:inline>
        </w:drawing>
      </w:r>
    </w:p>
    <w:p w14:paraId="05D4CCDE" w14:textId="6D64EFE9" w:rsidR="00DA1808" w:rsidRPr="00DF6DD6" w:rsidRDefault="00DA1808" w:rsidP="00DA1808">
      <w:pPr>
        <w:pStyle w:val="TF"/>
      </w:pPr>
      <w:r w:rsidRPr="00DF6DD6">
        <w:t>Figure 6.3B.1.1-1: E-UTRA to NR switching time mask for type 1 for TDM based UL sharing from UE perspective</w:t>
      </w:r>
      <w:r w:rsidR="0090605D" w:rsidRPr="00DF6DD6">
        <w:t xml:space="preserve"> </w:t>
      </w:r>
      <w:r w:rsidR="00200AF6" w:rsidRPr="00DF6DD6">
        <w:t>within FR1</w:t>
      </w:r>
    </w:p>
    <w:p w14:paraId="4FC41EEA" w14:textId="12CF4EA8" w:rsidR="0043474B" w:rsidRPr="00DF6DD6" w:rsidRDefault="0090605D" w:rsidP="0043474B">
      <w:pPr>
        <w:pStyle w:val="TH"/>
        <w:rPr>
          <w:rFonts w:eastAsiaTheme="minorEastAsia"/>
          <w:noProof/>
          <w:lang w:eastAsia="ko-KR"/>
        </w:rPr>
      </w:pPr>
      <w:r w:rsidRPr="00DF6DD6">
        <w:rPr>
          <w:noProof/>
        </w:rPr>
        <w:drawing>
          <wp:inline distT="0" distB="0" distL="0" distR="0" wp14:anchorId="50AD4AD7" wp14:editId="231D0973">
            <wp:extent cx="6122035" cy="1645920"/>
            <wp:effectExtent l="0" t="0" r="0" b="0"/>
            <wp:docPr id="367" name="Picture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22035" cy="1645920"/>
                    </a:xfrm>
                    <a:prstGeom prst="rect">
                      <a:avLst/>
                    </a:prstGeom>
                    <a:noFill/>
                    <a:ln>
                      <a:noFill/>
                    </a:ln>
                  </pic:spPr>
                </pic:pic>
              </a:graphicData>
            </a:graphic>
          </wp:inline>
        </w:drawing>
      </w:r>
    </w:p>
    <w:p w14:paraId="5012B8B3" w14:textId="513CD65F" w:rsidR="00DA1808" w:rsidRPr="00DF6DD6" w:rsidRDefault="00DA1808" w:rsidP="00DA1808">
      <w:pPr>
        <w:pStyle w:val="TF"/>
      </w:pPr>
      <w:r w:rsidRPr="00DF6DD6">
        <w:t>Figure 6.3B.1.1-2: NR to E-UTRA switching time mask for type 1</w:t>
      </w:r>
      <w:r w:rsidR="007E1F60" w:rsidRPr="00DF6DD6">
        <w:t xml:space="preserve"> for TDM based UL sharing from UE perspective</w:t>
      </w:r>
      <w:r w:rsidR="0090605D" w:rsidRPr="00DF6DD6">
        <w:rPr>
          <w:rFonts w:ascii="Times New Roman" w:hAnsi="Times New Roman"/>
          <w:b w:val="0"/>
        </w:rPr>
        <w:t xml:space="preserve"> </w:t>
      </w:r>
      <w:r w:rsidR="00200AF6" w:rsidRPr="00DF6DD6">
        <w:t>within FR1</w:t>
      </w:r>
    </w:p>
    <w:p w14:paraId="7944835D" w14:textId="397A8704" w:rsidR="0043474B" w:rsidRPr="00DF6DD6" w:rsidRDefault="0090605D" w:rsidP="0043474B">
      <w:pPr>
        <w:pStyle w:val="TH"/>
        <w:rPr>
          <w:rFonts w:eastAsiaTheme="minorEastAsia"/>
          <w:noProof/>
          <w:lang w:eastAsia="ko-KR"/>
        </w:rPr>
      </w:pPr>
      <w:r w:rsidRPr="00DF6DD6">
        <w:rPr>
          <w:noProof/>
        </w:rPr>
        <w:drawing>
          <wp:inline distT="0" distB="0" distL="0" distR="0" wp14:anchorId="2C005779" wp14:editId="24287681">
            <wp:extent cx="6122035" cy="1682750"/>
            <wp:effectExtent l="0" t="0" r="0" b="0"/>
            <wp:docPr id="368" name="Picture 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22035" cy="1682750"/>
                    </a:xfrm>
                    <a:prstGeom prst="rect">
                      <a:avLst/>
                    </a:prstGeom>
                    <a:noFill/>
                    <a:ln>
                      <a:noFill/>
                    </a:ln>
                  </pic:spPr>
                </pic:pic>
              </a:graphicData>
            </a:graphic>
          </wp:inline>
        </w:drawing>
      </w:r>
    </w:p>
    <w:p w14:paraId="28BB3973" w14:textId="15C4F91F" w:rsidR="00DA1808" w:rsidRPr="00DF6DD6" w:rsidRDefault="00DA1808" w:rsidP="00DA1808">
      <w:pPr>
        <w:pStyle w:val="TF"/>
      </w:pPr>
      <w:r w:rsidRPr="00DF6DD6">
        <w:t>Figure 6.3B.1.1-3: E-UTRA to NR switching time mask for type 2 for TDM based UL sharing from UE perspective</w:t>
      </w:r>
      <w:r w:rsidR="00200AF6" w:rsidRPr="00DF6DD6">
        <w:t xml:space="preserve"> within FR1</w:t>
      </w:r>
    </w:p>
    <w:p w14:paraId="3197BF14" w14:textId="40D5C2CF" w:rsidR="0043474B" w:rsidRPr="00DF6DD6" w:rsidRDefault="009A15C1" w:rsidP="0043474B">
      <w:pPr>
        <w:pStyle w:val="TH"/>
        <w:rPr>
          <w:rFonts w:eastAsiaTheme="minorEastAsia"/>
          <w:noProof/>
          <w:lang w:eastAsia="ko-KR"/>
        </w:rPr>
      </w:pPr>
      <w:r w:rsidRPr="00DF6DD6">
        <w:rPr>
          <w:noProof/>
        </w:rPr>
        <w:drawing>
          <wp:inline distT="0" distB="0" distL="0" distR="0" wp14:anchorId="3F56F985" wp14:editId="06AF482C">
            <wp:extent cx="6122035" cy="1645920"/>
            <wp:effectExtent l="0" t="0" r="0" b="0"/>
            <wp:docPr id="369" name="Picture 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122035" cy="1645920"/>
                    </a:xfrm>
                    <a:prstGeom prst="rect">
                      <a:avLst/>
                    </a:prstGeom>
                    <a:noFill/>
                    <a:ln>
                      <a:noFill/>
                    </a:ln>
                  </pic:spPr>
                </pic:pic>
              </a:graphicData>
            </a:graphic>
          </wp:inline>
        </w:drawing>
      </w:r>
    </w:p>
    <w:p w14:paraId="387C8836" w14:textId="399C5334" w:rsidR="00DA1808" w:rsidRPr="00DF6DD6" w:rsidRDefault="00DA1808" w:rsidP="00DA1808">
      <w:pPr>
        <w:pStyle w:val="TF"/>
      </w:pPr>
      <w:r w:rsidRPr="00DF6DD6">
        <w:t>Figure 6.3B.1.1-4: NR to E-UTRA switching time mask for type 2</w:t>
      </w:r>
      <w:r w:rsidR="007E1F60" w:rsidRPr="00DF6DD6">
        <w:t xml:space="preserve"> for TDM based UL sharing from UE perspective</w:t>
      </w:r>
      <w:r w:rsidR="00200AF6" w:rsidRPr="00DF6DD6">
        <w:t xml:space="preserve"> within FR1</w:t>
      </w:r>
    </w:p>
    <w:p w14:paraId="07199D6A" w14:textId="77777777" w:rsidR="00003F42" w:rsidRPr="00DF6DD6" w:rsidRDefault="00003F42" w:rsidP="00003F42">
      <w:pPr>
        <w:pStyle w:val="Heading3"/>
      </w:pPr>
      <w:bookmarkStart w:id="1350" w:name="_Toc21345516"/>
      <w:bookmarkStart w:id="1351" w:name="_Toc29806365"/>
      <w:bookmarkStart w:id="1352" w:name="_Toc37255898"/>
      <w:bookmarkStart w:id="1353" w:name="_Toc37256239"/>
      <w:bookmarkStart w:id="1354" w:name="_Toc45890073"/>
      <w:bookmarkStart w:id="1355" w:name="_Toc52381898"/>
      <w:bookmarkStart w:id="1356" w:name="_Toc61374997"/>
      <w:bookmarkStart w:id="1357" w:name="_Toc67936349"/>
      <w:bookmarkStart w:id="1358" w:name="_Toc67937222"/>
      <w:r w:rsidRPr="00DF6DD6">
        <w:lastRenderedPageBreak/>
        <w:t>6.3B.1a</w:t>
      </w:r>
      <w:r w:rsidRPr="00DF6DD6">
        <w:tab/>
        <w:t>Output power dynamics for NE-DC with UL sharing from UE perspective</w:t>
      </w:r>
      <w:bookmarkEnd w:id="1350"/>
      <w:bookmarkEnd w:id="1351"/>
      <w:bookmarkEnd w:id="1352"/>
      <w:bookmarkEnd w:id="1353"/>
      <w:bookmarkEnd w:id="1354"/>
      <w:bookmarkEnd w:id="1355"/>
      <w:bookmarkEnd w:id="1356"/>
      <w:bookmarkEnd w:id="1357"/>
      <w:bookmarkEnd w:id="1358"/>
    </w:p>
    <w:p w14:paraId="1A55AC8B" w14:textId="2EDF4E7E" w:rsidR="00003F42" w:rsidRPr="00DF6DD6" w:rsidRDefault="00003F42" w:rsidP="00A6034C">
      <w:r w:rsidRPr="00DF6DD6">
        <w:t xml:space="preserve">The E-UTRA and NR switching time mask is applicable for non-simultaneous transmissions between E-UTRA and NR in TDM based UL sharing from the UE perspective in the same channel, which is shared by E-UTRA and NR. Unless otherwise specified, the </w:t>
      </w:r>
      <w:r w:rsidR="00C463B5" w:rsidRPr="00DF6DD6">
        <w:t>6.3B.1.1</w:t>
      </w:r>
      <w:r w:rsidRPr="00DF6DD6">
        <w:t xml:space="preserve"> </w:t>
      </w:r>
      <w:r w:rsidR="00B94AF2">
        <w:t>clause</w:t>
      </w:r>
      <w:r w:rsidRPr="00DF6DD6">
        <w:t xml:space="preserve">s for </w:t>
      </w:r>
      <w:r w:rsidR="001D5A14" w:rsidRPr="00DF6DD6">
        <w:t>NE</w:t>
      </w:r>
      <w:r w:rsidRPr="00DF6DD6">
        <w:t>-DC are applicable.</w:t>
      </w:r>
    </w:p>
    <w:p w14:paraId="0E8FB6D9" w14:textId="77777777" w:rsidR="00CE04D0" w:rsidRPr="00DF6DD6" w:rsidRDefault="00CE04D0" w:rsidP="00CE04D0">
      <w:pPr>
        <w:pStyle w:val="Heading3"/>
        <w:rPr>
          <w:rFonts w:eastAsia="PMingLiU"/>
          <w:lang w:eastAsia="zh-TW"/>
        </w:rPr>
      </w:pPr>
      <w:bookmarkStart w:id="1359" w:name="_Toc21345517"/>
      <w:bookmarkStart w:id="1360" w:name="_Toc29806366"/>
      <w:bookmarkStart w:id="1361" w:name="_Toc37255899"/>
      <w:bookmarkStart w:id="1362" w:name="_Toc37256240"/>
      <w:bookmarkStart w:id="1363" w:name="_Toc45890074"/>
      <w:bookmarkStart w:id="1364" w:name="_Toc52381899"/>
      <w:bookmarkStart w:id="1365" w:name="_Toc61374998"/>
      <w:bookmarkStart w:id="1366" w:name="_Toc21345518"/>
      <w:bookmarkStart w:id="1367" w:name="_Toc29806367"/>
      <w:bookmarkStart w:id="1368" w:name="_Toc21345519"/>
      <w:bookmarkStart w:id="1369" w:name="_Toc29806368"/>
      <w:bookmarkStart w:id="1370" w:name="_Toc67936350"/>
      <w:bookmarkStart w:id="1371" w:name="_Toc67937223"/>
      <w:r w:rsidRPr="00DF6DD6">
        <w:t>6.3B</w:t>
      </w:r>
      <w:r w:rsidRPr="00DF6DD6">
        <w:rPr>
          <w:rFonts w:eastAsia="PMingLiU" w:hint="eastAsia"/>
          <w:lang w:eastAsia="zh-TW"/>
        </w:rPr>
        <w:t>.2</w:t>
      </w:r>
      <w:r w:rsidRPr="00DF6DD6">
        <w:tab/>
        <w:t xml:space="preserve">Output power dynamics for </w:t>
      </w:r>
      <w:r w:rsidRPr="00DF6DD6">
        <w:rPr>
          <w:rFonts w:eastAsia="PMingLiU" w:hint="eastAsia"/>
          <w:lang w:eastAsia="zh-TW"/>
        </w:rPr>
        <w:t xml:space="preserve">intra-band </w:t>
      </w:r>
      <w:r w:rsidRPr="00DF6DD6">
        <w:rPr>
          <w:rFonts w:eastAsia="PMingLiU"/>
          <w:lang w:eastAsia="zh-TW"/>
        </w:rPr>
        <w:t>EN-DC without dual PA capability</w:t>
      </w:r>
      <w:bookmarkEnd w:id="1359"/>
      <w:bookmarkEnd w:id="1360"/>
      <w:bookmarkEnd w:id="1361"/>
      <w:bookmarkEnd w:id="1362"/>
      <w:bookmarkEnd w:id="1363"/>
      <w:bookmarkEnd w:id="1364"/>
      <w:bookmarkEnd w:id="1365"/>
      <w:bookmarkEnd w:id="1370"/>
      <w:bookmarkEnd w:id="1371"/>
    </w:p>
    <w:p w14:paraId="3A664C58" w14:textId="6C314D26" w:rsidR="00CE04D0" w:rsidRPr="00DF6DD6" w:rsidRDefault="00CE04D0" w:rsidP="00CE04D0">
      <w:pPr>
        <w:rPr>
          <w:rFonts w:eastAsia="PMingLiU"/>
          <w:lang w:eastAsia="zh-TW"/>
        </w:rPr>
      </w:pPr>
      <w:r w:rsidRPr="00DF6DD6">
        <w:rPr>
          <w:rFonts w:eastAsia="PMingLiU" w:hint="eastAsia"/>
          <w:lang w:eastAsia="zh-TW"/>
        </w:rPr>
        <w:t>F</w:t>
      </w:r>
      <w:r w:rsidRPr="00DF6DD6">
        <w:rPr>
          <w:rFonts w:eastAsia="PMingLiU"/>
          <w:lang w:eastAsia="zh-TW"/>
        </w:rPr>
        <w:t xml:space="preserve">or </w:t>
      </w:r>
      <w:r>
        <w:rPr>
          <w:rFonts w:eastAsia="PMingLiU" w:hint="eastAsia"/>
          <w:lang w:eastAsia="zh-TW"/>
        </w:rPr>
        <w:t>intra-band</w:t>
      </w:r>
      <w:r w:rsidRPr="00DF6DD6">
        <w:rPr>
          <w:rFonts w:eastAsia="PMingLiU"/>
          <w:lang w:eastAsia="zh-TW"/>
        </w:rPr>
        <w:t xml:space="preserve"> contiguous EN-DC</w:t>
      </w:r>
      <w:r>
        <w:rPr>
          <w:rFonts w:eastAsia="PMingLiU" w:hint="eastAsia"/>
          <w:lang w:eastAsia="zh-TW"/>
        </w:rPr>
        <w:t xml:space="preserve"> </w:t>
      </w:r>
      <w:r w:rsidRPr="00085177">
        <w:rPr>
          <w:rFonts w:eastAsia="PMingLiU"/>
          <w:lang w:eastAsia="zh-TW"/>
        </w:rPr>
        <w:t>configurations</w:t>
      </w:r>
      <w:r>
        <w:rPr>
          <w:rFonts w:eastAsia="PMingLiU" w:hint="eastAsia"/>
          <w:lang w:eastAsia="zh-TW"/>
        </w:rPr>
        <w:t xml:space="preserve"> </w:t>
      </w:r>
      <w:r w:rsidRPr="00DF6DD6">
        <w:rPr>
          <w:rFonts w:eastAsia="PMingLiU"/>
          <w:lang w:eastAsia="zh-TW"/>
        </w:rPr>
        <w:t>DC_(n)41 and DC_(n)71</w:t>
      </w:r>
      <w:r>
        <w:rPr>
          <w:rFonts w:eastAsia="PMingLiU" w:hint="eastAsia"/>
          <w:lang w:eastAsia="zh-TW"/>
        </w:rPr>
        <w:t>,</w:t>
      </w:r>
      <w:r w:rsidRPr="00DF6DD6">
        <w:rPr>
          <w:rFonts w:eastAsia="PMingLiU"/>
          <w:lang w:eastAsia="zh-TW"/>
        </w:rPr>
        <w:t xml:space="preserve"> </w:t>
      </w:r>
      <w:r w:rsidRPr="00283AB2">
        <w:rPr>
          <w:rFonts w:eastAsia="PMingLiU"/>
          <w:lang w:eastAsia="zh-TW"/>
        </w:rPr>
        <w:t>and all intra-band non-contiguous EN-DC</w:t>
      </w:r>
      <w:r>
        <w:rPr>
          <w:rFonts w:eastAsia="PMingLiU" w:hint="eastAsia"/>
          <w:lang w:eastAsia="zh-TW"/>
        </w:rPr>
        <w:t xml:space="preserve"> </w:t>
      </w:r>
      <w:r w:rsidRPr="00085177">
        <w:rPr>
          <w:rFonts w:eastAsia="PMingLiU"/>
          <w:lang w:eastAsia="zh-TW"/>
        </w:rPr>
        <w:t>configurations</w:t>
      </w:r>
      <w:r w:rsidRPr="00283AB2">
        <w:rPr>
          <w:rFonts w:eastAsia="PMingLiU"/>
          <w:lang w:eastAsia="zh-TW"/>
        </w:rPr>
        <w:t xml:space="preserve"> </w:t>
      </w:r>
      <w:r w:rsidRPr="00DF6DD6">
        <w:rPr>
          <w:rFonts w:eastAsia="PMingLiU"/>
          <w:lang w:eastAsia="zh-TW"/>
        </w:rPr>
        <w:t>without dual PA capability</w:t>
      </w:r>
      <w:r w:rsidRPr="00DF6DD6">
        <w:rPr>
          <w:rFonts w:eastAsia="PMingLiU" w:hint="eastAsia"/>
          <w:lang w:eastAsia="zh-TW"/>
        </w:rPr>
        <w:t xml:space="preserve">, maximum </w:t>
      </w:r>
      <w:r w:rsidRPr="00DF6DD6">
        <w:rPr>
          <w:rFonts w:eastAsia="PMingLiU"/>
          <w:lang w:eastAsia="zh-TW"/>
        </w:rPr>
        <w:t>UL switching time is defined as 120</w:t>
      </w:r>
      <w:r w:rsidRPr="00DF6DD6">
        <w:rPr>
          <w:rFonts w:eastAsia="PMingLiU" w:hint="eastAsia"/>
          <w:lang w:eastAsia="zh-TW"/>
        </w:rPr>
        <w:t xml:space="preserve"> u</w:t>
      </w:r>
      <w:r w:rsidRPr="00DF6DD6">
        <w:rPr>
          <w:rFonts w:eastAsia="PMingLiU"/>
          <w:lang w:eastAsia="zh-TW"/>
        </w:rPr>
        <w:t>s and DL reception interruption is allowed during UL switching</w:t>
      </w:r>
      <w:r w:rsidRPr="00DF6DD6">
        <w:rPr>
          <w:rFonts w:eastAsia="PMingLiU" w:hint="eastAsia"/>
          <w:lang w:eastAsia="zh-TW"/>
        </w:rPr>
        <w:t xml:space="preserve">. </w:t>
      </w:r>
      <w:r w:rsidRPr="00DF6DD6">
        <w:rPr>
          <w:rFonts w:eastAsia="PMingLiU"/>
          <w:lang w:eastAsia="zh-TW"/>
        </w:rPr>
        <w:t xml:space="preserve">Time masks in Figure 6.3B.2-1 and Figure 6.3B.2-2 shall apply. Unless otherwise stated, for </w:t>
      </w:r>
      <w:r>
        <w:rPr>
          <w:rFonts w:eastAsia="PMingLiU" w:hint="eastAsia"/>
          <w:lang w:eastAsia="zh-TW"/>
        </w:rPr>
        <w:t xml:space="preserve">other </w:t>
      </w:r>
      <w:r w:rsidRPr="00DF6DD6">
        <w:rPr>
          <w:rFonts w:eastAsia="PMingLiU"/>
          <w:lang w:eastAsia="zh-TW"/>
        </w:rPr>
        <w:t xml:space="preserve">intra-band contiguous EN-DC </w:t>
      </w:r>
      <w:r w:rsidRPr="00085177">
        <w:rPr>
          <w:rFonts w:eastAsia="PMingLiU"/>
          <w:lang w:eastAsia="zh-TW"/>
        </w:rPr>
        <w:t>configurations</w:t>
      </w:r>
      <w:r>
        <w:rPr>
          <w:rFonts w:eastAsia="PMingLiU" w:hint="eastAsia"/>
          <w:lang w:eastAsia="zh-TW"/>
        </w:rPr>
        <w:t xml:space="preserve">, </w:t>
      </w:r>
      <w:r w:rsidRPr="00DF6DD6">
        <w:rPr>
          <w:rFonts w:eastAsia="PMingLiU"/>
          <w:lang w:eastAsia="zh-TW"/>
        </w:rPr>
        <w:t>the switching time in 6.3B.1.1 applies.</w:t>
      </w:r>
      <w:r>
        <w:rPr>
          <w:rFonts w:eastAsia="PMingLiU" w:hint="eastAsia"/>
          <w:lang w:eastAsia="zh-TW"/>
        </w:rPr>
        <w:t xml:space="preserve"> </w:t>
      </w:r>
    </w:p>
    <w:p w14:paraId="018B9793" w14:textId="24DCF1F0" w:rsidR="00CE04D0" w:rsidRPr="00DF6DD6" w:rsidRDefault="00CE04D0" w:rsidP="00CE04D0">
      <w:pPr>
        <w:pStyle w:val="TH"/>
        <w:rPr>
          <w:rFonts w:eastAsia="PMingLiU"/>
          <w:lang w:eastAsia="zh-TW"/>
        </w:rPr>
      </w:pPr>
      <w:r>
        <w:rPr>
          <w:noProof/>
          <w:lang w:val="en-US" w:eastAsia="zh-TW"/>
        </w:rPr>
        <w:drawing>
          <wp:inline distT="0" distB="0" distL="0" distR="0" wp14:anchorId="7EE59E60" wp14:editId="7DC5B5D0">
            <wp:extent cx="6115050" cy="16700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15050" cy="1670050"/>
                    </a:xfrm>
                    <a:prstGeom prst="rect">
                      <a:avLst/>
                    </a:prstGeom>
                    <a:noFill/>
                    <a:ln>
                      <a:noFill/>
                    </a:ln>
                  </pic:spPr>
                </pic:pic>
              </a:graphicData>
            </a:graphic>
          </wp:inline>
        </w:drawing>
      </w:r>
    </w:p>
    <w:p w14:paraId="6342A071" w14:textId="77777777" w:rsidR="00CE04D0" w:rsidRPr="00DF6DD6" w:rsidRDefault="00CE04D0" w:rsidP="00CE04D0">
      <w:pPr>
        <w:pStyle w:val="TF"/>
        <w:rPr>
          <w:lang w:eastAsia="zh-TW"/>
        </w:rPr>
      </w:pPr>
      <w:r w:rsidRPr="00DF6DD6">
        <w:t xml:space="preserve">Figure 6.3B.2-1: E-UTRA to NR switching time mask for </w:t>
      </w:r>
      <w:r w:rsidRPr="00DF6DD6">
        <w:rPr>
          <w:rFonts w:hint="eastAsia"/>
          <w:lang w:eastAsia="zh-TW"/>
        </w:rPr>
        <w:t xml:space="preserve">intra-band </w:t>
      </w:r>
      <w:r w:rsidRPr="00DF6DD6">
        <w:rPr>
          <w:lang w:eastAsia="zh-TW"/>
        </w:rPr>
        <w:t>EN-DC without dual PA capability</w:t>
      </w:r>
      <w:r w:rsidRPr="00BA7177">
        <w:rPr>
          <w:rFonts w:eastAsia="PMingLiU" w:hint="eastAsia"/>
          <w:lang w:eastAsia="zh-TW"/>
        </w:rPr>
        <w:t xml:space="preserve"> </w:t>
      </w:r>
      <w:r w:rsidRPr="00DF6DD6">
        <w:rPr>
          <w:lang w:eastAsia="zh-TW"/>
        </w:rPr>
        <w:t>when single UL is allowed</w:t>
      </w:r>
    </w:p>
    <w:p w14:paraId="0E11F82E" w14:textId="3F2FE005" w:rsidR="00CE04D0" w:rsidRPr="00DF6DD6" w:rsidRDefault="00CE04D0" w:rsidP="00CE04D0">
      <w:pPr>
        <w:pStyle w:val="TH"/>
      </w:pPr>
      <w:r>
        <w:rPr>
          <w:noProof/>
          <w:lang w:val="en-US" w:eastAsia="zh-TW"/>
        </w:rPr>
        <w:drawing>
          <wp:inline distT="0" distB="0" distL="0" distR="0" wp14:anchorId="49F9C88D" wp14:editId="5E2B5384">
            <wp:extent cx="6108700" cy="1606550"/>
            <wp:effectExtent l="0" t="0" r="635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08700" cy="1606550"/>
                    </a:xfrm>
                    <a:prstGeom prst="rect">
                      <a:avLst/>
                    </a:prstGeom>
                    <a:noFill/>
                    <a:ln>
                      <a:noFill/>
                    </a:ln>
                  </pic:spPr>
                </pic:pic>
              </a:graphicData>
            </a:graphic>
          </wp:inline>
        </w:drawing>
      </w:r>
    </w:p>
    <w:p w14:paraId="626AB594" w14:textId="77777777" w:rsidR="00CE04D0" w:rsidRPr="00DF6DD6" w:rsidRDefault="00CE04D0" w:rsidP="00CE04D0">
      <w:pPr>
        <w:pStyle w:val="TF"/>
      </w:pPr>
      <w:r w:rsidRPr="00DF6DD6">
        <w:t>Figure 6.3B.2-2: NR to E-UTRA switching time mask for intra-band EN-DC without dual PA capability</w:t>
      </w:r>
      <w:r w:rsidRPr="00BA7177">
        <w:rPr>
          <w:rFonts w:eastAsia="PMingLiU" w:hint="eastAsia"/>
          <w:lang w:eastAsia="zh-TW"/>
        </w:rPr>
        <w:t xml:space="preserve"> </w:t>
      </w:r>
      <w:r w:rsidRPr="00DF6DD6">
        <w:t>when single UL is allowed</w:t>
      </w:r>
    </w:p>
    <w:p w14:paraId="17B3984B" w14:textId="77777777" w:rsidR="00CE04D0" w:rsidRPr="00DF6DD6" w:rsidRDefault="00CE04D0" w:rsidP="00CE04D0">
      <w:pPr>
        <w:pStyle w:val="Heading3"/>
      </w:pPr>
      <w:bookmarkStart w:id="1372" w:name="_Toc37255900"/>
      <w:bookmarkStart w:id="1373" w:name="_Toc37256241"/>
      <w:bookmarkStart w:id="1374" w:name="_Toc45890075"/>
      <w:bookmarkStart w:id="1375" w:name="_Toc52381900"/>
      <w:bookmarkStart w:id="1376" w:name="_Toc61374999"/>
      <w:bookmarkStart w:id="1377" w:name="_Toc67936351"/>
      <w:bookmarkStart w:id="1378" w:name="_Toc67937224"/>
      <w:r w:rsidRPr="00DF6DD6">
        <w:t>6.3B.3</w:t>
      </w:r>
      <w:r w:rsidRPr="00DF6DD6">
        <w:tab/>
        <w:t xml:space="preserve">Output power dynamics for </w:t>
      </w:r>
      <w:r w:rsidRPr="00DF6DD6">
        <w:rPr>
          <w:rFonts w:hint="eastAsia"/>
        </w:rPr>
        <w:t xml:space="preserve">intra-band </w:t>
      </w:r>
      <w:r w:rsidRPr="00DF6DD6">
        <w:t>EN-DC with dual PA capability</w:t>
      </w:r>
      <w:bookmarkEnd w:id="1366"/>
      <w:bookmarkEnd w:id="1367"/>
      <w:bookmarkEnd w:id="1372"/>
      <w:bookmarkEnd w:id="1373"/>
      <w:bookmarkEnd w:id="1374"/>
      <w:bookmarkEnd w:id="1375"/>
      <w:bookmarkEnd w:id="1376"/>
      <w:bookmarkEnd w:id="1377"/>
      <w:bookmarkEnd w:id="1378"/>
    </w:p>
    <w:p w14:paraId="5FE638FB" w14:textId="3A6991D5" w:rsidR="00CE04D0" w:rsidRPr="00DF6DD6" w:rsidRDefault="00CE04D0" w:rsidP="00CE04D0">
      <w:r w:rsidRPr="00DF6DD6">
        <w:t xml:space="preserve">For both </w:t>
      </w:r>
      <w:r w:rsidRPr="00957CAA">
        <w:t>intra-band</w:t>
      </w:r>
      <w:r w:rsidRPr="00BA7177">
        <w:rPr>
          <w:rFonts w:eastAsia="PMingLiU" w:hint="eastAsia"/>
          <w:lang w:eastAsia="zh-TW"/>
        </w:rPr>
        <w:t xml:space="preserve"> </w:t>
      </w:r>
      <w:r w:rsidRPr="00DF6DD6">
        <w:t>contiguous and non-contiguous EN-DC with dual PA capability, time masks in Figure 6.3B.3-1 and Figure 6.3B.3-2 shall apply.</w:t>
      </w:r>
    </w:p>
    <w:p w14:paraId="1E24D6D1" w14:textId="4ACA1BEB" w:rsidR="00CE04D0" w:rsidRPr="00DF6DD6" w:rsidRDefault="00CE04D0" w:rsidP="00CE04D0">
      <w:pPr>
        <w:pStyle w:val="TH"/>
      </w:pPr>
      <w:r>
        <w:rPr>
          <w:noProof/>
          <w:lang w:val="en-US" w:eastAsia="zh-TW"/>
        </w:rPr>
        <w:lastRenderedPageBreak/>
        <w:drawing>
          <wp:inline distT="0" distB="0" distL="0" distR="0" wp14:anchorId="405FACEA" wp14:editId="4E7DCA63">
            <wp:extent cx="6121400" cy="1651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21400" cy="1651000"/>
                    </a:xfrm>
                    <a:prstGeom prst="rect">
                      <a:avLst/>
                    </a:prstGeom>
                    <a:noFill/>
                    <a:ln>
                      <a:noFill/>
                    </a:ln>
                  </pic:spPr>
                </pic:pic>
              </a:graphicData>
            </a:graphic>
          </wp:inline>
        </w:drawing>
      </w:r>
    </w:p>
    <w:p w14:paraId="0651DD68" w14:textId="77777777" w:rsidR="00CE04D0" w:rsidRPr="00DF6DD6" w:rsidRDefault="00CE04D0" w:rsidP="00CE04D0">
      <w:pPr>
        <w:pStyle w:val="TF"/>
      </w:pPr>
      <w:r w:rsidRPr="00DF6DD6">
        <w:t xml:space="preserve">Figure 6.3B.3-1: E-UTRA to NR switching time mask for </w:t>
      </w:r>
      <w:r w:rsidRPr="00DF6DD6">
        <w:rPr>
          <w:rFonts w:hint="eastAsia"/>
        </w:rPr>
        <w:t xml:space="preserve">intra-band </w:t>
      </w:r>
      <w:r w:rsidRPr="00DF6DD6">
        <w:t>EN-DC with dual PA capability</w:t>
      </w:r>
    </w:p>
    <w:p w14:paraId="0DA78B38" w14:textId="1BA9F240" w:rsidR="00CE04D0" w:rsidRPr="00DF6DD6" w:rsidRDefault="00CE04D0" w:rsidP="00CE04D0">
      <w:pPr>
        <w:pStyle w:val="TH"/>
      </w:pPr>
      <w:r>
        <w:rPr>
          <w:noProof/>
          <w:lang w:val="en-US" w:eastAsia="zh-TW"/>
        </w:rPr>
        <w:drawing>
          <wp:inline distT="0" distB="0" distL="0" distR="0" wp14:anchorId="31795B62" wp14:editId="353DB733">
            <wp:extent cx="6121400" cy="16446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21400" cy="1644650"/>
                    </a:xfrm>
                    <a:prstGeom prst="rect">
                      <a:avLst/>
                    </a:prstGeom>
                    <a:noFill/>
                    <a:ln>
                      <a:noFill/>
                    </a:ln>
                  </pic:spPr>
                </pic:pic>
              </a:graphicData>
            </a:graphic>
          </wp:inline>
        </w:drawing>
      </w:r>
    </w:p>
    <w:p w14:paraId="6F948BCD" w14:textId="77777777" w:rsidR="00CE04D0" w:rsidRPr="00DF6DD6" w:rsidRDefault="00CE04D0" w:rsidP="00CE04D0">
      <w:pPr>
        <w:pStyle w:val="TF"/>
      </w:pPr>
      <w:r w:rsidRPr="00DF6DD6">
        <w:t xml:space="preserve">Figure 6.3B.3-2: NR to E-UTRA switching time mask for </w:t>
      </w:r>
      <w:r w:rsidRPr="00DF6DD6">
        <w:rPr>
          <w:rFonts w:hint="eastAsia"/>
        </w:rPr>
        <w:t xml:space="preserve">intra-band </w:t>
      </w:r>
      <w:r w:rsidRPr="00DF6DD6">
        <w:t>EN-DC with dual PA capability</w:t>
      </w:r>
    </w:p>
    <w:p w14:paraId="549E1E16" w14:textId="7B02E8AD" w:rsidR="001310A1" w:rsidRPr="00DF6DD6" w:rsidRDefault="001310A1" w:rsidP="001310A1">
      <w:pPr>
        <w:pStyle w:val="Heading2"/>
      </w:pPr>
      <w:bookmarkStart w:id="1379" w:name="_Toc37255901"/>
      <w:bookmarkStart w:id="1380" w:name="_Toc37256242"/>
      <w:bookmarkStart w:id="1381" w:name="_Toc45890076"/>
      <w:bookmarkStart w:id="1382" w:name="_Toc52381901"/>
      <w:bookmarkStart w:id="1383" w:name="_Toc61375000"/>
      <w:bookmarkStart w:id="1384" w:name="_Toc67936352"/>
      <w:bookmarkStart w:id="1385" w:name="_Toc67937225"/>
      <w:r w:rsidRPr="00DF6DD6">
        <w:t>6.4</w:t>
      </w:r>
      <w:r w:rsidRPr="00DF6DD6">
        <w:tab/>
      </w:r>
      <w:r w:rsidR="0093614D" w:rsidRPr="00DF6DD6">
        <w:t>Void</w:t>
      </w:r>
      <w:bookmarkEnd w:id="1368"/>
      <w:bookmarkEnd w:id="1369"/>
      <w:bookmarkEnd w:id="1379"/>
      <w:bookmarkEnd w:id="1380"/>
      <w:bookmarkEnd w:id="1381"/>
      <w:bookmarkEnd w:id="1382"/>
      <w:bookmarkEnd w:id="1383"/>
      <w:bookmarkEnd w:id="1384"/>
      <w:bookmarkEnd w:id="1385"/>
    </w:p>
    <w:p w14:paraId="6144A8C8" w14:textId="77777777" w:rsidR="00676E33" w:rsidRPr="00DF6DD6" w:rsidRDefault="00676E33" w:rsidP="00676E33">
      <w:pPr>
        <w:pStyle w:val="Heading2"/>
        <w:rPr>
          <w:lang w:val="en-US" w:eastAsia="zh-CN"/>
        </w:rPr>
      </w:pPr>
      <w:bookmarkStart w:id="1386" w:name="_Toc21345520"/>
      <w:bookmarkStart w:id="1387" w:name="_Toc29806369"/>
      <w:bookmarkStart w:id="1388" w:name="_Toc37255902"/>
      <w:bookmarkStart w:id="1389" w:name="_Toc37256243"/>
      <w:bookmarkStart w:id="1390" w:name="_Toc45890077"/>
      <w:bookmarkStart w:id="1391" w:name="_Toc52381902"/>
      <w:bookmarkStart w:id="1392" w:name="_Toc61375001"/>
      <w:bookmarkStart w:id="1393" w:name="_Toc67936353"/>
      <w:bookmarkStart w:id="1394" w:name="_Toc67937226"/>
      <w:r w:rsidRPr="00DF6DD6">
        <w:rPr>
          <w:szCs w:val="36"/>
        </w:rPr>
        <w:t>6.4A</w:t>
      </w:r>
      <w:r w:rsidRPr="00DF6DD6">
        <w:rPr>
          <w:rFonts w:hint="eastAsia"/>
          <w:lang w:val="en-US" w:eastAsia="zh-CN"/>
        </w:rPr>
        <w:tab/>
      </w:r>
      <w:r w:rsidRPr="00DF6DD6">
        <w:rPr>
          <w:szCs w:val="36"/>
        </w:rPr>
        <w:t>Transmit signal quality for CA</w:t>
      </w:r>
      <w:bookmarkEnd w:id="1386"/>
      <w:bookmarkEnd w:id="1387"/>
      <w:bookmarkEnd w:id="1388"/>
      <w:bookmarkEnd w:id="1389"/>
      <w:bookmarkEnd w:id="1390"/>
      <w:bookmarkEnd w:id="1391"/>
      <w:bookmarkEnd w:id="1392"/>
      <w:bookmarkEnd w:id="1393"/>
      <w:bookmarkEnd w:id="1394"/>
    </w:p>
    <w:p w14:paraId="220BE6EF" w14:textId="77777777" w:rsidR="00676E33" w:rsidRPr="00DF6DD6" w:rsidRDefault="00676E33" w:rsidP="00676E33">
      <w:pPr>
        <w:pStyle w:val="Heading3"/>
        <w:rPr>
          <w:lang w:val="en-US" w:eastAsia="zh-CN"/>
        </w:rPr>
      </w:pPr>
      <w:bookmarkStart w:id="1395" w:name="_Toc21345521"/>
      <w:bookmarkStart w:id="1396" w:name="_Toc29806370"/>
      <w:bookmarkStart w:id="1397" w:name="_Toc37255903"/>
      <w:bookmarkStart w:id="1398" w:name="_Toc37256244"/>
      <w:bookmarkStart w:id="1399" w:name="_Toc45890078"/>
      <w:bookmarkStart w:id="1400" w:name="_Toc52381903"/>
      <w:bookmarkStart w:id="1401" w:name="_Toc61375002"/>
      <w:bookmarkStart w:id="1402" w:name="_Toc67936354"/>
      <w:bookmarkStart w:id="1403" w:name="_Toc67937227"/>
      <w:r w:rsidRPr="00DF6DD6">
        <w:t>6.4</w:t>
      </w:r>
      <w:r w:rsidRPr="00DF6DD6">
        <w:rPr>
          <w:rFonts w:hint="eastAsia"/>
          <w:lang w:val="en-US" w:eastAsia="zh-CN"/>
        </w:rPr>
        <w:t>A</w:t>
      </w:r>
      <w:r w:rsidRPr="00DF6DD6">
        <w:t>.1</w:t>
      </w:r>
      <w:r w:rsidRPr="00DF6DD6">
        <w:rPr>
          <w:rFonts w:hint="eastAsia"/>
          <w:lang w:val="en-US" w:eastAsia="zh-CN"/>
        </w:rPr>
        <w:tab/>
      </w:r>
      <w:r w:rsidRPr="00DF6DD6">
        <w:t>Frequency error for</w:t>
      </w:r>
      <w:r w:rsidRPr="00DF6DD6">
        <w:rPr>
          <w:rFonts w:hint="eastAsia"/>
          <w:lang w:val="en-US" w:eastAsia="zh-CN"/>
        </w:rPr>
        <w:t xml:space="preserve"> CA</w:t>
      </w:r>
      <w:bookmarkEnd w:id="1395"/>
      <w:bookmarkEnd w:id="1396"/>
      <w:bookmarkEnd w:id="1397"/>
      <w:bookmarkEnd w:id="1398"/>
      <w:bookmarkEnd w:id="1399"/>
      <w:bookmarkEnd w:id="1400"/>
      <w:bookmarkEnd w:id="1401"/>
      <w:bookmarkEnd w:id="1402"/>
      <w:bookmarkEnd w:id="1403"/>
    </w:p>
    <w:p w14:paraId="3DA73657" w14:textId="3400ED5F" w:rsidR="00676E33" w:rsidRPr="00DF6DD6" w:rsidRDefault="00676E33" w:rsidP="00676E33">
      <w:pPr>
        <w:rPr>
          <w:lang w:val="en-US" w:eastAsia="zh-CN"/>
        </w:rPr>
      </w:pPr>
      <w:r w:rsidRPr="00DF6DD6">
        <w:t xml:space="preserve">For inter-band </w:t>
      </w:r>
      <w:r w:rsidRPr="00DF6DD6">
        <w:rPr>
          <w:rFonts w:hint="eastAsia"/>
        </w:rPr>
        <w:t>NR CA between FR1 and FR2</w:t>
      </w:r>
      <w:r w:rsidRPr="00DF6DD6">
        <w:t>,</w:t>
      </w:r>
      <w:r w:rsidRPr="00DF6DD6">
        <w:rPr>
          <w:rFonts w:hint="eastAsia"/>
          <w:lang w:val="en-US" w:eastAsia="zh-CN"/>
        </w:rPr>
        <w:t xml:space="preserve"> frequency error </w:t>
      </w:r>
      <w:r w:rsidRPr="00DF6DD6">
        <w:t xml:space="preserve">as specified </w:t>
      </w:r>
      <w:r w:rsidR="00AA1AA6" w:rsidRPr="00DF6DD6">
        <w:t>in TS 38.101-1 [2]</w:t>
      </w:r>
      <w:r w:rsidRPr="00DF6DD6">
        <w:t xml:space="preserve"> </w:t>
      </w:r>
      <w:r w:rsidR="00AA1AA6" w:rsidRPr="00DF6DD6">
        <w:t>and TS 38.101-2 [3]</w:t>
      </w:r>
      <w:r w:rsidRPr="00DF6DD6">
        <w:rPr>
          <w:rFonts w:hint="eastAsia"/>
          <w:lang w:val="en-US" w:eastAsia="zh-CN"/>
        </w:rPr>
        <w:t xml:space="preserve"> apply for FR1 and FR2 </w:t>
      </w:r>
      <w:r w:rsidRPr="00DF6DD6">
        <w:t>respectively.</w:t>
      </w:r>
    </w:p>
    <w:p w14:paraId="52DC8770" w14:textId="77777777" w:rsidR="00676E33" w:rsidRPr="00DF6DD6" w:rsidRDefault="00676E33" w:rsidP="00676E33">
      <w:pPr>
        <w:pStyle w:val="Heading3"/>
        <w:rPr>
          <w:rFonts w:eastAsia="MS Mincho"/>
          <w:szCs w:val="22"/>
          <w:lang w:val="en-US" w:eastAsia="zh-CN"/>
        </w:rPr>
      </w:pPr>
      <w:bookmarkStart w:id="1404" w:name="_Toc21345522"/>
      <w:bookmarkStart w:id="1405" w:name="_Toc29806371"/>
      <w:bookmarkStart w:id="1406" w:name="_Toc37255904"/>
      <w:bookmarkStart w:id="1407" w:name="_Toc37256245"/>
      <w:bookmarkStart w:id="1408" w:name="_Toc45890079"/>
      <w:bookmarkStart w:id="1409" w:name="_Toc52381904"/>
      <w:bookmarkStart w:id="1410" w:name="_Toc61375003"/>
      <w:bookmarkStart w:id="1411" w:name="_Toc67936355"/>
      <w:bookmarkStart w:id="1412" w:name="_Toc67937228"/>
      <w:r w:rsidRPr="00DF6DD6">
        <w:rPr>
          <w:rFonts w:eastAsia="MS Mincho"/>
          <w:szCs w:val="22"/>
        </w:rPr>
        <w:t>6.4</w:t>
      </w:r>
      <w:r w:rsidRPr="00DF6DD6">
        <w:rPr>
          <w:rFonts w:eastAsia="MS Mincho" w:hint="eastAsia"/>
          <w:szCs w:val="22"/>
          <w:lang w:val="en-US" w:eastAsia="zh-CN"/>
        </w:rPr>
        <w:t>A</w:t>
      </w:r>
      <w:r w:rsidRPr="00DF6DD6">
        <w:rPr>
          <w:rFonts w:eastAsia="MS Mincho"/>
          <w:szCs w:val="22"/>
        </w:rPr>
        <w:t>.2</w:t>
      </w:r>
      <w:r w:rsidRPr="00DF6DD6">
        <w:rPr>
          <w:rFonts w:eastAsia="MS Mincho"/>
          <w:szCs w:val="22"/>
        </w:rPr>
        <w:tab/>
        <w:t xml:space="preserve">Transmit modulation quality for </w:t>
      </w:r>
      <w:r w:rsidRPr="00DF6DD6">
        <w:rPr>
          <w:rFonts w:eastAsia="MS Mincho" w:hint="eastAsia"/>
          <w:szCs w:val="22"/>
          <w:lang w:val="en-US" w:eastAsia="zh-CN"/>
        </w:rPr>
        <w:t>CA</w:t>
      </w:r>
      <w:bookmarkEnd w:id="1404"/>
      <w:bookmarkEnd w:id="1405"/>
      <w:bookmarkEnd w:id="1406"/>
      <w:bookmarkEnd w:id="1407"/>
      <w:bookmarkEnd w:id="1408"/>
      <w:bookmarkEnd w:id="1409"/>
      <w:bookmarkEnd w:id="1410"/>
      <w:bookmarkEnd w:id="1411"/>
      <w:bookmarkEnd w:id="1412"/>
    </w:p>
    <w:p w14:paraId="61F2A92D" w14:textId="1F75785C" w:rsidR="00676E33" w:rsidRPr="00DF6DD6" w:rsidRDefault="00676E33" w:rsidP="001310A1">
      <w:r w:rsidRPr="00DF6DD6">
        <w:t xml:space="preserve">For inter-band </w:t>
      </w:r>
      <w:r w:rsidRPr="00DF6DD6">
        <w:rPr>
          <w:rFonts w:hint="eastAsia"/>
        </w:rPr>
        <w:t>NR CA between FR1 and FR2</w:t>
      </w:r>
      <w:r w:rsidRPr="00DF6DD6">
        <w:t>,</w:t>
      </w:r>
      <w:r w:rsidRPr="00DF6DD6">
        <w:rPr>
          <w:rFonts w:hint="eastAsia"/>
          <w:lang w:val="en-US" w:eastAsia="zh-CN"/>
        </w:rPr>
        <w:t xml:space="preserve"> transmit modulation quality </w:t>
      </w:r>
      <w:r w:rsidRPr="00DF6DD6">
        <w:t xml:space="preserve">as specified </w:t>
      </w:r>
      <w:r w:rsidR="00AA1AA6" w:rsidRPr="00DF6DD6">
        <w:t>in TS 38.101-1 [2]</w:t>
      </w:r>
      <w:r w:rsidRPr="00DF6DD6">
        <w:t xml:space="preserve"> </w:t>
      </w:r>
      <w:r w:rsidR="00AA1AA6" w:rsidRPr="00DF6DD6">
        <w:t>and TS 38.101-2 [3]</w:t>
      </w:r>
      <w:r w:rsidRPr="00DF6DD6">
        <w:rPr>
          <w:rFonts w:hint="eastAsia"/>
          <w:lang w:val="en-US" w:eastAsia="zh-CN"/>
        </w:rPr>
        <w:t xml:space="preserve"> apply for FR1 and FR2 </w:t>
      </w:r>
      <w:r w:rsidRPr="00DF6DD6">
        <w:t>respectively.</w:t>
      </w:r>
    </w:p>
    <w:p w14:paraId="3B479F1C" w14:textId="77777777" w:rsidR="002567EC" w:rsidRPr="00DF6DD6" w:rsidRDefault="002567EC" w:rsidP="002567EC">
      <w:pPr>
        <w:pStyle w:val="Heading2"/>
      </w:pPr>
      <w:bookmarkStart w:id="1413" w:name="_Toc21345523"/>
      <w:bookmarkStart w:id="1414" w:name="_Toc29806372"/>
      <w:bookmarkStart w:id="1415" w:name="_Toc37255905"/>
      <w:bookmarkStart w:id="1416" w:name="_Toc37256246"/>
      <w:bookmarkStart w:id="1417" w:name="_Toc45890080"/>
      <w:bookmarkStart w:id="1418" w:name="_Toc52381905"/>
      <w:bookmarkStart w:id="1419" w:name="_Toc61375004"/>
      <w:bookmarkStart w:id="1420" w:name="_Toc67936356"/>
      <w:bookmarkStart w:id="1421" w:name="_Toc67937229"/>
      <w:r w:rsidRPr="00DF6DD6">
        <w:t>6.4B</w:t>
      </w:r>
      <w:r w:rsidRPr="00DF6DD6">
        <w:tab/>
        <w:t>Transmit signal quality for DC</w:t>
      </w:r>
      <w:bookmarkEnd w:id="1413"/>
      <w:bookmarkEnd w:id="1414"/>
      <w:bookmarkEnd w:id="1415"/>
      <w:bookmarkEnd w:id="1416"/>
      <w:bookmarkEnd w:id="1417"/>
      <w:bookmarkEnd w:id="1418"/>
      <w:bookmarkEnd w:id="1419"/>
      <w:bookmarkEnd w:id="1420"/>
      <w:bookmarkEnd w:id="1421"/>
    </w:p>
    <w:p w14:paraId="7E82C065" w14:textId="4EFEE0E4" w:rsidR="002516B6" w:rsidRPr="00DF6DD6" w:rsidRDefault="002516B6" w:rsidP="002516B6">
      <w:pPr>
        <w:keepNext/>
        <w:keepLines/>
        <w:spacing w:before="120"/>
        <w:ind w:left="1134" w:hanging="1134"/>
        <w:outlineLvl w:val="2"/>
        <w:rPr>
          <w:rFonts w:ascii="Arial" w:eastAsia="MS Mincho" w:hAnsi="Arial"/>
          <w:sz w:val="28"/>
        </w:rPr>
      </w:pPr>
      <w:r w:rsidRPr="00DF6DD6">
        <w:rPr>
          <w:rFonts w:ascii="Arial" w:eastAsia="MS Mincho" w:hAnsi="Arial"/>
          <w:sz w:val="28"/>
        </w:rPr>
        <w:t>6.4B.1</w:t>
      </w:r>
      <w:r w:rsidRPr="00DF6DD6">
        <w:rPr>
          <w:rFonts w:ascii="Arial" w:eastAsia="MS Mincho" w:hAnsi="Arial"/>
          <w:sz w:val="28"/>
        </w:rPr>
        <w:tab/>
        <w:t>Frequency error for DC</w:t>
      </w:r>
    </w:p>
    <w:p w14:paraId="791BD7A7" w14:textId="7E31C373" w:rsidR="002516B6" w:rsidRPr="00DF6DD6" w:rsidRDefault="002516B6" w:rsidP="002516B6">
      <w:pPr>
        <w:keepNext/>
        <w:keepLines/>
        <w:spacing w:before="120"/>
        <w:outlineLvl w:val="3"/>
        <w:rPr>
          <w:rFonts w:ascii="Arial" w:eastAsia="MS Mincho" w:hAnsi="Arial"/>
          <w:sz w:val="24"/>
        </w:rPr>
      </w:pPr>
      <w:r w:rsidRPr="00DF6DD6">
        <w:rPr>
          <w:rFonts w:ascii="Arial" w:eastAsia="MS Mincho" w:hAnsi="Arial"/>
          <w:sz w:val="24"/>
        </w:rPr>
        <w:t>6.4B.1.1</w:t>
      </w:r>
      <w:r w:rsidRPr="00DF6DD6">
        <w:rPr>
          <w:rFonts w:ascii="Arial" w:eastAsia="MS Mincho" w:hAnsi="Arial"/>
          <w:sz w:val="24"/>
        </w:rPr>
        <w:tab/>
        <w:t>Frequency error for Intra-band contiguous EN-DC</w:t>
      </w:r>
    </w:p>
    <w:p w14:paraId="5624093D" w14:textId="5AACE353" w:rsidR="001F79D9" w:rsidRPr="00DF6DD6" w:rsidRDefault="001F79D9" w:rsidP="00A6034C">
      <w:r w:rsidRPr="00DF6DD6">
        <w:t xml:space="preserve">For intra-band contiguous EN-DC, the requirement shall apply on each component carrier as defined  in clause 6.5.1 </w:t>
      </w:r>
      <w:r w:rsidR="00AA1AA6" w:rsidRPr="00DF6DD6">
        <w:t>in TS 36.101 [4]</w:t>
      </w:r>
      <w:r w:rsidRPr="00DF6DD6">
        <w:t xml:space="preserve"> and in clause 6.4.1 </w:t>
      </w:r>
      <w:r w:rsidR="00AA1AA6" w:rsidRPr="00DF6DD6">
        <w:t>in TS 38.101-1 [2]</w:t>
      </w:r>
      <w:r w:rsidRPr="00DF6DD6">
        <w:t>, respectively.</w:t>
      </w:r>
    </w:p>
    <w:p w14:paraId="3C2D1056" w14:textId="4C89ACD2" w:rsidR="002516B6" w:rsidRPr="00DF6DD6" w:rsidRDefault="002516B6" w:rsidP="002516B6">
      <w:pPr>
        <w:keepNext/>
        <w:keepLines/>
        <w:spacing w:before="120"/>
        <w:outlineLvl w:val="3"/>
        <w:rPr>
          <w:rFonts w:ascii="Arial" w:eastAsia="MS Mincho" w:hAnsi="Arial"/>
          <w:sz w:val="24"/>
        </w:rPr>
      </w:pPr>
      <w:r w:rsidRPr="00DF6DD6">
        <w:rPr>
          <w:rFonts w:ascii="Arial" w:eastAsia="MS Mincho" w:hAnsi="Arial"/>
          <w:sz w:val="24"/>
        </w:rPr>
        <w:t>6.4</w:t>
      </w:r>
      <w:r w:rsidR="00676E33" w:rsidRPr="00DF6DD6">
        <w:rPr>
          <w:rFonts w:ascii="Arial" w:eastAsia="MS Mincho" w:hAnsi="Arial"/>
          <w:sz w:val="24"/>
        </w:rPr>
        <w:t>B</w:t>
      </w:r>
      <w:r w:rsidRPr="00DF6DD6">
        <w:rPr>
          <w:rFonts w:ascii="Arial" w:eastAsia="MS Mincho" w:hAnsi="Arial"/>
          <w:sz w:val="24"/>
        </w:rPr>
        <w:t>.1.2</w:t>
      </w:r>
      <w:r w:rsidRPr="00DF6DD6">
        <w:rPr>
          <w:rFonts w:ascii="Arial" w:eastAsia="MS Mincho" w:hAnsi="Arial"/>
          <w:sz w:val="24"/>
        </w:rPr>
        <w:tab/>
        <w:t>Frequency error for Intra-band non-contiguous EN-DC</w:t>
      </w:r>
    </w:p>
    <w:p w14:paraId="58B7DD1D" w14:textId="67A19587" w:rsidR="001F79D9" w:rsidRPr="00DF6DD6" w:rsidRDefault="001F79D9" w:rsidP="00A6034C">
      <w:r w:rsidRPr="00DF6DD6">
        <w:t xml:space="preserve">For intra-band non-contiguous EN-DC, the requirement shall apply on each component carrier as defined  in clause 6.5.1 </w:t>
      </w:r>
      <w:r w:rsidR="00AA1AA6" w:rsidRPr="00DF6DD6">
        <w:t>in TS 36.101 [4]</w:t>
      </w:r>
      <w:r w:rsidRPr="00DF6DD6">
        <w:t xml:space="preserve"> and in clause 6.4.1 </w:t>
      </w:r>
      <w:r w:rsidR="00AA1AA6" w:rsidRPr="00DF6DD6">
        <w:t>in TS 38.101-1 [2]</w:t>
      </w:r>
      <w:r w:rsidRPr="00DF6DD6">
        <w:t>, respectively.</w:t>
      </w:r>
    </w:p>
    <w:p w14:paraId="27D89806" w14:textId="62D0C473" w:rsidR="002516B6" w:rsidRPr="00DF6DD6" w:rsidRDefault="002516B6" w:rsidP="002516B6">
      <w:pPr>
        <w:keepNext/>
        <w:keepLines/>
        <w:spacing w:before="120"/>
        <w:outlineLvl w:val="3"/>
        <w:rPr>
          <w:rFonts w:ascii="Arial" w:eastAsia="MS Mincho" w:hAnsi="Arial"/>
          <w:sz w:val="24"/>
        </w:rPr>
      </w:pPr>
      <w:r w:rsidRPr="00DF6DD6">
        <w:rPr>
          <w:rFonts w:ascii="Arial" w:eastAsia="MS Mincho" w:hAnsi="Arial"/>
          <w:sz w:val="24"/>
        </w:rPr>
        <w:lastRenderedPageBreak/>
        <w:t>6.4</w:t>
      </w:r>
      <w:r w:rsidR="00676E33" w:rsidRPr="00DF6DD6">
        <w:rPr>
          <w:rFonts w:ascii="Arial" w:eastAsia="MS Mincho" w:hAnsi="Arial"/>
          <w:sz w:val="24"/>
        </w:rPr>
        <w:t>B</w:t>
      </w:r>
      <w:r w:rsidRPr="00DF6DD6">
        <w:rPr>
          <w:rFonts w:ascii="Arial" w:eastAsia="MS Mincho" w:hAnsi="Arial"/>
          <w:sz w:val="24"/>
        </w:rPr>
        <w:t>.1.3</w:t>
      </w:r>
      <w:r w:rsidRPr="00DF6DD6">
        <w:rPr>
          <w:rFonts w:ascii="Arial" w:eastAsia="MS Mincho" w:hAnsi="Arial"/>
          <w:sz w:val="24"/>
        </w:rPr>
        <w:tab/>
        <w:t>Frequency error for inter-band EN-DC</w:t>
      </w:r>
      <w:r w:rsidR="00C97A99" w:rsidRPr="00DF6DD6">
        <w:rPr>
          <w:rFonts w:ascii="Arial" w:eastAsia="MS Mincho" w:hAnsi="Arial"/>
          <w:sz w:val="24"/>
        </w:rPr>
        <w:t xml:space="preserve"> within FR1</w:t>
      </w:r>
    </w:p>
    <w:p w14:paraId="3B4CDD6B" w14:textId="65FDB961" w:rsidR="002516B6" w:rsidRPr="00DF6DD6" w:rsidRDefault="002516B6" w:rsidP="002516B6">
      <w:pPr>
        <w:rPr>
          <w:rFonts w:eastAsia="MS Mincho"/>
          <w:lang w:eastAsia="zh-CN"/>
        </w:rPr>
      </w:pPr>
      <w:r w:rsidRPr="00DF6DD6">
        <w:rPr>
          <w:rFonts w:eastAsia="MS Mincho"/>
        </w:rPr>
        <w:t xml:space="preserve">For inter-band EN-DC with uplink assigned to one E-UTRA band and one NR band, </w:t>
      </w:r>
      <w:r w:rsidRPr="00DF6DD6">
        <w:rPr>
          <w:rFonts w:eastAsia="MS Mincho" w:hint="eastAsia"/>
          <w:snapToGrid w:val="0"/>
        </w:rPr>
        <w:t>t</w:t>
      </w:r>
      <w:r w:rsidRPr="00DF6DD6">
        <w:rPr>
          <w:rFonts w:eastAsia="MS Mincho"/>
          <w:snapToGrid w:val="0"/>
        </w:rPr>
        <w:t>he requirement</w:t>
      </w:r>
      <w:r w:rsidRPr="00DF6DD6">
        <w:rPr>
          <w:rFonts w:eastAsia="MS Mincho" w:hint="eastAsia"/>
          <w:snapToGrid w:val="0"/>
          <w:lang w:eastAsia="zh-CN"/>
        </w:rPr>
        <w:t>s</w:t>
      </w:r>
      <w:r w:rsidRPr="00DF6DD6">
        <w:rPr>
          <w:rFonts w:eastAsia="MS Mincho" w:hint="eastAsia"/>
          <w:lang w:eastAsia="zh-CN"/>
        </w:rPr>
        <w:t xml:space="preserve"> shall apply on</w:t>
      </w:r>
      <w:r w:rsidRPr="00DF6DD6">
        <w:rPr>
          <w:rFonts w:eastAsia="MS Mincho"/>
          <w:lang w:eastAsia="zh-CN"/>
        </w:rPr>
        <w:t xml:space="preserve"> </w:t>
      </w:r>
      <w:r w:rsidRPr="00DF6DD6">
        <w:rPr>
          <w:rFonts w:eastAsia="MS Mincho" w:hint="eastAsia"/>
          <w:lang w:eastAsia="zh-CN"/>
        </w:rPr>
        <w:t>each component carrier</w:t>
      </w:r>
      <w:r w:rsidRPr="00DF6DD6">
        <w:rPr>
          <w:rFonts w:eastAsia="MS Mincho"/>
        </w:rPr>
        <w:t xml:space="preserve"> as defined in clause 6.5.1</w:t>
      </w:r>
      <w:r w:rsidRPr="00DF6DD6">
        <w:rPr>
          <w:rFonts w:eastAsia="MS Mincho" w:hint="eastAsia"/>
          <w:lang w:eastAsia="zh-CN"/>
        </w:rPr>
        <w:t xml:space="preserve"> </w:t>
      </w:r>
      <w:r w:rsidR="00AA1AA6" w:rsidRPr="00DF6DD6">
        <w:rPr>
          <w:rFonts w:eastAsia="MS Mincho"/>
          <w:lang w:eastAsia="zh-CN"/>
        </w:rPr>
        <w:t>in TS 36.101 [4]</w:t>
      </w:r>
      <w:r w:rsidRPr="00DF6DD6">
        <w:rPr>
          <w:rFonts w:eastAsia="MS Mincho"/>
          <w:lang w:eastAsia="zh-CN"/>
        </w:rPr>
        <w:t xml:space="preserve"> and in clause 6.4.1 </w:t>
      </w:r>
      <w:r w:rsidR="00AA1AA6" w:rsidRPr="00DF6DD6">
        <w:rPr>
          <w:rFonts w:eastAsia="MS Mincho"/>
          <w:lang w:eastAsia="zh-CN"/>
        </w:rPr>
        <w:t>in TS 38.101-1 [2]</w:t>
      </w:r>
      <w:r w:rsidRPr="00DF6DD6">
        <w:rPr>
          <w:rFonts w:eastAsia="MS Mincho"/>
          <w:lang w:eastAsia="zh-CN"/>
        </w:rPr>
        <w:t xml:space="preserve">, respectively, with </w:t>
      </w:r>
      <w:r w:rsidRPr="00DF6DD6">
        <w:rPr>
          <w:rFonts w:eastAsia="MS Mincho" w:hint="eastAsia"/>
          <w:lang w:eastAsia="zh-CN"/>
        </w:rPr>
        <w:t>all</w:t>
      </w:r>
      <w:r w:rsidRPr="00DF6DD6">
        <w:rPr>
          <w:rFonts w:eastAsia="MS Mincho"/>
          <w:lang w:eastAsia="zh-CN"/>
        </w:rPr>
        <w:t xml:space="preserve"> component carriers active.</w:t>
      </w:r>
      <w:r w:rsidRPr="00DF6DD6">
        <w:rPr>
          <w:rFonts w:eastAsia="MS Mincho"/>
        </w:rPr>
        <w:t xml:space="preserve"> </w:t>
      </w:r>
      <w:r w:rsidRPr="00DF6DD6">
        <w:rPr>
          <w:rFonts w:eastAsia="MS Mincho" w:hint="eastAsia"/>
          <w:lang w:eastAsia="zh-CN"/>
        </w:rPr>
        <w:t xml:space="preserve">If </w:t>
      </w:r>
      <w:r w:rsidRPr="00DF6DD6">
        <w:rPr>
          <w:rFonts w:eastAsia="MS Mincho"/>
          <w:lang w:eastAsia="zh-CN"/>
        </w:rPr>
        <w:t xml:space="preserve">multiple </w:t>
      </w:r>
      <w:r w:rsidRPr="00DF6DD6">
        <w:rPr>
          <w:rFonts w:eastAsia="MS Mincho" w:hint="eastAsia"/>
          <w:lang w:eastAsia="zh-CN"/>
        </w:rPr>
        <w:t>component carrier</w:t>
      </w:r>
      <w:r w:rsidRPr="00DF6DD6">
        <w:rPr>
          <w:rFonts w:eastAsia="MS Mincho"/>
          <w:lang w:eastAsia="zh-CN"/>
        </w:rPr>
        <w:t>s are</w:t>
      </w:r>
      <w:r w:rsidRPr="00DF6DD6">
        <w:rPr>
          <w:rFonts w:eastAsia="MS Mincho" w:hint="eastAsia"/>
          <w:lang w:eastAsia="zh-CN"/>
        </w:rPr>
        <w:t xml:space="preserve"> assigned to one </w:t>
      </w:r>
      <w:r w:rsidRPr="00DF6DD6">
        <w:rPr>
          <w:rFonts w:eastAsia="MS Mincho"/>
          <w:lang w:eastAsia="zh-CN"/>
        </w:rPr>
        <w:t>E-UTRA</w:t>
      </w:r>
      <w:r w:rsidRPr="00DF6DD6">
        <w:rPr>
          <w:rFonts w:eastAsia="MS Mincho" w:hint="eastAsia"/>
          <w:lang w:eastAsia="zh-CN"/>
        </w:rPr>
        <w:t xml:space="preserve"> band, the requirements </w:t>
      </w:r>
      <w:r w:rsidRPr="00DF6DD6">
        <w:rPr>
          <w:rFonts w:eastAsia="MS Mincho"/>
          <w:lang w:eastAsia="zh-CN"/>
        </w:rPr>
        <w:t>in</w:t>
      </w:r>
      <w:r w:rsidRPr="00DF6DD6">
        <w:rPr>
          <w:rFonts w:eastAsia="MS Mincho" w:hint="eastAsia"/>
          <w:lang w:eastAsia="zh-CN"/>
        </w:rPr>
        <w:t xml:space="preserve"> </w:t>
      </w:r>
      <w:r w:rsidR="00B94AF2">
        <w:rPr>
          <w:rFonts w:eastAsia="MS Mincho" w:hint="eastAsia"/>
          <w:lang w:eastAsia="zh-CN"/>
        </w:rPr>
        <w:t>clause</w:t>
      </w:r>
      <w:r w:rsidRPr="00DF6DD6">
        <w:rPr>
          <w:rFonts w:eastAsia="MS Mincho"/>
          <w:lang w:eastAsia="zh-CN"/>
        </w:rPr>
        <w:t>s</w:t>
      </w:r>
      <w:r w:rsidRPr="00DF6DD6">
        <w:rPr>
          <w:rFonts w:eastAsia="MS Mincho" w:hint="eastAsia"/>
          <w:lang w:eastAsia="zh-CN"/>
        </w:rPr>
        <w:t xml:space="preserve"> 6.</w:t>
      </w:r>
      <w:r w:rsidRPr="00DF6DD6">
        <w:rPr>
          <w:rFonts w:eastAsia="MS Mincho"/>
          <w:lang w:eastAsia="zh-CN"/>
        </w:rPr>
        <w:t xml:space="preserve">5.1A </w:t>
      </w:r>
      <w:r w:rsidR="00AA1AA6" w:rsidRPr="00DF6DD6">
        <w:rPr>
          <w:rFonts w:eastAsia="MS Mincho"/>
          <w:lang w:eastAsia="zh-CN"/>
        </w:rPr>
        <w:t>in TS 36.101 [4]</w:t>
      </w:r>
      <w:r w:rsidRPr="00DF6DD6">
        <w:rPr>
          <w:rFonts w:eastAsia="MS Mincho" w:hint="eastAsia"/>
          <w:lang w:eastAsia="zh-CN"/>
        </w:rPr>
        <w:t xml:space="preserve"> apply for those component carriers</w:t>
      </w:r>
      <w:r w:rsidR="00F33718" w:rsidRPr="00DF6DD6">
        <w:rPr>
          <w:rFonts w:eastAsia="MS Mincho"/>
          <w:lang w:eastAsia="zh-CN"/>
        </w:rPr>
        <w:t>.</w:t>
      </w:r>
    </w:p>
    <w:p w14:paraId="08A119E6" w14:textId="0CB8EC15" w:rsidR="00003F42" w:rsidRPr="00DF6DD6" w:rsidRDefault="00003F42" w:rsidP="00003F42">
      <w:pPr>
        <w:keepNext/>
        <w:keepLines/>
        <w:spacing w:before="120"/>
        <w:outlineLvl w:val="3"/>
        <w:rPr>
          <w:rFonts w:ascii="Arial" w:eastAsia="MS Mincho" w:hAnsi="Arial"/>
          <w:sz w:val="24"/>
        </w:rPr>
      </w:pPr>
      <w:r w:rsidRPr="00DF6DD6">
        <w:rPr>
          <w:rFonts w:ascii="Arial" w:eastAsia="MS Mincho" w:hAnsi="Arial"/>
          <w:sz w:val="24"/>
        </w:rPr>
        <w:t>6.4B.1.3a</w:t>
      </w:r>
      <w:r w:rsidRPr="00DF6DD6">
        <w:rPr>
          <w:rFonts w:ascii="Arial" w:eastAsia="MS Mincho" w:hAnsi="Arial"/>
          <w:sz w:val="24"/>
        </w:rPr>
        <w:tab/>
        <w:t>Frequency error for inter-band NE-DC within FR1</w:t>
      </w:r>
    </w:p>
    <w:p w14:paraId="3384B1FF" w14:textId="4E5E3DE5" w:rsidR="00003F42" w:rsidRPr="00DF6DD6" w:rsidRDefault="00003F42" w:rsidP="00A6034C">
      <w:r w:rsidRPr="00DF6DD6">
        <w:t xml:space="preserve">For inter-band NE-DC with uplink assigned to one E-UTRA band and one NR band, the requirements shall apply on each component carrier as defined in clause 6.5.1 </w:t>
      </w:r>
      <w:r w:rsidR="00AA1AA6" w:rsidRPr="00DF6DD6">
        <w:t>in TS 36.101 [4]</w:t>
      </w:r>
      <w:r w:rsidRPr="00DF6DD6">
        <w:t xml:space="preserve"> and in clause 6.4.1 </w:t>
      </w:r>
      <w:r w:rsidR="00AA1AA6" w:rsidRPr="00DF6DD6">
        <w:t>in TS 38.101-1 [2]</w:t>
      </w:r>
      <w:r w:rsidRPr="00DF6DD6">
        <w:t xml:space="preserve">, respectively, with all component carriers active. If multiple component carriers are assigned to one E-UTRA band, the requirements in </w:t>
      </w:r>
      <w:r w:rsidR="00B94AF2">
        <w:t>clause</w:t>
      </w:r>
      <w:r w:rsidRPr="00DF6DD6">
        <w:t xml:space="preserve">s 6.5.1A </w:t>
      </w:r>
      <w:r w:rsidR="00AA1AA6" w:rsidRPr="00DF6DD6">
        <w:t>in TS 36.101 [4]</w:t>
      </w:r>
      <w:r w:rsidRPr="00DF6DD6">
        <w:t xml:space="preserve"> apply for those component carriers, and if multiple component carriers are assigned to one NR band, the requirements in </w:t>
      </w:r>
      <w:r w:rsidR="00B94AF2">
        <w:t>clause</w:t>
      </w:r>
      <w:r w:rsidRPr="00DF6DD6">
        <w:t xml:space="preserve">s 6.4A.1 </w:t>
      </w:r>
      <w:r w:rsidR="00AA1AA6" w:rsidRPr="00DF6DD6">
        <w:t>in TS 38.101-1 [2]</w:t>
      </w:r>
      <w:r w:rsidRPr="00DF6DD6">
        <w:t xml:space="preserve"> apply for those component carriers.</w:t>
      </w:r>
    </w:p>
    <w:p w14:paraId="233FCF22" w14:textId="465EE5BB" w:rsidR="00B17589" w:rsidRPr="00DF6DD6" w:rsidRDefault="00141A76" w:rsidP="00EA1C6C">
      <w:pPr>
        <w:keepNext/>
        <w:keepLines/>
        <w:spacing w:before="120"/>
        <w:outlineLvl w:val="3"/>
        <w:rPr>
          <w:rFonts w:ascii="Arial" w:eastAsia="MS Mincho" w:hAnsi="Arial"/>
          <w:sz w:val="24"/>
        </w:rPr>
      </w:pPr>
      <w:r w:rsidRPr="00DF6DD6">
        <w:rPr>
          <w:rFonts w:ascii="Arial" w:eastAsia="MS Mincho" w:hAnsi="Arial"/>
          <w:sz w:val="24"/>
        </w:rPr>
        <w:t>6.4B.1.4</w:t>
      </w:r>
      <w:r w:rsidRPr="00DF6DD6">
        <w:rPr>
          <w:rFonts w:ascii="Arial" w:eastAsia="MS Mincho" w:hAnsi="Arial"/>
          <w:sz w:val="24"/>
        </w:rPr>
        <w:tab/>
        <w:t>Frequency error for inter-band EN-DC in</w:t>
      </w:r>
      <w:r w:rsidR="00C97A99" w:rsidRPr="00DF6DD6">
        <w:rPr>
          <w:rFonts w:ascii="Arial" w:eastAsia="MS Mincho" w:hAnsi="Arial"/>
          <w:sz w:val="24"/>
        </w:rPr>
        <w:t>cluding</w:t>
      </w:r>
      <w:r w:rsidRPr="00DF6DD6">
        <w:rPr>
          <w:rFonts w:ascii="Arial" w:eastAsia="MS Mincho" w:hAnsi="Arial"/>
          <w:sz w:val="24"/>
        </w:rPr>
        <w:t xml:space="preserve"> FR2</w:t>
      </w:r>
    </w:p>
    <w:p w14:paraId="17242ABC" w14:textId="34CDFE9D" w:rsidR="001135A5" w:rsidRDefault="001135A5" w:rsidP="001135A5">
      <w:pPr>
        <w:rPr>
          <w:lang w:val="en-US"/>
        </w:rPr>
      </w:pPr>
      <w:r>
        <w:rPr>
          <w:rFonts w:eastAsia="MS Mincho"/>
          <w:lang w:val="en-US"/>
        </w:rPr>
        <w:t xml:space="preserve">Frequency error requirement for E-UTRA single carrier and CA operation specified in clauses 6.5.1 and 6.5.1A of </w:t>
      </w:r>
      <w:r>
        <w:t>TS 36.101 </w:t>
      </w:r>
      <w:r>
        <w:rPr>
          <w:rFonts w:eastAsia="MS Mincho"/>
          <w:lang w:val="en-US"/>
        </w:rPr>
        <w:t>[4] and for NR single carrier</w:t>
      </w:r>
      <w:r>
        <w:rPr>
          <w:rFonts w:hint="eastAsia"/>
          <w:lang w:val="en-US" w:eastAsia="zh-CN"/>
        </w:rPr>
        <w:t>,</w:t>
      </w:r>
      <w:r>
        <w:rPr>
          <w:rFonts w:eastAsia="MS Mincho"/>
          <w:lang w:val="en-US"/>
        </w:rPr>
        <w:t xml:space="preserve"> CA operation </w:t>
      </w:r>
      <w:r>
        <w:rPr>
          <w:rFonts w:hint="eastAsia"/>
          <w:lang w:val="en-US" w:eastAsia="zh-CN"/>
        </w:rPr>
        <w:t xml:space="preserve">and UL-MIMO </w:t>
      </w:r>
      <w:r>
        <w:rPr>
          <w:rFonts w:eastAsia="MS Mincho"/>
          <w:lang w:val="en-US"/>
        </w:rPr>
        <w:t>specified in clause 6.4.1, 6.4A.1</w:t>
      </w:r>
      <w:r>
        <w:t xml:space="preserve"> and 6.4D.1</w:t>
      </w:r>
      <w:r>
        <w:rPr>
          <w:rFonts w:eastAsia="MS Mincho"/>
          <w:lang w:val="en-US"/>
        </w:rPr>
        <w:t xml:space="preserve"> of </w:t>
      </w:r>
      <w:r>
        <w:t>TS 38.101-2 </w:t>
      </w:r>
      <w:r>
        <w:rPr>
          <w:rFonts w:eastAsia="MS Mincho"/>
          <w:lang w:val="en-US"/>
        </w:rPr>
        <w:t>[3] apply.</w:t>
      </w:r>
    </w:p>
    <w:p w14:paraId="3E01F842" w14:textId="0C36E879" w:rsidR="00C97A99" w:rsidRPr="00DF6DD6" w:rsidRDefault="00C97A99" w:rsidP="00C97A99">
      <w:pPr>
        <w:rPr>
          <w:rStyle w:val="h4Char3"/>
        </w:rPr>
      </w:pPr>
      <w:r w:rsidRPr="00DF6DD6">
        <w:rPr>
          <w:rStyle w:val="h4Char3"/>
        </w:rPr>
        <w:t>6.4B.1.5</w:t>
      </w:r>
      <w:r w:rsidRPr="00DF6DD6">
        <w:rPr>
          <w:rStyle w:val="h4Char3"/>
        </w:rPr>
        <w:tab/>
        <w:t>Frequency error for inter-band EN-DC including both FR1 and FR2</w:t>
      </w:r>
    </w:p>
    <w:p w14:paraId="4B3F0168" w14:textId="77777777" w:rsidR="001135A5" w:rsidRDefault="001135A5" w:rsidP="001135A5">
      <w:pPr>
        <w:rPr>
          <w:lang w:val="en-US"/>
        </w:rPr>
      </w:pPr>
      <w:bookmarkStart w:id="1422" w:name="_Toc21345524"/>
      <w:bookmarkStart w:id="1423" w:name="_Toc29806373"/>
      <w:bookmarkStart w:id="1424" w:name="_Toc37255906"/>
      <w:bookmarkStart w:id="1425" w:name="_Toc37256247"/>
      <w:bookmarkStart w:id="1426" w:name="_Toc45890081"/>
      <w:bookmarkStart w:id="1427" w:name="_Toc52381906"/>
      <w:r>
        <w:rPr>
          <w:rFonts w:eastAsia="MS Mincho"/>
        </w:rPr>
        <w:t xml:space="preserve">Frequency error requirement for E-UTRA single carrier and CA operation specified in clauses 6.5.1 and 6.5.1A of </w:t>
      </w:r>
      <w:r>
        <w:t>TS 36.101 </w:t>
      </w:r>
      <w:r>
        <w:rPr>
          <w:rFonts w:eastAsia="MS Mincho"/>
        </w:rPr>
        <w:t xml:space="preserve">[4] and for NR single carrier and CA operation specified in clause 6.4.1 </w:t>
      </w:r>
      <w:r>
        <w:rPr>
          <w:rFonts w:hint="eastAsia"/>
          <w:lang w:val="en-US" w:eastAsia="zh-CN"/>
        </w:rPr>
        <w:t xml:space="preserve">and 6.4A.1 </w:t>
      </w:r>
      <w:r>
        <w:rPr>
          <w:rFonts w:eastAsia="MS Mincho"/>
        </w:rPr>
        <w:t xml:space="preserve">of </w:t>
      </w:r>
      <w:r>
        <w:t>TS 38.101-1 </w:t>
      </w:r>
      <w:r>
        <w:rPr>
          <w:rFonts w:eastAsia="MS Mincho"/>
        </w:rPr>
        <w:t xml:space="preserve">[2] and </w:t>
      </w:r>
      <w:r>
        <w:rPr>
          <w:rFonts w:hint="eastAsia"/>
          <w:lang w:val="en-US" w:eastAsia="zh-CN"/>
        </w:rPr>
        <w:t xml:space="preserve">for </w:t>
      </w:r>
      <w:r>
        <w:t>NR single carrier</w:t>
      </w:r>
      <w:r>
        <w:rPr>
          <w:rFonts w:hint="eastAsia"/>
          <w:lang w:val="en-US" w:eastAsia="zh-CN"/>
        </w:rPr>
        <w:t>,</w:t>
      </w:r>
      <w:r>
        <w:t xml:space="preserve"> CA operation </w:t>
      </w:r>
      <w:r>
        <w:rPr>
          <w:rFonts w:hint="eastAsia"/>
          <w:lang w:val="en-US" w:eastAsia="zh-CN"/>
        </w:rPr>
        <w:t xml:space="preserve">and UL-MIMO </w:t>
      </w:r>
      <w:r>
        <w:t>specified</w:t>
      </w:r>
      <w:r>
        <w:rPr>
          <w:rFonts w:hint="eastAsia"/>
          <w:lang w:val="en-US" w:eastAsia="zh-CN"/>
        </w:rPr>
        <w:t xml:space="preserve"> in</w:t>
      </w:r>
      <w:r>
        <w:t xml:space="preserve"> </w:t>
      </w:r>
      <w:r>
        <w:rPr>
          <w:rFonts w:eastAsia="MS Mincho"/>
        </w:rPr>
        <w:t>clause 6.4.1, 6.4A.1</w:t>
      </w:r>
      <w:r>
        <w:t xml:space="preserve"> and 6.4D.1</w:t>
      </w:r>
      <w:r>
        <w:rPr>
          <w:rFonts w:eastAsia="MS Mincho"/>
        </w:rPr>
        <w:t xml:space="preserve"> of </w:t>
      </w:r>
      <w:r>
        <w:t>TS 38.101-2 </w:t>
      </w:r>
      <w:r>
        <w:rPr>
          <w:rFonts w:eastAsia="MS Mincho"/>
        </w:rPr>
        <w:t>[3] apply.</w:t>
      </w:r>
    </w:p>
    <w:p w14:paraId="45AFD1C9" w14:textId="27EFEE75" w:rsidR="002567EC" w:rsidRPr="00DF6DD6" w:rsidRDefault="002567EC" w:rsidP="00C42558">
      <w:pPr>
        <w:pStyle w:val="Heading3"/>
      </w:pPr>
      <w:bookmarkStart w:id="1428" w:name="_Toc61375005"/>
      <w:bookmarkStart w:id="1429" w:name="_Toc67936357"/>
      <w:bookmarkStart w:id="1430" w:name="_Toc67937230"/>
      <w:r w:rsidRPr="00DF6DD6">
        <w:t>6.4B.2</w:t>
      </w:r>
      <w:r w:rsidRPr="00DF6DD6">
        <w:tab/>
      </w:r>
      <w:bookmarkStart w:id="1431" w:name="_Hlk2795160"/>
      <w:r w:rsidRPr="00DF6DD6">
        <w:t xml:space="preserve">Transmit modulation quality for </w:t>
      </w:r>
      <w:bookmarkEnd w:id="1431"/>
      <w:r w:rsidRPr="00DF6DD6">
        <w:t>DC</w:t>
      </w:r>
      <w:bookmarkEnd w:id="1422"/>
      <w:bookmarkEnd w:id="1423"/>
      <w:bookmarkEnd w:id="1424"/>
      <w:bookmarkEnd w:id="1425"/>
      <w:bookmarkEnd w:id="1426"/>
      <w:bookmarkEnd w:id="1427"/>
      <w:bookmarkEnd w:id="1428"/>
      <w:bookmarkEnd w:id="1429"/>
      <w:bookmarkEnd w:id="1430"/>
    </w:p>
    <w:p w14:paraId="050FD2FB" w14:textId="1A3D9390" w:rsidR="002567EC" w:rsidRPr="00DF6DD6" w:rsidRDefault="002567EC" w:rsidP="002567EC">
      <w:pPr>
        <w:pStyle w:val="Heading4"/>
      </w:pPr>
      <w:bookmarkStart w:id="1432" w:name="_Toc21345525"/>
      <w:bookmarkStart w:id="1433" w:name="_Toc29806374"/>
      <w:bookmarkStart w:id="1434" w:name="_Toc37255907"/>
      <w:bookmarkStart w:id="1435" w:name="_Toc37256248"/>
      <w:bookmarkStart w:id="1436" w:name="_Toc45890082"/>
      <w:bookmarkStart w:id="1437" w:name="_Toc52381907"/>
      <w:bookmarkStart w:id="1438" w:name="_Toc61375006"/>
      <w:bookmarkStart w:id="1439" w:name="_Toc67936358"/>
      <w:bookmarkStart w:id="1440" w:name="_Toc67937231"/>
      <w:r w:rsidRPr="00DF6DD6">
        <w:t>6.4B.2.1</w:t>
      </w:r>
      <w:r w:rsidRPr="00DF6DD6">
        <w:tab/>
      </w:r>
      <w:r w:rsidR="00141A76" w:rsidRPr="00DF6DD6">
        <w:t xml:space="preserve">Transmit modulation quality for </w:t>
      </w:r>
      <w:r w:rsidRPr="00DF6DD6">
        <w:t>Intra-band contiguous EN-DC</w:t>
      </w:r>
      <w:bookmarkEnd w:id="1432"/>
      <w:bookmarkEnd w:id="1433"/>
      <w:bookmarkEnd w:id="1434"/>
      <w:bookmarkEnd w:id="1435"/>
      <w:bookmarkEnd w:id="1436"/>
      <w:bookmarkEnd w:id="1437"/>
      <w:bookmarkEnd w:id="1438"/>
      <w:bookmarkEnd w:id="1439"/>
      <w:bookmarkEnd w:id="1440"/>
    </w:p>
    <w:p w14:paraId="4B1D9B2F" w14:textId="77777777" w:rsidR="002567EC" w:rsidRPr="00DF6DD6" w:rsidRDefault="002567EC" w:rsidP="00C42558">
      <w:pPr>
        <w:pStyle w:val="Heading5"/>
      </w:pPr>
      <w:bookmarkStart w:id="1441" w:name="_Toc21345526"/>
      <w:bookmarkStart w:id="1442" w:name="_Toc29806375"/>
      <w:bookmarkStart w:id="1443" w:name="_Toc37255908"/>
      <w:bookmarkStart w:id="1444" w:name="_Toc37256249"/>
      <w:bookmarkStart w:id="1445" w:name="_Toc45890083"/>
      <w:bookmarkStart w:id="1446" w:name="_Toc52381908"/>
      <w:bookmarkStart w:id="1447" w:name="_Toc61375007"/>
      <w:bookmarkStart w:id="1448" w:name="_Toc67936359"/>
      <w:bookmarkStart w:id="1449" w:name="_Toc67937232"/>
      <w:r w:rsidRPr="00DF6DD6">
        <w:t>6.4B.2.1.1</w:t>
      </w:r>
      <w:r w:rsidRPr="00DF6DD6">
        <w:tab/>
        <w:t>Error Vector Magnitude</w:t>
      </w:r>
      <w:bookmarkEnd w:id="1441"/>
      <w:bookmarkEnd w:id="1442"/>
      <w:bookmarkEnd w:id="1443"/>
      <w:bookmarkEnd w:id="1444"/>
      <w:bookmarkEnd w:id="1445"/>
      <w:bookmarkEnd w:id="1446"/>
      <w:bookmarkEnd w:id="1447"/>
      <w:bookmarkEnd w:id="1448"/>
      <w:bookmarkEnd w:id="1449"/>
    </w:p>
    <w:p w14:paraId="49D73629" w14:textId="77777777" w:rsidR="002567EC" w:rsidRPr="00DF6DD6" w:rsidRDefault="002567EC" w:rsidP="002567EC">
      <w:r w:rsidRPr="00DF6DD6">
        <w:rPr>
          <w:rFonts w:hint="eastAsia"/>
        </w:rPr>
        <w:t xml:space="preserve">For the intra-band </w:t>
      </w:r>
      <w:r w:rsidRPr="00DF6DD6">
        <w:t>contiguous EN-DC with one component carrier per CG the EVM</w:t>
      </w:r>
      <w:r w:rsidRPr="00DF6DD6">
        <w:rPr>
          <w:rFonts w:hint="eastAsia"/>
        </w:rPr>
        <w:t xml:space="preserve"> requirement </w:t>
      </w:r>
      <w:r w:rsidRPr="00DF6DD6">
        <w:t>applies with PRB allocation in one of the CG and the other CG unallocated.</w:t>
      </w:r>
    </w:p>
    <w:p w14:paraId="6045A5CC" w14:textId="4DF06BF9" w:rsidR="002567EC" w:rsidRPr="00DF6DD6" w:rsidRDefault="002567EC" w:rsidP="002567EC">
      <w:r w:rsidRPr="00DF6DD6">
        <w:t xml:space="preserve">The EVM requirements for each CG are according to clause 6.5.2 </w:t>
      </w:r>
      <w:r w:rsidR="00C428FE" w:rsidRPr="00DF6DD6">
        <w:t>of TS 36.101 [4]</w:t>
      </w:r>
      <w:r w:rsidRPr="00DF6DD6">
        <w:t xml:space="preserve"> for the MCG and 6.4.2 </w:t>
      </w:r>
      <w:r w:rsidR="00E152D9" w:rsidRPr="00DF6DD6">
        <w:t>of TS 38.101-1 [2]</w:t>
      </w:r>
      <w:r w:rsidRPr="00DF6DD6">
        <w:t xml:space="preserve"> for the SCG with EN-DC configured.</w:t>
      </w:r>
    </w:p>
    <w:p w14:paraId="6AF67A51" w14:textId="77777777" w:rsidR="002567EC" w:rsidRPr="00DF6DD6" w:rsidRDefault="002567EC" w:rsidP="002567EC">
      <w:pPr>
        <w:pStyle w:val="Heading5"/>
      </w:pPr>
      <w:bookmarkStart w:id="1450" w:name="_Toc21345527"/>
      <w:bookmarkStart w:id="1451" w:name="_Toc29806376"/>
      <w:bookmarkStart w:id="1452" w:name="_Toc37255909"/>
      <w:bookmarkStart w:id="1453" w:name="_Toc37256250"/>
      <w:bookmarkStart w:id="1454" w:name="_Toc45890084"/>
      <w:bookmarkStart w:id="1455" w:name="_Toc52381909"/>
      <w:bookmarkStart w:id="1456" w:name="_Toc61375008"/>
      <w:bookmarkStart w:id="1457" w:name="_Toc67936360"/>
      <w:bookmarkStart w:id="1458" w:name="_Toc67937233"/>
      <w:r w:rsidRPr="00DF6DD6">
        <w:t>6.4B.2.1.2</w:t>
      </w:r>
      <w:r w:rsidRPr="00DF6DD6">
        <w:tab/>
        <w:t>Carrier leakage</w:t>
      </w:r>
      <w:bookmarkEnd w:id="1450"/>
      <w:bookmarkEnd w:id="1451"/>
      <w:bookmarkEnd w:id="1452"/>
      <w:bookmarkEnd w:id="1453"/>
      <w:bookmarkEnd w:id="1454"/>
      <w:bookmarkEnd w:id="1455"/>
      <w:bookmarkEnd w:id="1456"/>
      <w:bookmarkEnd w:id="1457"/>
      <w:bookmarkEnd w:id="1458"/>
    </w:p>
    <w:p w14:paraId="0CBF7542" w14:textId="3B4CE1A0" w:rsidR="002567EC" w:rsidRPr="00DF6DD6" w:rsidRDefault="002567EC" w:rsidP="00C42558">
      <w:r w:rsidRPr="00DF6DD6">
        <w:t xml:space="preserve">The carrier leakage requirements for each CG are according to clause 6.5.2 </w:t>
      </w:r>
      <w:r w:rsidR="00C428FE" w:rsidRPr="00DF6DD6">
        <w:t>of TS 36.101 [4]</w:t>
      </w:r>
      <w:r w:rsidRPr="00DF6DD6">
        <w:t xml:space="preserve"> for the MCG and 6.4.2 </w:t>
      </w:r>
      <w:r w:rsidR="00E152D9" w:rsidRPr="00DF6DD6">
        <w:t>of TS 38.101-1 [2]</w:t>
      </w:r>
      <w:r w:rsidRPr="00DF6DD6">
        <w:t xml:space="preserve"> for the SCG with EN-DC configured.</w:t>
      </w:r>
    </w:p>
    <w:p w14:paraId="280213F5" w14:textId="77777777" w:rsidR="002567EC" w:rsidRPr="00DF6DD6" w:rsidRDefault="002567EC" w:rsidP="00C42558">
      <w:pPr>
        <w:pStyle w:val="Heading5"/>
      </w:pPr>
      <w:bookmarkStart w:id="1459" w:name="_Toc21345528"/>
      <w:bookmarkStart w:id="1460" w:name="_Toc29806377"/>
      <w:bookmarkStart w:id="1461" w:name="_Toc37255910"/>
      <w:bookmarkStart w:id="1462" w:name="_Toc37256251"/>
      <w:bookmarkStart w:id="1463" w:name="_Toc45890085"/>
      <w:bookmarkStart w:id="1464" w:name="_Toc52381910"/>
      <w:bookmarkStart w:id="1465" w:name="_Toc61375009"/>
      <w:bookmarkStart w:id="1466" w:name="_Toc67936361"/>
      <w:bookmarkStart w:id="1467" w:name="_Toc67937234"/>
      <w:r w:rsidRPr="00DF6DD6">
        <w:t>6.4B.2.1.3</w:t>
      </w:r>
      <w:r w:rsidRPr="00DF6DD6">
        <w:tab/>
        <w:t>In-band emissions</w:t>
      </w:r>
      <w:bookmarkEnd w:id="1459"/>
      <w:bookmarkEnd w:id="1460"/>
      <w:bookmarkEnd w:id="1461"/>
      <w:bookmarkEnd w:id="1462"/>
      <w:bookmarkEnd w:id="1463"/>
      <w:bookmarkEnd w:id="1464"/>
      <w:bookmarkEnd w:id="1465"/>
      <w:bookmarkEnd w:id="1466"/>
      <w:bookmarkEnd w:id="1467"/>
    </w:p>
    <w:p w14:paraId="72C47392" w14:textId="1DD4571F" w:rsidR="002567EC" w:rsidRPr="00DF6DD6" w:rsidRDefault="002567EC" w:rsidP="002567EC">
      <w:pPr>
        <w:rPr>
          <w:lang w:eastAsia="zh-CN"/>
        </w:rPr>
      </w:pPr>
      <w:r w:rsidRPr="00DF6DD6">
        <w:t xml:space="preserve">For the MCG </w:t>
      </w:r>
      <w:r w:rsidRPr="00DF6DD6">
        <w:rPr>
          <w:lang w:eastAsia="zh-CN"/>
        </w:rPr>
        <w:t xml:space="preserve">the in-band emission requirments in Table 6.5.2A.3.1-1 </w:t>
      </w:r>
      <w:r w:rsidRPr="00DF6DD6">
        <w:rPr>
          <w:rFonts w:hint="eastAsia"/>
          <w:lang w:eastAsia="zh-CN"/>
        </w:rPr>
        <w:t xml:space="preserve">and </w:t>
      </w:r>
      <w:r w:rsidRPr="00DF6DD6">
        <w:rPr>
          <w:lang w:eastAsia="zh-CN"/>
        </w:rPr>
        <w:t>6.5.2A.3.1-</w:t>
      </w:r>
      <w:r w:rsidRPr="00DF6DD6">
        <w:rPr>
          <w:rFonts w:hint="eastAsia"/>
          <w:lang w:eastAsia="zh-CN"/>
        </w:rPr>
        <w:t>2</w:t>
      </w:r>
      <w:r w:rsidRPr="00DF6DD6">
        <w:rPr>
          <w:lang w:eastAsia="zh-CN"/>
        </w:rPr>
        <w:t xml:space="preserve"> </w:t>
      </w:r>
      <w:r w:rsidR="00AA1AA6" w:rsidRPr="00DF6DD6">
        <w:rPr>
          <w:lang w:eastAsia="zh-CN"/>
        </w:rPr>
        <w:t>in TS 36.101 [4]</w:t>
      </w:r>
      <w:r w:rsidRPr="00DF6DD6">
        <w:rPr>
          <w:lang w:eastAsia="zh-CN"/>
        </w:rPr>
        <w:t xml:space="preserve"> apply within the aggregated transmission bandwidth configuration of the EN-DC bandwidth with the carriers of both CGs active and one single contiguous PRB allocation of bandwidth </w:t>
      </w:r>
      <w:r w:rsidR="00F33718" w:rsidRPr="00DF6DD6">
        <w:rPr>
          <w:i/>
          <w:lang w:eastAsia="zh-CN"/>
        </w:rPr>
        <w:t>L</w:t>
      </w:r>
      <w:r w:rsidR="00F33718" w:rsidRPr="00DF6DD6">
        <w:rPr>
          <w:i/>
          <w:vertAlign w:val="subscript"/>
          <w:lang w:eastAsia="zh-CN"/>
        </w:rPr>
        <w:t>CRB</w:t>
      </w:r>
      <w:r w:rsidRPr="00DF6DD6">
        <w:rPr>
          <w:lang w:eastAsia="zh-CN"/>
        </w:rPr>
        <w:t xml:space="preserve"> within the MCG at the edge of the said aggregated transmission bandwidth configuration.</w:t>
      </w:r>
    </w:p>
    <w:p w14:paraId="019623A8" w14:textId="2DA71BF5" w:rsidR="002567EC" w:rsidRPr="00DF6DD6" w:rsidRDefault="002567EC" w:rsidP="001310A1">
      <w:pPr>
        <w:rPr>
          <w:lang w:eastAsia="zh-CN"/>
        </w:rPr>
      </w:pPr>
      <w:r w:rsidRPr="00DF6DD6">
        <w:t xml:space="preserve">For the SCG </w:t>
      </w:r>
      <w:r w:rsidRPr="00DF6DD6">
        <w:rPr>
          <w:lang w:eastAsia="zh-CN"/>
        </w:rPr>
        <w:t>the in-band emission requirements in Table 6.</w:t>
      </w:r>
      <w:r w:rsidR="00D7552A">
        <w:rPr>
          <w:rFonts w:hint="eastAsia"/>
          <w:lang w:eastAsia="ja-JP"/>
        </w:rPr>
        <w:t>4.2.3-1</w:t>
      </w:r>
      <w:r w:rsidRPr="00DF6DD6">
        <w:rPr>
          <w:lang w:eastAsia="zh-CN"/>
        </w:rPr>
        <w:t xml:space="preserve"> </w:t>
      </w:r>
      <w:r w:rsidR="00AA1AA6" w:rsidRPr="00DF6DD6">
        <w:rPr>
          <w:lang w:eastAsia="zh-CN"/>
        </w:rPr>
        <w:t xml:space="preserve">in TS </w:t>
      </w:r>
      <w:r w:rsidR="00D7552A">
        <w:rPr>
          <w:lang w:eastAsia="zh-CN"/>
        </w:rPr>
        <w:t>38</w:t>
      </w:r>
      <w:r w:rsidR="00AA1AA6" w:rsidRPr="00DF6DD6">
        <w:rPr>
          <w:lang w:eastAsia="zh-CN"/>
        </w:rPr>
        <w:t>.101</w:t>
      </w:r>
      <w:r w:rsidR="00D7552A">
        <w:rPr>
          <w:lang w:eastAsia="zh-CN"/>
        </w:rPr>
        <w:t>-1</w:t>
      </w:r>
      <w:r w:rsidR="00AA1AA6" w:rsidRPr="00DF6DD6">
        <w:rPr>
          <w:lang w:eastAsia="zh-CN"/>
        </w:rPr>
        <w:t xml:space="preserve"> [</w:t>
      </w:r>
      <w:r w:rsidR="00D7552A">
        <w:rPr>
          <w:lang w:eastAsia="zh-CN"/>
        </w:rPr>
        <w:t>2</w:t>
      </w:r>
      <w:r w:rsidR="00AA1AA6" w:rsidRPr="00DF6DD6">
        <w:rPr>
          <w:lang w:eastAsia="zh-CN"/>
        </w:rPr>
        <w:t>]</w:t>
      </w:r>
      <w:r w:rsidRPr="00DF6DD6">
        <w:rPr>
          <w:lang w:eastAsia="zh-CN"/>
        </w:rPr>
        <w:t xml:space="preserve"> apply within the aggregated transmission bandwidth configuration of the EN-DC bandwidth with the carriers of both CGs active and one single contiguous PRB allocation of bandwidth </w:t>
      </w:r>
      <w:r w:rsidR="00F33718" w:rsidRPr="00DF6DD6">
        <w:rPr>
          <w:i/>
          <w:lang w:eastAsia="zh-CN"/>
        </w:rPr>
        <w:t>L</w:t>
      </w:r>
      <w:r w:rsidR="00F33718" w:rsidRPr="00DF6DD6">
        <w:rPr>
          <w:i/>
          <w:vertAlign w:val="subscript"/>
          <w:lang w:eastAsia="zh-CN"/>
        </w:rPr>
        <w:t>CRB</w:t>
      </w:r>
      <w:r w:rsidRPr="00DF6DD6">
        <w:rPr>
          <w:lang w:eastAsia="zh-CN"/>
        </w:rPr>
        <w:t xml:space="preserve"> within the SCG at the edge of the aggregated transmission bandwidth configuration.</w:t>
      </w:r>
    </w:p>
    <w:p w14:paraId="20BFA01E" w14:textId="571149F9" w:rsidR="00A5668D" w:rsidRPr="00DF6DD6" w:rsidRDefault="00A5668D" w:rsidP="00A5668D">
      <w:pPr>
        <w:pStyle w:val="Heading4"/>
      </w:pPr>
      <w:bookmarkStart w:id="1468" w:name="_Toc21345529"/>
      <w:bookmarkStart w:id="1469" w:name="_Toc29806378"/>
      <w:bookmarkStart w:id="1470" w:name="_Toc37255911"/>
      <w:bookmarkStart w:id="1471" w:name="_Toc37256252"/>
      <w:bookmarkStart w:id="1472" w:name="_Toc45890086"/>
      <w:bookmarkStart w:id="1473" w:name="_Toc52381911"/>
      <w:bookmarkStart w:id="1474" w:name="_Toc61375010"/>
      <w:bookmarkStart w:id="1475" w:name="_Toc67936362"/>
      <w:bookmarkStart w:id="1476" w:name="_Toc67937235"/>
      <w:r w:rsidRPr="00DF6DD6">
        <w:lastRenderedPageBreak/>
        <w:t>6.4B.2.2</w:t>
      </w:r>
      <w:r w:rsidRPr="00DF6DD6">
        <w:tab/>
      </w:r>
      <w:r w:rsidR="00141A76" w:rsidRPr="00DF6DD6">
        <w:t xml:space="preserve">Transmit modulation quality for </w:t>
      </w:r>
      <w:r w:rsidRPr="00DF6DD6">
        <w:t>Intra-band non-contiguous EN-DC</w:t>
      </w:r>
      <w:bookmarkEnd w:id="1468"/>
      <w:bookmarkEnd w:id="1469"/>
      <w:bookmarkEnd w:id="1470"/>
      <w:bookmarkEnd w:id="1471"/>
      <w:bookmarkEnd w:id="1472"/>
      <w:bookmarkEnd w:id="1473"/>
      <w:bookmarkEnd w:id="1474"/>
      <w:bookmarkEnd w:id="1475"/>
      <w:bookmarkEnd w:id="1476"/>
    </w:p>
    <w:p w14:paraId="726E5020" w14:textId="77777777" w:rsidR="00A5668D" w:rsidRPr="00DF6DD6" w:rsidRDefault="00A5668D" w:rsidP="00A5668D">
      <w:pPr>
        <w:pStyle w:val="Heading5"/>
      </w:pPr>
      <w:bookmarkStart w:id="1477" w:name="_Toc21345530"/>
      <w:bookmarkStart w:id="1478" w:name="_Toc29806379"/>
      <w:bookmarkStart w:id="1479" w:name="_Toc37255912"/>
      <w:bookmarkStart w:id="1480" w:name="_Toc37256253"/>
      <w:bookmarkStart w:id="1481" w:name="_Toc45890087"/>
      <w:bookmarkStart w:id="1482" w:name="_Toc52381912"/>
      <w:bookmarkStart w:id="1483" w:name="_Toc61375011"/>
      <w:bookmarkStart w:id="1484" w:name="_Toc67936363"/>
      <w:bookmarkStart w:id="1485" w:name="_Toc67937236"/>
      <w:r w:rsidRPr="00DF6DD6">
        <w:t>6.4B.2.2.1</w:t>
      </w:r>
      <w:r w:rsidRPr="00DF6DD6">
        <w:tab/>
        <w:t>Error Vector Magnitude</w:t>
      </w:r>
      <w:bookmarkEnd w:id="1477"/>
      <w:bookmarkEnd w:id="1478"/>
      <w:bookmarkEnd w:id="1479"/>
      <w:bookmarkEnd w:id="1480"/>
      <w:bookmarkEnd w:id="1481"/>
      <w:bookmarkEnd w:id="1482"/>
      <w:bookmarkEnd w:id="1483"/>
      <w:bookmarkEnd w:id="1484"/>
      <w:bookmarkEnd w:id="1485"/>
    </w:p>
    <w:p w14:paraId="0D04C26E" w14:textId="77777777" w:rsidR="00A5668D" w:rsidRPr="00DF6DD6" w:rsidRDefault="00A5668D" w:rsidP="00A5668D">
      <w:r w:rsidRPr="00DF6DD6">
        <w:rPr>
          <w:rFonts w:hint="eastAsia"/>
        </w:rPr>
        <w:t xml:space="preserve">For the intra-band </w:t>
      </w:r>
      <w:r w:rsidRPr="00DF6DD6">
        <w:t>non-contiguous EN-DC with one component carrier per CG the EVM</w:t>
      </w:r>
      <w:r w:rsidRPr="00DF6DD6">
        <w:rPr>
          <w:rFonts w:hint="eastAsia"/>
        </w:rPr>
        <w:t xml:space="preserve"> requirement </w:t>
      </w:r>
      <w:r w:rsidRPr="00DF6DD6">
        <w:t>applies with PRB allocation in one of the CG and the other CG unallocated.</w:t>
      </w:r>
    </w:p>
    <w:p w14:paraId="0AA3B188" w14:textId="3A9A9F5D" w:rsidR="00A5668D" w:rsidRPr="00DF6DD6" w:rsidRDefault="00A5668D" w:rsidP="00A5668D">
      <w:r w:rsidRPr="00DF6DD6">
        <w:t xml:space="preserve">The EVM requirements for each CG are according to clause 6.5.2 </w:t>
      </w:r>
      <w:r w:rsidR="00C428FE" w:rsidRPr="00DF6DD6">
        <w:t>of TS 36.101 [4]</w:t>
      </w:r>
      <w:r w:rsidRPr="00DF6DD6">
        <w:t xml:space="preserve"> for the MCG and 6.4.2 </w:t>
      </w:r>
      <w:r w:rsidR="00E152D9" w:rsidRPr="00DF6DD6">
        <w:t>of TS 38.101-1 [2]</w:t>
      </w:r>
      <w:r w:rsidRPr="00DF6DD6">
        <w:t xml:space="preserve"> for the SCG with EN-DC configured.</w:t>
      </w:r>
    </w:p>
    <w:p w14:paraId="44DE7164" w14:textId="77777777" w:rsidR="00A5668D" w:rsidRPr="00DF6DD6" w:rsidRDefault="00A5668D" w:rsidP="00A5668D">
      <w:pPr>
        <w:pStyle w:val="Heading5"/>
      </w:pPr>
      <w:bookmarkStart w:id="1486" w:name="_Toc21345531"/>
      <w:bookmarkStart w:id="1487" w:name="_Toc29806380"/>
      <w:bookmarkStart w:id="1488" w:name="_Toc37255913"/>
      <w:bookmarkStart w:id="1489" w:name="_Toc37256254"/>
      <w:bookmarkStart w:id="1490" w:name="_Toc45890088"/>
      <w:bookmarkStart w:id="1491" w:name="_Toc52381913"/>
      <w:bookmarkStart w:id="1492" w:name="_Toc61375012"/>
      <w:bookmarkStart w:id="1493" w:name="_Toc67936364"/>
      <w:bookmarkStart w:id="1494" w:name="_Toc67937237"/>
      <w:r w:rsidRPr="00DF6DD6">
        <w:t>6.4B.2.2.2</w:t>
      </w:r>
      <w:r w:rsidRPr="00DF6DD6">
        <w:tab/>
        <w:t>Carrier leakage</w:t>
      </w:r>
      <w:bookmarkEnd w:id="1486"/>
      <w:bookmarkEnd w:id="1487"/>
      <w:bookmarkEnd w:id="1488"/>
      <w:bookmarkEnd w:id="1489"/>
      <w:bookmarkEnd w:id="1490"/>
      <w:bookmarkEnd w:id="1491"/>
      <w:bookmarkEnd w:id="1492"/>
      <w:bookmarkEnd w:id="1493"/>
      <w:bookmarkEnd w:id="1494"/>
    </w:p>
    <w:p w14:paraId="24B0F201" w14:textId="35FED026" w:rsidR="00A5668D" w:rsidRPr="00DF6DD6" w:rsidRDefault="00A5668D" w:rsidP="00A5668D">
      <w:r w:rsidRPr="00DF6DD6">
        <w:t xml:space="preserve">The carrier leakage requirements for each CG are according to clause 6.5.2 </w:t>
      </w:r>
      <w:r w:rsidR="00C428FE" w:rsidRPr="00DF6DD6">
        <w:t>of TS 36.101 [4]</w:t>
      </w:r>
      <w:r w:rsidRPr="00DF6DD6">
        <w:t xml:space="preserve"> for the MCG and 6.4.2 </w:t>
      </w:r>
      <w:r w:rsidR="00E152D9" w:rsidRPr="00DF6DD6">
        <w:t>of TS 38.101-1 [2]</w:t>
      </w:r>
      <w:r w:rsidRPr="00DF6DD6">
        <w:t xml:space="preserve"> for the SCG with EN-DC configured and PRB allocation only in the CG being measured.</w:t>
      </w:r>
    </w:p>
    <w:p w14:paraId="3340E0B0" w14:textId="77777777" w:rsidR="00A5668D" w:rsidRPr="00DF6DD6" w:rsidRDefault="00A5668D" w:rsidP="00A5668D">
      <w:pPr>
        <w:pStyle w:val="Heading5"/>
      </w:pPr>
      <w:bookmarkStart w:id="1495" w:name="_Toc21345532"/>
      <w:bookmarkStart w:id="1496" w:name="_Toc29806381"/>
      <w:bookmarkStart w:id="1497" w:name="_Toc37255914"/>
      <w:bookmarkStart w:id="1498" w:name="_Toc37256255"/>
      <w:bookmarkStart w:id="1499" w:name="_Toc45890089"/>
      <w:bookmarkStart w:id="1500" w:name="_Toc52381914"/>
      <w:bookmarkStart w:id="1501" w:name="_Toc61375013"/>
      <w:bookmarkStart w:id="1502" w:name="_Toc67936365"/>
      <w:bookmarkStart w:id="1503" w:name="_Toc67937238"/>
      <w:r w:rsidRPr="00DF6DD6">
        <w:t>6.4B.2.2.3</w:t>
      </w:r>
      <w:r w:rsidRPr="00DF6DD6">
        <w:tab/>
        <w:t>In-band emissions</w:t>
      </w:r>
      <w:bookmarkEnd w:id="1495"/>
      <w:bookmarkEnd w:id="1496"/>
      <w:bookmarkEnd w:id="1497"/>
      <w:bookmarkEnd w:id="1498"/>
      <w:bookmarkEnd w:id="1499"/>
      <w:bookmarkEnd w:id="1500"/>
      <w:bookmarkEnd w:id="1501"/>
      <w:bookmarkEnd w:id="1502"/>
      <w:bookmarkEnd w:id="1503"/>
    </w:p>
    <w:p w14:paraId="5AF88EFC" w14:textId="0B84089E" w:rsidR="00A5668D" w:rsidRPr="00DF6DD6" w:rsidRDefault="00A5668D" w:rsidP="00A5668D">
      <w:pPr>
        <w:rPr>
          <w:lang w:eastAsia="zh-CN"/>
        </w:rPr>
      </w:pPr>
      <w:r w:rsidRPr="00DF6DD6">
        <w:t xml:space="preserve">For the MCG </w:t>
      </w:r>
      <w:r w:rsidRPr="00DF6DD6">
        <w:rPr>
          <w:lang w:eastAsia="zh-CN"/>
        </w:rPr>
        <w:t xml:space="preserve">the in-band emission requirements in Table 6.5.2A.3.1-1 </w:t>
      </w:r>
      <w:r w:rsidRPr="00DF6DD6">
        <w:rPr>
          <w:rFonts w:hint="eastAsia"/>
          <w:lang w:eastAsia="zh-CN"/>
        </w:rPr>
        <w:t xml:space="preserve">and </w:t>
      </w:r>
      <w:r w:rsidRPr="00DF6DD6">
        <w:rPr>
          <w:lang w:eastAsia="zh-CN"/>
        </w:rPr>
        <w:t>6.5.2A.3.1-</w:t>
      </w:r>
      <w:r w:rsidRPr="00DF6DD6">
        <w:rPr>
          <w:rFonts w:hint="eastAsia"/>
          <w:lang w:eastAsia="zh-CN"/>
        </w:rPr>
        <w:t>2</w:t>
      </w:r>
      <w:r w:rsidRPr="00DF6DD6">
        <w:rPr>
          <w:lang w:eastAsia="zh-CN"/>
        </w:rPr>
        <w:t xml:space="preserve"> </w:t>
      </w:r>
      <w:r w:rsidR="00AA1AA6" w:rsidRPr="00DF6DD6">
        <w:rPr>
          <w:lang w:eastAsia="zh-CN"/>
        </w:rPr>
        <w:t>in TS 36.101 [4]</w:t>
      </w:r>
      <w:r w:rsidRPr="00DF6DD6">
        <w:rPr>
          <w:lang w:eastAsia="zh-CN"/>
        </w:rPr>
        <w:t xml:space="preserve"> apply within the transmission bandwidth configuration of the MCG with the carriers of both CGs active and one single contiguous PRB allocation of bandwidth </w:t>
      </w:r>
      <w:r w:rsidR="00F33718" w:rsidRPr="00DF6DD6">
        <w:rPr>
          <w:i/>
          <w:lang w:eastAsia="zh-CN"/>
        </w:rPr>
        <w:t>L</w:t>
      </w:r>
      <w:r w:rsidR="00F33718" w:rsidRPr="00DF6DD6">
        <w:rPr>
          <w:i/>
          <w:vertAlign w:val="subscript"/>
          <w:lang w:eastAsia="zh-CN"/>
        </w:rPr>
        <w:t>CRB</w:t>
      </w:r>
      <w:r w:rsidRPr="00DF6DD6">
        <w:rPr>
          <w:lang w:eastAsia="zh-CN"/>
        </w:rPr>
        <w:t xml:space="preserve"> within the MCG at the edge of the transmission bandwidth configuration.</w:t>
      </w:r>
    </w:p>
    <w:p w14:paraId="675D6312" w14:textId="14369B39" w:rsidR="00517594" w:rsidRDefault="00517594" w:rsidP="00517594">
      <w:pPr>
        <w:rPr>
          <w:lang w:eastAsia="zh-CN"/>
        </w:rPr>
      </w:pPr>
      <w:r w:rsidRPr="00DF6DD6">
        <w:t xml:space="preserve">For the SCG </w:t>
      </w:r>
      <w:r w:rsidRPr="00DF6DD6">
        <w:rPr>
          <w:lang w:eastAsia="zh-CN"/>
        </w:rPr>
        <w:t xml:space="preserve">the in-band emission requirements in Table </w:t>
      </w:r>
      <w:r w:rsidRPr="003E1C93">
        <w:rPr>
          <w:lang w:eastAsia="zh-CN"/>
        </w:rPr>
        <w:t>6.4.2.3-1</w:t>
      </w:r>
      <w:r w:rsidRPr="00DF6DD6">
        <w:rPr>
          <w:lang w:eastAsia="zh-CN"/>
        </w:rPr>
        <w:t xml:space="preserve"> in TS 3</w:t>
      </w:r>
      <w:r>
        <w:rPr>
          <w:lang w:eastAsia="zh-CN"/>
        </w:rPr>
        <w:t>8</w:t>
      </w:r>
      <w:r w:rsidRPr="00DF6DD6">
        <w:rPr>
          <w:lang w:eastAsia="zh-CN"/>
        </w:rPr>
        <w:t>.101</w:t>
      </w:r>
      <w:r>
        <w:rPr>
          <w:lang w:eastAsia="zh-CN"/>
        </w:rPr>
        <w:t>-1</w:t>
      </w:r>
      <w:r w:rsidRPr="00DF6DD6">
        <w:rPr>
          <w:lang w:eastAsia="zh-CN"/>
        </w:rPr>
        <w:t xml:space="preserve"> [</w:t>
      </w:r>
      <w:r>
        <w:rPr>
          <w:lang w:eastAsia="zh-CN"/>
        </w:rPr>
        <w:t>2</w:t>
      </w:r>
      <w:r w:rsidRPr="00DF6DD6">
        <w:rPr>
          <w:lang w:eastAsia="zh-CN"/>
        </w:rPr>
        <w:t xml:space="preserve">] apply within the transmission bandwidth configuration of the SCG with the carriers of both CGs active and one single contiguous PRB allocation of bandwidth </w:t>
      </w:r>
      <w:r w:rsidRPr="00DF6DD6">
        <w:rPr>
          <w:i/>
          <w:lang w:eastAsia="zh-CN"/>
        </w:rPr>
        <w:t>L</w:t>
      </w:r>
      <w:r w:rsidRPr="00DF6DD6">
        <w:rPr>
          <w:i/>
          <w:vertAlign w:val="subscript"/>
          <w:lang w:eastAsia="zh-CN"/>
        </w:rPr>
        <w:t>CRB</w:t>
      </w:r>
      <w:r w:rsidRPr="00DF6DD6">
        <w:rPr>
          <w:lang w:eastAsia="zh-CN"/>
        </w:rPr>
        <w:t xml:space="preserve"> within the SCG at the edge of the transmission bandwidth configuration.</w:t>
      </w:r>
    </w:p>
    <w:p w14:paraId="32A7961E" w14:textId="1905A47C" w:rsidR="00DB4AB2" w:rsidRPr="00DF6DD6" w:rsidRDefault="00DB4AB2" w:rsidP="00DB4AB2">
      <w:pPr>
        <w:keepNext/>
        <w:keepLines/>
        <w:spacing w:before="120"/>
        <w:ind w:left="1418" w:hanging="1418"/>
        <w:outlineLvl w:val="3"/>
        <w:rPr>
          <w:rFonts w:ascii="Arial" w:eastAsia="MS Mincho" w:hAnsi="Arial"/>
          <w:sz w:val="24"/>
        </w:rPr>
      </w:pPr>
      <w:r w:rsidRPr="00DF6DD6">
        <w:rPr>
          <w:rFonts w:ascii="Arial" w:eastAsia="MS Mincho" w:hAnsi="Arial"/>
          <w:sz w:val="24"/>
        </w:rPr>
        <w:t>6.4B.2.3</w:t>
      </w:r>
      <w:r w:rsidRPr="00DF6DD6">
        <w:rPr>
          <w:rFonts w:ascii="Arial" w:eastAsia="MS Mincho" w:hAnsi="Arial"/>
          <w:sz w:val="24"/>
        </w:rPr>
        <w:tab/>
      </w:r>
      <w:r w:rsidR="00141A76" w:rsidRPr="00DF6DD6">
        <w:rPr>
          <w:rFonts w:ascii="Arial" w:eastAsia="MS Mincho" w:hAnsi="Arial"/>
          <w:sz w:val="24"/>
        </w:rPr>
        <w:t xml:space="preserve">Transmit modulation quality for </w:t>
      </w:r>
      <w:r w:rsidRPr="00DF6DD6">
        <w:rPr>
          <w:rFonts w:ascii="Arial" w:eastAsia="MS Mincho" w:hAnsi="Arial"/>
          <w:sz w:val="24"/>
        </w:rPr>
        <w:t>Inter-band EN-DC</w:t>
      </w:r>
      <w:r w:rsidR="00C97A99" w:rsidRPr="00DF6DD6">
        <w:rPr>
          <w:rFonts w:ascii="Arial" w:eastAsia="MS Mincho" w:hAnsi="Arial"/>
          <w:sz w:val="24"/>
        </w:rPr>
        <w:t xml:space="preserve"> within FR1</w:t>
      </w:r>
    </w:p>
    <w:p w14:paraId="6AF00B8D" w14:textId="77777777" w:rsidR="00CE04D0" w:rsidRPr="00DF6DD6" w:rsidRDefault="00CE04D0" w:rsidP="00CE04D0">
      <w:pPr>
        <w:rPr>
          <w:rFonts w:eastAsia="MS Mincho"/>
          <w:lang w:eastAsia="zh-CN"/>
        </w:rPr>
      </w:pPr>
      <w:bookmarkStart w:id="1504" w:name="_Toc21345533"/>
      <w:bookmarkStart w:id="1505" w:name="_Toc29806382"/>
      <w:r w:rsidRPr="00DF6DD6">
        <w:rPr>
          <w:rFonts w:eastAsia="MS Mincho" w:hint="eastAsia"/>
          <w:lang w:eastAsia="zh-CN"/>
        </w:rPr>
        <w:t>F</w:t>
      </w:r>
      <w:r w:rsidRPr="00DF6DD6">
        <w:rPr>
          <w:rFonts w:eastAsia="MS Mincho"/>
        </w:rPr>
        <w:t>or inter-band EN-DC with uplink assigned to one E-UTRA band and one NR band</w:t>
      </w:r>
      <w:r w:rsidRPr="00DF6DD6">
        <w:rPr>
          <w:rFonts w:eastAsia="MS Mincho" w:hint="eastAsia"/>
        </w:rPr>
        <w:t>,</w:t>
      </w:r>
      <w:r w:rsidRPr="00DF6DD6">
        <w:rPr>
          <w:rFonts w:eastAsia="MS Mincho"/>
          <w:snapToGrid w:val="0"/>
        </w:rPr>
        <w:t xml:space="preserve"> </w:t>
      </w:r>
      <w:r w:rsidRPr="00DF6DD6">
        <w:rPr>
          <w:rFonts w:eastAsia="MS Mincho" w:hint="eastAsia"/>
          <w:snapToGrid w:val="0"/>
        </w:rPr>
        <w:t>t</w:t>
      </w:r>
      <w:r w:rsidRPr="00DF6DD6">
        <w:rPr>
          <w:rFonts w:eastAsia="MS Mincho"/>
          <w:snapToGrid w:val="0"/>
        </w:rPr>
        <w:t>he requirement</w:t>
      </w:r>
      <w:r w:rsidRPr="00DF6DD6">
        <w:rPr>
          <w:rFonts w:eastAsia="MS Mincho" w:hint="eastAsia"/>
          <w:snapToGrid w:val="0"/>
          <w:lang w:eastAsia="zh-CN"/>
        </w:rPr>
        <w:t>s</w:t>
      </w:r>
      <w:r w:rsidRPr="00DF6DD6">
        <w:rPr>
          <w:rFonts w:eastAsia="MS Mincho" w:hint="eastAsia"/>
          <w:lang w:eastAsia="zh-CN"/>
        </w:rPr>
        <w:t xml:space="preserve"> shall apply on each component carrier</w:t>
      </w:r>
      <w:r w:rsidRPr="00DF6DD6">
        <w:rPr>
          <w:rFonts w:eastAsia="MS Mincho"/>
        </w:rPr>
        <w:t xml:space="preserve"> as defined in clause 6.5.2</w:t>
      </w:r>
      <w:r w:rsidRPr="00DF6DD6">
        <w:rPr>
          <w:rFonts w:eastAsia="MS Mincho" w:hint="eastAsia"/>
          <w:lang w:eastAsia="zh-CN"/>
        </w:rPr>
        <w:t xml:space="preserve"> </w:t>
      </w:r>
      <w:r w:rsidRPr="00DF6DD6">
        <w:rPr>
          <w:rFonts w:eastAsia="MS Mincho"/>
          <w:lang w:eastAsia="zh-CN"/>
        </w:rPr>
        <w:t xml:space="preserve">in TS 36.101 [4] and in clause 6.4.2 in TS 38.101-1 [2], respectively, with </w:t>
      </w:r>
      <w:r w:rsidRPr="00DF6DD6">
        <w:rPr>
          <w:rFonts w:eastAsia="MS Mincho" w:hint="eastAsia"/>
          <w:lang w:eastAsia="zh-CN"/>
        </w:rPr>
        <w:t>all</w:t>
      </w:r>
      <w:r w:rsidRPr="00DF6DD6">
        <w:rPr>
          <w:rFonts w:eastAsia="MS Mincho"/>
          <w:lang w:eastAsia="zh-CN"/>
        </w:rPr>
        <w:t xml:space="preserve"> component carriers active</w:t>
      </w:r>
      <w:r>
        <w:rPr>
          <w:rFonts w:eastAsia="MS Mincho"/>
          <w:lang w:eastAsia="zh-CN"/>
        </w:rPr>
        <w:t>, applies with PRB allocation in one of the CG and the other CG unallocated</w:t>
      </w:r>
      <w:r w:rsidRPr="00DF6DD6">
        <w:rPr>
          <w:rFonts w:eastAsia="MS Mincho"/>
          <w:lang w:eastAsia="zh-CN"/>
        </w:rPr>
        <w:t>.</w:t>
      </w:r>
      <w:r w:rsidRPr="00DF6DD6">
        <w:rPr>
          <w:rFonts w:eastAsia="MS Mincho"/>
        </w:rPr>
        <w:t xml:space="preserve"> </w:t>
      </w:r>
      <w:r w:rsidRPr="00DF6DD6">
        <w:rPr>
          <w:rFonts w:eastAsia="MS Mincho" w:hint="eastAsia"/>
          <w:lang w:eastAsia="zh-CN"/>
        </w:rPr>
        <w:t xml:space="preserve">If </w:t>
      </w:r>
      <w:r w:rsidRPr="00DF6DD6">
        <w:rPr>
          <w:rFonts w:eastAsia="MS Mincho"/>
          <w:lang w:eastAsia="zh-CN"/>
        </w:rPr>
        <w:t xml:space="preserve">multiple </w:t>
      </w:r>
      <w:r w:rsidRPr="00DF6DD6">
        <w:rPr>
          <w:rFonts w:eastAsia="MS Mincho" w:hint="eastAsia"/>
          <w:lang w:eastAsia="zh-CN"/>
        </w:rPr>
        <w:t>component carrier</w:t>
      </w:r>
      <w:r w:rsidRPr="00DF6DD6">
        <w:rPr>
          <w:rFonts w:eastAsia="MS Mincho"/>
          <w:lang w:eastAsia="zh-CN"/>
        </w:rPr>
        <w:t>s are</w:t>
      </w:r>
      <w:r w:rsidRPr="00DF6DD6">
        <w:rPr>
          <w:rFonts w:eastAsia="MS Mincho" w:hint="eastAsia"/>
          <w:lang w:eastAsia="zh-CN"/>
        </w:rPr>
        <w:t xml:space="preserve"> assigned to one </w:t>
      </w:r>
      <w:r w:rsidRPr="00DF6DD6">
        <w:rPr>
          <w:rFonts w:eastAsia="MS Mincho"/>
          <w:lang w:eastAsia="zh-CN"/>
        </w:rPr>
        <w:t>E-UTRA</w:t>
      </w:r>
      <w:r w:rsidRPr="00DF6DD6">
        <w:rPr>
          <w:rFonts w:eastAsia="MS Mincho" w:hint="eastAsia"/>
          <w:lang w:eastAsia="zh-CN"/>
        </w:rPr>
        <w:t xml:space="preserve"> band, the requirements </w:t>
      </w:r>
      <w:r w:rsidRPr="00DF6DD6">
        <w:rPr>
          <w:rFonts w:eastAsia="MS Mincho"/>
          <w:lang w:eastAsia="zh-CN"/>
        </w:rPr>
        <w:t>in</w:t>
      </w:r>
      <w:r w:rsidRPr="00DF6DD6">
        <w:rPr>
          <w:rFonts w:eastAsia="MS Mincho" w:hint="eastAsia"/>
          <w:lang w:eastAsia="zh-CN"/>
        </w:rPr>
        <w:t xml:space="preserve"> subclause</w:t>
      </w:r>
      <w:r w:rsidRPr="00DF6DD6">
        <w:rPr>
          <w:rFonts w:eastAsia="MS Mincho"/>
          <w:lang w:eastAsia="zh-CN"/>
        </w:rPr>
        <w:t>s</w:t>
      </w:r>
      <w:r w:rsidRPr="00DF6DD6">
        <w:rPr>
          <w:rFonts w:eastAsia="MS Mincho" w:hint="eastAsia"/>
          <w:lang w:eastAsia="zh-CN"/>
        </w:rPr>
        <w:t xml:space="preserve"> 6.</w:t>
      </w:r>
      <w:r w:rsidRPr="00DF6DD6">
        <w:rPr>
          <w:rFonts w:eastAsia="MS Mincho"/>
          <w:lang w:eastAsia="zh-CN"/>
        </w:rPr>
        <w:t>5.2A in TS 36.101 [4]</w:t>
      </w:r>
      <w:r w:rsidRPr="00DF6DD6">
        <w:rPr>
          <w:rFonts w:eastAsia="MS Mincho" w:hint="eastAsia"/>
          <w:lang w:eastAsia="zh-CN"/>
        </w:rPr>
        <w:t xml:space="preserve"> apply for those component carriers</w:t>
      </w:r>
      <w:r w:rsidRPr="00DF6DD6">
        <w:rPr>
          <w:rFonts w:eastAsia="MS Mincho"/>
          <w:lang w:eastAsia="zh-CN"/>
        </w:rPr>
        <w:t>.</w:t>
      </w:r>
    </w:p>
    <w:p w14:paraId="206F9F17" w14:textId="48B24FE5" w:rsidR="00003F42" w:rsidRPr="00DF6DD6" w:rsidRDefault="00003F42" w:rsidP="00003F42">
      <w:pPr>
        <w:pStyle w:val="Heading4"/>
      </w:pPr>
      <w:bookmarkStart w:id="1506" w:name="_Toc37255915"/>
      <w:bookmarkStart w:id="1507" w:name="_Toc37256256"/>
      <w:bookmarkStart w:id="1508" w:name="_Toc45890090"/>
      <w:bookmarkStart w:id="1509" w:name="_Toc52381915"/>
      <w:bookmarkStart w:id="1510" w:name="_Toc61375014"/>
      <w:bookmarkStart w:id="1511" w:name="_Toc67936366"/>
      <w:bookmarkStart w:id="1512" w:name="_Toc67937239"/>
      <w:r w:rsidRPr="00DF6DD6">
        <w:t>6.4B.2.3a</w:t>
      </w:r>
      <w:r w:rsidRPr="00DF6DD6">
        <w:tab/>
        <w:t>Transmit modulation quality for Inter-band NE-DC within FR1</w:t>
      </w:r>
      <w:bookmarkEnd w:id="1504"/>
      <w:bookmarkEnd w:id="1505"/>
      <w:bookmarkEnd w:id="1506"/>
      <w:bookmarkEnd w:id="1507"/>
      <w:bookmarkEnd w:id="1508"/>
      <w:bookmarkEnd w:id="1509"/>
      <w:bookmarkEnd w:id="1510"/>
      <w:bookmarkEnd w:id="1511"/>
      <w:bookmarkEnd w:id="1512"/>
    </w:p>
    <w:p w14:paraId="36235DBD" w14:textId="77777777" w:rsidR="00CE04D0" w:rsidRPr="00B878DE" w:rsidRDefault="00CE04D0" w:rsidP="00CE04D0">
      <w:bookmarkStart w:id="1513" w:name="_Toc21345534"/>
      <w:bookmarkStart w:id="1514" w:name="_Toc29806383"/>
      <w:r w:rsidRPr="00DF6DD6">
        <w:t>For inter-band NE-DC with uplink assigned to one E-UTRA band and one NR band, the requirements shall apply on each component carrier as defined in clause 6.5.2 in TS 36.101 [4] and in clause 6.4.2 in TS 38.101-1 [2], respectively, with all component carriers active</w:t>
      </w:r>
      <w:r>
        <w:rPr>
          <w:rFonts w:eastAsia="MS Mincho"/>
          <w:lang w:eastAsia="zh-CN"/>
        </w:rPr>
        <w:t>, applies with PRB allocation in one of the CG and the other CG unallocated</w:t>
      </w:r>
      <w:r w:rsidRPr="00DF6DD6">
        <w:t>. If multiple component carriers are assigned to one E-UTRA band, the requirements in subclauses 6.5.2A in TS 36.101 [4] apply for those component carriers, and if multiple component carriers are assigned to one NR band, the requirements in subclauses 6.4A.2 in TS 38.101-1 [2] apply for those component carriers.</w:t>
      </w:r>
    </w:p>
    <w:p w14:paraId="15B0B502" w14:textId="3EDC144A" w:rsidR="00141A76" w:rsidRPr="00DF6DD6" w:rsidRDefault="00141A76" w:rsidP="00A6034C">
      <w:pPr>
        <w:pStyle w:val="Heading4"/>
      </w:pPr>
      <w:bookmarkStart w:id="1515" w:name="_Toc37255916"/>
      <w:bookmarkStart w:id="1516" w:name="_Toc37256257"/>
      <w:bookmarkStart w:id="1517" w:name="_Toc45890091"/>
      <w:bookmarkStart w:id="1518" w:name="_Toc52381916"/>
      <w:bookmarkStart w:id="1519" w:name="_Toc61375015"/>
      <w:bookmarkStart w:id="1520" w:name="_Toc67936367"/>
      <w:bookmarkStart w:id="1521" w:name="_Toc67937240"/>
      <w:r w:rsidRPr="00DF6DD6">
        <w:t>6.4B.2.4</w:t>
      </w:r>
      <w:r w:rsidRPr="00DF6DD6">
        <w:tab/>
        <w:t>Transmit modulation quality for Inter-band EN-DC in</w:t>
      </w:r>
      <w:r w:rsidR="00C97A99" w:rsidRPr="00DF6DD6">
        <w:t>cluding</w:t>
      </w:r>
      <w:r w:rsidRPr="00DF6DD6">
        <w:t xml:space="preserve"> FR2</w:t>
      </w:r>
      <w:bookmarkEnd w:id="1513"/>
      <w:bookmarkEnd w:id="1514"/>
      <w:bookmarkEnd w:id="1515"/>
      <w:bookmarkEnd w:id="1516"/>
      <w:bookmarkEnd w:id="1517"/>
      <w:bookmarkEnd w:id="1518"/>
      <w:bookmarkEnd w:id="1519"/>
      <w:bookmarkEnd w:id="1520"/>
      <w:bookmarkEnd w:id="1521"/>
    </w:p>
    <w:p w14:paraId="0B683085" w14:textId="25B8AF51" w:rsidR="001135A5" w:rsidRDefault="001135A5" w:rsidP="001135A5">
      <w:pPr>
        <w:rPr>
          <w:lang w:eastAsia="zh-CN"/>
        </w:rPr>
      </w:pPr>
      <w:bookmarkStart w:id="1522" w:name="_Toc21345535"/>
      <w:bookmarkStart w:id="1523" w:name="_Toc29806384"/>
      <w:bookmarkStart w:id="1524" w:name="_Toc37255917"/>
      <w:bookmarkStart w:id="1525" w:name="_Toc37256258"/>
      <w:bookmarkStart w:id="1526" w:name="_Toc45890092"/>
      <w:bookmarkStart w:id="1527" w:name="_Toc52381917"/>
      <w:r>
        <w:rPr>
          <w:lang w:eastAsia="zh-CN"/>
        </w:rPr>
        <w:t xml:space="preserve">Transmit modulation quality requirement for E-UTRA single carrier and CA operation specified in clauses 6.5.2 and 6.5.2A of </w:t>
      </w:r>
      <w:r>
        <w:t>TS 36.101 </w:t>
      </w:r>
      <w:r>
        <w:rPr>
          <w:lang w:eastAsia="zh-CN"/>
        </w:rPr>
        <w:t>[4] and for NR single carrier</w:t>
      </w:r>
      <w:r>
        <w:rPr>
          <w:rFonts w:hint="eastAsia"/>
          <w:lang w:val="en-US" w:eastAsia="zh-CN"/>
        </w:rPr>
        <w:t>,</w:t>
      </w:r>
      <w:r>
        <w:rPr>
          <w:lang w:eastAsia="zh-CN"/>
        </w:rPr>
        <w:t xml:space="preserve"> CA operation</w:t>
      </w:r>
      <w:r>
        <w:rPr>
          <w:rFonts w:hint="eastAsia"/>
          <w:lang w:val="en-US" w:eastAsia="zh-CN"/>
        </w:rPr>
        <w:t xml:space="preserve"> and UL-MIMO</w:t>
      </w:r>
      <w:r>
        <w:rPr>
          <w:lang w:eastAsia="zh-CN"/>
        </w:rPr>
        <w:t xml:space="preserve"> specified in clause 6.4.2, 6.4A.2</w:t>
      </w:r>
      <w:r>
        <w:t xml:space="preserve"> and 6.4D.2</w:t>
      </w:r>
      <w:r>
        <w:rPr>
          <w:lang w:eastAsia="zh-CN"/>
        </w:rPr>
        <w:t xml:space="preserve"> of </w:t>
      </w:r>
      <w:r>
        <w:t>TS 38.101-2 </w:t>
      </w:r>
      <w:r>
        <w:rPr>
          <w:lang w:eastAsia="zh-CN"/>
        </w:rPr>
        <w:t>[3] apply.</w:t>
      </w:r>
    </w:p>
    <w:p w14:paraId="348EB10B" w14:textId="77777777" w:rsidR="00357D7E" w:rsidRPr="00DF6DD6" w:rsidRDefault="00357D7E" w:rsidP="00A6034C">
      <w:pPr>
        <w:pStyle w:val="Heading4"/>
      </w:pPr>
      <w:bookmarkStart w:id="1528" w:name="_Toc61375016"/>
      <w:bookmarkStart w:id="1529" w:name="_Toc67936368"/>
      <w:bookmarkStart w:id="1530" w:name="_Toc67937241"/>
      <w:r w:rsidRPr="00DF6DD6">
        <w:t>6.4B.2.5</w:t>
      </w:r>
      <w:r w:rsidRPr="00DF6DD6">
        <w:tab/>
        <w:t>Transmit modulation quality for inter-band EN-DC including both FR1 and FR2</w:t>
      </w:r>
      <w:bookmarkEnd w:id="1522"/>
      <w:bookmarkEnd w:id="1523"/>
      <w:bookmarkEnd w:id="1524"/>
      <w:bookmarkEnd w:id="1525"/>
      <w:bookmarkEnd w:id="1526"/>
      <w:bookmarkEnd w:id="1527"/>
      <w:bookmarkEnd w:id="1528"/>
      <w:bookmarkEnd w:id="1529"/>
      <w:bookmarkEnd w:id="1530"/>
    </w:p>
    <w:p w14:paraId="4244BB04" w14:textId="77777777" w:rsidR="001135A5" w:rsidRPr="001135A5" w:rsidRDefault="001135A5" w:rsidP="001135A5">
      <w:pPr>
        <w:rPr>
          <w:rFonts w:eastAsia="??"/>
          <w:szCs w:val="32"/>
        </w:rPr>
      </w:pPr>
      <w:bookmarkStart w:id="1531" w:name="_Toc21345536"/>
      <w:bookmarkStart w:id="1532" w:name="_Toc29806385"/>
      <w:bookmarkStart w:id="1533" w:name="_Toc37255918"/>
      <w:bookmarkStart w:id="1534" w:name="_Toc37256259"/>
      <w:bookmarkStart w:id="1535" w:name="_Toc45890093"/>
      <w:bookmarkStart w:id="1536" w:name="_Toc52381918"/>
      <w:r>
        <w:rPr>
          <w:rFonts w:eastAsia="MS Mincho"/>
          <w:lang w:eastAsia="zh-CN"/>
        </w:rPr>
        <w:t xml:space="preserve">Transmit modulation quality requirement for E-UTRA single carrier and CA operation specified in clauses 6.5.2 and 6.5.2A of </w:t>
      </w:r>
      <w:r>
        <w:t>TS 36.101 </w:t>
      </w:r>
      <w:r>
        <w:rPr>
          <w:rFonts w:eastAsia="MS Mincho"/>
          <w:lang w:eastAsia="zh-CN"/>
        </w:rPr>
        <w:t>[4] and for NR single carrier and CA operation specified in clause 6.4.2</w:t>
      </w:r>
      <w:r>
        <w:rPr>
          <w:rFonts w:hint="eastAsia"/>
          <w:lang w:val="en-US" w:eastAsia="zh-CN"/>
        </w:rPr>
        <w:t xml:space="preserve"> and 6.4A.2</w:t>
      </w:r>
      <w:r>
        <w:rPr>
          <w:rFonts w:eastAsia="MS Mincho"/>
          <w:lang w:eastAsia="zh-CN"/>
        </w:rPr>
        <w:t xml:space="preserve"> of </w:t>
      </w:r>
      <w:r>
        <w:t>TS 38.101-1 </w:t>
      </w:r>
      <w:r>
        <w:rPr>
          <w:rFonts w:eastAsia="MS Mincho"/>
          <w:lang w:eastAsia="zh-CN"/>
        </w:rPr>
        <w:t xml:space="preserve">[2] and </w:t>
      </w:r>
      <w:r>
        <w:rPr>
          <w:rFonts w:hint="eastAsia"/>
          <w:lang w:val="en-US" w:eastAsia="zh-CN"/>
        </w:rPr>
        <w:t xml:space="preserve">for </w:t>
      </w:r>
      <w:r>
        <w:t>NR single carrier</w:t>
      </w:r>
      <w:r>
        <w:rPr>
          <w:rFonts w:hint="eastAsia"/>
          <w:lang w:val="en-US" w:eastAsia="zh-CN"/>
        </w:rPr>
        <w:t>,</w:t>
      </w:r>
      <w:r>
        <w:t xml:space="preserve"> CA operation </w:t>
      </w:r>
      <w:r>
        <w:rPr>
          <w:rFonts w:hint="eastAsia"/>
          <w:lang w:val="en-US" w:eastAsia="zh-CN"/>
        </w:rPr>
        <w:t xml:space="preserve">and UL-MIMO </w:t>
      </w:r>
      <w:r>
        <w:t>specified</w:t>
      </w:r>
      <w:r>
        <w:rPr>
          <w:rFonts w:hint="eastAsia"/>
          <w:lang w:val="en-US" w:eastAsia="zh-CN"/>
        </w:rPr>
        <w:t xml:space="preserve"> in </w:t>
      </w:r>
      <w:r>
        <w:rPr>
          <w:rFonts w:eastAsia="MS Mincho"/>
          <w:lang w:eastAsia="zh-CN"/>
        </w:rPr>
        <w:t>clause 6.4.2, 6.4A.2</w:t>
      </w:r>
      <w:r>
        <w:t xml:space="preserve"> and 6.4D.2</w:t>
      </w:r>
      <w:r>
        <w:rPr>
          <w:rFonts w:eastAsia="MS Mincho"/>
          <w:lang w:eastAsia="zh-CN"/>
        </w:rPr>
        <w:t xml:space="preserve"> of </w:t>
      </w:r>
      <w:r>
        <w:t>TS 38.101-2 </w:t>
      </w:r>
      <w:r>
        <w:rPr>
          <w:rFonts w:eastAsia="MS Mincho"/>
          <w:lang w:eastAsia="zh-CN"/>
        </w:rPr>
        <w:t>[3] apply.</w:t>
      </w:r>
    </w:p>
    <w:p w14:paraId="4515CABA" w14:textId="61FA85FD" w:rsidR="001310A1" w:rsidRPr="00DF6DD6" w:rsidRDefault="001310A1" w:rsidP="001310A1">
      <w:pPr>
        <w:pStyle w:val="Heading2"/>
      </w:pPr>
      <w:bookmarkStart w:id="1537" w:name="_Toc61375017"/>
      <w:bookmarkStart w:id="1538" w:name="_Toc67936369"/>
      <w:bookmarkStart w:id="1539" w:name="_Toc67937242"/>
      <w:r w:rsidRPr="00DF6DD6">
        <w:lastRenderedPageBreak/>
        <w:t>6.5</w:t>
      </w:r>
      <w:r w:rsidRPr="00DF6DD6">
        <w:tab/>
      </w:r>
      <w:r w:rsidR="0093614D" w:rsidRPr="00DF6DD6">
        <w:t>Void</w:t>
      </w:r>
      <w:bookmarkEnd w:id="1531"/>
      <w:bookmarkEnd w:id="1532"/>
      <w:bookmarkEnd w:id="1533"/>
      <w:bookmarkEnd w:id="1534"/>
      <w:bookmarkEnd w:id="1535"/>
      <w:bookmarkEnd w:id="1536"/>
      <w:bookmarkEnd w:id="1537"/>
      <w:bookmarkEnd w:id="1538"/>
      <w:bookmarkEnd w:id="1539"/>
    </w:p>
    <w:p w14:paraId="700F0E38" w14:textId="77777777" w:rsidR="001310A1" w:rsidRPr="00DF6DD6" w:rsidRDefault="001310A1" w:rsidP="001310A1">
      <w:pPr>
        <w:pStyle w:val="Heading2"/>
      </w:pPr>
      <w:bookmarkStart w:id="1540" w:name="_Toc21345537"/>
      <w:bookmarkStart w:id="1541" w:name="_Toc29806386"/>
      <w:bookmarkStart w:id="1542" w:name="_Toc37255919"/>
      <w:bookmarkStart w:id="1543" w:name="_Toc37256260"/>
      <w:bookmarkStart w:id="1544" w:name="_Toc45890094"/>
      <w:bookmarkStart w:id="1545" w:name="_Toc52381919"/>
      <w:bookmarkStart w:id="1546" w:name="_Toc61375018"/>
      <w:bookmarkStart w:id="1547" w:name="_Toc67936370"/>
      <w:bookmarkStart w:id="1548" w:name="_Toc67937243"/>
      <w:r w:rsidRPr="00DF6DD6">
        <w:t>6.5A</w:t>
      </w:r>
      <w:r w:rsidRPr="00DF6DD6">
        <w:tab/>
        <w:t>Output RF spectrum emissions for CA</w:t>
      </w:r>
      <w:bookmarkEnd w:id="1540"/>
      <w:bookmarkEnd w:id="1541"/>
      <w:bookmarkEnd w:id="1542"/>
      <w:bookmarkEnd w:id="1543"/>
      <w:bookmarkEnd w:id="1544"/>
      <w:bookmarkEnd w:id="1545"/>
      <w:bookmarkEnd w:id="1546"/>
      <w:bookmarkEnd w:id="1547"/>
      <w:bookmarkEnd w:id="1548"/>
    </w:p>
    <w:p w14:paraId="28DBCAB6" w14:textId="77777777" w:rsidR="001310A1" w:rsidRPr="00DF6DD6" w:rsidRDefault="001310A1" w:rsidP="001310A1">
      <w:pPr>
        <w:pStyle w:val="Heading3"/>
      </w:pPr>
      <w:bookmarkStart w:id="1549" w:name="_Toc21345538"/>
      <w:bookmarkStart w:id="1550" w:name="_Toc29806387"/>
      <w:bookmarkStart w:id="1551" w:name="_Toc37255920"/>
      <w:bookmarkStart w:id="1552" w:name="_Toc37256261"/>
      <w:bookmarkStart w:id="1553" w:name="_Toc45890095"/>
      <w:bookmarkStart w:id="1554" w:name="_Toc52381920"/>
      <w:bookmarkStart w:id="1555" w:name="_Toc61375019"/>
      <w:bookmarkStart w:id="1556" w:name="_Toc67936371"/>
      <w:bookmarkStart w:id="1557" w:name="_Toc67937244"/>
      <w:r w:rsidRPr="00DF6DD6">
        <w:t>6.5A.1</w:t>
      </w:r>
      <w:r w:rsidRPr="00DF6DD6">
        <w:tab/>
        <w:t>Occupied bandwidth for CA</w:t>
      </w:r>
      <w:bookmarkEnd w:id="1549"/>
      <w:bookmarkEnd w:id="1550"/>
      <w:bookmarkEnd w:id="1551"/>
      <w:bookmarkEnd w:id="1552"/>
      <w:bookmarkEnd w:id="1553"/>
      <w:bookmarkEnd w:id="1554"/>
      <w:bookmarkEnd w:id="1555"/>
      <w:bookmarkEnd w:id="1556"/>
      <w:bookmarkEnd w:id="1557"/>
    </w:p>
    <w:p w14:paraId="12FC68B5" w14:textId="77777777" w:rsidR="009A15C1" w:rsidRPr="00DF6DD6" w:rsidRDefault="009A15C1" w:rsidP="00471067">
      <w:r w:rsidRPr="00DF6DD6">
        <w:t xml:space="preserve">For inter-band </w:t>
      </w:r>
      <w:r w:rsidRPr="00DF6DD6">
        <w:rPr>
          <w:rFonts w:hint="eastAsia"/>
        </w:rPr>
        <w:t>NR CA between FR1 and FR2</w:t>
      </w:r>
      <w:r w:rsidRPr="00DF6DD6">
        <w:t xml:space="preserve">, </w:t>
      </w:r>
      <w:r w:rsidRPr="00DF6DD6">
        <w:rPr>
          <w:rFonts w:hint="eastAsia"/>
        </w:rPr>
        <w:t xml:space="preserve">occupied bandwidth </w:t>
      </w:r>
      <w:r w:rsidRPr="00DF6DD6">
        <w:t>specified in TS 38.101-1</w:t>
      </w:r>
      <w:r w:rsidRPr="00DF6DD6">
        <w:rPr>
          <w:rFonts w:hint="eastAsia"/>
        </w:rPr>
        <w:t xml:space="preserve"> [2]</w:t>
      </w:r>
      <w:r w:rsidRPr="00DF6DD6">
        <w:t xml:space="preserve"> </w:t>
      </w:r>
      <w:r w:rsidRPr="00DF6DD6">
        <w:rPr>
          <w:rFonts w:hint="eastAsia"/>
        </w:rPr>
        <w:t xml:space="preserve">and </w:t>
      </w:r>
      <w:r w:rsidRPr="00DF6DD6">
        <w:t>TS 38.101-2</w:t>
      </w:r>
      <w:r w:rsidRPr="00DF6DD6">
        <w:rPr>
          <w:rFonts w:hint="eastAsia"/>
        </w:rPr>
        <w:t xml:space="preserve"> [3]</w:t>
      </w:r>
      <w:r w:rsidRPr="00DF6DD6">
        <w:t xml:space="preserve"> </w:t>
      </w:r>
      <w:r w:rsidRPr="00DF6DD6">
        <w:rPr>
          <w:rFonts w:hint="eastAsia"/>
        </w:rPr>
        <w:t>apply for each frequency range respectively</w:t>
      </w:r>
      <w:r w:rsidRPr="00DF6DD6">
        <w:t>.</w:t>
      </w:r>
    </w:p>
    <w:p w14:paraId="7849B141" w14:textId="77777777" w:rsidR="001310A1" w:rsidRPr="00DF6DD6" w:rsidRDefault="001310A1" w:rsidP="001310A1">
      <w:pPr>
        <w:pStyle w:val="Heading3"/>
      </w:pPr>
      <w:bookmarkStart w:id="1558" w:name="_Toc21345539"/>
      <w:bookmarkStart w:id="1559" w:name="_Toc29806388"/>
      <w:bookmarkStart w:id="1560" w:name="_Toc37255921"/>
      <w:bookmarkStart w:id="1561" w:name="_Toc37256262"/>
      <w:bookmarkStart w:id="1562" w:name="_Toc45890096"/>
      <w:bookmarkStart w:id="1563" w:name="_Toc52381921"/>
      <w:bookmarkStart w:id="1564" w:name="_Toc61375020"/>
      <w:bookmarkStart w:id="1565" w:name="_Toc67936372"/>
      <w:bookmarkStart w:id="1566" w:name="_Toc67937245"/>
      <w:r w:rsidRPr="00DF6DD6">
        <w:t>6.5A.2</w:t>
      </w:r>
      <w:r w:rsidRPr="00DF6DD6">
        <w:tab/>
        <w:t>Out-of-band emissions for CA</w:t>
      </w:r>
      <w:bookmarkEnd w:id="1558"/>
      <w:bookmarkEnd w:id="1559"/>
      <w:bookmarkEnd w:id="1560"/>
      <w:bookmarkEnd w:id="1561"/>
      <w:bookmarkEnd w:id="1562"/>
      <w:bookmarkEnd w:id="1563"/>
      <w:bookmarkEnd w:id="1564"/>
      <w:bookmarkEnd w:id="1565"/>
      <w:bookmarkEnd w:id="1566"/>
    </w:p>
    <w:p w14:paraId="3E221216" w14:textId="77777777" w:rsidR="009A15C1" w:rsidRPr="00DF6DD6" w:rsidRDefault="009A15C1" w:rsidP="00471067">
      <w:r w:rsidRPr="00DF6DD6">
        <w:t xml:space="preserve">For inter-band </w:t>
      </w:r>
      <w:r w:rsidRPr="00DF6DD6">
        <w:rPr>
          <w:rFonts w:hint="eastAsia"/>
        </w:rPr>
        <w:t>NR CA between FR1 and FR2</w:t>
      </w:r>
      <w:r w:rsidRPr="00DF6DD6">
        <w:t xml:space="preserve">, </w:t>
      </w:r>
      <w:r w:rsidRPr="00DF6DD6">
        <w:rPr>
          <w:rFonts w:hint="eastAsia"/>
        </w:rPr>
        <w:t xml:space="preserve">out-of-band emissions </w:t>
      </w:r>
      <w:r w:rsidRPr="00DF6DD6">
        <w:t>specified in TS 38.101-1</w:t>
      </w:r>
      <w:r w:rsidRPr="00DF6DD6">
        <w:rPr>
          <w:rFonts w:hint="eastAsia"/>
        </w:rPr>
        <w:t xml:space="preserve"> [2]</w:t>
      </w:r>
      <w:r w:rsidRPr="00DF6DD6">
        <w:t xml:space="preserve"> </w:t>
      </w:r>
      <w:r w:rsidRPr="00DF6DD6">
        <w:rPr>
          <w:rFonts w:hint="eastAsia"/>
        </w:rPr>
        <w:t xml:space="preserve">and </w:t>
      </w:r>
      <w:r w:rsidRPr="00DF6DD6">
        <w:t>TS 38.101-2</w:t>
      </w:r>
      <w:r w:rsidRPr="00DF6DD6">
        <w:rPr>
          <w:rFonts w:hint="eastAsia"/>
        </w:rPr>
        <w:t xml:space="preserve"> [3]</w:t>
      </w:r>
      <w:r w:rsidRPr="00DF6DD6">
        <w:t xml:space="preserve"> </w:t>
      </w:r>
      <w:r w:rsidRPr="00DF6DD6">
        <w:rPr>
          <w:rFonts w:hint="eastAsia"/>
        </w:rPr>
        <w:t>apply for each frequency range respectively</w:t>
      </w:r>
      <w:r w:rsidRPr="00DF6DD6">
        <w:t>.</w:t>
      </w:r>
    </w:p>
    <w:p w14:paraId="3C1C990E" w14:textId="77777777" w:rsidR="001310A1" w:rsidRPr="00DF6DD6" w:rsidRDefault="001310A1" w:rsidP="001310A1">
      <w:pPr>
        <w:pStyle w:val="Heading3"/>
      </w:pPr>
      <w:bookmarkStart w:id="1567" w:name="_Toc21345540"/>
      <w:bookmarkStart w:id="1568" w:name="_Toc29806389"/>
      <w:bookmarkStart w:id="1569" w:name="_Toc37255922"/>
      <w:bookmarkStart w:id="1570" w:name="_Toc37256263"/>
      <w:bookmarkStart w:id="1571" w:name="_Toc45890097"/>
      <w:bookmarkStart w:id="1572" w:name="_Toc52381922"/>
      <w:bookmarkStart w:id="1573" w:name="_Toc61375021"/>
      <w:bookmarkStart w:id="1574" w:name="_Toc67936373"/>
      <w:bookmarkStart w:id="1575" w:name="_Toc67937246"/>
      <w:r w:rsidRPr="00DF6DD6">
        <w:t>6.5A.3</w:t>
      </w:r>
      <w:r w:rsidRPr="00DF6DD6">
        <w:tab/>
        <w:t>Spurious emissions for CA</w:t>
      </w:r>
      <w:bookmarkEnd w:id="1567"/>
      <w:bookmarkEnd w:id="1568"/>
      <w:bookmarkEnd w:id="1569"/>
      <w:bookmarkEnd w:id="1570"/>
      <w:bookmarkEnd w:id="1571"/>
      <w:bookmarkEnd w:id="1572"/>
      <w:bookmarkEnd w:id="1573"/>
      <w:bookmarkEnd w:id="1574"/>
      <w:bookmarkEnd w:id="1575"/>
    </w:p>
    <w:p w14:paraId="3028775E" w14:textId="3DDF0965" w:rsidR="001A118F" w:rsidRPr="00DF6DD6" w:rsidRDefault="001A118F" w:rsidP="001A118F">
      <w:pPr>
        <w:pStyle w:val="Heading4"/>
        <w:rPr>
          <w:lang w:val="en-US" w:eastAsia="zh-CN"/>
        </w:rPr>
      </w:pPr>
      <w:bookmarkStart w:id="1576" w:name="_Toc21345541"/>
      <w:bookmarkStart w:id="1577" w:name="_Toc29806390"/>
      <w:bookmarkStart w:id="1578" w:name="_Toc37255923"/>
      <w:bookmarkStart w:id="1579" w:name="_Toc37256264"/>
      <w:bookmarkStart w:id="1580" w:name="_Toc45890098"/>
      <w:bookmarkStart w:id="1581" w:name="_Toc52381923"/>
      <w:bookmarkStart w:id="1582" w:name="_Toc61375022"/>
      <w:bookmarkStart w:id="1583" w:name="_Toc67936374"/>
      <w:bookmarkStart w:id="1584" w:name="_Toc67937247"/>
      <w:r w:rsidRPr="00DF6DD6">
        <w:t>6.5</w:t>
      </w:r>
      <w:r w:rsidRPr="00DF6DD6">
        <w:rPr>
          <w:lang w:val="en-US" w:eastAsia="zh-CN"/>
        </w:rPr>
        <w:t>A</w:t>
      </w:r>
      <w:r w:rsidRPr="00DF6DD6">
        <w:t>.3.1</w:t>
      </w:r>
      <w:r w:rsidRPr="00DF6DD6">
        <w:tab/>
        <w:t>In</w:t>
      </w:r>
      <w:r w:rsidRPr="00DF6DD6">
        <w:rPr>
          <w:lang w:val="en-US" w:eastAsia="zh-CN"/>
        </w:rPr>
        <w:t>ter-band CA between FR1 and FR2</w:t>
      </w:r>
      <w:bookmarkEnd w:id="1576"/>
      <w:bookmarkEnd w:id="1577"/>
      <w:bookmarkEnd w:id="1578"/>
      <w:bookmarkEnd w:id="1579"/>
      <w:bookmarkEnd w:id="1580"/>
      <w:bookmarkEnd w:id="1581"/>
      <w:bookmarkEnd w:id="1582"/>
      <w:bookmarkEnd w:id="1583"/>
      <w:bookmarkEnd w:id="1584"/>
    </w:p>
    <w:p w14:paraId="30783D30" w14:textId="1C32AAAF" w:rsidR="00D739FD" w:rsidRPr="00DF6DD6" w:rsidRDefault="00D739FD" w:rsidP="00A6034C">
      <w:pPr>
        <w:rPr>
          <w:lang w:val="en-US" w:eastAsia="zh-CN"/>
        </w:rPr>
      </w:pPr>
      <w:r w:rsidRPr="00DF6DD6">
        <w:rPr>
          <w:lang w:val="en-US" w:eastAsia="zh-CN"/>
        </w:rPr>
        <w:t>Unless otherwise stated, for inter-band CA between FR1 and FR2, spurious emission and UE co-existence requirements specified in TS 38.101-1 [2] and TS 38.101-2 [3] apply for each component carrier respectively.</w:t>
      </w:r>
    </w:p>
    <w:p w14:paraId="6A0AD51E" w14:textId="6ECF54CF" w:rsidR="001A118F" w:rsidRPr="00DF6DD6" w:rsidRDefault="001A118F" w:rsidP="001A118F">
      <w:pPr>
        <w:pStyle w:val="TH"/>
      </w:pPr>
      <w:r w:rsidRPr="00DF6DD6">
        <w:t>Table 6.5</w:t>
      </w:r>
      <w:r w:rsidRPr="00DF6DD6">
        <w:rPr>
          <w:lang w:val="en-US" w:eastAsia="zh-CN"/>
        </w:rPr>
        <w:t>A</w:t>
      </w:r>
      <w:r w:rsidRPr="00DF6DD6">
        <w:t>.</w:t>
      </w:r>
      <w:r w:rsidR="00B4399F" w:rsidRPr="00DF6DD6">
        <w:rPr>
          <w:lang w:val="en-US" w:eastAsia="zh-CN"/>
        </w:rPr>
        <w:t>3</w:t>
      </w:r>
      <w:r w:rsidRPr="00DF6DD6">
        <w:rPr>
          <w:lang w:val="en-US" w:eastAsia="zh-CN"/>
        </w:rPr>
        <w:t>.</w:t>
      </w:r>
      <w:r w:rsidR="00B4399F" w:rsidRPr="00DF6DD6">
        <w:rPr>
          <w:lang w:val="en-US" w:eastAsia="zh-CN"/>
        </w:rPr>
        <w:t>1</w:t>
      </w:r>
      <w:r w:rsidRPr="00DF6DD6">
        <w:t xml:space="preserve">-1: </w:t>
      </w:r>
      <w:r w:rsidR="00D739FD" w:rsidRPr="00DF6DD6">
        <w:t>Void</w:t>
      </w:r>
    </w:p>
    <w:p w14:paraId="42088274" w14:textId="6E187994" w:rsidR="00D739FD" w:rsidRPr="00DF6DD6" w:rsidRDefault="00D739FD">
      <w:pPr>
        <w:pStyle w:val="Heading3"/>
      </w:pPr>
      <w:bookmarkStart w:id="1585" w:name="_Toc21345542"/>
      <w:bookmarkStart w:id="1586" w:name="_Toc29806391"/>
      <w:bookmarkStart w:id="1587" w:name="_Toc37255924"/>
      <w:bookmarkStart w:id="1588" w:name="_Toc37256265"/>
      <w:bookmarkStart w:id="1589" w:name="_Toc45890099"/>
      <w:bookmarkStart w:id="1590" w:name="_Toc52381924"/>
      <w:bookmarkStart w:id="1591" w:name="_Toc61375023"/>
      <w:bookmarkStart w:id="1592" w:name="_Toc67936375"/>
      <w:bookmarkStart w:id="1593" w:name="_Toc67937248"/>
      <w:r w:rsidRPr="00DF6DD6">
        <w:t>6.5A.4</w:t>
      </w:r>
      <w:r w:rsidRPr="00DF6DD6">
        <w:tab/>
        <w:t>Transmit intermodulation for CA</w:t>
      </w:r>
      <w:bookmarkEnd w:id="1585"/>
      <w:bookmarkEnd w:id="1586"/>
      <w:bookmarkEnd w:id="1587"/>
      <w:bookmarkEnd w:id="1588"/>
      <w:bookmarkEnd w:id="1589"/>
      <w:bookmarkEnd w:id="1590"/>
      <w:bookmarkEnd w:id="1591"/>
      <w:bookmarkEnd w:id="1592"/>
      <w:bookmarkEnd w:id="1593"/>
    </w:p>
    <w:p w14:paraId="3BFD2777" w14:textId="3B6FA924" w:rsidR="00D739FD" w:rsidRPr="00DF6DD6" w:rsidRDefault="00D739FD" w:rsidP="00A6034C">
      <w:r w:rsidRPr="00DF6DD6">
        <w:t>For inter-band NR CA between FR1 and FR2, transmit intermodulation specified in TS 38.101-1 [2] apply for each component carrier for NR FR1.</w:t>
      </w:r>
    </w:p>
    <w:p w14:paraId="478B6500" w14:textId="77777777" w:rsidR="001310A1" w:rsidRPr="00DF6DD6" w:rsidRDefault="001310A1" w:rsidP="001310A1">
      <w:pPr>
        <w:pStyle w:val="Heading2"/>
      </w:pPr>
      <w:bookmarkStart w:id="1594" w:name="_Toc21345543"/>
      <w:bookmarkStart w:id="1595" w:name="_Toc29806392"/>
      <w:bookmarkStart w:id="1596" w:name="_Toc37255925"/>
      <w:bookmarkStart w:id="1597" w:name="_Toc37256266"/>
      <w:bookmarkStart w:id="1598" w:name="_Toc45890100"/>
      <w:bookmarkStart w:id="1599" w:name="_Toc52381925"/>
      <w:bookmarkStart w:id="1600" w:name="_Toc61375024"/>
      <w:bookmarkStart w:id="1601" w:name="_Toc67936376"/>
      <w:bookmarkStart w:id="1602" w:name="_Toc67937249"/>
      <w:r w:rsidRPr="00DF6DD6">
        <w:t>6.5B</w:t>
      </w:r>
      <w:r w:rsidRPr="00DF6DD6">
        <w:tab/>
        <w:t>Output RF spectrum emissions for DC</w:t>
      </w:r>
      <w:bookmarkEnd w:id="1594"/>
      <w:bookmarkEnd w:id="1595"/>
      <w:bookmarkEnd w:id="1596"/>
      <w:bookmarkEnd w:id="1597"/>
      <w:bookmarkEnd w:id="1598"/>
      <w:bookmarkEnd w:id="1599"/>
      <w:bookmarkEnd w:id="1600"/>
      <w:bookmarkEnd w:id="1601"/>
      <w:bookmarkEnd w:id="1602"/>
    </w:p>
    <w:p w14:paraId="49AE91CF" w14:textId="444B4CD0" w:rsidR="001310A1" w:rsidRPr="00DF6DD6" w:rsidRDefault="001310A1" w:rsidP="001310A1">
      <w:pPr>
        <w:pStyle w:val="Heading3"/>
      </w:pPr>
      <w:bookmarkStart w:id="1603" w:name="_Toc21345544"/>
      <w:bookmarkStart w:id="1604" w:name="_Toc29806393"/>
      <w:bookmarkStart w:id="1605" w:name="_Toc37255926"/>
      <w:bookmarkStart w:id="1606" w:name="_Toc37256267"/>
      <w:bookmarkStart w:id="1607" w:name="_Toc45890101"/>
      <w:bookmarkStart w:id="1608" w:name="_Toc52381926"/>
      <w:bookmarkStart w:id="1609" w:name="_Toc61375025"/>
      <w:bookmarkStart w:id="1610" w:name="_Toc67936377"/>
      <w:bookmarkStart w:id="1611" w:name="_Toc67937250"/>
      <w:r w:rsidRPr="00DF6DD6">
        <w:t>6.5B.1</w:t>
      </w:r>
      <w:r w:rsidRPr="00DF6DD6">
        <w:tab/>
        <w:t>Occupied bandwidth for EN-DC</w:t>
      </w:r>
      <w:bookmarkEnd w:id="1603"/>
      <w:bookmarkEnd w:id="1604"/>
      <w:bookmarkEnd w:id="1605"/>
      <w:bookmarkEnd w:id="1606"/>
      <w:bookmarkEnd w:id="1607"/>
      <w:bookmarkEnd w:id="1608"/>
      <w:bookmarkEnd w:id="1609"/>
      <w:bookmarkEnd w:id="1610"/>
      <w:bookmarkEnd w:id="1611"/>
    </w:p>
    <w:p w14:paraId="17CEA0CE" w14:textId="5A7B42CD" w:rsidR="00357D7E" w:rsidRPr="00DF6DD6" w:rsidRDefault="00357D7E" w:rsidP="00A6034C">
      <w:pPr>
        <w:rPr>
          <w:rStyle w:val="h4Char3"/>
        </w:rPr>
      </w:pPr>
      <w:r w:rsidRPr="00DF6DD6">
        <w:rPr>
          <w:rStyle w:val="h4Char3"/>
        </w:rPr>
        <w:t>6.5B.1.1</w:t>
      </w:r>
      <w:r w:rsidRPr="00DF6DD6">
        <w:rPr>
          <w:rStyle w:val="h4Char3"/>
        </w:rPr>
        <w:tab/>
        <w:t>Intra-band contiguous EN-DC</w:t>
      </w:r>
    </w:p>
    <w:p w14:paraId="491C7FC0" w14:textId="75356694" w:rsidR="0018506F" w:rsidRPr="00DF6DD6" w:rsidRDefault="0018506F" w:rsidP="00C42558">
      <w:pPr>
        <w:rPr>
          <w:lang w:val="en-US"/>
        </w:rPr>
      </w:pPr>
      <w:r w:rsidRPr="00DF6DD6">
        <w:rPr>
          <w:lang w:val="en-US"/>
        </w:rPr>
        <w:t xml:space="preserve">For intra-band contiguous EN-DC the occupied bandwidth is a measure of the bandwidth containing 99% of the total integrated power of the transmitted spectrum. The OBW shall be less than the aggregated channel bandwidth for EN-DC, denoted as ENBW in </w:t>
      </w:r>
      <w:r w:rsidR="00B94AF2">
        <w:rPr>
          <w:lang w:val="en-US"/>
        </w:rPr>
        <w:t>clause</w:t>
      </w:r>
      <w:r w:rsidRPr="00DF6DD6">
        <w:rPr>
          <w:lang w:val="en-US"/>
        </w:rPr>
        <w:t xml:space="preserve"> 5.3B.</w:t>
      </w:r>
    </w:p>
    <w:p w14:paraId="22479777" w14:textId="34F08354" w:rsidR="00357D7E" w:rsidRPr="00DF6DD6" w:rsidRDefault="00357D7E" w:rsidP="00357D7E">
      <w:pPr>
        <w:rPr>
          <w:rStyle w:val="h4Char"/>
        </w:rPr>
      </w:pPr>
      <w:r w:rsidRPr="00DF6DD6">
        <w:rPr>
          <w:rStyle w:val="h4Char"/>
        </w:rPr>
        <w:t>6.5B.1.2</w:t>
      </w:r>
      <w:r w:rsidRPr="00DF6DD6">
        <w:rPr>
          <w:rStyle w:val="h4Char"/>
        </w:rPr>
        <w:tab/>
        <w:t>Intra-band non-contiguous EN-DC</w:t>
      </w:r>
    </w:p>
    <w:p w14:paraId="2F8A7A43" w14:textId="2679C9A8" w:rsidR="00357D7E" w:rsidRPr="00DF6DD6" w:rsidRDefault="00D546B1" w:rsidP="00357D7E">
      <w:pPr>
        <w:rPr>
          <w:rStyle w:val="h4Char"/>
        </w:rPr>
      </w:pPr>
      <w:r w:rsidRPr="00DF6DD6">
        <w:rPr>
          <w:lang w:val="en-US"/>
        </w:rPr>
        <w:t xml:space="preserve">For intra-band non-contiguous EN-DC, occupied bandwidth requirement for E-UTRA single carrier and CA operation specified in </w:t>
      </w:r>
      <w:r w:rsidR="00B94AF2">
        <w:rPr>
          <w:lang w:val="en-US"/>
        </w:rPr>
        <w:t>clause</w:t>
      </w:r>
      <w:r w:rsidRPr="00DF6DD6">
        <w:rPr>
          <w:lang w:val="en-US"/>
        </w:rPr>
        <w:t xml:space="preserve">s 6.6.1 and 6.6.1A of </w:t>
      </w:r>
      <w:r w:rsidR="00E152D9" w:rsidRPr="00DF6DD6">
        <w:t>TS 36.101 </w:t>
      </w:r>
      <w:r w:rsidRPr="00DF6DD6">
        <w:rPr>
          <w:lang w:val="en-US"/>
        </w:rPr>
        <w:t xml:space="preserve">[4] and for NR single carrier specified in </w:t>
      </w:r>
      <w:r w:rsidR="00B94AF2">
        <w:rPr>
          <w:lang w:val="en-US"/>
        </w:rPr>
        <w:t>clause</w:t>
      </w:r>
      <w:r w:rsidRPr="00DF6DD6">
        <w:rPr>
          <w:lang w:val="en-US"/>
        </w:rPr>
        <w:t xml:space="preserve"> 6.5.1 of </w:t>
      </w:r>
      <w:r w:rsidR="00E152D9" w:rsidRPr="00DF6DD6">
        <w:t>TS 38.101-1 </w:t>
      </w:r>
      <w:r w:rsidRPr="00DF6DD6">
        <w:rPr>
          <w:lang w:val="en-US"/>
        </w:rPr>
        <w:t>[2] apply.</w:t>
      </w:r>
      <w:r w:rsidR="00357D7E" w:rsidRPr="00DF6DD6">
        <w:rPr>
          <w:rStyle w:val="h4Char"/>
        </w:rPr>
        <w:t>6.5B.1.3</w:t>
      </w:r>
      <w:r w:rsidR="00357D7E" w:rsidRPr="00DF6DD6">
        <w:rPr>
          <w:rStyle w:val="h4Char"/>
        </w:rPr>
        <w:tab/>
        <w:t>Inter-band EN-DC within FR1</w:t>
      </w:r>
    </w:p>
    <w:p w14:paraId="6E81217F" w14:textId="27580CD0" w:rsidR="00357D7E" w:rsidRPr="00DF6DD6" w:rsidRDefault="00357D7E" w:rsidP="00357D7E">
      <w:pPr>
        <w:rPr>
          <w:lang w:val="en-US"/>
        </w:rPr>
      </w:pPr>
      <w:r w:rsidRPr="00DF6DD6">
        <w:rPr>
          <w:lang w:val="en-US"/>
        </w:rPr>
        <w:t xml:space="preserve">Occupied bandwidth requirement for E-UTRA single carrier and CA operation specified in </w:t>
      </w:r>
      <w:r w:rsidR="00B94AF2">
        <w:rPr>
          <w:lang w:val="en-US"/>
        </w:rPr>
        <w:t>clause</w:t>
      </w:r>
      <w:r w:rsidRPr="00DF6DD6">
        <w:rPr>
          <w:lang w:val="en-US"/>
        </w:rPr>
        <w:t xml:space="preserve">s 6.6.1 and 6.6.1A of </w:t>
      </w:r>
      <w:r w:rsidR="00E152D9" w:rsidRPr="00DF6DD6">
        <w:t>TS 36.101 </w:t>
      </w:r>
      <w:r w:rsidRPr="00DF6DD6">
        <w:rPr>
          <w:lang w:val="en-US"/>
        </w:rPr>
        <w:t xml:space="preserve">[4] and for NR single carrier specified in </w:t>
      </w:r>
      <w:r w:rsidR="00B94AF2">
        <w:rPr>
          <w:lang w:val="en-US"/>
        </w:rPr>
        <w:t>clause</w:t>
      </w:r>
      <w:r w:rsidRPr="00DF6DD6">
        <w:rPr>
          <w:lang w:val="en-US"/>
        </w:rPr>
        <w:t xml:space="preserve"> 6.5.1 of </w:t>
      </w:r>
      <w:r w:rsidR="00E152D9" w:rsidRPr="00DF6DD6">
        <w:t>TS 38.101-1 </w:t>
      </w:r>
      <w:r w:rsidRPr="00DF6DD6">
        <w:rPr>
          <w:lang w:val="en-US"/>
        </w:rPr>
        <w:t>[2] apply.</w:t>
      </w:r>
    </w:p>
    <w:p w14:paraId="6AEEF813" w14:textId="77777777" w:rsidR="00357D7E" w:rsidRPr="00DF6DD6" w:rsidRDefault="00357D7E" w:rsidP="00A6034C">
      <w:pPr>
        <w:pStyle w:val="Heading4"/>
      </w:pPr>
      <w:bookmarkStart w:id="1612" w:name="_Toc21345545"/>
      <w:bookmarkStart w:id="1613" w:name="_Toc29806394"/>
      <w:bookmarkStart w:id="1614" w:name="_Toc37255927"/>
      <w:bookmarkStart w:id="1615" w:name="_Toc37256268"/>
      <w:bookmarkStart w:id="1616" w:name="_Toc45890102"/>
      <w:bookmarkStart w:id="1617" w:name="_Toc52381927"/>
      <w:bookmarkStart w:id="1618" w:name="_Toc61375026"/>
      <w:bookmarkStart w:id="1619" w:name="_Toc67936378"/>
      <w:bookmarkStart w:id="1620" w:name="_Toc67937251"/>
      <w:r w:rsidRPr="00DF6DD6">
        <w:t>6.5B.1.4</w:t>
      </w:r>
      <w:r w:rsidRPr="00DF6DD6">
        <w:tab/>
        <w:t>Inter-band EN-DC including FR2</w:t>
      </w:r>
      <w:bookmarkEnd w:id="1612"/>
      <w:bookmarkEnd w:id="1613"/>
      <w:bookmarkEnd w:id="1614"/>
      <w:bookmarkEnd w:id="1615"/>
      <w:bookmarkEnd w:id="1616"/>
      <w:bookmarkEnd w:id="1617"/>
      <w:bookmarkEnd w:id="1618"/>
      <w:bookmarkEnd w:id="1619"/>
      <w:bookmarkEnd w:id="1620"/>
    </w:p>
    <w:p w14:paraId="2387BAEE" w14:textId="2C068E25" w:rsidR="001135A5" w:rsidRDefault="001135A5" w:rsidP="001135A5">
      <w:pPr>
        <w:rPr>
          <w:lang w:val="en-US"/>
        </w:rPr>
      </w:pPr>
      <w:bookmarkStart w:id="1621" w:name="_Toc21345546"/>
      <w:bookmarkStart w:id="1622" w:name="_Toc29806395"/>
      <w:bookmarkStart w:id="1623" w:name="_Toc37255928"/>
      <w:bookmarkStart w:id="1624" w:name="_Toc37256269"/>
      <w:bookmarkStart w:id="1625" w:name="_Toc45890103"/>
      <w:bookmarkStart w:id="1626" w:name="_Toc52381928"/>
      <w:r>
        <w:rPr>
          <w:lang w:val="en-US"/>
        </w:rPr>
        <w:t xml:space="preserve">Occupied bandwidth requirement for E-UTRA single carrier and CA operation specified in clauses 6.6.1 and 6.6.1A of </w:t>
      </w:r>
      <w:r>
        <w:t>TS 36.101 </w:t>
      </w:r>
      <w:r>
        <w:rPr>
          <w:lang w:val="en-US"/>
        </w:rPr>
        <w:t>[4] and for NR single carrier</w:t>
      </w:r>
      <w:r>
        <w:rPr>
          <w:rFonts w:hint="eastAsia"/>
          <w:lang w:val="en-US" w:eastAsia="zh-CN"/>
        </w:rPr>
        <w:t>,</w:t>
      </w:r>
      <w:r>
        <w:rPr>
          <w:lang w:val="en-US"/>
        </w:rPr>
        <w:t xml:space="preserve"> CA operation</w:t>
      </w:r>
      <w:r>
        <w:rPr>
          <w:rFonts w:hint="eastAsia"/>
          <w:lang w:val="en-US" w:eastAsia="zh-CN"/>
        </w:rPr>
        <w:t xml:space="preserve"> and UL-MIMO</w:t>
      </w:r>
      <w:r>
        <w:rPr>
          <w:lang w:val="en-US"/>
        </w:rPr>
        <w:t xml:space="preserve"> specified in clause 6.5.1, 6.5A.1</w:t>
      </w:r>
      <w:r>
        <w:t xml:space="preserve"> and 6.5D.1</w:t>
      </w:r>
      <w:r>
        <w:rPr>
          <w:lang w:val="en-US"/>
        </w:rPr>
        <w:t xml:space="preserve"> of </w:t>
      </w:r>
      <w:r>
        <w:t>TS 38.101-2 </w:t>
      </w:r>
      <w:r>
        <w:rPr>
          <w:lang w:val="en-US"/>
        </w:rPr>
        <w:t>[3] apply.</w:t>
      </w:r>
    </w:p>
    <w:p w14:paraId="32B0825A" w14:textId="77777777" w:rsidR="00357D7E" w:rsidRPr="00DF6DD6" w:rsidRDefault="00357D7E" w:rsidP="00A6034C">
      <w:pPr>
        <w:pStyle w:val="Heading4"/>
        <w:rPr>
          <w:lang w:val="en-US"/>
        </w:rPr>
      </w:pPr>
      <w:bookmarkStart w:id="1627" w:name="_Toc61375027"/>
      <w:bookmarkStart w:id="1628" w:name="_Toc67936379"/>
      <w:bookmarkStart w:id="1629" w:name="_Toc67937252"/>
      <w:r w:rsidRPr="00DF6DD6">
        <w:rPr>
          <w:lang w:val="en-US"/>
        </w:rPr>
        <w:lastRenderedPageBreak/>
        <w:t>6.5B.1.5</w:t>
      </w:r>
      <w:r w:rsidRPr="00DF6DD6">
        <w:rPr>
          <w:lang w:val="en-US"/>
        </w:rPr>
        <w:tab/>
        <w:t>Inter-band EN-DC including both FR1 and FR2</w:t>
      </w:r>
      <w:bookmarkEnd w:id="1621"/>
      <w:bookmarkEnd w:id="1622"/>
      <w:bookmarkEnd w:id="1623"/>
      <w:bookmarkEnd w:id="1624"/>
      <w:bookmarkEnd w:id="1625"/>
      <w:bookmarkEnd w:id="1626"/>
      <w:bookmarkEnd w:id="1627"/>
      <w:bookmarkEnd w:id="1628"/>
      <w:bookmarkEnd w:id="1629"/>
    </w:p>
    <w:p w14:paraId="6871DD97" w14:textId="77777777" w:rsidR="001135A5" w:rsidRDefault="001135A5" w:rsidP="001135A5">
      <w:pPr>
        <w:rPr>
          <w:lang w:val="en-US"/>
        </w:rPr>
      </w:pPr>
      <w:bookmarkStart w:id="1630" w:name="_Toc21345547"/>
      <w:bookmarkStart w:id="1631" w:name="_Toc29806396"/>
      <w:bookmarkStart w:id="1632" w:name="_Toc37255929"/>
      <w:bookmarkStart w:id="1633" w:name="_Toc37256270"/>
      <w:bookmarkStart w:id="1634" w:name="_Toc45890104"/>
      <w:bookmarkStart w:id="1635" w:name="_Toc52381929"/>
      <w:r>
        <w:rPr>
          <w:lang w:val="en-US"/>
        </w:rPr>
        <w:t xml:space="preserve">Occupied bandwidth requirement for E-UTRA single carrier and CA operation specified in clauses 6.6.1 and 6.6.1A of </w:t>
      </w:r>
      <w:r>
        <w:t>TS 36.101 </w:t>
      </w:r>
      <w:r>
        <w:rPr>
          <w:lang w:val="en-US"/>
        </w:rPr>
        <w:t>[4] and for NR single carrier and CA operation specified in clause 6.5.1</w:t>
      </w:r>
      <w:r>
        <w:rPr>
          <w:rFonts w:hint="eastAsia"/>
          <w:lang w:val="en-US" w:eastAsia="zh-CN"/>
        </w:rPr>
        <w:t xml:space="preserve"> and 6.5A.1</w:t>
      </w:r>
      <w:r>
        <w:rPr>
          <w:lang w:val="en-US"/>
        </w:rPr>
        <w:t xml:space="preserve"> of </w:t>
      </w:r>
      <w:r>
        <w:t>TS 38.101-1 </w:t>
      </w:r>
      <w:r>
        <w:rPr>
          <w:lang w:val="en-US"/>
        </w:rPr>
        <w:t xml:space="preserve">[2] and </w:t>
      </w:r>
      <w:r>
        <w:rPr>
          <w:rFonts w:hint="eastAsia"/>
          <w:lang w:val="en-US" w:eastAsia="zh-CN"/>
        </w:rPr>
        <w:t xml:space="preserve">for </w:t>
      </w:r>
      <w:r>
        <w:t>NR single carrier</w:t>
      </w:r>
      <w:r>
        <w:rPr>
          <w:rFonts w:hint="eastAsia"/>
          <w:lang w:val="en-US" w:eastAsia="zh-CN"/>
        </w:rPr>
        <w:t>,</w:t>
      </w:r>
      <w:r>
        <w:t xml:space="preserve"> CA operation </w:t>
      </w:r>
      <w:r>
        <w:rPr>
          <w:rFonts w:hint="eastAsia"/>
          <w:lang w:val="en-US" w:eastAsia="zh-CN"/>
        </w:rPr>
        <w:t xml:space="preserve">and UL-MIMO </w:t>
      </w:r>
      <w:r>
        <w:t>specified</w:t>
      </w:r>
      <w:r>
        <w:rPr>
          <w:rFonts w:hint="eastAsia"/>
          <w:lang w:val="en-US" w:eastAsia="zh-CN"/>
        </w:rPr>
        <w:t xml:space="preserve"> in </w:t>
      </w:r>
      <w:r>
        <w:rPr>
          <w:lang w:val="en-US"/>
        </w:rPr>
        <w:t>clause 6.5.1, 6.5A.1</w:t>
      </w:r>
      <w:r>
        <w:t xml:space="preserve"> and 6.5D.1</w:t>
      </w:r>
      <w:r>
        <w:rPr>
          <w:lang w:val="en-US"/>
        </w:rPr>
        <w:t xml:space="preserve"> of </w:t>
      </w:r>
      <w:r>
        <w:t>TS 38.101-2 </w:t>
      </w:r>
      <w:r>
        <w:rPr>
          <w:lang w:val="en-US"/>
        </w:rPr>
        <w:t>[3] apply.</w:t>
      </w:r>
    </w:p>
    <w:p w14:paraId="655DC283" w14:textId="736E5654" w:rsidR="001310A1" w:rsidRPr="00DF6DD6" w:rsidRDefault="001310A1" w:rsidP="001310A1">
      <w:pPr>
        <w:pStyle w:val="Heading3"/>
      </w:pPr>
      <w:bookmarkStart w:id="1636" w:name="_Toc61375028"/>
      <w:bookmarkStart w:id="1637" w:name="_Toc67936380"/>
      <w:bookmarkStart w:id="1638" w:name="_Toc67937253"/>
      <w:r w:rsidRPr="00DF6DD6">
        <w:t>6.5B.2</w:t>
      </w:r>
      <w:r w:rsidRPr="00DF6DD6">
        <w:tab/>
        <w:t>Out-of-band emissions for DC</w:t>
      </w:r>
      <w:bookmarkEnd w:id="1630"/>
      <w:bookmarkEnd w:id="1631"/>
      <w:bookmarkEnd w:id="1632"/>
      <w:bookmarkEnd w:id="1633"/>
      <w:bookmarkEnd w:id="1634"/>
      <w:bookmarkEnd w:id="1635"/>
      <w:bookmarkEnd w:id="1636"/>
      <w:bookmarkEnd w:id="1637"/>
      <w:bookmarkEnd w:id="1638"/>
    </w:p>
    <w:p w14:paraId="58FC0CA8" w14:textId="77777777" w:rsidR="001310A1" w:rsidRPr="00DF6DD6" w:rsidRDefault="001310A1" w:rsidP="001310A1">
      <w:pPr>
        <w:pStyle w:val="Heading4"/>
      </w:pPr>
      <w:bookmarkStart w:id="1639" w:name="_Toc21345548"/>
      <w:bookmarkStart w:id="1640" w:name="_Toc29806397"/>
      <w:bookmarkStart w:id="1641" w:name="_Toc37255930"/>
      <w:bookmarkStart w:id="1642" w:name="_Toc37256271"/>
      <w:bookmarkStart w:id="1643" w:name="_Toc45890105"/>
      <w:bookmarkStart w:id="1644" w:name="_Toc52381930"/>
      <w:bookmarkStart w:id="1645" w:name="_Toc61375029"/>
      <w:bookmarkStart w:id="1646" w:name="_Toc67936381"/>
      <w:bookmarkStart w:id="1647" w:name="_Toc67937254"/>
      <w:r w:rsidRPr="00DF6DD6">
        <w:t>6.5B.2.1</w:t>
      </w:r>
      <w:r w:rsidRPr="00DF6DD6">
        <w:tab/>
        <w:t>Intra-band contiguous EN-DC</w:t>
      </w:r>
      <w:bookmarkEnd w:id="1639"/>
      <w:bookmarkEnd w:id="1640"/>
      <w:bookmarkEnd w:id="1641"/>
      <w:bookmarkEnd w:id="1642"/>
      <w:bookmarkEnd w:id="1643"/>
      <w:bookmarkEnd w:id="1644"/>
      <w:bookmarkEnd w:id="1645"/>
      <w:bookmarkEnd w:id="1646"/>
      <w:bookmarkEnd w:id="1647"/>
    </w:p>
    <w:p w14:paraId="759E4EAF" w14:textId="774E4273" w:rsidR="00711F81" w:rsidRPr="00DF6DD6" w:rsidRDefault="00711F81" w:rsidP="001310A1">
      <w:r w:rsidRPr="00DF6DD6">
        <w:t>The out of band emissions are unwanted emissions immediately outside the EN-DC aggregated channel bandwidth resulting from the modulation process and non-linearity in the transmitter but excluding spurious emissions. This out of band emission limit is specified in terms of a spectrum emission mask and an adjacent channel leakage power ratio.</w:t>
      </w:r>
    </w:p>
    <w:p w14:paraId="587E668A" w14:textId="6318DCDA" w:rsidR="001310A1" w:rsidRPr="00DF6DD6" w:rsidRDefault="001310A1" w:rsidP="001310A1">
      <w:r w:rsidRPr="00DF6DD6">
        <w:t xml:space="preserve">Unless otherwise stated, the OOBE limits specified for the DC combination in this </w:t>
      </w:r>
      <w:r w:rsidR="00B94AF2">
        <w:t>clause</w:t>
      </w:r>
      <w:r w:rsidRPr="00DF6DD6">
        <w:t xml:space="preserve"> </w:t>
      </w:r>
      <w:r w:rsidR="0018506F" w:rsidRPr="00DF6DD6">
        <w:t>supercede</w:t>
      </w:r>
      <w:r w:rsidRPr="00DF6DD6">
        <w:t xml:space="preserve"> any OOBE requirements specified for each sub-block in the respectiv</w:t>
      </w:r>
      <w:r w:rsidR="002567EC" w:rsidRPr="00DF6DD6">
        <w:t>e TS</w:t>
      </w:r>
      <w:r w:rsidRPr="00DF6DD6">
        <w:t xml:space="preserve"> </w:t>
      </w:r>
      <w:r w:rsidR="00AA1AA6" w:rsidRPr="00DF6DD6">
        <w:t>36.101 </w:t>
      </w:r>
      <w:r w:rsidR="00571B04" w:rsidRPr="00DF6DD6">
        <w:t>[4]</w:t>
      </w:r>
      <w:r w:rsidRPr="00DF6DD6">
        <w:t xml:space="preserve"> and </w:t>
      </w:r>
      <w:r w:rsidR="00A3657F" w:rsidRPr="00DF6DD6">
        <w:t>TS 38.101-1 </w:t>
      </w:r>
      <w:r w:rsidR="00571B04" w:rsidRPr="00DF6DD6">
        <w:t>[2]</w:t>
      </w:r>
      <w:r w:rsidRPr="00DF6DD6">
        <w:t>.</w:t>
      </w:r>
    </w:p>
    <w:p w14:paraId="0430B05A" w14:textId="77777777" w:rsidR="001310A1" w:rsidRPr="00DF6DD6" w:rsidRDefault="001310A1" w:rsidP="001310A1">
      <w:r w:rsidRPr="00DF6DD6">
        <w:t xml:space="preserve">The requirements apply to </w:t>
      </w:r>
      <w:r w:rsidR="0018506F" w:rsidRPr="00DF6DD6">
        <w:t xml:space="preserve">the sum of transmissions across all </w:t>
      </w:r>
      <w:r w:rsidRPr="00DF6DD6">
        <w:t>antenna connector</w:t>
      </w:r>
      <w:r w:rsidR="0018506F" w:rsidRPr="00DF6DD6">
        <w:t>s</w:t>
      </w:r>
      <w:r w:rsidRPr="00DF6DD6">
        <w:t>.</w:t>
      </w:r>
    </w:p>
    <w:p w14:paraId="5AEA159B" w14:textId="77777777" w:rsidR="001310A1" w:rsidRPr="00DF6DD6" w:rsidRDefault="001310A1" w:rsidP="001310A1">
      <w:pPr>
        <w:pStyle w:val="Heading5"/>
      </w:pPr>
      <w:bookmarkStart w:id="1648" w:name="_Toc21345549"/>
      <w:bookmarkStart w:id="1649" w:name="_Toc29806398"/>
      <w:bookmarkStart w:id="1650" w:name="_Toc37255931"/>
      <w:bookmarkStart w:id="1651" w:name="_Toc37256272"/>
      <w:bookmarkStart w:id="1652" w:name="_Toc45890106"/>
      <w:bookmarkStart w:id="1653" w:name="_Toc52381931"/>
      <w:bookmarkStart w:id="1654" w:name="_Toc61375030"/>
      <w:bookmarkStart w:id="1655" w:name="_Toc67936382"/>
      <w:bookmarkStart w:id="1656" w:name="_Toc67937255"/>
      <w:r w:rsidRPr="00DF6DD6">
        <w:t>6.5B.2.1.1</w:t>
      </w:r>
      <w:r w:rsidRPr="00DF6DD6">
        <w:tab/>
        <w:t>Spectrum emissions mask</w:t>
      </w:r>
      <w:bookmarkEnd w:id="1648"/>
      <w:bookmarkEnd w:id="1649"/>
      <w:bookmarkEnd w:id="1650"/>
      <w:bookmarkEnd w:id="1651"/>
      <w:bookmarkEnd w:id="1652"/>
      <w:bookmarkEnd w:id="1653"/>
      <w:bookmarkEnd w:id="1654"/>
      <w:bookmarkEnd w:id="1655"/>
      <w:bookmarkEnd w:id="1656"/>
    </w:p>
    <w:p w14:paraId="4E5F3CC4" w14:textId="17A4DC70" w:rsidR="00711F81" w:rsidRPr="00DF6DD6" w:rsidRDefault="00711F81" w:rsidP="00711F81">
      <w:pPr>
        <w:rPr>
          <w:lang w:val="en-US"/>
        </w:rPr>
      </w:pPr>
      <w:r w:rsidRPr="00DF6DD6">
        <w:rPr>
          <w:lang w:val="en-US"/>
        </w:rPr>
        <w:t>The spectrum emission mask of the UE applies to frequencies (Δf</w:t>
      </w:r>
      <w:r w:rsidRPr="00DF6DD6">
        <w:rPr>
          <w:vertAlign w:val="subscript"/>
          <w:lang w:val="en-US"/>
        </w:rPr>
        <w:t>OOB</w:t>
      </w:r>
      <w:r w:rsidRPr="00DF6DD6">
        <w:rPr>
          <w:lang w:val="en-US"/>
        </w:rPr>
        <w:t>) starting from the ± edge of the EN-DC aggregated channel bandwidth. For frequencies offset greater than Δf</w:t>
      </w:r>
      <w:r w:rsidRPr="00DF6DD6">
        <w:rPr>
          <w:vertAlign w:val="subscript"/>
          <w:lang w:val="en-US"/>
        </w:rPr>
        <w:t>OOB</w:t>
      </w:r>
      <w:r w:rsidRPr="00DF6DD6">
        <w:rPr>
          <w:lang w:val="en-US"/>
        </w:rPr>
        <w:t xml:space="preserve"> as specified in Table 6.5B.2.1.1-1 the spurious requirements in </w:t>
      </w:r>
      <w:r w:rsidR="00B94AF2">
        <w:rPr>
          <w:lang w:val="en-US"/>
        </w:rPr>
        <w:t>clause</w:t>
      </w:r>
      <w:r w:rsidRPr="00DF6DD6">
        <w:rPr>
          <w:lang w:val="en-US"/>
        </w:rPr>
        <w:t xml:space="preserve"> 6.5B.3 are applicable.</w:t>
      </w:r>
    </w:p>
    <w:p w14:paraId="614BBBE4" w14:textId="77F0417D" w:rsidR="0018506F" w:rsidRPr="00DF6DD6" w:rsidRDefault="0018506F" w:rsidP="0018506F">
      <w:pPr>
        <w:rPr>
          <w:lang w:val="en-US"/>
        </w:rPr>
      </w:pPr>
      <w:r w:rsidRPr="00DF6DD6">
        <w:rPr>
          <w:lang w:val="en-US"/>
        </w:rPr>
        <w:t>The general spectrum emission for intra-band contiguous EN-DC is specified in Table 6.5B.2.1.1-1.</w:t>
      </w:r>
    </w:p>
    <w:p w14:paraId="570D4E6C" w14:textId="0CA7B5CB" w:rsidR="00711F81" w:rsidRPr="00DF6DD6" w:rsidRDefault="00711F81" w:rsidP="0018506F">
      <w:pPr>
        <w:rPr>
          <w:lang w:val="en-US"/>
        </w:rPr>
      </w:pPr>
      <w:r w:rsidRPr="00DF6DD6">
        <w:rPr>
          <w:lang w:val="en-US"/>
        </w:rPr>
        <w:t xml:space="preserve">The power of any UE emission shall not exceed the levels specified in Table 6.5B.2.1.1-1 for the specified EN-DC </w:t>
      </w:r>
      <w:r w:rsidRPr="00DF6DD6">
        <w:rPr>
          <w:rFonts w:ascii="Arial" w:hAnsi="Arial"/>
          <w:sz w:val="18"/>
          <w:lang w:val="en-US"/>
        </w:rPr>
        <w:t xml:space="preserve">aggregated </w:t>
      </w:r>
      <w:r w:rsidRPr="00DF6DD6">
        <w:rPr>
          <w:lang w:val="en-US"/>
        </w:rPr>
        <w:t>channel bandwidth.</w:t>
      </w:r>
    </w:p>
    <w:p w14:paraId="3173F8D7" w14:textId="77777777" w:rsidR="0018506F" w:rsidRPr="00DF6DD6" w:rsidRDefault="0018506F" w:rsidP="007A529E">
      <w:pPr>
        <w:pStyle w:val="TH"/>
      </w:pPr>
      <w:r w:rsidRPr="00DF6DD6">
        <w:t>Table 6.5B.2.1.1-</w:t>
      </w:r>
      <w:r w:rsidR="007A529E" w:rsidRPr="00DF6DD6">
        <w:rPr>
          <w:rFonts w:eastAsiaTheme="minorEastAsia" w:hint="eastAsia"/>
          <w:lang w:eastAsia="ko-KR"/>
        </w:rPr>
        <w:t>1</w:t>
      </w:r>
      <w:r w:rsidRPr="00DF6DD6">
        <w:t>.  General spectrum emission mask for intra-band contiguous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5"/>
        <w:gridCol w:w="3690"/>
        <w:gridCol w:w="1377"/>
      </w:tblGrid>
      <w:tr w:rsidR="00F55B07" w:rsidRPr="00DF6DD6" w14:paraId="597026DB" w14:textId="77777777" w:rsidTr="00A6034C">
        <w:trPr>
          <w:trHeight w:val="288"/>
          <w:jc w:val="center"/>
        </w:trPr>
        <w:tc>
          <w:tcPr>
            <w:tcW w:w="2425" w:type="dxa"/>
            <w:shd w:val="clear" w:color="auto" w:fill="auto"/>
            <w:vAlign w:val="center"/>
          </w:tcPr>
          <w:p w14:paraId="491E0FDF" w14:textId="77777777" w:rsidR="0018506F" w:rsidRPr="00DF6DD6" w:rsidRDefault="0018506F" w:rsidP="004244D7">
            <w:pPr>
              <w:pStyle w:val="TAH"/>
              <w:rPr>
                <w:rFonts w:cs="Arial"/>
                <w:szCs w:val="18"/>
              </w:rPr>
            </w:pPr>
            <w:r w:rsidRPr="00DF6DD6">
              <w:rPr>
                <w:rFonts w:cs="Arial"/>
                <w:szCs w:val="18"/>
              </w:rPr>
              <w:t>Δf</w:t>
            </w:r>
            <w:r w:rsidRPr="00DF6DD6">
              <w:rPr>
                <w:rFonts w:cs="Arial"/>
                <w:szCs w:val="18"/>
                <w:vertAlign w:val="subscript"/>
              </w:rPr>
              <w:t>OOB</w:t>
            </w:r>
          </w:p>
          <w:p w14:paraId="2153A798" w14:textId="77777777" w:rsidR="0018506F" w:rsidRPr="00DF6DD6" w:rsidRDefault="0018506F" w:rsidP="004244D7">
            <w:pPr>
              <w:spacing w:after="0"/>
              <w:jc w:val="center"/>
              <w:rPr>
                <w:rFonts w:ascii="Arial" w:hAnsi="Arial" w:cs="Arial"/>
                <w:b/>
                <w:sz w:val="18"/>
                <w:szCs w:val="18"/>
                <w:lang w:val="en-US"/>
              </w:rPr>
            </w:pPr>
            <w:r w:rsidRPr="00DF6DD6">
              <w:rPr>
                <w:rFonts w:ascii="Arial" w:hAnsi="Arial" w:cs="Arial"/>
                <w:b/>
                <w:sz w:val="18"/>
                <w:szCs w:val="18"/>
              </w:rPr>
              <w:t>(MHz)</w:t>
            </w:r>
          </w:p>
        </w:tc>
        <w:tc>
          <w:tcPr>
            <w:tcW w:w="3690" w:type="dxa"/>
            <w:shd w:val="clear" w:color="auto" w:fill="auto"/>
            <w:vAlign w:val="center"/>
          </w:tcPr>
          <w:p w14:paraId="215133EF" w14:textId="77777777" w:rsidR="0018506F" w:rsidRPr="00DF6DD6" w:rsidRDefault="0018506F" w:rsidP="004244D7">
            <w:pPr>
              <w:spacing w:after="0"/>
              <w:jc w:val="center"/>
              <w:rPr>
                <w:rFonts w:ascii="Arial" w:hAnsi="Arial" w:cs="Arial"/>
                <w:b/>
                <w:sz w:val="18"/>
                <w:szCs w:val="18"/>
                <w:lang w:val="en-US"/>
              </w:rPr>
            </w:pPr>
            <w:r w:rsidRPr="00DF6DD6">
              <w:rPr>
                <w:rFonts w:ascii="Arial" w:hAnsi="Arial" w:cs="Arial"/>
                <w:b/>
                <w:sz w:val="18"/>
                <w:szCs w:val="18"/>
                <w:lang w:val="en-US"/>
              </w:rPr>
              <w:t>Spectrum emission limit (dBm)</w:t>
            </w:r>
          </w:p>
        </w:tc>
        <w:tc>
          <w:tcPr>
            <w:tcW w:w="1377" w:type="dxa"/>
            <w:shd w:val="clear" w:color="auto" w:fill="auto"/>
            <w:vAlign w:val="center"/>
          </w:tcPr>
          <w:p w14:paraId="434216C4" w14:textId="77777777" w:rsidR="0018506F" w:rsidRPr="00DF6DD6" w:rsidRDefault="0018506F" w:rsidP="004244D7">
            <w:pPr>
              <w:spacing w:after="0"/>
              <w:jc w:val="center"/>
              <w:rPr>
                <w:rFonts w:ascii="Arial" w:hAnsi="Arial" w:cs="Arial"/>
                <w:b/>
                <w:sz w:val="18"/>
                <w:szCs w:val="18"/>
                <w:lang w:val="en-US"/>
              </w:rPr>
            </w:pPr>
            <w:r w:rsidRPr="00DF6DD6">
              <w:rPr>
                <w:rFonts w:ascii="Arial" w:hAnsi="Arial" w:cs="Arial"/>
                <w:b/>
                <w:sz w:val="18"/>
                <w:szCs w:val="18"/>
                <w:lang w:val="en-US"/>
              </w:rPr>
              <w:t>Measurement bandwidth</w:t>
            </w:r>
          </w:p>
        </w:tc>
      </w:tr>
      <w:tr w:rsidR="00F55B07" w:rsidRPr="00DF6DD6" w14:paraId="2240F3FA" w14:textId="77777777" w:rsidTr="00A6034C">
        <w:trPr>
          <w:jc w:val="center"/>
        </w:trPr>
        <w:tc>
          <w:tcPr>
            <w:tcW w:w="2425" w:type="dxa"/>
            <w:shd w:val="clear" w:color="auto" w:fill="auto"/>
            <w:vAlign w:val="center"/>
          </w:tcPr>
          <w:p w14:paraId="3E8F8E9A" w14:textId="77777777" w:rsidR="0018506F" w:rsidRPr="00DF6DD6" w:rsidRDefault="0018506F" w:rsidP="004244D7">
            <w:pPr>
              <w:pStyle w:val="TAC"/>
              <w:rPr>
                <w:rFonts w:cs="Arial"/>
                <w:szCs w:val="18"/>
              </w:rPr>
            </w:pPr>
            <w:r w:rsidRPr="00DF6DD6">
              <w:rPr>
                <w:rFonts w:cs="Arial"/>
                <w:szCs w:val="18"/>
                <w:lang w:val="en-US"/>
              </w:rPr>
              <w:t xml:space="preserve">± 0 - 1 </w:t>
            </w:r>
          </w:p>
        </w:tc>
        <w:tc>
          <w:tcPr>
            <w:tcW w:w="3690" w:type="dxa"/>
            <w:shd w:val="clear" w:color="auto" w:fill="auto"/>
            <w:vAlign w:val="center"/>
          </w:tcPr>
          <w:p w14:paraId="245E8B21"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Max(Round(10*log(0.15/ENBW)),-24)</w:t>
            </w:r>
          </w:p>
        </w:tc>
        <w:tc>
          <w:tcPr>
            <w:tcW w:w="1377" w:type="dxa"/>
            <w:shd w:val="clear" w:color="auto" w:fill="auto"/>
            <w:vAlign w:val="center"/>
          </w:tcPr>
          <w:p w14:paraId="5A0C3B04"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30 kHz</w:t>
            </w:r>
          </w:p>
        </w:tc>
      </w:tr>
      <w:tr w:rsidR="00F55B07" w:rsidRPr="00DF6DD6" w14:paraId="457FC603" w14:textId="77777777" w:rsidTr="00A6034C">
        <w:trPr>
          <w:jc w:val="center"/>
        </w:trPr>
        <w:tc>
          <w:tcPr>
            <w:tcW w:w="2425" w:type="dxa"/>
            <w:shd w:val="clear" w:color="auto" w:fill="auto"/>
            <w:vAlign w:val="center"/>
          </w:tcPr>
          <w:p w14:paraId="30DC8A66" w14:textId="77777777" w:rsidR="0018506F" w:rsidRPr="00DF6DD6" w:rsidRDefault="0018506F" w:rsidP="004244D7">
            <w:pPr>
              <w:pStyle w:val="TAC"/>
              <w:rPr>
                <w:rFonts w:cs="Arial"/>
                <w:szCs w:val="18"/>
              </w:rPr>
            </w:pPr>
            <w:r w:rsidRPr="00DF6DD6">
              <w:rPr>
                <w:rFonts w:cs="Arial"/>
                <w:szCs w:val="18"/>
                <w:lang w:val="en-US"/>
              </w:rPr>
              <w:t xml:space="preserve">± 1 - 5 </w:t>
            </w:r>
          </w:p>
        </w:tc>
        <w:tc>
          <w:tcPr>
            <w:tcW w:w="3690" w:type="dxa"/>
            <w:shd w:val="clear" w:color="auto" w:fill="auto"/>
            <w:vAlign w:val="center"/>
          </w:tcPr>
          <w:p w14:paraId="17B636F6"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-10</w:t>
            </w:r>
          </w:p>
        </w:tc>
        <w:tc>
          <w:tcPr>
            <w:tcW w:w="1377" w:type="dxa"/>
            <w:shd w:val="clear" w:color="auto" w:fill="auto"/>
            <w:vAlign w:val="center"/>
          </w:tcPr>
          <w:p w14:paraId="44672EEB"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1 MHz</w:t>
            </w:r>
          </w:p>
        </w:tc>
      </w:tr>
      <w:tr w:rsidR="00F55B07" w:rsidRPr="00DF6DD6" w14:paraId="6E7F35E1" w14:textId="77777777" w:rsidTr="00A6034C">
        <w:trPr>
          <w:jc w:val="center"/>
        </w:trPr>
        <w:tc>
          <w:tcPr>
            <w:tcW w:w="2425" w:type="dxa"/>
            <w:shd w:val="clear" w:color="auto" w:fill="auto"/>
            <w:vAlign w:val="center"/>
          </w:tcPr>
          <w:p w14:paraId="51DC365C" w14:textId="77777777" w:rsidR="0018506F" w:rsidRPr="00DF6DD6" w:rsidRDefault="0018506F" w:rsidP="004244D7">
            <w:pPr>
              <w:pStyle w:val="TAC"/>
              <w:rPr>
                <w:rFonts w:cs="Arial"/>
                <w:szCs w:val="18"/>
              </w:rPr>
            </w:pPr>
            <w:r w:rsidRPr="00DF6DD6">
              <w:rPr>
                <w:rFonts w:cs="Arial"/>
                <w:szCs w:val="18"/>
                <w:lang w:val="en-US"/>
              </w:rPr>
              <w:t xml:space="preserve">± 5 - ENBW </w:t>
            </w:r>
          </w:p>
        </w:tc>
        <w:tc>
          <w:tcPr>
            <w:tcW w:w="3690" w:type="dxa"/>
            <w:shd w:val="clear" w:color="auto" w:fill="auto"/>
            <w:vAlign w:val="center"/>
          </w:tcPr>
          <w:p w14:paraId="081E3607"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-13</w:t>
            </w:r>
          </w:p>
        </w:tc>
        <w:tc>
          <w:tcPr>
            <w:tcW w:w="1377" w:type="dxa"/>
            <w:shd w:val="clear" w:color="auto" w:fill="auto"/>
            <w:vAlign w:val="center"/>
          </w:tcPr>
          <w:p w14:paraId="0A0B4C6A"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1 MHz</w:t>
            </w:r>
          </w:p>
        </w:tc>
      </w:tr>
      <w:tr w:rsidR="00F55B07" w:rsidRPr="00DF6DD6" w14:paraId="16011467" w14:textId="77777777" w:rsidTr="00A6034C">
        <w:trPr>
          <w:jc w:val="center"/>
        </w:trPr>
        <w:tc>
          <w:tcPr>
            <w:tcW w:w="2425" w:type="dxa"/>
            <w:shd w:val="clear" w:color="auto" w:fill="auto"/>
            <w:vAlign w:val="center"/>
          </w:tcPr>
          <w:p w14:paraId="2142DB7F" w14:textId="77777777" w:rsidR="0018506F" w:rsidRPr="00DF6DD6" w:rsidRDefault="0018506F" w:rsidP="004244D7">
            <w:pPr>
              <w:pStyle w:val="TAC"/>
              <w:rPr>
                <w:rFonts w:cs="Arial"/>
                <w:szCs w:val="18"/>
                <w:lang w:val="en-US"/>
              </w:rPr>
            </w:pPr>
            <w:r w:rsidRPr="00DF6DD6">
              <w:rPr>
                <w:rFonts w:cs="Arial"/>
                <w:szCs w:val="18"/>
                <w:lang w:val="en-US"/>
              </w:rPr>
              <w:t>± ENBW – (ENBW+5)</w:t>
            </w:r>
          </w:p>
        </w:tc>
        <w:tc>
          <w:tcPr>
            <w:tcW w:w="3690" w:type="dxa"/>
            <w:shd w:val="clear" w:color="auto" w:fill="auto"/>
            <w:vAlign w:val="center"/>
          </w:tcPr>
          <w:p w14:paraId="1CEB5A33"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-25</w:t>
            </w:r>
          </w:p>
        </w:tc>
        <w:tc>
          <w:tcPr>
            <w:tcW w:w="1377" w:type="dxa"/>
            <w:shd w:val="clear" w:color="auto" w:fill="auto"/>
            <w:vAlign w:val="center"/>
          </w:tcPr>
          <w:p w14:paraId="0BF01FD0"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1 MHz</w:t>
            </w:r>
          </w:p>
        </w:tc>
      </w:tr>
      <w:tr w:rsidR="0018506F" w:rsidRPr="00DF6DD6" w14:paraId="244060A0" w14:textId="77777777" w:rsidTr="00A6034C">
        <w:trPr>
          <w:jc w:val="center"/>
        </w:trPr>
        <w:tc>
          <w:tcPr>
            <w:tcW w:w="7492" w:type="dxa"/>
            <w:gridSpan w:val="3"/>
            <w:shd w:val="clear" w:color="auto" w:fill="auto"/>
            <w:vAlign w:val="center"/>
          </w:tcPr>
          <w:p w14:paraId="427882D8" w14:textId="2667FA0E" w:rsidR="0018506F" w:rsidRPr="00DF6DD6" w:rsidRDefault="0018506F" w:rsidP="00160755">
            <w:pPr>
              <w:pStyle w:val="TAN"/>
              <w:rPr>
                <w:lang w:val="en-US"/>
              </w:rPr>
            </w:pPr>
            <w:r w:rsidRPr="00DF6DD6">
              <w:rPr>
                <w:lang w:val="en-US"/>
              </w:rPr>
              <w:t>N</w:t>
            </w:r>
            <w:r w:rsidR="00160755" w:rsidRPr="00DF6DD6">
              <w:rPr>
                <w:lang w:val="en-US"/>
              </w:rPr>
              <w:t>OTE:</w:t>
            </w:r>
            <w:r w:rsidR="00160755" w:rsidRPr="00DF6DD6">
              <w:tab/>
            </w:r>
            <w:r w:rsidRPr="00DF6DD6">
              <w:rPr>
                <w:lang w:val="en-US"/>
              </w:rPr>
              <w:t xml:space="preserve">ENBW refers to the aggregated channel bandwidth in MHz as defined in </w:t>
            </w:r>
            <w:r w:rsidR="00B94AF2">
              <w:rPr>
                <w:lang w:val="en-US"/>
              </w:rPr>
              <w:t>clause</w:t>
            </w:r>
            <w:r w:rsidRPr="00DF6DD6">
              <w:rPr>
                <w:lang w:val="en-US"/>
              </w:rPr>
              <w:t xml:space="preserve"> 5.3B. </w:t>
            </w:r>
          </w:p>
        </w:tc>
      </w:tr>
    </w:tbl>
    <w:p w14:paraId="54C7B0E4" w14:textId="77777777" w:rsidR="0018506F" w:rsidRPr="00DF6DD6" w:rsidRDefault="0018506F" w:rsidP="00C42558"/>
    <w:p w14:paraId="0BDA01B5" w14:textId="77777777" w:rsidR="001310A1" w:rsidRPr="00DF6DD6" w:rsidRDefault="001310A1" w:rsidP="001310A1">
      <w:pPr>
        <w:pStyle w:val="Heading5"/>
      </w:pPr>
      <w:bookmarkStart w:id="1657" w:name="_Toc21345550"/>
      <w:bookmarkStart w:id="1658" w:name="_Toc29806399"/>
      <w:bookmarkStart w:id="1659" w:name="_Toc37255932"/>
      <w:bookmarkStart w:id="1660" w:name="_Toc37256273"/>
      <w:bookmarkStart w:id="1661" w:name="_Toc45890107"/>
      <w:bookmarkStart w:id="1662" w:name="_Toc52381932"/>
      <w:bookmarkStart w:id="1663" w:name="_Toc61375031"/>
      <w:bookmarkStart w:id="1664" w:name="_Toc67936383"/>
      <w:bookmarkStart w:id="1665" w:name="_Toc67937256"/>
      <w:r w:rsidRPr="00DF6DD6">
        <w:t>6.5B.2.1.2</w:t>
      </w:r>
      <w:r w:rsidRPr="00DF6DD6">
        <w:tab/>
        <w:t>Additional spectrum emissions mask</w:t>
      </w:r>
      <w:bookmarkEnd w:id="1657"/>
      <w:bookmarkEnd w:id="1658"/>
      <w:bookmarkEnd w:id="1659"/>
      <w:bookmarkEnd w:id="1660"/>
      <w:bookmarkEnd w:id="1661"/>
      <w:bookmarkEnd w:id="1662"/>
      <w:bookmarkEnd w:id="1663"/>
      <w:bookmarkEnd w:id="1664"/>
      <w:bookmarkEnd w:id="1665"/>
    </w:p>
    <w:p w14:paraId="45803F4A" w14:textId="77777777" w:rsidR="001310A1" w:rsidRPr="00DF6DD6" w:rsidRDefault="001310A1" w:rsidP="001310A1">
      <w:pPr>
        <w:pStyle w:val="Heading6"/>
      </w:pPr>
      <w:bookmarkStart w:id="1666" w:name="_Toc21345551"/>
      <w:bookmarkStart w:id="1667" w:name="_Toc29806400"/>
      <w:bookmarkStart w:id="1668" w:name="_Toc37255933"/>
      <w:bookmarkStart w:id="1669" w:name="_Toc37256274"/>
      <w:bookmarkStart w:id="1670" w:name="_Toc45890108"/>
      <w:bookmarkStart w:id="1671" w:name="_Toc52381933"/>
      <w:bookmarkStart w:id="1672" w:name="_Toc61375032"/>
      <w:bookmarkStart w:id="1673" w:name="_Toc67936384"/>
      <w:bookmarkStart w:id="1674" w:name="_Toc67937257"/>
      <w:r w:rsidRPr="00DF6DD6">
        <w:t>6.5B.2.1.2.1</w:t>
      </w:r>
      <w:r w:rsidRPr="00DF6DD6">
        <w:tab/>
      </w:r>
      <w:r w:rsidR="00795AA3" w:rsidRPr="00DF6DD6">
        <w:rPr>
          <w:rFonts w:eastAsia="MS Mincho"/>
        </w:rPr>
        <w:t>Requirements for network signalled value "NS_35"</w:t>
      </w:r>
      <w:bookmarkEnd w:id="1666"/>
      <w:bookmarkEnd w:id="1667"/>
      <w:bookmarkEnd w:id="1668"/>
      <w:bookmarkEnd w:id="1669"/>
      <w:bookmarkEnd w:id="1670"/>
      <w:bookmarkEnd w:id="1671"/>
      <w:bookmarkEnd w:id="1672"/>
      <w:bookmarkEnd w:id="1673"/>
      <w:bookmarkEnd w:id="1674"/>
    </w:p>
    <w:p w14:paraId="6408DF1C" w14:textId="42AAF77D" w:rsidR="001310A1" w:rsidRPr="00DF6DD6" w:rsidRDefault="001310A1" w:rsidP="001310A1">
      <w:r w:rsidRPr="00DF6DD6">
        <w:t>When NS_35 is indicated</w:t>
      </w:r>
      <w:r w:rsidR="00795AA3" w:rsidRPr="00DF6DD6">
        <w:t xml:space="preserve"> </w:t>
      </w:r>
      <w:r w:rsidRPr="00DF6DD6">
        <w:t>in the MCG and NS_35 is indicated in the SCG, the requirements in Table 6.5B.2.1.2.1</w:t>
      </w:r>
      <w:r w:rsidRPr="00DF6DD6">
        <w:rPr>
          <w:bCs/>
          <w:lang w:val="en-US"/>
        </w:rPr>
        <w:t xml:space="preserve">-1 apply in the frequency ranges </w:t>
      </w:r>
      <w:r w:rsidRPr="00DF6DD6">
        <w:t>immediately adjacent and outside the aggregated sub-blocks of the EN-DC configuration</w:t>
      </w:r>
      <w:r w:rsidR="00795AA3" w:rsidRPr="00DF6DD6">
        <w:t xml:space="preserve"> for DC_(n)71</w:t>
      </w:r>
      <w:r w:rsidR="00343E28" w:rsidRPr="00DF6DD6">
        <w:t>AA</w:t>
      </w:r>
      <w:r w:rsidRPr="00DF6DD6">
        <w:t>.</w:t>
      </w:r>
    </w:p>
    <w:p w14:paraId="43641E39" w14:textId="77777777" w:rsidR="001310A1" w:rsidRPr="00DF6DD6" w:rsidRDefault="001310A1" w:rsidP="001310A1">
      <w:pPr>
        <w:pStyle w:val="TH"/>
        <w:rPr>
          <w:lang w:val="en-US" w:eastAsia="zh-CN"/>
        </w:rPr>
      </w:pPr>
      <w:r w:rsidRPr="00DF6DD6">
        <w:lastRenderedPageBreak/>
        <w:t>Table 6.5B.2.1.2.1</w:t>
      </w:r>
      <w:r w:rsidRPr="00DF6DD6">
        <w:rPr>
          <w:bCs/>
          <w:lang w:val="en-US"/>
        </w:rPr>
        <w:t>-1</w:t>
      </w:r>
      <w:r w:rsidRPr="00DF6DD6">
        <w:t xml:space="preserve">: </w:t>
      </w:r>
      <w:r w:rsidRPr="00DF6DD6">
        <w:rPr>
          <w:lang w:eastAsia="zh-CN"/>
        </w:rPr>
        <w:t>Additional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05"/>
        <w:gridCol w:w="3960"/>
        <w:gridCol w:w="1350"/>
        <w:gridCol w:w="1716"/>
      </w:tblGrid>
      <w:tr w:rsidR="00F55B07" w:rsidRPr="00DF6DD6" w14:paraId="204248D3" w14:textId="77777777" w:rsidTr="00A6034C">
        <w:trPr>
          <w:cantSplit/>
          <w:jc w:val="center"/>
        </w:trPr>
        <w:tc>
          <w:tcPr>
            <w:tcW w:w="1352" w:type="pct"/>
            <w:tcBorders>
              <w:top w:val="single" w:sz="4" w:space="0" w:color="auto"/>
              <w:left w:val="single" w:sz="4" w:space="0" w:color="auto"/>
              <w:bottom w:val="single" w:sz="4" w:space="0" w:color="auto"/>
              <w:right w:val="single" w:sz="4" w:space="0" w:color="auto"/>
            </w:tcBorders>
            <w:vAlign w:val="center"/>
          </w:tcPr>
          <w:p w14:paraId="72E83D81" w14:textId="77777777" w:rsidR="001310A1" w:rsidRPr="00DF6DD6" w:rsidRDefault="001310A1" w:rsidP="001310A1">
            <w:pPr>
              <w:pStyle w:val="TAH"/>
              <w:rPr>
                <w:lang w:eastAsia="ko-KR"/>
              </w:rPr>
            </w:pPr>
            <w:r w:rsidRPr="00DF6DD6">
              <w:rPr>
                <w:lang w:eastAsia="ko-KR"/>
              </w:rPr>
              <w:t>Δf</w:t>
            </w:r>
            <w:r w:rsidRPr="00DF6DD6">
              <w:rPr>
                <w:vertAlign w:val="subscript"/>
                <w:lang w:eastAsia="ko-KR"/>
              </w:rPr>
              <w:t>OOB</w:t>
            </w:r>
          </w:p>
          <w:p w14:paraId="528C8508" w14:textId="77777777" w:rsidR="001310A1" w:rsidRPr="00DF6DD6" w:rsidRDefault="001310A1" w:rsidP="001310A1">
            <w:pPr>
              <w:pStyle w:val="TAH"/>
              <w:rPr>
                <w:lang w:eastAsia="ko-KR"/>
              </w:rPr>
            </w:pPr>
            <w:r w:rsidRPr="00DF6DD6">
              <w:rPr>
                <w:lang w:eastAsia="ko-KR"/>
              </w:rPr>
              <w:t>(MHz)</w:t>
            </w:r>
          </w:p>
        </w:tc>
        <w:tc>
          <w:tcPr>
            <w:tcW w:w="2056" w:type="pct"/>
            <w:tcBorders>
              <w:top w:val="single" w:sz="4" w:space="0" w:color="auto"/>
              <w:left w:val="single" w:sz="4" w:space="0" w:color="auto"/>
              <w:bottom w:val="single" w:sz="4" w:space="0" w:color="auto"/>
              <w:right w:val="single" w:sz="4" w:space="0" w:color="auto"/>
            </w:tcBorders>
            <w:vAlign w:val="center"/>
          </w:tcPr>
          <w:p w14:paraId="73D877D1" w14:textId="77777777" w:rsidR="001310A1" w:rsidRPr="00DF6DD6" w:rsidRDefault="001310A1" w:rsidP="001310A1">
            <w:pPr>
              <w:pStyle w:val="TAH"/>
              <w:rPr>
                <w:lang w:eastAsia="ko-KR"/>
              </w:rPr>
            </w:pPr>
            <w:r w:rsidRPr="00DF6DD6">
              <w:rPr>
                <w:lang w:eastAsia="ko-KR"/>
              </w:rPr>
              <w:t>Frequency offset of measurement filter centre frequency, f_offset</w:t>
            </w:r>
          </w:p>
        </w:tc>
        <w:tc>
          <w:tcPr>
            <w:tcW w:w="701" w:type="pct"/>
            <w:tcBorders>
              <w:top w:val="single" w:sz="4" w:space="0" w:color="auto"/>
              <w:left w:val="single" w:sz="4" w:space="0" w:color="auto"/>
              <w:bottom w:val="single" w:sz="4" w:space="0" w:color="auto"/>
              <w:right w:val="single" w:sz="4" w:space="0" w:color="auto"/>
            </w:tcBorders>
            <w:vAlign w:val="center"/>
          </w:tcPr>
          <w:p w14:paraId="52798D0D" w14:textId="77777777" w:rsidR="001310A1" w:rsidRPr="00DF6DD6" w:rsidRDefault="001310A1" w:rsidP="001310A1">
            <w:pPr>
              <w:pStyle w:val="TAH"/>
              <w:rPr>
                <w:lang w:eastAsia="ko-KR"/>
              </w:rPr>
            </w:pPr>
            <w:r w:rsidRPr="00DF6DD6">
              <w:rPr>
                <w:lang w:eastAsia="ko-KR"/>
              </w:rPr>
              <w:t>Minimum requirement</w:t>
            </w:r>
          </w:p>
          <w:p w14:paraId="1C251CF1" w14:textId="77777777" w:rsidR="001310A1" w:rsidRPr="00DF6DD6" w:rsidRDefault="006C6322" w:rsidP="001310A1">
            <w:pPr>
              <w:pStyle w:val="TAH"/>
              <w:rPr>
                <w:lang w:eastAsia="ko-KR"/>
              </w:rPr>
            </w:pPr>
            <w:r w:rsidRPr="00DF6DD6">
              <w:rPr>
                <w:lang w:eastAsia="ko-KR"/>
              </w:rPr>
              <w:t>(dBm)</w:t>
            </w:r>
          </w:p>
        </w:tc>
        <w:tc>
          <w:tcPr>
            <w:tcW w:w="891" w:type="pct"/>
            <w:tcBorders>
              <w:top w:val="single" w:sz="4" w:space="0" w:color="auto"/>
              <w:left w:val="single" w:sz="4" w:space="0" w:color="auto"/>
              <w:bottom w:val="single" w:sz="4" w:space="0" w:color="auto"/>
              <w:right w:val="single" w:sz="4" w:space="0" w:color="auto"/>
            </w:tcBorders>
            <w:vAlign w:val="center"/>
          </w:tcPr>
          <w:p w14:paraId="56D40EA2" w14:textId="77777777" w:rsidR="001310A1" w:rsidRPr="00DF6DD6" w:rsidRDefault="001310A1" w:rsidP="001310A1">
            <w:pPr>
              <w:pStyle w:val="TAH"/>
              <w:rPr>
                <w:lang w:eastAsia="ko-KR"/>
              </w:rPr>
            </w:pPr>
            <w:r w:rsidRPr="00DF6DD6">
              <w:rPr>
                <w:lang w:eastAsia="ko-KR"/>
              </w:rPr>
              <w:t>Measurement bandwidth</w:t>
            </w:r>
          </w:p>
        </w:tc>
      </w:tr>
      <w:tr w:rsidR="00F55B07" w:rsidRPr="00DF6DD6" w14:paraId="68CBD239" w14:textId="77777777" w:rsidTr="00A6034C">
        <w:trPr>
          <w:cantSplit/>
          <w:jc w:val="center"/>
        </w:trPr>
        <w:tc>
          <w:tcPr>
            <w:tcW w:w="1352" w:type="pct"/>
            <w:tcBorders>
              <w:top w:val="single" w:sz="4" w:space="0" w:color="auto"/>
              <w:left w:val="single" w:sz="4" w:space="0" w:color="auto"/>
              <w:bottom w:val="single" w:sz="4" w:space="0" w:color="auto"/>
              <w:right w:val="single" w:sz="4" w:space="0" w:color="auto"/>
            </w:tcBorders>
            <w:vAlign w:val="center"/>
          </w:tcPr>
          <w:p w14:paraId="29F096AD" w14:textId="77777777" w:rsidR="001310A1" w:rsidRPr="00DF6DD6" w:rsidRDefault="001310A1" w:rsidP="00A6034C">
            <w:pPr>
              <w:pStyle w:val="TAL"/>
              <w:jc w:val="center"/>
              <w:rPr>
                <w:lang w:eastAsia="ko-KR"/>
              </w:rPr>
            </w:pPr>
            <w:r w:rsidRPr="00DF6DD6">
              <w:rPr>
                <w:lang w:eastAsia="ko-KR"/>
              </w:rPr>
              <w:t xml:space="preserve">0 MHz </w:t>
            </w:r>
            <w:r w:rsidRPr="00DF6DD6">
              <w:rPr>
                <w:lang w:eastAsia="ko-KR"/>
              </w:rPr>
              <w:sym w:font="Symbol" w:char="F0A3"/>
            </w:r>
            <w:r w:rsidRPr="00DF6DD6">
              <w:rPr>
                <w:lang w:eastAsia="ko-KR"/>
              </w:rPr>
              <w:t xml:space="preserve"> </w:t>
            </w:r>
            <w:r w:rsidRPr="00DF6DD6">
              <w:rPr>
                <w:lang w:eastAsia="ko-KR"/>
              </w:rPr>
              <w:sym w:font="Symbol" w:char="F044"/>
            </w:r>
            <w:r w:rsidRPr="00DF6DD6">
              <w:rPr>
                <w:lang w:eastAsia="ko-KR"/>
              </w:rPr>
              <w:t>f &lt; 0.1 MHz</w:t>
            </w:r>
          </w:p>
        </w:tc>
        <w:tc>
          <w:tcPr>
            <w:tcW w:w="2056" w:type="pct"/>
            <w:tcBorders>
              <w:top w:val="single" w:sz="4" w:space="0" w:color="auto"/>
              <w:left w:val="single" w:sz="4" w:space="0" w:color="auto"/>
              <w:bottom w:val="single" w:sz="4" w:space="0" w:color="auto"/>
              <w:right w:val="single" w:sz="4" w:space="0" w:color="auto"/>
            </w:tcBorders>
            <w:vAlign w:val="center"/>
          </w:tcPr>
          <w:p w14:paraId="0DD14464" w14:textId="77777777" w:rsidR="001310A1" w:rsidRPr="00DF6DD6" w:rsidRDefault="001310A1" w:rsidP="001310A1">
            <w:pPr>
              <w:pStyle w:val="TAC"/>
              <w:rPr>
                <w:lang w:eastAsia="ko-KR"/>
              </w:rPr>
            </w:pPr>
            <w:r w:rsidRPr="00DF6DD6">
              <w:rPr>
                <w:lang w:eastAsia="ko-KR"/>
              </w:rPr>
              <w:t xml:space="preserve">0.015 MHz </w:t>
            </w:r>
            <w:r w:rsidRPr="00DF6DD6">
              <w:rPr>
                <w:lang w:eastAsia="ko-KR"/>
              </w:rPr>
              <w:sym w:font="Symbol" w:char="F0A3"/>
            </w:r>
            <w:r w:rsidRPr="00DF6DD6">
              <w:rPr>
                <w:lang w:eastAsia="ko-KR"/>
              </w:rPr>
              <w:t xml:space="preserve"> f_offset &lt; 0.085 MHz</w:t>
            </w:r>
          </w:p>
        </w:tc>
        <w:tc>
          <w:tcPr>
            <w:tcW w:w="701" w:type="pct"/>
            <w:tcBorders>
              <w:top w:val="single" w:sz="4" w:space="0" w:color="auto"/>
              <w:left w:val="single" w:sz="4" w:space="0" w:color="auto"/>
              <w:bottom w:val="single" w:sz="4" w:space="0" w:color="auto"/>
              <w:right w:val="single" w:sz="4" w:space="0" w:color="auto"/>
            </w:tcBorders>
            <w:vAlign w:val="center"/>
          </w:tcPr>
          <w:p w14:paraId="30396621" w14:textId="77777777" w:rsidR="001310A1" w:rsidRPr="00DF6DD6" w:rsidRDefault="001310A1" w:rsidP="001310A1">
            <w:pPr>
              <w:pStyle w:val="TAC"/>
              <w:rPr>
                <w:lang w:eastAsia="ko-KR"/>
              </w:rPr>
            </w:pPr>
            <w:r w:rsidRPr="00DF6DD6">
              <w:rPr>
                <w:lang w:eastAsia="ko-KR"/>
              </w:rPr>
              <w:t>-13</w:t>
            </w:r>
          </w:p>
        </w:tc>
        <w:tc>
          <w:tcPr>
            <w:tcW w:w="891" w:type="pct"/>
            <w:tcBorders>
              <w:top w:val="single" w:sz="4" w:space="0" w:color="auto"/>
              <w:left w:val="single" w:sz="4" w:space="0" w:color="auto"/>
              <w:bottom w:val="single" w:sz="4" w:space="0" w:color="auto"/>
              <w:right w:val="single" w:sz="4" w:space="0" w:color="auto"/>
            </w:tcBorders>
            <w:vAlign w:val="center"/>
          </w:tcPr>
          <w:p w14:paraId="250FC380" w14:textId="77777777" w:rsidR="001310A1" w:rsidRPr="00DF6DD6" w:rsidRDefault="001310A1" w:rsidP="001310A1">
            <w:pPr>
              <w:pStyle w:val="TAC"/>
              <w:rPr>
                <w:lang w:eastAsia="ko-KR"/>
              </w:rPr>
            </w:pPr>
            <w:r w:rsidRPr="00DF6DD6">
              <w:rPr>
                <w:lang w:eastAsia="ko-KR"/>
              </w:rPr>
              <w:t xml:space="preserve">30 kHz </w:t>
            </w:r>
          </w:p>
        </w:tc>
      </w:tr>
      <w:tr w:rsidR="00F55B07" w:rsidRPr="00DF6DD6" w14:paraId="5CE4B3B3" w14:textId="77777777" w:rsidTr="00A6034C">
        <w:trPr>
          <w:cantSplit/>
          <w:jc w:val="center"/>
        </w:trPr>
        <w:tc>
          <w:tcPr>
            <w:tcW w:w="1352" w:type="pct"/>
            <w:tcBorders>
              <w:top w:val="single" w:sz="4" w:space="0" w:color="auto"/>
              <w:left w:val="single" w:sz="4" w:space="0" w:color="auto"/>
              <w:bottom w:val="single" w:sz="4" w:space="0" w:color="auto"/>
              <w:right w:val="single" w:sz="4" w:space="0" w:color="auto"/>
            </w:tcBorders>
            <w:vAlign w:val="center"/>
          </w:tcPr>
          <w:p w14:paraId="6E4CD4E8" w14:textId="77777777" w:rsidR="001310A1" w:rsidRPr="00DF6DD6" w:rsidRDefault="001310A1" w:rsidP="00A6034C">
            <w:pPr>
              <w:pStyle w:val="TAL"/>
              <w:jc w:val="center"/>
              <w:rPr>
                <w:lang w:val="sv-SE" w:eastAsia="ko-KR"/>
              </w:rPr>
            </w:pPr>
            <w:r w:rsidRPr="00DF6DD6">
              <w:rPr>
                <w:lang w:eastAsia="ko-KR"/>
              </w:rPr>
              <w:t xml:space="preserve">0.1 MHz </w:t>
            </w:r>
            <w:r w:rsidRPr="00DF6DD6">
              <w:rPr>
                <w:lang w:eastAsia="ko-KR"/>
              </w:rPr>
              <w:sym w:font="Symbol" w:char="F0A3"/>
            </w:r>
            <w:r w:rsidRPr="00DF6DD6">
              <w:rPr>
                <w:lang w:eastAsia="ko-KR"/>
              </w:rPr>
              <w:t xml:space="preserve"> </w:t>
            </w:r>
            <w:r w:rsidRPr="00DF6DD6">
              <w:rPr>
                <w:lang w:eastAsia="ko-KR"/>
              </w:rPr>
              <w:sym w:font="Symbol" w:char="F044"/>
            </w:r>
            <w:r w:rsidRPr="00DF6DD6">
              <w:rPr>
                <w:lang w:eastAsia="ko-KR"/>
              </w:rPr>
              <w:t>f &lt; ENBW</w:t>
            </w:r>
          </w:p>
        </w:tc>
        <w:tc>
          <w:tcPr>
            <w:tcW w:w="2056" w:type="pct"/>
            <w:tcBorders>
              <w:top w:val="single" w:sz="4" w:space="0" w:color="auto"/>
              <w:left w:val="single" w:sz="4" w:space="0" w:color="auto"/>
              <w:bottom w:val="single" w:sz="4" w:space="0" w:color="auto"/>
              <w:right w:val="single" w:sz="4" w:space="0" w:color="auto"/>
            </w:tcBorders>
            <w:vAlign w:val="center"/>
          </w:tcPr>
          <w:p w14:paraId="1490C052" w14:textId="77777777" w:rsidR="001310A1" w:rsidRPr="00DF6DD6" w:rsidRDefault="001310A1" w:rsidP="001310A1">
            <w:pPr>
              <w:pStyle w:val="TAC"/>
              <w:rPr>
                <w:lang w:val="sv-SE" w:eastAsia="ko-KR"/>
              </w:rPr>
            </w:pPr>
            <w:r w:rsidRPr="00DF6DD6">
              <w:rPr>
                <w:lang w:val="sv-SE" w:eastAsia="ko-KR"/>
              </w:rPr>
              <w:t xml:space="preserve">0.15 MHz </w:t>
            </w:r>
            <w:r w:rsidRPr="00DF6DD6">
              <w:rPr>
                <w:lang w:eastAsia="ko-KR"/>
              </w:rPr>
              <w:sym w:font="Symbol" w:char="F0A3"/>
            </w:r>
            <w:r w:rsidRPr="00DF6DD6">
              <w:rPr>
                <w:lang w:val="sv-SE" w:eastAsia="ko-KR"/>
              </w:rPr>
              <w:t xml:space="preserve"> f_offset &lt; EN</w:t>
            </w:r>
            <w:r w:rsidRPr="00DF6DD6">
              <w:rPr>
                <w:rFonts w:hint="eastAsia"/>
                <w:lang w:val="sv-SE" w:eastAsia="ko-KR"/>
              </w:rPr>
              <w:t>B</w:t>
            </w:r>
            <w:r w:rsidRPr="00DF6DD6">
              <w:rPr>
                <w:lang w:val="sv-SE" w:eastAsia="ko-KR"/>
              </w:rPr>
              <w:t>W – 0.05 MHz</w:t>
            </w:r>
            <w:r w:rsidRPr="00DF6DD6">
              <w:rPr>
                <w:rFonts w:hint="eastAsia"/>
                <w:lang w:val="sv-SE" w:eastAsia="ko-KR"/>
              </w:rPr>
              <w:t xml:space="preserve"> </w:t>
            </w:r>
          </w:p>
        </w:tc>
        <w:tc>
          <w:tcPr>
            <w:tcW w:w="701" w:type="pct"/>
            <w:tcBorders>
              <w:top w:val="single" w:sz="4" w:space="0" w:color="auto"/>
              <w:left w:val="single" w:sz="4" w:space="0" w:color="auto"/>
              <w:bottom w:val="single" w:sz="4" w:space="0" w:color="auto"/>
              <w:right w:val="single" w:sz="4" w:space="0" w:color="auto"/>
            </w:tcBorders>
            <w:vAlign w:val="center"/>
          </w:tcPr>
          <w:p w14:paraId="102EBCF8" w14:textId="77777777" w:rsidR="001310A1" w:rsidRPr="00DF6DD6" w:rsidRDefault="001310A1" w:rsidP="001310A1">
            <w:pPr>
              <w:pStyle w:val="TAC"/>
              <w:rPr>
                <w:lang w:eastAsia="ko-KR"/>
              </w:rPr>
            </w:pPr>
            <w:r w:rsidRPr="00DF6DD6">
              <w:rPr>
                <w:lang w:eastAsia="ko-KR"/>
              </w:rPr>
              <w:t>-13</w:t>
            </w:r>
          </w:p>
        </w:tc>
        <w:tc>
          <w:tcPr>
            <w:tcW w:w="891" w:type="pct"/>
            <w:tcBorders>
              <w:top w:val="single" w:sz="4" w:space="0" w:color="auto"/>
              <w:left w:val="single" w:sz="4" w:space="0" w:color="auto"/>
              <w:bottom w:val="single" w:sz="4" w:space="0" w:color="auto"/>
              <w:right w:val="single" w:sz="4" w:space="0" w:color="auto"/>
            </w:tcBorders>
            <w:vAlign w:val="center"/>
          </w:tcPr>
          <w:p w14:paraId="6C142BE4" w14:textId="77777777" w:rsidR="001310A1" w:rsidRPr="00DF6DD6" w:rsidRDefault="001310A1" w:rsidP="001310A1">
            <w:pPr>
              <w:pStyle w:val="TAC"/>
              <w:rPr>
                <w:lang w:eastAsia="ko-KR"/>
              </w:rPr>
            </w:pPr>
            <w:r w:rsidRPr="00DF6DD6">
              <w:rPr>
                <w:lang w:eastAsia="ko-KR"/>
              </w:rPr>
              <w:t xml:space="preserve">100 kHz </w:t>
            </w:r>
          </w:p>
        </w:tc>
      </w:tr>
      <w:tr w:rsidR="00F55B07" w:rsidRPr="00DF6DD6" w14:paraId="7A8FD3A8" w14:textId="77777777" w:rsidTr="00A6034C">
        <w:trPr>
          <w:cantSplit/>
          <w:jc w:val="center"/>
        </w:trPr>
        <w:tc>
          <w:tcPr>
            <w:tcW w:w="1352" w:type="pct"/>
            <w:tcBorders>
              <w:top w:val="single" w:sz="4" w:space="0" w:color="auto"/>
              <w:left w:val="single" w:sz="4" w:space="0" w:color="auto"/>
              <w:bottom w:val="single" w:sz="4" w:space="0" w:color="auto"/>
              <w:right w:val="single" w:sz="4" w:space="0" w:color="auto"/>
            </w:tcBorders>
            <w:vAlign w:val="center"/>
          </w:tcPr>
          <w:p w14:paraId="4CCECD31" w14:textId="77777777" w:rsidR="001310A1" w:rsidRPr="00DF6DD6" w:rsidRDefault="001310A1" w:rsidP="00A6034C">
            <w:pPr>
              <w:pStyle w:val="TAL"/>
              <w:jc w:val="center"/>
            </w:pPr>
            <w:r w:rsidRPr="00DF6DD6">
              <w:rPr>
                <w:lang w:eastAsia="ko-KR"/>
              </w:rPr>
              <w:t xml:space="preserve">ENBW </w:t>
            </w:r>
            <w:r w:rsidRPr="00DF6DD6">
              <w:rPr>
                <w:lang w:eastAsia="ko-KR"/>
              </w:rPr>
              <w:sym w:font="Symbol" w:char="F0A3"/>
            </w:r>
            <w:r w:rsidRPr="00DF6DD6">
              <w:rPr>
                <w:lang w:eastAsia="ko-KR"/>
              </w:rPr>
              <w:t xml:space="preserve"> </w:t>
            </w:r>
            <w:r w:rsidRPr="00DF6DD6">
              <w:rPr>
                <w:lang w:eastAsia="ko-KR"/>
              </w:rPr>
              <w:sym w:font="Symbol" w:char="F044"/>
            </w:r>
            <w:r w:rsidRPr="00DF6DD6">
              <w:rPr>
                <w:lang w:eastAsia="ko-KR"/>
              </w:rPr>
              <w:t>f &lt; ENBW + 5 MHz</w:t>
            </w:r>
          </w:p>
        </w:tc>
        <w:tc>
          <w:tcPr>
            <w:tcW w:w="2056" w:type="pct"/>
            <w:tcBorders>
              <w:top w:val="single" w:sz="4" w:space="0" w:color="auto"/>
              <w:left w:val="single" w:sz="4" w:space="0" w:color="auto"/>
              <w:bottom w:val="single" w:sz="4" w:space="0" w:color="auto"/>
              <w:right w:val="single" w:sz="4" w:space="0" w:color="auto"/>
            </w:tcBorders>
            <w:vAlign w:val="center"/>
          </w:tcPr>
          <w:p w14:paraId="34A2B19C" w14:textId="77777777" w:rsidR="001310A1" w:rsidRPr="00DF6DD6" w:rsidRDefault="001310A1" w:rsidP="001310A1">
            <w:pPr>
              <w:pStyle w:val="TAC"/>
              <w:rPr>
                <w:lang w:eastAsia="ko-KR"/>
              </w:rPr>
            </w:pPr>
            <w:r w:rsidRPr="00DF6DD6">
              <w:rPr>
                <w:rFonts w:hint="eastAsia"/>
                <w:lang w:eastAsia="ko-KR"/>
              </w:rPr>
              <w:t>ENBW</w:t>
            </w:r>
            <w:r w:rsidRPr="00DF6DD6">
              <w:rPr>
                <w:lang w:eastAsia="ko-KR"/>
              </w:rPr>
              <w:t xml:space="preserve">+0.5 MHz </w:t>
            </w:r>
            <w:r w:rsidRPr="00DF6DD6">
              <w:rPr>
                <w:lang w:eastAsia="ko-KR"/>
              </w:rPr>
              <w:sym w:font="Symbol" w:char="F0A3"/>
            </w:r>
            <w:r w:rsidRPr="00DF6DD6">
              <w:rPr>
                <w:lang w:eastAsia="ko-KR"/>
              </w:rPr>
              <w:t xml:space="preserve"> f_offset &lt; ENBW + 4.5 MHz</w:t>
            </w:r>
          </w:p>
        </w:tc>
        <w:tc>
          <w:tcPr>
            <w:tcW w:w="701" w:type="pct"/>
            <w:tcBorders>
              <w:top w:val="single" w:sz="4" w:space="0" w:color="auto"/>
              <w:left w:val="single" w:sz="4" w:space="0" w:color="auto"/>
              <w:bottom w:val="single" w:sz="4" w:space="0" w:color="auto"/>
              <w:right w:val="single" w:sz="4" w:space="0" w:color="auto"/>
            </w:tcBorders>
            <w:vAlign w:val="center"/>
          </w:tcPr>
          <w:p w14:paraId="60847B39" w14:textId="77777777" w:rsidR="001310A1" w:rsidRPr="00DF6DD6" w:rsidRDefault="001310A1" w:rsidP="001310A1">
            <w:pPr>
              <w:pStyle w:val="TAC"/>
              <w:rPr>
                <w:lang w:eastAsia="ko-KR"/>
              </w:rPr>
            </w:pPr>
            <w:r w:rsidRPr="00DF6DD6">
              <w:rPr>
                <w:lang w:eastAsia="ko-KR"/>
              </w:rPr>
              <w:t>-25</w:t>
            </w:r>
          </w:p>
        </w:tc>
        <w:tc>
          <w:tcPr>
            <w:tcW w:w="891" w:type="pct"/>
            <w:tcBorders>
              <w:top w:val="single" w:sz="4" w:space="0" w:color="auto"/>
              <w:left w:val="single" w:sz="4" w:space="0" w:color="auto"/>
              <w:bottom w:val="single" w:sz="4" w:space="0" w:color="auto"/>
              <w:right w:val="single" w:sz="4" w:space="0" w:color="auto"/>
            </w:tcBorders>
            <w:vAlign w:val="center"/>
          </w:tcPr>
          <w:p w14:paraId="55781378" w14:textId="77777777" w:rsidR="001310A1" w:rsidRPr="00DF6DD6" w:rsidRDefault="001310A1" w:rsidP="001310A1">
            <w:pPr>
              <w:pStyle w:val="TAC"/>
              <w:rPr>
                <w:lang w:eastAsia="ko-KR"/>
              </w:rPr>
            </w:pPr>
            <w:r w:rsidRPr="00DF6DD6">
              <w:rPr>
                <w:lang w:eastAsia="ko-KR"/>
              </w:rPr>
              <w:t xml:space="preserve">1 MHz </w:t>
            </w:r>
          </w:p>
        </w:tc>
      </w:tr>
      <w:tr w:rsidR="001310A1" w:rsidRPr="00DF6DD6" w14:paraId="79E2AD21" w14:textId="77777777" w:rsidTr="001310A1">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7AB7D7E7" w14:textId="77777777" w:rsidR="001310A1" w:rsidRPr="00DF6DD6" w:rsidRDefault="001310A1" w:rsidP="001310A1">
            <w:pPr>
              <w:pStyle w:val="TAN"/>
              <w:rPr>
                <w:lang w:eastAsia="ko-KR"/>
              </w:rPr>
            </w:pPr>
            <w:r w:rsidRPr="00DF6DD6">
              <w:rPr>
                <w:lang w:val="en-US" w:eastAsia="ko-KR"/>
              </w:rPr>
              <w:t>NOTE 1:</w:t>
            </w:r>
            <w:r w:rsidRPr="00DF6DD6">
              <w:rPr>
                <w:lang w:val="en-US"/>
              </w:rPr>
              <w:tab/>
            </w:r>
            <w:r w:rsidRPr="00DF6DD6">
              <w:rPr>
                <w:lang w:val="en-US" w:eastAsia="ko-KR"/>
              </w:rPr>
              <w:t>ENBW is the agg</w:t>
            </w:r>
            <w:r w:rsidRPr="00DF6DD6">
              <w:rPr>
                <w:lang w:eastAsia="ko-KR"/>
              </w:rPr>
              <w:t>regated bandwidth  of an E-UTRA sub-block and an adjacent NR sub-block; there is no frequency separation between the said sub-blocks. The sub-block bandwidths include any internal guard bands.</w:t>
            </w:r>
          </w:p>
        </w:tc>
      </w:tr>
    </w:tbl>
    <w:p w14:paraId="0818C0B4" w14:textId="77777777" w:rsidR="001310A1" w:rsidRPr="00DF6DD6" w:rsidRDefault="001310A1" w:rsidP="001310A1"/>
    <w:p w14:paraId="38A57AA7" w14:textId="77777777" w:rsidR="00A16EAE" w:rsidRPr="00DF6DD6" w:rsidRDefault="00A16EAE" w:rsidP="00A16EAE">
      <w:pPr>
        <w:pStyle w:val="Heading6"/>
      </w:pPr>
      <w:bookmarkStart w:id="1675" w:name="_Toc21345552"/>
      <w:bookmarkStart w:id="1676" w:name="_Toc29806401"/>
      <w:bookmarkStart w:id="1677" w:name="_Toc37255934"/>
      <w:bookmarkStart w:id="1678" w:name="_Toc37256275"/>
      <w:bookmarkStart w:id="1679" w:name="_Toc45890109"/>
      <w:bookmarkStart w:id="1680" w:name="_Toc52381934"/>
      <w:bookmarkStart w:id="1681" w:name="_Toc61375033"/>
      <w:bookmarkStart w:id="1682" w:name="_Toc67936385"/>
      <w:bookmarkStart w:id="1683" w:name="_Toc67937258"/>
      <w:r w:rsidRPr="00DF6DD6">
        <w:t>6.5B.2.1.2.2</w:t>
      </w:r>
      <w:r w:rsidRPr="00DF6DD6">
        <w:tab/>
      </w:r>
      <w:r w:rsidRPr="00DF6DD6">
        <w:rPr>
          <w:rFonts w:eastAsia="MS Mincho"/>
        </w:rPr>
        <w:t>Requirements for network signalled value "NS_04"</w:t>
      </w:r>
      <w:bookmarkEnd w:id="1675"/>
      <w:bookmarkEnd w:id="1676"/>
      <w:bookmarkEnd w:id="1677"/>
      <w:bookmarkEnd w:id="1678"/>
      <w:bookmarkEnd w:id="1679"/>
      <w:bookmarkEnd w:id="1680"/>
      <w:bookmarkEnd w:id="1681"/>
      <w:bookmarkEnd w:id="1682"/>
      <w:bookmarkEnd w:id="1683"/>
    </w:p>
    <w:p w14:paraId="3F5F3A86" w14:textId="77777777" w:rsidR="00A16EAE" w:rsidRPr="00DF6DD6" w:rsidRDefault="00A16EAE" w:rsidP="00A16EAE">
      <w:pPr>
        <w:rPr>
          <w:rFonts w:eastAsia="Times New Roman"/>
        </w:rPr>
      </w:pPr>
      <w:r w:rsidRPr="00DF6DD6">
        <w:rPr>
          <w:rFonts w:eastAsia="Times New Roman"/>
        </w:rPr>
        <w:t>Additional spectrum emission requirements are signalled by the network to indicate that the UE shall meet an additional requirement for a specific deployment scenario as part of the cell handover/broadcast message.</w:t>
      </w:r>
    </w:p>
    <w:p w14:paraId="43550910" w14:textId="6ACFE84D" w:rsidR="00A16EAE" w:rsidRPr="00DF6DD6" w:rsidRDefault="00A16EAE" w:rsidP="00A16EAE">
      <w:pPr>
        <w:rPr>
          <w:rFonts w:eastAsia="Times New Roman"/>
        </w:rPr>
      </w:pPr>
      <w:r w:rsidRPr="00DF6DD6">
        <w:rPr>
          <w:rFonts w:eastAsia="Times New Roman"/>
        </w:rPr>
        <w:t xml:space="preserve">The Band 41/n41 SEM transition point from -13 dBm/MHz to -25 dBm/MHz is based on the emission bandwidth. The emission bandwidth is defined as the width of the signal between two points, one below the carrier center frequency and one above the carrier center frequency, outside of which all emissions are attenuated at least 26 dB below the transmitter power.  Since the 26 dB emission bandwidth is implementation dependent, the transmission bandwidths occupied by RBs is used for the SEM. The emission bandwidth for </w:t>
      </w:r>
      <w:r w:rsidR="00D35EC3" w:rsidRPr="00DF6DD6">
        <w:rPr>
          <w:rFonts w:eastAsia="Times New Roman"/>
        </w:rPr>
        <w:t>E-UTRA</w:t>
      </w:r>
      <w:r w:rsidRPr="00DF6DD6">
        <w:rPr>
          <w:rFonts w:eastAsia="Times New Roman"/>
        </w:rPr>
        <w:t xml:space="preserve"> carriers is document in </w:t>
      </w:r>
      <w:r w:rsidR="0005374D" w:rsidRPr="00DF6DD6">
        <w:rPr>
          <w:rFonts w:eastAsia="Times New Roman"/>
        </w:rPr>
        <w:t xml:space="preserve">TS </w:t>
      </w:r>
      <w:r w:rsidRPr="00DF6DD6">
        <w:rPr>
          <w:rFonts w:eastAsia="Times New Roman"/>
        </w:rPr>
        <w:t xml:space="preserve">36.101 </w:t>
      </w:r>
      <w:r w:rsidR="00571B04" w:rsidRPr="00DF6DD6">
        <w:rPr>
          <w:rFonts w:eastAsia="Times New Roman"/>
        </w:rPr>
        <w:t>[4]</w:t>
      </w:r>
      <w:r w:rsidRPr="00DF6DD6">
        <w:rPr>
          <w:rFonts w:eastAsia="Times New Roman"/>
        </w:rPr>
        <w:t xml:space="preserve">, and the emission bandwidth for NR carriers is documented in </w:t>
      </w:r>
      <w:r w:rsidR="00353491" w:rsidRPr="00DF6DD6">
        <w:rPr>
          <w:rFonts w:eastAsia="Times New Roman"/>
        </w:rPr>
        <w:t xml:space="preserve">TS </w:t>
      </w:r>
      <w:r w:rsidRPr="00DF6DD6">
        <w:rPr>
          <w:rFonts w:eastAsia="Times New Roman"/>
        </w:rPr>
        <w:t xml:space="preserve">38.101-1 </w:t>
      </w:r>
      <w:r w:rsidR="00571B04" w:rsidRPr="00DF6DD6">
        <w:rPr>
          <w:rFonts w:eastAsia="Times New Roman"/>
        </w:rPr>
        <w:t>[2]</w:t>
      </w:r>
      <w:r w:rsidRPr="00DF6DD6">
        <w:rPr>
          <w:rFonts w:eastAsia="Times New Roman"/>
        </w:rPr>
        <w:t>. The total emission bandwidth for contiguous intra-band EN-DC is the sum of the emission bandwidth for each CC plus the guard band between contiguous CCs.</w:t>
      </w:r>
    </w:p>
    <w:p w14:paraId="3049713F" w14:textId="77777777" w:rsidR="00A16EAE" w:rsidRPr="00DF6DD6" w:rsidRDefault="00A16EAE" w:rsidP="00A16EAE">
      <w:pPr>
        <w:rPr>
          <w:rFonts w:eastAsia="Times New Roman"/>
        </w:rPr>
      </w:pPr>
      <w:r w:rsidRPr="00DF6DD6">
        <w:rPr>
          <w:rFonts w:eastAsia="Times New Roman"/>
        </w:rPr>
        <w:t>When "NS_04" is indicated in the cell, the power of any UE emission shall not exceed the levels specified in Table 6.5B.2.1.2.2-1.</w:t>
      </w:r>
    </w:p>
    <w:p w14:paraId="0C8A4DD7" w14:textId="49FA9119" w:rsidR="00A16EAE" w:rsidRPr="00DF6DD6" w:rsidRDefault="00A16EAE" w:rsidP="007A529E">
      <w:pPr>
        <w:pStyle w:val="TH"/>
      </w:pPr>
      <w:r w:rsidRPr="00DF6DD6">
        <w:t xml:space="preserve">Table 6.5B.2.1.2.2-1: </w:t>
      </w:r>
      <w:r w:rsidR="004922A1" w:rsidRPr="00DF6DD6">
        <w:t>DC_(</w:t>
      </w:r>
      <w:r w:rsidRPr="00DF6DD6">
        <w:t>n</w:t>
      </w:r>
      <w:r w:rsidR="004922A1" w:rsidRPr="00DF6DD6">
        <w:t>)</w:t>
      </w:r>
      <w:r w:rsidRPr="00DF6DD6">
        <w:t>41 SEM with NS_04</w:t>
      </w:r>
    </w:p>
    <w:tbl>
      <w:tblPr>
        <w:tblW w:w="0" w:type="auto"/>
        <w:jc w:val="center"/>
        <w:tblCellMar>
          <w:left w:w="70" w:type="dxa"/>
          <w:right w:w="70" w:type="dxa"/>
        </w:tblCellMar>
        <w:tblLook w:val="04A0" w:firstRow="1" w:lastRow="0" w:firstColumn="1" w:lastColumn="0" w:noHBand="0" w:noVBand="1"/>
      </w:tblPr>
      <w:tblGrid>
        <w:gridCol w:w="2538"/>
        <w:gridCol w:w="140"/>
        <w:gridCol w:w="413"/>
        <w:gridCol w:w="346"/>
        <w:gridCol w:w="346"/>
        <w:gridCol w:w="346"/>
        <w:gridCol w:w="346"/>
        <w:gridCol w:w="346"/>
        <w:gridCol w:w="1063"/>
        <w:gridCol w:w="1063"/>
        <w:gridCol w:w="2684"/>
      </w:tblGrid>
      <w:tr w:rsidR="00F55B07" w:rsidRPr="00DF6DD6" w14:paraId="5FE2B6D7" w14:textId="77777777" w:rsidTr="004244D7">
        <w:trPr>
          <w:trHeight w:val="504"/>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30D8DD50" w14:textId="77777777" w:rsidR="00A16EAE" w:rsidRPr="00DF6DD6" w:rsidRDefault="00A16EAE" w:rsidP="003768E0">
            <w:pPr>
              <w:pStyle w:val="TAH"/>
            </w:pPr>
          </w:p>
        </w:tc>
        <w:tc>
          <w:tcPr>
            <w:tcW w:w="0" w:type="auto"/>
            <w:gridSpan w:val="9"/>
            <w:tcBorders>
              <w:top w:val="single" w:sz="4" w:space="0" w:color="auto"/>
              <w:left w:val="nil"/>
              <w:bottom w:val="single" w:sz="4" w:space="0" w:color="auto"/>
              <w:right w:val="single" w:sz="4" w:space="0" w:color="auto"/>
            </w:tcBorders>
            <w:vAlign w:val="center"/>
            <w:hideMark/>
          </w:tcPr>
          <w:p w14:paraId="0AAF2659" w14:textId="0EA22307" w:rsidR="00A16EAE" w:rsidRPr="00DF6DD6" w:rsidRDefault="00A16EAE" w:rsidP="003768E0">
            <w:pPr>
              <w:pStyle w:val="TAH"/>
            </w:pPr>
            <w:r w:rsidRPr="00DF6DD6">
              <w:t>Spectrum emission limit (dBm)</w:t>
            </w:r>
            <w:r w:rsidR="00643FFA" w:rsidRPr="00DF6DD6">
              <w:t xml:space="preserve"> </w:t>
            </w:r>
            <w:r w:rsidRPr="00DF6DD6">
              <w:t>/ measurement bandwidth</w:t>
            </w:r>
          </w:p>
          <w:p w14:paraId="7C5EE777" w14:textId="3E351937" w:rsidR="00A16EAE" w:rsidRPr="00DF6DD6" w:rsidRDefault="00A16EAE" w:rsidP="003768E0">
            <w:pPr>
              <w:pStyle w:val="TAH"/>
            </w:pPr>
            <w:r w:rsidRPr="00DF6DD6">
              <w:t xml:space="preserve">for each </w:t>
            </w:r>
            <w:r w:rsidR="004922A1" w:rsidRPr="00DF6DD6">
              <w:t>ENBW</w:t>
            </w:r>
          </w:p>
        </w:tc>
      </w:tr>
      <w:tr w:rsidR="00F55B07" w:rsidRPr="00DF6DD6" w14:paraId="78238F78" w14:textId="77777777" w:rsidTr="00436F89">
        <w:trPr>
          <w:trHeight w:val="504"/>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78D44A1" w14:textId="77777777" w:rsidR="00353491" w:rsidRPr="00DF6DD6" w:rsidRDefault="00353491" w:rsidP="003768E0">
            <w:pPr>
              <w:pStyle w:val="TAH"/>
            </w:pPr>
            <w:r w:rsidRPr="00DF6DD6">
              <w:t>Δf</w:t>
            </w:r>
            <w:r w:rsidRPr="00DF6DD6">
              <w:rPr>
                <w:vertAlign w:val="subscript"/>
              </w:rPr>
              <w:t>OOB</w:t>
            </w:r>
            <w:r w:rsidRPr="00DF6DD6">
              <w:br/>
              <w:t>MHz</w:t>
            </w:r>
          </w:p>
        </w:tc>
        <w:tc>
          <w:tcPr>
            <w:tcW w:w="0" w:type="auto"/>
            <w:gridSpan w:val="2"/>
            <w:tcBorders>
              <w:top w:val="single" w:sz="4" w:space="0" w:color="auto"/>
              <w:left w:val="nil"/>
              <w:bottom w:val="single" w:sz="4" w:space="0" w:color="auto"/>
              <w:right w:val="single" w:sz="4" w:space="0" w:color="auto"/>
            </w:tcBorders>
            <w:vAlign w:val="center"/>
          </w:tcPr>
          <w:p w14:paraId="738D05B4" w14:textId="77777777" w:rsidR="00353491" w:rsidRPr="00DF6DD6" w:rsidRDefault="00353491" w:rsidP="003768E0">
            <w:pPr>
              <w:pStyle w:val="TAH"/>
            </w:pPr>
            <w:r w:rsidRPr="00DF6DD6">
              <w:t xml:space="preserve">15 </w:t>
            </w:r>
            <w:r w:rsidRPr="00DF6DD6">
              <w:br/>
              <w:t>MHz</w:t>
            </w:r>
          </w:p>
        </w:tc>
        <w:tc>
          <w:tcPr>
            <w:tcW w:w="0" w:type="auto"/>
            <w:gridSpan w:val="2"/>
            <w:tcBorders>
              <w:top w:val="single" w:sz="4" w:space="0" w:color="auto"/>
              <w:left w:val="nil"/>
              <w:bottom w:val="single" w:sz="4" w:space="0" w:color="auto"/>
              <w:right w:val="single" w:sz="4" w:space="0" w:color="auto"/>
            </w:tcBorders>
            <w:vAlign w:val="center"/>
            <w:hideMark/>
          </w:tcPr>
          <w:p w14:paraId="0420B34B" w14:textId="77777777" w:rsidR="00353491" w:rsidRPr="00DF6DD6" w:rsidRDefault="00353491" w:rsidP="003768E0">
            <w:pPr>
              <w:pStyle w:val="TAH"/>
            </w:pPr>
            <w:r w:rsidRPr="00DF6DD6">
              <w:t xml:space="preserve">20 </w:t>
            </w:r>
            <w:r w:rsidRPr="00DF6DD6">
              <w:br/>
              <w:t>MHz</w:t>
            </w:r>
          </w:p>
        </w:tc>
        <w:tc>
          <w:tcPr>
            <w:tcW w:w="0" w:type="auto"/>
            <w:gridSpan w:val="2"/>
            <w:tcBorders>
              <w:top w:val="single" w:sz="4" w:space="0" w:color="auto"/>
              <w:left w:val="nil"/>
              <w:bottom w:val="single" w:sz="4" w:space="0" w:color="auto"/>
              <w:right w:val="single" w:sz="4" w:space="0" w:color="auto"/>
            </w:tcBorders>
            <w:vAlign w:val="center"/>
            <w:hideMark/>
          </w:tcPr>
          <w:p w14:paraId="758B031C" w14:textId="77777777" w:rsidR="00353491" w:rsidRPr="00DF6DD6" w:rsidRDefault="00353491" w:rsidP="003768E0">
            <w:pPr>
              <w:pStyle w:val="TAH"/>
            </w:pPr>
            <w:r w:rsidRPr="00DF6DD6">
              <w:t xml:space="preserve">40 </w:t>
            </w:r>
            <w:r w:rsidRPr="00DF6DD6">
              <w:br/>
              <w:t>MHz</w:t>
            </w:r>
          </w:p>
        </w:tc>
        <w:tc>
          <w:tcPr>
            <w:tcW w:w="0" w:type="auto"/>
            <w:tcBorders>
              <w:top w:val="single" w:sz="4" w:space="0" w:color="auto"/>
              <w:left w:val="nil"/>
              <w:bottom w:val="single" w:sz="4" w:space="0" w:color="auto"/>
              <w:right w:val="single" w:sz="4" w:space="0" w:color="auto"/>
            </w:tcBorders>
            <w:vAlign w:val="center"/>
            <w:hideMark/>
          </w:tcPr>
          <w:p w14:paraId="71033238" w14:textId="77777777" w:rsidR="00353491" w:rsidRPr="00DF6DD6" w:rsidRDefault="00353491" w:rsidP="003768E0">
            <w:pPr>
              <w:pStyle w:val="TAH"/>
            </w:pPr>
            <w:r w:rsidRPr="00DF6DD6">
              <w:t xml:space="preserve">50 </w:t>
            </w:r>
            <w:r w:rsidRPr="00DF6DD6">
              <w:br/>
              <w:t>MHz</w:t>
            </w:r>
          </w:p>
        </w:tc>
        <w:tc>
          <w:tcPr>
            <w:tcW w:w="0" w:type="auto"/>
            <w:tcBorders>
              <w:top w:val="single" w:sz="4" w:space="0" w:color="auto"/>
              <w:left w:val="nil"/>
              <w:bottom w:val="single" w:sz="4" w:space="0" w:color="auto"/>
              <w:right w:val="single" w:sz="4" w:space="0" w:color="auto"/>
            </w:tcBorders>
            <w:vAlign w:val="center"/>
            <w:hideMark/>
          </w:tcPr>
          <w:p w14:paraId="22AA81A9" w14:textId="77777777" w:rsidR="00353491" w:rsidRPr="00DF6DD6" w:rsidRDefault="00353491" w:rsidP="003768E0">
            <w:pPr>
              <w:pStyle w:val="TAH"/>
            </w:pPr>
            <w:r w:rsidRPr="00DF6DD6">
              <w:t xml:space="preserve">&gt; 50 </w:t>
            </w:r>
            <w:r w:rsidRPr="00DF6DD6">
              <w:br/>
              <w:t>MHz</w:t>
            </w:r>
          </w:p>
        </w:tc>
        <w:tc>
          <w:tcPr>
            <w:tcW w:w="0" w:type="auto"/>
            <w:tcBorders>
              <w:top w:val="single" w:sz="4" w:space="0" w:color="auto"/>
              <w:left w:val="nil"/>
              <w:bottom w:val="single" w:sz="4" w:space="0" w:color="auto"/>
              <w:right w:val="single" w:sz="4" w:space="0" w:color="auto"/>
            </w:tcBorders>
            <w:vAlign w:val="center"/>
            <w:hideMark/>
          </w:tcPr>
          <w:p w14:paraId="023CF8DB" w14:textId="77777777" w:rsidR="00353491" w:rsidRPr="00DF6DD6" w:rsidRDefault="00353491" w:rsidP="003768E0">
            <w:pPr>
              <w:pStyle w:val="TAH"/>
            </w:pPr>
            <w:r w:rsidRPr="00DF6DD6">
              <w:t>Measurement</w:t>
            </w:r>
            <w:r w:rsidRPr="00DF6DD6">
              <w:br/>
              <w:t>bandwidth</w:t>
            </w:r>
          </w:p>
        </w:tc>
      </w:tr>
      <w:tr w:rsidR="00F55B07" w:rsidRPr="00DF6DD6" w14:paraId="18451519" w14:textId="77777777" w:rsidTr="00436F89">
        <w:trPr>
          <w:trHeight w:val="288"/>
          <w:jc w:val="center"/>
        </w:trPr>
        <w:tc>
          <w:tcPr>
            <w:tcW w:w="0" w:type="auto"/>
            <w:vMerge w:val="restart"/>
            <w:tcBorders>
              <w:top w:val="nil"/>
              <w:left w:val="single" w:sz="4" w:space="0" w:color="auto"/>
              <w:right w:val="single" w:sz="4" w:space="0" w:color="auto"/>
            </w:tcBorders>
            <w:noWrap/>
            <w:vAlign w:val="center"/>
            <w:hideMark/>
          </w:tcPr>
          <w:p w14:paraId="0743EB5B" w14:textId="77777777" w:rsidR="0029063C" w:rsidRPr="00DF6DD6" w:rsidRDefault="0029063C" w:rsidP="003768E0">
            <w:pPr>
              <w:pStyle w:val="TAC"/>
              <w:rPr>
                <w:lang w:val="fi-FI"/>
              </w:rPr>
            </w:pPr>
            <w:r w:rsidRPr="00DF6DD6">
              <w:rPr>
                <w:lang w:val="fi-FI"/>
              </w:rPr>
              <w:t>± 0 - 1</w:t>
            </w:r>
          </w:p>
        </w:tc>
        <w:tc>
          <w:tcPr>
            <w:tcW w:w="0" w:type="auto"/>
            <w:gridSpan w:val="2"/>
            <w:tcBorders>
              <w:top w:val="nil"/>
              <w:left w:val="nil"/>
              <w:bottom w:val="single" w:sz="4" w:space="0" w:color="auto"/>
              <w:right w:val="single" w:sz="4" w:space="0" w:color="auto"/>
            </w:tcBorders>
            <w:noWrap/>
            <w:vAlign w:val="center"/>
          </w:tcPr>
          <w:p w14:paraId="0A771860" w14:textId="4F1BC1E7" w:rsidR="0029063C" w:rsidRPr="00DF6DD6" w:rsidRDefault="0029063C" w:rsidP="003768E0">
            <w:pPr>
              <w:pStyle w:val="TAC"/>
              <w:rPr>
                <w:lang w:val="fi-FI"/>
              </w:rPr>
            </w:pPr>
            <w:r w:rsidRPr="00DF6DD6">
              <w:rPr>
                <w:lang w:val="fi-FI"/>
              </w:rPr>
              <w:t>-10</w:t>
            </w:r>
          </w:p>
        </w:tc>
        <w:tc>
          <w:tcPr>
            <w:tcW w:w="0" w:type="auto"/>
            <w:gridSpan w:val="2"/>
            <w:tcBorders>
              <w:top w:val="nil"/>
              <w:left w:val="nil"/>
              <w:bottom w:val="single" w:sz="4" w:space="0" w:color="auto"/>
              <w:right w:val="single" w:sz="4" w:space="0" w:color="auto"/>
            </w:tcBorders>
            <w:noWrap/>
            <w:vAlign w:val="center"/>
            <w:hideMark/>
          </w:tcPr>
          <w:p w14:paraId="15EED8B2" w14:textId="76EA991A" w:rsidR="0029063C" w:rsidRPr="00DF6DD6" w:rsidRDefault="0029063C" w:rsidP="003768E0">
            <w:pPr>
              <w:pStyle w:val="TAC"/>
              <w:rPr>
                <w:lang w:val="fi-FI"/>
              </w:rPr>
            </w:pPr>
            <w:r w:rsidRPr="00DF6DD6">
              <w:rPr>
                <w:lang w:val="fi-FI"/>
              </w:rPr>
              <w:t>-10</w:t>
            </w:r>
          </w:p>
        </w:tc>
        <w:tc>
          <w:tcPr>
            <w:tcW w:w="0" w:type="auto"/>
            <w:gridSpan w:val="2"/>
            <w:tcBorders>
              <w:top w:val="nil"/>
              <w:left w:val="nil"/>
              <w:bottom w:val="single" w:sz="4" w:space="0" w:color="auto"/>
              <w:right w:val="single" w:sz="4" w:space="0" w:color="auto"/>
            </w:tcBorders>
            <w:noWrap/>
            <w:vAlign w:val="center"/>
            <w:hideMark/>
          </w:tcPr>
          <w:p w14:paraId="06FBD286" w14:textId="210060A6" w:rsidR="0029063C" w:rsidRPr="00DF6DD6" w:rsidRDefault="0029063C" w:rsidP="003768E0">
            <w:pPr>
              <w:pStyle w:val="TAC"/>
              <w:rPr>
                <w:lang w:val="fi-FI"/>
              </w:rPr>
            </w:pPr>
            <w:r w:rsidRPr="00DF6DD6">
              <w:rPr>
                <w:lang w:val="fi-FI"/>
              </w:rPr>
              <w:t>-10</w:t>
            </w:r>
          </w:p>
        </w:tc>
        <w:tc>
          <w:tcPr>
            <w:tcW w:w="0" w:type="auto"/>
            <w:gridSpan w:val="3"/>
            <w:tcBorders>
              <w:top w:val="nil"/>
              <w:left w:val="nil"/>
              <w:bottom w:val="single" w:sz="4" w:space="0" w:color="auto"/>
              <w:right w:val="single" w:sz="4" w:space="0" w:color="auto"/>
            </w:tcBorders>
            <w:noWrap/>
            <w:vAlign w:val="center"/>
            <w:hideMark/>
          </w:tcPr>
          <w:p w14:paraId="05C81874" w14:textId="268890DB" w:rsidR="0029063C" w:rsidRPr="00DF6DD6" w:rsidRDefault="0029063C" w:rsidP="003768E0">
            <w:pPr>
              <w:pStyle w:val="TAC"/>
              <w:rPr>
                <w:kern w:val="2"/>
                <w:lang w:val="fi-FI"/>
              </w:rPr>
            </w:pPr>
          </w:p>
        </w:tc>
        <w:tc>
          <w:tcPr>
            <w:tcW w:w="0" w:type="auto"/>
            <w:tcBorders>
              <w:top w:val="nil"/>
              <w:left w:val="nil"/>
              <w:bottom w:val="single" w:sz="4" w:space="0" w:color="auto"/>
              <w:right w:val="single" w:sz="4" w:space="0" w:color="auto"/>
            </w:tcBorders>
            <w:noWrap/>
            <w:vAlign w:val="center"/>
            <w:hideMark/>
          </w:tcPr>
          <w:p w14:paraId="685ECF56" w14:textId="6029DF26" w:rsidR="0029063C" w:rsidRPr="00DF6DD6" w:rsidRDefault="0029063C" w:rsidP="003768E0">
            <w:pPr>
              <w:pStyle w:val="TAC"/>
              <w:rPr>
                <w:rFonts w:eastAsia="Times New Roman"/>
                <w:lang w:val="fi-FI"/>
              </w:rPr>
            </w:pPr>
            <w:r w:rsidRPr="00DF6DD6">
              <w:rPr>
                <w:rFonts w:eastAsia="Times New Roman"/>
                <w:lang w:val="fi-FI"/>
              </w:rPr>
              <w:t>2 % ENBW</w:t>
            </w:r>
          </w:p>
        </w:tc>
      </w:tr>
      <w:tr w:rsidR="00F55B07" w:rsidRPr="00DF6DD6" w14:paraId="1725B0EE" w14:textId="77777777" w:rsidTr="00436F89">
        <w:trPr>
          <w:trHeight w:val="288"/>
          <w:jc w:val="center"/>
        </w:trPr>
        <w:tc>
          <w:tcPr>
            <w:tcW w:w="0" w:type="auto"/>
            <w:vMerge/>
            <w:tcBorders>
              <w:left w:val="single" w:sz="4" w:space="0" w:color="auto"/>
              <w:bottom w:val="nil"/>
              <w:right w:val="single" w:sz="4" w:space="0" w:color="auto"/>
            </w:tcBorders>
            <w:noWrap/>
            <w:vAlign w:val="center"/>
          </w:tcPr>
          <w:p w14:paraId="6010A346" w14:textId="77777777" w:rsidR="0029063C" w:rsidRPr="00DF6DD6" w:rsidRDefault="0029063C" w:rsidP="003768E0">
            <w:pPr>
              <w:pStyle w:val="TAC"/>
              <w:rPr>
                <w:lang w:val="fi-FI"/>
              </w:rPr>
            </w:pPr>
          </w:p>
        </w:tc>
        <w:tc>
          <w:tcPr>
            <w:tcW w:w="0" w:type="auto"/>
            <w:gridSpan w:val="2"/>
            <w:tcBorders>
              <w:top w:val="nil"/>
              <w:left w:val="nil"/>
              <w:bottom w:val="single" w:sz="4" w:space="0" w:color="auto"/>
              <w:right w:val="single" w:sz="4" w:space="0" w:color="auto"/>
            </w:tcBorders>
            <w:noWrap/>
            <w:vAlign w:val="center"/>
          </w:tcPr>
          <w:p w14:paraId="3DF686D0" w14:textId="77777777" w:rsidR="0029063C" w:rsidRPr="00DF6DD6" w:rsidRDefault="0029063C" w:rsidP="003768E0">
            <w:pPr>
              <w:pStyle w:val="TAC"/>
              <w:rPr>
                <w:lang w:val="fi-FI"/>
              </w:rPr>
            </w:pPr>
          </w:p>
        </w:tc>
        <w:tc>
          <w:tcPr>
            <w:tcW w:w="0" w:type="auto"/>
            <w:gridSpan w:val="2"/>
            <w:tcBorders>
              <w:top w:val="nil"/>
              <w:left w:val="nil"/>
              <w:bottom w:val="single" w:sz="4" w:space="0" w:color="auto"/>
              <w:right w:val="single" w:sz="4" w:space="0" w:color="auto"/>
            </w:tcBorders>
            <w:noWrap/>
            <w:vAlign w:val="center"/>
          </w:tcPr>
          <w:p w14:paraId="359EB7E6" w14:textId="77777777" w:rsidR="0029063C" w:rsidRPr="00DF6DD6" w:rsidRDefault="0029063C" w:rsidP="003768E0">
            <w:pPr>
              <w:pStyle w:val="TAC"/>
              <w:rPr>
                <w:lang w:val="fi-FI"/>
              </w:rPr>
            </w:pPr>
          </w:p>
        </w:tc>
        <w:tc>
          <w:tcPr>
            <w:tcW w:w="0" w:type="auto"/>
            <w:gridSpan w:val="2"/>
            <w:tcBorders>
              <w:top w:val="nil"/>
              <w:left w:val="nil"/>
              <w:bottom w:val="single" w:sz="4" w:space="0" w:color="auto"/>
              <w:right w:val="single" w:sz="4" w:space="0" w:color="auto"/>
            </w:tcBorders>
            <w:noWrap/>
            <w:vAlign w:val="center"/>
          </w:tcPr>
          <w:p w14:paraId="2501C055" w14:textId="77777777" w:rsidR="0029063C" w:rsidRPr="00DF6DD6" w:rsidRDefault="0029063C" w:rsidP="003768E0">
            <w:pPr>
              <w:pStyle w:val="TAC"/>
              <w:rPr>
                <w:lang w:val="fi-FI"/>
              </w:rPr>
            </w:pPr>
          </w:p>
        </w:tc>
        <w:tc>
          <w:tcPr>
            <w:tcW w:w="0" w:type="auto"/>
            <w:gridSpan w:val="3"/>
            <w:tcBorders>
              <w:top w:val="nil"/>
              <w:left w:val="nil"/>
              <w:bottom w:val="single" w:sz="4" w:space="0" w:color="auto"/>
              <w:right w:val="single" w:sz="4" w:space="0" w:color="auto"/>
            </w:tcBorders>
            <w:noWrap/>
            <w:vAlign w:val="center"/>
          </w:tcPr>
          <w:p w14:paraId="4F3C452F" w14:textId="3052027F" w:rsidR="0029063C" w:rsidRPr="00DF6DD6" w:rsidDel="004922A1" w:rsidRDefault="0029063C" w:rsidP="003768E0">
            <w:pPr>
              <w:pStyle w:val="TAC"/>
              <w:rPr>
                <w:kern w:val="2"/>
                <w:lang w:val="fi-FI"/>
              </w:rPr>
            </w:pPr>
            <w:r w:rsidRPr="00DF6DD6">
              <w:rPr>
                <w:rFonts w:hint="eastAsia"/>
                <w:kern w:val="2"/>
                <w:lang w:val="fi-FI" w:eastAsia="zh-CN"/>
              </w:rPr>
              <w:t>-10</w:t>
            </w:r>
          </w:p>
        </w:tc>
        <w:tc>
          <w:tcPr>
            <w:tcW w:w="0" w:type="auto"/>
            <w:tcBorders>
              <w:top w:val="nil"/>
              <w:left w:val="nil"/>
              <w:bottom w:val="single" w:sz="4" w:space="0" w:color="auto"/>
              <w:right w:val="single" w:sz="4" w:space="0" w:color="auto"/>
            </w:tcBorders>
            <w:noWrap/>
            <w:vAlign w:val="center"/>
          </w:tcPr>
          <w:p w14:paraId="563700C7" w14:textId="55368173" w:rsidR="0029063C" w:rsidRPr="00DF6DD6" w:rsidRDefault="0029063C" w:rsidP="003768E0">
            <w:pPr>
              <w:pStyle w:val="TAC"/>
              <w:rPr>
                <w:rFonts w:eastAsia="Times New Roman"/>
                <w:lang w:val="fi-FI"/>
              </w:rPr>
            </w:pPr>
            <w:r w:rsidRPr="00DF6DD6">
              <w:rPr>
                <w:rFonts w:eastAsia="Times New Roman"/>
              </w:rPr>
              <w:t>1 MHz</w:t>
            </w:r>
          </w:p>
        </w:tc>
      </w:tr>
      <w:tr w:rsidR="00F55B07" w:rsidRPr="00DF6DD6" w14:paraId="7CB45B1F" w14:textId="77777777" w:rsidTr="004244D7">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D47276A" w14:textId="77777777" w:rsidR="00A16EAE" w:rsidRPr="00DF6DD6" w:rsidRDefault="00A16EAE" w:rsidP="003768E0">
            <w:pPr>
              <w:pStyle w:val="TAC"/>
            </w:pPr>
            <w:r w:rsidRPr="00DF6DD6">
              <w:t>± 1 - 5</w:t>
            </w:r>
          </w:p>
        </w:tc>
        <w:tc>
          <w:tcPr>
            <w:tcW w:w="0" w:type="auto"/>
            <w:gridSpan w:val="9"/>
            <w:tcBorders>
              <w:top w:val="single" w:sz="4" w:space="0" w:color="auto"/>
              <w:left w:val="nil"/>
              <w:bottom w:val="single" w:sz="4" w:space="0" w:color="auto"/>
              <w:right w:val="single" w:sz="4" w:space="0" w:color="auto"/>
            </w:tcBorders>
            <w:noWrap/>
            <w:vAlign w:val="center"/>
            <w:hideMark/>
          </w:tcPr>
          <w:p w14:paraId="1DBFE45A" w14:textId="77777777" w:rsidR="00A16EAE" w:rsidRPr="00DF6DD6" w:rsidRDefault="00A16EAE" w:rsidP="003768E0">
            <w:pPr>
              <w:pStyle w:val="TAC"/>
            </w:pPr>
            <w:r w:rsidRPr="00DF6DD6">
              <w:t>-10</w:t>
            </w:r>
          </w:p>
        </w:tc>
        <w:tc>
          <w:tcPr>
            <w:tcW w:w="0" w:type="auto"/>
            <w:vMerge w:val="restart"/>
            <w:tcBorders>
              <w:top w:val="nil"/>
              <w:left w:val="single" w:sz="4" w:space="0" w:color="auto"/>
              <w:bottom w:val="single" w:sz="4" w:space="0" w:color="auto"/>
              <w:right w:val="single" w:sz="4" w:space="0" w:color="auto"/>
            </w:tcBorders>
            <w:noWrap/>
            <w:vAlign w:val="center"/>
            <w:hideMark/>
          </w:tcPr>
          <w:p w14:paraId="65A8182D" w14:textId="77777777" w:rsidR="00A16EAE" w:rsidRPr="00DF6DD6" w:rsidRDefault="00A16EAE" w:rsidP="003768E0">
            <w:pPr>
              <w:pStyle w:val="TAC"/>
              <w:rPr>
                <w:rFonts w:eastAsia="Times New Roman"/>
              </w:rPr>
            </w:pPr>
            <w:r w:rsidRPr="00DF6DD6">
              <w:rPr>
                <w:rFonts w:eastAsia="Times New Roman"/>
              </w:rPr>
              <w:t>1 MHz</w:t>
            </w:r>
          </w:p>
        </w:tc>
      </w:tr>
      <w:tr w:rsidR="00F55B07" w:rsidRPr="00DF6DD6" w14:paraId="6187E9C2" w14:textId="77777777" w:rsidTr="004244D7">
        <w:trPr>
          <w:trHeight w:val="288"/>
          <w:jc w:val="center"/>
        </w:trPr>
        <w:tc>
          <w:tcPr>
            <w:tcW w:w="0" w:type="auto"/>
            <w:tcBorders>
              <w:top w:val="nil"/>
              <w:left w:val="single" w:sz="4" w:space="0" w:color="auto"/>
              <w:bottom w:val="single" w:sz="4" w:space="0" w:color="auto"/>
              <w:right w:val="single" w:sz="4" w:space="0" w:color="auto"/>
            </w:tcBorders>
            <w:noWrap/>
            <w:vAlign w:val="center"/>
            <w:hideMark/>
          </w:tcPr>
          <w:p w14:paraId="2E18C03B" w14:textId="77777777" w:rsidR="00A16EAE" w:rsidRPr="00DF6DD6" w:rsidRDefault="00A16EAE" w:rsidP="003768E0">
            <w:pPr>
              <w:pStyle w:val="TAC"/>
              <w:rPr>
                <w:lang w:val="fi-FI"/>
              </w:rPr>
            </w:pPr>
            <w:r w:rsidRPr="00DF6DD6">
              <w:rPr>
                <w:lang w:val="fi-FI"/>
              </w:rPr>
              <w:t>± 5 - X</w:t>
            </w:r>
          </w:p>
        </w:tc>
        <w:tc>
          <w:tcPr>
            <w:tcW w:w="0" w:type="auto"/>
            <w:gridSpan w:val="9"/>
            <w:tcBorders>
              <w:top w:val="single" w:sz="4" w:space="0" w:color="auto"/>
              <w:left w:val="nil"/>
              <w:bottom w:val="single" w:sz="4" w:space="0" w:color="auto"/>
              <w:right w:val="single" w:sz="4" w:space="0" w:color="auto"/>
            </w:tcBorders>
            <w:noWrap/>
            <w:vAlign w:val="center"/>
            <w:hideMark/>
          </w:tcPr>
          <w:p w14:paraId="0693569A" w14:textId="77777777" w:rsidR="00A16EAE" w:rsidRPr="00DF6DD6" w:rsidRDefault="00A16EAE" w:rsidP="003768E0">
            <w:pPr>
              <w:pStyle w:val="TAC"/>
              <w:rPr>
                <w:lang w:val="fi-FI"/>
              </w:rPr>
            </w:pPr>
            <w:r w:rsidRPr="00DF6DD6">
              <w:rPr>
                <w:lang w:val="fi-FI"/>
              </w:rPr>
              <w:t>-13</w:t>
            </w:r>
          </w:p>
        </w:tc>
        <w:tc>
          <w:tcPr>
            <w:tcW w:w="0" w:type="auto"/>
            <w:vMerge/>
            <w:tcBorders>
              <w:top w:val="nil"/>
              <w:left w:val="single" w:sz="4" w:space="0" w:color="auto"/>
              <w:bottom w:val="single" w:sz="4" w:space="0" w:color="auto"/>
              <w:right w:val="single" w:sz="4" w:space="0" w:color="auto"/>
            </w:tcBorders>
            <w:vAlign w:val="center"/>
            <w:hideMark/>
          </w:tcPr>
          <w:p w14:paraId="5D6E0A24" w14:textId="77777777" w:rsidR="00A16EAE" w:rsidRPr="00DF6DD6" w:rsidRDefault="00A16EAE" w:rsidP="003768E0">
            <w:pPr>
              <w:pStyle w:val="TAC"/>
              <w:rPr>
                <w:rFonts w:eastAsia="Times New Roman"/>
              </w:rPr>
            </w:pPr>
          </w:p>
        </w:tc>
      </w:tr>
      <w:tr w:rsidR="00F55B07" w:rsidRPr="00DF6DD6" w14:paraId="14C4C13F" w14:textId="77777777" w:rsidTr="004244D7">
        <w:trPr>
          <w:trHeight w:val="288"/>
          <w:jc w:val="center"/>
        </w:trPr>
        <w:tc>
          <w:tcPr>
            <w:tcW w:w="0" w:type="auto"/>
            <w:tcBorders>
              <w:top w:val="nil"/>
              <w:left w:val="single" w:sz="4" w:space="0" w:color="auto"/>
              <w:bottom w:val="single" w:sz="4" w:space="0" w:color="auto"/>
              <w:right w:val="single" w:sz="4" w:space="0" w:color="auto"/>
            </w:tcBorders>
            <w:noWrap/>
            <w:vAlign w:val="center"/>
            <w:hideMark/>
          </w:tcPr>
          <w:p w14:paraId="361F99C9" w14:textId="5B9D3B8D" w:rsidR="00A16EAE" w:rsidRPr="00DF6DD6" w:rsidRDefault="00A16EAE" w:rsidP="003768E0">
            <w:pPr>
              <w:pStyle w:val="TAC"/>
              <w:rPr>
                <w:lang w:val="fi-FI"/>
              </w:rPr>
            </w:pPr>
            <w:r w:rsidRPr="00DF6DD6">
              <w:rPr>
                <w:lang w:val="fi-FI"/>
              </w:rPr>
              <w:t>± X - (</w:t>
            </w:r>
            <w:r w:rsidR="004922A1" w:rsidRPr="00DF6DD6">
              <w:rPr>
                <w:lang w:val="fi-FI"/>
              </w:rPr>
              <w:t>EN</w:t>
            </w:r>
            <w:r w:rsidRPr="00DF6DD6">
              <w:rPr>
                <w:lang w:val="fi-FI"/>
              </w:rPr>
              <w:t>BW</w:t>
            </w:r>
            <w:r w:rsidR="0029063C" w:rsidRPr="00DF6DD6">
              <w:rPr>
                <w:lang w:val="fi-FI"/>
              </w:rPr>
              <w:t xml:space="preserve"> </w:t>
            </w:r>
            <w:r w:rsidRPr="00DF6DD6">
              <w:rPr>
                <w:lang w:val="fi-FI"/>
              </w:rPr>
              <w:t>+ 5 MHz)</w:t>
            </w:r>
          </w:p>
        </w:tc>
        <w:tc>
          <w:tcPr>
            <w:tcW w:w="0" w:type="auto"/>
            <w:gridSpan w:val="9"/>
            <w:tcBorders>
              <w:top w:val="single" w:sz="4" w:space="0" w:color="auto"/>
              <w:left w:val="nil"/>
              <w:bottom w:val="single" w:sz="4" w:space="0" w:color="auto"/>
              <w:right w:val="single" w:sz="4" w:space="0" w:color="auto"/>
            </w:tcBorders>
            <w:noWrap/>
            <w:vAlign w:val="center"/>
            <w:hideMark/>
          </w:tcPr>
          <w:p w14:paraId="755B737B" w14:textId="77777777" w:rsidR="00A16EAE" w:rsidRPr="00DF6DD6" w:rsidRDefault="00A16EAE" w:rsidP="003768E0">
            <w:pPr>
              <w:pStyle w:val="TAC"/>
              <w:rPr>
                <w:lang w:val="fi-FI"/>
              </w:rPr>
            </w:pPr>
            <w:r w:rsidRPr="00DF6DD6">
              <w:rPr>
                <w:lang w:val="fi-FI"/>
              </w:rPr>
              <w:t>-25</w:t>
            </w:r>
          </w:p>
        </w:tc>
        <w:tc>
          <w:tcPr>
            <w:tcW w:w="0" w:type="auto"/>
            <w:vMerge/>
            <w:tcBorders>
              <w:top w:val="nil"/>
              <w:left w:val="single" w:sz="4" w:space="0" w:color="auto"/>
              <w:bottom w:val="single" w:sz="4" w:space="0" w:color="auto"/>
              <w:right w:val="single" w:sz="4" w:space="0" w:color="auto"/>
            </w:tcBorders>
            <w:vAlign w:val="center"/>
            <w:hideMark/>
          </w:tcPr>
          <w:p w14:paraId="506A301E" w14:textId="77777777" w:rsidR="00A16EAE" w:rsidRPr="00DF6DD6" w:rsidRDefault="00A16EAE" w:rsidP="003768E0">
            <w:pPr>
              <w:pStyle w:val="TAC"/>
              <w:rPr>
                <w:rFonts w:eastAsia="Times New Roman"/>
              </w:rPr>
            </w:pPr>
          </w:p>
        </w:tc>
      </w:tr>
      <w:tr w:rsidR="00A16EAE" w:rsidRPr="00DF6DD6" w14:paraId="4F0B5534" w14:textId="77777777" w:rsidTr="004244D7">
        <w:trPr>
          <w:trHeight w:val="288"/>
          <w:jc w:val="center"/>
        </w:trPr>
        <w:tc>
          <w:tcPr>
            <w:tcW w:w="0" w:type="auto"/>
            <w:gridSpan w:val="11"/>
            <w:tcBorders>
              <w:top w:val="single" w:sz="4" w:space="0" w:color="auto"/>
              <w:left w:val="single" w:sz="4" w:space="0" w:color="auto"/>
              <w:bottom w:val="single" w:sz="4" w:space="0" w:color="auto"/>
              <w:right w:val="single" w:sz="4" w:space="0" w:color="auto"/>
            </w:tcBorders>
            <w:noWrap/>
            <w:vAlign w:val="bottom"/>
            <w:hideMark/>
          </w:tcPr>
          <w:p w14:paraId="5B365943" w14:textId="77777777" w:rsidR="00A16EAE" w:rsidRPr="00DF6DD6" w:rsidRDefault="00A16EAE" w:rsidP="003768E0">
            <w:pPr>
              <w:pStyle w:val="TAN"/>
              <w:rPr>
                <w:lang w:val="en-US"/>
              </w:rPr>
            </w:pPr>
            <w:r w:rsidRPr="00DF6DD6">
              <w:rPr>
                <w:lang w:val="en-US"/>
              </w:rPr>
              <w:t>N</w:t>
            </w:r>
            <w:r w:rsidR="00160755" w:rsidRPr="00DF6DD6">
              <w:rPr>
                <w:lang w:val="en-US"/>
              </w:rPr>
              <w:t>OTE</w:t>
            </w:r>
            <w:r w:rsidRPr="00DF6DD6">
              <w:rPr>
                <w:lang w:val="en-US"/>
              </w:rPr>
              <w:t>:</w:t>
            </w:r>
            <w:r w:rsidR="00160755" w:rsidRPr="00DF6DD6">
              <w:tab/>
            </w:r>
            <w:r w:rsidRPr="00DF6DD6">
              <w:rPr>
                <w:lang w:val="en-US"/>
              </w:rPr>
              <w:t>X is defined as the sum of the emission bandwidth of the component carriers plus the guard band between contiguous CCs.</w:t>
            </w:r>
          </w:p>
        </w:tc>
      </w:tr>
    </w:tbl>
    <w:p w14:paraId="00D07B05" w14:textId="77777777" w:rsidR="00A16EAE" w:rsidRPr="00DF6DD6" w:rsidRDefault="00A16EAE" w:rsidP="001310A1"/>
    <w:p w14:paraId="590C1B19" w14:textId="77777777" w:rsidR="001310A1" w:rsidRPr="00DF6DD6" w:rsidRDefault="00DB5E65" w:rsidP="001310A1">
      <w:pPr>
        <w:pStyle w:val="Heading5"/>
      </w:pPr>
      <w:bookmarkStart w:id="1684" w:name="_Toc21345553"/>
      <w:bookmarkStart w:id="1685" w:name="_Toc29806402"/>
      <w:bookmarkStart w:id="1686" w:name="_Toc37255935"/>
      <w:bookmarkStart w:id="1687" w:name="_Toc37256276"/>
      <w:bookmarkStart w:id="1688" w:name="_Toc45890110"/>
      <w:bookmarkStart w:id="1689" w:name="_Toc52381935"/>
      <w:bookmarkStart w:id="1690" w:name="_Toc61375034"/>
      <w:bookmarkStart w:id="1691" w:name="_Toc67936386"/>
      <w:bookmarkStart w:id="1692" w:name="_Toc67937259"/>
      <w:r w:rsidRPr="00DF6DD6">
        <w:t>6</w:t>
      </w:r>
      <w:r w:rsidR="001310A1" w:rsidRPr="00DF6DD6">
        <w:t>.5B.2.1.3</w:t>
      </w:r>
      <w:r w:rsidR="001310A1" w:rsidRPr="00DF6DD6">
        <w:tab/>
        <w:t>Adjacent channel leakage ratio</w:t>
      </w:r>
      <w:bookmarkEnd w:id="1684"/>
      <w:bookmarkEnd w:id="1685"/>
      <w:bookmarkEnd w:id="1686"/>
      <w:bookmarkEnd w:id="1687"/>
      <w:bookmarkEnd w:id="1688"/>
      <w:bookmarkEnd w:id="1689"/>
      <w:bookmarkEnd w:id="1690"/>
      <w:bookmarkEnd w:id="1691"/>
      <w:bookmarkEnd w:id="1692"/>
    </w:p>
    <w:p w14:paraId="40787556" w14:textId="77777777" w:rsidR="001310A1" w:rsidRPr="00DF6DD6" w:rsidRDefault="001310A1" w:rsidP="001310A1">
      <w:r w:rsidRPr="00DF6DD6">
        <w:t>For EN-DC operation with an E-UTRA sub-block immediately adjacent to an NR sub-block, the ACLR is defined as the ratio of the filtered mean power centred on the aggregated sub-block bandwidth ENBW to the filtered mean power centred on an adjacent bandwidth of the same size ENBW at nominal channel spacing. The UE shall meet the ACLR minimum requirement EN-DC</w:t>
      </w:r>
      <w:r w:rsidRPr="00DF6DD6">
        <w:rPr>
          <w:vertAlign w:val="subscript"/>
        </w:rPr>
        <w:t>ACLR</w:t>
      </w:r>
      <w:r w:rsidRPr="00DF6DD6">
        <w:t xml:space="preserve"> specified in Table 6.5B.2.1.3-1 with ENBW the sum of the sub-block bandwidths.</w:t>
      </w:r>
    </w:p>
    <w:p w14:paraId="683A2EB8" w14:textId="77777777" w:rsidR="00B61174" w:rsidRPr="00DF6DD6" w:rsidRDefault="00B61174" w:rsidP="001310A1">
      <w:r w:rsidRPr="00DF6DD6">
        <w:t>The assigned channel power and adjacent channel power are measured with rectangular filters with measurement bandwidths specified in 6.5B.2.1.3-1.</w:t>
      </w:r>
    </w:p>
    <w:p w14:paraId="1B1F37D1" w14:textId="77777777" w:rsidR="001310A1" w:rsidRPr="00DF6DD6" w:rsidRDefault="001310A1" w:rsidP="001310A1">
      <w:pPr>
        <w:pStyle w:val="TH"/>
        <w:rPr>
          <w:lang w:val="en-US" w:eastAsia="zh-CN"/>
        </w:rPr>
      </w:pPr>
      <w:r w:rsidRPr="00DF6DD6">
        <w:lastRenderedPageBreak/>
        <w:t>Table 6.5B.2.1.3</w:t>
      </w:r>
      <w:r w:rsidRPr="00DF6DD6">
        <w:rPr>
          <w:bCs/>
          <w:lang w:val="en-US"/>
        </w:rPr>
        <w:t>-1</w:t>
      </w:r>
      <w:r w:rsidRPr="00DF6DD6">
        <w:t xml:space="preserve">: </w:t>
      </w:r>
      <w:r w:rsidRPr="00DF6DD6">
        <w:rPr>
          <w:lang w:eastAsia="zh-CN"/>
        </w:rPr>
        <w:t>ACLR for intra-band EN-DC (contiguous sub-blocks)</w:t>
      </w: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92"/>
        <w:gridCol w:w="2617"/>
        <w:gridCol w:w="2619"/>
      </w:tblGrid>
      <w:tr w:rsidR="00F55B07" w:rsidRPr="00DF6DD6" w14:paraId="2E4146A1" w14:textId="77777777" w:rsidTr="00A6034C">
        <w:trPr>
          <w:trHeight w:val="243"/>
          <w:jc w:val="center"/>
        </w:trPr>
        <w:tc>
          <w:tcPr>
            <w:tcW w:w="4292" w:type="dxa"/>
          </w:tcPr>
          <w:p w14:paraId="17AD00C7" w14:textId="77777777" w:rsidR="001310A1" w:rsidRPr="00DF6DD6" w:rsidRDefault="001310A1" w:rsidP="001310A1">
            <w:pPr>
              <w:pStyle w:val="TAH"/>
              <w:rPr>
                <w:rFonts w:eastAsia="MS Mincho"/>
              </w:rPr>
            </w:pPr>
            <w:r w:rsidRPr="00DF6DD6">
              <w:rPr>
                <w:rFonts w:eastAsia="MS Mincho"/>
              </w:rPr>
              <w:t>Parameter</w:t>
            </w:r>
          </w:p>
        </w:tc>
        <w:tc>
          <w:tcPr>
            <w:tcW w:w="2617" w:type="dxa"/>
          </w:tcPr>
          <w:p w14:paraId="6303A071" w14:textId="77777777" w:rsidR="001310A1" w:rsidRPr="00DF6DD6" w:rsidRDefault="001310A1" w:rsidP="001310A1">
            <w:pPr>
              <w:pStyle w:val="TAH"/>
              <w:rPr>
                <w:rFonts w:eastAsia="MS Mincho"/>
              </w:rPr>
            </w:pPr>
            <w:r w:rsidRPr="00DF6DD6">
              <w:rPr>
                <w:rFonts w:eastAsia="MS Mincho"/>
              </w:rPr>
              <w:t>Unit</w:t>
            </w:r>
          </w:p>
        </w:tc>
        <w:tc>
          <w:tcPr>
            <w:tcW w:w="2618" w:type="dxa"/>
          </w:tcPr>
          <w:p w14:paraId="1D2EFA33" w14:textId="77777777" w:rsidR="001310A1" w:rsidRPr="00DF6DD6" w:rsidRDefault="001310A1" w:rsidP="001310A1">
            <w:pPr>
              <w:pStyle w:val="TAH"/>
              <w:rPr>
                <w:rFonts w:eastAsia="MS Mincho"/>
              </w:rPr>
            </w:pPr>
            <w:r w:rsidRPr="00DF6DD6">
              <w:rPr>
                <w:rFonts w:eastAsia="MS Mincho"/>
              </w:rPr>
              <w:t>Value</w:t>
            </w:r>
          </w:p>
        </w:tc>
      </w:tr>
      <w:tr w:rsidR="00F55B07" w:rsidRPr="00DF6DD6" w14:paraId="580F5F78" w14:textId="77777777" w:rsidTr="00A6034C">
        <w:trPr>
          <w:trHeight w:val="243"/>
          <w:jc w:val="center"/>
        </w:trPr>
        <w:tc>
          <w:tcPr>
            <w:tcW w:w="4292" w:type="dxa"/>
          </w:tcPr>
          <w:p w14:paraId="193F48A3" w14:textId="0A4EC192" w:rsidR="001310A1" w:rsidRPr="00DF6DD6" w:rsidRDefault="001310A1" w:rsidP="003768E0">
            <w:pPr>
              <w:pStyle w:val="TAL"/>
            </w:pPr>
            <w:r w:rsidRPr="00DF6DD6">
              <w:t>EN-DC</w:t>
            </w:r>
            <w:r w:rsidRPr="00DF6DD6">
              <w:rPr>
                <w:vertAlign w:val="subscript"/>
              </w:rPr>
              <w:t>ACLR</w:t>
            </w:r>
            <w:r w:rsidR="00222ECB" w:rsidRPr="00DF6DD6">
              <w:t xml:space="preserve"> for PC3</w:t>
            </w:r>
          </w:p>
        </w:tc>
        <w:tc>
          <w:tcPr>
            <w:tcW w:w="2617" w:type="dxa"/>
          </w:tcPr>
          <w:p w14:paraId="2BD246E5" w14:textId="77777777" w:rsidR="001310A1" w:rsidRPr="00DF6DD6" w:rsidRDefault="001310A1" w:rsidP="003768E0">
            <w:pPr>
              <w:pStyle w:val="TAC"/>
            </w:pPr>
            <w:r w:rsidRPr="00DF6DD6">
              <w:t>dBc</w:t>
            </w:r>
          </w:p>
        </w:tc>
        <w:tc>
          <w:tcPr>
            <w:tcW w:w="2618" w:type="dxa"/>
          </w:tcPr>
          <w:p w14:paraId="3CF68314" w14:textId="77777777" w:rsidR="001310A1" w:rsidRPr="00DF6DD6" w:rsidRDefault="001310A1" w:rsidP="003768E0">
            <w:pPr>
              <w:pStyle w:val="TAC"/>
            </w:pPr>
            <w:r w:rsidRPr="00DF6DD6">
              <w:t>30</w:t>
            </w:r>
          </w:p>
        </w:tc>
      </w:tr>
      <w:tr w:rsidR="00F55B07" w:rsidRPr="00DF6DD6" w14:paraId="27692AE3" w14:textId="77777777" w:rsidTr="00A6034C">
        <w:trPr>
          <w:trHeight w:val="243"/>
          <w:jc w:val="center"/>
        </w:trPr>
        <w:tc>
          <w:tcPr>
            <w:tcW w:w="4292" w:type="dxa"/>
          </w:tcPr>
          <w:p w14:paraId="53CF4875" w14:textId="1C2503B0" w:rsidR="00222ECB" w:rsidRPr="00DF6DD6" w:rsidRDefault="00222ECB" w:rsidP="003768E0">
            <w:pPr>
              <w:pStyle w:val="TAL"/>
            </w:pPr>
            <w:r w:rsidRPr="00DF6DD6">
              <w:t>EN-DC</w:t>
            </w:r>
            <w:r w:rsidRPr="00DF6DD6">
              <w:rPr>
                <w:vertAlign w:val="subscript"/>
              </w:rPr>
              <w:t>ACLR</w:t>
            </w:r>
            <w:r w:rsidRPr="00DF6DD6">
              <w:t xml:space="preserve"> for PC2</w:t>
            </w:r>
          </w:p>
        </w:tc>
        <w:tc>
          <w:tcPr>
            <w:tcW w:w="2617" w:type="dxa"/>
          </w:tcPr>
          <w:p w14:paraId="521B9E46" w14:textId="530B2E75" w:rsidR="00222ECB" w:rsidRPr="00DF6DD6" w:rsidRDefault="00222ECB" w:rsidP="003768E0">
            <w:pPr>
              <w:pStyle w:val="TAC"/>
            </w:pPr>
            <w:r w:rsidRPr="00DF6DD6">
              <w:t>dBc</w:t>
            </w:r>
          </w:p>
        </w:tc>
        <w:tc>
          <w:tcPr>
            <w:tcW w:w="2618" w:type="dxa"/>
          </w:tcPr>
          <w:p w14:paraId="0893C13E" w14:textId="6F022F32" w:rsidR="00222ECB" w:rsidRPr="00DF6DD6" w:rsidRDefault="00222ECB" w:rsidP="003768E0">
            <w:pPr>
              <w:pStyle w:val="TAC"/>
            </w:pPr>
            <w:r w:rsidRPr="00DF6DD6">
              <w:t>31</w:t>
            </w:r>
          </w:p>
        </w:tc>
      </w:tr>
      <w:tr w:rsidR="00F55B07" w:rsidRPr="00DF6DD6" w14:paraId="146EEDD4" w14:textId="77777777" w:rsidTr="00A6034C">
        <w:trPr>
          <w:trHeight w:val="243"/>
          <w:jc w:val="center"/>
        </w:trPr>
        <w:tc>
          <w:tcPr>
            <w:tcW w:w="4292" w:type="dxa"/>
          </w:tcPr>
          <w:p w14:paraId="60CE6A30" w14:textId="77777777" w:rsidR="001310A1" w:rsidRPr="00DF6DD6" w:rsidRDefault="001310A1" w:rsidP="003768E0">
            <w:pPr>
              <w:pStyle w:val="TAL"/>
            </w:pPr>
            <w:r w:rsidRPr="00DF6DD6">
              <w:t>Measurement bandwidth</w:t>
            </w:r>
            <w:r w:rsidR="001105DB" w:rsidRPr="00DF6DD6">
              <w:t xml:space="preserve"> of EN-DC channel</w:t>
            </w:r>
          </w:p>
        </w:tc>
        <w:tc>
          <w:tcPr>
            <w:tcW w:w="2617" w:type="dxa"/>
          </w:tcPr>
          <w:p w14:paraId="69CCAD58" w14:textId="77777777" w:rsidR="001310A1" w:rsidRPr="00DF6DD6" w:rsidRDefault="001310A1" w:rsidP="003768E0">
            <w:pPr>
              <w:pStyle w:val="TAC"/>
            </w:pPr>
          </w:p>
        </w:tc>
        <w:tc>
          <w:tcPr>
            <w:tcW w:w="2618" w:type="dxa"/>
          </w:tcPr>
          <w:p w14:paraId="6C22F71C" w14:textId="77777777" w:rsidR="001310A1" w:rsidRPr="00DF6DD6" w:rsidRDefault="001105DB" w:rsidP="003768E0">
            <w:pPr>
              <w:pStyle w:val="TAC"/>
            </w:pPr>
            <w:r w:rsidRPr="00DF6DD6">
              <w:t>1.00*</w:t>
            </w:r>
            <w:r w:rsidR="001310A1" w:rsidRPr="00DF6DD6">
              <w:t>ENBW</w:t>
            </w:r>
          </w:p>
        </w:tc>
      </w:tr>
      <w:tr w:rsidR="00F55B07" w:rsidRPr="00DF6DD6" w14:paraId="7777167D" w14:textId="77777777" w:rsidTr="00A6034C">
        <w:trPr>
          <w:trHeight w:val="243"/>
          <w:jc w:val="center"/>
        </w:trPr>
        <w:tc>
          <w:tcPr>
            <w:tcW w:w="4292" w:type="dxa"/>
          </w:tcPr>
          <w:p w14:paraId="7EA68CD8" w14:textId="77777777" w:rsidR="001105DB" w:rsidRPr="00DF6DD6" w:rsidRDefault="001105DB" w:rsidP="003768E0">
            <w:pPr>
              <w:pStyle w:val="TAL"/>
            </w:pPr>
            <w:r w:rsidRPr="00DF6DD6">
              <w:t>Measurement bandwidth of adjacent channel</w:t>
            </w:r>
          </w:p>
        </w:tc>
        <w:tc>
          <w:tcPr>
            <w:tcW w:w="2617" w:type="dxa"/>
          </w:tcPr>
          <w:p w14:paraId="56762876" w14:textId="77777777" w:rsidR="001105DB" w:rsidRPr="00DF6DD6" w:rsidRDefault="001105DB" w:rsidP="003768E0">
            <w:pPr>
              <w:pStyle w:val="TAC"/>
            </w:pPr>
          </w:p>
        </w:tc>
        <w:tc>
          <w:tcPr>
            <w:tcW w:w="2618" w:type="dxa"/>
          </w:tcPr>
          <w:p w14:paraId="0DFB2996" w14:textId="77777777" w:rsidR="001105DB" w:rsidRPr="00DF6DD6" w:rsidRDefault="001105DB" w:rsidP="003768E0">
            <w:pPr>
              <w:pStyle w:val="TAC"/>
            </w:pPr>
            <w:r w:rsidRPr="00DF6DD6">
              <w:t>0.95*ENBW</w:t>
            </w:r>
          </w:p>
        </w:tc>
      </w:tr>
      <w:tr w:rsidR="00F55B07" w:rsidRPr="00DF6DD6" w14:paraId="30258118" w14:textId="77777777" w:rsidTr="00A6034C">
        <w:trPr>
          <w:trHeight w:val="243"/>
          <w:jc w:val="center"/>
        </w:trPr>
        <w:tc>
          <w:tcPr>
            <w:tcW w:w="4292" w:type="dxa"/>
          </w:tcPr>
          <w:p w14:paraId="2EA69FB0" w14:textId="77777777" w:rsidR="001105DB" w:rsidRPr="00DF6DD6" w:rsidRDefault="001105DB" w:rsidP="003768E0">
            <w:pPr>
              <w:pStyle w:val="TAL"/>
            </w:pPr>
            <w:r w:rsidRPr="00DF6DD6">
              <w:t>Frequency offset of adjacent channel</w:t>
            </w:r>
          </w:p>
        </w:tc>
        <w:tc>
          <w:tcPr>
            <w:tcW w:w="2617" w:type="dxa"/>
          </w:tcPr>
          <w:p w14:paraId="4948FA87" w14:textId="77777777" w:rsidR="001105DB" w:rsidRPr="00DF6DD6" w:rsidRDefault="001105DB" w:rsidP="003768E0">
            <w:pPr>
              <w:pStyle w:val="TAC"/>
            </w:pPr>
          </w:p>
        </w:tc>
        <w:tc>
          <w:tcPr>
            <w:tcW w:w="2618" w:type="dxa"/>
          </w:tcPr>
          <w:p w14:paraId="0FBFF3D9" w14:textId="77777777" w:rsidR="001105DB" w:rsidRPr="00DF6DD6" w:rsidRDefault="001105DB" w:rsidP="003768E0">
            <w:pPr>
              <w:pStyle w:val="TAC"/>
            </w:pPr>
            <w:r w:rsidRPr="00DF6DD6">
              <w:t>ENBW</w:t>
            </w:r>
          </w:p>
          <w:p w14:paraId="51FA8766" w14:textId="77777777" w:rsidR="001105DB" w:rsidRPr="00DF6DD6" w:rsidRDefault="001105DB" w:rsidP="003768E0">
            <w:pPr>
              <w:pStyle w:val="TAC"/>
            </w:pPr>
            <w:r w:rsidRPr="00DF6DD6">
              <w:t>/</w:t>
            </w:r>
          </w:p>
          <w:p w14:paraId="13293D68" w14:textId="77777777" w:rsidR="001105DB" w:rsidRPr="00DF6DD6" w:rsidRDefault="001105DB" w:rsidP="003768E0">
            <w:pPr>
              <w:pStyle w:val="TAC"/>
            </w:pPr>
            <w:r w:rsidRPr="00DF6DD6">
              <w:t>-ENBW</w:t>
            </w:r>
          </w:p>
        </w:tc>
      </w:tr>
      <w:tr w:rsidR="001105DB" w:rsidRPr="00DF6DD6" w14:paraId="59980F09" w14:textId="77777777" w:rsidTr="00A6034C">
        <w:trPr>
          <w:trHeight w:val="243"/>
          <w:jc w:val="center"/>
        </w:trPr>
        <w:tc>
          <w:tcPr>
            <w:tcW w:w="9528" w:type="dxa"/>
            <w:gridSpan w:val="3"/>
            <w:vAlign w:val="center"/>
          </w:tcPr>
          <w:p w14:paraId="29D6460B" w14:textId="1F55E8FF" w:rsidR="001105DB" w:rsidRPr="00DF6DD6" w:rsidRDefault="001105DB" w:rsidP="001105DB">
            <w:pPr>
              <w:pStyle w:val="TAN"/>
              <w:rPr>
                <w:lang w:eastAsia="ko-KR"/>
              </w:rPr>
            </w:pPr>
            <w:r w:rsidRPr="00DF6DD6">
              <w:rPr>
                <w:lang w:eastAsia="ko-KR"/>
              </w:rPr>
              <w:t>NOTE 1:</w:t>
            </w:r>
            <w:r w:rsidRPr="00DF6DD6">
              <w:tab/>
            </w:r>
            <w:r w:rsidRPr="00DF6DD6">
              <w:rPr>
                <w:lang w:eastAsia="ko-KR"/>
              </w:rPr>
              <w:t xml:space="preserve">ENBW is the aggregated bandwidth in MHz as defined in </w:t>
            </w:r>
            <w:r w:rsidR="00B94AF2">
              <w:rPr>
                <w:lang w:eastAsia="ko-KR"/>
              </w:rPr>
              <w:t>clause</w:t>
            </w:r>
            <w:r w:rsidRPr="00DF6DD6">
              <w:rPr>
                <w:lang w:eastAsia="ko-KR"/>
              </w:rPr>
              <w:t xml:space="preserve"> 5.3B.</w:t>
            </w:r>
          </w:p>
          <w:p w14:paraId="1C49E30C" w14:textId="77777777" w:rsidR="001105DB" w:rsidRPr="00DF6DD6" w:rsidRDefault="001105DB" w:rsidP="001105DB">
            <w:pPr>
              <w:pStyle w:val="TAN"/>
              <w:rPr>
                <w:lang w:eastAsia="ko-KR"/>
              </w:rPr>
            </w:pPr>
            <w:r w:rsidRPr="00DF6DD6">
              <w:rPr>
                <w:lang w:eastAsia="ko-KR"/>
              </w:rPr>
              <w:t>NOTE 2:</w:t>
            </w:r>
            <w:r w:rsidRPr="00DF6DD6">
              <w:tab/>
            </w:r>
            <w:r w:rsidRPr="00DF6DD6">
              <w:rPr>
                <w:lang w:eastAsia="ko-KR"/>
              </w:rPr>
              <w:t>The frequency offset is that in between the centre frequencies of the measurement filters</w:t>
            </w:r>
          </w:p>
        </w:tc>
      </w:tr>
    </w:tbl>
    <w:p w14:paraId="3985B7A4" w14:textId="77777777" w:rsidR="001310A1" w:rsidRPr="00DF6DD6" w:rsidRDefault="001310A1" w:rsidP="001310A1"/>
    <w:p w14:paraId="59E2F395" w14:textId="77777777" w:rsidR="001310A1" w:rsidRPr="00DF6DD6" w:rsidRDefault="001310A1" w:rsidP="001310A1">
      <w:pPr>
        <w:pStyle w:val="Heading4"/>
      </w:pPr>
      <w:bookmarkStart w:id="1693" w:name="_Toc21345554"/>
      <w:bookmarkStart w:id="1694" w:name="_Toc29806403"/>
      <w:bookmarkStart w:id="1695" w:name="_Toc37255936"/>
      <w:bookmarkStart w:id="1696" w:name="_Toc37256277"/>
      <w:bookmarkStart w:id="1697" w:name="_Toc45890111"/>
      <w:bookmarkStart w:id="1698" w:name="_Toc52381936"/>
      <w:bookmarkStart w:id="1699" w:name="_Toc61375035"/>
      <w:bookmarkStart w:id="1700" w:name="_Toc67936387"/>
      <w:bookmarkStart w:id="1701" w:name="_Toc67937260"/>
      <w:r w:rsidRPr="00DF6DD6">
        <w:t>6.5B.2.2</w:t>
      </w:r>
      <w:r w:rsidRPr="00DF6DD6">
        <w:tab/>
        <w:t>Intra-band non-contiguous EN-DC</w:t>
      </w:r>
      <w:bookmarkEnd w:id="1693"/>
      <w:bookmarkEnd w:id="1694"/>
      <w:bookmarkEnd w:id="1695"/>
      <w:bookmarkEnd w:id="1696"/>
      <w:bookmarkEnd w:id="1697"/>
      <w:bookmarkEnd w:id="1698"/>
      <w:bookmarkEnd w:id="1699"/>
      <w:bookmarkEnd w:id="1700"/>
      <w:bookmarkEnd w:id="1701"/>
    </w:p>
    <w:p w14:paraId="72A76F45" w14:textId="77777777" w:rsidR="00821B6B" w:rsidRPr="00DF6DD6" w:rsidRDefault="00821B6B" w:rsidP="00821B6B">
      <w:pPr>
        <w:pStyle w:val="Heading5"/>
      </w:pPr>
      <w:bookmarkStart w:id="1702" w:name="_Toc21345555"/>
      <w:bookmarkStart w:id="1703" w:name="_Toc29806404"/>
      <w:bookmarkStart w:id="1704" w:name="_Toc37255937"/>
      <w:bookmarkStart w:id="1705" w:name="_Toc37256278"/>
      <w:bookmarkStart w:id="1706" w:name="_Toc45890112"/>
      <w:bookmarkStart w:id="1707" w:name="_Toc52381937"/>
      <w:bookmarkStart w:id="1708" w:name="_Toc61375036"/>
      <w:bookmarkStart w:id="1709" w:name="_Toc67936388"/>
      <w:bookmarkStart w:id="1710" w:name="_Toc67937261"/>
      <w:r w:rsidRPr="00DF6DD6">
        <w:t>6.5B.2.2.1</w:t>
      </w:r>
      <w:r w:rsidRPr="00DF6DD6">
        <w:tab/>
        <w:t>Spectrum emissions mask</w:t>
      </w:r>
      <w:bookmarkEnd w:id="1702"/>
      <w:bookmarkEnd w:id="1703"/>
      <w:bookmarkEnd w:id="1704"/>
      <w:bookmarkEnd w:id="1705"/>
      <w:bookmarkEnd w:id="1706"/>
      <w:bookmarkEnd w:id="1707"/>
      <w:bookmarkEnd w:id="1708"/>
      <w:bookmarkEnd w:id="1709"/>
      <w:bookmarkEnd w:id="1710"/>
    </w:p>
    <w:p w14:paraId="1C64A999" w14:textId="30DC598E" w:rsidR="00821B6B" w:rsidRPr="00DF6DD6" w:rsidRDefault="00821B6B" w:rsidP="00821B6B">
      <w:r w:rsidRPr="00DF6DD6">
        <w:t>The spectral emission mask for intra-band non-contiguous EN-DC is a composite of the emission mask for each CC with the level set to the maximum value from each mask for each frequency outside of the transmission bandwidth of either carrier. A composite spectrum emission mask is a combination of individual CC spectrum emissions masks. Where two masks overlap the most relaxed limit is used.</w:t>
      </w:r>
      <w:r w:rsidR="00711F81" w:rsidRPr="00DF6DD6">
        <w:t xml:space="preserve"> Composite spectrum emission mask applies to frequencies up to </w:t>
      </w:r>
      <w:r w:rsidR="00711F81" w:rsidRPr="00DF6DD6">
        <w:sym w:font="Symbol" w:char="F0B1"/>
      </w:r>
      <w:r w:rsidR="00711F81" w:rsidRPr="00DF6DD6">
        <w:t xml:space="preserve"> Δf</w:t>
      </w:r>
      <w:r w:rsidR="00711F81" w:rsidRPr="00DF6DD6">
        <w:rPr>
          <w:vertAlign w:val="subscript"/>
        </w:rPr>
        <w:t>OOB</w:t>
      </w:r>
      <w:r w:rsidR="00711F81" w:rsidRPr="00DF6DD6">
        <w:t xml:space="preserve"> starting from the edges of the sub-blocks.</w:t>
      </w:r>
      <w:r w:rsidR="006B3A5B" w:rsidRPr="00DF6DD6">
        <w:t xml:space="preserve"> If for some frequency an individual CC spectrum emission mask overlaps with the bandwidth of another CC then the emission mask does not apply for that frequency.</w:t>
      </w:r>
    </w:p>
    <w:p w14:paraId="5CCB0C0D" w14:textId="77777777" w:rsidR="00821B6B" w:rsidRPr="00DF6DD6" w:rsidRDefault="00821B6B" w:rsidP="00821B6B">
      <w:pPr>
        <w:pStyle w:val="Heading5"/>
      </w:pPr>
      <w:bookmarkStart w:id="1711" w:name="_Toc21345556"/>
      <w:bookmarkStart w:id="1712" w:name="_Toc29806405"/>
      <w:bookmarkStart w:id="1713" w:name="_Toc37255938"/>
      <w:bookmarkStart w:id="1714" w:name="_Toc37256279"/>
      <w:bookmarkStart w:id="1715" w:name="_Toc45890113"/>
      <w:bookmarkStart w:id="1716" w:name="_Toc52381938"/>
      <w:bookmarkStart w:id="1717" w:name="_Toc61375037"/>
      <w:bookmarkStart w:id="1718" w:name="_Toc67936389"/>
      <w:bookmarkStart w:id="1719" w:name="_Toc67937262"/>
      <w:r w:rsidRPr="00DF6DD6">
        <w:t>6.5B.2.2.2</w:t>
      </w:r>
      <w:r w:rsidRPr="00DF6DD6">
        <w:tab/>
        <w:t>Additional spectrum emissions mask</w:t>
      </w:r>
      <w:bookmarkEnd w:id="1711"/>
      <w:bookmarkEnd w:id="1712"/>
      <w:bookmarkEnd w:id="1713"/>
      <w:bookmarkEnd w:id="1714"/>
      <w:bookmarkEnd w:id="1715"/>
      <w:bookmarkEnd w:id="1716"/>
      <w:bookmarkEnd w:id="1717"/>
      <w:bookmarkEnd w:id="1718"/>
      <w:bookmarkEnd w:id="1719"/>
    </w:p>
    <w:p w14:paraId="749A34C6" w14:textId="77777777" w:rsidR="00821B6B" w:rsidRPr="00DF6DD6" w:rsidRDefault="00821B6B" w:rsidP="00821B6B">
      <w:r w:rsidRPr="00DF6DD6">
        <w:t>When additional spectrum emission mask or masks apply, the additional SEM(s) shall be used to calculate the composite SEM described in 6.5B.2.2.1.</w:t>
      </w:r>
    </w:p>
    <w:p w14:paraId="5AE778E7" w14:textId="77777777" w:rsidR="00821B6B" w:rsidRPr="00DF6DD6" w:rsidRDefault="00821B6B" w:rsidP="00821B6B">
      <w:pPr>
        <w:pStyle w:val="Heading5"/>
      </w:pPr>
      <w:bookmarkStart w:id="1720" w:name="_Toc21345557"/>
      <w:bookmarkStart w:id="1721" w:name="_Toc29806406"/>
      <w:bookmarkStart w:id="1722" w:name="_Toc37255939"/>
      <w:bookmarkStart w:id="1723" w:name="_Toc37256280"/>
      <w:bookmarkStart w:id="1724" w:name="_Toc45890114"/>
      <w:bookmarkStart w:id="1725" w:name="_Toc52381939"/>
      <w:bookmarkStart w:id="1726" w:name="_Toc61375038"/>
      <w:bookmarkStart w:id="1727" w:name="_Toc67936390"/>
      <w:bookmarkStart w:id="1728" w:name="_Toc67937263"/>
      <w:r w:rsidRPr="00DF6DD6">
        <w:t>6.5B.2.2.3</w:t>
      </w:r>
      <w:r w:rsidRPr="00DF6DD6">
        <w:tab/>
        <w:t>Adjacent channel leakage ratio</w:t>
      </w:r>
      <w:bookmarkEnd w:id="1720"/>
      <w:bookmarkEnd w:id="1721"/>
      <w:bookmarkEnd w:id="1722"/>
      <w:bookmarkEnd w:id="1723"/>
      <w:bookmarkEnd w:id="1724"/>
      <w:bookmarkEnd w:id="1725"/>
      <w:bookmarkEnd w:id="1726"/>
      <w:bookmarkEnd w:id="1727"/>
      <w:bookmarkEnd w:id="1728"/>
    </w:p>
    <w:p w14:paraId="7D162230" w14:textId="21870702" w:rsidR="00821B6B" w:rsidRPr="00DF6DD6" w:rsidRDefault="00821B6B" w:rsidP="00C42558">
      <w:pPr>
        <w:rPr>
          <w:rFonts w:eastAsia="Times New Roman"/>
          <w:lang w:eastAsia="en-GB"/>
        </w:rPr>
      </w:pPr>
      <w:r w:rsidRPr="00DF6DD6">
        <w:t>For intra-band non-contiguous EN-DC</w:t>
      </w:r>
      <w:r w:rsidR="00BA691D" w:rsidRPr="00DF6DD6">
        <w:t>,</w:t>
      </w:r>
      <w:r w:rsidRPr="00DF6DD6">
        <w:t xml:space="preserve"> the EN-DC Adjacent Channel Leakage power Ratio (EN-DC</w:t>
      </w:r>
      <w:r w:rsidRPr="00DF6DD6">
        <w:rPr>
          <w:vertAlign w:val="subscript"/>
        </w:rPr>
        <w:t>ACLR</w:t>
      </w:r>
      <w:r w:rsidRPr="00DF6DD6">
        <w:t xml:space="preserve">) is the ratio of the sum of the filtered mean powers centred on the assigned </w:t>
      </w:r>
      <w:r w:rsidR="00BA691D" w:rsidRPr="00DF6DD6">
        <w:t xml:space="preserve">E-UTRA and NR </w:t>
      </w:r>
      <w:r w:rsidRPr="00DF6DD6">
        <w:t xml:space="preserve">sub-block frequencies to the filtered mean power centred on an adjacent channel frequency at nominal channel spacing. In case the sub-block gap bandwidth Wgap is smaller than </w:t>
      </w:r>
      <w:r w:rsidR="00BA691D" w:rsidRPr="00DF6DD6">
        <w:t>a E-UTRA or NR</w:t>
      </w:r>
      <w:r w:rsidRPr="00DF6DD6">
        <w:t xml:space="preserve"> sub-block bandwidth</w:t>
      </w:r>
      <w:r w:rsidR="00BA691D" w:rsidRPr="00DF6DD6">
        <w:t>,</w:t>
      </w:r>
      <w:r w:rsidRPr="00DF6DD6">
        <w:t xml:space="preserve"> no EN-DC</w:t>
      </w:r>
      <w:r w:rsidRPr="00DF6DD6">
        <w:rPr>
          <w:vertAlign w:val="subscript"/>
        </w:rPr>
        <w:t>ACLR</w:t>
      </w:r>
      <w:r w:rsidRPr="00DF6DD6">
        <w:t xml:space="preserve"> requirement is set </w:t>
      </w:r>
      <w:r w:rsidR="00BA691D" w:rsidRPr="00DF6DD6">
        <w:t xml:space="preserve">for the corresponding sub-block </w:t>
      </w:r>
      <w:r w:rsidRPr="00DF6DD6">
        <w:t xml:space="preserve">for the gap. </w:t>
      </w:r>
      <w:r w:rsidR="001135A5">
        <w:t xml:space="preserve">The assigned EN-DC sub-block power and adjacent channel power are measured with rectangular filters with measurement bandwidths specified in TS 36.101 [4] </w:t>
      </w:r>
      <w:r w:rsidR="001135A5">
        <w:rPr>
          <w:lang w:eastAsia="zh-CN"/>
        </w:rPr>
        <w:t xml:space="preserve">for the E-UTRA sub-block, and </w:t>
      </w:r>
      <w:r w:rsidR="001135A5">
        <w:t>TS 38.101-1 </w:t>
      </w:r>
      <w:r w:rsidR="001135A5">
        <w:rPr>
          <w:lang w:eastAsia="zh-CN"/>
        </w:rPr>
        <w:t>[2] for the NR sub-block</w:t>
      </w:r>
      <w:r w:rsidR="001135A5">
        <w:t>. If the measured adjacent channel power is greater than –50dBm then the EN-DC</w:t>
      </w:r>
      <w:r w:rsidR="001135A5">
        <w:rPr>
          <w:vertAlign w:val="subscript"/>
        </w:rPr>
        <w:t>ACLR</w:t>
      </w:r>
      <w:r w:rsidR="001135A5">
        <w:t xml:space="preserve"> shall be higher than the value specified in for E-UTRA</w:t>
      </w:r>
      <w:r w:rsidR="001135A5">
        <w:rPr>
          <w:vertAlign w:val="subscript"/>
        </w:rPr>
        <w:t>ACLR</w:t>
      </w:r>
      <w:r w:rsidR="001135A5">
        <w:t xml:space="preserve"> and NR</w:t>
      </w:r>
      <w:r w:rsidR="001135A5">
        <w:rPr>
          <w:vertAlign w:val="subscript"/>
        </w:rPr>
        <w:t>ACLR</w:t>
      </w:r>
      <w:r w:rsidR="001135A5">
        <w:t>.</w:t>
      </w:r>
    </w:p>
    <w:p w14:paraId="552A7755" w14:textId="77777777" w:rsidR="001310A1" w:rsidRPr="00DF6DD6" w:rsidRDefault="001310A1" w:rsidP="001310A1">
      <w:pPr>
        <w:pStyle w:val="Heading4"/>
      </w:pPr>
      <w:bookmarkStart w:id="1729" w:name="_Toc21345558"/>
      <w:bookmarkStart w:id="1730" w:name="_Toc29806407"/>
      <w:bookmarkStart w:id="1731" w:name="_Toc37255940"/>
      <w:bookmarkStart w:id="1732" w:name="_Toc37256281"/>
      <w:bookmarkStart w:id="1733" w:name="_Toc45890115"/>
      <w:bookmarkStart w:id="1734" w:name="_Toc52381940"/>
      <w:bookmarkStart w:id="1735" w:name="_Toc61375039"/>
      <w:bookmarkStart w:id="1736" w:name="_Toc67936391"/>
      <w:bookmarkStart w:id="1737" w:name="_Toc67937264"/>
      <w:r w:rsidRPr="00DF6DD6">
        <w:t>6.5B.2.3</w:t>
      </w:r>
      <w:r w:rsidRPr="00DF6DD6">
        <w:tab/>
        <w:t>Inter-band EN-DC within FR1</w:t>
      </w:r>
      <w:bookmarkEnd w:id="1729"/>
      <w:bookmarkEnd w:id="1730"/>
      <w:bookmarkEnd w:id="1731"/>
      <w:bookmarkEnd w:id="1732"/>
      <w:bookmarkEnd w:id="1733"/>
      <w:bookmarkEnd w:id="1734"/>
      <w:bookmarkEnd w:id="1735"/>
      <w:bookmarkEnd w:id="1736"/>
      <w:bookmarkEnd w:id="1737"/>
    </w:p>
    <w:p w14:paraId="5930E74C" w14:textId="6E3FAD46" w:rsidR="0075137D" w:rsidRPr="00DF6DD6" w:rsidRDefault="0075137D" w:rsidP="0075137D">
      <w:r w:rsidRPr="00DF6DD6">
        <w:t xml:space="preserve">Unless otherewise stated, the OOBE requirements specified in </w:t>
      </w:r>
      <w:r w:rsidR="00B94AF2">
        <w:t>clause</w:t>
      </w:r>
      <w:r w:rsidRPr="00DF6DD6">
        <w:t xml:space="preserve"> 6.6.2.1 </w:t>
      </w:r>
      <w:r w:rsidR="00C428FE" w:rsidRPr="00DF6DD6">
        <w:t>of TS 36.101 [4]</w:t>
      </w:r>
      <w:r w:rsidRPr="00DF6DD6">
        <w:t>, sub-</w:t>
      </w:r>
      <w:r w:rsidR="00C85E53" w:rsidRPr="00DF6DD6">
        <w:t xml:space="preserve"> clause 6.6.2 </w:t>
      </w:r>
      <w:r w:rsidR="00C428FE" w:rsidRPr="00DF6DD6">
        <w:t>of TS 36.101 [4]</w:t>
      </w:r>
      <w:r w:rsidR="00C85E53" w:rsidRPr="00DF6DD6">
        <w:t xml:space="preserve"> and </w:t>
      </w:r>
      <w:r w:rsidR="00B94AF2">
        <w:t>clause</w:t>
      </w:r>
      <w:r w:rsidR="00C85E53" w:rsidRPr="00DF6DD6">
        <w:t xml:space="preserve"> 6.5.2 </w:t>
      </w:r>
      <w:r w:rsidR="00E152D9" w:rsidRPr="00DF6DD6">
        <w:t>of TS 38.101-1 [2]</w:t>
      </w:r>
      <w:r w:rsidR="00C85E53" w:rsidRPr="00DF6DD6">
        <w:t xml:space="preserve"> </w:t>
      </w:r>
      <w:r w:rsidRPr="00DF6DD6">
        <w:t>apply for each component carrier.</w:t>
      </w:r>
    </w:p>
    <w:p w14:paraId="44262C45" w14:textId="640DC09F" w:rsidR="0075137D" w:rsidRPr="00DF6DD6" w:rsidRDefault="0075137D" w:rsidP="00C42558">
      <w:r w:rsidRPr="00DF6DD6">
        <w:t>The requirements apply to each antenna connector.</w:t>
      </w:r>
    </w:p>
    <w:p w14:paraId="08CA3BA7" w14:textId="77777777" w:rsidR="00003F42" w:rsidRPr="00DF6DD6" w:rsidRDefault="00003F42" w:rsidP="00A6034C">
      <w:pPr>
        <w:pStyle w:val="Heading4"/>
      </w:pPr>
      <w:bookmarkStart w:id="1738" w:name="_Toc21345559"/>
      <w:bookmarkStart w:id="1739" w:name="_Toc29806408"/>
      <w:bookmarkStart w:id="1740" w:name="_Toc37255941"/>
      <w:bookmarkStart w:id="1741" w:name="_Toc37256282"/>
      <w:bookmarkStart w:id="1742" w:name="_Toc45890116"/>
      <w:bookmarkStart w:id="1743" w:name="_Toc52381941"/>
      <w:bookmarkStart w:id="1744" w:name="_Toc61375040"/>
      <w:bookmarkStart w:id="1745" w:name="_Toc67936392"/>
      <w:bookmarkStart w:id="1746" w:name="_Toc67937265"/>
      <w:r w:rsidRPr="00DF6DD6">
        <w:t>6.5B.2.3a</w:t>
      </w:r>
      <w:r w:rsidRPr="00DF6DD6">
        <w:tab/>
        <w:t>Inter-band NE-DC within FR1</w:t>
      </w:r>
      <w:bookmarkEnd w:id="1738"/>
      <w:bookmarkEnd w:id="1739"/>
      <w:bookmarkEnd w:id="1740"/>
      <w:bookmarkEnd w:id="1741"/>
      <w:bookmarkEnd w:id="1742"/>
      <w:bookmarkEnd w:id="1743"/>
      <w:bookmarkEnd w:id="1744"/>
      <w:bookmarkEnd w:id="1745"/>
      <w:bookmarkEnd w:id="1746"/>
    </w:p>
    <w:p w14:paraId="515F2A58" w14:textId="27415FDD" w:rsidR="00003F42" w:rsidRPr="00DF6DD6" w:rsidRDefault="00003F42" w:rsidP="00003F42">
      <w:r w:rsidRPr="00DF6DD6">
        <w:t xml:space="preserve">Unless otherwise stated, the OOBE requirements specified in </w:t>
      </w:r>
      <w:r w:rsidR="00B94AF2">
        <w:t>clause</w:t>
      </w:r>
      <w:r w:rsidRPr="00DF6DD6">
        <w:t xml:space="preserve"> 6.6.2.1 </w:t>
      </w:r>
      <w:r w:rsidR="00C428FE" w:rsidRPr="00DF6DD6">
        <w:t>of TS 36.101 [4]</w:t>
      </w:r>
      <w:r w:rsidRPr="00DF6DD6">
        <w:t xml:space="preserve">, sub- clause 6.6.2 </w:t>
      </w:r>
      <w:r w:rsidR="00C428FE" w:rsidRPr="00DF6DD6">
        <w:t>of TS 36.101 [4]</w:t>
      </w:r>
      <w:r w:rsidRPr="00DF6DD6">
        <w:t xml:space="preserve"> and </w:t>
      </w:r>
      <w:r w:rsidR="00B94AF2">
        <w:t>clause</w:t>
      </w:r>
      <w:r w:rsidRPr="00DF6DD6">
        <w:t xml:space="preserve"> 6.5.2 </w:t>
      </w:r>
      <w:r w:rsidR="00E152D9" w:rsidRPr="00DF6DD6">
        <w:t>of TS 38.101-1 [2]</w:t>
      </w:r>
      <w:r w:rsidRPr="00DF6DD6">
        <w:t xml:space="preserve"> apply for each component carrier.</w:t>
      </w:r>
    </w:p>
    <w:p w14:paraId="7EA36DBF" w14:textId="4AE8400B" w:rsidR="00003F42" w:rsidRPr="00DF6DD6" w:rsidRDefault="00003F42" w:rsidP="00003F42">
      <w:r w:rsidRPr="00DF6DD6">
        <w:t>The requirements apply to each antenna connector.</w:t>
      </w:r>
    </w:p>
    <w:p w14:paraId="077D2EDB" w14:textId="0A4FA9E1" w:rsidR="001310A1" w:rsidRPr="00DF6DD6" w:rsidRDefault="001310A1" w:rsidP="001310A1">
      <w:pPr>
        <w:pStyle w:val="Heading4"/>
      </w:pPr>
      <w:bookmarkStart w:id="1747" w:name="_Toc21345560"/>
      <w:bookmarkStart w:id="1748" w:name="_Toc29806409"/>
      <w:bookmarkStart w:id="1749" w:name="_Toc37255942"/>
      <w:bookmarkStart w:id="1750" w:name="_Toc37256283"/>
      <w:bookmarkStart w:id="1751" w:name="_Toc45890117"/>
      <w:bookmarkStart w:id="1752" w:name="_Toc52381942"/>
      <w:bookmarkStart w:id="1753" w:name="_Toc61375041"/>
      <w:bookmarkStart w:id="1754" w:name="_Toc67936393"/>
      <w:bookmarkStart w:id="1755" w:name="_Toc67937266"/>
      <w:r w:rsidRPr="00DF6DD6">
        <w:t>6.5B.2.4</w:t>
      </w:r>
      <w:r w:rsidRPr="00DF6DD6">
        <w:tab/>
        <w:t>Inter-band EN-DC including FR2</w:t>
      </w:r>
      <w:bookmarkEnd w:id="1747"/>
      <w:bookmarkEnd w:id="1748"/>
      <w:bookmarkEnd w:id="1749"/>
      <w:bookmarkEnd w:id="1750"/>
      <w:bookmarkEnd w:id="1751"/>
      <w:bookmarkEnd w:id="1752"/>
      <w:bookmarkEnd w:id="1753"/>
      <w:bookmarkEnd w:id="1754"/>
      <w:bookmarkEnd w:id="1755"/>
    </w:p>
    <w:p w14:paraId="054A0631" w14:textId="54249AF0" w:rsidR="001135A5" w:rsidRDefault="001135A5" w:rsidP="001135A5">
      <w:pPr>
        <w:rPr>
          <w:rFonts w:eastAsia="Times New Roman"/>
        </w:rPr>
      </w:pPr>
      <w:bookmarkStart w:id="1756" w:name="_Toc21345561"/>
      <w:bookmarkStart w:id="1757" w:name="_Toc29806410"/>
      <w:bookmarkStart w:id="1758" w:name="_Toc37255943"/>
      <w:bookmarkStart w:id="1759" w:name="_Toc37256284"/>
      <w:bookmarkStart w:id="1760" w:name="_Toc45890118"/>
      <w:bookmarkStart w:id="1761" w:name="_Toc52381943"/>
      <w:r>
        <w:rPr>
          <w:rFonts w:eastAsia="Times New Roman"/>
        </w:rPr>
        <w:t>Unless otherewise stated, out-of-band emissions requirement for E-UTRA single carrier and CA operation specified in clauses 6.6.2 of TS 36.101 [4] and for NR single carrier</w:t>
      </w:r>
      <w:r>
        <w:rPr>
          <w:rFonts w:hint="eastAsia"/>
          <w:lang w:val="en-US" w:eastAsia="zh-CN"/>
        </w:rPr>
        <w:t>,</w:t>
      </w:r>
      <w:r>
        <w:rPr>
          <w:rFonts w:eastAsia="Times New Roman"/>
        </w:rPr>
        <w:t xml:space="preserve"> CA operation </w:t>
      </w:r>
      <w:r>
        <w:rPr>
          <w:rFonts w:hint="eastAsia"/>
          <w:lang w:val="en-US" w:eastAsia="zh-CN"/>
        </w:rPr>
        <w:t xml:space="preserve">and UL-MIMO </w:t>
      </w:r>
      <w:r>
        <w:rPr>
          <w:rFonts w:eastAsia="Times New Roman"/>
        </w:rPr>
        <w:t>specified in clause 6.5.2, 6.5A.2</w:t>
      </w:r>
      <w:r>
        <w:t xml:space="preserve"> and 6.5D.2</w:t>
      </w:r>
      <w:r>
        <w:rPr>
          <w:rFonts w:eastAsia="Times New Roman"/>
        </w:rPr>
        <w:t xml:space="preserve"> of TS 38.101-2 [3] apply.</w:t>
      </w:r>
    </w:p>
    <w:p w14:paraId="687B4E97" w14:textId="11934463" w:rsidR="004A27B2" w:rsidRPr="00DF6DD6" w:rsidRDefault="004A27B2" w:rsidP="004A27B2">
      <w:pPr>
        <w:pStyle w:val="Heading4"/>
      </w:pPr>
      <w:bookmarkStart w:id="1762" w:name="_Toc61375042"/>
      <w:bookmarkStart w:id="1763" w:name="_Toc67936394"/>
      <w:bookmarkStart w:id="1764" w:name="_Toc67937267"/>
      <w:r w:rsidRPr="00DF6DD6">
        <w:lastRenderedPageBreak/>
        <w:t>6.5B.2.5</w:t>
      </w:r>
      <w:r w:rsidRPr="00DF6DD6">
        <w:tab/>
        <w:t>Inter-band EN-DC including both FR1 and FR2</w:t>
      </w:r>
      <w:bookmarkEnd w:id="1756"/>
      <w:bookmarkEnd w:id="1757"/>
      <w:bookmarkEnd w:id="1758"/>
      <w:bookmarkEnd w:id="1759"/>
      <w:bookmarkEnd w:id="1760"/>
      <w:bookmarkEnd w:id="1761"/>
      <w:bookmarkEnd w:id="1762"/>
      <w:bookmarkEnd w:id="1763"/>
      <w:bookmarkEnd w:id="1764"/>
    </w:p>
    <w:p w14:paraId="5167367C" w14:textId="77777777" w:rsidR="001135A5" w:rsidRDefault="001135A5" w:rsidP="001135A5">
      <w:pPr>
        <w:rPr>
          <w:rFonts w:eastAsia="Times New Roman"/>
        </w:rPr>
      </w:pPr>
      <w:bookmarkStart w:id="1765" w:name="_Toc21345562"/>
      <w:bookmarkStart w:id="1766" w:name="_Toc29806411"/>
      <w:bookmarkStart w:id="1767" w:name="_Toc37255944"/>
      <w:bookmarkStart w:id="1768" w:name="_Toc37256285"/>
      <w:bookmarkStart w:id="1769" w:name="_Toc45890119"/>
      <w:bookmarkStart w:id="1770" w:name="_Toc52381944"/>
      <w:r>
        <w:rPr>
          <w:rFonts w:eastAsia="Times New Roman"/>
        </w:rPr>
        <w:t>Unless otherewise stated, out-of-band emissions requirement for E-UTRA single carrier and CA operation specified in clauses 6.6.2 of TS 36.101 [4] and for NR single carrier and CA operation specified in clause 6.5.2</w:t>
      </w:r>
      <w:r>
        <w:rPr>
          <w:rFonts w:hint="eastAsia"/>
          <w:lang w:val="en-US" w:eastAsia="zh-CN"/>
        </w:rPr>
        <w:t xml:space="preserve"> and 6.5A.2</w:t>
      </w:r>
      <w:r>
        <w:rPr>
          <w:rFonts w:eastAsia="Times New Roman"/>
        </w:rPr>
        <w:t xml:space="preserve"> of TS 38.101-1 [2] and </w:t>
      </w:r>
      <w:r>
        <w:rPr>
          <w:rFonts w:hint="eastAsia"/>
          <w:lang w:val="en-US" w:eastAsia="zh-CN"/>
        </w:rPr>
        <w:t xml:space="preserve">for </w:t>
      </w:r>
      <w:r>
        <w:t>NR single carrier</w:t>
      </w:r>
      <w:r>
        <w:rPr>
          <w:rFonts w:hint="eastAsia"/>
          <w:lang w:val="en-US" w:eastAsia="zh-CN"/>
        </w:rPr>
        <w:t>,</w:t>
      </w:r>
      <w:r>
        <w:t xml:space="preserve"> CA operation </w:t>
      </w:r>
      <w:r>
        <w:rPr>
          <w:rFonts w:hint="eastAsia"/>
          <w:lang w:val="en-US" w:eastAsia="zh-CN"/>
        </w:rPr>
        <w:t xml:space="preserve">and UL-MIMO </w:t>
      </w:r>
      <w:r>
        <w:t>specified</w:t>
      </w:r>
      <w:r>
        <w:rPr>
          <w:rFonts w:hint="eastAsia"/>
          <w:lang w:val="en-US" w:eastAsia="zh-CN"/>
        </w:rPr>
        <w:t xml:space="preserve"> in </w:t>
      </w:r>
      <w:r>
        <w:rPr>
          <w:rFonts w:eastAsia="Times New Roman"/>
        </w:rPr>
        <w:t>clause 6.5.2, 6.5A.2</w:t>
      </w:r>
      <w:r>
        <w:t xml:space="preserve"> and 6.5D.2</w:t>
      </w:r>
      <w:r>
        <w:rPr>
          <w:rFonts w:eastAsia="Times New Roman"/>
        </w:rPr>
        <w:t xml:space="preserve"> of TS 38.101-2 [3] apply.</w:t>
      </w:r>
    </w:p>
    <w:p w14:paraId="5D82D830" w14:textId="06217FFD" w:rsidR="001310A1" w:rsidRPr="00DF6DD6" w:rsidRDefault="001310A1" w:rsidP="001310A1">
      <w:pPr>
        <w:pStyle w:val="Heading3"/>
      </w:pPr>
      <w:bookmarkStart w:id="1771" w:name="_Toc61375043"/>
      <w:bookmarkStart w:id="1772" w:name="_Toc67936395"/>
      <w:bookmarkStart w:id="1773" w:name="_Toc67937268"/>
      <w:r w:rsidRPr="00DF6DD6">
        <w:t>6.5B.3</w:t>
      </w:r>
      <w:r w:rsidRPr="00DF6DD6">
        <w:tab/>
        <w:t>Spurious emissions for DC</w:t>
      </w:r>
      <w:bookmarkEnd w:id="1765"/>
      <w:bookmarkEnd w:id="1766"/>
      <w:bookmarkEnd w:id="1767"/>
      <w:bookmarkEnd w:id="1768"/>
      <w:bookmarkEnd w:id="1769"/>
      <w:bookmarkEnd w:id="1770"/>
      <w:bookmarkEnd w:id="1771"/>
      <w:bookmarkEnd w:id="1772"/>
      <w:bookmarkEnd w:id="1773"/>
    </w:p>
    <w:p w14:paraId="7FAC8166" w14:textId="77777777" w:rsidR="001310A1" w:rsidRPr="00DF6DD6" w:rsidRDefault="001310A1" w:rsidP="001310A1">
      <w:pPr>
        <w:pStyle w:val="Heading4"/>
      </w:pPr>
      <w:bookmarkStart w:id="1774" w:name="_Toc21345563"/>
      <w:bookmarkStart w:id="1775" w:name="_Toc29806412"/>
      <w:bookmarkStart w:id="1776" w:name="_Toc37255945"/>
      <w:bookmarkStart w:id="1777" w:name="_Toc37256286"/>
      <w:bookmarkStart w:id="1778" w:name="_Toc45890120"/>
      <w:bookmarkStart w:id="1779" w:name="_Toc52381945"/>
      <w:bookmarkStart w:id="1780" w:name="_Toc61375044"/>
      <w:bookmarkStart w:id="1781" w:name="_Toc67936396"/>
      <w:bookmarkStart w:id="1782" w:name="_Toc67937269"/>
      <w:r w:rsidRPr="00DF6DD6">
        <w:t>6.5B.3.1</w:t>
      </w:r>
      <w:r w:rsidRPr="00DF6DD6">
        <w:tab/>
        <w:t>Intra-band contiguous EN-DC</w:t>
      </w:r>
      <w:bookmarkEnd w:id="1774"/>
      <w:bookmarkEnd w:id="1775"/>
      <w:bookmarkEnd w:id="1776"/>
      <w:bookmarkEnd w:id="1777"/>
      <w:bookmarkEnd w:id="1778"/>
      <w:bookmarkEnd w:id="1779"/>
      <w:bookmarkEnd w:id="1780"/>
      <w:bookmarkEnd w:id="1781"/>
      <w:bookmarkEnd w:id="1782"/>
    </w:p>
    <w:p w14:paraId="014BB36F" w14:textId="77777777" w:rsidR="00096493" w:rsidRPr="00DF6DD6" w:rsidRDefault="00096493" w:rsidP="00C42558">
      <w:pPr>
        <w:pStyle w:val="Heading5"/>
      </w:pPr>
      <w:bookmarkStart w:id="1783" w:name="_Toc21345564"/>
      <w:bookmarkStart w:id="1784" w:name="_Toc29806413"/>
      <w:bookmarkStart w:id="1785" w:name="_Toc37255946"/>
      <w:bookmarkStart w:id="1786" w:name="_Toc37256287"/>
      <w:bookmarkStart w:id="1787" w:name="_Toc45890121"/>
      <w:bookmarkStart w:id="1788" w:name="_Toc52381946"/>
      <w:bookmarkStart w:id="1789" w:name="_Toc61375045"/>
      <w:bookmarkStart w:id="1790" w:name="_Toc67936397"/>
      <w:bookmarkStart w:id="1791" w:name="_Toc67937270"/>
      <w:r w:rsidRPr="00DF6DD6">
        <w:t>6.5B.3.1.1</w:t>
      </w:r>
      <w:r w:rsidRPr="00DF6DD6">
        <w:tab/>
        <w:t>General spurious emissions</w:t>
      </w:r>
      <w:bookmarkEnd w:id="1783"/>
      <w:bookmarkEnd w:id="1784"/>
      <w:bookmarkEnd w:id="1785"/>
      <w:bookmarkEnd w:id="1786"/>
      <w:bookmarkEnd w:id="1787"/>
      <w:bookmarkEnd w:id="1788"/>
      <w:bookmarkEnd w:id="1789"/>
      <w:bookmarkEnd w:id="1790"/>
      <w:bookmarkEnd w:id="1791"/>
    </w:p>
    <w:p w14:paraId="502F4ECA" w14:textId="7FD239A5" w:rsidR="00096493" w:rsidRPr="00DF6DD6" w:rsidRDefault="00096493" w:rsidP="00096493">
      <w:r w:rsidRPr="00DF6DD6">
        <w:t xml:space="preserve">The general spurious emissions requirements specified in </w:t>
      </w:r>
      <w:r w:rsidR="00B94AF2">
        <w:t>clause</w:t>
      </w:r>
      <w:r w:rsidRPr="00DF6DD6">
        <w:t xml:space="preserve"> 6.6.3.1 </w:t>
      </w:r>
      <w:r w:rsidR="00C428FE" w:rsidRPr="00DF6DD6">
        <w:t>of TS 36.101 [4]</w:t>
      </w:r>
      <w:r w:rsidRPr="00DF6DD6">
        <w:t xml:space="preserve"> and </w:t>
      </w:r>
      <w:r w:rsidR="00B94AF2">
        <w:t>clause</w:t>
      </w:r>
      <w:r w:rsidRPr="00DF6DD6">
        <w:t xml:space="preserve"> 6.</w:t>
      </w:r>
      <w:r w:rsidR="00DD208B" w:rsidRPr="00DF6DD6">
        <w:t>5</w:t>
      </w:r>
      <w:r w:rsidRPr="00DF6DD6">
        <w:t>.</w:t>
      </w:r>
      <w:r w:rsidR="00DD208B" w:rsidRPr="00DF6DD6">
        <w:t>3.1</w:t>
      </w:r>
      <w:r w:rsidRPr="00DF6DD6">
        <w:t xml:space="preserve"> </w:t>
      </w:r>
      <w:r w:rsidR="00E152D9" w:rsidRPr="00DF6DD6">
        <w:t>of TS 38.101-1 [2]</w:t>
      </w:r>
      <w:r w:rsidRPr="00DF6DD6">
        <w:t xml:space="preserve"> apply beyond any frequencies for which the out-of-band emissions requirements in </w:t>
      </w:r>
      <w:r w:rsidR="00B94AF2">
        <w:t>clause</w:t>
      </w:r>
      <w:r w:rsidRPr="00DF6DD6">
        <w:t xml:space="preserve"> 6.5B.2.1apply.</w:t>
      </w:r>
    </w:p>
    <w:p w14:paraId="41EE6E54" w14:textId="77777777" w:rsidR="00096493" w:rsidRPr="00DF6DD6" w:rsidRDefault="00096493" w:rsidP="00096493">
      <w:pPr>
        <w:pStyle w:val="Heading5"/>
      </w:pPr>
      <w:bookmarkStart w:id="1792" w:name="_Toc21345565"/>
      <w:bookmarkStart w:id="1793" w:name="_Toc29806414"/>
      <w:bookmarkStart w:id="1794" w:name="_Toc37255947"/>
      <w:bookmarkStart w:id="1795" w:name="_Toc37256288"/>
      <w:bookmarkStart w:id="1796" w:name="_Toc45890122"/>
      <w:bookmarkStart w:id="1797" w:name="_Toc52381947"/>
      <w:bookmarkStart w:id="1798" w:name="_Toc61375046"/>
      <w:bookmarkStart w:id="1799" w:name="_Toc67936398"/>
      <w:bookmarkStart w:id="1800" w:name="_Toc67937271"/>
      <w:r w:rsidRPr="00DF6DD6">
        <w:t>6.5B.3.1.2</w:t>
      </w:r>
      <w:r w:rsidRPr="00DF6DD6">
        <w:tab/>
        <w:t>Spurious emission band UE co-existence</w:t>
      </w:r>
      <w:bookmarkEnd w:id="1792"/>
      <w:bookmarkEnd w:id="1793"/>
      <w:bookmarkEnd w:id="1794"/>
      <w:bookmarkEnd w:id="1795"/>
      <w:bookmarkEnd w:id="1796"/>
      <w:bookmarkEnd w:id="1797"/>
      <w:bookmarkEnd w:id="1798"/>
      <w:bookmarkEnd w:id="1799"/>
      <w:bookmarkEnd w:id="1800"/>
    </w:p>
    <w:p w14:paraId="730B74BD" w14:textId="77777777" w:rsidR="00096493" w:rsidRPr="00DF6DD6" w:rsidRDefault="00096493" w:rsidP="00096493">
      <w:r w:rsidRPr="00DF6DD6">
        <w:t>The requirements in Table 6.5B.3.1.2-1 apply on each component carrier with all component carriers are active.</w:t>
      </w:r>
    </w:p>
    <w:p w14:paraId="198A69E7" w14:textId="64D234EE" w:rsidR="00096493" w:rsidRPr="00DF6DD6" w:rsidRDefault="00096493" w:rsidP="00096493">
      <w:pPr>
        <w:pStyle w:val="TH"/>
      </w:pPr>
      <w:r w:rsidRPr="00DF6DD6">
        <w:t>Table 6.5B.3.1</w:t>
      </w:r>
      <w:r w:rsidR="00E024F0" w:rsidRPr="00DF6DD6">
        <w:t>.2</w:t>
      </w:r>
      <w:r w:rsidRPr="00DF6DD6">
        <w:t>-1: Requirements for intra</w:t>
      </w:r>
      <w:r w:rsidR="001973C3" w:rsidRPr="00DF6DD6">
        <w:t>-</w:t>
      </w:r>
      <w:r w:rsidRPr="00DF6DD6">
        <w:t xml:space="preserve">band </w:t>
      </w:r>
      <w:r w:rsidR="001973C3" w:rsidRPr="00DF6DD6">
        <w:t>contiguous EN-DC</w:t>
      </w:r>
    </w:p>
    <w:tbl>
      <w:tblPr>
        <w:tblW w:w="9419" w:type="dxa"/>
        <w:jc w:val="center"/>
        <w:tblLayout w:type="fixed"/>
        <w:tblLook w:val="0000" w:firstRow="0" w:lastRow="0" w:firstColumn="0" w:lastColumn="0" w:noHBand="0" w:noVBand="0"/>
      </w:tblPr>
      <w:tblGrid>
        <w:gridCol w:w="1024"/>
        <w:gridCol w:w="3275"/>
        <w:gridCol w:w="903"/>
        <w:gridCol w:w="299"/>
        <w:gridCol w:w="906"/>
        <w:gridCol w:w="1204"/>
        <w:gridCol w:w="902"/>
        <w:gridCol w:w="906"/>
      </w:tblGrid>
      <w:tr w:rsidR="00F55B07" w:rsidRPr="00DF6DD6" w14:paraId="78DFD6C4" w14:textId="77777777" w:rsidTr="00DA5EED">
        <w:trPr>
          <w:trHeight w:val="269"/>
          <w:jc w:val="center"/>
        </w:trPr>
        <w:tc>
          <w:tcPr>
            <w:tcW w:w="102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E0D847A" w14:textId="77777777" w:rsidR="00096493" w:rsidRPr="00DF6DD6" w:rsidRDefault="00096493" w:rsidP="00DA5EED">
            <w:pPr>
              <w:pStyle w:val="TAH"/>
              <w:rPr>
                <w:rFonts w:cs="Arial"/>
              </w:rPr>
            </w:pPr>
            <w:r w:rsidRPr="00DF6DD6">
              <w:rPr>
                <w:rFonts w:cs="Arial"/>
              </w:rPr>
              <w:t>EN-DC Configuration</w:t>
            </w:r>
          </w:p>
        </w:tc>
        <w:tc>
          <w:tcPr>
            <w:tcW w:w="8395" w:type="dxa"/>
            <w:gridSpan w:val="7"/>
            <w:tcBorders>
              <w:top w:val="single" w:sz="4" w:space="0" w:color="auto"/>
              <w:left w:val="nil"/>
              <w:bottom w:val="single" w:sz="4" w:space="0" w:color="auto"/>
              <w:right w:val="single" w:sz="4" w:space="0" w:color="auto"/>
            </w:tcBorders>
            <w:shd w:val="clear" w:color="auto" w:fill="auto"/>
          </w:tcPr>
          <w:p w14:paraId="17A03A0E" w14:textId="77777777" w:rsidR="00096493" w:rsidRPr="00DF6DD6" w:rsidRDefault="00096493" w:rsidP="00DA5EED">
            <w:pPr>
              <w:pStyle w:val="TAH"/>
              <w:rPr>
                <w:rFonts w:cs="Arial"/>
              </w:rPr>
            </w:pPr>
            <w:r w:rsidRPr="00DF6DD6">
              <w:rPr>
                <w:rFonts w:cs="Arial"/>
              </w:rPr>
              <w:t xml:space="preserve">Spurious emission </w:t>
            </w:r>
          </w:p>
        </w:tc>
      </w:tr>
      <w:tr w:rsidR="00F55B07" w:rsidRPr="00DF6DD6" w14:paraId="32B08EEC" w14:textId="77777777" w:rsidTr="00DA5EED">
        <w:trPr>
          <w:trHeight w:val="449"/>
          <w:jc w:val="center"/>
        </w:trPr>
        <w:tc>
          <w:tcPr>
            <w:tcW w:w="1024" w:type="dxa"/>
            <w:vMerge/>
            <w:tcBorders>
              <w:top w:val="single" w:sz="4" w:space="0" w:color="auto"/>
              <w:left w:val="single" w:sz="4" w:space="0" w:color="auto"/>
              <w:bottom w:val="single" w:sz="4" w:space="0" w:color="000000"/>
              <w:right w:val="single" w:sz="4" w:space="0" w:color="auto"/>
            </w:tcBorders>
            <w:vAlign w:val="center"/>
          </w:tcPr>
          <w:p w14:paraId="3E3F196F" w14:textId="77777777" w:rsidR="00096493" w:rsidRPr="00DF6DD6" w:rsidRDefault="00096493" w:rsidP="00DA5EED">
            <w:pPr>
              <w:pStyle w:val="TAH"/>
              <w:rPr>
                <w:rFonts w:cs="Arial"/>
              </w:rPr>
            </w:pPr>
          </w:p>
        </w:tc>
        <w:tc>
          <w:tcPr>
            <w:tcW w:w="3275" w:type="dxa"/>
            <w:tcBorders>
              <w:top w:val="nil"/>
              <w:left w:val="nil"/>
              <w:bottom w:val="single" w:sz="4" w:space="0" w:color="auto"/>
              <w:right w:val="single" w:sz="4" w:space="0" w:color="auto"/>
            </w:tcBorders>
            <w:shd w:val="clear" w:color="auto" w:fill="auto"/>
          </w:tcPr>
          <w:p w14:paraId="15BF9776" w14:textId="77777777" w:rsidR="00096493" w:rsidRPr="00DF6DD6" w:rsidRDefault="00096493" w:rsidP="00DA5EED">
            <w:pPr>
              <w:pStyle w:val="TAH"/>
              <w:rPr>
                <w:rFonts w:cs="Arial"/>
              </w:rPr>
            </w:pPr>
            <w:r w:rsidRPr="00DF6DD6">
              <w:rPr>
                <w:rFonts w:cs="Arial"/>
              </w:rPr>
              <w:t>Protected band</w:t>
            </w:r>
          </w:p>
        </w:tc>
        <w:tc>
          <w:tcPr>
            <w:tcW w:w="2108" w:type="dxa"/>
            <w:gridSpan w:val="3"/>
            <w:tcBorders>
              <w:top w:val="single" w:sz="4" w:space="0" w:color="auto"/>
              <w:left w:val="nil"/>
              <w:bottom w:val="single" w:sz="4" w:space="0" w:color="auto"/>
              <w:right w:val="single" w:sz="4" w:space="0" w:color="auto"/>
            </w:tcBorders>
            <w:shd w:val="clear" w:color="auto" w:fill="auto"/>
          </w:tcPr>
          <w:p w14:paraId="72223F10" w14:textId="77777777" w:rsidR="00096493" w:rsidRPr="00DF6DD6" w:rsidRDefault="00096493" w:rsidP="00DA5EED">
            <w:pPr>
              <w:pStyle w:val="TAH"/>
              <w:rPr>
                <w:rFonts w:cs="Arial"/>
              </w:rPr>
            </w:pPr>
            <w:r w:rsidRPr="00DF6DD6">
              <w:rPr>
                <w:rFonts w:cs="Arial"/>
              </w:rPr>
              <w:t>Frequency range (MHz)</w:t>
            </w:r>
          </w:p>
        </w:tc>
        <w:tc>
          <w:tcPr>
            <w:tcW w:w="1204" w:type="dxa"/>
            <w:tcBorders>
              <w:top w:val="nil"/>
              <w:left w:val="nil"/>
              <w:bottom w:val="single" w:sz="4" w:space="0" w:color="auto"/>
              <w:right w:val="single" w:sz="4" w:space="0" w:color="auto"/>
            </w:tcBorders>
            <w:shd w:val="clear" w:color="auto" w:fill="auto"/>
          </w:tcPr>
          <w:p w14:paraId="26DA47AB" w14:textId="77777777" w:rsidR="00096493" w:rsidRPr="00DF6DD6" w:rsidRDefault="00096493" w:rsidP="00DA5EED">
            <w:pPr>
              <w:pStyle w:val="TAH"/>
              <w:rPr>
                <w:rFonts w:cs="Arial"/>
              </w:rPr>
            </w:pPr>
            <w:r w:rsidRPr="00DF6DD6">
              <w:rPr>
                <w:rFonts w:cs="Arial"/>
              </w:rPr>
              <w:t>Maximum Level (dBm)</w:t>
            </w:r>
          </w:p>
        </w:tc>
        <w:tc>
          <w:tcPr>
            <w:tcW w:w="902" w:type="dxa"/>
            <w:tcBorders>
              <w:top w:val="nil"/>
              <w:left w:val="nil"/>
              <w:bottom w:val="single" w:sz="4" w:space="0" w:color="auto"/>
              <w:right w:val="single" w:sz="4" w:space="0" w:color="auto"/>
            </w:tcBorders>
            <w:shd w:val="clear" w:color="auto" w:fill="auto"/>
          </w:tcPr>
          <w:p w14:paraId="1EFC3288" w14:textId="77777777" w:rsidR="00096493" w:rsidRPr="00DF6DD6" w:rsidRDefault="00096493" w:rsidP="00DA5EED">
            <w:pPr>
              <w:pStyle w:val="TAH"/>
              <w:rPr>
                <w:rFonts w:cs="Arial"/>
              </w:rPr>
            </w:pPr>
            <w:r w:rsidRPr="00DF6DD6">
              <w:rPr>
                <w:rFonts w:cs="Arial"/>
              </w:rPr>
              <w:t>MBW (MHz)</w:t>
            </w:r>
          </w:p>
        </w:tc>
        <w:tc>
          <w:tcPr>
            <w:tcW w:w="906" w:type="dxa"/>
            <w:tcBorders>
              <w:top w:val="nil"/>
              <w:left w:val="nil"/>
              <w:bottom w:val="single" w:sz="4" w:space="0" w:color="auto"/>
              <w:right w:val="single" w:sz="4" w:space="0" w:color="auto"/>
            </w:tcBorders>
            <w:shd w:val="clear" w:color="auto" w:fill="auto"/>
            <w:noWrap/>
          </w:tcPr>
          <w:p w14:paraId="4C2B42DA" w14:textId="77777777" w:rsidR="00096493" w:rsidRPr="00DF6DD6" w:rsidRDefault="00096493" w:rsidP="00DA5EED">
            <w:pPr>
              <w:pStyle w:val="TAH"/>
              <w:rPr>
                <w:rFonts w:cs="Arial"/>
              </w:rPr>
            </w:pPr>
            <w:r w:rsidRPr="00DF6DD6">
              <w:rPr>
                <w:rFonts w:cs="Arial"/>
              </w:rPr>
              <w:t>NOTE</w:t>
            </w:r>
          </w:p>
        </w:tc>
      </w:tr>
      <w:tr w:rsidR="00F55B07" w:rsidRPr="00DF6DD6" w14:paraId="359F2992" w14:textId="77777777" w:rsidTr="00DA5EED">
        <w:trPr>
          <w:trHeight w:val="156"/>
          <w:jc w:val="center"/>
        </w:trPr>
        <w:tc>
          <w:tcPr>
            <w:tcW w:w="1024" w:type="dxa"/>
            <w:vMerge w:val="restart"/>
            <w:tcBorders>
              <w:top w:val="single" w:sz="4" w:space="0" w:color="auto"/>
              <w:left w:val="single" w:sz="4" w:space="0" w:color="auto"/>
              <w:right w:val="single" w:sz="4" w:space="0" w:color="auto"/>
            </w:tcBorders>
            <w:shd w:val="clear" w:color="auto" w:fill="auto"/>
          </w:tcPr>
          <w:p w14:paraId="284C6E19" w14:textId="57FCB58B" w:rsidR="00096493" w:rsidRPr="00DF6DD6" w:rsidRDefault="00096493">
            <w:pPr>
              <w:pStyle w:val="TAC"/>
            </w:pPr>
            <w:r w:rsidRPr="00DF6DD6">
              <w:t>DC_(n)71</w:t>
            </w:r>
          </w:p>
        </w:tc>
        <w:tc>
          <w:tcPr>
            <w:tcW w:w="3275" w:type="dxa"/>
            <w:tcBorders>
              <w:top w:val="single" w:sz="4" w:space="0" w:color="auto"/>
              <w:left w:val="nil"/>
              <w:bottom w:val="single" w:sz="4" w:space="0" w:color="auto"/>
              <w:right w:val="single" w:sz="4" w:space="0" w:color="auto"/>
            </w:tcBorders>
            <w:shd w:val="clear" w:color="auto" w:fill="auto"/>
          </w:tcPr>
          <w:p w14:paraId="172872C0" w14:textId="77777777" w:rsidR="00096493" w:rsidRPr="00DF6DD6" w:rsidRDefault="00096493" w:rsidP="00DA5EED">
            <w:pPr>
              <w:pStyle w:val="TAL"/>
              <w:rPr>
                <w:rFonts w:cs="Arial"/>
                <w:sz w:val="16"/>
                <w:szCs w:val="16"/>
              </w:rPr>
            </w:pPr>
            <w:r w:rsidRPr="00DF6DD6">
              <w:t>E-UTRA Band 4, 5, 12, 13, 14, 17, 24, 26, 30, 48, 66</w:t>
            </w:r>
          </w:p>
        </w:tc>
        <w:tc>
          <w:tcPr>
            <w:tcW w:w="903" w:type="dxa"/>
            <w:tcBorders>
              <w:top w:val="single" w:sz="4" w:space="0" w:color="auto"/>
              <w:left w:val="nil"/>
              <w:bottom w:val="single" w:sz="4" w:space="0" w:color="auto"/>
              <w:right w:val="single" w:sz="4" w:space="0" w:color="auto"/>
            </w:tcBorders>
            <w:shd w:val="clear" w:color="auto" w:fill="auto"/>
          </w:tcPr>
          <w:p w14:paraId="05C6F609" w14:textId="77777777" w:rsidR="00096493" w:rsidRPr="00DF6DD6" w:rsidRDefault="00096493" w:rsidP="00D95CEA">
            <w:pPr>
              <w:pStyle w:val="TAC"/>
              <w:rPr>
                <w:rFonts w:cs="Arial"/>
                <w:sz w:val="16"/>
                <w:szCs w:val="16"/>
              </w:rPr>
            </w:pPr>
            <w:r w:rsidRPr="00DF6DD6">
              <w:t>F</w:t>
            </w:r>
            <w:r w:rsidRPr="00DF6DD6">
              <w:rPr>
                <w:vertAlign w:val="subscript"/>
              </w:rPr>
              <w:t>DL_low</w:t>
            </w:r>
            <w:r w:rsidRPr="00DF6DD6">
              <w:t xml:space="preserve"> </w:t>
            </w:r>
          </w:p>
        </w:tc>
        <w:tc>
          <w:tcPr>
            <w:tcW w:w="299" w:type="dxa"/>
            <w:tcBorders>
              <w:top w:val="single" w:sz="4" w:space="0" w:color="auto"/>
              <w:left w:val="nil"/>
              <w:bottom w:val="single" w:sz="4" w:space="0" w:color="auto"/>
              <w:right w:val="single" w:sz="4" w:space="0" w:color="auto"/>
            </w:tcBorders>
            <w:shd w:val="clear" w:color="auto" w:fill="auto"/>
          </w:tcPr>
          <w:p w14:paraId="3CD97948" w14:textId="77777777" w:rsidR="00096493" w:rsidRPr="00DF6DD6" w:rsidRDefault="00096493">
            <w:pPr>
              <w:pStyle w:val="TAC"/>
              <w:rPr>
                <w:rFonts w:cs="Arial"/>
                <w:sz w:val="16"/>
                <w:szCs w:val="16"/>
              </w:rPr>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7E0E99F7" w14:textId="77777777" w:rsidR="00096493" w:rsidRPr="00DF6DD6" w:rsidRDefault="00096493" w:rsidP="00D95CEA">
            <w:pPr>
              <w:pStyle w:val="TAC"/>
              <w:rPr>
                <w:rFonts w:cs="Arial"/>
                <w:sz w:val="16"/>
                <w:szCs w:val="16"/>
              </w:rPr>
            </w:pPr>
            <w:r w:rsidRPr="00DF6DD6">
              <w:rPr>
                <w:rStyle w:val="TALCar"/>
              </w:rPr>
              <w:t>F</w:t>
            </w:r>
            <w:r w:rsidRPr="00DF6DD6">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11359EA1" w14:textId="77777777" w:rsidR="00096493" w:rsidRPr="00DF6DD6" w:rsidRDefault="00096493" w:rsidP="00DA5EED">
            <w:pPr>
              <w:pStyle w:val="TAC"/>
              <w:rPr>
                <w:rFonts w:cs="Arial"/>
                <w:sz w:val="16"/>
                <w:szCs w:val="16"/>
              </w:rPr>
            </w:pPr>
            <w:r w:rsidRPr="00DF6DD6">
              <w:t>-50</w:t>
            </w:r>
          </w:p>
        </w:tc>
        <w:tc>
          <w:tcPr>
            <w:tcW w:w="902" w:type="dxa"/>
            <w:tcBorders>
              <w:top w:val="single" w:sz="4" w:space="0" w:color="auto"/>
              <w:left w:val="nil"/>
              <w:bottom w:val="single" w:sz="4" w:space="0" w:color="auto"/>
              <w:right w:val="single" w:sz="4" w:space="0" w:color="auto"/>
            </w:tcBorders>
            <w:shd w:val="clear" w:color="auto" w:fill="auto"/>
            <w:noWrap/>
          </w:tcPr>
          <w:p w14:paraId="511350BE" w14:textId="77777777" w:rsidR="00096493" w:rsidRPr="00DF6DD6" w:rsidRDefault="00096493" w:rsidP="00DA5EED">
            <w:pPr>
              <w:pStyle w:val="TAC"/>
              <w:rPr>
                <w:rFonts w:cs="Arial"/>
                <w:sz w:val="16"/>
                <w:szCs w:val="16"/>
              </w:rPr>
            </w:pPr>
            <w:r w:rsidRPr="00DF6DD6">
              <w:t>1</w:t>
            </w:r>
          </w:p>
        </w:tc>
        <w:tc>
          <w:tcPr>
            <w:tcW w:w="906" w:type="dxa"/>
            <w:tcBorders>
              <w:top w:val="single" w:sz="4" w:space="0" w:color="auto"/>
              <w:left w:val="nil"/>
              <w:bottom w:val="single" w:sz="4" w:space="0" w:color="auto"/>
              <w:right w:val="single" w:sz="4" w:space="0" w:color="auto"/>
            </w:tcBorders>
            <w:shd w:val="clear" w:color="auto" w:fill="auto"/>
            <w:noWrap/>
          </w:tcPr>
          <w:p w14:paraId="6D0D6316" w14:textId="77777777" w:rsidR="00096493" w:rsidRPr="00DF6DD6" w:rsidRDefault="00096493" w:rsidP="00DA5EED">
            <w:pPr>
              <w:pStyle w:val="TAC"/>
              <w:rPr>
                <w:rFonts w:cs="Arial"/>
                <w:sz w:val="16"/>
                <w:szCs w:val="16"/>
              </w:rPr>
            </w:pPr>
          </w:p>
        </w:tc>
      </w:tr>
      <w:tr w:rsidR="00F55B07" w:rsidRPr="00DF6DD6" w14:paraId="08278F4D" w14:textId="77777777" w:rsidTr="00DA5EED">
        <w:trPr>
          <w:trHeight w:val="156"/>
          <w:jc w:val="center"/>
        </w:trPr>
        <w:tc>
          <w:tcPr>
            <w:tcW w:w="1024" w:type="dxa"/>
            <w:vMerge/>
            <w:tcBorders>
              <w:left w:val="single" w:sz="4" w:space="0" w:color="auto"/>
              <w:right w:val="single" w:sz="4" w:space="0" w:color="auto"/>
            </w:tcBorders>
            <w:shd w:val="clear" w:color="auto" w:fill="auto"/>
          </w:tcPr>
          <w:p w14:paraId="360A9324" w14:textId="77777777" w:rsidR="00096493" w:rsidRPr="00DF6DD6" w:rsidRDefault="00096493">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4EBBA265" w14:textId="77777777" w:rsidR="00096493" w:rsidRPr="00DF6DD6" w:rsidRDefault="00096493" w:rsidP="00DA5EED">
            <w:pPr>
              <w:pStyle w:val="TAL"/>
              <w:rPr>
                <w:rFonts w:cs="Arial"/>
                <w:sz w:val="16"/>
                <w:szCs w:val="16"/>
              </w:rPr>
            </w:pPr>
            <w:r w:rsidRPr="00DF6DD6">
              <w:t>E-UTRA Band 2, 25, 41, 70</w:t>
            </w:r>
          </w:p>
        </w:tc>
        <w:tc>
          <w:tcPr>
            <w:tcW w:w="903" w:type="dxa"/>
            <w:tcBorders>
              <w:top w:val="single" w:sz="4" w:space="0" w:color="auto"/>
              <w:left w:val="nil"/>
              <w:bottom w:val="single" w:sz="4" w:space="0" w:color="auto"/>
              <w:right w:val="single" w:sz="4" w:space="0" w:color="auto"/>
            </w:tcBorders>
            <w:shd w:val="clear" w:color="auto" w:fill="auto"/>
          </w:tcPr>
          <w:p w14:paraId="0F51E020" w14:textId="77777777" w:rsidR="00096493" w:rsidRPr="00DF6DD6" w:rsidRDefault="00096493" w:rsidP="00D95CEA">
            <w:pPr>
              <w:pStyle w:val="TAC"/>
              <w:rPr>
                <w:rFonts w:cs="Arial"/>
                <w:sz w:val="16"/>
                <w:szCs w:val="16"/>
              </w:rPr>
            </w:pPr>
            <w:r w:rsidRPr="00DF6DD6">
              <w:t>F</w:t>
            </w:r>
            <w:r w:rsidRPr="00DF6DD6">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530FE086" w14:textId="77777777" w:rsidR="00096493" w:rsidRPr="00DF6DD6" w:rsidRDefault="00096493">
            <w:pPr>
              <w:pStyle w:val="TAC"/>
              <w:rPr>
                <w:rFonts w:cs="Arial"/>
                <w:sz w:val="16"/>
                <w:szCs w:val="16"/>
              </w:rPr>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232557A9" w14:textId="77777777" w:rsidR="00096493" w:rsidRPr="00DF6DD6" w:rsidRDefault="00096493" w:rsidP="00D95CEA">
            <w:pPr>
              <w:pStyle w:val="TAC"/>
              <w:rPr>
                <w:rFonts w:cs="Arial"/>
                <w:sz w:val="16"/>
                <w:szCs w:val="16"/>
              </w:rPr>
            </w:pPr>
            <w:r w:rsidRPr="00DF6DD6">
              <w:rPr>
                <w:rStyle w:val="TALCar"/>
              </w:rPr>
              <w:t>F</w:t>
            </w:r>
            <w:r w:rsidRPr="00DF6DD6">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6AA0C635" w14:textId="77777777" w:rsidR="00096493" w:rsidRPr="00DF6DD6" w:rsidRDefault="00096493" w:rsidP="00DA5EED">
            <w:pPr>
              <w:pStyle w:val="TAC"/>
              <w:rPr>
                <w:rFonts w:cs="Arial"/>
                <w:sz w:val="16"/>
                <w:szCs w:val="16"/>
              </w:rPr>
            </w:pPr>
            <w:r w:rsidRPr="00DF6DD6">
              <w:t>-50</w:t>
            </w:r>
          </w:p>
        </w:tc>
        <w:tc>
          <w:tcPr>
            <w:tcW w:w="902" w:type="dxa"/>
            <w:tcBorders>
              <w:top w:val="single" w:sz="4" w:space="0" w:color="auto"/>
              <w:left w:val="nil"/>
              <w:bottom w:val="single" w:sz="4" w:space="0" w:color="auto"/>
              <w:right w:val="single" w:sz="4" w:space="0" w:color="auto"/>
            </w:tcBorders>
            <w:shd w:val="clear" w:color="auto" w:fill="auto"/>
            <w:noWrap/>
          </w:tcPr>
          <w:p w14:paraId="34E0DAF6" w14:textId="77777777" w:rsidR="00096493" w:rsidRPr="00DF6DD6" w:rsidRDefault="00096493" w:rsidP="00DA5EED">
            <w:pPr>
              <w:pStyle w:val="TAC"/>
              <w:rPr>
                <w:rFonts w:cs="Arial"/>
                <w:sz w:val="16"/>
                <w:szCs w:val="16"/>
              </w:rPr>
            </w:pPr>
            <w:r w:rsidRPr="00DF6DD6">
              <w:t>1</w:t>
            </w:r>
          </w:p>
        </w:tc>
        <w:tc>
          <w:tcPr>
            <w:tcW w:w="906" w:type="dxa"/>
            <w:tcBorders>
              <w:top w:val="single" w:sz="4" w:space="0" w:color="auto"/>
              <w:left w:val="nil"/>
              <w:bottom w:val="single" w:sz="4" w:space="0" w:color="auto"/>
              <w:right w:val="single" w:sz="4" w:space="0" w:color="auto"/>
            </w:tcBorders>
            <w:shd w:val="clear" w:color="auto" w:fill="auto"/>
            <w:noWrap/>
          </w:tcPr>
          <w:p w14:paraId="313CE4F0" w14:textId="77777777" w:rsidR="00096493" w:rsidRPr="00DF6DD6" w:rsidRDefault="00096493" w:rsidP="00DA5EED">
            <w:pPr>
              <w:pStyle w:val="TAC"/>
              <w:rPr>
                <w:rFonts w:cs="Arial"/>
                <w:sz w:val="16"/>
                <w:szCs w:val="16"/>
              </w:rPr>
            </w:pPr>
            <w:r w:rsidRPr="00DF6DD6">
              <w:t>2</w:t>
            </w:r>
          </w:p>
        </w:tc>
      </w:tr>
      <w:tr w:rsidR="00F55B07" w:rsidRPr="00DF6DD6" w14:paraId="7B1A2F60" w14:textId="77777777" w:rsidTr="00DA5EED">
        <w:trPr>
          <w:trHeight w:val="156"/>
          <w:jc w:val="center"/>
        </w:trPr>
        <w:tc>
          <w:tcPr>
            <w:tcW w:w="1024" w:type="dxa"/>
            <w:vMerge/>
            <w:tcBorders>
              <w:left w:val="single" w:sz="4" w:space="0" w:color="auto"/>
              <w:right w:val="single" w:sz="4" w:space="0" w:color="auto"/>
            </w:tcBorders>
            <w:shd w:val="clear" w:color="auto" w:fill="auto"/>
          </w:tcPr>
          <w:p w14:paraId="70B134B7" w14:textId="77777777" w:rsidR="00096493" w:rsidRPr="00DF6DD6" w:rsidRDefault="00096493">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59405614" w14:textId="77777777" w:rsidR="00096493" w:rsidRPr="00DF6DD6" w:rsidRDefault="00096493" w:rsidP="00DA5EED">
            <w:pPr>
              <w:pStyle w:val="TAL"/>
              <w:rPr>
                <w:rFonts w:cs="Arial"/>
                <w:sz w:val="16"/>
                <w:szCs w:val="16"/>
                <w:lang w:val="sv-SE"/>
              </w:rPr>
            </w:pPr>
            <w:r w:rsidRPr="00DF6DD6">
              <w:rPr>
                <w:lang w:val="sv-SE"/>
              </w:rPr>
              <w:t>E-UTRA Band 29</w:t>
            </w:r>
          </w:p>
        </w:tc>
        <w:tc>
          <w:tcPr>
            <w:tcW w:w="903" w:type="dxa"/>
            <w:tcBorders>
              <w:top w:val="single" w:sz="4" w:space="0" w:color="auto"/>
              <w:left w:val="nil"/>
              <w:bottom w:val="single" w:sz="4" w:space="0" w:color="auto"/>
              <w:right w:val="single" w:sz="4" w:space="0" w:color="auto"/>
            </w:tcBorders>
            <w:shd w:val="clear" w:color="auto" w:fill="auto"/>
          </w:tcPr>
          <w:p w14:paraId="14331203" w14:textId="2AEF887D" w:rsidR="00096493" w:rsidRPr="00DF6DD6" w:rsidRDefault="00096493" w:rsidP="00D95CEA">
            <w:pPr>
              <w:pStyle w:val="TAC"/>
              <w:rPr>
                <w:rFonts w:cs="Arial"/>
                <w:sz w:val="16"/>
                <w:szCs w:val="16"/>
              </w:rPr>
            </w:pPr>
            <w:r w:rsidRPr="00DF6DD6">
              <w:t>F</w:t>
            </w:r>
            <w:r w:rsidRPr="00DF6DD6">
              <w:rPr>
                <w:vertAlign w:val="subscript"/>
              </w:rPr>
              <w:t>DL_low</w:t>
            </w:r>
            <w:r w:rsidRPr="00DF6DD6" w:rsidDel="00DA3EF8">
              <w:t xml:space="preserve"> </w:t>
            </w:r>
          </w:p>
        </w:tc>
        <w:tc>
          <w:tcPr>
            <w:tcW w:w="299" w:type="dxa"/>
            <w:tcBorders>
              <w:top w:val="single" w:sz="4" w:space="0" w:color="auto"/>
              <w:left w:val="nil"/>
              <w:bottom w:val="single" w:sz="4" w:space="0" w:color="auto"/>
              <w:right w:val="single" w:sz="4" w:space="0" w:color="auto"/>
            </w:tcBorders>
            <w:shd w:val="clear" w:color="auto" w:fill="auto"/>
          </w:tcPr>
          <w:p w14:paraId="0646C147" w14:textId="77777777" w:rsidR="00096493" w:rsidRPr="00DF6DD6" w:rsidRDefault="00096493">
            <w:pPr>
              <w:pStyle w:val="TAC"/>
              <w:rPr>
                <w:rFonts w:cs="Arial"/>
                <w:sz w:val="16"/>
                <w:szCs w:val="16"/>
              </w:rPr>
            </w:pPr>
            <w:r w:rsidRPr="00DF6DD6">
              <w:t>-</w:t>
            </w:r>
            <w:r w:rsidRPr="00DF6DD6" w:rsidDel="00DA3EF8">
              <w:t>-</w:t>
            </w:r>
          </w:p>
        </w:tc>
        <w:tc>
          <w:tcPr>
            <w:tcW w:w="906" w:type="dxa"/>
            <w:tcBorders>
              <w:top w:val="single" w:sz="4" w:space="0" w:color="auto"/>
              <w:left w:val="nil"/>
              <w:bottom w:val="single" w:sz="4" w:space="0" w:color="auto"/>
              <w:right w:val="single" w:sz="4" w:space="0" w:color="auto"/>
            </w:tcBorders>
            <w:shd w:val="clear" w:color="auto" w:fill="auto"/>
          </w:tcPr>
          <w:p w14:paraId="63717F82" w14:textId="2A7DB98E" w:rsidR="00096493" w:rsidRPr="00DF6DD6" w:rsidRDefault="00096493" w:rsidP="00D95CEA">
            <w:pPr>
              <w:pStyle w:val="TAC"/>
              <w:rPr>
                <w:rFonts w:cs="Arial"/>
                <w:sz w:val="16"/>
                <w:szCs w:val="16"/>
              </w:rPr>
            </w:pPr>
            <w:r w:rsidRPr="00DF6DD6">
              <w:rPr>
                <w:rStyle w:val="TALCar"/>
              </w:rPr>
              <w:t>F</w:t>
            </w:r>
            <w:r w:rsidRPr="00DF6DD6">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14357958" w14:textId="77777777" w:rsidR="00096493" w:rsidRPr="00DF6DD6" w:rsidRDefault="00096493" w:rsidP="00DA5EED">
            <w:pPr>
              <w:pStyle w:val="TAC"/>
              <w:rPr>
                <w:rFonts w:cs="Arial"/>
                <w:sz w:val="16"/>
                <w:szCs w:val="16"/>
              </w:rPr>
            </w:pPr>
            <w:r w:rsidRPr="00DF6DD6">
              <w:t>-38</w:t>
            </w:r>
          </w:p>
        </w:tc>
        <w:tc>
          <w:tcPr>
            <w:tcW w:w="902" w:type="dxa"/>
            <w:tcBorders>
              <w:top w:val="single" w:sz="4" w:space="0" w:color="auto"/>
              <w:left w:val="nil"/>
              <w:bottom w:val="single" w:sz="4" w:space="0" w:color="auto"/>
              <w:right w:val="single" w:sz="4" w:space="0" w:color="auto"/>
            </w:tcBorders>
            <w:shd w:val="clear" w:color="auto" w:fill="auto"/>
            <w:noWrap/>
          </w:tcPr>
          <w:p w14:paraId="627CD3A6" w14:textId="77777777" w:rsidR="00096493" w:rsidRPr="00DF6DD6" w:rsidRDefault="00096493" w:rsidP="00DA5EED">
            <w:pPr>
              <w:pStyle w:val="TAC"/>
              <w:rPr>
                <w:rFonts w:cs="Arial"/>
                <w:sz w:val="16"/>
                <w:szCs w:val="16"/>
              </w:rPr>
            </w:pPr>
            <w:r w:rsidRPr="00DF6DD6">
              <w:t>1</w:t>
            </w:r>
          </w:p>
        </w:tc>
        <w:tc>
          <w:tcPr>
            <w:tcW w:w="906" w:type="dxa"/>
            <w:tcBorders>
              <w:top w:val="single" w:sz="4" w:space="0" w:color="auto"/>
              <w:left w:val="nil"/>
              <w:bottom w:val="single" w:sz="4" w:space="0" w:color="auto"/>
              <w:right w:val="single" w:sz="4" w:space="0" w:color="auto"/>
            </w:tcBorders>
            <w:shd w:val="clear" w:color="auto" w:fill="auto"/>
            <w:noWrap/>
          </w:tcPr>
          <w:p w14:paraId="69D0675C" w14:textId="77777777" w:rsidR="00096493" w:rsidRPr="00DF6DD6" w:rsidRDefault="00096493" w:rsidP="00DA5EED">
            <w:pPr>
              <w:pStyle w:val="TAC"/>
              <w:rPr>
                <w:rFonts w:cs="Arial"/>
                <w:sz w:val="16"/>
                <w:szCs w:val="16"/>
              </w:rPr>
            </w:pPr>
            <w:r w:rsidRPr="00DF6DD6">
              <w:t>3</w:t>
            </w:r>
          </w:p>
        </w:tc>
      </w:tr>
      <w:tr w:rsidR="00F55B07" w:rsidRPr="00DF6DD6" w14:paraId="65EF1D98" w14:textId="77777777" w:rsidTr="00C42558">
        <w:trPr>
          <w:trHeight w:val="156"/>
          <w:jc w:val="center"/>
        </w:trPr>
        <w:tc>
          <w:tcPr>
            <w:tcW w:w="1024" w:type="dxa"/>
            <w:vMerge/>
            <w:tcBorders>
              <w:left w:val="single" w:sz="4" w:space="0" w:color="auto"/>
              <w:bottom w:val="single" w:sz="4" w:space="0" w:color="auto"/>
              <w:right w:val="single" w:sz="4" w:space="0" w:color="auto"/>
            </w:tcBorders>
            <w:shd w:val="clear" w:color="auto" w:fill="auto"/>
          </w:tcPr>
          <w:p w14:paraId="369878DA" w14:textId="77777777" w:rsidR="00096493" w:rsidRPr="00DF6DD6" w:rsidRDefault="00096493">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12610A28" w14:textId="77777777" w:rsidR="00096493" w:rsidRPr="00DF6DD6" w:rsidRDefault="00096493" w:rsidP="00DA5EED">
            <w:pPr>
              <w:pStyle w:val="TAL"/>
              <w:rPr>
                <w:rFonts w:cs="Arial"/>
                <w:sz w:val="16"/>
                <w:szCs w:val="16"/>
              </w:rPr>
            </w:pPr>
            <w:r w:rsidRPr="00DF6DD6">
              <w:t>E-UTRA Band 71</w:t>
            </w:r>
          </w:p>
        </w:tc>
        <w:tc>
          <w:tcPr>
            <w:tcW w:w="903" w:type="dxa"/>
            <w:tcBorders>
              <w:top w:val="single" w:sz="4" w:space="0" w:color="auto"/>
              <w:left w:val="nil"/>
              <w:bottom w:val="single" w:sz="4" w:space="0" w:color="auto"/>
              <w:right w:val="single" w:sz="4" w:space="0" w:color="auto"/>
            </w:tcBorders>
            <w:shd w:val="clear" w:color="auto" w:fill="auto"/>
          </w:tcPr>
          <w:p w14:paraId="2FCF5488" w14:textId="77777777" w:rsidR="00096493" w:rsidRPr="00DF6DD6" w:rsidRDefault="00096493" w:rsidP="00D95CEA">
            <w:pPr>
              <w:pStyle w:val="TAC"/>
              <w:rPr>
                <w:rFonts w:cs="Arial"/>
                <w:sz w:val="16"/>
                <w:szCs w:val="16"/>
              </w:rPr>
            </w:pPr>
            <w:r w:rsidRPr="00DF6DD6">
              <w:t>F</w:t>
            </w:r>
            <w:r w:rsidRPr="00DF6DD6">
              <w:rPr>
                <w:vertAlign w:val="subscript"/>
              </w:rPr>
              <w:t>DL_low</w:t>
            </w:r>
            <w:r w:rsidRPr="00DF6DD6">
              <w:t xml:space="preserve"> </w:t>
            </w:r>
          </w:p>
        </w:tc>
        <w:tc>
          <w:tcPr>
            <w:tcW w:w="299" w:type="dxa"/>
            <w:tcBorders>
              <w:top w:val="single" w:sz="4" w:space="0" w:color="auto"/>
              <w:left w:val="nil"/>
              <w:bottom w:val="single" w:sz="4" w:space="0" w:color="auto"/>
              <w:right w:val="single" w:sz="4" w:space="0" w:color="auto"/>
            </w:tcBorders>
            <w:shd w:val="clear" w:color="auto" w:fill="auto"/>
          </w:tcPr>
          <w:p w14:paraId="3FEAC17E" w14:textId="77777777" w:rsidR="00096493" w:rsidRPr="00DF6DD6" w:rsidRDefault="00096493">
            <w:pPr>
              <w:pStyle w:val="TAC"/>
              <w:rPr>
                <w:rFonts w:cs="Arial"/>
                <w:sz w:val="16"/>
                <w:szCs w:val="16"/>
              </w:rPr>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2C0DE1AE" w14:textId="77777777" w:rsidR="00096493" w:rsidRPr="00DF6DD6" w:rsidRDefault="00096493" w:rsidP="00D95CEA">
            <w:pPr>
              <w:pStyle w:val="TAC"/>
              <w:rPr>
                <w:rFonts w:cs="Arial"/>
                <w:sz w:val="16"/>
                <w:szCs w:val="16"/>
              </w:rPr>
            </w:pPr>
            <w:r w:rsidRPr="00DF6DD6">
              <w:rPr>
                <w:rStyle w:val="TALCar"/>
              </w:rPr>
              <w:t>F</w:t>
            </w:r>
            <w:r w:rsidRPr="00DF6DD6">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2B97A10F" w14:textId="77777777" w:rsidR="00096493" w:rsidRPr="00DF6DD6" w:rsidRDefault="00096493" w:rsidP="00DA5EED">
            <w:pPr>
              <w:pStyle w:val="TAC"/>
              <w:rPr>
                <w:rFonts w:cs="Arial"/>
                <w:sz w:val="16"/>
                <w:szCs w:val="16"/>
              </w:rPr>
            </w:pPr>
            <w:r w:rsidRPr="00DF6DD6">
              <w:t>-50</w:t>
            </w:r>
          </w:p>
        </w:tc>
        <w:tc>
          <w:tcPr>
            <w:tcW w:w="902" w:type="dxa"/>
            <w:tcBorders>
              <w:top w:val="single" w:sz="4" w:space="0" w:color="auto"/>
              <w:left w:val="nil"/>
              <w:bottom w:val="single" w:sz="4" w:space="0" w:color="auto"/>
              <w:right w:val="single" w:sz="4" w:space="0" w:color="auto"/>
            </w:tcBorders>
            <w:shd w:val="clear" w:color="auto" w:fill="auto"/>
            <w:noWrap/>
          </w:tcPr>
          <w:p w14:paraId="730A95E9" w14:textId="77777777" w:rsidR="00096493" w:rsidRPr="00DF6DD6" w:rsidRDefault="00096493" w:rsidP="00DA5EED">
            <w:pPr>
              <w:pStyle w:val="TAC"/>
              <w:rPr>
                <w:rFonts w:cs="Arial"/>
                <w:sz w:val="16"/>
                <w:szCs w:val="16"/>
              </w:rPr>
            </w:pPr>
            <w:r w:rsidRPr="00DF6DD6">
              <w:t>1</w:t>
            </w:r>
          </w:p>
        </w:tc>
        <w:tc>
          <w:tcPr>
            <w:tcW w:w="906" w:type="dxa"/>
            <w:tcBorders>
              <w:top w:val="single" w:sz="4" w:space="0" w:color="auto"/>
              <w:left w:val="nil"/>
              <w:bottom w:val="single" w:sz="4" w:space="0" w:color="auto"/>
              <w:right w:val="single" w:sz="4" w:space="0" w:color="auto"/>
            </w:tcBorders>
            <w:shd w:val="clear" w:color="auto" w:fill="auto"/>
            <w:noWrap/>
          </w:tcPr>
          <w:p w14:paraId="78260733" w14:textId="77777777" w:rsidR="00096493" w:rsidRPr="00DF6DD6" w:rsidRDefault="00096493" w:rsidP="00DA5EED">
            <w:pPr>
              <w:pStyle w:val="TAC"/>
              <w:rPr>
                <w:rFonts w:cs="Arial"/>
                <w:sz w:val="16"/>
                <w:szCs w:val="16"/>
              </w:rPr>
            </w:pPr>
            <w:r w:rsidRPr="00DF6DD6">
              <w:t>3</w:t>
            </w:r>
          </w:p>
        </w:tc>
      </w:tr>
      <w:tr w:rsidR="00F55B07" w:rsidRPr="00DF6DD6" w14:paraId="4A7AC8AE" w14:textId="77777777" w:rsidTr="00A14B87">
        <w:trPr>
          <w:trHeight w:val="156"/>
          <w:jc w:val="center"/>
        </w:trPr>
        <w:tc>
          <w:tcPr>
            <w:tcW w:w="1024" w:type="dxa"/>
            <w:vMerge w:val="restart"/>
            <w:tcBorders>
              <w:top w:val="single" w:sz="4" w:space="0" w:color="auto"/>
              <w:left w:val="single" w:sz="4" w:space="0" w:color="auto"/>
              <w:right w:val="single" w:sz="4" w:space="0" w:color="auto"/>
            </w:tcBorders>
            <w:shd w:val="clear" w:color="auto" w:fill="auto"/>
          </w:tcPr>
          <w:p w14:paraId="214F49FB" w14:textId="38D4B1E3" w:rsidR="001973C3" w:rsidRPr="00DF6DD6" w:rsidRDefault="001973C3">
            <w:pPr>
              <w:pStyle w:val="TAC"/>
            </w:pPr>
            <w:r w:rsidRPr="00DF6DD6">
              <w:t>DC_(n)41</w:t>
            </w:r>
          </w:p>
        </w:tc>
        <w:tc>
          <w:tcPr>
            <w:tcW w:w="3275" w:type="dxa"/>
            <w:tcBorders>
              <w:top w:val="single" w:sz="4" w:space="0" w:color="auto"/>
              <w:left w:val="nil"/>
              <w:bottom w:val="single" w:sz="4" w:space="0" w:color="auto"/>
              <w:right w:val="single" w:sz="4" w:space="0" w:color="auto"/>
            </w:tcBorders>
            <w:shd w:val="clear" w:color="auto" w:fill="auto"/>
          </w:tcPr>
          <w:p w14:paraId="79D5DC06" w14:textId="4E76CF46" w:rsidR="001973C3" w:rsidRPr="00DF6DD6" w:rsidRDefault="001973C3" w:rsidP="001973C3">
            <w:pPr>
              <w:pStyle w:val="TAL"/>
            </w:pPr>
            <w:r w:rsidRPr="00DF6DD6">
              <w:t xml:space="preserve">E-UTRA Band 1, 2, 3, 4, 5, 8, 10, </w:t>
            </w:r>
            <w:r w:rsidR="00BA4CA9">
              <w:t xml:space="preserve">11, </w:t>
            </w:r>
            <w:r w:rsidRPr="00DF6DD6">
              <w:t xml:space="preserve">12, 13 , 14, 17, </w:t>
            </w:r>
            <w:r w:rsidR="00BA4CA9">
              <w:t xml:space="preserve">18, 19, 21, </w:t>
            </w:r>
            <w:r w:rsidRPr="00DF6DD6">
              <w:t>24, 25, 26, 27, 28, 29, 30, 34, 39, 42, 44, 45, 48, 50, 51, 66, 70, 71, 73, 74</w:t>
            </w:r>
          </w:p>
          <w:p w14:paraId="1C66DB14" w14:textId="77777777" w:rsidR="001973C3" w:rsidRPr="00DF6DD6" w:rsidRDefault="001973C3" w:rsidP="001973C3">
            <w:pPr>
              <w:pStyle w:val="TAL"/>
            </w:pPr>
            <w:r w:rsidRPr="00DF6DD6">
              <w:rPr>
                <w:rFonts w:eastAsia="Malgun Gothic"/>
                <w:lang w:eastAsia="ko-KR"/>
              </w:rPr>
              <w:t>NR Band n77, n78 and n79</w:t>
            </w:r>
          </w:p>
        </w:tc>
        <w:tc>
          <w:tcPr>
            <w:tcW w:w="903" w:type="dxa"/>
            <w:tcBorders>
              <w:top w:val="single" w:sz="4" w:space="0" w:color="auto"/>
              <w:left w:val="nil"/>
              <w:bottom w:val="single" w:sz="4" w:space="0" w:color="auto"/>
              <w:right w:val="single" w:sz="4" w:space="0" w:color="auto"/>
            </w:tcBorders>
            <w:shd w:val="clear" w:color="auto" w:fill="auto"/>
          </w:tcPr>
          <w:p w14:paraId="30EF3C59" w14:textId="77777777" w:rsidR="001973C3" w:rsidRPr="00DF6DD6" w:rsidRDefault="001973C3" w:rsidP="00D95CEA">
            <w:pPr>
              <w:pStyle w:val="TAC"/>
            </w:pPr>
            <w:r w:rsidRPr="00DF6DD6">
              <w:t>F</w:t>
            </w:r>
            <w:r w:rsidRPr="00DF6DD6">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64EAF101" w14:textId="77777777" w:rsidR="001973C3" w:rsidRPr="00DF6DD6" w:rsidRDefault="001973C3">
            <w:pPr>
              <w:pStyle w:val="TAC"/>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242CA8EE" w14:textId="77777777" w:rsidR="001973C3" w:rsidRPr="00DF6DD6" w:rsidRDefault="001973C3" w:rsidP="00D95CEA">
            <w:pPr>
              <w:pStyle w:val="TAC"/>
              <w:rPr>
                <w:rStyle w:val="TALCar"/>
              </w:rPr>
            </w:pPr>
            <w:r w:rsidRPr="00DF6DD6">
              <w:rPr>
                <w:rStyle w:val="TALCar"/>
              </w:rPr>
              <w:t>F</w:t>
            </w:r>
            <w:r w:rsidRPr="00DF6DD6">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605965B6" w14:textId="77777777" w:rsidR="001973C3" w:rsidRPr="00DF6DD6" w:rsidRDefault="001973C3" w:rsidP="001973C3">
            <w:pPr>
              <w:pStyle w:val="TAC"/>
            </w:pPr>
            <w:r w:rsidRPr="00DF6DD6">
              <w:t>-50</w:t>
            </w:r>
          </w:p>
        </w:tc>
        <w:tc>
          <w:tcPr>
            <w:tcW w:w="902" w:type="dxa"/>
            <w:tcBorders>
              <w:top w:val="single" w:sz="4" w:space="0" w:color="auto"/>
              <w:left w:val="nil"/>
              <w:bottom w:val="single" w:sz="4" w:space="0" w:color="auto"/>
              <w:right w:val="single" w:sz="4" w:space="0" w:color="auto"/>
            </w:tcBorders>
            <w:shd w:val="clear" w:color="auto" w:fill="auto"/>
            <w:noWrap/>
          </w:tcPr>
          <w:p w14:paraId="609FDA3F" w14:textId="77777777" w:rsidR="001973C3" w:rsidRPr="00DF6DD6" w:rsidRDefault="001973C3" w:rsidP="001973C3">
            <w:pPr>
              <w:pStyle w:val="TAC"/>
            </w:pPr>
            <w:r w:rsidRPr="00DF6DD6">
              <w:t>1</w:t>
            </w:r>
          </w:p>
        </w:tc>
        <w:tc>
          <w:tcPr>
            <w:tcW w:w="906" w:type="dxa"/>
            <w:tcBorders>
              <w:top w:val="single" w:sz="4" w:space="0" w:color="auto"/>
              <w:left w:val="nil"/>
              <w:bottom w:val="single" w:sz="4" w:space="0" w:color="auto"/>
              <w:right w:val="single" w:sz="4" w:space="0" w:color="auto"/>
            </w:tcBorders>
            <w:shd w:val="clear" w:color="auto" w:fill="auto"/>
            <w:noWrap/>
          </w:tcPr>
          <w:p w14:paraId="6F8488A3" w14:textId="77777777" w:rsidR="001973C3" w:rsidRPr="00DF6DD6" w:rsidRDefault="001973C3" w:rsidP="001973C3">
            <w:pPr>
              <w:pStyle w:val="TAC"/>
            </w:pPr>
          </w:p>
        </w:tc>
      </w:tr>
      <w:tr w:rsidR="00BA4CA9" w:rsidRPr="00DF6DD6" w14:paraId="1081C67A" w14:textId="77777777" w:rsidTr="00A14B87">
        <w:trPr>
          <w:trHeight w:val="156"/>
          <w:jc w:val="center"/>
        </w:trPr>
        <w:tc>
          <w:tcPr>
            <w:tcW w:w="1024" w:type="dxa"/>
            <w:vMerge/>
            <w:tcBorders>
              <w:top w:val="single" w:sz="4" w:space="0" w:color="auto"/>
              <w:left w:val="single" w:sz="4" w:space="0" w:color="auto"/>
              <w:right w:val="single" w:sz="4" w:space="0" w:color="auto"/>
            </w:tcBorders>
            <w:shd w:val="clear" w:color="auto" w:fill="auto"/>
          </w:tcPr>
          <w:p w14:paraId="4A3C2CFD" w14:textId="77777777" w:rsidR="00BA4CA9" w:rsidRPr="00DF6DD6" w:rsidRDefault="00BA4CA9" w:rsidP="00BA4CA9">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0196BFAE" w14:textId="15F2CCB8" w:rsidR="00BA4CA9" w:rsidRPr="00DF6DD6" w:rsidRDefault="00BA4CA9" w:rsidP="00BA4CA9">
            <w:pPr>
              <w:pStyle w:val="TAL"/>
            </w:pPr>
            <w:r>
              <w:t>Frequency range</w:t>
            </w:r>
          </w:p>
        </w:tc>
        <w:tc>
          <w:tcPr>
            <w:tcW w:w="903" w:type="dxa"/>
            <w:tcBorders>
              <w:top w:val="single" w:sz="4" w:space="0" w:color="auto"/>
              <w:left w:val="nil"/>
              <w:bottom w:val="single" w:sz="4" w:space="0" w:color="auto"/>
              <w:right w:val="single" w:sz="4" w:space="0" w:color="auto"/>
            </w:tcBorders>
            <w:shd w:val="clear" w:color="auto" w:fill="auto"/>
          </w:tcPr>
          <w:p w14:paraId="0F441A8E" w14:textId="1EA4743B" w:rsidR="00BA4CA9" w:rsidRPr="00DF6DD6" w:rsidRDefault="00BA4CA9" w:rsidP="00D95CEA">
            <w:pPr>
              <w:pStyle w:val="TAC"/>
            </w:pPr>
            <w:r>
              <w:t>1884.5</w:t>
            </w:r>
          </w:p>
        </w:tc>
        <w:tc>
          <w:tcPr>
            <w:tcW w:w="299" w:type="dxa"/>
            <w:tcBorders>
              <w:top w:val="single" w:sz="4" w:space="0" w:color="auto"/>
              <w:left w:val="nil"/>
              <w:bottom w:val="single" w:sz="4" w:space="0" w:color="auto"/>
              <w:right w:val="single" w:sz="4" w:space="0" w:color="auto"/>
            </w:tcBorders>
            <w:shd w:val="clear" w:color="auto" w:fill="auto"/>
          </w:tcPr>
          <w:p w14:paraId="42BB70BC" w14:textId="260BB68E" w:rsidR="00BA4CA9" w:rsidRPr="00DF6DD6" w:rsidRDefault="00BA4CA9">
            <w:pPr>
              <w:pStyle w:val="TAC"/>
            </w:pPr>
            <w:r>
              <w:t>-</w:t>
            </w:r>
          </w:p>
        </w:tc>
        <w:tc>
          <w:tcPr>
            <w:tcW w:w="906" w:type="dxa"/>
            <w:tcBorders>
              <w:top w:val="single" w:sz="4" w:space="0" w:color="auto"/>
              <w:left w:val="nil"/>
              <w:bottom w:val="single" w:sz="4" w:space="0" w:color="auto"/>
              <w:right w:val="single" w:sz="4" w:space="0" w:color="auto"/>
            </w:tcBorders>
            <w:shd w:val="clear" w:color="auto" w:fill="auto"/>
          </w:tcPr>
          <w:p w14:paraId="2BE0B5A7" w14:textId="2A672520" w:rsidR="00BA4CA9" w:rsidRPr="00DF6DD6" w:rsidRDefault="00BA4CA9" w:rsidP="00D95CEA">
            <w:pPr>
              <w:pStyle w:val="TAC"/>
              <w:rPr>
                <w:rStyle w:val="TALCar"/>
              </w:rPr>
            </w:pPr>
            <w:r>
              <w:t>1915.7</w:t>
            </w:r>
          </w:p>
        </w:tc>
        <w:tc>
          <w:tcPr>
            <w:tcW w:w="1204" w:type="dxa"/>
            <w:tcBorders>
              <w:top w:val="single" w:sz="4" w:space="0" w:color="auto"/>
              <w:left w:val="nil"/>
              <w:bottom w:val="single" w:sz="4" w:space="0" w:color="auto"/>
              <w:right w:val="single" w:sz="4" w:space="0" w:color="auto"/>
            </w:tcBorders>
            <w:shd w:val="clear" w:color="auto" w:fill="auto"/>
          </w:tcPr>
          <w:p w14:paraId="66A57F43" w14:textId="520817A9" w:rsidR="00BA4CA9" w:rsidRPr="00DF6DD6" w:rsidRDefault="00BA4CA9" w:rsidP="00BA4CA9">
            <w:pPr>
              <w:pStyle w:val="TAC"/>
            </w:pPr>
            <w:r>
              <w:t>-41</w:t>
            </w:r>
          </w:p>
        </w:tc>
        <w:tc>
          <w:tcPr>
            <w:tcW w:w="902" w:type="dxa"/>
            <w:tcBorders>
              <w:top w:val="single" w:sz="4" w:space="0" w:color="auto"/>
              <w:left w:val="nil"/>
              <w:bottom w:val="single" w:sz="4" w:space="0" w:color="auto"/>
              <w:right w:val="single" w:sz="4" w:space="0" w:color="auto"/>
            </w:tcBorders>
            <w:shd w:val="clear" w:color="auto" w:fill="auto"/>
            <w:noWrap/>
          </w:tcPr>
          <w:p w14:paraId="761024FF" w14:textId="1B80A2D6" w:rsidR="00BA4CA9" w:rsidRPr="00DF6DD6" w:rsidRDefault="00BA4CA9" w:rsidP="00BA4CA9">
            <w:pPr>
              <w:pStyle w:val="TAC"/>
            </w:pPr>
            <w:r>
              <w:t>0.3</w:t>
            </w:r>
          </w:p>
        </w:tc>
        <w:tc>
          <w:tcPr>
            <w:tcW w:w="906" w:type="dxa"/>
            <w:tcBorders>
              <w:top w:val="single" w:sz="4" w:space="0" w:color="auto"/>
              <w:left w:val="nil"/>
              <w:bottom w:val="single" w:sz="4" w:space="0" w:color="auto"/>
              <w:right w:val="single" w:sz="4" w:space="0" w:color="auto"/>
            </w:tcBorders>
            <w:shd w:val="clear" w:color="auto" w:fill="auto"/>
            <w:noWrap/>
          </w:tcPr>
          <w:p w14:paraId="64684DE9" w14:textId="30F3A98F" w:rsidR="00BA4CA9" w:rsidRPr="00DF6DD6" w:rsidRDefault="00BA4CA9" w:rsidP="00BA4CA9">
            <w:pPr>
              <w:pStyle w:val="TAC"/>
            </w:pPr>
            <w:r>
              <w:t>4</w:t>
            </w:r>
          </w:p>
        </w:tc>
      </w:tr>
      <w:tr w:rsidR="00F55B07" w:rsidRPr="00DF6DD6" w14:paraId="52130EC5" w14:textId="77777777" w:rsidTr="00A14B87">
        <w:trPr>
          <w:trHeight w:val="156"/>
          <w:jc w:val="center"/>
        </w:trPr>
        <w:tc>
          <w:tcPr>
            <w:tcW w:w="1024" w:type="dxa"/>
            <w:vMerge/>
            <w:tcBorders>
              <w:left w:val="single" w:sz="4" w:space="0" w:color="auto"/>
              <w:bottom w:val="single" w:sz="4" w:space="0" w:color="auto"/>
              <w:right w:val="single" w:sz="4" w:space="0" w:color="auto"/>
            </w:tcBorders>
            <w:shd w:val="clear" w:color="auto" w:fill="auto"/>
          </w:tcPr>
          <w:p w14:paraId="6371919A" w14:textId="77777777" w:rsidR="00A63B40" w:rsidRPr="00DF6DD6" w:rsidRDefault="00A63B40" w:rsidP="00A63B40">
            <w:pPr>
              <w:pStyle w:val="TAC"/>
              <w:rPr>
                <w:rFonts w:cs="Arial"/>
                <w:sz w:val="16"/>
                <w:szCs w:val="16"/>
                <w:lang w:eastAsia="ko-KR"/>
              </w:rPr>
            </w:pPr>
          </w:p>
        </w:tc>
        <w:tc>
          <w:tcPr>
            <w:tcW w:w="3275" w:type="dxa"/>
            <w:tcBorders>
              <w:top w:val="single" w:sz="4" w:space="0" w:color="auto"/>
              <w:left w:val="nil"/>
              <w:bottom w:val="single" w:sz="4" w:space="0" w:color="auto"/>
              <w:right w:val="single" w:sz="4" w:space="0" w:color="auto"/>
            </w:tcBorders>
            <w:shd w:val="clear" w:color="auto" w:fill="auto"/>
          </w:tcPr>
          <w:p w14:paraId="16EBAB59" w14:textId="40C84118" w:rsidR="00A63B40" w:rsidRPr="00DF6DD6" w:rsidRDefault="00A63B40" w:rsidP="00A63B40">
            <w:pPr>
              <w:pStyle w:val="TAL"/>
            </w:pPr>
            <w:r w:rsidRPr="00DF6DD6">
              <w:rPr>
                <w:rFonts w:hint="eastAsia"/>
                <w:lang w:eastAsia="zh-CN"/>
              </w:rPr>
              <w:t xml:space="preserve">NR Band </w:t>
            </w:r>
            <w:r w:rsidRPr="00DF6DD6">
              <w:rPr>
                <w:lang w:eastAsia="zh-CN"/>
              </w:rPr>
              <w:t>n</w:t>
            </w:r>
            <w:r w:rsidRPr="00DF6DD6">
              <w:rPr>
                <w:rFonts w:hint="eastAsia"/>
                <w:lang w:eastAsia="zh-CN"/>
              </w:rPr>
              <w:t>7</w:t>
            </w:r>
            <w:r w:rsidRPr="00DF6DD6">
              <w:rPr>
                <w:lang w:eastAsia="zh-CN"/>
              </w:rPr>
              <w:t>9</w:t>
            </w:r>
          </w:p>
        </w:tc>
        <w:tc>
          <w:tcPr>
            <w:tcW w:w="903" w:type="dxa"/>
            <w:tcBorders>
              <w:top w:val="single" w:sz="4" w:space="0" w:color="auto"/>
              <w:left w:val="nil"/>
              <w:bottom w:val="single" w:sz="4" w:space="0" w:color="auto"/>
              <w:right w:val="single" w:sz="4" w:space="0" w:color="auto"/>
            </w:tcBorders>
            <w:shd w:val="clear" w:color="auto" w:fill="auto"/>
          </w:tcPr>
          <w:p w14:paraId="6A19261C" w14:textId="453EC82F" w:rsidR="00A63B40" w:rsidRPr="00DF6DD6" w:rsidRDefault="00A63B40" w:rsidP="00D95CEA">
            <w:pPr>
              <w:pStyle w:val="TAC"/>
            </w:pPr>
            <w:r w:rsidRPr="00DF6DD6">
              <w:t>F</w:t>
            </w:r>
            <w:r w:rsidRPr="00DF6DD6">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61D7E386" w14:textId="37DA91F6" w:rsidR="00A63B40" w:rsidRPr="00DF6DD6" w:rsidRDefault="00A63B40">
            <w:pPr>
              <w:pStyle w:val="TAC"/>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32408657" w14:textId="2A9BD8D8" w:rsidR="00A63B40" w:rsidRPr="00DF6DD6" w:rsidRDefault="00A63B40" w:rsidP="00D95CEA">
            <w:pPr>
              <w:pStyle w:val="TAC"/>
              <w:rPr>
                <w:rStyle w:val="TALCar"/>
              </w:rPr>
            </w:pPr>
            <w:r w:rsidRPr="00DF6DD6">
              <w:rPr>
                <w:rStyle w:val="TALCar"/>
              </w:rPr>
              <w:t>F</w:t>
            </w:r>
            <w:r w:rsidRPr="00DF6DD6">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706E7857" w14:textId="539A23F6" w:rsidR="00A63B40" w:rsidRPr="00DF6DD6" w:rsidRDefault="00A63B40" w:rsidP="00A63B40">
            <w:pPr>
              <w:pStyle w:val="TAC"/>
            </w:pPr>
            <w:r w:rsidRPr="00DF6DD6">
              <w:rPr>
                <w:rFonts w:eastAsia="Malgun Gothic"/>
                <w:lang w:eastAsia="ko-KR"/>
              </w:rPr>
              <w:t>-50</w:t>
            </w:r>
          </w:p>
        </w:tc>
        <w:tc>
          <w:tcPr>
            <w:tcW w:w="902" w:type="dxa"/>
            <w:tcBorders>
              <w:top w:val="single" w:sz="4" w:space="0" w:color="auto"/>
              <w:left w:val="nil"/>
              <w:bottom w:val="single" w:sz="4" w:space="0" w:color="auto"/>
              <w:right w:val="single" w:sz="4" w:space="0" w:color="auto"/>
            </w:tcBorders>
            <w:shd w:val="clear" w:color="auto" w:fill="auto"/>
            <w:noWrap/>
          </w:tcPr>
          <w:p w14:paraId="590B9F69" w14:textId="5B627878" w:rsidR="00A63B40" w:rsidRPr="00DF6DD6" w:rsidRDefault="00A63B40" w:rsidP="00A63B40">
            <w:pPr>
              <w:pStyle w:val="TAC"/>
            </w:pPr>
            <w:r w:rsidRPr="00DF6DD6">
              <w:rPr>
                <w:rFonts w:eastAsia="Malgun Gothic"/>
                <w:lang w:eastAsia="ko-KR"/>
              </w:rPr>
              <w:t>1</w:t>
            </w:r>
          </w:p>
        </w:tc>
        <w:tc>
          <w:tcPr>
            <w:tcW w:w="906" w:type="dxa"/>
            <w:tcBorders>
              <w:top w:val="single" w:sz="4" w:space="0" w:color="auto"/>
              <w:left w:val="nil"/>
              <w:bottom w:val="single" w:sz="4" w:space="0" w:color="auto"/>
              <w:right w:val="single" w:sz="4" w:space="0" w:color="auto"/>
            </w:tcBorders>
            <w:shd w:val="clear" w:color="auto" w:fill="auto"/>
            <w:noWrap/>
          </w:tcPr>
          <w:p w14:paraId="2DEF5816" w14:textId="4FCCBE36" w:rsidR="00A63B40" w:rsidRPr="00DF6DD6" w:rsidRDefault="00A63B40" w:rsidP="00A63B40">
            <w:pPr>
              <w:pStyle w:val="TAC"/>
            </w:pPr>
            <w:r w:rsidRPr="00DF6DD6">
              <w:t>2</w:t>
            </w:r>
          </w:p>
        </w:tc>
      </w:tr>
      <w:tr w:rsidR="00A63B40" w:rsidRPr="00DF6DD6" w14:paraId="504C2300" w14:textId="77777777" w:rsidTr="00DA5EED">
        <w:trPr>
          <w:trHeight w:val="224"/>
          <w:jc w:val="center"/>
        </w:trPr>
        <w:tc>
          <w:tcPr>
            <w:tcW w:w="9419" w:type="dxa"/>
            <w:gridSpan w:val="8"/>
            <w:tcBorders>
              <w:top w:val="single" w:sz="4" w:space="0" w:color="auto"/>
              <w:left w:val="single" w:sz="4" w:space="0" w:color="auto"/>
              <w:bottom w:val="single" w:sz="4" w:space="0" w:color="auto"/>
              <w:right w:val="single" w:sz="4" w:space="0" w:color="auto"/>
            </w:tcBorders>
            <w:shd w:val="clear" w:color="auto" w:fill="auto"/>
          </w:tcPr>
          <w:p w14:paraId="402A800C" w14:textId="77777777" w:rsidR="00A63B40" w:rsidRPr="00DF6DD6" w:rsidRDefault="00A63B40" w:rsidP="00A63B40">
            <w:pPr>
              <w:pStyle w:val="TAN"/>
              <w:rPr>
                <w:rFonts w:cs="Arial"/>
              </w:rPr>
            </w:pPr>
            <w:r w:rsidRPr="00DF6DD6">
              <w:rPr>
                <w:rFonts w:cs="Arial"/>
              </w:rPr>
              <w:t>NOTE</w:t>
            </w:r>
            <w:r w:rsidRPr="00DF6DD6">
              <w:rPr>
                <w:rFonts w:cs="Arial"/>
                <w:vertAlign w:val="superscript"/>
              </w:rPr>
              <w:t xml:space="preserve"> </w:t>
            </w:r>
            <w:r w:rsidRPr="00DF6DD6">
              <w:rPr>
                <w:rFonts w:cs="Arial"/>
              </w:rPr>
              <w:t>1:</w:t>
            </w:r>
            <w:r w:rsidRPr="00DF6DD6">
              <w:rPr>
                <w:rFonts w:cs="Arial"/>
                <w:vertAlign w:val="superscript"/>
              </w:rPr>
              <w:tab/>
            </w:r>
            <w:r w:rsidRPr="00DF6DD6">
              <w:rPr>
                <w:rFonts w:cs="Arial"/>
              </w:rPr>
              <w:t>F</w:t>
            </w:r>
            <w:r w:rsidRPr="00DF6DD6">
              <w:rPr>
                <w:rFonts w:cs="Arial"/>
                <w:vertAlign w:val="subscript"/>
              </w:rPr>
              <w:t>DL_low</w:t>
            </w:r>
            <w:r w:rsidRPr="00DF6DD6">
              <w:rPr>
                <w:rFonts w:cs="Arial"/>
              </w:rPr>
              <w:t xml:space="preserve"> and F</w:t>
            </w:r>
            <w:r w:rsidRPr="00DF6DD6">
              <w:rPr>
                <w:rFonts w:cs="Arial"/>
                <w:vertAlign w:val="subscript"/>
              </w:rPr>
              <w:t>DL_high</w:t>
            </w:r>
            <w:r w:rsidRPr="00DF6DD6">
              <w:rPr>
                <w:rFonts w:cs="Arial"/>
              </w:rPr>
              <w:t xml:space="preserve"> refer to each E-UTRA frequency band specified in Table 5.5-1</w:t>
            </w:r>
          </w:p>
          <w:p w14:paraId="397F1617" w14:textId="40152E56" w:rsidR="00A63B40" w:rsidRPr="00DF6DD6" w:rsidRDefault="00A63B40" w:rsidP="00A63B40">
            <w:pPr>
              <w:pStyle w:val="TAN"/>
              <w:rPr>
                <w:rFonts w:cs="Arial"/>
              </w:rPr>
            </w:pPr>
            <w:r w:rsidRPr="00DF6DD6">
              <w:rPr>
                <w:rFonts w:cs="Arial"/>
              </w:rPr>
              <w:t>NOTE 2:</w:t>
            </w:r>
            <w:r w:rsidRPr="00DF6DD6">
              <w:rPr>
                <w:rFonts w:cs="Arial"/>
                <w:vertAlign w:val="superscript"/>
              </w:rPr>
              <w:tab/>
            </w:r>
            <w:r w:rsidRPr="00DF6DD6">
              <w:rPr>
                <w:rFonts w:cs="Arial"/>
              </w:rPr>
              <w:t>As exceptions, measurements with a level up to the applicable requirements defined in Table 6.6.3.1-2 are permitted for each assigned E-UTRA carrier used in the measurement due to 2</w:t>
            </w:r>
            <w:r w:rsidRPr="00DF6DD6">
              <w:rPr>
                <w:rFonts w:cs="Arial"/>
                <w:vertAlign w:val="superscript"/>
              </w:rPr>
              <w:t>nd</w:t>
            </w:r>
            <w:r w:rsidRPr="00DF6DD6">
              <w:rPr>
                <w:rFonts w:cs="Arial"/>
              </w:rPr>
              <w:t>, 3</w:t>
            </w:r>
            <w:r w:rsidRPr="00DF6DD6">
              <w:rPr>
                <w:rFonts w:cs="Arial"/>
                <w:vertAlign w:val="superscript"/>
              </w:rPr>
              <w:t>rd</w:t>
            </w:r>
            <w:r w:rsidRPr="00DF6DD6">
              <w:rPr>
                <w:rFonts w:cs="Arial"/>
              </w:rPr>
              <w:t>, 4</w:t>
            </w:r>
            <w:r w:rsidRPr="00DF6DD6">
              <w:rPr>
                <w:rFonts w:cs="Arial"/>
                <w:vertAlign w:val="superscript"/>
              </w:rPr>
              <w:t>th</w:t>
            </w:r>
            <w:r w:rsidRPr="00DF6DD6">
              <w:rPr>
                <w:rFonts w:cs="Arial"/>
              </w:rPr>
              <w:t xml:space="preserve"> or 5</w:t>
            </w:r>
            <w:r w:rsidRPr="00DF6DD6">
              <w:rPr>
                <w:rFonts w:cs="Arial"/>
                <w:vertAlign w:val="superscript"/>
              </w:rPr>
              <w:t>th</w:t>
            </w:r>
            <w:r w:rsidRPr="00DF6DD6">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w:t>
            </w:r>
            <w:r w:rsidR="00FC287D" w:rsidRPr="00DF6DD6">
              <w:rPr>
                <w:rFonts w:cs="Arial"/>
              </w:rPr>
              <w:t xml:space="preserve"> </w:t>
            </w:r>
            <w:r w:rsidRPr="00DF6DD6">
              <w:rPr>
                <w:rFonts w:cs="Arial"/>
              </w:rPr>
              <w:t>MHz + N x L</w:t>
            </w:r>
            <w:r w:rsidRPr="00DF6DD6">
              <w:rPr>
                <w:rFonts w:cs="Arial"/>
                <w:vertAlign w:val="subscript"/>
              </w:rPr>
              <w:t>CRB</w:t>
            </w:r>
            <w:r w:rsidRPr="00DF6DD6">
              <w:rPr>
                <w:rFonts w:cs="Arial"/>
              </w:rPr>
              <w:t xml:space="preserve"> x 180</w:t>
            </w:r>
            <w:r w:rsidR="00FC287D" w:rsidRPr="00DF6DD6">
              <w:rPr>
                <w:rFonts w:cs="Arial"/>
              </w:rPr>
              <w:t xml:space="preserve"> </w:t>
            </w:r>
            <w:r w:rsidRPr="00DF6DD6">
              <w:rPr>
                <w:rFonts w:cs="Arial"/>
              </w:rPr>
              <w:t>kHz), where N is 2, 3, 4, 5 for the 2</w:t>
            </w:r>
            <w:r w:rsidRPr="00DF6DD6">
              <w:rPr>
                <w:rFonts w:cs="Arial"/>
                <w:vertAlign w:val="superscript"/>
              </w:rPr>
              <w:t>nd</w:t>
            </w:r>
            <w:r w:rsidRPr="00DF6DD6">
              <w:rPr>
                <w:rFonts w:cs="Arial"/>
              </w:rPr>
              <w:t>, 3</w:t>
            </w:r>
            <w:r w:rsidRPr="00DF6DD6">
              <w:rPr>
                <w:rFonts w:cs="Arial"/>
                <w:vertAlign w:val="superscript"/>
              </w:rPr>
              <w:t>rd</w:t>
            </w:r>
            <w:r w:rsidRPr="00DF6DD6">
              <w:rPr>
                <w:rFonts w:cs="Arial"/>
              </w:rPr>
              <w:t>, 4</w:t>
            </w:r>
            <w:r w:rsidRPr="00DF6DD6">
              <w:rPr>
                <w:rFonts w:cs="Arial"/>
                <w:vertAlign w:val="superscript"/>
              </w:rPr>
              <w:t>th</w:t>
            </w:r>
            <w:r w:rsidRPr="00DF6DD6">
              <w:rPr>
                <w:rFonts w:cs="Arial"/>
              </w:rPr>
              <w:t xml:space="preserve"> or 5</w:t>
            </w:r>
            <w:r w:rsidRPr="00DF6DD6">
              <w:rPr>
                <w:rFonts w:cs="Arial"/>
                <w:vertAlign w:val="superscript"/>
              </w:rPr>
              <w:t>th</w:t>
            </w:r>
            <w:r w:rsidRPr="00DF6DD6">
              <w:rPr>
                <w:rFonts w:cs="Arial"/>
              </w:rPr>
              <w:t xml:space="preserve"> harmonic respectively. The exception is allowed if the measurement bandwidth (MBW) totally or partially overlaps the overall exception interval</w:t>
            </w:r>
          </w:p>
          <w:p w14:paraId="205557F9" w14:textId="2AC47601" w:rsidR="00BA4CA9" w:rsidRDefault="00A63B40" w:rsidP="00D95CEA">
            <w:pPr>
              <w:pStyle w:val="TAN"/>
            </w:pPr>
            <w:r w:rsidRPr="00DF6DD6">
              <w:rPr>
                <w:rFonts w:cs="Arial"/>
              </w:rPr>
              <w:t>NOTE 3:</w:t>
            </w:r>
            <w:r w:rsidRPr="00DF6DD6">
              <w:rPr>
                <w:rFonts w:cs="Arial"/>
                <w:vertAlign w:val="superscript"/>
              </w:rPr>
              <w:tab/>
            </w:r>
            <w:r w:rsidRPr="00DF6DD6">
              <w:t>These requirements also apply for the frequency ranges that are less than F</w:t>
            </w:r>
            <w:r w:rsidRPr="00DF6DD6">
              <w:rPr>
                <w:vertAlign w:val="subscript"/>
              </w:rPr>
              <w:t>OOB</w:t>
            </w:r>
            <w:r w:rsidRPr="00DF6DD6">
              <w:t xml:space="preserve"> (MHz) in Table 6.6.3.1-1 and Table 6.6.3.1A-1 [4] from the edge of the channel bandwidth.</w:t>
            </w:r>
          </w:p>
          <w:p w14:paraId="66727700" w14:textId="5C31FF36" w:rsidR="00A63B40" w:rsidRPr="00DF6DD6" w:rsidRDefault="00BA4CA9" w:rsidP="00D95CEA">
            <w:pPr>
              <w:pStyle w:val="TAN"/>
            </w:pPr>
            <w:r>
              <w:rPr>
                <w:rFonts w:cs="Arial"/>
              </w:rPr>
              <w:t>NOTE 4:</w:t>
            </w:r>
            <w:r w:rsidRPr="00DF6DD6">
              <w:rPr>
                <w:rFonts w:cs="Arial"/>
                <w:vertAlign w:val="superscript"/>
              </w:rPr>
              <w:tab/>
            </w:r>
            <w:r>
              <w:t>Applicable when co-existence with PHS system operating in 1884.5 - 1915.7 MHz.</w:t>
            </w:r>
          </w:p>
        </w:tc>
      </w:tr>
    </w:tbl>
    <w:p w14:paraId="13E79556" w14:textId="6927A5C2" w:rsidR="00096493" w:rsidRPr="00DF6DD6" w:rsidRDefault="00096493" w:rsidP="001310A1"/>
    <w:p w14:paraId="310F0148" w14:textId="4335B747" w:rsidR="000A6B90" w:rsidRPr="00DF6DD6" w:rsidRDefault="000A6B90" w:rsidP="00A6034C">
      <w:pPr>
        <w:pStyle w:val="NW"/>
      </w:pPr>
      <w:r w:rsidRPr="00DF6DD6">
        <w:t>NOTE:</w:t>
      </w:r>
      <w:r w:rsidRPr="00DF6DD6">
        <w:tab/>
        <w:t>To simplify the above Table, E-UTRA band numbers are listed for bands which are specified only for E-UTRA operation or both E-UTRA and NR operation. NR band numbers are listed for bands which are specified only for NR operation.</w:t>
      </w:r>
    </w:p>
    <w:p w14:paraId="3658D205" w14:textId="77777777" w:rsidR="001310A1" w:rsidRPr="00DF6DD6" w:rsidRDefault="001310A1" w:rsidP="001310A1">
      <w:pPr>
        <w:pStyle w:val="Heading4"/>
      </w:pPr>
      <w:bookmarkStart w:id="1801" w:name="_Toc21345566"/>
      <w:bookmarkStart w:id="1802" w:name="_Toc29806415"/>
      <w:bookmarkStart w:id="1803" w:name="_Toc37255948"/>
      <w:bookmarkStart w:id="1804" w:name="_Toc37256289"/>
      <w:bookmarkStart w:id="1805" w:name="_Toc45890123"/>
      <w:bookmarkStart w:id="1806" w:name="_Toc52381948"/>
      <w:bookmarkStart w:id="1807" w:name="_Toc61375047"/>
      <w:bookmarkStart w:id="1808" w:name="_Toc67936399"/>
      <w:bookmarkStart w:id="1809" w:name="_Toc67937272"/>
      <w:r w:rsidRPr="00DF6DD6">
        <w:t>6.5B.3.2</w:t>
      </w:r>
      <w:r w:rsidRPr="00DF6DD6">
        <w:tab/>
        <w:t>Intra-band non-contiguous EN-DC</w:t>
      </w:r>
      <w:bookmarkEnd w:id="1801"/>
      <w:bookmarkEnd w:id="1802"/>
      <w:bookmarkEnd w:id="1803"/>
      <w:bookmarkEnd w:id="1804"/>
      <w:bookmarkEnd w:id="1805"/>
      <w:bookmarkEnd w:id="1806"/>
      <w:bookmarkEnd w:id="1807"/>
      <w:bookmarkEnd w:id="1808"/>
      <w:bookmarkEnd w:id="1809"/>
    </w:p>
    <w:p w14:paraId="5DF2D3F7" w14:textId="77777777" w:rsidR="00844FEF" w:rsidRPr="00DF6DD6" w:rsidRDefault="00844FEF" w:rsidP="00844FEF">
      <w:pPr>
        <w:pStyle w:val="Heading5"/>
      </w:pPr>
      <w:bookmarkStart w:id="1810" w:name="_Toc21345567"/>
      <w:bookmarkStart w:id="1811" w:name="_Toc29806416"/>
      <w:bookmarkStart w:id="1812" w:name="_Toc37255949"/>
      <w:bookmarkStart w:id="1813" w:name="_Toc37256290"/>
      <w:bookmarkStart w:id="1814" w:name="_Toc45890124"/>
      <w:bookmarkStart w:id="1815" w:name="_Toc52381949"/>
      <w:bookmarkStart w:id="1816" w:name="_Toc61375048"/>
      <w:bookmarkStart w:id="1817" w:name="_Toc67936400"/>
      <w:bookmarkStart w:id="1818" w:name="_Toc67937273"/>
      <w:r w:rsidRPr="00DF6DD6">
        <w:t>6.5B.3.2.1</w:t>
      </w:r>
      <w:r w:rsidRPr="00DF6DD6">
        <w:tab/>
        <w:t>General spurious emissions</w:t>
      </w:r>
      <w:bookmarkEnd w:id="1810"/>
      <w:bookmarkEnd w:id="1811"/>
      <w:bookmarkEnd w:id="1812"/>
      <w:bookmarkEnd w:id="1813"/>
      <w:bookmarkEnd w:id="1814"/>
      <w:bookmarkEnd w:id="1815"/>
      <w:bookmarkEnd w:id="1816"/>
      <w:bookmarkEnd w:id="1817"/>
      <w:bookmarkEnd w:id="1818"/>
    </w:p>
    <w:p w14:paraId="47BA895D" w14:textId="3E9B5E3F" w:rsidR="00844FEF" w:rsidRPr="00DF6DD6" w:rsidRDefault="00844FEF" w:rsidP="00844FEF">
      <w:r w:rsidRPr="00DF6DD6">
        <w:t xml:space="preserve">The general spurious emissions requirements specified in </w:t>
      </w:r>
      <w:r w:rsidR="00B94AF2">
        <w:t>clause</w:t>
      </w:r>
      <w:r w:rsidRPr="00DF6DD6">
        <w:t xml:space="preserve"> 6.6.3.1 </w:t>
      </w:r>
      <w:r w:rsidR="00C428FE" w:rsidRPr="00DF6DD6">
        <w:t>of TS 36.101 [4]</w:t>
      </w:r>
      <w:r w:rsidRPr="00DF6DD6">
        <w:t xml:space="preserve"> and </w:t>
      </w:r>
      <w:r w:rsidR="00B94AF2">
        <w:t>clause</w:t>
      </w:r>
      <w:r w:rsidRPr="00DF6DD6">
        <w:t xml:space="preserve"> 6.5.3.1 </w:t>
      </w:r>
      <w:r w:rsidR="00E152D9" w:rsidRPr="00DF6DD6">
        <w:t>of TS 38.101-1 [2]</w:t>
      </w:r>
      <w:r w:rsidRPr="00DF6DD6">
        <w:t xml:space="preserve"> apply beyond any frequencies for which the out-of-band emissions requirements in </w:t>
      </w:r>
      <w:r w:rsidR="00B94AF2">
        <w:t>clause</w:t>
      </w:r>
      <w:r w:rsidRPr="00DF6DD6">
        <w:t xml:space="preserve"> 6.5B.2.2 apply.</w:t>
      </w:r>
      <w:r w:rsidR="004C2F5D" w:rsidRPr="00DF6DD6">
        <w:rPr>
          <w:rFonts w:hint="eastAsia"/>
        </w:rPr>
        <w:t xml:space="preserve"> </w:t>
      </w:r>
      <w:r w:rsidR="004C2F5D" w:rsidRPr="00DF6DD6">
        <w:rPr>
          <w:rFonts w:hint="eastAsia"/>
        </w:rPr>
        <w:lastRenderedPageBreak/>
        <w:t xml:space="preserve">If </w:t>
      </w:r>
      <w:r w:rsidR="004C2F5D" w:rsidRPr="00DF6DD6">
        <w:rPr>
          <w:rFonts w:hint="eastAsia"/>
          <w:lang w:val="en-US"/>
        </w:rPr>
        <w:t xml:space="preserve">for </w:t>
      </w:r>
      <w:r w:rsidR="004C2F5D" w:rsidRPr="00DF6DD6">
        <w:rPr>
          <w:rFonts w:hint="eastAsia"/>
        </w:rPr>
        <w:t xml:space="preserve">some frequency an individual </w:t>
      </w:r>
      <w:r w:rsidR="004C2F5D" w:rsidRPr="00DF6DD6">
        <w:rPr>
          <w:rFonts w:hint="eastAsia"/>
          <w:lang w:val="en-US"/>
        </w:rPr>
        <w:t>CC</w:t>
      </w:r>
      <w:r w:rsidR="004C2F5D" w:rsidRPr="00DF6DD6">
        <w:rPr>
          <w:rFonts w:hint="eastAsia"/>
        </w:rPr>
        <w:t xml:space="preserve"> spurious emission requirement overlaps with the general spectrum emission mask or the</w:t>
      </w:r>
      <w:r w:rsidR="004C2F5D" w:rsidRPr="00DF6DD6">
        <w:rPr>
          <w:rFonts w:hint="eastAsia"/>
          <w:lang w:val="en-US"/>
        </w:rPr>
        <w:t xml:space="preserve"> </w:t>
      </w:r>
      <w:r w:rsidR="004C2F5D" w:rsidRPr="00DF6DD6">
        <w:rPr>
          <w:rFonts w:hint="eastAsia"/>
        </w:rPr>
        <w:t xml:space="preserve">bandwidth of another </w:t>
      </w:r>
      <w:r w:rsidR="004C2F5D" w:rsidRPr="00DF6DD6">
        <w:rPr>
          <w:rFonts w:hint="eastAsia"/>
          <w:lang w:val="en-US"/>
        </w:rPr>
        <w:t>CC</w:t>
      </w:r>
      <w:r w:rsidR="004C2F5D" w:rsidRPr="00DF6DD6">
        <w:rPr>
          <w:rFonts w:hint="eastAsia"/>
        </w:rPr>
        <w:t xml:space="preserve"> then it does not apply</w:t>
      </w:r>
      <w:r w:rsidR="004C2F5D" w:rsidRPr="00DF6DD6">
        <w:rPr>
          <w:rFonts w:hint="eastAsia"/>
          <w:lang w:val="en-US"/>
        </w:rPr>
        <w:t>.</w:t>
      </w:r>
    </w:p>
    <w:p w14:paraId="5A349E6F" w14:textId="77777777" w:rsidR="00844FEF" w:rsidRPr="00DF6DD6" w:rsidRDefault="00844FEF" w:rsidP="00844FEF">
      <w:pPr>
        <w:pStyle w:val="Heading5"/>
      </w:pPr>
      <w:bookmarkStart w:id="1819" w:name="_Toc21345568"/>
      <w:bookmarkStart w:id="1820" w:name="_Toc29806417"/>
      <w:bookmarkStart w:id="1821" w:name="_Toc37255950"/>
      <w:bookmarkStart w:id="1822" w:name="_Toc37256291"/>
      <w:bookmarkStart w:id="1823" w:name="_Toc45890125"/>
      <w:bookmarkStart w:id="1824" w:name="_Toc52381950"/>
      <w:bookmarkStart w:id="1825" w:name="_Toc61375049"/>
      <w:bookmarkStart w:id="1826" w:name="_Toc67936401"/>
      <w:bookmarkStart w:id="1827" w:name="_Toc67937274"/>
      <w:r w:rsidRPr="00DF6DD6">
        <w:t>6.5B.3.2.2</w:t>
      </w:r>
      <w:r w:rsidRPr="00DF6DD6">
        <w:tab/>
        <w:t>Spurious emission band UE co-existence</w:t>
      </w:r>
      <w:bookmarkEnd w:id="1819"/>
      <w:bookmarkEnd w:id="1820"/>
      <w:bookmarkEnd w:id="1821"/>
      <w:bookmarkEnd w:id="1822"/>
      <w:bookmarkEnd w:id="1823"/>
      <w:bookmarkEnd w:id="1824"/>
      <w:bookmarkEnd w:id="1825"/>
      <w:bookmarkEnd w:id="1826"/>
      <w:bookmarkEnd w:id="1827"/>
    </w:p>
    <w:p w14:paraId="2FAEE683" w14:textId="77777777" w:rsidR="00844FEF" w:rsidRPr="00DF6DD6" w:rsidRDefault="00844FEF" w:rsidP="00844FEF">
      <w:r w:rsidRPr="00DF6DD6">
        <w:t>The requirements in Table 6.5B.3.2.2-1 apply with all component carriers are active.</w:t>
      </w:r>
    </w:p>
    <w:p w14:paraId="63CDEF6D" w14:textId="77777777" w:rsidR="00844FEF" w:rsidRPr="00DF6DD6" w:rsidRDefault="00844FEF" w:rsidP="00844FEF">
      <w:pPr>
        <w:pStyle w:val="TH"/>
      </w:pPr>
      <w:r w:rsidRPr="00DF6DD6">
        <w:t>Table 6.5B.3.2.2-1: Requirements for intra-band non-contiguous EN-DC</w:t>
      </w:r>
    </w:p>
    <w:tbl>
      <w:tblPr>
        <w:tblW w:w="9508" w:type="dxa"/>
        <w:jc w:val="center"/>
        <w:tblLayout w:type="fixed"/>
        <w:tblLook w:val="0000" w:firstRow="0" w:lastRow="0" w:firstColumn="0" w:lastColumn="0" w:noHBand="0" w:noVBand="0"/>
      </w:tblPr>
      <w:tblGrid>
        <w:gridCol w:w="1363"/>
        <w:gridCol w:w="3025"/>
        <w:gridCol w:w="903"/>
        <w:gridCol w:w="299"/>
        <w:gridCol w:w="906"/>
        <w:gridCol w:w="1579"/>
        <w:gridCol w:w="1433"/>
      </w:tblGrid>
      <w:tr w:rsidR="00F55B07" w:rsidRPr="00DF6DD6" w14:paraId="35CAA48A" w14:textId="77777777" w:rsidTr="00A14B87">
        <w:trPr>
          <w:trHeight w:val="269"/>
          <w:jc w:val="center"/>
        </w:trPr>
        <w:tc>
          <w:tcPr>
            <w:tcW w:w="1363"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E671F82" w14:textId="77777777" w:rsidR="00844FEF" w:rsidRPr="00DF6DD6" w:rsidRDefault="00844FEF" w:rsidP="00A14B87">
            <w:pPr>
              <w:pStyle w:val="TAH"/>
              <w:rPr>
                <w:rFonts w:cs="Arial"/>
              </w:rPr>
            </w:pPr>
            <w:r w:rsidRPr="00DF6DD6">
              <w:rPr>
                <w:rFonts w:cs="Arial"/>
              </w:rPr>
              <w:t>EN-DC Configuration</w:t>
            </w:r>
          </w:p>
        </w:tc>
        <w:tc>
          <w:tcPr>
            <w:tcW w:w="8145" w:type="dxa"/>
            <w:gridSpan w:val="6"/>
            <w:tcBorders>
              <w:top w:val="single" w:sz="4" w:space="0" w:color="auto"/>
              <w:left w:val="nil"/>
              <w:bottom w:val="single" w:sz="4" w:space="0" w:color="auto"/>
              <w:right w:val="single" w:sz="4" w:space="0" w:color="auto"/>
            </w:tcBorders>
            <w:shd w:val="clear" w:color="auto" w:fill="auto"/>
          </w:tcPr>
          <w:p w14:paraId="0530A22F" w14:textId="77777777" w:rsidR="00844FEF" w:rsidRPr="00DF6DD6" w:rsidRDefault="00844FEF" w:rsidP="00A14B87">
            <w:pPr>
              <w:pStyle w:val="TAH"/>
              <w:rPr>
                <w:rFonts w:cs="Arial"/>
              </w:rPr>
            </w:pPr>
            <w:r w:rsidRPr="00DF6DD6">
              <w:rPr>
                <w:rFonts w:cs="Arial"/>
              </w:rPr>
              <w:t xml:space="preserve">Spurious emission </w:t>
            </w:r>
          </w:p>
        </w:tc>
      </w:tr>
      <w:tr w:rsidR="00F55B07" w:rsidRPr="00DF6DD6" w14:paraId="0DEE47AC" w14:textId="77777777" w:rsidTr="00A6034C">
        <w:trPr>
          <w:trHeight w:val="449"/>
          <w:jc w:val="center"/>
        </w:trPr>
        <w:tc>
          <w:tcPr>
            <w:tcW w:w="1363" w:type="dxa"/>
            <w:vMerge/>
            <w:tcBorders>
              <w:top w:val="single" w:sz="4" w:space="0" w:color="auto"/>
              <w:left w:val="single" w:sz="4" w:space="0" w:color="auto"/>
              <w:bottom w:val="single" w:sz="4" w:space="0" w:color="000000"/>
              <w:right w:val="single" w:sz="4" w:space="0" w:color="auto"/>
            </w:tcBorders>
            <w:vAlign w:val="center"/>
          </w:tcPr>
          <w:p w14:paraId="3A171634" w14:textId="77777777" w:rsidR="00F177CB" w:rsidRPr="00DF6DD6" w:rsidRDefault="00F177CB" w:rsidP="00A14B87">
            <w:pPr>
              <w:pStyle w:val="TAH"/>
              <w:rPr>
                <w:rFonts w:cs="Arial"/>
              </w:rPr>
            </w:pPr>
          </w:p>
        </w:tc>
        <w:tc>
          <w:tcPr>
            <w:tcW w:w="3025" w:type="dxa"/>
            <w:tcBorders>
              <w:top w:val="nil"/>
              <w:left w:val="nil"/>
              <w:bottom w:val="single" w:sz="4" w:space="0" w:color="auto"/>
              <w:right w:val="single" w:sz="4" w:space="0" w:color="auto"/>
            </w:tcBorders>
            <w:shd w:val="clear" w:color="auto" w:fill="auto"/>
          </w:tcPr>
          <w:p w14:paraId="22BB9B17" w14:textId="77777777" w:rsidR="00F177CB" w:rsidRPr="00DF6DD6" w:rsidRDefault="00F177CB" w:rsidP="00A14B87">
            <w:pPr>
              <w:pStyle w:val="TAH"/>
              <w:rPr>
                <w:rFonts w:cs="Arial"/>
              </w:rPr>
            </w:pPr>
            <w:r w:rsidRPr="00DF6DD6">
              <w:rPr>
                <w:rFonts w:cs="Arial"/>
              </w:rPr>
              <w:t>Protected band</w:t>
            </w:r>
          </w:p>
        </w:tc>
        <w:tc>
          <w:tcPr>
            <w:tcW w:w="2108" w:type="dxa"/>
            <w:gridSpan w:val="3"/>
            <w:tcBorders>
              <w:top w:val="single" w:sz="4" w:space="0" w:color="auto"/>
              <w:left w:val="nil"/>
              <w:bottom w:val="single" w:sz="4" w:space="0" w:color="auto"/>
              <w:right w:val="single" w:sz="4" w:space="0" w:color="auto"/>
            </w:tcBorders>
            <w:shd w:val="clear" w:color="auto" w:fill="auto"/>
          </w:tcPr>
          <w:p w14:paraId="12397ECD" w14:textId="77777777" w:rsidR="00F177CB" w:rsidRPr="00DF6DD6" w:rsidRDefault="00F177CB" w:rsidP="00A14B87">
            <w:pPr>
              <w:pStyle w:val="TAH"/>
              <w:rPr>
                <w:rFonts w:cs="Arial"/>
              </w:rPr>
            </w:pPr>
            <w:r w:rsidRPr="00DF6DD6">
              <w:rPr>
                <w:rFonts w:cs="Arial"/>
              </w:rPr>
              <w:t>Frequency range (MHz)</w:t>
            </w:r>
          </w:p>
        </w:tc>
        <w:tc>
          <w:tcPr>
            <w:tcW w:w="1579" w:type="dxa"/>
            <w:tcBorders>
              <w:top w:val="nil"/>
              <w:left w:val="nil"/>
              <w:bottom w:val="single" w:sz="4" w:space="0" w:color="auto"/>
              <w:right w:val="single" w:sz="4" w:space="0" w:color="auto"/>
            </w:tcBorders>
            <w:shd w:val="clear" w:color="auto" w:fill="auto"/>
          </w:tcPr>
          <w:p w14:paraId="42C22FDA" w14:textId="77777777" w:rsidR="00F177CB" w:rsidRPr="00DF6DD6" w:rsidRDefault="00F177CB" w:rsidP="00A14B87">
            <w:pPr>
              <w:pStyle w:val="TAH"/>
              <w:rPr>
                <w:rFonts w:cs="Arial"/>
              </w:rPr>
            </w:pPr>
            <w:r w:rsidRPr="00DF6DD6">
              <w:rPr>
                <w:rFonts w:cs="Arial"/>
              </w:rPr>
              <w:t>Maximum Level (dBm)</w:t>
            </w:r>
          </w:p>
        </w:tc>
        <w:tc>
          <w:tcPr>
            <w:tcW w:w="1433" w:type="dxa"/>
            <w:tcBorders>
              <w:top w:val="nil"/>
              <w:left w:val="nil"/>
              <w:bottom w:val="single" w:sz="4" w:space="0" w:color="auto"/>
              <w:right w:val="single" w:sz="4" w:space="0" w:color="auto"/>
            </w:tcBorders>
            <w:shd w:val="clear" w:color="auto" w:fill="auto"/>
          </w:tcPr>
          <w:p w14:paraId="12C796BB" w14:textId="1718A6DB" w:rsidR="00F177CB" w:rsidRPr="00DF6DD6" w:rsidRDefault="00F177CB" w:rsidP="00A14B87">
            <w:pPr>
              <w:pStyle w:val="TAH"/>
              <w:rPr>
                <w:rFonts w:cs="Arial"/>
              </w:rPr>
            </w:pPr>
            <w:r w:rsidRPr="00DF6DD6">
              <w:rPr>
                <w:rFonts w:cs="Arial"/>
              </w:rPr>
              <w:t>MBW (MHz)</w:t>
            </w:r>
          </w:p>
        </w:tc>
      </w:tr>
      <w:tr w:rsidR="00F55B07" w:rsidRPr="00DF6DD6" w14:paraId="60878386" w14:textId="77777777" w:rsidTr="00A6034C">
        <w:trPr>
          <w:trHeight w:val="156"/>
          <w:jc w:val="center"/>
        </w:trPr>
        <w:tc>
          <w:tcPr>
            <w:tcW w:w="1363" w:type="dxa"/>
            <w:vMerge w:val="restart"/>
            <w:tcBorders>
              <w:top w:val="single" w:sz="4" w:space="0" w:color="auto"/>
              <w:left w:val="single" w:sz="4" w:space="0" w:color="auto"/>
              <w:right w:val="single" w:sz="4" w:space="0" w:color="auto"/>
            </w:tcBorders>
            <w:shd w:val="clear" w:color="auto" w:fill="auto"/>
          </w:tcPr>
          <w:p w14:paraId="1C63F4CD" w14:textId="27C5E8D7" w:rsidR="00F177CB" w:rsidRPr="00DF6DD6" w:rsidRDefault="00F177CB" w:rsidP="002F6C99">
            <w:pPr>
              <w:pStyle w:val="TAC"/>
            </w:pPr>
            <w:r w:rsidRPr="00DF6DD6">
              <w:t>DC_41_n41</w:t>
            </w:r>
          </w:p>
        </w:tc>
        <w:tc>
          <w:tcPr>
            <w:tcW w:w="3025" w:type="dxa"/>
            <w:tcBorders>
              <w:top w:val="single" w:sz="4" w:space="0" w:color="auto"/>
              <w:left w:val="nil"/>
              <w:bottom w:val="single" w:sz="4" w:space="0" w:color="auto"/>
              <w:right w:val="single" w:sz="4" w:space="0" w:color="auto"/>
            </w:tcBorders>
            <w:shd w:val="clear" w:color="auto" w:fill="auto"/>
          </w:tcPr>
          <w:p w14:paraId="41B30D40" w14:textId="3602E7AD" w:rsidR="00F177CB" w:rsidRPr="00DF6DD6" w:rsidRDefault="00F177CB" w:rsidP="00A6034C">
            <w:pPr>
              <w:pStyle w:val="TAC"/>
              <w:jc w:val="left"/>
            </w:pPr>
            <w:r w:rsidRPr="00DF6DD6">
              <w:t xml:space="preserve">E-UTRA Band 1, 2, 3, 4, 5, 8, 10, </w:t>
            </w:r>
            <w:r w:rsidR="00BA4CA9">
              <w:t xml:space="preserve">11, </w:t>
            </w:r>
            <w:r w:rsidRPr="00DF6DD6">
              <w:t>12, 13 , 14, 17,</w:t>
            </w:r>
            <w:r w:rsidR="00533CF3">
              <w:t xml:space="preserve"> 18, 19, 21,</w:t>
            </w:r>
            <w:r w:rsidRPr="00DF6DD6">
              <w:t xml:space="preserve"> 24, 25, 26, 27, 28, 29, 34, 39, 42, 44, 45, 48, 50, 51, 66, 70, 71, 73, 74</w:t>
            </w:r>
          </w:p>
          <w:p w14:paraId="0D10339C" w14:textId="77777777" w:rsidR="00F177CB" w:rsidRPr="00DF6DD6" w:rsidRDefault="00F177CB" w:rsidP="00A6034C">
            <w:pPr>
              <w:pStyle w:val="TAC"/>
              <w:jc w:val="left"/>
            </w:pPr>
            <w:r w:rsidRPr="00DF6DD6">
              <w:rPr>
                <w:lang w:eastAsia="ko-KR"/>
              </w:rPr>
              <w:t>NR Band n77, n78 and n79</w:t>
            </w:r>
          </w:p>
        </w:tc>
        <w:tc>
          <w:tcPr>
            <w:tcW w:w="903" w:type="dxa"/>
            <w:tcBorders>
              <w:top w:val="single" w:sz="4" w:space="0" w:color="auto"/>
              <w:left w:val="nil"/>
              <w:bottom w:val="single" w:sz="4" w:space="0" w:color="auto"/>
              <w:right w:val="single" w:sz="4" w:space="0" w:color="auto"/>
            </w:tcBorders>
            <w:shd w:val="clear" w:color="auto" w:fill="auto"/>
          </w:tcPr>
          <w:p w14:paraId="4198959A" w14:textId="77777777" w:rsidR="00F177CB" w:rsidRPr="00DF6DD6" w:rsidRDefault="00F177CB" w:rsidP="00533CF3">
            <w:pPr>
              <w:pStyle w:val="TAC"/>
            </w:pPr>
            <w:r w:rsidRPr="00DF6DD6">
              <w:t>F</w:t>
            </w:r>
            <w:r w:rsidRPr="00DF6DD6">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15B01C0D" w14:textId="77777777" w:rsidR="00F177CB" w:rsidRPr="00DF6DD6" w:rsidRDefault="00F177CB" w:rsidP="00533CF3">
            <w:pPr>
              <w:pStyle w:val="TAC"/>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2030CFCE" w14:textId="77777777" w:rsidR="00F177CB" w:rsidRPr="00DF6DD6" w:rsidRDefault="00F177CB">
            <w:pPr>
              <w:pStyle w:val="TAC"/>
            </w:pPr>
            <w:r w:rsidRPr="00DF6DD6">
              <w:rPr>
                <w:rStyle w:val="TALCar"/>
              </w:rPr>
              <w:t>F</w:t>
            </w:r>
            <w:r w:rsidRPr="00DF6DD6">
              <w:rPr>
                <w:rStyle w:val="TALCar"/>
                <w:vertAlign w:val="subscript"/>
              </w:rPr>
              <w:t>DL_high</w:t>
            </w:r>
          </w:p>
        </w:tc>
        <w:tc>
          <w:tcPr>
            <w:tcW w:w="1579" w:type="dxa"/>
            <w:tcBorders>
              <w:top w:val="single" w:sz="4" w:space="0" w:color="auto"/>
              <w:left w:val="nil"/>
              <w:bottom w:val="single" w:sz="4" w:space="0" w:color="auto"/>
              <w:right w:val="single" w:sz="4" w:space="0" w:color="auto"/>
            </w:tcBorders>
            <w:shd w:val="clear" w:color="auto" w:fill="auto"/>
          </w:tcPr>
          <w:p w14:paraId="0BA0C457" w14:textId="77777777" w:rsidR="00F177CB" w:rsidRPr="00DF6DD6" w:rsidRDefault="00F177CB">
            <w:pPr>
              <w:pStyle w:val="TAC"/>
            </w:pPr>
            <w:r w:rsidRPr="00DF6DD6">
              <w:t>-50</w:t>
            </w:r>
          </w:p>
        </w:tc>
        <w:tc>
          <w:tcPr>
            <w:tcW w:w="1433" w:type="dxa"/>
            <w:tcBorders>
              <w:top w:val="single" w:sz="4" w:space="0" w:color="auto"/>
              <w:left w:val="nil"/>
              <w:bottom w:val="single" w:sz="4" w:space="0" w:color="auto"/>
              <w:right w:val="single" w:sz="4" w:space="0" w:color="auto"/>
            </w:tcBorders>
            <w:shd w:val="clear" w:color="auto" w:fill="auto"/>
            <w:noWrap/>
          </w:tcPr>
          <w:p w14:paraId="55D8281B" w14:textId="3C358E12" w:rsidR="00F177CB" w:rsidRPr="00DF6DD6" w:rsidRDefault="00F177CB" w:rsidP="00A14B87">
            <w:pPr>
              <w:pStyle w:val="TAC"/>
              <w:rPr>
                <w:rFonts w:eastAsia="Malgun Gothic"/>
                <w:lang w:eastAsia="ko-KR"/>
              </w:rPr>
            </w:pPr>
            <w:r w:rsidRPr="00DF6DD6">
              <w:t>1</w:t>
            </w:r>
          </w:p>
        </w:tc>
      </w:tr>
      <w:tr w:rsidR="00533CF3" w:rsidRPr="00DF6DD6" w14:paraId="26D13511" w14:textId="77777777" w:rsidTr="00A6034C">
        <w:trPr>
          <w:trHeight w:val="156"/>
          <w:jc w:val="center"/>
        </w:trPr>
        <w:tc>
          <w:tcPr>
            <w:tcW w:w="1363" w:type="dxa"/>
            <w:vMerge/>
            <w:tcBorders>
              <w:top w:val="single" w:sz="4" w:space="0" w:color="auto"/>
              <w:left w:val="single" w:sz="4" w:space="0" w:color="auto"/>
              <w:right w:val="single" w:sz="4" w:space="0" w:color="auto"/>
            </w:tcBorders>
            <w:shd w:val="clear" w:color="auto" w:fill="auto"/>
          </w:tcPr>
          <w:p w14:paraId="0188D340" w14:textId="77777777" w:rsidR="00533CF3" w:rsidRPr="00DF6DD6" w:rsidRDefault="00533CF3" w:rsidP="00533CF3">
            <w:pPr>
              <w:pStyle w:val="TAC"/>
            </w:pPr>
          </w:p>
        </w:tc>
        <w:tc>
          <w:tcPr>
            <w:tcW w:w="3025" w:type="dxa"/>
            <w:tcBorders>
              <w:top w:val="single" w:sz="4" w:space="0" w:color="auto"/>
              <w:left w:val="nil"/>
              <w:bottom w:val="single" w:sz="4" w:space="0" w:color="auto"/>
              <w:right w:val="single" w:sz="4" w:space="0" w:color="auto"/>
            </w:tcBorders>
            <w:shd w:val="clear" w:color="auto" w:fill="auto"/>
          </w:tcPr>
          <w:p w14:paraId="791CDDE7" w14:textId="5B396DC6" w:rsidR="00533CF3" w:rsidRPr="00DF6DD6" w:rsidRDefault="00533CF3" w:rsidP="00533CF3">
            <w:pPr>
              <w:pStyle w:val="TAC"/>
              <w:jc w:val="left"/>
            </w:pPr>
            <w:r>
              <w:t>Frequency range</w:t>
            </w:r>
          </w:p>
        </w:tc>
        <w:tc>
          <w:tcPr>
            <w:tcW w:w="903" w:type="dxa"/>
            <w:tcBorders>
              <w:top w:val="single" w:sz="4" w:space="0" w:color="auto"/>
              <w:left w:val="nil"/>
              <w:bottom w:val="single" w:sz="4" w:space="0" w:color="auto"/>
              <w:right w:val="single" w:sz="4" w:space="0" w:color="auto"/>
            </w:tcBorders>
            <w:shd w:val="clear" w:color="auto" w:fill="auto"/>
          </w:tcPr>
          <w:p w14:paraId="6379F073" w14:textId="453525F6" w:rsidR="00533CF3" w:rsidRPr="00DF6DD6" w:rsidRDefault="00533CF3" w:rsidP="00533CF3">
            <w:pPr>
              <w:pStyle w:val="TAC"/>
            </w:pPr>
            <w:r>
              <w:t>1884.5</w:t>
            </w:r>
          </w:p>
        </w:tc>
        <w:tc>
          <w:tcPr>
            <w:tcW w:w="299" w:type="dxa"/>
            <w:tcBorders>
              <w:top w:val="single" w:sz="4" w:space="0" w:color="auto"/>
              <w:left w:val="nil"/>
              <w:bottom w:val="single" w:sz="4" w:space="0" w:color="auto"/>
              <w:right w:val="single" w:sz="4" w:space="0" w:color="auto"/>
            </w:tcBorders>
            <w:shd w:val="clear" w:color="auto" w:fill="auto"/>
          </w:tcPr>
          <w:p w14:paraId="580A4D68" w14:textId="22FE30D3" w:rsidR="00533CF3" w:rsidRPr="00DF6DD6" w:rsidRDefault="00533CF3" w:rsidP="00533CF3">
            <w:pPr>
              <w:pStyle w:val="TAC"/>
            </w:pPr>
            <w:r>
              <w:t>-</w:t>
            </w:r>
          </w:p>
        </w:tc>
        <w:tc>
          <w:tcPr>
            <w:tcW w:w="906" w:type="dxa"/>
            <w:tcBorders>
              <w:top w:val="single" w:sz="4" w:space="0" w:color="auto"/>
              <w:left w:val="nil"/>
              <w:bottom w:val="single" w:sz="4" w:space="0" w:color="auto"/>
              <w:right w:val="single" w:sz="4" w:space="0" w:color="auto"/>
            </w:tcBorders>
            <w:shd w:val="clear" w:color="auto" w:fill="auto"/>
          </w:tcPr>
          <w:p w14:paraId="1E48829F" w14:textId="0CA3DC0F" w:rsidR="00533CF3" w:rsidRPr="00DF6DD6" w:rsidRDefault="00533CF3" w:rsidP="00533CF3">
            <w:pPr>
              <w:pStyle w:val="TAC"/>
              <w:rPr>
                <w:rStyle w:val="TALCar"/>
              </w:rPr>
            </w:pPr>
            <w:r>
              <w:t>1915.7</w:t>
            </w:r>
          </w:p>
        </w:tc>
        <w:tc>
          <w:tcPr>
            <w:tcW w:w="1579" w:type="dxa"/>
            <w:tcBorders>
              <w:top w:val="single" w:sz="4" w:space="0" w:color="auto"/>
              <w:left w:val="nil"/>
              <w:bottom w:val="single" w:sz="4" w:space="0" w:color="auto"/>
              <w:right w:val="single" w:sz="4" w:space="0" w:color="auto"/>
            </w:tcBorders>
            <w:shd w:val="clear" w:color="auto" w:fill="auto"/>
          </w:tcPr>
          <w:p w14:paraId="5EC7E08E" w14:textId="053DD0EB" w:rsidR="00533CF3" w:rsidRPr="00DF6DD6" w:rsidRDefault="00533CF3" w:rsidP="00533CF3">
            <w:pPr>
              <w:pStyle w:val="TAC"/>
            </w:pPr>
            <w:r>
              <w:t>-41</w:t>
            </w:r>
          </w:p>
        </w:tc>
        <w:tc>
          <w:tcPr>
            <w:tcW w:w="1433" w:type="dxa"/>
            <w:tcBorders>
              <w:top w:val="single" w:sz="4" w:space="0" w:color="auto"/>
              <w:left w:val="nil"/>
              <w:bottom w:val="single" w:sz="4" w:space="0" w:color="auto"/>
              <w:right w:val="single" w:sz="4" w:space="0" w:color="auto"/>
            </w:tcBorders>
            <w:shd w:val="clear" w:color="auto" w:fill="auto"/>
            <w:noWrap/>
          </w:tcPr>
          <w:p w14:paraId="34FE9CC6" w14:textId="2F8473F4" w:rsidR="00533CF3" w:rsidRPr="00DF6DD6" w:rsidRDefault="00533CF3" w:rsidP="00533CF3">
            <w:pPr>
              <w:pStyle w:val="TAC"/>
            </w:pPr>
            <w:r>
              <w:t>0.3</w:t>
            </w:r>
          </w:p>
        </w:tc>
      </w:tr>
      <w:tr w:rsidR="00F55B07" w:rsidRPr="00DF6DD6" w14:paraId="6BDE54B3" w14:textId="77777777" w:rsidTr="00A6034C">
        <w:trPr>
          <w:trHeight w:val="156"/>
          <w:jc w:val="center"/>
        </w:trPr>
        <w:tc>
          <w:tcPr>
            <w:tcW w:w="1363" w:type="dxa"/>
            <w:vMerge/>
            <w:tcBorders>
              <w:left w:val="single" w:sz="4" w:space="0" w:color="auto"/>
              <w:right w:val="single" w:sz="4" w:space="0" w:color="auto"/>
            </w:tcBorders>
            <w:shd w:val="clear" w:color="auto" w:fill="auto"/>
          </w:tcPr>
          <w:p w14:paraId="49CDA537" w14:textId="77777777" w:rsidR="00F177CB" w:rsidRPr="00DF6DD6" w:rsidRDefault="00F177CB" w:rsidP="00A14B87">
            <w:pPr>
              <w:pStyle w:val="TAC"/>
              <w:rPr>
                <w:rFonts w:cs="Arial"/>
                <w:sz w:val="16"/>
                <w:szCs w:val="16"/>
                <w:lang w:eastAsia="ko-KR"/>
              </w:rPr>
            </w:pPr>
          </w:p>
        </w:tc>
        <w:tc>
          <w:tcPr>
            <w:tcW w:w="3025" w:type="dxa"/>
            <w:tcBorders>
              <w:top w:val="single" w:sz="4" w:space="0" w:color="auto"/>
              <w:left w:val="nil"/>
              <w:bottom w:val="single" w:sz="4" w:space="0" w:color="auto"/>
              <w:right w:val="single" w:sz="4" w:space="0" w:color="auto"/>
            </w:tcBorders>
            <w:shd w:val="clear" w:color="auto" w:fill="auto"/>
          </w:tcPr>
          <w:p w14:paraId="7147FA48" w14:textId="3432AEB5" w:rsidR="00F177CB" w:rsidRPr="00DF6DD6" w:rsidRDefault="00F177CB" w:rsidP="00A6034C">
            <w:pPr>
              <w:pStyle w:val="TAC"/>
              <w:jc w:val="left"/>
              <w:rPr>
                <w:lang w:eastAsia="ko-KR"/>
              </w:rPr>
            </w:pPr>
            <w:r w:rsidRPr="00DF6DD6">
              <w:rPr>
                <w:rFonts w:hint="eastAsia"/>
                <w:lang w:eastAsia="ko-KR"/>
              </w:rPr>
              <w:t xml:space="preserve">E-UTRA Band </w:t>
            </w:r>
            <w:r w:rsidRPr="00DF6DD6">
              <w:rPr>
                <w:lang w:eastAsia="ko-KR"/>
              </w:rPr>
              <w:t>30</w:t>
            </w:r>
          </w:p>
        </w:tc>
        <w:tc>
          <w:tcPr>
            <w:tcW w:w="903" w:type="dxa"/>
            <w:tcBorders>
              <w:top w:val="single" w:sz="4" w:space="0" w:color="auto"/>
              <w:left w:val="nil"/>
              <w:bottom w:val="single" w:sz="4" w:space="0" w:color="auto"/>
              <w:right w:val="single" w:sz="4" w:space="0" w:color="auto"/>
            </w:tcBorders>
            <w:shd w:val="clear" w:color="auto" w:fill="auto"/>
          </w:tcPr>
          <w:p w14:paraId="71598B0C" w14:textId="77777777" w:rsidR="00F177CB" w:rsidRPr="00DF6DD6" w:rsidRDefault="00F177CB" w:rsidP="00EA1C6C">
            <w:pPr>
              <w:pStyle w:val="TAC"/>
            </w:pPr>
            <w:r w:rsidRPr="00DF6DD6">
              <w:t>F</w:t>
            </w:r>
            <w:r w:rsidRPr="00DF6DD6">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133844F9" w14:textId="77777777" w:rsidR="00F177CB" w:rsidRPr="00DF6DD6" w:rsidRDefault="00F177CB">
            <w:pPr>
              <w:pStyle w:val="TAC"/>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70BAB070" w14:textId="77777777" w:rsidR="00F177CB" w:rsidRPr="00DF6DD6" w:rsidRDefault="00F177CB" w:rsidP="00EA1C6C">
            <w:pPr>
              <w:pStyle w:val="TAC"/>
              <w:rPr>
                <w:rStyle w:val="TALCar"/>
              </w:rPr>
            </w:pPr>
            <w:r w:rsidRPr="00DF6DD6">
              <w:rPr>
                <w:rStyle w:val="TALCar"/>
              </w:rPr>
              <w:t>F</w:t>
            </w:r>
            <w:r w:rsidRPr="00DF6DD6">
              <w:rPr>
                <w:rStyle w:val="TALCar"/>
                <w:vertAlign w:val="subscript"/>
              </w:rPr>
              <w:t>DL_high</w:t>
            </w:r>
          </w:p>
        </w:tc>
        <w:tc>
          <w:tcPr>
            <w:tcW w:w="1579" w:type="dxa"/>
            <w:tcBorders>
              <w:top w:val="single" w:sz="4" w:space="0" w:color="auto"/>
              <w:left w:val="nil"/>
              <w:bottom w:val="single" w:sz="4" w:space="0" w:color="auto"/>
              <w:right w:val="single" w:sz="4" w:space="0" w:color="auto"/>
            </w:tcBorders>
            <w:shd w:val="clear" w:color="auto" w:fill="auto"/>
          </w:tcPr>
          <w:p w14:paraId="450FAA6E" w14:textId="6D22F7AF" w:rsidR="00F177CB" w:rsidRPr="00DF6DD6" w:rsidRDefault="0094432A">
            <w:pPr>
              <w:pStyle w:val="TAC"/>
              <w:rPr>
                <w:rFonts w:eastAsia="Malgun Gothic"/>
                <w:lang w:eastAsia="ko-KR"/>
              </w:rPr>
            </w:pPr>
            <w:r w:rsidRPr="00753D56">
              <w:rPr>
                <w:rFonts w:eastAsia="Malgun Gothic" w:cs="Arial"/>
                <w:lang w:eastAsia="ko-KR"/>
              </w:rPr>
              <w:t>-40</w:t>
            </w:r>
          </w:p>
        </w:tc>
        <w:tc>
          <w:tcPr>
            <w:tcW w:w="1433" w:type="dxa"/>
            <w:tcBorders>
              <w:top w:val="single" w:sz="4" w:space="0" w:color="auto"/>
              <w:left w:val="nil"/>
              <w:bottom w:val="single" w:sz="4" w:space="0" w:color="auto"/>
              <w:right w:val="single" w:sz="4" w:space="0" w:color="auto"/>
            </w:tcBorders>
            <w:shd w:val="clear" w:color="auto" w:fill="auto"/>
            <w:noWrap/>
          </w:tcPr>
          <w:p w14:paraId="6DB8F6BB" w14:textId="0AD499F9" w:rsidR="00F177CB" w:rsidRPr="00DF6DD6" w:rsidRDefault="00F177CB" w:rsidP="00A14B87">
            <w:pPr>
              <w:pStyle w:val="TAC"/>
              <w:rPr>
                <w:rFonts w:eastAsia="Malgun Gothic"/>
                <w:lang w:eastAsia="ko-KR"/>
              </w:rPr>
            </w:pPr>
            <w:r w:rsidRPr="00DF6DD6">
              <w:rPr>
                <w:rFonts w:eastAsia="Malgun Gothic" w:hint="eastAsia"/>
                <w:lang w:eastAsia="ko-KR"/>
              </w:rPr>
              <w:t>1</w:t>
            </w:r>
          </w:p>
        </w:tc>
      </w:tr>
      <w:tr w:rsidR="00471067" w:rsidRPr="00DF6DD6" w14:paraId="4E444289" w14:textId="77777777" w:rsidTr="00A14B87">
        <w:trPr>
          <w:trHeight w:val="224"/>
          <w:jc w:val="center"/>
        </w:trPr>
        <w:tc>
          <w:tcPr>
            <w:tcW w:w="9508" w:type="dxa"/>
            <w:gridSpan w:val="7"/>
            <w:tcBorders>
              <w:top w:val="single" w:sz="4" w:space="0" w:color="auto"/>
              <w:left w:val="single" w:sz="4" w:space="0" w:color="auto"/>
              <w:bottom w:val="single" w:sz="4" w:space="0" w:color="auto"/>
              <w:right w:val="single" w:sz="4" w:space="0" w:color="auto"/>
            </w:tcBorders>
            <w:shd w:val="clear" w:color="auto" w:fill="auto"/>
          </w:tcPr>
          <w:p w14:paraId="5E96A933" w14:textId="77777777" w:rsidR="00844FEF" w:rsidRPr="00DF6DD6" w:rsidRDefault="00844FEF" w:rsidP="00A14B87">
            <w:pPr>
              <w:pStyle w:val="TAN"/>
              <w:rPr>
                <w:rFonts w:cs="Arial"/>
              </w:rPr>
            </w:pPr>
            <w:r w:rsidRPr="00DF6DD6">
              <w:rPr>
                <w:rFonts w:cs="Arial"/>
              </w:rPr>
              <w:t>NOTE</w:t>
            </w:r>
            <w:r w:rsidRPr="00DF6DD6">
              <w:rPr>
                <w:rFonts w:cs="Arial"/>
                <w:vertAlign w:val="superscript"/>
              </w:rPr>
              <w:t xml:space="preserve"> </w:t>
            </w:r>
            <w:r w:rsidRPr="00DF6DD6">
              <w:rPr>
                <w:rFonts w:cs="Arial"/>
              </w:rPr>
              <w:t>1:</w:t>
            </w:r>
            <w:r w:rsidRPr="00DF6DD6">
              <w:rPr>
                <w:rFonts w:cs="Arial"/>
                <w:vertAlign w:val="superscript"/>
              </w:rPr>
              <w:tab/>
            </w:r>
            <w:r w:rsidRPr="00DF6DD6">
              <w:rPr>
                <w:rFonts w:cs="Arial"/>
              </w:rPr>
              <w:t>F</w:t>
            </w:r>
            <w:r w:rsidRPr="00DF6DD6">
              <w:rPr>
                <w:rFonts w:cs="Arial"/>
                <w:vertAlign w:val="subscript"/>
              </w:rPr>
              <w:t>DL_low</w:t>
            </w:r>
            <w:r w:rsidRPr="00DF6DD6">
              <w:rPr>
                <w:rFonts w:cs="Arial"/>
              </w:rPr>
              <w:t xml:space="preserve"> and F</w:t>
            </w:r>
            <w:r w:rsidRPr="00DF6DD6">
              <w:rPr>
                <w:rFonts w:cs="Arial"/>
                <w:vertAlign w:val="subscript"/>
              </w:rPr>
              <w:t>DL_high</w:t>
            </w:r>
            <w:r w:rsidRPr="00DF6DD6">
              <w:rPr>
                <w:rFonts w:cs="Arial"/>
              </w:rPr>
              <w:t xml:space="preserve"> refer to each E-UTRA frequency band specified in Table 5.5-1</w:t>
            </w:r>
          </w:p>
          <w:p w14:paraId="0E59A220" w14:textId="2459EFBF" w:rsidR="00533CF3" w:rsidRDefault="00844FEF" w:rsidP="00533CF3">
            <w:pPr>
              <w:pStyle w:val="TAN"/>
              <w:rPr>
                <w:rFonts w:cs="Arial"/>
              </w:rPr>
            </w:pPr>
            <w:r w:rsidRPr="00DF6DD6">
              <w:rPr>
                <w:rFonts w:cs="Arial"/>
              </w:rPr>
              <w:t>NOTE 2:</w:t>
            </w:r>
            <w:r w:rsidRPr="00DF6DD6">
              <w:rPr>
                <w:rFonts w:cs="Arial"/>
                <w:vertAlign w:val="superscript"/>
              </w:rPr>
              <w:tab/>
            </w:r>
            <w:r w:rsidRPr="00DF6DD6">
              <w:rPr>
                <w:rFonts w:cs="Arial"/>
              </w:rPr>
              <w:t>As exceptions, measurements with a level up to the applicable requirements defined in Table 6.6.3.1-2 are permitted for each assigned E-UTRA carrier used in the measurement due to 2</w:t>
            </w:r>
            <w:r w:rsidRPr="00DF6DD6">
              <w:rPr>
                <w:rFonts w:cs="Arial"/>
                <w:vertAlign w:val="superscript"/>
              </w:rPr>
              <w:t>nd</w:t>
            </w:r>
            <w:r w:rsidRPr="00DF6DD6">
              <w:rPr>
                <w:rFonts w:cs="Arial"/>
              </w:rPr>
              <w:t>, 3</w:t>
            </w:r>
            <w:r w:rsidRPr="00DF6DD6">
              <w:rPr>
                <w:rFonts w:cs="Arial"/>
                <w:vertAlign w:val="superscript"/>
              </w:rPr>
              <w:t>rd</w:t>
            </w:r>
            <w:r w:rsidRPr="00DF6DD6">
              <w:rPr>
                <w:rFonts w:cs="Arial"/>
              </w:rPr>
              <w:t>, 4</w:t>
            </w:r>
            <w:r w:rsidRPr="00DF6DD6">
              <w:rPr>
                <w:rFonts w:cs="Arial"/>
                <w:vertAlign w:val="superscript"/>
              </w:rPr>
              <w:t>th</w:t>
            </w:r>
            <w:r w:rsidRPr="00DF6DD6">
              <w:rPr>
                <w:rFonts w:cs="Arial"/>
              </w:rPr>
              <w:t xml:space="preserve"> or 5</w:t>
            </w:r>
            <w:r w:rsidRPr="00DF6DD6">
              <w:rPr>
                <w:rFonts w:cs="Arial"/>
                <w:vertAlign w:val="superscript"/>
              </w:rPr>
              <w:t>th</w:t>
            </w:r>
            <w:r w:rsidRPr="00DF6DD6">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DF6DD6">
              <w:rPr>
                <w:rFonts w:cs="Arial"/>
                <w:vertAlign w:val="subscript"/>
              </w:rPr>
              <w:t>CRB</w:t>
            </w:r>
            <w:r w:rsidRPr="00DF6DD6">
              <w:rPr>
                <w:rFonts w:cs="Arial"/>
              </w:rPr>
              <w:t xml:space="preserve"> x 180kHz), where N is 2, 3, 4, 5 for the 2</w:t>
            </w:r>
            <w:r w:rsidRPr="00DF6DD6">
              <w:rPr>
                <w:rFonts w:cs="Arial"/>
                <w:vertAlign w:val="superscript"/>
              </w:rPr>
              <w:t>nd</w:t>
            </w:r>
            <w:r w:rsidRPr="00DF6DD6">
              <w:rPr>
                <w:rFonts w:cs="Arial"/>
              </w:rPr>
              <w:t>, 3</w:t>
            </w:r>
            <w:r w:rsidRPr="00DF6DD6">
              <w:rPr>
                <w:rFonts w:cs="Arial"/>
                <w:vertAlign w:val="superscript"/>
              </w:rPr>
              <w:t>rd</w:t>
            </w:r>
            <w:r w:rsidRPr="00DF6DD6">
              <w:rPr>
                <w:rFonts w:cs="Arial"/>
              </w:rPr>
              <w:t>, 4</w:t>
            </w:r>
            <w:r w:rsidRPr="00DF6DD6">
              <w:rPr>
                <w:rFonts w:cs="Arial"/>
                <w:vertAlign w:val="superscript"/>
              </w:rPr>
              <w:t>th</w:t>
            </w:r>
            <w:r w:rsidRPr="00DF6DD6">
              <w:rPr>
                <w:rFonts w:cs="Arial"/>
              </w:rPr>
              <w:t xml:space="preserve"> or 5</w:t>
            </w:r>
            <w:r w:rsidRPr="00DF6DD6">
              <w:rPr>
                <w:rFonts w:cs="Arial"/>
                <w:vertAlign w:val="superscript"/>
              </w:rPr>
              <w:t>th</w:t>
            </w:r>
            <w:r w:rsidRPr="00DF6DD6">
              <w:rPr>
                <w:rFonts w:cs="Arial"/>
              </w:rPr>
              <w:t xml:space="preserve"> harmonic respectively. The exception is allowed if the measurement bandwidth (MBW) totally or partially overlaps the overall exception interval</w:t>
            </w:r>
          </w:p>
          <w:p w14:paraId="244D8DC3" w14:textId="07D3D40B" w:rsidR="00844FEF" w:rsidRPr="00DF6DD6" w:rsidRDefault="00533CF3" w:rsidP="00533CF3">
            <w:pPr>
              <w:pStyle w:val="TAN"/>
              <w:rPr>
                <w:rFonts w:cs="Arial"/>
              </w:rPr>
            </w:pPr>
            <w:r>
              <w:rPr>
                <w:rFonts w:cs="Arial"/>
              </w:rPr>
              <w:t>NOTE3:</w:t>
            </w:r>
            <w:r w:rsidRPr="00DF6DD6">
              <w:rPr>
                <w:rFonts w:cs="Arial"/>
                <w:vertAlign w:val="superscript"/>
              </w:rPr>
              <w:tab/>
            </w:r>
            <w:r>
              <w:t>Applicable when co-existence with PHS system operating in 1884.5 - 1915.7 MHz.</w:t>
            </w:r>
          </w:p>
        </w:tc>
      </w:tr>
    </w:tbl>
    <w:p w14:paraId="2BB973A9" w14:textId="6663666F" w:rsidR="00A5668D" w:rsidRPr="00DF6DD6" w:rsidRDefault="00A5668D" w:rsidP="00471067"/>
    <w:p w14:paraId="0E5DA18B" w14:textId="60AB4DFA" w:rsidR="000A6B90" w:rsidRPr="00DF6DD6" w:rsidRDefault="000A6B90" w:rsidP="00A6034C">
      <w:pPr>
        <w:pStyle w:val="NW"/>
      </w:pPr>
      <w:r w:rsidRPr="00DF6DD6">
        <w:t>NOTE:</w:t>
      </w:r>
      <w:r w:rsidRPr="00DF6DD6">
        <w:tab/>
        <w:t>To simplify the above Table, E-UTRA band numbers are listed for bands which are specified only for E-UTRA operation or both E-UTRA and NR operation. NR band numbers are listed for bands which are specified only for NR operation.</w:t>
      </w:r>
    </w:p>
    <w:p w14:paraId="0496F7D6" w14:textId="77777777" w:rsidR="001310A1" w:rsidRPr="00DF6DD6" w:rsidRDefault="001310A1" w:rsidP="001310A1">
      <w:pPr>
        <w:pStyle w:val="Heading4"/>
      </w:pPr>
      <w:bookmarkStart w:id="1828" w:name="_Toc21345569"/>
      <w:bookmarkStart w:id="1829" w:name="_Toc29806418"/>
      <w:bookmarkStart w:id="1830" w:name="_Toc37255951"/>
      <w:bookmarkStart w:id="1831" w:name="_Toc37256292"/>
      <w:bookmarkStart w:id="1832" w:name="_Toc45890126"/>
      <w:bookmarkStart w:id="1833" w:name="_Toc52381951"/>
      <w:bookmarkStart w:id="1834" w:name="_Toc61375050"/>
      <w:bookmarkStart w:id="1835" w:name="_Toc67936402"/>
      <w:bookmarkStart w:id="1836" w:name="_Toc67937275"/>
      <w:r w:rsidRPr="00DF6DD6">
        <w:t>6.5B.3.3</w:t>
      </w:r>
      <w:r w:rsidRPr="00DF6DD6">
        <w:tab/>
        <w:t>Inter-band EN-DC within FR1</w:t>
      </w:r>
      <w:bookmarkEnd w:id="1828"/>
      <w:bookmarkEnd w:id="1829"/>
      <w:bookmarkEnd w:id="1830"/>
      <w:bookmarkEnd w:id="1831"/>
      <w:bookmarkEnd w:id="1832"/>
      <w:bookmarkEnd w:id="1833"/>
      <w:bookmarkEnd w:id="1834"/>
      <w:bookmarkEnd w:id="1835"/>
      <w:bookmarkEnd w:id="1836"/>
    </w:p>
    <w:p w14:paraId="48414EFF" w14:textId="77777777" w:rsidR="003068D8" w:rsidRPr="00DF6DD6" w:rsidRDefault="003068D8" w:rsidP="003068D8">
      <w:pPr>
        <w:keepNext/>
        <w:keepLines/>
        <w:spacing w:before="120"/>
        <w:ind w:left="1701" w:hanging="1701"/>
        <w:outlineLvl w:val="4"/>
        <w:rPr>
          <w:rFonts w:ascii="Arial" w:eastAsia="Malgun Gothic" w:hAnsi="Arial"/>
          <w:sz w:val="22"/>
        </w:rPr>
      </w:pPr>
      <w:r w:rsidRPr="00DF6DD6">
        <w:rPr>
          <w:rFonts w:ascii="Arial" w:eastAsia="Malgun Gothic" w:hAnsi="Arial"/>
          <w:sz w:val="22"/>
        </w:rPr>
        <w:t>6.5B.3.3.1</w:t>
      </w:r>
      <w:r w:rsidRPr="00DF6DD6">
        <w:rPr>
          <w:rFonts w:ascii="Arial" w:eastAsia="Malgun Gothic" w:hAnsi="Arial"/>
          <w:sz w:val="22"/>
        </w:rPr>
        <w:tab/>
        <w:t>General spurious emissions</w:t>
      </w:r>
    </w:p>
    <w:p w14:paraId="2E62EFA8" w14:textId="7148F0F1" w:rsidR="00E514D2" w:rsidRPr="00DF6DD6" w:rsidRDefault="001310A1" w:rsidP="001310A1">
      <w:r w:rsidRPr="00DF6DD6">
        <w:t xml:space="preserve">The general spurious emissions requirements specified in </w:t>
      </w:r>
      <w:r w:rsidR="00B94AF2">
        <w:t>clause</w:t>
      </w:r>
      <w:r w:rsidRPr="00DF6DD6">
        <w:t xml:space="preserve"> 6.6.3.1 </w:t>
      </w:r>
      <w:r w:rsidR="00C428FE" w:rsidRPr="00DF6DD6">
        <w:t>of TS 36.101 [4]</w:t>
      </w:r>
      <w:r w:rsidRPr="00DF6DD6">
        <w:t xml:space="preserve">, </w:t>
      </w:r>
      <w:r w:rsidR="00B94AF2">
        <w:t>clause</w:t>
      </w:r>
      <w:r w:rsidRPr="00DF6DD6">
        <w:t xml:space="preserve"> 6.5.3.1 </w:t>
      </w:r>
      <w:r w:rsidR="00E152D9" w:rsidRPr="00DF6DD6">
        <w:t>of TS 38.101-1 [2]</w:t>
      </w:r>
      <w:r w:rsidRPr="00DF6DD6">
        <w:t xml:space="preserve"> </w:t>
      </w:r>
      <w:r w:rsidR="00AA1AA6" w:rsidRPr="00DF6DD6">
        <w:t>and TS 38.101-2 [3]</w:t>
      </w:r>
      <w:r w:rsidRPr="00DF6DD6">
        <w:t xml:space="preserve"> apply for each component carrier.</w:t>
      </w:r>
      <w:r w:rsidR="00A45A56" w:rsidRPr="00DF6DD6">
        <w:t xml:space="preserve"> For the case of inter-band EN-DC with a single carrier per cell group, the general spurious emissions requirements also apply with both downlink carrier and both both uplink carriers active.  Limits on configured maximum output power for the uplink according to </w:t>
      </w:r>
      <w:r w:rsidR="00B94AF2">
        <w:t>clause</w:t>
      </w:r>
      <w:r w:rsidR="00A45A56" w:rsidRPr="00DF6DD6">
        <w:t xml:space="preserve"> 6.2B.4 apply.</w:t>
      </w:r>
    </w:p>
    <w:p w14:paraId="58E68A75" w14:textId="590F7A59" w:rsidR="00A45A56" w:rsidRPr="00DF6DD6" w:rsidRDefault="00A45A56">
      <w:pPr>
        <w:pStyle w:val="NW"/>
      </w:pPr>
      <w:r w:rsidRPr="00DF6DD6">
        <w:t>NOTE:</w:t>
      </w:r>
      <w:r w:rsidRPr="00DF6DD6">
        <w:tab/>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41D5859E" w14:textId="77777777" w:rsidR="005F2D39" w:rsidRPr="00DF6DD6" w:rsidRDefault="005F2D39"/>
    <w:p w14:paraId="06412203" w14:textId="4DCC4FD0" w:rsidR="00E514D2" w:rsidRPr="00DF6DD6" w:rsidRDefault="00E514D2" w:rsidP="00471067">
      <w:pPr>
        <w:pStyle w:val="TH"/>
      </w:pPr>
      <w:r w:rsidRPr="00DF6DD6">
        <w:t>Table 6.5B.3.3.1-1: (Void)</w:t>
      </w:r>
    </w:p>
    <w:p w14:paraId="1F7E3965" w14:textId="62013DBD" w:rsidR="001310A1" w:rsidRPr="00DF6DD6" w:rsidRDefault="001310A1" w:rsidP="001310A1">
      <w:pPr>
        <w:pStyle w:val="Heading5"/>
      </w:pPr>
      <w:bookmarkStart w:id="1837" w:name="_Toc21345570"/>
      <w:bookmarkStart w:id="1838" w:name="_Toc29806419"/>
      <w:bookmarkStart w:id="1839" w:name="_Toc37255952"/>
      <w:bookmarkStart w:id="1840" w:name="_Toc37256293"/>
      <w:bookmarkStart w:id="1841" w:name="_Toc45890127"/>
      <w:bookmarkStart w:id="1842" w:name="_Toc52381952"/>
      <w:bookmarkStart w:id="1843" w:name="_Toc61375051"/>
      <w:bookmarkStart w:id="1844" w:name="_Toc67936403"/>
      <w:bookmarkStart w:id="1845" w:name="_Toc67937276"/>
      <w:r w:rsidRPr="00DF6DD6">
        <w:t>6.5B.3.3.</w:t>
      </w:r>
      <w:r w:rsidR="003068D8" w:rsidRPr="00DF6DD6">
        <w:t>2</w:t>
      </w:r>
      <w:r w:rsidRPr="00DF6DD6">
        <w:tab/>
        <w:t>Spurious emission band UE co-existence</w:t>
      </w:r>
      <w:bookmarkEnd w:id="1837"/>
      <w:bookmarkEnd w:id="1838"/>
      <w:bookmarkEnd w:id="1839"/>
      <w:bookmarkEnd w:id="1840"/>
      <w:bookmarkEnd w:id="1841"/>
      <w:bookmarkEnd w:id="1842"/>
      <w:bookmarkEnd w:id="1843"/>
      <w:bookmarkEnd w:id="1844"/>
      <w:bookmarkEnd w:id="1845"/>
    </w:p>
    <w:p w14:paraId="0C11A986" w14:textId="198FB352" w:rsidR="001310A1" w:rsidRPr="00DF6DD6" w:rsidRDefault="001310A1" w:rsidP="001310A1">
      <w:r w:rsidRPr="00DF6DD6">
        <w:t>This clause specifies the requirements for the specified EN-DC, for coexistence with protected bands. The requirements in Table 6.5B.3.3.</w:t>
      </w:r>
      <w:r w:rsidR="00C44783" w:rsidRPr="00DF6DD6">
        <w:t>2</w:t>
      </w:r>
      <w:r w:rsidRPr="00DF6DD6">
        <w:t>-1 apply on each component carrier with all component carriers are active.</w:t>
      </w:r>
    </w:p>
    <w:p w14:paraId="3F66F1D1" w14:textId="2D3EC435" w:rsidR="00901E47" w:rsidRPr="00DF6DD6" w:rsidRDefault="00D8141E" w:rsidP="00F55B07">
      <w:pPr>
        <w:pStyle w:val="NW"/>
      </w:pPr>
      <w:r w:rsidRPr="00DF6DD6">
        <w:t>NOTE:</w:t>
      </w:r>
      <w:r w:rsidRPr="00DF6DD6">
        <w:tab/>
        <w:t>For inter-band EN-DC with uplink assigned to one LTE band and one NR band the requirements in Table 6.5B.3.3.2-1 could be verified by measuring spurious emissions at the specific frequencies where second and third order intermodulation products generated by the two transmitted carriers can occur;</w:t>
      </w:r>
    </w:p>
    <w:p w14:paraId="1CA126A4" w14:textId="0FDA00B6" w:rsidR="001310A1" w:rsidRPr="00DF6DD6" w:rsidRDefault="001310A1" w:rsidP="001310A1">
      <w:pPr>
        <w:pStyle w:val="TH"/>
      </w:pPr>
      <w:r w:rsidRPr="00DF6DD6">
        <w:lastRenderedPageBreak/>
        <w:t>Table 6.5B.3.3.</w:t>
      </w:r>
      <w:r w:rsidR="00C44783" w:rsidRPr="00DF6DD6">
        <w:t>2</w:t>
      </w:r>
      <w:r w:rsidRPr="00DF6DD6">
        <w:t>-1: Requirements</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F55B07" w:rsidRPr="00DF6DD6" w14:paraId="49A31BE4" w14:textId="77777777" w:rsidTr="003768E0">
        <w:trPr>
          <w:trHeight w:val="226"/>
          <w:tblHeader/>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6D541474" w14:textId="77777777" w:rsidR="001310A1" w:rsidRPr="00DF6DD6" w:rsidRDefault="001310A1" w:rsidP="00A6034C">
            <w:pPr>
              <w:pStyle w:val="TAH"/>
              <w:keepNext w:val="0"/>
              <w:rPr>
                <w:lang w:eastAsia="ja-JP"/>
              </w:rPr>
            </w:pPr>
            <w:r w:rsidRPr="00DF6DD6">
              <w:rPr>
                <w:lang w:eastAsia="ja-JP"/>
              </w:rPr>
              <w:t>EN-DC Configuration</w:t>
            </w:r>
          </w:p>
        </w:tc>
        <w:tc>
          <w:tcPr>
            <w:tcW w:w="8194" w:type="dxa"/>
            <w:gridSpan w:val="7"/>
            <w:tcBorders>
              <w:top w:val="single" w:sz="4" w:space="0" w:color="auto"/>
              <w:left w:val="nil"/>
              <w:bottom w:val="single" w:sz="4" w:space="0" w:color="auto"/>
              <w:right w:val="single" w:sz="4" w:space="0" w:color="auto"/>
            </w:tcBorders>
            <w:hideMark/>
          </w:tcPr>
          <w:p w14:paraId="4DA18CCB" w14:textId="77777777" w:rsidR="001310A1" w:rsidRPr="00DF6DD6" w:rsidRDefault="001310A1" w:rsidP="00A6034C">
            <w:pPr>
              <w:pStyle w:val="TAH"/>
              <w:keepNext w:val="0"/>
            </w:pPr>
            <w:r w:rsidRPr="00DF6DD6">
              <w:t xml:space="preserve">Spurious emission </w:t>
            </w:r>
          </w:p>
        </w:tc>
      </w:tr>
      <w:tr w:rsidR="00F55B07" w:rsidRPr="00DF6DD6" w14:paraId="32512C51" w14:textId="77777777" w:rsidTr="003768E0">
        <w:trPr>
          <w:trHeight w:val="376"/>
          <w:tblHeade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171D2FF" w14:textId="77777777" w:rsidR="001310A1" w:rsidRPr="00DF6DD6" w:rsidRDefault="001310A1" w:rsidP="00A6034C">
            <w:pPr>
              <w:pStyle w:val="TAH"/>
              <w:keepNext w:val="0"/>
              <w:rPr>
                <w:lang w:eastAsia="ja-JP"/>
              </w:rPr>
            </w:pPr>
          </w:p>
        </w:tc>
        <w:tc>
          <w:tcPr>
            <w:tcW w:w="2864" w:type="dxa"/>
            <w:tcBorders>
              <w:top w:val="single" w:sz="4" w:space="0" w:color="auto"/>
              <w:left w:val="nil"/>
              <w:bottom w:val="single" w:sz="4" w:space="0" w:color="auto"/>
              <w:right w:val="single" w:sz="4" w:space="0" w:color="auto"/>
            </w:tcBorders>
            <w:hideMark/>
          </w:tcPr>
          <w:p w14:paraId="56B839F5" w14:textId="77777777" w:rsidR="001310A1" w:rsidRPr="00DF6DD6" w:rsidRDefault="001310A1" w:rsidP="00A6034C">
            <w:pPr>
              <w:pStyle w:val="TAH"/>
              <w:keepNext w:val="0"/>
            </w:pPr>
            <w:r w:rsidRPr="00DF6DD6">
              <w:t>Protected band</w:t>
            </w:r>
          </w:p>
        </w:tc>
        <w:tc>
          <w:tcPr>
            <w:tcW w:w="2181" w:type="dxa"/>
            <w:gridSpan w:val="3"/>
            <w:tcBorders>
              <w:top w:val="single" w:sz="4" w:space="0" w:color="auto"/>
              <w:left w:val="nil"/>
              <w:bottom w:val="single" w:sz="4" w:space="0" w:color="auto"/>
              <w:right w:val="single" w:sz="4" w:space="0" w:color="auto"/>
            </w:tcBorders>
            <w:hideMark/>
          </w:tcPr>
          <w:p w14:paraId="7494441E" w14:textId="77777777" w:rsidR="001310A1" w:rsidRPr="00DF6DD6" w:rsidRDefault="001310A1" w:rsidP="00A6034C">
            <w:pPr>
              <w:pStyle w:val="TAH"/>
              <w:keepNext w:val="0"/>
            </w:pPr>
            <w:r w:rsidRPr="00DF6DD6">
              <w:t>Frequency range (MHz)</w:t>
            </w:r>
          </w:p>
        </w:tc>
        <w:tc>
          <w:tcPr>
            <w:tcW w:w="1172" w:type="dxa"/>
            <w:tcBorders>
              <w:top w:val="single" w:sz="4" w:space="0" w:color="auto"/>
              <w:left w:val="nil"/>
              <w:bottom w:val="single" w:sz="4" w:space="0" w:color="auto"/>
              <w:right w:val="single" w:sz="4" w:space="0" w:color="auto"/>
            </w:tcBorders>
            <w:hideMark/>
          </w:tcPr>
          <w:p w14:paraId="7706241D" w14:textId="77777777" w:rsidR="001310A1" w:rsidRPr="00DF6DD6" w:rsidRDefault="001310A1" w:rsidP="00A6034C">
            <w:pPr>
              <w:pStyle w:val="TAH"/>
              <w:keepNext w:val="0"/>
            </w:pPr>
            <w:r w:rsidRPr="00DF6DD6">
              <w:t>Maximum Level (dBm)</w:t>
            </w:r>
          </w:p>
        </w:tc>
        <w:tc>
          <w:tcPr>
            <w:tcW w:w="749" w:type="dxa"/>
            <w:tcBorders>
              <w:top w:val="single" w:sz="4" w:space="0" w:color="auto"/>
              <w:left w:val="nil"/>
              <w:bottom w:val="single" w:sz="4" w:space="0" w:color="auto"/>
              <w:right w:val="single" w:sz="4" w:space="0" w:color="auto"/>
            </w:tcBorders>
            <w:hideMark/>
          </w:tcPr>
          <w:p w14:paraId="41A4580F" w14:textId="77777777" w:rsidR="001310A1" w:rsidRPr="00DF6DD6" w:rsidRDefault="001310A1" w:rsidP="00A6034C">
            <w:pPr>
              <w:pStyle w:val="TAH"/>
              <w:keepNext w:val="0"/>
            </w:pPr>
            <w:r w:rsidRPr="00DF6DD6">
              <w:t>MBW (MHz)</w:t>
            </w:r>
          </w:p>
        </w:tc>
        <w:tc>
          <w:tcPr>
            <w:tcW w:w="1228" w:type="dxa"/>
            <w:tcBorders>
              <w:top w:val="single" w:sz="4" w:space="0" w:color="auto"/>
              <w:left w:val="nil"/>
              <w:bottom w:val="single" w:sz="4" w:space="0" w:color="auto"/>
              <w:right w:val="single" w:sz="4" w:space="0" w:color="auto"/>
            </w:tcBorders>
            <w:noWrap/>
            <w:hideMark/>
          </w:tcPr>
          <w:p w14:paraId="58D3041A" w14:textId="77777777" w:rsidR="001310A1" w:rsidRPr="00DF6DD6" w:rsidRDefault="001310A1" w:rsidP="00A6034C">
            <w:pPr>
              <w:pStyle w:val="TAH"/>
              <w:keepNext w:val="0"/>
            </w:pPr>
            <w:r w:rsidRPr="00DF6DD6">
              <w:t>NOTE</w:t>
            </w:r>
          </w:p>
        </w:tc>
      </w:tr>
      <w:tr w:rsidR="00F55B07" w:rsidRPr="00DF6DD6" w14:paraId="73650982"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F1DF537" w14:textId="4A929BDC" w:rsidR="001310A1" w:rsidRPr="00DF6DD6" w:rsidRDefault="001310A1" w:rsidP="00A6034C">
            <w:pPr>
              <w:pStyle w:val="TAC"/>
              <w:keepNext w:val="0"/>
              <w:rPr>
                <w:lang w:eastAsia="ja-JP"/>
              </w:rPr>
            </w:pPr>
            <w:r w:rsidRPr="00DF6DD6">
              <w:rPr>
                <w:lang w:eastAsia="ja-JP"/>
              </w:rPr>
              <w:t>DC_1</w:t>
            </w:r>
            <w:r w:rsidR="00BC65F6" w:rsidRPr="00DF6DD6">
              <w:rPr>
                <w:lang w:eastAsia="ja-JP"/>
              </w:rPr>
              <w:t>_n</w:t>
            </w:r>
            <w:r w:rsidRPr="00DF6DD6">
              <w:rPr>
                <w:lang w:eastAsia="ja-JP"/>
              </w:rPr>
              <w:t>28</w:t>
            </w:r>
          </w:p>
        </w:tc>
        <w:tc>
          <w:tcPr>
            <w:tcW w:w="2864" w:type="dxa"/>
            <w:tcBorders>
              <w:top w:val="single" w:sz="4" w:space="0" w:color="auto"/>
              <w:left w:val="nil"/>
              <w:bottom w:val="single" w:sz="4" w:space="0" w:color="auto"/>
              <w:right w:val="single" w:sz="4" w:space="0" w:color="auto"/>
            </w:tcBorders>
            <w:vAlign w:val="bottom"/>
          </w:tcPr>
          <w:p w14:paraId="6B553E5B" w14:textId="59D5B132" w:rsidR="001310A1" w:rsidRPr="00DF6DD6" w:rsidRDefault="001310A1" w:rsidP="00A6034C">
            <w:pPr>
              <w:pStyle w:val="TAL"/>
              <w:keepNext w:val="0"/>
              <w:rPr>
                <w:sz w:val="16"/>
                <w:lang w:val="sv-SE" w:eastAsia="ja-JP"/>
              </w:rPr>
            </w:pPr>
            <w:r w:rsidRPr="00DF6DD6">
              <w:rPr>
                <w:sz w:val="16"/>
                <w:lang w:val="sv-SE"/>
              </w:rPr>
              <w:t xml:space="preserve">E-UTRA Band </w:t>
            </w:r>
            <w:r w:rsidR="000A6B90" w:rsidRPr="00DF6DD6">
              <w:rPr>
                <w:sz w:val="16"/>
                <w:lang w:val="sv-SE"/>
              </w:rPr>
              <w:t xml:space="preserve">5, 7, 8, </w:t>
            </w:r>
            <w:r w:rsidRPr="00DF6DD6">
              <w:rPr>
                <w:sz w:val="16"/>
                <w:lang w:val="sv-SE"/>
              </w:rPr>
              <w:t xml:space="preserve">18, 19, </w:t>
            </w:r>
            <w:r w:rsidR="000A6B90" w:rsidRPr="00DF6DD6">
              <w:rPr>
                <w:sz w:val="16"/>
                <w:lang w:val="sv-SE"/>
              </w:rPr>
              <w:t xml:space="preserve">20, 26, </w:t>
            </w:r>
            <w:r w:rsidRPr="00DF6DD6">
              <w:rPr>
                <w:sz w:val="16"/>
                <w:lang w:val="sv-SE"/>
              </w:rPr>
              <w:t xml:space="preserve">27, 31, </w:t>
            </w:r>
            <w:r w:rsidR="000A6B90" w:rsidRPr="00DF6DD6">
              <w:rPr>
                <w:sz w:val="16"/>
                <w:lang w:val="sv-SE" w:eastAsia="ja-JP"/>
              </w:rPr>
              <w:t xml:space="preserve">38, 40, 41, </w:t>
            </w:r>
            <w:r w:rsidRPr="00DF6DD6">
              <w:rPr>
                <w:sz w:val="16"/>
                <w:lang w:val="sv-SE" w:eastAsia="ko-KR"/>
              </w:rPr>
              <w:t>72</w:t>
            </w:r>
            <w:r w:rsidR="000A6B90" w:rsidRPr="00DF6DD6">
              <w:rPr>
                <w:sz w:val="16"/>
                <w:lang w:val="sv-SE" w:eastAsia="ko-KR"/>
              </w:rPr>
              <w:t xml:space="preserve">, </w:t>
            </w:r>
            <w:r w:rsidR="00306A8B">
              <w:rPr>
                <w:sz w:val="16"/>
                <w:lang w:val="sv-SE" w:eastAsia="ko-KR"/>
              </w:rPr>
              <w:t>73</w:t>
            </w:r>
          </w:p>
          <w:p w14:paraId="4046212B" w14:textId="7C64E964" w:rsidR="001310A1" w:rsidRPr="00DF6DD6" w:rsidRDefault="00306A8B" w:rsidP="00A6034C">
            <w:pPr>
              <w:pStyle w:val="TAL"/>
              <w:keepNext w:val="0"/>
              <w:rPr>
                <w:sz w:val="16"/>
                <w:lang w:val="sv-SE" w:eastAsia="ja-JP"/>
              </w:rPr>
            </w:pPr>
            <w:r w:rsidRPr="00DF6DD6">
              <w:rPr>
                <w:sz w:val="16"/>
                <w:lang w:val="sv-SE" w:eastAsia="ko-KR"/>
              </w:rPr>
              <w:t xml:space="preserve">NR band </w:t>
            </w:r>
            <w:r>
              <w:rPr>
                <w:sz w:val="16"/>
                <w:lang w:val="sv-SE" w:eastAsia="ko-KR"/>
              </w:rPr>
              <w:t>n79</w:t>
            </w:r>
          </w:p>
        </w:tc>
        <w:tc>
          <w:tcPr>
            <w:tcW w:w="934" w:type="dxa"/>
            <w:tcBorders>
              <w:top w:val="single" w:sz="4" w:space="0" w:color="auto"/>
              <w:left w:val="nil"/>
              <w:bottom w:val="single" w:sz="4" w:space="0" w:color="auto"/>
              <w:right w:val="single" w:sz="4" w:space="0" w:color="auto"/>
            </w:tcBorders>
            <w:vAlign w:val="center"/>
          </w:tcPr>
          <w:p w14:paraId="5D734F0D" w14:textId="77777777" w:rsidR="001310A1" w:rsidRPr="00DF6DD6" w:rsidRDefault="001310A1" w:rsidP="00A6034C">
            <w:pPr>
              <w:pStyle w:val="TAC"/>
              <w:keepNext w:val="0"/>
              <w:rPr>
                <w:sz w:val="16"/>
              </w:rPr>
            </w:pPr>
            <w:r w:rsidRPr="00DF6DD6">
              <w:rPr>
                <w:sz w:val="16"/>
              </w:rPr>
              <w:t>F</w:t>
            </w:r>
            <w:r w:rsidRPr="00DF6DD6">
              <w:rPr>
                <w:sz w:val="16"/>
                <w:vertAlign w:val="subscript"/>
              </w:rPr>
              <w:t>DL_low</w:t>
            </w:r>
            <w:r w:rsidRPr="00DF6DD6">
              <w:rPr>
                <w:sz w:val="16"/>
              </w:rPr>
              <w:t xml:space="preserve"> </w:t>
            </w:r>
          </w:p>
        </w:tc>
        <w:tc>
          <w:tcPr>
            <w:tcW w:w="310" w:type="dxa"/>
            <w:tcBorders>
              <w:top w:val="single" w:sz="4" w:space="0" w:color="auto"/>
              <w:left w:val="nil"/>
              <w:bottom w:val="single" w:sz="4" w:space="0" w:color="auto"/>
              <w:right w:val="single" w:sz="4" w:space="0" w:color="auto"/>
            </w:tcBorders>
            <w:vAlign w:val="bottom"/>
          </w:tcPr>
          <w:p w14:paraId="2BAC9D29" w14:textId="77777777" w:rsidR="001310A1" w:rsidRPr="00DF6DD6" w:rsidRDefault="001310A1" w:rsidP="00A6034C">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1815F5E7" w14:textId="77777777" w:rsidR="001310A1" w:rsidRPr="00DF6DD6" w:rsidRDefault="001310A1"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D8767C0" w14:textId="77777777" w:rsidR="001310A1" w:rsidRPr="00DF6DD6" w:rsidRDefault="001310A1" w:rsidP="00A6034C">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6EA3F981" w14:textId="77777777" w:rsidR="001310A1" w:rsidRPr="00DF6DD6" w:rsidRDefault="001310A1" w:rsidP="00A6034C">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23A7B204" w14:textId="77777777" w:rsidR="001310A1" w:rsidRPr="00DF6DD6" w:rsidRDefault="001310A1" w:rsidP="00A6034C">
            <w:pPr>
              <w:pStyle w:val="TAC"/>
              <w:keepNext w:val="0"/>
              <w:rPr>
                <w:sz w:val="16"/>
                <w:lang w:eastAsia="ja-JP"/>
              </w:rPr>
            </w:pPr>
          </w:p>
        </w:tc>
      </w:tr>
      <w:tr w:rsidR="00F55B07" w:rsidRPr="00DF6DD6" w14:paraId="71388192" w14:textId="77777777" w:rsidTr="001310A1">
        <w:trPr>
          <w:trHeight w:val="188"/>
          <w:jc w:val="center"/>
        </w:trPr>
        <w:tc>
          <w:tcPr>
            <w:tcW w:w="1632" w:type="dxa"/>
            <w:vMerge/>
            <w:tcBorders>
              <w:left w:val="single" w:sz="4" w:space="0" w:color="auto"/>
              <w:right w:val="single" w:sz="4" w:space="0" w:color="auto"/>
            </w:tcBorders>
            <w:vAlign w:val="center"/>
          </w:tcPr>
          <w:p w14:paraId="062ABA10" w14:textId="77777777" w:rsidR="001310A1" w:rsidRPr="00DF6DD6" w:rsidRDefault="001310A1"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030B8C7" w14:textId="5334DEB6" w:rsidR="001310A1" w:rsidRPr="00DF6DD6" w:rsidRDefault="001310A1" w:rsidP="00A6034C">
            <w:pPr>
              <w:pStyle w:val="TAL"/>
              <w:keepNext w:val="0"/>
              <w:rPr>
                <w:sz w:val="16"/>
                <w:lang w:val="sv-SE" w:eastAsia="ko-KR"/>
              </w:rPr>
            </w:pPr>
            <w:r w:rsidRPr="00DF6DD6">
              <w:rPr>
                <w:sz w:val="16"/>
                <w:lang w:val="sv-SE"/>
              </w:rPr>
              <w:t>E-UTRA Band</w:t>
            </w:r>
            <w:r w:rsidR="000A6B90" w:rsidRPr="00DF6DD6">
              <w:rPr>
                <w:sz w:val="16"/>
                <w:lang w:val="sv-SE"/>
              </w:rPr>
              <w:t xml:space="preserve"> </w:t>
            </w:r>
            <w:r w:rsidR="00306A8B">
              <w:rPr>
                <w:sz w:val="16"/>
                <w:lang w:val="sv-SE"/>
              </w:rPr>
              <w:t xml:space="preserve">1, 22, 32, </w:t>
            </w:r>
            <w:r w:rsidRPr="00DF6DD6">
              <w:rPr>
                <w:sz w:val="16"/>
                <w:lang w:val="sv-SE"/>
              </w:rPr>
              <w:t>42, 43</w:t>
            </w:r>
            <w:r w:rsidR="000A6B90" w:rsidRPr="00DF6DD6">
              <w:rPr>
                <w:sz w:val="16"/>
                <w:lang w:val="sv-SE"/>
              </w:rPr>
              <w:t xml:space="preserve">, </w:t>
            </w:r>
            <w:r w:rsidR="00306A8B">
              <w:rPr>
                <w:sz w:val="16"/>
                <w:lang w:val="sv-SE"/>
              </w:rPr>
              <w:t xml:space="preserve">50, 51, 52, 65, 74, </w:t>
            </w:r>
            <w:r w:rsidR="000A6B90" w:rsidRPr="00DF6DD6">
              <w:rPr>
                <w:sz w:val="16"/>
                <w:lang w:val="sv-SE"/>
              </w:rPr>
              <w:t>75, 76</w:t>
            </w:r>
          </w:p>
          <w:p w14:paraId="582D7046" w14:textId="7200B7A4" w:rsidR="001310A1" w:rsidRPr="00DF6DD6" w:rsidRDefault="001310A1" w:rsidP="00A6034C">
            <w:pPr>
              <w:pStyle w:val="TAL"/>
              <w:keepNext w:val="0"/>
              <w:rPr>
                <w:sz w:val="16"/>
                <w:lang w:val="sv-SE" w:eastAsia="ja-JP"/>
              </w:rPr>
            </w:pPr>
            <w:r w:rsidRPr="00DF6DD6">
              <w:rPr>
                <w:sz w:val="16"/>
                <w:lang w:val="sv-SE" w:eastAsia="ko-KR"/>
              </w:rPr>
              <w:t xml:space="preserve">NR band </w:t>
            </w:r>
            <w:r w:rsidR="00306A8B">
              <w:rPr>
                <w:sz w:val="16"/>
                <w:lang w:val="sv-SE" w:eastAsia="ko-KR"/>
              </w:rPr>
              <w:t xml:space="preserve">n77, </w:t>
            </w:r>
            <w:r w:rsidRPr="00DF6DD6">
              <w:rPr>
                <w:sz w:val="16"/>
                <w:lang w:val="sv-SE" w:eastAsia="ko-KR"/>
              </w:rPr>
              <w:t>n78</w:t>
            </w:r>
          </w:p>
        </w:tc>
        <w:tc>
          <w:tcPr>
            <w:tcW w:w="934" w:type="dxa"/>
            <w:tcBorders>
              <w:top w:val="single" w:sz="4" w:space="0" w:color="auto"/>
              <w:left w:val="nil"/>
              <w:bottom w:val="single" w:sz="4" w:space="0" w:color="auto"/>
              <w:right w:val="single" w:sz="4" w:space="0" w:color="auto"/>
            </w:tcBorders>
            <w:vAlign w:val="center"/>
          </w:tcPr>
          <w:p w14:paraId="6239204B" w14:textId="77777777" w:rsidR="001310A1" w:rsidRPr="00DF6DD6" w:rsidRDefault="001310A1" w:rsidP="00A6034C">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tcPr>
          <w:p w14:paraId="4498C88B" w14:textId="77777777" w:rsidR="001310A1" w:rsidRPr="00DF6DD6" w:rsidRDefault="001310A1"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4525A88" w14:textId="77777777" w:rsidR="001310A1" w:rsidRPr="00DF6DD6" w:rsidRDefault="001310A1"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tcPr>
          <w:p w14:paraId="5667EBAC" w14:textId="77777777" w:rsidR="001310A1" w:rsidRPr="00DF6DD6" w:rsidRDefault="001310A1" w:rsidP="00A6034C">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tcPr>
          <w:p w14:paraId="6BC8FE46" w14:textId="77777777" w:rsidR="001310A1" w:rsidRPr="00DF6DD6" w:rsidRDefault="001310A1" w:rsidP="00A6034C">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tcPr>
          <w:p w14:paraId="18CFA6A3" w14:textId="77777777" w:rsidR="001310A1" w:rsidRPr="00DF6DD6" w:rsidRDefault="001310A1" w:rsidP="00A6034C">
            <w:pPr>
              <w:pStyle w:val="TAC"/>
              <w:keepNext w:val="0"/>
              <w:rPr>
                <w:sz w:val="16"/>
                <w:lang w:eastAsia="ja-JP"/>
              </w:rPr>
            </w:pPr>
            <w:r w:rsidRPr="00DF6DD6">
              <w:rPr>
                <w:sz w:val="16"/>
              </w:rPr>
              <w:t>2</w:t>
            </w:r>
          </w:p>
        </w:tc>
      </w:tr>
      <w:tr w:rsidR="00F55B07" w:rsidRPr="00DF6DD6" w14:paraId="21A240F9" w14:textId="77777777" w:rsidTr="001310A1">
        <w:trPr>
          <w:trHeight w:val="188"/>
          <w:jc w:val="center"/>
        </w:trPr>
        <w:tc>
          <w:tcPr>
            <w:tcW w:w="1632" w:type="dxa"/>
            <w:vMerge/>
            <w:tcBorders>
              <w:left w:val="single" w:sz="4" w:space="0" w:color="auto"/>
              <w:right w:val="single" w:sz="4" w:space="0" w:color="auto"/>
            </w:tcBorders>
            <w:vAlign w:val="center"/>
          </w:tcPr>
          <w:p w14:paraId="1FCFAD63" w14:textId="77777777" w:rsidR="001310A1" w:rsidRPr="00DF6DD6" w:rsidRDefault="001310A1"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D3B5F71" w14:textId="30E6E206" w:rsidR="001310A1" w:rsidRPr="00DF6DD6" w:rsidRDefault="000A6B90" w:rsidP="00A6034C">
            <w:pPr>
              <w:pStyle w:val="TAL"/>
              <w:keepNext w:val="0"/>
              <w:rPr>
                <w:sz w:val="16"/>
                <w:lang w:eastAsia="ja-JP"/>
              </w:rPr>
            </w:pPr>
            <w:r w:rsidRPr="00DF6DD6">
              <w:rPr>
                <w:sz w:val="16"/>
              </w:rPr>
              <w:t>E-UTRA</w:t>
            </w:r>
            <w:r w:rsidR="001310A1" w:rsidRPr="00DF6DD6">
              <w:rPr>
                <w:sz w:val="16"/>
              </w:rPr>
              <w:t xml:space="preserve"> band 3, 34</w:t>
            </w:r>
          </w:p>
        </w:tc>
        <w:tc>
          <w:tcPr>
            <w:tcW w:w="934" w:type="dxa"/>
            <w:tcBorders>
              <w:top w:val="single" w:sz="4" w:space="0" w:color="auto"/>
              <w:left w:val="nil"/>
              <w:bottom w:val="single" w:sz="4" w:space="0" w:color="auto"/>
              <w:right w:val="single" w:sz="4" w:space="0" w:color="auto"/>
            </w:tcBorders>
            <w:vAlign w:val="center"/>
          </w:tcPr>
          <w:p w14:paraId="69C95FE5" w14:textId="77777777" w:rsidR="001310A1" w:rsidRPr="00DF6DD6" w:rsidRDefault="001310A1" w:rsidP="00A6034C">
            <w:pPr>
              <w:pStyle w:val="TAC"/>
              <w:keepNext w:val="0"/>
              <w:rPr>
                <w:sz w:val="16"/>
              </w:rPr>
            </w:pPr>
            <w:r w:rsidRPr="00DF6DD6">
              <w:rPr>
                <w:sz w:val="16"/>
              </w:rPr>
              <w:t>F</w:t>
            </w:r>
            <w:r w:rsidRPr="00DF6DD6">
              <w:rPr>
                <w:sz w:val="16"/>
                <w:vertAlign w:val="subscript"/>
              </w:rPr>
              <w:t>DL_low</w:t>
            </w:r>
            <w:r w:rsidRPr="00DF6DD6">
              <w:rPr>
                <w:sz w:val="16"/>
              </w:rPr>
              <w:t xml:space="preserve"> </w:t>
            </w:r>
          </w:p>
        </w:tc>
        <w:tc>
          <w:tcPr>
            <w:tcW w:w="310" w:type="dxa"/>
            <w:tcBorders>
              <w:top w:val="single" w:sz="4" w:space="0" w:color="auto"/>
              <w:left w:val="nil"/>
              <w:bottom w:val="single" w:sz="4" w:space="0" w:color="auto"/>
              <w:right w:val="single" w:sz="4" w:space="0" w:color="auto"/>
            </w:tcBorders>
            <w:vAlign w:val="bottom"/>
          </w:tcPr>
          <w:p w14:paraId="6D70B91E" w14:textId="77777777" w:rsidR="001310A1" w:rsidRPr="00DF6DD6" w:rsidRDefault="001310A1" w:rsidP="00A6034C">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187AA771" w14:textId="77777777" w:rsidR="001310A1" w:rsidRPr="00DF6DD6" w:rsidRDefault="001310A1"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4765120" w14:textId="77777777" w:rsidR="001310A1" w:rsidRPr="00DF6DD6" w:rsidRDefault="001310A1" w:rsidP="00A6034C">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3A12FF82" w14:textId="77777777" w:rsidR="001310A1" w:rsidRPr="00DF6DD6" w:rsidRDefault="001310A1" w:rsidP="00A6034C">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05E0F1A0" w14:textId="77777777" w:rsidR="001310A1" w:rsidRPr="00DF6DD6" w:rsidRDefault="001310A1" w:rsidP="00A6034C">
            <w:pPr>
              <w:pStyle w:val="TAC"/>
              <w:keepNext w:val="0"/>
              <w:rPr>
                <w:sz w:val="16"/>
                <w:lang w:eastAsia="ja-JP"/>
              </w:rPr>
            </w:pPr>
            <w:r w:rsidRPr="00DF6DD6">
              <w:rPr>
                <w:sz w:val="16"/>
              </w:rPr>
              <w:t>5</w:t>
            </w:r>
          </w:p>
        </w:tc>
      </w:tr>
      <w:tr w:rsidR="00F55B07" w:rsidRPr="00DF6DD6" w14:paraId="17394649" w14:textId="77777777" w:rsidTr="001310A1">
        <w:trPr>
          <w:trHeight w:val="188"/>
          <w:jc w:val="center"/>
        </w:trPr>
        <w:tc>
          <w:tcPr>
            <w:tcW w:w="1632" w:type="dxa"/>
            <w:vMerge/>
            <w:tcBorders>
              <w:left w:val="single" w:sz="4" w:space="0" w:color="auto"/>
              <w:right w:val="single" w:sz="4" w:space="0" w:color="auto"/>
            </w:tcBorders>
            <w:vAlign w:val="center"/>
          </w:tcPr>
          <w:p w14:paraId="68A34C9F" w14:textId="77777777" w:rsidR="00B84C24" w:rsidRPr="00DF6DD6" w:rsidRDefault="00B84C24"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BBF6A7E" w14:textId="77777777" w:rsidR="00B84C24" w:rsidRPr="00DF6DD6" w:rsidRDefault="00B84C24" w:rsidP="00A6034C">
            <w:pPr>
              <w:pStyle w:val="TAL"/>
              <w:keepNext w:val="0"/>
              <w:rPr>
                <w:sz w:val="16"/>
                <w:lang w:eastAsia="ja-JP"/>
              </w:rPr>
            </w:pPr>
            <w:r w:rsidRPr="00DF6DD6">
              <w:rPr>
                <w:sz w:val="16"/>
              </w:rPr>
              <w:t>E-UTRA Band 11, 21</w:t>
            </w:r>
          </w:p>
        </w:tc>
        <w:tc>
          <w:tcPr>
            <w:tcW w:w="934" w:type="dxa"/>
            <w:tcBorders>
              <w:top w:val="single" w:sz="4" w:space="0" w:color="auto"/>
              <w:left w:val="nil"/>
              <w:bottom w:val="single" w:sz="4" w:space="0" w:color="auto"/>
              <w:right w:val="single" w:sz="4" w:space="0" w:color="auto"/>
            </w:tcBorders>
            <w:vAlign w:val="center"/>
          </w:tcPr>
          <w:p w14:paraId="596551D8" w14:textId="77777777" w:rsidR="00B84C24" w:rsidRPr="00DF6DD6" w:rsidRDefault="00B84C24" w:rsidP="00A6034C">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tcPr>
          <w:p w14:paraId="1F019ECB" w14:textId="77777777" w:rsidR="00B84C24" w:rsidRPr="00DF6DD6" w:rsidRDefault="00B84C24"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C3584A0" w14:textId="77777777" w:rsidR="00B84C24" w:rsidRPr="00DF6DD6" w:rsidRDefault="00B84C24"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tcPr>
          <w:p w14:paraId="4C2DAE6A" w14:textId="77777777" w:rsidR="00B84C24" w:rsidRPr="00DF6DD6" w:rsidRDefault="00B84C24" w:rsidP="00A6034C">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tcPr>
          <w:p w14:paraId="0F88EC81" w14:textId="77777777" w:rsidR="00B84C24" w:rsidRPr="00DF6DD6" w:rsidRDefault="00B84C24" w:rsidP="00A6034C">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tcPr>
          <w:p w14:paraId="12E5DC18" w14:textId="75721106" w:rsidR="00B84C24" w:rsidRPr="00DF6DD6" w:rsidRDefault="00B84C24" w:rsidP="00A6034C">
            <w:pPr>
              <w:pStyle w:val="TAC"/>
              <w:keepNext w:val="0"/>
              <w:rPr>
                <w:sz w:val="16"/>
                <w:lang w:eastAsia="ja-JP"/>
              </w:rPr>
            </w:pPr>
            <w:r w:rsidRPr="00DF6DD6">
              <w:rPr>
                <w:sz w:val="16"/>
              </w:rPr>
              <w:t>9, 11</w:t>
            </w:r>
          </w:p>
        </w:tc>
      </w:tr>
      <w:tr w:rsidR="00F55B07" w:rsidRPr="00DF6DD6" w14:paraId="1C247AB4" w14:textId="77777777" w:rsidTr="001310A1">
        <w:trPr>
          <w:trHeight w:val="188"/>
          <w:jc w:val="center"/>
        </w:trPr>
        <w:tc>
          <w:tcPr>
            <w:tcW w:w="1632" w:type="dxa"/>
            <w:vMerge/>
            <w:tcBorders>
              <w:left w:val="single" w:sz="4" w:space="0" w:color="auto"/>
              <w:right w:val="single" w:sz="4" w:space="0" w:color="auto"/>
            </w:tcBorders>
            <w:vAlign w:val="center"/>
          </w:tcPr>
          <w:p w14:paraId="0B4A0F87" w14:textId="77777777" w:rsidR="00B84C24" w:rsidRPr="00DF6DD6" w:rsidRDefault="00B84C24"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3734AB3" w14:textId="70BC5CBC" w:rsidR="00B84C24" w:rsidRPr="00DF6DD6" w:rsidRDefault="00B84C24" w:rsidP="00A6034C">
            <w:pPr>
              <w:pStyle w:val="TAL"/>
              <w:keepNext w:val="0"/>
              <w:rPr>
                <w:sz w:val="16"/>
                <w:lang w:val="sv-SE" w:eastAsia="ja-JP"/>
              </w:rPr>
            </w:pPr>
            <w:r w:rsidRPr="00DF6DD6">
              <w:rPr>
                <w:sz w:val="16"/>
                <w:lang w:val="sv-SE"/>
              </w:rPr>
              <w:t xml:space="preserve">E-UTRA Band </w:t>
            </w:r>
            <w:r w:rsidR="000A6B90" w:rsidRPr="00DF6DD6">
              <w:rPr>
                <w:sz w:val="16"/>
                <w:lang w:val="sv-SE"/>
              </w:rPr>
              <w:t xml:space="preserve">1, </w:t>
            </w:r>
            <w:r w:rsidRPr="00DF6DD6">
              <w:rPr>
                <w:sz w:val="16"/>
                <w:lang w:val="sv-SE" w:eastAsia="ja-JP"/>
              </w:rPr>
              <w:t>65</w:t>
            </w:r>
          </w:p>
        </w:tc>
        <w:tc>
          <w:tcPr>
            <w:tcW w:w="934" w:type="dxa"/>
            <w:tcBorders>
              <w:top w:val="single" w:sz="4" w:space="0" w:color="auto"/>
              <w:left w:val="nil"/>
              <w:bottom w:val="single" w:sz="4" w:space="0" w:color="auto"/>
              <w:right w:val="single" w:sz="4" w:space="0" w:color="auto"/>
            </w:tcBorders>
            <w:vAlign w:val="center"/>
          </w:tcPr>
          <w:p w14:paraId="490576E4" w14:textId="77777777" w:rsidR="00B84C24" w:rsidRPr="00DF6DD6" w:rsidRDefault="00B84C24" w:rsidP="00A6034C">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tcPr>
          <w:p w14:paraId="71AED5B4" w14:textId="77777777" w:rsidR="00B84C24" w:rsidRPr="00DF6DD6" w:rsidRDefault="00B84C24"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B49422A" w14:textId="77777777" w:rsidR="00B84C24" w:rsidRPr="00DF6DD6" w:rsidRDefault="00B84C24"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tcPr>
          <w:p w14:paraId="247C3521" w14:textId="77777777" w:rsidR="00B84C24" w:rsidRPr="00DF6DD6" w:rsidRDefault="00B84C24" w:rsidP="00A6034C">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tcPr>
          <w:p w14:paraId="4C0EEDBB" w14:textId="77777777" w:rsidR="00B84C24" w:rsidRPr="00DF6DD6" w:rsidRDefault="00B84C24" w:rsidP="00A6034C">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tcPr>
          <w:p w14:paraId="73C3085B" w14:textId="340405AC" w:rsidR="00B84C24" w:rsidRPr="00DF6DD6" w:rsidRDefault="00B84C24" w:rsidP="00A6034C">
            <w:pPr>
              <w:pStyle w:val="TAC"/>
              <w:keepNext w:val="0"/>
              <w:rPr>
                <w:sz w:val="16"/>
                <w:lang w:eastAsia="ja-JP"/>
              </w:rPr>
            </w:pPr>
            <w:r w:rsidRPr="00DF6DD6">
              <w:rPr>
                <w:sz w:val="16"/>
              </w:rPr>
              <w:t>9, 10</w:t>
            </w:r>
          </w:p>
        </w:tc>
      </w:tr>
      <w:tr w:rsidR="00F55B07" w:rsidRPr="00DF6DD6" w14:paraId="6A6E0FDE" w14:textId="77777777" w:rsidTr="001310A1">
        <w:trPr>
          <w:trHeight w:val="188"/>
          <w:jc w:val="center"/>
        </w:trPr>
        <w:tc>
          <w:tcPr>
            <w:tcW w:w="1632" w:type="dxa"/>
            <w:vMerge/>
            <w:tcBorders>
              <w:left w:val="single" w:sz="4" w:space="0" w:color="auto"/>
              <w:right w:val="single" w:sz="4" w:space="0" w:color="auto"/>
            </w:tcBorders>
            <w:vAlign w:val="center"/>
          </w:tcPr>
          <w:p w14:paraId="3E8417BE" w14:textId="77777777" w:rsidR="00B84C24" w:rsidRPr="00DF6DD6" w:rsidRDefault="00B84C24"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C8FB162" w14:textId="77777777" w:rsidR="00B84C24" w:rsidRPr="00DF6DD6" w:rsidRDefault="00B84C24" w:rsidP="00A6034C">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5F94E2E1" w14:textId="77777777" w:rsidR="00B84C24" w:rsidRPr="00DF6DD6" w:rsidRDefault="00B84C24" w:rsidP="00A6034C">
            <w:pPr>
              <w:pStyle w:val="TAC"/>
              <w:keepNext w:val="0"/>
              <w:rPr>
                <w:rFonts w:eastAsia="PMingLiU"/>
                <w:sz w:val="16"/>
              </w:rPr>
            </w:pPr>
            <w:r w:rsidRPr="00DF6DD6">
              <w:rPr>
                <w:sz w:val="16"/>
              </w:rPr>
              <w:t>470</w:t>
            </w:r>
          </w:p>
        </w:tc>
        <w:tc>
          <w:tcPr>
            <w:tcW w:w="310" w:type="dxa"/>
            <w:tcBorders>
              <w:top w:val="single" w:sz="4" w:space="0" w:color="auto"/>
              <w:left w:val="nil"/>
              <w:bottom w:val="single" w:sz="4" w:space="0" w:color="auto"/>
              <w:right w:val="single" w:sz="4" w:space="0" w:color="auto"/>
            </w:tcBorders>
          </w:tcPr>
          <w:p w14:paraId="6DD0A954" w14:textId="77777777" w:rsidR="00B84C24" w:rsidRPr="00DF6DD6" w:rsidRDefault="00B84C24" w:rsidP="00A6034C">
            <w:pPr>
              <w:pStyle w:val="TAC"/>
              <w:keepNext w:val="0"/>
              <w:rPr>
                <w:rFonts w:eastAsia="PMingLiU"/>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8FCE250" w14:textId="77777777" w:rsidR="00B84C24" w:rsidRPr="00DF6DD6" w:rsidRDefault="00B84C24" w:rsidP="00A6034C">
            <w:pPr>
              <w:pStyle w:val="TAC"/>
              <w:keepNext w:val="0"/>
              <w:rPr>
                <w:rFonts w:eastAsia="PMingLiU"/>
                <w:sz w:val="16"/>
              </w:rPr>
            </w:pPr>
            <w:r w:rsidRPr="00DF6DD6">
              <w:rPr>
                <w:sz w:val="16"/>
              </w:rPr>
              <w:t>694</w:t>
            </w:r>
          </w:p>
        </w:tc>
        <w:tc>
          <w:tcPr>
            <w:tcW w:w="1172" w:type="dxa"/>
            <w:tcBorders>
              <w:top w:val="single" w:sz="4" w:space="0" w:color="auto"/>
              <w:left w:val="nil"/>
              <w:bottom w:val="single" w:sz="4" w:space="0" w:color="auto"/>
              <w:right w:val="single" w:sz="4" w:space="0" w:color="auto"/>
            </w:tcBorders>
          </w:tcPr>
          <w:p w14:paraId="18831F5C" w14:textId="77777777" w:rsidR="00B84C24" w:rsidRPr="00DF6DD6" w:rsidRDefault="00B84C24" w:rsidP="00A6034C">
            <w:pPr>
              <w:pStyle w:val="TAC"/>
              <w:keepNext w:val="0"/>
              <w:rPr>
                <w:rFonts w:eastAsia="PMingLiU"/>
                <w:sz w:val="16"/>
              </w:rPr>
            </w:pPr>
            <w:r w:rsidRPr="00DF6DD6">
              <w:rPr>
                <w:sz w:val="16"/>
              </w:rPr>
              <w:t>-42</w:t>
            </w:r>
          </w:p>
        </w:tc>
        <w:tc>
          <w:tcPr>
            <w:tcW w:w="749" w:type="dxa"/>
            <w:tcBorders>
              <w:top w:val="single" w:sz="4" w:space="0" w:color="auto"/>
              <w:left w:val="nil"/>
              <w:bottom w:val="single" w:sz="4" w:space="0" w:color="auto"/>
              <w:right w:val="single" w:sz="4" w:space="0" w:color="auto"/>
            </w:tcBorders>
            <w:noWrap/>
          </w:tcPr>
          <w:p w14:paraId="7956CF7B" w14:textId="77777777" w:rsidR="00B84C24" w:rsidRPr="00DF6DD6" w:rsidRDefault="00B84C24" w:rsidP="00A6034C">
            <w:pPr>
              <w:pStyle w:val="TAC"/>
              <w:keepNext w:val="0"/>
              <w:rPr>
                <w:rFonts w:eastAsia="PMingLiU"/>
                <w:sz w:val="16"/>
              </w:rPr>
            </w:pPr>
            <w:r w:rsidRPr="00DF6DD6">
              <w:rPr>
                <w:sz w:val="16"/>
              </w:rPr>
              <w:t>8</w:t>
            </w:r>
          </w:p>
        </w:tc>
        <w:tc>
          <w:tcPr>
            <w:tcW w:w="1228" w:type="dxa"/>
            <w:tcBorders>
              <w:top w:val="single" w:sz="4" w:space="0" w:color="auto"/>
              <w:left w:val="nil"/>
              <w:bottom w:val="single" w:sz="4" w:space="0" w:color="auto"/>
              <w:right w:val="single" w:sz="4" w:space="0" w:color="auto"/>
            </w:tcBorders>
            <w:noWrap/>
          </w:tcPr>
          <w:p w14:paraId="12629154" w14:textId="195A5FF1" w:rsidR="00B84C24" w:rsidRPr="00DF6DD6" w:rsidRDefault="00B84C24" w:rsidP="00A6034C">
            <w:pPr>
              <w:pStyle w:val="TAC"/>
              <w:keepNext w:val="0"/>
              <w:rPr>
                <w:rFonts w:eastAsia="PMingLiU"/>
                <w:sz w:val="16"/>
                <w:lang w:eastAsia="ko-KR"/>
              </w:rPr>
            </w:pPr>
            <w:r w:rsidRPr="00DF6DD6">
              <w:rPr>
                <w:sz w:val="16"/>
              </w:rPr>
              <w:t>5, 17</w:t>
            </w:r>
          </w:p>
        </w:tc>
      </w:tr>
      <w:tr w:rsidR="00F55B07" w:rsidRPr="00DF6DD6" w14:paraId="5AEDEC89" w14:textId="77777777" w:rsidTr="001310A1">
        <w:trPr>
          <w:trHeight w:val="188"/>
          <w:jc w:val="center"/>
        </w:trPr>
        <w:tc>
          <w:tcPr>
            <w:tcW w:w="1632" w:type="dxa"/>
            <w:vMerge/>
            <w:tcBorders>
              <w:left w:val="single" w:sz="4" w:space="0" w:color="auto"/>
              <w:right w:val="single" w:sz="4" w:space="0" w:color="auto"/>
            </w:tcBorders>
            <w:vAlign w:val="center"/>
          </w:tcPr>
          <w:p w14:paraId="1B639503" w14:textId="77777777" w:rsidR="00B84C24" w:rsidRPr="00DF6DD6" w:rsidRDefault="00B84C24"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6585401" w14:textId="77777777" w:rsidR="00B84C24" w:rsidRPr="00DF6DD6" w:rsidRDefault="00B84C24" w:rsidP="00A6034C">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159B81E2" w14:textId="77777777" w:rsidR="00B84C24" w:rsidRPr="00DF6DD6" w:rsidRDefault="00B84C24" w:rsidP="00A6034C">
            <w:pPr>
              <w:pStyle w:val="TAC"/>
              <w:keepNext w:val="0"/>
              <w:rPr>
                <w:sz w:val="16"/>
              </w:rPr>
            </w:pPr>
            <w:r w:rsidRPr="00DF6DD6">
              <w:rPr>
                <w:sz w:val="16"/>
              </w:rPr>
              <w:t>470</w:t>
            </w:r>
          </w:p>
        </w:tc>
        <w:tc>
          <w:tcPr>
            <w:tcW w:w="310" w:type="dxa"/>
            <w:tcBorders>
              <w:top w:val="single" w:sz="4" w:space="0" w:color="auto"/>
              <w:left w:val="nil"/>
              <w:bottom w:val="single" w:sz="4" w:space="0" w:color="auto"/>
              <w:right w:val="single" w:sz="4" w:space="0" w:color="auto"/>
            </w:tcBorders>
          </w:tcPr>
          <w:p w14:paraId="09D27493" w14:textId="77777777" w:rsidR="00B84C24" w:rsidRPr="00DF6DD6" w:rsidRDefault="00B84C24"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9CEEB17" w14:textId="77777777" w:rsidR="00B84C24" w:rsidRPr="00DF6DD6" w:rsidRDefault="00B84C24" w:rsidP="00A6034C">
            <w:pPr>
              <w:pStyle w:val="TAC"/>
              <w:keepNext w:val="0"/>
              <w:rPr>
                <w:sz w:val="16"/>
              </w:rPr>
            </w:pPr>
            <w:r w:rsidRPr="00DF6DD6">
              <w:rPr>
                <w:sz w:val="16"/>
              </w:rPr>
              <w:t>710</w:t>
            </w:r>
          </w:p>
        </w:tc>
        <w:tc>
          <w:tcPr>
            <w:tcW w:w="1172" w:type="dxa"/>
            <w:tcBorders>
              <w:top w:val="single" w:sz="4" w:space="0" w:color="auto"/>
              <w:left w:val="nil"/>
              <w:bottom w:val="single" w:sz="4" w:space="0" w:color="auto"/>
              <w:right w:val="single" w:sz="4" w:space="0" w:color="auto"/>
            </w:tcBorders>
          </w:tcPr>
          <w:p w14:paraId="421DBA55" w14:textId="77777777" w:rsidR="00B84C24" w:rsidRPr="00DF6DD6" w:rsidRDefault="00B84C24" w:rsidP="00A6034C">
            <w:pPr>
              <w:pStyle w:val="TAC"/>
              <w:keepNext w:val="0"/>
              <w:rPr>
                <w:sz w:val="16"/>
                <w:lang w:eastAsia="ja-JP"/>
              </w:rPr>
            </w:pPr>
            <w:r w:rsidRPr="00DF6DD6">
              <w:rPr>
                <w:sz w:val="16"/>
              </w:rPr>
              <w:t>-26.2</w:t>
            </w:r>
          </w:p>
        </w:tc>
        <w:tc>
          <w:tcPr>
            <w:tcW w:w="749" w:type="dxa"/>
            <w:tcBorders>
              <w:top w:val="single" w:sz="4" w:space="0" w:color="auto"/>
              <w:left w:val="nil"/>
              <w:bottom w:val="single" w:sz="4" w:space="0" w:color="auto"/>
              <w:right w:val="single" w:sz="4" w:space="0" w:color="auto"/>
            </w:tcBorders>
            <w:noWrap/>
          </w:tcPr>
          <w:p w14:paraId="098214B7" w14:textId="77777777" w:rsidR="00B84C24" w:rsidRPr="00DF6DD6" w:rsidRDefault="00B84C24" w:rsidP="00A6034C">
            <w:pPr>
              <w:pStyle w:val="TAC"/>
              <w:keepNext w:val="0"/>
              <w:rPr>
                <w:sz w:val="16"/>
                <w:lang w:eastAsia="ja-JP"/>
              </w:rPr>
            </w:pPr>
            <w:r w:rsidRPr="00DF6DD6">
              <w:rPr>
                <w:sz w:val="16"/>
              </w:rPr>
              <w:t>6</w:t>
            </w:r>
          </w:p>
        </w:tc>
        <w:tc>
          <w:tcPr>
            <w:tcW w:w="1228" w:type="dxa"/>
            <w:tcBorders>
              <w:top w:val="single" w:sz="4" w:space="0" w:color="auto"/>
              <w:left w:val="nil"/>
              <w:bottom w:val="single" w:sz="4" w:space="0" w:color="auto"/>
              <w:right w:val="single" w:sz="4" w:space="0" w:color="auto"/>
            </w:tcBorders>
            <w:noWrap/>
          </w:tcPr>
          <w:p w14:paraId="5E616F0B" w14:textId="3B1F6CD4" w:rsidR="00B84C24" w:rsidRPr="00DF6DD6" w:rsidRDefault="00B84C24" w:rsidP="00A6034C">
            <w:pPr>
              <w:pStyle w:val="TAC"/>
              <w:keepNext w:val="0"/>
              <w:rPr>
                <w:sz w:val="16"/>
                <w:lang w:eastAsia="ja-JP"/>
              </w:rPr>
            </w:pPr>
            <w:r w:rsidRPr="00DF6DD6">
              <w:rPr>
                <w:sz w:val="16"/>
              </w:rPr>
              <w:t>14</w:t>
            </w:r>
          </w:p>
        </w:tc>
      </w:tr>
      <w:tr w:rsidR="00F55B07" w:rsidRPr="00DF6DD6" w14:paraId="2A9E4E63" w14:textId="77777777" w:rsidTr="001310A1">
        <w:trPr>
          <w:trHeight w:val="188"/>
          <w:jc w:val="center"/>
        </w:trPr>
        <w:tc>
          <w:tcPr>
            <w:tcW w:w="1632" w:type="dxa"/>
            <w:vMerge/>
            <w:tcBorders>
              <w:left w:val="single" w:sz="4" w:space="0" w:color="auto"/>
              <w:right w:val="single" w:sz="4" w:space="0" w:color="auto"/>
            </w:tcBorders>
            <w:vAlign w:val="center"/>
          </w:tcPr>
          <w:p w14:paraId="7498210D" w14:textId="77777777" w:rsidR="001310A1" w:rsidRPr="00DF6DD6" w:rsidRDefault="001310A1"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B38F566" w14:textId="77777777" w:rsidR="001310A1" w:rsidRPr="00DF6DD6" w:rsidRDefault="001310A1" w:rsidP="00A6034C">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232AFF55" w14:textId="77777777" w:rsidR="001310A1" w:rsidRPr="00DF6DD6" w:rsidRDefault="001310A1" w:rsidP="00A6034C">
            <w:pPr>
              <w:pStyle w:val="TAC"/>
              <w:keepNext w:val="0"/>
              <w:rPr>
                <w:rFonts w:eastAsia="PMingLiU"/>
                <w:sz w:val="16"/>
              </w:rPr>
            </w:pPr>
            <w:r w:rsidRPr="00DF6DD6">
              <w:rPr>
                <w:sz w:val="16"/>
              </w:rPr>
              <w:t>758</w:t>
            </w:r>
          </w:p>
        </w:tc>
        <w:tc>
          <w:tcPr>
            <w:tcW w:w="310" w:type="dxa"/>
            <w:tcBorders>
              <w:top w:val="single" w:sz="4" w:space="0" w:color="auto"/>
              <w:left w:val="nil"/>
              <w:bottom w:val="single" w:sz="4" w:space="0" w:color="auto"/>
              <w:right w:val="single" w:sz="4" w:space="0" w:color="auto"/>
            </w:tcBorders>
          </w:tcPr>
          <w:p w14:paraId="439218F9" w14:textId="77777777" w:rsidR="001310A1" w:rsidRPr="00DF6DD6" w:rsidRDefault="001310A1" w:rsidP="00A6034C">
            <w:pPr>
              <w:pStyle w:val="TAC"/>
              <w:keepNext w:val="0"/>
              <w:rPr>
                <w:rFonts w:eastAsia="PMingLiU"/>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6D4F208" w14:textId="77777777" w:rsidR="001310A1" w:rsidRPr="00DF6DD6" w:rsidRDefault="001310A1" w:rsidP="00A6034C">
            <w:pPr>
              <w:pStyle w:val="TAC"/>
              <w:keepNext w:val="0"/>
              <w:rPr>
                <w:rFonts w:eastAsia="PMingLiU"/>
                <w:sz w:val="16"/>
              </w:rPr>
            </w:pPr>
            <w:r w:rsidRPr="00DF6DD6">
              <w:rPr>
                <w:sz w:val="16"/>
              </w:rPr>
              <w:t>773</w:t>
            </w:r>
          </w:p>
        </w:tc>
        <w:tc>
          <w:tcPr>
            <w:tcW w:w="1172" w:type="dxa"/>
            <w:tcBorders>
              <w:top w:val="single" w:sz="4" w:space="0" w:color="auto"/>
              <w:left w:val="nil"/>
              <w:bottom w:val="single" w:sz="4" w:space="0" w:color="auto"/>
              <w:right w:val="single" w:sz="4" w:space="0" w:color="auto"/>
            </w:tcBorders>
          </w:tcPr>
          <w:p w14:paraId="4255F41F" w14:textId="77777777" w:rsidR="001310A1" w:rsidRPr="00DF6DD6" w:rsidRDefault="001310A1" w:rsidP="00A6034C">
            <w:pPr>
              <w:pStyle w:val="TAC"/>
              <w:keepNext w:val="0"/>
              <w:rPr>
                <w:rFonts w:eastAsia="PMingLiU"/>
                <w:sz w:val="16"/>
              </w:rPr>
            </w:pPr>
            <w:r w:rsidRPr="00DF6DD6">
              <w:rPr>
                <w:sz w:val="16"/>
              </w:rPr>
              <w:t>-32</w:t>
            </w:r>
          </w:p>
        </w:tc>
        <w:tc>
          <w:tcPr>
            <w:tcW w:w="749" w:type="dxa"/>
            <w:tcBorders>
              <w:top w:val="single" w:sz="4" w:space="0" w:color="auto"/>
              <w:left w:val="nil"/>
              <w:bottom w:val="single" w:sz="4" w:space="0" w:color="auto"/>
              <w:right w:val="single" w:sz="4" w:space="0" w:color="auto"/>
            </w:tcBorders>
            <w:noWrap/>
          </w:tcPr>
          <w:p w14:paraId="76833395" w14:textId="77777777" w:rsidR="001310A1" w:rsidRPr="00DF6DD6" w:rsidRDefault="001310A1" w:rsidP="00A6034C">
            <w:pPr>
              <w:pStyle w:val="TAC"/>
              <w:keepNext w:val="0"/>
              <w:rPr>
                <w:rFonts w:eastAsia="PMingLiU"/>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tcPr>
          <w:p w14:paraId="225ED1AB" w14:textId="77777777" w:rsidR="001310A1" w:rsidRPr="00DF6DD6" w:rsidRDefault="001310A1" w:rsidP="00A6034C">
            <w:pPr>
              <w:pStyle w:val="TAC"/>
              <w:keepNext w:val="0"/>
              <w:rPr>
                <w:rFonts w:eastAsia="PMingLiU"/>
                <w:sz w:val="16"/>
                <w:lang w:eastAsia="ko-KR"/>
              </w:rPr>
            </w:pPr>
            <w:r w:rsidRPr="00DF6DD6">
              <w:rPr>
                <w:sz w:val="16"/>
              </w:rPr>
              <w:t>5</w:t>
            </w:r>
          </w:p>
        </w:tc>
      </w:tr>
      <w:tr w:rsidR="00F55B07" w:rsidRPr="00DF6DD6" w14:paraId="040CAEF0" w14:textId="77777777" w:rsidTr="001310A1">
        <w:trPr>
          <w:trHeight w:val="188"/>
          <w:jc w:val="center"/>
        </w:trPr>
        <w:tc>
          <w:tcPr>
            <w:tcW w:w="1632" w:type="dxa"/>
            <w:vMerge/>
            <w:tcBorders>
              <w:left w:val="single" w:sz="4" w:space="0" w:color="auto"/>
              <w:right w:val="single" w:sz="4" w:space="0" w:color="auto"/>
            </w:tcBorders>
            <w:vAlign w:val="center"/>
          </w:tcPr>
          <w:p w14:paraId="1631E776" w14:textId="77777777" w:rsidR="001310A1" w:rsidRPr="00DF6DD6" w:rsidRDefault="001310A1"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38955E3" w14:textId="77777777" w:rsidR="001310A1" w:rsidRPr="00DF6DD6" w:rsidRDefault="001310A1" w:rsidP="00A6034C">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16B0ABE6" w14:textId="77777777" w:rsidR="001310A1" w:rsidRPr="00DF6DD6" w:rsidRDefault="001310A1" w:rsidP="00A6034C">
            <w:pPr>
              <w:pStyle w:val="TAC"/>
              <w:keepNext w:val="0"/>
              <w:rPr>
                <w:sz w:val="16"/>
              </w:rPr>
            </w:pPr>
            <w:r w:rsidRPr="00DF6DD6">
              <w:rPr>
                <w:sz w:val="16"/>
              </w:rPr>
              <w:t>773</w:t>
            </w:r>
          </w:p>
        </w:tc>
        <w:tc>
          <w:tcPr>
            <w:tcW w:w="310" w:type="dxa"/>
            <w:tcBorders>
              <w:top w:val="single" w:sz="4" w:space="0" w:color="auto"/>
              <w:left w:val="nil"/>
              <w:bottom w:val="single" w:sz="4" w:space="0" w:color="auto"/>
              <w:right w:val="single" w:sz="4" w:space="0" w:color="auto"/>
            </w:tcBorders>
          </w:tcPr>
          <w:p w14:paraId="12BF6682" w14:textId="77777777" w:rsidR="001310A1" w:rsidRPr="00DF6DD6" w:rsidRDefault="001310A1"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3CC356F" w14:textId="77777777" w:rsidR="001310A1" w:rsidRPr="00DF6DD6" w:rsidRDefault="001310A1" w:rsidP="00A6034C">
            <w:pPr>
              <w:pStyle w:val="TAC"/>
              <w:keepNext w:val="0"/>
              <w:rPr>
                <w:sz w:val="16"/>
              </w:rPr>
            </w:pPr>
            <w:r w:rsidRPr="00DF6DD6">
              <w:rPr>
                <w:sz w:val="16"/>
              </w:rPr>
              <w:t>803</w:t>
            </w:r>
          </w:p>
        </w:tc>
        <w:tc>
          <w:tcPr>
            <w:tcW w:w="1172" w:type="dxa"/>
            <w:tcBorders>
              <w:top w:val="single" w:sz="4" w:space="0" w:color="auto"/>
              <w:left w:val="nil"/>
              <w:bottom w:val="single" w:sz="4" w:space="0" w:color="auto"/>
              <w:right w:val="single" w:sz="4" w:space="0" w:color="auto"/>
            </w:tcBorders>
          </w:tcPr>
          <w:p w14:paraId="5C2AC39B" w14:textId="77777777" w:rsidR="001310A1" w:rsidRPr="00DF6DD6" w:rsidRDefault="001310A1" w:rsidP="00A6034C">
            <w:pPr>
              <w:pStyle w:val="TAC"/>
              <w:keepNext w:val="0"/>
              <w:rPr>
                <w:sz w:val="16"/>
              </w:rPr>
            </w:pPr>
            <w:r w:rsidRPr="00DF6DD6">
              <w:rPr>
                <w:sz w:val="16"/>
              </w:rPr>
              <w:t>-50</w:t>
            </w:r>
          </w:p>
        </w:tc>
        <w:tc>
          <w:tcPr>
            <w:tcW w:w="749" w:type="dxa"/>
            <w:tcBorders>
              <w:top w:val="single" w:sz="4" w:space="0" w:color="auto"/>
              <w:left w:val="nil"/>
              <w:bottom w:val="single" w:sz="4" w:space="0" w:color="auto"/>
              <w:right w:val="single" w:sz="4" w:space="0" w:color="auto"/>
            </w:tcBorders>
            <w:noWrap/>
          </w:tcPr>
          <w:p w14:paraId="6F9EFACE" w14:textId="77777777" w:rsidR="001310A1" w:rsidRPr="00DF6DD6" w:rsidRDefault="001310A1" w:rsidP="00A6034C">
            <w:pPr>
              <w:pStyle w:val="TAC"/>
              <w:keepNext w:val="0"/>
              <w:rPr>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tcPr>
          <w:p w14:paraId="4108A773" w14:textId="77777777" w:rsidR="001310A1" w:rsidRPr="00DF6DD6" w:rsidRDefault="001310A1" w:rsidP="00A6034C">
            <w:pPr>
              <w:pStyle w:val="TAC"/>
              <w:keepNext w:val="0"/>
              <w:rPr>
                <w:sz w:val="16"/>
                <w:lang w:eastAsia="ja-JP"/>
              </w:rPr>
            </w:pPr>
          </w:p>
        </w:tc>
      </w:tr>
      <w:tr w:rsidR="00F55B07" w:rsidRPr="00DF6DD6" w14:paraId="4CBAD8B6" w14:textId="77777777" w:rsidTr="001310A1">
        <w:trPr>
          <w:trHeight w:val="188"/>
          <w:jc w:val="center"/>
        </w:trPr>
        <w:tc>
          <w:tcPr>
            <w:tcW w:w="1632" w:type="dxa"/>
            <w:vMerge/>
            <w:tcBorders>
              <w:left w:val="single" w:sz="4" w:space="0" w:color="auto"/>
              <w:right w:val="single" w:sz="4" w:space="0" w:color="auto"/>
            </w:tcBorders>
            <w:vAlign w:val="center"/>
          </w:tcPr>
          <w:p w14:paraId="759FDD97" w14:textId="77777777" w:rsidR="001310A1" w:rsidRPr="00DF6DD6" w:rsidRDefault="001310A1"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104D0BC" w14:textId="77777777" w:rsidR="001310A1" w:rsidRPr="00DF6DD6" w:rsidRDefault="001310A1" w:rsidP="00A6034C">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00C87EEA" w14:textId="77777777" w:rsidR="001310A1" w:rsidRPr="00DF6DD6" w:rsidRDefault="001310A1" w:rsidP="00A6034C">
            <w:pPr>
              <w:pStyle w:val="TAC"/>
              <w:keepNext w:val="0"/>
              <w:rPr>
                <w:sz w:val="16"/>
              </w:rPr>
            </w:pPr>
            <w:r w:rsidRPr="00DF6DD6">
              <w:rPr>
                <w:sz w:val="16"/>
              </w:rPr>
              <w:t>662</w:t>
            </w:r>
          </w:p>
        </w:tc>
        <w:tc>
          <w:tcPr>
            <w:tcW w:w="310" w:type="dxa"/>
            <w:tcBorders>
              <w:top w:val="single" w:sz="4" w:space="0" w:color="auto"/>
              <w:left w:val="nil"/>
              <w:bottom w:val="single" w:sz="4" w:space="0" w:color="auto"/>
              <w:right w:val="single" w:sz="4" w:space="0" w:color="auto"/>
            </w:tcBorders>
          </w:tcPr>
          <w:p w14:paraId="26B9767B" w14:textId="77777777" w:rsidR="001310A1" w:rsidRPr="00DF6DD6" w:rsidRDefault="001310A1"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4030B40" w14:textId="77777777" w:rsidR="001310A1" w:rsidRPr="00DF6DD6" w:rsidRDefault="001310A1" w:rsidP="00A6034C">
            <w:pPr>
              <w:pStyle w:val="TAC"/>
              <w:keepNext w:val="0"/>
              <w:rPr>
                <w:sz w:val="16"/>
              </w:rPr>
            </w:pPr>
            <w:r w:rsidRPr="00DF6DD6">
              <w:rPr>
                <w:sz w:val="16"/>
              </w:rPr>
              <w:t>694</w:t>
            </w:r>
          </w:p>
        </w:tc>
        <w:tc>
          <w:tcPr>
            <w:tcW w:w="1172" w:type="dxa"/>
            <w:tcBorders>
              <w:top w:val="single" w:sz="4" w:space="0" w:color="auto"/>
              <w:left w:val="nil"/>
              <w:bottom w:val="single" w:sz="4" w:space="0" w:color="auto"/>
              <w:right w:val="single" w:sz="4" w:space="0" w:color="auto"/>
            </w:tcBorders>
          </w:tcPr>
          <w:p w14:paraId="73D36EED" w14:textId="77777777" w:rsidR="001310A1" w:rsidRPr="00DF6DD6" w:rsidRDefault="001310A1" w:rsidP="00A6034C">
            <w:pPr>
              <w:pStyle w:val="TAC"/>
              <w:keepNext w:val="0"/>
              <w:rPr>
                <w:sz w:val="16"/>
              </w:rPr>
            </w:pPr>
            <w:r w:rsidRPr="00DF6DD6">
              <w:rPr>
                <w:sz w:val="16"/>
              </w:rPr>
              <w:t>-26.2</w:t>
            </w:r>
          </w:p>
        </w:tc>
        <w:tc>
          <w:tcPr>
            <w:tcW w:w="749" w:type="dxa"/>
            <w:tcBorders>
              <w:top w:val="single" w:sz="4" w:space="0" w:color="auto"/>
              <w:left w:val="nil"/>
              <w:bottom w:val="single" w:sz="4" w:space="0" w:color="auto"/>
              <w:right w:val="single" w:sz="4" w:space="0" w:color="auto"/>
            </w:tcBorders>
            <w:noWrap/>
          </w:tcPr>
          <w:p w14:paraId="11536609" w14:textId="77777777" w:rsidR="001310A1" w:rsidRPr="00DF6DD6" w:rsidRDefault="001310A1" w:rsidP="00A6034C">
            <w:pPr>
              <w:pStyle w:val="TAC"/>
              <w:keepNext w:val="0"/>
              <w:rPr>
                <w:sz w:val="16"/>
              </w:rPr>
            </w:pPr>
            <w:r w:rsidRPr="00DF6DD6">
              <w:rPr>
                <w:sz w:val="16"/>
              </w:rPr>
              <w:t>6</w:t>
            </w:r>
          </w:p>
        </w:tc>
        <w:tc>
          <w:tcPr>
            <w:tcW w:w="1228" w:type="dxa"/>
            <w:tcBorders>
              <w:top w:val="single" w:sz="4" w:space="0" w:color="auto"/>
              <w:left w:val="nil"/>
              <w:bottom w:val="single" w:sz="4" w:space="0" w:color="auto"/>
              <w:right w:val="single" w:sz="4" w:space="0" w:color="auto"/>
            </w:tcBorders>
            <w:noWrap/>
          </w:tcPr>
          <w:p w14:paraId="477E20BD" w14:textId="77777777" w:rsidR="001310A1" w:rsidRPr="00DF6DD6" w:rsidRDefault="001310A1" w:rsidP="00A6034C">
            <w:pPr>
              <w:pStyle w:val="TAC"/>
              <w:keepNext w:val="0"/>
              <w:rPr>
                <w:sz w:val="16"/>
                <w:lang w:eastAsia="ja-JP"/>
              </w:rPr>
            </w:pPr>
            <w:r w:rsidRPr="00DF6DD6">
              <w:rPr>
                <w:sz w:val="16"/>
              </w:rPr>
              <w:t>5</w:t>
            </w:r>
          </w:p>
        </w:tc>
      </w:tr>
      <w:tr w:rsidR="00F55B07" w:rsidRPr="00DF6DD6" w14:paraId="1DC15F9C" w14:textId="77777777" w:rsidTr="001310A1">
        <w:trPr>
          <w:trHeight w:val="188"/>
          <w:jc w:val="center"/>
        </w:trPr>
        <w:tc>
          <w:tcPr>
            <w:tcW w:w="1632" w:type="dxa"/>
            <w:vMerge/>
            <w:tcBorders>
              <w:left w:val="single" w:sz="4" w:space="0" w:color="auto"/>
              <w:right w:val="single" w:sz="4" w:space="0" w:color="auto"/>
            </w:tcBorders>
            <w:vAlign w:val="center"/>
          </w:tcPr>
          <w:p w14:paraId="3718A718" w14:textId="77777777" w:rsidR="001310A1" w:rsidRPr="00DF6DD6" w:rsidRDefault="001310A1"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7CF098D" w14:textId="77777777" w:rsidR="001310A1" w:rsidRPr="00DF6DD6" w:rsidRDefault="001310A1" w:rsidP="00A6034C">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6CAE4B26" w14:textId="77777777" w:rsidR="001310A1" w:rsidRPr="00DF6DD6" w:rsidRDefault="001310A1" w:rsidP="00A6034C">
            <w:pPr>
              <w:pStyle w:val="TAC"/>
              <w:keepNext w:val="0"/>
              <w:rPr>
                <w:sz w:val="16"/>
              </w:rPr>
            </w:pPr>
            <w:r w:rsidRPr="00DF6DD6">
              <w:rPr>
                <w:sz w:val="16"/>
              </w:rPr>
              <w:t>1880</w:t>
            </w:r>
          </w:p>
        </w:tc>
        <w:tc>
          <w:tcPr>
            <w:tcW w:w="310" w:type="dxa"/>
            <w:tcBorders>
              <w:top w:val="single" w:sz="4" w:space="0" w:color="auto"/>
              <w:left w:val="nil"/>
              <w:bottom w:val="single" w:sz="4" w:space="0" w:color="auto"/>
              <w:right w:val="single" w:sz="4" w:space="0" w:color="auto"/>
            </w:tcBorders>
          </w:tcPr>
          <w:p w14:paraId="7585E457" w14:textId="77777777" w:rsidR="001310A1" w:rsidRPr="00DF6DD6" w:rsidRDefault="001310A1"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C95E168" w14:textId="77777777" w:rsidR="001310A1" w:rsidRPr="00DF6DD6" w:rsidRDefault="001310A1" w:rsidP="00A6034C">
            <w:pPr>
              <w:pStyle w:val="TAC"/>
              <w:keepNext w:val="0"/>
              <w:rPr>
                <w:sz w:val="16"/>
              </w:rPr>
            </w:pPr>
            <w:r w:rsidRPr="00DF6DD6">
              <w:rPr>
                <w:sz w:val="16"/>
              </w:rPr>
              <w:t>1895</w:t>
            </w:r>
          </w:p>
        </w:tc>
        <w:tc>
          <w:tcPr>
            <w:tcW w:w="1172" w:type="dxa"/>
            <w:tcBorders>
              <w:top w:val="single" w:sz="4" w:space="0" w:color="auto"/>
              <w:left w:val="nil"/>
              <w:bottom w:val="single" w:sz="4" w:space="0" w:color="auto"/>
              <w:right w:val="single" w:sz="4" w:space="0" w:color="auto"/>
            </w:tcBorders>
            <w:vAlign w:val="center"/>
          </w:tcPr>
          <w:p w14:paraId="0CF519BE" w14:textId="77777777" w:rsidR="001310A1" w:rsidRPr="00DF6DD6" w:rsidRDefault="001310A1" w:rsidP="00A6034C">
            <w:pPr>
              <w:pStyle w:val="TAC"/>
              <w:keepNext w:val="0"/>
              <w:rPr>
                <w:sz w:val="16"/>
              </w:rPr>
            </w:pPr>
            <w:r w:rsidRPr="00DF6DD6">
              <w:rPr>
                <w:sz w:val="16"/>
              </w:rPr>
              <w:t>-40</w:t>
            </w:r>
          </w:p>
        </w:tc>
        <w:tc>
          <w:tcPr>
            <w:tcW w:w="749" w:type="dxa"/>
            <w:tcBorders>
              <w:top w:val="single" w:sz="4" w:space="0" w:color="auto"/>
              <w:left w:val="nil"/>
              <w:bottom w:val="single" w:sz="4" w:space="0" w:color="auto"/>
              <w:right w:val="single" w:sz="4" w:space="0" w:color="auto"/>
            </w:tcBorders>
            <w:noWrap/>
            <w:vAlign w:val="center"/>
          </w:tcPr>
          <w:p w14:paraId="31E94206" w14:textId="77777777" w:rsidR="001310A1" w:rsidRPr="00DF6DD6" w:rsidRDefault="001310A1" w:rsidP="00A6034C">
            <w:pPr>
              <w:pStyle w:val="TAC"/>
              <w:keepNext w:val="0"/>
              <w:rPr>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5C96BC44" w14:textId="3F9ED769" w:rsidR="001310A1" w:rsidRPr="00DF6DD6" w:rsidRDefault="001310A1" w:rsidP="00A6034C">
            <w:pPr>
              <w:pStyle w:val="TAC"/>
              <w:keepNext w:val="0"/>
              <w:rPr>
                <w:sz w:val="16"/>
                <w:lang w:eastAsia="ja-JP"/>
              </w:rPr>
            </w:pPr>
            <w:r w:rsidRPr="00DF6DD6">
              <w:rPr>
                <w:sz w:val="16"/>
              </w:rPr>
              <w:t>5,</w:t>
            </w:r>
            <w:r w:rsidR="00761922" w:rsidRPr="00DF6DD6">
              <w:rPr>
                <w:sz w:val="16"/>
              </w:rPr>
              <w:t>16</w:t>
            </w:r>
          </w:p>
        </w:tc>
      </w:tr>
      <w:tr w:rsidR="00F55B07" w:rsidRPr="00DF6DD6" w14:paraId="0A51145A" w14:textId="77777777" w:rsidTr="001310A1">
        <w:trPr>
          <w:trHeight w:val="188"/>
          <w:jc w:val="center"/>
        </w:trPr>
        <w:tc>
          <w:tcPr>
            <w:tcW w:w="1632" w:type="dxa"/>
            <w:vMerge/>
            <w:tcBorders>
              <w:left w:val="single" w:sz="4" w:space="0" w:color="auto"/>
              <w:right w:val="single" w:sz="4" w:space="0" w:color="auto"/>
            </w:tcBorders>
            <w:vAlign w:val="center"/>
          </w:tcPr>
          <w:p w14:paraId="1E7DB486" w14:textId="77777777" w:rsidR="003004EC" w:rsidRPr="00DF6DD6" w:rsidRDefault="003004EC"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7832BC8" w14:textId="77777777" w:rsidR="003004EC" w:rsidRPr="00DF6DD6" w:rsidRDefault="003004EC" w:rsidP="00A6034C">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5E336CD9" w14:textId="77777777" w:rsidR="003004EC" w:rsidRPr="00DF6DD6" w:rsidRDefault="003004EC" w:rsidP="00A6034C">
            <w:pPr>
              <w:pStyle w:val="TAC"/>
              <w:keepNext w:val="0"/>
              <w:rPr>
                <w:sz w:val="16"/>
              </w:rPr>
            </w:pPr>
            <w:r w:rsidRPr="00DF6DD6">
              <w:rPr>
                <w:sz w:val="16"/>
              </w:rPr>
              <w:t>1895</w:t>
            </w:r>
          </w:p>
        </w:tc>
        <w:tc>
          <w:tcPr>
            <w:tcW w:w="310" w:type="dxa"/>
            <w:tcBorders>
              <w:top w:val="single" w:sz="4" w:space="0" w:color="auto"/>
              <w:left w:val="nil"/>
              <w:bottom w:val="single" w:sz="4" w:space="0" w:color="auto"/>
              <w:right w:val="single" w:sz="4" w:space="0" w:color="auto"/>
            </w:tcBorders>
          </w:tcPr>
          <w:p w14:paraId="75E3AED3" w14:textId="77777777" w:rsidR="003004EC" w:rsidRPr="00DF6DD6" w:rsidRDefault="003004EC"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AB6C75E" w14:textId="77777777" w:rsidR="003004EC" w:rsidRPr="00DF6DD6" w:rsidRDefault="003004EC" w:rsidP="00A6034C">
            <w:pPr>
              <w:pStyle w:val="TAC"/>
              <w:keepNext w:val="0"/>
              <w:rPr>
                <w:sz w:val="16"/>
              </w:rPr>
            </w:pPr>
            <w:r w:rsidRPr="00DF6DD6">
              <w:rPr>
                <w:sz w:val="16"/>
              </w:rPr>
              <w:t>1915</w:t>
            </w:r>
          </w:p>
        </w:tc>
        <w:tc>
          <w:tcPr>
            <w:tcW w:w="1172" w:type="dxa"/>
            <w:tcBorders>
              <w:top w:val="single" w:sz="4" w:space="0" w:color="auto"/>
              <w:left w:val="nil"/>
              <w:bottom w:val="single" w:sz="4" w:space="0" w:color="auto"/>
              <w:right w:val="single" w:sz="4" w:space="0" w:color="auto"/>
            </w:tcBorders>
            <w:vAlign w:val="center"/>
          </w:tcPr>
          <w:p w14:paraId="110B3E96" w14:textId="77777777" w:rsidR="003004EC" w:rsidRPr="00DF6DD6" w:rsidRDefault="003004EC" w:rsidP="00A6034C">
            <w:pPr>
              <w:pStyle w:val="TAC"/>
              <w:keepNext w:val="0"/>
              <w:rPr>
                <w:sz w:val="16"/>
              </w:rPr>
            </w:pPr>
            <w:r w:rsidRPr="00DF6DD6">
              <w:rPr>
                <w:sz w:val="16"/>
              </w:rPr>
              <w:t>-15.5</w:t>
            </w:r>
          </w:p>
        </w:tc>
        <w:tc>
          <w:tcPr>
            <w:tcW w:w="749" w:type="dxa"/>
            <w:tcBorders>
              <w:top w:val="single" w:sz="4" w:space="0" w:color="auto"/>
              <w:left w:val="nil"/>
              <w:bottom w:val="single" w:sz="4" w:space="0" w:color="auto"/>
              <w:right w:val="single" w:sz="4" w:space="0" w:color="auto"/>
            </w:tcBorders>
            <w:noWrap/>
            <w:vAlign w:val="center"/>
          </w:tcPr>
          <w:p w14:paraId="776CC75F" w14:textId="77777777" w:rsidR="003004EC" w:rsidRPr="00DF6DD6" w:rsidRDefault="003004EC" w:rsidP="00A6034C">
            <w:pPr>
              <w:pStyle w:val="TAC"/>
              <w:keepNext w:val="0"/>
              <w:rPr>
                <w:sz w:val="16"/>
              </w:rPr>
            </w:pPr>
            <w:r w:rsidRPr="00DF6DD6">
              <w:rPr>
                <w:sz w:val="16"/>
              </w:rPr>
              <w:t>5</w:t>
            </w:r>
          </w:p>
        </w:tc>
        <w:tc>
          <w:tcPr>
            <w:tcW w:w="1228" w:type="dxa"/>
            <w:tcBorders>
              <w:top w:val="single" w:sz="4" w:space="0" w:color="auto"/>
              <w:left w:val="nil"/>
              <w:bottom w:val="single" w:sz="4" w:space="0" w:color="auto"/>
              <w:right w:val="single" w:sz="4" w:space="0" w:color="auto"/>
            </w:tcBorders>
            <w:noWrap/>
            <w:vAlign w:val="center"/>
          </w:tcPr>
          <w:p w14:paraId="23298146" w14:textId="4BBA9B2E" w:rsidR="003004EC" w:rsidRPr="00DF6DD6" w:rsidRDefault="003004EC" w:rsidP="00A6034C">
            <w:pPr>
              <w:pStyle w:val="TAC"/>
              <w:keepNext w:val="0"/>
              <w:rPr>
                <w:sz w:val="16"/>
                <w:lang w:eastAsia="ja-JP"/>
              </w:rPr>
            </w:pPr>
            <w:r w:rsidRPr="00DF6DD6">
              <w:rPr>
                <w:sz w:val="16"/>
              </w:rPr>
              <w:t>5, 7, 16</w:t>
            </w:r>
          </w:p>
        </w:tc>
      </w:tr>
      <w:tr w:rsidR="00F55B07" w:rsidRPr="00DF6DD6" w14:paraId="12C84F96" w14:textId="77777777" w:rsidTr="001310A1">
        <w:trPr>
          <w:trHeight w:val="188"/>
          <w:jc w:val="center"/>
        </w:trPr>
        <w:tc>
          <w:tcPr>
            <w:tcW w:w="1632" w:type="dxa"/>
            <w:vMerge/>
            <w:tcBorders>
              <w:left w:val="single" w:sz="4" w:space="0" w:color="auto"/>
              <w:right w:val="single" w:sz="4" w:space="0" w:color="auto"/>
            </w:tcBorders>
            <w:vAlign w:val="center"/>
          </w:tcPr>
          <w:p w14:paraId="638683D4" w14:textId="77777777" w:rsidR="003004EC" w:rsidRPr="00DF6DD6" w:rsidRDefault="003004EC"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A7C52A1" w14:textId="77777777" w:rsidR="003004EC" w:rsidRPr="00DF6DD6" w:rsidRDefault="003004EC" w:rsidP="00A6034C">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4E7AB292" w14:textId="77777777" w:rsidR="003004EC" w:rsidRPr="00DF6DD6" w:rsidRDefault="003004EC" w:rsidP="00A6034C">
            <w:pPr>
              <w:pStyle w:val="TAC"/>
              <w:keepNext w:val="0"/>
              <w:rPr>
                <w:sz w:val="16"/>
              </w:rPr>
            </w:pPr>
            <w:r w:rsidRPr="00DF6DD6">
              <w:rPr>
                <w:sz w:val="16"/>
              </w:rPr>
              <w:t>1915</w:t>
            </w:r>
          </w:p>
        </w:tc>
        <w:tc>
          <w:tcPr>
            <w:tcW w:w="310" w:type="dxa"/>
            <w:tcBorders>
              <w:top w:val="single" w:sz="4" w:space="0" w:color="auto"/>
              <w:left w:val="nil"/>
              <w:bottom w:val="single" w:sz="4" w:space="0" w:color="auto"/>
              <w:right w:val="single" w:sz="4" w:space="0" w:color="auto"/>
            </w:tcBorders>
          </w:tcPr>
          <w:p w14:paraId="54215AD6" w14:textId="77777777" w:rsidR="003004EC" w:rsidRPr="00DF6DD6" w:rsidRDefault="003004EC"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EA6AEBE" w14:textId="77777777" w:rsidR="003004EC" w:rsidRPr="00DF6DD6" w:rsidRDefault="003004EC" w:rsidP="00A6034C">
            <w:pPr>
              <w:pStyle w:val="TAC"/>
              <w:keepNext w:val="0"/>
              <w:rPr>
                <w:sz w:val="16"/>
              </w:rPr>
            </w:pPr>
            <w:r w:rsidRPr="00DF6DD6">
              <w:rPr>
                <w:sz w:val="16"/>
              </w:rPr>
              <w:t>1920</w:t>
            </w:r>
          </w:p>
        </w:tc>
        <w:tc>
          <w:tcPr>
            <w:tcW w:w="1172" w:type="dxa"/>
            <w:tcBorders>
              <w:top w:val="single" w:sz="4" w:space="0" w:color="auto"/>
              <w:left w:val="nil"/>
              <w:bottom w:val="single" w:sz="4" w:space="0" w:color="auto"/>
              <w:right w:val="single" w:sz="4" w:space="0" w:color="auto"/>
            </w:tcBorders>
            <w:vAlign w:val="center"/>
          </w:tcPr>
          <w:p w14:paraId="7B8A712F" w14:textId="77777777" w:rsidR="003004EC" w:rsidRPr="00DF6DD6" w:rsidRDefault="003004EC" w:rsidP="00A6034C">
            <w:pPr>
              <w:pStyle w:val="TAC"/>
              <w:keepNext w:val="0"/>
              <w:rPr>
                <w:sz w:val="16"/>
              </w:rPr>
            </w:pPr>
            <w:r w:rsidRPr="00DF6DD6">
              <w:rPr>
                <w:sz w:val="16"/>
              </w:rPr>
              <w:t>+1.6</w:t>
            </w:r>
          </w:p>
        </w:tc>
        <w:tc>
          <w:tcPr>
            <w:tcW w:w="749" w:type="dxa"/>
            <w:tcBorders>
              <w:top w:val="single" w:sz="4" w:space="0" w:color="auto"/>
              <w:left w:val="nil"/>
              <w:bottom w:val="single" w:sz="4" w:space="0" w:color="auto"/>
              <w:right w:val="single" w:sz="4" w:space="0" w:color="auto"/>
            </w:tcBorders>
            <w:noWrap/>
            <w:vAlign w:val="center"/>
          </w:tcPr>
          <w:p w14:paraId="092500D4" w14:textId="77777777" w:rsidR="003004EC" w:rsidRPr="00DF6DD6" w:rsidRDefault="003004EC" w:rsidP="00A6034C">
            <w:pPr>
              <w:pStyle w:val="TAC"/>
              <w:keepNext w:val="0"/>
              <w:rPr>
                <w:sz w:val="16"/>
              </w:rPr>
            </w:pPr>
            <w:r w:rsidRPr="00DF6DD6">
              <w:rPr>
                <w:sz w:val="16"/>
              </w:rPr>
              <w:t>5</w:t>
            </w:r>
          </w:p>
        </w:tc>
        <w:tc>
          <w:tcPr>
            <w:tcW w:w="1228" w:type="dxa"/>
            <w:tcBorders>
              <w:top w:val="single" w:sz="4" w:space="0" w:color="auto"/>
              <w:left w:val="nil"/>
              <w:bottom w:val="single" w:sz="4" w:space="0" w:color="auto"/>
              <w:right w:val="single" w:sz="4" w:space="0" w:color="auto"/>
            </w:tcBorders>
            <w:noWrap/>
            <w:vAlign w:val="center"/>
          </w:tcPr>
          <w:p w14:paraId="6B9D7617" w14:textId="50E00ADA" w:rsidR="003004EC" w:rsidRPr="00DF6DD6" w:rsidRDefault="003004EC" w:rsidP="00A6034C">
            <w:pPr>
              <w:pStyle w:val="TAC"/>
              <w:keepNext w:val="0"/>
              <w:rPr>
                <w:sz w:val="16"/>
                <w:lang w:eastAsia="ja-JP"/>
              </w:rPr>
            </w:pPr>
            <w:r w:rsidRPr="00DF6DD6">
              <w:rPr>
                <w:sz w:val="16"/>
              </w:rPr>
              <w:t>5, 7, 16</w:t>
            </w:r>
          </w:p>
        </w:tc>
      </w:tr>
      <w:tr w:rsidR="00F55B07" w:rsidRPr="00DF6DD6" w14:paraId="58C88FDB"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D412E0C" w14:textId="0E34D088" w:rsidR="00FF485B" w:rsidRPr="00DF6DD6" w:rsidRDefault="00FF485B" w:rsidP="00A6034C">
            <w:pPr>
              <w:pStyle w:val="TAC"/>
              <w:keepNext w:val="0"/>
            </w:pPr>
            <w:r w:rsidRPr="00DF6DD6">
              <w:rPr>
                <w:lang w:eastAsia="ja-JP"/>
              </w:rPr>
              <w:t>DC_1_n40</w:t>
            </w:r>
          </w:p>
        </w:tc>
        <w:tc>
          <w:tcPr>
            <w:tcW w:w="2864" w:type="dxa"/>
            <w:tcBorders>
              <w:top w:val="single" w:sz="4" w:space="0" w:color="auto"/>
              <w:left w:val="nil"/>
              <w:bottom w:val="single" w:sz="4" w:space="0" w:color="auto"/>
              <w:right w:val="single" w:sz="4" w:space="0" w:color="auto"/>
            </w:tcBorders>
            <w:vAlign w:val="bottom"/>
          </w:tcPr>
          <w:p w14:paraId="68903FCC" w14:textId="52CA9F77" w:rsidR="00FF485B" w:rsidRPr="00DF6DD6" w:rsidRDefault="00FF485B" w:rsidP="00A6034C">
            <w:pPr>
              <w:pStyle w:val="TAL"/>
              <w:keepNext w:val="0"/>
              <w:rPr>
                <w:sz w:val="16"/>
                <w:lang w:eastAsia="ja-JP"/>
              </w:rPr>
            </w:pPr>
            <w:r w:rsidRPr="00DF6DD6">
              <w:rPr>
                <w:sz w:val="16"/>
                <w:szCs w:val="16"/>
                <w:lang w:val="sv-SE" w:eastAsia="ja-JP"/>
              </w:rPr>
              <w:t>Band 1, 5, 7, 8, 20, 22, 26, 27, 28, 31, 32, 38, 41, 42, 43, 44, 45, 50, 51, 52, 65, 67, 68, 69, 72, 73, 74, 75, 76</w:t>
            </w:r>
          </w:p>
        </w:tc>
        <w:tc>
          <w:tcPr>
            <w:tcW w:w="934" w:type="dxa"/>
            <w:tcBorders>
              <w:top w:val="single" w:sz="4" w:space="0" w:color="auto"/>
              <w:left w:val="nil"/>
              <w:bottom w:val="single" w:sz="4" w:space="0" w:color="auto"/>
              <w:right w:val="single" w:sz="4" w:space="0" w:color="auto"/>
            </w:tcBorders>
            <w:vAlign w:val="center"/>
          </w:tcPr>
          <w:p w14:paraId="00EC7338" w14:textId="77777777" w:rsidR="00FF485B" w:rsidRPr="00DF6DD6" w:rsidRDefault="00FF485B" w:rsidP="00A6034C">
            <w:pPr>
              <w:pStyle w:val="TAC"/>
              <w:keepNext w:val="0"/>
              <w:rPr>
                <w:sz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A0CD35C" w14:textId="77777777" w:rsidR="00FF485B" w:rsidRPr="00DF6DD6" w:rsidRDefault="00FF485B" w:rsidP="00A6034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291523C0" w14:textId="77777777" w:rsidR="00FF485B" w:rsidRPr="00DF6DD6" w:rsidRDefault="00FF485B" w:rsidP="00A6034C">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B094BFD" w14:textId="77777777" w:rsidR="00FF485B" w:rsidRPr="00DF6DD6" w:rsidRDefault="00FF485B" w:rsidP="00A6034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EB4F2D4" w14:textId="77777777" w:rsidR="00FF485B" w:rsidRPr="00DF6DD6" w:rsidRDefault="00FF485B"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ED47CE8" w14:textId="77777777" w:rsidR="00FF485B" w:rsidRPr="00DF6DD6" w:rsidRDefault="00FF485B" w:rsidP="00A6034C">
            <w:pPr>
              <w:pStyle w:val="TAC"/>
              <w:keepNext w:val="0"/>
              <w:rPr>
                <w:sz w:val="16"/>
              </w:rPr>
            </w:pPr>
          </w:p>
        </w:tc>
      </w:tr>
      <w:tr w:rsidR="00F55B07" w:rsidRPr="00DF6DD6" w14:paraId="3CBC62AA"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143B644" w14:textId="77777777" w:rsidR="00FF485B" w:rsidRPr="00DF6DD6" w:rsidRDefault="00FF485B" w:rsidP="00A6034C">
            <w:pPr>
              <w:pStyle w:val="TAC"/>
              <w:keepNext w:val="0"/>
            </w:pPr>
          </w:p>
        </w:tc>
        <w:tc>
          <w:tcPr>
            <w:tcW w:w="2864" w:type="dxa"/>
            <w:tcBorders>
              <w:top w:val="single" w:sz="4" w:space="0" w:color="auto"/>
              <w:left w:val="nil"/>
              <w:bottom w:val="single" w:sz="4" w:space="0" w:color="auto"/>
              <w:right w:val="single" w:sz="4" w:space="0" w:color="auto"/>
            </w:tcBorders>
            <w:vAlign w:val="bottom"/>
          </w:tcPr>
          <w:p w14:paraId="3DB40780" w14:textId="77777777" w:rsidR="00FF485B" w:rsidRPr="00DF6DD6" w:rsidRDefault="00FF485B" w:rsidP="00A6034C">
            <w:pPr>
              <w:pStyle w:val="TAL"/>
              <w:keepNext w:val="0"/>
              <w:rPr>
                <w:sz w:val="16"/>
                <w:lang w:eastAsia="ja-JP"/>
              </w:rPr>
            </w:pPr>
            <w:r w:rsidRPr="00DF6DD6">
              <w:rPr>
                <w:sz w:val="16"/>
                <w:szCs w:val="16"/>
                <w:lang w:val="sv-SE" w:eastAsia="ja-JP"/>
              </w:rPr>
              <w:t>Band 3, 34</w:t>
            </w:r>
          </w:p>
        </w:tc>
        <w:tc>
          <w:tcPr>
            <w:tcW w:w="934" w:type="dxa"/>
            <w:tcBorders>
              <w:top w:val="single" w:sz="4" w:space="0" w:color="auto"/>
              <w:left w:val="nil"/>
              <w:bottom w:val="single" w:sz="4" w:space="0" w:color="auto"/>
              <w:right w:val="single" w:sz="4" w:space="0" w:color="auto"/>
            </w:tcBorders>
            <w:vAlign w:val="center"/>
          </w:tcPr>
          <w:p w14:paraId="3E908733" w14:textId="77777777" w:rsidR="00FF485B" w:rsidRPr="00DF6DD6" w:rsidRDefault="00FF485B" w:rsidP="00A6034C">
            <w:pPr>
              <w:pStyle w:val="TAC"/>
              <w:keepNext w:val="0"/>
              <w:rPr>
                <w:sz w:val="16"/>
                <w:lang w:eastAsia="ja-JP"/>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99F973A" w14:textId="77777777" w:rsidR="00FF485B" w:rsidRPr="00DF6DD6" w:rsidRDefault="00FF485B" w:rsidP="00A6034C">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0A7974E6" w14:textId="77777777" w:rsidR="00FF485B" w:rsidRPr="00DF6DD6" w:rsidRDefault="00FF485B" w:rsidP="00A6034C">
            <w:pPr>
              <w:pStyle w:val="TAC"/>
              <w:keepNext w:val="0"/>
              <w:rPr>
                <w:sz w:val="16"/>
                <w:lang w:eastAsia="ja-JP"/>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0865373" w14:textId="77777777" w:rsidR="00FF485B" w:rsidRPr="00DF6DD6" w:rsidRDefault="00FF485B" w:rsidP="00A6034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C3C4FF2" w14:textId="77777777" w:rsidR="00FF485B" w:rsidRPr="00DF6DD6" w:rsidRDefault="00FF485B"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0D3E9C7" w14:textId="77777777" w:rsidR="00FF485B" w:rsidRPr="00DF6DD6" w:rsidRDefault="00FF485B" w:rsidP="00A6034C">
            <w:pPr>
              <w:pStyle w:val="TAC"/>
              <w:keepNext w:val="0"/>
              <w:rPr>
                <w:sz w:val="16"/>
                <w:lang w:eastAsia="ja-JP"/>
              </w:rPr>
            </w:pPr>
            <w:r w:rsidRPr="00DF6DD6">
              <w:rPr>
                <w:sz w:val="16"/>
                <w:szCs w:val="16"/>
              </w:rPr>
              <w:t>5</w:t>
            </w:r>
          </w:p>
        </w:tc>
      </w:tr>
      <w:tr w:rsidR="00F55B07" w:rsidRPr="00DF6DD6" w14:paraId="551D0986"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221F8C3" w14:textId="77777777" w:rsidR="00FF485B" w:rsidRPr="00DF6DD6" w:rsidRDefault="00FF485B" w:rsidP="00A6034C">
            <w:pPr>
              <w:pStyle w:val="TAC"/>
              <w:keepNext w:val="0"/>
            </w:pPr>
          </w:p>
        </w:tc>
        <w:tc>
          <w:tcPr>
            <w:tcW w:w="2864" w:type="dxa"/>
            <w:tcBorders>
              <w:top w:val="single" w:sz="4" w:space="0" w:color="auto"/>
              <w:left w:val="nil"/>
              <w:bottom w:val="single" w:sz="4" w:space="0" w:color="auto"/>
              <w:right w:val="single" w:sz="4" w:space="0" w:color="auto"/>
            </w:tcBorders>
            <w:vAlign w:val="bottom"/>
          </w:tcPr>
          <w:p w14:paraId="0C5124FD" w14:textId="77777777" w:rsidR="00FF485B" w:rsidRPr="00DF6DD6" w:rsidRDefault="00FF485B" w:rsidP="00A6034C">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2004B0B7" w14:textId="77777777" w:rsidR="00FF485B" w:rsidRPr="00DF6DD6" w:rsidRDefault="00FF485B" w:rsidP="00A6034C">
            <w:pPr>
              <w:pStyle w:val="TAC"/>
              <w:keepNext w:val="0"/>
              <w:rPr>
                <w:sz w:val="16"/>
                <w:lang w:eastAsia="ja-JP"/>
              </w:rPr>
            </w:pPr>
            <w:r w:rsidRPr="00DF6DD6">
              <w:rPr>
                <w:sz w:val="16"/>
                <w:szCs w:val="16"/>
              </w:rPr>
              <w:t>1880</w:t>
            </w:r>
          </w:p>
        </w:tc>
        <w:tc>
          <w:tcPr>
            <w:tcW w:w="310" w:type="dxa"/>
            <w:tcBorders>
              <w:top w:val="single" w:sz="4" w:space="0" w:color="auto"/>
              <w:left w:val="nil"/>
              <w:bottom w:val="single" w:sz="4" w:space="0" w:color="auto"/>
              <w:right w:val="single" w:sz="4" w:space="0" w:color="auto"/>
            </w:tcBorders>
            <w:vAlign w:val="center"/>
          </w:tcPr>
          <w:p w14:paraId="6EFC15CC" w14:textId="77777777" w:rsidR="00FF485B" w:rsidRPr="00DF6DD6" w:rsidRDefault="00FF485B" w:rsidP="00A6034C">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57DD3196" w14:textId="77777777" w:rsidR="00FF485B" w:rsidRPr="00DF6DD6" w:rsidRDefault="00FF485B" w:rsidP="00A6034C">
            <w:pPr>
              <w:pStyle w:val="TAC"/>
              <w:keepNext w:val="0"/>
              <w:rPr>
                <w:sz w:val="16"/>
                <w:lang w:eastAsia="ja-JP"/>
              </w:rPr>
            </w:pPr>
            <w:r w:rsidRPr="00DF6DD6">
              <w:rPr>
                <w:sz w:val="16"/>
                <w:szCs w:val="16"/>
              </w:rPr>
              <w:t>1895</w:t>
            </w:r>
          </w:p>
        </w:tc>
        <w:tc>
          <w:tcPr>
            <w:tcW w:w="1172" w:type="dxa"/>
            <w:tcBorders>
              <w:top w:val="single" w:sz="4" w:space="0" w:color="auto"/>
              <w:left w:val="nil"/>
              <w:bottom w:val="single" w:sz="4" w:space="0" w:color="auto"/>
              <w:right w:val="single" w:sz="4" w:space="0" w:color="auto"/>
            </w:tcBorders>
            <w:vAlign w:val="center"/>
          </w:tcPr>
          <w:p w14:paraId="5BC438B5" w14:textId="77777777" w:rsidR="00FF485B" w:rsidRPr="00DF6DD6" w:rsidRDefault="00FF485B" w:rsidP="00A6034C">
            <w:pPr>
              <w:pStyle w:val="TAC"/>
              <w:keepNext w:val="0"/>
              <w:rPr>
                <w:sz w:val="16"/>
                <w:lang w:eastAsia="ja-JP"/>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11C06334" w14:textId="77777777" w:rsidR="00FF485B" w:rsidRPr="00DF6DD6" w:rsidRDefault="00FF485B"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CAA8780" w14:textId="77777777" w:rsidR="00FF485B" w:rsidRPr="00DF6DD6" w:rsidRDefault="00FF485B" w:rsidP="00A6034C">
            <w:pPr>
              <w:pStyle w:val="TAC"/>
              <w:keepNext w:val="0"/>
              <w:rPr>
                <w:sz w:val="16"/>
                <w:lang w:eastAsia="ja-JP"/>
              </w:rPr>
            </w:pPr>
            <w:r w:rsidRPr="00DF6DD6">
              <w:rPr>
                <w:sz w:val="16"/>
                <w:szCs w:val="16"/>
              </w:rPr>
              <w:t>5, 17</w:t>
            </w:r>
          </w:p>
        </w:tc>
      </w:tr>
      <w:tr w:rsidR="00F55B07" w:rsidRPr="00DF6DD6" w14:paraId="5C52ABD2"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6033338" w14:textId="77777777" w:rsidR="00FF485B" w:rsidRPr="00DF6DD6" w:rsidRDefault="00FF485B" w:rsidP="00A6034C">
            <w:pPr>
              <w:pStyle w:val="TAC"/>
              <w:keepNext w:val="0"/>
            </w:pPr>
          </w:p>
        </w:tc>
        <w:tc>
          <w:tcPr>
            <w:tcW w:w="2864" w:type="dxa"/>
            <w:tcBorders>
              <w:top w:val="single" w:sz="4" w:space="0" w:color="auto"/>
              <w:left w:val="nil"/>
              <w:bottom w:val="single" w:sz="4" w:space="0" w:color="auto"/>
              <w:right w:val="single" w:sz="4" w:space="0" w:color="auto"/>
            </w:tcBorders>
            <w:vAlign w:val="bottom"/>
          </w:tcPr>
          <w:p w14:paraId="53D0C781" w14:textId="77777777" w:rsidR="00FF485B" w:rsidRPr="00DF6DD6" w:rsidRDefault="00FF485B" w:rsidP="00A6034C">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0B8289BE" w14:textId="77777777" w:rsidR="00FF485B" w:rsidRPr="00DF6DD6" w:rsidRDefault="00FF485B" w:rsidP="00A6034C">
            <w:pPr>
              <w:pStyle w:val="TAC"/>
              <w:keepNext w:val="0"/>
              <w:rPr>
                <w:sz w:val="16"/>
                <w:lang w:eastAsia="ja-JP"/>
              </w:rPr>
            </w:pPr>
            <w:r w:rsidRPr="00DF6DD6">
              <w:rPr>
                <w:sz w:val="16"/>
                <w:szCs w:val="16"/>
              </w:rPr>
              <w:t>1895</w:t>
            </w:r>
          </w:p>
        </w:tc>
        <w:tc>
          <w:tcPr>
            <w:tcW w:w="310" w:type="dxa"/>
            <w:tcBorders>
              <w:top w:val="single" w:sz="4" w:space="0" w:color="auto"/>
              <w:left w:val="nil"/>
              <w:bottom w:val="single" w:sz="4" w:space="0" w:color="auto"/>
              <w:right w:val="single" w:sz="4" w:space="0" w:color="auto"/>
            </w:tcBorders>
            <w:vAlign w:val="center"/>
          </w:tcPr>
          <w:p w14:paraId="29EAE463" w14:textId="77777777" w:rsidR="00FF485B" w:rsidRPr="00DF6DD6" w:rsidRDefault="00FF485B" w:rsidP="00A6034C">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334883CE" w14:textId="77777777" w:rsidR="00FF485B" w:rsidRPr="00DF6DD6" w:rsidRDefault="00FF485B" w:rsidP="00A6034C">
            <w:pPr>
              <w:pStyle w:val="TAC"/>
              <w:keepNext w:val="0"/>
              <w:rPr>
                <w:sz w:val="16"/>
                <w:lang w:eastAsia="ja-JP"/>
              </w:rPr>
            </w:pPr>
            <w:r w:rsidRPr="00DF6DD6">
              <w:rPr>
                <w:sz w:val="16"/>
                <w:szCs w:val="16"/>
              </w:rPr>
              <w:t>1915</w:t>
            </w:r>
          </w:p>
        </w:tc>
        <w:tc>
          <w:tcPr>
            <w:tcW w:w="1172" w:type="dxa"/>
            <w:tcBorders>
              <w:top w:val="single" w:sz="4" w:space="0" w:color="auto"/>
              <w:left w:val="nil"/>
              <w:bottom w:val="single" w:sz="4" w:space="0" w:color="auto"/>
              <w:right w:val="single" w:sz="4" w:space="0" w:color="auto"/>
            </w:tcBorders>
            <w:vAlign w:val="center"/>
          </w:tcPr>
          <w:p w14:paraId="7FF54781" w14:textId="77777777" w:rsidR="00FF485B" w:rsidRPr="00DF6DD6" w:rsidRDefault="00FF485B" w:rsidP="00A6034C">
            <w:pPr>
              <w:pStyle w:val="TAC"/>
              <w:keepNext w:val="0"/>
              <w:rPr>
                <w:sz w:val="16"/>
                <w:lang w:eastAsia="ja-JP"/>
              </w:rPr>
            </w:pPr>
            <w:r w:rsidRPr="00DF6DD6">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7FC51F9D" w14:textId="77777777" w:rsidR="00FF485B" w:rsidRPr="00DF6DD6" w:rsidRDefault="00FF485B" w:rsidP="00A6034C">
            <w:pPr>
              <w:pStyle w:val="TAC"/>
              <w:keepNext w:val="0"/>
              <w:rPr>
                <w:sz w:val="16"/>
                <w:lang w:eastAsia="ja-JP"/>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485ABEB3" w14:textId="77777777" w:rsidR="00FF485B" w:rsidRPr="00DF6DD6" w:rsidRDefault="00FF485B" w:rsidP="00A6034C">
            <w:pPr>
              <w:pStyle w:val="TAC"/>
              <w:keepNext w:val="0"/>
              <w:rPr>
                <w:sz w:val="16"/>
                <w:lang w:eastAsia="ja-JP"/>
              </w:rPr>
            </w:pPr>
            <w:r w:rsidRPr="00DF6DD6">
              <w:rPr>
                <w:sz w:val="16"/>
                <w:szCs w:val="16"/>
              </w:rPr>
              <w:t>5, 7, 17</w:t>
            </w:r>
          </w:p>
        </w:tc>
      </w:tr>
      <w:tr w:rsidR="00F55B07" w:rsidRPr="00DF6DD6" w14:paraId="644ED046"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A968C7A" w14:textId="77777777" w:rsidR="00FF485B" w:rsidRPr="00DF6DD6" w:rsidRDefault="00FF485B" w:rsidP="00A6034C">
            <w:pPr>
              <w:pStyle w:val="TAC"/>
              <w:keepNext w:val="0"/>
            </w:pPr>
          </w:p>
        </w:tc>
        <w:tc>
          <w:tcPr>
            <w:tcW w:w="2864" w:type="dxa"/>
            <w:tcBorders>
              <w:top w:val="single" w:sz="4" w:space="0" w:color="auto"/>
              <w:left w:val="nil"/>
              <w:bottom w:val="single" w:sz="4" w:space="0" w:color="auto"/>
              <w:right w:val="single" w:sz="4" w:space="0" w:color="auto"/>
            </w:tcBorders>
            <w:vAlign w:val="bottom"/>
          </w:tcPr>
          <w:p w14:paraId="2C980175" w14:textId="77777777" w:rsidR="00FF485B" w:rsidRPr="00DF6DD6" w:rsidRDefault="00FF485B" w:rsidP="00A6034C">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5E7CB6E0" w14:textId="77777777" w:rsidR="00FF485B" w:rsidRPr="00DF6DD6" w:rsidRDefault="00FF485B" w:rsidP="00A6034C">
            <w:pPr>
              <w:pStyle w:val="TAC"/>
              <w:keepNext w:val="0"/>
              <w:rPr>
                <w:sz w:val="16"/>
                <w:lang w:eastAsia="ja-JP"/>
              </w:rPr>
            </w:pPr>
            <w:r w:rsidRPr="00DF6DD6">
              <w:rPr>
                <w:sz w:val="16"/>
                <w:szCs w:val="16"/>
              </w:rPr>
              <w:t>1915</w:t>
            </w:r>
          </w:p>
        </w:tc>
        <w:tc>
          <w:tcPr>
            <w:tcW w:w="310" w:type="dxa"/>
            <w:tcBorders>
              <w:top w:val="single" w:sz="4" w:space="0" w:color="auto"/>
              <w:left w:val="nil"/>
              <w:bottom w:val="single" w:sz="4" w:space="0" w:color="auto"/>
              <w:right w:val="single" w:sz="4" w:space="0" w:color="auto"/>
            </w:tcBorders>
            <w:vAlign w:val="center"/>
          </w:tcPr>
          <w:p w14:paraId="71809340" w14:textId="77777777" w:rsidR="00FF485B" w:rsidRPr="00DF6DD6" w:rsidRDefault="00FF485B" w:rsidP="00A6034C">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6C9E0352" w14:textId="77777777" w:rsidR="00FF485B" w:rsidRPr="00DF6DD6" w:rsidRDefault="00FF485B" w:rsidP="00A6034C">
            <w:pPr>
              <w:pStyle w:val="TAC"/>
              <w:keepNext w:val="0"/>
              <w:rPr>
                <w:sz w:val="16"/>
                <w:lang w:eastAsia="ja-JP"/>
              </w:rPr>
            </w:pPr>
            <w:r w:rsidRPr="00DF6DD6">
              <w:rPr>
                <w:sz w:val="16"/>
                <w:szCs w:val="16"/>
              </w:rPr>
              <w:t>1920</w:t>
            </w:r>
          </w:p>
        </w:tc>
        <w:tc>
          <w:tcPr>
            <w:tcW w:w="1172" w:type="dxa"/>
            <w:tcBorders>
              <w:top w:val="single" w:sz="4" w:space="0" w:color="auto"/>
              <w:left w:val="nil"/>
              <w:bottom w:val="single" w:sz="4" w:space="0" w:color="auto"/>
              <w:right w:val="single" w:sz="4" w:space="0" w:color="auto"/>
            </w:tcBorders>
            <w:vAlign w:val="center"/>
          </w:tcPr>
          <w:p w14:paraId="04F25169" w14:textId="77777777" w:rsidR="00FF485B" w:rsidRPr="00DF6DD6" w:rsidRDefault="00FF485B" w:rsidP="00A6034C">
            <w:pPr>
              <w:pStyle w:val="TAC"/>
              <w:keepNext w:val="0"/>
              <w:rPr>
                <w:sz w:val="16"/>
                <w:lang w:eastAsia="ja-JP"/>
              </w:rPr>
            </w:pPr>
            <w:r w:rsidRPr="00DF6DD6">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5F29DCEB" w14:textId="77777777" w:rsidR="00FF485B" w:rsidRPr="00DF6DD6" w:rsidRDefault="00FF485B" w:rsidP="00A6034C">
            <w:pPr>
              <w:pStyle w:val="TAC"/>
              <w:keepNext w:val="0"/>
              <w:rPr>
                <w:sz w:val="16"/>
                <w:lang w:eastAsia="ja-JP"/>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640D10EA" w14:textId="77777777" w:rsidR="00FF485B" w:rsidRPr="00DF6DD6" w:rsidRDefault="00FF485B" w:rsidP="00A6034C">
            <w:pPr>
              <w:pStyle w:val="TAC"/>
              <w:keepNext w:val="0"/>
              <w:rPr>
                <w:sz w:val="16"/>
                <w:lang w:eastAsia="ja-JP"/>
              </w:rPr>
            </w:pPr>
            <w:r w:rsidRPr="00DF6DD6">
              <w:rPr>
                <w:sz w:val="16"/>
                <w:szCs w:val="16"/>
              </w:rPr>
              <w:t>5, 7, 17</w:t>
            </w:r>
          </w:p>
        </w:tc>
      </w:tr>
      <w:tr w:rsidR="00F55B07" w:rsidRPr="00DF6DD6" w14:paraId="72279857"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E990384" w14:textId="340CE575" w:rsidR="00444FE8" w:rsidRPr="00DF6DD6" w:rsidRDefault="00444FE8" w:rsidP="00A6034C">
            <w:pPr>
              <w:pStyle w:val="TAC"/>
              <w:keepNext w:val="0"/>
            </w:pPr>
            <w:r w:rsidRPr="00DF6DD6">
              <w:rPr>
                <w:lang w:eastAsia="ja-JP"/>
              </w:rPr>
              <w:t>DC_1_n51</w:t>
            </w:r>
          </w:p>
        </w:tc>
        <w:tc>
          <w:tcPr>
            <w:tcW w:w="2864" w:type="dxa"/>
            <w:tcBorders>
              <w:top w:val="single" w:sz="4" w:space="0" w:color="auto"/>
              <w:left w:val="nil"/>
              <w:bottom w:val="single" w:sz="4" w:space="0" w:color="auto"/>
              <w:right w:val="single" w:sz="4" w:space="0" w:color="auto"/>
            </w:tcBorders>
            <w:vAlign w:val="center"/>
          </w:tcPr>
          <w:p w14:paraId="0F28C2FC" w14:textId="77777777" w:rsidR="00444FE8" w:rsidRPr="00DF6DD6" w:rsidRDefault="00444FE8" w:rsidP="00A6034C">
            <w:pPr>
              <w:pStyle w:val="TAL"/>
              <w:keepNext w:val="0"/>
              <w:rPr>
                <w:sz w:val="16"/>
                <w:lang w:eastAsia="ja-JP"/>
              </w:rPr>
            </w:pPr>
            <w:r w:rsidRPr="00DF6DD6">
              <w:rPr>
                <w:sz w:val="16"/>
                <w:szCs w:val="16"/>
                <w:lang w:val="sv-SE" w:eastAsia="ja-JP"/>
              </w:rPr>
              <w:t>E-UTRA Band 7, 12, 13, 17, 20,  22, 27, 28, 29, 31, 38, 44, 48, 67, 68, 69, 72, 73</w:t>
            </w:r>
          </w:p>
        </w:tc>
        <w:tc>
          <w:tcPr>
            <w:tcW w:w="934" w:type="dxa"/>
            <w:tcBorders>
              <w:top w:val="single" w:sz="4" w:space="0" w:color="auto"/>
              <w:left w:val="nil"/>
              <w:bottom w:val="single" w:sz="4" w:space="0" w:color="auto"/>
              <w:right w:val="single" w:sz="4" w:space="0" w:color="auto"/>
            </w:tcBorders>
            <w:vAlign w:val="center"/>
          </w:tcPr>
          <w:p w14:paraId="29CD03D5" w14:textId="77777777" w:rsidR="00444FE8" w:rsidRPr="00DF6DD6" w:rsidRDefault="00444FE8" w:rsidP="00A6034C">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3918C464" w14:textId="77777777" w:rsidR="00444FE8" w:rsidRPr="00DF6DD6" w:rsidRDefault="00444FE8" w:rsidP="00A6034C">
            <w:pPr>
              <w:pStyle w:val="TAC"/>
              <w:keepNext w:val="0"/>
              <w:rPr>
                <w:sz w:val="16"/>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06330B25" w14:textId="77777777" w:rsidR="00444FE8" w:rsidRPr="00DF6DD6" w:rsidRDefault="00444FE8" w:rsidP="00A6034C">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6F3F439C" w14:textId="77777777" w:rsidR="00444FE8" w:rsidRPr="00DF6DD6" w:rsidRDefault="00444FE8" w:rsidP="00A6034C">
            <w:pPr>
              <w:pStyle w:val="TAC"/>
              <w:keepNext w:val="0"/>
              <w:rPr>
                <w:sz w:val="16"/>
                <w:lang w:eastAsia="ja-JP"/>
              </w:rPr>
            </w:pPr>
            <w:r w:rsidRPr="00DF6DD6" w:rsidDel="00F93F7C">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911A836" w14:textId="77777777" w:rsidR="00444FE8" w:rsidRPr="00DF6DD6" w:rsidRDefault="00444FE8"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56F1939" w14:textId="77777777" w:rsidR="00444FE8" w:rsidRPr="00DF6DD6" w:rsidRDefault="00444FE8" w:rsidP="00A6034C">
            <w:pPr>
              <w:pStyle w:val="TAC"/>
              <w:keepNext w:val="0"/>
              <w:rPr>
                <w:sz w:val="16"/>
              </w:rPr>
            </w:pPr>
          </w:p>
        </w:tc>
      </w:tr>
      <w:tr w:rsidR="00F55B07" w:rsidRPr="00DF6DD6" w14:paraId="41998282"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40C2C60" w14:textId="77777777" w:rsidR="00444FE8" w:rsidRPr="00DF6DD6" w:rsidRDefault="00444FE8" w:rsidP="00A6034C">
            <w:pPr>
              <w:pStyle w:val="TAC"/>
              <w:keepNext w:val="0"/>
            </w:pPr>
          </w:p>
        </w:tc>
        <w:tc>
          <w:tcPr>
            <w:tcW w:w="2864" w:type="dxa"/>
            <w:tcBorders>
              <w:top w:val="single" w:sz="4" w:space="0" w:color="auto"/>
              <w:left w:val="nil"/>
              <w:bottom w:val="single" w:sz="4" w:space="0" w:color="auto"/>
              <w:right w:val="single" w:sz="4" w:space="0" w:color="auto"/>
            </w:tcBorders>
            <w:vAlign w:val="center"/>
          </w:tcPr>
          <w:p w14:paraId="120F58F0" w14:textId="77777777" w:rsidR="00444FE8" w:rsidRPr="00DF6DD6" w:rsidRDefault="00444FE8" w:rsidP="00A6034C">
            <w:pPr>
              <w:pStyle w:val="TAL"/>
              <w:keepNext w:val="0"/>
              <w:rPr>
                <w:sz w:val="16"/>
                <w:lang w:eastAsia="ja-JP"/>
              </w:rPr>
            </w:pPr>
            <w:r w:rsidRPr="00DF6DD6">
              <w:rPr>
                <w:sz w:val="16"/>
                <w:szCs w:val="16"/>
                <w:lang w:val="sv-SE" w:eastAsia="ja-JP"/>
              </w:rPr>
              <w:t>E-UTRA Band 3, 34</w:t>
            </w:r>
          </w:p>
        </w:tc>
        <w:tc>
          <w:tcPr>
            <w:tcW w:w="934" w:type="dxa"/>
            <w:tcBorders>
              <w:top w:val="single" w:sz="4" w:space="0" w:color="auto"/>
              <w:left w:val="nil"/>
              <w:bottom w:val="single" w:sz="4" w:space="0" w:color="auto"/>
              <w:right w:val="single" w:sz="4" w:space="0" w:color="auto"/>
            </w:tcBorders>
            <w:vAlign w:val="center"/>
          </w:tcPr>
          <w:p w14:paraId="71D39E9D" w14:textId="77777777" w:rsidR="00444FE8" w:rsidRPr="00DF6DD6" w:rsidRDefault="00444FE8" w:rsidP="00A6034C">
            <w:pPr>
              <w:pStyle w:val="TAC"/>
              <w:keepNext w:val="0"/>
              <w:rPr>
                <w:sz w:val="16"/>
                <w:lang w:eastAsia="ja-JP"/>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E78EC69" w14:textId="77777777" w:rsidR="00444FE8" w:rsidRPr="00DF6DD6" w:rsidRDefault="00444FE8" w:rsidP="00A6034C">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60127041" w14:textId="761FAB95" w:rsidR="00444FE8" w:rsidRPr="00DF6DD6" w:rsidRDefault="004D05EA" w:rsidP="00A6034C">
            <w:pPr>
              <w:pStyle w:val="TAC"/>
              <w:keepNext w:val="0"/>
              <w:rPr>
                <w:sz w:val="16"/>
                <w:lang w:eastAsia="ja-JP"/>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3E694DF9" w14:textId="77777777" w:rsidR="00444FE8" w:rsidRPr="00DF6DD6" w:rsidRDefault="00444FE8" w:rsidP="00A6034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8E1138F" w14:textId="77777777" w:rsidR="00444FE8" w:rsidRPr="00DF6DD6" w:rsidRDefault="00444FE8"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DB84771" w14:textId="6DCB7BBD" w:rsidR="00444FE8" w:rsidRPr="00DF6DD6" w:rsidRDefault="00444FE8" w:rsidP="00A6034C">
            <w:pPr>
              <w:pStyle w:val="TAC"/>
              <w:keepNext w:val="0"/>
              <w:rPr>
                <w:sz w:val="16"/>
                <w:lang w:eastAsia="ja-JP"/>
              </w:rPr>
            </w:pPr>
            <w:r w:rsidRPr="00DF6DD6">
              <w:rPr>
                <w:sz w:val="16"/>
                <w:szCs w:val="16"/>
              </w:rPr>
              <w:t>5, 2</w:t>
            </w:r>
          </w:p>
        </w:tc>
      </w:tr>
      <w:tr w:rsidR="00F55B07" w:rsidRPr="00DF6DD6" w14:paraId="70859CB5"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9308181" w14:textId="77777777" w:rsidR="00444FE8" w:rsidRPr="00DF6DD6" w:rsidRDefault="00444FE8" w:rsidP="00A6034C">
            <w:pPr>
              <w:pStyle w:val="TAC"/>
              <w:keepNext w:val="0"/>
            </w:pPr>
          </w:p>
        </w:tc>
        <w:tc>
          <w:tcPr>
            <w:tcW w:w="2864" w:type="dxa"/>
            <w:tcBorders>
              <w:top w:val="single" w:sz="4" w:space="0" w:color="auto"/>
              <w:left w:val="nil"/>
              <w:bottom w:val="single" w:sz="4" w:space="0" w:color="auto"/>
              <w:right w:val="single" w:sz="4" w:space="0" w:color="auto"/>
            </w:tcBorders>
            <w:vAlign w:val="center"/>
          </w:tcPr>
          <w:p w14:paraId="14E50842" w14:textId="77777777" w:rsidR="00444FE8" w:rsidRPr="00DF6DD6" w:rsidRDefault="00444FE8" w:rsidP="00A6034C">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317A9003" w14:textId="77777777" w:rsidR="00444FE8" w:rsidRPr="00DF6DD6" w:rsidRDefault="00444FE8" w:rsidP="00A6034C">
            <w:pPr>
              <w:pStyle w:val="TAC"/>
              <w:keepNext w:val="0"/>
              <w:rPr>
                <w:sz w:val="16"/>
                <w:lang w:eastAsia="ja-JP"/>
              </w:rPr>
            </w:pPr>
            <w:r w:rsidRPr="00DF6DD6">
              <w:rPr>
                <w:sz w:val="16"/>
                <w:szCs w:val="16"/>
              </w:rPr>
              <w:t>1880</w:t>
            </w:r>
          </w:p>
        </w:tc>
        <w:tc>
          <w:tcPr>
            <w:tcW w:w="310" w:type="dxa"/>
            <w:tcBorders>
              <w:top w:val="single" w:sz="4" w:space="0" w:color="auto"/>
              <w:left w:val="nil"/>
              <w:bottom w:val="single" w:sz="4" w:space="0" w:color="auto"/>
              <w:right w:val="single" w:sz="4" w:space="0" w:color="auto"/>
            </w:tcBorders>
            <w:vAlign w:val="center"/>
          </w:tcPr>
          <w:p w14:paraId="45F39A3B" w14:textId="77777777" w:rsidR="00444FE8" w:rsidRPr="00DF6DD6" w:rsidRDefault="00444FE8" w:rsidP="00A6034C">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2D70ACCA" w14:textId="77777777" w:rsidR="00444FE8" w:rsidRPr="00DF6DD6" w:rsidRDefault="00444FE8" w:rsidP="00A6034C">
            <w:pPr>
              <w:pStyle w:val="TAC"/>
              <w:keepNext w:val="0"/>
              <w:rPr>
                <w:sz w:val="16"/>
                <w:lang w:eastAsia="ja-JP"/>
              </w:rPr>
            </w:pPr>
            <w:r w:rsidRPr="00DF6DD6">
              <w:rPr>
                <w:sz w:val="16"/>
                <w:szCs w:val="16"/>
              </w:rPr>
              <w:t>1895</w:t>
            </w:r>
          </w:p>
        </w:tc>
        <w:tc>
          <w:tcPr>
            <w:tcW w:w="1172" w:type="dxa"/>
            <w:tcBorders>
              <w:top w:val="single" w:sz="4" w:space="0" w:color="auto"/>
              <w:left w:val="nil"/>
              <w:bottom w:val="single" w:sz="4" w:space="0" w:color="auto"/>
              <w:right w:val="single" w:sz="4" w:space="0" w:color="auto"/>
            </w:tcBorders>
            <w:vAlign w:val="center"/>
          </w:tcPr>
          <w:p w14:paraId="56A195AD" w14:textId="77777777" w:rsidR="00444FE8" w:rsidRPr="00DF6DD6" w:rsidRDefault="00444FE8" w:rsidP="00A6034C">
            <w:pPr>
              <w:pStyle w:val="TAC"/>
              <w:keepNext w:val="0"/>
              <w:rPr>
                <w:sz w:val="16"/>
                <w:lang w:eastAsia="ja-JP"/>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0FF7F4F4" w14:textId="77777777" w:rsidR="00444FE8" w:rsidRPr="00DF6DD6" w:rsidRDefault="00444FE8"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67CE5B8" w14:textId="3256F161" w:rsidR="00444FE8" w:rsidRPr="00DF6DD6" w:rsidRDefault="00444FE8" w:rsidP="00A6034C">
            <w:pPr>
              <w:pStyle w:val="TAC"/>
              <w:keepNext w:val="0"/>
              <w:rPr>
                <w:sz w:val="16"/>
                <w:lang w:eastAsia="ja-JP"/>
              </w:rPr>
            </w:pPr>
            <w:r w:rsidRPr="00DF6DD6">
              <w:rPr>
                <w:sz w:val="16"/>
                <w:szCs w:val="16"/>
              </w:rPr>
              <w:t>5, 16</w:t>
            </w:r>
          </w:p>
        </w:tc>
      </w:tr>
      <w:tr w:rsidR="00F55B07" w:rsidRPr="00DF6DD6" w14:paraId="75485D3C"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0D9B5ED" w14:textId="77777777" w:rsidR="00444FE8" w:rsidRPr="00DF6DD6" w:rsidRDefault="00444FE8" w:rsidP="00A6034C">
            <w:pPr>
              <w:pStyle w:val="TAC"/>
              <w:keepNext w:val="0"/>
            </w:pPr>
          </w:p>
        </w:tc>
        <w:tc>
          <w:tcPr>
            <w:tcW w:w="2864" w:type="dxa"/>
            <w:tcBorders>
              <w:top w:val="single" w:sz="4" w:space="0" w:color="auto"/>
              <w:left w:val="nil"/>
              <w:bottom w:val="single" w:sz="4" w:space="0" w:color="auto"/>
              <w:right w:val="single" w:sz="4" w:space="0" w:color="auto"/>
            </w:tcBorders>
            <w:vAlign w:val="center"/>
          </w:tcPr>
          <w:p w14:paraId="4B252DC6" w14:textId="77777777" w:rsidR="00444FE8" w:rsidRPr="00DF6DD6" w:rsidRDefault="00444FE8" w:rsidP="00A6034C">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6C59D540" w14:textId="77777777" w:rsidR="00444FE8" w:rsidRPr="00DF6DD6" w:rsidRDefault="00444FE8" w:rsidP="00A6034C">
            <w:pPr>
              <w:pStyle w:val="TAC"/>
              <w:keepNext w:val="0"/>
              <w:rPr>
                <w:sz w:val="16"/>
                <w:lang w:eastAsia="ja-JP"/>
              </w:rPr>
            </w:pPr>
            <w:r w:rsidRPr="00DF6DD6">
              <w:rPr>
                <w:sz w:val="16"/>
                <w:szCs w:val="16"/>
              </w:rPr>
              <w:t>1895</w:t>
            </w:r>
          </w:p>
        </w:tc>
        <w:tc>
          <w:tcPr>
            <w:tcW w:w="310" w:type="dxa"/>
            <w:tcBorders>
              <w:top w:val="single" w:sz="4" w:space="0" w:color="auto"/>
              <w:left w:val="nil"/>
              <w:bottom w:val="single" w:sz="4" w:space="0" w:color="auto"/>
              <w:right w:val="single" w:sz="4" w:space="0" w:color="auto"/>
            </w:tcBorders>
            <w:vAlign w:val="center"/>
          </w:tcPr>
          <w:p w14:paraId="4D56EDAA" w14:textId="77777777" w:rsidR="00444FE8" w:rsidRPr="00DF6DD6" w:rsidRDefault="00444FE8" w:rsidP="00A6034C">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1AE85E83" w14:textId="77777777" w:rsidR="00444FE8" w:rsidRPr="00DF6DD6" w:rsidRDefault="00444FE8" w:rsidP="00A6034C">
            <w:pPr>
              <w:pStyle w:val="TAC"/>
              <w:keepNext w:val="0"/>
              <w:rPr>
                <w:sz w:val="16"/>
                <w:lang w:eastAsia="ja-JP"/>
              </w:rPr>
            </w:pPr>
            <w:r w:rsidRPr="00DF6DD6">
              <w:rPr>
                <w:sz w:val="16"/>
                <w:szCs w:val="16"/>
              </w:rPr>
              <w:t>1915</w:t>
            </w:r>
          </w:p>
        </w:tc>
        <w:tc>
          <w:tcPr>
            <w:tcW w:w="1172" w:type="dxa"/>
            <w:tcBorders>
              <w:top w:val="single" w:sz="4" w:space="0" w:color="auto"/>
              <w:left w:val="nil"/>
              <w:bottom w:val="single" w:sz="4" w:space="0" w:color="auto"/>
              <w:right w:val="single" w:sz="4" w:space="0" w:color="auto"/>
            </w:tcBorders>
            <w:vAlign w:val="center"/>
          </w:tcPr>
          <w:p w14:paraId="5F7E9391" w14:textId="77777777" w:rsidR="00444FE8" w:rsidRPr="00DF6DD6" w:rsidRDefault="00444FE8" w:rsidP="00A6034C">
            <w:pPr>
              <w:pStyle w:val="TAC"/>
              <w:keepNext w:val="0"/>
              <w:rPr>
                <w:sz w:val="16"/>
                <w:lang w:eastAsia="ja-JP"/>
              </w:rPr>
            </w:pPr>
            <w:r w:rsidRPr="00DF6DD6">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15F00290" w14:textId="77777777" w:rsidR="00444FE8" w:rsidRPr="00DF6DD6" w:rsidRDefault="00444FE8" w:rsidP="00A6034C">
            <w:pPr>
              <w:pStyle w:val="TAC"/>
              <w:keepNext w:val="0"/>
              <w:rPr>
                <w:sz w:val="16"/>
                <w:lang w:eastAsia="ja-JP"/>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339EFC78" w14:textId="4C76E97C" w:rsidR="00444FE8" w:rsidRPr="00DF6DD6" w:rsidRDefault="00444FE8" w:rsidP="00A6034C">
            <w:pPr>
              <w:pStyle w:val="TAC"/>
              <w:keepNext w:val="0"/>
              <w:rPr>
                <w:sz w:val="16"/>
                <w:lang w:eastAsia="ja-JP"/>
              </w:rPr>
            </w:pPr>
            <w:r w:rsidRPr="00DF6DD6">
              <w:rPr>
                <w:sz w:val="16"/>
                <w:szCs w:val="16"/>
              </w:rPr>
              <w:t>5, 7, 16</w:t>
            </w:r>
          </w:p>
        </w:tc>
      </w:tr>
      <w:tr w:rsidR="00F55B07" w:rsidRPr="00DF6DD6" w14:paraId="2CB5DDFE"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42DB83C" w14:textId="77777777" w:rsidR="00444FE8" w:rsidRPr="00DF6DD6" w:rsidRDefault="00444FE8" w:rsidP="00A6034C">
            <w:pPr>
              <w:pStyle w:val="TAC"/>
              <w:keepNext w:val="0"/>
            </w:pPr>
          </w:p>
        </w:tc>
        <w:tc>
          <w:tcPr>
            <w:tcW w:w="2864" w:type="dxa"/>
            <w:tcBorders>
              <w:top w:val="single" w:sz="4" w:space="0" w:color="auto"/>
              <w:left w:val="nil"/>
              <w:bottom w:val="single" w:sz="4" w:space="0" w:color="auto"/>
              <w:right w:val="single" w:sz="4" w:space="0" w:color="auto"/>
            </w:tcBorders>
            <w:vAlign w:val="center"/>
          </w:tcPr>
          <w:p w14:paraId="1901D64D" w14:textId="77777777" w:rsidR="00444FE8" w:rsidRPr="00DF6DD6" w:rsidRDefault="00444FE8" w:rsidP="00A6034C">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76870F3A" w14:textId="77777777" w:rsidR="00444FE8" w:rsidRPr="00DF6DD6" w:rsidRDefault="00444FE8" w:rsidP="00A6034C">
            <w:pPr>
              <w:pStyle w:val="TAC"/>
              <w:keepNext w:val="0"/>
              <w:rPr>
                <w:sz w:val="16"/>
                <w:lang w:eastAsia="ja-JP"/>
              </w:rPr>
            </w:pPr>
            <w:r w:rsidRPr="00DF6DD6">
              <w:rPr>
                <w:sz w:val="16"/>
                <w:szCs w:val="16"/>
              </w:rPr>
              <w:t>1915</w:t>
            </w:r>
          </w:p>
        </w:tc>
        <w:tc>
          <w:tcPr>
            <w:tcW w:w="310" w:type="dxa"/>
            <w:tcBorders>
              <w:top w:val="single" w:sz="4" w:space="0" w:color="auto"/>
              <w:left w:val="nil"/>
              <w:bottom w:val="single" w:sz="4" w:space="0" w:color="auto"/>
              <w:right w:val="single" w:sz="4" w:space="0" w:color="auto"/>
            </w:tcBorders>
            <w:vAlign w:val="center"/>
          </w:tcPr>
          <w:p w14:paraId="36601A4F" w14:textId="77777777" w:rsidR="00444FE8" w:rsidRPr="00DF6DD6" w:rsidRDefault="00444FE8" w:rsidP="00A6034C">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1FDE1474" w14:textId="77777777" w:rsidR="00444FE8" w:rsidRPr="00DF6DD6" w:rsidRDefault="00444FE8" w:rsidP="00A6034C">
            <w:pPr>
              <w:pStyle w:val="TAC"/>
              <w:keepNext w:val="0"/>
              <w:rPr>
                <w:sz w:val="16"/>
                <w:lang w:eastAsia="ja-JP"/>
              </w:rPr>
            </w:pPr>
            <w:r w:rsidRPr="00DF6DD6">
              <w:rPr>
                <w:sz w:val="16"/>
                <w:szCs w:val="16"/>
              </w:rPr>
              <w:t>1920</w:t>
            </w:r>
          </w:p>
        </w:tc>
        <w:tc>
          <w:tcPr>
            <w:tcW w:w="1172" w:type="dxa"/>
            <w:tcBorders>
              <w:top w:val="single" w:sz="4" w:space="0" w:color="auto"/>
              <w:left w:val="nil"/>
              <w:bottom w:val="single" w:sz="4" w:space="0" w:color="auto"/>
              <w:right w:val="single" w:sz="4" w:space="0" w:color="auto"/>
            </w:tcBorders>
            <w:vAlign w:val="center"/>
          </w:tcPr>
          <w:p w14:paraId="25C3721F" w14:textId="77777777" w:rsidR="00444FE8" w:rsidRPr="00DF6DD6" w:rsidRDefault="00444FE8" w:rsidP="00A6034C">
            <w:pPr>
              <w:pStyle w:val="TAC"/>
              <w:keepNext w:val="0"/>
              <w:rPr>
                <w:sz w:val="16"/>
                <w:lang w:eastAsia="ja-JP"/>
              </w:rPr>
            </w:pPr>
            <w:r w:rsidRPr="00DF6DD6">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55FDC9C8" w14:textId="77777777" w:rsidR="00444FE8" w:rsidRPr="00DF6DD6" w:rsidRDefault="00444FE8" w:rsidP="00A6034C">
            <w:pPr>
              <w:pStyle w:val="TAC"/>
              <w:keepNext w:val="0"/>
              <w:rPr>
                <w:sz w:val="16"/>
                <w:lang w:eastAsia="ja-JP"/>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0432D22E" w14:textId="08E80C52" w:rsidR="00444FE8" w:rsidRPr="00DF6DD6" w:rsidRDefault="00444FE8" w:rsidP="00A6034C">
            <w:pPr>
              <w:pStyle w:val="TAC"/>
              <w:keepNext w:val="0"/>
              <w:rPr>
                <w:sz w:val="16"/>
                <w:lang w:eastAsia="ja-JP"/>
              </w:rPr>
            </w:pPr>
            <w:r w:rsidRPr="00DF6DD6">
              <w:rPr>
                <w:sz w:val="16"/>
                <w:szCs w:val="16"/>
              </w:rPr>
              <w:t>5, 7, 16</w:t>
            </w:r>
          </w:p>
        </w:tc>
      </w:tr>
      <w:tr w:rsidR="00F55B07" w:rsidRPr="00DF6DD6" w14:paraId="62353F2E"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812245A" w14:textId="77777777" w:rsidR="00FF485B" w:rsidRPr="00DF6DD6" w:rsidRDefault="00FF485B" w:rsidP="00A6034C">
            <w:pPr>
              <w:pStyle w:val="TAC"/>
              <w:keepNext w:val="0"/>
            </w:pPr>
          </w:p>
        </w:tc>
        <w:tc>
          <w:tcPr>
            <w:tcW w:w="2864" w:type="dxa"/>
            <w:tcBorders>
              <w:top w:val="single" w:sz="4" w:space="0" w:color="auto"/>
              <w:left w:val="nil"/>
              <w:bottom w:val="single" w:sz="4" w:space="0" w:color="auto"/>
              <w:right w:val="single" w:sz="4" w:space="0" w:color="auto"/>
            </w:tcBorders>
            <w:vAlign w:val="bottom"/>
          </w:tcPr>
          <w:p w14:paraId="4B096AAF" w14:textId="77777777" w:rsidR="00FF485B" w:rsidRPr="00DF6DD6" w:rsidRDefault="00FF485B" w:rsidP="00A6034C">
            <w:pPr>
              <w:pStyle w:val="TAL"/>
              <w:keepNext w:val="0"/>
              <w:rPr>
                <w:sz w:val="16"/>
                <w:szCs w:val="16"/>
                <w:lang w:val="sv-SE" w:eastAsia="ja-JP"/>
              </w:rPr>
            </w:pPr>
            <w:r w:rsidRPr="00DF6DD6">
              <w:rPr>
                <w:sz w:val="16"/>
                <w:szCs w:val="16"/>
                <w:lang w:val="sv-SE" w:eastAsia="ja-JP"/>
              </w:rPr>
              <w:t>E-UTRA Band 5, 6, 8, 26, 30, 40, 41, 42, 43, 46</w:t>
            </w:r>
          </w:p>
          <w:p w14:paraId="434E9B2F" w14:textId="77777777" w:rsidR="00FF485B" w:rsidRPr="00544E78" w:rsidRDefault="00FF485B" w:rsidP="00A6034C">
            <w:pPr>
              <w:pStyle w:val="TAL"/>
              <w:keepNext w:val="0"/>
              <w:rPr>
                <w:sz w:val="16"/>
                <w:lang w:val="sv-FI" w:eastAsia="ja-JP"/>
              </w:rPr>
            </w:pPr>
            <w:r w:rsidRPr="00DF6DD6">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39A42B39" w14:textId="77777777" w:rsidR="00FF485B" w:rsidRPr="00DF6DD6" w:rsidRDefault="00FF485B" w:rsidP="00A6034C">
            <w:pPr>
              <w:pStyle w:val="TAC"/>
              <w:keepNext w:val="0"/>
              <w:rPr>
                <w:sz w:val="16"/>
                <w:lang w:eastAsia="ja-JP"/>
              </w:rPr>
            </w:pPr>
            <w:r w:rsidRPr="00DF6DD6">
              <w:rPr>
                <w:rFonts w:eastAsia="Yu Mincho"/>
                <w:sz w:val="16"/>
                <w:szCs w:val="16"/>
                <w:lang w:val="en-US"/>
              </w:rPr>
              <w:t>F</w:t>
            </w:r>
            <w:r w:rsidRPr="00DF6DD6">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6A1AF8AE" w14:textId="77777777" w:rsidR="00FF485B" w:rsidRPr="00DF6DD6" w:rsidRDefault="00FF485B" w:rsidP="00A6034C">
            <w:pPr>
              <w:pStyle w:val="TAC"/>
              <w:keepNext w:val="0"/>
              <w:rPr>
                <w:sz w:val="16"/>
                <w:lang w:eastAsia="ja-JP"/>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27C31649" w14:textId="77777777" w:rsidR="00FF485B" w:rsidRPr="00DF6DD6" w:rsidRDefault="00FF485B" w:rsidP="00A6034C">
            <w:pPr>
              <w:pStyle w:val="TAC"/>
              <w:keepNext w:val="0"/>
              <w:rPr>
                <w:sz w:val="16"/>
                <w:lang w:eastAsia="ja-JP"/>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023AB7A7" w14:textId="77777777" w:rsidR="00FF485B" w:rsidRPr="00DF6DD6" w:rsidRDefault="00FF485B" w:rsidP="00A6034C">
            <w:pPr>
              <w:pStyle w:val="TAC"/>
              <w:keepNext w:val="0"/>
              <w:rPr>
                <w:sz w:val="16"/>
                <w:lang w:eastAsia="ja-JP"/>
              </w:rPr>
            </w:pPr>
            <w:r w:rsidRPr="00DF6DD6">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21A43FF0" w14:textId="77777777" w:rsidR="00FF485B" w:rsidRPr="00DF6DD6" w:rsidRDefault="00FF485B" w:rsidP="00A6034C">
            <w:pPr>
              <w:pStyle w:val="TAC"/>
              <w:keepNext w:val="0"/>
              <w:rPr>
                <w:sz w:val="16"/>
                <w:lang w:eastAsia="ja-JP"/>
              </w:rPr>
            </w:pPr>
            <w:r w:rsidRPr="00DF6DD6">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35358B7E" w14:textId="77777777" w:rsidR="00FF485B" w:rsidRPr="00DF6DD6" w:rsidRDefault="00FF485B" w:rsidP="00A6034C">
            <w:pPr>
              <w:pStyle w:val="TAC"/>
              <w:keepNext w:val="0"/>
              <w:rPr>
                <w:sz w:val="16"/>
                <w:lang w:eastAsia="ja-JP"/>
              </w:rPr>
            </w:pPr>
            <w:r w:rsidRPr="00DF6DD6">
              <w:rPr>
                <w:rFonts w:eastAsia="Yu Mincho"/>
                <w:sz w:val="16"/>
                <w:szCs w:val="16"/>
                <w:lang w:val="en-US"/>
              </w:rPr>
              <w:t>2</w:t>
            </w:r>
          </w:p>
        </w:tc>
      </w:tr>
      <w:tr w:rsidR="00F55B07" w:rsidRPr="00DF6DD6" w14:paraId="37C7E456" w14:textId="77777777" w:rsidTr="001310A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2FC5C2D2" w14:textId="6E4FFA25" w:rsidR="000125E3" w:rsidRPr="00DF6DD6" w:rsidRDefault="000125E3" w:rsidP="00A6034C">
            <w:pPr>
              <w:pStyle w:val="TAC"/>
              <w:keepNext w:val="0"/>
            </w:pPr>
            <w:r w:rsidRPr="00DF6DD6">
              <w:rPr>
                <w:lang w:eastAsia="ja-JP"/>
              </w:rPr>
              <w:t>DC_1_n77</w:t>
            </w:r>
          </w:p>
        </w:tc>
        <w:tc>
          <w:tcPr>
            <w:tcW w:w="2864" w:type="dxa"/>
            <w:tcBorders>
              <w:top w:val="single" w:sz="4" w:space="0" w:color="auto"/>
              <w:left w:val="nil"/>
              <w:bottom w:val="single" w:sz="4" w:space="0" w:color="auto"/>
              <w:right w:val="single" w:sz="4" w:space="0" w:color="auto"/>
            </w:tcBorders>
            <w:vAlign w:val="center"/>
            <w:hideMark/>
          </w:tcPr>
          <w:p w14:paraId="50CFB679" w14:textId="381B79FC" w:rsidR="000125E3" w:rsidRPr="00DF6DD6" w:rsidRDefault="00FD4D86" w:rsidP="00A6034C">
            <w:pPr>
              <w:pStyle w:val="TAL"/>
              <w:keepNext w:val="0"/>
              <w:rPr>
                <w:sz w:val="16"/>
                <w:lang w:eastAsia="ja-JP"/>
              </w:rPr>
            </w:pPr>
            <w:r w:rsidRPr="00DF6DD6">
              <w:rPr>
                <w:sz w:val="16"/>
                <w:lang w:eastAsia="ja-JP"/>
              </w:rPr>
              <w:t>E-UTRA Band 1, 3, 5, 7, 8, 11, 18, 19, 20, 21, 26, 28, 34, 40, 41, 65</w:t>
            </w:r>
            <w:r w:rsidR="00306A8B">
              <w:rPr>
                <w:sz w:val="16"/>
                <w:lang w:eastAsia="ja-JP"/>
              </w:rPr>
              <w:t>, 74</w:t>
            </w:r>
          </w:p>
        </w:tc>
        <w:tc>
          <w:tcPr>
            <w:tcW w:w="934" w:type="dxa"/>
            <w:tcBorders>
              <w:top w:val="single" w:sz="4" w:space="0" w:color="auto"/>
              <w:left w:val="nil"/>
              <w:bottom w:val="single" w:sz="4" w:space="0" w:color="auto"/>
              <w:right w:val="single" w:sz="4" w:space="0" w:color="auto"/>
            </w:tcBorders>
            <w:vAlign w:val="center"/>
            <w:hideMark/>
          </w:tcPr>
          <w:p w14:paraId="4B982509" w14:textId="77777777" w:rsidR="000125E3" w:rsidRPr="00DF6DD6" w:rsidRDefault="000125E3" w:rsidP="00A6034C">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26D1A562" w14:textId="77777777" w:rsidR="000125E3" w:rsidRPr="00DF6DD6" w:rsidRDefault="000125E3"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hideMark/>
          </w:tcPr>
          <w:p w14:paraId="53C275A5" w14:textId="77777777" w:rsidR="000125E3" w:rsidRPr="00DF6DD6" w:rsidRDefault="000125E3"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6281AFF" w14:textId="77777777" w:rsidR="000125E3" w:rsidRPr="00DF6DD6" w:rsidRDefault="000125E3"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BA0A398" w14:textId="77777777" w:rsidR="000125E3" w:rsidRPr="00DF6DD6" w:rsidRDefault="000125E3"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CB0DAD4" w14:textId="77777777" w:rsidR="000125E3" w:rsidRPr="00DF6DD6" w:rsidRDefault="000125E3" w:rsidP="00A6034C">
            <w:pPr>
              <w:pStyle w:val="TAC"/>
              <w:keepNext w:val="0"/>
              <w:rPr>
                <w:sz w:val="16"/>
              </w:rPr>
            </w:pPr>
          </w:p>
        </w:tc>
      </w:tr>
      <w:tr w:rsidR="00F55B07" w:rsidRPr="00DF6DD6" w14:paraId="23683488"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8063B68" w14:textId="77777777" w:rsidR="000125E3" w:rsidRPr="00DF6DD6" w:rsidRDefault="000125E3" w:rsidP="00A6034C">
            <w:pPr>
              <w:pStyle w:val="TAC"/>
              <w:keepNext w:val="0"/>
            </w:pPr>
          </w:p>
        </w:tc>
        <w:tc>
          <w:tcPr>
            <w:tcW w:w="2864" w:type="dxa"/>
            <w:tcBorders>
              <w:top w:val="single" w:sz="4" w:space="0" w:color="auto"/>
              <w:left w:val="nil"/>
              <w:bottom w:val="single" w:sz="4" w:space="0" w:color="auto"/>
              <w:right w:val="single" w:sz="4" w:space="0" w:color="auto"/>
            </w:tcBorders>
            <w:vAlign w:val="center"/>
            <w:hideMark/>
          </w:tcPr>
          <w:p w14:paraId="3221EA3C" w14:textId="77777777" w:rsidR="000125E3" w:rsidRPr="00DF6DD6" w:rsidRDefault="000125E3"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A23D763" w14:textId="77777777" w:rsidR="000125E3" w:rsidRPr="00DF6DD6" w:rsidRDefault="000125E3" w:rsidP="00A6034C">
            <w:pPr>
              <w:pStyle w:val="TAC"/>
              <w:keepNext w:val="0"/>
              <w:rPr>
                <w:sz w:val="16"/>
                <w:lang w:eastAsia="ja-JP"/>
              </w:rPr>
            </w:pPr>
            <w:r w:rsidRPr="00DF6DD6">
              <w:rPr>
                <w:sz w:val="16"/>
                <w:lang w:eastAsia="ja-JP"/>
              </w:rPr>
              <w:t>1880</w:t>
            </w:r>
          </w:p>
        </w:tc>
        <w:tc>
          <w:tcPr>
            <w:tcW w:w="310" w:type="dxa"/>
            <w:tcBorders>
              <w:top w:val="single" w:sz="4" w:space="0" w:color="auto"/>
              <w:left w:val="nil"/>
              <w:bottom w:val="single" w:sz="4" w:space="0" w:color="auto"/>
              <w:right w:val="single" w:sz="4" w:space="0" w:color="auto"/>
            </w:tcBorders>
            <w:vAlign w:val="center"/>
            <w:hideMark/>
          </w:tcPr>
          <w:p w14:paraId="2C0AD7C5" w14:textId="77777777" w:rsidR="000125E3" w:rsidRPr="00DF6DD6" w:rsidRDefault="000125E3"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7045C23" w14:textId="77777777" w:rsidR="000125E3" w:rsidRPr="00DF6DD6" w:rsidRDefault="000125E3" w:rsidP="00A6034C">
            <w:pPr>
              <w:pStyle w:val="TAC"/>
              <w:keepNext w:val="0"/>
              <w:rPr>
                <w:sz w:val="16"/>
                <w:lang w:eastAsia="ja-JP"/>
              </w:rPr>
            </w:pPr>
            <w:r w:rsidRPr="00DF6DD6">
              <w:rPr>
                <w:sz w:val="16"/>
                <w:lang w:eastAsia="ja-JP"/>
              </w:rPr>
              <w:t>1895</w:t>
            </w:r>
          </w:p>
        </w:tc>
        <w:tc>
          <w:tcPr>
            <w:tcW w:w="1172" w:type="dxa"/>
            <w:tcBorders>
              <w:top w:val="single" w:sz="4" w:space="0" w:color="auto"/>
              <w:left w:val="nil"/>
              <w:bottom w:val="single" w:sz="4" w:space="0" w:color="auto"/>
              <w:right w:val="single" w:sz="4" w:space="0" w:color="auto"/>
            </w:tcBorders>
            <w:vAlign w:val="center"/>
            <w:hideMark/>
          </w:tcPr>
          <w:p w14:paraId="3D4F6DB4" w14:textId="77777777" w:rsidR="000125E3" w:rsidRPr="00DF6DD6" w:rsidRDefault="000125E3" w:rsidP="00A6034C">
            <w:pPr>
              <w:pStyle w:val="TAC"/>
              <w:keepNext w:val="0"/>
              <w:rPr>
                <w:sz w:val="16"/>
                <w:lang w:eastAsia="ja-JP"/>
              </w:rPr>
            </w:pPr>
            <w:r w:rsidRPr="00DF6DD6">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2B3054B4" w14:textId="77777777" w:rsidR="000125E3" w:rsidRPr="00DF6DD6" w:rsidRDefault="000125E3"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782E4DB6" w14:textId="0D3C528F" w:rsidR="000125E3" w:rsidRPr="00DF6DD6" w:rsidRDefault="000125E3" w:rsidP="00A6034C">
            <w:pPr>
              <w:pStyle w:val="TAC"/>
              <w:keepNext w:val="0"/>
              <w:rPr>
                <w:sz w:val="16"/>
                <w:lang w:eastAsia="ja-JP"/>
              </w:rPr>
            </w:pPr>
            <w:r w:rsidRPr="00DF6DD6">
              <w:rPr>
                <w:sz w:val="16"/>
                <w:lang w:eastAsia="ja-JP"/>
              </w:rPr>
              <w:t>5, 8</w:t>
            </w:r>
          </w:p>
        </w:tc>
      </w:tr>
      <w:tr w:rsidR="00F55B07" w:rsidRPr="00DF6DD6" w14:paraId="3887515D"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FB41128" w14:textId="77777777" w:rsidR="000125E3" w:rsidRPr="00DF6DD6" w:rsidRDefault="000125E3" w:rsidP="00A6034C">
            <w:pPr>
              <w:pStyle w:val="TAC"/>
              <w:keepNext w:val="0"/>
            </w:pPr>
          </w:p>
        </w:tc>
        <w:tc>
          <w:tcPr>
            <w:tcW w:w="2864" w:type="dxa"/>
            <w:tcBorders>
              <w:top w:val="single" w:sz="4" w:space="0" w:color="auto"/>
              <w:left w:val="nil"/>
              <w:bottom w:val="single" w:sz="4" w:space="0" w:color="auto"/>
              <w:right w:val="single" w:sz="4" w:space="0" w:color="auto"/>
            </w:tcBorders>
            <w:vAlign w:val="center"/>
            <w:hideMark/>
          </w:tcPr>
          <w:p w14:paraId="6A031DDF" w14:textId="77777777" w:rsidR="000125E3" w:rsidRPr="00DF6DD6" w:rsidRDefault="000125E3"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49DD50C" w14:textId="77777777" w:rsidR="000125E3" w:rsidRPr="00DF6DD6" w:rsidRDefault="000125E3" w:rsidP="00A6034C">
            <w:pPr>
              <w:pStyle w:val="TAC"/>
              <w:keepNext w:val="0"/>
              <w:rPr>
                <w:sz w:val="16"/>
                <w:lang w:eastAsia="ja-JP"/>
              </w:rPr>
            </w:pPr>
            <w:r w:rsidRPr="00DF6DD6">
              <w:rPr>
                <w:sz w:val="16"/>
                <w:lang w:eastAsia="ja-JP"/>
              </w:rPr>
              <w:t>1895</w:t>
            </w:r>
          </w:p>
        </w:tc>
        <w:tc>
          <w:tcPr>
            <w:tcW w:w="310" w:type="dxa"/>
            <w:tcBorders>
              <w:top w:val="single" w:sz="4" w:space="0" w:color="auto"/>
              <w:left w:val="nil"/>
              <w:bottom w:val="single" w:sz="4" w:space="0" w:color="auto"/>
              <w:right w:val="single" w:sz="4" w:space="0" w:color="auto"/>
            </w:tcBorders>
            <w:vAlign w:val="center"/>
            <w:hideMark/>
          </w:tcPr>
          <w:p w14:paraId="0602E975" w14:textId="77777777" w:rsidR="000125E3" w:rsidRPr="00DF6DD6" w:rsidRDefault="000125E3"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8C2D48B" w14:textId="77777777" w:rsidR="000125E3" w:rsidRPr="00DF6DD6" w:rsidRDefault="000125E3" w:rsidP="00A6034C">
            <w:pPr>
              <w:pStyle w:val="TAC"/>
              <w:keepNext w:val="0"/>
              <w:rPr>
                <w:sz w:val="16"/>
                <w:lang w:eastAsia="ja-JP"/>
              </w:rPr>
            </w:pPr>
            <w:r w:rsidRPr="00DF6DD6">
              <w:rPr>
                <w:sz w:val="16"/>
                <w:lang w:eastAsia="ja-JP"/>
              </w:rPr>
              <w:t>1915</w:t>
            </w:r>
          </w:p>
        </w:tc>
        <w:tc>
          <w:tcPr>
            <w:tcW w:w="1172" w:type="dxa"/>
            <w:tcBorders>
              <w:top w:val="single" w:sz="4" w:space="0" w:color="auto"/>
              <w:left w:val="nil"/>
              <w:bottom w:val="single" w:sz="4" w:space="0" w:color="auto"/>
              <w:right w:val="single" w:sz="4" w:space="0" w:color="auto"/>
            </w:tcBorders>
            <w:vAlign w:val="center"/>
            <w:hideMark/>
          </w:tcPr>
          <w:p w14:paraId="2560A453" w14:textId="77777777" w:rsidR="000125E3" w:rsidRPr="00DF6DD6" w:rsidRDefault="000125E3" w:rsidP="00A6034C">
            <w:pPr>
              <w:pStyle w:val="TAC"/>
              <w:keepNext w:val="0"/>
              <w:rPr>
                <w:sz w:val="16"/>
                <w:lang w:eastAsia="ja-JP"/>
              </w:rPr>
            </w:pPr>
            <w:r w:rsidRPr="00DF6DD6">
              <w:rPr>
                <w:sz w:val="16"/>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14:paraId="078CD71A" w14:textId="77777777" w:rsidR="000125E3" w:rsidRPr="00DF6DD6" w:rsidRDefault="000125E3" w:rsidP="00A6034C">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4124B6D8" w14:textId="5E37E7D4" w:rsidR="000125E3" w:rsidRPr="00DF6DD6" w:rsidRDefault="000125E3" w:rsidP="00A6034C">
            <w:pPr>
              <w:pStyle w:val="TAC"/>
              <w:keepNext w:val="0"/>
              <w:rPr>
                <w:sz w:val="16"/>
                <w:lang w:eastAsia="ja-JP"/>
              </w:rPr>
            </w:pPr>
            <w:r w:rsidRPr="00DF6DD6">
              <w:rPr>
                <w:sz w:val="16"/>
                <w:lang w:eastAsia="ja-JP"/>
              </w:rPr>
              <w:t>5, 7, 8</w:t>
            </w:r>
          </w:p>
        </w:tc>
      </w:tr>
      <w:tr w:rsidR="00F55B07" w:rsidRPr="00DF6DD6" w14:paraId="6C6CA9DF"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A492EE8" w14:textId="77777777" w:rsidR="000125E3" w:rsidRPr="00DF6DD6" w:rsidRDefault="000125E3" w:rsidP="00A6034C">
            <w:pPr>
              <w:pStyle w:val="TAC"/>
              <w:keepNext w:val="0"/>
            </w:pPr>
          </w:p>
        </w:tc>
        <w:tc>
          <w:tcPr>
            <w:tcW w:w="2864" w:type="dxa"/>
            <w:tcBorders>
              <w:top w:val="single" w:sz="4" w:space="0" w:color="auto"/>
              <w:left w:val="nil"/>
              <w:bottom w:val="single" w:sz="4" w:space="0" w:color="auto"/>
              <w:right w:val="single" w:sz="4" w:space="0" w:color="auto"/>
            </w:tcBorders>
            <w:vAlign w:val="center"/>
            <w:hideMark/>
          </w:tcPr>
          <w:p w14:paraId="2499571F" w14:textId="77777777" w:rsidR="000125E3" w:rsidRPr="00DF6DD6" w:rsidRDefault="000125E3"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9AFF5C3" w14:textId="77777777" w:rsidR="000125E3" w:rsidRPr="00DF6DD6" w:rsidRDefault="000125E3" w:rsidP="00A6034C">
            <w:pPr>
              <w:pStyle w:val="TAC"/>
              <w:keepNext w:val="0"/>
              <w:rPr>
                <w:sz w:val="16"/>
                <w:lang w:eastAsia="ja-JP"/>
              </w:rPr>
            </w:pPr>
            <w:r w:rsidRPr="00DF6DD6">
              <w:rPr>
                <w:sz w:val="16"/>
                <w:lang w:eastAsia="ja-JP"/>
              </w:rPr>
              <w:t>1915</w:t>
            </w:r>
          </w:p>
        </w:tc>
        <w:tc>
          <w:tcPr>
            <w:tcW w:w="310" w:type="dxa"/>
            <w:tcBorders>
              <w:top w:val="single" w:sz="4" w:space="0" w:color="auto"/>
              <w:left w:val="nil"/>
              <w:bottom w:val="single" w:sz="4" w:space="0" w:color="auto"/>
              <w:right w:val="single" w:sz="4" w:space="0" w:color="auto"/>
            </w:tcBorders>
            <w:vAlign w:val="center"/>
            <w:hideMark/>
          </w:tcPr>
          <w:p w14:paraId="5E7407D7" w14:textId="77777777" w:rsidR="000125E3" w:rsidRPr="00DF6DD6" w:rsidRDefault="000125E3"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45DA051" w14:textId="77777777" w:rsidR="000125E3" w:rsidRPr="00DF6DD6" w:rsidRDefault="000125E3" w:rsidP="00A6034C">
            <w:pPr>
              <w:pStyle w:val="TAC"/>
              <w:keepNext w:val="0"/>
              <w:rPr>
                <w:sz w:val="16"/>
                <w:lang w:eastAsia="ja-JP"/>
              </w:rPr>
            </w:pPr>
            <w:r w:rsidRPr="00DF6DD6">
              <w:rPr>
                <w:sz w:val="16"/>
                <w:lang w:eastAsia="ja-JP"/>
              </w:rPr>
              <w:t>1920</w:t>
            </w:r>
          </w:p>
        </w:tc>
        <w:tc>
          <w:tcPr>
            <w:tcW w:w="1172" w:type="dxa"/>
            <w:tcBorders>
              <w:top w:val="single" w:sz="4" w:space="0" w:color="auto"/>
              <w:left w:val="nil"/>
              <w:bottom w:val="single" w:sz="4" w:space="0" w:color="auto"/>
              <w:right w:val="single" w:sz="4" w:space="0" w:color="auto"/>
            </w:tcBorders>
            <w:vAlign w:val="center"/>
            <w:hideMark/>
          </w:tcPr>
          <w:p w14:paraId="36DC1BC4" w14:textId="77777777" w:rsidR="000125E3" w:rsidRPr="00DF6DD6" w:rsidRDefault="000125E3" w:rsidP="00A6034C">
            <w:pPr>
              <w:pStyle w:val="TAC"/>
              <w:keepNext w:val="0"/>
              <w:rPr>
                <w:sz w:val="16"/>
                <w:lang w:eastAsia="ja-JP"/>
              </w:rPr>
            </w:pPr>
            <w:r w:rsidRPr="00DF6DD6">
              <w:rPr>
                <w:sz w:val="16"/>
                <w:lang w:eastAsia="ja-JP"/>
              </w:rPr>
              <w:t>+1.6</w:t>
            </w:r>
          </w:p>
        </w:tc>
        <w:tc>
          <w:tcPr>
            <w:tcW w:w="749" w:type="dxa"/>
            <w:tcBorders>
              <w:top w:val="single" w:sz="4" w:space="0" w:color="auto"/>
              <w:left w:val="nil"/>
              <w:bottom w:val="single" w:sz="4" w:space="0" w:color="auto"/>
              <w:right w:val="single" w:sz="4" w:space="0" w:color="auto"/>
            </w:tcBorders>
            <w:noWrap/>
            <w:vAlign w:val="center"/>
            <w:hideMark/>
          </w:tcPr>
          <w:p w14:paraId="35220DF6" w14:textId="77777777" w:rsidR="000125E3" w:rsidRPr="00DF6DD6" w:rsidRDefault="000125E3" w:rsidP="00A6034C">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767E7573" w14:textId="21C58C7B" w:rsidR="000125E3" w:rsidRPr="00DF6DD6" w:rsidRDefault="000125E3" w:rsidP="00A6034C">
            <w:pPr>
              <w:pStyle w:val="TAC"/>
              <w:keepNext w:val="0"/>
              <w:rPr>
                <w:sz w:val="16"/>
                <w:lang w:eastAsia="ja-JP"/>
              </w:rPr>
            </w:pPr>
            <w:r w:rsidRPr="00DF6DD6">
              <w:rPr>
                <w:sz w:val="16"/>
                <w:lang w:eastAsia="ja-JP"/>
              </w:rPr>
              <w:t>5, 7, 8</w:t>
            </w:r>
          </w:p>
        </w:tc>
      </w:tr>
      <w:tr w:rsidR="00F55B07" w:rsidRPr="00DF6DD6" w14:paraId="7ED05D59" w14:textId="77777777" w:rsidTr="001310A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00AEB75" w14:textId="77777777" w:rsidR="00CE04D0" w:rsidRPr="00DF6DD6" w:rsidRDefault="00CE04D0" w:rsidP="00CE04D0">
            <w:pPr>
              <w:pStyle w:val="TAC"/>
              <w:keepNext w:val="0"/>
            </w:pPr>
            <w:r w:rsidRPr="00DF6DD6">
              <w:t>DC_1_n78</w:t>
            </w:r>
          </w:p>
          <w:p w14:paraId="4DF7D007" w14:textId="77777777" w:rsidR="00CE04D0" w:rsidRPr="00DF6DD6" w:rsidRDefault="00CE04D0" w:rsidP="00CE04D0">
            <w:pPr>
              <w:pStyle w:val="TAC"/>
              <w:keepNext w:val="0"/>
            </w:pPr>
            <w:r w:rsidRPr="00DF6DD6">
              <w:t>DC_1_n84_ULSUP-TDM_n78</w:t>
            </w:r>
          </w:p>
          <w:p w14:paraId="25D100AB" w14:textId="2BA71FAE" w:rsidR="00FF485B" w:rsidRPr="00DF6DD6" w:rsidRDefault="00FF485B" w:rsidP="00CE04D0">
            <w:pPr>
              <w:pStyle w:val="TAC"/>
              <w:keepNext w:val="0"/>
            </w:pPr>
          </w:p>
        </w:tc>
        <w:tc>
          <w:tcPr>
            <w:tcW w:w="2864" w:type="dxa"/>
            <w:tcBorders>
              <w:top w:val="single" w:sz="4" w:space="0" w:color="auto"/>
              <w:left w:val="nil"/>
              <w:bottom w:val="single" w:sz="4" w:space="0" w:color="auto"/>
              <w:right w:val="single" w:sz="4" w:space="0" w:color="auto"/>
            </w:tcBorders>
            <w:vAlign w:val="center"/>
          </w:tcPr>
          <w:p w14:paraId="5E137769" w14:textId="656690DB" w:rsidR="00FF485B" w:rsidRPr="00DF6DD6" w:rsidRDefault="00FF485B" w:rsidP="00A6034C">
            <w:pPr>
              <w:pStyle w:val="TAL"/>
              <w:keepNext w:val="0"/>
              <w:rPr>
                <w:sz w:val="16"/>
                <w:lang w:eastAsia="ja-JP"/>
              </w:rPr>
            </w:pPr>
            <w:r w:rsidRPr="00DF6DD6">
              <w:rPr>
                <w:sz w:val="16"/>
                <w:lang w:eastAsia="ja-JP"/>
              </w:rPr>
              <w:t>E-UTRA Band 1, 3, 5, 7, 8, 11, 18, 19, 20, 21, 26, 28, 34, 40, 41, 65</w:t>
            </w:r>
            <w:r w:rsidR="00306A8B">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2BD8E870" w14:textId="77777777" w:rsidR="00FF485B" w:rsidRPr="00DF6DD6" w:rsidRDefault="00FF485B" w:rsidP="00A6034C">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B59DCBE" w14:textId="77777777" w:rsidR="00FF485B" w:rsidRPr="00DF6DD6" w:rsidRDefault="00FF485B" w:rsidP="00A6034C">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1762684" w14:textId="77777777" w:rsidR="00FF485B" w:rsidRPr="00DF6DD6" w:rsidRDefault="00FF485B" w:rsidP="00A6034C">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CB03FFD" w14:textId="77777777" w:rsidR="00FF485B" w:rsidRPr="00DF6DD6" w:rsidRDefault="00FF485B"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093A2EF" w14:textId="77777777" w:rsidR="00FF485B" w:rsidRPr="00DF6DD6" w:rsidRDefault="00FF485B"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ADE5785" w14:textId="77777777" w:rsidR="00FF485B" w:rsidRPr="00DF6DD6" w:rsidRDefault="00FF485B" w:rsidP="00A6034C">
            <w:pPr>
              <w:pStyle w:val="TAC"/>
              <w:keepNext w:val="0"/>
              <w:rPr>
                <w:sz w:val="16"/>
                <w:lang w:eastAsia="ja-JP"/>
              </w:rPr>
            </w:pPr>
          </w:p>
        </w:tc>
      </w:tr>
      <w:tr w:rsidR="00F55B07" w:rsidRPr="00DF6DD6" w14:paraId="7CA5F4E1"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083A973F" w14:textId="77777777" w:rsidR="006635E9" w:rsidRPr="00DF6DD6" w:rsidRDefault="006635E9"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AC9007C" w14:textId="77777777" w:rsidR="006635E9" w:rsidRPr="00DF6DD6" w:rsidRDefault="006635E9"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C248285" w14:textId="77777777" w:rsidR="006635E9" w:rsidRPr="00DF6DD6" w:rsidRDefault="006635E9" w:rsidP="00A6034C">
            <w:pPr>
              <w:pStyle w:val="TAC"/>
              <w:keepNext w:val="0"/>
              <w:rPr>
                <w:sz w:val="16"/>
                <w:lang w:eastAsia="ja-JP"/>
              </w:rPr>
            </w:pPr>
            <w:r w:rsidRPr="00DF6DD6">
              <w:rPr>
                <w:sz w:val="16"/>
                <w:lang w:eastAsia="ja-JP"/>
              </w:rPr>
              <w:t>1880</w:t>
            </w:r>
          </w:p>
        </w:tc>
        <w:tc>
          <w:tcPr>
            <w:tcW w:w="310" w:type="dxa"/>
            <w:tcBorders>
              <w:top w:val="single" w:sz="4" w:space="0" w:color="auto"/>
              <w:left w:val="nil"/>
              <w:bottom w:val="single" w:sz="4" w:space="0" w:color="auto"/>
              <w:right w:val="single" w:sz="4" w:space="0" w:color="auto"/>
            </w:tcBorders>
            <w:vAlign w:val="center"/>
          </w:tcPr>
          <w:p w14:paraId="3FAFEA41" w14:textId="77777777" w:rsidR="006635E9" w:rsidRPr="00DF6DD6" w:rsidRDefault="006635E9"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ABA9375" w14:textId="77777777" w:rsidR="006635E9" w:rsidRPr="00DF6DD6" w:rsidRDefault="006635E9" w:rsidP="00A6034C">
            <w:pPr>
              <w:pStyle w:val="TAC"/>
              <w:keepNext w:val="0"/>
              <w:rPr>
                <w:sz w:val="16"/>
                <w:lang w:eastAsia="ja-JP"/>
              </w:rPr>
            </w:pPr>
            <w:r w:rsidRPr="00DF6DD6">
              <w:rPr>
                <w:sz w:val="16"/>
                <w:lang w:eastAsia="ja-JP"/>
              </w:rPr>
              <w:t>1895</w:t>
            </w:r>
          </w:p>
        </w:tc>
        <w:tc>
          <w:tcPr>
            <w:tcW w:w="1172" w:type="dxa"/>
            <w:tcBorders>
              <w:top w:val="single" w:sz="4" w:space="0" w:color="auto"/>
              <w:left w:val="nil"/>
              <w:bottom w:val="single" w:sz="4" w:space="0" w:color="auto"/>
              <w:right w:val="single" w:sz="4" w:space="0" w:color="auto"/>
            </w:tcBorders>
            <w:vAlign w:val="center"/>
          </w:tcPr>
          <w:p w14:paraId="42B7D329" w14:textId="77777777" w:rsidR="006635E9" w:rsidRPr="00DF6DD6" w:rsidRDefault="006635E9" w:rsidP="00A6034C">
            <w:pPr>
              <w:pStyle w:val="TAC"/>
              <w:keepNext w:val="0"/>
              <w:rPr>
                <w:sz w:val="16"/>
                <w:lang w:eastAsia="ja-JP"/>
              </w:rPr>
            </w:pPr>
            <w:r w:rsidRPr="00DF6DD6">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212C95B3" w14:textId="77777777" w:rsidR="006635E9" w:rsidRPr="00DF6DD6" w:rsidRDefault="006635E9"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677CAA5" w14:textId="7025811E" w:rsidR="006635E9" w:rsidRPr="00DF6DD6" w:rsidRDefault="006635E9" w:rsidP="00A6034C">
            <w:pPr>
              <w:pStyle w:val="TAC"/>
              <w:keepNext w:val="0"/>
              <w:rPr>
                <w:sz w:val="16"/>
                <w:lang w:eastAsia="ja-JP"/>
              </w:rPr>
            </w:pPr>
            <w:r w:rsidRPr="00DF6DD6">
              <w:rPr>
                <w:sz w:val="16"/>
                <w:lang w:eastAsia="ja-JP"/>
              </w:rPr>
              <w:t>5, 8</w:t>
            </w:r>
          </w:p>
        </w:tc>
      </w:tr>
      <w:tr w:rsidR="00F55B07" w:rsidRPr="00DF6DD6" w14:paraId="6A7FDB79"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05B04CE2" w14:textId="77777777" w:rsidR="006635E9" w:rsidRPr="00DF6DD6" w:rsidRDefault="006635E9"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782385E" w14:textId="77777777" w:rsidR="006635E9" w:rsidRPr="00DF6DD6" w:rsidRDefault="006635E9"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9B945D1" w14:textId="77777777" w:rsidR="006635E9" w:rsidRPr="00DF6DD6" w:rsidRDefault="006635E9" w:rsidP="00A6034C">
            <w:pPr>
              <w:pStyle w:val="TAC"/>
              <w:keepNext w:val="0"/>
              <w:rPr>
                <w:sz w:val="16"/>
                <w:lang w:eastAsia="ja-JP"/>
              </w:rPr>
            </w:pPr>
            <w:r w:rsidRPr="00DF6DD6">
              <w:rPr>
                <w:sz w:val="16"/>
                <w:lang w:eastAsia="ja-JP"/>
              </w:rPr>
              <w:t>1895</w:t>
            </w:r>
          </w:p>
        </w:tc>
        <w:tc>
          <w:tcPr>
            <w:tcW w:w="310" w:type="dxa"/>
            <w:tcBorders>
              <w:top w:val="single" w:sz="4" w:space="0" w:color="auto"/>
              <w:left w:val="nil"/>
              <w:bottom w:val="single" w:sz="4" w:space="0" w:color="auto"/>
              <w:right w:val="single" w:sz="4" w:space="0" w:color="auto"/>
            </w:tcBorders>
            <w:vAlign w:val="center"/>
          </w:tcPr>
          <w:p w14:paraId="13B82A56" w14:textId="77777777" w:rsidR="006635E9" w:rsidRPr="00DF6DD6" w:rsidRDefault="006635E9"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B3CDCB1" w14:textId="77777777" w:rsidR="006635E9" w:rsidRPr="00DF6DD6" w:rsidRDefault="006635E9" w:rsidP="00A6034C">
            <w:pPr>
              <w:pStyle w:val="TAC"/>
              <w:keepNext w:val="0"/>
              <w:rPr>
                <w:sz w:val="16"/>
                <w:lang w:eastAsia="ja-JP"/>
              </w:rPr>
            </w:pPr>
            <w:r w:rsidRPr="00DF6DD6">
              <w:rPr>
                <w:sz w:val="16"/>
                <w:lang w:eastAsia="ja-JP"/>
              </w:rPr>
              <w:t>1915</w:t>
            </w:r>
          </w:p>
        </w:tc>
        <w:tc>
          <w:tcPr>
            <w:tcW w:w="1172" w:type="dxa"/>
            <w:tcBorders>
              <w:top w:val="single" w:sz="4" w:space="0" w:color="auto"/>
              <w:left w:val="nil"/>
              <w:bottom w:val="single" w:sz="4" w:space="0" w:color="auto"/>
              <w:right w:val="single" w:sz="4" w:space="0" w:color="auto"/>
            </w:tcBorders>
            <w:vAlign w:val="center"/>
          </w:tcPr>
          <w:p w14:paraId="08EB35AA" w14:textId="77777777" w:rsidR="006635E9" w:rsidRPr="00DF6DD6" w:rsidRDefault="006635E9" w:rsidP="00A6034C">
            <w:pPr>
              <w:pStyle w:val="TAC"/>
              <w:keepNext w:val="0"/>
              <w:rPr>
                <w:sz w:val="16"/>
                <w:lang w:eastAsia="ja-JP"/>
              </w:rPr>
            </w:pPr>
            <w:r w:rsidRPr="00DF6DD6">
              <w:rPr>
                <w:sz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4276798C" w14:textId="77777777" w:rsidR="006635E9" w:rsidRPr="00DF6DD6" w:rsidRDefault="006635E9" w:rsidP="00A6034C">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5621D1F1" w14:textId="69D74BC4" w:rsidR="006635E9" w:rsidRPr="00DF6DD6" w:rsidRDefault="006635E9" w:rsidP="00A6034C">
            <w:pPr>
              <w:pStyle w:val="TAC"/>
              <w:keepNext w:val="0"/>
              <w:rPr>
                <w:sz w:val="16"/>
                <w:lang w:eastAsia="ja-JP"/>
              </w:rPr>
            </w:pPr>
            <w:r w:rsidRPr="00DF6DD6">
              <w:rPr>
                <w:sz w:val="16"/>
                <w:lang w:eastAsia="ja-JP"/>
              </w:rPr>
              <w:t>5, 7, 8</w:t>
            </w:r>
          </w:p>
        </w:tc>
      </w:tr>
      <w:tr w:rsidR="00F55B07" w:rsidRPr="00DF6DD6" w14:paraId="1AB26FD7"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46139164" w14:textId="77777777" w:rsidR="006635E9" w:rsidRPr="00DF6DD6" w:rsidRDefault="006635E9"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7BD7A66" w14:textId="77777777" w:rsidR="006635E9" w:rsidRPr="00DF6DD6" w:rsidRDefault="006635E9"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B0D896D" w14:textId="77777777" w:rsidR="006635E9" w:rsidRPr="00DF6DD6" w:rsidRDefault="006635E9" w:rsidP="00A6034C">
            <w:pPr>
              <w:pStyle w:val="TAC"/>
              <w:keepNext w:val="0"/>
              <w:rPr>
                <w:sz w:val="16"/>
                <w:lang w:eastAsia="ja-JP"/>
              </w:rPr>
            </w:pPr>
            <w:r w:rsidRPr="00DF6DD6">
              <w:rPr>
                <w:sz w:val="16"/>
                <w:lang w:eastAsia="ja-JP"/>
              </w:rPr>
              <w:t>1915</w:t>
            </w:r>
          </w:p>
        </w:tc>
        <w:tc>
          <w:tcPr>
            <w:tcW w:w="310" w:type="dxa"/>
            <w:tcBorders>
              <w:top w:val="single" w:sz="4" w:space="0" w:color="auto"/>
              <w:left w:val="nil"/>
              <w:bottom w:val="single" w:sz="4" w:space="0" w:color="auto"/>
              <w:right w:val="single" w:sz="4" w:space="0" w:color="auto"/>
            </w:tcBorders>
            <w:vAlign w:val="center"/>
          </w:tcPr>
          <w:p w14:paraId="115DE382" w14:textId="77777777" w:rsidR="006635E9" w:rsidRPr="00DF6DD6" w:rsidRDefault="006635E9"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9ED9B96" w14:textId="77777777" w:rsidR="006635E9" w:rsidRPr="00DF6DD6" w:rsidRDefault="006635E9" w:rsidP="00A6034C">
            <w:pPr>
              <w:pStyle w:val="TAC"/>
              <w:keepNext w:val="0"/>
              <w:rPr>
                <w:sz w:val="16"/>
                <w:lang w:eastAsia="ja-JP"/>
              </w:rPr>
            </w:pPr>
            <w:r w:rsidRPr="00DF6DD6">
              <w:rPr>
                <w:sz w:val="16"/>
                <w:lang w:eastAsia="ja-JP"/>
              </w:rPr>
              <w:t>1920</w:t>
            </w:r>
          </w:p>
        </w:tc>
        <w:tc>
          <w:tcPr>
            <w:tcW w:w="1172" w:type="dxa"/>
            <w:tcBorders>
              <w:top w:val="single" w:sz="4" w:space="0" w:color="auto"/>
              <w:left w:val="nil"/>
              <w:bottom w:val="single" w:sz="4" w:space="0" w:color="auto"/>
              <w:right w:val="single" w:sz="4" w:space="0" w:color="auto"/>
            </w:tcBorders>
            <w:vAlign w:val="center"/>
          </w:tcPr>
          <w:p w14:paraId="0B76AD86" w14:textId="77777777" w:rsidR="006635E9" w:rsidRPr="00DF6DD6" w:rsidRDefault="006635E9" w:rsidP="00A6034C">
            <w:pPr>
              <w:pStyle w:val="TAC"/>
              <w:keepNext w:val="0"/>
              <w:rPr>
                <w:sz w:val="16"/>
                <w:lang w:eastAsia="ja-JP"/>
              </w:rPr>
            </w:pPr>
            <w:r w:rsidRPr="00DF6DD6">
              <w:rPr>
                <w:sz w:val="16"/>
                <w:lang w:eastAsia="ja-JP"/>
              </w:rPr>
              <w:t>+1.6</w:t>
            </w:r>
          </w:p>
        </w:tc>
        <w:tc>
          <w:tcPr>
            <w:tcW w:w="749" w:type="dxa"/>
            <w:tcBorders>
              <w:top w:val="single" w:sz="4" w:space="0" w:color="auto"/>
              <w:left w:val="nil"/>
              <w:bottom w:val="single" w:sz="4" w:space="0" w:color="auto"/>
              <w:right w:val="single" w:sz="4" w:space="0" w:color="auto"/>
            </w:tcBorders>
            <w:noWrap/>
            <w:vAlign w:val="center"/>
          </w:tcPr>
          <w:p w14:paraId="62EBB3F6" w14:textId="77777777" w:rsidR="006635E9" w:rsidRPr="00DF6DD6" w:rsidRDefault="006635E9" w:rsidP="00A6034C">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0763CCBF" w14:textId="03827F64" w:rsidR="006635E9" w:rsidRPr="00DF6DD6" w:rsidRDefault="006635E9" w:rsidP="00A6034C">
            <w:pPr>
              <w:pStyle w:val="TAC"/>
              <w:keepNext w:val="0"/>
              <w:rPr>
                <w:sz w:val="16"/>
                <w:lang w:eastAsia="ja-JP"/>
              </w:rPr>
            </w:pPr>
            <w:r w:rsidRPr="00DF6DD6">
              <w:rPr>
                <w:sz w:val="16"/>
                <w:lang w:eastAsia="ja-JP"/>
              </w:rPr>
              <w:t>5, 7, 8</w:t>
            </w:r>
          </w:p>
        </w:tc>
      </w:tr>
      <w:tr w:rsidR="00F55B07" w:rsidRPr="00DF6DD6" w14:paraId="197A10C5"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4A794447" w14:textId="680E75CB" w:rsidR="00FF485B" w:rsidRPr="00DF6DD6" w:rsidRDefault="00FF485B" w:rsidP="00A6034C">
            <w:pPr>
              <w:pStyle w:val="TAC"/>
              <w:keepNext w:val="0"/>
              <w:rPr>
                <w:lang w:eastAsia="ja-JP"/>
              </w:rPr>
            </w:pPr>
            <w:r w:rsidRPr="00DF6DD6">
              <w:rPr>
                <w:lang w:eastAsia="ja-JP"/>
              </w:rPr>
              <w:t>DC_1_n79</w:t>
            </w:r>
          </w:p>
        </w:tc>
        <w:tc>
          <w:tcPr>
            <w:tcW w:w="2864" w:type="dxa"/>
            <w:tcBorders>
              <w:top w:val="single" w:sz="4" w:space="0" w:color="auto"/>
              <w:left w:val="nil"/>
              <w:bottom w:val="single" w:sz="4" w:space="0" w:color="auto"/>
              <w:right w:val="single" w:sz="4" w:space="0" w:color="auto"/>
            </w:tcBorders>
            <w:vAlign w:val="center"/>
          </w:tcPr>
          <w:p w14:paraId="293D21F9" w14:textId="367FEA47" w:rsidR="00FF485B" w:rsidRPr="00DF6DD6" w:rsidRDefault="00FF485B" w:rsidP="00A6034C">
            <w:pPr>
              <w:pStyle w:val="TAL"/>
              <w:keepNext w:val="0"/>
              <w:rPr>
                <w:sz w:val="16"/>
                <w:lang w:eastAsia="ja-JP"/>
              </w:rPr>
            </w:pPr>
            <w:r w:rsidRPr="00DF6DD6">
              <w:rPr>
                <w:sz w:val="16"/>
                <w:lang w:eastAsia="ja-JP"/>
              </w:rPr>
              <w:t>E-UTRA Band 1, 3, 5, 7, 8, 11, 18, 19, 21, 26, 28, 34, 40, 41, 42, 65</w:t>
            </w:r>
            <w:r w:rsidR="00306A8B">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294D208E" w14:textId="77777777" w:rsidR="00FF485B" w:rsidRPr="00DF6DD6" w:rsidRDefault="00FF485B" w:rsidP="00A6034C">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EE6ABED" w14:textId="77777777" w:rsidR="00FF485B" w:rsidRPr="00DF6DD6" w:rsidRDefault="00FF485B" w:rsidP="00A6034C">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25E4963" w14:textId="77777777" w:rsidR="00FF485B" w:rsidRPr="00DF6DD6" w:rsidRDefault="00FF485B" w:rsidP="00A6034C">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6322DD6" w14:textId="77777777" w:rsidR="00FF485B" w:rsidRPr="00DF6DD6" w:rsidRDefault="00FF485B"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E154089" w14:textId="77777777" w:rsidR="00FF485B" w:rsidRPr="00DF6DD6" w:rsidRDefault="00FF485B"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059A0C9" w14:textId="77777777" w:rsidR="00FF485B" w:rsidRPr="00DF6DD6" w:rsidRDefault="00FF485B" w:rsidP="00A6034C">
            <w:pPr>
              <w:pStyle w:val="TAC"/>
              <w:keepNext w:val="0"/>
              <w:rPr>
                <w:sz w:val="16"/>
                <w:lang w:eastAsia="ja-JP"/>
              </w:rPr>
            </w:pPr>
          </w:p>
        </w:tc>
      </w:tr>
      <w:tr w:rsidR="00F55B07" w:rsidRPr="00DF6DD6" w14:paraId="1714DDF1" w14:textId="77777777" w:rsidTr="001310A1">
        <w:trPr>
          <w:trHeight w:val="188"/>
          <w:jc w:val="center"/>
        </w:trPr>
        <w:tc>
          <w:tcPr>
            <w:tcW w:w="1632" w:type="dxa"/>
            <w:vMerge/>
            <w:tcBorders>
              <w:left w:val="single" w:sz="4" w:space="0" w:color="auto"/>
              <w:right w:val="single" w:sz="4" w:space="0" w:color="auto"/>
            </w:tcBorders>
            <w:vAlign w:val="center"/>
          </w:tcPr>
          <w:p w14:paraId="7D567154" w14:textId="77777777" w:rsidR="00FF485B" w:rsidRPr="00DF6DD6" w:rsidRDefault="00FF485B"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84696AD" w14:textId="77777777" w:rsidR="00FF485B" w:rsidRPr="00DF6DD6" w:rsidRDefault="00FF485B"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70F7218" w14:textId="77777777" w:rsidR="00FF485B" w:rsidRPr="00DF6DD6" w:rsidRDefault="00FF485B" w:rsidP="00A6034C">
            <w:pPr>
              <w:pStyle w:val="TAC"/>
              <w:keepNext w:val="0"/>
              <w:rPr>
                <w:sz w:val="16"/>
                <w:lang w:eastAsia="ja-JP"/>
              </w:rPr>
            </w:pPr>
            <w:r w:rsidRPr="00DF6DD6">
              <w:rPr>
                <w:sz w:val="16"/>
                <w:lang w:eastAsia="ja-JP"/>
              </w:rPr>
              <w:t>1880</w:t>
            </w:r>
          </w:p>
        </w:tc>
        <w:tc>
          <w:tcPr>
            <w:tcW w:w="310" w:type="dxa"/>
            <w:tcBorders>
              <w:top w:val="single" w:sz="4" w:space="0" w:color="auto"/>
              <w:left w:val="nil"/>
              <w:bottom w:val="single" w:sz="4" w:space="0" w:color="auto"/>
              <w:right w:val="single" w:sz="4" w:space="0" w:color="auto"/>
            </w:tcBorders>
            <w:vAlign w:val="center"/>
          </w:tcPr>
          <w:p w14:paraId="3698D750" w14:textId="77777777" w:rsidR="00FF485B" w:rsidRPr="00DF6DD6" w:rsidRDefault="00FF485B"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088F4AD" w14:textId="77777777" w:rsidR="00FF485B" w:rsidRPr="00DF6DD6" w:rsidRDefault="00FF485B" w:rsidP="00A6034C">
            <w:pPr>
              <w:pStyle w:val="TAC"/>
              <w:keepNext w:val="0"/>
              <w:rPr>
                <w:sz w:val="16"/>
                <w:lang w:eastAsia="ja-JP"/>
              </w:rPr>
            </w:pPr>
            <w:r w:rsidRPr="00DF6DD6">
              <w:rPr>
                <w:sz w:val="16"/>
                <w:lang w:eastAsia="ja-JP"/>
              </w:rPr>
              <w:t>1895</w:t>
            </w:r>
          </w:p>
        </w:tc>
        <w:tc>
          <w:tcPr>
            <w:tcW w:w="1172" w:type="dxa"/>
            <w:tcBorders>
              <w:top w:val="single" w:sz="4" w:space="0" w:color="auto"/>
              <w:left w:val="nil"/>
              <w:bottom w:val="single" w:sz="4" w:space="0" w:color="auto"/>
              <w:right w:val="single" w:sz="4" w:space="0" w:color="auto"/>
            </w:tcBorders>
            <w:vAlign w:val="center"/>
          </w:tcPr>
          <w:p w14:paraId="411F57CE" w14:textId="77777777" w:rsidR="00FF485B" w:rsidRPr="00DF6DD6" w:rsidRDefault="00FF485B" w:rsidP="00A6034C">
            <w:pPr>
              <w:pStyle w:val="TAC"/>
              <w:keepNext w:val="0"/>
              <w:rPr>
                <w:sz w:val="16"/>
                <w:lang w:eastAsia="ja-JP"/>
              </w:rPr>
            </w:pPr>
            <w:r w:rsidRPr="00DF6DD6">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6A785432" w14:textId="77777777" w:rsidR="00FF485B" w:rsidRPr="00DF6DD6" w:rsidRDefault="00FF485B"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543049E" w14:textId="0DC9DFB1" w:rsidR="00FF485B" w:rsidRPr="00DF6DD6" w:rsidRDefault="00FF485B" w:rsidP="00A6034C">
            <w:pPr>
              <w:pStyle w:val="TAC"/>
              <w:keepNext w:val="0"/>
              <w:rPr>
                <w:sz w:val="16"/>
                <w:lang w:eastAsia="ja-JP"/>
              </w:rPr>
            </w:pPr>
            <w:r w:rsidRPr="00DF6DD6">
              <w:rPr>
                <w:sz w:val="16"/>
                <w:lang w:eastAsia="ja-JP"/>
              </w:rPr>
              <w:t xml:space="preserve">5, </w:t>
            </w:r>
            <w:r w:rsidR="006635E9" w:rsidRPr="00DF6DD6">
              <w:rPr>
                <w:sz w:val="16"/>
                <w:lang w:eastAsia="ja-JP"/>
              </w:rPr>
              <w:t>8</w:t>
            </w:r>
          </w:p>
        </w:tc>
      </w:tr>
      <w:tr w:rsidR="00F55B07" w:rsidRPr="00DF6DD6" w14:paraId="7232EB93" w14:textId="77777777" w:rsidTr="001310A1">
        <w:trPr>
          <w:trHeight w:val="188"/>
          <w:jc w:val="center"/>
        </w:trPr>
        <w:tc>
          <w:tcPr>
            <w:tcW w:w="1632" w:type="dxa"/>
            <w:vMerge/>
            <w:tcBorders>
              <w:left w:val="single" w:sz="4" w:space="0" w:color="auto"/>
              <w:right w:val="single" w:sz="4" w:space="0" w:color="auto"/>
            </w:tcBorders>
            <w:vAlign w:val="center"/>
          </w:tcPr>
          <w:p w14:paraId="16933767" w14:textId="77777777" w:rsidR="00FF485B" w:rsidRPr="00DF6DD6" w:rsidRDefault="00FF485B"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8C11D85" w14:textId="77777777" w:rsidR="00FF485B" w:rsidRPr="00DF6DD6" w:rsidRDefault="00FF485B"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3964C83" w14:textId="77777777" w:rsidR="00FF485B" w:rsidRPr="00DF6DD6" w:rsidRDefault="00FF485B" w:rsidP="00A6034C">
            <w:pPr>
              <w:pStyle w:val="TAC"/>
              <w:keepNext w:val="0"/>
              <w:rPr>
                <w:sz w:val="16"/>
                <w:lang w:eastAsia="ja-JP"/>
              </w:rPr>
            </w:pPr>
            <w:r w:rsidRPr="00DF6DD6">
              <w:rPr>
                <w:sz w:val="16"/>
                <w:lang w:eastAsia="ja-JP"/>
              </w:rPr>
              <w:t>1895</w:t>
            </w:r>
          </w:p>
        </w:tc>
        <w:tc>
          <w:tcPr>
            <w:tcW w:w="310" w:type="dxa"/>
            <w:tcBorders>
              <w:top w:val="single" w:sz="4" w:space="0" w:color="auto"/>
              <w:left w:val="nil"/>
              <w:bottom w:val="single" w:sz="4" w:space="0" w:color="auto"/>
              <w:right w:val="single" w:sz="4" w:space="0" w:color="auto"/>
            </w:tcBorders>
            <w:vAlign w:val="center"/>
          </w:tcPr>
          <w:p w14:paraId="0802053A" w14:textId="77777777" w:rsidR="00FF485B" w:rsidRPr="00DF6DD6" w:rsidRDefault="00FF485B"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08F280F" w14:textId="77777777" w:rsidR="00FF485B" w:rsidRPr="00DF6DD6" w:rsidRDefault="00FF485B" w:rsidP="00A6034C">
            <w:pPr>
              <w:pStyle w:val="TAC"/>
              <w:keepNext w:val="0"/>
              <w:rPr>
                <w:sz w:val="16"/>
                <w:lang w:eastAsia="ja-JP"/>
              </w:rPr>
            </w:pPr>
            <w:r w:rsidRPr="00DF6DD6">
              <w:rPr>
                <w:sz w:val="16"/>
                <w:lang w:eastAsia="ja-JP"/>
              </w:rPr>
              <w:t>1915</w:t>
            </w:r>
          </w:p>
        </w:tc>
        <w:tc>
          <w:tcPr>
            <w:tcW w:w="1172" w:type="dxa"/>
            <w:tcBorders>
              <w:top w:val="single" w:sz="4" w:space="0" w:color="auto"/>
              <w:left w:val="nil"/>
              <w:bottom w:val="single" w:sz="4" w:space="0" w:color="auto"/>
              <w:right w:val="single" w:sz="4" w:space="0" w:color="auto"/>
            </w:tcBorders>
            <w:vAlign w:val="center"/>
          </w:tcPr>
          <w:p w14:paraId="1F00A4D0" w14:textId="77777777" w:rsidR="00FF485B" w:rsidRPr="00DF6DD6" w:rsidRDefault="00FF485B" w:rsidP="00A6034C">
            <w:pPr>
              <w:pStyle w:val="TAC"/>
              <w:keepNext w:val="0"/>
              <w:rPr>
                <w:sz w:val="16"/>
                <w:lang w:eastAsia="ja-JP"/>
              </w:rPr>
            </w:pPr>
            <w:r w:rsidRPr="00DF6DD6">
              <w:rPr>
                <w:sz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76BF7F79" w14:textId="77777777" w:rsidR="00FF485B" w:rsidRPr="00DF6DD6" w:rsidRDefault="00FF485B" w:rsidP="00A6034C">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2B8A42D7" w14:textId="14972ED8" w:rsidR="00FF485B" w:rsidRPr="00DF6DD6" w:rsidRDefault="00FF485B" w:rsidP="00A6034C">
            <w:pPr>
              <w:pStyle w:val="TAC"/>
              <w:keepNext w:val="0"/>
              <w:rPr>
                <w:sz w:val="16"/>
                <w:lang w:eastAsia="ja-JP"/>
              </w:rPr>
            </w:pPr>
            <w:r w:rsidRPr="00DF6DD6">
              <w:rPr>
                <w:sz w:val="16"/>
                <w:lang w:eastAsia="ja-JP"/>
              </w:rPr>
              <w:t xml:space="preserve">5, 7, </w:t>
            </w:r>
            <w:r w:rsidR="006635E9" w:rsidRPr="00DF6DD6">
              <w:rPr>
                <w:sz w:val="16"/>
                <w:lang w:eastAsia="ja-JP"/>
              </w:rPr>
              <w:t>8</w:t>
            </w:r>
          </w:p>
        </w:tc>
      </w:tr>
      <w:tr w:rsidR="00F55B07" w:rsidRPr="00DF6DD6" w14:paraId="1C859034"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26844C75" w14:textId="77777777" w:rsidR="00FF485B" w:rsidRPr="00DF6DD6" w:rsidRDefault="00FF485B"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C75E744" w14:textId="77777777" w:rsidR="00FF485B" w:rsidRPr="00DF6DD6" w:rsidRDefault="00FF485B"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235EF7A" w14:textId="77777777" w:rsidR="00FF485B" w:rsidRPr="00DF6DD6" w:rsidRDefault="00FF485B" w:rsidP="00A6034C">
            <w:pPr>
              <w:pStyle w:val="TAC"/>
              <w:keepNext w:val="0"/>
              <w:rPr>
                <w:sz w:val="16"/>
                <w:lang w:eastAsia="ja-JP"/>
              </w:rPr>
            </w:pPr>
            <w:r w:rsidRPr="00DF6DD6">
              <w:rPr>
                <w:sz w:val="16"/>
                <w:lang w:eastAsia="ja-JP"/>
              </w:rPr>
              <w:t>1915</w:t>
            </w:r>
          </w:p>
        </w:tc>
        <w:tc>
          <w:tcPr>
            <w:tcW w:w="310" w:type="dxa"/>
            <w:tcBorders>
              <w:top w:val="single" w:sz="4" w:space="0" w:color="auto"/>
              <w:left w:val="nil"/>
              <w:bottom w:val="single" w:sz="4" w:space="0" w:color="auto"/>
              <w:right w:val="single" w:sz="4" w:space="0" w:color="auto"/>
            </w:tcBorders>
            <w:vAlign w:val="center"/>
          </w:tcPr>
          <w:p w14:paraId="3A30D1A5" w14:textId="77777777" w:rsidR="00FF485B" w:rsidRPr="00DF6DD6" w:rsidRDefault="00FF485B"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DE774DD" w14:textId="77777777" w:rsidR="00FF485B" w:rsidRPr="00DF6DD6" w:rsidRDefault="00FF485B" w:rsidP="00A6034C">
            <w:pPr>
              <w:pStyle w:val="TAC"/>
              <w:keepNext w:val="0"/>
              <w:rPr>
                <w:sz w:val="16"/>
                <w:lang w:eastAsia="ja-JP"/>
              </w:rPr>
            </w:pPr>
            <w:r w:rsidRPr="00DF6DD6">
              <w:rPr>
                <w:sz w:val="16"/>
                <w:lang w:eastAsia="ja-JP"/>
              </w:rPr>
              <w:t>1920</w:t>
            </w:r>
          </w:p>
        </w:tc>
        <w:tc>
          <w:tcPr>
            <w:tcW w:w="1172" w:type="dxa"/>
            <w:tcBorders>
              <w:top w:val="single" w:sz="4" w:space="0" w:color="auto"/>
              <w:left w:val="nil"/>
              <w:bottom w:val="single" w:sz="4" w:space="0" w:color="auto"/>
              <w:right w:val="single" w:sz="4" w:space="0" w:color="auto"/>
            </w:tcBorders>
            <w:vAlign w:val="center"/>
          </w:tcPr>
          <w:p w14:paraId="337B3EE4" w14:textId="77777777" w:rsidR="00FF485B" w:rsidRPr="00DF6DD6" w:rsidRDefault="00FF485B" w:rsidP="00A6034C">
            <w:pPr>
              <w:pStyle w:val="TAC"/>
              <w:keepNext w:val="0"/>
              <w:rPr>
                <w:sz w:val="16"/>
                <w:lang w:eastAsia="ja-JP"/>
              </w:rPr>
            </w:pPr>
            <w:r w:rsidRPr="00DF6DD6">
              <w:rPr>
                <w:sz w:val="16"/>
                <w:lang w:eastAsia="ja-JP"/>
              </w:rPr>
              <w:t>+1.6</w:t>
            </w:r>
          </w:p>
        </w:tc>
        <w:tc>
          <w:tcPr>
            <w:tcW w:w="749" w:type="dxa"/>
            <w:tcBorders>
              <w:top w:val="single" w:sz="4" w:space="0" w:color="auto"/>
              <w:left w:val="nil"/>
              <w:bottom w:val="single" w:sz="4" w:space="0" w:color="auto"/>
              <w:right w:val="single" w:sz="4" w:space="0" w:color="auto"/>
            </w:tcBorders>
            <w:noWrap/>
            <w:vAlign w:val="center"/>
          </w:tcPr>
          <w:p w14:paraId="1A288D5E" w14:textId="77777777" w:rsidR="00FF485B" w:rsidRPr="00DF6DD6" w:rsidRDefault="00FF485B" w:rsidP="00A6034C">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20C40F24" w14:textId="06ECC806" w:rsidR="00FF485B" w:rsidRPr="00DF6DD6" w:rsidRDefault="00FF485B" w:rsidP="00A6034C">
            <w:pPr>
              <w:pStyle w:val="TAC"/>
              <w:keepNext w:val="0"/>
              <w:rPr>
                <w:sz w:val="16"/>
                <w:lang w:eastAsia="ja-JP"/>
              </w:rPr>
            </w:pPr>
            <w:r w:rsidRPr="00DF6DD6">
              <w:rPr>
                <w:sz w:val="16"/>
                <w:lang w:eastAsia="ja-JP"/>
              </w:rPr>
              <w:t xml:space="preserve">5, 7, </w:t>
            </w:r>
            <w:r w:rsidR="006635E9" w:rsidRPr="00DF6DD6">
              <w:rPr>
                <w:sz w:val="16"/>
                <w:lang w:eastAsia="ja-JP"/>
              </w:rPr>
              <w:t>8</w:t>
            </w:r>
          </w:p>
        </w:tc>
      </w:tr>
      <w:tr w:rsidR="00F55B07" w:rsidRPr="00DF6DD6" w14:paraId="25CA60C5"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CB69A96" w14:textId="3806743B" w:rsidR="00C179E2" w:rsidRPr="00DF6DD6" w:rsidRDefault="00C179E2" w:rsidP="00A6034C">
            <w:pPr>
              <w:pStyle w:val="TAC"/>
              <w:keepNext w:val="0"/>
              <w:rPr>
                <w:lang w:eastAsia="ja-JP"/>
              </w:rPr>
            </w:pPr>
            <w:r w:rsidRPr="00DF6DD6">
              <w:rPr>
                <w:lang w:val="en-US" w:eastAsia="zh-CN"/>
              </w:rPr>
              <w:t>DC_2_n5</w:t>
            </w:r>
          </w:p>
        </w:tc>
        <w:tc>
          <w:tcPr>
            <w:tcW w:w="2864" w:type="dxa"/>
            <w:tcBorders>
              <w:top w:val="single" w:sz="4" w:space="0" w:color="auto"/>
              <w:left w:val="nil"/>
              <w:bottom w:val="single" w:sz="4" w:space="0" w:color="auto"/>
              <w:right w:val="single" w:sz="4" w:space="0" w:color="auto"/>
            </w:tcBorders>
            <w:vAlign w:val="bottom"/>
          </w:tcPr>
          <w:p w14:paraId="345551F2" w14:textId="5726E8E7" w:rsidR="00C179E2" w:rsidRPr="00DF6DD6" w:rsidRDefault="001135A5" w:rsidP="00A6034C">
            <w:pPr>
              <w:pStyle w:val="TAL"/>
              <w:keepNext w:val="0"/>
              <w:rPr>
                <w:sz w:val="16"/>
                <w:lang w:eastAsia="ja-JP"/>
              </w:rPr>
            </w:pPr>
            <w:r w:rsidRPr="00DF6DD6">
              <w:rPr>
                <w:sz w:val="16"/>
                <w:szCs w:val="16"/>
                <w:lang w:val="sv-SE" w:eastAsia="ja-JP"/>
              </w:rPr>
              <w:t xml:space="preserve">E-UTRA Band 4, 5,  12, 13, 14, 17, 24, 26, 28, 29, 30, 42, 48, 50, 51, </w:t>
            </w:r>
            <w:r>
              <w:rPr>
                <w:sz w:val="16"/>
                <w:szCs w:val="16"/>
                <w:lang w:val="sv-SE" w:eastAsia="ja-JP"/>
              </w:rPr>
              <w:t xml:space="preserve">53, </w:t>
            </w:r>
            <w:r w:rsidRPr="00DF6DD6">
              <w:rPr>
                <w:sz w:val="16"/>
                <w:szCs w:val="16"/>
                <w:lang w:val="sv-SE" w:eastAsia="ja-JP"/>
              </w:rPr>
              <w:t>66, 70, 71, 74, 85</w:t>
            </w:r>
          </w:p>
        </w:tc>
        <w:tc>
          <w:tcPr>
            <w:tcW w:w="934" w:type="dxa"/>
            <w:tcBorders>
              <w:top w:val="single" w:sz="4" w:space="0" w:color="auto"/>
              <w:left w:val="nil"/>
              <w:bottom w:val="single" w:sz="4" w:space="0" w:color="auto"/>
              <w:right w:val="single" w:sz="4" w:space="0" w:color="auto"/>
            </w:tcBorders>
            <w:vAlign w:val="center"/>
          </w:tcPr>
          <w:p w14:paraId="483588A8" w14:textId="77777777" w:rsidR="00C179E2" w:rsidRPr="00DF6DD6" w:rsidRDefault="00C179E2" w:rsidP="00A6034C">
            <w:pPr>
              <w:pStyle w:val="TAC"/>
              <w:keepNext w:val="0"/>
              <w:rPr>
                <w:sz w:val="16"/>
              </w:rPr>
            </w:pPr>
            <w:r w:rsidRPr="00DF6DD6">
              <w:rPr>
                <w:lang w:val="en-US" w:eastAsia="zh-CN"/>
              </w:rPr>
              <w:t>F</w:t>
            </w:r>
            <w:r w:rsidRPr="00DF6DD6">
              <w:rPr>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48C86368" w14:textId="77777777" w:rsidR="00C179E2" w:rsidRPr="00DF6DD6" w:rsidRDefault="00C179E2" w:rsidP="00A6034C">
            <w:pPr>
              <w:pStyle w:val="TAC"/>
              <w:keepNext w:val="0"/>
              <w:rPr>
                <w:sz w:val="16"/>
              </w:rPr>
            </w:pPr>
            <w:r w:rsidRPr="00DF6DD6">
              <w:rPr>
                <w:lang w:val="en-US" w:eastAsia="zh-CN"/>
              </w:rPr>
              <w:t>-</w:t>
            </w:r>
          </w:p>
        </w:tc>
        <w:tc>
          <w:tcPr>
            <w:tcW w:w="937" w:type="dxa"/>
            <w:tcBorders>
              <w:top w:val="single" w:sz="4" w:space="0" w:color="auto"/>
              <w:left w:val="nil"/>
              <w:bottom w:val="single" w:sz="4" w:space="0" w:color="auto"/>
              <w:right w:val="single" w:sz="4" w:space="0" w:color="auto"/>
            </w:tcBorders>
            <w:vAlign w:val="center"/>
          </w:tcPr>
          <w:p w14:paraId="4A9A6678" w14:textId="77777777" w:rsidR="00C179E2" w:rsidRPr="00DF6DD6" w:rsidRDefault="00C179E2" w:rsidP="00A6034C">
            <w:pPr>
              <w:pStyle w:val="TAC"/>
              <w:keepNext w:val="0"/>
              <w:rPr>
                <w:sz w:val="16"/>
              </w:rPr>
            </w:pPr>
            <w:r w:rsidRPr="00DF6DD6">
              <w:rPr>
                <w:lang w:val="en-US" w:eastAsia="zh-CN"/>
              </w:rPr>
              <w:t>F</w:t>
            </w:r>
            <w:r w:rsidRPr="00DF6DD6">
              <w:rPr>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2059F3B2" w14:textId="77777777" w:rsidR="00C179E2" w:rsidRPr="00DF6DD6" w:rsidRDefault="00C179E2" w:rsidP="00A6034C">
            <w:pPr>
              <w:pStyle w:val="TAC"/>
              <w:keepNext w:val="0"/>
              <w:rPr>
                <w:sz w:val="16"/>
                <w:lang w:eastAsia="ja-JP"/>
              </w:rPr>
            </w:pPr>
            <w:r w:rsidRPr="00DF6DD6">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5E6AEEF" w14:textId="77777777" w:rsidR="00C179E2" w:rsidRPr="00DF6DD6" w:rsidRDefault="00C179E2" w:rsidP="00A6034C">
            <w:pPr>
              <w:pStyle w:val="TAC"/>
              <w:keepNext w:val="0"/>
              <w:rPr>
                <w:sz w:val="16"/>
                <w:lang w:eastAsia="ja-JP"/>
              </w:rPr>
            </w:pPr>
            <w:r w:rsidRPr="00DF6DD6">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DD1D44C" w14:textId="77777777" w:rsidR="00C179E2" w:rsidRPr="00DF6DD6" w:rsidRDefault="00C179E2" w:rsidP="00A6034C">
            <w:pPr>
              <w:pStyle w:val="TAC"/>
              <w:keepNext w:val="0"/>
              <w:rPr>
                <w:sz w:val="16"/>
                <w:lang w:eastAsia="ja-JP"/>
              </w:rPr>
            </w:pPr>
          </w:p>
        </w:tc>
      </w:tr>
      <w:tr w:rsidR="00F55B07" w:rsidRPr="00DF6DD6" w14:paraId="27949941"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5FEF3477" w14:textId="77777777" w:rsidR="00C179E2" w:rsidRPr="00DF6DD6"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6BC9D55" w14:textId="0AC1C275" w:rsidR="00C179E2" w:rsidRPr="00DF6DD6" w:rsidRDefault="001135A5" w:rsidP="00A6034C">
            <w:pPr>
              <w:pStyle w:val="TAL"/>
              <w:keepNext w:val="0"/>
              <w:rPr>
                <w:sz w:val="16"/>
                <w:lang w:eastAsia="ja-JP"/>
              </w:rPr>
            </w:pPr>
            <w:r w:rsidRPr="00DF6DD6">
              <w:rPr>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tcPr>
          <w:p w14:paraId="3CECB97E" w14:textId="77777777" w:rsidR="00C179E2" w:rsidRPr="00DF6DD6" w:rsidRDefault="00C179E2" w:rsidP="00A6034C">
            <w:pPr>
              <w:pStyle w:val="TAC"/>
              <w:keepNext w:val="0"/>
              <w:rPr>
                <w:sz w:val="16"/>
              </w:rPr>
            </w:pPr>
            <w:r w:rsidRPr="00DF6DD6">
              <w:rPr>
                <w:lang w:val="en-US" w:eastAsia="zh-CN"/>
              </w:rPr>
              <w:t>F</w:t>
            </w:r>
            <w:r w:rsidRPr="00DF6DD6">
              <w:rPr>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6094FB1A" w14:textId="77777777" w:rsidR="00C179E2" w:rsidRPr="00DF6DD6" w:rsidRDefault="00C179E2" w:rsidP="00A6034C">
            <w:pPr>
              <w:pStyle w:val="TAC"/>
              <w:keepNext w:val="0"/>
              <w:rPr>
                <w:sz w:val="16"/>
              </w:rPr>
            </w:pPr>
            <w:r w:rsidRPr="00DF6DD6">
              <w:rPr>
                <w:lang w:val="en-US" w:eastAsia="zh-CN"/>
              </w:rPr>
              <w:t>-</w:t>
            </w:r>
          </w:p>
        </w:tc>
        <w:tc>
          <w:tcPr>
            <w:tcW w:w="937" w:type="dxa"/>
            <w:tcBorders>
              <w:top w:val="single" w:sz="4" w:space="0" w:color="auto"/>
              <w:left w:val="nil"/>
              <w:bottom w:val="single" w:sz="4" w:space="0" w:color="auto"/>
              <w:right w:val="single" w:sz="4" w:space="0" w:color="auto"/>
            </w:tcBorders>
            <w:vAlign w:val="center"/>
          </w:tcPr>
          <w:p w14:paraId="4E71F69A" w14:textId="77777777" w:rsidR="00C179E2" w:rsidRPr="00DF6DD6" w:rsidRDefault="00C179E2" w:rsidP="00A6034C">
            <w:pPr>
              <w:pStyle w:val="TAC"/>
              <w:keepNext w:val="0"/>
              <w:rPr>
                <w:sz w:val="16"/>
              </w:rPr>
            </w:pPr>
            <w:r w:rsidRPr="00DF6DD6">
              <w:rPr>
                <w:lang w:val="en-US" w:eastAsia="zh-CN"/>
              </w:rPr>
              <w:t>F</w:t>
            </w:r>
            <w:r w:rsidRPr="00DF6DD6">
              <w:rPr>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050E49D7" w14:textId="77777777" w:rsidR="00C179E2" w:rsidRPr="00DF6DD6" w:rsidRDefault="00C179E2" w:rsidP="00A6034C">
            <w:pPr>
              <w:pStyle w:val="TAC"/>
              <w:keepNext w:val="0"/>
              <w:rPr>
                <w:sz w:val="16"/>
                <w:lang w:eastAsia="ja-JP"/>
              </w:rPr>
            </w:pPr>
            <w:r w:rsidRPr="00DF6DD6">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033730F" w14:textId="77777777" w:rsidR="00C179E2" w:rsidRPr="00DF6DD6" w:rsidRDefault="00C179E2" w:rsidP="00A6034C">
            <w:pPr>
              <w:pStyle w:val="TAC"/>
              <w:keepNext w:val="0"/>
              <w:rPr>
                <w:sz w:val="16"/>
                <w:lang w:eastAsia="ja-JP"/>
              </w:rPr>
            </w:pPr>
            <w:r w:rsidRPr="00DF6DD6">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20D1B189" w14:textId="77777777" w:rsidR="00C179E2" w:rsidRPr="00DF6DD6" w:rsidRDefault="00C179E2" w:rsidP="00A6034C">
            <w:pPr>
              <w:pStyle w:val="TAC"/>
              <w:keepNext w:val="0"/>
              <w:rPr>
                <w:sz w:val="16"/>
                <w:lang w:eastAsia="ja-JP"/>
              </w:rPr>
            </w:pPr>
            <w:r w:rsidRPr="00DF6DD6">
              <w:rPr>
                <w:lang w:val="en-US" w:eastAsia="zh-CN"/>
              </w:rPr>
              <w:t>2</w:t>
            </w:r>
          </w:p>
        </w:tc>
      </w:tr>
      <w:tr w:rsidR="00F55B07" w:rsidRPr="00DF6DD6" w14:paraId="40723036"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46D2E612" w14:textId="77777777" w:rsidR="00C179E2" w:rsidRPr="00DF6DD6"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3D11C7A" w14:textId="77777777" w:rsidR="00C179E2" w:rsidRPr="00DF6DD6" w:rsidRDefault="00C179E2" w:rsidP="00A6034C">
            <w:pPr>
              <w:pStyle w:val="TAL"/>
              <w:keepNext w:val="0"/>
              <w:rPr>
                <w:sz w:val="16"/>
                <w:lang w:eastAsia="ja-JP"/>
              </w:rPr>
            </w:pPr>
            <w:r w:rsidRPr="00DF6DD6">
              <w:rPr>
                <w:sz w:val="16"/>
                <w:szCs w:val="16"/>
                <w:lang w:val="sv-SE" w:eastAsia="ja-JP"/>
              </w:rPr>
              <w:t>E-UTRA Band 41, 43</w:t>
            </w:r>
          </w:p>
        </w:tc>
        <w:tc>
          <w:tcPr>
            <w:tcW w:w="934" w:type="dxa"/>
            <w:tcBorders>
              <w:top w:val="single" w:sz="4" w:space="0" w:color="auto"/>
              <w:left w:val="nil"/>
              <w:bottom w:val="single" w:sz="4" w:space="0" w:color="auto"/>
              <w:right w:val="single" w:sz="4" w:space="0" w:color="auto"/>
            </w:tcBorders>
            <w:vAlign w:val="center"/>
          </w:tcPr>
          <w:p w14:paraId="283E494A" w14:textId="77777777" w:rsidR="00C179E2" w:rsidRPr="00DF6DD6" w:rsidRDefault="00C179E2" w:rsidP="00A6034C">
            <w:pPr>
              <w:pStyle w:val="TAC"/>
              <w:keepNext w:val="0"/>
              <w:rPr>
                <w:sz w:val="16"/>
              </w:rPr>
            </w:pPr>
            <w:r w:rsidRPr="00DF6DD6">
              <w:t>F</w:t>
            </w:r>
            <w:r w:rsidRPr="00DF6DD6">
              <w:rPr>
                <w:vertAlign w:val="subscript"/>
              </w:rPr>
              <w:t>DL_low</w:t>
            </w:r>
            <w:r w:rsidRPr="00DF6DD6">
              <w:t xml:space="preserve"> </w:t>
            </w:r>
          </w:p>
        </w:tc>
        <w:tc>
          <w:tcPr>
            <w:tcW w:w="310" w:type="dxa"/>
            <w:tcBorders>
              <w:top w:val="single" w:sz="4" w:space="0" w:color="auto"/>
              <w:left w:val="nil"/>
              <w:bottom w:val="single" w:sz="4" w:space="0" w:color="auto"/>
              <w:right w:val="single" w:sz="4" w:space="0" w:color="auto"/>
            </w:tcBorders>
            <w:vAlign w:val="center"/>
          </w:tcPr>
          <w:p w14:paraId="788E74F8" w14:textId="77777777" w:rsidR="00C179E2" w:rsidRPr="00DF6DD6" w:rsidRDefault="00C179E2" w:rsidP="00A6034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0C2A4D2D" w14:textId="77777777" w:rsidR="00C179E2" w:rsidRPr="00DF6DD6" w:rsidRDefault="00C179E2" w:rsidP="00A6034C">
            <w:pPr>
              <w:pStyle w:val="TAC"/>
              <w:keepNext w:val="0"/>
              <w:rPr>
                <w:sz w:val="16"/>
              </w:rPr>
            </w:pPr>
            <w:r w:rsidRPr="00DF6DD6">
              <w:t>F</w:t>
            </w:r>
            <w:r w:rsidRPr="00DF6DD6">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DDF6D38" w14:textId="77777777" w:rsidR="00C179E2" w:rsidRPr="00DF6DD6" w:rsidRDefault="00C179E2" w:rsidP="00A6034C">
            <w:pPr>
              <w:pStyle w:val="TAC"/>
              <w:keepNext w:val="0"/>
              <w:rPr>
                <w:sz w:val="16"/>
                <w:lang w:eastAsia="ja-JP"/>
              </w:rPr>
            </w:pPr>
            <w:r w:rsidRPr="00DF6DD6">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F6DEE30" w14:textId="77777777" w:rsidR="00C179E2" w:rsidRPr="00DF6DD6" w:rsidRDefault="00C179E2" w:rsidP="00A6034C">
            <w:pPr>
              <w:pStyle w:val="TAC"/>
              <w:keepNext w:val="0"/>
              <w:rPr>
                <w:sz w:val="16"/>
                <w:lang w:eastAsia="ja-JP"/>
              </w:rPr>
            </w:pPr>
            <w:r w:rsidRPr="00DF6DD6">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757700C" w14:textId="77777777" w:rsidR="00C179E2" w:rsidRPr="00DF6DD6" w:rsidRDefault="00C179E2" w:rsidP="00A6034C">
            <w:pPr>
              <w:pStyle w:val="TAC"/>
              <w:keepNext w:val="0"/>
              <w:rPr>
                <w:sz w:val="16"/>
                <w:lang w:eastAsia="ja-JP"/>
              </w:rPr>
            </w:pPr>
          </w:p>
        </w:tc>
      </w:tr>
      <w:tr w:rsidR="00F55B07" w:rsidRPr="00DF6DD6" w14:paraId="33DFB727"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7B055C4" w14:textId="4A4BEAD2" w:rsidR="00C179E2" w:rsidRPr="00DF6DD6" w:rsidRDefault="00C179E2" w:rsidP="00A6034C">
            <w:pPr>
              <w:pStyle w:val="TAC"/>
              <w:keepNext w:val="0"/>
              <w:rPr>
                <w:lang w:eastAsia="ja-JP"/>
              </w:rPr>
            </w:pPr>
            <w:r w:rsidRPr="00DF6DD6">
              <w:rPr>
                <w:lang w:eastAsia="ja-JP"/>
              </w:rPr>
              <w:t>DC_2_n66</w:t>
            </w:r>
          </w:p>
        </w:tc>
        <w:tc>
          <w:tcPr>
            <w:tcW w:w="2864" w:type="dxa"/>
            <w:tcBorders>
              <w:top w:val="single" w:sz="4" w:space="0" w:color="auto"/>
              <w:left w:val="nil"/>
              <w:bottom w:val="single" w:sz="4" w:space="0" w:color="auto"/>
              <w:right w:val="single" w:sz="4" w:space="0" w:color="auto"/>
            </w:tcBorders>
            <w:vAlign w:val="bottom"/>
          </w:tcPr>
          <w:p w14:paraId="42D72B5A" w14:textId="464DC27E" w:rsidR="00C179E2" w:rsidRPr="00DF6DD6" w:rsidRDefault="001135A5" w:rsidP="00A6034C">
            <w:pPr>
              <w:pStyle w:val="TAL"/>
              <w:keepNext w:val="0"/>
              <w:rPr>
                <w:sz w:val="16"/>
                <w:lang w:eastAsia="ja-JP"/>
              </w:rPr>
            </w:pPr>
            <w:r w:rsidRPr="00DF6DD6">
              <w:rPr>
                <w:sz w:val="16"/>
                <w:szCs w:val="16"/>
                <w:lang w:val="sv-SE" w:eastAsia="ja-JP"/>
              </w:rPr>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53A6EBF1" w14:textId="77777777" w:rsidR="00C179E2" w:rsidRPr="00DF6DD6" w:rsidRDefault="00C179E2" w:rsidP="00A6034C">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45B66AFF" w14:textId="77777777" w:rsidR="00C179E2" w:rsidRPr="00DF6DD6" w:rsidRDefault="00C179E2" w:rsidP="00A6034C">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02338870" w14:textId="77777777" w:rsidR="00C179E2" w:rsidRPr="00DF6DD6" w:rsidRDefault="00C179E2" w:rsidP="00A6034C">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0E05F553" w14:textId="77777777" w:rsidR="00C179E2" w:rsidRPr="00DF6DD6" w:rsidRDefault="00C179E2" w:rsidP="00A6034C">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5A13352" w14:textId="77777777" w:rsidR="00C179E2" w:rsidRPr="00DF6DD6" w:rsidRDefault="00C179E2" w:rsidP="00A6034C">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43A83D0" w14:textId="77777777" w:rsidR="00C179E2" w:rsidRPr="00DF6DD6" w:rsidRDefault="00C179E2" w:rsidP="00A6034C">
            <w:pPr>
              <w:pStyle w:val="TAC"/>
              <w:keepNext w:val="0"/>
              <w:rPr>
                <w:sz w:val="16"/>
                <w:lang w:eastAsia="ja-JP"/>
              </w:rPr>
            </w:pPr>
          </w:p>
        </w:tc>
      </w:tr>
      <w:tr w:rsidR="00F55B07" w:rsidRPr="00DF6DD6" w14:paraId="3D5C00B1"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28821EEC" w14:textId="77777777" w:rsidR="00C179E2" w:rsidRPr="00DF6DD6"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2E90FB7" w14:textId="04F80A33" w:rsidR="00C179E2" w:rsidRPr="00DF6DD6" w:rsidRDefault="00213B2D" w:rsidP="00A6034C">
            <w:pPr>
              <w:pStyle w:val="TAL"/>
              <w:keepNext w:val="0"/>
              <w:rPr>
                <w:sz w:val="16"/>
                <w:lang w:eastAsia="ja-JP"/>
              </w:rPr>
            </w:pPr>
            <w:r w:rsidRPr="00DF6DD6">
              <w:rPr>
                <w:sz w:val="16"/>
                <w:szCs w:val="16"/>
                <w:lang w:val="sv-SE" w:eastAsia="ja-JP"/>
              </w:rPr>
              <w:t xml:space="preserve">E-UTRA </w:t>
            </w:r>
            <w:r w:rsidR="00C179E2" w:rsidRPr="00DF6DD6">
              <w:rPr>
                <w:sz w:val="16"/>
                <w:szCs w:val="16"/>
                <w:lang w:val="sv-SE" w:eastAsia="ja-JP"/>
              </w:rPr>
              <w:t>Band 2, 25</w:t>
            </w:r>
          </w:p>
        </w:tc>
        <w:tc>
          <w:tcPr>
            <w:tcW w:w="934" w:type="dxa"/>
            <w:tcBorders>
              <w:top w:val="single" w:sz="4" w:space="0" w:color="auto"/>
              <w:left w:val="nil"/>
              <w:bottom w:val="single" w:sz="4" w:space="0" w:color="auto"/>
              <w:right w:val="single" w:sz="4" w:space="0" w:color="auto"/>
            </w:tcBorders>
            <w:vAlign w:val="center"/>
          </w:tcPr>
          <w:p w14:paraId="620C99FF" w14:textId="77777777" w:rsidR="00C179E2" w:rsidRPr="00DF6DD6" w:rsidRDefault="00C179E2" w:rsidP="00A6034C">
            <w:pPr>
              <w:pStyle w:val="TAC"/>
              <w:keepNext w:val="0"/>
              <w:rPr>
                <w:sz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87CC686" w14:textId="77777777" w:rsidR="00C179E2" w:rsidRPr="00DF6DD6" w:rsidRDefault="00C179E2" w:rsidP="00A6034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05D8B1F7" w14:textId="77777777" w:rsidR="00C179E2" w:rsidRPr="00DF6DD6" w:rsidRDefault="00C179E2" w:rsidP="00A6034C">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52FF572" w14:textId="77777777" w:rsidR="00C179E2" w:rsidRPr="00DF6DD6" w:rsidRDefault="00C179E2" w:rsidP="00A6034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BE7F066" w14:textId="77777777" w:rsidR="00C179E2" w:rsidRPr="00DF6DD6" w:rsidRDefault="00C179E2"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BFE7F08" w14:textId="77777777" w:rsidR="00C179E2" w:rsidRPr="00DF6DD6" w:rsidRDefault="00C179E2" w:rsidP="00A6034C">
            <w:pPr>
              <w:pStyle w:val="TAC"/>
              <w:keepNext w:val="0"/>
              <w:rPr>
                <w:sz w:val="16"/>
                <w:lang w:eastAsia="ja-JP"/>
              </w:rPr>
            </w:pPr>
            <w:r w:rsidRPr="00DF6DD6">
              <w:rPr>
                <w:sz w:val="16"/>
                <w:szCs w:val="16"/>
              </w:rPr>
              <w:t>5</w:t>
            </w:r>
          </w:p>
        </w:tc>
      </w:tr>
      <w:tr w:rsidR="00F55B07" w:rsidRPr="00DF6DD6" w14:paraId="4CBE7261"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0D935547" w14:textId="77777777" w:rsidR="00C179E2" w:rsidRPr="00DF6DD6"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83B4980" w14:textId="3AAC09D0" w:rsidR="00C179E2" w:rsidRPr="00DF6DD6" w:rsidRDefault="00213B2D" w:rsidP="00A6034C">
            <w:pPr>
              <w:pStyle w:val="TAL"/>
              <w:keepNext w:val="0"/>
              <w:rPr>
                <w:sz w:val="16"/>
                <w:lang w:eastAsia="ja-JP"/>
              </w:rPr>
            </w:pPr>
            <w:r w:rsidRPr="00DF6DD6">
              <w:rPr>
                <w:sz w:val="16"/>
                <w:szCs w:val="16"/>
                <w:lang w:val="sv-SE" w:eastAsia="ja-JP"/>
              </w:rPr>
              <w:t xml:space="preserve">E-UTRA </w:t>
            </w:r>
            <w:r w:rsidR="00C179E2" w:rsidRPr="00DF6DD6">
              <w:rPr>
                <w:sz w:val="16"/>
                <w:szCs w:val="16"/>
                <w:lang w:val="sv-SE" w:eastAsia="ja-JP"/>
              </w:rPr>
              <w:t>Band 42, 48</w:t>
            </w:r>
          </w:p>
        </w:tc>
        <w:tc>
          <w:tcPr>
            <w:tcW w:w="934" w:type="dxa"/>
            <w:tcBorders>
              <w:top w:val="single" w:sz="4" w:space="0" w:color="auto"/>
              <w:left w:val="nil"/>
              <w:bottom w:val="single" w:sz="4" w:space="0" w:color="auto"/>
              <w:right w:val="single" w:sz="4" w:space="0" w:color="auto"/>
            </w:tcBorders>
            <w:vAlign w:val="center"/>
          </w:tcPr>
          <w:p w14:paraId="457FA2FE" w14:textId="77777777" w:rsidR="00C179E2" w:rsidRPr="00DF6DD6" w:rsidRDefault="00C179E2" w:rsidP="00A6034C">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4C9CCEE7" w14:textId="77777777" w:rsidR="00C179E2" w:rsidRPr="00DF6DD6" w:rsidRDefault="00C179E2" w:rsidP="00A6034C">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6BA4B96" w14:textId="77777777" w:rsidR="00C179E2" w:rsidRPr="00DF6DD6" w:rsidRDefault="00C179E2" w:rsidP="00A6034C">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23F280E7" w14:textId="77777777" w:rsidR="00C179E2" w:rsidRPr="00DF6DD6" w:rsidRDefault="00C179E2" w:rsidP="00A6034C">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2947D55E" w14:textId="77777777" w:rsidR="00C179E2" w:rsidRPr="00DF6DD6" w:rsidRDefault="00C179E2" w:rsidP="00A6034C">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3D13A82" w14:textId="77777777" w:rsidR="00C179E2" w:rsidRPr="00DF6DD6" w:rsidRDefault="00C179E2" w:rsidP="00A6034C">
            <w:pPr>
              <w:pStyle w:val="TAC"/>
              <w:keepNext w:val="0"/>
              <w:rPr>
                <w:sz w:val="16"/>
                <w:lang w:eastAsia="ja-JP"/>
              </w:rPr>
            </w:pPr>
            <w:r w:rsidRPr="00DF6DD6">
              <w:rPr>
                <w:sz w:val="16"/>
                <w:szCs w:val="16"/>
                <w:lang w:val="en-US" w:eastAsia="zh-CN"/>
              </w:rPr>
              <w:t>2</w:t>
            </w:r>
          </w:p>
        </w:tc>
      </w:tr>
      <w:tr w:rsidR="00F55B07" w:rsidRPr="00DF6DD6" w14:paraId="26CF9EBF" w14:textId="77777777" w:rsidTr="001310A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136D552" w14:textId="01C870CA" w:rsidR="00C179E2" w:rsidRPr="00DF6DD6" w:rsidRDefault="00C179E2" w:rsidP="00A6034C">
            <w:pPr>
              <w:pStyle w:val="TAC"/>
              <w:keepNext w:val="0"/>
              <w:rPr>
                <w:lang w:eastAsia="ja-JP"/>
              </w:rPr>
            </w:pPr>
            <w:r w:rsidRPr="00DF6DD6">
              <w:rPr>
                <w:lang w:val="en-US" w:eastAsia="ja-JP"/>
              </w:rPr>
              <w:t>DC_2</w:t>
            </w:r>
            <w:r w:rsidR="00BC65F6" w:rsidRPr="00DF6DD6">
              <w:rPr>
                <w:lang w:val="en-US" w:eastAsia="ja-JP"/>
              </w:rPr>
              <w:t>_n</w:t>
            </w:r>
            <w:r w:rsidRPr="00DF6DD6">
              <w:rPr>
                <w:lang w:val="en-US" w:eastAsia="ja-JP"/>
              </w:rPr>
              <w:t>71</w:t>
            </w:r>
          </w:p>
        </w:tc>
        <w:tc>
          <w:tcPr>
            <w:tcW w:w="2864" w:type="dxa"/>
            <w:tcBorders>
              <w:top w:val="single" w:sz="4" w:space="0" w:color="auto"/>
              <w:left w:val="nil"/>
              <w:bottom w:val="single" w:sz="4" w:space="0" w:color="auto"/>
              <w:right w:val="single" w:sz="4" w:space="0" w:color="auto"/>
            </w:tcBorders>
            <w:vAlign w:val="bottom"/>
          </w:tcPr>
          <w:p w14:paraId="6FA27BB6" w14:textId="77777777" w:rsidR="00C179E2" w:rsidRPr="00DF6DD6" w:rsidRDefault="00C179E2" w:rsidP="00A6034C">
            <w:pPr>
              <w:pStyle w:val="TAL"/>
              <w:keepNext w:val="0"/>
              <w:rPr>
                <w:sz w:val="16"/>
                <w:lang w:eastAsia="ja-JP"/>
              </w:rPr>
            </w:pPr>
            <w:r w:rsidRPr="00DF6DD6">
              <w:rPr>
                <w:sz w:val="16"/>
                <w:lang w:val="en-US" w:eastAsia="ja-JP"/>
              </w:rPr>
              <w:t>E-UTRA Band 4, 5, 12, 13, 14, 17, 24, 26, 29, 30, 48, 66</w:t>
            </w:r>
          </w:p>
        </w:tc>
        <w:tc>
          <w:tcPr>
            <w:tcW w:w="934" w:type="dxa"/>
            <w:tcBorders>
              <w:top w:val="single" w:sz="4" w:space="0" w:color="auto"/>
              <w:left w:val="nil"/>
              <w:bottom w:val="single" w:sz="4" w:space="0" w:color="auto"/>
              <w:right w:val="single" w:sz="4" w:space="0" w:color="auto"/>
            </w:tcBorders>
            <w:vAlign w:val="center"/>
          </w:tcPr>
          <w:p w14:paraId="4770D58D" w14:textId="77777777" w:rsidR="00C179E2" w:rsidRPr="00DF6DD6" w:rsidRDefault="00C179E2" w:rsidP="00A6034C">
            <w:pPr>
              <w:pStyle w:val="TAC"/>
              <w:keepNext w:val="0"/>
              <w:rPr>
                <w:sz w:val="16"/>
              </w:rPr>
            </w:pPr>
            <w:r w:rsidRPr="00DF6DD6">
              <w:rPr>
                <w:sz w:val="16"/>
                <w:lang w:val="en-US"/>
              </w:rPr>
              <w:t>F</w:t>
            </w:r>
            <w:r w:rsidRPr="00DF6DD6">
              <w:rPr>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4EBD535F" w14:textId="77777777" w:rsidR="00C179E2" w:rsidRPr="00DF6DD6" w:rsidRDefault="00C179E2" w:rsidP="00A6034C">
            <w:pPr>
              <w:pStyle w:val="TAC"/>
              <w:keepNext w:val="0"/>
              <w:rPr>
                <w:sz w:val="16"/>
              </w:rPr>
            </w:pPr>
            <w:r w:rsidRPr="00DF6DD6">
              <w:rPr>
                <w:sz w:val="16"/>
                <w:lang w:val="en-US"/>
              </w:rPr>
              <w:t>-</w:t>
            </w:r>
          </w:p>
        </w:tc>
        <w:tc>
          <w:tcPr>
            <w:tcW w:w="937" w:type="dxa"/>
            <w:tcBorders>
              <w:top w:val="single" w:sz="4" w:space="0" w:color="auto"/>
              <w:left w:val="nil"/>
              <w:bottom w:val="single" w:sz="4" w:space="0" w:color="auto"/>
              <w:right w:val="single" w:sz="4" w:space="0" w:color="auto"/>
            </w:tcBorders>
            <w:vAlign w:val="center"/>
          </w:tcPr>
          <w:p w14:paraId="5034327C" w14:textId="77777777" w:rsidR="00C179E2" w:rsidRPr="00DF6DD6" w:rsidRDefault="00C179E2" w:rsidP="00A6034C">
            <w:pPr>
              <w:pStyle w:val="TAC"/>
              <w:keepNext w:val="0"/>
              <w:rPr>
                <w:sz w:val="16"/>
              </w:rPr>
            </w:pPr>
            <w:r w:rsidRPr="00DF6DD6">
              <w:rPr>
                <w:sz w:val="16"/>
                <w:lang w:val="en-US"/>
              </w:rPr>
              <w:t>F</w:t>
            </w:r>
            <w:r w:rsidRPr="00DF6DD6">
              <w:rPr>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7D81AA1E" w14:textId="77777777" w:rsidR="00C179E2" w:rsidRPr="00DF6DD6" w:rsidRDefault="00C179E2" w:rsidP="00A6034C">
            <w:pPr>
              <w:pStyle w:val="TAC"/>
              <w:keepNext w:val="0"/>
              <w:rPr>
                <w:sz w:val="16"/>
                <w:lang w:eastAsia="ja-JP"/>
              </w:rPr>
            </w:pPr>
            <w:r w:rsidRPr="00DF6DD6">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72683064" w14:textId="77777777" w:rsidR="00C179E2" w:rsidRPr="00DF6DD6" w:rsidRDefault="00C179E2" w:rsidP="00A6034C">
            <w:pPr>
              <w:pStyle w:val="TAC"/>
              <w:keepNext w:val="0"/>
              <w:rPr>
                <w:sz w:val="16"/>
                <w:lang w:eastAsia="ja-JP"/>
              </w:rPr>
            </w:pPr>
            <w:r w:rsidRPr="00DF6DD6">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221550F5" w14:textId="77777777" w:rsidR="00C179E2" w:rsidRPr="00DF6DD6" w:rsidRDefault="00C179E2" w:rsidP="00A6034C">
            <w:pPr>
              <w:pStyle w:val="TAC"/>
              <w:keepNext w:val="0"/>
              <w:rPr>
                <w:sz w:val="16"/>
                <w:lang w:eastAsia="ja-JP"/>
              </w:rPr>
            </w:pPr>
          </w:p>
        </w:tc>
      </w:tr>
      <w:tr w:rsidR="00F55B07" w:rsidRPr="00DF6DD6" w14:paraId="203DC0D6"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0609D3C4" w14:textId="77777777" w:rsidR="00C179E2" w:rsidRPr="00DF6DD6"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20DB987" w14:textId="77777777" w:rsidR="00C179E2" w:rsidRPr="00DF6DD6" w:rsidRDefault="00C179E2" w:rsidP="00A6034C">
            <w:pPr>
              <w:pStyle w:val="TAL"/>
              <w:keepNext w:val="0"/>
              <w:rPr>
                <w:sz w:val="16"/>
                <w:lang w:eastAsia="ja-JP"/>
              </w:rPr>
            </w:pPr>
            <w:r w:rsidRPr="00DF6DD6">
              <w:rPr>
                <w:sz w:val="16"/>
                <w:lang w:val="en-US" w:eastAsia="ja-JP"/>
              </w:rPr>
              <w:t>E-UTRA Band 2, 25, 41, 70</w:t>
            </w:r>
          </w:p>
        </w:tc>
        <w:tc>
          <w:tcPr>
            <w:tcW w:w="934" w:type="dxa"/>
            <w:tcBorders>
              <w:top w:val="single" w:sz="4" w:space="0" w:color="auto"/>
              <w:left w:val="nil"/>
              <w:bottom w:val="single" w:sz="4" w:space="0" w:color="auto"/>
              <w:right w:val="single" w:sz="4" w:space="0" w:color="auto"/>
            </w:tcBorders>
            <w:vAlign w:val="center"/>
          </w:tcPr>
          <w:p w14:paraId="23935A25" w14:textId="77777777" w:rsidR="00C179E2" w:rsidRPr="00DF6DD6" w:rsidRDefault="00C179E2" w:rsidP="00A6034C">
            <w:pPr>
              <w:pStyle w:val="TAC"/>
              <w:keepNext w:val="0"/>
              <w:rPr>
                <w:sz w:val="16"/>
              </w:rPr>
            </w:pPr>
            <w:r w:rsidRPr="00DF6DD6">
              <w:rPr>
                <w:sz w:val="16"/>
                <w:lang w:val="en-US"/>
              </w:rPr>
              <w:t>F</w:t>
            </w:r>
            <w:r w:rsidRPr="00DF6DD6">
              <w:rPr>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66F5F8B5" w14:textId="77777777" w:rsidR="00C179E2" w:rsidRPr="00DF6DD6" w:rsidRDefault="00C179E2" w:rsidP="00A6034C">
            <w:pPr>
              <w:pStyle w:val="TAC"/>
              <w:keepNext w:val="0"/>
              <w:rPr>
                <w:sz w:val="16"/>
              </w:rPr>
            </w:pPr>
            <w:r w:rsidRPr="00DF6DD6">
              <w:rPr>
                <w:sz w:val="16"/>
                <w:lang w:val="en-US" w:eastAsia="ja-JP"/>
              </w:rPr>
              <w:t>-</w:t>
            </w:r>
          </w:p>
        </w:tc>
        <w:tc>
          <w:tcPr>
            <w:tcW w:w="937" w:type="dxa"/>
            <w:tcBorders>
              <w:top w:val="single" w:sz="4" w:space="0" w:color="auto"/>
              <w:left w:val="nil"/>
              <w:bottom w:val="single" w:sz="4" w:space="0" w:color="auto"/>
              <w:right w:val="single" w:sz="4" w:space="0" w:color="auto"/>
            </w:tcBorders>
            <w:vAlign w:val="center"/>
          </w:tcPr>
          <w:p w14:paraId="05532B99" w14:textId="77777777" w:rsidR="00C179E2" w:rsidRPr="00DF6DD6" w:rsidRDefault="00C179E2" w:rsidP="00A6034C">
            <w:pPr>
              <w:pStyle w:val="TAC"/>
              <w:keepNext w:val="0"/>
              <w:rPr>
                <w:sz w:val="16"/>
              </w:rPr>
            </w:pPr>
            <w:r w:rsidRPr="00DF6DD6">
              <w:rPr>
                <w:sz w:val="16"/>
                <w:lang w:val="en-US"/>
              </w:rPr>
              <w:t>F</w:t>
            </w:r>
            <w:r w:rsidRPr="00DF6DD6">
              <w:rPr>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62BC3903" w14:textId="77777777" w:rsidR="00C179E2" w:rsidRPr="00DF6DD6" w:rsidRDefault="00C179E2" w:rsidP="00A6034C">
            <w:pPr>
              <w:pStyle w:val="TAC"/>
              <w:keepNext w:val="0"/>
              <w:rPr>
                <w:sz w:val="16"/>
                <w:lang w:eastAsia="ja-JP"/>
              </w:rPr>
            </w:pPr>
            <w:r w:rsidRPr="00DF6DD6">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69E41D47" w14:textId="77777777" w:rsidR="00C179E2" w:rsidRPr="00DF6DD6" w:rsidRDefault="00C179E2" w:rsidP="00A6034C">
            <w:pPr>
              <w:pStyle w:val="TAC"/>
              <w:keepNext w:val="0"/>
              <w:rPr>
                <w:sz w:val="16"/>
                <w:lang w:eastAsia="ja-JP"/>
              </w:rPr>
            </w:pPr>
            <w:r w:rsidRPr="00DF6DD6">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6F4409ED" w14:textId="77777777" w:rsidR="00C179E2" w:rsidRPr="00DF6DD6" w:rsidRDefault="00C179E2" w:rsidP="00A6034C">
            <w:pPr>
              <w:pStyle w:val="TAC"/>
              <w:keepNext w:val="0"/>
              <w:rPr>
                <w:sz w:val="16"/>
                <w:lang w:eastAsia="ja-JP"/>
              </w:rPr>
            </w:pPr>
            <w:r w:rsidRPr="00DF6DD6">
              <w:rPr>
                <w:sz w:val="16"/>
                <w:lang w:val="en-US" w:eastAsia="ja-JP"/>
              </w:rPr>
              <w:t>2</w:t>
            </w:r>
          </w:p>
        </w:tc>
      </w:tr>
      <w:tr w:rsidR="00F55B07" w:rsidRPr="00DF6DD6" w14:paraId="3708B1BC" w14:textId="77777777" w:rsidTr="00A6034C">
        <w:trPr>
          <w:trHeight w:val="188"/>
          <w:jc w:val="center"/>
        </w:trPr>
        <w:tc>
          <w:tcPr>
            <w:tcW w:w="1632" w:type="dxa"/>
            <w:vMerge/>
            <w:tcBorders>
              <w:left w:val="single" w:sz="4" w:space="0" w:color="auto"/>
              <w:bottom w:val="single" w:sz="4" w:space="0" w:color="auto"/>
              <w:right w:val="single" w:sz="4" w:space="0" w:color="auto"/>
            </w:tcBorders>
            <w:vAlign w:val="center"/>
          </w:tcPr>
          <w:p w14:paraId="7C1B8F68" w14:textId="77777777" w:rsidR="00C179E2" w:rsidRPr="00DF6DD6"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859756D" w14:textId="4E36DB97" w:rsidR="00C179E2" w:rsidRPr="00DF6DD6" w:rsidRDefault="00213B2D" w:rsidP="00A6034C">
            <w:pPr>
              <w:pStyle w:val="TAL"/>
              <w:keepNext w:val="0"/>
              <w:rPr>
                <w:sz w:val="16"/>
                <w:lang w:eastAsia="ja-JP"/>
              </w:rPr>
            </w:pPr>
            <w:r w:rsidRPr="00DF6DD6">
              <w:rPr>
                <w:sz w:val="16"/>
                <w:szCs w:val="16"/>
                <w:lang w:val="sv-SE" w:eastAsia="ja-JP"/>
              </w:rPr>
              <w:t xml:space="preserve">E-UTRA </w:t>
            </w:r>
            <w:r w:rsidR="00C179E2" w:rsidRPr="00DF6DD6">
              <w:rPr>
                <w:sz w:val="16"/>
                <w:lang w:val="en-US" w:eastAsia="ja-JP"/>
              </w:rPr>
              <w:t xml:space="preserve"> Band 71</w:t>
            </w:r>
          </w:p>
        </w:tc>
        <w:tc>
          <w:tcPr>
            <w:tcW w:w="934" w:type="dxa"/>
            <w:tcBorders>
              <w:top w:val="single" w:sz="4" w:space="0" w:color="auto"/>
              <w:left w:val="nil"/>
              <w:bottom w:val="single" w:sz="4" w:space="0" w:color="auto"/>
              <w:right w:val="single" w:sz="4" w:space="0" w:color="auto"/>
            </w:tcBorders>
            <w:vAlign w:val="center"/>
          </w:tcPr>
          <w:p w14:paraId="2AFABF20" w14:textId="77777777" w:rsidR="00C179E2" w:rsidRPr="00DF6DD6" w:rsidRDefault="00C179E2" w:rsidP="00A6034C">
            <w:pPr>
              <w:pStyle w:val="TAC"/>
              <w:keepNext w:val="0"/>
              <w:rPr>
                <w:sz w:val="16"/>
              </w:rPr>
            </w:pPr>
            <w:r w:rsidRPr="00DF6DD6">
              <w:rPr>
                <w:sz w:val="16"/>
                <w:lang w:val="en-US"/>
              </w:rPr>
              <w:t>F</w:t>
            </w:r>
            <w:r w:rsidRPr="00DF6DD6">
              <w:rPr>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7082F102" w14:textId="77777777" w:rsidR="00C179E2" w:rsidRPr="00DF6DD6" w:rsidRDefault="00C179E2" w:rsidP="00A6034C">
            <w:pPr>
              <w:pStyle w:val="TAC"/>
              <w:keepNext w:val="0"/>
              <w:rPr>
                <w:sz w:val="16"/>
              </w:rPr>
            </w:pPr>
            <w:r w:rsidRPr="00DF6DD6">
              <w:rPr>
                <w:sz w:val="16"/>
                <w:lang w:val="en-US" w:eastAsia="ja-JP"/>
              </w:rPr>
              <w:t>-</w:t>
            </w:r>
          </w:p>
        </w:tc>
        <w:tc>
          <w:tcPr>
            <w:tcW w:w="937" w:type="dxa"/>
            <w:tcBorders>
              <w:top w:val="single" w:sz="4" w:space="0" w:color="auto"/>
              <w:left w:val="nil"/>
              <w:bottom w:val="single" w:sz="4" w:space="0" w:color="auto"/>
              <w:right w:val="single" w:sz="4" w:space="0" w:color="auto"/>
            </w:tcBorders>
            <w:vAlign w:val="center"/>
          </w:tcPr>
          <w:p w14:paraId="6A64D761" w14:textId="77777777" w:rsidR="00C179E2" w:rsidRPr="00DF6DD6" w:rsidRDefault="00C179E2" w:rsidP="00A6034C">
            <w:pPr>
              <w:pStyle w:val="TAC"/>
              <w:keepNext w:val="0"/>
              <w:rPr>
                <w:sz w:val="16"/>
              </w:rPr>
            </w:pPr>
            <w:r w:rsidRPr="00DF6DD6">
              <w:rPr>
                <w:sz w:val="16"/>
                <w:lang w:val="en-US"/>
              </w:rPr>
              <w:t>F</w:t>
            </w:r>
            <w:r w:rsidRPr="00DF6DD6">
              <w:rPr>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39A7959B" w14:textId="77777777" w:rsidR="00C179E2" w:rsidRPr="00DF6DD6" w:rsidRDefault="00C179E2" w:rsidP="00A6034C">
            <w:pPr>
              <w:pStyle w:val="TAC"/>
              <w:keepNext w:val="0"/>
              <w:rPr>
                <w:sz w:val="16"/>
                <w:lang w:eastAsia="ja-JP"/>
              </w:rPr>
            </w:pPr>
            <w:r w:rsidRPr="00DF6DD6">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6D232E54" w14:textId="77777777" w:rsidR="00C179E2" w:rsidRPr="00DF6DD6" w:rsidRDefault="00C179E2" w:rsidP="00A6034C">
            <w:pPr>
              <w:pStyle w:val="TAC"/>
              <w:keepNext w:val="0"/>
              <w:rPr>
                <w:sz w:val="16"/>
                <w:lang w:eastAsia="ja-JP"/>
              </w:rPr>
            </w:pPr>
            <w:r w:rsidRPr="00DF6DD6">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79B5303E" w14:textId="77777777" w:rsidR="00C179E2" w:rsidRPr="00DF6DD6" w:rsidRDefault="00C179E2" w:rsidP="00A6034C">
            <w:pPr>
              <w:pStyle w:val="TAC"/>
              <w:keepNext w:val="0"/>
              <w:rPr>
                <w:sz w:val="16"/>
                <w:lang w:eastAsia="ja-JP"/>
              </w:rPr>
            </w:pPr>
            <w:r w:rsidRPr="00DF6DD6">
              <w:rPr>
                <w:sz w:val="16"/>
                <w:lang w:val="en-US" w:eastAsia="ja-JP"/>
              </w:rPr>
              <w:t>5</w:t>
            </w:r>
          </w:p>
        </w:tc>
      </w:tr>
      <w:tr w:rsidR="00FD4D86" w:rsidRPr="00DF6DD6" w14:paraId="5DA2B1E6"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39752D6" w14:textId="4D841C42" w:rsidR="00FD4D86" w:rsidRPr="00DF6DD6" w:rsidRDefault="00FD4D86" w:rsidP="00FD4D86">
            <w:pPr>
              <w:pStyle w:val="TAC"/>
              <w:keepNext w:val="0"/>
              <w:rPr>
                <w:lang w:eastAsia="ja-JP"/>
              </w:rPr>
            </w:pPr>
            <w:r w:rsidRPr="00DF6DD6">
              <w:rPr>
                <w:lang w:eastAsia="ja-JP"/>
              </w:rPr>
              <w:t>DC_2_n78</w:t>
            </w:r>
          </w:p>
        </w:tc>
        <w:tc>
          <w:tcPr>
            <w:tcW w:w="2864" w:type="dxa"/>
            <w:tcBorders>
              <w:top w:val="single" w:sz="4" w:space="0" w:color="auto"/>
              <w:left w:val="nil"/>
              <w:bottom w:val="single" w:sz="4" w:space="0" w:color="auto"/>
              <w:right w:val="single" w:sz="4" w:space="0" w:color="auto"/>
            </w:tcBorders>
            <w:vAlign w:val="center"/>
          </w:tcPr>
          <w:p w14:paraId="3F51B7E8" w14:textId="302B3A42" w:rsidR="00FD4D86" w:rsidRPr="00DF6DD6" w:rsidRDefault="001135A5" w:rsidP="00FD4D86">
            <w:pPr>
              <w:pStyle w:val="TAL"/>
              <w:keepNext w:val="0"/>
              <w:rPr>
                <w:sz w:val="16"/>
                <w:lang w:eastAsia="ja-JP"/>
              </w:rPr>
            </w:pPr>
            <w:r w:rsidRPr="00DF6DD6">
              <w:rPr>
                <w:sz w:val="16"/>
                <w:szCs w:val="16"/>
                <w:lang w:val="sv-SE" w:eastAsia="ja-JP"/>
              </w:rPr>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3D0902CB" w14:textId="77777777" w:rsidR="00FD4D86" w:rsidRPr="00DF6DD6" w:rsidRDefault="00FD4D86" w:rsidP="00FD4D86">
            <w:pPr>
              <w:pStyle w:val="TAC"/>
              <w:keepNext w:val="0"/>
              <w:rPr>
                <w:sz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DBCF27A" w14:textId="77777777" w:rsidR="00FD4D86" w:rsidRPr="00DF6DD6" w:rsidRDefault="00FD4D86"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74AEE5CB" w14:textId="77777777" w:rsidR="00FD4D86" w:rsidRPr="00DF6DD6" w:rsidRDefault="00FD4D86" w:rsidP="00FD4D86">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4B294C7" w14:textId="77777777" w:rsidR="00FD4D86" w:rsidRPr="00DF6DD6" w:rsidRDefault="00FD4D86" w:rsidP="00FD4D86">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2029633" w14:textId="77777777" w:rsidR="00FD4D86" w:rsidRPr="00DF6DD6" w:rsidRDefault="00FD4D86" w:rsidP="00FD4D8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848D867" w14:textId="77777777" w:rsidR="00FD4D86" w:rsidRPr="00DF6DD6" w:rsidRDefault="00FD4D86" w:rsidP="00FD4D86">
            <w:pPr>
              <w:pStyle w:val="TAC"/>
              <w:keepNext w:val="0"/>
              <w:rPr>
                <w:sz w:val="16"/>
                <w:lang w:eastAsia="ja-JP"/>
              </w:rPr>
            </w:pPr>
          </w:p>
        </w:tc>
      </w:tr>
      <w:tr w:rsidR="00FD4D86" w:rsidRPr="00DF6DD6" w14:paraId="7B10B873"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458FA42A"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299B068" w14:textId="77777777" w:rsidR="00FD4D86" w:rsidRPr="00DF6DD6" w:rsidRDefault="00FD4D86" w:rsidP="00FD4D86">
            <w:pPr>
              <w:pStyle w:val="TAL"/>
              <w:keepNext w:val="0"/>
              <w:rPr>
                <w:sz w:val="16"/>
                <w:lang w:eastAsia="ja-JP"/>
              </w:rPr>
            </w:pPr>
            <w:r w:rsidRPr="00DF6DD6">
              <w:rPr>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tcPr>
          <w:p w14:paraId="4D1154C1" w14:textId="77777777" w:rsidR="00FD4D86" w:rsidRPr="00DF6DD6" w:rsidRDefault="00FD4D86" w:rsidP="00FD4D86">
            <w:pPr>
              <w:pStyle w:val="TAC"/>
              <w:keepNext w:val="0"/>
              <w:rPr>
                <w:sz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CED5B30" w14:textId="77777777" w:rsidR="00FD4D86" w:rsidRPr="00DF6DD6" w:rsidRDefault="00FD4D86"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28D00992" w14:textId="77777777" w:rsidR="00FD4D86" w:rsidRPr="00DF6DD6" w:rsidRDefault="00FD4D86" w:rsidP="00FD4D86">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00BE44E" w14:textId="77777777" w:rsidR="00FD4D86" w:rsidRPr="00DF6DD6" w:rsidRDefault="00FD4D86" w:rsidP="00FD4D86">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3425C00" w14:textId="77777777" w:rsidR="00FD4D86" w:rsidRPr="00DF6DD6" w:rsidRDefault="00FD4D86" w:rsidP="00FD4D8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3D059C5" w14:textId="77777777" w:rsidR="00FD4D86" w:rsidRPr="00DF6DD6" w:rsidRDefault="00FD4D86" w:rsidP="00FD4D86">
            <w:pPr>
              <w:pStyle w:val="TAC"/>
              <w:keepNext w:val="0"/>
              <w:rPr>
                <w:sz w:val="16"/>
                <w:lang w:eastAsia="ja-JP"/>
              </w:rPr>
            </w:pPr>
            <w:r w:rsidRPr="00DF6DD6">
              <w:rPr>
                <w:sz w:val="16"/>
                <w:szCs w:val="16"/>
              </w:rPr>
              <w:t>2</w:t>
            </w:r>
          </w:p>
        </w:tc>
      </w:tr>
      <w:tr w:rsidR="00FD4D86" w:rsidRPr="00DF6DD6" w14:paraId="4AADE649"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C50C7D2" w14:textId="1B19582F" w:rsidR="00FD4D86" w:rsidRPr="00DF6DD6" w:rsidRDefault="00FD4D86" w:rsidP="00FD4D86">
            <w:pPr>
              <w:pStyle w:val="TAC"/>
              <w:keepNext w:val="0"/>
              <w:rPr>
                <w:lang w:eastAsia="ja-JP"/>
              </w:rPr>
            </w:pPr>
            <w:r w:rsidRPr="00DF6DD6">
              <w:rPr>
                <w:rFonts w:eastAsia="PMingLiU"/>
                <w:lang w:eastAsia="ja-JP"/>
              </w:rPr>
              <w:lastRenderedPageBreak/>
              <w:t>DC</w:t>
            </w:r>
            <w:r w:rsidRPr="00DF6DD6">
              <w:t>_</w:t>
            </w:r>
            <w:r w:rsidRPr="00DF6DD6">
              <w:rPr>
                <w:rFonts w:eastAsia="PMingLiU"/>
                <w:lang w:eastAsia="zh-TW"/>
              </w:rPr>
              <w:t>3</w:t>
            </w:r>
            <w:r w:rsidRPr="00DF6DD6">
              <w:t>_</w:t>
            </w:r>
            <w:r w:rsidRPr="00DF6DD6">
              <w:rPr>
                <w:rFonts w:eastAsia="PMingLiU"/>
                <w:lang w:eastAsia="ja-JP"/>
              </w:rPr>
              <w:t>n7</w:t>
            </w:r>
          </w:p>
        </w:tc>
        <w:tc>
          <w:tcPr>
            <w:tcW w:w="2864" w:type="dxa"/>
            <w:tcBorders>
              <w:top w:val="single" w:sz="4" w:space="0" w:color="auto"/>
              <w:left w:val="nil"/>
              <w:bottom w:val="single" w:sz="4" w:space="0" w:color="auto"/>
              <w:right w:val="single" w:sz="4" w:space="0" w:color="auto"/>
            </w:tcBorders>
            <w:vAlign w:val="center"/>
          </w:tcPr>
          <w:p w14:paraId="3BBF06E6" w14:textId="425EA2EF" w:rsidR="00FD4D86" w:rsidRPr="00DF6DD6" w:rsidRDefault="00FD4D86" w:rsidP="00FD4D86">
            <w:pPr>
              <w:pStyle w:val="TAL"/>
              <w:keepNext w:val="0"/>
              <w:rPr>
                <w:sz w:val="16"/>
                <w:lang w:val="sv-SE" w:eastAsia="ja-JP"/>
              </w:rPr>
            </w:pPr>
            <w:r w:rsidRPr="00DF6DD6">
              <w:rPr>
                <w:sz w:val="16"/>
                <w:lang w:val="sv-SE" w:eastAsia="ja-JP"/>
              </w:rPr>
              <w:t>E-UTRA Band 1, 5, 7, 8, 20, 26, 27, 28, 31, 32, 33, 34, 40, 43, 44, 50, 51, 65, 67, 72, 74, 75, 76</w:t>
            </w:r>
          </w:p>
        </w:tc>
        <w:tc>
          <w:tcPr>
            <w:tcW w:w="934" w:type="dxa"/>
            <w:tcBorders>
              <w:top w:val="single" w:sz="4" w:space="0" w:color="auto"/>
              <w:left w:val="nil"/>
              <w:bottom w:val="single" w:sz="4" w:space="0" w:color="auto"/>
              <w:right w:val="single" w:sz="4" w:space="0" w:color="auto"/>
            </w:tcBorders>
            <w:vAlign w:val="center"/>
          </w:tcPr>
          <w:p w14:paraId="2A7885B0" w14:textId="77777777" w:rsidR="00FD4D86" w:rsidRPr="00DF6DD6" w:rsidRDefault="00FD4D86" w:rsidP="00FD4D86">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CAD8C7F"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8F3E2FD" w14:textId="77777777" w:rsidR="00FD4D86" w:rsidRPr="00DF6DD6" w:rsidRDefault="00FD4D86" w:rsidP="00FD4D8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F57F1AF" w14:textId="77777777" w:rsidR="00FD4D86" w:rsidRPr="00DF6DD6" w:rsidRDefault="00FD4D86" w:rsidP="00FD4D86">
            <w:pPr>
              <w:pStyle w:val="TAC"/>
              <w:keepNext w:val="0"/>
              <w:rPr>
                <w:sz w:val="16"/>
                <w:lang w:eastAsia="ja-JP"/>
              </w:rPr>
            </w:pPr>
            <w:r w:rsidRPr="00DF6DD6">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0BDF7E06" w14:textId="77777777" w:rsidR="00FD4D86" w:rsidRPr="00DF6DD6" w:rsidRDefault="00FD4D86" w:rsidP="00FD4D86">
            <w:pPr>
              <w:pStyle w:val="TAC"/>
              <w:keepNext w:val="0"/>
              <w:rPr>
                <w:sz w:val="16"/>
                <w:lang w:eastAsia="ja-JP"/>
              </w:rPr>
            </w:pPr>
            <w:r w:rsidRPr="00DF6DD6">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17F26F8B" w14:textId="77777777" w:rsidR="00FD4D86" w:rsidRPr="00DF6DD6" w:rsidRDefault="00FD4D86" w:rsidP="00FD4D86">
            <w:pPr>
              <w:pStyle w:val="TAC"/>
              <w:keepNext w:val="0"/>
              <w:rPr>
                <w:sz w:val="16"/>
                <w:lang w:eastAsia="ja-JP"/>
              </w:rPr>
            </w:pPr>
          </w:p>
        </w:tc>
      </w:tr>
      <w:tr w:rsidR="00FD4D86" w:rsidRPr="00DF6DD6" w14:paraId="1A1EBF83" w14:textId="77777777" w:rsidTr="001310A1">
        <w:trPr>
          <w:trHeight w:val="188"/>
          <w:jc w:val="center"/>
        </w:trPr>
        <w:tc>
          <w:tcPr>
            <w:tcW w:w="1632" w:type="dxa"/>
            <w:vMerge/>
            <w:tcBorders>
              <w:left w:val="single" w:sz="4" w:space="0" w:color="auto"/>
              <w:right w:val="single" w:sz="4" w:space="0" w:color="auto"/>
            </w:tcBorders>
          </w:tcPr>
          <w:p w14:paraId="0C68609B"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B4EC4DF" w14:textId="77777777" w:rsidR="00FD4D86" w:rsidRPr="00DF6DD6" w:rsidRDefault="00FD4D86" w:rsidP="00FD4D86">
            <w:pPr>
              <w:pStyle w:val="TAL"/>
              <w:keepNext w:val="0"/>
              <w:rPr>
                <w:sz w:val="16"/>
                <w:lang w:eastAsia="ja-JP"/>
              </w:rPr>
            </w:pPr>
            <w:r w:rsidRPr="00DF6DD6">
              <w:rPr>
                <w:sz w:val="16"/>
                <w:lang w:eastAsia="ja-JP"/>
              </w:rPr>
              <w:t>E-UTRA band 3</w:t>
            </w:r>
          </w:p>
        </w:tc>
        <w:tc>
          <w:tcPr>
            <w:tcW w:w="934" w:type="dxa"/>
            <w:tcBorders>
              <w:top w:val="single" w:sz="4" w:space="0" w:color="auto"/>
              <w:left w:val="nil"/>
              <w:bottom w:val="single" w:sz="4" w:space="0" w:color="auto"/>
              <w:right w:val="single" w:sz="4" w:space="0" w:color="auto"/>
            </w:tcBorders>
            <w:vAlign w:val="center"/>
          </w:tcPr>
          <w:p w14:paraId="37E35915" w14:textId="77777777" w:rsidR="00FD4D86" w:rsidRPr="00DF6DD6" w:rsidRDefault="00FD4D86" w:rsidP="00FD4D86">
            <w:pPr>
              <w:pStyle w:val="TAC"/>
              <w:keepNext w:val="0"/>
              <w:rPr>
                <w:sz w:val="16"/>
              </w:rPr>
            </w:pPr>
            <w:r w:rsidRPr="00DF6DD6">
              <w:rPr>
                <w:rFonts w:eastAsia="PMingLiU"/>
                <w:sz w:val="16"/>
              </w:rPr>
              <w:t>F</w:t>
            </w:r>
            <w:r w:rsidRPr="00DF6DD6">
              <w:rPr>
                <w:rFonts w:eastAsia="PMingLiU"/>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7DD4BB4" w14:textId="77777777" w:rsidR="00FD4D86" w:rsidRPr="00DF6DD6" w:rsidRDefault="00FD4D86" w:rsidP="00FD4D86">
            <w:pPr>
              <w:pStyle w:val="TAC"/>
              <w:keepNext w:val="0"/>
              <w:rPr>
                <w:sz w:val="16"/>
              </w:rPr>
            </w:pPr>
            <w:r w:rsidRPr="00DF6DD6">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6FAE0065" w14:textId="77777777" w:rsidR="00FD4D86" w:rsidRPr="00DF6DD6" w:rsidRDefault="00FD4D86" w:rsidP="00FD4D86">
            <w:pPr>
              <w:pStyle w:val="TAC"/>
              <w:keepNext w:val="0"/>
              <w:rPr>
                <w:sz w:val="16"/>
              </w:rPr>
            </w:pPr>
            <w:r w:rsidRPr="00DF6DD6">
              <w:rPr>
                <w:rFonts w:eastAsia="PMingLiU"/>
                <w:sz w:val="16"/>
              </w:rPr>
              <w:t>F</w:t>
            </w:r>
            <w:r w:rsidRPr="00DF6DD6">
              <w:rPr>
                <w:rFonts w:eastAsia="PMingLiU"/>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15211E4" w14:textId="77777777" w:rsidR="00FD4D86" w:rsidRPr="00DF6DD6" w:rsidRDefault="00FD4D86" w:rsidP="00FD4D86">
            <w:pPr>
              <w:pStyle w:val="TAC"/>
              <w:keepNext w:val="0"/>
              <w:rPr>
                <w:sz w:val="16"/>
                <w:lang w:eastAsia="ja-JP"/>
              </w:rPr>
            </w:pPr>
            <w:r w:rsidRPr="00DF6DD6">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4484FA38" w14:textId="77777777" w:rsidR="00FD4D86" w:rsidRPr="00DF6DD6" w:rsidRDefault="00FD4D86" w:rsidP="00FD4D86">
            <w:pPr>
              <w:pStyle w:val="TAC"/>
              <w:keepNext w:val="0"/>
              <w:rPr>
                <w:sz w:val="16"/>
                <w:lang w:eastAsia="ja-JP"/>
              </w:rPr>
            </w:pPr>
            <w:r w:rsidRPr="00DF6DD6">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3C801E7F" w14:textId="77777777" w:rsidR="00FD4D86" w:rsidRPr="00DF6DD6" w:rsidRDefault="00FD4D86" w:rsidP="00FD4D86">
            <w:pPr>
              <w:pStyle w:val="TAC"/>
              <w:keepNext w:val="0"/>
              <w:rPr>
                <w:sz w:val="16"/>
                <w:lang w:eastAsia="ja-JP"/>
              </w:rPr>
            </w:pPr>
            <w:r w:rsidRPr="00DF6DD6">
              <w:rPr>
                <w:rFonts w:eastAsia="PMingLiU"/>
                <w:sz w:val="16"/>
                <w:lang w:eastAsia="ko-KR"/>
              </w:rPr>
              <w:t>5</w:t>
            </w:r>
          </w:p>
        </w:tc>
      </w:tr>
      <w:tr w:rsidR="00FD4D86" w:rsidRPr="00DF6DD6" w14:paraId="6E25222B" w14:textId="77777777" w:rsidTr="001310A1">
        <w:trPr>
          <w:trHeight w:val="188"/>
          <w:jc w:val="center"/>
        </w:trPr>
        <w:tc>
          <w:tcPr>
            <w:tcW w:w="1632" w:type="dxa"/>
            <w:vMerge/>
            <w:tcBorders>
              <w:left w:val="single" w:sz="4" w:space="0" w:color="auto"/>
              <w:right w:val="single" w:sz="4" w:space="0" w:color="auto"/>
            </w:tcBorders>
          </w:tcPr>
          <w:p w14:paraId="28A5C21C"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A146484" w14:textId="77777777" w:rsidR="00FD4D86" w:rsidRPr="00DF6DD6" w:rsidRDefault="00FD4D86" w:rsidP="00FD4D86">
            <w:pPr>
              <w:pStyle w:val="TAL"/>
              <w:keepNext w:val="0"/>
              <w:rPr>
                <w:sz w:val="16"/>
                <w:lang w:eastAsia="ja-JP"/>
              </w:rPr>
            </w:pPr>
            <w:r w:rsidRPr="00DF6DD6">
              <w:rPr>
                <w:sz w:val="16"/>
                <w:lang w:eastAsia="ja-JP"/>
              </w:rPr>
              <w:t>E-UTRA band 22, 42</w:t>
            </w:r>
          </w:p>
        </w:tc>
        <w:tc>
          <w:tcPr>
            <w:tcW w:w="934" w:type="dxa"/>
            <w:tcBorders>
              <w:top w:val="single" w:sz="4" w:space="0" w:color="auto"/>
              <w:left w:val="nil"/>
              <w:bottom w:val="single" w:sz="4" w:space="0" w:color="auto"/>
              <w:right w:val="single" w:sz="4" w:space="0" w:color="auto"/>
            </w:tcBorders>
            <w:vAlign w:val="center"/>
          </w:tcPr>
          <w:p w14:paraId="7B610C91" w14:textId="77777777" w:rsidR="00FD4D86" w:rsidRPr="00DF6DD6" w:rsidRDefault="00FD4D86" w:rsidP="00FD4D86">
            <w:pPr>
              <w:pStyle w:val="TAC"/>
              <w:keepNext w:val="0"/>
              <w:rPr>
                <w:sz w:val="16"/>
              </w:rPr>
            </w:pPr>
            <w:r w:rsidRPr="00DF6DD6">
              <w:rPr>
                <w:rFonts w:eastAsia="PMingLiU"/>
                <w:sz w:val="16"/>
              </w:rPr>
              <w:t>F</w:t>
            </w:r>
            <w:r w:rsidRPr="00DF6DD6">
              <w:rPr>
                <w:rFonts w:eastAsia="PMingLiU"/>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52C172D" w14:textId="77777777" w:rsidR="00FD4D86" w:rsidRPr="00DF6DD6" w:rsidRDefault="00FD4D86" w:rsidP="00FD4D86">
            <w:pPr>
              <w:pStyle w:val="TAC"/>
              <w:keepNext w:val="0"/>
              <w:rPr>
                <w:sz w:val="16"/>
              </w:rPr>
            </w:pPr>
            <w:r w:rsidRPr="00DF6DD6">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178206F8" w14:textId="77777777" w:rsidR="00FD4D86" w:rsidRPr="00DF6DD6" w:rsidRDefault="00FD4D86" w:rsidP="00FD4D86">
            <w:pPr>
              <w:pStyle w:val="TAC"/>
              <w:keepNext w:val="0"/>
              <w:rPr>
                <w:sz w:val="16"/>
              </w:rPr>
            </w:pPr>
            <w:r w:rsidRPr="00DF6DD6">
              <w:rPr>
                <w:rFonts w:eastAsia="PMingLiU"/>
                <w:sz w:val="16"/>
              </w:rPr>
              <w:t>F</w:t>
            </w:r>
            <w:r w:rsidRPr="00DF6DD6">
              <w:rPr>
                <w:rFonts w:eastAsia="PMingLiU"/>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25227F7" w14:textId="77777777" w:rsidR="00FD4D86" w:rsidRPr="00DF6DD6" w:rsidRDefault="00FD4D86" w:rsidP="00FD4D86">
            <w:pPr>
              <w:pStyle w:val="TAC"/>
              <w:keepNext w:val="0"/>
              <w:rPr>
                <w:sz w:val="16"/>
                <w:lang w:eastAsia="ja-JP"/>
              </w:rPr>
            </w:pPr>
            <w:r w:rsidRPr="00DF6DD6">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54D420B2" w14:textId="77777777" w:rsidR="00FD4D86" w:rsidRPr="00DF6DD6" w:rsidRDefault="00FD4D86" w:rsidP="00FD4D86">
            <w:pPr>
              <w:pStyle w:val="TAC"/>
              <w:keepNext w:val="0"/>
              <w:rPr>
                <w:sz w:val="16"/>
                <w:lang w:eastAsia="ja-JP"/>
              </w:rPr>
            </w:pPr>
            <w:r w:rsidRPr="00DF6DD6">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68F73124" w14:textId="77777777" w:rsidR="00FD4D86" w:rsidRPr="00DF6DD6" w:rsidRDefault="00FD4D86" w:rsidP="00FD4D86">
            <w:pPr>
              <w:pStyle w:val="TAC"/>
              <w:keepNext w:val="0"/>
              <w:rPr>
                <w:sz w:val="16"/>
                <w:lang w:eastAsia="ja-JP"/>
              </w:rPr>
            </w:pPr>
            <w:r w:rsidRPr="00DF6DD6">
              <w:rPr>
                <w:rFonts w:eastAsia="PMingLiU"/>
                <w:sz w:val="16"/>
                <w:lang w:eastAsia="ko-KR"/>
              </w:rPr>
              <w:t>2</w:t>
            </w:r>
          </w:p>
        </w:tc>
      </w:tr>
      <w:tr w:rsidR="00FD4D86" w:rsidRPr="00DF6DD6" w14:paraId="20B1948B" w14:textId="77777777" w:rsidTr="001310A1">
        <w:trPr>
          <w:trHeight w:val="188"/>
          <w:jc w:val="center"/>
        </w:trPr>
        <w:tc>
          <w:tcPr>
            <w:tcW w:w="1632" w:type="dxa"/>
            <w:vMerge/>
            <w:tcBorders>
              <w:left w:val="single" w:sz="4" w:space="0" w:color="auto"/>
              <w:right w:val="single" w:sz="4" w:space="0" w:color="auto"/>
            </w:tcBorders>
          </w:tcPr>
          <w:p w14:paraId="219CC1A3"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5BD40FE"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1872FB49" w14:textId="77777777" w:rsidR="00FD4D86" w:rsidRPr="00DF6DD6" w:rsidRDefault="00FD4D86" w:rsidP="00FD4D86">
            <w:pPr>
              <w:pStyle w:val="TAC"/>
              <w:keepNext w:val="0"/>
              <w:rPr>
                <w:sz w:val="16"/>
              </w:rPr>
            </w:pPr>
            <w:r w:rsidRPr="00DF6DD6">
              <w:rPr>
                <w:rFonts w:eastAsia="PMingLiU"/>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0E1EDD0A" w14:textId="77777777" w:rsidR="00FD4D86" w:rsidRPr="00DF6DD6" w:rsidRDefault="00FD4D86" w:rsidP="00FD4D86">
            <w:pPr>
              <w:pStyle w:val="TAC"/>
              <w:keepNext w:val="0"/>
              <w:rPr>
                <w:sz w:val="16"/>
              </w:rPr>
            </w:pPr>
            <w:r w:rsidRPr="00DF6DD6">
              <w:rPr>
                <w:rFonts w:eastAsia="PMingLiU"/>
                <w:sz w:val="16"/>
              </w:rPr>
              <w:t xml:space="preserve">- </w:t>
            </w:r>
          </w:p>
        </w:tc>
        <w:tc>
          <w:tcPr>
            <w:tcW w:w="937" w:type="dxa"/>
            <w:tcBorders>
              <w:top w:val="single" w:sz="4" w:space="0" w:color="auto"/>
              <w:left w:val="nil"/>
              <w:bottom w:val="single" w:sz="4" w:space="0" w:color="auto"/>
              <w:right w:val="single" w:sz="4" w:space="0" w:color="auto"/>
            </w:tcBorders>
            <w:vAlign w:val="bottom"/>
          </w:tcPr>
          <w:p w14:paraId="511280FA" w14:textId="77777777" w:rsidR="00FD4D86" w:rsidRPr="00DF6DD6" w:rsidRDefault="00FD4D86" w:rsidP="00FD4D86">
            <w:pPr>
              <w:pStyle w:val="TAC"/>
              <w:keepNext w:val="0"/>
              <w:rPr>
                <w:sz w:val="16"/>
              </w:rPr>
            </w:pPr>
            <w:r w:rsidRPr="00DF6DD6">
              <w:rPr>
                <w:rFonts w:eastAsia="PMingLiU"/>
                <w:sz w:val="16"/>
              </w:rPr>
              <w:t>2575</w:t>
            </w:r>
          </w:p>
        </w:tc>
        <w:tc>
          <w:tcPr>
            <w:tcW w:w="1172" w:type="dxa"/>
            <w:tcBorders>
              <w:top w:val="single" w:sz="4" w:space="0" w:color="auto"/>
              <w:left w:val="nil"/>
              <w:bottom w:val="single" w:sz="4" w:space="0" w:color="auto"/>
              <w:right w:val="single" w:sz="4" w:space="0" w:color="auto"/>
            </w:tcBorders>
            <w:vAlign w:val="center"/>
          </w:tcPr>
          <w:p w14:paraId="4DEAE770" w14:textId="77777777" w:rsidR="00FD4D86" w:rsidRPr="00DF6DD6" w:rsidRDefault="00FD4D86" w:rsidP="00FD4D86">
            <w:pPr>
              <w:pStyle w:val="TAC"/>
              <w:keepNext w:val="0"/>
              <w:rPr>
                <w:sz w:val="16"/>
                <w:lang w:eastAsia="ja-JP"/>
              </w:rPr>
            </w:pPr>
            <w:r w:rsidRPr="00DF6DD6">
              <w:rPr>
                <w:rFonts w:eastAsia="PMingLiU"/>
                <w:sz w:val="16"/>
              </w:rPr>
              <w:t>+1.6</w:t>
            </w:r>
          </w:p>
        </w:tc>
        <w:tc>
          <w:tcPr>
            <w:tcW w:w="749" w:type="dxa"/>
            <w:tcBorders>
              <w:top w:val="single" w:sz="4" w:space="0" w:color="auto"/>
              <w:left w:val="nil"/>
              <w:bottom w:val="single" w:sz="4" w:space="0" w:color="auto"/>
              <w:right w:val="single" w:sz="4" w:space="0" w:color="auto"/>
            </w:tcBorders>
            <w:noWrap/>
            <w:vAlign w:val="center"/>
          </w:tcPr>
          <w:p w14:paraId="47BD8DC0" w14:textId="77777777" w:rsidR="00FD4D86" w:rsidRPr="00DF6DD6" w:rsidRDefault="00FD4D86" w:rsidP="00FD4D86">
            <w:pPr>
              <w:pStyle w:val="TAC"/>
              <w:keepNext w:val="0"/>
              <w:rPr>
                <w:sz w:val="16"/>
                <w:lang w:eastAsia="ja-JP"/>
              </w:rPr>
            </w:pPr>
            <w:r w:rsidRPr="00DF6DD6">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4DF3E554" w14:textId="77777777" w:rsidR="00FD4D86" w:rsidRPr="00DF6DD6" w:rsidRDefault="00FD4D86" w:rsidP="00FD4D86">
            <w:pPr>
              <w:pStyle w:val="TAC"/>
              <w:keepNext w:val="0"/>
              <w:rPr>
                <w:sz w:val="16"/>
                <w:lang w:eastAsia="ja-JP"/>
              </w:rPr>
            </w:pPr>
            <w:r w:rsidRPr="00DF6DD6">
              <w:rPr>
                <w:rFonts w:eastAsia="PMingLiU"/>
                <w:sz w:val="16"/>
                <w:lang w:eastAsia="ko-KR"/>
              </w:rPr>
              <w:t>5</w:t>
            </w:r>
            <w:r w:rsidRPr="00DF6DD6">
              <w:rPr>
                <w:rFonts w:eastAsia="PMingLiU"/>
                <w:sz w:val="16"/>
              </w:rPr>
              <w:t xml:space="preserve">, 6, </w:t>
            </w:r>
            <w:r w:rsidRPr="00DF6DD6">
              <w:rPr>
                <w:rFonts w:eastAsia="PMingLiU"/>
                <w:sz w:val="16"/>
                <w:lang w:eastAsia="ko-KR"/>
              </w:rPr>
              <w:t>7</w:t>
            </w:r>
          </w:p>
        </w:tc>
      </w:tr>
      <w:tr w:rsidR="00FD4D86" w:rsidRPr="00DF6DD6" w14:paraId="3B8C64BF" w14:textId="77777777" w:rsidTr="001310A1">
        <w:trPr>
          <w:trHeight w:val="188"/>
          <w:jc w:val="center"/>
        </w:trPr>
        <w:tc>
          <w:tcPr>
            <w:tcW w:w="1632" w:type="dxa"/>
            <w:vMerge/>
            <w:tcBorders>
              <w:left w:val="single" w:sz="4" w:space="0" w:color="auto"/>
              <w:right w:val="single" w:sz="4" w:space="0" w:color="auto"/>
            </w:tcBorders>
          </w:tcPr>
          <w:p w14:paraId="579C67D8"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648B106"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4DBBE7B4" w14:textId="77777777" w:rsidR="00FD4D86" w:rsidRPr="00DF6DD6" w:rsidRDefault="00FD4D86" w:rsidP="00FD4D86">
            <w:pPr>
              <w:pStyle w:val="TAC"/>
              <w:keepNext w:val="0"/>
              <w:rPr>
                <w:sz w:val="16"/>
              </w:rPr>
            </w:pPr>
            <w:r w:rsidRPr="00DF6DD6">
              <w:rPr>
                <w:rFonts w:eastAsia="PMingLiU"/>
                <w:sz w:val="16"/>
              </w:rPr>
              <w:t>2575</w:t>
            </w:r>
          </w:p>
        </w:tc>
        <w:tc>
          <w:tcPr>
            <w:tcW w:w="310" w:type="dxa"/>
            <w:tcBorders>
              <w:top w:val="single" w:sz="4" w:space="0" w:color="auto"/>
              <w:left w:val="nil"/>
              <w:bottom w:val="single" w:sz="4" w:space="0" w:color="auto"/>
              <w:right w:val="single" w:sz="4" w:space="0" w:color="auto"/>
            </w:tcBorders>
            <w:vAlign w:val="bottom"/>
          </w:tcPr>
          <w:p w14:paraId="3CB4CAE5" w14:textId="77777777" w:rsidR="00FD4D86" w:rsidRPr="00DF6DD6" w:rsidRDefault="00FD4D86" w:rsidP="00FD4D86">
            <w:pPr>
              <w:pStyle w:val="TAC"/>
              <w:keepNext w:val="0"/>
              <w:rPr>
                <w:sz w:val="16"/>
              </w:rPr>
            </w:pPr>
            <w:r w:rsidRPr="00DF6DD6">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7ED8793F" w14:textId="77777777" w:rsidR="00FD4D86" w:rsidRPr="00DF6DD6" w:rsidRDefault="00FD4D86" w:rsidP="00FD4D86">
            <w:pPr>
              <w:pStyle w:val="TAC"/>
              <w:keepNext w:val="0"/>
              <w:rPr>
                <w:sz w:val="16"/>
              </w:rPr>
            </w:pPr>
            <w:r w:rsidRPr="00DF6DD6">
              <w:rPr>
                <w:rFonts w:eastAsia="PMingLiU"/>
                <w:sz w:val="16"/>
              </w:rPr>
              <w:t>2595</w:t>
            </w:r>
          </w:p>
        </w:tc>
        <w:tc>
          <w:tcPr>
            <w:tcW w:w="1172" w:type="dxa"/>
            <w:tcBorders>
              <w:top w:val="single" w:sz="4" w:space="0" w:color="auto"/>
              <w:left w:val="nil"/>
              <w:bottom w:val="single" w:sz="4" w:space="0" w:color="auto"/>
              <w:right w:val="single" w:sz="4" w:space="0" w:color="auto"/>
            </w:tcBorders>
            <w:vAlign w:val="center"/>
          </w:tcPr>
          <w:p w14:paraId="51B05FB8" w14:textId="77777777" w:rsidR="00FD4D86" w:rsidRPr="00DF6DD6" w:rsidRDefault="00FD4D86" w:rsidP="00FD4D86">
            <w:pPr>
              <w:pStyle w:val="TAC"/>
              <w:keepNext w:val="0"/>
              <w:rPr>
                <w:sz w:val="16"/>
                <w:lang w:eastAsia="ja-JP"/>
              </w:rPr>
            </w:pPr>
            <w:r w:rsidRPr="00DF6DD6">
              <w:rPr>
                <w:rFonts w:eastAsia="PMingLiU"/>
                <w:sz w:val="16"/>
              </w:rPr>
              <w:t>-15.5</w:t>
            </w:r>
          </w:p>
        </w:tc>
        <w:tc>
          <w:tcPr>
            <w:tcW w:w="749" w:type="dxa"/>
            <w:tcBorders>
              <w:top w:val="single" w:sz="4" w:space="0" w:color="auto"/>
              <w:left w:val="nil"/>
              <w:bottom w:val="single" w:sz="4" w:space="0" w:color="auto"/>
              <w:right w:val="single" w:sz="4" w:space="0" w:color="auto"/>
            </w:tcBorders>
            <w:noWrap/>
            <w:vAlign w:val="center"/>
          </w:tcPr>
          <w:p w14:paraId="7654FD2B" w14:textId="77777777" w:rsidR="00FD4D86" w:rsidRPr="00DF6DD6" w:rsidRDefault="00FD4D86" w:rsidP="00FD4D86">
            <w:pPr>
              <w:pStyle w:val="TAC"/>
              <w:keepNext w:val="0"/>
              <w:rPr>
                <w:sz w:val="16"/>
                <w:lang w:eastAsia="ja-JP"/>
              </w:rPr>
            </w:pPr>
            <w:r w:rsidRPr="00DF6DD6">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358146F8" w14:textId="77777777" w:rsidR="00FD4D86" w:rsidRPr="00DF6DD6" w:rsidRDefault="00FD4D86" w:rsidP="00FD4D86">
            <w:pPr>
              <w:pStyle w:val="TAC"/>
              <w:keepNext w:val="0"/>
              <w:rPr>
                <w:sz w:val="16"/>
                <w:lang w:eastAsia="ja-JP"/>
              </w:rPr>
            </w:pPr>
            <w:r w:rsidRPr="00DF6DD6">
              <w:rPr>
                <w:rFonts w:eastAsia="PMingLiU"/>
                <w:sz w:val="16"/>
                <w:lang w:eastAsia="ko-KR"/>
              </w:rPr>
              <w:t>5</w:t>
            </w:r>
            <w:r w:rsidRPr="00DF6DD6">
              <w:rPr>
                <w:rFonts w:eastAsia="PMingLiU"/>
                <w:sz w:val="16"/>
              </w:rPr>
              <w:t xml:space="preserve">, 6, </w:t>
            </w:r>
            <w:r w:rsidRPr="00DF6DD6">
              <w:rPr>
                <w:rFonts w:eastAsia="PMingLiU"/>
                <w:sz w:val="16"/>
                <w:lang w:eastAsia="ko-KR"/>
              </w:rPr>
              <w:t>7</w:t>
            </w:r>
          </w:p>
        </w:tc>
      </w:tr>
      <w:tr w:rsidR="00FD4D86" w:rsidRPr="00DF6DD6" w14:paraId="7C06B497"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1401C643"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31FA7C6"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10740996" w14:textId="77777777" w:rsidR="00FD4D86" w:rsidRPr="00DF6DD6" w:rsidRDefault="00FD4D86" w:rsidP="00FD4D86">
            <w:pPr>
              <w:pStyle w:val="TAC"/>
              <w:keepNext w:val="0"/>
              <w:rPr>
                <w:sz w:val="16"/>
              </w:rPr>
            </w:pPr>
            <w:r w:rsidRPr="00DF6DD6">
              <w:rPr>
                <w:rFonts w:eastAsia="PMingLiU"/>
                <w:sz w:val="16"/>
              </w:rPr>
              <w:t>2595</w:t>
            </w:r>
          </w:p>
        </w:tc>
        <w:tc>
          <w:tcPr>
            <w:tcW w:w="310" w:type="dxa"/>
            <w:tcBorders>
              <w:top w:val="single" w:sz="4" w:space="0" w:color="auto"/>
              <w:left w:val="nil"/>
              <w:bottom w:val="single" w:sz="4" w:space="0" w:color="auto"/>
              <w:right w:val="single" w:sz="4" w:space="0" w:color="auto"/>
            </w:tcBorders>
            <w:vAlign w:val="bottom"/>
          </w:tcPr>
          <w:p w14:paraId="4EA06AE0" w14:textId="77777777" w:rsidR="00FD4D86" w:rsidRPr="00DF6DD6" w:rsidRDefault="00FD4D86" w:rsidP="00FD4D86">
            <w:pPr>
              <w:pStyle w:val="TAC"/>
              <w:keepNext w:val="0"/>
              <w:rPr>
                <w:sz w:val="16"/>
              </w:rPr>
            </w:pPr>
            <w:r w:rsidRPr="00DF6DD6">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7B30F3BB" w14:textId="77777777" w:rsidR="00FD4D86" w:rsidRPr="00DF6DD6" w:rsidRDefault="00FD4D86" w:rsidP="00FD4D86">
            <w:pPr>
              <w:pStyle w:val="TAC"/>
              <w:keepNext w:val="0"/>
              <w:rPr>
                <w:sz w:val="16"/>
              </w:rPr>
            </w:pPr>
            <w:r w:rsidRPr="00DF6DD6">
              <w:rPr>
                <w:rFonts w:eastAsia="PMingLiU"/>
                <w:sz w:val="16"/>
              </w:rPr>
              <w:t>2620</w:t>
            </w:r>
          </w:p>
        </w:tc>
        <w:tc>
          <w:tcPr>
            <w:tcW w:w="1172" w:type="dxa"/>
            <w:tcBorders>
              <w:top w:val="single" w:sz="4" w:space="0" w:color="auto"/>
              <w:left w:val="nil"/>
              <w:bottom w:val="single" w:sz="4" w:space="0" w:color="auto"/>
              <w:right w:val="single" w:sz="4" w:space="0" w:color="auto"/>
            </w:tcBorders>
            <w:vAlign w:val="center"/>
          </w:tcPr>
          <w:p w14:paraId="20033D67" w14:textId="77777777" w:rsidR="00FD4D86" w:rsidRPr="00DF6DD6" w:rsidRDefault="00FD4D86" w:rsidP="00FD4D86">
            <w:pPr>
              <w:pStyle w:val="TAC"/>
              <w:keepNext w:val="0"/>
              <w:rPr>
                <w:sz w:val="16"/>
                <w:lang w:eastAsia="ja-JP"/>
              </w:rPr>
            </w:pPr>
            <w:r w:rsidRPr="00DF6DD6">
              <w:rPr>
                <w:rFonts w:eastAsia="PMingLiU"/>
                <w:sz w:val="16"/>
              </w:rPr>
              <w:t>-40</w:t>
            </w:r>
          </w:p>
        </w:tc>
        <w:tc>
          <w:tcPr>
            <w:tcW w:w="749" w:type="dxa"/>
            <w:tcBorders>
              <w:top w:val="single" w:sz="4" w:space="0" w:color="auto"/>
              <w:left w:val="nil"/>
              <w:bottom w:val="single" w:sz="4" w:space="0" w:color="auto"/>
              <w:right w:val="single" w:sz="4" w:space="0" w:color="auto"/>
            </w:tcBorders>
            <w:noWrap/>
            <w:vAlign w:val="center"/>
          </w:tcPr>
          <w:p w14:paraId="3757649F" w14:textId="77777777" w:rsidR="00FD4D86" w:rsidRPr="00DF6DD6" w:rsidRDefault="00FD4D86" w:rsidP="00FD4D86">
            <w:pPr>
              <w:pStyle w:val="TAC"/>
              <w:keepNext w:val="0"/>
              <w:rPr>
                <w:sz w:val="16"/>
                <w:lang w:eastAsia="ja-JP"/>
              </w:rPr>
            </w:pPr>
            <w:r w:rsidRPr="00DF6DD6">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2EBBF730" w14:textId="77777777" w:rsidR="00FD4D86" w:rsidRPr="00DF6DD6" w:rsidRDefault="00FD4D86" w:rsidP="00FD4D86">
            <w:pPr>
              <w:pStyle w:val="TAC"/>
              <w:keepNext w:val="0"/>
              <w:rPr>
                <w:sz w:val="16"/>
                <w:lang w:eastAsia="ja-JP"/>
              </w:rPr>
            </w:pPr>
            <w:r w:rsidRPr="00DF6DD6">
              <w:rPr>
                <w:rFonts w:eastAsia="PMingLiU"/>
                <w:sz w:val="16"/>
                <w:lang w:eastAsia="ko-KR"/>
              </w:rPr>
              <w:t>5</w:t>
            </w:r>
            <w:r w:rsidRPr="00DF6DD6">
              <w:rPr>
                <w:rFonts w:eastAsia="PMingLiU"/>
                <w:sz w:val="16"/>
              </w:rPr>
              <w:t xml:space="preserve">, </w:t>
            </w:r>
            <w:r w:rsidRPr="00DF6DD6">
              <w:rPr>
                <w:rFonts w:eastAsia="PMingLiU"/>
                <w:sz w:val="16"/>
                <w:lang w:eastAsia="ko-KR"/>
              </w:rPr>
              <w:t>6</w:t>
            </w:r>
          </w:p>
        </w:tc>
      </w:tr>
      <w:tr w:rsidR="00FD4D86" w:rsidRPr="00DF6DD6" w14:paraId="0EBB74C2"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284B01FD" w14:textId="0576E45B" w:rsidR="00FD4D86" w:rsidRPr="00DF6DD6" w:rsidRDefault="00FD4D86" w:rsidP="00FD4D86">
            <w:pPr>
              <w:pStyle w:val="TAC"/>
              <w:keepNext w:val="0"/>
              <w:rPr>
                <w:lang w:eastAsia="ja-JP"/>
              </w:rPr>
            </w:pPr>
            <w:r w:rsidRPr="00DF6DD6">
              <w:rPr>
                <w:rFonts w:eastAsia="PMingLiU"/>
                <w:lang w:eastAsia="ja-JP"/>
              </w:rPr>
              <w:t>DC</w:t>
            </w:r>
            <w:r w:rsidRPr="00DF6DD6">
              <w:t>_</w:t>
            </w:r>
            <w:r w:rsidRPr="00DF6DD6">
              <w:rPr>
                <w:rFonts w:eastAsia="PMingLiU"/>
                <w:lang w:eastAsia="zh-TW"/>
              </w:rPr>
              <w:t>3</w:t>
            </w:r>
            <w:r w:rsidRPr="00DF6DD6">
              <w:t>_</w:t>
            </w:r>
            <w:r w:rsidRPr="00DF6DD6">
              <w:rPr>
                <w:rFonts w:eastAsia="PMingLiU"/>
                <w:lang w:eastAsia="ja-JP"/>
              </w:rPr>
              <w:t>n28</w:t>
            </w:r>
          </w:p>
        </w:tc>
        <w:tc>
          <w:tcPr>
            <w:tcW w:w="2864" w:type="dxa"/>
            <w:tcBorders>
              <w:top w:val="single" w:sz="4" w:space="0" w:color="auto"/>
              <w:left w:val="nil"/>
              <w:bottom w:val="single" w:sz="4" w:space="0" w:color="auto"/>
              <w:right w:val="single" w:sz="4" w:space="0" w:color="auto"/>
            </w:tcBorders>
            <w:vAlign w:val="center"/>
          </w:tcPr>
          <w:p w14:paraId="60980792" w14:textId="478036E7" w:rsidR="00FD4D86" w:rsidRPr="00544E78" w:rsidRDefault="00FD4D86" w:rsidP="00FD4D86">
            <w:pPr>
              <w:pStyle w:val="TAL"/>
              <w:keepNext w:val="0"/>
              <w:rPr>
                <w:sz w:val="16"/>
                <w:lang w:val="sv-FI" w:eastAsia="ko-KR"/>
              </w:rPr>
            </w:pPr>
            <w:r w:rsidRPr="00DF6DD6">
              <w:rPr>
                <w:sz w:val="16"/>
                <w:lang w:val="sv-SE"/>
              </w:rPr>
              <w:t xml:space="preserve">E-UTRA Band 1, </w:t>
            </w:r>
            <w:r w:rsidRPr="00DF6DD6">
              <w:rPr>
                <w:sz w:val="16"/>
                <w:lang w:val="sv-SE" w:eastAsia="ja-JP"/>
              </w:rPr>
              <w:t xml:space="preserve">42, </w:t>
            </w:r>
            <w:r w:rsidRPr="00DF6DD6">
              <w:rPr>
                <w:sz w:val="16"/>
                <w:lang w:val="sv-SE"/>
              </w:rPr>
              <w:t>43, 50, 51, 65, 74, 75, 76</w:t>
            </w:r>
          </w:p>
          <w:p w14:paraId="436762E0" w14:textId="350671DB" w:rsidR="00FD4D86" w:rsidRPr="00DF6DD6" w:rsidRDefault="00FD4D86" w:rsidP="00FD4D86">
            <w:pPr>
              <w:pStyle w:val="TAL"/>
              <w:keepNext w:val="0"/>
              <w:rPr>
                <w:sz w:val="16"/>
                <w:lang w:val="sv-SE" w:eastAsia="ja-JP"/>
              </w:rPr>
            </w:pPr>
            <w:r w:rsidRPr="00DF6DD6">
              <w:rPr>
                <w:sz w:val="16"/>
                <w:lang w:val="sv-SE" w:eastAsia="ko-KR"/>
              </w:rPr>
              <w:t xml:space="preserve">NR band </w:t>
            </w:r>
            <w:r w:rsidR="00974F50">
              <w:rPr>
                <w:sz w:val="16"/>
                <w:lang w:val="sv-SE" w:eastAsia="ko-KR"/>
              </w:rPr>
              <w:t xml:space="preserve">n77, </w:t>
            </w:r>
            <w:r w:rsidRPr="00DF6DD6">
              <w:rPr>
                <w:sz w:val="16"/>
                <w:lang w:val="sv-SE" w:eastAsia="ko-KR"/>
              </w:rPr>
              <w:t>n78</w:t>
            </w:r>
            <w:r w:rsidR="00974F50">
              <w:rPr>
                <w:sz w:val="16"/>
                <w:lang w:val="sv-SE" w:eastAsia="ko-KR"/>
              </w:rPr>
              <w:t>, n79</w:t>
            </w:r>
          </w:p>
        </w:tc>
        <w:tc>
          <w:tcPr>
            <w:tcW w:w="934" w:type="dxa"/>
            <w:tcBorders>
              <w:top w:val="single" w:sz="4" w:space="0" w:color="auto"/>
              <w:left w:val="nil"/>
              <w:bottom w:val="single" w:sz="4" w:space="0" w:color="auto"/>
              <w:right w:val="single" w:sz="4" w:space="0" w:color="auto"/>
            </w:tcBorders>
            <w:vAlign w:val="center"/>
          </w:tcPr>
          <w:p w14:paraId="7049085C" w14:textId="77777777" w:rsidR="00FD4D86" w:rsidRPr="00DF6DD6" w:rsidRDefault="00FD4D86" w:rsidP="00FD4D86">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CD29B39"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6999F76" w14:textId="77777777" w:rsidR="00FD4D86" w:rsidRPr="00DF6DD6" w:rsidRDefault="00FD4D86" w:rsidP="00FD4D8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E877630" w14:textId="77777777" w:rsidR="00FD4D86" w:rsidRPr="00DF6DD6" w:rsidRDefault="00FD4D86" w:rsidP="00FD4D86">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2DCE0740" w14:textId="77777777" w:rsidR="00FD4D86" w:rsidRPr="00DF6DD6" w:rsidRDefault="00FD4D86" w:rsidP="00FD4D86">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53F8E6CF" w14:textId="3D2319FA" w:rsidR="00FD4D86" w:rsidRPr="00DF6DD6" w:rsidRDefault="00FD4D86" w:rsidP="00FD4D86">
            <w:pPr>
              <w:pStyle w:val="TAC"/>
              <w:keepNext w:val="0"/>
              <w:rPr>
                <w:sz w:val="16"/>
                <w:lang w:eastAsia="ja-JP"/>
              </w:rPr>
            </w:pPr>
            <w:r w:rsidRPr="00DF6DD6">
              <w:rPr>
                <w:sz w:val="16"/>
              </w:rPr>
              <w:t>2</w:t>
            </w:r>
          </w:p>
        </w:tc>
      </w:tr>
      <w:tr w:rsidR="00FD4D86" w:rsidRPr="00DF6DD6" w14:paraId="46BDC787" w14:textId="77777777" w:rsidTr="001310A1">
        <w:trPr>
          <w:trHeight w:val="188"/>
          <w:jc w:val="center"/>
        </w:trPr>
        <w:tc>
          <w:tcPr>
            <w:tcW w:w="1632" w:type="dxa"/>
            <w:vMerge/>
            <w:tcBorders>
              <w:left w:val="single" w:sz="4" w:space="0" w:color="auto"/>
              <w:right w:val="single" w:sz="4" w:space="0" w:color="auto"/>
            </w:tcBorders>
          </w:tcPr>
          <w:p w14:paraId="487AFCFC"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1482677" w14:textId="767C8779" w:rsidR="00FD4D86" w:rsidRPr="00DF6DD6" w:rsidRDefault="00FD4D86" w:rsidP="00FD4D86">
            <w:pPr>
              <w:pStyle w:val="TAL"/>
              <w:keepNext w:val="0"/>
              <w:rPr>
                <w:sz w:val="16"/>
                <w:lang w:eastAsia="ja-JP"/>
              </w:rPr>
            </w:pPr>
            <w:r w:rsidRPr="00DF6DD6">
              <w:rPr>
                <w:sz w:val="16"/>
                <w:szCs w:val="16"/>
                <w:lang w:val="sv-SE" w:eastAsia="ja-JP"/>
              </w:rPr>
              <w:t xml:space="preserve">E-UTRA </w:t>
            </w:r>
            <w:r w:rsidRPr="00DF6DD6">
              <w:rPr>
                <w:sz w:val="16"/>
              </w:rPr>
              <w:t>band 1</w:t>
            </w:r>
          </w:p>
        </w:tc>
        <w:tc>
          <w:tcPr>
            <w:tcW w:w="934" w:type="dxa"/>
            <w:tcBorders>
              <w:top w:val="single" w:sz="4" w:space="0" w:color="auto"/>
              <w:left w:val="nil"/>
              <w:bottom w:val="single" w:sz="4" w:space="0" w:color="auto"/>
              <w:right w:val="single" w:sz="4" w:space="0" w:color="auto"/>
            </w:tcBorders>
            <w:vAlign w:val="center"/>
          </w:tcPr>
          <w:p w14:paraId="37F871AE" w14:textId="77777777" w:rsidR="00FD4D86" w:rsidRPr="00DF6DD6" w:rsidRDefault="00FD4D86" w:rsidP="00FD4D86">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12E00DE"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CE42AA0" w14:textId="77777777" w:rsidR="00FD4D86" w:rsidRPr="00DF6DD6" w:rsidRDefault="00FD4D86" w:rsidP="00FD4D8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8441E23" w14:textId="77777777" w:rsidR="00FD4D86" w:rsidRPr="00DF6DD6" w:rsidRDefault="00FD4D86" w:rsidP="00FD4D86">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3844C84E" w14:textId="77777777" w:rsidR="00FD4D86" w:rsidRPr="00DF6DD6" w:rsidRDefault="00FD4D86" w:rsidP="00FD4D86">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41C53CE4" w14:textId="42547391" w:rsidR="00FD4D86" w:rsidRPr="00DF6DD6" w:rsidRDefault="00FD4D86" w:rsidP="00FD4D86">
            <w:pPr>
              <w:pStyle w:val="TAC"/>
              <w:keepNext w:val="0"/>
              <w:rPr>
                <w:sz w:val="16"/>
                <w:lang w:eastAsia="ja-JP"/>
              </w:rPr>
            </w:pPr>
            <w:r w:rsidRPr="00DF6DD6">
              <w:rPr>
                <w:sz w:val="16"/>
              </w:rPr>
              <w:t xml:space="preserve">9, </w:t>
            </w:r>
            <w:r w:rsidRPr="00DF6DD6">
              <w:rPr>
                <w:sz w:val="16"/>
                <w:lang w:eastAsia="ja-JP"/>
              </w:rPr>
              <w:t>1</w:t>
            </w:r>
            <w:r w:rsidR="00974F50">
              <w:rPr>
                <w:sz w:val="16"/>
                <w:lang w:eastAsia="ja-JP"/>
              </w:rPr>
              <w:t>1</w:t>
            </w:r>
          </w:p>
        </w:tc>
      </w:tr>
      <w:tr w:rsidR="00FD4D86" w:rsidRPr="00DF6DD6" w14:paraId="0734FC63" w14:textId="77777777" w:rsidTr="001310A1">
        <w:trPr>
          <w:trHeight w:val="188"/>
          <w:jc w:val="center"/>
        </w:trPr>
        <w:tc>
          <w:tcPr>
            <w:tcW w:w="1632" w:type="dxa"/>
            <w:vMerge/>
            <w:tcBorders>
              <w:left w:val="single" w:sz="4" w:space="0" w:color="auto"/>
              <w:right w:val="single" w:sz="4" w:space="0" w:color="auto"/>
            </w:tcBorders>
          </w:tcPr>
          <w:p w14:paraId="799C5191"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CF22B79" w14:textId="4394BE70" w:rsidR="00FD4D86" w:rsidRPr="00DF6DD6" w:rsidRDefault="00FD4D86" w:rsidP="00FD4D86">
            <w:pPr>
              <w:pStyle w:val="TAL"/>
              <w:keepNext w:val="0"/>
              <w:rPr>
                <w:sz w:val="16"/>
                <w:lang w:eastAsia="ja-JP"/>
              </w:rPr>
            </w:pPr>
            <w:r w:rsidRPr="00DF6DD6">
              <w:rPr>
                <w:sz w:val="16"/>
                <w:szCs w:val="16"/>
                <w:lang w:val="sv-SE" w:eastAsia="ja-JP"/>
              </w:rPr>
              <w:t xml:space="preserve">E-UTRA </w:t>
            </w:r>
            <w:r w:rsidRPr="00DF6DD6">
              <w:rPr>
                <w:sz w:val="16"/>
              </w:rPr>
              <w:t xml:space="preserve"> band 3</w:t>
            </w:r>
          </w:p>
        </w:tc>
        <w:tc>
          <w:tcPr>
            <w:tcW w:w="934" w:type="dxa"/>
            <w:tcBorders>
              <w:top w:val="single" w:sz="4" w:space="0" w:color="auto"/>
              <w:left w:val="nil"/>
              <w:bottom w:val="single" w:sz="4" w:space="0" w:color="auto"/>
              <w:right w:val="single" w:sz="4" w:space="0" w:color="auto"/>
            </w:tcBorders>
            <w:vAlign w:val="center"/>
          </w:tcPr>
          <w:p w14:paraId="717AAE46" w14:textId="77777777" w:rsidR="00FD4D86" w:rsidRPr="00DF6DD6" w:rsidRDefault="00FD4D86" w:rsidP="00FD4D86">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A7CB43C"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D1B1E90" w14:textId="77777777" w:rsidR="00FD4D86" w:rsidRPr="00DF6DD6" w:rsidRDefault="00FD4D86" w:rsidP="00FD4D8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4706011" w14:textId="77777777" w:rsidR="00FD4D86" w:rsidRPr="00DF6DD6" w:rsidRDefault="00FD4D86" w:rsidP="00FD4D86">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2622396E" w14:textId="77777777" w:rsidR="00FD4D86" w:rsidRPr="00DF6DD6" w:rsidRDefault="00FD4D86" w:rsidP="00FD4D86">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0A01EEDB" w14:textId="2321DB77" w:rsidR="00FD4D86" w:rsidRPr="00DF6DD6" w:rsidRDefault="00FD4D86" w:rsidP="00FD4D86">
            <w:pPr>
              <w:pStyle w:val="TAC"/>
              <w:keepNext w:val="0"/>
              <w:rPr>
                <w:sz w:val="16"/>
                <w:lang w:eastAsia="ja-JP"/>
              </w:rPr>
            </w:pPr>
            <w:r w:rsidRPr="00DF6DD6">
              <w:rPr>
                <w:sz w:val="16"/>
                <w:lang w:eastAsia="ja-JP"/>
              </w:rPr>
              <w:t>5</w:t>
            </w:r>
          </w:p>
        </w:tc>
      </w:tr>
      <w:tr w:rsidR="00FD4D86" w:rsidRPr="00DF6DD6" w14:paraId="2208114A" w14:textId="77777777" w:rsidTr="001310A1">
        <w:trPr>
          <w:trHeight w:val="188"/>
          <w:jc w:val="center"/>
        </w:trPr>
        <w:tc>
          <w:tcPr>
            <w:tcW w:w="1632" w:type="dxa"/>
            <w:vMerge/>
            <w:tcBorders>
              <w:left w:val="single" w:sz="4" w:space="0" w:color="auto"/>
              <w:right w:val="single" w:sz="4" w:space="0" w:color="auto"/>
            </w:tcBorders>
          </w:tcPr>
          <w:p w14:paraId="16C3179E"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56DBDF9" w14:textId="1CA823A8" w:rsidR="00FD4D86" w:rsidRPr="00DF6DD6" w:rsidRDefault="00FD4D86" w:rsidP="00FD4D86">
            <w:pPr>
              <w:pStyle w:val="TAL"/>
              <w:keepNext w:val="0"/>
              <w:rPr>
                <w:sz w:val="16"/>
                <w:lang w:val="sv-SE"/>
              </w:rPr>
            </w:pPr>
            <w:r w:rsidRPr="00DF6DD6">
              <w:rPr>
                <w:sz w:val="16"/>
                <w:lang w:val="sv-SE"/>
              </w:rPr>
              <w:t xml:space="preserve">E-UTRA Band 5, 7, 8, </w:t>
            </w:r>
            <w:r w:rsidR="00974F50">
              <w:rPr>
                <w:sz w:val="16"/>
                <w:lang w:val="sv-SE"/>
              </w:rPr>
              <w:t xml:space="preserve">18, 19, </w:t>
            </w:r>
            <w:r w:rsidRPr="00DF6DD6">
              <w:rPr>
                <w:sz w:val="16"/>
                <w:lang w:val="sv-SE"/>
              </w:rPr>
              <w:t>20, 26, 27, 31, 34, 38, 40, 41, 72</w:t>
            </w:r>
          </w:p>
          <w:p w14:paraId="6E1DCE6C" w14:textId="3C5AB5A4" w:rsidR="00FD4D86" w:rsidRPr="00DF6DD6" w:rsidRDefault="00FD4D86" w:rsidP="00FD4D86">
            <w:pPr>
              <w:pStyle w:val="TAL"/>
              <w:keepNext w:val="0"/>
              <w:rPr>
                <w:sz w:val="16"/>
                <w:lang w:val="sv-SE" w:eastAsia="ja-JP"/>
              </w:rPr>
            </w:pPr>
          </w:p>
        </w:tc>
        <w:tc>
          <w:tcPr>
            <w:tcW w:w="934" w:type="dxa"/>
            <w:tcBorders>
              <w:top w:val="single" w:sz="4" w:space="0" w:color="auto"/>
              <w:left w:val="nil"/>
              <w:bottom w:val="single" w:sz="4" w:space="0" w:color="auto"/>
              <w:right w:val="single" w:sz="4" w:space="0" w:color="auto"/>
            </w:tcBorders>
            <w:vAlign w:val="center"/>
          </w:tcPr>
          <w:p w14:paraId="088504B1" w14:textId="77777777" w:rsidR="00FD4D86" w:rsidRPr="00DF6DD6" w:rsidRDefault="00FD4D86" w:rsidP="00FD4D86">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211ACBA"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B1C3EC7" w14:textId="77777777" w:rsidR="00FD4D86" w:rsidRPr="00DF6DD6" w:rsidRDefault="00FD4D86" w:rsidP="00FD4D8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5A11EA6" w14:textId="77777777" w:rsidR="00FD4D86" w:rsidRPr="00DF6DD6" w:rsidRDefault="00FD4D86" w:rsidP="00FD4D86">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4121B5A6" w14:textId="77777777" w:rsidR="00FD4D86" w:rsidRPr="00DF6DD6" w:rsidRDefault="00FD4D86" w:rsidP="00FD4D86">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45427826" w14:textId="77777777" w:rsidR="00FD4D86" w:rsidRPr="00DF6DD6" w:rsidRDefault="00FD4D86" w:rsidP="00FD4D86">
            <w:pPr>
              <w:pStyle w:val="TAC"/>
              <w:keepNext w:val="0"/>
              <w:rPr>
                <w:sz w:val="16"/>
                <w:lang w:eastAsia="ja-JP"/>
              </w:rPr>
            </w:pPr>
          </w:p>
        </w:tc>
      </w:tr>
      <w:tr w:rsidR="00FD4D86" w:rsidRPr="00DF6DD6" w14:paraId="50BE03C4" w14:textId="77777777" w:rsidTr="001310A1">
        <w:trPr>
          <w:trHeight w:val="188"/>
          <w:jc w:val="center"/>
        </w:trPr>
        <w:tc>
          <w:tcPr>
            <w:tcW w:w="1632" w:type="dxa"/>
            <w:vMerge/>
            <w:tcBorders>
              <w:left w:val="single" w:sz="4" w:space="0" w:color="auto"/>
              <w:right w:val="single" w:sz="4" w:space="0" w:color="auto"/>
            </w:tcBorders>
          </w:tcPr>
          <w:p w14:paraId="2A8C024D"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8410336" w14:textId="3CE26BA0" w:rsidR="00FD4D86" w:rsidRPr="00DF6DD6" w:rsidRDefault="00FD4D86" w:rsidP="00FD4D86">
            <w:pPr>
              <w:pStyle w:val="TAL"/>
              <w:keepNext w:val="0"/>
              <w:rPr>
                <w:sz w:val="16"/>
                <w:lang w:eastAsia="ja-JP"/>
              </w:rPr>
            </w:pPr>
            <w:r w:rsidRPr="00DF6DD6">
              <w:rPr>
                <w:sz w:val="16"/>
              </w:rPr>
              <w:t>E-UTRA Band 11, 21</w:t>
            </w:r>
          </w:p>
        </w:tc>
        <w:tc>
          <w:tcPr>
            <w:tcW w:w="934" w:type="dxa"/>
            <w:tcBorders>
              <w:top w:val="single" w:sz="4" w:space="0" w:color="auto"/>
              <w:left w:val="nil"/>
              <w:bottom w:val="single" w:sz="4" w:space="0" w:color="auto"/>
              <w:right w:val="single" w:sz="4" w:space="0" w:color="auto"/>
            </w:tcBorders>
            <w:vAlign w:val="center"/>
          </w:tcPr>
          <w:p w14:paraId="51251425" w14:textId="77777777" w:rsidR="00FD4D86" w:rsidRPr="00DF6DD6" w:rsidRDefault="00FD4D86" w:rsidP="00FD4D86">
            <w:pPr>
              <w:pStyle w:val="TAC"/>
              <w:keepNext w:val="0"/>
              <w:rPr>
                <w:sz w:val="16"/>
              </w:rPr>
            </w:pPr>
            <w:r w:rsidRPr="00DF6DD6">
              <w:rPr>
                <w:sz w:val="16"/>
              </w:rPr>
              <w:t>F</w:t>
            </w:r>
            <w:r w:rsidRPr="00DF6DD6">
              <w:rPr>
                <w:sz w:val="16"/>
                <w:vertAlign w:val="subscript"/>
              </w:rPr>
              <w:t>DL_low</w:t>
            </w:r>
            <w:r w:rsidRPr="00DF6DD6">
              <w:rPr>
                <w:sz w:val="16"/>
              </w:rPr>
              <w:t xml:space="preserve"> </w:t>
            </w:r>
          </w:p>
        </w:tc>
        <w:tc>
          <w:tcPr>
            <w:tcW w:w="310" w:type="dxa"/>
            <w:tcBorders>
              <w:top w:val="single" w:sz="4" w:space="0" w:color="auto"/>
              <w:left w:val="nil"/>
              <w:bottom w:val="single" w:sz="4" w:space="0" w:color="auto"/>
              <w:right w:val="single" w:sz="4" w:space="0" w:color="auto"/>
            </w:tcBorders>
            <w:vAlign w:val="center"/>
          </w:tcPr>
          <w:p w14:paraId="1682AE01"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E5A18AF" w14:textId="77777777" w:rsidR="00FD4D86" w:rsidRPr="00DF6DD6" w:rsidRDefault="00FD4D86" w:rsidP="00FD4D8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171AD84" w14:textId="77777777" w:rsidR="00FD4D86" w:rsidRPr="00DF6DD6" w:rsidRDefault="00FD4D86" w:rsidP="00FD4D86">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111A86C9" w14:textId="77777777" w:rsidR="00FD4D86" w:rsidRPr="00DF6DD6" w:rsidRDefault="00FD4D86" w:rsidP="00FD4D86">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41B17ABA" w14:textId="5547ACD2" w:rsidR="00FD4D86" w:rsidRPr="00DF6DD6" w:rsidRDefault="00974F50" w:rsidP="00FD4D86">
            <w:pPr>
              <w:pStyle w:val="TAC"/>
              <w:keepNext w:val="0"/>
              <w:rPr>
                <w:sz w:val="16"/>
                <w:lang w:eastAsia="ja-JP"/>
              </w:rPr>
            </w:pPr>
            <w:r>
              <w:rPr>
                <w:sz w:val="16"/>
              </w:rPr>
              <w:t xml:space="preserve">9, </w:t>
            </w:r>
            <w:r w:rsidR="00FD4D86" w:rsidRPr="00DF6DD6">
              <w:rPr>
                <w:sz w:val="16"/>
              </w:rPr>
              <w:t>1</w:t>
            </w:r>
            <w:r>
              <w:rPr>
                <w:sz w:val="16"/>
              </w:rPr>
              <w:t>0</w:t>
            </w:r>
          </w:p>
        </w:tc>
      </w:tr>
      <w:tr w:rsidR="00FD4D86" w:rsidRPr="00DF6DD6" w14:paraId="155FC675" w14:textId="77777777" w:rsidTr="001310A1">
        <w:trPr>
          <w:trHeight w:val="188"/>
          <w:jc w:val="center"/>
        </w:trPr>
        <w:tc>
          <w:tcPr>
            <w:tcW w:w="1632" w:type="dxa"/>
            <w:vMerge/>
            <w:tcBorders>
              <w:left w:val="single" w:sz="4" w:space="0" w:color="auto"/>
              <w:right w:val="single" w:sz="4" w:space="0" w:color="auto"/>
            </w:tcBorders>
          </w:tcPr>
          <w:p w14:paraId="24A35A02"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9C0D678" w14:textId="77777777" w:rsidR="00FD4D86" w:rsidRPr="00DF6DD6" w:rsidRDefault="00FD4D86" w:rsidP="00FD4D86">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65F087F7" w14:textId="77777777" w:rsidR="00FD4D86" w:rsidRPr="00DF6DD6" w:rsidRDefault="00FD4D86" w:rsidP="00FD4D86">
            <w:pPr>
              <w:pStyle w:val="TAC"/>
              <w:keepNext w:val="0"/>
              <w:rPr>
                <w:rFonts w:eastAsia="PMingLiU"/>
                <w:sz w:val="16"/>
              </w:rPr>
            </w:pPr>
            <w:r w:rsidRPr="00DF6DD6">
              <w:rPr>
                <w:sz w:val="16"/>
              </w:rPr>
              <w:t>1884.5</w:t>
            </w:r>
          </w:p>
        </w:tc>
        <w:tc>
          <w:tcPr>
            <w:tcW w:w="310" w:type="dxa"/>
            <w:tcBorders>
              <w:top w:val="single" w:sz="4" w:space="0" w:color="auto"/>
              <w:left w:val="nil"/>
              <w:bottom w:val="single" w:sz="4" w:space="0" w:color="auto"/>
              <w:right w:val="single" w:sz="4" w:space="0" w:color="auto"/>
            </w:tcBorders>
            <w:vAlign w:val="center"/>
          </w:tcPr>
          <w:p w14:paraId="579D0EC8" w14:textId="77777777" w:rsidR="00FD4D86" w:rsidRPr="00DF6DD6" w:rsidRDefault="00FD4D86" w:rsidP="00FD4D86">
            <w:pPr>
              <w:pStyle w:val="TAC"/>
              <w:keepNext w:val="0"/>
              <w:rPr>
                <w:rFonts w:eastAsia="PMingLiU"/>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F4CF8C1" w14:textId="77777777" w:rsidR="00FD4D86" w:rsidRPr="00DF6DD6" w:rsidRDefault="00FD4D86" w:rsidP="00FD4D86">
            <w:pPr>
              <w:pStyle w:val="TAC"/>
              <w:keepNext w:val="0"/>
              <w:rPr>
                <w:rFonts w:eastAsia="PMingLiU"/>
                <w:sz w:val="16"/>
              </w:rPr>
            </w:pPr>
            <w:r w:rsidRPr="00DF6DD6">
              <w:rPr>
                <w:sz w:val="16"/>
              </w:rPr>
              <w:t>1915.7</w:t>
            </w:r>
          </w:p>
        </w:tc>
        <w:tc>
          <w:tcPr>
            <w:tcW w:w="1172" w:type="dxa"/>
            <w:tcBorders>
              <w:top w:val="single" w:sz="4" w:space="0" w:color="auto"/>
              <w:left w:val="nil"/>
              <w:bottom w:val="single" w:sz="4" w:space="0" w:color="auto"/>
              <w:right w:val="single" w:sz="4" w:space="0" w:color="auto"/>
            </w:tcBorders>
            <w:vAlign w:val="center"/>
          </w:tcPr>
          <w:p w14:paraId="06EFE5C0" w14:textId="77777777" w:rsidR="00FD4D86" w:rsidRPr="00DF6DD6" w:rsidRDefault="00FD4D86" w:rsidP="00FD4D86">
            <w:pPr>
              <w:pStyle w:val="TAC"/>
              <w:keepNext w:val="0"/>
              <w:rPr>
                <w:rFonts w:eastAsia="PMingLiU"/>
                <w:sz w:val="16"/>
              </w:rPr>
            </w:pPr>
            <w:r w:rsidRPr="00DF6DD6">
              <w:rPr>
                <w:sz w:val="16"/>
              </w:rPr>
              <w:t>-41</w:t>
            </w:r>
          </w:p>
        </w:tc>
        <w:tc>
          <w:tcPr>
            <w:tcW w:w="749" w:type="dxa"/>
            <w:tcBorders>
              <w:top w:val="single" w:sz="4" w:space="0" w:color="auto"/>
              <w:left w:val="nil"/>
              <w:bottom w:val="single" w:sz="4" w:space="0" w:color="auto"/>
              <w:right w:val="single" w:sz="4" w:space="0" w:color="auto"/>
            </w:tcBorders>
            <w:noWrap/>
            <w:vAlign w:val="center"/>
          </w:tcPr>
          <w:p w14:paraId="3C4D9DDD" w14:textId="77777777" w:rsidR="00FD4D86" w:rsidRPr="00DF6DD6" w:rsidRDefault="00FD4D86" w:rsidP="00FD4D86">
            <w:pPr>
              <w:pStyle w:val="TAC"/>
              <w:keepNext w:val="0"/>
              <w:rPr>
                <w:rFonts w:eastAsia="PMingLiU"/>
                <w:sz w:val="16"/>
              </w:rPr>
            </w:pPr>
            <w:r w:rsidRPr="00DF6DD6">
              <w:rPr>
                <w:sz w:val="16"/>
              </w:rPr>
              <w:t>0.3</w:t>
            </w:r>
          </w:p>
        </w:tc>
        <w:tc>
          <w:tcPr>
            <w:tcW w:w="1228" w:type="dxa"/>
            <w:tcBorders>
              <w:top w:val="single" w:sz="4" w:space="0" w:color="auto"/>
              <w:left w:val="nil"/>
              <w:bottom w:val="single" w:sz="4" w:space="0" w:color="auto"/>
              <w:right w:val="single" w:sz="4" w:space="0" w:color="auto"/>
            </w:tcBorders>
            <w:noWrap/>
            <w:vAlign w:val="center"/>
          </w:tcPr>
          <w:p w14:paraId="08ADFA16" w14:textId="7BFD4683" w:rsidR="00FD4D86" w:rsidRPr="00DF6DD6" w:rsidRDefault="00FD4D86" w:rsidP="00FD4D86">
            <w:pPr>
              <w:pStyle w:val="TAC"/>
              <w:keepNext w:val="0"/>
              <w:rPr>
                <w:rFonts w:eastAsia="PMingLiU"/>
                <w:sz w:val="16"/>
                <w:lang w:eastAsia="ko-KR"/>
              </w:rPr>
            </w:pPr>
            <w:r w:rsidRPr="00DF6DD6">
              <w:rPr>
                <w:sz w:val="16"/>
              </w:rPr>
              <w:t>13</w:t>
            </w:r>
          </w:p>
        </w:tc>
      </w:tr>
      <w:tr w:rsidR="00FD4D86" w:rsidRPr="00DF6DD6" w14:paraId="4084C296" w14:textId="77777777" w:rsidTr="001310A1">
        <w:trPr>
          <w:trHeight w:val="188"/>
          <w:jc w:val="center"/>
        </w:trPr>
        <w:tc>
          <w:tcPr>
            <w:tcW w:w="1632" w:type="dxa"/>
            <w:vMerge/>
            <w:tcBorders>
              <w:left w:val="single" w:sz="4" w:space="0" w:color="auto"/>
              <w:right w:val="single" w:sz="4" w:space="0" w:color="auto"/>
            </w:tcBorders>
          </w:tcPr>
          <w:p w14:paraId="164D2D48"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9CECE2B" w14:textId="77777777" w:rsidR="00FD4D86" w:rsidRPr="00DF6DD6" w:rsidRDefault="00FD4D86" w:rsidP="00FD4D86">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7DC80522" w14:textId="77777777" w:rsidR="00FD4D86" w:rsidRPr="00DF6DD6" w:rsidRDefault="00FD4D86" w:rsidP="00FD4D86">
            <w:pPr>
              <w:pStyle w:val="TAC"/>
              <w:keepNext w:val="0"/>
              <w:rPr>
                <w:sz w:val="16"/>
              </w:rPr>
            </w:pPr>
            <w:r w:rsidRPr="00DF6DD6">
              <w:rPr>
                <w:sz w:val="16"/>
              </w:rPr>
              <w:t>470</w:t>
            </w:r>
          </w:p>
        </w:tc>
        <w:tc>
          <w:tcPr>
            <w:tcW w:w="310" w:type="dxa"/>
            <w:tcBorders>
              <w:top w:val="single" w:sz="4" w:space="0" w:color="auto"/>
              <w:left w:val="nil"/>
              <w:bottom w:val="single" w:sz="4" w:space="0" w:color="auto"/>
              <w:right w:val="single" w:sz="4" w:space="0" w:color="auto"/>
            </w:tcBorders>
            <w:vAlign w:val="center"/>
          </w:tcPr>
          <w:p w14:paraId="7D79EE6C"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9BC95DA" w14:textId="77777777" w:rsidR="00FD4D86" w:rsidRPr="00DF6DD6" w:rsidRDefault="00FD4D86" w:rsidP="00FD4D86">
            <w:pPr>
              <w:pStyle w:val="TAC"/>
              <w:keepNext w:val="0"/>
              <w:rPr>
                <w:sz w:val="16"/>
              </w:rPr>
            </w:pPr>
            <w:r w:rsidRPr="00DF6DD6">
              <w:rPr>
                <w:sz w:val="16"/>
              </w:rPr>
              <w:t>710</w:t>
            </w:r>
          </w:p>
        </w:tc>
        <w:tc>
          <w:tcPr>
            <w:tcW w:w="1172" w:type="dxa"/>
            <w:tcBorders>
              <w:top w:val="single" w:sz="4" w:space="0" w:color="auto"/>
              <w:left w:val="nil"/>
              <w:bottom w:val="single" w:sz="4" w:space="0" w:color="auto"/>
              <w:right w:val="single" w:sz="4" w:space="0" w:color="auto"/>
            </w:tcBorders>
            <w:vAlign w:val="center"/>
          </w:tcPr>
          <w:p w14:paraId="62CDA655" w14:textId="77777777" w:rsidR="00FD4D86" w:rsidRPr="00DF6DD6" w:rsidRDefault="00FD4D86" w:rsidP="00FD4D86">
            <w:pPr>
              <w:pStyle w:val="TAC"/>
              <w:keepNext w:val="0"/>
              <w:rPr>
                <w:sz w:val="16"/>
                <w:lang w:eastAsia="ja-JP"/>
              </w:rPr>
            </w:pPr>
            <w:r w:rsidRPr="00DF6DD6">
              <w:rPr>
                <w:sz w:val="16"/>
              </w:rPr>
              <w:t>-26.2</w:t>
            </w:r>
          </w:p>
        </w:tc>
        <w:tc>
          <w:tcPr>
            <w:tcW w:w="749" w:type="dxa"/>
            <w:tcBorders>
              <w:top w:val="single" w:sz="4" w:space="0" w:color="auto"/>
              <w:left w:val="nil"/>
              <w:bottom w:val="single" w:sz="4" w:space="0" w:color="auto"/>
              <w:right w:val="single" w:sz="4" w:space="0" w:color="auto"/>
            </w:tcBorders>
            <w:noWrap/>
            <w:vAlign w:val="center"/>
          </w:tcPr>
          <w:p w14:paraId="0672F86E" w14:textId="77777777" w:rsidR="00FD4D86" w:rsidRPr="00DF6DD6" w:rsidRDefault="00FD4D86" w:rsidP="00FD4D86">
            <w:pPr>
              <w:pStyle w:val="TAC"/>
              <w:keepNext w:val="0"/>
              <w:rPr>
                <w:sz w:val="16"/>
                <w:lang w:eastAsia="ja-JP"/>
              </w:rPr>
            </w:pPr>
            <w:r w:rsidRPr="00DF6DD6">
              <w:rPr>
                <w:sz w:val="16"/>
              </w:rPr>
              <w:t>6</w:t>
            </w:r>
          </w:p>
        </w:tc>
        <w:tc>
          <w:tcPr>
            <w:tcW w:w="1228" w:type="dxa"/>
            <w:tcBorders>
              <w:top w:val="single" w:sz="4" w:space="0" w:color="auto"/>
              <w:left w:val="nil"/>
              <w:bottom w:val="single" w:sz="4" w:space="0" w:color="auto"/>
              <w:right w:val="single" w:sz="4" w:space="0" w:color="auto"/>
            </w:tcBorders>
            <w:noWrap/>
            <w:vAlign w:val="center"/>
          </w:tcPr>
          <w:p w14:paraId="03B13682" w14:textId="3E8715C9" w:rsidR="00FD4D86" w:rsidRPr="00DF6DD6" w:rsidRDefault="00FD4D86" w:rsidP="00FD4D86">
            <w:pPr>
              <w:pStyle w:val="TAC"/>
              <w:keepNext w:val="0"/>
              <w:rPr>
                <w:sz w:val="16"/>
                <w:lang w:eastAsia="ja-JP"/>
              </w:rPr>
            </w:pPr>
            <w:r w:rsidRPr="00DF6DD6">
              <w:rPr>
                <w:sz w:val="16"/>
                <w:lang w:eastAsia="ja-JP"/>
              </w:rPr>
              <w:t>14</w:t>
            </w:r>
          </w:p>
        </w:tc>
      </w:tr>
      <w:tr w:rsidR="00FD4D86" w:rsidRPr="00DF6DD6" w14:paraId="06545464" w14:textId="77777777" w:rsidTr="001310A1">
        <w:trPr>
          <w:trHeight w:val="188"/>
          <w:jc w:val="center"/>
        </w:trPr>
        <w:tc>
          <w:tcPr>
            <w:tcW w:w="1632" w:type="dxa"/>
            <w:vMerge/>
            <w:tcBorders>
              <w:left w:val="single" w:sz="4" w:space="0" w:color="auto"/>
              <w:right w:val="single" w:sz="4" w:space="0" w:color="auto"/>
            </w:tcBorders>
          </w:tcPr>
          <w:p w14:paraId="4029D886"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06452F7" w14:textId="77777777" w:rsidR="00FD4D86" w:rsidRPr="00DF6DD6" w:rsidRDefault="00FD4D86" w:rsidP="00FD4D86">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43CF8FBE" w14:textId="77777777" w:rsidR="00FD4D86" w:rsidRPr="00DF6DD6" w:rsidRDefault="00FD4D86" w:rsidP="00FD4D86">
            <w:pPr>
              <w:pStyle w:val="TAC"/>
              <w:keepNext w:val="0"/>
              <w:rPr>
                <w:rFonts w:eastAsia="PMingLiU"/>
                <w:sz w:val="16"/>
              </w:rPr>
            </w:pPr>
            <w:r w:rsidRPr="00DF6DD6">
              <w:rPr>
                <w:sz w:val="16"/>
              </w:rPr>
              <w:t>758</w:t>
            </w:r>
          </w:p>
        </w:tc>
        <w:tc>
          <w:tcPr>
            <w:tcW w:w="310" w:type="dxa"/>
            <w:tcBorders>
              <w:top w:val="single" w:sz="4" w:space="0" w:color="auto"/>
              <w:left w:val="nil"/>
              <w:bottom w:val="single" w:sz="4" w:space="0" w:color="auto"/>
              <w:right w:val="single" w:sz="4" w:space="0" w:color="auto"/>
            </w:tcBorders>
            <w:vAlign w:val="center"/>
          </w:tcPr>
          <w:p w14:paraId="0CCA46D7" w14:textId="77777777" w:rsidR="00FD4D86" w:rsidRPr="00DF6DD6" w:rsidRDefault="00FD4D86" w:rsidP="00FD4D86">
            <w:pPr>
              <w:pStyle w:val="TAC"/>
              <w:keepNext w:val="0"/>
              <w:rPr>
                <w:rFonts w:eastAsia="PMingLiU"/>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70C5F47" w14:textId="77777777" w:rsidR="00FD4D86" w:rsidRPr="00DF6DD6" w:rsidRDefault="00FD4D86" w:rsidP="00FD4D86">
            <w:pPr>
              <w:pStyle w:val="TAC"/>
              <w:keepNext w:val="0"/>
              <w:rPr>
                <w:rFonts w:eastAsia="PMingLiU"/>
                <w:sz w:val="16"/>
              </w:rPr>
            </w:pPr>
            <w:r w:rsidRPr="00DF6DD6">
              <w:rPr>
                <w:sz w:val="16"/>
              </w:rPr>
              <w:t>773</w:t>
            </w:r>
          </w:p>
        </w:tc>
        <w:tc>
          <w:tcPr>
            <w:tcW w:w="1172" w:type="dxa"/>
            <w:tcBorders>
              <w:top w:val="single" w:sz="4" w:space="0" w:color="auto"/>
              <w:left w:val="nil"/>
              <w:bottom w:val="single" w:sz="4" w:space="0" w:color="auto"/>
              <w:right w:val="single" w:sz="4" w:space="0" w:color="auto"/>
            </w:tcBorders>
            <w:vAlign w:val="center"/>
          </w:tcPr>
          <w:p w14:paraId="40AFF0F9" w14:textId="77777777" w:rsidR="00FD4D86" w:rsidRPr="00DF6DD6" w:rsidRDefault="00FD4D86" w:rsidP="00FD4D86">
            <w:pPr>
              <w:pStyle w:val="TAC"/>
              <w:keepNext w:val="0"/>
              <w:rPr>
                <w:rFonts w:eastAsia="PMingLiU"/>
                <w:sz w:val="16"/>
              </w:rPr>
            </w:pPr>
            <w:r w:rsidRPr="00DF6DD6">
              <w:rPr>
                <w:sz w:val="16"/>
              </w:rPr>
              <w:t>-32</w:t>
            </w:r>
          </w:p>
        </w:tc>
        <w:tc>
          <w:tcPr>
            <w:tcW w:w="749" w:type="dxa"/>
            <w:tcBorders>
              <w:top w:val="single" w:sz="4" w:space="0" w:color="auto"/>
              <w:left w:val="nil"/>
              <w:bottom w:val="single" w:sz="4" w:space="0" w:color="auto"/>
              <w:right w:val="single" w:sz="4" w:space="0" w:color="auto"/>
            </w:tcBorders>
            <w:noWrap/>
            <w:vAlign w:val="center"/>
          </w:tcPr>
          <w:p w14:paraId="38BC538E" w14:textId="77777777" w:rsidR="00FD4D86" w:rsidRPr="00DF6DD6" w:rsidRDefault="00FD4D86" w:rsidP="00FD4D86">
            <w:pPr>
              <w:pStyle w:val="TAC"/>
              <w:keepNext w:val="0"/>
              <w:rPr>
                <w:rFonts w:eastAsia="PMingLiU"/>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2BDE32EC" w14:textId="5F5BA625" w:rsidR="00FD4D86" w:rsidRPr="00DF6DD6" w:rsidRDefault="00FD4D86" w:rsidP="00FD4D86">
            <w:pPr>
              <w:pStyle w:val="TAC"/>
              <w:keepNext w:val="0"/>
              <w:rPr>
                <w:rFonts w:eastAsia="PMingLiU"/>
                <w:sz w:val="16"/>
                <w:lang w:eastAsia="ko-KR"/>
              </w:rPr>
            </w:pPr>
            <w:r w:rsidRPr="00DF6DD6">
              <w:rPr>
                <w:sz w:val="16"/>
                <w:lang w:eastAsia="ja-JP"/>
              </w:rPr>
              <w:t>5</w:t>
            </w:r>
          </w:p>
        </w:tc>
      </w:tr>
      <w:tr w:rsidR="00FD4D86" w:rsidRPr="00DF6DD6" w14:paraId="0E645950" w14:textId="77777777" w:rsidTr="001310A1">
        <w:trPr>
          <w:trHeight w:val="188"/>
          <w:jc w:val="center"/>
        </w:trPr>
        <w:tc>
          <w:tcPr>
            <w:tcW w:w="1632" w:type="dxa"/>
            <w:vMerge/>
            <w:tcBorders>
              <w:left w:val="single" w:sz="4" w:space="0" w:color="auto"/>
              <w:right w:val="single" w:sz="4" w:space="0" w:color="auto"/>
            </w:tcBorders>
          </w:tcPr>
          <w:p w14:paraId="6C362CD5"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562E388" w14:textId="77777777" w:rsidR="00FD4D86" w:rsidRPr="00DF6DD6" w:rsidRDefault="00FD4D86" w:rsidP="00FD4D86">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6DBFD7DB" w14:textId="77777777" w:rsidR="00FD4D86" w:rsidRPr="00DF6DD6" w:rsidRDefault="00FD4D86" w:rsidP="00FD4D86">
            <w:pPr>
              <w:pStyle w:val="TAC"/>
              <w:keepNext w:val="0"/>
              <w:rPr>
                <w:sz w:val="16"/>
              </w:rPr>
            </w:pPr>
            <w:r w:rsidRPr="00DF6DD6">
              <w:rPr>
                <w:sz w:val="16"/>
              </w:rPr>
              <w:t>773</w:t>
            </w:r>
          </w:p>
        </w:tc>
        <w:tc>
          <w:tcPr>
            <w:tcW w:w="310" w:type="dxa"/>
            <w:tcBorders>
              <w:top w:val="single" w:sz="4" w:space="0" w:color="auto"/>
              <w:left w:val="nil"/>
              <w:bottom w:val="single" w:sz="4" w:space="0" w:color="auto"/>
              <w:right w:val="single" w:sz="4" w:space="0" w:color="auto"/>
            </w:tcBorders>
            <w:vAlign w:val="center"/>
          </w:tcPr>
          <w:p w14:paraId="73C8EBB6"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E078865" w14:textId="77777777" w:rsidR="00FD4D86" w:rsidRPr="00DF6DD6" w:rsidRDefault="00FD4D86" w:rsidP="00FD4D86">
            <w:pPr>
              <w:pStyle w:val="TAC"/>
              <w:keepNext w:val="0"/>
              <w:rPr>
                <w:sz w:val="16"/>
              </w:rPr>
            </w:pPr>
            <w:r w:rsidRPr="00DF6DD6">
              <w:rPr>
                <w:sz w:val="16"/>
              </w:rPr>
              <w:t>803</w:t>
            </w:r>
          </w:p>
        </w:tc>
        <w:tc>
          <w:tcPr>
            <w:tcW w:w="1172" w:type="dxa"/>
            <w:tcBorders>
              <w:top w:val="single" w:sz="4" w:space="0" w:color="auto"/>
              <w:left w:val="nil"/>
              <w:bottom w:val="single" w:sz="4" w:space="0" w:color="auto"/>
              <w:right w:val="single" w:sz="4" w:space="0" w:color="auto"/>
            </w:tcBorders>
            <w:vAlign w:val="center"/>
          </w:tcPr>
          <w:p w14:paraId="02087E76" w14:textId="77777777" w:rsidR="00FD4D86" w:rsidRPr="00DF6DD6" w:rsidRDefault="00FD4D86" w:rsidP="00FD4D86">
            <w:pPr>
              <w:pStyle w:val="TAC"/>
              <w:keepNext w:val="0"/>
              <w:rPr>
                <w:sz w:val="16"/>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1AE81A69" w14:textId="77777777" w:rsidR="00FD4D86" w:rsidRPr="00DF6DD6" w:rsidRDefault="00FD4D86" w:rsidP="00FD4D86">
            <w:pPr>
              <w:pStyle w:val="TAC"/>
              <w:keepNext w:val="0"/>
              <w:rPr>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5549E1B2" w14:textId="77777777" w:rsidR="00FD4D86" w:rsidRPr="00DF6DD6" w:rsidRDefault="00FD4D86" w:rsidP="00FD4D86">
            <w:pPr>
              <w:pStyle w:val="TAC"/>
              <w:keepNext w:val="0"/>
              <w:rPr>
                <w:sz w:val="16"/>
                <w:lang w:eastAsia="ja-JP"/>
              </w:rPr>
            </w:pPr>
          </w:p>
        </w:tc>
      </w:tr>
      <w:tr w:rsidR="00FD4D86" w:rsidRPr="00DF6DD6" w14:paraId="404C5102"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3AC2F7E7"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4AD2857" w14:textId="77777777" w:rsidR="00FD4D86" w:rsidRPr="00DF6DD6" w:rsidRDefault="00FD4D86" w:rsidP="00FD4D86">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61F1801F" w14:textId="77777777" w:rsidR="00FD4D86" w:rsidRPr="00DF6DD6" w:rsidRDefault="00FD4D86" w:rsidP="00FD4D86">
            <w:pPr>
              <w:pStyle w:val="TAC"/>
              <w:keepNext w:val="0"/>
              <w:rPr>
                <w:sz w:val="16"/>
              </w:rPr>
            </w:pPr>
            <w:r w:rsidRPr="00DF6DD6">
              <w:rPr>
                <w:sz w:val="16"/>
              </w:rPr>
              <w:t>1884.5</w:t>
            </w:r>
          </w:p>
        </w:tc>
        <w:tc>
          <w:tcPr>
            <w:tcW w:w="310" w:type="dxa"/>
            <w:tcBorders>
              <w:top w:val="single" w:sz="4" w:space="0" w:color="auto"/>
              <w:left w:val="nil"/>
              <w:bottom w:val="single" w:sz="4" w:space="0" w:color="auto"/>
              <w:right w:val="single" w:sz="4" w:space="0" w:color="auto"/>
            </w:tcBorders>
            <w:vAlign w:val="center"/>
          </w:tcPr>
          <w:p w14:paraId="08CD2265"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0AD3D34" w14:textId="77777777" w:rsidR="00FD4D86" w:rsidRPr="00DF6DD6" w:rsidRDefault="00FD4D86" w:rsidP="00FD4D86">
            <w:pPr>
              <w:pStyle w:val="TAC"/>
              <w:keepNext w:val="0"/>
              <w:rPr>
                <w:sz w:val="16"/>
              </w:rPr>
            </w:pPr>
            <w:r w:rsidRPr="00DF6DD6">
              <w:rPr>
                <w:sz w:val="16"/>
              </w:rPr>
              <w:t>1915.7</w:t>
            </w:r>
          </w:p>
        </w:tc>
        <w:tc>
          <w:tcPr>
            <w:tcW w:w="1172" w:type="dxa"/>
            <w:tcBorders>
              <w:top w:val="single" w:sz="4" w:space="0" w:color="auto"/>
              <w:left w:val="nil"/>
              <w:bottom w:val="single" w:sz="4" w:space="0" w:color="auto"/>
              <w:right w:val="single" w:sz="4" w:space="0" w:color="auto"/>
            </w:tcBorders>
            <w:vAlign w:val="center"/>
          </w:tcPr>
          <w:p w14:paraId="5111DCCA" w14:textId="77777777" w:rsidR="00FD4D86" w:rsidRPr="00DF6DD6" w:rsidRDefault="00FD4D86" w:rsidP="00FD4D86">
            <w:pPr>
              <w:pStyle w:val="TAC"/>
              <w:keepNext w:val="0"/>
              <w:rPr>
                <w:sz w:val="16"/>
              </w:rPr>
            </w:pPr>
            <w:r w:rsidRPr="00DF6DD6">
              <w:rPr>
                <w:sz w:val="16"/>
              </w:rPr>
              <w:t>-41</w:t>
            </w:r>
          </w:p>
        </w:tc>
        <w:tc>
          <w:tcPr>
            <w:tcW w:w="749" w:type="dxa"/>
            <w:tcBorders>
              <w:top w:val="single" w:sz="4" w:space="0" w:color="auto"/>
              <w:left w:val="nil"/>
              <w:bottom w:val="single" w:sz="4" w:space="0" w:color="auto"/>
              <w:right w:val="single" w:sz="4" w:space="0" w:color="auto"/>
            </w:tcBorders>
            <w:noWrap/>
            <w:vAlign w:val="center"/>
          </w:tcPr>
          <w:p w14:paraId="3550169D" w14:textId="77777777" w:rsidR="00FD4D86" w:rsidRPr="00DF6DD6" w:rsidRDefault="00FD4D86" w:rsidP="00FD4D86">
            <w:pPr>
              <w:pStyle w:val="TAC"/>
              <w:keepNext w:val="0"/>
              <w:rPr>
                <w:sz w:val="16"/>
              </w:rPr>
            </w:pPr>
            <w:r w:rsidRPr="00DF6DD6">
              <w:rPr>
                <w:sz w:val="16"/>
              </w:rPr>
              <w:t>0.3</w:t>
            </w:r>
          </w:p>
        </w:tc>
        <w:tc>
          <w:tcPr>
            <w:tcW w:w="1228" w:type="dxa"/>
            <w:tcBorders>
              <w:top w:val="single" w:sz="4" w:space="0" w:color="auto"/>
              <w:left w:val="nil"/>
              <w:bottom w:val="single" w:sz="4" w:space="0" w:color="auto"/>
              <w:right w:val="single" w:sz="4" w:space="0" w:color="auto"/>
            </w:tcBorders>
            <w:noWrap/>
            <w:vAlign w:val="center"/>
          </w:tcPr>
          <w:p w14:paraId="5C8047B8" w14:textId="00627E28" w:rsidR="00FD4D86" w:rsidRPr="00DF6DD6" w:rsidRDefault="00FD4D86" w:rsidP="00FD4D86">
            <w:pPr>
              <w:pStyle w:val="TAC"/>
              <w:keepNext w:val="0"/>
              <w:rPr>
                <w:sz w:val="16"/>
                <w:lang w:eastAsia="ja-JP"/>
              </w:rPr>
            </w:pPr>
            <w:r w:rsidRPr="00DF6DD6">
              <w:rPr>
                <w:sz w:val="16"/>
                <w:lang w:eastAsia="ja-JP"/>
              </w:rPr>
              <w:t>3</w:t>
            </w:r>
            <w:r w:rsidRPr="00DF6DD6">
              <w:rPr>
                <w:sz w:val="16"/>
              </w:rPr>
              <w:t xml:space="preserve">, </w:t>
            </w:r>
            <w:r w:rsidRPr="00DF6DD6">
              <w:rPr>
                <w:sz w:val="16"/>
                <w:lang w:eastAsia="ja-JP"/>
              </w:rPr>
              <w:t>9</w:t>
            </w:r>
          </w:p>
        </w:tc>
      </w:tr>
      <w:tr w:rsidR="00FD4D86" w:rsidRPr="00DF6DD6" w14:paraId="4B5E65D0"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ACC9A89" w14:textId="3B31D256" w:rsidR="00FD4D86" w:rsidRPr="00DF6DD6" w:rsidRDefault="00FD4D86" w:rsidP="00FD4D86">
            <w:pPr>
              <w:pStyle w:val="TAC"/>
              <w:keepNext w:val="0"/>
              <w:rPr>
                <w:lang w:eastAsia="ja-JP"/>
              </w:rPr>
            </w:pPr>
            <w:r w:rsidRPr="00DF6DD6">
              <w:rPr>
                <w:lang w:eastAsia="ja-JP"/>
              </w:rPr>
              <w:t>DC_3_n40</w:t>
            </w:r>
          </w:p>
        </w:tc>
        <w:tc>
          <w:tcPr>
            <w:tcW w:w="2864" w:type="dxa"/>
            <w:tcBorders>
              <w:top w:val="single" w:sz="4" w:space="0" w:color="auto"/>
              <w:left w:val="nil"/>
              <w:bottom w:val="single" w:sz="4" w:space="0" w:color="auto"/>
              <w:right w:val="single" w:sz="4" w:space="0" w:color="auto"/>
            </w:tcBorders>
            <w:vAlign w:val="bottom"/>
          </w:tcPr>
          <w:p w14:paraId="26514752" w14:textId="335C1BEF" w:rsidR="00FD4D86" w:rsidRPr="00DF6DD6" w:rsidRDefault="00FD4D86" w:rsidP="00FD4D86">
            <w:pPr>
              <w:pStyle w:val="TAL"/>
              <w:keepNext w:val="0"/>
              <w:rPr>
                <w:sz w:val="16"/>
                <w:lang w:eastAsia="ja-JP"/>
              </w:rPr>
            </w:pPr>
            <w:r w:rsidRPr="00DF6DD6">
              <w:rPr>
                <w:sz w:val="16"/>
                <w:szCs w:val="16"/>
                <w:lang w:val="sv-SE" w:eastAsia="ja-JP"/>
              </w:rPr>
              <w:t>E-UTRA Band 1, 5, 7, 8, 20, 26, 27, 28, 31, 32, 33, 34, 38, 39, 41, 43, 44. 45, 50, 51, 65, 67, 68, 69, 72, 73, 75, 76</w:t>
            </w:r>
          </w:p>
        </w:tc>
        <w:tc>
          <w:tcPr>
            <w:tcW w:w="934" w:type="dxa"/>
            <w:tcBorders>
              <w:top w:val="single" w:sz="4" w:space="0" w:color="auto"/>
              <w:left w:val="nil"/>
              <w:bottom w:val="single" w:sz="4" w:space="0" w:color="auto"/>
              <w:right w:val="single" w:sz="4" w:space="0" w:color="auto"/>
            </w:tcBorders>
            <w:vAlign w:val="center"/>
          </w:tcPr>
          <w:p w14:paraId="1729EE8E" w14:textId="77777777" w:rsidR="00FD4D86" w:rsidRPr="00DF6DD6" w:rsidRDefault="00FD4D86" w:rsidP="00FD4D86">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3EB1884A" w14:textId="77777777" w:rsidR="00FD4D86" w:rsidRPr="00DF6DD6" w:rsidRDefault="00FD4D86" w:rsidP="00FD4D86">
            <w:pPr>
              <w:pStyle w:val="TAC"/>
              <w:keepNext w:val="0"/>
              <w:rPr>
                <w:sz w:val="16"/>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3BC65C65" w14:textId="77777777" w:rsidR="00FD4D86" w:rsidRPr="00DF6DD6" w:rsidRDefault="00FD4D86" w:rsidP="00FD4D86">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43D35C8B" w14:textId="77777777" w:rsidR="00FD4D86" w:rsidRPr="00DF6DD6" w:rsidRDefault="00FD4D86" w:rsidP="00FD4D86">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E920FC6" w14:textId="77777777" w:rsidR="00FD4D86" w:rsidRPr="00DF6DD6" w:rsidRDefault="00FD4D86" w:rsidP="00FD4D86">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473D926" w14:textId="77777777" w:rsidR="00FD4D86" w:rsidRPr="00DF6DD6" w:rsidRDefault="00FD4D86" w:rsidP="00FD4D86">
            <w:pPr>
              <w:pStyle w:val="TAC"/>
              <w:keepNext w:val="0"/>
              <w:rPr>
                <w:sz w:val="16"/>
                <w:lang w:eastAsia="ja-JP"/>
              </w:rPr>
            </w:pPr>
          </w:p>
        </w:tc>
      </w:tr>
      <w:tr w:rsidR="00FD4D86" w:rsidRPr="00DF6DD6" w14:paraId="04D41A5C"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7F74C2B0"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D5DC9E2" w14:textId="01530D5F" w:rsidR="00FD4D86" w:rsidRPr="00DF6DD6" w:rsidRDefault="00FD4D86" w:rsidP="00FD4D86">
            <w:pPr>
              <w:pStyle w:val="TAL"/>
              <w:keepNext w:val="0"/>
              <w:rPr>
                <w:sz w:val="16"/>
                <w:lang w:eastAsia="ja-JP"/>
              </w:rPr>
            </w:pPr>
            <w:r w:rsidRPr="00DF6DD6">
              <w:rPr>
                <w:sz w:val="16"/>
                <w:szCs w:val="16"/>
                <w:lang w:val="sv-SE" w:eastAsia="ja-JP"/>
              </w:rPr>
              <w:t>E-UTRA Band 3</w:t>
            </w:r>
          </w:p>
        </w:tc>
        <w:tc>
          <w:tcPr>
            <w:tcW w:w="934" w:type="dxa"/>
            <w:tcBorders>
              <w:top w:val="single" w:sz="4" w:space="0" w:color="auto"/>
              <w:left w:val="nil"/>
              <w:bottom w:val="single" w:sz="4" w:space="0" w:color="auto"/>
              <w:right w:val="single" w:sz="4" w:space="0" w:color="auto"/>
            </w:tcBorders>
            <w:vAlign w:val="center"/>
          </w:tcPr>
          <w:p w14:paraId="5216A4F6" w14:textId="77777777" w:rsidR="00FD4D86" w:rsidRPr="00DF6DD6" w:rsidRDefault="00FD4D86" w:rsidP="00FD4D86">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49C3649B" w14:textId="77777777" w:rsidR="00FD4D86" w:rsidRPr="00DF6DD6" w:rsidRDefault="00FD4D86" w:rsidP="00FD4D86">
            <w:pPr>
              <w:pStyle w:val="TAC"/>
              <w:keepNext w:val="0"/>
              <w:rPr>
                <w:sz w:val="16"/>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67F77615" w14:textId="77777777" w:rsidR="00FD4D86" w:rsidRPr="00DF6DD6" w:rsidRDefault="00FD4D86" w:rsidP="00FD4D86">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1B79F36D" w14:textId="77777777" w:rsidR="00FD4D86" w:rsidRPr="00DF6DD6" w:rsidRDefault="00FD4D86" w:rsidP="00FD4D86">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07C5060" w14:textId="77777777" w:rsidR="00FD4D86" w:rsidRPr="00DF6DD6" w:rsidRDefault="00FD4D86" w:rsidP="00FD4D86">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2C243A0F" w14:textId="77777777" w:rsidR="00FD4D86" w:rsidRPr="00DF6DD6" w:rsidRDefault="00FD4D86" w:rsidP="00FD4D86">
            <w:pPr>
              <w:pStyle w:val="TAC"/>
              <w:keepNext w:val="0"/>
              <w:rPr>
                <w:sz w:val="16"/>
                <w:lang w:eastAsia="ja-JP"/>
              </w:rPr>
            </w:pPr>
            <w:r w:rsidRPr="00DF6DD6">
              <w:rPr>
                <w:sz w:val="16"/>
                <w:szCs w:val="16"/>
                <w:lang w:val="en-US" w:eastAsia="zh-CN"/>
              </w:rPr>
              <w:t>5</w:t>
            </w:r>
          </w:p>
        </w:tc>
      </w:tr>
      <w:tr w:rsidR="00FD4D86" w:rsidRPr="00DF6DD6" w14:paraId="2FAFBBBC"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5803E4C8"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86CB0B0" w14:textId="6A34956E" w:rsidR="00FD4D86" w:rsidRPr="00DF6DD6" w:rsidRDefault="00FD4D86" w:rsidP="00FD4D86">
            <w:pPr>
              <w:pStyle w:val="TAL"/>
              <w:keepNext w:val="0"/>
              <w:rPr>
                <w:sz w:val="16"/>
                <w:lang w:val="en-US" w:eastAsia="ja-JP"/>
              </w:rPr>
            </w:pPr>
            <w:r w:rsidRPr="00DF6DD6">
              <w:rPr>
                <w:sz w:val="16"/>
                <w:szCs w:val="16"/>
                <w:lang w:val="sv-SE" w:eastAsia="ja-JP"/>
              </w:rPr>
              <w:t>E-UTRA Band 22, 42, 52</w:t>
            </w:r>
          </w:p>
        </w:tc>
        <w:tc>
          <w:tcPr>
            <w:tcW w:w="934" w:type="dxa"/>
            <w:tcBorders>
              <w:top w:val="single" w:sz="4" w:space="0" w:color="auto"/>
              <w:left w:val="nil"/>
              <w:bottom w:val="single" w:sz="4" w:space="0" w:color="auto"/>
              <w:right w:val="single" w:sz="4" w:space="0" w:color="auto"/>
            </w:tcBorders>
            <w:vAlign w:val="center"/>
          </w:tcPr>
          <w:p w14:paraId="6CC31638" w14:textId="77777777" w:rsidR="00FD4D86" w:rsidRPr="00DF6DD6" w:rsidRDefault="00FD4D86" w:rsidP="00FD4D86">
            <w:pPr>
              <w:pStyle w:val="TAC"/>
              <w:keepNext w:val="0"/>
              <w:rPr>
                <w:sz w:val="16"/>
                <w:lang w:val="en-US"/>
              </w:rPr>
            </w:pPr>
            <w:r w:rsidRPr="00DF6DD6">
              <w:rPr>
                <w:rFonts w:eastAsia="Yu Mincho"/>
                <w:sz w:val="16"/>
                <w:szCs w:val="16"/>
                <w:lang w:val="en-US"/>
              </w:rPr>
              <w:t>F</w:t>
            </w:r>
            <w:r w:rsidRPr="00DF6DD6">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13384AB9" w14:textId="77777777" w:rsidR="00FD4D86" w:rsidRPr="00DF6DD6" w:rsidRDefault="00FD4D86" w:rsidP="00FD4D86">
            <w:pPr>
              <w:pStyle w:val="TAC"/>
              <w:keepNext w:val="0"/>
              <w:rPr>
                <w:sz w:val="16"/>
                <w:lang w:val="en-US" w:eastAsia="ja-JP"/>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71974FBB" w14:textId="77777777" w:rsidR="00FD4D86" w:rsidRPr="00DF6DD6" w:rsidRDefault="00FD4D86" w:rsidP="00FD4D86">
            <w:pPr>
              <w:pStyle w:val="TAC"/>
              <w:keepNext w:val="0"/>
              <w:rPr>
                <w:sz w:val="16"/>
                <w:lang w:val="en-US"/>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54DA9F6F" w14:textId="77777777" w:rsidR="00FD4D86" w:rsidRPr="00DF6DD6" w:rsidRDefault="00FD4D86" w:rsidP="00FD4D86">
            <w:pPr>
              <w:pStyle w:val="TAC"/>
              <w:keepNext w:val="0"/>
              <w:rPr>
                <w:sz w:val="16"/>
                <w:lang w:val="en-US"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22351BE" w14:textId="77777777" w:rsidR="00FD4D86" w:rsidRPr="00DF6DD6" w:rsidRDefault="00FD4D86" w:rsidP="00FD4D86">
            <w:pPr>
              <w:pStyle w:val="TAC"/>
              <w:keepNext w:val="0"/>
              <w:rPr>
                <w:sz w:val="16"/>
                <w:lang w:val="en-US"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003DFDC" w14:textId="77777777" w:rsidR="00FD4D86" w:rsidRPr="00DF6DD6" w:rsidRDefault="00FD4D86" w:rsidP="00FD4D86">
            <w:pPr>
              <w:pStyle w:val="TAC"/>
              <w:keepNext w:val="0"/>
              <w:rPr>
                <w:sz w:val="16"/>
                <w:lang w:val="en-US" w:eastAsia="ja-JP"/>
              </w:rPr>
            </w:pPr>
            <w:r w:rsidRPr="00DF6DD6">
              <w:rPr>
                <w:sz w:val="16"/>
                <w:szCs w:val="16"/>
                <w:lang w:val="en-US" w:eastAsia="zh-CN"/>
              </w:rPr>
              <w:t>2</w:t>
            </w:r>
          </w:p>
        </w:tc>
      </w:tr>
      <w:tr w:rsidR="00FD4D86" w:rsidRPr="00DF6DD6" w14:paraId="19ACA21F"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2FE858B" w14:textId="33215F03" w:rsidR="00FD4D86" w:rsidRPr="00DF6DD6" w:rsidRDefault="00FD4D86" w:rsidP="00FD4D86">
            <w:pPr>
              <w:pStyle w:val="TAC"/>
              <w:keepNext w:val="0"/>
              <w:rPr>
                <w:lang w:eastAsia="ja-JP"/>
              </w:rPr>
            </w:pPr>
            <w:r w:rsidRPr="00DF6DD6">
              <w:rPr>
                <w:lang w:eastAsia="ja-JP"/>
              </w:rPr>
              <w:t>DC_3_n51</w:t>
            </w:r>
          </w:p>
        </w:tc>
        <w:tc>
          <w:tcPr>
            <w:tcW w:w="2864" w:type="dxa"/>
            <w:tcBorders>
              <w:top w:val="single" w:sz="4" w:space="0" w:color="auto"/>
              <w:left w:val="nil"/>
              <w:bottom w:val="single" w:sz="4" w:space="0" w:color="auto"/>
              <w:right w:val="single" w:sz="4" w:space="0" w:color="auto"/>
            </w:tcBorders>
          </w:tcPr>
          <w:p w14:paraId="6955F8BD" w14:textId="77777777" w:rsidR="00FD4D86" w:rsidRPr="00DF6DD6" w:rsidRDefault="00FD4D86" w:rsidP="00FD4D86">
            <w:pPr>
              <w:pStyle w:val="TAL"/>
              <w:keepNext w:val="0"/>
              <w:rPr>
                <w:sz w:val="16"/>
                <w:lang w:eastAsia="ja-JP"/>
              </w:rPr>
            </w:pPr>
            <w:r w:rsidRPr="00DF6DD6">
              <w:rPr>
                <w:sz w:val="16"/>
                <w:szCs w:val="16"/>
                <w:lang w:val="sv-SE" w:eastAsia="ja-JP"/>
              </w:rPr>
              <w:t>E-UTRA Band 7, 8, 12, 13, 17, 20, 27, 28, 31, 33, 38, 48, 67, 68, 69, 72, 73</w:t>
            </w:r>
          </w:p>
        </w:tc>
        <w:tc>
          <w:tcPr>
            <w:tcW w:w="934" w:type="dxa"/>
            <w:tcBorders>
              <w:top w:val="single" w:sz="4" w:space="0" w:color="auto"/>
              <w:left w:val="nil"/>
              <w:bottom w:val="single" w:sz="4" w:space="0" w:color="auto"/>
              <w:right w:val="single" w:sz="4" w:space="0" w:color="auto"/>
            </w:tcBorders>
          </w:tcPr>
          <w:p w14:paraId="2234634C" w14:textId="77777777" w:rsidR="00FD4D86" w:rsidRPr="00DF6DD6" w:rsidRDefault="00FD4D86" w:rsidP="00FD4D86">
            <w:pPr>
              <w:pStyle w:val="TAC"/>
              <w:keepNext w:val="0"/>
              <w:rPr>
                <w:sz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tcPr>
          <w:p w14:paraId="4ED21F05" w14:textId="77777777" w:rsidR="00FD4D86" w:rsidRPr="00DF6DD6" w:rsidRDefault="00FD4D86"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6DFCD66F" w14:textId="6949ECBC" w:rsidR="00FD4D86" w:rsidRPr="00DF6DD6" w:rsidRDefault="00FD4D86" w:rsidP="00FD4D86">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tcPr>
          <w:p w14:paraId="17BB5571" w14:textId="77777777" w:rsidR="00FD4D86" w:rsidRPr="00DF6DD6" w:rsidRDefault="00FD4D86" w:rsidP="00FD4D86">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08C97FEF" w14:textId="77777777" w:rsidR="00FD4D86" w:rsidRPr="00DF6DD6" w:rsidRDefault="00FD4D86" w:rsidP="00FD4D8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353DA9EC" w14:textId="77777777" w:rsidR="00FD4D86" w:rsidRPr="00DF6DD6" w:rsidRDefault="00FD4D86" w:rsidP="00FD4D86">
            <w:pPr>
              <w:pStyle w:val="TAC"/>
              <w:keepNext w:val="0"/>
              <w:rPr>
                <w:sz w:val="16"/>
                <w:lang w:eastAsia="ja-JP"/>
              </w:rPr>
            </w:pPr>
          </w:p>
        </w:tc>
      </w:tr>
      <w:tr w:rsidR="00FD4D86" w:rsidRPr="00DF6DD6" w14:paraId="0644B173"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0ED43B82"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7EFB9F33" w14:textId="77777777" w:rsidR="00FD4D86" w:rsidRPr="00DF6DD6" w:rsidRDefault="00FD4D86" w:rsidP="00FD4D86">
            <w:pPr>
              <w:pStyle w:val="TAL"/>
              <w:keepNext w:val="0"/>
              <w:rPr>
                <w:sz w:val="16"/>
                <w:lang w:eastAsia="ja-JP"/>
              </w:rPr>
            </w:pPr>
            <w:r w:rsidRPr="00DF6DD6">
              <w:rPr>
                <w:sz w:val="16"/>
                <w:szCs w:val="16"/>
                <w:lang w:val="sv-SE" w:eastAsia="ja-JP"/>
              </w:rPr>
              <w:t>E-UTRA Band 3</w:t>
            </w:r>
          </w:p>
        </w:tc>
        <w:tc>
          <w:tcPr>
            <w:tcW w:w="934" w:type="dxa"/>
            <w:tcBorders>
              <w:top w:val="single" w:sz="4" w:space="0" w:color="auto"/>
              <w:left w:val="nil"/>
              <w:bottom w:val="single" w:sz="4" w:space="0" w:color="auto"/>
              <w:right w:val="single" w:sz="4" w:space="0" w:color="auto"/>
            </w:tcBorders>
          </w:tcPr>
          <w:p w14:paraId="1617517B" w14:textId="77777777" w:rsidR="00FD4D86" w:rsidRPr="00DF6DD6" w:rsidRDefault="00FD4D86" w:rsidP="00FD4D86">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179D892B" w14:textId="77777777" w:rsidR="00FD4D86" w:rsidRPr="00DF6DD6" w:rsidRDefault="00FD4D86"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11A3F3EA" w14:textId="64796F7C" w:rsidR="00FD4D86" w:rsidRPr="00DF6DD6" w:rsidRDefault="00FD4D86" w:rsidP="00FD4D86">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tcPr>
          <w:p w14:paraId="59D121D0" w14:textId="77777777" w:rsidR="00FD4D86" w:rsidRPr="00DF6DD6" w:rsidRDefault="00FD4D86" w:rsidP="00FD4D86">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470AFF2E" w14:textId="77777777" w:rsidR="00FD4D86" w:rsidRPr="00DF6DD6" w:rsidRDefault="00FD4D86" w:rsidP="00FD4D8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0BEC60A8" w14:textId="77777777" w:rsidR="00FD4D86" w:rsidRPr="00DF6DD6" w:rsidRDefault="00FD4D86" w:rsidP="00FD4D86">
            <w:pPr>
              <w:pStyle w:val="TAC"/>
              <w:keepNext w:val="0"/>
              <w:rPr>
                <w:sz w:val="16"/>
                <w:lang w:eastAsia="ja-JP"/>
              </w:rPr>
            </w:pPr>
            <w:r w:rsidRPr="00DF6DD6">
              <w:rPr>
                <w:sz w:val="16"/>
                <w:szCs w:val="16"/>
              </w:rPr>
              <w:t>5</w:t>
            </w:r>
          </w:p>
        </w:tc>
      </w:tr>
      <w:tr w:rsidR="00FD4D86" w:rsidRPr="00DF6DD6" w14:paraId="017FF899"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145846E5"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19A488EC" w14:textId="77777777" w:rsidR="00FD4D86" w:rsidRPr="00DF6DD6" w:rsidRDefault="00FD4D86" w:rsidP="00FD4D86">
            <w:pPr>
              <w:pStyle w:val="TAL"/>
              <w:keepNext w:val="0"/>
              <w:rPr>
                <w:sz w:val="16"/>
                <w:lang w:eastAsia="ja-JP"/>
              </w:rPr>
            </w:pPr>
            <w:r w:rsidRPr="00DF6DD6">
              <w:rPr>
                <w:sz w:val="16"/>
                <w:szCs w:val="16"/>
                <w:lang w:val="sv-SE" w:eastAsia="ja-JP"/>
              </w:rPr>
              <w:t>E-UTRA Band 1, 5, 6, 22, 26, 30, 34, 36, 40, 41, 42, 43, 44, 46, 65,  71</w:t>
            </w:r>
          </w:p>
        </w:tc>
        <w:tc>
          <w:tcPr>
            <w:tcW w:w="934" w:type="dxa"/>
            <w:tcBorders>
              <w:top w:val="single" w:sz="4" w:space="0" w:color="auto"/>
              <w:left w:val="nil"/>
              <w:bottom w:val="single" w:sz="4" w:space="0" w:color="auto"/>
              <w:right w:val="single" w:sz="4" w:space="0" w:color="auto"/>
            </w:tcBorders>
          </w:tcPr>
          <w:p w14:paraId="58259562" w14:textId="77777777" w:rsidR="00FD4D86" w:rsidRPr="00DF6DD6" w:rsidRDefault="00FD4D86" w:rsidP="00FD4D86">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34E0ADAA" w14:textId="77777777" w:rsidR="00FD4D86" w:rsidRPr="00DF6DD6" w:rsidRDefault="00FD4D86"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2A731D2A" w14:textId="7EED8875" w:rsidR="00FD4D86" w:rsidRPr="00DF6DD6" w:rsidRDefault="00FD4D86" w:rsidP="00FD4D86">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tcPr>
          <w:p w14:paraId="1D3295E6" w14:textId="77777777" w:rsidR="00FD4D86" w:rsidRPr="00DF6DD6" w:rsidRDefault="00FD4D86" w:rsidP="00FD4D86">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38AD5087" w14:textId="77777777" w:rsidR="00FD4D86" w:rsidRPr="00DF6DD6" w:rsidRDefault="00FD4D86" w:rsidP="00FD4D8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6BF718D1" w14:textId="77777777" w:rsidR="00FD4D86" w:rsidRPr="00DF6DD6" w:rsidRDefault="00FD4D86" w:rsidP="00FD4D86">
            <w:pPr>
              <w:pStyle w:val="TAC"/>
              <w:keepNext w:val="0"/>
              <w:rPr>
                <w:sz w:val="16"/>
                <w:lang w:eastAsia="ja-JP"/>
              </w:rPr>
            </w:pPr>
            <w:r w:rsidRPr="00DF6DD6">
              <w:rPr>
                <w:sz w:val="16"/>
                <w:szCs w:val="16"/>
              </w:rPr>
              <w:t>2</w:t>
            </w:r>
          </w:p>
        </w:tc>
      </w:tr>
      <w:tr w:rsidR="00FD4D86" w:rsidRPr="00DF6DD6" w14:paraId="5BD0797C"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2570C400" w14:textId="10B24580" w:rsidR="00FD4D86" w:rsidRPr="00DF6DD6" w:rsidRDefault="00FD4D86" w:rsidP="00FD4D86">
            <w:pPr>
              <w:pStyle w:val="TAC"/>
              <w:keepNext w:val="0"/>
              <w:rPr>
                <w:lang w:eastAsia="ja-JP"/>
              </w:rPr>
            </w:pPr>
            <w:r w:rsidRPr="00DF6DD6">
              <w:rPr>
                <w:lang w:eastAsia="ja-JP"/>
              </w:rPr>
              <w:t>DC_3_n77</w:t>
            </w:r>
          </w:p>
        </w:tc>
        <w:tc>
          <w:tcPr>
            <w:tcW w:w="2864" w:type="dxa"/>
            <w:tcBorders>
              <w:top w:val="single" w:sz="4" w:space="0" w:color="auto"/>
              <w:left w:val="nil"/>
              <w:bottom w:val="single" w:sz="4" w:space="0" w:color="auto"/>
              <w:right w:val="single" w:sz="4" w:space="0" w:color="auto"/>
            </w:tcBorders>
            <w:vAlign w:val="center"/>
          </w:tcPr>
          <w:p w14:paraId="721BF33D" w14:textId="57FED931" w:rsidR="00FD4D86" w:rsidRPr="00DF6DD6" w:rsidRDefault="00FD4D86" w:rsidP="00FD4D86">
            <w:pPr>
              <w:pStyle w:val="TAL"/>
              <w:keepNext w:val="0"/>
              <w:rPr>
                <w:sz w:val="16"/>
                <w:lang w:eastAsia="ja-JP"/>
              </w:rPr>
            </w:pPr>
            <w:r w:rsidRPr="00DF6DD6">
              <w:rPr>
                <w:sz w:val="16"/>
                <w:lang w:eastAsia="ja-JP"/>
              </w:rPr>
              <w:t>E-UTRA Band 1, 3, 5, 7, 8, 11, 18, 19, 20, 21, 26, 28, 34, 39, 40, 41, 65</w:t>
            </w:r>
            <w:r w:rsidR="00974F50">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354F5C31" w14:textId="77777777" w:rsidR="00FD4D86" w:rsidRPr="00DF6DD6" w:rsidRDefault="00FD4D86" w:rsidP="00FD4D86">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0908AC2" w14:textId="77777777" w:rsidR="00FD4D86" w:rsidRPr="00DF6DD6" w:rsidRDefault="00FD4D86" w:rsidP="00FD4D86">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4280ED8" w14:textId="77777777" w:rsidR="00FD4D86" w:rsidRPr="00DF6DD6" w:rsidRDefault="00FD4D86" w:rsidP="00FD4D86">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FCE2A32" w14:textId="77777777"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3357CB4" w14:textId="77777777"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5FDFC99" w14:textId="77777777" w:rsidR="00FD4D86" w:rsidRPr="00DF6DD6" w:rsidRDefault="00FD4D86" w:rsidP="00FD4D86">
            <w:pPr>
              <w:pStyle w:val="TAC"/>
              <w:keepNext w:val="0"/>
              <w:rPr>
                <w:sz w:val="16"/>
                <w:lang w:eastAsia="ja-JP"/>
              </w:rPr>
            </w:pPr>
          </w:p>
        </w:tc>
      </w:tr>
      <w:tr w:rsidR="00FD4D86" w:rsidRPr="00DF6DD6" w14:paraId="0F2CF1EC" w14:textId="77777777" w:rsidTr="001310A1">
        <w:trPr>
          <w:trHeight w:val="188"/>
          <w:jc w:val="center"/>
        </w:trPr>
        <w:tc>
          <w:tcPr>
            <w:tcW w:w="1632" w:type="dxa"/>
            <w:vMerge/>
            <w:tcBorders>
              <w:left w:val="single" w:sz="4" w:space="0" w:color="auto"/>
              <w:right w:val="single" w:sz="4" w:space="0" w:color="auto"/>
            </w:tcBorders>
            <w:vAlign w:val="center"/>
          </w:tcPr>
          <w:p w14:paraId="67D16635"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74AE920"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3FDE63B7" w14:textId="77777777" w:rsidR="00FD4D86" w:rsidRPr="00DF6DD6" w:rsidRDefault="00FD4D86" w:rsidP="00FD4D86">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1A43D52" w14:textId="77777777" w:rsidR="00FD4D86" w:rsidRPr="00DF6DD6" w:rsidRDefault="00FD4D86" w:rsidP="00FD4D86">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24D14476" w14:textId="77777777" w:rsidR="00FD4D86" w:rsidRPr="00DF6DD6" w:rsidRDefault="00FD4D86" w:rsidP="00FD4D86">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B3C3C43" w14:textId="77777777" w:rsidR="00FD4D86" w:rsidRPr="00DF6DD6" w:rsidRDefault="00FD4D86" w:rsidP="00FD4D86">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0E07E34" w14:textId="77777777" w:rsidR="00FD4D86" w:rsidRPr="00DF6DD6" w:rsidRDefault="00FD4D86" w:rsidP="00FD4D86">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F565CA4" w14:textId="77777777" w:rsidR="00FD4D86" w:rsidRPr="00DF6DD6" w:rsidRDefault="00FD4D86" w:rsidP="00FD4D86">
            <w:pPr>
              <w:pStyle w:val="TAC"/>
              <w:keepNext w:val="0"/>
              <w:rPr>
                <w:sz w:val="16"/>
                <w:lang w:eastAsia="ja-JP"/>
              </w:rPr>
            </w:pPr>
            <w:r w:rsidRPr="00DF6DD6">
              <w:rPr>
                <w:sz w:val="16"/>
                <w:lang w:eastAsia="ja-JP"/>
              </w:rPr>
              <w:t>3</w:t>
            </w:r>
          </w:p>
        </w:tc>
      </w:tr>
      <w:tr w:rsidR="00FD4D86" w:rsidRPr="00DF6DD6" w14:paraId="6D40B404"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A646005" w14:textId="77777777" w:rsidR="00FD4D86" w:rsidRPr="00DF6DD6" w:rsidRDefault="00FD4D86" w:rsidP="00FD4D86">
            <w:pPr>
              <w:pStyle w:val="TAC"/>
              <w:keepNext w:val="0"/>
              <w:rPr>
                <w:lang w:eastAsia="ja-JP"/>
              </w:rPr>
            </w:pPr>
            <w:r w:rsidRPr="00DF6DD6">
              <w:rPr>
                <w:lang w:eastAsia="ja-JP"/>
              </w:rPr>
              <w:t>DC_3_n78</w:t>
            </w:r>
          </w:p>
          <w:p w14:paraId="27C488DE" w14:textId="77777777" w:rsidR="00FD4D86" w:rsidRPr="00DF6DD6" w:rsidRDefault="00FD4D86" w:rsidP="00FD4D86">
            <w:pPr>
              <w:pStyle w:val="TAC"/>
              <w:keepNext w:val="0"/>
              <w:rPr>
                <w:lang w:eastAsia="ja-JP"/>
              </w:rPr>
            </w:pPr>
            <w:r w:rsidRPr="00DF6DD6">
              <w:rPr>
                <w:lang w:eastAsia="ja-JP"/>
              </w:rPr>
              <w:t>DC_3_n80_ULSUP-TDM_n78,</w:t>
            </w:r>
          </w:p>
          <w:p w14:paraId="32F56F22" w14:textId="45772749"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CB54797" w14:textId="37FE28C4" w:rsidR="00FD4D86" w:rsidRPr="00DF6DD6" w:rsidRDefault="00FD4D86" w:rsidP="00FD4D86">
            <w:pPr>
              <w:pStyle w:val="TAL"/>
              <w:keepNext w:val="0"/>
              <w:rPr>
                <w:sz w:val="16"/>
                <w:lang w:eastAsia="ja-JP"/>
              </w:rPr>
            </w:pPr>
            <w:r w:rsidRPr="00DF6DD6">
              <w:rPr>
                <w:sz w:val="16"/>
                <w:lang w:eastAsia="ja-JP"/>
              </w:rPr>
              <w:t>E-UTRA Band 1, 3, 5, 7, 8, 11, 18, 19, 20, 21, 26, 28, 34, 39, 40, 41, 65</w:t>
            </w:r>
            <w:r w:rsidR="00974F50">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21883656" w14:textId="77777777" w:rsidR="00FD4D86" w:rsidRPr="00DF6DD6" w:rsidRDefault="00FD4D86" w:rsidP="00FD4D86">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19949DA" w14:textId="77777777" w:rsidR="00FD4D86" w:rsidRPr="00DF6DD6" w:rsidRDefault="00FD4D86" w:rsidP="00FD4D86">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0B2E40B" w14:textId="77777777" w:rsidR="00FD4D86" w:rsidRPr="00DF6DD6" w:rsidRDefault="00FD4D86" w:rsidP="00FD4D86">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9E36E83" w14:textId="77777777"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51367FD" w14:textId="77777777"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4892AEE" w14:textId="77777777" w:rsidR="00FD4D86" w:rsidRPr="00DF6DD6" w:rsidRDefault="00FD4D86" w:rsidP="00FD4D86">
            <w:pPr>
              <w:pStyle w:val="TAC"/>
              <w:keepNext w:val="0"/>
              <w:rPr>
                <w:sz w:val="16"/>
                <w:lang w:eastAsia="ja-JP"/>
              </w:rPr>
            </w:pPr>
          </w:p>
        </w:tc>
      </w:tr>
      <w:tr w:rsidR="00FD4D86" w:rsidRPr="00DF6DD6" w14:paraId="4FCD2D7D" w14:textId="77777777" w:rsidTr="00471067">
        <w:trPr>
          <w:trHeight w:val="188"/>
          <w:jc w:val="center"/>
        </w:trPr>
        <w:tc>
          <w:tcPr>
            <w:tcW w:w="1632" w:type="dxa"/>
            <w:vMerge/>
            <w:tcBorders>
              <w:left w:val="single" w:sz="4" w:space="0" w:color="auto"/>
              <w:right w:val="single" w:sz="4" w:space="0" w:color="auto"/>
            </w:tcBorders>
            <w:vAlign w:val="center"/>
          </w:tcPr>
          <w:p w14:paraId="6646E933"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96D2B29"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C1D915E" w14:textId="77777777" w:rsidR="00FD4D86" w:rsidRPr="00DF6DD6" w:rsidRDefault="00FD4D86" w:rsidP="00FD4D86">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14:paraId="155EBC4F" w14:textId="77777777" w:rsidR="00FD4D86" w:rsidRPr="00DF6DD6" w:rsidRDefault="00FD4D86" w:rsidP="00FD4D86">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6E6AF199" w14:textId="77777777" w:rsidR="00FD4D86" w:rsidRPr="00DF6DD6" w:rsidRDefault="00FD4D86" w:rsidP="00FD4D86">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7C35EB0" w14:textId="77777777" w:rsidR="00FD4D86" w:rsidRPr="00DF6DD6" w:rsidRDefault="00FD4D86" w:rsidP="00FD4D86">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D145330" w14:textId="77777777" w:rsidR="00FD4D86" w:rsidRPr="00DF6DD6" w:rsidRDefault="00FD4D86" w:rsidP="00FD4D86">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FC83CB1" w14:textId="77777777" w:rsidR="00FD4D86" w:rsidRPr="00DF6DD6" w:rsidRDefault="00FD4D86" w:rsidP="00FD4D86">
            <w:pPr>
              <w:pStyle w:val="TAC"/>
              <w:keepNext w:val="0"/>
              <w:rPr>
                <w:sz w:val="16"/>
                <w:lang w:eastAsia="ja-JP"/>
              </w:rPr>
            </w:pPr>
            <w:r w:rsidRPr="00DF6DD6">
              <w:rPr>
                <w:sz w:val="16"/>
                <w:lang w:eastAsia="ja-JP"/>
              </w:rPr>
              <w:t>3</w:t>
            </w:r>
          </w:p>
        </w:tc>
      </w:tr>
      <w:tr w:rsidR="00FD4D86" w:rsidRPr="00DF6DD6" w14:paraId="25BC9E0B"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5F0A750B" w14:textId="77777777" w:rsidR="00FD4D86" w:rsidRPr="00DF6DD6" w:rsidRDefault="00FD4D86" w:rsidP="00FD4D86">
            <w:pPr>
              <w:pStyle w:val="TAC"/>
              <w:keepNext w:val="0"/>
              <w:rPr>
                <w:lang w:eastAsia="ja-JP"/>
              </w:rPr>
            </w:pPr>
            <w:r w:rsidRPr="00DF6DD6">
              <w:rPr>
                <w:lang w:eastAsia="ja-JP"/>
              </w:rPr>
              <w:t>DC_3_n79 DC_3_n80_ULSUP-TDM_n79,</w:t>
            </w:r>
          </w:p>
          <w:p w14:paraId="711FFD17" w14:textId="072AE388"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33D59C2" w14:textId="3BA6D8EB" w:rsidR="00FD4D86" w:rsidRPr="00DF6DD6" w:rsidRDefault="00FD4D86" w:rsidP="00FD4D86">
            <w:pPr>
              <w:pStyle w:val="TAL"/>
              <w:keepNext w:val="0"/>
              <w:rPr>
                <w:sz w:val="16"/>
                <w:lang w:eastAsia="ja-JP"/>
              </w:rPr>
            </w:pPr>
            <w:r w:rsidRPr="00DF6DD6">
              <w:rPr>
                <w:sz w:val="16"/>
                <w:lang w:eastAsia="ja-JP"/>
              </w:rPr>
              <w:t>E-UTRA Band 1, 3, 5, 8, 11, 18, 19, 21, 28, 34, 39, 40, 41, 65</w:t>
            </w:r>
            <w:r w:rsidR="00974F50">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13A951CE" w14:textId="77777777" w:rsidR="00FD4D86" w:rsidRPr="00DF6DD6" w:rsidRDefault="00FD4D86" w:rsidP="00FD4D86">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1B3F5B8" w14:textId="77777777" w:rsidR="00FD4D86" w:rsidRPr="00DF6DD6" w:rsidRDefault="00FD4D86" w:rsidP="00FD4D86">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FE6824A" w14:textId="77777777" w:rsidR="00FD4D86" w:rsidRPr="00DF6DD6" w:rsidRDefault="00FD4D86" w:rsidP="00FD4D86">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92120AE" w14:textId="77777777"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6EF9E35" w14:textId="77777777"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1953FC8" w14:textId="77777777" w:rsidR="00FD4D86" w:rsidRPr="00DF6DD6" w:rsidRDefault="00FD4D86" w:rsidP="00FD4D86">
            <w:pPr>
              <w:pStyle w:val="TAC"/>
              <w:keepNext w:val="0"/>
              <w:rPr>
                <w:sz w:val="16"/>
                <w:lang w:eastAsia="ja-JP"/>
              </w:rPr>
            </w:pPr>
          </w:p>
        </w:tc>
      </w:tr>
      <w:tr w:rsidR="00FD4D86" w:rsidRPr="00DF6DD6" w14:paraId="01FE5B0A" w14:textId="77777777" w:rsidTr="001310A1">
        <w:trPr>
          <w:trHeight w:val="188"/>
          <w:jc w:val="center"/>
        </w:trPr>
        <w:tc>
          <w:tcPr>
            <w:tcW w:w="1632" w:type="dxa"/>
            <w:vMerge/>
            <w:tcBorders>
              <w:left w:val="single" w:sz="4" w:space="0" w:color="auto"/>
              <w:right w:val="single" w:sz="4" w:space="0" w:color="auto"/>
            </w:tcBorders>
            <w:vAlign w:val="center"/>
          </w:tcPr>
          <w:p w14:paraId="5007E349"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9A758CF" w14:textId="77777777" w:rsidR="00FD4D86" w:rsidRPr="00DF6DD6" w:rsidRDefault="00FD4D86" w:rsidP="00FD4D86">
            <w:pPr>
              <w:pStyle w:val="TAL"/>
              <w:keepNext w:val="0"/>
              <w:rPr>
                <w:sz w:val="16"/>
                <w:lang w:eastAsia="ja-JP"/>
              </w:rPr>
            </w:pPr>
            <w:r w:rsidRPr="00DF6DD6">
              <w:rPr>
                <w:sz w:val="16"/>
                <w:lang w:eastAsia="ja-JP"/>
              </w:rPr>
              <w:t>E-UTRA Band 42</w:t>
            </w:r>
          </w:p>
        </w:tc>
        <w:tc>
          <w:tcPr>
            <w:tcW w:w="934" w:type="dxa"/>
            <w:tcBorders>
              <w:top w:val="single" w:sz="4" w:space="0" w:color="auto"/>
              <w:left w:val="nil"/>
              <w:bottom w:val="single" w:sz="4" w:space="0" w:color="auto"/>
              <w:right w:val="single" w:sz="4" w:space="0" w:color="auto"/>
            </w:tcBorders>
            <w:vAlign w:val="center"/>
          </w:tcPr>
          <w:p w14:paraId="0406EF9E" w14:textId="77777777" w:rsidR="00FD4D86" w:rsidRPr="00DF6DD6" w:rsidRDefault="00FD4D86" w:rsidP="00FD4D86">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92341E3"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8A371DC" w14:textId="77777777" w:rsidR="00FD4D86" w:rsidRPr="00DF6DD6" w:rsidRDefault="00FD4D86" w:rsidP="00FD4D8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154014E" w14:textId="77777777"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EC2D4E4" w14:textId="77777777"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36E1A94" w14:textId="77777777" w:rsidR="00FD4D86" w:rsidRPr="00DF6DD6" w:rsidRDefault="00FD4D86" w:rsidP="00FD4D86">
            <w:pPr>
              <w:pStyle w:val="TAC"/>
              <w:keepNext w:val="0"/>
              <w:rPr>
                <w:sz w:val="16"/>
                <w:lang w:eastAsia="ja-JP"/>
              </w:rPr>
            </w:pPr>
            <w:r w:rsidRPr="00DF6DD6">
              <w:rPr>
                <w:sz w:val="16"/>
              </w:rPr>
              <w:t>2</w:t>
            </w:r>
          </w:p>
        </w:tc>
      </w:tr>
      <w:tr w:rsidR="00FD4D86" w:rsidRPr="00DF6DD6" w14:paraId="0DDFCD55" w14:textId="77777777" w:rsidTr="00471067">
        <w:trPr>
          <w:trHeight w:val="188"/>
          <w:jc w:val="center"/>
        </w:trPr>
        <w:tc>
          <w:tcPr>
            <w:tcW w:w="1632" w:type="dxa"/>
            <w:vMerge/>
            <w:tcBorders>
              <w:left w:val="single" w:sz="4" w:space="0" w:color="auto"/>
              <w:right w:val="single" w:sz="4" w:space="0" w:color="auto"/>
            </w:tcBorders>
            <w:vAlign w:val="center"/>
          </w:tcPr>
          <w:p w14:paraId="15F735C0"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7D5B32F"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C47F7E6" w14:textId="77777777" w:rsidR="00FD4D86" w:rsidRPr="00DF6DD6" w:rsidRDefault="00FD4D86" w:rsidP="00FD4D86">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14:paraId="1FFE2CFD" w14:textId="77777777" w:rsidR="00FD4D86" w:rsidRPr="00DF6DD6" w:rsidRDefault="00FD4D86" w:rsidP="00FD4D86">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7510B841" w14:textId="77777777" w:rsidR="00FD4D86" w:rsidRPr="00DF6DD6" w:rsidRDefault="00FD4D86" w:rsidP="00FD4D86">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D79875B" w14:textId="77777777" w:rsidR="00FD4D86" w:rsidRPr="00DF6DD6" w:rsidRDefault="00FD4D86" w:rsidP="00FD4D86">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A4A7DB5" w14:textId="77777777" w:rsidR="00FD4D86" w:rsidRPr="00DF6DD6" w:rsidRDefault="00FD4D86" w:rsidP="00FD4D86">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6C565D0" w14:textId="77777777" w:rsidR="00FD4D86" w:rsidRPr="00DF6DD6" w:rsidRDefault="00FD4D86" w:rsidP="00FD4D86">
            <w:pPr>
              <w:pStyle w:val="TAC"/>
              <w:keepNext w:val="0"/>
              <w:rPr>
                <w:sz w:val="16"/>
              </w:rPr>
            </w:pPr>
            <w:r w:rsidRPr="00DF6DD6">
              <w:rPr>
                <w:sz w:val="16"/>
                <w:lang w:eastAsia="ja-JP"/>
              </w:rPr>
              <w:t>3</w:t>
            </w:r>
          </w:p>
        </w:tc>
      </w:tr>
      <w:tr w:rsidR="00FD4D86" w:rsidRPr="00DF6DD6" w14:paraId="6889DAAD"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5B99640" w14:textId="646BFF90" w:rsidR="00FD4D86" w:rsidRPr="00DF6DD6" w:rsidRDefault="00FD4D86" w:rsidP="00FD4D86">
            <w:pPr>
              <w:pStyle w:val="TAC"/>
              <w:keepNext w:val="0"/>
              <w:rPr>
                <w:kern w:val="2"/>
                <w:lang w:val="en-US" w:eastAsia="zh-CN"/>
              </w:rPr>
            </w:pPr>
            <w:r w:rsidRPr="00DF6DD6">
              <w:rPr>
                <w:lang w:eastAsia="ja-JP"/>
              </w:rPr>
              <w:t>DC_3_n</w:t>
            </w:r>
            <w:r w:rsidRPr="00DF6DD6">
              <w:rPr>
                <w:lang w:eastAsia="zh-CN"/>
              </w:rPr>
              <w:t>82</w:t>
            </w:r>
          </w:p>
        </w:tc>
        <w:tc>
          <w:tcPr>
            <w:tcW w:w="2864" w:type="dxa"/>
            <w:tcBorders>
              <w:top w:val="single" w:sz="4" w:space="0" w:color="auto"/>
              <w:left w:val="nil"/>
              <w:bottom w:val="single" w:sz="4" w:space="0" w:color="auto"/>
              <w:right w:val="single" w:sz="4" w:space="0" w:color="auto"/>
            </w:tcBorders>
            <w:vAlign w:val="center"/>
          </w:tcPr>
          <w:p w14:paraId="1BC5F1A4" w14:textId="77777777" w:rsidR="00FD4D86" w:rsidRPr="00DF6DD6" w:rsidRDefault="00FD4D86" w:rsidP="00FD4D86">
            <w:pPr>
              <w:pStyle w:val="TAL"/>
              <w:keepNext w:val="0"/>
              <w:rPr>
                <w:sz w:val="16"/>
                <w:lang w:eastAsia="ja-JP"/>
              </w:rPr>
            </w:pPr>
            <w:r w:rsidRPr="00DF6DD6">
              <w:rPr>
                <w:sz w:val="16"/>
                <w:lang w:eastAsia="ja-JP"/>
              </w:rPr>
              <w:t>E-UTRA Band 1, 3 7, 8, 20</w:t>
            </w:r>
            <w:r w:rsidRPr="00DF6DD6">
              <w:rPr>
                <w:rFonts w:hint="eastAsia"/>
                <w:sz w:val="16"/>
                <w:lang w:eastAsia="ja-JP"/>
              </w:rPr>
              <w:t>，</w:t>
            </w:r>
            <w:r w:rsidRPr="00DF6DD6">
              <w:rPr>
                <w:sz w:val="16"/>
                <w:lang w:eastAsia="ja-JP"/>
              </w:rPr>
              <w:t>22, 31, 32, 33, 34, 38, 40, 43, 50, 51, 65, 67, 68, 69, 72,74, 75, 76</w:t>
            </w:r>
          </w:p>
        </w:tc>
        <w:tc>
          <w:tcPr>
            <w:tcW w:w="934" w:type="dxa"/>
            <w:tcBorders>
              <w:top w:val="single" w:sz="4" w:space="0" w:color="auto"/>
              <w:left w:val="nil"/>
              <w:bottom w:val="single" w:sz="4" w:space="0" w:color="auto"/>
              <w:right w:val="single" w:sz="4" w:space="0" w:color="auto"/>
            </w:tcBorders>
            <w:vAlign w:val="center"/>
          </w:tcPr>
          <w:p w14:paraId="13D3D2A2" w14:textId="77777777" w:rsidR="00FD4D86" w:rsidRPr="00DF6DD6" w:rsidRDefault="00FD4D86" w:rsidP="00FD4D86">
            <w:pPr>
              <w:pStyle w:val="TAC"/>
              <w:keepNext w:val="0"/>
              <w:rPr>
                <w:kern w:val="2"/>
                <w:sz w:val="16"/>
                <w:lang w:val="en-US" w:eastAsia="zh-CN"/>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0445137" w14:textId="77777777" w:rsidR="00FD4D86" w:rsidRPr="00DF6DD6" w:rsidRDefault="00FD4D86" w:rsidP="00FD4D86">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7EC85F2" w14:textId="77777777" w:rsidR="00FD4D86" w:rsidRPr="00DF6DD6" w:rsidRDefault="00FD4D86" w:rsidP="00FD4D86">
            <w:pPr>
              <w:pStyle w:val="TAC"/>
              <w:keepNext w:val="0"/>
              <w:rPr>
                <w:kern w:val="2"/>
                <w:sz w:val="16"/>
                <w:lang w:val="en-US" w:eastAsia="zh-CN"/>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7DB5C05" w14:textId="77777777" w:rsidR="00FD4D86" w:rsidRPr="00DF6DD6" w:rsidRDefault="00FD4D86" w:rsidP="00FD4D86">
            <w:pPr>
              <w:pStyle w:val="TAC"/>
              <w:keepNext w:val="0"/>
              <w:rPr>
                <w:rFonts w:eastAsia="Malgun Gothic"/>
                <w:kern w:val="2"/>
                <w:sz w:val="16"/>
                <w:lang w:val="en-US" w:eastAsia="ko-KR"/>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566141D" w14:textId="77777777" w:rsidR="00FD4D86" w:rsidRPr="00DF6DD6" w:rsidRDefault="00FD4D86" w:rsidP="00FD4D86">
            <w:pPr>
              <w:pStyle w:val="TAC"/>
              <w:keepNext w:val="0"/>
              <w:rPr>
                <w:rFonts w:eastAsia="Malgun Gothic"/>
                <w:kern w:val="2"/>
                <w:sz w:val="16"/>
                <w:lang w:val="en-US" w:eastAsia="ko-KR"/>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81E96BF" w14:textId="77777777" w:rsidR="00FD4D86" w:rsidRPr="00DF6DD6" w:rsidRDefault="00FD4D86" w:rsidP="00FD4D86">
            <w:pPr>
              <w:pStyle w:val="TAC"/>
              <w:keepNext w:val="0"/>
              <w:rPr>
                <w:sz w:val="16"/>
                <w:lang w:eastAsia="ja-JP"/>
              </w:rPr>
            </w:pPr>
          </w:p>
        </w:tc>
      </w:tr>
      <w:tr w:rsidR="00FD4D86" w:rsidRPr="00DF6DD6" w14:paraId="3B280ABC" w14:textId="77777777" w:rsidTr="004244D7">
        <w:trPr>
          <w:trHeight w:val="188"/>
          <w:jc w:val="center"/>
        </w:trPr>
        <w:tc>
          <w:tcPr>
            <w:tcW w:w="1632" w:type="dxa"/>
            <w:vMerge/>
            <w:tcBorders>
              <w:left w:val="single" w:sz="4" w:space="0" w:color="auto"/>
              <w:right w:val="single" w:sz="4" w:space="0" w:color="auto"/>
            </w:tcBorders>
            <w:vAlign w:val="center"/>
          </w:tcPr>
          <w:p w14:paraId="0B970F05" w14:textId="77777777" w:rsidR="00FD4D86" w:rsidRPr="00DF6DD6" w:rsidRDefault="00FD4D86" w:rsidP="00FD4D86">
            <w:pPr>
              <w:pStyle w:val="TAC"/>
              <w:keepNext w:val="0"/>
              <w:rPr>
                <w:kern w:val="2"/>
                <w:lang w:val="en-US" w:eastAsia="zh-CN"/>
              </w:rPr>
            </w:pPr>
          </w:p>
        </w:tc>
        <w:tc>
          <w:tcPr>
            <w:tcW w:w="2864" w:type="dxa"/>
            <w:tcBorders>
              <w:top w:val="single" w:sz="4" w:space="0" w:color="auto"/>
              <w:left w:val="nil"/>
              <w:bottom w:val="single" w:sz="4" w:space="0" w:color="auto"/>
              <w:right w:val="single" w:sz="4" w:space="0" w:color="auto"/>
            </w:tcBorders>
            <w:vAlign w:val="center"/>
          </w:tcPr>
          <w:p w14:paraId="3D27E312" w14:textId="77777777" w:rsidR="00FD4D86" w:rsidRPr="00DF6DD6" w:rsidRDefault="00FD4D86" w:rsidP="00FD4D86">
            <w:pPr>
              <w:pStyle w:val="TAL"/>
              <w:keepNext w:val="0"/>
              <w:rPr>
                <w:sz w:val="16"/>
                <w:lang w:eastAsia="ja-JP"/>
              </w:rPr>
            </w:pPr>
            <w:r w:rsidRPr="00DF6DD6">
              <w:rPr>
                <w:sz w:val="16"/>
                <w:lang w:eastAsia="ja-JP"/>
              </w:rPr>
              <w:t>E-UTRA Band 42</w:t>
            </w:r>
          </w:p>
        </w:tc>
        <w:tc>
          <w:tcPr>
            <w:tcW w:w="934" w:type="dxa"/>
            <w:tcBorders>
              <w:top w:val="single" w:sz="4" w:space="0" w:color="auto"/>
              <w:left w:val="nil"/>
              <w:bottom w:val="single" w:sz="4" w:space="0" w:color="auto"/>
              <w:right w:val="single" w:sz="4" w:space="0" w:color="auto"/>
            </w:tcBorders>
            <w:vAlign w:val="center"/>
          </w:tcPr>
          <w:p w14:paraId="3E3F027B" w14:textId="77777777" w:rsidR="00FD4D86" w:rsidRPr="00DF6DD6" w:rsidRDefault="00FD4D86" w:rsidP="00FD4D86">
            <w:pPr>
              <w:pStyle w:val="TAC"/>
              <w:keepNext w:val="0"/>
              <w:rPr>
                <w:kern w:val="2"/>
                <w:sz w:val="16"/>
                <w:lang w:val="en-US" w:eastAsia="zh-CN"/>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24EF377" w14:textId="77777777" w:rsidR="00FD4D86" w:rsidRPr="00DF6DD6" w:rsidRDefault="00FD4D86" w:rsidP="00FD4D86">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9DEDA58" w14:textId="77777777" w:rsidR="00FD4D86" w:rsidRPr="00DF6DD6" w:rsidRDefault="00FD4D86" w:rsidP="00FD4D86">
            <w:pPr>
              <w:pStyle w:val="TAC"/>
              <w:keepNext w:val="0"/>
              <w:rPr>
                <w:kern w:val="2"/>
                <w:sz w:val="16"/>
                <w:lang w:val="en-US" w:eastAsia="zh-CN"/>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56B520F" w14:textId="77777777" w:rsidR="00FD4D86" w:rsidRPr="00DF6DD6" w:rsidRDefault="00FD4D86" w:rsidP="00FD4D86">
            <w:pPr>
              <w:pStyle w:val="TAC"/>
              <w:keepNext w:val="0"/>
              <w:rPr>
                <w:rFonts w:eastAsia="Malgun Gothic"/>
                <w:kern w:val="2"/>
                <w:sz w:val="16"/>
                <w:lang w:val="en-US" w:eastAsia="ko-KR"/>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137FF76" w14:textId="77777777" w:rsidR="00FD4D86" w:rsidRPr="00DF6DD6" w:rsidRDefault="00FD4D86" w:rsidP="00FD4D86">
            <w:pPr>
              <w:pStyle w:val="TAC"/>
              <w:keepNext w:val="0"/>
              <w:rPr>
                <w:rFonts w:eastAsia="Malgun Gothic"/>
                <w:kern w:val="2"/>
                <w:sz w:val="16"/>
                <w:lang w:val="en-US" w:eastAsia="ko-KR"/>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C502F01" w14:textId="77777777" w:rsidR="00FD4D86" w:rsidRPr="00DF6DD6" w:rsidRDefault="00FD4D86" w:rsidP="00FD4D86">
            <w:pPr>
              <w:pStyle w:val="TAC"/>
              <w:keepNext w:val="0"/>
              <w:rPr>
                <w:sz w:val="16"/>
                <w:lang w:eastAsia="ja-JP"/>
              </w:rPr>
            </w:pPr>
            <w:r w:rsidRPr="00DF6DD6">
              <w:rPr>
                <w:sz w:val="16"/>
              </w:rPr>
              <w:t>2</w:t>
            </w:r>
          </w:p>
        </w:tc>
      </w:tr>
      <w:tr w:rsidR="00FD4D86" w:rsidRPr="00DF6DD6" w14:paraId="5999A38C"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A30B22E" w14:textId="6ABCD6E5" w:rsidR="00FD4D86" w:rsidRPr="00DF6DD6" w:rsidRDefault="00FD4D86" w:rsidP="00FD4D86">
            <w:pPr>
              <w:pStyle w:val="TAC"/>
              <w:keepNext w:val="0"/>
              <w:rPr>
                <w:lang w:eastAsia="ja-JP"/>
              </w:rPr>
            </w:pPr>
            <w:r w:rsidRPr="00DF6DD6">
              <w:rPr>
                <w:lang w:eastAsia="ja-JP"/>
              </w:rPr>
              <w:t>DC_5_n40</w:t>
            </w:r>
          </w:p>
        </w:tc>
        <w:tc>
          <w:tcPr>
            <w:tcW w:w="2864" w:type="dxa"/>
            <w:tcBorders>
              <w:top w:val="single" w:sz="4" w:space="0" w:color="auto"/>
              <w:left w:val="nil"/>
              <w:bottom w:val="single" w:sz="4" w:space="0" w:color="auto"/>
              <w:right w:val="single" w:sz="4" w:space="0" w:color="auto"/>
            </w:tcBorders>
            <w:vAlign w:val="bottom"/>
          </w:tcPr>
          <w:p w14:paraId="09304710" w14:textId="7E558555" w:rsidR="00FD4D86" w:rsidRPr="00DF6DD6" w:rsidRDefault="00FD4D86" w:rsidP="00FD4D86">
            <w:pPr>
              <w:pStyle w:val="TAL"/>
              <w:keepNext w:val="0"/>
              <w:rPr>
                <w:sz w:val="16"/>
                <w:lang w:eastAsia="ja-JP"/>
              </w:rPr>
            </w:pPr>
            <w:r w:rsidRPr="00DF6DD6">
              <w:rPr>
                <w:sz w:val="16"/>
                <w:szCs w:val="16"/>
                <w:lang w:val="sv-SE" w:eastAsia="ja-JP"/>
              </w:rPr>
              <w:t>E-UTRA Band 1, 3, 5, 7, 8, 28, 31, 34, 38, 42, 43, 45, 65, 73</w:t>
            </w:r>
          </w:p>
        </w:tc>
        <w:tc>
          <w:tcPr>
            <w:tcW w:w="934" w:type="dxa"/>
            <w:tcBorders>
              <w:top w:val="single" w:sz="4" w:space="0" w:color="auto"/>
              <w:left w:val="nil"/>
              <w:bottom w:val="single" w:sz="4" w:space="0" w:color="auto"/>
              <w:right w:val="single" w:sz="4" w:space="0" w:color="auto"/>
            </w:tcBorders>
            <w:vAlign w:val="center"/>
          </w:tcPr>
          <w:p w14:paraId="1C22D4B5" w14:textId="77777777" w:rsidR="00FD4D86" w:rsidRPr="00DF6DD6" w:rsidRDefault="00FD4D86" w:rsidP="00FD4D86">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F46D773" w14:textId="77777777" w:rsidR="00FD4D86" w:rsidRPr="00DF6DD6" w:rsidRDefault="00FD4D86"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5BC463B7" w14:textId="77777777" w:rsidR="00FD4D86" w:rsidRPr="00DF6DD6" w:rsidRDefault="00FD4D86" w:rsidP="00FD4D86">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83256F3" w14:textId="77777777" w:rsidR="00FD4D86" w:rsidRPr="00DF6DD6" w:rsidRDefault="00FD4D86" w:rsidP="00FD4D86">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E3E583B" w14:textId="77777777" w:rsidR="00FD4D86" w:rsidRPr="00DF6DD6" w:rsidRDefault="00FD4D86" w:rsidP="00FD4D8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8CBB2DE" w14:textId="77777777" w:rsidR="00FD4D86" w:rsidRPr="00DF6DD6" w:rsidRDefault="00FD4D86" w:rsidP="00FD4D86">
            <w:pPr>
              <w:pStyle w:val="TAC"/>
              <w:keepNext w:val="0"/>
              <w:rPr>
                <w:sz w:val="16"/>
                <w:lang w:eastAsia="ja-JP"/>
              </w:rPr>
            </w:pPr>
          </w:p>
        </w:tc>
      </w:tr>
      <w:tr w:rsidR="00FD4D86" w:rsidRPr="00DF6DD6" w14:paraId="0C575A13"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762414D6"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14053EB" w14:textId="31E91A85" w:rsidR="00FD4D86" w:rsidRPr="00DF6DD6" w:rsidRDefault="00FD4D86" w:rsidP="00FD4D86">
            <w:pPr>
              <w:pStyle w:val="TAL"/>
              <w:keepNext w:val="0"/>
              <w:rPr>
                <w:sz w:val="16"/>
                <w:lang w:eastAsia="ja-JP"/>
              </w:rPr>
            </w:pPr>
            <w:r w:rsidRPr="00DF6DD6">
              <w:rPr>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tcPr>
          <w:p w14:paraId="7BE05A13" w14:textId="77777777" w:rsidR="00FD4D86" w:rsidRPr="00DF6DD6" w:rsidRDefault="00FD4D86" w:rsidP="00FD4D86">
            <w:pPr>
              <w:pStyle w:val="TAC"/>
              <w:keepNext w:val="0"/>
              <w:rPr>
                <w:sz w:val="16"/>
              </w:rPr>
            </w:pPr>
            <w:r w:rsidRPr="00DF6DD6">
              <w:rPr>
                <w:sz w:val="16"/>
                <w:szCs w:val="16"/>
                <w:lang w:eastAsia="ko-KR"/>
              </w:rPr>
              <w:t>859</w:t>
            </w:r>
          </w:p>
        </w:tc>
        <w:tc>
          <w:tcPr>
            <w:tcW w:w="310" w:type="dxa"/>
            <w:tcBorders>
              <w:top w:val="single" w:sz="4" w:space="0" w:color="auto"/>
              <w:left w:val="nil"/>
              <w:bottom w:val="single" w:sz="4" w:space="0" w:color="auto"/>
              <w:right w:val="single" w:sz="4" w:space="0" w:color="auto"/>
            </w:tcBorders>
            <w:vAlign w:val="center"/>
          </w:tcPr>
          <w:p w14:paraId="68EC86D5" w14:textId="77777777" w:rsidR="00FD4D86" w:rsidRPr="00DF6DD6" w:rsidRDefault="00FD4D86"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54FD8400" w14:textId="77777777" w:rsidR="00FD4D86" w:rsidRPr="00DF6DD6" w:rsidRDefault="00FD4D86" w:rsidP="00FD4D86">
            <w:pPr>
              <w:pStyle w:val="TAC"/>
              <w:keepNext w:val="0"/>
              <w:rPr>
                <w:sz w:val="16"/>
              </w:rPr>
            </w:pPr>
            <w:r w:rsidRPr="00DF6DD6">
              <w:rPr>
                <w:sz w:val="16"/>
                <w:szCs w:val="16"/>
                <w:lang w:eastAsia="ko-KR"/>
              </w:rPr>
              <w:t>869</w:t>
            </w:r>
          </w:p>
        </w:tc>
        <w:tc>
          <w:tcPr>
            <w:tcW w:w="1172" w:type="dxa"/>
            <w:tcBorders>
              <w:top w:val="single" w:sz="4" w:space="0" w:color="auto"/>
              <w:left w:val="nil"/>
              <w:bottom w:val="single" w:sz="4" w:space="0" w:color="auto"/>
              <w:right w:val="single" w:sz="4" w:space="0" w:color="auto"/>
            </w:tcBorders>
            <w:vAlign w:val="center"/>
          </w:tcPr>
          <w:p w14:paraId="1CBDE00D" w14:textId="77777777" w:rsidR="00FD4D86" w:rsidRPr="00DF6DD6" w:rsidRDefault="00FD4D86" w:rsidP="00FD4D86">
            <w:pPr>
              <w:pStyle w:val="TAC"/>
              <w:keepNext w:val="0"/>
              <w:rPr>
                <w:sz w:val="16"/>
                <w:lang w:eastAsia="ja-JP"/>
              </w:rPr>
            </w:pPr>
            <w:r w:rsidRPr="00DF6DD6">
              <w:rPr>
                <w:sz w:val="16"/>
                <w:szCs w:val="16"/>
              </w:rPr>
              <w:t>-</w:t>
            </w:r>
            <w:r w:rsidRPr="00DF6DD6">
              <w:rPr>
                <w:sz w:val="16"/>
                <w:szCs w:val="16"/>
                <w:lang w:eastAsia="ko-KR"/>
              </w:rPr>
              <w:t>27</w:t>
            </w:r>
          </w:p>
        </w:tc>
        <w:tc>
          <w:tcPr>
            <w:tcW w:w="749" w:type="dxa"/>
            <w:tcBorders>
              <w:top w:val="single" w:sz="4" w:space="0" w:color="auto"/>
              <w:left w:val="nil"/>
              <w:bottom w:val="single" w:sz="4" w:space="0" w:color="auto"/>
              <w:right w:val="single" w:sz="4" w:space="0" w:color="auto"/>
            </w:tcBorders>
            <w:noWrap/>
            <w:vAlign w:val="center"/>
          </w:tcPr>
          <w:p w14:paraId="3B49035A" w14:textId="77777777" w:rsidR="00FD4D86" w:rsidRPr="00DF6DD6" w:rsidRDefault="00FD4D86" w:rsidP="00FD4D8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B12691C" w14:textId="77777777" w:rsidR="00FD4D86" w:rsidRPr="00DF6DD6" w:rsidRDefault="00FD4D86" w:rsidP="00FD4D86">
            <w:pPr>
              <w:pStyle w:val="TAC"/>
              <w:keepNext w:val="0"/>
              <w:rPr>
                <w:sz w:val="16"/>
                <w:lang w:eastAsia="ja-JP"/>
              </w:rPr>
            </w:pPr>
          </w:p>
        </w:tc>
      </w:tr>
      <w:tr w:rsidR="00FD4D86" w:rsidRPr="00DF6DD6" w14:paraId="5D0AA576"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0E274AF8"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473CB30" w14:textId="56AB37E8" w:rsidR="00FD4D86" w:rsidRPr="00DF6DD6" w:rsidRDefault="00FD4D86" w:rsidP="00FD4D86">
            <w:pPr>
              <w:pStyle w:val="TAL"/>
              <w:keepNext w:val="0"/>
              <w:rPr>
                <w:sz w:val="16"/>
                <w:lang w:val="en-US" w:eastAsia="ja-JP"/>
              </w:rPr>
            </w:pPr>
            <w:r w:rsidRPr="00DF6DD6">
              <w:rPr>
                <w:sz w:val="16"/>
                <w:szCs w:val="16"/>
                <w:lang w:val="sv-SE" w:eastAsia="ja-JP"/>
              </w:rPr>
              <w:t>E-UTRA Band 41, 52</w:t>
            </w:r>
          </w:p>
        </w:tc>
        <w:tc>
          <w:tcPr>
            <w:tcW w:w="934" w:type="dxa"/>
            <w:tcBorders>
              <w:top w:val="single" w:sz="4" w:space="0" w:color="auto"/>
              <w:left w:val="nil"/>
              <w:bottom w:val="single" w:sz="4" w:space="0" w:color="auto"/>
              <w:right w:val="single" w:sz="4" w:space="0" w:color="auto"/>
            </w:tcBorders>
            <w:vAlign w:val="center"/>
          </w:tcPr>
          <w:p w14:paraId="3946A1AB" w14:textId="77777777" w:rsidR="00FD4D86" w:rsidRPr="00DF6DD6" w:rsidRDefault="00FD4D86" w:rsidP="00FD4D86">
            <w:pPr>
              <w:pStyle w:val="TAC"/>
              <w:keepNext w:val="0"/>
              <w:rPr>
                <w:sz w:val="16"/>
                <w:lang w:val="en-US"/>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5B4DD8F" w14:textId="77777777" w:rsidR="00FD4D86" w:rsidRPr="00DF6DD6" w:rsidRDefault="00FD4D86" w:rsidP="00FD4D86">
            <w:pPr>
              <w:pStyle w:val="TAC"/>
              <w:keepNext w:val="0"/>
              <w:rPr>
                <w:sz w:val="16"/>
                <w:lang w:val="en-US"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66A498E1" w14:textId="77777777" w:rsidR="00FD4D86" w:rsidRPr="00DF6DD6" w:rsidRDefault="00FD4D86" w:rsidP="00FD4D86">
            <w:pPr>
              <w:pStyle w:val="TAC"/>
              <w:keepNext w:val="0"/>
              <w:rPr>
                <w:sz w:val="16"/>
                <w:lang w:val="en-US"/>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389D916" w14:textId="77777777" w:rsidR="00FD4D86" w:rsidRPr="00DF6DD6" w:rsidRDefault="00FD4D86" w:rsidP="00FD4D86">
            <w:pPr>
              <w:pStyle w:val="TAC"/>
              <w:keepNext w:val="0"/>
              <w:rPr>
                <w:sz w:val="16"/>
                <w:lang w:val="en-US"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A5A09AA" w14:textId="77777777" w:rsidR="00FD4D86" w:rsidRPr="00DF6DD6" w:rsidRDefault="00FD4D86" w:rsidP="00FD4D86">
            <w:pPr>
              <w:pStyle w:val="TAC"/>
              <w:keepNext w:val="0"/>
              <w:rPr>
                <w:sz w:val="16"/>
                <w:lang w:val="en-US"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B31B572" w14:textId="77777777" w:rsidR="00FD4D86" w:rsidRPr="00DF6DD6" w:rsidRDefault="00FD4D86" w:rsidP="00FD4D86">
            <w:pPr>
              <w:pStyle w:val="TAC"/>
              <w:keepNext w:val="0"/>
              <w:rPr>
                <w:sz w:val="16"/>
                <w:lang w:val="en-US" w:eastAsia="ja-JP"/>
              </w:rPr>
            </w:pPr>
          </w:p>
        </w:tc>
      </w:tr>
      <w:tr w:rsidR="00FD4D86" w:rsidRPr="00DF6DD6" w14:paraId="67AC9FC2"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718E48A" w14:textId="60726B72" w:rsidR="00FD4D86" w:rsidRPr="00DF6DD6" w:rsidRDefault="00FD4D86" w:rsidP="00FD4D86">
            <w:pPr>
              <w:pStyle w:val="TAC"/>
              <w:keepNext w:val="0"/>
              <w:rPr>
                <w:lang w:eastAsia="ja-JP"/>
              </w:rPr>
            </w:pPr>
            <w:r w:rsidRPr="00DF6DD6">
              <w:rPr>
                <w:lang w:eastAsia="ja-JP"/>
              </w:rPr>
              <w:t>DC_5_n66</w:t>
            </w:r>
          </w:p>
        </w:tc>
        <w:tc>
          <w:tcPr>
            <w:tcW w:w="2864" w:type="dxa"/>
            <w:tcBorders>
              <w:top w:val="single" w:sz="4" w:space="0" w:color="auto"/>
              <w:left w:val="nil"/>
              <w:bottom w:val="single" w:sz="4" w:space="0" w:color="auto"/>
              <w:right w:val="single" w:sz="4" w:space="0" w:color="auto"/>
            </w:tcBorders>
            <w:vAlign w:val="bottom"/>
          </w:tcPr>
          <w:p w14:paraId="610437DB" w14:textId="0566D1B1" w:rsidR="00FD4D86" w:rsidRPr="00DF6DD6" w:rsidRDefault="001135A5" w:rsidP="00FD4D86">
            <w:pPr>
              <w:pStyle w:val="TAL"/>
              <w:keepNext w:val="0"/>
              <w:rPr>
                <w:sz w:val="16"/>
                <w:lang w:eastAsia="ja-JP"/>
              </w:rPr>
            </w:pPr>
            <w:r w:rsidRPr="00DF6DD6">
              <w:rPr>
                <w:sz w:val="16"/>
                <w:szCs w:val="16"/>
                <w:lang w:val="sv-SE" w:eastAsia="ja-JP"/>
              </w:rPr>
              <w:t>E-UTRA Band 1, 2, 3, 4, 5, 6, 7, 8,  12, 13, 14, 17, 24, 25,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79DFBAF6" w14:textId="77777777" w:rsidR="00FD4D86" w:rsidRPr="00DF6DD6" w:rsidRDefault="00FD4D86" w:rsidP="00FD4D86">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7147531" w14:textId="77777777" w:rsidR="00FD4D86" w:rsidRPr="00DF6DD6" w:rsidRDefault="00FD4D86" w:rsidP="00FD4D86">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06E09C2A" w14:textId="77777777" w:rsidR="00FD4D86" w:rsidRPr="00DF6DD6" w:rsidRDefault="00FD4D86" w:rsidP="00FD4D86">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71D3B60C" w14:textId="77777777" w:rsidR="00FD4D86" w:rsidRPr="00DF6DD6" w:rsidRDefault="00FD4D86" w:rsidP="00FD4D86">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1FBCC70" w14:textId="77777777" w:rsidR="00FD4D86" w:rsidRPr="00DF6DD6" w:rsidRDefault="00FD4D86" w:rsidP="00FD4D86">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3DEDC0D" w14:textId="77777777" w:rsidR="00FD4D86" w:rsidRPr="00DF6DD6" w:rsidRDefault="00FD4D86" w:rsidP="00FD4D86">
            <w:pPr>
              <w:pStyle w:val="TAC"/>
              <w:keepNext w:val="0"/>
              <w:rPr>
                <w:sz w:val="16"/>
                <w:lang w:eastAsia="ja-JP"/>
              </w:rPr>
            </w:pPr>
          </w:p>
        </w:tc>
      </w:tr>
      <w:tr w:rsidR="00FD4D86" w:rsidRPr="00DF6DD6" w14:paraId="680891A0"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6479C8CA"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F18DC21" w14:textId="77777777" w:rsidR="00FD4D86" w:rsidRPr="00DF6DD6" w:rsidRDefault="00FD4D86" w:rsidP="00FD4D86">
            <w:pPr>
              <w:pStyle w:val="TAL"/>
              <w:keepNext w:val="0"/>
              <w:rPr>
                <w:sz w:val="16"/>
                <w:szCs w:val="16"/>
                <w:lang w:val="sv-SE" w:eastAsia="ja-JP"/>
              </w:rPr>
            </w:pPr>
            <w:r w:rsidRPr="00DF6DD6">
              <w:rPr>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tcPr>
          <w:p w14:paraId="67C1A34B" w14:textId="77777777" w:rsidR="00FD4D86" w:rsidRPr="00DF6DD6" w:rsidRDefault="00FD4D86" w:rsidP="00FD4D86">
            <w:pPr>
              <w:pStyle w:val="TAC"/>
              <w:keepNext w:val="0"/>
              <w:rPr>
                <w:sz w:val="16"/>
                <w:szCs w:val="16"/>
              </w:rPr>
            </w:pPr>
            <w:r w:rsidRPr="00DF6DD6">
              <w:rPr>
                <w:sz w:val="16"/>
                <w:szCs w:val="16"/>
              </w:rPr>
              <w:t>859</w:t>
            </w:r>
          </w:p>
        </w:tc>
        <w:tc>
          <w:tcPr>
            <w:tcW w:w="310" w:type="dxa"/>
            <w:tcBorders>
              <w:top w:val="single" w:sz="4" w:space="0" w:color="auto"/>
              <w:left w:val="nil"/>
              <w:bottom w:val="single" w:sz="4" w:space="0" w:color="auto"/>
              <w:right w:val="single" w:sz="4" w:space="0" w:color="auto"/>
            </w:tcBorders>
            <w:vAlign w:val="center"/>
          </w:tcPr>
          <w:p w14:paraId="0AA27520" w14:textId="77777777" w:rsidR="00FD4D86" w:rsidRPr="00DF6DD6" w:rsidRDefault="00FD4D86" w:rsidP="00FD4D86">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1574104A" w14:textId="77777777" w:rsidR="00FD4D86" w:rsidRPr="00DF6DD6" w:rsidRDefault="00FD4D86" w:rsidP="00FD4D86">
            <w:pPr>
              <w:pStyle w:val="TAC"/>
              <w:keepNext w:val="0"/>
              <w:rPr>
                <w:rStyle w:val="TALCar"/>
                <w:rFonts w:cs="Arial"/>
                <w:sz w:val="16"/>
                <w:szCs w:val="16"/>
              </w:rPr>
            </w:pPr>
            <w:r w:rsidRPr="00DF6DD6">
              <w:rPr>
                <w:sz w:val="16"/>
                <w:szCs w:val="16"/>
              </w:rPr>
              <w:t>869</w:t>
            </w:r>
          </w:p>
        </w:tc>
        <w:tc>
          <w:tcPr>
            <w:tcW w:w="1172" w:type="dxa"/>
            <w:tcBorders>
              <w:top w:val="single" w:sz="4" w:space="0" w:color="auto"/>
              <w:left w:val="nil"/>
              <w:bottom w:val="single" w:sz="4" w:space="0" w:color="auto"/>
              <w:right w:val="single" w:sz="4" w:space="0" w:color="auto"/>
            </w:tcBorders>
            <w:vAlign w:val="center"/>
          </w:tcPr>
          <w:p w14:paraId="20A19B2F" w14:textId="77777777" w:rsidR="00FD4D86" w:rsidRPr="00DF6DD6" w:rsidRDefault="00FD4D86" w:rsidP="00FD4D86">
            <w:pPr>
              <w:pStyle w:val="TAC"/>
              <w:keepNext w:val="0"/>
              <w:rPr>
                <w:sz w:val="16"/>
                <w:szCs w:val="16"/>
              </w:rPr>
            </w:pPr>
            <w:r w:rsidRPr="00DF6DD6">
              <w:rPr>
                <w:sz w:val="16"/>
                <w:szCs w:val="16"/>
              </w:rPr>
              <w:t>-27</w:t>
            </w:r>
          </w:p>
        </w:tc>
        <w:tc>
          <w:tcPr>
            <w:tcW w:w="749" w:type="dxa"/>
            <w:tcBorders>
              <w:top w:val="single" w:sz="4" w:space="0" w:color="auto"/>
              <w:left w:val="nil"/>
              <w:bottom w:val="single" w:sz="4" w:space="0" w:color="auto"/>
              <w:right w:val="single" w:sz="4" w:space="0" w:color="auto"/>
            </w:tcBorders>
            <w:noWrap/>
            <w:vAlign w:val="center"/>
          </w:tcPr>
          <w:p w14:paraId="72CB2BAB" w14:textId="77777777" w:rsidR="00FD4D86" w:rsidRPr="00DF6DD6" w:rsidRDefault="00FD4D86" w:rsidP="00FD4D86">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75737E7" w14:textId="77777777" w:rsidR="00FD4D86" w:rsidRPr="00DF6DD6" w:rsidRDefault="00FD4D86" w:rsidP="00FD4D86">
            <w:pPr>
              <w:pStyle w:val="TAC"/>
              <w:keepNext w:val="0"/>
              <w:rPr>
                <w:sz w:val="16"/>
                <w:szCs w:val="16"/>
              </w:rPr>
            </w:pPr>
          </w:p>
        </w:tc>
      </w:tr>
      <w:tr w:rsidR="00FD4D86" w:rsidRPr="00DF6DD6" w14:paraId="7E518711"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2BC798F1"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3432C05" w14:textId="2FC36DBD" w:rsidR="00FD4D86" w:rsidRPr="00DF6DD6" w:rsidRDefault="00FD4D86" w:rsidP="00FD4D86">
            <w:pPr>
              <w:pStyle w:val="TAL"/>
              <w:keepNext w:val="0"/>
              <w:rPr>
                <w:sz w:val="16"/>
                <w:szCs w:val="16"/>
                <w:lang w:val="sv-SE" w:eastAsia="ja-JP"/>
              </w:rPr>
            </w:pPr>
            <w:r w:rsidRPr="00DF6DD6">
              <w:rPr>
                <w:sz w:val="16"/>
                <w:szCs w:val="16"/>
                <w:lang w:val="sv-SE" w:eastAsia="ja-JP"/>
              </w:rPr>
              <w:t>E-UTRA Band 41, 42, 48, 52</w:t>
            </w:r>
          </w:p>
        </w:tc>
        <w:tc>
          <w:tcPr>
            <w:tcW w:w="934" w:type="dxa"/>
            <w:tcBorders>
              <w:top w:val="single" w:sz="4" w:space="0" w:color="auto"/>
              <w:left w:val="nil"/>
              <w:bottom w:val="single" w:sz="4" w:space="0" w:color="auto"/>
              <w:right w:val="single" w:sz="4" w:space="0" w:color="auto"/>
            </w:tcBorders>
            <w:vAlign w:val="center"/>
          </w:tcPr>
          <w:p w14:paraId="62FC86D1" w14:textId="77777777" w:rsidR="00FD4D86" w:rsidRPr="00DF6DD6" w:rsidRDefault="00FD4D86" w:rsidP="00FD4D86">
            <w:pPr>
              <w:pStyle w:val="TAC"/>
              <w:keepNext w:val="0"/>
              <w:rPr>
                <w:sz w:val="16"/>
                <w:szCs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0CCCF950" w14:textId="77777777" w:rsidR="00FD4D86" w:rsidRPr="00DF6DD6" w:rsidRDefault="00FD4D86" w:rsidP="00FD4D86">
            <w:pPr>
              <w:pStyle w:val="TAC"/>
              <w:keepNext w:val="0"/>
              <w:rPr>
                <w:sz w:val="16"/>
                <w:szCs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E852F6E" w14:textId="77777777" w:rsidR="00FD4D86" w:rsidRPr="00DF6DD6" w:rsidRDefault="00FD4D86" w:rsidP="00FD4D86">
            <w:pPr>
              <w:pStyle w:val="TAC"/>
              <w:keepNext w:val="0"/>
              <w:rPr>
                <w:rStyle w:val="TALCar"/>
                <w:rFonts w:cs="Arial"/>
                <w:sz w:val="16"/>
                <w:szCs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46795FBC" w14:textId="77777777" w:rsidR="00FD4D86" w:rsidRPr="00DF6DD6" w:rsidRDefault="00FD4D86" w:rsidP="00FD4D86">
            <w:pPr>
              <w:pStyle w:val="TAC"/>
              <w:keepNext w:val="0"/>
              <w:rPr>
                <w:sz w:val="16"/>
                <w:szCs w:val="16"/>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95A81CB" w14:textId="77777777" w:rsidR="00FD4D86" w:rsidRPr="00DF6DD6" w:rsidRDefault="00FD4D86" w:rsidP="00FD4D86">
            <w:pPr>
              <w:pStyle w:val="TAC"/>
              <w:keepNext w:val="0"/>
              <w:rPr>
                <w:sz w:val="16"/>
                <w:szCs w:val="16"/>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032220F" w14:textId="77777777" w:rsidR="00FD4D86" w:rsidRPr="00DF6DD6" w:rsidRDefault="00FD4D86" w:rsidP="00FD4D86">
            <w:pPr>
              <w:pStyle w:val="TAC"/>
              <w:keepNext w:val="0"/>
              <w:rPr>
                <w:sz w:val="16"/>
                <w:szCs w:val="16"/>
              </w:rPr>
            </w:pPr>
            <w:r w:rsidRPr="00DF6DD6">
              <w:rPr>
                <w:sz w:val="16"/>
                <w:szCs w:val="16"/>
                <w:lang w:val="en-US" w:eastAsia="zh-CN"/>
              </w:rPr>
              <w:t>2</w:t>
            </w:r>
          </w:p>
        </w:tc>
      </w:tr>
      <w:tr w:rsidR="00FD4D86" w:rsidRPr="00DF6DD6" w14:paraId="729423E6"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587C7806" w14:textId="6B84CB34" w:rsidR="00FD4D86" w:rsidRPr="00DF6DD6" w:rsidRDefault="00FD4D86" w:rsidP="00FD4D86">
            <w:pPr>
              <w:pStyle w:val="TAC"/>
              <w:keepNext w:val="0"/>
              <w:rPr>
                <w:lang w:eastAsia="ja-JP"/>
              </w:rPr>
            </w:pPr>
            <w:r w:rsidRPr="00DF6DD6">
              <w:rPr>
                <w:kern w:val="2"/>
                <w:lang w:val="en-US" w:eastAsia="zh-CN"/>
              </w:rPr>
              <w:t>DC_5</w:t>
            </w:r>
            <w:r w:rsidRPr="00DF6DD6">
              <w:rPr>
                <w:rFonts w:eastAsia="Malgun Gothic"/>
                <w:kern w:val="2"/>
                <w:lang w:val="en-US" w:eastAsia="ko-KR"/>
              </w:rPr>
              <w:t>_</w:t>
            </w:r>
            <w:r w:rsidRPr="00DF6DD6">
              <w:rPr>
                <w:kern w:val="2"/>
                <w:lang w:val="en-US" w:eastAsia="zh-CN"/>
              </w:rPr>
              <w:t>n78</w:t>
            </w:r>
          </w:p>
        </w:tc>
        <w:tc>
          <w:tcPr>
            <w:tcW w:w="2864" w:type="dxa"/>
            <w:tcBorders>
              <w:top w:val="single" w:sz="4" w:space="0" w:color="auto"/>
              <w:left w:val="nil"/>
              <w:bottom w:val="single" w:sz="4" w:space="0" w:color="auto"/>
              <w:right w:val="single" w:sz="4" w:space="0" w:color="auto"/>
            </w:tcBorders>
            <w:vAlign w:val="center"/>
          </w:tcPr>
          <w:p w14:paraId="3A157338" w14:textId="5487335D" w:rsidR="00FD4D86" w:rsidRPr="00DF6DD6" w:rsidRDefault="001135A5" w:rsidP="00FD4D86">
            <w:pPr>
              <w:pStyle w:val="TAL"/>
              <w:keepNext w:val="0"/>
              <w:rPr>
                <w:sz w:val="16"/>
                <w:lang w:eastAsia="ja-JP"/>
              </w:rPr>
            </w:pPr>
            <w:r w:rsidRPr="00DF6DD6">
              <w:rPr>
                <w:sz w:val="16"/>
                <w:lang w:eastAsia="ja-JP"/>
              </w:rPr>
              <w:t>E-UTRA Band 1, 2, 3, 4, 5, 7, 8,  12, 13, 14, 17, 24, 25, 28, 29, 30, 31, 34, 38, 40, 45</w:t>
            </w:r>
            <w:r>
              <w:rPr>
                <w:sz w:val="16"/>
                <w:lang w:eastAsia="ja-JP"/>
              </w:rPr>
              <w:t>,</w:t>
            </w:r>
            <w:r w:rsidRPr="00DF6DD6">
              <w:rPr>
                <w:sz w:val="16"/>
                <w:lang w:eastAsia="ja-JP"/>
              </w:rPr>
              <w:t xml:space="preserve"> 65, 66, 70</w:t>
            </w:r>
          </w:p>
        </w:tc>
        <w:tc>
          <w:tcPr>
            <w:tcW w:w="934" w:type="dxa"/>
            <w:tcBorders>
              <w:top w:val="single" w:sz="4" w:space="0" w:color="auto"/>
              <w:left w:val="nil"/>
              <w:bottom w:val="single" w:sz="4" w:space="0" w:color="auto"/>
              <w:right w:val="single" w:sz="4" w:space="0" w:color="auto"/>
            </w:tcBorders>
            <w:vAlign w:val="center"/>
          </w:tcPr>
          <w:p w14:paraId="63F1FA8B" w14:textId="77777777" w:rsidR="00FD4D86" w:rsidRPr="00DF6DD6" w:rsidRDefault="00FD4D86" w:rsidP="00FD4D86">
            <w:pPr>
              <w:pStyle w:val="TAC"/>
              <w:keepNext w:val="0"/>
              <w:rPr>
                <w:sz w:val="16"/>
                <w:lang w:eastAsia="ja-JP"/>
              </w:rPr>
            </w:pPr>
            <w:r w:rsidRPr="00DF6DD6">
              <w:rPr>
                <w:kern w:val="2"/>
                <w:sz w:val="16"/>
                <w:lang w:val="en-US" w:eastAsia="zh-CN"/>
              </w:rPr>
              <w:t>F</w:t>
            </w:r>
            <w:r w:rsidRPr="00DF6DD6">
              <w:rPr>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5525801C" w14:textId="77777777" w:rsidR="00FD4D86" w:rsidRPr="00DF6DD6" w:rsidRDefault="00FD4D86" w:rsidP="00FD4D86">
            <w:pPr>
              <w:pStyle w:val="TAC"/>
              <w:keepNext w:val="0"/>
              <w:rPr>
                <w:sz w:val="16"/>
              </w:rPr>
            </w:pPr>
            <w:r w:rsidRPr="00DF6DD6">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1AB0954E" w14:textId="77777777" w:rsidR="00FD4D86" w:rsidRPr="00DF6DD6" w:rsidRDefault="00FD4D86" w:rsidP="00FD4D86">
            <w:pPr>
              <w:pStyle w:val="TAC"/>
              <w:keepNext w:val="0"/>
              <w:rPr>
                <w:sz w:val="16"/>
              </w:rPr>
            </w:pPr>
            <w:r w:rsidRPr="00DF6DD6">
              <w:rPr>
                <w:kern w:val="2"/>
                <w:sz w:val="16"/>
                <w:lang w:val="en-US" w:eastAsia="zh-CN"/>
              </w:rPr>
              <w:t>F</w:t>
            </w:r>
            <w:r w:rsidRPr="00DF6DD6">
              <w:rPr>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035C90BB" w14:textId="77777777" w:rsidR="00FD4D86" w:rsidRPr="00DF6DD6" w:rsidRDefault="00FD4D86" w:rsidP="00FD4D86">
            <w:pPr>
              <w:pStyle w:val="TAC"/>
              <w:keepNext w:val="0"/>
              <w:rPr>
                <w:sz w:val="16"/>
                <w:lang w:eastAsia="ja-JP"/>
              </w:rPr>
            </w:pPr>
            <w:r w:rsidRPr="00DF6DD6">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1128FCAD" w14:textId="77777777" w:rsidR="00FD4D86" w:rsidRPr="00DF6DD6" w:rsidRDefault="00FD4D86" w:rsidP="00FD4D86">
            <w:pPr>
              <w:pStyle w:val="TAC"/>
              <w:keepNext w:val="0"/>
              <w:rPr>
                <w:sz w:val="16"/>
                <w:lang w:eastAsia="ja-JP"/>
              </w:rPr>
            </w:pPr>
            <w:r w:rsidRPr="00DF6DD6">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6C7228CD" w14:textId="77777777" w:rsidR="00FD4D86" w:rsidRPr="00DF6DD6" w:rsidRDefault="00FD4D86" w:rsidP="00FD4D86">
            <w:pPr>
              <w:pStyle w:val="TAC"/>
              <w:keepNext w:val="0"/>
              <w:rPr>
                <w:sz w:val="16"/>
                <w:lang w:eastAsia="ja-JP"/>
              </w:rPr>
            </w:pPr>
          </w:p>
        </w:tc>
      </w:tr>
      <w:tr w:rsidR="00FD4D86" w:rsidRPr="00DF6DD6" w14:paraId="2636A388" w14:textId="77777777" w:rsidTr="001310A1">
        <w:trPr>
          <w:trHeight w:val="188"/>
          <w:jc w:val="center"/>
        </w:trPr>
        <w:tc>
          <w:tcPr>
            <w:tcW w:w="1632" w:type="dxa"/>
            <w:vMerge/>
            <w:tcBorders>
              <w:left w:val="single" w:sz="4" w:space="0" w:color="auto"/>
              <w:right w:val="single" w:sz="4" w:space="0" w:color="auto"/>
            </w:tcBorders>
          </w:tcPr>
          <w:p w14:paraId="38323042"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87217A2" w14:textId="77777777" w:rsidR="00FD4D86" w:rsidRPr="00DF6DD6" w:rsidRDefault="00FD4D86" w:rsidP="00FD4D86">
            <w:pPr>
              <w:pStyle w:val="TAL"/>
              <w:keepNext w:val="0"/>
              <w:rPr>
                <w:sz w:val="16"/>
                <w:lang w:eastAsia="ja-JP"/>
              </w:rPr>
            </w:pPr>
            <w:r w:rsidRPr="00DF6DD6">
              <w:rPr>
                <w:sz w:val="16"/>
                <w:lang w:eastAsia="ja-JP"/>
              </w:rPr>
              <w:t>E-UTRA Band 26</w:t>
            </w:r>
          </w:p>
        </w:tc>
        <w:tc>
          <w:tcPr>
            <w:tcW w:w="934" w:type="dxa"/>
            <w:tcBorders>
              <w:top w:val="single" w:sz="4" w:space="0" w:color="auto"/>
              <w:left w:val="nil"/>
              <w:bottom w:val="single" w:sz="4" w:space="0" w:color="auto"/>
              <w:right w:val="single" w:sz="4" w:space="0" w:color="auto"/>
            </w:tcBorders>
            <w:vAlign w:val="center"/>
          </w:tcPr>
          <w:p w14:paraId="4C01A2E1" w14:textId="77777777" w:rsidR="00FD4D86" w:rsidRPr="00DF6DD6" w:rsidRDefault="00FD4D86" w:rsidP="00FD4D86">
            <w:pPr>
              <w:pStyle w:val="TAC"/>
              <w:keepNext w:val="0"/>
              <w:rPr>
                <w:sz w:val="16"/>
                <w:lang w:eastAsia="ja-JP"/>
              </w:rPr>
            </w:pPr>
            <w:r w:rsidRPr="00DF6DD6">
              <w:rPr>
                <w:rFonts w:eastAsia="Malgun Gothic"/>
                <w:kern w:val="2"/>
                <w:sz w:val="16"/>
                <w:lang w:val="en-US" w:eastAsia="ko-KR"/>
              </w:rPr>
              <w:t>859</w:t>
            </w:r>
          </w:p>
        </w:tc>
        <w:tc>
          <w:tcPr>
            <w:tcW w:w="310" w:type="dxa"/>
            <w:tcBorders>
              <w:top w:val="single" w:sz="4" w:space="0" w:color="auto"/>
              <w:left w:val="nil"/>
              <w:bottom w:val="single" w:sz="4" w:space="0" w:color="auto"/>
              <w:right w:val="single" w:sz="4" w:space="0" w:color="auto"/>
            </w:tcBorders>
            <w:vAlign w:val="center"/>
          </w:tcPr>
          <w:p w14:paraId="75D2637B" w14:textId="77777777" w:rsidR="00FD4D86" w:rsidRPr="00DF6DD6" w:rsidRDefault="00FD4D86" w:rsidP="00FD4D86">
            <w:pPr>
              <w:pStyle w:val="TAC"/>
              <w:keepNext w:val="0"/>
              <w:rPr>
                <w:sz w:val="16"/>
              </w:rPr>
            </w:pPr>
            <w:r w:rsidRPr="00DF6DD6">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233F6C68" w14:textId="77777777" w:rsidR="00FD4D86" w:rsidRPr="00DF6DD6" w:rsidRDefault="00FD4D86" w:rsidP="00FD4D86">
            <w:pPr>
              <w:pStyle w:val="TAC"/>
              <w:keepNext w:val="0"/>
              <w:rPr>
                <w:sz w:val="16"/>
              </w:rPr>
            </w:pPr>
            <w:r w:rsidRPr="00DF6DD6">
              <w:rPr>
                <w:rFonts w:eastAsia="Malgun Gothic"/>
                <w:kern w:val="2"/>
                <w:sz w:val="16"/>
                <w:lang w:val="en-US" w:eastAsia="ko-KR"/>
              </w:rPr>
              <w:t>869</w:t>
            </w:r>
          </w:p>
        </w:tc>
        <w:tc>
          <w:tcPr>
            <w:tcW w:w="1172" w:type="dxa"/>
            <w:tcBorders>
              <w:top w:val="single" w:sz="4" w:space="0" w:color="auto"/>
              <w:left w:val="nil"/>
              <w:bottom w:val="single" w:sz="4" w:space="0" w:color="auto"/>
              <w:right w:val="single" w:sz="4" w:space="0" w:color="auto"/>
            </w:tcBorders>
            <w:vAlign w:val="center"/>
          </w:tcPr>
          <w:p w14:paraId="532E9C09" w14:textId="77777777" w:rsidR="00FD4D86" w:rsidRPr="00DF6DD6" w:rsidRDefault="00FD4D86" w:rsidP="00FD4D86">
            <w:pPr>
              <w:pStyle w:val="TAC"/>
              <w:keepNext w:val="0"/>
              <w:rPr>
                <w:sz w:val="16"/>
                <w:lang w:eastAsia="ja-JP"/>
              </w:rPr>
            </w:pPr>
            <w:r w:rsidRPr="00DF6DD6">
              <w:rPr>
                <w:rFonts w:eastAsia="Malgun Gothic"/>
                <w:kern w:val="2"/>
                <w:sz w:val="16"/>
                <w:lang w:val="en-US" w:eastAsia="ko-KR"/>
              </w:rPr>
              <w:t>-27</w:t>
            </w:r>
          </w:p>
        </w:tc>
        <w:tc>
          <w:tcPr>
            <w:tcW w:w="749" w:type="dxa"/>
            <w:tcBorders>
              <w:top w:val="single" w:sz="4" w:space="0" w:color="auto"/>
              <w:left w:val="nil"/>
              <w:bottom w:val="single" w:sz="4" w:space="0" w:color="auto"/>
              <w:right w:val="single" w:sz="4" w:space="0" w:color="auto"/>
            </w:tcBorders>
            <w:noWrap/>
            <w:vAlign w:val="center"/>
          </w:tcPr>
          <w:p w14:paraId="3E24DF55" w14:textId="77777777" w:rsidR="00FD4D86" w:rsidRPr="00DF6DD6" w:rsidRDefault="00FD4D86" w:rsidP="00FD4D86">
            <w:pPr>
              <w:pStyle w:val="TAC"/>
              <w:keepNext w:val="0"/>
              <w:rPr>
                <w:sz w:val="16"/>
                <w:lang w:eastAsia="ja-JP"/>
              </w:rPr>
            </w:pPr>
            <w:r w:rsidRPr="00DF6DD6">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2798A675" w14:textId="77777777" w:rsidR="00FD4D86" w:rsidRPr="00DF6DD6" w:rsidRDefault="00FD4D86" w:rsidP="00FD4D86">
            <w:pPr>
              <w:pStyle w:val="TAC"/>
              <w:keepNext w:val="0"/>
              <w:rPr>
                <w:sz w:val="16"/>
                <w:lang w:eastAsia="ja-JP"/>
              </w:rPr>
            </w:pPr>
          </w:p>
        </w:tc>
      </w:tr>
      <w:tr w:rsidR="00FD4D86" w:rsidRPr="00DF6DD6" w14:paraId="69E12EC2" w14:textId="77777777" w:rsidTr="001310A1">
        <w:trPr>
          <w:trHeight w:val="188"/>
          <w:jc w:val="center"/>
        </w:trPr>
        <w:tc>
          <w:tcPr>
            <w:tcW w:w="1632" w:type="dxa"/>
            <w:vMerge/>
            <w:tcBorders>
              <w:left w:val="single" w:sz="4" w:space="0" w:color="auto"/>
              <w:right w:val="single" w:sz="4" w:space="0" w:color="auto"/>
            </w:tcBorders>
          </w:tcPr>
          <w:p w14:paraId="7B0D0F34"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F0D3ED8" w14:textId="77777777" w:rsidR="00FD4D86" w:rsidRPr="00DF6DD6" w:rsidRDefault="00FD4D86" w:rsidP="00FD4D86">
            <w:pPr>
              <w:pStyle w:val="TAL"/>
              <w:keepNext w:val="0"/>
              <w:rPr>
                <w:sz w:val="16"/>
                <w:lang w:eastAsia="ja-JP"/>
              </w:rPr>
            </w:pPr>
            <w:r w:rsidRPr="00DF6DD6">
              <w:rPr>
                <w:sz w:val="16"/>
                <w:lang w:eastAsia="ja-JP"/>
              </w:rPr>
              <w:t>E-UTRA Band 41</w:t>
            </w:r>
          </w:p>
        </w:tc>
        <w:tc>
          <w:tcPr>
            <w:tcW w:w="934" w:type="dxa"/>
            <w:tcBorders>
              <w:top w:val="single" w:sz="4" w:space="0" w:color="auto"/>
              <w:left w:val="nil"/>
              <w:bottom w:val="single" w:sz="4" w:space="0" w:color="auto"/>
              <w:right w:val="single" w:sz="4" w:space="0" w:color="auto"/>
            </w:tcBorders>
            <w:vAlign w:val="center"/>
          </w:tcPr>
          <w:p w14:paraId="7A30AF2B" w14:textId="77777777" w:rsidR="00FD4D86" w:rsidRPr="00DF6DD6" w:rsidRDefault="00FD4D86" w:rsidP="00FD4D86">
            <w:pPr>
              <w:pStyle w:val="TAC"/>
              <w:keepNext w:val="0"/>
              <w:rPr>
                <w:sz w:val="16"/>
                <w:lang w:eastAsia="ja-JP"/>
              </w:rPr>
            </w:pPr>
            <w:r w:rsidRPr="00DF6DD6">
              <w:rPr>
                <w:kern w:val="2"/>
                <w:sz w:val="16"/>
                <w:lang w:val="en-US" w:eastAsia="zh-CN"/>
              </w:rPr>
              <w:t>F</w:t>
            </w:r>
            <w:r w:rsidRPr="00DF6DD6">
              <w:rPr>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38BD087F" w14:textId="77777777" w:rsidR="00FD4D86" w:rsidRPr="00DF6DD6" w:rsidRDefault="00FD4D86" w:rsidP="00FD4D86">
            <w:pPr>
              <w:pStyle w:val="TAC"/>
              <w:keepNext w:val="0"/>
              <w:rPr>
                <w:sz w:val="16"/>
              </w:rPr>
            </w:pPr>
            <w:r w:rsidRPr="00DF6DD6">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6FBBDFD" w14:textId="77777777" w:rsidR="00FD4D86" w:rsidRPr="00DF6DD6" w:rsidRDefault="00FD4D86" w:rsidP="00FD4D86">
            <w:pPr>
              <w:pStyle w:val="TAC"/>
              <w:keepNext w:val="0"/>
              <w:rPr>
                <w:sz w:val="16"/>
              </w:rPr>
            </w:pPr>
            <w:r w:rsidRPr="00DF6DD6">
              <w:rPr>
                <w:kern w:val="2"/>
                <w:sz w:val="16"/>
                <w:lang w:val="en-US" w:eastAsia="zh-CN"/>
              </w:rPr>
              <w:t>F</w:t>
            </w:r>
            <w:r w:rsidRPr="00DF6DD6">
              <w:rPr>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42B4622F" w14:textId="77777777" w:rsidR="00FD4D86" w:rsidRPr="00DF6DD6" w:rsidRDefault="00FD4D86" w:rsidP="00FD4D86">
            <w:pPr>
              <w:pStyle w:val="TAC"/>
              <w:keepNext w:val="0"/>
              <w:rPr>
                <w:sz w:val="16"/>
                <w:lang w:eastAsia="ja-JP"/>
              </w:rPr>
            </w:pPr>
            <w:r w:rsidRPr="00DF6DD6">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1D2785A9" w14:textId="77777777" w:rsidR="00FD4D86" w:rsidRPr="00DF6DD6" w:rsidRDefault="00FD4D86" w:rsidP="00FD4D86">
            <w:pPr>
              <w:pStyle w:val="TAC"/>
              <w:keepNext w:val="0"/>
              <w:rPr>
                <w:sz w:val="16"/>
                <w:lang w:eastAsia="ja-JP"/>
              </w:rPr>
            </w:pPr>
            <w:r w:rsidRPr="00DF6DD6">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103F5D0B" w14:textId="77777777" w:rsidR="00FD4D86" w:rsidRPr="00DF6DD6" w:rsidRDefault="00FD4D86" w:rsidP="00FD4D86">
            <w:pPr>
              <w:pStyle w:val="TAC"/>
              <w:keepNext w:val="0"/>
              <w:rPr>
                <w:sz w:val="16"/>
                <w:lang w:eastAsia="ja-JP"/>
              </w:rPr>
            </w:pPr>
            <w:r w:rsidRPr="00DF6DD6">
              <w:rPr>
                <w:rFonts w:eastAsia="Malgun Gothic"/>
                <w:kern w:val="2"/>
                <w:sz w:val="16"/>
                <w:lang w:val="en-US" w:eastAsia="ko-KR"/>
              </w:rPr>
              <w:t>7</w:t>
            </w:r>
          </w:p>
        </w:tc>
      </w:tr>
      <w:tr w:rsidR="00FD4D86" w:rsidRPr="00DF6DD6" w14:paraId="4599A336"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58813282" w14:textId="6EF72E16" w:rsidR="00FD4D86" w:rsidRPr="00DF6DD6" w:rsidRDefault="00FD4D86" w:rsidP="00FD4D86">
            <w:pPr>
              <w:pStyle w:val="TAC"/>
              <w:keepNext w:val="0"/>
              <w:rPr>
                <w:lang w:eastAsia="ja-JP"/>
              </w:rPr>
            </w:pPr>
            <w:r w:rsidRPr="00DF6DD6">
              <w:rPr>
                <w:lang w:eastAsia="ja-JP"/>
              </w:rPr>
              <w:t>DC</w:t>
            </w:r>
            <w:r w:rsidRPr="00DF6DD6">
              <w:t>_</w:t>
            </w:r>
            <w:r w:rsidRPr="00DF6DD6">
              <w:rPr>
                <w:lang w:eastAsia="ja-JP"/>
              </w:rPr>
              <w:t>7</w:t>
            </w:r>
            <w:r w:rsidRPr="00DF6DD6">
              <w:t>_n</w:t>
            </w:r>
            <w:r w:rsidRPr="00DF6DD6">
              <w:rPr>
                <w:lang w:eastAsia="ja-JP"/>
              </w:rPr>
              <w:t>28</w:t>
            </w:r>
          </w:p>
        </w:tc>
        <w:tc>
          <w:tcPr>
            <w:tcW w:w="2864" w:type="dxa"/>
            <w:tcBorders>
              <w:top w:val="single" w:sz="4" w:space="0" w:color="auto"/>
              <w:left w:val="nil"/>
              <w:bottom w:val="single" w:sz="4" w:space="0" w:color="auto"/>
              <w:right w:val="single" w:sz="4" w:space="0" w:color="auto"/>
            </w:tcBorders>
            <w:vAlign w:val="bottom"/>
          </w:tcPr>
          <w:p w14:paraId="71DA5FEC" w14:textId="0AAB9C44" w:rsidR="00FD4D86" w:rsidRPr="00DF6DD6" w:rsidRDefault="00FD4D86" w:rsidP="00FD4D86">
            <w:pPr>
              <w:pStyle w:val="TAL"/>
              <w:keepNext w:val="0"/>
              <w:rPr>
                <w:sz w:val="16"/>
                <w:lang w:val="sv-SE" w:eastAsia="ja-JP"/>
              </w:rPr>
            </w:pPr>
            <w:r w:rsidRPr="00DF6DD6">
              <w:rPr>
                <w:sz w:val="16"/>
                <w:lang w:val="sv-SE"/>
              </w:rPr>
              <w:t>E-UTRA Band</w:t>
            </w:r>
            <w:r w:rsidRPr="00DF6DD6">
              <w:rPr>
                <w:sz w:val="16"/>
                <w:lang w:val="sv-SE" w:eastAsia="ko-KR"/>
              </w:rPr>
              <w:t xml:space="preserve"> 2, 3, 5, 7, 8, 20, 26, 27, 31, 34, 40, 72</w:t>
            </w:r>
          </w:p>
        </w:tc>
        <w:tc>
          <w:tcPr>
            <w:tcW w:w="934" w:type="dxa"/>
            <w:tcBorders>
              <w:top w:val="single" w:sz="4" w:space="0" w:color="auto"/>
              <w:left w:val="nil"/>
              <w:bottom w:val="single" w:sz="4" w:space="0" w:color="auto"/>
              <w:right w:val="single" w:sz="4" w:space="0" w:color="auto"/>
            </w:tcBorders>
            <w:vAlign w:val="center"/>
          </w:tcPr>
          <w:p w14:paraId="619EDC70" w14:textId="77777777" w:rsidR="00FD4D86" w:rsidRPr="00DF6DD6" w:rsidRDefault="00FD4D86" w:rsidP="00FD4D86">
            <w:pPr>
              <w:pStyle w:val="TAC"/>
              <w:keepNext w:val="0"/>
              <w:rPr>
                <w:kern w:val="2"/>
                <w:sz w:val="16"/>
                <w:lang w:val="en-US" w:eastAsia="zh-CN"/>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67BB0B2" w14:textId="77777777" w:rsidR="00FD4D86" w:rsidRPr="00DF6DD6" w:rsidRDefault="00FD4D86" w:rsidP="00FD4D86">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23667BD" w14:textId="77777777" w:rsidR="00FD4D86" w:rsidRPr="00DF6DD6" w:rsidRDefault="00FD4D86" w:rsidP="00FD4D86">
            <w:pPr>
              <w:pStyle w:val="TAC"/>
              <w:keepNext w:val="0"/>
              <w:rPr>
                <w:kern w:val="2"/>
                <w:sz w:val="16"/>
                <w:lang w:val="en-US" w:eastAsia="zh-CN"/>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C36BE04" w14:textId="77777777" w:rsidR="00FD4D86" w:rsidRPr="00DF6DD6" w:rsidRDefault="00FD4D86" w:rsidP="00FD4D86">
            <w:pPr>
              <w:pStyle w:val="TAC"/>
              <w:keepNext w:val="0"/>
              <w:rPr>
                <w:rFonts w:eastAsia="Malgun Gothic"/>
                <w:kern w:val="2"/>
                <w:sz w:val="16"/>
                <w:lang w:val="en-US" w:eastAsia="ko-KR"/>
              </w:rPr>
            </w:pPr>
            <w:r w:rsidRPr="00DF6DD6">
              <w:rPr>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4B2458C6" w14:textId="77777777" w:rsidR="00FD4D86" w:rsidRPr="00DF6DD6" w:rsidRDefault="00FD4D86" w:rsidP="00FD4D86">
            <w:pPr>
              <w:pStyle w:val="TAC"/>
              <w:keepNext w:val="0"/>
              <w:rPr>
                <w:rFonts w:eastAsia="Malgun Gothic"/>
                <w:kern w:val="2"/>
                <w:sz w:val="16"/>
                <w:lang w:val="en-US" w:eastAsia="ko-KR"/>
              </w:rPr>
            </w:pPr>
            <w:r w:rsidRPr="00DF6DD6">
              <w:rPr>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4C6E7C0C" w14:textId="77777777" w:rsidR="00FD4D86" w:rsidRPr="00DF6DD6" w:rsidRDefault="00FD4D86" w:rsidP="00FD4D86">
            <w:pPr>
              <w:pStyle w:val="TAC"/>
              <w:keepNext w:val="0"/>
              <w:rPr>
                <w:rFonts w:eastAsia="Malgun Gothic"/>
                <w:kern w:val="2"/>
                <w:sz w:val="16"/>
                <w:lang w:val="en-US" w:eastAsia="ko-KR"/>
              </w:rPr>
            </w:pPr>
          </w:p>
        </w:tc>
      </w:tr>
      <w:tr w:rsidR="00FD4D86" w:rsidRPr="00DF6DD6" w14:paraId="38648482" w14:textId="77777777" w:rsidTr="001310A1">
        <w:trPr>
          <w:trHeight w:val="188"/>
          <w:jc w:val="center"/>
        </w:trPr>
        <w:tc>
          <w:tcPr>
            <w:tcW w:w="1632" w:type="dxa"/>
            <w:vMerge/>
            <w:tcBorders>
              <w:left w:val="single" w:sz="4" w:space="0" w:color="auto"/>
              <w:right w:val="single" w:sz="4" w:space="0" w:color="auto"/>
            </w:tcBorders>
          </w:tcPr>
          <w:p w14:paraId="32173A11"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7CE766E" w14:textId="61CA5C3C" w:rsidR="001135A5" w:rsidRPr="00DF6DD6" w:rsidRDefault="001135A5" w:rsidP="001135A5">
            <w:pPr>
              <w:pStyle w:val="TAL"/>
              <w:keepNext w:val="0"/>
              <w:rPr>
                <w:sz w:val="16"/>
                <w:lang w:val="sv-SE" w:eastAsia="ko-KR"/>
              </w:rPr>
            </w:pPr>
            <w:r w:rsidRPr="00DF6DD6">
              <w:rPr>
                <w:sz w:val="16"/>
                <w:lang w:val="sv-SE"/>
              </w:rPr>
              <w:t>E-UTRA Band</w:t>
            </w:r>
            <w:r w:rsidRPr="00DF6DD6">
              <w:rPr>
                <w:sz w:val="16"/>
                <w:lang w:val="sv-SE" w:eastAsia="ko-KR"/>
              </w:rPr>
              <w:t xml:space="preserve"> 1, </w:t>
            </w:r>
            <w:r w:rsidRPr="00DF6DD6">
              <w:rPr>
                <w:sz w:val="16"/>
                <w:lang w:val="sv-SE" w:eastAsia="ja-JP"/>
              </w:rPr>
              <w:t xml:space="preserve">4,  </w:t>
            </w:r>
            <w:r w:rsidRPr="00DF6DD6">
              <w:rPr>
                <w:sz w:val="16"/>
                <w:lang w:val="sv-SE" w:eastAsia="ko-KR"/>
              </w:rPr>
              <w:t>42, 43</w:t>
            </w:r>
            <w:r w:rsidRPr="00DF6DD6">
              <w:rPr>
                <w:sz w:val="16"/>
                <w:lang w:val="sv-SE" w:eastAsia="ja-JP"/>
              </w:rPr>
              <w:t>, 50, 65, 66, 74, 75, 76</w:t>
            </w:r>
          </w:p>
          <w:p w14:paraId="75CFE60A" w14:textId="66A21A3F" w:rsidR="00FD4D86" w:rsidRPr="00DF6DD6" w:rsidRDefault="001135A5" w:rsidP="001135A5">
            <w:pPr>
              <w:pStyle w:val="TAL"/>
              <w:keepNext w:val="0"/>
              <w:rPr>
                <w:sz w:val="16"/>
                <w:lang w:val="sv-SE" w:eastAsia="ja-JP"/>
              </w:rPr>
            </w:pPr>
            <w:r w:rsidRPr="00DF6DD6">
              <w:rPr>
                <w:sz w:val="16"/>
                <w:lang w:val="sv-SE" w:eastAsia="ko-KR"/>
              </w:rPr>
              <w:lastRenderedPageBreak/>
              <w:t>NR band n78</w:t>
            </w:r>
          </w:p>
        </w:tc>
        <w:tc>
          <w:tcPr>
            <w:tcW w:w="934" w:type="dxa"/>
            <w:tcBorders>
              <w:top w:val="single" w:sz="4" w:space="0" w:color="auto"/>
              <w:left w:val="nil"/>
              <w:bottom w:val="single" w:sz="4" w:space="0" w:color="auto"/>
              <w:right w:val="single" w:sz="4" w:space="0" w:color="auto"/>
            </w:tcBorders>
            <w:vAlign w:val="center"/>
          </w:tcPr>
          <w:p w14:paraId="43B90D89" w14:textId="77777777" w:rsidR="00FD4D86" w:rsidRPr="00DF6DD6" w:rsidRDefault="00FD4D86" w:rsidP="00FD4D86">
            <w:pPr>
              <w:pStyle w:val="TAC"/>
              <w:keepNext w:val="0"/>
              <w:rPr>
                <w:kern w:val="2"/>
                <w:sz w:val="16"/>
                <w:lang w:val="en-US" w:eastAsia="zh-CN"/>
              </w:rPr>
            </w:pPr>
            <w:r w:rsidRPr="00DF6DD6">
              <w:rPr>
                <w:sz w:val="16"/>
              </w:rPr>
              <w:lastRenderedPageBreak/>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491D02" w14:textId="77777777" w:rsidR="00FD4D86" w:rsidRPr="00DF6DD6" w:rsidRDefault="00FD4D86" w:rsidP="00FD4D86">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8EAA034" w14:textId="77777777" w:rsidR="00FD4D86" w:rsidRPr="00DF6DD6" w:rsidRDefault="00FD4D86" w:rsidP="00FD4D86">
            <w:pPr>
              <w:pStyle w:val="TAC"/>
              <w:keepNext w:val="0"/>
              <w:rPr>
                <w:kern w:val="2"/>
                <w:sz w:val="16"/>
                <w:lang w:val="en-US" w:eastAsia="zh-CN"/>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10D9DD" w14:textId="77777777" w:rsidR="00FD4D86" w:rsidRPr="00DF6DD6" w:rsidRDefault="00FD4D86" w:rsidP="00FD4D86">
            <w:pPr>
              <w:pStyle w:val="TAC"/>
              <w:keepNext w:val="0"/>
              <w:rPr>
                <w:rFonts w:eastAsia="Malgun Gothic"/>
                <w:kern w:val="2"/>
                <w:sz w:val="16"/>
                <w:lang w:val="en-US" w:eastAsia="ko-KR"/>
              </w:rPr>
            </w:pPr>
            <w:r w:rsidRPr="00DF6DD6">
              <w:rPr>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7D82A722" w14:textId="77777777" w:rsidR="00FD4D86" w:rsidRPr="00DF6DD6" w:rsidRDefault="00FD4D86" w:rsidP="00FD4D86">
            <w:pPr>
              <w:pStyle w:val="TAC"/>
              <w:keepNext w:val="0"/>
              <w:rPr>
                <w:rFonts w:eastAsia="Malgun Gothic"/>
                <w:kern w:val="2"/>
                <w:sz w:val="16"/>
                <w:lang w:val="en-US" w:eastAsia="ko-KR"/>
              </w:rPr>
            </w:pPr>
            <w:r w:rsidRPr="00DF6DD6">
              <w:rPr>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1852B7DE" w14:textId="77777777" w:rsidR="00FD4D86" w:rsidRPr="00DF6DD6" w:rsidRDefault="00FD4D86" w:rsidP="00FD4D86">
            <w:pPr>
              <w:pStyle w:val="TAC"/>
              <w:keepNext w:val="0"/>
              <w:rPr>
                <w:rFonts w:eastAsia="Malgun Gothic"/>
                <w:kern w:val="2"/>
                <w:sz w:val="16"/>
                <w:lang w:val="en-US" w:eastAsia="ko-KR"/>
              </w:rPr>
            </w:pPr>
            <w:r w:rsidRPr="00DF6DD6">
              <w:rPr>
                <w:sz w:val="16"/>
                <w:lang w:eastAsia="ko-KR"/>
              </w:rPr>
              <w:t>2</w:t>
            </w:r>
          </w:p>
        </w:tc>
      </w:tr>
      <w:tr w:rsidR="00FD4D86" w:rsidRPr="00DF6DD6" w14:paraId="17B915E0" w14:textId="77777777" w:rsidTr="001310A1">
        <w:trPr>
          <w:trHeight w:val="188"/>
          <w:jc w:val="center"/>
        </w:trPr>
        <w:tc>
          <w:tcPr>
            <w:tcW w:w="1632" w:type="dxa"/>
            <w:vMerge/>
            <w:tcBorders>
              <w:left w:val="single" w:sz="4" w:space="0" w:color="auto"/>
              <w:right w:val="single" w:sz="4" w:space="0" w:color="auto"/>
            </w:tcBorders>
          </w:tcPr>
          <w:p w14:paraId="033C464C"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A6187A2" w14:textId="2BBF566F" w:rsidR="00FD4D86" w:rsidRPr="00DF6DD6" w:rsidRDefault="00FD4D86" w:rsidP="00FD4D86">
            <w:pPr>
              <w:pStyle w:val="TAL"/>
              <w:keepNext w:val="0"/>
              <w:rPr>
                <w:sz w:val="16"/>
                <w:lang w:eastAsia="ja-JP"/>
              </w:rPr>
            </w:pPr>
            <w:r w:rsidRPr="00DF6DD6">
              <w:rPr>
                <w:sz w:val="16"/>
                <w:lang w:eastAsia="ko-KR"/>
              </w:rPr>
              <w:t>E-UTRA band 1</w:t>
            </w:r>
          </w:p>
        </w:tc>
        <w:tc>
          <w:tcPr>
            <w:tcW w:w="934" w:type="dxa"/>
            <w:tcBorders>
              <w:top w:val="single" w:sz="4" w:space="0" w:color="auto"/>
              <w:left w:val="nil"/>
              <w:bottom w:val="single" w:sz="4" w:space="0" w:color="auto"/>
              <w:right w:val="single" w:sz="4" w:space="0" w:color="auto"/>
            </w:tcBorders>
            <w:vAlign w:val="center"/>
          </w:tcPr>
          <w:p w14:paraId="4A9D2A45" w14:textId="77777777" w:rsidR="00FD4D86" w:rsidRPr="00DF6DD6" w:rsidRDefault="00FD4D86" w:rsidP="00FD4D86">
            <w:pPr>
              <w:pStyle w:val="TAC"/>
              <w:keepNext w:val="0"/>
              <w:rPr>
                <w:kern w:val="2"/>
                <w:sz w:val="16"/>
                <w:lang w:val="en-US" w:eastAsia="zh-CN"/>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A6B7070" w14:textId="77777777" w:rsidR="00FD4D86" w:rsidRPr="00DF6DD6" w:rsidRDefault="00FD4D86" w:rsidP="00FD4D86">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6C52438" w14:textId="77777777" w:rsidR="00FD4D86" w:rsidRPr="00DF6DD6" w:rsidRDefault="00FD4D86" w:rsidP="00FD4D86">
            <w:pPr>
              <w:pStyle w:val="TAC"/>
              <w:keepNext w:val="0"/>
              <w:rPr>
                <w:kern w:val="2"/>
                <w:sz w:val="16"/>
                <w:lang w:val="en-US" w:eastAsia="zh-CN"/>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40B66A3" w14:textId="77777777" w:rsidR="00FD4D86" w:rsidRPr="00DF6DD6" w:rsidRDefault="00FD4D86" w:rsidP="00FD4D86">
            <w:pPr>
              <w:pStyle w:val="TAC"/>
              <w:keepNext w:val="0"/>
              <w:rPr>
                <w:rFonts w:eastAsia="Malgun Gothic"/>
                <w:kern w:val="2"/>
                <w:sz w:val="16"/>
                <w:lang w:val="en-US" w:eastAsia="ko-KR"/>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246D6371" w14:textId="77777777" w:rsidR="00FD4D86" w:rsidRPr="00DF6DD6" w:rsidRDefault="00FD4D86" w:rsidP="00FD4D86">
            <w:pPr>
              <w:pStyle w:val="TAC"/>
              <w:keepNext w:val="0"/>
              <w:rPr>
                <w:rFonts w:eastAsia="Malgun Gothic"/>
                <w:kern w:val="2"/>
                <w:sz w:val="16"/>
                <w:lang w:val="en-US" w:eastAsia="ko-KR"/>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138CB2EE" w14:textId="1BB00605" w:rsidR="00FD4D86" w:rsidRPr="00DF6DD6" w:rsidRDefault="00FD4D86" w:rsidP="00FD4D86">
            <w:pPr>
              <w:pStyle w:val="TAC"/>
              <w:keepNext w:val="0"/>
              <w:rPr>
                <w:rFonts w:eastAsia="Malgun Gothic"/>
                <w:kern w:val="2"/>
                <w:sz w:val="16"/>
                <w:lang w:val="en-US" w:eastAsia="ko-KR"/>
              </w:rPr>
            </w:pPr>
            <w:r w:rsidRPr="00DF6DD6">
              <w:rPr>
                <w:sz w:val="16"/>
                <w:lang w:eastAsia="ko-KR"/>
              </w:rPr>
              <w:t>9, 10</w:t>
            </w:r>
          </w:p>
        </w:tc>
      </w:tr>
      <w:tr w:rsidR="00FD4D86" w:rsidRPr="00DF6DD6" w14:paraId="6930454A" w14:textId="77777777" w:rsidTr="001310A1">
        <w:trPr>
          <w:trHeight w:val="188"/>
          <w:jc w:val="center"/>
        </w:trPr>
        <w:tc>
          <w:tcPr>
            <w:tcW w:w="1632" w:type="dxa"/>
            <w:vMerge/>
            <w:tcBorders>
              <w:left w:val="single" w:sz="4" w:space="0" w:color="auto"/>
              <w:right w:val="single" w:sz="4" w:space="0" w:color="auto"/>
            </w:tcBorders>
          </w:tcPr>
          <w:p w14:paraId="3288FBCE"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C30E7F9" w14:textId="77777777" w:rsidR="00FD4D86" w:rsidRPr="00DF6DD6" w:rsidRDefault="00FD4D86" w:rsidP="00FD4D86">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0B402901" w14:textId="77777777" w:rsidR="00FD4D86" w:rsidRPr="00DF6DD6" w:rsidRDefault="00FD4D86" w:rsidP="00FD4D86">
            <w:pPr>
              <w:pStyle w:val="TAC"/>
              <w:keepNext w:val="0"/>
              <w:rPr>
                <w:kern w:val="2"/>
                <w:sz w:val="16"/>
                <w:lang w:val="en-US" w:eastAsia="zh-CN"/>
              </w:rPr>
            </w:pPr>
            <w:r w:rsidRPr="00DF6DD6">
              <w:rPr>
                <w:sz w:val="16"/>
              </w:rPr>
              <w:t>758</w:t>
            </w:r>
          </w:p>
        </w:tc>
        <w:tc>
          <w:tcPr>
            <w:tcW w:w="310" w:type="dxa"/>
            <w:tcBorders>
              <w:top w:val="single" w:sz="4" w:space="0" w:color="auto"/>
              <w:left w:val="nil"/>
              <w:bottom w:val="single" w:sz="4" w:space="0" w:color="auto"/>
              <w:right w:val="single" w:sz="4" w:space="0" w:color="auto"/>
            </w:tcBorders>
            <w:vAlign w:val="center"/>
          </w:tcPr>
          <w:p w14:paraId="3771D445" w14:textId="77777777" w:rsidR="00FD4D86" w:rsidRPr="00DF6DD6" w:rsidRDefault="00FD4D86" w:rsidP="00FD4D86">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4E92ACB" w14:textId="77777777" w:rsidR="00FD4D86" w:rsidRPr="00DF6DD6" w:rsidRDefault="00FD4D86" w:rsidP="00FD4D86">
            <w:pPr>
              <w:pStyle w:val="TAC"/>
              <w:keepNext w:val="0"/>
              <w:rPr>
                <w:kern w:val="2"/>
                <w:sz w:val="16"/>
                <w:lang w:val="en-US" w:eastAsia="zh-CN"/>
              </w:rPr>
            </w:pPr>
            <w:r w:rsidRPr="00DF6DD6">
              <w:rPr>
                <w:sz w:val="16"/>
              </w:rPr>
              <w:t>773</w:t>
            </w:r>
          </w:p>
        </w:tc>
        <w:tc>
          <w:tcPr>
            <w:tcW w:w="1172" w:type="dxa"/>
            <w:tcBorders>
              <w:top w:val="single" w:sz="4" w:space="0" w:color="auto"/>
              <w:left w:val="nil"/>
              <w:bottom w:val="single" w:sz="4" w:space="0" w:color="auto"/>
              <w:right w:val="single" w:sz="4" w:space="0" w:color="auto"/>
            </w:tcBorders>
            <w:vAlign w:val="center"/>
          </w:tcPr>
          <w:p w14:paraId="201B6B6A" w14:textId="77777777" w:rsidR="00FD4D86" w:rsidRPr="00DF6DD6" w:rsidRDefault="00FD4D86" w:rsidP="00FD4D86">
            <w:pPr>
              <w:pStyle w:val="TAC"/>
              <w:keepNext w:val="0"/>
              <w:rPr>
                <w:rFonts w:eastAsia="Malgun Gothic"/>
                <w:kern w:val="2"/>
                <w:sz w:val="16"/>
                <w:lang w:val="en-US" w:eastAsia="ko-KR"/>
              </w:rPr>
            </w:pPr>
            <w:r w:rsidRPr="00DF6DD6">
              <w:rPr>
                <w:sz w:val="16"/>
              </w:rPr>
              <w:t>-32</w:t>
            </w:r>
          </w:p>
        </w:tc>
        <w:tc>
          <w:tcPr>
            <w:tcW w:w="749" w:type="dxa"/>
            <w:tcBorders>
              <w:top w:val="single" w:sz="4" w:space="0" w:color="auto"/>
              <w:left w:val="nil"/>
              <w:bottom w:val="single" w:sz="4" w:space="0" w:color="auto"/>
              <w:right w:val="single" w:sz="4" w:space="0" w:color="auto"/>
            </w:tcBorders>
            <w:noWrap/>
            <w:vAlign w:val="center"/>
          </w:tcPr>
          <w:p w14:paraId="56F487CA" w14:textId="77777777" w:rsidR="00FD4D86" w:rsidRPr="00DF6DD6" w:rsidRDefault="00FD4D86" w:rsidP="00FD4D86">
            <w:pPr>
              <w:pStyle w:val="TAC"/>
              <w:keepNext w:val="0"/>
              <w:rPr>
                <w:rFonts w:eastAsia="Malgun Gothic"/>
                <w:kern w:val="2"/>
                <w:sz w:val="16"/>
                <w:lang w:val="en-US" w:eastAsia="ko-KR"/>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7E0A38C1" w14:textId="77777777" w:rsidR="00FD4D86" w:rsidRPr="00DF6DD6" w:rsidRDefault="00FD4D86" w:rsidP="00FD4D86">
            <w:pPr>
              <w:pStyle w:val="TAC"/>
              <w:keepNext w:val="0"/>
              <w:rPr>
                <w:rFonts w:eastAsia="Malgun Gothic"/>
                <w:kern w:val="2"/>
                <w:sz w:val="16"/>
                <w:lang w:val="en-US" w:eastAsia="ko-KR"/>
              </w:rPr>
            </w:pPr>
            <w:r w:rsidRPr="00DF6DD6">
              <w:rPr>
                <w:sz w:val="16"/>
                <w:lang w:eastAsia="ko-KR"/>
              </w:rPr>
              <w:t>5</w:t>
            </w:r>
          </w:p>
        </w:tc>
      </w:tr>
      <w:tr w:rsidR="00FD4D86" w:rsidRPr="00DF6DD6" w14:paraId="30D08A96" w14:textId="77777777" w:rsidTr="001310A1">
        <w:trPr>
          <w:trHeight w:val="188"/>
          <w:jc w:val="center"/>
        </w:trPr>
        <w:tc>
          <w:tcPr>
            <w:tcW w:w="1632" w:type="dxa"/>
            <w:vMerge/>
            <w:tcBorders>
              <w:left w:val="single" w:sz="4" w:space="0" w:color="auto"/>
              <w:right w:val="single" w:sz="4" w:space="0" w:color="auto"/>
            </w:tcBorders>
          </w:tcPr>
          <w:p w14:paraId="7BDF076A"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62C5E0D" w14:textId="77777777" w:rsidR="00FD4D86" w:rsidRPr="00DF6DD6" w:rsidRDefault="00FD4D86" w:rsidP="00FD4D86">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5F20EBF7" w14:textId="77777777" w:rsidR="00FD4D86" w:rsidRPr="00DF6DD6" w:rsidRDefault="00FD4D86" w:rsidP="00FD4D86">
            <w:pPr>
              <w:pStyle w:val="TAC"/>
              <w:keepNext w:val="0"/>
              <w:rPr>
                <w:kern w:val="2"/>
                <w:sz w:val="16"/>
                <w:lang w:val="en-US" w:eastAsia="zh-CN"/>
              </w:rPr>
            </w:pPr>
            <w:r w:rsidRPr="00DF6DD6">
              <w:rPr>
                <w:sz w:val="16"/>
              </w:rPr>
              <w:t>773</w:t>
            </w:r>
          </w:p>
        </w:tc>
        <w:tc>
          <w:tcPr>
            <w:tcW w:w="310" w:type="dxa"/>
            <w:tcBorders>
              <w:top w:val="single" w:sz="4" w:space="0" w:color="auto"/>
              <w:left w:val="nil"/>
              <w:bottom w:val="single" w:sz="4" w:space="0" w:color="auto"/>
              <w:right w:val="single" w:sz="4" w:space="0" w:color="auto"/>
            </w:tcBorders>
            <w:vAlign w:val="center"/>
          </w:tcPr>
          <w:p w14:paraId="0D095B5E" w14:textId="77777777" w:rsidR="00FD4D86" w:rsidRPr="00DF6DD6" w:rsidRDefault="00FD4D86" w:rsidP="00FD4D86">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B02E98F" w14:textId="77777777" w:rsidR="00FD4D86" w:rsidRPr="00DF6DD6" w:rsidRDefault="00FD4D86" w:rsidP="00FD4D86">
            <w:pPr>
              <w:pStyle w:val="TAC"/>
              <w:keepNext w:val="0"/>
              <w:rPr>
                <w:kern w:val="2"/>
                <w:sz w:val="16"/>
                <w:lang w:val="en-US" w:eastAsia="zh-CN"/>
              </w:rPr>
            </w:pPr>
            <w:r w:rsidRPr="00DF6DD6">
              <w:rPr>
                <w:sz w:val="16"/>
              </w:rPr>
              <w:t>803</w:t>
            </w:r>
          </w:p>
        </w:tc>
        <w:tc>
          <w:tcPr>
            <w:tcW w:w="1172" w:type="dxa"/>
            <w:tcBorders>
              <w:top w:val="single" w:sz="4" w:space="0" w:color="auto"/>
              <w:left w:val="nil"/>
              <w:bottom w:val="single" w:sz="4" w:space="0" w:color="auto"/>
              <w:right w:val="single" w:sz="4" w:space="0" w:color="auto"/>
            </w:tcBorders>
            <w:vAlign w:val="center"/>
          </w:tcPr>
          <w:p w14:paraId="79C6E691" w14:textId="77777777" w:rsidR="00FD4D86" w:rsidRPr="00DF6DD6" w:rsidRDefault="00FD4D86" w:rsidP="00FD4D86">
            <w:pPr>
              <w:pStyle w:val="TAC"/>
              <w:keepNext w:val="0"/>
              <w:rPr>
                <w:rFonts w:eastAsia="Malgun Gothic"/>
                <w:kern w:val="2"/>
                <w:sz w:val="16"/>
                <w:lang w:val="en-US" w:eastAsia="ko-KR"/>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5E883DCA" w14:textId="77777777" w:rsidR="00FD4D86" w:rsidRPr="00DF6DD6" w:rsidRDefault="00FD4D86" w:rsidP="00FD4D86">
            <w:pPr>
              <w:pStyle w:val="TAC"/>
              <w:keepNext w:val="0"/>
              <w:rPr>
                <w:rFonts w:eastAsia="Malgun Gothic"/>
                <w:kern w:val="2"/>
                <w:sz w:val="16"/>
                <w:lang w:val="en-US" w:eastAsia="ko-KR"/>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2BB744A0" w14:textId="77777777" w:rsidR="00FD4D86" w:rsidRPr="00DF6DD6" w:rsidRDefault="00FD4D86" w:rsidP="00FD4D86">
            <w:pPr>
              <w:pStyle w:val="TAC"/>
              <w:keepNext w:val="0"/>
              <w:rPr>
                <w:rFonts w:eastAsia="Malgun Gothic"/>
                <w:kern w:val="2"/>
                <w:sz w:val="16"/>
                <w:lang w:val="en-US" w:eastAsia="ko-KR"/>
              </w:rPr>
            </w:pPr>
          </w:p>
        </w:tc>
      </w:tr>
      <w:tr w:rsidR="00FD4D86" w:rsidRPr="00DF6DD6" w14:paraId="5A94383B" w14:textId="77777777" w:rsidTr="001310A1">
        <w:trPr>
          <w:trHeight w:val="188"/>
          <w:jc w:val="center"/>
        </w:trPr>
        <w:tc>
          <w:tcPr>
            <w:tcW w:w="1632" w:type="dxa"/>
            <w:vMerge/>
            <w:tcBorders>
              <w:left w:val="single" w:sz="4" w:space="0" w:color="auto"/>
              <w:right w:val="single" w:sz="4" w:space="0" w:color="auto"/>
            </w:tcBorders>
          </w:tcPr>
          <w:p w14:paraId="4B617BE0"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5DA22FA" w14:textId="77777777" w:rsidR="00FD4D86" w:rsidRPr="00DF6DD6" w:rsidRDefault="00FD4D86" w:rsidP="00FD4D86">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bottom"/>
          </w:tcPr>
          <w:p w14:paraId="4C7CD285" w14:textId="77777777" w:rsidR="00FD4D86" w:rsidRPr="00DF6DD6" w:rsidRDefault="00FD4D86" w:rsidP="00FD4D86">
            <w:pPr>
              <w:pStyle w:val="TAC"/>
              <w:keepNext w:val="0"/>
              <w:rPr>
                <w:kern w:val="2"/>
                <w:sz w:val="16"/>
                <w:lang w:val="en-US" w:eastAsia="zh-CN"/>
              </w:rPr>
            </w:pPr>
            <w:r w:rsidRPr="00DF6DD6">
              <w:rPr>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6BA52256" w14:textId="77777777" w:rsidR="00FD4D86" w:rsidRPr="00DF6DD6" w:rsidRDefault="00FD4D86" w:rsidP="00FD4D86">
            <w:pPr>
              <w:pStyle w:val="TAC"/>
              <w:keepNext w:val="0"/>
              <w:rPr>
                <w:kern w:val="2"/>
                <w:sz w:val="16"/>
                <w:lang w:val="en-US" w:eastAsia="zh-CN"/>
              </w:rPr>
            </w:pPr>
            <w:r w:rsidRPr="00DF6DD6">
              <w:rPr>
                <w:sz w:val="16"/>
              </w:rPr>
              <w:t xml:space="preserve">- </w:t>
            </w:r>
          </w:p>
        </w:tc>
        <w:tc>
          <w:tcPr>
            <w:tcW w:w="937" w:type="dxa"/>
            <w:tcBorders>
              <w:top w:val="single" w:sz="4" w:space="0" w:color="auto"/>
              <w:left w:val="nil"/>
              <w:bottom w:val="single" w:sz="4" w:space="0" w:color="auto"/>
              <w:right w:val="single" w:sz="4" w:space="0" w:color="auto"/>
            </w:tcBorders>
            <w:vAlign w:val="bottom"/>
          </w:tcPr>
          <w:p w14:paraId="39233E45" w14:textId="77777777" w:rsidR="00FD4D86" w:rsidRPr="00DF6DD6" w:rsidRDefault="00FD4D86" w:rsidP="00FD4D86">
            <w:pPr>
              <w:pStyle w:val="TAC"/>
              <w:keepNext w:val="0"/>
              <w:rPr>
                <w:kern w:val="2"/>
                <w:sz w:val="16"/>
                <w:lang w:val="en-US" w:eastAsia="zh-CN"/>
              </w:rPr>
            </w:pPr>
            <w:r w:rsidRPr="00DF6DD6">
              <w:rPr>
                <w:sz w:val="16"/>
              </w:rPr>
              <w:t>2575</w:t>
            </w:r>
          </w:p>
        </w:tc>
        <w:tc>
          <w:tcPr>
            <w:tcW w:w="1172" w:type="dxa"/>
            <w:tcBorders>
              <w:top w:val="single" w:sz="4" w:space="0" w:color="auto"/>
              <w:left w:val="nil"/>
              <w:bottom w:val="single" w:sz="4" w:space="0" w:color="auto"/>
              <w:right w:val="single" w:sz="4" w:space="0" w:color="auto"/>
            </w:tcBorders>
            <w:vAlign w:val="center"/>
          </w:tcPr>
          <w:p w14:paraId="1818AED1" w14:textId="77777777" w:rsidR="00FD4D86" w:rsidRPr="00DF6DD6" w:rsidRDefault="00FD4D86" w:rsidP="00FD4D86">
            <w:pPr>
              <w:pStyle w:val="TAC"/>
              <w:keepNext w:val="0"/>
              <w:rPr>
                <w:rFonts w:eastAsia="Malgun Gothic"/>
                <w:kern w:val="2"/>
                <w:sz w:val="16"/>
                <w:lang w:val="en-US" w:eastAsia="ko-KR"/>
              </w:rPr>
            </w:pPr>
            <w:r w:rsidRPr="00DF6DD6">
              <w:rPr>
                <w:sz w:val="16"/>
              </w:rPr>
              <w:t>+1.6</w:t>
            </w:r>
          </w:p>
        </w:tc>
        <w:tc>
          <w:tcPr>
            <w:tcW w:w="749" w:type="dxa"/>
            <w:tcBorders>
              <w:top w:val="single" w:sz="4" w:space="0" w:color="auto"/>
              <w:left w:val="nil"/>
              <w:bottom w:val="single" w:sz="4" w:space="0" w:color="auto"/>
              <w:right w:val="single" w:sz="4" w:space="0" w:color="auto"/>
            </w:tcBorders>
            <w:noWrap/>
            <w:vAlign w:val="center"/>
          </w:tcPr>
          <w:p w14:paraId="05F741ED" w14:textId="77777777" w:rsidR="00FD4D86" w:rsidRPr="00DF6DD6" w:rsidRDefault="00FD4D86" w:rsidP="00FD4D86">
            <w:pPr>
              <w:pStyle w:val="TAC"/>
              <w:keepNext w:val="0"/>
              <w:rPr>
                <w:rFonts w:eastAsia="Malgun Gothic"/>
                <w:kern w:val="2"/>
                <w:sz w:val="16"/>
                <w:lang w:val="en-US" w:eastAsia="ko-KR"/>
              </w:rPr>
            </w:pPr>
            <w:r w:rsidRPr="00DF6DD6">
              <w:rPr>
                <w:sz w:val="16"/>
              </w:rPr>
              <w:t>5</w:t>
            </w:r>
          </w:p>
        </w:tc>
        <w:tc>
          <w:tcPr>
            <w:tcW w:w="1228" w:type="dxa"/>
            <w:tcBorders>
              <w:top w:val="single" w:sz="4" w:space="0" w:color="auto"/>
              <w:left w:val="nil"/>
              <w:bottom w:val="single" w:sz="4" w:space="0" w:color="auto"/>
              <w:right w:val="single" w:sz="4" w:space="0" w:color="auto"/>
            </w:tcBorders>
            <w:noWrap/>
            <w:vAlign w:val="center"/>
          </w:tcPr>
          <w:p w14:paraId="79A8C4D6" w14:textId="77777777" w:rsidR="00FD4D86" w:rsidRPr="00DF6DD6" w:rsidRDefault="00FD4D86" w:rsidP="00FD4D86">
            <w:pPr>
              <w:pStyle w:val="TAC"/>
              <w:keepNext w:val="0"/>
              <w:rPr>
                <w:rFonts w:eastAsia="Malgun Gothic"/>
                <w:kern w:val="2"/>
                <w:sz w:val="16"/>
                <w:lang w:val="en-US" w:eastAsia="ko-KR"/>
              </w:rPr>
            </w:pPr>
            <w:r w:rsidRPr="00DF6DD6">
              <w:rPr>
                <w:sz w:val="16"/>
              </w:rPr>
              <w:t xml:space="preserve">5, 6, </w:t>
            </w:r>
            <w:r w:rsidRPr="00DF6DD6">
              <w:rPr>
                <w:sz w:val="16"/>
                <w:lang w:eastAsia="ko-KR"/>
              </w:rPr>
              <w:t>7</w:t>
            </w:r>
          </w:p>
        </w:tc>
      </w:tr>
      <w:tr w:rsidR="00FD4D86" w:rsidRPr="00DF6DD6" w14:paraId="7EBAD74D" w14:textId="77777777" w:rsidTr="001310A1">
        <w:trPr>
          <w:trHeight w:val="188"/>
          <w:jc w:val="center"/>
        </w:trPr>
        <w:tc>
          <w:tcPr>
            <w:tcW w:w="1632" w:type="dxa"/>
            <w:vMerge/>
            <w:tcBorders>
              <w:left w:val="single" w:sz="4" w:space="0" w:color="auto"/>
              <w:right w:val="single" w:sz="4" w:space="0" w:color="auto"/>
            </w:tcBorders>
          </w:tcPr>
          <w:p w14:paraId="033E1E42"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11B6FE5" w14:textId="77777777" w:rsidR="00FD4D86" w:rsidRPr="00DF6DD6" w:rsidRDefault="00FD4D86" w:rsidP="00FD4D86">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bottom"/>
          </w:tcPr>
          <w:p w14:paraId="14A0543A" w14:textId="77777777" w:rsidR="00FD4D86" w:rsidRPr="00DF6DD6" w:rsidRDefault="00FD4D86" w:rsidP="00FD4D86">
            <w:pPr>
              <w:pStyle w:val="TAC"/>
              <w:keepNext w:val="0"/>
              <w:rPr>
                <w:kern w:val="2"/>
                <w:sz w:val="16"/>
                <w:lang w:val="en-US" w:eastAsia="zh-CN"/>
              </w:rPr>
            </w:pPr>
            <w:r w:rsidRPr="00DF6DD6">
              <w:rPr>
                <w:sz w:val="16"/>
              </w:rPr>
              <w:t>2575</w:t>
            </w:r>
          </w:p>
        </w:tc>
        <w:tc>
          <w:tcPr>
            <w:tcW w:w="310" w:type="dxa"/>
            <w:tcBorders>
              <w:top w:val="single" w:sz="4" w:space="0" w:color="auto"/>
              <w:left w:val="nil"/>
              <w:bottom w:val="single" w:sz="4" w:space="0" w:color="auto"/>
              <w:right w:val="single" w:sz="4" w:space="0" w:color="auto"/>
            </w:tcBorders>
            <w:vAlign w:val="bottom"/>
          </w:tcPr>
          <w:p w14:paraId="65CBE9BD" w14:textId="77777777" w:rsidR="00FD4D86" w:rsidRPr="00DF6DD6" w:rsidRDefault="00FD4D86" w:rsidP="00FD4D86">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bottom"/>
          </w:tcPr>
          <w:p w14:paraId="5AD2D8F9" w14:textId="77777777" w:rsidR="00FD4D86" w:rsidRPr="00DF6DD6" w:rsidRDefault="00FD4D86" w:rsidP="00FD4D86">
            <w:pPr>
              <w:pStyle w:val="TAC"/>
              <w:keepNext w:val="0"/>
              <w:rPr>
                <w:kern w:val="2"/>
                <w:sz w:val="16"/>
                <w:lang w:val="en-US" w:eastAsia="zh-CN"/>
              </w:rPr>
            </w:pPr>
            <w:r w:rsidRPr="00DF6DD6">
              <w:rPr>
                <w:sz w:val="16"/>
              </w:rPr>
              <w:t>2595</w:t>
            </w:r>
          </w:p>
        </w:tc>
        <w:tc>
          <w:tcPr>
            <w:tcW w:w="1172" w:type="dxa"/>
            <w:tcBorders>
              <w:top w:val="single" w:sz="4" w:space="0" w:color="auto"/>
              <w:left w:val="nil"/>
              <w:bottom w:val="single" w:sz="4" w:space="0" w:color="auto"/>
              <w:right w:val="single" w:sz="4" w:space="0" w:color="auto"/>
            </w:tcBorders>
            <w:vAlign w:val="center"/>
          </w:tcPr>
          <w:p w14:paraId="65DAA84A" w14:textId="77777777" w:rsidR="00FD4D86" w:rsidRPr="00DF6DD6" w:rsidRDefault="00FD4D86" w:rsidP="00FD4D86">
            <w:pPr>
              <w:pStyle w:val="TAC"/>
              <w:keepNext w:val="0"/>
              <w:rPr>
                <w:rFonts w:eastAsia="Malgun Gothic"/>
                <w:kern w:val="2"/>
                <w:sz w:val="16"/>
                <w:lang w:val="en-US" w:eastAsia="ko-KR"/>
              </w:rPr>
            </w:pPr>
            <w:r w:rsidRPr="00DF6DD6">
              <w:rPr>
                <w:sz w:val="16"/>
              </w:rPr>
              <w:t>-15.5</w:t>
            </w:r>
          </w:p>
        </w:tc>
        <w:tc>
          <w:tcPr>
            <w:tcW w:w="749" w:type="dxa"/>
            <w:tcBorders>
              <w:top w:val="single" w:sz="4" w:space="0" w:color="auto"/>
              <w:left w:val="nil"/>
              <w:bottom w:val="single" w:sz="4" w:space="0" w:color="auto"/>
              <w:right w:val="single" w:sz="4" w:space="0" w:color="auto"/>
            </w:tcBorders>
            <w:noWrap/>
            <w:vAlign w:val="center"/>
          </w:tcPr>
          <w:p w14:paraId="107704F0" w14:textId="77777777" w:rsidR="00FD4D86" w:rsidRPr="00DF6DD6" w:rsidRDefault="00FD4D86" w:rsidP="00FD4D86">
            <w:pPr>
              <w:pStyle w:val="TAC"/>
              <w:keepNext w:val="0"/>
              <w:rPr>
                <w:rFonts w:eastAsia="Malgun Gothic"/>
                <w:kern w:val="2"/>
                <w:sz w:val="16"/>
                <w:lang w:val="en-US" w:eastAsia="ko-KR"/>
              </w:rPr>
            </w:pPr>
            <w:r w:rsidRPr="00DF6DD6">
              <w:rPr>
                <w:sz w:val="16"/>
              </w:rPr>
              <w:t>5</w:t>
            </w:r>
          </w:p>
        </w:tc>
        <w:tc>
          <w:tcPr>
            <w:tcW w:w="1228" w:type="dxa"/>
            <w:tcBorders>
              <w:top w:val="single" w:sz="4" w:space="0" w:color="auto"/>
              <w:left w:val="nil"/>
              <w:bottom w:val="single" w:sz="4" w:space="0" w:color="auto"/>
              <w:right w:val="single" w:sz="4" w:space="0" w:color="auto"/>
            </w:tcBorders>
            <w:noWrap/>
            <w:vAlign w:val="center"/>
          </w:tcPr>
          <w:p w14:paraId="41052DCD" w14:textId="77777777" w:rsidR="00FD4D86" w:rsidRPr="00DF6DD6" w:rsidRDefault="00FD4D86" w:rsidP="00FD4D86">
            <w:pPr>
              <w:pStyle w:val="TAC"/>
              <w:keepNext w:val="0"/>
              <w:rPr>
                <w:rFonts w:eastAsia="Malgun Gothic"/>
                <w:kern w:val="2"/>
                <w:sz w:val="16"/>
                <w:lang w:val="en-US" w:eastAsia="ko-KR"/>
              </w:rPr>
            </w:pPr>
            <w:r w:rsidRPr="00DF6DD6">
              <w:rPr>
                <w:sz w:val="16"/>
              </w:rPr>
              <w:t>5, 6, 7</w:t>
            </w:r>
          </w:p>
        </w:tc>
      </w:tr>
      <w:tr w:rsidR="00FD4D86" w:rsidRPr="00DF6DD6" w14:paraId="6928AA9D"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60E2B043"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390EDF4" w14:textId="77777777" w:rsidR="00FD4D86" w:rsidRPr="00DF6DD6" w:rsidRDefault="00FD4D86" w:rsidP="00FD4D86">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bottom"/>
          </w:tcPr>
          <w:p w14:paraId="1A058DE6" w14:textId="77777777" w:rsidR="00FD4D86" w:rsidRPr="00DF6DD6" w:rsidRDefault="00FD4D86" w:rsidP="00FD4D86">
            <w:pPr>
              <w:pStyle w:val="TAC"/>
              <w:keepNext w:val="0"/>
              <w:rPr>
                <w:kern w:val="2"/>
                <w:sz w:val="16"/>
                <w:lang w:val="en-US" w:eastAsia="zh-CN"/>
              </w:rPr>
            </w:pPr>
            <w:r w:rsidRPr="00DF6DD6">
              <w:rPr>
                <w:sz w:val="16"/>
              </w:rPr>
              <w:t>2595</w:t>
            </w:r>
          </w:p>
        </w:tc>
        <w:tc>
          <w:tcPr>
            <w:tcW w:w="310" w:type="dxa"/>
            <w:tcBorders>
              <w:top w:val="single" w:sz="4" w:space="0" w:color="auto"/>
              <w:left w:val="nil"/>
              <w:bottom w:val="single" w:sz="4" w:space="0" w:color="auto"/>
              <w:right w:val="single" w:sz="4" w:space="0" w:color="auto"/>
            </w:tcBorders>
            <w:vAlign w:val="bottom"/>
          </w:tcPr>
          <w:p w14:paraId="62216587" w14:textId="77777777" w:rsidR="00FD4D86" w:rsidRPr="00DF6DD6" w:rsidRDefault="00FD4D86" w:rsidP="00FD4D86">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bottom"/>
          </w:tcPr>
          <w:p w14:paraId="3640D5FE" w14:textId="77777777" w:rsidR="00FD4D86" w:rsidRPr="00DF6DD6" w:rsidRDefault="00FD4D86" w:rsidP="00FD4D86">
            <w:pPr>
              <w:pStyle w:val="TAC"/>
              <w:keepNext w:val="0"/>
              <w:rPr>
                <w:kern w:val="2"/>
                <w:sz w:val="16"/>
                <w:lang w:val="en-US" w:eastAsia="zh-CN"/>
              </w:rPr>
            </w:pPr>
            <w:r w:rsidRPr="00DF6DD6">
              <w:rPr>
                <w:sz w:val="16"/>
              </w:rPr>
              <w:t>2620</w:t>
            </w:r>
          </w:p>
        </w:tc>
        <w:tc>
          <w:tcPr>
            <w:tcW w:w="1172" w:type="dxa"/>
            <w:tcBorders>
              <w:top w:val="single" w:sz="4" w:space="0" w:color="auto"/>
              <w:left w:val="nil"/>
              <w:bottom w:val="single" w:sz="4" w:space="0" w:color="auto"/>
              <w:right w:val="single" w:sz="4" w:space="0" w:color="auto"/>
            </w:tcBorders>
            <w:vAlign w:val="center"/>
          </w:tcPr>
          <w:p w14:paraId="705E44F7" w14:textId="77777777" w:rsidR="00FD4D86" w:rsidRPr="00DF6DD6" w:rsidRDefault="00FD4D86" w:rsidP="00FD4D86">
            <w:pPr>
              <w:pStyle w:val="TAC"/>
              <w:keepNext w:val="0"/>
              <w:rPr>
                <w:rFonts w:eastAsia="Malgun Gothic"/>
                <w:kern w:val="2"/>
                <w:sz w:val="16"/>
                <w:lang w:val="en-US" w:eastAsia="ko-KR"/>
              </w:rPr>
            </w:pPr>
            <w:r w:rsidRPr="00DF6DD6">
              <w:rPr>
                <w:sz w:val="16"/>
              </w:rPr>
              <w:t>-40</w:t>
            </w:r>
          </w:p>
        </w:tc>
        <w:tc>
          <w:tcPr>
            <w:tcW w:w="749" w:type="dxa"/>
            <w:tcBorders>
              <w:top w:val="single" w:sz="4" w:space="0" w:color="auto"/>
              <w:left w:val="nil"/>
              <w:bottom w:val="single" w:sz="4" w:space="0" w:color="auto"/>
              <w:right w:val="single" w:sz="4" w:space="0" w:color="auto"/>
            </w:tcBorders>
            <w:noWrap/>
            <w:vAlign w:val="center"/>
          </w:tcPr>
          <w:p w14:paraId="6B88B3CF" w14:textId="77777777" w:rsidR="00FD4D86" w:rsidRPr="00DF6DD6" w:rsidRDefault="00FD4D86" w:rsidP="00FD4D86">
            <w:pPr>
              <w:pStyle w:val="TAC"/>
              <w:keepNext w:val="0"/>
              <w:rPr>
                <w:rFonts w:eastAsia="Malgun Gothic"/>
                <w:kern w:val="2"/>
                <w:sz w:val="16"/>
                <w:lang w:val="en-US" w:eastAsia="ko-KR"/>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7667049B" w14:textId="77777777" w:rsidR="00FD4D86" w:rsidRPr="00DF6DD6" w:rsidRDefault="00FD4D86" w:rsidP="00FD4D86">
            <w:pPr>
              <w:pStyle w:val="TAC"/>
              <w:keepNext w:val="0"/>
              <w:rPr>
                <w:rFonts w:eastAsia="Malgun Gothic"/>
                <w:kern w:val="2"/>
                <w:sz w:val="16"/>
                <w:lang w:val="en-US" w:eastAsia="ko-KR"/>
              </w:rPr>
            </w:pPr>
            <w:r w:rsidRPr="00DF6DD6">
              <w:rPr>
                <w:sz w:val="16"/>
              </w:rPr>
              <w:t xml:space="preserve">5, </w:t>
            </w:r>
            <w:r w:rsidRPr="00DF6DD6">
              <w:rPr>
                <w:sz w:val="16"/>
                <w:lang w:eastAsia="ko-KR"/>
              </w:rPr>
              <w:t>6</w:t>
            </w:r>
          </w:p>
        </w:tc>
      </w:tr>
      <w:tr w:rsidR="00FD4D86" w:rsidRPr="00DF6DD6" w14:paraId="0B31AFB9"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826300F" w14:textId="1A00084D" w:rsidR="00FD4D86" w:rsidRPr="00DF6DD6" w:rsidRDefault="00FD4D86" w:rsidP="00FD4D86">
            <w:pPr>
              <w:pStyle w:val="TAC"/>
              <w:keepNext w:val="0"/>
              <w:rPr>
                <w:lang w:eastAsia="ja-JP"/>
              </w:rPr>
            </w:pPr>
            <w:r w:rsidRPr="00DF6DD6">
              <w:rPr>
                <w:lang w:eastAsia="ja-JP"/>
              </w:rPr>
              <w:t>DC_7_n51</w:t>
            </w:r>
          </w:p>
        </w:tc>
        <w:tc>
          <w:tcPr>
            <w:tcW w:w="2864" w:type="dxa"/>
            <w:tcBorders>
              <w:top w:val="single" w:sz="4" w:space="0" w:color="auto"/>
              <w:left w:val="nil"/>
              <w:bottom w:val="single" w:sz="4" w:space="0" w:color="auto"/>
              <w:right w:val="single" w:sz="4" w:space="0" w:color="auto"/>
            </w:tcBorders>
          </w:tcPr>
          <w:p w14:paraId="4C0EA649" w14:textId="77777777" w:rsidR="00FD4D86" w:rsidRPr="00DF6DD6" w:rsidRDefault="00FD4D86" w:rsidP="00FD4D86">
            <w:pPr>
              <w:pStyle w:val="TAL"/>
              <w:keepNext w:val="0"/>
              <w:rPr>
                <w:sz w:val="16"/>
                <w:lang w:eastAsia="ja-JP"/>
              </w:rPr>
            </w:pPr>
            <w:r w:rsidRPr="00DF6DD6">
              <w:rPr>
                <w:sz w:val="16"/>
                <w:szCs w:val="16"/>
                <w:lang w:val="sv-SE" w:eastAsia="ja-JP"/>
              </w:rPr>
              <w:t>E-UTRA Band 2, 3, 5, 8, 26, 30, 31, 32, 33, 34, 40, 48, 72</w:t>
            </w:r>
          </w:p>
        </w:tc>
        <w:tc>
          <w:tcPr>
            <w:tcW w:w="934" w:type="dxa"/>
            <w:tcBorders>
              <w:top w:val="single" w:sz="4" w:space="0" w:color="auto"/>
              <w:left w:val="nil"/>
              <w:bottom w:val="single" w:sz="4" w:space="0" w:color="auto"/>
              <w:right w:val="single" w:sz="4" w:space="0" w:color="auto"/>
            </w:tcBorders>
          </w:tcPr>
          <w:p w14:paraId="690E1B81" w14:textId="77777777" w:rsidR="00FD4D86" w:rsidRPr="00DF6DD6" w:rsidRDefault="00FD4D86" w:rsidP="00FD4D86">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5D420DA9" w14:textId="77777777" w:rsidR="00FD4D86" w:rsidRPr="00DF6DD6" w:rsidRDefault="00FD4D86"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4A12F884" w14:textId="1A571587" w:rsidR="00FD4D86" w:rsidRPr="00DF6DD6" w:rsidRDefault="00FD4D86" w:rsidP="00FD4D86">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tcPr>
          <w:p w14:paraId="54D4BDEA" w14:textId="77777777" w:rsidR="00FD4D86" w:rsidRPr="00DF6DD6" w:rsidRDefault="00FD4D86" w:rsidP="00FD4D86">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00868B4F" w14:textId="77777777" w:rsidR="00FD4D86" w:rsidRPr="00DF6DD6" w:rsidRDefault="00FD4D86" w:rsidP="00FD4D8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449B0C3F" w14:textId="77777777" w:rsidR="00FD4D86" w:rsidRPr="00DF6DD6" w:rsidRDefault="00FD4D86" w:rsidP="00FD4D86">
            <w:pPr>
              <w:pStyle w:val="TAC"/>
              <w:keepNext w:val="0"/>
              <w:rPr>
                <w:sz w:val="16"/>
                <w:lang w:eastAsia="ja-JP"/>
              </w:rPr>
            </w:pPr>
          </w:p>
        </w:tc>
      </w:tr>
      <w:tr w:rsidR="00FD4D86" w:rsidRPr="00DF6DD6" w14:paraId="1E743CA5"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0C2EFB31"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01673602" w14:textId="77777777" w:rsidR="00FD4D86" w:rsidRPr="00DF6DD6" w:rsidRDefault="00FD4D86" w:rsidP="00FD4D86">
            <w:pPr>
              <w:pStyle w:val="TAL"/>
              <w:keepNext w:val="0"/>
              <w:rPr>
                <w:sz w:val="16"/>
                <w:szCs w:val="16"/>
                <w:lang w:val="sv-SE"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6F8FAED5" w14:textId="77777777" w:rsidR="00FD4D86" w:rsidRPr="00DF6DD6" w:rsidRDefault="00FD4D86" w:rsidP="00FD4D86">
            <w:pPr>
              <w:pStyle w:val="TAC"/>
              <w:keepNext w:val="0"/>
              <w:rPr>
                <w:sz w:val="16"/>
                <w:szCs w:val="16"/>
              </w:rPr>
            </w:pPr>
            <w:r w:rsidRPr="00DF6DD6">
              <w:rPr>
                <w:sz w:val="16"/>
                <w:szCs w:val="16"/>
              </w:rPr>
              <w:t xml:space="preserve">2570 </w:t>
            </w:r>
          </w:p>
        </w:tc>
        <w:tc>
          <w:tcPr>
            <w:tcW w:w="310" w:type="dxa"/>
            <w:tcBorders>
              <w:top w:val="single" w:sz="4" w:space="0" w:color="auto"/>
              <w:left w:val="nil"/>
              <w:bottom w:val="single" w:sz="4" w:space="0" w:color="auto"/>
              <w:right w:val="single" w:sz="4" w:space="0" w:color="auto"/>
            </w:tcBorders>
          </w:tcPr>
          <w:p w14:paraId="763325DA" w14:textId="77777777" w:rsidR="00FD4D86" w:rsidRPr="00DF6DD6" w:rsidRDefault="00FD4D86" w:rsidP="00FD4D86">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234006F8" w14:textId="77777777" w:rsidR="00FD4D86" w:rsidRPr="00DF6DD6" w:rsidRDefault="00FD4D86" w:rsidP="00FD4D86">
            <w:pPr>
              <w:pStyle w:val="TAC"/>
              <w:keepNext w:val="0"/>
              <w:rPr>
                <w:rStyle w:val="TALCar"/>
                <w:rFonts w:cs="Arial"/>
                <w:sz w:val="16"/>
                <w:szCs w:val="16"/>
              </w:rPr>
            </w:pPr>
            <w:r w:rsidRPr="00DF6DD6">
              <w:rPr>
                <w:sz w:val="16"/>
                <w:szCs w:val="16"/>
              </w:rPr>
              <w:t>2575</w:t>
            </w:r>
          </w:p>
        </w:tc>
        <w:tc>
          <w:tcPr>
            <w:tcW w:w="1172" w:type="dxa"/>
            <w:tcBorders>
              <w:top w:val="single" w:sz="4" w:space="0" w:color="auto"/>
              <w:left w:val="nil"/>
              <w:bottom w:val="single" w:sz="4" w:space="0" w:color="auto"/>
              <w:right w:val="single" w:sz="4" w:space="0" w:color="auto"/>
            </w:tcBorders>
          </w:tcPr>
          <w:p w14:paraId="6A582BC9" w14:textId="77777777" w:rsidR="00FD4D86" w:rsidRPr="00DF6DD6" w:rsidRDefault="00FD4D86" w:rsidP="00FD4D86">
            <w:pPr>
              <w:pStyle w:val="TAC"/>
              <w:keepNext w:val="0"/>
              <w:rPr>
                <w:sz w:val="16"/>
                <w:szCs w:val="16"/>
              </w:rPr>
            </w:pPr>
            <w:r w:rsidRPr="00DF6DD6">
              <w:rPr>
                <w:sz w:val="16"/>
                <w:szCs w:val="16"/>
              </w:rPr>
              <w:t>+1.6</w:t>
            </w:r>
          </w:p>
        </w:tc>
        <w:tc>
          <w:tcPr>
            <w:tcW w:w="749" w:type="dxa"/>
            <w:tcBorders>
              <w:top w:val="single" w:sz="4" w:space="0" w:color="auto"/>
              <w:left w:val="nil"/>
              <w:bottom w:val="single" w:sz="4" w:space="0" w:color="auto"/>
              <w:right w:val="single" w:sz="4" w:space="0" w:color="auto"/>
            </w:tcBorders>
            <w:noWrap/>
          </w:tcPr>
          <w:p w14:paraId="5394BA1A" w14:textId="77777777" w:rsidR="00FD4D86" w:rsidRPr="00DF6DD6" w:rsidRDefault="00FD4D86" w:rsidP="00FD4D86">
            <w:pPr>
              <w:pStyle w:val="TAC"/>
              <w:keepNext w:val="0"/>
              <w:rPr>
                <w:sz w:val="16"/>
                <w:szCs w:val="16"/>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tcPr>
          <w:p w14:paraId="0BB4497F" w14:textId="0E4B24B4" w:rsidR="00FD4D86" w:rsidRPr="00DF6DD6" w:rsidRDefault="00FD4D86" w:rsidP="00FD4D86">
            <w:pPr>
              <w:pStyle w:val="TAC"/>
              <w:keepNext w:val="0"/>
              <w:rPr>
                <w:sz w:val="16"/>
                <w:szCs w:val="16"/>
              </w:rPr>
            </w:pPr>
            <w:r w:rsidRPr="00DF6DD6">
              <w:rPr>
                <w:sz w:val="16"/>
                <w:szCs w:val="16"/>
              </w:rPr>
              <w:t>5, 7, 16</w:t>
            </w:r>
          </w:p>
        </w:tc>
      </w:tr>
      <w:tr w:rsidR="00FD4D86" w:rsidRPr="00DF6DD6" w14:paraId="5B891457"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6C473F8F"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045E44F1" w14:textId="77777777" w:rsidR="00FD4D86" w:rsidRPr="00DF6DD6" w:rsidRDefault="00FD4D86" w:rsidP="00FD4D86">
            <w:pPr>
              <w:pStyle w:val="TAL"/>
              <w:keepNext w:val="0"/>
              <w:rPr>
                <w:sz w:val="16"/>
                <w:szCs w:val="16"/>
                <w:lang w:val="sv-SE"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2F878BEC" w14:textId="77777777" w:rsidR="00FD4D86" w:rsidRPr="00DF6DD6" w:rsidRDefault="00FD4D86" w:rsidP="00FD4D86">
            <w:pPr>
              <w:pStyle w:val="TAC"/>
              <w:keepNext w:val="0"/>
              <w:rPr>
                <w:sz w:val="16"/>
                <w:szCs w:val="16"/>
              </w:rPr>
            </w:pPr>
            <w:r w:rsidRPr="00DF6DD6">
              <w:rPr>
                <w:sz w:val="16"/>
                <w:szCs w:val="16"/>
              </w:rPr>
              <w:t>2575</w:t>
            </w:r>
          </w:p>
        </w:tc>
        <w:tc>
          <w:tcPr>
            <w:tcW w:w="310" w:type="dxa"/>
            <w:tcBorders>
              <w:top w:val="single" w:sz="4" w:space="0" w:color="auto"/>
              <w:left w:val="nil"/>
              <w:bottom w:val="single" w:sz="4" w:space="0" w:color="auto"/>
              <w:right w:val="single" w:sz="4" w:space="0" w:color="auto"/>
            </w:tcBorders>
          </w:tcPr>
          <w:p w14:paraId="7E0FA350" w14:textId="77777777" w:rsidR="00FD4D86" w:rsidRPr="00DF6DD6" w:rsidRDefault="00FD4D86" w:rsidP="00FD4D86">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38F93850" w14:textId="77777777" w:rsidR="00FD4D86" w:rsidRPr="00DF6DD6" w:rsidRDefault="00FD4D86" w:rsidP="00FD4D86">
            <w:pPr>
              <w:pStyle w:val="TAC"/>
              <w:keepNext w:val="0"/>
              <w:rPr>
                <w:rStyle w:val="TALCar"/>
                <w:rFonts w:cs="Arial"/>
                <w:sz w:val="16"/>
                <w:szCs w:val="16"/>
              </w:rPr>
            </w:pPr>
            <w:r w:rsidRPr="00DF6DD6">
              <w:rPr>
                <w:sz w:val="16"/>
                <w:szCs w:val="16"/>
              </w:rPr>
              <w:t>2595</w:t>
            </w:r>
          </w:p>
        </w:tc>
        <w:tc>
          <w:tcPr>
            <w:tcW w:w="1172" w:type="dxa"/>
            <w:tcBorders>
              <w:top w:val="single" w:sz="4" w:space="0" w:color="auto"/>
              <w:left w:val="nil"/>
              <w:bottom w:val="single" w:sz="4" w:space="0" w:color="auto"/>
              <w:right w:val="single" w:sz="4" w:space="0" w:color="auto"/>
            </w:tcBorders>
          </w:tcPr>
          <w:p w14:paraId="4BF21F77" w14:textId="77777777" w:rsidR="00FD4D86" w:rsidRPr="00DF6DD6" w:rsidRDefault="00FD4D86" w:rsidP="00FD4D86">
            <w:pPr>
              <w:pStyle w:val="TAC"/>
              <w:keepNext w:val="0"/>
              <w:rPr>
                <w:sz w:val="16"/>
                <w:szCs w:val="16"/>
              </w:rPr>
            </w:pPr>
            <w:r w:rsidRPr="00DF6DD6">
              <w:rPr>
                <w:sz w:val="16"/>
                <w:szCs w:val="16"/>
              </w:rPr>
              <w:t>-15.5</w:t>
            </w:r>
          </w:p>
        </w:tc>
        <w:tc>
          <w:tcPr>
            <w:tcW w:w="749" w:type="dxa"/>
            <w:tcBorders>
              <w:top w:val="single" w:sz="4" w:space="0" w:color="auto"/>
              <w:left w:val="nil"/>
              <w:bottom w:val="single" w:sz="4" w:space="0" w:color="auto"/>
              <w:right w:val="single" w:sz="4" w:space="0" w:color="auto"/>
            </w:tcBorders>
            <w:noWrap/>
          </w:tcPr>
          <w:p w14:paraId="22AE003C" w14:textId="77777777" w:rsidR="00FD4D86" w:rsidRPr="00DF6DD6" w:rsidRDefault="00FD4D86" w:rsidP="00FD4D86">
            <w:pPr>
              <w:pStyle w:val="TAC"/>
              <w:keepNext w:val="0"/>
              <w:rPr>
                <w:sz w:val="16"/>
                <w:szCs w:val="16"/>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tcPr>
          <w:p w14:paraId="084BB5C6" w14:textId="73CBBFBD" w:rsidR="00FD4D86" w:rsidRPr="00DF6DD6" w:rsidRDefault="00FD4D86" w:rsidP="00FD4D86">
            <w:pPr>
              <w:pStyle w:val="TAC"/>
              <w:keepNext w:val="0"/>
              <w:rPr>
                <w:sz w:val="16"/>
                <w:szCs w:val="16"/>
              </w:rPr>
            </w:pPr>
            <w:r w:rsidRPr="00DF6DD6">
              <w:rPr>
                <w:sz w:val="16"/>
                <w:szCs w:val="16"/>
              </w:rPr>
              <w:t>5, 7, 16</w:t>
            </w:r>
          </w:p>
        </w:tc>
      </w:tr>
      <w:tr w:rsidR="00FD4D86" w:rsidRPr="00DF6DD6" w14:paraId="188D4EEB"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34DE3C47"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4CBB2E22" w14:textId="77777777" w:rsidR="00FD4D86" w:rsidRPr="00DF6DD6" w:rsidRDefault="00FD4D86" w:rsidP="00FD4D86">
            <w:pPr>
              <w:pStyle w:val="TAL"/>
              <w:keepNext w:val="0"/>
              <w:rPr>
                <w:sz w:val="16"/>
                <w:szCs w:val="16"/>
                <w:lang w:val="sv-SE"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43E5ACFC" w14:textId="77777777" w:rsidR="00FD4D86" w:rsidRPr="00DF6DD6" w:rsidRDefault="00FD4D86" w:rsidP="00FD4D86">
            <w:pPr>
              <w:pStyle w:val="TAC"/>
              <w:keepNext w:val="0"/>
              <w:rPr>
                <w:sz w:val="16"/>
                <w:szCs w:val="16"/>
              </w:rPr>
            </w:pPr>
            <w:r w:rsidRPr="00DF6DD6">
              <w:rPr>
                <w:sz w:val="16"/>
                <w:szCs w:val="16"/>
              </w:rPr>
              <w:t>2595</w:t>
            </w:r>
          </w:p>
        </w:tc>
        <w:tc>
          <w:tcPr>
            <w:tcW w:w="310" w:type="dxa"/>
            <w:tcBorders>
              <w:top w:val="single" w:sz="4" w:space="0" w:color="auto"/>
              <w:left w:val="nil"/>
              <w:bottom w:val="single" w:sz="4" w:space="0" w:color="auto"/>
              <w:right w:val="single" w:sz="4" w:space="0" w:color="auto"/>
            </w:tcBorders>
          </w:tcPr>
          <w:p w14:paraId="5D2A2932" w14:textId="77777777" w:rsidR="00FD4D86" w:rsidRPr="00DF6DD6" w:rsidRDefault="00FD4D86" w:rsidP="00FD4D86">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357B415A" w14:textId="77777777" w:rsidR="00FD4D86" w:rsidRPr="00DF6DD6" w:rsidRDefault="00FD4D86" w:rsidP="00FD4D86">
            <w:pPr>
              <w:pStyle w:val="TAC"/>
              <w:keepNext w:val="0"/>
              <w:rPr>
                <w:rStyle w:val="TALCar"/>
                <w:rFonts w:cs="Arial"/>
                <w:sz w:val="16"/>
                <w:szCs w:val="16"/>
              </w:rPr>
            </w:pPr>
            <w:r w:rsidRPr="00DF6DD6">
              <w:rPr>
                <w:sz w:val="16"/>
                <w:szCs w:val="16"/>
              </w:rPr>
              <w:t>2620</w:t>
            </w:r>
          </w:p>
        </w:tc>
        <w:tc>
          <w:tcPr>
            <w:tcW w:w="1172" w:type="dxa"/>
            <w:tcBorders>
              <w:top w:val="single" w:sz="4" w:space="0" w:color="auto"/>
              <w:left w:val="nil"/>
              <w:bottom w:val="single" w:sz="4" w:space="0" w:color="auto"/>
              <w:right w:val="single" w:sz="4" w:space="0" w:color="auto"/>
            </w:tcBorders>
          </w:tcPr>
          <w:p w14:paraId="5486D989" w14:textId="77777777" w:rsidR="00FD4D86" w:rsidRPr="00DF6DD6" w:rsidRDefault="00FD4D86" w:rsidP="00FD4D86">
            <w:pPr>
              <w:pStyle w:val="TAC"/>
              <w:keepNext w:val="0"/>
              <w:rPr>
                <w:sz w:val="16"/>
                <w:szCs w:val="16"/>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tcPr>
          <w:p w14:paraId="54542D51" w14:textId="77777777" w:rsidR="00FD4D86" w:rsidRPr="00DF6DD6" w:rsidRDefault="00FD4D86" w:rsidP="00FD4D86">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3C5B6061" w14:textId="6A87B842" w:rsidR="00FD4D86" w:rsidRPr="00DF6DD6" w:rsidRDefault="00FD4D86" w:rsidP="00FD4D86">
            <w:pPr>
              <w:pStyle w:val="TAC"/>
              <w:keepNext w:val="0"/>
              <w:rPr>
                <w:sz w:val="16"/>
                <w:szCs w:val="16"/>
              </w:rPr>
            </w:pPr>
            <w:r w:rsidRPr="00DF6DD6">
              <w:rPr>
                <w:sz w:val="16"/>
                <w:szCs w:val="16"/>
              </w:rPr>
              <w:t>5</w:t>
            </w:r>
          </w:p>
        </w:tc>
      </w:tr>
      <w:tr w:rsidR="00FD4D86" w:rsidRPr="00DF6DD6" w14:paraId="0E3E01EC"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00195382"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987077C" w14:textId="2B4167C1" w:rsidR="001135A5" w:rsidRPr="00DF6DD6" w:rsidRDefault="001135A5" w:rsidP="001135A5">
            <w:pPr>
              <w:pStyle w:val="TAL"/>
              <w:keepNext w:val="0"/>
              <w:rPr>
                <w:sz w:val="16"/>
                <w:szCs w:val="16"/>
                <w:lang w:val="sv-SE" w:eastAsia="ja-JP"/>
              </w:rPr>
            </w:pPr>
            <w:r w:rsidRPr="00DF6DD6">
              <w:rPr>
                <w:sz w:val="16"/>
                <w:szCs w:val="16"/>
                <w:lang w:val="sv-SE" w:eastAsia="ja-JP"/>
              </w:rPr>
              <w:t>E-UTRA Band 1, 4,  12, 13, 14, 17, 20, 22, 23, 27, 28, 29, 42, 43, 44, 46,  65, 66, 67, 68</w:t>
            </w:r>
          </w:p>
          <w:p w14:paraId="6FECAB07" w14:textId="3C36E50E" w:rsidR="00FD4D86" w:rsidRPr="0052718D" w:rsidRDefault="001135A5" w:rsidP="001135A5">
            <w:pPr>
              <w:pStyle w:val="TAL"/>
              <w:keepNext w:val="0"/>
              <w:rPr>
                <w:sz w:val="16"/>
                <w:lang w:val="sv-FI" w:eastAsia="ja-JP"/>
              </w:rPr>
            </w:pPr>
            <w:r w:rsidRPr="00DF6DD6">
              <w:rPr>
                <w:sz w:val="16"/>
                <w:szCs w:val="16"/>
                <w:lang w:val="sv-SE" w:eastAsia="ja-JP"/>
              </w:rPr>
              <w:t>NR Band n77, n78, n79,</w:t>
            </w:r>
          </w:p>
        </w:tc>
        <w:tc>
          <w:tcPr>
            <w:tcW w:w="934" w:type="dxa"/>
            <w:tcBorders>
              <w:top w:val="single" w:sz="4" w:space="0" w:color="auto"/>
              <w:left w:val="nil"/>
              <w:bottom w:val="single" w:sz="4" w:space="0" w:color="auto"/>
              <w:right w:val="single" w:sz="4" w:space="0" w:color="auto"/>
            </w:tcBorders>
            <w:vAlign w:val="center"/>
          </w:tcPr>
          <w:p w14:paraId="656A17F6" w14:textId="77777777" w:rsidR="00FD4D86" w:rsidRPr="00DF6DD6" w:rsidRDefault="00FD4D86" w:rsidP="00FD4D86">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32263247" w14:textId="77777777" w:rsidR="00FD4D86" w:rsidRPr="00DF6DD6" w:rsidRDefault="00FD4D86" w:rsidP="00FD4D86">
            <w:pPr>
              <w:pStyle w:val="TAC"/>
              <w:keepNext w:val="0"/>
              <w:rPr>
                <w:sz w:val="16"/>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7E639592" w14:textId="77777777" w:rsidR="00FD4D86" w:rsidRPr="00DF6DD6" w:rsidRDefault="00FD4D86" w:rsidP="00FD4D86">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4D6E02B1" w14:textId="77777777" w:rsidR="00FD4D86" w:rsidRPr="00DF6DD6" w:rsidRDefault="00FD4D86" w:rsidP="00FD4D86">
            <w:pPr>
              <w:pStyle w:val="TAC"/>
              <w:keepNext w:val="0"/>
              <w:rPr>
                <w:sz w:val="16"/>
                <w:lang w:eastAsia="ja-JP"/>
              </w:rPr>
            </w:pPr>
            <w:r w:rsidRPr="00DF6DD6">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106A157F" w14:textId="77777777" w:rsidR="00FD4D86" w:rsidRPr="00DF6DD6" w:rsidRDefault="00FD4D86" w:rsidP="00FD4D86">
            <w:pPr>
              <w:pStyle w:val="TAC"/>
              <w:keepNext w:val="0"/>
              <w:rPr>
                <w:sz w:val="16"/>
                <w:lang w:eastAsia="ja-JP"/>
              </w:rPr>
            </w:pPr>
            <w:r w:rsidRPr="00DF6DD6">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50C770C4" w14:textId="77777777" w:rsidR="00FD4D86" w:rsidRPr="00DF6DD6" w:rsidRDefault="00FD4D86" w:rsidP="00FD4D86">
            <w:pPr>
              <w:pStyle w:val="TAC"/>
              <w:keepNext w:val="0"/>
              <w:rPr>
                <w:sz w:val="16"/>
                <w:lang w:eastAsia="ja-JP"/>
              </w:rPr>
            </w:pPr>
            <w:r w:rsidRPr="00DF6DD6">
              <w:rPr>
                <w:rFonts w:eastAsia="Yu Mincho"/>
                <w:sz w:val="16"/>
                <w:szCs w:val="16"/>
                <w:lang w:val="en-US"/>
              </w:rPr>
              <w:t>2</w:t>
            </w:r>
          </w:p>
        </w:tc>
      </w:tr>
      <w:tr w:rsidR="00FD4D86" w:rsidRPr="00DF6DD6" w14:paraId="22DEE53E"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7BDC71BA" w14:textId="75599CC3" w:rsidR="00FD4D86" w:rsidRPr="00DF6DD6" w:rsidRDefault="00FD4D86" w:rsidP="00FD4D86">
            <w:pPr>
              <w:pStyle w:val="TAC"/>
              <w:keepNext w:val="0"/>
              <w:rPr>
                <w:lang w:eastAsia="ja-JP"/>
              </w:rPr>
            </w:pPr>
            <w:r w:rsidRPr="00DF6DD6">
              <w:rPr>
                <w:lang w:eastAsia="ja-JP"/>
              </w:rPr>
              <w:t>DC</w:t>
            </w:r>
            <w:r w:rsidRPr="00DF6DD6">
              <w:t>_</w:t>
            </w:r>
            <w:r w:rsidRPr="00DF6DD6">
              <w:rPr>
                <w:lang w:eastAsia="ja-JP"/>
              </w:rPr>
              <w:t>7</w:t>
            </w:r>
            <w:r w:rsidRPr="00DF6DD6">
              <w:t>_n</w:t>
            </w:r>
            <w:r w:rsidRPr="00DF6DD6">
              <w:rPr>
                <w:lang w:eastAsia="ja-JP"/>
              </w:rPr>
              <w:t>78</w:t>
            </w:r>
          </w:p>
        </w:tc>
        <w:tc>
          <w:tcPr>
            <w:tcW w:w="2864" w:type="dxa"/>
            <w:tcBorders>
              <w:top w:val="single" w:sz="4" w:space="0" w:color="auto"/>
              <w:left w:val="nil"/>
              <w:bottom w:val="single" w:sz="4" w:space="0" w:color="auto"/>
              <w:right w:val="single" w:sz="4" w:space="0" w:color="auto"/>
            </w:tcBorders>
            <w:vAlign w:val="center"/>
          </w:tcPr>
          <w:p w14:paraId="5303F936" w14:textId="0736178E" w:rsidR="00FD4D86" w:rsidRPr="00DF6DD6" w:rsidRDefault="001135A5" w:rsidP="00FD4D86">
            <w:pPr>
              <w:pStyle w:val="TAL"/>
              <w:keepNext w:val="0"/>
              <w:rPr>
                <w:sz w:val="16"/>
                <w:lang w:eastAsia="ja-JP"/>
              </w:rPr>
            </w:pPr>
            <w:r w:rsidRPr="00DF6DD6">
              <w:rPr>
                <w:sz w:val="16"/>
                <w:lang w:eastAsia="ja-JP"/>
              </w:rPr>
              <w:t>E-UTRA Band 1, 2, 3, 4, 5, 7, 8,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tcPr>
          <w:p w14:paraId="5A7C6435" w14:textId="77777777" w:rsidR="00FD4D86" w:rsidRPr="00DF6DD6" w:rsidRDefault="00FD4D86" w:rsidP="00FD4D86">
            <w:pPr>
              <w:pStyle w:val="TAC"/>
              <w:keepNext w:val="0"/>
              <w:rPr>
                <w:kern w:val="2"/>
                <w:sz w:val="16"/>
                <w:lang w:val="en-US" w:eastAsia="zh-CN"/>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11D2C0E" w14:textId="77777777" w:rsidR="00FD4D86" w:rsidRPr="00DF6DD6" w:rsidRDefault="00FD4D86" w:rsidP="00FD4D86">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72FF705" w14:textId="77777777" w:rsidR="00FD4D86" w:rsidRPr="00DF6DD6" w:rsidRDefault="00FD4D86" w:rsidP="00FD4D86">
            <w:pPr>
              <w:pStyle w:val="TAC"/>
              <w:keepNext w:val="0"/>
              <w:rPr>
                <w:kern w:val="2"/>
                <w:sz w:val="16"/>
                <w:lang w:val="en-US" w:eastAsia="zh-CN"/>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6243DE0" w14:textId="77777777" w:rsidR="00FD4D86" w:rsidRPr="00DF6DD6" w:rsidRDefault="00FD4D86" w:rsidP="00FD4D86">
            <w:pPr>
              <w:pStyle w:val="TAC"/>
              <w:keepNext w:val="0"/>
              <w:rPr>
                <w:rFonts w:eastAsia="Malgun Gothic"/>
                <w:kern w:val="2"/>
                <w:sz w:val="16"/>
                <w:lang w:val="en-US" w:eastAsia="ko-KR"/>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766AA05" w14:textId="77777777" w:rsidR="00FD4D86" w:rsidRPr="00DF6DD6" w:rsidRDefault="00FD4D86" w:rsidP="00FD4D86">
            <w:pPr>
              <w:pStyle w:val="TAC"/>
              <w:keepNext w:val="0"/>
              <w:rPr>
                <w:rFonts w:eastAsia="Malgun Gothic"/>
                <w:kern w:val="2"/>
                <w:sz w:val="16"/>
                <w:lang w:val="en-US" w:eastAsia="ko-KR"/>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8954E05" w14:textId="77777777" w:rsidR="00FD4D86" w:rsidRPr="00DF6DD6" w:rsidRDefault="00FD4D86" w:rsidP="00FD4D86">
            <w:pPr>
              <w:pStyle w:val="TAC"/>
              <w:keepNext w:val="0"/>
              <w:rPr>
                <w:rFonts w:eastAsia="Malgun Gothic"/>
                <w:kern w:val="2"/>
                <w:sz w:val="16"/>
                <w:lang w:val="en-US" w:eastAsia="ko-KR"/>
              </w:rPr>
            </w:pPr>
          </w:p>
        </w:tc>
      </w:tr>
      <w:tr w:rsidR="00FD4D86" w:rsidRPr="00DF6DD6" w14:paraId="0D2513A1" w14:textId="77777777" w:rsidTr="001310A1">
        <w:trPr>
          <w:trHeight w:val="188"/>
          <w:jc w:val="center"/>
        </w:trPr>
        <w:tc>
          <w:tcPr>
            <w:tcW w:w="1632" w:type="dxa"/>
            <w:vMerge/>
            <w:tcBorders>
              <w:left w:val="single" w:sz="4" w:space="0" w:color="auto"/>
              <w:right w:val="single" w:sz="4" w:space="0" w:color="auto"/>
            </w:tcBorders>
          </w:tcPr>
          <w:p w14:paraId="5C0D43AE"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3EA40FB"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CCB9DB2" w14:textId="77777777" w:rsidR="00FD4D86" w:rsidRPr="00DF6DD6" w:rsidRDefault="00FD4D86" w:rsidP="00FD4D86">
            <w:pPr>
              <w:pStyle w:val="TAC"/>
              <w:keepNext w:val="0"/>
              <w:rPr>
                <w:kern w:val="2"/>
                <w:sz w:val="16"/>
                <w:lang w:val="en-US" w:eastAsia="zh-CN"/>
              </w:rPr>
            </w:pPr>
            <w:r w:rsidRPr="00DF6DD6">
              <w:rPr>
                <w:sz w:val="16"/>
              </w:rPr>
              <w:t xml:space="preserve">2570 </w:t>
            </w:r>
          </w:p>
        </w:tc>
        <w:tc>
          <w:tcPr>
            <w:tcW w:w="310" w:type="dxa"/>
            <w:tcBorders>
              <w:top w:val="single" w:sz="4" w:space="0" w:color="auto"/>
              <w:left w:val="nil"/>
              <w:bottom w:val="single" w:sz="4" w:space="0" w:color="auto"/>
              <w:right w:val="single" w:sz="4" w:space="0" w:color="auto"/>
            </w:tcBorders>
            <w:vAlign w:val="center"/>
          </w:tcPr>
          <w:p w14:paraId="3A6D9E90" w14:textId="77777777" w:rsidR="00FD4D86" w:rsidRPr="00DF6DD6" w:rsidRDefault="00FD4D86" w:rsidP="00FD4D86">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A68DF8B" w14:textId="77777777" w:rsidR="00FD4D86" w:rsidRPr="00DF6DD6" w:rsidRDefault="00FD4D86" w:rsidP="00FD4D86">
            <w:pPr>
              <w:pStyle w:val="TAC"/>
              <w:keepNext w:val="0"/>
              <w:rPr>
                <w:kern w:val="2"/>
                <w:sz w:val="16"/>
                <w:lang w:val="en-US" w:eastAsia="zh-CN"/>
              </w:rPr>
            </w:pPr>
            <w:r w:rsidRPr="00DF6DD6">
              <w:rPr>
                <w:sz w:val="16"/>
              </w:rPr>
              <w:t>2575</w:t>
            </w:r>
          </w:p>
        </w:tc>
        <w:tc>
          <w:tcPr>
            <w:tcW w:w="1172" w:type="dxa"/>
            <w:tcBorders>
              <w:top w:val="single" w:sz="4" w:space="0" w:color="auto"/>
              <w:left w:val="nil"/>
              <w:bottom w:val="single" w:sz="4" w:space="0" w:color="auto"/>
              <w:right w:val="single" w:sz="4" w:space="0" w:color="auto"/>
            </w:tcBorders>
            <w:vAlign w:val="center"/>
          </w:tcPr>
          <w:p w14:paraId="44549A2F" w14:textId="77777777" w:rsidR="00FD4D86" w:rsidRPr="00DF6DD6" w:rsidRDefault="00FD4D86" w:rsidP="00FD4D86">
            <w:pPr>
              <w:pStyle w:val="TAC"/>
              <w:keepNext w:val="0"/>
              <w:rPr>
                <w:rFonts w:eastAsia="Malgun Gothic"/>
                <w:kern w:val="2"/>
                <w:sz w:val="16"/>
                <w:lang w:val="en-US" w:eastAsia="ko-KR"/>
              </w:rPr>
            </w:pPr>
            <w:r w:rsidRPr="00DF6DD6">
              <w:rPr>
                <w:sz w:val="16"/>
              </w:rPr>
              <w:t>+1.6</w:t>
            </w:r>
          </w:p>
        </w:tc>
        <w:tc>
          <w:tcPr>
            <w:tcW w:w="749" w:type="dxa"/>
            <w:tcBorders>
              <w:top w:val="single" w:sz="4" w:space="0" w:color="auto"/>
              <w:left w:val="nil"/>
              <w:bottom w:val="single" w:sz="4" w:space="0" w:color="auto"/>
              <w:right w:val="single" w:sz="4" w:space="0" w:color="auto"/>
            </w:tcBorders>
            <w:noWrap/>
            <w:vAlign w:val="center"/>
          </w:tcPr>
          <w:p w14:paraId="7CABC9DF" w14:textId="77777777" w:rsidR="00FD4D86" w:rsidRPr="00DF6DD6" w:rsidRDefault="00FD4D86" w:rsidP="00FD4D86">
            <w:pPr>
              <w:pStyle w:val="TAC"/>
              <w:keepNext w:val="0"/>
              <w:rPr>
                <w:rFonts w:eastAsia="Malgun Gothic"/>
                <w:kern w:val="2"/>
                <w:sz w:val="16"/>
                <w:lang w:val="en-US" w:eastAsia="ko-KR"/>
              </w:rPr>
            </w:pPr>
            <w:r w:rsidRPr="00DF6DD6">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tcPr>
          <w:p w14:paraId="656C772E" w14:textId="77777777" w:rsidR="00FD4D86" w:rsidRPr="00DF6DD6" w:rsidRDefault="00FD4D86" w:rsidP="00FD4D86">
            <w:pPr>
              <w:pStyle w:val="TAC"/>
              <w:keepNext w:val="0"/>
              <w:rPr>
                <w:rFonts w:eastAsia="Malgun Gothic"/>
                <w:kern w:val="2"/>
                <w:sz w:val="16"/>
                <w:lang w:val="en-US" w:eastAsia="ko-KR"/>
              </w:rPr>
            </w:pPr>
            <w:r w:rsidRPr="00DF6DD6">
              <w:rPr>
                <w:rFonts w:eastAsia="Malgun Gothic"/>
                <w:sz w:val="16"/>
                <w:lang w:eastAsia="ko-KR"/>
              </w:rPr>
              <w:t>5, 6, 7</w:t>
            </w:r>
          </w:p>
        </w:tc>
      </w:tr>
      <w:tr w:rsidR="00FD4D86" w:rsidRPr="00DF6DD6" w14:paraId="1A897C60" w14:textId="77777777" w:rsidTr="001310A1">
        <w:trPr>
          <w:trHeight w:val="188"/>
          <w:jc w:val="center"/>
        </w:trPr>
        <w:tc>
          <w:tcPr>
            <w:tcW w:w="1632" w:type="dxa"/>
            <w:vMerge/>
            <w:tcBorders>
              <w:left w:val="single" w:sz="4" w:space="0" w:color="auto"/>
              <w:right w:val="single" w:sz="4" w:space="0" w:color="auto"/>
            </w:tcBorders>
          </w:tcPr>
          <w:p w14:paraId="626EBAE3"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D048788"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1D049EB" w14:textId="77777777" w:rsidR="00FD4D86" w:rsidRPr="00DF6DD6" w:rsidRDefault="00FD4D86" w:rsidP="00FD4D86">
            <w:pPr>
              <w:pStyle w:val="TAC"/>
              <w:keepNext w:val="0"/>
              <w:rPr>
                <w:kern w:val="2"/>
                <w:sz w:val="16"/>
                <w:lang w:val="en-US" w:eastAsia="zh-CN"/>
              </w:rPr>
            </w:pPr>
            <w:r w:rsidRPr="00DF6DD6">
              <w:rPr>
                <w:sz w:val="16"/>
              </w:rPr>
              <w:t>2575</w:t>
            </w:r>
          </w:p>
        </w:tc>
        <w:tc>
          <w:tcPr>
            <w:tcW w:w="310" w:type="dxa"/>
            <w:tcBorders>
              <w:top w:val="single" w:sz="4" w:space="0" w:color="auto"/>
              <w:left w:val="nil"/>
              <w:bottom w:val="single" w:sz="4" w:space="0" w:color="auto"/>
              <w:right w:val="single" w:sz="4" w:space="0" w:color="auto"/>
            </w:tcBorders>
            <w:vAlign w:val="center"/>
          </w:tcPr>
          <w:p w14:paraId="6EB08A38" w14:textId="77777777" w:rsidR="00FD4D86" w:rsidRPr="00DF6DD6" w:rsidRDefault="00FD4D86" w:rsidP="00FD4D86">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5B37BFC" w14:textId="77777777" w:rsidR="00FD4D86" w:rsidRPr="00DF6DD6" w:rsidRDefault="00FD4D86" w:rsidP="00FD4D86">
            <w:pPr>
              <w:pStyle w:val="TAC"/>
              <w:keepNext w:val="0"/>
              <w:rPr>
                <w:kern w:val="2"/>
                <w:sz w:val="16"/>
                <w:lang w:val="en-US" w:eastAsia="zh-CN"/>
              </w:rPr>
            </w:pPr>
            <w:r w:rsidRPr="00DF6DD6">
              <w:rPr>
                <w:sz w:val="16"/>
              </w:rPr>
              <w:t>2595</w:t>
            </w:r>
          </w:p>
        </w:tc>
        <w:tc>
          <w:tcPr>
            <w:tcW w:w="1172" w:type="dxa"/>
            <w:tcBorders>
              <w:top w:val="single" w:sz="4" w:space="0" w:color="auto"/>
              <w:left w:val="nil"/>
              <w:bottom w:val="single" w:sz="4" w:space="0" w:color="auto"/>
              <w:right w:val="single" w:sz="4" w:space="0" w:color="auto"/>
            </w:tcBorders>
            <w:vAlign w:val="center"/>
          </w:tcPr>
          <w:p w14:paraId="51A82CEA" w14:textId="77777777" w:rsidR="00FD4D86" w:rsidRPr="00DF6DD6" w:rsidRDefault="00FD4D86" w:rsidP="00FD4D86">
            <w:pPr>
              <w:pStyle w:val="TAC"/>
              <w:keepNext w:val="0"/>
              <w:rPr>
                <w:rFonts w:eastAsia="Malgun Gothic"/>
                <w:kern w:val="2"/>
                <w:sz w:val="16"/>
                <w:lang w:val="en-US" w:eastAsia="ko-KR"/>
              </w:rPr>
            </w:pPr>
            <w:r w:rsidRPr="00DF6DD6">
              <w:rPr>
                <w:sz w:val="16"/>
              </w:rPr>
              <w:t>-15.5</w:t>
            </w:r>
          </w:p>
        </w:tc>
        <w:tc>
          <w:tcPr>
            <w:tcW w:w="749" w:type="dxa"/>
            <w:tcBorders>
              <w:top w:val="single" w:sz="4" w:space="0" w:color="auto"/>
              <w:left w:val="nil"/>
              <w:bottom w:val="single" w:sz="4" w:space="0" w:color="auto"/>
              <w:right w:val="single" w:sz="4" w:space="0" w:color="auto"/>
            </w:tcBorders>
            <w:noWrap/>
            <w:vAlign w:val="center"/>
          </w:tcPr>
          <w:p w14:paraId="3BCFF9F4" w14:textId="77777777" w:rsidR="00FD4D86" w:rsidRPr="00DF6DD6" w:rsidRDefault="00FD4D86" w:rsidP="00FD4D86">
            <w:pPr>
              <w:pStyle w:val="TAC"/>
              <w:keepNext w:val="0"/>
              <w:rPr>
                <w:rFonts w:eastAsia="Malgun Gothic"/>
                <w:kern w:val="2"/>
                <w:sz w:val="16"/>
                <w:lang w:val="en-US" w:eastAsia="ko-KR"/>
              </w:rPr>
            </w:pPr>
            <w:r w:rsidRPr="00DF6DD6">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tcPr>
          <w:p w14:paraId="34B4E387" w14:textId="77777777" w:rsidR="00FD4D86" w:rsidRPr="00DF6DD6" w:rsidRDefault="00FD4D86" w:rsidP="00FD4D86">
            <w:pPr>
              <w:pStyle w:val="TAC"/>
              <w:keepNext w:val="0"/>
              <w:rPr>
                <w:rFonts w:eastAsia="Malgun Gothic"/>
                <w:kern w:val="2"/>
                <w:sz w:val="16"/>
                <w:lang w:val="en-US" w:eastAsia="ko-KR"/>
              </w:rPr>
            </w:pPr>
            <w:r w:rsidRPr="00DF6DD6">
              <w:rPr>
                <w:rFonts w:eastAsia="Malgun Gothic"/>
                <w:sz w:val="16"/>
                <w:lang w:eastAsia="ko-KR"/>
              </w:rPr>
              <w:t>5, 6, 7</w:t>
            </w:r>
          </w:p>
        </w:tc>
      </w:tr>
      <w:tr w:rsidR="00FD4D86" w:rsidRPr="00DF6DD6" w14:paraId="0DD17B9F" w14:textId="77777777" w:rsidTr="001310A1">
        <w:trPr>
          <w:trHeight w:val="188"/>
          <w:jc w:val="center"/>
        </w:trPr>
        <w:tc>
          <w:tcPr>
            <w:tcW w:w="1632" w:type="dxa"/>
            <w:vMerge/>
            <w:tcBorders>
              <w:left w:val="single" w:sz="4" w:space="0" w:color="auto"/>
              <w:right w:val="single" w:sz="4" w:space="0" w:color="auto"/>
            </w:tcBorders>
          </w:tcPr>
          <w:p w14:paraId="2775298C"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4C79BF3"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8B6AD0C" w14:textId="77777777" w:rsidR="00FD4D86" w:rsidRPr="00DF6DD6" w:rsidRDefault="00FD4D86" w:rsidP="00FD4D86">
            <w:pPr>
              <w:pStyle w:val="TAC"/>
              <w:keepNext w:val="0"/>
              <w:rPr>
                <w:kern w:val="2"/>
                <w:sz w:val="16"/>
                <w:lang w:val="en-US" w:eastAsia="zh-CN"/>
              </w:rPr>
            </w:pPr>
            <w:r w:rsidRPr="00DF6DD6">
              <w:rPr>
                <w:sz w:val="16"/>
              </w:rPr>
              <w:t>2595</w:t>
            </w:r>
          </w:p>
        </w:tc>
        <w:tc>
          <w:tcPr>
            <w:tcW w:w="310" w:type="dxa"/>
            <w:tcBorders>
              <w:top w:val="single" w:sz="4" w:space="0" w:color="auto"/>
              <w:left w:val="nil"/>
              <w:bottom w:val="single" w:sz="4" w:space="0" w:color="auto"/>
              <w:right w:val="single" w:sz="4" w:space="0" w:color="auto"/>
            </w:tcBorders>
            <w:vAlign w:val="center"/>
          </w:tcPr>
          <w:p w14:paraId="63194AD2" w14:textId="77777777" w:rsidR="00FD4D86" w:rsidRPr="00DF6DD6" w:rsidRDefault="00FD4D86" w:rsidP="00FD4D86">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C585399" w14:textId="77777777" w:rsidR="00FD4D86" w:rsidRPr="00DF6DD6" w:rsidRDefault="00FD4D86" w:rsidP="00FD4D86">
            <w:pPr>
              <w:pStyle w:val="TAC"/>
              <w:keepNext w:val="0"/>
              <w:rPr>
                <w:kern w:val="2"/>
                <w:sz w:val="16"/>
                <w:lang w:val="en-US" w:eastAsia="zh-CN"/>
              </w:rPr>
            </w:pPr>
            <w:r w:rsidRPr="00DF6DD6">
              <w:rPr>
                <w:sz w:val="16"/>
              </w:rPr>
              <w:t>2620</w:t>
            </w:r>
          </w:p>
        </w:tc>
        <w:tc>
          <w:tcPr>
            <w:tcW w:w="1172" w:type="dxa"/>
            <w:tcBorders>
              <w:top w:val="single" w:sz="4" w:space="0" w:color="auto"/>
              <w:left w:val="nil"/>
              <w:bottom w:val="single" w:sz="4" w:space="0" w:color="auto"/>
              <w:right w:val="single" w:sz="4" w:space="0" w:color="auto"/>
            </w:tcBorders>
            <w:vAlign w:val="center"/>
          </w:tcPr>
          <w:p w14:paraId="438BF158" w14:textId="77777777" w:rsidR="00FD4D86" w:rsidRPr="00DF6DD6" w:rsidRDefault="00FD4D86" w:rsidP="00FD4D86">
            <w:pPr>
              <w:pStyle w:val="TAC"/>
              <w:keepNext w:val="0"/>
              <w:rPr>
                <w:rFonts w:eastAsia="Malgun Gothic"/>
                <w:kern w:val="2"/>
                <w:sz w:val="16"/>
                <w:lang w:val="en-US" w:eastAsia="ko-KR"/>
              </w:rPr>
            </w:pPr>
            <w:r w:rsidRPr="00DF6DD6">
              <w:rPr>
                <w:sz w:val="16"/>
              </w:rPr>
              <w:t>-40</w:t>
            </w:r>
          </w:p>
        </w:tc>
        <w:tc>
          <w:tcPr>
            <w:tcW w:w="749" w:type="dxa"/>
            <w:tcBorders>
              <w:top w:val="single" w:sz="4" w:space="0" w:color="auto"/>
              <w:left w:val="nil"/>
              <w:bottom w:val="single" w:sz="4" w:space="0" w:color="auto"/>
              <w:right w:val="single" w:sz="4" w:space="0" w:color="auto"/>
            </w:tcBorders>
            <w:noWrap/>
            <w:vAlign w:val="center"/>
          </w:tcPr>
          <w:p w14:paraId="6AB691DC" w14:textId="77777777" w:rsidR="00FD4D86" w:rsidRPr="00DF6DD6" w:rsidRDefault="00FD4D86" w:rsidP="00FD4D86">
            <w:pPr>
              <w:pStyle w:val="TAC"/>
              <w:keepNext w:val="0"/>
              <w:rPr>
                <w:rFonts w:eastAsia="Malgun Gothic"/>
                <w:kern w:val="2"/>
                <w:sz w:val="16"/>
                <w:lang w:val="en-US" w:eastAsia="ko-KR"/>
              </w:rPr>
            </w:pPr>
            <w:r w:rsidRPr="00DF6DD6">
              <w:rPr>
                <w:rFonts w:eastAsia="Malgun Gothic"/>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79069D67" w14:textId="77777777" w:rsidR="00FD4D86" w:rsidRPr="00DF6DD6" w:rsidRDefault="00FD4D86" w:rsidP="00FD4D86">
            <w:pPr>
              <w:pStyle w:val="TAC"/>
              <w:keepNext w:val="0"/>
              <w:rPr>
                <w:rFonts w:eastAsia="Malgun Gothic"/>
                <w:kern w:val="2"/>
                <w:sz w:val="16"/>
                <w:lang w:val="en-US" w:eastAsia="ko-KR"/>
              </w:rPr>
            </w:pPr>
            <w:r w:rsidRPr="00DF6DD6">
              <w:rPr>
                <w:rFonts w:eastAsia="Malgun Gothic"/>
                <w:sz w:val="16"/>
                <w:lang w:eastAsia="ko-KR"/>
              </w:rPr>
              <w:t>5, 6</w:t>
            </w:r>
          </w:p>
        </w:tc>
      </w:tr>
      <w:tr w:rsidR="00FD4D86" w:rsidRPr="00DF6DD6" w14:paraId="0CCE7B21"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8803856" w14:textId="6CD8AEF3" w:rsidR="00FD4D86" w:rsidRPr="00DF6DD6" w:rsidRDefault="00FD4D86" w:rsidP="00FD4D86">
            <w:pPr>
              <w:pStyle w:val="TAC"/>
              <w:keepNext w:val="0"/>
              <w:rPr>
                <w:lang w:eastAsia="ja-JP"/>
              </w:rPr>
            </w:pPr>
            <w:r w:rsidRPr="00DF6DD6">
              <w:rPr>
                <w:lang w:eastAsia="ja-JP"/>
              </w:rPr>
              <w:t>DC_8_n40</w:t>
            </w:r>
          </w:p>
        </w:tc>
        <w:tc>
          <w:tcPr>
            <w:tcW w:w="2864" w:type="dxa"/>
            <w:tcBorders>
              <w:top w:val="single" w:sz="4" w:space="0" w:color="auto"/>
              <w:left w:val="nil"/>
              <w:bottom w:val="single" w:sz="4" w:space="0" w:color="auto"/>
              <w:right w:val="single" w:sz="4" w:space="0" w:color="auto"/>
            </w:tcBorders>
            <w:vAlign w:val="bottom"/>
          </w:tcPr>
          <w:p w14:paraId="29FE1036" w14:textId="19E1A16E" w:rsidR="00FD4D86" w:rsidRPr="00DF6DD6" w:rsidRDefault="00FD4D86" w:rsidP="00FD4D86">
            <w:pPr>
              <w:pStyle w:val="TAL"/>
              <w:keepNext w:val="0"/>
              <w:rPr>
                <w:sz w:val="16"/>
                <w:lang w:eastAsia="ja-JP"/>
              </w:rPr>
            </w:pPr>
            <w:r w:rsidRPr="00DF6DD6">
              <w:rPr>
                <w:sz w:val="16"/>
                <w:szCs w:val="16"/>
                <w:lang w:val="sv-SE" w:eastAsia="ja-JP"/>
              </w:rPr>
              <w:t>E-UTRA Band 1, 20, 28, 31, 32, 33, 34, 38, 39,, 45, 50, 51, 65, 67, 68, 69, 72, 73, 74, 75, 76</w:t>
            </w:r>
          </w:p>
        </w:tc>
        <w:tc>
          <w:tcPr>
            <w:tcW w:w="934" w:type="dxa"/>
            <w:tcBorders>
              <w:top w:val="single" w:sz="4" w:space="0" w:color="auto"/>
              <w:left w:val="nil"/>
              <w:bottom w:val="single" w:sz="4" w:space="0" w:color="auto"/>
              <w:right w:val="single" w:sz="4" w:space="0" w:color="auto"/>
            </w:tcBorders>
            <w:vAlign w:val="center"/>
          </w:tcPr>
          <w:p w14:paraId="12C0C0B6" w14:textId="77777777" w:rsidR="00FD4D86" w:rsidRPr="00DF6DD6" w:rsidRDefault="00FD4D86" w:rsidP="00FD4D86">
            <w:pPr>
              <w:pStyle w:val="TAC"/>
              <w:keepNext w:val="0"/>
              <w:rPr>
                <w:sz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7ADB879" w14:textId="77777777" w:rsidR="00FD4D86" w:rsidRPr="00DF6DD6" w:rsidRDefault="00FD4D86"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2E8AAFD5" w14:textId="77777777" w:rsidR="00FD4D86" w:rsidRPr="00DF6DD6" w:rsidRDefault="00FD4D86" w:rsidP="00FD4D86">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98848DC" w14:textId="77777777" w:rsidR="00FD4D86" w:rsidRPr="00DF6DD6" w:rsidRDefault="00FD4D86" w:rsidP="00FD4D86">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C5FE888" w14:textId="77777777" w:rsidR="00FD4D86" w:rsidRPr="00DF6DD6" w:rsidRDefault="00FD4D86" w:rsidP="00FD4D8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6685D42" w14:textId="77777777" w:rsidR="00FD4D86" w:rsidRPr="00DF6DD6" w:rsidRDefault="00FD4D86" w:rsidP="00FD4D86">
            <w:pPr>
              <w:pStyle w:val="TAC"/>
              <w:keepNext w:val="0"/>
              <w:rPr>
                <w:sz w:val="16"/>
                <w:lang w:eastAsia="ja-JP"/>
              </w:rPr>
            </w:pPr>
          </w:p>
        </w:tc>
      </w:tr>
      <w:tr w:rsidR="00FD4D86" w:rsidRPr="00DF6DD6" w14:paraId="1AABB0DD"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685665C5"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58B2D07" w14:textId="09B22EAB" w:rsidR="00FD4D86" w:rsidRPr="00DF6DD6" w:rsidRDefault="00FD4D86" w:rsidP="00FD4D86">
            <w:pPr>
              <w:pStyle w:val="TAL"/>
              <w:keepNext w:val="0"/>
              <w:rPr>
                <w:sz w:val="16"/>
                <w:szCs w:val="16"/>
                <w:lang w:val="sv-SE" w:eastAsia="ja-JP"/>
              </w:rPr>
            </w:pPr>
            <w:r w:rsidRPr="00DF6DD6">
              <w:rPr>
                <w:sz w:val="16"/>
                <w:szCs w:val="16"/>
                <w:lang w:val="sv-SE" w:eastAsia="ja-JP"/>
              </w:rPr>
              <w:t>E-UTRA Band 3, 7, 22, 41, 42, 43, 52</w:t>
            </w:r>
          </w:p>
        </w:tc>
        <w:tc>
          <w:tcPr>
            <w:tcW w:w="934" w:type="dxa"/>
            <w:tcBorders>
              <w:top w:val="single" w:sz="4" w:space="0" w:color="auto"/>
              <w:left w:val="nil"/>
              <w:bottom w:val="single" w:sz="4" w:space="0" w:color="auto"/>
              <w:right w:val="single" w:sz="4" w:space="0" w:color="auto"/>
            </w:tcBorders>
            <w:vAlign w:val="center"/>
          </w:tcPr>
          <w:p w14:paraId="574B460D" w14:textId="77777777" w:rsidR="00FD4D86" w:rsidRPr="00DF6DD6" w:rsidRDefault="00FD4D86" w:rsidP="00FD4D86">
            <w:pPr>
              <w:pStyle w:val="TAC"/>
              <w:keepNext w:val="0"/>
              <w:rPr>
                <w:sz w:val="16"/>
                <w:szCs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DCB38C3" w14:textId="77777777" w:rsidR="00FD4D86" w:rsidRPr="00DF6DD6" w:rsidRDefault="00FD4D86" w:rsidP="00FD4D86">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784D7B16" w14:textId="77777777" w:rsidR="00FD4D86" w:rsidRPr="00DF6DD6" w:rsidRDefault="00FD4D86" w:rsidP="00FD4D86">
            <w:pPr>
              <w:pStyle w:val="TAC"/>
              <w:keepNext w:val="0"/>
              <w:rPr>
                <w:rStyle w:val="TALCar"/>
                <w:rFonts w:cs="Arial"/>
                <w:sz w:val="16"/>
                <w:szCs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F77EAB6" w14:textId="77777777" w:rsidR="00FD4D86" w:rsidRPr="00DF6DD6" w:rsidRDefault="00FD4D86" w:rsidP="00FD4D86">
            <w:pPr>
              <w:pStyle w:val="TAC"/>
              <w:keepNext w:val="0"/>
              <w:rPr>
                <w:sz w:val="16"/>
                <w:szCs w:val="16"/>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6741B5D" w14:textId="77777777" w:rsidR="00FD4D86" w:rsidRPr="00DF6DD6" w:rsidRDefault="00FD4D86" w:rsidP="00FD4D86">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F4A910E" w14:textId="77777777" w:rsidR="00FD4D86" w:rsidRPr="00DF6DD6" w:rsidRDefault="00FD4D86" w:rsidP="00FD4D86">
            <w:pPr>
              <w:pStyle w:val="TAC"/>
              <w:keepNext w:val="0"/>
              <w:rPr>
                <w:sz w:val="16"/>
                <w:szCs w:val="16"/>
              </w:rPr>
            </w:pPr>
            <w:r w:rsidRPr="00DF6DD6">
              <w:rPr>
                <w:sz w:val="16"/>
                <w:szCs w:val="16"/>
              </w:rPr>
              <w:t>2</w:t>
            </w:r>
          </w:p>
        </w:tc>
      </w:tr>
      <w:tr w:rsidR="00FD4D86" w:rsidRPr="00DF6DD6" w14:paraId="7482DCD7"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47ACBB9E"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8A6721E" w14:textId="13B507E0" w:rsidR="00FD4D86" w:rsidRPr="00DF6DD6" w:rsidRDefault="00FD4D86" w:rsidP="00FD4D86">
            <w:pPr>
              <w:pStyle w:val="TAL"/>
              <w:keepNext w:val="0"/>
              <w:rPr>
                <w:sz w:val="16"/>
                <w:szCs w:val="16"/>
                <w:lang w:val="sv-SE" w:eastAsia="ja-JP"/>
              </w:rPr>
            </w:pPr>
            <w:r w:rsidRPr="00DF6DD6">
              <w:rPr>
                <w:sz w:val="16"/>
                <w:szCs w:val="16"/>
                <w:lang w:val="sv-SE" w:eastAsia="ja-JP"/>
              </w:rPr>
              <w:t>E-UTRA Band 8</w:t>
            </w:r>
          </w:p>
        </w:tc>
        <w:tc>
          <w:tcPr>
            <w:tcW w:w="934" w:type="dxa"/>
            <w:tcBorders>
              <w:top w:val="single" w:sz="4" w:space="0" w:color="auto"/>
              <w:left w:val="nil"/>
              <w:bottom w:val="single" w:sz="4" w:space="0" w:color="auto"/>
              <w:right w:val="single" w:sz="4" w:space="0" w:color="auto"/>
            </w:tcBorders>
            <w:vAlign w:val="center"/>
          </w:tcPr>
          <w:p w14:paraId="3474BAF2" w14:textId="77777777" w:rsidR="00FD4D86" w:rsidRPr="00DF6DD6" w:rsidRDefault="00FD4D86" w:rsidP="00FD4D86">
            <w:pPr>
              <w:pStyle w:val="TAC"/>
              <w:keepNext w:val="0"/>
              <w:rPr>
                <w:sz w:val="16"/>
                <w:szCs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D34ABC7" w14:textId="77777777" w:rsidR="00FD4D86" w:rsidRPr="00DF6DD6" w:rsidRDefault="00FD4D86" w:rsidP="00FD4D86">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68AEF7A3" w14:textId="77777777" w:rsidR="00FD4D86" w:rsidRPr="00DF6DD6" w:rsidRDefault="00FD4D86" w:rsidP="00FD4D86">
            <w:pPr>
              <w:pStyle w:val="TAC"/>
              <w:keepNext w:val="0"/>
              <w:rPr>
                <w:rStyle w:val="TALCar"/>
                <w:rFonts w:cs="Arial"/>
                <w:sz w:val="16"/>
                <w:szCs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B5F1C48" w14:textId="77777777" w:rsidR="00FD4D86" w:rsidRPr="00DF6DD6" w:rsidRDefault="00FD4D86" w:rsidP="00FD4D86">
            <w:pPr>
              <w:pStyle w:val="TAC"/>
              <w:keepNext w:val="0"/>
              <w:rPr>
                <w:sz w:val="16"/>
                <w:szCs w:val="16"/>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ACCB77F" w14:textId="77777777" w:rsidR="00FD4D86" w:rsidRPr="00DF6DD6" w:rsidRDefault="00FD4D86" w:rsidP="00FD4D86">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AA8459A" w14:textId="77777777" w:rsidR="00FD4D86" w:rsidRPr="00DF6DD6" w:rsidRDefault="00FD4D86" w:rsidP="00FD4D86">
            <w:pPr>
              <w:pStyle w:val="TAC"/>
              <w:keepNext w:val="0"/>
              <w:rPr>
                <w:sz w:val="16"/>
                <w:szCs w:val="16"/>
              </w:rPr>
            </w:pPr>
            <w:r w:rsidRPr="00DF6DD6">
              <w:rPr>
                <w:sz w:val="16"/>
                <w:szCs w:val="16"/>
              </w:rPr>
              <w:t>5</w:t>
            </w:r>
          </w:p>
        </w:tc>
      </w:tr>
      <w:tr w:rsidR="00FD4D86" w:rsidRPr="00DF6DD6" w14:paraId="009B8D68"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5B9CA09D" w14:textId="0A9B3239" w:rsidR="00FD4D86" w:rsidRPr="00DF6DD6" w:rsidRDefault="00FD4D86" w:rsidP="00FD4D86">
            <w:pPr>
              <w:pStyle w:val="TAC"/>
              <w:keepNext w:val="0"/>
              <w:rPr>
                <w:lang w:eastAsia="ja-JP"/>
              </w:rPr>
            </w:pPr>
            <w:r w:rsidRPr="00DF6DD6">
              <w:rPr>
                <w:rFonts w:eastAsia="MS Mincho" w:hint="eastAsia"/>
                <w:lang w:eastAsia="ja-JP"/>
              </w:rPr>
              <w:t>DC</w:t>
            </w:r>
            <w:r w:rsidRPr="00DF6DD6">
              <w:rPr>
                <w:rFonts w:eastAsia="Times New Roman"/>
                <w:lang w:eastAsia="ja-JP"/>
              </w:rPr>
              <w:t>_</w:t>
            </w:r>
            <w:r w:rsidRPr="00DF6DD6">
              <w:rPr>
                <w:rFonts w:eastAsia="MS Mincho"/>
                <w:lang w:eastAsia="zh-CN"/>
              </w:rPr>
              <w:t>8</w:t>
            </w:r>
            <w:r w:rsidRPr="00DF6DD6">
              <w:rPr>
                <w:rFonts w:eastAsia="Times New Roman"/>
                <w:lang w:eastAsia="ja-JP"/>
              </w:rPr>
              <w:t>_n</w:t>
            </w:r>
            <w:r w:rsidRPr="00DF6DD6">
              <w:rPr>
                <w:rFonts w:eastAsia="MS Mincho"/>
                <w:lang w:eastAsia="ja-JP"/>
              </w:rPr>
              <w:t>7</w:t>
            </w:r>
            <w:r w:rsidRPr="00DF6DD6">
              <w:rPr>
                <w:rFonts w:eastAsia="MS Mincho"/>
                <w:lang w:eastAsia="zh-CN"/>
              </w:rPr>
              <w:t>7</w:t>
            </w:r>
          </w:p>
        </w:tc>
        <w:tc>
          <w:tcPr>
            <w:tcW w:w="2864" w:type="dxa"/>
            <w:tcBorders>
              <w:top w:val="single" w:sz="4" w:space="0" w:color="auto"/>
              <w:left w:val="nil"/>
              <w:bottom w:val="single" w:sz="4" w:space="0" w:color="auto"/>
              <w:right w:val="single" w:sz="4" w:space="0" w:color="auto"/>
            </w:tcBorders>
            <w:vAlign w:val="bottom"/>
          </w:tcPr>
          <w:p w14:paraId="22CA94CF" w14:textId="77777777" w:rsidR="00FD4D86" w:rsidRPr="00DF6DD6" w:rsidRDefault="00FD4D86" w:rsidP="00FD4D86">
            <w:pPr>
              <w:pStyle w:val="TAL"/>
              <w:keepNext w:val="0"/>
              <w:rPr>
                <w:sz w:val="16"/>
                <w:lang w:eastAsia="ja-JP"/>
              </w:rPr>
            </w:pPr>
            <w:r w:rsidRPr="00DF6DD6">
              <w:rPr>
                <w:rFonts w:eastAsia="MS Mincho"/>
                <w:sz w:val="16"/>
                <w:szCs w:val="16"/>
                <w:lang w:eastAsia="ja-JP"/>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tcPr>
          <w:p w14:paraId="50BB80A5" w14:textId="77777777" w:rsidR="00FD4D86" w:rsidRPr="00DF6DD6" w:rsidRDefault="00FD4D86" w:rsidP="00FD4D86">
            <w:pPr>
              <w:pStyle w:val="TAC"/>
              <w:keepNext w:val="0"/>
              <w:rPr>
                <w:sz w:val="16"/>
                <w:lang w:eastAsia="ja-JP"/>
              </w:rPr>
            </w:pPr>
            <w:r w:rsidRPr="00DF6DD6">
              <w:rPr>
                <w:rFonts w:eastAsia="Times New Roman"/>
                <w:sz w:val="16"/>
                <w:szCs w:val="16"/>
                <w:lang w:eastAsia="ja-JP"/>
              </w:rPr>
              <w:t>F</w:t>
            </w:r>
            <w:r w:rsidRPr="00DF6DD6">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444323AA" w14:textId="77777777" w:rsidR="00FD4D86" w:rsidRPr="00DF6DD6" w:rsidRDefault="00FD4D86" w:rsidP="00FD4D86">
            <w:pPr>
              <w:pStyle w:val="TAC"/>
              <w:keepNext w:val="0"/>
              <w:rPr>
                <w:sz w:val="16"/>
                <w:lang w:eastAsia="ja-JP"/>
              </w:rPr>
            </w:pPr>
            <w:r w:rsidRPr="00DF6DD6">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EBC15E9" w14:textId="77777777" w:rsidR="00FD4D86" w:rsidRPr="00DF6DD6" w:rsidRDefault="00FD4D86" w:rsidP="00FD4D86">
            <w:pPr>
              <w:pStyle w:val="TAC"/>
              <w:keepNext w:val="0"/>
              <w:rPr>
                <w:sz w:val="16"/>
                <w:lang w:eastAsia="ja-JP"/>
              </w:rPr>
            </w:pPr>
            <w:r w:rsidRPr="00DF6DD6">
              <w:rPr>
                <w:rFonts w:eastAsia="Times New Roman"/>
                <w:sz w:val="16"/>
                <w:szCs w:val="16"/>
                <w:lang w:eastAsia="ja-JP"/>
              </w:rPr>
              <w:t>F</w:t>
            </w:r>
            <w:r w:rsidRPr="00DF6DD6">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70A16DB9" w14:textId="77777777" w:rsidR="00FD4D86" w:rsidRPr="00DF6DD6" w:rsidRDefault="00FD4D86" w:rsidP="00FD4D86">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BFB497D" w14:textId="77777777" w:rsidR="00FD4D86" w:rsidRPr="00DF6DD6" w:rsidRDefault="00FD4D86" w:rsidP="00FD4D86">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23F4734" w14:textId="77777777" w:rsidR="00FD4D86" w:rsidRPr="00DF6DD6" w:rsidRDefault="00FD4D86" w:rsidP="00FD4D86">
            <w:pPr>
              <w:pStyle w:val="TAC"/>
              <w:keepNext w:val="0"/>
              <w:rPr>
                <w:sz w:val="16"/>
                <w:lang w:eastAsia="ja-JP"/>
              </w:rPr>
            </w:pPr>
          </w:p>
        </w:tc>
      </w:tr>
      <w:tr w:rsidR="00FD4D86" w:rsidRPr="00DF6DD6" w14:paraId="0EAE5E92"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6A8C7777"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9D00246" w14:textId="3979F593" w:rsidR="00FD4D86" w:rsidRPr="00DF6DD6" w:rsidRDefault="00FD4D86" w:rsidP="00FD4D86">
            <w:pPr>
              <w:pStyle w:val="TAL"/>
              <w:keepNext w:val="0"/>
              <w:rPr>
                <w:sz w:val="16"/>
                <w:lang w:eastAsia="ja-JP"/>
              </w:rPr>
            </w:pPr>
            <w:r w:rsidRPr="00DF6DD6">
              <w:rPr>
                <w:rFonts w:eastAsia="MS Mincho"/>
                <w:sz w:val="16"/>
                <w:szCs w:val="16"/>
                <w:lang w:eastAsia="ja-JP"/>
              </w:rPr>
              <w:t>E-UTRA band 3, 7, 41</w:t>
            </w:r>
          </w:p>
        </w:tc>
        <w:tc>
          <w:tcPr>
            <w:tcW w:w="934" w:type="dxa"/>
            <w:tcBorders>
              <w:top w:val="single" w:sz="4" w:space="0" w:color="auto"/>
              <w:left w:val="nil"/>
              <w:bottom w:val="single" w:sz="4" w:space="0" w:color="auto"/>
              <w:right w:val="single" w:sz="4" w:space="0" w:color="auto"/>
            </w:tcBorders>
            <w:vAlign w:val="center"/>
          </w:tcPr>
          <w:p w14:paraId="2BF407E7" w14:textId="77777777" w:rsidR="00FD4D86" w:rsidRPr="00DF6DD6" w:rsidRDefault="00FD4D86" w:rsidP="00FD4D86">
            <w:pPr>
              <w:pStyle w:val="TAC"/>
              <w:keepNext w:val="0"/>
              <w:rPr>
                <w:sz w:val="16"/>
              </w:rPr>
            </w:pPr>
            <w:r w:rsidRPr="00DF6DD6">
              <w:rPr>
                <w:rFonts w:eastAsia="Times New Roman"/>
                <w:sz w:val="16"/>
                <w:szCs w:val="16"/>
                <w:lang w:eastAsia="ja-JP"/>
              </w:rPr>
              <w:t>F</w:t>
            </w:r>
            <w:r w:rsidRPr="00DF6DD6">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4BE005E7" w14:textId="77777777" w:rsidR="00FD4D86" w:rsidRPr="00DF6DD6" w:rsidRDefault="00FD4D86" w:rsidP="00FD4D86">
            <w:pPr>
              <w:pStyle w:val="TAC"/>
              <w:keepNext w:val="0"/>
              <w:rPr>
                <w:sz w:val="16"/>
              </w:rPr>
            </w:pPr>
            <w:r w:rsidRPr="00DF6DD6">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C4F58B7" w14:textId="77777777" w:rsidR="00FD4D86" w:rsidRPr="00DF6DD6" w:rsidRDefault="00FD4D86" w:rsidP="00FD4D86">
            <w:pPr>
              <w:pStyle w:val="TAC"/>
              <w:keepNext w:val="0"/>
              <w:rPr>
                <w:sz w:val="16"/>
              </w:rPr>
            </w:pPr>
            <w:r w:rsidRPr="00DF6DD6">
              <w:rPr>
                <w:rFonts w:eastAsia="Times New Roman"/>
                <w:sz w:val="16"/>
                <w:szCs w:val="16"/>
                <w:lang w:eastAsia="ja-JP"/>
              </w:rPr>
              <w:t>F</w:t>
            </w:r>
            <w:r w:rsidRPr="00DF6DD6">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3B0B509A" w14:textId="77777777" w:rsidR="00FD4D86" w:rsidRPr="00DF6DD6" w:rsidRDefault="00FD4D86" w:rsidP="00FD4D86">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C2001FB" w14:textId="77777777" w:rsidR="00FD4D86" w:rsidRPr="00DF6DD6" w:rsidRDefault="00FD4D86" w:rsidP="00FD4D86">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2F8D273" w14:textId="77777777" w:rsidR="00FD4D86" w:rsidRPr="00DF6DD6" w:rsidRDefault="00FD4D86" w:rsidP="00FD4D86">
            <w:pPr>
              <w:pStyle w:val="TAC"/>
              <w:keepNext w:val="0"/>
              <w:rPr>
                <w:sz w:val="16"/>
                <w:lang w:eastAsia="ja-JP"/>
              </w:rPr>
            </w:pPr>
            <w:r w:rsidRPr="00DF6DD6">
              <w:rPr>
                <w:rFonts w:eastAsia="Times New Roman"/>
                <w:sz w:val="16"/>
                <w:szCs w:val="16"/>
                <w:lang w:eastAsia="ja-JP"/>
              </w:rPr>
              <w:t>2</w:t>
            </w:r>
          </w:p>
        </w:tc>
      </w:tr>
      <w:tr w:rsidR="00FD4D86" w:rsidRPr="00DF6DD6" w14:paraId="03B88C22"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526EC3E1"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E5D7B75" w14:textId="77777777" w:rsidR="00FD4D86" w:rsidRPr="00DF6DD6" w:rsidRDefault="00FD4D86" w:rsidP="00FD4D86">
            <w:pPr>
              <w:pStyle w:val="TAL"/>
              <w:keepNext w:val="0"/>
              <w:rPr>
                <w:sz w:val="16"/>
                <w:lang w:eastAsia="ja-JP"/>
              </w:rPr>
            </w:pPr>
            <w:r w:rsidRPr="00DF6DD6">
              <w:rPr>
                <w:rFonts w:eastAsia="MS Mincho"/>
                <w:sz w:val="16"/>
                <w:szCs w:val="16"/>
                <w:lang w:eastAsia="ja-JP"/>
              </w:rPr>
              <w:t>E-UTRA Band 8</w:t>
            </w:r>
          </w:p>
        </w:tc>
        <w:tc>
          <w:tcPr>
            <w:tcW w:w="934" w:type="dxa"/>
            <w:tcBorders>
              <w:top w:val="single" w:sz="4" w:space="0" w:color="auto"/>
              <w:left w:val="nil"/>
              <w:bottom w:val="single" w:sz="4" w:space="0" w:color="auto"/>
              <w:right w:val="single" w:sz="4" w:space="0" w:color="auto"/>
            </w:tcBorders>
            <w:vAlign w:val="center"/>
          </w:tcPr>
          <w:p w14:paraId="635626D8" w14:textId="77777777" w:rsidR="00FD4D86" w:rsidRPr="00DF6DD6" w:rsidRDefault="00FD4D86" w:rsidP="00FD4D86">
            <w:pPr>
              <w:pStyle w:val="TAC"/>
              <w:keepNext w:val="0"/>
              <w:rPr>
                <w:sz w:val="16"/>
              </w:rPr>
            </w:pPr>
            <w:r w:rsidRPr="00DF6DD6">
              <w:rPr>
                <w:rFonts w:eastAsia="Times New Roman"/>
                <w:sz w:val="16"/>
                <w:szCs w:val="16"/>
                <w:lang w:eastAsia="ja-JP"/>
              </w:rPr>
              <w:t>F</w:t>
            </w:r>
            <w:r w:rsidRPr="00DF6DD6">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7B1D29AC" w14:textId="77777777" w:rsidR="00FD4D86" w:rsidRPr="00DF6DD6" w:rsidRDefault="00FD4D86" w:rsidP="00FD4D86">
            <w:pPr>
              <w:pStyle w:val="TAC"/>
              <w:keepNext w:val="0"/>
              <w:rPr>
                <w:sz w:val="16"/>
              </w:rPr>
            </w:pPr>
            <w:r w:rsidRPr="00DF6DD6">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8D49955" w14:textId="77777777" w:rsidR="00FD4D86" w:rsidRPr="00DF6DD6" w:rsidRDefault="00FD4D86" w:rsidP="00FD4D86">
            <w:pPr>
              <w:pStyle w:val="TAC"/>
              <w:keepNext w:val="0"/>
              <w:rPr>
                <w:sz w:val="16"/>
              </w:rPr>
            </w:pPr>
            <w:r w:rsidRPr="00DF6DD6">
              <w:rPr>
                <w:rFonts w:eastAsia="Times New Roman"/>
                <w:sz w:val="16"/>
                <w:szCs w:val="16"/>
                <w:lang w:eastAsia="ja-JP"/>
              </w:rPr>
              <w:t>F</w:t>
            </w:r>
            <w:r w:rsidRPr="00DF6DD6">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7F0B1071" w14:textId="77777777" w:rsidR="00FD4D86" w:rsidRPr="00DF6DD6" w:rsidRDefault="00FD4D86" w:rsidP="00FD4D86">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682B297" w14:textId="77777777" w:rsidR="00FD4D86" w:rsidRPr="00DF6DD6" w:rsidRDefault="00FD4D86" w:rsidP="00FD4D86">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F0A284B" w14:textId="77777777" w:rsidR="00FD4D86" w:rsidRPr="00DF6DD6" w:rsidRDefault="00FD4D86" w:rsidP="00FD4D86">
            <w:pPr>
              <w:pStyle w:val="TAC"/>
              <w:keepNext w:val="0"/>
              <w:rPr>
                <w:sz w:val="16"/>
                <w:lang w:eastAsia="ja-JP"/>
              </w:rPr>
            </w:pPr>
            <w:r w:rsidRPr="00DF6DD6">
              <w:rPr>
                <w:rFonts w:eastAsia="Times New Roman"/>
                <w:sz w:val="16"/>
                <w:szCs w:val="16"/>
                <w:lang w:eastAsia="ja-JP"/>
              </w:rPr>
              <w:t>5</w:t>
            </w:r>
          </w:p>
        </w:tc>
      </w:tr>
      <w:tr w:rsidR="00FD4D86" w:rsidRPr="00DF6DD6" w14:paraId="39F1FE24"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59E4A162"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3100CD0" w14:textId="77777777" w:rsidR="00FD4D86" w:rsidRPr="00DF6DD6" w:rsidRDefault="00FD4D86" w:rsidP="00FD4D86">
            <w:pPr>
              <w:pStyle w:val="TAL"/>
              <w:keepNext w:val="0"/>
              <w:rPr>
                <w:sz w:val="16"/>
                <w:lang w:eastAsia="ja-JP"/>
              </w:rPr>
            </w:pPr>
            <w:r w:rsidRPr="00DF6DD6">
              <w:rPr>
                <w:rFonts w:eastAsia="MS Mincho"/>
                <w:sz w:val="16"/>
                <w:szCs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09C843BC" w14:textId="77777777" w:rsidR="00FD4D86" w:rsidRPr="00DF6DD6" w:rsidRDefault="00FD4D86" w:rsidP="00FD4D86">
            <w:pPr>
              <w:pStyle w:val="TAC"/>
              <w:keepNext w:val="0"/>
              <w:rPr>
                <w:sz w:val="16"/>
              </w:rPr>
            </w:pPr>
            <w:r w:rsidRPr="00DF6DD6">
              <w:rPr>
                <w:rFonts w:eastAsia="Times New Roman"/>
                <w:sz w:val="16"/>
                <w:szCs w:val="16"/>
                <w:lang w:eastAsia="ja-JP"/>
              </w:rPr>
              <w:t>F</w:t>
            </w:r>
            <w:r w:rsidRPr="00DF6DD6">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62DB314D" w14:textId="77777777" w:rsidR="00FD4D86" w:rsidRPr="00DF6DD6" w:rsidRDefault="00FD4D86" w:rsidP="00FD4D86">
            <w:pPr>
              <w:pStyle w:val="TAC"/>
              <w:keepNext w:val="0"/>
              <w:rPr>
                <w:sz w:val="16"/>
              </w:rPr>
            </w:pPr>
            <w:r w:rsidRPr="00DF6DD6">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DFF450C" w14:textId="77777777" w:rsidR="00FD4D86" w:rsidRPr="00DF6DD6" w:rsidRDefault="00FD4D86" w:rsidP="00FD4D86">
            <w:pPr>
              <w:pStyle w:val="TAC"/>
              <w:keepNext w:val="0"/>
              <w:rPr>
                <w:sz w:val="16"/>
              </w:rPr>
            </w:pPr>
            <w:r w:rsidRPr="00DF6DD6">
              <w:rPr>
                <w:rFonts w:eastAsia="Times New Roman"/>
                <w:sz w:val="16"/>
                <w:szCs w:val="16"/>
                <w:lang w:eastAsia="ja-JP"/>
              </w:rPr>
              <w:t>F</w:t>
            </w:r>
            <w:r w:rsidRPr="00DF6DD6">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15088A52" w14:textId="77777777" w:rsidR="00FD4D86" w:rsidRPr="00DF6DD6" w:rsidRDefault="00FD4D86" w:rsidP="00FD4D86">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3AF1EAB" w14:textId="77777777" w:rsidR="00FD4D86" w:rsidRPr="00DF6DD6" w:rsidRDefault="00FD4D86" w:rsidP="00FD4D86">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0384668" w14:textId="7EE25EE3" w:rsidR="00FD4D86" w:rsidRPr="00DF6DD6" w:rsidRDefault="00FD4D86" w:rsidP="00FD4D86">
            <w:pPr>
              <w:pStyle w:val="TAC"/>
              <w:keepNext w:val="0"/>
              <w:rPr>
                <w:sz w:val="16"/>
                <w:lang w:eastAsia="ja-JP"/>
              </w:rPr>
            </w:pPr>
            <w:r w:rsidRPr="00DF6DD6">
              <w:rPr>
                <w:rFonts w:eastAsia="Times New Roman"/>
                <w:sz w:val="16"/>
                <w:szCs w:val="16"/>
                <w:lang w:eastAsia="ja-JP"/>
              </w:rPr>
              <w:t>12</w:t>
            </w:r>
          </w:p>
        </w:tc>
      </w:tr>
      <w:tr w:rsidR="00FD4D86" w:rsidRPr="00DF6DD6" w14:paraId="1BE07F71"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13AF7662"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D5D5622" w14:textId="77777777" w:rsidR="00FD4D86" w:rsidRPr="00DF6DD6" w:rsidRDefault="00FD4D86" w:rsidP="00FD4D86">
            <w:pPr>
              <w:pStyle w:val="TAL"/>
              <w:keepNext w:val="0"/>
              <w:rPr>
                <w:sz w:val="16"/>
                <w:lang w:eastAsia="ja-JP"/>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0BE299A" w14:textId="77777777" w:rsidR="00FD4D86" w:rsidRPr="00DF6DD6" w:rsidRDefault="00FD4D86" w:rsidP="00FD4D86">
            <w:pPr>
              <w:pStyle w:val="TAC"/>
              <w:keepNext w:val="0"/>
              <w:rPr>
                <w:sz w:val="16"/>
              </w:rPr>
            </w:pPr>
            <w:r w:rsidRPr="00DF6DD6">
              <w:rPr>
                <w:rFonts w:eastAsia="MS Mincho"/>
                <w:sz w:val="16"/>
                <w:szCs w:val="16"/>
              </w:rPr>
              <w:t>860</w:t>
            </w:r>
          </w:p>
        </w:tc>
        <w:tc>
          <w:tcPr>
            <w:tcW w:w="310" w:type="dxa"/>
            <w:tcBorders>
              <w:top w:val="single" w:sz="4" w:space="0" w:color="auto"/>
              <w:left w:val="nil"/>
              <w:bottom w:val="single" w:sz="4" w:space="0" w:color="auto"/>
              <w:right w:val="single" w:sz="4" w:space="0" w:color="auto"/>
            </w:tcBorders>
            <w:vAlign w:val="center"/>
          </w:tcPr>
          <w:p w14:paraId="6A4EA4DA" w14:textId="77777777" w:rsidR="00FD4D86" w:rsidRPr="00DF6DD6" w:rsidRDefault="00FD4D86" w:rsidP="00FD4D86">
            <w:pPr>
              <w:pStyle w:val="TAC"/>
              <w:keepNext w:val="0"/>
              <w:rPr>
                <w:sz w:val="16"/>
              </w:rPr>
            </w:pPr>
            <w:r w:rsidRPr="00DF6DD6">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661729F7" w14:textId="77777777" w:rsidR="00FD4D86" w:rsidRPr="00DF6DD6" w:rsidRDefault="00FD4D86" w:rsidP="00FD4D86">
            <w:pPr>
              <w:pStyle w:val="TAC"/>
              <w:keepNext w:val="0"/>
              <w:rPr>
                <w:sz w:val="16"/>
              </w:rPr>
            </w:pPr>
            <w:r w:rsidRPr="00DF6DD6">
              <w:rPr>
                <w:rFonts w:eastAsia="MS Mincho"/>
                <w:sz w:val="16"/>
                <w:szCs w:val="16"/>
              </w:rPr>
              <w:t>890</w:t>
            </w:r>
          </w:p>
        </w:tc>
        <w:tc>
          <w:tcPr>
            <w:tcW w:w="1172" w:type="dxa"/>
            <w:tcBorders>
              <w:top w:val="single" w:sz="4" w:space="0" w:color="auto"/>
              <w:left w:val="nil"/>
              <w:bottom w:val="single" w:sz="4" w:space="0" w:color="auto"/>
              <w:right w:val="single" w:sz="4" w:space="0" w:color="auto"/>
            </w:tcBorders>
            <w:vAlign w:val="center"/>
          </w:tcPr>
          <w:p w14:paraId="21B1E2B7" w14:textId="77777777" w:rsidR="00FD4D86" w:rsidRPr="00DF6DD6" w:rsidRDefault="00FD4D86" w:rsidP="00FD4D86">
            <w:pPr>
              <w:pStyle w:val="TAC"/>
              <w:keepNext w:val="0"/>
              <w:rPr>
                <w:sz w:val="16"/>
                <w:lang w:eastAsia="ja-JP"/>
              </w:rPr>
            </w:pPr>
            <w:r w:rsidRPr="00DF6DD6">
              <w:rPr>
                <w:rFonts w:eastAsia="MS Mincho"/>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4053553B" w14:textId="77777777" w:rsidR="00FD4D86" w:rsidRPr="00DF6DD6" w:rsidRDefault="00FD4D86" w:rsidP="00FD4D86">
            <w:pPr>
              <w:pStyle w:val="TAC"/>
              <w:keepNext w:val="0"/>
              <w:rPr>
                <w:sz w:val="16"/>
                <w:lang w:eastAsia="ja-JP"/>
              </w:rPr>
            </w:pPr>
            <w:r w:rsidRPr="00DF6DD6">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7F98E9A" w14:textId="4D5F34C8" w:rsidR="00FD4D86" w:rsidRPr="00DF6DD6" w:rsidRDefault="00FD4D86" w:rsidP="00FD4D86">
            <w:pPr>
              <w:pStyle w:val="TAC"/>
              <w:keepNext w:val="0"/>
              <w:rPr>
                <w:sz w:val="16"/>
                <w:lang w:eastAsia="ja-JP"/>
              </w:rPr>
            </w:pPr>
            <w:r w:rsidRPr="00DF6DD6">
              <w:rPr>
                <w:rFonts w:eastAsia="MS Mincho"/>
                <w:sz w:val="16"/>
                <w:szCs w:val="16"/>
              </w:rPr>
              <w:t>5, 12</w:t>
            </w:r>
          </w:p>
        </w:tc>
      </w:tr>
      <w:tr w:rsidR="00FD4D86" w:rsidRPr="00DF6DD6" w14:paraId="3A94B252" w14:textId="77777777" w:rsidTr="00B3023C">
        <w:trPr>
          <w:trHeight w:val="188"/>
          <w:jc w:val="center"/>
        </w:trPr>
        <w:tc>
          <w:tcPr>
            <w:tcW w:w="1632" w:type="dxa"/>
            <w:vMerge/>
            <w:tcBorders>
              <w:left w:val="single" w:sz="4" w:space="0" w:color="auto"/>
              <w:right w:val="single" w:sz="4" w:space="0" w:color="auto"/>
            </w:tcBorders>
          </w:tcPr>
          <w:p w14:paraId="0E85CF32"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E6A6D08" w14:textId="77777777" w:rsidR="00FD4D86" w:rsidRPr="00DF6DD6" w:rsidRDefault="00FD4D86" w:rsidP="00FD4D86">
            <w:pPr>
              <w:pStyle w:val="TAL"/>
              <w:keepNext w:val="0"/>
              <w:rPr>
                <w:sz w:val="16"/>
                <w:lang w:eastAsia="ja-JP"/>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3E5AAC5" w14:textId="77777777" w:rsidR="00FD4D86" w:rsidRPr="00DF6DD6" w:rsidRDefault="00FD4D86" w:rsidP="00FD4D86">
            <w:pPr>
              <w:pStyle w:val="TAC"/>
              <w:keepNext w:val="0"/>
              <w:rPr>
                <w:sz w:val="16"/>
              </w:rPr>
            </w:pPr>
            <w:r w:rsidRPr="00DF6DD6">
              <w:rPr>
                <w:rFonts w:eastAsia="MS Mincho"/>
                <w:sz w:val="16"/>
                <w:szCs w:val="16"/>
              </w:rPr>
              <w:t>1884.5</w:t>
            </w:r>
          </w:p>
        </w:tc>
        <w:tc>
          <w:tcPr>
            <w:tcW w:w="310" w:type="dxa"/>
            <w:tcBorders>
              <w:top w:val="single" w:sz="4" w:space="0" w:color="auto"/>
              <w:left w:val="nil"/>
              <w:bottom w:val="single" w:sz="4" w:space="0" w:color="auto"/>
              <w:right w:val="single" w:sz="4" w:space="0" w:color="auto"/>
            </w:tcBorders>
            <w:vAlign w:val="center"/>
          </w:tcPr>
          <w:p w14:paraId="6CD4F964" w14:textId="77777777" w:rsidR="00FD4D86" w:rsidRPr="00DF6DD6" w:rsidRDefault="00FD4D86" w:rsidP="00FD4D86">
            <w:pPr>
              <w:pStyle w:val="TAC"/>
              <w:keepNext w:val="0"/>
              <w:rPr>
                <w:sz w:val="16"/>
              </w:rPr>
            </w:pPr>
            <w:r w:rsidRPr="00DF6DD6">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41706983" w14:textId="77777777" w:rsidR="00FD4D86" w:rsidRPr="00DF6DD6" w:rsidRDefault="00FD4D86" w:rsidP="00FD4D86">
            <w:pPr>
              <w:pStyle w:val="TAC"/>
              <w:keepNext w:val="0"/>
              <w:rPr>
                <w:sz w:val="16"/>
              </w:rPr>
            </w:pPr>
            <w:r w:rsidRPr="00DF6DD6">
              <w:rPr>
                <w:rFonts w:eastAsia="MS Mincho"/>
                <w:sz w:val="16"/>
                <w:szCs w:val="16"/>
              </w:rPr>
              <w:t>1915.7</w:t>
            </w:r>
          </w:p>
        </w:tc>
        <w:tc>
          <w:tcPr>
            <w:tcW w:w="1172" w:type="dxa"/>
            <w:tcBorders>
              <w:top w:val="single" w:sz="4" w:space="0" w:color="auto"/>
              <w:left w:val="nil"/>
              <w:bottom w:val="single" w:sz="4" w:space="0" w:color="auto"/>
              <w:right w:val="single" w:sz="4" w:space="0" w:color="auto"/>
            </w:tcBorders>
            <w:vAlign w:val="center"/>
          </w:tcPr>
          <w:p w14:paraId="108CADEB" w14:textId="77777777" w:rsidR="00FD4D86" w:rsidRPr="00DF6DD6" w:rsidRDefault="00FD4D86" w:rsidP="00FD4D86">
            <w:pPr>
              <w:pStyle w:val="TAC"/>
              <w:keepNext w:val="0"/>
              <w:rPr>
                <w:sz w:val="16"/>
                <w:lang w:eastAsia="ja-JP"/>
              </w:rPr>
            </w:pPr>
            <w:r w:rsidRPr="00DF6DD6">
              <w:rPr>
                <w:rFonts w:eastAsia="MS Mincho"/>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7FF8D65A" w14:textId="77777777" w:rsidR="00FD4D86" w:rsidRPr="00DF6DD6" w:rsidRDefault="00FD4D86" w:rsidP="00FD4D86">
            <w:pPr>
              <w:pStyle w:val="TAC"/>
              <w:keepNext w:val="0"/>
              <w:rPr>
                <w:sz w:val="16"/>
                <w:lang w:eastAsia="ja-JP"/>
              </w:rPr>
            </w:pPr>
            <w:r w:rsidRPr="00DF6DD6">
              <w:rPr>
                <w:rFonts w:eastAsia="MS Mincho"/>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08442D90" w14:textId="5878C27C" w:rsidR="00FD4D86" w:rsidRPr="00DF6DD6" w:rsidRDefault="00FD4D86" w:rsidP="00FD4D86">
            <w:pPr>
              <w:pStyle w:val="TAC"/>
              <w:keepNext w:val="0"/>
              <w:rPr>
                <w:sz w:val="16"/>
                <w:lang w:eastAsia="ja-JP"/>
              </w:rPr>
            </w:pPr>
            <w:r w:rsidRPr="00DF6DD6">
              <w:rPr>
                <w:rFonts w:eastAsia="MS Mincho"/>
                <w:sz w:val="16"/>
                <w:szCs w:val="16"/>
              </w:rPr>
              <w:t>3, 12</w:t>
            </w:r>
          </w:p>
        </w:tc>
      </w:tr>
      <w:tr w:rsidR="00FD4D86" w:rsidRPr="00DF6DD6" w14:paraId="67ACDB64"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29189525" w14:textId="77777777" w:rsidR="00FD4D86" w:rsidRPr="00DF6DD6" w:rsidRDefault="00FD4D86" w:rsidP="00FD4D86">
            <w:pPr>
              <w:pStyle w:val="TAC"/>
              <w:keepNext w:val="0"/>
            </w:pPr>
            <w:r w:rsidRPr="00DF6DD6">
              <w:t>DC_8_n78</w:t>
            </w:r>
          </w:p>
          <w:p w14:paraId="2F1E8588" w14:textId="77777777" w:rsidR="00FD4D86" w:rsidRPr="00DF6DD6" w:rsidRDefault="00FD4D86" w:rsidP="00FD4D86">
            <w:pPr>
              <w:pStyle w:val="TAC"/>
              <w:keepNext w:val="0"/>
            </w:pPr>
            <w:r w:rsidRPr="00DF6DD6">
              <w:t>DC_8_n81_ULSUP-TDM_n78,</w:t>
            </w:r>
          </w:p>
          <w:p w14:paraId="6A91CF71" w14:textId="13677AE0" w:rsidR="00FD4D86" w:rsidRPr="00DF6DD6" w:rsidRDefault="00FD4D86" w:rsidP="00FD4D86">
            <w:pPr>
              <w:pStyle w:val="TAC"/>
              <w:keepNext w:val="0"/>
            </w:pPr>
          </w:p>
        </w:tc>
        <w:tc>
          <w:tcPr>
            <w:tcW w:w="2864" w:type="dxa"/>
            <w:tcBorders>
              <w:top w:val="single" w:sz="4" w:space="0" w:color="auto"/>
              <w:left w:val="nil"/>
              <w:bottom w:val="single" w:sz="4" w:space="0" w:color="auto"/>
              <w:right w:val="single" w:sz="4" w:space="0" w:color="auto"/>
            </w:tcBorders>
            <w:vAlign w:val="bottom"/>
          </w:tcPr>
          <w:p w14:paraId="76D010DE" w14:textId="4452E784" w:rsidR="00FD4D86" w:rsidRPr="00DF6DD6" w:rsidRDefault="001135A5" w:rsidP="00FD4D86">
            <w:pPr>
              <w:pStyle w:val="TAL"/>
              <w:keepNext w:val="0"/>
              <w:rPr>
                <w:sz w:val="16"/>
                <w:lang w:eastAsia="ja-JP"/>
              </w:rPr>
            </w:pPr>
            <w:r w:rsidRPr="00DF6DD6">
              <w:rPr>
                <w:rFonts w:eastAsia="Verdana"/>
                <w:sz w:val="16"/>
                <w:szCs w:val="16"/>
              </w:rPr>
              <w:t xml:space="preserve">E-UTRA Band </w:t>
            </w:r>
            <w:r w:rsidRPr="00DF6DD6">
              <w:rPr>
                <w:sz w:val="16"/>
                <w:szCs w:val="16"/>
              </w:rPr>
              <w:t>1,</w:t>
            </w:r>
            <w:r w:rsidRPr="00DF6DD6">
              <w:rPr>
                <w:sz w:val="16"/>
                <w:szCs w:val="16"/>
                <w:lang w:eastAsia="ja-JP"/>
              </w:rPr>
              <w:t xml:space="preserve"> </w:t>
            </w:r>
            <w:r w:rsidRPr="00DF6DD6">
              <w:rPr>
                <w:sz w:val="16"/>
                <w:szCs w:val="16"/>
              </w:rPr>
              <w:t>20</w:t>
            </w:r>
            <w:r w:rsidRPr="00DF6DD6">
              <w:rPr>
                <w:sz w:val="16"/>
                <w:szCs w:val="16"/>
                <w:lang w:eastAsia="ja-JP"/>
              </w:rPr>
              <w:t xml:space="preserve">, </w:t>
            </w:r>
            <w:r w:rsidRPr="00DF6DD6">
              <w:rPr>
                <w:sz w:val="16"/>
                <w:szCs w:val="16"/>
              </w:rPr>
              <w:t>28</w:t>
            </w:r>
            <w:r w:rsidRPr="00DF6DD6">
              <w:rPr>
                <w:sz w:val="16"/>
                <w:szCs w:val="16"/>
                <w:lang w:eastAsia="ja-JP"/>
              </w:rPr>
              <w:t xml:space="preserve">, </w:t>
            </w:r>
            <w:r w:rsidRPr="00DF6DD6">
              <w:rPr>
                <w:sz w:val="16"/>
                <w:szCs w:val="16"/>
              </w:rPr>
              <w:t>34</w:t>
            </w:r>
            <w:r w:rsidRPr="00DF6DD6">
              <w:rPr>
                <w:sz w:val="16"/>
                <w:szCs w:val="16"/>
                <w:lang w:eastAsia="ja-JP"/>
              </w:rPr>
              <w:t xml:space="preserve">, </w:t>
            </w:r>
            <w:r w:rsidRPr="00DF6DD6">
              <w:rPr>
                <w:sz w:val="16"/>
                <w:szCs w:val="16"/>
              </w:rPr>
              <w:t>39</w:t>
            </w:r>
            <w:r w:rsidRPr="00DF6DD6">
              <w:rPr>
                <w:sz w:val="16"/>
                <w:szCs w:val="16"/>
                <w:lang w:eastAsia="ja-JP"/>
              </w:rPr>
              <w:t xml:space="preserve">, </w:t>
            </w:r>
            <w:r w:rsidRPr="00DF6DD6">
              <w:rPr>
                <w:sz w:val="16"/>
                <w:szCs w:val="16"/>
              </w:rPr>
              <w:t>40,</w:t>
            </w:r>
            <w:r>
              <w:rPr>
                <w:sz w:val="16"/>
                <w:szCs w:val="16"/>
              </w:rPr>
              <w:t xml:space="preserve"> </w:t>
            </w:r>
            <w:r w:rsidRPr="00DF6DD6">
              <w:rPr>
                <w:sz w:val="16"/>
                <w:szCs w:val="16"/>
              </w:rPr>
              <w:t>65</w:t>
            </w:r>
            <w:r>
              <w:rPr>
                <w:sz w:val="16"/>
                <w:szCs w:val="16"/>
              </w:rPr>
              <w:t>, 74</w:t>
            </w:r>
          </w:p>
        </w:tc>
        <w:tc>
          <w:tcPr>
            <w:tcW w:w="934" w:type="dxa"/>
            <w:tcBorders>
              <w:top w:val="single" w:sz="4" w:space="0" w:color="auto"/>
              <w:left w:val="nil"/>
              <w:bottom w:val="single" w:sz="4" w:space="0" w:color="auto"/>
              <w:right w:val="single" w:sz="4" w:space="0" w:color="auto"/>
            </w:tcBorders>
            <w:vAlign w:val="center"/>
          </w:tcPr>
          <w:p w14:paraId="2724074A" w14:textId="77777777" w:rsidR="00FD4D86" w:rsidRPr="00DF6DD6" w:rsidRDefault="00FD4D86" w:rsidP="00FD4D86">
            <w:pPr>
              <w:pStyle w:val="TAC"/>
              <w:keepNext w:val="0"/>
              <w:rPr>
                <w:sz w:val="16"/>
                <w:lang w:eastAsia="ja-JP"/>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C38786D" w14:textId="77777777" w:rsidR="00FD4D86" w:rsidRPr="00DF6DD6" w:rsidRDefault="00FD4D86" w:rsidP="00FD4D86">
            <w:pPr>
              <w:pStyle w:val="TAC"/>
              <w:keepNext w:val="0"/>
              <w:rPr>
                <w:sz w:val="16"/>
                <w:lang w:eastAsia="ja-JP"/>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0D70BF93" w14:textId="77777777" w:rsidR="00FD4D86" w:rsidRPr="00DF6DD6" w:rsidRDefault="00FD4D86" w:rsidP="00FD4D86">
            <w:pPr>
              <w:pStyle w:val="TAC"/>
              <w:keepNext w:val="0"/>
              <w:rPr>
                <w:sz w:val="16"/>
                <w:lang w:eastAsia="ja-JP"/>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97212F0" w14:textId="77777777" w:rsidR="00FD4D86" w:rsidRPr="00DF6DD6" w:rsidRDefault="00FD4D86" w:rsidP="00FD4D86">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84D654A" w14:textId="77777777" w:rsidR="00FD4D86" w:rsidRPr="00DF6DD6" w:rsidRDefault="00FD4D86" w:rsidP="00FD4D86">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C33BB7E" w14:textId="77777777" w:rsidR="00FD4D86" w:rsidRPr="00DF6DD6" w:rsidRDefault="00FD4D86" w:rsidP="00FD4D86">
            <w:pPr>
              <w:pStyle w:val="TAC"/>
              <w:keepNext w:val="0"/>
              <w:rPr>
                <w:sz w:val="16"/>
                <w:lang w:eastAsia="ja-JP"/>
              </w:rPr>
            </w:pPr>
          </w:p>
        </w:tc>
      </w:tr>
      <w:tr w:rsidR="00FD4D86" w:rsidRPr="00DF6DD6" w14:paraId="29A7F541"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6D6966AA" w14:textId="77777777" w:rsidR="00FD4D86" w:rsidRPr="00DF6DD6" w:rsidRDefault="00FD4D86" w:rsidP="00FD4D86">
            <w:pPr>
              <w:pStyle w:val="TAC"/>
              <w:keepNext w:val="0"/>
            </w:pPr>
          </w:p>
        </w:tc>
        <w:tc>
          <w:tcPr>
            <w:tcW w:w="2864" w:type="dxa"/>
            <w:tcBorders>
              <w:top w:val="single" w:sz="4" w:space="0" w:color="auto"/>
              <w:left w:val="nil"/>
              <w:bottom w:val="single" w:sz="4" w:space="0" w:color="auto"/>
              <w:right w:val="single" w:sz="4" w:space="0" w:color="auto"/>
            </w:tcBorders>
            <w:vAlign w:val="bottom"/>
          </w:tcPr>
          <w:p w14:paraId="7F9471B4" w14:textId="1C57513B" w:rsidR="00FD4D86" w:rsidRPr="00DF6DD6" w:rsidRDefault="00FD4D86" w:rsidP="00FD4D86">
            <w:pPr>
              <w:pStyle w:val="TAL"/>
              <w:keepNext w:val="0"/>
              <w:rPr>
                <w:sz w:val="16"/>
                <w:lang w:eastAsia="ja-JP"/>
              </w:rPr>
            </w:pPr>
            <w:r w:rsidRPr="00DF6DD6">
              <w:rPr>
                <w:rFonts w:eastAsia="Times New Roman"/>
                <w:sz w:val="16"/>
                <w:szCs w:val="16"/>
              </w:rPr>
              <w:t>E-UTRA Band</w:t>
            </w:r>
            <w:r w:rsidRPr="00DF6DD6">
              <w:rPr>
                <w:sz w:val="16"/>
                <w:szCs w:val="16"/>
                <w:lang w:eastAsia="ja-JP"/>
              </w:rPr>
              <w:t xml:space="preserve"> </w:t>
            </w:r>
            <w:r w:rsidRPr="00DF6DD6">
              <w:rPr>
                <w:sz w:val="16"/>
                <w:szCs w:val="16"/>
                <w:lang w:eastAsia="zh-CN"/>
              </w:rPr>
              <w:t>3</w:t>
            </w:r>
            <w:r w:rsidRPr="00DF6DD6">
              <w:rPr>
                <w:sz w:val="16"/>
                <w:szCs w:val="16"/>
                <w:lang w:eastAsia="ja-JP"/>
              </w:rPr>
              <w:t xml:space="preserve">, </w:t>
            </w:r>
            <w:r w:rsidRPr="00DF6DD6">
              <w:rPr>
                <w:sz w:val="16"/>
                <w:szCs w:val="16"/>
                <w:lang w:eastAsia="zh-CN"/>
              </w:rPr>
              <w:t>7, 41</w:t>
            </w:r>
          </w:p>
        </w:tc>
        <w:tc>
          <w:tcPr>
            <w:tcW w:w="934" w:type="dxa"/>
            <w:tcBorders>
              <w:top w:val="single" w:sz="4" w:space="0" w:color="auto"/>
              <w:left w:val="nil"/>
              <w:bottom w:val="single" w:sz="4" w:space="0" w:color="auto"/>
              <w:right w:val="single" w:sz="4" w:space="0" w:color="auto"/>
            </w:tcBorders>
            <w:vAlign w:val="center"/>
          </w:tcPr>
          <w:p w14:paraId="7CDB0098" w14:textId="77777777" w:rsidR="00FD4D86" w:rsidRPr="00DF6DD6" w:rsidRDefault="00FD4D86" w:rsidP="00FD4D86">
            <w:pPr>
              <w:pStyle w:val="TAC"/>
              <w:keepNext w:val="0"/>
              <w:rPr>
                <w:sz w:val="16"/>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8B2D14F" w14:textId="77777777" w:rsidR="00FD4D86" w:rsidRPr="00DF6DD6" w:rsidRDefault="00FD4D86" w:rsidP="00FD4D86">
            <w:pPr>
              <w:pStyle w:val="TAC"/>
              <w:keepNext w:val="0"/>
              <w:rPr>
                <w:sz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7F14BAE8" w14:textId="77777777" w:rsidR="00FD4D86" w:rsidRPr="00DF6DD6" w:rsidRDefault="00FD4D86" w:rsidP="00FD4D86">
            <w:pPr>
              <w:pStyle w:val="TAC"/>
              <w:keepNext w:val="0"/>
              <w:rPr>
                <w:sz w:val="16"/>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953562F" w14:textId="77777777" w:rsidR="00FD4D86" w:rsidRPr="00DF6DD6" w:rsidRDefault="00FD4D86" w:rsidP="00FD4D86">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D1E254F" w14:textId="77777777" w:rsidR="00FD4D86" w:rsidRPr="00DF6DD6" w:rsidRDefault="00FD4D86" w:rsidP="00FD4D86">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88A388B" w14:textId="77777777" w:rsidR="00FD4D86" w:rsidRPr="00DF6DD6" w:rsidRDefault="00FD4D86" w:rsidP="00FD4D86">
            <w:pPr>
              <w:pStyle w:val="TAC"/>
              <w:keepNext w:val="0"/>
              <w:rPr>
                <w:sz w:val="16"/>
                <w:lang w:eastAsia="ja-JP"/>
              </w:rPr>
            </w:pPr>
            <w:r w:rsidRPr="00DF6DD6">
              <w:rPr>
                <w:sz w:val="16"/>
                <w:szCs w:val="16"/>
                <w:lang w:eastAsia="ja-JP"/>
              </w:rPr>
              <w:t>2</w:t>
            </w:r>
          </w:p>
        </w:tc>
      </w:tr>
      <w:tr w:rsidR="001135A5" w:rsidRPr="00DF6DD6" w14:paraId="2B8062A5"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52BA01CD" w14:textId="77777777" w:rsidR="001135A5" w:rsidRPr="00DF6DD6" w:rsidRDefault="001135A5" w:rsidP="001135A5">
            <w:pPr>
              <w:pStyle w:val="TAC"/>
              <w:keepNext w:val="0"/>
            </w:pPr>
          </w:p>
        </w:tc>
        <w:tc>
          <w:tcPr>
            <w:tcW w:w="2864" w:type="dxa"/>
            <w:tcBorders>
              <w:top w:val="single" w:sz="4" w:space="0" w:color="auto"/>
              <w:left w:val="nil"/>
              <w:bottom w:val="single" w:sz="4" w:space="0" w:color="auto"/>
              <w:right w:val="single" w:sz="4" w:space="0" w:color="auto"/>
            </w:tcBorders>
            <w:vAlign w:val="bottom"/>
          </w:tcPr>
          <w:p w14:paraId="44E3E738" w14:textId="413158E9" w:rsidR="001135A5" w:rsidRPr="00DF6DD6" w:rsidRDefault="001135A5" w:rsidP="001135A5">
            <w:pPr>
              <w:pStyle w:val="TAL"/>
              <w:keepNext w:val="0"/>
              <w:rPr>
                <w:rFonts w:eastAsia="Times New Roman"/>
                <w:sz w:val="16"/>
                <w:szCs w:val="16"/>
              </w:rPr>
            </w:pPr>
            <w:r w:rsidRPr="00DF6DD6">
              <w:rPr>
                <w:rFonts w:eastAsia="Verdana"/>
                <w:sz w:val="16"/>
                <w:szCs w:val="16"/>
              </w:rPr>
              <w:t>E-UTRA Band</w:t>
            </w:r>
            <w:r w:rsidRPr="00DF6DD6">
              <w:rPr>
                <w:sz w:val="16"/>
                <w:szCs w:val="16"/>
                <w:lang w:eastAsia="ja-JP"/>
              </w:rPr>
              <w:t xml:space="preserve"> </w:t>
            </w:r>
            <w:r>
              <w:rPr>
                <w:sz w:val="16"/>
                <w:szCs w:val="16"/>
              </w:rPr>
              <w:t>8</w:t>
            </w:r>
          </w:p>
        </w:tc>
        <w:tc>
          <w:tcPr>
            <w:tcW w:w="934" w:type="dxa"/>
            <w:tcBorders>
              <w:top w:val="single" w:sz="4" w:space="0" w:color="auto"/>
              <w:left w:val="nil"/>
              <w:bottom w:val="single" w:sz="4" w:space="0" w:color="auto"/>
              <w:right w:val="single" w:sz="4" w:space="0" w:color="auto"/>
            </w:tcBorders>
            <w:vAlign w:val="center"/>
          </w:tcPr>
          <w:p w14:paraId="762A2FB3" w14:textId="1D2CCA20" w:rsidR="001135A5" w:rsidRPr="00DF6DD6" w:rsidRDefault="001135A5" w:rsidP="001135A5">
            <w:pPr>
              <w:pStyle w:val="TAC"/>
              <w:keepNext w:val="0"/>
              <w:rPr>
                <w:rFonts w:eastAsia="Times New Roman"/>
                <w:sz w:val="16"/>
                <w:szCs w:val="16"/>
              </w:rPr>
            </w:pPr>
            <w:r w:rsidRPr="00E062F1">
              <w:rPr>
                <w:rFonts w:eastAsia="Verdana"/>
                <w:sz w:val="16"/>
                <w:szCs w:val="16"/>
              </w:rPr>
              <w:t>F</w:t>
            </w:r>
            <w:r w:rsidRPr="00E062F1">
              <w:rPr>
                <w:rFonts w:eastAsia="Verdana"/>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B74D67F" w14:textId="5A52E991" w:rsidR="001135A5" w:rsidRPr="00DF6DD6" w:rsidRDefault="001135A5" w:rsidP="001135A5">
            <w:pPr>
              <w:pStyle w:val="TAC"/>
              <w:keepNext w:val="0"/>
              <w:rPr>
                <w:rFonts w:eastAsia="Times New Roman"/>
                <w:sz w:val="16"/>
                <w:szCs w:val="16"/>
              </w:rPr>
            </w:pPr>
            <w:r w:rsidRPr="00E062F1">
              <w:rPr>
                <w:rFonts w:eastAsia="Verdana"/>
                <w:sz w:val="16"/>
                <w:szCs w:val="16"/>
              </w:rPr>
              <w:t>-</w:t>
            </w:r>
          </w:p>
        </w:tc>
        <w:tc>
          <w:tcPr>
            <w:tcW w:w="937" w:type="dxa"/>
            <w:tcBorders>
              <w:top w:val="single" w:sz="4" w:space="0" w:color="auto"/>
              <w:left w:val="nil"/>
              <w:bottom w:val="single" w:sz="4" w:space="0" w:color="auto"/>
              <w:right w:val="single" w:sz="4" w:space="0" w:color="auto"/>
            </w:tcBorders>
            <w:vAlign w:val="center"/>
          </w:tcPr>
          <w:p w14:paraId="5C559256" w14:textId="39D74581" w:rsidR="001135A5" w:rsidRPr="00DF6DD6" w:rsidRDefault="001135A5" w:rsidP="001135A5">
            <w:pPr>
              <w:pStyle w:val="TAC"/>
              <w:keepNext w:val="0"/>
              <w:rPr>
                <w:rFonts w:eastAsia="Times New Roman"/>
                <w:sz w:val="16"/>
                <w:szCs w:val="16"/>
              </w:rPr>
            </w:pPr>
            <w:r w:rsidRPr="00E062F1">
              <w:rPr>
                <w:rFonts w:eastAsia="Verdana"/>
                <w:sz w:val="16"/>
                <w:szCs w:val="16"/>
              </w:rPr>
              <w:t>F</w:t>
            </w:r>
            <w:r w:rsidRPr="00E062F1">
              <w:rPr>
                <w:rFonts w:eastAsia="Verdana"/>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9DBE307" w14:textId="129239F0" w:rsidR="001135A5" w:rsidRPr="00DF6DD6" w:rsidRDefault="001135A5" w:rsidP="001135A5">
            <w:pPr>
              <w:pStyle w:val="TAC"/>
              <w:keepNext w:val="0"/>
              <w:rPr>
                <w:sz w:val="16"/>
                <w:szCs w:val="16"/>
                <w:lang w:eastAsia="ja-JP"/>
              </w:rPr>
            </w:pPr>
            <w:r w:rsidRPr="00E062F1">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3A1720F" w14:textId="0EC55806" w:rsidR="001135A5" w:rsidRPr="00DF6DD6" w:rsidRDefault="001135A5" w:rsidP="001135A5">
            <w:pPr>
              <w:pStyle w:val="TAC"/>
              <w:keepNext w:val="0"/>
              <w:rPr>
                <w:sz w:val="16"/>
                <w:szCs w:val="16"/>
                <w:lang w:eastAsia="ja-JP"/>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3A1A694" w14:textId="43CE9B9F" w:rsidR="001135A5" w:rsidRPr="00DF6DD6" w:rsidRDefault="001135A5" w:rsidP="001135A5">
            <w:pPr>
              <w:pStyle w:val="TAC"/>
              <w:keepNext w:val="0"/>
              <w:rPr>
                <w:sz w:val="16"/>
                <w:szCs w:val="16"/>
                <w:lang w:eastAsia="ja-JP"/>
              </w:rPr>
            </w:pPr>
            <w:r>
              <w:rPr>
                <w:sz w:val="16"/>
                <w:szCs w:val="16"/>
                <w:lang w:eastAsia="ja-JP"/>
              </w:rPr>
              <w:t>5</w:t>
            </w:r>
          </w:p>
        </w:tc>
      </w:tr>
      <w:tr w:rsidR="00FD4D86" w:rsidRPr="00DF6DD6" w14:paraId="73A5AA08"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2B788067" w14:textId="77777777" w:rsidR="00FD4D86" w:rsidRPr="00DF6DD6" w:rsidRDefault="00FD4D86" w:rsidP="00FD4D86">
            <w:pPr>
              <w:pStyle w:val="TAC"/>
              <w:keepNext w:val="0"/>
            </w:pPr>
          </w:p>
        </w:tc>
        <w:tc>
          <w:tcPr>
            <w:tcW w:w="2864" w:type="dxa"/>
            <w:tcBorders>
              <w:top w:val="single" w:sz="4" w:space="0" w:color="auto"/>
              <w:left w:val="nil"/>
              <w:bottom w:val="single" w:sz="4" w:space="0" w:color="auto"/>
              <w:right w:val="single" w:sz="4" w:space="0" w:color="auto"/>
            </w:tcBorders>
            <w:vAlign w:val="bottom"/>
          </w:tcPr>
          <w:p w14:paraId="48E2B553" w14:textId="77777777" w:rsidR="00FD4D86" w:rsidRPr="00DF6DD6" w:rsidRDefault="00FD4D86" w:rsidP="00FD4D86">
            <w:pPr>
              <w:pStyle w:val="TAL"/>
              <w:keepNext w:val="0"/>
              <w:rPr>
                <w:sz w:val="16"/>
                <w:lang w:eastAsia="ja-JP"/>
              </w:rPr>
            </w:pPr>
            <w:r w:rsidRPr="00DF6DD6">
              <w:rPr>
                <w:rFonts w:eastAsia="Times New Roman"/>
                <w:sz w:val="16"/>
                <w:szCs w:val="16"/>
              </w:rPr>
              <w:t xml:space="preserve">E-UTRA Band </w:t>
            </w:r>
            <w:r w:rsidRPr="00DF6DD6">
              <w:rPr>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tcPr>
          <w:p w14:paraId="3C531D0D" w14:textId="77777777" w:rsidR="00FD4D86" w:rsidRPr="00DF6DD6" w:rsidRDefault="00FD4D86" w:rsidP="00FD4D86">
            <w:pPr>
              <w:pStyle w:val="TAC"/>
              <w:keepNext w:val="0"/>
              <w:rPr>
                <w:sz w:val="16"/>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B8E44C7" w14:textId="77777777" w:rsidR="00FD4D86" w:rsidRPr="00DF6DD6" w:rsidRDefault="00FD4D86" w:rsidP="00FD4D86">
            <w:pPr>
              <w:pStyle w:val="TAC"/>
              <w:keepNext w:val="0"/>
              <w:rPr>
                <w:sz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7BF163F3" w14:textId="77777777" w:rsidR="00FD4D86" w:rsidRPr="00DF6DD6" w:rsidRDefault="00FD4D86" w:rsidP="00FD4D86">
            <w:pPr>
              <w:pStyle w:val="TAC"/>
              <w:keepNext w:val="0"/>
              <w:rPr>
                <w:sz w:val="16"/>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694636D" w14:textId="77777777" w:rsidR="00FD4D86" w:rsidRPr="00DF6DD6" w:rsidRDefault="00FD4D86" w:rsidP="00FD4D86">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5B73A12" w14:textId="77777777" w:rsidR="00FD4D86" w:rsidRPr="00DF6DD6" w:rsidRDefault="00FD4D86" w:rsidP="00FD4D86">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13B868D" w14:textId="62C60EA4" w:rsidR="00FD4D86" w:rsidRPr="00DF6DD6" w:rsidRDefault="00FD4D86" w:rsidP="00FD4D86">
            <w:pPr>
              <w:pStyle w:val="TAC"/>
              <w:keepNext w:val="0"/>
              <w:rPr>
                <w:sz w:val="16"/>
                <w:lang w:eastAsia="ja-JP"/>
              </w:rPr>
            </w:pPr>
            <w:r w:rsidRPr="00DF6DD6">
              <w:rPr>
                <w:sz w:val="16"/>
                <w:szCs w:val="16"/>
                <w:lang w:eastAsia="ja-JP"/>
              </w:rPr>
              <w:t>12</w:t>
            </w:r>
          </w:p>
        </w:tc>
      </w:tr>
      <w:tr w:rsidR="00FD4D86" w:rsidRPr="00DF6DD6" w14:paraId="5018F667"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3578FACE" w14:textId="77777777" w:rsidR="00FD4D86" w:rsidRPr="00DF6DD6" w:rsidRDefault="00FD4D86" w:rsidP="00FD4D86">
            <w:pPr>
              <w:pStyle w:val="TAC"/>
              <w:keepNext w:val="0"/>
            </w:pPr>
          </w:p>
        </w:tc>
        <w:tc>
          <w:tcPr>
            <w:tcW w:w="2864" w:type="dxa"/>
            <w:tcBorders>
              <w:top w:val="single" w:sz="4" w:space="0" w:color="auto"/>
              <w:left w:val="nil"/>
              <w:bottom w:val="single" w:sz="4" w:space="0" w:color="auto"/>
              <w:right w:val="single" w:sz="4" w:space="0" w:color="auto"/>
            </w:tcBorders>
            <w:vAlign w:val="center"/>
          </w:tcPr>
          <w:p w14:paraId="7D3A7B16" w14:textId="77777777" w:rsidR="00FD4D86" w:rsidRPr="00DF6DD6" w:rsidRDefault="00FD4D86" w:rsidP="00FD4D86">
            <w:pPr>
              <w:pStyle w:val="TAL"/>
              <w:keepNext w:val="0"/>
              <w:rPr>
                <w:sz w:val="16"/>
                <w:lang w:eastAsia="ja-JP"/>
              </w:rPr>
            </w:pPr>
            <w:r w:rsidRPr="00DF6DD6">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4790FB6B" w14:textId="77777777" w:rsidR="00FD4D86" w:rsidRPr="00DF6DD6" w:rsidRDefault="00FD4D86" w:rsidP="00FD4D86">
            <w:pPr>
              <w:pStyle w:val="TAC"/>
              <w:keepNext w:val="0"/>
              <w:rPr>
                <w:sz w:val="16"/>
              </w:rPr>
            </w:pPr>
            <w:r w:rsidRPr="00DF6DD6">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200A1E9A" w14:textId="77777777" w:rsidR="00FD4D86" w:rsidRPr="00DF6DD6" w:rsidRDefault="00FD4D86"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3F44AE8C" w14:textId="77777777" w:rsidR="00FD4D86" w:rsidRPr="00DF6DD6" w:rsidRDefault="00FD4D86" w:rsidP="00FD4D86">
            <w:pPr>
              <w:pStyle w:val="TAC"/>
              <w:keepNext w:val="0"/>
              <w:rPr>
                <w:sz w:val="16"/>
              </w:rPr>
            </w:pPr>
            <w:r w:rsidRPr="00DF6DD6">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48E8F7F7" w14:textId="77777777" w:rsidR="00FD4D86" w:rsidRPr="00DF6DD6" w:rsidRDefault="00FD4D86" w:rsidP="00FD4D86">
            <w:pPr>
              <w:pStyle w:val="TAC"/>
              <w:keepNext w:val="0"/>
              <w:rPr>
                <w:sz w:val="16"/>
                <w:lang w:eastAsia="ja-JP"/>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2C7DA708" w14:textId="77777777" w:rsidR="00FD4D86" w:rsidRPr="00DF6DD6" w:rsidRDefault="00FD4D86" w:rsidP="00FD4D8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B7DB1C0" w14:textId="632CA32F" w:rsidR="00FD4D86" w:rsidRPr="00DF6DD6" w:rsidRDefault="00FD4D86" w:rsidP="00FD4D86">
            <w:pPr>
              <w:pStyle w:val="TAC"/>
              <w:keepNext w:val="0"/>
              <w:rPr>
                <w:sz w:val="16"/>
                <w:lang w:eastAsia="ja-JP"/>
              </w:rPr>
            </w:pPr>
            <w:r w:rsidRPr="00DF6DD6">
              <w:rPr>
                <w:sz w:val="16"/>
                <w:szCs w:val="16"/>
                <w:lang w:eastAsia="ja-JP"/>
              </w:rPr>
              <w:t>5, 12</w:t>
            </w:r>
          </w:p>
        </w:tc>
      </w:tr>
      <w:tr w:rsidR="00FD4D86" w:rsidRPr="00DF6DD6" w14:paraId="5AE87FC8"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68B1BDBC" w14:textId="77777777" w:rsidR="00FD4D86" w:rsidRPr="00DF6DD6" w:rsidRDefault="00FD4D86" w:rsidP="00FD4D86">
            <w:pPr>
              <w:pStyle w:val="TAC"/>
              <w:keepNext w:val="0"/>
            </w:pPr>
          </w:p>
        </w:tc>
        <w:tc>
          <w:tcPr>
            <w:tcW w:w="2864" w:type="dxa"/>
            <w:tcBorders>
              <w:top w:val="single" w:sz="4" w:space="0" w:color="auto"/>
              <w:left w:val="nil"/>
              <w:bottom w:val="single" w:sz="4" w:space="0" w:color="auto"/>
              <w:right w:val="single" w:sz="4" w:space="0" w:color="auto"/>
            </w:tcBorders>
            <w:vAlign w:val="center"/>
          </w:tcPr>
          <w:p w14:paraId="05C8B9DB" w14:textId="77777777" w:rsidR="00FD4D86" w:rsidRPr="00DF6DD6" w:rsidRDefault="00FD4D86" w:rsidP="00FD4D86">
            <w:pPr>
              <w:pStyle w:val="TAL"/>
              <w:keepNext w:val="0"/>
              <w:rPr>
                <w:sz w:val="16"/>
                <w:lang w:eastAsia="ja-JP"/>
              </w:rPr>
            </w:pPr>
            <w:r w:rsidRPr="00DF6DD6">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008EB0E6" w14:textId="77777777" w:rsidR="00FD4D86" w:rsidRPr="00DF6DD6" w:rsidRDefault="00FD4D86" w:rsidP="00FD4D86">
            <w:pPr>
              <w:pStyle w:val="TAC"/>
              <w:keepNext w:val="0"/>
              <w:rPr>
                <w:sz w:val="16"/>
              </w:rPr>
            </w:pPr>
            <w:r w:rsidRPr="00DF6DD6">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7D250CB7" w14:textId="77777777" w:rsidR="00FD4D86" w:rsidRPr="00DF6DD6" w:rsidRDefault="00FD4D86"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1165CC49" w14:textId="77777777" w:rsidR="00FD4D86" w:rsidRPr="00DF6DD6" w:rsidRDefault="00FD4D86" w:rsidP="00FD4D86">
            <w:pPr>
              <w:pStyle w:val="TAC"/>
              <w:keepNext w:val="0"/>
              <w:rPr>
                <w:sz w:val="16"/>
              </w:rPr>
            </w:pPr>
            <w:r w:rsidRPr="00DF6DD6">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095AB8A8" w14:textId="77777777" w:rsidR="00FD4D86" w:rsidRPr="00DF6DD6" w:rsidRDefault="00FD4D86" w:rsidP="00FD4D86">
            <w:pPr>
              <w:pStyle w:val="TAC"/>
              <w:keepNext w:val="0"/>
              <w:rPr>
                <w:sz w:val="16"/>
                <w:lang w:eastAsia="ja-JP"/>
              </w:rPr>
            </w:pPr>
            <w:r w:rsidRPr="00DF6DD6">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786AB7FB" w14:textId="77777777" w:rsidR="00FD4D86" w:rsidRPr="00DF6DD6" w:rsidRDefault="00FD4D86" w:rsidP="00FD4D86">
            <w:pPr>
              <w:pStyle w:val="TAC"/>
              <w:keepNext w:val="0"/>
              <w:rPr>
                <w:sz w:val="16"/>
                <w:lang w:eastAsia="ja-JP"/>
              </w:rPr>
            </w:pPr>
            <w:r w:rsidRPr="00DF6DD6">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312105CE" w14:textId="427D3AB5" w:rsidR="00FD4D86" w:rsidRPr="00DF6DD6" w:rsidRDefault="00FD4D86" w:rsidP="00FD4D86">
            <w:pPr>
              <w:pStyle w:val="TAC"/>
              <w:keepNext w:val="0"/>
              <w:rPr>
                <w:sz w:val="16"/>
                <w:lang w:eastAsia="ja-JP"/>
              </w:rPr>
            </w:pPr>
            <w:r w:rsidRPr="00DF6DD6">
              <w:rPr>
                <w:sz w:val="16"/>
                <w:szCs w:val="16"/>
                <w:lang w:eastAsia="zh-CN"/>
              </w:rPr>
              <w:t>3, 12</w:t>
            </w:r>
          </w:p>
        </w:tc>
      </w:tr>
      <w:tr w:rsidR="00FD4D86" w:rsidRPr="00DF6DD6" w14:paraId="674FE20C" w14:textId="77777777" w:rsidTr="00C42558">
        <w:trPr>
          <w:trHeight w:val="188"/>
          <w:jc w:val="center"/>
        </w:trPr>
        <w:tc>
          <w:tcPr>
            <w:tcW w:w="1632" w:type="dxa"/>
            <w:vMerge w:val="restart"/>
            <w:tcBorders>
              <w:top w:val="single" w:sz="4" w:space="0" w:color="auto"/>
              <w:left w:val="single" w:sz="4" w:space="0" w:color="auto"/>
              <w:right w:val="single" w:sz="4" w:space="0" w:color="auto"/>
            </w:tcBorders>
            <w:shd w:val="clear" w:color="auto" w:fill="auto"/>
          </w:tcPr>
          <w:p w14:paraId="070AF8FC" w14:textId="77777777" w:rsidR="00FD4D86" w:rsidRPr="00DF6DD6" w:rsidRDefault="00FD4D86" w:rsidP="00FD4D86">
            <w:pPr>
              <w:pStyle w:val="TAC"/>
              <w:keepNext w:val="0"/>
            </w:pPr>
            <w:r w:rsidRPr="00DF6DD6">
              <w:t>DC_8_n79</w:t>
            </w:r>
          </w:p>
          <w:p w14:paraId="4AFE7DCA" w14:textId="77777777" w:rsidR="00FD4D86" w:rsidRPr="00DF6DD6" w:rsidRDefault="00FD4D86" w:rsidP="00FD4D86">
            <w:pPr>
              <w:pStyle w:val="TAC"/>
              <w:keepNext w:val="0"/>
            </w:pPr>
            <w:r w:rsidRPr="00DF6DD6">
              <w:t>DC_8_n81_ULSUP-TDM_n79,</w:t>
            </w:r>
          </w:p>
          <w:p w14:paraId="146F6173" w14:textId="03E1AC22" w:rsidR="00FD4D86" w:rsidRPr="00DF6DD6" w:rsidRDefault="00FD4D86" w:rsidP="00FD4D86">
            <w:pPr>
              <w:pStyle w:val="TAC"/>
              <w:keepNext w:val="0"/>
            </w:pPr>
          </w:p>
        </w:tc>
        <w:tc>
          <w:tcPr>
            <w:tcW w:w="2864" w:type="dxa"/>
            <w:tcBorders>
              <w:top w:val="single" w:sz="4" w:space="0" w:color="auto"/>
              <w:left w:val="nil"/>
              <w:bottom w:val="single" w:sz="4" w:space="0" w:color="auto"/>
              <w:right w:val="single" w:sz="4" w:space="0" w:color="auto"/>
            </w:tcBorders>
            <w:vAlign w:val="bottom"/>
          </w:tcPr>
          <w:p w14:paraId="0FFA3A91" w14:textId="21013700" w:rsidR="00FD4D86" w:rsidRPr="00DF6DD6" w:rsidRDefault="00FD4D86" w:rsidP="00FD4D86">
            <w:pPr>
              <w:pStyle w:val="TAL"/>
              <w:keepNext w:val="0"/>
              <w:rPr>
                <w:sz w:val="16"/>
                <w:lang w:eastAsia="ja-JP"/>
              </w:rPr>
            </w:pPr>
            <w:r w:rsidRPr="00DF6DD6">
              <w:rPr>
                <w:rFonts w:eastAsia="Times New Roman"/>
                <w:sz w:val="16"/>
                <w:szCs w:val="16"/>
              </w:rPr>
              <w:t xml:space="preserve">E-UTRA Band </w:t>
            </w:r>
            <w:r w:rsidRPr="00DF6DD6">
              <w:rPr>
                <w:sz w:val="16"/>
                <w:szCs w:val="16"/>
                <w:lang w:eastAsia="zh-CN"/>
              </w:rPr>
              <w:t>1, 8, 28, 34, 39, 40, 65</w:t>
            </w:r>
            <w:r w:rsidR="00974F50">
              <w:rPr>
                <w:sz w:val="16"/>
                <w:szCs w:val="16"/>
                <w:lang w:eastAsia="zh-CN"/>
              </w:rPr>
              <w:t>, 74</w:t>
            </w:r>
          </w:p>
        </w:tc>
        <w:tc>
          <w:tcPr>
            <w:tcW w:w="934" w:type="dxa"/>
            <w:tcBorders>
              <w:top w:val="single" w:sz="4" w:space="0" w:color="auto"/>
              <w:left w:val="nil"/>
              <w:bottom w:val="single" w:sz="4" w:space="0" w:color="auto"/>
              <w:right w:val="single" w:sz="4" w:space="0" w:color="auto"/>
            </w:tcBorders>
            <w:vAlign w:val="center"/>
          </w:tcPr>
          <w:p w14:paraId="0DA59296" w14:textId="77777777" w:rsidR="00FD4D86" w:rsidRPr="00DF6DD6" w:rsidRDefault="00FD4D86" w:rsidP="00FD4D86">
            <w:pPr>
              <w:pStyle w:val="TAC"/>
              <w:keepNext w:val="0"/>
              <w:rPr>
                <w:sz w:val="16"/>
                <w:lang w:eastAsia="ja-JP"/>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3F54A07" w14:textId="77777777" w:rsidR="00FD4D86" w:rsidRPr="00DF6DD6" w:rsidRDefault="00FD4D86" w:rsidP="00FD4D86">
            <w:pPr>
              <w:pStyle w:val="TAC"/>
              <w:keepNext w:val="0"/>
              <w:rPr>
                <w:sz w:val="16"/>
                <w:lang w:eastAsia="ja-JP"/>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1425B79A" w14:textId="77777777" w:rsidR="00FD4D86" w:rsidRPr="00DF6DD6" w:rsidRDefault="00FD4D86" w:rsidP="00FD4D86">
            <w:pPr>
              <w:pStyle w:val="TAC"/>
              <w:keepNext w:val="0"/>
              <w:rPr>
                <w:sz w:val="16"/>
                <w:lang w:eastAsia="ja-JP"/>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601463F" w14:textId="77777777" w:rsidR="00FD4D86" w:rsidRPr="00DF6DD6" w:rsidRDefault="00FD4D86" w:rsidP="00FD4D86">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9F0944F" w14:textId="77777777" w:rsidR="00FD4D86" w:rsidRPr="00DF6DD6" w:rsidRDefault="00FD4D86" w:rsidP="00FD4D86">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D768819" w14:textId="77777777" w:rsidR="00FD4D86" w:rsidRPr="00DF6DD6" w:rsidRDefault="00FD4D86" w:rsidP="00FD4D86">
            <w:pPr>
              <w:pStyle w:val="TAC"/>
              <w:keepNext w:val="0"/>
              <w:rPr>
                <w:sz w:val="16"/>
                <w:lang w:eastAsia="ja-JP"/>
              </w:rPr>
            </w:pPr>
          </w:p>
        </w:tc>
      </w:tr>
      <w:tr w:rsidR="00FD4D86" w:rsidRPr="00DF6DD6" w14:paraId="2D369432" w14:textId="77777777" w:rsidTr="00C42558">
        <w:trPr>
          <w:trHeight w:val="188"/>
          <w:jc w:val="center"/>
        </w:trPr>
        <w:tc>
          <w:tcPr>
            <w:tcW w:w="1632" w:type="dxa"/>
            <w:vMerge/>
            <w:tcBorders>
              <w:left w:val="single" w:sz="4" w:space="0" w:color="auto"/>
              <w:right w:val="single" w:sz="4" w:space="0" w:color="auto"/>
            </w:tcBorders>
            <w:shd w:val="clear" w:color="auto" w:fill="auto"/>
          </w:tcPr>
          <w:p w14:paraId="7E9FE4AF"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7151737" w14:textId="77777777" w:rsidR="00FD4D86" w:rsidRPr="00DF6DD6" w:rsidRDefault="00FD4D86" w:rsidP="00FD4D86">
            <w:pPr>
              <w:pStyle w:val="TAL"/>
              <w:keepNext w:val="0"/>
              <w:rPr>
                <w:sz w:val="16"/>
                <w:lang w:eastAsia="ja-JP"/>
              </w:rPr>
            </w:pPr>
            <w:r w:rsidRPr="00DF6DD6">
              <w:rPr>
                <w:rFonts w:eastAsia="Times New Roman"/>
                <w:sz w:val="16"/>
                <w:szCs w:val="16"/>
              </w:rPr>
              <w:t>E-UTRA Band</w:t>
            </w:r>
            <w:r w:rsidRPr="00DF6DD6">
              <w:rPr>
                <w:sz w:val="16"/>
                <w:szCs w:val="16"/>
                <w:lang w:eastAsia="ja-JP"/>
              </w:rPr>
              <w:t xml:space="preserve"> </w:t>
            </w:r>
            <w:r w:rsidRPr="00DF6DD6">
              <w:rPr>
                <w:sz w:val="16"/>
                <w:szCs w:val="16"/>
                <w:lang w:eastAsia="zh-CN"/>
              </w:rPr>
              <w:t>3</w:t>
            </w:r>
            <w:r w:rsidRPr="00DF6DD6">
              <w:rPr>
                <w:sz w:val="16"/>
                <w:szCs w:val="16"/>
                <w:lang w:eastAsia="ja-JP"/>
              </w:rPr>
              <w:t>,</w:t>
            </w:r>
            <w:r w:rsidRPr="00DF6DD6">
              <w:rPr>
                <w:sz w:val="16"/>
                <w:szCs w:val="16"/>
                <w:lang w:eastAsia="zh-CN"/>
              </w:rPr>
              <w:t>41,42</w:t>
            </w:r>
            <w:r w:rsidRPr="00DF6DD6">
              <w:rPr>
                <w:sz w:val="16"/>
                <w:szCs w:val="16"/>
                <w:lang w:eastAsia="ja-JP"/>
              </w:rPr>
              <w:t xml:space="preserve"> </w:t>
            </w:r>
          </w:p>
        </w:tc>
        <w:tc>
          <w:tcPr>
            <w:tcW w:w="934" w:type="dxa"/>
            <w:tcBorders>
              <w:top w:val="single" w:sz="4" w:space="0" w:color="auto"/>
              <w:left w:val="nil"/>
              <w:bottom w:val="single" w:sz="4" w:space="0" w:color="auto"/>
              <w:right w:val="single" w:sz="4" w:space="0" w:color="auto"/>
            </w:tcBorders>
            <w:vAlign w:val="center"/>
          </w:tcPr>
          <w:p w14:paraId="5F288CBE" w14:textId="77777777" w:rsidR="00FD4D86" w:rsidRPr="00DF6DD6" w:rsidRDefault="00FD4D86" w:rsidP="00FD4D86">
            <w:pPr>
              <w:pStyle w:val="TAC"/>
              <w:keepNext w:val="0"/>
              <w:rPr>
                <w:sz w:val="16"/>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1AC4737" w14:textId="77777777" w:rsidR="00FD4D86" w:rsidRPr="00DF6DD6" w:rsidRDefault="00FD4D86" w:rsidP="00FD4D86">
            <w:pPr>
              <w:pStyle w:val="TAC"/>
              <w:keepNext w:val="0"/>
              <w:rPr>
                <w:sz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3934DBED" w14:textId="77777777" w:rsidR="00FD4D86" w:rsidRPr="00DF6DD6" w:rsidRDefault="00FD4D86" w:rsidP="00FD4D86">
            <w:pPr>
              <w:pStyle w:val="TAC"/>
              <w:keepNext w:val="0"/>
              <w:rPr>
                <w:sz w:val="16"/>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BE5EFDC" w14:textId="77777777" w:rsidR="00FD4D86" w:rsidRPr="00DF6DD6" w:rsidRDefault="00FD4D86" w:rsidP="00FD4D86">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F2F9FD0" w14:textId="77777777" w:rsidR="00FD4D86" w:rsidRPr="00DF6DD6" w:rsidRDefault="00FD4D86" w:rsidP="00FD4D86">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12E70C" w14:textId="77777777" w:rsidR="00FD4D86" w:rsidRPr="00DF6DD6" w:rsidRDefault="00FD4D86" w:rsidP="00FD4D86">
            <w:pPr>
              <w:pStyle w:val="TAC"/>
              <w:keepNext w:val="0"/>
              <w:rPr>
                <w:sz w:val="16"/>
                <w:lang w:eastAsia="ja-JP"/>
              </w:rPr>
            </w:pPr>
            <w:r w:rsidRPr="00DF6DD6">
              <w:rPr>
                <w:sz w:val="16"/>
                <w:szCs w:val="16"/>
                <w:lang w:eastAsia="ja-JP"/>
              </w:rPr>
              <w:t>2</w:t>
            </w:r>
          </w:p>
        </w:tc>
      </w:tr>
      <w:tr w:rsidR="00FD4D86" w:rsidRPr="00DF6DD6" w14:paraId="47634CF7" w14:textId="77777777" w:rsidTr="00C42558">
        <w:trPr>
          <w:trHeight w:val="188"/>
          <w:jc w:val="center"/>
        </w:trPr>
        <w:tc>
          <w:tcPr>
            <w:tcW w:w="1632" w:type="dxa"/>
            <w:vMerge/>
            <w:tcBorders>
              <w:left w:val="single" w:sz="4" w:space="0" w:color="auto"/>
              <w:right w:val="single" w:sz="4" w:space="0" w:color="auto"/>
            </w:tcBorders>
            <w:shd w:val="clear" w:color="auto" w:fill="auto"/>
          </w:tcPr>
          <w:p w14:paraId="21E01E07"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DECC08B" w14:textId="77777777" w:rsidR="00FD4D86" w:rsidRPr="00DF6DD6" w:rsidRDefault="00FD4D86" w:rsidP="00FD4D86">
            <w:pPr>
              <w:pStyle w:val="TAL"/>
              <w:keepNext w:val="0"/>
              <w:rPr>
                <w:sz w:val="16"/>
                <w:lang w:eastAsia="ja-JP"/>
              </w:rPr>
            </w:pPr>
            <w:r w:rsidRPr="00DF6DD6">
              <w:rPr>
                <w:rFonts w:eastAsia="Times New Roman"/>
                <w:sz w:val="16"/>
                <w:szCs w:val="16"/>
              </w:rPr>
              <w:t xml:space="preserve">E-UTRA Band </w:t>
            </w:r>
            <w:r w:rsidRPr="00DF6DD6">
              <w:rPr>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tcPr>
          <w:p w14:paraId="6EA371B4" w14:textId="77777777" w:rsidR="00FD4D86" w:rsidRPr="00DF6DD6" w:rsidRDefault="00FD4D86" w:rsidP="00FD4D86">
            <w:pPr>
              <w:pStyle w:val="TAC"/>
              <w:keepNext w:val="0"/>
              <w:rPr>
                <w:sz w:val="16"/>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F4E0519" w14:textId="77777777" w:rsidR="00FD4D86" w:rsidRPr="00DF6DD6" w:rsidRDefault="00FD4D86" w:rsidP="00FD4D86">
            <w:pPr>
              <w:pStyle w:val="TAC"/>
              <w:keepNext w:val="0"/>
              <w:rPr>
                <w:sz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3F26498D" w14:textId="77777777" w:rsidR="00FD4D86" w:rsidRPr="00DF6DD6" w:rsidRDefault="00FD4D86" w:rsidP="00FD4D86">
            <w:pPr>
              <w:pStyle w:val="TAC"/>
              <w:keepNext w:val="0"/>
              <w:rPr>
                <w:sz w:val="16"/>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AE08C47" w14:textId="77777777" w:rsidR="00FD4D86" w:rsidRPr="00DF6DD6" w:rsidRDefault="00FD4D86" w:rsidP="00FD4D86">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3724267" w14:textId="77777777" w:rsidR="00FD4D86" w:rsidRPr="00DF6DD6" w:rsidRDefault="00FD4D86" w:rsidP="00FD4D86">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6A559D" w14:textId="3C372D54" w:rsidR="00FD4D86" w:rsidRPr="00DF6DD6" w:rsidRDefault="00FD4D86" w:rsidP="00FD4D86">
            <w:pPr>
              <w:pStyle w:val="TAC"/>
              <w:keepNext w:val="0"/>
              <w:rPr>
                <w:sz w:val="16"/>
                <w:lang w:eastAsia="ja-JP"/>
              </w:rPr>
            </w:pPr>
            <w:r w:rsidRPr="00DF6DD6">
              <w:rPr>
                <w:sz w:val="16"/>
                <w:szCs w:val="16"/>
                <w:lang w:eastAsia="ja-JP"/>
              </w:rPr>
              <w:t>12</w:t>
            </w:r>
          </w:p>
        </w:tc>
      </w:tr>
      <w:tr w:rsidR="00FD4D86" w:rsidRPr="00DF6DD6" w14:paraId="57058CC8" w14:textId="77777777" w:rsidTr="00C42558">
        <w:trPr>
          <w:trHeight w:val="188"/>
          <w:jc w:val="center"/>
        </w:trPr>
        <w:tc>
          <w:tcPr>
            <w:tcW w:w="1632" w:type="dxa"/>
            <w:vMerge/>
            <w:tcBorders>
              <w:left w:val="single" w:sz="4" w:space="0" w:color="auto"/>
              <w:right w:val="single" w:sz="4" w:space="0" w:color="auto"/>
            </w:tcBorders>
            <w:shd w:val="clear" w:color="auto" w:fill="auto"/>
          </w:tcPr>
          <w:p w14:paraId="478C6CE8"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13ADD90" w14:textId="77777777" w:rsidR="00FD4D86" w:rsidRPr="00DF6DD6" w:rsidRDefault="00FD4D86" w:rsidP="00FD4D86">
            <w:pPr>
              <w:pStyle w:val="TAL"/>
              <w:keepNext w:val="0"/>
              <w:rPr>
                <w:sz w:val="16"/>
                <w:lang w:eastAsia="ja-JP"/>
              </w:rPr>
            </w:pPr>
            <w:r w:rsidRPr="00DF6DD6">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7A52E2FB" w14:textId="77777777" w:rsidR="00FD4D86" w:rsidRPr="00DF6DD6" w:rsidRDefault="00FD4D86" w:rsidP="00FD4D86">
            <w:pPr>
              <w:pStyle w:val="TAC"/>
              <w:keepNext w:val="0"/>
              <w:rPr>
                <w:sz w:val="16"/>
              </w:rPr>
            </w:pPr>
            <w:r w:rsidRPr="00DF6DD6">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58DAB92F" w14:textId="77777777" w:rsidR="00FD4D86" w:rsidRPr="00DF6DD6" w:rsidRDefault="00FD4D86"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59FF1F9B" w14:textId="77777777" w:rsidR="00FD4D86" w:rsidRPr="00DF6DD6" w:rsidRDefault="00FD4D86" w:rsidP="00FD4D86">
            <w:pPr>
              <w:pStyle w:val="TAC"/>
              <w:keepNext w:val="0"/>
              <w:rPr>
                <w:sz w:val="16"/>
              </w:rPr>
            </w:pPr>
            <w:r w:rsidRPr="00DF6DD6">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2B6C6DDA" w14:textId="77777777" w:rsidR="00FD4D86" w:rsidRPr="00DF6DD6" w:rsidRDefault="00FD4D86" w:rsidP="00FD4D86">
            <w:pPr>
              <w:pStyle w:val="TAC"/>
              <w:keepNext w:val="0"/>
              <w:rPr>
                <w:sz w:val="16"/>
                <w:lang w:eastAsia="ja-JP"/>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79BF174A" w14:textId="77777777" w:rsidR="00FD4D86" w:rsidRPr="00DF6DD6" w:rsidRDefault="00FD4D86" w:rsidP="00FD4D8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2ED5C95" w14:textId="2BD2C16A" w:rsidR="00FD4D86" w:rsidRPr="00DF6DD6" w:rsidRDefault="00FD4D86" w:rsidP="00FD4D86">
            <w:pPr>
              <w:pStyle w:val="TAC"/>
              <w:keepNext w:val="0"/>
              <w:rPr>
                <w:sz w:val="16"/>
                <w:lang w:eastAsia="ja-JP"/>
              </w:rPr>
            </w:pPr>
            <w:r w:rsidRPr="00DF6DD6">
              <w:rPr>
                <w:sz w:val="16"/>
                <w:szCs w:val="16"/>
                <w:lang w:eastAsia="ja-JP"/>
              </w:rPr>
              <w:t>5, 12</w:t>
            </w:r>
          </w:p>
        </w:tc>
      </w:tr>
      <w:tr w:rsidR="00FD4D86" w:rsidRPr="00DF6DD6" w14:paraId="0077F5D1" w14:textId="77777777" w:rsidTr="00DF6156">
        <w:trPr>
          <w:trHeight w:val="188"/>
          <w:jc w:val="center"/>
        </w:trPr>
        <w:tc>
          <w:tcPr>
            <w:tcW w:w="1632" w:type="dxa"/>
            <w:vMerge/>
            <w:tcBorders>
              <w:left w:val="single" w:sz="4" w:space="0" w:color="auto"/>
              <w:bottom w:val="single" w:sz="4" w:space="0" w:color="auto"/>
              <w:right w:val="single" w:sz="4" w:space="0" w:color="auto"/>
            </w:tcBorders>
            <w:shd w:val="clear" w:color="auto" w:fill="auto"/>
          </w:tcPr>
          <w:p w14:paraId="6A13C00B"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2BB4CA7" w14:textId="7359F83F" w:rsidR="00FD4D86" w:rsidRPr="00DF6DD6" w:rsidRDefault="00FD4D86" w:rsidP="00FD4D86">
            <w:pPr>
              <w:pStyle w:val="TAL"/>
              <w:keepNext w:val="0"/>
              <w:rPr>
                <w:rFonts w:eastAsia="Times New Roman"/>
                <w:sz w:val="16"/>
                <w:szCs w:val="16"/>
              </w:rPr>
            </w:pPr>
            <w:r w:rsidRPr="00DF6DD6">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3678504D" w14:textId="5D9582CB" w:rsidR="00FD4D86" w:rsidRPr="00DF6DD6" w:rsidRDefault="00FD4D86" w:rsidP="00FD4D86">
            <w:pPr>
              <w:pStyle w:val="TAC"/>
              <w:keepNext w:val="0"/>
              <w:rPr>
                <w:rFonts w:eastAsia="Times New Roman"/>
                <w:sz w:val="16"/>
                <w:szCs w:val="16"/>
              </w:rPr>
            </w:pPr>
            <w:r w:rsidRPr="00DF6DD6">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40AD6533" w14:textId="4BC793F7" w:rsidR="00FD4D86" w:rsidRPr="00DF6DD6" w:rsidRDefault="00FD4D86" w:rsidP="00FD4D86">
            <w:pPr>
              <w:pStyle w:val="TAC"/>
              <w:keepNext w:val="0"/>
              <w:rPr>
                <w:rFonts w:eastAsia="Times New Roman"/>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57103D74" w14:textId="42844BFD" w:rsidR="00FD4D86" w:rsidRPr="00DF6DD6" w:rsidRDefault="00FD4D86" w:rsidP="00FD4D86">
            <w:pPr>
              <w:pStyle w:val="TAC"/>
              <w:keepNext w:val="0"/>
              <w:rPr>
                <w:rFonts w:eastAsia="Times New Roman"/>
                <w:sz w:val="16"/>
                <w:szCs w:val="16"/>
              </w:rPr>
            </w:pPr>
            <w:r w:rsidRPr="00DF6DD6">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25126282" w14:textId="6863F9E8" w:rsidR="00FD4D86" w:rsidRPr="00DF6DD6" w:rsidRDefault="00FD4D86" w:rsidP="00FD4D86">
            <w:pPr>
              <w:pStyle w:val="TAC"/>
              <w:keepNext w:val="0"/>
              <w:rPr>
                <w:sz w:val="16"/>
                <w:szCs w:val="16"/>
                <w:lang w:eastAsia="ja-JP"/>
              </w:rPr>
            </w:pPr>
            <w:r w:rsidRPr="00DF6DD6">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4D59E71F" w14:textId="5E7720AE" w:rsidR="00FD4D86" w:rsidRPr="00DF6DD6" w:rsidRDefault="00FD4D86" w:rsidP="00FD4D86">
            <w:pPr>
              <w:pStyle w:val="TAC"/>
              <w:keepNext w:val="0"/>
              <w:rPr>
                <w:sz w:val="16"/>
                <w:szCs w:val="16"/>
                <w:lang w:eastAsia="ja-JP"/>
              </w:rPr>
            </w:pPr>
            <w:r w:rsidRPr="00DF6DD6">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0D047E8F" w14:textId="1B2DA687" w:rsidR="00FD4D86" w:rsidRPr="00DF6DD6" w:rsidRDefault="00FD4D86" w:rsidP="00FD4D86">
            <w:pPr>
              <w:pStyle w:val="TAC"/>
              <w:keepNext w:val="0"/>
              <w:rPr>
                <w:sz w:val="16"/>
                <w:lang w:eastAsia="ja-JP"/>
              </w:rPr>
            </w:pPr>
            <w:r w:rsidRPr="00DF6DD6">
              <w:rPr>
                <w:sz w:val="16"/>
                <w:szCs w:val="16"/>
                <w:lang w:eastAsia="zh-CN"/>
              </w:rPr>
              <w:t>3</w:t>
            </w:r>
          </w:p>
        </w:tc>
      </w:tr>
      <w:tr w:rsidR="00FD4D86" w:rsidRPr="00DF6DD6" w14:paraId="70197E6E" w14:textId="77777777" w:rsidTr="001310A1">
        <w:trPr>
          <w:trHeight w:val="188"/>
          <w:jc w:val="center"/>
        </w:trPr>
        <w:tc>
          <w:tcPr>
            <w:tcW w:w="1632" w:type="dxa"/>
            <w:vMerge w:val="restart"/>
            <w:tcBorders>
              <w:left w:val="single" w:sz="4" w:space="0" w:color="auto"/>
              <w:right w:val="single" w:sz="4" w:space="0" w:color="auto"/>
            </w:tcBorders>
          </w:tcPr>
          <w:p w14:paraId="151DF971" w14:textId="35B9FBEA" w:rsidR="00FD4D86" w:rsidRPr="00DF6DD6" w:rsidRDefault="00FD4D86" w:rsidP="00FD4D86">
            <w:pPr>
              <w:pStyle w:val="TAC"/>
              <w:keepNext w:val="0"/>
              <w:rPr>
                <w:lang w:eastAsia="ja-JP"/>
              </w:rPr>
            </w:pPr>
            <w:r w:rsidRPr="00DF6DD6">
              <w:rPr>
                <w:lang w:eastAsia="ja-JP"/>
              </w:rPr>
              <w:t>DC_11_n77</w:t>
            </w:r>
          </w:p>
        </w:tc>
        <w:tc>
          <w:tcPr>
            <w:tcW w:w="2864" w:type="dxa"/>
            <w:tcBorders>
              <w:top w:val="single" w:sz="4" w:space="0" w:color="auto"/>
              <w:left w:val="nil"/>
              <w:bottom w:val="single" w:sz="4" w:space="0" w:color="auto"/>
              <w:right w:val="single" w:sz="4" w:space="0" w:color="auto"/>
            </w:tcBorders>
            <w:vAlign w:val="bottom"/>
          </w:tcPr>
          <w:p w14:paraId="39F72577" w14:textId="77777777" w:rsidR="00FD4D86" w:rsidRPr="00DF6DD6" w:rsidRDefault="00FD4D86" w:rsidP="00FD4D86">
            <w:pPr>
              <w:pStyle w:val="TAL"/>
              <w:keepNext w:val="0"/>
              <w:rPr>
                <w:sz w:val="16"/>
              </w:rPr>
            </w:pPr>
            <w:r w:rsidRPr="00DF6DD6">
              <w:rPr>
                <w:sz w:val="16"/>
              </w:rPr>
              <w:t xml:space="preserve">E-UTRA Band </w:t>
            </w:r>
            <w:r w:rsidRPr="00DF6DD6">
              <w:rPr>
                <w:sz w:val="16"/>
                <w:lang w:eastAsia="ja-JP"/>
              </w:rPr>
              <w:t>1, 3, 18, 19, 28, 34, 65</w:t>
            </w:r>
          </w:p>
        </w:tc>
        <w:tc>
          <w:tcPr>
            <w:tcW w:w="934" w:type="dxa"/>
            <w:tcBorders>
              <w:top w:val="single" w:sz="4" w:space="0" w:color="auto"/>
              <w:left w:val="nil"/>
              <w:bottom w:val="single" w:sz="4" w:space="0" w:color="auto"/>
              <w:right w:val="single" w:sz="4" w:space="0" w:color="auto"/>
            </w:tcBorders>
            <w:vAlign w:val="center"/>
          </w:tcPr>
          <w:p w14:paraId="59651B29" w14:textId="77777777" w:rsidR="00FD4D86" w:rsidRPr="00DF6DD6" w:rsidRDefault="00FD4D86" w:rsidP="00FD4D86">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6CFDCA6"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F507D3C" w14:textId="77777777" w:rsidR="00FD4D86" w:rsidRPr="00DF6DD6" w:rsidRDefault="00FD4D86" w:rsidP="00FD4D8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DE131BB" w14:textId="77777777" w:rsidR="00FD4D86" w:rsidRPr="00DF6DD6" w:rsidRDefault="00FD4D86" w:rsidP="00FD4D86">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33D78A0" w14:textId="77777777" w:rsidR="00FD4D86" w:rsidRPr="00DF6DD6" w:rsidRDefault="00FD4D86" w:rsidP="00FD4D86">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849539D" w14:textId="77777777" w:rsidR="00FD4D86" w:rsidRPr="00DF6DD6" w:rsidRDefault="00FD4D86" w:rsidP="00FD4D86">
            <w:pPr>
              <w:pStyle w:val="TAC"/>
              <w:keepNext w:val="0"/>
              <w:rPr>
                <w:sz w:val="16"/>
                <w:lang w:eastAsia="zh-CN"/>
              </w:rPr>
            </w:pPr>
          </w:p>
        </w:tc>
      </w:tr>
      <w:tr w:rsidR="00FD4D86" w:rsidRPr="00DF6DD6" w14:paraId="79FA7309" w14:textId="77777777" w:rsidTr="001310A1">
        <w:trPr>
          <w:trHeight w:val="188"/>
          <w:jc w:val="center"/>
        </w:trPr>
        <w:tc>
          <w:tcPr>
            <w:tcW w:w="1632" w:type="dxa"/>
            <w:vMerge/>
            <w:tcBorders>
              <w:left w:val="single" w:sz="4" w:space="0" w:color="auto"/>
              <w:right w:val="single" w:sz="4" w:space="0" w:color="auto"/>
            </w:tcBorders>
          </w:tcPr>
          <w:p w14:paraId="1D143E58"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CA87D87" w14:textId="77777777" w:rsidR="00FD4D86" w:rsidRPr="00DF6DD6" w:rsidRDefault="00FD4D86" w:rsidP="00FD4D86">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6E4696D" w14:textId="77777777" w:rsidR="00FD4D86" w:rsidRPr="00DF6DD6" w:rsidRDefault="00FD4D86" w:rsidP="00FD4D86">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13AD5C15" w14:textId="77777777" w:rsidR="00FD4D86" w:rsidRPr="00DF6DD6" w:rsidRDefault="00FD4D86" w:rsidP="00FD4D86">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CB2512A" w14:textId="77777777" w:rsidR="00FD4D86" w:rsidRPr="00DF6DD6" w:rsidRDefault="00FD4D86" w:rsidP="00FD4D86">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5FE0B9A8" w14:textId="77777777" w:rsidR="00FD4D86" w:rsidRPr="00DF6DD6" w:rsidRDefault="00FD4D86" w:rsidP="00FD4D86">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B3F568B" w14:textId="77777777" w:rsidR="00FD4D86" w:rsidRPr="00DF6DD6" w:rsidRDefault="00FD4D86" w:rsidP="00FD4D86">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7E7FDA4" w14:textId="77777777" w:rsidR="00FD4D86" w:rsidRPr="00DF6DD6" w:rsidRDefault="00FD4D86" w:rsidP="00FD4D86">
            <w:pPr>
              <w:pStyle w:val="TAC"/>
              <w:keepNext w:val="0"/>
              <w:rPr>
                <w:sz w:val="16"/>
                <w:lang w:eastAsia="zh-CN"/>
              </w:rPr>
            </w:pPr>
          </w:p>
        </w:tc>
      </w:tr>
      <w:tr w:rsidR="00FD4D86" w:rsidRPr="00DF6DD6" w14:paraId="431F03E6" w14:textId="77777777" w:rsidTr="001310A1">
        <w:trPr>
          <w:trHeight w:val="188"/>
          <w:jc w:val="center"/>
        </w:trPr>
        <w:tc>
          <w:tcPr>
            <w:tcW w:w="1632" w:type="dxa"/>
            <w:vMerge/>
            <w:tcBorders>
              <w:left w:val="single" w:sz="4" w:space="0" w:color="auto"/>
              <w:right w:val="single" w:sz="4" w:space="0" w:color="auto"/>
            </w:tcBorders>
          </w:tcPr>
          <w:p w14:paraId="181C2725"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B16681F" w14:textId="77777777" w:rsidR="00FD4D86" w:rsidRPr="00DF6DD6" w:rsidRDefault="00FD4D86" w:rsidP="00FD4D86">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75A53125" w14:textId="77777777" w:rsidR="00FD4D86" w:rsidRPr="00DF6DD6" w:rsidRDefault="00FD4D86" w:rsidP="00FD4D86">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D5B4802" w14:textId="77777777" w:rsidR="00FD4D86" w:rsidRPr="00DF6DD6" w:rsidRDefault="00FD4D86" w:rsidP="00FD4D86">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11E66067" w14:textId="77777777" w:rsidR="00FD4D86" w:rsidRPr="00DF6DD6" w:rsidRDefault="00FD4D86" w:rsidP="00FD4D86">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E0D0391" w14:textId="77777777" w:rsidR="00FD4D86" w:rsidRPr="00DF6DD6" w:rsidRDefault="00FD4D86" w:rsidP="00FD4D86">
            <w:pPr>
              <w:pStyle w:val="TAC"/>
              <w:keepNext w:val="0"/>
              <w:rPr>
                <w:sz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44EBBB3" w14:textId="77777777" w:rsidR="00FD4D86" w:rsidRPr="00DF6DD6" w:rsidRDefault="00FD4D86" w:rsidP="00FD4D86">
            <w:pPr>
              <w:pStyle w:val="TAC"/>
              <w:keepNext w:val="0"/>
              <w:rPr>
                <w:sz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B839CB1" w14:textId="77777777" w:rsidR="00FD4D86" w:rsidRPr="00DF6DD6" w:rsidRDefault="00FD4D86" w:rsidP="00FD4D86">
            <w:pPr>
              <w:pStyle w:val="TAC"/>
              <w:keepNext w:val="0"/>
              <w:rPr>
                <w:sz w:val="16"/>
                <w:lang w:eastAsia="zh-CN"/>
              </w:rPr>
            </w:pPr>
            <w:r w:rsidRPr="00DF6DD6">
              <w:rPr>
                <w:sz w:val="16"/>
                <w:lang w:eastAsia="ja-JP"/>
              </w:rPr>
              <w:t>3</w:t>
            </w:r>
          </w:p>
        </w:tc>
      </w:tr>
      <w:tr w:rsidR="00FD4D86" w:rsidRPr="00DF6DD6" w14:paraId="1F96C5F6" w14:textId="77777777" w:rsidTr="001310A1">
        <w:trPr>
          <w:trHeight w:val="188"/>
          <w:jc w:val="center"/>
        </w:trPr>
        <w:tc>
          <w:tcPr>
            <w:tcW w:w="1632" w:type="dxa"/>
            <w:vMerge/>
            <w:tcBorders>
              <w:left w:val="single" w:sz="4" w:space="0" w:color="auto"/>
              <w:right w:val="single" w:sz="4" w:space="0" w:color="auto"/>
            </w:tcBorders>
          </w:tcPr>
          <w:p w14:paraId="17E560FB"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5C6292A" w14:textId="77777777" w:rsidR="00FD4D86" w:rsidRPr="00DF6DD6" w:rsidRDefault="00FD4D86" w:rsidP="00FD4D86">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E262200" w14:textId="77777777" w:rsidR="00FD4D86" w:rsidRPr="00DF6DD6" w:rsidRDefault="00FD4D86" w:rsidP="00FD4D86">
            <w:pPr>
              <w:pStyle w:val="TAC"/>
              <w:keepNext w:val="0"/>
              <w:rPr>
                <w:sz w:val="16"/>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7F32981" w14:textId="77777777" w:rsidR="00FD4D86" w:rsidRPr="00DF6DD6" w:rsidRDefault="00FD4D86" w:rsidP="00FD4D86">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68BE2A1" w14:textId="77777777" w:rsidR="00FD4D86" w:rsidRPr="00DF6DD6" w:rsidRDefault="00FD4D86" w:rsidP="00FD4D86">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F81E6C6" w14:textId="77777777" w:rsidR="00FD4D86" w:rsidRPr="00DF6DD6" w:rsidRDefault="00FD4D86" w:rsidP="00FD4D86">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57EFAD2" w14:textId="77777777" w:rsidR="00FD4D86" w:rsidRPr="00DF6DD6" w:rsidRDefault="00FD4D86" w:rsidP="00FD4D86">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369094D" w14:textId="77777777" w:rsidR="00FD4D86" w:rsidRPr="00DF6DD6" w:rsidRDefault="00FD4D86" w:rsidP="00FD4D86">
            <w:pPr>
              <w:pStyle w:val="TAC"/>
              <w:keepNext w:val="0"/>
              <w:rPr>
                <w:sz w:val="16"/>
                <w:lang w:eastAsia="zh-CN"/>
              </w:rPr>
            </w:pPr>
          </w:p>
        </w:tc>
      </w:tr>
      <w:tr w:rsidR="00FD4D86" w:rsidRPr="00DF6DD6" w14:paraId="10C22573"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61665189"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D52F26D" w14:textId="37AEDDF7" w:rsidR="00FD4D86" w:rsidRPr="00DF6DD6" w:rsidRDefault="00FD4D86" w:rsidP="00FD4D86">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22B0A86" w14:textId="14EA9597" w:rsidR="00FD4D86" w:rsidRPr="00DF6DD6" w:rsidRDefault="00FD4D86" w:rsidP="00FD4D86">
            <w:pPr>
              <w:pStyle w:val="TAC"/>
              <w:keepNext w:val="0"/>
              <w:rPr>
                <w:sz w:val="16"/>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83FA919" w14:textId="7FD8AA0B" w:rsidR="00FD4D86" w:rsidRPr="00DF6DD6" w:rsidRDefault="00FD4D86" w:rsidP="00FD4D86">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D46E592" w14:textId="47B8C923" w:rsidR="00FD4D86" w:rsidRPr="00DF6DD6" w:rsidRDefault="00FD4D86" w:rsidP="00FD4D86">
            <w:pPr>
              <w:pStyle w:val="TAC"/>
              <w:keepNext w:val="0"/>
              <w:rPr>
                <w:sz w:val="16"/>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3E1E271" w14:textId="54DC3574" w:rsidR="00FD4D86" w:rsidRPr="00DF6DD6" w:rsidRDefault="00FD4D86" w:rsidP="00FD4D86">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BB8B8B4" w14:textId="32FEC373" w:rsidR="00FD4D86" w:rsidRPr="00DF6DD6" w:rsidRDefault="00FD4D86" w:rsidP="00FD4D86">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92BF4F" w14:textId="77777777" w:rsidR="00FD4D86" w:rsidRPr="00DF6DD6" w:rsidRDefault="00FD4D86" w:rsidP="00FD4D86">
            <w:pPr>
              <w:pStyle w:val="TAC"/>
              <w:keepNext w:val="0"/>
              <w:rPr>
                <w:sz w:val="16"/>
                <w:lang w:eastAsia="zh-CN"/>
              </w:rPr>
            </w:pPr>
          </w:p>
        </w:tc>
      </w:tr>
      <w:tr w:rsidR="00FD4D86" w:rsidRPr="00DF6DD6" w14:paraId="4AFC53B3" w14:textId="77777777" w:rsidTr="001310A1">
        <w:trPr>
          <w:trHeight w:val="188"/>
          <w:jc w:val="center"/>
        </w:trPr>
        <w:tc>
          <w:tcPr>
            <w:tcW w:w="1632" w:type="dxa"/>
            <w:vMerge w:val="restart"/>
            <w:tcBorders>
              <w:left w:val="single" w:sz="4" w:space="0" w:color="auto"/>
              <w:right w:val="single" w:sz="4" w:space="0" w:color="auto"/>
            </w:tcBorders>
          </w:tcPr>
          <w:p w14:paraId="032367E6" w14:textId="58B521E0" w:rsidR="00FD4D86" w:rsidRPr="00DF6DD6" w:rsidRDefault="00FD4D86" w:rsidP="00FD4D86">
            <w:pPr>
              <w:pStyle w:val="TAC"/>
              <w:keepNext w:val="0"/>
              <w:rPr>
                <w:lang w:eastAsia="ja-JP"/>
              </w:rPr>
            </w:pPr>
            <w:r w:rsidRPr="00DF6DD6">
              <w:rPr>
                <w:lang w:eastAsia="ja-JP"/>
              </w:rPr>
              <w:t>DC_11_n78</w:t>
            </w:r>
          </w:p>
        </w:tc>
        <w:tc>
          <w:tcPr>
            <w:tcW w:w="2864" w:type="dxa"/>
            <w:tcBorders>
              <w:top w:val="single" w:sz="4" w:space="0" w:color="auto"/>
              <w:left w:val="nil"/>
              <w:bottom w:val="single" w:sz="4" w:space="0" w:color="auto"/>
              <w:right w:val="single" w:sz="4" w:space="0" w:color="auto"/>
            </w:tcBorders>
            <w:vAlign w:val="bottom"/>
          </w:tcPr>
          <w:p w14:paraId="0055A219" w14:textId="77777777" w:rsidR="00FD4D86" w:rsidRPr="00DF6DD6" w:rsidRDefault="00FD4D86" w:rsidP="00FD4D86">
            <w:pPr>
              <w:pStyle w:val="TAL"/>
              <w:keepNext w:val="0"/>
              <w:rPr>
                <w:sz w:val="16"/>
              </w:rPr>
            </w:pPr>
            <w:r w:rsidRPr="00DF6DD6">
              <w:rPr>
                <w:sz w:val="16"/>
              </w:rPr>
              <w:t xml:space="preserve">E-UTRA Band </w:t>
            </w:r>
            <w:r w:rsidRPr="00DF6DD6">
              <w:rPr>
                <w:sz w:val="16"/>
                <w:lang w:eastAsia="ja-JP"/>
              </w:rPr>
              <w:t>1, 3, 18, 19, 28, 34, 65</w:t>
            </w:r>
          </w:p>
        </w:tc>
        <w:tc>
          <w:tcPr>
            <w:tcW w:w="934" w:type="dxa"/>
            <w:tcBorders>
              <w:top w:val="single" w:sz="4" w:space="0" w:color="auto"/>
              <w:left w:val="nil"/>
              <w:bottom w:val="single" w:sz="4" w:space="0" w:color="auto"/>
              <w:right w:val="single" w:sz="4" w:space="0" w:color="auto"/>
            </w:tcBorders>
            <w:vAlign w:val="center"/>
          </w:tcPr>
          <w:p w14:paraId="70384DC2" w14:textId="77777777" w:rsidR="00FD4D86" w:rsidRPr="00DF6DD6" w:rsidRDefault="00FD4D86" w:rsidP="00FD4D86">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B0BF08D"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4181C3A" w14:textId="77777777" w:rsidR="00FD4D86" w:rsidRPr="00DF6DD6" w:rsidRDefault="00FD4D86" w:rsidP="00FD4D8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BFFB017" w14:textId="77777777" w:rsidR="00FD4D86" w:rsidRPr="00DF6DD6" w:rsidRDefault="00FD4D86" w:rsidP="00FD4D86">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B134615" w14:textId="77777777" w:rsidR="00FD4D86" w:rsidRPr="00DF6DD6" w:rsidRDefault="00FD4D86" w:rsidP="00FD4D86">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D748AC5" w14:textId="77777777" w:rsidR="00FD4D86" w:rsidRPr="00DF6DD6" w:rsidRDefault="00FD4D86" w:rsidP="00FD4D86">
            <w:pPr>
              <w:pStyle w:val="TAC"/>
              <w:keepNext w:val="0"/>
              <w:rPr>
                <w:sz w:val="16"/>
                <w:lang w:eastAsia="zh-CN"/>
              </w:rPr>
            </w:pPr>
          </w:p>
        </w:tc>
      </w:tr>
      <w:tr w:rsidR="00FD4D86" w:rsidRPr="00DF6DD6" w14:paraId="1CC69059" w14:textId="77777777" w:rsidTr="001310A1">
        <w:trPr>
          <w:trHeight w:val="188"/>
          <w:jc w:val="center"/>
        </w:trPr>
        <w:tc>
          <w:tcPr>
            <w:tcW w:w="1632" w:type="dxa"/>
            <w:vMerge/>
            <w:tcBorders>
              <w:left w:val="single" w:sz="4" w:space="0" w:color="auto"/>
              <w:right w:val="single" w:sz="4" w:space="0" w:color="auto"/>
            </w:tcBorders>
          </w:tcPr>
          <w:p w14:paraId="4D23D357"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26F9E39" w14:textId="77777777" w:rsidR="00FD4D86" w:rsidRPr="00DF6DD6" w:rsidRDefault="00FD4D86" w:rsidP="00FD4D86">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F15E6F2" w14:textId="77777777" w:rsidR="00FD4D86" w:rsidRPr="00DF6DD6" w:rsidRDefault="00FD4D86" w:rsidP="00FD4D86">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46499DAB" w14:textId="77777777" w:rsidR="00FD4D86" w:rsidRPr="00DF6DD6" w:rsidRDefault="00FD4D86" w:rsidP="00FD4D86">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132751A" w14:textId="77777777" w:rsidR="00FD4D86" w:rsidRPr="00DF6DD6" w:rsidRDefault="00FD4D86" w:rsidP="00FD4D86">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57C320F7" w14:textId="77777777" w:rsidR="00FD4D86" w:rsidRPr="00DF6DD6" w:rsidRDefault="00FD4D86" w:rsidP="00FD4D86">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3D4783F" w14:textId="77777777" w:rsidR="00FD4D86" w:rsidRPr="00DF6DD6" w:rsidRDefault="00FD4D86" w:rsidP="00FD4D86">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1604E5" w14:textId="77777777" w:rsidR="00FD4D86" w:rsidRPr="00DF6DD6" w:rsidRDefault="00FD4D86" w:rsidP="00FD4D86">
            <w:pPr>
              <w:pStyle w:val="TAC"/>
              <w:keepNext w:val="0"/>
              <w:rPr>
                <w:sz w:val="16"/>
                <w:lang w:eastAsia="zh-CN"/>
              </w:rPr>
            </w:pPr>
          </w:p>
        </w:tc>
      </w:tr>
      <w:tr w:rsidR="00FD4D86" w:rsidRPr="00DF6DD6" w14:paraId="1F3705C6" w14:textId="77777777" w:rsidTr="001310A1">
        <w:trPr>
          <w:trHeight w:val="188"/>
          <w:jc w:val="center"/>
        </w:trPr>
        <w:tc>
          <w:tcPr>
            <w:tcW w:w="1632" w:type="dxa"/>
            <w:vMerge/>
            <w:tcBorders>
              <w:left w:val="single" w:sz="4" w:space="0" w:color="auto"/>
              <w:right w:val="single" w:sz="4" w:space="0" w:color="auto"/>
            </w:tcBorders>
          </w:tcPr>
          <w:p w14:paraId="089C60EE"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23F3F95" w14:textId="77777777" w:rsidR="00FD4D86" w:rsidRPr="00DF6DD6" w:rsidRDefault="00FD4D86" w:rsidP="00FD4D86">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7F772F03" w14:textId="77777777" w:rsidR="00FD4D86" w:rsidRPr="00DF6DD6" w:rsidRDefault="00FD4D86" w:rsidP="00FD4D86">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A5377E9" w14:textId="77777777" w:rsidR="00FD4D86" w:rsidRPr="00DF6DD6" w:rsidRDefault="00FD4D86" w:rsidP="00FD4D86">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0F2BD5D4" w14:textId="77777777" w:rsidR="00FD4D86" w:rsidRPr="00DF6DD6" w:rsidRDefault="00FD4D86" w:rsidP="00FD4D86">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FB6D1A0" w14:textId="77777777" w:rsidR="00FD4D86" w:rsidRPr="00DF6DD6" w:rsidRDefault="00FD4D86" w:rsidP="00FD4D86">
            <w:pPr>
              <w:pStyle w:val="TAC"/>
              <w:keepNext w:val="0"/>
              <w:rPr>
                <w:sz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394B606" w14:textId="77777777" w:rsidR="00FD4D86" w:rsidRPr="00DF6DD6" w:rsidRDefault="00FD4D86" w:rsidP="00FD4D86">
            <w:pPr>
              <w:pStyle w:val="TAC"/>
              <w:keepNext w:val="0"/>
              <w:rPr>
                <w:sz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B17E849" w14:textId="77777777" w:rsidR="00FD4D86" w:rsidRPr="00DF6DD6" w:rsidRDefault="00FD4D86" w:rsidP="00FD4D86">
            <w:pPr>
              <w:pStyle w:val="TAC"/>
              <w:keepNext w:val="0"/>
              <w:rPr>
                <w:sz w:val="16"/>
                <w:lang w:eastAsia="zh-CN"/>
              </w:rPr>
            </w:pPr>
            <w:r w:rsidRPr="00DF6DD6">
              <w:rPr>
                <w:sz w:val="16"/>
                <w:lang w:eastAsia="ja-JP"/>
              </w:rPr>
              <w:t>3</w:t>
            </w:r>
          </w:p>
        </w:tc>
      </w:tr>
      <w:tr w:rsidR="00FD4D86" w:rsidRPr="00DF6DD6" w14:paraId="219EBBBB" w14:textId="77777777" w:rsidTr="001310A1">
        <w:trPr>
          <w:trHeight w:val="188"/>
          <w:jc w:val="center"/>
        </w:trPr>
        <w:tc>
          <w:tcPr>
            <w:tcW w:w="1632" w:type="dxa"/>
            <w:vMerge/>
            <w:tcBorders>
              <w:left w:val="single" w:sz="4" w:space="0" w:color="auto"/>
              <w:right w:val="single" w:sz="4" w:space="0" w:color="auto"/>
            </w:tcBorders>
          </w:tcPr>
          <w:p w14:paraId="1CE53AD3"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10E657B" w14:textId="77777777" w:rsidR="00FD4D86" w:rsidRPr="00DF6DD6" w:rsidRDefault="00FD4D86" w:rsidP="00FD4D86">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057D555" w14:textId="77777777" w:rsidR="00FD4D86" w:rsidRPr="00DF6DD6" w:rsidRDefault="00FD4D86" w:rsidP="00FD4D86">
            <w:pPr>
              <w:pStyle w:val="TAC"/>
              <w:keepNext w:val="0"/>
              <w:rPr>
                <w:sz w:val="16"/>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49FF9D2" w14:textId="77777777" w:rsidR="00FD4D86" w:rsidRPr="00DF6DD6" w:rsidRDefault="00FD4D86" w:rsidP="00FD4D86">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83F9BE6" w14:textId="77777777" w:rsidR="00FD4D86" w:rsidRPr="00DF6DD6" w:rsidRDefault="00FD4D86" w:rsidP="00FD4D86">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B4C7949" w14:textId="77777777" w:rsidR="00FD4D86" w:rsidRPr="00DF6DD6" w:rsidRDefault="00FD4D86" w:rsidP="00FD4D86">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FD597E0" w14:textId="77777777" w:rsidR="00FD4D86" w:rsidRPr="00DF6DD6" w:rsidRDefault="00FD4D86" w:rsidP="00FD4D86">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0302240" w14:textId="77777777" w:rsidR="00FD4D86" w:rsidRPr="00DF6DD6" w:rsidRDefault="00FD4D86" w:rsidP="00FD4D86">
            <w:pPr>
              <w:pStyle w:val="TAC"/>
              <w:keepNext w:val="0"/>
              <w:rPr>
                <w:sz w:val="16"/>
                <w:lang w:eastAsia="zh-CN"/>
              </w:rPr>
            </w:pPr>
          </w:p>
        </w:tc>
      </w:tr>
      <w:tr w:rsidR="00FD4D86" w:rsidRPr="00DF6DD6" w14:paraId="57DCE56F"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6C2A6F6E"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301C367" w14:textId="726B398F" w:rsidR="00FD4D86" w:rsidRPr="00DF6DD6" w:rsidRDefault="00FD4D86" w:rsidP="00FD4D86">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5B20462" w14:textId="19725DD0" w:rsidR="00FD4D86" w:rsidRPr="00DF6DD6" w:rsidRDefault="00FD4D86" w:rsidP="00FD4D86">
            <w:pPr>
              <w:pStyle w:val="TAC"/>
              <w:keepNext w:val="0"/>
              <w:rPr>
                <w:sz w:val="16"/>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795F05C1" w14:textId="4CF3521E" w:rsidR="00FD4D86" w:rsidRPr="00DF6DD6" w:rsidRDefault="00FD4D86" w:rsidP="00FD4D86">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D6CBB5E" w14:textId="42A2413C" w:rsidR="00FD4D86" w:rsidRPr="00DF6DD6" w:rsidRDefault="00FD4D86" w:rsidP="00FD4D86">
            <w:pPr>
              <w:pStyle w:val="TAC"/>
              <w:keepNext w:val="0"/>
              <w:rPr>
                <w:sz w:val="16"/>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5F5CE189" w14:textId="49550EEA" w:rsidR="00FD4D86" w:rsidRPr="00DF6DD6" w:rsidRDefault="00FD4D86" w:rsidP="00FD4D86">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9451D30" w14:textId="694FB7ED" w:rsidR="00FD4D86" w:rsidRPr="00DF6DD6" w:rsidRDefault="00FD4D86" w:rsidP="00FD4D86">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B7D7ACD" w14:textId="77777777" w:rsidR="00FD4D86" w:rsidRPr="00DF6DD6" w:rsidRDefault="00FD4D86" w:rsidP="00FD4D86">
            <w:pPr>
              <w:pStyle w:val="TAC"/>
              <w:keepNext w:val="0"/>
              <w:rPr>
                <w:sz w:val="16"/>
                <w:lang w:eastAsia="zh-CN"/>
              </w:rPr>
            </w:pPr>
          </w:p>
        </w:tc>
      </w:tr>
      <w:tr w:rsidR="00FD4D86" w:rsidRPr="00DF6DD6" w14:paraId="31DA4ADF" w14:textId="77777777" w:rsidTr="001310A1">
        <w:trPr>
          <w:trHeight w:val="188"/>
          <w:jc w:val="center"/>
        </w:trPr>
        <w:tc>
          <w:tcPr>
            <w:tcW w:w="1632" w:type="dxa"/>
            <w:vMerge w:val="restart"/>
            <w:tcBorders>
              <w:left w:val="single" w:sz="4" w:space="0" w:color="auto"/>
              <w:right w:val="single" w:sz="4" w:space="0" w:color="auto"/>
            </w:tcBorders>
          </w:tcPr>
          <w:p w14:paraId="505AC0CB" w14:textId="60B211C2" w:rsidR="00FD4D86" w:rsidRPr="00DF6DD6" w:rsidRDefault="00FD4D86" w:rsidP="00FD4D86">
            <w:pPr>
              <w:pStyle w:val="TAC"/>
              <w:keepNext w:val="0"/>
              <w:rPr>
                <w:lang w:eastAsia="ja-JP"/>
              </w:rPr>
            </w:pPr>
            <w:r w:rsidRPr="00DF6DD6">
              <w:rPr>
                <w:lang w:eastAsia="ja-JP"/>
              </w:rPr>
              <w:t>DC_11_n79</w:t>
            </w:r>
          </w:p>
        </w:tc>
        <w:tc>
          <w:tcPr>
            <w:tcW w:w="2864" w:type="dxa"/>
            <w:tcBorders>
              <w:top w:val="single" w:sz="4" w:space="0" w:color="auto"/>
              <w:left w:val="nil"/>
              <w:bottom w:val="single" w:sz="4" w:space="0" w:color="auto"/>
              <w:right w:val="single" w:sz="4" w:space="0" w:color="auto"/>
            </w:tcBorders>
            <w:vAlign w:val="bottom"/>
          </w:tcPr>
          <w:p w14:paraId="44A3140C" w14:textId="77777777" w:rsidR="00FD4D86" w:rsidRPr="00DF6DD6" w:rsidRDefault="00FD4D86" w:rsidP="00FD4D86">
            <w:pPr>
              <w:pStyle w:val="TAL"/>
              <w:keepNext w:val="0"/>
              <w:rPr>
                <w:sz w:val="16"/>
              </w:rPr>
            </w:pPr>
            <w:r w:rsidRPr="00DF6DD6">
              <w:rPr>
                <w:sz w:val="16"/>
              </w:rPr>
              <w:t xml:space="preserve">E-UTRA Band </w:t>
            </w:r>
            <w:r w:rsidRPr="00DF6DD6">
              <w:rPr>
                <w:sz w:val="16"/>
                <w:lang w:eastAsia="ja-JP"/>
              </w:rPr>
              <w:t>1, 3, 18, 19, 28, 34, 42, 65</w:t>
            </w:r>
          </w:p>
        </w:tc>
        <w:tc>
          <w:tcPr>
            <w:tcW w:w="934" w:type="dxa"/>
            <w:tcBorders>
              <w:top w:val="single" w:sz="4" w:space="0" w:color="auto"/>
              <w:left w:val="nil"/>
              <w:bottom w:val="single" w:sz="4" w:space="0" w:color="auto"/>
              <w:right w:val="single" w:sz="4" w:space="0" w:color="auto"/>
            </w:tcBorders>
            <w:vAlign w:val="center"/>
          </w:tcPr>
          <w:p w14:paraId="3F44E434" w14:textId="77777777" w:rsidR="00FD4D86" w:rsidRPr="00DF6DD6" w:rsidRDefault="00FD4D86" w:rsidP="00FD4D86">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0F3828B"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8E3FEAA" w14:textId="77777777" w:rsidR="00FD4D86" w:rsidRPr="00DF6DD6" w:rsidRDefault="00FD4D86" w:rsidP="00FD4D8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DAD9660" w14:textId="77777777" w:rsidR="00FD4D86" w:rsidRPr="00DF6DD6" w:rsidRDefault="00FD4D86" w:rsidP="00FD4D86">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76EB9D1" w14:textId="77777777" w:rsidR="00FD4D86" w:rsidRPr="00DF6DD6" w:rsidRDefault="00FD4D86" w:rsidP="00FD4D86">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DDB51B5" w14:textId="77777777" w:rsidR="00FD4D86" w:rsidRPr="00DF6DD6" w:rsidRDefault="00FD4D86" w:rsidP="00FD4D86">
            <w:pPr>
              <w:pStyle w:val="TAC"/>
              <w:keepNext w:val="0"/>
              <w:rPr>
                <w:sz w:val="16"/>
                <w:lang w:eastAsia="zh-CN"/>
              </w:rPr>
            </w:pPr>
          </w:p>
        </w:tc>
      </w:tr>
      <w:tr w:rsidR="00FD4D86" w:rsidRPr="00DF6DD6" w14:paraId="11872512" w14:textId="77777777" w:rsidTr="001310A1">
        <w:trPr>
          <w:trHeight w:val="188"/>
          <w:jc w:val="center"/>
        </w:trPr>
        <w:tc>
          <w:tcPr>
            <w:tcW w:w="1632" w:type="dxa"/>
            <w:vMerge/>
            <w:tcBorders>
              <w:left w:val="single" w:sz="4" w:space="0" w:color="auto"/>
              <w:right w:val="single" w:sz="4" w:space="0" w:color="auto"/>
            </w:tcBorders>
          </w:tcPr>
          <w:p w14:paraId="1E7716BE"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9B046AC" w14:textId="77777777" w:rsidR="00FD4D86" w:rsidRPr="00DF6DD6" w:rsidRDefault="00FD4D86" w:rsidP="00FD4D86">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A94118B" w14:textId="77777777" w:rsidR="00FD4D86" w:rsidRPr="00DF6DD6" w:rsidRDefault="00FD4D86" w:rsidP="00FD4D86">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D71F242" w14:textId="77777777" w:rsidR="00FD4D86" w:rsidRPr="00DF6DD6" w:rsidRDefault="00FD4D86" w:rsidP="00FD4D86">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767DC58" w14:textId="77777777" w:rsidR="00FD4D86" w:rsidRPr="00DF6DD6" w:rsidRDefault="00FD4D86" w:rsidP="00FD4D86">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067CD3F2" w14:textId="77777777" w:rsidR="00FD4D86" w:rsidRPr="00DF6DD6" w:rsidRDefault="00FD4D86" w:rsidP="00FD4D86">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DDB9253" w14:textId="77777777" w:rsidR="00FD4D86" w:rsidRPr="00DF6DD6" w:rsidRDefault="00FD4D86" w:rsidP="00FD4D86">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B8968D2" w14:textId="77777777" w:rsidR="00FD4D86" w:rsidRPr="00DF6DD6" w:rsidRDefault="00FD4D86" w:rsidP="00FD4D86">
            <w:pPr>
              <w:pStyle w:val="TAC"/>
              <w:keepNext w:val="0"/>
              <w:rPr>
                <w:sz w:val="16"/>
                <w:lang w:eastAsia="zh-CN"/>
              </w:rPr>
            </w:pPr>
          </w:p>
        </w:tc>
      </w:tr>
      <w:tr w:rsidR="00FD4D86" w:rsidRPr="00DF6DD6" w14:paraId="4FED39EE" w14:textId="77777777" w:rsidTr="001310A1">
        <w:trPr>
          <w:trHeight w:val="188"/>
          <w:jc w:val="center"/>
        </w:trPr>
        <w:tc>
          <w:tcPr>
            <w:tcW w:w="1632" w:type="dxa"/>
            <w:vMerge/>
            <w:tcBorders>
              <w:left w:val="single" w:sz="4" w:space="0" w:color="auto"/>
              <w:right w:val="single" w:sz="4" w:space="0" w:color="auto"/>
            </w:tcBorders>
          </w:tcPr>
          <w:p w14:paraId="08A5E2DB"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EFCB1B1" w14:textId="77777777" w:rsidR="00FD4D86" w:rsidRPr="00DF6DD6" w:rsidRDefault="00FD4D86" w:rsidP="00FD4D86">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1F39ADBE" w14:textId="77777777" w:rsidR="00FD4D86" w:rsidRPr="00DF6DD6" w:rsidRDefault="00FD4D86" w:rsidP="00FD4D86">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2CB0EB8" w14:textId="77777777" w:rsidR="00FD4D86" w:rsidRPr="00DF6DD6" w:rsidRDefault="00FD4D86" w:rsidP="00FD4D86">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43006144" w14:textId="77777777" w:rsidR="00FD4D86" w:rsidRPr="00DF6DD6" w:rsidRDefault="00FD4D86" w:rsidP="00FD4D86">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0A03EEF" w14:textId="77777777" w:rsidR="00FD4D86" w:rsidRPr="00DF6DD6" w:rsidRDefault="00FD4D86" w:rsidP="00FD4D86">
            <w:pPr>
              <w:pStyle w:val="TAC"/>
              <w:keepNext w:val="0"/>
              <w:rPr>
                <w:sz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E9AF70C" w14:textId="77777777" w:rsidR="00FD4D86" w:rsidRPr="00DF6DD6" w:rsidRDefault="00FD4D86" w:rsidP="00FD4D86">
            <w:pPr>
              <w:pStyle w:val="TAC"/>
              <w:keepNext w:val="0"/>
              <w:rPr>
                <w:sz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A043EE2" w14:textId="77777777" w:rsidR="00FD4D86" w:rsidRPr="00DF6DD6" w:rsidRDefault="00FD4D86" w:rsidP="00FD4D86">
            <w:pPr>
              <w:pStyle w:val="TAC"/>
              <w:keepNext w:val="0"/>
              <w:rPr>
                <w:sz w:val="16"/>
                <w:lang w:eastAsia="zh-CN"/>
              </w:rPr>
            </w:pPr>
            <w:r w:rsidRPr="00DF6DD6">
              <w:rPr>
                <w:sz w:val="16"/>
                <w:lang w:eastAsia="ja-JP"/>
              </w:rPr>
              <w:t>3</w:t>
            </w:r>
          </w:p>
        </w:tc>
      </w:tr>
      <w:tr w:rsidR="00FD4D86" w:rsidRPr="00DF6DD6" w14:paraId="182724AB" w14:textId="77777777" w:rsidTr="001310A1">
        <w:trPr>
          <w:trHeight w:val="188"/>
          <w:jc w:val="center"/>
        </w:trPr>
        <w:tc>
          <w:tcPr>
            <w:tcW w:w="1632" w:type="dxa"/>
            <w:vMerge/>
            <w:tcBorders>
              <w:left w:val="single" w:sz="4" w:space="0" w:color="auto"/>
              <w:right w:val="single" w:sz="4" w:space="0" w:color="auto"/>
            </w:tcBorders>
          </w:tcPr>
          <w:p w14:paraId="5AD44F1A"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DEB8B03" w14:textId="77777777" w:rsidR="00FD4D86" w:rsidRPr="00DF6DD6" w:rsidRDefault="00FD4D86" w:rsidP="00FD4D86">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040C183" w14:textId="77777777" w:rsidR="00FD4D86" w:rsidRPr="00DF6DD6" w:rsidRDefault="00FD4D86" w:rsidP="00FD4D86">
            <w:pPr>
              <w:pStyle w:val="TAC"/>
              <w:keepNext w:val="0"/>
              <w:rPr>
                <w:sz w:val="16"/>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7F4CAD1B" w14:textId="77777777" w:rsidR="00FD4D86" w:rsidRPr="00DF6DD6" w:rsidRDefault="00FD4D86" w:rsidP="00FD4D86">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B99E204" w14:textId="77777777" w:rsidR="00FD4D86" w:rsidRPr="00DF6DD6" w:rsidRDefault="00FD4D86" w:rsidP="00FD4D86">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19807B03" w14:textId="77777777" w:rsidR="00FD4D86" w:rsidRPr="00DF6DD6" w:rsidRDefault="00FD4D86" w:rsidP="00FD4D86">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0FBE779" w14:textId="77777777" w:rsidR="00FD4D86" w:rsidRPr="00DF6DD6" w:rsidRDefault="00FD4D86" w:rsidP="00FD4D86">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AEBEE71" w14:textId="77777777" w:rsidR="00FD4D86" w:rsidRPr="00DF6DD6" w:rsidRDefault="00FD4D86" w:rsidP="00FD4D86">
            <w:pPr>
              <w:pStyle w:val="TAC"/>
              <w:keepNext w:val="0"/>
              <w:rPr>
                <w:sz w:val="16"/>
                <w:lang w:eastAsia="zh-CN"/>
              </w:rPr>
            </w:pPr>
          </w:p>
        </w:tc>
      </w:tr>
      <w:tr w:rsidR="00FD4D86" w:rsidRPr="00DF6DD6" w14:paraId="5C652E5B"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0AB8E153"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1A8F2AF" w14:textId="0C295C0E" w:rsidR="00FD4D86" w:rsidRPr="00DF6DD6" w:rsidRDefault="00FD4D86" w:rsidP="00FD4D86">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97312FD" w14:textId="5CF8C96C" w:rsidR="00FD4D86" w:rsidRPr="00DF6DD6" w:rsidRDefault="00FD4D86" w:rsidP="00FD4D86">
            <w:pPr>
              <w:pStyle w:val="TAC"/>
              <w:keepNext w:val="0"/>
              <w:rPr>
                <w:sz w:val="16"/>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4EAC7802" w14:textId="6625A6A7" w:rsidR="00FD4D86" w:rsidRPr="00DF6DD6" w:rsidRDefault="00FD4D86" w:rsidP="00FD4D86">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984C78F" w14:textId="7076A070" w:rsidR="00FD4D86" w:rsidRPr="00DF6DD6" w:rsidRDefault="00FD4D86" w:rsidP="00FD4D86">
            <w:pPr>
              <w:pStyle w:val="TAC"/>
              <w:keepNext w:val="0"/>
              <w:rPr>
                <w:sz w:val="16"/>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05E882D5" w14:textId="21A6A7FE" w:rsidR="00FD4D86" w:rsidRPr="00DF6DD6" w:rsidRDefault="00FD4D86" w:rsidP="00FD4D86">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3EFDC9A" w14:textId="18CC7295" w:rsidR="00FD4D86" w:rsidRPr="00DF6DD6" w:rsidRDefault="00FD4D86" w:rsidP="00FD4D86">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3EED4C3" w14:textId="77777777" w:rsidR="00FD4D86" w:rsidRPr="00DF6DD6" w:rsidRDefault="00FD4D86" w:rsidP="00FD4D86">
            <w:pPr>
              <w:pStyle w:val="TAC"/>
              <w:keepNext w:val="0"/>
              <w:rPr>
                <w:sz w:val="16"/>
                <w:lang w:eastAsia="zh-CN"/>
              </w:rPr>
            </w:pPr>
          </w:p>
        </w:tc>
      </w:tr>
      <w:tr w:rsidR="00FD4D86" w:rsidRPr="00DF6DD6" w14:paraId="73558003"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3AE86F0" w14:textId="7FFAB413" w:rsidR="00FD4D86" w:rsidRPr="00DF6DD6" w:rsidRDefault="00FD4D86" w:rsidP="00FD4D86">
            <w:pPr>
              <w:pStyle w:val="TAC"/>
              <w:keepNext w:val="0"/>
              <w:rPr>
                <w:lang w:eastAsia="ja-JP"/>
              </w:rPr>
            </w:pPr>
            <w:r w:rsidRPr="00DF6DD6">
              <w:rPr>
                <w:lang w:eastAsia="ja-JP"/>
              </w:rPr>
              <w:lastRenderedPageBreak/>
              <w:t>DC_12_n5</w:t>
            </w:r>
          </w:p>
        </w:tc>
        <w:tc>
          <w:tcPr>
            <w:tcW w:w="2864" w:type="dxa"/>
            <w:tcBorders>
              <w:top w:val="single" w:sz="4" w:space="0" w:color="auto"/>
              <w:left w:val="nil"/>
              <w:bottom w:val="single" w:sz="4" w:space="0" w:color="auto"/>
              <w:right w:val="single" w:sz="4" w:space="0" w:color="auto"/>
            </w:tcBorders>
            <w:vAlign w:val="bottom"/>
          </w:tcPr>
          <w:p w14:paraId="097B9D14" w14:textId="3B889BA1" w:rsidR="00FD4D86" w:rsidRPr="00DF6DD6" w:rsidRDefault="001135A5" w:rsidP="00FD4D86">
            <w:pPr>
              <w:pStyle w:val="TAL"/>
              <w:keepNext w:val="0"/>
              <w:rPr>
                <w:sz w:val="16"/>
                <w:lang w:eastAsia="ja-JP"/>
              </w:rPr>
            </w:pPr>
            <w:r w:rsidRPr="00DF6DD6">
              <w:rPr>
                <w:sz w:val="16"/>
                <w:szCs w:val="16"/>
                <w:lang w:val="sv-SE" w:eastAsia="ja-JP"/>
              </w:rPr>
              <w:t xml:space="preserve">E-UTRA Band 2, </w:t>
            </w:r>
            <w:r w:rsidRPr="00A71C93">
              <w:rPr>
                <w:sz w:val="16"/>
                <w:szCs w:val="16"/>
                <w:lang w:val="sv-SE" w:eastAsia="ja-JP"/>
              </w:rPr>
              <w:t>5,</w:t>
            </w:r>
            <w:r w:rsidRPr="00DF6DD6">
              <w:rPr>
                <w:sz w:val="16"/>
                <w:szCs w:val="16"/>
                <w:lang w:val="sv-SE" w:eastAsia="ja-JP"/>
              </w:rPr>
              <w:t xml:space="preserve"> 13, 14, 17, 24, 25, 26, 30, 42, 43 50, 51, 71, 74</w:t>
            </w:r>
          </w:p>
        </w:tc>
        <w:tc>
          <w:tcPr>
            <w:tcW w:w="934" w:type="dxa"/>
            <w:tcBorders>
              <w:top w:val="single" w:sz="4" w:space="0" w:color="auto"/>
              <w:left w:val="nil"/>
              <w:bottom w:val="single" w:sz="4" w:space="0" w:color="auto"/>
              <w:right w:val="single" w:sz="4" w:space="0" w:color="auto"/>
            </w:tcBorders>
            <w:vAlign w:val="center"/>
          </w:tcPr>
          <w:p w14:paraId="6645AD5A" w14:textId="77777777" w:rsidR="00FD4D86" w:rsidRPr="00DF6DD6" w:rsidRDefault="00FD4D86" w:rsidP="00FD4D86">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A185287" w14:textId="77777777" w:rsidR="00FD4D86" w:rsidRPr="00DF6DD6" w:rsidRDefault="00FD4D86" w:rsidP="00FD4D86">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222D00C" w14:textId="77777777" w:rsidR="00FD4D86" w:rsidRPr="00DF6DD6" w:rsidRDefault="00FD4D86" w:rsidP="00FD4D86">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7C942F60" w14:textId="77777777" w:rsidR="00FD4D86" w:rsidRPr="00DF6DD6" w:rsidRDefault="00FD4D86" w:rsidP="00FD4D86">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5BEA7FF7" w14:textId="77777777" w:rsidR="00FD4D86" w:rsidRPr="00DF6DD6" w:rsidRDefault="00FD4D86" w:rsidP="00FD4D86">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E3C1DF1" w14:textId="77777777" w:rsidR="00FD4D86" w:rsidRPr="00DF6DD6" w:rsidRDefault="00FD4D86" w:rsidP="00FD4D86">
            <w:pPr>
              <w:pStyle w:val="TAC"/>
              <w:keepNext w:val="0"/>
              <w:rPr>
                <w:sz w:val="16"/>
                <w:lang w:eastAsia="ja-JP"/>
              </w:rPr>
            </w:pPr>
          </w:p>
        </w:tc>
      </w:tr>
      <w:tr w:rsidR="001135A5" w:rsidRPr="00DF6DD6" w14:paraId="6E2A140C"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321CEEA6"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AFC1E03" w14:textId="02C73FD1" w:rsidR="001135A5" w:rsidRPr="00DF6DD6" w:rsidRDefault="001135A5" w:rsidP="001135A5">
            <w:pPr>
              <w:pStyle w:val="TAL"/>
              <w:keepNext w:val="0"/>
              <w:rPr>
                <w:sz w:val="16"/>
                <w:lang w:eastAsia="ja-JP"/>
              </w:rPr>
            </w:pPr>
            <w:r w:rsidRPr="00DF6DD6">
              <w:rPr>
                <w:sz w:val="16"/>
                <w:szCs w:val="16"/>
                <w:lang w:val="sv-SE" w:eastAsia="ja-JP"/>
              </w:rPr>
              <w:t>E-UTRA Bands 4,  41, 48, 66, 70</w:t>
            </w:r>
          </w:p>
        </w:tc>
        <w:tc>
          <w:tcPr>
            <w:tcW w:w="934" w:type="dxa"/>
            <w:tcBorders>
              <w:top w:val="single" w:sz="4" w:space="0" w:color="auto"/>
              <w:left w:val="nil"/>
              <w:bottom w:val="single" w:sz="4" w:space="0" w:color="auto"/>
              <w:right w:val="single" w:sz="4" w:space="0" w:color="auto"/>
            </w:tcBorders>
            <w:vAlign w:val="center"/>
          </w:tcPr>
          <w:p w14:paraId="55182C69" w14:textId="77777777" w:rsidR="001135A5" w:rsidRPr="00DF6DD6" w:rsidRDefault="001135A5" w:rsidP="001135A5">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B6C9163" w14:textId="77777777" w:rsidR="001135A5" w:rsidRPr="00DF6DD6" w:rsidRDefault="001135A5" w:rsidP="001135A5">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F124341" w14:textId="77777777" w:rsidR="001135A5" w:rsidRPr="00DF6DD6" w:rsidRDefault="001135A5" w:rsidP="001135A5">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6AAAE89B" w14:textId="77777777" w:rsidR="001135A5" w:rsidRPr="00DF6DD6" w:rsidRDefault="001135A5" w:rsidP="001135A5">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9AA73E7" w14:textId="77777777" w:rsidR="001135A5" w:rsidRPr="00DF6DD6" w:rsidRDefault="001135A5" w:rsidP="001135A5">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5B2D267B" w14:textId="77777777" w:rsidR="001135A5" w:rsidRPr="00DF6DD6" w:rsidRDefault="001135A5" w:rsidP="001135A5">
            <w:pPr>
              <w:pStyle w:val="TAC"/>
              <w:keepNext w:val="0"/>
              <w:rPr>
                <w:sz w:val="16"/>
                <w:lang w:eastAsia="ja-JP"/>
              </w:rPr>
            </w:pPr>
            <w:r w:rsidRPr="00DF6DD6">
              <w:rPr>
                <w:rFonts w:eastAsia="Yu Mincho"/>
                <w:sz w:val="16"/>
                <w:szCs w:val="16"/>
                <w:lang w:eastAsia="ja-JP"/>
              </w:rPr>
              <w:t>2</w:t>
            </w:r>
          </w:p>
        </w:tc>
      </w:tr>
      <w:tr w:rsidR="001135A5" w:rsidRPr="00DF6DD6" w14:paraId="014C16D0"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33962665"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24BB7BA" w14:textId="53277EE5" w:rsidR="001135A5" w:rsidRPr="00DF6DD6" w:rsidRDefault="001135A5" w:rsidP="001135A5">
            <w:pPr>
              <w:pStyle w:val="TAL"/>
              <w:keepNext w:val="0"/>
              <w:rPr>
                <w:sz w:val="16"/>
                <w:lang w:eastAsia="ja-JP"/>
              </w:rPr>
            </w:pPr>
            <w:r w:rsidRPr="00DF6DD6">
              <w:rPr>
                <w:sz w:val="16"/>
                <w:szCs w:val="16"/>
                <w:lang w:val="sv-SE" w:eastAsia="ja-JP"/>
              </w:rPr>
              <w:t>E-UTRA Band 12, 85</w:t>
            </w:r>
          </w:p>
        </w:tc>
        <w:tc>
          <w:tcPr>
            <w:tcW w:w="934" w:type="dxa"/>
            <w:tcBorders>
              <w:top w:val="single" w:sz="4" w:space="0" w:color="auto"/>
              <w:left w:val="nil"/>
              <w:bottom w:val="single" w:sz="4" w:space="0" w:color="auto"/>
              <w:right w:val="single" w:sz="4" w:space="0" w:color="auto"/>
            </w:tcBorders>
            <w:vAlign w:val="center"/>
          </w:tcPr>
          <w:p w14:paraId="4DD4158A" w14:textId="77777777" w:rsidR="001135A5" w:rsidRPr="00DF6DD6" w:rsidRDefault="001135A5" w:rsidP="001135A5">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C4B2719" w14:textId="77777777" w:rsidR="001135A5" w:rsidRPr="00DF6DD6" w:rsidRDefault="001135A5" w:rsidP="001135A5">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4A27CD5D" w14:textId="77777777" w:rsidR="001135A5" w:rsidRPr="00DF6DD6" w:rsidRDefault="001135A5" w:rsidP="001135A5">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3FE361C" w14:textId="77777777" w:rsidR="001135A5" w:rsidRPr="00DF6DD6" w:rsidRDefault="001135A5" w:rsidP="001135A5">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A6EBB64" w14:textId="77777777" w:rsidR="001135A5" w:rsidRPr="00DF6DD6" w:rsidRDefault="001135A5" w:rsidP="001135A5">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517E8D6" w14:textId="77777777" w:rsidR="001135A5" w:rsidRPr="00DF6DD6" w:rsidRDefault="001135A5" w:rsidP="001135A5">
            <w:pPr>
              <w:pStyle w:val="TAC"/>
              <w:keepNext w:val="0"/>
              <w:rPr>
                <w:sz w:val="16"/>
                <w:lang w:eastAsia="ja-JP"/>
              </w:rPr>
            </w:pPr>
          </w:p>
        </w:tc>
      </w:tr>
      <w:tr w:rsidR="001135A5" w:rsidRPr="00DF6DD6" w14:paraId="12DE6420"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F21E54D" w14:textId="77777777" w:rsidR="001135A5" w:rsidRPr="00DF6DD6" w:rsidRDefault="001135A5" w:rsidP="001135A5">
            <w:pPr>
              <w:pStyle w:val="TAC"/>
              <w:keepNext w:val="0"/>
              <w:rPr>
                <w:lang w:eastAsia="ja-JP"/>
              </w:rPr>
            </w:pPr>
            <w:r w:rsidRPr="00DF6DD6">
              <w:rPr>
                <w:lang w:eastAsia="ja-JP"/>
              </w:rPr>
              <w:t>DC_12_n66</w:t>
            </w:r>
          </w:p>
          <w:p w14:paraId="724D631C" w14:textId="16CEC9D1"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DE01CDD" w14:textId="48825316" w:rsidR="001135A5" w:rsidRPr="00FD4D86" w:rsidRDefault="001135A5" w:rsidP="001135A5">
            <w:pPr>
              <w:pStyle w:val="TAL"/>
              <w:keepNext w:val="0"/>
              <w:rPr>
                <w:sz w:val="16"/>
                <w:lang w:eastAsia="ja-JP"/>
              </w:rPr>
            </w:pPr>
            <w:r w:rsidRPr="00FD4D86">
              <w:rPr>
                <w:sz w:val="16"/>
                <w:szCs w:val="16"/>
                <w:lang w:eastAsia="ja-JP"/>
              </w:rPr>
              <w:t>E-UTRA Band 2, 5, 13, 14, 17, 25, 26, 27, 30, 41, 71, 74</w:t>
            </w:r>
          </w:p>
        </w:tc>
        <w:tc>
          <w:tcPr>
            <w:tcW w:w="934" w:type="dxa"/>
            <w:tcBorders>
              <w:top w:val="single" w:sz="4" w:space="0" w:color="auto"/>
              <w:left w:val="nil"/>
              <w:bottom w:val="single" w:sz="4" w:space="0" w:color="auto"/>
              <w:right w:val="single" w:sz="4" w:space="0" w:color="auto"/>
            </w:tcBorders>
            <w:vAlign w:val="center"/>
          </w:tcPr>
          <w:p w14:paraId="39C00F25" w14:textId="77777777" w:rsidR="001135A5" w:rsidRPr="00DF6DD6" w:rsidRDefault="001135A5" w:rsidP="001135A5">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811D583" w14:textId="77777777" w:rsidR="001135A5" w:rsidRPr="00DF6DD6" w:rsidRDefault="001135A5" w:rsidP="001135A5">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7F38B89C" w14:textId="77777777" w:rsidR="001135A5" w:rsidRPr="00DF6DD6" w:rsidRDefault="001135A5" w:rsidP="001135A5">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3E0F3773" w14:textId="77777777" w:rsidR="001135A5" w:rsidRPr="00DF6DD6" w:rsidRDefault="001135A5" w:rsidP="001135A5">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8CF1D80" w14:textId="77777777" w:rsidR="001135A5" w:rsidRPr="00DF6DD6" w:rsidRDefault="001135A5" w:rsidP="001135A5">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CABB8D3" w14:textId="77777777" w:rsidR="001135A5" w:rsidRPr="00DF6DD6" w:rsidRDefault="001135A5" w:rsidP="001135A5">
            <w:pPr>
              <w:pStyle w:val="TAC"/>
              <w:keepNext w:val="0"/>
              <w:rPr>
                <w:sz w:val="16"/>
                <w:lang w:eastAsia="ja-JP"/>
              </w:rPr>
            </w:pPr>
          </w:p>
        </w:tc>
      </w:tr>
      <w:tr w:rsidR="001135A5" w:rsidRPr="00DF6DD6" w14:paraId="7B7F1F12"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78B3E1A2"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7E40508" w14:textId="4ABA4C15" w:rsidR="001135A5" w:rsidRPr="00DF6DD6" w:rsidRDefault="001135A5" w:rsidP="001135A5">
            <w:pPr>
              <w:pStyle w:val="TAL"/>
              <w:keepNext w:val="0"/>
              <w:rPr>
                <w:sz w:val="16"/>
                <w:lang w:eastAsia="ja-JP"/>
              </w:rPr>
            </w:pPr>
            <w:r w:rsidRPr="00DF6DD6">
              <w:rPr>
                <w:sz w:val="16"/>
                <w:szCs w:val="16"/>
                <w:lang w:val="sv-SE" w:eastAsia="ja-JP"/>
              </w:rPr>
              <w:t>E-UTRA Band 4,  48</w:t>
            </w:r>
            <w:r>
              <w:rPr>
                <w:sz w:val="16"/>
                <w:szCs w:val="16"/>
                <w:lang w:val="sv-SE" w:eastAsia="ja-JP"/>
              </w:rPr>
              <w:t>, 50, 51, 66, 70</w:t>
            </w:r>
          </w:p>
        </w:tc>
        <w:tc>
          <w:tcPr>
            <w:tcW w:w="934" w:type="dxa"/>
            <w:tcBorders>
              <w:top w:val="single" w:sz="4" w:space="0" w:color="auto"/>
              <w:left w:val="nil"/>
              <w:bottom w:val="single" w:sz="4" w:space="0" w:color="auto"/>
              <w:right w:val="single" w:sz="4" w:space="0" w:color="auto"/>
            </w:tcBorders>
            <w:vAlign w:val="center"/>
          </w:tcPr>
          <w:p w14:paraId="71A1BD13" w14:textId="77777777" w:rsidR="001135A5" w:rsidRPr="00DF6DD6" w:rsidRDefault="001135A5" w:rsidP="001135A5">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64DF7271" w14:textId="77777777" w:rsidR="001135A5" w:rsidRPr="00DF6DD6" w:rsidRDefault="001135A5" w:rsidP="001135A5">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B3652A8" w14:textId="77777777" w:rsidR="001135A5" w:rsidRPr="00DF6DD6" w:rsidRDefault="001135A5" w:rsidP="001135A5">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1E0DEFAB" w14:textId="77777777" w:rsidR="001135A5" w:rsidRPr="00DF6DD6" w:rsidRDefault="001135A5" w:rsidP="001135A5">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7B037AF" w14:textId="77777777" w:rsidR="001135A5" w:rsidRPr="00DF6DD6" w:rsidRDefault="001135A5" w:rsidP="001135A5">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5E54EFC4" w14:textId="77777777" w:rsidR="001135A5" w:rsidRPr="00DF6DD6" w:rsidRDefault="001135A5" w:rsidP="001135A5">
            <w:pPr>
              <w:pStyle w:val="TAC"/>
              <w:keepNext w:val="0"/>
              <w:rPr>
                <w:sz w:val="16"/>
                <w:lang w:eastAsia="ja-JP"/>
              </w:rPr>
            </w:pPr>
            <w:r w:rsidRPr="00DF6DD6">
              <w:rPr>
                <w:sz w:val="16"/>
                <w:szCs w:val="16"/>
                <w:lang w:val="en-US" w:eastAsia="zh-CN"/>
              </w:rPr>
              <w:t>2</w:t>
            </w:r>
          </w:p>
        </w:tc>
      </w:tr>
      <w:tr w:rsidR="001135A5" w:rsidRPr="00DF6DD6" w14:paraId="7E1B9EDF"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56D7F2D1"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58B30BD" w14:textId="44F5C8D3" w:rsidR="001135A5" w:rsidRPr="00DF6DD6" w:rsidRDefault="001135A5" w:rsidP="001135A5">
            <w:pPr>
              <w:pStyle w:val="TAL"/>
              <w:keepNext w:val="0"/>
              <w:rPr>
                <w:sz w:val="16"/>
                <w:lang w:val="en-US" w:eastAsia="ja-JP"/>
              </w:rPr>
            </w:pPr>
            <w:r w:rsidRPr="00DF6DD6">
              <w:rPr>
                <w:sz w:val="16"/>
                <w:szCs w:val="16"/>
                <w:lang w:val="sv-SE" w:eastAsia="ja-JP"/>
              </w:rPr>
              <w:t>E-UTRA Band 12, 85</w:t>
            </w:r>
          </w:p>
        </w:tc>
        <w:tc>
          <w:tcPr>
            <w:tcW w:w="934" w:type="dxa"/>
            <w:tcBorders>
              <w:top w:val="single" w:sz="4" w:space="0" w:color="auto"/>
              <w:left w:val="nil"/>
              <w:bottom w:val="single" w:sz="4" w:space="0" w:color="auto"/>
              <w:right w:val="single" w:sz="4" w:space="0" w:color="auto"/>
            </w:tcBorders>
            <w:vAlign w:val="center"/>
          </w:tcPr>
          <w:p w14:paraId="37D9A352" w14:textId="77777777" w:rsidR="001135A5" w:rsidRPr="00DF6DD6" w:rsidRDefault="001135A5" w:rsidP="001135A5">
            <w:pPr>
              <w:pStyle w:val="TAC"/>
              <w:keepNext w:val="0"/>
              <w:rPr>
                <w:sz w:val="16"/>
                <w:lang w:val="en-US"/>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335B4067" w14:textId="77777777" w:rsidR="001135A5" w:rsidRPr="00DF6DD6" w:rsidRDefault="001135A5" w:rsidP="001135A5">
            <w:pPr>
              <w:pStyle w:val="TAC"/>
              <w:keepNext w:val="0"/>
              <w:rPr>
                <w:sz w:val="16"/>
                <w:lang w:val="en-US" w:eastAsia="ja-JP"/>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EC2916C" w14:textId="77777777" w:rsidR="001135A5" w:rsidRPr="00DF6DD6" w:rsidRDefault="001135A5" w:rsidP="001135A5">
            <w:pPr>
              <w:pStyle w:val="TAC"/>
              <w:keepNext w:val="0"/>
              <w:rPr>
                <w:sz w:val="16"/>
                <w:lang w:val="en-US"/>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1951CC8E" w14:textId="77777777" w:rsidR="001135A5" w:rsidRPr="00DF6DD6" w:rsidRDefault="001135A5" w:rsidP="001135A5">
            <w:pPr>
              <w:pStyle w:val="TAC"/>
              <w:keepNext w:val="0"/>
              <w:rPr>
                <w:sz w:val="16"/>
                <w:lang w:val="en-US"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722121C6" w14:textId="77777777" w:rsidR="001135A5" w:rsidRPr="00DF6DD6" w:rsidRDefault="001135A5" w:rsidP="001135A5">
            <w:pPr>
              <w:pStyle w:val="TAC"/>
              <w:keepNext w:val="0"/>
              <w:rPr>
                <w:sz w:val="16"/>
                <w:lang w:val="en-US"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7C199FFD" w14:textId="77777777" w:rsidR="001135A5" w:rsidRPr="00DF6DD6" w:rsidRDefault="001135A5" w:rsidP="001135A5">
            <w:pPr>
              <w:pStyle w:val="TAC"/>
              <w:keepNext w:val="0"/>
              <w:rPr>
                <w:sz w:val="16"/>
                <w:lang w:val="en-US" w:eastAsia="ja-JP"/>
              </w:rPr>
            </w:pPr>
            <w:r w:rsidRPr="00DF6DD6">
              <w:rPr>
                <w:sz w:val="16"/>
                <w:szCs w:val="16"/>
                <w:lang w:val="en-US" w:eastAsia="zh-CN"/>
              </w:rPr>
              <w:t>5</w:t>
            </w:r>
          </w:p>
        </w:tc>
      </w:tr>
      <w:tr w:rsidR="001135A5" w:rsidRPr="00DF6DD6" w14:paraId="2E2C2C19" w14:textId="77777777" w:rsidTr="00B3023C">
        <w:trPr>
          <w:trHeight w:val="188"/>
          <w:jc w:val="center"/>
        </w:trPr>
        <w:tc>
          <w:tcPr>
            <w:tcW w:w="1632" w:type="dxa"/>
            <w:vMerge w:val="restart"/>
            <w:tcBorders>
              <w:left w:val="single" w:sz="4" w:space="0" w:color="auto"/>
              <w:right w:val="single" w:sz="4" w:space="0" w:color="auto"/>
            </w:tcBorders>
          </w:tcPr>
          <w:p w14:paraId="3A540295" w14:textId="079CB981" w:rsidR="001135A5" w:rsidRPr="00DF6DD6" w:rsidRDefault="001135A5" w:rsidP="001135A5">
            <w:pPr>
              <w:pStyle w:val="TAC"/>
              <w:keepNext w:val="0"/>
              <w:rPr>
                <w:lang w:eastAsia="ja-JP"/>
              </w:rPr>
            </w:pPr>
            <w:r w:rsidRPr="00DF6DD6">
              <w:rPr>
                <w:lang w:eastAsia="ja-JP"/>
              </w:rPr>
              <w:t>DC_18_n77</w:t>
            </w:r>
          </w:p>
        </w:tc>
        <w:tc>
          <w:tcPr>
            <w:tcW w:w="2864" w:type="dxa"/>
            <w:tcBorders>
              <w:top w:val="single" w:sz="4" w:space="0" w:color="auto"/>
              <w:left w:val="nil"/>
              <w:bottom w:val="single" w:sz="4" w:space="0" w:color="auto"/>
              <w:right w:val="single" w:sz="4" w:space="0" w:color="auto"/>
            </w:tcBorders>
            <w:vAlign w:val="bottom"/>
          </w:tcPr>
          <w:p w14:paraId="43F3D4DC" w14:textId="72D9BC98" w:rsidR="001135A5" w:rsidRPr="00DF6DD6" w:rsidRDefault="001135A5" w:rsidP="001135A5">
            <w:pPr>
              <w:pStyle w:val="TAL"/>
              <w:keepNext w:val="0"/>
              <w:rPr>
                <w:sz w:val="16"/>
              </w:rPr>
            </w:pPr>
            <w:r w:rsidRPr="00DF6DD6">
              <w:rPr>
                <w:rFonts w:eastAsia="Times New Roman"/>
                <w:sz w:val="16"/>
                <w:szCs w:val="16"/>
              </w:rPr>
              <w:t xml:space="preserve">E-UTRA Band </w:t>
            </w:r>
            <w:r w:rsidRPr="00DF6DD6">
              <w:rPr>
                <w:rFonts w:eastAsia="MS Mincho"/>
                <w:sz w:val="16"/>
                <w:szCs w:val="16"/>
                <w:lang w:eastAsia="ja-JP"/>
              </w:rPr>
              <w:t>1, 3, 11, 21, 28, 34, 65</w:t>
            </w:r>
            <w:r>
              <w:rPr>
                <w:rFonts w:eastAsia="MS Mincho"/>
                <w:sz w:val="16"/>
                <w:szCs w:val="16"/>
                <w:lang w:eastAsia="ja-JP"/>
              </w:rPr>
              <w:t>, 74</w:t>
            </w:r>
          </w:p>
        </w:tc>
        <w:tc>
          <w:tcPr>
            <w:tcW w:w="934" w:type="dxa"/>
            <w:tcBorders>
              <w:top w:val="single" w:sz="4" w:space="0" w:color="auto"/>
              <w:left w:val="nil"/>
              <w:bottom w:val="single" w:sz="4" w:space="0" w:color="auto"/>
              <w:right w:val="single" w:sz="4" w:space="0" w:color="auto"/>
            </w:tcBorders>
            <w:vAlign w:val="center"/>
          </w:tcPr>
          <w:p w14:paraId="7C39E7BE" w14:textId="77777777" w:rsidR="001135A5" w:rsidRPr="00DF6DD6" w:rsidRDefault="001135A5" w:rsidP="001135A5">
            <w:pPr>
              <w:pStyle w:val="TAC"/>
              <w:keepNext w:val="0"/>
              <w:rPr>
                <w:sz w:val="16"/>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47C4C79" w14:textId="77777777" w:rsidR="001135A5" w:rsidRPr="00DF6DD6" w:rsidRDefault="001135A5" w:rsidP="001135A5">
            <w:pPr>
              <w:pStyle w:val="TAC"/>
              <w:keepNext w:val="0"/>
              <w:rPr>
                <w:sz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3F8E9FE3" w14:textId="77777777" w:rsidR="001135A5" w:rsidRPr="00DF6DD6" w:rsidRDefault="001135A5" w:rsidP="001135A5">
            <w:pPr>
              <w:pStyle w:val="TAC"/>
              <w:keepNext w:val="0"/>
              <w:rPr>
                <w:sz w:val="16"/>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D98B0D0" w14:textId="77777777" w:rsidR="001135A5" w:rsidRPr="00DF6DD6" w:rsidRDefault="001135A5" w:rsidP="001135A5">
            <w:pPr>
              <w:pStyle w:val="TAC"/>
              <w:keepNext w:val="0"/>
              <w:rPr>
                <w:sz w:val="16"/>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5C4043D" w14:textId="77777777" w:rsidR="001135A5" w:rsidRPr="00DF6DD6" w:rsidRDefault="001135A5" w:rsidP="001135A5">
            <w:pPr>
              <w:pStyle w:val="TAC"/>
              <w:keepNext w:val="0"/>
              <w:rPr>
                <w:sz w:val="16"/>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BE3687D" w14:textId="77777777" w:rsidR="001135A5" w:rsidRPr="00DF6DD6" w:rsidRDefault="001135A5" w:rsidP="001135A5">
            <w:pPr>
              <w:pStyle w:val="TAC"/>
              <w:keepNext w:val="0"/>
              <w:rPr>
                <w:sz w:val="16"/>
              </w:rPr>
            </w:pPr>
          </w:p>
        </w:tc>
      </w:tr>
      <w:tr w:rsidR="001135A5" w:rsidRPr="00DF6DD6" w14:paraId="5E0AF56A" w14:textId="77777777" w:rsidTr="00B3023C">
        <w:trPr>
          <w:trHeight w:val="188"/>
          <w:jc w:val="center"/>
        </w:trPr>
        <w:tc>
          <w:tcPr>
            <w:tcW w:w="1632" w:type="dxa"/>
            <w:vMerge/>
            <w:tcBorders>
              <w:left w:val="single" w:sz="4" w:space="0" w:color="auto"/>
              <w:right w:val="single" w:sz="4" w:space="0" w:color="auto"/>
            </w:tcBorders>
          </w:tcPr>
          <w:p w14:paraId="6FA486C2"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5D2ABDA" w14:textId="77777777" w:rsidR="001135A5" w:rsidRPr="00DF6DD6" w:rsidRDefault="001135A5" w:rsidP="001135A5">
            <w:pPr>
              <w:pStyle w:val="TAL"/>
              <w:keepNext w:val="0"/>
              <w:rPr>
                <w:sz w:val="16"/>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E1788E9" w14:textId="77777777" w:rsidR="001135A5" w:rsidRPr="00DF6DD6" w:rsidRDefault="001135A5" w:rsidP="001135A5">
            <w:pPr>
              <w:pStyle w:val="TAC"/>
              <w:keepNext w:val="0"/>
              <w:rPr>
                <w:sz w:val="16"/>
              </w:rPr>
            </w:pPr>
            <w:r w:rsidRPr="00DF6DD6">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7EC2DC1" w14:textId="77777777" w:rsidR="001135A5" w:rsidRPr="00DF6DD6" w:rsidRDefault="001135A5" w:rsidP="001135A5">
            <w:pPr>
              <w:pStyle w:val="TAC"/>
              <w:keepNext w:val="0"/>
              <w:rPr>
                <w:sz w:val="16"/>
              </w:rPr>
            </w:pPr>
            <w:r w:rsidRPr="00DF6DD6">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AA44085" w14:textId="77777777" w:rsidR="001135A5" w:rsidRPr="00DF6DD6" w:rsidRDefault="001135A5" w:rsidP="001135A5">
            <w:pPr>
              <w:pStyle w:val="TAC"/>
              <w:keepNext w:val="0"/>
              <w:rPr>
                <w:sz w:val="16"/>
              </w:rPr>
            </w:pPr>
            <w:r w:rsidRPr="00DF6DD6">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4A4C0E73" w14:textId="77777777" w:rsidR="001135A5" w:rsidRPr="00DF6DD6" w:rsidRDefault="001135A5" w:rsidP="001135A5">
            <w:pPr>
              <w:pStyle w:val="TAC"/>
              <w:keepNext w:val="0"/>
              <w:rPr>
                <w:sz w:val="16"/>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2D32D57" w14:textId="77777777" w:rsidR="001135A5" w:rsidRPr="00DF6DD6" w:rsidRDefault="001135A5" w:rsidP="001135A5">
            <w:pPr>
              <w:pStyle w:val="TAC"/>
              <w:keepNext w:val="0"/>
              <w:rPr>
                <w:sz w:val="16"/>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A7F3B18" w14:textId="77777777" w:rsidR="001135A5" w:rsidRPr="00DF6DD6" w:rsidRDefault="001135A5" w:rsidP="001135A5">
            <w:pPr>
              <w:pStyle w:val="TAC"/>
              <w:keepNext w:val="0"/>
              <w:rPr>
                <w:sz w:val="16"/>
              </w:rPr>
            </w:pPr>
          </w:p>
        </w:tc>
      </w:tr>
      <w:tr w:rsidR="001135A5" w:rsidRPr="00DF6DD6" w14:paraId="17F3B649" w14:textId="77777777" w:rsidTr="00B3023C">
        <w:trPr>
          <w:trHeight w:val="188"/>
          <w:jc w:val="center"/>
        </w:trPr>
        <w:tc>
          <w:tcPr>
            <w:tcW w:w="1632" w:type="dxa"/>
            <w:vMerge/>
            <w:tcBorders>
              <w:left w:val="single" w:sz="4" w:space="0" w:color="auto"/>
              <w:right w:val="single" w:sz="4" w:space="0" w:color="auto"/>
            </w:tcBorders>
          </w:tcPr>
          <w:p w14:paraId="6575BA59"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07AD62D" w14:textId="77777777" w:rsidR="001135A5" w:rsidRPr="00DF6DD6" w:rsidRDefault="001135A5" w:rsidP="001135A5">
            <w:pPr>
              <w:pStyle w:val="TAL"/>
              <w:keepNext w:val="0"/>
              <w:rPr>
                <w:sz w:val="16"/>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33776121" w14:textId="77777777" w:rsidR="001135A5" w:rsidRPr="00DF6DD6" w:rsidRDefault="001135A5" w:rsidP="001135A5">
            <w:pPr>
              <w:pStyle w:val="TAC"/>
              <w:keepNext w:val="0"/>
              <w:rPr>
                <w:sz w:val="16"/>
              </w:rPr>
            </w:pPr>
            <w:r w:rsidRPr="00DF6DD6">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5D5EE4E" w14:textId="77777777" w:rsidR="001135A5" w:rsidRPr="00DF6DD6" w:rsidRDefault="001135A5" w:rsidP="001135A5">
            <w:pPr>
              <w:pStyle w:val="TAC"/>
              <w:keepNext w:val="0"/>
              <w:rPr>
                <w:sz w:val="16"/>
              </w:rPr>
            </w:pPr>
            <w:r w:rsidRPr="00DF6DD6">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tcPr>
          <w:p w14:paraId="7B23EC77" w14:textId="77777777" w:rsidR="001135A5" w:rsidRPr="00DF6DD6" w:rsidRDefault="001135A5" w:rsidP="001135A5">
            <w:pPr>
              <w:pStyle w:val="TAC"/>
              <w:keepNext w:val="0"/>
              <w:rPr>
                <w:sz w:val="16"/>
              </w:rPr>
            </w:pPr>
            <w:r w:rsidRPr="00DF6DD6">
              <w:rPr>
                <w:rFonts w:eastAsia="Times New Roman"/>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2C339209" w14:textId="77777777" w:rsidR="001135A5" w:rsidRPr="00DF6DD6" w:rsidRDefault="001135A5" w:rsidP="001135A5">
            <w:pPr>
              <w:pStyle w:val="TAC"/>
              <w:keepNext w:val="0"/>
              <w:rPr>
                <w:sz w:val="16"/>
              </w:rPr>
            </w:pPr>
            <w:r w:rsidRPr="00DF6DD6">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1762009" w14:textId="77777777" w:rsidR="001135A5" w:rsidRPr="00DF6DD6" w:rsidRDefault="001135A5" w:rsidP="001135A5">
            <w:pPr>
              <w:pStyle w:val="TAC"/>
              <w:keepNext w:val="0"/>
              <w:rPr>
                <w:sz w:val="16"/>
              </w:rPr>
            </w:pPr>
            <w:r w:rsidRPr="00DF6DD6">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BB7DF06" w14:textId="77777777" w:rsidR="001135A5" w:rsidRPr="00DF6DD6" w:rsidRDefault="001135A5" w:rsidP="001135A5">
            <w:pPr>
              <w:pStyle w:val="TAC"/>
              <w:keepNext w:val="0"/>
              <w:rPr>
                <w:sz w:val="16"/>
              </w:rPr>
            </w:pPr>
            <w:r w:rsidRPr="00DF6DD6">
              <w:rPr>
                <w:rFonts w:eastAsia="MS Mincho"/>
                <w:sz w:val="16"/>
                <w:szCs w:val="16"/>
                <w:lang w:eastAsia="ja-JP"/>
              </w:rPr>
              <w:t>3</w:t>
            </w:r>
          </w:p>
        </w:tc>
      </w:tr>
      <w:tr w:rsidR="001135A5" w:rsidRPr="00DF6DD6" w14:paraId="516BC05C" w14:textId="77777777" w:rsidTr="00B3023C">
        <w:trPr>
          <w:trHeight w:val="188"/>
          <w:jc w:val="center"/>
        </w:trPr>
        <w:tc>
          <w:tcPr>
            <w:tcW w:w="1632" w:type="dxa"/>
            <w:vMerge/>
            <w:tcBorders>
              <w:left w:val="single" w:sz="4" w:space="0" w:color="auto"/>
              <w:right w:val="single" w:sz="4" w:space="0" w:color="auto"/>
            </w:tcBorders>
          </w:tcPr>
          <w:p w14:paraId="7BA4BE78"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A2C0B62" w14:textId="77777777" w:rsidR="001135A5" w:rsidRPr="00DF6DD6" w:rsidRDefault="001135A5" w:rsidP="001135A5">
            <w:pPr>
              <w:pStyle w:val="TAL"/>
              <w:keepNext w:val="0"/>
              <w:rPr>
                <w:sz w:val="16"/>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6BDB04E" w14:textId="77777777" w:rsidR="001135A5" w:rsidRPr="00DF6DD6" w:rsidRDefault="001135A5" w:rsidP="001135A5">
            <w:pPr>
              <w:pStyle w:val="TAC"/>
              <w:keepNext w:val="0"/>
              <w:rPr>
                <w:sz w:val="16"/>
              </w:rPr>
            </w:pPr>
            <w:r w:rsidRPr="00DF6DD6">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362163FF" w14:textId="77777777" w:rsidR="001135A5" w:rsidRPr="00DF6DD6" w:rsidRDefault="001135A5" w:rsidP="001135A5">
            <w:pPr>
              <w:pStyle w:val="TAC"/>
              <w:keepNext w:val="0"/>
              <w:rPr>
                <w:sz w:val="16"/>
              </w:rPr>
            </w:pPr>
            <w:r w:rsidRPr="00DF6DD6">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A06084D" w14:textId="77777777" w:rsidR="001135A5" w:rsidRPr="00DF6DD6" w:rsidRDefault="001135A5" w:rsidP="001135A5">
            <w:pPr>
              <w:pStyle w:val="TAC"/>
              <w:keepNext w:val="0"/>
              <w:rPr>
                <w:sz w:val="16"/>
              </w:rPr>
            </w:pPr>
            <w:r w:rsidRPr="00DF6DD6">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14794393" w14:textId="77777777" w:rsidR="001135A5" w:rsidRPr="00DF6DD6" w:rsidRDefault="001135A5" w:rsidP="001135A5">
            <w:pPr>
              <w:pStyle w:val="TAC"/>
              <w:keepNext w:val="0"/>
              <w:rPr>
                <w:sz w:val="16"/>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B220A77" w14:textId="77777777" w:rsidR="001135A5" w:rsidRPr="00DF6DD6" w:rsidRDefault="001135A5" w:rsidP="001135A5">
            <w:pPr>
              <w:pStyle w:val="TAC"/>
              <w:keepNext w:val="0"/>
              <w:rPr>
                <w:sz w:val="16"/>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3F82337" w14:textId="77777777" w:rsidR="001135A5" w:rsidRPr="00DF6DD6" w:rsidRDefault="001135A5" w:rsidP="001135A5">
            <w:pPr>
              <w:pStyle w:val="TAC"/>
              <w:keepNext w:val="0"/>
              <w:rPr>
                <w:sz w:val="16"/>
              </w:rPr>
            </w:pPr>
          </w:p>
        </w:tc>
      </w:tr>
      <w:tr w:rsidR="001135A5" w:rsidRPr="00DF6DD6" w14:paraId="41F9B000" w14:textId="77777777" w:rsidTr="00B3023C">
        <w:trPr>
          <w:trHeight w:val="188"/>
          <w:jc w:val="center"/>
        </w:trPr>
        <w:tc>
          <w:tcPr>
            <w:tcW w:w="1632" w:type="dxa"/>
            <w:vMerge/>
            <w:tcBorders>
              <w:left w:val="single" w:sz="4" w:space="0" w:color="auto"/>
              <w:bottom w:val="single" w:sz="4" w:space="0" w:color="auto"/>
              <w:right w:val="single" w:sz="4" w:space="0" w:color="auto"/>
            </w:tcBorders>
          </w:tcPr>
          <w:p w14:paraId="0B93B7F8"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D0562AF" w14:textId="782D2C88" w:rsidR="001135A5" w:rsidRPr="00DF6DD6" w:rsidRDefault="001135A5" w:rsidP="001135A5">
            <w:pPr>
              <w:pStyle w:val="TAL"/>
              <w:keepNext w:val="0"/>
              <w:rPr>
                <w:sz w:val="16"/>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2A7B941" w14:textId="6FBB682A" w:rsidR="001135A5" w:rsidRPr="00DF6DD6" w:rsidRDefault="001135A5" w:rsidP="001135A5">
            <w:pPr>
              <w:pStyle w:val="TAC"/>
              <w:keepNext w:val="0"/>
              <w:rPr>
                <w:sz w:val="16"/>
              </w:rPr>
            </w:pPr>
            <w:r w:rsidRPr="00DF6DD6">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477AB8BF" w14:textId="7863D353" w:rsidR="001135A5" w:rsidRPr="00DF6DD6" w:rsidRDefault="001135A5" w:rsidP="001135A5">
            <w:pPr>
              <w:pStyle w:val="TAC"/>
              <w:keepNext w:val="0"/>
              <w:rPr>
                <w:sz w:val="16"/>
              </w:rPr>
            </w:pPr>
            <w:r w:rsidRPr="00DF6DD6">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A0E51D3" w14:textId="5D205242" w:rsidR="001135A5" w:rsidRPr="00DF6DD6" w:rsidRDefault="001135A5" w:rsidP="001135A5">
            <w:pPr>
              <w:pStyle w:val="TAC"/>
              <w:keepNext w:val="0"/>
              <w:rPr>
                <w:sz w:val="16"/>
              </w:rPr>
            </w:pPr>
            <w:r w:rsidRPr="00DF6DD6">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2265EEB6" w14:textId="7F41223C" w:rsidR="001135A5" w:rsidRPr="00DF6DD6" w:rsidRDefault="001135A5" w:rsidP="001135A5">
            <w:pPr>
              <w:pStyle w:val="TAC"/>
              <w:keepNext w:val="0"/>
              <w:rPr>
                <w:sz w:val="16"/>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B83748A" w14:textId="14CDA03C" w:rsidR="001135A5" w:rsidRPr="00DF6DD6" w:rsidRDefault="001135A5" w:rsidP="001135A5">
            <w:pPr>
              <w:pStyle w:val="TAC"/>
              <w:keepNext w:val="0"/>
              <w:rPr>
                <w:sz w:val="16"/>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D1AA35B" w14:textId="77777777" w:rsidR="001135A5" w:rsidRPr="00DF6DD6" w:rsidRDefault="001135A5" w:rsidP="001135A5">
            <w:pPr>
              <w:pStyle w:val="TAC"/>
              <w:keepNext w:val="0"/>
              <w:rPr>
                <w:sz w:val="16"/>
              </w:rPr>
            </w:pPr>
          </w:p>
        </w:tc>
      </w:tr>
      <w:tr w:rsidR="001135A5" w:rsidRPr="00DF6DD6" w14:paraId="3C983342" w14:textId="77777777" w:rsidTr="001310A1">
        <w:trPr>
          <w:trHeight w:val="188"/>
          <w:jc w:val="center"/>
        </w:trPr>
        <w:tc>
          <w:tcPr>
            <w:tcW w:w="1632" w:type="dxa"/>
            <w:vMerge w:val="restart"/>
            <w:tcBorders>
              <w:left w:val="single" w:sz="4" w:space="0" w:color="auto"/>
              <w:right w:val="single" w:sz="4" w:space="0" w:color="auto"/>
            </w:tcBorders>
          </w:tcPr>
          <w:p w14:paraId="22E1D6F4" w14:textId="6B83B04D" w:rsidR="001135A5" w:rsidRPr="00DF6DD6" w:rsidRDefault="001135A5" w:rsidP="001135A5">
            <w:pPr>
              <w:pStyle w:val="TAC"/>
              <w:keepNext w:val="0"/>
              <w:rPr>
                <w:lang w:eastAsia="ja-JP"/>
              </w:rPr>
            </w:pPr>
            <w:r w:rsidRPr="00DF6DD6">
              <w:rPr>
                <w:lang w:eastAsia="ja-JP"/>
              </w:rPr>
              <w:t>DC_18_n78</w:t>
            </w:r>
          </w:p>
        </w:tc>
        <w:tc>
          <w:tcPr>
            <w:tcW w:w="2864" w:type="dxa"/>
            <w:tcBorders>
              <w:top w:val="single" w:sz="4" w:space="0" w:color="auto"/>
              <w:left w:val="nil"/>
              <w:bottom w:val="single" w:sz="4" w:space="0" w:color="auto"/>
              <w:right w:val="single" w:sz="4" w:space="0" w:color="auto"/>
            </w:tcBorders>
            <w:vAlign w:val="bottom"/>
          </w:tcPr>
          <w:p w14:paraId="4D001825" w14:textId="043D4B46" w:rsidR="001135A5" w:rsidRPr="00DF6DD6" w:rsidRDefault="001135A5" w:rsidP="001135A5">
            <w:pPr>
              <w:pStyle w:val="TAL"/>
              <w:keepNext w:val="0"/>
              <w:rPr>
                <w:sz w:val="16"/>
              </w:rPr>
            </w:pPr>
            <w:r w:rsidRPr="00DF6DD6">
              <w:rPr>
                <w:sz w:val="16"/>
              </w:rPr>
              <w:t xml:space="preserve">E-UTRA Band </w:t>
            </w:r>
            <w:r w:rsidRPr="00DF6DD6">
              <w:rPr>
                <w:sz w:val="16"/>
                <w:lang w:eastAsia="ja-JP"/>
              </w:rPr>
              <w:t>1, 3, 11, 21, 28, 34, 65</w:t>
            </w:r>
            <w:r>
              <w:rPr>
                <w:rFonts w:eastAsia="MS Mincho"/>
                <w:sz w:val="16"/>
                <w:szCs w:val="16"/>
                <w:lang w:eastAsia="ja-JP"/>
              </w:rPr>
              <w:t>, 74</w:t>
            </w:r>
          </w:p>
        </w:tc>
        <w:tc>
          <w:tcPr>
            <w:tcW w:w="934" w:type="dxa"/>
            <w:tcBorders>
              <w:top w:val="single" w:sz="4" w:space="0" w:color="auto"/>
              <w:left w:val="nil"/>
              <w:bottom w:val="single" w:sz="4" w:space="0" w:color="auto"/>
              <w:right w:val="single" w:sz="4" w:space="0" w:color="auto"/>
            </w:tcBorders>
            <w:vAlign w:val="center"/>
          </w:tcPr>
          <w:p w14:paraId="17AB248D" w14:textId="77777777" w:rsidR="001135A5" w:rsidRPr="00DF6DD6" w:rsidRDefault="001135A5" w:rsidP="001135A5">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BA5F849" w14:textId="77777777" w:rsidR="001135A5" w:rsidRPr="00DF6DD6" w:rsidRDefault="001135A5" w:rsidP="001135A5">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932D1CD" w14:textId="77777777" w:rsidR="001135A5" w:rsidRPr="00DF6DD6" w:rsidRDefault="001135A5" w:rsidP="001135A5">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DA771AD" w14:textId="77777777" w:rsidR="001135A5" w:rsidRPr="00DF6DD6" w:rsidRDefault="001135A5" w:rsidP="001135A5">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BC0C945" w14:textId="77777777" w:rsidR="001135A5" w:rsidRPr="00DF6DD6" w:rsidRDefault="001135A5" w:rsidP="001135A5">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DF64A97" w14:textId="77777777" w:rsidR="001135A5" w:rsidRPr="00DF6DD6" w:rsidRDefault="001135A5" w:rsidP="001135A5">
            <w:pPr>
              <w:pStyle w:val="TAC"/>
              <w:keepNext w:val="0"/>
              <w:rPr>
                <w:sz w:val="16"/>
              </w:rPr>
            </w:pPr>
          </w:p>
        </w:tc>
      </w:tr>
      <w:tr w:rsidR="001135A5" w:rsidRPr="00DF6DD6" w14:paraId="68E6ABAE" w14:textId="77777777" w:rsidTr="001310A1">
        <w:trPr>
          <w:trHeight w:val="188"/>
          <w:jc w:val="center"/>
        </w:trPr>
        <w:tc>
          <w:tcPr>
            <w:tcW w:w="1632" w:type="dxa"/>
            <w:vMerge/>
            <w:tcBorders>
              <w:left w:val="single" w:sz="4" w:space="0" w:color="auto"/>
              <w:right w:val="single" w:sz="4" w:space="0" w:color="auto"/>
            </w:tcBorders>
          </w:tcPr>
          <w:p w14:paraId="35F351DB"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2980118" w14:textId="77777777" w:rsidR="001135A5" w:rsidRPr="00DF6DD6" w:rsidRDefault="001135A5" w:rsidP="001135A5">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C6EDAF3" w14:textId="77777777" w:rsidR="001135A5" w:rsidRPr="00DF6DD6" w:rsidRDefault="001135A5" w:rsidP="001135A5">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33D25EF7" w14:textId="77777777"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891F689" w14:textId="77777777" w:rsidR="001135A5" w:rsidRPr="00DF6DD6" w:rsidRDefault="001135A5" w:rsidP="001135A5">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02ABA038" w14:textId="77777777" w:rsidR="001135A5" w:rsidRPr="00DF6DD6" w:rsidRDefault="001135A5" w:rsidP="001135A5">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D2E2B89" w14:textId="77777777" w:rsidR="001135A5" w:rsidRPr="00DF6DD6" w:rsidRDefault="001135A5" w:rsidP="001135A5">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F48DA2C" w14:textId="77777777" w:rsidR="001135A5" w:rsidRPr="00DF6DD6" w:rsidRDefault="001135A5" w:rsidP="001135A5">
            <w:pPr>
              <w:pStyle w:val="TAC"/>
              <w:keepNext w:val="0"/>
              <w:rPr>
                <w:sz w:val="16"/>
              </w:rPr>
            </w:pPr>
          </w:p>
        </w:tc>
      </w:tr>
      <w:tr w:rsidR="001135A5" w:rsidRPr="00DF6DD6" w14:paraId="01A63033" w14:textId="77777777" w:rsidTr="001310A1">
        <w:trPr>
          <w:trHeight w:val="188"/>
          <w:jc w:val="center"/>
        </w:trPr>
        <w:tc>
          <w:tcPr>
            <w:tcW w:w="1632" w:type="dxa"/>
            <w:vMerge/>
            <w:tcBorders>
              <w:left w:val="single" w:sz="4" w:space="0" w:color="auto"/>
              <w:right w:val="single" w:sz="4" w:space="0" w:color="auto"/>
            </w:tcBorders>
          </w:tcPr>
          <w:p w14:paraId="74551DBB"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06281E1" w14:textId="77777777" w:rsidR="001135A5" w:rsidRPr="00DF6DD6" w:rsidRDefault="001135A5" w:rsidP="001135A5">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5E1D3A6D" w14:textId="77777777" w:rsidR="001135A5" w:rsidRPr="00DF6DD6" w:rsidRDefault="001135A5" w:rsidP="001135A5">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2574F74" w14:textId="77777777" w:rsidR="001135A5" w:rsidRPr="00DF6DD6" w:rsidRDefault="001135A5" w:rsidP="001135A5">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0A8FCD91" w14:textId="77777777" w:rsidR="001135A5" w:rsidRPr="00DF6DD6" w:rsidRDefault="001135A5" w:rsidP="001135A5">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9CDDE89" w14:textId="77777777" w:rsidR="001135A5" w:rsidRPr="00DF6DD6" w:rsidRDefault="001135A5" w:rsidP="001135A5">
            <w:pPr>
              <w:pStyle w:val="TAC"/>
              <w:keepNext w:val="0"/>
              <w:rPr>
                <w:sz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9DF03B6" w14:textId="77777777" w:rsidR="001135A5" w:rsidRPr="00DF6DD6" w:rsidRDefault="001135A5" w:rsidP="001135A5">
            <w:pPr>
              <w:pStyle w:val="TAC"/>
              <w:keepNext w:val="0"/>
              <w:rPr>
                <w:sz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B9E4411" w14:textId="77777777" w:rsidR="001135A5" w:rsidRPr="00DF6DD6" w:rsidRDefault="001135A5" w:rsidP="001135A5">
            <w:pPr>
              <w:pStyle w:val="TAC"/>
              <w:keepNext w:val="0"/>
              <w:rPr>
                <w:sz w:val="16"/>
              </w:rPr>
            </w:pPr>
            <w:r w:rsidRPr="00DF6DD6">
              <w:rPr>
                <w:sz w:val="16"/>
                <w:lang w:eastAsia="ja-JP"/>
              </w:rPr>
              <w:t>3</w:t>
            </w:r>
          </w:p>
        </w:tc>
      </w:tr>
      <w:tr w:rsidR="001135A5" w:rsidRPr="00DF6DD6" w14:paraId="3343C108" w14:textId="77777777" w:rsidTr="001310A1">
        <w:trPr>
          <w:trHeight w:val="188"/>
          <w:jc w:val="center"/>
        </w:trPr>
        <w:tc>
          <w:tcPr>
            <w:tcW w:w="1632" w:type="dxa"/>
            <w:vMerge/>
            <w:tcBorders>
              <w:left w:val="single" w:sz="4" w:space="0" w:color="auto"/>
              <w:right w:val="single" w:sz="4" w:space="0" w:color="auto"/>
            </w:tcBorders>
          </w:tcPr>
          <w:p w14:paraId="5F93B6EB"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0DD3D86" w14:textId="77777777" w:rsidR="001135A5" w:rsidRPr="00DF6DD6" w:rsidRDefault="001135A5" w:rsidP="001135A5">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28E0F0E" w14:textId="77777777" w:rsidR="001135A5" w:rsidRPr="00DF6DD6" w:rsidRDefault="001135A5" w:rsidP="001135A5">
            <w:pPr>
              <w:pStyle w:val="TAC"/>
              <w:keepNext w:val="0"/>
              <w:rPr>
                <w:sz w:val="16"/>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EE4499B" w14:textId="77777777"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6E877A8" w14:textId="77777777" w:rsidR="001135A5" w:rsidRPr="00DF6DD6" w:rsidRDefault="001135A5" w:rsidP="001135A5">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F43494B" w14:textId="77777777" w:rsidR="001135A5" w:rsidRPr="00DF6DD6" w:rsidRDefault="001135A5" w:rsidP="001135A5">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35F6CE2" w14:textId="77777777" w:rsidR="001135A5" w:rsidRPr="00DF6DD6" w:rsidRDefault="001135A5" w:rsidP="001135A5">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EE0DB24" w14:textId="77777777" w:rsidR="001135A5" w:rsidRPr="00DF6DD6" w:rsidRDefault="001135A5" w:rsidP="001135A5">
            <w:pPr>
              <w:pStyle w:val="TAC"/>
              <w:keepNext w:val="0"/>
              <w:rPr>
                <w:sz w:val="16"/>
              </w:rPr>
            </w:pPr>
          </w:p>
        </w:tc>
      </w:tr>
      <w:tr w:rsidR="001135A5" w:rsidRPr="00DF6DD6" w14:paraId="25106102"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29F1042B"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E39B4D3" w14:textId="7EE7DBA2" w:rsidR="001135A5" w:rsidRPr="00DF6DD6" w:rsidRDefault="001135A5" w:rsidP="001135A5">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6DAB5E8" w14:textId="34B2B649" w:rsidR="001135A5" w:rsidRPr="00DF6DD6" w:rsidRDefault="001135A5" w:rsidP="001135A5">
            <w:pPr>
              <w:pStyle w:val="TAC"/>
              <w:keepNext w:val="0"/>
              <w:rPr>
                <w:sz w:val="16"/>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F81420D" w14:textId="11A12EAE"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CCFAC1E" w14:textId="633B1110" w:rsidR="001135A5" w:rsidRPr="00DF6DD6" w:rsidRDefault="001135A5" w:rsidP="001135A5">
            <w:pPr>
              <w:pStyle w:val="TAC"/>
              <w:keepNext w:val="0"/>
              <w:rPr>
                <w:sz w:val="16"/>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60AA1A4" w14:textId="6A3E6E93" w:rsidR="001135A5" w:rsidRPr="00DF6DD6" w:rsidRDefault="001135A5" w:rsidP="001135A5">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0E7C089" w14:textId="3BFA0DD0" w:rsidR="001135A5" w:rsidRPr="00DF6DD6" w:rsidRDefault="001135A5" w:rsidP="001135A5">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5D204D6" w14:textId="77777777" w:rsidR="001135A5" w:rsidRPr="00DF6DD6" w:rsidRDefault="001135A5" w:rsidP="001135A5">
            <w:pPr>
              <w:pStyle w:val="TAC"/>
              <w:keepNext w:val="0"/>
              <w:rPr>
                <w:sz w:val="16"/>
              </w:rPr>
            </w:pPr>
          </w:p>
        </w:tc>
      </w:tr>
      <w:tr w:rsidR="001135A5" w:rsidRPr="00DF6DD6" w14:paraId="366D1668" w14:textId="77777777" w:rsidTr="001310A1">
        <w:trPr>
          <w:trHeight w:val="188"/>
          <w:jc w:val="center"/>
        </w:trPr>
        <w:tc>
          <w:tcPr>
            <w:tcW w:w="1632" w:type="dxa"/>
            <w:vMerge w:val="restart"/>
            <w:tcBorders>
              <w:left w:val="single" w:sz="4" w:space="0" w:color="auto"/>
              <w:right w:val="single" w:sz="4" w:space="0" w:color="auto"/>
            </w:tcBorders>
          </w:tcPr>
          <w:p w14:paraId="00664659" w14:textId="0AAF4372" w:rsidR="001135A5" w:rsidRPr="00DF6DD6" w:rsidRDefault="001135A5" w:rsidP="001135A5">
            <w:pPr>
              <w:pStyle w:val="TAC"/>
              <w:keepNext w:val="0"/>
              <w:rPr>
                <w:lang w:eastAsia="ja-JP"/>
              </w:rPr>
            </w:pPr>
            <w:r w:rsidRPr="00DF6DD6">
              <w:rPr>
                <w:lang w:eastAsia="ja-JP"/>
              </w:rPr>
              <w:t>DC_18_n79</w:t>
            </w:r>
          </w:p>
        </w:tc>
        <w:tc>
          <w:tcPr>
            <w:tcW w:w="2864" w:type="dxa"/>
            <w:tcBorders>
              <w:top w:val="single" w:sz="4" w:space="0" w:color="auto"/>
              <w:left w:val="nil"/>
              <w:bottom w:val="single" w:sz="4" w:space="0" w:color="auto"/>
              <w:right w:val="single" w:sz="4" w:space="0" w:color="auto"/>
            </w:tcBorders>
            <w:vAlign w:val="bottom"/>
          </w:tcPr>
          <w:p w14:paraId="6EA575C8" w14:textId="304B363E" w:rsidR="001135A5" w:rsidRPr="00DF6DD6" w:rsidRDefault="001135A5" w:rsidP="001135A5">
            <w:pPr>
              <w:pStyle w:val="TAL"/>
              <w:keepNext w:val="0"/>
              <w:rPr>
                <w:sz w:val="16"/>
              </w:rPr>
            </w:pPr>
            <w:r w:rsidRPr="00DF6DD6">
              <w:rPr>
                <w:sz w:val="16"/>
              </w:rPr>
              <w:t xml:space="preserve">E-UTRA Band </w:t>
            </w:r>
            <w:r w:rsidRPr="00DF6DD6">
              <w:rPr>
                <w:sz w:val="16"/>
                <w:lang w:eastAsia="ja-JP"/>
              </w:rPr>
              <w:t>1, 3, 11, 21, 28, 34, 42, 65</w:t>
            </w:r>
            <w:r>
              <w:rPr>
                <w:rFonts w:eastAsia="MS Mincho"/>
                <w:sz w:val="16"/>
                <w:szCs w:val="16"/>
                <w:lang w:eastAsia="ja-JP"/>
              </w:rPr>
              <w:t>, 74</w:t>
            </w:r>
          </w:p>
        </w:tc>
        <w:tc>
          <w:tcPr>
            <w:tcW w:w="934" w:type="dxa"/>
            <w:tcBorders>
              <w:top w:val="single" w:sz="4" w:space="0" w:color="auto"/>
              <w:left w:val="nil"/>
              <w:bottom w:val="single" w:sz="4" w:space="0" w:color="auto"/>
              <w:right w:val="single" w:sz="4" w:space="0" w:color="auto"/>
            </w:tcBorders>
            <w:vAlign w:val="center"/>
          </w:tcPr>
          <w:p w14:paraId="5CA4755D" w14:textId="77777777" w:rsidR="001135A5" w:rsidRPr="00DF6DD6" w:rsidRDefault="001135A5" w:rsidP="001135A5">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C3754D1" w14:textId="77777777" w:rsidR="001135A5" w:rsidRPr="00DF6DD6" w:rsidRDefault="001135A5" w:rsidP="001135A5">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1BD9C35" w14:textId="77777777" w:rsidR="001135A5" w:rsidRPr="00DF6DD6" w:rsidRDefault="001135A5" w:rsidP="001135A5">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21E85A1" w14:textId="77777777" w:rsidR="001135A5" w:rsidRPr="00DF6DD6" w:rsidRDefault="001135A5" w:rsidP="001135A5">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7F94C4E" w14:textId="77777777" w:rsidR="001135A5" w:rsidRPr="00DF6DD6" w:rsidRDefault="001135A5" w:rsidP="001135A5">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1F10582" w14:textId="77777777" w:rsidR="001135A5" w:rsidRPr="00DF6DD6" w:rsidRDefault="001135A5" w:rsidP="001135A5">
            <w:pPr>
              <w:pStyle w:val="TAC"/>
              <w:keepNext w:val="0"/>
              <w:rPr>
                <w:sz w:val="16"/>
              </w:rPr>
            </w:pPr>
          </w:p>
        </w:tc>
      </w:tr>
      <w:tr w:rsidR="001135A5" w:rsidRPr="00DF6DD6" w14:paraId="339FE4CA" w14:textId="77777777" w:rsidTr="001310A1">
        <w:trPr>
          <w:trHeight w:val="188"/>
          <w:jc w:val="center"/>
        </w:trPr>
        <w:tc>
          <w:tcPr>
            <w:tcW w:w="1632" w:type="dxa"/>
            <w:vMerge/>
            <w:tcBorders>
              <w:left w:val="single" w:sz="4" w:space="0" w:color="auto"/>
              <w:right w:val="single" w:sz="4" w:space="0" w:color="auto"/>
            </w:tcBorders>
          </w:tcPr>
          <w:p w14:paraId="120166E1"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AD48A12" w14:textId="77777777" w:rsidR="001135A5" w:rsidRPr="00DF6DD6" w:rsidRDefault="001135A5" w:rsidP="001135A5">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6C1C78E" w14:textId="77777777" w:rsidR="001135A5" w:rsidRPr="00DF6DD6" w:rsidRDefault="001135A5" w:rsidP="001135A5">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3116574" w14:textId="77777777"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D6E0F4B" w14:textId="77777777" w:rsidR="001135A5" w:rsidRPr="00DF6DD6" w:rsidRDefault="001135A5" w:rsidP="001135A5">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024DAFB4" w14:textId="77777777" w:rsidR="001135A5" w:rsidRPr="00DF6DD6" w:rsidRDefault="001135A5" w:rsidP="001135A5">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95A3ED0" w14:textId="77777777" w:rsidR="001135A5" w:rsidRPr="00DF6DD6" w:rsidRDefault="001135A5" w:rsidP="001135A5">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628BB23" w14:textId="77777777" w:rsidR="001135A5" w:rsidRPr="00DF6DD6" w:rsidRDefault="001135A5" w:rsidP="001135A5">
            <w:pPr>
              <w:pStyle w:val="TAC"/>
              <w:keepNext w:val="0"/>
              <w:rPr>
                <w:sz w:val="16"/>
              </w:rPr>
            </w:pPr>
          </w:p>
        </w:tc>
      </w:tr>
      <w:tr w:rsidR="001135A5" w:rsidRPr="00DF6DD6" w14:paraId="04F5B880" w14:textId="77777777" w:rsidTr="001310A1">
        <w:trPr>
          <w:trHeight w:val="188"/>
          <w:jc w:val="center"/>
        </w:trPr>
        <w:tc>
          <w:tcPr>
            <w:tcW w:w="1632" w:type="dxa"/>
            <w:vMerge/>
            <w:tcBorders>
              <w:left w:val="single" w:sz="4" w:space="0" w:color="auto"/>
              <w:right w:val="single" w:sz="4" w:space="0" w:color="auto"/>
            </w:tcBorders>
          </w:tcPr>
          <w:p w14:paraId="1818E045"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D60641A" w14:textId="77777777" w:rsidR="001135A5" w:rsidRPr="00DF6DD6" w:rsidRDefault="001135A5" w:rsidP="001135A5">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45ECF34A" w14:textId="77777777" w:rsidR="001135A5" w:rsidRPr="00DF6DD6" w:rsidRDefault="001135A5" w:rsidP="001135A5">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E3E406A" w14:textId="77777777" w:rsidR="001135A5" w:rsidRPr="00DF6DD6" w:rsidRDefault="001135A5" w:rsidP="001135A5">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2539F6E1" w14:textId="77777777" w:rsidR="001135A5" w:rsidRPr="00DF6DD6" w:rsidRDefault="001135A5" w:rsidP="001135A5">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BC0DD72" w14:textId="77777777" w:rsidR="001135A5" w:rsidRPr="00DF6DD6" w:rsidRDefault="001135A5" w:rsidP="001135A5">
            <w:pPr>
              <w:pStyle w:val="TAC"/>
              <w:keepNext w:val="0"/>
              <w:rPr>
                <w:sz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0FC31BB" w14:textId="77777777" w:rsidR="001135A5" w:rsidRPr="00DF6DD6" w:rsidRDefault="001135A5" w:rsidP="001135A5">
            <w:pPr>
              <w:pStyle w:val="TAC"/>
              <w:keepNext w:val="0"/>
              <w:rPr>
                <w:sz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60CD28A" w14:textId="77777777" w:rsidR="001135A5" w:rsidRPr="00DF6DD6" w:rsidRDefault="001135A5" w:rsidP="001135A5">
            <w:pPr>
              <w:pStyle w:val="TAC"/>
              <w:keepNext w:val="0"/>
              <w:rPr>
                <w:sz w:val="16"/>
              </w:rPr>
            </w:pPr>
            <w:r w:rsidRPr="00DF6DD6">
              <w:rPr>
                <w:sz w:val="16"/>
                <w:lang w:eastAsia="ja-JP"/>
              </w:rPr>
              <w:t>3</w:t>
            </w:r>
          </w:p>
        </w:tc>
      </w:tr>
      <w:tr w:rsidR="001135A5" w:rsidRPr="00DF6DD6" w14:paraId="6059219E" w14:textId="77777777" w:rsidTr="001310A1">
        <w:trPr>
          <w:trHeight w:val="188"/>
          <w:jc w:val="center"/>
        </w:trPr>
        <w:tc>
          <w:tcPr>
            <w:tcW w:w="1632" w:type="dxa"/>
            <w:vMerge/>
            <w:tcBorders>
              <w:left w:val="single" w:sz="4" w:space="0" w:color="auto"/>
              <w:right w:val="single" w:sz="4" w:space="0" w:color="auto"/>
            </w:tcBorders>
          </w:tcPr>
          <w:p w14:paraId="61B3BB19"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71D9B8D" w14:textId="77777777" w:rsidR="001135A5" w:rsidRPr="00DF6DD6" w:rsidRDefault="001135A5" w:rsidP="001135A5">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5E55886" w14:textId="77777777" w:rsidR="001135A5" w:rsidRPr="00DF6DD6" w:rsidRDefault="001135A5" w:rsidP="001135A5">
            <w:pPr>
              <w:pStyle w:val="TAC"/>
              <w:keepNext w:val="0"/>
              <w:rPr>
                <w:sz w:val="16"/>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5A81E086" w14:textId="77777777"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38F5856" w14:textId="77777777" w:rsidR="001135A5" w:rsidRPr="00DF6DD6" w:rsidRDefault="001135A5" w:rsidP="001135A5">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D3CA50B" w14:textId="77777777" w:rsidR="001135A5" w:rsidRPr="00DF6DD6" w:rsidRDefault="001135A5" w:rsidP="001135A5">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A9493FA" w14:textId="77777777" w:rsidR="001135A5" w:rsidRPr="00DF6DD6" w:rsidRDefault="001135A5" w:rsidP="001135A5">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0FDB6C3" w14:textId="77777777" w:rsidR="001135A5" w:rsidRPr="00DF6DD6" w:rsidRDefault="001135A5" w:rsidP="001135A5">
            <w:pPr>
              <w:pStyle w:val="TAC"/>
              <w:keepNext w:val="0"/>
              <w:rPr>
                <w:sz w:val="16"/>
              </w:rPr>
            </w:pPr>
          </w:p>
        </w:tc>
      </w:tr>
      <w:tr w:rsidR="001135A5" w:rsidRPr="00DF6DD6" w14:paraId="111712A3"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0ACD9A54"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CA65206" w14:textId="223E0551" w:rsidR="001135A5" w:rsidRPr="00DF6DD6" w:rsidRDefault="001135A5" w:rsidP="001135A5">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3A56AEC" w14:textId="0F837F3C" w:rsidR="001135A5" w:rsidRPr="00DF6DD6" w:rsidRDefault="001135A5" w:rsidP="001135A5">
            <w:pPr>
              <w:pStyle w:val="TAC"/>
              <w:keepNext w:val="0"/>
              <w:rPr>
                <w:sz w:val="16"/>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5C03C928" w14:textId="2C6BC82F"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848F32D" w14:textId="0DA6FFEB" w:rsidR="001135A5" w:rsidRPr="00DF6DD6" w:rsidRDefault="001135A5" w:rsidP="001135A5">
            <w:pPr>
              <w:pStyle w:val="TAC"/>
              <w:keepNext w:val="0"/>
              <w:rPr>
                <w:sz w:val="16"/>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41A5D18D" w14:textId="5F1F480F" w:rsidR="001135A5" w:rsidRPr="00DF6DD6" w:rsidRDefault="001135A5" w:rsidP="001135A5">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164DDA6" w14:textId="2E4C16AF" w:rsidR="001135A5" w:rsidRPr="00DF6DD6" w:rsidRDefault="001135A5" w:rsidP="001135A5">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597F175" w14:textId="77777777" w:rsidR="001135A5" w:rsidRPr="00DF6DD6" w:rsidRDefault="001135A5" w:rsidP="001135A5">
            <w:pPr>
              <w:pStyle w:val="TAC"/>
              <w:keepNext w:val="0"/>
              <w:rPr>
                <w:sz w:val="16"/>
              </w:rPr>
            </w:pPr>
          </w:p>
        </w:tc>
      </w:tr>
      <w:tr w:rsidR="001135A5" w:rsidRPr="00DF6DD6" w14:paraId="009AA691"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3D32B7BB" w14:textId="26BD5440" w:rsidR="001135A5" w:rsidRPr="00DF6DD6" w:rsidRDefault="001135A5" w:rsidP="001135A5">
            <w:pPr>
              <w:pStyle w:val="TAC"/>
              <w:keepNext w:val="0"/>
              <w:rPr>
                <w:lang w:eastAsia="ja-JP"/>
              </w:rPr>
            </w:pPr>
            <w:r w:rsidRPr="00DF6DD6">
              <w:rPr>
                <w:lang w:eastAsia="ja-JP"/>
              </w:rPr>
              <w:t>DC_19_n77</w:t>
            </w:r>
          </w:p>
        </w:tc>
        <w:tc>
          <w:tcPr>
            <w:tcW w:w="2864" w:type="dxa"/>
            <w:tcBorders>
              <w:top w:val="single" w:sz="4" w:space="0" w:color="auto"/>
              <w:left w:val="nil"/>
              <w:bottom w:val="single" w:sz="4" w:space="0" w:color="auto"/>
              <w:right w:val="single" w:sz="4" w:space="0" w:color="auto"/>
            </w:tcBorders>
            <w:vAlign w:val="center"/>
          </w:tcPr>
          <w:p w14:paraId="5DBF4378" w14:textId="3E29E26C" w:rsidR="001135A5" w:rsidRPr="00DF6DD6" w:rsidRDefault="001135A5" w:rsidP="001135A5">
            <w:pPr>
              <w:pStyle w:val="TAL"/>
              <w:keepNext w:val="0"/>
              <w:rPr>
                <w:sz w:val="16"/>
                <w:lang w:eastAsia="ja-JP"/>
              </w:rPr>
            </w:pPr>
            <w:r w:rsidRPr="00DF6DD6">
              <w:rPr>
                <w:sz w:val="16"/>
                <w:lang w:eastAsia="ja-JP"/>
              </w:rPr>
              <w:t>E-UTRA Band 1, 3, 11, 21, 28, 34, 65</w:t>
            </w:r>
            <w:r>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0D8C37D3"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7465C56" w14:textId="77777777" w:rsidR="001135A5" w:rsidRPr="00DF6DD6" w:rsidRDefault="001135A5" w:rsidP="001135A5">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1514268"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56D7096"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2851E68"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7EC558C" w14:textId="77777777" w:rsidR="001135A5" w:rsidRPr="00DF6DD6" w:rsidRDefault="001135A5" w:rsidP="001135A5">
            <w:pPr>
              <w:pStyle w:val="TAC"/>
              <w:keepNext w:val="0"/>
              <w:rPr>
                <w:sz w:val="16"/>
                <w:lang w:eastAsia="ja-JP"/>
              </w:rPr>
            </w:pPr>
          </w:p>
        </w:tc>
      </w:tr>
      <w:tr w:rsidR="001135A5" w:rsidRPr="00DF6DD6" w14:paraId="0CC024E2" w14:textId="77777777" w:rsidTr="001310A1">
        <w:trPr>
          <w:trHeight w:val="188"/>
          <w:jc w:val="center"/>
        </w:trPr>
        <w:tc>
          <w:tcPr>
            <w:tcW w:w="1632" w:type="dxa"/>
            <w:vMerge/>
            <w:tcBorders>
              <w:left w:val="single" w:sz="4" w:space="0" w:color="auto"/>
              <w:right w:val="single" w:sz="4" w:space="0" w:color="auto"/>
            </w:tcBorders>
            <w:vAlign w:val="center"/>
          </w:tcPr>
          <w:p w14:paraId="47F4BFD3"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36FCF82"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378629A" w14:textId="77777777" w:rsidR="001135A5" w:rsidRPr="00DF6DD6" w:rsidRDefault="001135A5" w:rsidP="001135A5">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C6B8682" w14:textId="77777777"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4141DE4" w14:textId="77777777" w:rsidR="001135A5" w:rsidRPr="00DF6DD6" w:rsidRDefault="001135A5" w:rsidP="001135A5">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52CB86A0"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4F876F3"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AF8256A" w14:textId="77777777" w:rsidR="001135A5" w:rsidRPr="00DF6DD6" w:rsidRDefault="001135A5" w:rsidP="001135A5">
            <w:pPr>
              <w:pStyle w:val="TAC"/>
              <w:keepNext w:val="0"/>
              <w:rPr>
                <w:sz w:val="16"/>
                <w:lang w:eastAsia="ja-JP"/>
              </w:rPr>
            </w:pPr>
          </w:p>
        </w:tc>
      </w:tr>
      <w:tr w:rsidR="001135A5" w:rsidRPr="00DF6DD6" w14:paraId="756F0F8F" w14:textId="77777777" w:rsidTr="001310A1">
        <w:trPr>
          <w:trHeight w:val="188"/>
          <w:jc w:val="center"/>
        </w:trPr>
        <w:tc>
          <w:tcPr>
            <w:tcW w:w="1632" w:type="dxa"/>
            <w:vMerge/>
            <w:tcBorders>
              <w:left w:val="single" w:sz="4" w:space="0" w:color="auto"/>
              <w:right w:val="single" w:sz="4" w:space="0" w:color="auto"/>
            </w:tcBorders>
            <w:vAlign w:val="center"/>
          </w:tcPr>
          <w:p w14:paraId="4253AF9E"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F851F1C"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51073F6D" w14:textId="77777777" w:rsidR="001135A5" w:rsidRPr="00DF6DD6" w:rsidRDefault="001135A5" w:rsidP="001135A5">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E1912AA" w14:textId="77777777" w:rsidR="001135A5" w:rsidRPr="00DF6DD6" w:rsidRDefault="001135A5" w:rsidP="001135A5">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42EDC3F9" w14:textId="77777777" w:rsidR="001135A5" w:rsidRPr="00DF6DD6" w:rsidRDefault="001135A5" w:rsidP="001135A5">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683F47C" w14:textId="77777777" w:rsidR="001135A5" w:rsidRPr="00DF6DD6" w:rsidRDefault="001135A5" w:rsidP="001135A5">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F470864" w14:textId="77777777" w:rsidR="001135A5" w:rsidRPr="00DF6DD6" w:rsidRDefault="001135A5" w:rsidP="001135A5">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319F23E" w14:textId="77777777" w:rsidR="001135A5" w:rsidRPr="00DF6DD6" w:rsidRDefault="001135A5" w:rsidP="001135A5">
            <w:pPr>
              <w:pStyle w:val="TAC"/>
              <w:keepNext w:val="0"/>
              <w:rPr>
                <w:sz w:val="16"/>
                <w:lang w:eastAsia="ja-JP"/>
              </w:rPr>
            </w:pPr>
            <w:r w:rsidRPr="00DF6DD6">
              <w:rPr>
                <w:sz w:val="16"/>
                <w:lang w:eastAsia="ja-JP"/>
              </w:rPr>
              <w:t>3</w:t>
            </w:r>
          </w:p>
        </w:tc>
      </w:tr>
      <w:tr w:rsidR="001135A5" w:rsidRPr="00DF6DD6" w14:paraId="73473759" w14:textId="77777777" w:rsidTr="001310A1">
        <w:trPr>
          <w:trHeight w:val="188"/>
          <w:jc w:val="center"/>
        </w:trPr>
        <w:tc>
          <w:tcPr>
            <w:tcW w:w="1632" w:type="dxa"/>
            <w:vMerge/>
            <w:tcBorders>
              <w:left w:val="single" w:sz="4" w:space="0" w:color="auto"/>
              <w:right w:val="single" w:sz="4" w:space="0" w:color="auto"/>
            </w:tcBorders>
            <w:vAlign w:val="center"/>
          </w:tcPr>
          <w:p w14:paraId="40B4D563"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46B1B4A"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C02EE67" w14:textId="77777777" w:rsidR="001135A5" w:rsidRPr="00DF6DD6" w:rsidRDefault="001135A5" w:rsidP="001135A5">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2780BD76" w14:textId="77777777"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0F11BC1" w14:textId="77777777" w:rsidR="001135A5" w:rsidRPr="00DF6DD6" w:rsidRDefault="001135A5" w:rsidP="001135A5">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CC28452"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D5B0306"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78FD0B9" w14:textId="77777777" w:rsidR="001135A5" w:rsidRPr="00DF6DD6" w:rsidRDefault="001135A5" w:rsidP="001135A5">
            <w:pPr>
              <w:pStyle w:val="TAC"/>
              <w:keepNext w:val="0"/>
              <w:rPr>
                <w:sz w:val="16"/>
                <w:lang w:eastAsia="ja-JP"/>
              </w:rPr>
            </w:pPr>
          </w:p>
        </w:tc>
      </w:tr>
      <w:tr w:rsidR="001135A5" w:rsidRPr="00DF6DD6" w14:paraId="6C7BB9BE"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25F00D18"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5331396" w14:textId="65664F8D"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3830802" w14:textId="1CCE39C2" w:rsidR="001135A5" w:rsidRPr="00DF6DD6" w:rsidRDefault="001135A5" w:rsidP="001135A5">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4D6F624" w14:textId="11B87306" w:rsidR="001135A5" w:rsidRPr="00DF6DD6" w:rsidRDefault="001135A5" w:rsidP="001135A5">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5AD8C82" w14:textId="57076464" w:rsidR="001135A5" w:rsidRPr="00DF6DD6" w:rsidRDefault="001135A5" w:rsidP="001135A5">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4DF4315D" w14:textId="7FB755B3"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C16AA55" w14:textId="6A72F121"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C9147C8" w14:textId="77777777" w:rsidR="001135A5" w:rsidRPr="00DF6DD6" w:rsidRDefault="001135A5" w:rsidP="001135A5">
            <w:pPr>
              <w:pStyle w:val="TAC"/>
              <w:keepNext w:val="0"/>
              <w:rPr>
                <w:sz w:val="16"/>
                <w:lang w:eastAsia="ja-JP"/>
              </w:rPr>
            </w:pPr>
          </w:p>
        </w:tc>
      </w:tr>
      <w:tr w:rsidR="001135A5" w:rsidRPr="00DF6DD6" w14:paraId="522B9506"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191920D" w14:textId="229A4833" w:rsidR="001135A5" w:rsidRPr="00DF6DD6" w:rsidRDefault="001135A5" w:rsidP="001135A5">
            <w:pPr>
              <w:pStyle w:val="TAC"/>
              <w:keepNext w:val="0"/>
              <w:rPr>
                <w:lang w:eastAsia="ja-JP"/>
              </w:rPr>
            </w:pPr>
            <w:r w:rsidRPr="00DF6DD6">
              <w:rPr>
                <w:lang w:eastAsia="ja-JP"/>
              </w:rPr>
              <w:t>DC_19_n78</w:t>
            </w:r>
          </w:p>
        </w:tc>
        <w:tc>
          <w:tcPr>
            <w:tcW w:w="2864" w:type="dxa"/>
            <w:tcBorders>
              <w:top w:val="single" w:sz="4" w:space="0" w:color="auto"/>
              <w:left w:val="nil"/>
              <w:bottom w:val="single" w:sz="4" w:space="0" w:color="auto"/>
              <w:right w:val="single" w:sz="4" w:space="0" w:color="auto"/>
            </w:tcBorders>
            <w:vAlign w:val="center"/>
          </w:tcPr>
          <w:p w14:paraId="289CE972" w14:textId="6C5FEC11" w:rsidR="001135A5" w:rsidRPr="00DF6DD6" w:rsidRDefault="001135A5" w:rsidP="001135A5">
            <w:pPr>
              <w:pStyle w:val="TAL"/>
              <w:keepNext w:val="0"/>
              <w:rPr>
                <w:sz w:val="16"/>
                <w:lang w:eastAsia="ja-JP"/>
              </w:rPr>
            </w:pPr>
            <w:r w:rsidRPr="00DF6DD6">
              <w:rPr>
                <w:sz w:val="16"/>
                <w:lang w:eastAsia="ja-JP"/>
              </w:rPr>
              <w:t>E-UTRA Band 1, 3, 11, 21, 28, 34, 65</w:t>
            </w:r>
            <w:r>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26B48365"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6219061" w14:textId="77777777" w:rsidR="001135A5" w:rsidRPr="00DF6DD6" w:rsidRDefault="001135A5" w:rsidP="001135A5">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0ACDF84"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3076B40"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EAA34BE"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2B62EBA" w14:textId="77777777" w:rsidR="001135A5" w:rsidRPr="00DF6DD6" w:rsidRDefault="001135A5" w:rsidP="001135A5">
            <w:pPr>
              <w:pStyle w:val="TAC"/>
              <w:keepNext w:val="0"/>
              <w:rPr>
                <w:sz w:val="16"/>
                <w:lang w:eastAsia="ja-JP"/>
              </w:rPr>
            </w:pPr>
          </w:p>
        </w:tc>
      </w:tr>
      <w:tr w:rsidR="001135A5" w:rsidRPr="00DF6DD6" w14:paraId="3A1CEF66" w14:textId="77777777" w:rsidTr="001310A1">
        <w:trPr>
          <w:trHeight w:val="188"/>
          <w:jc w:val="center"/>
        </w:trPr>
        <w:tc>
          <w:tcPr>
            <w:tcW w:w="1632" w:type="dxa"/>
            <w:vMerge/>
            <w:tcBorders>
              <w:left w:val="single" w:sz="4" w:space="0" w:color="auto"/>
              <w:right w:val="single" w:sz="4" w:space="0" w:color="auto"/>
            </w:tcBorders>
            <w:vAlign w:val="center"/>
          </w:tcPr>
          <w:p w14:paraId="6D00DFF8"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59D104C"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5872056" w14:textId="77777777" w:rsidR="001135A5" w:rsidRPr="00DF6DD6" w:rsidRDefault="001135A5" w:rsidP="001135A5">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2BF025DC" w14:textId="77777777"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6E93F9D" w14:textId="77777777" w:rsidR="001135A5" w:rsidRPr="00DF6DD6" w:rsidRDefault="001135A5" w:rsidP="001135A5">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2D3A49F2"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0338F93"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517B8E4" w14:textId="77777777" w:rsidR="001135A5" w:rsidRPr="00DF6DD6" w:rsidRDefault="001135A5" w:rsidP="001135A5">
            <w:pPr>
              <w:pStyle w:val="TAC"/>
              <w:keepNext w:val="0"/>
              <w:rPr>
                <w:sz w:val="16"/>
                <w:lang w:eastAsia="ja-JP"/>
              </w:rPr>
            </w:pPr>
          </w:p>
        </w:tc>
      </w:tr>
      <w:tr w:rsidR="001135A5" w:rsidRPr="00DF6DD6" w14:paraId="4DC93419" w14:textId="77777777" w:rsidTr="001310A1">
        <w:trPr>
          <w:trHeight w:val="188"/>
          <w:jc w:val="center"/>
        </w:trPr>
        <w:tc>
          <w:tcPr>
            <w:tcW w:w="1632" w:type="dxa"/>
            <w:vMerge/>
            <w:tcBorders>
              <w:left w:val="single" w:sz="4" w:space="0" w:color="auto"/>
              <w:right w:val="single" w:sz="4" w:space="0" w:color="auto"/>
            </w:tcBorders>
            <w:vAlign w:val="center"/>
          </w:tcPr>
          <w:p w14:paraId="0318FD77"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0C076CC"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229A75A3" w14:textId="77777777" w:rsidR="001135A5" w:rsidRPr="00DF6DD6" w:rsidRDefault="001135A5" w:rsidP="001135A5">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A9FACA2" w14:textId="77777777" w:rsidR="001135A5" w:rsidRPr="00DF6DD6" w:rsidRDefault="001135A5" w:rsidP="001135A5">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7AAE8216" w14:textId="77777777" w:rsidR="001135A5" w:rsidRPr="00DF6DD6" w:rsidRDefault="001135A5" w:rsidP="001135A5">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3C191E3" w14:textId="77777777" w:rsidR="001135A5" w:rsidRPr="00DF6DD6" w:rsidRDefault="001135A5" w:rsidP="001135A5">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40669BD" w14:textId="77777777" w:rsidR="001135A5" w:rsidRPr="00DF6DD6" w:rsidRDefault="001135A5" w:rsidP="001135A5">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5133AF3" w14:textId="77777777" w:rsidR="001135A5" w:rsidRPr="00DF6DD6" w:rsidRDefault="001135A5" w:rsidP="001135A5">
            <w:pPr>
              <w:pStyle w:val="TAC"/>
              <w:keepNext w:val="0"/>
              <w:rPr>
                <w:sz w:val="16"/>
                <w:lang w:eastAsia="ja-JP"/>
              </w:rPr>
            </w:pPr>
            <w:r w:rsidRPr="00DF6DD6">
              <w:rPr>
                <w:sz w:val="16"/>
                <w:lang w:eastAsia="ja-JP"/>
              </w:rPr>
              <w:t>3</w:t>
            </w:r>
          </w:p>
        </w:tc>
      </w:tr>
      <w:tr w:rsidR="001135A5" w:rsidRPr="00DF6DD6" w14:paraId="02D2FB62" w14:textId="77777777" w:rsidTr="001310A1">
        <w:trPr>
          <w:trHeight w:val="188"/>
          <w:jc w:val="center"/>
        </w:trPr>
        <w:tc>
          <w:tcPr>
            <w:tcW w:w="1632" w:type="dxa"/>
            <w:vMerge/>
            <w:tcBorders>
              <w:left w:val="single" w:sz="4" w:space="0" w:color="auto"/>
              <w:right w:val="single" w:sz="4" w:space="0" w:color="auto"/>
            </w:tcBorders>
            <w:vAlign w:val="center"/>
          </w:tcPr>
          <w:p w14:paraId="3AE08949"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2FF8611"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FC71E22" w14:textId="77777777" w:rsidR="001135A5" w:rsidRPr="00DF6DD6" w:rsidRDefault="001135A5" w:rsidP="001135A5">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4DBBDAB" w14:textId="77777777"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D080F40" w14:textId="77777777" w:rsidR="001135A5" w:rsidRPr="00DF6DD6" w:rsidRDefault="001135A5" w:rsidP="001135A5">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393E0B0D"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C3AD4DB"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80494F3" w14:textId="77777777" w:rsidR="001135A5" w:rsidRPr="00DF6DD6" w:rsidRDefault="001135A5" w:rsidP="001135A5">
            <w:pPr>
              <w:pStyle w:val="TAC"/>
              <w:keepNext w:val="0"/>
              <w:rPr>
                <w:sz w:val="16"/>
                <w:lang w:eastAsia="ja-JP"/>
              </w:rPr>
            </w:pPr>
          </w:p>
        </w:tc>
      </w:tr>
      <w:tr w:rsidR="001135A5" w:rsidRPr="00DF6DD6" w14:paraId="4BEEDA51"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15695D7E"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6346DB0" w14:textId="06A47AD4"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460B448" w14:textId="3DE2E5BE" w:rsidR="001135A5" w:rsidRPr="00DF6DD6" w:rsidRDefault="001135A5" w:rsidP="001135A5">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CF1029A" w14:textId="0DD62684" w:rsidR="001135A5" w:rsidRPr="00DF6DD6" w:rsidRDefault="001135A5" w:rsidP="001135A5">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4FD9C9F" w14:textId="1A830572" w:rsidR="001135A5" w:rsidRPr="00DF6DD6" w:rsidRDefault="001135A5" w:rsidP="001135A5">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006E4EF7" w14:textId="276E8F6F"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2D80CFC" w14:textId="175F604D"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576DC50" w14:textId="77777777" w:rsidR="001135A5" w:rsidRPr="00DF6DD6" w:rsidRDefault="001135A5" w:rsidP="001135A5">
            <w:pPr>
              <w:pStyle w:val="TAC"/>
              <w:keepNext w:val="0"/>
              <w:rPr>
                <w:sz w:val="16"/>
                <w:lang w:eastAsia="ja-JP"/>
              </w:rPr>
            </w:pPr>
          </w:p>
        </w:tc>
      </w:tr>
      <w:tr w:rsidR="001135A5" w:rsidRPr="00DF6DD6" w14:paraId="6980B906"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253A3124" w14:textId="40F69618" w:rsidR="001135A5" w:rsidRPr="00DF6DD6" w:rsidRDefault="001135A5" w:rsidP="001135A5">
            <w:pPr>
              <w:pStyle w:val="TAC"/>
              <w:keepNext w:val="0"/>
              <w:rPr>
                <w:lang w:eastAsia="ja-JP"/>
              </w:rPr>
            </w:pPr>
            <w:r w:rsidRPr="00DF6DD6">
              <w:rPr>
                <w:lang w:eastAsia="ja-JP"/>
              </w:rPr>
              <w:t>DC_19_n79</w:t>
            </w:r>
          </w:p>
        </w:tc>
        <w:tc>
          <w:tcPr>
            <w:tcW w:w="2864" w:type="dxa"/>
            <w:tcBorders>
              <w:top w:val="single" w:sz="4" w:space="0" w:color="auto"/>
              <w:left w:val="nil"/>
              <w:bottom w:val="single" w:sz="4" w:space="0" w:color="auto"/>
              <w:right w:val="single" w:sz="4" w:space="0" w:color="auto"/>
            </w:tcBorders>
            <w:vAlign w:val="center"/>
          </w:tcPr>
          <w:p w14:paraId="447BF224" w14:textId="735ED77A" w:rsidR="001135A5" w:rsidRPr="00DF6DD6" w:rsidRDefault="001135A5" w:rsidP="001135A5">
            <w:pPr>
              <w:pStyle w:val="TAL"/>
              <w:keepNext w:val="0"/>
              <w:rPr>
                <w:sz w:val="16"/>
                <w:lang w:eastAsia="ja-JP"/>
              </w:rPr>
            </w:pPr>
            <w:r w:rsidRPr="00DF6DD6">
              <w:rPr>
                <w:sz w:val="16"/>
                <w:lang w:eastAsia="ja-JP"/>
              </w:rPr>
              <w:t>E-UTRA Band 1, 3, 11, 21, 28, 34, 42, 65</w:t>
            </w:r>
            <w:r>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62053487"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CBD1CFE" w14:textId="77777777" w:rsidR="001135A5" w:rsidRPr="00DF6DD6" w:rsidRDefault="001135A5" w:rsidP="001135A5">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E0E496F"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5242F9F"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843A9D2"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6D6CCEF" w14:textId="77777777" w:rsidR="001135A5" w:rsidRPr="00DF6DD6" w:rsidRDefault="001135A5" w:rsidP="001135A5">
            <w:pPr>
              <w:pStyle w:val="TAC"/>
              <w:keepNext w:val="0"/>
              <w:rPr>
                <w:sz w:val="16"/>
                <w:lang w:eastAsia="ja-JP"/>
              </w:rPr>
            </w:pPr>
          </w:p>
        </w:tc>
      </w:tr>
      <w:tr w:rsidR="001135A5" w:rsidRPr="00DF6DD6" w14:paraId="0C7EE73D" w14:textId="77777777" w:rsidTr="001310A1">
        <w:trPr>
          <w:trHeight w:val="188"/>
          <w:jc w:val="center"/>
        </w:trPr>
        <w:tc>
          <w:tcPr>
            <w:tcW w:w="1632" w:type="dxa"/>
            <w:vMerge/>
            <w:tcBorders>
              <w:left w:val="single" w:sz="4" w:space="0" w:color="auto"/>
              <w:right w:val="single" w:sz="4" w:space="0" w:color="auto"/>
            </w:tcBorders>
            <w:vAlign w:val="center"/>
          </w:tcPr>
          <w:p w14:paraId="0A4710F8"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362C23F"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EC2E804" w14:textId="77777777" w:rsidR="001135A5" w:rsidRPr="00DF6DD6" w:rsidRDefault="001135A5" w:rsidP="001135A5">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64BC854" w14:textId="77777777"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451276A" w14:textId="77777777" w:rsidR="001135A5" w:rsidRPr="00DF6DD6" w:rsidRDefault="001135A5" w:rsidP="001135A5">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4861F2BC"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0A9FF58"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4B5C622" w14:textId="77777777" w:rsidR="001135A5" w:rsidRPr="00DF6DD6" w:rsidRDefault="001135A5" w:rsidP="001135A5">
            <w:pPr>
              <w:pStyle w:val="TAC"/>
              <w:keepNext w:val="0"/>
              <w:rPr>
                <w:sz w:val="16"/>
                <w:lang w:eastAsia="ja-JP"/>
              </w:rPr>
            </w:pPr>
          </w:p>
        </w:tc>
      </w:tr>
      <w:tr w:rsidR="001135A5" w:rsidRPr="00DF6DD6" w14:paraId="5CA23C1D" w14:textId="77777777" w:rsidTr="001310A1">
        <w:trPr>
          <w:trHeight w:val="188"/>
          <w:jc w:val="center"/>
        </w:trPr>
        <w:tc>
          <w:tcPr>
            <w:tcW w:w="1632" w:type="dxa"/>
            <w:vMerge/>
            <w:tcBorders>
              <w:left w:val="single" w:sz="4" w:space="0" w:color="auto"/>
              <w:right w:val="single" w:sz="4" w:space="0" w:color="auto"/>
            </w:tcBorders>
            <w:vAlign w:val="center"/>
          </w:tcPr>
          <w:p w14:paraId="7B79BD50"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860A213"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7E3657B0" w14:textId="77777777" w:rsidR="001135A5" w:rsidRPr="00DF6DD6" w:rsidRDefault="001135A5" w:rsidP="001135A5">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5CF0243" w14:textId="77777777" w:rsidR="001135A5" w:rsidRPr="00DF6DD6" w:rsidRDefault="001135A5" w:rsidP="001135A5">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7196799C" w14:textId="77777777" w:rsidR="001135A5" w:rsidRPr="00DF6DD6" w:rsidRDefault="001135A5" w:rsidP="001135A5">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4C45B7F" w14:textId="77777777" w:rsidR="001135A5" w:rsidRPr="00DF6DD6" w:rsidRDefault="001135A5" w:rsidP="001135A5">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BF6DA7F" w14:textId="77777777" w:rsidR="001135A5" w:rsidRPr="00DF6DD6" w:rsidRDefault="001135A5" w:rsidP="001135A5">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8291F49" w14:textId="77777777" w:rsidR="001135A5" w:rsidRPr="00DF6DD6" w:rsidRDefault="001135A5" w:rsidP="001135A5">
            <w:pPr>
              <w:pStyle w:val="TAC"/>
              <w:keepNext w:val="0"/>
              <w:rPr>
                <w:sz w:val="16"/>
                <w:lang w:eastAsia="ja-JP"/>
              </w:rPr>
            </w:pPr>
            <w:r w:rsidRPr="00DF6DD6">
              <w:rPr>
                <w:sz w:val="16"/>
                <w:lang w:eastAsia="ja-JP"/>
              </w:rPr>
              <w:t>3</w:t>
            </w:r>
          </w:p>
        </w:tc>
      </w:tr>
      <w:tr w:rsidR="001135A5" w:rsidRPr="00DF6DD6" w14:paraId="3543A8EC" w14:textId="77777777" w:rsidTr="001310A1">
        <w:trPr>
          <w:trHeight w:val="188"/>
          <w:jc w:val="center"/>
        </w:trPr>
        <w:tc>
          <w:tcPr>
            <w:tcW w:w="1632" w:type="dxa"/>
            <w:vMerge/>
            <w:tcBorders>
              <w:left w:val="single" w:sz="4" w:space="0" w:color="auto"/>
              <w:right w:val="single" w:sz="4" w:space="0" w:color="auto"/>
            </w:tcBorders>
            <w:vAlign w:val="center"/>
          </w:tcPr>
          <w:p w14:paraId="56E90378"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436F1C1"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AE546D1" w14:textId="77777777" w:rsidR="001135A5" w:rsidRPr="00DF6DD6" w:rsidRDefault="001135A5" w:rsidP="001135A5">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8DA8144" w14:textId="77777777"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19DD02B" w14:textId="77777777" w:rsidR="001135A5" w:rsidRPr="00DF6DD6" w:rsidRDefault="001135A5" w:rsidP="001135A5">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E47B984"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0A4EA1F"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B69A20" w14:textId="77777777" w:rsidR="001135A5" w:rsidRPr="00DF6DD6" w:rsidRDefault="001135A5" w:rsidP="001135A5">
            <w:pPr>
              <w:pStyle w:val="TAC"/>
              <w:keepNext w:val="0"/>
              <w:rPr>
                <w:sz w:val="16"/>
                <w:lang w:eastAsia="ja-JP"/>
              </w:rPr>
            </w:pPr>
          </w:p>
        </w:tc>
      </w:tr>
      <w:tr w:rsidR="001135A5" w:rsidRPr="00DF6DD6" w14:paraId="7BA79907"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21A5BBED"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E272B11" w14:textId="7984E871"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FAC1F50" w14:textId="032197AF" w:rsidR="001135A5" w:rsidRPr="00DF6DD6" w:rsidRDefault="001135A5" w:rsidP="001135A5">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393A2EE2" w14:textId="287B0093" w:rsidR="001135A5" w:rsidRPr="00DF6DD6" w:rsidRDefault="001135A5" w:rsidP="001135A5">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8256075" w14:textId="37F7E485" w:rsidR="001135A5" w:rsidRPr="00DF6DD6" w:rsidRDefault="001135A5" w:rsidP="001135A5">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CF21F81" w14:textId="647C1DE2"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FAF57C8" w14:textId="166575C0"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4C744CF" w14:textId="77777777" w:rsidR="001135A5" w:rsidRPr="00DF6DD6" w:rsidRDefault="001135A5" w:rsidP="001135A5">
            <w:pPr>
              <w:pStyle w:val="TAC"/>
              <w:keepNext w:val="0"/>
              <w:rPr>
                <w:sz w:val="16"/>
                <w:lang w:eastAsia="ja-JP"/>
              </w:rPr>
            </w:pPr>
          </w:p>
        </w:tc>
      </w:tr>
      <w:tr w:rsidR="001135A5" w:rsidRPr="00DF6DD6" w14:paraId="221D07E5" w14:textId="77777777" w:rsidTr="00C42558">
        <w:trPr>
          <w:trHeight w:val="188"/>
          <w:jc w:val="center"/>
        </w:trPr>
        <w:tc>
          <w:tcPr>
            <w:tcW w:w="1632" w:type="dxa"/>
            <w:tcBorders>
              <w:left w:val="single" w:sz="4" w:space="0" w:color="auto"/>
              <w:bottom w:val="single" w:sz="4" w:space="0" w:color="auto"/>
              <w:right w:val="single" w:sz="4" w:space="0" w:color="auto"/>
            </w:tcBorders>
          </w:tcPr>
          <w:p w14:paraId="67A6ADF5" w14:textId="5B8C36A9" w:rsidR="001135A5" w:rsidRPr="00DF6DD6" w:rsidRDefault="001135A5" w:rsidP="001135A5">
            <w:pPr>
              <w:pStyle w:val="TAC"/>
              <w:keepNext w:val="0"/>
            </w:pPr>
            <w:r w:rsidRPr="00DF6DD6">
              <w:t>DC_20_n8</w:t>
            </w:r>
          </w:p>
        </w:tc>
        <w:tc>
          <w:tcPr>
            <w:tcW w:w="2864" w:type="dxa"/>
            <w:tcBorders>
              <w:top w:val="single" w:sz="4" w:space="0" w:color="auto"/>
              <w:left w:val="nil"/>
              <w:bottom w:val="single" w:sz="4" w:space="0" w:color="auto"/>
              <w:right w:val="single" w:sz="4" w:space="0" w:color="auto"/>
            </w:tcBorders>
            <w:vAlign w:val="bottom"/>
          </w:tcPr>
          <w:p w14:paraId="2CAABFB6" w14:textId="77777777" w:rsidR="001135A5" w:rsidRPr="008370B5" w:rsidRDefault="001135A5" w:rsidP="001135A5">
            <w:pPr>
              <w:pStyle w:val="TAL"/>
              <w:keepNext w:val="0"/>
              <w:rPr>
                <w:sz w:val="16"/>
                <w:szCs w:val="16"/>
                <w:lang w:val="sv-FI" w:eastAsia="ja-JP"/>
              </w:rPr>
            </w:pPr>
            <w:r w:rsidRPr="008370B5">
              <w:rPr>
                <w:sz w:val="16"/>
                <w:szCs w:val="16"/>
                <w:lang w:val="sv-FI" w:eastAsia="ja-JP"/>
              </w:rPr>
              <w:t>E-UTRA Band 1, 3, 7, 22, 28, 31, 32, 34, 38, 42, 43, 65, 75, 76</w:t>
            </w:r>
          </w:p>
          <w:p w14:paraId="006C7922" w14:textId="7B83CD44" w:rsidR="001135A5" w:rsidRPr="008370B5" w:rsidRDefault="001135A5" w:rsidP="001135A5">
            <w:pPr>
              <w:pStyle w:val="TAL"/>
              <w:keepNext w:val="0"/>
              <w:rPr>
                <w:sz w:val="16"/>
                <w:szCs w:val="16"/>
                <w:lang w:val="sv-FI" w:eastAsia="ja-JP"/>
              </w:rPr>
            </w:pPr>
            <w:r w:rsidRPr="008370B5">
              <w:rPr>
                <w:sz w:val="16"/>
                <w:szCs w:val="16"/>
                <w:lang w:val="sv-FI" w:eastAsia="ja-JP"/>
              </w:rPr>
              <w:t>NR bandn78</w:t>
            </w:r>
          </w:p>
        </w:tc>
        <w:tc>
          <w:tcPr>
            <w:tcW w:w="934" w:type="dxa"/>
            <w:tcBorders>
              <w:top w:val="single" w:sz="4" w:space="0" w:color="auto"/>
              <w:left w:val="nil"/>
              <w:bottom w:val="single" w:sz="4" w:space="0" w:color="auto"/>
              <w:right w:val="single" w:sz="4" w:space="0" w:color="auto"/>
            </w:tcBorders>
            <w:vAlign w:val="center"/>
          </w:tcPr>
          <w:p w14:paraId="5C6FBAC2" w14:textId="77777777" w:rsidR="001135A5" w:rsidRPr="00DF6DD6" w:rsidRDefault="001135A5" w:rsidP="001135A5">
            <w:pPr>
              <w:pStyle w:val="TAC"/>
              <w:keepNext w:val="0"/>
              <w:rPr>
                <w:rFonts w:eastAsia="Times New Roman"/>
                <w:sz w:val="16"/>
                <w:szCs w:val="16"/>
              </w:rPr>
            </w:pPr>
            <w:r w:rsidRPr="00DF6DD6">
              <w:rPr>
                <w:rFonts w:eastAsia="Times New Roman"/>
                <w:sz w:val="16"/>
              </w:rPr>
              <w:t>F</w:t>
            </w:r>
            <w:r w:rsidRPr="00DF6DD6">
              <w:rPr>
                <w:rFonts w:eastAsia="Times New Roman"/>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55C812A" w14:textId="77777777" w:rsidR="001135A5" w:rsidRPr="00DF6DD6" w:rsidRDefault="001135A5" w:rsidP="001135A5">
            <w:pPr>
              <w:pStyle w:val="TAC"/>
              <w:keepNext w:val="0"/>
              <w:rPr>
                <w:rFonts w:eastAsia="Times New Roman"/>
                <w:sz w:val="16"/>
                <w:szCs w:val="16"/>
              </w:rPr>
            </w:pPr>
            <w:r w:rsidRPr="00DF6DD6">
              <w:rPr>
                <w:rFonts w:eastAsia="Times New Roman"/>
                <w:sz w:val="16"/>
              </w:rPr>
              <w:t>-</w:t>
            </w:r>
          </w:p>
        </w:tc>
        <w:tc>
          <w:tcPr>
            <w:tcW w:w="937" w:type="dxa"/>
            <w:tcBorders>
              <w:top w:val="single" w:sz="4" w:space="0" w:color="auto"/>
              <w:left w:val="nil"/>
              <w:bottom w:val="single" w:sz="4" w:space="0" w:color="auto"/>
              <w:right w:val="single" w:sz="4" w:space="0" w:color="auto"/>
            </w:tcBorders>
            <w:vAlign w:val="center"/>
          </w:tcPr>
          <w:p w14:paraId="08D401A7" w14:textId="77777777" w:rsidR="001135A5" w:rsidRPr="00DF6DD6" w:rsidRDefault="001135A5" w:rsidP="001135A5">
            <w:pPr>
              <w:pStyle w:val="TAC"/>
              <w:keepNext w:val="0"/>
              <w:rPr>
                <w:rFonts w:eastAsia="Times New Roman"/>
                <w:sz w:val="16"/>
                <w:szCs w:val="16"/>
              </w:rPr>
            </w:pPr>
            <w:r w:rsidRPr="00DF6DD6">
              <w:rPr>
                <w:rFonts w:eastAsia="Times New Roman"/>
                <w:sz w:val="16"/>
              </w:rPr>
              <w:t>F</w:t>
            </w:r>
            <w:r w:rsidRPr="00DF6DD6">
              <w:rPr>
                <w:rFonts w:eastAsia="Times New Roman"/>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8500B88" w14:textId="77777777" w:rsidR="001135A5" w:rsidRPr="00DF6DD6" w:rsidRDefault="001135A5" w:rsidP="001135A5">
            <w:pPr>
              <w:pStyle w:val="TAC"/>
              <w:keepNext w:val="0"/>
              <w:rPr>
                <w:sz w:val="16"/>
                <w:szCs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1D72C29" w14:textId="77777777" w:rsidR="001135A5" w:rsidRPr="00DF6DD6" w:rsidRDefault="001135A5" w:rsidP="001135A5">
            <w:pPr>
              <w:pStyle w:val="TAC"/>
              <w:keepNext w:val="0"/>
              <w:rPr>
                <w:sz w:val="16"/>
                <w:szCs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6C5ECDE" w14:textId="77777777" w:rsidR="001135A5" w:rsidRPr="00DF6DD6" w:rsidRDefault="001135A5" w:rsidP="001135A5">
            <w:pPr>
              <w:pStyle w:val="TAC"/>
              <w:keepNext w:val="0"/>
              <w:rPr>
                <w:sz w:val="16"/>
                <w:lang w:eastAsia="ja-JP"/>
              </w:rPr>
            </w:pPr>
          </w:p>
        </w:tc>
      </w:tr>
      <w:tr w:rsidR="001135A5" w:rsidRPr="00DF6DD6" w14:paraId="4283CD0B" w14:textId="77777777" w:rsidTr="00B3023C">
        <w:trPr>
          <w:trHeight w:val="188"/>
          <w:jc w:val="center"/>
        </w:trPr>
        <w:tc>
          <w:tcPr>
            <w:tcW w:w="1632" w:type="dxa"/>
            <w:tcBorders>
              <w:left w:val="single" w:sz="4" w:space="0" w:color="auto"/>
              <w:bottom w:val="single" w:sz="4" w:space="0" w:color="auto"/>
              <w:right w:val="single" w:sz="4" w:space="0" w:color="auto"/>
            </w:tcBorders>
          </w:tcPr>
          <w:p w14:paraId="4EC4B0C9" w14:textId="530F1D87" w:rsidR="001135A5" w:rsidRPr="00DF6DD6" w:rsidRDefault="001135A5" w:rsidP="001135A5">
            <w:pPr>
              <w:pStyle w:val="TAC"/>
              <w:keepNext w:val="0"/>
            </w:pPr>
            <w:r w:rsidRPr="00DF6DD6">
              <w:t>DC_20_n28</w:t>
            </w:r>
          </w:p>
          <w:p w14:paraId="6ABEEBA1" w14:textId="60F61E55" w:rsidR="001135A5" w:rsidRPr="00DF6DD6" w:rsidRDefault="001135A5" w:rsidP="001135A5">
            <w:pPr>
              <w:pStyle w:val="TAC"/>
              <w:keepNext w:val="0"/>
            </w:pPr>
            <w:r w:rsidRPr="00DF6DD6">
              <w:t>DC_20_n83</w:t>
            </w:r>
          </w:p>
        </w:tc>
        <w:tc>
          <w:tcPr>
            <w:tcW w:w="2864" w:type="dxa"/>
            <w:tcBorders>
              <w:top w:val="single" w:sz="4" w:space="0" w:color="auto"/>
              <w:left w:val="nil"/>
              <w:bottom w:val="single" w:sz="4" w:space="0" w:color="auto"/>
              <w:right w:val="single" w:sz="4" w:space="0" w:color="auto"/>
            </w:tcBorders>
          </w:tcPr>
          <w:p w14:paraId="39626CCF" w14:textId="77777777" w:rsidR="001135A5" w:rsidRPr="00DF6DD6" w:rsidRDefault="001135A5" w:rsidP="001135A5">
            <w:pPr>
              <w:pStyle w:val="TAL"/>
              <w:keepNext w:val="0"/>
              <w:rPr>
                <w:sz w:val="16"/>
                <w:lang w:eastAsia="ja-JP"/>
              </w:rPr>
            </w:pPr>
            <w:r w:rsidRPr="00DF6DD6">
              <w:rPr>
                <w:sz w:val="16"/>
                <w:szCs w:val="16"/>
                <w:lang w:eastAsia="ja-JP"/>
              </w:rPr>
              <w:t>E-UTRA Band 1, 3, 7, 8, 22, 31, 32, 34, 38, 42, 43, 65, 75, 76</w:t>
            </w:r>
          </w:p>
        </w:tc>
        <w:tc>
          <w:tcPr>
            <w:tcW w:w="934" w:type="dxa"/>
            <w:tcBorders>
              <w:top w:val="single" w:sz="4" w:space="0" w:color="auto"/>
              <w:left w:val="nil"/>
              <w:bottom w:val="single" w:sz="4" w:space="0" w:color="auto"/>
              <w:right w:val="single" w:sz="4" w:space="0" w:color="auto"/>
            </w:tcBorders>
            <w:vAlign w:val="center"/>
          </w:tcPr>
          <w:p w14:paraId="0FF51B91" w14:textId="77777777" w:rsidR="001135A5" w:rsidRPr="00DF6DD6" w:rsidRDefault="001135A5" w:rsidP="001135A5">
            <w:pPr>
              <w:pStyle w:val="TAC"/>
              <w:keepNext w:val="0"/>
              <w:rPr>
                <w:sz w:val="16"/>
                <w:lang w:eastAsia="ja-JP"/>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92F3F66" w14:textId="77777777" w:rsidR="001135A5" w:rsidRPr="00DF6DD6" w:rsidRDefault="001135A5" w:rsidP="001135A5">
            <w:pPr>
              <w:pStyle w:val="TAC"/>
              <w:keepNext w:val="0"/>
              <w:rPr>
                <w:sz w:val="16"/>
                <w:lang w:eastAsia="ja-JP"/>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34A00EF6" w14:textId="77777777" w:rsidR="001135A5" w:rsidRPr="00DF6DD6" w:rsidRDefault="001135A5" w:rsidP="001135A5">
            <w:pPr>
              <w:pStyle w:val="TAC"/>
              <w:keepNext w:val="0"/>
              <w:rPr>
                <w:sz w:val="16"/>
                <w:lang w:eastAsia="ja-JP"/>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B6AC436" w14:textId="77777777" w:rsidR="001135A5" w:rsidRPr="00DF6DD6" w:rsidRDefault="001135A5" w:rsidP="001135A5">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9F64B72" w14:textId="77777777" w:rsidR="001135A5" w:rsidRPr="00DF6DD6" w:rsidRDefault="001135A5" w:rsidP="001135A5">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8B929C3" w14:textId="77777777" w:rsidR="001135A5" w:rsidRPr="00DF6DD6" w:rsidRDefault="001135A5" w:rsidP="001135A5">
            <w:pPr>
              <w:pStyle w:val="TAC"/>
              <w:keepNext w:val="0"/>
              <w:rPr>
                <w:sz w:val="16"/>
                <w:lang w:eastAsia="ja-JP"/>
              </w:rPr>
            </w:pPr>
          </w:p>
        </w:tc>
      </w:tr>
      <w:tr w:rsidR="001135A5" w:rsidRPr="00DF6DD6" w14:paraId="750E1A20" w14:textId="77777777" w:rsidTr="00A6034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55E0978" w14:textId="7A99684B" w:rsidR="001135A5" w:rsidRPr="00DF6DD6" w:rsidRDefault="001135A5" w:rsidP="001135A5">
            <w:pPr>
              <w:pStyle w:val="TAC"/>
              <w:keepNext w:val="0"/>
              <w:rPr>
                <w:lang w:eastAsia="ja-JP"/>
              </w:rPr>
            </w:pPr>
            <w:r w:rsidRPr="00DF6DD6">
              <w:rPr>
                <w:lang w:eastAsia="ja-JP"/>
              </w:rPr>
              <w:t>DC_20_n51</w:t>
            </w:r>
          </w:p>
        </w:tc>
        <w:tc>
          <w:tcPr>
            <w:tcW w:w="2864" w:type="dxa"/>
            <w:tcBorders>
              <w:top w:val="single" w:sz="4" w:space="0" w:color="auto"/>
              <w:left w:val="nil"/>
              <w:bottom w:val="single" w:sz="4" w:space="0" w:color="auto"/>
              <w:right w:val="single" w:sz="4" w:space="0" w:color="auto"/>
            </w:tcBorders>
          </w:tcPr>
          <w:p w14:paraId="139E1EB5" w14:textId="77777777" w:rsidR="001135A5" w:rsidRPr="00DF6DD6" w:rsidRDefault="001135A5" w:rsidP="001135A5">
            <w:pPr>
              <w:pStyle w:val="TAL"/>
              <w:keepNext w:val="0"/>
              <w:rPr>
                <w:sz w:val="16"/>
                <w:lang w:eastAsia="ja-JP"/>
              </w:rPr>
            </w:pPr>
            <w:r w:rsidRPr="00DF6DD6">
              <w:rPr>
                <w:sz w:val="16"/>
                <w:szCs w:val="16"/>
                <w:lang w:val="sv-SE" w:eastAsia="ja-JP"/>
              </w:rPr>
              <w:t>E-UTRA Band 1, 3, 4, 8, 17, 22, 28, 29, 31, 40, 43, 48, 65, 66, 68, 72</w:t>
            </w:r>
          </w:p>
        </w:tc>
        <w:tc>
          <w:tcPr>
            <w:tcW w:w="934" w:type="dxa"/>
            <w:tcBorders>
              <w:top w:val="single" w:sz="4" w:space="0" w:color="auto"/>
              <w:left w:val="nil"/>
              <w:bottom w:val="single" w:sz="4" w:space="0" w:color="auto"/>
              <w:right w:val="single" w:sz="4" w:space="0" w:color="auto"/>
            </w:tcBorders>
            <w:vAlign w:val="center"/>
          </w:tcPr>
          <w:p w14:paraId="340CBEA0" w14:textId="77777777" w:rsidR="001135A5" w:rsidRPr="00DF6DD6" w:rsidRDefault="001135A5" w:rsidP="001135A5">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7F9D4CB" w14:textId="77777777" w:rsidR="001135A5" w:rsidRPr="00DF6DD6" w:rsidRDefault="001135A5" w:rsidP="001135A5">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76655353" w14:textId="1E1E2BCA" w:rsidR="001135A5" w:rsidRPr="00DF6DD6" w:rsidRDefault="001135A5" w:rsidP="001135A5">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tcPr>
          <w:p w14:paraId="283A805A" w14:textId="77777777" w:rsidR="001135A5" w:rsidRPr="00DF6DD6" w:rsidRDefault="001135A5" w:rsidP="001135A5">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675AD76E" w14:textId="77777777" w:rsidR="001135A5" w:rsidRPr="00DF6DD6" w:rsidRDefault="001135A5" w:rsidP="001135A5">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230795E4" w14:textId="77777777" w:rsidR="001135A5" w:rsidRPr="00DF6DD6" w:rsidRDefault="001135A5" w:rsidP="001135A5">
            <w:pPr>
              <w:pStyle w:val="TAC"/>
              <w:keepNext w:val="0"/>
              <w:rPr>
                <w:sz w:val="16"/>
                <w:lang w:eastAsia="ja-JP"/>
              </w:rPr>
            </w:pPr>
          </w:p>
        </w:tc>
      </w:tr>
      <w:tr w:rsidR="001135A5" w:rsidRPr="00DF6DD6" w14:paraId="1BC43FF6"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390D36B6"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4AF8ABF9" w14:textId="77777777" w:rsidR="001135A5" w:rsidRPr="00DF6DD6" w:rsidRDefault="001135A5" w:rsidP="001135A5">
            <w:pPr>
              <w:pStyle w:val="TAL"/>
              <w:keepNext w:val="0"/>
              <w:rPr>
                <w:sz w:val="16"/>
                <w:lang w:eastAsia="ja-JP"/>
              </w:rPr>
            </w:pPr>
            <w:r w:rsidRPr="00DF6DD6">
              <w:rPr>
                <w:sz w:val="16"/>
                <w:szCs w:val="16"/>
                <w:lang w:val="sv-SE" w:eastAsia="ja-JP"/>
              </w:rPr>
              <w:t>E-UTRA Band 20</w:t>
            </w:r>
          </w:p>
        </w:tc>
        <w:tc>
          <w:tcPr>
            <w:tcW w:w="934" w:type="dxa"/>
            <w:tcBorders>
              <w:top w:val="single" w:sz="4" w:space="0" w:color="auto"/>
              <w:left w:val="nil"/>
              <w:bottom w:val="single" w:sz="4" w:space="0" w:color="auto"/>
              <w:right w:val="single" w:sz="4" w:space="0" w:color="auto"/>
            </w:tcBorders>
          </w:tcPr>
          <w:p w14:paraId="40EA50B7" w14:textId="77777777" w:rsidR="001135A5" w:rsidRPr="00DF6DD6" w:rsidRDefault="001135A5" w:rsidP="001135A5">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78274D7A" w14:textId="77777777" w:rsidR="001135A5" w:rsidRPr="00DF6DD6" w:rsidRDefault="001135A5" w:rsidP="001135A5">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16D428B9" w14:textId="5C3C36C1" w:rsidR="001135A5" w:rsidRPr="00DF6DD6" w:rsidRDefault="001135A5" w:rsidP="001135A5">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tcPr>
          <w:p w14:paraId="642B0E28" w14:textId="77777777" w:rsidR="001135A5" w:rsidRPr="00DF6DD6" w:rsidRDefault="001135A5" w:rsidP="001135A5">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62CB0346" w14:textId="77777777" w:rsidR="001135A5" w:rsidRPr="00DF6DD6" w:rsidRDefault="001135A5" w:rsidP="001135A5">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2149801B" w14:textId="77777777" w:rsidR="001135A5" w:rsidRPr="00DF6DD6" w:rsidRDefault="001135A5" w:rsidP="001135A5">
            <w:pPr>
              <w:pStyle w:val="TAC"/>
              <w:keepNext w:val="0"/>
              <w:rPr>
                <w:sz w:val="16"/>
                <w:lang w:eastAsia="ja-JP"/>
              </w:rPr>
            </w:pPr>
            <w:r w:rsidRPr="00DF6DD6">
              <w:rPr>
                <w:sz w:val="16"/>
                <w:szCs w:val="16"/>
              </w:rPr>
              <w:t>5</w:t>
            </w:r>
          </w:p>
        </w:tc>
      </w:tr>
      <w:tr w:rsidR="001135A5" w:rsidRPr="00DF6DD6" w14:paraId="7521C399"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52D68407"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0A93DB36" w14:textId="77777777" w:rsidR="001135A5" w:rsidRPr="00DF6DD6" w:rsidRDefault="001135A5" w:rsidP="001135A5">
            <w:pPr>
              <w:pStyle w:val="TAL"/>
              <w:keepNext w:val="0"/>
              <w:rPr>
                <w:sz w:val="16"/>
                <w:lang w:val="en-US"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654D51D9" w14:textId="77777777" w:rsidR="001135A5" w:rsidRPr="00DF6DD6" w:rsidRDefault="001135A5" w:rsidP="001135A5">
            <w:pPr>
              <w:pStyle w:val="TAC"/>
              <w:keepNext w:val="0"/>
              <w:rPr>
                <w:sz w:val="16"/>
                <w:lang w:val="en-US"/>
              </w:rPr>
            </w:pPr>
            <w:r w:rsidRPr="00DF6DD6">
              <w:rPr>
                <w:sz w:val="16"/>
                <w:szCs w:val="16"/>
              </w:rPr>
              <w:t>758</w:t>
            </w:r>
          </w:p>
        </w:tc>
        <w:tc>
          <w:tcPr>
            <w:tcW w:w="310" w:type="dxa"/>
            <w:tcBorders>
              <w:top w:val="single" w:sz="4" w:space="0" w:color="auto"/>
              <w:left w:val="nil"/>
              <w:bottom w:val="single" w:sz="4" w:space="0" w:color="auto"/>
              <w:right w:val="single" w:sz="4" w:space="0" w:color="auto"/>
            </w:tcBorders>
          </w:tcPr>
          <w:p w14:paraId="6249EA9D" w14:textId="77777777" w:rsidR="001135A5" w:rsidRPr="00DF6DD6" w:rsidRDefault="001135A5" w:rsidP="001135A5">
            <w:pPr>
              <w:pStyle w:val="TAC"/>
              <w:keepNext w:val="0"/>
              <w:rPr>
                <w:sz w:val="16"/>
                <w:lang w:val="en-US"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48BA81BF" w14:textId="77777777" w:rsidR="001135A5" w:rsidRPr="00DF6DD6" w:rsidRDefault="001135A5" w:rsidP="001135A5">
            <w:pPr>
              <w:pStyle w:val="TAC"/>
              <w:keepNext w:val="0"/>
              <w:rPr>
                <w:sz w:val="16"/>
                <w:lang w:val="en-US"/>
              </w:rPr>
            </w:pPr>
            <w:r w:rsidRPr="00DF6DD6">
              <w:rPr>
                <w:sz w:val="16"/>
                <w:szCs w:val="16"/>
              </w:rPr>
              <w:t>788</w:t>
            </w:r>
          </w:p>
        </w:tc>
        <w:tc>
          <w:tcPr>
            <w:tcW w:w="1172" w:type="dxa"/>
            <w:tcBorders>
              <w:top w:val="single" w:sz="4" w:space="0" w:color="auto"/>
              <w:left w:val="nil"/>
              <w:bottom w:val="single" w:sz="4" w:space="0" w:color="auto"/>
              <w:right w:val="single" w:sz="4" w:space="0" w:color="auto"/>
            </w:tcBorders>
          </w:tcPr>
          <w:p w14:paraId="361047C4" w14:textId="77777777" w:rsidR="001135A5" w:rsidRPr="00DF6DD6" w:rsidRDefault="001135A5" w:rsidP="001135A5">
            <w:pPr>
              <w:pStyle w:val="TAC"/>
              <w:keepNext w:val="0"/>
              <w:rPr>
                <w:sz w:val="16"/>
                <w:lang w:val="en-US"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299DF9B4" w14:textId="77777777" w:rsidR="001135A5" w:rsidRPr="00DF6DD6" w:rsidRDefault="001135A5" w:rsidP="001135A5">
            <w:pPr>
              <w:pStyle w:val="TAC"/>
              <w:keepNext w:val="0"/>
              <w:rPr>
                <w:sz w:val="16"/>
                <w:lang w:val="en-US"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2C813D84" w14:textId="77777777" w:rsidR="001135A5" w:rsidRPr="00DF6DD6" w:rsidRDefault="001135A5" w:rsidP="001135A5">
            <w:pPr>
              <w:pStyle w:val="TAC"/>
              <w:keepNext w:val="0"/>
              <w:rPr>
                <w:sz w:val="16"/>
                <w:lang w:val="en-US" w:eastAsia="ja-JP"/>
              </w:rPr>
            </w:pPr>
          </w:p>
        </w:tc>
      </w:tr>
      <w:tr w:rsidR="001135A5" w:rsidRPr="00DF6DD6" w14:paraId="3F00C609"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2B59ABD6"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A21EFE9" w14:textId="77777777" w:rsidR="001135A5" w:rsidRPr="00DF6DD6" w:rsidRDefault="001135A5" w:rsidP="001135A5">
            <w:pPr>
              <w:pStyle w:val="TAL"/>
              <w:keepNext w:val="0"/>
              <w:rPr>
                <w:sz w:val="16"/>
                <w:szCs w:val="16"/>
                <w:lang w:val="sv-SE" w:eastAsia="ja-JP"/>
              </w:rPr>
            </w:pPr>
            <w:r w:rsidRPr="00DF6DD6">
              <w:rPr>
                <w:sz w:val="16"/>
                <w:szCs w:val="16"/>
                <w:lang w:val="sv-SE" w:eastAsia="ja-JP"/>
              </w:rPr>
              <w:t>E-UTRA Band 2, 7, 25, 32, 33, 34, 35, 36, 37, 38, 39, 41, 42, 46, 69, 70</w:t>
            </w:r>
          </w:p>
          <w:p w14:paraId="72FD75D7" w14:textId="77777777" w:rsidR="001135A5" w:rsidRPr="008370B5" w:rsidRDefault="001135A5" w:rsidP="001135A5">
            <w:pPr>
              <w:pStyle w:val="TAL"/>
              <w:keepNext w:val="0"/>
              <w:rPr>
                <w:sz w:val="16"/>
                <w:lang w:val="sv-FI" w:eastAsia="ja-JP"/>
              </w:rPr>
            </w:pPr>
            <w:r w:rsidRPr="00DF6DD6">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009E9BCA" w14:textId="77777777" w:rsidR="001135A5" w:rsidRPr="00DF6DD6" w:rsidRDefault="001135A5" w:rsidP="001135A5">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5FCB5066" w14:textId="77777777" w:rsidR="001135A5" w:rsidRPr="00DF6DD6" w:rsidRDefault="001135A5" w:rsidP="001135A5">
            <w:pPr>
              <w:pStyle w:val="TAC"/>
              <w:keepNext w:val="0"/>
              <w:rPr>
                <w:sz w:val="16"/>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15D845DB" w14:textId="77777777" w:rsidR="001135A5" w:rsidRPr="00DF6DD6" w:rsidRDefault="001135A5" w:rsidP="001135A5">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24FC979C" w14:textId="77777777" w:rsidR="001135A5" w:rsidRPr="00DF6DD6" w:rsidRDefault="001135A5" w:rsidP="001135A5">
            <w:pPr>
              <w:pStyle w:val="TAC"/>
              <w:keepNext w:val="0"/>
              <w:rPr>
                <w:sz w:val="16"/>
                <w:lang w:eastAsia="ja-JP"/>
              </w:rPr>
            </w:pPr>
            <w:r w:rsidRPr="00DF6DD6">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0951063B" w14:textId="77777777" w:rsidR="001135A5" w:rsidRPr="00DF6DD6" w:rsidRDefault="001135A5" w:rsidP="001135A5">
            <w:pPr>
              <w:pStyle w:val="TAC"/>
              <w:keepNext w:val="0"/>
              <w:rPr>
                <w:sz w:val="16"/>
                <w:lang w:eastAsia="ja-JP"/>
              </w:rPr>
            </w:pPr>
            <w:r w:rsidRPr="00DF6DD6">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0468AEA6" w14:textId="77777777" w:rsidR="001135A5" w:rsidRPr="00DF6DD6" w:rsidRDefault="001135A5" w:rsidP="001135A5">
            <w:pPr>
              <w:pStyle w:val="TAC"/>
              <w:keepNext w:val="0"/>
              <w:rPr>
                <w:sz w:val="16"/>
                <w:lang w:eastAsia="ja-JP"/>
              </w:rPr>
            </w:pPr>
            <w:r w:rsidRPr="00DF6DD6">
              <w:rPr>
                <w:rFonts w:eastAsia="Yu Mincho"/>
                <w:sz w:val="16"/>
                <w:szCs w:val="16"/>
                <w:lang w:val="en-US"/>
              </w:rPr>
              <w:t>2</w:t>
            </w:r>
          </w:p>
        </w:tc>
      </w:tr>
      <w:tr w:rsidR="001135A5" w:rsidRPr="00DF6DD6" w14:paraId="71F9AB8F"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BBA15CC" w14:textId="25CADA42" w:rsidR="001135A5" w:rsidRPr="00DF6DD6" w:rsidRDefault="001135A5" w:rsidP="001135A5">
            <w:pPr>
              <w:pStyle w:val="TAC"/>
              <w:keepNext w:val="0"/>
              <w:rPr>
                <w:lang w:eastAsia="ja-JP"/>
              </w:rPr>
            </w:pPr>
            <w:r w:rsidRPr="00DF6DD6">
              <w:rPr>
                <w:lang w:eastAsia="ja-JP"/>
              </w:rPr>
              <w:t>DC_20_n77</w:t>
            </w:r>
          </w:p>
        </w:tc>
        <w:tc>
          <w:tcPr>
            <w:tcW w:w="2864" w:type="dxa"/>
            <w:tcBorders>
              <w:top w:val="single" w:sz="4" w:space="0" w:color="auto"/>
              <w:left w:val="nil"/>
              <w:bottom w:val="single" w:sz="4" w:space="0" w:color="auto"/>
              <w:right w:val="single" w:sz="4" w:space="0" w:color="auto"/>
            </w:tcBorders>
            <w:vAlign w:val="bottom"/>
          </w:tcPr>
          <w:p w14:paraId="4CE2F45F" w14:textId="77777777" w:rsidR="001135A5" w:rsidRPr="00DF6DD6" w:rsidRDefault="001135A5" w:rsidP="001135A5">
            <w:pPr>
              <w:pStyle w:val="TAL"/>
              <w:keepNext w:val="0"/>
              <w:rPr>
                <w:sz w:val="16"/>
                <w:lang w:eastAsia="ja-JP"/>
              </w:rPr>
            </w:pPr>
            <w:r w:rsidRPr="00DF6DD6">
              <w:rPr>
                <w:sz w:val="16"/>
                <w:szCs w:val="16"/>
                <w:lang w:val="sv-SE" w:eastAsia="ja-JP"/>
              </w:rPr>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tcPr>
          <w:p w14:paraId="39C5C25E" w14:textId="4C9A5AB2" w:rsidR="001135A5" w:rsidRPr="00DF6DD6" w:rsidRDefault="001135A5" w:rsidP="001135A5">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72BE7287" w14:textId="58964B02" w:rsidR="001135A5" w:rsidRPr="00DF6DD6" w:rsidRDefault="001135A5" w:rsidP="001135A5">
            <w:pPr>
              <w:pStyle w:val="TAC"/>
              <w:keepNext w:val="0"/>
              <w:rPr>
                <w:sz w:val="16"/>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0F3C91D8" w14:textId="18C87E98" w:rsidR="001135A5" w:rsidRPr="00DF6DD6" w:rsidRDefault="001135A5" w:rsidP="001135A5">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21B3B50E" w14:textId="6005CB43"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635ACA9" w14:textId="5953B65C"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42D8950" w14:textId="77777777" w:rsidR="001135A5" w:rsidRPr="00DF6DD6" w:rsidRDefault="001135A5" w:rsidP="001135A5">
            <w:pPr>
              <w:pStyle w:val="TAC"/>
              <w:keepNext w:val="0"/>
              <w:rPr>
                <w:sz w:val="16"/>
                <w:lang w:eastAsia="ja-JP"/>
              </w:rPr>
            </w:pPr>
          </w:p>
        </w:tc>
      </w:tr>
      <w:tr w:rsidR="001135A5" w:rsidRPr="00DF6DD6" w14:paraId="29522875"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12378390"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6BEF377" w14:textId="77777777" w:rsidR="001135A5" w:rsidRPr="00DF6DD6" w:rsidRDefault="001135A5" w:rsidP="001135A5">
            <w:pPr>
              <w:pStyle w:val="TAL"/>
              <w:keepNext w:val="0"/>
              <w:rPr>
                <w:sz w:val="16"/>
                <w:lang w:eastAsia="ja-JP"/>
              </w:rPr>
            </w:pPr>
            <w:r w:rsidRPr="00DF6DD6">
              <w:rPr>
                <w:sz w:val="16"/>
                <w:szCs w:val="16"/>
                <w:lang w:val="sv-SE" w:eastAsia="ja-JP"/>
              </w:rPr>
              <w:t>E-UTRA Band 20</w:t>
            </w:r>
          </w:p>
        </w:tc>
        <w:tc>
          <w:tcPr>
            <w:tcW w:w="934" w:type="dxa"/>
            <w:tcBorders>
              <w:top w:val="single" w:sz="4" w:space="0" w:color="auto"/>
              <w:left w:val="nil"/>
              <w:bottom w:val="single" w:sz="4" w:space="0" w:color="auto"/>
              <w:right w:val="single" w:sz="4" w:space="0" w:color="auto"/>
            </w:tcBorders>
            <w:vAlign w:val="center"/>
          </w:tcPr>
          <w:p w14:paraId="168F195D" w14:textId="77777777" w:rsidR="001135A5" w:rsidRPr="00DF6DD6" w:rsidRDefault="001135A5" w:rsidP="001135A5">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ACCC574" w14:textId="77777777" w:rsidR="001135A5" w:rsidRPr="00DF6DD6" w:rsidRDefault="001135A5" w:rsidP="001135A5">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6CBF9D3F" w14:textId="77777777" w:rsidR="001135A5" w:rsidRPr="00DF6DD6" w:rsidRDefault="001135A5" w:rsidP="001135A5">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E007D3D" w14:textId="77777777" w:rsidR="001135A5" w:rsidRPr="00DF6DD6" w:rsidRDefault="001135A5" w:rsidP="001135A5">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3D150AC" w14:textId="77777777" w:rsidR="001135A5" w:rsidRPr="00DF6DD6" w:rsidRDefault="001135A5" w:rsidP="001135A5">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010A336" w14:textId="77777777" w:rsidR="001135A5" w:rsidRPr="00DF6DD6" w:rsidRDefault="001135A5" w:rsidP="001135A5">
            <w:pPr>
              <w:pStyle w:val="TAC"/>
              <w:keepNext w:val="0"/>
              <w:rPr>
                <w:sz w:val="16"/>
                <w:lang w:eastAsia="ja-JP"/>
              </w:rPr>
            </w:pPr>
            <w:r w:rsidRPr="00DF6DD6">
              <w:rPr>
                <w:sz w:val="16"/>
                <w:szCs w:val="16"/>
              </w:rPr>
              <w:t>5</w:t>
            </w:r>
          </w:p>
        </w:tc>
      </w:tr>
      <w:tr w:rsidR="001135A5" w:rsidRPr="00DF6DD6" w14:paraId="45088DCE"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4FE6E22D"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77FB1BC" w14:textId="77777777" w:rsidR="001135A5" w:rsidRPr="00DF6DD6" w:rsidRDefault="001135A5" w:rsidP="001135A5">
            <w:pPr>
              <w:pStyle w:val="TAL"/>
              <w:keepNext w:val="0"/>
              <w:rPr>
                <w:sz w:val="16"/>
                <w:lang w:eastAsia="ja-JP"/>
              </w:rPr>
            </w:pPr>
            <w:r w:rsidRPr="00DF6DD6">
              <w:rPr>
                <w:sz w:val="16"/>
                <w:szCs w:val="16"/>
                <w:lang w:val="sv-SE" w:eastAsia="ja-JP"/>
              </w:rPr>
              <w:t>E-UTRA Band 38, 69</w:t>
            </w:r>
          </w:p>
        </w:tc>
        <w:tc>
          <w:tcPr>
            <w:tcW w:w="934" w:type="dxa"/>
            <w:tcBorders>
              <w:top w:val="single" w:sz="4" w:space="0" w:color="auto"/>
              <w:left w:val="nil"/>
              <w:bottom w:val="single" w:sz="4" w:space="0" w:color="auto"/>
              <w:right w:val="single" w:sz="4" w:space="0" w:color="auto"/>
            </w:tcBorders>
            <w:vAlign w:val="center"/>
          </w:tcPr>
          <w:p w14:paraId="28D26DE3" w14:textId="77777777" w:rsidR="001135A5" w:rsidRPr="00DF6DD6" w:rsidRDefault="001135A5" w:rsidP="001135A5">
            <w:pPr>
              <w:pStyle w:val="TAC"/>
              <w:keepNext w:val="0"/>
              <w:rPr>
                <w:sz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BCE6938" w14:textId="77777777" w:rsidR="001135A5" w:rsidRPr="00DF6DD6" w:rsidRDefault="001135A5" w:rsidP="001135A5">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28A75553" w14:textId="77777777" w:rsidR="001135A5" w:rsidRPr="00DF6DD6" w:rsidRDefault="001135A5" w:rsidP="001135A5">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6810BAC" w14:textId="77777777" w:rsidR="001135A5" w:rsidRPr="00DF6DD6" w:rsidRDefault="001135A5" w:rsidP="001135A5">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FA99A02" w14:textId="77777777" w:rsidR="001135A5" w:rsidRPr="00DF6DD6" w:rsidRDefault="001135A5" w:rsidP="001135A5">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885EE01" w14:textId="77777777" w:rsidR="001135A5" w:rsidRPr="00DF6DD6" w:rsidRDefault="001135A5" w:rsidP="001135A5">
            <w:pPr>
              <w:pStyle w:val="TAC"/>
              <w:keepNext w:val="0"/>
              <w:rPr>
                <w:sz w:val="16"/>
                <w:lang w:eastAsia="ja-JP"/>
              </w:rPr>
            </w:pPr>
            <w:r w:rsidRPr="00DF6DD6">
              <w:rPr>
                <w:sz w:val="16"/>
                <w:szCs w:val="16"/>
              </w:rPr>
              <w:t>2</w:t>
            </w:r>
          </w:p>
        </w:tc>
      </w:tr>
      <w:tr w:rsidR="001135A5" w:rsidRPr="00DF6DD6" w14:paraId="028597D1" w14:textId="77777777" w:rsidTr="00A6034C">
        <w:trPr>
          <w:trHeight w:val="188"/>
          <w:jc w:val="center"/>
        </w:trPr>
        <w:tc>
          <w:tcPr>
            <w:tcW w:w="1632" w:type="dxa"/>
            <w:vMerge w:val="restart"/>
            <w:tcBorders>
              <w:top w:val="single" w:sz="4" w:space="0" w:color="auto"/>
              <w:left w:val="single" w:sz="4" w:space="0" w:color="auto"/>
              <w:right w:val="single" w:sz="4" w:space="0" w:color="auto"/>
            </w:tcBorders>
          </w:tcPr>
          <w:p w14:paraId="545D3C4E" w14:textId="77777777" w:rsidR="001135A5" w:rsidRPr="00DF6DD6" w:rsidRDefault="001135A5" w:rsidP="001135A5">
            <w:pPr>
              <w:pStyle w:val="TAC"/>
              <w:keepNext w:val="0"/>
            </w:pPr>
            <w:r w:rsidRPr="00DF6DD6">
              <w:rPr>
                <w:lang w:eastAsia="ja-JP"/>
              </w:rPr>
              <w:t>DC</w:t>
            </w:r>
            <w:r w:rsidRPr="00DF6DD6">
              <w:t>_</w:t>
            </w:r>
            <w:r w:rsidRPr="00DF6DD6">
              <w:rPr>
                <w:lang w:eastAsia="zh-CN"/>
              </w:rPr>
              <w:t>20</w:t>
            </w:r>
            <w:r w:rsidRPr="00DF6DD6">
              <w:t>_n</w:t>
            </w:r>
            <w:r w:rsidRPr="00DF6DD6">
              <w:rPr>
                <w:lang w:eastAsia="zh-CN"/>
              </w:rPr>
              <w:t>78</w:t>
            </w:r>
            <w:r w:rsidRPr="00DF6DD6">
              <w:t>,</w:t>
            </w:r>
          </w:p>
          <w:p w14:paraId="17DF66A9" w14:textId="77777777" w:rsidR="001135A5" w:rsidRPr="00DF6DD6" w:rsidRDefault="001135A5" w:rsidP="001135A5">
            <w:pPr>
              <w:pStyle w:val="TAC"/>
              <w:keepNext w:val="0"/>
            </w:pPr>
            <w:r w:rsidRPr="00DF6DD6">
              <w:t>DC_20_n82_ULSUP-TDM_n78,</w:t>
            </w:r>
          </w:p>
          <w:p w14:paraId="1C9693B1" w14:textId="03955625"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7ACAFD6" w14:textId="220E12AB" w:rsidR="001135A5" w:rsidRPr="00DF6DD6" w:rsidRDefault="001135A5" w:rsidP="001135A5">
            <w:pPr>
              <w:pStyle w:val="TAL"/>
              <w:keepNext w:val="0"/>
              <w:rPr>
                <w:sz w:val="16"/>
                <w:lang w:eastAsia="ja-JP"/>
              </w:rPr>
            </w:pPr>
            <w:r w:rsidRPr="00DF6DD6">
              <w:rPr>
                <w:sz w:val="16"/>
                <w:lang w:eastAsia="ja-JP"/>
              </w:rPr>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tcPr>
          <w:p w14:paraId="16E289F9" w14:textId="64D4B9E3" w:rsidR="001135A5" w:rsidRPr="00DF6DD6" w:rsidRDefault="001135A5" w:rsidP="001135A5">
            <w:pPr>
              <w:pStyle w:val="TAC"/>
              <w:keepNext w:val="0"/>
              <w:rPr>
                <w:sz w:val="16"/>
                <w:lang w:eastAsia="ja-JP"/>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BD3D826" w14:textId="4FEC2151" w:rsidR="001135A5" w:rsidRPr="00DF6DD6" w:rsidRDefault="001135A5" w:rsidP="001135A5">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5917D03E" w14:textId="30C6F0D3" w:rsidR="001135A5" w:rsidRPr="00DF6DD6" w:rsidRDefault="001135A5" w:rsidP="001135A5">
            <w:pPr>
              <w:pStyle w:val="TAC"/>
              <w:keepNext w:val="0"/>
              <w:rPr>
                <w:sz w:val="16"/>
                <w:lang w:eastAsia="ja-JP"/>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19CBB56" w14:textId="01617EAE" w:rsidR="001135A5" w:rsidRPr="00DF6DD6" w:rsidRDefault="001135A5" w:rsidP="001135A5">
            <w:pPr>
              <w:pStyle w:val="TAC"/>
              <w:keepNext w:val="0"/>
              <w:rPr>
                <w:sz w:val="16"/>
                <w:szCs w:val="16"/>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4CB796D" w14:textId="14458127" w:rsidR="001135A5" w:rsidRPr="00DF6DD6" w:rsidRDefault="001135A5" w:rsidP="001135A5">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CFE4ABA" w14:textId="77777777" w:rsidR="001135A5" w:rsidRPr="00DF6DD6" w:rsidRDefault="001135A5" w:rsidP="001135A5">
            <w:pPr>
              <w:pStyle w:val="TAC"/>
              <w:keepNext w:val="0"/>
              <w:rPr>
                <w:sz w:val="16"/>
                <w:lang w:eastAsia="ja-JP"/>
              </w:rPr>
            </w:pPr>
          </w:p>
        </w:tc>
      </w:tr>
      <w:tr w:rsidR="001135A5" w:rsidRPr="00DF6DD6" w14:paraId="3B90A78B" w14:textId="77777777" w:rsidTr="001310A1">
        <w:trPr>
          <w:trHeight w:val="188"/>
          <w:jc w:val="center"/>
        </w:trPr>
        <w:tc>
          <w:tcPr>
            <w:tcW w:w="1632" w:type="dxa"/>
            <w:vMerge/>
            <w:tcBorders>
              <w:left w:val="single" w:sz="4" w:space="0" w:color="auto"/>
              <w:right w:val="single" w:sz="4" w:space="0" w:color="auto"/>
            </w:tcBorders>
          </w:tcPr>
          <w:p w14:paraId="5A1DE306"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79B3C91" w14:textId="77777777" w:rsidR="001135A5" w:rsidRPr="00DF6DD6" w:rsidRDefault="001135A5" w:rsidP="001135A5">
            <w:pPr>
              <w:pStyle w:val="TAL"/>
              <w:keepNext w:val="0"/>
              <w:rPr>
                <w:sz w:val="16"/>
                <w:lang w:eastAsia="ja-JP"/>
              </w:rPr>
            </w:pPr>
            <w:r w:rsidRPr="00DF6DD6">
              <w:rPr>
                <w:sz w:val="16"/>
                <w:lang w:eastAsia="ja-JP"/>
              </w:rPr>
              <w:t>E-UTRA Band 20</w:t>
            </w:r>
          </w:p>
        </w:tc>
        <w:tc>
          <w:tcPr>
            <w:tcW w:w="934" w:type="dxa"/>
            <w:tcBorders>
              <w:top w:val="single" w:sz="4" w:space="0" w:color="auto"/>
              <w:left w:val="nil"/>
              <w:bottom w:val="single" w:sz="4" w:space="0" w:color="auto"/>
              <w:right w:val="single" w:sz="4" w:space="0" w:color="auto"/>
            </w:tcBorders>
            <w:vAlign w:val="center"/>
          </w:tcPr>
          <w:p w14:paraId="296F59EC"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FD98502" w14:textId="77777777" w:rsidR="001135A5" w:rsidRPr="00DF6DD6" w:rsidRDefault="001135A5" w:rsidP="001135A5">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6D06223"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351AC56" w14:textId="77777777" w:rsidR="001135A5" w:rsidRPr="00DF6DD6" w:rsidRDefault="001135A5" w:rsidP="001135A5">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2F4D2DFE" w14:textId="77777777" w:rsidR="001135A5" w:rsidRPr="00DF6DD6" w:rsidRDefault="001135A5" w:rsidP="001135A5">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3EEA3F71" w14:textId="77777777" w:rsidR="001135A5" w:rsidRPr="00DF6DD6" w:rsidRDefault="001135A5" w:rsidP="001135A5">
            <w:pPr>
              <w:pStyle w:val="TAC"/>
              <w:keepNext w:val="0"/>
              <w:rPr>
                <w:sz w:val="16"/>
                <w:lang w:eastAsia="ja-JP"/>
              </w:rPr>
            </w:pPr>
            <w:r w:rsidRPr="00DF6DD6">
              <w:rPr>
                <w:sz w:val="16"/>
              </w:rPr>
              <w:t>5</w:t>
            </w:r>
          </w:p>
        </w:tc>
      </w:tr>
      <w:tr w:rsidR="001135A5" w:rsidRPr="00DF6DD6" w14:paraId="1BD14F6F"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37786300"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07AD93C" w14:textId="77777777" w:rsidR="001135A5" w:rsidRPr="00DF6DD6" w:rsidRDefault="001135A5" w:rsidP="001135A5">
            <w:pPr>
              <w:pStyle w:val="TAL"/>
              <w:keepNext w:val="0"/>
              <w:rPr>
                <w:sz w:val="16"/>
                <w:lang w:eastAsia="ja-JP"/>
              </w:rPr>
            </w:pPr>
            <w:r w:rsidRPr="00DF6DD6">
              <w:rPr>
                <w:sz w:val="16"/>
                <w:lang w:eastAsia="ja-JP"/>
              </w:rPr>
              <w:t>E-UTRA Band 38, 69</w:t>
            </w:r>
          </w:p>
        </w:tc>
        <w:tc>
          <w:tcPr>
            <w:tcW w:w="934" w:type="dxa"/>
            <w:tcBorders>
              <w:top w:val="single" w:sz="4" w:space="0" w:color="auto"/>
              <w:left w:val="nil"/>
              <w:bottom w:val="single" w:sz="4" w:space="0" w:color="auto"/>
              <w:right w:val="single" w:sz="4" w:space="0" w:color="auto"/>
            </w:tcBorders>
            <w:vAlign w:val="center"/>
          </w:tcPr>
          <w:p w14:paraId="23EC8B4B"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DL_low</w:t>
            </w:r>
            <w:r w:rsidRPr="00DF6DD6">
              <w:rPr>
                <w:sz w:val="16"/>
              </w:rPr>
              <w:t xml:space="preserve"> </w:t>
            </w:r>
          </w:p>
        </w:tc>
        <w:tc>
          <w:tcPr>
            <w:tcW w:w="310" w:type="dxa"/>
            <w:tcBorders>
              <w:top w:val="single" w:sz="4" w:space="0" w:color="auto"/>
              <w:left w:val="nil"/>
              <w:bottom w:val="single" w:sz="4" w:space="0" w:color="auto"/>
              <w:right w:val="single" w:sz="4" w:space="0" w:color="auto"/>
            </w:tcBorders>
            <w:vAlign w:val="center"/>
          </w:tcPr>
          <w:p w14:paraId="44A89470" w14:textId="77777777" w:rsidR="001135A5" w:rsidRPr="00DF6DD6" w:rsidRDefault="001135A5" w:rsidP="001135A5">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2535E83"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35D888E" w14:textId="77777777" w:rsidR="001135A5" w:rsidRPr="00DF6DD6" w:rsidRDefault="001135A5" w:rsidP="001135A5">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564C7591" w14:textId="77777777" w:rsidR="001135A5" w:rsidRPr="00DF6DD6" w:rsidRDefault="001135A5" w:rsidP="001135A5">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4E472E8A" w14:textId="77777777" w:rsidR="001135A5" w:rsidRPr="00DF6DD6" w:rsidRDefault="001135A5" w:rsidP="001135A5">
            <w:pPr>
              <w:pStyle w:val="TAC"/>
              <w:keepNext w:val="0"/>
              <w:rPr>
                <w:sz w:val="16"/>
                <w:lang w:eastAsia="ja-JP"/>
              </w:rPr>
            </w:pPr>
            <w:r w:rsidRPr="00DF6DD6">
              <w:rPr>
                <w:sz w:val="16"/>
              </w:rPr>
              <w:t>2</w:t>
            </w:r>
          </w:p>
        </w:tc>
      </w:tr>
      <w:tr w:rsidR="001135A5" w:rsidRPr="00DF6DD6" w14:paraId="38958A07"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47E10CFF" w14:textId="0D2B97C3" w:rsidR="001135A5" w:rsidRPr="00DF6DD6" w:rsidRDefault="001135A5" w:rsidP="001135A5">
            <w:pPr>
              <w:pStyle w:val="TAC"/>
              <w:keepNext w:val="0"/>
              <w:rPr>
                <w:lang w:eastAsia="ja-JP"/>
              </w:rPr>
            </w:pPr>
            <w:r w:rsidRPr="00DF6DD6">
              <w:rPr>
                <w:lang w:eastAsia="ja-JP"/>
              </w:rPr>
              <w:t>DC_21_n77</w:t>
            </w:r>
          </w:p>
        </w:tc>
        <w:tc>
          <w:tcPr>
            <w:tcW w:w="2864" w:type="dxa"/>
            <w:tcBorders>
              <w:top w:val="single" w:sz="4" w:space="0" w:color="auto"/>
              <w:left w:val="nil"/>
              <w:bottom w:val="single" w:sz="4" w:space="0" w:color="auto"/>
              <w:right w:val="single" w:sz="4" w:space="0" w:color="auto"/>
            </w:tcBorders>
            <w:vAlign w:val="center"/>
          </w:tcPr>
          <w:p w14:paraId="1FBC6AE8" w14:textId="77777777" w:rsidR="001135A5" w:rsidRPr="00DF6DD6" w:rsidRDefault="001135A5" w:rsidP="001135A5">
            <w:pPr>
              <w:pStyle w:val="TAL"/>
              <w:keepNext w:val="0"/>
              <w:rPr>
                <w:sz w:val="16"/>
                <w:lang w:eastAsia="ja-JP"/>
              </w:rPr>
            </w:pPr>
            <w:r w:rsidRPr="00DF6DD6">
              <w:rPr>
                <w:sz w:val="16"/>
                <w:lang w:eastAsia="ja-JP"/>
              </w:rPr>
              <w:t>E-UTRA Band 1, 3, 18, 19, 21, 28, 34, 65</w:t>
            </w:r>
          </w:p>
        </w:tc>
        <w:tc>
          <w:tcPr>
            <w:tcW w:w="934" w:type="dxa"/>
            <w:tcBorders>
              <w:top w:val="single" w:sz="4" w:space="0" w:color="auto"/>
              <w:left w:val="nil"/>
              <w:bottom w:val="single" w:sz="4" w:space="0" w:color="auto"/>
              <w:right w:val="single" w:sz="4" w:space="0" w:color="auto"/>
            </w:tcBorders>
            <w:vAlign w:val="center"/>
          </w:tcPr>
          <w:p w14:paraId="1A5DF8B6"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21B1AF6" w14:textId="77777777" w:rsidR="001135A5" w:rsidRPr="00DF6DD6" w:rsidRDefault="001135A5" w:rsidP="001135A5">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4E615BB"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9DC498E"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2FE7CEA"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0AFCEA" w14:textId="77777777" w:rsidR="001135A5" w:rsidRPr="00DF6DD6" w:rsidRDefault="001135A5" w:rsidP="001135A5">
            <w:pPr>
              <w:pStyle w:val="TAC"/>
              <w:keepNext w:val="0"/>
              <w:rPr>
                <w:sz w:val="16"/>
                <w:lang w:eastAsia="ja-JP"/>
              </w:rPr>
            </w:pPr>
          </w:p>
        </w:tc>
      </w:tr>
      <w:tr w:rsidR="001135A5" w:rsidRPr="00DF6DD6" w14:paraId="7889AE56" w14:textId="77777777" w:rsidTr="001310A1">
        <w:trPr>
          <w:trHeight w:val="188"/>
          <w:jc w:val="center"/>
        </w:trPr>
        <w:tc>
          <w:tcPr>
            <w:tcW w:w="1632" w:type="dxa"/>
            <w:vMerge/>
            <w:tcBorders>
              <w:left w:val="single" w:sz="4" w:space="0" w:color="auto"/>
              <w:right w:val="single" w:sz="4" w:space="0" w:color="auto"/>
            </w:tcBorders>
            <w:vAlign w:val="center"/>
          </w:tcPr>
          <w:p w14:paraId="5BDD1365"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B3DF643"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31D49C0" w14:textId="77777777" w:rsidR="001135A5" w:rsidRPr="00DF6DD6" w:rsidRDefault="001135A5" w:rsidP="001135A5">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35A30352" w14:textId="77777777"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9C33FF3" w14:textId="77777777" w:rsidR="001135A5" w:rsidRPr="00DF6DD6" w:rsidRDefault="001135A5" w:rsidP="001135A5">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62791AFA"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B0CD085"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5A86725" w14:textId="77777777" w:rsidR="001135A5" w:rsidRPr="00DF6DD6" w:rsidRDefault="001135A5" w:rsidP="001135A5">
            <w:pPr>
              <w:pStyle w:val="TAC"/>
              <w:keepNext w:val="0"/>
              <w:rPr>
                <w:sz w:val="16"/>
                <w:lang w:eastAsia="ja-JP"/>
              </w:rPr>
            </w:pPr>
          </w:p>
        </w:tc>
      </w:tr>
      <w:tr w:rsidR="001135A5" w:rsidRPr="00DF6DD6" w14:paraId="654AA164" w14:textId="77777777" w:rsidTr="001310A1">
        <w:trPr>
          <w:trHeight w:val="188"/>
          <w:jc w:val="center"/>
        </w:trPr>
        <w:tc>
          <w:tcPr>
            <w:tcW w:w="1632" w:type="dxa"/>
            <w:vMerge/>
            <w:tcBorders>
              <w:left w:val="single" w:sz="4" w:space="0" w:color="auto"/>
              <w:right w:val="single" w:sz="4" w:space="0" w:color="auto"/>
            </w:tcBorders>
            <w:vAlign w:val="center"/>
          </w:tcPr>
          <w:p w14:paraId="54F20669"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3ECDD02"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10E78107" w14:textId="77777777" w:rsidR="001135A5" w:rsidRPr="00DF6DD6" w:rsidRDefault="001135A5" w:rsidP="001135A5">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C4DA138" w14:textId="77777777" w:rsidR="001135A5" w:rsidRPr="00DF6DD6" w:rsidRDefault="001135A5" w:rsidP="001135A5">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692E933E" w14:textId="77777777" w:rsidR="001135A5" w:rsidRPr="00DF6DD6" w:rsidRDefault="001135A5" w:rsidP="001135A5">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AD3B0AD" w14:textId="77777777" w:rsidR="001135A5" w:rsidRPr="00DF6DD6" w:rsidRDefault="001135A5" w:rsidP="001135A5">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62DC00D" w14:textId="77777777" w:rsidR="001135A5" w:rsidRPr="00DF6DD6" w:rsidRDefault="001135A5" w:rsidP="001135A5">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42D9F73" w14:textId="77777777" w:rsidR="001135A5" w:rsidRPr="00DF6DD6" w:rsidRDefault="001135A5" w:rsidP="001135A5">
            <w:pPr>
              <w:pStyle w:val="TAC"/>
              <w:keepNext w:val="0"/>
              <w:rPr>
                <w:sz w:val="16"/>
                <w:lang w:eastAsia="ja-JP"/>
              </w:rPr>
            </w:pPr>
            <w:r w:rsidRPr="00DF6DD6">
              <w:rPr>
                <w:sz w:val="16"/>
                <w:lang w:eastAsia="ja-JP"/>
              </w:rPr>
              <w:t>3</w:t>
            </w:r>
          </w:p>
        </w:tc>
      </w:tr>
      <w:tr w:rsidR="001135A5" w:rsidRPr="00DF6DD6" w14:paraId="4BCD1F51" w14:textId="77777777" w:rsidTr="001310A1">
        <w:trPr>
          <w:trHeight w:val="188"/>
          <w:jc w:val="center"/>
        </w:trPr>
        <w:tc>
          <w:tcPr>
            <w:tcW w:w="1632" w:type="dxa"/>
            <w:vMerge/>
            <w:tcBorders>
              <w:left w:val="single" w:sz="4" w:space="0" w:color="auto"/>
              <w:right w:val="single" w:sz="4" w:space="0" w:color="auto"/>
            </w:tcBorders>
            <w:vAlign w:val="center"/>
          </w:tcPr>
          <w:p w14:paraId="7B1E7661"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AB06D82"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D66013F" w14:textId="77777777" w:rsidR="001135A5" w:rsidRPr="00DF6DD6" w:rsidRDefault="001135A5" w:rsidP="001135A5">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D4AB2BE" w14:textId="77777777"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5B7E93C" w14:textId="77777777" w:rsidR="001135A5" w:rsidRPr="00DF6DD6" w:rsidRDefault="001135A5" w:rsidP="001135A5">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7B7B5DD6"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6CBE00A"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65EBEDF" w14:textId="77777777" w:rsidR="001135A5" w:rsidRPr="00DF6DD6" w:rsidRDefault="001135A5" w:rsidP="001135A5">
            <w:pPr>
              <w:pStyle w:val="TAC"/>
              <w:keepNext w:val="0"/>
              <w:rPr>
                <w:sz w:val="16"/>
                <w:lang w:eastAsia="ja-JP"/>
              </w:rPr>
            </w:pPr>
          </w:p>
        </w:tc>
      </w:tr>
      <w:tr w:rsidR="001135A5" w:rsidRPr="00DF6DD6" w14:paraId="1BFDB496"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21CAEBC2"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0C34567" w14:textId="4567586F"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E4A1E50" w14:textId="47B4BC46" w:rsidR="001135A5" w:rsidRPr="00DF6DD6" w:rsidRDefault="001135A5" w:rsidP="001135A5">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5C79CF1C" w14:textId="69E197B8" w:rsidR="001135A5" w:rsidRPr="00DF6DD6" w:rsidRDefault="001135A5" w:rsidP="001135A5">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80B47A1" w14:textId="525BC085" w:rsidR="001135A5" w:rsidRPr="00DF6DD6" w:rsidRDefault="001135A5" w:rsidP="001135A5">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73C7B8E3" w14:textId="7A1EFC14"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00CCEA8" w14:textId="175EBE60"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660D5FB" w14:textId="77777777" w:rsidR="001135A5" w:rsidRPr="00DF6DD6" w:rsidRDefault="001135A5" w:rsidP="001135A5">
            <w:pPr>
              <w:pStyle w:val="TAC"/>
              <w:keepNext w:val="0"/>
              <w:rPr>
                <w:sz w:val="16"/>
                <w:lang w:eastAsia="ja-JP"/>
              </w:rPr>
            </w:pPr>
          </w:p>
        </w:tc>
      </w:tr>
      <w:tr w:rsidR="001135A5" w:rsidRPr="00DF6DD6" w14:paraId="038791AE"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F058D05" w14:textId="6004EC20" w:rsidR="001135A5" w:rsidRPr="00DF6DD6" w:rsidRDefault="001135A5" w:rsidP="001135A5">
            <w:pPr>
              <w:pStyle w:val="TAC"/>
              <w:keepNext w:val="0"/>
              <w:rPr>
                <w:lang w:eastAsia="ja-JP"/>
              </w:rPr>
            </w:pPr>
            <w:r w:rsidRPr="00DF6DD6">
              <w:rPr>
                <w:lang w:eastAsia="ja-JP"/>
              </w:rPr>
              <w:t>DC_21_n78</w:t>
            </w:r>
          </w:p>
        </w:tc>
        <w:tc>
          <w:tcPr>
            <w:tcW w:w="2864" w:type="dxa"/>
            <w:tcBorders>
              <w:top w:val="single" w:sz="4" w:space="0" w:color="auto"/>
              <w:left w:val="nil"/>
              <w:bottom w:val="single" w:sz="4" w:space="0" w:color="auto"/>
              <w:right w:val="single" w:sz="4" w:space="0" w:color="auto"/>
            </w:tcBorders>
            <w:vAlign w:val="center"/>
          </w:tcPr>
          <w:p w14:paraId="42FFF14D" w14:textId="77777777" w:rsidR="001135A5" w:rsidRPr="00DF6DD6" w:rsidRDefault="001135A5" w:rsidP="001135A5">
            <w:pPr>
              <w:pStyle w:val="TAL"/>
              <w:keepNext w:val="0"/>
              <w:rPr>
                <w:sz w:val="16"/>
                <w:lang w:eastAsia="ja-JP"/>
              </w:rPr>
            </w:pPr>
            <w:r w:rsidRPr="00DF6DD6">
              <w:rPr>
                <w:sz w:val="16"/>
                <w:lang w:eastAsia="ja-JP"/>
              </w:rPr>
              <w:t>E-UTRA Band 1, 3, 18, 19, 21, 28, 34, 65</w:t>
            </w:r>
          </w:p>
        </w:tc>
        <w:tc>
          <w:tcPr>
            <w:tcW w:w="934" w:type="dxa"/>
            <w:tcBorders>
              <w:top w:val="single" w:sz="4" w:space="0" w:color="auto"/>
              <w:left w:val="nil"/>
              <w:bottom w:val="single" w:sz="4" w:space="0" w:color="auto"/>
              <w:right w:val="single" w:sz="4" w:space="0" w:color="auto"/>
            </w:tcBorders>
            <w:vAlign w:val="center"/>
          </w:tcPr>
          <w:p w14:paraId="6FD8F3CE"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10E280F" w14:textId="77777777" w:rsidR="001135A5" w:rsidRPr="00DF6DD6" w:rsidRDefault="001135A5" w:rsidP="001135A5">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723BBF6"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0EEB797"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105F2ED"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C45241E" w14:textId="77777777" w:rsidR="001135A5" w:rsidRPr="00DF6DD6" w:rsidRDefault="001135A5" w:rsidP="001135A5">
            <w:pPr>
              <w:pStyle w:val="TAC"/>
              <w:keepNext w:val="0"/>
              <w:rPr>
                <w:sz w:val="16"/>
                <w:lang w:eastAsia="ja-JP"/>
              </w:rPr>
            </w:pPr>
          </w:p>
        </w:tc>
      </w:tr>
      <w:tr w:rsidR="001135A5" w:rsidRPr="00DF6DD6" w14:paraId="747A91C8" w14:textId="77777777" w:rsidTr="001310A1">
        <w:trPr>
          <w:trHeight w:val="188"/>
          <w:jc w:val="center"/>
        </w:trPr>
        <w:tc>
          <w:tcPr>
            <w:tcW w:w="1632" w:type="dxa"/>
            <w:vMerge/>
            <w:tcBorders>
              <w:left w:val="single" w:sz="4" w:space="0" w:color="auto"/>
              <w:right w:val="single" w:sz="4" w:space="0" w:color="auto"/>
            </w:tcBorders>
            <w:vAlign w:val="center"/>
          </w:tcPr>
          <w:p w14:paraId="02EC8094"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60D625E"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A837743" w14:textId="77777777" w:rsidR="001135A5" w:rsidRPr="00DF6DD6" w:rsidRDefault="001135A5" w:rsidP="001135A5">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082F7EA" w14:textId="77777777"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B6DBD26" w14:textId="77777777" w:rsidR="001135A5" w:rsidRPr="00DF6DD6" w:rsidRDefault="001135A5" w:rsidP="001135A5">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6BFE3F6E"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3D45D11"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50323A0" w14:textId="77777777" w:rsidR="001135A5" w:rsidRPr="00DF6DD6" w:rsidRDefault="001135A5" w:rsidP="001135A5">
            <w:pPr>
              <w:pStyle w:val="TAC"/>
              <w:keepNext w:val="0"/>
              <w:rPr>
                <w:sz w:val="16"/>
                <w:lang w:eastAsia="ja-JP"/>
              </w:rPr>
            </w:pPr>
          </w:p>
        </w:tc>
      </w:tr>
      <w:tr w:rsidR="001135A5" w:rsidRPr="00DF6DD6" w14:paraId="0B853378" w14:textId="77777777" w:rsidTr="001310A1">
        <w:trPr>
          <w:trHeight w:val="188"/>
          <w:jc w:val="center"/>
        </w:trPr>
        <w:tc>
          <w:tcPr>
            <w:tcW w:w="1632" w:type="dxa"/>
            <w:vMerge/>
            <w:tcBorders>
              <w:left w:val="single" w:sz="4" w:space="0" w:color="auto"/>
              <w:right w:val="single" w:sz="4" w:space="0" w:color="auto"/>
            </w:tcBorders>
            <w:vAlign w:val="center"/>
          </w:tcPr>
          <w:p w14:paraId="1D378BA3"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6F4A7EE"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22DB4CC0" w14:textId="77777777" w:rsidR="001135A5" w:rsidRPr="00DF6DD6" w:rsidRDefault="001135A5" w:rsidP="001135A5">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21C1BD2" w14:textId="77777777" w:rsidR="001135A5" w:rsidRPr="00DF6DD6" w:rsidRDefault="001135A5" w:rsidP="001135A5">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1B64185D" w14:textId="77777777" w:rsidR="001135A5" w:rsidRPr="00DF6DD6" w:rsidRDefault="001135A5" w:rsidP="001135A5">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6A076FCA" w14:textId="77777777" w:rsidR="001135A5" w:rsidRPr="00DF6DD6" w:rsidRDefault="001135A5" w:rsidP="001135A5">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A588794" w14:textId="77777777" w:rsidR="001135A5" w:rsidRPr="00DF6DD6" w:rsidRDefault="001135A5" w:rsidP="001135A5">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1560185" w14:textId="77777777" w:rsidR="001135A5" w:rsidRPr="00DF6DD6" w:rsidRDefault="001135A5" w:rsidP="001135A5">
            <w:pPr>
              <w:pStyle w:val="TAC"/>
              <w:keepNext w:val="0"/>
              <w:rPr>
                <w:sz w:val="16"/>
                <w:lang w:eastAsia="ja-JP"/>
              </w:rPr>
            </w:pPr>
            <w:r w:rsidRPr="00DF6DD6">
              <w:rPr>
                <w:sz w:val="16"/>
                <w:lang w:eastAsia="ja-JP"/>
              </w:rPr>
              <w:t>3</w:t>
            </w:r>
          </w:p>
        </w:tc>
      </w:tr>
      <w:tr w:rsidR="001135A5" w:rsidRPr="00DF6DD6" w14:paraId="750C9640" w14:textId="77777777" w:rsidTr="001310A1">
        <w:trPr>
          <w:trHeight w:val="188"/>
          <w:jc w:val="center"/>
        </w:trPr>
        <w:tc>
          <w:tcPr>
            <w:tcW w:w="1632" w:type="dxa"/>
            <w:vMerge/>
            <w:tcBorders>
              <w:left w:val="single" w:sz="4" w:space="0" w:color="auto"/>
              <w:right w:val="single" w:sz="4" w:space="0" w:color="auto"/>
            </w:tcBorders>
            <w:vAlign w:val="center"/>
          </w:tcPr>
          <w:p w14:paraId="101448A8"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5340223"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742DFE4" w14:textId="77777777" w:rsidR="001135A5" w:rsidRPr="00DF6DD6" w:rsidRDefault="001135A5" w:rsidP="001135A5">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B940C51" w14:textId="77777777"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9A934C6" w14:textId="77777777" w:rsidR="001135A5" w:rsidRPr="00DF6DD6" w:rsidRDefault="001135A5" w:rsidP="001135A5">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7B5A765A"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87B6683"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1188756" w14:textId="77777777" w:rsidR="001135A5" w:rsidRPr="00DF6DD6" w:rsidRDefault="001135A5" w:rsidP="001135A5">
            <w:pPr>
              <w:pStyle w:val="TAC"/>
              <w:keepNext w:val="0"/>
              <w:rPr>
                <w:sz w:val="16"/>
                <w:lang w:eastAsia="ja-JP"/>
              </w:rPr>
            </w:pPr>
          </w:p>
        </w:tc>
      </w:tr>
      <w:tr w:rsidR="001135A5" w:rsidRPr="00DF6DD6" w14:paraId="06CF87AC"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4D9611FA"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13C83E2" w14:textId="7D32932C"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99C2355" w14:textId="2AF5DB10" w:rsidR="001135A5" w:rsidRPr="00DF6DD6" w:rsidRDefault="001135A5" w:rsidP="001135A5">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5604507D" w14:textId="555D12DE" w:rsidR="001135A5" w:rsidRPr="00DF6DD6" w:rsidRDefault="001135A5" w:rsidP="001135A5">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E90B8BA" w14:textId="7C3EC5C3" w:rsidR="001135A5" w:rsidRPr="00DF6DD6" w:rsidRDefault="001135A5" w:rsidP="001135A5">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10BB84D" w14:textId="1CB4A3D5"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9AA17DA" w14:textId="2029BFE4"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D61AA4F" w14:textId="77777777" w:rsidR="001135A5" w:rsidRPr="00DF6DD6" w:rsidRDefault="001135A5" w:rsidP="001135A5">
            <w:pPr>
              <w:pStyle w:val="TAC"/>
              <w:keepNext w:val="0"/>
              <w:rPr>
                <w:sz w:val="16"/>
                <w:lang w:eastAsia="ja-JP"/>
              </w:rPr>
            </w:pPr>
          </w:p>
        </w:tc>
      </w:tr>
      <w:tr w:rsidR="001135A5" w:rsidRPr="00DF6DD6" w14:paraId="525D9658"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2948555" w14:textId="28FF4554" w:rsidR="001135A5" w:rsidRPr="00DF6DD6" w:rsidRDefault="001135A5" w:rsidP="001135A5">
            <w:pPr>
              <w:pStyle w:val="TAC"/>
              <w:keepNext w:val="0"/>
              <w:rPr>
                <w:lang w:eastAsia="ja-JP"/>
              </w:rPr>
            </w:pPr>
            <w:r w:rsidRPr="00DF6DD6">
              <w:rPr>
                <w:lang w:eastAsia="ja-JP"/>
              </w:rPr>
              <w:t>DC_21_n79</w:t>
            </w:r>
          </w:p>
        </w:tc>
        <w:tc>
          <w:tcPr>
            <w:tcW w:w="2864" w:type="dxa"/>
            <w:tcBorders>
              <w:top w:val="single" w:sz="4" w:space="0" w:color="auto"/>
              <w:left w:val="nil"/>
              <w:bottom w:val="single" w:sz="4" w:space="0" w:color="auto"/>
              <w:right w:val="single" w:sz="4" w:space="0" w:color="auto"/>
            </w:tcBorders>
            <w:vAlign w:val="center"/>
          </w:tcPr>
          <w:p w14:paraId="76CC0264" w14:textId="77777777" w:rsidR="001135A5" w:rsidRPr="00DF6DD6" w:rsidRDefault="001135A5" w:rsidP="001135A5">
            <w:pPr>
              <w:pStyle w:val="TAL"/>
              <w:keepNext w:val="0"/>
              <w:rPr>
                <w:sz w:val="16"/>
                <w:lang w:eastAsia="ja-JP"/>
              </w:rPr>
            </w:pPr>
            <w:r w:rsidRPr="00DF6DD6">
              <w:rPr>
                <w:sz w:val="16"/>
                <w:lang w:eastAsia="ja-JP"/>
              </w:rPr>
              <w:t>E-UTRA Band 1, 3, 18, 19, 21, 28, 34, 42, 65</w:t>
            </w:r>
          </w:p>
        </w:tc>
        <w:tc>
          <w:tcPr>
            <w:tcW w:w="934" w:type="dxa"/>
            <w:tcBorders>
              <w:top w:val="single" w:sz="4" w:space="0" w:color="auto"/>
              <w:left w:val="nil"/>
              <w:bottom w:val="single" w:sz="4" w:space="0" w:color="auto"/>
              <w:right w:val="single" w:sz="4" w:space="0" w:color="auto"/>
            </w:tcBorders>
            <w:vAlign w:val="center"/>
          </w:tcPr>
          <w:p w14:paraId="0B84A17B"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A339591" w14:textId="77777777" w:rsidR="001135A5" w:rsidRPr="00DF6DD6" w:rsidRDefault="001135A5" w:rsidP="001135A5">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7FDCA1F"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E3FD736"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2300531"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743E2B9" w14:textId="77777777" w:rsidR="001135A5" w:rsidRPr="00DF6DD6" w:rsidRDefault="001135A5" w:rsidP="001135A5">
            <w:pPr>
              <w:pStyle w:val="TAC"/>
              <w:keepNext w:val="0"/>
              <w:rPr>
                <w:sz w:val="16"/>
                <w:lang w:eastAsia="ja-JP"/>
              </w:rPr>
            </w:pPr>
          </w:p>
        </w:tc>
      </w:tr>
      <w:tr w:rsidR="001135A5" w:rsidRPr="00DF6DD6" w14:paraId="057706F3" w14:textId="77777777" w:rsidTr="001310A1">
        <w:trPr>
          <w:trHeight w:val="188"/>
          <w:jc w:val="center"/>
        </w:trPr>
        <w:tc>
          <w:tcPr>
            <w:tcW w:w="1632" w:type="dxa"/>
            <w:vMerge/>
            <w:tcBorders>
              <w:left w:val="single" w:sz="4" w:space="0" w:color="auto"/>
              <w:right w:val="single" w:sz="4" w:space="0" w:color="auto"/>
            </w:tcBorders>
            <w:vAlign w:val="center"/>
          </w:tcPr>
          <w:p w14:paraId="6B5D9535"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0320EB7"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B6B2AB8" w14:textId="77777777" w:rsidR="001135A5" w:rsidRPr="00DF6DD6" w:rsidRDefault="001135A5" w:rsidP="001135A5">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9529D13" w14:textId="77777777"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160CE05" w14:textId="77777777" w:rsidR="001135A5" w:rsidRPr="00DF6DD6" w:rsidRDefault="001135A5" w:rsidP="001135A5">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29CC9A37"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9450853"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5D118C" w14:textId="77777777" w:rsidR="001135A5" w:rsidRPr="00DF6DD6" w:rsidRDefault="001135A5" w:rsidP="001135A5">
            <w:pPr>
              <w:pStyle w:val="TAC"/>
              <w:keepNext w:val="0"/>
              <w:rPr>
                <w:sz w:val="16"/>
                <w:lang w:eastAsia="ja-JP"/>
              </w:rPr>
            </w:pPr>
          </w:p>
        </w:tc>
      </w:tr>
      <w:tr w:rsidR="001135A5" w:rsidRPr="00DF6DD6" w14:paraId="04475A5C" w14:textId="77777777" w:rsidTr="001310A1">
        <w:trPr>
          <w:trHeight w:val="188"/>
          <w:jc w:val="center"/>
        </w:trPr>
        <w:tc>
          <w:tcPr>
            <w:tcW w:w="1632" w:type="dxa"/>
            <w:vMerge/>
            <w:tcBorders>
              <w:left w:val="single" w:sz="4" w:space="0" w:color="auto"/>
              <w:right w:val="single" w:sz="4" w:space="0" w:color="auto"/>
            </w:tcBorders>
            <w:vAlign w:val="center"/>
          </w:tcPr>
          <w:p w14:paraId="425238A6"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753FDC3"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1C3B0A4B" w14:textId="77777777" w:rsidR="001135A5" w:rsidRPr="00DF6DD6" w:rsidRDefault="001135A5" w:rsidP="001135A5">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0069AAB" w14:textId="77777777" w:rsidR="001135A5" w:rsidRPr="00DF6DD6" w:rsidRDefault="001135A5" w:rsidP="001135A5">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3868472C" w14:textId="77777777" w:rsidR="001135A5" w:rsidRPr="00DF6DD6" w:rsidRDefault="001135A5" w:rsidP="001135A5">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37F2D8B" w14:textId="77777777" w:rsidR="001135A5" w:rsidRPr="00DF6DD6" w:rsidRDefault="001135A5" w:rsidP="001135A5">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102D6B6" w14:textId="77777777" w:rsidR="001135A5" w:rsidRPr="00DF6DD6" w:rsidRDefault="001135A5" w:rsidP="001135A5">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4F3B3D9" w14:textId="77777777" w:rsidR="001135A5" w:rsidRPr="00DF6DD6" w:rsidRDefault="001135A5" w:rsidP="001135A5">
            <w:pPr>
              <w:pStyle w:val="TAC"/>
              <w:keepNext w:val="0"/>
              <w:rPr>
                <w:sz w:val="16"/>
                <w:lang w:eastAsia="ja-JP"/>
              </w:rPr>
            </w:pPr>
            <w:r w:rsidRPr="00DF6DD6">
              <w:rPr>
                <w:sz w:val="16"/>
                <w:lang w:eastAsia="ja-JP"/>
              </w:rPr>
              <w:t>3</w:t>
            </w:r>
          </w:p>
        </w:tc>
      </w:tr>
      <w:tr w:rsidR="001135A5" w:rsidRPr="00DF6DD6" w14:paraId="6E177DDF" w14:textId="77777777" w:rsidTr="001310A1">
        <w:trPr>
          <w:trHeight w:val="188"/>
          <w:jc w:val="center"/>
        </w:trPr>
        <w:tc>
          <w:tcPr>
            <w:tcW w:w="1632" w:type="dxa"/>
            <w:vMerge/>
            <w:tcBorders>
              <w:left w:val="single" w:sz="4" w:space="0" w:color="auto"/>
              <w:right w:val="single" w:sz="4" w:space="0" w:color="auto"/>
            </w:tcBorders>
            <w:vAlign w:val="center"/>
          </w:tcPr>
          <w:p w14:paraId="40623CAF"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3BEE76F"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DC14958" w14:textId="77777777" w:rsidR="001135A5" w:rsidRPr="00DF6DD6" w:rsidRDefault="001135A5" w:rsidP="001135A5">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B277B67" w14:textId="77777777"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4B5EE5E" w14:textId="77777777" w:rsidR="001135A5" w:rsidRPr="00DF6DD6" w:rsidRDefault="001135A5" w:rsidP="001135A5">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2865EB8"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7EC9920"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ABB4A20" w14:textId="77777777" w:rsidR="001135A5" w:rsidRPr="00DF6DD6" w:rsidRDefault="001135A5" w:rsidP="001135A5">
            <w:pPr>
              <w:pStyle w:val="TAC"/>
              <w:keepNext w:val="0"/>
              <w:rPr>
                <w:sz w:val="16"/>
                <w:lang w:eastAsia="ja-JP"/>
              </w:rPr>
            </w:pPr>
          </w:p>
        </w:tc>
      </w:tr>
      <w:tr w:rsidR="001135A5" w:rsidRPr="00DF6DD6" w14:paraId="26ACE276"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38FB5D5D"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E397D0C" w14:textId="1956F15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E7F0682" w14:textId="2D7EED13" w:rsidR="001135A5" w:rsidRPr="00DF6DD6" w:rsidRDefault="001135A5" w:rsidP="001135A5">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0A297834" w14:textId="009A3B5C" w:rsidR="001135A5" w:rsidRPr="00DF6DD6" w:rsidRDefault="001135A5" w:rsidP="001135A5">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3F52799" w14:textId="3F421831" w:rsidR="001135A5" w:rsidRPr="00DF6DD6" w:rsidRDefault="001135A5" w:rsidP="001135A5">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EFD0814" w14:textId="4F2D2C73"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C2BA587" w14:textId="4312985B"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7A2A12" w14:textId="77777777" w:rsidR="001135A5" w:rsidRPr="00DF6DD6" w:rsidRDefault="001135A5" w:rsidP="001135A5">
            <w:pPr>
              <w:pStyle w:val="TAC"/>
              <w:keepNext w:val="0"/>
              <w:rPr>
                <w:sz w:val="16"/>
                <w:lang w:eastAsia="ja-JP"/>
              </w:rPr>
            </w:pPr>
          </w:p>
        </w:tc>
      </w:tr>
      <w:tr w:rsidR="001135A5" w:rsidRPr="00DF6DD6" w14:paraId="2BC33145" w14:textId="77777777" w:rsidTr="001310A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1788E40" w14:textId="5690A8B1" w:rsidR="001135A5" w:rsidRPr="00DF6DD6" w:rsidRDefault="001135A5" w:rsidP="001135A5">
            <w:pPr>
              <w:pStyle w:val="TAC"/>
              <w:keepNext w:val="0"/>
              <w:rPr>
                <w:lang w:eastAsia="ja-JP"/>
              </w:rPr>
            </w:pPr>
            <w:r w:rsidRPr="00DF6DD6">
              <w:rPr>
                <w:lang w:eastAsia="ja-JP"/>
              </w:rPr>
              <w:t>DC_25_n41</w:t>
            </w:r>
          </w:p>
        </w:tc>
        <w:tc>
          <w:tcPr>
            <w:tcW w:w="2864" w:type="dxa"/>
            <w:tcBorders>
              <w:top w:val="single" w:sz="4" w:space="0" w:color="auto"/>
              <w:left w:val="nil"/>
              <w:bottom w:val="single" w:sz="4" w:space="0" w:color="auto"/>
              <w:right w:val="single" w:sz="4" w:space="0" w:color="auto"/>
            </w:tcBorders>
            <w:vAlign w:val="bottom"/>
          </w:tcPr>
          <w:p w14:paraId="32A001D6" w14:textId="6805B158" w:rsidR="001135A5" w:rsidRPr="00DF6DD6" w:rsidRDefault="001135A5" w:rsidP="001135A5">
            <w:pPr>
              <w:pStyle w:val="TAL"/>
              <w:keepNext w:val="0"/>
              <w:rPr>
                <w:sz w:val="16"/>
                <w:lang w:val="sv-SE" w:eastAsia="ja-JP"/>
              </w:rPr>
            </w:pPr>
            <w:r w:rsidRPr="00DF6DD6">
              <w:rPr>
                <w:sz w:val="16"/>
                <w:lang w:val="sv-SE" w:eastAsia="ja-JP"/>
              </w:rPr>
              <w:t>E-UTRA Band  4, 5,  12, 13 , 14, 17, 24, 26, 27, 28, 29, 30, 42, 45, 48, 66, 70, 71</w:t>
            </w:r>
          </w:p>
        </w:tc>
        <w:tc>
          <w:tcPr>
            <w:tcW w:w="934" w:type="dxa"/>
            <w:tcBorders>
              <w:top w:val="single" w:sz="4" w:space="0" w:color="auto"/>
              <w:left w:val="nil"/>
              <w:bottom w:val="single" w:sz="4" w:space="0" w:color="auto"/>
              <w:right w:val="single" w:sz="4" w:space="0" w:color="auto"/>
            </w:tcBorders>
            <w:vAlign w:val="center"/>
          </w:tcPr>
          <w:p w14:paraId="3F7349C8"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4E24BBB" w14:textId="77777777" w:rsidR="001135A5" w:rsidRPr="00DF6DD6" w:rsidRDefault="001135A5" w:rsidP="001135A5">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880291D"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7B611C2" w14:textId="77777777" w:rsidR="001135A5" w:rsidRPr="00DF6DD6" w:rsidRDefault="001135A5" w:rsidP="001135A5">
            <w:pPr>
              <w:pStyle w:val="TAC"/>
              <w:keepNext w:val="0"/>
              <w:rPr>
                <w:sz w:val="16"/>
                <w:lang w:eastAsia="ja-JP"/>
              </w:rPr>
            </w:pPr>
            <w:r w:rsidRPr="00DF6DD6">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ED3F940" w14:textId="77777777" w:rsidR="001135A5" w:rsidRPr="00DF6DD6" w:rsidRDefault="001135A5" w:rsidP="001135A5">
            <w:pPr>
              <w:pStyle w:val="TAC"/>
              <w:keepNext w:val="0"/>
              <w:rPr>
                <w:sz w:val="16"/>
                <w:lang w:eastAsia="ja-JP"/>
              </w:rPr>
            </w:pPr>
            <w:r w:rsidRPr="00DF6DD6">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50DC172" w14:textId="77777777" w:rsidR="001135A5" w:rsidRPr="00DF6DD6" w:rsidRDefault="001135A5" w:rsidP="001135A5">
            <w:pPr>
              <w:pStyle w:val="TAC"/>
              <w:keepNext w:val="0"/>
              <w:rPr>
                <w:sz w:val="16"/>
                <w:lang w:eastAsia="ja-JP"/>
              </w:rPr>
            </w:pPr>
          </w:p>
        </w:tc>
      </w:tr>
      <w:tr w:rsidR="001135A5" w:rsidRPr="00DF6DD6" w14:paraId="3A75D60C" w14:textId="77777777" w:rsidTr="00C42558">
        <w:trPr>
          <w:trHeight w:val="63"/>
          <w:jc w:val="center"/>
        </w:trPr>
        <w:tc>
          <w:tcPr>
            <w:tcW w:w="1632" w:type="dxa"/>
            <w:vMerge/>
            <w:tcBorders>
              <w:left w:val="single" w:sz="4" w:space="0" w:color="auto"/>
              <w:bottom w:val="single" w:sz="4" w:space="0" w:color="auto"/>
              <w:right w:val="single" w:sz="4" w:space="0" w:color="auto"/>
            </w:tcBorders>
            <w:vAlign w:val="center"/>
          </w:tcPr>
          <w:p w14:paraId="3E53D322"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0D7A448" w14:textId="37FA5EFF" w:rsidR="001135A5" w:rsidRPr="00DF6DD6" w:rsidRDefault="001135A5" w:rsidP="001135A5">
            <w:pPr>
              <w:pStyle w:val="TAL"/>
              <w:keepNext w:val="0"/>
              <w:rPr>
                <w:sz w:val="16"/>
                <w:lang w:eastAsia="ja-JP"/>
              </w:rPr>
            </w:pPr>
            <w:r w:rsidRPr="00DF6DD6">
              <w:rPr>
                <w:sz w:val="16"/>
                <w:lang w:val="sv-SE" w:eastAsia="ja-JP"/>
              </w:rPr>
              <w:t>E-UTRA/NR Band 2, 25</w:t>
            </w:r>
          </w:p>
        </w:tc>
        <w:tc>
          <w:tcPr>
            <w:tcW w:w="934" w:type="dxa"/>
            <w:tcBorders>
              <w:top w:val="single" w:sz="4" w:space="0" w:color="auto"/>
              <w:left w:val="nil"/>
              <w:bottom w:val="single" w:sz="4" w:space="0" w:color="auto"/>
              <w:right w:val="single" w:sz="4" w:space="0" w:color="auto"/>
            </w:tcBorders>
            <w:vAlign w:val="center"/>
          </w:tcPr>
          <w:p w14:paraId="5BC62B55" w14:textId="7C596B42" w:rsidR="001135A5" w:rsidRPr="00DF6DD6" w:rsidRDefault="001135A5" w:rsidP="001135A5">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C79392A" w14:textId="5367EDC5" w:rsidR="001135A5" w:rsidRPr="00DF6DD6" w:rsidRDefault="001135A5" w:rsidP="001135A5">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192DF91" w14:textId="4EF60AE4" w:rsidR="001135A5" w:rsidRPr="00DF6DD6" w:rsidRDefault="001135A5" w:rsidP="001135A5">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A979950" w14:textId="0FDBA5E0" w:rsidR="001135A5" w:rsidRPr="00DF6DD6" w:rsidRDefault="001135A5" w:rsidP="001135A5">
            <w:pPr>
              <w:pStyle w:val="TAC"/>
              <w:keepNext w:val="0"/>
              <w:rPr>
                <w:sz w:val="16"/>
                <w:lang w:eastAsia="ja-JP"/>
              </w:rPr>
            </w:pPr>
            <w:r w:rsidRPr="00DF6DD6">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4E17185" w14:textId="10905B6A" w:rsidR="001135A5" w:rsidRPr="00DF6DD6" w:rsidRDefault="001135A5" w:rsidP="001135A5">
            <w:pPr>
              <w:pStyle w:val="TAC"/>
              <w:keepNext w:val="0"/>
              <w:rPr>
                <w:sz w:val="16"/>
                <w:lang w:eastAsia="ja-JP"/>
              </w:rPr>
            </w:pPr>
            <w:r w:rsidRPr="00DF6DD6">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7CCE4E3" w14:textId="2BEE6C95" w:rsidR="001135A5" w:rsidRPr="00DF6DD6" w:rsidRDefault="001135A5" w:rsidP="001135A5">
            <w:pPr>
              <w:pStyle w:val="TAC"/>
              <w:keepNext w:val="0"/>
              <w:rPr>
                <w:sz w:val="16"/>
                <w:lang w:eastAsia="ja-JP"/>
              </w:rPr>
            </w:pPr>
            <w:r w:rsidRPr="00DF6DD6">
              <w:rPr>
                <w:sz w:val="16"/>
              </w:rPr>
              <w:t>5</w:t>
            </w:r>
          </w:p>
        </w:tc>
      </w:tr>
      <w:tr w:rsidR="001135A5" w:rsidRPr="00DF6DD6" w14:paraId="2DDAB389"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5A14E51" w14:textId="6FEDB433" w:rsidR="001135A5" w:rsidRPr="00DF6DD6" w:rsidRDefault="001135A5" w:rsidP="001135A5">
            <w:pPr>
              <w:pStyle w:val="TAC"/>
              <w:keepNext w:val="0"/>
              <w:rPr>
                <w:lang w:eastAsia="ja-JP"/>
              </w:rPr>
            </w:pPr>
            <w:r w:rsidRPr="00DF6DD6">
              <w:rPr>
                <w:lang w:eastAsia="ja-JP"/>
              </w:rPr>
              <w:t>DC_26_n41</w:t>
            </w:r>
          </w:p>
        </w:tc>
        <w:tc>
          <w:tcPr>
            <w:tcW w:w="2864" w:type="dxa"/>
            <w:tcBorders>
              <w:top w:val="single" w:sz="4" w:space="0" w:color="auto"/>
              <w:left w:val="nil"/>
              <w:bottom w:val="single" w:sz="4" w:space="0" w:color="auto"/>
              <w:right w:val="single" w:sz="4" w:space="0" w:color="auto"/>
            </w:tcBorders>
            <w:vAlign w:val="bottom"/>
          </w:tcPr>
          <w:p w14:paraId="28466FF7" w14:textId="3D717681" w:rsidR="001135A5" w:rsidRPr="00DF6DD6" w:rsidRDefault="001135A5" w:rsidP="001135A5">
            <w:pPr>
              <w:pStyle w:val="TAL"/>
              <w:keepNext w:val="0"/>
              <w:rPr>
                <w:sz w:val="16"/>
                <w:lang w:eastAsia="ja-JP"/>
              </w:rPr>
            </w:pPr>
            <w:r w:rsidRPr="00DF6DD6">
              <w:rPr>
                <w:sz w:val="16"/>
                <w:szCs w:val="16"/>
                <w:lang w:val="sv-SE" w:eastAsia="ja-JP"/>
              </w:rPr>
              <w:t>E-UTRA Band 1, 2, 3, 4, 5,  11, 12, 13 , 14, 17, 18, 19, 21, 24, 25, 26, 29, 30, 31, 34, 39, 42, 43,  48, 50, 51, 65, 66, 70, 71, 74</w:t>
            </w:r>
          </w:p>
        </w:tc>
        <w:tc>
          <w:tcPr>
            <w:tcW w:w="934" w:type="dxa"/>
            <w:tcBorders>
              <w:top w:val="single" w:sz="4" w:space="0" w:color="auto"/>
              <w:left w:val="nil"/>
              <w:bottom w:val="single" w:sz="4" w:space="0" w:color="auto"/>
              <w:right w:val="single" w:sz="4" w:space="0" w:color="auto"/>
            </w:tcBorders>
            <w:vAlign w:val="center"/>
          </w:tcPr>
          <w:p w14:paraId="314217D8" w14:textId="77777777" w:rsidR="001135A5" w:rsidRPr="00DF6DD6" w:rsidRDefault="001135A5" w:rsidP="001135A5">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F998D63" w14:textId="77777777" w:rsidR="001135A5" w:rsidRPr="00DF6DD6" w:rsidRDefault="001135A5" w:rsidP="001135A5">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50D1F996" w14:textId="77777777" w:rsidR="001135A5" w:rsidRPr="00DF6DD6" w:rsidRDefault="001135A5" w:rsidP="001135A5">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260DB8A" w14:textId="77777777" w:rsidR="001135A5" w:rsidRPr="00DF6DD6" w:rsidRDefault="001135A5" w:rsidP="001135A5">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8D3141F" w14:textId="77777777" w:rsidR="001135A5" w:rsidRPr="00DF6DD6" w:rsidRDefault="001135A5" w:rsidP="001135A5">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4B7E50B" w14:textId="77777777" w:rsidR="001135A5" w:rsidRPr="00DF6DD6" w:rsidRDefault="001135A5" w:rsidP="001135A5">
            <w:pPr>
              <w:pStyle w:val="TAC"/>
              <w:keepNext w:val="0"/>
              <w:rPr>
                <w:sz w:val="16"/>
                <w:lang w:eastAsia="ja-JP"/>
              </w:rPr>
            </w:pPr>
          </w:p>
        </w:tc>
      </w:tr>
      <w:tr w:rsidR="001135A5" w:rsidRPr="00DF6DD6" w14:paraId="5202FE90"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3D7978D5"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81D53B3" w14:textId="77777777" w:rsidR="001135A5" w:rsidRPr="00DF6DD6" w:rsidRDefault="001135A5" w:rsidP="001135A5">
            <w:pPr>
              <w:pStyle w:val="TAL"/>
              <w:keepNext w:val="0"/>
              <w:rPr>
                <w:sz w:val="16"/>
                <w:szCs w:val="16"/>
                <w:lang w:val="sv-SE"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1820EF71" w14:textId="77777777" w:rsidR="001135A5" w:rsidRPr="00DF6DD6" w:rsidRDefault="001135A5" w:rsidP="001135A5">
            <w:pPr>
              <w:pStyle w:val="TAC"/>
              <w:keepNext w:val="0"/>
              <w:rPr>
                <w:sz w:val="16"/>
                <w:szCs w:val="16"/>
              </w:rPr>
            </w:pPr>
            <w:r w:rsidRPr="00DF6DD6">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428E8DCE" w14:textId="77777777" w:rsidR="001135A5" w:rsidRPr="00DF6DD6" w:rsidRDefault="001135A5" w:rsidP="001135A5">
            <w:pPr>
              <w:pStyle w:val="TAC"/>
              <w:keepNext w:val="0"/>
              <w:rPr>
                <w:sz w:val="16"/>
                <w:szCs w:val="16"/>
              </w:rPr>
            </w:pPr>
          </w:p>
        </w:tc>
        <w:tc>
          <w:tcPr>
            <w:tcW w:w="937" w:type="dxa"/>
            <w:tcBorders>
              <w:top w:val="single" w:sz="4" w:space="0" w:color="auto"/>
              <w:left w:val="nil"/>
              <w:bottom w:val="single" w:sz="4" w:space="0" w:color="auto"/>
              <w:right w:val="single" w:sz="4" w:space="0" w:color="auto"/>
            </w:tcBorders>
            <w:vAlign w:val="center"/>
          </w:tcPr>
          <w:p w14:paraId="71E2E3CF" w14:textId="77777777" w:rsidR="001135A5" w:rsidRPr="00DF6DD6" w:rsidRDefault="001135A5" w:rsidP="001135A5">
            <w:pPr>
              <w:pStyle w:val="TAC"/>
              <w:keepNext w:val="0"/>
              <w:rPr>
                <w:rStyle w:val="TALCar"/>
                <w:rFonts w:cs="Arial"/>
                <w:sz w:val="16"/>
                <w:szCs w:val="16"/>
              </w:rPr>
            </w:pPr>
            <w:r w:rsidRPr="00DF6DD6">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284A8372" w14:textId="77777777" w:rsidR="001135A5" w:rsidRPr="00DF6DD6" w:rsidRDefault="001135A5" w:rsidP="001135A5">
            <w:pPr>
              <w:pStyle w:val="TAC"/>
              <w:keepNext w:val="0"/>
              <w:rPr>
                <w:sz w:val="16"/>
                <w:szCs w:val="16"/>
              </w:rPr>
            </w:pPr>
            <w:r w:rsidRPr="00DF6DD6">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DA18102" w14:textId="77777777" w:rsidR="001135A5" w:rsidRPr="00DF6DD6" w:rsidRDefault="001135A5" w:rsidP="001135A5">
            <w:pPr>
              <w:pStyle w:val="TAC"/>
              <w:keepNext w:val="0"/>
              <w:rPr>
                <w:sz w:val="16"/>
                <w:szCs w:val="16"/>
              </w:rPr>
            </w:pPr>
            <w:r w:rsidRPr="00DF6DD6">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7DF0656" w14:textId="39BDCA02" w:rsidR="001135A5" w:rsidRPr="00DF6DD6" w:rsidRDefault="001135A5" w:rsidP="001135A5">
            <w:pPr>
              <w:pStyle w:val="TAC"/>
              <w:keepNext w:val="0"/>
              <w:rPr>
                <w:sz w:val="16"/>
                <w:szCs w:val="16"/>
              </w:rPr>
            </w:pPr>
            <w:r w:rsidRPr="00DF6DD6">
              <w:rPr>
                <w:sz w:val="16"/>
                <w:szCs w:val="16"/>
              </w:rPr>
              <w:t>3</w:t>
            </w:r>
          </w:p>
        </w:tc>
      </w:tr>
      <w:tr w:rsidR="001135A5" w:rsidRPr="00DF6DD6" w14:paraId="77024189"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57ECB4AD"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EDC2CF0" w14:textId="77777777" w:rsidR="001135A5" w:rsidRPr="00DF6DD6" w:rsidRDefault="001135A5" w:rsidP="001135A5">
            <w:pPr>
              <w:pStyle w:val="TAL"/>
              <w:keepNext w:val="0"/>
              <w:rPr>
                <w:sz w:val="16"/>
                <w:szCs w:val="16"/>
                <w:lang w:val="sv-SE"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4FB4AFBB" w14:textId="77777777" w:rsidR="001135A5" w:rsidRPr="00DF6DD6" w:rsidRDefault="001135A5" w:rsidP="001135A5">
            <w:pPr>
              <w:pStyle w:val="TAC"/>
              <w:keepNext w:val="0"/>
              <w:rPr>
                <w:sz w:val="16"/>
                <w:szCs w:val="16"/>
              </w:rPr>
            </w:pPr>
            <w:r w:rsidRPr="00DF6DD6">
              <w:rPr>
                <w:sz w:val="16"/>
                <w:szCs w:val="16"/>
              </w:rPr>
              <w:t>703</w:t>
            </w:r>
          </w:p>
        </w:tc>
        <w:tc>
          <w:tcPr>
            <w:tcW w:w="310" w:type="dxa"/>
            <w:tcBorders>
              <w:top w:val="single" w:sz="4" w:space="0" w:color="auto"/>
              <w:left w:val="nil"/>
              <w:bottom w:val="single" w:sz="4" w:space="0" w:color="auto"/>
              <w:right w:val="single" w:sz="4" w:space="0" w:color="auto"/>
            </w:tcBorders>
            <w:vAlign w:val="center"/>
          </w:tcPr>
          <w:p w14:paraId="61C669C8" w14:textId="77777777" w:rsidR="001135A5" w:rsidRPr="00DF6DD6" w:rsidRDefault="001135A5" w:rsidP="001135A5">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13D4F720" w14:textId="77777777" w:rsidR="001135A5" w:rsidRPr="00DF6DD6" w:rsidRDefault="001135A5" w:rsidP="001135A5">
            <w:pPr>
              <w:pStyle w:val="TAC"/>
              <w:keepNext w:val="0"/>
              <w:rPr>
                <w:rStyle w:val="TALCar"/>
                <w:rFonts w:cs="Arial"/>
                <w:sz w:val="16"/>
                <w:szCs w:val="16"/>
              </w:rPr>
            </w:pPr>
            <w:r w:rsidRPr="00DF6DD6">
              <w:rPr>
                <w:sz w:val="16"/>
                <w:szCs w:val="16"/>
              </w:rPr>
              <w:t>799</w:t>
            </w:r>
          </w:p>
        </w:tc>
        <w:tc>
          <w:tcPr>
            <w:tcW w:w="1172" w:type="dxa"/>
            <w:tcBorders>
              <w:top w:val="single" w:sz="4" w:space="0" w:color="auto"/>
              <w:left w:val="nil"/>
              <w:bottom w:val="single" w:sz="4" w:space="0" w:color="auto"/>
              <w:right w:val="single" w:sz="4" w:space="0" w:color="auto"/>
            </w:tcBorders>
            <w:vAlign w:val="center"/>
          </w:tcPr>
          <w:p w14:paraId="6C193574" w14:textId="77777777" w:rsidR="001135A5" w:rsidRPr="00DF6DD6" w:rsidRDefault="001135A5" w:rsidP="001135A5">
            <w:pPr>
              <w:pStyle w:val="TAC"/>
              <w:keepNext w:val="0"/>
              <w:rPr>
                <w:sz w:val="16"/>
                <w:szCs w:val="16"/>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E249123" w14:textId="77777777" w:rsidR="001135A5" w:rsidRPr="00DF6DD6" w:rsidRDefault="001135A5" w:rsidP="001135A5">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BE0B810" w14:textId="77777777" w:rsidR="001135A5" w:rsidRPr="00DF6DD6" w:rsidRDefault="001135A5" w:rsidP="001135A5">
            <w:pPr>
              <w:pStyle w:val="TAC"/>
              <w:keepNext w:val="0"/>
              <w:rPr>
                <w:sz w:val="16"/>
                <w:szCs w:val="16"/>
              </w:rPr>
            </w:pPr>
          </w:p>
        </w:tc>
      </w:tr>
      <w:tr w:rsidR="001135A5" w:rsidRPr="00DF6DD6" w14:paraId="4158FF91"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2C990B33"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64F62B2" w14:textId="77777777" w:rsidR="001135A5" w:rsidRPr="00DF6DD6" w:rsidRDefault="001135A5" w:rsidP="001135A5">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2E89FEDD" w14:textId="77777777" w:rsidR="001135A5" w:rsidRPr="00DF6DD6" w:rsidRDefault="001135A5" w:rsidP="001135A5">
            <w:pPr>
              <w:pStyle w:val="TAC"/>
              <w:keepNext w:val="0"/>
              <w:rPr>
                <w:sz w:val="16"/>
              </w:rPr>
            </w:pPr>
            <w:r w:rsidRPr="00DF6DD6">
              <w:rPr>
                <w:sz w:val="16"/>
                <w:szCs w:val="16"/>
              </w:rPr>
              <w:t>799</w:t>
            </w:r>
          </w:p>
        </w:tc>
        <w:tc>
          <w:tcPr>
            <w:tcW w:w="310" w:type="dxa"/>
            <w:tcBorders>
              <w:top w:val="single" w:sz="4" w:space="0" w:color="auto"/>
              <w:left w:val="nil"/>
              <w:bottom w:val="single" w:sz="4" w:space="0" w:color="auto"/>
              <w:right w:val="single" w:sz="4" w:space="0" w:color="auto"/>
            </w:tcBorders>
            <w:vAlign w:val="center"/>
          </w:tcPr>
          <w:p w14:paraId="7F032099" w14:textId="77777777" w:rsidR="001135A5" w:rsidRPr="00DF6DD6" w:rsidRDefault="001135A5" w:rsidP="001135A5">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36069641" w14:textId="77777777" w:rsidR="001135A5" w:rsidRPr="00DF6DD6" w:rsidRDefault="001135A5" w:rsidP="001135A5">
            <w:pPr>
              <w:pStyle w:val="TAC"/>
              <w:keepNext w:val="0"/>
              <w:rPr>
                <w:sz w:val="16"/>
              </w:rPr>
            </w:pPr>
            <w:r w:rsidRPr="00DF6DD6">
              <w:rPr>
                <w:sz w:val="16"/>
                <w:szCs w:val="16"/>
              </w:rPr>
              <w:t>803</w:t>
            </w:r>
          </w:p>
        </w:tc>
        <w:tc>
          <w:tcPr>
            <w:tcW w:w="1172" w:type="dxa"/>
            <w:tcBorders>
              <w:top w:val="single" w:sz="4" w:space="0" w:color="auto"/>
              <w:left w:val="nil"/>
              <w:bottom w:val="single" w:sz="4" w:space="0" w:color="auto"/>
              <w:right w:val="single" w:sz="4" w:space="0" w:color="auto"/>
            </w:tcBorders>
            <w:vAlign w:val="center"/>
          </w:tcPr>
          <w:p w14:paraId="35BEFB14" w14:textId="77777777" w:rsidR="001135A5" w:rsidRPr="00DF6DD6" w:rsidRDefault="001135A5" w:rsidP="001135A5">
            <w:pPr>
              <w:pStyle w:val="TAC"/>
              <w:keepNext w:val="0"/>
              <w:rPr>
                <w:sz w:val="16"/>
                <w:lang w:eastAsia="ja-JP"/>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7AB30255" w14:textId="77777777" w:rsidR="001135A5" w:rsidRPr="00DF6DD6" w:rsidRDefault="001135A5" w:rsidP="001135A5">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06D6F70" w14:textId="77777777" w:rsidR="001135A5" w:rsidRPr="00DF6DD6" w:rsidRDefault="001135A5" w:rsidP="001135A5">
            <w:pPr>
              <w:pStyle w:val="TAC"/>
              <w:keepNext w:val="0"/>
              <w:rPr>
                <w:sz w:val="16"/>
                <w:lang w:eastAsia="ja-JP"/>
              </w:rPr>
            </w:pPr>
            <w:r w:rsidRPr="00DF6DD6">
              <w:rPr>
                <w:sz w:val="16"/>
                <w:szCs w:val="16"/>
              </w:rPr>
              <w:t>5</w:t>
            </w:r>
          </w:p>
        </w:tc>
      </w:tr>
      <w:tr w:rsidR="001135A5" w:rsidRPr="00DF6DD6" w14:paraId="6E70674C"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0E513C63"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D866C38" w14:textId="77777777" w:rsidR="001135A5" w:rsidRPr="00DF6DD6" w:rsidRDefault="001135A5" w:rsidP="001135A5">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08F27A69" w14:textId="77777777" w:rsidR="001135A5" w:rsidRPr="00DF6DD6" w:rsidRDefault="001135A5" w:rsidP="001135A5">
            <w:pPr>
              <w:pStyle w:val="TAC"/>
              <w:keepNext w:val="0"/>
              <w:rPr>
                <w:sz w:val="16"/>
              </w:rPr>
            </w:pPr>
            <w:r w:rsidRPr="00DF6DD6">
              <w:rPr>
                <w:sz w:val="16"/>
                <w:szCs w:val="16"/>
              </w:rPr>
              <w:t>945</w:t>
            </w:r>
          </w:p>
        </w:tc>
        <w:tc>
          <w:tcPr>
            <w:tcW w:w="310" w:type="dxa"/>
            <w:tcBorders>
              <w:top w:val="single" w:sz="4" w:space="0" w:color="auto"/>
              <w:left w:val="nil"/>
              <w:bottom w:val="single" w:sz="4" w:space="0" w:color="auto"/>
              <w:right w:val="single" w:sz="4" w:space="0" w:color="auto"/>
            </w:tcBorders>
            <w:vAlign w:val="center"/>
          </w:tcPr>
          <w:p w14:paraId="594ECE5B" w14:textId="77777777" w:rsidR="001135A5" w:rsidRPr="00DF6DD6" w:rsidRDefault="001135A5" w:rsidP="001135A5">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3F4F6C73" w14:textId="77777777" w:rsidR="001135A5" w:rsidRPr="00DF6DD6" w:rsidRDefault="001135A5" w:rsidP="001135A5">
            <w:pPr>
              <w:pStyle w:val="TAC"/>
              <w:keepNext w:val="0"/>
              <w:rPr>
                <w:sz w:val="16"/>
              </w:rPr>
            </w:pPr>
            <w:r w:rsidRPr="00DF6DD6">
              <w:rPr>
                <w:sz w:val="16"/>
                <w:szCs w:val="16"/>
              </w:rPr>
              <w:t>960</w:t>
            </w:r>
          </w:p>
        </w:tc>
        <w:tc>
          <w:tcPr>
            <w:tcW w:w="1172" w:type="dxa"/>
            <w:tcBorders>
              <w:top w:val="single" w:sz="4" w:space="0" w:color="auto"/>
              <w:left w:val="nil"/>
              <w:bottom w:val="single" w:sz="4" w:space="0" w:color="auto"/>
              <w:right w:val="single" w:sz="4" w:space="0" w:color="auto"/>
            </w:tcBorders>
            <w:vAlign w:val="center"/>
          </w:tcPr>
          <w:p w14:paraId="65004720" w14:textId="77777777" w:rsidR="001135A5" w:rsidRPr="00DF6DD6" w:rsidRDefault="001135A5" w:rsidP="001135A5">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6B57E2D" w14:textId="77777777" w:rsidR="001135A5" w:rsidRPr="00DF6DD6" w:rsidRDefault="001135A5" w:rsidP="001135A5">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BB65F3D" w14:textId="77777777" w:rsidR="001135A5" w:rsidRPr="00DF6DD6" w:rsidRDefault="001135A5" w:rsidP="001135A5">
            <w:pPr>
              <w:pStyle w:val="TAC"/>
              <w:keepNext w:val="0"/>
              <w:rPr>
                <w:sz w:val="16"/>
                <w:lang w:eastAsia="ja-JP"/>
              </w:rPr>
            </w:pPr>
          </w:p>
        </w:tc>
      </w:tr>
      <w:tr w:rsidR="001135A5" w:rsidRPr="00DF6DD6" w14:paraId="723612FF"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6937BB07" w14:textId="147B9E56" w:rsidR="001135A5" w:rsidRPr="00DF6DD6" w:rsidRDefault="001135A5" w:rsidP="001135A5">
            <w:pPr>
              <w:pStyle w:val="TAC"/>
              <w:keepNext w:val="0"/>
              <w:rPr>
                <w:lang w:eastAsia="ja-JP"/>
              </w:rPr>
            </w:pPr>
            <w:r w:rsidRPr="00DF6DD6">
              <w:rPr>
                <w:rFonts w:eastAsia="MS Mincho"/>
                <w:lang w:eastAsia="ja-JP"/>
              </w:rPr>
              <w:t>DC_26_n77</w:t>
            </w:r>
          </w:p>
        </w:tc>
        <w:tc>
          <w:tcPr>
            <w:tcW w:w="2864" w:type="dxa"/>
            <w:tcBorders>
              <w:top w:val="single" w:sz="4" w:space="0" w:color="auto"/>
              <w:left w:val="nil"/>
              <w:bottom w:val="single" w:sz="4" w:space="0" w:color="auto"/>
              <w:right w:val="single" w:sz="4" w:space="0" w:color="auto"/>
            </w:tcBorders>
            <w:vAlign w:val="bottom"/>
          </w:tcPr>
          <w:p w14:paraId="1A0EF574" w14:textId="33FF3CB9" w:rsidR="001135A5" w:rsidRPr="00DF6DD6" w:rsidRDefault="001135A5" w:rsidP="001135A5">
            <w:pPr>
              <w:pStyle w:val="TAL"/>
              <w:keepNext w:val="0"/>
              <w:rPr>
                <w:sz w:val="16"/>
                <w:lang w:eastAsia="ja-JP"/>
              </w:rPr>
            </w:pPr>
            <w:r w:rsidRPr="00DF6DD6">
              <w:rPr>
                <w:rFonts w:eastAsia="Times New Roman"/>
                <w:sz w:val="16"/>
                <w:szCs w:val="16"/>
              </w:rPr>
              <w:t xml:space="preserve">E-UTRA Band </w:t>
            </w:r>
            <w:r w:rsidRPr="00DF6DD6">
              <w:rPr>
                <w:rFonts w:eastAsia="MS Mincho"/>
                <w:sz w:val="16"/>
                <w:szCs w:val="16"/>
                <w:lang w:eastAsia="ja-JP"/>
              </w:rPr>
              <w:t>1, 3, 5, 11, 18, 19, 21, 26, 34, 39, 40, 41, , 65</w:t>
            </w:r>
            <w:r>
              <w:rPr>
                <w:rFonts w:eastAsia="MS Mincho"/>
                <w:sz w:val="16"/>
                <w:szCs w:val="16"/>
                <w:lang w:eastAsia="ja-JP"/>
              </w:rPr>
              <w:t>, 74</w:t>
            </w:r>
          </w:p>
        </w:tc>
        <w:tc>
          <w:tcPr>
            <w:tcW w:w="934" w:type="dxa"/>
            <w:tcBorders>
              <w:top w:val="single" w:sz="4" w:space="0" w:color="auto"/>
              <w:left w:val="nil"/>
              <w:bottom w:val="single" w:sz="4" w:space="0" w:color="auto"/>
              <w:right w:val="single" w:sz="4" w:space="0" w:color="auto"/>
            </w:tcBorders>
            <w:vAlign w:val="center"/>
          </w:tcPr>
          <w:p w14:paraId="4AEB2AEC" w14:textId="77777777" w:rsidR="001135A5" w:rsidRPr="00DF6DD6" w:rsidRDefault="001135A5" w:rsidP="001135A5">
            <w:pPr>
              <w:pStyle w:val="TAC"/>
              <w:keepNext w:val="0"/>
              <w:rPr>
                <w:sz w:val="16"/>
                <w:lang w:eastAsia="ja-JP"/>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ADA7A06" w14:textId="77777777" w:rsidR="001135A5" w:rsidRPr="00DF6DD6" w:rsidRDefault="001135A5" w:rsidP="001135A5">
            <w:pPr>
              <w:pStyle w:val="TAC"/>
              <w:keepNext w:val="0"/>
              <w:rPr>
                <w:sz w:val="16"/>
                <w:lang w:eastAsia="ja-JP"/>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6A880D4C" w14:textId="77777777" w:rsidR="001135A5" w:rsidRPr="00DF6DD6" w:rsidRDefault="001135A5" w:rsidP="001135A5">
            <w:pPr>
              <w:pStyle w:val="TAC"/>
              <w:keepNext w:val="0"/>
              <w:rPr>
                <w:sz w:val="16"/>
                <w:lang w:eastAsia="ja-JP"/>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07303A4" w14:textId="77777777" w:rsidR="001135A5" w:rsidRPr="00DF6DD6" w:rsidRDefault="001135A5" w:rsidP="001135A5">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75F54B0" w14:textId="77777777" w:rsidR="001135A5" w:rsidRPr="00DF6DD6" w:rsidRDefault="001135A5" w:rsidP="001135A5">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F40C0EC" w14:textId="77777777" w:rsidR="001135A5" w:rsidRPr="00DF6DD6" w:rsidRDefault="001135A5" w:rsidP="001135A5">
            <w:pPr>
              <w:pStyle w:val="TAC"/>
              <w:keepNext w:val="0"/>
              <w:rPr>
                <w:sz w:val="16"/>
                <w:lang w:eastAsia="ja-JP"/>
              </w:rPr>
            </w:pPr>
          </w:p>
        </w:tc>
      </w:tr>
      <w:tr w:rsidR="001135A5" w:rsidRPr="00DF6DD6" w14:paraId="74AC69CC"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2C330823" w14:textId="77777777" w:rsidR="001135A5" w:rsidRPr="00DF6DD6" w:rsidRDefault="001135A5" w:rsidP="001135A5">
            <w:pPr>
              <w:pStyle w:val="TAC"/>
              <w:keepNext w:val="0"/>
              <w:rPr>
                <w:rFonts w:eastAsia="MS Mincho"/>
                <w:lang w:eastAsia="ja-JP"/>
              </w:rPr>
            </w:pPr>
          </w:p>
        </w:tc>
        <w:tc>
          <w:tcPr>
            <w:tcW w:w="2864" w:type="dxa"/>
            <w:tcBorders>
              <w:top w:val="single" w:sz="4" w:space="0" w:color="auto"/>
              <w:left w:val="nil"/>
              <w:bottom w:val="single" w:sz="4" w:space="0" w:color="auto"/>
              <w:right w:val="single" w:sz="4" w:space="0" w:color="auto"/>
            </w:tcBorders>
            <w:vAlign w:val="bottom"/>
          </w:tcPr>
          <w:p w14:paraId="3CCBE5E1" w14:textId="3531E4EC" w:rsidR="001135A5" w:rsidRPr="00DF6DD6" w:rsidRDefault="001135A5" w:rsidP="001135A5">
            <w:pPr>
              <w:pStyle w:val="TAL"/>
              <w:keepNext w:val="0"/>
              <w:rPr>
                <w:rFonts w:eastAsia="Times New Roman"/>
                <w:sz w:val="16"/>
                <w:szCs w:val="16"/>
              </w:rPr>
            </w:pPr>
            <w:r w:rsidRPr="00DF6DD6">
              <w:rPr>
                <w:rFonts w:eastAsia="Times New Roman"/>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753EC74B" w14:textId="60C6C3F7" w:rsidR="001135A5" w:rsidRPr="00DF6DD6" w:rsidRDefault="001135A5" w:rsidP="001135A5">
            <w:pPr>
              <w:pStyle w:val="TAC"/>
              <w:keepNext w:val="0"/>
              <w:rPr>
                <w:rFonts w:eastAsia="Times New Roman"/>
                <w:sz w:val="16"/>
                <w:szCs w:val="16"/>
              </w:rPr>
            </w:pPr>
            <w:r w:rsidRPr="00DF6DD6">
              <w:rPr>
                <w:rFonts w:eastAsia="Times New Roman"/>
                <w:sz w:val="16"/>
                <w:szCs w:val="16"/>
              </w:rPr>
              <w:t>703</w:t>
            </w:r>
          </w:p>
        </w:tc>
        <w:tc>
          <w:tcPr>
            <w:tcW w:w="310" w:type="dxa"/>
            <w:tcBorders>
              <w:top w:val="single" w:sz="4" w:space="0" w:color="auto"/>
              <w:left w:val="nil"/>
              <w:bottom w:val="single" w:sz="4" w:space="0" w:color="auto"/>
              <w:right w:val="single" w:sz="4" w:space="0" w:color="auto"/>
            </w:tcBorders>
            <w:vAlign w:val="center"/>
          </w:tcPr>
          <w:p w14:paraId="0470914B" w14:textId="4458CF05" w:rsidR="001135A5" w:rsidRPr="00DF6DD6" w:rsidRDefault="001135A5" w:rsidP="001135A5">
            <w:pPr>
              <w:pStyle w:val="TAC"/>
              <w:keepNext w:val="0"/>
              <w:rPr>
                <w:rFonts w:eastAsia="Times New Roman"/>
                <w:sz w:val="16"/>
                <w:szCs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6D82A643" w14:textId="318B6A08" w:rsidR="001135A5" w:rsidRPr="00DF6DD6" w:rsidRDefault="001135A5" w:rsidP="001135A5">
            <w:pPr>
              <w:pStyle w:val="TAC"/>
              <w:keepNext w:val="0"/>
              <w:rPr>
                <w:rFonts w:eastAsia="Times New Roman"/>
                <w:sz w:val="16"/>
                <w:szCs w:val="16"/>
              </w:rPr>
            </w:pPr>
            <w:r w:rsidRPr="00DF6DD6">
              <w:rPr>
                <w:rFonts w:eastAsia="Times New Roman"/>
                <w:sz w:val="16"/>
                <w:szCs w:val="16"/>
              </w:rPr>
              <w:t>799</w:t>
            </w:r>
          </w:p>
        </w:tc>
        <w:tc>
          <w:tcPr>
            <w:tcW w:w="1172" w:type="dxa"/>
            <w:tcBorders>
              <w:top w:val="single" w:sz="4" w:space="0" w:color="auto"/>
              <w:left w:val="nil"/>
              <w:bottom w:val="single" w:sz="4" w:space="0" w:color="auto"/>
              <w:right w:val="single" w:sz="4" w:space="0" w:color="auto"/>
            </w:tcBorders>
            <w:vAlign w:val="center"/>
          </w:tcPr>
          <w:p w14:paraId="48314523" w14:textId="4AAA4107" w:rsidR="001135A5" w:rsidRPr="00DF6DD6" w:rsidRDefault="001135A5" w:rsidP="001135A5">
            <w:pPr>
              <w:pStyle w:val="TAC"/>
              <w:keepNext w:val="0"/>
              <w:rPr>
                <w:rFonts w:eastAsia="MS Mincho"/>
                <w:sz w:val="16"/>
                <w:szCs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5361FAA" w14:textId="008D7D3E" w:rsidR="001135A5" w:rsidRPr="00DF6DD6" w:rsidRDefault="001135A5" w:rsidP="001135A5">
            <w:pPr>
              <w:pStyle w:val="TAC"/>
              <w:keepNext w:val="0"/>
              <w:rPr>
                <w:rFonts w:eastAsia="MS Mincho"/>
                <w:sz w:val="16"/>
                <w:szCs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8698F55" w14:textId="77777777" w:rsidR="001135A5" w:rsidRPr="00DF6DD6" w:rsidRDefault="001135A5" w:rsidP="001135A5">
            <w:pPr>
              <w:pStyle w:val="TAC"/>
              <w:keepNext w:val="0"/>
              <w:rPr>
                <w:sz w:val="16"/>
                <w:lang w:eastAsia="ja-JP"/>
              </w:rPr>
            </w:pPr>
          </w:p>
        </w:tc>
      </w:tr>
      <w:tr w:rsidR="001135A5" w:rsidRPr="00DF6DD6" w14:paraId="134EB67E"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0CEF042E" w14:textId="77777777" w:rsidR="001135A5" w:rsidRPr="00DF6DD6" w:rsidRDefault="001135A5" w:rsidP="001135A5">
            <w:pPr>
              <w:pStyle w:val="TAC"/>
              <w:keepNext w:val="0"/>
              <w:rPr>
                <w:rFonts w:eastAsia="MS Mincho"/>
                <w:lang w:eastAsia="ja-JP"/>
              </w:rPr>
            </w:pPr>
          </w:p>
        </w:tc>
        <w:tc>
          <w:tcPr>
            <w:tcW w:w="2864" w:type="dxa"/>
            <w:tcBorders>
              <w:top w:val="single" w:sz="4" w:space="0" w:color="auto"/>
              <w:left w:val="nil"/>
              <w:bottom w:val="single" w:sz="4" w:space="0" w:color="auto"/>
              <w:right w:val="single" w:sz="4" w:space="0" w:color="auto"/>
            </w:tcBorders>
            <w:vAlign w:val="bottom"/>
          </w:tcPr>
          <w:p w14:paraId="48800AC3" w14:textId="3CCD0B30" w:rsidR="001135A5" w:rsidRPr="00DF6DD6" w:rsidRDefault="001135A5" w:rsidP="001135A5">
            <w:pPr>
              <w:pStyle w:val="TAL"/>
              <w:keepNext w:val="0"/>
              <w:rPr>
                <w:rFonts w:eastAsia="Times New Roman"/>
                <w:sz w:val="16"/>
                <w:szCs w:val="16"/>
              </w:rPr>
            </w:pPr>
            <w:r w:rsidRPr="00DF6DD6">
              <w:rPr>
                <w:rFonts w:eastAsia="Times New Roman"/>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7329C190" w14:textId="463EF625" w:rsidR="001135A5" w:rsidRPr="00DF6DD6" w:rsidRDefault="001135A5" w:rsidP="001135A5">
            <w:pPr>
              <w:pStyle w:val="TAC"/>
              <w:keepNext w:val="0"/>
              <w:rPr>
                <w:rFonts w:eastAsia="Times New Roman"/>
                <w:sz w:val="16"/>
                <w:szCs w:val="16"/>
              </w:rPr>
            </w:pPr>
            <w:r w:rsidRPr="00DF6DD6">
              <w:rPr>
                <w:rFonts w:eastAsia="Times New Roman"/>
                <w:sz w:val="16"/>
                <w:szCs w:val="16"/>
              </w:rPr>
              <w:t>799</w:t>
            </w:r>
          </w:p>
        </w:tc>
        <w:tc>
          <w:tcPr>
            <w:tcW w:w="310" w:type="dxa"/>
            <w:tcBorders>
              <w:top w:val="single" w:sz="4" w:space="0" w:color="auto"/>
              <w:left w:val="nil"/>
              <w:bottom w:val="single" w:sz="4" w:space="0" w:color="auto"/>
              <w:right w:val="single" w:sz="4" w:space="0" w:color="auto"/>
            </w:tcBorders>
            <w:vAlign w:val="center"/>
          </w:tcPr>
          <w:p w14:paraId="23F3B2A4" w14:textId="7875B437" w:rsidR="001135A5" w:rsidRPr="00DF6DD6" w:rsidRDefault="001135A5" w:rsidP="001135A5">
            <w:pPr>
              <w:pStyle w:val="TAC"/>
              <w:keepNext w:val="0"/>
              <w:rPr>
                <w:rFonts w:eastAsia="Times New Roman"/>
                <w:sz w:val="16"/>
                <w:szCs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571904D5" w14:textId="6E7A331E" w:rsidR="001135A5" w:rsidRPr="00DF6DD6" w:rsidRDefault="001135A5" w:rsidP="001135A5">
            <w:pPr>
              <w:pStyle w:val="TAC"/>
              <w:keepNext w:val="0"/>
              <w:rPr>
                <w:rFonts w:eastAsia="Times New Roman"/>
                <w:sz w:val="16"/>
                <w:szCs w:val="16"/>
              </w:rPr>
            </w:pPr>
            <w:r w:rsidRPr="00DF6DD6">
              <w:rPr>
                <w:rFonts w:eastAsia="Times New Roman"/>
                <w:sz w:val="16"/>
                <w:szCs w:val="16"/>
              </w:rPr>
              <w:t>803</w:t>
            </w:r>
          </w:p>
        </w:tc>
        <w:tc>
          <w:tcPr>
            <w:tcW w:w="1172" w:type="dxa"/>
            <w:tcBorders>
              <w:top w:val="single" w:sz="4" w:space="0" w:color="auto"/>
              <w:left w:val="nil"/>
              <w:bottom w:val="single" w:sz="4" w:space="0" w:color="auto"/>
              <w:right w:val="single" w:sz="4" w:space="0" w:color="auto"/>
            </w:tcBorders>
            <w:vAlign w:val="center"/>
          </w:tcPr>
          <w:p w14:paraId="75DB559D" w14:textId="55BE7278" w:rsidR="001135A5" w:rsidRPr="00DF6DD6" w:rsidRDefault="001135A5" w:rsidP="001135A5">
            <w:pPr>
              <w:pStyle w:val="TAC"/>
              <w:keepNext w:val="0"/>
              <w:rPr>
                <w:rFonts w:eastAsia="MS Mincho"/>
                <w:sz w:val="16"/>
                <w:szCs w:val="16"/>
                <w:lang w:eastAsia="ja-JP"/>
              </w:rPr>
            </w:pPr>
            <w:r w:rsidRPr="00DF6DD6">
              <w:rPr>
                <w:rFonts w:eastAsia="MS Mincho"/>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7A7059FF" w14:textId="063A5192" w:rsidR="001135A5" w:rsidRPr="00DF6DD6" w:rsidRDefault="001135A5" w:rsidP="001135A5">
            <w:pPr>
              <w:pStyle w:val="TAC"/>
              <w:keepNext w:val="0"/>
              <w:rPr>
                <w:rFonts w:eastAsia="MS Mincho"/>
                <w:sz w:val="16"/>
                <w:szCs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339967B" w14:textId="0657F7B4" w:rsidR="001135A5" w:rsidRPr="00DF6DD6" w:rsidRDefault="001135A5" w:rsidP="001135A5">
            <w:pPr>
              <w:pStyle w:val="TAC"/>
              <w:keepNext w:val="0"/>
              <w:rPr>
                <w:sz w:val="16"/>
                <w:lang w:eastAsia="ja-JP"/>
              </w:rPr>
            </w:pPr>
            <w:r w:rsidRPr="00DF6DD6">
              <w:rPr>
                <w:sz w:val="16"/>
                <w:lang w:eastAsia="ja-JP"/>
              </w:rPr>
              <w:t>5</w:t>
            </w:r>
          </w:p>
        </w:tc>
      </w:tr>
      <w:tr w:rsidR="001135A5" w:rsidRPr="00DF6DD6" w14:paraId="31B3682D" w14:textId="77777777" w:rsidTr="00B3023C">
        <w:trPr>
          <w:trHeight w:val="188"/>
          <w:jc w:val="center"/>
        </w:trPr>
        <w:tc>
          <w:tcPr>
            <w:tcW w:w="1632" w:type="dxa"/>
            <w:vMerge/>
            <w:tcBorders>
              <w:left w:val="single" w:sz="4" w:space="0" w:color="auto"/>
              <w:right w:val="single" w:sz="4" w:space="0" w:color="auto"/>
            </w:tcBorders>
            <w:vAlign w:val="center"/>
          </w:tcPr>
          <w:p w14:paraId="1F83A4D1"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856BA39" w14:textId="77777777" w:rsidR="001135A5" w:rsidRPr="00DF6DD6" w:rsidRDefault="001135A5" w:rsidP="001135A5">
            <w:pPr>
              <w:pStyle w:val="TAL"/>
              <w:keepNext w:val="0"/>
              <w:rPr>
                <w:sz w:val="16"/>
                <w:lang w:eastAsia="ja-JP"/>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232DD72" w14:textId="77777777" w:rsidR="001135A5" w:rsidRPr="00DF6DD6" w:rsidRDefault="001135A5" w:rsidP="001135A5">
            <w:pPr>
              <w:pStyle w:val="TAC"/>
              <w:keepNext w:val="0"/>
              <w:rPr>
                <w:sz w:val="16"/>
              </w:rPr>
            </w:pPr>
            <w:r w:rsidRPr="00DF6DD6">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14:paraId="046635DC" w14:textId="77777777" w:rsidR="001135A5" w:rsidRPr="00DF6DD6" w:rsidRDefault="001135A5" w:rsidP="001135A5">
            <w:pPr>
              <w:pStyle w:val="TAC"/>
              <w:keepNext w:val="0"/>
              <w:rPr>
                <w:sz w:val="16"/>
              </w:rPr>
            </w:pPr>
            <w:r w:rsidRPr="00DF6DD6">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02CEB6C" w14:textId="77777777" w:rsidR="001135A5" w:rsidRPr="00DF6DD6" w:rsidRDefault="001135A5" w:rsidP="001135A5">
            <w:pPr>
              <w:pStyle w:val="TAC"/>
              <w:keepNext w:val="0"/>
              <w:rPr>
                <w:sz w:val="16"/>
              </w:rPr>
            </w:pPr>
            <w:r w:rsidRPr="00DF6DD6">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36507869" w14:textId="77777777" w:rsidR="001135A5" w:rsidRPr="00DF6DD6" w:rsidRDefault="001135A5" w:rsidP="001135A5">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8281662" w14:textId="77777777" w:rsidR="001135A5" w:rsidRPr="00DF6DD6" w:rsidRDefault="001135A5" w:rsidP="001135A5">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4EF76F5" w14:textId="77777777" w:rsidR="001135A5" w:rsidRPr="00DF6DD6" w:rsidRDefault="001135A5" w:rsidP="001135A5">
            <w:pPr>
              <w:pStyle w:val="TAC"/>
              <w:keepNext w:val="0"/>
              <w:rPr>
                <w:sz w:val="16"/>
                <w:lang w:eastAsia="ja-JP"/>
              </w:rPr>
            </w:pPr>
          </w:p>
        </w:tc>
      </w:tr>
      <w:tr w:rsidR="001135A5" w:rsidRPr="00DF6DD6" w14:paraId="02699DD6" w14:textId="77777777" w:rsidTr="00B3023C">
        <w:trPr>
          <w:trHeight w:val="188"/>
          <w:jc w:val="center"/>
        </w:trPr>
        <w:tc>
          <w:tcPr>
            <w:tcW w:w="1632" w:type="dxa"/>
            <w:vMerge/>
            <w:tcBorders>
              <w:left w:val="single" w:sz="4" w:space="0" w:color="auto"/>
              <w:right w:val="single" w:sz="4" w:space="0" w:color="auto"/>
            </w:tcBorders>
            <w:vAlign w:val="center"/>
          </w:tcPr>
          <w:p w14:paraId="4AB051A6"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9393C32" w14:textId="77777777" w:rsidR="001135A5" w:rsidRPr="00DF6DD6" w:rsidRDefault="001135A5" w:rsidP="001135A5">
            <w:pPr>
              <w:pStyle w:val="TAL"/>
              <w:keepNext w:val="0"/>
              <w:rPr>
                <w:sz w:val="16"/>
                <w:lang w:eastAsia="ja-JP"/>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53C743C6" w14:textId="77777777" w:rsidR="001135A5" w:rsidRPr="00DF6DD6" w:rsidRDefault="001135A5" w:rsidP="001135A5">
            <w:pPr>
              <w:pStyle w:val="TAC"/>
              <w:keepNext w:val="0"/>
              <w:rPr>
                <w:sz w:val="16"/>
                <w:lang w:eastAsia="ja-JP"/>
              </w:rPr>
            </w:pPr>
            <w:r w:rsidRPr="00DF6DD6">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E7FD534" w14:textId="77777777" w:rsidR="001135A5" w:rsidRPr="00DF6DD6" w:rsidRDefault="001135A5" w:rsidP="001135A5">
            <w:pPr>
              <w:pStyle w:val="TAC"/>
              <w:keepNext w:val="0"/>
              <w:rPr>
                <w:sz w:val="16"/>
                <w:lang w:eastAsia="ja-JP"/>
              </w:rPr>
            </w:pPr>
            <w:r w:rsidRPr="00DF6DD6">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tcPr>
          <w:p w14:paraId="2922F04D" w14:textId="77777777" w:rsidR="001135A5" w:rsidRPr="00DF6DD6" w:rsidRDefault="001135A5" w:rsidP="001135A5">
            <w:pPr>
              <w:pStyle w:val="TAC"/>
              <w:keepNext w:val="0"/>
              <w:rPr>
                <w:sz w:val="16"/>
                <w:lang w:eastAsia="ja-JP"/>
              </w:rPr>
            </w:pPr>
            <w:r w:rsidRPr="00DF6DD6">
              <w:rPr>
                <w:rFonts w:eastAsia="Times New Roman"/>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C698D98" w14:textId="77777777" w:rsidR="001135A5" w:rsidRPr="00DF6DD6" w:rsidRDefault="001135A5" w:rsidP="001135A5">
            <w:pPr>
              <w:pStyle w:val="TAC"/>
              <w:keepNext w:val="0"/>
              <w:rPr>
                <w:sz w:val="16"/>
                <w:lang w:eastAsia="ja-JP"/>
              </w:rPr>
            </w:pPr>
            <w:r w:rsidRPr="00DF6DD6">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869CEF8" w14:textId="77777777" w:rsidR="001135A5" w:rsidRPr="00DF6DD6" w:rsidRDefault="001135A5" w:rsidP="001135A5">
            <w:pPr>
              <w:pStyle w:val="TAC"/>
              <w:keepNext w:val="0"/>
              <w:rPr>
                <w:sz w:val="16"/>
                <w:lang w:eastAsia="ja-JP"/>
              </w:rPr>
            </w:pPr>
            <w:r w:rsidRPr="00DF6DD6">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E35D643" w14:textId="77777777" w:rsidR="001135A5" w:rsidRPr="00DF6DD6" w:rsidRDefault="001135A5" w:rsidP="001135A5">
            <w:pPr>
              <w:pStyle w:val="TAC"/>
              <w:keepNext w:val="0"/>
              <w:rPr>
                <w:sz w:val="16"/>
                <w:lang w:eastAsia="ja-JP"/>
              </w:rPr>
            </w:pPr>
            <w:r w:rsidRPr="00DF6DD6">
              <w:rPr>
                <w:rFonts w:eastAsia="MS Mincho"/>
                <w:sz w:val="16"/>
                <w:szCs w:val="16"/>
                <w:lang w:eastAsia="ja-JP"/>
              </w:rPr>
              <w:t>3</w:t>
            </w:r>
          </w:p>
        </w:tc>
      </w:tr>
      <w:tr w:rsidR="001135A5" w:rsidRPr="00DF6DD6" w14:paraId="431AC4C3" w14:textId="77777777" w:rsidTr="00B3023C">
        <w:trPr>
          <w:trHeight w:val="188"/>
          <w:jc w:val="center"/>
        </w:trPr>
        <w:tc>
          <w:tcPr>
            <w:tcW w:w="1632" w:type="dxa"/>
            <w:vMerge/>
            <w:tcBorders>
              <w:left w:val="single" w:sz="4" w:space="0" w:color="auto"/>
              <w:right w:val="single" w:sz="4" w:space="0" w:color="auto"/>
            </w:tcBorders>
            <w:vAlign w:val="center"/>
          </w:tcPr>
          <w:p w14:paraId="28D8D7E3"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1DEDB56" w14:textId="77777777" w:rsidR="001135A5" w:rsidRPr="00DF6DD6" w:rsidRDefault="001135A5" w:rsidP="001135A5">
            <w:pPr>
              <w:pStyle w:val="TAL"/>
              <w:keepNext w:val="0"/>
              <w:rPr>
                <w:sz w:val="16"/>
                <w:lang w:eastAsia="ja-JP"/>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D9141BD" w14:textId="77777777" w:rsidR="001135A5" w:rsidRPr="00DF6DD6" w:rsidRDefault="001135A5" w:rsidP="001135A5">
            <w:pPr>
              <w:pStyle w:val="TAC"/>
              <w:keepNext w:val="0"/>
              <w:rPr>
                <w:sz w:val="16"/>
                <w:lang w:eastAsia="ja-JP"/>
              </w:rPr>
            </w:pPr>
            <w:r w:rsidRPr="00DF6DD6">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4893E526" w14:textId="77777777" w:rsidR="001135A5" w:rsidRPr="00DF6DD6" w:rsidRDefault="001135A5" w:rsidP="001135A5">
            <w:pPr>
              <w:pStyle w:val="TAC"/>
              <w:keepNext w:val="0"/>
              <w:rPr>
                <w:sz w:val="16"/>
              </w:rPr>
            </w:pPr>
            <w:r w:rsidRPr="00DF6DD6">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CCAB573" w14:textId="77777777" w:rsidR="001135A5" w:rsidRPr="00DF6DD6" w:rsidRDefault="001135A5" w:rsidP="001135A5">
            <w:pPr>
              <w:pStyle w:val="TAC"/>
              <w:keepNext w:val="0"/>
              <w:rPr>
                <w:sz w:val="16"/>
              </w:rPr>
            </w:pPr>
            <w:r w:rsidRPr="00DF6DD6">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379FE408" w14:textId="77777777" w:rsidR="001135A5" w:rsidRPr="00DF6DD6" w:rsidRDefault="001135A5" w:rsidP="001135A5">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BFBC613" w14:textId="77777777" w:rsidR="001135A5" w:rsidRPr="00DF6DD6" w:rsidRDefault="001135A5" w:rsidP="001135A5">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4EA7F19" w14:textId="77777777" w:rsidR="001135A5" w:rsidRPr="00DF6DD6" w:rsidRDefault="001135A5" w:rsidP="001135A5">
            <w:pPr>
              <w:pStyle w:val="TAC"/>
              <w:keepNext w:val="0"/>
              <w:rPr>
                <w:sz w:val="16"/>
                <w:lang w:eastAsia="ja-JP"/>
              </w:rPr>
            </w:pPr>
          </w:p>
        </w:tc>
      </w:tr>
      <w:tr w:rsidR="001135A5" w:rsidRPr="00DF6DD6" w14:paraId="72DE8217" w14:textId="77777777" w:rsidTr="00B3023C">
        <w:trPr>
          <w:trHeight w:val="188"/>
          <w:jc w:val="center"/>
        </w:trPr>
        <w:tc>
          <w:tcPr>
            <w:tcW w:w="1632" w:type="dxa"/>
            <w:vMerge/>
            <w:tcBorders>
              <w:left w:val="single" w:sz="4" w:space="0" w:color="auto"/>
              <w:bottom w:val="single" w:sz="4" w:space="0" w:color="auto"/>
              <w:right w:val="single" w:sz="4" w:space="0" w:color="auto"/>
            </w:tcBorders>
            <w:vAlign w:val="center"/>
          </w:tcPr>
          <w:p w14:paraId="5DF9AD9B"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E860845" w14:textId="2C5179A1" w:rsidR="001135A5" w:rsidRPr="00DF6DD6" w:rsidRDefault="001135A5" w:rsidP="001135A5">
            <w:pPr>
              <w:pStyle w:val="TAL"/>
              <w:keepNext w:val="0"/>
              <w:rPr>
                <w:sz w:val="16"/>
                <w:lang w:eastAsia="ja-JP"/>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6F82DAA" w14:textId="2E2AB89A" w:rsidR="001135A5" w:rsidRPr="00DF6DD6" w:rsidRDefault="001135A5" w:rsidP="001135A5">
            <w:pPr>
              <w:pStyle w:val="TAC"/>
              <w:keepNext w:val="0"/>
              <w:rPr>
                <w:sz w:val="16"/>
                <w:lang w:eastAsia="ja-JP"/>
              </w:rPr>
            </w:pPr>
            <w:r w:rsidRPr="00DF6DD6">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79FC8A20" w14:textId="5CDCCC4B" w:rsidR="001135A5" w:rsidRPr="00DF6DD6" w:rsidRDefault="001135A5" w:rsidP="001135A5">
            <w:pPr>
              <w:pStyle w:val="TAC"/>
              <w:keepNext w:val="0"/>
              <w:rPr>
                <w:sz w:val="16"/>
                <w:lang w:eastAsia="ja-JP"/>
              </w:rPr>
            </w:pPr>
            <w:r w:rsidRPr="00DF6DD6">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84BF6BE" w14:textId="2AC76FE7" w:rsidR="001135A5" w:rsidRPr="00DF6DD6" w:rsidRDefault="001135A5" w:rsidP="001135A5">
            <w:pPr>
              <w:pStyle w:val="TAC"/>
              <w:keepNext w:val="0"/>
              <w:rPr>
                <w:sz w:val="16"/>
                <w:lang w:eastAsia="ja-JP"/>
              </w:rPr>
            </w:pPr>
            <w:r w:rsidRPr="00DF6DD6">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4545C073" w14:textId="26C73DC3" w:rsidR="001135A5" w:rsidRPr="00DF6DD6" w:rsidRDefault="001135A5" w:rsidP="001135A5">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FF4C50F" w14:textId="40DC0A33" w:rsidR="001135A5" w:rsidRPr="00DF6DD6" w:rsidRDefault="001135A5" w:rsidP="001135A5">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C389CA8" w14:textId="77777777" w:rsidR="001135A5" w:rsidRPr="00DF6DD6" w:rsidRDefault="001135A5" w:rsidP="001135A5">
            <w:pPr>
              <w:pStyle w:val="TAC"/>
              <w:keepNext w:val="0"/>
              <w:rPr>
                <w:sz w:val="16"/>
                <w:lang w:eastAsia="ja-JP"/>
              </w:rPr>
            </w:pPr>
          </w:p>
        </w:tc>
      </w:tr>
      <w:tr w:rsidR="001135A5" w:rsidRPr="00DF6DD6" w14:paraId="180986BD"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5D319AE0" w14:textId="7BF6BECB" w:rsidR="001135A5" w:rsidRPr="00DF6DD6" w:rsidRDefault="001135A5" w:rsidP="001135A5">
            <w:pPr>
              <w:pStyle w:val="TAC"/>
              <w:keepNext w:val="0"/>
              <w:rPr>
                <w:lang w:eastAsia="ja-JP"/>
              </w:rPr>
            </w:pPr>
            <w:r w:rsidRPr="00DF6DD6">
              <w:rPr>
                <w:lang w:eastAsia="ja-JP"/>
              </w:rPr>
              <w:t>DC_26_n78</w:t>
            </w:r>
          </w:p>
        </w:tc>
        <w:tc>
          <w:tcPr>
            <w:tcW w:w="2864" w:type="dxa"/>
            <w:tcBorders>
              <w:top w:val="single" w:sz="4" w:space="0" w:color="auto"/>
              <w:left w:val="nil"/>
              <w:bottom w:val="single" w:sz="4" w:space="0" w:color="auto"/>
              <w:right w:val="single" w:sz="4" w:space="0" w:color="auto"/>
            </w:tcBorders>
            <w:vAlign w:val="bottom"/>
          </w:tcPr>
          <w:p w14:paraId="530F5A37" w14:textId="7B7CF544" w:rsidR="001135A5" w:rsidRPr="00DF6DD6" w:rsidRDefault="001135A5" w:rsidP="001135A5">
            <w:pPr>
              <w:pStyle w:val="TAL"/>
              <w:keepNext w:val="0"/>
              <w:rPr>
                <w:sz w:val="16"/>
                <w:lang w:eastAsia="ja-JP"/>
              </w:rPr>
            </w:pPr>
            <w:r w:rsidRPr="00DF6DD6">
              <w:rPr>
                <w:sz w:val="16"/>
              </w:rPr>
              <w:t xml:space="preserve">E-UTRA Band </w:t>
            </w:r>
            <w:r w:rsidRPr="00DF6DD6">
              <w:rPr>
                <w:sz w:val="16"/>
                <w:lang w:eastAsia="ja-JP"/>
              </w:rPr>
              <w:t>1, 3, 5, 11, 18, 19, 21, 26, 34, 39, 40, 41</w:t>
            </w:r>
            <w:r w:rsidRPr="00DF6DD6">
              <w:rPr>
                <w:rFonts w:eastAsia="MS Mincho"/>
                <w:sz w:val="16"/>
                <w:szCs w:val="16"/>
                <w:lang w:eastAsia="ja-JP"/>
              </w:rPr>
              <w:t>, 65</w:t>
            </w:r>
            <w:r>
              <w:rPr>
                <w:rFonts w:eastAsia="MS Mincho"/>
                <w:sz w:val="16"/>
                <w:szCs w:val="16"/>
                <w:lang w:eastAsia="ja-JP"/>
              </w:rPr>
              <w:t>, 74</w:t>
            </w:r>
          </w:p>
        </w:tc>
        <w:tc>
          <w:tcPr>
            <w:tcW w:w="934" w:type="dxa"/>
            <w:tcBorders>
              <w:top w:val="single" w:sz="4" w:space="0" w:color="auto"/>
              <w:left w:val="nil"/>
              <w:bottom w:val="single" w:sz="4" w:space="0" w:color="auto"/>
              <w:right w:val="single" w:sz="4" w:space="0" w:color="auto"/>
            </w:tcBorders>
            <w:vAlign w:val="center"/>
          </w:tcPr>
          <w:p w14:paraId="0F04DDD4"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8BECC6E" w14:textId="77777777" w:rsidR="001135A5" w:rsidRPr="00DF6DD6" w:rsidRDefault="001135A5" w:rsidP="001135A5">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AB57D90"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F9EE2D6"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D7130AB"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A64CC97" w14:textId="77777777" w:rsidR="001135A5" w:rsidRPr="00DF6DD6" w:rsidRDefault="001135A5" w:rsidP="001135A5">
            <w:pPr>
              <w:pStyle w:val="TAC"/>
              <w:keepNext w:val="0"/>
              <w:rPr>
                <w:sz w:val="16"/>
                <w:lang w:eastAsia="ja-JP"/>
              </w:rPr>
            </w:pPr>
          </w:p>
        </w:tc>
      </w:tr>
      <w:tr w:rsidR="001135A5" w:rsidRPr="00DF6DD6" w14:paraId="12CF1276" w14:textId="77777777" w:rsidTr="001310A1">
        <w:trPr>
          <w:trHeight w:val="188"/>
          <w:jc w:val="center"/>
        </w:trPr>
        <w:tc>
          <w:tcPr>
            <w:tcW w:w="1632" w:type="dxa"/>
            <w:vMerge/>
            <w:tcBorders>
              <w:top w:val="single" w:sz="4" w:space="0" w:color="auto"/>
              <w:left w:val="single" w:sz="4" w:space="0" w:color="auto"/>
              <w:right w:val="single" w:sz="4" w:space="0" w:color="auto"/>
            </w:tcBorders>
          </w:tcPr>
          <w:p w14:paraId="3E72D1BE"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5E540E9" w14:textId="3E502191" w:rsidR="001135A5" w:rsidRPr="00DF6DD6" w:rsidRDefault="001135A5" w:rsidP="001135A5">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6F81125" w14:textId="00610B18" w:rsidR="001135A5" w:rsidRPr="00DF6DD6" w:rsidRDefault="001135A5" w:rsidP="001135A5">
            <w:pPr>
              <w:pStyle w:val="TAC"/>
              <w:keepNext w:val="0"/>
              <w:rPr>
                <w:sz w:val="16"/>
              </w:rPr>
            </w:pPr>
            <w:r w:rsidRPr="00DF6DD6">
              <w:rPr>
                <w:sz w:val="16"/>
              </w:rPr>
              <w:t>703</w:t>
            </w:r>
          </w:p>
        </w:tc>
        <w:tc>
          <w:tcPr>
            <w:tcW w:w="310" w:type="dxa"/>
            <w:tcBorders>
              <w:top w:val="single" w:sz="4" w:space="0" w:color="auto"/>
              <w:left w:val="nil"/>
              <w:bottom w:val="single" w:sz="4" w:space="0" w:color="auto"/>
              <w:right w:val="single" w:sz="4" w:space="0" w:color="auto"/>
            </w:tcBorders>
            <w:vAlign w:val="center"/>
          </w:tcPr>
          <w:p w14:paraId="05B6A4DE" w14:textId="25F34D72" w:rsidR="001135A5" w:rsidRPr="00DF6DD6" w:rsidRDefault="001135A5" w:rsidP="001135A5">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ADF85C1" w14:textId="5DFC10D4" w:rsidR="001135A5" w:rsidRPr="00DF6DD6" w:rsidRDefault="001135A5" w:rsidP="001135A5">
            <w:pPr>
              <w:pStyle w:val="TAC"/>
              <w:keepNext w:val="0"/>
              <w:rPr>
                <w:sz w:val="16"/>
              </w:rPr>
            </w:pPr>
            <w:r w:rsidRPr="00DF6DD6">
              <w:rPr>
                <w:sz w:val="16"/>
              </w:rPr>
              <w:t>799</w:t>
            </w:r>
          </w:p>
        </w:tc>
        <w:tc>
          <w:tcPr>
            <w:tcW w:w="1172" w:type="dxa"/>
            <w:tcBorders>
              <w:top w:val="single" w:sz="4" w:space="0" w:color="auto"/>
              <w:left w:val="nil"/>
              <w:bottom w:val="single" w:sz="4" w:space="0" w:color="auto"/>
              <w:right w:val="single" w:sz="4" w:space="0" w:color="auto"/>
            </w:tcBorders>
            <w:vAlign w:val="center"/>
          </w:tcPr>
          <w:p w14:paraId="7C1B2449" w14:textId="1A29080C"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84C094B" w14:textId="332666A3"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0D56FD" w14:textId="77777777" w:rsidR="001135A5" w:rsidRPr="00DF6DD6" w:rsidRDefault="001135A5" w:rsidP="001135A5">
            <w:pPr>
              <w:pStyle w:val="TAC"/>
              <w:keepNext w:val="0"/>
              <w:rPr>
                <w:sz w:val="16"/>
                <w:lang w:eastAsia="ja-JP"/>
              </w:rPr>
            </w:pPr>
          </w:p>
        </w:tc>
      </w:tr>
      <w:tr w:rsidR="001135A5" w:rsidRPr="00DF6DD6" w14:paraId="60C4AB1D" w14:textId="77777777" w:rsidTr="001310A1">
        <w:trPr>
          <w:trHeight w:val="188"/>
          <w:jc w:val="center"/>
        </w:trPr>
        <w:tc>
          <w:tcPr>
            <w:tcW w:w="1632" w:type="dxa"/>
            <w:vMerge/>
            <w:tcBorders>
              <w:top w:val="single" w:sz="4" w:space="0" w:color="auto"/>
              <w:left w:val="single" w:sz="4" w:space="0" w:color="auto"/>
              <w:right w:val="single" w:sz="4" w:space="0" w:color="auto"/>
            </w:tcBorders>
          </w:tcPr>
          <w:p w14:paraId="347B5090"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9CE73A9" w14:textId="73E55E69"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03801F3" w14:textId="113955C2" w:rsidR="001135A5" w:rsidRPr="00DF6DD6" w:rsidRDefault="001135A5" w:rsidP="001135A5">
            <w:pPr>
              <w:pStyle w:val="TAC"/>
              <w:keepNext w:val="0"/>
              <w:rPr>
                <w:sz w:val="16"/>
              </w:rPr>
            </w:pPr>
            <w:r w:rsidRPr="00DF6DD6">
              <w:rPr>
                <w:sz w:val="16"/>
              </w:rPr>
              <w:t>799</w:t>
            </w:r>
          </w:p>
        </w:tc>
        <w:tc>
          <w:tcPr>
            <w:tcW w:w="310" w:type="dxa"/>
            <w:tcBorders>
              <w:top w:val="single" w:sz="4" w:space="0" w:color="auto"/>
              <w:left w:val="nil"/>
              <w:bottom w:val="single" w:sz="4" w:space="0" w:color="auto"/>
              <w:right w:val="single" w:sz="4" w:space="0" w:color="auto"/>
            </w:tcBorders>
            <w:vAlign w:val="center"/>
          </w:tcPr>
          <w:p w14:paraId="7FAF7BF3" w14:textId="5F9BC047" w:rsidR="001135A5" w:rsidRPr="00DF6DD6" w:rsidRDefault="001135A5" w:rsidP="001135A5">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A330DB9" w14:textId="348402FA" w:rsidR="001135A5" w:rsidRPr="00DF6DD6" w:rsidRDefault="001135A5" w:rsidP="001135A5">
            <w:pPr>
              <w:pStyle w:val="TAC"/>
              <w:keepNext w:val="0"/>
              <w:rPr>
                <w:sz w:val="16"/>
              </w:rPr>
            </w:pPr>
            <w:r w:rsidRPr="00DF6DD6">
              <w:rPr>
                <w:sz w:val="16"/>
              </w:rPr>
              <w:t>803</w:t>
            </w:r>
          </w:p>
        </w:tc>
        <w:tc>
          <w:tcPr>
            <w:tcW w:w="1172" w:type="dxa"/>
            <w:tcBorders>
              <w:top w:val="single" w:sz="4" w:space="0" w:color="auto"/>
              <w:left w:val="nil"/>
              <w:bottom w:val="single" w:sz="4" w:space="0" w:color="auto"/>
              <w:right w:val="single" w:sz="4" w:space="0" w:color="auto"/>
            </w:tcBorders>
            <w:vAlign w:val="center"/>
          </w:tcPr>
          <w:p w14:paraId="63A2180B" w14:textId="2B229A7C" w:rsidR="001135A5" w:rsidRPr="00DF6DD6" w:rsidRDefault="001135A5" w:rsidP="001135A5">
            <w:pPr>
              <w:pStyle w:val="TAC"/>
              <w:keepNext w:val="0"/>
              <w:rPr>
                <w:sz w:val="16"/>
                <w:lang w:eastAsia="ja-JP"/>
              </w:rPr>
            </w:pPr>
            <w:r w:rsidRPr="00DF6DD6">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5C8153C8" w14:textId="698D52CC"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8780E2C" w14:textId="6DAE4E73" w:rsidR="001135A5" w:rsidRPr="00DF6DD6" w:rsidRDefault="001135A5" w:rsidP="001135A5">
            <w:pPr>
              <w:pStyle w:val="TAC"/>
              <w:keepNext w:val="0"/>
              <w:rPr>
                <w:sz w:val="16"/>
                <w:lang w:eastAsia="ja-JP"/>
              </w:rPr>
            </w:pPr>
            <w:r w:rsidRPr="00DF6DD6">
              <w:rPr>
                <w:sz w:val="16"/>
                <w:lang w:eastAsia="ja-JP"/>
              </w:rPr>
              <w:t>5</w:t>
            </w:r>
          </w:p>
        </w:tc>
      </w:tr>
      <w:tr w:rsidR="001135A5" w:rsidRPr="00DF6DD6" w14:paraId="36901B62" w14:textId="77777777" w:rsidTr="001310A1">
        <w:trPr>
          <w:trHeight w:val="188"/>
          <w:jc w:val="center"/>
        </w:trPr>
        <w:tc>
          <w:tcPr>
            <w:tcW w:w="1632" w:type="dxa"/>
            <w:vMerge/>
            <w:tcBorders>
              <w:left w:val="single" w:sz="4" w:space="0" w:color="auto"/>
              <w:right w:val="single" w:sz="4" w:space="0" w:color="auto"/>
            </w:tcBorders>
            <w:vAlign w:val="center"/>
          </w:tcPr>
          <w:p w14:paraId="4082B7E2"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1D52DEB"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A4F81E4" w14:textId="77777777" w:rsidR="001135A5" w:rsidRPr="00DF6DD6" w:rsidRDefault="001135A5" w:rsidP="001135A5">
            <w:pPr>
              <w:pStyle w:val="TAC"/>
              <w:keepNext w:val="0"/>
              <w:rPr>
                <w:sz w:val="16"/>
                <w:lang w:eastAsia="ja-JP"/>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736C27E" w14:textId="77777777" w:rsidR="001135A5" w:rsidRPr="00DF6DD6" w:rsidRDefault="001135A5" w:rsidP="001135A5">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AD06499" w14:textId="77777777" w:rsidR="001135A5" w:rsidRPr="00DF6DD6" w:rsidRDefault="001135A5" w:rsidP="001135A5">
            <w:pPr>
              <w:pStyle w:val="TAC"/>
              <w:keepNext w:val="0"/>
              <w:rPr>
                <w:sz w:val="16"/>
                <w:lang w:eastAsia="ja-JP"/>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77AFE8C4"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281A755"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2FD32BC" w14:textId="77777777" w:rsidR="001135A5" w:rsidRPr="00DF6DD6" w:rsidRDefault="001135A5" w:rsidP="001135A5">
            <w:pPr>
              <w:pStyle w:val="TAC"/>
              <w:keepNext w:val="0"/>
              <w:rPr>
                <w:sz w:val="16"/>
                <w:lang w:eastAsia="ja-JP"/>
              </w:rPr>
            </w:pPr>
          </w:p>
        </w:tc>
      </w:tr>
      <w:tr w:rsidR="001135A5" w:rsidRPr="00DF6DD6" w14:paraId="19075E14" w14:textId="77777777" w:rsidTr="001310A1">
        <w:trPr>
          <w:trHeight w:val="188"/>
          <w:jc w:val="center"/>
        </w:trPr>
        <w:tc>
          <w:tcPr>
            <w:tcW w:w="1632" w:type="dxa"/>
            <w:vMerge/>
            <w:tcBorders>
              <w:left w:val="single" w:sz="4" w:space="0" w:color="auto"/>
              <w:right w:val="single" w:sz="4" w:space="0" w:color="auto"/>
            </w:tcBorders>
            <w:vAlign w:val="center"/>
          </w:tcPr>
          <w:p w14:paraId="51774436"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7809BA3"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4BDFBC1E" w14:textId="77777777" w:rsidR="001135A5" w:rsidRPr="00DF6DD6" w:rsidRDefault="001135A5" w:rsidP="001135A5">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6140A70F" w14:textId="77777777" w:rsidR="001135A5" w:rsidRPr="00DF6DD6" w:rsidRDefault="001135A5" w:rsidP="001135A5">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0855D454" w14:textId="77777777" w:rsidR="001135A5" w:rsidRPr="00DF6DD6" w:rsidRDefault="001135A5" w:rsidP="001135A5">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5FBF40E1" w14:textId="77777777" w:rsidR="001135A5" w:rsidRPr="00DF6DD6" w:rsidRDefault="001135A5" w:rsidP="001135A5">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728D194" w14:textId="77777777" w:rsidR="001135A5" w:rsidRPr="00DF6DD6" w:rsidRDefault="001135A5" w:rsidP="001135A5">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3FCEC71" w14:textId="77777777" w:rsidR="001135A5" w:rsidRPr="00DF6DD6" w:rsidRDefault="001135A5" w:rsidP="001135A5">
            <w:pPr>
              <w:pStyle w:val="TAC"/>
              <w:keepNext w:val="0"/>
              <w:rPr>
                <w:sz w:val="16"/>
                <w:lang w:eastAsia="ja-JP"/>
              </w:rPr>
            </w:pPr>
            <w:r w:rsidRPr="00DF6DD6">
              <w:rPr>
                <w:sz w:val="16"/>
                <w:lang w:eastAsia="ja-JP"/>
              </w:rPr>
              <w:t>3</w:t>
            </w:r>
          </w:p>
        </w:tc>
      </w:tr>
      <w:tr w:rsidR="001135A5" w:rsidRPr="00DF6DD6" w14:paraId="69DE9132" w14:textId="77777777" w:rsidTr="001310A1">
        <w:trPr>
          <w:trHeight w:val="188"/>
          <w:jc w:val="center"/>
        </w:trPr>
        <w:tc>
          <w:tcPr>
            <w:tcW w:w="1632" w:type="dxa"/>
            <w:vMerge/>
            <w:tcBorders>
              <w:left w:val="single" w:sz="4" w:space="0" w:color="auto"/>
              <w:right w:val="single" w:sz="4" w:space="0" w:color="auto"/>
            </w:tcBorders>
            <w:vAlign w:val="center"/>
          </w:tcPr>
          <w:p w14:paraId="4AB0F37E"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179F488"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EA6AB05" w14:textId="77777777" w:rsidR="001135A5" w:rsidRPr="00DF6DD6" w:rsidRDefault="001135A5" w:rsidP="001135A5">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AFBBFB4" w14:textId="77777777" w:rsidR="001135A5" w:rsidRPr="00DF6DD6" w:rsidRDefault="001135A5" w:rsidP="001135A5">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6F61603" w14:textId="77777777" w:rsidR="001135A5" w:rsidRPr="00DF6DD6" w:rsidRDefault="001135A5" w:rsidP="001135A5">
            <w:pPr>
              <w:pStyle w:val="TAC"/>
              <w:keepNext w:val="0"/>
              <w:rPr>
                <w:sz w:val="16"/>
                <w:lang w:eastAsia="ja-JP"/>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9B73EB7"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5EDD337"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FCCAB8F" w14:textId="77777777" w:rsidR="001135A5" w:rsidRPr="00DF6DD6" w:rsidRDefault="001135A5" w:rsidP="001135A5">
            <w:pPr>
              <w:pStyle w:val="TAC"/>
              <w:keepNext w:val="0"/>
              <w:rPr>
                <w:sz w:val="16"/>
                <w:lang w:eastAsia="ja-JP"/>
              </w:rPr>
            </w:pPr>
          </w:p>
        </w:tc>
      </w:tr>
      <w:tr w:rsidR="001135A5" w:rsidRPr="00DF6DD6" w14:paraId="7D65E9B9"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10063189"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8A6FF54" w14:textId="269BB1B6"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99E19F3" w14:textId="3972DC6A" w:rsidR="001135A5" w:rsidRPr="00DF6DD6" w:rsidRDefault="001135A5" w:rsidP="001135A5">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61565059" w14:textId="45B3BCFE" w:rsidR="001135A5" w:rsidRPr="00DF6DD6" w:rsidRDefault="001135A5" w:rsidP="001135A5">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75554B4" w14:textId="3C591B25" w:rsidR="001135A5" w:rsidRPr="00DF6DD6" w:rsidRDefault="001135A5" w:rsidP="001135A5">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2F9F4639" w14:textId="7C7596A5"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C55C177" w14:textId="7FC7BF66"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0EBB404" w14:textId="77777777" w:rsidR="001135A5" w:rsidRPr="00DF6DD6" w:rsidRDefault="001135A5" w:rsidP="001135A5">
            <w:pPr>
              <w:pStyle w:val="TAC"/>
              <w:keepNext w:val="0"/>
              <w:rPr>
                <w:sz w:val="16"/>
                <w:lang w:eastAsia="ja-JP"/>
              </w:rPr>
            </w:pPr>
          </w:p>
        </w:tc>
      </w:tr>
      <w:tr w:rsidR="001135A5" w:rsidRPr="00DF6DD6" w14:paraId="4B49A0D2" w14:textId="77777777" w:rsidTr="001310A1">
        <w:trPr>
          <w:trHeight w:val="188"/>
          <w:jc w:val="center"/>
        </w:trPr>
        <w:tc>
          <w:tcPr>
            <w:tcW w:w="1632" w:type="dxa"/>
            <w:vMerge w:val="restart"/>
            <w:tcBorders>
              <w:left w:val="single" w:sz="4" w:space="0" w:color="auto"/>
              <w:right w:val="single" w:sz="4" w:space="0" w:color="auto"/>
            </w:tcBorders>
          </w:tcPr>
          <w:p w14:paraId="49C44A1A" w14:textId="2E69D720" w:rsidR="001135A5" w:rsidRPr="00DF6DD6" w:rsidRDefault="001135A5" w:rsidP="001135A5">
            <w:pPr>
              <w:pStyle w:val="TAC"/>
              <w:keepNext w:val="0"/>
              <w:rPr>
                <w:lang w:eastAsia="ja-JP"/>
              </w:rPr>
            </w:pPr>
            <w:r w:rsidRPr="00DF6DD6">
              <w:rPr>
                <w:lang w:eastAsia="ja-JP"/>
              </w:rPr>
              <w:t>DC_26_n79</w:t>
            </w:r>
          </w:p>
        </w:tc>
        <w:tc>
          <w:tcPr>
            <w:tcW w:w="2864" w:type="dxa"/>
            <w:tcBorders>
              <w:top w:val="single" w:sz="4" w:space="0" w:color="auto"/>
              <w:left w:val="nil"/>
              <w:bottom w:val="single" w:sz="4" w:space="0" w:color="auto"/>
              <w:right w:val="single" w:sz="4" w:space="0" w:color="auto"/>
            </w:tcBorders>
            <w:vAlign w:val="bottom"/>
          </w:tcPr>
          <w:p w14:paraId="0A5BB6DE" w14:textId="07F52EA0" w:rsidR="001135A5" w:rsidRPr="00DF6DD6" w:rsidRDefault="001135A5" w:rsidP="001135A5">
            <w:pPr>
              <w:pStyle w:val="TAL"/>
              <w:keepNext w:val="0"/>
              <w:rPr>
                <w:sz w:val="16"/>
                <w:lang w:eastAsia="ja-JP"/>
              </w:rPr>
            </w:pPr>
            <w:r w:rsidRPr="00DF6DD6">
              <w:rPr>
                <w:sz w:val="16"/>
              </w:rPr>
              <w:t xml:space="preserve">E-UTRA Band </w:t>
            </w:r>
            <w:r w:rsidRPr="00DF6DD6">
              <w:rPr>
                <w:sz w:val="16"/>
                <w:lang w:eastAsia="ja-JP"/>
              </w:rPr>
              <w:t>1, 3, 5, 11, 18, 19, 21, 26, 34, 39, 40, 41, 42, 65</w:t>
            </w:r>
            <w:r>
              <w:rPr>
                <w:rFonts w:eastAsia="MS Mincho"/>
                <w:sz w:val="16"/>
                <w:szCs w:val="16"/>
                <w:lang w:eastAsia="ja-JP"/>
              </w:rPr>
              <w:t>, 74</w:t>
            </w:r>
          </w:p>
        </w:tc>
        <w:tc>
          <w:tcPr>
            <w:tcW w:w="934" w:type="dxa"/>
            <w:tcBorders>
              <w:top w:val="single" w:sz="4" w:space="0" w:color="auto"/>
              <w:left w:val="nil"/>
              <w:bottom w:val="single" w:sz="4" w:space="0" w:color="auto"/>
              <w:right w:val="single" w:sz="4" w:space="0" w:color="auto"/>
            </w:tcBorders>
            <w:vAlign w:val="center"/>
          </w:tcPr>
          <w:p w14:paraId="7B8319F1"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F8734B3" w14:textId="77777777" w:rsidR="001135A5" w:rsidRPr="00DF6DD6" w:rsidRDefault="001135A5" w:rsidP="001135A5">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0FDA480"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D9C8484"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8947067"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1A8FEF5" w14:textId="77777777" w:rsidR="001135A5" w:rsidRPr="00DF6DD6" w:rsidRDefault="001135A5" w:rsidP="001135A5">
            <w:pPr>
              <w:pStyle w:val="TAC"/>
              <w:keepNext w:val="0"/>
              <w:rPr>
                <w:sz w:val="16"/>
                <w:lang w:eastAsia="ja-JP"/>
              </w:rPr>
            </w:pPr>
          </w:p>
        </w:tc>
      </w:tr>
      <w:tr w:rsidR="001135A5" w:rsidRPr="00DF6DD6" w14:paraId="5F4A21D2" w14:textId="77777777" w:rsidTr="001310A1">
        <w:trPr>
          <w:trHeight w:val="188"/>
          <w:jc w:val="center"/>
        </w:trPr>
        <w:tc>
          <w:tcPr>
            <w:tcW w:w="1632" w:type="dxa"/>
            <w:vMerge/>
            <w:tcBorders>
              <w:left w:val="single" w:sz="4" w:space="0" w:color="auto"/>
              <w:right w:val="single" w:sz="4" w:space="0" w:color="auto"/>
            </w:tcBorders>
          </w:tcPr>
          <w:p w14:paraId="2AD9D5CA"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1EB7416" w14:textId="3A00514D" w:rsidR="001135A5" w:rsidRPr="00DF6DD6" w:rsidRDefault="001135A5" w:rsidP="001135A5">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0D13154" w14:textId="59D8A520" w:rsidR="001135A5" w:rsidRPr="00DF6DD6" w:rsidRDefault="001135A5" w:rsidP="001135A5">
            <w:pPr>
              <w:pStyle w:val="TAC"/>
              <w:keepNext w:val="0"/>
              <w:rPr>
                <w:sz w:val="16"/>
              </w:rPr>
            </w:pPr>
            <w:r w:rsidRPr="00DF6DD6">
              <w:rPr>
                <w:sz w:val="16"/>
              </w:rPr>
              <w:t>703</w:t>
            </w:r>
          </w:p>
        </w:tc>
        <w:tc>
          <w:tcPr>
            <w:tcW w:w="310" w:type="dxa"/>
            <w:tcBorders>
              <w:top w:val="single" w:sz="4" w:space="0" w:color="auto"/>
              <w:left w:val="nil"/>
              <w:bottom w:val="single" w:sz="4" w:space="0" w:color="auto"/>
              <w:right w:val="single" w:sz="4" w:space="0" w:color="auto"/>
            </w:tcBorders>
            <w:vAlign w:val="center"/>
          </w:tcPr>
          <w:p w14:paraId="345E4C58" w14:textId="638F9170" w:rsidR="001135A5" w:rsidRPr="00DF6DD6" w:rsidRDefault="001135A5" w:rsidP="001135A5">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0A39ADF" w14:textId="3957BC8F" w:rsidR="001135A5" w:rsidRPr="00DF6DD6" w:rsidRDefault="001135A5" w:rsidP="001135A5">
            <w:pPr>
              <w:pStyle w:val="TAC"/>
              <w:keepNext w:val="0"/>
              <w:rPr>
                <w:sz w:val="16"/>
              </w:rPr>
            </w:pPr>
            <w:r w:rsidRPr="00DF6DD6">
              <w:rPr>
                <w:sz w:val="16"/>
              </w:rPr>
              <w:t>799</w:t>
            </w:r>
          </w:p>
        </w:tc>
        <w:tc>
          <w:tcPr>
            <w:tcW w:w="1172" w:type="dxa"/>
            <w:tcBorders>
              <w:top w:val="single" w:sz="4" w:space="0" w:color="auto"/>
              <w:left w:val="nil"/>
              <w:bottom w:val="single" w:sz="4" w:space="0" w:color="auto"/>
              <w:right w:val="single" w:sz="4" w:space="0" w:color="auto"/>
            </w:tcBorders>
            <w:vAlign w:val="center"/>
          </w:tcPr>
          <w:p w14:paraId="3F791AC1" w14:textId="2054DDEE"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4042B5E" w14:textId="72D2B7F1"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F00730A" w14:textId="77777777" w:rsidR="001135A5" w:rsidRPr="00DF6DD6" w:rsidRDefault="001135A5" w:rsidP="001135A5">
            <w:pPr>
              <w:pStyle w:val="TAC"/>
              <w:keepNext w:val="0"/>
              <w:rPr>
                <w:sz w:val="16"/>
                <w:lang w:eastAsia="ja-JP"/>
              </w:rPr>
            </w:pPr>
          </w:p>
        </w:tc>
      </w:tr>
      <w:tr w:rsidR="001135A5" w:rsidRPr="00DF6DD6" w14:paraId="22E93823" w14:textId="77777777" w:rsidTr="001310A1">
        <w:trPr>
          <w:trHeight w:val="188"/>
          <w:jc w:val="center"/>
        </w:trPr>
        <w:tc>
          <w:tcPr>
            <w:tcW w:w="1632" w:type="dxa"/>
            <w:vMerge/>
            <w:tcBorders>
              <w:left w:val="single" w:sz="4" w:space="0" w:color="auto"/>
              <w:right w:val="single" w:sz="4" w:space="0" w:color="auto"/>
            </w:tcBorders>
          </w:tcPr>
          <w:p w14:paraId="1C8C0002"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1E90885" w14:textId="483795E5"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3F8AE36" w14:textId="77CBBC17" w:rsidR="001135A5" w:rsidRPr="00DF6DD6" w:rsidRDefault="001135A5" w:rsidP="001135A5">
            <w:pPr>
              <w:pStyle w:val="TAC"/>
              <w:keepNext w:val="0"/>
              <w:rPr>
                <w:sz w:val="16"/>
              </w:rPr>
            </w:pPr>
            <w:r w:rsidRPr="00DF6DD6">
              <w:rPr>
                <w:sz w:val="16"/>
              </w:rPr>
              <w:t>799</w:t>
            </w:r>
          </w:p>
        </w:tc>
        <w:tc>
          <w:tcPr>
            <w:tcW w:w="310" w:type="dxa"/>
            <w:tcBorders>
              <w:top w:val="single" w:sz="4" w:space="0" w:color="auto"/>
              <w:left w:val="nil"/>
              <w:bottom w:val="single" w:sz="4" w:space="0" w:color="auto"/>
              <w:right w:val="single" w:sz="4" w:space="0" w:color="auto"/>
            </w:tcBorders>
            <w:vAlign w:val="center"/>
          </w:tcPr>
          <w:p w14:paraId="16400392" w14:textId="5DFBBD6F" w:rsidR="001135A5" w:rsidRPr="00DF6DD6" w:rsidRDefault="001135A5" w:rsidP="001135A5">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0D5A320" w14:textId="6B5BF959" w:rsidR="001135A5" w:rsidRPr="00DF6DD6" w:rsidRDefault="001135A5" w:rsidP="001135A5">
            <w:pPr>
              <w:pStyle w:val="TAC"/>
              <w:keepNext w:val="0"/>
              <w:rPr>
                <w:sz w:val="16"/>
              </w:rPr>
            </w:pPr>
            <w:r w:rsidRPr="00DF6DD6">
              <w:rPr>
                <w:sz w:val="16"/>
              </w:rPr>
              <w:t>803</w:t>
            </w:r>
          </w:p>
        </w:tc>
        <w:tc>
          <w:tcPr>
            <w:tcW w:w="1172" w:type="dxa"/>
            <w:tcBorders>
              <w:top w:val="single" w:sz="4" w:space="0" w:color="auto"/>
              <w:left w:val="nil"/>
              <w:bottom w:val="single" w:sz="4" w:space="0" w:color="auto"/>
              <w:right w:val="single" w:sz="4" w:space="0" w:color="auto"/>
            </w:tcBorders>
            <w:vAlign w:val="center"/>
          </w:tcPr>
          <w:p w14:paraId="0EDFC71D" w14:textId="1099DBA8" w:rsidR="001135A5" w:rsidRPr="00DF6DD6" w:rsidRDefault="001135A5" w:rsidP="001135A5">
            <w:pPr>
              <w:pStyle w:val="TAC"/>
              <w:keepNext w:val="0"/>
              <w:rPr>
                <w:sz w:val="16"/>
                <w:lang w:eastAsia="ja-JP"/>
              </w:rPr>
            </w:pPr>
            <w:r w:rsidRPr="00DF6DD6">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39E657C3" w14:textId="798C8861"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4C19E78" w14:textId="1F58F4F7" w:rsidR="001135A5" w:rsidRPr="00DF6DD6" w:rsidRDefault="001135A5" w:rsidP="001135A5">
            <w:pPr>
              <w:pStyle w:val="TAC"/>
              <w:keepNext w:val="0"/>
              <w:rPr>
                <w:sz w:val="16"/>
                <w:lang w:eastAsia="ja-JP"/>
              </w:rPr>
            </w:pPr>
            <w:r w:rsidRPr="00DF6DD6">
              <w:rPr>
                <w:sz w:val="16"/>
                <w:lang w:eastAsia="ja-JP"/>
              </w:rPr>
              <w:t>5</w:t>
            </w:r>
          </w:p>
        </w:tc>
      </w:tr>
      <w:tr w:rsidR="001135A5" w:rsidRPr="00DF6DD6" w14:paraId="1C57F29C" w14:textId="77777777" w:rsidTr="001310A1">
        <w:trPr>
          <w:trHeight w:val="188"/>
          <w:jc w:val="center"/>
        </w:trPr>
        <w:tc>
          <w:tcPr>
            <w:tcW w:w="1632" w:type="dxa"/>
            <w:vMerge/>
            <w:tcBorders>
              <w:left w:val="single" w:sz="4" w:space="0" w:color="auto"/>
              <w:right w:val="single" w:sz="4" w:space="0" w:color="auto"/>
            </w:tcBorders>
            <w:vAlign w:val="center"/>
          </w:tcPr>
          <w:p w14:paraId="62AB6B62"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54384C3"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A4917D6" w14:textId="77777777" w:rsidR="001135A5" w:rsidRPr="00DF6DD6" w:rsidRDefault="001135A5" w:rsidP="001135A5">
            <w:pPr>
              <w:pStyle w:val="TAC"/>
              <w:keepNext w:val="0"/>
              <w:rPr>
                <w:sz w:val="16"/>
                <w:lang w:eastAsia="ja-JP"/>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11245545" w14:textId="77777777" w:rsidR="001135A5" w:rsidRPr="00DF6DD6" w:rsidRDefault="001135A5" w:rsidP="001135A5">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9E7FA74" w14:textId="77777777" w:rsidR="001135A5" w:rsidRPr="00DF6DD6" w:rsidRDefault="001135A5" w:rsidP="001135A5">
            <w:pPr>
              <w:pStyle w:val="TAC"/>
              <w:keepNext w:val="0"/>
              <w:rPr>
                <w:sz w:val="16"/>
                <w:lang w:eastAsia="ja-JP"/>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13800B6F"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2436C41"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F9CC5AA" w14:textId="77777777" w:rsidR="001135A5" w:rsidRPr="00DF6DD6" w:rsidRDefault="001135A5" w:rsidP="001135A5">
            <w:pPr>
              <w:pStyle w:val="TAC"/>
              <w:keepNext w:val="0"/>
              <w:rPr>
                <w:sz w:val="16"/>
                <w:lang w:eastAsia="ja-JP"/>
              </w:rPr>
            </w:pPr>
          </w:p>
        </w:tc>
      </w:tr>
      <w:tr w:rsidR="001135A5" w:rsidRPr="00DF6DD6" w14:paraId="3CA8083B" w14:textId="77777777" w:rsidTr="001310A1">
        <w:trPr>
          <w:trHeight w:val="188"/>
          <w:jc w:val="center"/>
        </w:trPr>
        <w:tc>
          <w:tcPr>
            <w:tcW w:w="1632" w:type="dxa"/>
            <w:vMerge/>
            <w:tcBorders>
              <w:left w:val="single" w:sz="4" w:space="0" w:color="auto"/>
              <w:right w:val="single" w:sz="4" w:space="0" w:color="auto"/>
            </w:tcBorders>
            <w:vAlign w:val="center"/>
          </w:tcPr>
          <w:p w14:paraId="75031B11"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332578F"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0D55D082" w14:textId="77777777" w:rsidR="001135A5" w:rsidRPr="00DF6DD6" w:rsidRDefault="001135A5" w:rsidP="001135A5">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302CD09D" w14:textId="77777777" w:rsidR="001135A5" w:rsidRPr="00DF6DD6" w:rsidRDefault="001135A5" w:rsidP="001135A5">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424BD227" w14:textId="77777777" w:rsidR="001135A5" w:rsidRPr="00DF6DD6" w:rsidRDefault="001135A5" w:rsidP="001135A5">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71CA0811" w14:textId="77777777" w:rsidR="001135A5" w:rsidRPr="00DF6DD6" w:rsidRDefault="001135A5" w:rsidP="001135A5">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EA47593" w14:textId="77777777" w:rsidR="001135A5" w:rsidRPr="00DF6DD6" w:rsidRDefault="001135A5" w:rsidP="001135A5">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63F7CEB" w14:textId="77777777" w:rsidR="001135A5" w:rsidRPr="00DF6DD6" w:rsidRDefault="001135A5" w:rsidP="001135A5">
            <w:pPr>
              <w:pStyle w:val="TAC"/>
              <w:keepNext w:val="0"/>
              <w:rPr>
                <w:sz w:val="16"/>
                <w:lang w:eastAsia="ja-JP"/>
              </w:rPr>
            </w:pPr>
            <w:r w:rsidRPr="00DF6DD6">
              <w:rPr>
                <w:sz w:val="16"/>
                <w:lang w:eastAsia="ja-JP"/>
              </w:rPr>
              <w:t>3</w:t>
            </w:r>
          </w:p>
        </w:tc>
      </w:tr>
      <w:tr w:rsidR="001135A5" w:rsidRPr="00DF6DD6" w14:paraId="14F702EE" w14:textId="77777777" w:rsidTr="001310A1">
        <w:trPr>
          <w:trHeight w:val="188"/>
          <w:jc w:val="center"/>
        </w:trPr>
        <w:tc>
          <w:tcPr>
            <w:tcW w:w="1632" w:type="dxa"/>
            <w:vMerge/>
            <w:tcBorders>
              <w:left w:val="single" w:sz="4" w:space="0" w:color="auto"/>
              <w:right w:val="single" w:sz="4" w:space="0" w:color="auto"/>
            </w:tcBorders>
            <w:vAlign w:val="center"/>
          </w:tcPr>
          <w:p w14:paraId="15509681"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FAA88E3"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C5244E1" w14:textId="77777777" w:rsidR="001135A5" w:rsidRPr="00DF6DD6" w:rsidRDefault="001135A5" w:rsidP="001135A5">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5B295277" w14:textId="77777777" w:rsidR="001135A5" w:rsidRPr="00DF6DD6" w:rsidRDefault="001135A5" w:rsidP="001135A5">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B4D7A31" w14:textId="77777777" w:rsidR="001135A5" w:rsidRPr="00DF6DD6" w:rsidRDefault="001135A5" w:rsidP="001135A5">
            <w:pPr>
              <w:pStyle w:val="TAC"/>
              <w:keepNext w:val="0"/>
              <w:rPr>
                <w:sz w:val="16"/>
                <w:lang w:eastAsia="ja-JP"/>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46559745"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C991A5D"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8955BFD" w14:textId="77777777" w:rsidR="001135A5" w:rsidRPr="00DF6DD6" w:rsidRDefault="001135A5" w:rsidP="001135A5">
            <w:pPr>
              <w:pStyle w:val="TAC"/>
              <w:keepNext w:val="0"/>
              <w:rPr>
                <w:sz w:val="16"/>
                <w:lang w:eastAsia="ja-JP"/>
              </w:rPr>
            </w:pPr>
          </w:p>
        </w:tc>
      </w:tr>
      <w:tr w:rsidR="001135A5" w:rsidRPr="00DF6DD6" w14:paraId="6D12B4AF"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2D044E1F"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935C179" w14:textId="3E6783DA"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E4BFA00" w14:textId="61447A1E" w:rsidR="001135A5" w:rsidRPr="00DF6DD6" w:rsidRDefault="001135A5" w:rsidP="001135A5">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03C2B0F0" w14:textId="778C989F" w:rsidR="001135A5" w:rsidRPr="00DF6DD6" w:rsidRDefault="001135A5" w:rsidP="001135A5">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F0A9FFB" w14:textId="7E356EDB" w:rsidR="001135A5" w:rsidRPr="00DF6DD6" w:rsidRDefault="001135A5" w:rsidP="001135A5">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35A85440" w14:textId="6479F019"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5B4DC97" w14:textId="64EAC6E8"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67F4F51" w14:textId="77777777" w:rsidR="001135A5" w:rsidRPr="00DF6DD6" w:rsidRDefault="001135A5" w:rsidP="001135A5">
            <w:pPr>
              <w:pStyle w:val="TAC"/>
              <w:keepNext w:val="0"/>
              <w:rPr>
                <w:sz w:val="16"/>
                <w:lang w:eastAsia="ja-JP"/>
              </w:rPr>
            </w:pPr>
          </w:p>
        </w:tc>
      </w:tr>
      <w:tr w:rsidR="001135A5" w:rsidRPr="00DF6DD6" w14:paraId="08A3B601" w14:textId="77777777" w:rsidTr="00C42558">
        <w:trPr>
          <w:trHeight w:val="188"/>
          <w:jc w:val="center"/>
        </w:trPr>
        <w:tc>
          <w:tcPr>
            <w:tcW w:w="1632" w:type="dxa"/>
            <w:vMerge w:val="restart"/>
            <w:tcBorders>
              <w:top w:val="single" w:sz="4" w:space="0" w:color="auto"/>
              <w:left w:val="single" w:sz="4" w:space="0" w:color="auto"/>
              <w:right w:val="single" w:sz="4" w:space="0" w:color="auto"/>
            </w:tcBorders>
          </w:tcPr>
          <w:p w14:paraId="01AA8AC0" w14:textId="0984AD51" w:rsidR="001135A5" w:rsidRPr="00DF6DD6" w:rsidRDefault="001135A5" w:rsidP="001135A5">
            <w:pPr>
              <w:pStyle w:val="TAC"/>
              <w:keepNext w:val="0"/>
              <w:rPr>
                <w:lang w:eastAsia="ja-JP"/>
              </w:rPr>
            </w:pPr>
            <w:r w:rsidRPr="00DF6DD6">
              <w:rPr>
                <w:lang w:eastAsia="ja-JP"/>
              </w:rPr>
              <w:t>DC_28_n51</w:t>
            </w:r>
          </w:p>
        </w:tc>
        <w:tc>
          <w:tcPr>
            <w:tcW w:w="2864" w:type="dxa"/>
            <w:tcBorders>
              <w:top w:val="single" w:sz="4" w:space="0" w:color="auto"/>
              <w:left w:val="nil"/>
              <w:bottom w:val="single" w:sz="4" w:space="0" w:color="auto"/>
              <w:right w:val="single" w:sz="4" w:space="0" w:color="auto"/>
            </w:tcBorders>
          </w:tcPr>
          <w:p w14:paraId="06998DE4" w14:textId="44DBFE2B" w:rsidR="001135A5" w:rsidRPr="00DF6DD6" w:rsidRDefault="001135A5" w:rsidP="001135A5">
            <w:pPr>
              <w:pStyle w:val="TAL"/>
              <w:keepNext w:val="0"/>
              <w:rPr>
                <w:sz w:val="16"/>
                <w:lang w:eastAsia="ja-JP"/>
              </w:rPr>
            </w:pPr>
            <w:r w:rsidRPr="00DF6DD6">
              <w:rPr>
                <w:sz w:val="16"/>
                <w:szCs w:val="16"/>
                <w:lang w:val="sv-SE" w:eastAsia="ja-JP"/>
              </w:rPr>
              <w:t>E-UTRA Band 2, 3, 5, 7, 8, 25, 26, 31, 34, 38, 40, 41</w:t>
            </w:r>
            <w:r w:rsidRPr="00A71C93">
              <w:rPr>
                <w:sz w:val="16"/>
                <w:szCs w:val="16"/>
                <w:lang w:val="sv-SE" w:eastAsia="ja-JP"/>
              </w:rPr>
              <w:t>,</w:t>
            </w:r>
            <w:r w:rsidRPr="00DF6DD6">
              <w:rPr>
                <w:sz w:val="16"/>
                <w:szCs w:val="16"/>
                <w:lang w:val="sv-SE" w:eastAsia="ja-JP"/>
              </w:rPr>
              <w:t xml:space="preserve"> 72</w:t>
            </w:r>
          </w:p>
        </w:tc>
        <w:tc>
          <w:tcPr>
            <w:tcW w:w="934" w:type="dxa"/>
            <w:tcBorders>
              <w:top w:val="single" w:sz="4" w:space="0" w:color="auto"/>
              <w:left w:val="nil"/>
              <w:bottom w:val="single" w:sz="4" w:space="0" w:color="auto"/>
              <w:right w:val="single" w:sz="4" w:space="0" w:color="auto"/>
            </w:tcBorders>
          </w:tcPr>
          <w:p w14:paraId="4BE528C4" w14:textId="77777777" w:rsidR="001135A5" w:rsidRPr="00DF6DD6" w:rsidRDefault="001135A5" w:rsidP="001135A5">
            <w:pPr>
              <w:pStyle w:val="TAC"/>
              <w:keepNext w:val="0"/>
              <w:rPr>
                <w:sz w:val="16"/>
                <w:lang w:eastAsia="ja-JP"/>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tcPr>
          <w:p w14:paraId="3159B5DF" w14:textId="77777777" w:rsidR="001135A5" w:rsidRPr="00DF6DD6" w:rsidRDefault="001135A5" w:rsidP="001135A5">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59A2EBED" w14:textId="6FA0DC77" w:rsidR="001135A5" w:rsidRPr="00DF6DD6" w:rsidRDefault="001135A5" w:rsidP="001135A5">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tcPr>
          <w:p w14:paraId="5A41BA9D" w14:textId="77777777" w:rsidR="001135A5" w:rsidRPr="00DF6DD6" w:rsidRDefault="001135A5" w:rsidP="001135A5">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26A0F8DF" w14:textId="77777777" w:rsidR="001135A5" w:rsidRPr="00DF6DD6" w:rsidRDefault="001135A5" w:rsidP="001135A5">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087842B4" w14:textId="77777777" w:rsidR="001135A5" w:rsidRPr="00DF6DD6" w:rsidRDefault="001135A5" w:rsidP="001135A5">
            <w:pPr>
              <w:pStyle w:val="TAC"/>
              <w:keepNext w:val="0"/>
              <w:rPr>
                <w:sz w:val="16"/>
                <w:lang w:eastAsia="ja-JP"/>
              </w:rPr>
            </w:pPr>
          </w:p>
        </w:tc>
      </w:tr>
      <w:tr w:rsidR="001135A5" w:rsidRPr="00DF6DD6" w14:paraId="76C80155" w14:textId="77777777" w:rsidTr="00A6034C">
        <w:trPr>
          <w:trHeight w:val="188"/>
          <w:jc w:val="center"/>
        </w:trPr>
        <w:tc>
          <w:tcPr>
            <w:tcW w:w="1632" w:type="dxa"/>
            <w:vMerge/>
            <w:tcBorders>
              <w:left w:val="single" w:sz="4" w:space="0" w:color="auto"/>
              <w:right w:val="single" w:sz="4" w:space="0" w:color="auto"/>
            </w:tcBorders>
          </w:tcPr>
          <w:p w14:paraId="0B8A0A33"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724AD846" w14:textId="46B28027" w:rsidR="001135A5" w:rsidRPr="00DF6DD6" w:rsidRDefault="001135A5" w:rsidP="001135A5">
            <w:pPr>
              <w:pStyle w:val="TAL"/>
              <w:keepNext w:val="0"/>
              <w:rPr>
                <w:sz w:val="16"/>
                <w:szCs w:val="16"/>
                <w:lang w:val="sv-SE" w:eastAsia="ja-JP"/>
              </w:rPr>
            </w:pPr>
            <w:r w:rsidRPr="00DF6DD6">
              <w:rPr>
                <w:sz w:val="16"/>
                <w:szCs w:val="16"/>
                <w:lang w:val="sv-SE" w:eastAsia="ja-JP"/>
              </w:rPr>
              <w:t>E-UTRA Band 4,  20, 22, 24, 32, 42, 43, 45, 46, 65, 66, 71, 73</w:t>
            </w:r>
          </w:p>
          <w:p w14:paraId="66EE36E5" w14:textId="3C57E825" w:rsidR="001135A5" w:rsidRPr="006C5448" w:rsidRDefault="001135A5" w:rsidP="001135A5">
            <w:pPr>
              <w:pStyle w:val="TAL"/>
              <w:keepNext w:val="0"/>
              <w:rPr>
                <w:sz w:val="16"/>
                <w:lang w:val="sv-FI" w:eastAsia="ja-JP"/>
              </w:rPr>
            </w:pPr>
            <w:r w:rsidRPr="00DF6DD6">
              <w:rPr>
                <w:sz w:val="16"/>
                <w:szCs w:val="16"/>
                <w:lang w:val="sv-SE" w:eastAsia="ja-JP"/>
              </w:rPr>
              <w:t>NR band n78, n79</w:t>
            </w:r>
          </w:p>
        </w:tc>
        <w:tc>
          <w:tcPr>
            <w:tcW w:w="934" w:type="dxa"/>
            <w:tcBorders>
              <w:top w:val="single" w:sz="4" w:space="0" w:color="auto"/>
              <w:left w:val="nil"/>
              <w:bottom w:val="single" w:sz="4" w:space="0" w:color="auto"/>
              <w:right w:val="single" w:sz="4" w:space="0" w:color="auto"/>
            </w:tcBorders>
            <w:vAlign w:val="center"/>
          </w:tcPr>
          <w:p w14:paraId="5BBCCC7A" w14:textId="77777777" w:rsidR="001135A5" w:rsidRPr="00DF6DD6" w:rsidRDefault="001135A5" w:rsidP="001135A5">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4FD43A0" w14:textId="77777777" w:rsidR="001135A5" w:rsidRPr="00DF6DD6" w:rsidRDefault="001135A5" w:rsidP="001135A5">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33185320" w14:textId="1445D579" w:rsidR="001135A5" w:rsidRPr="00DF6DD6" w:rsidRDefault="001135A5" w:rsidP="001135A5">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tcPr>
          <w:p w14:paraId="4739D229" w14:textId="77777777" w:rsidR="001135A5" w:rsidRPr="00DF6DD6" w:rsidRDefault="001135A5" w:rsidP="001135A5">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10403914" w14:textId="77777777" w:rsidR="001135A5" w:rsidRPr="00DF6DD6" w:rsidRDefault="001135A5" w:rsidP="001135A5">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0ADA6100" w14:textId="77777777" w:rsidR="001135A5" w:rsidRPr="00DF6DD6" w:rsidRDefault="001135A5" w:rsidP="001135A5">
            <w:pPr>
              <w:pStyle w:val="TAC"/>
              <w:keepNext w:val="0"/>
              <w:rPr>
                <w:sz w:val="16"/>
                <w:lang w:eastAsia="ja-JP"/>
              </w:rPr>
            </w:pPr>
            <w:r w:rsidRPr="00DF6DD6">
              <w:rPr>
                <w:sz w:val="16"/>
                <w:szCs w:val="16"/>
              </w:rPr>
              <w:t>2</w:t>
            </w:r>
          </w:p>
        </w:tc>
      </w:tr>
      <w:tr w:rsidR="001135A5" w:rsidRPr="00DF6DD6" w14:paraId="51FE9732" w14:textId="77777777" w:rsidTr="00C42558">
        <w:trPr>
          <w:trHeight w:val="188"/>
          <w:jc w:val="center"/>
        </w:trPr>
        <w:tc>
          <w:tcPr>
            <w:tcW w:w="1632" w:type="dxa"/>
            <w:vMerge/>
            <w:tcBorders>
              <w:left w:val="single" w:sz="4" w:space="0" w:color="auto"/>
              <w:right w:val="single" w:sz="4" w:space="0" w:color="auto"/>
            </w:tcBorders>
          </w:tcPr>
          <w:p w14:paraId="71E80CE4"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6E438022" w14:textId="77777777" w:rsidR="001135A5" w:rsidRPr="00DF6DD6" w:rsidRDefault="001135A5" w:rsidP="001135A5">
            <w:pPr>
              <w:pStyle w:val="TAL"/>
              <w:keepNext w:val="0"/>
              <w:rPr>
                <w:sz w:val="16"/>
                <w:lang w:eastAsia="ja-JP"/>
              </w:rPr>
            </w:pPr>
            <w:r w:rsidRPr="00DF6DD6">
              <w:rPr>
                <w:sz w:val="16"/>
                <w:szCs w:val="16"/>
                <w:lang w:val="sv-SE" w:eastAsia="ja-JP"/>
              </w:rPr>
              <w:t>E-UTRA Band 1</w:t>
            </w:r>
          </w:p>
        </w:tc>
        <w:tc>
          <w:tcPr>
            <w:tcW w:w="934" w:type="dxa"/>
            <w:tcBorders>
              <w:top w:val="single" w:sz="4" w:space="0" w:color="auto"/>
              <w:left w:val="nil"/>
              <w:bottom w:val="single" w:sz="4" w:space="0" w:color="auto"/>
              <w:right w:val="single" w:sz="4" w:space="0" w:color="auto"/>
            </w:tcBorders>
          </w:tcPr>
          <w:p w14:paraId="2E979B8D" w14:textId="77777777" w:rsidR="001135A5" w:rsidRPr="00DF6DD6" w:rsidRDefault="001135A5" w:rsidP="001135A5">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09374C2A" w14:textId="77777777" w:rsidR="001135A5" w:rsidRPr="00DF6DD6" w:rsidRDefault="001135A5" w:rsidP="001135A5">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297195DD" w14:textId="6BFE7DC3" w:rsidR="001135A5" w:rsidRPr="00DF6DD6" w:rsidRDefault="001135A5" w:rsidP="001135A5">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tcPr>
          <w:p w14:paraId="058F1861" w14:textId="77777777" w:rsidR="001135A5" w:rsidRPr="00DF6DD6" w:rsidRDefault="001135A5" w:rsidP="001135A5">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5DA6F397" w14:textId="77777777" w:rsidR="001135A5" w:rsidRPr="00DF6DD6" w:rsidRDefault="001135A5" w:rsidP="001135A5">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68DBC417" w14:textId="41F9ABC8" w:rsidR="001135A5" w:rsidRPr="00DF6DD6" w:rsidRDefault="001135A5" w:rsidP="001135A5">
            <w:pPr>
              <w:pStyle w:val="TAC"/>
              <w:keepNext w:val="0"/>
              <w:rPr>
                <w:sz w:val="16"/>
                <w:lang w:eastAsia="ja-JP"/>
              </w:rPr>
            </w:pPr>
            <w:r w:rsidRPr="00DF6DD6">
              <w:rPr>
                <w:sz w:val="16"/>
                <w:szCs w:val="16"/>
              </w:rPr>
              <w:t>2, 9, 10</w:t>
            </w:r>
          </w:p>
        </w:tc>
      </w:tr>
      <w:tr w:rsidR="001135A5" w:rsidRPr="00DF6DD6" w14:paraId="662315F2" w14:textId="77777777" w:rsidTr="00C42558">
        <w:trPr>
          <w:trHeight w:val="188"/>
          <w:jc w:val="center"/>
        </w:trPr>
        <w:tc>
          <w:tcPr>
            <w:tcW w:w="1632" w:type="dxa"/>
            <w:vMerge/>
            <w:tcBorders>
              <w:left w:val="single" w:sz="4" w:space="0" w:color="auto"/>
              <w:right w:val="single" w:sz="4" w:space="0" w:color="auto"/>
            </w:tcBorders>
          </w:tcPr>
          <w:p w14:paraId="2EFB4822"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790B1A90" w14:textId="77777777" w:rsidR="001135A5" w:rsidRPr="00DF6DD6" w:rsidRDefault="001135A5" w:rsidP="001135A5">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3A06FAD4" w14:textId="77777777" w:rsidR="001135A5" w:rsidRPr="00DF6DD6" w:rsidRDefault="001135A5" w:rsidP="001135A5">
            <w:pPr>
              <w:pStyle w:val="TAC"/>
              <w:keepNext w:val="0"/>
              <w:rPr>
                <w:sz w:val="16"/>
              </w:rPr>
            </w:pPr>
            <w:r w:rsidRPr="00DF6DD6">
              <w:rPr>
                <w:sz w:val="16"/>
                <w:szCs w:val="16"/>
              </w:rPr>
              <w:t>470</w:t>
            </w:r>
          </w:p>
        </w:tc>
        <w:tc>
          <w:tcPr>
            <w:tcW w:w="310" w:type="dxa"/>
            <w:tcBorders>
              <w:top w:val="single" w:sz="4" w:space="0" w:color="auto"/>
              <w:left w:val="nil"/>
              <w:bottom w:val="single" w:sz="4" w:space="0" w:color="auto"/>
              <w:right w:val="single" w:sz="4" w:space="0" w:color="auto"/>
            </w:tcBorders>
          </w:tcPr>
          <w:p w14:paraId="38D15BE0" w14:textId="77777777" w:rsidR="001135A5" w:rsidRPr="00DF6DD6" w:rsidRDefault="001135A5" w:rsidP="001135A5">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52BE7771" w14:textId="77777777" w:rsidR="001135A5" w:rsidRPr="00DF6DD6" w:rsidRDefault="001135A5" w:rsidP="001135A5">
            <w:pPr>
              <w:pStyle w:val="TAC"/>
              <w:keepNext w:val="0"/>
              <w:rPr>
                <w:sz w:val="16"/>
              </w:rPr>
            </w:pPr>
            <w:r w:rsidRPr="00DF6DD6">
              <w:rPr>
                <w:sz w:val="16"/>
                <w:szCs w:val="16"/>
              </w:rPr>
              <w:t>694</w:t>
            </w:r>
          </w:p>
        </w:tc>
        <w:tc>
          <w:tcPr>
            <w:tcW w:w="1172" w:type="dxa"/>
            <w:tcBorders>
              <w:top w:val="single" w:sz="4" w:space="0" w:color="auto"/>
              <w:left w:val="nil"/>
              <w:bottom w:val="single" w:sz="4" w:space="0" w:color="auto"/>
              <w:right w:val="single" w:sz="4" w:space="0" w:color="auto"/>
            </w:tcBorders>
          </w:tcPr>
          <w:p w14:paraId="6FF9066F" w14:textId="77777777" w:rsidR="001135A5" w:rsidRPr="00DF6DD6" w:rsidRDefault="001135A5" w:rsidP="001135A5">
            <w:pPr>
              <w:pStyle w:val="TAC"/>
              <w:keepNext w:val="0"/>
              <w:rPr>
                <w:sz w:val="16"/>
                <w:lang w:eastAsia="ja-JP"/>
              </w:rPr>
            </w:pPr>
            <w:r w:rsidRPr="00DF6DD6">
              <w:rPr>
                <w:sz w:val="16"/>
                <w:szCs w:val="16"/>
              </w:rPr>
              <w:t>-42</w:t>
            </w:r>
          </w:p>
        </w:tc>
        <w:tc>
          <w:tcPr>
            <w:tcW w:w="749" w:type="dxa"/>
            <w:tcBorders>
              <w:top w:val="single" w:sz="4" w:space="0" w:color="auto"/>
              <w:left w:val="nil"/>
              <w:bottom w:val="single" w:sz="4" w:space="0" w:color="auto"/>
              <w:right w:val="single" w:sz="4" w:space="0" w:color="auto"/>
            </w:tcBorders>
            <w:noWrap/>
          </w:tcPr>
          <w:p w14:paraId="3F78CF1A" w14:textId="77777777" w:rsidR="001135A5" w:rsidRPr="00DF6DD6" w:rsidRDefault="001135A5" w:rsidP="001135A5">
            <w:pPr>
              <w:pStyle w:val="TAC"/>
              <w:keepNext w:val="0"/>
              <w:rPr>
                <w:sz w:val="16"/>
                <w:lang w:eastAsia="ja-JP"/>
              </w:rPr>
            </w:pPr>
            <w:r w:rsidRPr="00DF6DD6">
              <w:rPr>
                <w:sz w:val="16"/>
                <w:szCs w:val="16"/>
              </w:rPr>
              <w:t>8</w:t>
            </w:r>
          </w:p>
        </w:tc>
        <w:tc>
          <w:tcPr>
            <w:tcW w:w="1228" w:type="dxa"/>
            <w:tcBorders>
              <w:top w:val="single" w:sz="4" w:space="0" w:color="auto"/>
              <w:left w:val="nil"/>
              <w:bottom w:val="single" w:sz="4" w:space="0" w:color="auto"/>
              <w:right w:val="single" w:sz="4" w:space="0" w:color="auto"/>
            </w:tcBorders>
            <w:noWrap/>
          </w:tcPr>
          <w:p w14:paraId="18ADFF2D" w14:textId="223FE9B4" w:rsidR="001135A5" w:rsidRPr="00DF6DD6" w:rsidRDefault="001135A5" w:rsidP="001135A5">
            <w:pPr>
              <w:pStyle w:val="TAC"/>
              <w:keepNext w:val="0"/>
              <w:rPr>
                <w:sz w:val="16"/>
                <w:lang w:eastAsia="ja-JP"/>
              </w:rPr>
            </w:pPr>
            <w:r w:rsidRPr="00DF6DD6">
              <w:rPr>
                <w:sz w:val="16"/>
                <w:szCs w:val="16"/>
              </w:rPr>
              <w:t>5, 17</w:t>
            </w:r>
          </w:p>
        </w:tc>
      </w:tr>
      <w:tr w:rsidR="001135A5" w:rsidRPr="00DF6DD6" w14:paraId="07107193" w14:textId="77777777" w:rsidTr="00C42558">
        <w:trPr>
          <w:trHeight w:val="188"/>
          <w:jc w:val="center"/>
        </w:trPr>
        <w:tc>
          <w:tcPr>
            <w:tcW w:w="1632" w:type="dxa"/>
            <w:vMerge/>
            <w:tcBorders>
              <w:left w:val="single" w:sz="4" w:space="0" w:color="auto"/>
              <w:right w:val="single" w:sz="4" w:space="0" w:color="auto"/>
            </w:tcBorders>
          </w:tcPr>
          <w:p w14:paraId="6B0DD262"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0C4CE1E8" w14:textId="77777777" w:rsidR="001135A5" w:rsidRPr="00DF6DD6" w:rsidRDefault="001135A5" w:rsidP="001135A5">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7C832EC2" w14:textId="77777777" w:rsidR="001135A5" w:rsidRPr="00DF6DD6" w:rsidRDefault="001135A5" w:rsidP="001135A5">
            <w:pPr>
              <w:pStyle w:val="TAC"/>
              <w:keepNext w:val="0"/>
              <w:rPr>
                <w:sz w:val="16"/>
              </w:rPr>
            </w:pPr>
            <w:r w:rsidRPr="00DF6DD6">
              <w:rPr>
                <w:sz w:val="16"/>
                <w:szCs w:val="16"/>
              </w:rPr>
              <w:t>470</w:t>
            </w:r>
          </w:p>
        </w:tc>
        <w:tc>
          <w:tcPr>
            <w:tcW w:w="310" w:type="dxa"/>
            <w:tcBorders>
              <w:top w:val="single" w:sz="4" w:space="0" w:color="auto"/>
              <w:left w:val="nil"/>
              <w:bottom w:val="single" w:sz="4" w:space="0" w:color="auto"/>
              <w:right w:val="single" w:sz="4" w:space="0" w:color="auto"/>
            </w:tcBorders>
          </w:tcPr>
          <w:p w14:paraId="4FA5D27E" w14:textId="77777777" w:rsidR="001135A5" w:rsidRPr="00DF6DD6" w:rsidRDefault="001135A5" w:rsidP="001135A5">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27891C18" w14:textId="77777777" w:rsidR="001135A5" w:rsidRPr="00DF6DD6" w:rsidRDefault="001135A5" w:rsidP="001135A5">
            <w:pPr>
              <w:pStyle w:val="TAC"/>
              <w:keepNext w:val="0"/>
              <w:rPr>
                <w:sz w:val="16"/>
              </w:rPr>
            </w:pPr>
            <w:r w:rsidRPr="00DF6DD6">
              <w:rPr>
                <w:sz w:val="16"/>
                <w:szCs w:val="16"/>
              </w:rPr>
              <w:t>710</w:t>
            </w:r>
          </w:p>
        </w:tc>
        <w:tc>
          <w:tcPr>
            <w:tcW w:w="1172" w:type="dxa"/>
            <w:tcBorders>
              <w:top w:val="single" w:sz="4" w:space="0" w:color="auto"/>
              <w:left w:val="nil"/>
              <w:bottom w:val="single" w:sz="4" w:space="0" w:color="auto"/>
              <w:right w:val="single" w:sz="4" w:space="0" w:color="auto"/>
            </w:tcBorders>
          </w:tcPr>
          <w:p w14:paraId="520782E9" w14:textId="77777777" w:rsidR="001135A5" w:rsidRPr="00DF6DD6" w:rsidRDefault="001135A5" w:rsidP="001135A5">
            <w:pPr>
              <w:pStyle w:val="TAC"/>
              <w:keepNext w:val="0"/>
              <w:rPr>
                <w:sz w:val="16"/>
                <w:lang w:eastAsia="ja-JP"/>
              </w:rPr>
            </w:pPr>
            <w:r w:rsidRPr="00DF6DD6">
              <w:rPr>
                <w:sz w:val="16"/>
                <w:szCs w:val="16"/>
              </w:rPr>
              <w:t>-26.2</w:t>
            </w:r>
          </w:p>
        </w:tc>
        <w:tc>
          <w:tcPr>
            <w:tcW w:w="749" w:type="dxa"/>
            <w:tcBorders>
              <w:top w:val="single" w:sz="4" w:space="0" w:color="auto"/>
              <w:left w:val="nil"/>
              <w:bottom w:val="single" w:sz="4" w:space="0" w:color="auto"/>
              <w:right w:val="single" w:sz="4" w:space="0" w:color="auto"/>
            </w:tcBorders>
            <w:noWrap/>
          </w:tcPr>
          <w:p w14:paraId="0535F559" w14:textId="77777777" w:rsidR="001135A5" w:rsidRPr="00DF6DD6" w:rsidRDefault="001135A5" w:rsidP="001135A5">
            <w:pPr>
              <w:pStyle w:val="TAC"/>
              <w:keepNext w:val="0"/>
              <w:rPr>
                <w:sz w:val="16"/>
                <w:lang w:eastAsia="ja-JP"/>
              </w:rPr>
            </w:pPr>
            <w:r w:rsidRPr="00DF6DD6">
              <w:rPr>
                <w:sz w:val="16"/>
                <w:szCs w:val="16"/>
              </w:rPr>
              <w:t>6</w:t>
            </w:r>
          </w:p>
        </w:tc>
        <w:tc>
          <w:tcPr>
            <w:tcW w:w="1228" w:type="dxa"/>
            <w:tcBorders>
              <w:top w:val="single" w:sz="4" w:space="0" w:color="auto"/>
              <w:left w:val="nil"/>
              <w:bottom w:val="single" w:sz="4" w:space="0" w:color="auto"/>
              <w:right w:val="single" w:sz="4" w:space="0" w:color="auto"/>
            </w:tcBorders>
            <w:noWrap/>
          </w:tcPr>
          <w:p w14:paraId="0211FC80" w14:textId="08F57443" w:rsidR="001135A5" w:rsidRPr="00DF6DD6" w:rsidRDefault="001135A5" w:rsidP="001135A5">
            <w:pPr>
              <w:pStyle w:val="TAC"/>
              <w:keepNext w:val="0"/>
              <w:rPr>
                <w:sz w:val="16"/>
                <w:lang w:eastAsia="ja-JP"/>
              </w:rPr>
            </w:pPr>
            <w:r w:rsidRPr="00DF6DD6">
              <w:rPr>
                <w:sz w:val="16"/>
                <w:szCs w:val="16"/>
              </w:rPr>
              <w:t>14</w:t>
            </w:r>
          </w:p>
        </w:tc>
      </w:tr>
      <w:tr w:rsidR="001135A5" w:rsidRPr="00DF6DD6" w14:paraId="4648A5F0" w14:textId="77777777" w:rsidTr="00C42558">
        <w:trPr>
          <w:trHeight w:val="188"/>
          <w:jc w:val="center"/>
        </w:trPr>
        <w:tc>
          <w:tcPr>
            <w:tcW w:w="1632" w:type="dxa"/>
            <w:vMerge/>
            <w:tcBorders>
              <w:left w:val="single" w:sz="4" w:space="0" w:color="auto"/>
              <w:right w:val="single" w:sz="4" w:space="0" w:color="auto"/>
            </w:tcBorders>
          </w:tcPr>
          <w:p w14:paraId="1CE1DB4A"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1FA669E9" w14:textId="77777777" w:rsidR="001135A5" w:rsidRPr="00DF6DD6" w:rsidRDefault="001135A5" w:rsidP="001135A5">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4E39D78A" w14:textId="77777777" w:rsidR="001135A5" w:rsidRPr="00DF6DD6" w:rsidRDefault="001135A5" w:rsidP="001135A5">
            <w:pPr>
              <w:pStyle w:val="TAC"/>
              <w:keepNext w:val="0"/>
              <w:rPr>
                <w:sz w:val="16"/>
                <w:lang w:eastAsia="ja-JP"/>
              </w:rPr>
            </w:pPr>
            <w:r w:rsidRPr="00DF6DD6">
              <w:rPr>
                <w:sz w:val="16"/>
                <w:szCs w:val="16"/>
              </w:rPr>
              <w:t>662</w:t>
            </w:r>
          </w:p>
        </w:tc>
        <w:tc>
          <w:tcPr>
            <w:tcW w:w="310" w:type="dxa"/>
            <w:tcBorders>
              <w:top w:val="single" w:sz="4" w:space="0" w:color="auto"/>
              <w:left w:val="nil"/>
              <w:bottom w:val="single" w:sz="4" w:space="0" w:color="auto"/>
              <w:right w:val="single" w:sz="4" w:space="0" w:color="auto"/>
            </w:tcBorders>
          </w:tcPr>
          <w:p w14:paraId="1C0E9AB2" w14:textId="77777777" w:rsidR="001135A5" w:rsidRPr="00DF6DD6" w:rsidRDefault="001135A5" w:rsidP="001135A5">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77515A74" w14:textId="77777777" w:rsidR="001135A5" w:rsidRPr="00DF6DD6" w:rsidRDefault="001135A5" w:rsidP="001135A5">
            <w:pPr>
              <w:pStyle w:val="TAC"/>
              <w:keepNext w:val="0"/>
              <w:rPr>
                <w:sz w:val="16"/>
                <w:lang w:eastAsia="ja-JP"/>
              </w:rPr>
            </w:pPr>
            <w:r w:rsidRPr="00DF6DD6">
              <w:rPr>
                <w:sz w:val="16"/>
                <w:szCs w:val="16"/>
              </w:rPr>
              <w:t>694</w:t>
            </w:r>
          </w:p>
        </w:tc>
        <w:tc>
          <w:tcPr>
            <w:tcW w:w="1172" w:type="dxa"/>
            <w:tcBorders>
              <w:top w:val="single" w:sz="4" w:space="0" w:color="auto"/>
              <w:left w:val="nil"/>
              <w:bottom w:val="single" w:sz="4" w:space="0" w:color="auto"/>
              <w:right w:val="single" w:sz="4" w:space="0" w:color="auto"/>
            </w:tcBorders>
          </w:tcPr>
          <w:p w14:paraId="07081266" w14:textId="77777777" w:rsidR="001135A5" w:rsidRPr="00DF6DD6" w:rsidRDefault="001135A5" w:rsidP="001135A5">
            <w:pPr>
              <w:pStyle w:val="TAC"/>
              <w:keepNext w:val="0"/>
              <w:rPr>
                <w:sz w:val="16"/>
                <w:lang w:eastAsia="ja-JP"/>
              </w:rPr>
            </w:pPr>
            <w:r w:rsidRPr="00DF6DD6">
              <w:rPr>
                <w:sz w:val="16"/>
                <w:szCs w:val="16"/>
              </w:rPr>
              <w:t>-26.2</w:t>
            </w:r>
          </w:p>
        </w:tc>
        <w:tc>
          <w:tcPr>
            <w:tcW w:w="749" w:type="dxa"/>
            <w:tcBorders>
              <w:top w:val="single" w:sz="4" w:space="0" w:color="auto"/>
              <w:left w:val="nil"/>
              <w:bottom w:val="single" w:sz="4" w:space="0" w:color="auto"/>
              <w:right w:val="single" w:sz="4" w:space="0" w:color="auto"/>
            </w:tcBorders>
            <w:noWrap/>
          </w:tcPr>
          <w:p w14:paraId="5BB68914" w14:textId="77777777" w:rsidR="001135A5" w:rsidRPr="00DF6DD6" w:rsidRDefault="001135A5" w:rsidP="001135A5">
            <w:pPr>
              <w:pStyle w:val="TAC"/>
              <w:keepNext w:val="0"/>
              <w:rPr>
                <w:sz w:val="16"/>
                <w:lang w:eastAsia="ja-JP"/>
              </w:rPr>
            </w:pPr>
            <w:r w:rsidRPr="00DF6DD6">
              <w:rPr>
                <w:sz w:val="16"/>
                <w:szCs w:val="16"/>
              </w:rPr>
              <w:t>6</w:t>
            </w:r>
          </w:p>
        </w:tc>
        <w:tc>
          <w:tcPr>
            <w:tcW w:w="1228" w:type="dxa"/>
            <w:tcBorders>
              <w:top w:val="single" w:sz="4" w:space="0" w:color="auto"/>
              <w:left w:val="nil"/>
              <w:bottom w:val="single" w:sz="4" w:space="0" w:color="auto"/>
              <w:right w:val="single" w:sz="4" w:space="0" w:color="auto"/>
            </w:tcBorders>
            <w:noWrap/>
          </w:tcPr>
          <w:p w14:paraId="04B59CAF" w14:textId="77777777" w:rsidR="001135A5" w:rsidRPr="00DF6DD6" w:rsidRDefault="001135A5" w:rsidP="001135A5">
            <w:pPr>
              <w:pStyle w:val="TAC"/>
              <w:keepNext w:val="0"/>
              <w:rPr>
                <w:sz w:val="16"/>
                <w:lang w:eastAsia="ja-JP"/>
              </w:rPr>
            </w:pPr>
            <w:r w:rsidRPr="00DF6DD6">
              <w:rPr>
                <w:sz w:val="16"/>
                <w:szCs w:val="16"/>
              </w:rPr>
              <w:t>5</w:t>
            </w:r>
          </w:p>
        </w:tc>
      </w:tr>
      <w:tr w:rsidR="001135A5" w:rsidRPr="00DF6DD6" w14:paraId="6F81E9F2" w14:textId="77777777" w:rsidTr="00C42558">
        <w:trPr>
          <w:trHeight w:val="188"/>
          <w:jc w:val="center"/>
        </w:trPr>
        <w:tc>
          <w:tcPr>
            <w:tcW w:w="1632" w:type="dxa"/>
            <w:vMerge/>
            <w:tcBorders>
              <w:left w:val="single" w:sz="4" w:space="0" w:color="auto"/>
              <w:right w:val="single" w:sz="4" w:space="0" w:color="auto"/>
            </w:tcBorders>
          </w:tcPr>
          <w:p w14:paraId="6C12C326"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26D57647" w14:textId="77777777" w:rsidR="001135A5" w:rsidRPr="00DF6DD6" w:rsidRDefault="001135A5" w:rsidP="001135A5">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662743CE" w14:textId="77777777" w:rsidR="001135A5" w:rsidRPr="00DF6DD6" w:rsidRDefault="001135A5" w:rsidP="001135A5">
            <w:pPr>
              <w:pStyle w:val="TAC"/>
              <w:keepNext w:val="0"/>
              <w:rPr>
                <w:sz w:val="16"/>
                <w:lang w:eastAsia="ja-JP"/>
              </w:rPr>
            </w:pPr>
            <w:r w:rsidRPr="00DF6DD6">
              <w:rPr>
                <w:sz w:val="16"/>
                <w:szCs w:val="16"/>
              </w:rPr>
              <w:t>758</w:t>
            </w:r>
          </w:p>
        </w:tc>
        <w:tc>
          <w:tcPr>
            <w:tcW w:w="310" w:type="dxa"/>
            <w:tcBorders>
              <w:top w:val="single" w:sz="4" w:space="0" w:color="auto"/>
              <w:left w:val="nil"/>
              <w:bottom w:val="single" w:sz="4" w:space="0" w:color="auto"/>
              <w:right w:val="single" w:sz="4" w:space="0" w:color="auto"/>
            </w:tcBorders>
          </w:tcPr>
          <w:p w14:paraId="0B6110A7" w14:textId="77777777" w:rsidR="001135A5" w:rsidRPr="00DF6DD6" w:rsidRDefault="001135A5" w:rsidP="001135A5">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25C88FD7" w14:textId="77777777" w:rsidR="001135A5" w:rsidRPr="00DF6DD6" w:rsidRDefault="001135A5" w:rsidP="001135A5">
            <w:pPr>
              <w:pStyle w:val="TAC"/>
              <w:keepNext w:val="0"/>
              <w:rPr>
                <w:sz w:val="16"/>
                <w:lang w:eastAsia="ja-JP"/>
              </w:rPr>
            </w:pPr>
            <w:r w:rsidRPr="00DF6DD6">
              <w:rPr>
                <w:sz w:val="16"/>
                <w:szCs w:val="16"/>
              </w:rPr>
              <w:t>773</w:t>
            </w:r>
          </w:p>
        </w:tc>
        <w:tc>
          <w:tcPr>
            <w:tcW w:w="1172" w:type="dxa"/>
            <w:tcBorders>
              <w:top w:val="single" w:sz="4" w:space="0" w:color="auto"/>
              <w:left w:val="nil"/>
              <w:bottom w:val="single" w:sz="4" w:space="0" w:color="auto"/>
              <w:right w:val="single" w:sz="4" w:space="0" w:color="auto"/>
            </w:tcBorders>
          </w:tcPr>
          <w:p w14:paraId="1A42F549" w14:textId="77777777" w:rsidR="001135A5" w:rsidRPr="00DF6DD6" w:rsidRDefault="001135A5" w:rsidP="001135A5">
            <w:pPr>
              <w:pStyle w:val="TAC"/>
              <w:keepNext w:val="0"/>
              <w:rPr>
                <w:sz w:val="16"/>
                <w:lang w:eastAsia="ja-JP"/>
              </w:rPr>
            </w:pPr>
            <w:r w:rsidRPr="00DF6DD6">
              <w:rPr>
                <w:sz w:val="16"/>
                <w:szCs w:val="16"/>
              </w:rPr>
              <w:t>-32</w:t>
            </w:r>
          </w:p>
        </w:tc>
        <w:tc>
          <w:tcPr>
            <w:tcW w:w="749" w:type="dxa"/>
            <w:tcBorders>
              <w:top w:val="single" w:sz="4" w:space="0" w:color="auto"/>
              <w:left w:val="nil"/>
              <w:bottom w:val="single" w:sz="4" w:space="0" w:color="auto"/>
              <w:right w:val="single" w:sz="4" w:space="0" w:color="auto"/>
            </w:tcBorders>
            <w:noWrap/>
          </w:tcPr>
          <w:p w14:paraId="15C8C49E" w14:textId="77777777" w:rsidR="001135A5" w:rsidRPr="00DF6DD6" w:rsidRDefault="001135A5" w:rsidP="001135A5">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522BA5BB" w14:textId="77777777" w:rsidR="001135A5" w:rsidRPr="00DF6DD6" w:rsidRDefault="001135A5" w:rsidP="001135A5">
            <w:pPr>
              <w:pStyle w:val="TAC"/>
              <w:keepNext w:val="0"/>
              <w:rPr>
                <w:sz w:val="16"/>
                <w:lang w:eastAsia="ja-JP"/>
              </w:rPr>
            </w:pPr>
            <w:r w:rsidRPr="00DF6DD6">
              <w:rPr>
                <w:sz w:val="16"/>
                <w:szCs w:val="16"/>
              </w:rPr>
              <w:t>5</w:t>
            </w:r>
          </w:p>
        </w:tc>
      </w:tr>
      <w:tr w:rsidR="001135A5" w:rsidRPr="00DF6DD6" w14:paraId="7E148EF0"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65F8E225"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1808A1C0" w14:textId="77777777" w:rsidR="001135A5" w:rsidRPr="00DF6DD6" w:rsidRDefault="001135A5" w:rsidP="001135A5">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1E320357" w14:textId="77777777" w:rsidR="001135A5" w:rsidRPr="00DF6DD6" w:rsidRDefault="001135A5" w:rsidP="001135A5">
            <w:pPr>
              <w:pStyle w:val="TAC"/>
              <w:keepNext w:val="0"/>
              <w:rPr>
                <w:sz w:val="16"/>
                <w:lang w:eastAsia="ja-JP"/>
              </w:rPr>
            </w:pPr>
            <w:r w:rsidRPr="00DF6DD6">
              <w:rPr>
                <w:sz w:val="16"/>
                <w:szCs w:val="16"/>
              </w:rPr>
              <w:t>773</w:t>
            </w:r>
          </w:p>
        </w:tc>
        <w:tc>
          <w:tcPr>
            <w:tcW w:w="310" w:type="dxa"/>
            <w:tcBorders>
              <w:top w:val="single" w:sz="4" w:space="0" w:color="auto"/>
              <w:left w:val="nil"/>
              <w:bottom w:val="single" w:sz="4" w:space="0" w:color="auto"/>
              <w:right w:val="single" w:sz="4" w:space="0" w:color="auto"/>
            </w:tcBorders>
          </w:tcPr>
          <w:p w14:paraId="7FB6EA1B" w14:textId="77777777" w:rsidR="001135A5" w:rsidRPr="00DF6DD6" w:rsidRDefault="001135A5" w:rsidP="001135A5">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27401548" w14:textId="77777777" w:rsidR="001135A5" w:rsidRPr="00DF6DD6" w:rsidRDefault="001135A5" w:rsidP="001135A5">
            <w:pPr>
              <w:pStyle w:val="TAC"/>
              <w:keepNext w:val="0"/>
              <w:rPr>
                <w:sz w:val="16"/>
              </w:rPr>
            </w:pPr>
            <w:r w:rsidRPr="00DF6DD6">
              <w:rPr>
                <w:sz w:val="16"/>
                <w:szCs w:val="16"/>
              </w:rPr>
              <w:t>803</w:t>
            </w:r>
          </w:p>
        </w:tc>
        <w:tc>
          <w:tcPr>
            <w:tcW w:w="1172" w:type="dxa"/>
            <w:tcBorders>
              <w:top w:val="single" w:sz="4" w:space="0" w:color="auto"/>
              <w:left w:val="nil"/>
              <w:bottom w:val="single" w:sz="4" w:space="0" w:color="auto"/>
              <w:right w:val="single" w:sz="4" w:space="0" w:color="auto"/>
            </w:tcBorders>
          </w:tcPr>
          <w:p w14:paraId="607D2E37" w14:textId="77777777" w:rsidR="001135A5" w:rsidRPr="00DF6DD6" w:rsidRDefault="001135A5" w:rsidP="001135A5">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3D62E3A0" w14:textId="77777777" w:rsidR="001135A5" w:rsidRPr="00DF6DD6" w:rsidRDefault="001135A5" w:rsidP="001135A5">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15C33D54" w14:textId="77777777" w:rsidR="001135A5" w:rsidRPr="00DF6DD6" w:rsidRDefault="001135A5" w:rsidP="001135A5">
            <w:pPr>
              <w:pStyle w:val="TAC"/>
              <w:keepNext w:val="0"/>
              <w:rPr>
                <w:sz w:val="16"/>
                <w:lang w:eastAsia="ja-JP"/>
              </w:rPr>
            </w:pPr>
          </w:p>
        </w:tc>
      </w:tr>
      <w:tr w:rsidR="001135A5" w:rsidRPr="00DF6DD6" w14:paraId="2530A51B"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75BC7BB4" w14:textId="1EC495FF" w:rsidR="001135A5" w:rsidRPr="00DF6DD6" w:rsidRDefault="001135A5" w:rsidP="001135A5">
            <w:pPr>
              <w:pStyle w:val="TAC"/>
              <w:keepNext w:val="0"/>
              <w:rPr>
                <w:lang w:eastAsia="ja-JP"/>
              </w:rPr>
            </w:pPr>
            <w:r w:rsidRPr="00DF6DD6">
              <w:rPr>
                <w:lang w:eastAsia="ja-JP"/>
              </w:rPr>
              <w:t>DC_28_n77</w:t>
            </w:r>
          </w:p>
        </w:tc>
        <w:tc>
          <w:tcPr>
            <w:tcW w:w="2864" w:type="dxa"/>
            <w:tcBorders>
              <w:top w:val="single" w:sz="4" w:space="0" w:color="auto"/>
              <w:left w:val="nil"/>
              <w:bottom w:val="single" w:sz="4" w:space="0" w:color="auto"/>
              <w:right w:val="single" w:sz="4" w:space="0" w:color="auto"/>
            </w:tcBorders>
            <w:vAlign w:val="center"/>
          </w:tcPr>
          <w:p w14:paraId="5AE2A598" w14:textId="48E2F977" w:rsidR="001135A5" w:rsidRPr="00DF6DD6" w:rsidRDefault="001135A5" w:rsidP="001135A5">
            <w:pPr>
              <w:pStyle w:val="TAL"/>
              <w:keepNext w:val="0"/>
              <w:rPr>
                <w:sz w:val="16"/>
                <w:lang w:eastAsia="ja-JP"/>
              </w:rPr>
            </w:pPr>
            <w:r w:rsidRPr="00DF6DD6">
              <w:rPr>
                <w:sz w:val="16"/>
                <w:lang w:eastAsia="ja-JP"/>
              </w:rPr>
              <w:t>E-UTRA Band 3, 5, 7, 8, 18, 19, 20, 26, 34, 39, 40, 41</w:t>
            </w:r>
            <w:r>
              <w:rPr>
                <w:rFonts w:eastAsia="MS Mincho"/>
                <w:sz w:val="16"/>
                <w:szCs w:val="16"/>
                <w:lang w:eastAsia="ja-JP"/>
              </w:rPr>
              <w:t>, 74</w:t>
            </w:r>
          </w:p>
        </w:tc>
        <w:tc>
          <w:tcPr>
            <w:tcW w:w="934" w:type="dxa"/>
            <w:tcBorders>
              <w:top w:val="single" w:sz="4" w:space="0" w:color="auto"/>
              <w:left w:val="nil"/>
              <w:bottom w:val="single" w:sz="4" w:space="0" w:color="auto"/>
              <w:right w:val="single" w:sz="4" w:space="0" w:color="auto"/>
            </w:tcBorders>
            <w:vAlign w:val="center"/>
          </w:tcPr>
          <w:p w14:paraId="43F7A623"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EAD7877" w14:textId="77777777" w:rsidR="001135A5" w:rsidRPr="00DF6DD6" w:rsidRDefault="001135A5" w:rsidP="001135A5">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FF3285A"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E5FC43D"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AF80CD5"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9113BD0" w14:textId="77777777" w:rsidR="001135A5" w:rsidRPr="00DF6DD6" w:rsidRDefault="001135A5" w:rsidP="001135A5">
            <w:pPr>
              <w:pStyle w:val="TAC"/>
              <w:keepNext w:val="0"/>
              <w:rPr>
                <w:sz w:val="16"/>
                <w:lang w:eastAsia="ja-JP"/>
              </w:rPr>
            </w:pPr>
          </w:p>
        </w:tc>
      </w:tr>
      <w:tr w:rsidR="001135A5" w:rsidRPr="00DF6DD6" w14:paraId="66D1E873" w14:textId="77777777" w:rsidTr="001310A1">
        <w:trPr>
          <w:trHeight w:val="188"/>
          <w:jc w:val="center"/>
        </w:trPr>
        <w:tc>
          <w:tcPr>
            <w:tcW w:w="1632" w:type="dxa"/>
            <w:vMerge/>
            <w:tcBorders>
              <w:left w:val="single" w:sz="4" w:space="0" w:color="auto"/>
              <w:right w:val="single" w:sz="4" w:space="0" w:color="auto"/>
            </w:tcBorders>
            <w:vAlign w:val="center"/>
          </w:tcPr>
          <w:p w14:paraId="563AD11A"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974B98C" w14:textId="77777777" w:rsidR="001135A5" w:rsidRPr="00DF6DD6" w:rsidRDefault="001135A5" w:rsidP="001135A5">
            <w:pPr>
              <w:pStyle w:val="TAL"/>
              <w:keepNext w:val="0"/>
              <w:rPr>
                <w:sz w:val="16"/>
                <w:lang w:eastAsia="ja-JP"/>
              </w:rPr>
            </w:pPr>
            <w:r w:rsidRPr="00DF6DD6">
              <w:rPr>
                <w:sz w:val="16"/>
                <w:lang w:eastAsia="ja-JP"/>
              </w:rPr>
              <w:t>E-UTRA Band 1, 65</w:t>
            </w:r>
          </w:p>
        </w:tc>
        <w:tc>
          <w:tcPr>
            <w:tcW w:w="934" w:type="dxa"/>
            <w:tcBorders>
              <w:top w:val="single" w:sz="4" w:space="0" w:color="auto"/>
              <w:left w:val="nil"/>
              <w:bottom w:val="single" w:sz="4" w:space="0" w:color="auto"/>
              <w:right w:val="single" w:sz="4" w:space="0" w:color="auto"/>
            </w:tcBorders>
            <w:vAlign w:val="center"/>
          </w:tcPr>
          <w:p w14:paraId="7DFF074C" w14:textId="77777777" w:rsidR="001135A5" w:rsidRPr="00DF6DD6" w:rsidRDefault="001135A5" w:rsidP="001135A5">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BC7EDD7" w14:textId="77777777" w:rsidR="001135A5" w:rsidRPr="00DF6DD6" w:rsidRDefault="001135A5" w:rsidP="001135A5">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FFC1510" w14:textId="77777777" w:rsidR="001135A5" w:rsidRPr="00DF6DD6" w:rsidRDefault="001135A5" w:rsidP="001135A5">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4C0FD5A"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AC426F4"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21766DC" w14:textId="77777777" w:rsidR="001135A5" w:rsidRPr="00DF6DD6" w:rsidRDefault="001135A5" w:rsidP="001135A5">
            <w:pPr>
              <w:pStyle w:val="TAC"/>
              <w:keepNext w:val="0"/>
              <w:rPr>
                <w:sz w:val="16"/>
                <w:lang w:eastAsia="ja-JP"/>
              </w:rPr>
            </w:pPr>
            <w:r w:rsidRPr="00DF6DD6">
              <w:rPr>
                <w:sz w:val="16"/>
                <w:lang w:eastAsia="ja-JP"/>
              </w:rPr>
              <w:t>2</w:t>
            </w:r>
          </w:p>
        </w:tc>
      </w:tr>
      <w:tr w:rsidR="001135A5" w:rsidRPr="00DF6DD6" w14:paraId="19AE060A" w14:textId="77777777" w:rsidTr="001310A1">
        <w:trPr>
          <w:trHeight w:val="188"/>
          <w:jc w:val="center"/>
        </w:trPr>
        <w:tc>
          <w:tcPr>
            <w:tcW w:w="1632" w:type="dxa"/>
            <w:vMerge/>
            <w:tcBorders>
              <w:left w:val="single" w:sz="4" w:space="0" w:color="auto"/>
              <w:right w:val="single" w:sz="4" w:space="0" w:color="auto"/>
            </w:tcBorders>
            <w:vAlign w:val="center"/>
          </w:tcPr>
          <w:p w14:paraId="1DCF7E83"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C352F4C" w14:textId="77777777" w:rsidR="001135A5" w:rsidRPr="00DF6DD6" w:rsidRDefault="001135A5" w:rsidP="001135A5">
            <w:pPr>
              <w:pStyle w:val="TAL"/>
              <w:keepNext w:val="0"/>
              <w:rPr>
                <w:sz w:val="16"/>
                <w:lang w:eastAsia="ja-JP"/>
              </w:rPr>
            </w:pPr>
            <w:r w:rsidRPr="00DF6DD6">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14:paraId="5F6449EE" w14:textId="77777777" w:rsidR="001135A5" w:rsidRPr="00DF6DD6" w:rsidRDefault="001135A5" w:rsidP="001135A5">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57508B4" w14:textId="77777777" w:rsidR="001135A5" w:rsidRPr="00DF6DD6" w:rsidRDefault="001135A5" w:rsidP="001135A5">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5DBA1AF" w14:textId="77777777" w:rsidR="001135A5" w:rsidRPr="00DF6DD6" w:rsidRDefault="001135A5" w:rsidP="001135A5">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5D66435"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CCF107C"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EB8269D" w14:textId="40FB80C6" w:rsidR="001135A5" w:rsidRPr="00DF6DD6" w:rsidRDefault="001135A5" w:rsidP="001135A5">
            <w:pPr>
              <w:pStyle w:val="TAC"/>
              <w:keepNext w:val="0"/>
              <w:rPr>
                <w:sz w:val="16"/>
                <w:lang w:eastAsia="ja-JP"/>
              </w:rPr>
            </w:pPr>
            <w:r w:rsidRPr="00DF6DD6">
              <w:rPr>
                <w:sz w:val="16"/>
                <w:lang w:eastAsia="ja-JP"/>
              </w:rPr>
              <w:t>9, 1</w:t>
            </w:r>
            <w:r>
              <w:rPr>
                <w:sz w:val="16"/>
                <w:lang w:eastAsia="ja-JP"/>
              </w:rPr>
              <w:t>1</w:t>
            </w:r>
          </w:p>
        </w:tc>
      </w:tr>
      <w:tr w:rsidR="001135A5" w:rsidRPr="00DF6DD6" w14:paraId="58B1E8F3" w14:textId="77777777" w:rsidTr="001310A1">
        <w:trPr>
          <w:trHeight w:val="188"/>
          <w:jc w:val="center"/>
        </w:trPr>
        <w:tc>
          <w:tcPr>
            <w:tcW w:w="1632" w:type="dxa"/>
            <w:vMerge/>
            <w:tcBorders>
              <w:left w:val="single" w:sz="4" w:space="0" w:color="auto"/>
              <w:right w:val="single" w:sz="4" w:space="0" w:color="auto"/>
            </w:tcBorders>
            <w:vAlign w:val="center"/>
          </w:tcPr>
          <w:p w14:paraId="442A7F88"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D6B4C57" w14:textId="77777777" w:rsidR="001135A5" w:rsidRPr="00DF6DD6" w:rsidRDefault="001135A5" w:rsidP="001135A5">
            <w:pPr>
              <w:pStyle w:val="TAL"/>
              <w:keepNext w:val="0"/>
              <w:rPr>
                <w:sz w:val="16"/>
                <w:lang w:eastAsia="ja-JP"/>
              </w:rPr>
            </w:pPr>
            <w:r w:rsidRPr="00DF6DD6">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085C6779" w14:textId="77777777" w:rsidR="001135A5" w:rsidRPr="00DF6DD6" w:rsidRDefault="001135A5" w:rsidP="001135A5">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BFA3378" w14:textId="77777777" w:rsidR="001135A5" w:rsidRPr="00DF6DD6" w:rsidRDefault="001135A5" w:rsidP="001135A5">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8956A5F" w14:textId="77777777" w:rsidR="001135A5" w:rsidRPr="00DF6DD6" w:rsidRDefault="001135A5" w:rsidP="001135A5">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71E87F2"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95202B1"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A3E077C" w14:textId="0B8801CD" w:rsidR="001135A5" w:rsidRPr="00DF6DD6" w:rsidRDefault="001135A5" w:rsidP="001135A5">
            <w:pPr>
              <w:pStyle w:val="TAC"/>
              <w:keepNext w:val="0"/>
              <w:rPr>
                <w:sz w:val="16"/>
                <w:lang w:eastAsia="ja-JP"/>
              </w:rPr>
            </w:pPr>
            <w:r w:rsidRPr="00DF6DD6">
              <w:rPr>
                <w:sz w:val="16"/>
                <w:lang w:eastAsia="ja-JP"/>
              </w:rPr>
              <w:t>9, 1</w:t>
            </w:r>
            <w:r>
              <w:rPr>
                <w:sz w:val="16"/>
                <w:lang w:eastAsia="ja-JP"/>
              </w:rPr>
              <w:t>0</w:t>
            </w:r>
          </w:p>
        </w:tc>
      </w:tr>
      <w:tr w:rsidR="001135A5" w:rsidRPr="00DF6DD6" w14:paraId="33605CD1" w14:textId="77777777" w:rsidTr="001310A1">
        <w:trPr>
          <w:trHeight w:val="188"/>
          <w:jc w:val="center"/>
        </w:trPr>
        <w:tc>
          <w:tcPr>
            <w:tcW w:w="1632" w:type="dxa"/>
            <w:vMerge/>
            <w:tcBorders>
              <w:left w:val="single" w:sz="4" w:space="0" w:color="auto"/>
              <w:right w:val="single" w:sz="4" w:space="0" w:color="auto"/>
            </w:tcBorders>
            <w:vAlign w:val="center"/>
          </w:tcPr>
          <w:p w14:paraId="3C42A85D"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441DBD0"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D9AA735" w14:textId="77777777" w:rsidR="001135A5" w:rsidRPr="00DF6DD6" w:rsidRDefault="001135A5" w:rsidP="001135A5">
            <w:pPr>
              <w:pStyle w:val="TAC"/>
              <w:keepNext w:val="0"/>
              <w:rPr>
                <w:sz w:val="16"/>
              </w:rPr>
            </w:pPr>
            <w:r w:rsidRPr="00DF6DD6">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410D84A1" w14:textId="77777777"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EA5EF4D" w14:textId="77777777" w:rsidR="001135A5" w:rsidRPr="00DF6DD6" w:rsidRDefault="001135A5" w:rsidP="001135A5">
            <w:pPr>
              <w:pStyle w:val="TAC"/>
              <w:keepNext w:val="0"/>
              <w:rPr>
                <w:sz w:val="16"/>
              </w:rPr>
            </w:pPr>
            <w:r w:rsidRPr="00DF6DD6">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7EDA3C81" w14:textId="77777777" w:rsidR="001135A5" w:rsidRPr="00DF6DD6" w:rsidRDefault="001135A5" w:rsidP="001135A5">
            <w:pPr>
              <w:pStyle w:val="TAC"/>
              <w:keepNext w:val="0"/>
              <w:rPr>
                <w:sz w:val="16"/>
                <w:lang w:eastAsia="ja-JP"/>
              </w:rPr>
            </w:pPr>
            <w:r w:rsidRPr="00DF6DD6">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15501169"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BB89607" w14:textId="77777777" w:rsidR="001135A5" w:rsidRPr="00DF6DD6" w:rsidRDefault="001135A5" w:rsidP="001135A5">
            <w:pPr>
              <w:pStyle w:val="TAC"/>
              <w:keepNext w:val="0"/>
              <w:rPr>
                <w:sz w:val="16"/>
                <w:lang w:eastAsia="ja-JP"/>
              </w:rPr>
            </w:pPr>
          </w:p>
        </w:tc>
      </w:tr>
      <w:tr w:rsidR="001135A5" w:rsidRPr="00DF6DD6" w14:paraId="45C7DC83" w14:textId="77777777" w:rsidTr="001310A1">
        <w:trPr>
          <w:trHeight w:val="188"/>
          <w:jc w:val="center"/>
        </w:trPr>
        <w:tc>
          <w:tcPr>
            <w:tcW w:w="1632" w:type="dxa"/>
            <w:vMerge/>
            <w:tcBorders>
              <w:left w:val="single" w:sz="4" w:space="0" w:color="auto"/>
              <w:right w:val="single" w:sz="4" w:space="0" w:color="auto"/>
            </w:tcBorders>
            <w:vAlign w:val="center"/>
          </w:tcPr>
          <w:p w14:paraId="12D58257"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3F5F0DD"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D261D09" w14:textId="77777777" w:rsidR="001135A5" w:rsidRPr="00DF6DD6" w:rsidRDefault="001135A5" w:rsidP="001135A5">
            <w:pPr>
              <w:pStyle w:val="TAC"/>
              <w:keepNext w:val="0"/>
              <w:rPr>
                <w:sz w:val="16"/>
                <w:lang w:eastAsia="ja-JP"/>
              </w:rPr>
            </w:pPr>
            <w:r w:rsidRPr="00DF6DD6">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2A34B870" w14:textId="77777777" w:rsidR="001135A5" w:rsidRPr="00DF6DD6" w:rsidRDefault="001135A5" w:rsidP="001135A5">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394762E" w14:textId="77777777" w:rsidR="001135A5" w:rsidRPr="00DF6DD6" w:rsidRDefault="001135A5" w:rsidP="001135A5">
            <w:pPr>
              <w:pStyle w:val="TAC"/>
              <w:keepNext w:val="0"/>
              <w:rPr>
                <w:sz w:val="16"/>
                <w:lang w:eastAsia="ja-JP"/>
              </w:rPr>
            </w:pPr>
            <w:r w:rsidRPr="00DF6DD6">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3186A638"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5A36E37"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C7EC7A" w14:textId="77777777" w:rsidR="001135A5" w:rsidRPr="00DF6DD6" w:rsidRDefault="001135A5" w:rsidP="001135A5">
            <w:pPr>
              <w:pStyle w:val="TAC"/>
              <w:keepNext w:val="0"/>
              <w:rPr>
                <w:sz w:val="16"/>
                <w:lang w:eastAsia="ja-JP"/>
              </w:rPr>
            </w:pPr>
          </w:p>
        </w:tc>
      </w:tr>
      <w:tr w:rsidR="001135A5" w:rsidRPr="00DF6DD6" w14:paraId="60FD64A0" w14:textId="77777777" w:rsidTr="00DF6156">
        <w:trPr>
          <w:trHeight w:val="188"/>
          <w:jc w:val="center"/>
        </w:trPr>
        <w:tc>
          <w:tcPr>
            <w:tcW w:w="1632" w:type="dxa"/>
            <w:vMerge/>
            <w:tcBorders>
              <w:left w:val="single" w:sz="4" w:space="0" w:color="auto"/>
              <w:bottom w:val="single" w:sz="4" w:space="0" w:color="auto"/>
              <w:right w:val="single" w:sz="4" w:space="0" w:color="auto"/>
            </w:tcBorders>
            <w:vAlign w:val="center"/>
          </w:tcPr>
          <w:p w14:paraId="0FBEBE77"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39D9873" w14:textId="53FB34BF"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6FEE369C" w14:textId="53B6607D" w:rsidR="001135A5" w:rsidRPr="00DF6DD6" w:rsidRDefault="001135A5" w:rsidP="001135A5">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0B1FFC7" w14:textId="28709F60" w:rsidR="001135A5" w:rsidRPr="00DF6DD6" w:rsidRDefault="001135A5" w:rsidP="001135A5">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67AE2791" w14:textId="03BC9890" w:rsidR="001135A5" w:rsidRPr="00DF6DD6" w:rsidRDefault="001135A5" w:rsidP="001135A5">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F30E14F" w14:textId="22EF7D7A" w:rsidR="001135A5" w:rsidRPr="00DF6DD6" w:rsidRDefault="001135A5" w:rsidP="001135A5">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140624D" w14:textId="1070A73B" w:rsidR="001135A5" w:rsidRPr="00DF6DD6" w:rsidRDefault="001135A5" w:rsidP="001135A5">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E07EC35" w14:textId="51217AD8" w:rsidR="001135A5" w:rsidRPr="00DF6DD6" w:rsidRDefault="001135A5" w:rsidP="001135A5">
            <w:pPr>
              <w:pStyle w:val="TAC"/>
              <w:keepNext w:val="0"/>
              <w:rPr>
                <w:sz w:val="16"/>
                <w:lang w:eastAsia="ja-JP"/>
              </w:rPr>
            </w:pPr>
            <w:r w:rsidRPr="00DF6DD6">
              <w:rPr>
                <w:sz w:val="16"/>
                <w:lang w:eastAsia="ja-JP"/>
              </w:rPr>
              <w:t>3</w:t>
            </w:r>
            <w:r>
              <w:rPr>
                <w:sz w:val="16"/>
                <w:lang w:eastAsia="ja-JP"/>
              </w:rPr>
              <w:t>, 9</w:t>
            </w:r>
          </w:p>
        </w:tc>
      </w:tr>
      <w:tr w:rsidR="001135A5" w:rsidRPr="00DF6DD6" w14:paraId="35A069AD"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17FD9965" w14:textId="77777777" w:rsidR="001135A5" w:rsidRPr="00DF6DD6" w:rsidRDefault="001135A5" w:rsidP="001135A5">
            <w:pPr>
              <w:pStyle w:val="TAC"/>
              <w:keepNext w:val="0"/>
              <w:rPr>
                <w:lang w:eastAsia="ja-JP"/>
              </w:rPr>
            </w:pPr>
            <w:r w:rsidRPr="00DF6DD6">
              <w:rPr>
                <w:lang w:eastAsia="ja-JP"/>
              </w:rPr>
              <w:t>DC_28_n78</w:t>
            </w:r>
          </w:p>
          <w:p w14:paraId="76F28491" w14:textId="77777777" w:rsidR="001135A5" w:rsidRPr="00DF6DD6" w:rsidRDefault="001135A5" w:rsidP="001135A5">
            <w:pPr>
              <w:pStyle w:val="TAC"/>
              <w:keepNext w:val="0"/>
              <w:rPr>
                <w:lang w:eastAsia="ja-JP"/>
              </w:rPr>
            </w:pPr>
            <w:r w:rsidRPr="00DF6DD6">
              <w:rPr>
                <w:lang w:eastAsia="ja-JP"/>
              </w:rPr>
              <w:t>DC_28_n83_ULSUP-TDM_n78,</w:t>
            </w:r>
          </w:p>
          <w:p w14:paraId="585381DF" w14:textId="131668FD"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6AA236D" w14:textId="77777777" w:rsidR="001135A5" w:rsidRPr="00DF6DD6" w:rsidRDefault="001135A5" w:rsidP="001135A5">
            <w:pPr>
              <w:pStyle w:val="TAL"/>
              <w:keepNext w:val="0"/>
              <w:rPr>
                <w:sz w:val="16"/>
                <w:lang w:eastAsia="ja-JP"/>
              </w:rPr>
            </w:pPr>
            <w:r w:rsidRPr="00DF6DD6">
              <w:rPr>
                <w:sz w:val="16"/>
                <w:lang w:eastAsia="ja-JP"/>
              </w:rPr>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181DD727"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BD3C2BE" w14:textId="77777777" w:rsidR="001135A5" w:rsidRPr="00DF6DD6" w:rsidRDefault="001135A5" w:rsidP="001135A5">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5E2C91E"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84A526D"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648E0DD"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4E739C8" w14:textId="77777777" w:rsidR="001135A5" w:rsidRPr="00DF6DD6" w:rsidRDefault="001135A5" w:rsidP="001135A5">
            <w:pPr>
              <w:pStyle w:val="TAC"/>
              <w:keepNext w:val="0"/>
              <w:rPr>
                <w:sz w:val="16"/>
                <w:lang w:eastAsia="ja-JP"/>
              </w:rPr>
            </w:pPr>
          </w:p>
        </w:tc>
      </w:tr>
      <w:tr w:rsidR="001135A5" w:rsidRPr="00DF6DD6" w14:paraId="26F1007A" w14:textId="77777777" w:rsidTr="001310A1">
        <w:trPr>
          <w:trHeight w:val="188"/>
          <w:jc w:val="center"/>
        </w:trPr>
        <w:tc>
          <w:tcPr>
            <w:tcW w:w="1632" w:type="dxa"/>
            <w:vMerge/>
            <w:tcBorders>
              <w:left w:val="single" w:sz="4" w:space="0" w:color="auto"/>
              <w:right w:val="single" w:sz="4" w:space="0" w:color="auto"/>
            </w:tcBorders>
            <w:vAlign w:val="center"/>
          </w:tcPr>
          <w:p w14:paraId="6602D847"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630121C" w14:textId="34318C1C" w:rsidR="001135A5" w:rsidRPr="00DF6DD6" w:rsidRDefault="001135A5" w:rsidP="001135A5">
            <w:pPr>
              <w:pStyle w:val="TAL"/>
              <w:keepNext w:val="0"/>
              <w:rPr>
                <w:sz w:val="16"/>
                <w:lang w:eastAsia="ja-JP"/>
              </w:rPr>
            </w:pPr>
            <w:r w:rsidRPr="00DF6DD6">
              <w:rPr>
                <w:sz w:val="16"/>
                <w:lang w:eastAsia="ja-JP"/>
              </w:rPr>
              <w:t>E-UTRA Band 1, 65</w:t>
            </w:r>
            <w:r>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4D336861" w14:textId="77777777" w:rsidR="001135A5" w:rsidRPr="00DF6DD6" w:rsidRDefault="001135A5" w:rsidP="001135A5">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8383185" w14:textId="77777777" w:rsidR="001135A5" w:rsidRPr="00DF6DD6" w:rsidRDefault="001135A5" w:rsidP="001135A5">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ED0A4D1" w14:textId="77777777" w:rsidR="001135A5" w:rsidRPr="00DF6DD6" w:rsidRDefault="001135A5" w:rsidP="001135A5">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54FB62D"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E0CA46E"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60CDFC3" w14:textId="77777777" w:rsidR="001135A5" w:rsidRPr="00DF6DD6" w:rsidRDefault="001135A5" w:rsidP="001135A5">
            <w:pPr>
              <w:pStyle w:val="TAC"/>
              <w:keepNext w:val="0"/>
              <w:rPr>
                <w:sz w:val="16"/>
                <w:lang w:eastAsia="ja-JP"/>
              </w:rPr>
            </w:pPr>
            <w:r w:rsidRPr="00DF6DD6">
              <w:rPr>
                <w:sz w:val="16"/>
                <w:lang w:eastAsia="ja-JP"/>
              </w:rPr>
              <w:t>2</w:t>
            </w:r>
          </w:p>
        </w:tc>
      </w:tr>
      <w:tr w:rsidR="001135A5" w:rsidRPr="00DF6DD6" w14:paraId="2500804D" w14:textId="77777777" w:rsidTr="001310A1">
        <w:trPr>
          <w:trHeight w:val="188"/>
          <w:jc w:val="center"/>
        </w:trPr>
        <w:tc>
          <w:tcPr>
            <w:tcW w:w="1632" w:type="dxa"/>
            <w:vMerge/>
            <w:tcBorders>
              <w:left w:val="single" w:sz="4" w:space="0" w:color="auto"/>
              <w:right w:val="single" w:sz="4" w:space="0" w:color="auto"/>
            </w:tcBorders>
            <w:vAlign w:val="center"/>
          </w:tcPr>
          <w:p w14:paraId="06AC0A7C"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11AF970" w14:textId="77777777" w:rsidR="001135A5" w:rsidRPr="00DF6DD6" w:rsidRDefault="001135A5" w:rsidP="001135A5">
            <w:pPr>
              <w:pStyle w:val="TAL"/>
              <w:keepNext w:val="0"/>
              <w:rPr>
                <w:sz w:val="16"/>
                <w:lang w:eastAsia="ja-JP"/>
              </w:rPr>
            </w:pPr>
            <w:r w:rsidRPr="00DF6DD6">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14:paraId="52DFEE9D" w14:textId="77777777" w:rsidR="001135A5" w:rsidRPr="00DF6DD6" w:rsidRDefault="001135A5" w:rsidP="001135A5">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3D1EE53" w14:textId="77777777" w:rsidR="001135A5" w:rsidRPr="00DF6DD6" w:rsidRDefault="001135A5" w:rsidP="001135A5">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7B0D891" w14:textId="77777777" w:rsidR="001135A5" w:rsidRPr="00DF6DD6" w:rsidRDefault="001135A5" w:rsidP="001135A5">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6711A9A"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C165D50"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10697F5" w14:textId="7BB9CF17" w:rsidR="001135A5" w:rsidRPr="00DF6DD6" w:rsidRDefault="001135A5" w:rsidP="001135A5">
            <w:pPr>
              <w:pStyle w:val="TAC"/>
              <w:keepNext w:val="0"/>
              <w:rPr>
                <w:sz w:val="16"/>
                <w:lang w:eastAsia="ja-JP"/>
              </w:rPr>
            </w:pPr>
            <w:r w:rsidRPr="00DF6DD6">
              <w:rPr>
                <w:sz w:val="16"/>
                <w:lang w:eastAsia="ja-JP"/>
              </w:rPr>
              <w:t>9, 1</w:t>
            </w:r>
            <w:r>
              <w:rPr>
                <w:sz w:val="16"/>
                <w:lang w:eastAsia="ja-JP"/>
              </w:rPr>
              <w:t>1</w:t>
            </w:r>
          </w:p>
        </w:tc>
      </w:tr>
      <w:tr w:rsidR="001135A5" w:rsidRPr="00DF6DD6" w14:paraId="28124514" w14:textId="77777777" w:rsidTr="001310A1">
        <w:trPr>
          <w:trHeight w:val="188"/>
          <w:jc w:val="center"/>
        </w:trPr>
        <w:tc>
          <w:tcPr>
            <w:tcW w:w="1632" w:type="dxa"/>
            <w:vMerge/>
            <w:tcBorders>
              <w:left w:val="single" w:sz="4" w:space="0" w:color="auto"/>
              <w:right w:val="single" w:sz="4" w:space="0" w:color="auto"/>
            </w:tcBorders>
            <w:vAlign w:val="center"/>
          </w:tcPr>
          <w:p w14:paraId="1F46CBD6"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A069D9E" w14:textId="77777777" w:rsidR="001135A5" w:rsidRPr="00DF6DD6" w:rsidRDefault="001135A5" w:rsidP="001135A5">
            <w:pPr>
              <w:pStyle w:val="TAL"/>
              <w:keepNext w:val="0"/>
              <w:rPr>
                <w:sz w:val="16"/>
                <w:lang w:eastAsia="ja-JP"/>
              </w:rPr>
            </w:pPr>
            <w:r w:rsidRPr="00DF6DD6">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6AD99E2C" w14:textId="77777777" w:rsidR="001135A5" w:rsidRPr="00DF6DD6" w:rsidRDefault="001135A5" w:rsidP="001135A5">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995EDDA" w14:textId="77777777" w:rsidR="001135A5" w:rsidRPr="00DF6DD6" w:rsidRDefault="001135A5" w:rsidP="001135A5">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7D2A561" w14:textId="77777777" w:rsidR="001135A5" w:rsidRPr="00DF6DD6" w:rsidRDefault="001135A5" w:rsidP="001135A5">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71F4444"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58AD03B"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630DB9" w14:textId="224A9959" w:rsidR="001135A5" w:rsidRPr="00DF6DD6" w:rsidRDefault="001135A5" w:rsidP="001135A5">
            <w:pPr>
              <w:pStyle w:val="TAC"/>
              <w:keepNext w:val="0"/>
              <w:rPr>
                <w:sz w:val="16"/>
                <w:lang w:eastAsia="ja-JP"/>
              </w:rPr>
            </w:pPr>
            <w:r w:rsidRPr="00DF6DD6">
              <w:rPr>
                <w:sz w:val="16"/>
                <w:lang w:eastAsia="ja-JP"/>
              </w:rPr>
              <w:t>9, 1</w:t>
            </w:r>
            <w:r>
              <w:rPr>
                <w:sz w:val="16"/>
                <w:lang w:eastAsia="ja-JP"/>
              </w:rPr>
              <w:t>0</w:t>
            </w:r>
          </w:p>
        </w:tc>
      </w:tr>
      <w:tr w:rsidR="001135A5" w:rsidRPr="00DF6DD6" w14:paraId="1F6D4D44" w14:textId="77777777" w:rsidTr="001310A1">
        <w:trPr>
          <w:trHeight w:val="188"/>
          <w:jc w:val="center"/>
        </w:trPr>
        <w:tc>
          <w:tcPr>
            <w:tcW w:w="1632" w:type="dxa"/>
            <w:vMerge/>
            <w:tcBorders>
              <w:left w:val="single" w:sz="4" w:space="0" w:color="auto"/>
              <w:right w:val="single" w:sz="4" w:space="0" w:color="auto"/>
            </w:tcBorders>
            <w:vAlign w:val="center"/>
          </w:tcPr>
          <w:p w14:paraId="5FF0E60F"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7B6A677"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51CF4F9" w14:textId="77777777" w:rsidR="001135A5" w:rsidRPr="00DF6DD6" w:rsidRDefault="001135A5" w:rsidP="001135A5">
            <w:pPr>
              <w:pStyle w:val="TAC"/>
              <w:keepNext w:val="0"/>
              <w:rPr>
                <w:sz w:val="16"/>
              </w:rPr>
            </w:pPr>
            <w:r w:rsidRPr="00DF6DD6">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72EEFB2D" w14:textId="77777777"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526DDF7" w14:textId="77777777" w:rsidR="001135A5" w:rsidRPr="00DF6DD6" w:rsidRDefault="001135A5" w:rsidP="001135A5">
            <w:pPr>
              <w:pStyle w:val="TAC"/>
              <w:keepNext w:val="0"/>
              <w:rPr>
                <w:sz w:val="16"/>
              </w:rPr>
            </w:pPr>
            <w:r w:rsidRPr="00DF6DD6">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4F1E26DE" w14:textId="77777777" w:rsidR="001135A5" w:rsidRPr="00DF6DD6" w:rsidRDefault="001135A5" w:rsidP="001135A5">
            <w:pPr>
              <w:pStyle w:val="TAC"/>
              <w:keepNext w:val="0"/>
              <w:rPr>
                <w:sz w:val="16"/>
                <w:lang w:eastAsia="ja-JP"/>
              </w:rPr>
            </w:pPr>
            <w:r w:rsidRPr="00DF6DD6">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52C60031"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1024713" w14:textId="77777777" w:rsidR="001135A5" w:rsidRPr="00DF6DD6" w:rsidRDefault="001135A5" w:rsidP="001135A5">
            <w:pPr>
              <w:pStyle w:val="TAC"/>
              <w:keepNext w:val="0"/>
              <w:rPr>
                <w:sz w:val="16"/>
                <w:lang w:eastAsia="ja-JP"/>
              </w:rPr>
            </w:pPr>
          </w:p>
        </w:tc>
      </w:tr>
      <w:tr w:rsidR="001135A5" w:rsidRPr="00DF6DD6" w14:paraId="6FB2130F" w14:textId="77777777" w:rsidTr="001310A1">
        <w:trPr>
          <w:trHeight w:val="188"/>
          <w:jc w:val="center"/>
        </w:trPr>
        <w:tc>
          <w:tcPr>
            <w:tcW w:w="1632" w:type="dxa"/>
            <w:vMerge/>
            <w:tcBorders>
              <w:left w:val="single" w:sz="4" w:space="0" w:color="auto"/>
              <w:right w:val="single" w:sz="4" w:space="0" w:color="auto"/>
            </w:tcBorders>
            <w:vAlign w:val="center"/>
          </w:tcPr>
          <w:p w14:paraId="3F39E75F"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B6DEDCC"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3486D1F" w14:textId="77777777" w:rsidR="001135A5" w:rsidRPr="00DF6DD6" w:rsidRDefault="001135A5" w:rsidP="001135A5">
            <w:pPr>
              <w:pStyle w:val="TAC"/>
              <w:keepNext w:val="0"/>
              <w:rPr>
                <w:sz w:val="16"/>
                <w:lang w:eastAsia="ja-JP"/>
              </w:rPr>
            </w:pPr>
            <w:r w:rsidRPr="00DF6DD6">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7C8F1912" w14:textId="77777777" w:rsidR="001135A5" w:rsidRPr="00DF6DD6" w:rsidRDefault="001135A5" w:rsidP="001135A5">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8C1CD70" w14:textId="77777777" w:rsidR="001135A5" w:rsidRPr="00DF6DD6" w:rsidRDefault="001135A5" w:rsidP="001135A5">
            <w:pPr>
              <w:pStyle w:val="TAC"/>
              <w:keepNext w:val="0"/>
              <w:rPr>
                <w:sz w:val="16"/>
                <w:lang w:eastAsia="ja-JP"/>
              </w:rPr>
            </w:pPr>
            <w:r w:rsidRPr="00DF6DD6">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5DF30BF1"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01DF69D"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88ACB9D" w14:textId="77777777" w:rsidR="001135A5" w:rsidRPr="00DF6DD6" w:rsidRDefault="001135A5" w:rsidP="001135A5">
            <w:pPr>
              <w:pStyle w:val="TAC"/>
              <w:keepNext w:val="0"/>
              <w:rPr>
                <w:sz w:val="16"/>
                <w:lang w:eastAsia="ja-JP"/>
              </w:rPr>
            </w:pPr>
          </w:p>
        </w:tc>
      </w:tr>
      <w:tr w:rsidR="001135A5" w:rsidRPr="00DF6DD6" w14:paraId="6BF183B1" w14:textId="77777777" w:rsidTr="00DF6156">
        <w:trPr>
          <w:trHeight w:val="188"/>
          <w:jc w:val="center"/>
        </w:trPr>
        <w:tc>
          <w:tcPr>
            <w:tcW w:w="1632" w:type="dxa"/>
            <w:vMerge/>
            <w:tcBorders>
              <w:left w:val="single" w:sz="4" w:space="0" w:color="auto"/>
              <w:bottom w:val="single" w:sz="4" w:space="0" w:color="auto"/>
              <w:right w:val="single" w:sz="4" w:space="0" w:color="auto"/>
            </w:tcBorders>
            <w:vAlign w:val="center"/>
          </w:tcPr>
          <w:p w14:paraId="37074F55"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E7B33D7" w14:textId="079669C2"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47808F47" w14:textId="041CA59C" w:rsidR="001135A5" w:rsidRPr="00DF6DD6" w:rsidRDefault="001135A5" w:rsidP="001135A5">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A057E45" w14:textId="4DD05056" w:rsidR="001135A5" w:rsidRPr="00DF6DD6" w:rsidRDefault="001135A5" w:rsidP="001135A5">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2FC9F0FD" w14:textId="5C410BD4" w:rsidR="001135A5" w:rsidRPr="00DF6DD6" w:rsidRDefault="001135A5" w:rsidP="001135A5">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712EDE2B" w14:textId="4706FE31" w:rsidR="001135A5" w:rsidRPr="00DF6DD6" w:rsidRDefault="001135A5" w:rsidP="001135A5">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E0E03AB" w14:textId="5F4EF110" w:rsidR="001135A5" w:rsidRPr="00DF6DD6" w:rsidRDefault="001135A5" w:rsidP="001135A5">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AAF8E43" w14:textId="6765760F" w:rsidR="001135A5" w:rsidRPr="00DF6DD6" w:rsidRDefault="001135A5" w:rsidP="001135A5">
            <w:pPr>
              <w:pStyle w:val="TAC"/>
              <w:keepNext w:val="0"/>
              <w:rPr>
                <w:sz w:val="16"/>
                <w:lang w:eastAsia="ja-JP"/>
              </w:rPr>
            </w:pPr>
            <w:r w:rsidRPr="00DF6DD6">
              <w:rPr>
                <w:sz w:val="16"/>
                <w:lang w:eastAsia="ja-JP"/>
              </w:rPr>
              <w:t>3</w:t>
            </w:r>
            <w:r>
              <w:rPr>
                <w:sz w:val="16"/>
                <w:lang w:eastAsia="ja-JP"/>
              </w:rPr>
              <w:t>, 9</w:t>
            </w:r>
          </w:p>
        </w:tc>
      </w:tr>
      <w:tr w:rsidR="001135A5" w:rsidRPr="00DF6DD6" w14:paraId="79266A6F" w14:textId="77777777" w:rsidTr="00B95244">
        <w:trPr>
          <w:trHeight w:val="188"/>
          <w:jc w:val="center"/>
        </w:trPr>
        <w:tc>
          <w:tcPr>
            <w:tcW w:w="1632" w:type="dxa"/>
            <w:vMerge w:val="restart"/>
            <w:tcBorders>
              <w:top w:val="single" w:sz="4" w:space="0" w:color="auto"/>
              <w:left w:val="single" w:sz="4" w:space="0" w:color="auto"/>
              <w:right w:val="single" w:sz="4" w:space="0" w:color="auto"/>
            </w:tcBorders>
          </w:tcPr>
          <w:p w14:paraId="2B5617F6" w14:textId="4D117043" w:rsidR="001135A5" w:rsidRPr="00DF6DD6" w:rsidRDefault="001135A5" w:rsidP="001135A5">
            <w:pPr>
              <w:pStyle w:val="TAC"/>
              <w:keepNext w:val="0"/>
              <w:rPr>
                <w:lang w:eastAsia="ja-JP"/>
              </w:rPr>
            </w:pPr>
            <w:r w:rsidRPr="00DF6DD6">
              <w:rPr>
                <w:lang w:eastAsia="ja-JP"/>
              </w:rPr>
              <w:t>DC_28_n79</w:t>
            </w:r>
          </w:p>
        </w:tc>
        <w:tc>
          <w:tcPr>
            <w:tcW w:w="2864" w:type="dxa"/>
            <w:tcBorders>
              <w:top w:val="single" w:sz="4" w:space="0" w:color="auto"/>
              <w:left w:val="nil"/>
              <w:bottom w:val="single" w:sz="4" w:space="0" w:color="auto"/>
              <w:right w:val="single" w:sz="4" w:space="0" w:color="auto"/>
            </w:tcBorders>
            <w:vAlign w:val="center"/>
          </w:tcPr>
          <w:p w14:paraId="20E1F92F" w14:textId="77777777" w:rsidR="001135A5" w:rsidRPr="00DF6DD6" w:rsidRDefault="001135A5" w:rsidP="001135A5">
            <w:pPr>
              <w:pStyle w:val="TAL"/>
              <w:keepNext w:val="0"/>
              <w:rPr>
                <w:sz w:val="16"/>
                <w:lang w:eastAsia="ja-JP"/>
              </w:rPr>
            </w:pPr>
            <w:r w:rsidRPr="00DF6DD6">
              <w:rPr>
                <w:sz w:val="16"/>
                <w:lang w:eastAsia="ja-JP"/>
              </w:rPr>
              <w:t>E-UTRA Band 3, 5, 8, 18, 19, 34, 39, 40, 41, 42</w:t>
            </w:r>
          </w:p>
        </w:tc>
        <w:tc>
          <w:tcPr>
            <w:tcW w:w="934" w:type="dxa"/>
            <w:tcBorders>
              <w:top w:val="single" w:sz="4" w:space="0" w:color="auto"/>
              <w:left w:val="nil"/>
              <w:bottom w:val="single" w:sz="4" w:space="0" w:color="auto"/>
              <w:right w:val="single" w:sz="4" w:space="0" w:color="auto"/>
            </w:tcBorders>
            <w:vAlign w:val="center"/>
          </w:tcPr>
          <w:p w14:paraId="18213820"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D72D201" w14:textId="77777777" w:rsidR="001135A5" w:rsidRPr="00DF6DD6" w:rsidRDefault="001135A5" w:rsidP="001135A5">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8EF5AE9"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17F81BA"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3A07152"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D282BD6" w14:textId="77777777" w:rsidR="001135A5" w:rsidRPr="00DF6DD6" w:rsidRDefault="001135A5" w:rsidP="001135A5">
            <w:pPr>
              <w:pStyle w:val="TAC"/>
              <w:keepNext w:val="0"/>
              <w:rPr>
                <w:sz w:val="16"/>
                <w:lang w:eastAsia="ja-JP"/>
              </w:rPr>
            </w:pPr>
          </w:p>
        </w:tc>
      </w:tr>
      <w:tr w:rsidR="001135A5" w:rsidRPr="00DF6DD6" w14:paraId="0706A3FA" w14:textId="77777777" w:rsidTr="00B95244">
        <w:trPr>
          <w:trHeight w:val="188"/>
          <w:jc w:val="center"/>
        </w:trPr>
        <w:tc>
          <w:tcPr>
            <w:tcW w:w="1632" w:type="dxa"/>
            <w:vMerge/>
            <w:tcBorders>
              <w:left w:val="single" w:sz="4" w:space="0" w:color="auto"/>
              <w:right w:val="single" w:sz="4" w:space="0" w:color="auto"/>
            </w:tcBorders>
            <w:vAlign w:val="center"/>
          </w:tcPr>
          <w:p w14:paraId="51CE1F48"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B92E9D7" w14:textId="17DFDA46" w:rsidR="001135A5" w:rsidRPr="00DF6DD6" w:rsidRDefault="001135A5" w:rsidP="001135A5">
            <w:pPr>
              <w:pStyle w:val="TAL"/>
              <w:keepNext w:val="0"/>
              <w:rPr>
                <w:sz w:val="16"/>
                <w:lang w:eastAsia="ja-JP"/>
              </w:rPr>
            </w:pPr>
            <w:r w:rsidRPr="00DF6DD6">
              <w:rPr>
                <w:sz w:val="16"/>
                <w:lang w:eastAsia="ja-JP"/>
              </w:rPr>
              <w:t>E-UTRA Band 1, 65</w:t>
            </w:r>
            <w:r>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7E21D164" w14:textId="77777777" w:rsidR="001135A5" w:rsidRPr="00DF6DD6" w:rsidRDefault="001135A5" w:rsidP="001135A5">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26AE5EE" w14:textId="77777777" w:rsidR="001135A5" w:rsidRPr="00DF6DD6" w:rsidRDefault="001135A5" w:rsidP="001135A5">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A03DE5D" w14:textId="77777777" w:rsidR="001135A5" w:rsidRPr="00DF6DD6" w:rsidRDefault="001135A5" w:rsidP="001135A5">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17655D9"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3C84B49"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5FD071C" w14:textId="77777777" w:rsidR="001135A5" w:rsidRPr="00DF6DD6" w:rsidRDefault="001135A5" w:rsidP="001135A5">
            <w:pPr>
              <w:pStyle w:val="TAC"/>
              <w:keepNext w:val="0"/>
              <w:rPr>
                <w:sz w:val="16"/>
                <w:lang w:eastAsia="ja-JP"/>
              </w:rPr>
            </w:pPr>
            <w:r w:rsidRPr="00DF6DD6">
              <w:rPr>
                <w:sz w:val="16"/>
                <w:lang w:eastAsia="ja-JP"/>
              </w:rPr>
              <w:t>2</w:t>
            </w:r>
          </w:p>
        </w:tc>
      </w:tr>
      <w:tr w:rsidR="001135A5" w:rsidRPr="00DF6DD6" w14:paraId="7AF121A9" w14:textId="77777777" w:rsidTr="00B95244">
        <w:trPr>
          <w:trHeight w:val="188"/>
          <w:jc w:val="center"/>
        </w:trPr>
        <w:tc>
          <w:tcPr>
            <w:tcW w:w="1632" w:type="dxa"/>
            <w:vMerge/>
            <w:tcBorders>
              <w:left w:val="single" w:sz="4" w:space="0" w:color="auto"/>
              <w:right w:val="single" w:sz="4" w:space="0" w:color="auto"/>
            </w:tcBorders>
            <w:vAlign w:val="center"/>
          </w:tcPr>
          <w:p w14:paraId="24CD6964"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750E450" w14:textId="77777777" w:rsidR="001135A5" w:rsidRPr="00DF6DD6" w:rsidRDefault="001135A5" w:rsidP="001135A5">
            <w:pPr>
              <w:pStyle w:val="TAL"/>
              <w:keepNext w:val="0"/>
              <w:rPr>
                <w:sz w:val="16"/>
                <w:lang w:eastAsia="ja-JP"/>
              </w:rPr>
            </w:pPr>
            <w:r w:rsidRPr="00DF6DD6">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14:paraId="7553B9BC" w14:textId="77777777" w:rsidR="001135A5" w:rsidRPr="00DF6DD6" w:rsidRDefault="001135A5" w:rsidP="001135A5">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809580F" w14:textId="77777777" w:rsidR="001135A5" w:rsidRPr="00DF6DD6" w:rsidRDefault="001135A5" w:rsidP="001135A5">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9840D8C" w14:textId="77777777" w:rsidR="001135A5" w:rsidRPr="00DF6DD6" w:rsidRDefault="001135A5" w:rsidP="001135A5">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A085C06"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DBF1372"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659B7E8" w14:textId="22E9A5B4" w:rsidR="001135A5" w:rsidRPr="00DF6DD6" w:rsidRDefault="001135A5" w:rsidP="001135A5">
            <w:pPr>
              <w:pStyle w:val="TAC"/>
              <w:keepNext w:val="0"/>
              <w:rPr>
                <w:sz w:val="16"/>
                <w:lang w:eastAsia="ja-JP"/>
              </w:rPr>
            </w:pPr>
            <w:r w:rsidRPr="00DF6DD6">
              <w:rPr>
                <w:sz w:val="16"/>
                <w:lang w:eastAsia="ja-JP"/>
              </w:rPr>
              <w:t>9, 1</w:t>
            </w:r>
            <w:r>
              <w:rPr>
                <w:sz w:val="16"/>
                <w:lang w:eastAsia="ja-JP"/>
              </w:rPr>
              <w:t>1</w:t>
            </w:r>
          </w:p>
        </w:tc>
      </w:tr>
      <w:tr w:rsidR="001135A5" w:rsidRPr="00DF6DD6" w14:paraId="157E78E7" w14:textId="77777777" w:rsidTr="00B95244">
        <w:trPr>
          <w:trHeight w:val="188"/>
          <w:jc w:val="center"/>
        </w:trPr>
        <w:tc>
          <w:tcPr>
            <w:tcW w:w="1632" w:type="dxa"/>
            <w:vMerge/>
            <w:tcBorders>
              <w:left w:val="single" w:sz="4" w:space="0" w:color="auto"/>
              <w:right w:val="single" w:sz="4" w:space="0" w:color="auto"/>
            </w:tcBorders>
            <w:vAlign w:val="center"/>
          </w:tcPr>
          <w:p w14:paraId="0FA53D32"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12950C0" w14:textId="77777777" w:rsidR="001135A5" w:rsidRPr="00DF6DD6" w:rsidRDefault="001135A5" w:rsidP="001135A5">
            <w:pPr>
              <w:pStyle w:val="TAL"/>
              <w:keepNext w:val="0"/>
              <w:rPr>
                <w:sz w:val="16"/>
                <w:lang w:eastAsia="ja-JP"/>
              </w:rPr>
            </w:pPr>
            <w:r w:rsidRPr="00DF6DD6">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390BA852" w14:textId="77777777" w:rsidR="001135A5" w:rsidRPr="00DF6DD6" w:rsidRDefault="001135A5" w:rsidP="001135A5">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F453213" w14:textId="77777777" w:rsidR="001135A5" w:rsidRPr="00DF6DD6" w:rsidRDefault="001135A5" w:rsidP="001135A5">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C9EC609" w14:textId="77777777" w:rsidR="001135A5" w:rsidRPr="00DF6DD6" w:rsidRDefault="001135A5" w:rsidP="001135A5">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2203DE2"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9F2CF42"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305EDBF" w14:textId="7886B0F8" w:rsidR="001135A5" w:rsidRPr="00DF6DD6" w:rsidRDefault="001135A5" w:rsidP="001135A5">
            <w:pPr>
              <w:pStyle w:val="TAC"/>
              <w:keepNext w:val="0"/>
              <w:rPr>
                <w:sz w:val="16"/>
                <w:lang w:eastAsia="ja-JP"/>
              </w:rPr>
            </w:pPr>
            <w:r w:rsidRPr="00DF6DD6">
              <w:rPr>
                <w:sz w:val="16"/>
                <w:lang w:eastAsia="ja-JP"/>
              </w:rPr>
              <w:t>9, 1</w:t>
            </w:r>
            <w:r>
              <w:rPr>
                <w:sz w:val="16"/>
                <w:lang w:eastAsia="ja-JP"/>
              </w:rPr>
              <w:t>0</w:t>
            </w:r>
          </w:p>
        </w:tc>
      </w:tr>
      <w:tr w:rsidR="001135A5" w:rsidRPr="00DF6DD6" w14:paraId="60A0E1E7" w14:textId="77777777" w:rsidTr="00B95244">
        <w:trPr>
          <w:trHeight w:val="188"/>
          <w:jc w:val="center"/>
        </w:trPr>
        <w:tc>
          <w:tcPr>
            <w:tcW w:w="1632" w:type="dxa"/>
            <w:vMerge/>
            <w:tcBorders>
              <w:left w:val="single" w:sz="4" w:space="0" w:color="auto"/>
              <w:right w:val="single" w:sz="4" w:space="0" w:color="auto"/>
            </w:tcBorders>
            <w:vAlign w:val="center"/>
          </w:tcPr>
          <w:p w14:paraId="2FF0F875"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A78765F"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A61FA80" w14:textId="77777777" w:rsidR="001135A5" w:rsidRPr="00DF6DD6" w:rsidRDefault="001135A5" w:rsidP="001135A5">
            <w:pPr>
              <w:pStyle w:val="TAC"/>
              <w:keepNext w:val="0"/>
              <w:rPr>
                <w:sz w:val="16"/>
              </w:rPr>
            </w:pPr>
            <w:r w:rsidRPr="00DF6DD6">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6BD3A7C3" w14:textId="77777777"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1D7C493" w14:textId="77777777" w:rsidR="001135A5" w:rsidRPr="00DF6DD6" w:rsidRDefault="001135A5" w:rsidP="001135A5">
            <w:pPr>
              <w:pStyle w:val="TAC"/>
              <w:keepNext w:val="0"/>
              <w:rPr>
                <w:sz w:val="16"/>
              </w:rPr>
            </w:pPr>
            <w:r w:rsidRPr="00DF6DD6">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3D9D020F" w14:textId="77777777" w:rsidR="001135A5" w:rsidRPr="00DF6DD6" w:rsidRDefault="001135A5" w:rsidP="001135A5">
            <w:pPr>
              <w:pStyle w:val="TAC"/>
              <w:keepNext w:val="0"/>
              <w:rPr>
                <w:sz w:val="16"/>
                <w:lang w:eastAsia="ja-JP"/>
              </w:rPr>
            </w:pPr>
            <w:r w:rsidRPr="00DF6DD6">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4B64DE4D"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7B11C8A" w14:textId="77777777" w:rsidR="001135A5" w:rsidRPr="00DF6DD6" w:rsidRDefault="001135A5" w:rsidP="001135A5">
            <w:pPr>
              <w:pStyle w:val="TAC"/>
              <w:keepNext w:val="0"/>
              <w:rPr>
                <w:sz w:val="16"/>
                <w:lang w:eastAsia="ja-JP"/>
              </w:rPr>
            </w:pPr>
          </w:p>
        </w:tc>
      </w:tr>
      <w:tr w:rsidR="001135A5" w:rsidRPr="00DF6DD6" w14:paraId="4C35ACAF" w14:textId="77777777" w:rsidTr="00B95244">
        <w:trPr>
          <w:trHeight w:val="188"/>
          <w:jc w:val="center"/>
        </w:trPr>
        <w:tc>
          <w:tcPr>
            <w:tcW w:w="1632" w:type="dxa"/>
            <w:vMerge/>
            <w:tcBorders>
              <w:left w:val="single" w:sz="4" w:space="0" w:color="auto"/>
              <w:right w:val="single" w:sz="4" w:space="0" w:color="auto"/>
            </w:tcBorders>
            <w:vAlign w:val="center"/>
          </w:tcPr>
          <w:p w14:paraId="170739DB"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B433F5C"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DE253C3" w14:textId="77777777" w:rsidR="001135A5" w:rsidRPr="00DF6DD6" w:rsidRDefault="001135A5" w:rsidP="001135A5">
            <w:pPr>
              <w:pStyle w:val="TAC"/>
              <w:keepNext w:val="0"/>
              <w:rPr>
                <w:sz w:val="16"/>
                <w:lang w:eastAsia="ja-JP"/>
              </w:rPr>
            </w:pPr>
            <w:r w:rsidRPr="00DF6DD6">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5EB4212D" w14:textId="77777777" w:rsidR="001135A5" w:rsidRPr="00DF6DD6" w:rsidRDefault="001135A5" w:rsidP="001135A5">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F69A42C" w14:textId="77777777" w:rsidR="001135A5" w:rsidRPr="00DF6DD6" w:rsidRDefault="001135A5" w:rsidP="001135A5">
            <w:pPr>
              <w:pStyle w:val="TAC"/>
              <w:keepNext w:val="0"/>
              <w:rPr>
                <w:sz w:val="16"/>
                <w:lang w:eastAsia="ja-JP"/>
              </w:rPr>
            </w:pPr>
            <w:r w:rsidRPr="00DF6DD6">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52CC0A3E"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8B1D9B1"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9F94E17" w14:textId="77777777" w:rsidR="001135A5" w:rsidRPr="00DF6DD6" w:rsidRDefault="001135A5" w:rsidP="001135A5">
            <w:pPr>
              <w:pStyle w:val="TAC"/>
              <w:keepNext w:val="0"/>
              <w:rPr>
                <w:sz w:val="16"/>
                <w:lang w:eastAsia="ja-JP"/>
              </w:rPr>
            </w:pPr>
          </w:p>
        </w:tc>
      </w:tr>
      <w:tr w:rsidR="001135A5" w:rsidRPr="00DF6DD6" w14:paraId="4CB06436" w14:textId="77777777" w:rsidTr="00DF6156">
        <w:trPr>
          <w:trHeight w:val="188"/>
          <w:jc w:val="center"/>
        </w:trPr>
        <w:tc>
          <w:tcPr>
            <w:tcW w:w="1632" w:type="dxa"/>
            <w:vMerge/>
            <w:tcBorders>
              <w:left w:val="single" w:sz="4" w:space="0" w:color="auto"/>
              <w:bottom w:val="single" w:sz="4" w:space="0" w:color="auto"/>
              <w:right w:val="single" w:sz="4" w:space="0" w:color="auto"/>
            </w:tcBorders>
            <w:vAlign w:val="center"/>
          </w:tcPr>
          <w:p w14:paraId="035CF435"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01152FF" w14:textId="4861F8AF"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53A9CDE3" w14:textId="772CC747" w:rsidR="001135A5" w:rsidRPr="00DF6DD6" w:rsidRDefault="001135A5" w:rsidP="001135A5">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344C61B8" w14:textId="0FAF7725" w:rsidR="001135A5" w:rsidRPr="00DF6DD6" w:rsidRDefault="001135A5" w:rsidP="001135A5">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714DAB07" w14:textId="4B8713D3" w:rsidR="001135A5" w:rsidRPr="00DF6DD6" w:rsidRDefault="001135A5" w:rsidP="001135A5">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BA72DEB" w14:textId="4A0EF535" w:rsidR="001135A5" w:rsidRPr="00DF6DD6" w:rsidRDefault="001135A5" w:rsidP="001135A5">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7996C4E" w14:textId="05900D2D" w:rsidR="001135A5" w:rsidRPr="00DF6DD6" w:rsidRDefault="001135A5" w:rsidP="001135A5">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3DCE7AC" w14:textId="6480AC14" w:rsidR="001135A5" w:rsidRPr="00DF6DD6" w:rsidRDefault="001135A5" w:rsidP="001135A5">
            <w:pPr>
              <w:pStyle w:val="TAC"/>
              <w:keepNext w:val="0"/>
              <w:rPr>
                <w:sz w:val="16"/>
                <w:lang w:eastAsia="ja-JP"/>
              </w:rPr>
            </w:pPr>
            <w:r w:rsidRPr="00DF6DD6">
              <w:rPr>
                <w:sz w:val="16"/>
                <w:lang w:eastAsia="ja-JP"/>
              </w:rPr>
              <w:t>3</w:t>
            </w:r>
            <w:r>
              <w:rPr>
                <w:sz w:val="16"/>
                <w:lang w:eastAsia="ja-JP"/>
              </w:rPr>
              <w:t>, 9</w:t>
            </w:r>
          </w:p>
        </w:tc>
      </w:tr>
      <w:tr w:rsidR="001135A5" w:rsidRPr="00DF6DD6" w14:paraId="4AADB40A" w14:textId="77777777" w:rsidTr="00C42558">
        <w:trPr>
          <w:trHeight w:val="188"/>
          <w:jc w:val="center"/>
        </w:trPr>
        <w:tc>
          <w:tcPr>
            <w:tcW w:w="1632" w:type="dxa"/>
            <w:vMerge w:val="restart"/>
            <w:tcBorders>
              <w:top w:val="single" w:sz="4" w:space="0" w:color="auto"/>
              <w:left w:val="single" w:sz="4" w:space="0" w:color="auto"/>
              <w:right w:val="single" w:sz="4" w:space="0" w:color="auto"/>
            </w:tcBorders>
          </w:tcPr>
          <w:p w14:paraId="26014456" w14:textId="1DB3DB15" w:rsidR="001135A5" w:rsidRPr="00DF6DD6" w:rsidRDefault="001135A5" w:rsidP="001135A5">
            <w:pPr>
              <w:pStyle w:val="TAC"/>
              <w:keepNext w:val="0"/>
              <w:rPr>
                <w:lang w:eastAsia="ja-JP"/>
              </w:rPr>
            </w:pPr>
            <w:r w:rsidRPr="00DF6DD6">
              <w:rPr>
                <w:lang w:eastAsia="ja-JP"/>
              </w:rPr>
              <w:t>DC_30_n5</w:t>
            </w:r>
          </w:p>
        </w:tc>
        <w:tc>
          <w:tcPr>
            <w:tcW w:w="2864" w:type="dxa"/>
            <w:tcBorders>
              <w:top w:val="single" w:sz="4" w:space="0" w:color="auto"/>
              <w:left w:val="nil"/>
              <w:bottom w:val="single" w:sz="4" w:space="0" w:color="auto"/>
              <w:right w:val="single" w:sz="4" w:space="0" w:color="auto"/>
            </w:tcBorders>
            <w:vAlign w:val="bottom"/>
          </w:tcPr>
          <w:p w14:paraId="19A74D1E" w14:textId="5FA5EC0E" w:rsidR="001135A5" w:rsidRPr="00DF6DD6" w:rsidRDefault="001135A5" w:rsidP="001135A5">
            <w:pPr>
              <w:pStyle w:val="TAL"/>
              <w:keepNext w:val="0"/>
              <w:rPr>
                <w:sz w:val="16"/>
                <w:lang w:eastAsia="ja-JP"/>
              </w:rPr>
            </w:pPr>
            <w:r w:rsidRPr="00DF6DD6">
              <w:rPr>
                <w:sz w:val="16"/>
                <w:szCs w:val="16"/>
                <w:lang w:val="sv-SE" w:eastAsia="ja-JP"/>
              </w:rPr>
              <w:t>E-UTRA Band 2, 4, 5, 7, 12, 13, 14, 17, 24, 25, 26, 29, 30, 38, 48, 66, 70, 71, 85</w:t>
            </w:r>
          </w:p>
        </w:tc>
        <w:tc>
          <w:tcPr>
            <w:tcW w:w="934" w:type="dxa"/>
            <w:tcBorders>
              <w:top w:val="single" w:sz="4" w:space="0" w:color="auto"/>
              <w:left w:val="nil"/>
              <w:bottom w:val="single" w:sz="4" w:space="0" w:color="auto"/>
              <w:right w:val="single" w:sz="4" w:space="0" w:color="auto"/>
            </w:tcBorders>
            <w:vAlign w:val="center"/>
          </w:tcPr>
          <w:p w14:paraId="42464261" w14:textId="77777777" w:rsidR="001135A5" w:rsidRPr="00DF6DD6" w:rsidRDefault="001135A5" w:rsidP="001135A5">
            <w:pPr>
              <w:pStyle w:val="TAC"/>
              <w:keepNext w:val="0"/>
              <w:rPr>
                <w:sz w:val="16"/>
                <w:lang w:eastAsia="ja-JP"/>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C6D4BD9" w14:textId="77777777" w:rsidR="001135A5" w:rsidRPr="00DF6DD6" w:rsidRDefault="001135A5" w:rsidP="001135A5">
            <w:pPr>
              <w:pStyle w:val="TAC"/>
              <w:keepNext w:val="0"/>
              <w:rPr>
                <w:sz w:val="16"/>
                <w:lang w:eastAsia="ja-JP"/>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80377AF" w14:textId="77777777" w:rsidR="001135A5" w:rsidRPr="00DF6DD6" w:rsidRDefault="001135A5" w:rsidP="001135A5">
            <w:pPr>
              <w:pStyle w:val="TAC"/>
              <w:keepNext w:val="0"/>
              <w:rPr>
                <w:sz w:val="16"/>
                <w:lang w:eastAsia="ja-JP"/>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281342BA" w14:textId="77777777" w:rsidR="001135A5" w:rsidRPr="00DF6DD6" w:rsidRDefault="001135A5" w:rsidP="001135A5">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5F39E5C" w14:textId="77777777" w:rsidR="001135A5" w:rsidRPr="00DF6DD6" w:rsidRDefault="001135A5" w:rsidP="001135A5">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E0ED928" w14:textId="77777777" w:rsidR="001135A5" w:rsidRPr="00DF6DD6" w:rsidRDefault="001135A5" w:rsidP="001135A5">
            <w:pPr>
              <w:pStyle w:val="TAC"/>
              <w:keepNext w:val="0"/>
              <w:rPr>
                <w:sz w:val="16"/>
                <w:lang w:eastAsia="ja-JP"/>
              </w:rPr>
            </w:pPr>
          </w:p>
        </w:tc>
      </w:tr>
      <w:tr w:rsidR="001135A5" w:rsidRPr="00DF6DD6" w14:paraId="0DE5FF12" w14:textId="77777777" w:rsidTr="00C42558">
        <w:trPr>
          <w:trHeight w:val="188"/>
          <w:jc w:val="center"/>
        </w:trPr>
        <w:tc>
          <w:tcPr>
            <w:tcW w:w="1632" w:type="dxa"/>
            <w:vMerge/>
            <w:tcBorders>
              <w:left w:val="single" w:sz="4" w:space="0" w:color="auto"/>
              <w:right w:val="single" w:sz="4" w:space="0" w:color="auto"/>
            </w:tcBorders>
          </w:tcPr>
          <w:p w14:paraId="53B28559"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2B28452" w14:textId="2C988178" w:rsidR="001135A5" w:rsidRPr="00DF6DD6" w:rsidRDefault="001135A5" w:rsidP="001135A5">
            <w:pPr>
              <w:pStyle w:val="TAL"/>
              <w:keepNext w:val="0"/>
              <w:rPr>
                <w:sz w:val="16"/>
                <w:lang w:eastAsia="ja-JP"/>
              </w:rPr>
            </w:pPr>
            <w:r w:rsidRPr="00DF6DD6">
              <w:rPr>
                <w:sz w:val="16"/>
                <w:szCs w:val="16"/>
                <w:lang w:val="sv-SE" w:eastAsia="ja-JP"/>
              </w:rPr>
              <w:t>E-UTRA Band 41, 48, 52</w:t>
            </w:r>
          </w:p>
        </w:tc>
        <w:tc>
          <w:tcPr>
            <w:tcW w:w="934" w:type="dxa"/>
            <w:tcBorders>
              <w:top w:val="single" w:sz="4" w:space="0" w:color="auto"/>
              <w:left w:val="nil"/>
              <w:bottom w:val="single" w:sz="4" w:space="0" w:color="auto"/>
              <w:right w:val="single" w:sz="4" w:space="0" w:color="auto"/>
            </w:tcBorders>
            <w:vAlign w:val="center"/>
          </w:tcPr>
          <w:p w14:paraId="158B013A" w14:textId="77777777" w:rsidR="001135A5" w:rsidRPr="00DF6DD6" w:rsidRDefault="001135A5" w:rsidP="001135A5">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0BAD3D6" w14:textId="77777777" w:rsidR="001135A5" w:rsidRPr="00DF6DD6" w:rsidRDefault="001135A5" w:rsidP="001135A5">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A5D60FA" w14:textId="77777777" w:rsidR="001135A5" w:rsidRPr="00DF6DD6" w:rsidRDefault="001135A5" w:rsidP="001135A5">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1B5E456B" w14:textId="77777777" w:rsidR="001135A5" w:rsidRPr="00DF6DD6" w:rsidRDefault="001135A5" w:rsidP="001135A5">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A99D13F" w14:textId="77777777" w:rsidR="001135A5" w:rsidRPr="00DF6DD6" w:rsidRDefault="001135A5" w:rsidP="001135A5">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9FD1A47" w14:textId="77777777" w:rsidR="001135A5" w:rsidRPr="00DF6DD6" w:rsidRDefault="001135A5" w:rsidP="001135A5">
            <w:pPr>
              <w:pStyle w:val="TAC"/>
              <w:keepNext w:val="0"/>
              <w:rPr>
                <w:sz w:val="16"/>
                <w:lang w:eastAsia="ja-JP"/>
              </w:rPr>
            </w:pPr>
            <w:r w:rsidRPr="00DF6DD6">
              <w:rPr>
                <w:sz w:val="16"/>
                <w:szCs w:val="16"/>
                <w:lang w:val="en-US" w:eastAsia="zh-CN"/>
              </w:rPr>
              <w:t>2</w:t>
            </w:r>
          </w:p>
        </w:tc>
      </w:tr>
      <w:tr w:rsidR="001135A5" w:rsidRPr="00DF6DD6" w14:paraId="055B8A95" w14:textId="77777777" w:rsidTr="00C42558">
        <w:trPr>
          <w:trHeight w:val="188"/>
          <w:jc w:val="center"/>
        </w:trPr>
        <w:tc>
          <w:tcPr>
            <w:tcW w:w="1632" w:type="dxa"/>
            <w:vMerge w:val="restart"/>
            <w:tcBorders>
              <w:top w:val="single" w:sz="4" w:space="0" w:color="auto"/>
              <w:left w:val="single" w:sz="4" w:space="0" w:color="auto"/>
              <w:right w:val="single" w:sz="4" w:space="0" w:color="auto"/>
            </w:tcBorders>
          </w:tcPr>
          <w:p w14:paraId="224BBB07" w14:textId="4BF9CDF1" w:rsidR="001135A5" w:rsidRPr="00DF6DD6" w:rsidRDefault="001135A5" w:rsidP="001135A5">
            <w:pPr>
              <w:pStyle w:val="TAC"/>
              <w:keepNext w:val="0"/>
              <w:rPr>
                <w:lang w:eastAsia="ja-JP"/>
              </w:rPr>
            </w:pPr>
            <w:r w:rsidRPr="00DF6DD6">
              <w:rPr>
                <w:lang w:eastAsia="ja-JP"/>
              </w:rPr>
              <w:t>DC_30_n66</w:t>
            </w:r>
          </w:p>
        </w:tc>
        <w:tc>
          <w:tcPr>
            <w:tcW w:w="2864" w:type="dxa"/>
            <w:tcBorders>
              <w:top w:val="single" w:sz="4" w:space="0" w:color="auto"/>
              <w:left w:val="nil"/>
              <w:bottom w:val="single" w:sz="4" w:space="0" w:color="auto"/>
              <w:right w:val="single" w:sz="4" w:space="0" w:color="auto"/>
            </w:tcBorders>
            <w:vAlign w:val="bottom"/>
          </w:tcPr>
          <w:p w14:paraId="4E52BE61" w14:textId="7B5DBE82" w:rsidR="001135A5" w:rsidRPr="00DF6DD6" w:rsidRDefault="001135A5" w:rsidP="001135A5">
            <w:pPr>
              <w:pStyle w:val="TAL"/>
              <w:keepNext w:val="0"/>
              <w:rPr>
                <w:sz w:val="16"/>
                <w:lang w:eastAsia="ja-JP"/>
              </w:rPr>
            </w:pPr>
            <w:r w:rsidRPr="00DF6DD6">
              <w:rPr>
                <w:sz w:val="16"/>
                <w:szCs w:val="16"/>
                <w:lang w:val="sv-SE" w:eastAsia="ja-JP"/>
              </w:rPr>
              <w:t>E-UTRA Band 2, 4, 5,  12, 13, 14, 17, 24, 25, 26, 27, 29, 30, 38, 41, 66, 70, 71</w:t>
            </w:r>
          </w:p>
        </w:tc>
        <w:tc>
          <w:tcPr>
            <w:tcW w:w="934" w:type="dxa"/>
            <w:tcBorders>
              <w:top w:val="single" w:sz="4" w:space="0" w:color="auto"/>
              <w:left w:val="nil"/>
              <w:bottom w:val="single" w:sz="4" w:space="0" w:color="auto"/>
              <w:right w:val="single" w:sz="4" w:space="0" w:color="auto"/>
            </w:tcBorders>
            <w:vAlign w:val="center"/>
          </w:tcPr>
          <w:p w14:paraId="575E785D" w14:textId="77777777" w:rsidR="001135A5" w:rsidRPr="00DF6DD6" w:rsidRDefault="001135A5" w:rsidP="001135A5">
            <w:pPr>
              <w:pStyle w:val="TAC"/>
              <w:keepNext w:val="0"/>
              <w:rPr>
                <w:sz w:val="16"/>
                <w:lang w:eastAsia="ja-JP"/>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5E3C5B8E" w14:textId="77777777" w:rsidR="001135A5" w:rsidRPr="00DF6DD6" w:rsidRDefault="001135A5" w:rsidP="001135A5">
            <w:pPr>
              <w:pStyle w:val="TAC"/>
              <w:keepNext w:val="0"/>
              <w:rPr>
                <w:sz w:val="16"/>
                <w:lang w:eastAsia="ja-JP"/>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C913346" w14:textId="77777777" w:rsidR="001135A5" w:rsidRPr="00DF6DD6" w:rsidRDefault="001135A5" w:rsidP="001135A5">
            <w:pPr>
              <w:pStyle w:val="TAC"/>
              <w:keepNext w:val="0"/>
              <w:rPr>
                <w:sz w:val="16"/>
                <w:lang w:eastAsia="ja-JP"/>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7968D25A" w14:textId="77777777" w:rsidR="001135A5" w:rsidRPr="00DF6DD6" w:rsidRDefault="001135A5" w:rsidP="001135A5">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455AC34D" w14:textId="77777777" w:rsidR="001135A5" w:rsidRPr="00DF6DD6" w:rsidRDefault="001135A5" w:rsidP="001135A5">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6033D82" w14:textId="77777777" w:rsidR="001135A5" w:rsidRPr="00DF6DD6" w:rsidRDefault="001135A5" w:rsidP="001135A5">
            <w:pPr>
              <w:pStyle w:val="TAC"/>
              <w:keepNext w:val="0"/>
              <w:rPr>
                <w:sz w:val="16"/>
                <w:lang w:eastAsia="ja-JP"/>
              </w:rPr>
            </w:pPr>
          </w:p>
        </w:tc>
      </w:tr>
      <w:tr w:rsidR="001135A5" w:rsidRPr="00DF6DD6" w14:paraId="43825E5F" w14:textId="77777777" w:rsidTr="00C42558">
        <w:trPr>
          <w:trHeight w:val="188"/>
          <w:jc w:val="center"/>
        </w:trPr>
        <w:tc>
          <w:tcPr>
            <w:tcW w:w="1632" w:type="dxa"/>
            <w:vMerge/>
            <w:tcBorders>
              <w:left w:val="single" w:sz="4" w:space="0" w:color="auto"/>
              <w:right w:val="single" w:sz="4" w:space="0" w:color="auto"/>
            </w:tcBorders>
          </w:tcPr>
          <w:p w14:paraId="23E02E41"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A5B28F6" w14:textId="3298DB83" w:rsidR="001135A5" w:rsidRPr="00DF6DD6" w:rsidRDefault="001135A5" w:rsidP="001135A5">
            <w:pPr>
              <w:pStyle w:val="TAL"/>
              <w:keepNext w:val="0"/>
              <w:rPr>
                <w:sz w:val="16"/>
                <w:lang w:eastAsia="ja-JP"/>
              </w:rPr>
            </w:pPr>
            <w:r w:rsidRPr="00DF6DD6">
              <w:rPr>
                <w:sz w:val="16"/>
                <w:szCs w:val="16"/>
                <w:lang w:val="sv-SE" w:eastAsia="ja-JP"/>
              </w:rPr>
              <w:t>Band 48</w:t>
            </w:r>
          </w:p>
        </w:tc>
        <w:tc>
          <w:tcPr>
            <w:tcW w:w="934" w:type="dxa"/>
            <w:tcBorders>
              <w:top w:val="single" w:sz="4" w:space="0" w:color="auto"/>
              <w:left w:val="nil"/>
              <w:bottom w:val="single" w:sz="4" w:space="0" w:color="auto"/>
              <w:right w:val="single" w:sz="4" w:space="0" w:color="auto"/>
            </w:tcBorders>
            <w:vAlign w:val="center"/>
          </w:tcPr>
          <w:p w14:paraId="463F4BCB" w14:textId="77777777" w:rsidR="001135A5" w:rsidRPr="00DF6DD6" w:rsidRDefault="001135A5" w:rsidP="001135A5">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054B9034" w14:textId="77777777" w:rsidR="001135A5" w:rsidRPr="00DF6DD6" w:rsidRDefault="001135A5" w:rsidP="001135A5">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EE7CC1E" w14:textId="77777777" w:rsidR="001135A5" w:rsidRPr="00DF6DD6" w:rsidRDefault="001135A5" w:rsidP="001135A5">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5D8E81B3" w14:textId="77777777" w:rsidR="001135A5" w:rsidRPr="00DF6DD6" w:rsidRDefault="001135A5" w:rsidP="001135A5">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F1291F6" w14:textId="77777777" w:rsidR="001135A5" w:rsidRPr="00DF6DD6" w:rsidRDefault="001135A5" w:rsidP="001135A5">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6764D5A" w14:textId="77777777" w:rsidR="001135A5" w:rsidRPr="00DF6DD6" w:rsidRDefault="001135A5" w:rsidP="001135A5">
            <w:pPr>
              <w:pStyle w:val="TAC"/>
              <w:keepNext w:val="0"/>
              <w:rPr>
                <w:sz w:val="16"/>
                <w:lang w:eastAsia="ja-JP"/>
              </w:rPr>
            </w:pPr>
            <w:r w:rsidRPr="00DF6DD6">
              <w:rPr>
                <w:sz w:val="16"/>
                <w:szCs w:val="16"/>
                <w:lang w:val="en-US" w:eastAsia="zh-CN"/>
              </w:rPr>
              <w:t>2</w:t>
            </w:r>
          </w:p>
        </w:tc>
      </w:tr>
      <w:tr w:rsidR="001135A5" w:rsidRPr="00DF6DD6" w14:paraId="7CCCD97F" w14:textId="77777777" w:rsidTr="00B95244">
        <w:trPr>
          <w:trHeight w:val="188"/>
          <w:jc w:val="center"/>
        </w:trPr>
        <w:tc>
          <w:tcPr>
            <w:tcW w:w="1632" w:type="dxa"/>
            <w:tcBorders>
              <w:top w:val="single" w:sz="4" w:space="0" w:color="auto"/>
              <w:left w:val="single" w:sz="4" w:space="0" w:color="auto"/>
              <w:right w:val="single" w:sz="4" w:space="0" w:color="auto"/>
            </w:tcBorders>
          </w:tcPr>
          <w:p w14:paraId="7B6B32D5" w14:textId="762D46E5" w:rsidR="001135A5" w:rsidRPr="00DF6DD6" w:rsidRDefault="001135A5" w:rsidP="001135A5">
            <w:pPr>
              <w:pStyle w:val="TAC"/>
              <w:keepNext w:val="0"/>
              <w:rPr>
                <w:lang w:val="en-US" w:eastAsia="zh-CN"/>
              </w:rPr>
            </w:pPr>
            <w:r w:rsidRPr="00DF6DD6">
              <w:rPr>
                <w:lang w:eastAsia="ja-JP"/>
              </w:rPr>
              <w:t>DC_38_n78</w:t>
            </w:r>
          </w:p>
        </w:tc>
        <w:tc>
          <w:tcPr>
            <w:tcW w:w="8194" w:type="dxa"/>
            <w:gridSpan w:val="7"/>
            <w:tcBorders>
              <w:top w:val="single" w:sz="4" w:space="0" w:color="auto"/>
              <w:left w:val="nil"/>
              <w:bottom w:val="single" w:sz="4" w:space="0" w:color="auto"/>
              <w:right w:val="single" w:sz="4" w:space="0" w:color="auto"/>
            </w:tcBorders>
            <w:vAlign w:val="bottom"/>
          </w:tcPr>
          <w:p w14:paraId="5A8A0ACA" w14:textId="77777777" w:rsidR="001135A5" w:rsidRPr="00DF6DD6" w:rsidRDefault="001135A5" w:rsidP="001135A5">
            <w:pPr>
              <w:pStyle w:val="TAL"/>
              <w:keepNext w:val="0"/>
              <w:rPr>
                <w:sz w:val="16"/>
                <w:szCs w:val="16"/>
                <w:lang w:eastAsia="ja-JP"/>
              </w:rPr>
            </w:pPr>
            <w:r w:rsidRPr="00DF6DD6">
              <w:rPr>
                <w:sz w:val="16"/>
                <w:szCs w:val="16"/>
                <w:lang w:val="sv-SE" w:eastAsia="ja-JP"/>
              </w:rPr>
              <w:t>N/A</w:t>
            </w:r>
          </w:p>
        </w:tc>
      </w:tr>
      <w:tr w:rsidR="001135A5" w:rsidRPr="00DF6DD6" w14:paraId="1253A964"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59C0CF7A" w14:textId="70E2BEFE" w:rsidR="001135A5" w:rsidRPr="00DF6DD6" w:rsidRDefault="001135A5" w:rsidP="001135A5">
            <w:pPr>
              <w:pStyle w:val="TAC"/>
              <w:keepNext w:val="0"/>
              <w:rPr>
                <w:lang w:eastAsia="ja-JP"/>
              </w:rPr>
            </w:pPr>
            <w:r w:rsidRPr="00DF6DD6">
              <w:rPr>
                <w:rFonts w:hint="eastAsia"/>
                <w:lang w:val="en-US" w:eastAsia="zh-CN"/>
              </w:rPr>
              <w:t>DC</w:t>
            </w:r>
            <w:r w:rsidRPr="00DF6DD6">
              <w:rPr>
                <w:lang w:val="en-US" w:eastAsia="zh-CN"/>
              </w:rPr>
              <w:t>_</w:t>
            </w:r>
            <w:r w:rsidRPr="00DF6DD6">
              <w:rPr>
                <w:rFonts w:eastAsia="MS Mincho"/>
                <w:lang w:val="en-US" w:eastAsia="ja-JP"/>
              </w:rPr>
              <w:t>39</w:t>
            </w:r>
            <w:r w:rsidRPr="00DF6DD6">
              <w:rPr>
                <w:lang w:val="en-US" w:eastAsia="zh-CN"/>
              </w:rPr>
              <w:t>_n</w:t>
            </w:r>
            <w:r w:rsidRPr="00DF6DD6">
              <w:rPr>
                <w:rFonts w:eastAsia="MS Mincho"/>
                <w:lang w:val="en-US" w:eastAsia="ja-JP"/>
              </w:rPr>
              <w:t>78</w:t>
            </w:r>
          </w:p>
        </w:tc>
        <w:tc>
          <w:tcPr>
            <w:tcW w:w="2864" w:type="dxa"/>
            <w:tcBorders>
              <w:top w:val="single" w:sz="4" w:space="0" w:color="auto"/>
              <w:left w:val="nil"/>
              <w:bottom w:val="single" w:sz="4" w:space="0" w:color="auto"/>
              <w:right w:val="single" w:sz="4" w:space="0" w:color="auto"/>
            </w:tcBorders>
            <w:vAlign w:val="bottom"/>
          </w:tcPr>
          <w:p w14:paraId="54E45C5A" w14:textId="7D12F21F" w:rsidR="001135A5" w:rsidRPr="00DF6DD6" w:rsidRDefault="001135A5" w:rsidP="001135A5">
            <w:pPr>
              <w:pStyle w:val="TAL"/>
              <w:keepNext w:val="0"/>
              <w:rPr>
                <w:sz w:val="16"/>
                <w:szCs w:val="16"/>
                <w:lang w:eastAsia="ja-JP"/>
              </w:rPr>
            </w:pPr>
            <w:r w:rsidRPr="00DF6DD6">
              <w:rPr>
                <w:sz w:val="16"/>
                <w:szCs w:val="16"/>
                <w:lang w:val="en-US" w:eastAsia="zh-CN"/>
              </w:rPr>
              <w:t xml:space="preserve">E-UTRA </w:t>
            </w:r>
            <w:r w:rsidRPr="00DF6DD6">
              <w:rPr>
                <w:sz w:val="16"/>
                <w:szCs w:val="16"/>
                <w:lang w:val="en-US"/>
              </w:rPr>
              <w:t xml:space="preserve">Band </w:t>
            </w:r>
            <w:r w:rsidRPr="00DF6DD6">
              <w:rPr>
                <w:sz w:val="16"/>
                <w:szCs w:val="16"/>
                <w:lang w:val="en-US" w:eastAsia="zh-CN"/>
              </w:rPr>
              <w:t>1, 8</w:t>
            </w:r>
            <w:r w:rsidRPr="00DF6DD6">
              <w:rPr>
                <w:sz w:val="16"/>
                <w:szCs w:val="16"/>
                <w:lang w:val="en-US"/>
              </w:rPr>
              <w:t>,</w:t>
            </w:r>
            <w:r w:rsidRPr="00DF6DD6">
              <w:rPr>
                <w:sz w:val="16"/>
                <w:szCs w:val="16"/>
                <w:lang w:val="en-US" w:eastAsia="zh-CN"/>
              </w:rPr>
              <w:t xml:space="preserve"> 34, 40, 41, 44</w:t>
            </w:r>
            <w:r w:rsidRPr="00DF6DD6">
              <w:rPr>
                <w:sz w:val="16"/>
                <w:szCs w:val="16"/>
                <w:lang w:val="en-US"/>
              </w:rPr>
              <w:t>, 45</w:t>
            </w:r>
          </w:p>
        </w:tc>
        <w:tc>
          <w:tcPr>
            <w:tcW w:w="934" w:type="dxa"/>
            <w:tcBorders>
              <w:top w:val="single" w:sz="4" w:space="0" w:color="auto"/>
              <w:left w:val="nil"/>
              <w:bottom w:val="single" w:sz="4" w:space="0" w:color="auto"/>
              <w:right w:val="single" w:sz="4" w:space="0" w:color="auto"/>
            </w:tcBorders>
            <w:vAlign w:val="center"/>
          </w:tcPr>
          <w:p w14:paraId="57B7CB26" w14:textId="77777777" w:rsidR="001135A5" w:rsidRPr="00DF6DD6" w:rsidRDefault="001135A5" w:rsidP="001135A5">
            <w:pPr>
              <w:pStyle w:val="TAC"/>
              <w:keepNext w:val="0"/>
              <w:rPr>
                <w:sz w:val="16"/>
                <w:szCs w:val="16"/>
                <w:lang w:eastAsia="ja-JP"/>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40F96492" w14:textId="77777777" w:rsidR="001135A5" w:rsidRPr="00DF6DD6" w:rsidRDefault="001135A5" w:rsidP="001135A5">
            <w:pPr>
              <w:pStyle w:val="TAC"/>
              <w:keepNext w:val="0"/>
              <w:rPr>
                <w:sz w:val="16"/>
                <w:szCs w:val="16"/>
                <w:lang w:eastAsia="ja-JP"/>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A9400DE" w14:textId="77777777" w:rsidR="001135A5" w:rsidRPr="00DF6DD6" w:rsidRDefault="001135A5" w:rsidP="001135A5">
            <w:pPr>
              <w:pStyle w:val="TAC"/>
              <w:keepNext w:val="0"/>
              <w:rPr>
                <w:sz w:val="16"/>
                <w:szCs w:val="16"/>
                <w:vertAlign w:val="subscript"/>
                <w:lang w:eastAsia="ja-JP"/>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5AF21798" w14:textId="77777777" w:rsidR="001135A5" w:rsidRPr="00DF6DD6" w:rsidRDefault="001135A5" w:rsidP="001135A5">
            <w:pPr>
              <w:pStyle w:val="TAC"/>
              <w:keepNext w:val="0"/>
              <w:rPr>
                <w:sz w:val="16"/>
                <w:szCs w:val="16"/>
                <w:lang w:eastAsia="ja-JP"/>
              </w:rPr>
            </w:pPr>
            <w:r w:rsidRPr="00DF6DD6">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147FFEFC" w14:textId="77777777" w:rsidR="001135A5" w:rsidRPr="00DF6DD6" w:rsidRDefault="001135A5" w:rsidP="001135A5">
            <w:pPr>
              <w:pStyle w:val="TAC"/>
              <w:keepNext w:val="0"/>
              <w:rPr>
                <w:sz w:val="16"/>
                <w:szCs w:val="16"/>
                <w:lang w:eastAsia="ja-JP"/>
              </w:rPr>
            </w:pPr>
            <w:r w:rsidRPr="00DF6DD6">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0D65B815" w14:textId="77777777" w:rsidR="001135A5" w:rsidRPr="00DF6DD6" w:rsidRDefault="001135A5" w:rsidP="001135A5">
            <w:pPr>
              <w:pStyle w:val="TAC"/>
              <w:keepNext w:val="0"/>
              <w:rPr>
                <w:sz w:val="16"/>
                <w:szCs w:val="16"/>
                <w:lang w:eastAsia="ja-JP"/>
              </w:rPr>
            </w:pPr>
          </w:p>
        </w:tc>
      </w:tr>
      <w:tr w:rsidR="001135A5" w:rsidRPr="00DF6DD6" w14:paraId="582071C3" w14:textId="77777777" w:rsidTr="00B3023C">
        <w:trPr>
          <w:trHeight w:val="188"/>
          <w:jc w:val="center"/>
        </w:trPr>
        <w:tc>
          <w:tcPr>
            <w:tcW w:w="1632" w:type="dxa"/>
            <w:vMerge/>
            <w:tcBorders>
              <w:left w:val="single" w:sz="4" w:space="0" w:color="auto"/>
              <w:right w:val="single" w:sz="4" w:space="0" w:color="auto"/>
            </w:tcBorders>
          </w:tcPr>
          <w:p w14:paraId="2E9617CD"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F1BEF56" w14:textId="77777777" w:rsidR="001135A5" w:rsidRPr="00DF6DD6" w:rsidRDefault="001135A5" w:rsidP="001135A5">
            <w:pPr>
              <w:pStyle w:val="TAL"/>
              <w:keepNext w:val="0"/>
              <w:rPr>
                <w:sz w:val="16"/>
                <w:szCs w:val="16"/>
                <w:lang w:eastAsia="ja-JP"/>
              </w:rPr>
            </w:pPr>
            <w:r w:rsidRPr="00DF6DD6">
              <w:rPr>
                <w:sz w:val="16"/>
                <w:szCs w:val="16"/>
                <w:lang w:val="en-US" w:eastAsia="zh-CN"/>
              </w:rPr>
              <w:t>Frequency range</w:t>
            </w:r>
          </w:p>
        </w:tc>
        <w:tc>
          <w:tcPr>
            <w:tcW w:w="934" w:type="dxa"/>
            <w:tcBorders>
              <w:top w:val="single" w:sz="4" w:space="0" w:color="auto"/>
              <w:left w:val="nil"/>
              <w:bottom w:val="single" w:sz="4" w:space="0" w:color="auto"/>
              <w:right w:val="single" w:sz="4" w:space="0" w:color="auto"/>
            </w:tcBorders>
            <w:vAlign w:val="bottom"/>
          </w:tcPr>
          <w:p w14:paraId="7DB9843D" w14:textId="77777777" w:rsidR="001135A5" w:rsidRPr="00DF6DD6" w:rsidRDefault="001135A5" w:rsidP="001135A5">
            <w:pPr>
              <w:pStyle w:val="TAC"/>
              <w:keepNext w:val="0"/>
              <w:rPr>
                <w:sz w:val="16"/>
                <w:szCs w:val="16"/>
              </w:rPr>
            </w:pPr>
            <w:r w:rsidRPr="00DF6DD6">
              <w:rPr>
                <w:sz w:val="16"/>
                <w:szCs w:val="16"/>
                <w:lang w:val="en-US"/>
              </w:rPr>
              <w:t>1805</w:t>
            </w:r>
          </w:p>
        </w:tc>
        <w:tc>
          <w:tcPr>
            <w:tcW w:w="310" w:type="dxa"/>
            <w:tcBorders>
              <w:top w:val="single" w:sz="4" w:space="0" w:color="auto"/>
              <w:left w:val="nil"/>
              <w:bottom w:val="single" w:sz="4" w:space="0" w:color="auto"/>
              <w:right w:val="single" w:sz="4" w:space="0" w:color="auto"/>
            </w:tcBorders>
            <w:vAlign w:val="center"/>
          </w:tcPr>
          <w:p w14:paraId="51131BBC" w14:textId="77777777" w:rsidR="001135A5" w:rsidRPr="00DF6DD6" w:rsidRDefault="001135A5" w:rsidP="001135A5">
            <w:pPr>
              <w:pStyle w:val="TAC"/>
              <w:keepNext w:val="0"/>
              <w:rPr>
                <w:sz w:val="16"/>
                <w:szCs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bottom"/>
          </w:tcPr>
          <w:p w14:paraId="651BD3A3" w14:textId="77777777" w:rsidR="001135A5" w:rsidRPr="00DF6DD6" w:rsidRDefault="001135A5" w:rsidP="001135A5">
            <w:pPr>
              <w:pStyle w:val="TAC"/>
              <w:keepNext w:val="0"/>
              <w:rPr>
                <w:sz w:val="16"/>
                <w:szCs w:val="16"/>
              </w:rPr>
            </w:pPr>
            <w:r w:rsidRPr="00DF6DD6">
              <w:rPr>
                <w:sz w:val="16"/>
                <w:szCs w:val="16"/>
                <w:lang w:val="en-US"/>
              </w:rPr>
              <w:t>1855</w:t>
            </w:r>
          </w:p>
        </w:tc>
        <w:tc>
          <w:tcPr>
            <w:tcW w:w="1172" w:type="dxa"/>
            <w:tcBorders>
              <w:top w:val="single" w:sz="4" w:space="0" w:color="auto"/>
              <w:left w:val="nil"/>
              <w:bottom w:val="single" w:sz="4" w:space="0" w:color="auto"/>
              <w:right w:val="single" w:sz="4" w:space="0" w:color="auto"/>
            </w:tcBorders>
            <w:vAlign w:val="center"/>
          </w:tcPr>
          <w:p w14:paraId="7792F3F8" w14:textId="77777777" w:rsidR="001135A5" w:rsidRPr="00DF6DD6" w:rsidRDefault="001135A5" w:rsidP="001135A5">
            <w:pPr>
              <w:pStyle w:val="TAC"/>
              <w:keepNext w:val="0"/>
              <w:rPr>
                <w:sz w:val="16"/>
                <w:szCs w:val="16"/>
                <w:lang w:eastAsia="ja-JP"/>
              </w:rPr>
            </w:pPr>
            <w:r w:rsidRPr="00DF6DD6">
              <w:rPr>
                <w:sz w:val="16"/>
                <w:szCs w:val="16"/>
                <w:lang w:val="en-US"/>
              </w:rPr>
              <w:t>-40</w:t>
            </w:r>
          </w:p>
        </w:tc>
        <w:tc>
          <w:tcPr>
            <w:tcW w:w="749" w:type="dxa"/>
            <w:tcBorders>
              <w:top w:val="single" w:sz="4" w:space="0" w:color="auto"/>
              <w:left w:val="nil"/>
              <w:bottom w:val="single" w:sz="4" w:space="0" w:color="auto"/>
              <w:right w:val="single" w:sz="4" w:space="0" w:color="auto"/>
            </w:tcBorders>
            <w:noWrap/>
            <w:vAlign w:val="center"/>
          </w:tcPr>
          <w:p w14:paraId="5BA6768A" w14:textId="77777777" w:rsidR="001135A5" w:rsidRPr="00DF6DD6" w:rsidRDefault="001135A5" w:rsidP="001135A5">
            <w:pPr>
              <w:pStyle w:val="TAC"/>
              <w:keepNext w:val="0"/>
              <w:rPr>
                <w:sz w:val="16"/>
                <w:szCs w:val="16"/>
                <w:lang w:eastAsia="ja-JP"/>
              </w:rPr>
            </w:pPr>
            <w:r w:rsidRPr="00DF6DD6">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1C1E794E" w14:textId="45C5FCA0" w:rsidR="001135A5" w:rsidRPr="00DF6DD6" w:rsidRDefault="001135A5" w:rsidP="001135A5">
            <w:pPr>
              <w:pStyle w:val="TAC"/>
              <w:keepNext w:val="0"/>
              <w:rPr>
                <w:sz w:val="16"/>
                <w:szCs w:val="16"/>
                <w:lang w:eastAsia="ja-JP"/>
              </w:rPr>
            </w:pPr>
            <w:r w:rsidRPr="00DF6DD6">
              <w:rPr>
                <w:sz w:val="16"/>
                <w:szCs w:val="16"/>
                <w:lang w:val="en-US"/>
              </w:rPr>
              <w:t>18</w:t>
            </w:r>
          </w:p>
        </w:tc>
      </w:tr>
      <w:tr w:rsidR="001135A5" w:rsidRPr="00DF6DD6" w14:paraId="17DA258D" w14:textId="77777777" w:rsidTr="00B3023C">
        <w:trPr>
          <w:trHeight w:val="188"/>
          <w:jc w:val="center"/>
        </w:trPr>
        <w:tc>
          <w:tcPr>
            <w:tcW w:w="1632" w:type="dxa"/>
            <w:vMerge/>
            <w:tcBorders>
              <w:left w:val="single" w:sz="4" w:space="0" w:color="auto"/>
              <w:right w:val="single" w:sz="4" w:space="0" w:color="auto"/>
            </w:tcBorders>
          </w:tcPr>
          <w:p w14:paraId="35A508DC"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7519F50" w14:textId="40357B4F" w:rsidR="001135A5" w:rsidRPr="00DF6DD6" w:rsidRDefault="001135A5" w:rsidP="001135A5">
            <w:pPr>
              <w:pStyle w:val="TAL"/>
              <w:keepNext w:val="0"/>
              <w:rPr>
                <w:sz w:val="16"/>
                <w:szCs w:val="16"/>
                <w:lang w:eastAsia="ja-JP"/>
              </w:rPr>
            </w:pPr>
            <w:r w:rsidRPr="00DF6DD6">
              <w:rPr>
                <w:sz w:val="16"/>
                <w:szCs w:val="16"/>
                <w:lang w:val="en-US"/>
              </w:rPr>
              <w:t>Frequency range</w:t>
            </w:r>
          </w:p>
        </w:tc>
        <w:tc>
          <w:tcPr>
            <w:tcW w:w="934" w:type="dxa"/>
            <w:tcBorders>
              <w:top w:val="single" w:sz="4" w:space="0" w:color="auto"/>
              <w:left w:val="nil"/>
              <w:bottom w:val="single" w:sz="4" w:space="0" w:color="auto"/>
              <w:right w:val="single" w:sz="4" w:space="0" w:color="auto"/>
            </w:tcBorders>
            <w:vAlign w:val="center"/>
          </w:tcPr>
          <w:p w14:paraId="31598D2A" w14:textId="4A368996" w:rsidR="001135A5" w:rsidRPr="00DF6DD6" w:rsidRDefault="001135A5" w:rsidP="001135A5">
            <w:pPr>
              <w:pStyle w:val="TAC"/>
              <w:keepNext w:val="0"/>
              <w:rPr>
                <w:sz w:val="16"/>
                <w:szCs w:val="16"/>
              </w:rPr>
            </w:pPr>
            <w:r w:rsidRPr="00DF6DD6">
              <w:rPr>
                <w:sz w:val="16"/>
                <w:szCs w:val="16"/>
                <w:lang w:val="en-US"/>
              </w:rPr>
              <w:t>1855</w:t>
            </w:r>
          </w:p>
        </w:tc>
        <w:tc>
          <w:tcPr>
            <w:tcW w:w="310" w:type="dxa"/>
            <w:tcBorders>
              <w:top w:val="single" w:sz="4" w:space="0" w:color="auto"/>
              <w:left w:val="nil"/>
              <w:bottom w:val="single" w:sz="4" w:space="0" w:color="auto"/>
              <w:right w:val="single" w:sz="4" w:space="0" w:color="auto"/>
            </w:tcBorders>
            <w:vAlign w:val="center"/>
          </w:tcPr>
          <w:p w14:paraId="53895A93" w14:textId="749A00D5" w:rsidR="001135A5" w:rsidRPr="00DF6DD6" w:rsidRDefault="001135A5" w:rsidP="001135A5">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57649CD5" w14:textId="62B6B6AB" w:rsidR="001135A5" w:rsidRPr="00DF6DD6" w:rsidRDefault="001135A5" w:rsidP="001135A5">
            <w:pPr>
              <w:pStyle w:val="TAC"/>
              <w:keepNext w:val="0"/>
              <w:rPr>
                <w:sz w:val="16"/>
                <w:szCs w:val="16"/>
              </w:rPr>
            </w:pPr>
            <w:r w:rsidRPr="00DF6DD6">
              <w:rPr>
                <w:sz w:val="16"/>
                <w:szCs w:val="16"/>
                <w:lang w:val="en-US"/>
              </w:rPr>
              <w:t>1880</w:t>
            </w:r>
          </w:p>
        </w:tc>
        <w:tc>
          <w:tcPr>
            <w:tcW w:w="1172" w:type="dxa"/>
            <w:tcBorders>
              <w:top w:val="single" w:sz="4" w:space="0" w:color="auto"/>
              <w:left w:val="nil"/>
              <w:bottom w:val="single" w:sz="4" w:space="0" w:color="auto"/>
              <w:right w:val="single" w:sz="4" w:space="0" w:color="auto"/>
            </w:tcBorders>
            <w:vAlign w:val="center"/>
          </w:tcPr>
          <w:p w14:paraId="49E172A4" w14:textId="5E592583" w:rsidR="001135A5" w:rsidRPr="00DF6DD6" w:rsidRDefault="001135A5" w:rsidP="001135A5">
            <w:pPr>
              <w:pStyle w:val="TAC"/>
              <w:keepNext w:val="0"/>
              <w:rPr>
                <w:sz w:val="16"/>
                <w:szCs w:val="16"/>
                <w:lang w:eastAsia="ja-JP"/>
              </w:rPr>
            </w:pPr>
            <w:r w:rsidRPr="00DF6DD6">
              <w:rPr>
                <w:sz w:val="16"/>
                <w:szCs w:val="16"/>
                <w:lang w:val="en-US"/>
              </w:rPr>
              <w:t>-15.5</w:t>
            </w:r>
          </w:p>
        </w:tc>
        <w:tc>
          <w:tcPr>
            <w:tcW w:w="749" w:type="dxa"/>
            <w:tcBorders>
              <w:top w:val="single" w:sz="4" w:space="0" w:color="auto"/>
              <w:left w:val="nil"/>
              <w:bottom w:val="single" w:sz="4" w:space="0" w:color="auto"/>
              <w:right w:val="single" w:sz="4" w:space="0" w:color="auto"/>
            </w:tcBorders>
            <w:noWrap/>
            <w:vAlign w:val="center"/>
          </w:tcPr>
          <w:p w14:paraId="68F7E08E" w14:textId="48CB5A80" w:rsidR="001135A5" w:rsidRPr="00DF6DD6" w:rsidRDefault="001135A5" w:rsidP="001135A5">
            <w:pPr>
              <w:pStyle w:val="TAC"/>
              <w:keepNext w:val="0"/>
              <w:rPr>
                <w:sz w:val="16"/>
                <w:szCs w:val="16"/>
                <w:lang w:eastAsia="ja-JP"/>
              </w:rPr>
            </w:pPr>
            <w:r w:rsidRPr="00DF6DD6">
              <w:rPr>
                <w:sz w:val="16"/>
                <w:szCs w:val="16"/>
                <w:lang w:val="en-US"/>
              </w:rPr>
              <w:t>5</w:t>
            </w:r>
          </w:p>
        </w:tc>
        <w:tc>
          <w:tcPr>
            <w:tcW w:w="1228" w:type="dxa"/>
            <w:tcBorders>
              <w:top w:val="single" w:sz="4" w:space="0" w:color="auto"/>
              <w:left w:val="nil"/>
              <w:bottom w:val="single" w:sz="4" w:space="0" w:color="auto"/>
              <w:right w:val="single" w:sz="4" w:space="0" w:color="auto"/>
            </w:tcBorders>
            <w:noWrap/>
            <w:vAlign w:val="center"/>
          </w:tcPr>
          <w:p w14:paraId="086EA5C5" w14:textId="577964C2" w:rsidR="001135A5" w:rsidRPr="00DF6DD6" w:rsidRDefault="001135A5" w:rsidP="001135A5">
            <w:pPr>
              <w:pStyle w:val="TAC"/>
              <w:keepNext w:val="0"/>
              <w:rPr>
                <w:sz w:val="16"/>
                <w:szCs w:val="16"/>
                <w:lang w:eastAsia="ja-JP"/>
              </w:rPr>
            </w:pPr>
            <w:r w:rsidRPr="00DF6DD6">
              <w:rPr>
                <w:sz w:val="16"/>
                <w:szCs w:val="16"/>
                <w:lang w:val="en-US"/>
              </w:rPr>
              <w:t>18</w:t>
            </w:r>
          </w:p>
        </w:tc>
      </w:tr>
      <w:tr w:rsidR="001135A5" w:rsidRPr="00DF6DD6" w14:paraId="3ED07786"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26DF416E" w14:textId="1DDDB9D0" w:rsidR="001135A5" w:rsidRPr="00DF6DD6" w:rsidRDefault="001135A5" w:rsidP="001135A5">
            <w:pPr>
              <w:pStyle w:val="TAC"/>
              <w:keepNext w:val="0"/>
              <w:rPr>
                <w:lang w:eastAsia="ja-JP"/>
              </w:rPr>
            </w:pPr>
            <w:r w:rsidRPr="00DF6DD6">
              <w:rPr>
                <w:rFonts w:hint="eastAsia"/>
                <w:lang w:val="en-US"/>
              </w:rPr>
              <w:t>DC_39_n79</w:t>
            </w:r>
          </w:p>
        </w:tc>
        <w:tc>
          <w:tcPr>
            <w:tcW w:w="2864" w:type="dxa"/>
            <w:tcBorders>
              <w:top w:val="single" w:sz="4" w:space="0" w:color="auto"/>
              <w:left w:val="nil"/>
              <w:bottom w:val="single" w:sz="4" w:space="0" w:color="auto"/>
              <w:right w:val="single" w:sz="4" w:space="0" w:color="auto"/>
            </w:tcBorders>
            <w:vAlign w:val="bottom"/>
          </w:tcPr>
          <w:p w14:paraId="5DDDDD12" w14:textId="5ADF8905" w:rsidR="001135A5" w:rsidRPr="00DF6DD6" w:rsidRDefault="001135A5" w:rsidP="001135A5">
            <w:pPr>
              <w:pStyle w:val="TAL"/>
              <w:keepNext w:val="0"/>
              <w:rPr>
                <w:sz w:val="16"/>
                <w:szCs w:val="16"/>
                <w:lang w:eastAsia="ja-JP"/>
              </w:rPr>
            </w:pPr>
            <w:r w:rsidRPr="00DF6DD6">
              <w:rPr>
                <w:sz w:val="16"/>
                <w:szCs w:val="16"/>
                <w:lang w:eastAsia="ja-JP"/>
              </w:rPr>
              <w:t xml:space="preserve">E-UTRA Band 1, 8, 34, 40, 41, 44, 45 </w:t>
            </w:r>
          </w:p>
        </w:tc>
        <w:tc>
          <w:tcPr>
            <w:tcW w:w="934" w:type="dxa"/>
            <w:tcBorders>
              <w:top w:val="single" w:sz="4" w:space="0" w:color="auto"/>
              <w:left w:val="nil"/>
              <w:bottom w:val="single" w:sz="4" w:space="0" w:color="auto"/>
              <w:right w:val="single" w:sz="4" w:space="0" w:color="auto"/>
            </w:tcBorders>
            <w:vAlign w:val="center"/>
          </w:tcPr>
          <w:p w14:paraId="2376D9A7" w14:textId="77777777" w:rsidR="001135A5" w:rsidRPr="00DF6DD6" w:rsidRDefault="001135A5" w:rsidP="001135A5">
            <w:pPr>
              <w:pStyle w:val="TAC"/>
              <w:keepNext w:val="0"/>
              <w:rPr>
                <w:sz w:val="16"/>
                <w:szCs w:val="16"/>
                <w:lang w:eastAsia="ja-JP"/>
              </w:rPr>
            </w:pPr>
            <w:r w:rsidRPr="00DF6DD6">
              <w:rPr>
                <w:sz w:val="16"/>
                <w:szCs w:val="16"/>
                <w:lang w:eastAsia="ja-JP"/>
              </w:rPr>
              <w:t>F</w:t>
            </w:r>
            <w:r w:rsidRPr="00DF6DD6">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2188948A" w14:textId="77777777" w:rsidR="001135A5" w:rsidRPr="00DF6DD6" w:rsidRDefault="001135A5" w:rsidP="001135A5">
            <w:pPr>
              <w:pStyle w:val="TAC"/>
              <w:keepNext w:val="0"/>
              <w:rPr>
                <w:sz w:val="16"/>
                <w:szCs w:val="16"/>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FB746CE" w14:textId="77777777" w:rsidR="001135A5" w:rsidRPr="00DF6DD6" w:rsidRDefault="001135A5" w:rsidP="001135A5">
            <w:pPr>
              <w:pStyle w:val="TAC"/>
              <w:keepNext w:val="0"/>
              <w:rPr>
                <w:sz w:val="16"/>
                <w:szCs w:val="16"/>
                <w:lang w:eastAsia="ja-JP"/>
              </w:rPr>
            </w:pPr>
            <w:r w:rsidRPr="00DF6DD6">
              <w:rPr>
                <w:sz w:val="16"/>
                <w:szCs w:val="16"/>
                <w:lang w:eastAsia="ja-JP"/>
              </w:rPr>
              <w:t>F</w:t>
            </w:r>
            <w:r w:rsidRPr="00DF6DD6">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05240A0E" w14:textId="77777777" w:rsidR="001135A5" w:rsidRPr="00DF6DD6" w:rsidRDefault="001135A5" w:rsidP="001135A5">
            <w:pPr>
              <w:pStyle w:val="TAC"/>
              <w:keepNext w:val="0"/>
              <w:rPr>
                <w:sz w:val="16"/>
                <w:szCs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2A27DEC" w14:textId="77777777" w:rsidR="001135A5" w:rsidRPr="00DF6DD6" w:rsidRDefault="001135A5" w:rsidP="001135A5">
            <w:pPr>
              <w:pStyle w:val="TAC"/>
              <w:keepNext w:val="0"/>
              <w:rPr>
                <w:sz w:val="16"/>
                <w:szCs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EC5A179" w14:textId="77777777" w:rsidR="001135A5" w:rsidRPr="00DF6DD6" w:rsidRDefault="001135A5" w:rsidP="001135A5">
            <w:pPr>
              <w:pStyle w:val="TAC"/>
              <w:keepNext w:val="0"/>
              <w:rPr>
                <w:sz w:val="16"/>
                <w:szCs w:val="16"/>
                <w:lang w:eastAsia="ja-JP"/>
              </w:rPr>
            </w:pPr>
          </w:p>
        </w:tc>
      </w:tr>
      <w:tr w:rsidR="001135A5" w:rsidRPr="00DF6DD6" w14:paraId="791A2C7A" w14:textId="77777777" w:rsidTr="00B3023C">
        <w:trPr>
          <w:trHeight w:val="188"/>
          <w:jc w:val="center"/>
        </w:trPr>
        <w:tc>
          <w:tcPr>
            <w:tcW w:w="1632" w:type="dxa"/>
            <w:vMerge/>
            <w:tcBorders>
              <w:left w:val="single" w:sz="4" w:space="0" w:color="auto"/>
              <w:right w:val="single" w:sz="4" w:space="0" w:color="auto"/>
            </w:tcBorders>
          </w:tcPr>
          <w:p w14:paraId="5E861DFA"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A38F8E7" w14:textId="77777777" w:rsidR="001135A5" w:rsidRPr="00DF6DD6" w:rsidRDefault="001135A5" w:rsidP="001135A5">
            <w:pPr>
              <w:pStyle w:val="TAL"/>
              <w:keepNext w:val="0"/>
              <w:rPr>
                <w:sz w:val="16"/>
                <w:szCs w:val="16"/>
                <w:lang w:eastAsia="ja-JP"/>
              </w:rPr>
            </w:pPr>
            <w:r w:rsidRPr="00DF6DD6">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56B1A423" w14:textId="77777777" w:rsidR="001135A5" w:rsidRPr="00DF6DD6" w:rsidRDefault="001135A5" w:rsidP="001135A5">
            <w:pPr>
              <w:pStyle w:val="TAC"/>
              <w:keepNext w:val="0"/>
              <w:rPr>
                <w:sz w:val="16"/>
                <w:szCs w:val="16"/>
                <w:lang w:eastAsia="ja-JP"/>
              </w:rPr>
            </w:pPr>
            <w:r w:rsidRPr="00DF6DD6">
              <w:rPr>
                <w:sz w:val="16"/>
                <w:szCs w:val="16"/>
                <w:lang w:eastAsia="ja-JP"/>
              </w:rPr>
              <w:t>1805</w:t>
            </w:r>
          </w:p>
        </w:tc>
        <w:tc>
          <w:tcPr>
            <w:tcW w:w="310" w:type="dxa"/>
            <w:tcBorders>
              <w:top w:val="single" w:sz="4" w:space="0" w:color="auto"/>
              <w:left w:val="nil"/>
              <w:bottom w:val="single" w:sz="4" w:space="0" w:color="auto"/>
              <w:right w:val="single" w:sz="4" w:space="0" w:color="auto"/>
            </w:tcBorders>
            <w:vAlign w:val="center"/>
          </w:tcPr>
          <w:p w14:paraId="77F2B3F8" w14:textId="77777777" w:rsidR="001135A5" w:rsidRPr="00DF6DD6" w:rsidRDefault="001135A5" w:rsidP="001135A5">
            <w:pPr>
              <w:pStyle w:val="TAC"/>
              <w:keepNext w:val="0"/>
              <w:rPr>
                <w:sz w:val="16"/>
                <w:szCs w:val="16"/>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bottom"/>
          </w:tcPr>
          <w:p w14:paraId="34EF2875" w14:textId="77777777" w:rsidR="001135A5" w:rsidRPr="00DF6DD6" w:rsidRDefault="001135A5" w:rsidP="001135A5">
            <w:pPr>
              <w:pStyle w:val="TAC"/>
              <w:keepNext w:val="0"/>
              <w:rPr>
                <w:sz w:val="16"/>
                <w:szCs w:val="16"/>
                <w:lang w:eastAsia="ja-JP"/>
              </w:rPr>
            </w:pPr>
            <w:r w:rsidRPr="00DF6DD6">
              <w:rPr>
                <w:sz w:val="16"/>
                <w:szCs w:val="16"/>
                <w:lang w:eastAsia="ja-JP"/>
              </w:rPr>
              <w:t>1855</w:t>
            </w:r>
          </w:p>
        </w:tc>
        <w:tc>
          <w:tcPr>
            <w:tcW w:w="1172" w:type="dxa"/>
            <w:tcBorders>
              <w:top w:val="single" w:sz="4" w:space="0" w:color="auto"/>
              <w:left w:val="nil"/>
              <w:bottom w:val="single" w:sz="4" w:space="0" w:color="auto"/>
              <w:right w:val="single" w:sz="4" w:space="0" w:color="auto"/>
            </w:tcBorders>
            <w:vAlign w:val="center"/>
          </w:tcPr>
          <w:p w14:paraId="55EFD19E" w14:textId="77777777" w:rsidR="001135A5" w:rsidRPr="00DF6DD6" w:rsidRDefault="001135A5" w:rsidP="001135A5">
            <w:pPr>
              <w:pStyle w:val="TAC"/>
              <w:keepNext w:val="0"/>
              <w:rPr>
                <w:sz w:val="16"/>
                <w:szCs w:val="16"/>
                <w:lang w:eastAsia="ja-JP"/>
              </w:rPr>
            </w:pPr>
            <w:r w:rsidRPr="00DF6DD6">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6C496E51" w14:textId="77777777" w:rsidR="001135A5" w:rsidRPr="00DF6DD6" w:rsidRDefault="001135A5" w:rsidP="001135A5">
            <w:pPr>
              <w:pStyle w:val="TAC"/>
              <w:keepNext w:val="0"/>
              <w:rPr>
                <w:sz w:val="16"/>
                <w:szCs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1A040C" w14:textId="5E2E2066" w:rsidR="001135A5" w:rsidRPr="00DF6DD6" w:rsidRDefault="001135A5" w:rsidP="001135A5">
            <w:pPr>
              <w:pStyle w:val="TAC"/>
              <w:keepNext w:val="0"/>
              <w:rPr>
                <w:sz w:val="16"/>
                <w:szCs w:val="16"/>
                <w:lang w:eastAsia="ja-JP"/>
              </w:rPr>
            </w:pPr>
            <w:r w:rsidRPr="00DF6DD6">
              <w:rPr>
                <w:sz w:val="16"/>
                <w:szCs w:val="16"/>
                <w:lang w:eastAsia="ja-JP"/>
              </w:rPr>
              <w:t>18</w:t>
            </w:r>
          </w:p>
        </w:tc>
      </w:tr>
      <w:tr w:rsidR="001135A5" w:rsidRPr="00DF6DD6" w14:paraId="3930E7C2" w14:textId="77777777" w:rsidTr="00B3023C">
        <w:trPr>
          <w:trHeight w:val="188"/>
          <w:jc w:val="center"/>
        </w:trPr>
        <w:tc>
          <w:tcPr>
            <w:tcW w:w="1632" w:type="dxa"/>
            <w:vMerge/>
            <w:tcBorders>
              <w:left w:val="single" w:sz="4" w:space="0" w:color="auto"/>
              <w:right w:val="single" w:sz="4" w:space="0" w:color="auto"/>
            </w:tcBorders>
          </w:tcPr>
          <w:p w14:paraId="2B38C0C6"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B4835E2" w14:textId="2C88D10B" w:rsidR="001135A5" w:rsidRPr="00DF6DD6" w:rsidRDefault="001135A5" w:rsidP="001135A5">
            <w:pPr>
              <w:pStyle w:val="TAL"/>
              <w:keepNext w:val="0"/>
              <w:rPr>
                <w:sz w:val="16"/>
                <w:szCs w:val="16"/>
                <w:lang w:eastAsia="ja-JP"/>
              </w:rPr>
            </w:pPr>
            <w:r w:rsidRPr="00DF6DD6">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C4803A7" w14:textId="7C2160A6" w:rsidR="001135A5" w:rsidRPr="00DF6DD6" w:rsidRDefault="001135A5" w:rsidP="001135A5">
            <w:pPr>
              <w:pStyle w:val="TAC"/>
              <w:keepNext w:val="0"/>
              <w:rPr>
                <w:sz w:val="16"/>
                <w:szCs w:val="16"/>
                <w:lang w:eastAsia="ja-JP"/>
              </w:rPr>
            </w:pPr>
            <w:r w:rsidRPr="00DF6DD6">
              <w:rPr>
                <w:sz w:val="16"/>
                <w:szCs w:val="16"/>
                <w:lang w:eastAsia="ja-JP"/>
              </w:rPr>
              <w:t>1855</w:t>
            </w:r>
          </w:p>
        </w:tc>
        <w:tc>
          <w:tcPr>
            <w:tcW w:w="310" w:type="dxa"/>
            <w:tcBorders>
              <w:top w:val="single" w:sz="4" w:space="0" w:color="auto"/>
              <w:left w:val="nil"/>
              <w:bottom w:val="single" w:sz="4" w:space="0" w:color="auto"/>
              <w:right w:val="single" w:sz="4" w:space="0" w:color="auto"/>
            </w:tcBorders>
            <w:vAlign w:val="center"/>
          </w:tcPr>
          <w:p w14:paraId="51C114BA" w14:textId="4EE407AB" w:rsidR="001135A5" w:rsidRPr="00DF6DD6" w:rsidRDefault="001135A5" w:rsidP="001135A5">
            <w:pPr>
              <w:pStyle w:val="TAC"/>
              <w:keepNext w:val="0"/>
              <w:rPr>
                <w:sz w:val="16"/>
                <w:szCs w:val="16"/>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7451575" w14:textId="32A0B42B" w:rsidR="001135A5" w:rsidRPr="00DF6DD6" w:rsidRDefault="001135A5" w:rsidP="001135A5">
            <w:pPr>
              <w:pStyle w:val="TAC"/>
              <w:keepNext w:val="0"/>
              <w:rPr>
                <w:sz w:val="16"/>
                <w:szCs w:val="16"/>
                <w:lang w:eastAsia="ja-JP"/>
              </w:rPr>
            </w:pPr>
            <w:r w:rsidRPr="00DF6DD6">
              <w:rPr>
                <w:sz w:val="16"/>
                <w:szCs w:val="16"/>
                <w:lang w:eastAsia="ja-JP"/>
              </w:rPr>
              <w:t>1880</w:t>
            </w:r>
          </w:p>
        </w:tc>
        <w:tc>
          <w:tcPr>
            <w:tcW w:w="1172" w:type="dxa"/>
            <w:tcBorders>
              <w:top w:val="single" w:sz="4" w:space="0" w:color="auto"/>
              <w:left w:val="nil"/>
              <w:bottom w:val="single" w:sz="4" w:space="0" w:color="auto"/>
              <w:right w:val="single" w:sz="4" w:space="0" w:color="auto"/>
            </w:tcBorders>
            <w:vAlign w:val="center"/>
          </w:tcPr>
          <w:p w14:paraId="30552D4E" w14:textId="7D3A8BB8" w:rsidR="001135A5" w:rsidRPr="00DF6DD6" w:rsidRDefault="001135A5" w:rsidP="001135A5">
            <w:pPr>
              <w:pStyle w:val="TAC"/>
              <w:keepNext w:val="0"/>
              <w:rPr>
                <w:sz w:val="16"/>
                <w:szCs w:val="16"/>
                <w:lang w:eastAsia="ja-JP"/>
              </w:rPr>
            </w:pPr>
            <w:r w:rsidRPr="00DF6DD6">
              <w:rPr>
                <w:sz w:val="16"/>
                <w:szCs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4EB7D04B" w14:textId="3FA44323" w:rsidR="001135A5" w:rsidRPr="00DF6DD6" w:rsidRDefault="001135A5" w:rsidP="001135A5">
            <w:pPr>
              <w:pStyle w:val="TAC"/>
              <w:keepNext w:val="0"/>
              <w:rPr>
                <w:sz w:val="16"/>
                <w:szCs w:val="16"/>
                <w:lang w:eastAsia="ja-JP"/>
              </w:rPr>
            </w:pPr>
            <w:r w:rsidRPr="00DF6DD6">
              <w:rPr>
                <w:sz w:val="16"/>
                <w:szCs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7CBEA79B" w14:textId="2A9DDFF8" w:rsidR="001135A5" w:rsidRPr="00DF6DD6" w:rsidRDefault="001135A5" w:rsidP="001135A5">
            <w:pPr>
              <w:pStyle w:val="TAC"/>
              <w:keepNext w:val="0"/>
              <w:rPr>
                <w:sz w:val="16"/>
                <w:szCs w:val="16"/>
                <w:lang w:eastAsia="ja-JP"/>
              </w:rPr>
            </w:pPr>
            <w:r w:rsidRPr="00DF6DD6">
              <w:rPr>
                <w:sz w:val="16"/>
                <w:szCs w:val="16"/>
                <w:lang w:eastAsia="ja-JP"/>
              </w:rPr>
              <w:t>18</w:t>
            </w:r>
          </w:p>
        </w:tc>
      </w:tr>
      <w:tr w:rsidR="001135A5" w:rsidRPr="00DF6DD6" w14:paraId="47A0DF22" w14:textId="77777777" w:rsidTr="00B95244">
        <w:trPr>
          <w:trHeight w:val="188"/>
          <w:jc w:val="center"/>
        </w:trPr>
        <w:tc>
          <w:tcPr>
            <w:tcW w:w="1632" w:type="dxa"/>
            <w:tcBorders>
              <w:top w:val="single" w:sz="4" w:space="0" w:color="auto"/>
              <w:left w:val="single" w:sz="4" w:space="0" w:color="auto"/>
              <w:right w:val="single" w:sz="4" w:space="0" w:color="auto"/>
            </w:tcBorders>
          </w:tcPr>
          <w:p w14:paraId="2437E075" w14:textId="49292140" w:rsidR="001135A5" w:rsidRPr="00DF6DD6" w:rsidRDefault="001135A5" w:rsidP="001135A5">
            <w:pPr>
              <w:pStyle w:val="TAC"/>
              <w:keepNext w:val="0"/>
              <w:rPr>
                <w:lang w:eastAsia="ja-JP"/>
              </w:rPr>
            </w:pPr>
            <w:r w:rsidRPr="00DF6DD6">
              <w:rPr>
                <w:lang w:eastAsia="ja-JP"/>
              </w:rPr>
              <w:t>DC_40_n77</w:t>
            </w:r>
          </w:p>
        </w:tc>
        <w:tc>
          <w:tcPr>
            <w:tcW w:w="8194" w:type="dxa"/>
            <w:gridSpan w:val="7"/>
            <w:tcBorders>
              <w:top w:val="single" w:sz="4" w:space="0" w:color="auto"/>
              <w:left w:val="nil"/>
              <w:bottom w:val="single" w:sz="4" w:space="0" w:color="auto"/>
              <w:right w:val="single" w:sz="4" w:space="0" w:color="auto"/>
            </w:tcBorders>
            <w:vAlign w:val="bottom"/>
          </w:tcPr>
          <w:p w14:paraId="0EAAC053" w14:textId="77777777" w:rsidR="001135A5" w:rsidRPr="00DF6DD6" w:rsidRDefault="001135A5" w:rsidP="001135A5">
            <w:pPr>
              <w:pStyle w:val="TAL"/>
              <w:keepNext w:val="0"/>
              <w:rPr>
                <w:sz w:val="16"/>
                <w:szCs w:val="16"/>
                <w:lang w:eastAsia="ja-JP"/>
              </w:rPr>
            </w:pPr>
            <w:r w:rsidRPr="00DF6DD6">
              <w:rPr>
                <w:sz w:val="16"/>
                <w:szCs w:val="16"/>
                <w:lang w:val="sv-SE" w:eastAsia="ja-JP"/>
              </w:rPr>
              <w:t>N/A</w:t>
            </w:r>
          </w:p>
        </w:tc>
      </w:tr>
      <w:tr w:rsidR="001135A5" w:rsidRPr="00DF6DD6" w14:paraId="1CC9AF1F" w14:textId="77777777" w:rsidTr="00C42558">
        <w:trPr>
          <w:trHeight w:val="188"/>
          <w:jc w:val="center"/>
        </w:trPr>
        <w:tc>
          <w:tcPr>
            <w:tcW w:w="1632" w:type="dxa"/>
            <w:vMerge w:val="restart"/>
            <w:tcBorders>
              <w:top w:val="single" w:sz="4" w:space="0" w:color="auto"/>
              <w:left w:val="single" w:sz="4" w:space="0" w:color="auto"/>
              <w:right w:val="single" w:sz="4" w:space="0" w:color="auto"/>
            </w:tcBorders>
          </w:tcPr>
          <w:p w14:paraId="019CF0EC" w14:textId="3770F9D3" w:rsidR="001135A5" w:rsidRPr="00DF6DD6" w:rsidRDefault="001135A5" w:rsidP="001135A5">
            <w:pPr>
              <w:pStyle w:val="TAC"/>
              <w:keepNext w:val="0"/>
              <w:rPr>
                <w:lang w:eastAsia="ja-JP"/>
              </w:rPr>
            </w:pPr>
            <w:bookmarkStart w:id="1846" w:name="_Hlk515435267"/>
            <w:r w:rsidRPr="00DF6DD6">
              <w:rPr>
                <w:lang w:eastAsia="ja-JP"/>
              </w:rPr>
              <w:t>DC_41_n77</w:t>
            </w:r>
          </w:p>
        </w:tc>
        <w:tc>
          <w:tcPr>
            <w:tcW w:w="2864" w:type="dxa"/>
            <w:tcBorders>
              <w:top w:val="single" w:sz="4" w:space="0" w:color="auto"/>
              <w:left w:val="nil"/>
              <w:bottom w:val="single" w:sz="4" w:space="0" w:color="auto"/>
              <w:right w:val="single" w:sz="4" w:space="0" w:color="auto"/>
            </w:tcBorders>
            <w:vAlign w:val="center"/>
          </w:tcPr>
          <w:p w14:paraId="7CD351D7" w14:textId="3A4020ED" w:rsidR="001135A5" w:rsidRPr="00DF6DD6" w:rsidRDefault="001135A5" w:rsidP="001135A5">
            <w:pPr>
              <w:pStyle w:val="TAL"/>
              <w:keepNext w:val="0"/>
              <w:rPr>
                <w:sz w:val="16"/>
                <w:szCs w:val="16"/>
                <w:lang w:eastAsia="ja-JP"/>
              </w:rPr>
            </w:pPr>
            <w:r w:rsidRPr="00DF6DD6">
              <w:rPr>
                <w:sz w:val="16"/>
                <w:szCs w:val="16"/>
                <w:lang w:val="sv-SE" w:eastAsia="ja-JP"/>
              </w:rPr>
              <w:t xml:space="preserve">E-UTRA Band 1, 3, 5, 8, </w:t>
            </w:r>
            <w:r>
              <w:rPr>
                <w:sz w:val="16"/>
                <w:szCs w:val="16"/>
                <w:lang w:val="sv-SE" w:eastAsia="ja-JP"/>
              </w:rPr>
              <w:t xml:space="preserve">11, 18, 19, 21, </w:t>
            </w:r>
            <w:r w:rsidRPr="00DF6DD6">
              <w:rPr>
                <w:sz w:val="16"/>
                <w:szCs w:val="16"/>
                <w:lang w:val="sv-SE" w:eastAsia="ja-JP"/>
              </w:rPr>
              <w:t>26, 28, 33, 34, 39, 40, 44, 45, 73, 74</w:t>
            </w:r>
          </w:p>
        </w:tc>
        <w:tc>
          <w:tcPr>
            <w:tcW w:w="934" w:type="dxa"/>
            <w:tcBorders>
              <w:top w:val="single" w:sz="4" w:space="0" w:color="auto"/>
              <w:left w:val="nil"/>
              <w:bottom w:val="single" w:sz="4" w:space="0" w:color="auto"/>
              <w:right w:val="single" w:sz="4" w:space="0" w:color="auto"/>
            </w:tcBorders>
            <w:vAlign w:val="center"/>
          </w:tcPr>
          <w:p w14:paraId="51F7A994" w14:textId="77777777" w:rsidR="001135A5" w:rsidRPr="00DF6DD6" w:rsidRDefault="001135A5" w:rsidP="001135A5">
            <w:pPr>
              <w:pStyle w:val="TAC"/>
              <w:keepNext w:val="0"/>
              <w:rPr>
                <w:sz w:val="16"/>
                <w:szCs w:val="16"/>
                <w:lang w:eastAsia="ja-JP"/>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5317D8A" w14:textId="77777777" w:rsidR="001135A5" w:rsidRPr="00DF6DD6" w:rsidRDefault="001135A5" w:rsidP="001135A5">
            <w:pPr>
              <w:pStyle w:val="TAC"/>
              <w:keepNext w:val="0"/>
              <w:rPr>
                <w:sz w:val="16"/>
                <w:szCs w:val="16"/>
                <w:lang w:eastAsia="ja-JP"/>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76A9EAC0" w14:textId="77777777" w:rsidR="001135A5" w:rsidRPr="00DF6DD6" w:rsidRDefault="001135A5" w:rsidP="001135A5">
            <w:pPr>
              <w:pStyle w:val="TAC"/>
              <w:keepNext w:val="0"/>
              <w:rPr>
                <w:sz w:val="16"/>
                <w:szCs w:val="16"/>
                <w:lang w:eastAsia="ja-JP"/>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F9FBCDC" w14:textId="77777777" w:rsidR="001135A5" w:rsidRPr="00DF6DD6" w:rsidRDefault="001135A5" w:rsidP="001135A5">
            <w:pPr>
              <w:pStyle w:val="TAC"/>
              <w:keepNext w:val="0"/>
              <w:rPr>
                <w:sz w:val="16"/>
                <w:szCs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E1D4087" w14:textId="77777777" w:rsidR="001135A5" w:rsidRPr="00DF6DD6" w:rsidRDefault="001135A5" w:rsidP="001135A5">
            <w:pPr>
              <w:pStyle w:val="TAC"/>
              <w:keepNext w:val="0"/>
              <w:rPr>
                <w:sz w:val="16"/>
                <w:szCs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3415795" w14:textId="77777777" w:rsidR="001135A5" w:rsidRPr="00DF6DD6" w:rsidRDefault="001135A5" w:rsidP="001135A5">
            <w:pPr>
              <w:pStyle w:val="TAC"/>
              <w:keepNext w:val="0"/>
              <w:rPr>
                <w:sz w:val="16"/>
                <w:szCs w:val="16"/>
                <w:lang w:eastAsia="ja-JP"/>
              </w:rPr>
            </w:pPr>
          </w:p>
        </w:tc>
      </w:tr>
      <w:bookmarkEnd w:id="1846"/>
      <w:tr w:rsidR="001135A5" w:rsidRPr="00DF6DD6" w14:paraId="16F3B7CA" w14:textId="77777777" w:rsidTr="00C42558">
        <w:trPr>
          <w:trHeight w:val="188"/>
          <w:jc w:val="center"/>
        </w:trPr>
        <w:tc>
          <w:tcPr>
            <w:tcW w:w="1632" w:type="dxa"/>
            <w:vMerge/>
            <w:tcBorders>
              <w:left w:val="single" w:sz="4" w:space="0" w:color="auto"/>
              <w:right w:val="single" w:sz="4" w:space="0" w:color="auto"/>
            </w:tcBorders>
          </w:tcPr>
          <w:p w14:paraId="2C2F8ED7"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78791FE" w14:textId="641B9020" w:rsidR="001135A5" w:rsidRPr="00DF6DD6" w:rsidRDefault="001135A5" w:rsidP="001135A5">
            <w:pPr>
              <w:pStyle w:val="TAL"/>
              <w:keepNext w:val="0"/>
              <w:rPr>
                <w:sz w:val="16"/>
                <w:szCs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66F8867A" w14:textId="743E4DC7" w:rsidR="001135A5" w:rsidRPr="00DF6DD6" w:rsidRDefault="001135A5" w:rsidP="001135A5">
            <w:pPr>
              <w:pStyle w:val="TAC"/>
              <w:keepNext w:val="0"/>
              <w:rPr>
                <w:sz w:val="16"/>
                <w:szCs w:val="16"/>
                <w:lang w:eastAsia="ja-JP"/>
              </w:rPr>
            </w:pPr>
            <w:r w:rsidRPr="00DF6DD6">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674BE1EA" w14:textId="153AB039" w:rsidR="001135A5" w:rsidRPr="00DF6DD6" w:rsidRDefault="001135A5" w:rsidP="001135A5">
            <w:pPr>
              <w:pStyle w:val="TAC"/>
              <w:keepNext w:val="0"/>
              <w:rPr>
                <w:sz w:val="16"/>
                <w:szCs w:val="16"/>
                <w:lang w:eastAsia="ja-JP"/>
              </w:rPr>
            </w:pPr>
          </w:p>
        </w:tc>
        <w:tc>
          <w:tcPr>
            <w:tcW w:w="937" w:type="dxa"/>
            <w:tcBorders>
              <w:top w:val="single" w:sz="4" w:space="0" w:color="auto"/>
              <w:left w:val="nil"/>
              <w:bottom w:val="single" w:sz="4" w:space="0" w:color="auto"/>
              <w:right w:val="single" w:sz="4" w:space="0" w:color="auto"/>
            </w:tcBorders>
            <w:vAlign w:val="center"/>
          </w:tcPr>
          <w:p w14:paraId="6526C7EA" w14:textId="6BE06641" w:rsidR="001135A5" w:rsidRPr="00DF6DD6" w:rsidRDefault="001135A5" w:rsidP="001135A5">
            <w:pPr>
              <w:pStyle w:val="TAC"/>
              <w:keepNext w:val="0"/>
              <w:rPr>
                <w:sz w:val="16"/>
                <w:szCs w:val="16"/>
                <w:lang w:eastAsia="ja-JP"/>
              </w:rPr>
            </w:pPr>
            <w:r w:rsidRPr="00DF6DD6">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1BD04A28" w14:textId="4B2EA058" w:rsidR="001135A5" w:rsidRPr="00DF6DD6" w:rsidRDefault="001135A5" w:rsidP="001135A5">
            <w:pPr>
              <w:pStyle w:val="TAC"/>
              <w:keepNext w:val="0"/>
              <w:rPr>
                <w:sz w:val="16"/>
                <w:szCs w:val="16"/>
                <w:lang w:eastAsia="ja-JP"/>
              </w:rPr>
            </w:pPr>
            <w:r w:rsidRPr="00DF6DD6">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20B99475" w14:textId="260E8C39" w:rsidR="001135A5" w:rsidRPr="00DF6DD6" w:rsidRDefault="001135A5" w:rsidP="001135A5">
            <w:pPr>
              <w:pStyle w:val="TAC"/>
              <w:keepNext w:val="0"/>
              <w:rPr>
                <w:sz w:val="16"/>
                <w:szCs w:val="16"/>
                <w:lang w:eastAsia="ja-JP"/>
              </w:rPr>
            </w:pPr>
            <w:r w:rsidRPr="00DF6DD6">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0A8121A0" w14:textId="32FC73ED" w:rsidR="001135A5" w:rsidRPr="00DF6DD6" w:rsidRDefault="001135A5" w:rsidP="001135A5">
            <w:pPr>
              <w:pStyle w:val="TAC"/>
              <w:keepNext w:val="0"/>
              <w:rPr>
                <w:sz w:val="16"/>
                <w:szCs w:val="16"/>
                <w:lang w:eastAsia="ja-JP"/>
              </w:rPr>
            </w:pPr>
            <w:r w:rsidRPr="00DF6DD6">
              <w:rPr>
                <w:sz w:val="16"/>
                <w:szCs w:val="16"/>
              </w:rPr>
              <w:t>3</w:t>
            </w:r>
          </w:p>
        </w:tc>
      </w:tr>
      <w:tr w:rsidR="001135A5" w:rsidRPr="00DF6DD6" w14:paraId="499EA59E" w14:textId="77777777" w:rsidTr="00B95244">
        <w:trPr>
          <w:trHeight w:val="188"/>
          <w:jc w:val="center"/>
        </w:trPr>
        <w:tc>
          <w:tcPr>
            <w:tcW w:w="1632" w:type="dxa"/>
            <w:vMerge w:val="restart"/>
            <w:tcBorders>
              <w:top w:val="single" w:sz="4" w:space="0" w:color="auto"/>
              <w:left w:val="single" w:sz="4" w:space="0" w:color="auto"/>
              <w:right w:val="single" w:sz="4" w:space="0" w:color="auto"/>
            </w:tcBorders>
          </w:tcPr>
          <w:p w14:paraId="1EDE90DC" w14:textId="6C256003" w:rsidR="001135A5" w:rsidRPr="00DF6DD6" w:rsidRDefault="001135A5" w:rsidP="001135A5">
            <w:pPr>
              <w:pStyle w:val="TAC"/>
              <w:keepNext w:val="0"/>
              <w:rPr>
                <w:lang w:eastAsia="ja-JP"/>
              </w:rPr>
            </w:pPr>
            <w:r w:rsidRPr="00DF6DD6">
              <w:rPr>
                <w:lang w:eastAsia="ja-JP"/>
              </w:rPr>
              <w:t>DC_41_n78</w:t>
            </w:r>
          </w:p>
        </w:tc>
        <w:tc>
          <w:tcPr>
            <w:tcW w:w="2864" w:type="dxa"/>
            <w:tcBorders>
              <w:top w:val="single" w:sz="4" w:space="0" w:color="auto"/>
              <w:left w:val="nil"/>
              <w:bottom w:val="single" w:sz="4" w:space="0" w:color="auto"/>
              <w:right w:val="single" w:sz="4" w:space="0" w:color="auto"/>
            </w:tcBorders>
            <w:vAlign w:val="bottom"/>
          </w:tcPr>
          <w:p w14:paraId="5B67FE8B" w14:textId="19F818E0" w:rsidR="001135A5" w:rsidRPr="00DF6DD6" w:rsidRDefault="001135A5" w:rsidP="001135A5">
            <w:pPr>
              <w:pStyle w:val="TAL"/>
              <w:keepNext w:val="0"/>
              <w:rPr>
                <w:sz w:val="16"/>
                <w:szCs w:val="16"/>
                <w:lang w:eastAsia="ja-JP"/>
              </w:rPr>
            </w:pPr>
            <w:r w:rsidRPr="00DF6DD6">
              <w:rPr>
                <w:sz w:val="16"/>
                <w:szCs w:val="16"/>
                <w:lang w:val="sv-SE" w:eastAsia="ja-JP"/>
              </w:rPr>
              <w:t xml:space="preserve">E-UTRA Band 1, 3, </w:t>
            </w:r>
            <w:r>
              <w:rPr>
                <w:sz w:val="16"/>
                <w:szCs w:val="16"/>
                <w:lang w:val="sv-SE" w:eastAsia="ja-JP"/>
              </w:rPr>
              <w:t xml:space="preserve">5, </w:t>
            </w:r>
            <w:r w:rsidRPr="00DF6DD6">
              <w:rPr>
                <w:sz w:val="16"/>
                <w:szCs w:val="16"/>
                <w:lang w:val="sv-SE" w:eastAsia="ja-JP"/>
              </w:rPr>
              <w:t xml:space="preserve">8, </w:t>
            </w:r>
            <w:r>
              <w:rPr>
                <w:sz w:val="16"/>
                <w:szCs w:val="16"/>
                <w:lang w:val="sv-SE" w:eastAsia="ja-JP"/>
              </w:rPr>
              <w:t xml:space="preserve">11, 18, 19, 21, 26, 28, </w:t>
            </w:r>
            <w:r w:rsidRPr="00DF6DD6">
              <w:rPr>
                <w:sz w:val="16"/>
                <w:szCs w:val="16"/>
                <w:lang w:val="sv-SE" w:eastAsia="ja-JP"/>
              </w:rPr>
              <w:t>34, 39, 40, 44, 45</w:t>
            </w:r>
            <w:r>
              <w:rPr>
                <w:sz w:val="16"/>
                <w:szCs w:val="16"/>
                <w:lang w:val="sv-SE" w:eastAsia="ja-JP"/>
              </w:rPr>
              <w:t>, 74</w:t>
            </w:r>
          </w:p>
        </w:tc>
        <w:tc>
          <w:tcPr>
            <w:tcW w:w="934" w:type="dxa"/>
            <w:tcBorders>
              <w:top w:val="single" w:sz="4" w:space="0" w:color="auto"/>
              <w:left w:val="nil"/>
              <w:bottom w:val="single" w:sz="4" w:space="0" w:color="auto"/>
              <w:right w:val="single" w:sz="4" w:space="0" w:color="auto"/>
            </w:tcBorders>
            <w:vAlign w:val="center"/>
          </w:tcPr>
          <w:p w14:paraId="3F9D044C" w14:textId="77777777" w:rsidR="001135A5" w:rsidRPr="00DF6DD6" w:rsidRDefault="001135A5" w:rsidP="001135A5">
            <w:pPr>
              <w:pStyle w:val="TAC"/>
              <w:keepNext w:val="0"/>
              <w:rPr>
                <w:sz w:val="16"/>
                <w:szCs w:val="16"/>
                <w:lang w:eastAsia="ja-JP"/>
              </w:rPr>
            </w:pPr>
            <w:r w:rsidRPr="00DF6DD6">
              <w:rPr>
                <w:rFonts w:eastAsia="Yu Mincho"/>
                <w:sz w:val="16"/>
                <w:szCs w:val="16"/>
                <w:lang w:val="en-US"/>
              </w:rPr>
              <w:t>F</w:t>
            </w:r>
            <w:r w:rsidRPr="00DF6DD6">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05BA9D5F" w14:textId="77777777" w:rsidR="001135A5" w:rsidRPr="00DF6DD6" w:rsidRDefault="001135A5" w:rsidP="001135A5">
            <w:pPr>
              <w:pStyle w:val="TAC"/>
              <w:keepNext w:val="0"/>
              <w:rPr>
                <w:sz w:val="16"/>
                <w:szCs w:val="16"/>
                <w:lang w:eastAsia="ja-JP"/>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6333FD1B" w14:textId="77777777" w:rsidR="001135A5" w:rsidRPr="00DF6DD6" w:rsidRDefault="001135A5" w:rsidP="001135A5">
            <w:pPr>
              <w:pStyle w:val="TAC"/>
              <w:keepNext w:val="0"/>
              <w:rPr>
                <w:sz w:val="16"/>
                <w:szCs w:val="16"/>
                <w:lang w:eastAsia="ja-JP"/>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5C81EC78" w14:textId="77777777" w:rsidR="001135A5" w:rsidRPr="00DF6DD6" w:rsidRDefault="001135A5" w:rsidP="001135A5">
            <w:pPr>
              <w:pStyle w:val="TAC"/>
              <w:keepNext w:val="0"/>
              <w:rPr>
                <w:sz w:val="16"/>
                <w:szCs w:val="16"/>
                <w:lang w:eastAsia="ja-JP"/>
              </w:rPr>
            </w:pPr>
            <w:r w:rsidRPr="00DF6DD6">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7F599480" w14:textId="77777777" w:rsidR="001135A5" w:rsidRPr="00DF6DD6" w:rsidRDefault="001135A5" w:rsidP="001135A5">
            <w:pPr>
              <w:pStyle w:val="TAC"/>
              <w:keepNext w:val="0"/>
              <w:rPr>
                <w:sz w:val="16"/>
                <w:szCs w:val="16"/>
                <w:lang w:eastAsia="ja-JP"/>
              </w:rPr>
            </w:pPr>
            <w:r w:rsidRPr="00DF6DD6">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2AA2FBB2" w14:textId="77777777" w:rsidR="001135A5" w:rsidRPr="00DF6DD6" w:rsidRDefault="001135A5" w:rsidP="001135A5">
            <w:pPr>
              <w:pStyle w:val="TAC"/>
              <w:keepNext w:val="0"/>
              <w:rPr>
                <w:sz w:val="16"/>
                <w:szCs w:val="16"/>
                <w:lang w:eastAsia="ja-JP"/>
              </w:rPr>
            </w:pPr>
          </w:p>
        </w:tc>
      </w:tr>
      <w:tr w:rsidR="001135A5" w:rsidRPr="00DF6DD6" w14:paraId="50A737E0" w14:textId="77777777" w:rsidTr="00B95244">
        <w:trPr>
          <w:trHeight w:val="188"/>
          <w:jc w:val="center"/>
        </w:trPr>
        <w:tc>
          <w:tcPr>
            <w:tcW w:w="1632" w:type="dxa"/>
            <w:vMerge/>
            <w:tcBorders>
              <w:left w:val="single" w:sz="4" w:space="0" w:color="auto"/>
              <w:right w:val="single" w:sz="4" w:space="0" w:color="auto"/>
            </w:tcBorders>
          </w:tcPr>
          <w:p w14:paraId="664482F3"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D609B56" w14:textId="77777777" w:rsidR="001135A5" w:rsidRPr="00DF6DD6" w:rsidRDefault="001135A5" w:rsidP="001135A5">
            <w:pPr>
              <w:pStyle w:val="TAL"/>
              <w:keepNext w:val="0"/>
              <w:rPr>
                <w:sz w:val="16"/>
                <w:szCs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2E342422" w14:textId="7C79707D" w:rsidR="001135A5" w:rsidRPr="00DF6DD6" w:rsidRDefault="001135A5" w:rsidP="001135A5">
            <w:pPr>
              <w:pStyle w:val="TAC"/>
              <w:keepNext w:val="0"/>
              <w:rPr>
                <w:sz w:val="16"/>
                <w:szCs w:val="16"/>
                <w:lang w:eastAsia="ja-JP"/>
              </w:rPr>
            </w:pPr>
            <w:r w:rsidRPr="00DF6DD6">
              <w:rPr>
                <w:rFonts w:eastAsia="Yu Mincho"/>
                <w:sz w:val="16"/>
                <w:szCs w:val="16"/>
                <w:lang w:val="en-US"/>
              </w:rPr>
              <w:t>1884.5</w:t>
            </w:r>
          </w:p>
        </w:tc>
        <w:tc>
          <w:tcPr>
            <w:tcW w:w="310" w:type="dxa"/>
            <w:tcBorders>
              <w:top w:val="single" w:sz="4" w:space="0" w:color="auto"/>
              <w:left w:val="nil"/>
              <w:bottom w:val="single" w:sz="4" w:space="0" w:color="auto"/>
              <w:right w:val="single" w:sz="4" w:space="0" w:color="auto"/>
            </w:tcBorders>
            <w:vAlign w:val="center"/>
          </w:tcPr>
          <w:p w14:paraId="215B09CA" w14:textId="77777777" w:rsidR="001135A5" w:rsidRPr="00DF6DD6" w:rsidRDefault="001135A5" w:rsidP="001135A5">
            <w:pPr>
              <w:pStyle w:val="TAC"/>
              <w:keepNext w:val="0"/>
              <w:rPr>
                <w:sz w:val="16"/>
                <w:szCs w:val="16"/>
                <w:lang w:eastAsia="ja-JP"/>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3C935144" w14:textId="1AE9E0A7" w:rsidR="001135A5" w:rsidRPr="00DF6DD6" w:rsidRDefault="001135A5" w:rsidP="001135A5">
            <w:pPr>
              <w:pStyle w:val="TAC"/>
              <w:keepNext w:val="0"/>
              <w:rPr>
                <w:sz w:val="16"/>
                <w:szCs w:val="16"/>
                <w:lang w:eastAsia="ja-JP"/>
              </w:rPr>
            </w:pPr>
            <w:r w:rsidRPr="00DF6DD6">
              <w:rPr>
                <w:rFonts w:eastAsia="Yu Mincho"/>
                <w:sz w:val="16"/>
                <w:szCs w:val="16"/>
                <w:lang w:val="en-US"/>
              </w:rPr>
              <w:t>1915.7</w:t>
            </w:r>
          </w:p>
        </w:tc>
        <w:tc>
          <w:tcPr>
            <w:tcW w:w="1172" w:type="dxa"/>
            <w:tcBorders>
              <w:top w:val="single" w:sz="4" w:space="0" w:color="auto"/>
              <w:left w:val="nil"/>
              <w:bottom w:val="single" w:sz="4" w:space="0" w:color="auto"/>
              <w:right w:val="single" w:sz="4" w:space="0" w:color="auto"/>
            </w:tcBorders>
            <w:vAlign w:val="center"/>
          </w:tcPr>
          <w:p w14:paraId="7AA17118" w14:textId="195C1E91" w:rsidR="001135A5" w:rsidRPr="00DF6DD6" w:rsidRDefault="001135A5" w:rsidP="001135A5">
            <w:pPr>
              <w:pStyle w:val="TAC"/>
              <w:keepNext w:val="0"/>
              <w:rPr>
                <w:sz w:val="16"/>
                <w:szCs w:val="16"/>
                <w:lang w:eastAsia="ja-JP"/>
              </w:rPr>
            </w:pPr>
            <w:r w:rsidRPr="00DF6DD6">
              <w:rPr>
                <w:sz w:val="16"/>
                <w:szCs w:val="16"/>
                <w:lang w:val="en-US"/>
              </w:rPr>
              <w:t>-41</w:t>
            </w:r>
          </w:p>
        </w:tc>
        <w:tc>
          <w:tcPr>
            <w:tcW w:w="749" w:type="dxa"/>
            <w:tcBorders>
              <w:top w:val="single" w:sz="4" w:space="0" w:color="auto"/>
              <w:left w:val="nil"/>
              <w:bottom w:val="single" w:sz="4" w:space="0" w:color="auto"/>
              <w:right w:val="single" w:sz="4" w:space="0" w:color="auto"/>
            </w:tcBorders>
            <w:noWrap/>
            <w:vAlign w:val="center"/>
          </w:tcPr>
          <w:p w14:paraId="1E7CAC4B" w14:textId="7E0D677B" w:rsidR="001135A5" w:rsidRPr="00DF6DD6" w:rsidRDefault="001135A5" w:rsidP="001135A5">
            <w:pPr>
              <w:pStyle w:val="TAC"/>
              <w:keepNext w:val="0"/>
              <w:rPr>
                <w:sz w:val="16"/>
                <w:szCs w:val="16"/>
                <w:lang w:eastAsia="ja-JP"/>
              </w:rPr>
            </w:pPr>
            <w:r w:rsidRPr="00DF6DD6">
              <w:rPr>
                <w:sz w:val="16"/>
                <w:szCs w:val="16"/>
                <w:lang w:val="en-US"/>
              </w:rPr>
              <w:t>0.3</w:t>
            </w:r>
          </w:p>
        </w:tc>
        <w:tc>
          <w:tcPr>
            <w:tcW w:w="1228" w:type="dxa"/>
            <w:tcBorders>
              <w:top w:val="single" w:sz="4" w:space="0" w:color="auto"/>
              <w:left w:val="nil"/>
              <w:bottom w:val="single" w:sz="4" w:space="0" w:color="auto"/>
              <w:right w:val="single" w:sz="4" w:space="0" w:color="auto"/>
            </w:tcBorders>
            <w:noWrap/>
            <w:vAlign w:val="center"/>
          </w:tcPr>
          <w:p w14:paraId="2FEA756A" w14:textId="5DDF11AE" w:rsidR="001135A5" w:rsidRPr="00DF6DD6" w:rsidRDefault="001135A5" w:rsidP="001135A5">
            <w:pPr>
              <w:pStyle w:val="TAC"/>
              <w:keepNext w:val="0"/>
              <w:rPr>
                <w:sz w:val="16"/>
                <w:szCs w:val="16"/>
                <w:lang w:eastAsia="ja-JP"/>
              </w:rPr>
            </w:pPr>
            <w:r w:rsidRPr="00DF6DD6">
              <w:rPr>
                <w:sz w:val="16"/>
                <w:szCs w:val="16"/>
                <w:lang w:eastAsia="ja-JP"/>
              </w:rPr>
              <w:t>3</w:t>
            </w:r>
          </w:p>
        </w:tc>
      </w:tr>
      <w:tr w:rsidR="001135A5" w:rsidRPr="00DF6DD6" w14:paraId="0C98420C"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7FA4E03F" w14:textId="0FBDF091" w:rsidR="001135A5" w:rsidRPr="00DF6DD6" w:rsidRDefault="001135A5" w:rsidP="001135A5">
            <w:pPr>
              <w:pStyle w:val="TAC"/>
              <w:keepNext w:val="0"/>
              <w:rPr>
                <w:lang w:eastAsia="ja-JP"/>
              </w:rPr>
            </w:pPr>
            <w:r w:rsidRPr="00DF6DD6">
              <w:rPr>
                <w:lang w:val="en-US"/>
              </w:rPr>
              <w:br/>
              <w:t>DC_41_n79</w:t>
            </w:r>
          </w:p>
        </w:tc>
        <w:tc>
          <w:tcPr>
            <w:tcW w:w="2864" w:type="dxa"/>
            <w:tcBorders>
              <w:top w:val="single" w:sz="4" w:space="0" w:color="auto"/>
              <w:left w:val="nil"/>
              <w:bottom w:val="single" w:sz="4" w:space="0" w:color="auto"/>
              <w:right w:val="single" w:sz="4" w:space="0" w:color="auto"/>
            </w:tcBorders>
            <w:vAlign w:val="bottom"/>
          </w:tcPr>
          <w:p w14:paraId="733BD043" w14:textId="53B303A4" w:rsidR="001135A5" w:rsidRPr="00DF6DD6" w:rsidRDefault="001135A5" w:rsidP="001135A5">
            <w:pPr>
              <w:pStyle w:val="TAL"/>
              <w:keepNext w:val="0"/>
              <w:rPr>
                <w:sz w:val="16"/>
                <w:szCs w:val="16"/>
                <w:lang w:eastAsia="ja-JP"/>
              </w:rPr>
            </w:pPr>
            <w:r w:rsidRPr="00DF6DD6">
              <w:rPr>
                <w:sz w:val="16"/>
                <w:szCs w:val="16"/>
                <w:lang w:eastAsia="ja-JP"/>
              </w:rPr>
              <w:t xml:space="preserve">E-UTRA Band 1, 3, 5, 8, 11, 18, 19, 21, </w:t>
            </w:r>
            <w:r>
              <w:rPr>
                <w:sz w:val="16"/>
                <w:szCs w:val="16"/>
                <w:lang w:eastAsia="ja-JP"/>
              </w:rPr>
              <w:t xml:space="preserve">26, </w:t>
            </w:r>
            <w:r w:rsidRPr="00DF6DD6">
              <w:rPr>
                <w:sz w:val="16"/>
                <w:szCs w:val="16"/>
                <w:lang w:eastAsia="ja-JP"/>
              </w:rPr>
              <w:t>28, 34, 40, 42, 44, 45, 65</w:t>
            </w:r>
            <w:r>
              <w:rPr>
                <w:sz w:val="16"/>
                <w:szCs w:val="16"/>
                <w:lang w:eastAsia="ja-JP"/>
              </w:rPr>
              <w:t>, 74</w:t>
            </w:r>
          </w:p>
        </w:tc>
        <w:tc>
          <w:tcPr>
            <w:tcW w:w="934" w:type="dxa"/>
            <w:tcBorders>
              <w:top w:val="single" w:sz="4" w:space="0" w:color="auto"/>
              <w:left w:val="nil"/>
              <w:bottom w:val="single" w:sz="4" w:space="0" w:color="auto"/>
              <w:right w:val="single" w:sz="4" w:space="0" w:color="auto"/>
            </w:tcBorders>
            <w:vAlign w:val="center"/>
          </w:tcPr>
          <w:p w14:paraId="58B19273" w14:textId="77777777" w:rsidR="001135A5" w:rsidRPr="00DF6DD6" w:rsidRDefault="001135A5" w:rsidP="001135A5">
            <w:pPr>
              <w:pStyle w:val="TAC"/>
              <w:keepNext w:val="0"/>
              <w:rPr>
                <w:sz w:val="16"/>
                <w:szCs w:val="16"/>
                <w:lang w:eastAsia="ja-JP"/>
              </w:rPr>
            </w:pPr>
            <w:r w:rsidRPr="00DF6DD6">
              <w:rPr>
                <w:sz w:val="16"/>
                <w:szCs w:val="16"/>
                <w:lang w:eastAsia="ja-JP"/>
              </w:rPr>
              <w:t>F</w:t>
            </w:r>
            <w:r w:rsidRPr="00DF6DD6">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2F4C2636" w14:textId="77777777" w:rsidR="001135A5" w:rsidRPr="00DF6DD6" w:rsidRDefault="001135A5" w:rsidP="001135A5">
            <w:pPr>
              <w:pStyle w:val="TAC"/>
              <w:keepNext w:val="0"/>
              <w:rPr>
                <w:sz w:val="16"/>
                <w:szCs w:val="16"/>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762B6B1" w14:textId="77777777" w:rsidR="001135A5" w:rsidRPr="00DF6DD6" w:rsidRDefault="001135A5" w:rsidP="001135A5">
            <w:pPr>
              <w:pStyle w:val="TAC"/>
              <w:keepNext w:val="0"/>
              <w:rPr>
                <w:sz w:val="16"/>
                <w:szCs w:val="16"/>
                <w:lang w:eastAsia="ja-JP"/>
              </w:rPr>
            </w:pPr>
            <w:r w:rsidRPr="00DF6DD6">
              <w:rPr>
                <w:sz w:val="16"/>
                <w:szCs w:val="16"/>
                <w:lang w:eastAsia="ja-JP"/>
              </w:rPr>
              <w:t>F</w:t>
            </w:r>
            <w:r w:rsidRPr="00DF6DD6">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41076C4F" w14:textId="77777777" w:rsidR="001135A5" w:rsidRPr="00DF6DD6" w:rsidRDefault="001135A5" w:rsidP="001135A5">
            <w:pPr>
              <w:pStyle w:val="TAC"/>
              <w:keepNext w:val="0"/>
              <w:rPr>
                <w:sz w:val="16"/>
                <w:szCs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4D2DB87" w14:textId="77777777" w:rsidR="001135A5" w:rsidRPr="00DF6DD6" w:rsidRDefault="001135A5" w:rsidP="001135A5">
            <w:pPr>
              <w:pStyle w:val="TAC"/>
              <w:keepNext w:val="0"/>
              <w:rPr>
                <w:sz w:val="16"/>
                <w:szCs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83CB92A" w14:textId="77777777" w:rsidR="001135A5" w:rsidRPr="00DF6DD6" w:rsidRDefault="001135A5" w:rsidP="001135A5">
            <w:pPr>
              <w:pStyle w:val="TAC"/>
              <w:keepNext w:val="0"/>
              <w:rPr>
                <w:sz w:val="16"/>
                <w:szCs w:val="16"/>
                <w:lang w:eastAsia="ja-JP"/>
              </w:rPr>
            </w:pPr>
          </w:p>
        </w:tc>
      </w:tr>
      <w:tr w:rsidR="001135A5" w:rsidRPr="00DF6DD6" w14:paraId="01D23D13" w14:textId="77777777" w:rsidTr="00DF6156">
        <w:trPr>
          <w:trHeight w:val="188"/>
          <w:jc w:val="center"/>
        </w:trPr>
        <w:tc>
          <w:tcPr>
            <w:tcW w:w="1632" w:type="dxa"/>
            <w:vMerge/>
            <w:tcBorders>
              <w:left w:val="single" w:sz="4" w:space="0" w:color="auto"/>
              <w:right w:val="single" w:sz="4" w:space="0" w:color="auto"/>
            </w:tcBorders>
          </w:tcPr>
          <w:p w14:paraId="5B1B5F1E"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41CED1F" w14:textId="0891D548" w:rsidR="001135A5" w:rsidRPr="00DF6DD6" w:rsidRDefault="001135A5" w:rsidP="001135A5">
            <w:pPr>
              <w:pStyle w:val="TAL"/>
              <w:keepNext w:val="0"/>
              <w:rPr>
                <w:sz w:val="16"/>
                <w:szCs w:val="16"/>
                <w:lang w:eastAsia="ja-JP"/>
              </w:rPr>
            </w:pPr>
            <w:r w:rsidRPr="00DF6DD6">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4C19555" w14:textId="3EAF2204" w:rsidR="001135A5" w:rsidRPr="00DF6DD6" w:rsidRDefault="001135A5" w:rsidP="001135A5">
            <w:pPr>
              <w:pStyle w:val="TAC"/>
              <w:keepNext w:val="0"/>
              <w:rPr>
                <w:sz w:val="16"/>
                <w:szCs w:val="16"/>
                <w:vertAlign w:val="subscript"/>
                <w:lang w:eastAsia="ja-JP"/>
              </w:rPr>
            </w:pPr>
            <w:r w:rsidRPr="00DF6DD6">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318A93E7" w14:textId="4F04AF4A" w:rsidR="001135A5" w:rsidRPr="00DF6DD6" w:rsidRDefault="001135A5" w:rsidP="001135A5">
            <w:pPr>
              <w:pStyle w:val="TAC"/>
              <w:keepNext w:val="0"/>
              <w:rPr>
                <w:sz w:val="16"/>
                <w:szCs w:val="16"/>
                <w:vertAlign w:val="subscript"/>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C58DD56" w14:textId="11FEFA83" w:rsidR="001135A5" w:rsidRPr="00DF6DD6" w:rsidRDefault="001135A5" w:rsidP="001135A5">
            <w:pPr>
              <w:pStyle w:val="TAC"/>
              <w:keepNext w:val="0"/>
              <w:rPr>
                <w:sz w:val="16"/>
                <w:szCs w:val="16"/>
                <w:lang w:eastAsia="ja-JP"/>
              </w:rPr>
            </w:pPr>
            <w:r w:rsidRPr="00DF6DD6">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682FEC9A" w14:textId="276A48C7" w:rsidR="001135A5" w:rsidRPr="00DF6DD6" w:rsidRDefault="001135A5" w:rsidP="001135A5">
            <w:pPr>
              <w:pStyle w:val="TAC"/>
              <w:keepNext w:val="0"/>
              <w:rPr>
                <w:sz w:val="16"/>
                <w:szCs w:val="16"/>
                <w:lang w:eastAsia="ja-JP"/>
              </w:rPr>
            </w:pPr>
            <w:r w:rsidRPr="00DF6DD6">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194D146" w14:textId="6BE6A55F" w:rsidR="001135A5" w:rsidRPr="00DF6DD6" w:rsidRDefault="001135A5" w:rsidP="001135A5">
            <w:pPr>
              <w:pStyle w:val="TAC"/>
              <w:keepNext w:val="0"/>
              <w:rPr>
                <w:sz w:val="16"/>
                <w:szCs w:val="16"/>
                <w:lang w:eastAsia="ja-JP"/>
              </w:rPr>
            </w:pPr>
            <w:r w:rsidRPr="00DF6DD6">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52D318A" w14:textId="0A632C5E" w:rsidR="001135A5" w:rsidRPr="00DF6DD6" w:rsidRDefault="001135A5" w:rsidP="001135A5">
            <w:pPr>
              <w:pStyle w:val="TAC"/>
              <w:keepNext w:val="0"/>
              <w:rPr>
                <w:sz w:val="16"/>
                <w:szCs w:val="16"/>
                <w:lang w:eastAsia="ja-JP"/>
              </w:rPr>
            </w:pPr>
            <w:r w:rsidRPr="00DF6DD6">
              <w:rPr>
                <w:sz w:val="16"/>
                <w:szCs w:val="16"/>
                <w:lang w:eastAsia="ja-JP"/>
              </w:rPr>
              <w:t>3</w:t>
            </w:r>
          </w:p>
        </w:tc>
      </w:tr>
      <w:tr w:rsidR="001135A5" w:rsidRPr="00DF6DD6" w14:paraId="1E5EC845" w14:textId="77777777" w:rsidTr="00B95244">
        <w:trPr>
          <w:trHeight w:val="188"/>
          <w:jc w:val="center"/>
        </w:trPr>
        <w:tc>
          <w:tcPr>
            <w:tcW w:w="1632" w:type="dxa"/>
            <w:vMerge w:val="restart"/>
            <w:tcBorders>
              <w:top w:val="single" w:sz="4" w:space="0" w:color="auto"/>
              <w:left w:val="single" w:sz="4" w:space="0" w:color="auto"/>
              <w:right w:val="single" w:sz="4" w:space="0" w:color="auto"/>
            </w:tcBorders>
          </w:tcPr>
          <w:p w14:paraId="797DAF61" w14:textId="3745E658" w:rsidR="001135A5" w:rsidRPr="00DF6DD6" w:rsidRDefault="001135A5" w:rsidP="001135A5">
            <w:pPr>
              <w:pStyle w:val="TAC"/>
              <w:keepNext w:val="0"/>
              <w:rPr>
                <w:lang w:eastAsia="ja-JP"/>
              </w:rPr>
            </w:pPr>
            <w:r w:rsidRPr="00DF6DD6">
              <w:rPr>
                <w:lang w:eastAsia="ja-JP"/>
              </w:rPr>
              <w:t>DC_42_n51</w:t>
            </w:r>
          </w:p>
        </w:tc>
        <w:tc>
          <w:tcPr>
            <w:tcW w:w="2864" w:type="dxa"/>
            <w:tcBorders>
              <w:top w:val="single" w:sz="4" w:space="0" w:color="auto"/>
              <w:left w:val="nil"/>
              <w:bottom w:val="single" w:sz="4" w:space="0" w:color="auto"/>
              <w:right w:val="single" w:sz="4" w:space="0" w:color="auto"/>
            </w:tcBorders>
            <w:vAlign w:val="center"/>
          </w:tcPr>
          <w:p w14:paraId="65BE2642" w14:textId="77777777" w:rsidR="001135A5" w:rsidRPr="00DF6DD6" w:rsidRDefault="001135A5" w:rsidP="001135A5">
            <w:pPr>
              <w:pStyle w:val="TAL"/>
              <w:keepNext w:val="0"/>
              <w:rPr>
                <w:sz w:val="16"/>
                <w:lang w:eastAsia="ja-JP"/>
              </w:rPr>
            </w:pPr>
            <w:r w:rsidRPr="00DF6DD6">
              <w:rPr>
                <w:sz w:val="16"/>
                <w:szCs w:val="16"/>
                <w:lang w:val="sv-SE" w:eastAsia="ja-JP"/>
              </w:rPr>
              <w:t>E-UTRA Band 3, 8, 20, 25, 30, 31, 34, 39, 41, 73</w:t>
            </w:r>
          </w:p>
        </w:tc>
        <w:tc>
          <w:tcPr>
            <w:tcW w:w="934" w:type="dxa"/>
            <w:tcBorders>
              <w:top w:val="single" w:sz="4" w:space="0" w:color="auto"/>
              <w:left w:val="nil"/>
              <w:bottom w:val="single" w:sz="4" w:space="0" w:color="auto"/>
              <w:right w:val="single" w:sz="4" w:space="0" w:color="auto"/>
            </w:tcBorders>
            <w:vAlign w:val="center"/>
          </w:tcPr>
          <w:p w14:paraId="4ACE92DC" w14:textId="77777777" w:rsidR="001135A5" w:rsidRPr="00DF6DD6" w:rsidRDefault="001135A5" w:rsidP="001135A5">
            <w:pPr>
              <w:pStyle w:val="TAC"/>
              <w:keepNext w:val="0"/>
              <w:rPr>
                <w:sz w:val="16"/>
                <w:lang w:eastAsia="ja-JP"/>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1E4D670" w14:textId="77777777" w:rsidR="001135A5" w:rsidRPr="00DF6DD6" w:rsidRDefault="001135A5" w:rsidP="001135A5">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730382B1" w14:textId="77777777" w:rsidR="001135A5" w:rsidRPr="00DF6DD6" w:rsidRDefault="001135A5" w:rsidP="001135A5">
            <w:pPr>
              <w:pStyle w:val="TAC"/>
              <w:keepNext w:val="0"/>
              <w:rPr>
                <w:sz w:val="16"/>
                <w:lang w:eastAsia="ja-JP"/>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8B9B1D1" w14:textId="77777777" w:rsidR="001135A5" w:rsidRPr="00DF6DD6" w:rsidRDefault="001135A5" w:rsidP="001135A5">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6E77FF5" w14:textId="77777777" w:rsidR="001135A5" w:rsidRPr="00DF6DD6" w:rsidRDefault="001135A5" w:rsidP="001135A5">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A24BC75" w14:textId="77777777" w:rsidR="001135A5" w:rsidRPr="00DF6DD6" w:rsidRDefault="001135A5" w:rsidP="001135A5">
            <w:pPr>
              <w:pStyle w:val="TAC"/>
              <w:keepNext w:val="0"/>
              <w:rPr>
                <w:sz w:val="16"/>
                <w:lang w:eastAsia="ja-JP"/>
              </w:rPr>
            </w:pPr>
          </w:p>
        </w:tc>
      </w:tr>
      <w:tr w:rsidR="001135A5" w:rsidRPr="00DF6DD6" w14:paraId="198497F4" w14:textId="77777777" w:rsidTr="00C42558">
        <w:trPr>
          <w:trHeight w:val="188"/>
          <w:jc w:val="center"/>
        </w:trPr>
        <w:tc>
          <w:tcPr>
            <w:tcW w:w="1632" w:type="dxa"/>
            <w:vMerge/>
            <w:tcBorders>
              <w:left w:val="single" w:sz="4" w:space="0" w:color="auto"/>
              <w:right w:val="single" w:sz="4" w:space="0" w:color="auto"/>
            </w:tcBorders>
          </w:tcPr>
          <w:p w14:paraId="3535CAE5"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6BB58622" w14:textId="566270DE" w:rsidR="001135A5" w:rsidRPr="00DF6DD6" w:rsidRDefault="001135A5" w:rsidP="001135A5">
            <w:pPr>
              <w:pStyle w:val="TAL"/>
              <w:keepNext w:val="0"/>
              <w:rPr>
                <w:sz w:val="16"/>
                <w:lang w:eastAsia="ja-JP"/>
              </w:rPr>
            </w:pPr>
            <w:r w:rsidRPr="00DF6DD6">
              <w:rPr>
                <w:sz w:val="16"/>
                <w:szCs w:val="16"/>
                <w:lang w:val="sv-SE" w:eastAsia="ja-JP"/>
              </w:rPr>
              <w:t>E-UTRA Band 1, 2, 4, 5, 6, 7,  12, 13, 14, 17, 23, 24, 26, 27, 28, 29, 32, 38, 40, 44, 46, 65, 66, 67, 68, 70, 71</w:t>
            </w:r>
          </w:p>
        </w:tc>
        <w:tc>
          <w:tcPr>
            <w:tcW w:w="934" w:type="dxa"/>
            <w:tcBorders>
              <w:top w:val="single" w:sz="4" w:space="0" w:color="auto"/>
              <w:left w:val="nil"/>
              <w:bottom w:val="single" w:sz="4" w:space="0" w:color="auto"/>
              <w:right w:val="single" w:sz="4" w:space="0" w:color="auto"/>
            </w:tcBorders>
            <w:vAlign w:val="center"/>
          </w:tcPr>
          <w:p w14:paraId="2DE7C97A" w14:textId="77777777" w:rsidR="001135A5" w:rsidRPr="00DF6DD6" w:rsidRDefault="001135A5" w:rsidP="001135A5">
            <w:pPr>
              <w:pStyle w:val="TAC"/>
              <w:keepNext w:val="0"/>
              <w:rPr>
                <w:sz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029225D" w14:textId="77777777" w:rsidR="001135A5" w:rsidRPr="00DF6DD6" w:rsidRDefault="001135A5" w:rsidP="001135A5">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351829D8" w14:textId="77777777" w:rsidR="001135A5" w:rsidRPr="00DF6DD6" w:rsidRDefault="001135A5" w:rsidP="001135A5">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B0A180F" w14:textId="77777777" w:rsidR="001135A5" w:rsidRPr="00DF6DD6" w:rsidRDefault="001135A5" w:rsidP="001135A5">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D49FA6C" w14:textId="77777777" w:rsidR="001135A5" w:rsidRPr="00DF6DD6" w:rsidRDefault="001135A5" w:rsidP="001135A5">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2A18EE8E" w14:textId="77777777" w:rsidR="001135A5" w:rsidRPr="00DF6DD6" w:rsidRDefault="001135A5" w:rsidP="001135A5">
            <w:pPr>
              <w:pStyle w:val="TAC"/>
              <w:keepNext w:val="0"/>
              <w:rPr>
                <w:sz w:val="16"/>
                <w:lang w:eastAsia="ja-JP"/>
              </w:rPr>
            </w:pPr>
            <w:r w:rsidRPr="00DF6DD6">
              <w:rPr>
                <w:sz w:val="16"/>
                <w:szCs w:val="16"/>
              </w:rPr>
              <w:t>2</w:t>
            </w:r>
          </w:p>
        </w:tc>
      </w:tr>
      <w:tr w:rsidR="001135A5" w:rsidRPr="00DF6DD6" w14:paraId="6DFE8A25" w14:textId="77777777" w:rsidTr="00B95244">
        <w:trPr>
          <w:trHeight w:val="188"/>
          <w:jc w:val="center"/>
        </w:trPr>
        <w:tc>
          <w:tcPr>
            <w:tcW w:w="1632" w:type="dxa"/>
            <w:tcBorders>
              <w:top w:val="single" w:sz="4" w:space="0" w:color="auto"/>
              <w:left w:val="single" w:sz="4" w:space="0" w:color="auto"/>
              <w:right w:val="single" w:sz="4" w:space="0" w:color="auto"/>
            </w:tcBorders>
          </w:tcPr>
          <w:p w14:paraId="0EC6215E" w14:textId="69CF4714" w:rsidR="001135A5" w:rsidRPr="00DF6DD6" w:rsidRDefault="001135A5" w:rsidP="001135A5">
            <w:pPr>
              <w:pStyle w:val="TAC"/>
              <w:keepNext w:val="0"/>
              <w:rPr>
                <w:lang w:eastAsia="ja-JP"/>
              </w:rPr>
            </w:pPr>
            <w:r w:rsidRPr="00DF6DD6">
              <w:rPr>
                <w:lang w:eastAsia="ja-JP"/>
              </w:rPr>
              <w:t>DC_42_n77</w:t>
            </w:r>
          </w:p>
        </w:tc>
        <w:tc>
          <w:tcPr>
            <w:tcW w:w="8194" w:type="dxa"/>
            <w:gridSpan w:val="7"/>
            <w:tcBorders>
              <w:top w:val="single" w:sz="4" w:space="0" w:color="auto"/>
              <w:left w:val="nil"/>
              <w:bottom w:val="single" w:sz="4" w:space="0" w:color="auto"/>
              <w:right w:val="single" w:sz="4" w:space="0" w:color="auto"/>
            </w:tcBorders>
            <w:vAlign w:val="bottom"/>
          </w:tcPr>
          <w:p w14:paraId="61FACFB0" w14:textId="77777777" w:rsidR="001135A5" w:rsidRPr="00DF6DD6" w:rsidRDefault="001135A5" w:rsidP="001135A5">
            <w:pPr>
              <w:pStyle w:val="TAC"/>
              <w:keepNext w:val="0"/>
              <w:rPr>
                <w:sz w:val="16"/>
                <w:szCs w:val="16"/>
                <w:lang w:eastAsia="ja-JP"/>
              </w:rPr>
            </w:pPr>
            <w:r w:rsidRPr="00DF6DD6">
              <w:rPr>
                <w:sz w:val="16"/>
                <w:szCs w:val="16"/>
                <w:lang w:val="sv-SE" w:eastAsia="ja-JP"/>
              </w:rPr>
              <w:t>N/A</w:t>
            </w:r>
          </w:p>
        </w:tc>
      </w:tr>
      <w:tr w:rsidR="001135A5" w:rsidRPr="00DF6DD6" w14:paraId="4A0662B6" w14:textId="77777777" w:rsidTr="00B95244">
        <w:trPr>
          <w:trHeight w:val="188"/>
          <w:jc w:val="center"/>
        </w:trPr>
        <w:tc>
          <w:tcPr>
            <w:tcW w:w="1632" w:type="dxa"/>
            <w:tcBorders>
              <w:top w:val="single" w:sz="4" w:space="0" w:color="auto"/>
              <w:left w:val="single" w:sz="4" w:space="0" w:color="auto"/>
              <w:right w:val="single" w:sz="4" w:space="0" w:color="auto"/>
            </w:tcBorders>
          </w:tcPr>
          <w:p w14:paraId="5906AD45" w14:textId="61AD8963" w:rsidR="001135A5" w:rsidRPr="00DF6DD6" w:rsidRDefault="001135A5" w:rsidP="001135A5">
            <w:pPr>
              <w:pStyle w:val="TAC"/>
              <w:keepNext w:val="0"/>
              <w:rPr>
                <w:lang w:eastAsia="ja-JP"/>
              </w:rPr>
            </w:pPr>
            <w:r w:rsidRPr="00DF6DD6">
              <w:rPr>
                <w:lang w:eastAsia="ja-JP"/>
              </w:rPr>
              <w:t>DC_42_n78</w:t>
            </w:r>
          </w:p>
        </w:tc>
        <w:tc>
          <w:tcPr>
            <w:tcW w:w="8194" w:type="dxa"/>
            <w:gridSpan w:val="7"/>
            <w:tcBorders>
              <w:top w:val="single" w:sz="4" w:space="0" w:color="auto"/>
              <w:left w:val="nil"/>
              <w:bottom w:val="single" w:sz="4" w:space="0" w:color="auto"/>
              <w:right w:val="single" w:sz="4" w:space="0" w:color="auto"/>
            </w:tcBorders>
            <w:vAlign w:val="bottom"/>
          </w:tcPr>
          <w:p w14:paraId="70320568" w14:textId="77777777" w:rsidR="001135A5" w:rsidRPr="00DF6DD6" w:rsidRDefault="001135A5" w:rsidP="001135A5">
            <w:pPr>
              <w:pStyle w:val="TAC"/>
              <w:keepNext w:val="0"/>
              <w:rPr>
                <w:sz w:val="16"/>
                <w:szCs w:val="16"/>
                <w:lang w:eastAsia="ja-JP"/>
              </w:rPr>
            </w:pPr>
            <w:r w:rsidRPr="00DF6DD6">
              <w:rPr>
                <w:sz w:val="16"/>
                <w:szCs w:val="16"/>
                <w:lang w:val="sv-SE" w:eastAsia="ja-JP"/>
              </w:rPr>
              <w:t>N/A</w:t>
            </w:r>
          </w:p>
        </w:tc>
      </w:tr>
      <w:tr w:rsidR="001135A5" w:rsidRPr="00DF6DD6" w14:paraId="1B0516E6" w14:textId="77777777" w:rsidTr="00B95244">
        <w:trPr>
          <w:trHeight w:val="188"/>
          <w:jc w:val="center"/>
        </w:trPr>
        <w:tc>
          <w:tcPr>
            <w:tcW w:w="1632" w:type="dxa"/>
            <w:tcBorders>
              <w:top w:val="single" w:sz="4" w:space="0" w:color="auto"/>
              <w:left w:val="single" w:sz="4" w:space="0" w:color="auto"/>
              <w:right w:val="single" w:sz="4" w:space="0" w:color="auto"/>
            </w:tcBorders>
          </w:tcPr>
          <w:p w14:paraId="7205CABD" w14:textId="1A8DA6FD" w:rsidR="001135A5" w:rsidRPr="00DF6DD6" w:rsidRDefault="001135A5" w:rsidP="001135A5">
            <w:pPr>
              <w:pStyle w:val="TAC"/>
              <w:keepNext w:val="0"/>
              <w:rPr>
                <w:lang w:eastAsia="ja-JP"/>
              </w:rPr>
            </w:pPr>
            <w:r w:rsidRPr="00DF6DD6">
              <w:rPr>
                <w:lang w:eastAsia="ja-JP"/>
              </w:rPr>
              <w:t>DC_42_n79</w:t>
            </w:r>
          </w:p>
        </w:tc>
        <w:tc>
          <w:tcPr>
            <w:tcW w:w="8194" w:type="dxa"/>
            <w:gridSpan w:val="7"/>
            <w:tcBorders>
              <w:top w:val="single" w:sz="4" w:space="0" w:color="auto"/>
              <w:left w:val="nil"/>
              <w:bottom w:val="single" w:sz="4" w:space="0" w:color="auto"/>
              <w:right w:val="single" w:sz="4" w:space="0" w:color="auto"/>
            </w:tcBorders>
            <w:vAlign w:val="bottom"/>
          </w:tcPr>
          <w:p w14:paraId="633FA0B4" w14:textId="77777777" w:rsidR="001135A5" w:rsidRPr="00DF6DD6" w:rsidRDefault="001135A5" w:rsidP="001135A5">
            <w:pPr>
              <w:pStyle w:val="TAC"/>
              <w:keepNext w:val="0"/>
              <w:rPr>
                <w:sz w:val="16"/>
                <w:szCs w:val="16"/>
                <w:lang w:eastAsia="ja-JP"/>
              </w:rPr>
            </w:pPr>
            <w:r w:rsidRPr="00DF6DD6">
              <w:rPr>
                <w:sz w:val="16"/>
                <w:szCs w:val="16"/>
                <w:lang w:val="sv-SE" w:eastAsia="ja-JP"/>
              </w:rPr>
              <w:t>N/A</w:t>
            </w:r>
          </w:p>
        </w:tc>
      </w:tr>
      <w:tr w:rsidR="001135A5" w:rsidRPr="00DF6DD6" w14:paraId="6DB3BCAB" w14:textId="77777777" w:rsidTr="00C42558">
        <w:trPr>
          <w:trHeight w:val="188"/>
          <w:jc w:val="center"/>
        </w:trPr>
        <w:tc>
          <w:tcPr>
            <w:tcW w:w="1632" w:type="dxa"/>
            <w:vMerge w:val="restart"/>
            <w:tcBorders>
              <w:top w:val="single" w:sz="4" w:space="0" w:color="auto"/>
              <w:left w:val="single" w:sz="4" w:space="0" w:color="auto"/>
              <w:right w:val="single" w:sz="4" w:space="0" w:color="auto"/>
            </w:tcBorders>
          </w:tcPr>
          <w:p w14:paraId="2D4C328C" w14:textId="4794BAFF" w:rsidR="001135A5" w:rsidRPr="00DF6DD6" w:rsidRDefault="001135A5" w:rsidP="001135A5">
            <w:pPr>
              <w:pStyle w:val="TAC"/>
              <w:keepNext w:val="0"/>
              <w:rPr>
                <w:lang w:eastAsia="ja-JP"/>
              </w:rPr>
            </w:pPr>
            <w:r w:rsidRPr="00DF6DD6">
              <w:rPr>
                <w:lang w:eastAsia="ja-JP"/>
              </w:rPr>
              <w:t>DC_66_n5</w:t>
            </w:r>
          </w:p>
        </w:tc>
        <w:tc>
          <w:tcPr>
            <w:tcW w:w="2864" w:type="dxa"/>
            <w:tcBorders>
              <w:top w:val="single" w:sz="4" w:space="0" w:color="auto"/>
              <w:left w:val="nil"/>
              <w:bottom w:val="single" w:sz="4" w:space="0" w:color="auto"/>
              <w:right w:val="single" w:sz="4" w:space="0" w:color="auto"/>
            </w:tcBorders>
            <w:vAlign w:val="bottom"/>
          </w:tcPr>
          <w:p w14:paraId="5F3BF927" w14:textId="1990E75E" w:rsidR="001135A5" w:rsidRPr="00DF6DD6" w:rsidRDefault="001135A5" w:rsidP="001135A5">
            <w:pPr>
              <w:pStyle w:val="TAL"/>
              <w:rPr>
                <w:sz w:val="16"/>
                <w:szCs w:val="16"/>
                <w:lang w:eastAsia="ja-JP"/>
              </w:rPr>
            </w:pPr>
            <w:r w:rsidRPr="00DF6DD6">
              <w:rPr>
                <w:sz w:val="16"/>
                <w:szCs w:val="16"/>
                <w:lang w:val="sv-SE" w:eastAsia="ja-JP"/>
              </w:rPr>
              <w:t>E-UTRA Band 1, 2, 3, 4, 5, 6, 7, 8,  12, 13, 14, 17, 24, 25, 26,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1AD23446" w14:textId="77777777" w:rsidR="001135A5" w:rsidRPr="00DF6DD6" w:rsidRDefault="001135A5" w:rsidP="001135A5">
            <w:pPr>
              <w:pStyle w:val="TAC"/>
              <w:keepNext w:val="0"/>
              <w:rPr>
                <w:sz w:val="16"/>
                <w:lang w:eastAsia="ja-JP"/>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0D2C1283" w14:textId="77777777" w:rsidR="001135A5" w:rsidRPr="00DF6DD6" w:rsidRDefault="001135A5" w:rsidP="001135A5">
            <w:pPr>
              <w:pStyle w:val="TAC"/>
              <w:keepNext w:val="0"/>
              <w:rPr>
                <w:sz w:val="16"/>
                <w:lang w:eastAsia="ja-JP"/>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ECEDE17" w14:textId="77777777" w:rsidR="001135A5" w:rsidRPr="00DF6DD6" w:rsidRDefault="001135A5" w:rsidP="001135A5">
            <w:pPr>
              <w:pStyle w:val="TAC"/>
              <w:keepNext w:val="0"/>
              <w:rPr>
                <w:sz w:val="16"/>
                <w:lang w:eastAsia="ja-JP"/>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112B0288" w14:textId="77777777" w:rsidR="001135A5" w:rsidRPr="00DF6DD6" w:rsidRDefault="001135A5" w:rsidP="001135A5">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A0CDDB8" w14:textId="77777777" w:rsidR="001135A5" w:rsidRPr="00DF6DD6" w:rsidRDefault="001135A5" w:rsidP="001135A5">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AA2AC2B" w14:textId="77777777" w:rsidR="001135A5" w:rsidRPr="00DF6DD6" w:rsidRDefault="001135A5" w:rsidP="001135A5">
            <w:pPr>
              <w:pStyle w:val="TAC"/>
              <w:keepNext w:val="0"/>
              <w:rPr>
                <w:sz w:val="16"/>
                <w:lang w:eastAsia="ja-JP"/>
              </w:rPr>
            </w:pPr>
          </w:p>
        </w:tc>
      </w:tr>
      <w:tr w:rsidR="001135A5" w:rsidRPr="00DF6DD6" w14:paraId="2F569826" w14:textId="77777777" w:rsidTr="00C42558">
        <w:trPr>
          <w:trHeight w:val="188"/>
          <w:jc w:val="center"/>
        </w:trPr>
        <w:tc>
          <w:tcPr>
            <w:tcW w:w="1632" w:type="dxa"/>
            <w:vMerge/>
            <w:tcBorders>
              <w:left w:val="single" w:sz="4" w:space="0" w:color="auto"/>
              <w:right w:val="single" w:sz="4" w:space="0" w:color="auto"/>
            </w:tcBorders>
          </w:tcPr>
          <w:p w14:paraId="4EC5871E"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ADD7127" w14:textId="26AC97E8" w:rsidR="001135A5" w:rsidRPr="00DF6DD6" w:rsidRDefault="001135A5" w:rsidP="001135A5">
            <w:pPr>
              <w:pStyle w:val="TAL"/>
              <w:rPr>
                <w:sz w:val="16"/>
                <w:szCs w:val="16"/>
                <w:lang w:eastAsia="ja-JP"/>
              </w:rPr>
            </w:pPr>
            <w:r w:rsidRPr="00DF6DD6">
              <w:rPr>
                <w:sz w:val="16"/>
                <w:szCs w:val="16"/>
                <w:lang w:val="sv-SE" w:eastAsia="ja-JP"/>
              </w:rPr>
              <w:t>E-UTRA Band 41, 42, 48, 52</w:t>
            </w:r>
          </w:p>
        </w:tc>
        <w:tc>
          <w:tcPr>
            <w:tcW w:w="934" w:type="dxa"/>
            <w:tcBorders>
              <w:top w:val="single" w:sz="4" w:space="0" w:color="auto"/>
              <w:left w:val="nil"/>
              <w:bottom w:val="single" w:sz="4" w:space="0" w:color="auto"/>
              <w:right w:val="single" w:sz="4" w:space="0" w:color="auto"/>
            </w:tcBorders>
            <w:vAlign w:val="center"/>
          </w:tcPr>
          <w:p w14:paraId="6C4AA42E" w14:textId="77777777" w:rsidR="001135A5" w:rsidRPr="00DF6DD6" w:rsidRDefault="001135A5" w:rsidP="001135A5">
            <w:pPr>
              <w:pStyle w:val="TAC"/>
              <w:keepNext w:val="0"/>
              <w:rPr>
                <w:sz w:val="16"/>
                <w:lang w:eastAsia="ja-JP"/>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06896FB3" w14:textId="77777777" w:rsidR="001135A5" w:rsidRPr="00DF6DD6" w:rsidRDefault="001135A5" w:rsidP="001135A5">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18EEA96" w14:textId="77777777" w:rsidR="001135A5" w:rsidRPr="00DF6DD6" w:rsidRDefault="001135A5" w:rsidP="001135A5">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42CA5E0D" w14:textId="77777777" w:rsidR="001135A5" w:rsidRPr="00DF6DD6" w:rsidRDefault="001135A5" w:rsidP="001135A5">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886DF3A" w14:textId="77777777" w:rsidR="001135A5" w:rsidRPr="00DF6DD6" w:rsidRDefault="001135A5" w:rsidP="001135A5">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92EB15A" w14:textId="77777777" w:rsidR="001135A5" w:rsidRPr="00DF6DD6" w:rsidRDefault="001135A5" w:rsidP="001135A5">
            <w:pPr>
              <w:pStyle w:val="TAC"/>
              <w:keepNext w:val="0"/>
              <w:rPr>
                <w:sz w:val="16"/>
                <w:lang w:eastAsia="ja-JP"/>
              </w:rPr>
            </w:pPr>
            <w:r w:rsidRPr="00DF6DD6">
              <w:rPr>
                <w:sz w:val="16"/>
                <w:szCs w:val="16"/>
                <w:lang w:val="en-US" w:eastAsia="zh-CN"/>
              </w:rPr>
              <w:t>2</w:t>
            </w:r>
          </w:p>
        </w:tc>
      </w:tr>
      <w:tr w:rsidR="001135A5" w:rsidRPr="00DF6DD6" w14:paraId="6011C03C"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7D927ECA" w14:textId="1B7006BC" w:rsidR="001135A5" w:rsidRPr="00DF6DD6" w:rsidRDefault="001135A5" w:rsidP="001135A5">
            <w:pPr>
              <w:pStyle w:val="TAC"/>
              <w:keepNext w:val="0"/>
              <w:rPr>
                <w:lang w:eastAsia="ja-JP"/>
              </w:rPr>
            </w:pPr>
            <w:r w:rsidRPr="00DF6DD6">
              <w:rPr>
                <w:lang w:eastAsia="ja-JP"/>
              </w:rPr>
              <w:t>DC</w:t>
            </w:r>
            <w:r w:rsidRPr="00DF6DD6">
              <w:t>_</w:t>
            </w:r>
            <w:r w:rsidRPr="00DF6DD6">
              <w:rPr>
                <w:lang w:val="sv-SE" w:eastAsia="ja-JP"/>
              </w:rPr>
              <w:t>66_n71</w:t>
            </w:r>
          </w:p>
        </w:tc>
        <w:tc>
          <w:tcPr>
            <w:tcW w:w="2864" w:type="dxa"/>
            <w:tcBorders>
              <w:top w:val="single" w:sz="4" w:space="0" w:color="auto"/>
              <w:left w:val="nil"/>
              <w:bottom w:val="single" w:sz="4" w:space="0" w:color="auto"/>
              <w:right w:val="single" w:sz="4" w:space="0" w:color="auto"/>
            </w:tcBorders>
            <w:vAlign w:val="center"/>
          </w:tcPr>
          <w:p w14:paraId="781716D2" w14:textId="6708B825" w:rsidR="001135A5" w:rsidRPr="00DF6DD6" w:rsidRDefault="001135A5" w:rsidP="001135A5">
            <w:pPr>
              <w:pStyle w:val="TAL"/>
              <w:rPr>
                <w:sz w:val="16"/>
                <w:szCs w:val="16"/>
                <w:lang w:eastAsia="ja-JP"/>
              </w:rPr>
            </w:pPr>
            <w:r w:rsidRPr="00DF6DD6">
              <w:rPr>
                <w:sz w:val="16"/>
                <w:szCs w:val="16"/>
                <w:lang w:eastAsia="ko-KR"/>
              </w:rPr>
              <w:t>E-UTRA Band 4, 5, 7, 13, 14, 17, 22, 24, 26, 27, 29, 30, 43</w:t>
            </w:r>
            <w:r w:rsidRPr="00DF6DD6">
              <w:rPr>
                <w:sz w:val="16"/>
                <w:szCs w:val="16"/>
                <w:lang w:eastAsia="ja-JP"/>
              </w:rPr>
              <w:t>,</w:t>
            </w:r>
            <w:r w:rsidRPr="00DF6DD6">
              <w:rPr>
                <w:strike/>
                <w:sz w:val="16"/>
                <w:szCs w:val="16"/>
                <w:lang w:eastAsia="ja-JP"/>
              </w:rPr>
              <w:t xml:space="preserve"> </w:t>
            </w:r>
            <w:r w:rsidRPr="00DF6DD6">
              <w:rPr>
                <w:sz w:val="16"/>
                <w:szCs w:val="16"/>
                <w:lang w:eastAsia="ja-JP"/>
              </w:rPr>
              <w:t>50, 51, 66, 74</w:t>
            </w:r>
          </w:p>
        </w:tc>
        <w:tc>
          <w:tcPr>
            <w:tcW w:w="934" w:type="dxa"/>
            <w:tcBorders>
              <w:top w:val="single" w:sz="4" w:space="0" w:color="auto"/>
              <w:left w:val="nil"/>
              <w:bottom w:val="single" w:sz="4" w:space="0" w:color="auto"/>
              <w:right w:val="single" w:sz="4" w:space="0" w:color="auto"/>
            </w:tcBorders>
            <w:vAlign w:val="center"/>
          </w:tcPr>
          <w:p w14:paraId="28D377D8"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3A94F31" w14:textId="77777777" w:rsidR="001135A5" w:rsidRPr="00DF6DD6" w:rsidRDefault="001135A5" w:rsidP="001135A5">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14FEDB5" w14:textId="77777777" w:rsidR="001135A5" w:rsidRPr="00DF6DD6" w:rsidRDefault="001135A5" w:rsidP="001135A5">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25F099B" w14:textId="77777777" w:rsidR="001135A5" w:rsidRPr="00DF6DD6" w:rsidRDefault="001135A5" w:rsidP="001135A5">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63003268" w14:textId="77777777" w:rsidR="001135A5" w:rsidRPr="00DF6DD6" w:rsidRDefault="001135A5" w:rsidP="001135A5">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199ABB57" w14:textId="77777777" w:rsidR="001135A5" w:rsidRPr="00DF6DD6" w:rsidRDefault="001135A5" w:rsidP="001135A5">
            <w:pPr>
              <w:pStyle w:val="TAC"/>
              <w:keepNext w:val="0"/>
              <w:rPr>
                <w:sz w:val="16"/>
                <w:lang w:eastAsia="ja-JP"/>
              </w:rPr>
            </w:pPr>
          </w:p>
        </w:tc>
      </w:tr>
      <w:tr w:rsidR="001135A5" w:rsidRPr="00DF6DD6" w14:paraId="2CEEF1CC" w14:textId="77777777" w:rsidTr="001310A1">
        <w:trPr>
          <w:trHeight w:val="188"/>
          <w:jc w:val="center"/>
        </w:trPr>
        <w:tc>
          <w:tcPr>
            <w:tcW w:w="1632" w:type="dxa"/>
            <w:vMerge/>
            <w:tcBorders>
              <w:left w:val="single" w:sz="4" w:space="0" w:color="auto"/>
              <w:right w:val="single" w:sz="4" w:space="0" w:color="auto"/>
            </w:tcBorders>
            <w:vAlign w:val="center"/>
          </w:tcPr>
          <w:p w14:paraId="2408B084"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C686EF2" w14:textId="77777777" w:rsidR="001135A5" w:rsidRPr="00DF6DD6" w:rsidRDefault="001135A5" w:rsidP="001135A5">
            <w:pPr>
              <w:pStyle w:val="TAL"/>
              <w:rPr>
                <w:sz w:val="16"/>
                <w:szCs w:val="16"/>
                <w:lang w:eastAsia="ja-JP"/>
              </w:rPr>
            </w:pPr>
            <w:r w:rsidRPr="00DF6DD6">
              <w:rPr>
                <w:sz w:val="16"/>
                <w:szCs w:val="16"/>
                <w:lang w:eastAsia="ja-JP"/>
              </w:rPr>
              <w:t>E-UTRA Band</w:t>
            </w:r>
            <w:r w:rsidRPr="00DF6DD6">
              <w:rPr>
                <w:sz w:val="16"/>
                <w:szCs w:val="16"/>
                <w:lang w:eastAsia="ko-KR"/>
              </w:rPr>
              <w:t xml:space="preserve"> 2, 25, 41, 42, 48, </w:t>
            </w:r>
            <w:r w:rsidRPr="00DF6DD6">
              <w:rPr>
                <w:sz w:val="16"/>
                <w:szCs w:val="16"/>
                <w:lang w:eastAsia="ja-JP"/>
              </w:rPr>
              <w:t>70</w:t>
            </w:r>
          </w:p>
        </w:tc>
        <w:tc>
          <w:tcPr>
            <w:tcW w:w="934" w:type="dxa"/>
            <w:tcBorders>
              <w:top w:val="single" w:sz="4" w:space="0" w:color="auto"/>
              <w:left w:val="nil"/>
              <w:bottom w:val="single" w:sz="4" w:space="0" w:color="auto"/>
              <w:right w:val="single" w:sz="4" w:space="0" w:color="auto"/>
            </w:tcBorders>
            <w:vAlign w:val="center"/>
          </w:tcPr>
          <w:p w14:paraId="4D75468E"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7208D2E" w14:textId="77777777" w:rsidR="001135A5" w:rsidRPr="00DF6DD6" w:rsidRDefault="001135A5" w:rsidP="001135A5">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6D4DE27" w14:textId="77777777" w:rsidR="001135A5" w:rsidRPr="00DF6DD6" w:rsidRDefault="001135A5" w:rsidP="001135A5">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F5B39BC" w14:textId="77777777" w:rsidR="001135A5" w:rsidRPr="00DF6DD6" w:rsidRDefault="001135A5" w:rsidP="001135A5">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79C2CAA5" w14:textId="77777777" w:rsidR="001135A5" w:rsidRPr="00DF6DD6" w:rsidRDefault="001135A5" w:rsidP="001135A5">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40E5049E" w14:textId="77777777" w:rsidR="001135A5" w:rsidRPr="00DF6DD6" w:rsidRDefault="001135A5" w:rsidP="001135A5">
            <w:pPr>
              <w:pStyle w:val="TAC"/>
              <w:keepNext w:val="0"/>
              <w:rPr>
                <w:sz w:val="16"/>
                <w:lang w:eastAsia="ja-JP"/>
              </w:rPr>
            </w:pPr>
            <w:r w:rsidRPr="00DF6DD6">
              <w:rPr>
                <w:sz w:val="16"/>
                <w:lang w:eastAsia="ja-JP"/>
              </w:rPr>
              <w:t>2</w:t>
            </w:r>
          </w:p>
        </w:tc>
      </w:tr>
      <w:tr w:rsidR="001135A5" w:rsidRPr="00DF6DD6" w14:paraId="2C2B9590" w14:textId="77777777" w:rsidTr="003A5D30">
        <w:trPr>
          <w:trHeight w:val="188"/>
          <w:jc w:val="center"/>
        </w:trPr>
        <w:tc>
          <w:tcPr>
            <w:tcW w:w="1632" w:type="dxa"/>
            <w:vMerge/>
            <w:tcBorders>
              <w:left w:val="single" w:sz="4" w:space="0" w:color="auto"/>
              <w:bottom w:val="single" w:sz="4" w:space="0" w:color="auto"/>
              <w:right w:val="single" w:sz="4" w:space="0" w:color="auto"/>
            </w:tcBorders>
            <w:vAlign w:val="center"/>
          </w:tcPr>
          <w:p w14:paraId="65BEF520"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9CEBA8B" w14:textId="77777777" w:rsidR="001135A5" w:rsidRPr="00DF6DD6" w:rsidRDefault="001135A5" w:rsidP="001135A5">
            <w:pPr>
              <w:pStyle w:val="TAL"/>
              <w:rPr>
                <w:sz w:val="16"/>
                <w:szCs w:val="16"/>
                <w:lang w:eastAsia="ja-JP"/>
              </w:rPr>
            </w:pPr>
            <w:r w:rsidRPr="00DF6DD6">
              <w:rPr>
                <w:sz w:val="16"/>
                <w:szCs w:val="16"/>
                <w:lang w:eastAsia="ja-JP"/>
              </w:rPr>
              <w:t>E-UTRA Band</w:t>
            </w:r>
            <w:r w:rsidRPr="00DF6DD6">
              <w:rPr>
                <w:sz w:val="16"/>
                <w:szCs w:val="16"/>
                <w:lang w:eastAsia="ko-KR"/>
              </w:rPr>
              <w:t xml:space="preserve"> 71</w:t>
            </w:r>
          </w:p>
        </w:tc>
        <w:tc>
          <w:tcPr>
            <w:tcW w:w="934" w:type="dxa"/>
            <w:tcBorders>
              <w:top w:val="single" w:sz="4" w:space="0" w:color="auto"/>
              <w:left w:val="nil"/>
              <w:bottom w:val="single" w:sz="4" w:space="0" w:color="auto"/>
              <w:right w:val="single" w:sz="4" w:space="0" w:color="auto"/>
            </w:tcBorders>
            <w:vAlign w:val="center"/>
          </w:tcPr>
          <w:p w14:paraId="3AD7523E"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17AF601" w14:textId="77777777" w:rsidR="001135A5" w:rsidRPr="00DF6DD6" w:rsidRDefault="001135A5" w:rsidP="001135A5">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53C6A45" w14:textId="77777777" w:rsidR="001135A5" w:rsidRPr="00DF6DD6" w:rsidRDefault="001135A5" w:rsidP="001135A5">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9C58DBE" w14:textId="77777777" w:rsidR="001135A5" w:rsidRPr="00DF6DD6" w:rsidRDefault="001135A5" w:rsidP="001135A5">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3ADB8019" w14:textId="77777777" w:rsidR="001135A5" w:rsidRPr="00DF6DD6" w:rsidRDefault="001135A5" w:rsidP="001135A5">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11CE2344" w14:textId="77777777" w:rsidR="001135A5" w:rsidRPr="00DF6DD6" w:rsidRDefault="001135A5" w:rsidP="001135A5">
            <w:pPr>
              <w:pStyle w:val="TAC"/>
              <w:keepNext w:val="0"/>
              <w:rPr>
                <w:sz w:val="16"/>
                <w:lang w:eastAsia="ja-JP"/>
              </w:rPr>
            </w:pPr>
            <w:r w:rsidRPr="00DF6DD6">
              <w:rPr>
                <w:sz w:val="16"/>
                <w:lang w:eastAsia="ja-JP"/>
              </w:rPr>
              <w:t>5</w:t>
            </w:r>
          </w:p>
        </w:tc>
      </w:tr>
      <w:tr w:rsidR="001135A5" w:rsidRPr="00DF6DD6" w14:paraId="16178623" w14:textId="77777777" w:rsidTr="00C42558">
        <w:trPr>
          <w:trHeight w:val="188"/>
          <w:jc w:val="center"/>
        </w:trPr>
        <w:tc>
          <w:tcPr>
            <w:tcW w:w="1632" w:type="dxa"/>
            <w:tcBorders>
              <w:top w:val="single" w:sz="4" w:space="0" w:color="auto"/>
              <w:left w:val="single" w:sz="4" w:space="0" w:color="auto"/>
              <w:right w:val="single" w:sz="4" w:space="0" w:color="auto"/>
            </w:tcBorders>
            <w:vAlign w:val="center"/>
          </w:tcPr>
          <w:p w14:paraId="4CA04DFB" w14:textId="77777777" w:rsidR="001135A5" w:rsidRPr="00DF6DD6" w:rsidRDefault="001135A5" w:rsidP="001135A5">
            <w:pPr>
              <w:pStyle w:val="TAC"/>
              <w:keepNext w:val="0"/>
              <w:rPr>
                <w:lang w:eastAsia="ja-JP"/>
              </w:rPr>
            </w:pPr>
            <w:r w:rsidRPr="00DF6DD6">
              <w:rPr>
                <w:lang w:eastAsia="ja-JP"/>
              </w:rPr>
              <w:t>DC_66_n78,</w:t>
            </w:r>
          </w:p>
          <w:p w14:paraId="3CDC8261" w14:textId="77777777" w:rsidR="001135A5" w:rsidRPr="00DF6DD6" w:rsidRDefault="001135A5" w:rsidP="001135A5">
            <w:pPr>
              <w:pStyle w:val="TAC"/>
              <w:keepNext w:val="0"/>
              <w:rPr>
                <w:lang w:eastAsia="ja-JP"/>
              </w:rPr>
            </w:pPr>
            <w:r w:rsidRPr="00DF6DD6">
              <w:rPr>
                <w:lang w:eastAsia="ja-JP"/>
              </w:rPr>
              <w:t>DC_66_n86_ULSUP-TDM_n78,</w:t>
            </w:r>
          </w:p>
          <w:p w14:paraId="0EFAC4F1" w14:textId="5DC67771"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56208C6" w14:textId="77777777" w:rsidR="001135A5" w:rsidRPr="00DF6DD6" w:rsidRDefault="001135A5" w:rsidP="001135A5">
            <w:pPr>
              <w:pStyle w:val="TAL"/>
              <w:rPr>
                <w:sz w:val="16"/>
                <w:szCs w:val="16"/>
                <w:lang w:eastAsia="ja-JP"/>
              </w:rPr>
            </w:pPr>
            <w:r w:rsidRPr="00DF6DD6">
              <w:rPr>
                <w:sz w:val="16"/>
                <w:szCs w:val="16"/>
                <w:lang w:eastAsia="ko-KR"/>
              </w:rPr>
              <w:t xml:space="preserve">E-UTRA Band </w:t>
            </w:r>
            <w:r w:rsidRPr="00DF6DD6">
              <w:rPr>
                <w:sz w:val="16"/>
                <w:szCs w:val="16"/>
                <w:lang w:eastAsia="ja-JP"/>
              </w:rPr>
              <w:t>1, 3, 5, 7, 8, 20, 26, 28, 34, 39, 40, 41, 65</w:t>
            </w:r>
          </w:p>
        </w:tc>
        <w:tc>
          <w:tcPr>
            <w:tcW w:w="934" w:type="dxa"/>
            <w:tcBorders>
              <w:top w:val="single" w:sz="4" w:space="0" w:color="auto"/>
              <w:left w:val="nil"/>
              <w:bottom w:val="single" w:sz="4" w:space="0" w:color="auto"/>
              <w:right w:val="single" w:sz="4" w:space="0" w:color="auto"/>
            </w:tcBorders>
            <w:vAlign w:val="center"/>
          </w:tcPr>
          <w:p w14:paraId="5CF768BF" w14:textId="77777777" w:rsidR="001135A5" w:rsidRPr="00DF6DD6" w:rsidRDefault="001135A5" w:rsidP="001135A5">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A7A58E8" w14:textId="77777777" w:rsidR="001135A5" w:rsidRPr="00DF6DD6" w:rsidRDefault="001135A5" w:rsidP="001135A5">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2B176E0" w14:textId="77777777" w:rsidR="001135A5" w:rsidRPr="00DF6DD6" w:rsidRDefault="001135A5" w:rsidP="001135A5">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D2A4ADD" w14:textId="77777777" w:rsidR="001135A5" w:rsidRPr="00DF6DD6" w:rsidRDefault="001135A5" w:rsidP="001135A5">
            <w:pPr>
              <w:pStyle w:val="TAC"/>
              <w:keepNext w:val="0"/>
              <w:rPr>
                <w:sz w:val="16"/>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6A86D1CE" w14:textId="77777777" w:rsidR="001135A5" w:rsidRPr="00DF6DD6" w:rsidRDefault="001135A5" w:rsidP="001135A5">
            <w:pPr>
              <w:pStyle w:val="TAC"/>
              <w:keepNext w:val="0"/>
              <w:rPr>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512BBDA7" w14:textId="77777777" w:rsidR="001135A5" w:rsidRPr="00DF6DD6" w:rsidRDefault="001135A5" w:rsidP="001135A5">
            <w:pPr>
              <w:pStyle w:val="TAC"/>
              <w:keepNext w:val="0"/>
              <w:rPr>
                <w:sz w:val="16"/>
                <w:lang w:eastAsia="ja-JP"/>
              </w:rPr>
            </w:pPr>
          </w:p>
        </w:tc>
      </w:tr>
      <w:tr w:rsidR="001135A5" w:rsidRPr="00DF6DD6" w14:paraId="7B04C29D" w14:textId="77777777" w:rsidTr="001310A1">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1F81B7B8" w14:textId="59D00D4B" w:rsidR="001135A5" w:rsidRPr="00DF6DD6" w:rsidRDefault="001135A5" w:rsidP="001135A5">
            <w:pPr>
              <w:pStyle w:val="Default"/>
              <w:jc w:val="both"/>
              <w:rPr>
                <w:color w:val="auto"/>
                <w:sz w:val="18"/>
                <w:szCs w:val="18"/>
              </w:rPr>
            </w:pPr>
            <w:r w:rsidRPr="00DF6DD6">
              <w:rPr>
                <w:color w:val="auto"/>
                <w:sz w:val="18"/>
                <w:szCs w:val="18"/>
              </w:rPr>
              <w:t>NOTE 1:</w:t>
            </w:r>
            <w:r w:rsidRPr="00DF6DD6">
              <w:rPr>
                <w:color w:val="auto"/>
              </w:rPr>
              <w:tab/>
            </w:r>
            <w:r w:rsidRPr="00DF6DD6">
              <w:rPr>
                <w:color w:val="auto"/>
                <w:sz w:val="18"/>
                <w:szCs w:val="18"/>
              </w:rPr>
              <w:t>F</w:t>
            </w:r>
            <w:r w:rsidRPr="00DF6DD6">
              <w:rPr>
                <w:color w:val="auto"/>
                <w:sz w:val="18"/>
                <w:szCs w:val="18"/>
                <w:vertAlign w:val="subscript"/>
              </w:rPr>
              <w:t>DL_low</w:t>
            </w:r>
            <w:r w:rsidRPr="00DF6DD6">
              <w:rPr>
                <w:color w:val="auto"/>
                <w:sz w:val="18"/>
                <w:szCs w:val="18"/>
              </w:rPr>
              <w:t xml:space="preserve"> and F</w:t>
            </w:r>
            <w:r w:rsidRPr="00DF6DD6">
              <w:rPr>
                <w:color w:val="auto"/>
                <w:sz w:val="18"/>
                <w:szCs w:val="18"/>
                <w:vertAlign w:val="subscript"/>
              </w:rPr>
              <w:t>DL_high</w:t>
            </w:r>
            <w:r w:rsidRPr="00DF6DD6">
              <w:rPr>
                <w:color w:val="auto"/>
                <w:sz w:val="18"/>
                <w:szCs w:val="18"/>
              </w:rPr>
              <w:t xml:space="preserve"> refer to each E-UTRA frequency band specified in Table 5.5-1 in TS 36.101 [4].</w:t>
            </w:r>
          </w:p>
          <w:p w14:paraId="4E71E0DD" w14:textId="75533EBF" w:rsidR="001135A5" w:rsidRPr="00DF6DD6" w:rsidRDefault="001135A5" w:rsidP="001135A5">
            <w:pPr>
              <w:keepLines/>
              <w:spacing w:after="0"/>
              <w:ind w:left="851" w:hanging="851"/>
              <w:rPr>
                <w:rFonts w:ascii="Arial" w:hAnsi="Arial" w:cs="Arial"/>
                <w:sz w:val="18"/>
                <w:szCs w:val="18"/>
              </w:rPr>
            </w:pPr>
            <w:r w:rsidRPr="00DF6DD6">
              <w:rPr>
                <w:rFonts w:ascii="Arial" w:hAnsi="Arial" w:cs="Arial"/>
                <w:sz w:val="18"/>
                <w:szCs w:val="18"/>
              </w:rPr>
              <w:lastRenderedPageBreak/>
              <w:t>NOTE</w:t>
            </w:r>
            <w:r w:rsidRPr="00DF6DD6">
              <w:rPr>
                <w:rFonts w:ascii="Arial" w:eastAsia="Malgun Gothic" w:hAnsi="Arial" w:cs="Arial"/>
                <w:sz w:val="18"/>
                <w:szCs w:val="18"/>
                <w:lang w:eastAsia="ko-KR"/>
              </w:rPr>
              <w:t xml:space="preserve"> </w:t>
            </w:r>
            <w:r w:rsidRPr="00DF6DD6">
              <w:rPr>
                <w:rFonts w:ascii="Arial" w:hAnsi="Arial" w:cs="Arial"/>
                <w:sz w:val="18"/>
                <w:szCs w:val="18"/>
                <w:lang w:eastAsia="ja-JP"/>
              </w:rPr>
              <w:t>2</w:t>
            </w:r>
            <w:r w:rsidRPr="00DF6DD6">
              <w:rPr>
                <w:rFonts w:ascii="Arial" w:hAnsi="Arial" w:cs="Arial"/>
                <w:sz w:val="18"/>
                <w:szCs w:val="18"/>
              </w:rPr>
              <w:t>:</w:t>
            </w:r>
            <w:r w:rsidRPr="00DF6DD6">
              <w:rPr>
                <w:rFonts w:ascii="Arial" w:hAnsi="Arial" w:cs="Arial"/>
                <w:sz w:val="18"/>
                <w:szCs w:val="18"/>
              </w:rPr>
              <w:tab/>
              <w:t>As exceptions, measurements with a level up to the applicable requirements defined in Table 6.6.3.1-2 are permitted for each assigned E-UTRA carrier used in the measurement due to 2</w:t>
            </w:r>
            <w:r w:rsidRPr="00DF6DD6">
              <w:rPr>
                <w:rFonts w:ascii="Arial" w:hAnsi="Arial" w:cs="Arial"/>
                <w:sz w:val="18"/>
                <w:szCs w:val="18"/>
                <w:vertAlign w:val="superscript"/>
              </w:rPr>
              <w:t>nd</w:t>
            </w:r>
            <w:r w:rsidRPr="00DF6DD6">
              <w:rPr>
                <w:rFonts w:ascii="Arial" w:hAnsi="Arial" w:cs="Arial"/>
                <w:sz w:val="18"/>
                <w:szCs w:val="18"/>
              </w:rPr>
              <w:t>, 3</w:t>
            </w:r>
            <w:r w:rsidRPr="00DF6DD6">
              <w:rPr>
                <w:rFonts w:ascii="Arial" w:hAnsi="Arial" w:cs="Arial"/>
                <w:sz w:val="18"/>
                <w:szCs w:val="18"/>
                <w:vertAlign w:val="superscript"/>
              </w:rPr>
              <w:t>rd</w:t>
            </w:r>
            <w:r w:rsidRPr="00DF6DD6">
              <w:rPr>
                <w:rFonts w:ascii="Arial" w:hAnsi="Arial" w:cs="Arial"/>
                <w:sz w:val="18"/>
                <w:szCs w:val="18"/>
              </w:rPr>
              <w:t>, 4</w:t>
            </w:r>
            <w:r w:rsidRPr="00DF6DD6">
              <w:rPr>
                <w:rFonts w:ascii="Arial" w:hAnsi="Arial" w:cs="Arial"/>
                <w:sz w:val="18"/>
                <w:szCs w:val="18"/>
                <w:vertAlign w:val="superscript"/>
              </w:rPr>
              <w:t>th</w:t>
            </w:r>
            <w:r w:rsidRPr="00DF6DD6">
              <w:rPr>
                <w:rFonts w:ascii="Arial" w:hAnsi="Arial" w:cs="Arial"/>
                <w:sz w:val="18"/>
                <w:szCs w:val="18"/>
              </w:rPr>
              <w:t xml:space="preserve"> or 5</w:t>
            </w:r>
            <w:r w:rsidRPr="00DF6DD6">
              <w:rPr>
                <w:rFonts w:ascii="Arial" w:hAnsi="Arial" w:cs="Arial"/>
                <w:sz w:val="18"/>
                <w:szCs w:val="18"/>
                <w:vertAlign w:val="superscript"/>
              </w:rPr>
              <w:t>th</w:t>
            </w:r>
            <w:r w:rsidRPr="00DF6DD6">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DF6DD6">
              <w:rPr>
                <w:rFonts w:ascii="Arial" w:hAnsi="Arial" w:cs="Arial"/>
                <w:sz w:val="18"/>
                <w:szCs w:val="18"/>
                <w:vertAlign w:val="subscript"/>
              </w:rPr>
              <w:t>CRB</w:t>
            </w:r>
            <w:r w:rsidRPr="00DF6DD6">
              <w:rPr>
                <w:rFonts w:ascii="Arial" w:hAnsi="Arial" w:cs="Arial"/>
                <w:sz w:val="18"/>
                <w:szCs w:val="18"/>
              </w:rPr>
              <w:t xml:space="preserve"> x 180 kHz), where N is 2, 3, 4, 5 for the 2</w:t>
            </w:r>
            <w:r w:rsidRPr="00DF6DD6">
              <w:rPr>
                <w:rFonts w:ascii="Arial" w:hAnsi="Arial" w:cs="Arial"/>
                <w:sz w:val="18"/>
                <w:szCs w:val="18"/>
                <w:vertAlign w:val="superscript"/>
              </w:rPr>
              <w:t>nd</w:t>
            </w:r>
            <w:r w:rsidRPr="00DF6DD6">
              <w:rPr>
                <w:rFonts w:ascii="Arial" w:hAnsi="Arial" w:cs="Arial"/>
                <w:sz w:val="18"/>
                <w:szCs w:val="18"/>
              </w:rPr>
              <w:t>, 3</w:t>
            </w:r>
            <w:r w:rsidRPr="00DF6DD6">
              <w:rPr>
                <w:rFonts w:ascii="Arial" w:hAnsi="Arial" w:cs="Arial"/>
                <w:sz w:val="18"/>
                <w:szCs w:val="18"/>
                <w:vertAlign w:val="superscript"/>
              </w:rPr>
              <w:t>rd</w:t>
            </w:r>
            <w:r w:rsidRPr="00DF6DD6">
              <w:rPr>
                <w:rFonts w:ascii="Arial" w:hAnsi="Arial" w:cs="Arial"/>
                <w:sz w:val="18"/>
                <w:szCs w:val="18"/>
              </w:rPr>
              <w:t>, 4</w:t>
            </w:r>
            <w:r w:rsidRPr="00DF6DD6">
              <w:rPr>
                <w:rFonts w:ascii="Arial" w:hAnsi="Arial" w:cs="Arial"/>
                <w:sz w:val="18"/>
                <w:szCs w:val="18"/>
                <w:vertAlign w:val="superscript"/>
              </w:rPr>
              <w:t>th</w:t>
            </w:r>
            <w:r w:rsidRPr="00DF6DD6">
              <w:rPr>
                <w:rFonts w:ascii="Arial" w:hAnsi="Arial" w:cs="Arial"/>
                <w:sz w:val="18"/>
                <w:szCs w:val="18"/>
              </w:rPr>
              <w:t xml:space="preserve"> or 5</w:t>
            </w:r>
            <w:r w:rsidRPr="00DF6DD6">
              <w:rPr>
                <w:rFonts w:ascii="Arial" w:hAnsi="Arial" w:cs="Arial"/>
                <w:sz w:val="18"/>
                <w:szCs w:val="18"/>
                <w:vertAlign w:val="superscript"/>
              </w:rPr>
              <w:t>th</w:t>
            </w:r>
            <w:r w:rsidRPr="00DF6DD6">
              <w:rPr>
                <w:rFonts w:ascii="Arial" w:hAnsi="Arial" w:cs="Arial"/>
                <w:sz w:val="18"/>
                <w:szCs w:val="18"/>
              </w:rPr>
              <w:t xml:space="preserve"> harmonic respectively. The exception is allowed if the measurement bandwidth (MBW) totally or partially overlaps the overall exception interval.</w:t>
            </w:r>
          </w:p>
          <w:p w14:paraId="01CC6205" w14:textId="02E7EA7C" w:rsidR="001135A5" w:rsidRPr="00DF6DD6" w:rsidRDefault="001135A5" w:rsidP="001135A5">
            <w:pPr>
              <w:keepLines/>
              <w:widowControl w:val="0"/>
              <w:spacing w:after="0"/>
              <w:jc w:val="both"/>
              <w:rPr>
                <w:rFonts w:ascii="Arial" w:eastAsia="Malgun Gothic" w:hAnsi="Arial" w:cs="Arial"/>
                <w:sz w:val="18"/>
                <w:szCs w:val="18"/>
                <w:lang w:eastAsia="ko-KR"/>
              </w:rPr>
            </w:pPr>
            <w:r w:rsidRPr="00DF6DD6">
              <w:rPr>
                <w:rFonts w:ascii="Arial" w:hAnsi="Arial" w:cs="Arial"/>
                <w:kern w:val="2"/>
                <w:sz w:val="18"/>
                <w:szCs w:val="18"/>
                <w:lang w:val="en-US" w:eastAsia="zh-CN"/>
              </w:rPr>
              <w:t xml:space="preserve">NOTE </w:t>
            </w:r>
            <w:r w:rsidRPr="00DF6DD6">
              <w:rPr>
                <w:rFonts w:ascii="Arial" w:eastAsia="Malgun Gothic" w:hAnsi="Arial" w:cs="Arial"/>
                <w:kern w:val="2"/>
                <w:sz w:val="18"/>
                <w:szCs w:val="18"/>
                <w:lang w:val="en-US" w:eastAsia="ko-KR"/>
              </w:rPr>
              <w:t>3</w:t>
            </w:r>
            <w:r w:rsidRPr="00DF6DD6">
              <w:rPr>
                <w:rFonts w:ascii="Arial" w:hAnsi="Arial" w:cs="Arial"/>
                <w:sz w:val="18"/>
                <w:szCs w:val="18"/>
                <w:lang w:eastAsia="ja-JP"/>
              </w:rPr>
              <w:t>:</w:t>
            </w:r>
            <w:r w:rsidRPr="00DF6DD6">
              <w:rPr>
                <w:rFonts w:ascii="Arial" w:hAnsi="Arial" w:cs="Arial"/>
                <w:sz w:val="18"/>
                <w:szCs w:val="18"/>
                <w:lang w:eastAsia="ja-JP"/>
              </w:rPr>
              <w:tab/>
              <w:t>Applicable when co-existence with PHS system operating in 1884.5 - 1915.7 MHz</w:t>
            </w:r>
          </w:p>
          <w:p w14:paraId="18D9043B" w14:textId="26065342" w:rsidR="001135A5" w:rsidRPr="00DF6DD6" w:rsidRDefault="001135A5" w:rsidP="001135A5">
            <w:pPr>
              <w:keepLines/>
              <w:spacing w:after="0"/>
              <w:ind w:left="851" w:hanging="851"/>
              <w:rPr>
                <w:rFonts w:ascii="Arial" w:hAnsi="Arial" w:cs="Arial"/>
                <w:sz w:val="18"/>
                <w:szCs w:val="18"/>
                <w:lang w:eastAsia="ja-JP"/>
              </w:rPr>
            </w:pPr>
            <w:r w:rsidRPr="00DF6DD6">
              <w:rPr>
                <w:rFonts w:ascii="Arial" w:hAnsi="Arial" w:cs="Arial"/>
                <w:sz w:val="18"/>
                <w:szCs w:val="18"/>
                <w:lang w:eastAsia="ja-JP"/>
              </w:rPr>
              <w:t xml:space="preserve">NOTE </w:t>
            </w:r>
            <w:r w:rsidRPr="00DF6DD6">
              <w:rPr>
                <w:rFonts w:ascii="Arial" w:eastAsia="Malgun Gothic" w:hAnsi="Arial" w:cs="Arial"/>
                <w:sz w:val="18"/>
                <w:szCs w:val="18"/>
                <w:lang w:eastAsia="ko-KR"/>
              </w:rPr>
              <w:t>4</w:t>
            </w:r>
            <w:r w:rsidRPr="00DF6DD6">
              <w:rPr>
                <w:rFonts w:ascii="Arial" w:hAnsi="Arial" w:cs="Arial"/>
                <w:sz w:val="18"/>
                <w:szCs w:val="18"/>
                <w:lang w:eastAsia="ja-JP"/>
              </w:rPr>
              <w:t>:</w:t>
            </w:r>
            <w:r w:rsidRPr="00DF6DD6">
              <w:rPr>
                <w:rFonts w:ascii="Arial" w:hAnsi="Arial" w:cs="Arial"/>
                <w:sz w:val="18"/>
                <w:szCs w:val="18"/>
                <w:lang w:eastAsia="ja-JP"/>
              </w:rPr>
              <w:tab/>
            </w:r>
            <w:r>
              <w:rPr>
                <w:rFonts w:ascii="Arial" w:hAnsi="Arial" w:cs="Arial"/>
                <w:sz w:val="18"/>
                <w:szCs w:val="18"/>
                <w:lang w:eastAsia="ja-JP"/>
              </w:rPr>
              <w:t>Void</w:t>
            </w:r>
          </w:p>
          <w:p w14:paraId="5883F791" w14:textId="77777777" w:rsidR="001135A5" w:rsidRPr="00DF6DD6" w:rsidRDefault="001135A5" w:rsidP="001135A5">
            <w:pPr>
              <w:keepLines/>
              <w:spacing w:after="0"/>
              <w:ind w:left="851" w:hanging="851"/>
              <w:rPr>
                <w:rFonts w:ascii="Arial" w:hAnsi="Arial" w:cs="Arial"/>
                <w:sz w:val="18"/>
                <w:szCs w:val="18"/>
                <w:lang w:eastAsia="ko-KR"/>
              </w:rPr>
            </w:pPr>
            <w:r w:rsidRPr="00DF6DD6">
              <w:rPr>
                <w:rFonts w:ascii="Arial" w:hAnsi="Arial" w:cs="Arial"/>
                <w:sz w:val="18"/>
                <w:szCs w:val="18"/>
              </w:rPr>
              <w:t xml:space="preserve">NOTE </w:t>
            </w:r>
            <w:r w:rsidRPr="00DF6DD6">
              <w:rPr>
                <w:rFonts w:ascii="Arial" w:hAnsi="Arial" w:cs="Arial"/>
                <w:sz w:val="18"/>
                <w:szCs w:val="18"/>
                <w:lang w:eastAsia="ja-JP"/>
              </w:rPr>
              <w:t>5</w:t>
            </w:r>
            <w:r w:rsidRPr="00DF6DD6">
              <w:rPr>
                <w:rFonts w:ascii="Arial" w:hAnsi="Arial" w:cs="Arial"/>
                <w:sz w:val="18"/>
                <w:szCs w:val="18"/>
              </w:rPr>
              <w:t>:</w:t>
            </w:r>
            <w:r w:rsidRPr="00DF6DD6">
              <w:rPr>
                <w:rFonts w:ascii="Arial" w:hAnsi="Arial" w:cs="Arial"/>
                <w:sz w:val="18"/>
                <w:szCs w:val="18"/>
              </w:rPr>
              <w:tab/>
              <w:t>These requirements also apply for the frequency ranges that are less than F</w:t>
            </w:r>
            <w:r w:rsidRPr="00DF6DD6">
              <w:rPr>
                <w:rFonts w:ascii="Arial" w:hAnsi="Arial" w:cs="Arial"/>
                <w:sz w:val="18"/>
                <w:szCs w:val="18"/>
                <w:vertAlign w:val="subscript"/>
              </w:rPr>
              <w:t>OOB</w:t>
            </w:r>
            <w:r w:rsidRPr="00DF6DD6">
              <w:rPr>
                <w:rFonts w:ascii="Arial" w:hAnsi="Arial" w:cs="Arial"/>
                <w:sz w:val="18"/>
                <w:szCs w:val="18"/>
              </w:rPr>
              <w:t xml:space="preserve"> (MHz) in Table 6.6.3.1-1 and Table 6.6.3.1A-1 from the edge of the channel bandwidth.</w:t>
            </w:r>
          </w:p>
          <w:p w14:paraId="59BD65FE" w14:textId="77777777" w:rsidR="001135A5" w:rsidRPr="00DF6DD6" w:rsidRDefault="001135A5" w:rsidP="001135A5">
            <w:pPr>
              <w:keepLines/>
              <w:spacing w:after="0"/>
              <w:ind w:left="851" w:hanging="851"/>
              <w:rPr>
                <w:rFonts w:ascii="Arial" w:hAnsi="Arial" w:cs="Arial"/>
                <w:sz w:val="18"/>
                <w:szCs w:val="18"/>
                <w:lang w:eastAsia="ko-KR"/>
              </w:rPr>
            </w:pPr>
            <w:r w:rsidRPr="00DF6DD6">
              <w:rPr>
                <w:rFonts w:ascii="Arial" w:hAnsi="Arial" w:cs="Arial"/>
                <w:sz w:val="18"/>
                <w:szCs w:val="18"/>
              </w:rPr>
              <w:t>NOTE 6:</w:t>
            </w:r>
            <w:r w:rsidRPr="00DF6DD6">
              <w:tab/>
            </w:r>
            <w:r w:rsidRPr="00DF6DD6">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1FEA5D4" w14:textId="77777777" w:rsidR="001135A5" w:rsidRPr="00DF6DD6" w:rsidRDefault="001135A5" w:rsidP="001135A5">
            <w:pPr>
              <w:pStyle w:val="TAN"/>
              <w:keepNext w:val="0"/>
              <w:rPr>
                <w:rFonts w:cs="Arial"/>
                <w:szCs w:val="18"/>
              </w:rPr>
            </w:pPr>
            <w:r w:rsidRPr="00DF6DD6">
              <w:rPr>
                <w:rFonts w:cs="Arial"/>
                <w:szCs w:val="18"/>
                <w:lang w:eastAsia="ko-KR"/>
              </w:rPr>
              <w:t>NOTE 7:</w:t>
            </w:r>
            <w:r w:rsidRPr="00DF6DD6">
              <w:tab/>
            </w:r>
            <w:r w:rsidRPr="00DF6DD6">
              <w:rPr>
                <w:rFonts w:cs="Arial"/>
                <w:szCs w:val="18"/>
              </w:rPr>
              <w:t>For these adjacent bands, the emission limit could imply risk of harmful interference to UE(s) operating in the protected operating band.</w:t>
            </w:r>
          </w:p>
          <w:p w14:paraId="1438E603" w14:textId="20E9AAA0" w:rsidR="001135A5" w:rsidRPr="00DF6DD6" w:rsidRDefault="001135A5" w:rsidP="001135A5">
            <w:pPr>
              <w:keepLines/>
              <w:spacing w:after="0"/>
              <w:ind w:left="851" w:hanging="851"/>
              <w:rPr>
                <w:rFonts w:ascii="Arial" w:hAnsi="Arial" w:cs="Arial"/>
                <w:sz w:val="18"/>
                <w:szCs w:val="18"/>
              </w:rPr>
            </w:pPr>
            <w:r w:rsidRPr="00DF6DD6">
              <w:rPr>
                <w:rFonts w:ascii="Arial" w:hAnsi="Arial" w:cs="Arial"/>
                <w:sz w:val="18"/>
                <w:szCs w:val="18"/>
              </w:rPr>
              <w:t>NOTE 8:</w:t>
            </w:r>
            <w:r w:rsidRPr="00DF6DD6">
              <w:tab/>
            </w:r>
            <w:r w:rsidRPr="00DF6DD6">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65DCB829" w14:textId="518ACDB7" w:rsidR="001135A5" w:rsidRPr="00DF6DD6" w:rsidRDefault="001135A5" w:rsidP="001135A5">
            <w:pPr>
              <w:keepLines/>
              <w:spacing w:after="0"/>
              <w:ind w:left="851" w:hanging="851"/>
              <w:rPr>
                <w:rFonts w:ascii="Arial" w:hAnsi="Arial" w:cs="Arial"/>
                <w:sz w:val="18"/>
                <w:szCs w:val="18"/>
              </w:rPr>
            </w:pPr>
            <w:r w:rsidRPr="00DF6DD6">
              <w:rPr>
                <w:rFonts w:ascii="Arial" w:hAnsi="Arial" w:cs="Arial"/>
                <w:sz w:val="18"/>
                <w:szCs w:val="18"/>
              </w:rPr>
              <w:t>NOTE 9:</w:t>
            </w:r>
            <w:r w:rsidRPr="00DF6DD6">
              <w:tab/>
            </w:r>
            <w:r w:rsidRPr="00DF6DD6">
              <w:rPr>
                <w:rFonts w:ascii="Arial" w:hAnsi="Arial" w:cs="Arial"/>
                <w:sz w:val="18"/>
                <w:szCs w:val="18"/>
              </w:rPr>
              <w:t>Applicable when the assigned E-UTRA carrier is confined within 718 MHz and 748 MHz and when the channel bandwidth used is 5 or 10 MHz.</w:t>
            </w:r>
          </w:p>
          <w:p w14:paraId="5F91EA23" w14:textId="21587C42" w:rsidR="001135A5" w:rsidRPr="00DF6DD6" w:rsidRDefault="001135A5" w:rsidP="001135A5">
            <w:pPr>
              <w:keepLines/>
              <w:spacing w:after="0"/>
              <w:ind w:left="851" w:hanging="851"/>
              <w:rPr>
                <w:rFonts w:ascii="Arial" w:hAnsi="Arial" w:cs="Arial"/>
                <w:sz w:val="18"/>
                <w:szCs w:val="18"/>
              </w:rPr>
            </w:pPr>
            <w:r w:rsidRPr="00DF6DD6">
              <w:rPr>
                <w:rFonts w:ascii="Arial" w:hAnsi="Arial" w:cs="Arial"/>
                <w:sz w:val="18"/>
                <w:szCs w:val="18"/>
              </w:rPr>
              <w:t>NOTE 10:</w:t>
            </w:r>
            <w:r w:rsidRPr="00DF6DD6">
              <w:tab/>
            </w:r>
            <w:r w:rsidRPr="00DF6DD6">
              <w:rPr>
                <w:rFonts w:ascii="Arial" w:hAnsi="Arial" w:cs="Arial"/>
                <w:sz w:val="18"/>
                <w:szCs w:val="18"/>
              </w:rPr>
              <w:t>As exceptions, measurements with a level up to the applicable requirement of -3</w:t>
            </w:r>
            <w:r>
              <w:rPr>
                <w:rFonts w:ascii="Arial" w:hAnsi="Arial" w:cs="Arial"/>
                <w:sz w:val="18"/>
                <w:szCs w:val="18"/>
              </w:rPr>
              <w:t>6</w:t>
            </w:r>
            <w:r w:rsidRPr="00DF6DD6">
              <w:rPr>
                <w:rFonts w:ascii="Arial" w:hAnsi="Arial" w:cs="Arial"/>
                <w:sz w:val="18"/>
                <w:szCs w:val="18"/>
              </w:rPr>
              <w:t xml:space="preserve"> dBm/MHz is permitted for each assigned E-UTRA carrier used in the measurement due to 2</w:t>
            </w:r>
            <w:r w:rsidRPr="00D95CEA">
              <w:rPr>
                <w:rFonts w:ascii="Arial" w:hAnsi="Arial" w:cs="Arial"/>
                <w:sz w:val="18"/>
                <w:szCs w:val="18"/>
                <w:vertAlign w:val="superscript"/>
              </w:rPr>
              <w:t>nd</w:t>
            </w:r>
            <w:r w:rsidRPr="00DF6DD6">
              <w:rPr>
                <w:rFonts w:ascii="Arial" w:hAnsi="Arial" w:cs="Arial"/>
                <w:sz w:val="18"/>
                <w:szCs w:val="18"/>
              </w:rPr>
              <w:t xml:space="preserve"> harmonic spurious emissions. An exception is allowed if there is at least one individual RB within the transmission bandwidth (see Figure 5.6-1) for which the 2</w:t>
            </w:r>
            <w:r w:rsidRPr="00D95CEA">
              <w:rPr>
                <w:rFonts w:ascii="Arial" w:hAnsi="Arial" w:cs="Arial"/>
                <w:sz w:val="18"/>
                <w:szCs w:val="18"/>
                <w:vertAlign w:val="superscript"/>
              </w:rPr>
              <w:t>nd</w:t>
            </w:r>
            <w:r w:rsidRPr="00DF6DD6">
              <w:rPr>
                <w:rFonts w:ascii="Arial" w:hAnsi="Arial" w:cs="Arial"/>
                <w:sz w:val="18"/>
                <w:szCs w:val="18"/>
              </w:rPr>
              <w:t xml:space="preserve"> harmonic totally or partially overlaps the measurement bandwidth (MBW).</w:t>
            </w:r>
          </w:p>
          <w:p w14:paraId="7BD03A78" w14:textId="3E5DF321" w:rsidR="001135A5" w:rsidRPr="00DF6DD6" w:rsidRDefault="001135A5" w:rsidP="001135A5">
            <w:pPr>
              <w:keepLines/>
              <w:spacing w:after="0"/>
              <w:ind w:left="851" w:hanging="851"/>
              <w:rPr>
                <w:rFonts w:ascii="Arial" w:hAnsi="Arial" w:cs="Arial"/>
                <w:sz w:val="18"/>
                <w:szCs w:val="18"/>
              </w:rPr>
            </w:pPr>
            <w:r w:rsidRPr="00DF6DD6">
              <w:rPr>
                <w:rFonts w:ascii="Arial" w:hAnsi="Arial" w:cs="Arial"/>
                <w:sz w:val="18"/>
                <w:szCs w:val="18"/>
              </w:rPr>
              <w:t>NOTE 11:</w:t>
            </w:r>
            <w:r w:rsidRPr="00DF6DD6">
              <w:tab/>
            </w:r>
            <w:r w:rsidRPr="00DF6DD6">
              <w:rPr>
                <w:rFonts w:ascii="Arial" w:hAnsi="Arial" w:cs="Arial"/>
                <w:sz w:val="18"/>
                <w:szCs w:val="18"/>
              </w:rPr>
              <w:t>As exceptions, measurements with a level up to the applicable requirement of -3</w:t>
            </w:r>
            <w:r>
              <w:rPr>
                <w:rFonts w:ascii="Arial" w:hAnsi="Arial" w:cs="Arial"/>
                <w:sz w:val="18"/>
                <w:szCs w:val="18"/>
              </w:rPr>
              <w:t>6</w:t>
            </w:r>
            <w:r w:rsidRPr="00DF6DD6">
              <w:rPr>
                <w:rFonts w:ascii="Arial" w:hAnsi="Arial" w:cs="Arial"/>
                <w:sz w:val="18"/>
                <w:szCs w:val="18"/>
              </w:rPr>
              <w:t xml:space="preserve"> dBm/MHz is permitted for each assigned E-UTRA carrier used in the measurement due to 3</w:t>
            </w:r>
            <w:r w:rsidRPr="00D95CEA">
              <w:rPr>
                <w:rFonts w:ascii="Arial" w:hAnsi="Arial" w:cs="Arial"/>
                <w:sz w:val="18"/>
                <w:szCs w:val="18"/>
                <w:vertAlign w:val="superscript"/>
              </w:rPr>
              <w:t>rd</w:t>
            </w:r>
            <w:r w:rsidRPr="00DF6DD6">
              <w:rPr>
                <w:rFonts w:ascii="Arial" w:hAnsi="Arial" w:cs="Arial"/>
                <w:sz w:val="18"/>
                <w:szCs w:val="18"/>
              </w:rPr>
              <w:t xml:space="preserve"> harmonic spurious emissions. An exception is allowed if there is at least one individual RB within the transmission bandwidth (see Figure 5.6-1) for which the 3</w:t>
            </w:r>
            <w:r w:rsidRPr="00D95CEA">
              <w:rPr>
                <w:rFonts w:ascii="Arial" w:hAnsi="Arial" w:cs="Arial"/>
                <w:sz w:val="18"/>
                <w:szCs w:val="18"/>
                <w:vertAlign w:val="superscript"/>
              </w:rPr>
              <w:t>rd</w:t>
            </w:r>
            <w:r w:rsidRPr="00DF6DD6">
              <w:rPr>
                <w:rFonts w:ascii="Arial" w:hAnsi="Arial" w:cs="Arial"/>
                <w:sz w:val="18"/>
                <w:szCs w:val="18"/>
              </w:rPr>
              <w:t xml:space="preserve"> harmonic totally or partially overlaps the measurement bandwidth (MBW).</w:t>
            </w:r>
          </w:p>
          <w:p w14:paraId="7E601429" w14:textId="10E3876C" w:rsidR="001135A5" w:rsidRPr="00DF6DD6" w:rsidRDefault="001135A5" w:rsidP="001135A5">
            <w:pPr>
              <w:keepLines/>
              <w:spacing w:after="0"/>
              <w:ind w:left="851" w:hanging="851"/>
              <w:rPr>
                <w:rFonts w:ascii="Arial" w:hAnsi="Arial" w:cs="Arial"/>
                <w:sz w:val="18"/>
                <w:szCs w:val="18"/>
                <w:lang w:eastAsia="ja-JP"/>
              </w:rPr>
            </w:pPr>
            <w:r w:rsidRPr="00DF6DD6">
              <w:rPr>
                <w:rFonts w:ascii="Arial" w:hAnsi="Arial" w:cs="Arial"/>
                <w:sz w:val="18"/>
                <w:szCs w:val="18"/>
                <w:lang w:eastAsia="ja-JP"/>
              </w:rPr>
              <w:t>NOTE 12:</w:t>
            </w:r>
            <w:r w:rsidRPr="00DF6DD6">
              <w:tab/>
            </w:r>
            <w:r w:rsidRPr="00DF6DD6">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DF6DD6">
              <w:rPr>
                <w:rFonts w:ascii="Arial" w:hAnsi="Arial" w:cs="Arial"/>
                <w:sz w:val="18"/>
                <w:szCs w:val="18"/>
                <w:vertAlign w:val="subscript"/>
                <w:lang w:eastAsia="ja-JP"/>
              </w:rPr>
              <w:t>start</w:t>
            </w:r>
            <w:r w:rsidRPr="00DF6DD6">
              <w:rPr>
                <w:rFonts w:ascii="Arial" w:hAnsi="Arial" w:cs="Arial"/>
                <w:sz w:val="18"/>
                <w:szCs w:val="18"/>
                <w:lang w:eastAsia="ja-JP"/>
              </w:rPr>
              <w:t xml:space="preserve"> &gt; 3.</w:t>
            </w:r>
          </w:p>
          <w:p w14:paraId="46F271CA" w14:textId="41D58479" w:rsidR="001135A5" w:rsidRPr="00DF6DD6" w:rsidRDefault="001135A5" w:rsidP="001135A5">
            <w:pPr>
              <w:pStyle w:val="TAN"/>
              <w:keepNext w:val="0"/>
              <w:rPr>
                <w:rFonts w:eastAsia="MS Mincho" w:cs="Arial"/>
                <w:szCs w:val="18"/>
                <w:lang w:eastAsia="ja-JP"/>
              </w:rPr>
            </w:pPr>
            <w:r w:rsidRPr="00DF6DD6">
              <w:rPr>
                <w:rFonts w:cs="Arial"/>
                <w:szCs w:val="18"/>
              </w:rPr>
              <w:t>NOTE</w:t>
            </w:r>
            <w:r>
              <w:rPr>
                <w:rFonts w:cs="Arial"/>
                <w:szCs w:val="18"/>
              </w:rPr>
              <w:t xml:space="preserve"> </w:t>
            </w:r>
            <w:r w:rsidRPr="00DF6DD6">
              <w:rPr>
                <w:rFonts w:cs="Arial"/>
                <w:szCs w:val="18"/>
              </w:rPr>
              <w:t>13:</w:t>
            </w:r>
            <w:r w:rsidRPr="00DF6DD6">
              <w:rPr>
                <w:rFonts w:cs="Arial"/>
                <w:szCs w:val="18"/>
              </w:rPr>
              <w:tab/>
            </w:r>
            <w:r>
              <w:rPr>
                <w:rFonts w:cs="Arial"/>
                <w:szCs w:val="18"/>
              </w:rPr>
              <w:t>Void</w:t>
            </w:r>
          </w:p>
          <w:p w14:paraId="5E0426D3" w14:textId="42E103B9" w:rsidR="001135A5" w:rsidRPr="00DF6DD6" w:rsidRDefault="001135A5" w:rsidP="001135A5">
            <w:pPr>
              <w:pStyle w:val="TAN"/>
              <w:keepNext w:val="0"/>
              <w:rPr>
                <w:rFonts w:cs="Arial"/>
                <w:szCs w:val="18"/>
              </w:rPr>
            </w:pPr>
            <w:r w:rsidRPr="00DF6DD6">
              <w:rPr>
                <w:rFonts w:cs="Arial"/>
                <w:szCs w:val="18"/>
              </w:rPr>
              <w:t>NOTE 14:</w:t>
            </w:r>
            <w:r w:rsidRPr="00DF6DD6">
              <w:rPr>
                <w:rFonts w:cs="Arial"/>
                <w:szCs w:val="18"/>
              </w:rPr>
              <w:tab/>
              <w:t>This requirement is applicable for 5 and 10 MHz E-UTRA channel bandwidth allocated within 718-728MHz. For carriers of 10 MHz bandwidth, this requirement applies for an uplink transmission bandwidth less than or equal to 30 RB with RB</w:t>
            </w:r>
            <w:r w:rsidRPr="00DF6DD6">
              <w:rPr>
                <w:rFonts w:cs="Arial"/>
                <w:szCs w:val="18"/>
                <w:vertAlign w:val="subscript"/>
              </w:rPr>
              <w:t>start</w:t>
            </w:r>
            <w:r w:rsidRPr="00DF6DD6">
              <w:rPr>
                <w:rFonts w:cs="Arial"/>
                <w:szCs w:val="18"/>
              </w:rPr>
              <w:t xml:space="preserve"> &gt; 1 and RB</w:t>
            </w:r>
            <w:r w:rsidRPr="00DF6DD6">
              <w:rPr>
                <w:rFonts w:cs="Arial"/>
                <w:szCs w:val="18"/>
                <w:vertAlign w:val="subscript"/>
              </w:rPr>
              <w:t>start</w:t>
            </w:r>
            <w:r w:rsidRPr="00DF6DD6">
              <w:rPr>
                <w:rFonts w:cs="Arial"/>
                <w:szCs w:val="18"/>
              </w:rPr>
              <w:t xml:space="preserve"> &lt; 48.</w:t>
            </w:r>
          </w:p>
          <w:p w14:paraId="605261B0" w14:textId="104E95F6" w:rsidR="001135A5" w:rsidRPr="00DF6DD6" w:rsidRDefault="001135A5" w:rsidP="001135A5">
            <w:pPr>
              <w:pStyle w:val="TAN"/>
              <w:keepNext w:val="0"/>
              <w:rPr>
                <w:rFonts w:eastAsia="MS Mincho" w:cs="Arial"/>
                <w:szCs w:val="18"/>
              </w:rPr>
            </w:pPr>
            <w:r w:rsidRPr="00DF6DD6">
              <w:rPr>
                <w:rFonts w:cs="Arial"/>
                <w:szCs w:val="18"/>
              </w:rPr>
              <w:t xml:space="preserve">NOTE </w:t>
            </w:r>
            <w:r w:rsidRPr="00DF6DD6">
              <w:rPr>
                <w:rFonts w:eastAsia="MS Mincho" w:cs="Arial"/>
                <w:szCs w:val="18"/>
              </w:rPr>
              <w:t>15</w:t>
            </w:r>
            <w:r w:rsidRPr="00DF6DD6">
              <w:rPr>
                <w:rFonts w:cs="Arial"/>
                <w:szCs w:val="18"/>
              </w:rPr>
              <w:t>:</w:t>
            </w:r>
            <w:r w:rsidRPr="00DF6DD6">
              <w:rPr>
                <w:rFonts w:cs="Arial"/>
                <w:szCs w:val="18"/>
              </w:rPr>
              <w:tab/>
            </w:r>
            <w:r>
              <w:rPr>
                <w:rFonts w:cs="Arial"/>
                <w:szCs w:val="18"/>
              </w:rPr>
              <w:t>Void</w:t>
            </w:r>
          </w:p>
          <w:p w14:paraId="537A9280" w14:textId="2A365EB4" w:rsidR="001135A5" w:rsidRPr="00DF6DD6" w:rsidRDefault="001135A5" w:rsidP="001135A5">
            <w:pPr>
              <w:pStyle w:val="TAN"/>
              <w:keepNext w:val="0"/>
              <w:rPr>
                <w:rFonts w:cs="Arial"/>
                <w:szCs w:val="18"/>
              </w:rPr>
            </w:pPr>
            <w:r w:rsidRPr="00DF6DD6">
              <w:rPr>
                <w:rFonts w:cs="Arial"/>
                <w:szCs w:val="18"/>
                <w:lang w:eastAsia="ko-KR"/>
              </w:rPr>
              <w:t>NOTE 16:</w:t>
            </w:r>
            <w:r w:rsidRPr="00DF6DD6">
              <w:rPr>
                <w:rFonts w:cs="Arial"/>
                <w:szCs w:val="18"/>
                <w:lang w:eastAsia="ko-KR"/>
              </w:rPr>
              <w:tab/>
            </w:r>
            <w:r w:rsidRPr="00DF6DD6">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053121E" w14:textId="02DBDC63" w:rsidR="001135A5" w:rsidRPr="00DF6DD6" w:rsidRDefault="001135A5" w:rsidP="001135A5">
            <w:pPr>
              <w:pStyle w:val="TAN"/>
              <w:keepNext w:val="0"/>
              <w:rPr>
                <w:rFonts w:cs="Arial"/>
                <w:szCs w:val="18"/>
              </w:rPr>
            </w:pPr>
            <w:r w:rsidRPr="00DF6DD6">
              <w:rPr>
                <w:rFonts w:cs="Arial"/>
                <w:szCs w:val="18"/>
              </w:rPr>
              <w:t>NOTE 17:</w:t>
            </w:r>
            <w:r w:rsidRPr="00DF6DD6">
              <w:rPr>
                <w:rFonts w:cs="Arial"/>
                <w:szCs w:val="18"/>
              </w:rPr>
              <w:tab/>
              <w:t>This requirement is applicable in the case of a 10 MHz E-UTRA carrier confined within 703 MHz and 733 MHz, otherwise the requirement of -25 dBm with a measurement bandwidth of 8 MHz applies.</w:t>
            </w:r>
          </w:p>
          <w:p w14:paraId="2DEAC5AB" w14:textId="500C455A" w:rsidR="001135A5" w:rsidRPr="00DF6DD6" w:rsidRDefault="001135A5" w:rsidP="001135A5">
            <w:pPr>
              <w:pStyle w:val="TAN"/>
              <w:keepNext w:val="0"/>
              <w:rPr>
                <w:rFonts w:cs="Arial"/>
                <w:szCs w:val="18"/>
                <w:lang w:eastAsia="ko-KR"/>
              </w:rPr>
            </w:pPr>
            <w:r w:rsidRPr="00DF6DD6">
              <w:rPr>
                <w:rFonts w:cs="Arial"/>
                <w:szCs w:val="18"/>
              </w:rPr>
              <w:t>NOTE 18:</w:t>
            </w:r>
            <w:r w:rsidRPr="00DF6DD6">
              <w:rPr>
                <w:rFonts w:cs="Arial"/>
                <w:szCs w:val="18"/>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t>
            </w:r>
          </w:p>
          <w:p w14:paraId="22ADF083" w14:textId="32F73957" w:rsidR="001135A5" w:rsidRPr="00DF6DD6" w:rsidRDefault="001135A5" w:rsidP="001135A5">
            <w:pPr>
              <w:pStyle w:val="TAN"/>
              <w:keepNext w:val="0"/>
              <w:rPr>
                <w:rFonts w:cs="Arial"/>
                <w:szCs w:val="18"/>
                <w:lang w:eastAsia="ko-KR"/>
              </w:rPr>
            </w:pPr>
            <w:r w:rsidRPr="00DF6DD6">
              <w:rPr>
                <w:rFonts w:cs="Arial"/>
                <w:szCs w:val="18"/>
                <w:lang w:eastAsia="ko-KR"/>
              </w:rPr>
              <w:t xml:space="preserve">NOTE </w:t>
            </w:r>
            <w:r w:rsidRPr="00DF6DD6">
              <w:rPr>
                <w:rFonts w:cs="Arial"/>
                <w:szCs w:val="18"/>
                <w:lang w:val="en-US" w:eastAsia="ko-KR"/>
              </w:rPr>
              <w:t>19</w:t>
            </w:r>
            <w:r w:rsidRPr="00DF6DD6">
              <w:rPr>
                <w:rFonts w:cs="Arial"/>
                <w:szCs w:val="18"/>
                <w:lang w:eastAsia="ko-KR"/>
              </w:rPr>
              <w:t>:</w:t>
            </w:r>
            <w:r w:rsidRPr="00DF6DD6">
              <w:rPr>
                <w:rFonts w:cs="Arial"/>
                <w:szCs w:val="18"/>
                <w:lang w:eastAsia="ko-KR"/>
              </w:rPr>
              <w:tab/>
            </w:r>
            <w:r>
              <w:rPr>
                <w:rFonts w:cs="Arial"/>
                <w:szCs w:val="18"/>
                <w:lang w:eastAsia="ko-KR"/>
              </w:rPr>
              <w:t>Void</w:t>
            </w:r>
          </w:p>
          <w:p w14:paraId="05F09EB2" w14:textId="77777777" w:rsidR="001135A5" w:rsidRPr="00DF6DD6" w:rsidRDefault="001135A5" w:rsidP="001135A5">
            <w:pPr>
              <w:pStyle w:val="TAN"/>
              <w:keepNext w:val="0"/>
              <w:rPr>
                <w:rFonts w:cs="Arial"/>
                <w:szCs w:val="18"/>
                <w:lang w:eastAsia="ja-JP"/>
              </w:rPr>
            </w:pPr>
          </w:p>
        </w:tc>
      </w:tr>
    </w:tbl>
    <w:p w14:paraId="00AB0AD5" w14:textId="1DDAE0F9" w:rsidR="001310A1" w:rsidRPr="00DF6DD6" w:rsidRDefault="001310A1" w:rsidP="001310A1"/>
    <w:p w14:paraId="70F5801A" w14:textId="72624A06" w:rsidR="009F433A" w:rsidRPr="00DF6DD6" w:rsidRDefault="009F433A" w:rsidP="00A6034C">
      <w:pPr>
        <w:pStyle w:val="NO"/>
      </w:pPr>
      <w:r w:rsidRPr="00DF6DD6">
        <w:t>NOTE:</w:t>
      </w:r>
      <w:r w:rsidRPr="00DF6DD6">
        <w:tab/>
        <w:t>To simplify the above Table, E-UTRA band numbers are listed for bands which are specified only for E-UTRA operation or both E-UTRA and NR operation. NR band numbers are listed for bands which are specified only for NR operation.</w:t>
      </w:r>
    </w:p>
    <w:p w14:paraId="020028A5" w14:textId="77777777" w:rsidR="00003F42" w:rsidRPr="00DF6DD6" w:rsidRDefault="00003F42" w:rsidP="00003F42">
      <w:pPr>
        <w:pStyle w:val="Heading4"/>
      </w:pPr>
      <w:bookmarkStart w:id="1847" w:name="_Toc21345571"/>
      <w:bookmarkStart w:id="1848" w:name="_Toc29806420"/>
      <w:bookmarkStart w:id="1849" w:name="_Toc37255953"/>
      <w:bookmarkStart w:id="1850" w:name="_Toc37256294"/>
      <w:bookmarkStart w:id="1851" w:name="_Toc45890128"/>
      <w:bookmarkStart w:id="1852" w:name="_Toc52381953"/>
      <w:bookmarkStart w:id="1853" w:name="_Toc61375052"/>
      <w:bookmarkStart w:id="1854" w:name="_Toc67936404"/>
      <w:bookmarkStart w:id="1855" w:name="_Toc67937277"/>
      <w:r w:rsidRPr="00DF6DD6">
        <w:lastRenderedPageBreak/>
        <w:t>6.5B.3.3a</w:t>
      </w:r>
      <w:r w:rsidRPr="00DF6DD6">
        <w:tab/>
        <w:t>Inter-band NE-DC within FR1</w:t>
      </w:r>
      <w:bookmarkEnd w:id="1847"/>
      <w:bookmarkEnd w:id="1848"/>
      <w:bookmarkEnd w:id="1849"/>
      <w:bookmarkEnd w:id="1850"/>
      <w:bookmarkEnd w:id="1851"/>
      <w:bookmarkEnd w:id="1852"/>
      <w:bookmarkEnd w:id="1853"/>
      <w:bookmarkEnd w:id="1854"/>
      <w:bookmarkEnd w:id="1855"/>
    </w:p>
    <w:p w14:paraId="5B23E8E7" w14:textId="77777777" w:rsidR="00003F42" w:rsidRPr="00DF6DD6" w:rsidRDefault="00003F42" w:rsidP="00A6034C">
      <w:pPr>
        <w:pStyle w:val="Heading5"/>
      </w:pPr>
      <w:bookmarkStart w:id="1856" w:name="_Toc21345572"/>
      <w:bookmarkStart w:id="1857" w:name="_Toc29806421"/>
      <w:bookmarkStart w:id="1858" w:name="_Toc37255954"/>
      <w:bookmarkStart w:id="1859" w:name="_Toc37256295"/>
      <w:bookmarkStart w:id="1860" w:name="_Toc45890129"/>
      <w:bookmarkStart w:id="1861" w:name="_Toc52381954"/>
      <w:bookmarkStart w:id="1862" w:name="_Toc61375053"/>
      <w:bookmarkStart w:id="1863" w:name="_Toc67936405"/>
      <w:bookmarkStart w:id="1864" w:name="_Toc67937278"/>
      <w:r w:rsidRPr="00DF6DD6">
        <w:t>6.5B.3.3a.1</w:t>
      </w:r>
      <w:r w:rsidRPr="00DF6DD6">
        <w:tab/>
        <w:t>General spurious emissions</w:t>
      </w:r>
      <w:bookmarkEnd w:id="1856"/>
      <w:bookmarkEnd w:id="1857"/>
      <w:bookmarkEnd w:id="1858"/>
      <w:bookmarkEnd w:id="1859"/>
      <w:bookmarkEnd w:id="1860"/>
      <w:bookmarkEnd w:id="1861"/>
      <w:bookmarkEnd w:id="1862"/>
      <w:bookmarkEnd w:id="1863"/>
      <w:bookmarkEnd w:id="1864"/>
    </w:p>
    <w:p w14:paraId="63BB42F1" w14:textId="7F63ECBD" w:rsidR="00003F42" w:rsidRPr="00DF6DD6" w:rsidRDefault="00003F42" w:rsidP="00003F42">
      <w:r w:rsidRPr="00DF6DD6">
        <w:t xml:space="preserve">The general spurious emissions requirements specified in </w:t>
      </w:r>
      <w:r w:rsidR="00B94AF2">
        <w:t>clause</w:t>
      </w:r>
      <w:r w:rsidRPr="00DF6DD6">
        <w:t xml:space="preserve"> 6.6.3.1 </w:t>
      </w:r>
      <w:r w:rsidR="00C428FE" w:rsidRPr="00DF6DD6">
        <w:t>of TS 36.101 [4]</w:t>
      </w:r>
      <w:r w:rsidRPr="00DF6DD6">
        <w:t xml:space="preserve">, </w:t>
      </w:r>
      <w:r w:rsidR="00B94AF2">
        <w:t>clause</w:t>
      </w:r>
      <w:r w:rsidRPr="00DF6DD6">
        <w:t xml:space="preserve"> 6.5.3.1 </w:t>
      </w:r>
      <w:r w:rsidR="00E152D9" w:rsidRPr="00DF6DD6">
        <w:t>of TS</w:t>
      </w:r>
      <w:r w:rsidR="007A27C7" w:rsidRPr="00DF6DD6">
        <w:t> </w:t>
      </w:r>
      <w:r w:rsidR="00E152D9" w:rsidRPr="00DF6DD6">
        <w:t>38.101-1 [2]</w:t>
      </w:r>
      <w:r w:rsidRPr="00DF6DD6">
        <w:t xml:space="preserve"> </w:t>
      </w:r>
      <w:r w:rsidR="00AA1AA6" w:rsidRPr="00DF6DD6">
        <w:t>and TS 38.101-2 [3]</w:t>
      </w:r>
      <w:r w:rsidRPr="00DF6DD6">
        <w:t xml:space="preserve"> apply for each component carrier.</w:t>
      </w:r>
    </w:p>
    <w:p w14:paraId="1D0B113F" w14:textId="77777777" w:rsidR="00003F42" w:rsidRPr="00DF6DD6" w:rsidRDefault="00003F42" w:rsidP="00A6034C">
      <w:pPr>
        <w:pStyle w:val="Heading5"/>
      </w:pPr>
      <w:bookmarkStart w:id="1865" w:name="_Toc21345573"/>
      <w:bookmarkStart w:id="1866" w:name="_Toc29806422"/>
      <w:bookmarkStart w:id="1867" w:name="_Toc37255955"/>
      <w:bookmarkStart w:id="1868" w:name="_Toc37256296"/>
      <w:bookmarkStart w:id="1869" w:name="_Toc45890130"/>
      <w:bookmarkStart w:id="1870" w:name="_Toc52381955"/>
      <w:bookmarkStart w:id="1871" w:name="_Toc61375054"/>
      <w:bookmarkStart w:id="1872" w:name="_Toc67936406"/>
      <w:bookmarkStart w:id="1873" w:name="_Toc67937279"/>
      <w:r w:rsidRPr="00DF6DD6">
        <w:t>6.5B.3.3a.2</w:t>
      </w:r>
      <w:r w:rsidRPr="00DF6DD6">
        <w:tab/>
        <w:t>Spurious emission band UE co-existence</w:t>
      </w:r>
      <w:bookmarkEnd w:id="1865"/>
      <w:bookmarkEnd w:id="1866"/>
      <w:bookmarkEnd w:id="1867"/>
      <w:bookmarkEnd w:id="1868"/>
      <w:bookmarkEnd w:id="1869"/>
      <w:bookmarkEnd w:id="1870"/>
      <w:bookmarkEnd w:id="1871"/>
      <w:bookmarkEnd w:id="1872"/>
      <w:bookmarkEnd w:id="1873"/>
    </w:p>
    <w:p w14:paraId="2087C24E" w14:textId="4CA1673E" w:rsidR="00003F42" w:rsidRPr="00DF6DD6" w:rsidRDefault="00003F42" w:rsidP="00A6034C">
      <w:r w:rsidRPr="00DF6DD6">
        <w:t>This clause specifies the requirements for the specified NE-DC configurations that do not have a corresponding defined EN-DC, for coexistence with protected bands.  For the NE-DC configurations that have a corresponding specified EN-DC configuration, the requirements in Table 6.5B.3.3.2-1 apply on each component carrier with all component carriers are active.</w:t>
      </w:r>
    </w:p>
    <w:p w14:paraId="3CCB425B" w14:textId="79F91583" w:rsidR="001310A1" w:rsidRPr="00DF6DD6" w:rsidRDefault="001310A1" w:rsidP="001310A1">
      <w:pPr>
        <w:pStyle w:val="Heading4"/>
      </w:pPr>
      <w:bookmarkStart w:id="1874" w:name="_Toc21345574"/>
      <w:bookmarkStart w:id="1875" w:name="_Toc29806423"/>
      <w:bookmarkStart w:id="1876" w:name="_Toc37255956"/>
      <w:bookmarkStart w:id="1877" w:name="_Toc37256297"/>
      <w:bookmarkStart w:id="1878" w:name="_Toc45890131"/>
      <w:bookmarkStart w:id="1879" w:name="_Toc52381956"/>
      <w:bookmarkStart w:id="1880" w:name="_Toc61375055"/>
      <w:bookmarkStart w:id="1881" w:name="_Toc67936407"/>
      <w:bookmarkStart w:id="1882" w:name="_Toc67937280"/>
      <w:r w:rsidRPr="00DF6DD6">
        <w:t>6.5B.3.4</w:t>
      </w:r>
      <w:r w:rsidRPr="00DF6DD6">
        <w:tab/>
        <w:t>Inter-band EN-DC including FR2</w:t>
      </w:r>
      <w:bookmarkEnd w:id="1874"/>
      <w:bookmarkEnd w:id="1875"/>
      <w:bookmarkEnd w:id="1876"/>
      <w:bookmarkEnd w:id="1877"/>
      <w:bookmarkEnd w:id="1878"/>
      <w:bookmarkEnd w:id="1879"/>
      <w:bookmarkEnd w:id="1880"/>
      <w:bookmarkEnd w:id="1881"/>
      <w:bookmarkEnd w:id="1882"/>
    </w:p>
    <w:p w14:paraId="4A19DA53" w14:textId="35451DEB" w:rsidR="001135A5" w:rsidRDefault="001135A5" w:rsidP="001135A5">
      <w:bookmarkStart w:id="1883" w:name="_Toc21345575"/>
      <w:bookmarkStart w:id="1884" w:name="_Toc29806424"/>
      <w:bookmarkStart w:id="1885" w:name="_Toc37255957"/>
      <w:bookmarkStart w:id="1886" w:name="_Toc37256298"/>
      <w:bookmarkStart w:id="1887" w:name="_Toc45890132"/>
      <w:bookmarkStart w:id="1888" w:name="_Toc52381957"/>
      <w:r>
        <w:t>General spurious requirement for E-UTRA single carrier and CA operation specified in clauses 6.6.3.1 and 6.6.3.1A of TS 36.101 [4] and for NR single carrier</w:t>
      </w:r>
      <w:r>
        <w:rPr>
          <w:rFonts w:hint="eastAsia"/>
          <w:lang w:val="en-US" w:eastAsia="zh-CN"/>
        </w:rPr>
        <w:t>,</w:t>
      </w:r>
      <w:r>
        <w:t xml:space="preserve"> CA operation </w:t>
      </w:r>
      <w:r>
        <w:rPr>
          <w:rFonts w:hint="eastAsia"/>
          <w:lang w:val="en-US" w:eastAsia="zh-CN"/>
        </w:rPr>
        <w:t xml:space="preserve">and UL-MIMO </w:t>
      </w:r>
      <w:r>
        <w:t>specified in clause 6.5.3, 6.5A.3 and 6.5D.3 of TS 38.101-2 [3] apply.</w:t>
      </w:r>
    </w:p>
    <w:p w14:paraId="06E27B25" w14:textId="790BAAB0" w:rsidR="001310A1" w:rsidRPr="00DF6DD6" w:rsidRDefault="001310A1" w:rsidP="001310A1">
      <w:pPr>
        <w:pStyle w:val="Heading5"/>
      </w:pPr>
      <w:bookmarkStart w:id="1889" w:name="_Toc61375056"/>
      <w:bookmarkStart w:id="1890" w:name="_Toc67936408"/>
      <w:bookmarkStart w:id="1891" w:name="_Toc67937281"/>
      <w:r w:rsidRPr="00DF6DD6">
        <w:t>6.5B.3.4.1</w:t>
      </w:r>
      <w:r w:rsidRPr="00DF6DD6">
        <w:tab/>
        <w:t>Spurious emission band UE co-existence</w:t>
      </w:r>
      <w:bookmarkEnd w:id="1883"/>
      <w:bookmarkEnd w:id="1884"/>
      <w:bookmarkEnd w:id="1885"/>
      <w:bookmarkEnd w:id="1886"/>
      <w:bookmarkEnd w:id="1887"/>
      <w:bookmarkEnd w:id="1888"/>
      <w:bookmarkEnd w:id="1889"/>
      <w:bookmarkEnd w:id="1890"/>
      <w:bookmarkEnd w:id="1891"/>
    </w:p>
    <w:p w14:paraId="09E5082E" w14:textId="705663DC" w:rsidR="001310A1" w:rsidRPr="00DF6DD6" w:rsidRDefault="001310A1" w:rsidP="001310A1">
      <w:pPr>
        <w:rPr>
          <w:rFonts w:eastAsia="Yu Mincho"/>
          <w:lang w:eastAsia="ja-JP"/>
        </w:rPr>
      </w:pPr>
      <w:r w:rsidRPr="00DF6DD6">
        <w:t xml:space="preserve">This clause specifies the requirements for the specified EN-DC, for coexistence with protected bands. </w:t>
      </w:r>
      <w:r w:rsidR="00001D38" w:rsidRPr="00DF6DD6">
        <w:t xml:space="preserve">Unless otherwise stated, </w:t>
      </w:r>
      <w:r w:rsidR="00001D38" w:rsidRPr="00DF6DD6">
        <w:rPr>
          <w:rFonts w:eastAsia="Yu Mincho" w:hint="eastAsia"/>
          <w:lang w:eastAsia="ja-JP"/>
        </w:rPr>
        <w:t>for inter-band EN-DC configuration</w:t>
      </w:r>
      <w:r w:rsidR="00544AC0" w:rsidRPr="00DF6DD6">
        <w:rPr>
          <w:rFonts w:eastAsia="Yu Mincho"/>
          <w:lang w:eastAsia="ja-JP"/>
        </w:rPr>
        <w:t>s</w:t>
      </w:r>
      <w:r w:rsidR="00001D38" w:rsidRPr="00DF6DD6">
        <w:rPr>
          <w:rFonts w:eastAsia="DengXian" w:hint="eastAsia"/>
          <w:lang w:eastAsia="zh-CN"/>
        </w:rPr>
        <w:t xml:space="preserve"> </w:t>
      </w:r>
      <w:r w:rsidR="00001D38" w:rsidRPr="00DF6DD6">
        <w:rPr>
          <w:rFonts w:hint="eastAsia"/>
          <w:lang w:eastAsia="zh-CN"/>
        </w:rPr>
        <w:t>defined in table</w:t>
      </w:r>
      <w:r w:rsidR="00001D38" w:rsidRPr="00DF6DD6">
        <w:t xml:space="preserve"> </w:t>
      </w:r>
      <w:r w:rsidR="00C463B5" w:rsidRPr="00DF6DD6">
        <w:t>5.5B.5.1-1</w:t>
      </w:r>
      <w:r w:rsidR="00001D38" w:rsidRPr="00DF6DD6">
        <w:rPr>
          <w:rFonts w:eastAsia="Yu Mincho" w:hint="eastAsia"/>
          <w:lang w:eastAsia="ja-JP"/>
        </w:rPr>
        <w:t>, no requirements for FR2 NR bands to protect E-UTRA and FR1 NR bands are applied to the constituent FR2 NR bands</w:t>
      </w:r>
      <w:r w:rsidR="00001D38" w:rsidRPr="00DF6DD6">
        <w:rPr>
          <w:rFonts w:eastAsia="DengXian" w:hint="eastAsia"/>
          <w:lang w:eastAsia="zh-CN"/>
        </w:rPr>
        <w:t>.</w:t>
      </w:r>
      <w:r w:rsidR="00001D38" w:rsidRPr="00DF6DD6">
        <w:rPr>
          <w:rFonts w:eastAsia="Yu Mincho" w:hint="eastAsia"/>
          <w:lang w:eastAsia="ja-JP"/>
        </w:rPr>
        <w:t xml:space="preserve"> </w:t>
      </w:r>
      <w:r w:rsidR="00544D55" w:rsidRPr="00DF6DD6">
        <w:rPr>
          <w:rFonts w:eastAsia="Yu Mincho"/>
          <w:lang w:eastAsia="ja-JP"/>
        </w:rPr>
        <w:t>S</w:t>
      </w:r>
      <w:r w:rsidR="00001D38" w:rsidRPr="00DF6DD6">
        <w:rPr>
          <w:rFonts w:eastAsia="Yu Mincho" w:hint="eastAsia"/>
          <w:lang w:eastAsia="ja-JP"/>
        </w:rPr>
        <w:t xml:space="preserve">purious emission band UE co-existence </w:t>
      </w:r>
      <w:r w:rsidR="00CE3D57" w:rsidRPr="00DF6DD6">
        <w:rPr>
          <w:rFonts w:eastAsia="Yu Mincho"/>
          <w:lang w:eastAsia="ja-JP"/>
        </w:rPr>
        <w:t xml:space="preserve">requirements </w:t>
      </w:r>
      <w:r w:rsidR="00001D38" w:rsidRPr="00DF6DD6">
        <w:rPr>
          <w:rFonts w:eastAsia="Yu Mincho" w:hint="eastAsia"/>
          <w:lang w:eastAsia="ja-JP"/>
        </w:rPr>
        <w:t>specified in TS</w:t>
      </w:r>
      <w:r w:rsidR="00001D38" w:rsidRPr="00DF6DD6">
        <w:rPr>
          <w:rFonts w:eastAsia="Yu Mincho"/>
          <w:lang w:eastAsia="ja-JP"/>
        </w:rPr>
        <w:t xml:space="preserve"> </w:t>
      </w:r>
      <w:r w:rsidR="00001D38" w:rsidRPr="00DF6DD6">
        <w:rPr>
          <w:rFonts w:eastAsia="Yu Mincho" w:hint="eastAsia"/>
          <w:lang w:eastAsia="ja-JP"/>
        </w:rPr>
        <w:t>36.101</w:t>
      </w:r>
      <w:r w:rsidR="00001D38" w:rsidRPr="00DF6DD6">
        <w:rPr>
          <w:rFonts w:eastAsia="Yu Mincho"/>
          <w:lang w:eastAsia="ja-JP"/>
        </w:rPr>
        <w:t xml:space="preserve"> </w:t>
      </w:r>
      <w:r w:rsidR="00001D38" w:rsidRPr="00DF6DD6">
        <w:rPr>
          <w:rFonts w:cs="v5.0.0"/>
        </w:rPr>
        <w:t>[4]</w:t>
      </w:r>
      <w:r w:rsidR="00001D38" w:rsidRPr="00DF6DD6">
        <w:rPr>
          <w:rFonts w:eastAsia="Yu Mincho" w:hint="eastAsia"/>
          <w:lang w:eastAsia="ja-JP"/>
        </w:rPr>
        <w:t xml:space="preserve"> </w:t>
      </w:r>
      <w:r w:rsidR="00544D55" w:rsidRPr="00DF6DD6">
        <w:rPr>
          <w:rFonts w:eastAsia="Yu Mincho"/>
          <w:lang w:eastAsia="ja-JP"/>
        </w:rPr>
        <w:t>are</w:t>
      </w:r>
      <w:r w:rsidR="00001D38" w:rsidRPr="00DF6DD6">
        <w:rPr>
          <w:rFonts w:eastAsia="Yu Mincho" w:hint="eastAsia"/>
          <w:lang w:eastAsia="ja-JP"/>
        </w:rPr>
        <w:t xml:space="preserve"> applied to the constituent E-UTRA bands for the EN-DC configuration.</w:t>
      </w:r>
    </w:p>
    <w:p w14:paraId="691A7BFC" w14:textId="6358C16C" w:rsidR="001135A5" w:rsidRDefault="001135A5" w:rsidP="001135A5">
      <w:r>
        <w:t>Spurious emission band UE co-existence requirement for E-UTRA single carrier and CA operation specified in clauses 6.6.3.2 and 6.6.3.2A of TS 36.101 [4] and for NR single carrier</w:t>
      </w:r>
      <w:r>
        <w:rPr>
          <w:rFonts w:hint="eastAsia"/>
          <w:lang w:val="en-US" w:eastAsia="zh-CN"/>
        </w:rPr>
        <w:t>,</w:t>
      </w:r>
      <w:r>
        <w:t xml:space="preserve"> CA operation</w:t>
      </w:r>
      <w:r>
        <w:rPr>
          <w:rFonts w:hint="eastAsia"/>
          <w:lang w:val="en-US" w:eastAsia="zh-CN"/>
        </w:rPr>
        <w:t xml:space="preserve"> and UL-MIMO</w:t>
      </w:r>
      <w:r>
        <w:t xml:space="preserve"> specified in clause 6.5.3.1, 6.5A.3.1 and 6.5D.3.1 of TS 38.101-2 [3] apply.</w:t>
      </w:r>
    </w:p>
    <w:p w14:paraId="32779385" w14:textId="2DDEB010" w:rsidR="001310A1" w:rsidRPr="00DF6DD6" w:rsidRDefault="001310A1" w:rsidP="001310A1">
      <w:pPr>
        <w:pStyle w:val="TH"/>
      </w:pPr>
      <w:r w:rsidRPr="00DF6DD6">
        <w:t xml:space="preserve">Table 6.5B.3.4.1-1: </w:t>
      </w:r>
      <w:r w:rsidR="007147BB" w:rsidRPr="00DF6DD6">
        <w:t>Void</w:t>
      </w:r>
    </w:p>
    <w:p w14:paraId="59A46422" w14:textId="77777777" w:rsidR="004A27B2" w:rsidRPr="00DF6DD6" w:rsidRDefault="004A27B2" w:rsidP="004A27B2">
      <w:pPr>
        <w:pStyle w:val="Heading4"/>
      </w:pPr>
      <w:bookmarkStart w:id="1892" w:name="_Toc21345576"/>
      <w:bookmarkStart w:id="1893" w:name="_Toc29806425"/>
      <w:bookmarkStart w:id="1894" w:name="_Toc37255958"/>
      <w:bookmarkStart w:id="1895" w:name="_Toc37256299"/>
      <w:bookmarkStart w:id="1896" w:name="_Toc45890133"/>
      <w:bookmarkStart w:id="1897" w:name="_Toc52381958"/>
      <w:bookmarkStart w:id="1898" w:name="_Toc61375057"/>
      <w:bookmarkStart w:id="1899" w:name="_Toc67936409"/>
      <w:bookmarkStart w:id="1900" w:name="_Toc67937282"/>
      <w:r w:rsidRPr="00DF6DD6">
        <w:t>6.5B.3.5</w:t>
      </w:r>
      <w:r w:rsidRPr="00DF6DD6">
        <w:tab/>
        <w:t>Inter-band EN-DC including both FR1 and FR2</w:t>
      </w:r>
      <w:bookmarkEnd w:id="1892"/>
      <w:bookmarkEnd w:id="1893"/>
      <w:bookmarkEnd w:id="1894"/>
      <w:bookmarkEnd w:id="1895"/>
      <w:bookmarkEnd w:id="1896"/>
      <w:bookmarkEnd w:id="1897"/>
      <w:bookmarkEnd w:id="1898"/>
      <w:bookmarkEnd w:id="1899"/>
      <w:bookmarkEnd w:id="1900"/>
    </w:p>
    <w:p w14:paraId="61B6DDB3" w14:textId="77777777" w:rsidR="001135A5" w:rsidRDefault="001135A5" w:rsidP="001135A5">
      <w:bookmarkStart w:id="1901" w:name="_Toc21345577"/>
      <w:bookmarkStart w:id="1902" w:name="_Toc29806426"/>
      <w:bookmarkStart w:id="1903" w:name="_Toc37255959"/>
      <w:bookmarkStart w:id="1904" w:name="_Toc37256300"/>
      <w:bookmarkStart w:id="1905" w:name="_Toc45890134"/>
      <w:bookmarkStart w:id="1906" w:name="_Toc52381959"/>
      <w:r>
        <w:t>General spurious requirement for E-UTRA single carrier and CA operation specified in clauses 6.6.3.1 and 6.6.3.1A of TS 36.101 [4] and for NR single carrier and CA operation specified in clause 6.5.3.1</w:t>
      </w:r>
      <w:r>
        <w:rPr>
          <w:rFonts w:hint="eastAsia"/>
          <w:lang w:val="en-US" w:eastAsia="zh-CN"/>
        </w:rPr>
        <w:t xml:space="preserve"> and 6.5A.3.1</w:t>
      </w:r>
      <w:r>
        <w:t xml:space="preserve"> of TS 38.101-1 [2] and </w:t>
      </w:r>
      <w:r>
        <w:rPr>
          <w:rFonts w:hint="eastAsia"/>
          <w:lang w:val="en-US" w:eastAsia="zh-CN"/>
        </w:rPr>
        <w:t xml:space="preserve">for </w:t>
      </w:r>
      <w:r>
        <w:t>NR single carrier</w:t>
      </w:r>
      <w:r>
        <w:rPr>
          <w:rFonts w:hint="eastAsia"/>
          <w:lang w:val="en-US" w:eastAsia="zh-CN"/>
        </w:rPr>
        <w:t>,</w:t>
      </w:r>
      <w:r>
        <w:t xml:space="preserve"> CA operation </w:t>
      </w:r>
      <w:r>
        <w:rPr>
          <w:rFonts w:hint="eastAsia"/>
          <w:lang w:val="en-US" w:eastAsia="zh-CN"/>
        </w:rPr>
        <w:t xml:space="preserve">and UL-MIMO </w:t>
      </w:r>
      <w:r>
        <w:t>specified</w:t>
      </w:r>
      <w:r>
        <w:rPr>
          <w:rFonts w:hint="eastAsia"/>
          <w:lang w:val="en-US" w:eastAsia="zh-CN"/>
        </w:rPr>
        <w:t xml:space="preserve"> in </w:t>
      </w:r>
      <w:r>
        <w:t>clause 6.5.3, 6.5A.3 and 6.5D.3 of TS 38.101-2 [3] apply.</w:t>
      </w:r>
    </w:p>
    <w:p w14:paraId="440DE44B" w14:textId="77777777" w:rsidR="004A27B2" w:rsidRPr="00DF6DD6" w:rsidRDefault="004A27B2" w:rsidP="004A27B2">
      <w:pPr>
        <w:pStyle w:val="Heading5"/>
      </w:pPr>
      <w:bookmarkStart w:id="1907" w:name="_Toc61375058"/>
      <w:bookmarkStart w:id="1908" w:name="_Toc67936410"/>
      <w:bookmarkStart w:id="1909" w:name="_Toc67937283"/>
      <w:r w:rsidRPr="00DF6DD6">
        <w:t>6.5B.3.5.1</w:t>
      </w:r>
      <w:r w:rsidRPr="00DF6DD6">
        <w:tab/>
        <w:t>Spurious emission band UE co-existence</w:t>
      </w:r>
      <w:bookmarkEnd w:id="1901"/>
      <w:bookmarkEnd w:id="1902"/>
      <w:bookmarkEnd w:id="1903"/>
      <w:bookmarkEnd w:id="1904"/>
      <w:bookmarkEnd w:id="1905"/>
      <w:bookmarkEnd w:id="1906"/>
      <w:bookmarkEnd w:id="1907"/>
      <w:bookmarkEnd w:id="1908"/>
      <w:bookmarkEnd w:id="1909"/>
    </w:p>
    <w:p w14:paraId="5006B8BA" w14:textId="101DCB67" w:rsidR="004A27B2" w:rsidRPr="00DF6DD6" w:rsidRDefault="004A27B2" w:rsidP="004A27B2">
      <w:pPr>
        <w:rPr>
          <w:rFonts w:eastAsia="Yu Mincho"/>
          <w:lang w:eastAsia="ja-JP"/>
        </w:rPr>
      </w:pPr>
      <w:r w:rsidRPr="00DF6DD6">
        <w:t xml:space="preserve">This clause specifies the requirements for the specified EN-DC, for coexistence with protected bands. </w:t>
      </w:r>
      <w:r w:rsidR="00EB69C0" w:rsidRPr="00DF6DD6">
        <w:t xml:space="preserve">Unless otherwise stated, </w:t>
      </w:r>
      <w:r w:rsidR="00EB69C0" w:rsidRPr="00DF6DD6">
        <w:rPr>
          <w:rFonts w:eastAsia="Yu Mincho" w:hint="eastAsia"/>
          <w:lang w:eastAsia="ja-JP"/>
        </w:rPr>
        <w:t>for inter-band EN-DC configuration</w:t>
      </w:r>
      <w:r w:rsidR="009E2E1D" w:rsidRPr="00DF6DD6">
        <w:rPr>
          <w:rFonts w:eastAsia="Yu Mincho"/>
          <w:lang w:eastAsia="ja-JP"/>
        </w:rPr>
        <w:t>s</w:t>
      </w:r>
      <w:r w:rsidR="00EB69C0" w:rsidRPr="00DF6DD6">
        <w:rPr>
          <w:rFonts w:eastAsia="DengXian" w:hint="eastAsia"/>
          <w:lang w:eastAsia="zh-CN"/>
        </w:rPr>
        <w:t xml:space="preserve"> defined in </w:t>
      </w:r>
      <w:r w:rsidR="00B94AF2">
        <w:rPr>
          <w:rFonts w:eastAsia="DengXian"/>
          <w:lang w:eastAsia="zh-CN"/>
        </w:rPr>
        <w:t>clause</w:t>
      </w:r>
      <w:r w:rsidR="00EB69C0" w:rsidRPr="00DF6DD6">
        <w:rPr>
          <w:rFonts w:eastAsia="DengXian" w:hint="eastAsia"/>
          <w:lang w:eastAsia="zh-CN"/>
        </w:rPr>
        <w:t xml:space="preserve"> </w:t>
      </w:r>
      <w:r w:rsidR="00C463B5" w:rsidRPr="00DF6DD6">
        <w:t>5.5B.6</w:t>
      </w:r>
      <w:r w:rsidR="00EB69C0" w:rsidRPr="00DF6DD6">
        <w:rPr>
          <w:rFonts w:eastAsia="Yu Mincho" w:hint="eastAsia"/>
          <w:lang w:eastAsia="ja-JP"/>
        </w:rPr>
        <w:t>, no requirements for FR2 NR bands to protect E-UTRA and FR1 NR bands are applied to the constituent FR2 NR bands</w:t>
      </w:r>
      <w:r w:rsidR="00EB69C0" w:rsidRPr="00DF6DD6">
        <w:rPr>
          <w:rFonts w:eastAsia="DengXian" w:hint="eastAsia"/>
          <w:lang w:eastAsia="zh-CN"/>
        </w:rPr>
        <w:t>.</w:t>
      </w:r>
      <w:r w:rsidR="00EB69C0" w:rsidRPr="00DF6DD6">
        <w:rPr>
          <w:rFonts w:eastAsia="Yu Mincho" w:hint="eastAsia"/>
          <w:lang w:eastAsia="ja-JP"/>
        </w:rPr>
        <w:t xml:space="preserve"> </w:t>
      </w:r>
      <w:r w:rsidR="00544D55" w:rsidRPr="00DF6DD6">
        <w:rPr>
          <w:rFonts w:eastAsia="Yu Mincho"/>
          <w:lang w:eastAsia="ja-JP"/>
        </w:rPr>
        <w:t>S</w:t>
      </w:r>
      <w:r w:rsidR="00EB69C0" w:rsidRPr="00DF6DD6">
        <w:rPr>
          <w:rFonts w:eastAsia="Yu Mincho" w:hint="eastAsia"/>
          <w:lang w:eastAsia="ja-JP"/>
        </w:rPr>
        <w:t xml:space="preserve">purious emission band UE co-existence </w:t>
      </w:r>
      <w:r w:rsidR="00544D55" w:rsidRPr="00DF6DD6">
        <w:rPr>
          <w:rFonts w:eastAsia="Yu Mincho"/>
          <w:lang w:eastAsia="ja-JP"/>
        </w:rPr>
        <w:t xml:space="preserve">requirements </w:t>
      </w:r>
      <w:r w:rsidR="00EB69C0" w:rsidRPr="00DF6DD6">
        <w:rPr>
          <w:rFonts w:eastAsia="Yu Mincho" w:hint="eastAsia"/>
          <w:lang w:eastAsia="ja-JP"/>
        </w:rPr>
        <w:t xml:space="preserve">for constituent E-UTRA and FR1 NR bands for the inter-band EN-DC </w:t>
      </w:r>
      <w:r w:rsidR="00544D55" w:rsidRPr="00DF6DD6">
        <w:rPr>
          <w:rFonts w:eastAsia="Yu Mincho"/>
          <w:lang w:eastAsia="ja-JP"/>
        </w:rPr>
        <w:t>are</w:t>
      </w:r>
      <w:r w:rsidR="00EB69C0" w:rsidRPr="00DF6DD6">
        <w:rPr>
          <w:rFonts w:eastAsia="Yu Mincho" w:hint="eastAsia"/>
          <w:lang w:eastAsia="ja-JP"/>
        </w:rPr>
        <w:t xml:space="preserve"> the same as those for the corresponding EN-DC configuration without the FR2 bands specified in </w:t>
      </w:r>
      <w:r w:rsidR="00EB69C0" w:rsidRPr="00DF6DD6">
        <w:rPr>
          <w:rFonts w:eastAsia="Yu Mincho"/>
          <w:lang w:eastAsia="ja-JP"/>
        </w:rPr>
        <w:t>6.</w:t>
      </w:r>
      <w:r w:rsidR="00AD1EA6" w:rsidRPr="00DF6DD6">
        <w:rPr>
          <w:rFonts w:eastAsia="Yu Mincho"/>
          <w:lang w:eastAsia="ja-JP"/>
        </w:rPr>
        <w:t>5B</w:t>
      </w:r>
      <w:r w:rsidR="000A27A3" w:rsidRPr="00DF6DD6">
        <w:rPr>
          <w:rFonts w:eastAsia="Yu Mincho"/>
          <w:lang w:eastAsia="ja-JP"/>
        </w:rPr>
        <w:t>.3.2.2</w:t>
      </w:r>
      <w:r w:rsidR="00EB69C0" w:rsidRPr="00DF6DD6">
        <w:rPr>
          <w:rFonts w:eastAsia="Yu Mincho" w:hint="eastAsia"/>
          <w:lang w:eastAsia="ja-JP"/>
        </w:rPr>
        <w:t>.</w:t>
      </w:r>
    </w:p>
    <w:p w14:paraId="542F8072" w14:textId="77777777" w:rsidR="001135A5" w:rsidRDefault="001135A5" w:rsidP="001135A5">
      <w:r>
        <w:t>Spurious emission band UE co-existence requirement for E-UTRA single carrier and CA operation specified in clauses 6.6.3.2 and 6.6.3.2A of TS 36.101 [4] and for NR single carrier and CA operation specified in clause 6.5.3.2</w:t>
      </w:r>
      <w:r>
        <w:rPr>
          <w:rFonts w:hint="eastAsia"/>
          <w:lang w:val="en-US" w:eastAsia="zh-CN"/>
        </w:rPr>
        <w:t xml:space="preserve"> and 6.5A.3.2</w:t>
      </w:r>
      <w:r>
        <w:t xml:space="preserve"> of TS 38.101-1 [2] and </w:t>
      </w:r>
      <w:r>
        <w:rPr>
          <w:rFonts w:hint="eastAsia"/>
          <w:lang w:val="en-US" w:eastAsia="zh-CN"/>
        </w:rPr>
        <w:t xml:space="preserve">for </w:t>
      </w:r>
      <w:r>
        <w:t>NR single carrier</w:t>
      </w:r>
      <w:r>
        <w:rPr>
          <w:rFonts w:hint="eastAsia"/>
          <w:lang w:val="en-US" w:eastAsia="zh-CN"/>
        </w:rPr>
        <w:t>,</w:t>
      </w:r>
      <w:r>
        <w:t xml:space="preserve"> CA operation </w:t>
      </w:r>
      <w:r>
        <w:rPr>
          <w:rFonts w:hint="eastAsia"/>
          <w:lang w:val="en-US" w:eastAsia="zh-CN"/>
        </w:rPr>
        <w:t xml:space="preserve">and UL-MIMO </w:t>
      </w:r>
      <w:r>
        <w:t>specified</w:t>
      </w:r>
      <w:r>
        <w:rPr>
          <w:rFonts w:hint="eastAsia"/>
          <w:lang w:val="en-US" w:eastAsia="zh-CN"/>
        </w:rPr>
        <w:t xml:space="preserve"> in </w:t>
      </w:r>
      <w:r>
        <w:t>clause 6.5.3.1, 6.5A.3.1 and 6.5D.3.1 of TS 38.101-2 [3] apply.</w:t>
      </w:r>
    </w:p>
    <w:p w14:paraId="059C2FA2" w14:textId="5269C21F" w:rsidR="004A27B2" w:rsidRPr="00DF6DD6" w:rsidRDefault="004A27B2" w:rsidP="002F6C99">
      <w:pPr>
        <w:pStyle w:val="TH"/>
      </w:pPr>
      <w:r w:rsidRPr="00DF6DD6">
        <w:lastRenderedPageBreak/>
        <w:t xml:space="preserve">Table 6.5B.3.5.1-1: </w:t>
      </w:r>
      <w:r w:rsidR="00DD5722" w:rsidRPr="00DF6DD6">
        <w:t>Void</w:t>
      </w:r>
    </w:p>
    <w:p w14:paraId="53DC065C" w14:textId="77777777" w:rsidR="001C39C1" w:rsidRPr="00DF6DD6" w:rsidRDefault="001C39C1" w:rsidP="000B7D8A">
      <w:pPr>
        <w:pStyle w:val="Heading3"/>
      </w:pPr>
      <w:bookmarkStart w:id="1910" w:name="_Toc21345578"/>
      <w:bookmarkStart w:id="1911" w:name="_Toc29806427"/>
      <w:bookmarkStart w:id="1912" w:name="_Toc37255960"/>
      <w:bookmarkStart w:id="1913" w:name="_Toc37256301"/>
      <w:bookmarkStart w:id="1914" w:name="_Toc45890135"/>
      <w:bookmarkStart w:id="1915" w:name="_Toc52381960"/>
      <w:bookmarkStart w:id="1916" w:name="_Toc61375059"/>
      <w:bookmarkStart w:id="1917" w:name="_Toc67936411"/>
      <w:bookmarkStart w:id="1918" w:name="_Toc67937284"/>
      <w:r w:rsidRPr="00DF6DD6">
        <w:t>6.5B.</w:t>
      </w:r>
      <w:r w:rsidR="004967EE" w:rsidRPr="00DF6DD6">
        <w:t>4</w:t>
      </w:r>
      <w:r w:rsidRPr="00DF6DD6">
        <w:tab/>
        <w:t>Additional spurious emissions</w:t>
      </w:r>
      <w:bookmarkEnd w:id="1910"/>
      <w:bookmarkEnd w:id="1911"/>
      <w:bookmarkEnd w:id="1912"/>
      <w:bookmarkEnd w:id="1913"/>
      <w:bookmarkEnd w:id="1914"/>
      <w:bookmarkEnd w:id="1915"/>
      <w:bookmarkEnd w:id="1916"/>
      <w:bookmarkEnd w:id="1917"/>
      <w:bookmarkEnd w:id="1918"/>
    </w:p>
    <w:p w14:paraId="3AECCD37" w14:textId="77777777" w:rsidR="001C39C1" w:rsidRPr="00DF6DD6" w:rsidRDefault="001C39C1" w:rsidP="00C42558">
      <w:pPr>
        <w:pStyle w:val="Heading4"/>
      </w:pPr>
      <w:bookmarkStart w:id="1919" w:name="_Toc21345579"/>
      <w:bookmarkStart w:id="1920" w:name="_Toc29806428"/>
      <w:bookmarkStart w:id="1921" w:name="_Toc37255961"/>
      <w:bookmarkStart w:id="1922" w:name="_Toc37256302"/>
      <w:bookmarkStart w:id="1923" w:name="_Toc45890136"/>
      <w:bookmarkStart w:id="1924" w:name="_Toc52381961"/>
      <w:bookmarkStart w:id="1925" w:name="_Toc61375060"/>
      <w:bookmarkStart w:id="1926" w:name="_Toc67936412"/>
      <w:bookmarkStart w:id="1927" w:name="_Toc67937285"/>
      <w:r w:rsidRPr="00DF6DD6">
        <w:t>6.5B.</w:t>
      </w:r>
      <w:r w:rsidR="004967EE" w:rsidRPr="00DF6DD6">
        <w:t>4</w:t>
      </w:r>
      <w:r w:rsidRPr="00DF6DD6">
        <w:t>.1</w:t>
      </w:r>
      <w:r w:rsidRPr="00DF6DD6">
        <w:tab/>
        <w:t>General</w:t>
      </w:r>
      <w:bookmarkEnd w:id="1919"/>
      <w:bookmarkEnd w:id="1920"/>
      <w:bookmarkEnd w:id="1921"/>
      <w:bookmarkEnd w:id="1922"/>
      <w:bookmarkEnd w:id="1923"/>
      <w:bookmarkEnd w:id="1924"/>
      <w:bookmarkEnd w:id="1925"/>
      <w:bookmarkEnd w:id="1926"/>
      <w:bookmarkEnd w:id="1927"/>
    </w:p>
    <w:p w14:paraId="29898FFF" w14:textId="77777777" w:rsidR="001C39C1" w:rsidRPr="00DF6DD6" w:rsidRDefault="001C39C1" w:rsidP="001C39C1">
      <w:pPr>
        <w:overflowPunct w:val="0"/>
        <w:autoSpaceDE w:val="0"/>
        <w:autoSpaceDN w:val="0"/>
        <w:adjustRightInd w:val="0"/>
        <w:textAlignment w:val="baseline"/>
        <w:rPr>
          <w:rFonts w:eastAsia="Times New Roman"/>
          <w:lang w:eastAsia="ko-KR"/>
        </w:rPr>
      </w:pPr>
      <w:r w:rsidRPr="00DF6DD6">
        <w:rPr>
          <w:rFonts w:eastAsia="Times New Roman"/>
          <w:lang w:eastAsia="ko-KR"/>
        </w:rPr>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1D65FB63" w14:textId="77777777" w:rsidR="001C39C1" w:rsidRPr="00DF6DD6" w:rsidRDefault="001C39C1" w:rsidP="001C39C1">
      <w:pPr>
        <w:pStyle w:val="NO"/>
      </w:pPr>
      <w:r w:rsidRPr="00DF6DD6">
        <w:t>NOTE:</w:t>
      </w:r>
      <w:r w:rsidRPr="00DF6DD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C69BEF5" w14:textId="77777777" w:rsidR="001C39C1" w:rsidRPr="00DF6DD6" w:rsidRDefault="001C39C1" w:rsidP="00C42558">
      <w:pPr>
        <w:pStyle w:val="Heading4"/>
      </w:pPr>
      <w:bookmarkStart w:id="1928" w:name="_Toc21345580"/>
      <w:bookmarkStart w:id="1929" w:name="_Toc29806429"/>
      <w:bookmarkStart w:id="1930" w:name="_Toc37255962"/>
      <w:bookmarkStart w:id="1931" w:name="_Toc37256303"/>
      <w:bookmarkStart w:id="1932" w:name="_Toc45890137"/>
      <w:bookmarkStart w:id="1933" w:name="_Toc52381962"/>
      <w:bookmarkStart w:id="1934" w:name="_Toc61375061"/>
      <w:bookmarkStart w:id="1935" w:name="_Toc67936413"/>
      <w:bookmarkStart w:id="1936" w:name="_Toc67937286"/>
      <w:r w:rsidRPr="00DF6DD6">
        <w:t>6.5B.</w:t>
      </w:r>
      <w:r w:rsidR="004967EE" w:rsidRPr="00DF6DD6">
        <w:rPr>
          <w:rStyle w:val="Heading5Char"/>
        </w:rPr>
        <w:t>4.1.1</w:t>
      </w:r>
      <w:r w:rsidRPr="00DF6DD6">
        <w:tab/>
        <w:t>Minimum requirement (network signalled value "NS_04")</w:t>
      </w:r>
      <w:bookmarkEnd w:id="1928"/>
      <w:bookmarkEnd w:id="1929"/>
      <w:bookmarkEnd w:id="1930"/>
      <w:bookmarkEnd w:id="1931"/>
      <w:bookmarkEnd w:id="1932"/>
      <w:bookmarkEnd w:id="1933"/>
      <w:bookmarkEnd w:id="1934"/>
      <w:bookmarkEnd w:id="1935"/>
      <w:bookmarkEnd w:id="1936"/>
    </w:p>
    <w:p w14:paraId="2FCFAD79" w14:textId="77777777" w:rsidR="001C39C1" w:rsidRPr="00DF6DD6" w:rsidRDefault="001C39C1" w:rsidP="001C39C1">
      <w:pPr>
        <w:overflowPunct w:val="0"/>
        <w:autoSpaceDE w:val="0"/>
        <w:autoSpaceDN w:val="0"/>
        <w:adjustRightInd w:val="0"/>
        <w:ind w:right="334"/>
        <w:textAlignment w:val="baseline"/>
        <w:rPr>
          <w:rFonts w:eastAsia="Times New Roman"/>
          <w:lang w:eastAsia="ko-KR"/>
        </w:rPr>
      </w:pPr>
      <w:r w:rsidRPr="00DF6DD6">
        <w:rPr>
          <w:rFonts w:eastAsia="Times New Roman"/>
          <w:lang w:eastAsia="ko-KR"/>
        </w:rPr>
        <w:t>When "NS 04" is indicated in the cell, the power of any UE emission shall not exceed the levels specified in Table 6.5B.</w:t>
      </w:r>
      <w:r w:rsidR="004967EE" w:rsidRPr="00DF6DD6">
        <w:rPr>
          <w:rFonts w:eastAsia="Times New Roman"/>
          <w:lang w:eastAsia="ko-KR"/>
        </w:rPr>
        <w:t>4.1.1</w:t>
      </w:r>
      <w:r w:rsidRPr="00DF6DD6">
        <w:rPr>
          <w:rFonts w:eastAsia="Times New Roman"/>
          <w:lang w:eastAsia="ko-KR"/>
        </w:rPr>
        <w:t>-1. This requirement</w:t>
      </w:r>
      <w:r w:rsidRPr="00DF6DD6">
        <w:rPr>
          <w:rFonts w:eastAsia="Times New Roman" w:cs="v5.0.0"/>
          <w:snapToGrid w:val="0"/>
          <w:lang w:eastAsia="ko-KR"/>
        </w:rPr>
        <w:t xml:space="preserve"> also applies for the frequency ranges that are less than </w:t>
      </w:r>
      <w:r w:rsidRPr="00DF6DD6">
        <w:rPr>
          <w:rFonts w:eastAsia="Times New Roman"/>
          <w:lang w:eastAsia="ko-KR"/>
        </w:rPr>
        <w:t>F</w:t>
      </w:r>
      <w:r w:rsidRPr="00DF6DD6">
        <w:rPr>
          <w:rFonts w:eastAsia="Times New Roman"/>
          <w:vertAlign w:val="subscript"/>
          <w:lang w:eastAsia="ko-KR"/>
        </w:rPr>
        <w:t>OOB</w:t>
      </w:r>
      <w:r w:rsidRPr="00DF6DD6">
        <w:rPr>
          <w:rFonts w:eastAsia="Times New Roman"/>
          <w:lang w:eastAsia="ko-KR"/>
        </w:rPr>
        <w:t xml:space="preserve"> (MHz) in Table 6.6.3.1-1 from the edge of the channel bandwidth.</w:t>
      </w:r>
    </w:p>
    <w:p w14:paraId="4D3EC729" w14:textId="6D4BE779" w:rsidR="001C39C1" w:rsidRPr="00DF6DD6" w:rsidRDefault="001C39C1" w:rsidP="007A529E">
      <w:pPr>
        <w:pStyle w:val="TH"/>
      </w:pPr>
      <w:r w:rsidRPr="00DF6DD6">
        <w:t>Table 6.5B.</w:t>
      </w:r>
      <w:r w:rsidR="004967EE" w:rsidRPr="00DF6DD6">
        <w:t>4.1.1</w:t>
      </w:r>
      <w:r w:rsidRPr="00DF6DD6">
        <w:t>-1: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0"/>
        <w:gridCol w:w="2505"/>
        <w:gridCol w:w="4089"/>
      </w:tblGrid>
      <w:tr w:rsidR="00F55B07" w:rsidRPr="00DF6DD6" w14:paraId="69079EC8" w14:textId="77777777" w:rsidTr="00A6034C">
        <w:trPr>
          <w:cantSplit/>
          <w:trHeight w:val="795"/>
          <w:jc w:val="center"/>
        </w:trPr>
        <w:tc>
          <w:tcPr>
            <w:tcW w:w="1720" w:type="dxa"/>
            <w:tcBorders>
              <w:top w:val="single" w:sz="4" w:space="0" w:color="auto"/>
              <w:left w:val="single" w:sz="4" w:space="0" w:color="auto"/>
              <w:bottom w:val="single" w:sz="4" w:space="0" w:color="auto"/>
              <w:right w:val="single" w:sz="4" w:space="0" w:color="auto"/>
            </w:tcBorders>
            <w:hideMark/>
          </w:tcPr>
          <w:p w14:paraId="7C6B3F51" w14:textId="77777777" w:rsidR="001C39C1" w:rsidRPr="00DF6DD6" w:rsidRDefault="001C39C1" w:rsidP="004244D7">
            <w:pPr>
              <w:pStyle w:val="TAH"/>
            </w:pPr>
            <w:r w:rsidRPr="00DF6DD6">
              <w:t>Frequency band</w:t>
            </w:r>
          </w:p>
          <w:p w14:paraId="3968F4F2" w14:textId="77777777" w:rsidR="001C39C1" w:rsidRPr="00DF6DD6" w:rsidRDefault="001C39C1" w:rsidP="004244D7">
            <w:pPr>
              <w:pStyle w:val="TAH"/>
            </w:pPr>
            <w:r w:rsidRPr="00DF6DD6">
              <w:t>(MHz)</w:t>
            </w:r>
          </w:p>
        </w:tc>
        <w:tc>
          <w:tcPr>
            <w:tcW w:w="2505" w:type="dxa"/>
            <w:tcBorders>
              <w:top w:val="single" w:sz="4" w:space="0" w:color="auto"/>
              <w:left w:val="single" w:sz="4" w:space="0" w:color="auto"/>
              <w:right w:val="single" w:sz="4" w:space="0" w:color="auto"/>
            </w:tcBorders>
            <w:hideMark/>
          </w:tcPr>
          <w:p w14:paraId="0A89BEC2" w14:textId="77777777" w:rsidR="001C39C1" w:rsidRPr="00DF6DD6" w:rsidRDefault="001C39C1" w:rsidP="004244D7">
            <w:pPr>
              <w:pStyle w:val="TAH"/>
            </w:pPr>
            <w:r w:rsidRPr="00DF6DD6">
              <w:t>Channel bandwidth / Spectrum emission limit (dBm)</w:t>
            </w:r>
          </w:p>
        </w:tc>
        <w:tc>
          <w:tcPr>
            <w:tcW w:w="4089" w:type="dxa"/>
            <w:tcBorders>
              <w:top w:val="single" w:sz="4" w:space="0" w:color="auto"/>
              <w:left w:val="single" w:sz="4" w:space="0" w:color="auto"/>
              <w:bottom w:val="single" w:sz="4" w:space="0" w:color="auto"/>
              <w:right w:val="single" w:sz="4" w:space="0" w:color="auto"/>
            </w:tcBorders>
            <w:hideMark/>
          </w:tcPr>
          <w:p w14:paraId="6167DFF5" w14:textId="77777777" w:rsidR="001C39C1" w:rsidRPr="00DF6DD6" w:rsidRDefault="001C39C1" w:rsidP="004244D7">
            <w:pPr>
              <w:pStyle w:val="TAH"/>
            </w:pPr>
            <w:r w:rsidRPr="00DF6DD6">
              <w:t xml:space="preserve">Measurement bandwidth </w:t>
            </w:r>
          </w:p>
        </w:tc>
      </w:tr>
      <w:tr w:rsidR="00F55B07" w:rsidRPr="00DF6DD6" w14:paraId="49149C50" w14:textId="77777777" w:rsidTr="00A6034C">
        <w:trPr>
          <w:jc w:val="center"/>
        </w:trPr>
        <w:tc>
          <w:tcPr>
            <w:tcW w:w="1720" w:type="dxa"/>
            <w:tcBorders>
              <w:top w:val="single" w:sz="4" w:space="0" w:color="auto"/>
              <w:left w:val="single" w:sz="4" w:space="0" w:color="auto"/>
              <w:right w:val="single" w:sz="4" w:space="0" w:color="auto"/>
            </w:tcBorders>
            <w:hideMark/>
          </w:tcPr>
          <w:p w14:paraId="64634442" w14:textId="77777777" w:rsidR="001C39C1" w:rsidRPr="00DF6DD6" w:rsidRDefault="001C39C1" w:rsidP="004244D7">
            <w:pPr>
              <w:pStyle w:val="TAC"/>
            </w:pPr>
            <w:r w:rsidRPr="00DF6DD6">
              <w:t>2495 ≤ f &lt; 2496</w:t>
            </w:r>
          </w:p>
        </w:tc>
        <w:tc>
          <w:tcPr>
            <w:tcW w:w="2505" w:type="dxa"/>
            <w:tcBorders>
              <w:top w:val="single" w:sz="4" w:space="0" w:color="auto"/>
              <w:left w:val="single" w:sz="4" w:space="0" w:color="auto"/>
              <w:bottom w:val="single" w:sz="4" w:space="0" w:color="auto"/>
              <w:right w:val="single" w:sz="4" w:space="0" w:color="auto"/>
            </w:tcBorders>
            <w:hideMark/>
          </w:tcPr>
          <w:p w14:paraId="4F3E7D81" w14:textId="77777777" w:rsidR="001C39C1" w:rsidRPr="00DF6DD6" w:rsidRDefault="001C39C1" w:rsidP="004244D7">
            <w:pPr>
              <w:pStyle w:val="TAC"/>
            </w:pPr>
            <w:r w:rsidRPr="00DF6DD6">
              <w:t>-13</w:t>
            </w:r>
          </w:p>
        </w:tc>
        <w:tc>
          <w:tcPr>
            <w:tcW w:w="4089" w:type="dxa"/>
            <w:tcBorders>
              <w:top w:val="single" w:sz="4" w:space="0" w:color="auto"/>
              <w:left w:val="single" w:sz="4" w:space="0" w:color="auto"/>
              <w:bottom w:val="single" w:sz="4" w:space="0" w:color="auto"/>
              <w:right w:val="single" w:sz="4" w:space="0" w:color="auto"/>
            </w:tcBorders>
            <w:hideMark/>
          </w:tcPr>
          <w:p w14:paraId="2B619C6D" w14:textId="75FD9119" w:rsidR="001C39C1" w:rsidRPr="00DF6DD6" w:rsidRDefault="001C39C1" w:rsidP="004244D7">
            <w:pPr>
              <w:pStyle w:val="TAC"/>
            </w:pPr>
            <w:r w:rsidRPr="00DF6DD6">
              <w:t>1</w:t>
            </w:r>
            <w:r w:rsidR="00221763" w:rsidRPr="00DF6DD6">
              <w:t xml:space="preserve"> </w:t>
            </w:r>
            <w:r w:rsidRPr="00DF6DD6">
              <w:t>% of Channel BW for contiguous BW up to 100 MHz,</w:t>
            </w:r>
          </w:p>
          <w:p w14:paraId="5ABABDEA" w14:textId="77777777" w:rsidR="001C39C1" w:rsidRPr="00DF6DD6" w:rsidRDefault="001C39C1" w:rsidP="004244D7">
            <w:pPr>
              <w:pStyle w:val="TAC"/>
            </w:pPr>
            <w:r w:rsidRPr="00DF6DD6">
              <w:t>1 MHz for contiguous BW  &gt; 100 MHz</w:t>
            </w:r>
          </w:p>
        </w:tc>
      </w:tr>
      <w:tr w:rsidR="00F55B07" w:rsidRPr="00DF6DD6" w14:paraId="3E3C628E" w14:textId="77777777" w:rsidTr="00A6034C">
        <w:trPr>
          <w:jc w:val="center"/>
        </w:trPr>
        <w:tc>
          <w:tcPr>
            <w:tcW w:w="1720" w:type="dxa"/>
            <w:tcBorders>
              <w:top w:val="single" w:sz="4" w:space="0" w:color="auto"/>
              <w:left w:val="single" w:sz="4" w:space="0" w:color="auto"/>
              <w:bottom w:val="single" w:sz="4" w:space="0" w:color="auto"/>
              <w:right w:val="single" w:sz="4" w:space="0" w:color="auto"/>
            </w:tcBorders>
            <w:hideMark/>
          </w:tcPr>
          <w:p w14:paraId="36BD8EE4" w14:textId="77777777" w:rsidR="001C39C1" w:rsidRPr="00DF6DD6" w:rsidRDefault="001C39C1" w:rsidP="004244D7">
            <w:pPr>
              <w:pStyle w:val="TAC"/>
            </w:pPr>
            <w:r w:rsidRPr="00DF6DD6">
              <w:t>2490.5 ≤ f &lt; 2495</w:t>
            </w:r>
          </w:p>
        </w:tc>
        <w:tc>
          <w:tcPr>
            <w:tcW w:w="2505" w:type="dxa"/>
            <w:tcBorders>
              <w:top w:val="single" w:sz="4" w:space="0" w:color="auto"/>
              <w:left w:val="single" w:sz="4" w:space="0" w:color="auto"/>
              <w:bottom w:val="single" w:sz="4" w:space="0" w:color="auto"/>
              <w:right w:val="single" w:sz="4" w:space="0" w:color="auto"/>
            </w:tcBorders>
            <w:hideMark/>
          </w:tcPr>
          <w:p w14:paraId="211F94E6" w14:textId="77777777" w:rsidR="001C39C1" w:rsidRPr="00DF6DD6" w:rsidRDefault="001C39C1" w:rsidP="004244D7">
            <w:pPr>
              <w:pStyle w:val="TAC"/>
            </w:pPr>
            <w:r w:rsidRPr="00DF6DD6">
              <w:t>-13</w:t>
            </w:r>
          </w:p>
        </w:tc>
        <w:tc>
          <w:tcPr>
            <w:tcW w:w="4089" w:type="dxa"/>
            <w:tcBorders>
              <w:top w:val="single" w:sz="4" w:space="0" w:color="auto"/>
              <w:left w:val="single" w:sz="4" w:space="0" w:color="auto"/>
              <w:bottom w:val="single" w:sz="4" w:space="0" w:color="auto"/>
              <w:right w:val="single" w:sz="4" w:space="0" w:color="auto"/>
            </w:tcBorders>
            <w:hideMark/>
          </w:tcPr>
          <w:p w14:paraId="53A00DC0" w14:textId="77777777" w:rsidR="001C39C1" w:rsidRPr="00DF6DD6" w:rsidRDefault="001C39C1" w:rsidP="004244D7">
            <w:pPr>
              <w:pStyle w:val="TAC"/>
            </w:pPr>
            <w:r w:rsidRPr="00DF6DD6">
              <w:t>1 MHz</w:t>
            </w:r>
          </w:p>
        </w:tc>
      </w:tr>
      <w:tr w:rsidR="00EA1C6C" w:rsidRPr="00DF6DD6" w14:paraId="2F2D470E" w14:textId="77777777" w:rsidTr="00A6034C">
        <w:trPr>
          <w:jc w:val="center"/>
        </w:trPr>
        <w:tc>
          <w:tcPr>
            <w:tcW w:w="1720" w:type="dxa"/>
            <w:tcBorders>
              <w:top w:val="single" w:sz="4" w:space="0" w:color="auto"/>
              <w:left w:val="single" w:sz="4" w:space="0" w:color="auto"/>
              <w:bottom w:val="single" w:sz="4" w:space="0" w:color="auto"/>
              <w:right w:val="single" w:sz="4" w:space="0" w:color="auto"/>
            </w:tcBorders>
            <w:hideMark/>
          </w:tcPr>
          <w:p w14:paraId="2D9DB954" w14:textId="77777777" w:rsidR="001C39C1" w:rsidRPr="00DF6DD6" w:rsidRDefault="001C39C1" w:rsidP="004244D7">
            <w:pPr>
              <w:pStyle w:val="TAC"/>
            </w:pPr>
            <w:r w:rsidRPr="00DF6DD6">
              <w:t>0 &lt; f &lt; 2490.5</w:t>
            </w:r>
          </w:p>
        </w:tc>
        <w:tc>
          <w:tcPr>
            <w:tcW w:w="2505" w:type="dxa"/>
            <w:tcBorders>
              <w:top w:val="single" w:sz="4" w:space="0" w:color="auto"/>
              <w:left w:val="single" w:sz="4" w:space="0" w:color="auto"/>
              <w:bottom w:val="single" w:sz="4" w:space="0" w:color="auto"/>
              <w:right w:val="single" w:sz="4" w:space="0" w:color="auto"/>
            </w:tcBorders>
            <w:hideMark/>
          </w:tcPr>
          <w:p w14:paraId="16DB99E5" w14:textId="77777777" w:rsidR="001C39C1" w:rsidRPr="00DF6DD6" w:rsidRDefault="001C39C1" w:rsidP="004244D7">
            <w:pPr>
              <w:pStyle w:val="TAC"/>
            </w:pPr>
            <w:r w:rsidRPr="00DF6DD6">
              <w:t>-25</w:t>
            </w:r>
          </w:p>
        </w:tc>
        <w:tc>
          <w:tcPr>
            <w:tcW w:w="4089" w:type="dxa"/>
            <w:tcBorders>
              <w:top w:val="single" w:sz="4" w:space="0" w:color="auto"/>
              <w:left w:val="single" w:sz="4" w:space="0" w:color="auto"/>
              <w:bottom w:val="single" w:sz="4" w:space="0" w:color="auto"/>
              <w:right w:val="single" w:sz="4" w:space="0" w:color="auto"/>
            </w:tcBorders>
            <w:hideMark/>
          </w:tcPr>
          <w:p w14:paraId="01AB9985" w14:textId="77777777" w:rsidR="001C39C1" w:rsidRPr="00DF6DD6" w:rsidRDefault="001C39C1" w:rsidP="004244D7">
            <w:pPr>
              <w:pStyle w:val="TAC"/>
            </w:pPr>
            <w:r w:rsidRPr="00DF6DD6">
              <w:t>1 MHz</w:t>
            </w:r>
          </w:p>
        </w:tc>
      </w:tr>
    </w:tbl>
    <w:p w14:paraId="22603174" w14:textId="77777777" w:rsidR="00FC1200" w:rsidRPr="00DF6DD6" w:rsidRDefault="00FC1200" w:rsidP="00FC1200">
      <w:pPr>
        <w:pStyle w:val="Guidance"/>
        <w:rPr>
          <w:i w:val="0"/>
          <w:color w:val="auto"/>
          <w:lang w:val="en-US"/>
        </w:rPr>
      </w:pPr>
    </w:p>
    <w:p w14:paraId="585C6DE1" w14:textId="01A681E9" w:rsidR="00FC1200" w:rsidRPr="00DF6DD6" w:rsidRDefault="00FC1200" w:rsidP="00EA1C6C">
      <w:pPr>
        <w:pStyle w:val="Heading3"/>
      </w:pPr>
      <w:bookmarkStart w:id="1937" w:name="_Toc21345581"/>
      <w:bookmarkStart w:id="1938" w:name="_Toc29806430"/>
      <w:bookmarkStart w:id="1939" w:name="_Toc37255963"/>
      <w:bookmarkStart w:id="1940" w:name="_Toc37256304"/>
      <w:bookmarkStart w:id="1941" w:name="_Toc45890138"/>
      <w:bookmarkStart w:id="1942" w:name="_Toc52381963"/>
      <w:bookmarkStart w:id="1943" w:name="_Toc61375062"/>
      <w:bookmarkStart w:id="1944" w:name="_Toc67936414"/>
      <w:bookmarkStart w:id="1945" w:name="_Toc67937287"/>
      <w:r w:rsidRPr="00DF6DD6">
        <w:t>6.5B.5</w:t>
      </w:r>
      <w:r w:rsidRPr="00DF6DD6">
        <w:tab/>
        <w:t>Transmit intermodulation</w:t>
      </w:r>
      <w:r w:rsidR="00003F42" w:rsidRPr="00DF6DD6">
        <w:t xml:space="preserve"> for DC</w:t>
      </w:r>
      <w:bookmarkEnd w:id="1937"/>
      <w:bookmarkEnd w:id="1938"/>
      <w:bookmarkEnd w:id="1939"/>
      <w:bookmarkEnd w:id="1940"/>
      <w:bookmarkEnd w:id="1941"/>
      <w:bookmarkEnd w:id="1942"/>
      <w:bookmarkEnd w:id="1943"/>
      <w:bookmarkEnd w:id="1944"/>
      <w:bookmarkEnd w:id="1945"/>
    </w:p>
    <w:p w14:paraId="6CF0281A" w14:textId="7B4ABC27" w:rsidR="00FC1200" w:rsidRPr="00DF6DD6" w:rsidRDefault="00FC1200" w:rsidP="00EA1C6C">
      <w:pPr>
        <w:pStyle w:val="Heading4"/>
        <w:rPr>
          <w:lang w:val="en-US"/>
        </w:rPr>
      </w:pPr>
      <w:bookmarkStart w:id="1946" w:name="_Toc21345582"/>
      <w:bookmarkStart w:id="1947" w:name="_Toc29806431"/>
      <w:bookmarkStart w:id="1948" w:name="_Toc37255964"/>
      <w:bookmarkStart w:id="1949" w:name="_Toc37256305"/>
      <w:bookmarkStart w:id="1950" w:name="_Toc45890139"/>
      <w:bookmarkStart w:id="1951" w:name="_Toc52381964"/>
      <w:bookmarkStart w:id="1952" w:name="_Toc61375063"/>
      <w:bookmarkStart w:id="1953" w:name="_Toc67936415"/>
      <w:bookmarkStart w:id="1954" w:name="_Toc67937288"/>
      <w:r w:rsidRPr="00DF6DD6">
        <w:rPr>
          <w:lang w:val="en-US"/>
        </w:rPr>
        <w:t>6.5B.5.1</w:t>
      </w:r>
      <w:r w:rsidRPr="00DF6DD6">
        <w:rPr>
          <w:lang w:val="en-US"/>
        </w:rPr>
        <w:tab/>
        <w:t>Intra-band contiguous EN-DC</w:t>
      </w:r>
      <w:bookmarkEnd w:id="1946"/>
      <w:bookmarkEnd w:id="1947"/>
      <w:bookmarkEnd w:id="1948"/>
      <w:bookmarkEnd w:id="1949"/>
      <w:bookmarkEnd w:id="1950"/>
      <w:bookmarkEnd w:id="1951"/>
      <w:bookmarkEnd w:id="1952"/>
      <w:bookmarkEnd w:id="1953"/>
      <w:bookmarkEnd w:id="1954"/>
    </w:p>
    <w:p w14:paraId="7D212F02" w14:textId="15298B9C" w:rsidR="00315B01" w:rsidRPr="00DF6DD6" w:rsidRDefault="00315B01" w:rsidP="00F55B07">
      <w:pPr>
        <w:rPr>
          <w:lang w:val="en-US"/>
        </w:rPr>
      </w:pPr>
      <w:r w:rsidRPr="00DF6DD6">
        <w:rPr>
          <w:lang w:val="en-US"/>
        </w:rPr>
        <w:t>Unless otherwise stated, no transmit intermodulation requirements are applied for intra</w:t>
      </w:r>
      <w:r w:rsidRPr="00DF6DD6">
        <w:rPr>
          <w:lang w:val="en-US"/>
        </w:rPr>
        <w:noBreakHyphen/>
        <w:t>band contiguous EN</w:t>
      </w:r>
      <w:r w:rsidRPr="00DF6DD6">
        <w:rPr>
          <w:lang w:val="en-US"/>
        </w:rPr>
        <w:noBreakHyphen/>
        <w:t>DC.</w:t>
      </w:r>
    </w:p>
    <w:p w14:paraId="543F65B4" w14:textId="40E2B42B" w:rsidR="00FC1200" w:rsidRPr="00DF6DD6" w:rsidRDefault="00FC1200" w:rsidP="00EA1C6C">
      <w:pPr>
        <w:pStyle w:val="Heading4"/>
        <w:rPr>
          <w:lang w:val="en-US"/>
        </w:rPr>
      </w:pPr>
      <w:bookmarkStart w:id="1955" w:name="_Toc21345583"/>
      <w:bookmarkStart w:id="1956" w:name="_Toc29806432"/>
      <w:bookmarkStart w:id="1957" w:name="_Toc37255965"/>
      <w:bookmarkStart w:id="1958" w:name="_Toc37256306"/>
      <w:bookmarkStart w:id="1959" w:name="_Toc45890140"/>
      <w:bookmarkStart w:id="1960" w:name="_Toc52381965"/>
      <w:bookmarkStart w:id="1961" w:name="_Toc61375064"/>
      <w:bookmarkStart w:id="1962" w:name="_Toc67936416"/>
      <w:bookmarkStart w:id="1963" w:name="_Toc67937289"/>
      <w:r w:rsidRPr="00DF6DD6">
        <w:rPr>
          <w:lang w:val="en-US"/>
        </w:rPr>
        <w:t>6.5B.5.2</w:t>
      </w:r>
      <w:r w:rsidRPr="00DF6DD6">
        <w:rPr>
          <w:lang w:val="en-US"/>
        </w:rPr>
        <w:tab/>
        <w:t>Intra-band non-contiguous EN-DC</w:t>
      </w:r>
      <w:bookmarkEnd w:id="1955"/>
      <w:bookmarkEnd w:id="1956"/>
      <w:bookmarkEnd w:id="1957"/>
      <w:bookmarkEnd w:id="1958"/>
      <w:bookmarkEnd w:id="1959"/>
      <w:bookmarkEnd w:id="1960"/>
      <w:bookmarkEnd w:id="1961"/>
      <w:bookmarkEnd w:id="1962"/>
      <w:bookmarkEnd w:id="1963"/>
    </w:p>
    <w:p w14:paraId="5426BBAC" w14:textId="5D6EAD80" w:rsidR="00315B01" w:rsidRPr="00DF6DD6" w:rsidRDefault="00315B01" w:rsidP="00F55B07">
      <w:pPr>
        <w:rPr>
          <w:lang w:val="en-US"/>
        </w:rPr>
      </w:pPr>
      <w:r w:rsidRPr="00DF6DD6">
        <w:rPr>
          <w:lang w:val="en-US"/>
        </w:rPr>
        <w:t>Unless otherwise stated, no transmit intermodulation requirements are applied for intra band non</w:t>
      </w:r>
      <w:r w:rsidRPr="00DF6DD6">
        <w:rPr>
          <w:lang w:val="en-US"/>
        </w:rPr>
        <w:noBreakHyphen/>
        <w:t>contiguous EN DC.</w:t>
      </w:r>
    </w:p>
    <w:p w14:paraId="770B9F5B" w14:textId="5FB6F080" w:rsidR="004A27B2" w:rsidRPr="00DF6DD6" w:rsidRDefault="00FC1200" w:rsidP="00EA1C6C">
      <w:pPr>
        <w:pStyle w:val="Heading4"/>
        <w:rPr>
          <w:lang w:val="en-US"/>
        </w:rPr>
      </w:pPr>
      <w:bookmarkStart w:id="1964" w:name="_Toc21345584"/>
      <w:bookmarkStart w:id="1965" w:name="_Toc29806433"/>
      <w:bookmarkStart w:id="1966" w:name="_Toc37255966"/>
      <w:bookmarkStart w:id="1967" w:name="_Toc37256307"/>
      <w:bookmarkStart w:id="1968" w:name="_Toc45890141"/>
      <w:bookmarkStart w:id="1969" w:name="_Toc52381966"/>
      <w:bookmarkStart w:id="1970" w:name="_Toc61375065"/>
      <w:bookmarkStart w:id="1971" w:name="_Toc67936417"/>
      <w:bookmarkStart w:id="1972" w:name="_Toc67937290"/>
      <w:r w:rsidRPr="00DF6DD6">
        <w:rPr>
          <w:lang w:val="en-US"/>
        </w:rPr>
        <w:t>6.5B.5.3</w:t>
      </w:r>
      <w:r w:rsidRPr="00DF6DD6">
        <w:rPr>
          <w:lang w:val="en-US"/>
        </w:rPr>
        <w:tab/>
        <w:t>Inter-band EN-DC within FR1</w:t>
      </w:r>
      <w:bookmarkEnd w:id="1964"/>
      <w:bookmarkEnd w:id="1965"/>
      <w:bookmarkEnd w:id="1966"/>
      <w:bookmarkEnd w:id="1967"/>
      <w:bookmarkEnd w:id="1968"/>
      <w:bookmarkEnd w:id="1969"/>
      <w:bookmarkEnd w:id="1970"/>
      <w:bookmarkEnd w:id="1971"/>
      <w:bookmarkEnd w:id="1972"/>
    </w:p>
    <w:p w14:paraId="083541EF" w14:textId="432DB776" w:rsidR="00FC1200" w:rsidRPr="00DF6DD6" w:rsidRDefault="00FC1200" w:rsidP="00FC1200">
      <w:pPr>
        <w:pStyle w:val="Guidance"/>
        <w:rPr>
          <w:i w:val="0"/>
          <w:color w:val="auto"/>
          <w:lang w:val="en-US"/>
        </w:rPr>
      </w:pPr>
      <w:r w:rsidRPr="00DF6DD6">
        <w:rPr>
          <w:i w:val="0"/>
          <w:color w:val="auto"/>
          <w:lang w:val="en-US"/>
        </w:rPr>
        <w:t xml:space="preserve">The transmit intermodulation requirement specified in </w:t>
      </w:r>
      <w:r w:rsidR="00B94AF2">
        <w:rPr>
          <w:i w:val="0"/>
          <w:color w:val="auto"/>
          <w:lang w:val="en-US"/>
        </w:rPr>
        <w:t>clause</w:t>
      </w:r>
      <w:r w:rsidRPr="00DF6DD6">
        <w:rPr>
          <w:i w:val="0"/>
          <w:color w:val="auto"/>
          <w:lang w:val="en-US"/>
        </w:rPr>
        <w:t xml:space="preserve">s 6.7.1 </w:t>
      </w:r>
      <w:r w:rsidR="00C428FE" w:rsidRPr="00DF6DD6">
        <w:rPr>
          <w:i w:val="0"/>
          <w:color w:val="auto"/>
          <w:lang w:val="en-US"/>
        </w:rPr>
        <w:t>of TS 36.101 [4]</w:t>
      </w:r>
      <w:r w:rsidRPr="00DF6DD6">
        <w:rPr>
          <w:i w:val="0"/>
          <w:color w:val="auto"/>
          <w:lang w:val="en-US"/>
        </w:rPr>
        <w:t xml:space="preserve"> and </w:t>
      </w:r>
      <w:r w:rsidR="00B94AF2">
        <w:rPr>
          <w:i w:val="0"/>
          <w:color w:val="auto"/>
          <w:lang w:val="en-US"/>
        </w:rPr>
        <w:t>clause</w:t>
      </w:r>
      <w:r w:rsidRPr="00DF6DD6">
        <w:rPr>
          <w:i w:val="0"/>
          <w:color w:val="auto"/>
          <w:lang w:val="en-US"/>
        </w:rPr>
        <w:t xml:space="preserve">s 6.5.4 and 6.5A.4 </w:t>
      </w:r>
      <w:r w:rsidR="00E152D9" w:rsidRPr="00DF6DD6">
        <w:rPr>
          <w:i w:val="0"/>
          <w:color w:val="auto"/>
          <w:lang w:val="en-US"/>
        </w:rPr>
        <w:t>of TS 38.101-1 [2]</w:t>
      </w:r>
      <w:r w:rsidRPr="00DF6DD6">
        <w:rPr>
          <w:i w:val="0"/>
          <w:color w:val="auto"/>
          <w:lang w:val="en-US"/>
        </w:rPr>
        <w:t xml:space="preserve"> apply for each component carrier in E-UTRA bands and NR bands, respectively.</w:t>
      </w:r>
    </w:p>
    <w:p w14:paraId="09EC10A5" w14:textId="77777777" w:rsidR="00003F42" w:rsidRPr="00DF6DD6" w:rsidRDefault="00003F42" w:rsidP="00003F42">
      <w:pPr>
        <w:pStyle w:val="Heading4"/>
        <w:rPr>
          <w:lang w:val="en-US"/>
        </w:rPr>
      </w:pPr>
      <w:bookmarkStart w:id="1973" w:name="_Toc21345585"/>
      <w:bookmarkStart w:id="1974" w:name="_Toc29806434"/>
      <w:bookmarkStart w:id="1975" w:name="_Toc37255967"/>
      <w:bookmarkStart w:id="1976" w:name="_Toc37256308"/>
      <w:bookmarkStart w:id="1977" w:name="_Toc45890142"/>
      <w:bookmarkStart w:id="1978" w:name="_Toc52381967"/>
      <w:bookmarkStart w:id="1979" w:name="_Toc61375066"/>
      <w:bookmarkStart w:id="1980" w:name="_Toc67936418"/>
      <w:bookmarkStart w:id="1981" w:name="_Toc67937291"/>
      <w:r w:rsidRPr="00DF6DD6">
        <w:rPr>
          <w:lang w:val="en-US"/>
        </w:rPr>
        <w:t>6.5B.5.3a</w:t>
      </w:r>
      <w:r w:rsidRPr="00DF6DD6">
        <w:rPr>
          <w:lang w:val="en-US"/>
        </w:rPr>
        <w:tab/>
        <w:t>Inter-band NE-DC within FR1</w:t>
      </w:r>
      <w:bookmarkEnd w:id="1973"/>
      <w:bookmarkEnd w:id="1974"/>
      <w:bookmarkEnd w:id="1975"/>
      <w:bookmarkEnd w:id="1976"/>
      <w:bookmarkEnd w:id="1977"/>
      <w:bookmarkEnd w:id="1978"/>
      <w:bookmarkEnd w:id="1979"/>
      <w:bookmarkEnd w:id="1980"/>
      <w:bookmarkEnd w:id="1981"/>
    </w:p>
    <w:p w14:paraId="04236D71" w14:textId="7EF41080" w:rsidR="00003F42" w:rsidRPr="00DF6DD6" w:rsidRDefault="00003F42" w:rsidP="00A6034C">
      <w:pPr>
        <w:rPr>
          <w:lang w:val="en-US"/>
        </w:rPr>
      </w:pPr>
      <w:r w:rsidRPr="00DF6DD6">
        <w:rPr>
          <w:lang w:val="en-US"/>
        </w:rPr>
        <w:t xml:space="preserve">The transmit intermodulation requirement specified in </w:t>
      </w:r>
      <w:r w:rsidR="00B94AF2">
        <w:rPr>
          <w:lang w:val="en-US"/>
        </w:rPr>
        <w:t>clause</w:t>
      </w:r>
      <w:r w:rsidRPr="00DF6DD6">
        <w:rPr>
          <w:lang w:val="en-US"/>
        </w:rPr>
        <w:t xml:space="preserve">s 6.7.1 and 6.7.1A </w:t>
      </w:r>
      <w:r w:rsidR="00C428FE" w:rsidRPr="00DF6DD6">
        <w:rPr>
          <w:lang w:val="en-US"/>
        </w:rPr>
        <w:t>of TS 36.101 [4]</w:t>
      </w:r>
      <w:r w:rsidRPr="00DF6DD6">
        <w:rPr>
          <w:lang w:val="en-US"/>
        </w:rPr>
        <w:t xml:space="preserve"> and </w:t>
      </w:r>
      <w:r w:rsidR="00B94AF2">
        <w:rPr>
          <w:lang w:val="en-US"/>
        </w:rPr>
        <w:t>clause</w:t>
      </w:r>
      <w:r w:rsidRPr="00DF6DD6">
        <w:rPr>
          <w:lang w:val="en-US"/>
        </w:rPr>
        <w:t xml:space="preserve">s 6.5.4 and 6.5A.4 </w:t>
      </w:r>
      <w:r w:rsidR="00E152D9" w:rsidRPr="00DF6DD6">
        <w:rPr>
          <w:lang w:val="en-US"/>
        </w:rPr>
        <w:t>of TS 38.101-1 [2]</w:t>
      </w:r>
      <w:r w:rsidRPr="00DF6DD6">
        <w:rPr>
          <w:lang w:val="en-US"/>
        </w:rPr>
        <w:t xml:space="preserve"> apply for each component carrier in E-UTRA bands and NR bands, respectively.</w:t>
      </w:r>
    </w:p>
    <w:p w14:paraId="0F94A5E5" w14:textId="6BD276C6" w:rsidR="00FC1200" w:rsidRPr="00DF6DD6" w:rsidRDefault="00FC1200" w:rsidP="00EA1C6C">
      <w:pPr>
        <w:pStyle w:val="Heading4"/>
        <w:rPr>
          <w:lang w:val="en-US"/>
        </w:rPr>
      </w:pPr>
      <w:bookmarkStart w:id="1982" w:name="_Toc21345586"/>
      <w:bookmarkStart w:id="1983" w:name="_Toc29806435"/>
      <w:bookmarkStart w:id="1984" w:name="_Toc37255968"/>
      <w:bookmarkStart w:id="1985" w:name="_Toc37256309"/>
      <w:bookmarkStart w:id="1986" w:name="_Toc45890143"/>
      <w:bookmarkStart w:id="1987" w:name="_Toc52381968"/>
      <w:bookmarkStart w:id="1988" w:name="_Toc61375067"/>
      <w:bookmarkStart w:id="1989" w:name="_Toc67936419"/>
      <w:bookmarkStart w:id="1990" w:name="_Toc67937292"/>
      <w:r w:rsidRPr="00DF6DD6">
        <w:rPr>
          <w:lang w:val="en-US"/>
        </w:rPr>
        <w:t>6.5B.5.4</w:t>
      </w:r>
      <w:r w:rsidRPr="00DF6DD6">
        <w:rPr>
          <w:lang w:val="en-US"/>
        </w:rPr>
        <w:tab/>
        <w:t>Inter-band EN-DC including FR2</w:t>
      </w:r>
      <w:bookmarkEnd w:id="1982"/>
      <w:bookmarkEnd w:id="1983"/>
      <w:bookmarkEnd w:id="1984"/>
      <w:bookmarkEnd w:id="1985"/>
      <w:bookmarkEnd w:id="1986"/>
      <w:bookmarkEnd w:id="1987"/>
      <w:bookmarkEnd w:id="1988"/>
      <w:bookmarkEnd w:id="1989"/>
      <w:bookmarkEnd w:id="1990"/>
    </w:p>
    <w:p w14:paraId="54ACF3B8" w14:textId="19CE7BA0" w:rsidR="00FC1200" w:rsidRPr="00DF6DD6" w:rsidRDefault="00FC1200" w:rsidP="00FC1200">
      <w:pPr>
        <w:pStyle w:val="Guidance"/>
        <w:rPr>
          <w:i w:val="0"/>
          <w:color w:val="auto"/>
          <w:lang w:val="en-US"/>
        </w:rPr>
      </w:pPr>
      <w:r w:rsidRPr="00DF6DD6">
        <w:rPr>
          <w:i w:val="0"/>
          <w:color w:val="auto"/>
          <w:lang w:val="en-US"/>
        </w:rPr>
        <w:t xml:space="preserve">Transmit intermodulation requirements specified in </w:t>
      </w:r>
      <w:r w:rsidR="00B94AF2">
        <w:rPr>
          <w:i w:val="0"/>
          <w:color w:val="auto"/>
          <w:lang w:val="en-US"/>
        </w:rPr>
        <w:t>clause</w:t>
      </w:r>
      <w:r w:rsidRPr="00DF6DD6">
        <w:rPr>
          <w:i w:val="0"/>
          <w:color w:val="auto"/>
          <w:lang w:val="en-US"/>
        </w:rPr>
        <w:t xml:space="preserve"> 6.7.1 and 6.7.1A </w:t>
      </w:r>
      <w:r w:rsidR="00C428FE" w:rsidRPr="00DF6DD6">
        <w:rPr>
          <w:i w:val="0"/>
          <w:color w:val="auto"/>
          <w:lang w:val="en-US"/>
        </w:rPr>
        <w:t>of TS 36.101 [4]</w:t>
      </w:r>
      <w:r w:rsidRPr="00DF6DD6">
        <w:rPr>
          <w:i w:val="0"/>
          <w:color w:val="auto"/>
          <w:lang w:val="en-US"/>
        </w:rPr>
        <w:t xml:space="preserve"> apply for each component carrier in E-UTRA bands.</w:t>
      </w:r>
    </w:p>
    <w:p w14:paraId="0A0EB629" w14:textId="77777777" w:rsidR="00FC1200" w:rsidRPr="00DF6DD6" w:rsidRDefault="00FC1200" w:rsidP="00EA1C6C">
      <w:pPr>
        <w:pStyle w:val="Heading4"/>
        <w:rPr>
          <w:lang w:val="en-US"/>
        </w:rPr>
      </w:pPr>
      <w:bookmarkStart w:id="1991" w:name="_Toc21345587"/>
      <w:bookmarkStart w:id="1992" w:name="_Toc29806436"/>
      <w:bookmarkStart w:id="1993" w:name="_Toc37255969"/>
      <w:bookmarkStart w:id="1994" w:name="_Toc37256310"/>
      <w:bookmarkStart w:id="1995" w:name="_Toc45890144"/>
      <w:bookmarkStart w:id="1996" w:name="_Toc52381969"/>
      <w:bookmarkStart w:id="1997" w:name="_Toc61375068"/>
      <w:bookmarkStart w:id="1998" w:name="_Toc67936420"/>
      <w:bookmarkStart w:id="1999" w:name="_Toc67937293"/>
      <w:r w:rsidRPr="00DF6DD6">
        <w:rPr>
          <w:lang w:val="en-US"/>
        </w:rPr>
        <w:lastRenderedPageBreak/>
        <w:t>6.5B.5.5</w:t>
      </w:r>
      <w:r w:rsidRPr="00DF6DD6">
        <w:rPr>
          <w:lang w:val="en-US"/>
        </w:rPr>
        <w:tab/>
        <w:t>Inter-band EN-DC including both FR1 and FR2</w:t>
      </w:r>
      <w:bookmarkEnd w:id="1991"/>
      <w:bookmarkEnd w:id="1992"/>
      <w:bookmarkEnd w:id="1993"/>
      <w:bookmarkEnd w:id="1994"/>
      <w:bookmarkEnd w:id="1995"/>
      <w:bookmarkEnd w:id="1996"/>
      <w:bookmarkEnd w:id="1997"/>
      <w:bookmarkEnd w:id="1998"/>
      <w:bookmarkEnd w:id="1999"/>
    </w:p>
    <w:p w14:paraId="2E11651B" w14:textId="0A1EE436" w:rsidR="00FC1200" w:rsidRPr="00DF6DD6" w:rsidRDefault="00FC1200" w:rsidP="00FC1200">
      <w:pPr>
        <w:pStyle w:val="Guidance"/>
        <w:rPr>
          <w:i w:val="0"/>
          <w:color w:val="auto"/>
          <w:lang w:val="en-US"/>
        </w:rPr>
      </w:pPr>
      <w:r w:rsidRPr="00DF6DD6">
        <w:rPr>
          <w:i w:val="0"/>
          <w:color w:val="auto"/>
          <w:lang w:val="en-US"/>
        </w:rPr>
        <w:t xml:space="preserve">Transmit intermodulation requirement specified in </w:t>
      </w:r>
      <w:r w:rsidR="00B94AF2">
        <w:rPr>
          <w:i w:val="0"/>
          <w:color w:val="auto"/>
          <w:lang w:val="en-US"/>
        </w:rPr>
        <w:t>clause</w:t>
      </w:r>
      <w:r w:rsidRPr="00DF6DD6">
        <w:rPr>
          <w:i w:val="0"/>
          <w:color w:val="auto"/>
          <w:lang w:val="en-US"/>
        </w:rPr>
        <w:t xml:space="preserve">s 6.7.1 and 6.7.1A </w:t>
      </w:r>
      <w:r w:rsidR="00C428FE" w:rsidRPr="00DF6DD6">
        <w:rPr>
          <w:i w:val="0"/>
          <w:color w:val="auto"/>
          <w:lang w:val="en-US"/>
        </w:rPr>
        <w:t>of TS 36.101 [4]</w:t>
      </w:r>
      <w:r w:rsidRPr="00DF6DD6">
        <w:rPr>
          <w:i w:val="0"/>
          <w:color w:val="auto"/>
          <w:lang w:val="en-US"/>
        </w:rPr>
        <w:t xml:space="preserve"> and </w:t>
      </w:r>
      <w:r w:rsidR="00B94AF2">
        <w:rPr>
          <w:i w:val="0"/>
          <w:color w:val="auto"/>
          <w:lang w:val="en-US"/>
        </w:rPr>
        <w:t>clause</w:t>
      </w:r>
      <w:r w:rsidRPr="00DF6DD6">
        <w:rPr>
          <w:i w:val="0"/>
          <w:color w:val="auto"/>
          <w:lang w:val="en-US"/>
        </w:rPr>
        <w:t xml:space="preserve">s 6.5.4 and 6.5A.4 </w:t>
      </w:r>
      <w:r w:rsidR="00E152D9" w:rsidRPr="00DF6DD6">
        <w:rPr>
          <w:i w:val="0"/>
          <w:color w:val="auto"/>
          <w:lang w:val="en-US"/>
        </w:rPr>
        <w:t>of TS 38.101-1 [2]</w:t>
      </w:r>
      <w:r w:rsidRPr="00DF6DD6">
        <w:rPr>
          <w:i w:val="0"/>
          <w:color w:val="auto"/>
          <w:lang w:val="en-US"/>
        </w:rPr>
        <w:t xml:space="preserve"> apply for each component carrier in E-UTRA bands and NR bands, respectively.</w:t>
      </w:r>
    </w:p>
    <w:p w14:paraId="48D4E6CF" w14:textId="16AA3D4B" w:rsidR="00574994" w:rsidRPr="00DF6DD6" w:rsidRDefault="00574994" w:rsidP="00574994">
      <w:pPr>
        <w:pStyle w:val="Heading2"/>
        <w:rPr>
          <w:lang w:val="en-US"/>
        </w:rPr>
      </w:pPr>
      <w:bookmarkStart w:id="2000" w:name="_Toc21345588"/>
      <w:bookmarkStart w:id="2001" w:name="_Toc29806437"/>
      <w:bookmarkStart w:id="2002" w:name="_Toc37255970"/>
      <w:bookmarkStart w:id="2003" w:name="_Toc37256311"/>
      <w:bookmarkStart w:id="2004" w:name="_Toc45890145"/>
      <w:bookmarkStart w:id="2005" w:name="_Toc52381970"/>
      <w:bookmarkStart w:id="2006" w:name="_Toc61375069"/>
      <w:bookmarkStart w:id="2007" w:name="_Toc67936421"/>
      <w:bookmarkStart w:id="2008" w:name="_Toc67937294"/>
      <w:r w:rsidRPr="00DF6DD6">
        <w:rPr>
          <w:lang w:val="en-US"/>
        </w:rPr>
        <w:t>6.6B</w:t>
      </w:r>
      <w:r w:rsidRPr="00DF6DD6">
        <w:rPr>
          <w:lang w:val="en-US"/>
        </w:rPr>
        <w:tab/>
        <w:t>Beam correspondence for DC</w:t>
      </w:r>
      <w:bookmarkEnd w:id="2000"/>
      <w:bookmarkEnd w:id="2001"/>
      <w:bookmarkEnd w:id="2002"/>
      <w:bookmarkEnd w:id="2003"/>
      <w:bookmarkEnd w:id="2004"/>
      <w:bookmarkEnd w:id="2005"/>
      <w:bookmarkEnd w:id="2006"/>
      <w:bookmarkEnd w:id="2007"/>
      <w:bookmarkEnd w:id="2008"/>
    </w:p>
    <w:p w14:paraId="0D23A353" w14:textId="18178F3E" w:rsidR="00574994" w:rsidRPr="0093068C" w:rsidRDefault="00574994" w:rsidP="00F55B07">
      <w:pPr>
        <w:pStyle w:val="Heading3"/>
      </w:pPr>
      <w:bookmarkStart w:id="2009" w:name="_Toc21345589"/>
      <w:bookmarkStart w:id="2010" w:name="_Toc29806438"/>
      <w:bookmarkStart w:id="2011" w:name="_Toc37255971"/>
      <w:bookmarkStart w:id="2012" w:name="_Toc37256312"/>
      <w:bookmarkStart w:id="2013" w:name="_Toc45890146"/>
      <w:bookmarkStart w:id="2014" w:name="_Toc52381971"/>
      <w:bookmarkStart w:id="2015" w:name="_Toc61375070"/>
      <w:bookmarkStart w:id="2016" w:name="_Toc67936422"/>
      <w:bookmarkStart w:id="2017" w:name="_Toc67937295"/>
      <w:r w:rsidRPr="0093068C">
        <w:t>6.</w:t>
      </w:r>
      <w:r w:rsidR="003D0B7A" w:rsidRPr="0093068C">
        <w:t>6</w:t>
      </w:r>
      <w:r w:rsidRPr="0093068C">
        <w:t>B.1</w:t>
      </w:r>
      <w:r w:rsidRPr="0093068C">
        <w:tab/>
        <w:t>Void</w:t>
      </w:r>
      <w:bookmarkEnd w:id="2009"/>
      <w:bookmarkEnd w:id="2010"/>
      <w:bookmarkEnd w:id="2011"/>
      <w:bookmarkEnd w:id="2012"/>
      <w:bookmarkEnd w:id="2013"/>
      <w:bookmarkEnd w:id="2014"/>
      <w:bookmarkEnd w:id="2015"/>
      <w:bookmarkEnd w:id="2016"/>
      <w:bookmarkEnd w:id="2017"/>
    </w:p>
    <w:p w14:paraId="2B3D5B14" w14:textId="379F355A" w:rsidR="00574994" w:rsidRPr="0093068C" w:rsidRDefault="00574994" w:rsidP="00F55B07">
      <w:pPr>
        <w:pStyle w:val="Heading3"/>
      </w:pPr>
      <w:bookmarkStart w:id="2018" w:name="_Toc21345590"/>
      <w:bookmarkStart w:id="2019" w:name="_Toc29806439"/>
      <w:bookmarkStart w:id="2020" w:name="_Toc37255972"/>
      <w:bookmarkStart w:id="2021" w:name="_Toc37256313"/>
      <w:bookmarkStart w:id="2022" w:name="_Toc45890147"/>
      <w:bookmarkStart w:id="2023" w:name="_Toc52381972"/>
      <w:bookmarkStart w:id="2024" w:name="_Toc61375071"/>
      <w:bookmarkStart w:id="2025" w:name="_Toc67936423"/>
      <w:bookmarkStart w:id="2026" w:name="_Toc67937296"/>
      <w:r w:rsidRPr="0093068C">
        <w:t>6.</w:t>
      </w:r>
      <w:r w:rsidR="003D0B7A" w:rsidRPr="0093068C">
        <w:t>6</w:t>
      </w:r>
      <w:r w:rsidRPr="0093068C">
        <w:t>B.2</w:t>
      </w:r>
      <w:r w:rsidRPr="0093068C">
        <w:tab/>
        <w:t>Void</w:t>
      </w:r>
      <w:bookmarkEnd w:id="2018"/>
      <w:bookmarkEnd w:id="2019"/>
      <w:bookmarkEnd w:id="2020"/>
      <w:bookmarkEnd w:id="2021"/>
      <w:bookmarkEnd w:id="2022"/>
      <w:bookmarkEnd w:id="2023"/>
      <w:bookmarkEnd w:id="2024"/>
      <w:bookmarkEnd w:id="2025"/>
      <w:bookmarkEnd w:id="2026"/>
    </w:p>
    <w:p w14:paraId="6DAF0DA0" w14:textId="4827510E" w:rsidR="00574994" w:rsidRPr="0093068C" w:rsidRDefault="00574994" w:rsidP="00F55B07">
      <w:pPr>
        <w:pStyle w:val="Heading3"/>
      </w:pPr>
      <w:bookmarkStart w:id="2027" w:name="_Toc21345591"/>
      <w:bookmarkStart w:id="2028" w:name="_Toc29806440"/>
      <w:bookmarkStart w:id="2029" w:name="_Toc37255973"/>
      <w:bookmarkStart w:id="2030" w:name="_Toc37256314"/>
      <w:bookmarkStart w:id="2031" w:name="_Toc45890148"/>
      <w:bookmarkStart w:id="2032" w:name="_Toc52381973"/>
      <w:bookmarkStart w:id="2033" w:name="_Toc61375072"/>
      <w:bookmarkStart w:id="2034" w:name="_Toc67936424"/>
      <w:bookmarkStart w:id="2035" w:name="_Toc67937297"/>
      <w:r w:rsidRPr="0093068C">
        <w:t>6.</w:t>
      </w:r>
      <w:r w:rsidR="003D0B7A" w:rsidRPr="0093068C">
        <w:t>6</w:t>
      </w:r>
      <w:r w:rsidRPr="0093068C">
        <w:t>B.3</w:t>
      </w:r>
      <w:r w:rsidRPr="0093068C">
        <w:tab/>
        <w:t>Void</w:t>
      </w:r>
      <w:bookmarkEnd w:id="2027"/>
      <w:bookmarkEnd w:id="2028"/>
      <w:bookmarkEnd w:id="2029"/>
      <w:bookmarkEnd w:id="2030"/>
      <w:bookmarkEnd w:id="2031"/>
      <w:bookmarkEnd w:id="2032"/>
      <w:bookmarkEnd w:id="2033"/>
      <w:bookmarkEnd w:id="2034"/>
      <w:bookmarkEnd w:id="2035"/>
    </w:p>
    <w:p w14:paraId="1BFE135B" w14:textId="43E55C64" w:rsidR="00574994" w:rsidRPr="00DF6DD6" w:rsidRDefault="00574994" w:rsidP="00F55B07">
      <w:pPr>
        <w:pStyle w:val="Heading3"/>
        <w:rPr>
          <w:lang w:val="en-US"/>
        </w:rPr>
      </w:pPr>
      <w:bookmarkStart w:id="2036" w:name="_Toc21345592"/>
      <w:bookmarkStart w:id="2037" w:name="_Toc29806441"/>
      <w:bookmarkStart w:id="2038" w:name="_Toc37255974"/>
      <w:bookmarkStart w:id="2039" w:name="_Toc37256315"/>
      <w:bookmarkStart w:id="2040" w:name="_Toc45890149"/>
      <w:bookmarkStart w:id="2041" w:name="_Toc52381974"/>
      <w:bookmarkStart w:id="2042" w:name="_Toc61375073"/>
      <w:bookmarkStart w:id="2043" w:name="_Toc67936425"/>
      <w:bookmarkStart w:id="2044" w:name="_Toc67937298"/>
      <w:r w:rsidRPr="00DF6DD6">
        <w:rPr>
          <w:lang w:val="en-US"/>
        </w:rPr>
        <w:t>6.</w:t>
      </w:r>
      <w:r w:rsidR="003D0B7A" w:rsidRPr="00DF6DD6">
        <w:rPr>
          <w:lang w:val="en-US"/>
        </w:rPr>
        <w:t>6</w:t>
      </w:r>
      <w:r w:rsidRPr="00DF6DD6">
        <w:rPr>
          <w:lang w:val="en-US"/>
        </w:rPr>
        <w:t>B.4</w:t>
      </w:r>
      <w:r w:rsidRPr="00DF6DD6">
        <w:rPr>
          <w:lang w:val="en-US"/>
        </w:rPr>
        <w:tab/>
        <w:t>Inter-band EN-DC including FR2</w:t>
      </w:r>
      <w:bookmarkEnd w:id="2036"/>
      <w:bookmarkEnd w:id="2037"/>
      <w:bookmarkEnd w:id="2038"/>
      <w:bookmarkEnd w:id="2039"/>
      <w:bookmarkEnd w:id="2040"/>
      <w:bookmarkEnd w:id="2041"/>
      <w:bookmarkEnd w:id="2042"/>
      <w:bookmarkEnd w:id="2043"/>
      <w:bookmarkEnd w:id="2044"/>
    </w:p>
    <w:p w14:paraId="4B4BA534" w14:textId="2B76BB74" w:rsidR="00574994" w:rsidRPr="00DF6DD6" w:rsidRDefault="00574994" w:rsidP="00574994">
      <w:pPr>
        <w:rPr>
          <w:lang w:val="en-US"/>
        </w:rPr>
      </w:pPr>
      <w:r w:rsidRPr="00DF6DD6">
        <w:rPr>
          <w:lang w:val="en-US"/>
        </w:rPr>
        <w:t xml:space="preserve">Beam correspondence requirement specified in </w:t>
      </w:r>
      <w:r w:rsidR="00B94AF2">
        <w:rPr>
          <w:lang w:val="en-US"/>
        </w:rPr>
        <w:t>clause</w:t>
      </w:r>
      <w:r w:rsidRPr="00DF6DD6">
        <w:rPr>
          <w:lang w:val="en-US"/>
        </w:rPr>
        <w:t xml:space="preserve"> 6.6 and 6.6A </w:t>
      </w:r>
      <w:r w:rsidR="00E152D9" w:rsidRPr="00DF6DD6">
        <w:rPr>
          <w:lang w:val="en-US"/>
        </w:rPr>
        <w:t>of TS 38.101-2 [3]</w:t>
      </w:r>
      <w:r w:rsidRPr="00DF6DD6">
        <w:rPr>
          <w:lang w:val="en-US"/>
        </w:rPr>
        <w:t xml:space="preserve"> apply for NR FR2 bands.</w:t>
      </w:r>
    </w:p>
    <w:p w14:paraId="5A23C210" w14:textId="47B06BDB" w:rsidR="00574994" w:rsidRPr="00DF6DD6" w:rsidRDefault="00574994" w:rsidP="00F55B07">
      <w:pPr>
        <w:pStyle w:val="Heading3"/>
        <w:rPr>
          <w:lang w:val="en-US"/>
        </w:rPr>
      </w:pPr>
      <w:bookmarkStart w:id="2045" w:name="_Toc21345593"/>
      <w:bookmarkStart w:id="2046" w:name="_Toc29806442"/>
      <w:bookmarkStart w:id="2047" w:name="_Toc37255975"/>
      <w:bookmarkStart w:id="2048" w:name="_Toc37256316"/>
      <w:bookmarkStart w:id="2049" w:name="_Toc45890150"/>
      <w:bookmarkStart w:id="2050" w:name="_Toc52381975"/>
      <w:bookmarkStart w:id="2051" w:name="_Toc61375074"/>
      <w:bookmarkStart w:id="2052" w:name="_Toc67936426"/>
      <w:bookmarkStart w:id="2053" w:name="_Toc67937299"/>
      <w:r w:rsidRPr="00DF6DD6">
        <w:rPr>
          <w:lang w:val="en-US"/>
        </w:rPr>
        <w:t>6.</w:t>
      </w:r>
      <w:r w:rsidR="003D0B7A" w:rsidRPr="00DF6DD6">
        <w:rPr>
          <w:lang w:val="en-US"/>
        </w:rPr>
        <w:t>6</w:t>
      </w:r>
      <w:r w:rsidRPr="00DF6DD6">
        <w:rPr>
          <w:lang w:val="en-US"/>
        </w:rPr>
        <w:t>B.5</w:t>
      </w:r>
      <w:r w:rsidRPr="00DF6DD6">
        <w:rPr>
          <w:lang w:val="en-US"/>
        </w:rPr>
        <w:tab/>
        <w:t>Inter-band EN-DC including both FR1 and FR2</w:t>
      </w:r>
      <w:bookmarkEnd w:id="2045"/>
      <w:bookmarkEnd w:id="2046"/>
      <w:bookmarkEnd w:id="2047"/>
      <w:bookmarkEnd w:id="2048"/>
      <w:bookmarkEnd w:id="2049"/>
      <w:bookmarkEnd w:id="2050"/>
      <w:bookmarkEnd w:id="2051"/>
      <w:bookmarkEnd w:id="2052"/>
      <w:bookmarkEnd w:id="2053"/>
    </w:p>
    <w:p w14:paraId="61A10F55" w14:textId="29AAD1DC" w:rsidR="00574994" w:rsidRPr="00DF6DD6" w:rsidRDefault="00574994" w:rsidP="00F55B07">
      <w:pPr>
        <w:rPr>
          <w:lang w:val="en-US"/>
        </w:rPr>
      </w:pPr>
      <w:r w:rsidRPr="00DF6DD6">
        <w:rPr>
          <w:lang w:val="en-US"/>
        </w:rPr>
        <w:t xml:space="preserve">Beam correspondence requirement specified in </w:t>
      </w:r>
      <w:r w:rsidR="00B94AF2">
        <w:rPr>
          <w:lang w:val="en-US"/>
        </w:rPr>
        <w:t>clause</w:t>
      </w:r>
      <w:r w:rsidRPr="00DF6DD6">
        <w:rPr>
          <w:lang w:val="en-US"/>
        </w:rPr>
        <w:t xml:space="preserve"> 6.6 and 6.6A </w:t>
      </w:r>
      <w:r w:rsidR="00E152D9" w:rsidRPr="00DF6DD6">
        <w:rPr>
          <w:lang w:val="en-US"/>
        </w:rPr>
        <w:t>of TS 38.101-2 [3]</w:t>
      </w:r>
      <w:r w:rsidRPr="00DF6DD6">
        <w:rPr>
          <w:lang w:val="en-US"/>
        </w:rPr>
        <w:t xml:space="preserve"> apply for NR FR2 bands.</w:t>
      </w:r>
    </w:p>
    <w:p w14:paraId="13ED4A8A" w14:textId="77777777" w:rsidR="001310A1" w:rsidRPr="00DF6DD6" w:rsidRDefault="001310A1" w:rsidP="001310A1">
      <w:pPr>
        <w:pStyle w:val="Heading1"/>
        <w:rPr>
          <w:rStyle w:val="Heading1Char"/>
        </w:rPr>
      </w:pPr>
      <w:bookmarkStart w:id="2054" w:name="_Toc21345594"/>
      <w:bookmarkStart w:id="2055" w:name="_Toc29806443"/>
      <w:bookmarkStart w:id="2056" w:name="_Toc37255976"/>
      <w:bookmarkStart w:id="2057" w:name="_Toc37256317"/>
      <w:bookmarkStart w:id="2058" w:name="_Toc45890151"/>
      <w:bookmarkStart w:id="2059" w:name="_Toc52381976"/>
      <w:bookmarkStart w:id="2060" w:name="_Toc61375075"/>
      <w:bookmarkStart w:id="2061" w:name="_Toc67936427"/>
      <w:bookmarkStart w:id="2062" w:name="_Toc67937300"/>
      <w:r w:rsidRPr="00DF6DD6">
        <w:rPr>
          <w:rStyle w:val="Heading1Char"/>
        </w:rPr>
        <w:t>7</w:t>
      </w:r>
      <w:r w:rsidRPr="00DF6DD6">
        <w:rPr>
          <w:rStyle w:val="Heading1Char"/>
        </w:rPr>
        <w:tab/>
        <w:t>Receiver characteristics</w:t>
      </w:r>
      <w:bookmarkEnd w:id="2054"/>
      <w:bookmarkEnd w:id="2055"/>
      <w:bookmarkEnd w:id="2056"/>
      <w:bookmarkEnd w:id="2057"/>
      <w:bookmarkEnd w:id="2058"/>
      <w:bookmarkEnd w:id="2059"/>
      <w:bookmarkEnd w:id="2060"/>
      <w:bookmarkEnd w:id="2061"/>
      <w:bookmarkEnd w:id="2062"/>
    </w:p>
    <w:p w14:paraId="115159F1" w14:textId="77777777" w:rsidR="001310A1" w:rsidRPr="00DF6DD6" w:rsidRDefault="001310A1" w:rsidP="001310A1">
      <w:pPr>
        <w:pStyle w:val="Heading2"/>
      </w:pPr>
      <w:bookmarkStart w:id="2063" w:name="_Toc21345595"/>
      <w:bookmarkStart w:id="2064" w:name="_Toc29806444"/>
      <w:bookmarkStart w:id="2065" w:name="_Toc37255977"/>
      <w:bookmarkStart w:id="2066" w:name="_Toc37256318"/>
      <w:bookmarkStart w:id="2067" w:name="_Toc45890152"/>
      <w:bookmarkStart w:id="2068" w:name="_Toc52381977"/>
      <w:bookmarkStart w:id="2069" w:name="_Toc61375076"/>
      <w:bookmarkStart w:id="2070" w:name="_Toc67936428"/>
      <w:bookmarkStart w:id="2071" w:name="_Toc67937301"/>
      <w:r w:rsidRPr="00DF6DD6">
        <w:t>7.1</w:t>
      </w:r>
      <w:r w:rsidRPr="00DF6DD6">
        <w:tab/>
        <w:t>General</w:t>
      </w:r>
      <w:bookmarkEnd w:id="2063"/>
      <w:bookmarkEnd w:id="2064"/>
      <w:bookmarkEnd w:id="2065"/>
      <w:bookmarkEnd w:id="2066"/>
      <w:bookmarkEnd w:id="2067"/>
      <w:bookmarkEnd w:id="2068"/>
      <w:bookmarkEnd w:id="2069"/>
      <w:bookmarkEnd w:id="2070"/>
      <w:bookmarkEnd w:id="2071"/>
    </w:p>
    <w:p w14:paraId="78F422CD" w14:textId="31CA3213" w:rsidR="001310A1" w:rsidRPr="00DF6DD6" w:rsidRDefault="001310A1" w:rsidP="001310A1">
      <w:r w:rsidRPr="00DF6DD6">
        <w:t>Unless otherwise stated the receiver characteristics are specified at the antenna connector(s) of the UE for the bands operating on frequency range 1 and over the air of the UE for the bands operating on frequency range 2.</w:t>
      </w:r>
      <w:r w:rsidR="000F4704" w:rsidRPr="00DF6DD6">
        <w:t xml:space="preserve"> The requirements for frequency range 1 and frequency range 2 can be verified separately. For the carrier in frequency range 1, requirements can be verified with NR FR2 link disabled. For the carrier in frequency range 2, requirements can be verified in OTA mode with </w:t>
      </w:r>
      <w:r w:rsidR="00D35EC3" w:rsidRPr="00DF6DD6">
        <w:t>E-UTRA</w:t>
      </w:r>
      <w:r w:rsidR="000F4704" w:rsidRPr="00DF6DD6">
        <w:t xml:space="preserve"> connecting to the network by OTA without calibration.</w:t>
      </w:r>
    </w:p>
    <w:p w14:paraId="48E811C7" w14:textId="7953AE2F" w:rsidR="001310A1" w:rsidRPr="00DF6DD6" w:rsidRDefault="001310A1" w:rsidP="001310A1">
      <w:r w:rsidRPr="00DF6DD6">
        <w:t xml:space="preserve">The requirements defined in this clause are the extra requirements compared with the single carrier requirements defined </w:t>
      </w:r>
      <w:r w:rsidR="00AA1AA6" w:rsidRPr="00DF6DD6">
        <w:t>in TS 38.101-1 [2]</w:t>
      </w:r>
      <w:r w:rsidRPr="00DF6DD6">
        <w:t xml:space="preserve"> </w:t>
      </w:r>
      <w:r w:rsidR="00AA1AA6" w:rsidRPr="00DF6DD6">
        <w:t>and TS 38.101-2 [3]</w:t>
      </w:r>
      <w:r w:rsidRPr="00DF6DD6">
        <w:t>.</w:t>
      </w:r>
    </w:p>
    <w:p w14:paraId="09FECA26" w14:textId="2C3E80D0" w:rsidR="001310A1" w:rsidRPr="00DF6DD6" w:rsidRDefault="001310A1" w:rsidP="001310A1">
      <w:pPr>
        <w:rPr>
          <w:rFonts w:cs="v5.0.0"/>
        </w:rPr>
      </w:pPr>
      <w:r w:rsidRPr="00DF6DD6">
        <w:t xml:space="preserve">Unless otherwise stated, the </w:t>
      </w:r>
      <w:r w:rsidRPr="00DF6DD6">
        <w:rPr>
          <w:rFonts w:cs="v5.0.0"/>
        </w:rPr>
        <w:t xml:space="preserve">UL and DL reference measurement channels are the same with the configurations specified </w:t>
      </w:r>
      <w:r w:rsidR="00AA1AA6" w:rsidRPr="00DF6DD6">
        <w:rPr>
          <w:rFonts w:cs="v5.0.0"/>
        </w:rPr>
        <w:t>in TS 38.101-1 [2]</w:t>
      </w:r>
      <w:r w:rsidRPr="00DF6DD6">
        <w:rPr>
          <w:rFonts w:cs="v5.0.0"/>
        </w:rPr>
        <w:t xml:space="preserve"> </w:t>
      </w:r>
      <w:r w:rsidR="00AA1AA6" w:rsidRPr="00DF6DD6">
        <w:rPr>
          <w:rFonts w:cs="v5.0.0"/>
        </w:rPr>
        <w:t>and TS 38.101-2 [3]</w:t>
      </w:r>
      <w:r w:rsidRPr="00DF6DD6">
        <w:rPr>
          <w:rFonts w:cs="v5.0.0"/>
        </w:rPr>
        <w:t>.</w:t>
      </w:r>
    </w:p>
    <w:p w14:paraId="0E9DD8E4" w14:textId="11392ABC" w:rsidR="008E4276" w:rsidRPr="00DF6DD6" w:rsidRDefault="008E4276" w:rsidP="001310A1">
      <w:pPr>
        <w:rPr>
          <w:rFonts w:cs="v5.0.0"/>
        </w:rPr>
      </w:pPr>
      <w:r w:rsidRPr="00DF6DD6">
        <w:rPr>
          <w:rFonts w:cs="v5.0.0"/>
        </w:rPr>
        <w:t xml:space="preserve">Unless otherwise stated, requirements for NR receiver written in TS </w:t>
      </w:r>
      <w:r w:rsidR="0005374D" w:rsidRPr="00DF6DD6">
        <w:rPr>
          <w:rFonts w:cs="v5.0.0"/>
        </w:rPr>
        <w:t>38.101-1 [2]</w:t>
      </w:r>
      <w:r w:rsidRPr="00DF6DD6">
        <w:rPr>
          <w:rFonts w:cs="v5.0.0"/>
        </w:rPr>
        <w:t xml:space="preserve"> and TS </w:t>
      </w:r>
      <w:r w:rsidR="0005374D" w:rsidRPr="00DF6DD6">
        <w:rPr>
          <w:rFonts w:cs="v5.0.0"/>
        </w:rPr>
        <w:t>38.101-2 [3]</w:t>
      </w:r>
      <w:r w:rsidRPr="00DF6DD6">
        <w:rPr>
          <w:rFonts w:cs="v5.0.0"/>
        </w:rPr>
        <w:t xml:space="preserve"> apply and are assumed anchor agnostic. Requirements are verified under conditions where anchor resources do not interfere NR operation.</w:t>
      </w:r>
    </w:p>
    <w:p w14:paraId="0F8FA6D0" w14:textId="77777777" w:rsidR="004B7A95" w:rsidRPr="00DF6DD6" w:rsidRDefault="004B7A95" w:rsidP="004B7A95">
      <w:pPr>
        <w:rPr>
          <w:rFonts w:eastAsia="Times New Roman"/>
          <w:lang w:val="en-US"/>
        </w:rPr>
      </w:pPr>
      <w:r w:rsidRPr="00DF6DD6">
        <w:rPr>
          <w:rFonts w:eastAsia="Times New Roman"/>
          <w:lang w:val="en-US"/>
        </w:rPr>
        <w:t>For intra-band non-contiguous EN-DC, the output power is configured as follows:</w:t>
      </w:r>
    </w:p>
    <w:p w14:paraId="19446CC2" w14:textId="2BB33FEB" w:rsidR="001135A5" w:rsidRPr="00DF6DD6" w:rsidRDefault="001135A5" w:rsidP="001135A5">
      <w:pPr>
        <w:pStyle w:val="B10"/>
        <w:rPr>
          <w:lang w:val="en-US"/>
        </w:rPr>
      </w:pPr>
      <w:r w:rsidRPr="00DF6DD6">
        <w:t>-</w:t>
      </w:r>
      <w:r w:rsidRPr="00DF6DD6">
        <w:tab/>
        <w:t xml:space="preserve">One E-UTRA uplink carrier with the output power set to </w:t>
      </w:r>
      <w:r>
        <w:t xml:space="preserve">29 </w:t>
      </w:r>
      <w:r w:rsidRPr="00DF6DD6">
        <w:t xml:space="preserve">dB </w:t>
      </w:r>
      <w:r>
        <w:t>b</w:t>
      </w:r>
      <w:r w:rsidRPr="00DF6DD6">
        <w:t>elow P</w:t>
      </w:r>
      <w:r w:rsidRPr="00DF6DD6">
        <w:rPr>
          <w:vertAlign w:val="subscript"/>
        </w:rPr>
        <w:t>CMAX_L</w:t>
      </w:r>
      <w:r>
        <w:rPr>
          <w:vertAlign w:val="subscript"/>
        </w:rPr>
        <w:t>,c</w:t>
      </w:r>
      <w:r w:rsidRPr="00DF6DD6">
        <w:t xml:space="preserve"> and the NR band whose downlink is being tested has its uplink carrier output power set to </w:t>
      </w:r>
      <w:r>
        <w:rPr>
          <w:lang w:val="en-US"/>
        </w:rPr>
        <w:t>4</w:t>
      </w:r>
      <w:r w:rsidRPr="00DF6DD6">
        <w:rPr>
          <w:lang w:val="en-US"/>
        </w:rPr>
        <w:t xml:space="preserve"> dB below </w:t>
      </w:r>
      <w:r w:rsidRPr="00DF6DD6">
        <w:t>P</w:t>
      </w:r>
      <w:r w:rsidRPr="00DF6DD6">
        <w:rPr>
          <w:vertAlign w:val="subscript"/>
        </w:rPr>
        <w:t>CMAX_L</w:t>
      </w:r>
      <w:r>
        <w:rPr>
          <w:rFonts w:eastAsia="MS Mincho" w:hint="eastAsia"/>
          <w:vertAlign w:val="subscript"/>
          <w:lang w:eastAsia="ja-JP"/>
        </w:rPr>
        <w:t>,f,c</w:t>
      </w:r>
      <w:r>
        <w:t xml:space="preserve">. </w:t>
      </w:r>
    </w:p>
    <w:p w14:paraId="710CFC68" w14:textId="0C2AB4B2" w:rsidR="001135A5" w:rsidRPr="00DF6DD6" w:rsidRDefault="001135A5" w:rsidP="001135A5">
      <w:pPr>
        <w:pStyle w:val="B10"/>
      </w:pPr>
      <w:r w:rsidRPr="00DF6DD6">
        <w:t>-</w:t>
      </w:r>
      <w:r w:rsidRPr="00DF6DD6">
        <w:tab/>
        <w:t xml:space="preserve">One NR uplink carrier with the output power set to </w:t>
      </w:r>
      <w:r>
        <w:t xml:space="preserve">29 </w:t>
      </w:r>
      <w:r w:rsidRPr="00DF6DD6">
        <w:t>dB Below P</w:t>
      </w:r>
      <w:r w:rsidRPr="00DF6DD6">
        <w:rPr>
          <w:vertAlign w:val="subscript"/>
        </w:rPr>
        <w:t>CMAX_L</w:t>
      </w:r>
      <w:r>
        <w:rPr>
          <w:vertAlign w:val="subscript"/>
        </w:rPr>
        <w:t>,f,c</w:t>
      </w:r>
      <w:r w:rsidRPr="00DF6DD6">
        <w:t xml:space="preserve"> and the E-UTRA band whose downlink is being tested has its uplink carrier output power set to </w:t>
      </w:r>
      <w:r>
        <w:rPr>
          <w:lang w:val="en-US"/>
        </w:rPr>
        <w:t>4</w:t>
      </w:r>
      <w:r w:rsidRPr="00DF6DD6">
        <w:rPr>
          <w:lang w:val="en-US"/>
        </w:rPr>
        <w:t xml:space="preserve"> dB below </w:t>
      </w:r>
      <w:r w:rsidRPr="00DF6DD6">
        <w:t>P</w:t>
      </w:r>
      <w:r w:rsidRPr="00DF6DD6">
        <w:rPr>
          <w:vertAlign w:val="subscript"/>
        </w:rPr>
        <w:t>CMAX_L</w:t>
      </w:r>
      <w:r>
        <w:rPr>
          <w:rFonts w:eastAsia="MS Mincho" w:hint="eastAsia"/>
          <w:vertAlign w:val="subscript"/>
          <w:lang w:eastAsia="ja-JP"/>
        </w:rPr>
        <w:t>,c</w:t>
      </w:r>
      <w:r>
        <w:rPr>
          <w:vertAlign w:val="subscript"/>
        </w:rPr>
        <w:t xml:space="preserve">. </w:t>
      </w:r>
    </w:p>
    <w:p w14:paraId="553E271E" w14:textId="77777777" w:rsidR="004B7A95" w:rsidRPr="00DF6DD6" w:rsidRDefault="004B7A95" w:rsidP="00BE4748">
      <w:r w:rsidRPr="00DF6DD6">
        <w:t>For the additional requirements for intra-band non-contiguous EN-DC of two sub-blocks, an in-gap test refers to the case when the interfering signal is located at a negative offset with respect to the assigned lowest channel frequency of the highest sub-block and located at a positive offset with respect to the assigned highest channel frequency of the lowest sub-block.</w:t>
      </w:r>
    </w:p>
    <w:p w14:paraId="4C6F8B88" w14:textId="77777777" w:rsidR="004B7A95" w:rsidRPr="00DF6DD6" w:rsidRDefault="004B7A95" w:rsidP="004B7A95">
      <w:pPr>
        <w:rPr>
          <w:rFonts w:eastAsia="Times New Roman" w:cs="v5.0.0"/>
        </w:rPr>
      </w:pPr>
      <w:r w:rsidRPr="00DF6DD6">
        <w:rPr>
          <w:rFonts w:eastAsia="Times New Roman" w:cs="v5.0.0"/>
        </w:rPr>
        <w:t xml:space="preserve">For the additional requirements for intra-band non-contiguous EN-DC of two sub-blocks, an out-of-gap test refers to the case when the interfering signal(s) is (are) located at a positive offset with respect to the assigned channel frequency of </w:t>
      </w:r>
      <w:r w:rsidRPr="00DF6DD6">
        <w:rPr>
          <w:rFonts w:eastAsia="Times New Roman" w:cs="v5.0.0"/>
        </w:rPr>
        <w:lastRenderedPageBreak/>
        <w:t>the highest carrier frequency or located at a negative offset with respect to the assigned channel frequency of the lowest carrier frequency.</w:t>
      </w:r>
    </w:p>
    <w:p w14:paraId="6E48ADE1" w14:textId="77777777" w:rsidR="004B7A95" w:rsidRPr="00DF6DD6" w:rsidRDefault="004B7A95" w:rsidP="004B7A95">
      <w:pPr>
        <w:rPr>
          <w:rFonts w:eastAsia="Times New Roman" w:cs="v5.0.0"/>
        </w:rPr>
      </w:pPr>
      <w:r w:rsidRPr="00DF6DD6">
        <w:rPr>
          <w:rFonts w:eastAsia="Times New Roman" w:cs="v5.0.0"/>
        </w:rPr>
        <w:t xml:space="preserve">For the additional requirements for intra-band non-contiguous EN-DC of two sub-blocks with channel bandwidth larger than or equal to 5 MHz, the existing adjacent channel selectivity requirements, in-band blocking requirements (for each case), and narrow band blocking requirements apply for in-gap tests only if the corresponding interferer frequency offsets with respect to the two measured carriers satisfy the following condition in relation to the sub-block gap size </w:t>
      </w:r>
      <w:r w:rsidRPr="00DF6DD6">
        <w:rPr>
          <w:rFonts w:eastAsia="Times New Roman"/>
          <w:lang w:val="en-US"/>
        </w:rPr>
        <w:t>W</w:t>
      </w:r>
      <w:r w:rsidRPr="00DF6DD6">
        <w:rPr>
          <w:rFonts w:eastAsia="Times New Roman"/>
          <w:vertAlign w:val="subscript"/>
          <w:lang w:val="en-US"/>
        </w:rPr>
        <w:t>gap</w:t>
      </w:r>
      <w:r w:rsidRPr="00DF6DD6">
        <w:rPr>
          <w:rFonts w:eastAsia="Times New Roman"/>
          <w:lang w:val="en-US"/>
        </w:rPr>
        <w:t xml:space="preserve"> </w:t>
      </w:r>
      <w:r w:rsidRPr="00DF6DD6">
        <w:rPr>
          <w:rFonts w:eastAsia="Times New Roman" w:cs="v5.0.0"/>
        </w:rPr>
        <w:t>for at least one of the E-UTRA or NR sub-blocks</w:t>
      </w:r>
      <w:r w:rsidRPr="00DF6DD6">
        <w:rPr>
          <w:rFonts w:eastAsia="Times New Roman"/>
          <w:lang w:val="en-US"/>
        </w:rPr>
        <w:t xml:space="preserve">, </w:t>
      </w:r>
      <w:r w:rsidRPr="00DF6DD6">
        <w:rPr>
          <w:rFonts w:eastAsia="Times New Roman" w:cs="v5.0.0"/>
        </w:rPr>
        <w:t>so that the interferer frequency position does not change the nature of the core requirement tested:</w:t>
      </w:r>
    </w:p>
    <w:p w14:paraId="754389E5" w14:textId="1FAB5737" w:rsidR="004B7A95" w:rsidRPr="00DF6DD6" w:rsidRDefault="004B7A95" w:rsidP="00471067">
      <w:pPr>
        <w:pStyle w:val="EQ"/>
      </w:pPr>
      <w:r w:rsidRPr="00DF6DD6">
        <w:tab/>
        <w:t>W</w:t>
      </w:r>
      <w:r w:rsidRPr="00DF6DD6">
        <w:rPr>
          <w:vertAlign w:val="subscript"/>
        </w:rPr>
        <w:t>gap</w:t>
      </w:r>
      <w:r w:rsidRPr="00DF6DD6">
        <w:t xml:space="preserve"> ≥ 2</w:t>
      </w:r>
      <w:r w:rsidRPr="002D1ED0">
        <w:t>∙|</w:t>
      </w:r>
      <w:r w:rsidRPr="00DF6DD6">
        <w:t>FInterferer (offset)</w:t>
      </w:r>
      <w:r w:rsidRPr="002D1ED0">
        <w:t>|</w:t>
      </w:r>
      <w:r w:rsidRPr="00DF6DD6">
        <w:t xml:space="preserve"> – BW</w:t>
      </w:r>
      <w:r w:rsidRPr="00DF6DD6">
        <w:rPr>
          <w:vertAlign w:val="subscript"/>
        </w:rPr>
        <w:t>Channel</w:t>
      </w:r>
    </w:p>
    <w:p w14:paraId="3B0E0B74" w14:textId="7AB9F402" w:rsidR="004B7A95" w:rsidRPr="00DF6DD6" w:rsidRDefault="004B7A95" w:rsidP="004B7A95">
      <w:pPr>
        <w:rPr>
          <w:rFonts w:eastAsia="Times New Roman" w:cs="v5.0.0"/>
        </w:rPr>
      </w:pPr>
      <w:r w:rsidRPr="00DF6DD6">
        <w:rPr>
          <w:rFonts w:eastAsia="Times New Roman" w:cs="v5.0.0"/>
        </w:rPr>
        <w:t xml:space="preserve">For the E-UTRA sub-block, the </w:t>
      </w:r>
      <w:r w:rsidRPr="00DF6DD6">
        <w:rPr>
          <w:rFonts w:eastAsia="Times New Roman"/>
        </w:rPr>
        <w:t>F</w:t>
      </w:r>
      <w:r w:rsidRPr="00DF6DD6">
        <w:rPr>
          <w:rFonts w:eastAsia="Times New Roman"/>
          <w:vertAlign w:val="subscript"/>
        </w:rPr>
        <w:t xml:space="preserve">Interferer (offset), </w:t>
      </w:r>
      <w:r w:rsidRPr="00DF6DD6">
        <w:rPr>
          <w:rFonts w:eastAsia="Times New Roman"/>
        </w:rPr>
        <w:t xml:space="preserve">for a sub-block with a single component carrier </w:t>
      </w:r>
      <w:r w:rsidRPr="00DF6DD6">
        <w:rPr>
          <w:rFonts w:eastAsia="Times New Roman" w:cs="v5.0.0"/>
        </w:rPr>
        <w:t>is the interferer frequency offset with respect to carrier</w:t>
      </w:r>
      <w:r w:rsidRPr="00DF6DD6">
        <w:rPr>
          <w:rFonts w:eastAsia="Times New Roman"/>
          <w:lang w:val="en-US"/>
        </w:rPr>
        <w:t xml:space="preserve"> </w:t>
      </w:r>
      <w:r w:rsidRPr="00DF6DD6">
        <w:rPr>
          <w:rFonts w:eastAsia="Times New Roman" w:cs="v5.0.0"/>
        </w:rPr>
        <w:t xml:space="preserve">as specified in </w:t>
      </w:r>
      <w:r w:rsidR="00B94AF2">
        <w:rPr>
          <w:rFonts w:eastAsia="Times New Roman" w:cs="v5.0.0"/>
        </w:rPr>
        <w:t>clause</w:t>
      </w:r>
      <w:r w:rsidRPr="00DF6DD6">
        <w:rPr>
          <w:rFonts w:eastAsia="Times New Roman" w:cs="v5.0.0"/>
        </w:rPr>
        <w:t xml:space="preserve"> 7.5.1, </w:t>
      </w:r>
      <w:r w:rsidR="00B94AF2">
        <w:rPr>
          <w:rFonts w:eastAsia="Times New Roman" w:cs="v5.0.0"/>
        </w:rPr>
        <w:t>clause</w:t>
      </w:r>
      <w:r w:rsidRPr="00DF6DD6">
        <w:rPr>
          <w:rFonts w:eastAsia="Times New Roman" w:cs="v5.0.0"/>
        </w:rPr>
        <w:t xml:space="preserve"> 7.6.1 and </w:t>
      </w:r>
      <w:r w:rsidR="00B94AF2">
        <w:rPr>
          <w:rFonts w:eastAsia="Times New Roman" w:cs="v5.0.0"/>
        </w:rPr>
        <w:t>clause</w:t>
      </w:r>
      <w:r w:rsidRPr="00DF6DD6">
        <w:rPr>
          <w:rFonts w:eastAsia="Times New Roman" w:cs="v5.0.0"/>
        </w:rPr>
        <w:t xml:space="preserve"> 7.6.3 for the respective requirement </w:t>
      </w:r>
      <w:r w:rsidR="00AA1AA6" w:rsidRPr="00DF6DD6">
        <w:rPr>
          <w:rFonts w:eastAsia="Times New Roman" w:cs="v5.0.0"/>
        </w:rPr>
        <w:t>in TS 36.101 [4]</w:t>
      </w:r>
      <w:r w:rsidRPr="00DF6DD6">
        <w:rPr>
          <w:rFonts w:eastAsia="Times New Roman" w:cs="v5.0.0"/>
        </w:rPr>
        <w:t xml:space="preserve"> and </w:t>
      </w:r>
      <w:r w:rsidRPr="00DF6DD6">
        <w:rPr>
          <w:rFonts w:eastAsia="Times New Roman"/>
          <w:lang w:val="en-US"/>
        </w:rPr>
        <w:t>BW</w:t>
      </w:r>
      <w:r w:rsidRPr="00DF6DD6">
        <w:rPr>
          <w:rFonts w:eastAsia="Times New Roman"/>
          <w:vertAlign w:val="subscript"/>
          <w:lang w:val="en-US"/>
        </w:rPr>
        <w:t>Channel.</w:t>
      </w:r>
      <w:r w:rsidRPr="00DF6DD6">
        <w:rPr>
          <w:rFonts w:eastAsia="Times New Roman" w:cs="v5.0.0"/>
        </w:rPr>
        <w:t xml:space="preserve"> F</w:t>
      </w:r>
      <w:r w:rsidRPr="00DF6DD6">
        <w:rPr>
          <w:rFonts w:eastAsia="Times New Roman" w:cs="v5.0.0"/>
          <w:vertAlign w:val="subscript"/>
        </w:rPr>
        <w:t>Interferer (offset)</w:t>
      </w:r>
      <w:r w:rsidRPr="00DF6DD6">
        <w:rPr>
          <w:rFonts w:eastAsia="Times New Roman" w:cs="v5.0.0"/>
        </w:rPr>
        <w:t xml:space="preserve"> for the E-UTRA sub-block with two or more contiguous component carriers is the interference frequency offset with respect to the carrier adjacent to the gap is specified in </w:t>
      </w:r>
      <w:r w:rsidR="00B94AF2">
        <w:rPr>
          <w:rFonts w:eastAsia="Times New Roman" w:cs="v5.0.0"/>
        </w:rPr>
        <w:t>clause</w:t>
      </w:r>
      <w:r w:rsidRPr="00DF6DD6">
        <w:rPr>
          <w:rFonts w:eastAsia="Times New Roman" w:cs="v5.0.0"/>
        </w:rPr>
        <w:t xml:space="preserve"> 7.5.1A, 7.6.1A and 7.6.3A </w:t>
      </w:r>
      <w:r w:rsidR="00AA1AA6" w:rsidRPr="00DF6DD6">
        <w:rPr>
          <w:rFonts w:eastAsia="Times New Roman" w:cs="v5.0.0"/>
        </w:rPr>
        <w:t>in TS 36.101 [4]</w:t>
      </w:r>
      <w:r w:rsidRPr="00DF6DD6">
        <w:rPr>
          <w:rFonts w:eastAsia="Times New Roman" w:cs="v5.0.0"/>
        </w:rPr>
        <w:t>.</w:t>
      </w:r>
    </w:p>
    <w:p w14:paraId="24DA4552" w14:textId="01105742" w:rsidR="004B7A95" w:rsidRPr="00DF6DD6" w:rsidRDefault="004B7A95" w:rsidP="004B7A95">
      <w:pPr>
        <w:rPr>
          <w:rFonts w:eastAsia="Times New Roman" w:cs="v5.0.0"/>
        </w:rPr>
      </w:pPr>
      <w:r w:rsidRPr="00DF6DD6">
        <w:rPr>
          <w:rFonts w:eastAsia="Times New Roman" w:cs="v5.0.0"/>
        </w:rPr>
        <w:t xml:space="preserve">For the NR sub-block, the </w:t>
      </w:r>
      <w:r w:rsidRPr="00DF6DD6">
        <w:rPr>
          <w:rFonts w:eastAsia="Times New Roman"/>
        </w:rPr>
        <w:t>F</w:t>
      </w:r>
      <w:r w:rsidRPr="00DF6DD6">
        <w:rPr>
          <w:rFonts w:eastAsia="Times New Roman"/>
          <w:vertAlign w:val="subscript"/>
        </w:rPr>
        <w:t xml:space="preserve">Interferer (offset), </w:t>
      </w:r>
      <w:r w:rsidRPr="00DF6DD6">
        <w:rPr>
          <w:rFonts w:eastAsia="Times New Roman"/>
        </w:rPr>
        <w:t xml:space="preserve">for a sub-block with a single component carrier </w:t>
      </w:r>
      <w:r w:rsidRPr="00DF6DD6">
        <w:rPr>
          <w:rFonts w:eastAsia="Times New Roman" w:cs="v5.0.0"/>
        </w:rPr>
        <w:t>is the interferer frequency offset with respect to carrier</w:t>
      </w:r>
      <w:r w:rsidRPr="00DF6DD6">
        <w:rPr>
          <w:rFonts w:eastAsia="Times New Roman"/>
          <w:lang w:val="en-US"/>
        </w:rPr>
        <w:t xml:space="preserve"> </w:t>
      </w:r>
      <w:r w:rsidRPr="00DF6DD6">
        <w:rPr>
          <w:rFonts w:eastAsia="Times New Roman" w:cs="v5.0.0"/>
        </w:rPr>
        <w:t xml:space="preserve">as specified in </w:t>
      </w:r>
      <w:r w:rsidR="00B94AF2">
        <w:rPr>
          <w:rFonts w:eastAsia="Times New Roman" w:cs="v5.0.0"/>
        </w:rPr>
        <w:t>clause</w:t>
      </w:r>
      <w:r w:rsidRPr="00DF6DD6">
        <w:rPr>
          <w:rFonts w:eastAsia="Times New Roman" w:cs="v5.0.0"/>
        </w:rPr>
        <w:t xml:space="preserve"> 7.5.1, </w:t>
      </w:r>
      <w:r w:rsidR="00B94AF2">
        <w:rPr>
          <w:rFonts w:eastAsia="Times New Roman" w:cs="v5.0.0"/>
        </w:rPr>
        <w:t>clause</w:t>
      </w:r>
      <w:r w:rsidRPr="00DF6DD6">
        <w:rPr>
          <w:rFonts w:eastAsia="Times New Roman" w:cs="v5.0.0"/>
        </w:rPr>
        <w:t xml:space="preserve"> 7.6.1 and </w:t>
      </w:r>
      <w:r w:rsidR="00B94AF2">
        <w:rPr>
          <w:rFonts w:eastAsia="Times New Roman" w:cs="v5.0.0"/>
        </w:rPr>
        <w:t>clause</w:t>
      </w:r>
      <w:r w:rsidRPr="00DF6DD6">
        <w:rPr>
          <w:rFonts w:eastAsia="Times New Roman" w:cs="v5.0.0"/>
        </w:rPr>
        <w:t xml:space="preserve"> 7.6.3 for the respective requirement </w:t>
      </w:r>
      <w:r w:rsidR="00AA1AA6" w:rsidRPr="00DF6DD6">
        <w:rPr>
          <w:rFonts w:eastAsia="Times New Roman" w:cs="v5.0.0"/>
        </w:rPr>
        <w:t>in TS 38.101-1 [2]</w:t>
      </w:r>
      <w:r w:rsidRPr="00DF6DD6">
        <w:rPr>
          <w:rFonts w:eastAsia="Times New Roman" w:cs="v5.0.0"/>
        </w:rPr>
        <w:t xml:space="preserve"> and </w:t>
      </w:r>
      <w:r w:rsidRPr="00DF6DD6">
        <w:rPr>
          <w:rFonts w:eastAsia="Times New Roman"/>
          <w:lang w:val="en-US"/>
        </w:rPr>
        <w:t>BW</w:t>
      </w:r>
      <w:r w:rsidRPr="00DF6DD6">
        <w:rPr>
          <w:rFonts w:eastAsia="Times New Roman"/>
          <w:vertAlign w:val="subscript"/>
          <w:lang w:val="en-US"/>
        </w:rPr>
        <w:t>Channel.</w:t>
      </w:r>
    </w:p>
    <w:p w14:paraId="692743C1" w14:textId="2EC8EAC9" w:rsidR="004B7A95" w:rsidRDefault="004B7A95" w:rsidP="001310A1">
      <w:pPr>
        <w:rPr>
          <w:rFonts w:eastAsia="Times New Roman" w:cs="v5.0.0"/>
        </w:rPr>
      </w:pPr>
      <w:r w:rsidRPr="00DF6DD6">
        <w:rPr>
          <w:rFonts w:eastAsia="Times New Roman" w:cs="v5.0.0"/>
        </w:rPr>
        <w:t>The interferer frequency offsets for adjacent channel selectivity, each in-band blocking case and narrow-band blocking shall be tested separately with a single in-gap interferer at a time.</w:t>
      </w:r>
    </w:p>
    <w:p w14:paraId="6CE3FD7B" w14:textId="0026879E" w:rsidR="001135A5" w:rsidRPr="001135A5" w:rsidRDefault="001135A5" w:rsidP="001135A5">
      <w:r w:rsidRPr="00C615A6">
        <w:t xml:space="preserve">For the requirements </w:t>
      </w:r>
      <w:r>
        <w:t xml:space="preserve">of FR1 </w:t>
      </w:r>
      <w:r w:rsidRPr="00C615A6">
        <w:t xml:space="preserve">in </w:t>
      </w:r>
      <w:r>
        <w:t>this c</w:t>
      </w:r>
      <w:r w:rsidRPr="00C615A6">
        <w:t xml:space="preserve">lause, the UE shall be verified with </w:t>
      </w:r>
      <w:r>
        <w:t>four</w:t>
      </w:r>
      <w:r w:rsidRPr="00C615A6">
        <w:t xml:space="preserve"> Rx antenna ports</w:t>
      </w:r>
      <w:r>
        <w:t xml:space="preserve"> </w:t>
      </w:r>
      <w:r w:rsidRPr="000D3002">
        <w:rPr>
          <w:lang w:val="en-US" w:eastAsia="zh-CN"/>
        </w:rPr>
        <w:t xml:space="preserve">and skip two Rx antenna ports requirements </w:t>
      </w:r>
      <w:r w:rsidRPr="00C615A6">
        <w:t>in operating bands where the UE is equipped with four Rx antenna ports</w:t>
      </w:r>
      <w:r>
        <w:t>,</w:t>
      </w:r>
      <w:r w:rsidRPr="00D40836">
        <w:t xml:space="preserve"> otherwise, the UE shall be verified with two Rx antenna ports.</w:t>
      </w:r>
    </w:p>
    <w:p w14:paraId="5896686F" w14:textId="33012CBB" w:rsidR="001310A1" w:rsidRPr="00DF6DD6" w:rsidRDefault="001310A1" w:rsidP="001310A1">
      <w:pPr>
        <w:pStyle w:val="Heading2"/>
      </w:pPr>
      <w:bookmarkStart w:id="2072" w:name="_Toc21345596"/>
      <w:bookmarkStart w:id="2073" w:name="_Toc29806445"/>
      <w:bookmarkStart w:id="2074" w:name="_Toc37255978"/>
      <w:bookmarkStart w:id="2075" w:name="_Toc37256319"/>
      <w:bookmarkStart w:id="2076" w:name="_Toc45890153"/>
      <w:bookmarkStart w:id="2077" w:name="_Toc52381978"/>
      <w:bookmarkStart w:id="2078" w:name="_Toc61375077"/>
      <w:bookmarkStart w:id="2079" w:name="_Toc67936429"/>
      <w:bookmarkStart w:id="2080" w:name="_Toc67937302"/>
      <w:r w:rsidRPr="00DF6DD6">
        <w:t>7.2</w:t>
      </w:r>
      <w:r w:rsidRPr="00DF6DD6">
        <w:tab/>
      </w:r>
      <w:r w:rsidR="0093614D" w:rsidRPr="00DF6DD6">
        <w:t>Void</w:t>
      </w:r>
      <w:bookmarkEnd w:id="2072"/>
      <w:bookmarkEnd w:id="2073"/>
      <w:bookmarkEnd w:id="2074"/>
      <w:bookmarkEnd w:id="2075"/>
      <w:bookmarkEnd w:id="2076"/>
      <w:bookmarkEnd w:id="2077"/>
      <w:bookmarkEnd w:id="2078"/>
      <w:bookmarkEnd w:id="2079"/>
      <w:bookmarkEnd w:id="2080"/>
    </w:p>
    <w:p w14:paraId="1D3160B7" w14:textId="45FA84C7" w:rsidR="001310A1" w:rsidRPr="00DF6DD6" w:rsidRDefault="001310A1" w:rsidP="001310A1">
      <w:pPr>
        <w:pStyle w:val="Heading2"/>
      </w:pPr>
      <w:bookmarkStart w:id="2081" w:name="_Toc21345597"/>
      <w:bookmarkStart w:id="2082" w:name="_Toc29806446"/>
      <w:bookmarkStart w:id="2083" w:name="_Toc37255979"/>
      <w:bookmarkStart w:id="2084" w:name="_Toc37256320"/>
      <w:bookmarkStart w:id="2085" w:name="_Toc45890154"/>
      <w:bookmarkStart w:id="2086" w:name="_Toc52381979"/>
      <w:bookmarkStart w:id="2087" w:name="_Toc61375078"/>
      <w:bookmarkStart w:id="2088" w:name="_Toc67936430"/>
      <w:bookmarkStart w:id="2089" w:name="_Toc67937303"/>
      <w:r w:rsidRPr="00DF6DD6">
        <w:t>7.3</w:t>
      </w:r>
      <w:r w:rsidRPr="00DF6DD6">
        <w:tab/>
      </w:r>
      <w:r w:rsidR="0093614D" w:rsidRPr="00DF6DD6">
        <w:t>Void</w:t>
      </w:r>
      <w:bookmarkEnd w:id="2081"/>
      <w:bookmarkEnd w:id="2082"/>
      <w:bookmarkEnd w:id="2083"/>
      <w:bookmarkEnd w:id="2084"/>
      <w:bookmarkEnd w:id="2085"/>
      <w:bookmarkEnd w:id="2086"/>
      <w:bookmarkEnd w:id="2087"/>
      <w:bookmarkEnd w:id="2088"/>
      <w:bookmarkEnd w:id="2089"/>
    </w:p>
    <w:p w14:paraId="0A57FFA9" w14:textId="77777777" w:rsidR="001310A1" w:rsidRPr="00DF6DD6" w:rsidRDefault="001310A1" w:rsidP="001310A1">
      <w:pPr>
        <w:pStyle w:val="Heading2"/>
      </w:pPr>
      <w:bookmarkStart w:id="2090" w:name="_Toc21345598"/>
      <w:bookmarkStart w:id="2091" w:name="_Toc29806447"/>
      <w:bookmarkStart w:id="2092" w:name="_Toc37255980"/>
      <w:bookmarkStart w:id="2093" w:name="_Toc37256321"/>
      <w:bookmarkStart w:id="2094" w:name="_Toc45890155"/>
      <w:bookmarkStart w:id="2095" w:name="_Toc52381980"/>
      <w:bookmarkStart w:id="2096" w:name="_Toc61375079"/>
      <w:bookmarkStart w:id="2097" w:name="_Toc67936431"/>
      <w:bookmarkStart w:id="2098" w:name="_Toc67937304"/>
      <w:r w:rsidRPr="00DF6DD6">
        <w:t>7.3A</w:t>
      </w:r>
      <w:r w:rsidRPr="00DF6DD6">
        <w:tab/>
        <w:t>Reference sensitivity for CA</w:t>
      </w:r>
      <w:bookmarkEnd w:id="2090"/>
      <w:bookmarkEnd w:id="2091"/>
      <w:bookmarkEnd w:id="2092"/>
      <w:bookmarkEnd w:id="2093"/>
      <w:bookmarkEnd w:id="2094"/>
      <w:bookmarkEnd w:id="2095"/>
      <w:bookmarkEnd w:id="2096"/>
      <w:bookmarkEnd w:id="2097"/>
      <w:bookmarkEnd w:id="2098"/>
    </w:p>
    <w:p w14:paraId="6CF7AC31" w14:textId="77777777" w:rsidR="001310A1" w:rsidRPr="00DF6DD6" w:rsidRDefault="001310A1" w:rsidP="001310A1">
      <w:pPr>
        <w:pStyle w:val="Heading3"/>
      </w:pPr>
      <w:bookmarkStart w:id="2099" w:name="_Toc21345599"/>
      <w:bookmarkStart w:id="2100" w:name="_Toc29806448"/>
      <w:bookmarkStart w:id="2101" w:name="_Toc37255981"/>
      <w:bookmarkStart w:id="2102" w:name="_Toc37256322"/>
      <w:bookmarkStart w:id="2103" w:name="_Toc45890156"/>
      <w:bookmarkStart w:id="2104" w:name="_Toc52381981"/>
      <w:bookmarkStart w:id="2105" w:name="_Toc61375080"/>
      <w:bookmarkStart w:id="2106" w:name="_Toc67936432"/>
      <w:bookmarkStart w:id="2107" w:name="_Toc67937305"/>
      <w:r w:rsidRPr="00DF6DD6">
        <w:t>7.3A.1</w:t>
      </w:r>
      <w:r w:rsidRPr="00DF6DD6">
        <w:tab/>
        <w:t>General</w:t>
      </w:r>
      <w:bookmarkEnd w:id="2099"/>
      <w:bookmarkEnd w:id="2100"/>
      <w:bookmarkEnd w:id="2101"/>
      <w:bookmarkEnd w:id="2102"/>
      <w:bookmarkEnd w:id="2103"/>
      <w:bookmarkEnd w:id="2104"/>
      <w:bookmarkEnd w:id="2105"/>
      <w:bookmarkEnd w:id="2106"/>
      <w:bookmarkEnd w:id="2107"/>
    </w:p>
    <w:p w14:paraId="2F9A62A7" w14:textId="1A27F898" w:rsidR="001310A1" w:rsidRPr="00DF6DD6" w:rsidRDefault="001310A1" w:rsidP="001310A1">
      <w:pPr>
        <w:rPr>
          <w:lang w:val="en-US"/>
        </w:rPr>
      </w:pPr>
      <w:r w:rsidRPr="00DF6DD6">
        <w:rPr>
          <w:lang w:val="en-US"/>
        </w:rPr>
        <w:t xml:space="preserve">For NR CA operation NR single carrier REFSENS requirements defined </w:t>
      </w:r>
      <w:r w:rsidR="00AA1AA6" w:rsidRPr="00DF6DD6">
        <w:rPr>
          <w:lang w:val="en-US"/>
        </w:rPr>
        <w:t>in TS 38.101-1 [2]</w:t>
      </w:r>
      <w:r w:rsidRPr="00DF6DD6">
        <w:rPr>
          <w:lang w:val="en-US"/>
        </w:rPr>
        <w:t xml:space="preserve"> </w:t>
      </w:r>
      <w:r w:rsidR="00AA1AA6" w:rsidRPr="00DF6DD6">
        <w:rPr>
          <w:lang w:val="en-US"/>
        </w:rPr>
        <w:t>and TS 38.101-2 [3]</w:t>
      </w:r>
      <w:r w:rsidRPr="00DF6DD6">
        <w:rPr>
          <w:lang w:val="en-US"/>
        </w:rPr>
        <w:t xml:space="preserve"> apply to all downlink bands part of NR CA configurations listed in Table </w:t>
      </w:r>
      <w:r w:rsidR="00762DA5" w:rsidRPr="00DF6DD6">
        <w:rPr>
          <w:lang w:val="en-US"/>
        </w:rPr>
        <w:t>5.2A.1-1</w:t>
      </w:r>
      <w:r w:rsidRPr="00DF6DD6">
        <w:rPr>
          <w:lang w:val="en-US"/>
        </w:rPr>
        <w:t xml:space="preserve">unless sensitivity degradation is allowed as defined in </w:t>
      </w:r>
      <w:r w:rsidRPr="00DF6DD6">
        <w:t>clause 7.3A</w:t>
      </w:r>
      <w:r w:rsidRPr="00DF6DD6">
        <w:rPr>
          <w:lang w:val="en-US"/>
        </w:rPr>
        <w:t>.</w:t>
      </w:r>
    </w:p>
    <w:p w14:paraId="50C75B30" w14:textId="77777777" w:rsidR="001310A1" w:rsidRPr="00DF6DD6" w:rsidRDefault="001310A1" w:rsidP="001310A1">
      <w:pPr>
        <w:pStyle w:val="Heading3"/>
      </w:pPr>
      <w:bookmarkStart w:id="2108" w:name="_Toc21345600"/>
      <w:bookmarkStart w:id="2109" w:name="_Toc29806449"/>
      <w:bookmarkStart w:id="2110" w:name="_Toc37255982"/>
      <w:bookmarkStart w:id="2111" w:name="_Toc37256323"/>
      <w:bookmarkStart w:id="2112" w:name="_Toc45890157"/>
      <w:bookmarkStart w:id="2113" w:name="_Toc52381982"/>
      <w:bookmarkStart w:id="2114" w:name="_Toc61375081"/>
      <w:bookmarkStart w:id="2115" w:name="_Toc67936433"/>
      <w:bookmarkStart w:id="2116" w:name="_Toc67937306"/>
      <w:r w:rsidRPr="00DF6DD6">
        <w:t>7.3A.2</w:t>
      </w:r>
      <w:r w:rsidRPr="00DF6DD6">
        <w:tab/>
        <w:t>Reference sensitivity power level for CA</w:t>
      </w:r>
      <w:bookmarkEnd w:id="2108"/>
      <w:bookmarkEnd w:id="2109"/>
      <w:bookmarkEnd w:id="2110"/>
      <w:bookmarkEnd w:id="2111"/>
      <w:bookmarkEnd w:id="2112"/>
      <w:bookmarkEnd w:id="2113"/>
      <w:bookmarkEnd w:id="2114"/>
      <w:bookmarkEnd w:id="2115"/>
      <w:bookmarkEnd w:id="2116"/>
    </w:p>
    <w:p w14:paraId="0B0214F6" w14:textId="77777777" w:rsidR="001310A1" w:rsidRPr="00DF6DD6" w:rsidRDefault="001310A1" w:rsidP="001310A1">
      <w:pPr>
        <w:pStyle w:val="Heading3"/>
      </w:pPr>
      <w:bookmarkStart w:id="2117" w:name="_Toc21345601"/>
      <w:bookmarkStart w:id="2118" w:name="_Toc29806450"/>
      <w:bookmarkStart w:id="2119" w:name="_Toc37255983"/>
      <w:bookmarkStart w:id="2120" w:name="_Toc37256324"/>
      <w:bookmarkStart w:id="2121" w:name="_Toc45890158"/>
      <w:bookmarkStart w:id="2122" w:name="_Toc52381983"/>
      <w:bookmarkStart w:id="2123" w:name="_Toc61375082"/>
      <w:bookmarkStart w:id="2124" w:name="_Toc67936434"/>
      <w:bookmarkStart w:id="2125" w:name="_Toc67937307"/>
      <w:r w:rsidRPr="00DF6DD6">
        <w:t>7.3A.3</w:t>
      </w:r>
      <w:r w:rsidRPr="00DF6DD6">
        <w:tab/>
        <w:t>ΔR</w:t>
      </w:r>
      <w:r w:rsidRPr="00DF6DD6">
        <w:rPr>
          <w:vertAlign w:val="subscript"/>
        </w:rPr>
        <w:t>IB,c</w:t>
      </w:r>
      <w:r w:rsidRPr="00DF6DD6">
        <w:t xml:space="preserve"> for CA</w:t>
      </w:r>
      <w:bookmarkEnd w:id="2117"/>
      <w:bookmarkEnd w:id="2118"/>
      <w:bookmarkEnd w:id="2119"/>
      <w:bookmarkEnd w:id="2120"/>
      <w:bookmarkEnd w:id="2121"/>
      <w:bookmarkEnd w:id="2122"/>
      <w:bookmarkEnd w:id="2123"/>
      <w:bookmarkEnd w:id="2124"/>
      <w:bookmarkEnd w:id="2125"/>
    </w:p>
    <w:p w14:paraId="70533B61" w14:textId="143109CB" w:rsidR="001310A1" w:rsidRPr="00DF6DD6" w:rsidRDefault="001310A1" w:rsidP="001310A1">
      <w:pPr>
        <w:rPr>
          <w:rFonts w:eastAsia="MS Mincho"/>
        </w:rPr>
      </w:pPr>
      <w:r w:rsidRPr="00DF6DD6">
        <w:rPr>
          <w:rFonts w:eastAsia="MS Mincho"/>
        </w:rPr>
        <w:t xml:space="preserve">For the UE which supports inter-band NR CA configuration, the minimum requirement for reference sensitivity in </w:t>
      </w:r>
      <w:r w:rsidR="00B94AF2">
        <w:rPr>
          <w:rFonts w:eastAsia="MS Mincho"/>
        </w:rPr>
        <w:t>clause</w:t>
      </w:r>
      <w:r w:rsidR="00A01488" w:rsidRPr="00DF6DD6">
        <w:rPr>
          <w:rFonts w:eastAsia="MS Mincho"/>
        </w:rPr>
        <w:t xml:space="preserve"> 7.3.2 </w:t>
      </w:r>
      <w:r w:rsidRPr="00DF6DD6">
        <w:rPr>
          <w:rFonts w:eastAsia="MS Mincho"/>
        </w:rPr>
        <w:t xml:space="preserve">in TS </w:t>
      </w:r>
      <w:r w:rsidR="0005374D" w:rsidRPr="00DF6DD6">
        <w:rPr>
          <w:rFonts w:eastAsia="MS Mincho"/>
        </w:rPr>
        <w:t>38.101-1 [2]</w:t>
      </w:r>
      <w:r w:rsidRPr="00DF6DD6">
        <w:rPr>
          <w:rFonts w:eastAsia="MS Mincho"/>
        </w:rPr>
        <w:t xml:space="preserve"> and </w:t>
      </w:r>
      <w:r w:rsidR="00B94AF2">
        <w:rPr>
          <w:rFonts w:eastAsia="MS Mincho"/>
        </w:rPr>
        <w:t>clause</w:t>
      </w:r>
      <w:r w:rsidR="00A01488" w:rsidRPr="00DF6DD6">
        <w:rPr>
          <w:rFonts w:eastAsia="MS Mincho"/>
        </w:rPr>
        <w:t xml:space="preserve"> 7.3.2, 7.3A.2</w:t>
      </w:r>
      <w:r w:rsidRPr="00DF6DD6">
        <w:rPr>
          <w:rFonts w:eastAsia="MS Mincho"/>
        </w:rPr>
        <w:t xml:space="preserve">in TS </w:t>
      </w:r>
      <w:r w:rsidR="0005374D" w:rsidRPr="00DF6DD6">
        <w:rPr>
          <w:rFonts w:eastAsia="MS Mincho"/>
        </w:rPr>
        <w:t>38.101-2 [3]</w:t>
      </w:r>
      <w:r w:rsidRPr="00DF6DD6">
        <w:rPr>
          <w:rFonts w:eastAsia="MS Mincho"/>
        </w:rPr>
        <w:t xml:space="preserve"> shall be increased by the amount given in ΔR</w:t>
      </w:r>
      <w:r w:rsidRPr="00DF6DD6">
        <w:rPr>
          <w:rFonts w:eastAsia="MS Mincho"/>
          <w:vertAlign w:val="subscript"/>
        </w:rPr>
        <w:t>IB,c</w:t>
      </w:r>
      <w:r w:rsidRPr="00DF6DD6">
        <w:rPr>
          <w:rFonts w:eastAsia="MS Mincho"/>
        </w:rPr>
        <w:t xml:space="preserve"> in Tables below. Unless otherwise stated, ΔR</w:t>
      </w:r>
      <w:r w:rsidRPr="00DF6DD6">
        <w:rPr>
          <w:rFonts w:eastAsia="MS Mincho"/>
          <w:vertAlign w:val="subscript"/>
        </w:rPr>
        <w:t>IB,c</w:t>
      </w:r>
      <w:r w:rsidRPr="00DF6DD6">
        <w:rPr>
          <w:rFonts w:eastAsia="MS Mincho"/>
        </w:rPr>
        <w:t xml:space="preserve"> is set to zero.</w:t>
      </w:r>
    </w:p>
    <w:p w14:paraId="56BECD57" w14:textId="77777777" w:rsidR="00A01488" w:rsidRPr="00DF6DD6" w:rsidRDefault="00A01488" w:rsidP="00A01488">
      <w:pPr>
        <w:rPr>
          <w:rFonts w:eastAsia="MS Mincho"/>
        </w:rPr>
      </w:pPr>
      <w:r w:rsidRPr="00DF6DD6">
        <w:rPr>
          <w:rFonts w:eastAsia="MS Mincho"/>
        </w:rPr>
        <w:t>In case the UE supports more than one of band combinations for CA, SUL or DC, and an operating band belongs to more than one band combinations then</w:t>
      </w:r>
    </w:p>
    <w:p w14:paraId="70D86E33" w14:textId="4DB047A8" w:rsidR="00A01488" w:rsidRPr="00DF6DD6" w:rsidRDefault="00A01488" w:rsidP="00EA1C6C">
      <w:pPr>
        <w:pStyle w:val="B10"/>
      </w:pPr>
      <w:r w:rsidRPr="00DF6DD6">
        <w:rPr>
          <w:rFonts w:hint="eastAsia"/>
        </w:rPr>
        <w:t>-</w:t>
      </w:r>
      <w:r w:rsidRPr="00DF6DD6">
        <w:rPr>
          <w:rFonts w:hint="eastAsia"/>
        </w:rPr>
        <w:tab/>
        <w:t xml:space="preserve">When the operating band frequency range is </w:t>
      </w:r>
      <w:r w:rsidRPr="00DF6DD6">
        <w:t>≤</w:t>
      </w:r>
      <w:r w:rsidRPr="00DF6DD6">
        <w:rPr>
          <w:rFonts w:hint="eastAsia"/>
        </w:rPr>
        <w:t xml:space="preserve"> 1GHz, the applicable additional </w:t>
      </w:r>
      <w:r w:rsidRPr="00DF6DD6">
        <w:rPr>
          <w:rFonts w:ascii="Microsoft Sans Serif" w:hAnsi="Microsoft Sans Serif" w:cs="Microsoft Sans Serif"/>
        </w:rPr>
        <w:t>∆</w:t>
      </w:r>
      <w:r w:rsidRPr="00DF6DD6">
        <w:rPr>
          <w:rFonts w:hint="eastAsia"/>
        </w:rPr>
        <w:t>R</w:t>
      </w:r>
      <w:r w:rsidRPr="00DF6DD6">
        <w:rPr>
          <w:vertAlign w:val="subscript"/>
        </w:rPr>
        <w:t>IB,c</w:t>
      </w:r>
      <w:r w:rsidRPr="00DF6DD6">
        <w:rPr>
          <w:rFonts w:hint="eastAsia"/>
        </w:rPr>
        <w:t xml:space="preserve"> shall be the average value for all band combinations defined in </w:t>
      </w:r>
      <w:r w:rsidR="00B94AF2">
        <w:rPr>
          <w:rFonts w:hint="eastAsia"/>
        </w:rPr>
        <w:t>clause</w:t>
      </w:r>
      <w:r w:rsidRPr="00DF6DD6">
        <w:rPr>
          <w:rFonts w:hint="eastAsia"/>
        </w:rPr>
        <w:t xml:space="preserve"> 7.3A, 7.3B, 7.3C in this specification and 7.3A, 7.3B in TS 38.101-3 [3], truncated to one decim</w:t>
      </w:r>
      <w:r w:rsidRPr="00DF6DD6">
        <w:t>al place that apply for that operating band among the supported band combinations. In case there is a harmonic relation between low band UL and high band DL, then the maximum ΔR</w:t>
      </w:r>
      <w:r w:rsidRPr="00DF6DD6">
        <w:rPr>
          <w:vertAlign w:val="subscript"/>
        </w:rPr>
        <w:t>IB,c</w:t>
      </w:r>
      <w:r w:rsidRPr="00DF6DD6">
        <w:t xml:space="preserve"> among the different supported band combinations involving such band shall be applied</w:t>
      </w:r>
    </w:p>
    <w:p w14:paraId="14F82669" w14:textId="30A607FF" w:rsidR="00A01488" w:rsidRPr="00DF6DD6" w:rsidRDefault="00A01488" w:rsidP="00EA1C6C">
      <w:pPr>
        <w:pStyle w:val="B10"/>
      </w:pPr>
      <w:r w:rsidRPr="00DF6DD6">
        <w:lastRenderedPageBreak/>
        <w:t>-</w:t>
      </w:r>
      <w:r w:rsidRPr="00DF6DD6">
        <w:tab/>
        <w:t>When the operating band frequency range is &gt; 1 GHz, the applicable additional ΔR</w:t>
      </w:r>
      <w:r w:rsidRPr="00DF6DD6">
        <w:rPr>
          <w:vertAlign w:val="subscript"/>
        </w:rPr>
        <w:t>IB,c</w:t>
      </w:r>
      <w:r w:rsidRPr="00DF6DD6">
        <w:t xml:space="preserve"> shall be the maximum value for all band combinations defined in </w:t>
      </w:r>
      <w:r w:rsidR="00B94AF2">
        <w:t>clause</w:t>
      </w:r>
      <w:r w:rsidRPr="00DF6DD6">
        <w:t xml:space="preserve"> 7.3A, 7.3B, 7.3C in this specification and 7.3A, 7.3B in TS</w:t>
      </w:r>
      <w:r w:rsidR="0040380F" w:rsidRPr="00DF6DD6">
        <w:t> </w:t>
      </w:r>
      <w:r w:rsidRPr="00DF6DD6">
        <w:t>38.101-3 [3] for the applicable operating bands.</w:t>
      </w:r>
    </w:p>
    <w:p w14:paraId="4419F897" w14:textId="245F348E" w:rsidR="001310A1" w:rsidRPr="00DF6DD6" w:rsidRDefault="001310A1" w:rsidP="001310A1">
      <w:pPr>
        <w:pStyle w:val="Heading4"/>
      </w:pPr>
      <w:bookmarkStart w:id="2126" w:name="_Toc21345602"/>
      <w:bookmarkStart w:id="2127" w:name="_Toc29806451"/>
      <w:bookmarkStart w:id="2128" w:name="_Toc37255984"/>
      <w:bookmarkStart w:id="2129" w:name="_Toc37256325"/>
      <w:bookmarkStart w:id="2130" w:name="_Toc45890159"/>
      <w:bookmarkStart w:id="2131" w:name="_Toc52381984"/>
      <w:bookmarkStart w:id="2132" w:name="_Toc61375083"/>
      <w:bookmarkStart w:id="2133" w:name="_Toc67936435"/>
      <w:bookmarkStart w:id="2134" w:name="_Toc67937308"/>
      <w:r w:rsidRPr="00DF6DD6">
        <w:t>7.3A.3.1</w:t>
      </w:r>
      <w:r w:rsidRPr="00DF6DD6">
        <w:tab/>
      </w:r>
      <w:r w:rsidR="00383903" w:rsidRPr="00DF6DD6">
        <w:t>ΔR</w:t>
      </w:r>
      <w:r w:rsidR="00383903" w:rsidRPr="00DF6DD6">
        <w:rPr>
          <w:vertAlign w:val="subscript"/>
        </w:rPr>
        <w:t xml:space="preserve">IB,c </w:t>
      </w:r>
      <w:r w:rsidR="00383903" w:rsidRPr="00DF6DD6">
        <w:t xml:space="preserve">for </w:t>
      </w:r>
      <w:r w:rsidRPr="00DF6DD6">
        <w:t>Inter-band CA between FR1 and FR2</w:t>
      </w:r>
      <w:bookmarkEnd w:id="2126"/>
      <w:bookmarkEnd w:id="2127"/>
      <w:bookmarkEnd w:id="2128"/>
      <w:bookmarkEnd w:id="2129"/>
      <w:bookmarkEnd w:id="2130"/>
      <w:bookmarkEnd w:id="2131"/>
      <w:bookmarkEnd w:id="2132"/>
      <w:bookmarkEnd w:id="2133"/>
      <w:bookmarkEnd w:id="2134"/>
    </w:p>
    <w:p w14:paraId="736FF6BC" w14:textId="7E454484" w:rsidR="001F79D9" w:rsidRPr="00DF6DD6" w:rsidRDefault="001F79D9" w:rsidP="00A6034C">
      <w:r w:rsidRPr="00DF6DD6">
        <w:t>Unless otherwise stated, ΔR</w:t>
      </w:r>
      <w:r w:rsidRPr="00DF6DD6">
        <w:rPr>
          <w:vertAlign w:val="subscript"/>
        </w:rPr>
        <w:t>IB,c</w:t>
      </w:r>
      <w:r w:rsidRPr="00DF6DD6">
        <w:t xml:space="preserve"> for NR FR1 band and FR2 band of inter-band CA defined in table 5.5A.1-1 is set to zero.</w:t>
      </w:r>
    </w:p>
    <w:p w14:paraId="3362988A" w14:textId="2BB71262" w:rsidR="001310A1" w:rsidRPr="00DF6DD6" w:rsidRDefault="001310A1" w:rsidP="001310A1">
      <w:pPr>
        <w:pStyle w:val="TH"/>
      </w:pPr>
      <w:r w:rsidRPr="00DF6DD6">
        <w:t xml:space="preserve">Table 7.3A.3.1-1: </w:t>
      </w:r>
      <w:r w:rsidR="009A48C6" w:rsidRPr="00DF6DD6">
        <w:t>Void</w:t>
      </w:r>
    </w:p>
    <w:p w14:paraId="43AA0236" w14:textId="7198BD72" w:rsidR="001310A1" w:rsidRPr="00DF6DD6" w:rsidRDefault="001310A1" w:rsidP="001310A1">
      <w:pPr>
        <w:pStyle w:val="Heading3"/>
        <w:rPr>
          <w:rFonts w:eastAsia="MS Mincho"/>
        </w:rPr>
      </w:pPr>
      <w:bookmarkStart w:id="2135" w:name="_Toc21345603"/>
      <w:bookmarkStart w:id="2136" w:name="_Toc29806452"/>
      <w:bookmarkStart w:id="2137" w:name="_Toc37255985"/>
      <w:bookmarkStart w:id="2138" w:name="_Toc37256326"/>
      <w:bookmarkStart w:id="2139" w:name="_Toc45890160"/>
      <w:bookmarkStart w:id="2140" w:name="_Toc52381985"/>
      <w:bookmarkStart w:id="2141" w:name="_Toc61375084"/>
      <w:bookmarkStart w:id="2142" w:name="_Toc67936436"/>
      <w:bookmarkStart w:id="2143" w:name="_Toc67937309"/>
      <w:r w:rsidRPr="00DF6DD6">
        <w:rPr>
          <w:rFonts w:eastAsia="MS Mincho"/>
        </w:rPr>
        <w:t>7.3A.4</w:t>
      </w:r>
      <w:r w:rsidRPr="00DF6DD6">
        <w:rPr>
          <w:rFonts w:eastAsia="MS Mincho"/>
        </w:rPr>
        <w:tab/>
      </w:r>
      <w:r w:rsidR="009A48C6" w:rsidRPr="00DF6DD6">
        <w:rPr>
          <w:rFonts w:eastAsia="MS Mincho"/>
        </w:rPr>
        <w:t>Void</w:t>
      </w:r>
      <w:bookmarkEnd w:id="2135"/>
      <w:bookmarkEnd w:id="2136"/>
      <w:bookmarkEnd w:id="2137"/>
      <w:bookmarkEnd w:id="2138"/>
      <w:bookmarkEnd w:id="2139"/>
      <w:bookmarkEnd w:id="2140"/>
      <w:bookmarkEnd w:id="2141"/>
      <w:bookmarkEnd w:id="2142"/>
      <w:bookmarkEnd w:id="2143"/>
    </w:p>
    <w:p w14:paraId="6BDD4BB7" w14:textId="77777777" w:rsidR="001310A1" w:rsidRPr="00DF6DD6" w:rsidRDefault="001310A1" w:rsidP="001310A1">
      <w:pPr>
        <w:pStyle w:val="Heading2"/>
      </w:pPr>
      <w:bookmarkStart w:id="2144" w:name="_Toc21345604"/>
      <w:bookmarkStart w:id="2145" w:name="_Toc29806453"/>
      <w:bookmarkStart w:id="2146" w:name="_Toc37255986"/>
      <w:bookmarkStart w:id="2147" w:name="_Toc37256327"/>
      <w:bookmarkStart w:id="2148" w:name="_Toc45890161"/>
      <w:bookmarkStart w:id="2149" w:name="_Toc52381986"/>
      <w:bookmarkStart w:id="2150" w:name="_Toc61375085"/>
      <w:bookmarkStart w:id="2151" w:name="_Toc67936437"/>
      <w:bookmarkStart w:id="2152" w:name="_Toc67937310"/>
      <w:r w:rsidRPr="00DF6DD6">
        <w:t>7.3B</w:t>
      </w:r>
      <w:r w:rsidRPr="00DF6DD6">
        <w:tab/>
        <w:t>Reference sensitivity level for DC</w:t>
      </w:r>
      <w:bookmarkEnd w:id="2144"/>
      <w:bookmarkEnd w:id="2145"/>
      <w:bookmarkEnd w:id="2146"/>
      <w:bookmarkEnd w:id="2147"/>
      <w:bookmarkEnd w:id="2148"/>
      <w:bookmarkEnd w:id="2149"/>
      <w:bookmarkEnd w:id="2150"/>
      <w:bookmarkEnd w:id="2151"/>
      <w:bookmarkEnd w:id="2152"/>
    </w:p>
    <w:p w14:paraId="23AEA82A" w14:textId="77777777" w:rsidR="001310A1" w:rsidRPr="00DF6DD6" w:rsidRDefault="001310A1" w:rsidP="001310A1">
      <w:pPr>
        <w:pStyle w:val="Heading3"/>
      </w:pPr>
      <w:bookmarkStart w:id="2153" w:name="_Toc21345605"/>
      <w:bookmarkStart w:id="2154" w:name="_Toc29806454"/>
      <w:bookmarkStart w:id="2155" w:name="_Toc37255987"/>
      <w:bookmarkStart w:id="2156" w:name="_Toc37256328"/>
      <w:bookmarkStart w:id="2157" w:name="_Toc45890162"/>
      <w:bookmarkStart w:id="2158" w:name="_Toc52381987"/>
      <w:bookmarkStart w:id="2159" w:name="_Toc61375086"/>
      <w:bookmarkStart w:id="2160" w:name="_Toc67936438"/>
      <w:bookmarkStart w:id="2161" w:name="_Toc67937311"/>
      <w:r w:rsidRPr="00DF6DD6">
        <w:t>7.3B.1</w:t>
      </w:r>
      <w:r w:rsidRPr="00DF6DD6">
        <w:tab/>
        <w:t>General</w:t>
      </w:r>
      <w:bookmarkEnd w:id="2153"/>
      <w:bookmarkEnd w:id="2154"/>
      <w:bookmarkEnd w:id="2155"/>
      <w:bookmarkEnd w:id="2156"/>
      <w:bookmarkEnd w:id="2157"/>
      <w:bookmarkEnd w:id="2158"/>
      <w:bookmarkEnd w:id="2159"/>
      <w:bookmarkEnd w:id="2160"/>
      <w:bookmarkEnd w:id="2161"/>
    </w:p>
    <w:p w14:paraId="125D1B6B" w14:textId="6F80DB46" w:rsidR="001310A1" w:rsidRPr="00DF6DD6" w:rsidRDefault="001310A1" w:rsidP="001310A1">
      <w:pPr>
        <w:rPr>
          <w:lang w:val="en-US"/>
        </w:rPr>
      </w:pPr>
      <w:r w:rsidRPr="00DF6DD6">
        <w:rPr>
          <w:lang w:val="en-US"/>
        </w:rPr>
        <w:t xml:space="preserve">For </w:t>
      </w:r>
      <w:r w:rsidRPr="00DF6DD6">
        <w:t>EN-DC</w:t>
      </w:r>
      <w:r w:rsidRPr="00DF6DD6">
        <w:rPr>
          <w:lang w:val="en-US"/>
        </w:rPr>
        <w:t>, E-UTRA and NR single carrier</w:t>
      </w:r>
      <w:r w:rsidR="00574994" w:rsidRPr="00DF6DD6">
        <w:rPr>
          <w:lang w:val="en-US"/>
        </w:rPr>
        <w:t>, CA, and MIMO operation of</w:t>
      </w:r>
      <w:r w:rsidRPr="00DF6DD6">
        <w:rPr>
          <w:lang w:val="en-US"/>
        </w:rPr>
        <w:t xml:space="preserve"> REFSENS requirements defined </w:t>
      </w:r>
      <w:r w:rsidR="00AA1AA6" w:rsidRPr="00DF6DD6">
        <w:rPr>
          <w:lang w:val="en-US"/>
        </w:rPr>
        <w:t>in TS 38.101-1 [2]</w:t>
      </w:r>
      <w:r w:rsidRPr="00DF6DD6">
        <w:rPr>
          <w:lang w:val="en-US"/>
        </w:rPr>
        <w:t xml:space="preserve">, </w:t>
      </w:r>
      <w:r w:rsidR="00A3657F" w:rsidRPr="00DF6DD6">
        <w:t>TS 38.101-2 </w:t>
      </w:r>
      <w:r w:rsidR="00571B04" w:rsidRPr="00DF6DD6">
        <w:rPr>
          <w:lang w:val="en-US"/>
        </w:rPr>
        <w:t>[3]</w:t>
      </w:r>
      <w:r w:rsidRPr="00DF6DD6">
        <w:rPr>
          <w:lang w:val="en-US"/>
        </w:rPr>
        <w:t xml:space="preserve"> and </w:t>
      </w:r>
      <w:r w:rsidR="00A3657F" w:rsidRPr="00DF6DD6">
        <w:t>TS 36.101 </w:t>
      </w:r>
      <w:r w:rsidR="00571B04" w:rsidRPr="00DF6DD6">
        <w:rPr>
          <w:lang w:val="en-US"/>
        </w:rPr>
        <w:t>[4]</w:t>
      </w:r>
      <w:r w:rsidRPr="00DF6DD6">
        <w:rPr>
          <w:lang w:val="en-US"/>
        </w:rPr>
        <w:t xml:space="preserve"> apply to all downlink bands of </w:t>
      </w:r>
      <w:r w:rsidRPr="00DF6DD6">
        <w:t xml:space="preserve">EN-DC </w:t>
      </w:r>
      <w:r w:rsidRPr="00DF6DD6">
        <w:rPr>
          <w:lang w:val="en-US"/>
        </w:rPr>
        <w:t xml:space="preserve">configurations listed in </w:t>
      </w:r>
      <w:r w:rsidR="006413DB" w:rsidRPr="00DF6DD6">
        <w:rPr>
          <w:lang w:val="en-US"/>
        </w:rPr>
        <w:t xml:space="preserve"> </w:t>
      </w:r>
      <w:r w:rsidR="001753A6" w:rsidRPr="00DF6DD6">
        <w:rPr>
          <w:lang w:val="en-US"/>
        </w:rPr>
        <w:t>clause</w:t>
      </w:r>
      <w:r w:rsidR="009E6579" w:rsidRPr="00DF6DD6">
        <w:rPr>
          <w:lang w:val="en-US"/>
        </w:rPr>
        <w:t xml:space="preserve"> 5.5</w:t>
      </w:r>
      <w:r w:rsidR="00CD3249" w:rsidRPr="00DF6DD6">
        <w:rPr>
          <w:lang w:val="en-US"/>
        </w:rPr>
        <w:t>B</w:t>
      </w:r>
      <w:r w:rsidR="000D6711" w:rsidRPr="00DF6DD6">
        <w:rPr>
          <w:lang w:val="en-US"/>
        </w:rPr>
        <w:t>,</w:t>
      </w:r>
      <w:r w:rsidRPr="00DF6DD6">
        <w:rPr>
          <w:lang w:val="en-US"/>
        </w:rPr>
        <w:t xml:space="preserve"> unless sensitivity degradation </w:t>
      </w:r>
      <w:r w:rsidR="00625636" w:rsidRPr="00DF6DD6">
        <w:rPr>
          <w:lang w:val="en-US"/>
        </w:rPr>
        <w:t xml:space="preserve">exception </w:t>
      </w:r>
      <w:r w:rsidRPr="00DF6DD6">
        <w:rPr>
          <w:lang w:val="en-US"/>
        </w:rPr>
        <w:t xml:space="preserve">is allowed </w:t>
      </w:r>
      <w:r w:rsidR="00CD3249" w:rsidRPr="00DF6DD6">
        <w:rPr>
          <w:lang w:val="en-US"/>
        </w:rPr>
        <w:t xml:space="preserve">in this clause </w:t>
      </w:r>
      <w:r w:rsidR="009E6579" w:rsidRPr="00DF6DD6">
        <w:rPr>
          <w:lang w:val="en-US"/>
        </w:rPr>
        <w:t xml:space="preserve">of this specification, </w:t>
      </w:r>
      <w:r w:rsidR="00B94AF2">
        <w:rPr>
          <w:lang w:val="en-US"/>
        </w:rPr>
        <w:t>clause</w:t>
      </w:r>
      <w:r w:rsidR="009E6579" w:rsidRPr="00DF6DD6">
        <w:rPr>
          <w:lang w:val="en-US"/>
        </w:rPr>
        <w:t xml:space="preserve"> 7.3 in TS 38.101-1 [2]</w:t>
      </w:r>
      <w:r w:rsidR="002E251E" w:rsidRPr="00DF6DD6">
        <w:rPr>
          <w:lang w:val="en-US"/>
        </w:rPr>
        <w:t xml:space="preserve">, </w:t>
      </w:r>
      <w:r w:rsidR="00B94AF2">
        <w:rPr>
          <w:lang w:val="en-US"/>
        </w:rPr>
        <w:t>clause</w:t>
      </w:r>
      <w:r w:rsidR="002E251E" w:rsidRPr="00DF6DD6">
        <w:rPr>
          <w:lang w:val="en-US"/>
        </w:rPr>
        <w:t xml:space="preserve"> 7.3 in TS 38.101-2 [3]</w:t>
      </w:r>
      <w:r w:rsidR="009E6579" w:rsidRPr="00DF6DD6">
        <w:rPr>
          <w:lang w:val="en-US"/>
        </w:rPr>
        <w:t xml:space="preserve"> or </w:t>
      </w:r>
      <w:r w:rsidR="00B94AF2">
        <w:rPr>
          <w:lang w:val="en-US"/>
        </w:rPr>
        <w:t>clause</w:t>
      </w:r>
      <w:r w:rsidR="009E6579" w:rsidRPr="00DF6DD6">
        <w:rPr>
          <w:lang w:val="en-US"/>
        </w:rPr>
        <w:t xml:space="preserve"> 7.3 in TS 36.101 [4]. </w:t>
      </w:r>
      <w:r w:rsidR="00625636" w:rsidRPr="00DF6DD6">
        <w:rPr>
          <w:lang w:val="en-US"/>
        </w:rPr>
        <w:t>Allowed</w:t>
      </w:r>
      <w:r w:rsidR="009E6579" w:rsidRPr="00DF6DD6">
        <w:rPr>
          <w:lang w:val="en-US"/>
        </w:rPr>
        <w:t xml:space="preserve"> exceptions </w:t>
      </w:r>
      <w:r w:rsidR="00625636" w:rsidRPr="00DF6DD6">
        <w:rPr>
          <w:lang w:val="en-US"/>
        </w:rPr>
        <w:t xml:space="preserve">specified in this clause </w:t>
      </w:r>
      <w:r w:rsidR="009E6579" w:rsidRPr="00DF6DD6">
        <w:rPr>
          <w:lang w:val="en-US"/>
        </w:rPr>
        <w:t xml:space="preserve">also apply to any higher order </w:t>
      </w:r>
      <w:r w:rsidR="00625636" w:rsidRPr="00DF6DD6">
        <w:rPr>
          <w:lang w:val="en-US"/>
        </w:rPr>
        <w:t xml:space="preserve">EN-DC configuration </w:t>
      </w:r>
      <w:r w:rsidR="009E6579" w:rsidRPr="00DF6DD6">
        <w:rPr>
          <w:lang w:val="en-US"/>
        </w:rPr>
        <w:t xml:space="preserve">combination containing one of the </w:t>
      </w:r>
      <w:r w:rsidR="00625636" w:rsidRPr="00DF6DD6">
        <w:rPr>
          <w:lang w:val="en-US"/>
        </w:rPr>
        <w:t>band</w:t>
      </w:r>
      <w:r w:rsidR="009E6579" w:rsidRPr="00DF6DD6">
        <w:rPr>
          <w:lang w:val="en-US"/>
        </w:rPr>
        <w:t xml:space="preserve"> combinations </w:t>
      </w:r>
      <w:r w:rsidR="00625636" w:rsidRPr="00DF6DD6">
        <w:rPr>
          <w:lang w:val="en-US"/>
        </w:rPr>
        <w:t xml:space="preserve">that exception is allowed for. Reference sensitivity exeptions are specified by applying maximum sensitivity degradation (MSD) into applicaple REFSENS requirement. </w:t>
      </w:r>
      <w:r w:rsidR="00BC219E" w:rsidRPr="00DF6DD6">
        <w:rPr>
          <w:lang w:val="en-US"/>
        </w:rPr>
        <w:t>EN-DC REFSENS requirements shall be met for NR uplink transmissions using QPSK DFT-s-OFDM waveforms as defined in clause 7.3.2 [2].</w:t>
      </w:r>
      <w:r w:rsidR="00625636" w:rsidRPr="00DF6DD6">
        <w:rPr>
          <w:rFonts w:eastAsia="Times New Roman"/>
          <w:lang w:val="en-US"/>
        </w:rPr>
        <w:t xml:space="preserve"> </w:t>
      </w:r>
      <w:r w:rsidR="00625636" w:rsidRPr="00DF6DD6">
        <w:rPr>
          <w:lang w:val="en-US"/>
        </w:rPr>
        <w:t>Unless otherwise specified UL allocation uses the lowest SCS allowable for a given channel BW.</w:t>
      </w:r>
      <w:r w:rsidR="009B6700" w:rsidRPr="00DF6DD6">
        <w:rPr>
          <w:lang w:val="en-US"/>
        </w:rPr>
        <w:t xml:space="preserve"> Limits on configured maximum output power for the uplink according to </w:t>
      </w:r>
      <w:r w:rsidR="00B94AF2">
        <w:rPr>
          <w:lang w:val="en-US"/>
        </w:rPr>
        <w:t>clause</w:t>
      </w:r>
      <w:r w:rsidR="009B6700" w:rsidRPr="00DF6DD6">
        <w:rPr>
          <w:lang w:val="en-US"/>
        </w:rPr>
        <w:t xml:space="preserve"> 6.2B.4 shall apply.</w:t>
      </w:r>
    </w:p>
    <w:p w14:paraId="0BFF1E96" w14:textId="5D61B3A4" w:rsidR="00F86F07" w:rsidRPr="00DF6DD6" w:rsidRDefault="00F86F07" w:rsidP="001310A1">
      <w:pPr>
        <w:rPr>
          <w:lang w:val="en-US"/>
        </w:rPr>
      </w:pPr>
      <w:r w:rsidRPr="00DF6DD6">
        <w:rPr>
          <w:lang w:val="en-US"/>
        </w:rPr>
        <w:t>In case of interband EN-DC the receiver REFSENS requirements in this clause do not apply for 1.4 and 3 MHz E-UTRA carriers.</w:t>
      </w:r>
      <w:r w:rsidR="00A45A56" w:rsidRPr="00DF6DD6">
        <w:rPr>
          <w:lang w:val="en-US"/>
        </w:rPr>
        <w:t xml:space="preserve"> For the case of inter-band EN-DC with a single carrier per cell group</w:t>
      </w:r>
      <w:r w:rsidR="00D620BB" w:rsidRPr="00DF6DD6">
        <w:rPr>
          <w:lang w:val="en-US"/>
        </w:rPr>
        <w:t xml:space="preserve"> and multi</w:t>
      </w:r>
      <w:r w:rsidR="00D620BB" w:rsidRPr="00DF6DD6">
        <w:rPr>
          <w:lang w:val="en-US"/>
        </w:rPr>
        <w:noBreakHyphen/>
        <w:t>carrier per cell group</w:t>
      </w:r>
      <w:r w:rsidR="00A45A56" w:rsidRPr="00DF6DD6">
        <w:rPr>
          <w:lang w:val="en-US"/>
        </w:rPr>
        <w:t>, in addition to the E-UTRA and NR single carrier</w:t>
      </w:r>
      <w:r w:rsidR="00D620BB" w:rsidRPr="00DF6DD6">
        <w:rPr>
          <w:lang w:val="en-US"/>
        </w:rPr>
        <w:t>, CA, and MIMO operation of</w:t>
      </w:r>
      <w:r w:rsidR="00A45A56" w:rsidRPr="00DF6DD6">
        <w:rPr>
          <w:lang w:val="en-US"/>
        </w:rPr>
        <w:t xml:space="preserve"> REFSENS requirements defined </w:t>
      </w:r>
      <w:r w:rsidR="00AA1AA6" w:rsidRPr="00DF6DD6">
        <w:rPr>
          <w:lang w:val="en-US"/>
        </w:rPr>
        <w:t>in TS 38.101-1 [2]</w:t>
      </w:r>
      <w:r w:rsidR="00A45A56" w:rsidRPr="00DF6DD6">
        <w:rPr>
          <w:lang w:val="en-US"/>
        </w:rPr>
        <w:t xml:space="preserve">, </w:t>
      </w:r>
      <w:r w:rsidR="00A3657F" w:rsidRPr="00DF6DD6">
        <w:t>TS 38.101-2 </w:t>
      </w:r>
      <w:r w:rsidR="00A45A56" w:rsidRPr="00DF6DD6">
        <w:rPr>
          <w:lang w:val="en-US"/>
        </w:rPr>
        <w:t xml:space="preserve">[3], and </w:t>
      </w:r>
      <w:r w:rsidR="00A3657F" w:rsidRPr="00DF6DD6">
        <w:t>TS 36.101 </w:t>
      </w:r>
      <w:r w:rsidR="00A45A56" w:rsidRPr="00DF6DD6">
        <w:rPr>
          <w:lang w:val="en-US"/>
        </w:rPr>
        <w:t xml:space="preserve">[4], the REFSENS requirements specified therein also apply with both downlink carriers and both uplink carriers active unless sensitivity exceptions are allowed in this clause of this specification, </w:t>
      </w:r>
      <w:r w:rsidR="00B94AF2">
        <w:rPr>
          <w:lang w:val="en-US"/>
        </w:rPr>
        <w:t>clause</w:t>
      </w:r>
      <w:r w:rsidR="00A45A56" w:rsidRPr="00DF6DD6">
        <w:rPr>
          <w:lang w:val="en-US"/>
        </w:rPr>
        <w:t xml:space="preserve"> 7.3 in TS 38.101-1 [2] or </w:t>
      </w:r>
      <w:r w:rsidR="00B94AF2">
        <w:rPr>
          <w:lang w:val="en-US"/>
        </w:rPr>
        <w:t>clause</w:t>
      </w:r>
      <w:r w:rsidR="00A45A56" w:rsidRPr="00DF6DD6">
        <w:rPr>
          <w:lang w:val="en-US"/>
        </w:rPr>
        <w:t xml:space="preserve"> 7.3 in TS 36.101 [4].</w:t>
      </w:r>
    </w:p>
    <w:p w14:paraId="5329B693" w14:textId="0994F9B8" w:rsidR="00A45A56" w:rsidRPr="00DF6DD6" w:rsidRDefault="00A45A56" w:rsidP="00A6034C">
      <w:pPr>
        <w:pStyle w:val="NW"/>
        <w:rPr>
          <w:lang w:val="en-US"/>
        </w:rPr>
      </w:pPr>
      <w:r w:rsidRPr="00DF6DD6">
        <w:rPr>
          <w:lang w:val="en-US"/>
        </w:rPr>
        <w:t>NOTE:</w:t>
      </w:r>
      <w:r w:rsidRPr="00DF6DD6">
        <w:rPr>
          <w:lang w:val="en-US"/>
        </w:rPr>
        <w:tab/>
        <w:t>For inter-band EN-DC, the reference sensitivity requirement with both uplink carriers active is allowed to be verified for only a single inter-band EN-DC configuration per NR band.</w:t>
      </w:r>
    </w:p>
    <w:p w14:paraId="18F194A4" w14:textId="2B211D24" w:rsidR="001310A1" w:rsidRPr="00DF6DD6" w:rsidRDefault="001310A1" w:rsidP="001310A1">
      <w:pPr>
        <w:pStyle w:val="Heading3"/>
      </w:pPr>
      <w:bookmarkStart w:id="2162" w:name="_Toc21345606"/>
      <w:bookmarkStart w:id="2163" w:name="_Toc29806455"/>
      <w:bookmarkStart w:id="2164" w:name="_Toc37255988"/>
      <w:bookmarkStart w:id="2165" w:name="_Toc37256329"/>
      <w:bookmarkStart w:id="2166" w:name="_Toc45890163"/>
      <w:bookmarkStart w:id="2167" w:name="_Toc52381988"/>
      <w:bookmarkStart w:id="2168" w:name="_Toc61375087"/>
      <w:bookmarkStart w:id="2169" w:name="_Toc67936439"/>
      <w:bookmarkStart w:id="2170" w:name="_Toc67937312"/>
      <w:r w:rsidRPr="00DF6DD6">
        <w:t>7.3B.2</w:t>
      </w:r>
      <w:r w:rsidRPr="00DF6DD6">
        <w:tab/>
        <w:t>Reference sensitivity for DC</w:t>
      </w:r>
      <w:bookmarkEnd w:id="2162"/>
      <w:bookmarkEnd w:id="2163"/>
      <w:bookmarkEnd w:id="2164"/>
      <w:bookmarkEnd w:id="2165"/>
      <w:bookmarkEnd w:id="2166"/>
      <w:bookmarkEnd w:id="2167"/>
      <w:bookmarkEnd w:id="2168"/>
      <w:bookmarkEnd w:id="2169"/>
      <w:bookmarkEnd w:id="2170"/>
    </w:p>
    <w:p w14:paraId="06E016F9" w14:textId="77777777" w:rsidR="001310A1" w:rsidRPr="00DF6DD6" w:rsidRDefault="001310A1" w:rsidP="001310A1">
      <w:pPr>
        <w:pStyle w:val="Heading4"/>
        <w:rPr>
          <w:rFonts w:eastAsia="MS Mincho"/>
        </w:rPr>
      </w:pPr>
      <w:bookmarkStart w:id="2171" w:name="_Toc21345607"/>
      <w:bookmarkStart w:id="2172" w:name="_Toc29806456"/>
      <w:bookmarkStart w:id="2173" w:name="_Toc37255989"/>
      <w:bookmarkStart w:id="2174" w:name="_Toc37256330"/>
      <w:bookmarkStart w:id="2175" w:name="_Toc45890164"/>
      <w:bookmarkStart w:id="2176" w:name="_Toc52381989"/>
      <w:bookmarkStart w:id="2177" w:name="_Toc61375088"/>
      <w:bookmarkStart w:id="2178" w:name="_Toc67936440"/>
      <w:bookmarkStart w:id="2179" w:name="_Toc67937313"/>
      <w:r w:rsidRPr="00DF6DD6">
        <w:rPr>
          <w:rFonts w:eastAsia="MS Mincho"/>
        </w:rPr>
        <w:t>7.3B.2.1</w:t>
      </w:r>
      <w:r w:rsidRPr="00DF6DD6">
        <w:rPr>
          <w:rFonts w:eastAsia="MS Mincho"/>
        </w:rPr>
        <w:tab/>
        <w:t>Intra-band contiguous EN-DC</w:t>
      </w:r>
      <w:bookmarkEnd w:id="2171"/>
      <w:bookmarkEnd w:id="2172"/>
      <w:bookmarkEnd w:id="2173"/>
      <w:bookmarkEnd w:id="2174"/>
      <w:bookmarkEnd w:id="2175"/>
      <w:bookmarkEnd w:id="2176"/>
      <w:bookmarkEnd w:id="2177"/>
      <w:bookmarkEnd w:id="2178"/>
      <w:bookmarkEnd w:id="2179"/>
    </w:p>
    <w:p w14:paraId="117C72E9" w14:textId="6B376098" w:rsidR="00194FBC" w:rsidRPr="00DF6DD6" w:rsidRDefault="00194FBC" w:rsidP="001310A1">
      <w:r w:rsidRPr="00DF6DD6">
        <w:t>For intra-band contiguous EN-DC configurations, the reference sensitivity power level REFSENS is the minimum mean power applied to each one of the UE antenna ports at which the throughput for the carrier(s) of the E-UTRA and NR CGs shall meet or exceed the requirements for the specified E-UTRA and NR reference measurement channels.</w:t>
      </w:r>
      <w:r w:rsidR="009B6700" w:rsidRPr="00DF6DD6">
        <w:t xml:space="preserve"> The reference sensitivity requirements apply with all uplink carriers and all downlink carriers active for EN-DC configuration and Uplink EN-DC configuration listed in Table 5.5B.2-1 and Table 5.5B.3-1</w:t>
      </w:r>
      <w:r w:rsidR="007B4018" w:rsidRPr="00DF6DD6">
        <w:t>,</w:t>
      </w:r>
      <w:r w:rsidR="009B6700" w:rsidRPr="00DF6DD6">
        <w:t xml:space="preserve"> as supported by the UE. For EN-DC configurations where uplink is not available in either the MCG or the SCG or for EN-DC configurations where the UE only supports single uplink operation, reference sensitivity requirements apply with single uplink transmission. The downlink carrier(s) from the cell group with uplink shall be configured closer to the uplink operating band than any of the downlink carriers from the cell group without uplink.</w:t>
      </w:r>
    </w:p>
    <w:p w14:paraId="1E8A3590" w14:textId="7711118C" w:rsidR="007147BB" w:rsidRPr="00DF6DD6" w:rsidRDefault="00194FBC">
      <w:r w:rsidRPr="00DF6DD6">
        <w:t>Sensitivity degradation is allowed f</w:t>
      </w:r>
      <w:r w:rsidR="00625636" w:rsidRPr="00DF6DD6">
        <w:t>or Intra-band contiguous EN-DC configurations listed in Table 7.3B.2.1-1 the reference sensitivity is defined only for the specific uplink and downlink test points which are specified in Table 7.3B.2.1-1 and E-UTRA and NR single carrier requriements do not apply.</w:t>
      </w:r>
    </w:p>
    <w:p w14:paraId="3855BACC" w14:textId="0107BD71" w:rsidR="001310A1" w:rsidRPr="00DF6DD6" w:rsidRDefault="001310A1" w:rsidP="001310A1">
      <w:pPr>
        <w:pStyle w:val="TH"/>
      </w:pPr>
      <w:r w:rsidRPr="00DF6DD6">
        <w:lastRenderedPageBreak/>
        <w:t xml:space="preserve">Table </w:t>
      </w:r>
      <w:r w:rsidRPr="00DF6DD6">
        <w:rPr>
          <w:rFonts w:eastAsia="MS Mincho"/>
        </w:rPr>
        <w:t>7.3B.2.1</w:t>
      </w:r>
      <w:r w:rsidRPr="00DF6DD6">
        <w:t xml:space="preserve">-1: Reference sensitivity (MSD) for intra-band </w:t>
      </w:r>
      <w:r w:rsidR="00625636" w:rsidRPr="00DF6DD6">
        <w:t>contiguous EN-DC</w:t>
      </w:r>
    </w:p>
    <w:tbl>
      <w:tblPr>
        <w:tblW w:w="9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7"/>
        <w:gridCol w:w="1276"/>
        <w:gridCol w:w="992"/>
        <w:gridCol w:w="1134"/>
        <w:gridCol w:w="1701"/>
        <w:gridCol w:w="993"/>
        <w:gridCol w:w="708"/>
        <w:gridCol w:w="851"/>
      </w:tblGrid>
      <w:tr w:rsidR="00F55B07" w:rsidRPr="00DF6DD6" w14:paraId="38D8D52C" w14:textId="77777777" w:rsidTr="001310A1">
        <w:trPr>
          <w:trHeight w:val="225"/>
          <w:jc w:val="center"/>
        </w:trPr>
        <w:tc>
          <w:tcPr>
            <w:tcW w:w="9022" w:type="dxa"/>
            <w:gridSpan w:val="8"/>
            <w:tcBorders>
              <w:top w:val="single" w:sz="4" w:space="0" w:color="auto"/>
              <w:left w:val="single" w:sz="4" w:space="0" w:color="auto"/>
              <w:bottom w:val="single" w:sz="4" w:space="0" w:color="auto"/>
              <w:right w:val="single" w:sz="4" w:space="0" w:color="auto"/>
            </w:tcBorders>
            <w:vAlign w:val="center"/>
          </w:tcPr>
          <w:p w14:paraId="4BEC0717" w14:textId="20FB57D1" w:rsidR="001310A1" w:rsidRPr="00DF6DD6" w:rsidRDefault="00625636" w:rsidP="001310A1">
            <w:pPr>
              <w:pStyle w:val="TAH"/>
              <w:rPr>
                <w:rFonts w:eastAsia="MS Mincho"/>
              </w:rPr>
            </w:pPr>
            <w:r w:rsidRPr="00DF6DD6">
              <w:rPr>
                <w:rFonts w:eastAsia="MS Mincho"/>
              </w:rPr>
              <w:t>EN-DC configuration / channel allocations /</w:t>
            </w:r>
            <w:r w:rsidR="001310A1" w:rsidRPr="00DF6DD6">
              <w:rPr>
                <w:rFonts w:eastAsia="MS Mincho"/>
              </w:rPr>
              <w:t xml:space="preserve">MSD </w:t>
            </w:r>
          </w:p>
        </w:tc>
      </w:tr>
      <w:tr w:rsidR="00F55B07" w:rsidRPr="00DF6DD6" w14:paraId="09F8E096" w14:textId="77777777" w:rsidTr="001310A1">
        <w:trPr>
          <w:trHeight w:val="225"/>
          <w:jc w:val="center"/>
        </w:trPr>
        <w:tc>
          <w:tcPr>
            <w:tcW w:w="1367" w:type="dxa"/>
            <w:tcBorders>
              <w:top w:val="single" w:sz="4" w:space="0" w:color="auto"/>
              <w:left w:val="single" w:sz="4" w:space="0" w:color="auto"/>
              <w:bottom w:val="single" w:sz="4" w:space="0" w:color="auto"/>
              <w:right w:val="single" w:sz="4" w:space="0" w:color="auto"/>
            </w:tcBorders>
            <w:vAlign w:val="center"/>
          </w:tcPr>
          <w:p w14:paraId="7176CE53" w14:textId="0DDE0F66" w:rsidR="001310A1" w:rsidRPr="00DF6DD6" w:rsidRDefault="00625636" w:rsidP="001310A1">
            <w:pPr>
              <w:pStyle w:val="TAH"/>
              <w:rPr>
                <w:rFonts w:eastAsia="MS Mincho"/>
              </w:rPr>
            </w:pPr>
            <w:r w:rsidRPr="00DF6DD6">
              <w:rPr>
                <w:rFonts w:eastAsia="MS Mincho"/>
              </w:rPr>
              <w:t>EN-</w:t>
            </w:r>
            <w:r w:rsidR="001310A1" w:rsidRPr="00DF6DD6">
              <w:rPr>
                <w:rFonts w:eastAsia="MS Mincho"/>
              </w:rPr>
              <w:t>DC configuration</w:t>
            </w:r>
          </w:p>
        </w:tc>
        <w:tc>
          <w:tcPr>
            <w:tcW w:w="1276" w:type="dxa"/>
            <w:tcBorders>
              <w:top w:val="single" w:sz="4" w:space="0" w:color="auto"/>
              <w:left w:val="single" w:sz="4" w:space="0" w:color="auto"/>
              <w:bottom w:val="single" w:sz="4" w:space="0" w:color="auto"/>
              <w:right w:val="single" w:sz="4" w:space="0" w:color="auto"/>
            </w:tcBorders>
            <w:vAlign w:val="center"/>
          </w:tcPr>
          <w:p w14:paraId="75D64215" w14:textId="77777777" w:rsidR="001310A1" w:rsidRPr="00DF6DD6" w:rsidRDefault="001310A1" w:rsidP="001310A1">
            <w:pPr>
              <w:pStyle w:val="TAH"/>
              <w:rPr>
                <w:rFonts w:eastAsia="MS Mincho"/>
              </w:rPr>
            </w:pPr>
            <w:r w:rsidRPr="00DF6DD6">
              <w:rPr>
                <w:rFonts w:eastAsia="MS Mincho"/>
              </w:rPr>
              <w:t>E-UTRA/NR band</w:t>
            </w:r>
          </w:p>
        </w:tc>
        <w:tc>
          <w:tcPr>
            <w:tcW w:w="992" w:type="dxa"/>
            <w:tcBorders>
              <w:top w:val="single" w:sz="4" w:space="0" w:color="auto"/>
              <w:left w:val="single" w:sz="4" w:space="0" w:color="auto"/>
              <w:bottom w:val="single" w:sz="4" w:space="0" w:color="auto"/>
              <w:right w:val="single" w:sz="4" w:space="0" w:color="auto"/>
            </w:tcBorders>
            <w:vAlign w:val="center"/>
          </w:tcPr>
          <w:p w14:paraId="37B20A41" w14:textId="77777777" w:rsidR="001310A1" w:rsidRPr="00DF6DD6" w:rsidRDefault="001310A1" w:rsidP="001310A1">
            <w:pPr>
              <w:pStyle w:val="TAH"/>
              <w:rPr>
                <w:rFonts w:eastAsia="MS Mincho"/>
              </w:rPr>
            </w:pPr>
            <w:r w:rsidRPr="00DF6DD6">
              <w:rPr>
                <w:rFonts w:eastAsia="MS Mincho"/>
              </w:rPr>
              <w:t>F</w:t>
            </w:r>
            <w:r w:rsidRPr="00DF6DD6">
              <w:rPr>
                <w:rFonts w:eastAsia="MS Mincho"/>
                <w:vertAlign w:val="subscript"/>
              </w:rPr>
              <w:t>C</w:t>
            </w:r>
            <w:r w:rsidRPr="00DF6DD6">
              <w:rPr>
                <w:rFonts w:eastAsia="MS Mincho"/>
              </w:rPr>
              <w:t xml:space="preserve"> (UL)</w:t>
            </w:r>
          </w:p>
          <w:p w14:paraId="4440255F" w14:textId="77777777" w:rsidR="001310A1" w:rsidRPr="00DF6DD6" w:rsidRDefault="001310A1" w:rsidP="001310A1">
            <w:pPr>
              <w:pStyle w:val="TAH"/>
              <w:rPr>
                <w:rFonts w:eastAsia="MS Mincho"/>
              </w:rPr>
            </w:pPr>
            <w:r w:rsidRPr="00DF6DD6">
              <w:rPr>
                <w:rFonts w:eastAsia="MS Mincho"/>
              </w:rPr>
              <w:t>(MHz)</w:t>
            </w:r>
          </w:p>
        </w:tc>
        <w:tc>
          <w:tcPr>
            <w:tcW w:w="1134" w:type="dxa"/>
            <w:tcBorders>
              <w:top w:val="single" w:sz="4" w:space="0" w:color="auto"/>
              <w:left w:val="single" w:sz="4" w:space="0" w:color="auto"/>
              <w:bottom w:val="single" w:sz="4" w:space="0" w:color="auto"/>
              <w:right w:val="single" w:sz="4" w:space="0" w:color="auto"/>
            </w:tcBorders>
            <w:vAlign w:val="center"/>
          </w:tcPr>
          <w:p w14:paraId="6BE68B78" w14:textId="77777777" w:rsidR="001310A1" w:rsidRPr="00DF6DD6" w:rsidRDefault="001310A1" w:rsidP="001310A1">
            <w:pPr>
              <w:pStyle w:val="TAH"/>
              <w:rPr>
                <w:rFonts w:eastAsia="MS Mincho"/>
              </w:rPr>
            </w:pPr>
            <w:r w:rsidRPr="00DF6DD6">
              <w:rPr>
                <w:rFonts w:eastAsia="MS Mincho"/>
              </w:rPr>
              <w:t>Channel bandwidth</w:t>
            </w:r>
          </w:p>
          <w:p w14:paraId="06817242" w14:textId="77777777" w:rsidR="001310A1" w:rsidRPr="00DF6DD6" w:rsidRDefault="001310A1" w:rsidP="001310A1">
            <w:pPr>
              <w:pStyle w:val="TAH"/>
              <w:rPr>
                <w:rFonts w:eastAsia="MS Mincho"/>
              </w:rPr>
            </w:pPr>
            <w:r w:rsidRPr="00DF6DD6">
              <w:rPr>
                <w:rFonts w:eastAsia="MS Mincho"/>
              </w:rPr>
              <w:t>(MHz)</w:t>
            </w:r>
          </w:p>
        </w:tc>
        <w:tc>
          <w:tcPr>
            <w:tcW w:w="1701" w:type="dxa"/>
            <w:tcBorders>
              <w:top w:val="single" w:sz="4" w:space="0" w:color="auto"/>
              <w:left w:val="single" w:sz="4" w:space="0" w:color="auto"/>
              <w:bottom w:val="single" w:sz="4" w:space="0" w:color="auto"/>
              <w:right w:val="single" w:sz="4" w:space="0" w:color="auto"/>
            </w:tcBorders>
            <w:vAlign w:val="center"/>
          </w:tcPr>
          <w:p w14:paraId="2F09049A" w14:textId="77777777" w:rsidR="001310A1" w:rsidRPr="00DF6DD6" w:rsidRDefault="001310A1" w:rsidP="001310A1">
            <w:pPr>
              <w:pStyle w:val="TAH"/>
              <w:rPr>
                <w:rFonts w:eastAsia="MS Mincho"/>
              </w:rPr>
            </w:pPr>
            <w:r w:rsidRPr="00DF6DD6">
              <w:rPr>
                <w:rFonts w:eastAsia="MS Mincho"/>
              </w:rPr>
              <w:t>UL</w:t>
            </w:r>
          </w:p>
          <w:p w14:paraId="08024B62" w14:textId="77777777" w:rsidR="001310A1" w:rsidRPr="00DF6DD6" w:rsidRDefault="001310A1" w:rsidP="001310A1">
            <w:pPr>
              <w:pStyle w:val="TAH"/>
              <w:rPr>
                <w:rFonts w:eastAsia="MS Mincho"/>
              </w:rPr>
            </w:pPr>
            <w:r w:rsidRPr="00DF6DD6">
              <w:rPr>
                <w:rFonts w:eastAsia="MS Mincho"/>
              </w:rPr>
              <w:t xml:space="preserve">allocation </w:t>
            </w:r>
            <w:r w:rsidR="00DB5E65" w:rsidRPr="00DF6DD6">
              <w:rPr>
                <w:rFonts w:eastAsia="MS Mincho"/>
              </w:rPr>
              <w:t>(</w:t>
            </w:r>
            <w:r w:rsidRPr="00DF6DD6">
              <w:rPr>
                <w:rFonts w:eastAsia="MS Mincho"/>
              </w:rPr>
              <w:t>LCRB</w:t>
            </w:r>
            <w:r w:rsidR="00DB5E65" w:rsidRPr="00DF6DD6">
              <w:rPr>
                <w:rFonts w:eastAsia="MS Mincho"/>
              </w:rPr>
              <w:t>)</w:t>
            </w:r>
          </w:p>
        </w:tc>
        <w:tc>
          <w:tcPr>
            <w:tcW w:w="993" w:type="dxa"/>
            <w:tcBorders>
              <w:top w:val="single" w:sz="4" w:space="0" w:color="auto"/>
              <w:left w:val="single" w:sz="4" w:space="0" w:color="auto"/>
              <w:bottom w:val="single" w:sz="4" w:space="0" w:color="auto"/>
              <w:right w:val="single" w:sz="4" w:space="0" w:color="auto"/>
            </w:tcBorders>
            <w:vAlign w:val="center"/>
          </w:tcPr>
          <w:p w14:paraId="5B12B45C" w14:textId="77777777" w:rsidR="001310A1" w:rsidRPr="00DF6DD6" w:rsidRDefault="001310A1" w:rsidP="001310A1">
            <w:pPr>
              <w:pStyle w:val="TAH"/>
              <w:rPr>
                <w:rFonts w:eastAsia="MS Mincho"/>
              </w:rPr>
            </w:pPr>
            <w:r w:rsidRPr="00DF6DD6">
              <w:rPr>
                <w:rFonts w:eastAsia="MS Mincho"/>
              </w:rPr>
              <w:t>F</w:t>
            </w:r>
            <w:r w:rsidRPr="00DF6DD6">
              <w:rPr>
                <w:rFonts w:eastAsia="MS Mincho"/>
                <w:vertAlign w:val="subscript"/>
              </w:rPr>
              <w:t>C</w:t>
            </w:r>
            <w:r w:rsidRPr="00DF6DD6">
              <w:rPr>
                <w:rFonts w:eastAsia="MS Mincho"/>
              </w:rPr>
              <w:t xml:space="preserve"> (DL)</w:t>
            </w:r>
          </w:p>
          <w:p w14:paraId="779E0B61" w14:textId="77777777" w:rsidR="001310A1" w:rsidRPr="00DF6DD6" w:rsidRDefault="001310A1" w:rsidP="001310A1">
            <w:pPr>
              <w:pStyle w:val="TAH"/>
              <w:rPr>
                <w:rFonts w:eastAsia="MS Mincho"/>
              </w:rPr>
            </w:pPr>
            <w:r w:rsidRPr="00DF6DD6">
              <w:rPr>
                <w:rFonts w:eastAsia="MS Mincho"/>
              </w:rPr>
              <w:t>(MHz)</w:t>
            </w:r>
          </w:p>
        </w:tc>
        <w:tc>
          <w:tcPr>
            <w:tcW w:w="708" w:type="dxa"/>
            <w:tcBorders>
              <w:top w:val="single" w:sz="4" w:space="0" w:color="auto"/>
              <w:left w:val="single" w:sz="4" w:space="0" w:color="auto"/>
              <w:bottom w:val="single" w:sz="4" w:space="0" w:color="auto"/>
              <w:right w:val="single" w:sz="4" w:space="0" w:color="auto"/>
            </w:tcBorders>
            <w:vAlign w:val="center"/>
          </w:tcPr>
          <w:p w14:paraId="05277FE7" w14:textId="77777777" w:rsidR="001310A1" w:rsidRPr="00DF6DD6" w:rsidRDefault="001310A1" w:rsidP="001310A1">
            <w:pPr>
              <w:pStyle w:val="TAH"/>
              <w:rPr>
                <w:rFonts w:eastAsia="MS Mincho"/>
              </w:rPr>
            </w:pPr>
            <w:r w:rsidRPr="00DF6DD6">
              <w:rPr>
                <w:rFonts w:eastAsia="MS Mincho"/>
              </w:rPr>
              <w:t>MSD</w:t>
            </w:r>
          </w:p>
          <w:p w14:paraId="5762778A" w14:textId="77777777" w:rsidR="001310A1" w:rsidRPr="00DF6DD6" w:rsidRDefault="001310A1" w:rsidP="001310A1">
            <w:pPr>
              <w:pStyle w:val="TAH"/>
              <w:rPr>
                <w:rFonts w:eastAsia="MS Mincho"/>
              </w:rPr>
            </w:pPr>
            <w:r w:rsidRPr="00DF6DD6">
              <w:rPr>
                <w:rFonts w:eastAsia="MS Mincho"/>
              </w:rPr>
              <w:t>(dB)</w:t>
            </w:r>
          </w:p>
        </w:tc>
        <w:tc>
          <w:tcPr>
            <w:tcW w:w="851" w:type="dxa"/>
            <w:tcBorders>
              <w:top w:val="single" w:sz="4" w:space="0" w:color="auto"/>
              <w:left w:val="single" w:sz="4" w:space="0" w:color="auto"/>
              <w:bottom w:val="single" w:sz="4" w:space="0" w:color="auto"/>
              <w:right w:val="single" w:sz="4" w:space="0" w:color="auto"/>
            </w:tcBorders>
            <w:vAlign w:val="center"/>
          </w:tcPr>
          <w:p w14:paraId="7790D2EE" w14:textId="77777777" w:rsidR="001310A1" w:rsidRPr="00DF6DD6" w:rsidRDefault="001310A1" w:rsidP="001310A1">
            <w:pPr>
              <w:pStyle w:val="TAH"/>
              <w:rPr>
                <w:rFonts w:eastAsia="MS Mincho"/>
              </w:rPr>
            </w:pPr>
            <w:r w:rsidRPr="00DF6DD6">
              <w:rPr>
                <w:rFonts w:eastAsia="MS Mincho"/>
              </w:rPr>
              <w:t>Duplex mode</w:t>
            </w:r>
          </w:p>
        </w:tc>
      </w:tr>
      <w:tr w:rsidR="00F55B07" w:rsidRPr="00DF6DD6" w14:paraId="49067204" w14:textId="77777777" w:rsidTr="001310A1">
        <w:trPr>
          <w:trHeight w:val="225"/>
          <w:jc w:val="center"/>
        </w:trPr>
        <w:tc>
          <w:tcPr>
            <w:tcW w:w="1367" w:type="dxa"/>
            <w:vMerge w:val="restart"/>
            <w:tcBorders>
              <w:top w:val="single" w:sz="4" w:space="0" w:color="auto"/>
              <w:left w:val="single" w:sz="4" w:space="0" w:color="auto"/>
              <w:right w:val="single" w:sz="4" w:space="0" w:color="auto"/>
            </w:tcBorders>
            <w:vAlign w:val="center"/>
          </w:tcPr>
          <w:p w14:paraId="2BCC922A" w14:textId="2D33528B" w:rsidR="001D2238" w:rsidRPr="00DF6DD6" w:rsidRDefault="001D2238" w:rsidP="001310A1">
            <w:pPr>
              <w:pStyle w:val="TAC"/>
              <w:rPr>
                <w:rFonts w:eastAsia="MS Mincho"/>
              </w:rPr>
            </w:pPr>
            <w:r w:rsidRPr="00DF6DD6">
              <w:rPr>
                <w:rFonts w:eastAsia="MS Mincho"/>
              </w:rPr>
              <w:t>DC_(n)71</w:t>
            </w:r>
            <w:r w:rsidR="00343E28" w:rsidRPr="00DF6DD6">
              <w:rPr>
                <w:rFonts w:eastAsia="MS Mincho"/>
              </w:rPr>
              <w:t>AA</w:t>
            </w:r>
          </w:p>
        </w:tc>
        <w:tc>
          <w:tcPr>
            <w:tcW w:w="1276" w:type="dxa"/>
            <w:tcBorders>
              <w:top w:val="single" w:sz="4" w:space="0" w:color="auto"/>
              <w:left w:val="single" w:sz="4" w:space="0" w:color="auto"/>
              <w:bottom w:val="single" w:sz="4" w:space="0" w:color="auto"/>
              <w:right w:val="single" w:sz="4" w:space="0" w:color="auto"/>
            </w:tcBorders>
            <w:vAlign w:val="center"/>
          </w:tcPr>
          <w:p w14:paraId="62102D86" w14:textId="77777777" w:rsidR="001D2238" w:rsidRPr="00DF6DD6" w:rsidRDefault="001D2238" w:rsidP="001310A1">
            <w:pPr>
              <w:pStyle w:val="TAC"/>
              <w:rPr>
                <w:rFonts w:eastAsia="MS Mincho"/>
              </w:rPr>
            </w:pPr>
            <w:r w:rsidRPr="00DF6DD6">
              <w:rPr>
                <w:rFonts w:eastAsia="MS Mincho" w:hint="eastAsia"/>
                <w:lang w:eastAsia="ja-JP"/>
              </w:rPr>
              <w:t>7</w:t>
            </w:r>
            <w:r w:rsidRPr="00DF6DD6">
              <w:rPr>
                <w:rFonts w:eastAsia="MS Mincho"/>
                <w:lang w:eastAsia="ja-JP"/>
              </w:rPr>
              <w:t>1</w:t>
            </w:r>
          </w:p>
        </w:tc>
        <w:tc>
          <w:tcPr>
            <w:tcW w:w="992" w:type="dxa"/>
            <w:tcBorders>
              <w:top w:val="single" w:sz="4" w:space="0" w:color="auto"/>
              <w:left w:val="single" w:sz="4" w:space="0" w:color="auto"/>
              <w:bottom w:val="single" w:sz="4" w:space="0" w:color="auto"/>
              <w:right w:val="single" w:sz="4" w:space="0" w:color="auto"/>
            </w:tcBorders>
            <w:vAlign w:val="center"/>
          </w:tcPr>
          <w:p w14:paraId="21AF4679" w14:textId="77777777" w:rsidR="001D2238" w:rsidRPr="00DF6DD6" w:rsidRDefault="001D2238" w:rsidP="001310A1">
            <w:pPr>
              <w:pStyle w:val="TAC"/>
              <w:rPr>
                <w:rFonts w:eastAsia="MS Mincho"/>
              </w:rPr>
            </w:pPr>
            <w:r w:rsidRPr="00DF6DD6">
              <w:rPr>
                <w:lang w:eastAsia="ja-JP"/>
              </w:rPr>
              <w:t>66</w:t>
            </w:r>
            <w:r w:rsidRPr="00DF6DD6">
              <w:rPr>
                <w:lang w:eastAsia="zh-CN"/>
              </w:rPr>
              <w:t>5.5</w:t>
            </w:r>
          </w:p>
        </w:tc>
        <w:tc>
          <w:tcPr>
            <w:tcW w:w="1134" w:type="dxa"/>
            <w:tcBorders>
              <w:top w:val="single" w:sz="4" w:space="0" w:color="auto"/>
              <w:left w:val="single" w:sz="4" w:space="0" w:color="auto"/>
              <w:bottom w:val="single" w:sz="4" w:space="0" w:color="auto"/>
              <w:right w:val="single" w:sz="4" w:space="0" w:color="auto"/>
            </w:tcBorders>
            <w:vAlign w:val="center"/>
          </w:tcPr>
          <w:p w14:paraId="5C2F4CCC" w14:textId="77777777" w:rsidR="001D2238" w:rsidRPr="00DF6DD6" w:rsidRDefault="001D2238" w:rsidP="001310A1">
            <w:pPr>
              <w:pStyle w:val="TAC"/>
              <w:rPr>
                <w:rFonts w:eastAsia="MS Mincho"/>
              </w:rPr>
            </w:pPr>
            <w:r w:rsidRPr="00DF6DD6">
              <w:rPr>
                <w:rFonts w:eastAsia="MS Mincho" w:hint="eastAsia"/>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14:paraId="1DA21AD5" w14:textId="77777777" w:rsidR="001D2238" w:rsidRPr="00DF6DD6" w:rsidRDefault="001D2238" w:rsidP="001310A1">
            <w:pPr>
              <w:pStyle w:val="TAC"/>
              <w:rPr>
                <w:rFonts w:eastAsia="MS Mincho"/>
                <w:lang w:eastAsia="ja-JP"/>
              </w:rPr>
            </w:pPr>
            <w:r w:rsidRPr="00DF6DD6">
              <w:rPr>
                <w:rFonts w:eastAsia="MS Mincho"/>
                <w:lang w:eastAsia="ja-JP"/>
              </w:rPr>
              <w:t>5 (RB</w:t>
            </w:r>
            <w:r w:rsidRPr="00DF6DD6">
              <w:rPr>
                <w:rFonts w:eastAsia="MS Mincho"/>
                <w:vertAlign w:val="subscript"/>
                <w:lang w:eastAsia="ja-JP"/>
              </w:rPr>
              <w:t xml:space="preserve">end </w:t>
            </w:r>
            <w:r w:rsidRPr="00DF6DD6">
              <w:rPr>
                <w:rFonts w:eastAsia="MS Mincho"/>
                <w:lang w:eastAsia="ja-JP"/>
              </w:rPr>
              <w:t>=24)</w:t>
            </w:r>
          </w:p>
        </w:tc>
        <w:tc>
          <w:tcPr>
            <w:tcW w:w="993" w:type="dxa"/>
            <w:tcBorders>
              <w:top w:val="single" w:sz="4" w:space="0" w:color="auto"/>
              <w:left w:val="single" w:sz="4" w:space="0" w:color="auto"/>
              <w:bottom w:val="single" w:sz="4" w:space="0" w:color="auto"/>
              <w:right w:val="single" w:sz="4" w:space="0" w:color="auto"/>
            </w:tcBorders>
            <w:vAlign w:val="center"/>
          </w:tcPr>
          <w:p w14:paraId="6EEC265B" w14:textId="77777777" w:rsidR="001D2238" w:rsidRPr="00DF6DD6" w:rsidRDefault="001D2238" w:rsidP="001310A1">
            <w:pPr>
              <w:pStyle w:val="TAC"/>
              <w:rPr>
                <w:rFonts w:eastAsia="MS Mincho"/>
              </w:rPr>
            </w:pPr>
            <w:r w:rsidRPr="00DF6DD6">
              <w:rPr>
                <w:lang w:eastAsia="ja-JP"/>
              </w:rPr>
              <w:t>6</w:t>
            </w:r>
            <w:r w:rsidRPr="00DF6DD6">
              <w:rPr>
                <w:lang w:eastAsia="zh-CN"/>
              </w:rPr>
              <w:t>19.5</w:t>
            </w:r>
          </w:p>
        </w:tc>
        <w:tc>
          <w:tcPr>
            <w:tcW w:w="708" w:type="dxa"/>
            <w:tcBorders>
              <w:top w:val="single" w:sz="4" w:space="0" w:color="auto"/>
              <w:left w:val="single" w:sz="4" w:space="0" w:color="auto"/>
              <w:bottom w:val="single" w:sz="4" w:space="0" w:color="auto"/>
              <w:right w:val="single" w:sz="4" w:space="0" w:color="auto"/>
            </w:tcBorders>
            <w:vAlign w:val="center"/>
          </w:tcPr>
          <w:p w14:paraId="74886E1C" w14:textId="77777777" w:rsidR="001D2238" w:rsidRPr="00DF6DD6" w:rsidRDefault="001D2238" w:rsidP="001310A1">
            <w:pPr>
              <w:pStyle w:val="TAC"/>
              <w:rPr>
                <w:rFonts w:eastAsia="MS Mincho"/>
              </w:rPr>
            </w:pPr>
            <w:r w:rsidRPr="00DF6DD6">
              <w:rPr>
                <w:rFonts w:eastAsia="MS Mincho"/>
                <w:lang w:eastAsia="ja-JP"/>
              </w:rPr>
              <w:t>0</w:t>
            </w:r>
          </w:p>
        </w:tc>
        <w:tc>
          <w:tcPr>
            <w:tcW w:w="851" w:type="dxa"/>
            <w:vMerge w:val="restart"/>
            <w:tcBorders>
              <w:top w:val="single" w:sz="4" w:space="0" w:color="auto"/>
              <w:left w:val="single" w:sz="4" w:space="0" w:color="auto"/>
              <w:right w:val="single" w:sz="4" w:space="0" w:color="auto"/>
            </w:tcBorders>
            <w:vAlign w:val="center"/>
          </w:tcPr>
          <w:p w14:paraId="30F52E85" w14:textId="77777777" w:rsidR="001D2238" w:rsidRPr="00DF6DD6" w:rsidRDefault="001D2238" w:rsidP="001310A1">
            <w:pPr>
              <w:pStyle w:val="TAC"/>
              <w:rPr>
                <w:rFonts w:eastAsia="MS Mincho"/>
              </w:rPr>
            </w:pPr>
            <w:r w:rsidRPr="00DF6DD6">
              <w:rPr>
                <w:rFonts w:eastAsia="MS Mincho"/>
              </w:rPr>
              <w:t>FDD</w:t>
            </w:r>
          </w:p>
        </w:tc>
      </w:tr>
      <w:tr w:rsidR="00F55B07" w:rsidRPr="00DF6DD6" w14:paraId="71D24930" w14:textId="77777777" w:rsidTr="001310A1">
        <w:trPr>
          <w:trHeight w:val="225"/>
          <w:jc w:val="center"/>
        </w:trPr>
        <w:tc>
          <w:tcPr>
            <w:tcW w:w="1367" w:type="dxa"/>
            <w:vMerge/>
            <w:tcBorders>
              <w:left w:val="single" w:sz="4" w:space="0" w:color="auto"/>
              <w:right w:val="single" w:sz="4" w:space="0" w:color="auto"/>
            </w:tcBorders>
            <w:vAlign w:val="center"/>
          </w:tcPr>
          <w:p w14:paraId="1750EB28" w14:textId="77777777" w:rsidR="001D2238" w:rsidRPr="00DF6DD6" w:rsidRDefault="001D2238" w:rsidP="001310A1">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165A1FFF" w14:textId="77777777" w:rsidR="001D2238" w:rsidRPr="00DF6DD6" w:rsidRDefault="001D2238" w:rsidP="001310A1">
            <w:pPr>
              <w:pStyle w:val="TAC"/>
              <w:rPr>
                <w:rFonts w:eastAsia="MS Mincho"/>
              </w:rPr>
            </w:pPr>
            <w:r w:rsidRPr="00DF6DD6">
              <w:rPr>
                <w:rFonts w:hint="eastAsia"/>
                <w:lang w:eastAsia="ja-JP"/>
              </w:rPr>
              <w:t>n</w:t>
            </w:r>
            <w:r w:rsidRPr="00DF6DD6">
              <w:rPr>
                <w:lang w:eastAsia="ja-JP"/>
              </w:rPr>
              <w:t>7</w:t>
            </w:r>
            <w:r w:rsidRPr="00DF6DD6">
              <w:rPr>
                <w:rFonts w:hint="eastAsia"/>
                <w:lang w:eastAsia="ja-JP"/>
              </w:rPr>
              <w:t>1</w:t>
            </w:r>
          </w:p>
        </w:tc>
        <w:tc>
          <w:tcPr>
            <w:tcW w:w="992" w:type="dxa"/>
            <w:tcBorders>
              <w:top w:val="single" w:sz="4" w:space="0" w:color="auto"/>
              <w:left w:val="single" w:sz="4" w:space="0" w:color="auto"/>
              <w:bottom w:val="single" w:sz="4" w:space="0" w:color="auto"/>
              <w:right w:val="single" w:sz="4" w:space="0" w:color="auto"/>
            </w:tcBorders>
            <w:vAlign w:val="center"/>
          </w:tcPr>
          <w:p w14:paraId="1A8A3189" w14:textId="77777777" w:rsidR="001D2238" w:rsidRPr="00DF6DD6" w:rsidRDefault="001D2238" w:rsidP="001310A1">
            <w:pPr>
              <w:pStyle w:val="TAC"/>
              <w:rPr>
                <w:rFonts w:eastAsia="MS Mincho"/>
              </w:rPr>
            </w:pPr>
            <w:r w:rsidRPr="00DF6DD6">
              <w:rPr>
                <w:lang w:eastAsia="zh-CN"/>
              </w:rPr>
              <w:t>675.5</w:t>
            </w:r>
          </w:p>
        </w:tc>
        <w:tc>
          <w:tcPr>
            <w:tcW w:w="1134" w:type="dxa"/>
            <w:tcBorders>
              <w:top w:val="single" w:sz="4" w:space="0" w:color="auto"/>
              <w:left w:val="single" w:sz="4" w:space="0" w:color="auto"/>
              <w:bottom w:val="single" w:sz="4" w:space="0" w:color="auto"/>
              <w:right w:val="single" w:sz="4" w:space="0" w:color="auto"/>
            </w:tcBorders>
            <w:vAlign w:val="center"/>
          </w:tcPr>
          <w:p w14:paraId="429B1B94" w14:textId="77777777" w:rsidR="001D2238" w:rsidRPr="00DF6DD6" w:rsidRDefault="001D2238" w:rsidP="001310A1">
            <w:pPr>
              <w:pStyle w:val="TAC"/>
              <w:rPr>
                <w:rFonts w:eastAsia="MS Mincho"/>
              </w:rPr>
            </w:pPr>
            <w:r w:rsidRPr="00DF6DD6">
              <w:rPr>
                <w:rFonts w:hint="eastAsia"/>
                <w:lang w:eastAsia="ja-JP"/>
              </w:rPr>
              <w:t>1</w:t>
            </w:r>
            <w:r w:rsidRPr="00DF6DD6">
              <w:rPr>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14:paraId="537DC931" w14:textId="77777777" w:rsidR="001D2238" w:rsidRPr="00DF6DD6" w:rsidRDefault="001D2238" w:rsidP="001310A1">
            <w:pPr>
              <w:pStyle w:val="TAC"/>
              <w:rPr>
                <w:lang w:eastAsia="ja-JP"/>
              </w:rPr>
            </w:pPr>
            <w:r w:rsidRPr="00DF6DD6">
              <w:rPr>
                <w:lang w:eastAsia="ja-JP"/>
              </w:rPr>
              <w:t>15 (RB</w:t>
            </w:r>
            <w:r w:rsidRPr="00DF6DD6">
              <w:rPr>
                <w:vertAlign w:val="subscript"/>
                <w:lang w:eastAsia="ja-JP"/>
              </w:rPr>
              <w:t xml:space="preserve">start </w:t>
            </w:r>
            <w:r w:rsidRPr="00DF6DD6">
              <w:rPr>
                <w:lang w:eastAsia="ja-JP"/>
              </w:rPr>
              <w:t>= 0)</w:t>
            </w:r>
          </w:p>
        </w:tc>
        <w:tc>
          <w:tcPr>
            <w:tcW w:w="993" w:type="dxa"/>
            <w:tcBorders>
              <w:top w:val="single" w:sz="4" w:space="0" w:color="auto"/>
              <w:left w:val="single" w:sz="4" w:space="0" w:color="auto"/>
              <w:bottom w:val="single" w:sz="4" w:space="0" w:color="auto"/>
              <w:right w:val="single" w:sz="4" w:space="0" w:color="auto"/>
            </w:tcBorders>
            <w:vAlign w:val="center"/>
          </w:tcPr>
          <w:p w14:paraId="1B9C4122" w14:textId="77777777" w:rsidR="001D2238" w:rsidRPr="00DF6DD6" w:rsidRDefault="001D2238" w:rsidP="001310A1">
            <w:pPr>
              <w:pStyle w:val="TAC"/>
              <w:rPr>
                <w:rFonts w:eastAsia="MS Mincho"/>
              </w:rPr>
            </w:pPr>
            <w:r w:rsidRPr="00DF6DD6">
              <w:t>6</w:t>
            </w:r>
            <w:r w:rsidRPr="00DF6DD6">
              <w:rPr>
                <w:lang w:eastAsia="zh-CN"/>
              </w:rPr>
              <w:t>29.5</w:t>
            </w:r>
          </w:p>
        </w:tc>
        <w:tc>
          <w:tcPr>
            <w:tcW w:w="708" w:type="dxa"/>
            <w:tcBorders>
              <w:top w:val="single" w:sz="4" w:space="0" w:color="auto"/>
              <w:left w:val="single" w:sz="4" w:space="0" w:color="auto"/>
              <w:bottom w:val="single" w:sz="4" w:space="0" w:color="auto"/>
              <w:right w:val="single" w:sz="4" w:space="0" w:color="auto"/>
            </w:tcBorders>
            <w:vAlign w:val="center"/>
          </w:tcPr>
          <w:p w14:paraId="547B7125" w14:textId="77777777" w:rsidR="001D2238" w:rsidRPr="00DF6DD6" w:rsidRDefault="001D2238" w:rsidP="001310A1">
            <w:pPr>
              <w:pStyle w:val="TAC"/>
              <w:rPr>
                <w:rFonts w:eastAsia="MS Mincho"/>
              </w:rPr>
            </w:pPr>
            <w:r w:rsidRPr="00DF6DD6">
              <w:rPr>
                <w:rFonts w:cs="Arial"/>
              </w:rPr>
              <w:t>1.8</w:t>
            </w:r>
          </w:p>
        </w:tc>
        <w:tc>
          <w:tcPr>
            <w:tcW w:w="851" w:type="dxa"/>
            <w:vMerge/>
            <w:tcBorders>
              <w:left w:val="single" w:sz="4" w:space="0" w:color="auto"/>
              <w:right w:val="single" w:sz="4" w:space="0" w:color="auto"/>
            </w:tcBorders>
          </w:tcPr>
          <w:p w14:paraId="1EB07056" w14:textId="77777777" w:rsidR="001D2238" w:rsidRPr="00DF6DD6" w:rsidRDefault="001D2238" w:rsidP="001310A1">
            <w:pPr>
              <w:pStyle w:val="TAC"/>
              <w:rPr>
                <w:rFonts w:eastAsia="MS Mincho"/>
              </w:rPr>
            </w:pPr>
          </w:p>
        </w:tc>
      </w:tr>
      <w:tr w:rsidR="00F55B07" w:rsidRPr="00DF6DD6" w14:paraId="12152522" w14:textId="77777777" w:rsidTr="001310A1">
        <w:trPr>
          <w:trHeight w:val="225"/>
          <w:jc w:val="center"/>
        </w:trPr>
        <w:tc>
          <w:tcPr>
            <w:tcW w:w="1367" w:type="dxa"/>
            <w:vMerge w:val="restart"/>
            <w:tcBorders>
              <w:left w:val="single" w:sz="4" w:space="0" w:color="auto"/>
              <w:right w:val="single" w:sz="4" w:space="0" w:color="auto"/>
            </w:tcBorders>
            <w:vAlign w:val="center"/>
          </w:tcPr>
          <w:p w14:paraId="2B4EAE40" w14:textId="24F25DBD" w:rsidR="001D2238" w:rsidRPr="00DF6DD6" w:rsidRDefault="001D2238" w:rsidP="001310A1">
            <w:pPr>
              <w:pStyle w:val="TAC"/>
              <w:rPr>
                <w:rFonts w:eastAsia="MS Mincho"/>
              </w:rPr>
            </w:pPr>
            <w:r w:rsidRPr="00DF6DD6">
              <w:rPr>
                <w:rFonts w:eastAsia="MS Mincho"/>
              </w:rPr>
              <w:t>DC_(n)71</w:t>
            </w:r>
            <w:r w:rsidR="00343E28" w:rsidRPr="00DF6DD6">
              <w:rPr>
                <w:rFonts w:eastAsia="MS Mincho"/>
              </w:rPr>
              <w:t>AA</w:t>
            </w:r>
          </w:p>
        </w:tc>
        <w:tc>
          <w:tcPr>
            <w:tcW w:w="1276" w:type="dxa"/>
            <w:tcBorders>
              <w:top w:val="single" w:sz="4" w:space="0" w:color="auto"/>
              <w:left w:val="single" w:sz="4" w:space="0" w:color="auto"/>
              <w:bottom w:val="single" w:sz="4" w:space="0" w:color="auto"/>
              <w:right w:val="single" w:sz="4" w:space="0" w:color="auto"/>
            </w:tcBorders>
            <w:vAlign w:val="center"/>
          </w:tcPr>
          <w:p w14:paraId="047F91D0" w14:textId="77777777" w:rsidR="001D2238" w:rsidRPr="00DF6DD6" w:rsidRDefault="001D2238" w:rsidP="001310A1">
            <w:pPr>
              <w:pStyle w:val="TAC"/>
              <w:rPr>
                <w:rFonts w:eastAsia="MS Mincho"/>
              </w:rPr>
            </w:pPr>
            <w:r w:rsidRPr="00DF6DD6">
              <w:rPr>
                <w:rFonts w:hint="eastAsia"/>
                <w:lang w:eastAsia="fi-FI"/>
              </w:rPr>
              <w:t>7</w:t>
            </w:r>
            <w:r w:rsidRPr="00DF6DD6">
              <w:rPr>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14:paraId="2D0993C2" w14:textId="77777777" w:rsidR="001D2238" w:rsidRPr="00DF6DD6" w:rsidRDefault="001D2238" w:rsidP="001310A1">
            <w:pPr>
              <w:pStyle w:val="TAC"/>
              <w:rPr>
                <w:rFonts w:eastAsia="MS Mincho"/>
              </w:rPr>
            </w:pPr>
            <w:r w:rsidRPr="00DF6DD6">
              <w:rPr>
                <w:lang w:eastAsia="ja-JP"/>
              </w:rPr>
              <w:t>6</w:t>
            </w:r>
            <w:r w:rsidRPr="00DF6DD6">
              <w:rPr>
                <w:lang w:eastAsia="zh-CN"/>
              </w:rPr>
              <w:t>70.5</w:t>
            </w:r>
          </w:p>
        </w:tc>
        <w:tc>
          <w:tcPr>
            <w:tcW w:w="1134" w:type="dxa"/>
            <w:tcBorders>
              <w:top w:val="single" w:sz="4" w:space="0" w:color="auto"/>
              <w:left w:val="single" w:sz="4" w:space="0" w:color="auto"/>
              <w:bottom w:val="single" w:sz="4" w:space="0" w:color="auto"/>
              <w:right w:val="single" w:sz="4" w:space="0" w:color="auto"/>
            </w:tcBorders>
            <w:vAlign w:val="center"/>
          </w:tcPr>
          <w:p w14:paraId="63763FFB" w14:textId="77777777" w:rsidR="001D2238" w:rsidRPr="00DF6DD6" w:rsidRDefault="001D2238" w:rsidP="001310A1">
            <w:pPr>
              <w:pStyle w:val="TAC"/>
              <w:rPr>
                <w:rFonts w:eastAsia="MS Mincho"/>
              </w:rPr>
            </w:pPr>
            <w:r w:rsidRPr="00DF6DD6">
              <w:rPr>
                <w:rFonts w:eastAsia="MS Mincho" w:hint="eastAsia"/>
                <w:lang w:eastAsia="ja-JP"/>
              </w:rPr>
              <w:t>15</w:t>
            </w:r>
          </w:p>
        </w:tc>
        <w:tc>
          <w:tcPr>
            <w:tcW w:w="1701" w:type="dxa"/>
            <w:tcBorders>
              <w:top w:val="single" w:sz="4" w:space="0" w:color="auto"/>
              <w:left w:val="single" w:sz="4" w:space="0" w:color="auto"/>
              <w:bottom w:val="single" w:sz="4" w:space="0" w:color="auto"/>
              <w:right w:val="single" w:sz="4" w:space="0" w:color="auto"/>
            </w:tcBorders>
            <w:vAlign w:val="center"/>
          </w:tcPr>
          <w:p w14:paraId="4A817D77" w14:textId="77777777" w:rsidR="001D2238" w:rsidRPr="00DF6DD6" w:rsidRDefault="001D2238" w:rsidP="001310A1">
            <w:pPr>
              <w:pStyle w:val="TAC"/>
              <w:rPr>
                <w:rFonts w:eastAsia="MS Mincho"/>
              </w:rPr>
            </w:pPr>
            <w:r w:rsidRPr="00DF6DD6">
              <w:rPr>
                <w:rFonts w:eastAsia="MS Mincho"/>
                <w:lang w:eastAsia="ja-JP"/>
              </w:rPr>
              <w:t>15 (RB</w:t>
            </w:r>
            <w:r w:rsidRPr="00DF6DD6">
              <w:rPr>
                <w:rFonts w:eastAsia="MS Mincho"/>
                <w:vertAlign w:val="subscript"/>
                <w:lang w:eastAsia="ja-JP"/>
              </w:rPr>
              <w:t>end</w:t>
            </w:r>
            <w:r w:rsidRPr="00DF6DD6">
              <w:rPr>
                <w:rFonts w:eastAsia="MS Mincho"/>
                <w:lang w:eastAsia="ja-JP"/>
              </w:rPr>
              <w:t xml:space="preserve"> = 74)</w:t>
            </w:r>
          </w:p>
        </w:tc>
        <w:tc>
          <w:tcPr>
            <w:tcW w:w="993" w:type="dxa"/>
            <w:tcBorders>
              <w:top w:val="single" w:sz="4" w:space="0" w:color="auto"/>
              <w:left w:val="single" w:sz="4" w:space="0" w:color="auto"/>
              <w:bottom w:val="single" w:sz="4" w:space="0" w:color="auto"/>
              <w:right w:val="single" w:sz="4" w:space="0" w:color="auto"/>
            </w:tcBorders>
            <w:vAlign w:val="center"/>
          </w:tcPr>
          <w:p w14:paraId="64B70CAE" w14:textId="77777777" w:rsidR="001D2238" w:rsidRPr="00DF6DD6" w:rsidRDefault="001D2238" w:rsidP="001310A1">
            <w:pPr>
              <w:pStyle w:val="TAC"/>
              <w:rPr>
                <w:rFonts w:eastAsia="MS Mincho"/>
              </w:rPr>
            </w:pPr>
            <w:r w:rsidRPr="00DF6DD6">
              <w:rPr>
                <w:lang w:eastAsia="ja-JP"/>
              </w:rPr>
              <w:t>62</w:t>
            </w:r>
            <w:r w:rsidRPr="00DF6DD6">
              <w:rPr>
                <w:lang w:eastAsia="zh-CN"/>
              </w:rPr>
              <w:t>4.5</w:t>
            </w:r>
          </w:p>
        </w:tc>
        <w:tc>
          <w:tcPr>
            <w:tcW w:w="708" w:type="dxa"/>
            <w:tcBorders>
              <w:top w:val="single" w:sz="4" w:space="0" w:color="auto"/>
              <w:left w:val="single" w:sz="4" w:space="0" w:color="auto"/>
              <w:bottom w:val="single" w:sz="4" w:space="0" w:color="auto"/>
              <w:right w:val="single" w:sz="4" w:space="0" w:color="auto"/>
            </w:tcBorders>
            <w:vAlign w:val="center"/>
          </w:tcPr>
          <w:p w14:paraId="5D6E4FDE" w14:textId="77777777" w:rsidR="001D2238" w:rsidRPr="00DF6DD6" w:rsidRDefault="001D2238" w:rsidP="001310A1">
            <w:pPr>
              <w:pStyle w:val="TAC"/>
              <w:rPr>
                <w:rFonts w:eastAsia="MS Mincho"/>
              </w:rPr>
            </w:pPr>
            <w:r w:rsidRPr="00DF6DD6">
              <w:rPr>
                <w:rFonts w:eastAsia="MS Mincho"/>
                <w:lang w:eastAsia="ja-JP"/>
              </w:rPr>
              <w:t>0</w:t>
            </w:r>
          </w:p>
        </w:tc>
        <w:tc>
          <w:tcPr>
            <w:tcW w:w="851" w:type="dxa"/>
            <w:vMerge/>
            <w:tcBorders>
              <w:left w:val="single" w:sz="4" w:space="0" w:color="auto"/>
              <w:right w:val="single" w:sz="4" w:space="0" w:color="auto"/>
            </w:tcBorders>
          </w:tcPr>
          <w:p w14:paraId="6BFADDA0" w14:textId="77777777" w:rsidR="001D2238" w:rsidRPr="00DF6DD6" w:rsidRDefault="001D2238" w:rsidP="001310A1">
            <w:pPr>
              <w:pStyle w:val="TAC"/>
              <w:rPr>
                <w:rFonts w:eastAsia="MS Mincho"/>
              </w:rPr>
            </w:pPr>
          </w:p>
        </w:tc>
      </w:tr>
      <w:tr w:rsidR="00F55B07" w:rsidRPr="00DF6DD6" w14:paraId="6E7D5ECA" w14:textId="77777777" w:rsidTr="001310A1">
        <w:trPr>
          <w:trHeight w:val="225"/>
          <w:jc w:val="center"/>
        </w:trPr>
        <w:tc>
          <w:tcPr>
            <w:tcW w:w="1367" w:type="dxa"/>
            <w:vMerge/>
            <w:tcBorders>
              <w:left w:val="single" w:sz="4" w:space="0" w:color="auto"/>
              <w:right w:val="single" w:sz="4" w:space="0" w:color="auto"/>
            </w:tcBorders>
            <w:vAlign w:val="center"/>
          </w:tcPr>
          <w:p w14:paraId="503E534E" w14:textId="77777777" w:rsidR="001D2238" w:rsidRPr="00DF6DD6" w:rsidRDefault="001D2238" w:rsidP="001310A1">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020EBBE5" w14:textId="77777777" w:rsidR="001D2238" w:rsidRPr="00DF6DD6" w:rsidRDefault="001D2238" w:rsidP="001310A1">
            <w:pPr>
              <w:pStyle w:val="TAC"/>
              <w:rPr>
                <w:rFonts w:eastAsia="MS Mincho"/>
              </w:rPr>
            </w:pPr>
            <w:r w:rsidRPr="00DF6DD6">
              <w:rPr>
                <w:rFonts w:hint="eastAsia"/>
                <w:lang w:eastAsia="fi-FI"/>
              </w:rPr>
              <w:t>n</w:t>
            </w:r>
            <w:r w:rsidRPr="00DF6DD6">
              <w:rPr>
                <w:lang w:eastAsia="fi-FI"/>
              </w:rPr>
              <w:t>7</w:t>
            </w:r>
            <w:r w:rsidRPr="00DF6DD6">
              <w:rPr>
                <w:rFonts w:hint="eastAsia"/>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14:paraId="0A4AEA88" w14:textId="77777777" w:rsidR="001D2238" w:rsidRPr="00DF6DD6" w:rsidRDefault="001D2238" w:rsidP="001310A1">
            <w:pPr>
              <w:pStyle w:val="TAC"/>
              <w:rPr>
                <w:rFonts w:eastAsia="MS Mincho"/>
              </w:rPr>
            </w:pPr>
            <w:r w:rsidRPr="00DF6DD6">
              <w:rPr>
                <w:lang w:eastAsia="ja-JP"/>
              </w:rPr>
              <w:t>68</w:t>
            </w:r>
            <w:r w:rsidRPr="00DF6DD6">
              <w:rPr>
                <w:lang w:eastAsia="zh-CN"/>
              </w:rPr>
              <w:t>0.5</w:t>
            </w:r>
          </w:p>
        </w:tc>
        <w:tc>
          <w:tcPr>
            <w:tcW w:w="1134" w:type="dxa"/>
            <w:tcBorders>
              <w:top w:val="single" w:sz="4" w:space="0" w:color="auto"/>
              <w:left w:val="single" w:sz="4" w:space="0" w:color="auto"/>
              <w:bottom w:val="single" w:sz="4" w:space="0" w:color="auto"/>
              <w:right w:val="single" w:sz="4" w:space="0" w:color="auto"/>
            </w:tcBorders>
            <w:vAlign w:val="center"/>
          </w:tcPr>
          <w:p w14:paraId="77140892" w14:textId="77777777" w:rsidR="001D2238" w:rsidRPr="00DF6DD6" w:rsidRDefault="001D2238" w:rsidP="001310A1">
            <w:pPr>
              <w:pStyle w:val="TAC"/>
              <w:rPr>
                <w:rFonts w:eastAsia="MS Mincho"/>
              </w:rPr>
            </w:pPr>
            <w:r w:rsidRPr="00DF6DD6">
              <w:rPr>
                <w:rFonts w:eastAsia="MS Mincho" w:hint="eastAsia"/>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14:paraId="5699BD78" w14:textId="77777777" w:rsidR="001D2238" w:rsidRPr="00DF6DD6" w:rsidRDefault="001D2238" w:rsidP="001310A1">
            <w:pPr>
              <w:pStyle w:val="TAC"/>
              <w:rPr>
                <w:rFonts w:eastAsia="MS Mincho"/>
              </w:rPr>
            </w:pPr>
            <w:r w:rsidRPr="00DF6DD6">
              <w:rPr>
                <w:rFonts w:eastAsia="MS Mincho"/>
                <w:lang w:eastAsia="ja-JP"/>
              </w:rPr>
              <w:t>5 (RB</w:t>
            </w:r>
            <w:r w:rsidRPr="00DF6DD6">
              <w:rPr>
                <w:rFonts w:eastAsia="MS Mincho"/>
                <w:vertAlign w:val="subscript"/>
                <w:lang w:eastAsia="ja-JP"/>
              </w:rPr>
              <w:t>start</w:t>
            </w:r>
            <w:r w:rsidRPr="00DF6DD6">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630679A3" w14:textId="77777777" w:rsidR="001D2238" w:rsidRPr="00DF6DD6" w:rsidRDefault="001D2238" w:rsidP="001310A1">
            <w:pPr>
              <w:pStyle w:val="TAC"/>
              <w:rPr>
                <w:rFonts w:eastAsia="MS Mincho"/>
              </w:rPr>
            </w:pPr>
            <w:r w:rsidRPr="00DF6DD6">
              <w:rPr>
                <w:lang w:eastAsia="zh-CN"/>
              </w:rPr>
              <w:t>634.5</w:t>
            </w:r>
          </w:p>
        </w:tc>
        <w:tc>
          <w:tcPr>
            <w:tcW w:w="708" w:type="dxa"/>
            <w:tcBorders>
              <w:top w:val="single" w:sz="4" w:space="0" w:color="auto"/>
              <w:left w:val="single" w:sz="4" w:space="0" w:color="auto"/>
              <w:bottom w:val="single" w:sz="4" w:space="0" w:color="auto"/>
              <w:right w:val="single" w:sz="4" w:space="0" w:color="auto"/>
            </w:tcBorders>
            <w:vAlign w:val="center"/>
          </w:tcPr>
          <w:p w14:paraId="0A754247" w14:textId="77777777" w:rsidR="001D2238" w:rsidRPr="00DF6DD6" w:rsidRDefault="001D2238" w:rsidP="001310A1">
            <w:pPr>
              <w:pStyle w:val="TAC"/>
              <w:rPr>
                <w:rFonts w:eastAsia="MS Mincho"/>
              </w:rPr>
            </w:pPr>
            <w:r w:rsidRPr="00DF6DD6">
              <w:rPr>
                <w:rFonts w:eastAsia="MS Mincho"/>
                <w:lang w:eastAsia="ja-JP"/>
              </w:rPr>
              <w:t>1.6</w:t>
            </w:r>
          </w:p>
        </w:tc>
        <w:tc>
          <w:tcPr>
            <w:tcW w:w="851" w:type="dxa"/>
            <w:vMerge/>
            <w:tcBorders>
              <w:left w:val="single" w:sz="4" w:space="0" w:color="auto"/>
              <w:right w:val="single" w:sz="4" w:space="0" w:color="auto"/>
            </w:tcBorders>
          </w:tcPr>
          <w:p w14:paraId="4F7C4C06" w14:textId="77777777" w:rsidR="001D2238" w:rsidRPr="00DF6DD6" w:rsidRDefault="001D2238" w:rsidP="001310A1">
            <w:pPr>
              <w:pStyle w:val="TAC"/>
              <w:rPr>
                <w:rFonts w:eastAsia="MS Mincho"/>
              </w:rPr>
            </w:pPr>
          </w:p>
        </w:tc>
      </w:tr>
      <w:tr w:rsidR="00F55B07" w:rsidRPr="00DF6DD6" w14:paraId="2720D908" w14:textId="77777777" w:rsidTr="001310A1">
        <w:trPr>
          <w:trHeight w:val="225"/>
          <w:jc w:val="center"/>
        </w:trPr>
        <w:tc>
          <w:tcPr>
            <w:tcW w:w="1367" w:type="dxa"/>
            <w:vMerge w:val="restart"/>
            <w:tcBorders>
              <w:left w:val="single" w:sz="4" w:space="0" w:color="auto"/>
              <w:right w:val="single" w:sz="4" w:space="0" w:color="auto"/>
            </w:tcBorders>
            <w:vAlign w:val="center"/>
          </w:tcPr>
          <w:p w14:paraId="5AAA58B4" w14:textId="0102DAD4" w:rsidR="001D2238" w:rsidRPr="00DF6DD6" w:rsidRDefault="001D2238" w:rsidP="001310A1">
            <w:pPr>
              <w:pStyle w:val="TAC"/>
              <w:rPr>
                <w:rFonts w:eastAsia="MS Mincho"/>
              </w:rPr>
            </w:pPr>
            <w:r w:rsidRPr="00DF6DD6">
              <w:rPr>
                <w:rFonts w:eastAsia="MS Mincho"/>
              </w:rPr>
              <w:t>DC_(n)71</w:t>
            </w:r>
            <w:r w:rsidR="00343E28" w:rsidRPr="00DF6DD6">
              <w:rPr>
                <w:rFonts w:eastAsia="MS Mincho"/>
              </w:rPr>
              <w:t>AA</w:t>
            </w:r>
          </w:p>
        </w:tc>
        <w:tc>
          <w:tcPr>
            <w:tcW w:w="1276" w:type="dxa"/>
            <w:tcBorders>
              <w:top w:val="single" w:sz="4" w:space="0" w:color="auto"/>
              <w:left w:val="single" w:sz="4" w:space="0" w:color="auto"/>
              <w:bottom w:val="single" w:sz="4" w:space="0" w:color="auto"/>
              <w:right w:val="single" w:sz="4" w:space="0" w:color="auto"/>
            </w:tcBorders>
            <w:vAlign w:val="center"/>
          </w:tcPr>
          <w:p w14:paraId="5419CBD4" w14:textId="77777777" w:rsidR="001D2238" w:rsidRPr="00DF6DD6" w:rsidRDefault="001D2238" w:rsidP="001310A1">
            <w:pPr>
              <w:pStyle w:val="TAC"/>
              <w:rPr>
                <w:rFonts w:eastAsia="MS Mincho"/>
              </w:rPr>
            </w:pPr>
            <w:r w:rsidRPr="00DF6DD6">
              <w:rPr>
                <w:rFonts w:hint="eastAsia"/>
                <w:lang w:eastAsia="fi-FI"/>
              </w:rPr>
              <w:t>7</w:t>
            </w:r>
            <w:r w:rsidRPr="00DF6DD6">
              <w:rPr>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14:paraId="7CAD6711" w14:textId="77777777" w:rsidR="001D2238" w:rsidRPr="00DF6DD6" w:rsidRDefault="001D2238" w:rsidP="001310A1">
            <w:pPr>
              <w:pStyle w:val="TAC"/>
              <w:rPr>
                <w:rFonts w:eastAsia="MS Mincho"/>
              </w:rPr>
            </w:pPr>
            <w:r w:rsidRPr="00DF6DD6">
              <w:rPr>
                <w:rFonts w:eastAsia="MS Mincho"/>
                <w:lang w:eastAsia="ja-JP"/>
              </w:rPr>
              <w:t>668</w:t>
            </w:r>
          </w:p>
        </w:tc>
        <w:tc>
          <w:tcPr>
            <w:tcW w:w="1134" w:type="dxa"/>
            <w:tcBorders>
              <w:top w:val="single" w:sz="4" w:space="0" w:color="auto"/>
              <w:left w:val="single" w:sz="4" w:space="0" w:color="auto"/>
              <w:bottom w:val="single" w:sz="4" w:space="0" w:color="auto"/>
              <w:right w:val="single" w:sz="4" w:space="0" w:color="auto"/>
            </w:tcBorders>
            <w:vAlign w:val="center"/>
          </w:tcPr>
          <w:p w14:paraId="2357FC53" w14:textId="77777777" w:rsidR="001D2238" w:rsidRPr="00DF6DD6" w:rsidRDefault="001D2238" w:rsidP="001310A1">
            <w:pPr>
              <w:pStyle w:val="TAC"/>
              <w:rPr>
                <w:rFonts w:eastAsia="MS Mincho"/>
              </w:rPr>
            </w:pPr>
            <w:r w:rsidRPr="00DF6DD6">
              <w:rPr>
                <w:rFonts w:eastAsia="MS Mincho" w:hint="eastAsia"/>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177CD74" w14:textId="77777777" w:rsidR="001D2238" w:rsidRPr="00DF6DD6" w:rsidRDefault="001D2238" w:rsidP="001310A1">
            <w:pPr>
              <w:pStyle w:val="TAC"/>
              <w:rPr>
                <w:rFonts w:eastAsia="MS Mincho"/>
              </w:rPr>
            </w:pPr>
            <w:r w:rsidRPr="00DF6DD6">
              <w:rPr>
                <w:rFonts w:eastAsia="MS Mincho"/>
                <w:lang w:eastAsia="ja-JP"/>
              </w:rPr>
              <w:t>10 (RB</w:t>
            </w:r>
            <w:r w:rsidRPr="00DF6DD6">
              <w:rPr>
                <w:rFonts w:eastAsia="MS Mincho"/>
                <w:vertAlign w:val="subscript"/>
                <w:lang w:eastAsia="ja-JP"/>
              </w:rPr>
              <w:t>end</w:t>
            </w:r>
            <w:r w:rsidRPr="00DF6DD6">
              <w:rPr>
                <w:rFonts w:eastAsia="MS Mincho"/>
                <w:lang w:eastAsia="ja-JP"/>
              </w:rPr>
              <w:t xml:space="preserve"> = 49)</w:t>
            </w:r>
          </w:p>
        </w:tc>
        <w:tc>
          <w:tcPr>
            <w:tcW w:w="993" w:type="dxa"/>
            <w:tcBorders>
              <w:top w:val="single" w:sz="4" w:space="0" w:color="auto"/>
              <w:left w:val="single" w:sz="4" w:space="0" w:color="auto"/>
              <w:bottom w:val="single" w:sz="4" w:space="0" w:color="auto"/>
              <w:right w:val="single" w:sz="4" w:space="0" w:color="auto"/>
            </w:tcBorders>
            <w:vAlign w:val="center"/>
          </w:tcPr>
          <w:p w14:paraId="6C1191B0" w14:textId="77777777" w:rsidR="001D2238" w:rsidRPr="00DF6DD6" w:rsidRDefault="001D2238" w:rsidP="001310A1">
            <w:pPr>
              <w:pStyle w:val="TAC"/>
              <w:rPr>
                <w:rFonts w:eastAsia="MS Mincho"/>
              </w:rPr>
            </w:pPr>
            <w:r w:rsidRPr="00DF6DD6">
              <w:rPr>
                <w:rFonts w:eastAsia="MS Mincho"/>
                <w:lang w:eastAsia="ja-JP"/>
              </w:rPr>
              <w:t>622</w:t>
            </w:r>
          </w:p>
        </w:tc>
        <w:tc>
          <w:tcPr>
            <w:tcW w:w="708" w:type="dxa"/>
            <w:tcBorders>
              <w:top w:val="single" w:sz="4" w:space="0" w:color="auto"/>
              <w:left w:val="single" w:sz="4" w:space="0" w:color="auto"/>
              <w:bottom w:val="single" w:sz="4" w:space="0" w:color="auto"/>
              <w:right w:val="single" w:sz="4" w:space="0" w:color="auto"/>
            </w:tcBorders>
            <w:vAlign w:val="center"/>
          </w:tcPr>
          <w:p w14:paraId="790EEFC4" w14:textId="77777777" w:rsidR="001D2238" w:rsidRPr="00DF6DD6" w:rsidRDefault="001D2238" w:rsidP="001310A1">
            <w:pPr>
              <w:pStyle w:val="TAC"/>
              <w:rPr>
                <w:rFonts w:eastAsia="MS Mincho"/>
              </w:rPr>
            </w:pPr>
            <w:r w:rsidRPr="00DF6DD6">
              <w:rPr>
                <w:rFonts w:eastAsia="MS Mincho"/>
                <w:lang w:eastAsia="ja-JP"/>
              </w:rPr>
              <w:t>0</w:t>
            </w:r>
          </w:p>
        </w:tc>
        <w:tc>
          <w:tcPr>
            <w:tcW w:w="851" w:type="dxa"/>
            <w:vMerge/>
            <w:tcBorders>
              <w:left w:val="single" w:sz="4" w:space="0" w:color="auto"/>
              <w:right w:val="single" w:sz="4" w:space="0" w:color="auto"/>
            </w:tcBorders>
          </w:tcPr>
          <w:p w14:paraId="4D112E0F" w14:textId="77777777" w:rsidR="001D2238" w:rsidRPr="00DF6DD6" w:rsidRDefault="001D2238" w:rsidP="001310A1">
            <w:pPr>
              <w:pStyle w:val="TAC"/>
              <w:rPr>
                <w:rFonts w:eastAsia="MS Mincho"/>
              </w:rPr>
            </w:pPr>
          </w:p>
        </w:tc>
      </w:tr>
      <w:tr w:rsidR="00F55B07" w:rsidRPr="00DF6DD6" w14:paraId="5383519C" w14:textId="77777777" w:rsidTr="00DA5EED">
        <w:trPr>
          <w:trHeight w:val="225"/>
          <w:jc w:val="center"/>
        </w:trPr>
        <w:tc>
          <w:tcPr>
            <w:tcW w:w="1367" w:type="dxa"/>
            <w:vMerge/>
            <w:tcBorders>
              <w:left w:val="single" w:sz="4" w:space="0" w:color="auto"/>
              <w:right w:val="single" w:sz="4" w:space="0" w:color="auto"/>
            </w:tcBorders>
            <w:vAlign w:val="center"/>
          </w:tcPr>
          <w:p w14:paraId="3232CABE" w14:textId="77777777" w:rsidR="001D2238" w:rsidRPr="00DF6DD6" w:rsidRDefault="001D2238" w:rsidP="001310A1">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6198B5C3" w14:textId="77777777" w:rsidR="001D2238" w:rsidRPr="00DF6DD6" w:rsidRDefault="001D2238" w:rsidP="001310A1">
            <w:pPr>
              <w:pStyle w:val="TAC"/>
              <w:rPr>
                <w:rFonts w:eastAsia="MS Mincho"/>
              </w:rPr>
            </w:pPr>
            <w:r w:rsidRPr="00DF6DD6">
              <w:rPr>
                <w:rFonts w:hint="eastAsia"/>
                <w:lang w:eastAsia="fi-FI"/>
              </w:rPr>
              <w:t>n</w:t>
            </w:r>
            <w:r w:rsidRPr="00DF6DD6">
              <w:rPr>
                <w:lang w:eastAsia="fi-FI"/>
              </w:rPr>
              <w:t>7</w:t>
            </w:r>
            <w:r w:rsidRPr="00DF6DD6">
              <w:rPr>
                <w:rFonts w:hint="eastAsia"/>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14:paraId="3A81D268" w14:textId="77777777" w:rsidR="001D2238" w:rsidRPr="00DF6DD6" w:rsidRDefault="001D2238" w:rsidP="001310A1">
            <w:pPr>
              <w:pStyle w:val="TAC"/>
              <w:rPr>
                <w:rFonts w:eastAsia="MS Mincho"/>
              </w:rPr>
            </w:pPr>
            <w:r w:rsidRPr="00DF6DD6">
              <w:rPr>
                <w:rFonts w:eastAsia="MS Mincho"/>
                <w:lang w:eastAsia="ja-JP"/>
              </w:rPr>
              <w:t>678</w:t>
            </w:r>
          </w:p>
        </w:tc>
        <w:tc>
          <w:tcPr>
            <w:tcW w:w="1134" w:type="dxa"/>
            <w:tcBorders>
              <w:top w:val="single" w:sz="4" w:space="0" w:color="auto"/>
              <w:left w:val="single" w:sz="4" w:space="0" w:color="auto"/>
              <w:bottom w:val="single" w:sz="4" w:space="0" w:color="auto"/>
              <w:right w:val="single" w:sz="4" w:space="0" w:color="auto"/>
            </w:tcBorders>
            <w:vAlign w:val="center"/>
          </w:tcPr>
          <w:p w14:paraId="2171AE15" w14:textId="77777777" w:rsidR="001D2238" w:rsidRPr="00DF6DD6" w:rsidRDefault="001D2238" w:rsidP="001310A1">
            <w:pPr>
              <w:pStyle w:val="TAC"/>
              <w:rPr>
                <w:rFonts w:eastAsia="MS Mincho"/>
              </w:rPr>
            </w:pPr>
            <w:r w:rsidRPr="00DF6DD6">
              <w:rPr>
                <w:rFonts w:eastAsia="MS Mincho" w:hint="eastAsia"/>
                <w:lang w:eastAsia="ja-JP"/>
              </w:rPr>
              <w:t>1</w:t>
            </w:r>
            <w:r w:rsidRPr="00DF6DD6">
              <w:rPr>
                <w:rFonts w:eastAsia="MS Mincho"/>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tcPr>
          <w:p w14:paraId="21302E5A" w14:textId="77777777" w:rsidR="001D2238" w:rsidRPr="00DF6DD6" w:rsidRDefault="001D2238" w:rsidP="001310A1">
            <w:pPr>
              <w:pStyle w:val="TAC"/>
              <w:rPr>
                <w:rFonts w:eastAsia="MS Mincho"/>
              </w:rPr>
            </w:pPr>
            <w:r w:rsidRPr="00DF6DD6">
              <w:rPr>
                <w:rFonts w:eastAsia="MS Mincho"/>
                <w:lang w:eastAsia="ja-JP"/>
              </w:rPr>
              <w:t>10 (RB</w:t>
            </w:r>
            <w:r w:rsidRPr="00DF6DD6">
              <w:rPr>
                <w:rFonts w:eastAsia="MS Mincho"/>
                <w:vertAlign w:val="subscript"/>
                <w:lang w:eastAsia="ja-JP"/>
              </w:rPr>
              <w:t>start</w:t>
            </w:r>
            <w:r w:rsidRPr="00DF6DD6">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506EFA8D" w14:textId="77777777" w:rsidR="001D2238" w:rsidRPr="00DF6DD6" w:rsidRDefault="001D2238" w:rsidP="001310A1">
            <w:pPr>
              <w:pStyle w:val="TAC"/>
              <w:rPr>
                <w:rFonts w:eastAsia="MS Mincho"/>
              </w:rPr>
            </w:pPr>
            <w:r w:rsidRPr="00DF6DD6">
              <w:rPr>
                <w:rFonts w:eastAsia="MS Mincho"/>
                <w:lang w:eastAsia="ja-JP"/>
              </w:rPr>
              <w:t>632</w:t>
            </w:r>
          </w:p>
        </w:tc>
        <w:tc>
          <w:tcPr>
            <w:tcW w:w="708" w:type="dxa"/>
            <w:tcBorders>
              <w:top w:val="single" w:sz="4" w:space="0" w:color="auto"/>
              <w:left w:val="single" w:sz="4" w:space="0" w:color="auto"/>
              <w:bottom w:val="single" w:sz="4" w:space="0" w:color="auto"/>
              <w:right w:val="single" w:sz="4" w:space="0" w:color="auto"/>
            </w:tcBorders>
            <w:vAlign w:val="center"/>
          </w:tcPr>
          <w:p w14:paraId="4C8ED47B" w14:textId="77777777" w:rsidR="001D2238" w:rsidRPr="00DF6DD6" w:rsidRDefault="001D2238" w:rsidP="001310A1">
            <w:pPr>
              <w:pStyle w:val="TAC"/>
              <w:rPr>
                <w:rFonts w:eastAsia="MS Mincho"/>
              </w:rPr>
            </w:pPr>
            <w:r w:rsidRPr="00DF6DD6">
              <w:rPr>
                <w:rFonts w:eastAsia="MS Mincho"/>
                <w:lang w:eastAsia="ja-JP"/>
              </w:rPr>
              <w:t>1.7</w:t>
            </w:r>
          </w:p>
        </w:tc>
        <w:tc>
          <w:tcPr>
            <w:tcW w:w="851" w:type="dxa"/>
            <w:vMerge/>
            <w:tcBorders>
              <w:left w:val="single" w:sz="4" w:space="0" w:color="auto"/>
              <w:right w:val="single" w:sz="4" w:space="0" w:color="auto"/>
            </w:tcBorders>
          </w:tcPr>
          <w:p w14:paraId="1E7A43AF" w14:textId="77777777" w:rsidR="001D2238" w:rsidRPr="00DF6DD6" w:rsidRDefault="001D2238" w:rsidP="001310A1">
            <w:pPr>
              <w:pStyle w:val="TAC"/>
              <w:rPr>
                <w:rFonts w:eastAsia="MS Mincho"/>
              </w:rPr>
            </w:pPr>
          </w:p>
        </w:tc>
      </w:tr>
      <w:tr w:rsidR="00F55B07" w:rsidRPr="00DF6DD6" w14:paraId="117E5989" w14:textId="77777777" w:rsidTr="00DA5EED">
        <w:trPr>
          <w:trHeight w:val="225"/>
          <w:jc w:val="center"/>
        </w:trPr>
        <w:tc>
          <w:tcPr>
            <w:tcW w:w="1367" w:type="dxa"/>
            <w:vMerge w:val="restart"/>
            <w:tcBorders>
              <w:left w:val="single" w:sz="4" w:space="0" w:color="auto"/>
              <w:right w:val="single" w:sz="4" w:space="0" w:color="auto"/>
            </w:tcBorders>
            <w:vAlign w:val="center"/>
          </w:tcPr>
          <w:p w14:paraId="6FDEC0FC" w14:textId="6591AF36" w:rsidR="001D2238" w:rsidRPr="00DF6DD6" w:rsidRDefault="001D2238" w:rsidP="001D2238">
            <w:pPr>
              <w:pStyle w:val="TAC"/>
              <w:rPr>
                <w:rFonts w:eastAsia="MS Mincho"/>
              </w:rPr>
            </w:pPr>
            <w:r w:rsidRPr="00DF6DD6">
              <w:rPr>
                <w:rFonts w:eastAsia="MS Mincho"/>
              </w:rPr>
              <w:t>DC_(n)71</w:t>
            </w:r>
            <w:r w:rsidR="00343E28" w:rsidRPr="00DF6DD6">
              <w:rPr>
                <w:rFonts w:eastAsia="MS Mincho"/>
              </w:rPr>
              <w:t>AA</w:t>
            </w:r>
          </w:p>
        </w:tc>
        <w:tc>
          <w:tcPr>
            <w:tcW w:w="1276" w:type="dxa"/>
            <w:tcBorders>
              <w:top w:val="single" w:sz="4" w:space="0" w:color="auto"/>
              <w:left w:val="single" w:sz="4" w:space="0" w:color="auto"/>
              <w:bottom w:val="single" w:sz="4" w:space="0" w:color="auto"/>
              <w:right w:val="single" w:sz="4" w:space="0" w:color="auto"/>
            </w:tcBorders>
            <w:vAlign w:val="center"/>
          </w:tcPr>
          <w:p w14:paraId="4F9E724A" w14:textId="77777777" w:rsidR="001D2238" w:rsidRPr="00DF6DD6" w:rsidRDefault="001D2238" w:rsidP="001D2238">
            <w:pPr>
              <w:pStyle w:val="TAC"/>
              <w:rPr>
                <w:lang w:eastAsia="fi-FI"/>
              </w:rPr>
            </w:pPr>
            <w:r w:rsidRPr="00DF6DD6">
              <w:rPr>
                <w:lang w:eastAsia="fi-FI"/>
              </w:rPr>
              <w:t>71</w:t>
            </w:r>
          </w:p>
        </w:tc>
        <w:tc>
          <w:tcPr>
            <w:tcW w:w="992" w:type="dxa"/>
            <w:tcBorders>
              <w:top w:val="single" w:sz="4" w:space="0" w:color="auto"/>
              <w:left w:val="single" w:sz="4" w:space="0" w:color="auto"/>
              <w:bottom w:val="single" w:sz="4" w:space="0" w:color="auto"/>
              <w:right w:val="single" w:sz="4" w:space="0" w:color="auto"/>
            </w:tcBorders>
            <w:vAlign w:val="center"/>
          </w:tcPr>
          <w:p w14:paraId="0C936CB5" w14:textId="77777777" w:rsidR="001D2238" w:rsidRPr="00DF6DD6" w:rsidRDefault="001D2238" w:rsidP="001D2238">
            <w:pPr>
              <w:pStyle w:val="TAC"/>
              <w:rPr>
                <w:rFonts w:eastAsia="MS Mincho"/>
                <w:lang w:eastAsia="ja-JP"/>
              </w:rPr>
            </w:pPr>
            <w:r w:rsidRPr="00DF6DD6">
              <w:rPr>
                <w:rFonts w:eastAsia="MS Mincho"/>
                <w:lang w:eastAsia="ja-JP"/>
              </w:rPr>
              <w:t>668</w:t>
            </w:r>
          </w:p>
        </w:tc>
        <w:tc>
          <w:tcPr>
            <w:tcW w:w="1134" w:type="dxa"/>
            <w:tcBorders>
              <w:top w:val="single" w:sz="4" w:space="0" w:color="auto"/>
              <w:left w:val="single" w:sz="4" w:space="0" w:color="auto"/>
              <w:bottom w:val="single" w:sz="4" w:space="0" w:color="auto"/>
              <w:right w:val="single" w:sz="4" w:space="0" w:color="auto"/>
            </w:tcBorders>
            <w:vAlign w:val="center"/>
          </w:tcPr>
          <w:p w14:paraId="0EBE1DD8" w14:textId="77777777" w:rsidR="001D2238" w:rsidRPr="00DF6DD6" w:rsidRDefault="001D2238" w:rsidP="001D2238">
            <w:pPr>
              <w:pStyle w:val="TAC"/>
              <w:rPr>
                <w:rFonts w:eastAsia="MS Mincho"/>
                <w:lang w:eastAsia="ja-JP"/>
              </w:rPr>
            </w:pPr>
            <w:r w:rsidRPr="00DF6DD6">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14:paraId="2E8BA2E3" w14:textId="77777777" w:rsidR="001D2238" w:rsidRPr="00DF6DD6" w:rsidRDefault="001D2238" w:rsidP="001D2238">
            <w:pPr>
              <w:pStyle w:val="TAC"/>
              <w:rPr>
                <w:rFonts w:eastAsia="MS Mincho"/>
                <w:lang w:eastAsia="ja-JP"/>
              </w:rPr>
            </w:pPr>
            <w:r w:rsidRPr="00DF6DD6">
              <w:rPr>
                <w:rFonts w:eastAsia="MS Mincho"/>
                <w:lang w:eastAsia="ja-JP"/>
              </w:rPr>
              <w:t>10 (RB</w:t>
            </w:r>
            <w:r w:rsidR="003F35F7" w:rsidRPr="00DF6DD6">
              <w:rPr>
                <w:rFonts w:eastAsia="MS Mincho"/>
                <w:vertAlign w:val="subscript"/>
                <w:lang w:eastAsia="ja-JP"/>
              </w:rPr>
              <w:t>start</w:t>
            </w:r>
            <w:r w:rsidRPr="00DF6DD6">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3DF4B9E1" w14:textId="77777777" w:rsidR="001D2238" w:rsidRPr="00DF6DD6" w:rsidRDefault="001D2238" w:rsidP="001D2238">
            <w:pPr>
              <w:pStyle w:val="TAC"/>
              <w:rPr>
                <w:rFonts w:eastAsia="MS Mincho"/>
                <w:lang w:eastAsia="ja-JP"/>
              </w:rPr>
            </w:pPr>
            <w:r w:rsidRPr="00DF6DD6">
              <w:rPr>
                <w:rFonts w:eastAsia="MS Mincho"/>
                <w:lang w:eastAsia="ja-JP"/>
              </w:rPr>
              <w:t>622</w:t>
            </w:r>
          </w:p>
        </w:tc>
        <w:tc>
          <w:tcPr>
            <w:tcW w:w="708" w:type="dxa"/>
            <w:tcBorders>
              <w:top w:val="single" w:sz="4" w:space="0" w:color="auto"/>
              <w:left w:val="single" w:sz="4" w:space="0" w:color="auto"/>
              <w:bottom w:val="single" w:sz="4" w:space="0" w:color="auto"/>
              <w:right w:val="single" w:sz="4" w:space="0" w:color="auto"/>
            </w:tcBorders>
            <w:vAlign w:val="center"/>
          </w:tcPr>
          <w:p w14:paraId="708BB74A" w14:textId="77777777" w:rsidR="001D2238" w:rsidRPr="00DF6DD6" w:rsidRDefault="001D2238" w:rsidP="001D2238">
            <w:pPr>
              <w:pStyle w:val="TAC"/>
              <w:rPr>
                <w:rFonts w:eastAsia="MS Mincho"/>
                <w:lang w:eastAsia="ja-JP"/>
              </w:rPr>
            </w:pPr>
            <w:r w:rsidRPr="00DF6DD6">
              <w:rPr>
                <w:rFonts w:eastAsia="MS Mincho"/>
                <w:lang w:eastAsia="ja-JP"/>
              </w:rPr>
              <w:t>17.2</w:t>
            </w:r>
          </w:p>
        </w:tc>
        <w:tc>
          <w:tcPr>
            <w:tcW w:w="851" w:type="dxa"/>
            <w:vMerge/>
            <w:tcBorders>
              <w:left w:val="single" w:sz="4" w:space="0" w:color="auto"/>
              <w:right w:val="single" w:sz="4" w:space="0" w:color="auto"/>
            </w:tcBorders>
          </w:tcPr>
          <w:p w14:paraId="3B0387D2" w14:textId="77777777" w:rsidR="001D2238" w:rsidRPr="00DF6DD6" w:rsidRDefault="001D2238" w:rsidP="001D2238">
            <w:pPr>
              <w:pStyle w:val="TAC"/>
              <w:rPr>
                <w:rFonts w:eastAsia="MS Mincho"/>
              </w:rPr>
            </w:pPr>
          </w:p>
        </w:tc>
      </w:tr>
      <w:tr w:rsidR="00F55B07" w:rsidRPr="00DF6DD6" w14:paraId="275878DD" w14:textId="77777777" w:rsidTr="00F55B07">
        <w:trPr>
          <w:trHeight w:val="225"/>
          <w:jc w:val="center"/>
        </w:trPr>
        <w:tc>
          <w:tcPr>
            <w:tcW w:w="1367" w:type="dxa"/>
            <w:vMerge/>
            <w:tcBorders>
              <w:left w:val="single" w:sz="4" w:space="0" w:color="auto"/>
              <w:right w:val="single" w:sz="4" w:space="0" w:color="auto"/>
            </w:tcBorders>
            <w:vAlign w:val="center"/>
          </w:tcPr>
          <w:p w14:paraId="373D92DE" w14:textId="77777777" w:rsidR="001D2238" w:rsidRPr="00DF6DD6" w:rsidRDefault="001D2238" w:rsidP="001D2238">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50382E08" w14:textId="77777777" w:rsidR="001D2238" w:rsidRPr="00DF6DD6" w:rsidRDefault="001D2238" w:rsidP="001D2238">
            <w:pPr>
              <w:pStyle w:val="TAC"/>
              <w:rPr>
                <w:lang w:eastAsia="fi-FI"/>
              </w:rPr>
            </w:pPr>
            <w:r w:rsidRPr="00DF6DD6">
              <w:rPr>
                <w:lang w:eastAsia="fi-FI"/>
              </w:rPr>
              <w:t>n71</w:t>
            </w:r>
          </w:p>
        </w:tc>
        <w:tc>
          <w:tcPr>
            <w:tcW w:w="992" w:type="dxa"/>
            <w:tcBorders>
              <w:top w:val="single" w:sz="4" w:space="0" w:color="auto"/>
              <w:left w:val="single" w:sz="4" w:space="0" w:color="auto"/>
              <w:bottom w:val="single" w:sz="4" w:space="0" w:color="auto"/>
              <w:right w:val="single" w:sz="4" w:space="0" w:color="auto"/>
            </w:tcBorders>
            <w:vAlign w:val="center"/>
          </w:tcPr>
          <w:p w14:paraId="164ACB84" w14:textId="77777777" w:rsidR="001D2238" w:rsidRPr="00DF6DD6" w:rsidRDefault="001D2238" w:rsidP="001D2238">
            <w:pPr>
              <w:pStyle w:val="TAC"/>
              <w:rPr>
                <w:rFonts w:eastAsia="MS Mincho"/>
                <w:lang w:eastAsia="ja-JP"/>
              </w:rPr>
            </w:pPr>
            <w:r w:rsidRPr="00DF6DD6">
              <w:rPr>
                <w:rFonts w:eastAsia="MS Mincho"/>
                <w:lang w:eastAsia="ja-JP"/>
              </w:rPr>
              <w:t>678</w:t>
            </w:r>
          </w:p>
        </w:tc>
        <w:tc>
          <w:tcPr>
            <w:tcW w:w="1134" w:type="dxa"/>
            <w:tcBorders>
              <w:top w:val="single" w:sz="4" w:space="0" w:color="auto"/>
              <w:left w:val="single" w:sz="4" w:space="0" w:color="auto"/>
              <w:bottom w:val="single" w:sz="4" w:space="0" w:color="auto"/>
              <w:right w:val="single" w:sz="4" w:space="0" w:color="auto"/>
            </w:tcBorders>
            <w:vAlign w:val="center"/>
          </w:tcPr>
          <w:p w14:paraId="4E6E3BED" w14:textId="77777777" w:rsidR="001D2238" w:rsidRPr="00DF6DD6" w:rsidRDefault="001D2238" w:rsidP="001D2238">
            <w:pPr>
              <w:pStyle w:val="TAC"/>
              <w:rPr>
                <w:rFonts w:eastAsia="MS Mincho"/>
                <w:lang w:eastAsia="ja-JP"/>
              </w:rPr>
            </w:pPr>
            <w:r w:rsidRPr="00DF6DD6">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14:paraId="75FDDD0B" w14:textId="77777777" w:rsidR="001D2238" w:rsidRPr="00DF6DD6" w:rsidRDefault="001D2238" w:rsidP="001D2238">
            <w:pPr>
              <w:pStyle w:val="TAC"/>
              <w:rPr>
                <w:rFonts w:eastAsia="MS Mincho"/>
                <w:lang w:eastAsia="ja-JP"/>
              </w:rPr>
            </w:pPr>
            <w:r w:rsidRPr="00DF6DD6">
              <w:rPr>
                <w:rFonts w:eastAsia="MS Mincho"/>
                <w:lang w:eastAsia="ja-JP"/>
              </w:rPr>
              <w:t>10 (RB</w:t>
            </w:r>
            <w:r w:rsidR="003F35F7" w:rsidRPr="00DF6DD6">
              <w:rPr>
                <w:rFonts w:eastAsia="MS Mincho"/>
                <w:vertAlign w:val="subscript"/>
                <w:lang w:eastAsia="ja-JP"/>
              </w:rPr>
              <w:t>end</w:t>
            </w:r>
            <w:r w:rsidRPr="00DF6DD6">
              <w:rPr>
                <w:rFonts w:eastAsia="MS Mincho"/>
                <w:lang w:eastAsia="ja-JP"/>
              </w:rPr>
              <w:t xml:space="preserve"> = 51)</w:t>
            </w:r>
          </w:p>
        </w:tc>
        <w:tc>
          <w:tcPr>
            <w:tcW w:w="993" w:type="dxa"/>
            <w:tcBorders>
              <w:top w:val="single" w:sz="4" w:space="0" w:color="auto"/>
              <w:left w:val="single" w:sz="4" w:space="0" w:color="auto"/>
              <w:bottom w:val="single" w:sz="4" w:space="0" w:color="auto"/>
              <w:right w:val="single" w:sz="4" w:space="0" w:color="auto"/>
            </w:tcBorders>
            <w:vAlign w:val="center"/>
          </w:tcPr>
          <w:p w14:paraId="2715E90E" w14:textId="77777777" w:rsidR="001D2238" w:rsidRPr="00DF6DD6" w:rsidRDefault="001D2238" w:rsidP="001D2238">
            <w:pPr>
              <w:pStyle w:val="TAC"/>
              <w:rPr>
                <w:rFonts w:eastAsia="MS Mincho"/>
                <w:lang w:eastAsia="ja-JP"/>
              </w:rPr>
            </w:pPr>
            <w:r w:rsidRPr="00DF6DD6">
              <w:rPr>
                <w:rFonts w:eastAsia="MS Mincho"/>
                <w:lang w:eastAsia="ja-JP"/>
              </w:rPr>
              <w:t>632</w:t>
            </w:r>
          </w:p>
        </w:tc>
        <w:tc>
          <w:tcPr>
            <w:tcW w:w="708" w:type="dxa"/>
            <w:tcBorders>
              <w:top w:val="single" w:sz="4" w:space="0" w:color="auto"/>
              <w:left w:val="single" w:sz="4" w:space="0" w:color="auto"/>
              <w:bottom w:val="single" w:sz="4" w:space="0" w:color="auto"/>
              <w:right w:val="single" w:sz="4" w:space="0" w:color="auto"/>
            </w:tcBorders>
            <w:vAlign w:val="center"/>
          </w:tcPr>
          <w:p w14:paraId="0E9A93E2" w14:textId="77777777" w:rsidR="001D2238" w:rsidRPr="00DF6DD6" w:rsidRDefault="001D2238" w:rsidP="001D2238">
            <w:pPr>
              <w:pStyle w:val="TAC"/>
              <w:rPr>
                <w:rFonts w:eastAsia="MS Mincho"/>
                <w:lang w:eastAsia="ja-JP"/>
              </w:rPr>
            </w:pPr>
            <w:r w:rsidRPr="00DF6DD6">
              <w:rPr>
                <w:rFonts w:eastAsia="MS Mincho"/>
                <w:lang w:eastAsia="ja-JP"/>
              </w:rPr>
              <w:t>29.4</w:t>
            </w:r>
          </w:p>
        </w:tc>
        <w:tc>
          <w:tcPr>
            <w:tcW w:w="851" w:type="dxa"/>
            <w:vMerge/>
            <w:tcBorders>
              <w:left w:val="single" w:sz="4" w:space="0" w:color="auto"/>
              <w:right w:val="single" w:sz="4" w:space="0" w:color="auto"/>
            </w:tcBorders>
          </w:tcPr>
          <w:p w14:paraId="5B27F7C0" w14:textId="77777777" w:rsidR="001D2238" w:rsidRPr="00DF6DD6" w:rsidRDefault="001D2238" w:rsidP="001D2238">
            <w:pPr>
              <w:pStyle w:val="TAC"/>
              <w:rPr>
                <w:rFonts w:eastAsia="MS Mincho"/>
              </w:rPr>
            </w:pPr>
          </w:p>
        </w:tc>
      </w:tr>
      <w:tr w:rsidR="00F55B07" w:rsidRPr="00DF6DD6" w14:paraId="7FF1CC91" w14:textId="77777777" w:rsidTr="00D838F6">
        <w:trPr>
          <w:trHeight w:val="225"/>
          <w:jc w:val="center"/>
        </w:trPr>
        <w:tc>
          <w:tcPr>
            <w:tcW w:w="9022" w:type="dxa"/>
            <w:gridSpan w:val="8"/>
            <w:tcBorders>
              <w:left w:val="single" w:sz="4" w:space="0" w:color="auto"/>
              <w:bottom w:val="single" w:sz="4" w:space="0" w:color="auto"/>
              <w:right w:val="single" w:sz="4" w:space="0" w:color="auto"/>
            </w:tcBorders>
            <w:vAlign w:val="center"/>
          </w:tcPr>
          <w:p w14:paraId="030F6066" w14:textId="07403812" w:rsidR="007B4018" w:rsidRPr="00DF6DD6" w:rsidRDefault="007B4018" w:rsidP="00F55B07">
            <w:pPr>
              <w:pStyle w:val="TAN"/>
            </w:pPr>
            <w:r w:rsidRPr="00DF6DD6">
              <w:t>NOTE 1:</w:t>
            </w:r>
            <w:r w:rsidRPr="00DF6DD6">
              <w:tab/>
              <w:t>The transmitters powers shall be set to P</w:t>
            </w:r>
            <w:r w:rsidRPr="00DF6DD6">
              <w:rPr>
                <w:vertAlign w:val="subscript"/>
              </w:rPr>
              <w:t>UMAX</w:t>
            </w:r>
            <w:r w:rsidRPr="00DF6DD6">
              <w:t xml:space="preserve">, as defined in </w:t>
            </w:r>
            <w:r w:rsidR="00A3657F" w:rsidRPr="00DF6DD6">
              <w:t>TS 38.101-1 </w:t>
            </w:r>
            <w:r w:rsidRPr="00DF6DD6">
              <w:t xml:space="preserve">[2], </w:t>
            </w:r>
            <w:r w:rsidR="00A3657F" w:rsidRPr="00DF6DD6">
              <w:t>TS 38.101-2 </w:t>
            </w:r>
            <w:r w:rsidRPr="00DF6DD6">
              <w:t xml:space="preserve">[3], and </w:t>
            </w:r>
            <w:r w:rsidR="00A3657F" w:rsidRPr="00DF6DD6">
              <w:t>TS 36.101 </w:t>
            </w:r>
            <w:r w:rsidRPr="00DF6DD6">
              <w:t xml:space="preserve">[4], with additional limits on configured maximum output power for the uplink according to </w:t>
            </w:r>
            <w:r w:rsidR="00B94AF2">
              <w:t>clause</w:t>
            </w:r>
            <w:r w:rsidRPr="00DF6DD6">
              <w:t xml:space="preserve"> 6.2B.4.</w:t>
            </w:r>
          </w:p>
        </w:tc>
      </w:tr>
    </w:tbl>
    <w:p w14:paraId="08217049" w14:textId="77777777" w:rsidR="001310A1" w:rsidRPr="00DF6DD6" w:rsidRDefault="001310A1" w:rsidP="001310A1">
      <w:pPr>
        <w:rPr>
          <w:rFonts w:eastAsia="MS Mincho"/>
        </w:rPr>
      </w:pPr>
    </w:p>
    <w:p w14:paraId="05DD4444" w14:textId="77777777" w:rsidR="001310A1" w:rsidRPr="00DF6DD6" w:rsidRDefault="001310A1" w:rsidP="001310A1">
      <w:pPr>
        <w:pStyle w:val="Heading4"/>
        <w:rPr>
          <w:rFonts w:eastAsia="MS Mincho"/>
        </w:rPr>
      </w:pPr>
      <w:bookmarkStart w:id="2180" w:name="_Toc21345608"/>
      <w:bookmarkStart w:id="2181" w:name="_Toc29806457"/>
      <w:bookmarkStart w:id="2182" w:name="_Toc37255990"/>
      <w:bookmarkStart w:id="2183" w:name="_Toc37256331"/>
      <w:bookmarkStart w:id="2184" w:name="_Toc45890165"/>
      <w:bookmarkStart w:id="2185" w:name="_Toc52381990"/>
      <w:bookmarkStart w:id="2186" w:name="_Toc61375089"/>
      <w:bookmarkStart w:id="2187" w:name="_Toc67936441"/>
      <w:bookmarkStart w:id="2188" w:name="_Toc67937314"/>
      <w:r w:rsidRPr="00DF6DD6">
        <w:rPr>
          <w:rFonts w:eastAsia="MS Mincho"/>
        </w:rPr>
        <w:t>7.3B.2.2</w:t>
      </w:r>
      <w:r w:rsidRPr="00DF6DD6">
        <w:rPr>
          <w:rFonts w:eastAsia="MS Mincho"/>
        </w:rPr>
        <w:tab/>
        <w:t>Intra-band non-contiguous EN-DC</w:t>
      </w:r>
      <w:bookmarkEnd w:id="2180"/>
      <w:bookmarkEnd w:id="2181"/>
      <w:bookmarkEnd w:id="2182"/>
      <w:bookmarkEnd w:id="2183"/>
      <w:bookmarkEnd w:id="2184"/>
      <w:bookmarkEnd w:id="2185"/>
      <w:bookmarkEnd w:id="2186"/>
      <w:bookmarkEnd w:id="2187"/>
      <w:bookmarkEnd w:id="2188"/>
    </w:p>
    <w:p w14:paraId="04152D6F" w14:textId="721BB982" w:rsidR="00194FBC" w:rsidRPr="00DF6DD6" w:rsidRDefault="00194FBC" w:rsidP="00C42558">
      <w:pPr>
        <w:spacing w:before="100" w:beforeAutospacing="1" w:line="216" w:lineRule="atLeast"/>
        <w:rPr>
          <w:iCs/>
          <w:lang w:eastAsia="zh-TW"/>
        </w:rPr>
      </w:pPr>
      <w:r w:rsidRPr="00DF6DD6">
        <w:rPr>
          <w:iCs/>
          <w:lang w:eastAsia="zh-TW"/>
        </w:rPr>
        <w:t>For intra-band non-contiguous EN-DC configurations, the reference sensitivity power level REFSENS is the minimum mean power applied to each one of the UE antenna ports at which the throughput for the carrier(s) of the E-UTRA and NR CGs shall meet or exceed the requirements for the specified E-UTRA and NR reference measurement channels.</w:t>
      </w:r>
    </w:p>
    <w:p w14:paraId="14908A78" w14:textId="63BA6670" w:rsidR="0075149D" w:rsidRPr="00DF6DD6" w:rsidRDefault="0075149D" w:rsidP="00C42558">
      <w:pPr>
        <w:spacing w:before="100" w:beforeAutospacing="1" w:line="216" w:lineRule="atLeast"/>
        <w:rPr>
          <w:rFonts w:eastAsia="PMingLiU"/>
          <w:iCs/>
          <w:lang w:eastAsia="zh-TW"/>
        </w:rPr>
      </w:pPr>
      <w:r w:rsidRPr="00DF6DD6">
        <w:rPr>
          <w:rFonts w:hint="eastAsia"/>
          <w:iCs/>
          <w:lang w:eastAsia="zh-TW"/>
        </w:rPr>
        <w:t xml:space="preserve">For DC_3A_n3A intra-band non-contiguous </w:t>
      </w:r>
      <w:r w:rsidRPr="00DF6DD6">
        <w:rPr>
          <w:rFonts w:eastAsia="PMingLiU" w:hint="eastAsia"/>
          <w:iCs/>
          <w:lang w:eastAsia="zh-TW"/>
        </w:rPr>
        <w:t>EN</w:t>
      </w:r>
      <w:r w:rsidRPr="00DF6DD6">
        <w:rPr>
          <w:rFonts w:hint="eastAsia"/>
          <w:iCs/>
          <w:lang w:eastAsia="zh-TW"/>
        </w:rPr>
        <w:t>-</w:t>
      </w:r>
      <w:r w:rsidRPr="00DF6DD6">
        <w:rPr>
          <w:rFonts w:eastAsia="PMingLiU" w:hint="eastAsia"/>
          <w:iCs/>
          <w:lang w:eastAsia="zh-TW"/>
        </w:rPr>
        <w:t>DC</w:t>
      </w:r>
      <w:r w:rsidRPr="00DF6DD6">
        <w:rPr>
          <w:rFonts w:hint="eastAsia"/>
          <w:iCs/>
          <w:lang w:eastAsia="zh-TW"/>
        </w:rPr>
        <w:t xml:space="preserve"> combination, only </w:t>
      </w:r>
      <w:r w:rsidRPr="00DF6DD6">
        <w:rPr>
          <w:iCs/>
          <w:lang w:eastAsia="zh-TW"/>
        </w:rPr>
        <w:t xml:space="preserve">single switched UL is </w:t>
      </w:r>
      <w:r w:rsidRPr="00DF6DD6">
        <w:rPr>
          <w:rFonts w:hint="eastAsia"/>
          <w:lang w:eastAsia="zh-TW"/>
        </w:rPr>
        <w:t>supported</w:t>
      </w:r>
      <w:r w:rsidRPr="00DF6DD6">
        <w:rPr>
          <w:iCs/>
          <w:lang w:eastAsia="zh-TW"/>
        </w:rPr>
        <w:t xml:space="preserve"> in </w:t>
      </w:r>
      <w:r w:rsidRPr="00DF6DD6">
        <w:rPr>
          <w:rFonts w:eastAsia="PMingLiU" w:hint="eastAsia"/>
          <w:iCs/>
          <w:lang w:eastAsia="zh-TW"/>
        </w:rPr>
        <w:t xml:space="preserve">rel.15 </w:t>
      </w:r>
      <w:r w:rsidR="00625636" w:rsidRPr="00DF6DD6">
        <w:rPr>
          <w:rFonts w:eastAsia="PMingLiU"/>
          <w:iCs/>
          <w:lang w:eastAsia="zh-TW"/>
        </w:rPr>
        <w:t>therefore,</w:t>
      </w:r>
      <w:r w:rsidR="007D5B8D" w:rsidRPr="00DF6DD6">
        <w:rPr>
          <w:rFonts w:eastAsia="PMingLiU"/>
          <w:iCs/>
          <w:lang w:eastAsia="zh-TW"/>
        </w:rPr>
        <w:t xml:space="preserve"> </w:t>
      </w:r>
      <w:r w:rsidRPr="00DF6DD6">
        <w:rPr>
          <w:rFonts w:eastAsia="PMingLiU" w:hint="eastAsia"/>
          <w:iCs/>
          <w:lang w:eastAsia="zh-TW"/>
        </w:rPr>
        <w:t xml:space="preserve">no MSD is </w:t>
      </w:r>
      <w:r w:rsidR="00625636" w:rsidRPr="00DF6DD6">
        <w:rPr>
          <w:rFonts w:eastAsia="PMingLiU"/>
          <w:iCs/>
          <w:lang w:eastAsia="zh-TW"/>
        </w:rPr>
        <w:t>specified and E-UTRA and NR single carrier requriements apply</w:t>
      </w:r>
      <w:r w:rsidRPr="00DF6DD6">
        <w:rPr>
          <w:rFonts w:eastAsia="PMingLiU" w:hint="eastAsia"/>
          <w:iCs/>
          <w:lang w:eastAsia="zh-TW"/>
        </w:rPr>
        <w:t>.</w:t>
      </w:r>
    </w:p>
    <w:p w14:paraId="081CE60E" w14:textId="77777777" w:rsidR="001310A1" w:rsidRPr="00DF6DD6" w:rsidRDefault="001310A1" w:rsidP="001310A1">
      <w:pPr>
        <w:pStyle w:val="Heading4"/>
        <w:rPr>
          <w:rFonts w:eastAsia="MS Mincho"/>
        </w:rPr>
      </w:pPr>
      <w:bookmarkStart w:id="2189" w:name="_Toc21345609"/>
      <w:bookmarkStart w:id="2190" w:name="_Toc29806458"/>
      <w:bookmarkStart w:id="2191" w:name="_Toc37255991"/>
      <w:bookmarkStart w:id="2192" w:name="_Toc37256332"/>
      <w:bookmarkStart w:id="2193" w:name="_Toc45890166"/>
      <w:bookmarkStart w:id="2194" w:name="_Toc52381991"/>
      <w:bookmarkStart w:id="2195" w:name="_Toc61375090"/>
      <w:bookmarkStart w:id="2196" w:name="_Toc67936442"/>
      <w:bookmarkStart w:id="2197" w:name="_Toc67937315"/>
      <w:r w:rsidRPr="00DF6DD6">
        <w:rPr>
          <w:rFonts w:eastAsia="MS Mincho"/>
        </w:rPr>
        <w:t>7.3B.2.3</w:t>
      </w:r>
      <w:r w:rsidRPr="00DF6DD6">
        <w:rPr>
          <w:rFonts w:eastAsia="MS Mincho"/>
        </w:rPr>
        <w:tab/>
        <w:t>Inter-band EN-DC within FR1</w:t>
      </w:r>
      <w:bookmarkEnd w:id="2189"/>
      <w:bookmarkEnd w:id="2190"/>
      <w:bookmarkEnd w:id="2191"/>
      <w:bookmarkEnd w:id="2192"/>
      <w:bookmarkEnd w:id="2193"/>
      <w:bookmarkEnd w:id="2194"/>
      <w:bookmarkEnd w:id="2195"/>
      <w:bookmarkEnd w:id="2196"/>
      <w:bookmarkEnd w:id="2197"/>
    </w:p>
    <w:p w14:paraId="57B24D00" w14:textId="77777777" w:rsidR="001310A1" w:rsidRPr="00DF6DD6" w:rsidRDefault="001310A1" w:rsidP="001310A1">
      <w:pPr>
        <w:rPr>
          <w:lang w:val="en-US"/>
        </w:rPr>
      </w:pPr>
      <w:r w:rsidRPr="00DF6DD6">
        <w:rPr>
          <w:lang w:val="en-US"/>
        </w:rPr>
        <w:t>Reference sensitivity exceptions are specified for the condition when there is uplink transmission only in the aggressor band.</w:t>
      </w:r>
    </w:p>
    <w:p w14:paraId="476119BA" w14:textId="77777777" w:rsidR="001310A1" w:rsidRPr="00DF6DD6" w:rsidRDefault="001310A1" w:rsidP="001310A1">
      <w:pPr>
        <w:pStyle w:val="Heading5"/>
      </w:pPr>
      <w:bookmarkStart w:id="2198" w:name="_Toc21345610"/>
      <w:bookmarkStart w:id="2199" w:name="_Toc29806459"/>
      <w:bookmarkStart w:id="2200" w:name="_Toc37255992"/>
      <w:bookmarkStart w:id="2201" w:name="_Toc37256333"/>
      <w:bookmarkStart w:id="2202" w:name="_Toc45890167"/>
      <w:bookmarkStart w:id="2203" w:name="_Toc52381992"/>
      <w:bookmarkStart w:id="2204" w:name="_Toc61375091"/>
      <w:bookmarkStart w:id="2205" w:name="_Toc67936443"/>
      <w:bookmarkStart w:id="2206" w:name="_Toc67937316"/>
      <w:r w:rsidRPr="00DF6DD6">
        <w:t>7.3B.2.3.1</w:t>
      </w:r>
      <w:r w:rsidRPr="00DF6DD6">
        <w:tab/>
        <w:t>Reference sensitivity exceptions due to UL harmonic interference for EN-DC in NR FR1</w:t>
      </w:r>
      <w:bookmarkEnd w:id="2198"/>
      <w:bookmarkEnd w:id="2199"/>
      <w:bookmarkEnd w:id="2200"/>
      <w:bookmarkEnd w:id="2201"/>
      <w:bookmarkEnd w:id="2202"/>
      <w:bookmarkEnd w:id="2203"/>
      <w:bookmarkEnd w:id="2204"/>
      <w:bookmarkEnd w:id="2205"/>
      <w:bookmarkEnd w:id="2206"/>
    </w:p>
    <w:p w14:paraId="7324CBB6" w14:textId="06FC2F33" w:rsidR="001310A1" w:rsidRPr="00DF6DD6" w:rsidRDefault="001310A1" w:rsidP="001310A1">
      <w:r w:rsidRPr="00DF6DD6">
        <w:rPr>
          <w:lang w:val="en-US"/>
        </w:rPr>
        <w:t xml:space="preserve">Sensitivity degradation is allowed for a band if it is impacted by UL harmonic interference from another band part of the same </w:t>
      </w:r>
      <w:r w:rsidR="00625636" w:rsidRPr="00DF6DD6">
        <w:rPr>
          <w:lang w:val="en-US"/>
        </w:rPr>
        <w:t>EN-</w:t>
      </w:r>
      <w:r w:rsidRPr="00DF6DD6">
        <w:rPr>
          <w:lang w:val="en-US"/>
        </w:rPr>
        <w:t xml:space="preserve">DC configuration. Reference sensitivity exceptions </w:t>
      </w:r>
      <w:r w:rsidR="00625636" w:rsidRPr="00DF6DD6">
        <w:rPr>
          <w:lang w:val="en-US"/>
        </w:rPr>
        <w:t xml:space="preserve">for the victim band (high) </w:t>
      </w:r>
      <w:r w:rsidRPr="00DF6DD6">
        <w:rPr>
          <w:lang w:val="en-US"/>
        </w:rPr>
        <w:t xml:space="preserve">are specified in Table </w:t>
      </w:r>
      <w:r w:rsidRPr="00DF6DD6">
        <w:t>7.3B.2.3.1</w:t>
      </w:r>
      <w:r w:rsidRPr="00DF6DD6">
        <w:rPr>
          <w:lang w:val="en-US"/>
        </w:rPr>
        <w:t xml:space="preserve">-1 </w:t>
      </w:r>
      <w:r w:rsidRPr="00DF6DD6">
        <w:t xml:space="preserve">with uplink configuration </w:t>
      </w:r>
      <w:r w:rsidR="00625636" w:rsidRPr="00DF6DD6">
        <w:t xml:space="preserve">of the agressor band (low) </w:t>
      </w:r>
      <w:r w:rsidRPr="00DF6DD6">
        <w:t xml:space="preserve">specified in </w:t>
      </w:r>
      <w:r w:rsidRPr="00DF6DD6">
        <w:rPr>
          <w:lang w:val="en-US"/>
        </w:rPr>
        <w:t xml:space="preserve">Table </w:t>
      </w:r>
      <w:r w:rsidRPr="00DF6DD6">
        <w:t>7.3B.2.3.1-2</w:t>
      </w:r>
      <w:r w:rsidRPr="00DF6DD6">
        <w:rPr>
          <w:lang w:val="en-US"/>
        </w:rPr>
        <w:t>.</w:t>
      </w:r>
    </w:p>
    <w:p w14:paraId="65A7E878" w14:textId="0BFEE71F" w:rsidR="001310A1" w:rsidRPr="00DF6DD6" w:rsidRDefault="00E850FD" w:rsidP="001310A1">
      <w:pPr>
        <w:pStyle w:val="TH"/>
      </w:pPr>
      <w:r w:rsidRPr="00DF6DD6">
        <w:lastRenderedPageBreak/>
        <w:t>Ta</w:t>
      </w:r>
      <w:r w:rsidR="001310A1" w:rsidRPr="00DF6DD6">
        <w:t xml:space="preserve">ble 7.3B.2.3.1-1: </w:t>
      </w:r>
      <w:r w:rsidR="00625636" w:rsidRPr="00DF6DD6">
        <w:t>Reference sensitivity exceptions (</w:t>
      </w:r>
      <w:r w:rsidR="001310A1" w:rsidRPr="00DF6DD6">
        <w:t>MSD</w:t>
      </w:r>
      <w:r w:rsidR="00625636" w:rsidRPr="00DF6DD6">
        <w:t>)</w:t>
      </w:r>
      <w:r w:rsidR="001310A1" w:rsidRPr="00DF6DD6">
        <w:t xml:space="preserve"> due to UL harmonic for EN-DC in NR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1015"/>
        <w:gridCol w:w="674"/>
        <w:gridCol w:w="675"/>
        <w:gridCol w:w="674"/>
        <w:gridCol w:w="675"/>
        <w:gridCol w:w="674"/>
        <w:gridCol w:w="675"/>
        <w:gridCol w:w="674"/>
        <w:gridCol w:w="675"/>
        <w:gridCol w:w="674"/>
        <w:gridCol w:w="675"/>
        <w:gridCol w:w="674"/>
        <w:gridCol w:w="675"/>
      </w:tblGrid>
      <w:tr w:rsidR="00F55B07" w:rsidRPr="00DF6DD6" w14:paraId="109076E9" w14:textId="77777777" w:rsidTr="005506D6">
        <w:trPr>
          <w:trHeight w:val="285"/>
          <w:jc w:val="center"/>
        </w:trPr>
        <w:tc>
          <w:tcPr>
            <w:tcW w:w="9892" w:type="dxa"/>
            <w:gridSpan w:val="14"/>
            <w:shd w:val="clear" w:color="auto" w:fill="auto"/>
          </w:tcPr>
          <w:p w14:paraId="7AAE6CCA" w14:textId="11CD780F" w:rsidR="00625636" w:rsidRPr="00DF6DD6" w:rsidRDefault="00625636" w:rsidP="000A50AE">
            <w:pPr>
              <w:pStyle w:val="TAH"/>
            </w:pPr>
            <w:r w:rsidRPr="00DF6DD6">
              <w:lastRenderedPageBreak/>
              <w:t xml:space="preserve">E-UTRA or NR Band / Channel bandwidth of the </w:t>
            </w:r>
            <w:r w:rsidRPr="00DF6DD6">
              <w:rPr>
                <w:rFonts w:hint="eastAsia"/>
                <w:lang w:val="en-US"/>
              </w:rPr>
              <w:t>affected DL</w:t>
            </w:r>
            <w:r w:rsidRPr="00DF6DD6">
              <w:t xml:space="preserve"> band / MSD</w:t>
            </w:r>
          </w:p>
        </w:tc>
      </w:tr>
      <w:tr w:rsidR="00F55B07" w:rsidRPr="00DF6DD6" w14:paraId="33C3E8CD" w14:textId="77777777" w:rsidTr="00EA1C6C">
        <w:trPr>
          <w:trHeight w:val="285"/>
          <w:jc w:val="center"/>
        </w:trPr>
        <w:tc>
          <w:tcPr>
            <w:tcW w:w="0" w:type="auto"/>
            <w:shd w:val="clear" w:color="auto" w:fill="auto"/>
          </w:tcPr>
          <w:p w14:paraId="758E3E66" w14:textId="77777777" w:rsidR="001C1A73" w:rsidRPr="00DF6DD6" w:rsidRDefault="001C1A73" w:rsidP="000A50AE">
            <w:pPr>
              <w:pStyle w:val="TAH"/>
            </w:pPr>
            <w:r w:rsidRPr="00DF6DD6">
              <w:t>UL band</w:t>
            </w:r>
          </w:p>
        </w:tc>
        <w:tc>
          <w:tcPr>
            <w:tcW w:w="0" w:type="auto"/>
            <w:shd w:val="clear" w:color="auto" w:fill="auto"/>
          </w:tcPr>
          <w:p w14:paraId="6CFCC417" w14:textId="77777777" w:rsidR="001C1A73" w:rsidRPr="00DF6DD6" w:rsidRDefault="001C1A73" w:rsidP="000A50AE">
            <w:pPr>
              <w:pStyle w:val="TAH"/>
            </w:pPr>
            <w:r w:rsidRPr="00DF6DD6">
              <w:t>DL band</w:t>
            </w:r>
          </w:p>
        </w:tc>
        <w:tc>
          <w:tcPr>
            <w:tcW w:w="674" w:type="dxa"/>
            <w:shd w:val="clear" w:color="auto" w:fill="auto"/>
            <w:vAlign w:val="center"/>
          </w:tcPr>
          <w:p w14:paraId="37FB9C12" w14:textId="77777777" w:rsidR="001C1A73" w:rsidRPr="00DF6DD6" w:rsidRDefault="001C1A73" w:rsidP="000A50AE">
            <w:pPr>
              <w:pStyle w:val="TAH"/>
            </w:pPr>
            <w:r w:rsidRPr="00DF6DD6">
              <w:t>5 MHz</w:t>
            </w:r>
          </w:p>
          <w:p w14:paraId="4A9F1FCD" w14:textId="77777777" w:rsidR="001C1A73" w:rsidRPr="00DF6DD6" w:rsidRDefault="001C1A73" w:rsidP="000A50AE">
            <w:pPr>
              <w:pStyle w:val="TAH"/>
            </w:pPr>
            <w:r w:rsidRPr="00DF6DD6">
              <w:t>(dB)</w:t>
            </w:r>
          </w:p>
        </w:tc>
        <w:tc>
          <w:tcPr>
            <w:tcW w:w="675" w:type="dxa"/>
            <w:shd w:val="clear" w:color="auto" w:fill="auto"/>
            <w:vAlign w:val="center"/>
          </w:tcPr>
          <w:p w14:paraId="5593DD54" w14:textId="77777777" w:rsidR="001C1A73" w:rsidRPr="00DF6DD6" w:rsidRDefault="001C1A73" w:rsidP="000A50AE">
            <w:pPr>
              <w:pStyle w:val="TAH"/>
            </w:pPr>
            <w:r w:rsidRPr="00DF6DD6">
              <w:t>10 MHz</w:t>
            </w:r>
          </w:p>
          <w:p w14:paraId="249EC1E6" w14:textId="77777777" w:rsidR="001C1A73" w:rsidRPr="00DF6DD6" w:rsidRDefault="001C1A73" w:rsidP="000A50AE">
            <w:pPr>
              <w:pStyle w:val="TAH"/>
            </w:pPr>
            <w:r w:rsidRPr="00DF6DD6">
              <w:t>(dB)</w:t>
            </w:r>
          </w:p>
        </w:tc>
        <w:tc>
          <w:tcPr>
            <w:tcW w:w="674" w:type="dxa"/>
            <w:shd w:val="clear" w:color="auto" w:fill="auto"/>
            <w:vAlign w:val="center"/>
          </w:tcPr>
          <w:p w14:paraId="79815AFC" w14:textId="77777777" w:rsidR="001C1A73" w:rsidRPr="00DF6DD6" w:rsidRDefault="001C1A73" w:rsidP="000A50AE">
            <w:pPr>
              <w:pStyle w:val="TAH"/>
            </w:pPr>
            <w:r w:rsidRPr="00DF6DD6">
              <w:t>15 MHz</w:t>
            </w:r>
          </w:p>
          <w:p w14:paraId="728C6BDB" w14:textId="77777777" w:rsidR="001C1A73" w:rsidRPr="00DF6DD6" w:rsidRDefault="001C1A73" w:rsidP="000A50AE">
            <w:pPr>
              <w:pStyle w:val="TAH"/>
            </w:pPr>
            <w:r w:rsidRPr="00DF6DD6">
              <w:t>(dB)</w:t>
            </w:r>
          </w:p>
        </w:tc>
        <w:tc>
          <w:tcPr>
            <w:tcW w:w="675" w:type="dxa"/>
            <w:shd w:val="clear" w:color="auto" w:fill="auto"/>
            <w:vAlign w:val="center"/>
          </w:tcPr>
          <w:p w14:paraId="1012A992" w14:textId="77777777" w:rsidR="001C1A73" w:rsidRPr="00DF6DD6" w:rsidRDefault="001C1A73" w:rsidP="000A50AE">
            <w:pPr>
              <w:pStyle w:val="TAH"/>
            </w:pPr>
            <w:r w:rsidRPr="00DF6DD6">
              <w:t>20 MHz</w:t>
            </w:r>
          </w:p>
          <w:p w14:paraId="37000701" w14:textId="77777777" w:rsidR="001C1A73" w:rsidRPr="00DF6DD6" w:rsidRDefault="001C1A73" w:rsidP="000A50AE">
            <w:pPr>
              <w:pStyle w:val="TAH"/>
            </w:pPr>
            <w:r w:rsidRPr="00DF6DD6">
              <w:t>(dB)</w:t>
            </w:r>
          </w:p>
        </w:tc>
        <w:tc>
          <w:tcPr>
            <w:tcW w:w="674" w:type="dxa"/>
            <w:shd w:val="clear" w:color="auto" w:fill="auto"/>
            <w:vAlign w:val="center"/>
          </w:tcPr>
          <w:p w14:paraId="17197759" w14:textId="77777777" w:rsidR="001C1A73" w:rsidRPr="00DF6DD6" w:rsidRDefault="001C1A73" w:rsidP="000A50AE">
            <w:pPr>
              <w:pStyle w:val="TAH"/>
            </w:pPr>
            <w:r w:rsidRPr="00DF6DD6">
              <w:t>25 MHz</w:t>
            </w:r>
          </w:p>
          <w:p w14:paraId="47045DD5" w14:textId="77777777" w:rsidR="001C1A73" w:rsidRPr="00DF6DD6" w:rsidRDefault="001C1A73" w:rsidP="000A50AE">
            <w:pPr>
              <w:pStyle w:val="TAH"/>
            </w:pPr>
            <w:r w:rsidRPr="00DF6DD6">
              <w:t>(dB)</w:t>
            </w:r>
          </w:p>
        </w:tc>
        <w:tc>
          <w:tcPr>
            <w:tcW w:w="675" w:type="dxa"/>
            <w:vAlign w:val="center"/>
          </w:tcPr>
          <w:p w14:paraId="0D909FAE" w14:textId="77777777" w:rsidR="001C1A73" w:rsidRPr="00DF6DD6" w:rsidRDefault="001C1A73" w:rsidP="000A50AE">
            <w:pPr>
              <w:pStyle w:val="TAH"/>
            </w:pPr>
            <w:r w:rsidRPr="00DF6DD6">
              <w:t>30 MHz (dB)</w:t>
            </w:r>
          </w:p>
        </w:tc>
        <w:tc>
          <w:tcPr>
            <w:tcW w:w="674" w:type="dxa"/>
            <w:shd w:val="clear" w:color="auto" w:fill="auto"/>
            <w:vAlign w:val="center"/>
          </w:tcPr>
          <w:p w14:paraId="004A8DE3" w14:textId="77777777" w:rsidR="001C1A73" w:rsidRPr="00DF6DD6" w:rsidRDefault="001C1A73" w:rsidP="000A50AE">
            <w:pPr>
              <w:pStyle w:val="TAH"/>
            </w:pPr>
            <w:r w:rsidRPr="00DF6DD6">
              <w:t>40 MHz</w:t>
            </w:r>
          </w:p>
          <w:p w14:paraId="4731EF5E" w14:textId="20FB8D4D" w:rsidR="001C1A73" w:rsidRPr="00DF6DD6" w:rsidRDefault="001C1A73" w:rsidP="000A50AE">
            <w:pPr>
              <w:pStyle w:val="TAH"/>
            </w:pPr>
            <w:r w:rsidRPr="00DF6DD6">
              <w:t>(dB)</w:t>
            </w:r>
          </w:p>
        </w:tc>
        <w:tc>
          <w:tcPr>
            <w:tcW w:w="675" w:type="dxa"/>
            <w:shd w:val="clear" w:color="auto" w:fill="auto"/>
            <w:vAlign w:val="center"/>
          </w:tcPr>
          <w:p w14:paraId="61B8C1F0" w14:textId="77777777" w:rsidR="001C1A73" w:rsidRPr="00DF6DD6" w:rsidRDefault="001C1A73" w:rsidP="000A50AE">
            <w:pPr>
              <w:pStyle w:val="TAH"/>
            </w:pPr>
            <w:r w:rsidRPr="00DF6DD6">
              <w:t>50 MHz</w:t>
            </w:r>
          </w:p>
          <w:p w14:paraId="07F505C8" w14:textId="6D688A60" w:rsidR="001C1A73" w:rsidRPr="00DF6DD6" w:rsidRDefault="001C1A73" w:rsidP="000A50AE">
            <w:pPr>
              <w:pStyle w:val="TAH"/>
            </w:pPr>
            <w:r w:rsidRPr="00DF6DD6">
              <w:t>(dB)</w:t>
            </w:r>
          </w:p>
        </w:tc>
        <w:tc>
          <w:tcPr>
            <w:tcW w:w="674" w:type="dxa"/>
            <w:shd w:val="clear" w:color="auto" w:fill="auto"/>
            <w:vAlign w:val="center"/>
          </w:tcPr>
          <w:p w14:paraId="5DEB8B38" w14:textId="77777777" w:rsidR="001C1A73" w:rsidRPr="00DF6DD6" w:rsidRDefault="001C1A73" w:rsidP="000A50AE">
            <w:pPr>
              <w:pStyle w:val="TAH"/>
            </w:pPr>
            <w:r w:rsidRPr="00DF6DD6">
              <w:t>60 MHz</w:t>
            </w:r>
          </w:p>
          <w:p w14:paraId="3048BAB6" w14:textId="5E91890C" w:rsidR="001C1A73" w:rsidRPr="00DF6DD6" w:rsidRDefault="001C1A73" w:rsidP="000A50AE">
            <w:pPr>
              <w:pStyle w:val="TAH"/>
            </w:pPr>
            <w:r w:rsidRPr="00DF6DD6">
              <w:t>(dB)</w:t>
            </w:r>
          </w:p>
        </w:tc>
        <w:tc>
          <w:tcPr>
            <w:tcW w:w="675" w:type="dxa"/>
            <w:shd w:val="clear" w:color="auto" w:fill="auto"/>
            <w:vAlign w:val="center"/>
          </w:tcPr>
          <w:p w14:paraId="712FAA03" w14:textId="77777777" w:rsidR="001C1A73" w:rsidRPr="00DF6DD6" w:rsidRDefault="001C1A73" w:rsidP="000A50AE">
            <w:pPr>
              <w:pStyle w:val="TAH"/>
            </w:pPr>
            <w:r w:rsidRPr="00DF6DD6">
              <w:t>8</w:t>
            </w:r>
            <w:r w:rsidR="00913D2B" w:rsidRPr="00DF6DD6">
              <w:t>0</w:t>
            </w:r>
            <w:r w:rsidRPr="00DF6DD6">
              <w:t xml:space="preserve"> MHz</w:t>
            </w:r>
          </w:p>
          <w:p w14:paraId="4C9A2362" w14:textId="10437B16" w:rsidR="001C1A73" w:rsidRPr="00DF6DD6" w:rsidRDefault="001C1A73" w:rsidP="000A50AE">
            <w:pPr>
              <w:pStyle w:val="TAH"/>
            </w:pPr>
            <w:r w:rsidRPr="00DF6DD6">
              <w:t>(dB)</w:t>
            </w:r>
          </w:p>
        </w:tc>
        <w:tc>
          <w:tcPr>
            <w:tcW w:w="674" w:type="dxa"/>
            <w:vAlign w:val="center"/>
          </w:tcPr>
          <w:p w14:paraId="504C4ED3" w14:textId="77777777" w:rsidR="001C1A73" w:rsidRPr="00DF6DD6" w:rsidRDefault="001C1A73" w:rsidP="000A50AE">
            <w:pPr>
              <w:pStyle w:val="TAH"/>
            </w:pPr>
            <w:r w:rsidRPr="00DF6DD6">
              <w:t>90 MHz</w:t>
            </w:r>
          </w:p>
          <w:p w14:paraId="1A78E7E5" w14:textId="07D5B9C9" w:rsidR="001C1A73" w:rsidRPr="00DF6DD6" w:rsidRDefault="001C1A73" w:rsidP="000A50AE">
            <w:pPr>
              <w:pStyle w:val="TAH"/>
            </w:pPr>
            <w:r w:rsidRPr="00DF6DD6">
              <w:t>(dB)</w:t>
            </w:r>
          </w:p>
        </w:tc>
        <w:tc>
          <w:tcPr>
            <w:tcW w:w="675" w:type="dxa"/>
            <w:shd w:val="clear" w:color="auto" w:fill="auto"/>
            <w:vAlign w:val="center"/>
          </w:tcPr>
          <w:p w14:paraId="2B64FD9B" w14:textId="77777777" w:rsidR="001C1A73" w:rsidRPr="00DF6DD6" w:rsidRDefault="001C1A73" w:rsidP="000A50AE">
            <w:pPr>
              <w:pStyle w:val="TAH"/>
            </w:pPr>
            <w:r w:rsidRPr="00DF6DD6">
              <w:t>100 MHz</w:t>
            </w:r>
          </w:p>
          <w:p w14:paraId="5C61ECBD" w14:textId="2D450FBD" w:rsidR="001C1A73" w:rsidRPr="00DF6DD6" w:rsidRDefault="001C1A73" w:rsidP="000A50AE">
            <w:pPr>
              <w:pStyle w:val="TAH"/>
            </w:pPr>
            <w:r w:rsidRPr="00DF6DD6">
              <w:t>(dB)</w:t>
            </w:r>
          </w:p>
        </w:tc>
      </w:tr>
      <w:tr w:rsidR="00F55B07" w:rsidRPr="00DF6DD6" w14:paraId="2931790E" w14:textId="77777777" w:rsidTr="00A6034C">
        <w:trPr>
          <w:trHeight w:val="285"/>
          <w:jc w:val="center"/>
        </w:trPr>
        <w:tc>
          <w:tcPr>
            <w:tcW w:w="0" w:type="auto"/>
            <w:vMerge w:val="restart"/>
            <w:shd w:val="clear" w:color="auto" w:fill="auto"/>
            <w:vAlign w:val="center"/>
          </w:tcPr>
          <w:p w14:paraId="7DC6C7A7" w14:textId="77777777" w:rsidR="00CE1239" w:rsidRPr="00DF6DD6" w:rsidRDefault="00CE1239" w:rsidP="000A50AE">
            <w:pPr>
              <w:pStyle w:val="TAC"/>
            </w:pPr>
            <w:r w:rsidRPr="00DF6DD6">
              <w:rPr>
                <w:rFonts w:hint="eastAsia"/>
                <w:lang w:eastAsia="ja-JP"/>
              </w:rPr>
              <w:t>1</w:t>
            </w:r>
            <w:r w:rsidRPr="00DF6DD6">
              <w:rPr>
                <w:lang w:eastAsia="ja-JP"/>
              </w:rPr>
              <w:t>, 3</w:t>
            </w:r>
          </w:p>
        </w:tc>
        <w:tc>
          <w:tcPr>
            <w:tcW w:w="0" w:type="auto"/>
            <w:shd w:val="clear" w:color="auto" w:fill="auto"/>
            <w:vAlign w:val="center"/>
          </w:tcPr>
          <w:p w14:paraId="4DE640F0" w14:textId="19D4BDF5" w:rsidR="00CE1239" w:rsidRPr="00DF6DD6" w:rsidRDefault="00CE1239" w:rsidP="000A50AE">
            <w:pPr>
              <w:pStyle w:val="TAC"/>
            </w:pPr>
            <w:r w:rsidRPr="00DF6DD6">
              <w:rPr>
                <w:rFonts w:hint="eastAsia"/>
              </w:rPr>
              <w:t>n77</w:t>
            </w:r>
            <w:r w:rsidRPr="00DF6DD6">
              <w:rPr>
                <w:rFonts w:cs="Arial" w:hint="eastAsia"/>
                <w:vertAlign w:val="superscript"/>
              </w:rPr>
              <w:t>2</w:t>
            </w:r>
            <w:r w:rsidR="00F96EAF" w:rsidRPr="00DF6DD6">
              <w:rPr>
                <w:rFonts w:cs="Arial"/>
                <w:vertAlign w:val="superscript"/>
              </w:rPr>
              <w:t>,13</w:t>
            </w:r>
          </w:p>
        </w:tc>
        <w:tc>
          <w:tcPr>
            <w:tcW w:w="674" w:type="dxa"/>
            <w:shd w:val="clear" w:color="auto" w:fill="auto"/>
            <w:vAlign w:val="center"/>
          </w:tcPr>
          <w:p w14:paraId="155606FD" w14:textId="4D799695" w:rsidR="00CE1239" w:rsidRPr="00DF6DD6" w:rsidRDefault="00CE1239" w:rsidP="000A50AE">
            <w:pPr>
              <w:pStyle w:val="TAC"/>
            </w:pPr>
          </w:p>
        </w:tc>
        <w:tc>
          <w:tcPr>
            <w:tcW w:w="675" w:type="dxa"/>
            <w:shd w:val="clear" w:color="auto" w:fill="auto"/>
            <w:vAlign w:val="center"/>
          </w:tcPr>
          <w:p w14:paraId="2056DC8C" w14:textId="77777777" w:rsidR="00CE1239" w:rsidRPr="00DF6DD6" w:rsidRDefault="00CE1239" w:rsidP="000A50AE">
            <w:pPr>
              <w:pStyle w:val="TAC"/>
            </w:pPr>
            <w:r w:rsidRPr="00DF6DD6">
              <w:rPr>
                <w:rFonts w:cs="Arial" w:hint="eastAsia"/>
              </w:rPr>
              <w:t>23.9</w:t>
            </w:r>
          </w:p>
        </w:tc>
        <w:tc>
          <w:tcPr>
            <w:tcW w:w="674" w:type="dxa"/>
            <w:shd w:val="clear" w:color="auto" w:fill="auto"/>
            <w:vAlign w:val="center"/>
          </w:tcPr>
          <w:p w14:paraId="3F57A905" w14:textId="77777777" w:rsidR="00CE1239" w:rsidRPr="00DF6DD6" w:rsidRDefault="00CE1239" w:rsidP="000A50AE">
            <w:pPr>
              <w:pStyle w:val="TAC"/>
            </w:pPr>
            <w:r w:rsidRPr="00DF6DD6">
              <w:rPr>
                <w:rFonts w:cs="Arial" w:hint="eastAsia"/>
              </w:rPr>
              <w:t>22.1</w:t>
            </w:r>
          </w:p>
        </w:tc>
        <w:tc>
          <w:tcPr>
            <w:tcW w:w="675" w:type="dxa"/>
            <w:shd w:val="clear" w:color="auto" w:fill="auto"/>
            <w:vAlign w:val="center"/>
          </w:tcPr>
          <w:p w14:paraId="20FC0D92" w14:textId="77777777" w:rsidR="00CE1239" w:rsidRPr="00DF6DD6" w:rsidRDefault="00CE1239" w:rsidP="000A50AE">
            <w:pPr>
              <w:pStyle w:val="TAC"/>
            </w:pPr>
            <w:r w:rsidRPr="00DF6DD6">
              <w:rPr>
                <w:rFonts w:cs="Arial" w:hint="eastAsia"/>
              </w:rPr>
              <w:t>20.9</w:t>
            </w:r>
          </w:p>
        </w:tc>
        <w:tc>
          <w:tcPr>
            <w:tcW w:w="674" w:type="dxa"/>
            <w:shd w:val="clear" w:color="auto" w:fill="auto"/>
            <w:vAlign w:val="center"/>
          </w:tcPr>
          <w:p w14:paraId="00A14AF9" w14:textId="77777777" w:rsidR="00CE1239" w:rsidRPr="00DF6DD6" w:rsidRDefault="00CE1239" w:rsidP="000A50AE">
            <w:pPr>
              <w:pStyle w:val="TAC"/>
            </w:pPr>
          </w:p>
        </w:tc>
        <w:tc>
          <w:tcPr>
            <w:tcW w:w="675" w:type="dxa"/>
            <w:vAlign w:val="center"/>
          </w:tcPr>
          <w:p w14:paraId="46C5D706" w14:textId="77777777" w:rsidR="00CE1239" w:rsidRPr="00DF6DD6" w:rsidRDefault="00CE1239" w:rsidP="000A50AE">
            <w:pPr>
              <w:pStyle w:val="TAC"/>
            </w:pPr>
          </w:p>
        </w:tc>
        <w:tc>
          <w:tcPr>
            <w:tcW w:w="674" w:type="dxa"/>
            <w:shd w:val="clear" w:color="auto" w:fill="auto"/>
            <w:vAlign w:val="center"/>
          </w:tcPr>
          <w:p w14:paraId="2ED6CD3C" w14:textId="77777777" w:rsidR="00CE1239" w:rsidRPr="00DF6DD6" w:rsidRDefault="00CE1239" w:rsidP="000A50AE">
            <w:pPr>
              <w:pStyle w:val="TAC"/>
            </w:pPr>
            <w:r w:rsidRPr="00DF6DD6">
              <w:t>17.9</w:t>
            </w:r>
          </w:p>
        </w:tc>
        <w:tc>
          <w:tcPr>
            <w:tcW w:w="675" w:type="dxa"/>
            <w:shd w:val="clear" w:color="auto" w:fill="auto"/>
            <w:vAlign w:val="center"/>
          </w:tcPr>
          <w:p w14:paraId="018C43C1" w14:textId="3B9585A3" w:rsidR="00CE1239" w:rsidRPr="00DF6DD6" w:rsidRDefault="00CE1239" w:rsidP="000A50AE">
            <w:pPr>
              <w:pStyle w:val="TAC"/>
            </w:pPr>
            <w:r w:rsidRPr="00DF6DD6">
              <w:rPr>
                <w:lang w:val="x-none"/>
              </w:rPr>
              <w:t>16.8</w:t>
            </w:r>
          </w:p>
        </w:tc>
        <w:tc>
          <w:tcPr>
            <w:tcW w:w="674" w:type="dxa"/>
            <w:shd w:val="clear" w:color="auto" w:fill="auto"/>
            <w:vAlign w:val="center"/>
          </w:tcPr>
          <w:p w14:paraId="7D0FE521" w14:textId="7234894A" w:rsidR="00CE1239" w:rsidRPr="00DF6DD6" w:rsidRDefault="00CE1239" w:rsidP="000A50AE">
            <w:pPr>
              <w:pStyle w:val="TAC"/>
            </w:pPr>
            <w:r w:rsidRPr="00DF6DD6">
              <w:rPr>
                <w:lang w:val="x-none"/>
              </w:rPr>
              <w:t>16.0</w:t>
            </w:r>
          </w:p>
        </w:tc>
        <w:tc>
          <w:tcPr>
            <w:tcW w:w="675" w:type="dxa"/>
            <w:shd w:val="clear" w:color="auto" w:fill="auto"/>
            <w:vAlign w:val="center"/>
          </w:tcPr>
          <w:p w14:paraId="65D60EA9" w14:textId="6483DC3C" w:rsidR="00CE1239" w:rsidRPr="00DF6DD6" w:rsidRDefault="00CE1239" w:rsidP="000A50AE">
            <w:pPr>
              <w:pStyle w:val="TAC"/>
            </w:pPr>
            <w:r w:rsidRPr="00DF6DD6">
              <w:rPr>
                <w:lang w:val="x-none"/>
              </w:rPr>
              <w:t>14.8</w:t>
            </w:r>
          </w:p>
        </w:tc>
        <w:tc>
          <w:tcPr>
            <w:tcW w:w="674" w:type="dxa"/>
            <w:vAlign w:val="center"/>
          </w:tcPr>
          <w:p w14:paraId="5FFD4F85" w14:textId="31A4C97B" w:rsidR="00CE1239" w:rsidRPr="00DF6DD6" w:rsidRDefault="00CE1239" w:rsidP="000A50AE">
            <w:pPr>
              <w:pStyle w:val="TAC"/>
            </w:pPr>
            <w:r w:rsidRPr="00DF6DD6">
              <w:rPr>
                <w:lang w:val="x-none"/>
              </w:rPr>
              <w:t>14.3</w:t>
            </w:r>
          </w:p>
        </w:tc>
        <w:tc>
          <w:tcPr>
            <w:tcW w:w="675" w:type="dxa"/>
            <w:shd w:val="clear" w:color="auto" w:fill="auto"/>
            <w:vAlign w:val="center"/>
          </w:tcPr>
          <w:p w14:paraId="13E09143" w14:textId="19D24BCD" w:rsidR="00CE1239" w:rsidRPr="00DF6DD6" w:rsidRDefault="00CE1239" w:rsidP="000A50AE">
            <w:pPr>
              <w:pStyle w:val="TAC"/>
            </w:pPr>
            <w:r w:rsidRPr="00DF6DD6">
              <w:rPr>
                <w:lang w:val="x-none"/>
              </w:rPr>
              <w:t>13.8</w:t>
            </w:r>
          </w:p>
        </w:tc>
      </w:tr>
      <w:tr w:rsidR="00F55B07" w:rsidRPr="00DF6DD6" w14:paraId="2E78E211" w14:textId="77777777" w:rsidTr="00A6034C">
        <w:trPr>
          <w:trHeight w:val="285"/>
          <w:jc w:val="center"/>
        </w:trPr>
        <w:tc>
          <w:tcPr>
            <w:tcW w:w="0" w:type="auto"/>
            <w:vMerge/>
            <w:shd w:val="clear" w:color="auto" w:fill="auto"/>
            <w:vAlign w:val="center"/>
          </w:tcPr>
          <w:p w14:paraId="69FDCD06" w14:textId="77777777" w:rsidR="00CE1239" w:rsidRPr="00DF6DD6" w:rsidRDefault="00CE1239" w:rsidP="000A50AE">
            <w:pPr>
              <w:pStyle w:val="TAC"/>
            </w:pPr>
          </w:p>
        </w:tc>
        <w:tc>
          <w:tcPr>
            <w:tcW w:w="0" w:type="auto"/>
            <w:shd w:val="clear" w:color="auto" w:fill="auto"/>
            <w:vAlign w:val="center"/>
          </w:tcPr>
          <w:p w14:paraId="48AF4F33" w14:textId="77777777" w:rsidR="00CE1239" w:rsidRPr="00DF6DD6" w:rsidRDefault="00CE1239" w:rsidP="000A50AE">
            <w:pPr>
              <w:pStyle w:val="TAC"/>
            </w:pPr>
            <w:r w:rsidRPr="00DF6DD6">
              <w:rPr>
                <w:rFonts w:hint="eastAsia"/>
              </w:rPr>
              <w:t>n77</w:t>
            </w:r>
            <w:r w:rsidRPr="00DF6DD6">
              <w:rPr>
                <w:rFonts w:cs="Arial" w:hint="eastAsia"/>
                <w:vertAlign w:val="superscript"/>
              </w:rPr>
              <w:t>3</w:t>
            </w:r>
          </w:p>
        </w:tc>
        <w:tc>
          <w:tcPr>
            <w:tcW w:w="674" w:type="dxa"/>
            <w:shd w:val="clear" w:color="auto" w:fill="auto"/>
            <w:vAlign w:val="center"/>
          </w:tcPr>
          <w:p w14:paraId="087E2036" w14:textId="4C92B290" w:rsidR="00CE1239" w:rsidRPr="00DF6DD6" w:rsidRDefault="00CE1239" w:rsidP="000A50AE">
            <w:pPr>
              <w:pStyle w:val="TAC"/>
            </w:pPr>
          </w:p>
        </w:tc>
        <w:tc>
          <w:tcPr>
            <w:tcW w:w="675" w:type="dxa"/>
            <w:shd w:val="clear" w:color="auto" w:fill="auto"/>
            <w:vAlign w:val="center"/>
          </w:tcPr>
          <w:p w14:paraId="69A6726F" w14:textId="77777777" w:rsidR="00CE1239" w:rsidRPr="00DF6DD6" w:rsidRDefault="00CE1239" w:rsidP="000A50AE">
            <w:pPr>
              <w:pStyle w:val="TAC"/>
            </w:pPr>
            <w:r w:rsidRPr="00DF6DD6">
              <w:rPr>
                <w:rFonts w:cs="Arial"/>
              </w:rPr>
              <w:t>1.</w:t>
            </w:r>
            <w:r w:rsidRPr="00DF6DD6">
              <w:rPr>
                <w:rFonts w:cs="Arial" w:hint="eastAsia"/>
              </w:rPr>
              <w:t>1</w:t>
            </w:r>
          </w:p>
        </w:tc>
        <w:tc>
          <w:tcPr>
            <w:tcW w:w="674" w:type="dxa"/>
            <w:shd w:val="clear" w:color="auto" w:fill="auto"/>
            <w:vAlign w:val="center"/>
          </w:tcPr>
          <w:p w14:paraId="3180FCB8" w14:textId="77777777" w:rsidR="00CE1239" w:rsidRPr="00DF6DD6" w:rsidRDefault="00CE1239" w:rsidP="000A50AE">
            <w:pPr>
              <w:pStyle w:val="TAC"/>
            </w:pPr>
            <w:r w:rsidRPr="00DF6DD6">
              <w:rPr>
                <w:rFonts w:cs="Arial" w:hint="eastAsia"/>
              </w:rPr>
              <w:t>0.8</w:t>
            </w:r>
          </w:p>
        </w:tc>
        <w:tc>
          <w:tcPr>
            <w:tcW w:w="675" w:type="dxa"/>
            <w:shd w:val="clear" w:color="auto" w:fill="auto"/>
            <w:vAlign w:val="center"/>
          </w:tcPr>
          <w:p w14:paraId="3C6BE401" w14:textId="77777777" w:rsidR="00CE1239" w:rsidRPr="00DF6DD6" w:rsidRDefault="00CE1239" w:rsidP="000A50AE">
            <w:pPr>
              <w:pStyle w:val="TAC"/>
            </w:pPr>
            <w:r w:rsidRPr="00DF6DD6">
              <w:rPr>
                <w:rFonts w:cs="Arial" w:hint="eastAsia"/>
              </w:rPr>
              <w:t>0.3</w:t>
            </w:r>
          </w:p>
        </w:tc>
        <w:tc>
          <w:tcPr>
            <w:tcW w:w="674" w:type="dxa"/>
            <w:shd w:val="clear" w:color="auto" w:fill="auto"/>
            <w:vAlign w:val="center"/>
          </w:tcPr>
          <w:p w14:paraId="1216C6F1" w14:textId="77777777" w:rsidR="00CE1239" w:rsidRPr="00DF6DD6" w:rsidRDefault="00CE1239" w:rsidP="000A50AE">
            <w:pPr>
              <w:pStyle w:val="TAC"/>
            </w:pPr>
          </w:p>
        </w:tc>
        <w:tc>
          <w:tcPr>
            <w:tcW w:w="675" w:type="dxa"/>
            <w:vAlign w:val="center"/>
          </w:tcPr>
          <w:p w14:paraId="0EDAD775" w14:textId="77777777" w:rsidR="00CE1239" w:rsidRPr="00DF6DD6" w:rsidRDefault="00CE1239" w:rsidP="000A50AE">
            <w:pPr>
              <w:pStyle w:val="TAC"/>
            </w:pPr>
          </w:p>
        </w:tc>
        <w:tc>
          <w:tcPr>
            <w:tcW w:w="674" w:type="dxa"/>
            <w:shd w:val="clear" w:color="auto" w:fill="auto"/>
            <w:vAlign w:val="center"/>
          </w:tcPr>
          <w:p w14:paraId="7C88570D" w14:textId="11881BF3" w:rsidR="00CE1239" w:rsidRPr="00DF6DD6" w:rsidRDefault="00CE1239" w:rsidP="000A50AE">
            <w:pPr>
              <w:pStyle w:val="TAC"/>
            </w:pPr>
          </w:p>
        </w:tc>
        <w:tc>
          <w:tcPr>
            <w:tcW w:w="675" w:type="dxa"/>
            <w:shd w:val="clear" w:color="auto" w:fill="auto"/>
            <w:vAlign w:val="center"/>
          </w:tcPr>
          <w:p w14:paraId="15808CBB" w14:textId="2DA4F8BE" w:rsidR="00CE1239" w:rsidRPr="00DF6DD6" w:rsidRDefault="00CE1239" w:rsidP="000A50AE">
            <w:pPr>
              <w:pStyle w:val="TAC"/>
            </w:pPr>
          </w:p>
        </w:tc>
        <w:tc>
          <w:tcPr>
            <w:tcW w:w="674" w:type="dxa"/>
            <w:shd w:val="clear" w:color="auto" w:fill="auto"/>
            <w:vAlign w:val="center"/>
          </w:tcPr>
          <w:p w14:paraId="7FA390E9" w14:textId="2CE76518" w:rsidR="00CE1239" w:rsidRPr="00DF6DD6" w:rsidRDefault="00CE1239" w:rsidP="000A50AE">
            <w:pPr>
              <w:pStyle w:val="TAC"/>
            </w:pPr>
          </w:p>
        </w:tc>
        <w:tc>
          <w:tcPr>
            <w:tcW w:w="675" w:type="dxa"/>
            <w:shd w:val="clear" w:color="auto" w:fill="auto"/>
            <w:vAlign w:val="center"/>
          </w:tcPr>
          <w:p w14:paraId="40FB3694" w14:textId="441E1BEA" w:rsidR="00CE1239" w:rsidRPr="00DF6DD6" w:rsidRDefault="00CE1239" w:rsidP="000A50AE">
            <w:pPr>
              <w:pStyle w:val="TAC"/>
            </w:pPr>
          </w:p>
        </w:tc>
        <w:tc>
          <w:tcPr>
            <w:tcW w:w="674" w:type="dxa"/>
            <w:vAlign w:val="center"/>
          </w:tcPr>
          <w:p w14:paraId="00699008" w14:textId="5221C3D0" w:rsidR="00CE1239" w:rsidRPr="00DF6DD6" w:rsidRDefault="00CE1239" w:rsidP="000A50AE">
            <w:pPr>
              <w:pStyle w:val="TAC"/>
            </w:pPr>
          </w:p>
        </w:tc>
        <w:tc>
          <w:tcPr>
            <w:tcW w:w="675" w:type="dxa"/>
            <w:shd w:val="clear" w:color="auto" w:fill="auto"/>
            <w:vAlign w:val="center"/>
          </w:tcPr>
          <w:p w14:paraId="6CC72239" w14:textId="7461DA4D" w:rsidR="00CE1239" w:rsidRPr="00DF6DD6" w:rsidRDefault="00CE1239" w:rsidP="000A50AE">
            <w:pPr>
              <w:pStyle w:val="TAC"/>
            </w:pPr>
          </w:p>
        </w:tc>
      </w:tr>
      <w:tr w:rsidR="00F55B07" w:rsidRPr="00DF6DD6" w14:paraId="7FF08D8B" w14:textId="77777777" w:rsidTr="00A6034C">
        <w:trPr>
          <w:trHeight w:val="285"/>
          <w:jc w:val="center"/>
        </w:trPr>
        <w:tc>
          <w:tcPr>
            <w:tcW w:w="0" w:type="auto"/>
            <w:vMerge w:val="restart"/>
            <w:shd w:val="clear" w:color="auto" w:fill="auto"/>
            <w:vAlign w:val="center"/>
          </w:tcPr>
          <w:p w14:paraId="6E8563B0" w14:textId="77777777" w:rsidR="00B0792D" w:rsidRPr="00DF6DD6" w:rsidRDefault="00B0792D" w:rsidP="000A50AE">
            <w:pPr>
              <w:pStyle w:val="TAC"/>
            </w:pPr>
            <w:r w:rsidRPr="00DF6DD6">
              <w:t>2</w:t>
            </w:r>
          </w:p>
        </w:tc>
        <w:tc>
          <w:tcPr>
            <w:tcW w:w="0" w:type="auto"/>
            <w:shd w:val="clear" w:color="auto" w:fill="auto"/>
            <w:vAlign w:val="center"/>
          </w:tcPr>
          <w:p w14:paraId="0E4E5C03" w14:textId="5A880FF4" w:rsidR="00B0792D" w:rsidRPr="00DF6DD6" w:rsidRDefault="00B0792D" w:rsidP="000A50AE">
            <w:pPr>
              <w:pStyle w:val="TAC"/>
            </w:pPr>
            <w:r w:rsidRPr="00DF6DD6">
              <w:t>n78</w:t>
            </w:r>
            <w:r w:rsidRPr="00DF6DD6">
              <w:rPr>
                <w:rFonts w:cs="Arial"/>
                <w:vertAlign w:val="superscript"/>
              </w:rPr>
              <w:t>2</w:t>
            </w:r>
            <w:r w:rsidR="00D63E47" w:rsidRPr="00DF6DD6">
              <w:rPr>
                <w:rFonts w:cs="Arial"/>
                <w:vertAlign w:val="superscript"/>
              </w:rPr>
              <w:t>,13</w:t>
            </w:r>
          </w:p>
        </w:tc>
        <w:tc>
          <w:tcPr>
            <w:tcW w:w="674" w:type="dxa"/>
            <w:shd w:val="clear" w:color="auto" w:fill="auto"/>
            <w:vAlign w:val="center"/>
          </w:tcPr>
          <w:p w14:paraId="6F2CA957" w14:textId="338F6F97" w:rsidR="00B0792D" w:rsidRPr="00DF6DD6" w:rsidRDefault="00B0792D" w:rsidP="000A50AE">
            <w:pPr>
              <w:pStyle w:val="TAC"/>
            </w:pPr>
          </w:p>
        </w:tc>
        <w:tc>
          <w:tcPr>
            <w:tcW w:w="675" w:type="dxa"/>
            <w:shd w:val="clear" w:color="auto" w:fill="auto"/>
            <w:vAlign w:val="center"/>
          </w:tcPr>
          <w:p w14:paraId="1F696F09" w14:textId="2B3B770F" w:rsidR="00B0792D" w:rsidRPr="00DF6DD6" w:rsidRDefault="00B0792D" w:rsidP="000A50AE">
            <w:pPr>
              <w:pStyle w:val="TAC"/>
            </w:pPr>
            <w:r w:rsidRPr="00DF6DD6">
              <w:rPr>
                <w:rFonts w:cs="Arial"/>
              </w:rPr>
              <w:t>23.9</w:t>
            </w:r>
          </w:p>
        </w:tc>
        <w:tc>
          <w:tcPr>
            <w:tcW w:w="674" w:type="dxa"/>
            <w:shd w:val="clear" w:color="auto" w:fill="auto"/>
            <w:vAlign w:val="center"/>
          </w:tcPr>
          <w:p w14:paraId="2AD56CA2" w14:textId="2353471A" w:rsidR="00B0792D" w:rsidRPr="00DF6DD6" w:rsidRDefault="00B0792D" w:rsidP="000A50AE">
            <w:pPr>
              <w:pStyle w:val="TAC"/>
            </w:pPr>
            <w:r w:rsidRPr="00DF6DD6">
              <w:rPr>
                <w:rFonts w:cs="Arial"/>
              </w:rPr>
              <w:t>22.1</w:t>
            </w:r>
          </w:p>
        </w:tc>
        <w:tc>
          <w:tcPr>
            <w:tcW w:w="675" w:type="dxa"/>
            <w:shd w:val="clear" w:color="auto" w:fill="auto"/>
            <w:vAlign w:val="center"/>
          </w:tcPr>
          <w:p w14:paraId="58B55DD0" w14:textId="4CDB8351" w:rsidR="00B0792D" w:rsidRPr="00DF6DD6" w:rsidRDefault="00B0792D" w:rsidP="000A50AE">
            <w:pPr>
              <w:pStyle w:val="TAC"/>
            </w:pPr>
            <w:r w:rsidRPr="00DF6DD6">
              <w:rPr>
                <w:rFonts w:cs="Arial"/>
              </w:rPr>
              <w:t>20.9</w:t>
            </w:r>
          </w:p>
        </w:tc>
        <w:tc>
          <w:tcPr>
            <w:tcW w:w="674" w:type="dxa"/>
            <w:shd w:val="clear" w:color="auto" w:fill="auto"/>
            <w:vAlign w:val="center"/>
          </w:tcPr>
          <w:p w14:paraId="40DCE208" w14:textId="77777777" w:rsidR="00B0792D" w:rsidRPr="00DF6DD6" w:rsidRDefault="00B0792D" w:rsidP="000A50AE">
            <w:pPr>
              <w:pStyle w:val="TAC"/>
            </w:pPr>
          </w:p>
        </w:tc>
        <w:tc>
          <w:tcPr>
            <w:tcW w:w="675" w:type="dxa"/>
            <w:vAlign w:val="center"/>
          </w:tcPr>
          <w:p w14:paraId="74D83534" w14:textId="77777777" w:rsidR="00B0792D" w:rsidRPr="00DF6DD6" w:rsidRDefault="00B0792D" w:rsidP="000A50AE">
            <w:pPr>
              <w:pStyle w:val="TAC"/>
            </w:pPr>
          </w:p>
        </w:tc>
        <w:tc>
          <w:tcPr>
            <w:tcW w:w="674" w:type="dxa"/>
            <w:shd w:val="clear" w:color="auto" w:fill="auto"/>
            <w:vAlign w:val="center"/>
          </w:tcPr>
          <w:p w14:paraId="257E061A" w14:textId="77777777" w:rsidR="00B0792D" w:rsidRPr="00DF6DD6" w:rsidRDefault="00B0792D" w:rsidP="000A50AE">
            <w:pPr>
              <w:pStyle w:val="TAC"/>
            </w:pPr>
            <w:r w:rsidRPr="00DF6DD6">
              <w:t>17.9</w:t>
            </w:r>
          </w:p>
        </w:tc>
        <w:tc>
          <w:tcPr>
            <w:tcW w:w="675" w:type="dxa"/>
            <w:shd w:val="clear" w:color="auto" w:fill="auto"/>
            <w:vAlign w:val="center"/>
          </w:tcPr>
          <w:p w14:paraId="6EBCD0CF" w14:textId="6349CC00" w:rsidR="00B0792D" w:rsidRPr="00DF6DD6" w:rsidRDefault="00B0792D" w:rsidP="000A50AE">
            <w:pPr>
              <w:pStyle w:val="TAC"/>
            </w:pPr>
            <w:r w:rsidRPr="00DF6DD6">
              <w:t>16.8</w:t>
            </w:r>
          </w:p>
        </w:tc>
        <w:tc>
          <w:tcPr>
            <w:tcW w:w="674" w:type="dxa"/>
            <w:shd w:val="clear" w:color="auto" w:fill="auto"/>
            <w:vAlign w:val="center"/>
          </w:tcPr>
          <w:p w14:paraId="5CA38C55" w14:textId="21240BF2" w:rsidR="00B0792D" w:rsidRPr="00DF6DD6" w:rsidRDefault="00B0792D" w:rsidP="000A50AE">
            <w:pPr>
              <w:pStyle w:val="TAC"/>
            </w:pPr>
            <w:r w:rsidRPr="00DF6DD6">
              <w:t>16.0</w:t>
            </w:r>
          </w:p>
        </w:tc>
        <w:tc>
          <w:tcPr>
            <w:tcW w:w="675" w:type="dxa"/>
            <w:shd w:val="clear" w:color="auto" w:fill="auto"/>
            <w:vAlign w:val="center"/>
          </w:tcPr>
          <w:p w14:paraId="094B91E4" w14:textId="7EEB049F" w:rsidR="00B0792D" w:rsidRPr="00DF6DD6" w:rsidRDefault="00B0792D" w:rsidP="000A50AE">
            <w:pPr>
              <w:pStyle w:val="TAC"/>
            </w:pPr>
            <w:r w:rsidRPr="00DF6DD6">
              <w:t>14.8</w:t>
            </w:r>
          </w:p>
        </w:tc>
        <w:tc>
          <w:tcPr>
            <w:tcW w:w="674" w:type="dxa"/>
            <w:vAlign w:val="center"/>
          </w:tcPr>
          <w:p w14:paraId="332898B8" w14:textId="191D536E" w:rsidR="00B0792D" w:rsidRPr="00DF6DD6" w:rsidRDefault="00B0792D" w:rsidP="000A50AE">
            <w:pPr>
              <w:pStyle w:val="TAC"/>
            </w:pPr>
            <w:r w:rsidRPr="00DF6DD6">
              <w:t>14.3</w:t>
            </w:r>
          </w:p>
        </w:tc>
        <w:tc>
          <w:tcPr>
            <w:tcW w:w="675" w:type="dxa"/>
            <w:shd w:val="clear" w:color="auto" w:fill="auto"/>
            <w:vAlign w:val="center"/>
          </w:tcPr>
          <w:p w14:paraId="377789DC" w14:textId="15166C9E" w:rsidR="00B0792D" w:rsidRPr="00DF6DD6" w:rsidRDefault="00B0792D" w:rsidP="000A50AE">
            <w:pPr>
              <w:pStyle w:val="TAC"/>
            </w:pPr>
            <w:r w:rsidRPr="00DF6DD6">
              <w:t>13.8</w:t>
            </w:r>
          </w:p>
        </w:tc>
      </w:tr>
      <w:tr w:rsidR="00F55B07" w:rsidRPr="00DF6DD6" w14:paraId="2E228929" w14:textId="77777777" w:rsidTr="00A6034C">
        <w:trPr>
          <w:trHeight w:val="285"/>
          <w:jc w:val="center"/>
        </w:trPr>
        <w:tc>
          <w:tcPr>
            <w:tcW w:w="0" w:type="auto"/>
            <w:vMerge/>
            <w:shd w:val="clear" w:color="auto" w:fill="auto"/>
            <w:vAlign w:val="center"/>
          </w:tcPr>
          <w:p w14:paraId="4A72F86B" w14:textId="77777777" w:rsidR="00B0792D" w:rsidRPr="00DF6DD6" w:rsidRDefault="00B0792D" w:rsidP="000A50AE">
            <w:pPr>
              <w:pStyle w:val="TAC"/>
            </w:pPr>
          </w:p>
        </w:tc>
        <w:tc>
          <w:tcPr>
            <w:tcW w:w="0" w:type="auto"/>
            <w:shd w:val="clear" w:color="auto" w:fill="auto"/>
            <w:vAlign w:val="center"/>
          </w:tcPr>
          <w:p w14:paraId="37B10281" w14:textId="77777777" w:rsidR="00B0792D" w:rsidRPr="00DF6DD6" w:rsidRDefault="00B0792D" w:rsidP="000A50AE">
            <w:pPr>
              <w:pStyle w:val="TAC"/>
            </w:pPr>
            <w:r w:rsidRPr="00DF6DD6">
              <w:t>n78</w:t>
            </w:r>
            <w:r w:rsidRPr="00DF6DD6">
              <w:rPr>
                <w:rFonts w:cs="Arial"/>
                <w:vertAlign w:val="superscript"/>
              </w:rPr>
              <w:t>3</w:t>
            </w:r>
          </w:p>
        </w:tc>
        <w:tc>
          <w:tcPr>
            <w:tcW w:w="674" w:type="dxa"/>
            <w:shd w:val="clear" w:color="auto" w:fill="auto"/>
            <w:vAlign w:val="center"/>
          </w:tcPr>
          <w:p w14:paraId="1CB9DC57" w14:textId="20B8B63F" w:rsidR="00B0792D" w:rsidRPr="00DF6DD6" w:rsidRDefault="00B0792D" w:rsidP="000A50AE">
            <w:pPr>
              <w:pStyle w:val="TAC"/>
            </w:pPr>
          </w:p>
        </w:tc>
        <w:tc>
          <w:tcPr>
            <w:tcW w:w="675" w:type="dxa"/>
            <w:shd w:val="clear" w:color="auto" w:fill="auto"/>
            <w:vAlign w:val="center"/>
          </w:tcPr>
          <w:p w14:paraId="2146C867" w14:textId="77777777" w:rsidR="00B0792D" w:rsidRPr="00DF6DD6" w:rsidRDefault="00B0792D" w:rsidP="000A50AE">
            <w:pPr>
              <w:pStyle w:val="TAC"/>
            </w:pPr>
            <w:r w:rsidRPr="00DF6DD6">
              <w:rPr>
                <w:rFonts w:cs="Arial"/>
              </w:rPr>
              <w:t>1.1</w:t>
            </w:r>
          </w:p>
        </w:tc>
        <w:tc>
          <w:tcPr>
            <w:tcW w:w="674" w:type="dxa"/>
            <w:shd w:val="clear" w:color="auto" w:fill="auto"/>
            <w:vAlign w:val="center"/>
          </w:tcPr>
          <w:p w14:paraId="3382E63E" w14:textId="77777777" w:rsidR="00B0792D" w:rsidRPr="00DF6DD6" w:rsidRDefault="00B0792D" w:rsidP="000A50AE">
            <w:pPr>
              <w:pStyle w:val="TAC"/>
            </w:pPr>
            <w:r w:rsidRPr="00DF6DD6">
              <w:rPr>
                <w:rFonts w:cs="Arial"/>
              </w:rPr>
              <w:t>0.8</w:t>
            </w:r>
          </w:p>
        </w:tc>
        <w:tc>
          <w:tcPr>
            <w:tcW w:w="675" w:type="dxa"/>
            <w:shd w:val="clear" w:color="auto" w:fill="auto"/>
            <w:vAlign w:val="center"/>
          </w:tcPr>
          <w:p w14:paraId="3FC7B5A9" w14:textId="77777777" w:rsidR="00B0792D" w:rsidRPr="00DF6DD6" w:rsidRDefault="00B0792D" w:rsidP="000A50AE">
            <w:pPr>
              <w:pStyle w:val="TAC"/>
            </w:pPr>
            <w:r w:rsidRPr="00DF6DD6">
              <w:rPr>
                <w:rFonts w:cs="Arial"/>
              </w:rPr>
              <w:t>0.3</w:t>
            </w:r>
          </w:p>
        </w:tc>
        <w:tc>
          <w:tcPr>
            <w:tcW w:w="674" w:type="dxa"/>
            <w:shd w:val="clear" w:color="auto" w:fill="auto"/>
            <w:vAlign w:val="center"/>
          </w:tcPr>
          <w:p w14:paraId="6B90E5C4" w14:textId="77777777" w:rsidR="00B0792D" w:rsidRPr="00DF6DD6" w:rsidRDefault="00B0792D" w:rsidP="000A50AE">
            <w:pPr>
              <w:pStyle w:val="TAC"/>
            </w:pPr>
          </w:p>
        </w:tc>
        <w:tc>
          <w:tcPr>
            <w:tcW w:w="675" w:type="dxa"/>
            <w:vAlign w:val="center"/>
          </w:tcPr>
          <w:p w14:paraId="30CB7415" w14:textId="77777777" w:rsidR="00B0792D" w:rsidRPr="00DF6DD6" w:rsidRDefault="00B0792D" w:rsidP="000A50AE">
            <w:pPr>
              <w:pStyle w:val="TAC"/>
            </w:pPr>
          </w:p>
        </w:tc>
        <w:tc>
          <w:tcPr>
            <w:tcW w:w="674" w:type="dxa"/>
            <w:shd w:val="clear" w:color="auto" w:fill="auto"/>
            <w:vAlign w:val="center"/>
          </w:tcPr>
          <w:p w14:paraId="0831286B" w14:textId="30D8FBAD" w:rsidR="00B0792D" w:rsidRPr="00DF6DD6" w:rsidRDefault="00B0792D" w:rsidP="000A50AE">
            <w:pPr>
              <w:pStyle w:val="TAC"/>
            </w:pPr>
          </w:p>
        </w:tc>
        <w:tc>
          <w:tcPr>
            <w:tcW w:w="675" w:type="dxa"/>
            <w:shd w:val="clear" w:color="auto" w:fill="auto"/>
            <w:vAlign w:val="center"/>
          </w:tcPr>
          <w:p w14:paraId="60E83BBA" w14:textId="0F3BF53E" w:rsidR="00B0792D" w:rsidRPr="00DF6DD6" w:rsidRDefault="00B0792D" w:rsidP="000A50AE">
            <w:pPr>
              <w:pStyle w:val="TAC"/>
            </w:pPr>
          </w:p>
        </w:tc>
        <w:tc>
          <w:tcPr>
            <w:tcW w:w="674" w:type="dxa"/>
            <w:shd w:val="clear" w:color="auto" w:fill="auto"/>
            <w:vAlign w:val="center"/>
          </w:tcPr>
          <w:p w14:paraId="48484AE0" w14:textId="0A3BF364" w:rsidR="00B0792D" w:rsidRPr="00DF6DD6" w:rsidRDefault="00B0792D" w:rsidP="000A50AE">
            <w:pPr>
              <w:pStyle w:val="TAC"/>
            </w:pPr>
          </w:p>
        </w:tc>
        <w:tc>
          <w:tcPr>
            <w:tcW w:w="675" w:type="dxa"/>
            <w:shd w:val="clear" w:color="auto" w:fill="auto"/>
            <w:vAlign w:val="center"/>
          </w:tcPr>
          <w:p w14:paraId="186D5A54" w14:textId="38F4E8B8" w:rsidR="00B0792D" w:rsidRPr="00DF6DD6" w:rsidRDefault="00B0792D" w:rsidP="000A50AE">
            <w:pPr>
              <w:pStyle w:val="TAC"/>
            </w:pPr>
          </w:p>
        </w:tc>
        <w:tc>
          <w:tcPr>
            <w:tcW w:w="674" w:type="dxa"/>
            <w:vAlign w:val="center"/>
          </w:tcPr>
          <w:p w14:paraId="362F1205" w14:textId="2690A6D3" w:rsidR="00B0792D" w:rsidRPr="00DF6DD6" w:rsidRDefault="00B0792D" w:rsidP="000A50AE">
            <w:pPr>
              <w:pStyle w:val="TAC"/>
            </w:pPr>
          </w:p>
        </w:tc>
        <w:tc>
          <w:tcPr>
            <w:tcW w:w="675" w:type="dxa"/>
            <w:shd w:val="clear" w:color="auto" w:fill="auto"/>
            <w:vAlign w:val="center"/>
          </w:tcPr>
          <w:p w14:paraId="46D32AEC" w14:textId="165CA72D" w:rsidR="00B0792D" w:rsidRPr="00DF6DD6" w:rsidRDefault="00B0792D" w:rsidP="000A50AE">
            <w:pPr>
              <w:pStyle w:val="TAC"/>
            </w:pPr>
          </w:p>
        </w:tc>
      </w:tr>
      <w:tr w:rsidR="00F55B07" w:rsidRPr="00DF6DD6" w14:paraId="2AF04C50" w14:textId="77777777" w:rsidTr="00A6034C">
        <w:trPr>
          <w:trHeight w:val="285"/>
          <w:jc w:val="center"/>
        </w:trPr>
        <w:tc>
          <w:tcPr>
            <w:tcW w:w="0" w:type="auto"/>
            <w:vMerge w:val="restart"/>
            <w:shd w:val="clear" w:color="auto" w:fill="auto"/>
            <w:vAlign w:val="center"/>
            <w:hideMark/>
          </w:tcPr>
          <w:p w14:paraId="7DF4B32C" w14:textId="77777777" w:rsidR="006A1CC8" w:rsidRPr="00DF6DD6" w:rsidRDefault="006A1CC8" w:rsidP="000A50AE">
            <w:pPr>
              <w:pStyle w:val="TAC"/>
            </w:pPr>
            <w:r w:rsidRPr="00DF6DD6">
              <w:t>3</w:t>
            </w:r>
          </w:p>
        </w:tc>
        <w:tc>
          <w:tcPr>
            <w:tcW w:w="0" w:type="auto"/>
            <w:shd w:val="clear" w:color="auto" w:fill="auto"/>
            <w:vAlign w:val="center"/>
            <w:hideMark/>
          </w:tcPr>
          <w:p w14:paraId="2F8A918D" w14:textId="7B861780" w:rsidR="006A1CC8" w:rsidRPr="00DF6DD6" w:rsidRDefault="006A1CC8" w:rsidP="000A50AE">
            <w:pPr>
              <w:pStyle w:val="TAC"/>
            </w:pPr>
            <w:r w:rsidRPr="00DF6DD6">
              <w:t>n78</w:t>
            </w:r>
            <w:r w:rsidRPr="00DF6DD6">
              <w:rPr>
                <w:vertAlign w:val="superscript"/>
              </w:rPr>
              <w:t>2</w:t>
            </w:r>
            <w:r w:rsidR="00F96EAF" w:rsidRPr="00DF6DD6">
              <w:rPr>
                <w:vertAlign w:val="superscript"/>
              </w:rPr>
              <w:t>,13</w:t>
            </w:r>
          </w:p>
        </w:tc>
        <w:tc>
          <w:tcPr>
            <w:tcW w:w="674" w:type="dxa"/>
            <w:shd w:val="clear" w:color="auto" w:fill="auto"/>
            <w:vAlign w:val="center"/>
          </w:tcPr>
          <w:p w14:paraId="71FE9DB8" w14:textId="32D90F63" w:rsidR="006A1CC8" w:rsidRPr="00DF6DD6" w:rsidRDefault="006A1CC8" w:rsidP="000A50AE">
            <w:pPr>
              <w:pStyle w:val="TAC"/>
            </w:pPr>
          </w:p>
        </w:tc>
        <w:tc>
          <w:tcPr>
            <w:tcW w:w="675" w:type="dxa"/>
            <w:shd w:val="clear" w:color="auto" w:fill="auto"/>
            <w:vAlign w:val="center"/>
          </w:tcPr>
          <w:p w14:paraId="4FF59155" w14:textId="77777777" w:rsidR="006A1CC8" w:rsidRPr="00DF6DD6" w:rsidRDefault="006A1CC8" w:rsidP="000A50AE">
            <w:pPr>
              <w:pStyle w:val="TAC"/>
            </w:pPr>
            <w:r w:rsidRPr="00DF6DD6">
              <w:t>23.9</w:t>
            </w:r>
          </w:p>
        </w:tc>
        <w:tc>
          <w:tcPr>
            <w:tcW w:w="674" w:type="dxa"/>
            <w:shd w:val="clear" w:color="auto" w:fill="auto"/>
            <w:vAlign w:val="center"/>
          </w:tcPr>
          <w:p w14:paraId="1AD53C87" w14:textId="77777777" w:rsidR="006A1CC8" w:rsidRPr="00DF6DD6" w:rsidRDefault="006A1CC8" w:rsidP="000A50AE">
            <w:pPr>
              <w:pStyle w:val="TAC"/>
            </w:pPr>
            <w:r w:rsidRPr="00DF6DD6">
              <w:t>22.1</w:t>
            </w:r>
          </w:p>
        </w:tc>
        <w:tc>
          <w:tcPr>
            <w:tcW w:w="675" w:type="dxa"/>
            <w:shd w:val="clear" w:color="auto" w:fill="auto"/>
            <w:vAlign w:val="center"/>
          </w:tcPr>
          <w:p w14:paraId="017FC7EF" w14:textId="77777777" w:rsidR="006A1CC8" w:rsidRPr="00DF6DD6" w:rsidRDefault="006A1CC8" w:rsidP="000A50AE">
            <w:pPr>
              <w:pStyle w:val="TAC"/>
            </w:pPr>
            <w:r w:rsidRPr="00DF6DD6">
              <w:t>20.9</w:t>
            </w:r>
          </w:p>
        </w:tc>
        <w:tc>
          <w:tcPr>
            <w:tcW w:w="674" w:type="dxa"/>
            <w:shd w:val="clear" w:color="auto" w:fill="auto"/>
            <w:vAlign w:val="center"/>
          </w:tcPr>
          <w:p w14:paraId="1E25DAD7" w14:textId="77777777" w:rsidR="006A1CC8" w:rsidRPr="00DF6DD6" w:rsidRDefault="006A1CC8" w:rsidP="000A50AE">
            <w:pPr>
              <w:pStyle w:val="TAC"/>
            </w:pPr>
          </w:p>
        </w:tc>
        <w:tc>
          <w:tcPr>
            <w:tcW w:w="675" w:type="dxa"/>
            <w:vAlign w:val="center"/>
          </w:tcPr>
          <w:p w14:paraId="2D493ABB" w14:textId="77777777" w:rsidR="006A1CC8" w:rsidRPr="00DF6DD6" w:rsidRDefault="006A1CC8" w:rsidP="000A50AE">
            <w:pPr>
              <w:pStyle w:val="TAC"/>
            </w:pPr>
          </w:p>
        </w:tc>
        <w:tc>
          <w:tcPr>
            <w:tcW w:w="674" w:type="dxa"/>
            <w:shd w:val="clear" w:color="auto" w:fill="auto"/>
            <w:vAlign w:val="center"/>
          </w:tcPr>
          <w:p w14:paraId="6D5EE7FE" w14:textId="77777777" w:rsidR="006A1CC8" w:rsidRPr="00DF6DD6" w:rsidRDefault="006A1CC8" w:rsidP="000A50AE">
            <w:pPr>
              <w:pStyle w:val="TAC"/>
            </w:pPr>
            <w:r w:rsidRPr="00DF6DD6">
              <w:t>17.9</w:t>
            </w:r>
          </w:p>
        </w:tc>
        <w:tc>
          <w:tcPr>
            <w:tcW w:w="675" w:type="dxa"/>
            <w:shd w:val="clear" w:color="auto" w:fill="auto"/>
            <w:vAlign w:val="center"/>
          </w:tcPr>
          <w:p w14:paraId="6CF6EB7A" w14:textId="21249EE1" w:rsidR="006A1CC8" w:rsidRPr="00DF6DD6" w:rsidRDefault="006A1CC8" w:rsidP="000A50AE">
            <w:pPr>
              <w:pStyle w:val="TAC"/>
            </w:pPr>
            <w:r w:rsidRPr="00DF6DD6">
              <w:rPr>
                <w:lang w:val="x-none"/>
              </w:rPr>
              <w:t>16.8</w:t>
            </w:r>
          </w:p>
        </w:tc>
        <w:tc>
          <w:tcPr>
            <w:tcW w:w="674" w:type="dxa"/>
            <w:shd w:val="clear" w:color="auto" w:fill="auto"/>
            <w:vAlign w:val="center"/>
          </w:tcPr>
          <w:p w14:paraId="57B494A4" w14:textId="14EFE24D" w:rsidR="006A1CC8" w:rsidRPr="00DF6DD6" w:rsidRDefault="006A1CC8" w:rsidP="000A50AE">
            <w:pPr>
              <w:pStyle w:val="TAC"/>
            </w:pPr>
            <w:r w:rsidRPr="00DF6DD6">
              <w:rPr>
                <w:lang w:val="x-none"/>
              </w:rPr>
              <w:t>16.0</w:t>
            </w:r>
          </w:p>
        </w:tc>
        <w:tc>
          <w:tcPr>
            <w:tcW w:w="675" w:type="dxa"/>
            <w:shd w:val="clear" w:color="auto" w:fill="auto"/>
            <w:vAlign w:val="center"/>
          </w:tcPr>
          <w:p w14:paraId="45B73204" w14:textId="51C95F2A" w:rsidR="006A1CC8" w:rsidRPr="00DF6DD6" w:rsidRDefault="006A1CC8" w:rsidP="000A50AE">
            <w:pPr>
              <w:pStyle w:val="TAC"/>
            </w:pPr>
            <w:r w:rsidRPr="00DF6DD6">
              <w:rPr>
                <w:lang w:val="x-none"/>
              </w:rPr>
              <w:t>14.8</w:t>
            </w:r>
          </w:p>
        </w:tc>
        <w:tc>
          <w:tcPr>
            <w:tcW w:w="674" w:type="dxa"/>
            <w:vAlign w:val="center"/>
          </w:tcPr>
          <w:p w14:paraId="2006A683" w14:textId="3554BB21" w:rsidR="006A1CC8" w:rsidRPr="00DF6DD6" w:rsidRDefault="006A1CC8" w:rsidP="000A50AE">
            <w:pPr>
              <w:pStyle w:val="TAC"/>
            </w:pPr>
            <w:r w:rsidRPr="00DF6DD6">
              <w:rPr>
                <w:lang w:val="x-none"/>
              </w:rPr>
              <w:t>14.3</w:t>
            </w:r>
          </w:p>
        </w:tc>
        <w:tc>
          <w:tcPr>
            <w:tcW w:w="675" w:type="dxa"/>
            <w:shd w:val="clear" w:color="auto" w:fill="auto"/>
            <w:vAlign w:val="center"/>
          </w:tcPr>
          <w:p w14:paraId="3A2EA803" w14:textId="0E9BB7E9" w:rsidR="006A1CC8" w:rsidRPr="00DF6DD6" w:rsidRDefault="006A1CC8" w:rsidP="000A50AE">
            <w:pPr>
              <w:pStyle w:val="TAC"/>
            </w:pPr>
            <w:r w:rsidRPr="00DF6DD6">
              <w:rPr>
                <w:lang w:val="x-none"/>
              </w:rPr>
              <w:t>13.8</w:t>
            </w:r>
          </w:p>
        </w:tc>
      </w:tr>
      <w:tr w:rsidR="00F55B07" w:rsidRPr="00DF6DD6" w14:paraId="1A990778" w14:textId="77777777" w:rsidTr="00A6034C">
        <w:trPr>
          <w:trHeight w:val="285"/>
          <w:jc w:val="center"/>
        </w:trPr>
        <w:tc>
          <w:tcPr>
            <w:tcW w:w="0" w:type="auto"/>
            <w:vMerge/>
            <w:shd w:val="clear" w:color="auto" w:fill="auto"/>
            <w:vAlign w:val="center"/>
          </w:tcPr>
          <w:p w14:paraId="5FAC6F01" w14:textId="77777777" w:rsidR="006A1CC8" w:rsidRPr="00DF6DD6" w:rsidRDefault="006A1CC8" w:rsidP="000A50AE">
            <w:pPr>
              <w:pStyle w:val="TAC"/>
            </w:pPr>
          </w:p>
        </w:tc>
        <w:tc>
          <w:tcPr>
            <w:tcW w:w="0" w:type="auto"/>
            <w:shd w:val="clear" w:color="auto" w:fill="auto"/>
            <w:vAlign w:val="center"/>
          </w:tcPr>
          <w:p w14:paraId="752B6050" w14:textId="77777777" w:rsidR="006A1CC8" w:rsidRPr="00DF6DD6" w:rsidRDefault="006A1CC8" w:rsidP="000A50AE">
            <w:pPr>
              <w:pStyle w:val="TAC"/>
            </w:pPr>
            <w:r w:rsidRPr="00DF6DD6">
              <w:t>n78</w:t>
            </w:r>
            <w:r w:rsidRPr="00DF6DD6">
              <w:rPr>
                <w:vertAlign w:val="superscript"/>
              </w:rPr>
              <w:t>3</w:t>
            </w:r>
          </w:p>
        </w:tc>
        <w:tc>
          <w:tcPr>
            <w:tcW w:w="674" w:type="dxa"/>
            <w:shd w:val="clear" w:color="auto" w:fill="auto"/>
            <w:vAlign w:val="center"/>
          </w:tcPr>
          <w:p w14:paraId="1C1ACCEF" w14:textId="4C3010F8" w:rsidR="006A1CC8" w:rsidRPr="00DF6DD6" w:rsidRDefault="006A1CC8" w:rsidP="000A50AE">
            <w:pPr>
              <w:pStyle w:val="TAC"/>
            </w:pPr>
          </w:p>
        </w:tc>
        <w:tc>
          <w:tcPr>
            <w:tcW w:w="675" w:type="dxa"/>
            <w:shd w:val="clear" w:color="auto" w:fill="auto"/>
            <w:vAlign w:val="center"/>
          </w:tcPr>
          <w:p w14:paraId="4B34A7A4" w14:textId="77777777" w:rsidR="006A1CC8" w:rsidRPr="00DF6DD6" w:rsidRDefault="006A1CC8" w:rsidP="000A50AE">
            <w:pPr>
              <w:pStyle w:val="TAC"/>
            </w:pPr>
            <w:r w:rsidRPr="00DF6DD6">
              <w:t>1.1</w:t>
            </w:r>
          </w:p>
        </w:tc>
        <w:tc>
          <w:tcPr>
            <w:tcW w:w="674" w:type="dxa"/>
            <w:shd w:val="clear" w:color="auto" w:fill="auto"/>
            <w:vAlign w:val="center"/>
          </w:tcPr>
          <w:p w14:paraId="3E102EF9" w14:textId="77777777" w:rsidR="006A1CC8" w:rsidRPr="00DF6DD6" w:rsidRDefault="006A1CC8" w:rsidP="000A50AE">
            <w:pPr>
              <w:pStyle w:val="TAC"/>
            </w:pPr>
            <w:r w:rsidRPr="00DF6DD6">
              <w:t>0.8</w:t>
            </w:r>
          </w:p>
        </w:tc>
        <w:tc>
          <w:tcPr>
            <w:tcW w:w="675" w:type="dxa"/>
            <w:shd w:val="clear" w:color="auto" w:fill="auto"/>
            <w:vAlign w:val="center"/>
          </w:tcPr>
          <w:p w14:paraId="0DE6CB9F" w14:textId="77777777" w:rsidR="006A1CC8" w:rsidRPr="00DF6DD6" w:rsidRDefault="006A1CC8" w:rsidP="000A50AE">
            <w:pPr>
              <w:pStyle w:val="TAC"/>
            </w:pPr>
            <w:r w:rsidRPr="00DF6DD6">
              <w:t>0.3</w:t>
            </w:r>
          </w:p>
        </w:tc>
        <w:tc>
          <w:tcPr>
            <w:tcW w:w="674" w:type="dxa"/>
            <w:shd w:val="clear" w:color="auto" w:fill="auto"/>
            <w:vAlign w:val="center"/>
          </w:tcPr>
          <w:p w14:paraId="6A1E38F9" w14:textId="77777777" w:rsidR="006A1CC8" w:rsidRPr="00DF6DD6" w:rsidRDefault="006A1CC8" w:rsidP="000A50AE">
            <w:pPr>
              <w:pStyle w:val="TAC"/>
            </w:pPr>
          </w:p>
        </w:tc>
        <w:tc>
          <w:tcPr>
            <w:tcW w:w="675" w:type="dxa"/>
            <w:vAlign w:val="center"/>
          </w:tcPr>
          <w:p w14:paraId="247C9ABA" w14:textId="77777777" w:rsidR="006A1CC8" w:rsidRPr="00DF6DD6" w:rsidRDefault="006A1CC8" w:rsidP="000A50AE">
            <w:pPr>
              <w:pStyle w:val="TAC"/>
            </w:pPr>
          </w:p>
        </w:tc>
        <w:tc>
          <w:tcPr>
            <w:tcW w:w="674" w:type="dxa"/>
            <w:shd w:val="clear" w:color="auto" w:fill="auto"/>
            <w:vAlign w:val="center"/>
          </w:tcPr>
          <w:p w14:paraId="5B48851F" w14:textId="62408581" w:rsidR="006A1CC8" w:rsidRPr="00DF6DD6" w:rsidRDefault="006A1CC8" w:rsidP="000A50AE">
            <w:pPr>
              <w:pStyle w:val="TAC"/>
            </w:pPr>
          </w:p>
        </w:tc>
        <w:tc>
          <w:tcPr>
            <w:tcW w:w="675" w:type="dxa"/>
            <w:shd w:val="clear" w:color="auto" w:fill="auto"/>
            <w:vAlign w:val="center"/>
          </w:tcPr>
          <w:p w14:paraId="0827CEE8" w14:textId="604E9761" w:rsidR="006A1CC8" w:rsidRPr="00DF6DD6" w:rsidRDefault="006A1CC8" w:rsidP="000A50AE">
            <w:pPr>
              <w:pStyle w:val="TAC"/>
            </w:pPr>
          </w:p>
        </w:tc>
        <w:tc>
          <w:tcPr>
            <w:tcW w:w="674" w:type="dxa"/>
            <w:shd w:val="clear" w:color="auto" w:fill="auto"/>
            <w:vAlign w:val="center"/>
          </w:tcPr>
          <w:p w14:paraId="7A39492F" w14:textId="42124532" w:rsidR="006A1CC8" w:rsidRPr="00DF6DD6" w:rsidRDefault="006A1CC8" w:rsidP="000A50AE">
            <w:pPr>
              <w:pStyle w:val="TAC"/>
            </w:pPr>
          </w:p>
        </w:tc>
        <w:tc>
          <w:tcPr>
            <w:tcW w:w="675" w:type="dxa"/>
            <w:shd w:val="clear" w:color="auto" w:fill="auto"/>
            <w:vAlign w:val="center"/>
          </w:tcPr>
          <w:p w14:paraId="02B9850B" w14:textId="51F56AA7" w:rsidR="006A1CC8" w:rsidRPr="00DF6DD6" w:rsidRDefault="006A1CC8" w:rsidP="000A50AE">
            <w:pPr>
              <w:pStyle w:val="TAC"/>
            </w:pPr>
          </w:p>
        </w:tc>
        <w:tc>
          <w:tcPr>
            <w:tcW w:w="674" w:type="dxa"/>
            <w:vAlign w:val="center"/>
          </w:tcPr>
          <w:p w14:paraId="223198F1" w14:textId="4F095A30" w:rsidR="006A1CC8" w:rsidRPr="00DF6DD6" w:rsidRDefault="006A1CC8" w:rsidP="000A50AE">
            <w:pPr>
              <w:pStyle w:val="TAC"/>
            </w:pPr>
          </w:p>
        </w:tc>
        <w:tc>
          <w:tcPr>
            <w:tcW w:w="675" w:type="dxa"/>
            <w:shd w:val="clear" w:color="auto" w:fill="auto"/>
            <w:vAlign w:val="center"/>
          </w:tcPr>
          <w:p w14:paraId="63C513E4" w14:textId="34D5D541" w:rsidR="006A1CC8" w:rsidRPr="00DF6DD6" w:rsidRDefault="006A1CC8" w:rsidP="000A50AE">
            <w:pPr>
              <w:pStyle w:val="TAC"/>
            </w:pPr>
          </w:p>
        </w:tc>
      </w:tr>
      <w:tr w:rsidR="000A50AE" w:rsidRPr="00DF6DD6" w14:paraId="5DC5AC26" w14:textId="77777777" w:rsidTr="00A6034C">
        <w:trPr>
          <w:trHeight w:val="285"/>
          <w:jc w:val="center"/>
        </w:trPr>
        <w:tc>
          <w:tcPr>
            <w:tcW w:w="0" w:type="auto"/>
            <w:shd w:val="clear" w:color="auto" w:fill="auto"/>
            <w:vAlign w:val="center"/>
          </w:tcPr>
          <w:p w14:paraId="328C8F57" w14:textId="22436092" w:rsidR="000A50AE" w:rsidRPr="00DF6DD6" w:rsidRDefault="000A50AE" w:rsidP="000A50AE">
            <w:pPr>
              <w:pStyle w:val="TAC"/>
            </w:pPr>
            <w:r w:rsidRPr="00DF6DD6">
              <w:rPr>
                <w:rFonts w:hint="eastAsia"/>
                <w:lang w:eastAsia="zh-CN"/>
              </w:rPr>
              <w:t>5</w:t>
            </w:r>
          </w:p>
        </w:tc>
        <w:tc>
          <w:tcPr>
            <w:tcW w:w="0" w:type="auto"/>
            <w:shd w:val="clear" w:color="auto" w:fill="auto"/>
            <w:vAlign w:val="center"/>
          </w:tcPr>
          <w:p w14:paraId="5563D5D8" w14:textId="0DDC830E" w:rsidR="000A50AE" w:rsidRPr="00DF6DD6" w:rsidRDefault="000A50AE" w:rsidP="000A50AE">
            <w:pPr>
              <w:pStyle w:val="TAC"/>
            </w:pPr>
            <w:r w:rsidRPr="00DF6DD6">
              <w:rPr>
                <w:lang w:eastAsia="ja-JP"/>
              </w:rPr>
              <w:t>n78</w:t>
            </w:r>
            <w:r w:rsidRPr="00DF6DD6">
              <w:rPr>
                <w:rFonts w:cs="Arial"/>
                <w:vertAlign w:val="superscript"/>
              </w:rPr>
              <w:t>6,7</w:t>
            </w:r>
          </w:p>
        </w:tc>
        <w:tc>
          <w:tcPr>
            <w:tcW w:w="674" w:type="dxa"/>
            <w:shd w:val="clear" w:color="auto" w:fill="auto"/>
            <w:vAlign w:val="center"/>
          </w:tcPr>
          <w:p w14:paraId="720FA61E" w14:textId="77777777" w:rsidR="000A50AE" w:rsidRPr="00DF6DD6" w:rsidRDefault="000A50AE" w:rsidP="000A50AE">
            <w:pPr>
              <w:pStyle w:val="TAC"/>
            </w:pPr>
          </w:p>
        </w:tc>
        <w:tc>
          <w:tcPr>
            <w:tcW w:w="675" w:type="dxa"/>
            <w:shd w:val="clear" w:color="auto" w:fill="auto"/>
            <w:vAlign w:val="center"/>
          </w:tcPr>
          <w:p w14:paraId="5D64C741" w14:textId="5F9C6489" w:rsidR="000A50AE" w:rsidRPr="00DF6DD6" w:rsidRDefault="000A50AE" w:rsidP="000A50AE">
            <w:pPr>
              <w:pStyle w:val="TAC"/>
            </w:pPr>
            <w:r w:rsidRPr="00DF6DD6">
              <w:rPr>
                <w:rFonts w:cs="Arial"/>
              </w:rPr>
              <w:t>10.</w:t>
            </w:r>
            <w:r w:rsidRPr="00DF6DD6">
              <w:rPr>
                <w:rFonts w:cs="Arial" w:hint="eastAsia"/>
                <w:lang w:eastAsia="zh-CN"/>
              </w:rPr>
              <w:t>5</w:t>
            </w:r>
          </w:p>
        </w:tc>
        <w:tc>
          <w:tcPr>
            <w:tcW w:w="674" w:type="dxa"/>
            <w:shd w:val="clear" w:color="auto" w:fill="auto"/>
            <w:vAlign w:val="center"/>
          </w:tcPr>
          <w:p w14:paraId="7E3CFA47" w14:textId="0DC9BB4E" w:rsidR="000A50AE" w:rsidRPr="00DF6DD6" w:rsidRDefault="000A50AE" w:rsidP="000A50AE">
            <w:pPr>
              <w:pStyle w:val="TAC"/>
            </w:pPr>
            <w:r w:rsidRPr="00DF6DD6">
              <w:rPr>
                <w:rFonts w:cs="Arial" w:hint="eastAsia"/>
                <w:lang w:eastAsia="zh-CN"/>
              </w:rPr>
              <w:t>8.9</w:t>
            </w:r>
          </w:p>
        </w:tc>
        <w:tc>
          <w:tcPr>
            <w:tcW w:w="675" w:type="dxa"/>
            <w:shd w:val="clear" w:color="auto" w:fill="auto"/>
            <w:vAlign w:val="center"/>
          </w:tcPr>
          <w:p w14:paraId="045A64B1" w14:textId="0F236985" w:rsidR="000A50AE" w:rsidRPr="00DF6DD6" w:rsidRDefault="000A50AE" w:rsidP="000A50AE">
            <w:pPr>
              <w:pStyle w:val="TAC"/>
            </w:pPr>
            <w:r w:rsidRPr="00DF6DD6">
              <w:rPr>
                <w:rFonts w:cs="Arial" w:hint="eastAsia"/>
                <w:lang w:eastAsia="zh-CN"/>
              </w:rPr>
              <w:t>7.8</w:t>
            </w:r>
          </w:p>
        </w:tc>
        <w:tc>
          <w:tcPr>
            <w:tcW w:w="674" w:type="dxa"/>
            <w:shd w:val="clear" w:color="auto" w:fill="auto"/>
            <w:vAlign w:val="center"/>
          </w:tcPr>
          <w:p w14:paraId="1AD5872F" w14:textId="77777777" w:rsidR="000A50AE" w:rsidRPr="00DF6DD6" w:rsidRDefault="000A50AE" w:rsidP="000A50AE">
            <w:pPr>
              <w:pStyle w:val="TAC"/>
            </w:pPr>
          </w:p>
        </w:tc>
        <w:tc>
          <w:tcPr>
            <w:tcW w:w="675" w:type="dxa"/>
            <w:vAlign w:val="center"/>
          </w:tcPr>
          <w:p w14:paraId="0CAFE859" w14:textId="77777777" w:rsidR="000A50AE" w:rsidRPr="00DF6DD6" w:rsidRDefault="000A50AE" w:rsidP="000A50AE">
            <w:pPr>
              <w:pStyle w:val="TAC"/>
            </w:pPr>
          </w:p>
        </w:tc>
        <w:tc>
          <w:tcPr>
            <w:tcW w:w="674" w:type="dxa"/>
            <w:shd w:val="clear" w:color="auto" w:fill="auto"/>
            <w:vAlign w:val="center"/>
          </w:tcPr>
          <w:p w14:paraId="537162BE" w14:textId="5C93C00C" w:rsidR="000A50AE" w:rsidRPr="00DF6DD6" w:rsidRDefault="000A50AE" w:rsidP="000A50AE">
            <w:pPr>
              <w:pStyle w:val="TAC"/>
            </w:pPr>
            <w:r w:rsidRPr="00DF6DD6">
              <w:rPr>
                <w:rFonts w:hint="eastAsia"/>
                <w:lang w:eastAsia="zh-CN"/>
              </w:rPr>
              <w:t>5.4</w:t>
            </w:r>
          </w:p>
        </w:tc>
        <w:tc>
          <w:tcPr>
            <w:tcW w:w="675" w:type="dxa"/>
            <w:shd w:val="clear" w:color="auto" w:fill="auto"/>
            <w:vAlign w:val="center"/>
          </w:tcPr>
          <w:p w14:paraId="3FE5E6A5" w14:textId="664B2D17" w:rsidR="000A50AE" w:rsidRPr="00DF6DD6" w:rsidRDefault="000A50AE" w:rsidP="000A50AE">
            <w:pPr>
              <w:pStyle w:val="TAC"/>
            </w:pPr>
            <w:r w:rsidRPr="00DF6DD6">
              <w:rPr>
                <w:lang w:eastAsia="zh-CN"/>
              </w:rPr>
              <w:t>4.2</w:t>
            </w:r>
          </w:p>
        </w:tc>
        <w:tc>
          <w:tcPr>
            <w:tcW w:w="674" w:type="dxa"/>
            <w:shd w:val="clear" w:color="auto" w:fill="auto"/>
            <w:vAlign w:val="center"/>
          </w:tcPr>
          <w:p w14:paraId="71CE16B0" w14:textId="6D0DB72D" w:rsidR="000A50AE" w:rsidRPr="00DF6DD6" w:rsidRDefault="000A50AE" w:rsidP="000A50AE">
            <w:pPr>
              <w:pStyle w:val="TAC"/>
            </w:pPr>
            <w:r w:rsidRPr="00DF6DD6">
              <w:rPr>
                <w:lang w:eastAsia="zh-CN"/>
              </w:rPr>
              <w:t>3.5</w:t>
            </w:r>
          </w:p>
        </w:tc>
        <w:tc>
          <w:tcPr>
            <w:tcW w:w="675" w:type="dxa"/>
            <w:shd w:val="clear" w:color="auto" w:fill="auto"/>
            <w:vAlign w:val="center"/>
          </w:tcPr>
          <w:p w14:paraId="0A495A79" w14:textId="423921CC" w:rsidR="000A50AE" w:rsidRPr="00DF6DD6" w:rsidRDefault="000A50AE" w:rsidP="000A50AE">
            <w:pPr>
              <w:pStyle w:val="TAC"/>
            </w:pPr>
            <w:r w:rsidRPr="00DF6DD6">
              <w:t>2.3</w:t>
            </w:r>
          </w:p>
        </w:tc>
        <w:tc>
          <w:tcPr>
            <w:tcW w:w="674" w:type="dxa"/>
            <w:vAlign w:val="center"/>
          </w:tcPr>
          <w:p w14:paraId="3B20833D" w14:textId="24D2710B" w:rsidR="000A50AE" w:rsidRPr="00DF6DD6" w:rsidRDefault="000A50AE" w:rsidP="000A50AE">
            <w:pPr>
              <w:pStyle w:val="TAC"/>
            </w:pPr>
            <w:r w:rsidRPr="00DF6DD6">
              <w:rPr>
                <w:lang w:eastAsia="zh-CN"/>
              </w:rPr>
              <w:t>2.1</w:t>
            </w:r>
          </w:p>
        </w:tc>
        <w:tc>
          <w:tcPr>
            <w:tcW w:w="675" w:type="dxa"/>
            <w:shd w:val="clear" w:color="auto" w:fill="auto"/>
            <w:vAlign w:val="center"/>
          </w:tcPr>
          <w:p w14:paraId="6957863C" w14:textId="384775FC" w:rsidR="000A50AE" w:rsidRPr="00DF6DD6" w:rsidRDefault="000A50AE" w:rsidP="000A50AE">
            <w:pPr>
              <w:pStyle w:val="TAC"/>
            </w:pPr>
            <w:r w:rsidRPr="00DF6DD6">
              <w:t>1.4</w:t>
            </w:r>
          </w:p>
        </w:tc>
      </w:tr>
      <w:tr w:rsidR="00F55B07" w:rsidRPr="00DF6DD6" w14:paraId="3DD6AB38" w14:textId="77777777" w:rsidTr="00A6034C">
        <w:trPr>
          <w:trHeight w:val="285"/>
          <w:jc w:val="center"/>
        </w:trPr>
        <w:tc>
          <w:tcPr>
            <w:tcW w:w="0" w:type="auto"/>
            <w:shd w:val="clear" w:color="auto" w:fill="auto"/>
            <w:vAlign w:val="center"/>
          </w:tcPr>
          <w:p w14:paraId="7BC040CF" w14:textId="77777777" w:rsidR="00C13C7D" w:rsidRPr="00DF6DD6" w:rsidRDefault="00C13C7D" w:rsidP="000A50AE">
            <w:pPr>
              <w:pStyle w:val="TAC"/>
            </w:pPr>
            <w:r w:rsidRPr="00DF6DD6">
              <w:rPr>
                <w:rFonts w:hint="eastAsia"/>
                <w:lang w:eastAsia="zh-CN"/>
              </w:rPr>
              <w:t>8</w:t>
            </w:r>
          </w:p>
        </w:tc>
        <w:tc>
          <w:tcPr>
            <w:tcW w:w="0" w:type="auto"/>
            <w:shd w:val="clear" w:color="auto" w:fill="auto"/>
            <w:vAlign w:val="center"/>
          </w:tcPr>
          <w:p w14:paraId="19834A93" w14:textId="77777777" w:rsidR="00C13C7D" w:rsidRPr="00DF6DD6" w:rsidRDefault="00C13C7D" w:rsidP="000A50AE">
            <w:pPr>
              <w:pStyle w:val="TAC"/>
              <w:rPr>
                <w:rFonts w:cs="Arial"/>
                <w:vertAlign w:val="superscript"/>
                <w:lang w:eastAsia="ja-JP"/>
              </w:rPr>
            </w:pPr>
            <w:r w:rsidRPr="00DF6DD6">
              <w:rPr>
                <w:lang w:eastAsia="zh-CN"/>
              </w:rPr>
              <w:t>n77</w:t>
            </w:r>
            <w:r w:rsidRPr="00DF6DD6">
              <w:rPr>
                <w:rFonts w:cs="Arial"/>
                <w:vertAlign w:val="superscript"/>
              </w:rPr>
              <w:t>6</w:t>
            </w:r>
            <w:r w:rsidRPr="00DF6DD6">
              <w:rPr>
                <w:rFonts w:cs="Arial"/>
                <w:vertAlign w:val="superscript"/>
                <w:lang w:eastAsia="ja-JP"/>
              </w:rPr>
              <w:t>,7</w:t>
            </w:r>
          </w:p>
          <w:p w14:paraId="5CD0A92A" w14:textId="77777777" w:rsidR="00C13C7D" w:rsidRPr="00DF6DD6" w:rsidRDefault="00C13C7D" w:rsidP="000A50AE">
            <w:pPr>
              <w:pStyle w:val="TAC"/>
            </w:pPr>
            <w:r w:rsidRPr="00DF6DD6">
              <w:rPr>
                <w:lang w:eastAsia="zh-CN"/>
              </w:rPr>
              <w:t>n78</w:t>
            </w:r>
            <w:r w:rsidRPr="00DF6DD6">
              <w:rPr>
                <w:rFonts w:cs="Arial"/>
                <w:vertAlign w:val="superscript"/>
              </w:rPr>
              <w:t>6</w:t>
            </w:r>
            <w:r w:rsidRPr="00DF6DD6">
              <w:rPr>
                <w:rFonts w:cs="Arial"/>
                <w:vertAlign w:val="superscript"/>
                <w:lang w:eastAsia="ja-JP"/>
              </w:rPr>
              <w:t>,7</w:t>
            </w:r>
          </w:p>
        </w:tc>
        <w:tc>
          <w:tcPr>
            <w:tcW w:w="674" w:type="dxa"/>
            <w:shd w:val="clear" w:color="auto" w:fill="auto"/>
            <w:vAlign w:val="center"/>
          </w:tcPr>
          <w:p w14:paraId="4BF6A033" w14:textId="6B07E949" w:rsidR="00C13C7D" w:rsidRPr="00DF6DD6" w:rsidRDefault="00C13C7D" w:rsidP="000A50AE">
            <w:pPr>
              <w:pStyle w:val="TAC"/>
            </w:pPr>
          </w:p>
        </w:tc>
        <w:tc>
          <w:tcPr>
            <w:tcW w:w="675" w:type="dxa"/>
            <w:shd w:val="clear" w:color="auto" w:fill="auto"/>
            <w:vAlign w:val="center"/>
          </w:tcPr>
          <w:p w14:paraId="4F6CAC9A" w14:textId="77777777" w:rsidR="00C13C7D" w:rsidRPr="00DF6DD6" w:rsidRDefault="00C13C7D" w:rsidP="000A50AE">
            <w:pPr>
              <w:pStyle w:val="TAC"/>
            </w:pPr>
            <w:r w:rsidRPr="00DF6DD6">
              <w:rPr>
                <w:rFonts w:cs="Arial"/>
              </w:rPr>
              <w:t>10.8</w:t>
            </w:r>
          </w:p>
        </w:tc>
        <w:tc>
          <w:tcPr>
            <w:tcW w:w="674" w:type="dxa"/>
            <w:shd w:val="clear" w:color="auto" w:fill="auto"/>
            <w:vAlign w:val="center"/>
          </w:tcPr>
          <w:p w14:paraId="17267540" w14:textId="77777777" w:rsidR="00C13C7D" w:rsidRPr="00DF6DD6" w:rsidRDefault="00C13C7D" w:rsidP="000A50AE">
            <w:pPr>
              <w:pStyle w:val="TAC"/>
            </w:pPr>
            <w:r w:rsidRPr="00DF6DD6">
              <w:rPr>
                <w:rFonts w:cs="Arial"/>
              </w:rPr>
              <w:t>9.1</w:t>
            </w:r>
          </w:p>
        </w:tc>
        <w:tc>
          <w:tcPr>
            <w:tcW w:w="675" w:type="dxa"/>
            <w:shd w:val="clear" w:color="auto" w:fill="auto"/>
            <w:vAlign w:val="center"/>
          </w:tcPr>
          <w:p w14:paraId="396CE1E8" w14:textId="77777777" w:rsidR="00C13C7D" w:rsidRPr="00DF6DD6" w:rsidRDefault="00C13C7D" w:rsidP="000A50AE">
            <w:pPr>
              <w:pStyle w:val="TAC"/>
            </w:pPr>
            <w:r w:rsidRPr="00DF6DD6">
              <w:rPr>
                <w:rFonts w:cs="Arial"/>
              </w:rPr>
              <w:t>8</w:t>
            </w:r>
          </w:p>
        </w:tc>
        <w:tc>
          <w:tcPr>
            <w:tcW w:w="674" w:type="dxa"/>
            <w:shd w:val="clear" w:color="auto" w:fill="auto"/>
            <w:vAlign w:val="center"/>
          </w:tcPr>
          <w:p w14:paraId="212349F7" w14:textId="298D84A4" w:rsidR="00C13C7D" w:rsidRPr="00DF6DD6" w:rsidRDefault="00C13C7D" w:rsidP="000A50AE">
            <w:pPr>
              <w:pStyle w:val="TAC"/>
            </w:pPr>
          </w:p>
        </w:tc>
        <w:tc>
          <w:tcPr>
            <w:tcW w:w="675" w:type="dxa"/>
            <w:vAlign w:val="center"/>
          </w:tcPr>
          <w:p w14:paraId="61D9438C" w14:textId="35264971" w:rsidR="00C13C7D" w:rsidRPr="00DF6DD6" w:rsidRDefault="00C13C7D" w:rsidP="000A50AE">
            <w:pPr>
              <w:pStyle w:val="TAC"/>
            </w:pPr>
          </w:p>
        </w:tc>
        <w:tc>
          <w:tcPr>
            <w:tcW w:w="674" w:type="dxa"/>
            <w:shd w:val="clear" w:color="auto" w:fill="auto"/>
            <w:vAlign w:val="center"/>
          </w:tcPr>
          <w:p w14:paraId="67014240" w14:textId="18DC40EE" w:rsidR="00C13C7D" w:rsidRPr="00DF6DD6" w:rsidRDefault="00C13C7D" w:rsidP="000A50AE">
            <w:pPr>
              <w:pStyle w:val="TAC"/>
            </w:pPr>
            <w:r w:rsidRPr="00DF6DD6">
              <w:rPr>
                <w:lang w:eastAsia="zh-CN"/>
              </w:rPr>
              <w:t>5.1</w:t>
            </w:r>
          </w:p>
        </w:tc>
        <w:tc>
          <w:tcPr>
            <w:tcW w:w="675" w:type="dxa"/>
            <w:shd w:val="clear" w:color="auto" w:fill="auto"/>
            <w:vAlign w:val="center"/>
          </w:tcPr>
          <w:p w14:paraId="36577CC6" w14:textId="54B3ABDF" w:rsidR="00C13C7D" w:rsidRPr="00DF6DD6" w:rsidRDefault="00C13C7D" w:rsidP="000A50AE">
            <w:pPr>
              <w:pStyle w:val="TAC"/>
            </w:pPr>
            <w:r w:rsidRPr="00DF6DD6">
              <w:rPr>
                <w:lang w:eastAsia="zh-CN"/>
              </w:rPr>
              <w:t>4.2</w:t>
            </w:r>
          </w:p>
        </w:tc>
        <w:tc>
          <w:tcPr>
            <w:tcW w:w="674" w:type="dxa"/>
            <w:shd w:val="clear" w:color="auto" w:fill="auto"/>
            <w:vAlign w:val="center"/>
          </w:tcPr>
          <w:p w14:paraId="555A8481" w14:textId="0BD579CF" w:rsidR="00C13C7D" w:rsidRPr="00DF6DD6" w:rsidRDefault="00C13C7D" w:rsidP="000A50AE">
            <w:pPr>
              <w:pStyle w:val="TAC"/>
            </w:pPr>
            <w:r w:rsidRPr="00DF6DD6">
              <w:rPr>
                <w:lang w:eastAsia="zh-CN"/>
              </w:rPr>
              <w:t>3.5</w:t>
            </w:r>
          </w:p>
        </w:tc>
        <w:tc>
          <w:tcPr>
            <w:tcW w:w="675" w:type="dxa"/>
            <w:shd w:val="clear" w:color="auto" w:fill="auto"/>
            <w:vAlign w:val="center"/>
          </w:tcPr>
          <w:p w14:paraId="0C9A3B22" w14:textId="3BEE5E54" w:rsidR="00C13C7D" w:rsidRPr="00DF6DD6" w:rsidRDefault="00C13C7D" w:rsidP="000A50AE">
            <w:pPr>
              <w:pStyle w:val="TAC"/>
            </w:pPr>
            <w:r w:rsidRPr="00DF6DD6">
              <w:t>2.3</w:t>
            </w:r>
          </w:p>
        </w:tc>
        <w:tc>
          <w:tcPr>
            <w:tcW w:w="674" w:type="dxa"/>
            <w:vAlign w:val="center"/>
          </w:tcPr>
          <w:p w14:paraId="13DB3AE8" w14:textId="52579BAE" w:rsidR="00C13C7D" w:rsidRPr="00DF6DD6" w:rsidDel="003D5A6F" w:rsidRDefault="00C13C7D" w:rsidP="000A50AE">
            <w:pPr>
              <w:pStyle w:val="TAC"/>
              <w:rPr>
                <w:lang w:eastAsia="zh-CN"/>
              </w:rPr>
            </w:pPr>
            <w:r w:rsidRPr="00DF6DD6">
              <w:rPr>
                <w:lang w:eastAsia="zh-CN"/>
              </w:rPr>
              <w:t>2.1</w:t>
            </w:r>
          </w:p>
        </w:tc>
        <w:tc>
          <w:tcPr>
            <w:tcW w:w="675" w:type="dxa"/>
            <w:shd w:val="clear" w:color="auto" w:fill="auto"/>
            <w:vAlign w:val="center"/>
          </w:tcPr>
          <w:p w14:paraId="5C6F888F" w14:textId="6E33240C" w:rsidR="00C13C7D" w:rsidRPr="00DF6DD6" w:rsidRDefault="00C13C7D" w:rsidP="000A50AE">
            <w:pPr>
              <w:pStyle w:val="TAC"/>
            </w:pPr>
            <w:r w:rsidRPr="00DF6DD6">
              <w:t>1.4</w:t>
            </w:r>
          </w:p>
        </w:tc>
      </w:tr>
      <w:tr w:rsidR="00F55B07" w:rsidRPr="00DF6DD6" w14:paraId="49BBBD3F" w14:textId="77777777" w:rsidTr="00A6034C">
        <w:trPr>
          <w:trHeight w:val="285"/>
          <w:jc w:val="center"/>
        </w:trPr>
        <w:tc>
          <w:tcPr>
            <w:tcW w:w="0" w:type="auto"/>
            <w:shd w:val="clear" w:color="auto" w:fill="auto"/>
            <w:vAlign w:val="center"/>
          </w:tcPr>
          <w:p w14:paraId="6F7351F1" w14:textId="77777777" w:rsidR="00C13C7D" w:rsidRPr="00DF6DD6" w:rsidRDefault="00C13C7D" w:rsidP="000A50AE">
            <w:pPr>
              <w:pStyle w:val="TAC"/>
              <w:rPr>
                <w:lang w:eastAsia="zh-CN"/>
              </w:rPr>
            </w:pPr>
            <w:r w:rsidRPr="00DF6DD6">
              <w:rPr>
                <w:lang w:eastAsia="zh-CN"/>
              </w:rPr>
              <w:t>8</w:t>
            </w:r>
          </w:p>
        </w:tc>
        <w:tc>
          <w:tcPr>
            <w:tcW w:w="0" w:type="auto"/>
            <w:shd w:val="clear" w:color="auto" w:fill="auto"/>
            <w:vAlign w:val="center"/>
          </w:tcPr>
          <w:p w14:paraId="361B7925" w14:textId="77777777" w:rsidR="00C13C7D" w:rsidRPr="00DF6DD6" w:rsidRDefault="00C13C7D" w:rsidP="000A50AE">
            <w:pPr>
              <w:pStyle w:val="TAC"/>
              <w:rPr>
                <w:lang w:eastAsia="ja-JP"/>
              </w:rPr>
            </w:pPr>
            <w:r w:rsidRPr="00DF6DD6">
              <w:rPr>
                <w:lang w:eastAsia="ja-JP"/>
              </w:rPr>
              <w:t>n79</w:t>
            </w:r>
            <w:r w:rsidRPr="00DF6DD6">
              <w:rPr>
                <w:rFonts w:cs="Arial"/>
                <w:vertAlign w:val="superscript"/>
                <w:lang w:eastAsia="zh-CN"/>
              </w:rPr>
              <w:t>4,5</w:t>
            </w:r>
          </w:p>
        </w:tc>
        <w:tc>
          <w:tcPr>
            <w:tcW w:w="674" w:type="dxa"/>
            <w:shd w:val="clear" w:color="auto" w:fill="auto"/>
            <w:vAlign w:val="center"/>
          </w:tcPr>
          <w:p w14:paraId="57035E2D" w14:textId="77777777" w:rsidR="00C13C7D" w:rsidRPr="00DF6DD6" w:rsidRDefault="00C13C7D" w:rsidP="000A50AE">
            <w:pPr>
              <w:pStyle w:val="TAC"/>
            </w:pPr>
          </w:p>
        </w:tc>
        <w:tc>
          <w:tcPr>
            <w:tcW w:w="675" w:type="dxa"/>
            <w:shd w:val="clear" w:color="auto" w:fill="auto"/>
            <w:vAlign w:val="center"/>
          </w:tcPr>
          <w:p w14:paraId="3740C71B" w14:textId="77777777" w:rsidR="00C13C7D" w:rsidRPr="00DF6DD6" w:rsidRDefault="00C13C7D" w:rsidP="000A50AE">
            <w:pPr>
              <w:pStyle w:val="TAC"/>
              <w:rPr>
                <w:rFonts w:cs="Arial"/>
              </w:rPr>
            </w:pPr>
          </w:p>
        </w:tc>
        <w:tc>
          <w:tcPr>
            <w:tcW w:w="674" w:type="dxa"/>
            <w:shd w:val="clear" w:color="auto" w:fill="auto"/>
            <w:vAlign w:val="center"/>
          </w:tcPr>
          <w:p w14:paraId="4B2319B8" w14:textId="77777777" w:rsidR="00C13C7D" w:rsidRPr="00DF6DD6" w:rsidRDefault="00C13C7D" w:rsidP="000A50AE">
            <w:pPr>
              <w:pStyle w:val="TAC"/>
              <w:rPr>
                <w:rFonts w:cs="Arial"/>
              </w:rPr>
            </w:pPr>
          </w:p>
        </w:tc>
        <w:tc>
          <w:tcPr>
            <w:tcW w:w="675" w:type="dxa"/>
            <w:shd w:val="clear" w:color="auto" w:fill="auto"/>
            <w:vAlign w:val="center"/>
          </w:tcPr>
          <w:p w14:paraId="1C9E898D" w14:textId="77777777" w:rsidR="00C13C7D" w:rsidRPr="00DF6DD6" w:rsidRDefault="00C13C7D" w:rsidP="000A50AE">
            <w:pPr>
              <w:pStyle w:val="TAC"/>
              <w:rPr>
                <w:rFonts w:cs="Arial"/>
              </w:rPr>
            </w:pPr>
          </w:p>
        </w:tc>
        <w:tc>
          <w:tcPr>
            <w:tcW w:w="674" w:type="dxa"/>
            <w:shd w:val="clear" w:color="auto" w:fill="auto"/>
            <w:vAlign w:val="center"/>
          </w:tcPr>
          <w:p w14:paraId="090FBAAC" w14:textId="77777777" w:rsidR="00C13C7D" w:rsidRPr="00DF6DD6" w:rsidRDefault="00C13C7D" w:rsidP="000A50AE">
            <w:pPr>
              <w:pStyle w:val="TAC"/>
            </w:pPr>
          </w:p>
        </w:tc>
        <w:tc>
          <w:tcPr>
            <w:tcW w:w="675" w:type="dxa"/>
            <w:vAlign w:val="center"/>
          </w:tcPr>
          <w:p w14:paraId="3B7900CC" w14:textId="77777777" w:rsidR="00C13C7D" w:rsidRPr="00DF6DD6" w:rsidRDefault="00C13C7D" w:rsidP="000A50AE">
            <w:pPr>
              <w:pStyle w:val="TAC"/>
            </w:pPr>
          </w:p>
        </w:tc>
        <w:tc>
          <w:tcPr>
            <w:tcW w:w="674" w:type="dxa"/>
            <w:shd w:val="clear" w:color="auto" w:fill="auto"/>
            <w:vAlign w:val="center"/>
          </w:tcPr>
          <w:p w14:paraId="2C20614F" w14:textId="77777777" w:rsidR="00C13C7D" w:rsidRPr="00DF6DD6" w:rsidRDefault="00C13C7D" w:rsidP="000A50AE">
            <w:pPr>
              <w:pStyle w:val="TAC"/>
              <w:rPr>
                <w:lang w:eastAsia="zh-CN"/>
              </w:rPr>
            </w:pPr>
            <w:r w:rsidRPr="00DF6DD6">
              <w:rPr>
                <w:lang w:eastAsia="zh-CN"/>
              </w:rPr>
              <w:t>6.8</w:t>
            </w:r>
          </w:p>
        </w:tc>
        <w:tc>
          <w:tcPr>
            <w:tcW w:w="675" w:type="dxa"/>
            <w:shd w:val="clear" w:color="auto" w:fill="auto"/>
            <w:vAlign w:val="center"/>
          </w:tcPr>
          <w:p w14:paraId="7141ED50" w14:textId="77777777" w:rsidR="00C13C7D" w:rsidRPr="00DF6DD6" w:rsidRDefault="00C13C7D" w:rsidP="000A50AE">
            <w:pPr>
              <w:pStyle w:val="TAC"/>
              <w:rPr>
                <w:lang w:eastAsia="zh-CN"/>
              </w:rPr>
            </w:pPr>
            <w:r w:rsidRPr="00DF6DD6">
              <w:rPr>
                <w:lang w:eastAsia="zh-CN"/>
              </w:rPr>
              <w:t>6.2</w:t>
            </w:r>
          </w:p>
        </w:tc>
        <w:tc>
          <w:tcPr>
            <w:tcW w:w="674" w:type="dxa"/>
            <w:shd w:val="clear" w:color="auto" w:fill="auto"/>
            <w:vAlign w:val="center"/>
          </w:tcPr>
          <w:p w14:paraId="0939F932" w14:textId="77777777" w:rsidR="00C13C7D" w:rsidRPr="00DF6DD6" w:rsidRDefault="00C13C7D" w:rsidP="000A50AE">
            <w:pPr>
              <w:pStyle w:val="TAC"/>
              <w:rPr>
                <w:lang w:eastAsia="zh-CN"/>
              </w:rPr>
            </w:pPr>
            <w:r w:rsidRPr="00DF6DD6">
              <w:rPr>
                <w:lang w:eastAsia="zh-CN"/>
              </w:rPr>
              <w:t>5.6</w:t>
            </w:r>
          </w:p>
        </w:tc>
        <w:tc>
          <w:tcPr>
            <w:tcW w:w="675" w:type="dxa"/>
            <w:shd w:val="clear" w:color="auto" w:fill="auto"/>
            <w:vAlign w:val="center"/>
          </w:tcPr>
          <w:p w14:paraId="1019B2A2" w14:textId="77777777" w:rsidR="00C13C7D" w:rsidRPr="00DF6DD6" w:rsidRDefault="00C13C7D" w:rsidP="000A50AE">
            <w:pPr>
              <w:pStyle w:val="TAC"/>
              <w:rPr>
                <w:lang w:eastAsia="zh-CN"/>
              </w:rPr>
            </w:pPr>
            <w:r w:rsidRPr="00DF6DD6">
              <w:rPr>
                <w:lang w:eastAsia="zh-CN"/>
              </w:rPr>
              <w:t>4.9</w:t>
            </w:r>
          </w:p>
        </w:tc>
        <w:tc>
          <w:tcPr>
            <w:tcW w:w="674" w:type="dxa"/>
            <w:vAlign w:val="center"/>
          </w:tcPr>
          <w:p w14:paraId="44E69E8F" w14:textId="23E4CDB8" w:rsidR="00C13C7D" w:rsidRPr="00DF6DD6" w:rsidRDefault="00C13C7D" w:rsidP="000A50AE">
            <w:pPr>
              <w:pStyle w:val="TAC"/>
              <w:rPr>
                <w:lang w:eastAsia="zh-CN"/>
              </w:rPr>
            </w:pPr>
          </w:p>
        </w:tc>
        <w:tc>
          <w:tcPr>
            <w:tcW w:w="675" w:type="dxa"/>
            <w:shd w:val="clear" w:color="auto" w:fill="auto"/>
            <w:vAlign w:val="center"/>
          </w:tcPr>
          <w:p w14:paraId="5E5DA625" w14:textId="77777777" w:rsidR="00C13C7D" w:rsidRPr="00DF6DD6" w:rsidRDefault="00C13C7D" w:rsidP="000A50AE">
            <w:pPr>
              <w:pStyle w:val="TAC"/>
              <w:rPr>
                <w:lang w:eastAsia="zh-CN"/>
              </w:rPr>
            </w:pPr>
            <w:r w:rsidRPr="00DF6DD6">
              <w:rPr>
                <w:lang w:eastAsia="zh-CN"/>
              </w:rPr>
              <w:t>4.4</w:t>
            </w:r>
          </w:p>
        </w:tc>
      </w:tr>
      <w:tr w:rsidR="000A50AE" w:rsidRPr="00DF6DD6" w14:paraId="3A7B5656" w14:textId="77777777" w:rsidTr="00A6034C">
        <w:trPr>
          <w:trHeight w:val="285"/>
          <w:jc w:val="center"/>
        </w:trPr>
        <w:tc>
          <w:tcPr>
            <w:tcW w:w="0" w:type="auto"/>
            <w:shd w:val="clear" w:color="auto" w:fill="auto"/>
            <w:vAlign w:val="center"/>
          </w:tcPr>
          <w:p w14:paraId="7630DD9A" w14:textId="74BBCFA3" w:rsidR="000A50AE" w:rsidRPr="00DF6DD6" w:rsidRDefault="000A50AE" w:rsidP="000A50AE">
            <w:pPr>
              <w:pStyle w:val="TAC"/>
              <w:rPr>
                <w:lang w:eastAsia="zh-CN"/>
              </w:rPr>
            </w:pPr>
            <w:r>
              <w:rPr>
                <w:lang w:eastAsia="zh-CN"/>
              </w:rPr>
              <w:t>12</w:t>
            </w:r>
          </w:p>
        </w:tc>
        <w:tc>
          <w:tcPr>
            <w:tcW w:w="0" w:type="auto"/>
            <w:shd w:val="clear" w:color="auto" w:fill="auto"/>
            <w:vAlign w:val="center"/>
          </w:tcPr>
          <w:p w14:paraId="4BB26025" w14:textId="6419A729" w:rsidR="000A50AE" w:rsidRPr="00DF6DD6" w:rsidRDefault="000A50AE" w:rsidP="000A50AE">
            <w:pPr>
              <w:pStyle w:val="TAC"/>
              <w:rPr>
                <w:lang w:eastAsia="ja-JP"/>
              </w:rPr>
            </w:pPr>
            <w:r>
              <w:rPr>
                <w:lang w:eastAsia="ja-JP"/>
              </w:rPr>
              <w:t>n66</w:t>
            </w:r>
            <w:r w:rsidRPr="00DF6DD6">
              <w:rPr>
                <w:vertAlign w:val="superscript"/>
                <w:lang w:eastAsia="ja-JP"/>
              </w:rPr>
              <w:t>8,9,10</w:t>
            </w:r>
          </w:p>
        </w:tc>
        <w:tc>
          <w:tcPr>
            <w:tcW w:w="674" w:type="dxa"/>
            <w:shd w:val="clear" w:color="auto" w:fill="auto"/>
            <w:vAlign w:val="center"/>
          </w:tcPr>
          <w:p w14:paraId="151F4762" w14:textId="472EAEFA" w:rsidR="000A50AE" w:rsidRPr="00DF6DD6" w:rsidRDefault="000A50AE" w:rsidP="000A50AE">
            <w:pPr>
              <w:pStyle w:val="TAC"/>
            </w:pPr>
            <w:r>
              <w:t>10</w:t>
            </w:r>
          </w:p>
        </w:tc>
        <w:tc>
          <w:tcPr>
            <w:tcW w:w="675" w:type="dxa"/>
            <w:shd w:val="clear" w:color="auto" w:fill="auto"/>
            <w:vAlign w:val="center"/>
          </w:tcPr>
          <w:p w14:paraId="6C022934" w14:textId="64FB99EA" w:rsidR="000A50AE" w:rsidRPr="00DF6DD6" w:rsidRDefault="000A50AE" w:rsidP="000A50AE">
            <w:pPr>
              <w:pStyle w:val="TAC"/>
              <w:rPr>
                <w:rFonts w:cs="Arial"/>
              </w:rPr>
            </w:pPr>
            <w:r>
              <w:rPr>
                <w:rFonts w:cs="Arial"/>
              </w:rPr>
              <w:t>7.5</w:t>
            </w:r>
          </w:p>
        </w:tc>
        <w:tc>
          <w:tcPr>
            <w:tcW w:w="674" w:type="dxa"/>
            <w:shd w:val="clear" w:color="auto" w:fill="auto"/>
            <w:vAlign w:val="center"/>
          </w:tcPr>
          <w:p w14:paraId="29F3AF58" w14:textId="234C91D5" w:rsidR="000A50AE" w:rsidRPr="00DF6DD6" w:rsidRDefault="000A50AE" w:rsidP="000A50AE">
            <w:pPr>
              <w:pStyle w:val="TAC"/>
              <w:rPr>
                <w:rFonts w:cs="Arial"/>
              </w:rPr>
            </w:pPr>
            <w:r>
              <w:rPr>
                <w:rFonts w:cs="Arial"/>
              </w:rPr>
              <w:t>6.2</w:t>
            </w:r>
          </w:p>
        </w:tc>
        <w:tc>
          <w:tcPr>
            <w:tcW w:w="675" w:type="dxa"/>
            <w:shd w:val="clear" w:color="auto" w:fill="auto"/>
            <w:vAlign w:val="center"/>
          </w:tcPr>
          <w:p w14:paraId="049A9BC3" w14:textId="4B835A77" w:rsidR="000A50AE" w:rsidRPr="00DF6DD6" w:rsidRDefault="000A50AE" w:rsidP="000A50AE">
            <w:pPr>
              <w:pStyle w:val="TAC"/>
              <w:rPr>
                <w:rFonts w:cs="Arial"/>
              </w:rPr>
            </w:pPr>
            <w:r>
              <w:rPr>
                <w:rFonts w:cs="Arial"/>
              </w:rPr>
              <w:t>5.5</w:t>
            </w:r>
          </w:p>
        </w:tc>
        <w:tc>
          <w:tcPr>
            <w:tcW w:w="674" w:type="dxa"/>
            <w:shd w:val="clear" w:color="auto" w:fill="auto"/>
            <w:vAlign w:val="center"/>
          </w:tcPr>
          <w:p w14:paraId="3A5644AF" w14:textId="77777777" w:rsidR="000A50AE" w:rsidRPr="00DF6DD6" w:rsidRDefault="000A50AE" w:rsidP="000A50AE">
            <w:pPr>
              <w:pStyle w:val="TAC"/>
            </w:pPr>
          </w:p>
        </w:tc>
        <w:tc>
          <w:tcPr>
            <w:tcW w:w="675" w:type="dxa"/>
            <w:vAlign w:val="center"/>
          </w:tcPr>
          <w:p w14:paraId="1A95B3EF" w14:textId="77777777" w:rsidR="000A50AE" w:rsidRPr="00DF6DD6" w:rsidRDefault="000A50AE" w:rsidP="000A50AE">
            <w:pPr>
              <w:pStyle w:val="TAC"/>
            </w:pPr>
          </w:p>
        </w:tc>
        <w:tc>
          <w:tcPr>
            <w:tcW w:w="674" w:type="dxa"/>
            <w:shd w:val="clear" w:color="auto" w:fill="auto"/>
            <w:vAlign w:val="center"/>
          </w:tcPr>
          <w:p w14:paraId="7C24A0CD" w14:textId="09326904" w:rsidR="000A50AE" w:rsidRPr="00DF6DD6" w:rsidRDefault="000A50AE" w:rsidP="000A50AE">
            <w:pPr>
              <w:pStyle w:val="TAC"/>
              <w:rPr>
                <w:lang w:eastAsia="zh-CN"/>
              </w:rPr>
            </w:pPr>
            <w:r>
              <w:rPr>
                <w:lang w:eastAsia="zh-CN"/>
              </w:rPr>
              <w:t>2.4</w:t>
            </w:r>
          </w:p>
        </w:tc>
        <w:tc>
          <w:tcPr>
            <w:tcW w:w="675" w:type="dxa"/>
            <w:shd w:val="clear" w:color="auto" w:fill="auto"/>
            <w:vAlign w:val="center"/>
          </w:tcPr>
          <w:p w14:paraId="2439D588" w14:textId="77777777" w:rsidR="000A50AE" w:rsidRPr="00DF6DD6" w:rsidRDefault="000A50AE" w:rsidP="000A50AE">
            <w:pPr>
              <w:pStyle w:val="TAC"/>
              <w:rPr>
                <w:lang w:eastAsia="zh-CN"/>
              </w:rPr>
            </w:pPr>
          </w:p>
        </w:tc>
        <w:tc>
          <w:tcPr>
            <w:tcW w:w="674" w:type="dxa"/>
            <w:shd w:val="clear" w:color="auto" w:fill="auto"/>
            <w:vAlign w:val="center"/>
          </w:tcPr>
          <w:p w14:paraId="59C17C06" w14:textId="77777777" w:rsidR="000A50AE" w:rsidRPr="00DF6DD6" w:rsidRDefault="000A50AE" w:rsidP="000A50AE">
            <w:pPr>
              <w:pStyle w:val="TAC"/>
              <w:rPr>
                <w:lang w:eastAsia="zh-CN"/>
              </w:rPr>
            </w:pPr>
          </w:p>
        </w:tc>
        <w:tc>
          <w:tcPr>
            <w:tcW w:w="675" w:type="dxa"/>
            <w:shd w:val="clear" w:color="auto" w:fill="auto"/>
            <w:vAlign w:val="center"/>
          </w:tcPr>
          <w:p w14:paraId="6EBFE62B" w14:textId="77777777" w:rsidR="000A50AE" w:rsidRPr="00DF6DD6" w:rsidRDefault="000A50AE" w:rsidP="000A50AE">
            <w:pPr>
              <w:pStyle w:val="TAC"/>
              <w:rPr>
                <w:lang w:eastAsia="zh-CN"/>
              </w:rPr>
            </w:pPr>
          </w:p>
        </w:tc>
        <w:tc>
          <w:tcPr>
            <w:tcW w:w="674" w:type="dxa"/>
            <w:vAlign w:val="center"/>
          </w:tcPr>
          <w:p w14:paraId="52EDE05A" w14:textId="77777777" w:rsidR="000A50AE" w:rsidRPr="00DF6DD6" w:rsidRDefault="000A50AE" w:rsidP="000A50AE">
            <w:pPr>
              <w:pStyle w:val="TAC"/>
              <w:rPr>
                <w:lang w:eastAsia="zh-CN"/>
              </w:rPr>
            </w:pPr>
          </w:p>
        </w:tc>
        <w:tc>
          <w:tcPr>
            <w:tcW w:w="675" w:type="dxa"/>
            <w:shd w:val="clear" w:color="auto" w:fill="auto"/>
            <w:vAlign w:val="center"/>
          </w:tcPr>
          <w:p w14:paraId="0AC4C9B8" w14:textId="77777777" w:rsidR="000A50AE" w:rsidRPr="00DF6DD6" w:rsidRDefault="000A50AE" w:rsidP="000A50AE">
            <w:pPr>
              <w:pStyle w:val="TAC"/>
              <w:rPr>
                <w:lang w:eastAsia="zh-CN"/>
              </w:rPr>
            </w:pPr>
          </w:p>
        </w:tc>
      </w:tr>
      <w:tr w:rsidR="00F55B07" w:rsidRPr="00DF6DD6" w14:paraId="101ACAB4" w14:textId="77777777" w:rsidTr="00A6034C">
        <w:trPr>
          <w:trHeight w:val="285"/>
          <w:jc w:val="center"/>
        </w:trPr>
        <w:tc>
          <w:tcPr>
            <w:tcW w:w="0" w:type="auto"/>
            <w:shd w:val="clear" w:color="auto" w:fill="auto"/>
            <w:vAlign w:val="center"/>
          </w:tcPr>
          <w:p w14:paraId="4257F1A1" w14:textId="69343FD0" w:rsidR="00C13C7D" w:rsidRPr="00DF6DD6" w:rsidRDefault="00C13C7D" w:rsidP="000A50AE">
            <w:pPr>
              <w:pStyle w:val="TAC"/>
            </w:pPr>
            <w:r w:rsidRPr="00DF6DD6">
              <w:rPr>
                <w:lang w:eastAsia="ja-JP"/>
              </w:rPr>
              <w:t>18</w:t>
            </w:r>
            <w:r w:rsidRPr="00DF6DD6">
              <w:rPr>
                <w:rFonts w:hint="eastAsia"/>
                <w:lang w:eastAsia="zh-CN"/>
              </w:rPr>
              <w:t>，</w:t>
            </w:r>
            <w:r w:rsidRPr="00DF6DD6">
              <w:rPr>
                <w:lang w:eastAsia="ja-JP"/>
              </w:rPr>
              <w:t>19</w:t>
            </w:r>
          </w:p>
        </w:tc>
        <w:tc>
          <w:tcPr>
            <w:tcW w:w="0" w:type="auto"/>
            <w:shd w:val="clear" w:color="auto" w:fill="auto"/>
            <w:vAlign w:val="center"/>
          </w:tcPr>
          <w:p w14:paraId="571D65EA" w14:textId="041440CC" w:rsidR="009E4931" w:rsidRDefault="00C13C7D" w:rsidP="009E4931">
            <w:pPr>
              <w:pStyle w:val="TAC"/>
              <w:rPr>
                <w:rFonts w:cs="Arial"/>
                <w:vertAlign w:val="superscript"/>
              </w:rPr>
            </w:pPr>
            <w:r w:rsidRPr="00DF6DD6">
              <w:rPr>
                <w:lang w:eastAsia="ja-JP"/>
              </w:rPr>
              <w:t>n77</w:t>
            </w:r>
            <w:r w:rsidRPr="00DF6DD6">
              <w:rPr>
                <w:rFonts w:cs="Arial"/>
                <w:vertAlign w:val="superscript"/>
              </w:rPr>
              <w:t>4,5</w:t>
            </w:r>
          </w:p>
          <w:p w14:paraId="42DD7BDD" w14:textId="1DDBB5A0" w:rsidR="00C13C7D" w:rsidRPr="00DF6DD6" w:rsidRDefault="009E4931" w:rsidP="009E4931">
            <w:pPr>
              <w:pStyle w:val="TAC"/>
            </w:pPr>
            <w:r w:rsidRPr="00DF6DD6">
              <w:rPr>
                <w:lang w:eastAsia="ja-JP"/>
              </w:rPr>
              <w:t>n7</w:t>
            </w:r>
            <w:r>
              <w:rPr>
                <w:lang w:eastAsia="ja-JP"/>
              </w:rPr>
              <w:t>8</w:t>
            </w:r>
            <w:r w:rsidRPr="00DF6DD6">
              <w:rPr>
                <w:rFonts w:cs="Arial"/>
                <w:vertAlign w:val="superscript"/>
              </w:rPr>
              <w:t>4,5</w:t>
            </w:r>
          </w:p>
        </w:tc>
        <w:tc>
          <w:tcPr>
            <w:tcW w:w="674" w:type="dxa"/>
            <w:shd w:val="clear" w:color="auto" w:fill="auto"/>
            <w:vAlign w:val="center"/>
          </w:tcPr>
          <w:p w14:paraId="45E5A6F9" w14:textId="77777777" w:rsidR="00C13C7D" w:rsidRPr="00DF6DD6" w:rsidRDefault="00C13C7D" w:rsidP="000A50AE">
            <w:pPr>
              <w:pStyle w:val="TAC"/>
            </w:pPr>
          </w:p>
        </w:tc>
        <w:tc>
          <w:tcPr>
            <w:tcW w:w="675" w:type="dxa"/>
            <w:shd w:val="clear" w:color="auto" w:fill="auto"/>
            <w:vAlign w:val="center"/>
          </w:tcPr>
          <w:p w14:paraId="1643888F" w14:textId="77777777" w:rsidR="00C13C7D" w:rsidRPr="00DF6DD6" w:rsidRDefault="00C13C7D" w:rsidP="000A50AE">
            <w:pPr>
              <w:pStyle w:val="TAC"/>
            </w:pPr>
            <w:r w:rsidRPr="00DF6DD6">
              <w:t>10.4</w:t>
            </w:r>
          </w:p>
        </w:tc>
        <w:tc>
          <w:tcPr>
            <w:tcW w:w="674" w:type="dxa"/>
            <w:shd w:val="clear" w:color="auto" w:fill="auto"/>
            <w:vAlign w:val="center"/>
          </w:tcPr>
          <w:p w14:paraId="37DA9138" w14:textId="77777777" w:rsidR="00C13C7D" w:rsidRPr="00DF6DD6" w:rsidRDefault="00C13C7D" w:rsidP="000A50AE">
            <w:pPr>
              <w:pStyle w:val="TAC"/>
            </w:pPr>
            <w:r w:rsidRPr="00DF6DD6">
              <w:t>8.9</w:t>
            </w:r>
          </w:p>
        </w:tc>
        <w:tc>
          <w:tcPr>
            <w:tcW w:w="675" w:type="dxa"/>
            <w:shd w:val="clear" w:color="auto" w:fill="auto"/>
            <w:vAlign w:val="center"/>
          </w:tcPr>
          <w:p w14:paraId="5701DED2" w14:textId="77777777" w:rsidR="00C13C7D" w:rsidRPr="00DF6DD6" w:rsidRDefault="00C13C7D" w:rsidP="000A50AE">
            <w:pPr>
              <w:pStyle w:val="TAC"/>
            </w:pPr>
            <w:r w:rsidRPr="00DF6DD6">
              <w:t>7.8</w:t>
            </w:r>
          </w:p>
        </w:tc>
        <w:tc>
          <w:tcPr>
            <w:tcW w:w="674" w:type="dxa"/>
            <w:shd w:val="clear" w:color="auto" w:fill="auto"/>
            <w:vAlign w:val="center"/>
          </w:tcPr>
          <w:p w14:paraId="7DCDF115" w14:textId="77777777" w:rsidR="00C13C7D" w:rsidRPr="00DF6DD6" w:rsidRDefault="00C13C7D" w:rsidP="000A50AE">
            <w:pPr>
              <w:pStyle w:val="TAC"/>
            </w:pPr>
          </w:p>
        </w:tc>
        <w:tc>
          <w:tcPr>
            <w:tcW w:w="675" w:type="dxa"/>
            <w:vAlign w:val="center"/>
          </w:tcPr>
          <w:p w14:paraId="60A6A7D1" w14:textId="77777777" w:rsidR="00C13C7D" w:rsidRPr="00DF6DD6" w:rsidRDefault="00C13C7D" w:rsidP="000A50AE">
            <w:pPr>
              <w:pStyle w:val="TAC"/>
            </w:pPr>
          </w:p>
        </w:tc>
        <w:tc>
          <w:tcPr>
            <w:tcW w:w="674" w:type="dxa"/>
            <w:shd w:val="clear" w:color="auto" w:fill="auto"/>
            <w:vAlign w:val="center"/>
          </w:tcPr>
          <w:p w14:paraId="7480DA0F" w14:textId="77777777" w:rsidR="00C13C7D" w:rsidRPr="00DF6DD6" w:rsidRDefault="00C13C7D" w:rsidP="000A50AE">
            <w:pPr>
              <w:pStyle w:val="TAC"/>
            </w:pPr>
            <w:r w:rsidRPr="00DF6DD6">
              <w:t>4.7</w:t>
            </w:r>
          </w:p>
        </w:tc>
        <w:tc>
          <w:tcPr>
            <w:tcW w:w="675" w:type="dxa"/>
            <w:shd w:val="clear" w:color="auto" w:fill="auto"/>
            <w:vAlign w:val="center"/>
          </w:tcPr>
          <w:p w14:paraId="0E3A6930" w14:textId="77777777" w:rsidR="00C13C7D" w:rsidRPr="00DF6DD6" w:rsidRDefault="00C13C7D" w:rsidP="000A50AE">
            <w:pPr>
              <w:pStyle w:val="TAC"/>
            </w:pPr>
            <w:r w:rsidRPr="00DF6DD6">
              <w:t>3.7</w:t>
            </w:r>
          </w:p>
        </w:tc>
        <w:tc>
          <w:tcPr>
            <w:tcW w:w="674" w:type="dxa"/>
            <w:shd w:val="clear" w:color="auto" w:fill="auto"/>
            <w:vAlign w:val="center"/>
          </w:tcPr>
          <w:p w14:paraId="71E2141A" w14:textId="77777777" w:rsidR="00C13C7D" w:rsidRPr="00DF6DD6" w:rsidRDefault="00C13C7D" w:rsidP="000A50AE">
            <w:pPr>
              <w:pStyle w:val="TAC"/>
            </w:pPr>
            <w:r w:rsidRPr="00DF6DD6">
              <w:t>3</w:t>
            </w:r>
          </w:p>
        </w:tc>
        <w:tc>
          <w:tcPr>
            <w:tcW w:w="675" w:type="dxa"/>
            <w:shd w:val="clear" w:color="auto" w:fill="auto"/>
            <w:vAlign w:val="center"/>
          </w:tcPr>
          <w:p w14:paraId="092A1618" w14:textId="77777777" w:rsidR="00C13C7D" w:rsidRPr="00DF6DD6" w:rsidRDefault="00C13C7D" w:rsidP="000A50AE">
            <w:pPr>
              <w:pStyle w:val="TAC"/>
            </w:pPr>
            <w:r w:rsidRPr="00DF6DD6">
              <w:t>1.7</w:t>
            </w:r>
          </w:p>
        </w:tc>
        <w:tc>
          <w:tcPr>
            <w:tcW w:w="674" w:type="dxa"/>
            <w:vAlign w:val="center"/>
          </w:tcPr>
          <w:p w14:paraId="2E9E58E2" w14:textId="1BB4E084" w:rsidR="00C13C7D" w:rsidRPr="00DF6DD6" w:rsidRDefault="00C13C7D" w:rsidP="000A50AE">
            <w:pPr>
              <w:pStyle w:val="TAC"/>
            </w:pPr>
            <w:r w:rsidRPr="00DF6DD6">
              <w:rPr>
                <w:lang w:eastAsia="zh-CN"/>
              </w:rPr>
              <w:t>1.2</w:t>
            </w:r>
          </w:p>
        </w:tc>
        <w:tc>
          <w:tcPr>
            <w:tcW w:w="675" w:type="dxa"/>
            <w:shd w:val="clear" w:color="auto" w:fill="auto"/>
            <w:vAlign w:val="center"/>
          </w:tcPr>
          <w:p w14:paraId="0BC4987E" w14:textId="77777777" w:rsidR="00C13C7D" w:rsidRPr="00DF6DD6" w:rsidRDefault="00C13C7D" w:rsidP="000A50AE">
            <w:pPr>
              <w:pStyle w:val="TAC"/>
            </w:pPr>
            <w:r w:rsidRPr="00DF6DD6">
              <w:t>0.7</w:t>
            </w:r>
          </w:p>
        </w:tc>
      </w:tr>
      <w:tr w:rsidR="000A50AE" w:rsidRPr="00DF6DD6" w14:paraId="22E095D9" w14:textId="77777777" w:rsidTr="00A6034C">
        <w:trPr>
          <w:trHeight w:val="285"/>
          <w:jc w:val="center"/>
        </w:trPr>
        <w:tc>
          <w:tcPr>
            <w:tcW w:w="0" w:type="auto"/>
            <w:vMerge w:val="restart"/>
            <w:shd w:val="clear" w:color="auto" w:fill="auto"/>
            <w:vAlign w:val="center"/>
          </w:tcPr>
          <w:p w14:paraId="50FB2D5A" w14:textId="26906429" w:rsidR="000A50AE" w:rsidRPr="000A50AE" w:rsidRDefault="000A50AE" w:rsidP="000A50AE">
            <w:pPr>
              <w:pStyle w:val="TAC"/>
              <w:rPr>
                <w:lang w:eastAsia="ja-JP"/>
              </w:rPr>
            </w:pPr>
            <w:r w:rsidRPr="000A50AE">
              <w:rPr>
                <w:lang w:eastAsia="ja-JP"/>
              </w:rPr>
              <w:t>28</w:t>
            </w:r>
          </w:p>
        </w:tc>
        <w:tc>
          <w:tcPr>
            <w:tcW w:w="0" w:type="auto"/>
            <w:shd w:val="clear" w:color="auto" w:fill="auto"/>
            <w:vAlign w:val="center"/>
          </w:tcPr>
          <w:p w14:paraId="4F07C26A" w14:textId="0C5F44E0" w:rsidR="000A50AE" w:rsidRPr="000A50AE" w:rsidRDefault="000A50AE" w:rsidP="000A50AE">
            <w:pPr>
              <w:pStyle w:val="TAC"/>
              <w:rPr>
                <w:lang w:eastAsia="ja-JP"/>
              </w:rPr>
            </w:pPr>
            <w:r w:rsidRPr="000A50AE">
              <w:rPr>
                <w:lang w:eastAsia="ja-JP"/>
              </w:rPr>
              <w:t>n51</w:t>
            </w:r>
            <w:r w:rsidRPr="000A50AE">
              <w:rPr>
                <w:vertAlign w:val="superscript"/>
                <w:lang w:eastAsia="ja-JP"/>
              </w:rPr>
              <w:t>2,13</w:t>
            </w:r>
          </w:p>
        </w:tc>
        <w:tc>
          <w:tcPr>
            <w:tcW w:w="674" w:type="dxa"/>
            <w:shd w:val="clear" w:color="auto" w:fill="auto"/>
            <w:vAlign w:val="center"/>
          </w:tcPr>
          <w:p w14:paraId="77BA4BD9" w14:textId="3DE1FFE5" w:rsidR="000A50AE" w:rsidRPr="000A50AE" w:rsidRDefault="000A50AE" w:rsidP="000A50AE">
            <w:pPr>
              <w:pStyle w:val="TAC"/>
            </w:pPr>
            <w:r w:rsidRPr="000A50AE">
              <w:t>27.8</w:t>
            </w:r>
          </w:p>
        </w:tc>
        <w:tc>
          <w:tcPr>
            <w:tcW w:w="675" w:type="dxa"/>
            <w:shd w:val="clear" w:color="auto" w:fill="auto"/>
            <w:vAlign w:val="center"/>
          </w:tcPr>
          <w:p w14:paraId="40FCC0E3" w14:textId="77777777" w:rsidR="000A50AE" w:rsidRPr="000A50AE" w:rsidRDefault="000A50AE" w:rsidP="000A50AE">
            <w:pPr>
              <w:pStyle w:val="TAC"/>
            </w:pPr>
          </w:p>
        </w:tc>
        <w:tc>
          <w:tcPr>
            <w:tcW w:w="674" w:type="dxa"/>
            <w:shd w:val="clear" w:color="auto" w:fill="auto"/>
            <w:vAlign w:val="center"/>
          </w:tcPr>
          <w:p w14:paraId="3B80A473" w14:textId="77777777" w:rsidR="000A50AE" w:rsidRPr="000A50AE" w:rsidRDefault="000A50AE" w:rsidP="000A50AE">
            <w:pPr>
              <w:pStyle w:val="TAC"/>
            </w:pPr>
          </w:p>
        </w:tc>
        <w:tc>
          <w:tcPr>
            <w:tcW w:w="675" w:type="dxa"/>
            <w:shd w:val="clear" w:color="auto" w:fill="auto"/>
            <w:vAlign w:val="center"/>
          </w:tcPr>
          <w:p w14:paraId="51319D67" w14:textId="77777777" w:rsidR="000A50AE" w:rsidRPr="000A50AE" w:rsidRDefault="000A50AE" w:rsidP="000A50AE">
            <w:pPr>
              <w:pStyle w:val="TAC"/>
            </w:pPr>
          </w:p>
        </w:tc>
        <w:tc>
          <w:tcPr>
            <w:tcW w:w="674" w:type="dxa"/>
            <w:shd w:val="clear" w:color="auto" w:fill="auto"/>
            <w:vAlign w:val="center"/>
          </w:tcPr>
          <w:p w14:paraId="77705926" w14:textId="77777777" w:rsidR="000A50AE" w:rsidRPr="000A50AE" w:rsidRDefault="000A50AE" w:rsidP="000A50AE">
            <w:pPr>
              <w:pStyle w:val="TAC"/>
            </w:pPr>
          </w:p>
        </w:tc>
        <w:tc>
          <w:tcPr>
            <w:tcW w:w="675" w:type="dxa"/>
            <w:vAlign w:val="center"/>
          </w:tcPr>
          <w:p w14:paraId="2C18F3C1" w14:textId="77777777" w:rsidR="000A50AE" w:rsidRPr="000A50AE" w:rsidRDefault="000A50AE" w:rsidP="000A50AE">
            <w:pPr>
              <w:pStyle w:val="TAC"/>
            </w:pPr>
          </w:p>
        </w:tc>
        <w:tc>
          <w:tcPr>
            <w:tcW w:w="674" w:type="dxa"/>
            <w:shd w:val="clear" w:color="auto" w:fill="auto"/>
            <w:vAlign w:val="center"/>
          </w:tcPr>
          <w:p w14:paraId="544BEAC9" w14:textId="77777777" w:rsidR="000A50AE" w:rsidRPr="000A50AE" w:rsidRDefault="000A50AE" w:rsidP="000A50AE">
            <w:pPr>
              <w:pStyle w:val="TAC"/>
            </w:pPr>
          </w:p>
        </w:tc>
        <w:tc>
          <w:tcPr>
            <w:tcW w:w="675" w:type="dxa"/>
            <w:shd w:val="clear" w:color="auto" w:fill="auto"/>
            <w:vAlign w:val="center"/>
          </w:tcPr>
          <w:p w14:paraId="7F7AF948" w14:textId="77777777" w:rsidR="000A50AE" w:rsidRPr="000A50AE" w:rsidRDefault="000A50AE" w:rsidP="000A50AE">
            <w:pPr>
              <w:pStyle w:val="TAC"/>
            </w:pPr>
          </w:p>
        </w:tc>
        <w:tc>
          <w:tcPr>
            <w:tcW w:w="674" w:type="dxa"/>
            <w:shd w:val="clear" w:color="auto" w:fill="auto"/>
            <w:vAlign w:val="center"/>
          </w:tcPr>
          <w:p w14:paraId="2BBA3E50" w14:textId="77777777" w:rsidR="000A50AE" w:rsidRPr="000A50AE" w:rsidRDefault="000A50AE" w:rsidP="000A50AE">
            <w:pPr>
              <w:pStyle w:val="TAC"/>
            </w:pPr>
          </w:p>
        </w:tc>
        <w:tc>
          <w:tcPr>
            <w:tcW w:w="675" w:type="dxa"/>
            <w:shd w:val="clear" w:color="auto" w:fill="auto"/>
            <w:vAlign w:val="center"/>
          </w:tcPr>
          <w:p w14:paraId="22F53FFB" w14:textId="77777777" w:rsidR="000A50AE" w:rsidRPr="000A50AE" w:rsidRDefault="000A50AE" w:rsidP="000A50AE">
            <w:pPr>
              <w:pStyle w:val="TAC"/>
            </w:pPr>
          </w:p>
        </w:tc>
        <w:tc>
          <w:tcPr>
            <w:tcW w:w="674" w:type="dxa"/>
            <w:vAlign w:val="center"/>
          </w:tcPr>
          <w:p w14:paraId="35A44D83" w14:textId="77777777" w:rsidR="000A50AE" w:rsidRPr="000A50AE" w:rsidRDefault="000A50AE" w:rsidP="000A50AE">
            <w:pPr>
              <w:pStyle w:val="TAC"/>
              <w:rPr>
                <w:lang w:eastAsia="zh-CN"/>
              </w:rPr>
            </w:pPr>
          </w:p>
        </w:tc>
        <w:tc>
          <w:tcPr>
            <w:tcW w:w="675" w:type="dxa"/>
            <w:shd w:val="clear" w:color="auto" w:fill="auto"/>
            <w:vAlign w:val="center"/>
          </w:tcPr>
          <w:p w14:paraId="7B3E5F72" w14:textId="77777777" w:rsidR="000A50AE" w:rsidRPr="000A50AE" w:rsidRDefault="000A50AE" w:rsidP="000A50AE">
            <w:pPr>
              <w:pStyle w:val="TAC"/>
            </w:pPr>
          </w:p>
        </w:tc>
      </w:tr>
      <w:tr w:rsidR="000A50AE" w:rsidRPr="00DF6DD6" w14:paraId="58463907" w14:textId="77777777" w:rsidTr="00A6034C">
        <w:trPr>
          <w:trHeight w:val="285"/>
          <w:jc w:val="center"/>
        </w:trPr>
        <w:tc>
          <w:tcPr>
            <w:tcW w:w="0" w:type="auto"/>
            <w:vMerge/>
            <w:shd w:val="clear" w:color="auto" w:fill="auto"/>
            <w:vAlign w:val="center"/>
          </w:tcPr>
          <w:p w14:paraId="43B8741F" w14:textId="77777777" w:rsidR="000A50AE" w:rsidRPr="000A50AE" w:rsidRDefault="000A50AE" w:rsidP="000A50AE">
            <w:pPr>
              <w:pStyle w:val="TAC"/>
              <w:rPr>
                <w:lang w:eastAsia="ja-JP"/>
              </w:rPr>
            </w:pPr>
          </w:p>
        </w:tc>
        <w:tc>
          <w:tcPr>
            <w:tcW w:w="0" w:type="auto"/>
            <w:shd w:val="clear" w:color="auto" w:fill="auto"/>
            <w:vAlign w:val="center"/>
          </w:tcPr>
          <w:p w14:paraId="164B8F66" w14:textId="2222C8B6" w:rsidR="000A50AE" w:rsidRPr="000A50AE" w:rsidRDefault="000A50AE" w:rsidP="000A50AE">
            <w:pPr>
              <w:pStyle w:val="TAC"/>
              <w:rPr>
                <w:lang w:eastAsia="ja-JP"/>
              </w:rPr>
            </w:pPr>
            <w:r w:rsidRPr="000A50AE">
              <w:rPr>
                <w:lang w:eastAsia="ja-JP"/>
              </w:rPr>
              <w:t>n51</w:t>
            </w:r>
            <w:r w:rsidRPr="000A50AE">
              <w:rPr>
                <w:vertAlign w:val="superscript"/>
                <w:lang w:eastAsia="ja-JP"/>
              </w:rPr>
              <w:t>3</w:t>
            </w:r>
          </w:p>
        </w:tc>
        <w:tc>
          <w:tcPr>
            <w:tcW w:w="674" w:type="dxa"/>
            <w:shd w:val="clear" w:color="auto" w:fill="auto"/>
            <w:vAlign w:val="center"/>
          </w:tcPr>
          <w:p w14:paraId="6BC8F021" w14:textId="2B7AC3C3" w:rsidR="000A50AE" w:rsidRPr="000A50AE" w:rsidRDefault="000A50AE" w:rsidP="000A50AE">
            <w:pPr>
              <w:pStyle w:val="TAC"/>
            </w:pPr>
            <w:r w:rsidRPr="000A50AE">
              <w:t>1.9</w:t>
            </w:r>
          </w:p>
        </w:tc>
        <w:tc>
          <w:tcPr>
            <w:tcW w:w="675" w:type="dxa"/>
            <w:shd w:val="clear" w:color="auto" w:fill="auto"/>
            <w:vAlign w:val="center"/>
          </w:tcPr>
          <w:p w14:paraId="16B1050C" w14:textId="77777777" w:rsidR="000A50AE" w:rsidRPr="000A50AE" w:rsidRDefault="000A50AE" w:rsidP="000A50AE">
            <w:pPr>
              <w:pStyle w:val="TAC"/>
            </w:pPr>
          </w:p>
        </w:tc>
        <w:tc>
          <w:tcPr>
            <w:tcW w:w="674" w:type="dxa"/>
            <w:shd w:val="clear" w:color="auto" w:fill="auto"/>
            <w:vAlign w:val="center"/>
          </w:tcPr>
          <w:p w14:paraId="201B55EF" w14:textId="77777777" w:rsidR="000A50AE" w:rsidRPr="000A50AE" w:rsidRDefault="000A50AE" w:rsidP="000A50AE">
            <w:pPr>
              <w:pStyle w:val="TAC"/>
            </w:pPr>
          </w:p>
        </w:tc>
        <w:tc>
          <w:tcPr>
            <w:tcW w:w="675" w:type="dxa"/>
            <w:shd w:val="clear" w:color="auto" w:fill="auto"/>
            <w:vAlign w:val="center"/>
          </w:tcPr>
          <w:p w14:paraId="53BC6A9E" w14:textId="77777777" w:rsidR="000A50AE" w:rsidRPr="000A50AE" w:rsidRDefault="000A50AE" w:rsidP="000A50AE">
            <w:pPr>
              <w:pStyle w:val="TAC"/>
            </w:pPr>
          </w:p>
        </w:tc>
        <w:tc>
          <w:tcPr>
            <w:tcW w:w="674" w:type="dxa"/>
            <w:shd w:val="clear" w:color="auto" w:fill="auto"/>
            <w:vAlign w:val="center"/>
          </w:tcPr>
          <w:p w14:paraId="7E532375" w14:textId="77777777" w:rsidR="000A50AE" w:rsidRPr="000A50AE" w:rsidRDefault="000A50AE" w:rsidP="000A50AE">
            <w:pPr>
              <w:pStyle w:val="TAC"/>
            </w:pPr>
          </w:p>
        </w:tc>
        <w:tc>
          <w:tcPr>
            <w:tcW w:w="675" w:type="dxa"/>
            <w:vAlign w:val="center"/>
          </w:tcPr>
          <w:p w14:paraId="56844D91" w14:textId="77777777" w:rsidR="000A50AE" w:rsidRPr="000A50AE" w:rsidRDefault="000A50AE" w:rsidP="000A50AE">
            <w:pPr>
              <w:pStyle w:val="TAC"/>
            </w:pPr>
          </w:p>
        </w:tc>
        <w:tc>
          <w:tcPr>
            <w:tcW w:w="674" w:type="dxa"/>
            <w:shd w:val="clear" w:color="auto" w:fill="auto"/>
            <w:vAlign w:val="center"/>
          </w:tcPr>
          <w:p w14:paraId="2CA09C81" w14:textId="77777777" w:rsidR="000A50AE" w:rsidRPr="000A50AE" w:rsidRDefault="000A50AE" w:rsidP="000A50AE">
            <w:pPr>
              <w:pStyle w:val="TAC"/>
            </w:pPr>
          </w:p>
        </w:tc>
        <w:tc>
          <w:tcPr>
            <w:tcW w:w="675" w:type="dxa"/>
            <w:shd w:val="clear" w:color="auto" w:fill="auto"/>
            <w:vAlign w:val="center"/>
          </w:tcPr>
          <w:p w14:paraId="28A0B8C3" w14:textId="77777777" w:rsidR="000A50AE" w:rsidRPr="000A50AE" w:rsidRDefault="000A50AE" w:rsidP="000A50AE">
            <w:pPr>
              <w:pStyle w:val="TAC"/>
            </w:pPr>
          </w:p>
        </w:tc>
        <w:tc>
          <w:tcPr>
            <w:tcW w:w="674" w:type="dxa"/>
            <w:shd w:val="clear" w:color="auto" w:fill="auto"/>
            <w:vAlign w:val="center"/>
          </w:tcPr>
          <w:p w14:paraId="38DCD7A6" w14:textId="77777777" w:rsidR="000A50AE" w:rsidRPr="000A50AE" w:rsidRDefault="000A50AE" w:rsidP="000A50AE">
            <w:pPr>
              <w:pStyle w:val="TAC"/>
            </w:pPr>
          </w:p>
        </w:tc>
        <w:tc>
          <w:tcPr>
            <w:tcW w:w="675" w:type="dxa"/>
            <w:shd w:val="clear" w:color="auto" w:fill="auto"/>
            <w:vAlign w:val="center"/>
          </w:tcPr>
          <w:p w14:paraId="0B49C7BC" w14:textId="77777777" w:rsidR="000A50AE" w:rsidRPr="000A50AE" w:rsidRDefault="000A50AE" w:rsidP="000A50AE">
            <w:pPr>
              <w:pStyle w:val="TAC"/>
            </w:pPr>
          </w:p>
        </w:tc>
        <w:tc>
          <w:tcPr>
            <w:tcW w:w="674" w:type="dxa"/>
            <w:vAlign w:val="center"/>
          </w:tcPr>
          <w:p w14:paraId="28803544" w14:textId="77777777" w:rsidR="000A50AE" w:rsidRPr="000A50AE" w:rsidRDefault="000A50AE" w:rsidP="000A50AE">
            <w:pPr>
              <w:pStyle w:val="TAC"/>
              <w:rPr>
                <w:lang w:eastAsia="zh-CN"/>
              </w:rPr>
            </w:pPr>
          </w:p>
        </w:tc>
        <w:tc>
          <w:tcPr>
            <w:tcW w:w="675" w:type="dxa"/>
            <w:shd w:val="clear" w:color="auto" w:fill="auto"/>
            <w:vAlign w:val="center"/>
          </w:tcPr>
          <w:p w14:paraId="59882D7F" w14:textId="77777777" w:rsidR="000A50AE" w:rsidRPr="000A50AE" w:rsidRDefault="000A50AE" w:rsidP="000A50AE">
            <w:pPr>
              <w:pStyle w:val="TAC"/>
            </w:pPr>
          </w:p>
        </w:tc>
      </w:tr>
      <w:tr w:rsidR="00F55B07" w:rsidRPr="00DF6DD6" w14:paraId="18EE30DB" w14:textId="77777777" w:rsidTr="00A6034C">
        <w:trPr>
          <w:trHeight w:val="285"/>
          <w:jc w:val="center"/>
        </w:trPr>
        <w:tc>
          <w:tcPr>
            <w:tcW w:w="0" w:type="auto"/>
            <w:shd w:val="clear" w:color="auto" w:fill="auto"/>
            <w:vAlign w:val="center"/>
          </w:tcPr>
          <w:p w14:paraId="6EDF2651" w14:textId="77777777" w:rsidR="00C13C7D" w:rsidRPr="00DF6DD6" w:rsidRDefault="00C13C7D" w:rsidP="000A50AE">
            <w:pPr>
              <w:pStyle w:val="TAC"/>
            </w:pPr>
            <w:r w:rsidRPr="00DF6DD6">
              <w:rPr>
                <w:lang w:eastAsia="ja-JP"/>
              </w:rPr>
              <w:t>28</w:t>
            </w:r>
          </w:p>
        </w:tc>
        <w:tc>
          <w:tcPr>
            <w:tcW w:w="0" w:type="auto"/>
            <w:shd w:val="clear" w:color="auto" w:fill="auto"/>
            <w:vAlign w:val="center"/>
          </w:tcPr>
          <w:p w14:paraId="01CDE3D8" w14:textId="77777777" w:rsidR="00C13C7D" w:rsidRPr="00DF6DD6" w:rsidRDefault="00C13C7D" w:rsidP="000A50AE">
            <w:pPr>
              <w:pStyle w:val="TAC"/>
            </w:pPr>
            <w:r w:rsidRPr="00DF6DD6">
              <w:rPr>
                <w:lang w:eastAsia="ja-JP"/>
              </w:rPr>
              <w:t>n77</w:t>
            </w:r>
            <w:r w:rsidRPr="00DF6DD6">
              <w:rPr>
                <w:rFonts w:cs="Arial"/>
                <w:vertAlign w:val="superscript"/>
              </w:rPr>
              <w:t>4,5</w:t>
            </w:r>
            <w:r w:rsidRPr="00DF6DD6">
              <w:rPr>
                <w:lang w:eastAsia="ja-JP"/>
              </w:rPr>
              <w:t xml:space="preserve"> n78</w:t>
            </w:r>
            <w:r w:rsidRPr="00DF6DD6">
              <w:rPr>
                <w:rFonts w:cs="Arial"/>
                <w:vertAlign w:val="superscript"/>
              </w:rPr>
              <w:t>4,5</w:t>
            </w:r>
          </w:p>
        </w:tc>
        <w:tc>
          <w:tcPr>
            <w:tcW w:w="674" w:type="dxa"/>
            <w:shd w:val="clear" w:color="auto" w:fill="auto"/>
            <w:vAlign w:val="center"/>
          </w:tcPr>
          <w:p w14:paraId="52AA9708" w14:textId="77777777" w:rsidR="00C13C7D" w:rsidRPr="00DF6DD6" w:rsidRDefault="00C13C7D" w:rsidP="000A50AE">
            <w:pPr>
              <w:pStyle w:val="TAC"/>
            </w:pPr>
          </w:p>
        </w:tc>
        <w:tc>
          <w:tcPr>
            <w:tcW w:w="675" w:type="dxa"/>
            <w:shd w:val="clear" w:color="auto" w:fill="auto"/>
            <w:vAlign w:val="center"/>
          </w:tcPr>
          <w:p w14:paraId="7570E546" w14:textId="77777777" w:rsidR="00C13C7D" w:rsidRPr="00DF6DD6" w:rsidRDefault="00C13C7D" w:rsidP="000A50AE">
            <w:pPr>
              <w:pStyle w:val="TAC"/>
            </w:pPr>
            <w:r w:rsidRPr="00DF6DD6">
              <w:t>10.4</w:t>
            </w:r>
          </w:p>
        </w:tc>
        <w:tc>
          <w:tcPr>
            <w:tcW w:w="674" w:type="dxa"/>
            <w:shd w:val="clear" w:color="auto" w:fill="auto"/>
            <w:vAlign w:val="center"/>
          </w:tcPr>
          <w:p w14:paraId="07189755" w14:textId="77777777" w:rsidR="00C13C7D" w:rsidRPr="00DF6DD6" w:rsidRDefault="00C13C7D" w:rsidP="000A50AE">
            <w:pPr>
              <w:pStyle w:val="TAC"/>
            </w:pPr>
            <w:r w:rsidRPr="00DF6DD6">
              <w:t>8.9</w:t>
            </w:r>
          </w:p>
        </w:tc>
        <w:tc>
          <w:tcPr>
            <w:tcW w:w="675" w:type="dxa"/>
            <w:shd w:val="clear" w:color="auto" w:fill="auto"/>
            <w:vAlign w:val="center"/>
          </w:tcPr>
          <w:p w14:paraId="557256BE" w14:textId="77777777" w:rsidR="00C13C7D" w:rsidRPr="00DF6DD6" w:rsidRDefault="00C13C7D" w:rsidP="000A50AE">
            <w:pPr>
              <w:pStyle w:val="TAC"/>
            </w:pPr>
            <w:r w:rsidRPr="00DF6DD6">
              <w:t>7.8</w:t>
            </w:r>
          </w:p>
        </w:tc>
        <w:tc>
          <w:tcPr>
            <w:tcW w:w="674" w:type="dxa"/>
            <w:shd w:val="clear" w:color="auto" w:fill="auto"/>
            <w:vAlign w:val="center"/>
          </w:tcPr>
          <w:p w14:paraId="1E76A013" w14:textId="77777777" w:rsidR="00C13C7D" w:rsidRPr="00DF6DD6" w:rsidRDefault="00C13C7D" w:rsidP="000A50AE">
            <w:pPr>
              <w:pStyle w:val="TAC"/>
            </w:pPr>
          </w:p>
        </w:tc>
        <w:tc>
          <w:tcPr>
            <w:tcW w:w="675" w:type="dxa"/>
            <w:vAlign w:val="center"/>
          </w:tcPr>
          <w:p w14:paraId="47E7C5B4" w14:textId="77777777" w:rsidR="00C13C7D" w:rsidRPr="00DF6DD6" w:rsidRDefault="00C13C7D" w:rsidP="000A50AE">
            <w:pPr>
              <w:pStyle w:val="TAC"/>
            </w:pPr>
          </w:p>
        </w:tc>
        <w:tc>
          <w:tcPr>
            <w:tcW w:w="674" w:type="dxa"/>
            <w:shd w:val="clear" w:color="auto" w:fill="auto"/>
            <w:vAlign w:val="center"/>
          </w:tcPr>
          <w:p w14:paraId="21986B33" w14:textId="77777777" w:rsidR="00C13C7D" w:rsidRPr="00DF6DD6" w:rsidRDefault="00C13C7D" w:rsidP="000A50AE">
            <w:pPr>
              <w:pStyle w:val="TAC"/>
            </w:pPr>
            <w:r w:rsidRPr="00DF6DD6">
              <w:t>4.7</w:t>
            </w:r>
          </w:p>
        </w:tc>
        <w:tc>
          <w:tcPr>
            <w:tcW w:w="675" w:type="dxa"/>
            <w:shd w:val="clear" w:color="auto" w:fill="auto"/>
            <w:vAlign w:val="center"/>
          </w:tcPr>
          <w:p w14:paraId="6F555113" w14:textId="77777777" w:rsidR="00C13C7D" w:rsidRPr="00DF6DD6" w:rsidRDefault="00C13C7D" w:rsidP="000A50AE">
            <w:pPr>
              <w:pStyle w:val="TAC"/>
            </w:pPr>
            <w:r w:rsidRPr="00DF6DD6">
              <w:t>3.7</w:t>
            </w:r>
          </w:p>
        </w:tc>
        <w:tc>
          <w:tcPr>
            <w:tcW w:w="674" w:type="dxa"/>
            <w:shd w:val="clear" w:color="auto" w:fill="auto"/>
            <w:vAlign w:val="center"/>
          </w:tcPr>
          <w:p w14:paraId="37144608" w14:textId="77777777" w:rsidR="00C13C7D" w:rsidRPr="00DF6DD6" w:rsidRDefault="00C13C7D" w:rsidP="000A50AE">
            <w:pPr>
              <w:pStyle w:val="TAC"/>
            </w:pPr>
            <w:r w:rsidRPr="00DF6DD6">
              <w:t>3</w:t>
            </w:r>
          </w:p>
        </w:tc>
        <w:tc>
          <w:tcPr>
            <w:tcW w:w="675" w:type="dxa"/>
            <w:shd w:val="clear" w:color="auto" w:fill="auto"/>
            <w:vAlign w:val="center"/>
          </w:tcPr>
          <w:p w14:paraId="1FCF6BC3" w14:textId="77777777" w:rsidR="00C13C7D" w:rsidRPr="00DF6DD6" w:rsidRDefault="00C13C7D" w:rsidP="000A50AE">
            <w:pPr>
              <w:pStyle w:val="TAC"/>
            </w:pPr>
            <w:r w:rsidRPr="00DF6DD6">
              <w:t>1.7</w:t>
            </w:r>
          </w:p>
        </w:tc>
        <w:tc>
          <w:tcPr>
            <w:tcW w:w="674" w:type="dxa"/>
            <w:vAlign w:val="center"/>
          </w:tcPr>
          <w:p w14:paraId="7365DCEC" w14:textId="77777777" w:rsidR="00C13C7D" w:rsidRPr="00DF6DD6" w:rsidRDefault="00C13C7D" w:rsidP="000A50AE">
            <w:pPr>
              <w:pStyle w:val="TAC"/>
            </w:pPr>
            <w:r w:rsidRPr="00DF6DD6">
              <w:t>1.2</w:t>
            </w:r>
          </w:p>
        </w:tc>
        <w:tc>
          <w:tcPr>
            <w:tcW w:w="675" w:type="dxa"/>
            <w:shd w:val="clear" w:color="auto" w:fill="auto"/>
            <w:vAlign w:val="center"/>
          </w:tcPr>
          <w:p w14:paraId="25D935B5" w14:textId="77777777" w:rsidR="00C13C7D" w:rsidRPr="00DF6DD6" w:rsidRDefault="00C13C7D" w:rsidP="000A50AE">
            <w:pPr>
              <w:pStyle w:val="TAC"/>
            </w:pPr>
            <w:r w:rsidRPr="00DF6DD6">
              <w:t>0.7</w:t>
            </w:r>
          </w:p>
        </w:tc>
      </w:tr>
      <w:tr w:rsidR="00F55B07" w:rsidRPr="00DF6DD6" w14:paraId="1EB28FD6" w14:textId="77777777" w:rsidTr="00A6034C">
        <w:trPr>
          <w:trHeight w:val="285"/>
          <w:jc w:val="center"/>
        </w:trPr>
        <w:tc>
          <w:tcPr>
            <w:tcW w:w="0" w:type="auto"/>
            <w:shd w:val="clear" w:color="auto" w:fill="auto"/>
            <w:vAlign w:val="center"/>
          </w:tcPr>
          <w:p w14:paraId="04D4FBB5" w14:textId="77777777" w:rsidR="00C13C7D" w:rsidRPr="00DF6DD6" w:rsidRDefault="00C13C7D" w:rsidP="000A50AE">
            <w:pPr>
              <w:pStyle w:val="TAC"/>
            </w:pPr>
            <w:r w:rsidRPr="00DF6DD6">
              <w:rPr>
                <w:rFonts w:hint="eastAsia"/>
                <w:lang w:eastAsia="ja-JP"/>
              </w:rPr>
              <w:t>20</w:t>
            </w:r>
          </w:p>
        </w:tc>
        <w:tc>
          <w:tcPr>
            <w:tcW w:w="0" w:type="auto"/>
            <w:shd w:val="clear" w:color="auto" w:fill="auto"/>
            <w:vAlign w:val="center"/>
          </w:tcPr>
          <w:p w14:paraId="79C9006E" w14:textId="77777777" w:rsidR="00C13C7D" w:rsidRPr="00DF6DD6" w:rsidRDefault="00C13C7D" w:rsidP="000A50AE">
            <w:pPr>
              <w:pStyle w:val="TAC"/>
              <w:rPr>
                <w:rFonts w:cs="Arial"/>
                <w:vertAlign w:val="superscript"/>
              </w:rPr>
            </w:pPr>
            <w:r w:rsidRPr="00DF6DD6">
              <w:rPr>
                <w:lang w:eastAsia="ja-JP"/>
              </w:rPr>
              <w:t>n77</w:t>
            </w:r>
            <w:r w:rsidRPr="00DF6DD6">
              <w:rPr>
                <w:rFonts w:cs="Arial"/>
                <w:vertAlign w:val="superscript"/>
              </w:rPr>
              <w:t>6,7</w:t>
            </w:r>
          </w:p>
          <w:p w14:paraId="2F226636" w14:textId="77777777" w:rsidR="00C13C7D" w:rsidRPr="00DF6DD6" w:rsidRDefault="00C13C7D" w:rsidP="000A50AE">
            <w:pPr>
              <w:pStyle w:val="TAC"/>
            </w:pPr>
            <w:r w:rsidRPr="00DF6DD6">
              <w:rPr>
                <w:lang w:eastAsia="ja-JP"/>
              </w:rPr>
              <w:t>n78</w:t>
            </w:r>
            <w:r w:rsidRPr="00DF6DD6">
              <w:rPr>
                <w:rFonts w:cs="Arial"/>
                <w:vertAlign w:val="superscript"/>
              </w:rPr>
              <w:t>6,7</w:t>
            </w:r>
          </w:p>
        </w:tc>
        <w:tc>
          <w:tcPr>
            <w:tcW w:w="674" w:type="dxa"/>
            <w:shd w:val="clear" w:color="auto" w:fill="auto"/>
            <w:vAlign w:val="center"/>
          </w:tcPr>
          <w:p w14:paraId="55B7EEF9" w14:textId="77777777" w:rsidR="00C13C7D" w:rsidRPr="00DF6DD6" w:rsidRDefault="00C13C7D" w:rsidP="000A50AE">
            <w:pPr>
              <w:pStyle w:val="TAC"/>
            </w:pPr>
          </w:p>
        </w:tc>
        <w:tc>
          <w:tcPr>
            <w:tcW w:w="675" w:type="dxa"/>
            <w:shd w:val="clear" w:color="auto" w:fill="auto"/>
            <w:vAlign w:val="center"/>
          </w:tcPr>
          <w:p w14:paraId="0C5799A2" w14:textId="77777777" w:rsidR="00C13C7D" w:rsidRPr="00DF6DD6" w:rsidRDefault="00C13C7D" w:rsidP="000A50AE">
            <w:pPr>
              <w:pStyle w:val="TAC"/>
            </w:pPr>
            <w:r w:rsidRPr="00DF6DD6">
              <w:rPr>
                <w:rFonts w:cs="Arial"/>
              </w:rPr>
              <w:t>10.8</w:t>
            </w:r>
          </w:p>
        </w:tc>
        <w:tc>
          <w:tcPr>
            <w:tcW w:w="674" w:type="dxa"/>
            <w:shd w:val="clear" w:color="auto" w:fill="auto"/>
            <w:vAlign w:val="center"/>
          </w:tcPr>
          <w:p w14:paraId="17AD80CB" w14:textId="77777777" w:rsidR="00C13C7D" w:rsidRPr="00DF6DD6" w:rsidRDefault="00C13C7D" w:rsidP="000A50AE">
            <w:pPr>
              <w:pStyle w:val="TAC"/>
            </w:pPr>
            <w:r w:rsidRPr="00DF6DD6">
              <w:rPr>
                <w:rFonts w:cs="Arial"/>
              </w:rPr>
              <w:t>9.1</w:t>
            </w:r>
          </w:p>
        </w:tc>
        <w:tc>
          <w:tcPr>
            <w:tcW w:w="675" w:type="dxa"/>
            <w:shd w:val="clear" w:color="auto" w:fill="auto"/>
            <w:vAlign w:val="center"/>
          </w:tcPr>
          <w:p w14:paraId="7632B446" w14:textId="77777777" w:rsidR="00C13C7D" w:rsidRPr="00DF6DD6" w:rsidRDefault="00C13C7D" w:rsidP="000A50AE">
            <w:pPr>
              <w:pStyle w:val="TAC"/>
            </w:pPr>
            <w:r w:rsidRPr="00DF6DD6">
              <w:rPr>
                <w:rFonts w:cs="Arial"/>
              </w:rPr>
              <w:t>8</w:t>
            </w:r>
          </w:p>
        </w:tc>
        <w:tc>
          <w:tcPr>
            <w:tcW w:w="674" w:type="dxa"/>
            <w:shd w:val="clear" w:color="auto" w:fill="auto"/>
            <w:vAlign w:val="center"/>
          </w:tcPr>
          <w:p w14:paraId="123ADB0B" w14:textId="77777777" w:rsidR="00C13C7D" w:rsidRPr="00DF6DD6" w:rsidRDefault="00C13C7D" w:rsidP="000A50AE">
            <w:pPr>
              <w:pStyle w:val="TAC"/>
            </w:pPr>
          </w:p>
        </w:tc>
        <w:tc>
          <w:tcPr>
            <w:tcW w:w="675" w:type="dxa"/>
            <w:vAlign w:val="center"/>
          </w:tcPr>
          <w:p w14:paraId="76F1E0FA" w14:textId="77777777" w:rsidR="00C13C7D" w:rsidRPr="00DF6DD6" w:rsidRDefault="00C13C7D" w:rsidP="000A50AE">
            <w:pPr>
              <w:pStyle w:val="TAC"/>
            </w:pPr>
          </w:p>
        </w:tc>
        <w:tc>
          <w:tcPr>
            <w:tcW w:w="674" w:type="dxa"/>
            <w:shd w:val="clear" w:color="auto" w:fill="auto"/>
            <w:vAlign w:val="center"/>
          </w:tcPr>
          <w:p w14:paraId="3850C890" w14:textId="77777777" w:rsidR="00C13C7D" w:rsidRPr="00DF6DD6" w:rsidRDefault="00C13C7D" w:rsidP="000A50AE">
            <w:pPr>
              <w:pStyle w:val="TAC"/>
            </w:pPr>
            <w:r w:rsidRPr="00DF6DD6">
              <w:rPr>
                <w:lang w:eastAsia="zh-CN"/>
              </w:rPr>
              <w:t>6</w:t>
            </w:r>
          </w:p>
        </w:tc>
        <w:tc>
          <w:tcPr>
            <w:tcW w:w="675" w:type="dxa"/>
            <w:shd w:val="clear" w:color="auto" w:fill="auto"/>
            <w:vAlign w:val="center"/>
          </w:tcPr>
          <w:p w14:paraId="0E2B0BF7" w14:textId="498EE5EB" w:rsidR="00C13C7D" w:rsidRPr="00DF6DD6" w:rsidRDefault="00C13C7D" w:rsidP="000A50AE">
            <w:pPr>
              <w:pStyle w:val="TAC"/>
            </w:pPr>
            <w:r w:rsidRPr="00DF6DD6">
              <w:t>4.</w:t>
            </w:r>
            <w:r w:rsidRPr="00DF6DD6">
              <w:rPr>
                <w:rFonts w:hint="eastAsia"/>
                <w:lang w:eastAsia="zh-CN"/>
              </w:rPr>
              <w:t>0</w:t>
            </w:r>
          </w:p>
        </w:tc>
        <w:tc>
          <w:tcPr>
            <w:tcW w:w="674" w:type="dxa"/>
            <w:shd w:val="clear" w:color="auto" w:fill="auto"/>
            <w:vAlign w:val="center"/>
          </w:tcPr>
          <w:p w14:paraId="2476B96E" w14:textId="0A174E94" w:rsidR="00C13C7D" w:rsidRPr="00DF6DD6" w:rsidRDefault="00C13C7D" w:rsidP="000A50AE">
            <w:pPr>
              <w:pStyle w:val="TAC"/>
            </w:pPr>
            <w:r w:rsidRPr="00DF6DD6">
              <w:t>3.</w:t>
            </w:r>
            <w:r w:rsidRPr="00DF6DD6">
              <w:rPr>
                <w:rFonts w:hint="eastAsia"/>
                <w:lang w:eastAsia="zh-CN"/>
              </w:rPr>
              <w:t>2</w:t>
            </w:r>
          </w:p>
        </w:tc>
        <w:tc>
          <w:tcPr>
            <w:tcW w:w="675" w:type="dxa"/>
            <w:shd w:val="clear" w:color="auto" w:fill="auto"/>
            <w:vAlign w:val="center"/>
          </w:tcPr>
          <w:p w14:paraId="79B47B5D" w14:textId="3B2E2DF3" w:rsidR="00C13C7D" w:rsidRPr="00DF6DD6" w:rsidRDefault="00C13C7D" w:rsidP="000A50AE">
            <w:pPr>
              <w:pStyle w:val="TAC"/>
            </w:pPr>
            <w:r w:rsidRPr="00DF6DD6">
              <w:t>2.</w:t>
            </w:r>
            <w:r w:rsidRPr="00DF6DD6">
              <w:rPr>
                <w:rFonts w:hint="eastAsia"/>
                <w:lang w:eastAsia="zh-CN"/>
              </w:rPr>
              <w:t>0</w:t>
            </w:r>
          </w:p>
        </w:tc>
        <w:tc>
          <w:tcPr>
            <w:tcW w:w="674" w:type="dxa"/>
            <w:vAlign w:val="center"/>
          </w:tcPr>
          <w:p w14:paraId="1BED86CA" w14:textId="75A5A73B" w:rsidR="00C13C7D" w:rsidRPr="00DF6DD6" w:rsidRDefault="00C13C7D" w:rsidP="000A50AE">
            <w:pPr>
              <w:pStyle w:val="TAC"/>
            </w:pPr>
            <w:r w:rsidRPr="00DF6DD6">
              <w:rPr>
                <w:rFonts w:hint="eastAsia"/>
                <w:lang w:eastAsia="zh-CN"/>
              </w:rPr>
              <w:t>1.5</w:t>
            </w:r>
          </w:p>
        </w:tc>
        <w:tc>
          <w:tcPr>
            <w:tcW w:w="675" w:type="dxa"/>
            <w:shd w:val="clear" w:color="auto" w:fill="auto"/>
            <w:vAlign w:val="center"/>
          </w:tcPr>
          <w:p w14:paraId="0258AB5C" w14:textId="6F0D681C" w:rsidR="00C13C7D" w:rsidRPr="00DF6DD6" w:rsidRDefault="00C13C7D" w:rsidP="000A50AE">
            <w:pPr>
              <w:pStyle w:val="TAC"/>
            </w:pPr>
            <w:r w:rsidRPr="00DF6DD6">
              <w:t>1.</w:t>
            </w:r>
            <w:r w:rsidRPr="00DF6DD6">
              <w:rPr>
                <w:rFonts w:hint="eastAsia"/>
                <w:lang w:eastAsia="zh-CN"/>
              </w:rPr>
              <w:t>0</w:t>
            </w:r>
          </w:p>
        </w:tc>
      </w:tr>
      <w:tr w:rsidR="000A50AE" w:rsidRPr="00DF6DD6" w14:paraId="35B186BA" w14:textId="77777777" w:rsidTr="00A6034C">
        <w:trPr>
          <w:trHeight w:val="285"/>
          <w:jc w:val="center"/>
        </w:trPr>
        <w:tc>
          <w:tcPr>
            <w:tcW w:w="0" w:type="auto"/>
            <w:shd w:val="clear" w:color="auto" w:fill="auto"/>
            <w:vAlign w:val="center"/>
          </w:tcPr>
          <w:p w14:paraId="4344CD0D" w14:textId="77777777" w:rsidR="000A50AE" w:rsidRPr="00DF6DD6" w:rsidRDefault="000A50AE" w:rsidP="000A50AE">
            <w:pPr>
              <w:pStyle w:val="TAC"/>
              <w:rPr>
                <w:lang w:eastAsia="ja-JP"/>
              </w:rPr>
            </w:pPr>
            <w:r w:rsidRPr="00DF6DD6">
              <w:rPr>
                <w:lang w:eastAsia="zh-CN"/>
              </w:rPr>
              <w:t>26</w:t>
            </w:r>
          </w:p>
        </w:tc>
        <w:tc>
          <w:tcPr>
            <w:tcW w:w="0" w:type="auto"/>
            <w:shd w:val="clear" w:color="auto" w:fill="auto"/>
            <w:vAlign w:val="center"/>
          </w:tcPr>
          <w:p w14:paraId="417B4111" w14:textId="6D8866DF" w:rsidR="000A50AE" w:rsidRPr="00DF6DD6" w:rsidRDefault="000A50AE" w:rsidP="000A50AE">
            <w:pPr>
              <w:pStyle w:val="TAC"/>
              <w:rPr>
                <w:lang w:eastAsia="ja-JP"/>
              </w:rPr>
            </w:pPr>
            <w:r w:rsidRPr="00DF6DD6">
              <w:rPr>
                <w:lang w:eastAsia="zh-CN"/>
              </w:rPr>
              <w:t>n41</w:t>
            </w:r>
            <w:r w:rsidRPr="00DF6DD6">
              <w:rPr>
                <w:vertAlign w:val="superscript"/>
                <w:lang w:eastAsia="zh-CN"/>
              </w:rPr>
              <w:t>8,9</w:t>
            </w:r>
          </w:p>
        </w:tc>
        <w:tc>
          <w:tcPr>
            <w:tcW w:w="674" w:type="dxa"/>
            <w:shd w:val="clear" w:color="auto" w:fill="auto"/>
            <w:vAlign w:val="center"/>
          </w:tcPr>
          <w:p w14:paraId="307BFEBF" w14:textId="1480FFDB" w:rsidR="000A50AE" w:rsidRPr="00DF6DD6" w:rsidRDefault="000A50AE" w:rsidP="000A50AE">
            <w:pPr>
              <w:pStyle w:val="TAC"/>
            </w:pPr>
          </w:p>
        </w:tc>
        <w:tc>
          <w:tcPr>
            <w:tcW w:w="675" w:type="dxa"/>
            <w:shd w:val="clear" w:color="auto" w:fill="auto"/>
            <w:vAlign w:val="center"/>
          </w:tcPr>
          <w:p w14:paraId="1FE8A980" w14:textId="77777777" w:rsidR="000A50AE" w:rsidRPr="00DF6DD6" w:rsidRDefault="000A50AE" w:rsidP="000A50AE">
            <w:pPr>
              <w:pStyle w:val="TAC"/>
              <w:rPr>
                <w:rFonts w:cs="Arial"/>
              </w:rPr>
            </w:pPr>
            <w:r w:rsidRPr="00DF6DD6">
              <w:rPr>
                <w:lang w:eastAsia="zh-CN"/>
              </w:rPr>
              <w:t>10.3</w:t>
            </w:r>
          </w:p>
        </w:tc>
        <w:tc>
          <w:tcPr>
            <w:tcW w:w="674" w:type="dxa"/>
            <w:shd w:val="clear" w:color="auto" w:fill="auto"/>
            <w:vAlign w:val="center"/>
          </w:tcPr>
          <w:p w14:paraId="3BBB4B3F" w14:textId="77777777" w:rsidR="000A50AE" w:rsidRPr="00DF6DD6" w:rsidRDefault="000A50AE" w:rsidP="000A50AE">
            <w:pPr>
              <w:pStyle w:val="TAC"/>
              <w:rPr>
                <w:rFonts w:cs="Arial"/>
              </w:rPr>
            </w:pPr>
            <w:r w:rsidRPr="00DF6DD6">
              <w:rPr>
                <w:lang w:eastAsia="zh-CN"/>
              </w:rPr>
              <w:t>8.4</w:t>
            </w:r>
          </w:p>
        </w:tc>
        <w:tc>
          <w:tcPr>
            <w:tcW w:w="675" w:type="dxa"/>
            <w:shd w:val="clear" w:color="auto" w:fill="auto"/>
            <w:vAlign w:val="center"/>
          </w:tcPr>
          <w:p w14:paraId="1B428F20" w14:textId="77777777" w:rsidR="000A50AE" w:rsidRPr="00DF6DD6" w:rsidRDefault="000A50AE" w:rsidP="000A50AE">
            <w:pPr>
              <w:pStyle w:val="TAC"/>
              <w:rPr>
                <w:rFonts w:cs="Arial"/>
              </w:rPr>
            </w:pPr>
            <w:r w:rsidRPr="00DF6DD6">
              <w:rPr>
                <w:lang w:eastAsia="zh-CN"/>
              </w:rPr>
              <w:t>7.4</w:t>
            </w:r>
          </w:p>
        </w:tc>
        <w:tc>
          <w:tcPr>
            <w:tcW w:w="674" w:type="dxa"/>
            <w:shd w:val="clear" w:color="auto" w:fill="auto"/>
            <w:vAlign w:val="center"/>
          </w:tcPr>
          <w:p w14:paraId="63796CEE" w14:textId="77777777" w:rsidR="000A50AE" w:rsidRPr="00DF6DD6" w:rsidRDefault="000A50AE" w:rsidP="000A50AE">
            <w:pPr>
              <w:pStyle w:val="TAC"/>
            </w:pPr>
          </w:p>
        </w:tc>
        <w:tc>
          <w:tcPr>
            <w:tcW w:w="675" w:type="dxa"/>
            <w:vAlign w:val="center"/>
          </w:tcPr>
          <w:p w14:paraId="4454CA0A" w14:textId="77777777" w:rsidR="000A50AE" w:rsidRPr="00DF6DD6" w:rsidRDefault="000A50AE" w:rsidP="000A50AE">
            <w:pPr>
              <w:pStyle w:val="TAC"/>
            </w:pPr>
          </w:p>
        </w:tc>
        <w:tc>
          <w:tcPr>
            <w:tcW w:w="674" w:type="dxa"/>
            <w:shd w:val="clear" w:color="auto" w:fill="auto"/>
            <w:vAlign w:val="center"/>
          </w:tcPr>
          <w:p w14:paraId="03D7CAD6" w14:textId="77777777" w:rsidR="000A50AE" w:rsidRPr="00DF6DD6" w:rsidRDefault="000A50AE" w:rsidP="000A50AE">
            <w:pPr>
              <w:pStyle w:val="TAC"/>
              <w:rPr>
                <w:lang w:eastAsia="zh-CN"/>
              </w:rPr>
            </w:pPr>
            <w:r w:rsidRPr="00DF6DD6">
              <w:rPr>
                <w:lang w:eastAsia="zh-CN"/>
              </w:rPr>
              <w:t>5</w:t>
            </w:r>
          </w:p>
        </w:tc>
        <w:tc>
          <w:tcPr>
            <w:tcW w:w="675" w:type="dxa"/>
            <w:shd w:val="clear" w:color="auto" w:fill="auto"/>
            <w:vAlign w:val="center"/>
          </w:tcPr>
          <w:p w14:paraId="088D281F" w14:textId="77777777" w:rsidR="000A50AE" w:rsidRPr="00DF6DD6" w:rsidRDefault="000A50AE" w:rsidP="000A50AE">
            <w:pPr>
              <w:pStyle w:val="TAC"/>
            </w:pPr>
            <w:r w:rsidRPr="00DF6DD6">
              <w:rPr>
                <w:lang w:eastAsia="zh-CN"/>
              </w:rPr>
              <w:t>4.3</w:t>
            </w:r>
          </w:p>
        </w:tc>
        <w:tc>
          <w:tcPr>
            <w:tcW w:w="674" w:type="dxa"/>
            <w:shd w:val="clear" w:color="auto" w:fill="auto"/>
            <w:vAlign w:val="center"/>
          </w:tcPr>
          <w:p w14:paraId="2A48DF77" w14:textId="77777777" w:rsidR="000A50AE" w:rsidRPr="00DF6DD6" w:rsidRDefault="000A50AE" w:rsidP="000A50AE">
            <w:pPr>
              <w:pStyle w:val="TAC"/>
            </w:pPr>
            <w:r w:rsidRPr="00DF6DD6">
              <w:rPr>
                <w:lang w:eastAsia="zh-CN"/>
              </w:rPr>
              <w:t>3.9</w:t>
            </w:r>
          </w:p>
        </w:tc>
        <w:tc>
          <w:tcPr>
            <w:tcW w:w="675" w:type="dxa"/>
            <w:shd w:val="clear" w:color="auto" w:fill="auto"/>
            <w:vAlign w:val="center"/>
          </w:tcPr>
          <w:p w14:paraId="48B1A688" w14:textId="77777777" w:rsidR="000A50AE" w:rsidRPr="00DF6DD6" w:rsidRDefault="000A50AE" w:rsidP="000A50AE">
            <w:pPr>
              <w:pStyle w:val="TAC"/>
            </w:pPr>
            <w:r w:rsidRPr="00DF6DD6">
              <w:rPr>
                <w:lang w:eastAsia="zh-CN"/>
              </w:rPr>
              <w:t>3.1</w:t>
            </w:r>
          </w:p>
        </w:tc>
        <w:tc>
          <w:tcPr>
            <w:tcW w:w="674" w:type="dxa"/>
            <w:vAlign w:val="center"/>
          </w:tcPr>
          <w:p w14:paraId="624E8220" w14:textId="3AF3BCE7" w:rsidR="000A50AE" w:rsidRPr="00DF6DD6" w:rsidRDefault="000A50AE" w:rsidP="000A50AE">
            <w:pPr>
              <w:pStyle w:val="TAC"/>
            </w:pPr>
            <w:r w:rsidRPr="00DF6DD6">
              <w:rPr>
                <w:lang w:eastAsia="zh-CN"/>
              </w:rPr>
              <w:t>2.</w:t>
            </w:r>
            <w:r>
              <w:rPr>
                <w:lang w:eastAsia="zh-CN"/>
              </w:rPr>
              <w:t>9</w:t>
            </w:r>
          </w:p>
        </w:tc>
        <w:tc>
          <w:tcPr>
            <w:tcW w:w="675" w:type="dxa"/>
            <w:shd w:val="clear" w:color="auto" w:fill="auto"/>
            <w:vAlign w:val="center"/>
          </w:tcPr>
          <w:p w14:paraId="78E2F3D7" w14:textId="52A6FC48" w:rsidR="000A50AE" w:rsidRPr="00DF6DD6" w:rsidRDefault="000A50AE" w:rsidP="000A50AE">
            <w:pPr>
              <w:pStyle w:val="TAC"/>
            </w:pPr>
            <w:r w:rsidRPr="00DF6DD6">
              <w:rPr>
                <w:lang w:eastAsia="zh-CN"/>
              </w:rPr>
              <w:t>2.</w:t>
            </w:r>
            <w:r>
              <w:rPr>
                <w:lang w:eastAsia="zh-CN"/>
              </w:rPr>
              <w:t>7</w:t>
            </w:r>
          </w:p>
        </w:tc>
      </w:tr>
      <w:tr w:rsidR="00F55B07" w:rsidRPr="00DF6DD6" w14:paraId="120F4E80" w14:textId="77777777" w:rsidTr="00A6034C">
        <w:trPr>
          <w:trHeight w:val="285"/>
          <w:jc w:val="center"/>
        </w:trPr>
        <w:tc>
          <w:tcPr>
            <w:tcW w:w="0" w:type="auto"/>
            <w:shd w:val="clear" w:color="auto" w:fill="auto"/>
            <w:vAlign w:val="center"/>
          </w:tcPr>
          <w:p w14:paraId="768A5EB7" w14:textId="77777777" w:rsidR="00C13C7D" w:rsidRPr="00DF6DD6" w:rsidRDefault="00C13C7D" w:rsidP="000A50AE">
            <w:pPr>
              <w:pStyle w:val="TAC"/>
              <w:rPr>
                <w:lang w:eastAsia="ja-JP"/>
              </w:rPr>
            </w:pPr>
            <w:r w:rsidRPr="00DF6DD6">
              <w:rPr>
                <w:lang w:eastAsia="zh-CN"/>
              </w:rPr>
              <w:t>26</w:t>
            </w:r>
          </w:p>
        </w:tc>
        <w:tc>
          <w:tcPr>
            <w:tcW w:w="0" w:type="auto"/>
            <w:shd w:val="clear" w:color="auto" w:fill="auto"/>
            <w:vAlign w:val="center"/>
          </w:tcPr>
          <w:p w14:paraId="356087D2" w14:textId="77777777" w:rsidR="00C13C7D" w:rsidRPr="00DF6DD6" w:rsidRDefault="00C13C7D" w:rsidP="000A50AE">
            <w:pPr>
              <w:pStyle w:val="TAC"/>
              <w:rPr>
                <w:rFonts w:cs="Arial"/>
                <w:vertAlign w:val="superscript"/>
                <w:lang w:eastAsia="zh-CN"/>
              </w:rPr>
            </w:pPr>
            <w:r w:rsidRPr="00DF6DD6">
              <w:rPr>
                <w:lang w:eastAsia="zh-CN"/>
              </w:rPr>
              <w:t>n77</w:t>
            </w:r>
            <w:r w:rsidRPr="00DF6DD6">
              <w:rPr>
                <w:rFonts w:cs="Arial"/>
                <w:vertAlign w:val="superscript"/>
                <w:lang w:eastAsia="zh-CN"/>
              </w:rPr>
              <w:t>6</w:t>
            </w:r>
            <w:r w:rsidRPr="00DF6DD6">
              <w:rPr>
                <w:rFonts w:cs="Arial"/>
                <w:vertAlign w:val="superscript"/>
                <w:lang w:eastAsia="ja-JP"/>
              </w:rPr>
              <w:t>,</w:t>
            </w:r>
            <w:r w:rsidRPr="00DF6DD6">
              <w:rPr>
                <w:rFonts w:cs="Arial"/>
                <w:vertAlign w:val="superscript"/>
                <w:lang w:eastAsia="zh-CN"/>
              </w:rPr>
              <w:t>7</w:t>
            </w:r>
          </w:p>
          <w:p w14:paraId="53474826" w14:textId="77777777" w:rsidR="00C13C7D" w:rsidRPr="00DF6DD6" w:rsidRDefault="00C13C7D" w:rsidP="000A50AE">
            <w:pPr>
              <w:pStyle w:val="TAC"/>
              <w:rPr>
                <w:lang w:eastAsia="ja-JP"/>
              </w:rPr>
            </w:pPr>
            <w:r w:rsidRPr="00DF6DD6">
              <w:rPr>
                <w:lang w:eastAsia="zh-CN"/>
              </w:rPr>
              <w:t>n78</w:t>
            </w:r>
            <w:r w:rsidRPr="00DF6DD6">
              <w:rPr>
                <w:rFonts w:cs="Arial"/>
                <w:vertAlign w:val="superscript"/>
                <w:lang w:eastAsia="zh-CN"/>
              </w:rPr>
              <w:t>6</w:t>
            </w:r>
            <w:r w:rsidRPr="00DF6DD6">
              <w:rPr>
                <w:rFonts w:cs="Arial"/>
                <w:vertAlign w:val="superscript"/>
                <w:lang w:eastAsia="ja-JP"/>
              </w:rPr>
              <w:t>,</w:t>
            </w:r>
            <w:r w:rsidRPr="00DF6DD6">
              <w:rPr>
                <w:rFonts w:cs="Arial"/>
                <w:vertAlign w:val="superscript"/>
                <w:lang w:eastAsia="zh-CN"/>
              </w:rPr>
              <w:t>7</w:t>
            </w:r>
          </w:p>
        </w:tc>
        <w:tc>
          <w:tcPr>
            <w:tcW w:w="674" w:type="dxa"/>
            <w:shd w:val="clear" w:color="auto" w:fill="auto"/>
            <w:vAlign w:val="center"/>
          </w:tcPr>
          <w:p w14:paraId="70A7B0DE" w14:textId="77777777" w:rsidR="00C13C7D" w:rsidRPr="00DF6DD6" w:rsidRDefault="00C13C7D" w:rsidP="000A50AE">
            <w:pPr>
              <w:pStyle w:val="TAC"/>
            </w:pPr>
          </w:p>
        </w:tc>
        <w:tc>
          <w:tcPr>
            <w:tcW w:w="675" w:type="dxa"/>
            <w:shd w:val="clear" w:color="auto" w:fill="auto"/>
            <w:vAlign w:val="center"/>
          </w:tcPr>
          <w:p w14:paraId="6C393765" w14:textId="77777777" w:rsidR="00C13C7D" w:rsidRPr="00DF6DD6" w:rsidRDefault="00C13C7D" w:rsidP="000A50AE">
            <w:pPr>
              <w:pStyle w:val="TAC"/>
              <w:rPr>
                <w:rFonts w:cs="Arial"/>
              </w:rPr>
            </w:pPr>
            <w:r w:rsidRPr="00DF6DD6">
              <w:rPr>
                <w:rFonts w:cs="Arial"/>
                <w:lang w:eastAsia="zh-CN"/>
              </w:rPr>
              <w:t>10.8</w:t>
            </w:r>
          </w:p>
        </w:tc>
        <w:tc>
          <w:tcPr>
            <w:tcW w:w="674" w:type="dxa"/>
            <w:shd w:val="clear" w:color="auto" w:fill="auto"/>
            <w:vAlign w:val="center"/>
          </w:tcPr>
          <w:p w14:paraId="6A0F1C8B" w14:textId="77777777" w:rsidR="00C13C7D" w:rsidRPr="00DF6DD6" w:rsidRDefault="00C13C7D" w:rsidP="000A50AE">
            <w:pPr>
              <w:pStyle w:val="TAC"/>
              <w:rPr>
                <w:rFonts w:cs="Arial"/>
              </w:rPr>
            </w:pPr>
            <w:r w:rsidRPr="00DF6DD6">
              <w:rPr>
                <w:rFonts w:cs="Arial"/>
                <w:lang w:eastAsia="zh-CN"/>
              </w:rPr>
              <w:t>9.1</w:t>
            </w:r>
          </w:p>
        </w:tc>
        <w:tc>
          <w:tcPr>
            <w:tcW w:w="675" w:type="dxa"/>
            <w:shd w:val="clear" w:color="auto" w:fill="auto"/>
            <w:vAlign w:val="center"/>
          </w:tcPr>
          <w:p w14:paraId="60C6EE44" w14:textId="77777777" w:rsidR="00C13C7D" w:rsidRPr="00DF6DD6" w:rsidRDefault="00C13C7D" w:rsidP="000A50AE">
            <w:pPr>
              <w:pStyle w:val="TAC"/>
              <w:rPr>
                <w:rFonts w:cs="Arial"/>
              </w:rPr>
            </w:pPr>
            <w:r w:rsidRPr="00DF6DD6">
              <w:rPr>
                <w:rFonts w:cs="Arial"/>
                <w:lang w:eastAsia="zh-CN"/>
              </w:rPr>
              <w:t>8</w:t>
            </w:r>
          </w:p>
        </w:tc>
        <w:tc>
          <w:tcPr>
            <w:tcW w:w="674" w:type="dxa"/>
            <w:shd w:val="clear" w:color="auto" w:fill="auto"/>
            <w:vAlign w:val="center"/>
          </w:tcPr>
          <w:p w14:paraId="4AAF8483" w14:textId="77777777" w:rsidR="00C13C7D" w:rsidRPr="00DF6DD6" w:rsidRDefault="00C13C7D" w:rsidP="000A50AE">
            <w:pPr>
              <w:pStyle w:val="TAC"/>
            </w:pPr>
          </w:p>
        </w:tc>
        <w:tc>
          <w:tcPr>
            <w:tcW w:w="675" w:type="dxa"/>
            <w:vAlign w:val="center"/>
          </w:tcPr>
          <w:p w14:paraId="4A7B7F50" w14:textId="77777777" w:rsidR="00C13C7D" w:rsidRPr="00DF6DD6" w:rsidRDefault="00C13C7D" w:rsidP="000A50AE">
            <w:pPr>
              <w:pStyle w:val="TAC"/>
            </w:pPr>
          </w:p>
        </w:tc>
        <w:tc>
          <w:tcPr>
            <w:tcW w:w="674" w:type="dxa"/>
            <w:shd w:val="clear" w:color="auto" w:fill="auto"/>
            <w:vAlign w:val="center"/>
          </w:tcPr>
          <w:p w14:paraId="7ED00536" w14:textId="77777777" w:rsidR="00C13C7D" w:rsidRPr="00DF6DD6" w:rsidRDefault="00C13C7D" w:rsidP="000A50AE">
            <w:pPr>
              <w:pStyle w:val="TAC"/>
              <w:rPr>
                <w:lang w:eastAsia="zh-CN"/>
              </w:rPr>
            </w:pPr>
            <w:r w:rsidRPr="00DF6DD6">
              <w:rPr>
                <w:lang w:eastAsia="ja-JP"/>
              </w:rPr>
              <w:t>6</w:t>
            </w:r>
          </w:p>
        </w:tc>
        <w:tc>
          <w:tcPr>
            <w:tcW w:w="675" w:type="dxa"/>
            <w:shd w:val="clear" w:color="auto" w:fill="auto"/>
            <w:vAlign w:val="center"/>
          </w:tcPr>
          <w:p w14:paraId="0D64F111" w14:textId="6F6A4FBC" w:rsidR="00C13C7D" w:rsidRPr="00DF6DD6" w:rsidRDefault="00C13C7D" w:rsidP="000A50AE">
            <w:pPr>
              <w:pStyle w:val="TAC"/>
            </w:pPr>
            <w:r w:rsidRPr="00DF6DD6">
              <w:t>4.</w:t>
            </w:r>
            <w:r w:rsidRPr="00DF6DD6">
              <w:rPr>
                <w:rFonts w:hint="eastAsia"/>
                <w:lang w:eastAsia="zh-CN"/>
              </w:rPr>
              <w:t>0</w:t>
            </w:r>
          </w:p>
        </w:tc>
        <w:tc>
          <w:tcPr>
            <w:tcW w:w="674" w:type="dxa"/>
            <w:shd w:val="clear" w:color="auto" w:fill="auto"/>
            <w:vAlign w:val="center"/>
          </w:tcPr>
          <w:p w14:paraId="7480C3CF" w14:textId="5C81D695" w:rsidR="00C13C7D" w:rsidRPr="00DF6DD6" w:rsidRDefault="00C13C7D" w:rsidP="000A50AE">
            <w:pPr>
              <w:pStyle w:val="TAC"/>
            </w:pPr>
            <w:r w:rsidRPr="00DF6DD6">
              <w:t>3.</w:t>
            </w:r>
            <w:r w:rsidRPr="00DF6DD6">
              <w:rPr>
                <w:rFonts w:hint="eastAsia"/>
                <w:lang w:eastAsia="zh-CN"/>
              </w:rPr>
              <w:t>2</w:t>
            </w:r>
          </w:p>
        </w:tc>
        <w:tc>
          <w:tcPr>
            <w:tcW w:w="675" w:type="dxa"/>
            <w:shd w:val="clear" w:color="auto" w:fill="auto"/>
            <w:vAlign w:val="center"/>
          </w:tcPr>
          <w:p w14:paraId="0AE4C39B" w14:textId="7C11F28F" w:rsidR="00C13C7D" w:rsidRPr="00DF6DD6" w:rsidRDefault="00C13C7D" w:rsidP="000A50AE">
            <w:pPr>
              <w:pStyle w:val="TAC"/>
            </w:pPr>
            <w:r w:rsidRPr="00DF6DD6">
              <w:t>2.</w:t>
            </w:r>
            <w:r w:rsidRPr="00DF6DD6">
              <w:rPr>
                <w:rFonts w:hint="eastAsia"/>
                <w:lang w:eastAsia="zh-CN"/>
              </w:rPr>
              <w:t>0</w:t>
            </w:r>
          </w:p>
        </w:tc>
        <w:tc>
          <w:tcPr>
            <w:tcW w:w="674" w:type="dxa"/>
            <w:vAlign w:val="center"/>
          </w:tcPr>
          <w:p w14:paraId="0530B7E7" w14:textId="57934F62" w:rsidR="00C13C7D" w:rsidRPr="00DF6DD6" w:rsidRDefault="00C13C7D" w:rsidP="000A50AE">
            <w:pPr>
              <w:pStyle w:val="TAC"/>
            </w:pPr>
            <w:r w:rsidRPr="00DF6DD6">
              <w:rPr>
                <w:rFonts w:hint="eastAsia"/>
                <w:lang w:eastAsia="zh-CN"/>
              </w:rPr>
              <w:t>1.5</w:t>
            </w:r>
          </w:p>
        </w:tc>
        <w:tc>
          <w:tcPr>
            <w:tcW w:w="675" w:type="dxa"/>
            <w:shd w:val="clear" w:color="auto" w:fill="auto"/>
            <w:vAlign w:val="center"/>
          </w:tcPr>
          <w:p w14:paraId="390BBAF0" w14:textId="4959511F" w:rsidR="00C13C7D" w:rsidRPr="00DF6DD6" w:rsidRDefault="00C13C7D" w:rsidP="000A50AE">
            <w:pPr>
              <w:pStyle w:val="TAC"/>
            </w:pPr>
            <w:r w:rsidRPr="00DF6DD6">
              <w:t>1.</w:t>
            </w:r>
            <w:r w:rsidRPr="00DF6DD6">
              <w:rPr>
                <w:rFonts w:hint="eastAsia"/>
                <w:lang w:eastAsia="zh-CN"/>
              </w:rPr>
              <w:t>0</w:t>
            </w:r>
          </w:p>
        </w:tc>
      </w:tr>
      <w:tr w:rsidR="00F55B07" w:rsidRPr="00DF6DD6" w14:paraId="484EDDBA" w14:textId="77777777" w:rsidTr="00C13C7D">
        <w:trPr>
          <w:trHeight w:val="285"/>
          <w:jc w:val="center"/>
        </w:trPr>
        <w:tc>
          <w:tcPr>
            <w:tcW w:w="0" w:type="auto"/>
            <w:shd w:val="clear" w:color="auto" w:fill="auto"/>
            <w:vAlign w:val="center"/>
          </w:tcPr>
          <w:p w14:paraId="183D4D1F" w14:textId="77777777" w:rsidR="00C13C7D" w:rsidRPr="00DF6DD6" w:rsidRDefault="00C13C7D" w:rsidP="000A50AE">
            <w:pPr>
              <w:pStyle w:val="TAC"/>
              <w:rPr>
                <w:lang w:eastAsia="ja-JP"/>
              </w:rPr>
            </w:pPr>
            <w:r w:rsidRPr="00DF6DD6">
              <w:rPr>
                <w:lang w:eastAsia="ja-JP"/>
              </w:rPr>
              <w:t>n</w:t>
            </w:r>
            <w:r w:rsidRPr="00DF6DD6">
              <w:rPr>
                <w:rFonts w:hint="eastAsia"/>
                <w:lang w:eastAsia="ja-JP"/>
              </w:rPr>
              <w:t>2</w:t>
            </w:r>
            <w:r w:rsidRPr="00DF6DD6">
              <w:rPr>
                <w:lang w:eastAsia="ja-JP"/>
              </w:rPr>
              <w:t>8</w:t>
            </w:r>
          </w:p>
        </w:tc>
        <w:tc>
          <w:tcPr>
            <w:tcW w:w="0" w:type="auto"/>
            <w:shd w:val="clear" w:color="auto" w:fill="auto"/>
            <w:vAlign w:val="center"/>
          </w:tcPr>
          <w:p w14:paraId="02C468E5" w14:textId="77777777" w:rsidR="00C13C7D" w:rsidRPr="00DF6DD6" w:rsidRDefault="00C13C7D" w:rsidP="000A50AE">
            <w:pPr>
              <w:pStyle w:val="TAC"/>
              <w:rPr>
                <w:lang w:eastAsia="ja-JP"/>
              </w:rPr>
            </w:pPr>
            <w:r w:rsidRPr="00DF6DD6">
              <w:rPr>
                <w:lang w:eastAsia="ja-JP"/>
              </w:rPr>
              <w:t>1</w:t>
            </w:r>
            <w:r w:rsidRPr="00DF6DD6">
              <w:rPr>
                <w:vertAlign w:val="superscript"/>
                <w:lang w:eastAsia="ja-JP"/>
              </w:rPr>
              <w:t>8,9,10</w:t>
            </w:r>
          </w:p>
        </w:tc>
        <w:tc>
          <w:tcPr>
            <w:tcW w:w="674" w:type="dxa"/>
            <w:shd w:val="clear" w:color="auto" w:fill="auto"/>
            <w:vAlign w:val="center"/>
          </w:tcPr>
          <w:p w14:paraId="43F8C95F" w14:textId="77777777" w:rsidR="00C13C7D" w:rsidRPr="00DF6DD6" w:rsidRDefault="00C13C7D" w:rsidP="000A50AE">
            <w:pPr>
              <w:pStyle w:val="TAC"/>
            </w:pPr>
            <w:r w:rsidRPr="00DF6DD6">
              <w:rPr>
                <w:rFonts w:cs="Arial"/>
                <w:lang w:eastAsia="fr-FR"/>
              </w:rPr>
              <w:t>10.2</w:t>
            </w:r>
          </w:p>
        </w:tc>
        <w:tc>
          <w:tcPr>
            <w:tcW w:w="675" w:type="dxa"/>
            <w:shd w:val="clear" w:color="auto" w:fill="auto"/>
            <w:vAlign w:val="center"/>
          </w:tcPr>
          <w:p w14:paraId="3A52137C" w14:textId="77777777" w:rsidR="00C13C7D" w:rsidRPr="00DF6DD6" w:rsidRDefault="00C13C7D" w:rsidP="000A50AE">
            <w:pPr>
              <w:pStyle w:val="TAC"/>
              <w:rPr>
                <w:rFonts w:cs="Arial"/>
              </w:rPr>
            </w:pPr>
            <w:r w:rsidRPr="00DF6DD6">
              <w:rPr>
                <w:rFonts w:cs="Arial"/>
                <w:lang w:eastAsia="fr-FR"/>
              </w:rPr>
              <w:t>7.6</w:t>
            </w:r>
          </w:p>
        </w:tc>
        <w:tc>
          <w:tcPr>
            <w:tcW w:w="674" w:type="dxa"/>
            <w:shd w:val="clear" w:color="auto" w:fill="auto"/>
            <w:vAlign w:val="center"/>
          </w:tcPr>
          <w:p w14:paraId="79C261F2" w14:textId="77777777" w:rsidR="00C13C7D" w:rsidRPr="00DF6DD6" w:rsidRDefault="00C13C7D" w:rsidP="000A50AE">
            <w:pPr>
              <w:pStyle w:val="TAC"/>
              <w:rPr>
                <w:rFonts w:cs="Arial"/>
              </w:rPr>
            </w:pPr>
            <w:r w:rsidRPr="00DF6DD6">
              <w:rPr>
                <w:rFonts w:cs="Arial"/>
                <w:lang w:eastAsia="fr-FR"/>
              </w:rPr>
              <w:t>6.2</w:t>
            </w:r>
          </w:p>
        </w:tc>
        <w:tc>
          <w:tcPr>
            <w:tcW w:w="675" w:type="dxa"/>
            <w:shd w:val="clear" w:color="auto" w:fill="auto"/>
            <w:vAlign w:val="center"/>
          </w:tcPr>
          <w:p w14:paraId="31348251" w14:textId="77777777" w:rsidR="00C13C7D" w:rsidRPr="00DF6DD6" w:rsidRDefault="00C13C7D" w:rsidP="000A50AE">
            <w:pPr>
              <w:pStyle w:val="TAC"/>
              <w:rPr>
                <w:rFonts w:cs="Arial"/>
              </w:rPr>
            </w:pPr>
            <w:r w:rsidRPr="00DF6DD6">
              <w:rPr>
                <w:rFonts w:cs="Arial"/>
                <w:lang w:eastAsia="fr-FR"/>
              </w:rPr>
              <w:t>5.3</w:t>
            </w:r>
          </w:p>
        </w:tc>
        <w:tc>
          <w:tcPr>
            <w:tcW w:w="674" w:type="dxa"/>
            <w:shd w:val="clear" w:color="auto" w:fill="auto"/>
            <w:vAlign w:val="center"/>
          </w:tcPr>
          <w:p w14:paraId="46782B93" w14:textId="77777777" w:rsidR="00C13C7D" w:rsidRPr="00DF6DD6" w:rsidRDefault="00C13C7D" w:rsidP="000A50AE">
            <w:pPr>
              <w:pStyle w:val="TAC"/>
            </w:pPr>
          </w:p>
        </w:tc>
        <w:tc>
          <w:tcPr>
            <w:tcW w:w="675" w:type="dxa"/>
            <w:vAlign w:val="center"/>
          </w:tcPr>
          <w:p w14:paraId="0B2C918E" w14:textId="77777777" w:rsidR="00C13C7D" w:rsidRPr="00DF6DD6" w:rsidRDefault="00C13C7D" w:rsidP="000A50AE">
            <w:pPr>
              <w:pStyle w:val="TAC"/>
            </w:pPr>
          </w:p>
        </w:tc>
        <w:tc>
          <w:tcPr>
            <w:tcW w:w="674" w:type="dxa"/>
            <w:shd w:val="clear" w:color="auto" w:fill="auto"/>
            <w:vAlign w:val="center"/>
          </w:tcPr>
          <w:p w14:paraId="47D89E52" w14:textId="77777777" w:rsidR="00C13C7D" w:rsidRPr="00DF6DD6" w:rsidRDefault="00C13C7D" w:rsidP="000A50AE">
            <w:pPr>
              <w:pStyle w:val="TAC"/>
              <w:rPr>
                <w:lang w:eastAsia="zh-CN"/>
              </w:rPr>
            </w:pPr>
          </w:p>
        </w:tc>
        <w:tc>
          <w:tcPr>
            <w:tcW w:w="675" w:type="dxa"/>
            <w:shd w:val="clear" w:color="auto" w:fill="auto"/>
            <w:vAlign w:val="center"/>
          </w:tcPr>
          <w:p w14:paraId="5C3E904C" w14:textId="77777777" w:rsidR="00C13C7D" w:rsidRPr="00DF6DD6" w:rsidRDefault="00C13C7D" w:rsidP="000A50AE">
            <w:pPr>
              <w:pStyle w:val="TAC"/>
            </w:pPr>
          </w:p>
        </w:tc>
        <w:tc>
          <w:tcPr>
            <w:tcW w:w="674" w:type="dxa"/>
            <w:shd w:val="clear" w:color="auto" w:fill="auto"/>
            <w:vAlign w:val="center"/>
          </w:tcPr>
          <w:p w14:paraId="67328BA6" w14:textId="77777777" w:rsidR="00C13C7D" w:rsidRPr="00DF6DD6" w:rsidRDefault="00C13C7D" w:rsidP="000A50AE">
            <w:pPr>
              <w:pStyle w:val="TAC"/>
            </w:pPr>
          </w:p>
        </w:tc>
        <w:tc>
          <w:tcPr>
            <w:tcW w:w="675" w:type="dxa"/>
            <w:shd w:val="clear" w:color="auto" w:fill="auto"/>
            <w:vAlign w:val="center"/>
          </w:tcPr>
          <w:p w14:paraId="1924498E" w14:textId="77777777" w:rsidR="00C13C7D" w:rsidRPr="00DF6DD6" w:rsidRDefault="00C13C7D" w:rsidP="000A50AE">
            <w:pPr>
              <w:pStyle w:val="TAC"/>
            </w:pPr>
          </w:p>
        </w:tc>
        <w:tc>
          <w:tcPr>
            <w:tcW w:w="674" w:type="dxa"/>
            <w:vAlign w:val="center"/>
          </w:tcPr>
          <w:p w14:paraId="202695CB" w14:textId="77777777" w:rsidR="00C13C7D" w:rsidRPr="00DF6DD6" w:rsidRDefault="00C13C7D" w:rsidP="000A50AE">
            <w:pPr>
              <w:pStyle w:val="TAC"/>
            </w:pPr>
          </w:p>
        </w:tc>
        <w:tc>
          <w:tcPr>
            <w:tcW w:w="675" w:type="dxa"/>
            <w:shd w:val="clear" w:color="auto" w:fill="auto"/>
            <w:vAlign w:val="center"/>
          </w:tcPr>
          <w:p w14:paraId="034D51FC" w14:textId="77777777" w:rsidR="00C13C7D" w:rsidRPr="00DF6DD6" w:rsidRDefault="00C13C7D" w:rsidP="000A50AE">
            <w:pPr>
              <w:pStyle w:val="TAC"/>
            </w:pPr>
          </w:p>
        </w:tc>
      </w:tr>
      <w:tr w:rsidR="00F55B07" w:rsidRPr="00DF6DD6" w14:paraId="4DC940D7" w14:textId="77777777" w:rsidTr="00A6034C">
        <w:trPr>
          <w:trHeight w:val="285"/>
          <w:jc w:val="center"/>
        </w:trPr>
        <w:tc>
          <w:tcPr>
            <w:tcW w:w="0" w:type="auto"/>
            <w:vMerge w:val="restart"/>
            <w:shd w:val="clear" w:color="auto" w:fill="auto"/>
            <w:vAlign w:val="center"/>
          </w:tcPr>
          <w:p w14:paraId="26A13EAA" w14:textId="77777777" w:rsidR="00C13C7D" w:rsidRPr="00DF6DD6" w:rsidRDefault="00C13C7D" w:rsidP="000A50AE">
            <w:pPr>
              <w:pStyle w:val="TAC"/>
              <w:rPr>
                <w:lang w:eastAsia="ja-JP"/>
              </w:rPr>
            </w:pPr>
            <w:r w:rsidRPr="00DF6DD6">
              <w:rPr>
                <w:lang w:eastAsia="ja-JP"/>
              </w:rPr>
              <w:t>n</w:t>
            </w:r>
            <w:r w:rsidRPr="00DF6DD6">
              <w:rPr>
                <w:rFonts w:hint="eastAsia"/>
                <w:lang w:eastAsia="ja-JP"/>
              </w:rPr>
              <w:t>7</w:t>
            </w:r>
            <w:r w:rsidRPr="00DF6DD6">
              <w:rPr>
                <w:lang w:eastAsia="ja-JP"/>
              </w:rPr>
              <w:t>1</w:t>
            </w:r>
          </w:p>
        </w:tc>
        <w:tc>
          <w:tcPr>
            <w:tcW w:w="0" w:type="auto"/>
            <w:shd w:val="clear" w:color="auto" w:fill="auto"/>
            <w:vAlign w:val="center"/>
          </w:tcPr>
          <w:p w14:paraId="12EDBF86" w14:textId="77777777" w:rsidR="00C13C7D" w:rsidRPr="00DF6DD6" w:rsidRDefault="00C13C7D" w:rsidP="000A50AE">
            <w:pPr>
              <w:pStyle w:val="TAC"/>
              <w:rPr>
                <w:lang w:eastAsia="ja-JP"/>
              </w:rPr>
            </w:pPr>
            <w:r w:rsidRPr="00DF6DD6">
              <w:rPr>
                <w:lang w:eastAsia="ja-JP"/>
              </w:rPr>
              <w:t>2</w:t>
            </w:r>
            <w:r w:rsidRPr="00DF6DD6">
              <w:rPr>
                <w:vertAlign w:val="superscript"/>
                <w:lang w:eastAsia="ja-JP"/>
              </w:rPr>
              <w:t>11</w:t>
            </w:r>
          </w:p>
        </w:tc>
        <w:tc>
          <w:tcPr>
            <w:tcW w:w="674" w:type="dxa"/>
            <w:shd w:val="clear" w:color="auto" w:fill="auto"/>
            <w:vAlign w:val="center"/>
          </w:tcPr>
          <w:p w14:paraId="45D94142" w14:textId="77777777" w:rsidR="00C13C7D" w:rsidRPr="00DF6DD6" w:rsidRDefault="00C13C7D" w:rsidP="000A50AE">
            <w:pPr>
              <w:pStyle w:val="TAC"/>
            </w:pPr>
            <w:r w:rsidRPr="00DF6DD6">
              <w:rPr>
                <w:rFonts w:cs="Arial"/>
              </w:rPr>
              <w:t>4.6</w:t>
            </w:r>
          </w:p>
        </w:tc>
        <w:tc>
          <w:tcPr>
            <w:tcW w:w="675" w:type="dxa"/>
            <w:shd w:val="clear" w:color="auto" w:fill="auto"/>
            <w:vAlign w:val="center"/>
          </w:tcPr>
          <w:p w14:paraId="3AA9690D" w14:textId="77777777" w:rsidR="00C13C7D" w:rsidRPr="00DF6DD6" w:rsidRDefault="00C13C7D" w:rsidP="000A50AE">
            <w:pPr>
              <w:pStyle w:val="TAC"/>
              <w:rPr>
                <w:rFonts w:cs="Arial"/>
              </w:rPr>
            </w:pPr>
            <w:r w:rsidRPr="00DF6DD6">
              <w:rPr>
                <w:rFonts w:cs="Arial"/>
              </w:rPr>
              <w:t>1.0</w:t>
            </w:r>
          </w:p>
        </w:tc>
        <w:tc>
          <w:tcPr>
            <w:tcW w:w="674" w:type="dxa"/>
            <w:shd w:val="clear" w:color="auto" w:fill="auto"/>
            <w:vAlign w:val="center"/>
          </w:tcPr>
          <w:p w14:paraId="102FFD07" w14:textId="77777777" w:rsidR="00C13C7D" w:rsidRPr="00DF6DD6" w:rsidRDefault="00C13C7D" w:rsidP="000A50AE">
            <w:pPr>
              <w:pStyle w:val="TAC"/>
              <w:rPr>
                <w:rFonts w:cs="Arial"/>
              </w:rPr>
            </w:pPr>
            <w:r w:rsidRPr="00DF6DD6">
              <w:rPr>
                <w:rFonts w:cs="Arial"/>
              </w:rPr>
              <w:t>0.7</w:t>
            </w:r>
          </w:p>
        </w:tc>
        <w:tc>
          <w:tcPr>
            <w:tcW w:w="675" w:type="dxa"/>
            <w:shd w:val="clear" w:color="auto" w:fill="auto"/>
            <w:vAlign w:val="center"/>
          </w:tcPr>
          <w:p w14:paraId="1C0ABF33" w14:textId="77777777" w:rsidR="00C13C7D" w:rsidRPr="00DF6DD6" w:rsidRDefault="00C13C7D" w:rsidP="000A50AE">
            <w:pPr>
              <w:pStyle w:val="TAC"/>
              <w:rPr>
                <w:rFonts w:cs="Arial"/>
              </w:rPr>
            </w:pPr>
            <w:r w:rsidRPr="00DF6DD6">
              <w:rPr>
                <w:rFonts w:cs="Arial"/>
              </w:rPr>
              <w:t>0.6</w:t>
            </w:r>
          </w:p>
        </w:tc>
        <w:tc>
          <w:tcPr>
            <w:tcW w:w="674" w:type="dxa"/>
            <w:shd w:val="clear" w:color="auto" w:fill="auto"/>
            <w:vAlign w:val="center"/>
          </w:tcPr>
          <w:p w14:paraId="6355D035" w14:textId="77777777" w:rsidR="00C13C7D" w:rsidRPr="00DF6DD6" w:rsidRDefault="00C13C7D" w:rsidP="000A50AE">
            <w:pPr>
              <w:pStyle w:val="TAC"/>
            </w:pPr>
          </w:p>
        </w:tc>
        <w:tc>
          <w:tcPr>
            <w:tcW w:w="675" w:type="dxa"/>
            <w:vAlign w:val="center"/>
          </w:tcPr>
          <w:p w14:paraId="6E21626F" w14:textId="77777777" w:rsidR="00C13C7D" w:rsidRPr="00DF6DD6" w:rsidRDefault="00C13C7D" w:rsidP="000A50AE">
            <w:pPr>
              <w:pStyle w:val="TAC"/>
            </w:pPr>
          </w:p>
        </w:tc>
        <w:tc>
          <w:tcPr>
            <w:tcW w:w="674" w:type="dxa"/>
            <w:shd w:val="clear" w:color="auto" w:fill="auto"/>
            <w:vAlign w:val="center"/>
          </w:tcPr>
          <w:p w14:paraId="11CA2CB8" w14:textId="77777777" w:rsidR="00C13C7D" w:rsidRPr="00DF6DD6" w:rsidRDefault="00C13C7D" w:rsidP="000A50AE">
            <w:pPr>
              <w:pStyle w:val="TAC"/>
              <w:rPr>
                <w:lang w:eastAsia="zh-CN"/>
              </w:rPr>
            </w:pPr>
          </w:p>
        </w:tc>
        <w:tc>
          <w:tcPr>
            <w:tcW w:w="675" w:type="dxa"/>
            <w:shd w:val="clear" w:color="auto" w:fill="auto"/>
            <w:vAlign w:val="center"/>
          </w:tcPr>
          <w:p w14:paraId="14225401" w14:textId="77777777" w:rsidR="00C13C7D" w:rsidRPr="00DF6DD6" w:rsidRDefault="00C13C7D" w:rsidP="000A50AE">
            <w:pPr>
              <w:pStyle w:val="TAC"/>
            </w:pPr>
          </w:p>
        </w:tc>
        <w:tc>
          <w:tcPr>
            <w:tcW w:w="674" w:type="dxa"/>
            <w:shd w:val="clear" w:color="auto" w:fill="auto"/>
            <w:vAlign w:val="center"/>
          </w:tcPr>
          <w:p w14:paraId="03FD76F2" w14:textId="77777777" w:rsidR="00C13C7D" w:rsidRPr="00DF6DD6" w:rsidRDefault="00C13C7D" w:rsidP="000A50AE">
            <w:pPr>
              <w:pStyle w:val="TAC"/>
            </w:pPr>
          </w:p>
        </w:tc>
        <w:tc>
          <w:tcPr>
            <w:tcW w:w="675" w:type="dxa"/>
            <w:shd w:val="clear" w:color="auto" w:fill="auto"/>
            <w:vAlign w:val="center"/>
          </w:tcPr>
          <w:p w14:paraId="2DC8C774" w14:textId="77777777" w:rsidR="00C13C7D" w:rsidRPr="00DF6DD6" w:rsidRDefault="00C13C7D" w:rsidP="000A50AE">
            <w:pPr>
              <w:pStyle w:val="TAC"/>
            </w:pPr>
          </w:p>
        </w:tc>
        <w:tc>
          <w:tcPr>
            <w:tcW w:w="674" w:type="dxa"/>
            <w:vAlign w:val="center"/>
          </w:tcPr>
          <w:p w14:paraId="0A98870F" w14:textId="77777777" w:rsidR="00C13C7D" w:rsidRPr="00DF6DD6" w:rsidRDefault="00C13C7D" w:rsidP="000A50AE">
            <w:pPr>
              <w:pStyle w:val="TAC"/>
            </w:pPr>
          </w:p>
        </w:tc>
        <w:tc>
          <w:tcPr>
            <w:tcW w:w="675" w:type="dxa"/>
            <w:shd w:val="clear" w:color="auto" w:fill="auto"/>
            <w:vAlign w:val="center"/>
          </w:tcPr>
          <w:p w14:paraId="1881FCBB" w14:textId="77777777" w:rsidR="00C13C7D" w:rsidRPr="00DF6DD6" w:rsidRDefault="00C13C7D" w:rsidP="000A50AE">
            <w:pPr>
              <w:pStyle w:val="TAC"/>
            </w:pPr>
          </w:p>
        </w:tc>
      </w:tr>
      <w:tr w:rsidR="00F55B07" w:rsidRPr="00DF6DD6" w14:paraId="13232520" w14:textId="77777777" w:rsidTr="00A6034C">
        <w:trPr>
          <w:trHeight w:val="285"/>
          <w:jc w:val="center"/>
        </w:trPr>
        <w:tc>
          <w:tcPr>
            <w:tcW w:w="0" w:type="auto"/>
            <w:vMerge/>
            <w:shd w:val="clear" w:color="auto" w:fill="auto"/>
            <w:vAlign w:val="center"/>
          </w:tcPr>
          <w:p w14:paraId="3CC946B5" w14:textId="77777777" w:rsidR="00C13C7D" w:rsidRPr="00DF6DD6" w:rsidRDefault="00C13C7D" w:rsidP="000A50AE">
            <w:pPr>
              <w:pStyle w:val="TAC"/>
              <w:rPr>
                <w:lang w:eastAsia="ja-JP"/>
              </w:rPr>
            </w:pPr>
          </w:p>
        </w:tc>
        <w:tc>
          <w:tcPr>
            <w:tcW w:w="0" w:type="auto"/>
            <w:shd w:val="clear" w:color="auto" w:fill="auto"/>
            <w:vAlign w:val="center"/>
          </w:tcPr>
          <w:p w14:paraId="10AA55FD" w14:textId="77777777" w:rsidR="00C13C7D" w:rsidRPr="00DF6DD6" w:rsidRDefault="00C13C7D" w:rsidP="000A50AE">
            <w:pPr>
              <w:pStyle w:val="TAC"/>
              <w:rPr>
                <w:lang w:eastAsia="ja-JP"/>
              </w:rPr>
            </w:pPr>
            <w:r w:rsidRPr="00DF6DD6">
              <w:rPr>
                <w:lang w:eastAsia="ja-JP"/>
              </w:rPr>
              <w:t>2</w:t>
            </w:r>
            <w:r w:rsidRPr="00DF6DD6">
              <w:rPr>
                <w:vertAlign w:val="superscript"/>
                <w:lang w:eastAsia="ja-JP"/>
              </w:rPr>
              <w:t>12</w:t>
            </w:r>
          </w:p>
        </w:tc>
        <w:tc>
          <w:tcPr>
            <w:tcW w:w="674" w:type="dxa"/>
            <w:shd w:val="clear" w:color="auto" w:fill="auto"/>
            <w:vAlign w:val="center"/>
          </w:tcPr>
          <w:p w14:paraId="71B18248" w14:textId="77777777" w:rsidR="00C13C7D" w:rsidRPr="00DF6DD6" w:rsidRDefault="00C13C7D" w:rsidP="000A50AE">
            <w:pPr>
              <w:pStyle w:val="TAC"/>
            </w:pPr>
            <w:r w:rsidRPr="00DF6DD6">
              <w:rPr>
                <w:rFonts w:cs="Arial"/>
              </w:rPr>
              <w:t>1.7</w:t>
            </w:r>
          </w:p>
        </w:tc>
        <w:tc>
          <w:tcPr>
            <w:tcW w:w="675" w:type="dxa"/>
            <w:shd w:val="clear" w:color="auto" w:fill="auto"/>
            <w:vAlign w:val="center"/>
          </w:tcPr>
          <w:p w14:paraId="41DFE6E9" w14:textId="77777777" w:rsidR="00C13C7D" w:rsidRPr="00DF6DD6" w:rsidRDefault="00C13C7D" w:rsidP="000A50AE">
            <w:pPr>
              <w:pStyle w:val="TAC"/>
              <w:rPr>
                <w:rFonts w:cs="Arial"/>
              </w:rPr>
            </w:pPr>
            <w:r w:rsidRPr="00DF6DD6">
              <w:rPr>
                <w:rFonts w:cs="Arial"/>
              </w:rPr>
              <w:t>1.0</w:t>
            </w:r>
          </w:p>
        </w:tc>
        <w:tc>
          <w:tcPr>
            <w:tcW w:w="674" w:type="dxa"/>
            <w:shd w:val="clear" w:color="auto" w:fill="auto"/>
            <w:vAlign w:val="center"/>
          </w:tcPr>
          <w:p w14:paraId="45AA6212" w14:textId="77777777" w:rsidR="00C13C7D" w:rsidRPr="00DF6DD6" w:rsidRDefault="00C13C7D" w:rsidP="000A50AE">
            <w:pPr>
              <w:pStyle w:val="TAC"/>
              <w:rPr>
                <w:rFonts w:cs="Arial"/>
              </w:rPr>
            </w:pPr>
            <w:r w:rsidRPr="00DF6DD6">
              <w:rPr>
                <w:rFonts w:cs="Arial"/>
              </w:rPr>
              <w:t>0.7</w:t>
            </w:r>
          </w:p>
        </w:tc>
        <w:tc>
          <w:tcPr>
            <w:tcW w:w="675" w:type="dxa"/>
            <w:shd w:val="clear" w:color="auto" w:fill="auto"/>
            <w:vAlign w:val="center"/>
          </w:tcPr>
          <w:p w14:paraId="348115D2" w14:textId="77777777" w:rsidR="00C13C7D" w:rsidRPr="00DF6DD6" w:rsidRDefault="00C13C7D" w:rsidP="000A50AE">
            <w:pPr>
              <w:pStyle w:val="TAC"/>
              <w:rPr>
                <w:rFonts w:cs="Arial"/>
              </w:rPr>
            </w:pPr>
            <w:r w:rsidRPr="00DF6DD6">
              <w:rPr>
                <w:rFonts w:cs="Arial"/>
              </w:rPr>
              <w:t>0.6</w:t>
            </w:r>
          </w:p>
        </w:tc>
        <w:tc>
          <w:tcPr>
            <w:tcW w:w="674" w:type="dxa"/>
            <w:shd w:val="clear" w:color="auto" w:fill="auto"/>
            <w:vAlign w:val="center"/>
          </w:tcPr>
          <w:p w14:paraId="572EE57D" w14:textId="77777777" w:rsidR="00C13C7D" w:rsidRPr="00DF6DD6" w:rsidRDefault="00C13C7D" w:rsidP="000A50AE">
            <w:pPr>
              <w:pStyle w:val="TAC"/>
            </w:pPr>
          </w:p>
        </w:tc>
        <w:tc>
          <w:tcPr>
            <w:tcW w:w="675" w:type="dxa"/>
            <w:vAlign w:val="center"/>
          </w:tcPr>
          <w:p w14:paraId="3D26E233" w14:textId="77777777" w:rsidR="00C13C7D" w:rsidRPr="00DF6DD6" w:rsidRDefault="00C13C7D" w:rsidP="000A50AE">
            <w:pPr>
              <w:pStyle w:val="TAC"/>
            </w:pPr>
          </w:p>
        </w:tc>
        <w:tc>
          <w:tcPr>
            <w:tcW w:w="674" w:type="dxa"/>
            <w:shd w:val="clear" w:color="auto" w:fill="auto"/>
            <w:vAlign w:val="center"/>
          </w:tcPr>
          <w:p w14:paraId="17C086B0" w14:textId="77777777" w:rsidR="00C13C7D" w:rsidRPr="00DF6DD6" w:rsidRDefault="00C13C7D" w:rsidP="000A50AE">
            <w:pPr>
              <w:pStyle w:val="TAC"/>
              <w:rPr>
                <w:lang w:eastAsia="zh-CN"/>
              </w:rPr>
            </w:pPr>
          </w:p>
        </w:tc>
        <w:tc>
          <w:tcPr>
            <w:tcW w:w="675" w:type="dxa"/>
            <w:shd w:val="clear" w:color="auto" w:fill="auto"/>
            <w:vAlign w:val="center"/>
          </w:tcPr>
          <w:p w14:paraId="4FFBBE57" w14:textId="77777777" w:rsidR="00C13C7D" w:rsidRPr="00DF6DD6" w:rsidRDefault="00C13C7D" w:rsidP="000A50AE">
            <w:pPr>
              <w:pStyle w:val="TAC"/>
            </w:pPr>
          </w:p>
        </w:tc>
        <w:tc>
          <w:tcPr>
            <w:tcW w:w="674" w:type="dxa"/>
            <w:shd w:val="clear" w:color="auto" w:fill="auto"/>
            <w:vAlign w:val="center"/>
          </w:tcPr>
          <w:p w14:paraId="07C1F67C" w14:textId="77777777" w:rsidR="00C13C7D" w:rsidRPr="00DF6DD6" w:rsidRDefault="00C13C7D" w:rsidP="000A50AE">
            <w:pPr>
              <w:pStyle w:val="TAC"/>
            </w:pPr>
          </w:p>
        </w:tc>
        <w:tc>
          <w:tcPr>
            <w:tcW w:w="675" w:type="dxa"/>
            <w:shd w:val="clear" w:color="auto" w:fill="auto"/>
            <w:vAlign w:val="center"/>
          </w:tcPr>
          <w:p w14:paraId="3719B596" w14:textId="77777777" w:rsidR="00C13C7D" w:rsidRPr="00DF6DD6" w:rsidRDefault="00C13C7D" w:rsidP="000A50AE">
            <w:pPr>
              <w:pStyle w:val="TAC"/>
            </w:pPr>
          </w:p>
        </w:tc>
        <w:tc>
          <w:tcPr>
            <w:tcW w:w="674" w:type="dxa"/>
            <w:vAlign w:val="center"/>
          </w:tcPr>
          <w:p w14:paraId="7057FA5B" w14:textId="77777777" w:rsidR="00C13C7D" w:rsidRPr="00DF6DD6" w:rsidRDefault="00C13C7D" w:rsidP="000A50AE">
            <w:pPr>
              <w:pStyle w:val="TAC"/>
            </w:pPr>
          </w:p>
        </w:tc>
        <w:tc>
          <w:tcPr>
            <w:tcW w:w="675" w:type="dxa"/>
            <w:shd w:val="clear" w:color="auto" w:fill="auto"/>
            <w:vAlign w:val="center"/>
          </w:tcPr>
          <w:p w14:paraId="7A2C5E1B" w14:textId="77777777" w:rsidR="00C13C7D" w:rsidRPr="00DF6DD6" w:rsidRDefault="00C13C7D" w:rsidP="000A50AE">
            <w:pPr>
              <w:pStyle w:val="TAC"/>
            </w:pPr>
          </w:p>
        </w:tc>
      </w:tr>
      <w:tr w:rsidR="00F55B07" w:rsidRPr="00DF6DD6" w14:paraId="71FFAAC3" w14:textId="77777777" w:rsidTr="00A6034C">
        <w:trPr>
          <w:trHeight w:val="285"/>
          <w:jc w:val="center"/>
        </w:trPr>
        <w:tc>
          <w:tcPr>
            <w:tcW w:w="0" w:type="auto"/>
            <w:vMerge w:val="restart"/>
            <w:shd w:val="clear" w:color="auto" w:fill="auto"/>
            <w:vAlign w:val="center"/>
          </w:tcPr>
          <w:p w14:paraId="46540515" w14:textId="77777777" w:rsidR="00C13C7D" w:rsidRPr="00DF6DD6" w:rsidRDefault="00C13C7D" w:rsidP="000A50AE">
            <w:pPr>
              <w:pStyle w:val="TAC"/>
              <w:rPr>
                <w:lang w:eastAsia="ja-JP"/>
              </w:rPr>
            </w:pPr>
            <w:r w:rsidRPr="00DF6DD6">
              <w:rPr>
                <w:lang w:eastAsia="zh-CN"/>
              </w:rPr>
              <w:t>66</w:t>
            </w:r>
          </w:p>
        </w:tc>
        <w:tc>
          <w:tcPr>
            <w:tcW w:w="0" w:type="auto"/>
            <w:shd w:val="clear" w:color="auto" w:fill="auto"/>
            <w:vAlign w:val="center"/>
          </w:tcPr>
          <w:p w14:paraId="2053C2E8" w14:textId="1160F1A3" w:rsidR="00C13C7D" w:rsidRPr="00DF6DD6" w:rsidRDefault="00C13C7D" w:rsidP="000A50AE">
            <w:pPr>
              <w:pStyle w:val="TAC"/>
              <w:rPr>
                <w:lang w:eastAsia="ja-JP"/>
              </w:rPr>
            </w:pPr>
            <w:r w:rsidRPr="00DF6DD6">
              <w:rPr>
                <w:rFonts w:hint="eastAsia"/>
              </w:rPr>
              <w:t>n78</w:t>
            </w:r>
            <w:r w:rsidRPr="00DF6DD6">
              <w:rPr>
                <w:rFonts w:cs="Arial" w:hint="eastAsia"/>
                <w:vertAlign w:val="superscript"/>
              </w:rPr>
              <w:t>2</w:t>
            </w:r>
            <w:r w:rsidR="00D63E47" w:rsidRPr="00DF6DD6">
              <w:rPr>
                <w:rFonts w:cs="Arial"/>
                <w:vertAlign w:val="superscript"/>
              </w:rPr>
              <w:t>,13</w:t>
            </w:r>
          </w:p>
        </w:tc>
        <w:tc>
          <w:tcPr>
            <w:tcW w:w="674" w:type="dxa"/>
            <w:shd w:val="clear" w:color="auto" w:fill="auto"/>
            <w:vAlign w:val="center"/>
          </w:tcPr>
          <w:p w14:paraId="486914AC" w14:textId="77777777" w:rsidR="00C13C7D" w:rsidRPr="00DF6DD6" w:rsidRDefault="00C13C7D" w:rsidP="000A50AE">
            <w:pPr>
              <w:pStyle w:val="TAC"/>
              <w:rPr>
                <w:rFonts w:cs="Arial"/>
              </w:rPr>
            </w:pPr>
          </w:p>
        </w:tc>
        <w:tc>
          <w:tcPr>
            <w:tcW w:w="675" w:type="dxa"/>
            <w:shd w:val="clear" w:color="auto" w:fill="auto"/>
            <w:vAlign w:val="center"/>
          </w:tcPr>
          <w:p w14:paraId="024AF4E3" w14:textId="77777777" w:rsidR="00C13C7D" w:rsidRPr="00DF6DD6" w:rsidRDefault="00C13C7D" w:rsidP="000A50AE">
            <w:pPr>
              <w:pStyle w:val="TAC"/>
              <w:rPr>
                <w:rFonts w:cs="Arial"/>
              </w:rPr>
            </w:pPr>
            <w:r w:rsidRPr="00DF6DD6">
              <w:rPr>
                <w:rFonts w:cs="Arial" w:hint="eastAsia"/>
              </w:rPr>
              <w:t>23.9</w:t>
            </w:r>
          </w:p>
        </w:tc>
        <w:tc>
          <w:tcPr>
            <w:tcW w:w="674" w:type="dxa"/>
            <w:shd w:val="clear" w:color="auto" w:fill="auto"/>
            <w:vAlign w:val="center"/>
          </w:tcPr>
          <w:p w14:paraId="10A1593F" w14:textId="77777777" w:rsidR="00C13C7D" w:rsidRPr="00DF6DD6" w:rsidRDefault="00C13C7D" w:rsidP="000A50AE">
            <w:pPr>
              <w:pStyle w:val="TAC"/>
              <w:rPr>
                <w:rFonts w:cs="Arial"/>
              </w:rPr>
            </w:pPr>
            <w:r w:rsidRPr="00DF6DD6">
              <w:rPr>
                <w:rFonts w:cs="Arial" w:hint="eastAsia"/>
              </w:rPr>
              <w:t>22.1</w:t>
            </w:r>
          </w:p>
        </w:tc>
        <w:tc>
          <w:tcPr>
            <w:tcW w:w="675" w:type="dxa"/>
            <w:shd w:val="clear" w:color="auto" w:fill="auto"/>
            <w:vAlign w:val="center"/>
          </w:tcPr>
          <w:p w14:paraId="18E982E2" w14:textId="77777777" w:rsidR="00C13C7D" w:rsidRPr="00DF6DD6" w:rsidRDefault="00C13C7D" w:rsidP="000A50AE">
            <w:pPr>
              <w:pStyle w:val="TAC"/>
              <w:rPr>
                <w:rFonts w:cs="Arial"/>
              </w:rPr>
            </w:pPr>
            <w:r w:rsidRPr="00DF6DD6">
              <w:rPr>
                <w:rFonts w:cs="Arial" w:hint="eastAsia"/>
              </w:rPr>
              <w:t>20.9</w:t>
            </w:r>
          </w:p>
        </w:tc>
        <w:tc>
          <w:tcPr>
            <w:tcW w:w="674" w:type="dxa"/>
            <w:shd w:val="clear" w:color="auto" w:fill="auto"/>
            <w:vAlign w:val="center"/>
          </w:tcPr>
          <w:p w14:paraId="514EDD09" w14:textId="77777777" w:rsidR="00C13C7D" w:rsidRPr="00DF6DD6" w:rsidRDefault="00C13C7D" w:rsidP="000A50AE">
            <w:pPr>
              <w:pStyle w:val="TAC"/>
            </w:pPr>
          </w:p>
        </w:tc>
        <w:tc>
          <w:tcPr>
            <w:tcW w:w="675" w:type="dxa"/>
            <w:vAlign w:val="center"/>
          </w:tcPr>
          <w:p w14:paraId="5982804E" w14:textId="77777777" w:rsidR="00C13C7D" w:rsidRPr="00DF6DD6" w:rsidRDefault="00C13C7D" w:rsidP="000A50AE">
            <w:pPr>
              <w:pStyle w:val="TAC"/>
            </w:pPr>
          </w:p>
        </w:tc>
        <w:tc>
          <w:tcPr>
            <w:tcW w:w="674" w:type="dxa"/>
            <w:shd w:val="clear" w:color="auto" w:fill="auto"/>
            <w:vAlign w:val="center"/>
          </w:tcPr>
          <w:p w14:paraId="7E810899" w14:textId="77777777" w:rsidR="00C13C7D" w:rsidRPr="00DF6DD6" w:rsidRDefault="00C13C7D" w:rsidP="000A50AE">
            <w:pPr>
              <w:pStyle w:val="TAC"/>
              <w:rPr>
                <w:lang w:eastAsia="zh-CN"/>
              </w:rPr>
            </w:pPr>
            <w:r w:rsidRPr="00DF6DD6">
              <w:rPr>
                <w:rFonts w:hint="eastAsia"/>
              </w:rPr>
              <w:t>17.9</w:t>
            </w:r>
          </w:p>
        </w:tc>
        <w:tc>
          <w:tcPr>
            <w:tcW w:w="675" w:type="dxa"/>
            <w:shd w:val="clear" w:color="auto" w:fill="auto"/>
            <w:vAlign w:val="center"/>
          </w:tcPr>
          <w:p w14:paraId="3733D4BC" w14:textId="3BDA51E4" w:rsidR="00C13C7D" w:rsidRPr="00DF6DD6" w:rsidRDefault="00C13C7D" w:rsidP="000A50AE">
            <w:pPr>
              <w:pStyle w:val="TAC"/>
            </w:pPr>
            <w:r w:rsidRPr="00DF6DD6">
              <w:rPr>
                <w:rFonts w:hint="eastAsia"/>
              </w:rPr>
              <w:t>16.</w:t>
            </w:r>
            <w:r w:rsidRPr="00DF6DD6">
              <w:t>8</w:t>
            </w:r>
          </w:p>
        </w:tc>
        <w:tc>
          <w:tcPr>
            <w:tcW w:w="674" w:type="dxa"/>
            <w:shd w:val="clear" w:color="auto" w:fill="auto"/>
            <w:vAlign w:val="center"/>
          </w:tcPr>
          <w:p w14:paraId="5A751393" w14:textId="41845AAA" w:rsidR="00C13C7D" w:rsidRPr="00DF6DD6" w:rsidRDefault="00C13C7D" w:rsidP="000A50AE">
            <w:pPr>
              <w:pStyle w:val="TAC"/>
            </w:pPr>
            <w:r w:rsidRPr="00DF6DD6">
              <w:rPr>
                <w:rFonts w:hint="eastAsia"/>
              </w:rPr>
              <w:t>16.0</w:t>
            </w:r>
          </w:p>
        </w:tc>
        <w:tc>
          <w:tcPr>
            <w:tcW w:w="675" w:type="dxa"/>
            <w:shd w:val="clear" w:color="auto" w:fill="auto"/>
            <w:vAlign w:val="center"/>
          </w:tcPr>
          <w:p w14:paraId="587CE217" w14:textId="0D970680" w:rsidR="00C13C7D" w:rsidRPr="00DF6DD6" w:rsidRDefault="00C13C7D" w:rsidP="000A50AE">
            <w:pPr>
              <w:pStyle w:val="TAC"/>
            </w:pPr>
            <w:r w:rsidRPr="00DF6DD6">
              <w:t>14.8</w:t>
            </w:r>
          </w:p>
        </w:tc>
        <w:tc>
          <w:tcPr>
            <w:tcW w:w="674" w:type="dxa"/>
            <w:vAlign w:val="center"/>
          </w:tcPr>
          <w:p w14:paraId="49FA7794" w14:textId="75E10EB3" w:rsidR="00C13C7D" w:rsidRPr="00DF6DD6" w:rsidRDefault="00C13C7D" w:rsidP="000A50AE">
            <w:pPr>
              <w:pStyle w:val="TAC"/>
            </w:pPr>
            <w:r w:rsidRPr="00DF6DD6">
              <w:t>14.3</w:t>
            </w:r>
          </w:p>
        </w:tc>
        <w:tc>
          <w:tcPr>
            <w:tcW w:w="675" w:type="dxa"/>
            <w:shd w:val="clear" w:color="auto" w:fill="auto"/>
            <w:vAlign w:val="center"/>
          </w:tcPr>
          <w:p w14:paraId="28CA3FD6" w14:textId="55FDDDB1" w:rsidR="00C13C7D" w:rsidRPr="00DF6DD6" w:rsidRDefault="00C13C7D" w:rsidP="000A50AE">
            <w:pPr>
              <w:pStyle w:val="TAC"/>
            </w:pPr>
            <w:r w:rsidRPr="00DF6DD6">
              <w:t>13.8</w:t>
            </w:r>
          </w:p>
        </w:tc>
      </w:tr>
      <w:tr w:rsidR="00F55B07" w:rsidRPr="00DF6DD6" w14:paraId="71CDCF5D" w14:textId="77777777" w:rsidTr="00A6034C">
        <w:trPr>
          <w:trHeight w:val="285"/>
          <w:jc w:val="center"/>
        </w:trPr>
        <w:tc>
          <w:tcPr>
            <w:tcW w:w="0" w:type="auto"/>
            <w:vMerge/>
            <w:shd w:val="clear" w:color="auto" w:fill="auto"/>
            <w:vAlign w:val="center"/>
          </w:tcPr>
          <w:p w14:paraId="7846F99E" w14:textId="77777777" w:rsidR="00C13C7D" w:rsidRPr="00DF6DD6" w:rsidRDefault="00C13C7D" w:rsidP="000A50AE">
            <w:pPr>
              <w:pStyle w:val="TAC"/>
              <w:rPr>
                <w:lang w:eastAsia="ja-JP"/>
              </w:rPr>
            </w:pPr>
          </w:p>
        </w:tc>
        <w:tc>
          <w:tcPr>
            <w:tcW w:w="0" w:type="auto"/>
            <w:shd w:val="clear" w:color="auto" w:fill="auto"/>
            <w:vAlign w:val="center"/>
          </w:tcPr>
          <w:p w14:paraId="55E30920" w14:textId="77777777" w:rsidR="00C13C7D" w:rsidRPr="00DF6DD6" w:rsidRDefault="00C13C7D" w:rsidP="000A50AE">
            <w:pPr>
              <w:pStyle w:val="TAC"/>
              <w:rPr>
                <w:lang w:eastAsia="ja-JP"/>
              </w:rPr>
            </w:pPr>
            <w:r w:rsidRPr="00DF6DD6">
              <w:rPr>
                <w:rFonts w:hint="eastAsia"/>
              </w:rPr>
              <w:t>n78</w:t>
            </w:r>
            <w:r w:rsidRPr="00DF6DD6">
              <w:rPr>
                <w:rFonts w:cs="Arial" w:hint="eastAsia"/>
                <w:vertAlign w:val="superscript"/>
              </w:rPr>
              <w:t>3</w:t>
            </w:r>
          </w:p>
        </w:tc>
        <w:tc>
          <w:tcPr>
            <w:tcW w:w="674" w:type="dxa"/>
            <w:shd w:val="clear" w:color="auto" w:fill="auto"/>
            <w:vAlign w:val="center"/>
          </w:tcPr>
          <w:p w14:paraId="01E1EBAB" w14:textId="77777777" w:rsidR="00C13C7D" w:rsidRPr="00DF6DD6" w:rsidRDefault="00C13C7D" w:rsidP="000A50AE">
            <w:pPr>
              <w:pStyle w:val="TAC"/>
              <w:rPr>
                <w:rFonts w:cs="Arial"/>
              </w:rPr>
            </w:pPr>
          </w:p>
        </w:tc>
        <w:tc>
          <w:tcPr>
            <w:tcW w:w="675" w:type="dxa"/>
            <w:shd w:val="clear" w:color="auto" w:fill="auto"/>
            <w:vAlign w:val="center"/>
          </w:tcPr>
          <w:p w14:paraId="531AA6D5" w14:textId="77777777" w:rsidR="00C13C7D" w:rsidRPr="00DF6DD6" w:rsidRDefault="00C13C7D" w:rsidP="000A50AE">
            <w:pPr>
              <w:pStyle w:val="TAC"/>
              <w:rPr>
                <w:rFonts w:cs="Arial"/>
              </w:rPr>
            </w:pPr>
            <w:r w:rsidRPr="00DF6DD6">
              <w:rPr>
                <w:rFonts w:cs="Arial"/>
              </w:rPr>
              <w:t>1.</w:t>
            </w:r>
            <w:r w:rsidRPr="00DF6DD6">
              <w:rPr>
                <w:rFonts w:cs="Arial" w:hint="eastAsia"/>
              </w:rPr>
              <w:t>1</w:t>
            </w:r>
          </w:p>
        </w:tc>
        <w:tc>
          <w:tcPr>
            <w:tcW w:w="674" w:type="dxa"/>
            <w:shd w:val="clear" w:color="auto" w:fill="auto"/>
            <w:vAlign w:val="center"/>
          </w:tcPr>
          <w:p w14:paraId="407F1D90" w14:textId="77777777" w:rsidR="00C13C7D" w:rsidRPr="00DF6DD6" w:rsidRDefault="00C13C7D" w:rsidP="000A50AE">
            <w:pPr>
              <w:pStyle w:val="TAC"/>
              <w:rPr>
                <w:rFonts w:cs="Arial"/>
              </w:rPr>
            </w:pPr>
            <w:r w:rsidRPr="00DF6DD6">
              <w:rPr>
                <w:rFonts w:cs="Arial" w:hint="eastAsia"/>
              </w:rPr>
              <w:t>0.8</w:t>
            </w:r>
          </w:p>
        </w:tc>
        <w:tc>
          <w:tcPr>
            <w:tcW w:w="675" w:type="dxa"/>
            <w:shd w:val="clear" w:color="auto" w:fill="auto"/>
            <w:vAlign w:val="center"/>
          </w:tcPr>
          <w:p w14:paraId="679DE22B" w14:textId="77777777" w:rsidR="00C13C7D" w:rsidRPr="00DF6DD6" w:rsidRDefault="00C13C7D" w:rsidP="000A50AE">
            <w:pPr>
              <w:pStyle w:val="TAC"/>
              <w:rPr>
                <w:rFonts w:cs="Arial"/>
              </w:rPr>
            </w:pPr>
            <w:r w:rsidRPr="00DF6DD6">
              <w:rPr>
                <w:rFonts w:cs="Arial" w:hint="eastAsia"/>
              </w:rPr>
              <w:t>0.3</w:t>
            </w:r>
          </w:p>
        </w:tc>
        <w:tc>
          <w:tcPr>
            <w:tcW w:w="674" w:type="dxa"/>
            <w:shd w:val="clear" w:color="auto" w:fill="auto"/>
            <w:vAlign w:val="center"/>
          </w:tcPr>
          <w:p w14:paraId="2EFA890D" w14:textId="77777777" w:rsidR="00C13C7D" w:rsidRPr="00DF6DD6" w:rsidRDefault="00C13C7D" w:rsidP="000A50AE">
            <w:pPr>
              <w:pStyle w:val="TAC"/>
            </w:pPr>
          </w:p>
        </w:tc>
        <w:tc>
          <w:tcPr>
            <w:tcW w:w="675" w:type="dxa"/>
            <w:vAlign w:val="center"/>
          </w:tcPr>
          <w:p w14:paraId="5C68941C" w14:textId="77777777" w:rsidR="00C13C7D" w:rsidRPr="00DF6DD6" w:rsidRDefault="00C13C7D" w:rsidP="000A50AE">
            <w:pPr>
              <w:pStyle w:val="TAC"/>
            </w:pPr>
          </w:p>
        </w:tc>
        <w:tc>
          <w:tcPr>
            <w:tcW w:w="674" w:type="dxa"/>
            <w:shd w:val="clear" w:color="auto" w:fill="auto"/>
            <w:vAlign w:val="center"/>
          </w:tcPr>
          <w:p w14:paraId="3306CE97" w14:textId="4F22A6DF" w:rsidR="00C13C7D" w:rsidRPr="00DF6DD6" w:rsidRDefault="00C13C7D" w:rsidP="000A50AE">
            <w:pPr>
              <w:pStyle w:val="TAC"/>
              <w:rPr>
                <w:lang w:eastAsia="zh-CN"/>
              </w:rPr>
            </w:pPr>
          </w:p>
        </w:tc>
        <w:tc>
          <w:tcPr>
            <w:tcW w:w="675" w:type="dxa"/>
            <w:shd w:val="clear" w:color="auto" w:fill="auto"/>
            <w:vAlign w:val="center"/>
          </w:tcPr>
          <w:p w14:paraId="27303739" w14:textId="7F689CBD" w:rsidR="00C13C7D" w:rsidRPr="00DF6DD6" w:rsidRDefault="00C13C7D" w:rsidP="000A50AE">
            <w:pPr>
              <w:pStyle w:val="TAC"/>
            </w:pPr>
          </w:p>
        </w:tc>
        <w:tc>
          <w:tcPr>
            <w:tcW w:w="674" w:type="dxa"/>
            <w:shd w:val="clear" w:color="auto" w:fill="auto"/>
            <w:vAlign w:val="center"/>
          </w:tcPr>
          <w:p w14:paraId="7FC33A4E" w14:textId="6B51F5CB" w:rsidR="00C13C7D" w:rsidRPr="00DF6DD6" w:rsidRDefault="00C13C7D" w:rsidP="000A50AE">
            <w:pPr>
              <w:pStyle w:val="TAC"/>
            </w:pPr>
          </w:p>
        </w:tc>
        <w:tc>
          <w:tcPr>
            <w:tcW w:w="675" w:type="dxa"/>
            <w:shd w:val="clear" w:color="auto" w:fill="auto"/>
            <w:vAlign w:val="center"/>
          </w:tcPr>
          <w:p w14:paraId="7FA0AFCD" w14:textId="424F65C1" w:rsidR="00C13C7D" w:rsidRPr="00DF6DD6" w:rsidRDefault="00C13C7D" w:rsidP="000A50AE">
            <w:pPr>
              <w:pStyle w:val="TAC"/>
            </w:pPr>
          </w:p>
        </w:tc>
        <w:tc>
          <w:tcPr>
            <w:tcW w:w="674" w:type="dxa"/>
            <w:vAlign w:val="center"/>
          </w:tcPr>
          <w:p w14:paraId="52855A36" w14:textId="7AFF8470" w:rsidR="00C13C7D" w:rsidRPr="00DF6DD6" w:rsidRDefault="00C13C7D" w:rsidP="000A50AE">
            <w:pPr>
              <w:pStyle w:val="TAC"/>
            </w:pPr>
          </w:p>
        </w:tc>
        <w:tc>
          <w:tcPr>
            <w:tcW w:w="675" w:type="dxa"/>
            <w:shd w:val="clear" w:color="auto" w:fill="auto"/>
            <w:vAlign w:val="center"/>
          </w:tcPr>
          <w:p w14:paraId="60E2A481" w14:textId="3788A909" w:rsidR="00C13C7D" w:rsidRPr="00DF6DD6" w:rsidRDefault="00C13C7D" w:rsidP="000A50AE">
            <w:pPr>
              <w:pStyle w:val="TAC"/>
            </w:pPr>
          </w:p>
        </w:tc>
      </w:tr>
      <w:tr w:rsidR="00C13C7D" w:rsidRPr="00DF6DD6" w14:paraId="61894ECD" w14:textId="77777777" w:rsidTr="00C42558">
        <w:trPr>
          <w:trHeight w:val="285"/>
          <w:jc w:val="center"/>
        </w:trPr>
        <w:tc>
          <w:tcPr>
            <w:tcW w:w="9892" w:type="dxa"/>
            <w:gridSpan w:val="14"/>
            <w:shd w:val="clear" w:color="auto" w:fill="auto"/>
            <w:vAlign w:val="center"/>
          </w:tcPr>
          <w:p w14:paraId="7F990F34" w14:textId="1B09119E" w:rsidR="00C13C7D" w:rsidRPr="00DF6DD6" w:rsidRDefault="00C13C7D" w:rsidP="000A50AE">
            <w:pPr>
              <w:pStyle w:val="TAN"/>
              <w:rPr>
                <w:lang w:eastAsia="ja-JP"/>
              </w:rPr>
            </w:pPr>
            <w:r w:rsidRPr="00DF6DD6">
              <w:lastRenderedPageBreak/>
              <w:t xml:space="preserve">NOTE </w:t>
            </w:r>
            <w:r w:rsidRPr="00DF6DD6">
              <w:rPr>
                <w:rFonts w:hint="eastAsia"/>
              </w:rPr>
              <w:t>1</w:t>
            </w:r>
            <w:r w:rsidRPr="00DF6DD6">
              <w:t>:</w:t>
            </w:r>
            <w:r w:rsidRPr="00DF6DD6">
              <w:tab/>
            </w:r>
            <w:r w:rsidR="00D63E47" w:rsidRPr="00DF6DD6">
              <w:t>Void</w:t>
            </w:r>
          </w:p>
          <w:p w14:paraId="2DE937CD" w14:textId="77777777" w:rsidR="00C13C7D" w:rsidRPr="00DF6DD6" w:rsidRDefault="00C13C7D" w:rsidP="000A50AE">
            <w:pPr>
              <w:pStyle w:val="TAN"/>
              <w:rPr>
                <w:snapToGrid w:val="0"/>
                <w:lang w:eastAsia="ja-JP"/>
              </w:rPr>
            </w:pPr>
            <w:r w:rsidRPr="00DF6DD6">
              <w:rPr>
                <w:lang w:eastAsia="ja-JP"/>
              </w:rPr>
              <w:t xml:space="preserve">NOTE </w:t>
            </w:r>
            <w:r w:rsidRPr="00DF6DD6">
              <w:rPr>
                <w:rFonts w:hint="eastAsia"/>
              </w:rPr>
              <w:t>2</w:t>
            </w:r>
            <w:r w:rsidRPr="00DF6DD6">
              <w:rPr>
                <w:lang w:eastAsia="ja-JP"/>
              </w:rPr>
              <w:t>:</w:t>
            </w:r>
            <w:r w:rsidRPr="00DF6DD6">
              <w:rPr>
                <w:lang w:eastAsia="ja-JP"/>
              </w:rPr>
              <w:tab/>
              <w:t>The requirements should be verified for UL EARFCN or  NR ARFCN of the aggressor (low</w:t>
            </w:r>
            <w:r w:rsidRPr="00DF6DD6">
              <w:rPr>
                <w:rFonts w:hint="eastAsia"/>
                <w:lang w:eastAsia="ja-JP"/>
              </w:rPr>
              <w:t>er</w:t>
            </w:r>
            <w:r w:rsidRPr="00DF6DD6">
              <w:rPr>
                <w:lang w:eastAsia="ja-JP"/>
              </w:rPr>
              <w:t xml:space="preserve">) band (superscript LB) such that </w:t>
            </w:r>
            <w:r w:rsidRPr="00DF6DD6">
              <w:rPr>
                <w:snapToGrid w:val="0"/>
                <w:position w:val="-12"/>
                <w:lang w:eastAsia="ja-JP"/>
              </w:rPr>
              <w:object w:dxaOrig="1960" w:dyaOrig="380" w14:anchorId="3946F474">
                <v:shape id="_x0000_i1028" type="#_x0000_t75" style="width:79pt;height:15pt" o:ole="">
                  <v:imagedata r:id="rId22" o:title=""/>
                </v:shape>
                <o:OLEObject Type="Embed" ProgID="Equation.3" ShapeID="_x0000_i1028" DrawAspect="Content" ObjectID="_1678550225" r:id="rId23"/>
              </w:object>
            </w:r>
            <w:r w:rsidRPr="00DF6DD6">
              <w:rPr>
                <w:snapToGrid w:val="0"/>
                <w:lang w:eastAsia="ja-JP"/>
              </w:rPr>
              <w:t xml:space="preserve">in MHz and </w:t>
            </w:r>
            <w:r w:rsidRPr="00DF6DD6">
              <w:rPr>
                <w:position w:val="-14"/>
              </w:rPr>
              <w:object w:dxaOrig="4900" w:dyaOrig="400" w14:anchorId="4C670F74">
                <v:shape id="_x0000_i1029" type="#_x0000_t75" style="width:201.5pt;height:15pt" o:ole="">
                  <v:imagedata r:id="rId24" o:title=""/>
                </v:shape>
                <o:OLEObject Type="Embed" ProgID="Equation.DSMT4" ShapeID="_x0000_i1029" DrawAspect="Content" ObjectID="_1678550226" r:id="rId25"/>
              </w:object>
            </w:r>
            <w:r w:rsidRPr="00DF6DD6">
              <w:rPr>
                <w:snapToGrid w:val="0"/>
                <w:lang w:eastAsia="ja-JP"/>
              </w:rPr>
              <w:t xml:space="preserve"> with carrier frequenc</w:t>
            </w:r>
            <w:r w:rsidRPr="00DF6DD6">
              <w:rPr>
                <w:rFonts w:hint="eastAsia"/>
                <w:snapToGrid w:val="0"/>
                <w:lang w:eastAsia="ja-JP"/>
              </w:rPr>
              <w:t>y</w:t>
            </w:r>
            <w:r w:rsidRPr="00DF6DD6">
              <w:rPr>
                <w:snapToGrid w:val="0"/>
                <w:lang w:eastAsia="ja-JP"/>
              </w:rPr>
              <w:t xml:space="preserve"> </w:t>
            </w:r>
            <w:r w:rsidRPr="00DF6DD6">
              <w:t>in</w:t>
            </w:r>
            <w:r w:rsidRPr="00DF6DD6">
              <w:rPr>
                <w:snapToGrid w:val="0"/>
                <w:lang w:eastAsia="ja-JP"/>
              </w:rPr>
              <w:t xml:space="preserve"> the victim (high</w:t>
            </w:r>
            <w:r w:rsidRPr="00DF6DD6">
              <w:rPr>
                <w:rFonts w:hint="eastAsia"/>
                <w:snapToGrid w:val="0"/>
                <w:lang w:eastAsia="ja-JP"/>
              </w:rPr>
              <w:t>er</w:t>
            </w:r>
            <w:r w:rsidRPr="00DF6DD6">
              <w:rPr>
                <w:snapToGrid w:val="0"/>
                <w:lang w:eastAsia="ja-JP"/>
              </w:rPr>
              <w:t>) band in MHz and  the channel bandwidth configured in the lower band.</w:t>
            </w:r>
          </w:p>
          <w:p w14:paraId="35554BB6" w14:textId="262DF247" w:rsidR="00C13C7D" w:rsidRPr="00DF6DD6" w:rsidRDefault="00C13C7D" w:rsidP="000A50AE">
            <w:pPr>
              <w:pStyle w:val="TAN"/>
            </w:pPr>
            <w:r w:rsidRPr="00DF6DD6">
              <w:rPr>
                <w:lang w:eastAsia="ja-JP"/>
              </w:rPr>
              <w:t xml:space="preserve">NOTE </w:t>
            </w:r>
            <w:r w:rsidRPr="00DF6DD6">
              <w:rPr>
                <w:rFonts w:hint="eastAsia"/>
              </w:rPr>
              <w:t>3</w:t>
            </w:r>
            <w:r w:rsidRPr="00DF6DD6">
              <w:rPr>
                <w:lang w:eastAsia="ja-JP"/>
              </w:rPr>
              <w:t>:</w:t>
            </w:r>
            <w:r w:rsidRPr="00DF6DD6">
              <w:rPr>
                <w:lang w:eastAsia="ja-JP"/>
              </w:rPr>
              <w:tab/>
            </w:r>
            <w:r w:rsidRPr="00DF6DD6">
              <w:t xml:space="preserve">The </w:t>
            </w:r>
            <w:r w:rsidRPr="00DF6DD6">
              <w:rPr>
                <w:lang w:eastAsia="ja-JP"/>
              </w:rPr>
              <w:t>requirements</w:t>
            </w:r>
            <w:r w:rsidRPr="00DF6DD6">
              <w:t xml:space="preserve"> </w:t>
            </w:r>
            <w:r w:rsidRPr="00DF6DD6">
              <w:rPr>
                <w:rFonts w:hint="eastAsia"/>
              </w:rPr>
              <w:t xml:space="preserve">are </w:t>
            </w:r>
            <w:r w:rsidRPr="00DF6DD6">
              <w:t xml:space="preserve">only </w:t>
            </w:r>
            <w:r w:rsidRPr="00DF6DD6">
              <w:rPr>
                <w:rFonts w:hint="eastAsia"/>
              </w:rPr>
              <w:t xml:space="preserve">applicable to channel bandwidths </w:t>
            </w:r>
            <w:r w:rsidR="00D63E47" w:rsidRPr="00DF6DD6">
              <w:t>no larger than 20</w:t>
            </w:r>
            <w:r w:rsidR="005C68B8" w:rsidRPr="00DF6DD6">
              <w:t xml:space="preserve"> </w:t>
            </w:r>
            <w:r w:rsidR="00D63E47" w:rsidRPr="00DF6DD6">
              <w:t xml:space="preserve">MHz and </w:t>
            </w:r>
            <w:r w:rsidRPr="00DF6DD6">
              <w:rPr>
                <w:rFonts w:hint="eastAsia"/>
              </w:rPr>
              <w:t xml:space="preserve">with a </w:t>
            </w:r>
            <w:r w:rsidRPr="00DF6DD6">
              <w:t>carrier frequenc</w:t>
            </w:r>
            <w:r w:rsidRPr="00DF6DD6">
              <w:rPr>
                <w:rFonts w:hint="eastAsia"/>
              </w:rPr>
              <w:t>y</w:t>
            </w:r>
            <w:r w:rsidRPr="00DF6DD6">
              <w:t xml:space="preserve"> at </w:t>
            </w:r>
            <w:r w:rsidRPr="00DF6DD6">
              <w:object w:dxaOrig="1939" w:dyaOrig="380" w14:anchorId="26B34693">
                <v:shape id="_x0000_i1030" type="#_x0000_t75" style="width:78.5pt;height:15pt" o:ole="">
                  <v:imagedata r:id="rId26" o:title=""/>
                </v:shape>
                <o:OLEObject Type="Embed" ProgID="Equation.3" ShapeID="_x0000_i1030" DrawAspect="Content" ObjectID="_1678550227" r:id="rId27"/>
              </w:object>
            </w:r>
            <w:r w:rsidRPr="00DF6DD6">
              <w:rPr>
                <w:rFonts w:hint="eastAsia"/>
              </w:rPr>
              <w:t xml:space="preserve"> MHz offset from</w:t>
            </w:r>
            <w:r w:rsidRPr="00DF6DD6">
              <w:t xml:space="preserve"> </w:t>
            </w:r>
            <w:r w:rsidRPr="00DF6DD6">
              <w:object w:dxaOrig="560" w:dyaOrig="380" w14:anchorId="18692054">
                <v:shape id="_x0000_i1031" type="#_x0000_t75" style="width:22.5pt;height:15pt" o:ole="">
                  <v:imagedata r:id="rId28" o:title=""/>
                </v:shape>
                <o:OLEObject Type="Embed" ProgID="Equation.3" ShapeID="_x0000_i1031" DrawAspect="Content" ObjectID="_1678550228" r:id="rId29"/>
              </w:object>
            </w:r>
            <w:r w:rsidRPr="00DF6DD6">
              <w:t xml:space="preserve"> in the victim (higher band) with </w:t>
            </w:r>
            <w:r w:rsidRPr="00DF6DD6">
              <w:object w:dxaOrig="4900" w:dyaOrig="400" w14:anchorId="10AC9D13">
                <v:shape id="_x0000_i1032" type="#_x0000_t75" style="width:201.5pt;height:15pt" o:ole="">
                  <v:imagedata r:id="rId24" o:title=""/>
                </v:shape>
                <o:OLEObject Type="Embed" ProgID="Equation.DSMT4" ShapeID="_x0000_i1032" DrawAspect="Content" ObjectID="_1678550229" r:id="rId30"/>
              </w:object>
            </w:r>
            <w:r w:rsidRPr="00DF6DD6">
              <w:t>, whereand</w:t>
            </w:r>
            <w:r w:rsidRPr="00DF6DD6">
              <w:object w:dxaOrig="900" w:dyaOrig="380" w14:anchorId="0E4381F9">
                <v:shape id="_x0000_i1033" type="#_x0000_t75" style="width:37.5pt;height:15pt" o:ole="">
                  <v:imagedata r:id="rId31" o:title=""/>
                </v:shape>
                <o:OLEObject Type="Embed" ProgID="Equation.3" ShapeID="_x0000_i1033" DrawAspect="Content" ObjectID="_1678550230" r:id="rId32"/>
              </w:object>
            </w:r>
            <w:r w:rsidRPr="00DF6DD6">
              <w:t>are the channel bandwidths configured in the aggressor (lower) and victim (higher) bands in MHz, respectively.</w:t>
            </w:r>
          </w:p>
          <w:p w14:paraId="30198D5C" w14:textId="77777777" w:rsidR="00C13C7D" w:rsidRPr="00DF6DD6" w:rsidRDefault="00C13C7D" w:rsidP="000A50AE">
            <w:pPr>
              <w:pStyle w:val="TAN"/>
              <w:rPr>
                <w:lang w:eastAsia="ja-JP"/>
              </w:rPr>
            </w:pPr>
            <w:r w:rsidRPr="00DF6DD6">
              <w:t>NOTE 4:</w:t>
            </w:r>
            <w:r w:rsidRPr="00DF6DD6">
              <w:tab/>
              <w:t xml:space="preserve">These requirements apply when there is at least one individual RE within the </w:t>
            </w:r>
            <w:r w:rsidRPr="00DF6DD6">
              <w:rPr>
                <w:lang w:eastAsia="ja-JP"/>
              </w:rPr>
              <w:t xml:space="preserve">uplink </w:t>
            </w:r>
            <w:r w:rsidRPr="00DF6DD6">
              <w:t>transmission bandwidth of the aggressor (lower) band for which the 5</w:t>
            </w:r>
            <w:r w:rsidRPr="00DF6DD6">
              <w:rPr>
                <w:vertAlign w:val="superscript"/>
              </w:rPr>
              <w:t>th</w:t>
            </w:r>
            <w:r w:rsidRPr="00DF6DD6">
              <w:t xml:space="preserve"> </w:t>
            </w:r>
            <w:r w:rsidRPr="00DF6DD6">
              <w:rPr>
                <w:lang w:eastAsia="ja-JP"/>
              </w:rPr>
              <w:t xml:space="preserve">transmitter </w:t>
            </w:r>
            <w:r w:rsidRPr="00DF6DD6">
              <w:t xml:space="preserve">harmonic is within </w:t>
            </w:r>
            <w:r w:rsidRPr="00DF6DD6">
              <w:rPr>
                <w:lang w:eastAsia="ja-JP"/>
              </w:rPr>
              <w:t xml:space="preserve">the downlink </w:t>
            </w:r>
            <w:r w:rsidRPr="00DF6DD6">
              <w:t>transmission bandwidth of a victim (higher) band</w:t>
            </w:r>
            <w:r w:rsidRPr="00DF6DD6">
              <w:rPr>
                <w:lang w:eastAsia="ko-KR"/>
              </w:rPr>
              <w:t>.</w:t>
            </w:r>
          </w:p>
          <w:p w14:paraId="5F50DCB5" w14:textId="77777777" w:rsidR="00C13C7D" w:rsidRPr="00DF6DD6" w:rsidRDefault="00C13C7D" w:rsidP="000A50AE">
            <w:pPr>
              <w:pStyle w:val="TAN"/>
              <w:rPr>
                <w:snapToGrid w:val="0"/>
                <w:lang w:eastAsia="ja-JP"/>
              </w:rPr>
            </w:pPr>
            <w:r w:rsidRPr="00DF6DD6">
              <w:rPr>
                <w:lang w:eastAsia="ja-JP"/>
              </w:rPr>
              <w:t xml:space="preserve">NOTE </w:t>
            </w:r>
            <w:r w:rsidRPr="00DF6DD6">
              <w:t>5</w:t>
            </w:r>
            <w:r w:rsidRPr="00DF6DD6">
              <w:rPr>
                <w:lang w:eastAsia="ja-JP"/>
              </w:rPr>
              <w:t>:</w:t>
            </w:r>
            <w:r w:rsidRPr="00DF6DD6">
              <w:rPr>
                <w:lang w:eastAsia="ja-JP"/>
              </w:rPr>
              <w:tab/>
              <w:t>The requirements should be verified for UL EARFCN of the aggressor (low</w:t>
            </w:r>
            <w:r w:rsidRPr="00DF6DD6">
              <w:rPr>
                <w:rFonts w:hint="eastAsia"/>
                <w:lang w:eastAsia="ja-JP"/>
              </w:rPr>
              <w:t>er</w:t>
            </w:r>
            <w:r w:rsidRPr="00DF6DD6">
              <w:rPr>
                <w:lang w:eastAsia="ja-JP"/>
              </w:rPr>
              <w:t xml:space="preserve">) band (superscript LB) such that </w:t>
            </w:r>
            <w:r w:rsidRPr="00DF6DD6">
              <w:rPr>
                <w:snapToGrid w:val="0"/>
                <w:position w:val="-12"/>
                <w:lang w:eastAsia="ja-JP"/>
              </w:rPr>
              <w:object w:dxaOrig="1980" w:dyaOrig="380" w14:anchorId="67E8A478">
                <v:shape id="_x0000_i1034" type="#_x0000_t75" style="width:78.5pt;height:15pt" o:ole="">
                  <v:imagedata r:id="rId33" o:title=""/>
                </v:shape>
                <o:OLEObject Type="Embed" ProgID="Equation.3" ShapeID="_x0000_i1034" DrawAspect="Content" ObjectID="_1678550231" r:id="rId34"/>
              </w:object>
            </w:r>
            <w:r w:rsidRPr="00DF6DD6">
              <w:rPr>
                <w:snapToGrid w:val="0"/>
                <w:lang w:eastAsia="ja-JP"/>
              </w:rPr>
              <w:t xml:space="preserve">in MHz and </w:t>
            </w:r>
            <w:r w:rsidRPr="00DF6DD6">
              <w:rPr>
                <w:position w:val="-14"/>
              </w:rPr>
              <w:object w:dxaOrig="4900" w:dyaOrig="400" w14:anchorId="3E86D9F0">
                <v:shape id="_x0000_i1035" type="#_x0000_t75" style="width:201.5pt;height:15pt" o:ole="">
                  <v:imagedata r:id="rId24" o:title=""/>
                </v:shape>
                <o:OLEObject Type="Embed" ProgID="Equation.DSMT4" ShapeID="_x0000_i1035" DrawAspect="Content" ObjectID="_1678550232" r:id="rId35"/>
              </w:object>
            </w:r>
            <w:r w:rsidRPr="00DF6DD6">
              <w:rPr>
                <w:snapToGrid w:val="0"/>
                <w:lang w:eastAsia="ja-JP"/>
              </w:rPr>
              <w:t xml:space="preserve"> with carrier frequenc</w:t>
            </w:r>
            <w:r w:rsidRPr="00DF6DD6">
              <w:rPr>
                <w:rFonts w:hint="eastAsia"/>
                <w:snapToGrid w:val="0"/>
                <w:lang w:eastAsia="ja-JP"/>
              </w:rPr>
              <w:t>y</w:t>
            </w:r>
            <w:r w:rsidRPr="00DF6DD6">
              <w:rPr>
                <w:snapToGrid w:val="0"/>
                <w:lang w:eastAsia="ja-JP"/>
              </w:rPr>
              <w:t xml:space="preserve"> </w:t>
            </w:r>
            <w:r w:rsidRPr="00DF6DD6">
              <w:t>in</w:t>
            </w:r>
            <w:r w:rsidRPr="00DF6DD6">
              <w:rPr>
                <w:snapToGrid w:val="0"/>
                <w:lang w:eastAsia="ja-JP"/>
              </w:rPr>
              <w:t xml:space="preserve"> the victim (high</w:t>
            </w:r>
            <w:r w:rsidRPr="00DF6DD6">
              <w:rPr>
                <w:rFonts w:hint="eastAsia"/>
                <w:snapToGrid w:val="0"/>
                <w:lang w:eastAsia="ja-JP"/>
              </w:rPr>
              <w:t>er</w:t>
            </w:r>
            <w:r w:rsidRPr="00DF6DD6">
              <w:rPr>
                <w:snapToGrid w:val="0"/>
                <w:lang w:eastAsia="ja-JP"/>
              </w:rPr>
              <w:t>) band in MHz and  the channel bandwidth configured in the lower band.</w:t>
            </w:r>
          </w:p>
          <w:p w14:paraId="4874E5C0" w14:textId="77777777" w:rsidR="00C13C7D" w:rsidRPr="00DF6DD6" w:rsidRDefault="00C13C7D" w:rsidP="000A50AE">
            <w:pPr>
              <w:pStyle w:val="TAN"/>
              <w:rPr>
                <w:lang w:eastAsia="ja-JP"/>
              </w:rPr>
            </w:pPr>
            <w:r w:rsidRPr="00DF6DD6">
              <w:t>NOTE 6:</w:t>
            </w:r>
            <w:r w:rsidRPr="00DF6DD6">
              <w:tab/>
              <w:t xml:space="preserve">These requirements apply when there is at least one individual RE within the </w:t>
            </w:r>
            <w:r w:rsidRPr="00DF6DD6">
              <w:rPr>
                <w:lang w:eastAsia="ja-JP"/>
              </w:rPr>
              <w:t xml:space="preserve">uplink </w:t>
            </w:r>
            <w:r w:rsidRPr="00DF6DD6">
              <w:t>transmission bandwidth of the aggressor (lower) band for which the 4</w:t>
            </w:r>
            <w:r w:rsidRPr="00DF6DD6">
              <w:rPr>
                <w:vertAlign w:val="superscript"/>
              </w:rPr>
              <w:t>th</w:t>
            </w:r>
            <w:r w:rsidRPr="00DF6DD6">
              <w:t xml:space="preserve"> </w:t>
            </w:r>
            <w:r w:rsidRPr="00DF6DD6">
              <w:rPr>
                <w:lang w:eastAsia="ja-JP"/>
              </w:rPr>
              <w:t xml:space="preserve">transmitter </w:t>
            </w:r>
            <w:r w:rsidRPr="00DF6DD6">
              <w:t xml:space="preserve">harmonic is within </w:t>
            </w:r>
            <w:r w:rsidRPr="00DF6DD6">
              <w:rPr>
                <w:lang w:eastAsia="ja-JP"/>
              </w:rPr>
              <w:t xml:space="preserve">the downlink </w:t>
            </w:r>
            <w:r w:rsidRPr="00DF6DD6">
              <w:t>transmission bandwidth of a victim (higher) band</w:t>
            </w:r>
            <w:r w:rsidRPr="00DF6DD6">
              <w:rPr>
                <w:lang w:eastAsia="ko-KR"/>
              </w:rPr>
              <w:t>.</w:t>
            </w:r>
          </w:p>
          <w:p w14:paraId="479EC1E7" w14:textId="77777777" w:rsidR="00C13C7D" w:rsidRPr="00DF6DD6" w:rsidRDefault="00C13C7D" w:rsidP="000A50AE">
            <w:pPr>
              <w:pStyle w:val="TAN"/>
              <w:rPr>
                <w:snapToGrid w:val="0"/>
                <w:lang w:eastAsia="ja-JP"/>
              </w:rPr>
            </w:pPr>
            <w:r w:rsidRPr="00DF6DD6">
              <w:rPr>
                <w:lang w:eastAsia="ja-JP"/>
              </w:rPr>
              <w:t xml:space="preserve">NOTE </w:t>
            </w:r>
            <w:r w:rsidRPr="00DF6DD6">
              <w:t>7</w:t>
            </w:r>
            <w:r w:rsidRPr="00DF6DD6">
              <w:rPr>
                <w:lang w:eastAsia="ja-JP"/>
              </w:rPr>
              <w:t>:</w:t>
            </w:r>
            <w:r w:rsidRPr="00DF6DD6">
              <w:rPr>
                <w:lang w:eastAsia="ja-JP"/>
              </w:rPr>
              <w:tab/>
              <w:t>The requirements should be verified for UL EARFCN of the aggressor (low</w:t>
            </w:r>
            <w:r w:rsidRPr="00DF6DD6">
              <w:rPr>
                <w:rFonts w:hint="eastAsia"/>
                <w:lang w:eastAsia="ja-JP"/>
              </w:rPr>
              <w:t>er</w:t>
            </w:r>
            <w:r w:rsidRPr="00DF6DD6">
              <w:rPr>
                <w:lang w:eastAsia="ja-JP"/>
              </w:rPr>
              <w:t xml:space="preserve">) band (superscript LB) such that </w:t>
            </w:r>
            <w:r w:rsidRPr="00DF6DD6">
              <w:rPr>
                <w:snapToGrid w:val="0"/>
                <w:position w:val="-12"/>
                <w:lang w:eastAsia="ja-JP"/>
              </w:rPr>
              <w:object w:dxaOrig="1980" w:dyaOrig="380" w14:anchorId="7BE8BB22">
                <v:shape id="_x0000_i1036" type="#_x0000_t75" style="width:78.5pt;height:15pt" o:ole="">
                  <v:imagedata r:id="rId36" o:title=""/>
                </v:shape>
                <o:OLEObject Type="Embed" ProgID="Equation.3" ShapeID="_x0000_i1036" DrawAspect="Content" ObjectID="_1678550233" r:id="rId37"/>
              </w:object>
            </w:r>
            <w:r w:rsidRPr="00DF6DD6">
              <w:rPr>
                <w:snapToGrid w:val="0"/>
                <w:lang w:eastAsia="ja-JP"/>
              </w:rPr>
              <w:t xml:space="preserve">in MHz and </w:t>
            </w:r>
            <w:r w:rsidRPr="00DF6DD6">
              <w:rPr>
                <w:position w:val="-14"/>
              </w:rPr>
              <w:object w:dxaOrig="4900" w:dyaOrig="400" w14:anchorId="66ABB91E">
                <v:shape id="_x0000_i1037" type="#_x0000_t75" style="width:201.5pt;height:15pt" o:ole="">
                  <v:imagedata r:id="rId24" o:title=""/>
                </v:shape>
                <o:OLEObject Type="Embed" ProgID="Equation.DSMT4" ShapeID="_x0000_i1037" DrawAspect="Content" ObjectID="_1678550234" r:id="rId38"/>
              </w:object>
            </w:r>
            <w:r w:rsidRPr="00DF6DD6">
              <w:rPr>
                <w:snapToGrid w:val="0"/>
                <w:lang w:eastAsia="ja-JP"/>
              </w:rPr>
              <w:t xml:space="preserve"> with carrier frequenc</w:t>
            </w:r>
            <w:r w:rsidRPr="00DF6DD6">
              <w:rPr>
                <w:rFonts w:hint="eastAsia"/>
                <w:snapToGrid w:val="0"/>
                <w:lang w:eastAsia="ja-JP"/>
              </w:rPr>
              <w:t>y</w:t>
            </w:r>
            <w:r w:rsidRPr="00DF6DD6">
              <w:rPr>
                <w:snapToGrid w:val="0"/>
                <w:lang w:eastAsia="ja-JP"/>
              </w:rPr>
              <w:t xml:space="preserve"> </w:t>
            </w:r>
            <w:r w:rsidRPr="00DF6DD6">
              <w:t>in</w:t>
            </w:r>
            <w:r w:rsidRPr="00DF6DD6">
              <w:rPr>
                <w:snapToGrid w:val="0"/>
                <w:lang w:eastAsia="ja-JP"/>
              </w:rPr>
              <w:t xml:space="preserve"> the victim (high</w:t>
            </w:r>
            <w:r w:rsidRPr="00DF6DD6">
              <w:rPr>
                <w:rFonts w:hint="eastAsia"/>
                <w:snapToGrid w:val="0"/>
                <w:lang w:eastAsia="ja-JP"/>
              </w:rPr>
              <w:t>er</w:t>
            </w:r>
            <w:r w:rsidRPr="00DF6DD6">
              <w:rPr>
                <w:snapToGrid w:val="0"/>
                <w:lang w:eastAsia="ja-JP"/>
              </w:rPr>
              <w:t>) band in MHz and  the channel bandwidth configured in the lower band.</w:t>
            </w:r>
          </w:p>
          <w:p w14:paraId="6FCCB35F" w14:textId="2BF9863B" w:rsidR="00C13C7D" w:rsidRPr="00DF6DD6" w:rsidRDefault="00C13C7D" w:rsidP="000A50AE">
            <w:pPr>
              <w:pStyle w:val="TAN"/>
              <w:rPr>
                <w:rFonts w:cs="Arial"/>
                <w:lang w:eastAsia="ja-JP"/>
              </w:rPr>
            </w:pPr>
            <w:r w:rsidRPr="00DF6DD6">
              <w:rPr>
                <w:rFonts w:cs="Arial"/>
                <w:lang w:eastAsia="fr-FR"/>
              </w:rPr>
              <w:t>NOTE 8:</w:t>
            </w:r>
            <w:r w:rsidRPr="00DF6DD6">
              <w:rPr>
                <w:rFonts w:cs="Arial"/>
                <w:lang w:eastAsia="fr-FR"/>
              </w:rPr>
              <w:tab/>
              <w:t>These requirements apply when there is at least one individual RE within the uplink transmission bandwidth of the aggressor (lower) for which the 3rd transmitter harmonic is within the downlink transmission bandwidth of a victim (higher) band.</w:t>
            </w:r>
          </w:p>
          <w:p w14:paraId="1B0A38DA" w14:textId="5F1A6003" w:rsidR="00C13C7D" w:rsidRPr="00DF6DD6" w:rsidRDefault="00C13C7D" w:rsidP="000A50AE">
            <w:pPr>
              <w:pStyle w:val="TAN"/>
              <w:rPr>
                <w:rFonts w:cs="Arial"/>
                <w:snapToGrid w:val="0"/>
                <w:lang w:eastAsia="ja-JP"/>
              </w:rPr>
            </w:pPr>
            <w:r w:rsidRPr="00DF6DD6">
              <w:rPr>
                <w:rFonts w:cs="Arial"/>
                <w:lang w:eastAsia="ja-JP"/>
              </w:rPr>
              <w:t xml:space="preserve">NOTE </w:t>
            </w:r>
            <w:r w:rsidRPr="00DF6DD6">
              <w:rPr>
                <w:rFonts w:cs="Arial"/>
                <w:lang w:eastAsia="fr-FR"/>
              </w:rPr>
              <w:t>9</w:t>
            </w:r>
            <w:r w:rsidRPr="00DF6DD6">
              <w:rPr>
                <w:rFonts w:cs="Arial"/>
                <w:lang w:eastAsia="ja-JP"/>
              </w:rPr>
              <w:tab/>
              <w:t xml:space="preserve">The requirements should be verified for UL EARFCN of the aggressor (lower) band (superscript LBsuch that </w:t>
            </w:r>
            <w:r w:rsidRPr="00DF6DD6">
              <w:rPr>
                <w:rFonts w:cs="Arial"/>
                <w:snapToGrid w:val="0"/>
                <w:position w:val="-16"/>
                <w:szCs w:val="18"/>
                <w:lang w:eastAsia="ja-JP"/>
              </w:rPr>
              <w:object w:dxaOrig="2040" w:dyaOrig="440" w14:anchorId="2DFD152D">
                <v:shape id="_x0000_i1038" type="#_x0000_t75" style="width:78.5pt;height:15pt" o:ole="">
                  <v:imagedata r:id="rId39" o:title=""/>
                </v:shape>
                <o:OLEObject Type="Embed" ProgID="Equation.DSMT4" ShapeID="_x0000_i1038" DrawAspect="Content" ObjectID="_1678550235" r:id="rId40"/>
              </w:object>
            </w:r>
            <w:r w:rsidRPr="00DF6DD6">
              <w:rPr>
                <w:rFonts w:cs="Arial"/>
                <w:lang w:eastAsia="ja-JP"/>
              </w:rPr>
              <w:t xml:space="preserve"> </w:t>
            </w:r>
            <w:r w:rsidRPr="00DF6DD6">
              <w:rPr>
                <w:rFonts w:cs="Arial"/>
                <w:snapToGrid w:val="0"/>
                <w:lang w:eastAsia="ja-JP"/>
              </w:rPr>
              <w:t xml:space="preserve">in MHz and </w:t>
            </w:r>
            <w:r w:rsidRPr="00DF6DD6">
              <w:rPr>
                <w:rFonts w:cs="Arial"/>
                <w:position w:val="-14"/>
                <w:lang w:eastAsia="zh-CN"/>
              </w:rPr>
              <w:object w:dxaOrig="4080" w:dyaOrig="330" w14:anchorId="54DBA682">
                <v:shape id="_x0000_i1039" type="#_x0000_t75" style="width:202pt;height:15pt" o:ole="">
                  <v:imagedata r:id="rId24" o:title=""/>
                </v:shape>
                <o:OLEObject Type="Embed" ProgID="Equation.DSMT4" ShapeID="_x0000_i1039" DrawAspect="Content" ObjectID="_1678550236" r:id="rId41"/>
              </w:object>
            </w:r>
            <w:r w:rsidRPr="00DF6DD6">
              <w:rPr>
                <w:rFonts w:cs="Arial"/>
                <w:snapToGrid w:val="0"/>
                <w:lang w:eastAsia="ja-JP"/>
              </w:rPr>
              <w:t xml:space="preserve"> with the carrier frequency in the victim (higher) band in MHz and  the channel bandwidth configured in the low band</w:t>
            </w:r>
            <w:r w:rsidRPr="00DF6DD6">
              <w:rPr>
                <w:rFonts w:cs="Arial"/>
                <w:lang w:eastAsia="ja-JP"/>
              </w:rPr>
              <w:t>.</w:t>
            </w:r>
          </w:p>
          <w:p w14:paraId="66B7719D" w14:textId="77777777" w:rsidR="00C13C7D" w:rsidRPr="00DF6DD6" w:rsidRDefault="00C13C7D" w:rsidP="000A50AE">
            <w:pPr>
              <w:pStyle w:val="TAN"/>
              <w:rPr>
                <w:rFonts w:cs="Arial"/>
                <w:lang w:eastAsia="fr-FR"/>
              </w:rPr>
            </w:pPr>
            <w:r w:rsidRPr="00DF6DD6">
              <w:rPr>
                <w:rFonts w:cs="Arial"/>
                <w:lang w:eastAsia="ja-JP"/>
              </w:rPr>
              <w:t xml:space="preserve">NOTE </w:t>
            </w:r>
            <w:r w:rsidRPr="00DF6DD6">
              <w:rPr>
                <w:rFonts w:cs="Arial"/>
                <w:lang w:eastAsia="fr-FR"/>
              </w:rPr>
              <w:t>10</w:t>
            </w:r>
            <w:r w:rsidRPr="00DF6DD6">
              <w:rPr>
                <w:rFonts w:cs="Arial"/>
                <w:lang w:eastAsia="ja-JP"/>
              </w:rPr>
              <w:t>:</w:t>
            </w:r>
            <w:r w:rsidRPr="00DF6DD6">
              <w:rPr>
                <w:rFonts w:cs="Arial"/>
                <w:lang w:eastAsia="ja-JP"/>
              </w:rPr>
              <w:tab/>
            </w:r>
            <w:r w:rsidRPr="00DF6DD6">
              <w:rPr>
                <w:rFonts w:cs="Arial"/>
                <w:lang w:eastAsia="fr-FR"/>
              </w:rPr>
              <w:t>Applicable for the operations with 2 or 4 antenna ports supported in the band with carrier aggregation configured.</w:t>
            </w:r>
          </w:p>
          <w:p w14:paraId="268E797D" w14:textId="77777777" w:rsidR="00C13C7D" w:rsidRPr="00DF6DD6" w:rsidRDefault="00C13C7D" w:rsidP="000A50AE">
            <w:pPr>
              <w:pStyle w:val="TAN"/>
              <w:rPr>
                <w:rFonts w:cs="Arial"/>
              </w:rPr>
            </w:pPr>
            <w:r w:rsidRPr="00DF6DD6">
              <w:t>NOTE 11:</w:t>
            </w:r>
            <w:r w:rsidRPr="00DF6DD6">
              <w:tab/>
            </w:r>
            <w:r w:rsidRPr="00DF6DD6">
              <w:rPr>
                <w:rFonts w:cs="Arial"/>
              </w:rPr>
              <w:t>These requirements apply when the lower edge frequency of the 5 MHz uplink channel in Band 71 is located at or below 668 MHz and the downlink channel in Band 2 is located with its upper edge at 1990 MHz.</w:t>
            </w:r>
          </w:p>
          <w:p w14:paraId="011EFBF9" w14:textId="77777777" w:rsidR="00C13C7D" w:rsidRPr="00DF6DD6" w:rsidRDefault="00C13C7D" w:rsidP="000A50AE">
            <w:pPr>
              <w:pStyle w:val="TAN"/>
              <w:rPr>
                <w:rFonts w:cs="Arial"/>
              </w:rPr>
            </w:pPr>
            <w:r w:rsidRPr="00DF6DD6">
              <w:t>NOTE 12:</w:t>
            </w:r>
            <w:r w:rsidRPr="00DF6DD6">
              <w:tab/>
            </w:r>
            <w:r w:rsidRPr="00DF6DD6">
              <w:rPr>
                <w:rFonts w:cs="Arial"/>
              </w:rPr>
              <w:t>These requirements apply when the lower edge frequency of the 10 MHz, 15 MHz, or 20 MHz uplink channel in Band 71 is located at or below 668 MHz and the downlink channel in Band 2 is located with its upper edge at 1990 MHz.</w:t>
            </w:r>
          </w:p>
          <w:p w14:paraId="232E6605" w14:textId="515F81AA" w:rsidR="009E4931" w:rsidRDefault="00C13C7D" w:rsidP="009E4931">
            <w:pPr>
              <w:pStyle w:val="TAN"/>
            </w:pPr>
            <w:r w:rsidRPr="00DF6DD6">
              <w:t xml:space="preserve">NOTE 13: These requirements apply when there is at least one individual RE within the uplink transmission bandwidth of the aggressor (lower) band for which the 2nd transmitter harmonic is within the downlink transmission bandwidth of a victim (higher) band and a range </w:t>
            </w:r>
            <w:r w:rsidRPr="00DF6DD6">
              <w:rPr>
                <w:rFonts w:ascii="Microsoft Sans Serif" w:hAnsi="Microsoft Sans Serif" w:cs="Microsoft Sans Serif"/>
              </w:rPr>
              <w:t>∆</w:t>
            </w:r>
            <w:r w:rsidRPr="00DF6DD6">
              <w:t>F</w:t>
            </w:r>
            <w:r w:rsidRPr="00DF6DD6">
              <w:rPr>
                <w:vertAlign w:val="subscript"/>
              </w:rPr>
              <w:t>HD</w:t>
            </w:r>
            <w:r w:rsidRPr="00DF6DD6">
              <w:t xml:space="preserve"> above and below the edge of this downlink transmission bandwidth. The value </w:t>
            </w:r>
            <w:r w:rsidRPr="00DF6DD6">
              <w:rPr>
                <w:rFonts w:ascii="Microsoft Sans Serif" w:hAnsi="Microsoft Sans Serif" w:cs="Microsoft Sans Serif"/>
              </w:rPr>
              <w:t>∆</w:t>
            </w:r>
            <w:r w:rsidRPr="00DF6DD6">
              <w:t>F</w:t>
            </w:r>
            <w:r w:rsidRPr="00DF6DD6">
              <w:rPr>
                <w:vertAlign w:val="subscript"/>
              </w:rPr>
              <w:t>HD</w:t>
            </w:r>
            <w:r w:rsidRPr="00DF6DD6">
              <w:t xml:space="preserve"> depends on the EN-DC band combination: </w:t>
            </w:r>
            <w:r w:rsidRPr="00DF6DD6">
              <w:rPr>
                <w:rFonts w:ascii="Microsoft Sans Serif" w:hAnsi="Microsoft Sans Serif" w:cs="Microsoft Sans Serif"/>
              </w:rPr>
              <w:t>∆</w:t>
            </w:r>
            <w:r w:rsidRPr="00DF6DD6">
              <w:t>F</w:t>
            </w:r>
            <w:r w:rsidRPr="00DF6DD6">
              <w:rPr>
                <w:vertAlign w:val="subscript"/>
              </w:rPr>
              <w:t>HD</w:t>
            </w:r>
            <w:r w:rsidRPr="00DF6DD6">
              <w:t xml:space="preserve"> = 10 MHz for </w:t>
            </w:r>
            <w:r w:rsidR="00D63E47" w:rsidRPr="00DF6DD6">
              <w:t xml:space="preserve">DC_1_n77, DC_2_n77, DC_66_n77, </w:t>
            </w:r>
            <w:r w:rsidRPr="00DF6DD6">
              <w:t xml:space="preserve">DC_3_n77 </w:t>
            </w:r>
            <w:r w:rsidR="009E4931">
              <w:t xml:space="preserve">, </w:t>
            </w:r>
            <w:r w:rsidRPr="00DF6DD6">
              <w:t>DC_3_n78</w:t>
            </w:r>
            <w:r w:rsidR="009E4931">
              <w:t>, DC_28_n51, DC_66_n78.</w:t>
            </w:r>
          </w:p>
          <w:p w14:paraId="42D78800" w14:textId="57FE4666" w:rsidR="00C13C7D" w:rsidRPr="00DF6DD6" w:rsidRDefault="009E4931" w:rsidP="009E4931">
            <w:pPr>
              <w:pStyle w:val="TAN"/>
            </w:pPr>
            <w:r>
              <w:rPr>
                <w:rFonts w:hint="eastAsia"/>
                <w:lang w:eastAsia="ja-JP"/>
              </w:rPr>
              <w:t>NOTE 14:</w:t>
            </w:r>
            <w:r w:rsidRPr="00E062F1">
              <w:t xml:space="preserve"> </w:t>
            </w:r>
            <w:r>
              <w:rPr>
                <w:rFonts w:hint="eastAsia"/>
                <w:lang w:eastAsia="ja-JP"/>
              </w:rPr>
              <w:t xml:space="preserve">MSD test point can be chosen according to supported BW and </w:t>
            </w:r>
            <w:r>
              <w:rPr>
                <w:lang w:eastAsia="ja-JP"/>
              </w:rPr>
              <w:t xml:space="preserve">lowest </w:t>
            </w:r>
            <w:r>
              <w:rPr>
                <w:rFonts w:hint="eastAsia"/>
                <w:lang w:eastAsia="ja-JP"/>
              </w:rPr>
              <w:t>SCS</w:t>
            </w:r>
            <w:r>
              <w:t xml:space="preserve"> supported by the UE.</w:t>
            </w:r>
          </w:p>
        </w:tc>
      </w:tr>
    </w:tbl>
    <w:p w14:paraId="6BA0F067" w14:textId="77777777" w:rsidR="001C1A73" w:rsidRPr="00DF6DD6" w:rsidRDefault="001C1A73"/>
    <w:p w14:paraId="183388C5" w14:textId="77777777" w:rsidR="001310A1" w:rsidRPr="00DF6DD6" w:rsidRDefault="001310A1" w:rsidP="001310A1">
      <w:pPr>
        <w:pStyle w:val="TH"/>
      </w:pPr>
      <w:r w:rsidRPr="00DF6DD6">
        <w:lastRenderedPageBreak/>
        <w:t>Table 7.3B.2.3.1-2: Uplink configuration</w:t>
      </w:r>
      <w:r w:rsidRPr="00DF6DD6">
        <w:rPr>
          <w:rFonts w:hint="eastAsia"/>
          <w:lang w:eastAsia="zh-CN"/>
        </w:rPr>
        <w:t xml:space="preserve"> </w:t>
      </w:r>
      <w:r w:rsidRPr="00DF6DD6">
        <w:rPr>
          <w:lang w:eastAsia="zh-CN"/>
        </w:rPr>
        <w:t>for r</w:t>
      </w:r>
      <w:r w:rsidRPr="00DF6DD6">
        <w:t>eference sensitivity exceptions due to UL harmonic interference for EN-DC in NR FR1</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
        <w:gridCol w:w="664"/>
        <w:gridCol w:w="693"/>
        <w:gridCol w:w="717"/>
        <w:gridCol w:w="721"/>
        <w:gridCol w:w="721"/>
        <w:gridCol w:w="721"/>
        <w:gridCol w:w="721"/>
        <w:gridCol w:w="721"/>
        <w:gridCol w:w="721"/>
        <w:gridCol w:w="721"/>
        <w:gridCol w:w="721"/>
        <w:gridCol w:w="721"/>
        <w:gridCol w:w="721"/>
        <w:gridCol w:w="724"/>
      </w:tblGrid>
      <w:tr w:rsidR="009E4931" w:rsidRPr="00DF6DD6" w14:paraId="6BD3F51F" w14:textId="77777777" w:rsidTr="009E4931">
        <w:trPr>
          <w:trHeight w:val="285"/>
          <w:jc w:val="center"/>
        </w:trPr>
        <w:tc>
          <w:tcPr>
            <w:tcW w:w="0" w:type="auto"/>
            <w:gridSpan w:val="15"/>
            <w:vAlign w:val="center"/>
          </w:tcPr>
          <w:p w14:paraId="77895D79" w14:textId="77777777" w:rsidR="009E4931" w:rsidRPr="00DF6DD6" w:rsidRDefault="009E4931" w:rsidP="009E4931">
            <w:pPr>
              <w:pStyle w:val="TAH"/>
            </w:pPr>
            <w:r w:rsidRPr="00DF6DD6">
              <w:t xml:space="preserve">E-UTRA or NR Band / Channel bandwidth of the </w:t>
            </w:r>
            <w:r w:rsidRPr="00DF6DD6">
              <w:rPr>
                <w:rFonts w:hint="eastAsia"/>
                <w:lang w:val="en-US"/>
              </w:rPr>
              <w:t>affected DL</w:t>
            </w:r>
            <w:r w:rsidRPr="00DF6DD6">
              <w:t xml:space="preserve"> band / UL RB allocation of the agressor band</w:t>
            </w:r>
          </w:p>
        </w:tc>
      </w:tr>
      <w:tr w:rsidR="009E4931" w:rsidRPr="00DF6DD6" w14:paraId="0868FA80" w14:textId="77777777" w:rsidTr="009E4931">
        <w:trPr>
          <w:trHeight w:val="285"/>
          <w:jc w:val="center"/>
        </w:trPr>
        <w:tc>
          <w:tcPr>
            <w:tcW w:w="0" w:type="auto"/>
            <w:shd w:val="clear" w:color="auto" w:fill="auto"/>
            <w:vAlign w:val="center"/>
          </w:tcPr>
          <w:p w14:paraId="3D6FA45E" w14:textId="77777777" w:rsidR="009E4931" w:rsidRPr="00DF6DD6" w:rsidRDefault="009E4931" w:rsidP="009E4931">
            <w:pPr>
              <w:pStyle w:val="TAH"/>
            </w:pPr>
            <w:r w:rsidRPr="00DF6DD6">
              <w:t>UL band</w:t>
            </w:r>
          </w:p>
        </w:tc>
        <w:tc>
          <w:tcPr>
            <w:tcW w:w="0" w:type="auto"/>
            <w:shd w:val="clear" w:color="auto" w:fill="auto"/>
            <w:vAlign w:val="center"/>
          </w:tcPr>
          <w:p w14:paraId="7F017898" w14:textId="77777777" w:rsidR="009E4931" w:rsidRPr="00DF6DD6" w:rsidRDefault="009E4931" w:rsidP="009E4931">
            <w:pPr>
              <w:pStyle w:val="TAH"/>
            </w:pPr>
            <w:r w:rsidRPr="00DF6DD6">
              <w:t>DL band</w:t>
            </w:r>
          </w:p>
        </w:tc>
        <w:tc>
          <w:tcPr>
            <w:tcW w:w="0" w:type="auto"/>
          </w:tcPr>
          <w:p w14:paraId="767C663D" w14:textId="77777777" w:rsidR="009E4931" w:rsidRPr="00E062F1" w:rsidRDefault="009E4931" w:rsidP="009E4931">
            <w:pPr>
              <w:pStyle w:val="TAH"/>
            </w:pPr>
            <w:r w:rsidRPr="00E062F1">
              <w:t>SCS of UL band</w:t>
            </w:r>
          </w:p>
          <w:p w14:paraId="1D6B184A" w14:textId="77777777" w:rsidR="009E4931" w:rsidRPr="00DF6DD6" w:rsidRDefault="009E4931" w:rsidP="009E4931">
            <w:pPr>
              <w:pStyle w:val="TAH"/>
            </w:pPr>
            <w:r w:rsidRPr="00E062F1">
              <w:t>(kHz)</w:t>
            </w:r>
          </w:p>
        </w:tc>
        <w:tc>
          <w:tcPr>
            <w:tcW w:w="0" w:type="auto"/>
            <w:shd w:val="clear" w:color="auto" w:fill="auto"/>
            <w:vAlign w:val="center"/>
          </w:tcPr>
          <w:p w14:paraId="308F988A" w14:textId="77777777" w:rsidR="009E4931" w:rsidRPr="00DF6DD6" w:rsidRDefault="009E4931" w:rsidP="009E4931">
            <w:pPr>
              <w:pStyle w:val="TAH"/>
            </w:pPr>
            <w:r w:rsidRPr="00DF6DD6">
              <w:t>5</w:t>
            </w:r>
          </w:p>
          <w:p w14:paraId="0FDBAED1" w14:textId="77777777" w:rsidR="009E4931" w:rsidRPr="00DF6DD6" w:rsidRDefault="009E4931" w:rsidP="009E4931">
            <w:pPr>
              <w:pStyle w:val="TAH"/>
            </w:pPr>
            <w:r w:rsidRPr="00DF6DD6">
              <w:t>MHz</w:t>
            </w:r>
          </w:p>
          <w:p w14:paraId="79CE42BE"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78E3636A" w14:textId="77777777" w:rsidR="009E4931" w:rsidRPr="00DF6DD6" w:rsidRDefault="009E4931" w:rsidP="009E4931">
            <w:pPr>
              <w:pStyle w:val="TAH"/>
            </w:pPr>
            <w:r w:rsidRPr="00DF6DD6">
              <w:t>10 MHz</w:t>
            </w:r>
          </w:p>
          <w:p w14:paraId="4669C508"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62B8908E" w14:textId="77777777" w:rsidR="009E4931" w:rsidRPr="00DF6DD6" w:rsidRDefault="009E4931" w:rsidP="009E4931">
            <w:pPr>
              <w:pStyle w:val="TAH"/>
            </w:pPr>
            <w:r w:rsidRPr="00DF6DD6">
              <w:t>15 MHz</w:t>
            </w:r>
          </w:p>
          <w:p w14:paraId="5D8E90D2"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41569E15" w14:textId="77777777" w:rsidR="009E4931" w:rsidRPr="00DF6DD6" w:rsidRDefault="009E4931" w:rsidP="009E4931">
            <w:pPr>
              <w:pStyle w:val="TAH"/>
            </w:pPr>
            <w:r w:rsidRPr="00DF6DD6">
              <w:t>20 MHz</w:t>
            </w:r>
          </w:p>
          <w:p w14:paraId="32FB64A5"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7150DFAF" w14:textId="77777777" w:rsidR="009E4931" w:rsidRPr="00DF6DD6" w:rsidRDefault="009E4931" w:rsidP="009E4931">
            <w:pPr>
              <w:pStyle w:val="TAH"/>
            </w:pPr>
            <w:r w:rsidRPr="00DF6DD6">
              <w:t>25 MHz</w:t>
            </w:r>
          </w:p>
          <w:p w14:paraId="46A2434C" w14:textId="77777777" w:rsidR="009E4931" w:rsidRPr="00DF6DD6" w:rsidRDefault="009E4931" w:rsidP="009E4931">
            <w:pPr>
              <w:pStyle w:val="TAH"/>
            </w:pPr>
            <w:r w:rsidRPr="00DF6DD6">
              <w:t>(L</w:t>
            </w:r>
            <w:r w:rsidRPr="00DF6DD6">
              <w:rPr>
                <w:vertAlign w:val="subscript"/>
              </w:rPr>
              <w:t>CRB</w:t>
            </w:r>
            <w:r w:rsidRPr="00DF6DD6">
              <w:t>)</w:t>
            </w:r>
          </w:p>
        </w:tc>
        <w:tc>
          <w:tcPr>
            <w:tcW w:w="0" w:type="auto"/>
            <w:vAlign w:val="center"/>
          </w:tcPr>
          <w:p w14:paraId="59FC84DD" w14:textId="77777777" w:rsidR="009E4931" w:rsidRPr="00DF6DD6" w:rsidRDefault="009E4931" w:rsidP="009E4931">
            <w:pPr>
              <w:pStyle w:val="TAH"/>
            </w:pPr>
            <w:r w:rsidRPr="00DF6DD6">
              <w:t>30 MHz</w:t>
            </w:r>
          </w:p>
          <w:p w14:paraId="4781EC59"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5E54F8E8" w14:textId="77777777" w:rsidR="009E4931" w:rsidRPr="00DF6DD6" w:rsidRDefault="009E4931" w:rsidP="009E4931">
            <w:pPr>
              <w:pStyle w:val="TAH"/>
            </w:pPr>
            <w:r w:rsidRPr="00DF6DD6">
              <w:t>40 MHz</w:t>
            </w:r>
          </w:p>
          <w:p w14:paraId="7CDDCFAB"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6474C8D5" w14:textId="77777777" w:rsidR="009E4931" w:rsidRPr="00DF6DD6" w:rsidRDefault="009E4931" w:rsidP="009E4931">
            <w:pPr>
              <w:pStyle w:val="TAH"/>
            </w:pPr>
            <w:r w:rsidRPr="00DF6DD6">
              <w:t>50 MHz</w:t>
            </w:r>
          </w:p>
          <w:p w14:paraId="6F497B01"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7100B738" w14:textId="77777777" w:rsidR="009E4931" w:rsidRPr="00DF6DD6" w:rsidRDefault="009E4931" w:rsidP="009E4931">
            <w:pPr>
              <w:pStyle w:val="TAH"/>
            </w:pPr>
            <w:r w:rsidRPr="00DF6DD6">
              <w:t>60 MHz</w:t>
            </w:r>
          </w:p>
          <w:p w14:paraId="4381C1E0"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63F782D1" w14:textId="77777777" w:rsidR="009E4931" w:rsidRPr="00DF6DD6" w:rsidRDefault="009E4931" w:rsidP="009E4931">
            <w:pPr>
              <w:pStyle w:val="TAH"/>
            </w:pPr>
            <w:r w:rsidRPr="00DF6DD6">
              <w:t>80 MHz</w:t>
            </w:r>
          </w:p>
          <w:p w14:paraId="296280F7" w14:textId="77777777" w:rsidR="009E4931" w:rsidRPr="00DF6DD6" w:rsidRDefault="009E4931" w:rsidP="009E4931">
            <w:pPr>
              <w:pStyle w:val="TAH"/>
            </w:pPr>
            <w:r w:rsidRPr="00DF6DD6">
              <w:t>(L</w:t>
            </w:r>
            <w:r w:rsidRPr="00DF6DD6">
              <w:rPr>
                <w:vertAlign w:val="subscript"/>
              </w:rPr>
              <w:t>CRB</w:t>
            </w:r>
            <w:r w:rsidRPr="00DF6DD6">
              <w:t>)</w:t>
            </w:r>
          </w:p>
        </w:tc>
        <w:tc>
          <w:tcPr>
            <w:tcW w:w="0" w:type="auto"/>
            <w:vAlign w:val="center"/>
          </w:tcPr>
          <w:p w14:paraId="42FA52EE" w14:textId="77777777" w:rsidR="009E4931" w:rsidRPr="00DF6DD6" w:rsidRDefault="009E4931" w:rsidP="009E4931">
            <w:pPr>
              <w:pStyle w:val="TAH"/>
            </w:pPr>
            <w:r w:rsidRPr="00DF6DD6">
              <w:t>90 MHz</w:t>
            </w:r>
          </w:p>
          <w:p w14:paraId="184C4E14"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425C1208" w14:textId="77777777" w:rsidR="009E4931" w:rsidRPr="00DF6DD6" w:rsidRDefault="009E4931" w:rsidP="009E4931">
            <w:pPr>
              <w:pStyle w:val="TAH"/>
            </w:pPr>
            <w:r w:rsidRPr="00DF6DD6">
              <w:t>100 MHz</w:t>
            </w:r>
          </w:p>
          <w:p w14:paraId="612CA2A8" w14:textId="77777777" w:rsidR="009E4931" w:rsidRPr="00DF6DD6" w:rsidRDefault="009E4931" w:rsidP="009E4931">
            <w:pPr>
              <w:pStyle w:val="TAH"/>
            </w:pPr>
            <w:r w:rsidRPr="00DF6DD6">
              <w:t>(L</w:t>
            </w:r>
            <w:r w:rsidRPr="00DF6DD6">
              <w:rPr>
                <w:vertAlign w:val="subscript"/>
              </w:rPr>
              <w:t>CRB</w:t>
            </w:r>
            <w:r w:rsidRPr="00DF6DD6">
              <w:t>)</w:t>
            </w:r>
          </w:p>
        </w:tc>
      </w:tr>
      <w:tr w:rsidR="009E4931" w:rsidRPr="00DF6DD6" w14:paraId="6EB91C77" w14:textId="77777777" w:rsidTr="009E4931">
        <w:trPr>
          <w:trHeight w:val="285"/>
          <w:jc w:val="center"/>
        </w:trPr>
        <w:tc>
          <w:tcPr>
            <w:tcW w:w="0" w:type="auto"/>
            <w:shd w:val="clear" w:color="auto" w:fill="auto"/>
            <w:vAlign w:val="center"/>
          </w:tcPr>
          <w:p w14:paraId="3E5EB074" w14:textId="77777777" w:rsidR="009E4931" w:rsidRPr="00DF6DD6" w:rsidRDefault="009E4931" w:rsidP="009E4931">
            <w:pPr>
              <w:pStyle w:val="TAC"/>
            </w:pPr>
            <w:r w:rsidRPr="00DF6DD6">
              <w:rPr>
                <w:rFonts w:hint="eastAsia"/>
                <w:lang w:eastAsia="ja-JP"/>
              </w:rPr>
              <w:t>1</w:t>
            </w:r>
          </w:p>
        </w:tc>
        <w:tc>
          <w:tcPr>
            <w:tcW w:w="0" w:type="auto"/>
            <w:shd w:val="clear" w:color="auto" w:fill="auto"/>
            <w:vAlign w:val="center"/>
          </w:tcPr>
          <w:p w14:paraId="51A43592" w14:textId="77777777" w:rsidR="009E4931" w:rsidRPr="00DF6DD6" w:rsidRDefault="009E4931" w:rsidP="009E4931">
            <w:pPr>
              <w:pStyle w:val="TAC"/>
              <w:rPr>
                <w:rFonts w:cs="Arial"/>
                <w:lang w:eastAsia="zh-CN"/>
              </w:rPr>
            </w:pPr>
            <w:r w:rsidRPr="00DF6DD6">
              <w:rPr>
                <w:lang w:eastAsia="ja-JP"/>
              </w:rPr>
              <w:t>n</w:t>
            </w:r>
            <w:r w:rsidRPr="00DF6DD6">
              <w:rPr>
                <w:rFonts w:hint="eastAsia"/>
                <w:lang w:eastAsia="ja-JP"/>
              </w:rPr>
              <w:t>7</w:t>
            </w:r>
            <w:r w:rsidRPr="00DF6DD6">
              <w:rPr>
                <w:lang w:eastAsia="ja-JP"/>
              </w:rPr>
              <w:t>7</w:t>
            </w:r>
          </w:p>
        </w:tc>
        <w:tc>
          <w:tcPr>
            <w:tcW w:w="0" w:type="auto"/>
            <w:vAlign w:val="center"/>
          </w:tcPr>
          <w:p w14:paraId="23A7FD4E" w14:textId="77777777" w:rsidR="009E4931" w:rsidRPr="00DF6DD6" w:rsidRDefault="009E4931" w:rsidP="009E4931">
            <w:pPr>
              <w:pStyle w:val="TAC"/>
              <w:rPr>
                <w:rFonts w:cs="Arial"/>
                <w:lang w:eastAsia="ja-JP"/>
              </w:rPr>
            </w:pPr>
            <w:r w:rsidRPr="00E062F1">
              <w:rPr>
                <w:lang w:eastAsia="ja-JP"/>
              </w:rPr>
              <w:t>15</w:t>
            </w:r>
          </w:p>
        </w:tc>
        <w:tc>
          <w:tcPr>
            <w:tcW w:w="0" w:type="auto"/>
            <w:shd w:val="clear" w:color="auto" w:fill="auto"/>
            <w:vAlign w:val="center"/>
          </w:tcPr>
          <w:p w14:paraId="7EAD55F3" w14:textId="77777777" w:rsidR="009E4931" w:rsidRPr="00DF6DD6" w:rsidRDefault="009E4931" w:rsidP="009E4931">
            <w:pPr>
              <w:pStyle w:val="TAC"/>
              <w:rPr>
                <w:rFonts w:cs="Arial"/>
                <w:lang w:eastAsia="ja-JP"/>
              </w:rPr>
            </w:pPr>
          </w:p>
        </w:tc>
        <w:tc>
          <w:tcPr>
            <w:tcW w:w="0" w:type="auto"/>
            <w:shd w:val="clear" w:color="auto" w:fill="auto"/>
            <w:vAlign w:val="center"/>
          </w:tcPr>
          <w:p w14:paraId="5AC74975" w14:textId="77777777" w:rsidR="009E4931" w:rsidRPr="00DF6DD6" w:rsidRDefault="009E4931" w:rsidP="009E4931">
            <w:pPr>
              <w:pStyle w:val="TAC"/>
              <w:rPr>
                <w:rFonts w:cs="Arial"/>
                <w:lang w:eastAsia="ja-JP"/>
              </w:rPr>
            </w:pPr>
            <w:r w:rsidRPr="00DF6DD6">
              <w:rPr>
                <w:rFonts w:cs="Arial"/>
                <w:lang w:eastAsia="ja-JP"/>
              </w:rPr>
              <w:t>25</w:t>
            </w:r>
          </w:p>
        </w:tc>
        <w:tc>
          <w:tcPr>
            <w:tcW w:w="0" w:type="auto"/>
            <w:shd w:val="clear" w:color="auto" w:fill="auto"/>
            <w:vAlign w:val="center"/>
          </w:tcPr>
          <w:p w14:paraId="2A59E2D9" w14:textId="77777777" w:rsidR="009E4931" w:rsidRPr="00DF6DD6" w:rsidRDefault="009E4931" w:rsidP="009E4931">
            <w:pPr>
              <w:pStyle w:val="TAC"/>
              <w:rPr>
                <w:rFonts w:cs="Arial"/>
                <w:lang w:eastAsia="ja-JP"/>
              </w:rPr>
            </w:pPr>
            <w:r w:rsidRPr="00DF6DD6">
              <w:rPr>
                <w:rFonts w:cs="Arial"/>
                <w:lang w:eastAsia="ja-JP"/>
              </w:rPr>
              <w:t>36</w:t>
            </w:r>
          </w:p>
        </w:tc>
        <w:tc>
          <w:tcPr>
            <w:tcW w:w="0" w:type="auto"/>
            <w:shd w:val="clear" w:color="auto" w:fill="auto"/>
            <w:vAlign w:val="center"/>
          </w:tcPr>
          <w:p w14:paraId="55607466" w14:textId="77777777" w:rsidR="009E4931" w:rsidRPr="00DF6DD6" w:rsidRDefault="009E4931" w:rsidP="009E4931">
            <w:pPr>
              <w:pStyle w:val="TAC"/>
              <w:rPr>
                <w:rFonts w:cs="Arial"/>
                <w:lang w:eastAsia="ja-JP"/>
              </w:rPr>
            </w:pPr>
            <w:r w:rsidRPr="00DF6DD6">
              <w:rPr>
                <w:rFonts w:cs="Arial"/>
                <w:lang w:eastAsia="ja-JP"/>
              </w:rPr>
              <w:t>50</w:t>
            </w:r>
          </w:p>
        </w:tc>
        <w:tc>
          <w:tcPr>
            <w:tcW w:w="0" w:type="auto"/>
            <w:shd w:val="clear" w:color="auto" w:fill="auto"/>
            <w:vAlign w:val="center"/>
          </w:tcPr>
          <w:p w14:paraId="705E5786" w14:textId="77777777" w:rsidR="009E4931" w:rsidRPr="00DF6DD6" w:rsidDel="00B51323" w:rsidRDefault="009E4931" w:rsidP="009E4931">
            <w:pPr>
              <w:pStyle w:val="TAC"/>
              <w:rPr>
                <w:rFonts w:cs="Arial"/>
              </w:rPr>
            </w:pPr>
          </w:p>
        </w:tc>
        <w:tc>
          <w:tcPr>
            <w:tcW w:w="0" w:type="auto"/>
            <w:vAlign w:val="center"/>
          </w:tcPr>
          <w:p w14:paraId="6E50B427" w14:textId="77777777" w:rsidR="009E4931" w:rsidRPr="00DF6DD6" w:rsidRDefault="009E4931" w:rsidP="009E4931">
            <w:pPr>
              <w:pStyle w:val="TAC"/>
            </w:pPr>
          </w:p>
        </w:tc>
        <w:tc>
          <w:tcPr>
            <w:tcW w:w="0" w:type="auto"/>
            <w:shd w:val="clear" w:color="auto" w:fill="auto"/>
            <w:vAlign w:val="center"/>
          </w:tcPr>
          <w:p w14:paraId="291C1B67"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c>
          <w:tcPr>
            <w:tcW w:w="0" w:type="auto"/>
            <w:shd w:val="clear" w:color="auto" w:fill="auto"/>
            <w:vAlign w:val="center"/>
          </w:tcPr>
          <w:p w14:paraId="3654132A"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c>
          <w:tcPr>
            <w:tcW w:w="0" w:type="auto"/>
            <w:shd w:val="clear" w:color="auto" w:fill="auto"/>
            <w:vAlign w:val="center"/>
          </w:tcPr>
          <w:p w14:paraId="526FF671"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c>
          <w:tcPr>
            <w:tcW w:w="0" w:type="auto"/>
            <w:shd w:val="clear" w:color="auto" w:fill="auto"/>
            <w:vAlign w:val="center"/>
          </w:tcPr>
          <w:p w14:paraId="2C4E3221"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c>
          <w:tcPr>
            <w:tcW w:w="0" w:type="auto"/>
            <w:vAlign w:val="center"/>
          </w:tcPr>
          <w:p w14:paraId="4EE5F71A"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c>
          <w:tcPr>
            <w:tcW w:w="0" w:type="auto"/>
            <w:shd w:val="clear" w:color="auto" w:fill="auto"/>
            <w:vAlign w:val="center"/>
          </w:tcPr>
          <w:p w14:paraId="6745757D"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r>
      <w:tr w:rsidR="009E4931" w:rsidRPr="00DF6DD6" w14:paraId="79790DBE" w14:textId="77777777" w:rsidTr="009E4931">
        <w:trPr>
          <w:trHeight w:val="285"/>
          <w:jc w:val="center"/>
        </w:trPr>
        <w:tc>
          <w:tcPr>
            <w:tcW w:w="0" w:type="auto"/>
            <w:shd w:val="clear" w:color="auto" w:fill="auto"/>
            <w:vAlign w:val="center"/>
          </w:tcPr>
          <w:p w14:paraId="4E85FC30" w14:textId="77777777" w:rsidR="009E4931" w:rsidRPr="00DF6DD6" w:rsidRDefault="009E4931" w:rsidP="009E4931">
            <w:pPr>
              <w:pStyle w:val="TAC"/>
              <w:rPr>
                <w:lang w:eastAsia="ja-JP"/>
              </w:rPr>
            </w:pPr>
            <w:r w:rsidRPr="00DF6DD6">
              <w:rPr>
                <w:rFonts w:eastAsia="Yu Mincho"/>
                <w:lang w:eastAsia="ja-JP"/>
              </w:rPr>
              <w:t>2</w:t>
            </w:r>
          </w:p>
        </w:tc>
        <w:tc>
          <w:tcPr>
            <w:tcW w:w="0" w:type="auto"/>
            <w:shd w:val="clear" w:color="auto" w:fill="auto"/>
            <w:vAlign w:val="center"/>
          </w:tcPr>
          <w:p w14:paraId="05289A21" w14:textId="77777777" w:rsidR="009E4931" w:rsidRPr="00DF6DD6" w:rsidRDefault="009E4931" w:rsidP="009E4931">
            <w:pPr>
              <w:pStyle w:val="TAC"/>
              <w:rPr>
                <w:lang w:eastAsia="ja-JP"/>
              </w:rPr>
            </w:pPr>
            <w:r w:rsidRPr="00DF6DD6">
              <w:rPr>
                <w:rFonts w:eastAsia="Yu Mincho"/>
                <w:lang w:eastAsia="ja-JP"/>
              </w:rPr>
              <w:t>n78</w:t>
            </w:r>
          </w:p>
        </w:tc>
        <w:tc>
          <w:tcPr>
            <w:tcW w:w="0" w:type="auto"/>
            <w:vAlign w:val="center"/>
          </w:tcPr>
          <w:p w14:paraId="01AD8B8E" w14:textId="77777777" w:rsidR="009E4931" w:rsidRPr="00DF6DD6" w:rsidRDefault="009E4931" w:rsidP="009E4931">
            <w:pPr>
              <w:pStyle w:val="TAC"/>
              <w:rPr>
                <w:rFonts w:cs="Arial"/>
                <w:lang w:eastAsia="ja-JP"/>
              </w:rPr>
            </w:pPr>
            <w:r w:rsidRPr="00E062F1">
              <w:rPr>
                <w:lang w:eastAsia="ja-JP"/>
              </w:rPr>
              <w:t>15</w:t>
            </w:r>
          </w:p>
        </w:tc>
        <w:tc>
          <w:tcPr>
            <w:tcW w:w="0" w:type="auto"/>
            <w:shd w:val="clear" w:color="auto" w:fill="auto"/>
            <w:vAlign w:val="center"/>
          </w:tcPr>
          <w:p w14:paraId="79CF7676" w14:textId="77777777" w:rsidR="009E4931" w:rsidRPr="00DF6DD6" w:rsidRDefault="009E4931" w:rsidP="009E4931">
            <w:pPr>
              <w:pStyle w:val="TAC"/>
              <w:rPr>
                <w:rFonts w:cs="Arial"/>
                <w:lang w:eastAsia="ja-JP"/>
              </w:rPr>
            </w:pPr>
          </w:p>
        </w:tc>
        <w:tc>
          <w:tcPr>
            <w:tcW w:w="0" w:type="auto"/>
            <w:shd w:val="clear" w:color="auto" w:fill="auto"/>
            <w:vAlign w:val="center"/>
          </w:tcPr>
          <w:p w14:paraId="27008FB2" w14:textId="77777777" w:rsidR="009E4931" w:rsidRPr="00DF6DD6" w:rsidRDefault="009E4931" w:rsidP="009E4931">
            <w:pPr>
              <w:pStyle w:val="TAC"/>
              <w:rPr>
                <w:rFonts w:cs="Arial"/>
                <w:lang w:eastAsia="ja-JP"/>
              </w:rPr>
            </w:pPr>
            <w:r w:rsidRPr="00DF6DD6">
              <w:rPr>
                <w:rFonts w:cs="Arial"/>
                <w:lang w:eastAsia="ja-JP"/>
              </w:rPr>
              <w:t>2</w:t>
            </w:r>
            <w:r w:rsidRPr="00DF6DD6">
              <w:rPr>
                <w:rFonts w:cs="Arial"/>
              </w:rPr>
              <w:t>5</w:t>
            </w:r>
          </w:p>
        </w:tc>
        <w:tc>
          <w:tcPr>
            <w:tcW w:w="0" w:type="auto"/>
            <w:shd w:val="clear" w:color="auto" w:fill="auto"/>
            <w:vAlign w:val="center"/>
          </w:tcPr>
          <w:p w14:paraId="5B956FC3" w14:textId="77777777" w:rsidR="009E4931" w:rsidRPr="00DF6DD6" w:rsidRDefault="009E4931" w:rsidP="009E4931">
            <w:pPr>
              <w:pStyle w:val="TAC"/>
              <w:rPr>
                <w:rFonts w:cs="Arial"/>
                <w:lang w:eastAsia="ja-JP"/>
              </w:rPr>
            </w:pPr>
            <w:r w:rsidRPr="00DF6DD6">
              <w:rPr>
                <w:rFonts w:cs="Arial"/>
                <w:lang w:eastAsia="ja-JP"/>
              </w:rPr>
              <w:t>3</w:t>
            </w:r>
            <w:r w:rsidRPr="00DF6DD6">
              <w:rPr>
                <w:rFonts w:cs="Arial"/>
              </w:rPr>
              <w:t>6</w:t>
            </w:r>
          </w:p>
        </w:tc>
        <w:tc>
          <w:tcPr>
            <w:tcW w:w="0" w:type="auto"/>
            <w:shd w:val="clear" w:color="auto" w:fill="auto"/>
            <w:vAlign w:val="center"/>
          </w:tcPr>
          <w:p w14:paraId="0EED6C5A" w14:textId="77777777" w:rsidR="009E4931" w:rsidRPr="00DF6DD6" w:rsidRDefault="009E4931" w:rsidP="009E4931">
            <w:pPr>
              <w:pStyle w:val="TAC"/>
              <w:rPr>
                <w:rFonts w:cs="Arial"/>
                <w:lang w:eastAsia="ja-JP"/>
              </w:rPr>
            </w:pPr>
            <w:r w:rsidRPr="00DF6DD6">
              <w:rPr>
                <w:rFonts w:cs="Arial"/>
                <w:lang w:eastAsia="ja-JP"/>
              </w:rPr>
              <w:t>5</w:t>
            </w:r>
            <w:r w:rsidRPr="00DF6DD6">
              <w:rPr>
                <w:rFonts w:cs="Arial"/>
              </w:rPr>
              <w:t>0</w:t>
            </w:r>
          </w:p>
        </w:tc>
        <w:tc>
          <w:tcPr>
            <w:tcW w:w="0" w:type="auto"/>
            <w:shd w:val="clear" w:color="auto" w:fill="auto"/>
            <w:vAlign w:val="center"/>
          </w:tcPr>
          <w:p w14:paraId="45626A5F" w14:textId="77777777" w:rsidR="009E4931" w:rsidRPr="00DF6DD6" w:rsidDel="00B51323" w:rsidRDefault="009E4931" w:rsidP="009E4931">
            <w:pPr>
              <w:pStyle w:val="TAC"/>
              <w:rPr>
                <w:rFonts w:cs="Arial"/>
              </w:rPr>
            </w:pPr>
          </w:p>
        </w:tc>
        <w:tc>
          <w:tcPr>
            <w:tcW w:w="0" w:type="auto"/>
            <w:vAlign w:val="center"/>
          </w:tcPr>
          <w:p w14:paraId="6B97A8C2" w14:textId="77777777" w:rsidR="009E4931" w:rsidRPr="00DF6DD6" w:rsidRDefault="009E4931" w:rsidP="009E4931">
            <w:pPr>
              <w:pStyle w:val="TAC"/>
            </w:pPr>
          </w:p>
        </w:tc>
        <w:tc>
          <w:tcPr>
            <w:tcW w:w="0" w:type="auto"/>
            <w:shd w:val="clear" w:color="auto" w:fill="auto"/>
            <w:vAlign w:val="center"/>
          </w:tcPr>
          <w:p w14:paraId="34320A0C" w14:textId="77777777" w:rsidR="009E4931" w:rsidRPr="00DF6DD6" w:rsidRDefault="009E4931" w:rsidP="009E4931">
            <w:pPr>
              <w:pStyle w:val="TAC"/>
              <w:rPr>
                <w:rFonts w:cs="Arial"/>
              </w:rPr>
            </w:pPr>
            <w:r w:rsidRPr="00DF6DD6">
              <w:rPr>
                <w:rFonts w:cs="Arial"/>
              </w:rPr>
              <w:t>50</w:t>
            </w:r>
          </w:p>
        </w:tc>
        <w:tc>
          <w:tcPr>
            <w:tcW w:w="0" w:type="auto"/>
            <w:shd w:val="clear" w:color="auto" w:fill="auto"/>
            <w:vAlign w:val="center"/>
          </w:tcPr>
          <w:p w14:paraId="7EB833AA" w14:textId="77777777" w:rsidR="009E4931" w:rsidRPr="00DF6DD6" w:rsidRDefault="009E4931" w:rsidP="009E4931">
            <w:pPr>
              <w:pStyle w:val="TAC"/>
            </w:pPr>
            <w:r w:rsidRPr="00DF6DD6">
              <w:rPr>
                <w:rFonts w:cs="Arial"/>
              </w:rPr>
              <w:t>50</w:t>
            </w:r>
          </w:p>
        </w:tc>
        <w:tc>
          <w:tcPr>
            <w:tcW w:w="0" w:type="auto"/>
            <w:shd w:val="clear" w:color="auto" w:fill="auto"/>
            <w:vAlign w:val="center"/>
          </w:tcPr>
          <w:p w14:paraId="7BA301A2" w14:textId="77777777" w:rsidR="009E4931" w:rsidRPr="00DF6DD6" w:rsidRDefault="009E4931" w:rsidP="009E4931">
            <w:pPr>
              <w:pStyle w:val="TAC"/>
            </w:pPr>
            <w:r w:rsidRPr="00DF6DD6">
              <w:rPr>
                <w:rFonts w:cs="Arial"/>
              </w:rPr>
              <w:t>50</w:t>
            </w:r>
          </w:p>
        </w:tc>
        <w:tc>
          <w:tcPr>
            <w:tcW w:w="0" w:type="auto"/>
            <w:shd w:val="clear" w:color="auto" w:fill="auto"/>
            <w:vAlign w:val="center"/>
          </w:tcPr>
          <w:p w14:paraId="37828DE0" w14:textId="77777777" w:rsidR="009E4931" w:rsidRPr="00DF6DD6" w:rsidRDefault="009E4931" w:rsidP="009E4931">
            <w:pPr>
              <w:pStyle w:val="TAC"/>
            </w:pPr>
            <w:r w:rsidRPr="00DF6DD6">
              <w:rPr>
                <w:rFonts w:cs="Arial"/>
              </w:rPr>
              <w:t>50</w:t>
            </w:r>
          </w:p>
        </w:tc>
        <w:tc>
          <w:tcPr>
            <w:tcW w:w="0" w:type="auto"/>
            <w:vAlign w:val="center"/>
          </w:tcPr>
          <w:p w14:paraId="2689A51D" w14:textId="77777777" w:rsidR="009E4931" w:rsidRPr="00DF6DD6" w:rsidRDefault="009E4931" w:rsidP="009E4931">
            <w:pPr>
              <w:pStyle w:val="TAC"/>
            </w:pPr>
            <w:r w:rsidRPr="00DF6DD6">
              <w:rPr>
                <w:rFonts w:cs="Arial"/>
              </w:rPr>
              <w:t>50</w:t>
            </w:r>
          </w:p>
        </w:tc>
        <w:tc>
          <w:tcPr>
            <w:tcW w:w="0" w:type="auto"/>
            <w:shd w:val="clear" w:color="auto" w:fill="auto"/>
            <w:vAlign w:val="center"/>
          </w:tcPr>
          <w:p w14:paraId="0990221B" w14:textId="77777777" w:rsidR="009E4931" w:rsidRPr="00DF6DD6" w:rsidRDefault="009E4931" w:rsidP="009E4931">
            <w:pPr>
              <w:pStyle w:val="TAC"/>
            </w:pPr>
            <w:r w:rsidRPr="00DF6DD6">
              <w:rPr>
                <w:rFonts w:cs="Arial"/>
              </w:rPr>
              <w:t>50</w:t>
            </w:r>
          </w:p>
        </w:tc>
      </w:tr>
      <w:tr w:rsidR="009E4931" w:rsidRPr="00DF6DD6" w14:paraId="75E0CFBE" w14:textId="77777777" w:rsidTr="009E4931">
        <w:trPr>
          <w:trHeight w:val="285"/>
          <w:jc w:val="center"/>
        </w:trPr>
        <w:tc>
          <w:tcPr>
            <w:tcW w:w="0" w:type="auto"/>
            <w:shd w:val="clear" w:color="auto" w:fill="auto"/>
            <w:vAlign w:val="center"/>
          </w:tcPr>
          <w:p w14:paraId="34112B1C" w14:textId="77777777" w:rsidR="009E4931" w:rsidRPr="00DF6DD6" w:rsidRDefault="009E4931" w:rsidP="009E4931">
            <w:pPr>
              <w:pStyle w:val="TAC"/>
              <w:rPr>
                <w:lang w:eastAsia="ja-JP"/>
              </w:rPr>
            </w:pPr>
            <w:r w:rsidRPr="00DF6DD6">
              <w:rPr>
                <w:lang w:eastAsia="ja-JP"/>
              </w:rPr>
              <w:t>3</w:t>
            </w:r>
          </w:p>
        </w:tc>
        <w:tc>
          <w:tcPr>
            <w:tcW w:w="0" w:type="auto"/>
            <w:shd w:val="clear" w:color="auto" w:fill="auto"/>
            <w:vAlign w:val="center"/>
          </w:tcPr>
          <w:p w14:paraId="11AF9908" w14:textId="77777777" w:rsidR="009E4931" w:rsidRPr="00DF6DD6" w:rsidRDefault="009E4931" w:rsidP="009E4931">
            <w:pPr>
              <w:pStyle w:val="TAC"/>
              <w:rPr>
                <w:lang w:eastAsia="ja-JP"/>
              </w:rPr>
            </w:pPr>
            <w:r w:rsidRPr="00DF6DD6">
              <w:rPr>
                <w:lang w:eastAsia="ja-JP"/>
              </w:rPr>
              <w:t>n77, n78</w:t>
            </w:r>
          </w:p>
        </w:tc>
        <w:tc>
          <w:tcPr>
            <w:tcW w:w="0" w:type="auto"/>
            <w:vAlign w:val="center"/>
          </w:tcPr>
          <w:p w14:paraId="188E82CD" w14:textId="77777777" w:rsidR="009E4931" w:rsidRPr="00DF6DD6" w:rsidRDefault="009E4931" w:rsidP="009E4931">
            <w:pPr>
              <w:pStyle w:val="TAC"/>
              <w:rPr>
                <w:rFonts w:cs="Arial"/>
                <w:lang w:eastAsia="ja-JP"/>
              </w:rPr>
            </w:pPr>
            <w:r w:rsidRPr="00E062F1">
              <w:rPr>
                <w:lang w:eastAsia="ja-JP"/>
              </w:rPr>
              <w:t>15</w:t>
            </w:r>
          </w:p>
        </w:tc>
        <w:tc>
          <w:tcPr>
            <w:tcW w:w="0" w:type="auto"/>
            <w:shd w:val="clear" w:color="auto" w:fill="auto"/>
            <w:vAlign w:val="center"/>
          </w:tcPr>
          <w:p w14:paraId="2E3CC379" w14:textId="77777777" w:rsidR="009E4931" w:rsidRPr="00DF6DD6" w:rsidRDefault="009E4931" w:rsidP="009E4931">
            <w:pPr>
              <w:pStyle w:val="TAC"/>
              <w:rPr>
                <w:rFonts w:cs="Arial"/>
                <w:lang w:eastAsia="ja-JP"/>
              </w:rPr>
            </w:pPr>
          </w:p>
        </w:tc>
        <w:tc>
          <w:tcPr>
            <w:tcW w:w="0" w:type="auto"/>
            <w:shd w:val="clear" w:color="auto" w:fill="auto"/>
            <w:vAlign w:val="center"/>
          </w:tcPr>
          <w:p w14:paraId="6C23B9FE" w14:textId="77777777" w:rsidR="009E4931" w:rsidRPr="00DF6DD6" w:rsidDel="00E21C8E" w:rsidRDefault="009E4931" w:rsidP="009E4931">
            <w:pPr>
              <w:pStyle w:val="TAC"/>
              <w:rPr>
                <w:rFonts w:cs="Arial"/>
                <w:lang w:eastAsia="ja-JP"/>
              </w:rPr>
            </w:pPr>
            <w:r w:rsidRPr="00DF6DD6">
              <w:rPr>
                <w:rFonts w:cs="Arial"/>
                <w:lang w:eastAsia="ja-JP"/>
              </w:rPr>
              <w:t>25</w:t>
            </w:r>
          </w:p>
        </w:tc>
        <w:tc>
          <w:tcPr>
            <w:tcW w:w="0" w:type="auto"/>
            <w:shd w:val="clear" w:color="auto" w:fill="auto"/>
            <w:vAlign w:val="center"/>
          </w:tcPr>
          <w:p w14:paraId="31A33897" w14:textId="77777777" w:rsidR="009E4931" w:rsidRPr="00DF6DD6" w:rsidDel="00BE72C0" w:rsidRDefault="009E4931" w:rsidP="009E4931">
            <w:pPr>
              <w:pStyle w:val="TAC"/>
              <w:rPr>
                <w:rFonts w:cs="Arial"/>
                <w:lang w:eastAsia="ja-JP"/>
              </w:rPr>
            </w:pPr>
            <w:r w:rsidRPr="00DF6DD6">
              <w:rPr>
                <w:rFonts w:cs="Arial"/>
                <w:lang w:eastAsia="ja-JP"/>
              </w:rPr>
              <w:t>36</w:t>
            </w:r>
          </w:p>
        </w:tc>
        <w:tc>
          <w:tcPr>
            <w:tcW w:w="0" w:type="auto"/>
            <w:shd w:val="clear" w:color="auto" w:fill="auto"/>
            <w:vAlign w:val="center"/>
          </w:tcPr>
          <w:p w14:paraId="5DBEC14F" w14:textId="77777777" w:rsidR="009E4931" w:rsidRPr="00DF6DD6" w:rsidDel="00BE72C0" w:rsidRDefault="009E4931" w:rsidP="009E4931">
            <w:pPr>
              <w:pStyle w:val="TAC"/>
              <w:rPr>
                <w:rFonts w:cs="Arial"/>
                <w:lang w:eastAsia="ja-JP"/>
              </w:rPr>
            </w:pPr>
            <w:r w:rsidRPr="00DF6DD6">
              <w:rPr>
                <w:rFonts w:cs="Arial"/>
                <w:lang w:eastAsia="ja-JP"/>
              </w:rPr>
              <w:t>50</w:t>
            </w:r>
          </w:p>
        </w:tc>
        <w:tc>
          <w:tcPr>
            <w:tcW w:w="0" w:type="auto"/>
            <w:shd w:val="clear" w:color="auto" w:fill="auto"/>
            <w:vAlign w:val="center"/>
          </w:tcPr>
          <w:p w14:paraId="7A0AE656" w14:textId="77777777" w:rsidR="009E4931" w:rsidRPr="00DF6DD6" w:rsidDel="00B51323" w:rsidRDefault="009E4931" w:rsidP="009E4931">
            <w:pPr>
              <w:pStyle w:val="TAC"/>
              <w:rPr>
                <w:rFonts w:cs="Arial"/>
              </w:rPr>
            </w:pPr>
          </w:p>
        </w:tc>
        <w:tc>
          <w:tcPr>
            <w:tcW w:w="0" w:type="auto"/>
            <w:vAlign w:val="center"/>
          </w:tcPr>
          <w:p w14:paraId="0F336E00" w14:textId="77777777" w:rsidR="009E4931" w:rsidRPr="00DF6DD6" w:rsidRDefault="009E4931" w:rsidP="009E4931">
            <w:pPr>
              <w:pStyle w:val="TAC"/>
            </w:pPr>
          </w:p>
        </w:tc>
        <w:tc>
          <w:tcPr>
            <w:tcW w:w="0" w:type="auto"/>
            <w:shd w:val="clear" w:color="auto" w:fill="auto"/>
            <w:vAlign w:val="center"/>
          </w:tcPr>
          <w:p w14:paraId="430FBA1C" w14:textId="77777777" w:rsidR="009E4931" w:rsidRPr="00DF6DD6" w:rsidRDefault="009E4931" w:rsidP="009E4931">
            <w:pPr>
              <w:pStyle w:val="TAC"/>
              <w:rPr>
                <w:rFonts w:cs="Arial"/>
              </w:rPr>
            </w:pPr>
            <w:r w:rsidRPr="00DF6DD6">
              <w:rPr>
                <w:rFonts w:cs="Arial"/>
              </w:rPr>
              <w:t>50</w:t>
            </w:r>
          </w:p>
        </w:tc>
        <w:tc>
          <w:tcPr>
            <w:tcW w:w="0" w:type="auto"/>
            <w:shd w:val="clear" w:color="auto" w:fill="auto"/>
            <w:vAlign w:val="center"/>
          </w:tcPr>
          <w:p w14:paraId="4D63A248" w14:textId="77777777" w:rsidR="009E4931" w:rsidRPr="00DF6DD6" w:rsidRDefault="009E4931" w:rsidP="009E4931">
            <w:pPr>
              <w:pStyle w:val="TAC"/>
            </w:pPr>
            <w:r w:rsidRPr="00DF6DD6">
              <w:rPr>
                <w:rFonts w:cs="Arial"/>
              </w:rPr>
              <w:t>50</w:t>
            </w:r>
          </w:p>
        </w:tc>
        <w:tc>
          <w:tcPr>
            <w:tcW w:w="0" w:type="auto"/>
            <w:shd w:val="clear" w:color="auto" w:fill="auto"/>
            <w:vAlign w:val="center"/>
          </w:tcPr>
          <w:p w14:paraId="02558365" w14:textId="77777777" w:rsidR="009E4931" w:rsidRPr="00DF6DD6" w:rsidRDefault="009E4931" w:rsidP="009E4931">
            <w:pPr>
              <w:pStyle w:val="TAC"/>
            </w:pPr>
            <w:r w:rsidRPr="00DF6DD6">
              <w:rPr>
                <w:rFonts w:cs="Arial"/>
              </w:rPr>
              <w:t>50</w:t>
            </w:r>
          </w:p>
        </w:tc>
        <w:tc>
          <w:tcPr>
            <w:tcW w:w="0" w:type="auto"/>
            <w:shd w:val="clear" w:color="auto" w:fill="auto"/>
            <w:vAlign w:val="center"/>
          </w:tcPr>
          <w:p w14:paraId="259E6800" w14:textId="77777777" w:rsidR="009E4931" w:rsidRPr="00DF6DD6" w:rsidRDefault="009E4931" w:rsidP="009E4931">
            <w:pPr>
              <w:pStyle w:val="TAC"/>
            </w:pPr>
            <w:r w:rsidRPr="00DF6DD6">
              <w:rPr>
                <w:rFonts w:cs="Arial"/>
              </w:rPr>
              <w:t>50</w:t>
            </w:r>
          </w:p>
        </w:tc>
        <w:tc>
          <w:tcPr>
            <w:tcW w:w="0" w:type="auto"/>
            <w:vAlign w:val="center"/>
          </w:tcPr>
          <w:p w14:paraId="49088538" w14:textId="77777777" w:rsidR="009E4931" w:rsidRPr="00DF6DD6" w:rsidRDefault="009E4931" w:rsidP="009E4931">
            <w:pPr>
              <w:pStyle w:val="TAC"/>
            </w:pPr>
            <w:r w:rsidRPr="00DF6DD6">
              <w:rPr>
                <w:rFonts w:cs="Arial"/>
              </w:rPr>
              <w:t>50</w:t>
            </w:r>
          </w:p>
        </w:tc>
        <w:tc>
          <w:tcPr>
            <w:tcW w:w="0" w:type="auto"/>
            <w:shd w:val="clear" w:color="auto" w:fill="auto"/>
            <w:vAlign w:val="center"/>
          </w:tcPr>
          <w:p w14:paraId="66EB8F2E" w14:textId="77777777" w:rsidR="009E4931" w:rsidRPr="00DF6DD6" w:rsidRDefault="009E4931" w:rsidP="009E4931">
            <w:pPr>
              <w:pStyle w:val="TAC"/>
            </w:pPr>
            <w:r w:rsidRPr="00DF6DD6">
              <w:rPr>
                <w:rFonts w:cs="Arial"/>
              </w:rPr>
              <w:t>50</w:t>
            </w:r>
          </w:p>
        </w:tc>
      </w:tr>
      <w:tr w:rsidR="009E4931" w:rsidRPr="00DF6DD6" w14:paraId="1F3B9C8D" w14:textId="77777777" w:rsidTr="009E4931">
        <w:trPr>
          <w:trHeight w:val="285"/>
          <w:jc w:val="center"/>
        </w:trPr>
        <w:tc>
          <w:tcPr>
            <w:tcW w:w="0" w:type="auto"/>
            <w:shd w:val="clear" w:color="auto" w:fill="auto"/>
            <w:vAlign w:val="center"/>
          </w:tcPr>
          <w:p w14:paraId="4C8EABC7" w14:textId="77777777" w:rsidR="009E4931" w:rsidRPr="00DF6DD6" w:rsidRDefault="009E4931" w:rsidP="009E4931">
            <w:pPr>
              <w:pStyle w:val="TAC"/>
            </w:pPr>
            <w:r w:rsidRPr="00DF6DD6">
              <w:rPr>
                <w:rFonts w:hint="eastAsia"/>
                <w:lang w:eastAsia="zh-CN"/>
              </w:rPr>
              <w:t>5</w:t>
            </w:r>
          </w:p>
        </w:tc>
        <w:tc>
          <w:tcPr>
            <w:tcW w:w="0" w:type="auto"/>
            <w:shd w:val="clear" w:color="auto" w:fill="auto"/>
            <w:vAlign w:val="center"/>
          </w:tcPr>
          <w:p w14:paraId="1860BF99" w14:textId="77777777" w:rsidR="009E4931" w:rsidRPr="00DF6DD6" w:rsidRDefault="009E4931" w:rsidP="009E4931">
            <w:pPr>
              <w:pStyle w:val="TAC"/>
            </w:pPr>
            <w:r w:rsidRPr="00DF6DD6">
              <w:rPr>
                <w:rFonts w:cs="Arial"/>
                <w:lang w:eastAsia="ja-JP"/>
              </w:rPr>
              <w:t>n7</w:t>
            </w:r>
            <w:r w:rsidRPr="00DF6DD6">
              <w:rPr>
                <w:rFonts w:cs="Arial" w:hint="eastAsia"/>
                <w:lang w:eastAsia="zh-CN"/>
              </w:rPr>
              <w:t>8</w:t>
            </w:r>
          </w:p>
        </w:tc>
        <w:tc>
          <w:tcPr>
            <w:tcW w:w="0" w:type="auto"/>
            <w:vAlign w:val="center"/>
          </w:tcPr>
          <w:p w14:paraId="52A2FCF0" w14:textId="77777777" w:rsidR="009E4931" w:rsidRPr="00DF6DD6" w:rsidRDefault="009E4931" w:rsidP="009E4931">
            <w:pPr>
              <w:pStyle w:val="TAC"/>
              <w:rPr>
                <w:rFonts w:eastAsia="Calibri" w:cs="Arial"/>
                <w:lang w:val="en-US" w:eastAsia="ja-JP"/>
              </w:rPr>
            </w:pPr>
            <w:r w:rsidRPr="00E062F1">
              <w:rPr>
                <w:rFonts w:cs="Arial"/>
                <w:lang w:eastAsia="zh-CN"/>
              </w:rPr>
              <w:t>15</w:t>
            </w:r>
          </w:p>
        </w:tc>
        <w:tc>
          <w:tcPr>
            <w:tcW w:w="0" w:type="auto"/>
            <w:shd w:val="clear" w:color="auto" w:fill="auto"/>
            <w:vAlign w:val="center"/>
          </w:tcPr>
          <w:p w14:paraId="51CE7168" w14:textId="77777777" w:rsidR="009E4931" w:rsidRPr="00DF6DD6" w:rsidRDefault="009E4931" w:rsidP="009E4931">
            <w:pPr>
              <w:pStyle w:val="TAC"/>
            </w:pPr>
          </w:p>
        </w:tc>
        <w:tc>
          <w:tcPr>
            <w:tcW w:w="0" w:type="auto"/>
            <w:shd w:val="clear" w:color="auto" w:fill="auto"/>
            <w:vAlign w:val="center"/>
          </w:tcPr>
          <w:p w14:paraId="77E18409" w14:textId="77777777" w:rsidR="009E4931" w:rsidRPr="00DF6DD6" w:rsidRDefault="009E4931" w:rsidP="009E4931">
            <w:pPr>
              <w:pStyle w:val="TAC"/>
            </w:pPr>
            <w:r w:rsidRPr="00DF6DD6">
              <w:rPr>
                <w:rFonts w:eastAsia="Calibri" w:cs="Arial"/>
                <w:lang w:val="en-US" w:eastAsia="ja-JP"/>
              </w:rPr>
              <w:t>16</w:t>
            </w:r>
          </w:p>
        </w:tc>
        <w:tc>
          <w:tcPr>
            <w:tcW w:w="0" w:type="auto"/>
            <w:shd w:val="clear" w:color="auto" w:fill="auto"/>
            <w:vAlign w:val="center"/>
          </w:tcPr>
          <w:p w14:paraId="219344A2" w14:textId="77777777" w:rsidR="009E4931" w:rsidRPr="00DF6DD6" w:rsidRDefault="009E4931" w:rsidP="009E4931">
            <w:pPr>
              <w:pStyle w:val="TAC"/>
            </w:pPr>
            <w:r w:rsidRPr="00DF6DD6">
              <w:rPr>
                <w:rFonts w:eastAsia="Calibri" w:cs="Arial"/>
                <w:lang w:val="en-US" w:eastAsia="ja-JP"/>
              </w:rPr>
              <w:t>25</w:t>
            </w:r>
          </w:p>
        </w:tc>
        <w:tc>
          <w:tcPr>
            <w:tcW w:w="0" w:type="auto"/>
            <w:shd w:val="clear" w:color="auto" w:fill="auto"/>
            <w:vAlign w:val="center"/>
          </w:tcPr>
          <w:p w14:paraId="29BCBBF7" w14:textId="77777777" w:rsidR="009E4931" w:rsidRPr="00DF6DD6" w:rsidRDefault="009E4931" w:rsidP="009E4931">
            <w:pPr>
              <w:pStyle w:val="TAC"/>
            </w:pPr>
            <w:r w:rsidRPr="00DF6DD6">
              <w:rPr>
                <w:rFonts w:eastAsia="Calibri" w:cs="Arial"/>
                <w:lang w:val="en-US" w:eastAsia="ja-JP"/>
              </w:rPr>
              <w:t>25</w:t>
            </w:r>
          </w:p>
        </w:tc>
        <w:tc>
          <w:tcPr>
            <w:tcW w:w="0" w:type="auto"/>
            <w:shd w:val="clear" w:color="auto" w:fill="auto"/>
            <w:vAlign w:val="center"/>
          </w:tcPr>
          <w:p w14:paraId="4883C6A6" w14:textId="77777777" w:rsidR="009E4931" w:rsidRPr="00DF6DD6" w:rsidRDefault="009E4931" w:rsidP="009E4931">
            <w:pPr>
              <w:pStyle w:val="TAC"/>
            </w:pPr>
          </w:p>
        </w:tc>
        <w:tc>
          <w:tcPr>
            <w:tcW w:w="0" w:type="auto"/>
            <w:vAlign w:val="center"/>
          </w:tcPr>
          <w:p w14:paraId="0268B8EF" w14:textId="77777777" w:rsidR="009E4931" w:rsidRPr="00DF6DD6" w:rsidRDefault="009E4931" w:rsidP="009E4931">
            <w:pPr>
              <w:pStyle w:val="TAC"/>
            </w:pPr>
          </w:p>
        </w:tc>
        <w:tc>
          <w:tcPr>
            <w:tcW w:w="0" w:type="auto"/>
            <w:shd w:val="clear" w:color="auto" w:fill="auto"/>
            <w:vAlign w:val="center"/>
          </w:tcPr>
          <w:p w14:paraId="068B4826" w14:textId="77777777" w:rsidR="009E4931" w:rsidRPr="00DF6DD6" w:rsidRDefault="009E4931" w:rsidP="009E4931">
            <w:pPr>
              <w:pStyle w:val="TAC"/>
            </w:pPr>
            <w:r w:rsidRPr="00DF6DD6">
              <w:rPr>
                <w:rFonts w:cs="Arial" w:hint="eastAsia"/>
                <w:lang w:eastAsia="zh-CN"/>
              </w:rPr>
              <w:t>25</w:t>
            </w:r>
          </w:p>
        </w:tc>
        <w:tc>
          <w:tcPr>
            <w:tcW w:w="0" w:type="auto"/>
            <w:shd w:val="clear" w:color="auto" w:fill="auto"/>
            <w:vAlign w:val="center"/>
          </w:tcPr>
          <w:p w14:paraId="285B8A70" w14:textId="77777777" w:rsidR="009E4931" w:rsidRPr="00DF6DD6" w:rsidRDefault="009E4931" w:rsidP="009E4931">
            <w:pPr>
              <w:pStyle w:val="TAC"/>
            </w:pPr>
            <w:r>
              <w:t>25</w:t>
            </w:r>
          </w:p>
        </w:tc>
        <w:tc>
          <w:tcPr>
            <w:tcW w:w="0" w:type="auto"/>
            <w:shd w:val="clear" w:color="auto" w:fill="auto"/>
            <w:vAlign w:val="center"/>
          </w:tcPr>
          <w:p w14:paraId="5ADAB0BC" w14:textId="77777777" w:rsidR="009E4931" w:rsidRPr="00DF6DD6" w:rsidRDefault="009E4931" w:rsidP="009E4931">
            <w:pPr>
              <w:pStyle w:val="TAC"/>
            </w:pPr>
            <w:r>
              <w:t>25</w:t>
            </w:r>
          </w:p>
        </w:tc>
        <w:tc>
          <w:tcPr>
            <w:tcW w:w="0" w:type="auto"/>
            <w:shd w:val="clear" w:color="auto" w:fill="auto"/>
            <w:vAlign w:val="center"/>
          </w:tcPr>
          <w:p w14:paraId="12BB06E3" w14:textId="77777777" w:rsidR="009E4931" w:rsidRPr="00DF6DD6" w:rsidRDefault="009E4931" w:rsidP="009E4931">
            <w:pPr>
              <w:pStyle w:val="TAC"/>
            </w:pPr>
            <w:r>
              <w:t>25</w:t>
            </w:r>
          </w:p>
        </w:tc>
        <w:tc>
          <w:tcPr>
            <w:tcW w:w="0" w:type="auto"/>
            <w:vAlign w:val="center"/>
          </w:tcPr>
          <w:p w14:paraId="2C03E185" w14:textId="77777777" w:rsidR="009E4931" w:rsidRPr="00DF6DD6" w:rsidRDefault="009E4931" w:rsidP="009E4931">
            <w:pPr>
              <w:pStyle w:val="TAC"/>
            </w:pPr>
            <w:r>
              <w:t>25</w:t>
            </w:r>
          </w:p>
        </w:tc>
        <w:tc>
          <w:tcPr>
            <w:tcW w:w="0" w:type="auto"/>
            <w:shd w:val="clear" w:color="auto" w:fill="auto"/>
            <w:vAlign w:val="center"/>
          </w:tcPr>
          <w:p w14:paraId="2BEF87DB" w14:textId="77777777" w:rsidR="009E4931" w:rsidRPr="00DF6DD6" w:rsidRDefault="009E4931" w:rsidP="009E4931">
            <w:pPr>
              <w:pStyle w:val="TAC"/>
            </w:pPr>
            <w:r>
              <w:t>25</w:t>
            </w:r>
          </w:p>
        </w:tc>
      </w:tr>
      <w:tr w:rsidR="009E4931" w:rsidRPr="00DF6DD6" w14:paraId="315132CD" w14:textId="77777777" w:rsidTr="009E4931">
        <w:trPr>
          <w:trHeight w:val="285"/>
          <w:jc w:val="center"/>
        </w:trPr>
        <w:tc>
          <w:tcPr>
            <w:tcW w:w="0" w:type="auto"/>
            <w:shd w:val="clear" w:color="auto" w:fill="auto"/>
            <w:vAlign w:val="center"/>
          </w:tcPr>
          <w:p w14:paraId="4CF18558" w14:textId="77777777" w:rsidR="009E4931" w:rsidRPr="00DF6DD6" w:rsidDel="0063118D" w:rsidRDefault="009E4931" w:rsidP="009E4931">
            <w:pPr>
              <w:pStyle w:val="TAC"/>
            </w:pPr>
            <w:r w:rsidRPr="00DF6DD6">
              <w:rPr>
                <w:lang w:eastAsia="zh-CN"/>
              </w:rPr>
              <w:t>8</w:t>
            </w:r>
          </w:p>
        </w:tc>
        <w:tc>
          <w:tcPr>
            <w:tcW w:w="0" w:type="auto"/>
            <w:shd w:val="clear" w:color="auto" w:fill="auto"/>
            <w:vAlign w:val="center"/>
          </w:tcPr>
          <w:p w14:paraId="68955CAE" w14:textId="77777777" w:rsidR="009E4931" w:rsidRPr="00DF6DD6" w:rsidRDefault="009E4931" w:rsidP="009E4931">
            <w:pPr>
              <w:pStyle w:val="TAC"/>
              <w:rPr>
                <w:rFonts w:cs="Arial"/>
                <w:lang w:eastAsia="ja-JP"/>
              </w:rPr>
            </w:pPr>
            <w:r w:rsidRPr="00DF6DD6">
              <w:rPr>
                <w:rFonts w:cs="Arial"/>
                <w:lang w:eastAsia="ja-JP"/>
              </w:rPr>
              <w:t>n77</w:t>
            </w:r>
          </w:p>
          <w:p w14:paraId="451165A3" w14:textId="77777777" w:rsidR="009E4931" w:rsidRPr="00DF6DD6" w:rsidRDefault="009E4931" w:rsidP="009E4931">
            <w:pPr>
              <w:pStyle w:val="TAC"/>
              <w:rPr>
                <w:rFonts w:cs="Arial"/>
                <w:lang w:eastAsia="zh-CN"/>
              </w:rPr>
            </w:pPr>
            <w:r w:rsidRPr="00DF6DD6">
              <w:rPr>
                <w:rFonts w:cs="Arial"/>
                <w:lang w:eastAsia="ja-JP"/>
              </w:rPr>
              <w:t>n78</w:t>
            </w:r>
          </w:p>
        </w:tc>
        <w:tc>
          <w:tcPr>
            <w:tcW w:w="0" w:type="auto"/>
          </w:tcPr>
          <w:p w14:paraId="477503AB"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6F1A8EB6" w14:textId="77777777" w:rsidR="009E4931" w:rsidRPr="00DF6DD6" w:rsidRDefault="009E4931" w:rsidP="009E4931">
            <w:pPr>
              <w:pStyle w:val="TAC"/>
              <w:rPr>
                <w:rFonts w:cs="Arial"/>
                <w:lang w:eastAsia="ja-JP"/>
              </w:rPr>
            </w:pPr>
          </w:p>
        </w:tc>
        <w:tc>
          <w:tcPr>
            <w:tcW w:w="0" w:type="auto"/>
            <w:shd w:val="clear" w:color="auto" w:fill="auto"/>
            <w:vAlign w:val="center"/>
          </w:tcPr>
          <w:p w14:paraId="68E1C2EB" w14:textId="77777777" w:rsidR="009E4931" w:rsidRPr="00DF6DD6" w:rsidRDefault="009E4931" w:rsidP="009E4931">
            <w:pPr>
              <w:pStyle w:val="TAC"/>
              <w:rPr>
                <w:rFonts w:cs="Arial"/>
                <w:lang w:eastAsia="ja-JP"/>
              </w:rPr>
            </w:pPr>
            <w:r w:rsidRPr="00DF6DD6">
              <w:rPr>
                <w:rFonts w:eastAsia="Calibri" w:cs="Arial"/>
                <w:lang w:val="en-US" w:eastAsia="ja-JP"/>
              </w:rPr>
              <w:t>16</w:t>
            </w:r>
          </w:p>
        </w:tc>
        <w:tc>
          <w:tcPr>
            <w:tcW w:w="0" w:type="auto"/>
            <w:shd w:val="clear" w:color="auto" w:fill="auto"/>
            <w:vAlign w:val="center"/>
          </w:tcPr>
          <w:p w14:paraId="37FF934E" w14:textId="77777777" w:rsidR="009E4931" w:rsidRPr="00DF6DD6" w:rsidRDefault="009E4931" w:rsidP="009E4931">
            <w:pPr>
              <w:pStyle w:val="TAC"/>
              <w:rPr>
                <w:rFonts w:cs="Arial"/>
                <w:lang w:eastAsia="ja-JP"/>
              </w:rPr>
            </w:pPr>
            <w:r w:rsidRPr="00DF6DD6">
              <w:rPr>
                <w:rFonts w:eastAsia="Calibri" w:cs="Arial"/>
                <w:lang w:val="en-US" w:eastAsia="ja-JP"/>
              </w:rPr>
              <w:t>25</w:t>
            </w:r>
          </w:p>
        </w:tc>
        <w:tc>
          <w:tcPr>
            <w:tcW w:w="0" w:type="auto"/>
            <w:shd w:val="clear" w:color="auto" w:fill="auto"/>
            <w:vAlign w:val="center"/>
          </w:tcPr>
          <w:p w14:paraId="62C2DA52" w14:textId="77777777" w:rsidR="009E4931" w:rsidRPr="00DF6DD6" w:rsidRDefault="009E4931" w:rsidP="009E4931">
            <w:pPr>
              <w:pStyle w:val="TAC"/>
              <w:rPr>
                <w:rFonts w:cs="Arial"/>
                <w:lang w:eastAsia="ja-JP"/>
              </w:rPr>
            </w:pPr>
            <w:r w:rsidRPr="00DF6DD6">
              <w:rPr>
                <w:rFonts w:eastAsia="Calibri" w:cs="Arial"/>
                <w:lang w:val="en-US" w:eastAsia="ja-JP"/>
              </w:rPr>
              <w:t>25</w:t>
            </w:r>
          </w:p>
        </w:tc>
        <w:tc>
          <w:tcPr>
            <w:tcW w:w="0" w:type="auto"/>
            <w:shd w:val="clear" w:color="auto" w:fill="auto"/>
            <w:vAlign w:val="center"/>
          </w:tcPr>
          <w:p w14:paraId="683E6476" w14:textId="77777777" w:rsidR="009E4931" w:rsidRPr="00DF6DD6" w:rsidRDefault="009E4931" w:rsidP="009E4931">
            <w:pPr>
              <w:pStyle w:val="TAC"/>
            </w:pPr>
          </w:p>
        </w:tc>
        <w:tc>
          <w:tcPr>
            <w:tcW w:w="0" w:type="auto"/>
            <w:vAlign w:val="center"/>
          </w:tcPr>
          <w:p w14:paraId="3CA0F98E" w14:textId="77777777" w:rsidR="009E4931" w:rsidRPr="00DF6DD6" w:rsidRDefault="009E4931" w:rsidP="009E4931">
            <w:pPr>
              <w:pStyle w:val="TAC"/>
            </w:pPr>
          </w:p>
        </w:tc>
        <w:tc>
          <w:tcPr>
            <w:tcW w:w="0" w:type="auto"/>
            <w:shd w:val="clear" w:color="auto" w:fill="auto"/>
            <w:vAlign w:val="center"/>
          </w:tcPr>
          <w:p w14:paraId="06928BA4" w14:textId="77777777" w:rsidR="009E4931" w:rsidRPr="00DF6DD6" w:rsidRDefault="009E4931" w:rsidP="009E4931">
            <w:pPr>
              <w:pStyle w:val="TAC"/>
              <w:rPr>
                <w:rFonts w:cs="Arial"/>
              </w:rPr>
            </w:pPr>
            <w:r w:rsidRPr="00DF6DD6">
              <w:rPr>
                <w:rFonts w:eastAsia="Calibri" w:cs="Arial"/>
                <w:lang w:val="en-US" w:eastAsia="ja-JP"/>
              </w:rPr>
              <w:t>25</w:t>
            </w:r>
          </w:p>
        </w:tc>
        <w:tc>
          <w:tcPr>
            <w:tcW w:w="0" w:type="auto"/>
            <w:shd w:val="clear" w:color="auto" w:fill="auto"/>
            <w:vAlign w:val="center"/>
          </w:tcPr>
          <w:p w14:paraId="3F03B7E5" w14:textId="77777777" w:rsidR="009E4931" w:rsidRPr="00DF6DD6" w:rsidRDefault="009E4931" w:rsidP="009E4931">
            <w:pPr>
              <w:pStyle w:val="TAC"/>
            </w:pPr>
            <w:r w:rsidRPr="00DF6DD6">
              <w:rPr>
                <w:rFonts w:eastAsia="Calibri" w:cs="Arial"/>
                <w:lang w:val="en-US" w:eastAsia="ja-JP"/>
              </w:rPr>
              <w:t>25</w:t>
            </w:r>
          </w:p>
        </w:tc>
        <w:tc>
          <w:tcPr>
            <w:tcW w:w="0" w:type="auto"/>
            <w:shd w:val="clear" w:color="auto" w:fill="auto"/>
            <w:vAlign w:val="center"/>
          </w:tcPr>
          <w:p w14:paraId="0CB29134" w14:textId="77777777" w:rsidR="009E4931" w:rsidRPr="00DF6DD6" w:rsidRDefault="009E4931" w:rsidP="009E4931">
            <w:pPr>
              <w:pStyle w:val="TAC"/>
            </w:pPr>
            <w:r w:rsidRPr="00DF6DD6">
              <w:rPr>
                <w:rFonts w:eastAsia="Calibri" w:cs="Arial"/>
                <w:lang w:val="en-US" w:eastAsia="ja-JP"/>
              </w:rPr>
              <w:t>25</w:t>
            </w:r>
          </w:p>
        </w:tc>
        <w:tc>
          <w:tcPr>
            <w:tcW w:w="0" w:type="auto"/>
            <w:shd w:val="clear" w:color="auto" w:fill="auto"/>
            <w:vAlign w:val="center"/>
          </w:tcPr>
          <w:p w14:paraId="39793688" w14:textId="77777777" w:rsidR="009E4931" w:rsidRPr="00DF6DD6" w:rsidRDefault="009E4931" w:rsidP="009E4931">
            <w:pPr>
              <w:pStyle w:val="TAC"/>
            </w:pPr>
            <w:r w:rsidRPr="00DF6DD6">
              <w:rPr>
                <w:rFonts w:eastAsia="Calibri" w:cs="Arial"/>
                <w:lang w:val="en-US" w:eastAsia="ja-JP"/>
              </w:rPr>
              <w:t>25</w:t>
            </w:r>
          </w:p>
        </w:tc>
        <w:tc>
          <w:tcPr>
            <w:tcW w:w="0" w:type="auto"/>
            <w:vAlign w:val="center"/>
          </w:tcPr>
          <w:p w14:paraId="7A2DD38C" w14:textId="77777777" w:rsidR="009E4931" w:rsidRPr="00DF6DD6" w:rsidRDefault="009E4931" w:rsidP="009E4931">
            <w:pPr>
              <w:pStyle w:val="TAC"/>
              <w:rPr>
                <w:rFonts w:eastAsia="Calibri" w:cs="Arial"/>
                <w:lang w:val="en-US" w:eastAsia="ja-JP"/>
              </w:rPr>
            </w:pPr>
            <w:r w:rsidRPr="00DF6DD6">
              <w:rPr>
                <w:rFonts w:eastAsia="Malgun Gothic" w:cs="Arial" w:hint="eastAsia"/>
                <w:lang w:val="en-US" w:eastAsia="ko-KR"/>
              </w:rPr>
              <w:t>25</w:t>
            </w:r>
          </w:p>
        </w:tc>
        <w:tc>
          <w:tcPr>
            <w:tcW w:w="0" w:type="auto"/>
            <w:shd w:val="clear" w:color="auto" w:fill="auto"/>
            <w:vAlign w:val="center"/>
          </w:tcPr>
          <w:p w14:paraId="4B19A163" w14:textId="77777777" w:rsidR="009E4931" w:rsidRPr="00DF6DD6" w:rsidRDefault="009E4931" w:rsidP="009E4931">
            <w:pPr>
              <w:pStyle w:val="TAC"/>
            </w:pPr>
            <w:r w:rsidRPr="00DF6DD6">
              <w:rPr>
                <w:rFonts w:eastAsia="Calibri" w:cs="Arial"/>
                <w:lang w:val="en-US" w:eastAsia="ja-JP"/>
              </w:rPr>
              <w:t>25</w:t>
            </w:r>
          </w:p>
        </w:tc>
      </w:tr>
      <w:tr w:rsidR="009E4931" w:rsidRPr="00DF6DD6" w14:paraId="3F2042D8" w14:textId="77777777" w:rsidTr="009E4931">
        <w:trPr>
          <w:trHeight w:val="285"/>
          <w:jc w:val="center"/>
        </w:trPr>
        <w:tc>
          <w:tcPr>
            <w:tcW w:w="0" w:type="auto"/>
            <w:shd w:val="clear" w:color="auto" w:fill="auto"/>
            <w:vAlign w:val="center"/>
          </w:tcPr>
          <w:p w14:paraId="1316A22A" w14:textId="77777777" w:rsidR="009E4931" w:rsidRPr="00DF6DD6" w:rsidRDefault="009E4931" w:rsidP="009E4931">
            <w:pPr>
              <w:pStyle w:val="TAC"/>
              <w:rPr>
                <w:lang w:eastAsia="zh-CN"/>
              </w:rPr>
            </w:pPr>
            <w:r w:rsidRPr="00DF6DD6">
              <w:rPr>
                <w:lang w:eastAsia="zh-CN"/>
              </w:rPr>
              <w:t>8</w:t>
            </w:r>
          </w:p>
        </w:tc>
        <w:tc>
          <w:tcPr>
            <w:tcW w:w="0" w:type="auto"/>
            <w:shd w:val="clear" w:color="auto" w:fill="auto"/>
            <w:vAlign w:val="center"/>
          </w:tcPr>
          <w:p w14:paraId="6657E7DE" w14:textId="77777777" w:rsidR="009E4931" w:rsidRPr="00DF6DD6" w:rsidRDefault="009E4931" w:rsidP="009E4931">
            <w:pPr>
              <w:pStyle w:val="TAC"/>
              <w:rPr>
                <w:rFonts w:cs="Arial"/>
                <w:lang w:eastAsia="ja-JP"/>
              </w:rPr>
            </w:pPr>
            <w:r w:rsidRPr="00DF6DD6">
              <w:rPr>
                <w:lang w:eastAsia="ja-JP"/>
              </w:rPr>
              <w:t>n79</w:t>
            </w:r>
          </w:p>
        </w:tc>
        <w:tc>
          <w:tcPr>
            <w:tcW w:w="0" w:type="auto"/>
          </w:tcPr>
          <w:p w14:paraId="55671BD8"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6FA41265" w14:textId="77777777" w:rsidR="009E4931" w:rsidRPr="00DF6DD6" w:rsidRDefault="009E4931" w:rsidP="009E4931">
            <w:pPr>
              <w:pStyle w:val="TAC"/>
              <w:rPr>
                <w:rFonts w:cs="Arial"/>
                <w:lang w:eastAsia="ja-JP"/>
              </w:rPr>
            </w:pPr>
          </w:p>
        </w:tc>
        <w:tc>
          <w:tcPr>
            <w:tcW w:w="0" w:type="auto"/>
            <w:shd w:val="clear" w:color="auto" w:fill="auto"/>
            <w:vAlign w:val="center"/>
          </w:tcPr>
          <w:p w14:paraId="0462A03C" w14:textId="77777777" w:rsidR="009E4931" w:rsidRPr="00DF6DD6" w:rsidRDefault="009E4931" w:rsidP="009E4931">
            <w:pPr>
              <w:pStyle w:val="TAC"/>
              <w:rPr>
                <w:rFonts w:eastAsia="Calibri" w:cs="Arial"/>
                <w:lang w:val="en-US" w:eastAsia="ja-JP"/>
              </w:rPr>
            </w:pPr>
          </w:p>
        </w:tc>
        <w:tc>
          <w:tcPr>
            <w:tcW w:w="0" w:type="auto"/>
            <w:shd w:val="clear" w:color="auto" w:fill="auto"/>
            <w:vAlign w:val="center"/>
          </w:tcPr>
          <w:p w14:paraId="56A9D4DE" w14:textId="77777777" w:rsidR="009E4931" w:rsidRPr="00DF6DD6" w:rsidRDefault="009E4931" w:rsidP="009E4931">
            <w:pPr>
              <w:pStyle w:val="TAC"/>
              <w:rPr>
                <w:rFonts w:eastAsia="Calibri" w:cs="Arial"/>
                <w:lang w:val="en-US" w:eastAsia="ja-JP"/>
              </w:rPr>
            </w:pPr>
          </w:p>
        </w:tc>
        <w:tc>
          <w:tcPr>
            <w:tcW w:w="0" w:type="auto"/>
            <w:shd w:val="clear" w:color="auto" w:fill="auto"/>
            <w:vAlign w:val="center"/>
          </w:tcPr>
          <w:p w14:paraId="4C5835E5" w14:textId="77777777" w:rsidR="009E4931" w:rsidRPr="00DF6DD6" w:rsidRDefault="009E4931" w:rsidP="009E4931">
            <w:pPr>
              <w:pStyle w:val="TAC"/>
              <w:rPr>
                <w:rFonts w:eastAsia="Calibri" w:cs="Arial"/>
                <w:lang w:val="en-US" w:eastAsia="ja-JP"/>
              </w:rPr>
            </w:pPr>
          </w:p>
        </w:tc>
        <w:tc>
          <w:tcPr>
            <w:tcW w:w="0" w:type="auto"/>
            <w:shd w:val="clear" w:color="auto" w:fill="auto"/>
            <w:vAlign w:val="center"/>
          </w:tcPr>
          <w:p w14:paraId="6F186596" w14:textId="77777777" w:rsidR="009E4931" w:rsidRPr="00DF6DD6" w:rsidRDefault="009E4931" w:rsidP="009E4931">
            <w:pPr>
              <w:pStyle w:val="TAC"/>
            </w:pPr>
          </w:p>
        </w:tc>
        <w:tc>
          <w:tcPr>
            <w:tcW w:w="0" w:type="auto"/>
            <w:vAlign w:val="center"/>
          </w:tcPr>
          <w:p w14:paraId="15FE0BB4" w14:textId="77777777" w:rsidR="009E4931" w:rsidRPr="00DF6DD6" w:rsidRDefault="009E4931" w:rsidP="009E4931">
            <w:pPr>
              <w:pStyle w:val="TAC"/>
            </w:pPr>
          </w:p>
        </w:tc>
        <w:tc>
          <w:tcPr>
            <w:tcW w:w="0" w:type="auto"/>
            <w:shd w:val="clear" w:color="auto" w:fill="auto"/>
            <w:vAlign w:val="center"/>
          </w:tcPr>
          <w:p w14:paraId="4E13B48F"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6502A651"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31B35F7F"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49635E75"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vAlign w:val="center"/>
          </w:tcPr>
          <w:p w14:paraId="042B87BF" w14:textId="77777777" w:rsidR="009E4931" w:rsidRPr="00DF6DD6" w:rsidRDefault="009E4931" w:rsidP="009E4931">
            <w:pPr>
              <w:pStyle w:val="TAC"/>
              <w:rPr>
                <w:rFonts w:eastAsia="Calibri" w:cs="Arial"/>
                <w:lang w:val="en-US" w:eastAsia="ja-JP"/>
              </w:rPr>
            </w:pPr>
          </w:p>
        </w:tc>
        <w:tc>
          <w:tcPr>
            <w:tcW w:w="0" w:type="auto"/>
            <w:shd w:val="clear" w:color="auto" w:fill="auto"/>
            <w:vAlign w:val="center"/>
          </w:tcPr>
          <w:p w14:paraId="15036AAE"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r>
      <w:tr w:rsidR="009E4931" w:rsidRPr="00DF6DD6" w14:paraId="1DF5FC69" w14:textId="77777777" w:rsidTr="009E4931">
        <w:trPr>
          <w:trHeight w:val="285"/>
          <w:jc w:val="center"/>
        </w:trPr>
        <w:tc>
          <w:tcPr>
            <w:tcW w:w="0" w:type="auto"/>
            <w:shd w:val="clear" w:color="auto" w:fill="auto"/>
            <w:vAlign w:val="center"/>
          </w:tcPr>
          <w:p w14:paraId="53B123B2" w14:textId="77777777" w:rsidR="009E4931" w:rsidRPr="00DF6DD6" w:rsidRDefault="009E4931" w:rsidP="009E4931">
            <w:pPr>
              <w:pStyle w:val="TAC"/>
              <w:rPr>
                <w:lang w:eastAsia="zh-CN"/>
              </w:rPr>
            </w:pPr>
            <w:r>
              <w:rPr>
                <w:lang w:eastAsia="zh-CN"/>
              </w:rPr>
              <w:t>12</w:t>
            </w:r>
          </w:p>
        </w:tc>
        <w:tc>
          <w:tcPr>
            <w:tcW w:w="0" w:type="auto"/>
            <w:shd w:val="clear" w:color="auto" w:fill="auto"/>
            <w:vAlign w:val="center"/>
          </w:tcPr>
          <w:p w14:paraId="4DB34B97" w14:textId="77777777" w:rsidR="009E4931" w:rsidRPr="00DF6DD6" w:rsidRDefault="009E4931" w:rsidP="009E4931">
            <w:pPr>
              <w:pStyle w:val="TAC"/>
              <w:rPr>
                <w:lang w:eastAsia="ja-JP"/>
              </w:rPr>
            </w:pPr>
            <w:r>
              <w:rPr>
                <w:lang w:eastAsia="ja-JP"/>
              </w:rPr>
              <w:t>n66</w:t>
            </w:r>
          </w:p>
        </w:tc>
        <w:tc>
          <w:tcPr>
            <w:tcW w:w="0" w:type="auto"/>
          </w:tcPr>
          <w:p w14:paraId="7267B738" w14:textId="77777777" w:rsidR="009E4931"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0FECD79B" w14:textId="77777777" w:rsidR="009E4931" w:rsidRPr="00DF6DD6" w:rsidRDefault="009E4931" w:rsidP="009E4931">
            <w:pPr>
              <w:pStyle w:val="TAC"/>
              <w:rPr>
                <w:rFonts w:cs="Arial"/>
                <w:lang w:eastAsia="ja-JP"/>
              </w:rPr>
            </w:pPr>
            <w:r>
              <w:rPr>
                <w:rFonts w:cs="Arial"/>
                <w:lang w:eastAsia="ja-JP"/>
              </w:rPr>
              <w:t>8</w:t>
            </w:r>
          </w:p>
        </w:tc>
        <w:tc>
          <w:tcPr>
            <w:tcW w:w="0" w:type="auto"/>
            <w:shd w:val="clear" w:color="auto" w:fill="auto"/>
            <w:vAlign w:val="center"/>
          </w:tcPr>
          <w:p w14:paraId="0C181D51" w14:textId="77777777" w:rsidR="009E4931" w:rsidRPr="00DF6DD6" w:rsidRDefault="009E4931" w:rsidP="009E4931">
            <w:pPr>
              <w:pStyle w:val="TAC"/>
              <w:rPr>
                <w:rFonts w:eastAsia="Calibri" w:cs="Arial"/>
                <w:lang w:val="en-US" w:eastAsia="ja-JP"/>
              </w:rPr>
            </w:pPr>
            <w:r>
              <w:rPr>
                <w:rFonts w:eastAsia="Calibri" w:cs="Arial"/>
                <w:lang w:val="en-US" w:eastAsia="ja-JP"/>
              </w:rPr>
              <w:t>16</w:t>
            </w:r>
          </w:p>
        </w:tc>
        <w:tc>
          <w:tcPr>
            <w:tcW w:w="0" w:type="auto"/>
            <w:shd w:val="clear" w:color="auto" w:fill="auto"/>
            <w:vAlign w:val="center"/>
          </w:tcPr>
          <w:p w14:paraId="14297542" w14:textId="77777777" w:rsidR="009E4931" w:rsidRPr="00DF6DD6" w:rsidRDefault="009E4931" w:rsidP="009E4931">
            <w:pPr>
              <w:pStyle w:val="TAC"/>
              <w:rPr>
                <w:rFonts w:eastAsia="Calibri" w:cs="Arial"/>
                <w:lang w:val="en-US" w:eastAsia="ja-JP"/>
              </w:rPr>
            </w:pPr>
            <w:r>
              <w:rPr>
                <w:rFonts w:eastAsia="Calibri" w:cs="Arial"/>
                <w:lang w:val="en-US" w:eastAsia="ja-JP"/>
              </w:rPr>
              <w:t>20</w:t>
            </w:r>
          </w:p>
        </w:tc>
        <w:tc>
          <w:tcPr>
            <w:tcW w:w="0" w:type="auto"/>
            <w:shd w:val="clear" w:color="auto" w:fill="auto"/>
            <w:vAlign w:val="center"/>
          </w:tcPr>
          <w:p w14:paraId="15842DBC" w14:textId="77777777" w:rsidR="009E4931" w:rsidRPr="00DF6DD6" w:rsidRDefault="009E4931" w:rsidP="009E4931">
            <w:pPr>
              <w:pStyle w:val="TAC"/>
              <w:rPr>
                <w:rFonts w:eastAsia="Calibri" w:cs="Arial"/>
                <w:lang w:val="en-US" w:eastAsia="ja-JP"/>
              </w:rPr>
            </w:pPr>
            <w:r>
              <w:rPr>
                <w:rFonts w:eastAsia="Calibri" w:cs="Arial"/>
                <w:lang w:val="en-US" w:eastAsia="ja-JP"/>
              </w:rPr>
              <w:t>20</w:t>
            </w:r>
          </w:p>
        </w:tc>
        <w:tc>
          <w:tcPr>
            <w:tcW w:w="0" w:type="auto"/>
            <w:shd w:val="clear" w:color="auto" w:fill="auto"/>
            <w:vAlign w:val="center"/>
          </w:tcPr>
          <w:p w14:paraId="0ADB4716" w14:textId="77777777" w:rsidR="009E4931" w:rsidRPr="00DF6DD6" w:rsidRDefault="009E4931" w:rsidP="009E4931">
            <w:pPr>
              <w:pStyle w:val="TAC"/>
            </w:pPr>
          </w:p>
        </w:tc>
        <w:tc>
          <w:tcPr>
            <w:tcW w:w="0" w:type="auto"/>
            <w:vAlign w:val="center"/>
          </w:tcPr>
          <w:p w14:paraId="1942DCE7" w14:textId="77777777" w:rsidR="009E4931" w:rsidRPr="00DF6DD6" w:rsidRDefault="009E4931" w:rsidP="009E4931">
            <w:pPr>
              <w:pStyle w:val="TAC"/>
            </w:pPr>
          </w:p>
        </w:tc>
        <w:tc>
          <w:tcPr>
            <w:tcW w:w="0" w:type="auto"/>
            <w:shd w:val="clear" w:color="auto" w:fill="auto"/>
            <w:vAlign w:val="center"/>
          </w:tcPr>
          <w:p w14:paraId="35214F74" w14:textId="77777777" w:rsidR="009E4931" w:rsidRPr="00DF6DD6" w:rsidRDefault="009E4931" w:rsidP="009E4931">
            <w:pPr>
              <w:pStyle w:val="TAC"/>
              <w:rPr>
                <w:rFonts w:eastAsia="Calibri" w:cs="Arial"/>
                <w:lang w:val="en-US" w:eastAsia="ja-JP"/>
              </w:rPr>
            </w:pPr>
            <w:r>
              <w:rPr>
                <w:rFonts w:eastAsia="Calibri" w:cs="Arial"/>
                <w:lang w:val="en-US" w:eastAsia="ja-JP"/>
              </w:rPr>
              <w:t>20</w:t>
            </w:r>
          </w:p>
        </w:tc>
        <w:tc>
          <w:tcPr>
            <w:tcW w:w="0" w:type="auto"/>
            <w:shd w:val="clear" w:color="auto" w:fill="auto"/>
            <w:vAlign w:val="center"/>
          </w:tcPr>
          <w:p w14:paraId="59F1DE32" w14:textId="77777777" w:rsidR="009E4931" w:rsidRPr="00DF6DD6" w:rsidRDefault="009E4931" w:rsidP="009E4931">
            <w:pPr>
              <w:pStyle w:val="TAC"/>
              <w:rPr>
                <w:rFonts w:eastAsia="Calibri" w:cs="Arial"/>
                <w:lang w:val="en-US" w:eastAsia="ja-JP"/>
              </w:rPr>
            </w:pPr>
          </w:p>
        </w:tc>
        <w:tc>
          <w:tcPr>
            <w:tcW w:w="0" w:type="auto"/>
            <w:shd w:val="clear" w:color="auto" w:fill="auto"/>
            <w:vAlign w:val="center"/>
          </w:tcPr>
          <w:p w14:paraId="2EE601D3" w14:textId="77777777" w:rsidR="009E4931" w:rsidRPr="00DF6DD6" w:rsidRDefault="009E4931" w:rsidP="009E4931">
            <w:pPr>
              <w:pStyle w:val="TAC"/>
              <w:rPr>
                <w:rFonts w:eastAsia="Calibri" w:cs="Arial"/>
                <w:lang w:val="en-US" w:eastAsia="ja-JP"/>
              </w:rPr>
            </w:pPr>
          </w:p>
        </w:tc>
        <w:tc>
          <w:tcPr>
            <w:tcW w:w="0" w:type="auto"/>
            <w:shd w:val="clear" w:color="auto" w:fill="auto"/>
            <w:vAlign w:val="center"/>
          </w:tcPr>
          <w:p w14:paraId="48E0D770" w14:textId="77777777" w:rsidR="009E4931" w:rsidRPr="00DF6DD6" w:rsidRDefault="009E4931" w:rsidP="009E4931">
            <w:pPr>
              <w:pStyle w:val="TAC"/>
              <w:rPr>
                <w:rFonts w:eastAsia="Calibri" w:cs="Arial"/>
                <w:lang w:val="en-US" w:eastAsia="ja-JP"/>
              </w:rPr>
            </w:pPr>
          </w:p>
        </w:tc>
        <w:tc>
          <w:tcPr>
            <w:tcW w:w="0" w:type="auto"/>
            <w:vAlign w:val="center"/>
          </w:tcPr>
          <w:p w14:paraId="74B5D114" w14:textId="77777777" w:rsidR="009E4931" w:rsidRPr="00DF6DD6" w:rsidRDefault="009E4931" w:rsidP="009E4931">
            <w:pPr>
              <w:pStyle w:val="TAC"/>
              <w:rPr>
                <w:rFonts w:eastAsia="Calibri" w:cs="Arial"/>
                <w:lang w:val="en-US" w:eastAsia="ja-JP"/>
              </w:rPr>
            </w:pPr>
          </w:p>
        </w:tc>
        <w:tc>
          <w:tcPr>
            <w:tcW w:w="0" w:type="auto"/>
            <w:shd w:val="clear" w:color="auto" w:fill="auto"/>
            <w:vAlign w:val="center"/>
          </w:tcPr>
          <w:p w14:paraId="7E22F3F5" w14:textId="77777777" w:rsidR="009E4931" w:rsidRPr="00DF6DD6" w:rsidRDefault="009E4931" w:rsidP="009E4931">
            <w:pPr>
              <w:pStyle w:val="TAC"/>
              <w:rPr>
                <w:rFonts w:eastAsia="Calibri" w:cs="Arial"/>
                <w:lang w:val="en-US" w:eastAsia="ja-JP"/>
              </w:rPr>
            </w:pPr>
          </w:p>
        </w:tc>
      </w:tr>
      <w:tr w:rsidR="009E4931" w:rsidRPr="00DF6DD6" w14:paraId="1B0FA8C4" w14:textId="77777777" w:rsidTr="009E4931">
        <w:trPr>
          <w:trHeight w:val="285"/>
          <w:jc w:val="center"/>
        </w:trPr>
        <w:tc>
          <w:tcPr>
            <w:tcW w:w="0" w:type="auto"/>
            <w:shd w:val="clear" w:color="auto" w:fill="auto"/>
            <w:vAlign w:val="center"/>
          </w:tcPr>
          <w:p w14:paraId="00E10C1C" w14:textId="77777777" w:rsidR="009E4931" w:rsidRPr="00DF6DD6" w:rsidRDefault="009E4931" w:rsidP="009E4931">
            <w:pPr>
              <w:pStyle w:val="TAC"/>
              <w:rPr>
                <w:lang w:eastAsia="zh-CN"/>
              </w:rPr>
            </w:pPr>
            <w:r w:rsidRPr="00DF6DD6">
              <w:rPr>
                <w:rFonts w:hint="eastAsia"/>
                <w:lang w:eastAsia="ja-JP"/>
              </w:rPr>
              <w:t>1</w:t>
            </w:r>
            <w:r w:rsidRPr="00DF6DD6">
              <w:rPr>
                <w:lang w:eastAsia="ja-JP"/>
              </w:rPr>
              <w:t>8</w:t>
            </w:r>
          </w:p>
        </w:tc>
        <w:tc>
          <w:tcPr>
            <w:tcW w:w="0" w:type="auto"/>
            <w:shd w:val="clear" w:color="auto" w:fill="auto"/>
            <w:vAlign w:val="center"/>
          </w:tcPr>
          <w:p w14:paraId="549A37FB" w14:textId="77777777" w:rsidR="009E4931" w:rsidRPr="00DF6DD6" w:rsidRDefault="009E4931" w:rsidP="009E4931">
            <w:pPr>
              <w:pStyle w:val="TAC"/>
              <w:rPr>
                <w:lang w:eastAsia="ja-JP"/>
              </w:rPr>
            </w:pPr>
            <w:r w:rsidRPr="00DF6DD6">
              <w:rPr>
                <w:rFonts w:cs="Arial"/>
                <w:lang w:eastAsia="ja-JP"/>
              </w:rPr>
              <w:t>n77</w:t>
            </w:r>
            <w:r>
              <w:rPr>
                <w:rFonts w:cs="Arial"/>
                <w:lang w:eastAsia="ja-JP"/>
              </w:rPr>
              <w:t>, n78</w:t>
            </w:r>
          </w:p>
        </w:tc>
        <w:tc>
          <w:tcPr>
            <w:tcW w:w="0" w:type="auto"/>
          </w:tcPr>
          <w:p w14:paraId="3B627FA9"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4CC855C7" w14:textId="77777777" w:rsidR="009E4931" w:rsidRPr="00DF6DD6" w:rsidRDefault="009E4931" w:rsidP="009E4931">
            <w:pPr>
              <w:pStyle w:val="TAC"/>
              <w:rPr>
                <w:rFonts w:cs="Arial"/>
                <w:lang w:eastAsia="ja-JP"/>
              </w:rPr>
            </w:pPr>
          </w:p>
        </w:tc>
        <w:tc>
          <w:tcPr>
            <w:tcW w:w="0" w:type="auto"/>
            <w:shd w:val="clear" w:color="auto" w:fill="auto"/>
            <w:vAlign w:val="center"/>
          </w:tcPr>
          <w:p w14:paraId="3C8F95E6"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16</w:t>
            </w:r>
          </w:p>
        </w:tc>
        <w:tc>
          <w:tcPr>
            <w:tcW w:w="0" w:type="auto"/>
            <w:shd w:val="clear" w:color="auto" w:fill="auto"/>
            <w:vAlign w:val="center"/>
          </w:tcPr>
          <w:p w14:paraId="6B7673E4"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3A48DBC7"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18243524" w14:textId="77777777" w:rsidR="009E4931" w:rsidRPr="00DF6DD6" w:rsidRDefault="009E4931" w:rsidP="009E4931">
            <w:pPr>
              <w:pStyle w:val="TAC"/>
            </w:pPr>
          </w:p>
        </w:tc>
        <w:tc>
          <w:tcPr>
            <w:tcW w:w="0" w:type="auto"/>
            <w:vAlign w:val="center"/>
          </w:tcPr>
          <w:p w14:paraId="4017635F" w14:textId="77777777" w:rsidR="009E4931" w:rsidRPr="00DF6DD6" w:rsidRDefault="009E4931" w:rsidP="009E4931">
            <w:pPr>
              <w:pStyle w:val="TAC"/>
            </w:pPr>
          </w:p>
        </w:tc>
        <w:tc>
          <w:tcPr>
            <w:tcW w:w="0" w:type="auto"/>
            <w:shd w:val="clear" w:color="auto" w:fill="auto"/>
            <w:vAlign w:val="center"/>
          </w:tcPr>
          <w:p w14:paraId="5C4BFD51" w14:textId="77777777" w:rsidR="009E4931" w:rsidRPr="00DF6DD6" w:rsidRDefault="009E4931" w:rsidP="009E4931">
            <w:pPr>
              <w:pStyle w:val="TAC"/>
              <w:rPr>
                <w:rFonts w:eastAsia="Calibri" w:cs="Arial"/>
                <w:lang w:val="en-US" w:eastAsia="ja-JP"/>
              </w:rPr>
            </w:pPr>
            <w:r w:rsidRPr="00DF6DD6">
              <w:t>25</w:t>
            </w:r>
          </w:p>
        </w:tc>
        <w:tc>
          <w:tcPr>
            <w:tcW w:w="0" w:type="auto"/>
            <w:shd w:val="clear" w:color="auto" w:fill="auto"/>
            <w:vAlign w:val="center"/>
          </w:tcPr>
          <w:p w14:paraId="6A41E30A" w14:textId="77777777" w:rsidR="009E4931" w:rsidRPr="00DF6DD6" w:rsidRDefault="009E4931" w:rsidP="009E4931">
            <w:pPr>
              <w:pStyle w:val="TAC"/>
              <w:rPr>
                <w:rFonts w:eastAsia="Calibri" w:cs="Arial"/>
                <w:lang w:val="en-US" w:eastAsia="ja-JP"/>
              </w:rPr>
            </w:pPr>
            <w:r w:rsidRPr="00DF6DD6">
              <w:t>25</w:t>
            </w:r>
          </w:p>
        </w:tc>
        <w:tc>
          <w:tcPr>
            <w:tcW w:w="0" w:type="auto"/>
            <w:shd w:val="clear" w:color="auto" w:fill="auto"/>
            <w:vAlign w:val="center"/>
          </w:tcPr>
          <w:p w14:paraId="7CAFF5EF" w14:textId="77777777" w:rsidR="009E4931" w:rsidRPr="00DF6DD6" w:rsidRDefault="009E4931" w:rsidP="009E4931">
            <w:pPr>
              <w:pStyle w:val="TAC"/>
              <w:rPr>
                <w:rFonts w:eastAsia="Calibri" w:cs="Arial"/>
                <w:lang w:val="en-US" w:eastAsia="ja-JP"/>
              </w:rPr>
            </w:pPr>
            <w:r w:rsidRPr="00DF6DD6">
              <w:t>25</w:t>
            </w:r>
          </w:p>
        </w:tc>
        <w:tc>
          <w:tcPr>
            <w:tcW w:w="0" w:type="auto"/>
            <w:shd w:val="clear" w:color="auto" w:fill="auto"/>
            <w:vAlign w:val="center"/>
          </w:tcPr>
          <w:p w14:paraId="057AC2F8" w14:textId="77777777" w:rsidR="009E4931" w:rsidRPr="00DF6DD6" w:rsidRDefault="009E4931" w:rsidP="009E4931">
            <w:pPr>
              <w:pStyle w:val="TAC"/>
              <w:rPr>
                <w:rFonts w:eastAsia="Calibri" w:cs="Arial"/>
                <w:lang w:val="en-US" w:eastAsia="ja-JP"/>
              </w:rPr>
            </w:pPr>
            <w:r w:rsidRPr="00DF6DD6">
              <w:t>25</w:t>
            </w:r>
          </w:p>
        </w:tc>
        <w:tc>
          <w:tcPr>
            <w:tcW w:w="0" w:type="auto"/>
            <w:vAlign w:val="center"/>
          </w:tcPr>
          <w:p w14:paraId="5196625C"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11483B17" w14:textId="77777777" w:rsidR="009E4931" w:rsidRPr="00DF6DD6" w:rsidRDefault="009E4931" w:rsidP="009E4931">
            <w:pPr>
              <w:pStyle w:val="TAC"/>
              <w:rPr>
                <w:rFonts w:eastAsia="Calibri" w:cs="Arial"/>
                <w:lang w:val="en-US" w:eastAsia="ja-JP"/>
              </w:rPr>
            </w:pPr>
            <w:r w:rsidRPr="00DF6DD6">
              <w:t>25</w:t>
            </w:r>
          </w:p>
        </w:tc>
      </w:tr>
      <w:tr w:rsidR="009E4931" w:rsidRPr="00DF6DD6" w14:paraId="3E90DFD4" w14:textId="77777777" w:rsidTr="009E4931">
        <w:trPr>
          <w:trHeight w:val="285"/>
          <w:jc w:val="center"/>
        </w:trPr>
        <w:tc>
          <w:tcPr>
            <w:tcW w:w="0" w:type="auto"/>
            <w:shd w:val="clear" w:color="auto" w:fill="auto"/>
            <w:vAlign w:val="center"/>
          </w:tcPr>
          <w:p w14:paraId="42CA1EA6" w14:textId="77777777" w:rsidR="009E4931" w:rsidRPr="00DF6DD6" w:rsidRDefault="009E4931" w:rsidP="009E4931">
            <w:pPr>
              <w:pStyle w:val="TAC"/>
            </w:pPr>
            <w:r w:rsidRPr="00DF6DD6">
              <w:rPr>
                <w:rFonts w:hint="eastAsia"/>
                <w:lang w:eastAsia="ja-JP"/>
              </w:rPr>
              <w:t>1</w:t>
            </w:r>
            <w:r w:rsidRPr="00DF6DD6">
              <w:rPr>
                <w:lang w:eastAsia="ja-JP"/>
              </w:rPr>
              <w:t>9</w:t>
            </w:r>
          </w:p>
        </w:tc>
        <w:tc>
          <w:tcPr>
            <w:tcW w:w="0" w:type="auto"/>
            <w:shd w:val="clear" w:color="auto" w:fill="auto"/>
            <w:vAlign w:val="center"/>
          </w:tcPr>
          <w:p w14:paraId="5F06B007" w14:textId="77777777" w:rsidR="009E4931" w:rsidRPr="00DF6DD6" w:rsidRDefault="009E4931" w:rsidP="009E4931">
            <w:pPr>
              <w:pStyle w:val="TAC"/>
              <w:rPr>
                <w:rFonts w:cs="Arial"/>
                <w:lang w:eastAsia="zh-CN"/>
              </w:rPr>
            </w:pPr>
            <w:r w:rsidRPr="00DF6DD6">
              <w:rPr>
                <w:rFonts w:cs="Arial"/>
                <w:lang w:eastAsia="ja-JP"/>
              </w:rPr>
              <w:t>n77</w:t>
            </w:r>
            <w:r>
              <w:rPr>
                <w:rFonts w:cs="Arial"/>
                <w:lang w:eastAsia="ja-JP"/>
              </w:rPr>
              <w:t>, n78</w:t>
            </w:r>
          </w:p>
        </w:tc>
        <w:tc>
          <w:tcPr>
            <w:tcW w:w="0" w:type="auto"/>
          </w:tcPr>
          <w:p w14:paraId="1E9BE1B3"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5D2E4BBE" w14:textId="77777777" w:rsidR="009E4931" w:rsidRPr="00DF6DD6" w:rsidRDefault="009E4931" w:rsidP="009E4931">
            <w:pPr>
              <w:pStyle w:val="TAC"/>
              <w:rPr>
                <w:rFonts w:cs="Arial"/>
                <w:lang w:eastAsia="ja-JP"/>
              </w:rPr>
            </w:pPr>
          </w:p>
        </w:tc>
        <w:tc>
          <w:tcPr>
            <w:tcW w:w="0" w:type="auto"/>
            <w:shd w:val="clear" w:color="auto" w:fill="auto"/>
            <w:vAlign w:val="center"/>
          </w:tcPr>
          <w:p w14:paraId="541CAF4F" w14:textId="77777777" w:rsidR="009E4931" w:rsidRPr="00DF6DD6" w:rsidRDefault="009E4931" w:rsidP="009E4931">
            <w:pPr>
              <w:pStyle w:val="TAC"/>
              <w:rPr>
                <w:rFonts w:cs="Arial"/>
                <w:lang w:eastAsia="ja-JP"/>
              </w:rPr>
            </w:pPr>
            <w:r w:rsidRPr="00DF6DD6">
              <w:rPr>
                <w:rFonts w:eastAsia="Calibri" w:cs="Arial"/>
                <w:lang w:val="en-US" w:eastAsia="ja-JP"/>
              </w:rPr>
              <w:t>16</w:t>
            </w:r>
          </w:p>
        </w:tc>
        <w:tc>
          <w:tcPr>
            <w:tcW w:w="0" w:type="auto"/>
            <w:shd w:val="clear" w:color="auto" w:fill="auto"/>
            <w:vAlign w:val="center"/>
          </w:tcPr>
          <w:p w14:paraId="6B7E4A21" w14:textId="77777777" w:rsidR="009E4931" w:rsidRPr="00DF6DD6" w:rsidRDefault="009E4931" w:rsidP="009E4931">
            <w:pPr>
              <w:pStyle w:val="TAC"/>
              <w:rPr>
                <w:rFonts w:cs="Arial"/>
                <w:lang w:eastAsia="ja-JP"/>
              </w:rPr>
            </w:pPr>
            <w:r w:rsidRPr="00DF6DD6">
              <w:rPr>
                <w:rFonts w:eastAsia="Calibri" w:cs="Arial"/>
                <w:lang w:val="en-US" w:eastAsia="ja-JP"/>
              </w:rPr>
              <w:t>25</w:t>
            </w:r>
          </w:p>
        </w:tc>
        <w:tc>
          <w:tcPr>
            <w:tcW w:w="0" w:type="auto"/>
            <w:shd w:val="clear" w:color="auto" w:fill="auto"/>
            <w:vAlign w:val="center"/>
          </w:tcPr>
          <w:p w14:paraId="66EECB6C" w14:textId="77777777" w:rsidR="009E4931" w:rsidRPr="00DF6DD6" w:rsidRDefault="009E4931" w:rsidP="009E4931">
            <w:pPr>
              <w:pStyle w:val="TAC"/>
              <w:rPr>
                <w:rFonts w:cs="Arial"/>
                <w:lang w:eastAsia="ja-JP"/>
              </w:rPr>
            </w:pPr>
            <w:r w:rsidRPr="00DF6DD6">
              <w:rPr>
                <w:rFonts w:eastAsia="Calibri" w:cs="Arial"/>
                <w:lang w:val="en-US" w:eastAsia="ja-JP"/>
              </w:rPr>
              <w:t>25</w:t>
            </w:r>
          </w:p>
        </w:tc>
        <w:tc>
          <w:tcPr>
            <w:tcW w:w="0" w:type="auto"/>
            <w:shd w:val="clear" w:color="auto" w:fill="auto"/>
            <w:vAlign w:val="center"/>
          </w:tcPr>
          <w:p w14:paraId="71FEDCC0" w14:textId="77777777" w:rsidR="009E4931" w:rsidRPr="00DF6DD6" w:rsidDel="00B51323" w:rsidRDefault="009E4931" w:rsidP="009E4931">
            <w:pPr>
              <w:pStyle w:val="TAC"/>
              <w:rPr>
                <w:rFonts w:cs="Arial"/>
              </w:rPr>
            </w:pPr>
          </w:p>
        </w:tc>
        <w:tc>
          <w:tcPr>
            <w:tcW w:w="0" w:type="auto"/>
            <w:vAlign w:val="center"/>
          </w:tcPr>
          <w:p w14:paraId="5967AEE1" w14:textId="77777777" w:rsidR="009E4931" w:rsidRPr="00DF6DD6" w:rsidRDefault="009E4931" w:rsidP="009E4931">
            <w:pPr>
              <w:pStyle w:val="TAC"/>
            </w:pPr>
          </w:p>
        </w:tc>
        <w:tc>
          <w:tcPr>
            <w:tcW w:w="0" w:type="auto"/>
            <w:shd w:val="clear" w:color="auto" w:fill="auto"/>
            <w:vAlign w:val="center"/>
          </w:tcPr>
          <w:p w14:paraId="79ACD4C3" w14:textId="77777777" w:rsidR="009E4931" w:rsidRPr="00DF6DD6" w:rsidRDefault="009E4931" w:rsidP="009E4931">
            <w:pPr>
              <w:pStyle w:val="TAC"/>
            </w:pPr>
            <w:r w:rsidRPr="00DF6DD6">
              <w:rPr>
                <w:rFonts w:cs="Arial"/>
                <w:lang w:eastAsia="zh-CN"/>
              </w:rPr>
              <w:t>25</w:t>
            </w:r>
          </w:p>
        </w:tc>
        <w:tc>
          <w:tcPr>
            <w:tcW w:w="0" w:type="auto"/>
            <w:shd w:val="clear" w:color="auto" w:fill="auto"/>
            <w:vAlign w:val="center"/>
          </w:tcPr>
          <w:p w14:paraId="766B33AC" w14:textId="77777777" w:rsidR="009E4931" w:rsidRPr="00DF6DD6" w:rsidRDefault="009E4931" w:rsidP="009E4931">
            <w:pPr>
              <w:pStyle w:val="TAC"/>
            </w:pPr>
            <w:r w:rsidRPr="00DF6DD6">
              <w:rPr>
                <w:rFonts w:cs="Arial"/>
                <w:lang w:eastAsia="zh-CN"/>
              </w:rPr>
              <w:t>25</w:t>
            </w:r>
          </w:p>
        </w:tc>
        <w:tc>
          <w:tcPr>
            <w:tcW w:w="0" w:type="auto"/>
            <w:shd w:val="clear" w:color="auto" w:fill="auto"/>
            <w:vAlign w:val="center"/>
          </w:tcPr>
          <w:p w14:paraId="09AA50FD" w14:textId="77777777" w:rsidR="009E4931" w:rsidRPr="00DF6DD6" w:rsidRDefault="009E4931" w:rsidP="009E4931">
            <w:pPr>
              <w:pStyle w:val="TAC"/>
            </w:pPr>
            <w:r w:rsidRPr="00DF6DD6">
              <w:rPr>
                <w:rFonts w:cs="Arial"/>
                <w:lang w:eastAsia="zh-CN"/>
              </w:rPr>
              <w:t>25</w:t>
            </w:r>
          </w:p>
        </w:tc>
        <w:tc>
          <w:tcPr>
            <w:tcW w:w="0" w:type="auto"/>
            <w:shd w:val="clear" w:color="auto" w:fill="auto"/>
            <w:vAlign w:val="center"/>
          </w:tcPr>
          <w:p w14:paraId="65F1A4FE" w14:textId="77777777" w:rsidR="009E4931" w:rsidRPr="00DF6DD6" w:rsidRDefault="009E4931" w:rsidP="009E4931">
            <w:pPr>
              <w:pStyle w:val="TAC"/>
            </w:pPr>
            <w:r w:rsidRPr="00DF6DD6">
              <w:rPr>
                <w:rFonts w:cs="Arial"/>
                <w:lang w:eastAsia="zh-CN"/>
              </w:rPr>
              <w:t>25</w:t>
            </w:r>
          </w:p>
        </w:tc>
        <w:tc>
          <w:tcPr>
            <w:tcW w:w="0" w:type="auto"/>
            <w:vAlign w:val="center"/>
          </w:tcPr>
          <w:p w14:paraId="02538F20" w14:textId="77777777" w:rsidR="009E4931" w:rsidRPr="00DF6DD6" w:rsidRDefault="009E4931" w:rsidP="009E4931">
            <w:pPr>
              <w:pStyle w:val="TAC"/>
              <w:rPr>
                <w:rFonts w:cs="Arial"/>
                <w:lang w:eastAsia="zh-CN"/>
              </w:rPr>
            </w:pPr>
            <w:r w:rsidRPr="00DF6DD6">
              <w:rPr>
                <w:rFonts w:cs="Arial"/>
                <w:lang w:eastAsia="zh-CN"/>
              </w:rPr>
              <w:t>25</w:t>
            </w:r>
          </w:p>
        </w:tc>
        <w:tc>
          <w:tcPr>
            <w:tcW w:w="0" w:type="auto"/>
            <w:shd w:val="clear" w:color="auto" w:fill="auto"/>
            <w:vAlign w:val="center"/>
          </w:tcPr>
          <w:p w14:paraId="5AA672D9" w14:textId="77777777" w:rsidR="009E4931" w:rsidRPr="00DF6DD6" w:rsidRDefault="009E4931" w:rsidP="009E4931">
            <w:pPr>
              <w:pStyle w:val="TAC"/>
            </w:pPr>
            <w:r w:rsidRPr="00DF6DD6">
              <w:rPr>
                <w:rFonts w:cs="Arial"/>
                <w:lang w:eastAsia="zh-CN"/>
              </w:rPr>
              <w:t>25</w:t>
            </w:r>
          </w:p>
        </w:tc>
      </w:tr>
      <w:tr w:rsidR="009E4931" w:rsidRPr="00DF6DD6" w14:paraId="4B856B74" w14:textId="77777777" w:rsidTr="009E4931">
        <w:trPr>
          <w:trHeight w:val="285"/>
          <w:jc w:val="center"/>
        </w:trPr>
        <w:tc>
          <w:tcPr>
            <w:tcW w:w="0" w:type="auto"/>
            <w:shd w:val="clear" w:color="auto" w:fill="auto"/>
            <w:vAlign w:val="center"/>
          </w:tcPr>
          <w:p w14:paraId="56E78F32" w14:textId="77777777" w:rsidR="009E4931" w:rsidRPr="00DF6DD6" w:rsidRDefault="009E4931" w:rsidP="009E4931">
            <w:pPr>
              <w:pStyle w:val="TAC"/>
              <w:rPr>
                <w:lang w:eastAsia="ja-JP"/>
              </w:rPr>
            </w:pPr>
            <w:r w:rsidRPr="00DF6DD6">
              <w:rPr>
                <w:lang w:eastAsia="ja-JP"/>
              </w:rPr>
              <w:t>20</w:t>
            </w:r>
          </w:p>
        </w:tc>
        <w:tc>
          <w:tcPr>
            <w:tcW w:w="0" w:type="auto"/>
            <w:shd w:val="clear" w:color="auto" w:fill="auto"/>
            <w:vAlign w:val="center"/>
          </w:tcPr>
          <w:p w14:paraId="0C6D6070" w14:textId="77777777" w:rsidR="009E4931" w:rsidRPr="00DF6DD6" w:rsidRDefault="009E4931" w:rsidP="009E4931">
            <w:pPr>
              <w:pStyle w:val="TAC"/>
              <w:rPr>
                <w:rFonts w:cs="Arial"/>
                <w:lang w:eastAsia="ja-JP"/>
              </w:rPr>
            </w:pPr>
            <w:r w:rsidRPr="00DF6DD6">
              <w:rPr>
                <w:rFonts w:cs="Arial"/>
                <w:lang w:eastAsia="ja-JP"/>
              </w:rPr>
              <w:t>n77, n78</w:t>
            </w:r>
          </w:p>
        </w:tc>
        <w:tc>
          <w:tcPr>
            <w:tcW w:w="0" w:type="auto"/>
          </w:tcPr>
          <w:p w14:paraId="5B19520C"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756D7A63" w14:textId="77777777" w:rsidR="009E4931" w:rsidRPr="00DF6DD6" w:rsidRDefault="009E4931" w:rsidP="009E4931">
            <w:pPr>
              <w:pStyle w:val="TAC"/>
              <w:rPr>
                <w:rFonts w:cs="Arial"/>
                <w:lang w:eastAsia="ja-JP"/>
              </w:rPr>
            </w:pPr>
          </w:p>
        </w:tc>
        <w:tc>
          <w:tcPr>
            <w:tcW w:w="0" w:type="auto"/>
            <w:shd w:val="clear" w:color="auto" w:fill="auto"/>
            <w:vAlign w:val="center"/>
          </w:tcPr>
          <w:p w14:paraId="03FD149D"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16</w:t>
            </w:r>
          </w:p>
        </w:tc>
        <w:tc>
          <w:tcPr>
            <w:tcW w:w="0" w:type="auto"/>
            <w:shd w:val="clear" w:color="auto" w:fill="auto"/>
            <w:vAlign w:val="center"/>
          </w:tcPr>
          <w:p w14:paraId="1F0C8D33"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3F919FEA"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50B0AB4C" w14:textId="77777777" w:rsidR="009E4931" w:rsidRPr="00DF6DD6" w:rsidDel="00B51323" w:rsidRDefault="009E4931" w:rsidP="009E4931">
            <w:pPr>
              <w:pStyle w:val="TAC"/>
              <w:rPr>
                <w:rFonts w:cs="Arial"/>
              </w:rPr>
            </w:pPr>
          </w:p>
        </w:tc>
        <w:tc>
          <w:tcPr>
            <w:tcW w:w="0" w:type="auto"/>
            <w:vAlign w:val="center"/>
          </w:tcPr>
          <w:p w14:paraId="24A873E7" w14:textId="77777777" w:rsidR="009E4931" w:rsidRPr="00DF6DD6" w:rsidRDefault="009E4931" w:rsidP="009E4931">
            <w:pPr>
              <w:pStyle w:val="TAC"/>
            </w:pPr>
          </w:p>
        </w:tc>
        <w:tc>
          <w:tcPr>
            <w:tcW w:w="0" w:type="auto"/>
            <w:shd w:val="clear" w:color="auto" w:fill="auto"/>
            <w:vAlign w:val="center"/>
          </w:tcPr>
          <w:p w14:paraId="6D7330F8" w14:textId="77777777" w:rsidR="009E4931" w:rsidRPr="00DF6DD6" w:rsidRDefault="009E4931" w:rsidP="009E4931">
            <w:pPr>
              <w:pStyle w:val="TAC"/>
              <w:rPr>
                <w:rFonts w:cs="Arial"/>
                <w:lang w:eastAsia="zh-CN"/>
              </w:rPr>
            </w:pPr>
            <w:r w:rsidRPr="00DF6DD6">
              <w:rPr>
                <w:rFonts w:cs="Arial"/>
                <w:lang w:eastAsia="zh-CN"/>
              </w:rPr>
              <w:t>25</w:t>
            </w:r>
          </w:p>
        </w:tc>
        <w:tc>
          <w:tcPr>
            <w:tcW w:w="0" w:type="auto"/>
            <w:shd w:val="clear" w:color="auto" w:fill="auto"/>
            <w:vAlign w:val="center"/>
          </w:tcPr>
          <w:p w14:paraId="772A81F1" w14:textId="77777777" w:rsidR="009E4931" w:rsidRPr="00DF6DD6" w:rsidRDefault="009E4931" w:rsidP="009E4931">
            <w:pPr>
              <w:pStyle w:val="TAC"/>
              <w:rPr>
                <w:rFonts w:cs="Arial"/>
                <w:lang w:eastAsia="zh-CN"/>
              </w:rPr>
            </w:pPr>
            <w:r w:rsidRPr="00DF6DD6">
              <w:rPr>
                <w:rFonts w:cs="Arial"/>
                <w:lang w:eastAsia="zh-CN"/>
              </w:rPr>
              <w:t>25</w:t>
            </w:r>
          </w:p>
        </w:tc>
        <w:tc>
          <w:tcPr>
            <w:tcW w:w="0" w:type="auto"/>
            <w:shd w:val="clear" w:color="auto" w:fill="auto"/>
            <w:vAlign w:val="center"/>
          </w:tcPr>
          <w:p w14:paraId="34C7F177" w14:textId="77777777" w:rsidR="009E4931" w:rsidRPr="00DF6DD6" w:rsidRDefault="009E4931" w:rsidP="009E4931">
            <w:pPr>
              <w:pStyle w:val="TAC"/>
              <w:rPr>
                <w:rFonts w:cs="Arial"/>
                <w:lang w:eastAsia="zh-CN"/>
              </w:rPr>
            </w:pPr>
            <w:r w:rsidRPr="00DF6DD6">
              <w:rPr>
                <w:rFonts w:cs="Arial"/>
                <w:lang w:eastAsia="zh-CN"/>
              </w:rPr>
              <w:t>25</w:t>
            </w:r>
          </w:p>
        </w:tc>
        <w:tc>
          <w:tcPr>
            <w:tcW w:w="0" w:type="auto"/>
            <w:shd w:val="clear" w:color="auto" w:fill="auto"/>
            <w:vAlign w:val="center"/>
          </w:tcPr>
          <w:p w14:paraId="75871FE5" w14:textId="77777777" w:rsidR="009E4931" w:rsidRPr="00DF6DD6" w:rsidRDefault="009E4931" w:rsidP="009E4931">
            <w:pPr>
              <w:pStyle w:val="TAC"/>
              <w:rPr>
                <w:rFonts w:cs="Arial"/>
                <w:lang w:eastAsia="zh-CN"/>
              </w:rPr>
            </w:pPr>
            <w:r w:rsidRPr="00DF6DD6">
              <w:rPr>
                <w:rFonts w:cs="Arial"/>
                <w:lang w:eastAsia="zh-CN"/>
              </w:rPr>
              <w:t>25</w:t>
            </w:r>
          </w:p>
        </w:tc>
        <w:tc>
          <w:tcPr>
            <w:tcW w:w="0" w:type="auto"/>
            <w:vAlign w:val="center"/>
          </w:tcPr>
          <w:p w14:paraId="5BDF80D6" w14:textId="77777777" w:rsidR="009E4931" w:rsidRPr="00DF6DD6" w:rsidRDefault="009E4931" w:rsidP="009E4931">
            <w:pPr>
              <w:pStyle w:val="TAC"/>
              <w:rPr>
                <w:rFonts w:cs="Arial"/>
                <w:lang w:eastAsia="zh-CN"/>
              </w:rPr>
            </w:pPr>
            <w:r w:rsidRPr="00DF6DD6">
              <w:rPr>
                <w:rFonts w:cs="Arial" w:hint="eastAsia"/>
                <w:lang w:eastAsia="zh-CN"/>
              </w:rPr>
              <w:t>25</w:t>
            </w:r>
          </w:p>
        </w:tc>
        <w:tc>
          <w:tcPr>
            <w:tcW w:w="0" w:type="auto"/>
            <w:shd w:val="clear" w:color="auto" w:fill="auto"/>
            <w:vAlign w:val="center"/>
          </w:tcPr>
          <w:p w14:paraId="285E7A45" w14:textId="77777777" w:rsidR="009E4931" w:rsidRPr="00DF6DD6" w:rsidRDefault="009E4931" w:rsidP="009E4931">
            <w:pPr>
              <w:pStyle w:val="TAC"/>
              <w:rPr>
                <w:rFonts w:cs="Arial"/>
                <w:lang w:eastAsia="zh-CN"/>
              </w:rPr>
            </w:pPr>
            <w:r w:rsidRPr="00DF6DD6">
              <w:rPr>
                <w:rFonts w:cs="Arial"/>
                <w:lang w:eastAsia="zh-CN"/>
              </w:rPr>
              <w:t>25</w:t>
            </w:r>
          </w:p>
        </w:tc>
      </w:tr>
      <w:tr w:rsidR="009E4931" w:rsidRPr="00DF6DD6" w14:paraId="473D6A39" w14:textId="77777777" w:rsidTr="009E4931">
        <w:trPr>
          <w:trHeight w:val="285"/>
          <w:jc w:val="center"/>
        </w:trPr>
        <w:tc>
          <w:tcPr>
            <w:tcW w:w="0" w:type="auto"/>
            <w:shd w:val="clear" w:color="auto" w:fill="auto"/>
            <w:vAlign w:val="center"/>
          </w:tcPr>
          <w:p w14:paraId="5878186E" w14:textId="77777777" w:rsidR="009E4931" w:rsidRPr="00DF6DD6" w:rsidRDefault="009E4931" w:rsidP="009E4931">
            <w:pPr>
              <w:pStyle w:val="TAC"/>
              <w:rPr>
                <w:lang w:eastAsia="zh-CN"/>
              </w:rPr>
            </w:pPr>
            <w:r w:rsidRPr="00DF6DD6">
              <w:t>26</w:t>
            </w:r>
          </w:p>
        </w:tc>
        <w:tc>
          <w:tcPr>
            <w:tcW w:w="0" w:type="auto"/>
            <w:shd w:val="clear" w:color="auto" w:fill="auto"/>
            <w:vAlign w:val="center"/>
          </w:tcPr>
          <w:p w14:paraId="124E2541" w14:textId="77777777" w:rsidR="009E4931" w:rsidRPr="00DF6DD6" w:rsidRDefault="009E4931" w:rsidP="009E4931">
            <w:pPr>
              <w:pStyle w:val="TAC"/>
              <w:rPr>
                <w:rFonts w:cs="Arial"/>
                <w:lang w:eastAsia="ja-JP"/>
              </w:rPr>
            </w:pPr>
            <w:r w:rsidRPr="00DF6DD6">
              <w:t>n41</w:t>
            </w:r>
          </w:p>
        </w:tc>
        <w:tc>
          <w:tcPr>
            <w:tcW w:w="0" w:type="auto"/>
          </w:tcPr>
          <w:p w14:paraId="5AF7FAAA" w14:textId="77777777" w:rsidR="009E4931" w:rsidRPr="00DF6DD6" w:rsidDel="003F328F" w:rsidRDefault="009E4931" w:rsidP="009E4931">
            <w:pPr>
              <w:pStyle w:val="TAC"/>
              <w:rPr>
                <w:rFonts w:eastAsia="Calibri" w:cs="Arial"/>
                <w:lang w:val="en-US" w:eastAsia="ja-JP"/>
              </w:rPr>
            </w:pPr>
            <w:r w:rsidRPr="00816E08">
              <w:rPr>
                <w:rFonts w:cs="Arial"/>
                <w:lang w:eastAsia="zh-CN"/>
              </w:rPr>
              <w:t>15</w:t>
            </w:r>
          </w:p>
        </w:tc>
        <w:tc>
          <w:tcPr>
            <w:tcW w:w="0" w:type="auto"/>
            <w:shd w:val="clear" w:color="auto" w:fill="auto"/>
            <w:vAlign w:val="center"/>
          </w:tcPr>
          <w:p w14:paraId="7658339B" w14:textId="77777777" w:rsidR="009E4931" w:rsidRPr="00DF6DD6" w:rsidDel="003F328F" w:rsidRDefault="009E4931" w:rsidP="009E4931">
            <w:pPr>
              <w:pStyle w:val="TAC"/>
              <w:rPr>
                <w:rFonts w:eastAsia="Calibri" w:cs="Arial"/>
                <w:lang w:val="en-US" w:eastAsia="ja-JP"/>
              </w:rPr>
            </w:pPr>
          </w:p>
        </w:tc>
        <w:tc>
          <w:tcPr>
            <w:tcW w:w="0" w:type="auto"/>
            <w:shd w:val="clear" w:color="auto" w:fill="auto"/>
            <w:vAlign w:val="center"/>
          </w:tcPr>
          <w:p w14:paraId="30C0B812" w14:textId="77777777" w:rsidR="009E4931" w:rsidRPr="00DF6DD6" w:rsidRDefault="009E4931" w:rsidP="009E4931">
            <w:pPr>
              <w:pStyle w:val="TAC"/>
              <w:rPr>
                <w:rFonts w:eastAsia="Calibri" w:cs="Arial"/>
                <w:lang w:val="en-US" w:eastAsia="ja-JP"/>
              </w:rPr>
            </w:pPr>
            <w:r w:rsidRPr="00DF6DD6">
              <w:t>16</w:t>
            </w:r>
          </w:p>
        </w:tc>
        <w:tc>
          <w:tcPr>
            <w:tcW w:w="0" w:type="auto"/>
            <w:shd w:val="clear" w:color="auto" w:fill="auto"/>
            <w:vAlign w:val="center"/>
          </w:tcPr>
          <w:p w14:paraId="6C6260A1" w14:textId="77777777" w:rsidR="009E4931" w:rsidRPr="00DF6DD6" w:rsidRDefault="009E4931" w:rsidP="009E4931">
            <w:pPr>
              <w:pStyle w:val="TAC"/>
              <w:rPr>
                <w:rFonts w:eastAsia="Calibri" w:cs="Arial"/>
                <w:lang w:val="en-US" w:eastAsia="ja-JP"/>
              </w:rPr>
            </w:pPr>
            <w:r w:rsidRPr="00DF6DD6">
              <w:t>25</w:t>
            </w:r>
          </w:p>
        </w:tc>
        <w:tc>
          <w:tcPr>
            <w:tcW w:w="0" w:type="auto"/>
            <w:shd w:val="clear" w:color="auto" w:fill="auto"/>
            <w:vAlign w:val="center"/>
          </w:tcPr>
          <w:p w14:paraId="1521F561" w14:textId="77777777" w:rsidR="009E4931" w:rsidRPr="00DF6DD6" w:rsidRDefault="009E4931" w:rsidP="009E4931">
            <w:pPr>
              <w:pStyle w:val="TAC"/>
              <w:rPr>
                <w:rFonts w:eastAsia="Calibri" w:cs="Arial"/>
                <w:lang w:val="en-US" w:eastAsia="ja-JP"/>
              </w:rPr>
            </w:pPr>
            <w:r w:rsidRPr="00DF6DD6">
              <w:t>25</w:t>
            </w:r>
          </w:p>
        </w:tc>
        <w:tc>
          <w:tcPr>
            <w:tcW w:w="0" w:type="auto"/>
            <w:shd w:val="clear" w:color="auto" w:fill="auto"/>
            <w:vAlign w:val="center"/>
          </w:tcPr>
          <w:p w14:paraId="52CF4B80" w14:textId="77777777" w:rsidR="009E4931" w:rsidRPr="00DF6DD6" w:rsidDel="00B51323" w:rsidRDefault="009E4931" w:rsidP="009E4931">
            <w:pPr>
              <w:pStyle w:val="TAC"/>
              <w:rPr>
                <w:rFonts w:cs="Arial"/>
              </w:rPr>
            </w:pPr>
          </w:p>
        </w:tc>
        <w:tc>
          <w:tcPr>
            <w:tcW w:w="0" w:type="auto"/>
            <w:vAlign w:val="center"/>
          </w:tcPr>
          <w:p w14:paraId="75904F5A" w14:textId="77777777" w:rsidR="009E4931" w:rsidRPr="00DF6DD6" w:rsidRDefault="009E4931" w:rsidP="009E4931">
            <w:pPr>
              <w:pStyle w:val="TAC"/>
            </w:pPr>
          </w:p>
        </w:tc>
        <w:tc>
          <w:tcPr>
            <w:tcW w:w="0" w:type="auto"/>
            <w:shd w:val="clear" w:color="auto" w:fill="auto"/>
            <w:vAlign w:val="center"/>
          </w:tcPr>
          <w:p w14:paraId="3C413871" w14:textId="77777777" w:rsidR="009E4931" w:rsidRPr="00DF6DD6" w:rsidRDefault="009E4931" w:rsidP="009E4931">
            <w:pPr>
              <w:pStyle w:val="TAC"/>
              <w:rPr>
                <w:rStyle w:val="T1Char1"/>
              </w:rPr>
            </w:pPr>
            <w:r w:rsidRPr="00DF6DD6">
              <w:t>25</w:t>
            </w:r>
          </w:p>
        </w:tc>
        <w:tc>
          <w:tcPr>
            <w:tcW w:w="0" w:type="auto"/>
            <w:shd w:val="clear" w:color="auto" w:fill="auto"/>
            <w:vAlign w:val="center"/>
          </w:tcPr>
          <w:p w14:paraId="2D1F0D8F" w14:textId="77777777" w:rsidR="009E4931" w:rsidRPr="00DF6DD6" w:rsidRDefault="009E4931" w:rsidP="009E4931">
            <w:pPr>
              <w:pStyle w:val="TAC"/>
              <w:rPr>
                <w:rStyle w:val="T1Char1"/>
              </w:rPr>
            </w:pPr>
            <w:r w:rsidRPr="00DF6DD6">
              <w:t>25</w:t>
            </w:r>
          </w:p>
        </w:tc>
        <w:tc>
          <w:tcPr>
            <w:tcW w:w="0" w:type="auto"/>
            <w:shd w:val="clear" w:color="auto" w:fill="auto"/>
            <w:vAlign w:val="center"/>
          </w:tcPr>
          <w:p w14:paraId="1B57FDDE" w14:textId="77777777" w:rsidR="009E4931" w:rsidRPr="00DF6DD6" w:rsidRDefault="009E4931" w:rsidP="009E4931">
            <w:pPr>
              <w:pStyle w:val="TAC"/>
              <w:rPr>
                <w:rStyle w:val="T1Char1"/>
              </w:rPr>
            </w:pPr>
            <w:r w:rsidRPr="00DF6DD6">
              <w:rPr>
                <w:rStyle w:val="T1Char1"/>
              </w:rPr>
              <w:t>25</w:t>
            </w:r>
          </w:p>
        </w:tc>
        <w:tc>
          <w:tcPr>
            <w:tcW w:w="0" w:type="auto"/>
            <w:shd w:val="clear" w:color="auto" w:fill="auto"/>
            <w:vAlign w:val="center"/>
          </w:tcPr>
          <w:p w14:paraId="19B2FC1A" w14:textId="77777777" w:rsidR="009E4931" w:rsidRPr="00DF6DD6" w:rsidRDefault="009E4931" w:rsidP="009E4931">
            <w:pPr>
              <w:pStyle w:val="TAC"/>
              <w:rPr>
                <w:rStyle w:val="T1Char1"/>
              </w:rPr>
            </w:pPr>
            <w:r w:rsidRPr="00DF6DD6">
              <w:rPr>
                <w:rStyle w:val="T1Char1"/>
              </w:rPr>
              <w:t>25</w:t>
            </w:r>
          </w:p>
        </w:tc>
        <w:tc>
          <w:tcPr>
            <w:tcW w:w="0" w:type="auto"/>
            <w:vAlign w:val="center"/>
          </w:tcPr>
          <w:p w14:paraId="027E2BBE" w14:textId="77777777" w:rsidR="009E4931" w:rsidRPr="00DF6DD6" w:rsidRDefault="009E4931" w:rsidP="009E4931">
            <w:pPr>
              <w:pStyle w:val="TAC"/>
              <w:rPr>
                <w:rStyle w:val="T1Char1"/>
              </w:rPr>
            </w:pPr>
            <w:r w:rsidRPr="00DF6DD6">
              <w:rPr>
                <w:rStyle w:val="T1Char1"/>
              </w:rPr>
              <w:t>25</w:t>
            </w:r>
          </w:p>
        </w:tc>
        <w:tc>
          <w:tcPr>
            <w:tcW w:w="0" w:type="auto"/>
            <w:shd w:val="clear" w:color="auto" w:fill="auto"/>
            <w:vAlign w:val="center"/>
          </w:tcPr>
          <w:p w14:paraId="3D60D7A3" w14:textId="77777777" w:rsidR="009E4931" w:rsidRPr="00DF6DD6" w:rsidRDefault="009E4931" w:rsidP="009E4931">
            <w:pPr>
              <w:pStyle w:val="TAC"/>
              <w:rPr>
                <w:rStyle w:val="T1Char1"/>
              </w:rPr>
            </w:pPr>
            <w:r w:rsidRPr="00DF6DD6">
              <w:rPr>
                <w:rStyle w:val="T1Char1"/>
              </w:rPr>
              <w:t>25</w:t>
            </w:r>
          </w:p>
        </w:tc>
      </w:tr>
      <w:tr w:rsidR="009E4931" w:rsidRPr="00DF6DD6" w14:paraId="646A6C24" w14:textId="77777777" w:rsidTr="009E4931">
        <w:trPr>
          <w:trHeight w:val="285"/>
          <w:jc w:val="center"/>
        </w:trPr>
        <w:tc>
          <w:tcPr>
            <w:tcW w:w="0" w:type="auto"/>
            <w:shd w:val="clear" w:color="auto" w:fill="auto"/>
            <w:vAlign w:val="center"/>
          </w:tcPr>
          <w:p w14:paraId="1A20EDAB" w14:textId="77777777" w:rsidR="009E4931" w:rsidRPr="00DF6DD6" w:rsidRDefault="009E4931" w:rsidP="009E4931">
            <w:pPr>
              <w:pStyle w:val="TAC"/>
              <w:rPr>
                <w:lang w:eastAsia="ja-JP"/>
              </w:rPr>
            </w:pPr>
            <w:r w:rsidRPr="00DF6DD6">
              <w:rPr>
                <w:lang w:eastAsia="zh-CN"/>
              </w:rPr>
              <w:t>26</w:t>
            </w:r>
          </w:p>
        </w:tc>
        <w:tc>
          <w:tcPr>
            <w:tcW w:w="0" w:type="auto"/>
            <w:shd w:val="clear" w:color="auto" w:fill="auto"/>
            <w:vAlign w:val="center"/>
          </w:tcPr>
          <w:p w14:paraId="7C4A6E3E" w14:textId="77777777" w:rsidR="009E4931" w:rsidRPr="00DF6DD6" w:rsidRDefault="009E4931" w:rsidP="009E4931">
            <w:pPr>
              <w:pStyle w:val="TAC"/>
              <w:rPr>
                <w:rFonts w:cs="Arial"/>
                <w:lang w:eastAsia="ja-JP"/>
              </w:rPr>
            </w:pPr>
            <w:r w:rsidRPr="00DF6DD6">
              <w:rPr>
                <w:rFonts w:cs="Arial"/>
                <w:lang w:eastAsia="ja-JP"/>
              </w:rPr>
              <w:t>n77,</w:t>
            </w:r>
          </w:p>
          <w:p w14:paraId="4E743868" w14:textId="77777777" w:rsidR="009E4931" w:rsidRPr="00DF6DD6" w:rsidRDefault="009E4931" w:rsidP="009E4931">
            <w:pPr>
              <w:pStyle w:val="TAC"/>
              <w:rPr>
                <w:rFonts w:cs="Arial"/>
                <w:lang w:eastAsia="ja-JP"/>
              </w:rPr>
            </w:pPr>
            <w:r w:rsidRPr="00DF6DD6">
              <w:rPr>
                <w:rFonts w:cs="Arial"/>
                <w:lang w:eastAsia="ja-JP"/>
              </w:rPr>
              <w:t>n7</w:t>
            </w:r>
            <w:r w:rsidRPr="00DF6DD6">
              <w:rPr>
                <w:rFonts w:cs="Arial"/>
                <w:lang w:eastAsia="zh-CN"/>
              </w:rPr>
              <w:t>8</w:t>
            </w:r>
          </w:p>
        </w:tc>
        <w:tc>
          <w:tcPr>
            <w:tcW w:w="0" w:type="auto"/>
          </w:tcPr>
          <w:p w14:paraId="5BA4DF99"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5F22C70C" w14:textId="77777777" w:rsidR="009E4931" w:rsidRPr="00DF6DD6" w:rsidRDefault="009E4931" w:rsidP="009E4931">
            <w:pPr>
              <w:pStyle w:val="TAC"/>
              <w:rPr>
                <w:rFonts w:cs="Arial"/>
                <w:lang w:eastAsia="ja-JP"/>
              </w:rPr>
            </w:pPr>
          </w:p>
        </w:tc>
        <w:tc>
          <w:tcPr>
            <w:tcW w:w="0" w:type="auto"/>
            <w:shd w:val="clear" w:color="auto" w:fill="auto"/>
            <w:vAlign w:val="center"/>
          </w:tcPr>
          <w:p w14:paraId="543B08BA"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16</w:t>
            </w:r>
          </w:p>
        </w:tc>
        <w:tc>
          <w:tcPr>
            <w:tcW w:w="0" w:type="auto"/>
            <w:shd w:val="clear" w:color="auto" w:fill="auto"/>
            <w:vAlign w:val="center"/>
          </w:tcPr>
          <w:p w14:paraId="77CA9A96"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32997696"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44672957" w14:textId="77777777" w:rsidR="009E4931" w:rsidRPr="00DF6DD6" w:rsidDel="00B51323" w:rsidRDefault="009E4931" w:rsidP="009E4931">
            <w:pPr>
              <w:pStyle w:val="TAC"/>
              <w:rPr>
                <w:rFonts w:cs="Arial"/>
              </w:rPr>
            </w:pPr>
          </w:p>
        </w:tc>
        <w:tc>
          <w:tcPr>
            <w:tcW w:w="0" w:type="auto"/>
            <w:vAlign w:val="center"/>
          </w:tcPr>
          <w:p w14:paraId="44A9C812" w14:textId="77777777" w:rsidR="009E4931" w:rsidRPr="00DF6DD6" w:rsidRDefault="009E4931" w:rsidP="009E4931">
            <w:pPr>
              <w:pStyle w:val="TAC"/>
            </w:pPr>
          </w:p>
        </w:tc>
        <w:tc>
          <w:tcPr>
            <w:tcW w:w="0" w:type="auto"/>
            <w:shd w:val="clear" w:color="auto" w:fill="auto"/>
            <w:vAlign w:val="center"/>
          </w:tcPr>
          <w:p w14:paraId="406D2FBC" w14:textId="77777777" w:rsidR="009E4931" w:rsidRPr="00DF6DD6" w:rsidRDefault="009E4931" w:rsidP="009E4931">
            <w:pPr>
              <w:pStyle w:val="TAC"/>
              <w:rPr>
                <w:rStyle w:val="T1Char1"/>
              </w:rPr>
            </w:pPr>
            <w:r w:rsidRPr="00DF6DD6">
              <w:rPr>
                <w:rStyle w:val="T1Char1"/>
              </w:rPr>
              <w:t>25</w:t>
            </w:r>
          </w:p>
        </w:tc>
        <w:tc>
          <w:tcPr>
            <w:tcW w:w="0" w:type="auto"/>
            <w:shd w:val="clear" w:color="auto" w:fill="auto"/>
            <w:vAlign w:val="center"/>
          </w:tcPr>
          <w:p w14:paraId="37CD06EE" w14:textId="77777777" w:rsidR="009E4931" w:rsidRPr="00DF6DD6" w:rsidRDefault="009E4931" w:rsidP="009E4931">
            <w:pPr>
              <w:pStyle w:val="TAC"/>
              <w:rPr>
                <w:rStyle w:val="T1Char1"/>
              </w:rPr>
            </w:pPr>
            <w:r w:rsidRPr="00DF6DD6">
              <w:rPr>
                <w:rStyle w:val="T1Char1"/>
              </w:rPr>
              <w:t>25</w:t>
            </w:r>
          </w:p>
        </w:tc>
        <w:tc>
          <w:tcPr>
            <w:tcW w:w="0" w:type="auto"/>
            <w:shd w:val="clear" w:color="auto" w:fill="auto"/>
            <w:vAlign w:val="center"/>
          </w:tcPr>
          <w:p w14:paraId="4F8FA4D0" w14:textId="77777777" w:rsidR="009E4931" w:rsidRPr="00DF6DD6" w:rsidRDefault="009E4931" w:rsidP="009E4931">
            <w:pPr>
              <w:pStyle w:val="TAC"/>
              <w:rPr>
                <w:rStyle w:val="T1Char1"/>
              </w:rPr>
            </w:pPr>
            <w:r w:rsidRPr="00DF6DD6">
              <w:rPr>
                <w:rStyle w:val="T1Char1"/>
              </w:rPr>
              <w:t>25</w:t>
            </w:r>
          </w:p>
        </w:tc>
        <w:tc>
          <w:tcPr>
            <w:tcW w:w="0" w:type="auto"/>
            <w:shd w:val="clear" w:color="auto" w:fill="auto"/>
            <w:vAlign w:val="center"/>
          </w:tcPr>
          <w:p w14:paraId="54B29CEC" w14:textId="77777777" w:rsidR="009E4931" w:rsidRPr="00DF6DD6" w:rsidRDefault="009E4931" w:rsidP="009E4931">
            <w:pPr>
              <w:pStyle w:val="TAC"/>
              <w:rPr>
                <w:rStyle w:val="T1Char1"/>
              </w:rPr>
            </w:pPr>
            <w:r w:rsidRPr="00DF6DD6">
              <w:rPr>
                <w:rStyle w:val="T1Char1"/>
              </w:rPr>
              <w:t>25</w:t>
            </w:r>
          </w:p>
        </w:tc>
        <w:tc>
          <w:tcPr>
            <w:tcW w:w="0" w:type="auto"/>
            <w:vAlign w:val="center"/>
          </w:tcPr>
          <w:p w14:paraId="633AF002" w14:textId="77777777" w:rsidR="009E4931" w:rsidRPr="00DF6DD6" w:rsidRDefault="009E4931" w:rsidP="009E4931">
            <w:pPr>
              <w:pStyle w:val="TAC"/>
              <w:rPr>
                <w:rStyle w:val="T1Char1"/>
              </w:rPr>
            </w:pPr>
            <w:r w:rsidRPr="00DF6DD6">
              <w:rPr>
                <w:rStyle w:val="T1Char1"/>
              </w:rPr>
              <w:t>25</w:t>
            </w:r>
          </w:p>
        </w:tc>
        <w:tc>
          <w:tcPr>
            <w:tcW w:w="0" w:type="auto"/>
            <w:shd w:val="clear" w:color="auto" w:fill="auto"/>
            <w:vAlign w:val="center"/>
          </w:tcPr>
          <w:p w14:paraId="67167A9B" w14:textId="77777777" w:rsidR="009E4931" w:rsidRPr="00DF6DD6" w:rsidRDefault="009E4931" w:rsidP="009E4931">
            <w:pPr>
              <w:pStyle w:val="TAC"/>
              <w:rPr>
                <w:rStyle w:val="T1Char1"/>
              </w:rPr>
            </w:pPr>
            <w:r w:rsidRPr="00DF6DD6">
              <w:rPr>
                <w:rStyle w:val="T1Char1"/>
              </w:rPr>
              <w:t>25</w:t>
            </w:r>
          </w:p>
        </w:tc>
      </w:tr>
      <w:tr w:rsidR="009E4931" w:rsidRPr="00DF6DD6" w14:paraId="47AC3341" w14:textId="77777777" w:rsidTr="009E4931">
        <w:trPr>
          <w:trHeight w:val="285"/>
          <w:jc w:val="center"/>
        </w:trPr>
        <w:tc>
          <w:tcPr>
            <w:tcW w:w="0" w:type="auto"/>
            <w:shd w:val="clear" w:color="auto" w:fill="auto"/>
            <w:vAlign w:val="center"/>
          </w:tcPr>
          <w:p w14:paraId="61C38721" w14:textId="77777777" w:rsidR="009E4931" w:rsidRPr="00DF6DD6" w:rsidRDefault="009E4931" w:rsidP="009E4931">
            <w:pPr>
              <w:pStyle w:val="TAC"/>
              <w:rPr>
                <w:lang w:eastAsia="ja-JP"/>
              </w:rPr>
            </w:pPr>
            <w:r w:rsidRPr="00DF6DD6">
              <w:rPr>
                <w:lang w:eastAsia="ja-JP"/>
              </w:rPr>
              <w:t>n</w:t>
            </w:r>
            <w:r w:rsidRPr="00DF6DD6">
              <w:rPr>
                <w:rFonts w:hint="eastAsia"/>
                <w:lang w:eastAsia="ja-JP"/>
              </w:rPr>
              <w:t>2</w:t>
            </w:r>
            <w:r w:rsidRPr="00DF6DD6">
              <w:rPr>
                <w:lang w:eastAsia="ja-JP"/>
              </w:rPr>
              <w:t>8</w:t>
            </w:r>
          </w:p>
        </w:tc>
        <w:tc>
          <w:tcPr>
            <w:tcW w:w="0" w:type="auto"/>
            <w:shd w:val="clear" w:color="auto" w:fill="auto"/>
            <w:vAlign w:val="center"/>
          </w:tcPr>
          <w:p w14:paraId="2523E5F7" w14:textId="77777777" w:rsidR="009E4931" w:rsidRPr="00DF6DD6" w:rsidRDefault="009E4931" w:rsidP="009E4931">
            <w:pPr>
              <w:pStyle w:val="TAC"/>
              <w:rPr>
                <w:rFonts w:cs="Arial"/>
                <w:lang w:eastAsia="ja-JP"/>
              </w:rPr>
            </w:pPr>
            <w:r w:rsidRPr="00DF6DD6">
              <w:rPr>
                <w:rFonts w:hint="eastAsia"/>
                <w:lang w:eastAsia="ja-JP"/>
              </w:rPr>
              <w:t>1</w:t>
            </w:r>
          </w:p>
        </w:tc>
        <w:tc>
          <w:tcPr>
            <w:tcW w:w="0" w:type="auto"/>
          </w:tcPr>
          <w:p w14:paraId="6D39FA90"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644E4B3D" w14:textId="77777777" w:rsidR="009E4931" w:rsidRPr="00DF6DD6" w:rsidRDefault="009E4931" w:rsidP="009E4931">
            <w:pPr>
              <w:pStyle w:val="TAC"/>
              <w:rPr>
                <w:rFonts w:cs="Arial"/>
                <w:lang w:eastAsia="ja-JP"/>
              </w:rPr>
            </w:pPr>
            <w:r w:rsidRPr="00DF6DD6">
              <w:rPr>
                <w:rFonts w:cs="Arial"/>
                <w:lang w:eastAsia="ja-JP"/>
              </w:rPr>
              <w:t>8</w:t>
            </w:r>
          </w:p>
        </w:tc>
        <w:tc>
          <w:tcPr>
            <w:tcW w:w="0" w:type="auto"/>
            <w:shd w:val="clear" w:color="auto" w:fill="auto"/>
            <w:vAlign w:val="center"/>
          </w:tcPr>
          <w:p w14:paraId="2AA956C7" w14:textId="77777777" w:rsidR="009E4931" w:rsidRPr="00DF6DD6" w:rsidRDefault="009E4931" w:rsidP="009E4931">
            <w:pPr>
              <w:pStyle w:val="TAC"/>
              <w:rPr>
                <w:rFonts w:eastAsia="Calibri" w:cs="Arial"/>
                <w:lang w:val="en-US" w:eastAsia="ja-JP"/>
              </w:rPr>
            </w:pPr>
            <w:r w:rsidRPr="00DF6DD6">
              <w:rPr>
                <w:rFonts w:cs="Arial"/>
                <w:lang w:eastAsia="fr-FR"/>
              </w:rPr>
              <w:t>16</w:t>
            </w:r>
          </w:p>
        </w:tc>
        <w:tc>
          <w:tcPr>
            <w:tcW w:w="0" w:type="auto"/>
            <w:shd w:val="clear" w:color="auto" w:fill="auto"/>
            <w:vAlign w:val="center"/>
          </w:tcPr>
          <w:p w14:paraId="3D72CE2F" w14:textId="77777777" w:rsidR="009E4931" w:rsidRPr="00DF6DD6" w:rsidRDefault="009E4931" w:rsidP="009E4931">
            <w:pPr>
              <w:pStyle w:val="TAC"/>
              <w:rPr>
                <w:rFonts w:eastAsia="Calibri" w:cs="Arial"/>
                <w:lang w:val="en-US" w:eastAsia="ja-JP"/>
              </w:rPr>
            </w:pPr>
            <w:r w:rsidRPr="00DF6DD6">
              <w:rPr>
                <w:rFonts w:cs="Arial"/>
                <w:lang w:eastAsia="fr-FR"/>
              </w:rPr>
              <w:t>25</w:t>
            </w:r>
          </w:p>
        </w:tc>
        <w:tc>
          <w:tcPr>
            <w:tcW w:w="0" w:type="auto"/>
            <w:shd w:val="clear" w:color="auto" w:fill="auto"/>
            <w:vAlign w:val="center"/>
          </w:tcPr>
          <w:p w14:paraId="785CBC42" w14:textId="77777777" w:rsidR="009E4931" w:rsidRPr="00DF6DD6" w:rsidRDefault="009E4931" w:rsidP="009E4931">
            <w:pPr>
              <w:pStyle w:val="TAC"/>
              <w:rPr>
                <w:rFonts w:eastAsia="Calibri" w:cs="Arial"/>
                <w:lang w:val="en-US" w:eastAsia="ja-JP"/>
              </w:rPr>
            </w:pPr>
            <w:r w:rsidRPr="00DF6DD6">
              <w:rPr>
                <w:rFonts w:cs="Arial"/>
                <w:lang w:eastAsia="fr-FR"/>
              </w:rPr>
              <w:t>25</w:t>
            </w:r>
          </w:p>
        </w:tc>
        <w:tc>
          <w:tcPr>
            <w:tcW w:w="0" w:type="auto"/>
            <w:shd w:val="clear" w:color="auto" w:fill="auto"/>
            <w:vAlign w:val="center"/>
          </w:tcPr>
          <w:p w14:paraId="18AF325B" w14:textId="77777777" w:rsidR="009E4931" w:rsidRPr="00DF6DD6" w:rsidDel="00B51323" w:rsidRDefault="009E4931" w:rsidP="009E4931">
            <w:pPr>
              <w:pStyle w:val="TAC"/>
              <w:rPr>
                <w:rFonts w:cs="Arial"/>
              </w:rPr>
            </w:pPr>
          </w:p>
        </w:tc>
        <w:tc>
          <w:tcPr>
            <w:tcW w:w="0" w:type="auto"/>
            <w:vAlign w:val="center"/>
          </w:tcPr>
          <w:p w14:paraId="142B82A3" w14:textId="77777777" w:rsidR="009E4931" w:rsidRPr="00DF6DD6" w:rsidRDefault="009E4931" w:rsidP="009E4931">
            <w:pPr>
              <w:pStyle w:val="TAC"/>
            </w:pPr>
          </w:p>
        </w:tc>
        <w:tc>
          <w:tcPr>
            <w:tcW w:w="0" w:type="auto"/>
            <w:shd w:val="clear" w:color="auto" w:fill="auto"/>
            <w:vAlign w:val="center"/>
          </w:tcPr>
          <w:p w14:paraId="643F55D2" w14:textId="77777777" w:rsidR="009E4931" w:rsidRPr="00DF6DD6" w:rsidRDefault="009E4931" w:rsidP="009E4931">
            <w:pPr>
              <w:pStyle w:val="TAC"/>
              <w:rPr>
                <w:rFonts w:cs="Arial"/>
                <w:lang w:eastAsia="zh-CN"/>
              </w:rPr>
            </w:pPr>
          </w:p>
        </w:tc>
        <w:tc>
          <w:tcPr>
            <w:tcW w:w="0" w:type="auto"/>
            <w:shd w:val="clear" w:color="auto" w:fill="auto"/>
            <w:vAlign w:val="center"/>
          </w:tcPr>
          <w:p w14:paraId="6CCC3260" w14:textId="77777777" w:rsidR="009E4931" w:rsidRPr="00DF6DD6" w:rsidRDefault="009E4931" w:rsidP="009E4931">
            <w:pPr>
              <w:pStyle w:val="TAC"/>
            </w:pPr>
          </w:p>
        </w:tc>
        <w:tc>
          <w:tcPr>
            <w:tcW w:w="0" w:type="auto"/>
            <w:shd w:val="clear" w:color="auto" w:fill="auto"/>
            <w:vAlign w:val="center"/>
          </w:tcPr>
          <w:p w14:paraId="70B58BF3" w14:textId="77777777" w:rsidR="009E4931" w:rsidRPr="00DF6DD6" w:rsidRDefault="009E4931" w:rsidP="009E4931">
            <w:pPr>
              <w:pStyle w:val="TAC"/>
            </w:pPr>
          </w:p>
        </w:tc>
        <w:tc>
          <w:tcPr>
            <w:tcW w:w="0" w:type="auto"/>
            <w:shd w:val="clear" w:color="auto" w:fill="auto"/>
            <w:vAlign w:val="center"/>
          </w:tcPr>
          <w:p w14:paraId="7FC6EBE0" w14:textId="77777777" w:rsidR="009E4931" w:rsidRPr="00DF6DD6" w:rsidRDefault="009E4931" w:rsidP="009E4931">
            <w:pPr>
              <w:pStyle w:val="TAC"/>
            </w:pPr>
          </w:p>
        </w:tc>
        <w:tc>
          <w:tcPr>
            <w:tcW w:w="0" w:type="auto"/>
            <w:vAlign w:val="center"/>
          </w:tcPr>
          <w:p w14:paraId="0D53E14C" w14:textId="77777777" w:rsidR="009E4931" w:rsidRPr="00DF6DD6" w:rsidRDefault="009E4931" w:rsidP="009E4931">
            <w:pPr>
              <w:pStyle w:val="TAC"/>
            </w:pPr>
          </w:p>
        </w:tc>
        <w:tc>
          <w:tcPr>
            <w:tcW w:w="0" w:type="auto"/>
            <w:shd w:val="clear" w:color="auto" w:fill="auto"/>
            <w:vAlign w:val="center"/>
          </w:tcPr>
          <w:p w14:paraId="65F6C9E5" w14:textId="77777777" w:rsidR="009E4931" w:rsidRPr="00DF6DD6" w:rsidRDefault="009E4931" w:rsidP="009E4931">
            <w:pPr>
              <w:pStyle w:val="TAC"/>
            </w:pPr>
          </w:p>
        </w:tc>
      </w:tr>
      <w:tr w:rsidR="009E4931" w:rsidRPr="00DF6DD6" w14:paraId="4744FA98" w14:textId="77777777" w:rsidTr="009E4931">
        <w:trPr>
          <w:trHeight w:val="285"/>
          <w:jc w:val="center"/>
        </w:trPr>
        <w:tc>
          <w:tcPr>
            <w:tcW w:w="0" w:type="auto"/>
            <w:shd w:val="clear" w:color="auto" w:fill="auto"/>
            <w:vAlign w:val="center"/>
          </w:tcPr>
          <w:p w14:paraId="34370F05" w14:textId="77777777" w:rsidR="009E4931" w:rsidRPr="00DF6DD6" w:rsidRDefault="009E4931" w:rsidP="009E4931">
            <w:pPr>
              <w:pStyle w:val="TAC"/>
              <w:rPr>
                <w:lang w:eastAsia="ja-JP"/>
              </w:rPr>
            </w:pPr>
            <w:r>
              <w:rPr>
                <w:lang w:eastAsia="ja-JP"/>
              </w:rPr>
              <w:t>28</w:t>
            </w:r>
          </w:p>
        </w:tc>
        <w:tc>
          <w:tcPr>
            <w:tcW w:w="0" w:type="auto"/>
            <w:shd w:val="clear" w:color="auto" w:fill="auto"/>
            <w:vAlign w:val="center"/>
          </w:tcPr>
          <w:p w14:paraId="3F47F474" w14:textId="77777777" w:rsidR="009E4931" w:rsidRPr="00DF6DD6" w:rsidRDefault="009E4931" w:rsidP="009E4931">
            <w:pPr>
              <w:pStyle w:val="TAC"/>
              <w:rPr>
                <w:lang w:eastAsia="ja-JP"/>
              </w:rPr>
            </w:pPr>
            <w:r>
              <w:rPr>
                <w:rFonts w:cs="Arial"/>
                <w:lang w:eastAsia="ja-JP"/>
              </w:rPr>
              <w:t>n51</w:t>
            </w:r>
          </w:p>
        </w:tc>
        <w:tc>
          <w:tcPr>
            <w:tcW w:w="0" w:type="auto"/>
          </w:tcPr>
          <w:p w14:paraId="4679E47A" w14:textId="77777777" w:rsidR="009E4931"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4D3EEA18" w14:textId="77777777" w:rsidR="009E4931" w:rsidRPr="00DF6DD6" w:rsidRDefault="009E4931" w:rsidP="009E4931">
            <w:pPr>
              <w:pStyle w:val="TAC"/>
              <w:rPr>
                <w:rFonts w:cs="Arial"/>
                <w:lang w:eastAsia="ja-JP"/>
              </w:rPr>
            </w:pPr>
            <w:r>
              <w:rPr>
                <w:rFonts w:cs="Arial"/>
                <w:lang w:eastAsia="ja-JP"/>
              </w:rPr>
              <w:t>12</w:t>
            </w:r>
          </w:p>
        </w:tc>
        <w:tc>
          <w:tcPr>
            <w:tcW w:w="0" w:type="auto"/>
            <w:shd w:val="clear" w:color="auto" w:fill="auto"/>
            <w:vAlign w:val="center"/>
          </w:tcPr>
          <w:p w14:paraId="01A78964" w14:textId="77777777" w:rsidR="009E4931" w:rsidRPr="00DF6DD6" w:rsidRDefault="009E4931" w:rsidP="009E4931">
            <w:pPr>
              <w:pStyle w:val="TAC"/>
              <w:rPr>
                <w:rFonts w:cs="Arial"/>
                <w:lang w:eastAsia="fr-FR"/>
              </w:rPr>
            </w:pPr>
          </w:p>
        </w:tc>
        <w:tc>
          <w:tcPr>
            <w:tcW w:w="0" w:type="auto"/>
            <w:shd w:val="clear" w:color="auto" w:fill="auto"/>
            <w:vAlign w:val="center"/>
          </w:tcPr>
          <w:p w14:paraId="134E7FAC" w14:textId="77777777" w:rsidR="009E4931" w:rsidRPr="00DF6DD6" w:rsidRDefault="009E4931" w:rsidP="009E4931">
            <w:pPr>
              <w:pStyle w:val="TAC"/>
              <w:rPr>
                <w:rFonts w:cs="Arial"/>
                <w:lang w:eastAsia="fr-FR"/>
              </w:rPr>
            </w:pPr>
          </w:p>
        </w:tc>
        <w:tc>
          <w:tcPr>
            <w:tcW w:w="0" w:type="auto"/>
            <w:shd w:val="clear" w:color="auto" w:fill="auto"/>
            <w:vAlign w:val="center"/>
          </w:tcPr>
          <w:p w14:paraId="4584A1C2" w14:textId="77777777" w:rsidR="009E4931" w:rsidRPr="00DF6DD6" w:rsidRDefault="009E4931" w:rsidP="009E4931">
            <w:pPr>
              <w:pStyle w:val="TAC"/>
              <w:rPr>
                <w:rFonts w:cs="Arial"/>
                <w:lang w:eastAsia="fr-FR"/>
              </w:rPr>
            </w:pPr>
          </w:p>
        </w:tc>
        <w:tc>
          <w:tcPr>
            <w:tcW w:w="0" w:type="auto"/>
            <w:shd w:val="clear" w:color="auto" w:fill="auto"/>
            <w:vAlign w:val="center"/>
          </w:tcPr>
          <w:p w14:paraId="0C3E5E44" w14:textId="77777777" w:rsidR="009E4931" w:rsidRPr="00DF6DD6" w:rsidDel="00B51323" w:rsidRDefault="009E4931" w:rsidP="009E4931">
            <w:pPr>
              <w:pStyle w:val="TAC"/>
              <w:rPr>
                <w:rFonts w:cs="Arial"/>
              </w:rPr>
            </w:pPr>
          </w:p>
        </w:tc>
        <w:tc>
          <w:tcPr>
            <w:tcW w:w="0" w:type="auto"/>
            <w:vAlign w:val="center"/>
          </w:tcPr>
          <w:p w14:paraId="4FB31D23" w14:textId="77777777" w:rsidR="009E4931" w:rsidRPr="00DF6DD6" w:rsidRDefault="009E4931" w:rsidP="009E4931">
            <w:pPr>
              <w:pStyle w:val="TAC"/>
            </w:pPr>
          </w:p>
        </w:tc>
        <w:tc>
          <w:tcPr>
            <w:tcW w:w="0" w:type="auto"/>
            <w:shd w:val="clear" w:color="auto" w:fill="auto"/>
            <w:vAlign w:val="center"/>
          </w:tcPr>
          <w:p w14:paraId="257197AA" w14:textId="77777777" w:rsidR="009E4931" w:rsidRPr="00DF6DD6" w:rsidRDefault="009E4931" w:rsidP="009E4931">
            <w:pPr>
              <w:pStyle w:val="TAC"/>
              <w:rPr>
                <w:rFonts w:cs="Arial"/>
                <w:lang w:eastAsia="zh-CN"/>
              </w:rPr>
            </w:pPr>
          </w:p>
        </w:tc>
        <w:tc>
          <w:tcPr>
            <w:tcW w:w="0" w:type="auto"/>
            <w:shd w:val="clear" w:color="auto" w:fill="auto"/>
            <w:vAlign w:val="center"/>
          </w:tcPr>
          <w:p w14:paraId="11D42755" w14:textId="77777777" w:rsidR="009E4931" w:rsidRPr="00DF6DD6" w:rsidRDefault="009E4931" w:rsidP="009E4931">
            <w:pPr>
              <w:pStyle w:val="TAC"/>
            </w:pPr>
          </w:p>
        </w:tc>
        <w:tc>
          <w:tcPr>
            <w:tcW w:w="0" w:type="auto"/>
            <w:shd w:val="clear" w:color="auto" w:fill="auto"/>
            <w:vAlign w:val="center"/>
          </w:tcPr>
          <w:p w14:paraId="12F5A1CD" w14:textId="77777777" w:rsidR="009E4931" w:rsidRPr="00DF6DD6" w:rsidRDefault="009E4931" w:rsidP="009E4931">
            <w:pPr>
              <w:pStyle w:val="TAC"/>
            </w:pPr>
          </w:p>
        </w:tc>
        <w:tc>
          <w:tcPr>
            <w:tcW w:w="0" w:type="auto"/>
            <w:shd w:val="clear" w:color="auto" w:fill="auto"/>
            <w:vAlign w:val="center"/>
          </w:tcPr>
          <w:p w14:paraId="744CF89B" w14:textId="77777777" w:rsidR="009E4931" w:rsidRPr="00DF6DD6" w:rsidRDefault="009E4931" w:rsidP="009E4931">
            <w:pPr>
              <w:pStyle w:val="TAC"/>
            </w:pPr>
          </w:p>
        </w:tc>
        <w:tc>
          <w:tcPr>
            <w:tcW w:w="0" w:type="auto"/>
            <w:vAlign w:val="center"/>
          </w:tcPr>
          <w:p w14:paraId="47EA48EC" w14:textId="77777777" w:rsidR="009E4931" w:rsidRPr="00DF6DD6" w:rsidRDefault="009E4931" w:rsidP="009E4931">
            <w:pPr>
              <w:pStyle w:val="TAC"/>
            </w:pPr>
          </w:p>
        </w:tc>
        <w:tc>
          <w:tcPr>
            <w:tcW w:w="0" w:type="auto"/>
            <w:shd w:val="clear" w:color="auto" w:fill="auto"/>
            <w:vAlign w:val="center"/>
          </w:tcPr>
          <w:p w14:paraId="01FC4DE5" w14:textId="77777777" w:rsidR="009E4931" w:rsidRPr="00DF6DD6" w:rsidRDefault="009E4931" w:rsidP="009E4931">
            <w:pPr>
              <w:pStyle w:val="TAC"/>
            </w:pPr>
          </w:p>
        </w:tc>
      </w:tr>
      <w:tr w:rsidR="009E4931" w:rsidRPr="00DF6DD6" w14:paraId="6A706CF1" w14:textId="77777777" w:rsidTr="009E4931">
        <w:trPr>
          <w:trHeight w:val="285"/>
          <w:jc w:val="center"/>
        </w:trPr>
        <w:tc>
          <w:tcPr>
            <w:tcW w:w="0" w:type="auto"/>
            <w:shd w:val="clear" w:color="auto" w:fill="auto"/>
            <w:vAlign w:val="center"/>
          </w:tcPr>
          <w:p w14:paraId="3C4E8019" w14:textId="77777777" w:rsidR="009E4931" w:rsidRPr="00DF6DD6" w:rsidRDefault="009E4931" w:rsidP="009E4931">
            <w:pPr>
              <w:pStyle w:val="TAC"/>
            </w:pPr>
            <w:r w:rsidRPr="00DF6DD6">
              <w:rPr>
                <w:lang w:eastAsia="ja-JP"/>
              </w:rPr>
              <w:t>28</w:t>
            </w:r>
          </w:p>
        </w:tc>
        <w:tc>
          <w:tcPr>
            <w:tcW w:w="0" w:type="auto"/>
            <w:shd w:val="clear" w:color="auto" w:fill="auto"/>
            <w:vAlign w:val="center"/>
          </w:tcPr>
          <w:p w14:paraId="2A95189F" w14:textId="77777777" w:rsidR="009E4931" w:rsidRPr="00DF6DD6" w:rsidRDefault="009E4931" w:rsidP="009E4931">
            <w:pPr>
              <w:pStyle w:val="TAC"/>
              <w:rPr>
                <w:rFonts w:cs="Arial"/>
                <w:lang w:eastAsia="ja-JP"/>
              </w:rPr>
            </w:pPr>
            <w:r w:rsidRPr="00DF6DD6">
              <w:rPr>
                <w:rFonts w:cs="Arial"/>
                <w:lang w:eastAsia="ja-JP"/>
              </w:rPr>
              <w:t>n</w:t>
            </w:r>
            <w:r w:rsidRPr="00DF6DD6">
              <w:rPr>
                <w:rFonts w:cs="Arial" w:hint="eastAsia"/>
                <w:lang w:eastAsia="ja-JP"/>
              </w:rPr>
              <w:t>7</w:t>
            </w:r>
            <w:r w:rsidRPr="00DF6DD6">
              <w:rPr>
                <w:rFonts w:cs="Arial"/>
                <w:lang w:eastAsia="ja-JP"/>
              </w:rPr>
              <w:t>7,</w:t>
            </w:r>
          </w:p>
          <w:p w14:paraId="34DE67ED" w14:textId="77777777" w:rsidR="009E4931" w:rsidRPr="00DF6DD6" w:rsidRDefault="009E4931" w:rsidP="009E4931">
            <w:pPr>
              <w:pStyle w:val="TAC"/>
              <w:rPr>
                <w:rFonts w:cs="Arial"/>
                <w:lang w:eastAsia="zh-CN"/>
              </w:rPr>
            </w:pPr>
            <w:r w:rsidRPr="00DF6DD6">
              <w:rPr>
                <w:rFonts w:cs="Arial"/>
                <w:lang w:eastAsia="ja-JP"/>
              </w:rPr>
              <w:t>n</w:t>
            </w:r>
            <w:r w:rsidRPr="00DF6DD6">
              <w:rPr>
                <w:rFonts w:cs="Arial" w:hint="eastAsia"/>
                <w:lang w:eastAsia="ja-JP"/>
              </w:rPr>
              <w:t>7</w:t>
            </w:r>
            <w:r w:rsidRPr="00DF6DD6">
              <w:rPr>
                <w:rFonts w:cs="Arial"/>
                <w:lang w:eastAsia="ja-JP"/>
              </w:rPr>
              <w:t>8</w:t>
            </w:r>
          </w:p>
        </w:tc>
        <w:tc>
          <w:tcPr>
            <w:tcW w:w="0" w:type="auto"/>
          </w:tcPr>
          <w:p w14:paraId="5345B29B"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33E1D766" w14:textId="77777777" w:rsidR="009E4931" w:rsidRPr="00DF6DD6" w:rsidRDefault="009E4931" w:rsidP="009E4931">
            <w:pPr>
              <w:pStyle w:val="TAC"/>
              <w:rPr>
                <w:rFonts w:cs="Arial"/>
                <w:lang w:eastAsia="ja-JP"/>
              </w:rPr>
            </w:pPr>
          </w:p>
        </w:tc>
        <w:tc>
          <w:tcPr>
            <w:tcW w:w="0" w:type="auto"/>
            <w:shd w:val="clear" w:color="auto" w:fill="auto"/>
            <w:vAlign w:val="center"/>
          </w:tcPr>
          <w:p w14:paraId="7A113DE4" w14:textId="77777777" w:rsidR="009E4931" w:rsidRPr="00DF6DD6" w:rsidRDefault="009E4931" w:rsidP="009E4931">
            <w:pPr>
              <w:pStyle w:val="TAC"/>
              <w:rPr>
                <w:rFonts w:cs="Arial"/>
                <w:lang w:eastAsia="ja-JP"/>
              </w:rPr>
            </w:pPr>
            <w:r w:rsidRPr="00DF6DD6">
              <w:rPr>
                <w:rFonts w:eastAsia="Calibri" w:cs="Arial"/>
                <w:lang w:val="en-US" w:eastAsia="ja-JP"/>
              </w:rPr>
              <w:t>10</w:t>
            </w:r>
          </w:p>
        </w:tc>
        <w:tc>
          <w:tcPr>
            <w:tcW w:w="0" w:type="auto"/>
            <w:shd w:val="clear" w:color="auto" w:fill="auto"/>
            <w:vAlign w:val="center"/>
          </w:tcPr>
          <w:p w14:paraId="02804BDE" w14:textId="77777777" w:rsidR="009E4931" w:rsidRPr="00DF6DD6" w:rsidRDefault="009E4931" w:rsidP="009E4931">
            <w:pPr>
              <w:pStyle w:val="TAC"/>
              <w:rPr>
                <w:rFonts w:cs="Arial"/>
                <w:lang w:eastAsia="ja-JP"/>
              </w:rPr>
            </w:pPr>
            <w:r w:rsidRPr="00DF6DD6">
              <w:rPr>
                <w:rFonts w:eastAsia="Calibri" w:cs="Arial"/>
                <w:lang w:val="en-US" w:eastAsia="ja-JP"/>
              </w:rPr>
              <w:t>15</w:t>
            </w:r>
          </w:p>
        </w:tc>
        <w:tc>
          <w:tcPr>
            <w:tcW w:w="0" w:type="auto"/>
            <w:shd w:val="clear" w:color="auto" w:fill="auto"/>
            <w:vAlign w:val="center"/>
          </w:tcPr>
          <w:p w14:paraId="0EEB36D4" w14:textId="77777777" w:rsidR="009E4931" w:rsidRPr="00DF6DD6" w:rsidRDefault="009E4931" w:rsidP="009E4931">
            <w:pPr>
              <w:pStyle w:val="TAC"/>
              <w:rPr>
                <w:rFonts w:cs="Arial"/>
                <w:lang w:eastAsia="ja-JP"/>
              </w:rPr>
            </w:pPr>
            <w:r w:rsidRPr="00DF6DD6">
              <w:rPr>
                <w:rFonts w:eastAsia="Calibri" w:cs="Arial"/>
                <w:lang w:val="en-US" w:eastAsia="ja-JP"/>
              </w:rPr>
              <w:t>20</w:t>
            </w:r>
          </w:p>
        </w:tc>
        <w:tc>
          <w:tcPr>
            <w:tcW w:w="0" w:type="auto"/>
            <w:shd w:val="clear" w:color="auto" w:fill="auto"/>
            <w:vAlign w:val="center"/>
          </w:tcPr>
          <w:p w14:paraId="70A318D0" w14:textId="77777777" w:rsidR="009E4931" w:rsidRPr="00DF6DD6" w:rsidDel="00B51323" w:rsidRDefault="009E4931" w:rsidP="009E4931">
            <w:pPr>
              <w:pStyle w:val="TAC"/>
              <w:rPr>
                <w:rFonts w:cs="Arial"/>
              </w:rPr>
            </w:pPr>
          </w:p>
        </w:tc>
        <w:tc>
          <w:tcPr>
            <w:tcW w:w="0" w:type="auto"/>
            <w:vAlign w:val="center"/>
          </w:tcPr>
          <w:p w14:paraId="3BFBE471" w14:textId="77777777" w:rsidR="009E4931" w:rsidRPr="00DF6DD6" w:rsidRDefault="009E4931" w:rsidP="009E4931">
            <w:pPr>
              <w:pStyle w:val="TAC"/>
            </w:pPr>
          </w:p>
        </w:tc>
        <w:tc>
          <w:tcPr>
            <w:tcW w:w="0" w:type="auto"/>
            <w:shd w:val="clear" w:color="auto" w:fill="auto"/>
            <w:vAlign w:val="center"/>
          </w:tcPr>
          <w:p w14:paraId="497786B6" w14:textId="77777777" w:rsidR="009E4931" w:rsidRPr="00DF6DD6" w:rsidRDefault="009E4931" w:rsidP="009E4931">
            <w:pPr>
              <w:pStyle w:val="TAC"/>
            </w:pPr>
            <w:r w:rsidRPr="00DF6DD6">
              <w:rPr>
                <w:rFonts w:cs="Arial"/>
                <w:lang w:eastAsia="zh-CN"/>
              </w:rPr>
              <w:t>25</w:t>
            </w:r>
          </w:p>
        </w:tc>
        <w:tc>
          <w:tcPr>
            <w:tcW w:w="0" w:type="auto"/>
            <w:shd w:val="clear" w:color="auto" w:fill="auto"/>
            <w:vAlign w:val="center"/>
          </w:tcPr>
          <w:p w14:paraId="0977CEC9" w14:textId="77777777" w:rsidR="009E4931" w:rsidRPr="00DF6DD6" w:rsidRDefault="009E4931" w:rsidP="009E4931">
            <w:pPr>
              <w:pStyle w:val="TAC"/>
            </w:pPr>
            <w:r w:rsidRPr="00DF6DD6">
              <w:rPr>
                <w:rFonts w:cs="Arial"/>
                <w:lang w:eastAsia="zh-CN"/>
              </w:rPr>
              <w:t>25</w:t>
            </w:r>
          </w:p>
        </w:tc>
        <w:tc>
          <w:tcPr>
            <w:tcW w:w="0" w:type="auto"/>
            <w:shd w:val="clear" w:color="auto" w:fill="auto"/>
            <w:vAlign w:val="center"/>
          </w:tcPr>
          <w:p w14:paraId="5444A041" w14:textId="77777777" w:rsidR="009E4931" w:rsidRPr="00DF6DD6" w:rsidRDefault="009E4931" w:rsidP="009E4931">
            <w:pPr>
              <w:pStyle w:val="TAC"/>
            </w:pPr>
            <w:r w:rsidRPr="00DF6DD6">
              <w:rPr>
                <w:rFonts w:cs="Arial"/>
                <w:lang w:eastAsia="zh-CN"/>
              </w:rPr>
              <w:t>25</w:t>
            </w:r>
          </w:p>
        </w:tc>
        <w:tc>
          <w:tcPr>
            <w:tcW w:w="0" w:type="auto"/>
            <w:shd w:val="clear" w:color="auto" w:fill="auto"/>
            <w:vAlign w:val="center"/>
          </w:tcPr>
          <w:p w14:paraId="67C4B008" w14:textId="77777777" w:rsidR="009E4931" w:rsidRPr="00DF6DD6" w:rsidRDefault="009E4931" w:rsidP="009E4931">
            <w:pPr>
              <w:pStyle w:val="TAC"/>
            </w:pPr>
            <w:r w:rsidRPr="00DF6DD6">
              <w:t>25</w:t>
            </w:r>
          </w:p>
        </w:tc>
        <w:tc>
          <w:tcPr>
            <w:tcW w:w="0" w:type="auto"/>
            <w:vAlign w:val="center"/>
          </w:tcPr>
          <w:p w14:paraId="7FA21B9D" w14:textId="77777777" w:rsidR="009E4931" w:rsidRPr="00DF6DD6" w:rsidRDefault="009E4931" w:rsidP="009E4931">
            <w:pPr>
              <w:pStyle w:val="TAC"/>
            </w:pPr>
            <w:r w:rsidRPr="00DF6DD6">
              <w:t>25</w:t>
            </w:r>
          </w:p>
        </w:tc>
        <w:tc>
          <w:tcPr>
            <w:tcW w:w="0" w:type="auto"/>
            <w:shd w:val="clear" w:color="auto" w:fill="auto"/>
            <w:vAlign w:val="center"/>
          </w:tcPr>
          <w:p w14:paraId="090A47C8" w14:textId="77777777" w:rsidR="009E4931" w:rsidRPr="00DF6DD6" w:rsidRDefault="009E4931" w:rsidP="009E4931">
            <w:pPr>
              <w:pStyle w:val="TAC"/>
            </w:pPr>
            <w:r w:rsidRPr="00DF6DD6">
              <w:t>25</w:t>
            </w:r>
          </w:p>
        </w:tc>
      </w:tr>
      <w:tr w:rsidR="009E4931" w:rsidRPr="00DF6DD6" w14:paraId="1FF456F8" w14:textId="77777777" w:rsidTr="009E4931">
        <w:trPr>
          <w:trHeight w:val="285"/>
          <w:jc w:val="center"/>
        </w:trPr>
        <w:tc>
          <w:tcPr>
            <w:tcW w:w="0" w:type="auto"/>
            <w:shd w:val="clear" w:color="auto" w:fill="auto"/>
            <w:vAlign w:val="center"/>
          </w:tcPr>
          <w:p w14:paraId="7610369C" w14:textId="77777777" w:rsidR="009E4931" w:rsidRPr="00DF6DD6" w:rsidRDefault="009E4931" w:rsidP="009E4931">
            <w:pPr>
              <w:pStyle w:val="TAC"/>
              <w:rPr>
                <w:lang w:eastAsia="ja-JP"/>
              </w:rPr>
            </w:pPr>
            <w:r w:rsidRPr="00DF6DD6">
              <w:rPr>
                <w:lang w:eastAsia="zh-CN"/>
              </w:rPr>
              <w:t>66</w:t>
            </w:r>
          </w:p>
        </w:tc>
        <w:tc>
          <w:tcPr>
            <w:tcW w:w="0" w:type="auto"/>
            <w:shd w:val="clear" w:color="auto" w:fill="auto"/>
            <w:vAlign w:val="center"/>
          </w:tcPr>
          <w:p w14:paraId="670BEF70" w14:textId="77777777" w:rsidR="009E4931" w:rsidRPr="00DF6DD6" w:rsidRDefault="009E4931" w:rsidP="009E4931">
            <w:pPr>
              <w:pStyle w:val="TAC"/>
              <w:rPr>
                <w:rFonts w:cs="Arial"/>
                <w:lang w:eastAsia="ja-JP"/>
              </w:rPr>
            </w:pPr>
            <w:r w:rsidRPr="00DF6DD6">
              <w:rPr>
                <w:rFonts w:cs="Arial"/>
                <w:lang w:eastAsia="ja-JP"/>
              </w:rPr>
              <w:t>n</w:t>
            </w:r>
            <w:r w:rsidRPr="00DF6DD6">
              <w:rPr>
                <w:rFonts w:cs="Arial" w:hint="eastAsia"/>
                <w:lang w:eastAsia="ja-JP"/>
              </w:rPr>
              <w:t>7</w:t>
            </w:r>
            <w:r w:rsidRPr="00DF6DD6">
              <w:rPr>
                <w:rFonts w:cs="Arial"/>
                <w:lang w:eastAsia="ja-JP"/>
              </w:rPr>
              <w:t>8</w:t>
            </w:r>
          </w:p>
        </w:tc>
        <w:tc>
          <w:tcPr>
            <w:tcW w:w="0" w:type="auto"/>
          </w:tcPr>
          <w:p w14:paraId="4FED83C3"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65E4B524" w14:textId="77777777" w:rsidR="009E4931" w:rsidRPr="00DF6DD6" w:rsidRDefault="009E4931" w:rsidP="009E4931">
            <w:pPr>
              <w:pStyle w:val="TAC"/>
              <w:rPr>
                <w:rFonts w:cs="Arial"/>
                <w:lang w:eastAsia="ja-JP"/>
              </w:rPr>
            </w:pPr>
          </w:p>
        </w:tc>
        <w:tc>
          <w:tcPr>
            <w:tcW w:w="0" w:type="auto"/>
            <w:shd w:val="clear" w:color="auto" w:fill="auto"/>
            <w:vAlign w:val="center"/>
          </w:tcPr>
          <w:p w14:paraId="12061619" w14:textId="77777777" w:rsidR="009E4931" w:rsidRPr="00DF6DD6" w:rsidRDefault="009E4931" w:rsidP="009E4931">
            <w:pPr>
              <w:pStyle w:val="TAC"/>
              <w:rPr>
                <w:rFonts w:eastAsia="Calibri" w:cs="Arial"/>
                <w:lang w:val="en-US" w:eastAsia="ja-JP"/>
              </w:rPr>
            </w:pPr>
            <w:r w:rsidRPr="00DF6DD6">
              <w:rPr>
                <w:rFonts w:cs="Arial" w:hint="eastAsia"/>
                <w:lang w:eastAsia="ja-JP"/>
              </w:rPr>
              <w:t>2</w:t>
            </w:r>
            <w:r w:rsidRPr="00DF6DD6">
              <w:rPr>
                <w:rFonts w:cs="Arial"/>
              </w:rPr>
              <w:t>5</w:t>
            </w:r>
          </w:p>
        </w:tc>
        <w:tc>
          <w:tcPr>
            <w:tcW w:w="0" w:type="auto"/>
            <w:shd w:val="clear" w:color="auto" w:fill="auto"/>
            <w:vAlign w:val="center"/>
          </w:tcPr>
          <w:p w14:paraId="0E8A85C4" w14:textId="77777777" w:rsidR="009E4931" w:rsidRPr="00DF6DD6" w:rsidRDefault="009E4931" w:rsidP="009E4931">
            <w:pPr>
              <w:pStyle w:val="TAC"/>
              <w:rPr>
                <w:rFonts w:eastAsia="Calibri" w:cs="Arial"/>
                <w:lang w:val="en-US" w:eastAsia="ja-JP"/>
              </w:rPr>
            </w:pPr>
            <w:r w:rsidRPr="00DF6DD6">
              <w:rPr>
                <w:rFonts w:cs="Arial" w:hint="eastAsia"/>
                <w:lang w:eastAsia="ja-JP"/>
              </w:rPr>
              <w:t>3</w:t>
            </w:r>
            <w:r w:rsidRPr="00DF6DD6">
              <w:rPr>
                <w:rFonts w:cs="Arial"/>
              </w:rPr>
              <w:t>6</w:t>
            </w:r>
          </w:p>
        </w:tc>
        <w:tc>
          <w:tcPr>
            <w:tcW w:w="0" w:type="auto"/>
            <w:shd w:val="clear" w:color="auto" w:fill="auto"/>
            <w:vAlign w:val="center"/>
          </w:tcPr>
          <w:p w14:paraId="733A6B05" w14:textId="77777777" w:rsidR="009E4931" w:rsidRPr="00DF6DD6" w:rsidRDefault="009E4931" w:rsidP="009E4931">
            <w:pPr>
              <w:pStyle w:val="TAC"/>
              <w:rPr>
                <w:rFonts w:eastAsia="Calibri" w:cs="Arial"/>
                <w:lang w:val="en-US" w:eastAsia="ja-JP"/>
              </w:rPr>
            </w:pPr>
            <w:r w:rsidRPr="00DF6DD6">
              <w:rPr>
                <w:rFonts w:cs="Arial" w:hint="eastAsia"/>
                <w:lang w:eastAsia="ja-JP"/>
              </w:rPr>
              <w:t>5</w:t>
            </w:r>
            <w:r w:rsidRPr="00DF6DD6">
              <w:rPr>
                <w:rFonts w:cs="Arial"/>
              </w:rPr>
              <w:t>0</w:t>
            </w:r>
          </w:p>
        </w:tc>
        <w:tc>
          <w:tcPr>
            <w:tcW w:w="0" w:type="auto"/>
            <w:shd w:val="clear" w:color="auto" w:fill="auto"/>
            <w:vAlign w:val="center"/>
          </w:tcPr>
          <w:p w14:paraId="23288F36" w14:textId="77777777" w:rsidR="009E4931" w:rsidRPr="00DF6DD6" w:rsidDel="00B51323" w:rsidRDefault="009E4931" w:rsidP="009E4931">
            <w:pPr>
              <w:pStyle w:val="TAC"/>
              <w:rPr>
                <w:rFonts w:cs="Arial"/>
              </w:rPr>
            </w:pPr>
          </w:p>
        </w:tc>
        <w:tc>
          <w:tcPr>
            <w:tcW w:w="0" w:type="auto"/>
            <w:vAlign w:val="center"/>
          </w:tcPr>
          <w:p w14:paraId="660ACFC6" w14:textId="77777777" w:rsidR="009E4931" w:rsidRPr="00DF6DD6" w:rsidRDefault="009E4931" w:rsidP="009E4931">
            <w:pPr>
              <w:pStyle w:val="TAC"/>
            </w:pPr>
          </w:p>
        </w:tc>
        <w:tc>
          <w:tcPr>
            <w:tcW w:w="0" w:type="auto"/>
            <w:shd w:val="clear" w:color="auto" w:fill="auto"/>
            <w:vAlign w:val="center"/>
          </w:tcPr>
          <w:p w14:paraId="47D1D1DF" w14:textId="77777777" w:rsidR="009E4931" w:rsidRPr="00DF6DD6" w:rsidRDefault="009E4931" w:rsidP="009E4931">
            <w:pPr>
              <w:pStyle w:val="TAC"/>
              <w:rPr>
                <w:rFonts w:cs="Arial"/>
                <w:lang w:eastAsia="zh-CN"/>
              </w:rPr>
            </w:pPr>
            <w:r w:rsidRPr="00DF6DD6">
              <w:rPr>
                <w:rFonts w:cs="Arial" w:hint="eastAsia"/>
              </w:rPr>
              <w:t>10</w:t>
            </w:r>
            <w:r w:rsidRPr="00DF6DD6">
              <w:rPr>
                <w:rFonts w:cs="Arial" w:hint="eastAsia"/>
                <w:lang w:eastAsia="ja-JP"/>
              </w:rPr>
              <w:t>0</w:t>
            </w:r>
          </w:p>
        </w:tc>
        <w:tc>
          <w:tcPr>
            <w:tcW w:w="0" w:type="auto"/>
            <w:shd w:val="clear" w:color="auto" w:fill="auto"/>
            <w:vAlign w:val="center"/>
          </w:tcPr>
          <w:p w14:paraId="576D23EA" w14:textId="77777777" w:rsidR="009E4931" w:rsidRPr="00DF6DD6" w:rsidRDefault="009E4931" w:rsidP="009E4931">
            <w:pPr>
              <w:pStyle w:val="TAC"/>
              <w:rPr>
                <w:rFonts w:cs="Arial"/>
                <w:lang w:eastAsia="zh-CN"/>
              </w:rPr>
            </w:pPr>
            <w:r w:rsidRPr="00DF6DD6">
              <w:rPr>
                <w:rFonts w:cs="Arial" w:hint="eastAsia"/>
              </w:rPr>
              <w:t>10</w:t>
            </w:r>
            <w:r w:rsidRPr="00DF6DD6">
              <w:rPr>
                <w:rFonts w:cs="Arial" w:hint="eastAsia"/>
                <w:lang w:eastAsia="ja-JP"/>
              </w:rPr>
              <w:t>0</w:t>
            </w:r>
          </w:p>
        </w:tc>
        <w:tc>
          <w:tcPr>
            <w:tcW w:w="0" w:type="auto"/>
            <w:shd w:val="clear" w:color="auto" w:fill="auto"/>
            <w:vAlign w:val="center"/>
          </w:tcPr>
          <w:p w14:paraId="1107A1ED" w14:textId="77777777" w:rsidR="009E4931" w:rsidRPr="00DF6DD6" w:rsidRDefault="009E4931" w:rsidP="009E4931">
            <w:pPr>
              <w:pStyle w:val="TAC"/>
              <w:rPr>
                <w:rFonts w:cs="Arial"/>
                <w:lang w:eastAsia="zh-CN"/>
              </w:rPr>
            </w:pPr>
            <w:r w:rsidRPr="00DF6DD6">
              <w:rPr>
                <w:rFonts w:cs="Arial" w:hint="eastAsia"/>
              </w:rPr>
              <w:t>10</w:t>
            </w:r>
            <w:r w:rsidRPr="00DF6DD6">
              <w:rPr>
                <w:rFonts w:cs="Arial" w:hint="eastAsia"/>
                <w:lang w:eastAsia="ja-JP"/>
              </w:rPr>
              <w:t>0</w:t>
            </w:r>
          </w:p>
        </w:tc>
        <w:tc>
          <w:tcPr>
            <w:tcW w:w="0" w:type="auto"/>
            <w:shd w:val="clear" w:color="auto" w:fill="auto"/>
            <w:vAlign w:val="center"/>
          </w:tcPr>
          <w:p w14:paraId="6CDBB35F"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c>
          <w:tcPr>
            <w:tcW w:w="0" w:type="auto"/>
            <w:vAlign w:val="center"/>
          </w:tcPr>
          <w:p w14:paraId="437D3F25"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c>
          <w:tcPr>
            <w:tcW w:w="0" w:type="auto"/>
            <w:shd w:val="clear" w:color="auto" w:fill="auto"/>
            <w:vAlign w:val="center"/>
          </w:tcPr>
          <w:p w14:paraId="36EC3D31"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r>
      <w:tr w:rsidR="009E4931" w:rsidRPr="00DF6DD6" w14:paraId="472D63F1" w14:textId="77777777" w:rsidTr="009E4931">
        <w:trPr>
          <w:trHeight w:val="285"/>
          <w:jc w:val="center"/>
        </w:trPr>
        <w:tc>
          <w:tcPr>
            <w:tcW w:w="0" w:type="auto"/>
            <w:shd w:val="clear" w:color="auto" w:fill="auto"/>
            <w:vAlign w:val="center"/>
          </w:tcPr>
          <w:p w14:paraId="7BB93D95" w14:textId="77777777" w:rsidR="009E4931" w:rsidRPr="00DF6DD6" w:rsidRDefault="009E4931" w:rsidP="009E4931">
            <w:pPr>
              <w:pStyle w:val="TAC"/>
              <w:rPr>
                <w:lang w:eastAsia="ja-JP"/>
              </w:rPr>
            </w:pPr>
            <w:r w:rsidRPr="00DF6DD6">
              <w:rPr>
                <w:rFonts w:hint="eastAsia"/>
                <w:lang w:eastAsia="ja-JP"/>
              </w:rPr>
              <w:t>n7</w:t>
            </w:r>
            <w:r w:rsidRPr="00DF6DD6">
              <w:rPr>
                <w:lang w:eastAsia="ja-JP"/>
              </w:rPr>
              <w:t>1</w:t>
            </w:r>
          </w:p>
        </w:tc>
        <w:tc>
          <w:tcPr>
            <w:tcW w:w="0" w:type="auto"/>
            <w:shd w:val="clear" w:color="auto" w:fill="auto"/>
            <w:vAlign w:val="center"/>
          </w:tcPr>
          <w:p w14:paraId="0C7C8700" w14:textId="77777777" w:rsidR="009E4931" w:rsidRPr="00DF6DD6" w:rsidRDefault="009E4931" w:rsidP="009E4931">
            <w:pPr>
              <w:pStyle w:val="TAC"/>
              <w:rPr>
                <w:rFonts w:cs="Arial"/>
                <w:lang w:eastAsia="ja-JP"/>
              </w:rPr>
            </w:pPr>
            <w:r w:rsidRPr="00DF6DD6">
              <w:rPr>
                <w:rFonts w:cs="Arial" w:hint="eastAsia"/>
                <w:lang w:eastAsia="ja-JP"/>
              </w:rPr>
              <w:t>2</w:t>
            </w:r>
          </w:p>
        </w:tc>
        <w:tc>
          <w:tcPr>
            <w:tcW w:w="0" w:type="auto"/>
          </w:tcPr>
          <w:p w14:paraId="2053C6DF"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49011182" w14:textId="77777777" w:rsidR="009E4931" w:rsidRPr="00DF6DD6" w:rsidRDefault="009E4931" w:rsidP="009E4931">
            <w:pPr>
              <w:pStyle w:val="TAC"/>
              <w:rPr>
                <w:rFonts w:cs="Arial"/>
                <w:lang w:eastAsia="ja-JP"/>
              </w:rPr>
            </w:pPr>
            <w:r w:rsidRPr="00DF6DD6">
              <w:rPr>
                <w:rFonts w:cs="Arial" w:hint="eastAsia"/>
                <w:lang w:eastAsia="ja-JP"/>
              </w:rPr>
              <w:t>25</w:t>
            </w:r>
            <w:r w:rsidRPr="00DF6DD6">
              <w:rPr>
                <w:rFonts w:cs="Arial"/>
                <w:vertAlign w:val="superscript"/>
                <w:lang w:eastAsia="ja-JP"/>
              </w:rPr>
              <w:t>4</w:t>
            </w:r>
          </w:p>
          <w:p w14:paraId="4909806B" w14:textId="77777777" w:rsidR="009E4931" w:rsidRPr="00DF6DD6" w:rsidRDefault="009E4931" w:rsidP="009E4931">
            <w:pPr>
              <w:pStyle w:val="TAC"/>
              <w:rPr>
                <w:rFonts w:cs="Arial"/>
                <w:lang w:eastAsia="ja-JP"/>
              </w:rPr>
            </w:pPr>
            <w:r w:rsidRPr="00DF6DD6">
              <w:rPr>
                <w:rFonts w:cs="Arial"/>
                <w:lang w:eastAsia="ja-JP"/>
              </w:rPr>
              <w:t>8</w:t>
            </w:r>
            <w:r w:rsidRPr="00DF6DD6">
              <w:rPr>
                <w:rFonts w:cs="Arial"/>
                <w:vertAlign w:val="superscript"/>
              </w:rPr>
              <w:t>5</w:t>
            </w:r>
          </w:p>
        </w:tc>
        <w:tc>
          <w:tcPr>
            <w:tcW w:w="0" w:type="auto"/>
            <w:shd w:val="clear" w:color="auto" w:fill="auto"/>
            <w:vAlign w:val="center"/>
          </w:tcPr>
          <w:p w14:paraId="0C905AB2" w14:textId="77777777" w:rsidR="009E4931" w:rsidRPr="00DF6DD6" w:rsidRDefault="009E4931" w:rsidP="009E4931">
            <w:pPr>
              <w:pStyle w:val="TAC"/>
              <w:rPr>
                <w:rFonts w:cs="Arial"/>
                <w:lang w:eastAsia="ja-JP"/>
              </w:rPr>
            </w:pPr>
            <w:r w:rsidRPr="00DF6DD6">
              <w:rPr>
                <w:rFonts w:cs="Arial" w:hint="eastAsia"/>
                <w:lang w:eastAsia="ja-JP"/>
              </w:rPr>
              <w:t>25</w:t>
            </w:r>
            <w:r w:rsidRPr="00DF6DD6">
              <w:rPr>
                <w:rFonts w:cs="Arial"/>
                <w:vertAlign w:val="superscript"/>
                <w:lang w:eastAsia="ja-JP"/>
              </w:rPr>
              <w:t>4</w:t>
            </w:r>
          </w:p>
          <w:p w14:paraId="18F41FA1" w14:textId="77777777" w:rsidR="009E4931" w:rsidRPr="00DF6DD6" w:rsidRDefault="009E4931" w:rsidP="009E4931">
            <w:pPr>
              <w:pStyle w:val="TAC"/>
              <w:rPr>
                <w:rFonts w:eastAsia="Calibri" w:cs="Arial"/>
                <w:lang w:val="en-US" w:eastAsia="ja-JP"/>
              </w:rPr>
            </w:pPr>
            <w:r w:rsidRPr="00DF6DD6">
              <w:rPr>
                <w:rFonts w:cs="Arial"/>
                <w:lang w:eastAsia="ja-JP"/>
              </w:rPr>
              <w:t>8</w:t>
            </w:r>
            <w:r w:rsidRPr="00DF6DD6">
              <w:rPr>
                <w:rFonts w:cs="Arial"/>
                <w:vertAlign w:val="superscript"/>
              </w:rPr>
              <w:t>5</w:t>
            </w:r>
          </w:p>
        </w:tc>
        <w:tc>
          <w:tcPr>
            <w:tcW w:w="0" w:type="auto"/>
            <w:shd w:val="clear" w:color="auto" w:fill="auto"/>
            <w:vAlign w:val="center"/>
          </w:tcPr>
          <w:p w14:paraId="686E2978" w14:textId="77777777" w:rsidR="009E4931" w:rsidRPr="00DF6DD6" w:rsidRDefault="009E4931" w:rsidP="009E4931">
            <w:pPr>
              <w:pStyle w:val="TAC"/>
              <w:rPr>
                <w:rFonts w:cs="Arial"/>
                <w:lang w:eastAsia="ja-JP"/>
              </w:rPr>
            </w:pPr>
            <w:r w:rsidRPr="00DF6DD6">
              <w:rPr>
                <w:rFonts w:cs="Arial" w:hint="eastAsia"/>
                <w:lang w:eastAsia="ja-JP"/>
              </w:rPr>
              <w:t>2</w:t>
            </w:r>
            <w:r w:rsidRPr="00DF6DD6">
              <w:rPr>
                <w:rFonts w:cs="Arial"/>
                <w:lang w:eastAsia="ja-JP"/>
              </w:rPr>
              <w:t>0</w:t>
            </w:r>
            <w:r w:rsidRPr="00DF6DD6">
              <w:rPr>
                <w:rFonts w:cs="Arial"/>
                <w:vertAlign w:val="superscript"/>
                <w:lang w:eastAsia="ja-JP"/>
              </w:rPr>
              <w:t>4</w:t>
            </w:r>
          </w:p>
          <w:p w14:paraId="6539D375" w14:textId="77777777" w:rsidR="009E4931" w:rsidRPr="00DF6DD6" w:rsidRDefault="009E4931" w:rsidP="009E4931">
            <w:pPr>
              <w:pStyle w:val="TAC"/>
              <w:rPr>
                <w:rFonts w:eastAsia="Calibri" w:cs="Arial"/>
                <w:lang w:val="en-US" w:eastAsia="ja-JP"/>
              </w:rPr>
            </w:pPr>
            <w:r w:rsidRPr="00DF6DD6">
              <w:rPr>
                <w:rFonts w:cs="Arial"/>
                <w:lang w:eastAsia="ja-JP"/>
              </w:rPr>
              <w:t>8</w:t>
            </w:r>
            <w:r w:rsidRPr="00DF6DD6">
              <w:rPr>
                <w:rFonts w:cs="Arial"/>
                <w:vertAlign w:val="superscript"/>
              </w:rPr>
              <w:t>5</w:t>
            </w:r>
          </w:p>
        </w:tc>
        <w:tc>
          <w:tcPr>
            <w:tcW w:w="0" w:type="auto"/>
            <w:shd w:val="clear" w:color="auto" w:fill="auto"/>
            <w:vAlign w:val="center"/>
          </w:tcPr>
          <w:p w14:paraId="76721ACC" w14:textId="77777777" w:rsidR="009E4931" w:rsidRPr="00DF6DD6" w:rsidRDefault="009E4931" w:rsidP="009E4931">
            <w:pPr>
              <w:pStyle w:val="TAC"/>
              <w:rPr>
                <w:rFonts w:cs="Arial"/>
                <w:lang w:eastAsia="ja-JP"/>
              </w:rPr>
            </w:pPr>
            <w:r w:rsidRPr="00DF6DD6">
              <w:rPr>
                <w:rFonts w:cs="Arial" w:hint="eastAsia"/>
                <w:lang w:eastAsia="ja-JP"/>
              </w:rPr>
              <w:t>2</w:t>
            </w:r>
            <w:r w:rsidRPr="00DF6DD6">
              <w:rPr>
                <w:rFonts w:cs="Arial"/>
                <w:lang w:eastAsia="ja-JP"/>
              </w:rPr>
              <w:t>0</w:t>
            </w:r>
            <w:r w:rsidRPr="00DF6DD6">
              <w:rPr>
                <w:rFonts w:cs="Arial"/>
                <w:vertAlign w:val="superscript"/>
                <w:lang w:eastAsia="ja-JP"/>
              </w:rPr>
              <w:t>4</w:t>
            </w:r>
          </w:p>
          <w:p w14:paraId="127B0883" w14:textId="77777777" w:rsidR="009E4931" w:rsidRPr="00DF6DD6" w:rsidRDefault="009E4931" w:rsidP="009E4931">
            <w:pPr>
              <w:pStyle w:val="TAC"/>
              <w:rPr>
                <w:rFonts w:eastAsia="Calibri" w:cs="Arial"/>
                <w:lang w:val="en-US" w:eastAsia="ja-JP"/>
              </w:rPr>
            </w:pPr>
            <w:r w:rsidRPr="00DF6DD6">
              <w:rPr>
                <w:rFonts w:cs="Arial"/>
                <w:lang w:eastAsia="ja-JP"/>
              </w:rPr>
              <w:t>8</w:t>
            </w:r>
            <w:r w:rsidRPr="00DF6DD6">
              <w:rPr>
                <w:rFonts w:cs="Arial"/>
                <w:vertAlign w:val="superscript"/>
              </w:rPr>
              <w:t>5</w:t>
            </w:r>
          </w:p>
        </w:tc>
        <w:tc>
          <w:tcPr>
            <w:tcW w:w="0" w:type="auto"/>
            <w:shd w:val="clear" w:color="auto" w:fill="auto"/>
            <w:vAlign w:val="center"/>
          </w:tcPr>
          <w:p w14:paraId="15023B92" w14:textId="77777777" w:rsidR="009E4931" w:rsidRPr="00DF6DD6" w:rsidDel="00B51323" w:rsidRDefault="009E4931" w:rsidP="009E4931">
            <w:pPr>
              <w:pStyle w:val="TAC"/>
              <w:rPr>
                <w:rFonts w:cs="Arial"/>
              </w:rPr>
            </w:pPr>
          </w:p>
        </w:tc>
        <w:tc>
          <w:tcPr>
            <w:tcW w:w="0" w:type="auto"/>
            <w:vAlign w:val="center"/>
          </w:tcPr>
          <w:p w14:paraId="11B40970" w14:textId="77777777" w:rsidR="009E4931" w:rsidRPr="00DF6DD6" w:rsidRDefault="009E4931" w:rsidP="009E4931">
            <w:pPr>
              <w:pStyle w:val="TAC"/>
            </w:pPr>
          </w:p>
        </w:tc>
        <w:tc>
          <w:tcPr>
            <w:tcW w:w="0" w:type="auto"/>
            <w:shd w:val="clear" w:color="auto" w:fill="auto"/>
            <w:vAlign w:val="center"/>
          </w:tcPr>
          <w:p w14:paraId="42DAC669" w14:textId="77777777" w:rsidR="009E4931" w:rsidRPr="00DF6DD6" w:rsidRDefault="009E4931" w:rsidP="009E4931">
            <w:pPr>
              <w:pStyle w:val="TAC"/>
              <w:rPr>
                <w:rFonts w:cs="Arial"/>
                <w:lang w:eastAsia="zh-CN"/>
              </w:rPr>
            </w:pPr>
          </w:p>
        </w:tc>
        <w:tc>
          <w:tcPr>
            <w:tcW w:w="0" w:type="auto"/>
            <w:shd w:val="clear" w:color="auto" w:fill="auto"/>
            <w:vAlign w:val="center"/>
          </w:tcPr>
          <w:p w14:paraId="5DFA70E0" w14:textId="77777777" w:rsidR="009E4931" w:rsidRPr="00DF6DD6" w:rsidRDefault="009E4931" w:rsidP="009E4931">
            <w:pPr>
              <w:pStyle w:val="TAC"/>
              <w:rPr>
                <w:rFonts w:cs="Arial"/>
                <w:lang w:eastAsia="zh-CN"/>
              </w:rPr>
            </w:pPr>
          </w:p>
        </w:tc>
        <w:tc>
          <w:tcPr>
            <w:tcW w:w="0" w:type="auto"/>
            <w:shd w:val="clear" w:color="auto" w:fill="auto"/>
            <w:vAlign w:val="center"/>
          </w:tcPr>
          <w:p w14:paraId="6BC92D32" w14:textId="77777777" w:rsidR="009E4931" w:rsidRPr="00DF6DD6" w:rsidRDefault="009E4931" w:rsidP="009E4931">
            <w:pPr>
              <w:pStyle w:val="TAC"/>
              <w:rPr>
                <w:rFonts w:cs="Arial"/>
                <w:lang w:eastAsia="zh-CN"/>
              </w:rPr>
            </w:pPr>
          </w:p>
        </w:tc>
        <w:tc>
          <w:tcPr>
            <w:tcW w:w="0" w:type="auto"/>
            <w:shd w:val="clear" w:color="auto" w:fill="auto"/>
            <w:vAlign w:val="center"/>
          </w:tcPr>
          <w:p w14:paraId="1FD7BF9E" w14:textId="77777777" w:rsidR="009E4931" w:rsidRPr="00DF6DD6" w:rsidRDefault="009E4931" w:rsidP="009E4931">
            <w:pPr>
              <w:pStyle w:val="TAC"/>
            </w:pPr>
          </w:p>
        </w:tc>
        <w:tc>
          <w:tcPr>
            <w:tcW w:w="0" w:type="auto"/>
            <w:vAlign w:val="center"/>
          </w:tcPr>
          <w:p w14:paraId="32DECBF8" w14:textId="77777777" w:rsidR="009E4931" w:rsidRPr="00DF6DD6" w:rsidRDefault="009E4931" w:rsidP="009E4931">
            <w:pPr>
              <w:pStyle w:val="TAC"/>
            </w:pPr>
          </w:p>
        </w:tc>
        <w:tc>
          <w:tcPr>
            <w:tcW w:w="0" w:type="auto"/>
            <w:shd w:val="clear" w:color="auto" w:fill="auto"/>
            <w:vAlign w:val="center"/>
          </w:tcPr>
          <w:p w14:paraId="2843AC15" w14:textId="77777777" w:rsidR="009E4931" w:rsidRPr="00DF6DD6" w:rsidRDefault="009E4931" w:rsidP="009E4931">
            <w:pPr>
              <w:pStyle w:val="TAC"/>
            </w:pPr>
          </w:p>
        </w:tc>
      </w:tr>
      <w:tr w:rsidR="009E4931" w:rsidRPr="00DF6DD6" w14:paraId="3BC24AAD" w14:textId="77777777" w:rsidTr="009E4931">
        <w:trPr>
          <w:trHeight w:val="285"/>
          <w:jc w:val="center"/>
        </w:trPr>
        <w:tc>
          <w:tcPr>
            <w:tcW w:w="0" w:type="auto"/>
            <w:gridSpan w:val="15"/>
          </w:tcPr>
          <w:p w14:paraId="335FE4E0" w14:textId="77777777" w:rsidR="009E4931" w:rsidRPr="00DF6DD6" w:rsidRDefault="009E4931" w:rsidP="009E4931">
            <w:pPr>
              <w:pStyle w:val="TAN"/>
            </w:pPr>
            <w:r w:rsidRPr="00DF6DD6">
              <w:t>NOTE 1:</w:t>
            </w:r>
            <w:r w:rsidRPr="00DF6DD6">
              <w:tab/>
              <w:t>The UL configuration applies regardless of the channel bandwidth of the UL band unless the UL resource blocks exceed that specified in Table 7.3.1-2 in TS 36.101 [4] or Table 7.3.2-3 in TS 38.101-1 [2] for the uplink bandwidth in which case the allocation according to Table 7.3.1-2 in TS 36.101 [4] or Table 7.3.2-3 in TS 38.101-1 [2] applies</w:t>
            </w:r>
          </w:p>
          <w:p w14:paraId="00DC346E" w14:textId="77777777" w:rsidR="009E4931" w:rsidRPr="00DF6DD6" w:rsidRDefault="009E4931" w:rsidP="009E4931">
            <w:pPr>
              <w:pStyle w:val="TAN"/>
              <w:rPr>
                <w:lang w:eastAsia="ko-KR"/>
              </w:rPr>
            </w:pPr>
            <w:r w:rsidRPr="00DF6DD6">
              <w:t>NOTE 2:</w:t>
            </w:r>
            <w:r w:rsidRPr="00DF6DD6">
              <w:tab/>
              <w:t>Void</w:t>
            </w:r>
          </w:p>
          <w:p w14:paraId="1AD40547" w14:textId="77777777" w:rsidR="009E4931" w:rsidRPr="00DF6DD6" w:rsidRDefault="009E4931" w:rsidP="009E4931">
            <w:pPr>
              <w:pStyle w:val="TAN"/>
            </w:pPr>
            <w:r w:rsidRPr="00DF6DD6">
              <w:rPr>
                <w:szCs w:val="24"/>
                <w:lang w:val="en-US"/>
              </w:rPr>
              <w:t>NOTE 3:</w:t>
            </w:r>
            <w:r w:rsidRPr="00DF6DD6">
              <w:rPr>
                <w:szCs w:val="24"/>
                <w:lang w:val="en-US"/>
              </w:rPr>
              <w:tab/>
            </w:r>
            <w:r w:rsidRPr="00DF6DD6">
              <w:t>Unless stated otherwise, UL resource blocks shall be centred within the transmission bandwidth configuration for the channel bandwidth.</w:t>
            </w:r>
          </w:p>
          <w:p w14:paraId="52DB39CD" w14:textId="77777777" w:rsidR="009E4931" w:rsidRPr="00DF6DD6" w:rsidRDefault="009E4931" w:rsidP="009E4931">
            <w:pPr>
              <w:pStyle w:val="TAN"/>
              <w:rPr>
                <w:rFonts w:cs="Arial"/>
              </w:rPr>
            </w:pPr>
            <w:r w:rsidRPr="00DF6DD6">
              <w:t>NOTE 4:</w:t>
            </w:r>
            <w:r w:rsidRPr="00DF6DD6">
              <w:tab/>
            </w:r>
            <w:r w:rsidRPr="00DF6DD6">
              <w:rPr>
                <w:rFonts w:cs="Arial"/>
              </w:rPr>
              <w:t>These requirements apply when the lower edge frequency of the 5 MHz uplink channel in Band 71 is located at or below 668 MHz and the downlink channel in Band 2 is located with its upper edge at 1990 MHz.</w:t>
            </w:r>
          </w:p>
          <w:p w14:paraId="3F455DFA" w14:textId="77777777" w:rsidR="009E4931" w:rsidRDefault="009E4931" w:rsidP="009E4931">
            <w:pPr>
              <w:pStyle w:val="TAN"/>
              <w:rPr>
                <w:lang w:eastAsia="ja-JP"/>
              </w:rPr>
            </w:pPr>
            <w:r w:rsidRPr="00DF6DD6">
              <w:t>NOTE 5:</w:t>
            </w:r>
            <w:r w:rsidRPr="00DF6DD6">
              <w:tab/>
              <w:t>These requirements apply when the lower edge frequency of the 10 MHz, 15 MHz, or 20 MHz uplink channel in Band 71 is located at or below 668 MHz and the downlink channel in Band 2 is located with its upper edge at 1990 MHz.</w:t>
            </w:r>
            <w:r>
              <w:rPr>
                <w:rFonts w:hint="eastAsia"/>
                <w:lang w:eastAsia="ja-JP"/>
              </w:rPr>
              <w:t xml:space="preserve"> </w:t>
            </w:r>
          </w:p>
          <w:p w14:paraId="63332293" w14:textId="7F374987" w:rsidR="009E4931" w:rsidRPr="00DF6DD6" w:rsidRDefault="009E4931" w:rsidP="009E4931">
            <w:pPr>
              <w:pStyle w:val="TAN"/>
            </w:pPr>
            <w:r>
              <w:rPr>
                <w:rFonts w:hint="eastAsia"/>
                <w:lang w:eastAsia="ja-JP"/>
              </w:rPr>
              <w:t>NOTE 6:</w:t>
            </w:r>
            <w:r w:rsidR="00D95CEA">
              <w:tab/>
            </w:r>
            <w:r w:rsidRPr="002E0B0A">
              <w:t xml:space="preserve">If the aggressor band is NR band, </w:t>
            </w:r>
            <w:r>
              <w:rPr>
                <w:rFonts w:hint="eastAsia"/>
                <w:lang w:eastAsia="ja-JP"/>
              </w:rPr>
              <w:t xml:space="preserve">the test SCS and </w:t>
            </w:r>
            <w:r w:rsidRPr="002E0B0A">
              <w:t xml:space="preserve">UL RB </w:t>
            </w:r>
            <w:r>
              <w:rPr>
                <w:rFonts w:hint="eastAsia"/>
                <w:lang w:eastAsia="ja-JP"/>
              </w:rPr>
              <w:t>can</w:t>
            </w:r>
            <w:r w:rsidRPr="002E0B0A">
              <w:t xml:space="preserve"> be adjusted according to </w:t>
            </w:r>
            <w:r>
              <w:rPr>
                <w:rFonts w:hint="eastAsia"/>
                <w:lang w:eastAsia="ja-JP"/>
              </w:rPr>
              <w:t xml:space="preserve">supported BW and </w:t>
            </w:r>
            <w:r>
              <w:rPr>
                <w:lang w:eastAsia="ja-JP"/>
              </w:rPr>
              <w:t xml:space="preserve">lowest </w:t>
            </w:r>
            <w:r>
              <w:rPr>
                <w:rFonts w:hint="eastAsia"/>
                <w:lang w:eastAsia="ja-JP"/>
              </w:rPr>
              <w:t>SCS</w:t>
            </w:r>
            <w:r>
              <w:rPr>
                <w:lang w:eastAsia="ja-JP"/>
              </w:rPr>
              <w:t xml:space="preserve"> supported by the UE</w:t>
            </w:r>
          </w:p>
        </w:tc>
      </w:tr>
    </w:tbl>
    <w:p w14:paraId="3CEBB109" w14:textId="77777777" w:rsidR="001310A1" w:rsidRPr="00DF6DD6" w:rsidRDefault="001310A1" w:rsidP="001310A1"/>
    <w:p w14:paraId="38F37F83" w14:textId="74DCD8BD" w:rsidR="001310A1" w:rsidRPr="00DF6DD6" w:rsidRDefault="001310A1" w:rsidP="001310A1">
      <w:pPr>
        <w:pStyle w:val="Heading5"/>
      </w:pPr>
      <w:bookmarkStart w:id="2207" w:name="_Toc21345611"/>
      <w:bookmarkStart w:id="2208" w:name="_Toc29806460"/>
      <w:bookmarkStart w:id="2209" w:name="_Toc37255993"/>
      <w:bookmarkStart w:id="2210" w:name="_Toc37256334"/>
      <w:bookmarkStart w:id="2211" w:name="_Toc45890168"/>
      <w:bookmarkStart w:id="2212" w:name="_Toc52381993"/>
      <w:bookmarkStart w:id="2213" w:name="_Toc61375092"/>
      <w:bookmarkStart w:id="2214" w:name="_Toc67936444"/>
      <w:bookmarkStart w:id="2215" w:name="_Toc67937317"/>
      <w:r w:rsidRPr="00DF6DD6">
        <w:t>7.3B.2.3.2</w:t>
      </w:r>
      <w:r w:rsidRPr="00DF6DD6">
        <w:tab/>
      </w:r>
      <w:r w:rsidR="003618C8" w:rsidRPr="00DF6DD6">
        <w:t>Reference sensitivity exceptions</w:t>
      </w:r>
      <w:r w:rsidRPr="00DF6DD6">
        <w:t xml:space="preserve"> due to receiver harmonic mixing for EN-DC in NR FR1</w:t>
      </w:r>
      <w:bookmarkEnd w:id="2207"/>
      <w:bookmarkEnd w:id="2208"/>
      <w:bookmarkEnd w:id="2209"/>
      <w:bookmarkEnd w:id="2210"/>
      <w:bookmarkEnd w:id="2211"/>
      <w:bookmarkEnd w:id="2212"/>
      <w:bookmarkEnd w:id="2213"/>
      <w:bookmarkEnd w:id="2214"/>
      <w:bookmarkEnd w:id="2215"/>
    </w:p>
    <w:p w14:paraId="706F9BE1" w14:textId="2618DD7B" w:rsidR="001310A1" w:rsidRPr="00DF6DD6" w:rsidRDefault="001310A1" w:rsidP="001310A1">
      <w:pPr>
        <w:rPr>
          <w:lang w:val="en-US"/>
        </w:rPr>
      </w:pPr>
      <w:r w:rsidRPr="00DF6DD6">
        <w:rPr>
          <w:lang w:val="en-US"/>
        </w:rPr>
        <w:t xml:space="preserve">Sensitivity degradation is allowed for a band if it is impacted by receiver harmonic mixing due to another band part of the same </w:t>
      </w:r>
      <w:r w:rsidR="003618C8" w:rsidRPr="00DF6DD6">
        <w:rPr>
          <w:lang w:val="en-US"/>
        </w:rPr>
        <w:t>EN-</w:t>
      </w:r>
      <w:r w:rsidRPr="00DF6DD6">
        <w:rPr>
          <w:lang w:val="en-US"/>
        </w:rPr>
        <w:t xml:space="preserve">DC configuration. Reference sensitivity exceptions </w:t>
      </w:r>
      <w:r w:rsidR="003618C8" w:rsidRPr="00DF6DD6">
        <w:rPr>
          <w:lang w:val="en-US"/>
        </w:rPr>
        <w:t xml:space="preserve">for the victim band (low) </w:t>
      </w:r>
      <w:r w:rsidRPr="00DF6DD6">
        <w:rPr>
          <w:lang w:val="en-US"/>
        </w:rPr>
        <w:t xml:space="preserve">are specified in Table </w:t>
      </w:r>
      <w:r w:rsidRPr="00DF6DD6">
        <w:t xml:space="preserve">7.3B.2.3.2-1 with uplink configuration </w:t>
      </w:r>
      <w:r w:rsidR="003618C8" w:rsidRPr="00DF6DD6">
        <w:t xml:space="preserve">of the agressor band (high) </w:t>
      </w:r>
      <w:r w:rsidRPr="00DF6DD6">
        <w:t xml:space="preserve">specified in </w:t>
      </w:r>
      <w:r w:rsidRPr="00DF6DD6">
        <w:rPr>
          <w:lang w:val="en-US"/>
        </w:rPr>
        <w:t xml:space="preserve">Table </w:t>
      </w:r>
      <w:r w:rsidRPr="00DF6DD6">
        <w:t>7.3B.2.3.2-2</w:t>
      </w:r>
      <w:r w:rsidRPr="00DF6DD6">
        <w:rPr>
          <w:lang w:val="en-US"/>
        </w:rPr>
        <w:t>.</w:t>
      </w:r>
    </w:p>
    <w:p w14:paraId="04BBF809" w14:textId="4DB7E47F" w:rsidR="001310A1" w:rsidRPr="00DF6DD6" w:rsidRDefault="001310A1" w:rsidP="001310A1">
      <w:pPr>
        <w:pStyle w:val="TH"/>
      </w:pPr>
      <w:r w:rsidRPr="00DF6DD6">
        <w:lastRenderedPageBreak/>
        <w:t xml:space="preserve">Table 7.3B.2.3.2-1: Reference sensitivity exceptions </w:t>
      </w:r>
      <w:r w:rsidR="003618C8" w:rsidRPr="00DF6DD6">
        <w:t xml:space="preserve">(MSD) </w:t>
      </w:r>
      <w:r w:rsidRPr="00DF6DD6">
        <w:t>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
        <w:gridCol w:w="809"/>
        <w:gridCol w:w="669"/>
        <w:gridCol w:w="732"/>
        <w:gridCol w:w="732"/>
        <w:gridCol w:w="732"/>
        <w:gridCol w:w="732"/>
        <w:gridCol w:w="732"/>
        <w:gridCol w:w="732"/>
        <w:gridCol w:w="732"/>
        <w:gridCol w:w="732"/>
        <w:gridCol w:w="732"/>
        <w:gridCol w:w="756"/>
      </w:tblGrid>
      <w:tr w:rsidR="00F55B07" w:rsidRPr="00DF6DD6" w14:paraId="1A1F0601" w14:textId="77777777" w:rsidTr="00F70669">
        <w:trPr>
          <w:trHeight w:val="285"/>
          <w:jc w:val="center"/>
        </w:trPr>
        <w:tc>
          <w:tcPr>
            <w:tcW w:w="0" w:type="auto"/>
            <w:gridSpan w:val="13"/>
            <w:shd w:val="clear" w:color="auto" w:fill="auto"/>
          </w:tcPr>
          <w:p w14:paraId="4E25C5B8" w14:textId="66D0DD6B" w:rsidR="001C6A5C" w:rsidRPr="00DF6DD6" w:rsidRDefault="0044370D" w:rsidP="001310A1">
            <w:pPr>
              <w:pStyle w:val="TAH"/>
            </w:pPr>
            <w:r w:rsidRPr="00DF6DD6">
              <w:t xml:space="preserve">E-UTRA or NR Band / Channel bandwidth of the </w:t>
            </w:r>
            <w:r w:rsidRPr="00DF6DD6">
              <w:rPr>
                <w:rFonts w:hint="eastAsia"/>
                <w:lang w:val="en-US" w:eastAsia="zh-CN"/>
              </w:rPr>
              <w:t>affected DL</w:t>
            </w:r>
            <w:r w:rsidRPr="00DF6DD6">
              <w:t xml:space="preserve"> band</w:t>
            </w:r>
            <w:r w:rsidR="003618C8" w:rsidRPr="00DF6DD6">
              <w:t xml:space="preserve"> / MSD</w:t>
            </w:r>
          </w:p>
        </w:tc>
      </w:tr>
      <w:tr w:rsidR="00F55B07" w:rsidRPr="00DF6DD6" w14:paraId="57DFD597" w14:textId="77777777" w:rsidTr="00C42558">
        <w:trPr>
          <w:trHeight w:val="285"/>
          <w:jc w:val="center"/>
        </w:trPr>
        <w:tc>
          <w:tcPr>
            <w:tcW w:w="0" w:type="auto"/>
            <w:shd w:val="clear" w:color="auto" w:fill="auto"/>
          </w:tcPr>
          <w:p w14:paraId="3A2716F6" w14:textId="77777777" w:rsidR="005C5AE4" w:rsidRPr="00DF6DD6" w:rsidRDefault="005C5AE4" w:rsidP="001310A1">
            <w:pPr>
              <w:pStyle w:val="TAH"/>
            </w:pPr>
            <w:r w:rsidRPr="00DF6DD6">
              <w:t>UL band</w:t>
            </w:r>
          </w:p>
        </w:tc>
        <w:tc>
          <w:tcPr>
            <w:tcW w:w="0" w:type="auto"/>
            <w:shd w:val="clear" w:color="auto" w:fill="auto"/>
          </w:tcPr>
          <w:p w14:paraId="08A89CDC" w14:textId="77777777" w:rsidR="005C5AE4" w:rsidRPr="00DF6DD6" w:rsidRDefault="005C5AE4" w:rsidP="001310A1">
            <w:pPr>
              <w:pStyle w:val="TAH"/>
            </w:pPr>
            <w:r w:rsidRPr="00DF6DD6">
              <w:t>DL band</w:t>
            </w:r>
          </w:p>
        </w:tc>
        <w:tc>
          <w:tcPr>
            <w:tcW w:w="0" w:type="auto"/>
            <w:shd w:val="clear" w:color="auto" w:fill="auto"/>
          </w:tcPr>
          <w:p w14:paraId="47964DF5" w14:textId="77777777" w:rsidR="005C5AE4" w:rsidRPr="00DF6DD6" w:rsidRDefault="005C5AE4" w:rsidP="001310A1">
            <w:pPr>
              <w:pStyle w:val="TAH"/>
            </w:pPr>
            <w:r w:rsidRPr="00DF6DD6">
              <w:t>5</w:t>
            </w:r>
          </w:p>
          <w:p w14:paraId="6C398605" w14:textId="77777777" w:rsidR="005C5AE4" w:rsidRPr="00DF6DD6" w:rsidRDefault="005C5AE4" w:rsidP="001310A1">
            <w:pPr>
              <w:pStyle w:val="TAH"/>
            </w:pPr>
            <w:r w:rsidRPr="00DF6DD6">
              <w:t>MHz</w:t>
            </w:r>
          </w:p>
          <w:p w14:paraId="75D75BBC" w14:textId="6A9B834A" w:rsidR="005C5AE4" w:rsidRPr="00DF6DD6" w:rsidRDefault="005C5AE4" w:rsidP="001310A1">
            <w:pPr>
              <w:pStyle w:val="TAH"/>
            </w:pPr>
            <w:r w:rsidRPr="00DF6DD6">
              <w:t>(dB)</w:t>
            </w:r>
          </w:p>
        </w:tc>
        <w:tc>
          <w:tcPr>
            <w:tcW w:w="0" w:type="auto"/>
            <w:shd w:val="clear" w:color="auto" w:fill="auto"/>
          </w:tcPr>
          <w:p w14:paraId="61E7271E" w14:textId="77777777" w:rsidR="005C5AE4" w:rsidRPr="00DF6DD6" w:rsidRDefault="005C5AE4" w:rsidP="001310A1">
            <w:pPr>
              <w:pStyle w:val="TAH"/>
            </w:pPr>
            <w:r w:rsidRPr="00DF6DD6">
              <w:t>10 MHz</w:t>
            </w:r>
          </w:p>
          <w:p w14:paraId="7BD4926C" w14:textId="6B088D6A" w:rsidR="005C5AE4" w:rsidRPr="00DF6DD6" w:rsidRDefault="005C5AE4" w:rsidP="001310A1">
            <w:pPr>
              <w:pStyle w:val="TAH"/>
            </w:pPr>
            <w:r w:rsidRPr="00DF6DD6">
              <w:t>(dB)</w:t>
            </w:r>
          </w:p>
        </w:tc>
        <w:tc>
          <w:tcPr>
            <w:tcW w:w="0" w:type="auto"/>
            <w:shd w:val="clear" w:color="auto" w:fill="auto"/>
          </w:tcPr>
          <w:p w14:paraId="250221FC" w14:textId="77777777" w:rsidR="005C5AE4" w:rsidRPr="00DF6DD6" w:rsidRDefault="005C5AE4" w:rsidP="001310A1">
            <w:pPr>
              <w:pStyle w:val="TAH"/>
            </w:pPr>
            <w:r w:rsidRPr="00DF6DD6">
              <w:t>15 MHz</w:t>
            </w:r>
          </w:p>
          <w:p w14:paraId="5DDE97FD" w14:textId="42260C0D" w:rsidR="005C5AE4" w:rsidRPr="00DF6DD6" w:rsidRDefault="005C5AE4" w:rsidP="001310A1">
            <w:pPr>
              <w:pStyle w:val="TAH"/>
            </w:pPr>
            <w:r w:rsidRPr="00DF6DD6">
              <w:t>(dB)</w:t>
            </w:r>
          </w:p>
        </w:tc>
        <w:tc>
          <w:tcPr>
            <w:tcW w:w="0" w:type="auto"/>
            <w:shd w:val="clear" w:color="auto" w:fill="auto"/>
          </w:tcPr>
          <w:p w14:paraId="3F799DC7" w14:textId="77777777" w:rsidR="005C5AE4" w:rsidRPr="00DF6DD6" w:rsidRDefault="005C5AE4" w:rsidP="001310A1">
            <w:pPr>
              <w:pStyle w:val="TAH"/>
            </w:pPr>
            <w:r w:rsidRPr="00DF6DD6">
              <w:t>20 MHz</w:t>
            </w:r>
          </w:p>
          <w:p w14:paraId="37A69F1B" w14:textId="48A921F8" w:rsidR="005C5AE4" w:rsidRPr="00DF6DD6" w:rsidRDefault="005C5AE4" w:rsidP="001310A1">
            <w:pPr>
              <w:pStyle w:val="TAH"/>
            </w:pPr>
            <w:r w:rsidRPr="00DF6DD6">
              <w:t>(dB)</w:t>
            </w:r>
          </w:p>
        </w:tc>
        <w:tc>
          <w:tcPr>
            <w:tcW w:w="0" w:type="auto"/>
            <w:shd w:val="clear" w:color="auto" w:fill="auto"/>
          </w:tcPr>
          <w:p w14:paraId="0E32910C" w14:textId="77777777" w:rsidR="005C5AE4" w:rsidRPr="00DF6DD6" w:rsidRDefault="005C5AE4" w:rsidP="001310A1">
            <w:pPr>
              <w:pStyle w:val="TAH"/>
            </w:pPr>
            <w:r w:rsidRPr="00DF6DD6">
              <w:t>25 MHz</w:t>
            </w:r>
          </w:p>
          <w:p w14:paraId="44F342B7" w14:textId="1B88F95E" w:rsidR="005C5AE4" w:rsidRPr="00DF6DD6" w:rsidRDefault="005C5AE4" w:rsidP="001310A1">
            <w:pPr>
              <w:pStyle w:val="TAH"/>
            </w:pPr>
            <w:r w:rsidRPr="00DF6DD6">
              <w:t>(dB)</w:t>
            </w:r>
          </w:p>
        </w:tc>
        <w:tc>
          <w:tcPr>
            <w:tcW w:w="0" w:type="auto"/>
            <w:shd w:val="clear" w:color="auto" w:fill="auto"/>
          </w:tcPr>
          <w:p w14:paraId="435339A7" w14:textId="77777777" w:rsidR="005C5AE4" w:rsidRPr="00DF6DD6" w:rsidRDefault="005C5AE4" w:rsidP="001310A1">
            <w:pPr>
              <w:pStyle w:val="TAH"/>
            </w:pPr>
            <w:r w:rsidRPr="00DF6DD6">
              <w:t>40 MHz</w:t>
            </w:r>
          </w:p>
          <w:p w14:paraId="6AD786F8" w14:textId="70D34F8E" w:rsidR="005C5AE4" w:rsidRPr="00DF6DD6" w:rsidRDefault="005C5AE4" w:rsidP="001310A1">
            <w:pPr>
              <w:pStyle w:val="TAH"/>
            </w:pPr>
            <w:r w:rsidRPr="00DF6DD6">
              <w:t>(dB)</w:t>
            </w:r>
          </w:p>
        </w:tc>
        <w:tc>
          <w:tcPr>
            <w:tcW w:w="0" w:type="auto"/>
            <w:shd w:val="clear" w:color="auto" w:fill="auto"/>
          </w:tcPr>
          <w:p w14:paraId="6961C6FC" w14:textId="77777777" w:rsidR="005C5AE4" w:rsidRPr="00DF6DD6" w:rsidRDefault="005C5AE4" w:rsidP="001310A1">
            <w:pPr>
              <w:pStyle w:val="TAH"/>
            </w:pPr>
            <w:r w:rsidRPr="00DF6DD6">
              <w:t>50 MHz</w:t>
            </w:r>
          </w:p>
          <w:p w14:paraId="671BAB27" w14:textId="759FF491" w:rsidR="005C5AE4" w:rsidRPr="00DF6DD6" w:rsidRDefault="005C5AE4" w:rsidP="001310A1">
            <w:pPr>
              <w:pStyle w:val="TAH"/>
            </w:pPr>
            <w:r w:rsidRPr="00DF6DD6">
              <w:t>(dB)</w:t>
            </w:r>
          </w:p>
        </w:tc>
        <w:tc>
          <w:tcPr>
            <w:tcW w:w="0" w:type="auto"/>
            <w:shd w:val="clear" w:color="auto" w:fill="auto"/>
          </w:tcPr>
          <w:p w14:paraId="2B81EFCE" w14:textId="77777777" w:rsidR="005C5AE4" w:rsidRPr="00DF6DD6" w:rsidRDefault="005C5AE4" w:rsidP="001310A1">
            <w:pPr>
              <w:pStyle w:val="TAH"/>
            </w:pPr>
            <w:r w:rsidRPr="00DF6DD6">
              <w:t>60 MHz</w:t>
            </w:r>
          </w:p>
          <w:p w14:paraId="32D9763F" w14:textId="147653CB" w:rsidR="005C5AE4" w:rsidRPr="00DF6DD6" w:rsidRDefault="005C5AE4" w:rsidP="001310A1">
            <w:pPr>
              <w:pStyle w:val="TAH"/>
            </w:pPr>
            <w:r w:rsidRPr="00DF6DD6">
              <w:t>(dB)</w:t>
            </w:r>
          </w:p>
        </w:tc>
        <w:tc>
          <w:tcPr>
            <w:tcW w:w="0" w:type="auto"/>
            <w:shd w:val="clear" w:color="auto" w:fill="auto"/>
          </w:tcPr>
          <w:p w14:paraId="5B9A2281" w14:textId="77777777" w:rsidR="005C5AE4" w:rsidRPr="00DF6DD6" w:rsidRDefault="005C5AE4" w:rsidP="001310A1">
            <w:pPr>
              <w:pStyle w:val="TAH"/>
            </w:pPr>
            <w:r w:rsidRPr="00DF6DD6">
              <w:t>80 MHz</w:t>
            </w:r>
          </w:p>
          <w:p w14:paraId="432AA3FA" w14:textId="1A7942A1" w:rsidR="005C5AE4" w:rsidRPr="00DF6DD6" w:rsidRDefault="005C5AE4" w:rsidP="001310A1">
            <w:pPr>
              <w:pStyle w:val="TAH"/>
            </w:pPr>
            <w:r w:rsidRPr="00DF6DD6">
              <w:t>(dB)</w:t>
            </w:r>
          </w:p>
        </w:tc>
        <w:tc>
          <w:tcPr>
            <w:tcW w:w="0" w:type="auto"/>
          </w:tcPr>
          <w:p w14:paraId="55E183FD" w14:textId="77777777" w:rsidR="005C5AE4" w:rsidRPr="00DF6DD6" w:rsidRDefault="005C5AE4" w:rsidP="005C5AE4">
            <w:pPr>
              <w:pStyle w:val="TAH"/>
            </w:pPr>
            <w:r w:rsidRPr="00DF6DD6">
              <w:t>90 MHz</w:t>
            </w:r>
          </w:p>
          <w:p w14:paraId="47915667" w14:textId="38FDD096" w:rsidR="005C5AE4" w:rsidRPr="00DF6DD6" w:rsidRDefault="005C5AE4" w:rsidP="005C5AE4">
            <w:pPr>
              <w:pStyle w:val="TAH"/>
            </w:pPr>
            <w:r w:rsidRPr="00DF6DD6">
              <w:t>(dB</w:t>
            </w:r>
            <w:r w:rsidR="0044370D" w:rsidRPr="00DF6DD6">
              <w:t>)</w:t>
            </w:r>
          </w:p>
        </w:tc>
        <w:tc>
          <w:tcPr>
            <w:tcW w:w="0" w:type="auto"/>
            <w:shd w:val="clear" w:color="auto" w:fill="auto"/>
          </w:tcPr>
          <w:p w14:paraId="2DAC90ED" w14:textId="77777777" w:rsidR="005C5AE4" w:rsidRPr="00DF6DD6" w:rsidRDefault="005C5AE4" w:rsidP="001310A1">
            <w:pPr>
              <w:pStyle w:val="TAH"/>
            </w:pPr>
            <w:r w:rsidRPr="00DF6DD6">
              <w:t>100 MHz</w:t>
            </w:r>
          </w:p>
          <w:p w14:paraId="50408FF7" w14:textId="7C37E9DF" w:rsidR="005C5AE4" w:rsidRPr="00DF6DD6" w:rsidRDefault="005C5AE4" w:rsidP="001310A1">
            <w:pPr>
              <w:pStyle w:val="TAH"/>
            </w:pPr>
            <w:r w:rsidRPr="00DF6DD6">
              <w:t>(dB)</w:t>
            </w:r>
          </w:p>
        </w:tc>
      </w:tr>
      <w:tr w:rsidR="00F55B07" w:rsidRPr="00DF6DD6" w14:paraId="66B387A6" w14:textId="77777777" w:rsidTr="00C42558">
        <w:trPr>
          <w:trHeight w:val="285"/>
          <w:jc w:val="center"/>
        </w:trPr>
        <w:tc>
          <w:tcPr>
            <w:tcW w:w="0" w:type="auto"/>
            <w:shd w:val="clear" w:color="auto" w:fill="auto"/>
            <w:vAlign w:val="center"/>
          </w:tcPr>
          <w:p w14:paraId="4111DA0C" w14:textId="77777777" w:rsidR="005C5AE4" w:rsidRPr="00DF6DD6" w:rsidRDefault="005C5AE4" w:rsidP="00160755">
            <w:pPr>
              <w:pStyle w:val="TAC"/>
            </w:pPr>
            <w:r w:rsidRPr="00DF6DD6">
              <w:t>2</w:t>
            </w:r>
          </w:p>
        </w:tc>
        <w:tc>
          <w:tcPr>
            <w:tcW w:w="0" w:type="auto"/>
            <w:shd w:val="clear" w:color="auto" w:fill="auto"/>
            <w:vAlign w:val="center"/>
          </w:tcPr>
          <w:p w14:paraId="64E6D02E" w14:textId="77777777" w:rsidR="005C5AE4" w:rsidRPr="00DF6DD6" w:rsidRDefault="005C5AE4" w:rsidP="00160755">
            <w:pPr>
              <w:pStyle w:val="TAC"/>
            </w:pPr>
            <w:r w:rsidRPr="00DF6DD6">
              <w:t>n71</w:t>
            </w:r>
            <w:r w:rsidRPr="00DF6DD6">
              <w:rPr>
                <w:vertAlign w:val="superscript"/>
              </w:rPr>
              <w:t>4</w:t>
            </w:r>
          </w:p>
        </w:tc>
        <w:tc>
          <w:tcPr>
            <w:tcW w:w="0" w:type="auto"/>
            <w:shd w:val="clear" w:color="auto" w:fill="auto"/>
            <w:vAlign w:val="center"/>
          </w:tcPr>
          <w:p w14:paraId="05CD5C0A" w14:textId="77777777" w:rsidR="005C5AE4" w:rsidRPr="00DF6DD6" w:rsidRDefault="005C5AE4" w:rsidP="00160755">
            <w:pPr>
              <w:pStyle w:val="TAC"/>
            </w:pPr>
            <w:r w:rsidRPr="00DF6DD6">
              <w:rPr>
                <w:rFonts w:eastAsia="Yu Gothic"/>
              </w:rPr>
              <w:t>26.8</w:t>
            </w:r>
          </w:p>
        </w:tc>
        <w:tc>
          <w:tcPr>
            <w:tcW w:w="0" w:type="auto"/>
            <w:shd w:val="clear" w:color="auto" w:fill="auto"/>
            <w:vAlign w:val="center"/>
          </w:tcPr>
          <w:p w14:paraId="3250B19E" w14:textId="77777777" w:rsidR="005C5AE4" w:rsidRPr="00DF6DD6" w:rsidRDefault="005C5AE4" w:rsidP="00160755">
            <w:pPr>
              <w:pStyle w:val="TAC"/>
            </w:pPr>
            <w:r w:rsidRPr="00DF6DD6">
              <w:rPr>
                <w:rFonts w:eastAsia="Yu Gothic"/>
              </w:rPr>
              <w:t>23.6</w:t>
            </w:r>
          </w:p>
        </w:tc>
        <w:tc>
          <w:tcPr>
            <w:tcW w:w="0" w:type="auto"/>
            <w:shd w:val="clear" w:color="auto" w:fill="auto"/>
            <w:vAlign w:val="center"/>
          </w:tcPr>
          <w:p w14:paraId="5CBAC6E6" w14:textId="77777777" w:rsidR="005C5AE4" w:rsidRPr="00DF6DD6" w:rsidRDefault="005C5AE4" w:rsidP="00160755">
            <w:pPr>
              <w:pStyle w:val="TAC"/>
            </w:pPr>
            <w:r w:rsidRPr="00DF6DD6">
              <w:rPr>
                <w:rFonts w:eastAsia="Yu Gothic"/>
              </w:rPr>
              <w:t>21.2</w:t>
            </w:r>
          </w:p>
        </w:tc>
        <w:tc>
          <w:tcPr>
            <w:tcW w:w="0" w:type="auto"/>
            <w:shd w:val="clear" w:color="auto" w:fill="auto"/>
            <w:vAlign w:val="center"/>
          </w:tcPr>
          <w:p w14:paraId="046D50DB" w14:textId="77777777" w:rsidR="005C5AE4" w:rsidRPr="00DF6DD6" w:rsidRDefault="005C5AE4" w:rsidP="00160755">
            <w:pPr>
              <w:pStyle w:val="TAC"/>
            </w:pPr>
            <w:r w:rsidRPr="00DF6DD6">
              <w:rPr>
                <w:rFonts w:eastAsia="Yu Gothic"/>
              </w:rPr>
              <w:t>15.6</w:t>
            </w:r>
          </w:p>
        </w:tc>
        <w:tc>
          <w:tcPr>
            <w:tcW w:w="0" w:type="auto"/>
            <w:shd w:val="clear" w:color="auto" w:fill="auto"/>
          </w:tcPr>
          <w:p w14:paraId="70C3993A" w14:textId="77777777" w:rsidR="005C5AE4" w:rsidRPr="00DF6DD6" w:rsidRDefault="005C5AE4" w:rsidP="00160755">
            <w:pPr>
              <w:pStyle w:val="TAC"/>
            </w:pPr>
          </w:p>
        </w:tc>
        <w:tc>
          <w:tcPr>
            <w:tcW w:w="0" w:type="auto"/>
            <w:shd w:val="clear" w:color="auto" w:fill="auto"/>
          </w:tcPr>
          <w:p w14:paraId="1ADA44B4" w14:textId="77777777" w:rsidR="005C5AE4" w:rsidRPr="00DF6DD6" w:rsidRDefault="005C5AE4" w:rsidP="00160755">
            <w:pPr>
              <w:pStyle w:val="TAC"/>
            </w:pPr>
          </w:p>
        </w:tc>
        <w:tc>
          <w:tcPr>
            <w:tcW w:w="0" w:type="auto"/>
            <w:shd w:val="clear" w:color="auto" w:fill="auto"/>
          </w:tcPr>
          <w:p w14:paraId="428A5FF8" w14:textId="77777777" w:rsidR="005C5AE4" w:rsidRPr="00DF6DD6" w:rsidRDefault="005C5AE4" w:rsidP="00160755">
            <w:pPr>
              <w:pStyle w:val="TAC"/>
            </w:pPr>
          </w:p>
        </w:tc>
        <w:tc>
          <w:tcPr>
            <w:tcW w:w="0" w:type="auto"/>
            <w:shd w:val="clear" w:color="auto" w:fill="auto"/>
          </w:tcPr>
          <w:p w14:paraId="519077DF" w14:textId="77777777" w:rsidR="005C5AE4" w:rsidRPr="00DF6DD6" w:rsidRDefault="005C5AE4" w:rsidP="00160755">
            <w:pPr>
              <w:pStyle w:val="TAC"/>
            </w:pPr>
          </w:p>
        </w:tc>
        <w:tc>
          <w:tcPr>
            <w:tcW w:w="0" w:type="auto"/>
            <w:shd w:val="clear" w:color="auto" w:fill="auto"/>
          </w:tcPr>
          <w:p w14:paraId="2E538A7E" w14:textId="77777777" w:rsidR="005C5AE4" w:rsidRPr="00DF6DD6" w:rsidRDefault="005C5AE4" w:rsidP="00160755">
            <w:pPr>
              <w:pStyle w:val="TAC"/>
            </w:pPr>
          </w:p>
        </w:tc>
        <w:tc>
          <w:tcPr>
            <w:tcW w:w="0" w:type="auto"/>
          </w:tcPr>
          <w:p w14:paraId="55F4CD80" w14:textId="77777777" w:rsidR="005C5AE4" w:rsidRPr="00DF6DD6" w:rsidRDefault="005C5AE4" w:rsidP="00160755">
            <w:pPr>
              <w:pStyle w:val="TAC"/>
            </w:pPr>
          </w:p>
        </w:tc>
        <w:tc>
          <w:tcPr>
            <w:tcW w:w="0" w:type="auto"/>
            <w:shd w:val="clear" w:color="auto" w:fill="auto"/>
          </w:tcPr>
          <w:p w14:paraId="2B7C9D83" w14:textId="77777777" w:rsidR="005C5AE4" w:rsidRPr="00DF6DD6" w:rsidRDefault="005C5AE4" w:rsidP="00160755">
            <w:pPr>
              <w:pStyle w:val="TAC"/>
            </w:pPr>
          </w:p>
        </w:tc>
      </w:tr>
      <w:tr w:rsidR="000B469D" w:rsidRPr="00DF6DD6" w14:paraId="517A3011" w14:textId="77777777" w:rsidTr="00180345">
        <w:trPr>
          <w:trHeight w:val="285"/>
          <w:jc w:val="center"/>
        </w:trPr>
        <w:tc>
          <w:tcPr>
            <w:tcW w:w="0" w:type="auto"/>
            <w:shd w:val="clear" w:color="auto" w:fill="auto"/>
            <w:vAlign w:val="center"/>
          </w:tcPr>
          <w:p w14:paraId="73835B32" w14:textId="1BEB8B65" w:rsidR="000B469D" w:rsidRPr="00DF6DD6" w:rsidRDefault="000B469D" w:rsidP="000B469D">
            <w:pPr>
              <w:pStyle w:val="TAC"/>
              <w:rPr>
                <w:lang w:eastAsia="zh-CN"/>
              </w:rPr>
            </w:pPr>
          </w:p>
        </w:tc>
        <w:tc>
          <w:tcPr>
            <w:tcW w:w="0" w:type="auto"/>
            <w:shd w:val="clear" w:color="auto" w:fill="auto"/>
            <w:vAlign w:val="center"/>
          </w:tcPr>
          <w:p w14:paraId="114E935D" w14:textId="1EFE67B7" w:rsidR="000B469D" w:rsidRPr="00DF6DD6" w:rsidRDefault="000B469D" w:rsidP="000B469D">
            <w:pPr>
              <w:pStyle w:val="TAC"/>
              <w:rPr>
                <w:lang w:eastAsia="zh-CN"/>
              </w:rPr>
            </w:pPr>
          </w:p>
        </w:tc>
        <w:tc>
          <w:tcPr>
            <w:tcW w:w="0" w:type="auto"/>
            <w:shd w:val="clear" w:color="auto" w:fill="auto"/>
            <w:vAlign w:val="center"/>
          </w:tcPr>
          <w:p w14:paraId="0E78168D" w14:textId="77777777" w:rsidR="000B469D" w:rsidRPr="00DF6DD6" w:rsidRDefault="000B469D" w:rsidP="000B469D">
            <w:pPr>
              <w:pStyle w:val="TAC"/>
            </w:pPr>
          </w:p>
        </w:tc>
        <w:tc>
          <w:tcPr>
            <w:tcW w:w="0" w:type="auto"/>
            <w:shd w:val="clear" w:color="auto" w:fill="auto"/>
            <w:vAlign w:val="center"/>
          </w:tcPr>
          <w:p w14:paraId="3005E8CE" w14:textId="20DD9479" w:rsidR="000B469D" w:rsidRPr="00DF6DD6" w:rsidRDefault="000B469D" w:rsidP="000B469D">
            <w:pPr>
              <w:pStyle w:val="TAC"/>
            </w:pPr>
          </w:p>
        </w:tc>
        <w:tc>
          <w:tcPr>
            <w:tcW w:w="0" w:type="auto"/>
            <w:shd w:val="clear" w:color="auto" w:fill="auto"/>
            <w:vAlign w:val="center"/>
          </w:tcPr>
          <w:p w14:paraId="6DC0E88C" w14:textId="6F95BA40" w:rsidR="000B469D" w:rsidRPr="00DF6DD6" w:rsidRDefault="000B469D" w:rsidP="000B469D">
            <w:pPr>
              <w:pStyle w:val="TAC"/>
            </w:pPr>
          </w:p>
        </w:tc>
        <w:tc>
          <w:tcPr>
            <w:tcW w:w="0" w:type="auto"/>
            <w:shd w:val="clear" w:color="auto" w:fill="auto"/>
            <w:vAlign w:val="center"/>
          </w:tcPr>
          <w:p w14:paraId="1CA6282A" w14:textId="5E17105A" w:rsidR="000B469D" w:rsidRPr="00DF6DD6" w:rsidRDefault="000B469D" w:rsidP="000B469D">
            <w:pPr>
              <w:pStyle w:val="TAC"/>
            </w:pPr>
          </w:p>
        </w:tc>
        <w:tc>
          <w:tcPr>
            <w:tcW w:w="0" w:type="auto"/>
            <w:shd w:val="clear" w:color="auto" w:fill="auto"/>
            <w:vAlign w:val="center"/>
          </w:tcPr>
          <w:p w14:paraId="2D5F9CEA" w14:textId="77777777" w:rsidR="000B469D" w:rsidRPr="00DF6DD6" w:rsidRDefault="000B469D" w:rsidP="000B469D">
            <w:pPr>
              <w:pStyle w:val="TAC"/>
            </w:pPr>
          </w:p>
        </w:tc>
        <w:tc>
          <w:tcPr>
            <w:tcW w:w="0" w:type="auto"/>
            <w:shd w:val="clear" w:color="auto" w:fill="auto"/>
            <w:vAlign w:val="center"/>
          </w:tcPr>
          <w:p w14:paraId="481385B0" w14:textId="35DB2423" w:rsidR="000B469D" w:rsidRPr="00DF6DD6" w:rsidRDefault="000B469D" w:rsidP="000B469D">
            <w:pPr>
              <w:pStyle w:val="TAC"/>
            </w:pPr>
          </w:p>
        </w:tc>
        <w:tc>
          <w:tcPr>
            <w:tcW w:w="0" w:type="auto"/>
            <w:shd w:val="clear" w:color="auto" w:fill="auto"/>
            <w:vAlign w:val="center"/>
          </w:tcPr>
          <w:p w14:paraId="2FFC921F" w14:textId="33062B95" w:rsidR="000B469D" w:rsidRPr="00DF6DD6" w:rsidRDefault="000B469D" w:rsidP="000B469D">
            <w:pPr>
              <w:pStyle w:val="TAC"/>
            </w:pPr>
          </w:p>
        </w:tc>
        <w:tc>
          <w:tcPr>
            <w:tcW w:w="0" w:type="auto"/>
            <w:shd w:val="clear" w:color="auto" w:fill="auto"/>
            <w:vAlign w:val="center"/>
          </w:tcPr>
          <w:p w14:paraId="077E794B" w14:textId="0EC2B6F1" w:rsidR="000B469D" w:rsidRPr="00DF6DD6" w:rsidRDefault="000B469D" w:rsidP="000B469D">
            <w:pPr>
              <w:pStyle w:val="TAC"/>
            </w:pPr>
          </w:p>
        </w:tc>
        <w:tc>
          <w:tcPr>
            <w:tcW w:w="0" w:type="auto"/>
            <w:shd w:val="clear" w:color="auto" w:fill="auto"/>
            <w:vAlign w:val="center"/>
          </w:tcPr>
          <w:p w14:paraId="19FFF768" w14:textId="5EF0FDC9" w:rsidR="000B469D" w:rsidRPr="00DF6DD6" w:rsidRDefault="000B469D" w:rsidP="000B469D">
            <w:pPr>
              <w:pStyle w:val="TAC"/>
            </w:pPr>
          </w:p>
        </w:tc>
        <w:tc>
          <w:tcPr>
            <w:tcW w:w="0" w:type="auto"/>
            <w:vAlign w:val="center"/>
          </w:tcPr>
          <w:p w14:paraId="0BC31D5D" w14:textId="5E44F7BC" w:rsidR="000B469D" w:rsidRPr="00DF6DD6" w:rsidRDefault="000B469D" w:rsidP="000B469D">
            <w:pPr>
              <w:pStyle w:val="TAC"/>
            </w:pPr>
          </w:p>
        </w:tc>
        <w:tc>
          <w:tcPr>
            <w:tcW w:w="0" w:type="auto"/>
            <w:shd w:val="clear" w:color="auto" w:fill="auto"/>
            <w:vAlign w:val="center"/>
          </w:tcPr>
          <w:p w14:paraId="574A1E53" w14:textId="16E0E0D5" w:rsidR="000B469D" w:rsidRPr="00DF6DD6" w:rsidRDefault="000B469D" w:rsidP="000B469D">
            <w:pPr>
              <w:pStyle w:val="TAC"/>
            </w:pPr>
          </w:p>
        </w:tc>
      </w:tr>
      <w:tr w:rsidR="00F55B07" w:rsidRPr="00DF6DD6" w14:paraId="45916B02" w14:textId="77777777" w:rsidTr="00EA1C6C">
        <w:trPr>
          <w:trHeight w:val="285"/>
          <w:jc w:val="center"/>
        </w:trPr>
        <w:tc>
          <w:tcPr>
            <w:tcW w:w="0" w:type="auto"/>
            <w:shd w:val="clear" w:color="auto" w:fill="auto"/>
            <w:vAlign w:val="center"/>
          </w:tcPr>
          <w:p w14:paraId="1067DC13" w14:textId="793D2B7E" w:rsidR="00B95244" w:rsidRPr="00DF6DD6" w:rsidRDefault="003F328F" w:rsidP="00160755">
            <w:pPr>
              <w:pStyle w:val="TAC"/>
            </w:pPr>
            <w:r w:rsidRPr="00DF6DD6">
              <w:rPr>
                <w:lang w:eastAsia="zh-CN"/>
              </w:rPr>
              <w:t>n41</w:t>
            </w:r>
          </w:p>
        </w:tc>
        <w:tc>
          <w:tcPr>
            <w:tcW w:w="0" w:type="auto"/>
            <w:shd w:val="clear" w:color="auto" w:fill="auto"/>
            <w:vAlign w:val="center"/>
          </w:tcPr>
          <w:p w14:paraId="7B728689" w14:textId="3ABA84A6" w:rsidR="00B95244" w:rsidRPr="00DF6DD6" w:rsidRDefault="003F328F" w:rsidP="00160755">
            <w:pPr>
              <w:pStyle w:val="TAC"/>
            </w:pPr>
            <w:r w:rsidRPr="00DF6DD6">
              <w:rPr>
                <w:lang w:eastAsia="zh-CN"/>
              </w:rPr>
              <w:t>26</w:t>
            </w:r>
            <w:r w:rsidR="00B95244" w:rsidRPr="00DF6DD6">
              <w:rPr>
                <w:vertAlign w:val="superscript"/>
              </w:rPr>
              <w:t>4</w:t>
            </w:r>
          </w:p>
        </w:tc>
        <w:tc>
          <w:tcPr>
            <w:tcW w:w="0" w:type="auto"/>
            <w:shd w:val="clear" w:color="auto" w:fill="auto"/>
            <w:vAlign w:val="center"/>
          </w:tcPr>
          <w:p w14:paraId="73A03A77" w14:textId="77777777" w:rsidR="00B95244" w:rsidRPr="00DF6DD6" w:rsidRDefault="00B95244" w:rsidP="00160755">
            <w:pPr>
              <w:pStyle w:val="TAC"/>
              <w:rPr>
                <w:lang w:eastAsia="zh-CN"/>
              </w:rPr>
            </w:pPr>
            <w:r w:rsidRPr="00DF6DD6">
              <w:t xml:space="preserve">24.3 </w:t>
            </w:r>
          </w:p>
        </w:tc>
        <w:tc>
          <w:tcPr>
            <w:tcW w:w="0" w:type="auto"/>
            <w:shd w:val="clear" w:color="auto" w:fill="auto"/>
            <w:vAlign w:val="center"/>
          </w:tcPr>
          <w:p w14:paraId="64EFDB71" w14:textId="77777777" w:rsidR="00B95244" w:rsidRPr="00DF6DD6" w:rsidRDefault="00B95244" w:rsidP="00160755">
            <w:pPr>
              <w:pStyle w:val="TAC"/>
              <w:rPr>
                <w:lang w:eastAsia="zh-CN"/>
              </w:rPr>
            </w:pPr>
            <w:r w:rsidRPr="00DF6DD6">
              <w:t>24.3</w:t>
            </w:r>
          </w:p>
        </w:tc>
        <w:tc>
          <w:tcPr>
            <w:tcW w:w="0" w:type="auto"/>
            <w:shd w:val="clear" w:color="auto" w:fill="auto"/>
            <w:vAlign w:val="center"/>
          </w:tcPr>
          <w:p w14:paraId="60C273C3" w14:textId="77777777" w:rsidR="00B95244" w:rsidRPr="00DF6DD6" w:rsidRDefault="00B95244" w:rsidP="0035697A">
            <w:pPr>
              <w:pStyle w:val="TAC"/>
              <w:rPr>
                <w:lang w:eastAsia="zh-CN"/>
              </w:rPr>
            </w:pPr>
            <w:r w:rsidRPr="00DF6DD6">
              <w:t>22.5</w:t>
            </w:r>
          </w:p>
        </w:tc>
        <w:tc>
          <w:tcPr>
            <w:tcW w:w="0" w:type="auto"/>
            <w:shd w:val="clear" w:color="auto" w:fill="auto"/>
            <w:vAlign w:val="center"/>
          </w:tcPr>
          <w:p w14:paraId="1EDFE765" w14:textId="77777777" w:rsidR="00B95244" w:rsidRPr="00DF6DD6" w:rsidRDefault="00B95244" w:rsidP="0035697A">
            <w:pPr>
              <w:pStyle w:val="TAC"/>
              <w:rPr>
                <w:lang w:eastAsia="zh-CN"/>
              </w:rPr>
            </w:pPr>
            <w:r w:rsidRPr="00DF6DD6">
              <w:t>N/A</w:t>
            </w:r>
          </w:p>
        </w:tc>
        <w:tc>
          <w:tcPr>
            <w:tcW w:w="0" w:type="auto"/>
            <w:shd w:val="clear" w:color="auto" w:fill="auto"/>
            <w:vAlign w:val="center"/>
          </w:tcPr>
          <w:p w14:paraId="0EBCC238" w14:textId="77777777" w:rsidR="00B95244" w:rsidRPr="00DF6DD6" w:rsidRDefault="00B95244" w:rsidP="00160755">
            <w:pPr>
              <w:pStyle w:val="TAC"/>
            </w:pPr>
          </w:p>
        </w:tc>
        <w:tc>
          <w:tcPr>
            <w:tcW w:w="0" w:type="auto"/>
            <w:shd w:val="clear" w:color="auto" w:fill="auto"/>
            <w:vAlign w:val="center"/>
          </w:tcPr>
          <w:p w14:paraId="7A739E7B" w14:textId="77777777" w:rsidR="00B95244" w:rsidRPr="00DF6DD6" w:rsidRDefault="00B95244" w:rsidP="00160755">
            <w:pPr>
              <w:pStyle w:val="TAC"/>
            </w:pPr>
          </w:p>
        </w:tc>
        <w:tc>
          <w:tcPr>
            <w:tcW w:w="0" w:type="auto"/>
            <w:shd w:val="clear" w:color="auto" w:fill="auto"/>
            <w:vAlign w:val="center"/>
          </w:tcPr>
          <w:p w14:paraId="4093C11B" w14:textId="77777777" w:rsidR="00B95244" w:rsidRPr="00DF6DD6" w:rsidRDefault="00B95244" w:rsidP="00160755">
            <w:pPr>
              <w:pStyle w:val="TAC"/>
            </w:pPr>
          </w:p>
        </w:tc>
        <w:tc>
          <w:tcPr>
            <w:tcW w:w="0" w:type="auto"/>
            <w:shd w:val="clear" w:color="auto" w:fill="auto"/>
            <w:vAlign w:val="center"/>
          </w:tcPr>
          <w:p w14:paraId="7F63FC5A" w14:textId="77777777" w:rsidR="00B95244" w:rsidRPr="00DF6DD6" w:rsidRDefault="00B95244" w:rsidP="00160755">
            <w:pPr>
              <w:pStyle w:val="TAC"/>
            </w:pPr>
          </w:p>
        </w:tc>
        <w:tc>
          <w:tcPr>
            <w:tcW w:w="0" w:type="auto"/>
            <w:shd w:val="clear" w:color="auto" w:fill="auto"/>
            <w:vAlign w:val="center"/>
          </w:tcPr>
          <w:p w14:paraId="39D4F6D7" w14:textId="77777777" w:rsidR="00B95244" w:rsidRPr="00DF6DD6" w:rsidRDefault="00B95244" w:rsidP="00160755">
            <w:pPr>
              <w:pStyle w:val="TAC"/>
            </w:pPr>
          </w:p>
        </w:tc>
        <w:tc>
          <w:tcPr>
            <w:tcW w:w="0" w:type="auto"/>
            <w:vAlign w:val="center"/>
          </w:tcPr>
          <w:p w14:paraId="3A0E708B" w14:textId="77777777" w:rsidR="00B95244" w:rsidRPr="00DF6DD6" w:rsidRDefault="00B95244" w:rsidP="00160755">
            <w:pPr>
              <w:pStyle w:val="TAC"/>
            </w:pPr>
          </w:p>
        </w:tc>
        <w:tc>
          <w:tcPr>
            <w:tcW w:w="0" w:type="auto"/>
            <w:shd w:val="clear" w:color="auto" w:fill="auto"/>
            <w:vAlign w:val="center"/>
          </w:tcPr>
          <w:p w14:paraId="5700678D" w14:textId="77777777" w:rsidR="00B95244" w:rsidRPr="00DF6DD6" w:rsidRDefault="00B95244" w:rsidP="00160755">
            <w:pPr>
              <w:pStyle w:val="TAC"/>
            </w:pPr>
          </w:p>
        </w:tc>
      </w:tr>
      <w:tr w:rsidR="00924878" w:rsidRPr="00DF6DD6" w14:paraId="36B3C4CA" w14:textId="77777777" w:rsidTr="008F3C7D">
        <w:trPr>
          <w:trHeight w:val="285"/>
          <w:jc w:val="center"/>
        </w:trPr>
        <w:tc>
          <w:tcPr>
            <w:tcW w:w="0" w:type="auto"/>
            <w:shd w:val="clear" w:color="auto" w:fill="auto"/>
            <w:vAlign w:val="center"/>
          </w:tcPr>
          <w:p w14:paraId="76C2FCF2" w14:textId="4C1E16AE" w:rsidR="00924878" w:rsidRPr="00DF6DD6" w:rsidRDefault="00924878" w:rsidP="00924878">
            <w:pPr>
              <w:pStyle w:val="TAC"/>
            </w:pPr>
          </w:p>
        </w:tc>
        <w:tc>
          <w:tcPr>
            <w:tcW w:w="0" w:type="auto"/>
            <w:shd w:val="clear" w:color="auto" w:fill="auto"/>
            <w:vAlign w:val="center"/>
          </w:tcPr>
          <w:p w14:paraId="316ECC39" w14:textId="2665DF0E" w:rsidR="00924878" w:rsidRPr="00DF6DD6" w:rsidRDefault="00924878" w:rsidP="00924878">
            <w:pPr>
              <w:pStyle w:val="TAC"/>
            </w:pPr>
          </w:p>
        </w:tc>
        <w:tc>
          <w:tcPr>
            <w:tcW w:w="0" w:type="auto"/>
            <w:shd w:val="clear" w:color="auto" w:fill="auto"/>
            <w:vAlign w:val="center"/>
          </w:tcPr>
          <w:p w14:paraId="029D6760" w14:textId="081418FC" w:rsidR="00924878" w:rsidRPr="00DF6DD6" w:rsidRDefault="00924878" w:rsidP="00924878">
            <w:pPr>
              <w:pStyle w:val="TAC"/>
              <w:rPr>
                <w:lang w:eastAsia="zh-CN"/>
              </w:rPr>
            </w:pPr>
          </w:p>
        </w:tc>
        <w:tc>
          <w:tcPr>
            <w:tcW w:w="0" w:type="auto"/>
            <w:shd w:val="clear" w:color="auto" w:fill="auto"/>
            <w:vAlign w:val="center"/>
          </w:tcPr>
          <w:p w14:paraId="6B9377FB" w14:textId="2D2AEE5C" w:rsidR="00924878" w:rsidRPr="00DF6DD6" w:rsidRDefault="00924878" w:rsidP="00924878">
            <w:pPr>
              <w:pStyle w:val="TAC"/>
              <w:rPr>
                <w:lang w:eastAsia="zh-CN"/>
              </w:rPr>
            </w:pPr>
          </w:p>
        </w:tc>
        <w:tc>
          <w:tcPr>
            <w:tcW w:w="0" w:type="auto"/>
            <w:shd w:val="clear" w:color="auto" w:fill="auto"/>
            <w:vAlign w:val="center"/>
          </w:tcPr>
          <w:p w14:paraId="136EDB8A" w14:textId="630703D4" w:rsidR="00924878" w:rsidRPr="00DF6DD6" w:rsidRDefault="00924878" w:rsidP="00924878">
            <w:pPr>
              <w:pStyle w:val="TAC"/>
              <w:rPr>
                <w:lang w:eastAsia="zh-CN"/>
              </w:rPr>
            </w:pPr>
          </w:p>
        </w:tc>
        <w:tc>
          <w:tcPr>
            <w:tcW w:w="0" w:type="auto"/>
            <w:shd w:val="clear" w:color="auto" w:fill="auto"/>
            <w:vAlign w:val="center"/>
          </w:tcPr>
          <w:p w14:paraId="1EE8F136" w14:textId="1F2AD600" w:rsidR="00924878" w:rsidRPr="00DF6DD6" w:rsidRDefault="00924878" w:rsidP="00924878">
            <w:pPr>
              <w:pStyle w:val="TAC"/>
              <w:rPr>
                <w:lang w:eastAsia="zh-CN"/>
              </w:rPr>
            </w:pPr>
          </w:p>
        </w:tc>
        <w:tc>
          <w:tcPr>
            <w:tcW w:w="0" w:type="auto"/>
            <w:shd w:val="clear" w:color="auto" w:fill="auto"/>
            <w:vAlign w:val="center"/>
          </w:tcPr>
          <w:p w14:paraId="697A614F" w14:textId="060F3086" w:rsidR="00924878" w:rsidRPr="00DF6DD6" w:rsidRDefault="00924878" w:rsidP="00924878">
            <w:pPr>
              <w:pStyle w:val="TAC"/>
            </w:pPr>
          </w:p>
        </w:tc>
        <w:tc>
          <w:tcPr>
            <w:tcW w:w="0" w:type="auto"/>
            <w:shd w:val="clear" w:color="auto" w:fill="auto"/>
            <w:vAlign w:val="center"/>
          </w:tcPr>
          <w:p w14:paraId="16F3F27D" w14:textId="49608CC0" w:rsidR="00924878" w:rsidRPr="00DF6DD6" w:rsidRDefault="00924878" w:rsidP="00924878">
            <w:pPr>
              <w:pStyle w:val="TAC"/>
            </w:pPr>
          </w:p>
        </w:tc>
        <w:tc>
          <w:tcPr>
            <w:tcW w:w="0" w:type="auto"/>
            <w:shd w:val="clear" w:color="auto" w:fill="auto"/>
            <w:vAlign w:val="center"/>
          </w:tcPr>
          <w:p w14:paraId="27AA5045" w14:textId="180477EC" w:rsidR="00924878" w:rsidRPr="00DF6DD6" w:rsidRDefault="00924878" w:rsidP="00924878">
            <w:pPr>
              <w:pStyle w:val="TAC"/>
            </w:pPr>
          </w:p>
        </w:tc>
        <w:tc>
          <w:tcPr>
            <w:tcW w:w="0" w:type="auto"/>
            <w:shd w:val="clear" w:color="auto" w:fill="auto"/>
            <w:vAlign w:val="center"/>
          </w:tcPr>
          <w:p w14:paraId="4BD63D02" w14:textId="7E7947DC" w:rsidR="00924878" w:rsidRPr="00DF6DD6" w:rsidRDefault="00924878" w:rsidP="00924878">
            <w:pPr>
              <w:pStyle w:val="TAC"/>
            </w:pPr>
          </w:p>
        </w:tc>
        <w:tc>
          <w:tcPr>
            <w:tcW w:w="0" w:type="auto"/>
            <w:shd w:val="clear" w:color="auto" w:fill="auto"/>
            <w:vAlign w:val="center"/>
          </w:tcPr>
          <w:p w14:paraId="74EF5CAD" w14:textId="0DC6CCCB" w:rsidR="00924878" w:rsidRPr="00DF6DD6" w:rsidRDefault="00924878" w:rsidP="00924878">
            <w:pPr>
              <w:pStyle w:val="TAC"/>
            </w:pPr>
          </w:p>
        </w:tc>
        <w:tc>
          <w:tcPr>
            <w:tcW w:w="0" w:type="auto"/>
            <w:vAlign w:val="center"/>
          </w:tcPr>
          <w:p w14:paraId="1DC348B8" w14:textId="1EAB439E" w:rsidR="00924878" w:rsidRPr="00DF6DD6" w:rsidRDefault="00924878" w:rsidP="00924878">
            <w:pPr>
              <w:pStyle w:val="TAC"/>
            </w:pPr>
          </w:p>
        </w:tc>
        <w:tc>
          <w:tcPr>
            <w:tcW w:w="0" w:type="auto"/>
            <w:shd w:val="clear" w:color="auto" w:fill="auto"/>
            <w:vAlign w:val="center"/>
          </w:tcPr>
          <w:p w14:paraId="67C975A9" w14:textId="2B4DBCE5" w:rsidR="00924878" w:rsidRPr="00DF6DD6" w:rsidRDefault="00924878" w:rsidP="00924878">
            <w:pPr>
              <w:pStyle w:val="TAC"/>
            </w:pPr>
          </w:p>
        </w:tc>
      </w:tr>
      <w:tr w:rsidR="00924878" w:rsidRPr="00DF6DD6" w14:paraId="49615C2B" w14:textId="77777777" w:rsidTr="008F3C7D">
        <w:trPr>
          <w:trHeight w:val="285"/>
          <w:jc w:val="center"/>
        </w:trPr>
        <w:tc>
          <w:tcPr>
            <w:tcW w:w="0" w:type="auto"/>
            <w:shd w:val="clear" w:color="auto" w:fill="auto"/>
            <w:vAlign w:val="center"/>
          </w:tcPr>
          <w:p w14:paraId="29913E8B" w14:textId="60547561" w:rsidR="00924878" w:rsidRPr="00DF6DD6" w:rsidRDefault="00924878" w:rsidP="00924878">
            <w:pPr>
              <w:pStyle w:val="TAC"/>
            </w:pPr>
          </w:p>
        </w:tc>
        <w:tc>
          <w:tcPr>
            <w:tcW w:w="0" w:type="auto"/>
            <w:shd w:val="clear" w:color="auto" w:fill="auto"/>
            <w:vAlign w:val="center"/>
          </w:tcPr>
          <w:p w14:paraId="44192713" w14:textId="50F1D08F" w:rsidR="00924878" w:rsidRPr="00DF6DD6" w:rsidRDefault="00924878" w:rsidP="00924878">
            <w:pPr>
              <w:pStyle w:val="TAC"/>
            </w:pPr>
          </w:p>
        </w:tc>
        <w:tc>
          <w:tcPr>
            <w:tcW w:w="0" w:type="auto"/>
            <w:shd w:val="clear" w:color="auto" w:fill="auto"/>
            <w:vAlign w:val="center"/>
          </w:tcPr>
          <w:p w14:paraId="13FCCFCF" w14:textId="1E722C67" w:rsidR="00924878" w:rsidRPr="00DF6DD6" w:rsidRDefault="00924878" w:rsidP="00924878">
            <w:pPr>
              <w:pStyle w:val="TAC"/>
              <w:rPr>
                <w:lang w:eastAsia="zh-CN"/>
              </w:rPr>
            </w:pPr>
          </w:p>
        </w:tc>
        <w:tc>
          <w:tcPr>
            <w:tcW w:w="0" w:type="auto"/>
            <w:shd w:val="clear" w:color="auto" w:fill="auto"/>
            <w:vAlign w:val="center"/>
          </w:tcPr>
          <w:p w14:paraId="64BCEBBF" w14:textId="67DAEA4B" w:rsidR="00924878" w:rsidRPr="00DF6DD6" w:rsidRDefault="00924878" w:rsidP="00924878">
            <w:pPr>
              <w:pStyle w:val="TAC"/>
              <w:rPr>
                <w:lang w:eastAsia="zh-CN"/>
              </w:rPr>
            </w:pPr>
          </w:p>
        </w:tc>
        <w:tc>
          <w:tcPr>
            <w:tcW w:w="0" w:type="auto"/>
            <w:shd w:val="clear" w:color="auto" w:fill="auto"/>
            <w:vAlign w:val="center"/>
          </w:tcPr>
          <w:p w14:paraId="3EACFD64" w14:textId="545B321C" w:rsidR="00924878" w:rsidRPr="00DF6DD6" w:rsidRDefault="00924878" w:rsidP="00924878">
            <w:pPr>
              <w:pStyle w:val="TAC"/>
              <w:rPr>
                <w:lang w:eastAsia="zh-CN"/>
              </w:rPr>
            </w:pPr>
          </w:p>
        </w:tc>
        <w:tc>
          <w:tcPr>
            <w:tcW w:w="0" w:type="auto"/>
            <w:shd w:val="clear" w:color="auto" w:fill="auto"/>
            <w:vAlign w:val="center"/>
          </w:tcPr>
          <w:p w14:paraId="0D81BA9A" w14:textId="499E4778" w:rsidR="00924878" w:rsidRPr="00DF6DD6" w:rsidRDefault="00924878" w:rsidP="00924878">
            <w:pPr>
              <w:pStyle w:val="TAC"/>
              <w:rPr>
                <w:lang w:eastAsia="zh-CN"/>
              </w:rPr>
            </w:pPr>
          </w:p>
        </w:tc>
        <w:tc>
          <w:tcPr>
            <w:tcW w:w="0" w:type="auto"/>
            <w:shd w:val="clear" w:color="auto" w:fill="auto"/>
            <w:vAlign w:val="center"/>
          </w:tcPr>
          <w:p w14:paraId="44E04E2F" w14:textId="1D1E1AC6" w:rsidR="00924878" w:rsidRPr="00DF6DD6" w:rsidRDefault="00924878" w:rsidP="00924878">
            <w:pPr>
              <w:pStyle w:val="TAC"/>
            </w:pPr>
          </w:p>
        </w:tc>
        <w:tc>
          <w:tcPr>
            <w:tcW w:w="0" w:type="auto"/>
            <w:shd w:val="clear" w:color="auto" w:fill="auto"/>
            <w:vAlign w:val="center"/>
          </w:tcPr>
          <w:p w14:paraId="6C24294D" w14:textId="5828A4A1" w:rsidR="00924878" w:rsidRPr="00DF6DD6" w:rsidRDefault="00924878" w:rsidP="00924878">
            <w:pPr>
              <w:pStyle w:val="TAC"/>
            </w:pPr>
          </w:p>
        </w:tc>
        <w:tc>
          <w:tcPr>
            <w:tcW w:w="0" w:type="auto"/>
            <w:shd w:val="clear" w:color="auto" w:fill="auto"/>
            <w:vAlign w:val="center"/>
          </w:tcPr>
          <w:p w14:paraId="42517312" w14:textId="2A408CC1" w:rsidR="00924878" w:rsidRPr="00DF6DD6" w:rsidRDefault="00924878" w:rsidP="00924878">
            <w:pPr>
              <w:pStyle w:val="TAC"/>
            </w:pPr>
          </w:p>
        </w:tc>
        <w:tc>
          <w:tcPr>
            <w:tcW w:w="0" w:type="auto"/>
            <w:shd w:val="clear" w:color="auto" w:fill="auto"/>
            <w:vAlign w:val="center"/>
          </w:tcPr>
          <w:p w14:paraId="49B85C5F" w14:textId="0964A0E8" w:rsidR="00924878" w:rsidRPr="00DF6DD6" w:rsidRDefault="00924878" w:rsidP="00924878">
            <w:pPr>
              <w:pStyle w:val="TAC"/>
            </w:pPr>
          </w:p>
        </w:tc>
        <w:tc>
          <w:tcPr>
            <w:tcW w:w="0" w:type="auto"/>
            <w:shd w:val="clear" w:color="auto" w:fill="auto"/>
            <w:vAlign w:val="center"/>
          </w:tcPr>
          <w:p w14:paraId="40BC7264" w14:textId="747DA11F" w:rsidR="00924878" w:rsidRPr="00DF6DD6" w:rsidRDefault="00924878" w:rsidP="00924878">
            <w:pPr>
              <w:pStyle w:val="TAC"/>
            </w:pPr>
          </w:p>
        </w:tc>
        <w:tc>
          <w:tcPr>
            <w:tcW w:w="0" w:type="auto"/>
            <w:vAlign w:val="center"/>
          </w:tcPr>
          <w:p w14:paraId="187D43EB" w14:textId="129B0EFC" w:rsidR="00924878" w:rsidRPr="00DF6DD6" w:rsidRDefault="00924878" w:rsidP="00924878">
            <w:pPr>
              <w:pStyle w:val="TAC"/>
            </w:pPr>
          </w:p>
        </w:tc>
        <w:tc>
          <w:tcPr>
            <w:tcW w:w="0" w:type="auto"/>
            <w:shd w:val="clear" w:color="auto" w:fill="auto"/>
            <w:vAlign w:val="center"/>
          </w:tcPr>
          <w:p w14:paraId="18A33CD4" w14:textId="619AA29A" w:rsidR="00924878" w:rsidRPr="00DF6DD6" w:rsidRDefault="00924878" w:rsidP="00924878">
            <w:pPr>
              <w:pStyle w:val="TAC"/>
            </w:pPr>
          </w:p>
        </w:tc>
      </w:tr>
      <w:tr w:rsidR="00D835CF" w:rsidRPr="00DF6DD6" w14:paraId="47EA530A" w14:textId="77777777" w:rsidTr="008F3C7D">
        <w:trPr>
          <w:trHeight w:val="285"/>
          <w:jc w:val="center"/>
        </w:trPr>
        <w:tc>
          <w:tcPr>
            <w:tcW w:w="0" w:type="auto"/>
            <w:shd w:val="clear" w:color="auto" w:fill="auto"/>
            <w:vAlign w:val="center"/>
          </w:tcPr>
          <w:p w14:paraId="4CF1ADE1" w14:textId="02B2F2A8" w:rsidR="00D835CF" w:rsidRPr="00DF6DD6" w:rsidRDefault="00D835CF" w:rsidP="00D835CF">
            <w:pPr>
              <w:pStyle w:val="TAC"/>
              <w:rPr>
                <w:lang w:eastAsia="zh-CN"/>
              </w:rPr>
            </w:pPr>
            <w:r w:rsidRPr="004223BE">
              <w:rPr>
                <w:lang w:eastAsia="ja-JP"/>
              </w:rPr>
              <w:t>n77</w:t>
            </w:r>
          </w:p>
        </w:tc>
        <w:tc>
          <w:tcPr>
            <w:tcW w:w="0" w:type="auto"/>
            <w:shd w:val="clear" w:color="auto" w:fill="auto"/>
            <w:vAlign w:val="center"/>
          </w:tcPr>
          <w:p w14:paraId="6EA85C0A" w14:textId="2613B7DA" w:rsidR="00D835CF" w:rsidRPr="00DF6DD6" w:rsidRDefault="00D835CF" w:rsidP="00D835CF">
            <w:pPr>
              <w:pStyle w:val="TAC"/>
              <w:rPr>
                <w:lang w:eastAsia="zh-CN"/>
              </w:rPr>
            </w:pPr>
            <w:r w:rsidRPr="004223BE">
              <w:rPr>
                <w:lang w:eastAsia="ja-JP"/>
              </w:rPr>
              <w:t>3</w:t>
            </w:r>
          </w:p>
        </w:tc>
        <w:tc>
          <w:tcPr>
            <w:tcW w:w="0" w:type="auto"/>
            <w:shd w:val="clear" w:color="auto" w:fill="auto"/>
            <w:vAlign w:val="center"/>
          </w:tcPr>
          <w:p w14:paraId="4BDFDA87" w14:textId="5D80EF1A" w:rsidR="00D835CF" w:rsidRPr="00DF6DD6" w:rsidRDefault="00D835CF" w:rsidP="00D835CF">
            <w:pPr>
              <w:pStyle w:val="TAC"/>
              <w:rPr>
                <w:lang w:eastAsia="zh-CN"/>
              </w:rPr>
            </w:pPr>
            <w:r w:rsidRPr="004223BE">
              <w:rPr>
                <w:lang w:eastAsia="zh-CN"/>
              </w:rPr>
              <w:t>5.7</w:t>
            </w:r>
          </w:p>
        </w:tc>
        <w:tc>
          <w:tcPr>
            <w:tcW w:w="0" w:type="auto"/>
            <w:shd w:val="clear" w:color="auto" w:fill="auto"/>
            <w:vAlign w:val="center"/>
          </w:tcPr>
          <w:p w14:paraId="65CF4049" w14:textId="36619F2C" w:rsidR="00D835CF" w:rsidRPr="00DF6DD6" w:rsidRDefault="00D835CF" w:rsidP="00D835CF">
            <w:pPr>
              <w:pStyle w:val="TAC"/>
              <w:rPr>
                <w:lang w:eastAsia="zh-CN"/>
              </w:rPr>
            </w:pPr>
            <w:r w:rsidRPr="004223BE">
              <w:rPr>
                <w:lang w:eastAsia="zh-CN"/>
              </w:rPr>
              <w:t>4.0</w:t>
            </w:r>
          </w:p>
        </w:tc>
        <w:tc>
          <w:tcPr>
            <w:tcW w:w="0" w:type="auto"/>
            <w:shd w:val="clear" w:color="auto" w:fill="auto"/>
            <w:vAlign w:val="center"/>
          </w:tcPr>
          <w:p w14:paraId="5AE22927" w14:textId="5A2435F2" w:rsidR="00D835CF" w:rsidRPr="00DF6DD6" w:rsidRDefault="00D835CF" w:rsidP="00D835CF">
            <w:pPr>
              <w:pStyle w:val="TAC"/>
              <w:rPr>
                <w:lang w:eastAsia="zh-CN"/>
              </w:rPr>
            </w:pPr>
            <w:r w:rsidRPr="004223BE">
              <w:rPr>
                <w:lang w:eastAsia="zh-CN"/>
              </w:rPr>
              <w:t>3.0</w:t>
            </w:r>
          </w:p>
        </w:tc>
        <w:tc>
          <w:tcPr>
            <w:tcW w:w="0" w:type="auto"/>
            <w:shd w:val="clear" w:color="auto" w:fill="auto"/>
            <w:vAlign w:val="center"/>
          </w:tcPr>
          <w:p w14:paraId="3151A7F1" w14:textId="3A367263" w:rsidR="00D835CF" w:rsidRPr="00DF6DD6" w:rsidRDefault="00D835CF" w:rsidP="00D835CF">
            <w:pPr>
              <w:pStyle w:val="TAC"/>
              <w:rPr>
                <w:lang w:eastAsia="zh-CN"/>
              </w:rPr>
            </w:pPr>
            <w:r w:rsidRPr="004223BE">
              <w:rPr>
                <w:lang w:eastAsia="zh-CN"/>
              </w:rPr>
              <w:t>2.7</w:t>
            </w:r>
          </w:p>
        </w:tc>
        <w:tc>
          <w:tcPr>
            <w:tcW w:w="0" w:type="auto"/>
            <w:shd w:val="clear" w:color="auto" w:fill="auto"/>
            <w:vAlign w:val="center"/>
          </w:tcPr>
          <w:p w14:paraId="24A49C2C" w14:textId="77777777" w:rsidR="00D835CF" w:rsidRPr="00DF6DD6" w:rsidRDefault="00D835CF" w:rsidP="00D835CF">
            <w:pPr>
              <w:pStyle w:val="TAC"/>
            </w:pPr>
          </w:p>
        </w:tc>
        <w:tc>
          <w:tcPr>
            <w:tcW w:w="0" w:type="auto"/>
            <w:shd w:val="clear" w:color="auto" w:fill="auto"/>
            <w:vAlign w:val="center"/>
          </w:tcPr>
          <w:p w14:paraId="5A0812BC" w14:textId="77777777" w:rsidR="00D835CF" w:rsidRPr="00DF6DD6" w:rsidRDefault="00D835CF" w:rsidP="00D835CF">
            <w:pPr>
              <w:pStyle w:val="TAC"/>
              <w:rPr>
                <w:lang w:eastAsia="zh-CN"/>
              </w:rPr>
            </w:pPr>
          </w:p>
        </w:tc>
        <w:tc>
          <w:tcPr>
            <w:tcW w:w="0" w:type="auto"/>
            <w:shd w:val="clear" w:color="auto" w:fill="auto"/>
            <w:vAlign w:val="center"/>
          </w:tcPr>
          <w:p w14:paraId="02C38C78" w14:textId="77777777" w:rsidR="00D835CF" w:rsidRPr="00DF6DD6" w:rsidRDefault="00D835CF" w:rsidP="00D835CF">
            <w:pPr>
              <w:pStyle w:val="TAC"/>
              <w:rPr>
                <w:lang w:eastAsia="zh-CN"/>
              </w:rPr>
            </w:pPr>
          </w:p>
        </w:tc>
        <w:tc>
          <w:tcPr>
            <w:tcW w:w="0" w:type="auto"/>
            <w:shd w:val="clear" w:color="auto" w:fill="auto"/>
            <w:vAlign w:val="center"/>
          </w:tcPr>
          <w:p w14:paraId="22F086BA" w14:textId="77777777" w:rsidR="00D835CF" w:rsidRPr="00DF6DD6" w:rsidRDefault="00D835CF" w:rsidP="00D835CF">
            <w:pPr>
              <w:pStyle w:val="TAC"/>
              <w:rPr>
                <w:lang w:eastAsia="zh-CN"/>
              </w:rPr>
            </w:pPr>
          </w:p>
        </w:tc>
        <w:tc>
          <w:tcPr>
            <w:tcW w:w="0" w:type="auto"/>
            <w:shd w:val="clear" w:color="auto" w:fill="auto"/>
            <w:vAlign w:val="center"/>
          </w:tcPr>
          <w:p w14:paraId="006D4AB8" w14:textId="77777777" w:rsidR="00D835CF" w:rsidRPr="00DF6DD6" w:rsidRDefault="00D835CF" w:rsidP="00D835CF">
            <w:pPr>
              <w:pStyle w:val="TAC"/>
              <w:rPr>
                <w:lang w:eastAsia="zh-CN"/>
              </w:rPr>
            </w:pPr>
          </w:p>
        </w:tc>
        <w:tc>
          <w:tcPr>
            <w:tcW w:w="0" w:type="auto"/>
            <w:vAlign w:val="center"/>
          </w:tcPr>
          <w:p w14:paraId="7BD82159" w14:textId="77777777" w:rsidR="00D835CF" w:rsidRPr="00DF6DD6" w:rsidRDefault="00D835CF" w:rsidP="00D835CF">
            <w:pPr>
              <w:pStyle w:val="TAC"/>
            </w:pPr>
          </w:p>
        </w:tc>
        <w:tc>
          <w:tcPr>
            <w:tcW w:w="0" w:type="auto"/>
            <w:shd w:val="clear" w:color="auto" w:fill="auto"/>
            <w:vAlign w:val="center"/>
          </w:tcPr>
          <w:p w14:paraId="2D844F7E" w14:textId="77777777" w:rsidR="00D835CF" w:rsidRPr="00DF6DD6" w:rsidRDefault="00D835CF" w:rsidP="00D835CF">
            <w:pPr>
              <w:pStyle w:val="TAC"/>
            </w:pPr>
          </w:p>
        </w:tc>
      </w:tr>
      <w:tr w:rsidR="00D835CF" w:rsidRPr="00DF6DD6" w14:paraId="29193D96" w14:textId="77777777" w:rsidTr="008F3C7D">
        <w:trPr>
          <w:trHeight w:val="285"/>
          <w:jc w:val="center"/>
        </w:trPr>
        <w:tc>
          <w:tcPr>
            <w:tcW w:w="0" w:type="auto"/>
            <w:shd w:val="clear" w:color="auto" w:fill="auto"/>
            <w:vAlign w:val="center"/>
          </w:tcPr>
          <w:p w14:paraId="03807E4E" w14:textId="364A8146" w:rsidR="00D835CF" w:rsidRPr="00DF6DD6" w:rsidRDefault="00D835CF" w:rsidP="00D835CF">
            <w:pPr>
              <w:pStyle w:val="TAC"/>
              <w:rPr>
                <w:lang w:eastAsia="zh-CN"/>
              </w:rPr>
            </w:pPr>
            <w:r w:rsidRPr="004223BE">
              <w:rPr>
                <w:lang w:eastAsia="ja-JP"/>
              </w:rPr>
              <w:t>n78</w:t>
            </w:r>
          </w:p>
        </w:tc>
        <w:tc>
          <w:tcPr>
            <w:tcW w:w="0" w:type="auto"/>
            <w:shd w:val="clear" w:color="auto" w:fill="auto"/>
            <w:vAlign w:val="center"/>
          </w:tcPr>
          <w:p w14:paraId="737A1760" w14:textId="0188CEC4" w:rsidR="00D835CF" w:rsidRPr="00DF6DD6" w:rsidRDefault="00D835CF" w:rsidP="00D835CF">
            <w:pPr>
              <w:pStyle w:val="TAC"/>
              <w:rPr>
                <w:lang w:eastAsia="zh-CN"/>
              </w:rPr>
            </w:pPr>
            <w:r w:rsidRPr="004223BE">
              <w:rPr>
                <w:lang w:eastAsia="ja-JP"/>
              </w:rPr>
              <w:t>3</w:t>
            </w:r>
          </w:p>
        </w:tc>
        <w:tc>
          <w:tcPr>
            <w:tcW w:w="0" w:type="auto"/>
            <w:shd w:val="clear" w:color="auto" w:fill="auto"/>
            <w:vAlign w:val="center"/>
          </w:tcPr>
          <w:p w14:paraId="2DDFC20D" w14:textId="7870F27E" w:rsidR="00D835CF" w:rsidRPr="00DF6DD6" w:rsidRDefault="00D835CF" w:rsidP="00D835CF">
            <w:pPr>
              <w:pStyle w:val="TAC"/>
              <w:rPr>
                <w:lang w:eastAsia="zh-CN"/>
              </w:rPr>
            </w:pPr>
            <w:r w:rsidRPr="004223BE">
              <w:rPr>
                <w:lang w:eastAsia="zh-CN"/>
              </w:rPr>
              <w:t>5.7</w:t>
            </w:r>
          </w:p>
        </w:tc>
        <w:tc>
          <w:tcPr>
            <w:tcW w:w="0" w:type="auto"/>
            <w:shd w:val="clear" w:color="auto" w:fill="auto"/>
            <w:vAlign w:val="center"/>
          </w:tcPr>
          <w:p w14:paraId="7C243014" w14:textId="2013BBF2" w:rsidR="00D835CF" w:rsidRPr="00DF6DD6" w:rsidRDefault="00D835CF" w:rsidP="00D835CF">
            <w:pPr>
              <w:pStyle w:val="TAC"/>
              <w:rPr>
                <w:lang w:eastAsia="zh-CN"/>
              </w:rPr>
            </w:pPr>
            <w:r w:rsidRPr="004223BE">
              <w:rPr>
                <w:lang w:eastAsia="zh-CN"/>
              </w:rPr>
              <w:t>4.0</w:t>
            </w:r>
          </w:p>
        </w:tc>
        <w:tc>
          <w:tcPr>
            <w:tcW w:w="0" w:type="auto"/>
            <w:shd w:val="clear" w:color="auto" w:fill="auto"/>
            <w:vAlign w:val="center"/>
          </w:tcPr>
          <w:p w14:paraId="13557AC9" w14:textId="301DEEC8" w:rsidR="00D835CF" w:rsidRPr="00DF6DD6" w:rsidRDefault="00D835CF" w:rsidP="00D835CF">
            <w:pPr>
              <w:pStyle w:val="TAC"/>
              <w:rPr>
                <w:lang w:eastAsia="zh-CN"/>
              </w:rPr>
            </w:pPr>
            <w:r w:rsidRPr="004223BE">
              <w:rPr>
                <w:lang w:eastAsia="zh-CN"/>
              </w:rPr>
              <w:t>3.0</w:t>
            </w:r>
          </w:p>
        </w:tc>
        <w:tc>
          <w:tcPr>
            <w:tcW w:w="0" w:type="auto"/>
            <w:shd w:val="clear" w:color="auto" w:fill="auto"/>
            <w:vAlign w:val="center"/>
          </w:tcPr>
          <w:p w14:paraId="51542CE3" w14:textId="075E4D85" w:rsidR="00D835CF" w:rsidRPr="00DF6DD6" w:rsidRDefault="00D835CF" w:rsidP="00D835CF">
            <w:pPr>
              <w:pStyle w:val="TAC"/>
              <w:rPr>
                <w:lang w:eastAsia="zh-CN"/>
              </w:rPr>
            </w:pPr>
            <w:r w:rsidRPr="004223BE">
              <w:rPr>
                <w:lang w:eastAsia="zh-CN"/>
              </w:rPr>
              <w:t>2.7</w:t>
            </w:r>
          </w:p>
        </w:tc>
        <w:tc>
          <w:tcPr>
            <w:tcW w:w="0" w:type="auto"/>
            <w:shd w:val="clear" w:color="auto" w:fill="auto"/>
            <w:vAlign w:val="center"/>
          </w:tcPr>
          <w:p w14:paraId="254ADF53" w14:textId="77777777" w:rsidR="00D835CF" w:rsidRPr="00DF6DD6" w:rsidRDefault="00D835CF" w:rsidP="00D835CF">
            <w:pPr>
              <w:pStyle w:val="TAC"/>
            </w:pPr>
          </w:p>
        </w:tc>
        <w:tc>
          <w:tcPr>
            <w:tcW w:w="0" w:type="auto"/>
            <w:shd w:val="clear" w:color="auto" w:fill="auto"/>
            <w:vAlign w:val="center"/>
          </w:tcPr>
          <w:p w14:paraId="44664B58" w14:textId="77777777" w:rsidR="00D835CF" w:rsidRPr="00DF6DD6" w:rsidRDefault="00D835CF" w:rsidP="00D835CF">
            <w:pPr>
              <w:pStyle w:val="TAC"/>
              <w:rPr>
                <w:lang w:eastAsia="zh-CN"/>
              </w:rPr>
            </w:pPr>
          </w:p>
        </w:tc>
        <w:tc>
          <w:tcPr>
            <w:tcW w:w="0" w:type="auto"/>
            <w:shd w:val="clear" w:color="auto" w:fill="auto"/>
            <w:vAlign w:val="center"/>
          </w:tcPr>
          <w:p w14:paraId="236540CB" w14:textId="77777777" w:rsidR="00D835CF" w:rsidRPr="00DF6DD6" w:rsidRDefault="00D835CF" w:rsidP="00D835CF">
            <w:pPr>
              <w:pStyle w:val="TAC"/>
              <w:rPr>
                <w:lang w:eastAsia="zh-CN"/>
              </w:rPr>
            </w:pPr>
          </w:p>
        </w:tc>
        <w:tc>
          <w:tcPr>
            <w:tcW w:w="0" w:type="auto"/>
            <w:shd w:val="clear" w:color="auto" w:fill="auto"/>
            <w:vAlign w:val="center"/>
          </w:tcPr>
          <w:p w14:paraId="7E736CB5" w14:textId="77777777" w:rsidR="00D835CF" w:rsidRPr="00DF6DD6" w:rsidRDefault="00D835CF" w:rsidP="00D835CF">
            <w:pPr>
              <w:pStyle w:val="TAC"/>
              <w:rPr>
                <w:lang w:eastAsia="zh-CN"/>
              </w:rPr>
            </w:pPr>
          </w:p>
        </w:tc>
        <w:tc>
          <w:tcPr>
            <w:tcW w:w="0" w:type="auto"/>
            <w:shd w:val="clear" w:color="auto" w:fill="auto"/>
            <w:vAlign w:val="center"/>
          </w:tcPr>
          <w:p w14:paraId="2D1E481A" w14:textId="77777777" w:rsidR="00D835CF" w:rsidRPr="00DF6DD6" w:rsidRDefault="00D835CF" w:rsidP="00D835CF">
            <w:pPr>
              <w:pStyle w:val="TAC"/>
              <w:rPr>
                <w:lang w:eastAsia="zh-CN"/>
              </w:rPr>
            </w:pPr>
          </w:p>
        </w:tc>
        <w:tc>
          <w:tcPr>
            <w:tcW w:w="0" w:type="auto"/>
            <w:vAlign w:val="center"/>
          </w:tcPr>
          <w:p w14:paraId="7DC0DA18" w14:textId="77777777" w:rsidR="00D835CF" w:rsidRPr="00DF6DD6" w:rsidRDefault="00D835CF" w:rsidP="00D835CF">
            <w:pPr>
              <w:pStyle w:val="TAC"/>
            </w:pPr>
          </w:p>
        </w:tc>
        <w:tc>
          <w:tcPr>
            <w:tcW w:w="0" w:type="auto"/>
            <w:shd w:val="clear" w:color="auto" w:fill="auto"/>
            <w:vAlign w:val="center"/>
          </w:tcPr>
          <w:p w14:paraId="6A7BC3F3" w14:textId="77777777" w:rsidR="00D835CF" w:rsidRPr="00DF6DD6" w:rsidRDefault="00D835CF" w:rsidP="00D835CF">
            <w:pPr>
              <w:pStyle w:val="TAC"/>
            </w:pPr>
          </w:p>
        </w:tc>
      </w:tr>
      <w:tr w:rsidR="00F55B07" w:rsidRPr="00DF6DD6" w14:paraId="12AC1880" w14:textId="77777777" w:rsidTr="008F3C7D">
        <w:trPr>
          <w:trHeight w:val="285"/>
          <w:jc w:val="center"/>
        </w:trPr>
        <w:tc>
          <w:tcPr>
            <w:tcW w:w="0" w:type="auto"/>
            <w:shd w:val="clear" w:color="auto" w:fill="auto"/>
            <w:vAlign w:val="center"/>
          </w:tcPr>
          <w:p w14:paraId="61BEB7CC" w14:textId="77777777" w:rsidR="00B95244" w:rsidRPr="00DF6DD6" w:rsidRDefault="00B95244" w:rsidP="00160755">
            <w:pPr>
              <w:pStyle w:val="TAC"/>
            </w:pPr>
            <w:r w:rsidRPr="00DF6DD6">
              <w:rPr>
                <w:lang w:eastAsia="zh-CN"/>
              </w:rPr>
              <w:t>n77</w:t>
            </w:r>
          </w:p>
        </w:tc>
        <w:tc>
          <w:tcPr>
            <w:tcW w:w="0" w:type="auto"/>
            <w:shd w:val="clear" w:color="auto" w:fill="auto"/>
            <w:vAlign w:val="center"/>
          </w:tcPr>
          <w:p w14:paraId="6C9E06CA" w14:textId="77777777" w:rsidR="00B95244" w:rsidRPr="00DF6DD6" w:rsidRDefault="00B95244" w:rsidP="00160755">
            <w:pPr>
              <w:pStyle w:val="TAC"/>
            </w:pPr>
            <w:r w:rsidRPr="00DF6DD6">
              <w:rPr>
                <w:lang w:eastAsia="zh-CN"/>
              </w:rPr>
              <w:t>41</w:t>
            </w:r>
            <w:r w:rsidR="004D2ADA" w:rsidRPr="00DF6DD6">
              <w:rPr>
                <w:vertAlign w:val="superscript"/>
                <w:lang w:eastAsia="zh-CN"/>
              </w:rPr>
              <w:t>8</w:t>
            </w:r>
          </w:p>
        </w:tc>
        <w:tc>
          <w:tcPr>
            <w:tcW w:w="0" w:type="auto"/>
            <w:shd w:val="clear" w:color="auto" w:fill="auto"/>
            <w:vAlign w:val="center"/>
          </w:tcPr>
          <w:p w14:paraId="057772FD" w14:textId="77777777" w:rsidR="00B95244" w:rsidRPr="00DF6DD6" w:rsidRDefault="00B95244" w:rsidP="00160755">
            <w:pPr>
              <w:pStyle w:val="TAC"/>
            </w:pPr>
            <w:r w:rsidRPr="00DF6DD6">
              <w:rPr>
                <w:lang w:eastAsia="zh-CN"/>
              </w:rPr>
              <w:t>10.4</w:t>
            </w:r>
          </w:p>
        </w:tc>
        <w:tc>
          <w:tcPr>
            <w:tcW w:w="0" w:type="auto"/>
            <w:shd w:val="clear" w:color="auto" w:fill="auto"/>
            <w:vAlign w:val="center"/>
          </w:tcPr>
          <w:p w14:paraId="52831446" w14:textId="77777777" w:rsidR="00B95244" w:rsidRPr="00DF6DD6" w:rsidRDefault="00B95244" w:rsidP="00160755">
            <w:pPr>
              <w:pStyle w:val="TAC"/>
              <w:rPr>
                <w:lang w:eastAsia="zh-CN"/>
              </w:rPr>
            </w:pPr>
            <w:r w:rsidRPr="00DF6DD6">
              <w:rPr>
                <w:lang w:eastAsia="zh-CN"/>
              </w:rPr>
              <w:t>10.4</w:t>
            </w:r>
          </w:p>
        </w:tc>
        <w:tc>
          <w:tcPr>
            <w:tcW w:w="0" w:type="auto"/>
            <w:shd w:val="clear" w:color="auto" w:fill="auto"/>
            <w:vAlign w:val="center"/>
          </w:tcPr>
          <w:p w14:paraId="09AD9C65" w14:textId="77777777" w:rsidR="00B95244" w:rsidRPr="00DF6DD6" w:rsidRDefault="00B95244" w:rsidP="00160755">
            <w:pPr>
              <w:pStyle w:val="TAC"/>
              <w:rPr>
                <w:lang w:eastAsia="zh-CN"/>
              </w:rPr>
            </w:pPr>
            <w:r w:rsidRPr="00DF6DD6">
              <w:rPr>
                <w:lang w:eastAsia="zh-CN"/>
              </w:rPr>
              <w:t>10.4</w:t>
            </w:r>
          </w:p>
        </w:tc>
        <w:tc>
          <w:tcPr>
            <w:tcW w:w="0" w:type="auto"/>
            <w:shd w:val="clear" w:color="auto" w:fill="auto"/>
            <w:vAlign w:val="center"/>
          </w:tcPr>
          <w:p w14:paraId="645595CC" w14:textId="77777777" w:rsidR="00B95244" w:rsidRPr="00DF6DD6" w:rsidRDefault="00B95244" w:rsidP="00160755">
            <w:pPr>
              <w:pStyle w:val="TAC"/>
              <w:rPr>
                <w:lang w:eastAsia="zh-CN"/>
              </w:rPr>
            </w:pPr>
            <w:r w:rsidRPr="00DF6DD6">
              <w:rPr>
                <w:lang w:eastAsia="zh-CN"/>
              </w:rPr>
              <w:t>10.4</w:t>
            </w:r>
          </w:p>
        </w:tc>
        <w:tc>
          <w:tcPr>
            <w:tcW w:w="0" w:type="auto"/>
            <w:shd w:val="clear" w:color="auto" w:fill="auto"/>
            <w:vAlign w:val="center"/>
          </w:tcPr>
          <w:p w14:paraId="42609B69" w14:textId="44041FB0" w:rsidR="00B95244" w:rsidRPr="00DF6DD6" w:rsidRDefault="00B95244" w:rsidP="00160755">
            <w:pPr>
              <w:pStyle w:val="TAC"/>
            </w:pPr>
          </w:p>
        </w:tc>
        <w:tc>
          <w:tcPr>
            <w:tcW w:w="0" w:type="auto"/>
            <w:shd w:val="clear" w:color="auto" w:fill="auto"/>
            <w:vAlign w:val="center"/>
          </w:tcPr>
          <w:p w14:paraId="0F36DEFE" w14:textId="6D4082EB" w:rsidR="00B95244" w:rsidRPr="00DF6DD6" w:rsidRDefault="00B95244" w:rsidP="00160755">
            <w:pPr>
              <w:pStyle w:val="TAC"/>
            </w:pPr>
          </w:p>
        </w:tc>
        <w:tc>
          <w:tcPr>
            <w:tcW w:w="0" w:type="auto"/>
            <w:shd w:val="clear" w:color="auto" w:fill="auto"/>
            <w:vAlign w:val="center"/>
          </w:tcPr>
          <w:p w14:paraId="47157391" w14:textId="5EEB655C" w:rsidR="00B95244" w:rsidRPr="00DF6DD6" w:rsidRDefault="00B95244" w:rsidP="00160755">
            <w:pPr>
              <w:pStyle w:val="TAC"/>
            </w:pPr>
          </w:p>
        </w:tc>
        <w:tc>
          <w:tcPr>
            <w:tcW w:w="0" w:type="auto"/>
            <w:shd w:val="clear" w:color="auto" w:fill="auto"/>
            <w:vAlign w:val="center"/>
          </w:tcPr>
          <w:p w14:paraId="1CFF4B7C" w14:textId="079C5B28" w:rsidR="00B95244" w:rsidRPr="00DF6DD6" w:rsidRDefault="00B95244" w:rsidP="00160755">
            <w:pPr>
              <w:pStyle w:val="TAC"/>
            </w:pPr>
          </w:p>
        </w:tc>
        <w:tc>
          <w:tcPr>
            <w:tcW w:w="0" w:type="auto"/>
            <w:shd w:val="clear" w:color="auto" w:fill="auto"/>
            <w:vAlign w:val="center"/>
          </w:tcPr>
          <w:p w14:paraId="08FF844E" w14:textId="1461D41E" w:rsidR="00B95244" w:rsidRPr="00DF6DD6" w:rsidRDefault="00B95244" w:rsidP="00160755">
            <w:pPr>
              <w:pStyle w:val="TAC"/>
            </w:pPr>
          </w:p>
        </w:tc>
        <w:tc>
          <w:tcPr>
            <w:tcW w:w="0" w:type="auto"/>
            <w:vAlign w:val="center"/>
          </w:tcPr>
          <w:p w14:paraId="4D8356E9" w14:textId="08133A6D" w:rsidR="00B95244" w:rsidRPr="00DF6DD6" w:rsidRDefault="00B95244" w:rsidP="00160755">
            <w:pPr>
              <w:pStyle w:val="TAC"/>
            </w:pPr>
          </w:p>
        </w:tc>
        <w:tc>
          <w:tcPr>
            <w:tcW w:w="0" w:type="auto"/>
            <w:shd w:val="clear" w:color="auto" w:fill="auto"/>
            <w:vAlign w:val="center"/>
          </w:tcPr>
          <w:p w14:paraId="42AA19C9" w14:textId="3D737BAB" w:rsidR="00B95244" w:rsidRPr="00DF6DD6" w:rsidRDefault="00B95244" w:rsidP="00160755">
            <w:pPr>
              <w:pStyle w:val="TAC"/>
            </w:pPr>
          </w:p>
        </w:tc>
      </w:tr>
      <w:tr w:rsidR="00F55B07" w:rsidRPr="00DF6DD6" w14:paraId="0A67C8A8" w14:textId="77777777" w:rsidTr="00C42558">
        <w:trPr>
          <w:trHeight w:val="285"/>
          <w:jc w:val="center"/>
        </w:trPr>
        <w:tc>
          <w:tcPr>
            <w:tcW w:w="0" w:type="auto"/>
            <w:shd w:val="clear" w:color="auto" w:fill="auto"/>
            <w:vAlign w:val="center"/>
          </w:tcPr>
          <w:p w14:paraId="6F34B03A" w14:textId="77777777" w:rsidR="00B95244" w:rsidRPr="00DF6DD6" w:rsidRDefault="00B95244" w:rsidP="00160755">
            <w:pPr>
              <w:pStyle w:val="TAC"/>
            </w:pPr>
            <w:r w:rsidRPr="00DF6DD6">
              <w:t>n77</w:t>
            </w:r>
          </w:p>
        </w:tc>
        <w:tc>
          <w:tcPr>
            <w:tcW w:w="0" w:type="auto"/>
            <w:shd w:val="clear" w:color="auto" w:fill="auto"/>
            <w:vAlign w:val="center"/>
          </w:tcPr>
          <w:p w14:paraId="53599715" w14:textId="77777777" w:rsidR="00B95244" w:rsidRPr="00DF6DD6" w:rsidRDefault="00B95244" w:rsidP="00160755">
            <w:pPr>
              <w:pStyle w:val="TAC"/>
            </w:pPr>
            <w:r w:rsidRPr="00DF6DD6">
              <w:t>28</w:t>
            </w:r>
            <w:r w:rsidRPr="00DF6DD6">
              <w:rPr>
                <w:vertAlign w:val="superscript"/>
              </w:rPr>
              <w:t>2</w:t>
            </w:r>
          </w:p>
        </w:tc>
        <w:tc>
          <w:tcPr>
            <w:tcW w:w="0" w:type="auto"/>
            <w:shd w:val="clear" w:color="auto" w:fill="auto"/>
            <w:vAlign w:val="center"/>
          </w:tcPr>
          <w:p w14:paraId="2F05DDC4" w14:textId="77777777" w:rsidR="00B95244" w:rsidRPr="00DF6DD6" w:rsidRDefault="00B95244" w:rsidP="00160755">
            <w:pPr>
              <w:pStyle w:val="TAC"/>
            </w:pPr>
            <w:r w:rsidRPr="00DF6DD6">
              <w:t>28</w:t>
            </w:r>
          </w:p>
        </w:tc>
        <w:tc>
          <w:tcPr>
            <w:tcW w:w="0" w:type="auto"/>
            <w:shd w:val="clear" w:color="auto" w:fill="auto"/>
            <w:vAlign w:val="center"/>
          </w:tcPr>
          <w:p w14:paraId="0F197994" w14:textId="77777777" w:rsidR="00B95244" w:rsidRPr="00DF6DD6" w:rsidRDefault="00B95244" w:rsidP="00160755">
            <w:pPr>
              <w:pStyle w:val="TAC"/>
            </w:pPr>
            <w:r w:rsidRPr="00DF6DD6">
              <w:t>25</w:t>
            </w:r>
          </w:p>
        </w:tc>
        <w:tc>
          <w:tcPr>
            <w:tcW w:w="0" w:type="auto"/>
            <w:shd w:val="clear" w:color="auto" w:fill="auto"/>
            <w:vAlign w:val="center"/>
          </w:tcPr>
          <w:p w14:paraId="5F59E048" w14:textId="77777777" w:rsidR="00B95244" w:rsidRPr="00DF6DD6" w:rsidRDefault="00B95244" w:rsidP="00160755">
            <w:pPr>
              <w:pStyle w:val="TAC"/>
            </w:pPr>
            <w:r w:rsidRPr="00DF6DD6">
              <w:t>23.2</w:t>
            </w:r>
          </w:p>
        </w:tc>
        <w:tc>
          <w:tcPr>
            <w:tcW w:w="0" w:type="auto"/>
            <w:shd w:val="clear" w:color="auto" w:fill="auto"/>
            <w:vAlign w:val="center"/>
          </w:tcPr>
          <w:p w14:paraId="15FE08DE" w14:textId="77777777" w:rsidR="00B95244" w:rsidRPr="00DF6DD6" w:rsidRDefault="00B95244" w:rsidP="00160755">
            <w:pPr>
              <w:pStyle w:val="TAC"/>
            </w:pPr>
            <w:r w:rsidRPr="00DF6DD6">
              <w:t>22</w:t>
            </w:r>
          </w:p>
        </w:tc>
        <w:tc>
          <w:tcPr>
            <w:tcW w:w="0" w:type="auto"/>
            <w:shd w:val="clear" w:color="auto" w:fill="auto"/>
          </w:tcPr>
          <w:p w14:paraId="4DA6F6E7" w14:textId="77777777" w:rsidR="00B95244" w:rsidRPr="00DF6DD6" w:rsidRDefault="00B95244" w:rsidP="00160755">
            <w:pPr>
              <w:pStyle w:val="TAC"/>
            </w:pPr>
          </w:p>
        </w:tc>
        <w:tc>
          <w:tcPr>
            <w:tcW w:w="0" w:type="auto"/>
            <w:shd w:val="clear" w:color="auto" w:fill="auto"/>
          </w:tcPr>
          <w:p w14:paraId="195AD5FC" w14:textId="77777777" w:rsidR="00B95244" w:rsidRPr="00DF6DD6" w:rsidRDefault="00B95244" w:rsidP="00160755">
            <w:pPr>
              <w:pStyle w:val="TAC"/>
            </w:pPr>
          </w:p>
        </w:tc>
        <w:tc>
          <w:tcPr>
            <w:tcW w:w="0" w:type="auto"/>
            <w:shd w:val="clear" w:color="auto" w:fill="auto"/>
          </w:tcPr>
          <w:p w14:paraId="4CCFE4C3" w14:textId="77777777" w:rsidR="00B95244" w:rsidRPr="00DF6DD6" w:rsidRDefault="00B95244" w:rsidP="00160755">
            <w:pPr>
              <w:pStyle w:val="TAC"/>
            </w:pPr>
          </w:p>
        </w:tc>
        <w:tc>
          <w:tcPr>
            <w:tcW w:w="0" w:type="auto"/>
            <w:shd w:val="clear" w:color="auto" w:fill="auto"/>
          </w:tcPr>
          <w:p w14:paraId="5E87D9DD" w14:textId="77777777" w:rsidR="00B95244" w:rsidRPr="00DF6DD6" w:rsidRDefault="00B95244" w:rsidP="00160755">
            <w:pPr>
              <w:pStyle w:val="TAC"/>
            </w:pPr>
          </w:p>
        </w:tc>
        <w:tc>
          <w:tcPr>
            <w:tcW w:w="0" w:type="auto"/>
            <w:shd w:val="clear" w:color="auto" w:fill="auto"/>
          </w:tcPr>
          <w:p w14:paraId="1CBDE900" w14:textId="77777777" w:rsidR="00B95244" w:rsidRPr="00DF6DD6" w:rsidRDefault="00B95244" w:rsidP="00160755">
            <w:pPr>
              <w:pStyle w:val="TAC"/>
            </w:pPr>
          </w:p>
        </w:tc>
        <w:tc>
          <w:tcPr>
            <w:tcW w:w="0" w:type="auto"/>
          </w:tcPr>
          <w:p w14:paraId="3CA06630" w14:textId="77777777" w:rsidR="00B95244" w:rsidRPr="00DF6DD6" w:rsidRDefault="00B95244" w:rsidP="00160755">
            <w:pPr>
              <w:pStyle w:val="TAC"/>
            </w:pPr>
          </w:p>
        </w:tc>
        <w:tc>
          <w:tcPr>
            <w:tcW w:w="0" w:type="auto"/>
            <w:shd w:val="clear" w:color="auto" w:fill="auto"/>
          </w:tcPr>
          <w:p w14:paraId="707D1A53" w14:textId="77777777" w:rsidR="00B95244" w:rsidRPr="00DF6DD6" w:rsidRDefault="00B95244" w:rsidP="00160755">
            <w:pPr>
              <w:pStyle w:val="TAC"/>
            </w:pPr>
          </w:p>
        </w:tc>
      </w:tr>
      <w:tr w:rsidR="00F55B07" w:rsidRPr="00DF6DD6" w14:paraId="66851609" w14:textId="77777777" w:rsidTr="00C42558">
        <w:trPr>
          <w:trHeight w:val="285"/>
          <w:jc w:val="center"/>
        </w:trPr>
        <w:tc>
          <w:tcPr>
            <w:tcW w:w="0" w:type="auto"/>
            <w:shd w:val="clear" w:color="auto" w:fill="auto"/>
            <w:vAlign w:val="center"/>
          </w:tcPr>
          <w:p w14:paraId="4A899B17" w14:textId="77777777" w:rsidR="00B95244" w:rsidRPr="00DF6DD6" w:rsidRDefault="00B95244" w:rsidP="00160755">
            <w:pPr>
              <w:pStyle w:val="TAC"/>
            </w:pPr>
            <w:r w:rsidRPr="00DF6DD6">
              <w:rPr>
                <w:lang w:eastAsia="zh-CN"/>
              </w:rPr>
              <w:t>n78</w:t>
            </w:r>
          </w:p>
        </w:tc>
        <w:tc>
          <w:tcPr>
            <w:tcW w:w="0" w:type="auto"/>
            <w:shd w:val="clear" w:color="auto" w:fill="auto"/>
            <w:vAlign w:val="center"/>
          </w:tcPr>
          <w:p w14:paraId="1C0F94D4" w14:textId="77777777" w:rsidR="00B95244" w:rsidRPr="00DF6DD6" w:rsidRDefault="00B95244" w:rsidP="00160755">
            <w:pPr>
              <w:pStyle w:val="TAC"/>
            </w:pPr>
            <w:r w:rsidRPr="00DF6DD6">
              <w:rPr>
                <w:lang w:eastAsia="zh-CN"/>
              </w:rPr>
              <w:t>41</w:t>
            </w:r>
            <w:r w:rsidR="004D2ADA" w:rsidRPr="00DF6DD6">
              <w:rPr>
                <w:vertAlign w:val="superscript"/>
                <w:lang w:eastAsia="zh-CN"/>
              </w:rPr>
              <w:t>8</w:t>
            </w:r>
          </w:p>
        </w:tc>
        <w:tc>
          <w:tcPr>
            <w:tcW w:w="0" w:type="auto"/>
            <w:shd w:val="clear" w:color="auto" w:fill="auto"/>
            <w:vAlign w:val="center"/>
          </w:tcPr>
          <w:p w14:paraId="1CCD49D5" w14:textId="77777777" w:rsidR="00B95244" w:rsidRPr="00DF6DD6" w:rsidRDefault="00B95244" w:rsidP="00160755">
            <w:pPr>
              <w:pStyle w:val="TAC"/>
            </w:pPr>
            <w:r w:rsidRPr="00DF6DD6">
              <w:rPr>
                <w:lang w:eastAsia="zh-CN"/>
              </w:rPr>
              <w:t>10.4</w:t>
            </w:r>
          </w:p>
        </w:tc>
        <w:tc>
          <w:tcPr>
            <w:tcW w:w="0" w:type="auto"/>
            <w:shd w:val="clear" w:color="auto" w:fill="auto"/>
            <w:vAlign w:val="center"/>
          </w:tcPr>
          <w:p w14:paraId="0A96286E" w14:textId="77777777" w:rsidR="00B95244" w:rsidRPr="00DF6DD6" w:rsidRDefault="00B95244" w:rsidP="00160755">
            <w:pPr>
              <w:pStyle w:val="TAC"/>
            </w:pPr>
            <w:r w:rsidRPr="00DF6DD6">
              <w:rPr>
                <w:lang w:eastAsia="zh-CN"/>
              </w:rPr>
              <w:t>10.4</w:t>
            </w:r>
          </w:p>
        </w:tc>
        <w:tc>
          <w:tcPr>
            <w:tcW w:w="0" w:type="auto"/>
            <w:shd w:val="clear" w:color="auto" w:fill="auto"/>
            <w:vAlign w:val="center"/>
          </w:tcPr>
          <w:p w14:paraId="3D99B258" w14:textId="77777777" w:rsidR="00B95244" w:rsidRPr="00DF6DD6" w:rsidRDefault="00B95244" w:rsidP="00160755">
            <w:pPr>
              <w:pStyle w:val="TAC"/>
            </w:pPr>
            <w:r w:rsidRPr="00DF6DD6">
              <w:rPr>
                <w:lang w:eastAsia="zh-CN"/>
              </w:rPr>
              <w:t>10.4</w:t>
            </w:r>
          </w:p>
        </w:tc>
        <w:tc>
          <w:tcPr>
            <w:tcW w:w="0" w:type="auto"/>
            <w:shd w:val="clear" w:color="auto" w:fill="auto"/>
            <w:vAlign w:val="center"/>
          </w:tcPr>
          <w:p w14:paraId="4C5B9E27" w14:textId="77777777" w:rsidR="00B95244" w:rsidRPr="00DF6DD6" w:rsidRDefault="00B95244" w:rsidP="00160755">
            <w:pPr>
              <w:pStyle w:val="TAC"/>
            </w:pPr>
            <w:r w:rsidRPr="00DF6DD6">
              <w:rPr>
                <w:lang w:eastAsia="zh-CN"/>
              </w:rPr>
              <w:t>10.4</w:t>
            </w:r>
          </w:p>
        </w:tc>
        <w:tc>
          <w:tcPr>
            <w:tcW w:w="0" w:type="auto"/>
            <w:shd w:val="clear" w:color="auto" w:fill="auto"/>
            <w:vAlign w:val="center"/>
          </w:tcPr>
          <w:p w14:paraId="71CF233E" w14:textId="64B50B90" w:rsidR="00B95244" w:rsidRPr="00DF6DD6" w:rsidRDefault="00B95244" w:rsidP="00160755">
            <w:pPr>
              <w:pStyle w:val="TAC"/>
            </w:pPr>
          </w:p>
        </w:tc>
        <w:tc>
          <w:tcPr>
            <w:tcW w:w="0" w:type="auto"/>
            <w:shd w:val="clear" w:color="auto" w:fill="auto"/>
            <w:vAlign w:val="center"/>
          </w:tcPr>
          <w:p w14:paraId="32880300" w14:textId="10897459" w:rsidR="00B95244" w:rsidRPr="00DF6DD6" w:rsidRDefault="00B95244" w:rsidP="00160755">
            <w:pPr>
              <w:pStyle w:val="TAC"/>
            </w:pPr>
          </w:p>
        </w:tc>
        <w:tc>
          <w:tcPr>
            <w:tcW w:w="0" w:type="auto"/>
            <w:shd w:val="clear" w:color="auto" w:fill="auto"/>
            <w:vAlign w:val="center"/>
          </w:tcPr>
          <w:p w14:paraId="26E7EC0C" w14:textId="0441366E" w:rsidR="00B95244" w:rsidRPr="00DF6DD6" w:rsidRDefault="00B95244" w:rsidP="00160755">
            <w:pPr>
              <w:pStyle w:val="TAC"/>
            </w:pPr>
          </w:p>
        </w:tc>
        <w:tc>
          <w:tcPr>
            <w:tcW w:w="0" w:type="auto"/>
            <w:shd w:val="clear" w:color="auto" w:fill="auto"/>
            <w:vAlign w:val="center"/>
          </w:tcPr>
          <w:p w14:paraId="2A57420E" w14:textId="54D1C0FF" w:rsidR="00B95244" w:rsidRPr="00DF6DD6" w:rsidRDefault="00B95244" w:rsidP="00160755">
            <w:pPr>
              <w:pStyle w:val="TAC"/>
            </w:pPr>
          </w:p>
        </w:tc>
        <w:tc>
          <w:tcPr>
            <w:tcW w:w="0" w:type="auto"/>
            <w:shd w:val="clear" w:color="auto" w:fill="auto"/>
            <w:vAlign w:val="center"/>
          </w:tcPr>
          <w:p w14:paraId="708DE7AD" w14:textId="0DE5E8D5" w:rsidR="00B95244" w:rsidRPr="00DF6DD6" w:rsidRDefault="00B95244" w:rsidP="00160755">
            <w:pPr>
              <w:pStyle w:val="TAC"/>
            </w:pPr>
          </w:p>
        </w:tc>
        <w:tc>
          <w:tcPr>
            <w:tcW w:w="0" w:type="auto"/>
            <w:vAlign w:val="center"/>
          </w:tcPr>
          <w:p w14:paraId="0EFDDAD3" w14:textId="4821DFF6" w:rsidR="00B95244" w:rsidRPr="00DF6DD6" w:rsidRDefault="00B95244" w:rsidP="00160755">
            <w:pPr>
              <w:pStyle w:val="TAC"/>
            </w:pPr>
          </w:p>
        </w:tc>
        <w:tc>
          <w:tcPr>
            <w:tcW w:w="0" w:type="auto"/>
            <w:shd w:val="clear" w:color="auto" w:fill="auto"/>
          </w:tcPr>
          <w:p w14:paraId="3BC0979C" w14:textId="125C1FE6" w:rsidR="00B95244" w:rsidRPr="00DF6DD6" w:rsidRDefault="00B95244" w:rsidP="00160755">
            <w:pPr>
              <w:pStyle w:val="TAC"/>
            </w:pPr>
          </w:p>
        </w:tc>
      </w:tr>
      <w:tr w:rsidR="00F55B07" w:rsidRPr="00DF6DD6" w14:paraId="3624DE19" w14:textId="77777777" w:rsidTr="00C42558">
        <w:trPr>
          <w:trHeight w:val="285"/>
          <w:jc w:val="center"/>
        </w:trPr>
        <w:tc>
          <w:tcPr>
            <w:tcW w:w="0" w:type="auto"/>
            <w:shd w:val="clear" w:color="auto" w:fill="auto"/>
            <w:vAlign w:val="center"/>
          </w:tcPr>
          <w:p w14:paraId="31B407E6" w14:textId="7B7625FE" w:rsidR="00546454" w:rsidRPr="00DF6DD6" w:rsidRDefault="00546454" w:rsidP="00546454">
            <w:pPr>
              <w:pStyle w:val="TAC"/>
              <w:rPr>
                <w:lang w:eastAsia="zh-CN"/>
              </w:rPr>
            </w:pPr>
            <w:r w:rsidRPr="00DF6DD6">
              <w:t>n79</w:t>
            </w:r>
          </w:p>
        </w:tc>
        <w:tc>
          <w:tcPr>
            <w:tcW w:w="0" w:type="auto"/>
            <w:shd w:val="clear" w:color="auto" w:fill="auto"/>
            <w:vAlign w:val="center"/>
          </w:tcPr>
          <w:p w14:paraId="629FCF34" w14:textId="76FBD518" w:rsidR="00546454" w:rsidRPr="00DF6DD6" w:rsidRDefault="00C56E88" w:rsidP="00546454">
            <w:pPr>
              <w:pStyle w:val="TAC"/>
              <w:rPr>
                <w:lang w:eastAsia="zh-CN"/>
              </w:rPr>
            </w:pPr>
            <w:r w:rsidRPr="00DF6DD6">
              <w:t>11</w:t>
            </w:r>
            <w:r>
              <w:rPr>
                <w:vertAlign w:val="superscript"/>
              </w:rPr>
              <w:t>4</w:t>
            </w:r>
          </w:p>
        </w:tc>
        <w:tc>
          <w:tcPr>
            <w:tcW w:w="0" w:type="auto"/>
            <w:shd w:val="clear" w:color="auto" w:fill="auto"/>
            <w:vAlign w:val="center"/>
          </w:tcPr>
          <w:p w14:paraId="27DCF720" w14:textId="55707372" w:rsidR="00546454" w:rsidRPr="00DF6DD6" w:rsidRDefault="00546454" w:rsidP="00546454">
            <w:pPr>
              <w:pStyle w:val="TAC"/>
              <w:rPr>
                <w:lang w:eastAsia="zh-CN"/>
              </w:rPr>
            </w:pPr>
            <w:r w:rsidRPr="00DF6DD6">
              <w:t>39.3</w:t>
            </w:r>
          </w:p>
        </w:tc>
        <w:tc>
          <w:tcPr>
            <w:tcW w:w="0" w:type="auto"/>
            <w:shd w:val="clear" w:color="auto" w:fill="auto"/>
            <w:vAlign w:val="center"/>
          </w:tcPr>
          <w:p w14:paraId="63015C6B" w14:textId="5609BC8C" w:rsidR="00546454" w:rsidRPr="00DF6DD6" w:rsidRDefault="00546454" w:rsidP="00546454">
            <w:pPr>
              <w:pStyle w:val="TAC"/>
              <w:rPr>
                <w:lang w:eastAsia="zh-CN"/>
              </w:rPr>
            </w:pPr>
            <w:r w:rsidRPr="00DF6DD6">
              <w:t>36.3</w:t>
            </w:r>
          </w:p>
        </w:tc>
        <w:tc>
          <w:tcPr>
            <w:tcW w:w="0" w:type="auto"/>
            <w:shd w:val="clear" w:color="auto" w:fill="auto"/>
            <w:vAlign w:val="center"/>
          </w:tcPr>
          <w:p w14:paraId="46434DE3" w14:textId="4E93226C" w:rsidR="00546454" w:rsidRPr="00DF6DD6" w:rsidRDefault="00546454" w:rsidP="00546454">
            <w:pPr>
              <w:pStyle w:val="TAC"/>
              <w:rPr>
                <w:lang w:eastAsia="zh-CN"/>
              </w:rPr>
            </w:pPr>
            <w:r w:rsidRPr="00DF6DD6">
              <w:t>34.5</w:t>
            </w:r>
          </w:p>
        </w:tc>
        <w:tc>
          <w:tcPr>
            <w:tcW w:w="0" w:type="auto"/>
            <w:shd w:val="clear" w:color="auto" w:fill="auto"/>
            <w:vAlign w:val="center"/>
          </w:tcPr>
          <w:p w14:paraId="1F0FCF37" w14:textId="77777777" w:rsidR="00546454" w:rsidRPr="00DF6DD6" w:rsidRDefault="00546454" w:rsidP="00546454">
            <w:pPr>
              <w:pStyle w:val="TAC"/>
              <w:rPr>
                <w:lang w:eastAsia="zh-CN"/>
              </w:rPr>
            </w:pPr>
          </w:p>
        </w:tc>
        <w:tc>
          <w:tcPr>
            <w:tcW w:w="0" w:type="auto"/>
            <w:shd w:val="clear" w:color="auto" w:fill="auto"/>
            <w:vAlign w:val="center"/>
          </w:tcPr>
          <w:p w14:paraId="3C8D2AFA" w14:textId="77777777" w:rsidR="00546454" w:rsidRPr="00DF6DD6" w:rsidRDefault="00546454" w:rsidP="00546454">
            <w:pPr>
              <w:pStyle w:val="TAC"/>
            </w:pPr>
          </w:p>
        </w:tc>
        <w:tc>
          <w:tcPr>
            <w:tcW w:w="0" w:type="auto"/>
            <w:shd w:val="clear" w:color="auto" w:fill="auto"/>
            <w:vAlign w:val="center"/>
          </w:tcPr>
          <w:p w14:paraId="0EB682ED" w14:textId="77777777" w:rsidR="00546454" w:rsidRPr="00DF6DD6" w:rsidRDefault="00546454" w:rsidP="00546454">
            <w:pPr>
              <w:pStyle w:val="TAC"/>
            </w:pPr>
          </w:p>
        </w:tc>
        <w:tc>
          <w:tcPr>
            <w:tcW w:w="0" w:type="auto"/>
            <w:shd w:val="clear" w:color="auto" w:fill="auto"/>
            <w:vAlign w:val="center"/>
          </w:tcPr>
          <w:p w14:paraId="0AC98A3A" w14:textId="77777777" w:rsidR="00546454" w:rsidRPr="00DF6DD6" w:rsidRDefault="00546454" w:rsidP="00546454">
            <w:pPr>
              <w:pStyle w:val="TAC"/>
            </w:pPr>
          </w:p>
        </w:tc>
        <w:tc>
          <w:tcPr>
            <w:tcW w:w="0" w:type="auto"/>
            <w:shd w:val="clear" w:color="auto" w:fill="auto"/>
            <w:vAlign w:val="center"/>
          </w:tcPr>
          <w:p w14:paraId="70C89B86" w14:textId="77777777" w:rsidR="00546454" w:rsidRPr="00DF6DD6" w:rsidRDefault="00546454" w:rsidP="00546454">
            <w:pPr>
              <w:pStyle w:val="TAC"/>
            </w:pPr>
          </w:p>
        </w:tc>
        <w:tc>
          <w:tcPr>
            <w:tcW w:w="0" w:type="auto"/>
            <w:shd w:val="clear" w:color="auto" w:fill="auto"/>
            <w:vAlign w:val="center"/>
          </w:tcPr>
          <w:p w14:paraId="5B035652" w14:textId="77777777" w:rsidR="00546454" w:rsidRPr="00DF6DD6" w:rsidRDefault="00546454" w:rsidP="00546454">
            <w:pPr>
              <w:pStyle w:val="TAC"/>
            </w:pPr>
          </w:p>
        </w:tc>
        <w:tc>
          <w:tcPr>
            <w:tcW w:w="0" w:type="auto"/>
            <w:vAlign w:val="center"/>
          </w:tcPr>
          <w:p w14:paraId="2A135E55" w14:textId="77777777" w:rsidR="00546454" w:rsidRPr="00DF6DD6" w:rsidRDefault="00546454" w:rsidP="00546454">
            <w:pPr>
              <w:pStyle w:val="TAC"/>
            </w:pPr>
          </w:p>
        </w:tc>
        <w:tc>
          <w:tcPr>
            <w:tcW w:w="0" w:type="auto"/>
            <w:shd w:val="clear" w:color="auto" w:fill="auto"/>
          </w:tcPr>
          <w:p w14:paraId="4416B4DA" w14:textId="77777777" w:rsidR="00546454" w:rsidRPr="00DF6DD6" w:rsidRDefault="00546454" w:rsidP="00546454">
            <w:pPr>
              <w:pStyle w:val="TAC"/>
            </w:pPr>
          </w:p>
        </w:tc>
      </w:tr>
      <w:tr w:rsidR="00F55B07" w:rsidRPr="00DF6DD6" w14:paraId="288BBD62" w14:textId="77777777" w:rsidTr="00C42558">
        <w:trPr>
          <w:trHeight w:val="285"/>
          <w:jc w:val="center"/>
        </w:trPr>
        <w:tc>
          <w:tcPr>
            <w:tcW w:w="0" w:type="auto"/>
            <w:shd w:val="clear" w:color="auto" w:fill="auto"/>
            <w:vAlign w:val="center"/>
          </w:tcPr>
          <w:p w14:paraId="1AAB335C" w14:textId="77777777" w:rsidR="00B95244" w:rsidRPr="00DF6DD6" w:rsidRDefault="00B95244" w:rsidP="00160755">
            <w:pPr>
              <w:pStyle w:val="TAC"/>
            </w:pPr>
            <w:r w:rsidRPr="00DF6DD6">
              <w:t>n79</w:t>
            </w:r>
          </w:p>
        </w:tc>
        <w:tc>
          <w:tcPr>
            <w:tcW w:w="0" w:type="auto"/>
            <w:shd w:val="clear" w:color="auto" w:fill="auto"/>
            <w:vAlign w:val="center"/>
          </w:tcPr>
          <w:p w14:paraId="34DE0CF7" w14:textId="77777777" w:rsidR="00B95244" w:rsidRPr="00DF6DD6" w:rsidRDefault="00B95244" w:rsidP="00160755">
            <w:pPr>
              <w:pStyle w:val="TAC"/>
            </w:pPr>
            <w:r w:rsidRPr="00DF6DD6">
              <w:t>19</w:t>
            </w:r>
            <w:r w:rsidRPr="00DF6DD6">
              <w:rPr>
                <w:vertAlign w:val="superscript"/>
              </w:rPr>
              <w:t>2</w:t>
            </w:r>
          </w:p>
        </w:tc>
        <w:tc>
          <w:tcPr>
            <w:tcW w:w="0" w:type="auto"/>
            <w:shd w:val="clear" w:color="auto" w:fill="auto"/>
            <w:vAlign w:val="center"/>
          </w:tcPr>
          <w:p w14:paraId="45A43094" w14:textId="77777777" w:rsidR="00B95244" w:rsidRPr="00DF6DD6" w:rsidRDefault="00B95244" w:rsidP="00160755">
            <w:pPr>
              <w:pStyle w:val="TAC"/>
            </w:pPr>
            <w:r w:rsidRPr="00DF6DD6">
              <w:t>29.5</w:t>
            </w:r>
          </w:p>
        </w:tc>
        <w:tc>
          <w:tcPr>
            <w:tcW w:w="0" w:type="auto"/>
            <w:shd w:val="clear" w:color="auto" w:fill="auto"/>
            <w:vAlign w:val="center"/>
          </w:tcPr>
          <w:p w14:paraId="46E8773B" w14:textId="77777777" w:rsidR="00B95244" w:rsidRPr="00DF6DD6" w:rsidRDefault="00B95244" w:rsidP="00160755">
            <w:pPr>
              <w:pStyle w:val="TAC"/>
            </w:pPr>
            <w:r w:rsidRPr="00DF6DD6">
              <w:t>26.5</w:t>
            </w:r>
          </w:p>
        </w:tc>
        <w:tc>
          <w:tcPr>
            <w:tcW w:w="0" w:type="auto"/>
            <w:shd w:val="clear" w:color="auto" w:fill="auto"/>
            <w:vAlign w:val="center"/>
          </w:tcPr>
          <w:p w14:paraId="5F32E7A0" w14:textId="77777777" w:rsidR="00B95244" w:rsidRPr="00DF6DD6" w:rsidRDefault="00B95244" w:rsidP="00160755">
            <w:pPr>
              <w:pStyle w:val="TAC"/>
            </w:pPr>
            <w:r w:rsidRPr="00DF6DD6">
              <w:t>24.7</w:t>
            </w:r>
          </w:p>
        </w:tc>
        <w:tc>
          <w:tcPr>
            <w:tcW w:w="0" w:type="auto"/>
            <w:shd w:val="clear" w:color="auto" w:fill="auto"/>
            <w:vAlign w:val="center"/>
          </w:tcPr>
          <w:p w14:paraId="3EECD31F" w14:textId="77777777" w:rsidR="00B95244" w:rsidRPr="00DF6DD6" w:rsidRDefault="00B95244" w:rsidP="00160755">
            <w:pPr>
              <w:pStyle w:val="TAC"/>
            </w:pPr>
          </w:p>
        </w:tc>
        <w:tc>
          <w:tcPr>
            <w:tcW w:w="0" w:type="auto"/>
            <w:shd w:val="clear" w:color="auto" w:fill="auto"/>
          </w:tcPr>
          <w:p w14:paraId="1E6C189E" w14:textId="77777777" w:rsidR="00B95244" w:rsidRPr="00DF6DD6" w:rsidRDefault="00B95244" w:rsidP="00160755">
            <w:pPr>
              <w:pStyle w:val="TAC"/>
            </w:pPr>
          </w:p>
        </w:tc>
        <w:tc>
          <w:tcPr>
            <w:tcW w:w="0" w:type="auto"/>
            <w:shd w:val="clear" w:color="auto" w:fill="auto"/>
          </w:tcPr>
          <w:p w14:paraId="33F91C66" w14:textId="77777777" w:rsidR="00B95244" w:rsidRPr="00DF6DD6" w:rsidRDefault="00B95244" w:rsidP="00160755">
            <w:pPr>
              <w:pStyle w:val="TAC"/>
            </w:pPr>
          </w:p>
        </w:tc>
        <w:tc>
          <w:tcPr>
            <w:tcW w:w="0" w:type="auto"/>
            <w:shd w:val="clear" w:color="auto" w:fill="auto"/>
          </w:tcPr>
          <w:p w14:paraId="76C334F7" w14:textId="77777777" w:rsidR="00B95244" w:rsidRPr="00DF6DD6" w:rsidRDefault="00B95244" w:rsidP="00160755">
            <w:pPr>
              <w:pStyle w:val="TAC"/>
            </w:pPr>
          </w:p>
        </w:tc>
        <w:tc>
          <w:tcPr>
            <w:tcW w:w="0" w:type="auto"/>
            <w:shd w:val="clear" w:color="auto" w:fill="auto"/>
          </w:tcPr>
          <w:p w14:paraId="39D3E59C" w14:textId="77777777" w:rsidR="00B95244" w:rsidRPr="00DF6DD6" w:rsidRDefault="00B95244" w:rsidP="00160755">
            <w:pPr>
              <w:pStyle w:val="TAC"/>
            </w:pPr>
          </w:p>
        </w:tc>
        <w:tc>
          <w:tcPr>
            <w:tcW w:w="0" w:type="auto"/>
            <w:shd w:val="clear" w:color="auto" w:fill="auto"/>
          </w:tcPr>
          <w:p w14:paraId="111C7182" w14:textId="77777777" w:rsidR="00B95244" w:rsidRPr="00DF6DD6" w:rsidRDefault="00B95244" w:rsidP="00160755">
            <w:pPr>
              <w:pStyle w:val="TAC"/>
            </w:pPr>
          </w:p>
        </w:tc>
        <w:tc>
          <w:tcPr>
            <w:tcW w:w="0" w:type="auto"/>
          </w:tcPr>
          <w:p w14:paraId="0B3B47EB" w14:textId="77777777" w:rsidR="00B95244" w:rsidRPr="00DF6DD6" w:rsidRDefault="00B95244" w:rsidP="00160755">
            <w:pPr>
              <w:pStyle w:val="TAC"/>
            </w:pPr>
          </w:p>
        </w:tc>
        <w:tc>
          <w:tcPr>
            <w:tcW w:w="0" w:type="auto"/>
            <w:shd w:val="clear" w:color="auto" w:fill="auto"/>
          </w:tcPr>
          <w:p w14:paraId="7C42C4FB" w14:textId="77777777" w:rsidR="00B95244" w:rsidRPr="00DF6DD6" w:rsidRDefault="00B95244" w:rsidP="00160755">
            <w:pPr>
              <w:pStyle w:val="TAC"/>
            </w:pPr>
          </w:p>
        </w:tc>
      </w:tr>
      <w:tr w:rsidR="00F55B07" w:rsidRPr="00DF6DD6" w14:paraId="5BE555F5" w14:textId="77777777" w:rsidTr="00C42558">
        <w:trPr>
          <w:trHeight w:val="285"/>
          <w:jc w:val="center"/>
        </w:trPr>
        <w:tc>
          <w:tcPr>
            <w:tcW w:w="0" w:type="auto"/>
            <w:shd w:val="clear" w:color="auto" w:fill="auto"/>
            <w:vAlign w:val="center"/>
          </w:tcPr>
          <w:p w14:paraId="13ED172B" w14:textId="77777777" w:rsidR="00B95244" w:rsidRPr="00DF6DD6" w:rsidRDefault="00B95244" w:rsidP="00160755">
            <w:pPr>
              <w:pStyle w:val="TAC"/>
            </w:pPr>
            <w:r w:rsidRPr="00DF6DD6">
              <w:rPr>
                <w:lang w:eastAsia="ja-JP"/>
              </w:rPr>
              <w:t>n79</w:t>
            </w:r>
          </w:p>
        </w:tc>
        <w:tc>
          <w:tcPr>
            <w:tcW w:w="0" w:type="auto"/>
            <w:shd w:val="clear" w:color="auto" w:fill="auto"/>
            <w:vAlign w:val="center"/>
          </w:tcPr>
          <w:p w14:paraId="099E99CD" w14:textId="04DBACF5" w:rsidR="00B95244" w:rsidRPr="00DF6DD6" w:rsidRDefault="00BD10D0" w:rsidP="00160755">
            <w:pPr>
              <w:pStyle w:val="TAC"/>
            </w:pPr>
            <w:r w:rsidRPr="00DF6DD6">
              <w:rPr>
                <w:lang w:eastAsia="ja-JP"/>
              </w:rPr>
              <w:t>21</w:t>
            </w:r>
            <w:r w:rsidRPr="00DF6DD6">
              <w:rPr>
                <w:vertAlign w:val="superscript"/>
              </w:rPr>
              <w:t>4</w:t>
            </w:r>
          </w:p>
        </w:tc>
        <w:tc>
          <w:tcPr>
            <w:tcW w:w="0" w:type="auto"/>
            <w:shd w:val="clear" w:color="auto" w:fill="auto"/>
            <w:vAlign w:val="center"/>
          </w:tcPr>
          <w:p w14:paraId="247F0466" w14:textId="77777777" w:rsidR="00B95244" w:rsidRPr="00DF6DD6" w:rsidRDefault="00B95244" w:rsidP="00160755">
            <w:pPr>
              <w:pStyle w:val="TAC"/>
            </w:pPr>
            <w:r w:rsidRPr="00DF6DD6">
              <w:t>39.3</w:t>
            </w:r>
          </w:p>
        </w:tc>
        <w:tc>
          <w:tcPr>
            <w:tcW w:w="0" w:type="auto"/>
            <w:shd w:val="clear" w:color="auto" w:fill="auto"/>
            <w:vAlign w:val="center"/>
          </w:tcPr>
          <w:p w14:paraId="37D87600" w14:textId="77777777" w:rsidR="00B95244" w:rsidRPr="00DF6DD6" w:rsidRDefault="00B95244" w:rsidP="00160755">
            <w:pPr>
              <w:pStyle w:val="TAC"/>
            </w:pPr>
            <w:r w:rsidRPr="00DF6DD6">
              <w:t>36.3</w:t>
            </w:r>
          </w:p>
        </w:tc>
        <w:tc>
          <w:tcPr>
            <w:tcW w:w="0" w:type="auto"/>
            <w:shd w:val="clear" w:color="auto" w:fill="auto"/>
            <w:vAlign w:val="center"/>
          </w:tcPr>
          <w:p w14:paraId="0633B9A4" w14:textId="77777777" w:rsidR="00B95244" w:rsidRPr="00DF6DD6" w:rsidRDefault="00B95244" w:rsidP="00160755">
            <w:pPr>
              <w:pStyle w:val="TAC"/>
            </w:pPr>
            <w:r w:rsidRPr="00DF6DD6">
              <w:t>34.5</w:t>
            </w:r>
          </w:p>
        </w:tc>
        <w:tc>
          <w:tcPr>
            <w:tcW w:w="0" w:type="auto"/>
            <w:shd w:val="clear" w:color="auto" w:fill="auto"/>
            <w:vAlign w:val="center"/>
          </w:tcPr>
          <w:p w14:paraId="096581AD" w14:textId="77777777" w:rsidR="00B95244" w:rsidRPr="00DF6DD6" w:rsidRDefault="00B95244" w:rsidP="00160755">
            <w:pPr>
              <w:pStyle w:val="TAC"/>
            </w:pPr>
          </w:p>
        </w:tc>
        <w:tc>
          <w:tcPr>
            <w:tcW w:w="0" w:type="auto"/>
            <w:shd w:val="clear" w:color="auto" w:fill="auto"/>
          </w:tcPr>
          <w:p w14:paraId="162C8D10" w14:textId="77777777" w:rsidR="00B95244" w:rsidRPr="00DF6DD6" w:rsidRDefault="00B95244" w:rsidP="00160755">
            <w:pPr>
              <w:pStyle w:val="TAC"/>
            </w:pPr>
          </w:p>
        </w:tc>
        <w:tc>
          <w:tcPr>
            <w:tcW w:w="0" w:type="auto"/>
            <w:shd w:val="clear" w:color="auto" w:fill="auto"/>
          </w:tcPr>
          <w:p w14:paraId="462C4FAA" w14:textId="77777777" w:rsidR="00B95244" w:rsidRPr="00DF6DD6" w:rsidRDefault="00B95244" w:rsidP="00160755">
            <w:pPr>
              <w:pStyle w:val="TAC"/>
            </w:pPr>
          </w:p>
        </w:tc>
        <w:tc>
          <w:tcPr>
            <w:tcW w:w="0" w:type="auto"/>
            <w:shd w:val="clear" w:color="auto" w:fill="auto"/>
          </w:tcPr>
          <w:p w14:paraId="2CF91715" w14:textId="77777777" w:rsidR="00B95244" w:rsidRPr="00DF6DD6" w:rsidRDefault="00B95244" w:rsidP="00160755">
            <w:pPr>
              <w:pStyle w:val="TAC"/>
            </w:pPr>
          </w:p>
        </w:tc>
        <w:tc>
          <w:tcPr>
            <w:tcW w:w="0" w:type="auto"/>
            <w:shd w:val="clear" w:color="auto" w:fill="auto"/>
          </w:tcPr>
          <w:p w14:paraId="6AF750CD" w14:textId="77777777" w:rsidR="00B95244" w:rsidRPr="00DF6DD6" w:rsidRDefault="00B95244" w:rsidP="00160755">
            <w:pPr>
              <w:pStyle w:val="TAC"/>
            </w:pPr>
          </w:p>
        </w:tc>
        <w:tc>
          <w:tcPr>
            <w:tcW w:w="0" w:type="auto"/>
            <w:shd w:val="clear" w:color="auto" w:fill="auto"/>
          </w:tcPr>
          <w:p w14:paraId="2CE3AFF3" w14:textId="77777777" w:rsidR="00B95244" w:rsidRPr="00DF6DD6" w:rsidRDefault="00B95244" w:rsidP="00160755">
            <w:pPr>
              <w:pStyle w:val="TAC"/>
            </w:pPr>
          </w:p>
        </w:tc>
        <w:tc>
          <w:tcPr>
            <w:tcW w:w="0" w:type="auto"/>
          </w:tcPr>
          <w:p w14:paraId="35E1D146" w14:textId="77777777" w:rsidR="00B95244" w:rsidRPr="00DF6DD6" w:rsidRDefault="00B95244" w:rsidP="00160755">
            <w:pPr>
              <w:pStyle w:val="TAC"/>
            </w:pPr>
          </w:p>
        </w:tc>
        <w:tc>
          <w:tcPr>
            <w:tcW w:w="0" w:type="auto"/>
            <w:shd w:val="clear" w:color="auto" w:fill="auto"/>
          </w:tcPr>
          <w:p w14:paraId="332635A9" w14:textId="77777777" w:rsidR="00B95244" w:rsidRPr="00DF6DD6" w:rsidRDefault="00B95244" w:rsidP="00160755">
            <w:pPr>
              <w:pStyle w:val="TAC"/>
            </w:pPr>
          </w:p>
        </w:tc>
      </w:tr>
      <w:tr w:rsidR="00F55B07" w:rsidRPr="00DF6DD6" w14:paraId="525847DE" w14:textId="77777777" w:rsidTr="00C42558">
        <w:trPr>
          <w:trHeight w:val="285"/>
          <w:jc w:val="center"/>
        </w:trPr>
        <w:tc>
          <w:tcPr>
            <w:tcW w:w="0" w:type="auto"/>
            <w:shd w:val="clear" w:color="auto" w:fill="auto"/>
            <w:vAlign w:val="center"/>
          </w:tcPr>
          <w:p w14:paraId="081F6F60" w14:textId="77777777" w:rsidR="00B95244" w:rsidRPr="00DF6DD6" w:rsidRDefault="00B95244" w:rsidP="00160755">
            <w:pPr>
              <w:pStyle w:val="TAC"/>
              <w:rPr>
                <w:lang w:eastAsia="ja-JP"/>
              </w:rPr>
            </w:pPr>
            <w:r w:rsidRPr="00DF6DD6">
              <w:rPr>
                <w:lang w:eastAsia="zh-CN"/>
              </w:rPr>
              <w:t>n79</w:t>
            </w:r>
          </w:p>
        </w:tc>
        <w:tc>
          <w:tcPr>
            <w:tcW w:w="0" w:type="auto"/>
            <w:shd w:val="clear" w:color="auto" w:fill="auto"/>
            <w:vAlign w:val="center"/>
          </w:tcPr>
          <w:p w14:paraId="39006169" w14:textId="77777777" w:rsidR="00B95244" w:rsidRPr="00DF6DD6" w:rsidRDefault="00B95244" w:rsidP="00160755">
            <w:pPr>
              <w:pStyle w:val="TAC"/>
              <w:rPr>
                <w:lang w:eastAsia="ja-JP"/>
              </w:rPr>
            </w:pPr>
            <w:r w:rsidRPr="00DF6DD6">
              <w:rPr>
                <w:lang w:eastAsia="zh-CN"/>
              </w:rPr>
              <w:t>26</w:t>
            </w:r>
            <w:r w:rsidRPr="00DF6DD6">
              <w:rPr>
                <w:vertAlign w:val="superscript"/>
              </w:rPr>
              <w:t>2</w:t>
            </w:r>
          </w:p>
        </w:tc>
        <w:tc>
          <w:tcPr>
            <w:tcW w:w="0" w:type="auto"/>
            <w:shd w:val="clear" w:color="auto" w:fill="auto"/>
            <w:vAlign w:val="center"/>
          </w:tcPr>
          <w:p w14:paraId="5EA5C113" w14:textId="77777777" w:rsidR="00B95244" w:rsidRPr="00DF6DD6" w:rsidRDefault="00B95244" w:rsidP="00160755">
            <w:pPr>
              <w:pStyle w:val="TAC"/>
            </w:pPr>
            <w:r w:rsidRPr="00DF6DD6">
              <w:rPr>
                <w:lang w:eastAsia="zh-CN"/>
              </w:rPr>
              <w:t>27</w:t>
            </w:r>
          </w:p>
        </w:tc>
        <w:tc>
          <w:tcPr>
            <w:tcW w:w="0" w:type="auto"/>
            <w:shd w:val="clear" w:color="auto" w:fill="auto"/>
            <w:vAlign w:val="center"/>
          </w:tcPr>
          <w:p w14:paraId="17ECDE21" w14:textId="77777777" w:rsidR="00B95244" w:rsidRPr="00DF6DD6" w:rsidRDefault="00B95244" w:rsidP="00160755">
            <w:pPr>
              <w:pStyle w:val="TAC"/>
            </w:pPr>
            <w:r w:rsidRPr="00DF6DD6">
              <w:rPr>
                <w:lang w:eastAsia="zh-CN"/>
              </w:rPr>
              <w:t>24</w:t>
            </w:r>
          </w:p>
        </w:tc>
        <w:tc>
          <w:tcPr>
            <w:tcW w:w="0" w:type="auto"/>
            <w:shd w:val="clear" w:color="auto" w:fill="auto"/>
            <w:vAlign w:val="center"/>
          </w:tcPr>
          <w:p w14:paraId="751264DD" w14:textId="77777777" w:rsidR="00B95244" w:rsidRPr="00DF6DD6" w:rsidRDefault="00B95244" w:rsidP="00160755">
            <w:pPr>
              <w:pStyle w:val="TAC"/>
            </w:pPr>
            <w:r w:rsidRPr="00DF6DD6">
              <w:rPr>
                <w:lang w:eastAsia="zh-CN"/>
              </w:rPr>
              <w:t>22.2</w:t>
            </w:r>
          </w:p>
        </w:tc>
        <w:tc>
          <w:tcPr>
            <w:tcW w:w="0" w:type="auto"/>
            <w:shd w:val="clear" w:color="auto" w:fill="auto"/>
            <w:vAlign w:val="center"/>
          </w:tcPr>
          <w:p w14:paraId="5DB45A0F" w14:textId="5699BD21" w:rsidR="00B95244" w:rsidRPr="00DF6DD6" w:rsidRDefault="00B95244" w:rsidP="00160755">
            <w:pPr>
              <w:pStyle w:val="TAC"/>
            </w:pPr>
          </w:p>
        </w:tc>
        <w:tc>
          <w:tcPr>
            <w:tcW w:w="0" w:type="auto"/>
            <w:shd w:val="clear" w:color="auto" w:fill="auto"/>
            <w:vAlign w:val="center"/>
          </w:tcPr>
          <w:p w14:paraId="6AEFE151" w14:textId="62F96FE1" w:rsidR="00B95244" w:rsidRPr="00DF6DD6" w:rsidRDefault="00B95244" w:rsidP="00160755">
            <w:pPr>
              <w:pStyle w:val="TAC"/>
            </w:pPr>
          </w:p>
        </w:tc>
        <w:tc>
          <w:tcPr>
            <w:tcW w:w="0" w:type="auto"/>
            <w:shd w:val="clear" w:color="auto" w:fill="auto"/>
            <w:vAlign w:val="center"/>
          </w:tcPr>
          <w:p w14:paraId="0FA3C189" w14:textId="1646033A" w:rsidR="00B95244" w:rsidRPr="00DF6DD6" w:rsidRDefault="00B95244" w:rsidP="00160755">
            <w:pPr>
              <w:pStyle w:val="TAC"/>
            </w:pPr>
          </w:p>
        </w:tc>
        <w:tc>
          <w:tcPr>
            <w:tcW w:w="0" w:type="auto"/>
            <w:shd w:val="clear" w:color="auto" w:fill="auto"/>
            <w:vAlign w:val="center"/>
          </w:tcPr>
          <w:p w14:paraId="184467D5" w14:textId="16F67E8C" w:rsidR="00B95244" w:rsidRPr="00DF6DD6" w:rsidRDefault="00B95244" w:rsidP="00160755">
            <w:pPr>
              <w:pStyle w:val="TAC"/>
            </w:pPr>
          </w:p>
        </w:tc>
        <w:tc>
          <w:tcPr>
            <w:tcW w:w="0" w:type="auto"/>
            <w:shd w:val="clear" w:color="auto" w:fill="auto"/>
            <w:vAlign w:val="center"/>
          </w:tcPr>
          <w:p w14:paraId="13501FA9" w14:textId="0961765D" w:rsidR="00B95244" w:rsidRPr="00DF6DD6" w:rsidRDefault="00B95244" w:rsidP="00160755">
            <w:pPr>
              <w:pStyle w:val="TAC"/>
            </w:pPr>
          </w:p>
        </w:tc>
        <w:tc>
          <w:tcPr>
            <w:tcW w:w="0" w:type="auto"/>
            <w:shd w:val="clear" w:color="auto" w:fill="auto"/>
            <w:vAlign w:val="center"/>
          </w:tcPr>
          <w:p w14:paraId="03DB629A" w14:textId="7B06756B" w:rsidR="00B95244" w:rsidRPr="00DF6DD6" w:rsidRDefault="00B95244" w:rsidP="00160755">
            <w:pPr>
              <w:pStyle w:val="TAC"/>
            </w:pPr>
          </w:p>
        </w:tc>
        <w:tc>
          <w:tcPr>
            <w:tcW w:w="0" w:type="auto"/>
          </w:tcPr>
          <w:p w14:paraId="12625702" w14:textId="77777777" w:rsidR="00B95244" w:rsidRPr="00DF6DD6" w:rsidRDefault="00B95244" w:rsidP="00160755">
            <w:pPr>
              <w:pStyle w:val="TAC"/>
              <w:rPr>
                <w:lang w:eastAsia="zh-CN"/>
              </w:rPr>
            </w:pPr>
          </w:p>
        </w:tc>
        <w:tc>
          <w:tcPr>
            <w:tcW w:w="0" w:type="auto"/>
            <w:shd w:val="clear" w:color="auto" w:fill="auto"/>
            <w:vAlign w:val="center"/>
          </w:tcPr>
          <w:p w14:paraId="61B0AFE1" w14:textId="41D38D72" w:rsidR="00B95244" w:rsidRPr="00DF6DD6" w:rsidRDefault="00B95244" w:rsidP="00160755">
            <w:pPr>
              <w:pStyle w:val="TAC"/>
            </w:pPr>
          </w:p>
        </w:tc>
      </w:tr>
      <w:tr w:rsidR="00F55B07" w:rsidRPr="00DF6DD6" w14:paraId="0B777537" w14:textId="77777777" w:rsidTr="00F55B07">
        <w:trPr>
          <w:trHeight w:val="4320"/>
          <w:jc w:val="center"/>
        </w:trPr>
        <w:tc>
          <w:tcPr>
            <w:tcW w:w="0" w:type="auto"/>
            <w:gridSpan w:val="13"/>
            <w:shd w:val="clear" w:color="auto" w:fill="auto"/>
            <w:vAlign w:val="center"/>
          </w:tcPr>
          <w:p w14:paraId="1FC9F687" w14:textId="77777777" w:rsidR="00B95244" w:rsidRPr="00DF6DD6" w:rsidRDefault="00B95244" w:rsidP="00160755">
            <w:pPr>
              <w:pStyle w:val="TAN"/>
              <w:rPr>
                <w:lang w:eastAsia="ko-KR"/>
              </w:rPr>
            </w:pPr>
            <w:r w:rsidRPr="00DF6DD6">
              <w:t xml:space="preserve">NOTE </w:t>
            </w:r>
            <w:r w:rsidRPr="00DF6DD6">
              <w:rPr>
                <w:rFonts w:hint="eastAsia"/>
              </w:rPr>
              <w:t>1</w:t>
            </w:r>
            <w:r w:rsidRPr="00DF6DD6">
              <w:t>:</w:t>
            </w:r>
            <w:r w:rsidRPr="00DF6DD6">
              <w:tab/>
              <w:t xml:space="preserve">These requirements apply when there is at least one individual RE within the </w:t>
            </w:r>
            <w:r w:rsidRPr="00DF6DD6">
              <w:rPr>
                <w:lang w:eastAsia="ja-JP"/>
              </w:rPr>
              <w:t xml:space="preserve">uplink </w:t>
            </w:r>
            <w:r w:rsidRPr="00DF6DD6">
              <w:t>transmission bandwidth of the aggressor (</w:t>
            </w:r>
            <w:r w:rsidRPr="00DF6DD6">
              <w:rPr>
                <w:rFonts w:hint="eastAsia"/>
              </w:rPr>
              <w:t>higher</w:t>
            </w:r>
            <w:r w:rsidRPr="00DF6DD6">
              <w:t xml:space="preserve">) band for which the </w:t>
            </w:r>
            <w:r w:rsidRPr="00DF6DD6">
              <w:rPr>
                <w:rFonts w:hint="eastAsia"/>
              </w:rPr>
              <w:t>mixing product due to</w:t>
            </w:r>
            <w:r w:rsidRPr="00DF6DD6">
              <w:rPr>
                <w:lang w:eastAsia="ja-JP"/>
              </w:rPr>
              <w:t xml:space="preserve"> </w:t>
            </w:r>
            <w:r w:rsidRPr="00DF6DD6">
              <w:t>harmonic</w:t>
            </w:r>
            <w:r w:rsidRPr="00DF6DD6">
              <w:rPr>
                <w:rFonts w:hint="eastAsia"/>
              </w:rPr>
              <w:t xml:space="preserve"> of victim (lower) band LO with leakage of aggressor (higher) band</w:t>
            </w:r>
            <w:r w:rsidRPr="00DF6DD6">
              <w:t xml:space="preserve"> is within </w:t>
            </w:r>
            <w:r w:rsidRPr="00DF6DD6">
              <w:rPr>
                <w:lang w:eastAsia="ja-JP"/>
              </w:rPr>
              <w:t xml:space="preserve">the downlink </w:t>
            </w:r>
            <w:r w:rsidRPr="00DF6DD6">
              <w:t>transmission bandwidth of a victim (</w:t>
            </w:r>
            <w:r w:rsidRPr="00DF6DD6">
              <w:rPr>
                <w:rFonts w:hint="eastAsia"/>
              </w:rPr>
              <w:t>low</w:t>
            </w:r>
            <w:r w:rsidRPr="00DF6DD6">
              <w:t>er) band</w:t>
            </w:r>
            <w:r w:rsidRPr="00DF6DD6">
              <w:rPr>
                <w:lang w:eastAsia="ko-KR"/>
              </w:rPr>
              <w:t>.</w:t>
            </w:r>
          </w:p>
          <w:p w14:paraId="22035B95" w14:textId="69C070A8" w:rsidR="00B95244" w:rsidRPr="00DF6DD6" w:rsidRDefault="00B95244" w:rsidP="00160755">
            <w:pPr>
              <w:pStyle w:val="TAN"/>
              <w:rPr>
                <w:snapToGrid w:val="0"/>
                <w:lang w:eastAsia="ja-JP"/>
              </w:rPr>
            </w:pPr>
            <w:r w:rsidRPr="00DF6DD6">
              <w:rPr>
                <w:lang w:eastAsia="ja-JP"/>
              </w:rPr>
              <w:t xml:space="preserve">NOTE </w:t>
            </w:r>
            <w:r w:rsidRPr="00DF6DD6">
              <w:rPr>
                <w:rFonts w:hint="eastAsia"/>
              </w:rPr>
              <w:t>2</w:t>
            </w:r>
            <w:r w:rsidRPr="00DF6DD6">
              <w:rPr>
                <w:lang w:eastAsia="ja-JP"/>
              </w:rPr>
              <w:t>:</w:t>
            </w:r>
            <w:r w:rsidRPr="00DF6DD6">
              <w:rPr>
                <w:lang w:eastAsia="ja-JP"/>
              </w:rPr>
              <w:tab/>
              <w:t xml:space="preserve">The requirements should be verified for </w:t>
            </w:r>
            <w:r w:rsidRPr="00DF6DD6">
              <w:rPr>
                <w:rFonts w:hint="eastAsia"/>
              </w:rPr>
              <w:t>DL</w:t>
            </w:r>
            <w:r w:rsidRPr="00DF6DD6">
              <w:rPr>
                <w:lang w:eastAsia="ja-JP"/>
              </w:rPr>
              <w:t xml:space="preserve"> EARFCN of the </w:t>
            </w:r>
            <w:r w:rsidRPr="00DF6DD6">
              <w:rPr>
                <w:rFonts w:hint="eastAsia"/>
              </w:rPr>
              <w:t xml:space="preserve">victim </w:t>
            </w:r>
            <w:r w:rsidRPr="00DF6DD6">
              <w:rPr>
                <w:lang w:eastAsia="ja-JP"/>
              </w:rPr>
              <w:t>(low</w:t>
            </w:r>
            <w:r w:rsidRPr="00DF6DD6">
              <w:rPr>
                <w:rFonts w:hint="eastAsia"/>
                <w:lang w:eastAsia="ja-JP"/>
              </w:rPr>
              <w:t>er</w:t>
            </w:r>
            <w:r w:rsidRPr="00DF6DD6">
              <w:rPr>
                <w:lang w:eastAsia="ja-JP"/>
              </w:rPr>
              <w:t xml:space="preserve">) band (superscript LB) such that </w:t>
            </w:r>
            <w:r w:rsidRPr="00DF6DD6">
              <w:rPr>
                <w:snapToGrid w:val="0"/>
                <w:position w:val="-12"/>
                <w:lang w:eastAsia="ja-JP"/>
              </w:rPr>
              <w:object w:dxaOrig="2000" w:dyaOrig="380" w14:anchorId="42D8D442">
                <v:shape id="_x0000_i1040" type="#_x0000_t75" style="width:79pt;height:15pt" o:ole="">
                  <v:imagedata r:id="rId42" o:title=""/>
                </v:shape>
                <o:OLEObject Type="Embed" ProgID="Equation.3" ShapeID="_x0000_i1040" DrawAspect="Content" ObjectID="_1678550237" r:id="rId43"/>
              </w:object>
            </w:r>
            <w:r w:rsidRPr="00DF6DD6">
              <w:rPr>
                <w:snapToGrid w:val="0"/>
                <w:lang w:eastAsia="ja-JP"/>
              </w:rPr>
              <w:t xml:space="preserve"> with </w:t>
            </w:r>
            <w:r w:rsidRPr="00DF6DD6">
              <w:rPr>
                <w:snapToGrid w:val="0"/>
                <w:position w:val="-10"/>
                <w:lang w:eastAsia="ja-JP"/>
              </w:rPr>
              <w:object w:dxaOrig="440" w:dyaOrig="360" w14:anchorId="0BF305E5">
                <v:shape id="_x0000_i1041" type="#_x0000_t75" style="width:15pt;height:15pt" o:ole="">
                  <v:imagedata r:id="rId44" o:title=""/>
                </v:shape>
                <o:OLEObject Type="Embed" ProgID="Equation.3" ShapeID="_x0000_i1041" DrawAspect="Content" ObjectID="_1678550238" r:id="rId45"/>
              </w:object>
            </w:r>
            <w:r w:rsidR="00BD10D0" w:rsidRPr="00DF6DD6">
              <w:rPr>
                <w:snapToGrid w:val="0"/>
                <w:lang w:eastAsia="ja-JP"/>
              </w:rPr>
              <w:t xml:space="preserve"> the DL </w:t>
            </w:r>
            <w:r w:rsidRPr="00DF6DD6">
              <w:rPr>
                <w:snapToGrid w:val="0"/>
                <w:lang w:eastAsia="ja-JP"/>
              </w:rPr>
              <w:t>carrier frequenc</w:t>
            </w:r>
            <w:r w:rsidRPr="00DF6DD6">
              <w:rPr>
                <w:rFonts w:hint="eastAsia"/>
                <w:snapToGrid w:val="0"/>
                <w:lang w:eastAsia="ja-JP"/>
              </w:rPr>
              <w:t>y</w:t>
            </w:r>
            <w:r w:rsidRPr="00DF6DD6">
              <w:rPr>
                <w:snapToGrid w:val="0"/>
                <w:lang w:eastAsia="ja-JP"/>
              </w:rPr>
              <w:t xml:space="preserve"> </w:t>
            </w:r>
            <w:r w:rsidRPr="00DF6DD6">
              <w:t>in</w:t>
            </w:r>
            <w:r w:rsidRPr="00DF6DD6">
              <w:rPr>
                <w:snapToGrid w:val="0"/>
                <w:lang w:eastAsia="ja-JP"/>
              </w:rPr>
              <w:t xml:space="preserve"> the </w:t>
            </w:r>
            <w:r w:rsidRPr="00DF6DD6">
              <w:rPr>
                <w:rFonts w:hint="eastAsia"/>
                <w:snapToGrid w:val="0"/>
              </w:rPr>
              <w:t>low</w:t>
            </w:r>
            <w:r w:rsidRPr="00DF6DD6">
              <w:rPr>
                <w:rFonts w:hint="eastAsia"/>
                <w:snapToGrid w:val="0"/>
                <w:lang w:eastAsia="ja-JP"/>
              </w:rPr>
              <w:t>er</w:t>
            </w:r>
            <w:r w:rsidRPr="00DF6DD6">
              <w:rPr>
                <w:snapToGrid w:val="0"/>
                <w:lang w:eastAsia="ja-JP"/>
              </w:rPr>
              <w:t xml:space="preserve"> band</w:t>
            </w:r>
            <w:r w:rsidR="00BD10D0" w:rsidRPr="00DF6DD6">
              <w:rPr>
                <w:snapToGrid w:val="0"/>
                <w:lang w:eastAsia="ja-JP"/>
              </w:rPr>
              <w:t xml:space="preserve">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00BD10D0" w:rsidRPr="00DF6DD6">
              <w:t xml:space="preserve"> the UL carrier frequency in the higher band, both</w:t>
            </w:r>
            <w:r w:rsidRPr="00DF6DD6">
              <w:rPr>
                <w:snapToGrid w:val="0"/>
                <w:lang w:eastAsia="ja-JP"/>
              </w:rPr>
              <w:t xml:space="preserve"> in MHz.</w:t>
            </w:r>
          </w:p>
          <w:p w14:paraId="7B086D2C" w14:textId="2383BB7F" w:rsidR="00B95244" w:rsidRPr="00DF6DD6" w:rsidRDefault="00B95244" w:rsidP="00160755">
            <w:pPr>
              <w:pStyle w:val="TAN"/>
              <w:rPr>
                <w:snapToGrid w:val="0"/>
                <w:lang w:eastAsia="ja-JP"/>
              </w:rPr>
            </w:pPr>
            <w:r w:rsidRPr="00DF6DD6">
              <w:rPr>
                <w:lang w:eastAsia="ja-JP"/>
              </w:rPr>
              <w:t xml:space="preserve">NOTE </w:t>
            </w:r>
            <w:r w:rsidRPr="00DF6DD6">
              <w:t>3</w:t>
            </w:r>
            <w:r w:rsidRPr="00DF6DD6">
              <w:rPr>
                <w:lang w:eastAsia="ja-JP"/>
              </w:rPr>
              <w:t>:</w:t>
            </w:r>
            <w:r w:rsidRPr="00DF6DD6">
              <w:rPr>
                <w:lang w:eastAsia="ja-JP"/>
              </w:rPr>
              <w:tab/>
            </w:r>
            <w:r w:rsidR="00FF3E8A" w:rsidRPr="00DF6DD6">
              <w:rPr>
                <w:lang w:eastAsia="ja-JP"/>
              </w:rPr>
              <w:t>Void</w:t>
            </w:r>
          </w:p>
          <w:p w14:paraId="725558D4" w14:textId="5FE7A4E4" w:rsidR="00B95244" w:rsidRPr="00DF6DD6" w:rsidRDefault="00B95244" w:rsidP="00160755">
            <w:pPr>
              <w:pStyle w:val="TAN"/>
              <w:rPr>
                <w:szCs w:val="24"/>
                <w:lang w:val="en-US"/>
              </w:rPr>
            </w:pPr>
            <w:r w:rsidRPr="00DF6DD6">
              <w:rPr>
                <w:szCs w:val="24"/>
                <w:lang w:val="en-US"/>
              </w:rPr>
              <w:t xml:space="preserve">NOTE 4: The requirements should be verified for </w:t>
            </w:r>
            <w:r w:rsidR="00FF3E8A" w:rsidRPr="00DF6DD6">
              <w:rPr>
                <w:szCs w:val="24"/>
                <w:lang w:val="en-US"/>
              </w:rPr>
              <w:t xml:space="preserve">DL </w:t>
            </w:r>
            <w:r w:rsidRPr="00DF6DD6">
              <w:rPr>
                <w:szCs w:val="24"/>
                <w:lang w:val="en-US"/>
              </w:rPr>
              <w:t xml:space="preserve">EARFCN </w:t>
            </w:r>
            <w:r w:rsidR="00FF3E8A" w:rsidRPr="00DF6DD6">
              <w:rPr>
                <w:szCs w:val="24"/>
                <w:lang w:val="en-US"/>
              </w:rPr>
              <w:t>or NR</w:t>
            </w:r>
            <w:r w:rsidR="00FF3E8A" w:rsidRPr="00DF6DD6">
              <w:rPr>
                <w:szCs w:val="24"/>
                <w:lang w:val="en-US"/>
              </w:rPr>
              <w:noBreakHyphen/>
              <w:t xml:space="preserve">ARFCN </w:t>
            </w:r>
            <w:r w:rsidRPr="00DF6DD6">
              <w:rPr>
                <w:szCs w:val="24"/>
                <w:lang w:val="en-US"/>
              </w:rPr>
              <w:t xml:space="preserve">of the </w:t>
            </w:r>
            <w:r w:rsidR="00FF3E8A" w:rsidRPr="00DF6DD6">
              <w:rPr>
                <w:szCs w:val="24"/>
                <w:lang w:val="en-US"/>
              </w:rPr>
              <w:t xml:space="preserve">victim </w:t>
            </w:r>
            <w:r w:rsidRPr="00DF6DD6">
              <w:rPr>
                <w:szCs w:val="24"/>
                <w:lang w:val="en-US"/>
              </w:rPr>
              <w:t>(</w:t>
            </w:r>
            <w:r w:rsidR="00FF3E8A" w:rsidRPr="00DF6DD6">
              <w:rPr>
                <w:szCs w:val="24"/>
                <w:lang w:val="en-US"/>
              </w:rPr>
              <w:t>lower</w:t>
            </w:r>
            <w:r w:rsidRPr="00DF6DD6">
              <w:rPr>
                <w:szCs w:val="24"/>
                <w:lang w:val="en-US"/>
              </w:rPr>
              <w:t xml:space="preserve">) band (superscript </w:t>
            </w:r>
            <w:r w:rsidR="00FF3E8A" w:rsidRPr="00DF6DD6">
              <w:rPr>
                <w:szCs w:val="24"/>
                <w:lang w:val="en-US"/>
              </w:rPr>
              <w:t>LB</w:t>
            </w:r>
            <w:r w:rsidRPr="00DF6DD6">
              <w:rPr>
                <w:szCs w:val="24"/>
                <w:lang w:val="en-US"/>
              </w:rPr>
              <w:t xml:space="preserve">) such that </w:t>
            </w:r>
            <w:r w:rsidRPr="00DF6DD6">
              <w:rPr>
                <w:position w:val="-16"/>
                <w:szCs w:val="24"/>
                <w:lang w:val="en-US" w:eastAsia="zh-CN"/>
              </w:rPr>
              <w:object w:dxaOrig="2040" w:dyaOrig="435" w14:anchorId="72929977">
                <v:shape id="_x0000_i1042" type="#_x0000_t75" style="width:87pt;height:22.5pt" o:ole="">
                  <v:imagedata r:id="rId46" o:title=""/>
                </v:shape>
                <o:OLEObject Type="Embed" ProgID="Equation.DSMT4" ShapeID="_x0000_i1042" DrawAspect="Content" ObjectID="_1678550239" r:id="rId47"/>
              </w:object>
            </w:r>
            <w:r w:rsidRPr="00DF6DD6">
              <w:rPr>
                <w:szCs w:val="24"/>
                <w:lang w:val="en-US"/>
              </w:rPr>
              <w:t xml:space="preserve"> with </w:t>
            </w:r>
            <w:r w:rsidR="00FF3E8A" w:rsidRPr="00DF6DD6">
              <w:rPr>
                <w:snapToGrid w:val="0"/>
                <w:position w:val="-10"/>
                <w:lang w:eastAsia="ja-JP"/>
              </w:rPr>
              <w:object w:dxaOrig="440" w:dyaOrig="360" w14:anchorId="6DBA935E">
                <v:shape id="_x0000_i1043" type="#_x0000_t75" style="width:15pt;height:15pt" o:ole="">
                  <v:imagedata r:id="rId44" o:title=""/>
                </v:shape>
                <o:OLEObject Type="Embed" ProgID="Equation.3" ShapeID="_x0000_i1043" DrawAspect="Content" ObjectID="_1678550240" r:id="rId48"/>
              </w:object>
            </w:r>
            <w:r w:rsidRPr="00DF6DD6">
              <w:rPr>
                <w:szCs w:val="24"/>
                <w:lang w:val="en-US"/>
              </w:rPr>
              <w:t> the</w:t>
            </w:r>
            <w:r w:rsidR="00FF3E8A" w:rsidRPr="00DF6DD6">
              <w:rPr>
                <w:szCs w:val="24"/>
                <w:lang w:val="en-US"/>
              </w:rPr>
              <w:t xml:space="preserve"> DL</w:t>
            </w:r>
            <w:r w:rsidRPr="00DF6DD6">
              <w:rPr>
                <w:szCs w:val="24"/>
                <w:lang w:val="en-US"/>
              </w:rPr>
              <w:t xml:space="preserve"> carrier frequency in the lower band and</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DF6DD6">
              <w:rPr>
                <w:szCs w:val="24"/>
                <w:lang w:val="en-US"/>
              </w:rPr>
              <w:t xml:space="preserve"> </w:t>
            </w:r>
            <w:r w:rsidR="00FF3E8A" w:rsidRPr="00DF6DD6">
              <w:t xml:space="preserve"> the UL carrier frequency in the higher band, both in MHz.</w:t>
            </w:r>
          </w:p>
          <w:p w14:paraId="0DAE8C92" w14:textId="672AE5A6" w:rsidR="00B95244" w:rsidRPr="00DF6DD6" w:rsidRDefault="00B95244" w:rsidP="00160755">
            <w:pPr>
              <w:pStyle w:val="TAN"/>
            </w:pPr>
            <w:r w:rsidRPr="00DF6DD6">
              <w:t>NOTE</w:t>
            </w:r>
            <w:r w:rsidRPr="00DF6DD6">
              <w:rPr>
                <w:lang w:eastAsia="zh-CN"/>
              </w:rPr>
              <w:t xml:space="preserve"> 5</w:t>
            </w:r>
            <w:r w:rsidRPr="00DF6DD6">
              <w:t>:</w:t>
            </w:r>
            <w:r w:rsidRPr="00DF6DD6">
              <w:tab/>
            </w:r>
            <w:r w:rsidR="00FF3E8A" w:rsidRPr="00DF6DD6">
              <w:t>Void</w:t>
            </w:r>
          </w:p>
          <w:p w14:paraId="7C5365DF" w14:textId="6DABDF8F" w:rsidR="00B95244" w:rsidRPr="00DF6DD6" w:rsidRDefault="00B95244" w:rsidP="00160755">
            <w:pPr>
              <w:pStyle w:val="TAN"/>
            </w:pPr>
            <w:r w:rsidRPr="00DF6DD6">
              <w:t>NOTE 6:</w:t>
            </w:r>
            <w:r w:rsidRPr="00DF6DD6">
              <w:tab/>
            </w:r>
            <w:r w:rsidR="00FF3E8A" w:rsidRPr="00DF6DD6">
              <w:t>Void</w:t>
            </w:r>
          </w:p>
          <w:p w14:paraId="78D0B36A" w14:textId="3A6D51C9" w:rsidR="00D7528C" w:rsidRPr="00DF6DD6" w:rsidRDefault="00D7528C" w:rsidP="00D7528C">
            <w:pPr>
              <w:pStyle w:val="TAN"/>
            </w:pPr>
            <w:r w:rsidRPr="00DF6DD6">
              <w:t>NOTE 7:</w:t>
            </w:r>
            <w:r w:rsidRPr="00DF6DD6">
              <w:tab/>
            </w:r>
            <w:r>
              <w:t>Void</w:t>
            </w:r>
          </w:p>
          <w:p w14:paraId="564FCE35" w14:textId="59FC7D36" w:rsidR="009E4931" w:rsidRDefault="00B95244" w:rsidP="009E4931">
            <w:pPr>
              <w:pStyle w:val="TAN"/>
              <w:rPr>
                <w:snapToGrid w:val="0"/>
              </w:rPr>
            </w:pPr>
            <w:r w:rsidRPr="00DF6DD6">
              <w:t>NOTE 8:</w:t>
            </w:r>
            <w:r w:rsidRPr="00DF6DD6">
              <w:tab/>
              <w:t xml:space="preserve">The requirements should be verified for </w:t>
            </w:r>
            <w:r w:rsidR="00FF3E8A" w:rsidRPr="00DF6DD6">
              <w:t xml:space="preserve">DL </w:t>
            </w:r>
            <w:r w:rsidRPr="00DF6DD6">
              <w:t xml:space="preserve">EARFCN of the </w:t>
            </w:r>
            <w:r w:rsidR="00FF3E8A" w:rsidRPr="00DF6DD6">
              <w:t xml:space="preserve">victim </w:t>
            </w:r>
            <w:r w:rsidRPr="00DF6DD6">
              <w:t>(</w:t>
            </w:r>
            <w:r w:rsidR="00FF3E8A" w:rsidRPr="00DF6DD6">
              <w:rPr>
                <w:lang w:eastAsia="zh-CN"/>
              </w:rPr>
              <w:t>lower</w:t>
            </w:r>
            <w:r w:rsidRPr="00DF6DD6">
              <w:t xml:space="preserve">) band (superscript </w:t>
            </w:r>
            <w:r w:rsidR="00FF3E8A" w:rsidRPr="00DF6DD6">
              <w:rPr>
                <w:lang w:eastAsia="zh-CN"/>
              </w:rPr>
              <w:t>LB</w:t>
            </w:r>
            <w:r w:rsidRPr="00DF6DD6">
              <w:t xml:space="preserve">)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DF6DD6">
              <w:rPr>
                <w:snapToGrid w:val="0"/>
              </w:rPr>
              <w:t xml:space="preserve"> with</w:t>
            </w:r>
            <w:r w:rsidRPr="00DF6DD6">
              <w:rPr>
                <w:noProof/>
                <w:position w:val="-10"/>
              </w:rPr>
              <w:object w:dxaOrig="440" w:dyaOrig="360" w14:anchorId="44782FDF">
                <v:shape id="_x0000_i1044" type="#_x0000_t75" style="width:22.5pt;height:15pt" o:ole="">
                  <v:imagedata r:id="rId49" o:title=""/>
                </v:shape>
                <o:OLEObject Type="Embed" ProgID="Equation.3" ShapeID="_x0000_i1044" DrawAspect="Content" ObjectID="_1678550241" r:id="rId50"/>
              </w:object>
            </w:r>
            <w:r w:rsidRPr="00DF6DD6">
              <w:rPr>
                <w:snapToGrid w:val="0"/>
              </w:rPr>
              <w:t xml:space="preserve"> </w:t>
            </w:r>
            <w:r w:rsidR="00FF3E8A" w:rsidRPr="00DF6DD6">
              <w:rPr>
                <w:snapToGrid w:val="0"/>
              </w:rPr>
              <w:t xml:space="preserve">the DL </w:t>
            </w:r>
            <w:r w:rsidRPr="00DF6DD6">
              <w:rPr>
                <w:snapToGrid w:val="0"/>
              </w:rPr>
              <w:t xml:space="preserve">carrier frequency </w:t>
            </w:r>
            <w:r w:rsidRPr="00DF6DD6">
              <w:t>in</w:t>
            </w:r>
            <w:r w:rsidRPr="00DF6DD6">
              <w:rPr>
                <w:snapToGrid w:val="0"/>
              </w:rPr>
              <w:t xml:space="preserve"> the lower band </w:t>
            </w:r>
            <w:r w:rsidR="00FF3E8A" w:rsidRPr="00DF6DD6">
              <w:rPr>
                <w:snapToGrid w:val="0"/>
              </w:rPr>
              <w:t>and</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00FF3E8A" w:rsidRPr="00DF6DD6">
              <w:rPr>
                <w:snapToGrid w:val="0"/>
              </w:rPr>
              <w:t xml:space="preserve"> </w:t>
            </w:r>
            <w:r w:rsidR="009543B9" w:rsidRPr="00DF6DD6">
              <w:t xml:space="preserve"> the UL carrier frequency in the higher band, both </w:t>
            </w:r>
            <w:r w:rsidRPr="00DF6DD6">
              <w:rPr>
                <w:snapToGrid w:val="0"/>
              </w:rPr>
              <w:t>in MHz</w:t>
            </w:r>
            <w:r w:rsidR="009543B9" w:rsidRPr="00DF6DD6">
              <w:rPr>
                <w:snapToGrid w:val="0"/>
              </w:rPr>
              <w:t>.</w:t>
            </w:r>
          </w:p>
          <w:p w14:paraId="70F5CABE" w14:textId="25A3B407" w:rsidR="00B95244" w:rsidRPr="00DF6DD6" w:rsidRDefault="009E4931" w:rsidP="009E4931">
            <w:pPr>
              <w:pStyle w:val="TAN"/>
              <w:rPr>
                <w:lang w:eastAsia="zh-CN"/>
              </w:rPr>
            </w:pPr>
            <w:r>
              <w:rPr>
                <w:rFonts w:hint="eastAsia"/>
                <w:lang w:eastAsia="ja-JP"/>
              </w:rPr>
              <w:t>NOTE 9:</w:t>
            </w:r>
            <w:r w:rsidRPr="00DF6DD6">
              <w:tab/>
            </w:r>
            <w:r>
              <w:rPr>
                <w:rFonts w:hint="eastAsia"/>
                <w:lang w:eastAsia="ja-JP"/>
              </w:rPr>
              <w:t>MSD test point can be chosen according to</w:t>
            </w:r>
            <w:r>
              <w:rPr>
                <w:rFonts w:eastAsia="MS Mincho" w:hint="eastAsia"/>
                <w:lang w:eastAsia="ja-JP"/>
              </w:rPr>
              <w:t xml:space="preserve"> </w:t>
            </w:r>
            <w:r>
              <w:rPr>
                <w:rFonts w:hint="eastAsia"/>
                <w:lang w:eastAsia="ja-JP"/>
              </w:rPr>
              <w:t xml:space="preserve">supported BW and </w:t>
            </w:r>
            <w:r>
              <w:rPr>
                <w:lang w:eastAsia="ja-JP"/>
              </w:rPr>
              <w:t xml:space="preserve">lowest </w:t>
            </w:r>
            <w:r>
              <w:rPr>
                <w:rFonts w:hint="eastAsia"/>
                <w:lang w:eastAsia="ja-JP"/>
              </w:rPr>
              <w:t>SCS</w:t>
            </w:r>
            <w:r>
              <w:rPr>
                <w:lang w:eastAsia="ja-JP"/>
              </w:rPr>
              <w:t xml:space="preserve"> supported by the UE</w:t>
            </w:r>
            <w:r w:rsidRPr="002E0B0A">
              <w:t>.</w:t>
            </w:r>
          </w:p>
        </w:tc>
      </w:tr>
    </w:tbl>
    <w:p w14:paraId="00D887D1" w14:textId="77777777" w:rsidR="001310A1" w:rsidRPr="00DF6DD6" w:rsidRDefault="001310A1" w:rsidP="001310A1"/>
    <w:p w14:paraId="0DDEFF52" w14:textId="77777777" w:rsidR="001310A1" w:rsidRPr="00DF6DD6" w:rsidRDefault="001310A1" w:rsidP="001310A1">
      <w:pPr>
        <w:pStyle w:val="TH"/>
      </w:pPr>
      <w:r w:rsidRPr="00DF6DD6">
        <w:lastRenderedPageBreak/>
        <w:t>Table 7.3B.2.3.2-2: Uplink configuration</w:t>
      </w:r>
      <w:r w:rsidRPr="00DF6DD6">
        <w:rPr>
          <w:rFonts w:hint="eastAsia"/>
          <w:lang w:eastAsia="zh-CN"/>
        </w:rPr>
        <w:t xml:space="preserve"> </w:t>
      </w:r>
      <w:r w:rsidRPr="00DF6DD6">
        <w:rPr>
          <w:lang w:eastAsia="zh-CN"/>
        </w:rPr>
        <w:t>for r</w:t>
      </w:r>
      <w:r w:rsidRPr="00DF6DD6">
        <w:t>eference sensitivity exceptions due to receiver harmonic mixing for EN-DC in NR FR1</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tblGrid>
      <w:tr w:rsidR="00F55B07" w:rsidRPr="00DF6DD6" w14:paraId="23F02058" w14:textId="77777777" w:rsidTr="00A6034C">
        <w:trPr>
          <w:trHeight w:val="282"/>
          <w:jc w:val="center"/>
        </w:trPr>
        <w:tc>
          <w:tcPr>
            <w:tcW w:w="0" w:type="auto"/>
            <w:gridSpan w:val="14"/>
            <w:shd w:val="clear" w:color="auto" w:fill="auto"/>
          </w:tcPr>
          <w:p w14:paraId="43300301" w14:textId="66E40FE5" w:rsidR="00C51D6A" w:rsidRPr="00DF6DD6" w:rsidRDefault="004D6774" w:rsidP="00255ED1">
            <w:pPr>
              <w:pStyle w:val="TAH"/>
            </w:pPr>
            <w:r w:rsidRPr="00DF6DD6">
              <w:t xml:space="preserve">E-UTRA or NR Band / </w:t>
            </w:r>
            <w:r w:rsidRPr="00DF6DD6">
              <w:rPr>
                <w:rFonts w:hint="eastAsia"/>
                <w:lang w:val="en-US" w:eastAsia="zh-CN"/>
              </w:rPr>
              <w:t xml:space="preserve">SCS / </w:t>
            </w:r>
            <w:r w:rsidRPr="00DF6DD6">
              <w:t xml:space="preserve">Channel bandwidth of the </w:t>
            </w:r>
            <w:r w:rsidRPr="00DF6DD6">
              <w:rPr>
                <w:rFonts w:hint="eastAsia"/>
                <w:lang w:val="en-US" w:eastAsia="zh-CN"/>
              </w:rPr>
              <w:t>affected DL</w:t>
            </w:r>
            <w:r w:rsidRPr="00DF6DD6">
              <w:t xml:space="preserve"> band</w:t>
            </w:r>
            <w:r w:rsidR="003618C8" w:rsidRPr="00DF6DD6">
              <w:t xml:space="preserve"> / UL RB allocation of the agressor band</w:t>
            </w:r>
          </w:p>
        </w:tc>
      </w:tr>
      <w:tr w:rsidR="00F55B07" w:rsidRPr="00DF6DD6" w14:paraId="3BADED18" w14:textId="77777777" w:rsidTr="00F55B07">
        <w:trPr>
          <w:trHeight w:val="282"/>
          <w:jc w:val="center"/>
        </w:trPr>
        <w:tc>
          <w:tcPr>
            <w:tcW w:w="698" w:type="dxa"/>
            <w:shd w:val="clear" w:color="auto" w:fill="auto"/>
          </w:tcPr>
          <w:p w14:paraId="3EF5AE94" w14:textId="77777777" w:rsidR="006E606C" w:rsidRPr="00DF6DD6" w:rsidRDefault="006E606C" w:rsidP="001310A1">
            <w:pPr>
              <w:pStyle w:val="TAH"/>
            </w:pPr>
            <w:r w:rsidRPr="00DF6DD6">
              <w:t>UL band</w:t>
            </w:r>
          </w:p>
        </w:tc>
        <w:tc>
          <w:tcPr>
            <w:tcW w:w="698" w:type="dxa"/>
            <w:shd w:val="clear" w:color="auto" w:fill="auto"/>
          </w:tcPr>
          <w:p w14:paraId="7237352C" w14:textId="77777777" w:rsidR="006E606C" w:rsidRPr="00DF6DD6" w:rsidRDefault="006E606C" w:rsidP="001310A1">
            <w:pPr>
              <w:pStyle w:val="TAH"/>
            </w:pPr>
            <w:r w:rsidRPr="00DF6DD6">
              <w:t>DL band</w:t>
            </w:r>
          </w:p>
        </w:tc>
        <w:tc>
          <w:tcPr>
            <w:tcW w:w="709" w:type="dxa"/>
          </w:tcPr>
          <w:p w14:paraId="4AFFD391" w14:textId="39232E65" w:rsidR="006E606C" w:rsidRPr="00DF6DD6" w:rsidRDefault="006E606C" w:rsidP="001310A1">
            <w:pPr>
              <w:pStyle w:val="TAH"/>
            </w:pPr>
            <w:r w:rsidRPr="00DF6DD6">
              <w:t>SCS</w:t>
            </w:r>
            <w:r w:rsidR="004D6774" w:rsidRPr="00DF6DD6">
              <w:t xml:space="preserve"> of UL band</w:t>
            </w:r>
          </w:p>
          <w:p w14:paraId="536441CF" w14:textId="77777777" w:rsidR="006E606C" w:rsidRPr="00DF6DD6" w:rsidRDefault="006E606C" w:rsidP="001310A1">
            <w:pPr>
              <w:pStyle w:val="TAH"/>
            </w:pPr>
            <w:r w:rsidRPr="00DF6DD6">
              <w:t>(kHz)</w:t>
            </w:r>
          </w:p>
        </w:tc>
        <w:tc>
          <w:tcPr>
            <w:tcW w:w="764" w:type="dxa"/>
            <w:shd w:val="clear" w:color="auto" w:fill="auto"/>
          </w:tcPr>
          <w:p w14:paraId="099E5E00" w14:textId="77777777" w:rsidR="006E606C" w:rsidRPr="00DF6DD6" w:rsidRDefault="006E606C" w:rsidP="00255ED1">
            <w:pPr>
              <w:pStyle w:val="TAH"/>
            </w:pPr>
            <w:r w:rsidRPr="00DF6DD6">
              <w:t>5 MHz</w:t>
            </w:r>
          </w:p>
          <w:p w14:paraId="483D7DC3" w14:textId="29CDE4D5" w:rsidR="003618C8" w:rsidRPr="00DF6DD6" w:rsidRDefault="003618C8" w:rsidP="00255ED1">
            <w:pPr>
              <w:pStyle w:val="TAH"/>
            </w:pPr>
            <w:r w:rsidRPr="00DF6DD6">
              <w:t>(L</w:t>
            </w:r>
            <w:r w:rsidRPr="00DF6DD6">
              <w:rPr>
                <w:vertAlign w:val="subscript"/>
              </w:rPr>
              <w:t>CRB</w:t>
            </w:r>
            <w:r w:rsidRPr="00DF6DD6">
              <w:t>)</w:t>
            </w:r>
          </w:p>
        </w:tc>
        <w:tc>
          <w:tcPr>
            <w:tcW w:w="764" w:type="dxa"/>
            <w:shd w:val="clear" w:color="auto" w:fill="auto"/>
          </w:tcPr>
          <w:p w14:paraId="409076AF" w14:textId="77777777" w:rsidR="003618C8" w:rsidRPr="00DF6DD6" w:rsidRDefault="006E606C" w:rsidP="003618C8">
            <w:pPr>
              <w:pStyle w:val="TAH"/>
            </w:pPr>
            <w:r w:rsidRPr="00DF6DD6">
              <w:t>10 MHz</w:t>
            </w:r>
          </w:p>
          <w:p w14:paraId="7A0E7A54" w14:textId="0125E701"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261BB328" w14:textId="77777777" w:rsidR="003618C8" w:rsidRPr="00DF6DD6" w:rsidRDefault="006E606C" w:rsidP="003618C8">
            <w:pPr>
              <w:pStyle w:val="TAH"/>
            </w:pPr>
            <w:r w:rsidRPr="00DF6DD6">
              <w:t>15 MHz</w:t>
            </w:r>
          </w:p>
          <w:p w14:paraId="1877D637" w14:textId="0FB4DC4D"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287441FD" w14:textId="77777777" w:rsidR="003618C8" w:rsidRPr="00DF6DD6" w:rsidRDefault="006E606C" w:rsidP="003618C8">
            <w:pPr>
              <w:pStyle w:val="TAH"/>
            </w:pPr>
            <w:r w:rsidRPr="00DF6DD6">
              <w:t>20 MHz</w:t>
            </w:r>
          </w:p>
          <w:p w14:paraId="4861AC75" w14:textId="0F145819"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1A84765D" w14:textId="77777777" w:rsidR="003618C8" w:rsidRPr="00DF6DD6" w:rsidRDefault="006E606C" w:rsidP="003618C8">
            <w:pPr>
              <w:pStyle w:val="TAH"/>
            </w:pPr>
            <w:r w:rsidRPr="00DF6DD6">
              <w:t>25 MHz</w:t>
            </w:r>
          </w:p>
          <w:p w14:paraId="6621F259" w14:textId="66BD7D40"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0E7AEFEF" w14:textId="77777777" w:rsidR="003618C8" w:rsidRPr="00DF6DD6" w:rsidRDefault="006E606C" w:rsidP="003618C8">
            <w:pPr>
              <w:pStyle w:val="TAH"/>
            </w:pPr>
            <w:r w:rsidRPr="00DF6DD6">
              <w:t>40 MHz</w:t>
            </w:r>
          </w:p>
          <w:p w14:paraId="3F5B251C" w14:textId="1D53605E"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22A4C700" w14:textId="77777777" w:rsidR="003618C8" w:rsidRPr="00DF6DD6" w:rsidRDefault="006E606C" w:rsidP="003618C8">
            <w:pPr>
              <w:pStyle w:val="TAH"/>
            </w:pPr>
            <w:r w:rsidRPr="00DF6DD6">
              <w:t>50 MHz</w:t>
            </w:r>
          </w:p>
          <w:p w14:paraId="26AB88C7" w14:textId="2672FE1A"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248B00A4" w14:textId="77777777" w:rsidR="003618C8" w:rsidRPr="00DF6DD6" w:rsidRDefault="006E606C" w:rsidP="003618C8">
            <w:pPr>
              <w:pStyle w:val="TAH"/>
            </w:pPr>
            <w:r w:rsidRPr="00DF6DD6">
              <w:t>60 MHz</w:t>
            </w:r>
          </w:p>
          <w:p w14:paraId="1DAAF976" w14:textId="03A45B37"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534BF2F8" w14:textId="77777777" w:rsidR="003618C8" w:rsidRPr="00DF6DD6" w:rsidRDefault="006E606C" w:rsidP="003618C8">
            <w:pPr>
              <w:pStyle w:val="TAH"/>
            </w:pPr>
            <w:r w:rsidRPr="00DF6DD6">
              <w:t>80 MHz</w:t>
            </w:r>
          </w:p>
          <w:p w14:paraId="4330DC10" w14:textId="23B4F175" w:rsidR="006E606C" w:rsidRPr="00DF6DD6" w:rsidRDefault="003618C8" w:rsidP="003618C8">
            <w:pPr>
              <w:pStyle w:val="TAH"/>
            </w:pPr>
            <w:r w:rsidRPr="00DF6DD6">
              <w:t>(L</w:t>
            </w:r>
            <w:r w:rsidRPr="00DF6DD6">
              <w:rPr>
                <w:vertAlign w:val="subscript"/>
              </w:rPr>
              <w:t>CRB</w:t>
            </w:r>
            <w:r w:rsidRPr="00DF6DD6">
              <w:t>)</w:t>
            </w:r>
          </w:p>
        </w:tc>
        <w:tc>
          <w:tcPr>
            <w:tcW w:w="764" w:type="dxa"/>
          </w:tcPr>
          <w:p w14:paraId="6F9FD56A" w14:textId="77777777" w:rsidR="003618C8" w:rsidRPr="00DF6DD6" w:rsidRDefault="006E606C" w:rsidP="003618C8">
            <w:pPr>
              <w:pStyle w:val="TAH"/>
            </w:pPr>
            <w:r w:rsidRPr="00DF6DD6">
              <w:t>90 MHz</w:t>
            </w:r>
          </w:p>
          <w:p w14:paraId="4477347E" w14:textId="61CB4163"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4D9852CC" w14:textId="77777777" w:rsidR="003618C8" w:rsidRPr="00DF6DD6" w:rsidRDefault="006E606C" w:rsidP="003618C8">
            <w:pPr>
              <w:pStyle w:val="TAH"/>
            </w:pPr>
            <w:r w:rsidRPr="00DF6DD6">
              <w:t>100 MHz</w:t>
            </w:r>
          </w:p>
          <w:p w14:paraId="2C25A815" w14:textId="67AD4229" w:rsidR="006E606C" w:rsidRPr="00DF6DD6" w:rsidRDefault="003618C8" w:rsidP="003618C8">
            <w:pPr>
              <w:pStyle w:val="TAH"/>
            </w:pPr>
            <w:r w:rsidRPr="00DF6DD6">
              <w:t>(L</w:t>
            </w:r>
            <w:r w:rsidRPr="00DF6DD6">
              <w:rPr>
                <w:vertAlign w:val="subscript"/>
              </w:rPr>
              <w:t>CRB</w:t>
            </w:r>
            <w:r w:rsidRPr="00DF6DD6">
              <w:t>)</w:t>
            </w:r>
          </w:p>
        </w:tc>
      </w:tr>
      <w:tr w:rsidR="002534F4" w:rsidRPr="00DF6DD6" w14:paraId="25D48E1A" w14:textId="77777777" w:rsidTr="00F55B07">
        <w:trPr>
          <w:trHeight w:val="282"/>
          <w:jc w:val="center"/>
        </w:trPr>
        <w:tc>
          <w:tcPr>
            <w:tcW w:w="698" w:type="dxa"/>
            <w:shd w:val="clear" w:color="auto" w:fill="auto"/>
            <w:vAlign w:val="center"/>
          </w:tcPr>
          <w:p w14:paraId="1A6D85CA" w14:textId="5F5BECE6" w:rsidR="002534F4" w:rsidRPr="00DF6DD6" w:rsidRDefault="002534F4" w:rsidP="00A55383">
            <w:pPr>
              <w:pStyle w:val="TAC"/>
              <w:rPr>
                <w:lang w:eastAsia="ja-JP"/>
              </w:rPr>
            </w:pPr>
            <w:r w:rsidRPr="00DF6DD6">
              <w:rPr>
                <w:lang w:eastAsia="ja-JP"/>
              </w:rPr>
              <w:t>2</w:t>
            </w:r>
          </w:p>
        </w:tc>
        <w:tc>
          <w:tcPr>
            <w:tcW w:w="698" w:type="dxa"/>
            <w:shd w:val="clear" w:color="auto" w:fill="auto"/>
            <w:vAlign w:val="center"/>
          </w:tcPr>
          <w:p w14:paraId="76B26893" w14:textId="532A9CCF" w:rsidR="002534F4" w:rsidRPr="00DF6DD6" w:rsidRDefault="002534F4" w:rsidP="00A55383">
            <w:pPr>
              <w:pStyle w:val="TAC"/>
              <w:rPr>
                <w:lang w:eastAsia="ja-JP"/>
              </w:rPr>
            </w:pPr>
            <w:r w:rsidRPr="00DF6DD6">
              <w:rPr>
                <w:lang w:eastAsia="ja-JP"/>
              </w:rPr>
              <w:t>n71</w:t>
            </w:r>
          </w:p>
        </w:tc>
        <w:tc>
          <w:tcPr>
            <w:tcW w:w="709" w:type="dxa"/>
            <w:vAlign w:val="center"/>
          </w:tcPr>
          <w:p w14:paraId="3562D992" w14:textId="24178087" w:rsidR="002534F4" w:rsidRPr="00DF6DD6" w:rsidRDefault="002534F4" w:rsidP="00A55383">
            <w:pPr>
              <w:pStyle w:val="TAC"/>
              <w:rPr>
                <w:lang w:eastAsia="ja-JP"/>
              </w:rPr>
            </w:pPr>
            <w:r w:rsidRPr="00DF6DD6">
              <w:rPr>
                <w:lang w:eastAsia="ja-JP"/>
              </w:rPr>
              <w:t>15</w:t>
            </w:r>
          </w:p>
        </w:tc>
        <w:tc>
          <w:tcPr>
            <w:tcW w:w="764" w:type="dxa"/>
            <w:shd w:val="clear" w:color="auto" w:fill="auto"/>
            <w:vAlign w:val="center"/>
          </w:tcPr>
          <w:p w14:paraId="2C418DC8" w14:textId="0E71FB89" w:rsidR="002534F4" w:rsidRPr="00DF6DD6" w:rsidRDefault="002534F4" w:rsidP="00A55383">
            <w:pPr>
              <w:pStyle w:val="TAC"/>
              <w:rPr>
                <w:rFonts w:cs="Arial"/>
              </w:rPr>
            </w:pPr>
            <w:r w:rsidRPr="00DF6DD6">
              <w:rPr>
                <w:rFonts w:eastAsia="PMingLiU" w:cs="Arial"/>
                <w:lang w:eastAsia="zh-TW"/>
              </w:rPr>
              <w:t>25</w:t>
            </w:r>
          </w:p>
        </w:tc>
        <w:tc>
          <w:tcPr>
            <w:tcW w:w="764" w:type="dxa"/>
            <w:shd w:val="clear" w:color="auto" w:fill="auto"/>
            <w:vAlign w:val="center"/>
          </w:tcPr>
          <w:p w14:paraId="69E90007" w14:textId="2A35E7DA" w:rsidR="002534F4" w:rsidRPr="00DF6DD6" w:rsidRDefault="002534F4" w:rsidP="00A55383">
            <w:pPr>
              <w:pStyle w:val="TAC"/>
              <w:rPr>
                <w:rFonts w:cs="Arial"/>
              </w:rPr>
            </w:pPr>
            <w:r w:rsidRPr="00DF6DD6">
              <w:rPr>
                <w:rFonts w:eastAsia="PMingLiU" w:cs="Arial"/>
                <w:lang w:eastAsia="zh-TW"/>
              </w:rPr>
              <w:t>50</w:t>
            </w:r>
          </w:p>
        </w:tc>
        <w:tc>
          <w:tcPr>
            <w:tcW w:w="764" w:type="dxa"/>
            <w:shd w:val="clear" w:color="auto" w:fill="auto"/>
            <w:vAlign w:val="center"/>
          </w:tcPr>
          <w:p w14:paraId="2AB30C99" w14:textId="004213D9" w:rsidR="002534F4" w:rsidRPr="00DF6DD6" w:rsidRDefault="002534F4" w:rsidP="00A55383">
            <w:pPr>
              <w:pStyle w:val="TAC"/>
              <w:rPr>
                <w:rFonts w:cs="Arial"/>
              </w:rPr>
            </w:pPr>
            <w:r w:rsidRPr="00DF6DD6">
              <w:rPr>
                <w:rFonts w:eastAsia="PMingLiU" w:cs="Arial"/>
                <w:lang w:eastAsia="zh-TW"/>
              </w:rPr>
              <w:t>50</w:t>
            </w:r>
          </w:p>
        </w:tc>
        <w:tc>
          <w:tcPr>
            <w:tcW w:w="764" w:type="dxa"/>
            <w:shd w:val="clear" w:color="auto" w:fill="auto"/>
            <w:vAlign w:val="center"/>
          </w:tcPr>
          <w:p w14:paraId="31F70D52" w14:textId="5B395A4D" w:rsidR="002534F4" w:rsidRPr="00DF6DD6" w:rsidRDefault="002534F4" w:rsidP="00A55383">
            <w:pPr>
              <w:pStyle w:val="TAC"/>
              <w:rPr>
                <w:rFonts w:cs="Arial"/>
              </w:rPr>
            </w:pPr>
            <w:r w:rsidRPr="00DF6DD6">
              <w:rPr>
                <w:rFonts w:eastAsia="PMingLiU" w:cs="Arial"/>
                <w:lang w:eastAsia="zh-TW"/>
              </w:rPr>
              <w:t>50</w:t>
            </w:r>
          </w:p>
        </w:tc>
        <w:tc>
          <w:tcPr>
            <w:tcW w:w="764" w:type="dxa"/>
            <w:shd w:val="clear" w:color="auto" w:fill="auto"/>
          </w:tcPr>
          <w:p w14:paraId="6DC6BE0E" w14:textId="77777777" w:rsidR="002534F4" w:rsidRPr="00DF6DD6" w:rsidRDefault="002534F4" w:rsidP="00A55383">
            <w:pPr>
              <w:pStyle w:val="TAC"/>
            </w:pPr>
          </w:p>
        </w:tc>
        <w:tc>
          <w:tcPr>
            <w:tcW w:w="764" w:type="dxa"/>
            <w:shd w:val="clear" w:color="auto" w:fill="auto"/>
          </w:tcPr>
          <w:p w14:paraId="7C7612EC" w14:textId="77777777" w:rsidR="002534F4" w:rsidRPr="00DF6DD6" w:rsidRDefault="002534F4" w:rsidP="00A55383">
            <w:pPr>
              <w:pStyle w:val="TAC"/>
            </w:pPr>
          </w:p>
        </w:tc>
        <w:tc>
          <w:tcPr>
            <w:tcW w:w="764" w:type="dxa"/>
            <w:shd w:val="clear" w:color="auto" w:fill="auto"/>
          </w:tcPr>
          <w:p w14:paraId="58C0E10B" w14:textId="77777777" w:rsidR="002534F4" w:rsidRPr="00DF6DD6" w:rsidRDefault="002534F4" w:rsidP="00A55383">
            <w:pPr>
              <w:pStyle w:val="TAC"/>
            </w:pPr>
          </w:p>
        </w:tc>
        <w:tc>
          <w:tcPr>
            <w:tcW w:w="764" w:type="dxa"/>
            <w:shd w:val="clear" w:color="auto" w:fill="auto"/>
          </w:tcPr>
          <w:p w14:paraId="7A863FD4" w14:textId="77777777" w:rsidR="002534F4" w:rsidRPr="00DF6DD6" w:rsidRDefault="002534F4" w:rsidP="00A55383">
            <w:pPr>
              <w:pStyle w:val="TAC"/>
            </w:pPr>
          </w:p>
        </w:tc>
        <w:tc>
          <w:tcPr>
            <w:tcW w:w="764" w:type="dxa"/>
            <w:shd w:val="clear" w:color="auto" w:fill="auto"/>
          </w:tcPr>
          <w:p w14:paraId="0B4BAA3F" w14:textId="77777777" w:rsidR="002534F4" w:rsidRPr="00DF6DD6" w:rsidRDefault="002534F4" w:rsidP="00A55383">
            <w:pPr>
              <w:pStyle w:val="TAC"/>
            </w:pPr>
          </w:p>
        </w:tc>
        <w:tc>
          <w:tcPr>
            <w:tcW w:w="764" w:type="dxa"/>
          </w:tcPr>
          <w:p w14:paraId="70CEDAAC" w14:textId="77777777" w:rsidR="002534F4" w:rsidRPr="00DF6DD6" w:rsidRDefault="002534F4" w:rsidP="00A55383">
            <w:pPr>
              <w:pStyle w:val="TAC"/>
            </w:pPr>
          </w:p>
        </w:tc>
        <w:tc>
          <w:tcPr>
            <w:tcW w:w="764" w:type="dxa"/>
            <w:shd w:val="clear" w:color="auto" w:fill="auto"/>
            <w:vAlign w:val="center"/>
          </w:tcPr>
          <w:p w14:paraId="4AA7E3A2" w14:textId="77777777" w:rsidR="002534F4" w:rsidRPr="00DF6DD6" w:rsidRDefault="002534F4" w:rsidP="00A55383">
            <w:pPr>
              <w:pStyle w:val="TAC"/>
            </w:pPr>
          </w:p>
        </w:tc>
      </w:tr>
      <w:tr w:rsidR="002534F4" w:rsidRPr="00DF6DD6" w14:paraId="3CE35BBC" w14:textId="77777777" w:rsidTr="00F55B07">
        <w:trPr>
          <w:trHeight w:val="282"/>
          <w:jc w:val="center"/>
        </w:trPr>
        <w:tc>
          <w:tcPr>
            <w:tcW w:w="698" w:type="dxa"/>
            <w:shd w:val="clear" w:color="auto" w:fill="auto"/>
            <w:vAlign w:val="center"/>
          </w:tcPr>
          <w:p w14:paraId="5EAF6971" w14:textId="0EE76377" w:rsidR="002534F4" w:rsidRPr="00DF6DD6" w:rsidRDefault="002534F4" w:rsidP="00A55383">
            <w:pPr>
              <w:pStyle w:val="TAC"/>
              <w:rPr>
                <w:lang w:eastAsia="ja-JP"/>
              </w:rPr>
            </w:pPr>
          </w:p>
        </w:tc>
        <w:tc>
          <w:tcPr>
            <w:tcW w:w="698" w:type="dxa"/>
            <w:shd w:val="clear" w:color="auto" w:fill="auto"/>
            <w:vAlign w:val="center"/>
          </w:tcPr>
          <w:p w14:paraId="0A6CF7A2" w14:textId="5DDF7EBB" w:rsidR="002534F4" w:rsidRPr="00DF6DD6" w:rsidRDefault="002534F4" w:rsidP="00A55383">
            <w:pPr>
              <w:pStyle w:val="TAC"/>
              <w:rPr>
                <w:lang w:eastAsia="ja-JP"/>
              </w:rPr>
            </w:pPr>
          </w:p>
        </w:tc>
        <w:tc>
          <w:tcPr>
            <w:tcW w:w="709" w:type="dxa"/>
            <w:vAlign w:val="center"/>
          </w:tcPr>
          <w:p w14:paraId="1164C4B1" w14:textId="620DB61B" w:rsidR="002534F4" w:rsidRPr="00DF6DD6" w:rsidRDefault="002534F4" w:rsidP="00A55383">
            <w:pPr>
              <w:pStyle w:val="TAC"/>
              <w:rPr>
                <w:lang w:eastAsia="ja-JP"/>
              </w:rPr>
            </w:pPr>
          </w:p>
        </w:tc>
        <w:tc>
          <w:tcPr>
            <w:tcW w:w="764" w:type="dxa"/>
            <w:shd w:val="clear" w:color="auto" w:fill="auto"/>
            <w:vAlign w:val="center"/>
          </w:tcPr>
          <w:p w14:paraId="61DA6EAD" w14:textId="77777777" w:rsidR="002534F4" w:rsidRPr="00DF6DD6" w:rsidRDefault="002534F4" w:rsidP="00A55383">
            <w:pPr>
              <w:pStyle w:val="TAC"/>
              <w:rPr>
                <w:rFonts w:eastAsia="PMingLiU" w:cs="Arial"/>
                <w:lang w:eastAsia="zh-TW"/>
              </w:rPr>
            </w:pPr>
          </w:p>
        </w:tc>
        <w:tc>
          <w:tcPr>
            <w:tcW w:w="764" w:type="dxa"/>
            <w:shd w:val="clear" w:color="auto" w:fill="auto"/>
            <w:vAlign w:val="center"/>
          </w:tcPr>
          <w:p w14:paraId="13D4BB6A" w14:textId="43101269" w:rsidR="002534F4" w:rsidRPr="00DF6DD6" w:rsidRDefault="002534F4" w:rsidP="00A55383">
            <w:pPr>
              <w:pStyle w:val="TAC"/>
              <w:rPr>
                <w:rFonts w:eastAsia="PMingLiU" w:cs="Arial"/>
                <w:lang w:eastAsia="zh-TW"/>
              </w:rPr>
            </w:pPr>
          </w:p>
        </w:tc>
        <w:tc>
          <w:tcPr>
            <w:tcW w:w="764" w:type="dxa"/>
            <w:shd w:val="clear" w:color="auto" w:fill="auto"/>
            <w:vAlign w:val="center"/>
          </w:tcPr>
          <w:p w14:paraId="63269FCE" w14:textId="5A9F0F7F" w:rsidR="002534F4" w:rsidRPr="00DF6DD6" w:rsidRDefault="002534F4" w:rsidP="00A55383">
            <w:pPr>
              <w:pStyle w:val="TAC"/>
              <w:rPr>
                <w:rFonts w:eastAsia="PMingLiU" w:cs="Arial"/>
                <w:lang w:eastAsia="zh-TW"/>
              </w:rPr>
            </w:pPr>
          </w:p>
        </w:tc>
        <w:tc>
          <w:tcPr>
            <w:tcW w:w="764" w:type="dxa"/>
            <w:shd w:val="clear" w:color="auto" w:fill="auto"/>
            <w:vAlign w:val="center"/>
          </w:tcPr>
          <w:p w14:paraId="5BCD9AEB" w14:textId="232274AC" w:rsidR="002534F4" w:rsidRPr="00DF6DD6" w:rsidRDefault="002534F4" w:rsidP="00A55383">
            <w:pPr>
              <w:pStyle w:val="TAC"/>
              <w:rPr>
                <w:rFonts w:eastAsia="PMingLiU" w:cs="Arial"/>
                <w:lang w:eastAsia="zh-TW"/>
              </w:rPr>
            </w:pPr>
          </w:p>
        </w:tc>
        <w:tc>
          <w:tcPr>
            <w:tcW w:w="764" w:type="dxa"/>
            <w:shd w:val="clear" w:color="auto" w:fill="auto"/>
            <w:vAlign w:val="center"/>
          </w:tcPr>
          <w:p w14:paraId="79BD1796" w14:textId="77777777" w:rsidR="002534F4" w:rsidRPr="00DF6DD6" w:rsidRDefault="002534F4" w:rsidP="00A55383">
            <w:pPr>
              <w:pStyle w:val="TAC"/>
            </w:pPr>
          </w:p>
        </w:tc>
        <w:tc>
          <w:tcPr>
            <w:tcW w:w="764" w:type="dxa"/>
            <w:shd w:val="clear" w:color="auto" w:fill="auto"/>
            <w:vAlign w:val="center"/>
          </w:tcPr>
          <w:p w14:paraId="663EDD1C" w14:textId="7BE2B5C9" w:rsidR="002534F4" w:rsidRPr="00DF6DD6" w:rsidRDefault="002534F4" w:rsidP="00A55383">
            <w:pPr>
              <w:pStyle w:val="TAC"/>
            </w:pPr>
          </w:p>
        </w:tc>
        <w:tc>
          <w:tcPr>
            <w:tcW w:w="764" w:type="dxa"/>
            <w:shd w:val="clear" w:color="auto" w:fill="auto"/>
            <w:vAlign w:val="center"/>
          </w:tcPr>
          <w:p w14:paraId="14B572AF" w14:textId="4364CEEA" w:rsidR="002534F4" w:rsidRPr="00DF6DD6" w:rsidRDefault="002534F4" w:rsidP="00A55383">
            <w:pPr>
              <w:pStyle w:val="TAC"/>
            </w:pPr>
          </w:p>
        </w:tc>
        <w:tc>
          <w:tcPr>
            <w:tcW w:w="764" w:type="dxa"/>
            <w:shd w:val="clear" w:color="auto" w:fill="auto"/>
            <w:vAlign w:val="center"/>
          </w:tcPr>
          <w:p w14:paraId="0FFD728D" w14:textId="0D62BA42" w:rsidR="002534F4" w:rsidRPr="00DF6DD6" w:rsidRDefault="002534F4" w:rsidP="00A55383">
            <w:pPr>
              <w:pStyle w:val="TAC"/>
            </w:pPr>
          </w:p>
        </w:tc>
        <w:tc>
          <w:tcPr>
            <w:tcW w:w="764" w:type="dxa"/>
            <w:shd w:val="clear" w:color="auto" w:fill="auto"/>
            <w:vAlign w:val="center"/>
          </w:tcPr>
          <w:p w14:paraId="09204FF0" w14:textId="1F9021E3" w:rsidR="002534F4" w:rsidRPr="00DF6DD6" w:rsidRDefault="002534F4" w:rsidP="00A55383">
            <w:pPr>
              <w:pStyle w:val="TAC"/>
            </w:pPr>
          </w:p>
        </w:tc>
        <w:tc>
          <w:tcPr>
            <w:tcW w:w="764" w:type="dxa"/>
            <w:vAlign w:val="center"/>
          </w:tcPr>
          <w:p w14:paraId="37A74CF4" w14:textId="7770C5DF" w:rsidR="002534F4" w:rsidRPr="00DF6DD6" w:rsidRDefault="002534F4" w:rsidP="00A55383">
            <w:pPr>
              <w:pStyle w:val="TAC"/>
            </w:pPr>
          </w:p>
        </w:tc>
        <w:tc>
          <w:tcPr>
            <w:tcW w:w="764" w:type="dxa"/>
            <w:shd w:val="clear" w:color="auto" w:fill="auto"/>
            <w:vAlign w:val="center"/>
          </w:tcPr>
          <w:p w14:paraId="28401145" w14:textId="3C63F5FF" w:rsidR="002534F4" w:rsidRPr="00DF6DD6" w:rsidRDefault="002534F4" w:rsidP="00A55383">
            <w:pPr>
              <w:pStyle w:val="TAC"/>
            </w:pPr>
          </w:p>
        </w:tc>
      </w:tr>
      <w:tr w:rsidR="002534F4" w:rsidRPr="00DF6DD6" w14:paraId="4074F616" w14:textId="77777777" w:rsidTr="00F55B07">
        <w:trPr>
          <w:trHeight w:val="282"/>
          <w:jc w:val="center"/>
        </w:trPr>
        <w:tc>
          <w:tcPr>
            <w:tcW w:w="698" w:type="dxa"/>
            <w:shd w:val="clear" w:color="auto" w:fill="auto"/>
            <w:vAlign w:val="center"/>
          </w:tcPr>
          <w:p w14:paraId="665C4386" w14:textId="0580279F" w:rsidR="002534F4" w:rsidRPr="00DF6DD6" w:rsidRDefault="002534F4" w:rsidP="00A55383">
            <w:pPr>
              <w:pStyle w:val="TAC"/>
              <w:rPr>
                <w:lang w:eastAsia="ja-JP"/>
              </w:rPr>
            </w:pPr>
            <w:r w:rsidRPr="00DF6DD6">
              <w:t>n41</w:t>
            </w:r>
          </w:p>
        </w:tc>
        <w:tc>
          <w:tcPr>
            <w:tcW w:w="698" w:type="dxa"/>
            <w:shd w:val="clear" w:color="auto" w:fill="auto"/>
            <w:vAlign w:val="center"/>
          </w:tcPr>
          <w:p w14:paraId="7C9761D7" w14:textId="6A1F47B8" w:rsidR="002534F4" w:rsidRPr="00DF6DD6" w:rsidRDefault="002534F4" w:rsidP="00A55383">
            <w:pPr>
              <w:pStyle w:val="TAC"/>
              <w:rPr>
                <w:lang w:eastAsia="ja-JP"/>
              </w:rPr>
            </w:pPr>
            <w:r w:rsidRPr="00DF6DD6">
              <w:t>26</w:t>
            </w:r>
          </w:p>
        </w:tc>
        <w:tc>
          <w:tcPr>
            <w:tcW w:w="709" w:type="dxa"/>
            <w:vAlign w:val="center"/>
          </w:tcPr>
          <w:p w14:paraId="5691601A" w14:textId="5EF4426C" w:rsidR="002534F4" w:rsidRPr="00DF6DD6" w:rsidRDefault="002534F4" w:rsidP="00A55383">
            <w:pPr>
              <w:pStyle w:val="TAC"/>
              <w:rPr>
                <w:lang w:eastAsia="ja-JP"/>
              </w:rPr>
            </w:pPr>
            <w:r w:rsidRPr="00DF6DD6">
              <w:rPr>
                <w:rFonts w:cs="Arial"/>
                <w:lang w:eastAsia="zh-CN"/>
              </w:rPr>
              <w:t>15</w:t>
            </w:r>
          </w:p>
        </w:tc>
        <w:tc>
          <w:tcPr>
            <w:tcW w:w="764" w:type="dxa"/>
            <w:shd w:val="clear" w:color="auto" w:fill="auto"/>
            <w:vAlign w:val="center"/>
          </w:tcPr>
          <w:p w14:paraId="2220ADF9" w14:textId="65C9D22F" w:rsidR="002534F4" w:rsidRPr="00DF6DD6" w:rsidRDefault="002534F4" w:rsidP="00A55383">
            <w:pPr>
              <w:pStyle w:val="TAC"/>
              <w:rPr>
                <w:rFonts w:cs="Arial"/>
              </w:rPr>
            </w:pPr>
            <w:r w:rsidRPr="00DF6DD6">
              <w:rPr>
                <w:rFonts w:cs="Arial"/>
                <w:lang w:eastAsia="zh-CN"/>
              </w:rPr>
              <w:t>25</w:t>
            </w:r>
          </w:p>
        </w:tc>
        <w:tc>
          <w:tcPr>
            <w:tcW w:w="764" w:type="dxa"/>
            <w:shd w:val="clear" w:color="auto" w:fill="auto"/>
            <w:vAlign w:val="center"/>
          </w:tcPr>
          <w:p w14:paraId="5ABEEBD8" w14:textId="7FEF6B19" w:rsidR="002534F4" w:rsidRPr="00DF6DD6" w:rsidRDefault="002534F4" w:rsidP="00A55383">
            <w:pPr>
              <w:pStyle w:val="TAC"/>
              <w:rPr>
                <w:rFonts w:cs="Arial"/>
              </w:rPr>
            </w:pPr>
            <w:r w:rsidRPr="00DF6DD6">
              <w:rPr>
                <w:rFonts w:cs="Arial"/>
                <w:lang w:eastAsia="zh-CN"/>
              </w:rPr>
              <w:t>50</w:t>
            </w:r>
          </w:p>
        </w:tc>
        <w:tc>
          <w:tcPr>
            <w:tcW w:w="764" w:type="dxa"/>
            <w:shd w:val="clear" w:color="auto" w:fill="auto"/>
            <w:vAlign w:val="center"/>
          </w:tcPr>
          <w:p w14:paraId="696A94C2" w14:textId="74D4DB9C" w:rsidR="002534F4" w:rsidRPr="00DF6DD6" w:rsidRDefault="002534F4" w:rsidP="00A55383">
            <w:pPr>
              <w:pStyle w:val="TAC"/>
              <w:rPr>
                <w:rFonts w:cs="Arial"/>
              </w:rPr>
            </w:pPr>
            <w:r w:rsidRPr="00DF6DD6">
              <w:rPr>
                <w:rFonts w:cs="Arial"/>
                <w:lang w:eastAsia="zh-CN"/>
              </w:rPr>
              <w:t>75</w:t>
            </w:r>
          </w:p>
        </w:tc>
        <w:tc>
          <w:tcPr>
            <w:tcW w:w="764" w:type="dxa"/>
            <w:shd w:val="clear" w:color="auto" w:fill="auto"/>
            <w:vAlign w:val="center"/>
          </w:tcPr>
          <w:p w14:paraId="38D9C7C5" w14:textId="77777777" w:rsidR="002534F4" w:rsidRPr="00DF6DD6" w:rsidRDefault="002534F4" w:rsidP="00A55383">
            <w:pPr>
              <w:pStyle w:val="TAC"/>
              <w:rPr>
                <w:rFonts w:cs="Arial"/>
              </w:rPr>
            </w:pPr>
          </w:p>
        </w:tc>
        <w:tc>
          <w:tcPr>
            <w:tcW w:w="764" w:type="dxa"/>
            <w:shd w:val="clear" w:color="auto" w:fill="auto"/>
            <w:vAlign w:val="center"/>
          </w:tcPr>
          <w:p w14:paraId="15D19C9F" w14:textId="77777777" w:rsidR="002534F4" w:rsidRPr="00DF6DD6" w:rsidRDefault="002534F4" w:rsidP="00A55383">
            <w:pPr>
              <w:pStyle w:val="TAC"/>
            </w:pPr>
          </w:p>
        </w:tc>
        <w:tc>
          <w:tcPr>
            <w:tcW w:w="764" w:type="dxa"/>
            <w:shd w:val="clear" w:color="auto" w:fill="auto"/>
            <w:vAlign w:val="center"/>
          </w:tcPr>
          <w:p w14:paraId="25724140" w14:textId="77777777" w:rsidR="002534F4" w:rsidRPr="00DF6DD6" w:rsidRDefault="002534F4" w:rsidP="00A55383">
            <w:pPr>
              <w:pStyle w:val="TAC"/>
            </w:pPr>
          </w:p>
        </w:tc>
        <w:tc>
          <w:tcPr>
            <w:tcW w:w="764" w:type="dxa"/>
            <w:shd w:val="clear" w:color="auto" w:fill="auto"/>
            <w:vAlign w:val="center"/>
          </w:tcPr>
          <w:p w14:paraId="2B3E04A6" w14:textId="77777777" w:rsidR="002534F4" w:rsidRPr="00DF6DD6" w:rsidRDefault="002534F4" w:rsidP="00A55383">
            <w:pPr>
              <w:pStyle w:val="TAC"/>
            </w:pPr>
          </w:p>
        </w:tc>
        <w:tc>
          <w:tcPr>
            <w:tcW w:w="764" w:type="dxa"/>
            <w:shd w:val="clear" w:color="auto" w:fill="auto"/>
            <w:vAlign w:val="center"/>
          </w:tcPr>
          <w:p w14:paraId="05452A54" w14:textId="77777777" w:rsidR="002534F4" w:rsidRPr="00DF6DD6" w:rsidRDefault="002534F4" w:rsidP="00A55383">
            <w:pPr>
              <w:pStyle w:val="TAC"/>
            </w:pPr>
          </w:p>
        </w:tc>
        <w:tc>
          <w:tcPr>
            <w:tcW w:w="764" w:type="dxa"/>
            <w:shd w:val="clear" w:color="auto" w:fill="auto"/>
            <w:vAlign w:val="center"/>
          </w:tcPr>
          <w:p w14:paraId="497579B5" w14:textId="77777777" w:rsidR="002534F4" w:rsidRPr="00DF6DD6" w:rsidRDefault="002534F4" w:rsidP="00A55383">
            <w:pPr>
              <w:pStyle w:val="TAC"/>
            </w:pPr>
          </w:p>
        </w:tc>
        <w:tc>
          <w:tcPr>
            <w:tcW w:w="764" w:type="dxa"/>
            <w:vAlign w:val="center"/>
          </w:tcPr>
          <w:p w14:paraId="3ACB0080" w14:textId="77777777" w:rsidR="002534F4" w:rsidRPr="00DF6DD6" w:rsidRDefault="002534F4" w:rsidP="00A55383">
            <w:pPr>
              <w:pStyle w:val="TAC"/>
            </w:pPr>
          </w:p>
        </w:tc>
        <w:tc>
          <w:tcPr>
            <w:tcW w:w="764" w:type="dxa"/>
            <w:shd w:val="clear" w:color="auto" w:fill="auto"/>
            <w:vAlign w:val="center"/>
          </w:tcPr>
          <w:p w14:paraId="18DF0FFC" w14:textId="77777777" w:rsidR="002534F4" w:rsidRPr="00DF6DD6" w:rsidRDefault="002534F4" w:rsidP="00A55383">
            <w:pPr>
              <w:pStyle w:val="TAC"/>
            </w:pPr>
          </w:p>
        </w:tc>
      </w:tr>
      <w:tr w:rsidR="002534F4" w:rsidRPr="00DF6DD6" w14:paraId="54AC52AE" w14:textId="77777777" w:rsidTr="00F55B07">
        <w:trPr>
          <w:trHeight w:val="282"/>
          <w:jc w:val="center"/>
        </w:trPr>
        <w:tc>
          <w:tcPr>
            <w:tcW w:w="698" w:type="dxa"/>
            <w:shd w:val="clear" w:color="auto" w:fill="auto"/>
            <w:vAlign w:val="center"/>
          </w:tcPr>
          <w:p w14:paraId="62118507" w14:textId="61E10662" w:rsidR="002534F4" w:rsidRPr="00DF6DD6" w:rsidRDefault="002534F4" w:rsidP="00A55383">
            <w:pPr>
              <w:pStyle w:val="TAC"/>
              <w:rPr>
                <w:lang w:eastAsia="ja-JP"/>
              </w:rPr>
            </w:pPr>
          </w:p>
        </w:tc>
        <w:tc>
          <w:tcPr>
            <w:tcW w:w="698" w:type="dxa"/>
            <w:shd w:val="clear" w:color="auto" w:fill="auto"/>
            <w:vAlign w:val="center"/>
          </w:tcPr>
          <w:p w14:paraId="552951FB" w14:textId="10BEDA23" w:rsidR="002534F4" w:rsidRPr="00DF6DD6" w:rsidRDefault="002534F4" w:rsidP="00A55383">
            <w:pPr>
              <w:pStyle w:val="TAC"/>
              <w:rPr>
                <w:lang w:eastAsia="ja-JP"/>
              </w:rPr>
            </w:pPr>
          </w:p>
        </w:tc>
        <w:tc>
          <w:tcPr>
            <w:tcW w:w="709" w:type="dxa"/>
            <w:vAlign w:val="center"/>
          </w:tcPr>
          <w:p w14:paraId="2D3AEE5D" w14:textId="04C31FD9" w:rsidR="002534F4" w:rsidRPr="00DF6DD6" w:rsidRDefault="002534F4" w:rsidP="00A55383">
            <w:pPr>
              <w:pStyle w:val="TAC"/>
              <w:rPr>
                <w:lang w:eastAsia="ja-JP"/>
              </w:rPr>
            </w:pPr>
          </w:p>
        </w:tc>
        <w:tc>
          <w:tcPr>
            <w:tcW w:w="764" w:type="dxa"/>
            <w:shd w:val="clear" w:color="auto" w:fill="auto"/>
            <w:vAlign w:val="center"/>
          </w:tcPr>
          <w:p w14:paraId="48D73A01" w14:textId="5B7CA7CE" w:rsidR="002534F4" w:rsidRPr="00DF6DD6" w:rsidRDefault="002534F4" w:rsidP="00A55383">
            <w:pPr>
              <w:pStyle w:val="TAC"/>
              <w:rPr>
                <w:rFonts w:cs="Arial"/>
              </w:rPr>
            </w:pPr>
          </w:p>
        </w:tc>
        <w:tc>
          <w:tcPr>
            <w:tcW w:w="764" w:type="dxa"/>
            <w:shd w:val="clear" w:color="auto" w:fill="auto"/>
            <w:vAlign w:val="center"/>
          </w:tcPr>
          <w:p w14:paraId="03D91880" w14:textId="4CA984F9" w:rsidR="002534F4" w:rsidRPr="00DF6DD6" w:rsidRDefault="002534F4" w:rsidP="00A55383">
            <w:pPr>
              <w:pStyle w:val="TAC"/>
              <w:rPr>
                <w:rFonts w:cs="Arial"/>
              </w:rPr>
            </w:pPr>
          </w:p>
        </w:tc>
        <w:tc>
          <w:tcPr>
            <w:tcW w:w="764" w:type="dxa"/>
            <w:shd w:val="clear" w:color="auto" w:fill="auto"/>
            <w:vAlign w:val="center"/>
          </w:tcPr>
          <w:p w14:paraId="3A8D9BB3" w14:textId="1E5F26B1" w:rsidR="002534F4" w:rsidRPr="00DF6DD6" w:rsidRDefault="002534F4" w:rsidP="00A55383">
            <w:pPr>
              <w:pStyle w:val="TAC"/>
              <w:rPr>
                <w:rFonts w:cs="Arial"/>
              </w:rPr>
            </w:pPr>
          </w:p>
        </w:tc>
        <w:tc>
          <w:tcPr>
            <w:tcW w:w="764" w:type="dxa"/>
            <w:shd w:val="clear" w:color="auto" w:fill="auto"/>
            <w:vAlign w:val="center"/>
          </w:tcPr>
          <w:p w14:paraId="659AFA84" w14:textId="435C0CCC" w:rsidR="002534F4" w:rsidRPr="00DF6DD6" w:rsidRDefault="002534F4" w:rsidP="00A55383">
            <w:pPr>
              <w:pStyle w:val="TAC"/>
              <w:rPr>
                <w:rFonts w:cs="Arial"/>
              </w:rPr>
            </w:pPr>
          </w:p>
        </w:tc>
        <w:tc>
          <w:tcPr>
            <w:tcW w:w="764" w:type="dxa"/>
            <w:shd w:val="clear" w:color="auto" w:fill="auto"/>
            <w:vAlign w:val="center"/>
          </w:tcPr>
          <w:p w14:paraId="058987A7" w14:textId="6BE626C1" w:rsidR="002534F4" w:rsidRPr="00DF6DD6" w:rsidRDefault="002534F4" w:rsidP="00A55383">
            <w:pPr>
              <w:pStyle w:val="TAC"/>
            </w:pPr>
          </w:p>
        </w:tc>
        <w:tc>
          <w:tcPr>
            <w:tcW w:w="764" w:type="dxa"/>
            <w:shd w:val="clear" w:color="auto" w:fill="auto"/>
            <w:vAlign w:val="center"/>
          </w:tcPr>
          <w:p w14:paraId="0825C226" w14:textId="3D63C64D" w:rsidR="002534F4" w:rsidRPr="00DF6DD6" w:rsidRDefault="002534F4" w:rsidP="00A55383">
            <w:pPr>
              <w:pStyle w:val="TAC"/>
            </w:pPr>
          </w:p>
        </w:tc>
        <w:tc>
          <w:tcPr>
            <w:tcW w:w="764" w:type="dxa"/>
            <w:shd w:val="clear" w:color="auto" w:fill="auto"/>
            <w:vAlign w:val="center"/>
          </w:tcPr>
          <w:p w14:paraId="2B95F34A" w14:textId="37BB49CC" w:rsidR="002534F4" w:rsidRPr="00DF6DD6" w:rsidRDefault="002534F4" w:rsidP="00A55383">
            <w:pPr>
              <w:pStyle w:val="TAC"/>
            </w:pPr>
          </w:p>
        </w:tc>
        <w:tc>
          <w:tcPr>
            <w:tcW w:w="764" w:type="dxa"/>
            <w:shd w:val="clear" w:color="auto" w:fill="auto"/>
            <w:vAlign w:val="center"/>
          </w:tcPr>
          <w:p w14:paraId="32A31C4D" w14:textId="270AD813" w:rsidR="002534F4" w:rsidRPr="00DF6DD6" w:rsidRDefault="002534F4" w:rsidP="00A55383">
            <w:pPr>
              <w:pStyle w:val="TAC"/>
            </w:pPr>
          </w:p>
        </w:tc>
        <w:tc>
          <w:tcPr>
            <w:tcW w:w="764" w:type="dxa"/>
            <w:shd w:val="clear" w:color="auto" w:fill="auto"/>
            <w:vAlign w:val="center"/>
          </w:tcPr>
          <w:p w14:paraId="36817537" w14:textId="661016E2" w:rsidR="002534F4" w:rsidRPr="00DF6DD6" w:rsidRDefault="002534F4" w:rsidP="00A55383">
            <w:pPr>
              <w:pStyle w:val="TAC"/>
            </w:pPr>
          </w:p>
        </w:tc>
        <w:tc>
          <w:tcPr>
            <w:tcW w:w="764" w:type="dxa"/>
            <w:vAlign w:val="center"/>
          </w:tcPr>
          <w:p w14:paraId="1F7A7E26" w14:textId="124ACEF8" w:rsidR="002534F4" w:rsidRPr="00DF6DD6" w:rsidRDefault="002534F4" w:rsidP="00A55383">
            <w:pPr>
              <w:pStyle w:val="TAC"/>
            </w:pPr>
          </w:p>
        </w:tc>
        <w:tc>
          <w:tcPr>
            <w:tcW w:w="764" w:type="dxa"/>
            <w:shd w:val="clear" w:color="auto" w:fill="auto"/>
            <w:vAlign w:val="center"/>
          </w:tcPr>
          <w:p w14:paraId="39463000" w14:textId="5AF2C507" w:rsidR="002534F4" w:rsidRPr="00DF6DD6" w:rsidRDefault="002534F4" w:rsidP="00A55383">
            <w:pPr>
              <w:pStyle w:val="TAC"/>
            </w:pPr>
          </w:p>
        </w:tc>
      </w:tr>
      <w:tr w:rsidR="002534F4" w:rsidRPr="00DF6DD6" w14:paraId="4A1D35B0" w14:textId="77777777" w:rsidTr="00F55B07">
        <w:trPr>
          <w:trHeight w:val="282"/>
          <w:jc w:val="center"/>
        </w:trPr>
        <w:tc>
          <w:tcPr>
            <w:tcW w:w="698" w:type="dxa"/>
            <w:shd w:val="clear" w:color="auto" w:fill="auto"/>
            <w:vAlign w:val="center"/>
          </w:tcPr>
          <w:p w14:paraId="71ECBF84" w14:textId="2E7D7B94" w:rsidR="002534F4" w:rsidRPr="00DF6DD6" w:rsidRDefault="002534F4" w:rsidP="00A55383">
            <w:pPr>
              <w:pStyle w:val="TAC"/>
              <w:rPr>
                <w:lang w:eastAsia="ja-JP"/>
              </w:rPr>
            </w:pPr>
          </w:p>
        </w:tc>
        <w:tc>
          <w:tcPr>
            <w:tcW w:w="698" w:type="dxa"/>
            <w:shd w:val="clear" w:color="auto" w:fill="auto"/>
            <w:vAlign w:val="center"/>
          </w:tcPr>
          <w:p w14:paraId="227C10C8" w14:textId="1EFAB509" w:rsidR="002534F4" w:rsidRPr="00DF6DD6" w:rsidRDefault="002534F4" w:rsidP="00A55383">
            <w:pPr>
              <w:pStyle w:val="TAC"/>
              <w:rPr>
                <w:lang w:eastAsia="ja-JP"/>
              </w:rPr>
            </w:pPr>
          </w:p>
        </w:tc>
        <w:tc>
          <w:tcPr>
            <w:tcW w:w="709" w:type="dxa"/>
            <w:vAlign w:val="center"/>
          </w:tcPr>
          <w:p w14:paraId="0C9C9CCE" w14:textId="12FFCCB3" w:rsidR="002534F4" w:rsidRPr="00DF6DD6" w:rsidRDefault="002534F4" w:rsidP="00A55383">
            <w:pPr>
              <w:pStyle w:val="TAC"/>
              <w:rPr>
                <w:lang w:eastAsia="ja-JP"/>
              </w:rPr>
            </w:pPr>
          </w:p>
        </w:tc>
        <w:tc>
          <w:tcPr>
            <w:tcW w:w="764" w:type="dxa"/>
            <w:shd w:val="clear" w:color="auto" w:fill="auto"/>
            <w:vAlign w:val="center"/>
          </w:tcPr>
          <w:p w14:paraId="6F383DA3" w14:textId="6D8569E1" w:rsidR="002534F4" w:rsidRPr="00DF6DD6" w:rsidRDefault="002534F4" w:rsidP="00A55383">
            <w:pPr>
              <w:pStyle w:val="TAC"/>
              <w:rPr>
                <w:rFonts w:cs="Arial"/>
              </w:rPr>
            </w:pPr>
          </w:p>
        </w:tc>
        <w:tc>
          <w:tcPr>
            <w:tcW w:w="764" w:type="dxa"/>
            <w:shd w:val="clear" w:color="auto" w:fill="auto"/>
            <w:vAlign w:val="center"/>
          </w:tcPr>
          <w:p w14:paraId="5BA175E6" w14:textId="7A5CABDE" w:rsidR="002534F4" w:rsidRPr="00DF6DD6" w:rsidRDefault="002534F4" w:rsidP="00A55383">
            <w:pPr>
              <w:pStyle w:val="TAC"/>
              <w:rPr>
                <w:rFonts w:cs="Arial"/>
              </w:rPr>
            </w:pPr>
          </w:p>
        </w:tc>
        <w:tc>
          <w:tcPr>
            <w:tcW w:w="764" w:type="dxa"/>
            <w:shd w:val="clear" w:color="auto" w:fill="auto"/>
            <w:vAlign w:val="center"/>
          </w:tcPr>
          <w:p w14:paraId="5C34D0BE" w14:textId="503A505E" w:rsidR="002534F4" w:rsidRPr="00DF6DD6" w:rsidRDefault="002534F4" w:rsidP="00A55383">
            <w:pPr>
              <w:pStyle w:val="TAC"/>
              <w:rPr>
                <w:rFonts w:cs="Arial"/>
              </w:rPr>
            </w:pPr>
          </w:p>
        </w:tc>
        <w:tc>
          <w:tcPr>
            <w:tcW w:w="764" w:type="dxa"/>
            <w:shd w:val="clear" w:color="auto" w:fill="auto"/>
            <w:vAlign w:val="center"/>
          </w:tcPr>
          <w:p w14:paraId="71390135" w14:textId="682A1591" w:rsidR="002534F4" w:rsidRPr="00DF6DD6" w:rsidRDefault="002534F4" w:rsidP="00A55383">
            <w:pPr>
              <w:pStyle w:val="TAC"/>
              <w:rPr>
                <w:rFonts w:cs="Arial"/>
              </w:rPr>
            </w:pPr>
          </w:p>
        </w:tc>
        <w:tc>
          <w:tcPr>
            <w:tcW w:w="764" w:type="dxa"/>
            <w:shd w:val="clear" w:color="auto" w:fill="auto"/>
            <w:vAlign w:val="center"/>
          </w:tcPr>
          <w:p w14:paraId="32F03595" w14:textId="7DF16474" w:rsidR="002534F4" w:rsidRPr="00DF6DD6" w:rsidRDefault="002534F4" w:rsidP="00A55383">
            <w:pPr>
              <w:pStyle w:val="TAC"/>
            </w:pPr>
          </w:p>
        </w:tc>
        <w:tc>
          <w:tcPr>
            <w:tcW w:w="764" w:type="dxa"/>
            <w:shd w:val="clear" w:color="auto" w:fill="auto"/>
            <w:vAlign w:val="center"/>
          </w:tcPr>
          <w:p w14:paraId="44445B30" w14:textId="318A3956" w:rsidR="002534F4" w:rsidRPr="00DF6DD6" w:rsidRDefault="002534F4" w:rsidP="00A55383">
            <w:pPr>
              <w:pStyle w:val="TAC"/>
            </w:pPr>
          </w:p>
        </w:tc>
        <w:tc>
          <w:tcPr>
            <w:tcW w:w="764" w:type="dxa"/>
            <w:shd w:val="clear" w:color="auto" w:fill="auto"/>
            <w:vAlign w:val="center"/>
          </w:tcPr>
          <w:p w14:paraId="0D6B13E9" w14:textId="1EC67408" w:rsidR="002534F4" w:rsidRPr="00DF6DD6" w:rsidRDefault="002534F4" w:rsidP="00A55383">
            <w:pPr>
              <w:pStyle w:val="TAC"/>
            </w:pPr>
          </w:p>
        </w:tc>
        <w:tc>
          <w:tcPr>
            <w:tcW w:w="764" w:type="dxa"/>
            <w:shd w:val="clear" w:color="auto" w:fill="auto"/>
            <w:vAlign w:val="center"/>
          </w:tcPr>
          <w:p w14:paraId="5FE79275" w14:textId="3E5E1DF0" w:rsidR="002534F4" w:rsidRPr="00DF6DD6" w:rsidRDefault="002534F4" w:rsidP="00A55383">
            <w:pPr>
              <w:pStyle w:val="TAC"/>
            </w:pPr>
          </w:p>
        </w:tc>
        <w:tc>
          <w:tcPr>
            <w:tcW w:w="764" w:type="dxa"/>
            <w:shd w:val="clear" w:color="auto" w:fill="auto"/>
            <w:vAlign w:val="center"/>
          </w:tcPr>
          <w:p w14:paraId="51EA70EA" w14:textId="3BAF6185" w:rsidR="002534F4" w:rsidRPr="00DF6DD6" w:rsidRDefault="002534F4" w:rsidP="00A55383">
            <w:pPr>
              <w:pStyle w:val="TAC"/>
            </w:pPr>
          </w:p>
        </w:tc>
        <w:tc>
          <w:tcPr>
            <w:tcW w:w="764" w:type="dxa"/>
            <w:vAlign w:val="center"/>
          </w:tcPr>
          <w:p w14:paraId="29FA95C1" w14:textId="523D0348" w:rsidR="002534F4" w:rsidRPr="00DF6DD6" w:rsidRDefault="002534F4" w:rsidP="00A55383">
            <w:pPr>
              <w:pStyle w:val="TAC"/>
            </w:pPr>
          </w:p>
        </w:tc>
        <w:tc>
          <w:tcPr>
            <w:tcW w:w="764" w:type="dxa"/>
            <w:shd w:val="clear" w:color="auto" w:fill="auto"/>
            <w:vAlign w:val="center"/>
          </w:tcPr>
          <w:p w14:paraId="0D4FD14D" w14:textId="09B3C471" w:rsidR="002534F4" w:rsidRPr="00DF6DD6" w:rsidRDefault="002534F4" w:rsidP="00A55383">
            <w:pPr>
              <w:pStyle w:val="TAC"/>
            </w:pPr>
          </w:p>
        </w:tc>
      </w:tr>
      <w:tr w:rsidR="00D660DA" w:rsidRPr="00DF6DD6" w14:paraId="6C6EA216" w14:textId="77777777" w:rsidTr="00CE7ABA">
        <w:trPr>
          <w:trHeight w:val="282"/>
          <w:jc w:val="center"/>
        </w:trPr>
        <w:tc>
          <w:tcPr>
            <w:tcW w:w="698" w:type="dxa"/>
            <w:shd w:val="clear" w:color="auto" w:fill="auto"/>
            <w:vAlign w:val="center"/>
          </w:tcPr>
          <w:p w14:paraId="112F4F16" w14:textId="4978014F" w:rsidR="00D660DA" w:rsidRPr="00DF6DD6" w:rsidRDefault="00D660DA" w:rsidP="00A55383">
            <w:pPr>
              <w:pStyle w:val="TAC"/>
              <w:rPr>
                <w:lang w:eastAsia="zh-CN"/>
              </w:rPr>
            </w:pPr>
            <w:r w:rsidRPr="004223BE">
              <w:rPr>
                <w:lang w:eastAsia="ja-JP"/>
              </w:rPr>
              <w:t>n77</w:t>
            </w:r>
          </w:p>
        </w:tc>
        <w:tc>
          <w:tcPr>
            <w:tcW w:w="698" w:type="dxa"/>
            <w:shd w:val="clear" w:color="auto" w:fill="auto"/>
            <w:vAlign w:val="center"/>
          </w:tcPr>
          <w:p w14:paraId="5EF9B876" w14:textId="1BD70825" w:rsidR="00D660DA" w:rsidRPr="00DF6DD6" w:rsidRDefault="00D660DA" w:rsidP="00A55383">
            <w:pPr>
              <w:pStyle w:val="TAC"/>
              <w:rPr>
                <w:lang w:eastAsia="zh-CN"/>
              </w:rPr>
            </w:pPr>
            <w:r w:rsidRPr="004223BE">
              <w:rPr>
                <w:lang w:eastAsia="ja-JP"/>
              </w:rPr>
              <w:t>3</w:t>
            </w:r>
          </w:p>
        </w:tc>
        <w:tc>
          <w:tcPr>
            <w:tcW w:w="709" w:type="dxa"/>
            <w:vAlign w:val="center"/>
          </w:tcPr>
          <w:p w14:paraId="2D266CEC" w14:textId="2360421E" w:rsidR="00D660DA" w:rsidRPr="00DF6DD6" w:rsidRDefault="00D660DA" w:rsidP="00A55383">
            <w:pPr>
              <w:pStyle w:val="TAC"/>
              <w:rPr>
                <w:lang w:eastAsia="zh-CN"/>
              </w:rPr>
            </w:pPr>
            <w:r w:rsidRPr="004223BE">
              <w:rPr>
                <w:lang w:eastAsia="ja-JP"/>
              </w:rPr>
              <w:t>15</w:t>
            </w:r>
          </w:p>
        </w:tc>
        <w:tc>
          <w:tcPr>
            <w:tcW w:w="764" w:type="dxa"/>
            <w:shd w:val="clear" w:color="auto" w:fill="auto"/>
            <w:vAlign w:val="center"/>
          </w:tcPr>
          <w:p w14:paraId="362D5C59" w14:textId="3ED54819" w:rsidR="00D660DA" w:rsidRPr="00DF6DD6" w:rsidRDefault="00D660DA" w:rsidP="00A55383">
            <w:pPr>
              <w:pStyle w:val="TAC"/>
              <w:rPr>
                <w:rFonts w:cs="Arial"/>
              </w:rPr>
            </w:pPr>
            <w:r w:rsidRPr="004223BE">
              <w:rPr>
                <w:rFonts w:cs="Arial"/>
              </w:rPr>
              <w:t>25</w:t>
            </w:r>
          </w:p>
        </w:tc>
        <w:tc>
          <w:tcPr>
            <w:tcW w:w="764" w:type="dxa"/>
            <w:shd w:val="clear" w:color="auto" w:fill="auto"/>
            <w:vAlign w:val="center"/>
          </w:tcPr>
          <w:p w14:paraId="053C882B" w14:textId="173BC0B3" w:rsidR="00D660DA" w:rsidRPr="00DF6DD6" w:rsidRDefault="00D660DA" w:rsidP="00A55383">
            <w:pPr>
              <w:pStyle w:val="TAC"/>
              <w:rPr>
                <w:lang w:eastAsia="zh-CN"/>
              </w:rPr>
            </w:pPr>
            <w:r w:rsidRPr="004223BE">
              <w:rPr>
                <w:rFonts w:cs="Arial"/>
              </w:rPr>
              <w:t>50</w:t>
            </w:r>
          </w:p>
        </w:tc>
        <w:tc>
          <w:tcPr>
            <w:tcW w:w="764" w:type="dxa"/>
            <w:shd w:val="clear" w:color="auto" w:fill="auto"/>
            <w:vAlign w:val="center"/>
          </w:tcPr>
          <w:p w14:paraId="7E40982F" w14:textId="6A5C4FCB" w:rsidR="00D660DA" w:rsidRPr="00DF6DD6" w:rsidRDefault="00D660DA" w:rsidP="00A55383">
            <w:pPr>
              <w:pStyle w:val="TAC"/>
              <w:rPr>
                <w:lang w:eastAsia="zh-CN"/>
              </w:rPr>
            </w:pPr>
            <w:r w:rsidRPr="004223BE">
              <w:rPr>
                <w:rFonts w:cs="Arial"/>
              </w:rPr>
              <w:t>75</w:t>
            </w:r>
          </w:p>
        </w:tc>
        <w:tc>
          <w:tcPr>
            <w:tcW w:w="764" w:type="dxa"/>
            <w:shd w:val="clear" w:color="auto" w:fill="auto"/>
            <w:vAlign w:val="center"/>
          </w:tcPr>
          <w:p w14:paraId="0F1B369E" w14:textId="726E047F" w:rsidR="00D660DA" w:rsidRPr="00DF6DD6" w:rsidRDefault="00D660DA" w:rsidP="00A55383">
            <w:pPr>
              <w:pStyle w:val="TAC"/>
              <w:rPr>
                <w:lang w:eastAsia="zh-CN"/>
              </w:rPr>
            </w:pPr>
            <w:r w:rsidRPr="004223BE">
              <w:rPr>
                <w:rFonts w:cs="Arial"/>
              </w:rPr>
              <w:t>100</w:t>
            </w:r>
          </w:p>
        </w:tc>
        <w:tc>
          <w:tcPr>
            <w:tcW w:w="764" w:type="dxa"/>
            <w:shd w:val="clear" w:color="auto" w:fill="auto"/>
          </w:tcPr>
          <w:p w14:paraId="220B0279" w14:textId="77777777" w:rsidR="00D660DA" w:rsidRPr="00DF6DD6" w:rsidRDefault="00D660DA" w:rsidP="00A55383">
            <w:pPr>
              <w:pStyle w:val="TAC"/>
            </w:pPr>
          </w:p>
        </w:tc>
        <w:tc>
          <w:tcPr>
            <w:tcW w:w="764" w:type="dxa"/>
            <w:shd w:val="clear" w:color="auto" w:fill="auto"/>
          </w:tcPr>
          <w:p w14:paraId="1B6AA2D7" w14:textId="77777777" w:rsidR="00D660DA" w:rsidRPr="00DF6DD6" w:rsidRDefault="00D660DA" w:rsidP="00A55383">
            <w:pPr>
              <w:pStyle w:val="TAC"/>
            </w:pPr>
          </w:p>
        </w:tc>
        <w:tc>
          <w:tcPr>
            <w:tcW w:w="764" w:type="dxa"/>
            <w:shd w:val="clear" w:color="auto" w:fill="auto"/>
          </w:tcPr>
          <w:p w14:paraId="64F5E580" w14:textId="77777777" w:rsidR="00D660DA" w:rsidRPr="00DF6DD6" w:rsidRDefault="00D660DA" w:rsidP="00A55383">
            <w:pPr>
              <w:pStyle w:val="TAC"/>
            </w:pPr>
          </w:p>
        </w:tc>
        <w:tc>
          <w:tcPr>
            <w:tcW w:w="764" w:type="dxa"/>
            <w:shd w:val="clear" w:color="auto" w:fill="auto"/>
          </w:tcPr>
          <w:p w14:paraId="48723FB5" w14:textId="77777777" w:rsidR="00D660DA" w:rsidRPr="00DF6DD6" w:rsidRDefault="00D660DA" w:rsidP="00A55383">
            <w:pPr>
              <w:pStyle w:val="TAC"/>
            </w:pPr>
          </w:p>
        </w:tc>
        <w:tc>
          <w:tcPr>
            <w:tcW w:w="764" w:type="dxa"/>
            <w:shd w:val="clear" w:color="auto" w:fill="auto"/>
          </w:tcPr>
          <w:p w14:paraId="6202E548" w14:textId="77777777" w:rsidR="00D660DA" w:rsidRPr="00DF6DD6" w:rsidRDefault="00D660DA" w:rsidP="00A55383">
            <w:pPr>
              <w:pStyle w:val="TAC"/>
            </w:pPr>
          </w:p>
        </w:tc>
        <w:tc>
          <w:tcPr>
            <w:tcW w:w="764" w:type="dxa"/>
          </w:tcPr>
          <w:p w14:paraId="2422F5E4" w14:textId="77777777" w:rsidR="00D660DA" w:rsidRPr="00DF6DD6" w:rsidRDefault="00D660DA" w:rsidP="00A55383">
            <w:pPr>
              <w:pStyle w:val="TAC"/>
            </w:pPr>
          </w:p>
        </w:tc>
        <w:tc>
          <w:tcPr>
            <w:tcW w:w="764" w:type="dxa"/>
            <w:shd w:val="clear" w:color="auto" w:fill="auto"/>
            <w:vAlign w:val="center"/>
          </w:tcPr>
          <w:p w14:paraId="6C3FF388" w14:textId="77777777" w:rsidR="00D660DA" w:rsidRPr="00DF6DD6" w:rsidRDefault="00D660DA" w:rsidP="00A55383">
            <w:pPr>
              <w:pStyle w:val="TAC"/>
            </w:pPr>
          </w:p>
        </w:tc>
      </w:tr>
      <w:tr w:rsidR="00D660DA" w:rsidRPr="00DF6DD6" w14:paraId="24D41089" w14:textId="77777777" w:rsidTr="00CE7ABA">
        <w:trPr>
          <w:trHeight w:val="282"/>
          <w:jc w:val="center"/>
        </w:trPr>
        <w:tc>
          <w:tcPr>
            <w:tcW w:w="698" w:type="dxa"/>
            <w:shd w:val="clear" w:color="auto" w:fill="auto"/>
            <w:vAlign w:val="center"/>
          </w:tcPr>
          <w:p w14:paraId="6B4D2598" w14:textId="01AF6F9B" w:rsidR="00D660DA" w:rsidRPr="00DF6DD6" w:rsidRDefault="00D660DA" w:rsidP="00A55383">
            <w:pPr>
              <w:pStyle w:val="TAC"/>
              <w:rPr>
                <w:lang w:eastAsia="zh-CN"/>
              </w:rPr>
            </w:pPr>
            <w:r w:rsidRPr="004223BE">
              <w:rPr>
                <w:lang w:eastAsia="ja-JP"/>
              </w:rPr>
              <w:t>n78</w:t>
            </w:r>
          </w:p>
        </w:tc>
        <w:tc>
          <w:tcPr>
            <w:tcW w:w="698" w:type="dxa"/>
            <w:shd w:val="clear" w:color="auto" w:fill="auto"/>
            <w:vAlign w:val="center"/>
          </w:tcPr>
          <w:p w14:paraId="09A81EF3" w14:textId="42593D56" w:rsidR="00D660DA" w:rsidRPr="00DF6DD6" w:rsidRDefault="00D660DA" w:rsidP="00A55383">
            <w:pPr>
              <w:pStyle w:val="TAC"/>
              <w:rPr>
                <w:lang w:eastAsia="zh-CN"/>
              </w:rPr>
            </w:pPr>
            <w:r w:rsidRPr="004223BE">
              <w:rPr>
                <w:lang w:eastAsia="ja-JP"/>
              </w:rPr>
              <w:t>3</w:t>
            </w:r>
          </w:p>
        </w:tc>
        <w:tc>
          <w:tcPr>
            <w:tcW w:w="709" w:type="dxa"/>
            <w:vAlign w:val="center"/>
          </w:tcPr>
          <w:p w14:paraId="11B804F5" w14:textId="7492F6A4" w:rsidR="00D660DA" w:rsidRPr="00DF6DD6" w:rsidRDefault="00D660DA" w:rsidP="00A55383">
            <w:pPr>
              <w:pStyle w:val="TAC"/>
              <w:rPr>
                <w:lang w:eastAsia="zh-CN"/>
              </w:rPr>
            </w:pPr>
            <w:r w:rsidRPr="004223BE">
              <w:rPr>
                <w:lang w:eastAsia="ja-JP"/>
              </w:rPr>
              <w:t>15</w:t>
            </w:r>
          </w:p>
        </w:tc>
        <w:tc>
          <w:tcPr>
            <w:tcW w:w="764" w:type="dxa"/>
            <w:shd w:val="clear" w:color="auto" w:fill="auto"/>
            <w:vAlign w:val="center"/>
          </w:tcPr>
          <w:p w14:paraId="5BA2D2B7" w14:textId="450CDFB9" w:rsidR="00D660DA" w:rsidRPr="00DF6DD6" w:rsidRDefault="00D660DA" w:rsidP="00A55383">
            <w:pPr>
              <w:pStyle w:val="TAC"/>
              <w:rPr>
                <w:rFonts w:cs="Arial"/>
              </w:rPr>
            </w:pPr>
            <w:r w:rsidRPr="004223BE">
              <w:rPr>
                <w:rFonts w:cs="Arial"/>
              </w:rPr>
              <w:t>25</w:t>
            </w:r>
          </w:p>
        </w:tc>
        <w:tc>
          <w:tcPr>
            <w:tcW w:w="764" w:type="dxa"/>
            <w:shd w:val="clear" w:color="auto" w:fill="auto"/>
            <w:vAlign w:val="center"/>
          </w:tcPr>
          <w:p w14:paraId="107A9AAA" w14:textId="19EF96A6" w:rsidR="00D660DA" w:rsidRPr="00DF6DD6" w:rsidRDefault="00D660DA" w:rsidP="00A55383">
            <w:pPr>
              <w:pStyle w:val="TAC"/>
              <w:rPr>
                <w:lang w:eastAsia="zh-CN"/>
              </w:rPr>
            </w:pPr>
            <w:r w:rsidRPr="004223BE">
              <w:rPr>
                <w:rFonts w:cs="Arial"/>
              </w:rPr>
              <w:t>50</w:t>
            </w:r>
          </w:p>
        </w:tc>
        <w:tc>
          <w:tcPr>
            <w:tcW w:w="764" w:type="dxa"/>
            <w:shd w:val="clear" w:color="auto" w:fill="auto"/>
            <w:vAlign w:val="center"/>
          </w:tcPr>
          <w:p w14:paraId="4A8C199D" w14:textId="17731B00" w:rsidR="00D660DA" w:rsidRPr="00DF6DD6" w:rsidRDefault="00D660DA" w:rsidP="00A55383">
            <w:pPr>
              <w:pStyle w:val="TAC"/>
              <w:rPr>
                <w:lang w:eastAsia="zh-CN"/>
              </w:rPr>
            </w:pPr>
            <w:r w:rsidRPr="004223BE">
              <w:rPr>
                <w:rFonts w:cs="Arial"/>
              </w:rPr>
              <w:t>75</w:t>
            </w:r>
          </w:p>
        </w:tc>
        <w:tc>
          <w:tcPr>
            <w:tcW w:w="764" w:type="dxa"/>
            <w:shd w:val="clear" w:color="auto" w:fill="auto"/>
            <w:vAlign w:val="center"/>
          </w:tcPr>
          <w:p w14:paraId="7BBF7C2A" w14:textId="35DF876C" w:rsidR="00D660DA" w:rsidRPr="00DF6DD6" w:rsidRDefault="00D660DA" w:rsidP="00A55383">
            <w:pPr>
              <w:pStyle w:val="TAC"/>
              <w:rPr>
                <w:lang w:eastAsia="zh-CN"/>
              </w:rPr>
            </w:pPr>
            <w:r w:rsidRPr="004223BE">
              <w:rPr>
                <w:rFonts w:cs="Arial"/>
              </w:rPr>
              <w:t>100</w:t>
            </w:r>
          </w:p>
        </w:tc>
        <w:tc>
          <w:tcPr>
            <w:tcW w:w="764" w:type="dxa"/>
            <w:shd w:val="clear" w:color="auto" w:fill="auto"/>
          </w:tcPr>
          <w:p w14:paraId="7C0B592E" w14:textId="77777777" w:rsidR="00D660DA" w:rsidRPr="00DF6DD6" w:rsidRDefault="00D660DA" w:rsidP="00A55383">
            <w:pPr>
              <w:pStyle w:val="TAC"/>
            </w:pPr>
          </w:p>
        </w:tc>
        <w:tc>
          <w:tcPr>
            <w:tcW w:w="764" w:type="dxa"/>
            <w:shd w:val="clear" w:color="auto" w:fill="auto"/>
          </w:tcPr>
          <w:p w14:paraId="5A6938B7" w14:textId="77777777" w:rsidR="00D660DA" w:rsidRPr="00DF6DD6" w:rsidRDefault="00D660DA" w:rsidP="00A55383">
            <w:pPr>
              <w:pStyle w:val="TAC"/>
            </w:pPr>
          </w:p>
        </w:tc>
        <w:tc>
          <w:tcPr>
            <w:tcW w:w="764" w:type="dxa"/>
            <w:shd w:val="clear" w:color="auto" w:fill="auto"/>
          </w:tcPr>
          <w:p w14:paraId="11B199D4" w14:textId="77777777" w:rsidR="00D660DA" w:rsidRPr="00DF6DD6" w:rsidRDefault="00D660DA" w:rsidP="00A55383">
            <w:pPr>
              <w:pStyle w:val="TAC"/>
            </w:pPr>
          </w:p>
        </w:tc>
        <w:tc>
          <w:tcPr>
            <w:tcW w:w="764" w:type="dxa"/>
            <w:shd w:val="clear" w:color="auto" w:fill="auto"/>
          </w:tcPr>
          <w:p w14:paraId="65670938" w14:textId="77777777" w:rsidR="00D660DA" w:rsidRPr="00DF6DD6" w:rsidRDefault="00D660DA" w:rsidP="00A55383">
            <w:pPr>
              <w:pStyle w:val="TAC"/>
            </w:pPr>
          </w:p>
        </w:tc>
        <w:tc>
          <w:tcPr>
            <w:tcW w:w="764" w:type="dxa"/>
            <w:shd w:val="clear" w:color="auto" w:fill="auto"/>
          </w:tcPr>
          <w:p w14:paraId="3CD993D1" w14:textId="77777777" w:rsidR="00D660DA" w:rsidRPr="00DF6DD6" w:rsidRDefault="00D660DA" w:rsidP="00A55383">
            <w:pPr>
              <w:pStyle w:val="TAC"/>
            </w:pPr>
          </w:p>
        </w:tc>
        <w:tc>
          <w:tcPr>
            <w:tcW w:w="764" w:type="dxa"/>
          </w:tcPr>
          <w:p w14:paraId="0208970A" w14:textId="77777777" w:rsidR="00D660DA" w:rsidRPr="00DF6DD6" w:rsidRDefault="00D660DA" w:rsidP="00A55383">
            <w:pPr>
              <w:pStyle w:val="TAC"/>
            </w:pPr>
          </w:p>
        </w:tc>
        <w:tc>
          <w:tcPr>
            <w:tcW w:w="764" w:type="dxa"/>
            <w:shd w:val="clear" w:color="auto" w:fill="auto"/>
            <w:vAlign w:val="center"/>
          </w:tcPr>
          <w:p w14:paraId="1E971381" w14:textId="77777777" w:rsidR="00D660DA" w:rsidRPr="00DF6DD6" w:rsidRDefault="00D660DA" w:rsidP="00A55383">
            <w:pPr>
              <w:pStyle w:val="TAC"/>
            </w:pPr>
          </w:p>
        </w:tc>
      </w:tr>
      <w:tr w:rsidR="00F55B07" w:rsidRPr="00DF6DD6" w14:paraId="4F765328" w14:textId="77777777" w:rsidTr="00F55B07">
        <w:trPr>
          <w:trHeight w:val="282"/>
          <w:jc w:val="center"/>
        </w:trPr>
        <w:tc>
          <w:tcPr>
            <w:tcW w:w="698" w:type="dxa"/>
            <w:shd w:val="clear" w:color="auto" w:fill="auto"/>
            <w:vAlign w:val="center"/>
          </w:tcPr>
          <w:p w14:paraId="5DA17C0C" w14:textId="77777777" w:rsidR="00F71B8A" w:rsidRPr="00DF6DD6" w:rsidRDefault="00F71B8A" w:rsidP="00A55383">
            <w:pPr>
              <w:pStyle w:val="TAC"/>
            </w:pPr>
            <w:r w:rsidRPr="00DF6DD6">
              <w:rPr>
                <w:rFonts w:hint="eastAsia"/>
                <w:lang w:eastAsia="ja-JP"/>
              </w:rPr>
              <w:t>n7</w:t>
            </w:r>
            <w:r w:rsidRPr="00DF6DD6">
              <w:rPr>
                <w:lang w:eastAsia="ja-JP"/>
              </w:rPr>
              <w:t>7</w:t>
            </w:r>
          </w:p>
        </w:tc>
        <w:tc>
          <w:tcPr>
            <w:tcW w:w="698" w:type="dxa"/>
            <w:shd w:val="clear" w:color="auto" w:fill="auto"/>
            <w:vAlign w:val="center"/>
          </w:tcPr>
          <w:p w14:paraId="1720D3C5" w14:textId="77777777" w:rsidR="00F71B8A" w:rsidRPr="00DF6DD6" w:rsidRDefault="00F71B8A" w:rsidP="00A55383">
            <w:pPr>
              <w:pStyle w:val="TAC"/>
            </w:pPr>
            <w:r w:rsidRPr="00DF6DD6">
              <w:rPr>
                <w:lang w:eastAsia="ja-JP"/>
              </w:rPr>
              <w:t>28</w:t>
            </w:r>
          </w:p>
        </w:tc>
        <w:tc>
          <w:tcPr>
            <w:tcW w:w="709" w:type="dxa"/>
            <w:vAlign w:val="center"/>
          </w:tcPr>
          <w:p w14:paraId="6168E642" w14:textId="77777777" w:rsidR="00F71B8A" w:rsidRPr="00DF6DD6" w:rsidRDefault="00F71B8A" w:rsidP="00A55383">
            <w:pPr>
              <w:pStyle w:val="TAC"/>
            </w:pPr>
            <w:r w:rsidRPr="00DF6DD6">
              <w:rPr>
                <w:lang w:eastAsia="ja-JP"/>
              </w:rPr>
              <w:t>15</w:t>
            </w:r>
          </w:p>
        </w:tc>
        <w:tc>
          <w:tcPr>
            <w:tcW w:w="764" w:type="dxa"/>
            <w:shd w:val="clear" w:color="auto" w:fill="auto"/>
            <w:vAlign w:val="center"/>
          </w:tcPr>
          <w:p w14:paraId="10566CF0" w14:textId="77777777" w:rsidR="00F71B8A" w:rsidRPr="00DF6DD6" w:rsidRDefault="00F71B8A" w:rsidP="00A55383">
            <w:pPr>
              <w:pStyle w:val="TAC"/>
            </w:pPr>
            <w:r w:rsidRPr="00DF6DD6">
              <w:rPr>
                <w:rFonts w:cs="Arial"/>
              </w:rPr>
              <w:t>25</w:t>
            </w:r>
          </w:p>
        </w:tc>
        <w:tc>
          <w:tcPr>
            <w:tcW w:w="764" w:type="dxa"/>
            <w:shd w:val="clear" w:color="auto" w:fill="auto"/>
            <w:vAlign w:val="center"/>
          </w:tcPr>
          <w:p w14:paraId="5E9DE96F" w14:textId="77777777" w:rsidR="00F71B8A" w:rsidRPr="00DF6DD6" w:rsidRDefault="00F71B8A" w:rsidP="00A55383">
            <w:pPr>
              <w:pStyle w:val="TAC"/>
            </w:pPr>
            <w:r w:rsidRPr="00DF6DD6">
              <w:rPr>
                <w:rFonts w:cs="Arial"/>
              </w:rPr>
              <w:t>50</w:t>
            </w:r>
          </w:p>
        </w:tc>
        <w:tc>
          <w:tcPr>
            <w:tcW w:w="764" w:type="dxa"/>
            <w:shd w:val="clear" w:color="auto" w:fill="auto"/>
            <w:vAlign w:val="center"/>
          </w:tcPr>
          <w:p w14:paraId="6B1134A4" w14:textId="77777777" w:rsidR="00F71B8A" w:rsidRPr="00DF6DD6" w:rsidRDefault="00F71B8A" w:rsidP="00A55383">
            <w:pPr>
              <w:pStyle w:val="TAC"/>
            </w:pPr>
            <w:r w:rsidRPr="00DF6DD6">
              <w:rPr>
                <w:rFonts w:cs="Arial"/>
              </w:rPr>
              <w:t>75</w:t>
            </w:r>
          </w:p>
        </w:tc>
        <w:tc>
          <w:tcPr>
            <w:tcW w:w="764" w:type="dxa"/>
            <w:shd w:val="clear" w:color="auto" w:fill="auto"/>
            <w:vAlign w:val="center"/>
          </w:tcPr>
          <w:p w14:paraId="0E1D784F" w14:textId="77777777" w:rsidR="00F71B8A" w:rsidRPr="00DF6DD6" w:rsidRDefault="00F71B8A" w:rsidP="00A55383">
            <w:pPr>
              <w:pStyle w:val="TAC"/>
            </w:pPr>
            <w:r w:rsidRPr="00DF6DD6">
              <w:rPr>
                <w:rFonts w:cs="Arial"/>
              </w:rPr>
              <w:t>100</w:t>
            </w:r>
          </w:p>
        </w:tc>
        <w:tc>
          <w:tcPr>
            <w:tcW w:w="764" w:type="dxa"/>
            <w:shd w:val="clear" w:color="auto" w:fill="auto"/>
          </w:tcPr>
          <w:p w14:paraId="1B9D2493" w14:textId="77777777" w:rsidR="00F71B8A" w:rsidRPr="00DF6DD6" w:rsidRDefault="00F71B8A" w:rsidP="00A55383">
            <w:pPr>
              <w:pStyle w:val="TAC"/>
            </w:pPr>
          </w:p>
        </w:tc>
        <w:tc>
          <w:tcPr>
            <w:tcW w:w="764" w:type="dxa"/>
            <w:shd w:val="clear" w:color="auto" w:fill="auto"/>
          </w:tcPr>
          <w:p w14:paraId="7690E5E1" w14:textId="77777777" w:rsidR="00F71B8A" w:rsidRPr="00DF6DD6" w:rsidRDefault="00F71B8A" w:rsidP="00A55383">
            <w:pPr>
              <w:pStyle w:val="TAC"/>
            </w:pPr>
          </w:p>
        </w:tc>
        <w:tc>
          <w:tcPr>
            <w:tcW w:w="764" w:type="dxa"/>
            <w:shd w:val="clear" w:color="auto" w:fill="auto"/>
          </w:tcPr>
          <w:p w14:paraId="2FCFD7B5" w14:textId="77777777" w:rsidR="00F71B8A" w:rsidRPr="00DF6DD6" w:rsidRDefault="00F71B8A" w:rsidP="00A55383">
            <w:pPr>
              <w:pStyle w:val="TAC"/>
            </w:pPr>
          </w:p>
        </w:tc>
        <w:tc>
          <w:tcPr>
            <w:tcW w:w="764" w:type="dxa"/>
            <w:shd w:val="clear" w:color="auto" w:fill="auto"/>
          </w:tcPr>
          <w:p w14:paraId="5393150B" w14:textId="77777777" w:rsidR="00F71B8A" w:rsidRPr="00DF6DD6" w:rsidRDefault="00F71B8A" w:rsidP="00A55383">
            <w:pPr>
              <w:pStyle w:val="TAC"/>
            </w:pPr>
          </w:p>
        </w:tc>
        <w:tc>
          <w:tcPr>
            <w:tcW w:w="764" w:type="dxa"/>
            <w:shd w:val="clear" w:color="auto" w:fill="auto"/>
          </w:tcPr>
          <w:p w14:paraId="4C9B1C1D" w14:textId="77777777" w:rsidR="00F71B8A" w:rsidRPr="00DF6DD6" w:rsidRDefault="00F71B8A" w:rsidP="00A55383">
            <w:pPr>
              <w:pStyle w:val="TAC"/>
            </w:pPr>
          </w:p>
        </w:tc>
        <w:tc>
          <w:tcPr>
            <w:tcW w:w="764" w:type="dxa"/>
          </w:tcPr>
          <w:p w14:paraId="75926B8F" w14:textId="77777777" w:rsidR="00F71B8A" w:rsidRPr="00DF6DD6" w:rsidRDefault="00F71B8A" w:rsidP="00A55383">
            <w:pPr>
              <w:pStyle w:val="TAC"/>
            </w:pPr>
          </w:p>
        </w:tc>
        <w:tc>
          <w:tcPr>
            <w:tcW w:w="764" w:type="dxa"/>
            <w:shd w:val="clear" w:color="auto" w:fill="auto"/>
            <w:vAlign w:val="center"/>
          </w:tcPr>
          <w:p w14:paraId="0D3543CA" w14:textId="77777777" w:rsidR="00F71B8A" w:rsidRPr="00DF6DD6" w:rsidRDefault="00F71B8A" w:rsidP="00A55383">
            <w:pPr>
              <w:pStyle w:val="TAC"/>
            </w:pPr>
          </w:p>
        </w:tc>
      </w:tr>
      <w:tr w:rsidR="00F55B07" w:rsidRPr="00DF6DD6" w14:paraId="06076628" w14:textId="77777777" w:rsidTr="00F55B07">
        <w:trPr>
          <w:trHeight w:val="282"/>
          <w:jc w:val="center"/>
        </w:trPr>
        <w:tc>
          <w:tcPr>
            <w:tcW w:w="698" w:type="dxa"/>
            <w:shd w:val="clear" w:color="auto" w:fill="auto"/>
            <w:vAlign w:val="center"/>
          </w:tcPr>
          <w:p w14:paraId="0960F6E8" w14:textId="77777777" w:rsidR="00F71B8A" w:rsidRPr="00DF6DD6" w:rsidRDefault="00F71B8A" w:rsidP="00A55383">
            <w:pPr>
              <w:pStyle w:val="TAC"/>
              <w:rPr>
                <w:lang w:eastAsia="ja-JP"/>
              </w:rPr>
            </w:pPr>
            <w:r w:rsidRPr="00DF6DD6">
              <w:t>n7</w:t>
            </w:r>
            <w:r w:rsidRPr="00DF6DD6">
              <w:rPr>
                <w:lang w:eastAsia="zh-CN"/>
              </w:rPr>
              <w:t>7</w:t>
            </w:r>
          </w:p>
        </w:tc>
        <w:tc>
          <w:tcPr>
            <w:tcW w:w="698" w:type="dxa"/>
            <w:shd w:val="clear" w:color="auto" w:fill="auto"/>
            <w:vAlign w:val="center"/>
          </w:tcPr>
          <w:p w14:paraId="67ECDFCC" w14:textId="77777777" w:rsidR="00F71B8A" w:rsidRPr="00DF6DD6" w:rsidRDefault="00F71B8A" w:rsidP="00A55383">
            <w:pPr>
              <w:pStyle w:val="TAC"/>
              <w:rPr>
                <w:lang w:eastAsia="ja-JP"/>
              </w:rPr>
            </w:pPr>
            <w:r w:rsidRPr="00DF6DD6">
              <w:rPr>
                <w:lang w:eastAsia="zh-CN"/>
              </w:rPr>
              <w:t>41</w:t>
            </w:r>
          </w:p>
        </w:tc>
        <w:tc>
          <w:tcPr>
            <w:tcW w:w="709" w:type="dxa"/>
            <w:vAlign w:val="center"/>
          </w:tcPr>
          <w:p w14:paraId="055273D3" w14:textId="2E38390C" w:rsidR="00F71B8A" w:rsidRPr="00DF6DD6" w:rsidRDefault="00E42BE1" w:rsidP="00A55383">
            <w:pPr>
              <w:pStyle w:val="TAC"/>
              <w:rPr>
                <w:lang w:eastAsia="ja-JP"/>
              </w:rPr>
            </w:pPr>
            <w:r w:rsidRPr="00DF6DD6">
              <w:rPr>
                <w:lang w:eastAsia="zh-CN"/>
              </w:rPr>
              <w:t>15</w:t>
            </w:r>
          </w:p>
        </w:tc>
        <w:tc>
          <w:tcPr>
            <w:tcW w:w="764" w:type="dxa"/>
            <w:shd w:val="clear" w:color="auto" w:fill="auto"/>
            <w:vAlign w:val="center"/>
          </w:tcPr>
          <w:p w14:paraId="4732098B" w14:textId="4AE3B563" w:rsidR="00F71B8A" w:rsidRPr="00DF6DD6" w:rsidRDefault="00E42BE1" w:rsidP="00A55383">
            <w:pPr>
              <w:pStyle w:val="TAC"/>
              <w:rPr>
                <w:rFonts w:cs="Arial"/>
              </w:rPr>
            </w:pPr>
            <w:r w:rsidRPr="00DF6DD6">
              <w:rPr>
                <w:rFonts w:cs="Arial"/>
              </w:rPr>
              <w:t>12</w:t>
            </w:r>
          </w:p>
        </w:tc>
        <w:tc>
          <w:tcPr>
            <w:tcW w:w="764" w:type="dxa"/>
            <w:shd w:val="clear" w:color="auto" w:fill="auto"/>
            <w:vAlign w:val="center"/>
          </w:tcPr>
          <w:p w14:paraId="65A4F38F" w14:textId="3DF14DC9" w:rsidR="00F71B8A" w:rsidRPr="00DF6DD6" w:rsidRDefault="00E42BE1" w:rsidP="00A55383">
            <w:pPr>
              <w:pStyle w:val="TAC"/>
              <w:rPr>
                <w:rFonts w:cs="Arial"/>
              </w:rPr>
            </w:pPr>
            <w:r w:rsidRPr="00DF6DD6">
              <w:rPr>
                <w:lang w:eastAsia="zh-CN"/>
              </w:rPr>
              <w:t>25</w:t>
            </w:r>
          </w:p>
        </w:tc>
        <w:tc>
          <w:tcPr>
            <w:tcW w:w="764" w:type="dxa"/>
            <w:shd w:val="clear" w:color="auto" w:fill="auto"/>
            <w:vAlign w:val="center"/>
          </w:tcPr>
          <w:p w14:paraId="04209B88" w14:textId="6D41FC59" w:rsidR="00F71B8A" w:rsidRPr="00DF6DD6" w:rsidRDefault="00E42BE1" w:rsidP="00A55383">
            <w:pPr>
              <w:pStyle w:val="TAC"/>
              <w:rPr>
                <w:rFonts w:cs="Arial"/>
              </w:rPr>
            </w:pPr>
            <w:r w:rsidRPr="00DF6DD6">
              <w:rPr>
                <w:lang w:eastAsia="zh-CN"/>
              </w:rPr>
              <w:t>36</w:t>
            </w:r>
          </w:p>
        </w:tc>
        <w:tc>
          <w:tcPr>
            <w:tcW w:w="764" w:type="dxa"/>
            <w:shd w:val="clear" w:color="auto" w:fill="auto"/>
            <w:vAlign w:val="center"/>
          </w:tcPr>
          <w:p w14:paraId="71FB5711" w14:textId="77777777" w:rsidR="00F71B8A" w:rsidRPr="00DF6DD6" w:rsidRDefault="00F71B8A" w:rsidP="00A55383">
            <w:pPr>
              <w:pStyle w:val="TAC"/>
              <w:rPr>
                <w:rFonts w:cs="Arial"/>
              </w:rPr>
            </w:pPr>
            <w:r w:rsidRPr="00DF6DD6">
              <w:rPr>
                <w:lang w:eastAsia="zh-CN"/>
              </w:rPr>
              <w:t>50</w:t>
            </w:r>
          </w:p>
        </w:tc>
        <w:tc>
          <w:tcPr>
            <w:tcW w:w="764" w:type="dxa"/>
            <w:shd w:val="clear" w:color="auto" w:fill="auto"/>
            <w:vAlign w:val="center"/>
          </w:tcPr>
          <w:p w14:paraId="52481CE3" w14:textId="049A297A" w:rsidR="00F71B8A" w:rsidRPr="00DF6DD6" w:rsidRDefault="00F71B8A" w:rsidP="00A55383">
            <w:pPr>
              <w:pStyle w:val="TAC"/>
            </w:pPr>
          </w:p>
        </w:tc>
        <w:tc>
          <w:tcPr>
            <w:tcW w:w="764" w:type="dxa"/>
            <w:shd w:val="clear" w:color="auto" w:fill="auto"/>
            <w:vAlign w:val="center"/>
          </w:tcPr>
          <w:p w14:paraId="33891817" w14:textId="2935DB8E" w:rsidR="00F71B8A" w:rsidRPr="00DF6DD6" w:rsidRDefault="00F71B8A" w:rsidP="00A55383">
            <w:pPr>
              <w:pStyle w:val="TAC"/>
            </w:pPr>
          </w:p>
        </w:tc>
        <w:tc>
          <w:tcPr>
            <w:tcW w:w="764" w:type="dxa"/>
            <w:shd w:val="clear" w:color="auto" w:fill="auto"/>
            <w:vAlign w:val="center"/>
          </w:tcPr>
          <w:p w14:paraId="2D6E0C37" w14:textId="12348CD6" w:rsidR="00F71B8A" w:rsidRPr="00DF6DD6" w:rsidRDefault="00F71B8A" w:rsidP="00A55383">
            <w:pPr>
              <w:pStyle w:val="TAC"/>
            </w:pPr>
          </w:p>
        </w:tc>
        <w:tc>
          <w:tcPr>
            <w:tcW w:w="764" w:type="dxa"/>
            <w:shd w:val="clear" w:color="auto" w:fill="auto"/>
            <w:vAlign w:val="center"/>
          </w:tcPr>
          <w:p w14:paraId="71D755FF" w14:textId="050BB4B4" w:rsidR="00F71B8A" w:rsidRPr="00DF6DD6" w:rsidRDefault="00F71B8A" w:rsidP="00A55383">
            <w:pPr>
              <w:pStyle w:val="TAC"/>
            </w:pPr>
          </w:p>
        </w:tc>
        <w:tc>
          <w:tcPr>
            <w:tcW w:w="764" w:type="dxa"/>
            <w:shd w:val="clear" w:color="auto" w:fill="auto"/>
            <w:vAlign w:val="center"/>
          </w:tcPr>
          <w:p w14:paraId="6D0B046E" w14:textId="2D201164" w:rsidR="00F71B8A" w:rsidRPr="00DF6DD6" w:rsidRDefault="00F71B8A" w:rsidP="00A55383">
            <w:pPr>
              <w:pStyle w:val="TAC"/>
            </w:pPr>
          </w:p>
        </w:tc>
        <w:tc>
          <w:tcPr>
            <w:tcW w:w="764" w:type="dxa"/>
            <w:vAlign w:val="center"/>
          </w:tcPr>
          <w:p w14:paraId="5AB5E645" w14:textId="4248056A" w:rsidR="00F71B8A" w:rsidRPr="00DF6DD6" w:rsidRDefault="00F71B8A" w:rsidP="00A55383">
            <w:pPr>
              <w:pStyle w:val="TAC"/>
            </w:pPr>
          </w:p>
        </w:tc>
        <w:tc>
          <w:tcPr>
            <w:tcW w:w="764" w:type="dxa"/>
            <w:shd w:val="clear" w:color="auto" w:fill="auto"/>
            <w:vAlign w:val="center"/>
          </w:tcPr>
          <w:p w14:paraId="0F4FDE14" w14:textId="60049669" w:rsidR="00F71B8A" w:rsidRPr="00DF6DD6" w:rsidRDefault="00F71B8A" w:rsidP="00A55383">
            <w:pPr>
              <w:pStyle w:val="TAC"/>
            </w:pPr>
          </w:p>
        </w:tc>
      </w:tr>
      <w:tr w:rsidR="00F55B07" w:rsidRPr="00DF6DD6" w14:paraId="486AD178" w14:textId="77777777" w:rsidTr="00F55B07">
        <w:trPr>
          <w:trHeight w:val="282"/>
          <w:jc w:val="center"/>
        </w:trPr>
        <w:tc>
          <w:tcPr>
            <w:tcW w:w="698" w:type="dxa"/>
            <w:shd w:val="clear" w:color="auto" w:fill="auto"/>
            <w:vAlign w:val="center"/>
          </w:tcPr>
          <w:p w14:paraId="64E6CB8B" w14:textId="77777777" w:rsidR="00F71B8A" w:rsidRPr="00DF6DD6" w:rsidRDefault="00F71B8A" w:rsidP="00A55383">
            <w:pPr>
              <w:pStyle w:val="TAC"/>
              <w:rPr>
                <w:lang w:eastAsia="ja-JP"/>
              </w:rPr>
            </w:pPr>
            <w:r w:rsidRPr="00DF6DD6">
              <w:t>n7</w:t>
            </w:r>
            <w:r w:rsidRPr="00DF6DD6">
              <w:rPr>
                <w:lang w:eastAsia="zh-CN"/>
              </w:rPr>
              <w:t>8</w:t>
            </w:r>
          </w:p>
        </w:tc>
        <w:tc>
          <w:tcPr>
            <w:tcW w:w="698" w:type="dxa"/>
            <w:shd w:val="clear" w:color="auto" w:fill="auto"/>
            <w:vAlign w:val="center"/>
          </w:tcPr>
          <w:p w14:paraId="051B8A7C" w14:textId="77777777" w:rsidR="00F71B8A" w:rsidRPr="00DF6DD6" w:rsidRDefault="00F71B8A" w:rsidP="00A55383">
            <w:pPr>
              <w:pStyle w:val="TAC"/>
              <w:rPr>
                <w:lang w:eastAsia="ja-JP"/>
              </w:rPr>
            </w:pPr>
            <w:r w:rsidRPr="00DF6DD6">
              <w:rPr>
                <w:lang w:eastAsia="zh-CN"/>
              </w:rPr>
              <w:t>41</w:t>
            </w:r>
          </w:p>
        </w:tc>
        <w:tc>
          <w:tcPr>
            <w:tcW w:w="709" w:type="dxa"/>
            <w:vAlign w:val="center"/>
          </w:tcPr>
          <w:p w14:paraId="0C9C7B9C" w14:textId="177AC47E" w:rsidR="00F71B8A" w:rsidRPr="00DF6DD6" w:rsidRDefault="00E42BE1" w:rsidP="00A55383">
            <w:pPr>
              <w:pStyle w:val="TAC"/>
              <w:rPr>
                <w:lang w:eastAsia="ja-JP"/>
              </w:rPr>
            </w:pPr>
            <w:r w:rsidRPr="00DF6DD6">
              <w:rPr>
                <w:lang w:eastAsia="zh-CN"/>
              </w:rPr>
              <w:t>15</w:t>
            </w:r>
          </w:p>
        </w:tc>
        <w:tc>
          <w:tcPr>
            <w:tcW w:w="764" w:type="dxa"/>
            <w:shd w:val="clear" w:color="auto" w:fill="auto"/>
            <w:vAlign w:val="center"/>
          </w:tcPr>
          <w:p w14:paraId="6A3ECADD" w14:textId="1BA89E51" w:rsidR="00F71B8A" w:rsidRPr="00DF6DD6" w:rsidRDefault="00E42BE1" w:rsidP="00A55383">
            <w:pPr>
              <w:pStyle w:val="TAC"/>
              <w:rPr>
                <w:rFonts w:cs="Arial"/>
              </w:rPr>
            </w:pPr>
            <w:r w:rsidRPr="00DF6DD6">
              <w:rPr>
                <w:rFonts w:cs="Arial"/>
              </w:rPr>
              <w:t>12</w:t>
            </w:r>
          </w:p>
        </w:tc>
        <w:tc>
          <w:tcPr>
            <w:tcW w:w="764" w:type="dxa"/>
            <w:shd w:val="clear" w:color="auto" w:fill="auto"/>
            <w:vAlign w:val="center"/>
          </w:tcPr>
          <w:p w14:paraId="05F96D29" w14:textId="5BD0C773" w:rsidR="00F71B8A" w:rsidRPr="00DF6DD6" w:rsidRDefault="00E42BE1" w:rsidP="00A55383">
            <w:pPr>
              <w:pStyle w:val="TAC"/>
              <w:rPr>
                <w:rFonts w:cs="Arial"/>
              </w:rPr>
            </w:pPr>
            <w:r w:rsidRPr="00DF6DD6">
              <w:rPr>
                <w:lang w:eastAsia="zh-CN"/>
              </w:rPr>
              <w:t>25</w:t>
            </w:r>
          </w:p>
        </w:tc>
        <w:tc>
          <w:tcPr>
            <w:tcW w:w="764" w:type="dxa"/>
            <w:shd w:val="clear" w:color="auto" w:fill="auto"/>
            <w:vAlign w:val="center"/>
          </w:tcPr>
          <w:p w14:paraId="4CDD6E73" w14:textId="73807106" w:rsidR="00F71B8A" w:rsidRPr="00DF6DD6" w:rsidRDefault="00E42BE1" w:rsidP="00A55383">
            <w:pPr>
              <w:pStyle w:val="TAC"/>
              <w:rPr>
                <w:rFonts w:cs="Arial"/>
              </w:rPr>
            </w:pPr>
            <w:r w:rsidRPr="00DF6DD6">
              <w:rPr>
                <w:lang w:eastAsia="zh-CN"/>
              </w:rPr>
              <w:t>36</w:t>
            </w:r>
          </w:p>
        </w:tc>
        <w:tc>
          <w:tcPr>
            <w:tcW w:w="764" w:type="dxa"/>
            <w:shd w:val="clear" w:color="auto" w:fill="auto"/>
            <w:vAlign w:val="center"/>
          </w:tcPr>
          <w:p w14:paraId="65E3003A" w14:textId="77777777" w:rsidR="00F71B8A" w:rsidRPr="00DF6DD6" w:rsidRDefault="00F71B8A" w:rsidP="00A55383">
            <w:pPr>
              <w:pStyle w:val="TAC"/>
              <w:rPr>
                <w:rFonts w:cs="Arial"/>
              </w:rPr>
            </w:pPr>
            <w:r w:rsidRPr="00DF6DD6">
              <w:rPr>
                <w:lang w:eastAsia="zh-CN"/>
              </w:rPr>
              <w:t>50</w:t>
            </w:r>
          </w:p>
        </w:tc>
        <w:tc>
          <w:tcPr>
            <w:tcW w:w="764" w:type="dxa"/>
            <w:shd w:val="clear" w:color="auto" w:fill="auto"/>
            <w:vAlign w:val="center"/>
          </w:tcPr>
          <w:p w14:paraId="508C91BA" w14:textId="2B0B315B" w:rsidR="00F71B8A" w:rsidRPr="00DF6DD6" w:rsidRDefault="00F71B8A" w:rsidP="00A55383">
            <w:pPr>
              <w:pStyle w:val="TAC"/>
            </w:pPr>
          </w:p>
        </w:tc>
        <w:tc>
          <w:tcPr>
            <w:tcW w:w="764" w:type="dxa"/>
            <w:shd w:val="clear" w:color="auto" w:fill="auto"/>
            <w:vAlign w:val="center"/>
          </w:tcPr>
          <w:p w14:paraId="3BBF728C" w14:textId="67714985" w:rsidR="00F71B8A" w:rsidRPr="00DF6DD6" w:rsidRDefault="00F71B8A" w:rsidP="00A55383">
            <w:pPr>
              <w:pStyle w:val="TAC"/>
            </w:pPr>
          </w:p>
        </w:tc>
        <w:tc>
          <w:tcPr>
            <w:tcW w:w="764" w:type="dxa"/>
            <w:shd w:val="clear" w:color="auto" w:fill="auto"/>
            <w:vAlign w:val="center"/>
          </w:tcPr>
          <w:p w14:paraId="3A9A46DE" w14:textId="001E6EE1" w:rsidR="00F71B8A" w:rsidRPr="00DF6DD6" w:rsidRDefault="00F71B8A" w:rsidP="00A55383">
            <w:pPr>
              <w:pStyle w:val="TAC"/>
            </w:pPr>
          </w:p>
        </w:tc>
        <w:tc>
          <w:tcPr>
            <w:tcW w:w="764" w:type="dxa"/>
            <w:shd w:val="clear" w:color="auto" w:fill="auto"/>
            <w:vAlign w:val="center"/>
          </w:tcPr>
          <w:p w14:paraId="4B9D7C9A" w14:textId="2A904F02" w:rsidR="00F71B8A" w:rsidRPr="00DF6DD6" w:rsidRDefault="00F71B8A" w:rsidP="00A55383">
            <w:pPr>
              <w:pStyle w:val="TAC"/>
            </w:pPr>
          </w:p>
        </w:tc>
        <w:tc>
          <w:tcPr>
            <w:tcW w:w="764" w:type="dxa"/>
            <w:shd w:val="clear" w:color="auto" w:fill="auto"/>
            <w:vAlign w:val="center"/>
          </w:tcPr>
          <w:p w14:paraId="73C2047F" w14:textId="7D33CC14" w:rsidR="00F71B8A" w:rsidRPr="00DF6DD6" w:rsidRDefault="00F71B8A" w:rsidP="00A55383">
            <w:pPr>
              <w:pStyle w:val="TAC"/>
            </w:pPr>
          </w:p>
        </w:tc>
        <w:tc>
          <w:tcPr>
            <w:tcW w:w="764" w:type="dxa"/>
            <w:vAlign w:val="center"/>
          </w:tcPr>
          <w:p w14:paraId="75337332" w14:textId="47290703" w:rsidR="00F71B8A" w:rsidRPr="00DF6DD6" w:rsidRDefault="00F71B8A" w:rsidP="00A55383">
            <w:pPr>
              <w:pStyle w:val="TAC"/>
            </w:pPr>
          </w:p>
        </w:tc>
        <w:tc>
          <w:tcPr>
            <w:tcW w:w="764" w:type="dxa"/>
            <w:shd w:val="clear" w:color="auto" w:fill="auto"/>
            <w:vAlign w:val="center"/>
          </w:tcPr>
          <w:p w14:paraId="51D73721" w14:textId="0BFEDFBA" w:rsidR="00F71B8A" w:rsidRPr="00DF6DD6" w:rsidRDefault="00F71B8A" w:rsidP="00A55383">
            <w:pPr>
              <w:pStyle w:val="TAC"/>
            </w:pPr>
          </w:p>
        </w:tc>
      </w:tr>
      <w:tr w:rsidR="00F55B07" w:rsidRPr="00DF6DD6" w14:paraId="5BDBEE8D" w14:textId="77777777" w:rsidTr="00F55B07">
        <w:trPr>
          <w:trHeight w:val="282"/>
          <w:jc w:val="center"/>
        </w:trPr>
        <w:tc>
          <w:tcPr>
            <w:tcW w:w="698" w:type="dxa"/>
            <w:shd w:val="clear" w:color="auto" w:fill="auto"/>
          </w:tcPr>
          <w:p w14:paraId="43555430" w14:textId="292A9799" w:rsidR="004802D2" w:rsidRPr="00DF6DD6" w:rsidRDefault="004802D2" w:rsidP="00A55383">
            <w:pPr>
              <w:pStyle w:val="TAC"/>
            </w:pPr>
            <w:r w:rsidRPr="00DF6DD6">
              <w:t>n79</w:t>
            </w:r>
          </w:p>
        </w:tc>
        <w:tc>
          <w:tcPr>
            <w:tcW w:w="698" w:type="dxa"/>
            <w:shd w:val="clear" w:color="auto" w:fill="auto"/>
          </w:tcPr>
          <w:p w14:paraId="3B8B82B0" w14:textId="620697A1" w:rsidR="004802D2" w:rsidRPr="00DF6DD6" w:rsidRDefault="004802D2" w:rsidP="00A55383">
            <w:pPr>
              <w:pStyle w:val="TAC"/>
              <w:rPr>
                <w:lang w:eastAsia="zh-CN"/>
              </w:rPr>
            </w:pPr>
            <w:r w:rsidRPr="00DF6DD6">
              <w:t>11</w:t>
            </w:r>
          </w:p>
        </w:tc>
        <w:tc>
          <w:tcPr>
            <w:tcW w:w="709" w:type="dxa"/>
          </w:tcPr>
          <w:p w14:paraId="72217E30" w14:textId="31F3ED88" w:rsidR="004802D2" w:rsidRPr="00DF6DD6" w:rsidDel="00E42BE1" w:rsidRDefault="004802D2" w:rsidP="00A55383">
            <w:pPr>
              <w:pStyle w:val="TAC"/>
              <w:rPr>
                <w:lang w:eastAsia="zh-CN"/>
              </w:rPr>
            </w:pPr>
            <w:r w:rsidRPr="00DF6DD6">
              <w:t>15</w:t>
            </w:r>
          </w:p>
        </w:tc>
        <w:tc>
          <w:tcPr>
            <w:tcW w:w="764" w:type="dxa"/>
            <w:shd w:val="clear" w:color="auto" w:fill="auto"/>
          </w:tcPr>
          <w:p w14:paraId="09F2F8FE" w14:textId="75EC3F6A" w:rsidR="004802D2" w:rsidRPr="00DF6DD6" w:rsidRDefault="004802D2" w:rsidP="00A55383">
            <w:pPr>
              <w:pStyle w:val="TAC"/>
              <w:rPr>
                <w:rFonts w:cs="Arial"/>
              </w:rPr>
            </w:pPr>
            <w:r w:rsidRPr="00DF6DD6">
              <w:t>25</w:t>
            </w:r>
          </w:p>
        </w:tc>
        <w:tc>
          <w:tcPr>
            <w:tcW w:w="764" w:type="dxa"/>
            <w:shd w:val="clear" w:color="auto" w:fill="auto"/>
          </w:tcPr>
          <w:p w14:paraId="4946DDFF" w14:textId="0349AA84" w:rsidR="004802D2" w:rsidRPr="00DF6DD6" w:rsidDel="00E42BE1" w:rsidRDefault="004802D2" w:rsidP="00A55383">
            <w:pPr>
              <w:pStyle w:val="TAC"/>
              <w:rPr>
                <w:lang w:eastAsia="zh-CN"/>
              </w:rPr>
            </w:pPr>
            <w:r w:rsidRPr="00DF6DD6">
              <w:t>50</w:t>
            </w:r>
          </w:p>
        </w:tc>
        <w:tc>
          <w:tcPr>
            <w:tcW w:w="764" w:type="dxa"/>
            <w:shd w:val="clear" w:color="auto" w:fill="auto"/>
          </w:tcPr>
          <w:p w14:paraId="3EBF628B" w14:textId="3C1F37BC" w:rsidR="004802D2" w:rsidRPr="00DF6DD6" w:rsidDel="00E42BE1" w:rsidRDefault="004802D2" w:rsidP="00A55383">
            <w:pPr>
              <w:pStyle w:val="TAC"/>
              <w:rPr>
                <w:lang w:eastAsia="zh-CN"/>
              </w:rPr>
            </w:pPr>
            <w:r w:rsidRPr="00DF6DD6">
              <w:t>75</w:t>
            </w:r>
          </w:p>
        </w:tc>
        <w:tc>
          <w:tcPr>
            <w:tcW w:w="764" w:type="dxa"/>
            <w:shd w:val="clear" w:color="auto" w:fill="auto"/>
            <w:vAlign w:val="center"/>
          </w:tcPr>
          <w:p w14:paraId="4F343F58" w14:textId="77777777" w:rsidR="004802D2" w:rsidRPr="00DF6DD6" w:rsidRDefault="004802D2" w:rsidP="00A55383">
            <w:pPr>
              <w:pStyle w:val="TAC"/>
              <w:rPr>
                <w:lang w:eastAsia="zh-CN"/>
              </w:rPr>
            </w:pPr>
          </w:p>
        </w:tc>
        <w:tc>
          <w:tcPr>
            <w:tcW w:w="764" w:type="dxa"/>
            <w:shd w:val="clear" w:color="auto" w:fill="auto"/>
            <w:vAlign w:val="center"/>
          </w:tcPr>
          <w:p w14:paraId="226EEC6F" w14:textId="77777777" w:rsidR="004802D2" w:rsidRPr="00DF6DD6" w:rsidRDefault="004802D2" w:rsidP="00A55383">
            <w:pPr>
              <w:pStyle w:val="TAC"/>
            </w:pPr>
          </w:p>
        </w:tc>
        <w:tc>
          <w:tcPr>
            <w:tcW w:w="764" w:type="dxa"/>
            <w:shd w:val="clear" w:color="auto" w:fill="auto"/>
            <w:vAlign w:val="center"/>
          </w:tcPr>
          <w:p w14:paraId="14713385" w14:textId="77777777" w:rsidR="004802D2" w:rsidRPr="00DF6DD6" w:rsidRDefault="004802D2" w:rsidP="00A55383">
            <w:pPr>
              <w:pStyle w:val="TAC"/>
            </w:pPr>
          </w:p>
        </w:tc>
        <w:tc>
          <w:tcPr>
            <w:tcW w:w="764" w:type="dxa"/>
            <w:shd w:val="clear" w:color="auto" w:fill="auto"/>
            <w:vAlign w:val="center"/>
          </w:tcPr>
          <w:p w14:paraId="55D23CF2" w14:textId="77777777" w:rsidR="004802D2" w:rsidRPr="00DF6DD6" w:rsidRDefault="004802D2" w:rsidP="00A55383">
            <w:pPr>
              <w:pStyle w:val="TAC"/>
            </w:pPr>
          </w:p>
        </w:tc>
        <w:tc>
          <w:tcPr>
            <w:tcW w:w="764" w:type="dxa"/>
            <w:shd w:val="clear" w:color="auto" w:fill="auto"/>
            <w:vAlign w:val="center"/>
          </w:tcPr>
          <w:p w14:paraId="7D7902A0" w14:textId="77777777" w:rsidR="004802D2" w:rsidRPr="00DF6DD6" w:rsidRDefault="004802D2" w:rsidP="00A55383">
            <w:pPr>
              <w:pStyle w:val="TAC"/>
            </w:pPr>
          </w:p>
        </w:tc>
        <w:tc>
          <w:tcPr>
            <w:tcW w:w="764" w:type="dxa"/>
            <w:shd w:val="clear" w:color="auto" w:fill="auto"/>
            <w:vAlign w:val="center"/>
          </w:tcPr>
          <w:p w14:paraId="2666B7DA" w14:textId="77777777" w:rsidR="004802D2" w:rsidRPr="00DF6DD6" w:rsidRDefault="004802D2" w:rsidP="00A55383">
            <w:pPr>
              <w:pStyle w:val="TAC"/>
            </w:pPr>
          </w:p>
        </w:tc>
        <w:tc>
          <w:tcPr>
            <w:tcW w:w="764" w:type="dxa"/>
            <w:vAlign w:val="center"/>
          </w:tcPr>
          <w:p w14:paraId="4DA7E642" w14:textId="77777777" w:rsidR="004802D2" w:rsidRPr="00DF6DD6" w:rsidRDefault="004802D2" w:rsidP="00A55383">
            <w:pPr>
              <w:pStyle w:val="TAC"/>
            </w:pPr>
          </w:p>
        </w:tc>
        <w:tc>
          <w:tcPr>
            <w:tcW w:w="764" w:type="dxa"/>
            <w:shd w:val="clear" w:color="auto" w:fill="auto"/>
            <w:vAlign w:val="center"/>
          </w:tcPr>
          <w:p w14:paraId="3D39576E" w14:textId="77777777" w:rsidR="004802D2" w:rsidRPr="00DF6DD6" w:rsidRDefault="004802D2" w:rsidP="00A55383">
            <w:pPr>
              <w:pStyle w:val="TAC"/>
            </w:pPr>
          </w:p>
        </w:tc>
      </w:tr>
      <w:tr w:rsidR="00F55B07" w:rsidRPr="00DF6DD6" w14:paraId="28CFEAB7" w14:textId="77777777" w:rsidTr="00F55B07">
        <w:trPr>
          <w:trHeight w:val="282"/>
          <w:jc w:val="center"/>
        </w:trPr>
        <w:tc>
          <w:tcPr>
            <w:tcW w:w="698" w:type="dxa"/>
            <w:shd w:val="clear" w:color="auto" w:fill="auto"/>
            <w:vAlign w:val="center"/>
          </w:tcPr>
          <w:p w14:paraId="44F2B253" w14:textId="77777777" w:rsidR="00F71B8A" w:rsidRPr="00DF6DD6" w:rsidDel="003836EE" w:rsidRDefault="00F71B8A" w:rsidP="00A55383">
            <w:pPr>
              <w:pStyle w:val="TAC"/>
            </w:pPr>
            <w:r w:rsidRPr="00DF6DD6">
              <w:t>n79</w:t>
            </w:r>
          </w:p>
        </w:tc>
        <w:tc>
          <w:tcPr>
            <w:tcW w:w="698" w:type="dxa"/>
            <w:shd w:val="clear" w:color="auto" w:fill="auto"/>
            <w:vAlign w:val="center"/>
          </w:tcPr>
          <w:p w14:paraId="2DAFE9CD" w14:textId="77777777" w:rsidR="00F71B8A" w:rsidRPr="00DF6DD6" w:rsidDel="003836EE" w:rsidRDefault="00F71B8A" w:rsidP="00A55383">
            <w:pPr>
              <w:pStyle w:val="TAC"/>
            </w:pPr>
            <w:r w:rsidRPr="00DF6DD6">
              <w:t>19</w:t>
            </w:r>
          </w:p>
        </w:tc>
        <w:tc>
          <w:tcPr>
            <w:tcW w:w="709" w:type="dxa"/>
            <w:vAlign w:val="center"/>
          </w:tcPr>
          <w:p w14:paraId="50A93A88" w14:textId="77777777" w:rsidR="00F71B8A" w:rsidRPr="00DF6DD6" w:rsidRDefault="00F71B8A" w:rsidP="00A55383">
            <w:pPr>
              <w:pStyle w:val="TAC"/>
            </w:pPr>
            <w:r w:rsidRPr="00DF6DD6">
              <w:rPr>
                <w:rFonts w:hint="eastAsia"/>
                <w:lang w:eastAsia="ja-JP"/>
              </w:rPr>
              <w:t>15</w:t>
            </w:r>
          </w:p>
        </w:tc>
        <w:tc>
          <w:tcPr>
            <w:tcW w:w="764" w:type="dxa"/>
            <w:shd w:val="clear" w:color="auto" w:fill="auto"/>
            <w:vAlign w:val="center"/>
          </w:tcPr>
          <w:p w14:paraId="0737642D" w14:textId="77777777" w:rsidR="00F71B8A" w:rsidRPr="00DF6DD6" w:rsidRDefault="00F71B8A" w:rsidP="00A55383">
            <w:pPr>
              <w:pStyle w:val="TAC"/>
            </w:pPr>
            <w:r w:rsidRPr="00DF6DD6">
              <w:rPr>
                <w:rFonts w:hint="eastAsia"/>
                <w:lang w:eastAsia="ja-JP"/>
              </w:rPr>
              <w:t>25</w:t>
            </w:r>
          </w:p>
        </w:tc>
        <w:tc>
          <w:tcPr>
            <w:tcW w:w="764" w:type="dxa"/>
            <w:shd w:val="clear" w:color="auto" w:fill="auto"/>
            <w:vAlign w:val="center"/>
          </w:tcPr>
          <w:p w14:paraId="730AD3FB" w14:textId="77777777" w:rsidR="00F71B8A" w:rsidRPr="00DF6DD6" w:rsidRDefault="00F71B8A" w:rsidP="00A55383">
            <w:pPr>
              <w:pStyle w:val="TAC"/>
            </w:pPr>
            <w:r w:rsidRPr="00DF6DD6">
              <w:rPr>
                <w:rFonts w:hint="eastAsia"/>
                <w:lang w:eastAsia="ja-JP"/>
              </w:rPr>
              <w:t>50</w:t>
            </w:r>
          </w:p>
        </w:tc>
        <w:tc>
          <w:tcPr>
            <w:tcW w:w="764" w:type="dxa"/>
            <w:shd w:val="clear" w:color="auto" w:fill="auto"/>
            <w:vAlign w:val="center"/>
          </w:tcPr>
          <w:p w14:paraId="017348E3" w14:textId="77777777" w:rsidR="00F71B8A" w:rsidRPr="00DF6DD6" w:rsidRDefault="00F71B8A" w:rsidP="00A55383">
            <w:pPr>
              <w:pStyle w:val="TAC"/>
            </w:pPr>
            <w:r w:rsidRPr="00DF6DD6">
              <w:rPr>
                <w:rFonts w:hint="eastAsia"/>
                <w:lang w:eastAsia="ja-JP"/>
              </w:rPr>
              <w:t>75</w:t>
            </w:r>
          </w:p>
        </w:tc>
        <w:tc>
          <w:tcPr>
            <w:tcW w:w="764" w:type="dxa"/>
            <w:shd w:val="clear" w:color="auto" w:fill="auto"/>
            <w:vAlign w:val="center"/>
          </w:tcPr>
          <w:p w14:paraId="3EBFD3F4" w14:textId="77777777" w:rsidR="00F71B8A" w:rsidRPr="00DF6DD6" w:rsidRDefault="00F71B8A" w:rsidP="00A55383">
            <w:pPr>
              <w:pStyle w:val="TAC"/>
            </w:pPr>
          </w:p>
        </w:tc>
        <w:tc>
          <w:tcPr>
            <w:tcW w:w="764" w:type="dxa"/>
            <w:shd w:val="clear" w:color="auto" w:fill="auto"/>
          </w:tcPr>
          <w:p w14:paraId="603306EA" w14:textId="77777777" w:rsidR="00F71B8A" w:rsidRPr="00DF6DD6" w:rsidRDefault="00F71B8A" w:rsidP="00A55383">
            <w:pPr>
              <w:pStyle w:val="TAC"/>
            </w:pPr>
          </w:p>
        </w:tc>
        <w:tc>
          <w:tcPr>
            <w:tcW w:w="764" w:type="dxa"/>
            <w:shd w:val="clear" w:color="auto" w:fill="auto"/>
          </w:tcPr>
          <w:p w14:paraId="209D2B0F" w14:textId="77777777" w:rsidR="00F71B8A" w:rsidRPr="00DF6DD6" w:rsidRDefault="00F71B8A" w:rsidP="00A55383">
            <w:pPr>
              <w:pStyle w:val="TAC"/>
            </w:pPr>
          </w:p>
        </w:tc>
        <w:tc>
          <w:tcPr>
            <w:tcW w:w="764" w:type="dxa"/>
            <w:shd w:val="clear" w:color="auto" w:fill="auto"/>
          </w:tcPr>
          <w:p w14:paraId="48898F14" w14:textId="77777777" w:rsidR="00F71B8A" w:rsidRPr="00DF6DD6" w:rsidRDefault="00F71B8A" w:rsidP="00A55383">
            <w:pPr>
              <w:pStyle w:val="TAC"/>
            </w:pPr>
          </w:p>
        </w:tc>
        <w:tc>
          <w:tcPr>
            <w:tcW w:w="764" w:type="dxa"/>
            <w:shd w:val="clear" w:color="auto" w:fill="auto"/>
          </w:tcPr>
          <w:p w14:paraId="6042C7AF" w14:textId="77777777" w:rsidR="00F71B8A" w:rsidRPr="00DF6DD6" w:rsidRDefault="00F71B8A" w:rsidP="00A55383">
            <w:pPr>
              <w:pStyle w:val="TAC"/>
            </w:pPr>
          </w:p>
        </w:tc>
        <w:tc>
          <w:tcPr>
            <w:tcW w:w="764" w:type="dxa"/>
            <w:shd w:val="clear" w:color="auto" w:fill="auto"/>
          </w:tcPr>
          <w:p w14:paraId="7CF3611B" w14:textId="77777777" w:rsidR="00F71B8A" w:rsidRPr="00DF6DD6" w:rsidRDefault="00F71B8A" w:rsidP="00A55383">
            <w:pPr>
              <w:pStyle w:val="TAC"/>
            </w:pPr>
          </w:p>
        </w:tc>
        <w:tc>
          <w:tcPr>
            <w:tcW w:w="764" w:type="dxa"/>
          </w:tcPr>
          <w:p w14:paraId="1FE15587" w14:textId="77777777" w:rsidR="00F71B8A" w:rsidRPr="00DF6DD6" w:rsidRDefault="00F71B8A" w:rsidP="00A55383">
            <w:pPr>
              <w:pStyle w:val="TAC"/>
            </w:pPr>
          </w:p>
        </w:tc>
        <w:tc>
          <w:tcPr>
            <w:tcW w:w="764" w:type="dxa"/>
            <w:shd w:val="clear" w:color="auto" w:fill="auto"/>
            <w:vAlign w:val="center"/>
          </w:tcPr>
          <w:p w14:paraId="229AD451" w14:textId="77777777" w:rsidR="00F71B8A" w:rsidRPr="00DF6DD6" w:rsidRDefault="00F71B8A" w:rsidP="00A55383">
            <w:pPr>
              <w:pStyle w:val="TAC"/>
            </w:pPr>
          </w:p>
        </w:tc>
      </w:tr>
      <w:tr w:rsidR="00F55B07" w:rsidRPr="00DF6DD6" w14:paraId="4C7FDF49" w14:textId="77777777" w:rsidTr="00F55B07">
        <w:trPr>
          <w:trHeight w:val="282"/>
          <w:jc w:val="center"/>
        </w:trPr>
        <w:tc>
          <w:tcPr>
            <w:tcW w:w="698" w:type="dxa"/>
            <w:shd w:val="clear" w:color="auto" w:fill="auto"/>
            <w:vAlign w:val="center"/>
          </w:tcPr>
          <w:p w14:paraId="4B6C264D" w14:textId="77777777" w:rsidR="00F71B8A" w:rsidRPr="00DF6DD6" w:rsidDel="003836EE" w:rsidRDefault="00F71B8A" w:rsidP="00A55383">
            <w:pPr>
              <w:pStyle w:val="TAC"/>
            </w:pPr>
            <w:r w:rsidRPr="00DF6DD6">
              <w:rPr>
                <w:lang w:eastAsia="ja-JP"/>
              </w:rPr>
              <w:t>n79</w:t>
            </w:r>
          </w:p>
        </w:tc>
        <w:tc>
          <w:tcPr>
            <w:tcW w:w="698" w:type="dxa"/>
            <w:shd w:val="clear" w:color="auto" w:fill="auto"/>
            <w:vAlign w:val="center"/>
          </w:tcPr>
          <w:p w14:paraId="0F063E2E" w14:textId="77777777" w:rsidR="00F71B8A" w:rsidRPr="00DF6DD6" w:rsidDel="003836EE" w:rsidRDefault="00F71B8A" w:rsidP="00A55383">
            <w:pPr>
              <w:pStyle w:val="TAC"/>
            </w:pPr>
            <w:r w:rsidRPr="00DF6DD6">
              <w:rPr>
                <w:lang w:eastAsia="ja-JP"/>
              </w:rPr>
              <w:t>21</w:t>
            </w:r>
          </w:p>
        </w:tc>
        <w:tc>
          <w:tcPr>
            <w:tcW w:w="709" w:type="dxa"/>
            <w:vAlign w:val="center"/>
          </w:tcPr>
          <w:p w14:paraId="7D8C14E4" w14:textId="77777777" w:rsidR="00F71B8A" w:rsidRPr="00DF6DD6" w:rsidRDefault="00F71B8A" w:rsidP="00A55383">
            <w:pPr>
              <w:pStyle w:val="TAC"/>
            </w:pPr>
            <w:r w:rsidRPr="00DF6DD6">
              <w:rPr>
                <w:lang w:eastAsia="ja-JP"/>
              </w:rPr>
              <w:t>15</w:t>
            </w:r>
          </w:p>
        </w:tc>
        <w:tc>
          <w:tcPr>
            <w:tcW w:w="764" w:type="dxa"/>
            <w:shd w:val="clear" w:color="auto" w:fill="auto"/>
            <w:vAlign w:val="center"/>
          </w:tcPr>
          <w:p w14:paraId="020A7926" w14:textId="77777777" w:rsidR="00F71B8A" w:rsidRPr="00DF6DD6" w:rsidRDefault="00F71B8A" w:rsidP="00A55383">
            <w:pPr>
              <w:pStyle w:val="TAC"/>
            </w:pPr>
            <w:r w:rsidRPr="00DF6DD6">
              <w:rPr>
                <w:rFonts w:hint="eastAsia"/>
                <w:lang w:eastAsia="ja-JP"/>
              </w:rPr>
              <w:t>25</w:t>
            </w:r>
          </w:p>
        </w:tc>
        <w:tc>
          <w:tcPr>
            <w:tcW w:w="764" w:type="dxa"/>
            <w:shd w:val="clear" w:color="auto" w:fill="auto"/>
            <w:vAlign w:val="center"/>
          </w:tcPr>
          <w:p w14:paraId="66D66644" w14:textId="77777777" w:rsidR="00F71B8A" w:rsidRPr="00DF6DD6" w:rsidRDefault="00F71B8A" w:rsidP="00A55383">
            <w:pPr>
              <w:pStyle w:val="TAC"/>
            </w:pPr>
            <w:r w:rsidRPr="00DF6DD6">
              <w:rPr>
                <w:rFonts w:hint="eastAsia"/>
                <w:lang w:eastAsia="ja-JP"/>
              </w:rPr>
              <w:t>50</w:t>
            </w:r>
          </w:p>
        </w:tc>
        <w:tc>
          <w:tcPr>
            <w:tcW w:w="764" w:type="dxa"/>
            <w:shd w:val="clear" w:color="auto" w:fill="auto"/>
            <w:vAlign w:val="center"/>
          </w:tcPr>
          <w:p w14:paraId="4A1E3923" w14:textId="77777777" w:rsidR="00F71B8A" w:rsidRPr="00DF6DD6" w:rsidRDefault="00F71B8A" w:rsidP="00A55383">
            <w:pPr>
              <w:pStyle w:val="TAC"/>
            </w:pPr>
            <w:r w:rsidRPr="00DF6DD6">
              <w:rPr>
                <w:rFonts w:hint="eastAsia"/>
                <w:lang w:eastAsia="ja-JP"/>
              </w:rPr>
              <w:t>75</w:t>
            </w:r>
          </w:p>
        </w:tc>
        <w:tc>
          <w:tcPr>
            <w:tcW w:w="764" w:type="dxa"/>
            <w:shd w:val="clear" w:color="auto" w:fill="auto"/>
            <w:vAlign w:val="center"/>
          </w:tcPr>
          <w:p w14:paraId="0482DCEB" w14:textId="77777777" w:rsidR="00F71B8A" w:rsidRPr="00DF6DD6" w:rsidRDefault="00F71B8A" w:rsidP="00A55383">
            <w:pPr>
              <w:pStyle w:val="TAC"/>
            </w:pPr>
          </w:p>
        </w:tc>
        <w:tc>
          <w:tcPr>
            <w:tcW w:w="764" w:type="dxa"/>
            <w:shd w:val="clear" w:color="auto" w:fill="auto"/>
          </w:tcPr>
          <w:p w14:paraId="2B61D7BF" w14:textId="77777777" w:rsidR="00F71B8A" w:rsidRPr="00DF6DD6" w:rsidRDefault="00F71B8A" w:rsidP="00A55383">
            <w:pPr>
              <w:pStyle w:val="TAC"/>
            </w:pPr>
          </w:p>
        </w:tc>
        <w:tc>
          <w:tcPr>
            <w:tcW w:w="764" w:type="dxa"/>
            <w:shd w:val="clear" w:color="auto" w:fill="auto"/>
          </w:tcPr>
          <w:p w14:paraId="639E92F3" w14:textId="77777777" w:rsidR="00F71B8A" w:rsidRPr="00DF6DD6" w:rsidRDefault="00F71B8A" w:rsidP="00A55383">
            <w:pPr>
              <w:pStyle w:val="TAC"/>
            </w:pPr>
          </w:p>
        </w:tc>
        <w:tc>
          <w:tcPr>
            <w:tcW w:w="764" w:type="dxa"/>
            <w:shd w:val="clear" w:color="auto" w:fill="auto"/>
          </w:tcPr>
          <w:p w14:paraId="557868F1" w14:textId="77777777" w:rsidR="00F71B8A" w:rsidRPr="00DF6DD6" w:rsidRDefault="00F71B8A" w:rsidP="00A55383">
            <w:pPr>
              <w:pStyle w:val="TAC"/>
            </w:pPr>
          </w:p>
        </w:tc>
        <w:tc>
          <w:tcPr>
            <w:tcW w:w="764" w:type="dxa"/>
            <w:shd w:val="clear" w:color="auto" w:fill="auto"/>
          </w:tcPr>
          <w:p w14:paraId="075EB847" w14:textId="77777777" w:rsidR="00F71B8A" w:rsidRPr="00DF6DD6" w:rsidRDefault="00F71B8A" w:rsidP="00A55383">
            <w:pPr>
              <w:pStyle w:val="TAC"/>
            </w:pPr>
          </w:p>
        </w:tc>
        <w:tc>
          <w:tcPr>
            <w:tcW w:w="764" w:type="dxa"/>
            <w:shd w:val="clear" w:color="auto" w:fill="auto"/>
          </w:tcPr>
          <w:p w14:paraId="57D01D49" w14:textId="77777777" w:rsidR="00F71B8A" w:rsidRPr="00DF6DD6" w:rsidRDefault="00F71B8A" w:rsidP="00A55383">
            <w:pPr>
              <w:pStyle w:val="TAC"/>
            </w:pPr>
          </w:p>
        </w:tc>
        <w:tc>
          <w:tcPr>
            <w:tcW w:w="764" w:type="dxa"/>
          </w:tcPr>
          <w:p w14:paraId="66005AC6" w14:textId="77777777" w:rsidR="00F71B8A" w:rsidRPr="00DF6DD6" w:rsidRDefault="00F71B8A" w:rsidP="00A55383">
            <w:pPr>
              <w:pStyle w:val="TAC"/>
            </w:pPr>
          </w:p>
        </w:tc>
        <w:tc>
          <w:tcPr>
            <w:tcW w:w="764" w:type="dxa"/>
            <w:shd w:val="clear" w:color="auto" w:fill="auto"/>
            <w:vAlign w:val="center"/>
          </w:tcPr>
          <w:p w14:paraId="36A7554B" w14:textId="77777777" w:rsidR="00F71B8A" w:rsidRPr="00DF6DD6" w:rsidRDefault="00F71B8A" w:rsidP="00A55383">
            <w:pPr>
              <w:pStyle w:val="TAC"/>
            </w:pPr>
          </w:p>
        </w:tc>
      </w:tr>
      <w:tr w:rsidR="00F55B07" w:rsidRPr="00DF6DD6" w14:paraId="654E3E79" w14:textId="77777777" w:rsidTr="00F55B07">
        <w:trPr>
          <w:trHeight w:val="282"/>
          <w:jc w:val="center"/>
        </w:trPr>
        <w:tc>
          <w:tcPr>
            <w:tcW w:w="698" w:type="dxa"/>
            <w:shd w:val="clear" w:color="auto" w:fill="auto"/>
            <w:vAlign w:val="center"/>
          </w:tcPr>
          <w:p w14:paraId="60A5C078" w14:textId="77777777" w:rsidR="00F71B8A" w:rsidRPr="00DF6DD6" w:rsidRDefault="00F71B8A" w:rsidP="00A55383">
            <w:pPr>
              <w:pStyle w:val="TAC"/>
              <w:rPr>
                <w:lang w:eastAsia="ja-JP"/>
              </w:rPr>
            </w:pPr>
            <w:r w:rsidRPr="00DF6DD6">
              <w:rPr>
                <w:lang w:eastAsia="ja-JP"/>
              </w:rPr>
              <w:t>n</w:t>
            </w:r>
            <w:r w:rsidRPr="00DF6DD6">
              <w:rPr>
                <w:rFonts w:hint="eastAsia"/>
                <w:lang w:eastAsia="ja-JP"/>
              </w:rPr>
              <w:t>7</w:t>
            </w:r>
            <w:r w:rsidRPr="00DF6DD6">
              <w:rPr>
                <w:lang w:eastAsia="ja-JP"/>
              </w:rPr>
              <w:t>9</w:t>
            </w:r>
          </w:p>
        </w:tc>
        <w:tc>
          <w:tcPr>
            <w:tcW w:w="698" w:type="dxa"/>
            <w:shd w:val="clear" w:color="auto" w:fill="auto"/>
            <w:vAlign w:val="center"/>
          </w:tcPr>
          <w:p w14:paraId="51D5AA56" w14:textId="77777777" w:rsidR="00F71B8A" w:rsidRPr="00DF6DD6" w:rsidRDefault="00F71B8A" w:rsidP="00A55383">
            <w:pPr>
              <w:pStyle w:val="TAC"/>
              <w:rPr>
                <w:lang w:eastAsia="ja-JP"/>
              </w:rPr>
            </w:pPr>
            <w:r w:rsidRPr="00DF6DD6">
              <w:rPr>
                <w:rFonts w:hint="eastAsia"/>
                <w:lang w:eastAsia="ja-JP"/>
              </w:rPr>
              <w:t>26</w:t>
            </w:r>
          </w:p>
        </w:tc>
        <w:tc>
          <w:tcPr>
            <w:tcW w:w="709" w:type="dxa"/>
            <w:vAlign w:val="center"/>
          </w:tcPr>
          <w:p w14:paraId="0CF490EB" w14:textId="77777777" w:rsidR="00F71B8A" w:rsidRPr="00DF6DD6" w:rsidRDefault="00F71B8A" w:rsidP="00A55383">
            <w:pPr>
              <w:pStyle w:val="TAC"/>
              <w:rPr>
                <w:lang w:eastAsia="ja-JP"/>
              </w:rPr>
            </w:pPr>
            <w:r w:rsidRPr="00DF6DD6">
              <w:rPr>
                <w:rFonts w:hint="eastAsia"/>
                <w:lang w:eastAsia="ja-JP"/>
              </w:rPr>
              <w:t>15</w:t>
            </w:r>
          </w:p>
        </w:tc>
        <w:tc>
          <w:tcPr>
            <w:tcW w:w="764" w:type="dxa"/>
            <w:shd w:val="clear" w:color="auto" w:fill="auto"/>
            <w:vAlign w:val="center"/>
          </w:tcPr>
          <w:p w14:paraId="1D683B86" w14:textId="77777777" w:rsidR="00F71B8A" w:rsidRPr="00DF6DD6" w:rsidRDefault="00F71B8A" w:rsidP="00A55383">
            <w:pPr>
              <w:pStyle w:val="TAC"/>
              <w:rPr>
                <w:lang w:eastAsia="ja-JP"/>
              </w:rPr>
            </w:pPr>
            <w:r w:rsidRPr="00DF6DD6">
              <w:rPr>
                <w:lang w:eastAsia="ja-JP"/>
              </w:rPr>
              <w:t>25</w:t>
            </w:r>
          </w:p>
        </w:tc>
        <w:tc>
          <w:tcPr>
            <w:tcW w:w="764" w:type="dxa"/>
            <w:shd w:val="clear" w:color="auto" w:fill="auto"/>
            <w:vAlign w:val="center"/>
          </w:tcPr>
          <w:p w14:paraId="42C04757" w14:textId="77777777" w:rsidR="00F71B8A" w:rsidRPr="00DF6DD6" w:rsidRDefault="00F71B8A" w:rsidP="00A55383">
            <w:pPr>
              <w:pStyle w:val="TAC"/>
              <w:rPr>
                <w:lang w:eastAsia="ja-JP"/>
              </w:rPr>
            </w:pPr>
            <w:r w:rsidRPr="00DF6DD6">
              <w:rPr>
                <w:lang w:eastAsia="ja-JP"/>
              </w:rPr>
              <w:t>50</w:t>
            </w:r>
          </w:p>
        </w:tc>
        <w:tc>
          <w:tcPr>
            <w:tcW w:w="764" w:type="dxa"/>
            <w:shd w:val="clear" w:color="auto" w:fill="auto"/>
            <w:vAlign w:val="center"/>
          </w:tcPr>
          <w:p w14:paraId="657DAF44" w14:textId="77777777" w:rsidR="00F71B8A" w:rsidRPr="00DF6DD6" w:rsidRDefault="00F71B8A" w:rsidP="00A55383">
            <w:pPr>
              <w:pStyle w:val="TAC"/>
              <w:rPr>
                <w:lang w:eastAsia="ja-JP"/>
              </w:rPr>
            </w:pPr>
            <w:r w:rsidRPr="00DF6DD6">
              <w:rPr>
                <w:lang w:eastAsia="ja-JP"/>
              </w:rPr>
              <w:t>75</w:t>
            </w:r>
          </w:p>
        </w:tc>
        <w:tc>
          <w:tcPr>
            <w:tcW w:w="764" w:type="dxa"/>
            <w:shd w:val="clear" w:color="auto" w:fill="auto"/>
            <w:vAlign w:val="center"/>
          </w:tcPr>
          <w:p w14:paraId="21B9BBAA" w14:textId="77777777" w:rsidR="00F71B8A" w:rsidRPr="00DF6DD6" w:rsidRDefault="00F71B8A" w:rsidP="00A55383">
            <w:pPr>
              <w:pStyle w:val="TAC"/>
            </w:pPr>
          </w:p>
        </w:tc>
        <w:tc>
          <w:tcPr>
            <w:tcW w:w="764" w:type="dxa"/>
            <w:shd w:val="clear" w:color="auto" w:fill="auto"/>
          </w:tcPr>
          <w:p w14:paraId="6D613B2D" w14:textId="77777777" w:rsidR="00F71B8A" w:rsidRPr="00DF6DD6" w:rsidRDefault="00F71B8A" w:rsidP="00A55383">
            <w:pPr>
              <w:pStyle w:val="TAC"/>
            </w:pPr>
          </w:p>
        </w:tc>
        <w:tc>
          <w:tcPr>
            <w:tcW w:w="764" w:type="dxa"/>
            <w:shd w:val="clear" w:color="auto" w:fill="auto"/>
          </w:tcPr>
          <w:p w14:paraId="4628260F" w14:textId="77777777" w:rsidR="00F71B8A" w:rsidRPr="00DF6DD6" w:rsidRDefault="00F71B8A" w:rsidP="00A55383">
            <w:pPr>
              <w:pStyle w:val="TAC"/>
            </w:pPr>
          </w:p>
        </w:tc>
        <w:tc>
          <w:tcPr>
            <w:tcW w:w="764" w:type="dxa"/>
            <w:shd w:val="clear" w:color="auto" w:fill="auto"/>
          </w:tcPr>
          <w:p w14:paraId="0D48D8E8" w14:textId="77777777" w:rsidR="00F71B8A" w:rsidRPr="00DF6DD6" w:rsidRDefault="00F71B8A" w:rsidP="00A55383">
            <w:pPr>
              <w:pStyle w:val="TAC"/>
            </w:pPr>
          </w:p>
        </w:tc>
        <w:tc>
          <w:tcPr>
            <w:tcW w:w="764" w:type="dxa"/>
            <w:shd w:val="clear" w:color="auto" w:fill="auto"/>
          </w:tcPr>
          <w:p w14:paraId="3EB5EC63" w14:textId="77777777" w:rsidR="00F71B8A" w:rsidRPr="00DF6DD6" w:rsidRDefault="00F71B8A" w:rsidP="00A55383">
            <w:pPr>
              <w:pStyle w:val="TAC"/>
            </w:pPr>
          </w:p>
        </w:tc>
        <w:tc>
          <w:tcPr>
            <w:tcW w:w="764" w:type="dxa"/>
            <w:shd w:val="clear" w:color="auto" w:fill="auto"/>
          </w:tcPr>
          <w:p w14:paraId="643A5CF7" w14:textId="77777777" w:rsidR="00F71B8A" w:rsidRPr="00DF6DD6" w:rsidRDefault="00F71B8A" w:rsidP="00A55383">
            <w:pPr>
              <w:pStyle w:val="TAC"/>
            </w:pPr>
          </w:p>
        </w:tc>
        <w:tc>
          <w:tcPr>
            <w:tcW w:w="764" w:type="dxa"/>
          </w:tcPr>
          <w:p w14:paraId="2E0D691E" w14:textId="77777777" w:rsidR="00F71B8A" w:rsidRPr="00DF6DD6" w:rsidRDefault="00F71B8A" w:rsidP="00A55383">
            <w:pPr>
              <w:pStyle w:val="TAC"/>
            </w:pPr>
          </w:p>
        </w:tc>
        <w:tc>
          <w:tcPr>
            <w:tcW w:w="764" w:type="dxa"/>
            <w:shd w:val="clear" w:color="auto" w:fill="auto"/>
            <w:vAlign w:val="center"/>
          </w:tcPr>
          <w:p w14:paraId="53866144" w14:textId="77777777" w:rsidR="00F71B8A" w:rsidRPr="00DF6DD6" w:rsidRDefault="00F71B8A" w:rsidP="00A55383">
            <w:pPr>
              <w:pStyle w:val="TAC"/>
            </w:pPr>
          </w:p>
        </w:tc>
      </w:tr>
      <w:tr w:rsidR="00F71B8A" w:rsidRPr="00DF6DD6" w14:paraId="6A8B59FC" w14:textId="77777777" w:rsidTr="00A6034C">
        <w:trPr>
          <w:trHeight w:val="282"/>
          <w:jc w:val="center"/>
        </w:trPr>
        <w:tc>
          <w:tcPr>
            <w:tcW w:w="0" w:type="auto"/>
            <w:gridSpan w:val="14"/>
            <w:shd w:val="clear" w:color="auto" w:fill="auto"/>
            <w:vAlign w:val="center"/>
          </w:tcPr>
          <w:p w14:paraId="05BFA0D2" w14:textId="4F13A50F" w:rsidR="00F71B8A" w:rsidRPr="00DF6DD6" w:rsidRDefault="00F71B8A" w:rsidP="00BE4748">
            <w:pPr>
              <w:pStyle w:val="TAN"/>
            </w:pPr>
            <w:r w:rsidRPr="00DF6DD6">
              <w:t xml:space="preserve">NOTE </w:t>
            </w:r>
            <w:r w:rsidRPr="00DF6DD6">
              <w:rPr>
                <w:lang w:eastAsia="zh-CN"/>
              </w:rPr>
              <w:t>1</w:t>
            </w:r>
            <w:r w:rsidR="00160755" w:rsidRPr="00DF6DD6">
              <w:t>:</w:t>
            </w:r>
            <w:r w:rsidR="00160755" w:rsidRPr="00DF6DD6">
              <w:tab/>
            </w:r>
            <w:r w:rsidR="00057F3E" w:rsidRPr="00DF6DD6">
              <w:t>Void</w:t>
            </w:r>
          </w:p>
          <w:p w14:paraId="6E73518B" w14:textId="6EC82DAB" w:rsidR="00F71B8A" w:rsidRPr="00DF6DD6" w:rsidRDefault="00F71B8A" w:rsidP="00471067">
            <w:pPr>
              <w:pStyle w:val="TAN"/>
            </w:pPr>
            <w:r w:rsidRPr="00DF6DD6">
              <w:t>NOTE 2</w:t>
            </w:r>
            <w:r w:rsidR="00160755" w:rsidRPr="00DF6DD6">
              <w:t>:</w:t>
            </w:r>
            <w:r w:rsidR="00160755" w:rsidRPr="00DF6DD6">
              <w:tab/>
            </w:r>
            <w:r w:rsidR="00B866E4" w:rsidRPr="00DF6DD6">
              <w:t>Void</w:t>
            </w:r>
          </w:p>
          <w:p w14:paraId="2DA79FFF" w14:textId="77777777" w:rsidR="00332C15" w:rsidRPr="00DF6DD6" w:rsidRDefault="00AF76FB" w:rsidP="00471067">
            <w:pPr>
              <w:pStyle w:val="TAN"/>
              <w:rPr>
                <w:lang w:val="en-US" w:eastAsia="zh-CN"/>
              </w:rPr>
            </w:pPr>
            <w:r w:rsidRPr="00DF6DD6">
              <w:rPr>
                <w:rFonts w:hint="eastAsia"/>
                <w:lang w:val="en-US" w:eastAsia="zh-CN"/>
              </w:rPr>
              <w:t>NOTE 3:</w:t>
            </w:r>
            <w:r w:rsidR="00BE4748" w:rsidRPr="00DF6DD6">
              <w:tab/>
            </w:r>
            <w:r w:rsidR="00166C2D" w:rsidRPr="00DF6DD6">
              <w:rPr>
                <w:lang w:val="en-US" w:eastAsia="zh-CN"/>
              </w:rPr>
              <w:t>The UL configuration applies regardless of the channel bandwidth of the UL band. UL resource blocks allocation in the table shall be further limited to that specified in Table 7.3.1-2 in TS</w:t>
            </w:r>
            <w:r w:rsidR="0005374D" w:rsidRPr="00DF6DD6">
              <w:rPr>
                <w:lang w:val="en-US" w:eastAsia="zh-CN"/>
              </w:rPr>
              <w:t xml:space="preserve"> 36.101 [4]</w:t>
            </w:r>
            <w:r w:rsidR="00166C2D" w:rsidRPr="00DF6DD6">
              <w:rPr>
                <w:lang w:val="en-US" w:eastAsia="zh-CN"/>
              </w:rPr>
              <w:t xml:space="preserve"> or Table 7.3.2-3 in TS</w:t>
            </w:r>
            <w:r w:rsidR="00BE4748" w:rsidRPr="00DF6DD6">
              <w:rPr>
                <w:lang w:val="en-US" w:eastAsia="zh-CN"/>
              </w:rPr>
              <w:t> </w:t>
            </w:r>
            <w:r w:rsidR="00166C2D" w:rsidRPr="00DF6DD6">
              <w:rPr>
                <w:lang w:val="en-US" w:eastAsia="zh-CN"/>
              </w:rPr>
              <w:t>38.101-1</w:t>
            </w:r>
            <w:r w:rsidR="00BE4748" w:rsidRPr="00DF6DD6">
              <w:rPr>
                <w:lang w:val="en-US" w:eastAsia="zh-CN"/>
              </w:rPr>
              <w:t> [2]</w:t>
            </w:r>
            <w:r w:rsidR="00166C2D" w:rsidRPr="00DF6DD6">
              <w:rPr>
                <w:lang w:val="en-US" w:eastAsia="zh-CN"/>
              </w:rPr>
              <w:t>.</w:t>
            </w:r>
          </w:p>
          <w:p w14:paraId="7BF87AE3" w14:textId="7401945E" w:rsidR="009E4931" w:rsidRDefault="00B866E4" w:rsidP="009E4931">
            <w:pPr>
              <w:pStyle w:val="TAN"/>
            </w:pPr>
            <w:r w:rsidRPr="00DF6DD6">
              <w:t>NOTE 4:</w:t>
            </w:r>
            <w:r w:rsidRPr="00DF6DD6">
              <w:tab/>
              <w:t>Unless otherwise stated, the UL resource blocks allocation is applied at the center of the channel bandwidth. The note applies to the entire table.</w:t>
            </w:r>
          </w:p>
          <w:p w14:paraId="23894B3E" w14:textId="7A5E7A67" w:rsidR="00B866E4" w:rsidRPr="00DF6DD6" w:rsidRDefault="009E4931" w:rsidP="009E4931">
            <w:pPr>
              <w:pStyle w:val="TAN"/>
            </w:pPr>
            <w:r>
              <w:rPr>
                <w:rFonts w:hint="eastAsia"/>
                <w:lang w:eastAsia="ja-JP"/>
              </w:rPr>
              <w:t>NOTE 5:</w:t>
            </w:r>
            <w:r w:rsidRPr="00E062F1">
              <w:tab/>
            </w:r>
            <w:r w:rsidRPr="002E0B0A">
              <w:t xml:space="preserve">If the aggressor band is NR band, </w:t>
            </w:r>
            <w:r>
              <w:rPr>
                <w:rFonts w:hint="eastAsia"/>
                <w:lang w:eastAsia="ja-JP"/>
              </w:rPr>
              <w:t xml:space="preserve">the test SCS and </w:t>
            </w:r>
            <w:r w:rsidRPr="002E0B0A">
              <w:t xml:space="preserve">UL RB </w:t>
            </w:r>
            <w:r>
              <w:rPr>
                <w:rFonts w:hint="eastAsia"/>
                <w:lang w:eastAsia="ja-JP"/>
              </w:rPr>
              <w:t>can</w:t>
            </w:r>
            <w:r w:rsidRPr="002E0B0A">
              <w:t xml:space="preserve"> be adjusted according </w:t>
            </w:r>
            <w:r>
              <w:t xml:space="preserve">to </w:t>
            </w:r>
            <w:r>
              <w:rPr>
                <w:rFonts w:hint="eastAsia"/>
                <w:lang w:eastAsia="ja-JP"/>
              </w:rPr>
              <w:t>supported BW and</w:t>
            </w:r>
            <w:r>
              <w:rPr>
                <w:lang w:eastAsia="ja-JP"/>
              </w:rPr>
              <w:t xml:space="preserve"> lowest</w:t>
            </w:r>
            <w:r>
              <w:rPr>
                <w:rFonts w:hint="eastAsia"/>
                <w:lang w:eastAsia="ja-JP"/>
              </w:rPr>
              <w:t xml:space="preserve"> SCS</w:t>
            </w:r>
            <w:r>
              <w:t xml:space="preserve"> supported by the UE.</w:t>
            </w:r>
          </w:p>
        </w:tc>
      </w:tr>
    </w:tbl>
    <w:p w14:paraId="7F07F72E" w14:textId="77777777" w:rsidR="001310A1" w:rsidRPr="00DF6DD6" w:rsidRDefault="001310A1" w:rsidP="001310A1"/>
    <w:p w14:paraId="6FA2895B" w14:textId="6DAA4FDE" w:rsidR="001310A1" w:rsidRPr="00DF6DD6" w:rsidRDefault="001310A1" w:rsidP="001310A1">
      <w:pPr>
        <w:pStyle w:val="Heading5"/>
      </w:pPr>
      <w:bookmarkStart w:id="2216" w:name="_Toc21345612"/>
      <w:bookmarkStart w:id="2217" w:name="_Toc29806461"/>
      <w:bookmarkStart w:id="2218" w:name="_Toc37255994"/>
      <w:bookmarkStart w:id="2219" w:name="_Toc37256335"/>
      <w:bookmarkStart w:id="2220" w:name="_Toc45890169"/>
      <w:bookmarkStart w:id="2221" w:name="_Toc52381994"/>
      <w:bookmarkStart w:id="2222" w:name="_Toc61375093"/>
      <w:bookmarkStart w:id="2223" w:name="_Toc67936445"/>
      <w:bookmarkStart w:id="2224" w:name="_Toc67937318"/>
      <w:r w:rsidRPr="00DF6DD6">
        <w:t>7.3B.2.3.3</w:t>
      </w:r>
      <w:r w:rsidRPr="00DF6DD6">
        <w:tab/>
      </w:r>
      <w:r w:rsidR="003B0E38" w:rsidRPr="00DF6DD6">
        <w:t>Void</w:t>
      </w:r>
      <w:bookmarkEnd w:id="2216"/>
      <w:bookmarkEnd w:id="2217"/>
      <w:bookmarkEnd w:id="2218"/>
      <w:bookmarkEnd w:id="2219"/>
      <w:bookmarkEnd w:id="2220"/>
      <w:bookmarkEnd w:id="2221"/>
      <w:bookmarkEnd w:id="2222"/>
      <w:bookmarkEnd w:id="2223"/>
      <w:bookmarkEnd w:id="2224"/>
    </w:p>
    <w:p w14:paraId="75098ECE" w14:textId="77777777" w:rsidR="001310A1" w:rsidRPr="00DF6DD6" w:rsidRDefault="001310A1" w:rsidP="001310A1">
      <w:pPr>
        <w:pStyle w:val="Heading5"/>
      </w:pPr>
      <w:bookmarkStart w:id="2225" w:name="_Toc21345613"/>
      <w:bookmarkStart w:id="2226" w:name="_Toc29806462"/>
      <w:bookmarkStart w:id="2227" w:name="_Toc37255995"/>
      <w:bookmarkStart w:id="2228" w:name="_Toc37256336"/>
      <w:bookmarkStart w:id="2229" w:name="_Toc45890170"/>
      <w:bookmarkStart w:id="2230" w:name="_Toc52381995"/>
      <w:bookmarkStart w:id="2231" w:name="_Toc61375094"/>
      <w:bookmarkStart w:id="2232" w:name="_Toc67936446"/>
      <w:bookmarkStart w:id="2233" w:name="_Toc67937319"/>
      <w:r w:rsidRPr="00DF6DD6">
        <w:t>7.3B.2.3.4</w:t>
      </w:r>
      <w:r w:rsidRPr="00DF6DD6">
        <w:tab/>
        <w:t>Reference sensitivity exceptions due to cross band isolation for EN-DC in NR FR1</w:t>
      </w:r>
      <w:bookmarkEnd w:id="2225"/>
      <w:bookmarkEnd w:id="2226"/>
      <w:bookmarkEnd w:id="2227"/>
      <w:bookmarkEnd w:id="2228"/>
      <w:bookmarkEnd w:id="2229"/>
      <w:bookmarkEnd w:id="2230"/>
      <w:bookmarkEnd w:id="2231"/>
      <w:bookmarkEnd w:id="2232"/>
      <w:bookmarkEnd w:id="2233"/>
    </w:p>
    <w:p w14:paraId="0AB879C3" w14:textId="0F0E107A" w:rsidR="001310A1" w:rsidRPr="00DF6DD6" w:rsidRDefault="001310A1" w:rsidP="001310A1">
      <w:pPr>
        <w:rPr>
          <w:lang w:val="en-US"/>
        </w:rPr>
      </w:pPr>
      <w:r w:rsidRPr="00DF6DD6">
        <w:rPr>
          <w:lang w:val="en-US"/>
        </w:rPr>
        <w:t xml:space="preserve">Sensitivity degradation is allowed for a band if it is impacted by UL of another band part of the same </w:t>
      </w:r>
      <w:r w:rsidR="003618C8" w:rsidRPr="00DF6DD6">
        <w:rPr>
          <w:lang w:val="en-US"/>
        </w:rPr>
        <w:t>EN-</w:t>
      </w:r>
      <w:r w:rsidRPr="00DF6DD6">
        <w:rPr>
          <w:lang w:val="en-US"/>
        </w:rPr>
        <w:t xml:space="preserve">DC configuration due to cross band isolation issues. Reference sensitivity exceptions </w:t>
      </w:r>
      <w:r w:rsidR="005506D6" w:rsidRPr="00DF6DD6">
        <w:rPr>
          <w:lang w:val="en-US"/>
        </w:rPr>
        <w:t xml:space="preserve">for the victim band </w:t>
      </w:r>
      <w:r w:rsidRPr="00DF6DD6">
        <w:rPr>
          <w:lang w:val="en-US"/>
        </w:rPr>
        <w:t xml:space="preserve">are specified in Table </w:t>
      </w:r>
      <w:r w:rsidRPr="00DF6DD6">
        <w:t xml:space="preserve">7.3B.2.3.4-1 with uplink configuration </w:t>
      </w:r>
      <w:r w:rsidR="005506D6" w:rsidRPr="00DF6DD6">
        <w:t xml:space="preserve">of the agressor band </w:t>
      </w:r>
      <w:r w:rsidRPr="00DF6DD6">
        <w:t xml:space="preserve">specified in </w:t>
      </w:r>
      <w:r w:rsidRPr="00DF6DD6">
        <w:rPr>
          <w:lang w:val="en-US"/>
        </w:rPr>
        <w:t xml:space="preserve">Table </w:t>
      </w:r>
      <w:r w:rsidRPr="00DF6DD6">
        <w:t>7.3B.2.3.4-2</w:t>
      </w:r>
      <w:r w:rsidRPr="00DF6DD6">
        <w:rPr>
          <w:lang w:val="en-US"/>
        </w:rPr>
        <w:t>.</w:t>
      </w:r>
    </w:p>
    <w:p w14:paraId="6223EA4E" w14:textId="196EF89F" w:rsidR="001310A1" w:rsidRPr="00DF6DD6" w:rsidRDefault="001310A1" w:rsidP="001310A1">
      <w:pPr>
        <w:pStyle w:val="TH"/>
      </w:pPr>
      <w:r w:rsidRPr="00DF6DD6">
        <w:lastRenderedPageBreak/>
        <w:t xml:space="preserve">Table 7.3B.2.3.4-1: Reference sensitivity exceptions </w:t>
      </w:r>
      <w:r w:rsidR="005506D6" w:rsidRPr="00DF6DD6">
        <w:t xml:space="preserve">(MSD) </w:t>
      </w:r>
      <w:r w:rsidRPr="00DF6DD6">
        <w:t>due to cross band isolation for EN-DC in NR FR1</w:t>
      </w:r>
    </w:p>
    <w:tbl>
      <w:tblPr>
        <w:tblW w:w="115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
        <w:gridCol w:w="901"/>
        <w:gridCol w:w="771"/>
        <w:gridCol w:w="813"/>
        <w:gridCol w:w="813"/>
        <w:gridCol w:w="813"/>
        <w:gridCol w:w="813"/>
        <w:gridCol w:w="813"/>
        <w:gridCol w:w="813"/>
        <w:gridCol w:w="813"/>
        <w:gridCol w:w="813"/>
        <w:gridCol w:w="813"/>
        <w:gridCol w:w="813"/>
        <w:gridCol w:w="854"/>
      </w:tblGrid>
      <w:tr w:rsidR="00A715AE" w:rsidRPr="00DF6DD6" w14:paraId="081678BB" w14:textId="77777777" w:rsidTr="00A715AE">
        <w:trPr>
          <w:trHeight w:val="285"/>
          <w:jc w:val="center"/>
        </w:trPr>
        <w:tc>
          <w:tcPr>
            <w:tcW w:w="0" w:type="auto"/>
          </w:tcPr>
          <w:p w14:paraId="3F16E24D" w14:textId="77777777" w:rsidR="00A715AE" w:rsidRPr="00DF6DD6" w:rsidRDefault="00A715AE" w:rsidP="00FD4D86">
            <w:pPr>
              <w:pStyle w:val="TAH"/>
            </w:pPr>
          </w:p>
        </w:tc>
        <w:tc>
          <w:tcPr>
            <w:tcW w:w="0" w:type="auto"/>
            <w:gridSpan w:val="13"/>
            <w:shd w:val="clear" w:color="auto" w:fill="auto"/>
          </w:tcPr>
          <w:p w14:paraId="5784434B" w14:textId="2759E79B" w:rsidR="00A715AE" w:rsidRPr="00DF6DD6" w:rsidRDefault="00A715AE" w:rsidP="00FD4D86">
            <w:pPr>
              <w:pStyle w:val="TAH"/>
            </w:pPr>
            <w:r w:rsidRPr="00DF6DD6">
              <w:t xml:space="preserve">E-UTRA or NR Band / Channel bandwidth of the </w:t>
            </w:r>
            <w:r w:rsidRPr="00DF6DD6">
              <w:rPr>
                <w:rFonts w:hint="eastAsia"/>
                <w:lang w:val="en-US" w:eastAsia="zh-CN"/>
              </w:rPr>
              <w:t>affected DL</w:t>
            </w:r>
            <w:r w:rsidRPr="00DF6DD6">
              <w:t xml:space="preserve"> band / MSD</w:t>
            </w:r>
          </w:p>
        </w:tc>
      </w:tr>
      <w:tr w:rsidR="00CD6770" w:rsidRPr="00DF6DD6" w14:paraId="61CC884F" w14:textId="77777777" w:rsidTr="00A715AE">
        <w:trPr>
          <w:trHeight w:val="285"/>
          <w:jc w:val="center"/>
        </w:trPr>
        <w:tc>
          <w:tcPr>
            <w:tcW w:w="0" w:type="auto"/>
            <w:shd w:val="clear" w:color="auto" w:fill="auto"/>
          </w:tcPr>
          <w:p w14:paraId="16E0A295" w14:textId="77777777" w:rsidR="00CD6770" w:rsidRPr="00DF6DD6" w:rsidRDefault="00CD6770" w:rsidP="00FD4D86">
            <w:pPr>
              <w:pStyle w:val="TAH"/>
            </w:pPr>
            <w:r w:rsidRPr="00DF6DD6">
              <w:t>UL band</w:t>
            </w:r>
          </w:p>
        </w:tc>
        <w:tc>
          <w:tcPr>
            <w:tcW w:w="0" w:type="auto"/>
            <w:shd w:val="clear" w:color="auto" w:fill="auto"/>
          </w:tcPr>
          <w:p w14:paraId="42C9E55A" w14:textId="77777777" w:rsidR="00CD6770" w:rsidRPr="00DF6DD6" w:rsidRDefault="00CD6770" w:rsidP="00FD4D86">
            <w:pPr>
              <w:pStyle w:val="TAH"/>
            </w:pPr>
            <w:r w:rsidRPr="00DF6DD6">
              <w:t>DL band</w:t>
            </w:r>
          </w:p>
        </w:tc>
        <w:tc>
          <w:tcPr>
            <w:tcW w:w="0" w:type="auto"/>
            <w:shd w:val="clear" w:color="auto" w:fill="auto"/>
          </w:tcPr>
          <w:p w14:paraId="56708283" w14:textId="77777777" w:rsidR="00CD6770" w:rsidRPr="00DF6DD6" w:rsidRDefault="00CD6770" w:rsidP="00FD4D86">
            <w:pPr>
              <w:pStyle w:val="TAH"/>
            </w:pPr>
            <w:r w:rsidRPr="00DF6DD6">
              <w:t>5 MHz</w:t>
            </w:r>
          </w:p>
          <w:p w14:paraId="354BCD1B" w14:textId="054C63EF" w:rsidR="00CD6770" w:rsidRPr="00DF6DD6" w:rsidRDefault="00CD6770" w:rsidP="00FD4D86">
            <w:pPr>
              <w:pStyle w:val="TAH"/>
            </w:pPr>
            <w:r w:rsidRPr="00DF6DD6">
              <w:t>(dB)</w:t>
            </w:r>
          </w:p>
        </w:tc>
        <w:tc>
          <w:tcPr>
            <w:tcW w:w="0" w:type="auto"/>
            <w:shd w:val="clear" w:color="auto" w:fill="auto"/>
          </w:tcPr>
          <w:p w14:paraId="380865C4" w14:textId="77777777" w:rsidR="00CD6770" w:rsidRPr="00DF6DD6" w:rsidRDefault="00CD6770" w:rsidP="00FD4D86">
            <w:pPr>
              <w:pStyle w:val="TAH"/>
            </w:pPr>
            <w:r w:rsidRPr="00DF6DD6">
              <w:t>10 MHz</w:t>
            </w:r>
          </w:p>
          <w:p w14:paraId="3534EBB1" w14:textId="5EA277A0" w:rsidR="00CD6770" w:rsidRPr="00DF6DD6" w:rsidRDefault="00CD6770" w:rsidP="00FD4D86">
            <w:pPr>
              <w:pStyle w:val="TAH"/>
            </w:pPr>
            <w:r w:rsidRPr="00DF6DD6">
              <w:t>(dB)</w:t>
            </w:r>
          </w:p>
        </w:tc>
        <w:tc>
          <w:tcPr>
            <w:tcW w:w="0" w:type="auto"/>
            <w:shd w:val="clear" w:color="auto" w:fill="auto"/>
          </w:tcPr>
          <w:p w14:paraId="4A42B6D3" w14:textId="77777777" w:rsidR="00CD6770" w:rsidRPr="00DF6DD6" w:rsidRDefault="00CD6770" w:rsidP="00FD4D86">
            <w:pPr>
              <w:pStyle w:val="TAH"/>
            </w:pPr>
            <w:r w:rsidRPr="00DF6DD6">
              <w:t>15 MHz</w:t>
            </w:r>
          </w:p>
          <w:p w14:paraId="7C6C881A" w14:textId="19D430FC" w:rsidR="00CD6770" w:rsidRPr="00DF6DD6" w:rsidRDefault="00CD6770" w:rsidP="00FD4D86">
            <w:pPr>
              <w:pStyle w:val="TAH"/>
            </w:pPr>
            <w:r w:rsidRPr="00DF6DD6">
              <w:t>(dB)</w:t>
            </w:r>
          </w:p>
        </w:tc>
        <w:tc>
          <w:tcPr>
            <w:tcW w:w="0" w:type="auto"/>
            <w:shd w:val="clear" w:color="auto" w:fill="auto"/>
          </w:tcPr>
          <w:p w14:paraId="6AAE4A46" w14:textId="77777777" w:rsidR="00CD6770" w:rsidRPr="00DF6DD6" w:rsidRDefault="00CD6770" w:rsidP="00FD4D86">
            <w:pPr>
              <w:pStyle w:val="TAH"/>
            </w:pPr>
            <w:r w:rsidRPr="00DF6DD6">
              <w:t>20 MHz</w:t>
            </w:r>
          </w:p>
          <w:p w14:paraId="3B6450F2" w14:textId="7C67F0AF" w:rsidR="00CD6770" w:rsidRPr="00DF6DD6" w:rsidRDefault="00CD6770" w:rsidP="00FD4D86">
            <w:pPr>
              <w:pStyle w:val="TAH"/>
            </w:pPr>
            <w:r w:rsidRPr="00DF6DD6">
              <w:t>(dB)</w:t>
            </w:r>
          </w:p>
        </w:tc>
        <w:tc>
          <w:tcPr>
            <w:tcW w:w="0" w:type="auto"/>
            <w:shd w:val="clear" w:color="auto" w:fill="auto"/>
          </w:tcPr>
          <w:p w14:paraId="128234E0" w14:textId="77777777" w:rsidR="00CD6770" w:rsidRPr="00DF6DD6" w:rsidRDefault="00CD6770" w:rsidP="00FD4D86">
            <w:pPr>
              <w:pStyle w:val="TAH"/>
            </w:pPr>
            <w:r w:rsidRPr="00DF6DD6">
              <w:t>25 MHz</w:t>
            </w:r>
          </w:p>
          <w:p w14:paraId="28332A80" w14:textId="3A89722B" w:rsidR="00CD6770" w:rsidRPr="00DF6DD6" w:rsidRDefault="00CD6770" w:rsidP="00FD4D86">
            <w:pPr>
              <w:pStyle w:val="TAH"/>
            </w:pPr>
            <w:r w:rsidRPr="00DF6DD6">
              <w:t>(dB)</w:t>
            </w:r>
          </w:p>
        </w:tc>
        <w:tc>
          <w:tcPr>
            <w:tcW w:w="0" w:type="auto"/>
          </w:tcPr>
          <w:p w14:paraId="0F477A78" w14:textId="77777777" w:rsidR="00CD6770" w:rsidRPr="00DF6DD6" w:rsidRDefault="00CD6770" w:rsidP="00FD4D86">
            <w:pPr>
              <w:pStyle w:val="TAH"/>
            </w:pPr>
            <w:r>
              <w:t>30</w:t>
            </w:r>
            <w:r w:rsidRPr="00DF6DD6">
              <w:t xml:space="preserve"> MHz</w:t>
            </w:r>
          </w:p>
          <w:p w14:paraId="729F01A8" w14:textId="4431FCF3" w:rsidR="00CD6770" w:rsidRPr="00DF6DD6" w:rsidRDefault="00CD6770" w:rsidP="00FD4D86">
            <w:pPr>
              <w:pStyle w:val="TAH"/>
            </w:pPr>
            <w:r w:rsidRPr="00DF6DD6">
              <w:t>(dB)</w:t>
            </w:r>
          </w:p>
        </w:tc>
        <w:tc>
          <w:tcPr>
            <w:tcW w:w="0" w:type="auto"/>
            <w:shd w:val="clear" w:color="auto" w:fill="auto"/>
          </w:tcPr>
          <w:p w14:paraId="4DF24205" w14:textId="27834947" w:rsidR="00CD6770" w:rsidRPr="00DF6DD6" w:rsidRDefault="00CD6770" w:rsidP="00FD4D86">
            <w:pPr>
              <w:pStyle w:val="TAH"/>
            </w:pPr>
            <w:r w:rsidRPr="00DF6DD6">
              <w:t>40 MHz</w:t>
            </w:r>
          </w:p>
          <w:p w14:paraId="61DBABA1" w14:textId="45EDBA8E" w:rsidR="00CD6770" w:rsidRPr="00DF6DD6" w:rsidRDefault="00CD6770" w:rsidP="00FD4D86">
            <w:pPr>
              <w:pStyle w:val="TAH"/>
            </w:pPr>
            <w:r w:rsidRPr="00DF6DD6">
              <w:t>(dB)</w:t>
            </w:r>
          </w:p>
        </w:tc>
        <w:tc>
          <w:tcPr>
            <w:tcW w:w="0" w:type="auto"/>
            <w:shd w:val="clear" w:color="auto" w:fill="auto"/>
          </w:tcPr>
          <w:p w14:paraId="43543C52" w14:textId="77777777" w:rsidR="00CD6770" w:rsidRPr="00DF6DD6" w:rsidRDefault="00CD6770" w:rsidP="00FD4D86">
            <w:pPr>
              <w:pStyle w:val="TAH"/>
            </w:pPr>
            <w:r w:rsidRPr="00DF6DD6">
              <w:t>50 MHz</w:t>
            </w:r>
          </w:p>
          <w:p w14:paraId="119AE0CC" w14:textId="4C1AB8BF" w:rsidR="00CD6770" w:rsidRPr="00DF6DD6" w:rsidRDefault="00CD6770" w:rsidP="00FD4D86">
            <w:pPr>
              <w:pStyle w:val="TAH"/>
            </w:pPr>
            <w:r w:rsidRPr="00DF6DD6">
              <w:t>(dB)</w:t>
            </w:r>
          </w:p>
        </w:tc>
        <w:tc>
          <w:tcPr>
            <w:tcW w:w="0" w:type="auto"/>
            <w:shd w:val="clear" w:color="auto" w:fill="auto"/>
          </w:tcPr>
          <w:p w14:paraId="7DAE9EC3" w14:textId="77777777" w:rsidR="00CD6770" w:rsidRPr="00DF6DD6" w:rsidRDefault="00CD6770" w:rsidP="00FD4D86">
            <w:pPr>
              <w:pStyle w:val="TAH"/>
            </w:pPr>
            <w:r w:rsidRPr="00DF6DD6">
              <w:t>60 MHz</w:t>
            </w:r>
          </w:p>
          <w:p w14:paraId="2F0DA8EF" w14:textId="382E4517" w:rsidR="00CD6770" w:rsidRPr="00DF6DD6" w:rsidRDefault="00CD6770" w:rsidP="00FD4D86">
            <w:pPr>
              <w:pStyle w:val="TAH"/>
            </w:pPr>
            <w:r w:rsidRPr="00DF6DD6">
              <w:t>(dB)</w:t>
            </w:r>
          </w:p>
        </w:tc>
        <w:tc>
          <w:tcPr>
            <w:tcW w:w="0" w:type="auto"/>
            <w:shd w:val="clear" w:color="auto" w:fill="auto"/>
          </w:tcPr>
          <w:p w14:paraId="3A16A9AC" w14:textId="77777777" w:rsidR="00CD6770" w:rsidRPr="00DF6DD6" w:rsidRDefault="00CD6770" w:rsidP="00FD4D86">
            <w:pPr>
              <w:pStyle w:val="TAH"/>
            </w:pPr>
            <w:r w:rsidRPr="00DF6DD6">
              <w:t>80 MHz</w:t>
            </w:r>
          </w:p>
          <w:p w14:paraId="127804F4" w14:textId="621D44B1" w:rsidR="00CD6770" w:rsidRPr="00DF6DD6" w:rsidRDefault="00CD6770" w:rsidP="00FD4D86">
            <w:pPr>
              <w:pStyle w:val="TAH"/>
            </w:pPr>
            <w:r w:rsidRPr="00DF6DD6">
              <w:t>(dB)</w:t>
            </w:r>
          </w:p>
        </w:tc>
        <w:tc>
          <w:tcPr>
            <w:tcW w:w="0" w:type="auto"/>
          </w:tcPr>
          <w:p w14:paraId="2162B379" w14:textId="77777777" w:rsidR="00CD6770" w:rsidRPr="00DF6DD6" w:rsidRDefault="00CD6770" w:rsidP="00FD4D86">
            <w:pPr>
              <w:pStyle w:val="TAH"/>
            </w:pPr>
            <w:r w:rsidRPr="00DF6DD6">
              <w:t>90 MHz</w:t>
            </w:r>
          </w:p>
          <w:p w14:paraId="628BF096" w14:textId="17E12321" w:rsidR="00CD6770" w:rsidRPr="00DF6DD6" w:rsidRDefault="00CD6770" w:rsidP="00FD4D86">
            <w:pPr>
              <w:pStyle w:val="TAH"/>
            </w:pPr>
            <w:r w:rsidRPr="00DF6DD6">
              <w:t>(dB)</w:t>
            </w:r>
          </w:p>
        </w:tc>
        <w:tc>
          <w:tcPr>
            <w:tcW w:w="0" w:type="auto"/>
            <w:shd w:val="clear" w:color="auto" w:fill="auto"/>
          </w:tcPr>
          <w:p w14:paraId="2D999D35" w14:textId="77777777" w:rsidR="00CD6770" w:rsidRPr="00DF6DD6" w:rsidRDefault="00CD6770" w:rsidP="00FD4D86">
            <w:pPr>
              <w:pStyle w:val="TAH"/>
            </w:pPr>
            <w:r w:rsidRPr="00DF6DD6">
              <w:t>100 MHz</w:t>
            </w:r>
          </w:p>
          <w:p w14:paraId="7930D79D" w14:textId="330D60E3" w:rsidR="00CD6770" w:rsidRPr="00DF6DD6" w:rsidRDefault="00CD6770" w:rsidP="00FD4D86">
            <w:pPr>
              <w:pStyle w:val="TAH"/>
            </w:pPr>
            <w:r w:rsidRPr="00DF6DD6">
              <w:t>(dB)</w:t>
            </w:r>
          </w:p>
        </w:tc>
      </w:tr>
      <w:tr w:rsidR="00FD4D86" w:rsidRPr="00DF6DD6" w14:paraId="3EAA8651" w14:textId="77777777" w:rsidTr="00FD4D86">
        <w:trPr>
          <w:trHeight w:val="285"/>
          <w:jc w:val="center"/>
        </w:trPr>
        <w:tc>
          <w:tcPr>
            <w:tcW w:w="0" w:type="auto"/>
            <w:shd w:val="clear" w:color="auto" w:fill="auto"/>
          </w:tcPr>
          <w:p w14:paraId="72340C08" w14:textId="52CCEF01" w:rsidR="00FD4D86" w:rsidRPr="00DF6DD6" w:rsidRDefault="00FD4D86" w:rsidP="00FD4D86">
            <w:pPr>
              <w:pStyle w:val="TAC"/>
            </w:pPr>
            <w:r w:rsidRPr="00D91D25">
              <w:rPr>
                <w:rFonts w:hint="eastAsia"/>
                <w:lang w:eastAsia="zh-CN"/>
              </w:rPr>
              <w:t>1</w:t>
            </w:r>
          </w:p>
        </w:tc>
        <w:tc>
          <w:tcPr>
            <w:tcW w:w="0" w:type="auto"/>
            <w:shd w:val="clear" w:color="auto" w:fill="auto"/>
          </w:tcPr>
          <w:p w14:paraId="51BE88BD" w14:textId="1AF9D168" w:rsidR="00FD4D86" w:rsidRPr="00DF6DD6" w:rsidRDefault="00FD4D86" w:rsidP="00FD4D86">
            <w:pPr>
              <w:pStyle w:val="TAC"/>
            </w:pPr>
            <w:r>
              <w:rPr>
                <w:lang w:eastAsia="zh-CN"/>
              </w:rPr>
              <w:t>n</w:t>
            </w:r>
            <w:r w:rsidRPr="00D91D25">
              <w:rPr>
                <w:rFonts w:hint="eastAsia"/>
                <w:lang w:eastAsia="zh-CN"/>
              </w:rPr>
              <w:t>40</w:t>
            </w:r>
          </w:p>
        </w:tc>
        <w:tc>
          <w:tcPr>
            <w:tcW w:w="0" w:type="auto"/>
            <w:shd w:val="clear" w:color="auto" w:fill="auto"/>
          </w:tcPr>
          <w:p w14:paraId="1590A1FD" w14:textId="7CE346AA" w:rsidR="00FD4D86" w:rsidRPr="00DF6DD6" w:rsidRDefault="00FD4D86" w:rsidP="00FD4D86">
            <w:pPr>
              <w:pStyle w:val="TAC"/>
            </w:pPr>
            <w:r w:rsidRPr="00D91D25">
              <w:rPr>
                <w:rFonts w:hint="eastAsia"/>
                <w:lang w:eastAsia="zh-CN"/>
              </w:rPr>
              <w:t>6.6</w:t>
            </w:r>
          </w:p>
        </w:tc>
        <w:tc>
          <w:tcPr>
            <w:tcW w:w="0" w:type="auto"/>
            <w:shd w:val="clear" w:color="auto" w:fill="auto"/>
          </w:tcPr>
          <w:p w14:paraId="68A32CE4" w14:textId="361AD754" w:rsidR="00FD4D86" w:rsidRPr="00DF6DD6" w:rsidRDefault="00FD4D86" w:rsidP="00FD4D86">
            <w:pPr>
              <w:pStyle w:val="TAC"/>
            </w:pPr>
            <w:r w:rsidRPr="00D91D25">
              <w:rPr>
                <w:rFonts w:hint="eastAsia"/>
                <w:lang w:eastAsia="zh-CN"/>
              </w:rPr>
              <w:t>6.6</w:t>
            </w:r>
          </w:p>
        </w:tc>
        <w:tc>
          <w:tcPr>
            <w:tcW w:w="0" w:type="auto"/>
            <w:shd w:val="clear" w:color="auto" w:fill="auto"/>
          </w:tcPr>
          <w:p w14:paraId="56FE19B1" w14:textId="3EC376D3" w:rsidR="00FD4D86" w:rsidRPr="00DF6DD6" w:rsidRDefault="00FD4D86" w:rsidP="00FD4D86">
            <w:pPr>
              <w:pStyle w:val="TAC"/>
            </w:pPr>
            <w:r w:rsidRPr="00D91D25">
              <w:rPr>
                <w:rFonts w:hint="eastAsia"/>
                <w:lang w:eastAsia="zh-CN"/>
              </w:rPr>
              <w:t>6.6</w:t>
            </w:r>
          </w:p>
        </w:tc>
        <w:tc>
          <w:tcPr>
            <w:tcW w:w="0" w:type="auto"/>
            <w:shd w:val="clear" w:color="auto" w:fill="auto"/>
          </w:tcPr>
          <w:p w14:paraId="6D2C8698" w14:textId="6BB2572A" w:rsidR="00FD4D86" w:rsidRPr="00DF6DD6" w:rsidRDefault="00FD4D86" w:rsidP="00FD4D86">
            <w:pPr>
              <w:pStyle w:val="TAC"/>
            </w:pPr>
            <w:r w:rsidRPr="00D91D25">
              <w:rPr>
                <w:rFonts w:hint="eastAsia"/>
                <w:lang w:eastAsia="zh-CN"/>
              </w:rPr>
              <w:t>6.6</w:t>
            </w:r>
          </w:p>
        </w:tc>
        <w:tc>
          <w:tcPr>
            <w:tcW w:w="0" w:type="auto"/>
            <w:shd w:val="clear" w:color="auto" w:fill="auto"/>
          </w:tcPr>
          <w:p w14:paraId="6034799E" w14:textId="33C6D048" w:rsidR="00FD4D86" w:rsidRPr="00DF6DD6" w:rsidRDefault="00FD4D86" w:rsidP="00FD4D86">
            <w:pPr>
              <w:pStyle w:val="TAC"/>
            </w:pPr>
            <w:r w:rsidRPr="00D91D25">
              <w:rPr>
                <w:rFonts w:hint="eastAsia"/>
                <w:lang w:eastAsia="zh-CN"/>
              </w:rPr>
              <w:t>6.6</w:t>
            </w:r>
          </w:p>
        </w:tc>
        <w:tc>
          <w:tcPr>
            <w:tcW w:w="0" w:type="auto"/>
          </w:tcPr>
          <w:p w14:paraId="582A7ABD" w14:textId="6D3134E4" w:rsidR="00FD4D86" w:rsidRPr="00DF6DD6" w:rsidRDefault="00FD4D86" w:rsidP="00FD4D86">
            <w:pPr>
              <w:pStyle w:val="TAC"/>
            </w:pPr>
            <w:r w:rsidRPr="00D91D25">
              <w:rPr>
                <w:rFonts w:hint="eastAsia"/>
                <w:lang w:eastAsia="zh-CN"/>
              </w:rPr>
              <w:t>6.6</w:t>
            </w:r>
          </w:p>
        </w:tc>
        <w:tc>
          <w:tcPr>
            <w:tcW w:w="0" w:type="auto"/>
            <w:shd w:val="clear" w:color="auto" w:fill="auto"/>
          </w:tcPr>
          <w:p w14:paraId="70B3846A" w14:textId="13C70DC2" w:rsidR="00FD4D86" w:rsidRPr="00DF6DD6" w:rsidRDefault="00FD4D86" w:rsidP="00FD4D86">
            <w:pPr>
              <w:pStyle w:val="TAC"/>
            </w:pPr>
            <w:r w:rsidRPr="00D91D25">
              <w:rPr>
                <w:rFonts w:hint="eastAsia"/>
                <w:lang w:eastAsia="zh-CN"/>
              </w:rPr>
              <w:t>6.6</w:t>
            </w:r>
          </w:p>
        </w:tc>
        <w:tc>
          <w:tcPr>
            <w:tcW w:w="0" w:type="auto"/>
            <w:shd w:val="clear" w:color="auto" w:fill="auto"/>
          </w:tcPr>
          <w:p w14:paraId="31EBDBF5" w14:textId="566799ED" w:rsidR="00FD4D86" w:rsidRPr="00DF6DD6" w:rsidRDefault="00FD4D86" w:rsidP="00FD4D86">
            <w:pPr>
              <w:pStyle w:val="TAC"/>
            </w:pPr>
            <w:r w:rsidRPr="00D91D25">
              <w:rPr>
                <w:rFonts w:hint="eastAsia"/>
                <w:lang w:eastAsia="zh-CN"/>
              </w:rPr>
              <w:t>6.6</w:t>
            </w:r>
          </w:p>
        </w:tc>
        <w:tc>
          <w:tcPr>
            <w:tcW w:w="0" w:type="auto"/>
            <w:shd w:val="clear" w:color="auto" w:fill="auto"/>
          </w:tcPr>
          <w:p w14:paraId="40620CD0" w14:textId="5F88F9C1" w:rsidR="00FD4D86" w:rsidRPr="00DF6DD6" w:rsidRDefault="00FD4D86" w:rsidP="00FD4D86">
            <w:pPr>
              <w:pStyle w:val="TAC"/>
            </w:pPr>
            <w:r w:rsidRPr="00D91D25">
              <w:rPr>
                <w:rFonts w:hint="eastAsia"/>
                <w:lang w:eastAsia="zh-CN"/>
              </w:rPr>
              <w:t>6.6</w:t>
            </w:r>
          </w:p>
        </w:tc>
        <w:tc>
          <w:tcPr>
            <w:tcW w:w="0" w:type="auto"/>
            <w:shd w:val="clear" w:color="auto" w:fill="auto"/>
          </w:tcPr>
          <w:p w14:paraId="0C9253FE" w14:textId="24E24718" w:rsidR="00FD4D86" w:rsidRPr="00DF6DD6" w:rsidRDefault="00FD4D86" w:rsidP="00FD4D86">
            <w:pPr>
              <w:pStyle w:val="TAC"/>
            </w:pPr>
            <w:r w:rsidRPr="00D91D25">
              <w:rPr>
                <w:rFonts w:hint="eastAsia"/>
                <w:lang w:eastAsia="zh-CN"/>
              </w:rPr>
              <w:t>6.6</w:t>
            </w:r>
          </w:p>
        </w:tc>
        <w:tc>
          <w:tcPr>
            <w:tcW w:w="0" w:type="auto"/>
            <w:vAlign w:val="center"/>
          </w:tcPr>
          <w:p w14:paraId="64ACF53D" w14:textId="77777777" w:rsidR="00FD4D86" w:rsidRPr="00DF6DD6" w:rsidRDefault="00FD4D86" w:rsidP="00FD4D86">
            <w:pPr>
              <w:pStyle w:val="TAC"/>
            </w:pPr>
          </w:p>
        </w:tc>
        <w:tc>
          <w:tcPr>
            <w:tcW w:w="0" w:type="auto"/>
            <w:shd w:val="clear" w:color="auto" w:fill="auto"/>
            <w:vAlign w:val="center"/>
          </w:tcPr>
          <w:p w14:paraId="5A490751" w14:textId="77777777" w:rsidR="00FD4D86" w:rsidRPr="00DF6DD6" w:rsidRDefault="00FD4D86" w:rsidP="00FD4D86">
            <w:pPr>
              <w:pStyle w:val="TAC"/>
            </w:pPr>
          </w:p>
        </w:tc>
      </w:tr>
      <w:tr w:rsidR="00FD4D86" w:rsidRPr="00DF6DD6" w14:paraId="7DC36411" w14:textId="77777777" w:rsidTr="00A715AE">
        <w:trPr>
          <w:trHeight w:val="285"/>
          <w:jc w:val="center"/>
        </w:trPr>
        <w:tc>
          <w:tcPr>
            <w:tcW w:w="0" w:type="auto"/>
            <w:shd w:val="clear" w:color="auto" w:fill="auto"/>
            <w:vAlign w:val="center"/>
          </w:tcPr>
          <w:p w14:paraId="2EEFADBD" w14:textId="17CE1F5D" w:rsidR="00FD4D86" w:rsidRPr="00DF6DD6" w:rsidRDefault="00FD4D86" w:rsidP="00FD4D86">
            <w:pPr>
              <w:pStyle w:val="TAC"/>
            </w:pPr>
            <w:r>
              <w:t>n</w:t>
            </w:r>
            <w:r w:rsidRPr="001F078B">
              <w:t>40</w:t>
            </w:r>
          </w:p>
        </w:tc>
        <w:tc>
          <w:tcPr>
            <w:tcW w:w="0" w:type="auto"/>
            <w:shd w:val="clear" w:color="auto" w:fill="auto"/>
            <w:vAlign w:val="center"/>
          </w:tcPr>
          <w:p w14:paraId="3BE8FD1C" w14:textId="5995FCBD" w:rsidR="00FD4D86" w:rsidRPr="00DF6DD6" w:rsidRDefault="00FD4D86" w:rsidP="00FD4D86">
            <w:pPr>
              <w:pStyle w:val="TAC"/>
            </w:pPr>
            <w:r w:rsidRPr="001F078B">
              <w:t>1</w:t>
            </w:r>
          </w:p>
        </w:tc>
        <w:tc>
          <w:tcPr>
            <w:tcW w:w="0" w:type="auto"/>
            <w:shd w:val="clear" w:color="auto" w:fill="auto"/>
            <w:vAlign w:val="center"/>
          </w:tcPr>
          <w:p w14:paraId="7442DFA7" w14:textId="6A0DC336" w:rsidR="00FD4D86" w:rsidRPr="00DF6DD6" w:rsidRDefault="00FD4D86" w:rsidP="00FD4D86">
            <w:pPr>
              <w:pStyle w:val="TAC"/>
            </w:pPr>
            <w:r w:rsidRPr="001F078B">
              <w:t>8.3</w:t>
            </w:r>
          </w:p>
        </w:tc>
        <w:tc>
          <w:tcPr>
            <w:tcW w:w="0" w:type="auto"/>
            <w:shd w:val="clear" w:color="auto" w:fill="auto"/>
            <w:vAlign w:val="center"/>
          </w:tcPr>
          <w:p w14:paraId="448B0A9F" w14:textId="2D06E5AE" w:rsidR="00FD4D86" w:rsidRPr="00DF6DD6" w:rsidRDefault="00FD4D86" w:rsidP="00FD4D86">
            <w:pPr>
              <w:pStyle w:val="TAC"/>
            </w:pPr>
            <w:r w:rsidRPr="001F078B">
              <w:t>8.3</w:t>
            </w:r>
          </w:p>
        </w:tc>
        <w:tc>
          <w:tcPr>
            <w:tcW w:w="0" w:type="auto"/>
            <w:shd w:val="clear" w:color="auto" w:fill="auto"/>
            <w:vAlign w:val="center"/>
          </w:tcPr>
          <w:p w14:paraId="25234078" w14:textId="7CA60FBC" w:rsidR="00FD4D86" w:rsidRPr="00DF6DD6" w:rsidRDefault="00FD4D86" w:rsidP="00FD4D86">
            <w:pPr>
              <w:pStyle w:val="TAC"/>
            </w:pPr>
            <w:r w:rsidRPr="001F078B">
              <w:t>8.3</w:t>
            </w:r>
          </w:p>
        </w:tc>
        <w:tc>
          <w:tcPr>
            <w:tcW w:w="0" w:type="auto"/>
            <w:shd w:val="clear" w:color="auto" w:fill="auto"/>
            <w:vAlign w:val="center"/>
          </w:tcPr>
          <w:p w14:paraId="546CF2BD" w14:textId="09B6A319" w:rsidR="00FD4D86" w:rsidRPr="00DF6DD6" w:rsidRDefault="00FD4D86" w:rsidP="00FD4D86">
            <w:pPr>
              <w:pStyle w:val="TAC"/>
            </w:pPr>
            <w:r w:rsidRPr="001F078B">
              <w:t>8.3</w:t>
            </w:r>
          </w:p>
        </w:tc>
        <w:tc>
          <w:tcPr>
            <w:tcW w:w="0" w:type="auto"/>
            <w:shd w:val="clear" w:color="auto" w:fill="auto"/>
            <w:vAlign w:val="center"/>
          </w:tcPr>
          <w:p w14:paraId="72A930DF" w14:textId="77777777" w:rsidR="00FD4D86" w:rsidRPr="00DF6DD6" w:rsidRDefault="00FD4D86" w:rsidP="00FD4D86">
            <w:pPr>
              <w:pStyle w:val="TAC"/>
            </w:pPr>
          </w:p>
        </w:tc>
        <w:tc>
          <w:tcPr>
            <w:tcW w:w="0" w:type="auto"/>
          </w:tcPr>
          <w:p w14:paraId="5FC4D0A6" w14:textId="77777777" w:rsidR="00FD4D86" w:rsidRPr="00DF6DD6" w:rsidRDefault="00FD4D86" w:rsidP="00FD4D86">
            <w:pPr>
              <w:pStyle w:val="TAC"/>
            </w:pPr>
          </w:p>
        </w:tc>
        <w:tc>
          <w:tcPr>
            <w:tcW w:w="0" w:type="auto"/>
            <w:shd w:val="clear" w:color="auto" w:fill="auto"/>
            <w:vAlign w:val="center"/>
          </w:tcPr>
          <w:p w14:paraId="1C85510A" w14:textId="77777777" w:rsidR="00FD4D86" w:rsidRPr="00DF6DD6" w:rsidRDefault="00FD4D86" w:rsidP="00FD4D86">
            <w:pPr>
              <w:pStyle w:val="TAC"/>
            </w:pPr>
          </w:p>
        </w:tc>
        <w:tc>
          <w:tcPr>
            <w:tcW w:w="0" w:type="auto"/>
            <w:shd w:val="clear" w:color="auto" w:fill="auto"/>
            <w:vAlign w:val="center"/>
          </w:tcPr>
          <w:p w14:paraId="4182B337" w14:textId="77777777" w:rsidR="00FD4D86" w:rsidRPr="00DF6DD6" w:rsidRDefault="00FD4D86" w:rsidP="00FD4D86">
            <w:pPr>
              <w:pStyle w:val="TAC"/>
            </w:pPr>
          </w:p>
        </w:tc>
        <w:tc>
          <w:tcPr>
            <w:tcW w:w="0" w:type="auto"/>
            <w:shd w:val="clear" w:color="auto" w:fill="auto"/>
            <w:vAlign w:val="center"/>
          </w:tcPr>
          <w:p w14:paraId="4E2222DD" w14:textId="77777777" w:rsidR="00FD4D86" w:rsidRPr="00DF6DD6" w:rsidRDefault="00FD4D86" w:rsidP="00FD4D86">
            <w:pPr>
              <w:pStyle w:val="TAC"/>
            </w:pPr>
          </w:p>
        </w:tc>
        <w:tc>
          <w:tcPr>
            <w:tcW w:w="0" w:type="auto"/>
            <w:shd w:val="clear" w:color="auto" w:fill="auto"/>
            <w:vAlign w:val="center"/>
          </w:tcPr>
          <w:p w14:paraId="0EA068FB" w14:textId="77777777" w:rsidR="00FD4D86" w:rsidRPr="00DF6DD6" w:rsidRDefault="00FD4D86" w:rsidP="00FD4D86">
            <w:pPr>
              <w:pStyle w:val="TAC"/>
            </w:pPr>
          </w:p>
        </w:tc>
        <w:tc>
          <w:tcPr>
            <w:tcW w:w="0" w:type="auto"/>
            <w:vAlign w:val="center"/>
          </w:tcPr>
          <w:p w14:paraId="3AE81FDA" w14:textId="77777777" w:rsidR="00FD4D86" w:rsidRPr="00DF6DD6" w:rsidRDefault="00FD4D86" w:rsidP="00FD4D86">
            <w:pPr>
              <w:pStyle w:val="TAC"/>
            </w:pPr>
          </w:p>
        </w:tc>
        <w:tc>
          <w:tcPr>
            <w:tcW w:w="0" w:type="auto"/>
            <w:shd w:val="clear" w:color="auto" w:fill="auto"/>
            <w:vAlign w:val="center"/>
          </w:tcPr>
          <w:p w14:paraId="761AD0A6" w14:textId="77777777" w:rsidR="00FD4D86" w:rsidRPr="00DF6DD6" w:rsidRDefault="00FD4D86" w:rsidP="00FD4D86">
            <w:pPr>
              <w:pStyle w:val="TAC"/>
            </w:pPr>
          </w:p>
        </w:tc>
      </w:tr>
      <w:tr w:rsidR="00CD6770" w:rsidRPr="00DF6DD6" w14:paraId="0F36D730" w14:textId="77777777" w:rsidTr="00A715AE">
        <w:trPr>
          <w:trHeight w:val="285"/>
          <w:jc w:val="center"/>
        </w:trPr>
        <w:tc>
          <w:tcPr>
            <w:tcW w:w="0" w:type="auto"/>
            <w:shd w:val="clear" w:color="auto" w:fill="auto"/>
            <w:vAlign w:val="center"/>
          </w:tcPr>
          <w:p w14:paraId="05D1626A" w14:textId="18D9D6DF" w:rsidR="00CD6770" w:rsidRPr="00DF6DD6" w:rsidRDefault="00CD6770" w:rsidP="00FD4D86">
            <w:pPr>
              <w:pStyle w:val="TAC"/>
            </w:pPr>
            <w:r w:rsidRPr="00DF6DD6">
              <w:t>n41</w:t>
            </w:r>
          </w:p>
        </w:tc>
        <w:tc>
          <w:tcPr>
            <w:tcW w:w="0" w:type="auto"/>
            <w:shd w:val="clear" w:color="auto" w:fill="auto"/>
            <w:vAlign w:val="center"/>
          </w:tcPr>
          <w:p w14:paraId="4CB93501" w14:textId="7814F8CF" w:rsidR="00CD6770" w:rsidRPr="00DF6DD6" w:rsidRDefault="00CD6770" w:rsidP="00FD4D86">
            <w:pPr>
              <w:pStyle w:val="TAC"/>
              <w:rPr>
                <w:rFonts w:cs="Arial"/>
              </w:rPr>
            </w:pPr>
            <w:r w:rsidRPr="00DF6DD6">
              <w:t>25</w:t>
            </w:r>
          </w:p>
        </w:tc>
        <w:tc>
          <w:tcPr>
            <w:tcW w:w="0" w:type="auto"/>
            <w:shd w:val="clear" w:color="auto" w:fill="auto"/>
            <w:vAlign w:val="center"/>
          </w:tcPr>
          <w:p w14:paraId="78333F8D" w14:textId="26803ADF" w:rsidR="00CD6770" w:rsidRPr="00DF6DD6" w:rsidDel="00325E16" w:rsidRDefault="00CD6770" w:rsidP="00FD4D86">
            <w:pPr>
              <w:pStyle w:val="TAC"/>
              <w:rPr>
                <w:rFonts w:cs="Arial"/>
              </w:rPr>
            </w:pPr>
            <w:r w:rsidRPr="00DF6DD6">
              <w:t>0.6</w:t>
            </w:r>
          </w:p>
        </w:tc>
        <w:tc>
          <w:tcPr>
            <w:tcW w:w="0" w:type="auto"/>
            <w:shd w:val="clear" w:color="auto" w:fill="auto"/>
            <w:vAlign w:val="center"/>
          </w:tcPr>
          <w:p w14:paraId="6119FC68" w14:textId="205F495E" w:rsidR="00CD6770" w:rsidRPr="00DF6DD6" w:rsidRDefault="00CD6770" w:rsidP="00FD4D86">
            <w:pPr>
              <w:pStyle w:val="TAC"/>
              <w:rPr>
                <w:rFonts w:cs="Arial"/>
              </w:rPr>
            </w:pPr>
            <w:r w:rsidRPr="00DF6DD6">
              <w:t>0.6</w:t>
            </w:r>
          </w:p>
        </w:tc>
        <w:tc>
          <w:tcPr>
            <w:tcW w:w="0" w:type="auto"/>
            <w:shd w:val="clear" w:color="auto" w:fill="auto"/>
            <w:vAlign w:val="center"/>
          </w:tcPr>
          <w:p w14:paraId="3CF5091C" w14:textId="028E5226" w:rsidR="00CD6770" w:rsidRPr="00DF6DD6" w:rsidRDefault="00CD6770" w:rsidP="00FD4D86">
            <w:pPr>
              <w:pStyle w:val="TAC"/>
              <w:rPr>
                <w:rFonts w:cs="Arial"/>
              </w:rPr>
            </w:pPr>
            <w:r w:rsidRPr="00DF6DD6">
              <w:t>0.6</w:t>
            </w:r>
          </w:p>
        </w:tc>
        <w:tc>
          <w:tcPr>
            <w:tcW w:w="0" w:type="auto"/>
            <w:shd w:val="clear" w:color="auto" w:fill="auto"/>
            <w:vAlign w:val="center"/>
          </w:tcPr>
          <w:p w14:paraId="1F6B3D28" w14:textId="28F23BB8" w:rsidR="00CD6770" w:rsidRPr="00DF6DD6" w:rsidRDefault="00CD6770" w:rsidP="00FD4D86">
            <w:pPr>
              <w:pStyle w:val="TAC"/>
              <w:rPr>
                <w:rFonts w:cs="Arial"/>
              </w:rPr>
            </w:pPr>
            <w:r w:rsidRPr="00DF6DD6">
              <w:t>0.6</w:t>
            </w:r>
          </w:p>
        </w:tc>
        <w:tc>
          <w:tcPr>
            <w:tcW w:w="0" w:type="auto"/>
            <w:shd w:val="clear" w:color="auto" w:fill="auto"/>
            <w:vAlign w:val="center"/>
          </w:tcPr>
          <w:p w14:paraId="7015F408" w14:textId="50054C55" w:rsidR="00CD6770" w:rsidRPr="00DF6DD6" w:rsidRDefault="00CD6770" w:rsidP="00FD4D86">
            <w:pPr>
              <w:pStyle w:val="TAC"/>
            </w:pPr>
          </w:p>
        </w:tc>
        <w:tc>
          <w:tcPr>
            <w:tcW w:w="0" w:type="auto"/>
          </w:tcPr>
          <w:p w14:paraId="1B901D0D" w14:textId="77777777" w:rsidR="00CD6770" w:rsidRPr="00DF6DD6" w:rsidRDefault="00CD6770" w:rsidP="00FD4D86">
            <w:pPr>
              <w:pStyle w:val="TAC"/>
            </w:pPr>
          </w:p>
        </w:tc>
        <w:tc>
          <w:tcPr>
            <w:tcW w:w="0" w:type="auto"/>
            <w:shd w:val="clear" w:color="auto" w:fill="auto"/>
            <w:vAlign w:val="center"/>
          </w:tcPr>
          <w:p w14:paraId="153FC235" w14:textId="65FFA5FF" w:rsidR="00CD6770" w:rsidRPr="00DF6DD6" w:rsidRDefault="00CD6770" w:rsidP="00FD4D86">
            <w:pPr>
              <w:pStyle w:val="TAC"/>
            </w:pPr>
          </w:p>
        </w:tc>
        <w:tc>
          <w:tcPr>
            <w:tcW w:w="0" w:type="auto"/>
            <w:shd w:val="clear" w:color="auto" w:fill="auto"/>
            <w:vAlign w:val="center"/>
          </w:tcPr>
          <w:p w14:paraId="4A0A22ED" w14:textId="2A9C957C" w:rsidR="00CD6770" w:rsidRPr="00DF6DD6" w:rsidRDefault="00CD6770" w:rsidP="00FD4D86">
            <w:pPr>
              <w:pStyle w:val="TAC"/>
            </w:pPr>
          </w:p>
        </w:tc>
        <w:tc>
          <w:tcPr>
            <w:tcW w:w="0" w:type="auto"/>
            <w:shd w:val="clear" w:color="auto" w:fill="auto"/>
            <w:vAlign w:val="center"/>
          </w:tcPr>
          <w:p w14:paraId="01EAB65E" w14:textId="77777777" w:rsidR="00CD6770" w:rsidRPr="00DF6DD6" w:rsidRDefault="00CD6770" w:rsidP="00FD4D86">
            <w:pPr>
              <w:pStyle w:val="TAC"/>
            </w:pPr>
          </w:p>
        </w:tc>
        <w:tc>
          <w:tcPr>
            <w:tcW w:w="0" w:type="auto"/>
            <w:shd w:val="clear" w:color="auto" w:fill="auto"/>
            <w:vAlign w:val="center"/>
          </w:tcPr>
          <w:p w14:paraId="2462E694" w14:textId="77777777" w:rsidR="00CD6770" w:rsidRPr="00DF6DD6" w:rsidRDefault="00CD6770" w:rsidP="00FD4D86">
            <w:pPr>
              <w:pStyle w:val="TAC"/>
            </w:pPr>
          </w:p>
        </w:tc>
        <w:tc>
          <w:tcPr>
            <w:tcW w:w="0" w:type="auto"/>
            <w:vAlign w:val="center"/>
          </w:tcPr>
          <w:p w14:paraId="0134789D" w14:textId="77777777" w:rsidR="00CD6770" w:rsidRPr="00DF6DD6" w:rsidRDefault="00CD6770" w:rsidP="00FD4D86">
            <w:pPr>
              <w:pStyle w:val="TAC"/>
            </w:pPr>
          </w:p>
        </w:tc>
        <w:tc>
          <w:tcPr>
            <w:tcW w:w="0" w:type="auto"/>
            <w:shd w:val="clear" w:color="auto" w:fill="auto"/>
            <w:vAlign w:val="center"/>
          </w:tcPr>
          <w:p w14:paraId="5503D608" w14:textId="77777777" w:rsidR="00CD6770" w:rsidRPr="00DF6DD6" w:rsidRDefault="00CD6770" w:rsidP="00FD4D86">
            <w:pPr>
              <w:pStyle w:val="TAC"/>
            </w:pPr>
          </w:p>
        </w:tc>
      </w:tr>
      <w:tr w:rsidR="00CD6770" w:rsidRPr="00DF6DD6" w14:paraId="4B4F1970" w14:textId="77777777" w:rsidTr="00A715AE">
        <w:trPr>
          <w:trHeight w:val="285"/>
          <w:jc w:val="center"/>
        </w:trPr>
        <w:tc>
          <w:tcPr>
            <w:tcW w:w="0" w:type="auto"/>
            <w:shd w:val="clear" w:color="auto" w:fill="auto"/>
            <w:vAlign w:val="center"/>
          </w:tcPr>
          <w:p w14:paraId="7E963CA6" w14:textId="77777777" w:rsidR="00CD6770" w:rsidRPr="00DF6DD6" w:rsidRDefault="00CD6770" w:rsidP="00FD4D86">
            <w:pPr>
              <w:pStyle w:val="TAC"/>
            </w:pPr>
            <w:r w:rsidRPr="00DF6DD6">
              <w:t>n77</w:t>
            </w:r>
          </w:p>
        </w:tc>
        <w:tc>
          <w:tcPr>
            <w:tcW w:w="0" w:type="auto"/>
            <w:shd w:val="clear" w:color="auto" w:fill="auto"/>
            <w:vAlign w:val="center"/>
          </w:tcPr>
          <w:p w14:paraId="64A1B978" w14:textId="77777777" w:rsidR="00CD6770" w:rsidRPr="00DF6DD6" w:rsidRDefault="00CD6770" w:rsidP="00FD4D86">
            <w:pPr>
              <w:pStyle w:val="TAC"/>
            </w:pPr>
            <w:r w:rsidRPr="00DF6DD6">
              <w:rPr>
                <w:rFonts w:cs="Arial"/>
              </w:rPr>
              <w:t>41</w:t>
            </w:r>
            <w:r w:rsidRPr="00DF6DD6">
              <w:rPr>
                <w:rFonts w:cs="Arial"/>
                <w:vertAlign w:val="superscript"/>
              </w:rPr>
              <w:t>1</w:t>
            </w:r>
          </w:p>
        </w:tc>
        <w:tc>
          <w:tcPr>
            <w:tcW w:w="0" w:type="auto"/>
            <w:shd w:val="clear" w:color="auto" w:fill="auto"/>
            <w:vAlign w:val="center"/>
          </w:tcPr>
          <w:p w14:paraId="2B551287" w14:textId="234AAB46" w:rsidR="00CD6770" w:rsidRPr="00DF6DD6" w:rsidRDefault="00CD6770" w:rsidP="00FD4D86">
            <w:pPr>
              <w:pStyle w:val="TAC"/>
            </w:pPr>
            <w:r w:rsidRPr="00DF6DD6">
              <w:rPr>
                <w:rFonts w:cs="Arial"/>
              </w:rPr>
              <w:t>4.5</w:t>
            </w:r>
          </w:p>
        </w:tc>
        <w:tc>
          <w:tcPr>
            <w:tcW w:w="0" w:type="auto"/>
            <w:shd w:val="clear" w:color="auto" w:fill="auto"/>
            <w:vAlign w:val="center"/>
          </w:tcPr>
          <w:p w14:paraId="79B48807" w14:textId="029968DC" w:rsidR="00CD6770" w:rsidRPr="00DF6DD6" w:rsidRDefault="00CD6770" w:rsidP="00FD4D86">
            <w:pPr>
              <w:pStyle w:val="TAC"/>
            </w:pPr>
            <w:r w:rsidRPr="00DF6DD6">
              <w:rPr>
                <w:rFonts w:cs="Arial"/>
              </w:rPr>
              <w:t>4.5</w:t>
            </w:r>
          </w:p>
        </w:tc>
        <w:tc>
          <w:tcPr>
            <w:tcW w:w="0" w:type="auto"/>
            <w:shd w:val="clear" w:color="auto" w:fill="auto"/>
            <w:vAlign w:val="center"/>
          </w:tcPr>
          <w:p w14:paraId="1DD35D38" w14:textId="52587DE3" w:rsidR="00CD6770" w:rsidRPr="00DF6DD6" w:rsidRDefault="00CD6770" w:rsidP="00FD4D86">
            <w:pPr>
              <w:pStyle w:val="TAC"/>
            </w:pPr>
            <w:r w:rsidRPr="00DF6DD6">
              <w:rPr>
                <w:rFonts w:cs="Arial"/>
              </w:rPr>
              <w:t>4.5</w:t>
            </w:r>
          </w:p>
        </w:tc>
        <w:tc>
          <w:tcPr>
            <w:tcW w:w="0" w:type="auto"/>
            <w:shd w:val="clear" w:color="auto" w:fill="auto"/>
            <w:vAlign w:val="center"/>
          </w:tcPr>
          <w:p w14:paraId="50ABFDBE" w14:textId="27E24FA0" w:rsidR="00CD6770" w:rsidRPr="00DF6DD6" w:rsidRDefault="00CD6770" w:rsidP="00FD4D86">
            <w:pPr>
              <w:pStyle w:val="TAC"/>
            </w:pPr>
            <w:r w:rsidRPr="00DF6DD6">
              <w:rPr>
                <w:rFonts w:cs="Arial"/>
              </w:rPr>
              <w:t>4.5</w:t>
            </w:r>
          </w:p>
        </w:tc>
        <w:tc>
          <w:tcPr>
            <w:tcW w:w="0" w:type="auto"/>
            <w:shd w:val="clear" w:color="auto" w:fill="auto"/>
            <w:vAlign w:val="center"/>
          </w:tcPr>
          <w:p w14:paraId="7132380A" w14:textId="77777777" w:rsidR="00CD6770" w:rsidRPr="00DF6DD6" w:rsidRDefault="00CD6770" w:rsidP="00FD4D86">
            <w:pPr>
              <w:pStyle w:val="TAC"/>
            </w:pPr>
          </w:p>
        </w:tc>
        <w:tc>
          <w:tcPr>
            <w:tcW w:w="0" w:type="auto"/>
          </w:tcPr>
          <w:p w14:paraId="74F34817" w14:textId="77777777" w:rsidR="00CD6770" w:rsidRPr="00DF6DD6" w:rsidRDefault="00CD6770" w:rsidP="00FD4D86">
            <w:pPr>
              <w:pStyle w:val="TAC"/>
            </w:pPr>
          </w:p>
        </w:tc>
        <w:tc>
          <w:tcPr>
            <w:tcW w:w="0" w:type="auto"/>
            <w:shd w:val="clear" w:color="auto" w:fill="auto"/>
            <w:vAlign w:val="center"/>
          </w:tcPr>
          <w:p w14:paraId="2E9CC58E" w14:textId="0E65DD9B" w:rsidR="00CD6770" w:rsidRPr="00DF6DD6" w:rsidRDefault="00CD6770" w:rsidP="00FD4D86">
            <w:pPr>
              <w:pStyle w:val="TAC"/>
            </w:pPr>
          </w:p>
        </w:tc>
        <w:tc>
          <w:tcPr>
            <w:tcW w:w="0" w:type="auto"/>
            <w:shd w:val="clear" w:color="auto" w:fill="auto"/>
            <w:vAlign w:val="center"/>
          </w:tcPr>
          <w:p w14:paraId="4F539E0B" w14:textId="77777777" w:rsidR="00CD6770" w:rsidRPr="00DF6DD6" w:rsidRDefault="00CD6770" w:rsidP="00FD4D86">
            <w:pPr>
              <w:pStyle w:val="TAC"/>
            </w:pPr>
          </w:p>
        </w:tc>
        <w:tc>
          <w:tcPr>
            <w:tcW w:w="0" w:type="auto"/>
            <w:shd w:val="clear" w:color="auto" w:fill="auto"/>
            <w:vAlign w:val="center"/>
          </w:tcPr>
          <w:p w14:paraId="55E2F472" w14:textId="77777777" w:rsidR="00CD6770" w:rsidRPr="00DF6DD6" w:rsidRDefault="00CD6770" w:rsidP="00FD4D86">
            <w:pPr>
              <w:pStyle w:val="TAC"/>
            </w:pPr>
          </w:p>
        </w:tc>
        <w:tc>
          <w:tcPr>
            <w:tcW w:w="0" w:type="auto"/>
            <w:shd w:val="clear" w:color="auto" w:fill="auto"/>
            <w:vAlign w:val="center"/>
          </w:tcPr>
          <w:p w14:paraId="7EC89B31" w14:textId="77777777" w:rsidR="00CD6770" w:rsidRPr="00DF6DD6" w:rsidRDefault="00CD6770" w:rsidP="00FD4D86">
            <w:pPr>
              <w:pStyle w:val="TAC"/>
            </w:pPr>
          </w:p>
        </w:tc>
        <w:tc>
          <w:tcPr>
            <w:tcW w:w="0" w:type="auto"/>
            <w:vAlign w:val="center"/>
          </w:tcPr>
          <w:p w14:paraId="70F6A893" w14:textId="77777777" w:rsidR="00CD6770" w:rsidRPr="00DF6DD6" w:rsidRDefault="00CD6770" w:rsidP="00FD4D86">
            <w:pPr>
              <w:pStyle w:val="TAC"/>
            </w:pPr>
          </w:p>
        </w:tc>
        <w:tc>
          <w:tcPr>
            <w:tcW w:w="0" w:type="auto"/>
            <w:shd w:val="clear" w:color="auto" w:fill="auto"/>
            <w:vAlign w:val="center"/>
          </w:tcPr>
          <w:p w14:paraId="41AE0052" w14:textId="77777777" w:rsidR="00CD6770" w:rsidRPr="00DF6DD6" w:rsidRDefault="00CD6770" w:rsidP="00FD4D86">
            <w:pPr>
              <w:pStyle w:val="TAC"/>
            </w:pPr>
          </w:p>
        </w:tc>
      </w:tr>
      <w:tr w:rsidR="00CD6770" w:rsidRPr="00DF6DD6" w14:paraId="5A22892C" w14:textId="77777777" w:rsidTr="00A715AE">
        <w:trPr>
          <w:trHeight w:val="285"/>
          <w:jc w:val="center"/>
        </w:trPr>
        <w:tc>
          <w:tcPr>
            <w:tcW w:w="0" w:type="auto"/>
            <w:shd w:val="clear" w:color="auto" w:fill="auto"/>
            <w:vAlign w:val="center"/>
          </w:tcPr>
          <w:p w14:paraId="041CAB05" w14:textId="7FDFA8C4" w:rsidR="00CD6770" w:rsidRPr="00DF6DD6" w:rsidRDefault="00CD6770" w:rsidP="00FD4D86">
            <w:pPr>
              <w:pStyle w:val="TAC"/>
            </w:pPr>
            <w:r>
              <w:t>41</w:t>
            </w:r>
          </w:p>
        </w:tc>
        <w:tc>
          <w:tcPr>
            <w:tcW w:w="0" w:type="auto"/>
            <w:shd w:val="clear" w:color="auto" w:fill="auto"/>
            <w:vAlign w:val="center"/>
          </w:tcPr>
          <w:p w14:paraId="5AD98EC5" w14:textId="425A6635" w:rsidR="00CD6770" w:rsidRPr="00DF6DD6" w:rsidRDefault="00CD6770" w:rsidP="00FD4D86">
            <w:pPr>
              <w:pStyle w:val="TAC"/>
              <w:rPr>
                <w:rFonts w:cs="Arial"/>
              </w:rPr>
            </w:pPr>
            <w:r>
              <w:rPr>
                <w:rFonts w:cs="Arial"/>
              </w:rPr>
              <w:t>n77</w:t>
            </w:r>
          </w:p>
        </w:tc>
        <w:tc>
          <w:tcPr>
            <w:tcW w:w="0" w:type="auto"/>
            <w:shd w:val="clear" w:color="auto" w:fill="auto"/>
            <w:vAlign w:val="center"/>
          </w:tcPr>
          <w:p w14:paraId="6746FEFF" w14:textId="77777777" w:rsidR="00CD6770" w:rsidRPr="00DF6DD6" w:rsidRDefault="00CD6770" w:rsidP="00FD4D86">
            <w:pPr>
              <w:pStyle w:val="TAC"/>
              <w:rPr>
                <w:rFonts w:cs="Arial"/>
              </w:rPr>
            </w:pPr>
          </w:p>
        </w:tc>
        <w:tc>
          <w:tcPr>
            <w:tcW w:w="0" w:type="auto"/>
            <w:shd w:val="clear" w:color="auto" w:fill="auto"/>
            <w:vAlign w:val="center"/>
          </w:tcPr>
          <w:p w14:paraId="29B157E7" w14:textId="210FD499" w:rsidR="00CD6770" w:rsidRPr="00DF6DD6" w:rsidRDefault="00CD6770" w:rsidP="00FD4D86">
            <w:pPr>
              <w:pStyle w:val="TAC"/>
              <w:rPr>
                <w:rFonts w:cs="Arial"/>
              </w:rPr>
            </w:pPr>
            <w:r>
              <w:rPr>
                <w:rFonts w:cs="Arial"/>
              </w:rPr>
              <w:t>8.3</w:t>
            </w:r>
          </w:p>
        </w:tc>
        <w:tc>
          <w:tcPr>
            <w:tcW w:w="0" w:type="auto"/>
            <w:shd w:val="clear" w:color="auto" w:fill="auto"/>
            <w:vAlign w:val="center"/>
          </w:tcPr>
          <w:p w14:paraId="1385F58A" w14:textId="775BC726" w:rsidR="00CD6770" w:rsidRPr="00DF6DD6" w:rsidRDefault="00CD6770" w:rsidP="00FD4D86">
            <w:pPr>
              <w:pStyle w:val="TAC"/>
              <w:rPr>
                <w:rFonts w:cs="Arial"/>
              </w:rPr>
            </w:pPr>
            <w:r>
              <w:rPr>
                <w:rFonts w:cs="Arial"/>
              </w:rPr>
              <w:t>8.3</w:t>
            </w:r>
          </w:p>
        </w:tc>
        <w:tc>
          <w:tcPr>
            <w:tcW w:w="0" w:type="auto"/>
            <w:shd w:val="clear" w:color="auto" w:fill="auto"/>
            <w:vAlign w:val="center"/>
          </w:tcPr>
          <w:p w14:paraId="15296097" w14:textId="16F3E748" w:rsidR="00CD6770" w:rsidRPr="00DF6DD6" w:rsidRDefault="00CD6770" w:rsidP="00FD4D86">
            <w:pPr>
              <w:pStyle w:val="TAC"/>
              <w:rPr>
                <w:rFonts w:cs="Arial"/>
              </w:rPr>
            </w:pPr>
            <w:r>
              <w:rPr>
                <w:rFonts w:cs="Arial"/>
              </w:rPr>
              <w:t>8.3</w:t>
            </w:r>
          </w:p>
        </w:tc>
        <w:tc>
          <w:tcPr>
            <w:tcW w:w="0" w:type="auto"/>
            <w:shd w:val="clear" w:color="auto" w:fill="auto"/>
            <w:vAlign w:val="center"/>
          </w:tcPr>
          <w:p w14:paraId="6F6B2FD5" w14:textId="77777777" w:rsidR="00CD6770" w:rsidRPr="00DF6DD6" w:rsidRDefault="00CD6770" w:rsidP="00FD4D86">
            <w:pPr>
              <w:pStyle w:val="TAC"/>
            </w:pPr>
          </w:p>
        </w:tc>
        <w:tc>
          <w:tcPr>
            <w:tcW w:w="0" w:type="auto"/>
          </w:tcPr>
          <w:p w14:paraId="74F7A7EC" w14:textId="77777777" w:rsidR="00CD6770" w:rsidRDefault="00CD6770" w:rsidP="00FD4D86">
            <w:pPr>
              <w:pStyle w:val="TAC"/>
            </w:pPr>
          </w:p>
        </w:tc>
        <w:tc>
          <w:tcPr>
            <w:tcW w:w="0" w:type="auto"/>
            <w:shd w:val="clear" w:color="auto" w:fill="auto"/>
            <w:vAlign w:val="center"/>
          </w:tcPr>
          <w:p w14:paraId="7E16FA4F" w14:textId="2F44943D" w:rsidR="00CD6770" w:rsidRPr="00DF6DD6" w:rsidRDefault="00CD6770" w:rsidP="00FD4D86">
            <w:pPr>
              <w:pStyle w:val="TAC"/>
            </w:pPr>
            <w:r>
              <w:t>6.3</w:t>
            </w:r>
          </w:p>
        </w:tc>
        <w:tc>
          <w:tcPr>
            <w:tcW w:w="0" w:type="auto"/>
            <w:shd w:val="clear" w:color="auto" w:fill="auto"/>
            <w:vAlign w:val="center"/>
          </w:tcPr>
          <w:p w14:paraId="528D9352" w14:textId="5FED9905" w:rsidR="00CD6770" w:rsidRPr="00DF6DD6" w:rsidRDefault="00CD6770" w:rsidP="00FD4D86">
            <w:pPr>
              <w:pStyle w:val="TAC"/>
            </w:pPr>
            <w:r>
              <w:t>5.3</w:t>
            </w:r>
          </w:p>
        </w:tc>
        <w:tc>
          <w:tcPr>
            <w:tcW w:w="0" w:type="auto"/>
            <w:shd w:val="clear" w:color="auto" w:fill="auto"/>
            <w:vAlign w:val="center"/>
          </w:tcPr>
          <w:p w14:paraId="1C599CEA" w14:textId="39144BBA" w:rsidR="00CD6770" w:rsidRPr="00DF6DD6" w:rsidRDefault="00CD6770" w:rsidP="00FD4D86">
            <w:pPr>
              <w:pStyle w:val="TAC"/>
            </w:pPr>
            <w:r>
              <w:t>4.5</w:t>
            </w:r>
          </w:p>
        </w:tc>
        <w:tc>
          <w:tcPr>
            <w:tcW w:w="0" w:type="auto"/>
            <w:shd w:val="clear" w:color="auto" w:fill="auto"/>
            <w:vAlign w:val="center"/>
          </w:tcPr>
          <w:p w14:paraId="34E5749B" w14:textId="5AAA0286" w:rsidR="00CD6770" w:rsidRPr="00DF6DD6" w:rsidRDefault="00CD6770" w:rsidP="00FD4D86">
            <w:pPr>
              <w:pStyle w:val="TAC"/>
            </w:pPr>
            <w:r>
              <w:t>4.0</w:t>
            </w:r>
          </w:p>
        </w:tc>
        <w:tc>
          <w:tcPr>
            <w:tcW w:w="0" w:type="auto"/>
            <w:vAlign w:val="center"/>
          </w:tcPr>
          <w:p w14:paraId="61B72F9B" w14:textId="472FB45B" w:rsidR="00CD6770" w:rsidRPr="00DF6DD6" w:rsidRDefault="00CD6770" w:rsidP="00FD4D86">
            <w:pPr>
              <w:pStyle w:val="TAC"/>
            </w:pPr>
            <w:r>
              <w:t>3.9</w:t>
            </w:r>
          </w:p>
        </w:tc>
        <w:tc>
          <w:tcPr>
            <w:tcW w:w="0" w:type="auto"/>
            <w:shd w:val="clear" w:color="auto" w:fill="auto"/>
            <w:vAlign w:val="center"/>
          </w:tcPr>
          <w:p w14:paraId="4BAA2A38" w14:textId="0C26F38F" w:rsidR="00CD6770" w:rsidRPr="00DF6DD6" w:rsidRDefault="00CD6770" w:rsidP="00FD4D86">
            <w:pPr>
              <w:pStyle w:val="TAC"/>
            </w:pPr>
            <w:r>
              <w:t>3.8</w:t>
            </w:r>
          </w:p>
        </w:tc>
      </w:tr>
      <w:tr w:rsidR="00FD4D86" w:rsidRPr="00DF6DD6" w14:paraId="49528C57" w14:textId="77777777" w:rsidTr="00A715AE">
        <w:trPr>
          <w:trHeight w:val="285"/>
          <w:jc w:val="center"/>
        </w:trPr>
        <w:tc>
          <w:tcPr>
            <w:tcW w:w="0" w:type="auto"/>
            <w:shd w:val="clear" w:color="auto" w:fill="auto"/>
            <w:vAlign w:val="center"/>
          </w:tcPr>
          <w:p w14:paraId="404AE643" w14:textId="50D9A00B" w:rsidR="00FD4D86" w:rsidRDefault="00FD4D86" w:rsidP="00FD4D86">
            <w:pPr>
              <w:pStyle w:val="TAC"/>
            </w:pPr>
            <w:r>
              <w:t>3</w:t>
            </w:r>
          </w:p>
        </w:tc>
        <w:tc>
          <w:tcPr>
            <w:tcW w:w="0" w:type="auto"/>
            <w:shd w:val="clear" w:color="auto" w:fill="auto"/>
            <w:vAlign w:val="center"/>
          </w:tcPr>
          <w:p w14:paraId="14708105" w14:textId="47DDB617" w:rsidR="00FD4D86" w:rsidRDefault="00FD4D86" w:rsidP="00FD4D86">
            <w:pPr>
              <w:pStyle w:val="TAC"/>
              <w:rPr>
                <w:rFonts w:cs="Arial"/>
              </w:rPr>
            </w:pPr>
            <w:r>
              <w:rPr>
                <w:rFonts w:cs="Arial"/>
              </w:rPr>
              <w:t>n51</w:t>
            </w:r>
          </w:p>
        </w:tc>
        <w:tc>
          <w:tcPr>
            <w:tcW w:w="0" w:type="auto"/>
            <w:shd w:val="clear" w:color="auto" w:fill="auto"/>
            <w:vAlign w:val="center"/>
          </w:tcPr>
          <w:p w14:paraId="3B1246C7" w14:textId="1F9F6002" w:rsidR="00FD4D86" w:rsidRPr="00DF6DD6" w:rsidRDefault="00FD4D86" w:rsidP="00FD4D86">
            <w:pPr>
              <w:pStyle w:val="TAC"/>
              <w:rPr>
                <w:rFonts w:cs="Arial"/>
              </w:rPr>
            </w:pPr>
            <w:r>
              <w:rPr>
                <w:rFonts w:cs="Arial"/>
              </w:rPr>
              <w:t>6.4</w:t>
            </w:r>
          </w:p>
        </w:tc>
        <w:tc>
          <w:tcPr>
            <w:tcW w:w="0" w:type="auto"/>
            <w:shd w:val="clear" w:color="auto" w:fill="auto"/>
            <w:vAlign w:val="center"/>
          </w:tcPr>
          <w:p w14:paraId="47320F58" w14:textId="77777777" w:rsidR="00FD4D86" w:rsidRDefault="00FD4D86" w:rsidP="00FD4D86">
            <w:pPr>
              <w:pStyle w:val="TAC"/>
              <w:rPr>
                <w:rFonts w:cs="Arial"/>
              </w:rPr>
            </w:pPr>
          </w:p>
        </w:tc>
        <w:tc>
          <w:tcPr>
            <w:tcW w:w="0" w:type="auto"/>
            <w:shd w:val="clear" w:color="auto" w:fill="auto"/>
            <w:vAlign w:val="center"/>
          </w:tcPr>
          <w:p w14:paraId="66836EA5" w14:textId="77777777" w:rsidR="00FD4D86" w:rsidRDefault="00FD4D86" w:rsidP="00FD4D86">
            <w:pPr>
              <w:pStyle w:val="TAC"/>
              <w:rPr>
                <w:rFonts w:cs="Arial"/>
              </w:rPr>
            </w:pPr>
          </w:p>
        </w:tc>
        <w:tc>
          <w:tcPr>
            <w:tcW w:w="0" w:type="auto"/>
            <w:shd w:val="clear" w:color="auto" w:fill="auto"/>
            <w:vAlign w:val="center"/>
          </w:tcPr>
          <w:p w14:paraId="5B389B50" w14:textId="77777777" w:rsidR="00FD4D86" w:rsidRDefault="00FD4D86" w:rsidP="00FD4D86">
            <w:pPr>
              <w:pStyle w:val="TAC"/>
              <w:rPr>
                <w:rFonts w:cs="Arial"/>
              </w:rPr>
            </w:pPr>
          </w:p>
        </w:tc>
        <w:tc>
          <w:tcPr>
            <w:tcW w:w="0" w:type="auto"/>
            <w:shd w:val="clear" w:color="auto" w:fill="auto"/>
            <w:vAlign w:val="center"/>
          </w:tcPr>
          <w:p w14:paraId="25AB3111" w14:textId="77777777" w:rsidR="00FD4D86" w:rsidRPr="00DF6DD6" w:rsidRDefault="00FD4D86" w:rsidP="00FD4D86">
            <w:pPr>
              <w:pStyle w:val="TAC"/>
            </w:pPr>
          </w:p>
        </w:tc>
        <w:tc>
          <w:tcPr>
            <w:tcW w:w="0" w:type="auto"/>
          </w:tcPr>
          <w:p w14:paraId="33862D52" w14:textId="77777777" w:rsidR="00FD4D86" w:rsidRDefault="00FD4D86" w:rsidP="00FD4D86">
            <w:pPr>
              <w:pStyle w:val="TAC"/>
            </w:pPr>
          </w:p>
        </w:tc>
        <w:tc>
          <w:tcPr>
            <w:tcW w:w="0" w:type="auto"/>
            <w:shd w:val="clear" w:color="auto" w:fill="auto"/>
            <w:vAlign w:val="center"/>
          </w:tcPr>
          <w:p w14:paraId="3D857BF4" w14:textId="77777777" w:rsidR="00FD4D86" w:rsidRDefault="00FD4D86" w:rsidP="00FD4D86">
            <w:pPr>
              <w:pStyle w:val="TAC"/>
            </w:pPr>
          </w:p>
        </w:tc>
        <w:tc>
          <w:tcPr>
            <w:tcW w:w="0" w:type="auto"/>
            <w:shd w:val="clear" w:color="auto" w:fill="auto"/>
            <w:vAlign w:val="center"/>
          </w:tcPr>
          <w:p w14:paraId="44F11F53" w14:textId="77777777" w:rsidR="00FD4D86" w:rsidRDefault="00FD4D86" w:rsidP="00FD4D86">
            <w:pPr>
              <w:pStyle w:val="TAC"/>
            </w:pPr>
          </w:p>
        </w:tc>
        <w:tc>
          <w:tcPr>
            <w:tcW w:w="0" w:type="auto"/>
            <w:shd w:val="clear" w:color="auto" w:fill="auto"/>
            <w:vAlign w:val="center"/>
          </w:tcPr>
          <w:p w14:paraId="714B8B44" w14:textId="77777777" w:rsidR="00FD4D86" w:rsidRDefault="00FD4D86" w:rsidP="00FD4D86">
            <w:pPr>
              <w:pStyle w:val="TAC"/>
            </w:pPr>
          </w:p>
        </w:tc>
        <w:tc>
          <w:tcPr>
            <w:tcW w:w="0" w:type="auto"/>
            <w:shd w:val="clear" w:color="auto" w:fill="auto"/>
            <w:vAlign w:val="center"/>
          </w:tcPr>
          <w:p w14:paraId="7A2AA0EB" w14:textId="77777777" w:rsidR="00FD4D86" w:rsidRDefault="00FD4D86" w:rsidP="00FD4D86">
            <w:pPr>
              <w:pStyle w:val="TAC"/>
            </w:pPr>
          </w:p>
        </w:tc>
        <w:tc>
          <w:tcPr>
            <w:tcW w:w="0" w:type="auto"/>
            <w:vAlign w:val="center"/>
          </w:tcPr>
          <w:p w14:paraId="506C42E4" w14:textId="77777777" w:rsidR="00FD4D86" w:rsidRDefault="00FD4D86" w:rsidP="00FD4D86">
            <w:pPr>
              <w:pStyle w:val="TAC"/>
            </w:pPr>
          </w:p>
        </w:tc>
        <w:tc>
          <w:tcPr>
            <w:tcW w:w="0" w:type="auto"/>
            <w:shd w:val="clear" w:color="auto" w:fill="auto"/>
            <w:vAlign w:val="center"/>
          </w:tcPr>
          <w:p w14:paraId="644F17D7" w14:textId="77777777" w:rsidR="00FD4D86" w:rsidRDefault="00FD4D86" w:rsidP="00FD4D86">
            <w:pPr>
              <w:pStyle w:val="TAC"/>
            </w:pPr>
          </w:p>
        </w:tc>
      </w:tr>
      <w:tr w:rsidR="00FD4D86" w:rsidRPr="00DF6DD6" w14:paraId="1571AA41" w14:textId="77777777" w:rsidTr="00A715AE">
        <w:trPr>
          <w:trHeight w:val="285"/>
          <w:jc w:val="center"/>
        </w:trPr>
        <w:tc>
          <w:tcPr>
            <w:tcW w:w="0" w:type="auto"/>
            <w:shd w:val="clear" w:color="auto" w:fill="auto"/>
            <w:vAlign w:val="center"/>
          </w:tcPr>
          <w:p w14:paraId="7EDEBB65" w14:textId="4032E36D" w:rsidR="00FD4D86" w:rsidRDefault="00FD4D86" w:rsidP="00FD4D86">
            <w:pPr>
              <w:pStyle w:val="TAC"/>
            </w:pPr>
            <w:r>
              <w:t>30</w:t>
            </w:r>
          </w:p>
        </w:tc>
        <w:tc>
          <w:tcPr>
            <w:tcW w:w="0" w:type="auto"/>
            <w:shd w:val="clear" w:color="auto" w:fill="auto"/>
            <w:vAlign w:val="center"/>
          </w:tcPr>
          <w:p w14:paraId="41C81112" w14:textId="7B4B9700" w:rsidR="00FD4D86" w:rsidRDefault="00FD4D86" w:rsidP="00FD4D86">
            <w:pPr>
              <w:pStyle w:val="TAC"/>
              <w:rPr>
                <w:rFonts w:cs="Arial"/>
              </w:rPr>
            </w:pPr>
            <w:r>
              <w:rPr>
                <w:rFonts w:cs="Arial"/>
              </w:rPr>
              <w:t>n66</w:t>
            </w:r>
          </w:p>
        </w:tc>
        <w:tc>
          <w:tcPr>
            <w:tcW w:w="0" w:type="auto"/>
            <w:shd w:val="clear" w:color="auto" w:fill="auto"/>
            <w:vAlign w:val="center"/>
          </w:tcPr>
          <w:p w14:paraId="3343B149" w14:textId="1DECC301" w:rsidR="00FD4D86" w:rsidRPr="00DF6DD6" w:rsidRDefault="00FD4D86" w:rsidP="00FD4D86">
            <w:pPr>
              <w:pStyle w:val="TAC"/>
              <w:rPr>
                <w:rFonts w:cs="Arial"/>
              </w:rPr>
            </w:pPr>
            <w:r w:rsidRPr="001F078B">
              <w:t>8.3</w:t>
            </w:r>
          </w:p>
        </w:tc>
        <w:tc>
          <w:tcPr>
            <w:tcW w:w="0" w:type="auto"/>
            <w:shd w:val="clear" w:color="auto" w:fill="auto"/>
            <w:vAlign w:val="center"/>
          </w:tcPr>
          <w:p w14:paraId="46F51DE1" w14:textId="1F01B556" w:rsidR="00FD4D86" w:rsidRDefault="00FD4D86" w:rsidP="00FD4D86">
            <w:pPr>
              <w:pStyle w:val="TAC"/>
              <w:rPr>
                <w:rFonts w:cs="Arial"/>
              </w:rPr>
            </w:pPr>
            <w:r w:rsidRPr="001F078B">
              <w:t>8.3</w:t>
            </w:r>
          </w:p>
        </w:tc>
        <w:tc>
          <w:tcPr>
            <w:tcW w:w="0" w:type="auto"/>
            <w:shd w:val="clear" w:color="auto" w:fill="auto"/>
            <w:vAlign w:val="center"/>
          </w:tcPr>
          <w:p w14:paraId="44880AD8" w14:textId="1F967205" w:rsidR="00FD4D86" w:rsidRDefault="00FD4D86" w:rsidP="00FD4D86">
            <w:pPr>
              <w:pStyle w:val="TAC"/>
              <w:rPr>
                <w:rFonts w:cs="Arial"/>
              </w:rPr>
            </w:pPr>
            <w:r w:rsidRPr="001F078B">
              <w:t>8.3</w:t>
            </w:r>
          </w:p>
        </w:tc>
        <w:tc>
          <w:tcPr>
            <w:tcW w:w="0" w:type="auto"/>
            <w:shd w:val="clear" w:color="auto" w:fill="auto"/>
            <w:vAlign w:val="center"/>
          </w:tcPr>
          <w:p w14:paraId="3214CC99" w14:textId="69A0F21F" w:rsidR="00FD4D86" w:rsidRDefault="00FD4D86" w:rsidP="00FD4D86">
            <w:pPr>
              <w:pStyle w:val="TAC"/>
              <w:rPr>
                <w:rFonts w:cs="Arial"/>
              </w:rPr>
            </w:pPr>
            <w:r w:rsidRPr="001F078B">
              <w:t>8.3</w:t>
            </w:r>
          </w:p>
        </w:tc>
        <w:tc>
          <w:tcPr>
            <w:tcW w:w="0" w:type="auto"/>
            <w:shd w:val="clear" w:color="auto" w:fill="auto"/>
            <w:vAlign w:val="center"/>
          </w:tcPr>
          <w:p w14:paraId="62F9D209" w14:textId="77777777" w:rsidR="00FD4D86" w:rsidRPr="00DF6DD6" w:rsidRDefault="00FD4D86" w:rsidP="00FD4D86">
            <w:pPr>
              <w:pStyle w:val="TAC"/>
            </w:pPr>
          </w:p>
        </w:tc>
        <w:tc>
          <w:tcPr>
            <w:tcW w:w="0" w:type="auto"/>
          </w:tcPr>
          <w:p w14:paraId="24FB95E9" w14:textId="77777777" w:rsidR="00FD4D86" w:rsidRDefault="00FD4D86" w:rsidP="00FD4D86">
            <w:pPr>
              <w:pStyle w:val="TAC"/>
            </w:pPr>
          </w:p>
        </w:tc>
        <w:tc>
          <w:tcPr>
            <w:tcW w:w="0" w:type="auto"/>
            <w:shd w:val="clear" w:color="auto" w:fill="auto"/>
            <w:vAlign w:val="center"/>
          </w:tcPr>
          <w:p w14:paraId="62B2E209" w14:textId="5E7573F7" w:rsidR="00FD4D86" w:rsidRDefault="00FD4D86" w:rsidP="00FD4D86">
            <w:pPr>
              <w:pStyle w:val="TAC"/>
            </w:pPr>
            <w:r>
              <w:rPr>
                <w:rFonts w:cs="Arial"/>
                <w:lang w:eastAsia="zh-CN"/>
              </w:rPr>
              <w:t>8.3</w:t>
            </w:r>
          </w:p>
        </w:tc>
        <w:tc>
          <w:tcPr>
            <w:tcW w:w="0" w:type="auto"/>
            <w:shd w:val="clear" w:color="auto" w:fill="auto"/>
            <w:vAlign w:val="center"/>
          </w:tcPr>
          <w:p w14:paraId="03965DAC" w14:textId="77777777" w:rsidR="00FD4D86" w:rsidRDefault="00FD4D86" w:rsidP="00FD4D86">
            <w:pPr>
              <w:pStyle w:val="TAC"/>
            </w:pPr>
          </w:p>
        </w:tc>
        <w:tc>
          <w:tcPr>
            <w:tcW w:w="0" w:type="auto"/>
            <w:shd w:val="clear" w:color="auto" w:fill="auto"/>
            <w:vAlign w:val="center"/>
          </w:tcPr>
          <w:p w14:paraId="3A944043" w14:textId="77777777" w:rsidR="00FD4D86" w:rsidRDefault="00FD4D86" w:rsidP="00FD4D86">
            <w:pPr>
              <w:pStyle w:val="TAC"/>
            </w:pPr>
          </w:p>
        </w:tc>
        <w:tc>
          <w:tcPr>
            <w:tcW w:w="0" w:type="auto"/>
            <w:shd w:val="clear" w:color="auto" w:fill="auto"/>
            <w:vAlign w:val="center"/>
          </w:tcPr>
          <w:p w14:paraId="64722DB1" w14:textId="77777777" w:rsidR="00FD4D86" w:rsidRDefault="00FD4D86" w:rsidP="00FD4D86">
            <w:pPr>
              <w:pStyle w:val="TAC"/>
            </w:pPr>
          </w:p>
        </w:tc>
        <w:tc>
          <w:tcPr>
            <w:tcW w:w="0" w:type="auto"/>
            <w:vAlign w:val="center"/>
          </w:tcPr>
          <w:p w14:paraId="0B4FD9F6" w14:textId="77777777" w:rsidR="00FD4D86" w:rsidRDefault="00FD4D86" w:rsidP="00FD4D86">
            <w:pPr>
              <w:pStyle w:val="TAC"/>
            </w:pPr>
          </w:p>
        </w:tc>
        <w:tc>
          <w:tcPr>
            <w:tcW w:w="0" w:type="auto"/>
            <w:shd w:val="clear" w:color="auto" w:fill="auto"/>
            <w:vAlign w:val="center"/>
          </w:tcPr>
          <w:p w14:paraId="1169731C" w14:textId="77777777" w:rsidR="00FD4D86" w:rsidRDefault="00FD4D86" w:rsidP="00FD4D86">
            <w:pPr>
              <w:pStyle w:val="TAC"/>
            </w:pPr>
          </w:p>
        </w:tc>
      </w:tr>
      <w:tr w:rsidR="00CD6770" w:rsidRPr="00DF6DD6" w14:paraId="2CD7176A" w14:textId="77777777" w:rsidTr="00A715AE">
        <w:trPr>
          <w:trHeight w:val="285"/>
          <w:jc w:val="center"/>
        </w:trPr>
        <w:tc>
          <w:tcPr>
            <w:tcW w:w="0" w:type="auto"/>
            <w:shd w:val="clear" w:color="auto" w:fill="auto"/>
            <w:vAlign w:val="center"/>
          </w:tcPr>
          <w:p w14:paraId="23D9098D" w14:textId="429E9F07" w:rsidR="00CD6770" w:rsidRPr="00DF6DD6" w:rsidRDefault="00CD6770" w:rsidP="00FD4D86">
            <w:pPr>
              <w:pStyle w:val="TAC"/>
            </w:pPr>
            <w:r w:rsidRPr="00DF6DD6">
              <w:t>n78</w:t>
            </w:r>
          </w:p>
        </w:tc>
        <w:tc>
          <w:tcPr>
            <w:tcW w:w="0" w:type="auto"/>
            <w:shd w:val="clear" w:color="auto" w:fill="auto"/>
            <w:vAlign w:val="center"/>
          </w:tcPr>
          <w:p w14:paraId="58502D8E" w14:textId="5A479D04" w:rsidR="00CD6770" w:rsidRPr="00DF6DD6" w:rsidRDefault="00CD6770" w:rsidP="00FD4D86">
            <w:pPr>
              <w:pStyle w:val="TAC"/>
              <w:rPr>
                <w:rFonts w:cs="Arial"/>
              </w:rPr>
            </w:pPr>
            <w:r w:rsidRPr="00DF6DD6">
              <w:rPr>
                <w:rFonts w:cs="Arial"/>
              </w:rPr>
              <w:t>7</w:t>
            </w:r>
            <w:r w:rsidRPr="00DF6DD6">
              <w:rPr>
                <w:rFonts w:cs="Arial"/>
                <w:vertAlign w:val="superscript"/>
              </w:rPr>
              <w:t>1</w:t>
            </w:r>
          </w:p>
        </w:tc>
        <w:tc>
          <w:tcPr>
            <w:tcW w:w="0" w:type="auto"/>
            <w:shd w:val="clear" w:color="auto" w:fill="auto"/>
            <w:vAlign w:val="center"/>
          </w:tcPr>
          <w:p w14:paraId="16F0776E" w14:textId="085F9B9E" w:rsidR="00CD6770" w:rsidRPr="00DF6DD6" w:rsidRDefault="00CD6770" w:rsidP="00FD4D86">
            <w:pPr>
              <w:pStyle w:val="TAC"/>
              <w:rPr>
                <w:rFonts w:cs="Arial"/>
              </w:rPr>
            </w:pPr>
            <w:r w:rsidRPr="00DF6DD6">
              <w:rPr>
                <w:rFonts w:cs="Arial"/>
              </w:rPr>
              <w:t>4.5</w:t>
            </w:r>
          </w:p>
        </w:tc>
        <w:tc>
          <w:tcPr>
            <w:tcW w:w="0" w:type="auto"/>
            <w:shd w:val="clear" w:color="auto" w:fill="auto"/>
            <w:vAlign w:val="center"/>
          </w:tcPr>
          <w:p w14:paraId="22227E72" w14:textId="56E1A4DC" w:rsidR="00CD6770" w:rsidRPr="00DF6DD6" w:rsidRDefault="00CD6770" w:rsidP="00FD4D86">
            <w:pPr>
              <w:pStyle w:val="TAC"/>
              <w:rPr>
                <w:rFonts w:cs="Arial"/>
              </w:rPr>
            </w:pPr>
            <w:r w:rsidRPr="00DF6DD6">
              <w:rPr>
                <w:rFonts w:cs="Arial"/>
              </w:rPr>
              <w:t>4.5</w:t>
            </w:r>
          </w:p>
        </w:tc>
        <w:tc>
          <w:tcPr>
            <w:tcW w:w="0" w:type="auto"/>
            <w:shd w:val="clear" w:color="auto" w:fill="auto"/>
            <w:vAlign w:val="center"/>
          </w:tcPr>
          <w:p w14:paraId="205999D5" w14:textId="297E690F" w:rsidR="00CD6770" w:rsidRPr="00DF6DD6" w:rsidRDefault="00CD6770" w:rsidP="00FD4D86">
            <w:pPr>
              <w:pStyle w:val="TAC"/>
              <w:rPr>
                <w:rFonts w:cs="Arial"/>
              </w:rPr>
            </w:pPr>
            <w:r w:rsidRPr="00DF6DD6">
              <w:rPr>
                <w:rFonts w:cs="Arial"/>
              </w:rPr>
              <w:t>4.5</w:t>
            </w:r>
          </w:p>
        </w:tc>
        <w:tc>
          <w:tcPr>
            <w:tcW w:w="0" w:type="auto"/>
            <w:shd w:val="clear" w:color="auto" w:fill="auto"/>
            <w:vAlign w:val="center"/>
          </w:tcPr>
          <w:p w14:paraId="286F3F9F" w14:textId="719135D2" w:rsidR="00CD6770" w:rsidRPr="00DF6DD6" w:rsidRDefault="00CD6770" w:rsidP="00FD4D86">
            <w:pPr>
              <w:pStyle w:val="TAC"/>
              <w:rPr>
                <w:rFonts w:cs="Arial"/>
              </w:rPr>
            </w:pPr>
            <w:r w:rsidRPr="00DF6DD6">
              <w:rPr>
                <w:rFonts w:cs="Arial"/>
              </w:rPr>
              <w:t>4.5</w:t>
            </w:r>
          </w:p>
        </w:tc>
        <w:tc>
          <w:tcPr>
            <w:tcW w:w="0" w:type="auto"/>
            <w:shd w:val="clear" w:color="auto" w:fill="auto"/>
            <w:vAlign w:val="center"/>
          </w:tcPr>
          <w:p w14:paraId="4EE875ED" w14:textId="77777777" w:rsidR="00CD6770" w:rsidRPr="00DF6DD6" w:rsidRDefault="00CD6770" w:rsidP="00FD4D86">
            <w:pPr>
              <w:pStyle w:val="TAC"/>
            </w:pPr>
          </w:p>
        </w:tc>
        <w:tc>
          <w:tcPr>
            <w:tcW w:w="0" w:type="auto"/>
          </w:tcPr>
          <w:p w14:paraId="678FC037" w14:textId="77777777" w:rsidR="00CD6770" w:rsidRPr="00DF6DD6" w:rsidRDefault="00CD6770" w:rsidP="00FD4D86">
            <w:pPr>
              <w:pStyle w:val="TAC"/>
            </w:pPr>
          </w:p>
        </w:tc>
        <w:tc>
          <w:tcPr>
            <w:tcW w:w="0" w:type="auto"/>
            <w:shd w:val="clear" w:color="auto" w:fill="auto"/>
            <w:vAlign w:val="center"/>
          </w:tcPr>
          <w:p w14:paraId="4700E3A8" w14:textId="18DCBEC8" w:rsidR="00CD6770" w:rsidRPr="00DF6DD6" w:rsidRDefault="00CD6770" w:rsidP="00FD4D86">
            <w:pPr>
              <w:pStyle w:val="TAC"/>
            </w:pPr>
          </w:p>
        </w:tc>
        <w:tc>
          <w:tcPr>
            <w:tcW w:w="0" w:type="auto"/>
            <w:shd w:val="clear" w:color="auto" w:fill="auto"/>
            <w:vAlign w:val="center"/>
          </w:tcPr>
          <w:p w14:paraId="082A86B7" w14:textId="77777777" w:rsidR="00CD6770" w:rsidRPr="00DF6DD6" w:rsidRDefault="00CD6770" w:rsidP="00FD4D86">
            <w:pPr>
              <w:pStyle w:val="TAC"/>
            </w:pPr>
          </w:p>
        </w:tc>
        <w:tc>
          <w:tcPr>
            <w:tcW w:w="0" w:type="auto"/>
            <w:shd w:val="clear" w:color="auto" w:fill="auto"/>
            <w:vAlign w:val="center"/>
          </w:tcPr>
          <w:p w14:paraId="627ED66C" w14:textId="77777777" w:rsidR="00CD6770" w:rsidRPr="00DF6DD6" w:rsidRDefault="00CD6770" w:rsidP="00FD4D86">
            <w:pPr>
              <w:pStyle w:val="TAC"/>
            </w:pPr>
          </w:p>
        </w:tc>
        <w:tc>
          <w:tcPr>
            <w:tcW w:w="0" w:type="auto"/>
            <w:shd w:val="clear" w:color="auto" w:fill="auto"/>
            <w:vAlign w:val="center"/>
          </w:tcPr>
          <w:p w14:paraId="36F4D310" w14:textId="77777777" w:rsidR="00CD6770" w:rsidRPr="00DF6DD6" w:rsidRDefault="00CD6770" w:rsidP="00FD4D86">
            <w:pPr>
              <w:pStyle w:val="TAC"/>
            </w:pPr>
          </w:p>
        </w:tc>
        <w:tc>
          <w:tcPr>
            <w:tcW w:w="0" w:type="auto"/>
            <w:vAlign w:val="center"/>
          </w:tcPr>
          <w:p w14:paraId="6951E0E1" w14:textId="77777777" w:rsidR="00CD6770" w:rsidRPr="00DF6DD6" w:rsidRDefault="00CD6770" w:rsidP="00FD4D86">
            <w:pPr>
              <w:pStyle w:val="TAC"/>
            </w:pPr>
          </w:p>
        </w:tc>
        <w:tc>
          <w:tcPr>
            <w:tcW w:w="0" w:type="auto"/>
            <w:shd w:val="clear" w:color="auto" w:fill="auto"/>
            <w:vAlign w:val="center"/>
          </w:tcPr>
          <w:p w14:paraId="052D104D" w14:textId="77777777" w:rsidR="00CD6770" w:rsidRPr="00DF6DD6" w:rsidRDefault="00CD6770" w:rsidP="00FD4D86">
            <w:pPr>
              <w:pStyle w:val="TAC"/>
            </w:pPr>
          </w:p>
        </w:tc>
      </w:tr>
      <w:tr w:rsidR="00CD6770" w:rsidRPr="00DF6DD6" w14:paraId="0B573065" w14:textId="77777777" w:rsidTr="00A715AE">
        <w:trPr>
          <w:trHeight w:val="285"/>
          <w:jc w:val="center"/>
        </w:trPr>
        <w:tc>
          <w:tcPr>
            <w:tcW w:w="0" w:type="auto"/>
            <w:shd w:val="clear" w:color="auto" w:fill="auto"/>
            <w:vAlign w:val="center"/>
          </w:tcPr>
          <w:p w14:paraId="236F94DE" w14:textId="2C485B34" w:rsidR="00CD6770" w:rsidRPr="00DF6DD6" w:rsidRDefault="00CD6770" w:rsidP="00FD4D86">
            <w:pPr>
              <w:pStyle w:val="TAC"/>
            </w:pPr>
            <w:r w:rsidRPr="00DF6DD6">
              <w:t>n78</w:t>
            </w:r>
          </w:p>
        </w:tc>
        <w:tc>
          <w:tcPr>
            <w:tcW w:w="0" w:type="auto"/>
            <w:shd w:val="clear" w:color="auto" w:fill="auto"/>
            <w:vAlign w:val="center"/>
          </w:tcPr>
          <w:p w14:paraId="0AAEDCCC" w14:textId="6EDF9B86" w:rsidR="00CD6770" w:rsidRPr="00DF6DD6" w:rsidRDefault="00CD6770" w:rsidP="00FD4D86">
            <w:pPr>
              <w:pStyle w:val="TAC"/>
              <w:rPr>
                <w:rFonts w:cs="Arial"/>
              </w:rPr>
            </w:pPr>
            <w:r w:rsidRPr="00DF6DD6">
              <w:rPr>
                <w:rFonts w:cs="Arial"/>
              </w:rPr>
              <w:t>38</w:t>
            </w:r>
          </w:p>
        </w:tc>
        <w:tc>
          <w:tcPr>
            <w:tcW w:w="0" w:type="auto"/>
            <w:shd w:val="clear" w:color="auto" w:fill="auto"/>
            <w:vAlign w:val="center"/>
          </w:tcPr>
          <w:p w14:paraId="715930E8" w14:textId="135E6861" w:rsidR="00CD6770" w:rsidRPr="00DF6DD6" w:rsidRDefault="00CD6770" w:rsidP="00FD4D86">
            <w:pPr>
              <w:pStyle w:val="TAC"/>
              <w:rPr>
                <w:rFonts w:cs="Arial"/>
              </w:rPr>
            </w:pPr>
            <w:r w:rsidRPr="00DF6DD6">
              <w:rPr>
                <w:rFonts w:cs="Arial"/>
              </w:rPr>
              <w:t>3.3</w:t>
            </w:r>
          </w:p>
        </w:tc>
        <w:tc>
          <w:tcPr>
            <w:tcW w:w="0" w:type="auto"/>
            <w:shd w:val="clear" w:color="auto" w:fill="auto"/>
            <w:vAlign w:val="center"/>
          </w:tcPr>
          <w:p w14:paraId="05B63A55" w14:textId="27D71F17" w:rsidR="00CD6770" w:rsidRPr="00DF6DD6" w:rsidRDefault="00CD6770" w:rsidP="00FD4D86">
            <w:pPr>
              <w:pStyle w:val="TAC"/>
              <w:rPr>
                <w:rFonts w:cs="Arial"/>
              </w:rPr>
            </w:pPr>
            <w:r w:rsidRPr="00DF6DD6">
              <w:rPr>
                <w:rFonts w:cs="Arial"/>
              </w:rPr>
              <w:t>3.3</w:t>
            </w:r>
          </w:p>
        </w:tc>
        <w:tc>
          <w:tcPr>
            <w:tcW w:w="0" w:type="auto"/>
            <w:shd w:val="clear" w:color="auto" w:fill="auto"/>
            <w:vAlign w:val="center"/>
          </w:tcPr>
          <w:p w14:paraId="3AE880B5" w14:textId="02D084A2" w:rsidR="00CD6770" w:rsidRPr="00DF6DD6" w:rsidRDefault="00CD6770" w:rsidP="00FD4D86">
            <w:pPr>
              <w:pStyle w:val="TAC"/>
              <w:rPr>
                <w:rFonts w:cs="Arial"/>
              </w:rPr>
            </w:pPr>
            <w:r w:rsidRPr="00DF6DD6">
              <w:rPr>
                <w:rFonts w:cs="Arial"/>
              </w:rPr>
              <w:t>3.3</w:t>
            </w:r>
          </w:p>
        </w:tc>
        <w:tc>
          <w:tcPr>
            <w:tcW w:w="0" w:type="auto"/>
            <w:shd w:val="clear" w:color="auto" w:fill="auto"/>
            <w:vAlign w:val="center"/>
          </w:tcPr>
          <w:p w14:paraId="049E7194" w14:textId="147CF513" w:rsidR="00CD6770" w:rsidRPr="00DF6DD6" w:rsidRDefault="00CD6770" w:rsidP="00FD4D86">
            <w:pPr>
              <w:pStyle w:val="TAC"/>
              <w:rPr>
                <w:rFonts w:cs="Arial"/>
              </w:rPr>
            </w:pPr>
            <w:r w:rsidRPr="00DF6DD6">
              <w:rPr>
                <w:rFonts w:cs="Arial"/>
              </w:rPr>
              <w:t>3.3</w:t>
            </w:r>
          </w:p>
        </w:tc>
        <w:tc>
          <w:tcPr>
            <w:tcW w:w="0" w:type="auto"/>
            <w:shd w:val="clear" w:color="auto" w:fill="auto"/>
            <w:vAlign w:val="center"/>
          </w:tcPr>
          <w:p w14:paraId="4D77FBBA" w14:textId="77777777" w:rsidR="00CD6770" w:rsidRPr="00DF6DD6" w:rsidRDefault="00CD6770" w:rsidP="00FD4D86">
            <w:pPr>
              <w:pStyle w:val="TAC"/>
            </w:pPr>
          </w:p>
        </w:tc>
        <w:tc>
          <w:tcPr>
            <w:tcW w:w="0" w:type="auto"/>
          </w:tcPr>
          <w:p w14:paraId="60AE93D3" w14:textId="77777777" w:rsidR="00CD6770" w:rsidRPr="00DF6DD6" w:rsidRDefault="00CD6770" w:rsidP="00FD4D86">
            <w:pPr>
              <w:pStyle w:val="TAC"/>
            </w:pPr>
          </w:p>
        </w:tc>
        <w:tc>
          <w:tcPr>
            <w:tcW w:w="0" w:type="auto"/>
            <w:shd w:val="clear" w:color="auto" w:fill="auto"/>
            <w:vAlign w:val="center"/>
          </w:tcPr>
          <w:p w14:paraId="0F00FAEC" w14:textId="75372C62" w:rsidR="00CD6770" w:rsidRPr="00DF6DD6" w:rsidRDefault="00CD6770" w:rsidP="00FD4D86">
            <w:pPr>
              <w:pStyle w:val="TAC"/>
            </w:pPr>
          </w:p>
        </w:tc>
        <w:tc>
          <w:tcPr>
            <w:tcW w:w="0" w:type="auto"/>
            <w:shd w:val="clear" w:color="auto" w:fill="auto"/>
            <w:vAlign w:val="center"/>
          </w:tcPr>
          <w:p w14:paraId="33A6D5E0" w14:textId="77777777" w:rsidR="00CD6770" w:rsidRPr="00DF6DD6" w:rsidRDefault="00CD6770" w:rsidP="00FD4D86">
            <w:pPr>
              <w:pStyle w:val="TAC"/>
            </w:pPr>
          </w:p>
        </w:tc>
        <w:tc>
          <w:tcPr>
            <w:tcW w:w="0" w:type="auto"/>
            <w:shd w:val="clear" w:color="auto" w:fill="auto"/>
            <w:vAlign w:val="center"/>
          </w:tcPr>
          <w:p w14:paraId="2267B750" w14:textId="77777777" w:rsidR="00CD6770" w:rsidRPr="00DF6DD6" w:rsidRDefault="00CD6770" w:rsidP="00FD4D86">
            <w:pPr>
              <w:pStyle w:val="TAC"/>
            </w:pPr>
          </w:p>
        </w:tc>
        <w:tc>
          <w:tcPr>
            <w:tcW w:w="0" w:type="auto"/>
            <w:shd w:val="clear" w:color="auto" w:fill="auto"/>
            <w:vAlign w:val="center"/>
          </w:tcPr>
          <w:p w14:paraId="7FF02FBB" w14:textId="77777777" w:rsidR="00CD6770" w:rsidRPr="00DF6DD6" w:rsidRDefault="00CD6770" w:rsidP="00FD4D86">
            <w:pPr>
              <w:pStyle w:val="TAC"/>
            </w:pPr>
          </w:p>
        </w:tc>
        <w:tc>
          <w:tcPr>
            <w:tcW w:w="0" w:type="auto"/>
            <w:vAlign w:val="center"/>
          </w:tcPr>
          <w:p w14:paraId="3C641790" w14:textId="77777777" w:rsidR="00CD6770" w:rsidRPr="00DF6DD6" w:rsidRDefault="00CD6770" w:rsidP="00FD4D86">
            <w:pPr>
              <w:pStyle w:val="TAC"/>
            </w:pPr>
          </w:p>
        </w:tc>
        <w:tc>
          <w:tcPr>
            <w:tcW w:w="0" w:type="auto"/>
            <w:shd w:val="clear" w:color="auto" w:fill="auto"/>
            <w:vAlign w:val="center"/>
          </w:tcPr>
          <w:p w14:paraId="66E8C840" w14:textId="77777777" w:rsidR="00CD6770" w:rsidRPr="00DF6DD6" w:rsidRDefault="00CD6770" w:rsidP="00FD4D86">
            <w:pPr>
              <w:pStyle w:val="TAC"/>
            </w:pPr>
          </w:p>
        </w:tc>
      </w:tr>
      <w:tr w:rsidR="00CD6770" w:rsidRPr="00DF6DD6" w14:paraId="4A406E08" w14:textId="77777777" w:rsidTr="00A715AE">
        <w:trPr>
          <w:trHeight w:val="285"/>
          <w:jc w:val="center"/>
        </w:trPr>
        <w:tc>
          <w:tcPr>
            <w:tcW w:w="0" w:type="auto"/>
            <w:shd w:val="clear" w:color="auto" w:fill="auto"/>
            <w:vAlign w:val="center"/>
          </w:tcPr>
          <w:p w14:paraId="348FBAC0" w14:textId="77777777" w:rsidR="00CD6770" w:rsidRPr="00DF6DD6" w:rsidRDefault="00CD6770" w:rsidP="00FD4D86">
            <w:pPr>
              <w:pStyle w:val="TAC"/>
            </w:pPr>
            <w:r w:rsidRPr="00DF6DD6">
              <w:t>n78</w:t>
            </w:r>
          </w:p>
        </w:tc>
        <w:tc>
          <w:tcPr>
            <w:tcW w:w="0" w:type="auto"/>
            <w:shd w:val="clear" w:color="auto" w:fill="auto"/>
            <w:vAlign w:val="center"/>
          </w:tcPr>
          <w:p w14:paraId="08FC2228" w14:textId="77777777" w:rsidR="00CD6770" w:rsidRPr="00DF6DD6" w:rsidRDefault="00CD6770" w:rsidP="00FD4D86">
            <w:pPr>
              <w:pStyle w:val="TAC"/>
            </w:pPr>
            <w:r w:rsidRPr="00DF6DD6">
              <w:rPr>
                <w:rFonts w:cs="Arial"/>
              </w:rPr>
              <w:t>41</w:t>
            </w:r>
            <w:r w:rsidRPr="00DF6DD6">
              <w:rPr>
                <w:rFonts w:cs="Arial"/>
                <w:vertAlign w:val="superscript"/>
              </w:rPr>
              <w:t>1</w:t>
            </w:r>
          </w:p>
        </w:tc>
        <w:tc>
          <w:tcPr>
            <w:tcW w:w="0" w:type="auto"/>
            <w:shd w:val="clear" w:color="auto" w:fill="auto"/>
            <w:vAlign w:val="center"/>
          </w:tcPr>
          <w:p w14:paraId="4BB71A2B" w14:textId="301575A8" w:rsidR="00CD6770" w:rsidRPr="00DF6DD6" w:rsidRDefault="00CD6770" w:rsidP="00FD4D86">
            <w:pPr>
              <w:pStyle w:val="TAC"/>
            </w:pPr>
            <w:r w:rsidRPr="00DF6DD6">
              <w:rPr>
                <w:rFonts w:cs="Arial"/>
              </w:rPr>
              <w:t>4.5</w:t>
            </w:r>
          </w:p>
        </w:tc>
        <w:tc>
          <w:tcPr>
            <w:tcW w:w="0" w:type="auto"/>
            <w:shd w:val="clear" w:color="auto" w:fill="auto"/>
            <w:vAlign w:val="center"/>
          </w:tcPr>
          <w:p w14:paraId="4A73C1F5" w14:textId="424F8147" w:rsidR="00CD6770" w:rsidRPr="00DF6DD6" w:rsidRDefault="00CD6770" w:rsidP="00FD4D86">
            <w:pPr>
              <w:pStyle w:val="TAC"/>
            </w:pPr>
            <w:r w:rsidRPr="00DF6DD6">
              <w:rPr>
                <w:rFonts w:cs="Arial"/>
              </w:rPr>
              <w:t>4.5</w:t>
            </w:r>
          </w:p>
        </w:tc>
        <w:tc>
          <w:tcPr>
            <w:tcW w:w="0" w:type="auto"/>
            <w:shd w:val="clear" w:color="auto" w:fill="auto"/>
            <w:vAlign w:val="center"/>
          </w:tcPr>
          <w:p w14:paraId="55E4A1C7" w14:textId="7F1F5310" w:rsidR="00CD6770" w:rsidRPr="00DF6DD6" w:rsidRDefault="00CD6770" w:rsidP="00FD4D86">
            <w:pPr>
              <w:pStyle w:val="TAC"/>
            </w:pPr>
            <w:r w:rsidRPr="00DF6DD6">
              <w:rPr>
                <w:rFonts w:cs="Arial"/>
              </w:rPr>
              <w:t>4.5</w:t>
            </w:r>
          </w:p>
        </w:tc>
        <w:tc>
          <w:tcPr>
            <w:tcW w:w="0" w:type="auto"/>
            <w:shd w:val="clear" w:color="auto" w:fill="auto"/>
            <w:vAlign w:val="center"/>
          </w:tcPr>
          <w:p w14:paraId="3F1F3DF6" w14:textId="6FC27795" w:rsidR="00CD6770" w:rsidRPr="00DF6DD6" w:rsidRDefault="00CD6770" w:rsidP="00FD4D86">
            <w:pPr>
              <w:pStyle w:val="TAC"/>
            </w:pPr>
            <w:r w:rsidRPr="00DF6DD6">
              <w:rPr>
                <w:rFonts w:cs="Arial"/>
              </w:rPr>
              <w:t>4.5</w:t>
            </w:r>
          </w:p>
        </w:tc>
        <w:tc>
          <w:tcPr>
            <w:tcW w:w="0" w:type="auto"/>
            <w:shd w:val="clear" w:color="auto" w:fill="auto"/>
            <w:vAlign w:val="center"/>
          </w:tcPr>
          <w:p w14:paraId="2C98EB13" w14:textId="77777777" w:rsidR="00CD6770" w:rsidRPr="00DF6DD6" w:rsidRDefault="00CD6770" w:rsidP="00FD4D86">
            <w:pPr>
              <w:pStyle w:val="TAC"/>
            </w:pPr>
          </w:p>
        </w:tc>
        <w:tc>
          <w:tcPr>
            <w:tcW w:w="0" w:type="auto"/>
          </w:tcPr>
          <w:p w14:paraId="410D8E00" w14:textId="67E98C67" w:rsidR="00CD6770" w:rsidRPr="00DF6DD6" w:rsidRDefault="00CD6770" w:rsidP="00FD4D86">
            <w:pPr>
              <w:pStyle w:val="TAC"/>
            </w:pPr>
          </w:p>
        </w:tc>
        <w:tc>
          <w:tcPr>
            <w:tcW w:w="0" w:type="auto"/>
            <w:shd w:val="clear" w:color="auto" w:fill="auto"/>
            <w:vAlign w:val="center"/>
          </w:tcPr>
          <w:p w14:paraId="017EF02D" w14:textId="417BAFA1" w:rsidR="00CD6770" w:rsidRPr="00DF6DD6" w:rsidRDefault="00CD6770" w:rsidP="00FD4D86">
            <w:pPr>
              <w:pStyle w:val="TAC"/>
            </w:pPr>
          </w:p>
        </w:tc>
        <w:tc>
          <w:tcPr>
            <w:tcW w:w="0" w:type="auto"/>
            <w:shd w:val="clear" w:color="auto" w:fill="auto"/>
            <w:vAlign w:val="center"/>
          </w:tcPr>
          <w:p w14:paraId="7DD0B1A1" w14:textId="77777777" w:rsidR="00CD6770" w:rsidRPr="00DF6DD6" w:rsidRDefault="00CD6770" w:rsidP="00FD4D86">
            <w:pPr>
              <w:pStyle w:val="TAC"/>
            </w:pPr>
          </w:p>
        </w:tc>
        <w:tc>
          <w:tcPr>
            <w:tcW w:w="0" w:type="auto"/>
            <w:shd w:val="clear" w:color="auto" w:fill="auto"/>
            <w:vAlign w:val="center"/>
          </w:tcPr>
          <w:p w14:paraId="4A3B720A" w14:textId="77777777" w:rsidR="00CD6770" w:rsidRPr="00DF6DD6" w:rsidRDefault="00CD6770" w:rsidP="00FD4D86">
            <w:pPr>
              <w:pStyle w:val="TAC"/>
            </w:pPr>
          </w:p>
        </w:tc>
        <w:tc>
          <w:tcPr>
            <w:tcW w:w="0" w:type="auto"/>
            <w:shd w:val="clear" w:color="auto" w:fill="auto"/>
            <w:vAlign w:val="center"/>
          </w:tcPr>
          <w:p w14:paraId="6592B515" w14:textId="77777777" w:rsidR="00CD6770" w:rsidRPr="00DF6DD6" w:rsidRDefault="00CD6770" w:rsidP="00FD4D86">
            <w:pPr>
              <w:pStyle w:val="TAC"/>
            </w:pPr>
          </w:p>
        </w:tc>
        <w:tc>
          <w:tcPr>
            <w:tcW w:w="0" w:type="auto"/>
            <w:vAlign w:val="center"/>
          </w:tcPr>
          <w:p w14:paraId="4839E376" w14:textId="77777777" w:rsidR="00CD6770" w:rsidRPr="00DF6DD6" w:rsidRDefault="00CD6770" w:rsidP="00FD4D86">
            <w:pPr>
              <w:pStyle w:val="TAC"/>
            </w:pPr>
          </w:p>
        </w:tc>
        <w:tc>
          <w:tcPr>
            <w:tcW w:w="0" w:type="auto"/>
            <w:shd w:val="clear" w:color="auto" w:fill="auto"/>
            <w:vAlign w:val="center"/>
          </w:tcPr>
          <w:p w14:paraId="6FD7F0DE" w14:textId="77777777" w:rsidR="00CD6770" w:rsidRPr="00DF6DD6" w:rsidRDefault="00CD6770" w:rsidP="00FD4D86">
            <w:pPr>
              <w:pStyle w:val="TAC"/>
            </w:pPr>
          </w:p>
        </w:tc>
      </w:tr>
      <w:tr w:rsidR="00FD4D86" w:rsidRPr="00DF6DD6" w14:paraId="68BBAACA" w14:textId="77777777" w:rsidTr="00A715AE">
        <w:trPr>
          <w:trHeight w:val="285"/>
          <w:jc w:val="center"/>
        </w:trPr>
        <w:tc>
          <w:tcPr>
            <w:tcW w:w="0" w:type="auto"/>
            <w:shd w:val="clear" w:color="auto" w:fill="auto"/>
            <w:vAlign w:val="center"/>
          </w:tcPr>
          <w:p w14:paraId="4A9DFB44" w14:textId="76038A68" w:rsidR="00FD4D86" w:rsidRDefault="00FD4D86" w:rsidP="00FD4D86">
            <w:pPr>
              <w:pStyle w:val="TAC"/>
            </w:pPr>
            <w:r w:rsidRPr="00DF6DD6">
              <w:t>n78</w:t>
            </w:r>
          </w:p>
        </w:tc>
        <w:tc>
          <w:tcPr>
            <w:tcW w:w="0" w:type="auto"/>
            <w:shd w:val="clear" w:color="auto" w:fill="auto"/>
            <w:vAlign w:val="center"/>
          </w:tcPr>
          <w:p w14:paraId="29BD2B3C" w14:textId="00E1A7A7" w:rsidR="00FD4D86" w:rsidRDefault="00FD4D86" w:rsidP="00FD4D86">
            <w:pPr>
              <w:pStyle w:val="TAC"/>
              <w:rPr>
                <w:rFonts w:cs="Arial"/>
              </w:rPr>
            </w:pPr>
            <w:r>
              <w:rPr>
                <w:rFonts w:cs="Arial"/>
              </w:rPr>
              <w:t>46</w:t>
            </w:r>
          </w:p>
        </w:tc>
        <w:tc>
          <w:tcPr>
            <w:tcW w:w="0" w:type="auto"/>
            <w:shd w:val="clear" w:color="auto" w:fill="auto"/>
            <w:vAlign w:val="center"/>
          </w:tcPr>
          <w:p w14:paraId="593053DE" w14:textId="77777777" w:rsidR="00FD4D86" w:rsidRPr="00DF6DD6" w:rsidRDefault="00FD4D86" w:rsidP="00FD4D86">
            <w:pPr>
              <w:pStyle w:val="TAC"/>
              <w:rPr>
                <w:rFonts w:cs="Arial"/>
              </w:rPr>
            </w:pPr>
          </w:p>
        </w:tc>
        <w:tc>
          <w:tcPr>
            <w:tcW w:w="0" w:type="auto"/>
            <w:shd w:val="clear" w:color="auto" w:fill="auto"/>
            <w:vAlign w:val="center"/>
          </w:tcPr>
          <w:p w14:paraId="2E0E58E5" w14:textId="77777777" w:rsidR="00FD4D86" w:rsidRDefault="00FD4D86" w:rsidP="00FD4D86">
            <w:pPr>
              <w:pStyle w:val="TAC"/>
              <w:rPr>
                <w:rFonts w:cs="Arial"/>
              </w:rPr>
            </w:pPr>
          </w:p>
        </w:tc>
        <w:tc>
          <w:tcPr>
            <w:tcW w:w="0" w:type="auto"/>
            <w:shd w:val="clear" w:color="auto" w:fill="auto"/>
            <w:vAlign w:val="center"/>
          </w:tcPr>
          <w:p w14:paraId="77751C95" w14:textId="77777777" w:rsidR="00FD4D86" w:rsidRDefault="00FD4D86" w:rsidP="00FD4D86">
            <w:pPr>
              <w:pStyle w:val="TAC"/>
              <w:rPr>
                <w:rFonts w:cs="Arial"/>
              </w:rPr>
            </w:pPr>
          </w:p>
        </w:tc>
        <w:tc>
          <w:tcPr>
            <w:tcW w:w="0" w:type="auto"/>
            <w:shd w:val="clear" w:color="auto" w:fill="auto"/>
            <w:vAlign w:val="center"/>
          </w:tcPr>
          <w:p w14:paraId="62D686B3" w14:textId="6BE96C7C" w:rsidR="00FD4D86" w:rsidRDefault="00FD4D86" w:rsidP="00FD4D86">
            <w:pPr>
              <w:pStyle w:val="TAC"/>
              <w:rPr>
                <w:rFonts w:cs="Arial"/>
              </w:rPr>
            </w:pPr>
            <w:r>
              <w:rPr>
                <w:rFonts w:cs="Arial"/>
              </w:rPr>
              <w:t>7</w:t>
            </w:r>
          </w:p>
        </w:tc>
        <w:tc>
          <w:tcPr>
            <w:tcW w:w="0" w:type="auto"/>
            <w:shd w:val="clear" w:color="auto" w:fill="auto"/>
            <w:vAlign w:val="center"/>
          </w:tcPr>
          <w:p w14:paraId="5AFA638F" w14:textId="77777777" w:rsidR="00FD4D86" w:rsidRPr="00DF6DD6" w:rsidRDefault="00FD4D86" w:rsidP="00FD4D86">
            <w:pPr>
              <w:pStyle w:val="TAC"/>
            </w:pPr>
          </w:p>
        </w:tc>
        <w:tc>
          <w:tcPr>
            <w:tcW w:w="0" w:type="auto"/>
          </w:tcPr>
          <w:p w14:paraId="52CA3951" w14:textId="77777777" w:rsidR="00FD4D86" w:rsidRDefault="00FD4D86" w:rsidP="00FD4D86">
            <w:pPr>
              <w:pStyle w:val="TAC"/>
            </w:pPr>
          </w:p>
        </w:tc>
        <w:tc>
          <w:tcPr>
            <w:tcW w:w="0" w:type="auto"/>
            <w:shd w:val="clear" w:color="auto" w:fill="auto"/>
            <w:vAlign w:val="center"/>
          </w:tcPr>
          <w:p w14:paraId="3305C67F" w14:textId="77777777" w:rsidR="00FD4D86" w:rsidRDefault="00FD4D86" w:rsidP="00FD4D86">
            <w:pPr>
              <w:pStyle w:val="TAC"/>
            </w:pPr>
          </w:p>
        </w:tc>
        <w:tc>
          <w:tcPr>
            <w:tcW w:w="0" w:type="auto"/>
            <w:shd w:val="clear" w:color="auto" w:fill="auto"/>
            <w:vAlign w:val="center"/>
          </w:tcPr>
          <w:p w14:paraId="7F9CC974" w14:textId="77777777" w:rsidR="00FD4D86" w:rsidRDefault="00FD4D86" w:rsidP="00FD4D86">
            <w:pPr>
              <w:pStyle w:val="TAC"/>
            </w:pPr>
          </w:p>
        </w:tc>
        <w:tc>
          <w:tcPr>
            <w:tcW w:w="0" w:type="auto"/>
            <w:shd w:val="clear" w:color="auto" w:fill="auto"/>
            <w:vAlign w:val="center"/>
          </w:tcPr>
          <w:p w14:paraId="3CE966BE" w14:textId="77777777" w:rsidR="00FD4D86" w:rsidRDefault="00FD4D86" w:rsidP="00FD4D86">
            <w:pPr>
              <w:pStyle w:val="TAC"/>
            </w:pPr>
          </w:p>
        </w:tc>
        <w:tc>
          <w:tcPr>
            <w:tcW w:w="0" w:type="auto"/>
            <w:shd w:val="clear" w:color="auto" w:fill="auto"/>
            <w:vAlign w:val="center"/>
          </w:tcPr>
          <w:p w14:paraId="61176DC0" w14:textId="77777777" w:rsidR="00FD4D86" w:rsidRDefault="00FD4D86" w:rsidP="00FD4D86">
            <w:pPr>
              <w:pStyle w:val="TAC"/>
            </w:pPr>
          </w:p>
        </w:tc>
        <w:tc>
          <w:tcPr>
            <w:tcW w:w="0" w:type="auto"/>
            <w:vAlign w:val="center"/>
          </w:tcPr>
          <w:p w14:paraId="5ADA39B6" w14:textId="77777777" w:rsidR="00FD4D86" w:rsidRDefault="00FD4D86" w:rsidP="00FD4D86">
            <w:pPr>
              <w:pStyle w:val="TAC"/>
            </w:pPr>
          </w:p>
        </w:tc>
        <w:tc>
          <w:tcPr>
            <w:tcW w:w="0" w:type="auto"/>
            <w:shd w:val="clear" w:color="auto" w:fill="auto"/>
            <w:vAlign w:val="center"/>
          </w:tcPr>
          <w:p w14:paraId="00E4E897" w14:textId="77777777" w:rsidR="00FD4D86" w:rsidRDefault="00FD4D86" w:rsidP="00FD4D86">
            <w:pPr>
              <w:pStyle w:val="TAC"/>
            </w:pPr>
          </w:p>
        </w:tc>
      </w:tr>
      <w:tr w:rsidR="00CD6770" w:rsidRPr="00DF6DD6" w14:paraId="710CBF5F" w14:textId="77777777" w:rsidTr="00A715AE">
        <w:trPr>
          <w:trHeight w:val="285"/>
          <w:jc w:val="center"/>
        </w:trPr>
        <w:tc>
          <w:tcPr>
            <w:tcW w:w="0" w:type="auto"/>
            <w:shd w:val="clear" w:color="auto" w:fill="auto"/>
            <w:vAlign w:val="center"/>
          </w:tcPr>
          <w:p w14:paraId="788CF887" w14:textId="0DBAADA1" w:rsidR="00CD6770" w:rsidRPr="00DF6DD6" w:rsidRDefault="00CD6770" w:rsidP="00FD4D86">
            <w:pPr>
              <w:pStyle w:val="TAC"/>
            </w:pPr>
            <w:r>
              <w:t>41</w:t>
            </w:r>
          </w:p>
        </w:tc>
        <w:tc>
          <w:tcPr>
            <w:tcW w:w="0" w:type="auto"/>
            <w:shd w:val="clear" w:color="auto" w:fill="auto"/>
            <w:vAlign w:val="center"/>
          </w:tcPr>
          <w:p w14:paraId="53275B90" w14:textId="4DA3B44E" w:rsidR="00CD6770" w:rsidRPr="00DF6DD6" w:rsidRDefault="00CD6770" w:rsidP="00FD4D86">
            <w:pPr>
              <w:pStyle w:val="TAC"/>
              <w:rPr>
                <w:rFonts w:cs="Arial"/>
              </w:rPr>
            </w:pPr>
            <w:r>
              <w:rPr>
                <w:rFonts w:cs="Arial"/>
              </w:rPr>
              <w:t>n78</w:t>
            </w:r>
          </w:p>
        </w:tc>
        <w:tc>
          <w:tcPr>
            <w:tcW w:w="0" w:type="auto"/>
            <w:shd w:val="clear" w:color="auto" w:fill="auto"/>
            <w:vAlign w:val="center"/>
          </w:tcPr>
          <w:p w14:paraId="27F07B5B" w14:textId="77777777" w:rsidR="00CD6770" w:rsidRPr="00DF6DD6" w:rsidRDefault="00CD6770" w:rsidP="00FD4D86">
            <w:pPr>
              <w:pStyle w:val="TAC"/>
              <w:rPr>
                <w:rFonts w:cs="Arial"/>
              </w:rPr>
            </w:pPr>
          </w:p>
        </w:tc>
        <w:tc>
          <w:tcPr>
            <w:tcW w:w="0" w:type="auto"/>
            <w:shd w:val="clear" w:color="auto" w:fill="auto"/>
            <w:vAlign w:val="center"/>
          </w:tcPr>
          <w:p w14:paraId="4FB915F1" w14:textId="1C4904BB" w:rsidR="00CD6770" w:rsidRPr="00DF6DD6" w:rsidRDefault="00CD6770" w:rsidP="00FD4D86">
            <w:pPr>
              <w:pStyle w:val="TAC"/>
              <w:rPr>
                <w:rFonts w:cs="Arial"/>
              </w:rPr>
            </w:pPr>
            <w:r>
              <w:rPr>
                <w:rFonts w:cs="Arial"/>
              </w:rPr>
              <w:t>8.3</w:t>
            </w:r>
          </w:p>
        </w:tc>
        <w:tc>
          <w:tcPr>
            <w:tcW w:w="0" w:type="auto"/>
            <w:shd w:val="clear" w:color="auto" w:fill="auto"/>
            <w:vAlign w:val="center"/>
          </w:tcPr>
          <w:p w14:paraId="0A8BAE1F" w14:textId="38473F18" w:rsidR="00CD6770" w:rsidRPr="00DF6DD6" w:rsidRDefault="00CD6770" w:rsidP="00FD4D86">
            <w:pPr>
              <w:pStyle w:val="TAC"/>
              <w:rPr>
                <w:rFonts w:cs="Arial"/>
              </w:rPr>
            </w:pPr>
            <w:r>
              <w:rPr>
                <w:rFonts w:cs="Arial"/>
              </w:rPr>
              <w:t>8.3</w:t>
            </w:r>
          </w:p>
        </w:tc>
        <w:tc>
          <w:tcPr>
            <w:tcW w:w="0" w:type="auto"/>
            <w:shd w:val="clear" w:color="auto" w:fill="auto"/>
            <w:vAlign w:val="center"/>
          </w:tcPr>
          <w:p w14:paraId="2BA3A07F" w14:textId="204C484C" w:rsidR="00CD6770" w:rsidRPr="00DF6DD6" w:rsidRDefault="00CD6770" w:rsidP="00FD4D86">
            <w:pPr>
              <w:pStyle w:val="TAC"/>
              <w:rPr>
                <w:rFonts w:cs="Arial"/>
              </w:rPr>
            </w:pPr>
            <w:r>
              <w:rPr>
                <w:rFonts w:cs="Arial"/>
              </w:rPr>
              <w:t>8.3</w:t>
            </w:r>
          </w:p>
        </w:tc>
        <w:tc>
          <w:tcPr>
            <w:tcW w:w="0" w:type="auto"/>
            <w:shd w:val="clear" w:color="auto" w:fill="auto"/>
            <w:vAlign w:val="center"/>
          </w:tcPr>
          <w:p w14:paraId="3F50FBAF" w14:textId="77777777" w:rsidR="00CD6770" w:rsidRPr="00DF6DD6" w:rsidRDefault="00CD6770" w:rsidP="00FD4D86">
            <w:pPr>
              <w:pStyle w:val="TAC"/>
            </w:pPr>
          </w:p>
        </w:tc>
        <w:tc>
          <w:tcPr>
            <w:tcW w:w="0" w:type="auto"/>
          </w:tcPr>
          <w:p w14:paraId="20690E99" w14:textId="77777777" w:rsidR="00CD6770" w:rsidRDefault="00CD6770" w:rsidP="00FD4D86">
            <w:pPr>
              <w:pStyle w:val="TAC"/>
            </w:pPr>
          </w:p>
        </w:tc>
        <w:tc>
          <w:tcPr>
            <w:tcW w:w="0" w:type="auto"/>
            <w:shd w:val="clear" w:color="auto" w:fill="auto"/>
            <w:vAlign w:val="center"/>
          </w:tcPr>
          <w:p w14:paraId="20D4305C" w14:textId="3BC57011" w:rsidR="00CD6770" w:rsidRPr="00DF6DD6" w:rsidRDefault="00CD6770" w:rsidP="00FD4D86">
            <w:pPr>
              <w:pStyle w:val="TAC"/>
            </w:pPr>
            <w:r>
              <w:t>6.3</w:t>
            </w:r>
          </w:p>
        </w:tc>
        <w:tc>
          <w:tcPr>
            <w:tcW w:w="0" w:type="auto"/>
            <w:shd w:val="clear" w:color="auto" w:fill="auto"/>
            <w:vAlign w:val="center"/>
          </w:tcPr>
          <w:p w14:paraId="074FED5A" w14:textId="6EF01680" w:rsidR="00CD6770" w:rsidRPr="00DF6DD6" w:rsidRDefault="00CD6770" w:rsidP="00FD4D86">
            <w:pPr>
              <w:pStyle w:val="TAC"/>
            </w:pPr>
            <w:r>
              <w:t>5.3</w:t>
            </w:r>
          </w:p>
        </w:tc>
        <w:tc>
          <w:tcPr>
            <w:tcW w:w="0" w:type="auto"/>
            <w:shd w:val="clear" w:color="auto" w:fill="auto"/>
            <w:vAlign w:val="center"/>
          </w:tcPr>
          <w:p w14:paraId="20514474" w14:textId="0B9C2B82" w:rsidR="00CD6770" w:rsidRPr="00DF6DD6" w:rsidRDefault="00CD6770" w:rsidP="00FD4D86">
            <w:pPr>
              <w:pStyle w:val="TAC"/>
            </w:pPr>
            <w:r>
              <w:t>4.5</w:t>
            </w:r>
          </w:p>
        </w:tc>
        <w:tc>
          <w:tcPr>
            <w:tcW w:w="0" w:type="auto"/>
            <w:shd w:val="clear" w:color="auto" w:fill="auto"/>
            <w:vAlign w:val="center"/>
          </w:tcPr>
          <w:p w14:paraId="68BBD6CD" w14:textId="013DC936" w:rsidR="00CD6770" w:rsidRPr="00DF6DD6" w:rsidRDefault="00CD6770" w:rsidP="00FD4D86">
            <w:pPr>
              <w:pStyle w:val="TAC"/>
            </w:pPr>
            <w:r>
              <w:t>4.0</w:t>
            </w:r>
          </w:p>
        </w:tc>
        <w:tc>
          <w:tcPr>
            <w:tcW w:w="0" w:type="auto"/>
            <w:vAlign w:val="center"/>
          </w:tcPr>
          <w:p w14:paraId="092C6D50" w14:textId="3A5CCBD3" w:rsidR="00CD6770" w:rsidRPr="00DF6DD6" w:rsidRDefault="00CD6770" w:rsidP="00FD4D86">
            <w:pPr>
              <w:pStyle w:val="TAC"/>
            </w:pPr>
            <w:r>
              <w:t>3.9</w:t>
            </w:r>
          </w:p>
        </w:tc>
        <w:tc>
          <w:tcPr>
            <w:tcW w:w="0" w:type="auto"/>
            <w:shd w:val="clear" w:color="auto" w:fill="auto"/>
            <w:vAlign w:val="center"/>
          </w:tcPr>
          <w:p w14:paraId="086A4CB0" w14:textId="150421C4" w:rsidR="00CD6770" w:rsidRPr="00DF6DD6" w:rsidRDefault="00CD6770" w:rsidP="00FD4D86">
            <w:pPr>
              <w:pStyle w:val="TAC"/>
            </w:pPr>
            <w:r>
              <w:t>3.8</w:t>
            </w:r>
          </w:p>
        </w:tc>
      </w:tr>
      <w:tr w:rsidR="001135A5" w:rsidRPr="00DF6DD6" w14:paraId="05848352" w14:textId="77777777" w:rsidTr="00A715AE">
        <w:trPr>
          <w:trHeight w:val="285"/>
          <w:jc w:val="center"/>
        </w:trPr>
        <w:tc>
          <w:tcPr>
            <w:tcW w:w="0" w:type="auto"/>
            <w:shd w:val="clear" w:color="auto" w:fill="auto"/>
            <w:vAlign w:val="center"/>
          </w:tcPr>
          <w:p w14:paraId="4378824A" w14:textId="1ABFB6B4" w:rsidR="001135A5" w:rsidRDefault="001135A5" w:rsidP="001135A5">
            <w:pPr>
              <w:pStyle w:val="TAC"/>
            </w:pPr>
            <w:r w:rsidRPr="00F12C25">
              <w:t>n79</w:t>
            </w:r>
          </w:p>
        </w:tc>
        <w:tc>
          <w:tcPr>
            <w:tcW w:w="0" w:type="auto"/>
            <w:shd w:val="clear" w:color="auto" w:fill="auto"/>
            <w:vAlign w:val="center"/>
          </w:tcPr>
          <w:p w14:paraId="012B2CE6" w14:textId="47D0D488" w:rsidR="001135A5" w:rsidRDefault="001135A5" w:rsidP="001135A5">
            <w:pPr>
              <w:pStyle w:val="TAC"/>
              <w:rPr>
                <w:rFonts w:cs="Arial"/>
              </w:rPr>
            </w:pPr>
            <w:r>
              <w:t>42</w:t>
            </w:r>
            <w:r>
              <w:rPr>
                <w:vertAlign w:val="superscript"/>
              </w:rPr>
              <w:t>4</w:t>
            </w:r>
          </w:p>
        </w:tc>
        <w:tc>
          <w:tcPr>
            <w:tcW w:w="0" w:type="auto"/>
            <w:shd w:val="clear" w:color="auto" w:fill="auto"/>
            <w:vAlign w:val="center"/>
          </w:tcPr>
          <w:p w14:paraId="70662920" w14:textId="317647A3" w:rsidR="001135A5" w:rsidRPr="00DF6DD6" w:rsidRDefault="001135A5" w:rsidP="001135A5">
            <w:pPr>
              <w:pStyle w:val="TAC"/>
              <w:rPr>
                <w:rFonts w:cs="Arial"/>
              </w:rPr>
            </w:pPr>
            <w:r w:rsidRPr="00F12C25">
              <w:rPr>
                <w:rFonts w:eastAsia="Yu Mincho" w:hint="eastAsia"/>
                <w:lang w:eastAsia="ja-JP"/>
              </w:rPr>
              <w:t>2.</w:t>
            </w:r>
            <w:r>
              <w:rPr>
                <w:rFonts w:eastAsia="Yu Mincho"/>
                <w:lang w:eastAsia="ja-JP"/>
              </w:rPr>
              <w:t>8</w:t>
            </w:r>
          </w:p>
        </w:tc>
        <w:tc>
          <w:tcPr>
            <w:tcW w:w="0" w:type="auto"/>
            <w:shd w:val="clear" w:color="auto" w:fill="auto"/>
            <w:vAlign w:val="center"/>
          </w:tcPr>
          <w:p w14:paraId="1A44ABF6" w14:textId="21A71714" w:rsidR="001135A5" w:rsidRDefault="001135A5" w:rsidP="001135A5">
            <w:pPr>
              <w:pStyle w:val="TAC"/>
              <w:rPr>
                <w:rFonts w:cs="Arial"/>
              </w:rPr>
            </w:pPr>
            <w:r w:rsidRPr="00F12C25">
              <w:rPr>
                <w:rFonts w:eastAsia="Yu Mincho" w:hint="eastAsia"/>
                <w:lang w:eastAsia="ja-JP"/>
              </w:rPr>
              <w:t>2.</w:t>
            </w:r>
            <w:r>
              <w:rPr>
                <w:rFonts w:eastAsia="Yu Mincho"/>
                <w:lang w:eastAsia="ja-JP"/>
              </w:rPr>
              <w:t>8</w:t>
            </w:r>
          </w:p>
        </w:tc>
        <w:tc>
          <w:tcPr>
            <w:tcW w:w="0" w:type="auto"/>
            <w:shd w:val="clear" w:color="auto" w:fill="auto"/>
            <w:vAlign w:val="center"/>
          </w:tcPr>
          <w:p w14:paraId="5785BAA2" w14:textId="222D0C18" w:rsidR="001135A5" w:rsidRDefault="001135A5" w:rsidP="001135A5">
            <w:pPr>
              <w:pStyle w:val="TAC"/>
              <w:rPr>
                <w:rFonts w:cs="Arial"/>
              </w:rPr>
            </w:pPr>
            <w:r w:rsidRPr="00F12C25">
              <w:rPr>
                <w:rFonts w:eastAsia="Yu Mincho" w:hint="eastAsia"/>
                <w:lang w:eastAsia="ja-JP"/>
              </w:rPr>
              <w:t>2.</w:t>
            </w:r>
            <w:r>
              <w:rPr>
                <w:rFonts w:eastAsia="Yu Mincho"/>
                <w:lang w:eastAsia="ja-JP"/>
              </w:rPr>
              <w:t>8</w:t>
            </w:r>
          </w:p>
        </w:tc>
        <w:tc>
          <w:tcPr>
            <w:tcW w:w="0" w:type="auto"/>
            <w:shd w:val="clear" w:color="auto" w:fill="auto"/>
            <w:vAlign w:val="center"/>
          </w:tcPr>
          <w:p w14:paraId="4055B085" w14:textId="3535C68B" w:rsidR="001135A5" w:rsidRDefault="001135A5" w:rsidP="001135A5">
            <w:pPr>
              <w:pStyle w:val="TAC"/>
              <w:rPr>
                <w:rFonts w:cs="Arial"/>
              </w:rPr>
            </w:pPr>
            <w:r>
              <w:rPr>
                <w:rFonts w:cs="Arial"/>
                <w:szCs w:val="18"/>
              </w:rPr>
              <w:t>2.8</w:t>
            </w:r>
          </w:p>
        </w:tc>
        <w:tc>
          <w:tcPr>
            <w:tcW w:w="0" w:type="auto"/>
            <w:shd w:val="clear" w:color="auto" w:fill="auto"/>
            <w:vAlign w:val="center"/>
          </w:tcPr>
          <w:p w14:paraId="3261A5B9" w14:textId="77777777" w:rsidR="001135A5" w:rsidRPr="00DF6DD6" w:rsidRDefault="001135A5" w:rsidP="001135A5">
            <w:pPr>
              <w:pStyle w:val="TAC"/>
            </w:pPr>
          </w:p>
        </w:tc>
        <w:tc>
          <w:tcPr>
            <w:tcW w:w="0" w:type="auto"/>
          </w:tcPr>
          <w:p w14:paraId="671F8804" w14:textId="77777777" w:rsidR="001135A5" w:rsidRDefault="001135A5" w:rsidP="001135A5">
            <w:pPr>
              <w:pStyle w:val="TAC"/>
            </w:pPr>
          </w:p>
        </w:tc>
        <w:tc>
          <w:tcPr>
            <w:tcW w:w="0" w:type="auto"/>
            <w:shd w:val="clear" w:color="auto" w:fill="auto"/>
            <w:vAlign w:val="center"/>
          </w:tcPr>
          <w:p w14:paraId="3FB1EB2D" w14:textId="77777777" w:rsidR="001135A5" w:rsidRDefault="001135A5" w:rsidP="001135A5">
            <w:pPr>
              <w:pStyle w:val="TAC"/>
            </w:pPr>
          </w:p>
        </w:tc>
        <w:tc>
          <w:tcPr>
            <w:tcW w:w="0" w:type="auto"/>
            <w:shd w:val="clear" w:color="auto" w:fill="auto"/>
            <w:vAlign w:val="center"/>
          </w:tcPr>
          <w:p w14:paraId="27980281" w14:textId="77777777" w:rsidR="001135A5" w:rsidRDefault="001135A5" w:rsidP="001135A5">
            <w:pPr>
              <w:pStyle w:val="TAC"/>
            </w:pPr>
          </w:p>
        </w:tc>
        <w:tc>
          <w:tcPr>
            <w:tcW w:w="0" w:type="auto"/>
            <w:shd w:val="clear" w:color="auto" w:fill="auto"/>
            <w:vAlign w:val="center"/>
          </w:tcPr>
          <w:p w14:paraId="0DA4CA96" w14:textId="77777777" w:rsidR="001135A5" w:rsidRDefault="001135A5" w:rsidP="001135A5">
            <w:pPr>
              <w:pStyle w:val="TAC"/>
            </w:pPr>
          </w:p>
        </w:tc>
        <w:tc>
          <w:tcPr>
            <w:tcW w:w="0" w:type="auto"/>
            <w:shd w:val="clear" w:color="auto" w:fill="auto"/>
            <w:vAlign w:val="center"/>
          </w:tcPr>
          <w:p w14:paraId="05FC870E" w14:textId="77777777" w:rsidR="001135A5" w:rsidRDefault="001135A5" w:rsidP="001135A5">
            <w:pPr>
              <w:pStyle w:val="TAC"/>
            </w:pPr>
          </w:p>
        </w:tc>
        <w:tc>
          <w:tcPr>
            <w:tcW w:w="0" w:type="auto"/>
            <w:vAlign w:val="center"/>
          </w:tcPr>
          <w:p w14:paraId="43D5DE28" w14:textId="77777777" w:rsidR="001135A5" w:rsidRDefault="001135A5" w:rsidP="001135A5">
            <w:pPr>
              <w:pStyle w:val="TAC"/>
            </w:pPr>
          </w:p>
        </w:tc>
        <w:tc>
          <w:tcPr>
            <w:tcW w:w="0" w:type="auto"/>
            <w:shd w:val="clear" w:color="auto" w:fill="auto"/>
            <w:vAlign w:val="center"/>
          </w:tcPr>
          <w:p w14:paraId="7EB8759A" w14:textId="77777777" w:rsidR="001135A5" w:rsidRDefault="001135A5" w:rsidP="001135A5">
            <w:pPr>
              <w:pStyle w:val="TAC"/>
            </w:pPr>
          </w:p>
        </w:tc>
      </w:tr>
      <w:tr w:rsidR="00CD6770" w:rsidRPr="00DF6DD6" w14:paraId="765399FC" w14:textId="77777777" w:rsidTr="00CE7ABA">
        <w:trPr>
          <w:trHeight w:val="285"/>
          <w:jc w:val="center"/>
        </w:trPr>
        <w:tc>
          <w:tcPr>
            <w:tcW w:w="0" w:type="auto"/>
            <w:gridSpan w:val="14"/>
          </w:tcPr>
          <w:p w14:paraId="7BAA0911" w14:textId="144263EC" w:rsidR="000F44E0" w:rsidRDefault="00CD6770" w:rsidP="00FD4D86">
            <w:pPr>
              <w:pStyle w:val="TAN"/>
            </w:pPr>
            <w:r w:rsidRPr="00DF6DD6">
              <w:t>NOTE 1:</w:t>
            </w:r>
            <w:r w:rsidRPr="00DF6DD6">
              <w:tab/>
              <w:t>Applicable only when harmonic mixing MSD for this combination is not applied.</w:t>
            </w:r>
            <w:r w:rsidR="000F44E0">
              <w:t xml:space="preserve"> </w:t>
            </w:r>
          </w:p>
          <w:p w14:paraId="447C2DDD" w14:textId="5C02BAF3" w:rsidR="009E4931" w:rsidRDefault="000F44E0" w:rsidP="009E4931">
            <w:pPr>
              <w:pStyle w:val="TAN"/>
              <w:rPr>
                <w:lang w:eastAsia="zh-CN"/>
              </w:rPr>
            </w:pPr>
            <w:r>
              <w:t>NOTE 2</w:t>
            </w:r>
            <w:r w:rsidRPr="001F078B">
              <w:t>:</w:t>
            </w:r>
            <w:r w:rsidRPr="001F078B">
              <w:tab/>
            </w:r>
            <w:r w:rsidRPr="000D53A1">
              <w:rPr>
                <w:lang w:val="en-US" w:eastAsia="zh-CN"/>
              </w:rPr>
              <w:t>The DL victim band should be configured using the lowest SCS that is compatible with the highest CBW for which an MSD is specified</w:t>
            </w:r>
            <w:r w:rsidRPr="001F078B">
              <w:rPr>
                <w:lang w:eastAsia="zh-CN"/>
              </w:rPr>
              <w:t>.</w:t>
            </w:r>
          </w:p>
          <w:p w14:paraId="26D60BDA" w14:textId="77777777" w:rsidR="00CD6770" w:rsidRDefault="009E4931" w:rsidP="009E4931">
            <w:pPr>
              <w:pStyle w:val="TAN"/>
            </w:pPr>
            <w:r>
              <w:rPr>
                <w:rFonts w:hint="eastAsia"/>
                <w:lang w:eastAsia="ja-JP"/>
              </w:rPr>
              <w:t>NOTE 3:</w:t>
            </w:r>
            <w:r w:rsidRPr="001F078B">
              <w:tab/>
            </w:r>
            <w:r>
              <w:rPr>
                <w:rFonts w:hint="eastAsia"/>
                <w:lang w:eastAsia="ja-JP"/>
              </w:rPr>
              <w:t>MSD test point can be chosen according to supported BW and</w:t>
            </w:r>
            <w:r>
              <w:rPr>
                <w:lang w:eastAsia="ja-JP"/>
              </w:rPr>
              <w:t xml:space="preserve"> lowest </w:t>
            </w:r>
            <w:r>
              <w:rPr>
                <w:rFonts w:hint="eastAsia"/>
                <w:lang w:eastAsia="ja-JP"/>
              </w:rPr>
              <w:t>SCS</w:t>
            </w:r>
            <w:r>
              <w:t xml:space="preserve"> supported by the UE.</w:t>
            </w:r>
          </w:p>
          <w:p w14:paraId="24CA0CA3" w14:textId="738935B3" w:rsidR="001135A5" w:rsidRPr="00DF6DD6" w:rsidRDefault="001135A5" w:rsidP="009E4931">
            <w:pPr>
              <w:pStyle w:val="TAN"/>
            </w:pPr>
            <w:r>
              <w:rPr>
                <w:rFonts w:hint="eastAsia"/>
                <w:lang w:eastAsia="ja-JP"/>
              </w:rPr>
              <w:t xml:space="preserve">NOTE </w:t>
            </w:r>
            <w:r>
              <w:rPr>
                <w:lang w:eastAsia="ja-JP"/>
              </w:rPr>
              <w:t>4</w:t>
            </w:r>
            <w:r>
              <w:rPr>
                <w:rFonts w:hint="eastAsia"/>
                <w:lang w:eastAsia="ja-JP"/>
              </w:rPr>
              <w:t>:</w:t>
            </w:r>
            <w:r w:rsidRPr="00E062F1">
              <w:tab/>
            </w:r>
            <w:r w:rsidRPr="00F12C25">
              <w:rPr>
                <w:lang w:eastAsia="ja-JP"/>
              </w:rPr>
              <w:t xml:space="preserve">The requirements only apply for UEs supporting inter-band </w:t>
            </w:r>
            <w:r>
              <w:rPr>
                <w:lang w:eastAsia="ja-JP"/>
              </w:rPr>
              <w:t>DC_42_n79 ENDC</w:t>
            </w:r>
            <w:r w:rsidRPr="00F12C25">
              <w:rPr>
                <w:lang w:eastAsia="ja-JP"/>
              </w:rPr>
              <w:t xml:space="preserve"> with simultaneous Rx/Tx capability. </w:t>
            </w:r>
            <w:r w:rsidRPr="008C0EFD">
              <w:rPr>
                <w:lang w:eastAsia="ja-JP"/>
              </w:rPr>
              <w:t>Simultaneous Rx/Tx capability d</w:t>
            </w:r>
            <w:r w:rsidRPr="00F12C25">
              <w:rPr>
                <w:lang w:eastAsia="ja-JP"/>
              </w:rPr>
              <w:t xml:space="preserve">oes not apply for UEs supporting band </w:t>
            </w:r>
            <w:r>
              <w:rPr>
                <w:lang w:eastAsia="ja-JP"/>
              </w:rPr>
              <w:t>42</w:t>
            </w:r>
            <w:r w:rsidRPr="00F12C25">
              <w:rPr>
                <w:lang w:eastAsia="ja-JP"/>
              </w:rPr>
              <w:t xml:space="preserve"> with a n77 implementation</w:t>
            </w:r>
            <w:r>
              <w:rPr>
                <w:lang w:eastAsia="ja-JP"/>
              </w:rPr>
              <w:t xml:space="preserve"> only</w:t>
            </w:r>
            <w:r w:rsidRPr="00F12C25">
              <w:rPr>
                <w:lang w:eastAsia="ja-JP"/>
              </w:rPr>
              <w:t>.</w:t>
            </w:r>
            <w:r>
              <w:rPr>
                <w:lang w:eastAsia="ja-JP"/>
              </w:rPr>
              <w:t xml:space="preserve"> These restrictions are applicable to related </w:t>
            </w:r>
            <w:r w:rsidRPr="00FF7271">
              <w:rPr>
                <w:rFonts w:cs="Arial"/>
                <w:szCs w:val="18"/>
              </w:rPr>
              <w:t>higher order</w:t>
            </w:r>
            <w:r>
              <w:rPr>
                <w:rFonts w:cs="Arial"/>
                <w:szCs w:val="18"/>
              </w:rPr>
              <w:t xml:space="preserve"> </w:t>
            </w:r>
            <w:r w:rsidRPr="00FF7271">
              <w:rPr>
                <w:rFonts w:cs="Arial"/>
                <w:szCs w:val="18"/>
              </w:rPr>
              <w:t>configuration</w:t>
            </w:r>
            <w:r>
              <w:rPr>
                <w:rFonts w:cs="Arial"/>
                <w:szCs w:val="18"/>
              </w:rPr>
              <w:t>s</w:t>
            </w:r>
            <w:r w:rsidRPr="00FF7271">
              <w:rPr>
                <w:rFonts w:cs="Arial"/>
                <w:szCs w:val="18"/>
              </w:rPr>
              <w:t>.</w:t>
            </w:r>
          </w:p>
        </w:tc>
      </w:tr>
    </w:tbl>
    <w:p w14:paraId="00475169" w14:textId="77777777" w:rsidR="001310A1" w:rsidRPr="00DF6DD6" w:rsidRDefault="001310A1" w:rsidP="001310A1"/>
    <w:p w14:paraId="4B0ADC2C" w14:textId="77777777" w:rsidR="001310A1" w:rsidRPr="00DF6DD6" w:rsidRDefault="001310A1" w:rsidP="001310A1">
      <w:pPr>
        <w:pStyle w:val="TH"/>
      </w:pPr>
      <w:r w:rsidRPr="00DF6DD6">
        <w:lastRenderedPageBreak/>
        <w:t>Table 7.3B.2.3.4-2: Uplink configuration</w:t>
      </w:r>
      <w:r w:rsidRPr="00DF6DD6">
        <w:rPr>
          <w:rFonts w:hint="eastAsia"/>
          <w:lang w:eastAsia="zh-CN"/>
        </w:rPr>
        <w:t xml:space="preserve"> </w:t>
      </w:r>
      <w:r w:rsidRPr="00DF6DD6">
        <w:rPr>
          <w:lang w:eastAsia="zh-CN"/>
        </w:rPr>
        <w:t>for r</w:t>
      </w:r>
      <w:r w:rsidRPr="00DF6DD6">
        <w:t>eference sensitivity exceptions due to cross band isolation for EN-DC in NR FR1</w:t>
      </w:r>
    </w:p>
    <w:tbl>
      <w:tblPr>
        <w:tblW w:w="10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5"/>
        <w:gridCol w:w="75"/>
        <w:gridCol w:w="570"/>
        <w:gridCol w:w="720"/>
        <w:gridCol w:w="720"/>
        <w:gridCol w:w="720"/>
        <w:gridCol w:w="720"/>
        <w:gridCol w:w="720"/>
        <w:gridCol w:w="720"/>
        <w:gridCol w:w="720"/>
        <w:gridCol w:w="720"/>
        <w:gridCol w:w="720"/>
        <w:gridCol w:w="720"/>
        <w:gridCol w:w="720"/>
        <w:gridCol w:w="720"/>
        <w:gridCol w:w="720"/>
      </w:tblGrid>
      <w:tr w:rsidR="007B5246" w14:paraId="662CE24B" w14:textId="77777777" w:rsidTr="007B5246">
        <w:trPr>
          <w:trHeight w:val="285"/>
          <w:jc w:val="center"/>
        </w:trPr>
        <w:tc>
          <w:tcPr>
            <w:tcW w:w="720" w:type="dxa"/>
            <w:gridSpan w:val="2"/>
            <w:tcBorders>
              <w:top w:val="single" w:sz="4" w:space="0" w:color="auto"/>
              <w:left w:val="single" w:sz="4" w:space="0" w:color="auto"/>
              <w:bottom w:val="single" w:sz="4" w:space="0" w:color="auto"/>
              <w:right w:val="single" w:sz="4" w:space="0" w:color="auto"/>
            </w:tcBorders>
          </w:tcPr>
          <w:p w14:paraId="305C796F" w14:textId="77777777" w:rsidR="007B5246" w:rsidRDefault="007B5246" w:rsidP="00CE7ABA">
            <w:pPr>
              <w:pStyle w:val="TAH"/>
            </w:pPr>
          </w:p>
        </w:tc>
        <w:tc>
          <w:tcPr>
            <w:tcW w:w="9930" w:type="dxa"/>
            <w:gridSpan w:val="14"/>
            <w:tcBorders>
              <w:top w:val="single" w:sz="4" w:space="0" w:color="auto"/>
              <w:left w:val="single" w:sz="4" w:space="0" w:color="auto"/>
              <w:bottom w:val="single" w:sz="4" w:space="0" w:color="auto"/>
              <w:right w:val="single" w:sz="4" w:space="0" w:color="auto"/>
            </w:tcBorders>
            <w:hideMark/>
          </w:tcPr>
          <w:p w14:paraId="652F646F" w14:textId="5316E503" w:rsidR="007B5246" w:rsidRDefault="007B5246" w:rsidP="00CE7ABA">
            <w:pPr>
              <w:pStyle w:val="TAH"/>
            </w:pPr>
            <w:r>
              <w:t>E-UTRA or NR Band / SCS / Channel bandwidth of the affected DL band / UL RB allocation of the agressor band</w:t>
            </w:r>
          </w:p>
        </w:tc>
      </w:tr>
      <w:tr w:rsidR="00516CC3" w14:paraId="6E4F718B"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hideMark/>
          </w:tcPr>
          <w:p w14:paraId="62F24DA2" w14:textId="77777777" w:rsidR="00516CC3" w:rsidRDefault="00516CC3" w:rsidP="00516CC3">
            <w:pPr>
              <w:pStyle w:val="TAH"/>
            </w:pPr>
            <w:r>
              <w:t>UL band</w:t>
            </w:r>
          </w:p>
        </w:tc>
        <w:tc>
          <w:tcPr>
            <w:tcW w:w="645" w:type="dxa"/>
            <w:gridSpan w:val="2"/>
            <w:tcBorders>
              <w:top w:val="single" w:sz="4" w:space="0" w:color="auto"/>
              <w:left w:val="single" w:sz="4" w:space="0" w:color="auto"/>
              <w:bottom w:val="single" w:sz="4" w:space="0" w:color="auto"/>
              <w:right w:val="single" w:sz="4" w:space="0" w:color="auto"/>
            </w:tcBorders>
            <w:hideMark/>
          </w:tcPr>
          <w:p w14:paraId="04991965" w14:textId="77777777" w:rsidR="00516CC3" w:rsidRDefault="00516CC3" w:rsidP="00516CC3">
            <w:pPr>
              <w:pStyle w:val="TAH"/>
            </w:pPr>
            <w:r>
              <w:t>DL band</w:t>
            </w:r>
          </w:p>
        </w:tc>
        <w:tc>
          <w:tcPr>
            <w:tcW w:w="720" w:type="dxa"/>
            <w:tcBorders>
              <w:top w:val="single" w:sz="4" w:space="0" w:color="auto"/>
              <w:left w:val="single" w:sz="4" w:space="0" w:color="auto"/>
              <w:bottom w:val="single" w:sz="4" w:space="0" w:color="auto"/>
              <w:right w:val="single" w:sz="4" w:space="0" w:color="auto"/>
            </w:tcBorders>
            <w:hideMark/>
          </w:tcPr>
          <w:p w14:paraId="006FED7E" w14:textId="77777777" w:rsidR="00516CC3" w:rsidRDefault="00516CC3" w:rsidP="00516CC3">
            <w:pPr>
              <w:pStyle w:val="TAH"/>
            </w:pPr>
            <w:r>
              <w:t>SCS of UL band (kHz)</w:t>
            </w:r>
          </w:p>
        </w:tc>
        <w:tc>
          <w:tcPr>
            <w:tcW w:w="720" w:type="dxa"/>
            <w:tcBorders>
              <w:top w:val="single" w:sz="4" w:space="0" w:color="auto"/>
              <w:left w:val="single" w:sz="4" w:space="0" w:color="auto"/>
              <w:bottom w:val="single" w:sz="4" w:space="0" w:color="auto"/>
              <w:right w:val="single" w:sz="4" w:space="0" w:color="auto"/>
            </w:tcBorders>
            <w:hideMark/>
          </w:tcPr>
          <w:p w14:paraId="60F6BE48" w14:textId="77777777" w:rsidR="00516CC3" w:rsidRDefault="00516CC3" w:rsidP="00516CC3">
            <w:pPr>
              <w:pStyle w:val="TAH"/>
            </w:pPr>
            <w:r>
              <w:t>5 MHz</w:t>
            </w:r>
          </w:p>
          <w:p w14:paraId="74EEC33F"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06C52D32" w14:textId="77777777" w:rsidR="00516CC3" w:rsidRDefault="00516CC3" w:rsidP="00516CC3">
            <w:pPr>
              <w:pStyle w:val="TAH"/>
            </w:pPr>
            <w:r>
              <w:t>10 MHz</w:t>
            </w:r>
          </w:p>
          <w:p w14:paraId="55637A74"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645DA32F" w14:textId="77777777" w:rsidR="00516CC3" w:rsidRDefault="00516CC3" w:rsidP="00516CC3">
            <w:pPr>
              <w:pStyle w:val="TAH"/>
            </w:pPr>
            <w:r>
              <w:t>15 MHz</w:t>
            </w:r>
          </w:p>
          <w:p w14:paraId="774A2341"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72376501" w14:textId="77777777" w:rsidR="00516CC3" w:rsidRDefault="00516CC3" w:rsidP="00516CC3">
            <w:pPr>
              <w:pStyle w:val="TAH"/>
            </w:pPr>
            <w:r>
              <w:t>20 MHz</w:t>
            </w:r>
          </w:p>
          <w:p w14:paraId="522AC2E2"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4D834B1E" w14:textId="77777777" w:rsidR="00516CC3" w:rsidRDefault="00516CC3" w:rsidP="00516CC3">
            <w:pPr>
              <w:pStyle w:val="TAH"/>
            </w:pPr>
            <w:r>
              <w:t>25 MHz</w:t>
            </w:r>
          </w:p>
          <w:p w14:paraId="40E590C5"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tcPr>
          <w:p w14:paraId="3B16E728" w14:textId="77777777" w:rsidR="00516CC3" w:rsidRPr="00DF6DD6" w:rsidRDefault="00516CC3" w:rsidP="00516CC3">
            <w:pPr>
              <w:pStyle w:val="TAH"/>
            </w:pPr>
            <w:r>
              <w:t>30</w:t>
            </w:r>
            <w:r w:rsidRPr="00DF6DD6">
              <w:t xml:space="preserve"> MHz</w:t>
            </w:r>
          </w:p>
          <w:p w14:paraId="498F65DD" w14:textId="78AEB714" w:rsidR="00516CC3" w:rsidRDefault="00516CC3" w:rsidP="00516CC3">
            <w:pPr>
              <w:pStyle w:val="TAH"/>
            </w:pPr>
            <w:r w:rsidRPr="00DF6DD6">
              <w:t>(L</w:t>
            </w:r>
            <w:r w:rsidRPr="00DF6DD6">
              <w:rPr>
                <w:vertAlign w:val="subscript"/>
              </w:rPr>
              <w:t>CRB</w:t>
            </w:r>
            <w:r w:rsidRPr="00DF6DD6">
              <w:t>)</w:t>
            </w:r>
          </w:p>
        </w:tc>
        <w:tc>
          <w:tcPr>
            <w:tcW w:w="720" w:type="dxa"/>
            <w:tcBorders>
              <w:top w:val="single" w:sz="4" w:space="0" w:color="auto"/>
              <w:left w:val="single" w:sz="4" w:space="0" w:color="auto"/>
              <w:bottom w:val="single" w:sz="4" w:space="0" w:color="auto"/>
              <w:right w:val="single" w:sz="4" w:space="0" w:color="auto"/>
            </w:tcBorders>
            <w:hideMark/>
          </w:tcPr>
          <w:p w14:paraId="41EFAB5C" w14:textId="37A4D515" w:rsidR="00516CC3" w:rsidRDefault="00516CC3" w:rsidP="00516CC3">
            <w:pPr>
              <w:pStyle w:val="TAH"/>
            </w:pPr>
            <w:r>
              <w:t>40 MHz</w:t>
            </w:r>
          </w:p>
          <w:p w14:paraId="228DC170"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3342B76F" w14:textId="77777777" w:rsidR="00516CC3" w:rsidRDefault="00516CC3" w:rsidP="00516CC3">
            <w:pPr>
              <w:pStyle w:val="TAH"/>
            </w:pPr>
            <w:r>
              <w:t>50 MHz</w:t>
            </w:r>
          </w:p>
          <w:p w14:paraId="2183FDAF"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5FA7ECAD" w14:textId="77777777" w:rsidR="00516CC3" w:rsidRDefault="00516CC3" w:rsidP="00516CC3">
            <w:pPr>
              <w:pStyle w:val="TAH"/>
            </w:pPr>
            <w:r>
              <w:t>60 MHz</w:t>
            </w:r>
          </w:p>
          <w:p w14:paraId="482F9B57"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6567210F" w14:textId="77777777" w:rsidR="00516CC3" w:rsidRDefault="00516CC3" w:rsidP="00516CC3">
            <w:pPr>
              <w:pStyle w:val="TAH"/>
            </w:pPr>
            <w:r>
              <w:t>80 MHz</w:t>
            </w:r>
          </w:p>
          <w:p w14:paraId="406C2F17"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11575BC0" w14:textId="77777777" w:rsidR="00516CC3" w:rsidRDefault="00516CC3" w:rsidP="00516CC3">
            <w:pPr>
              <w:pStyle w:val="TAH"/>
            </w:pPr>
            <w:r>
              <w:t>90 MHz</w:t>
            </w:r>
          </w:p>
          <w:p w14:paraId="5F6798C9"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245D2E2A" w14:textId="77777777" w:rsidR="00516CC3" w:rsidRDefault="00516CC3" w:rsidP="00516CC3">
            <w:pPr>
              <w:pStyle w:val="TAH"/>
            </w:pPr>
            <w:r>
              <w:t>100 MHz</w:t>
            </w:r>
          </w:p>
          <w:p w14:paraId="25C0BE40" w14:textId="77777777" w:rsidR="00516CC3" w:rsidRDefault="00516CC3" w:rsidP="00516CC3">
            <w:pPr>
              <w:pStyle w:val="TAH"/>
            </w:pPr>
            <w:r>
              <w:t>(L</w:t>
            </w:r>
            <w:r>
              <w:rPr>
                <w:vertAlign w:val="subscript"/>
              </w:rPr>
              <w:t>CRB</w:t>
            </w:r>
            <w:r>
              <w:t>)</w:t>
            </w:r>
          </w:p>
        </w:tc>
      </w:tr>
      <w:tr w:rsidR="007A1BD7" w14:paraId="6CD8322C" w14:textId="77777777" w:rsidTr="000C1759">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058FA4C0" w14:textId="14BC8310" w:rsidR="007A1BD7" w:rsidRDefault="007A1BD7" w:rsidP="007A1BD7">
            <w:pPr>
              <w:pStyle w:val="TAC"/>
            </w:pPr>
            <w:r w:rsidRPr="007C2EA3">
              <w:rPr>
                <w:lang w:eastAsia="zh-CN"/>
              </w:rPr>
              <w:t>1</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72B00116" w14:textId="1EFCC5DF" w:rsidR="007A1BD7" w:rsidRDefault="007A1BD7" w:rsidP="007A1BD7">
            <w:pPr>
              <w:pStyle w:val="TAC"/>
            </w:pPr>
            <w:r>
              <w:rPr>
                <w:lang w:eastAsia="zh-CN"/>
              </w:rPr>
              <w:t>n</w:t>
            </w:r>
            <w:r w:rsidRPr="007C2EA3">
              <w:rPr>
                <w:lang w:eastAsia="zh-CN"/>
              </w:rPr>
              <w:t>40</w:t>
            </w:r>
          </w:p>
        </w:tc>
        <w:tc>
          <w:tcPr>
            <w:tcW w:w="720" w:type="dxa"/>
            <w:tcBorders>
              <w:top w:val="single" w:sz="4" w:space="0" w:color="auto"/>
              <w:left w:val="single" w:sz="4" w:space="0" w:color="auto"/>
              <w:bottom w:val="single" w:sz="4" w:space="0" w:color="auto"/>
              <w:right w:val="single" w:sz="4" w:space="0" w:color="auto"/>
            </w:tcBorders>
            <w:vAlign w:val="center"/>
          </w:tcPr>
          <w:p w14:paraId="652690B1" w14:textId="623FB34F" w:rsidR="007A1BD7" w:rsidRDefault="007A1BD7" w:rsidP="007A1BD7">
            <w:pPr>
              <w:pStyle w:val="TAC"/>
            </w:pPr>
            <w:r w:rsidRPr="007C2EA3">
              <w:t>15</w:t>
            </w:r>
          </w:p>
        </w:tc>
        <w:tc>
          <w:tcPr>
            <w:tcW w:w="720" w:type="dxa"/>
            <w:tcBorders>
              <w:top w:val="single" w:sz="4" w:space="0" w:color="auto"/>
              <w:left w:val="single" w:sz="4" w:space="0" w:color="auto"/>
              <w:bottom w:val="single" w:sz="4" w:space="0" w:color="auto"/>
              <w:right w:val="single" w:sz="4" w:space="0" w:color="auto"/>
            </w:tcBorders>
            <w:vAlign w:val="center"/>
          </w:tcPr>
          <w:p w14:paraId="1389BF21" w14:textId="40CEB97D" w:rsidR="007A1BD7" w:rsidRDefault="007A1BD7" w:rsidP="007A1BD7">
            <w:pPr>
              <w:pStyle w:val="TAC"/>
            </w:pPr>
            <w:r w:rsidRPr="007C2EA3">
              <w:t>25</w:t>
            </w:r>
          </w:p>
        </w:tc>
        <w:tc>
          <w:tcPr>
            <w:tcW w:w="720" w:type="dxa"/>
            <w:tcBorders>
              <w:top w:val="single" w:sz="4" w:space="0" w:color="auto"/>
              <w:left w:val="single" w:sz="4" w:space="0" w:color="auto"/>
              <w:bottom w:val="single" w:sz="4" w:space="0" w:color="auto"/>
              <w:right w:val="single" w:sz="4" w:space="0" w:color="auto"/>
            </w:tcBorders>
            <w:vAlign w:val="center"/>
          </w:tcPr>
          <w:p w14:paraId="26760CE3" w14:textId="55AEB771" w:rsidR="007A1BD7" w:rsidRDefault="007A1BD7" w:rsidP="007A1BD7">
            <w:pPr>
              <w:pStyle w:val="TAC"/>
            </w:pPr>
            <w:r w:rsidRPr="007C2EA3">
              <w:t>50</w:t>
            </w:r>
          </w:p>
        </w:tc>
        <w:tc>
          <w:tcPr>
            <w:tcW w:w="720" w:type="dxa"/>
            <w:tcBorders>
              <w:top w:val="single" w:sz="4" w:space="0" w:color="auto"/>
              <w:left w:val="single" w:sz="4" w:space="0" w:color="auto"/>
              <w:bottom w:val="single" w:sz="4" w:space="0" w:color="auto"/>
              <w:right w:val="single" w:sz="4" w:space="0" w:color="auto"/>
            </w:tcBorders>
            <w:vAlign w:val="center"/>
          </w:tcPr>
          <w:p w14:paraId="19D92746" w14:textId="2AC04B62" w:rsidR="007A1BD7" w:rsidRDefault="007A1BD7" w:rsidP="007A1BD7">
            <w:pPr>
              <w:pStyle w:val="TAC"/>
            </w:pPr>
            <w:r w:rsidRPr="007C2EA3">
              <w:t>75</w:t>
            </w:r>
          </w:p>
        </w:tc>
        <w:tc>
          <w:tcPr>
            <w:tcW w:w="720" w:type="dxa"/>
            <w:tcBorders>
              <w:top w:val="single" w:sz="4" w:space="0" w:color="auto"/>
              <w:left w:val="single" w:sz="4" w:space="0" w:color="auto"/>
              <w:bottom w:val="single" w:sz="4" w:space="0" w:color="auto"/>
              <w:right w:val="single" w:sz="4" w:space="0" w:color="auto"/>
            </w:tcBorders>
            <w:vAlign w:val="center"/>
          </w:tcPr>
          <w:p w14:paraId="3AC474DB" w14:textId="2E18C692" w:rsidR="007A1BD7" w:rsidRDefault="007A1BD7" w:rsidP="007A1BD7">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1DC3D9E4" w14:textId="07868BF6" w:rsidR="007A1BD7" w:rsidRDefault="007A1BD7" w:rsidP="007A1BD7">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7D8ABB9E" w14:textId="4FB40354" w:rsidR="007A1BD7" w:rsidRDefault="007A1BD7" w:rsidP="007A1BD7">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4E4C9AA7" w14:textId="47F098BD" w:rsidR="007A1BD7" w:rsidRDefault="007A1BD7" w:rsidP="007A1BD7">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6BD5D50D" w14:textId="742061B9" w:rsidR="007A1BD7" w:rsidRDefault="007A1BD7" w:rsidP="007A1BD7">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055B5281" w14:textId="1951F8F6" w:rsidR="007A1BD7" w:rsidRDefault="007A1BD7" w:rsidP="007A1BD7">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1B78DF3B" w14:textId="78C8A77E" w:rsidR="007A1BD7" w:rsidRDefault="007A1BD7" w:rsidP="007A1BD7">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07188F09"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4341360" w14:textId="77777777" w:rsidR="007A1BD7" w:rsidRDefault="007A1BD7" w:rsidP="007A1BD7">
            <w:pPr>
              <w:pStyle w:val="TAC"/>
            </w:pPr>
          </w:p>
        </w:tc>
      </w:tr>
      <w:tr w:rsidR="007A1BD7" w14:paraId="04B43C79"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3D09BC31" w14:textId="44CE7A78" w:rsidR="007A1BD7" w:rsidRDefault="007A1BD7" w:rsidP="007A1BD7">
            <w:pPr>
              <w:pStyle w:val="TAC"/>
            </w:pPr>
            <w:r>
              <w:t>n</w:t>
            </w:r>
            <w:r w:rsidRPr="001F078B">
              <w:t>40</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39858788" w14:textId="403D2470" w:rsidR="007A1BD7" w:rsidRDefault="007A1BD7" w:rsidP="007A1BD7">
            <w:pPr>
              <w:pStyle w:val="TAC"/>
            </w:pPr>
            <w:r w:rsidRPr="001F078B">
              <w:t>1</w:t>
            </w:r>
          </w:p>
        </w:tc>
        <w:tc>
          <w:tcPr>
            <w:tcW w:w="720" w:type="dxa"/>
            <w:tcBorders>
              <w:top w:val="single" w:sz="4" w:space="0" w:color="auto"/>
              <w:left w:val="single" w:sz="4" w:space="0" w:color="auto"/>
              <w:bottom w:val="single" w:sz="4" w:space="0" w:color="auto"/>
              <w:right w:val="single" w:sz="4" w:space="0" w:color="auto"/>
            </w:tcBorders>
            <w:vAlign w:val="center"/>
          </w:tcPr>
          <w:p w14:paraId="52AD3D2E" w14:textId="04ABA42C" w:rsidR="007A1BD7" w:rsidRDefault="007A1BD7" w:rsidP="007A1BD7">
            <w:pPr>
              <w:pStyle w:val="TAC"/>
            </w:pPr>
            <w:r w:rsidRPr="001F078B">
              <w:t>15</w:t>
            </w:r>
          </w:p>
        </w:tc>
        <w:tc>
          <w:tcPr>
            <w:tcW w:w="720" w:type="dxa"/>
            <w:tcBorders>
              <w:top w:val="single" w:sz="4" w:space="0" w:color="auto"/>
              <w:left w:val="single" w:sz="4" w:space="0" w:color="auto"/>
              <w:bottom w:val="single" w:sz="4" w:space="0" w:color="auto"/>
              <w:right w:val="single" w:sz="4" w:space="0" w:color="auto"/>
            </w:tcBorders>
            <w:vAlign w:val="center"/>
          </w:tcPr>
          <w:p w14:paraId="5B10E035" w14:textId="47C5EA66" w:rsidR="007A1BD7" w:rsidRDefault="007A1BD7" w:rsidP="007A1BD7">
            <w:pPr>
              <w:pStyle w:val="TAC"/>
            </w:pPr>
            <w:r w:rsidRPr="001F078B">
              <w:t>25</w:t>
            </w:r>
          </w:p>
        </w:tc>
        <w:tc>
          <w:tcPr>
            <w:tcW w:w="720" w:type="dxa"/>
            <w:tcBorders>
              <w:top w:val="single" w:sz="4" w:space="0" w:color="auto"/>
              <w:left w:val="single" w:sz="4" w:space="0" w:color="auto"/>
              <w:bottom w:val="single" w:sz="4" w:space="0" w:color="auto"/>
              <w:right w:val="single" w:sz="4" w:space="0" w:color="auto"/>
            </w:tcBorders>
            <w:vAlign w:val="center"/>
          </w:tcPr>
          <w:p w14:paraId="31762A92" w14:textId="0EBE30A9" w:rsidR="007A1BD7" w:rsidRDefault="007A1BD7" w:rsidP="007A1BD7">
            <w:pPr>
              <w:pStyle w:val="TAC"/>
            </w:pPr>
            <w:r w:rsidRPr="001F078B">
              <w:t>50</w:t>
            </w:r>
          </w:p>
        </w:tc>
        <w:tc>
          <w:tcPr>
            <w:tcW w:w="720" w:type="dxa"/>
            <w:tcBorders>
              <w:top w:val="single" w:sz="4" w:space="0" w:color="auto"/>
              <w:left w:val="single" w:sz="4" w:space="0" w:color="auto"/>
              <w:bottom w:val="single" w:sz="4" w:space="0" w:color="auto"/>
              <w:right w:val="single" w:sz="4" w:space="0" w:color="auto"/>
            </w:tcBorders>
            <w:vAlign w:val="center"/>
          </w:tcPr>
          <w:p w14:paraId="1D4BEA4C" w14:textId="315D828F" w:rsidR="007A1BD7" w:rsidRDefault="007A1BD7" w:rsidP="007A1BD7">
            <w:pPr>
              <w:pStyle w:val="TAC"/>
            </w:pPr>
            <w:r w:rsidRPr="001F078B">
              <w:t>75</w:t>
            </w:r>
          </w:p>
        </w:tc>
        <w:tc>
          <w:tcPr>
            <w:tcW w:w="720" w:type="dxa"/>
            <w:tcBorders>
              <w:top w:val="single" w:sz="4" w:space="0" w:color="auto"/>
              <w:left w:val="single" w:sz="4" w:space="0" w:color="auto"/>
              <w:bottom w:val="single" w:sz="4" w:space="0" w:color="auto"/>
              <w:right w:val="single" w:sz="4" w:space="0" w:color="auto"/>
            </w:tcBorders>
            <w:vAlign w:val="center"/>
          </w:tcPr>
          <w:p w14:paraId="0468357D" w14:textId="6B668682" w:rsidR="007A1BD7" w:rsidRDefault="007A1BD7" w:rsidP="007A1BD7">
            <w:pPr>
              <w:pStyle w:val="TAC"/>
            </w:pPr>
            <w:r w:rsidRPr="001F078B">
              <w:t>100</w:t>
            </w:r>
          </w:p>
        </w:tc>
        <w:tc>
          <w:tcPr>
            <w:tcW w:w="720" w:type="dxa"/>
            <w:tcBorders>
              <w:top w:val="single" w:sz="4" w:space="0" w:color="auto"/>
              <w:left w:val="single" w:sz="4" w:space="0" w:color="auto"/>
              <w:bottom w:val="single" w:sz="4" w:space="0" w:color="auto"/>
              <w:right w:val="single" w:sz="4" w:space="0" w:color="auto"/>
            </w:tcBorders>
          </w:tcPr>
          <w:p w14:paraId="2CD8A1A7"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tcPr>
          <w:p w14:paraId="0DBE41B6"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6EBA5E1"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9477C83"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68063EA"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685D5EE"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76D0812"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CDB50B5" w14:textId="77777777" w:rsidR="007A1BD7" w:rsidRDefault="007A1BD7" w:rsidP="007A1BD7">
            <w:pPr>
              <w:pStyle w:val="TAC"/>
            </w:pPr>
          </w:p>
        </w:tc>
      </w:tr>
      <w:tr w:rsidR="00516CC3" w14:paraId="66A6BFA5"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78C3C898" w14:textId="77777777" w:rsidR="00516CC3" w:rsidRDefault="00516CC3" w:rsidP="00516CC3">
            <w:pPr>
              <w:pStyle w:val="TAC"/>
              <w:rPr>
                <w:lang w:val="en-US"/>
              </w:rPr>
            </w:pPr>
            <w:r>
              <w:t>n41</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09F36D07" w14:textId="77777777" w:rsidR="00516CC3" w:rsidRDefault="00516CC3" w:rsidP="00516CC3">
            <w:pPr>
              <w:pStyle w:val="TAC"/>
            </w:pPr>
            <w:r>
              <w:t>25</w:t>
            </w:r>
          </w:p>
        </w:tc>
        <w:tc>
          <w:tcPr>
            <w:tcW w:w="720" w:type="dxa"/>
            <w:tcBorders>
              <w:top w:val="single" w:sz="4" w:space="0" w:color="auto"/>
              <w:left w:val="single" w:sz="4" w:space="0" w:color="auto"/>
              <w:bottom w:val="single" w:sz="4" w:space="0" w:color="auto"/>
              <w:right w:val="single" w:sz="4" w:space="0" w:color="auto"/>
            </w:tcBorders>
            <w:vAlign w:val="center"/>
            <w:hideMark/>
          </w:tcPr>
          <w:p w14:paraId="5AAA581E" w14:textId="77777777" w:rsidR="00516CC3" w:rsidRDefault="00516CC3" w:rsidP="00516CC3">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5403680A" w14:textId="77777777" w:rsidR="00516CC3" w:rsidRDefault="00516CC3" w:rsidP="00516CC3">
            <w:pPr>
              <w:pStyle w:val="TAC"/>
            </w:pPr>
            <w:r>
              <w:t>160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1BB2C1D" w14:textId="77777777" w:rsidR="00516CC3" w:rsidRDefault="00516CC3" w:rsidP="00516CC3">
            <w:pPr>
              <w:pStyle w:val="TAC"/>
            </w:pPr>
            <w:r>
              <w:t>160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4981E44" w14:textId="77777777" w:rsidR="00516CC3" w:rsidRDefault="00516CC3" w:rsidP="00516CC3">
            <w:pPr>
              <w:pStyle w:val="TAC"/>
              <w:rPr>
                <w:rFonts w:cs="Arial"/>
                <w:szCs w:val="18"/>
              </w:rPr>
            </w:pPr>
            <w:r>
              <w:t>160</w:t>
            </w:r>
          </w:p>
        </w:tc>
        <w:tc>
          <w:tcPr>
            <w:tcW w:w="720" w:type="dxa"/>
            <w:tcBorders>
              <w:top w:val="single" w:sz="4" w:space="0" w:color="auto"/>
              <w:left w:val="single" w:sz="4" w:space="0" w:color="auto"/>
              <w:bottom w:val="single" w:sz="4" w:space="0" w:color="auto"/>
              <w:right w:val="single" w:sz="4" w:space="0" w:color="auto"/>
            </w:tcBorders>
            <w:vAlign w:val="center"/>
            <w:hideMark/>
          </w:tcPr>
          <w:p w14:paraId="7ACDE659" w14:textId="77777777" w:rsidR="00516CC3" w:rsidRDefault="00516CC3" w:rsidP="00516CC3">
            <w:pPr>
              <w:pStyle w:val="TAC"/>
              <w:rPr>
                <w:rFonts w:cs="Arial"/>
                <w:szCs w:val="18"/>
              </w:rPr>
            </w:pPr>
            <w:r>
              <w:t>160</w:t>
            </w:r>
          </w:p>
        </w:tc>
        <w:tc>
          <w:tcPr>
            <w:tcW w:w="720" w:type="dxa"/>
            <w:tcBorders>
              <w:top w:val="single" w:sz="4" w:space="0" w:color="auto"/>
              <w:left w:val="single" w:sz="4" w:space="0" w:color="auto"/>
              <w:bottom w:val="single" w:sz="4" w:space="0" w:color="auto"/>
              <w:right w:val="single" w:sz="4" w:space="0" w:color="auto"/>
            </w:tcBorders>
          </w:tcPr>
          <w:p w14:paraId="480AE7C2"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tcPr>
          <w:p w14:paraId="466EEB3C"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569C807" w14:textId="59B66C8B"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62BAA7B"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43806C6"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468CED2"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3D30F8D"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3087615" w14:textId="77777777" w:rsidR="00516CC3" w:rsidRDefault="00516CC3" w:rsidP="00516CC3">
            <w:pPr>
              <w:pStyle w:val="TAC"/>
            </w:pPr>
          </w:p>
        </w:tc>
      </w:tr>
      <w:tr w:rsidR="00516CC3" w14:paraId="4A4E9272"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261309BD" w14:textId="77777777" w:rsidR="00516CC3" w:rsidRDefault="00516CC3" w:rsidP="00516CC3">
            <w:pPr>
              <w:pStyle w:val="TAC"/>
            </w:pPr>
            <w:r>
              <w:rPr>
                <w:lang w:val="en-US"/>
              </w:rPr>
              <w:t>n77</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4369679C" w14:textId="77777777" w:rsidR="00516CC3" w:rsidRDefault="00516CC3" w:rsidP="00516CC3">
            <w:pPr>
              <w:pStyle w:val="TAC"/>
            </w:pPr>
            <w:r>
              <w:t>41</w:t>
            </w:r>
          </w:p>
        </w:tc>
        <w:tc>
          <w:tcPr>
            <w:tcW w:w="720" w:type="dxa"/>
            <w:tcBorders>
              <w:top w:val="single" w:sz="4" w:space="0" w:color="auto"/>
              <w:left w:val="single" w:sz="4" w:space="0" w:color="auto"/>
              <w:bottom w:val="single" w:sz="4" w:space="0" w:color="auto"/>
              <w:right w:val="single" w:sz="4" w:space="0" w:color="auto"/>
            </w:tcBorders>
            <w:vAlign w:val="center"/>
            <w:hideMark/>
          </w:tcPr>
          <w:p w14:paraId="3DB89E3E" w14:textId="77777777" w:rsidR="00516CC3" w:rsidRDefault="00516CC3" w:rsidP="00516CC3">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6E9B90CE" w14:textId="77777777" w:rsidR="00516CC3" w:rsidRDefault="00516CC3" w:rsidP="00516CC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610F1855" w14:textId="77777777" w:rsidR="00516CC3" w:rsidRDefault="00516CC3" w:rsidP="00516CC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1B256B7E" w14:textId="77777777" w:rsidR="00516CC3" w:rsidRDefault="00516CC3" w:rsidP="00516CC3">
            <w:pPr>
              <w:pStyle w:val="TAC"/>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59988DC" w14:textId="77777777" w:rsidR="00516CC3" w:rsidRDefault="00516CC3" w:rsidP="00516CC3">
            <w:pPr>
              <w:pStyle w:val="TAC"/>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6E24095B"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tcPr>
          <w:p w14:paraId="16745157"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787D30E" w14:textId="31E0C1B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0B8A89D"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729517F"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7285365"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11436DC"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F8988B7" w14:textId="77777777" w:rsidR="00516CC3" w:rsidRDefault="00516CC3" w:rsidP="00516CC3">
            <w:pPr>
              <w:pStyle w:val="TAC"/>
            </w:pPr>
          </w:p>
        </w:tc>
      </w:tr>
      <w:tr w:rsidR="00516CC3" w14:paraId="6EC14FA5"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0349601D" w14:textId="662DDD05" w:rsidR="00516CC3" w:rsidRDefault="00516CC3" w:rsidP="00516CC3">
            <w:pPr>
              <w:pStyle w:val="TAC"/>
              <w:rPr>
                <w:lang w:val="en-US"/>
              </w:rPr>
            </w:pPr>
            <w:r>
              <w:rPr>
                <w:lang w:val="en-US"/>
              </w:rPr>
              <w:t>41</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30F8E5DE" w14:textId="0884ED4D" w:rsidR="00516CC3" w:rsidRDefault="00516CC3" w:rsidP="00516CC3">
            <w:pPr>
              <w:pStyle w:val="TAC"/>
            </w:pPr>
            <w:r>
              <w:t>n77</w:t>
            </w:r>
          </w:p>
        </w:tc>
        <w:tc>
          <w:tcPr>
            <w:tcW w:w="720" w:type="dxa"/>
            <w:tcBorders>
              <w:top w:val="single" w:sz="4" w:space="0" w:color="auto"/>
              <w:left w:val="single" w:sz="4" w:space="0" w:color="auto"/>
              <w:bottom w:val="single" w:sz="4" w:space="0" w:color="auto"/>
              <w:right w:val="single" w:sz="4" w:space="0" w:color="auto"/>
            </w:tcBorders>
            <w:vAlign w:val="center"/>
          </w:tcPr>
          <w:p w14:paraId="57974B5E" w14:textId="6E904656" w:rsidR="00516CC3" w:rsidRDefault="00516CC3" w:rsidP="00516CC3">
            <w:pPr>
              <w:pStyle w:val="TAC"/>
            </w:pPr>
            <w:r>
              <w:t>15</w:t>
            </w:r>
          </w:p>
        </w:tc>
        <w:tc>
          <w:tcPr>
            <w:tcW w:w="720" w:type="dxa"/>
            <w:tcBorders>
              <w:top w:val="single" w:sz="4" w:space="0" w:color="auto"/>
              <w:left w:val="single" w:sz="4" w:space="0" w:color="auto"/>
              <w:bottom w:val="single" w:sz="4" w:space="0" w:color="auto"/>
              <w:right w:val="single" w:sz="4" w:space="0" w:color="auto"/>
            </w:tcBorders>
            <w:vAlign w:val="center"/>
          </w:tcPr>
          <w:p w14:paraId="62333E32"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2E5F754" w14:textId="2FE74741" w:rsidR="00516CC3" w:rsidRDefault="00516CC3" w:rsidP="00516CC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2B4E3253" w14:textId="56A565C0" w:rsidR="00516CC3" w:rsidRDefault="00516CC3" w:rsidP="00516CC3">
            <w:pPr>
              <w:pStyle w:val="TAC"/>
              <w:rPr>
                <w:rFonts w:cs="Arial"/>
                <w:szCs w:val="18"/>
              </w:rPr>
            </w:pPr>
            <w:r>
              <w:rPr>
                <w:rFonts w:cs="Arial"/>
                <w:szCs w:val="18"/>
              </w:rPr>
              <w:t>100</w:t>
            </w:r>
          </w:p>
        </w:tc>
        <w:tc>
          <w:tcPr>
            <w:tcW w:w="720" w:type="dxa"/>
            <w:tcBorders>
              <w:top w:val="single" w:sz="4" w:space="0" w:color="auto"/>
              <w:left w:val="single" w:sz="4" w:space="0" w:color="auto"/>
              <w:bottom w:val="single" w:sz="4" w:space="0" w:color="auto"/>
              <w:right w:val="single" w:sz="4" w:space="0" w:color="auto"/>
            </w:tcBorders>
            <w:vAlign w:val="center"/>
          </w:tcPr>
          <w:p w14:paraId="71ED67B3" w14:textId="223D4820" w:rsidR="00516CC3" w:rsidRDefault="00516CC3" w:rsidP="00516CC3">
            <w:pPr>
              <w:pStyle w:val="TAC"/>
              <w:rPr>
                <w:rFonts w:cs="Arial"/>
                <w:szCs w:val="18"/>
              </w:rPr>
            </w:pPr>
            <w:r>
              <w:rPr>
                <w:rFonts w:cs="Arial"/>
                <w:szCs w:val="18"/>
              </w:rPr>
              <w:t>100</w:t>
            </w:r>
          </w:p>
        </w:tc>
        <w:tc>
          <w:tcPr>
            <w:tcW w:w="720" w:type="dxa"/>
            <w:tcBorders>
              <w:top w:val="single" w:sz="4" w:space="0" w:color="auto"/>
              <w:left w:val="single" w:sz="4" w:space="0" w:color="auto"/>
              <w:bottom w:val="single" w:sz="4" w:space="0" w:color="auto"/>
              <w:right w:val="single" w:sz="4" w:space="0" w:color="auto"/>
            </w:tcBorders>
            <w:vAlign w:val="center"/>
          </w:tcPr>
          <w:p w14:paraId="3BB03E28"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tcPr>
          <w:p w14:paraId="55C57A15"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34D4F62" w14:textId="51160B89" w:rsidR="00516CC3" w:rsidRDefault="00516CC3" w:rsidP="00516CC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77EB4E0C" w14:textId="630C90C9" w:rsidR="00516CC3" w:rsidRDefault="00516CC3" w:rsidP="00516CC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191E0E7C" w14:textId="741B5FA2" w:rsidR="00516CC3" w:rsidRDefault="00516CC3" w:rsidP="00516CC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311E62B8" w14:textId="5930CA47" w:rsidR="00516CC3" w:rsidRDefault="00516CC3" w:rsidP="00516CC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75BE051B" w14:textId="3FCCEC85" w:rsidR="00516CC3" w:rsidRDefault="00516CC3" w:rsidP="00516CC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15D6DBF7" w14:textId="339A8548" w:rsidR="00516CC3" w:rsidRDefault="00516CC3" w:rsidP="00516CC3">
            <w:pPr>
              <w:pStyle w:val="TAC"/>
            </w:pPr>
            <w:r>
              <w:t>100</w:t>
            </w:r>
          </w:p>
        </w:tc>
      </w:tr>
      <w:tr w:rsidR="007A1BD7" w14:paraId="6BB86DA0" w14:textId="77777777" w:rsidTr="000C1759">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6A2123FB" w14:textId="12B70B55" w:rsidR="007A1BD7" w:rsidRDefault="007A1BD7" w:rsidP="007A1BD7">
            <w:pPr>
              <w:pStyle w:val="TAC"/>
              <w:rPr>
                <w:lang w:val="en-US"/>
              </w:rPr>
            </w:pPr>
            <w:r>
              <w:t>3</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146E3AEA" w14:textId="133A71FB" w:rsidR="007A1BD7" w:rsidRDefault="007A1BD7" w:rsidP="007A1BD7">
            <w:pPr>
              <w:pStyle w:val="TAC"/>
            </w:pPr>
            <w:r>
              <w:rPr>
                <w:rFonts w:cs="Arial"/>
              </w:rPr>
              <w:t>n51</w:t>
            </w:r>
          </w:p>
        </w:tc>
        <w:tc>
          <w:tcPr>
            <w:tcW w:w="720" w:type="dxa"/>
            <w:tcBorders>
              <w:top w:val="single" w:sz="4" w:space="0" w:color="auto"/>
              <w:left w:val="single" w:sz="4" w:space="0" w:color="auto"/>
              <w:bottom w:val="single" w:sz="4" w:space="0" w:color="auto"/>
              <w:right w:val="single" w:sz="4" w:space="0" w:color="auto"/>
            </w:tcBorders>
            <w:vAlign w:val="center"/>
          </w:tcPr>
          <w:p w14:paraId="63D6D79B" w14:textId="44336334" w:rsidR="007A1BD7" w:rsidRDefault="007A1BD7" w:rsidP="007A1BD7">
            <w:pPr>
              <w:pStyle w:val="TAC"/>
            </w:pPr>
            <w:r>
              <w:t>15</w:t>
            </w:r>
          </w:p>
        </w:tc>
        <w:tc>
          <w:tcPr>
            <w:tcW w:w="720" w:type="dxa"/>
            <w:tcBorders>
              <w:top w:val="single" w:sz="4" w:space="0" w:color="auto"/>
              <w:left w:val="single" w:sz="4" w:space="0" w:color="auto"/>
              <w:bottom w:val="single" w:sz="4" w:space="0" w:color="auto"/>
              <w:right w:val="single" w:sz="4" w:space="0" w:color="auto"/>
            </w:tcBorders>
            <w:vAlign w:val="center"/>
          </w:tcPr>
          <w:p w14:paraId="441A42C7" w14:textId="0271A480" w:rsidR="007A1BD7" w:rsidRDefault="007A1BD7" w:rsidP="007A1BD7">
            <w:pPr>
              <w:pStyle w:val="TAC"/>
            </w:pPr>
            <w:r>
              <w:t>25</w:t>
            </w:r>
          </w:p>
        </w:tc>
        <w:tc>
          <w:tcPr>
            <w:tcW w:w="720" w:type="dxa"/>
            <w:tcBorders>
              <w:top w:val="single" w:sz="4" w:space="0" w:color="auto"/>
              <w:left w:val="single" w:sz="4" w:space="0" w:color="auto"/>
              <w:bottom w:val="single" w:sz="4" w:space="0" w:color="auto"/>
              <w:right w:val="single" w:sz="4" w:space="0" w:color="auto"/>
            </w:tcBorders>
            <w:vAlign w:val="center"/>
          </w:tcPr>
          <w:p w14:paraId="3E80B498"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A9CFF10" w14:textId="77777777" w:rsidR="007A1BD7" w:rsidRDefault="007A1BD7" w:rsidP="007A1BD7">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23F1EC78" w14:textId="77777777" w:rsidR="007A1BD7" w:rsidRDefault="007A1BD7" w:rsidP="007A1BD7">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tcPr>
          <w:p w14:paraId="13098167"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tcPr>
          <w:p w14:paraId="6EB5FCAB"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6AB2B6C"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FADBF73"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7968A39"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54198D3"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090DAF9"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02D7A46" w14:textId="77777777" w:rsidR="007A1BD7" w:rsidRDefault="007A1BD7" w:rsidP="007A1BD7">
            <w:pPr>
              <w:pStyle w:val="TAC"/>
            </w:pPr>
          </w:p>
        </w:tc>
      </w:tr>
      <w:tr w:rsidR="007A1BD7" w14:paraId="3D9251BF" w14:textId="77777777" w:rsidTr="000C1759">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1D5274AF" w14:textId="5CC07779" w:rsidR="007A1BD7" w:rsidRDefault="007A1BD7" w:rsidP="007A1BD7">
            <w:pPr>
              <w:pStyle w:val="TAC"/>
              <w:rPr>
                <w:lang w:val="en-US"/>
              </w:rPr>
            </w:pPr>
            <w:r>
              <w:t>30</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7F533277" w14:textId="5EB446E8" w:rsidR="007A1BD7" w:rsidRDefault="007A1BD7" w:rsidP="007A1BD7">
            <w:pPr>
              <w:pStyle w:val="TAC"/>
            </w:pPr>
            <w:r>
              <w:rPr>
                <w:rFonts w:cs="Arial"/>
              </w:rPr>
              <w:t>n66</w:t>
            </w:r>
          </w:p>
        </w:tc>
        <w:tc>
          <w:tcPr>
            <w:tcW w:w="720" w:type="dxa"/>
            <w:tcBorders>
              <w:top w:val="single" w:sz="4" w:space="0" w:color="auto"/>
              <w:left w:val="single" w:sz="4" w:space="0" w:color="auto"/>
              <w:bottom w:val="single" w:sz="4" w:space="0" w:color="auto"/>
              <w:right w:val="single" w:sz="4" w:space="0" w:color="auto"/>
            </w:tcBorders>
            <w:vAlign w:val="center"/>
          </w:tcPr>
          <w:p w14:paraId="35C3F7B7" w14:textId="45111CFB" w:rsidR="007A1BD7" w:rsidRDefault="007A1BD7" w:rsidP="007A1BD7">
            <w:pPr>
              <w:pStyle w:val="TAC"/>
            </w:pPr>
            <w:r w:rsidRPr="001F078B">
              <w:t>15</w:t>
            </w:r>
          </w:p>
        </w:tc>
        <w:tc>
          <w:tcPr>
            <w:tcW w:w="720" w:type="dxa"/>
            <w:tcBorders>
              <w:top w:val="single" w:sz="4" w:space="0" w:color="auto"/>
              <w:left w:val="single" w:sz="4" w:space="0" w:color="auto"/>
              <w:bottom w:val="single" w:sz="4" w:space="0" w:color="auto"/>
              <w:right w:val="single" w:sz="4" w:space="0" w:color="auto"/>
            </w:tcBorders>
            <w:vAlign w:val="center"/>
          </w:tcPr>
          <w:p w14:paraId="3A030451" w14:textId="3C9195D6" w:rsidR="007A1BD7" w:rsidRDefault="007A1BD7" w:rsidP="007A1BD7">
            <w:pPr>
              <w:pStyle w:val="TAC"/>
            </w:pPr>
            <w:r w:rsidRPr="001F078B">
              <w:t>25</w:t>
            </w:r>
          </w:p>
        </w:tc>
        <w:tc>
          <w:tcPr>
            <w:tcW w:w="720" w:type="dxa"/>
            <w:tcBorders>
              <w:top w:val="single" w:sz="4" w:space="0" w:color="auto"/>
              <w:left w:val="single" w:sz="4" w:space="0" w:color="auto"/>
              <w:bottom w:val="single" w:sz="4" w:space="0" w:color="auto"/>
              <w:right w:val="single" w:sz="4" w:space="0" w:color="auto"/>
            </w:tcBorders>
            <w:vAlign w:val="center"/>
          </w:tcPr>
          <w:p w14:paraId="20C9734A" w14:textId="382E059D" w:rsidR="007A1BD7" w:rsidRDefault="007A1BD7" w:rsidP="007A1BD7">
            <w:pPr>
              <w:pStyle w:val="TAC"/>
            </w:pPr>
            <w:r>
              <w:t>25</w:t>
            </w:r>
          </w:p>
        </w:tc>
        <w:tc>
          <w:tcPr>
            <w:tcW w:w="720" w:type="dxa"/>
            <w:tcBorders>
              <w:top w:val="single" w:sz="4" w:space="0" w:color="auto"/>
              <w:left w:val="single" w:sz="4" w:space="0" w:color="auto"/>
              <w:bottom w:val="single" w:sz="4" w:space="0" w:color="auto"/>
              <w:right w:val="single" w:sz="4" w:space="0" w:color="auto"/>
            </w:tcBorders>
            <w:vAlign w:val="center"/>
          </w:tcPr>
          <w:p w14:paraId="6B58ABE1" w14:textId="589A2DD4" w:rsidR="007A1BD7" w:rsidRDefault="007A1BD7" w:rsidP="007A1BD7">
            <w:pPr>
              <w:pStyle w:val="TAC"/>
              <w:rPr>
                <w:rFonts w:cs="Arial"/>
                <w:szCs w:val="18"/>
              </w:rPr>
            </w:pPr>
            <w:r>
              <w:t>25</w:t>
            </w:r>
          </w:p>
        </w:tc>
        <w:tc>
          <w:tcPr>
            <w:tcW w:w="720" w:type="dxa"/>
            <w:tcBorders>
              <w:top w:val="single" w:sz="4" w:space="0" w:color="auto"/>
              <w:left w:val="single" w:sz="4" w:space="0" w:color="auto"/>
              <w:bottom w:val="single" w:sz="4" w:space="0" w:color="auto"/>
              <w:right w:val="single" w:sz="4" w:space="0" w:color="auto"/>
            </w:tcBorders>
            <w:vAlign w:val="center"/>
          </w:tcPr>
          <w:p w14:paraId="43C6DA50" w14:textId="2DDCF708" w:rsidR="007A1BD7" w:rsidRDefault="007A1BD7" w:rsidP="007A1BD7">
            <w:pPr>
              <w:pStyle w:val="TAC"/>
              <w:rPr>
                <w:rFonts w:cs="Arial"/>
                <w:szCs w:val="18"/>
              </w:rPr>
            </w:pPr>
            <w:r>
              <w:t>25</w:t>
            </w:r>
          </w:p>
        </w:tc>
        <w:tc>
          <w:tcPr>
            <w:tcW w:w="720" w:type="dxa"/>
            <w:tcBorders>
              <w:top w:val="single" w:sz="4" w:space="0" w:color="auto"/>
              <w:left w:val="single" w:sz="4" w:space="0" w:color="auto"/>
              <w:bottom w:val="single" w:sz="4" w:space="0" w:color="auto"/>
              <w:right w:val="single" w:sz="4" w:space="0" w:color="auto"/>
            </w:tcBorders>
            <w:vAlign w:val="center"/>
          </w:tcPr>
          <w:p w14:paraId="3EB20767"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ED2DA2D"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A08CF6F" w14:textId="10FDBFA8" w:rsidR="007A1BD7" w:rsidRDefault="007A1BD7" w:rsidP="007A1BD7">
            <w:pPr>
              <w:pStyle w:val="TAC"/>
            </w:pPr>
            <w:r>
              <w:rPr>
                <w:rFonts w:cs="Arial"/>
                <w:szCs w:val="18"/>
                <w:lang w:val="en-US"/>
              </w:rPr>
              <w:t>25</w:t>
            </w:r>
          </w:p>
        </w:tc>
        <w:tc>
          <w:tcPr>
            <w:tcW w:w="720" w:type="dxa"/>
            <w:tcBorders>
              <w:top w:val="single" w:sz="4" w:space="0" w:color="auto"/>
              <w:left w:val="single" w:sz="4" w:space="0" w:color="auto"/>
              <w:bottom w:val="single" w:sz="4" w:space="0" w:color="auto"/>
              <w:right w:val="single" w:sz="4" w:space="0" w:color="auto"/>
            </w:tcBorders>
            <w:vAlign w:val="center"/>
          </w:tcPr>
          <w:p w14:paraId="0F0A9C0F"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511B0E9"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2BC9CBC"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8D593B8"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490AEE6" w14:textId="77777777" w:rsidR="007A1BD7" w:rsidRDefault="007A1BD7" w:rsidP="007A1BD7">
            <w:pPr>
              <w:pStyle w:val="TAC"/>
            </w:pPr>
          </w:p>
        </w:tc>
      </w:tr>
      <w:tr w:rsidR="00516CC3" w14:paraId="771C6C66"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5FEA2ED0" w14:textId="77777777" w:rsidR="00516CC3" w:rsidRDefault="00516CC3" w:rsidP="00516CC3">
            <w:pPr>
              <w:pStyle w:val="TAC"/>
              <w:rPr>
                <w:lang w:val="en-US"/>
              </w:rPr>
            </w:pPr>
            <w:r>
              <w:rPr>
                <w:lang w:val="en-US"/>
              </w:rPr>
              <w:t>n78</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3612BA6E" w14:textId="77777777" w:rsidR="00516CC3" w:rsidRDefault="00516CC3" w:rsidP="00516CC3">
            <w:pPr>
              <w:pStyle w:val="TAC"/>
            </w:pPr>
            <w:r>
              <w:t>7</w:t>
            </w:r>
          </w:p>
        </w:tc>
        <w:tc>
          <w:tcPr>
            <w:tcW w:w="720" w:type="dxa"/>
            <w:tcBorders>
              <w:top w:val="single" w:sz="4" w:space="0" w:color="auto"/>
              <w:left w:val="single" w:sz="4" w:space="0" w:color="auto"/>
              <w:bottom w:val="single" w:sz="4" w:space="0" w:color="auto"/>
              <w:right w:val="single" w:sz="4" w:space="0" w:color="auto"/>
            </w:tcBorders>
            <w:vAlign w:val="center"/>
            <w:hideMark/>
          </w:tcPr>
          <w:p w14:paraId="0786D1C6" w14:textId="77777777" w:rsidR="00516CC3" w:rsidRDefault="00516CC3" w:rsidP="00516CC3">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5A2A5B2A" w14:textId="77777777" w:rsidR="00516CC3" w:rsidRDefault="00516CC3" w:rsidP="00516CC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5F849FA" w14:textId="77777777" w:rsidR="00516CC3" w:rsidRDefault="00516CC3" w:rsidP="00516CC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413ACEFE" w14:textId="77777777" w:rsidR="00516CC3" w:rsidRDefault="00516CC3" w:rsidP="00516CC3">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823B195" w14:textId="77777777" w:rsidR="00516CC3" w:rsidRDefault="00516CC3" w:rsidP="00516CC3">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5C60434B"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tcPr>
          <w:p w14:paraId="5F74FB84"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4028DDA" w14:textId="0870839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108DCD5"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C0C9BF0"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AC727BF"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54C910C"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56537D9" w14:textId="77777777" w:rsidR="00516CC3" w:rsidRDefault="00516CC3" w:rsidP="00516CC3">
            <w:pPr>
              <w:pStyle w:val="TAC"/>
            </w:pPr>
          </w:p>
        </w:tc>
      </w:tr>
      <w:tr w:rsidR="00516CC3" w14:paraId="1BC8A5F5"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18778CD4" w14:textId="77777777" w:rsidR="00516CC3" w:rsidRDefault="00516CC3" w:rsidP="00516CC3">
            <w:pPr>
              <w:pStyle w:val="TAC"/>
              <w:rPr>
                <w:lang w:val="en-US"/>
              </w:rPr>
            </w:pPr>
            <w:r>
              <w:rPr>
                <w:lang w:val="en-US"/>
              </w:rPr>
              <w:t>n78</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3D625996" w14:textId="77777777" w:rsidR="00516CC3" w:rsidRDefault="00516CC3" w:rsidP="00516CC3">
            <w:pPr>
              <w:pStyle w:val="TAC"/>
            </w:pPr>
            <w:r>
              <w:t>38</w:t>
            </w:r>
          </w:p>
        </w:tc>
        <w:tc>
          <w:tcPr>
            <w:tcW w:w="720" w:type="dxa"/>
            <w:tcBorders>
              <w:top w:val="single" w:sz="4" w:space="0" w:color="auto"/>
              <w:left w:val="single" w:sz="4" w:space="0" w:color="auto"/>
              <w:bottom w:val="single" w:sz="4" w:space="0" w:color="auto"/>
              <w:right w:val="single" w:sz="4" w:space="0" w:color="auto"/>
            </w:tcBorders>
            <w:vAlign w:val="center"/>
            <w:hideMark/>
          </w:tcPr>
          <w:p w14:paraId="0113AEA8" w14:textId="77777777" w:rsidR="00516CC3" w:rsidRDefault="00516CC3" w:rsidP="00516CC3">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6B200A5E" w14:textId="77777777" w:rsidR="00516CC3" w:rsidRDefault="00516CC3" w:rsidP="00516CC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473A9FDA" w14:textId="77777777" w:rsidR="00516CC3" w:rsidRDefault="00516CC3" w:rsidP="00516CC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F133C32" w14:textId="77777777" w:rsidR="00516CC3" w:rsidRDefault="00516CC3" w:rsidP="00516CC3">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FF92761" w14:textId="77777777" w:rsidR="00516CC3" w:rsidRDefault="00516CC3" w:rsidP="00516CC3">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64686637"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tcPr>
          <w:p w14:paraId="3E4D59CC"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4262BBE" w14:textId="46C2E80F"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768D0BF"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B1CF61F"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11AC8B9"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B93234B"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6BDD607" w14:textId="77777777" w:rsidR="00516CC3" w:rsidRDefault="00516CC3" w:rsidP="00516CC3">
            <w:pPr>
              <w:pStyle w:val="TAC"/>
            </w:pPr>
          </w:p>
        </w:tc>
      </w:tr>
      <w:tr w:rsidR="007B5246" w14:paraId="1D4F7A56"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7B93728E" w14:textId="77777777" w:rsidR="007B5246" w:rsidRDefault="007B5246" w:rsidP="00CE7ABA">
            <w:pPr>
              <w:pStyle w:val="TAC"/>
            </w:pPr>
            <w:r>
              <w:rPr>
                <w:lang w:val="en-US"/>
              </w:rPr>
              <w:t>n78</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629EA785" w14:textId="77777777" w:rsidR="007B5246" w:rsidRDefault="007B5246" w:rsidP="00CE7ABA">
            <w:pPr>
              <w:pStyle w:val="TAC"/>
            </w:pPr>
            <w:r>
              <w:t>41</w:t>
            </w:r>
          </w:p>
        </w:tc>
        <w:tc>
          <w:tcPr>
            <w:tcW w:w="720" w:type="dxa"/>
            <w:tcBorders>
              <w:top w:val="single" w:sz="4" w:space="0" w:color="auto"/>
              <w:left w:val="single" w:sz="4" w:space="0" w:color="auto"/>
              <w:bottom w:val="single" w:sz="4" w:space="0" w:color="auto"/>
              <w:right w:val="single" w:sz="4" w:space="0" w:color="auto"/>
            </w:tcBorders>
            <w:vAlign w:val="center"/>
            <w:hideMark/>
          </w:tcPr>
          <w:p w14:paraId="7B8D95EB" w14:textId="77777777" w:rsidR="007B5246" w:rsidRDefault="007B5246" w:rsidP="00CE7ABA">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1BD5B33" w14:textId="77777777" w:rsidR="007B5246" w:rsidRDefault="007B5246" w:rsidP="00CE7ABA">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58606CB2" w14:textId="77777777" w:rsidR="007B5246" w:rsidRDefault="007B5246" w:rsidP="00CE7ABA">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636D936" w14:textId="77777777" w:rsidR="007B5246" w:rsidRDefault="007B5246" w:rsidP="00CE7ABA">
            <w:pPr>
              <w:pStyle w:val="TAC"/>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137B05B" w14:textId="77777777" w:rsidR="007B5246" w:rsidRDefault="007B5246" w:rsidP="00CE7ABA">
            <w:pPr>
              <w:pStyle w:val="TAC"/>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50754E54" w14:textId="77777777"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tcPr>
          <w:p w14:paraId="47116136" w14:textId="77777777"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F4AB9FE" w14:textId="5FE09DC4"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0CE2389" w14:textId="77777777"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F360593" w14:textId="77777777"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680CB32" w14:textId="77777777"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5FFFB22" w14:textId="77777777"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8520326" w14:textId="77777777" w:rsidR="007B5246" w:rsidRDefault="007B5246" w:rsidP="00CE7ABA">
            <w:pPr>
              <w:pStyle w:val="TAC"/>
            </w:pPr>
          </w:p>
        </w:tc>
      </w:tr>
      <w:tr w:rsidR="007A1BD7" w14:paraId="77D6B864"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7C3CAC4F" w14:textId="4CCB350A" w:rsidR="007A1BD7" w:rsidRDefault="007A1BD7" w:rsidP="007A1BD7">
            <w:pPr>
              <w:pStyle w:val="TAC"/>
              <w:rPr>
                <w:lang w:val="en-US"/>
              </w:rPr>
            </w:pPr>
            <w:r>
              <w:rPr>
                <w:lang w:val="en-US"/>
              </w:rPr>
              <w:t>n78</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3EAB3C46" w14:textId="2ABE935B" w:rsidR="007A1BD7" w:rsidRDefault="007A1BD7" w:rsidP="007A1BD7">
            <w:pPr>
              <w:pStyle w:val="TAC"/>
            </w:pPr>
            <w:r>
              <w:t>46</w:t>
            </w:r>
          </w:p>
        </w:tc>
        <w:tc>
          <w:tcPr>
            <w:tcW w:w="720" w:type="dxa"/>
            <w:tcBorders>
              <w:top w:val="single" w:sz="4" w:space="0" w:color="auto"/>
              <w:left w:val="single" w:sz="4" w:space="0" w:color="auto"/>
              <w:bottom w:val="single" w:sz="4" w:space="0" w:color="auto"/>
              <w:right w:val="single" w:sz="4" w:space="0" w:color="auto"/>
            </w:tcBorders>
            <w:vAlign w:val="center"/>
          </w:tcPr>
          <w:p w14:paraId="4A342F1B" w14:textId="6C27D1EA" w:rsidR="007A1BD7" w:rsidRDefault="007A1BD7" w:rsidP="007A1BD7">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tcPr>
          <w:p w14:paraId="4F000B4E"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FBE89C6"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BB853FC" w14:textId="77777777" w:rsidR="007A1BD7" w:rsidRDefault="007A1BD7" w:rsidP="007A1BD7">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497AC955" w14:textId="4EACDF44" w:rsidR="007A1BD7" w:rsidRDefault="007A1BD7" w:rsidP="007A1BD7">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068A931B"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tcPr>
          <w:p w14:paraId="0D3A2264"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A4616EB"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DE9FEE0"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4E3B87B"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F29301C"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A276B74"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5520D58" w14:textId="77777777" w:rsidR="007A1BD7" w:rsidRDefault="007A1BD7" w:rsidP="007A1BD7">
            <w:pPr>
              <w:pStyle w:val="TAC"/>
            </w:pPr>
          </w:p>
        </w:tc>
      </w:tr>
      <w:tr w:rsidR="007B5246" w14:paraId="67AAD7DB"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0B511A8B" w14:textId="292FFC18" w:rsidR="007B5246" w:rsidRDefault="007B5246" w:rsidP="007640FE">
            <w:pPr>
              <w:pStyle w:val="TAC"/>
              <w:rPr>
                <w:lang w:val="en-US"/>
              </w:rPr>
            </w:pPr>
            <w:r>
              <w:rPr>
                <w:lang w:val="en-US"/>
              </w:rPr>
              <w:t>41</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4173F64D" w14:textId="30E6DF17" w:rsidR="007B5246" w:rsidRDefault="007B5246" w:rsidP="007640FE">
            <w:pPr>
              <w:pStyle w:val="TAC"/>
            </w:pPr>
            <w:r>
              <w:t>n78</w:t>
            </w:r>
          </w:p>
        </w:tc>
        <w:tc>
          <w:tcPr>
            <w:tcW w:w="720" w:type="dxa"/>
            <w:tcBorders>
              <w:top w:val="single" w:sz="4" w:space="0" w:color="auto"/>
              <w:left w:val="single" w:sz="4" w:space="0" w:color="auto"/>
              <w:bottom w:val="single" w:sz="4" w:space="0" w:color="auto"/>
              <w:right w:val="single" w:sz="4" w:space="0" w:color="auto"/>
            </w:tcBorders>
            <w:vAlign w:val="center"/>
          </w:tcPr>
          <w:p w14:paraId="18BCC8F8" w14:textId="24093BF1" w:rsidR="007B5246" w:rsidRDefault="007B5246" w:rsidP="007640FE">
            <w:pPr>
              <w:pStyle w:val="TAC"/>
            </w:pPr>
            <w:r>
              <w:t>15</w:t>
            </w:r>
          </w:p>
        </w:tc>
        <w:tc>
          <w:tcPr>
            <w:tcW w:w="720" w:type="dxa"/>
            <w:tcBorders>
              <w:top w:val="single" w:sz="4" w:space="0" w:color="auto"/>
              <w:left w:val="single" w:sz="4" w:space="0" w:color="auto"/>
              <w:bottom w:val="single" w:sz="4" w:space="0" w:color="auto"/>
              <w:right w:val="single" w:sz="4" w:space="0" w:color="auto"/>
            </w:tcBorders>
            <w:vAlign w:val="center"/>
          </w:tcPr>
          <w:p w14:paraId="1D769DEC" w14:textId="77777777" w:rsidR="007B5246" w:rsidRDefault="007B5246" w:rsidP="007640F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A9539AD" w14:textId="114D4413" w:rsidR="007B5246" w:rsidRDefault="007B5246" w:rsidP="007640F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79D2A4F8" w14:textId="5C39573B" w:rsidR="007B5246" w:rsidRDefault="007B5246" w:rsidP="007640FE">
            <w:pPr>
              <w:pStyle w:val="TAC"/>
              <w:rPr>
                <w:rFonts w:cs="Arial"/>
                <w:szCs w:val="18"/>
              </w:rPr>
            </w:pPr>
            <w:r>
              <w:rPr>
                <w:rFonts w:cs="Arial"/>
                <w:szCs w:val="18"/>
              </w:rPr>
              <w:t>100</w:t>
            </w:r>
          </w:p>
        </w:tc>
        <w:tc>
          <w:tcPr>
            <w:tcW w:w="720" w:type="dxa"/>
            <w:tcBorders>
              <w:top w:val="single" w:sz="4" w:space="0" w:color="auto"/>
              <w:left w:val="single" w:sz="4" w:space="0" w:color="auto"/>
              <w:bottom w:val="single" w:sz="4" w:space="0" w:color="auto"/>
              <w:right w:val="single" w:sz="4" w:space="0" w:color="auto"/>
            </w:tcBorders>
            <w:vAlign w:val="center"/>
          </w:tcPr>
          <w:p w14:paraId="210FB95A" w14:textId="1ED45378" w:rsidR="007B5246" w:rsidRDefault="007B5246" w:rsidP="007640FE">
            <w:pPr>
              <w:pStyle w:val="TAC"/>
              <w:rPr>
                <w:rFonts w:cs="Arial"/>
                <w:szCs w:val="18"/>
              </w:rPr>
            </w:pPr>
            <w:r>
              <w:rPr>
                <w:rFonts w:cs="Arial"/>
                <w:szCs w:val="18"/>
              </w:rPr>
              <w:t>100</w:t>
            </w:r>
          </w:p>
        </w:tc>
        <w:tc>
          <w:tcPr>
            <w:tcW w:w="720" w:type="dxa"/>
            <w:tcBorders>
              <w:top w:val="single" w:sz="4" w:space="0" w:color="auto"/>
              <w:left w:val="single" w:sz="4" w:space="0" w:color="auto"/>
              <w:bottom w:val="single" w:sz="4" w:space="0" w:color="auto"/>
              <w:right w:val="single" w:sz="4" w:space="0" w:color="auto"/>
            </w:tcBorders>
            <w:vAlign w:val="center"/>
          </w:tcPr>
          <w:p w14:paraId="734683E4" w14:textId="77777777" w:rsidR="007B5246" w:rsidRDefault="007B5246" w:rsidP="007640FE">
            <w:pPr>
              <w:pStyle w:val="TAC"/>
            </w:pPr>
          </w:p>
        </w:tc>
        <w:tc>
          <w:tcPr>
            <w:tcW w:w="720" w:type="dxa"/>
            <w:tcBorders>
              <w:top w:val="single" w:sz="4" w:space="0" w:color="auto"/>
              <w:left w:val="single" w:sz="4" w:space="0" w:color="auto"/>
              <w:bottom w:val="single" w:sz="4" w:space="0" w:color="auto"/>
              <w:right w:val="single" w:sz="4" w:space="0" w:color="auto"/>
            </w:tcBorders>
          </w:tcPr>
          <w:p w14:paraId="2B3BABAF" w14:textId="77777777" w:rsidR="007B5246" w:rsidRDefault="007B5246" w:rsidP="007640F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33EA5A1" w14:textId="042F722C" w:rsidR="007B5246" w:rsidRDefault="007B5246" w:rsidP="007640F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45650F98" w14:textId="6775D356" w:rsidR="007B5246" w:rsidRDefault="007B5246" w:rsidP="007640F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511408AB" w14:textId="2E397C6F" w:rsidR="007B5246" w:rsidRDefault="007B5246" w:rsidP="007640F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089D68C8" w14:textId="6E678144" w:rsidR="007B5246" w:rsidRDefault="007B5246" w:rsidP="007640F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19C98046" w14:textId="13D710D5" w:rsidR="007B5246" w:rsidRDefault="007B5246" w:rsidP="007640F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624AB912" w14:textId="3CAD6A0F" w:rsidR="007B5246" w:rsidRDefault="007B5246" w:rsidP="007640FE">
            <w:pPr>
              <w:pStyle w:val="TAC"/>
            </w:pPr>
            <w:r>
              <w:t>100</w:t>
            </w:r>
          </w:p>
        </w:tc>
      </w:tr>
      <w:tr w:rsidR="001135A5" w14:paraId="06E878D5" w14:textId="77777777" w:rsidTr="003C77C1">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00A9D54B" w14:textId="204BD9F3" w:rsidR="001135A5" w:rsidRDefault="001135A5" w:rsidP="001135A5">
            <w:pPr>
              <w:pStyle w:val="TAC"/>
              <w:rPr>
                <w:lang w:val="en-US"/>
              </w:rPr>
            </w:pPr>
            <w:r w:rsidRPr="00F12C25">
              <w:t>n79</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0E6854DF" w14:textId="18F50723" w:rsidR="001135A5" w:rsidRDefault="001135A5" w:rsidP="001135A5">
            <w:pPr>
              <w:pStyle w:val="TAC"/>
            </w:pPr>
            <w:r>
              <w:t>42</w:t>
            </w:r>
          </w:p>
        </w:tc>
        <w:tc>
          <w:tcPr>
            <w:tcW w:w="720" w:type="dxa"/>
            <w:tcBorders>
              <w:top w:val="single" w:sz="4" w:space="0" w:color="auto"/>
              <w:left w:val="single" w:sz="4" w:space="0" w:color="auto"/>
              <w:bottom w:val="single" w:sz="4" w:space="0" w:color="auto"/>
              <w:right w:val="single" w:sz="4" w:space="0" w:color="auto"/>
            </w:tcBorders>
            <w:vAlign w:val="center"/>
          </w:tcPr>
          <w:p w14:paraId="538CB273" w14:textId="0B1F849D" w:rsidR="001135A5" w:rsidRDefault="001135A5" w:rsidP="001135A5">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tcPr>
          <w:p w14:paraId="57A6B709" w14:textId="532F25AB" w:rsidR="001135A5" w:rsidRDefault="001135A5" w:rsidP="001135A5">
            <w:pPr>
              <w:pStyle w:val="TAC"/>
            </w:pPr>
            <w:r>
              <w:rPr>
                <w:rFonts w:eastAsia="Yu Mincho"/>
                <w:lang w:eastAsia="ja-JP"/>
              </w:rPr>
              <w:t>270</w:t>
            </w:r>
            <w:r>
              <w:rPr>
                <w:vertAlign w:val="superscript"/>
              </w:rPr>
              <w:t>4</w:t>
            </w:r>
          </w:p>
        </w:tc>
        <w:tc>
          <w:tcPr>
            <w:tcW w:w="720" w:type="dxa"/>
            <w:tcBorders>
              <w:top w:val="single" w:sz="4" w:space="0" w:color="auto"/>
              <w:left w:val="single" w:sz="4" w:space="0" w:color="auto"/>
              <w:bottom w:val="single" w:sz="4" w:space="0" w:color="auto"/>
              <w:right w:val="single" w:sz="4" w:space="0" w:color="auto"/>
            </w:tcBorders>
            <w:vAlign w:val="center"/>
          </w:tcPr>
          <w:p w14:paraId="31C8C0EB" w14:textId="52C4F885" w:rsidR="001135A5" w:rsidRDefault="001135A5" w:rsidP="001135A5">
            <w:pPr>
              <w:pStyle w:val="TAC"/>
            </w:pPr>
            <w:r>
              <w:rPr>
                <w:rFonts w:eastAsia="Yu Mincho"/>
                <w:lang w:eastAsia="ja-JP"/>
              </w:rPr>
              <w:t>270</w:t>
            </w:r>
            <w:r>
              <w:rPr>
                <w:vertAlign w:val="superscript"/>
              </w:rPr>
              <w:t>4</w:t>
            </w:r>
          </w:p>
        </w:tc>
        <w:tc>
          <w:tcPr>
            <w:tcW w:w="720" w:type="dxa"/>
            <w:tcBorders>
              <w:top w:val="single" w:sz="4" w:space="0" w:color="auto"/>
              <w:left w:val="single" w:sz="4" w:space="0" w:color="auto"/>
              <w:bottom w:val="single" w:sz="4" w:space="0" w:color="auto"/>
              <w:right w:val="single" w:sz="4" w:space="0" w:color="auto"/>
            </w:tcBorders>
            <w:vAlign w:val="center"/>
          </w:tcPr>
          <w:p w14:paraId="7D9DB961" w14:textId="697EF9A1" w:rsidR="001135A5" w:rsidRDefault="001135A5" w:rsidP="001135A5">
            <w:pPr>
              <w:pStyle w:val="TAC"/>
              <w:rPr>
                <w:rFonts w:cs="Arial"/>
                <w:szCs w:val="18"/>
              </w:rPr>
            </w:pPr>
            <w:r>
              <w:rPr>
                <w:rFonts w:eastAsia="Yu Mincho"/>
                <w:lang w:eastAsia="ja-JP"/>
              </w:rPr>
              <w:t>270</w:t>
            </w:r>
            <w:r>
              <w:rPr>
                <w:vertAlign w:val="superscript"/>
              </w:rPr>
              <w:t>4</w:t>
            </w:r>
          </w:p>
        </w:tc>
        <w:tc>
          <w:tcPr>
            <w:tcW w:w="720" w:type="dxa"/>
            <w:tcBorders>
              <w:top w:val="single" w:sz="4" w:space="0" w:color="auto"/>
              <w:left w:val="single" w:sz="4" w:space="0" w:color="auto"/>
              <w:bottom w:val="single" w:sz="4" w:space="0" w:color="auto"/>
              <w:right w:val="single" w:sz="4" w:space="0" w:color="auto"/>
            </w:tcBorders>
            <w:vAlign w:val="center"/>
          </w:tcPr>
          <w:p w14:paraId="26DDBF6B" w14:textId="473B843B" w:rsidR="001135A5" w:rsidRDefault="001135A5" w:rsidP="001135A5">
            <w:pPr>
              <w:pStyle w:val="TAC"/>
              <w:rPr>
                <w:rFonts w:cs="Arial"/>
                <w:szCs w:val="18"/>
              </w:rPr>
            </w:pPr>
            <w:r>
              <w:rPr>
                <w:rFonts w:cs="Arial"/>
                <w:szCs w:val="18"/>
              </w:rPr>
              <w:t>270</w:t>
            </w:r>
            <w:r>
              <w:rPr>
                <w:vertAlign w:val="superscript"/>
              </w:rPr>
              <w:t>4</w:t>
            </w:r>
          </w:p>
        </w:tc>
        <w:tc>
          <w:tcPr>
            <w:tcW w:w="720" w:type="dxa"/>
            <w:tcBorders>
              <w:top w:val="single" w:sz="4" w:space="0" w:color="auto"/>
              <w:left w:val="single" w:sz="4" w:space="0" w:color="auto"/>
              <w:bottom w:val="single" w:sz="4" w:space="0" w:color="auto"/>
              <w:right w:val="single" w:sz="4" w:space="0" w:color="auto"/>
            </w:tcBorders>
            <w:vAlign w:val="center"/>
          </w:tcPr>
          <w:p w14:paraId="2405250B" w14:textId="77777777" w:rsidR="001135A5" w:rsidRDefault="001135A5" w:rsidP="001135A5">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46AE12C" w14:textId="77777777" w:rsidR="001135A5" w:rsidRDefault="001135A5" w:rsidP="001135A5">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34D4E71" w14:textId="77777777" w:rsidR="001135A5" w:rsidRDefault="001135A5" w:rsidP="001135A5">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7C72FD4" w14:textId="77777777" w:rsidR="001135A5" w:rsidRDefault="001135A5" w:rsidP="001135A5">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F828545" w14:textId="77777777" w:rsidR="001135A5" w:rsidRDefault="001135A5" w:rsidP="001135A5">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D3F9D2E" w14:textId="77777777" w:rsidR="001135A5" w:rsidRDefault="001135A5" w:rsidP="001135A5">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C7DC3F5" w14:textId="77777777" w:rsidR="001135A5" w:rsidRDefault="001135A5" w:rsidP="001135A5">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FD3441B" w14:textId="77777777" w:rsidR="001135A5" w:rsidRDefault="001135A5" w:rsidP="001135A5">
            <w:pPr>
              <w:pStyle w:val="TAC"/>
            </w:pPr>
          </w:p>
        </w:tc>
      </w:tr>
      <w:tr w:rsidR="003423A4" w14:paraId="1C1DC066" w14:textId="77777777" w:rsidTr="00CE7ABA">
        <w:trPr>
          <w:trHeight w:val="285"/>
          <w:jc w:val="center"/>
        </w:trPr>
        <w:tc>
          <w:tcPr>
            <w:tcW w:w="10650" w:type="dxa"/>
            <w:gridSpan w:val="16"/>
            <w:tcBorders>
              <w:top w:val="single" w:sz="4" w:space="0" w:color="auto"/>
              <w:left w:val="single" w:sz="4" w:space="0" w:color="auto"/>
              <w:bottom w:val="single" w:sz="4" w:space="0" w:color="auto"/>
              <w:right w:val="single" w:sz="4" w:space="0" w:color="auto"/>
            </w:tcBorders>
          </w:tcPr>
          <w:p w14:paraId="128E9C9D" w14:textId="62AF3754" w:rsidR="003423A4" w:rsidRDefault="003423A4" w:rsidP="003423A4">
            <w:pPr>
              <w:pStyle w:val="TAN"/>
              <w:rPr>
                <w:lang w:val="en-US" w:eastAsia="zh-CN"/>
              </w:rPr>
            </w:pPr>
            <w:r>
              <w:rPr>
                <w:rFonts w:cs="Arial"/>
                <w:lang w:val="en-US" w:eastAsia="zh-CN"/>
              </w:rPr>
              <w:t>NOTE 1:</w:t>
            </w:r>
            <w:r>
              <w:tab/>
            </w:r>
            <w:r>
              <w:rPr>
                <w:lang w:val="en-US" w:eastAsia="zh-CN"/>
              </w:rPr>
              <w:t>The UL configuration applies regardless of the channel bandwidth of the UL band. UL resource blocks allocation in the table shall be further limited to that specified in Table 7.3.1-2 in TS 36.101 [4] or Table 7.3.2-3 in TS 38.101-1 [2].</w:t>
            </w:r>
          </w:p>
          <w:p w14:paraId="2A04AC9E" w14:textId="22FC789B" w:rsidR="009E4931" w:rsidRDefault="003423A4" w:rsidP="009E4931">
            <w:pPr>
              <w:pStyle w:val="TAN"/>
            </w:pPr>
            <w:r w:rsidRPr="001F078B">
              <w:t xml:space="preserve">NOTE </w:t>
            </w:r>
            <w:r>
              <w:t>2</w:t>
            </w:r>
            <w:r w:rsidRPr="001F078B">
              <w:t>:</w:t>
            </w:r>
            <w:r w:rsidRPr="001F078B">
              <w:tab/>
            </w:r>
            <w:r w:rsidRPr="0077307E">
              <w:t>When the maximum</w:t>
            </w:r>
            <w:r>
              <w:t xml:space="preserve"> UL RB allocation </w:t>
            </w:r>
            <w:r w:rsidR="00D95CEA">
              <w:t>"</w:t>
            </w:r>
            <w:r w:rsidRPr="0077307E">
              <w:t>L</w:t>
            </w:r>
            <w:r w:rsidRPr="0077307E">
              <w:rPr>
                <w:vertAlign w:val="subscript"/>
              </w:rPr>
              <w:t>CRB</w:t>
            </w:r>
            <w:r w:rsidR="00D95CEA">
              <w:t>"</w:t>
            </w:r>
            <w:r w:rsidRPr="0077307E">
              <w:t xml:space="preserve"> </w:t>
            </w:r>
            <w:r>
              <w:t xml:space="preserve">value </w:t>
            </w:r>
            <w:r w:rsidRPr="0077307E">
              <w:t xml:space="preserve">is less than the maximum transmission bandwidth configuration </w:t>
            </w:r>
            <w:r w:rsidR="00D95CEA">
              <w:t>"</w:t>
            </w:r>
            <w:r w:rsidRPr="0077307E">
              <w:t>N</w:t>
            </w:r>
            <w:r w:rsidRPr="0077307E">
              <w:rPr>
                <w:vertAlign w:val="subscript"/>
              </w:rPr>
              <w:t>RB</w:t>
            </w:r>
            <w:r w:rsidR="00D95CEA">
              <w:t>"</w:t>
            </w:r>
            <w:r>
              <w:t xml:space="preserve"> defined in Table 5.3.2-1 in 38.101-1 [2]</w:t>
            </w:r>
            <w:r w:rsidRPr="0077307E">
              <w:t xml:space="preserve"> for the specified </w:t>
            </w:r>
            <w:r>
              <w:t>UL band SCS, the UL</w:t>
            </w:r>
            <w:r w:rsidRPr="0077307E">
              <w:t xml:space="preserve"> band should be configured using the lowest CBW that </w:t>
            </w:r>
            <w:r>
              <w:t>is compatible with</w:t>
            </w:r>
            <w:r w:rsidRPr="0077307E">
              <w:t xml:space="preserve"> the maximum</w:t>
            </w:r>
            <w:r>
              <w:t xml:space="preserve"> specified</w:t>
            </w:r>
            <w:r w:rsidRPr="0077307E">
              <w:t xml:space="preserve"> L</w:t>
            </w:r>
            <w:r w:rsidRPr="0077307E">
              <w:rPr>
                <w:vertAlign w:val="subscript"/>
              </w:rPr>
              <w:t>CRB</w:t>
            </w:r>
            <w:r w:rsidRPr="0077307E">
              <w:t xml:space="preserve"> value</w:t>
            </w:r>
            <w:r w:rsidR="009E4931">
              <w:t>.</w:t>
            </w:r>
          </w:p>
          <w:p w14:paraId="5465BA40" w14:textId="77777777" w:rsidR="001135A5" w:rsidRDefault="009E4931" w:rsidP="009E4931">
            <w:pPr>
              <w:pStyle w:val="TAN"/>
              <w:rPr>
                <w:lang w:eastAsia="ja-JP"/>
              </w:rPr>
            </w:pPr>
            <w:r>
              <w:rPr>
                <w:rFonts w:hint="eastAsia"/>
                <w:lang w:eastAsia="ja-JP"/>
              </w:rPr>
              <w:t>NOTE 3:</w:t>
            </w:r>
            <w:r w:rsidRPr="00E062F1">
              <w:tab/>
            </w:r>
            <w:r w:rsidRPr="002E0B0A">
              <w:t xml:space="preserve">If the aggressor band is NR band, </w:t>
            </w:r>
            <w:r>
              <w:rPr>
                <w:rFonts w:hint="eastAsia"/>
                <w:lang w:eastAsia="ja-JP"/>
              </w:rPr>
              <w:t xml:space="preserve">the test SCS and </w:t>
            </w:r>
            <w:r w:rsidRPr="002E0B0A">
              <w:t xml:space="preserve">UL RB </w:t>
            </w:r>
            <w:r>
              <w:rPr>
                <w:rFonts w:hint="eastAsia"/>
                <w:lang w:eastAsia="ja-JP"/>
              </w:rPr>
              <w:t>can</w:t>
            </w:r>
            <w:r w:rsidRPr="002E0B0A">
              <w:t xml:space="preserve"> be adjusted according to </w:t>
            </w:r>
            <w:r>
              <w:rPr>
                <w:rFonts w:hint="eastAsia"/>
                <w:lang w:eastAsia="ja-JP"/>
              </w:rPr>
              <w:t>supported BW and</w:t>
            </w:r>
            <w:r>
              <w:rPr>
                <w:lang w:eastAsia="ja-JP"/>
              </w:rPr>
              <w:t xml:space="preserve"> lowest</w:t>
            </w:r>
            <w:r>
              <w:rPr>
                <w:rFonts w:hint="eastAsia"/>
                <w:lang w:eastAsia="ja-JP"/>
              </w:rPr>
              <w:t xml:space="preserve"> SCS</w:t>
            </w:r>
            <w:r>
              <w:t xml:space="preserve"> supported by the UE.</w:t>
            </w:r>
          </w:p>
          <w:p w14:paraId="5B2E591E" w14:textId="51CD849F" w:rsidR="003423A4" w:rsidRDefault="001135A5" w:rsidP="009E4931">
            <w:pPr>
              <w:pStyle w:val="TAN"/>
              <w:rPr>
                <w:rFonts w:cs="Arial"/>
                <w:szCs w:val="18"/>
              </w:rPr>
            </w:pPr>
            <w:r>
              <w:rPr>
                <w:rFonts w:hint="eastAsia"/>
                <w:lang w:eastAsia="ja-JP"/>
              </w:rPr>
              <w:t xml:space="preserve">NOTE </w:t>
            </w:r>
            <w:r>
              <w:rPr>
                <w:lang w:eastAsia="ja-JP"/>
              </w:rPr>
              <w:t>4</w:t>
            </w:r>
            <w:r>
              <w:rPr>
                <w:rFonts w:hint="eastAsia"/>
                <w:lang w:eastAsia="ja-JP"/>
              </w:rPr>
              <w:t>:</w:t>
            </w:r>
            <w:r w:rsidRPr="00E062F1">
              <w:tab/>
            </w:r>
            <w:r w:rsidRPr="00F12C25">
              <w:rPr>
                <w:lang w:eastAsia="ja-JP"/>
              </w:rPr>
              <w:t xml:space="preserve">The requirements only apply for UEs supporting inter-band </w:t>
            </w:r>
            <w:r>
              <w:rPr>
                <w:lang w:eastAsia="ja-JP"/>
              </w:rPr>
              <w:t>ENDC</w:t>
            </w:r>
            <w:r w:rsidRPr="00F12C25">
              <w:rPr>
                <w:lang w:eastAsia="ja-JP"/>
              </w:rPr>
              <w:t xml:space="preserve"> with simultaneous Rx/Tx capability. </w:t>
            </w:r>
            <w:r w:rsidRPr="008C0EFD">
              <w:rPr>
                <w:lang w:eastAsia="ja-JP"/>
              </w:rPr>
              <w:t>Simultaneous Rx/Tx capability d</w:t>
            </w:r>
            <w:r w:rsidRPr="00F12C25">
              <w:rPr>
                <w:lang w:eastAsia="ja-JP"/>
              </w:rPr>
              <w:t xml:space="preserve">oes not apply for UEs supporting band </w:t>
            </w:r>
            <w:r>
              <w:rPr>
                <w:lang w:eastAsia="ja-JP"/>
              </w:rPr>
              <w:t>42</w:t>
            </w:r>
            <w:r w:rsidRPr="00F12C25">
              <w:rPr>
                <w:lang w:eastAsia="ja-JP"/>
              </w:rPr>
              <w:t xml:space="preserve"> with a n77 implementation</w:t>
            </w:r>
            <w:r>
              <w:rPr>
                <w:lang w:eastAsia="ja-JP"/>
              </w:rPr>
              <w:t xml:space="preserve"> only</w:t>
            </w:r>
            <w:r w:rsidRPr="00F12C25">
              <w:rPr>
                <w:lang w:eastAsia="ja-JP"/>
              </w:rPr>
              <w:t>.</w:t>
            </w:r>
            <w:r>
              <w:rPr>
                <w:lang w:eastAsia="ja-JP"/>
              </w:rPr>
              <w:t xml:space="preserve"> These restrictions are applicable to related </w:t>
            </w:r>
            <w:r w:rsidRPr="00FF7271">
              <w:rPr>
                <w:rFonts w:cs="Arial"/>
                <w:szCs w:val="18"/>
              </w:rPr>
              <w:t>higher order</w:t>
            </w:r>
            <w:r>
              <w:rPr>
                <w:rFonts w:cs="Arial"/>
                <w:szCs w:val="18"/>
              </w:rPr>
              <w:t xml:space="preserve"> </w:t>
            </w:r>
            <w:r w:rsidRPr="00FF7271">
              <w:rPr>
                <w:rFonts w:cs="Arial"/>
                <w:szCs w:val="18"/>
              </w:rPr>
              <w:t>configuration</w:t>
            </w:r>
            <w:r>
              <w:rPr>
                <w:rFonts w:cs="Arial"/>
                <w:szCs w:val="18"/>
              </w:rPr>
              <w:t>s</w:t>
            </w:r>
            <w:r w:rsidRPr="00FF7271">
              <w:rPr>
                <w:rFonts w:cs="Arial"/>
                <w:szCs w:val="18"/>
              </w:rPr>
              <w:t>.</w:t>
            </w:r>
          </w:p>
        </w:tc>
      </w:tr>
    </w:tbl>
    <w:p w14:paraId="0160452B" w14:textId="77777777" w:rsidR="001310A1" w:rsidRPr="00DF6DD6" w:rsidRDefault="001310A1" w:rsidP="001310A1"/>
    <w:p w14:paraId="654A339F" w14:textId="7FC742F9" w:rsidR="001310A1" w:rsidRPr="00DF6DD6" w:rsidRDefault="001310A1" w:rsidP="001310A1">
      <w:pPr>
        <w:pStyle w:val="Heading5"/>
      </w:pPr>
      <w:bookmarkStart w:id="2234" w:name="_Toc21345614"/>
      <w:bookmarkStart w:id="2235" w:name="_Toc29806463"/>
      <w:bookmarkStart w:id="2236" w:name="_Toc37255996"/>
      <w:bookmarkStart w:id="2237" w:name="_Toc37256337"/>
      <w:bookmarkStart w:id="2238" w:name="_Toc45890171"/>
      <w:bookmarkStart w:id="2239" w:name="_Toc52381996"/>
      <w:bookmarkStart w:id="2240" w:name="_Toc61375095"/>
      <w:bookmarkStart w:id="2241" w:name="_Toc67936447"/>
      <w:bookmarkStart w:id="2242" w:name="_Toc67937320"/>
      <w:r w:rsidRPr="00DF6DD6">
        <w:t>7.3B.2.3.5</w:t>
      </w:r>
      <w:r w:rsidRPr="00DF6DD6">
        <w:tab/>
      </w:r>
      <w:r w:rsidR="005506D6" w:rsidRPr="00DF6DD6">
        <w:t>MSD</w:t>
      </w:r>
      <w:r w:rsidR="000455FD" w:rsidRPr="00DF6DD6">
        <w:t xml:space="preserve"> </w:t>
      </w:r>
      <w:r w:rsidRPr="00DF6DD6">
        <w:t>for intermodulation interference due to dual uplink operation for EN-DC in NR FR1</w:t>
      </w:r>
      <w:bookmarkEnd w:id="2234"/>
      <w:bookmarkEnd w:id="2235"/>
      <w:bookmarkEnd w:id="2236"/>
      <w:bookmarkEnd w:id="2237"/>
      <w:bookmarkEnd w:id="2238"/>
      <w:bookmarkEnd w:id="2239"/>
      <w:bookmarkEnd w:id="2240"/>
      <w:bookmarkEnd w:id="2241"/>
      <w:bookmarkEnd w:id="2242"/>
    </w:p>
    <w:p w14:paraId="6AAB5305" w14:textId="4B2E8A66" w:rsidR="001310A1" w:rsidRPr="00DF6DD6" w:rsidRDefault="001310A1" w:rsidP="001310A1">
      <w:r w:rsidRPr="00DF6DD6">
        <w:t xml:space="preserve">For EN-DC configurations in NR FR1 the UE may indicate capability of not supporting simultaneous dual uplink operation due to possible intermodulation interference overlapping in frequency </w:t>
      </w:r>
      <w:r w:rsidR="00BE1D41" w:rsidRPr="00DF6DD6">
        <w:t xml:space="preserve">to its own primary downlink channel bandwidth </w:t>
      </w:r>
      <w:r w:rsidRPr="00DF6DD6">
        <w:t>if</w:t>
      </w:r>
    </w:p>
    <w:p w14:paraId="499CE093" w14:textId="77777777" w:rsidR="001310A1" w:rsidRPr="00DF6DD6" w:rsidRDefault="001310A1" w:rsidP="001310A1">
      <w:pPr>
        <w:pStyle w:val="B10"/>
      </w:pPr>
      <w:r w:rsidRPr="00DF6DD6">
        <w:t>-</w:t>
      </w:r>
      <w:r w:rsidRPr="00DF6DD6">
        <w:tab/>
        <w:t>the intermodulation order is 2;</w:t>
      </w:r>
    </w:p>
    <w:p w14:paraId="2260479D" w14:textId="66C2B68E" w:rsidR="001310A1" w:rsidRPr="00DF6DD6" w:rsidRDefault="001310A1" w:rsidP="001310A1">
      <w:pPr>
        <w:pStyle w:val="B10"/>
      </w:pPr>
      <w:r w:rsidRPr="00DF6DD6">
        <w:t>-</w:t>
      </w:r>
      <w:r w:rsidRPr="00DF6DD6">
        <w:tab/>
        <w:t xml:space="preserve">the intermodulation order is 3 </w:t>
      </w:r>
      <w:r w:rsidR="00BE1D41" w:rsidRPr="00DF6DD6">
        <w:t>when both operating bands are between 450 MHz – 960 MHz or between 1427 MHz – 2690 MHz</w:t>
      </w:r>
    </w:p>
    <w:p w14:paraId="52BBECF4" w14:textId="66D69286" w:rsidR="001B147D" w:rsidRPr="0070079D" w:rsidRDefault="001B147D" w:rsidP="001B147D">
      <w:r w:rsidRPr="0070079D">
        <w:t xml:space="preserve">In </w:t>
      </w:r>
      <w:r>
        <w:t xml:space="preserve">the </w:t>
      </w:r>
      <w:r w:rsidRPr="0070079D">
        <w:t xml:space="preserve">case for EN-DC </w:t>
      </w:r>
      <w:r>
        <w:t xml:space="preserve">configurations </w:t>
      </w:r>
      <w:r w:rsidRPr="0070079D">
        <w:t xml:space="preserve">in NR FR1 </w:t>
      </w:r>
      <w:r>
        <w:t>for which</w:t>
      </w:r>
      <w:r w:rsidRPr="0070079D">
        <w:t xml:space="preserve"> the intermodulation products caused by dual uplink operation do not interfere with </w:t>
      </w:r>
      <w:r>
        <w:t>its</w:t>
      </w:r>
      <w:r w:rsidRPr="0070079D">
        <w:t xml:space="preserve"> own primary downlink channel bandwidth as defined in Annex</w:t>
      </w:r>
      <w:r>
        <w:t xml:space="preserve"> </w:t>
      </w:r>
      <w:r w:rsidRPr="0070079D">
        <w:t>I the UE is mandated to operate in dual and triple uplink mode.</w:t>
      </w:r>
    </w:p>
    <w:p w14:paraId="184D9A27" w14:textId="5A6720EB" w:rsidR="00B92378" w:rsidRPr="0070079D" w:rsidRDefault="00B92378" w:rsidP="00B92378">
      <w:bookmarkStart w:id="2243" w:name="_Toc21345615"/>
      <w:r w:rsidRPr="0070079D">
        <w:t xml:space="preserve">For EN-DC </w:t>
      </w:r>
      <w:r>
        <w:t xml:space="preserve">configurations </w:t>
      </w:r>
      <w:r w:rsidRPr="0070079D">
        <w:t>in NR FR1 with uplink and downlink assigned to E-UTRA and NR FR1 bands given in Table 7.3B.2.3.5.1-1, Table 7.3B.2.3.5.2-</w:t>
      </w:r>
      <w:r>
        <w:t>0</w:t>
      </w:r>
      <w:r w:rsidRPr="0070079D">
        <w:t xml:space="preserve"> and Table 7.3B.2.3.5.</w:t>
      </w:r>
      <w:r>
        <w:t>2</w:t>
      </w:r>
      <w:r w:rsidRPr="0070079D">
        <w:t>-1 the reference sensitivity is defined only for the specific uplink and downlink test points specified in Table 7.3B.2.3.5.1-1, Table 7.3B.2.3.5.2-</w:t>
      </w:r>
      <w:r>
        <w:t>0</w:t>
      </w:r>
      <w:r w:rsidRPr="0070079D">
        <w:t xml:space="preserve"> and Table 7.3B.2.3.5.</w:t>
      </w:r>
      <w:r>
        <w:t>2</w:t>
      </w:r>
      <w:r w:rsidRPr="0070079D">
        <w:t xml:space="preserve">-1. For these test points the reference sensitivity levels specified in clause 7.3.1 </w:t>
      </w:r>
      <w:r>
        <w:t>in TS 36.101 [4]</w:t>
      </w:r>
      <w:r w:rsidRPr="0070079D">
        <w:t xml:space="preserve"> and 7.3.2 </w:t>
      </w:r>
      <w:r>
        <w:t>of TS 38.101-1 [2]</w:t>
      </w:r>
      <w:r w:rsidRPr="0070079D">
        <w:t xml:space="preserve"> for the corresponding channel bandwidths or in clause 7.3.1 </w:t>
      </w:r>
      <w:r>
        <w:t>of TS 36.101 [4]</w:t>
      </w:r>
      <w:r w:rsidRPr="0070079D">
        <w:t xml:space="preserve"> are relaxed by the amount of the parameter MSD given in Table 7.3B.2.3.5.1-1, Table 7.3B.2.3.5.2-</w:t>
      </w:r>
      <w:r>
        <w:t>0</w:t>
      </w:r>
      <w:r w:rsidRPr="0070079D">
        <w:t xml:space="preserve"> and Table 7.3B.2.3.5.</w:t>
      </w:r>
      <w:r>
        <w:t>2</w:t>
      </w:r>
      <w:r w:rsidRPr="0070079D">
        <w:t>-1.</w:t>
      </w:r>
    </w:p>
    <w:p w14:paraId="741F8FD9" w14:textId="77777777" w:rsidR="00B92378" w:rsidRPr="00096347" w:rsidRDefault="00B92378" w:rsidP="00B92378">
      <w:r w:rsidRPr="0070079D">
        <w:t xml:space="preserve">The throughput on each of the CGs shall be ≥ 95% of the maximum throughput of the respective reference measurement channels as specified in </w:t>
      </w:r>
      <w:r>
        <w:t>Annex A of TS 38.101-1 [2] and Annex A of TS 36.101 [4],</w:t>
      </w:r>
      <w:r w:rsidRPr="0070079D">
        <w:t xml:space="preserve"> with parameters specified in Table 7.3B.2.3.5</w:t>
      </w:r>
      <w:r>
        <w:t>.1</w:t>
      </w:r>
      <w:r w:rsidRPr="0070079D">
        <w:t>-1</w:t>
      </w:r>
      <w:r>
        <w:t>, Table 7.3B.2.3.5.2-0 and Table 7.3B.2.3.5.2-1</w:t>
      </w:r>
      <w:r w:rsidRPr="0070079D">
        <w:t xml:space="preserve"> with dual UL transmissions overlapping in time unless otherwise stated.</w:t>
      </w:r>
    </w:p>
    <w:p w14:paraId="007A1A74" w14:textId="74AE6F09" w:rsidR="001310A1" w:rsidRPr="00DF6DD6" w:rsidRDefault="001310A1" w:rsidP="001310A1">
      <w:pPr>
        <w:pStyle w:val="Heading6"/>
      </w:pPr>
      <w:bookmarkStart w:id="2244" w:name="_Toc29806464"/>
      <w:bookmarkStart w:id="2245" w:name="_Toc37255997"/>
      <w:bookmarkStart w:id="2246" w:name="_Toc37256338"/>
      <w:bookmarkStart w:id="2247" w:name="_Toc45890172"/>
      <w:bookmarkStart w:id="2248" w:name="_Toc52381997"/>
      <w:bookmarkStart w:id="2249" w:name="_Toc61375096"/>
      <w:bookmarkStart w:id="2250" w:name="_Toc67936448"/>
      <w:bookmarkStart w:id="2251" w:name="_Toc67937321"/>
      <w:r w:rsidRPr="00DF6DD6">
        <w:lastRenderedPageBreak/>
        <w:t>7.3B.2.3.5.1</w:t>
      </w:r>
      <w:r w:rsidRPr="00DF6DD6">
        <w:tab/>
      </w:r>
      <w:r w:rsidR="005506D6" w:rsidRPr="00DF6DD6">
        <w:t>MSD test points</w:t>
      </w:r>
      <w:r w:rsidR="005C4584" w:rsidRPr="00DF6DD6">
        <w:t xml:space="preserve"> </w:t>
      </w:r>
      <w:r w:rsidRPr="00DF6DD6">
        <w:t>for intermodulation interference due to dual uplink operation for EN-DC in NR FR1 involving two bands</w:t>
      </w:r>
      <w:bookmarkEnd w:id="2243"/>
      <w:bookmarkEnd w:id="2244"/>
      <w:bookmarkEnd w:id="2245"/>
      <w:bookmarkEnd w:id="2246"/>
      <w:bookmarkEnd w:id="2247"/>
      <w:bookmarkEnd w:id="2248"/>
      <w:bookmarkEnd w:id="2249"/>
      <w:bookmarkEnd w:id="2250"/>
      <w:bookmarkEnd w:id="2251"/>
    </w:p>
    <w:p w14:paraId="6755946D" w14:textId="5EAA7887" w:rsidR="001310A1" w:rsidRPr="00DF6DD6" w:rsidRDefault="001310A1" w:rsidP="001310A1">
      <w:pPr>
        <w:pStyle w:val="TH"/>
      </w:pPr>
      <w:bookmarkStart w:id="2252" w:name="_Hlk4056379"/>
      <w:r w:rsidRPr="00DF6DD6">
        <w:t>Table 7.3B.2.3.5.1-1:</w:t>
      </w:r>
      <w:bookmarkEnd w:id="2252"/>
      <w:r w:rsidRPr="00DF6DD6">
        <w:t xml:space="preserve"> </w:t>
      </w:r>
      <w:r w:rsidR="005506D6" w:rsidRPr="00DF6DD6">
        <w:t xml:space="preserve">MSD test points </w:t>
      </w:r>
      <w:r w:rsidR="0028237D" w:rsidRPr="00DF6DD6">
        <w:t>for PCell</w:t>
      </w:r>
      <w:r w:rsidRPr="00DF6DD6">
        <w:t xml:space="preserve"> due to dual uplink operation for EN-DC in NR FR1 (two bands)</w:t>
      </w:r>
    </w:p>
    <w:tbl>
      <w:tblPr>
        <w:tblW w:w="23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7"/>
        <w:gridCol w:w="836"/>
        <w:gridCol w:w="767"/>
        <w:gridCol w:w="746"/>
        <w:gridCol w:w="586"/>
        <w:gridCol w:w="767"/>
        <w:gridCol w:w="634"/>
        <w:gridCol w:w="713"/>
      </w:tblGrid>
      <w:tr w:rsidR="00F55B07" w:rsidRPr="00DF6DD6" w14:paraId="4DBC9666" w14:textId="77777777" w:rsidTr="009E4931">
        <w:trPr>
          <w:tblHeader/>
          <w:jc w:val="center"/>
        </w:trPr>
        <w:tc>
          <w:tcPr>
            <w:tcW w:w="5000" w:type="pct"/>
            <w:gridSpan w:val="8"/>
            <w:tcBorders>
              <w:bottom w:val="single" w:sz="4" w:space="0" w:color="auto"/>
            </w:tcBorders>
            <w:shd w:val="clear" w:color="auto" w:fill="auto"/>
            <w:vAlign w:val="center"/>
          </w:tcPr>
          <w:p w14:paraId="70462313" w14:textId="446BD623" w:rsidR="004D05EA" w:rsidRPr="00DF6DD6" w:rsidRDefault="004D05EA" w:rsidP="00CE04D0">
            <w:pPr>
              <w:pStyle w:val="TAH"/>
            </w:pPr>
            <w:r w:rsidRPr="00DF6DD6">
              <w:lastRenderedPageBreak/>
              <w:t>NR or E-UTRA Band / Channel bandwidth / N</w:t>
            </w:r>
            <w:r w:rsidRPr="00DF6DD6">
              <w:rPr>
                <w:vertAlign w:val="subscript"/>
              </w:rPr>
              <w:t>RB</w:t>
            </w:r>
            <w:r w:rsidRPr="00DF6DD6">
              <w:t xml:space="preserve"> / MSD</w:t>
            </w:r>
          </w:p>
        </w:tc>
      </w:tr>
      <w:tr w:rsidR="00F55B07" w:rsidRPr="00DF6DD6" w14:paraId="5997D203" w14:textId="77777777" w:rsidTr="009E4931">
        <w:trPr>
          <w:tblHeader/>
          <w:jc w:val="center"/>
        </w:trPr>
        <w:tc>
          <w:tcPr>
            <w:tcW w:w="1329" w:type="pct"/>
            <w:tcBorders>
              <w:bottom w:val="single" w:sz="4" w:space="0" w:color="auto"/>
            </w:tcBorders>
            <w:shd w:val="clear" w:color="auto" w:fill="auto"/>
            <w:vAlign w:val="center"/>
          </w:tcPr>
          <w:p w14:paraId="21740A61" w14:textId="77777777" w:rsidR="004D05EA" w:rsidRPr="00DF6DD6" w:rsidRDefault="004D05EA" w:rsidP="00CE04D0">
            <w:pPr>
              <w:pStyle w:val="TAH"/>
            </w:pPr>
            <w:r w:rsidRPr="00DF6DD6">
              <w:rPr>
                <w:rFonts w:eastAsia="MS Mincho"/>
                <w:lang w:eastAsia="ja-JP"/>
              </w:rPr>
              <w:t>EN-</w:t>
            </w:r>
            <w:r w:rsidRPr="00DF6DD6">
              <w:rPr>
                <w:rFonts w:eastAsia="MS Mincho" w:hint="eastAsia"/>
                <w:lang w:eastAsia="ja-JP"/>
              </w:rPr>
              <w:t>DC</w:t>
            </w:r>
          </w:p>
          <w:p w14:paraId="2E00B989" w14:textId="7BBEF36E" w:rsidR="004D05EA" w:rsidRPr="00DF6DD6" w:rsidRDefault="004D05EA" w:rsidP="00CE04D0">
            <w:pPr>
              <w:pStyle w:val="TAH"/>
              <w:rPr>
                <w:rFonts w:eastAsia="MS Mincho"/>
                <w:lang w:eastAsia="ja-JP"/>
              </w:rPr>
            </w:pPr>
            <w:r w:rsidRPr="00DF6DD6">
              <w:t>Configuration</w:t>
            </w:r>
          </w:p>
        </w:tc>
        <w:tc>
          <w:tcPr>
            <w:tcW w:w="608" w:type="pct"/>
            <w:tcBorders>
              <w:bottom w:val="single" w:sz="4" w:space="0" w:color="auto"/>
            </w:tcBorders>
            <w:shd w:val="clear" w:color="auto" w:fill="auto"/>
            <w:vAlign w:val="center"/>
          </w:tcPr>
          <w:p w14:paraId="6CDA8AEB" w14:textId="678DB064" w:rsidR="004D05EA" w:rsidRPr="00DF6DD6" w:rsidRDefault="004D05EA" w:rsidP="00CE04D0">
            <w:pPr>
              <w:pStyle w:val="TAH"/>
            </w:pPr>
            <w:r w:rsidRPr="00DF6DD6">
              <w:t xml:space="preserve">EUTRA or </w:t>
            </w:r>
            <w:r w:rsidRPr="00DF6DD6">
              <w:rPr>
                <w:rFonts w:eastAsia="MS Mincho" w:hint="eastAsia"/>
                <w:lang w:eastAsia="ja-JP"/>
              </w:rPr>
              <w:t>NR</w:t>
            </w:r>
            <w:r w:rsidRPr="00DF6DD6">
              <w:t xml:space="preserve"> band</w:t>
            </w:r>
          </w:p>
        </w:tc>
        <w:tc>
          <w:tcPr>
            <w:tcW w:w="558" w:type="pct"/>
            <w:tcBorders>
              <w:bottom w:val="single" w:sz="4" w:space="0" w:color="auto"/>
            </w:tcBorders>
            <w:shd w:val="clear" w:color="auto" w:fill="auto"/>
            <w:vAlign w:val="center"/>
          </w:tcPr>
          <w:p w14:paraId="17104485" w14:textId="41B4E470" w:rsidR="004D05EA" w:rsidRPr="00DF6DD6" w:rsidRDefault="004D05EA" w:rsidP="00CE04D0">
            <w:pPr>
              <w:pStyle w:val="TAH"/>
            </w:pPr>
            <w:r w:rsidRPr="00DF6DD6">
              <w:t>UL F</w:t>
            </w:r>
            <w:r w:rsidRPr="00DF6DD6">
              <w:rPr>
                <w:vertAlign w:val="subscript"/>
              </w:rPr>
              <w:t>c</w:t>
            </w:r>
            <w:r w:rsidRPr="00DF6DD6">
              <w:t xml:space="preserve"> </w:t>
            </w:r>
            <w:r w:rsidRPr="00DF6DD6">
              <w:br/>
              <w:t>(MHz)</w:t>
            </w:r>
          </w:p>
        </w:tc>
        <w:tc>
          <w:tcPr>
            <w:tcW w:w="542" w:type="pct"/>
            <w:tcBorders>
              <w:bottom w:val="single" w:sz="4" w:space="0" w:color="auto"/>
            </w:tcBorders>
            <w:shd w:val="clear" w:color="auto" w:fill="auto"/>
            <w:vAlign w:val="center"/>
          </w:tcPr>
          <w:p w14:paraId="66217290" w14:textId="53AC7D0B" w:rsidR="004D05EA" w:rsidRPr="00DF6DD6" w:rsidRDefault="004D05EA" w:rsidP="00CE04D0">
            <w:pPr>
              <w:pStyle w:val="TAH"/>
            </w:pPr>
            <w:r w:rsidRPr="00DF6DD6">
              <w:t xml:space="preserve">UL/DL BW </w:t>
            </w:r>
            <w:r w:rsidRPr="00DF6DD6">
              <w:br/>
              <w:t>(MHz)</w:t>
            </w:r>
          </w:p>
        </w:tc>
        <w:tc>
          <w:tcPr>
            <w:tcW w:w="426" w:type="pct"/>
            <w:tcBorders>
              <w:bottom w:val="single" w:sz="4" w:space="0" w:color="auto"/>
            </w:tcBorders>
            <w:shd w:val="clear" w:color="auto" w:fill="auto"/>
            <w:vAlign w:val="center"/>
          </w:tcPr>
          <w:p w14:paraId="2C34ECC2" w14:textId="1B45FF77" w:rsidR="004D05EA" w:rsidRPr="00DF6DD6" w:rsidRDefault="004D05EA" w:rsidP="00CE04D0">
            <w:pPr>
              <w:pStyle w:val="TAH"/>
            </w:pPr>
            <w:r w:rsidRPr="00DF6DD6">
              <w:t xml:space="preserve">UL </w:t>
            </w:r>
            <w:r w:rsidRPr="00DF6DD6">
              <w:br/>
              <w:t>L</w:t>
            </w:r>
            <w:r w:rsidRPr="00DF6DD6">
              <w:rPr>
                <w:vertAlign w:val="subscript"/>
              </w:rPr>
              <w:t>CRB</w:t>
            </w:r>
          </w:p>
        </w:tc>
        <w:tc>
          <w:tcPr>
            <w:tcW w:w="558" w:type="pct"/>
            <w:tcBorders>
              <w:bottom w:val="single" w:sz="4" w:space="0" w:color="auto"/>
            </w:tcBorders>
            <w:shd w:val="clear" w:color="auto" w:fill="auto"/>
            <w:vAlign w:val="center"/>
          </w:tcPr>
          <w:p w14:paraId="056B9E47" w14:textId="6766445B" w:rsidR="004D05EA" w:rsidRPr="00DF6DD6" w:rsidRDefault="004D05EA" w:rsidP="00CE04D0">
            <w:pPr>
              <w:pStyle w:val="TAH"/>
            </w:pPr>
            <w:r w:rsidRPr="00DF6DD6">
              <w:t>DL F</w:t>
            </w:r>
            <w:r w:rsidRPr="00DF6DD6">
              <w:rPr>
                <w:vertAlign w:val="subscript"/>
              </w:rPr>
              <w:t>c</w:t>
            </w:r>
            <w:r w:rsidRPr="00DF6DD6">
              <w:t xml:space="preserve"> (MHz)</w:t>
            </w:r>
          </w:p>
        </w:tc>
        <w:tc>
          <w:tcPr>
            <w:tcW w:w="461" w:type="pct"/>
            <w:tcBorders>
              <w:bottom w:val="single" w:sz="4" w:space="0" w:color="auto"/>
            </w:tcBorders>
            <w:shd w:val="clear" w:color="auto" w:fill="auto"/>
            <w:vAlign w:val="center"/>
          </w:tcPr>
          <w:p w14:paraId="0CA3CE6E" w14:textId="595945E0" w:rsidR="004D05EA" w:rsidRPr="00DF6DD6" w:rsidRDefault="004D05EA" w:rsidP="00CE04D0">
            <w:pPr>
              <w:pStyle w:val="TAH"/>
            </w:pPr>
            <w:r w:rsidRPr="00DF6DD6">
              <w:t xml:space="preserve">MSD </w:t>
            </w:r>
            <w:r w:rsidRPr="00DF6DD6">
              <w:br/>
              <w:t>(dB)</w:t>
            </w:r>
          </w:p>
        </w:tc>
        <w:tc>
          <w:tcPr>
            <w:tcW w:w="518" w:type="pct"/>
            <w:tcBorders>
              <w:bottom w:val="single" w:sz="4" w:space="0" w:color="auto"/>
            </w:tcBorders>
            <w:vAlign w:val="center"/>
          </w:tcPr>
          <w:p w14:paraId="03331420" w14:textId="50DA9504" w:rsidR="004D05EA" w:rsidRPr="00DF6DD6" w:rsidRDefault="004D05EA" w:rsidP="00CE04D0">
            <w:pPr>
              <w:pStyle w:val="TAH"/>
            </w:pPr>
            <w:r w:rsidRPr="00DF6DD6">
              <w:t>IMD order</w:t>
            </w:r>
          </w:p>
        </w:tc>
      </w:tr>
      <w:tr w:rsidR="00F55B07" w:rsidRPr="00DF6DD6" w14:paraId="0618FFEA" w14:textId="77777777" w:rsidTr="00D95CEA">
        <w:trPr>
          <w:jc w:val="center"/>
        </w:trPr>
        <w:tc>
          <w:tcPr>
            <w:tcW w:w="1329" w:type="pct"/>
            <w:vMerge w:val="restart"/>
            <w:shd w:val="clear" w:color="auto" w:fill="auto"/>
            <w:vAlign w:val="center"/>
          </w:tcPr>
          <w:p w14:paraId="56E2A2B1" w14:textId="77777777" w:rsidR="004D05EA" w:rsidRPr="00DF6DD6" w:rsidRDefault="004D05EA" w:rsidP="00CE04D0">
            <w:pPr>
              <w:pStyle w:val="TAC"/>
            </w:pPr>
            <w:r w:rsidRPr="00DF6DD6">
              <w:rPr>
                <w:rFonts w:hint="eastAsia"/>
              </w:rPr>
              <w:t>DC</w:t>
            </w:r>
            <w:r w:rsidRPr="00DF6DD6">
              <w:t>_</w:t>
            </w:r>
            <w:r w:rsidRPr="00DF6DD6">
              <w:rPr>
                <w:rFonts w:hint="eastAsia"/>
              </w:rPr>
              <w:t>1</w:t>
            </w:r>
            <w:r w:rsidRPr="00DF6DD6">
              <w:t>A_n</w:t>
            </w:r>
            <w:r w:rsidRPr="00DF6DD6">
              <w:rPr>
                <w:rFonts w:hint="eastAsia"/>
              </w:rPr>
              <w:t>77</w:t>
            </w:r>
            <w:r w:rsidRPr="00DF6DD6">
              <w:t>A</w:t>
            </w:r>
          </w:p>
        </w:tc>
        <w:tc>
          <w:tcPr>
            <w:tcW w:w="608" w:type="pct"/>
            <w:vMerge w:val="restart"/>
            <w:shd w:val="clear" w:color="auto" w:fill="auto"/>
            <w:vAlign w:val="center"/>
          </w:tcPr>
          <w:p w14:paraId="4F883FC2" w14:textId="77777777" w:rsidR="004D05EA" w:rsidRPr="00DF6DD6" w:rsidRDefault="004D05EA" w:rsidP="00CE04D0">
            <w:pPr>
              <w:pStyle w:val="TAC"/>
            </w:pPr>
            <w:r w:rsidRPr="00DF6DD6">
              <w:rPr>
                <w:rFonts w:hint="eastAsia"/>
              </w:rPr>
              <w:t>1</w:t>
            </w:r>
          </w:p>
        </w:tc>
        <w:tc>
          <w:tcPr>
            <w:tcW w:w="558" w:type="pct"/>
            <w:vMerge w:val="restart"/>
            <w:shd w:val="clear" w:color="auto" w:fill="auto"/>
            <w:noWrap/>
            <w:vAlign w:val="center"/>
          </w:tcPr>
          <w:p w14:paraId="3902DF0D" w14:textId="77777777" w:rsidR="004D05EA" w:rsidRPr="00DF6DD6" w:rsidRDefault="004D05EA" w:rsidP="00CE04D0">
            <w:pPr>
              <w:pStyle w:val="TAC"/>
            </w:pPr>
            <w:r w:rsidRPr="00DF6DD6">
              <w:rPr>
                <w:rFonts w:hint="eastAsia"/>
              </w:rPr>
              <w:t>1950</w:t>
            </w:r>
          </w:p>
        </w:tc>
        <w:tc>
          <w:tcPr>
            <w:tcW w:w="542" w:type="pct"/>
            <w:vMerge w:val="restart"/>
            <w:shd w:val="clear" w:color="auto" w:fill="auto"/>
            <w:noWrap/>
            <w:vAlign w:val="center"/>
          </w:tcPr>
          <w:p w14:paraId="3E33CCF1" w14:textId="77777777" w:rsidR="004D05EA" w:rsidRPr="00DF6DD6" w:rsidRDefault="004D05EA" w:rsidP="00CE04D0">
            <w:pPr>
              <w:pStyle w:val="TAC"/>
            </w:pPr>
            <w:r w:rsidRPr="00DF6DD6">
              <w:t>5</w:t>
            </w:r>
          </w:p>
        </w:tc>
        <w:tc>
          <w:tcPr>
            <w:tcW w:w="426" w:type="pct"/>
            <w:vMerge w:val="restart"/>
            <w:shd w:val="clear" w:color="auto" w:fill="auto"/>
            <w:noWrap/>
            <w:vAlign w:val="center"/>
          </w:tcPr>
          <w:p w14:paraId="6449FD82" w14:textId="77777777" w:rsidR="004D05EA" w:rsidRPr="00DF6DD6" w:rsidRDefault="004D05EA" w:rsidP="00CE04D0">
            <w:pPr>
              <w:pStyle w:val="TAC"/>
            </w:pPr>
            <w:r w:rsidRPr="00DF6DD6">
              <w:t>25</w:t>
            </w:r>
          </w:p>
        </w:tc>
        <w:tc>
          <w:tcPr>
            <w:tcW w:w="558" w:type="pct"/>
            <w:vMerge w:val="restart"/>
            <w:shd w:val="clear" w:color="auto" w:fill="auto"/>
            <w:noWrap/>
            <w:vAlign w:val="center"/>
          </w:tcPr>
          <w:p w14:paraId="058F5AC4" w14:textId="77777777" w:rsidR="004D05EA" w:rsidRPr="00DF6DD6" w:rsidRDefault="004D05EA" w:rsidP="00CE04D0">
            <w:pPr>
              <w:pStyle w:val="TAC"/>
            </w:pPr>
            <w:r w:rsidRPr="00DF6DD6">
              <w:rPr>
                <w:rFonts w:hint="eastAsia"/>
              </w:rPr>
              <w:t>2140</w:t>
            </w:r>
          </w:p>
        </w:tc>
        <w:tc>
          <w:tcPr>
            <w:tcW w:w="461" w:type="pct"/>
            <w:shd w:val="clear" w:color="auto" w:fill="auto"/>
            <w:noWrap/>
            <w:vAlign w:val="center"/>
          </w:tcPr>
          <w:p w14:paraId="6799D250" w14:textId="77777777" w:rsidR="004D05EA" w:rsidRPr="00DF6DD6" w:rsidRDefault="004D05EA" w:rsidP="00CE04D0">
            <w:pPr>
              <w:pStyle w:val="TAC"/>
            </w:pPr>
            <w:r w:rsidRPr="00DF6DD6">
              <w:t>29.8</w:t>
            </w:r>
          </w:p>
          <w:p w14:paraId="13264159" w14:textId="77777777" w:rsidR="004D05EA" w:rsidRPr="00DF6DD6" w:rsidRDefault="004D05EA" w:rsidP="00CE04D0">
            <w:pPr>
              <w:pStyle w:val="TAC"/>
              <w:rPr>
                <w:rFonts w:eastAsia="MS Mincho"/>
              </w:rPr>
            </w:pPr>
          </w:p>
        </w:tc>
        <w:tc>
          <w:tcPr>
            <w:tcW w:w="518" w:type="pct"/>
            <w:vMerge w:val="restart"/>
            <w:vAlign w:val="center"/>
          </w:tcPr>
          <w:p w14:paraId="198107E8" w14:textId="77777777" w:rsidR="004D05EA" w:rsidRPr="00DF6DD6" w:rsidRDefault="004D05EA" w:rsidP="00CE04D0">
            <w:pPr>
              <w:pStyle w:val="TAC"/>
            </w:pPr>
            <w:r w:rsidRPr="00DF6DD6">
              <w:t>IMD2</w:t>
            </w:r>
            <w:r w:rsidRPr="00DF6DD6">
              <w:rPr>
                <w:vertAlign w:val="superscript"/>
              </w:rPr>
              <w:t>3</w:t>
            </w:r>
          </w:p>
        </w:tc>
      </w:tr>
      <w:tr w:rsidR="00F55B07" w:rsidRPr="00DF6DD6" w14:paraId="1A145C2D" w14:textId="77777777" w:rsidTr="00D95CEA">
        <w:trPr>
          <w:jc w:val="center"/>
        </w:trPr>
        <w:tc>
          <w:tcPr>
            <w:tcW w:w="1329" w:type="pct"/>
            <w:vMerge/>
            <w:shd w:val="clear" w:color="auto" w:fill="auto"/>
            <w:vAlign w:val="center"/>
          </w:tcPr>
          <w:p w14:paraId="081E6311" w14:textId="77777777" w:rsidR="004D05EA" w:rsidRPr="00DF6DD6" w:rsidRDefault="004D05EA" w:rsidP="00CE04D0">
            <w:pPr>
              <w:pStyle w:val="TAC"/>
            </w:pPr>
          </w:p>
        </w:tc>
        <w:tc>
          <w:tcPr>
            <w:tcW w:w="608" w:type="pct"/>
            <w:vMerge/>
            <w:shd w:val="clear" w:color="auto" w:fill="auto"/>
            <w:vAlign w:val="center"/>
          </w:tcPr>
          <w:p w14:paraId="10CB395A" w14:textId="77777777" w:rsidR="004D05EA" w:rsidRPr="00DF6DD6" w:rsidRDefault="004D05EA" w:rsidP="00CE04D0">
            <w:pPr>
              <w:pStyle w:val="TAC"/>
            </w:pPr>
          </w:p>
        </w:tc>
        <w:tc>
          <w:tcPr>
            <w:tcW w:w="558" w:type="pct"/>
            <w:vMerge/>
            <w:shd w:val="clear" w:color="auto" w:fill="auto"/>
            <w:noWrap/>
            <w:vAlign w:val="center"/>
          </w:tcPr>
          <w:p w14:paraId="5F63F1AF" w14:textId="77777777" w:rsidR="004D05EA" w:rsidRPr="00DF6DD6" w:rsidRDefault="004D05EA" w:rsidP="00CE04D0">
            <w:pPr>
              <w:pStyle w:val="TAC"/>
            </w:pPr>
          </w:p>
        </w:tc>
        <w:tc>
          <w:tcPr>
            <w:tcW w:w="542" w:type="pct"/>
            <w:vMerge/>
            <w:shd w:val="clear" w:color="auto" w:fill="auto"/>
            <w:noWrap/>
            <w:vAlign w:val="center"/>
          </w:tcPr>
          <w:p w14:paraId="183BA510" w14:textId="77777777" w:rsidR="004D05EA" w:rsidRPr="00DF6DD6" w:rsidRDefault="004D05EA" w:rsidP="00CE04D0">
            <w:pPr>
              <w:pStyle w:val="TAC"/>
            </w:pPr>
          </w:p>
        </w:tc>
        <w:tc>
          <w:tcPr>
            <w:tcW w:w="426" w:type="pct"/>
            <w:vMerge/>
            <w:shd w:val="clear" w:color="auto" w:fill="auto"/>
            <w:noWrap/>
            <w:vAlign w:val="center"/>
          </w:tcPr>
          <w:p w14:paraId="43380C29" w14:textId="77777777" w:rsidR="004D05EA" w:rsidRPr="00DF6DD6" w:rsidRDefault="004D05EA" w:rsidP="00CE04D0">
            <w:pPr>
              <w:pStyle w:val="TAC"/>
            </w:pPr>
          </w:p>
        </w:tc>
        <w:tc>
          <w:tcPr>
            <w:tcW w:w="558" w:type="pct"/>
            <w:vMerge/>
            <w:shd w:val="clear" w:color="auto" w:fill="auto"/>
            <w:noWrap/>
            <w:vAlign w:val="center"/>
          </w:tcPr>
          <w:p w14:paraId="58376752" w14:textId="77777777" w:rsidR="004D05EA" w:rsidRPr="00DF6DD6" w:rsidRDefault="004D05EA" w:rsidP="00CE04D0">
            <w:pPr>
              <w:pStyle w:val="TAC"/>
            </w:pPr>
          </w:p>
        </w:tc>
        <w:tc>
          <w:tcPr>
            <w:tcW w:w="461" w:type="pct"/>
            <w:shd w:val="clear" w:color="auto" w:fill="auto"/>
            <w:noWrap/>
            <w:vAlign w:val="center"/>
          </w:tcPr>
          <w:p w14:paraId="60839A3E" w14:textId="77777777" w:rsidR="004D05EA" w:rsidRPr="00DF6DD6" w:rsidRDefault="004D05EA" w:rsidP="00CE04D0">
            <w:pPr>
              <w:pStyle w:val="TAC"/>
            </w:pPr>
            <w:r w:rsidRPr="00DF6DD6">
              <w:t>32.5</w:t>
            </w:r>
            <w:r w:rsidRPr="00DF6DD6">
              <w:rPr>
                <w:vertAlign w:val="superscript"/>
              </w:rPr>
              <w:t>4</w:t>
            </w:r>
          </w:p>
        </w:tc>
        <w:tc>
          <w:tcPr>
            <w:tcW w:w="518" w:type="pct"/>
            <w:vMerge/>
            <w:vAlign w:val="center"/>
          </w:tcPr>
          <w:p w14:paraId="112D8357" w14:textId="77777777" w:rsidR="004D05EA" w:rsidRPr="00DF6DD6" w:rsidRDefault="004D05EA" w:rsidP="00CE04D0">
            <w:pPr>
              <w:pStyle w:val="TAC"/>
            </w:pPr>
          </w:p>
        </w:tc>
      </w:tr>
      <w:tr w:rsidR="00F55B07" w:rsidRPr="00DF6DD6" w14:paraId="57379351" w14:textId="77777777" w:rsidTr="00D95CEA">
        <w:trPr>
          <w:jc w:val="center"/>
        </w:trPr>
        <w:tc>
          <w:tcPr>
            <w:tcW w:w="1329" w:type="pct"/>
            <w:vMerge/>
            <w:shd w:val="clear" w:color="auto" w:fill="auto"/>
            <w:vAlign w:val="center"/>
          </w:tcPr>
          <w:p w14:paraId="1A20ED56" w14:textId="77777777" w:rsidR="004D05EA" w:rsidRPr="00DF6DD6" w:rsidRDefault="004D05EA" w:rsidP="00CE04D0">
            <w:pPr>
              <w:pStyle w:val="TAC"/>
            </w:pPr>
          </w:p>
        </w:tc>
        <w:tc>
          <w:tcPr>
            <w:tcW w:w="608" w:type="pct"/>
            <w:shd w:val="clear" w:color="auto" w:fill="auto"/>
            <w:vAlign w:val="center"/>
          </w:tcPr>
          <w:p w14:paraId="7C3DBE8D" w14:textId="77777777" w:rsidR="004D05EA" w:rsidRPr="00DF6DD6" w:rsidRDefault="004D05EA" w:rsidP="00CE04D0">
            <w:pPr>
              <w:pStyle w:val="TAC"/>
            </w:pPr>
            <w:r w:rsidRPr="00DF6DD6">
              <w:rPr>
                <w:rFonts w:hint="eastAsia"/>
              </w:rPr>
              <w:t>n77</w:t>
            </w:r>
          </w:p>
        </w:tc>
        <w:tc>
          <w:tcPr>
            <w:tcW w:w="558" w:type="pct"/>
            <w:shd w:val="clear" w:color="auto" w:fill="auto"/>
            <w:noWrap/>
            <w:vAlign w:val="center"/>
          </w:tcPr>
          <w:p w14:paraId="67C41DE8" w14:textId="77777777" w:rsidR="004D05EA" w:rsidRPr="00DF6DD6" w:rsidRDefault="004D05EA" w:rsidP="00CE04D0">
            <w:pPr>
              <w:pStyle w:val="TAC"/>
            </w:pPr>
            <w:r w:rsidRPr="00DF6DD6">
              <w:rPr>
                <w:rFonts w:hint="eastAsia"/>
              </w:rPr>
              <w:t>4090</w:t>
            </w:r>
          </w:p>
        </w:tc>
        <w:tc>
          <w:tcPr>
            <w:tcW w:w="542" w:type="pct"/>
            <w:shd w:val="clear" w:color="auto" w:fill="auto"/>
            <w:noWrap/>
            <w:vAlign w:val="center"/>
          </w:tcPr>
          <w:p w14:paraId="69BC42B1" w14:textId="77777777" w:rsidR="004D05EA" w:rsidRPr="00DF6DD6" w:rsidRDefault="004D05EA" w:rsidP="00CE04D0">
            <w:pPr>
              <w:pStyle w:val="TAC"/>
            </w:pPr>
            <w:r w:rsidRPr="00DF6DD6">
              <w:rPr>
                <w:rFonts w:hint="eastAsia"/>
              </w:rPr>
              <w:t>10</w:t>
            </w:r>
          </w:p>
        </w:tc>
        <w:tc>
          <w:tcPr>
            <w:tcW w:w="426" w:type="pct"/>
            <w:shd w:val="clear" w:color="auto" w:fill="auto"/>
            <w:noWrap/>
            <w:vAlign w:val="center"/>
          </w:tcPr>
          <w:p w14:paraId="76577257" w14:textId="69527BBC" w:rsidR="004D05EA" w:rsidRPr="00DF6DD6" w:rsidRDefault="004D05EA" w:rsidP="00CE04D0">
            <w:pPr>
              <w:pStyle w:val="TAC"/>
            </w:pPr>
            <w:r w:rsidRPr="00DF6DD6">
              <w:t>50</w:t>
            </w:r>
          </w:p>
        </w:tc>
        <w:tc>
          <w:tcPr>
            <w:tcW w:w="558" w:type="pct"/>
            <w:shd w:val="clear" w:color="auto" w:fill="auto"/>
            <w:noWrap/>
            <w:vAlign w:val="center"/>
          </w:tcPr>
          <w:p w14:paraId="13CA5EFB" w14:textId="77777777" w:rsidR="004D05EA" w:rsidRPr="00DF6DD6" w:rsidRDefault="004D05EA" w:rsidP="00CE04D0">
            <w:pPr>
              <w:pStyle w:val="TAC"/>
            </w:pPr>
            <w:r w:rsidRPr="00DF6DD6">
              <w:rPr>
                <w:rFonts w:hint="eastAsia"/>
              </w:rPr>
              <w:t>4090</w:t>
            </w:r>
          </w:p>
        </w:tc>
        <w:tc>
          <w:tcPr>
            <w:tcW w:w="461" w:type="pct"/>
            <w:shd w:val="clear" w:color="auto" w:fill="auto"/>
            <w:noWrap/>
            <w:vAlign w:val="center"/>
          </w:tcPr>
          <w:p w14:paraId="55AA81E6" w14:textId="77777777" w:rsidR="004D05EA" w:rsidRPr="00DF6DD6" w:rsidRDefault="004D05EA" w:rsidP="00CE04D0">
            <w:pPr>
              <w:pStyle w:val="TAC"/>
              <w:rPr>
                <w:rFonts w:eastAsia="MS Mincho"/>
              </w:rPr>
            </w:pPr>
            <w:r w:rsidRPr="00DF6DD6">
              <w:rPr>
                <w:rFonts w:hint="eastAsia"/>
              </w:rPr>
              <w:t>N/A</w:t>
            </w:r>
          </w:p>
        </w:tc>
        <w:tc>
          <w:tcPr>
            <w:tcW w:w="518" w:type="pct"/>
            <w:vAlign w:val="center"/>
          </w:tcPr>
          <w:p w14:paraId="649F882A" w14:textId="77777777" w:rsidR="004D05EA" w:rsidRPr="00DF6DD6" w:rsidRDefault="004D05EA" w:rsidP="00CE04D0">
            <w:pPr>
              <w:pStyle w:val="TAC"/>
            </w:pPr>
            <w:r w:rsidRPr="00DF6DD6">
              <w:t>N/A</w:t>
            </w:r>
          </w:p>
        </w:tc>
      </w:tr>
      <w:tr w:rsidR="00F55B07" w:rsidRPr="00DF6DD6" w14:paraId="37EBB04E" w14:textId="77777777" w:rsidTr="00D95CEA">
        <w:trPr>
          <w:jc w:val="center"/>
        </w:trPr>
        <w:tc>
          <w:tcPr>
            <w:tcW w:w="1329" w:type="pct"/>
            <w:vMerge w:val="restart"/>
            <w:shd w:val="clear" w:color="auto" w:fill="auto"/>
            <w:vAlign w:val="center"/>
          </w:tcPr>
          <w:p w14:paraId="6EA2B126" w14:textId="77777777" w:rsidR="004D05EA" w:rsidRPr="00DF6DD6" w:rsidRDefault="004D05EA" w:rsidP="00CE04D0">
            <w:pPr>
              <w:pStyle w:val="TAC"/>
            </w:pPr>
            <w:r w:rsidRPr="00DF6DD6">
              <w:rPr>
                <w:rFonts w:hint="eastAsia"/>
              </w:rPr>
              <w:t>DC</w:t>
            </w:r>
            <w:r w:rsidRPr="00DF6DD6">
              <w:t>_</w:t>
            </w:r>
            <w:r w:rsidRPr="00DF6DD6">
              <w:rPr>
                <w:rFonts w:hint="eastAsia"/>
              </w:rPr>
              <w:t>1</w:t>
            </w:r>
            <w:r w:rsidRPr="00DF6DD6">
              <w:t>A_n</w:t>
            </w:r>
            <w:r w:rsidRPr="00DF6DD6">
              <w:rPr>
                <w:rFonts w:hint="eastAsia"/>
              </w:rPr>
              <w:t>77</w:t>
            </w:r>
            <w:r w:rsidRPr="00DF6DD6">
              <w:t>A, DC_1A_n78A,</w:t>
            </w:r>
          </w:p>
          <w:p w14:paraId="0A1B5F06" w14:textId="727300F4" w:rsidR="004D05EA" w:rsidRPr="00DF6DD6" w:rsidRDefault="004D05EA" w:rsidP="00CE04D0">
            <w:pPr>
              <w:pStyle w:val="TAC"/>
            </w:pPr>
            <w:r w:rsidRPr="00DF6DD6">
              <w:t>DC_1A_SUL_n78A-n84A</w:t>
            </w:r>
          </w:p>
        </w:tc>
        <w:tc>
          <w:tcPr>
            <w:tcW w:w="608" w:type="pct"/>
            <w:vMerge w:val="restart"/>
            <w:shd w:val="clear" w:color="auto" w:fill="auto"/>
            <w:vAlign w:val="center"/>
          </w:tcPr>
          <w:p w14:paraId="57191F6D" w14:textId="77777777" w:rsidR="004D05EA" w:rsidRPr="00DF6DD6" w:rsidRDefault="004D05EA" w:rsidP="00CE04D0">
            <w:pPr>
              <w:pStyle w:val="TAC"/>
            </w:pPr>
            <w:r w:rsidRPr="00DF6DD6">
              <w:rPr>
                <w:rFonts w:hint="eastAsia"/>
              </w:rPr>
              <w:t>1</w:t>
            </w:r>
          </w:p>
        </w:tc>
        <w:tc>
          <w:tcPr>
            <w:tcW w:w="558" w:type="pct"/>
            <w:vMerge w:val="restart"/>
            <w:shd w:val="clear" w:color="auto" w:fill="auto"/>
            <w:noWrap/>
            <w:vAlign w:val="center"/>
          </w:tcPr>
          <w:p w14:paraId="79D785EA" w14:textId="77777777" w:rsidR="004D05EA" w:rsidRPr="00DF6DD6" w:rsidRDefault="004D05EA" w:rsidP="00CE04D0">
            <w:pPr>
              <w:pStyle w:val="TAC"/>
            </w:pPr>
            <w:r w:rsidRPr="00DF6DD6">
              <w:rPr>
                <w:rFonts w:hint="eastAsia"/>
              </w:rPr>
              <w:t>1950</w:t>
            </w:r>
          </w:p>
        </w:tc>
        <w:tc>
          <w:tcPr>
            <w:tcW w:w="542" w:type="pct"/>
            <w:vMerge w:val="restart"/>
            <w:shd w:val="clear" w:color="auto" w:fill="auto"/>
            <w:noWrap/>
            <w:vAlign w:val="center"/>
          </w:tcPr>
          <w:p w14:paraId="5C3962BC" w14:textId="77777777" w:rsidR="004D05EA" w:rsidRPr="00DF6DD6" w:rsidRDefault="004D05EA" w:rsidP="00CE04D0">
            <w:pPr>
              <w:pStyle w:val="TAC"/>
            </w:pPr>
            <w:r w:rsidRPr="00DF6DD6">
              <w:t>5</w:t>
            </w:r>
          </w:p>
        </w:tc>
        <w:tc>
          <w:tcPr>
            <w:tcW w:w="426" w:type="pct"/>
            <w:vMerge w:val="restart"/>
            <w:shd w:val="clear" w:color="auto" w:fill="auto"/>
            <w:noWrap/>
            <w:vAlign w:val="center"/>
          </w:tcPr>
          <w:p w14:paraId="208DA289" w14:textId="77777777" w:rsidR="004D05EA" w:rsidRPr="00DF6DD6" w:rsidRDefault="004D05EA" w:rsidP="00CE04D0">
            <w:pPr>
              <w:pStyle w:val="TAC"/>
            </w:pPr>
            <w:r w:rsidRPr="00DF6DD6">
              <w:t>25</w:t>
            </w:r>
          </w:p>
        </w:tc>
        <w:tc>
          <w:tcPr>
            <w:tcW w:w="558" w:type="pct"/>
            <w:vMerge w:val="restart"/>
            <w:shd w:val="clear" w:color="auto" w:fill="auto"/>
            <w:noWrap/>
            <w:vAlign w:val="center"/>
          </w:tcPr>
          <w:p w14:paraId="74A12C3F" w14:textId="77777777" w:rsidR="004D05EA" w:rsidRPr="00DF6DD6" w:rsidRDefault="004D05EA" w:rsidP="00CE04D0">
            <w:pPr>
              <w:pStyle w:val="TAC"/>
            </w:pPr>
            <w:r w:rsidRPr="00DF6DD6">
              <w:rPr>
                <w:rFonts w:hint="eastAsia"/>
              </w:rPr>
              <w:t>2140</w:t>
            </w:r>
          </w:p>
        </w:tc>
        <w:tc>
          <w:tcPr>
            <w:tcW w:w="461" w:type="pct"/>
            <w:shd w:val="clear" w:color="auto" w:fill="auto"/>
            <w:noWrap/>
          </w:tcPr>
          <w:p w14:paraId="662B5BDB" w14:textId="77777777" w:rsidR="004D05EA" w:rsidRPr="00DF6DD6" w:rsidRDefault="004D05EA" w:rsidP="00CE04D0">
            <w:pPr>
              <w:pStyle w:val="TAC"/>
              <w:rPr>
                <w:rFonts w:eastAsia="MS Mincho"/>
              </w:rPr>
            </w:pPr>
            <w:r w:rsidRPr="00DF6DD6">
              <w:t>8.0</w:t>
            </w:r>
          </w:p>
        </w:tc>
        <w:tc>
          <w:tcPr>
            <w:tcW w:w="518" w:type="pct"/>
            <w:vMerge w:val="restart"/>
            <w:vAlign w:val="center"/>
          </w:tcPr>
          <w:p w14:paraId="615FEBF3" w14:textId="77777777" w:rsidR="004D05EA" w:rsidRPr="00DF6DD6" w:rsidRDefault="004D05EA" w:rsidP="00CE04D0">
            <w:pPr>
              <w:pStyle w:val="TAC"/>
            </w:pPr>
            <w:r w:rsidRPr="00DF6DD6">
              <w:t>IMD4</w:t>
            </w:r>
            <w:r w:rsidRPr="00DF6DD6">
              <w:rPr>
                <w:vertAlign w:val="superscript"/>
              </w:rPr>
              <w:t>3</w:t>
            </w:r>
          </w:p>
        </w:tc>
      </w:tr>
      <w:tr w:rsidR="00F55B07" w:rsidRPr="00DF6DD6" w14:paraId="3A882D6E" w14:textId="77777777" w:rsidTr="00D95CEA">
        <w:trPr>
          <w:jc w:val="center"/>
        </w:trPr>
        <w:tc>
          <w:tcPr>
            <w:tcW w:w="1329" w:type="pct"/>
            <w:vMerge/>
            <w:shd w:val="clear" w:color="auto" w:fill="auto"/>
            <w:vAlign w:val="center"/>
          </w:tcPr>
          <w:p w14:paraId="67D770CF" w14:textId="77777777" w:rsidR="004D05EA" w:rsidRPr="00DF6DD6" w:rsidRDefault="004D05EA" w:rsidP="00CE04D0">
            <w:pPr>
              <w:pStyle w:val="TAC"/>
            </w:pPr>
          </w:p>
        </w:tc>
        <w:tc>
          <w:tcPr>
            <w:tcW w:w="608" w:type="pct"/>
            <w:vMerge/>
            <w:shd w:val="clear" w:color="auto" w:fill="auto"/>
            <w:vAlign w:val="center"/>
          </w:tcPr>
          <w:p w14:paraId="4F0F922F" w14:textId="77777777" w:rsidR="004D05EA" w:rsidRPr="00DF6DD6" w:rsidRDefault="004D05EA" w:rsidP="00CE04D0">
            <w:pPr>
              <w:pStyle w:val="TAC"/>
            </w:pPr>
          </w:p>
        </w:tc>
        <w:tc>
          <w:tcPr>
            <w:tcW w:w="558" w:type="pct"/>
            <w:vMerge/>
            <w:shd w:val="clear" w:color="auto" w:fill="auto"/>
            <w:noWrap/>
            <w:vAlign w:val="center"/>
          </w:tcPr>
          <w:p w14:paraId="2367FEE0" w14:textId="77777777" w:rsidR="004D05EA" w:rsidRPr="00DF6DD6" w:rsidRDefault="004D05EA" w:rsidP="00CE04D0">
            <w:pPr>
              <w:pStyle w:val="TAC"/>
            </w:pPr>
          </w:p>
        </w:tc>
        <w:tc>
          <w:tcPr>
            <w:tcW w:w="542" w:type="pct"/>
            <w:vMerge/>
            <w:shd w:val="clear" w:color="auto" w:fill="auto"/>
            <w:noWrap/>
            <w:vAlign w:val="center"/>
          </w:tcPr>
          <w:p w14:paraId="67A99D22" w14:textId="77777777" w:rsidR="004D05EA" w:rsidRPr="00DF6DD6" w:rsidRDefault="004D05EA" w:rsidP="00CE04D0">
            <w:pPr>
              <w:pStyle w:val="TAC"/>
            </w:pPr>
          </w:p>
        </w:tc>
        <w:tc>
          <w:tcPr>
            <w:tcW w:w="426" w:type="pct"/>
            <w:vMerge/>
            <w:shd w:val="clear" w:color="auto" w:fill="auto"/>
            <w:noWrap/>
            <w:vAlign w:val="center"/>
          </w:tcPr>
          <w:p w14:paraId="70FDFF4F" w14:textId="77777777" w:rsidR="004D05EA" w:rsidRPr="00DF6DD6" w:rsidRDefault="004D05EA" w:rsidP="00CE04D0">
            <w:pPr>
              <w:pStyle w:val="TAC"/>
            </w:pPr>
          </w:p>
        </w:tc>
        <w:tc>
          <w:tcPr>
            <w:tcW w:w="558" w:type="pct"/>
            <w:vMerge/>
            <w:shd w:val="clear" w:color="auto" w:fill="auto"/>
            <w:noWrap/>
            <w:vAlign w:val="center"/>
          </w:tcPr>
          <w:p w14:paraId="5B38715C" w14:textId="77777777" w:rsidR="004D05EA" w:rsidRPr="00DF6DD6" w:rsidRDefault="004D05EA" w:rsidP="00CE04D0">
            <w:pPr>
              <w:pStyle w:val="TAC"/>
            </w:pPr>
          </w:p>
        </w:tc>
        <w:tc>
          <w:tcPr>
            <w:tcW w:w="461" w:type="pct"/>
            <w:shd w:val="clear" w:color="auto" w:fill="auto"/>
            <w:noWrap/>
          </w:tcPr>
          <w:p w14:paraId="1F61B369" w14:textId="77777777" w:rsidR="004D05EA" w:rsidRPr="00DF6DD6" w:rsidRDefault="004D05EA" w:rsidP="00CE04D0">
            <w:pPr>
              <w:pStyle w:val="TAC"/>
              <w:rPr>
                <w:rFonts w:eastAsia="MS Mincho"/>
              </w:rPr>
            </w:pPr>
            <w:r w:rsidRPr="00DF6DD6">
              <w:t>10.7</w:t>
            </w:r>
            <w:r w:rsidRPr="00DF6DD6">
              <w:rPr>
                <w:vertAlign w:val="superscript"/>
              </w:rPr>
              <w:t>4</w:t>
            </w:r>
          </w:p>
        </w:tc>
        <w:tc>
          <w:tcPr>
            <w:tcW w:w="518" w:type="pct"/>
            <w:vMerge/>
            <w:vAlign w:val="center"/>
          </w:tcPr>
          <w:p w14:paraId="0133C7E4" w14:textId="77777777" w:rsidR="004D05EA" w:rsidRPr="00DF6DD6" w:rsidRDefault="004D05EA" w:rsidP="00CE04D0">
            <w:pPr>
              <w:pStyle w:val="TAC"/>
            </w:pPr>
          </w:p>
        </w:tc>
      </w:tr>
      <w:tr w:rsidR="00F55B07" w:rsidRPr="00DF6DD6" w14:paraId="6517A212" w14:textId="77777777" w:rsidTr="00D95CEA">
        <w:trPr>
          <w:jc w:val="center"/>
        </w:trPr>
        <w:tc>
          <w:tcPr>
            <w:tcW w:w="1329" w:type="pct"/>
            <w:vMerge/>
            <w:shd w:val="clear" w:color="auto" w:fill="auto"/>
            <w:vAlign w:val="center"/>
          </w:tcPr>
          <w:p w14:paraId="154396E5" w14:textId="77777777" w:rsidR="004D05EA" w:rsidRPr="00DF6DD6" w:rsidRDefault="004D05EA" w:rsidP="00CE04D0">
            <w:pPr>
              <w:pStyle w:val="TAC"/>
            </w:pPr>
          </w:p>
        </w:tc>
        <w:tc>
          <w:tcPr>
            <w:tcW w:w="608" w:type="pct"/>
            <w:shd w:val="clear" w:color="auto" w:fill="auto"/>
            <w:vAlign w:val="center"/>
          </w:tcPr>
          <w:p w14:paraId="5D008FEE" w14:textId="4B0520F5" w:rsidR="004D05EA" w:rsidRPr="00DF6DD6" w:rsidRDefault="004D05EA" w:rsidP="00CE04D0">
            <w:pPr>
              <w:pStyle w:val="TAC"/>
            </w:pPr>
            <w:r w:rsidRPr="00DF6DD6">
              <w:rPr>
                <w:rFonts w:hint="eastAsia"/>
              </w:rPr>
              <w:t>n77</w:t>
            </w:r>
            <w:r w:rsidR="009E4931">
              <w:t>, n78</w:t>
            </w:r>
          </w:p>
        </w:tc>
        <w:tc>
          <w:tcPr>
            <w:tcW w:w="558" w:type="pct"/>
            <w:shd w:val="clear" w:color="auto" w:fill="auto"/>
            <w:noWrap/>
            <w:vAlign w:val="center"/>
          </w:tcPr>
          <w:p w14:paraId="799E74E6" w14:textId="77777777" w:rsidR="004D05EA" w:rsidRPr="00DF6DD6" w:rsidRDefault="004D05EA" w:rsidP="00CE04D0">
            <w:pPr>
              <w:pStyle w:val="TAC"/>
            </w:pPr>
            <w:r w:rsidRPr="00DF6DD6">
              <w:rPr>
                <w:rFonts w:hint="eastAsia"/>
              </w:rPr>
              <w:t>3710</w:t>
            </w:r>
          </w:p>
        </w:tc>
        <w:tc>
          <w:tcPr>
            <w:tcW w:w="542" w:type="pct"/>
            <w:shd w:val="clear" w:color="auto" w:fill="auto"/>
            <w:noWrap/>
            <w:vAlign w:val="center"/>
          </w:tcPr>
          <w:p w14:paraId="4EF79AC8" w14:textId="77777777" w:rsidR="004D05EA" w:rsidRPr="00DF6DD6" w:rsidRDefault="004D05EA" w:rsidP="00CE04D0">
            <w:pPr>
              <w:pStyle w:val="TAC"/>
            </w:pPr>
            <w:r w:rsidRPr="00DF6DD6">
              <w:rPr>
                <w:rFonts w:hint="eastAsia"/>
              </w:rPr>
              <w:t>10</w:t>
            </w:r>
          </w:p>
        </w:tc>
        <w:tc>
          <w:tcPr>
            <w:tcW w:w="426" w:type="pct"/>
            <w:shd w:val="clear" w:color="auto" w:fill="auto"/>
            <w:noWrap/>
            <w:vAlign w:val="center"/>
          </w:tcPr>
          <w:p w14:paraId="0BF9D4FC" w14:textId="1C61CDCA" w:rsidR="004D05EA" w:rsidRPr="00DF6DD6" w:rsidRDefault="004D05EA" w:rsidP="00CE04D0">
            <w:pPr>
              <w:pStyle w:val="TAC"/>
            </w:pPr>
            <w:r w:rsidRPr="00DF6DD6">
              <w:t>50</w:t>
            </w:r>
          </w:p>
        </w:tc>
        <w:tc>
          <w:tcPr>
            <w:tcW w:w="558" w:type="pct"/>
            <w:shd w:val="clear" w:color="auto" w:fill="auto"/>
            <w:noWrap/>
            <w:vAlign w:val="center"/>
          </w:tcPr>
          <w:p w14:paraId="0A6C715C" w14:textId="77777777" w:rsidR="004D05EA" w:rsidRPr="00DF6DD6" w:rsidRDefault="004D05EA" w:rsidP="00CE04D0">
            <w:pPr>
              <w:pStyle w:val="TAC"/>
            </w:pPr>
            <w:r w:rsidRPr="00DF6DD6">
              <w:rPr>
                <w:rFonts w:hint="eastAsia"/>
              </w:rPr>
              <w:t>3710</w:t>
            </w:r>
          </w:p>
        </w:tc>
        <w:tc>
          <w:tcPr>
            <w:tcW w:w="461" w:type="pct"/>
            <w:shd w:val="clear" w:color="auto" w:fill="auto"/>
            <w:noWrap/>
            <w:vAlign w:val="center"/>
          </w:tcPr>
          <w:p w14:paraId="7D459788" w14:textId="77777777" w:rsidR="004D05EA" w:rsidRPr="00DF6DD6" w:rsidRDefault="004D05EA" w:rsidP="00CE04D0">
            <w:pPr>
              <w:pStyle w:val="TAC"/>
              <w:rPr>
                <w:rFonts w:eastAsia="MS Mincho"/>
              </w:rPr>
            </w:pPr>
            <w:r w:rsidRPr="00DF6DD6">
              <w:rPr>
                <w:rFonts w:hint="eastAsia"/>
              </w:rPr>
              <w:t>N/A</w:t>
            </w:r>
          </w:p>
        </w:tc>
        <w:tc>
          <w:tcPr>
            <w:tcW w:w="518" w:type="pct"/>
            <w:vAlign w:val="center"/>
          </w:tcPr>
          <w:p w14:paraId="4EE5E88F" w14:textId="77777777" w:rsidR="004D05EA" w:rsidRPr="00DF6DD6" w:rsidRDefault="004D05EA" w:rsidP="00CE04D0">
            <w:pPr>
              <w:pStyle w:val="TAC"/>
            </w:pPr>
            <w:r w:rsidRPr="00DF6DD6">
              <w:t>N/A</w:t>
            </w:r>
          </w:p>
        </w:tc>
      </w:tr>
      <w:tr w:rsidR="00F55B07" w:rsidRPr="00DF6DD6" w14:paraId="4873C6D4" w14:textId="77777777" w:rsidTr="00D95CEA">
        <w:trPr>
          <w:jc w:val="center"/>
        </w:trPr>
        <w:tc>
          <w:tcPr>
            <w:tcW w:w="1329" w:type="pct"/>
            <w:vMerge w:val="restart"/>
            <w:shd w:val="clear" w:color="auto" w:fill="auto"/>
            <w:vAlign w:val="center"/>
          </w:tcPr>
          <w:p w14:paraId="16C22A7B" w14:textId="77777777" w:rsidR="004D05EA" w:rsidRPr="00DF6DD6" w:rsidRDefault="004D05EA" w:rsidP="00CE04D0">
            <w:pPr>
              <w:pStyle w:val="TAC"/>
            </w:pPr>
            <w:r w:rsidRPr="00DF6DD6">
              <w:t>DC_2</w:t>
            </w:r>
            <w:r w:rsidRPr="00DF6DD6">
              <w:rPr>
                <w:rFonts w:hint="eastAsia"/>
              </w:rPr>
              <w:t>A</w:t>
            </w:r>
            <w:r w:rsidRPr="00DF6DD6">
              <w:t>_</w:t>
            </w:r>
            <w:r w:rsidRPr="00DF6DD6">
              <w:rPr>
                <w:rFonts w:hint="eastAsia"/>
              </w:rPr>
              <w:t>n</w:t>
            </w:r>
            <w:r w:rsidRPr="00DF6DD6">
              <w:t>66A</w:t>
            </w:r>
          </w:p>
        </w:tc>
        <w:tc>
          <w:tcPr>
            <w:tcW w:w="608" w:type="pct"/>
            <w:shd w:val="clear" w:color="auto" w:fill="auto"/>
            <w:vAlign w:val="center"/>
          </w:tcPr>
          <w:p w14:paraId="31E45B6D" w14:textId="77777777" w:rsidR="004D05EA" w:rsidRPr="00DF6DD6" w:rsidRDefault="004D05EA" w:rsidP="00CE04D0">
            <w:pPr>
              <w:pStyle w:val="TAC"/>
            </w:pPr>
            <w:r w:rsidRPr="00DF6DD6">
              <w:t>2</w:t>
            </w:r>
          </w:p>
        </w:tc>
        <w:tc>
          <w:tcPr>
            <w:tcW w:w="558" w:type="pct"/>
            <w:shd w:val="clear" w:color="auto" w:fill="auto"/>
            <w:noWrap/>
            <w:vAlign w:val="center"/>
          </w:tcPr>
          <w:p w14:paraId="20943BA6" w14:textId="77777777" w:rsidR="004D05EA" w:rsidRPr="00DF6DD6" w:rsidRDefault="004D05EA" w:rsidP="00CE04D0">
            <w:pPr>
              <w:pStyle w:val="TAC"/>
            </w:pPr>
            <w:r w:rsidRPr="00DF6DD6">
              <w:rPr>
                <w:lang w:eastAsia="ko-KR"/>
              </w:rPr>
              <w:t>1855</w:t>
            </w:r>
          </w:p>
        </w:tc>
        <w:tc>
          <w:tcPr>
            <w:tcW w:w="542" w:type="pct"/>
            <w:shd w:val="clear" w:color="auto" w:fill="auto"/>
            <w:noWrap/>
            <w:vAlign w:val="center"/>
          </w:tcPr>
          <w:p w14:paraId="71C10D31" w14:textId="77777777" w:rsidR="004D05EA" w:rsidRPr="00DF6DD6" w:rsidRDefault="004D05EA" w:rsidP="00CE04D0">
            <w:pPr>
              <w:pStyle w:val="TAC"/>
            </w:pPr>
            <w:r w:rsidRPr="00DF6DD6">
              <w:rPr>
                <w:lang w:eastAsia="ko-KR"/>
              </w:rPr>
              <w:t>5</w:t>
            </w:r>
          </w:p>
        </w:tc>
        <w:tc>
          <w:tcPr>
            <w:tcW w:w="426" w:type="pct"/>
            <w:shd w:val="clear" w:color="auto" w:fill="auto"/>
            <w:noWrap/>
            <w:vAlign w:val="center"/>
          </w:tcPr>
          <w:p w14:paraId="1624125B" w14:textId="77777777" w:rsidR="004D05EA" w:rsidRPr="00DF6DD6" w:rsidRDefault="004D05EA" w:rsidP="00CE04D0">
            <w:pPr>
              <w:pStyle w:val="TAC"/>
            </w:pPr>
            <w:r w:rsidRPr="00DF6DD6">
              <w:rPr>
                <w:lang w:eastAsia="ko-KR"/>
              </w:rPr>
              <w:t>25</w:t>
            </w:r>
          </w:p>
        </w:tc>
        <w:tc>
          <w:tcPr>
            <w:tcW w:w="558" w:type="pct"/>
            <w:shd w:val="clear" w:color="auto" w:fill="auto"/>
            <w:noWrap/>
            <w:vAlign w:val="center"/>
          </w:tcPr>
          <w:p w14:paraId="00E0E2C9" w14:textId="77777777" w:rsidR="004D05EA" w:rsidRPr="00DF6DD6" w:rsidRDefault="004D05EA" w:rsidP="00CE04D0">
            <w:pPr>
              <w:pStyle w:val="TAC"/>
            </w:pPr>
            <w:r w:rsidRPr="00DF6DD6">
              <w:rPr>
                <w:lang w:eastAsia="ko-KR"/>
              </w:rPr>
              <w:t>1935</w:t>
            </w:r>
          </w:p>
        </w:tc>
        <w:tc>
          <w:tcPr>
            <w:tcW w:w="461" w:type="pct"/>
            <w:shd w:val="clear" w:color="auto" w:fill="auto"/>
            <w:noWrap/>
            <w:vAlign w:val="center"/>
          </w:tcPr>
          <w:p w14:paraId="4E68F590" w14:textId="77777777" w:rsidR="004D05EA" w:rsidRPr="00DF6DD6" w:rsidRDefault="004D05EA" w:rsidP="00CE04D0">
            <w:pPr>
              <w:pStyle w:val="TAC"/>
              <w:rPr>
                <w:rFonts w:eastAsia="MS Mincho"/>
              </w:rPr>
            </w:pPr>
            <w:r w:rsidRPr="00DF6DD6">
              <w:rPr>
                <w:lang w:eastAsia="ko-KR"/>
              </w:rPr>
              <w:t>20</w:t>
            </w:r>
          </w:p>
        </w:tc>
        <w:tc>
          <w:tcPr>
            <w:tcW w:w="518" w:type="pct"/>
            <w:vAlign w:val="center"/>
          </w:tcPr>
          <w:p w14:paraId="69D917D2" w14:textId="77777777" w:rsidR="004D05EA" w:rsidRPr="00DF6DD6" w:rsidRDefault="004D05EA" w:rsidP="00CE04D0">
            <w:pPr>
              <w:pStyle w:val="TAC"/>
            </w:pPr>
            <w:r w:rsidRPr="00DF6DD6">
              <w:rPr>
                <w:rFonts w:hint="eastAsia"/>
              </w:rPr>
              <w:t>IMD</w:t>
            </w:r>
            <w:r w:rsidRPr="00DF6DD6">
              <w:t>3</w:t>
            </w:r>
          </w:p>
        </w:tc>
      </w:tr>
      <w:tr w:rsidR="00F55B07" w:rsidRPr="00DF6DD6" w14:paraId="53BD090D" w14:textId="77777777" w:rsidTr="00D95CEA">
        <w:trPr>
          <w:jc w:val="center"/>
        </w:trPr>
        <w:tc>
          <w:tcPr>
            <w:tcW w:w="1329" w:type="pct"/>
            <w:vMerge/>
            <w:shd w:val="clear" w:color="auto" w:fill="auto"/>
            <w:vAlign w:val="center"/>
          </w:tcPr>
          <w:p w14:paraId="1C9F904E" w14:textId="77777777" w:rsidR="004D05EA" w:rsidRPr="00DF6DD6" w:rsidRDefault="004D05EA" w:rsidP="00CE04D0">
            <w:pPr>
              <w:pStyle w:val="TAC"/>
            </w:pPr>
          </w:p>
        </w:tc>
        <w:tc>
          <w:tcPr>
            <w:tcW w:w="608" w:type="pct"/>
            <w:shd w:val="clear" w:color="auto" w:fill="auto"/>
            <w:vAlign w:val="center"/>
          </w:tcPr>
          <w:p w14:paraId="306FB948" w14:textId="77777777" w:rsidR="004D05EA" w:rsidRPr="00DF6DD6" w:rsidRDefault="004D05EA" w:rsidP="00CE04D0">
            <w:pPr>
              <w:pStyle w:val="TAC"/>
            </w:pPr>
            <w:r w:rsidRPr="00DF6DD6">
              <w:t>n66</w:t>
            </w:r>
          </w:p>
        </w:tc>
        <w:tc>
          <w:tcPr>
            <w:tcW w:w="558" w:type="pct"/>
            <w:shd w:val="clear" w:color="auto" w:fill="auto"/>
            <w:noWrap/>
            <w:vAlign w:val="center"/>
          </w:tcPr>
          <w:p w14:paraId="4923DACB" w14:textId="77777777" w:rsidR="004D05EA" w:rsidRPr="00DF6DD6" w:rsidRDefault="004D05EA" w:rsidP="00CE04D0">
            <w:pPr>
              <w:pStyle w:val="TAC"/>
            </w:pPr>
            <w:r w:rsidRPr="00DF6DD6">
              <w:rPr>
                <w:lang w:eastAsia="ko-KR"/>
              </w:rPr>
              <w:t>1775</w:t>
            </w:r>
          </w:p>
        </w:tc>
        <w:tc>
          <w:tcPr>
            <w:tcW w:w="542" w:type="pct"/>
            <w:shd w:val="clear" w:color="auto" w:fill="auto"/>
            <w:noWrap/>
            <w:vAlign w:val="center"/>
          </w:tcPr>
          <w:p w14:paraId="7F8D7D34" w14:textId="77777777" w:rsidR="004D05EA" w:rsidRPr="00DF6DD6" w:rsidRDefault="004D05EA" w:rsidP="00CE04D0">
            <w:pPr>
              <w:pStyle w:val="TAC"/>
            </w:pPr>
            <w:r w:rsidRPr="00DF6DD6">
              <w:rPr>
                <w:lang w:eastAsia="ko-KR"/>
              </w:rPr>
              <w:t>5</w:t>
            </w:r>
          </w:p>
        </w:tc>
        <w:tc>
          <w:tcPr>
            <w:tcW w:w="426" w:type="pct"/>
            <w:shd w:val="clear" w:color="auto" w:fill="auto"/>
            <w:noWrap/>
            <w:vAlign w:val="center"/>
          </w:tcPr>
          <w:p w14:paraId="72091D76" w14:textId="77777777" w:rsidR="004D05EA" w:rsidRPr="00DF6DD6" w:rsidRDefault="004D05EA" w:rsidP="00CE04D0">
            <w:pPr>
              <w:pStyle w:val="TAC"/>
            </w:pPr>
            <w:r w:rsidRPr="00DF6DD6">
              <w:rPr>
                <w:lang w:eastAsia="ko-KR"/>
              </w:rPr>
              <w:t>25</w:t>
            </w:r>
          </w:p>
        </w:tc>
        <w:tc>
          <w:tcPr>
            <w:tcW w:w="558" w:type="pct"/>
            <w:shd w:val="clear" w:color="auto" w:fill="auto"/>
            <w:noWrap/>
            <w:vAlign w:val="center"/>
          </w:tcPr>
          <w:p w14:paraId="62BC3585" w14:textId="77777777" w:rsidR="004D05EA" w:rsidRPr="00DF6DD6" w:rsidRDefault="004D05EA" w:rsidP="00CE04D0">
            <w:pPr>
              <w:pStyle w:val="TAC"/>
            </w:pPr>
            <w:r w:rsidRPr="00DF6DD6">
              <w:rPr>
                <w:lang w:eastAsia="ko-KR"/>
              </w:rPr>
              <w:t>2175</w:t>
            </w:r>
          </w:p>
        </w:tc>
        <w:tc>
          <w:tcPr>
            <w:tcW w:w="461" w:type="pct"/>
            <w:shd w:val="clear" w:color="auto" w:fill="auto"/>
            <w:noWrap/>
            <w:vAlign w:val="center"/>
          </w:tcPr>
          <w:p w14:paraId="695E20AE" w14:textId="77777777" w:rsidR="004D05EA" w:rsidRPr="00DF6DD6" w:rsidRDefault="004D05EA" w:rsidP="00CE04D0">
            <w:pPr>
              <w:pStyle w:val="TAC"/>
              <w:rPr>
                <w:rFonts w:eastAsia="MS Mincho"/>
              </w:rPr>
            </w:pPr>
            <w:r w:rsidRPr="00DF6DD6">
              <w:rPr>
                <w:lang w:eastAsia="ko-KR"/>
              </w:rPr>
              <w:t>N/A</w:t>
            </w:r>
          </w:p>
        </w:tc>
        <w:tc>
          <w:tcPr>
            <w:tcW w:w="518" w:type="pct"/>
            <w:vAlign w:val="center"/>
          </w:tcPr>
          <w:p w14:paraId="5CA226F2" w14:textId="77777777" w:rsidR="004D05EA" w:rsidRPr="00DF6DD6" w:rsidRDefault="004D05EA" w:rsidP="00CE04D0">
            <w:pPr>
              <w:pStyle w:val="TAC"/>
            </w:pPr>
            <w:r w:rsidRPr="00DF6DD6">
              <w:rPr>
                <w:rFonts w:hint="eastAsia"/>
              </w:rPr>
              <w:t>N/A</w:t>
            </w:r>
          </w:p>
        </w:tc>
      </w:tr>
      <w:tr w:rsidR="00F55B07" w:rsidRPr="00DF6DD6" w14:paraId="7152479D" w14:textId="77777777" w:rsidTr="00D95CEA">
        <w:trPr>
          <w:jc w:val="center"/>
        </w:trPr>
        <w:tc>
          <w:tcPr>
            <w:tcW w:w="1329" w:type="pct"/>
            <w:vMerge w:val="restart"/>
            <w:shd w:val="clear" w:color="auto" w:fill="auto"/>
            <w:vAlign w:val="center"/>
          </w:tcPr>
          <w:p w14:paraId="16110A39" w14:textId="77777777" w:rsidR="004D05EA" w:rsidRPr="00DF6DD6" w:rsidRDefault="004D05EA" w:rsidP="00CE04D0">
            <w:pPr>
              <w:pStyle w:val="TAC"/>
            </w:pPr>
            <w:r w:rsidRPr="00DF6DD6">
              <w:t>DC_2</w:t>
            </w:r>
            <w:r w:rsidRPr="00DF6DD6">
              <w:rPr>
                <w:rFonts w:hint="eastAsia"/>
              </w:rPr>
              <w:t>A</w:t>
            </w:r>
            <w:r w:rsidRPr="00DF6DD6">
              <w:t>_</w:t>
            </w:r>
            <w:r w:rsidRPr="00DF6DD6">
              <w:rPr>
                <w:rFonts w:hint="eastAsia"/>
              </w:rPr>
              <w:t>n</w:t>
            </w:r>
            <w:r w:rsidRPr="00DF6DD6">
              <w:t>66A</w:t>
            </w:r>
          </w:p>
        </w:tc>
        <w:tc>
          <w:tcPr>
            <w:tcW w:w="608" w:type="pct"/>
            <w:shd w:val="clear" w:color="auto" w:fill="auto"/>
            <w:vAlign w:val="center"/>
          </w:tcPr>
          <w:p w14:paraId="26C1DFA9" w14:textId="77777777" w:rsidR="004D05EA" w:rsidRPr="00DF6DD6" w:rsidRDefault="004D05EA" w:rsidP="00CE04D0">
            <w:pPr>
              <w:pStyle w:val="TAC"/>
            </w:pPr>
            <w:r w:rsidRPr="00DF6DD6">
              <w:t>2</w:t>
            </w:r>
          </w:p>
        </w:tc>
        <w:tc>
          <w:tcPr>
            <w:tcW w:w="558" w:type="pct"/>
            <w:shd w:val="clear" w:color="auto" w:fill="auto"/>
            <w:noWrap/>
            <w:vAlign w:val="center"/>
          </w:tcPr>
          <w:p w14:paraId="76AE1DA6" w14:textId="77777777" w:rsidR="004D05EA" w:rsidRPr="00DF6DD6" w:rsidRDefault="004D05EA" w:rsidP="00CE04D0">
            <w:pPr>
              <w:pStyle w:val="TAC"/>
            </w:pPr>
            <w:r w:rsidRPr="00DF6DD6">
              <w:rPr>
                <w:lang w:eastAsia="ko-KR"/>
              </w:rPr>
              <w:t>1883.3</w:t>
            </w:r>
          </w:p>
        </w:tc>
        <w:tc>
          <w:tcPr>
            <w:tcW w:w="542" w:type="pct"/>
            <w:shd w:val="clear" w:color="auto" w:fill="auto"/>
            <w:noWrap/>
            <w:vAlign w:val="center"/>
          </w:tcPr>
          <w:p w14:paraId="10B45F8B" w14:textId="77777777" w:rsidR="004D05EA" w:rsidRPr="00DF6DD6" w:rsidRDefault="004D05EA" w:rsidP="00CE04D0">
            <w:pPr>
              <w:pStyle w:val="TAC"/>
            </w:pPr>
            <w:r w:rsidRPr="00DF6DD6">
              <w:rPr>
                <w:lang w:eastAsia="ko-KR"/>
              </w:rPr>
              <w:t>5</w:t>
            </w:r>
          </w:p>
        </w:tc>
        <w:tc>
          <w:tcPr>
            <w:tcW w:w="426" w:type="pct"/>
            <w:shd w:val="clear" w:color="auto" w:fill="auto"/>
            <w:noWrap/>
            <w:vAlign w:val="center"/>
          </w:tcPr>
          <w:p w14:paraId="72C2233F" w14:textId="77777777" w:rsidR="004D05EA" w:rsidRPr="00DF6DD6" w:rsidRDefault="004D05EA" w:rsidP="00CE04D0">
            <w:pPr>
              <w:pStyle w:val="TAC"/>
            </w:pPr>
            <w:r w:rsidRPr="00DF6DD6">
              <w:rPr>
                <w:lang w:eastAsia="ko-KR"/>
              </w:rPr>
              <w:t>25</w:t>
            </w:r>
          </w:p>
        </w:tc>
        <w:tc>
          <w:tcPr>
            <w:tcW w:w="558" w:type="pct"/>
            <w:shd w:val="clear" w:color="auto" w:fill="auto"/>
            <w:noWrap/>
            <w:vAlign w:val="center"/>
          </w:tcPr>
          <w:p w14:paraId="1CCF1A3B" w14:textId="77777777" w:rsidR="004D05EA" w:rsidRPr="00DF6DD6" w:rsidRDefault="004D05EA" w:rsidP="00CE04D0">
            <w:pPr>
              <w:pStyle w:val="TAC"/>
            </w:pPr>
            <w:r w:rsidRPr="00DF6DD6">
              <w:rPr>
                <w:lang w:eastAsia="ko-KR"/>
              </w:rPr>
              <w:t>1963.3</w:t>
            </w:r>
          </w:p>
        </w:tc>
        <w:tc>
          <w:tcPr>
            <w:tcW w:w="461" w:type="pct"/>
            <w:shd w:val="clear" w:color="auto" w:fill="auto"/>
            <w:noWrap/>
            <w:vAlign w:val="center"/>
          </w:tcPr>
          <w:p w14:paraId="502E041A" w14:textId="77777777" w:rsidR="004D05EA" w:rsidRPr="00DF6DD6" w:rsidRDefault="004D05EA" w:rsidP="00CE04D0">
            <w:pPr>
              <w:pStyle w:val="TAC"/>
              <w:rPr>
                <w:rFonts w:eastAsia="MS Mincho"/>
              </w:rPr>
            </w:pPr>
            <w:r w:rsidRPr="00DF6DD6">
              <w:rPr>
                <w:lang w:eastAsia="ko-KR"/>
              </w:rPr>
              <w:t>N/A</w:t>
            </w:r>
          </w:p>
        </w:tc>
        <w:tc>
          <w:tcPr>
            <w:tcW w:w="518" w:type="pct"/>
            <w:vAlign w:val="center"/>
          </w:tcPr>
          <w:p w14:paraId="56E6DA51" w14:textId="77777777" w:rsidR="004D05EA" w:rsidRPr="00DF6DD6" w:rsidRDefault="004D05EA" w:rsidP="00CE04D0">
            <w:pPr>
              <w:pStyle w:val="TAC"/>
            </w:pPr>
            <w:r w:rsidRPr="00DF6DD6">
              <w:t>N/A</w:t>
            </w:r>
          </w:p>
        </w:tc>
      </w:tr>
      <w:tr w:rsidR="00F55B07" w:rsidRPr="00DF6DD6" w14:paraId="34D3A2D0" w14:textId="77777777" w:rsidTr="00D95CEA">
        <w:trPr>
          <w:jc w:val="center"/>
        </w:trPr>
        <w:tc>
          <w:tcPr>
            <w:tcW w:w="1329" w:type="pct"/>
            <w:vMerge/>
            <w:shd w:val="clear" w:color="auto" w:fill="auto"/>
            <w:vAlign w:val="center"/>
          </w:tcPr>
          <w:p w14:paraId="7C924B57" w14:textId="77777777" w:rsidR="004D05EA" w:rsidRPr="00DF6DD6" w:rsidRDefault="004D05EA" w:rsidP="00CE04D0">
            <w:pPr>
              <w:pStyle w:val="TAC"/>
            </w:pPr>
          </w:p>
        </w:tc>
        <w:tc>
          <w:tcPr>
            <w:tcW w:w="608" w:type="pct"/>
            <w:shd w:val="clear" w:color="auto" w:fill="auto"/>
            <w:vAlign w:val="center"/>
          </w:tcPr>
          <w:p w14:paraId="13614BCF" w14:textId="77777777" w:rsidR="004D05EA" w:rsidRPr="00DF6DD6" w:rsidRDefault="004D05EA" w:rsidP="00CE04D0">
            <w:pPr>
              <w:pStyle w:val="TAC"/>
            </w:pPr>
            <w:r w:rsidRPr="00DF6DD6">
              <w:t>n66</w:t>
            </w:r>
          </w:p>
        </w:tc>
        <w:tc>
          <w:tcPr>
            <w:tcW w:w="558" w:type="pct"/>
            <w:shd w:val="clear" w:color="auto" w:fill="auto"/>
            <w:noWrap/>
            <w:vAlign w:val="center"/>
          </w:tcPr>
          <w:p w14:paraId="16A5F9C7" w14:textId="77777777" w:rsidR="004D05EA" w:rsidRPr="00DF6DD6" w:rsidRDefault="004D05EA" w:rsidP="00CE04D0">
            <w:pPr>
              <w:pStyle w:val="TAC"/>
            </w:pPr>
            <w:r w:rsidRPr="00DF6DD6">
              <w:rPr>
                <w:lang w:eastAsia="ko-KR"/>
              </w:rPr>
              <w:t>1750</w:t>
            </w:r>
          </w:p>
        </w:tc>
        <w:tc>
          <w:tcPr>
            <w:tcW w:w="542" w:type="pct"/>
            <w:shd w:val="clear" w:color="auto" w:fill="auto"/>
            <w:noWrap/>
            <w:vAlign w:val="center"/>
          </w:tcPr>
          <w:p w14:paraId="786BF5E5" w14:textId="77777777" w:rsidR="004D05EA" w:rsidRPr="00DF6DD6" w:rsidRDefault="004D05EA" w:rsidP="00CE04D0">
            <w:pPr>
              <w:pStyle w:val="TAC"/>
            </w:pPr>
            <w:r w:rsidRPr="00DF6DD6">
              <w:rPr>
                <w:lang w:eastAsia="ko-KR"/>
              </w:rPr>
              <w:t>5</w:t>
            </w:r>
          </w:p>
        </w:tc>
        <w:tc>
          <w:tcPr>
            <w:tcW w:w="426" w:type="pct"/>
            <w:shd w:val="clear" w:color="auto" w:fill="auto"/>
            <w:noWrap/>
            <w:vAlign w:val="center"/>
          </w:tcPr>
          <w:p w14:paraId="60C551A5" w14:textId="77777777" w:rsidR="004D05EA" w:rsidRPr="00DF6DD6" w:rsidRDefault="004D05EA" w:rsidP="00CE04D0">
            <w:pPr>
              <w:pStyle w:val="TAC"/>
            </w:pPr>
            <w:r w:rsidRPr="00DF6DD6">
              <w:rPr>
                <w:lang w:eastAsia="ko-KR"/>
              </w:rPr>
              <w:t>25</w:t>
            </w:r>
          </w:p>
        </w:tc>
        <w:tc>
          <w:tcPr>
            <w:tcW w:w="558" w:type="pct"/>
            <w:shd w:val="clear" w:color="auto" w:fill="auto"/>
            <w:noWrap/>
            <w:vAlign w:val="center"/>
          </w:tcPr>
          <w:p w14:paraId="0CD9FFBC" w14:textId="77777777" w:rsidR="004D05EA" w:rsidRPr="00DF6DD6" w:rsidRDefault="004D05EA" w:rsidP="00CE04D0">
            <w:pPr>
              <w:pStyle w:val="TAC"/>
            </w:pPr>
            <w:r w:rsidRPr="00DF6DD6">
              <w:rPr>
                <w:lang w:eastAsia="ko-KR"/>
              </w:rPr>
              <w:t>2150</w:t>
            </w:r>
          </w:p>
        </w:tc>
        <w:tc>
          <w:tcPr>
            <w:tcW w:w="461" w:type="pct"/>
            <w:shd w:val="clear" w:color="auto" w:fill="auto"/>
            <w:noWrap/>
            <w:vAlign w:val="center"/>
          </w:tcPr>
          <w:p w14:paraId="22348C24" w14:textId="77777777" w:rsidR="004D05EA" w:rsidRPr="00DF6DD6" w:rsidRDefault="004D05EA" w:rsidP="00CE04D0">
            <w:pPr>
              <w:pStyle w:val="TAC"/>
              <w:rPr>
                <w:rFonts w:eastAsia="MS Mincho"/>
              </w:rPr>
            </w:pPr>
            <w:r w:rsidRPr="00DF6DD6">
              <w:rPr>
                <w:lang w:eastAsia="ko-KR"/>
              </w:rPr>
              <w:t>4</w:t>
            </w:r>
          </w:p>
        </w:tc>
        <w:tc>
          <w:tcPr>
            <w:tcW w:w="518" w:type="pct"/>
            <w:vAlign w:val="center"/>
          </w:tcPr>
          <w:p w14:paraId="3DB71CAB" w14:textId="77777777" w:rsidR="004D05EA" w:rsidRPr="00DF6DD6" w:rsidRDefault="004D05EA" w:rsidP="00CE04D0">
            <w:pPr>
              <w:pStyle w:val="TAC"/>
            </w:pPr>
            <w:r w:rsidRPr="00DF6DD6">
              <w:t>IMD5</w:t>
            </w:r>
          </w:p>
        </w:tc>
      </w:tr>
      <w:tr w:rsidR="00B44FED" w:rsidRPr="00DF6DD6" w14:paraId="2C0A4720" w14:textId="77777777" w:rsidTr="00D95CEA">
        <w:trPr>
          <w:jc w:val="center"/>
        </w:trPr>
        <w:tc>
          <w:tcPr>
            <w:tcW w:w="1329" w:type="pct"/>
            <w:vMerge w:val="restart"/>
            <w:shd w:val="clear" w:color="auto" w:fill="auto"/>
            <w:vAlign w:val="center"/>
          </w:tcPr>
          <w:p w14:paraId="3619E579" w14:textId="4E337F08" w:rsidR="00B44FED" w:rsidRPr="00DF6DD6" w:rsidRDefault="00B44FED" w:rsidP="00CE04D0">
            <w:pPr>
              <w:pStyle w:val="TAC"/>
            </w:pPr>
            <w:r w:rsidRPr="0070079D">
              <w:rPr>
                <w:rFonts w:cs="Arial" w:hint="eastAsia"/>
                <w:lang w:eastAsia="ja-JP"/>
              </w:rPr>
              <w:t>DC</w:t>
            </w:r>
            <w:r w:rsidRPr="0070079D">
              <w:rPr>
                <w:rFonts w:cs="Arial"/>
                <w:lang w:eastAsia="ja-JP"/>
              </w:rPr>
              <w:t>_2A_n</w:t>
            </w:r>
            <w:r w:rsidRPr="0070079D">
              <w:rPr>
                <w:rFonts w:cs="Arial" w:hint="eastAsia"/>
                <w:lang w:eastAsia="ja-JP"/>
              </w:rPr>
              <w:t>78</w:t>
            </w:r>
            <w:r w:rsidRPr="0070079D">
              <w:rPr>
                <w:rFonts w:cs="Arial"/>
                <w:lang w:eastAsia="ja-JP"/>
              </w:rPr>
              <w:t>A</w:t>
            </w:r>
          </w:p>
        </w:tc>
        <w:tc>
          <w:tcPr>
            <w:tcW w:w="608" w:type="pct"/>
            <w:vMerge w:val="restart"/>
            <w:shd w:val="clear" w:color="auto" w:fill="auto"/>
            <w:vAlign w:val="center"/>
          </w:tcPr>
          <w:p w14:paraId="1A85199E" w14:textId="2F77587E" w:rsidR="00B44FED" w:rsidRPr="00DF6DD6" w:rsidRDefault="00B44FED" w:rsidP="00CE04D0">
            <w:pPr>
              <w:pStyle w:val="TAC"/>
            </w:pPr>
            <w:r w:rsidRPr="0070079D">
              <w:rPr>
                <w:rFonts w:cs="Arial"/>
                <w:lang w:eastAsia="ja-JP"/>
              </w:rPr>
              <w:t>2</w:t>
            </w:r>
          </w:p>
        </w:tc>
        <w:tc>
          <w:tcPr>
            <w:tcW w:w="558" w:type="pct"/>
            <w:vMerge w:val="restart"/>
            <w:shd w:val="clear" w:color="auto" w:fill="auto"/>
            <w:noWrap/>
            <w:vAlign w:val="center"/>
          </w:tcPr>
          <w:p w14:paraId="7F3480E3" w14:textId="33DFE24B" w:rsidR="00B44FED" w:rsidRPr="00DF6DD6" w:rsidRDefault="00B44FED" w:rsidP="00CE04D0">
            <w:pPr>
              <w:pStyle w:val="TAC"/>
            </w:pPr>
            <w:r w:rsidRPr="006F0619">
              <w:rPr>
                <w:rFonts w:cs="Arial" w:hint="eastAsia"/>
                <w:lang w:eastAsia="ja-JP"/>
              </w:rPr>
              <w:t>1</w:t>
            </w:r>
            <w:r w:rsidRPr="006F0619">
              <w:rPr>
                <w:rFonts w:cs="Arial"/>
                <w:lang w:eastAsia="ja-JP"/>
              </w:rPr>
              <w:t>855</w:t>
            </w:r>
          </w:p>
        </w:tc>
        <w:tc>
          <w:tcPr>
            <w:tcW w:w="542" w:type="pct"/>
            <w:vMerge w:val="restart"/>
            <w:shd w:val="clear" w:color="auto" w:fill="auto"/>
            <w:noWrap/>
            <w:vAlign w:val="center"/>
          </w:tcPr>
          <w:p w14:paraId="1C41710A" w14:textId="29A6219D" w:rsidR="00B44FED" w:rsidRPr="00DF6DD6" w:rsidRDefault="00B44FED" w:rsidP="00CE04D0">
            <w:pPr>
              <w:pStyle w:val="TAC"/>
            </w:pPr>
            <w:r w:rsidRPr="006F0619">
              <w:rPr>
                <w:rFonts w:cs="Arial"/>
              </w:rPr>
              <w:t>5</w:t>
            </w:r>
          </w:p>
        </w:tc>
        <w:tc>
          <w:tcPr>
            <w:tcW w:w="426" w:type="pct"/>
            <w:vMerge w:val="restart"/>
            <w:shd w:val="clear" w:color="auto" w:fill="auto"/>
            <w:noWrap/>
            <w:vAlign w:val="center"/>
          </w:tcPr>
          <w:p w14:paraId="159A47C1" w14:textId="53644F39" w:rsidR="00B44FED" w:rsidRPr="00DF6DD6" w:rsidRDefault="00B44FED" w:rsidP="00CE04D0">
            <w:pPr>
              <w:pStyle w:val="TAC"/>
            </w:pPr>
            <w:r w:rsidRPr="006F0619">
              <w:rPr>
                <w:rFonts w:cs="Arial"/>
              </w:rPr>
              <w:t>25</w:t>
            </w:r>
          </w:p>
        </w:tc>
        <w:tc>
          <w:tcPr>
            <w:tcW w:w="558" w:type="pct"/>
            <w:vMerge w:val="restart"/>
            <w:shd w:val="clear" w:color="auto" w:fill="auto"/>
            <w:noWrap/>
            <w:vAlign w:val="center"/>
          </w:tcPr>
          <w:p w14:paraId="5ABF76A7" w14:textId="1536C68F" w:rsidR="00B44FED" w:rsidRPr="00DF6DD6" w:rsidRDefault="00B44FED" w:rsidP="00CE04D0">
            <w:pPr>
              <w:pStyle w:val="TAC"/>
            </w:pPr>
            <w:r w:rsidRPr="006F0619">
              <w:rPr>
                <w:rFonts w:cs="Arial"/>
                <w:lang w:eastAsia="ja-JP"/>
              </w:rPr>
              <w:t>1935</w:t>
            </w:r>
          </w:p>
        </w:tc>
        <w:tc>
          <w:tcPr>
            <w:tcW w:w="461" w:type="pct"/>
            <w:shd w:val="clear" w:color="auto" w:fill="auto"/>
            <w:noWrap/>
            <w:vAlign w:val="center"/>
          </w:tcPr>
          <w:p w14:paraId="7E37BFB4" w14:textId="31D046D4" w:rsidR="00B44FED" w:rsidRPr="00DF6DD6" w:rsidRDefault="00B44FED" w:rsidP="00CE04D0">
            <w:pPr>
              <w:pStyle w:val="TAC"/>
              <w:rPr>
                <w:rFonts w:eastAsia="MS Mincho"/>
              </w:rPr>
            </w:pPr>
            <w:r w:rsidRPr="0070079D">
              <w:rPr>
                <w:rFonts w:eastAsia="MS Mincho" w:cs="Arial"/>
                <w:lang w:eastAsia="ja-JP"/>
              </w:rPr>
              <w:t>26</w:t>
            </w:r>
          </w:p>
        </w:tc>
        <w:tc>
          <w:tcPr>
            <w:tcW w:w="518" w:type="pct"/>
            <w:vMerge w:val="restart"/>
            <w:vAlign w:val="center"/>
          </w:tcPr>
          <w:p w14:paraId="28A3B959" w14:textId="337C45B3" w:rsidR="00B44FED" w:rsidRPr="00DF6DD6" w:rsidRDefault="00B44FED" w:rsidP="00CE04D0">
            <w:pPr>
              <w:pStyle w:val="TAC"/>
            </w:pPr>
            <w:r w:rsidRPr="0070079D">
              <w:rPr>
                <w:rFonts w:cs="Arial"/>
              </w:rPr>
              <w:t>IMD2</w:t>
            </w:r>
            <w:r w:rsidRPr="0070079D">
              <w:rPr>
                <w:rFonts w:cs="Arial"/>
                <w:vertAlign w:val="superscript"/>
              </w:rPr>
              <w:t>3</w:t>
            </w:r>
          </w:p>
        </w:tc>
      </w:tr>
      <w:tr w:rsidR="00B44FED" w:rsidRPr="00DF6DD6" w14:paraId="69A1226B" w14:textId="77777777" w:rsidTr="00D95CEA">
        <w:trPr>
          <w:jc w:val="center"/>
        </w:trPr>
        <w:tc>
          <w:tcPr>
            <w:tcW w:w="1329" w:type="pct"/>
            <w:vMerge/>
            <w:shd w:val="clear" w:color="auto" w:fill="auto"/>
            <w:vAlign w:val="center"/>
          </w:tcPr>
          <w:p w14:paraId="21576E85" w14:textId="77777777" w:rsidR="00B44FED" w:rsidRPr="00DF6DD6" w:rsidRDefault="00B44FED" w:rsidP="00CE04D0">
            <w:pPr>
              <w:pStyle w:val="TAC"/>
            </w:pPr>
          </w:p>
        </w:tc>
        <w:tc>
          <w:tcPr>
            <w:tcW w:w="608" w:type="pct"/>
            <w:vMerge/>
            <w:shd w:val="clear" w:color="auto" w:fill="auto"/>
            <w:vAlign w:val="center"/>
          </w:tcPr>
          <w:p w14:paraId="32379A44" w14:textId="77777777" w:rsidR="00B44FED" w:rsidRPr="00DF6DD6" w:rsidRDefault="00B44FED" w:rsidP="00CE04D0">
            <w:pPr>
              <w:pStyle w:val="TAC"/>
            </w:pPr>
          </w:p>
        </w:tc>
        <w:tc>
          <w:tcPr>
            <w:tcW w:w="558" w:type="pct"/>
            <w:vMerge/>
            <w:shd w:val="clear" w:color="auto" w:fill="auto"/>
            <w:noWrap/>
            <w:vAlign w:val="center"/>
          </w:tcPr>
          <w:p w14:paraId="1A25F427" w14:textId="77777777" w:rsidR="00B44FED" w:rsidRPr="00DF6DD6" w:rsidRDefault="00B44FED" w:rsidP="00CE04D0">
            <w:pPr>
              <w:pStyle w:val="TAC"/>
            </w:pPr>
          </w:p>
        </w:tc>
        <w:tc>
          <w:tcPr>
            <w:tcW w:w="542" w:type="pct"/>
            <w:vMerge/>
            <w:shd w:val="clear" w:color="auto" w:fill="auto"/>
            <w:noWrap/>
            <w:vAlign w:val="center"/>
          </w:tcPr>
          <w:p w14:paraId="3D1440A7" w14:textId="77777777" w:rsidR="00B44FED" w:rsidRPr="00DF6DD6" w:rsidRDefault="00B44FED" w:rsidP="00CE04D0">
            <w:pPr>
              <w:pStyle w:val="TAC"/>
            </w:pPr>
          </w:p>
        </w:tc>
        <w:tc>
          <w:tcPr>
            <w:tcW w:w="426" w:type="pct"/>
            <w:vMerge/>
            <w:shd w:val="clear" w:color="auto" w:fill="auto"/>
            <w:noWrap/>
            <w:vAlign w:val="center"/>
          </w:tcPr>
          <w:p w14:paraId="4D012141" w14:textId="77777777" w:rsidR="00B44FED" w:rsidRPr="00DF6DD6" w:rsidRDefault="00B44FED" w:rsidP="00CE04D0">
            <w:pPr>
              <w:pStyle w:val="TAC"/>
            </w:pPr>
          </w:p>
        </w:tc>
        <w:tc>
          <w:tcPr>
            <w:tcW w:w="558" w:type="pct"/>
            <w:vMerge/>
            <w:shd w:val="clear" w:color="auto" w:fill="auto"/>
            <w:noWrap/>
            <w:vAlign w:val="center"/>
          </w:tcPr>
          <w:p w14:paraId="3F65AB9B" w14:textId="77777777" w:rsidR="00B44FED" w:rsidRPr="00DF6DD6" w:rsidRDefault="00B44FED" w:rsidP="00CE04D0">
            <w:pPr>
              <w:pStyle w:val="TAC"/>
            </w:pPr>
          </w:p>
        </w:tc>
        <w:tc>
          <w:tcPr>
            <w:tcW w:w="461" w:type="pct"/>
            <w:shd w:val="clear" w:color="auto" w:fill="auto"/>
            <w:noWrap/>
            <w:vAlign w:val="center"/>
          </w:tcPr>
          <w:p w14:paraId="3A752FDA" w14:textId="7EF3E9BC" w:rsidR="00B44FED" w:rsidRPr="00DF6DD6" w:rsidRDefault="00B44FED" w:rsidP="00CE04D0">
            <w:pPr>
              <w:pStyle w:val="TAC"/>
              <w:rPr>
                <w:rFonts w:eastAsia="MS Mincho"/>
              </w:rPr>
            </w:pPr>
            <w:r w:rsidRPr="0070079D">
              <w:rPr>
                <w:rFonts w:eastAsia="MS Mincho" w:cs="Arial"/>
                <w:lang w:eastAsia="ja-JP"/>
              </w:rPr>
              <w:t>28.7</w:t>
            </w:r>
            <w:r w:rsidRPr="0070079D">
              <w:rPr>
                <w:rFonts w:cs="Arial"/>
                <w:vertAlign w:val="superscript"/>
                <w:lang w:eastAsia="ko-KR"/>
              </w:rPr>
              <w:t>4</w:t>
            </w:r>
          </w:p>
        </w:tc>
        <w:tc>
          <w:tcPr>
            <w:tcW w:w="518" w:type="pct"/>
            <w:vMerge/>
            <w:vAlign w:val="center"/>
          </w:tcPr>
          <w:p w14:paraId="35DC9086" w14:textId="77777777" w:rsidR="00B44FED" w:rsidRPr="00DF6DD6" w:rsidRDefault="00B44FED" w:rsidP="00CE04D0">
            <w:pPr>
              <w:pStyle w:val="TAC"/>
            </w:pPr>
          </w:p>
        </w:tc>
      </w:tr>
      <w:tr w:rsidR="00B44FED" w:rsidRPr="00DF6DD6" w14:paraId="03DECD17" w14:textId="77777777" w:rsidTr="00D95CEA">
        <w:trPr>
          <w:jc w:val="center"/>
        </w:trPr>
        <w:tc>
          <w:tcPr>
            <w:tcW w:w="1329" w:type="pct"/>
            <w:vMerge/>
            <w:shd w:val="clear" w:color="auto" w:fill="auto"/>
            <w:vAlign w:val="center"/>
          </w:tcPr>
          <w:p w14:paraId="65B2567C" w14:textId="77777777" w:rsidR="00B44FED" w:rsidRPr="00DF6DD6" w:rsidRDefault="00B44FED" w:rsidP="00CE04D0">
            <w:pPr>
              <w:pStyle w:val="TAC"/>
            </w:pPr>
          </w:p>
        </w:tc>
        <w:tc>
          <w:tcPr>
            <w:tcW w:w="608" w:type="pct"/>
            <w:shd w:val="clear" w:color="auto" w:fill="auto"/>
            <w:vAlign w:val="center"/>
          </w:tcPr>
          <w:p w14:paraId="05ACB74E" w14:textId="2E6B9E81" w:rsidR="00B44FED" w:rsidRPr="00DF6DD6" w:rsidRDefault="00B44FED" w:rsidP="00CE04D0">
            <w:pPr>
              <w:pStyle w:val="TAC"/>
            </w:pPr>
            <w:r w:rsidRPr="0070079D">
              <w:rPr>
                <w:rFonts w:eastAsia="MS Mincho" w:cs="Arial" w:hint="eastAsia"/>
                <w:lang w:eastAsia="ja-JP"/>
              </w:rPr>
              <w:t>n78</w:t>
            </w:r>
          </w:p>
        </w:tc>
        <w:tc>
          <w:tcPr>
            <w:tcW w:w="558" w:type="pct"/>
            <w:shd w:val="clear" w:color="auto" w:fill="auto"/>
            <w:noWrap/>
            <w:vAlign w:val="center"/>
          </w:tcPr>
          <w:p w14:paraId="4E00E029" w14:textId="5A5371DD" w:rsidR="00B44FED" w:rsidRPr="00DF6DD6" w:rsidRDefault="00B44FED" w:rsidP="00CE04D0">
            <w:pPr>
              <w:pStyle w:val="TAC"/>
            </w:pPr>
            <w:r w:rsidRPr="006F0619">
              <w:rPr>
                <w:rFonts w:cs="Arial" w:hint="eastAsia"/>
                <w:lang w:eastAsia="ja-JP"/>
              </w:rPr>
              <w:t>3</w:t>
            </w:r>
            <w:r w:rsidRPr="006F0619">
              <w:rPr>
                <w:rFonts w:cs="Arial"/>
                <w:lang w:eastAsia="ja-JP"/>
              </w:rPr>
              <w:t>790</w:t>
            </w:r>
          </w:p>
        </w:tc>
        <w:tc>
          <w:tcPr>
            <w:tcW w:w="542" w:type="pct"/>
            <w:shd w:val="clear" w:color="auto" w:fill="auto"/>
            <w:noWrap/>
            <w:vAlign w:val="center"/>
          </w:tcPr>
          <w:p w14:paraId="12A460E9" w14:textId="65C0DB69" w:rsidR="00B44FED" w:rsidRPr="00DF6DD6" w:rsidRDefault="00B44FED" w:rsidP="00CE04D0">
            <w:pPr>
              <w:pStyle w:val="TAC"/>
            </w:pPr>
            <w:r w:rsidRPr="006F0619">
              <w:rPr>
                <w:rFonts w:eastAsia="MS Mincho" w:cs="Arial" w:hint="eastAsia"/>
                <w:lang w:eastAsia="ja-JP"/>
              </w:rPr>
              <w:t>10</w:t>
            </w:r>
          </w:p>
        </w:tc>
        <w:tc>
          <w:tcPr>
            <w:tcW w:w="426" w:type="pct"/>
            <w:shd w:val="clear" w:color="auto" w:fill="auto"/>
            <w:noWrap/>
            <w:vAlign w:val="center"/>
          </w:tcPr>
          <w:p w14:paraId="47268038" w14:textId="5E7FE133" w:rsidR="00B44FED" w:rsidRPr="00DF6DD6" w:rsidRDefault="00B44FED" w:rsidP="00CE04D0">
            <w:pPr>
              <w:pStyle w:val="TAC"/>
            </w:pPr>
            <w:r w:rsidRPr="006F0619">
              <w:rPr>
                <w:rFonts w:cs="Arial"/>
              </w:rPr>
              <w:t>50</w:t>
            </w:r>
          </w:p>
        </w:tc>
        <w:tc>
          <w:tcPr>
            <w:tcW w:w="558" w:type="pct"/>
            <w:shd w:val="clear" w:color="auto" w:fill="auto"/>
            <w:noWrap/>
            <w:vAlign w:val="center"/>
          </w:tcPr>
          <w:p w14:paraId="2B11B950" w14:textId="2CFEDA90" w:rsidR="00B44FED" w:rsidRPr="00DF6DD6" w:rsidRDefault="00B44FED" w:rsidP="00CE04D0">
            <w:pPr>
              <w:pStyle w:val="TAC"/>
            </w:pPr>
            <w:r w:rsidRPr="006F0619">
              <w:rPr>
                <w:rFonts w:cs="Arial" w:hint="eastAsia"/>
                <w:lang w:eastAsia="ja-JP"/>
              </w:rPr>
              <w:t>3</w:t>
            </w:r>
            <w:r w:rsidRPr="006F0619">
              <w:rPr>
                <w:rFonts w:cs="Arial"/>
                <w:lang w:eastAsia="ja-JP"/>
              </w:rPr>
              <w:t>790</w:t>
            </w:r>
          </w:p>
        </w:tc>
        <w:tc>
          <w:tcPr>
            <w:tcW w:w="461" w:type="pct"/>
            <w:shd w:val="clear" w:color="auto" w:fill="auto"/>
            <w:noWrap/>
            <w:vAlign w:val="center"/>
          </w:tcPr>
          <w:p w14:paraId="61FF0B27" w14:textId="53CF3651" w:rsidR="00B44FED" w:rsidRPr="00DF6DD6" w:rsidRDefault="00B44FED" w:rsidP="00CE04D0">
            <w:pPr>
              <w:pStyle w:val="TAC"/>
              <w:rPr>
                <w:rFonts w:eastAsia="MS Mincho"/>
              </w:rPr>
            </w:pPr>
            <w:r w:rsidRPr="0070079D">
              <w:rPr>
                <w:rFonts w:cs="Arial" w:hint="eastAsia"/>
                <w:lang w:eastAsia="ja-JP"/>
              </w:rPr>
              <w:t>N/A</w:t>
            </w:r>
          </w:p>
        </w:tc>
        <w:tc>
          <w:tcPr>
            <w:tcW w:w="518" w:type="pct"/>
            <w:vAlign w:val="center"/>
          </w:tcPr>
          <w:p w14:paraId="28774D57" w14:textId="3C4DE59B" w:rsidR="00B44FED" w:rsidRPr="00DF6DD6" w:rsidRDefault="00B44FED" w:rsidP="00CE04D0">
            <w:pPr>
              <w:pStyle w:val="TAC"/>
            </w:pPr>
            <w:r w:rsidRPr="0070079D">
              <w:rPr>
                <w:rFonts w:cs="Arial"/>
                <w:lang w:eastAsia="ja-JP"/>
              </w:rPr>
              <w:t>N/A</w:t>
            </w:r>
          </w:p>
        </w:tc>
      </w:tr>
      <w:tr w:rsidR="00B44FED" w:rsidRPr="00DF6DD6" w14:paraId="7AF09509" w14:textId="77777777" w:rsidTr="00D95CEA">
        <w:trPr>
          <w:jc w:val="center"/>
        </w:trPr>
        <w:tc>
          <w:tcPr>
            <w:tcW w:w="1329" w:type="pct"/>
            <w:vMerge w:val="restart"/>
            <w:shd w:val="clear" w:color="auto" w:fill="auto"/>
            <w:vAlign w:val="center"/>
          </w:tcPr>
          <w:p w14:paraId="156E8D9A" w14:textId="0998E662" w:rsidR="00B44FED" w:rsidRPr="00DF6DD6" w:rsidRDefault="00B44FED" w:rsidP="00CE04D0">
            <w:pPr>
              <w:pStyle w:val="TAC"/>
            </w:pPr>
            <w:r w:rsidRPr="0070079D">
              <w:rPr>
                <w:rFonts w:cs="Arial" w:hint="eastAsia"/>
                <w:lang w:eastAsia="ja-JP"/>
              </w:rPr>
              <w:t>DC</w:t>
            </w:r>
            <w:r w:rsidRPr="0070079D">
              <w:rPr>
                <w:rFonts w:cs="Arial"/>
                <w:lang w:eastAsia="ja-JP"/>
              </w:rPr>
              <w:t>_2A_n</w:t>
            </w:r>
            <w:r w:rsidRPr="0070079D">
              <w:rPr>
                <w:rFonts w:cs="Arial" w:hint="eastAsia"/>
                <w:lang w:eastAsia="ja-JP"/>
              </w:rPr>
              <w:t>78</w:t>
            </w:r>
            <w:r w:rsidRPr="0070079D">
              <w:rPr>
                <w:rFonts w:cs="Arial"/>
                <w:lang w:eastAsia="ja-JP"/>
              </w:rPr>
              <w:t>A</w:t>
            </w:r>
          </w:p>
        </w:tc>
        <w:tc>
          <w:tcPr>
            <w:tcW w:w="608" w:type="pct"/>
            <w:vMerge w:val="restart"/>
            <w:shd w:val="clear" w:color="auto" w:fill="auto"/>
            <w:vAlign w:val="center"/>
          </w:tcPr>
          <w:p w14:paraId="4D3B00CC" w14:textId="0B2A6B73" w:rsidR="00B44FED" w:rsidRPr="00DF6DD6" w:rsidRDefault="00B44FED" w:rsidP="00CE04D0">
            <w:pPr>
              <w:pStyle w:val="TAC"/>
            </w:pPr>
            <w:r w:rsidRPr="0070079D">
              <w:rPr>
                <w:rFonts w:cs="Arial"/>
                <w:lang w:eastAsia="ja-JP"/>
              </w:rPr>
              <w:t>2</w:t>
            </w:r>
          </w:p>
        </w:tc>
        <w:tc>
          <w:tcPr>
            <w:tcW w:w="558" w:type="pct"/>
            <w:vMerge w:val="restart"/>
            <w:shd w:val="clear" w:color="auto" w:fill="auto"/>
            <w:noWrap/>
            <w:vAlign w:val="center"/>
          </w:tcPr>
          <w:p w14:paraId="6B9A6042" w14:textId="4E985DFC" w:rsidR="00B44FED" w:rsidRPr="00DF6DD6" w:rsidRDefault="00B44FED" w:rsidP="00CE04D0">
            <w:pPr>
              <w:pStyle w:val="TAC"/>
            </w:pPr>
            <w:r w:rsidRPr="006F0619">
              <w:rPr>
                <w:rFonts w:cs="Arial"/>
                <w:lang w:eastAsia="ja-JP"/>
              </w:rPr>
              <w:t>1885</w:t>
            </w:r>
          </w:p>
        </w:tc>
        <w:tc>
          <w:tcPr>
            <w:tcW w:w="542" w:type="pct"/>
            <w:vMerge w:val="restart"/>
            <w:shd w:val="clear" w:color="auto" w:fill="auto"/>
            <w:noWrap/>
            <w:vAlign w:val="center"/>
          </w:tcPr>
          <w:p w14:paraId="1C6BAF20" w14:textId="18021404" w:rsidR="00B44FED" w:rsidRPr="00DF6DD6" w:rsidRDefault="00B44FED" w:rsidP="00CE04D0">
            <w:pPr>
              <w:pStyle w:val="TAC"/>
            </w:pPr>
            <w:r w:rsidRPr="006F0619">
              <w:rPr>
                <w:rFonts w:cs="Arial"/>
              </w:rPr>
              <w:t>5</w:t>
            </w:r>
          </w:p>
        </w:tc>
        <w:tc>
          <w:tcPr>
            <w:tcW w:w="426" w:type="pct"/>
            <w:vMerge w:val="restart"/>
            <w:shd w:val="clear" w:color="auto" w:fill="auto"/>
            <w:noWrap/>
            <w:vAlign w:val="center"/>
          </w:tcPr>
          <w:p w14:paraId="6A2A2EDF" w14:textId="37090841" w:rsidR="00B44FED" w:rsidRPr="00DF6DD6" w:rsidRDefault="00B44FED" w:rsidP="00CE04D0">
            <w:pPr>
              <w:pStyle w:val="TAC"/>
            </w:pPr>
            <w:r w:rsidRPr="006F0619">
              <w:rPr>
                <w:rFonts w:cs="Arial"/>
              </w:rPr>
              <w:t>25</w:t>
            </w:r>
          </w:p>
        </w:tc>
        <w:tc>
          <w:tcPr>
            <w:tcW w:w="558" w:type="pct"/>
            <w:vMerge w:val="restart"/>
            <w:shd w:val="clear" w:color="auto" w:fill="auto"/>
            <w:noWrap/>
            <w:vAlign w:val="center"/>
          </w:tcPr>
          <w:p w14:paraId="6F550F74" w14:textId="326FBB4D" w:rsidR="00B44FED" w:rsidRPr="00DF6DD6" w:rsidRDefault="00B44FED" w:rsidP="00CE04D0">
            <w:pPr>
              <w:pStyle w:val="TAC"/>
            </w:pPr>
            <w:r w:rsidRPr="006F0619">
              <w:rPr>
                <w:rFonts w:cs="Arial" w:hint="eastAsia"/>
                <w:lang w:eastAsia="ja-JP"/>
              </w:rPr>
              <w:t>1</w:t>
            </w:r>
            <w:r w:rsidRPr="006F0619">
              <w:rPr>
                <w:rFonts w:cs="Arial"/>
                <w:lang w:eastAsia="ja-JP"/>
              </w:rPr>
              <w:t>965</w:t>
            </w:r>
          </w:p>
        </w:tc>
        <w:tc>
          <w:tcPr>
            <w:tcW w:w="461" w:type="pct"/>
            <w:shd w:val="clear" w:color="auto" w:fill="auto"/>
            <w:noWrap/>
            <w:vAlign w:val="center"/>
          </w:tcPr>
          <w:p w14:paraId="2D3ECB4E" w14:textId="4D648046" w:rsidR="00B44FED" w:rsidRPr="00DF6DD6" w:rsidRDefault="00B44FED" w:rsidP="00CE04D0">
            <w:pPr>
              <w:pStyle w:val="TAC"/>
              <w:rPr>
                <w:rFonts w:eastAsia="MS Mincho"/>
              </w:rPr>
            </w:pPr>
            <w:r w:rsidRPr="0070079D">
              <w:rPr>
                <w:rFonts w:eastAsia="MS Mincho" w:cs="Arial"/>
                <w:lang w:eastAsia="ja-JP"/>
              </w:rPr>
              <w:t>8.0</w:t>
            </w:r>
          </w:p>
        </w:tc>
        <w:tc>
          <w:tcPr>
            <w:tcW w:w="518" w:type="pct"/>
            <w:vMerge w:val="restart"/>
            <w:vAlign w:val="center"/>
          </w:tcPr>
          <w:p w14:paraId="6B7B797D" w14:textId="62626707" w:rsidR="00B44FED" w:rsidRPr="00DF6DD6" w:rsidRDefault="00B44FED" w:rsidP="00CE04D0">
            <w:pPr>
              <w:pStyle w:val="TAC"/>
            </w:pPr>
            <w:r w:rsidRPr="0070079D">
              <w:rPr>
                <w:rFonts w:cs="Arial"/>
              </w:rPr>
              <w:t>IMD4</w:t>
            </w:r>
            <w:r w:rsidRPr="0070079D">
              <w:rPr>
                <w:rFonts w:cs="Arial"/>
                <w:vertAlign w:val="superscript"/>
              </w:rPr>
              <w:t>3</w:t>
            </w:r>
          </w:p>
        </w:tc>
      </w:tr>
      <w:tr w:rsidR="00B44FED" w:rsidRPr="00DF6DD6" w14:paraId="74F7990E" w14:textId="77777777" w:rsidTr="00D95CEA">
        <w:trPr>
          <w:jc w:val="center"/>
        </w:trPr>
        <w:tc>
          <w:tcPr>
            <w:tcW w:w="1329" w:type="pct"/>
            <w:vMerge/>
            <w:shd w:val="clear" w:color="auto" w:fill="auto"/>
            <w:vAlign w:val="center"/>
          </w:tcPr>
          <w:p w14:paraId="7A92785F" w14:textId="77777777" w:rsidR="00B44FED" w:rsidRPr="00DF6DD6" w:rsidRDefault="00B44FED" w:rsidP="00CE04D0">
            <w:pPr>
              <w:pStyle w:val="TAC"/>
            </w:pPr>
          </w:p>
        </w:tc>
        <w:tc>
          <w:tcPr>
            <w:tcW w:w="608" w:type="pct"/>
            <w:vMerge/>
            <w:shd w:val="clear" w:color="auto" w:fill="auto"/>
            <w:vAlign w:val="center"/>
          </w:tcPr>
          <w:p w14:paraId="6020C953" w14:textId="77777777" w:rsidR="00B44FED" w:rsidRPr="00DF6DD6" w:rsidRDefault="00B44FED" w:rsidP="00CE04D0">
            <w:pPr>
              <w:pStyle w:val="TAC"/>
            </w:pPr>
          </w:p>
        </w:tc>
        <w:tc>
          <w:tcPr>
            <w:tcW w:w="558" w:type="pct"/>
            <w:vMerge/>
            <w:shd w:val="clear" w:color="auto" w:fill="auto"/>
            <w:noWrap/>
            <w:vAlign w:val="center"/>
          </w:tcPr>
          <w:p w14:paraId="64D855E2" w14:textId="77777777" w:rsidR="00B44FED" w:rsidRPr="00DF6DD6" w:rsidRDefault="00B44FED" w:rsidP="00CE04D0">
            <w:pPr>
              <w:pStyle w:val="TAC"/>
            </w:pPr>
          </w:p>
        </w:tc>
        <w:tc>
          <w:tcPr>
            <w:tcW w:w="542" w:type="pct"/>
            <w:vMerge/>
            <w:shd w:val="clear" w:color="auto" w:fill="auto"/>
            <w:noWrap/>
            <w:vAlign w:val="center"/>
          </w:tcPr>
          <w:p w14:paraId="5A63AC0C" w14:textId="77777777" w:rsidR="00B44FED" w:rsidRPr="00DF6DD6" w:rsidRDefault="00B44FED" w:rsidP="00CE04D0">
            <w:pPr>
              <w:pStyle w:val="TAC"/>
            </w:pPr>
          </w:p>
        </w:tc>
        <w:tc>
          <w:tcPr>
            <w:tcW w:w="426" w:type="pct"/>
            <w:vMerge/>
            <w:shd w:val="clear" w:color="auto" w:fill="auto"/>
            <w:noWrap/>
            <w:vAlign w:val="center"/>
          </w:tcPr>
          <w:p w14:paraId="3CCC263F" w14:textId="77777777" w:rsidR="00B44FED" w:rsidRPr="00DF6DD6" w:rsidRDefault="00B44FED" w:rsidP="00CE04D0">
            <w:pPr>
              <w:pStyle w:val="TAC"/>
            </w:pPr>
          </w:p>
        </w:tc>
        <w:tc>
          <w:tcPr>
            <w:tcW w:w="558" w:type="pct"/>
            <w:vMerge/>
            <w:shd w:val="clear" w:color="auto" w:fill="auto"/>
            <w:noWrap/>
            <w:vAlign w:val="center"/>
          </w:tcPr>
          <w:p w14:paraId="7EE40936" w14:textId="77777777" w:rsidR="00B44FED" w:rsidRPr="00DF6DD6" w:rsidRDefault="00B44FED" w:rsidP="00CE04D0">
            <w:pPr>
              <w:pStyle w:val="TAC"/>
            </w:pPr>
          </w:p>
        </w:tc>
        <w:tc>
          <w:tcPr>
            <w:tcW w:w="461" w:type="pct"/>
            <w:shd w:val="clear" w:color="auto" w:fill="auto"/>
            <w:noWrap/>
            <w:vAlign w:val="center"/>
          </w:tcPr>
          <w:p w14:paraId="0D426404" w14:textId="3E68E4F6" w:rsidR="00B44FED" w:rsidRPr="00DF6DD6" w:rsidRDefault="00B44FED" w:rsidP="00CE04D0">
            <w:pPr>
              <w:pStyle w:val="TAC"/>
              <w:rPr>
                <w:rFonts w:eastAsia="MS Mincho"/>
              </w:rPr>
            </w:pPr>
            <w:r w:rsidRPr="0070079D">
              <w:rPr>
                <w:rFonts w:eastAsia="MS Mincho" w:cs="Arial"/>
                <w:lang w:eastAsia="ja-JP"/>
              </w:rPr>
              <w:t>10.7</w:t>
            </w:r>
            <w:r w:rsidRPr="0070079D">
              <w:rPr>
                <w:rFonts w:cs="Arial"/>
                <w:vertAlign w:val="superscript"/>
                <w:lang w:eastAsia="ko-KR"/>
              </w:rPr>
              <w:t>4</w:t>
            </w:r>
          </w:p>
        </w:tc>
        <w:tc>
          <w:tcPr>
            <w:tcW w:w="518" w:type="pct"/>
            <w:vMerge/>
            <w:vAlign w:val="center"/>
          </w:tcPr>
          <w:p w14:paraId="728F0D21" w14:textId="77777777" w:rsidR="00B44FED" w:rsidRPr="00DF6DD6" w:rsidRDefault="00B44FED" w:rsidP="00CE04D0">
            <w:pPr>
              <w:pStyle w:val="TAC"/>
            </w:pPr>
          </w:p>
        </w:tc>
      </w:tr>
      <w:tr w:rsidR="00B44FED" w:rsidRPr="00DF6DD6" w14:paraId="4ACAE3EC" w14:textId="77777777" w:rsidTr="00D95CEA">
        <w:trPr>
          <w:jc w:val="center"/>
        </w:trPr>
        <w:tc>
          <w:tcPr>
            <w:tcW w:w="1329" w:type="pct"/>
            <w:vMerge/>
            <w:shd w:val="clear" w:color="auto" w:fill="auto"/>
            <w:vAlign w:val="center"/>
          </w:tcPr>
          <w:p w14:paraId="59B7A7D8" w14:textId="77777777" w:rsidR="00B44FED" w:rsidRPr="00DF6DD6" w:rsidRDefault="00B44FED" w:rsidP="00CE04D0">
            <w:pPr>
              <w:pStyle w:val="TAC"/>
            </w:pPr>
          </w:p>
        </w:tc>
        <w:tc>
          <w:tcPr>
            <w:tcW w:w="608" w:type="pct"/>
            <w:shd w:val="clear" w:color="auto" w:fill="auto"/>
            <w:vAlign w:val="center"/>
          </w:tcPr>
          <w:p w14:paraId="75AEE9C0" w14:textId="6B78B0DA" w:rsidR="00B44FED" w:rsidRPr="00DF6DD6" w:rsidRDefault="00B44FED" w:rsidP="00CE04D0">
            <w:pPr>
              <w:pStyle w:val="TAC"/>
            </w:pPr>
            <w:r w:rsidRPr="0070079D">
              <w:rPr>
                <w:rFonts w:eastAsia="MS Mincho" w:cs="Arial" w:hint="eastAsia"/>
                <w:lang w:eastAsia="ja-JP"/>
              </w:rPr>
              <w:t>n78</w:t>
            </w:r>
          </w:p>
        </w:tc>
        <w:tc>
          <w:tcPr>
            <w:tcW w:w="558" w:type="pct"/>
            <w:shd w:val="clear" w:color="auto" w:fill="auto"/>
            <w:noWrap/>
            <w:vAlign w:val="center"/>
          </w:tcPr>
          <w:p w14:paraId="524A5440" w14:textId="03713F42" w:rsidR="00B44FED" w:rsidRPr="00DF6DD6" w:rsidRDefault="00B44FED" w:rsidP="00CE04D0">
            <w:pPr>
              <w:pStyle w:val="TAC"/>
            </w:pPr>
            <w:r w:rsidRPr="006F0619">
              <w:rPr>
                <w:rFonts w:cs="Arial"/>
                <w:lang w:eastAsia="ja-JP"/>
              </w:rPr>
              <w:t>3690</w:t>
            </w:r>
          </w:p>
        </w:tc>
        <w:tc>
          <w:tcPr>
            <w:tcW w:w="542" w:type="pct"/>
            <w:shd w:val="clear" w:color="auto" w:fill="auto"/>
            <w:noWrap/>
            <w:vAlign w:val="center"/>
          </w:tcPr>
          <w:p w14:paraId="088EEB80" w14:textId="1072AA9D" w:rsidR="00B44FED" w:rsidRPr="00DF6DD6" w:rsidRDefault="00B44FED" w:rsidP="00CE04D0">
            <w:pPr>
              <w:pStyle w:val="TAC"/>
            </w:pPr>
            <w:r w:rsidRPr="006F0619">
              <w:rPr>
                <w:rFonts w:eastAsia="MS Mincho" w:cs="Arial" w:hint="eastAsia"/>
                <w:lang w:eastAsia="ja-JP"/>
              </w:rPr>
              <w:t>10</w:t>
            </w:r>
          </w:p>
        </w:tc>
        <w:tc>
          <w:tcPr>
            <w:tcW w:w="426" w:type="pct"/>
            <w:shd w:val="clear" w:color="auto" w:fill="auto"/>
            <w:noWrap/>
            <w:vAlign w:val="center"/>
          </w:tcPr>
          <w:p w14:paraId="6DED5594" w14:textId="431DD4D8" w:rsidR="00B44FED" w:rsidRPr="00DF6DD6" w:rsidRDefault="00B44FED" w:rsidP="00CE04D0">
            <w:pPr>
              <w:pStyle w:val="TAC"/>
            </w:pPr>
            <w:r w:rsidRPr="006F0619">
              <w:rPr>
                <w:rFonts w:cs="Arial"/>
              </w:rPr>
              <w:t>50</w:t>
            </w:r>
          </w:p>
        </w:tc>
        <w:tc>
          <w:tcPr>
            <w:tcW w:w="558" w:type="pct"/>
            <w:shd w:val="clear" w:color="auto" w:fill="auto"/>
            <w:noWrap/>
            <w:vAlign w:val="center"/>
          </w:tcPr>
          <w:p w14:paraId="44F904ED" w14:textId="1F582CBA" w:rsidR="00B44FED" w:rsidRPr="00DF6DD6" w:rsidRDefault="00B44FED" w:rsidP="00CE04D0">
            <w:pPr>
              <w:pStyle w:val="TAC"/>
            </w:pPr>
            <w:r w:rsidRPr="006F0619">
              <w:rPr>
                <w:rFonts w:cs="Arial" w:hint="eastAsia"/>
                <w:lang w:eastAsia="ja-JP"/>
              </w:rPr>
              <w:t>3</w:t>
            </w:r>
            <w:r w:rsidRPr="006F0619">
              <w:rPr>
                <w:rFonts w:cs="Arial"/>
                <w:lang w:eastAsia="ja-JP"/>
              </w:rPr>
              <w:t>690</w:t>
            </w:r>
          </w:p>
        </w:tc>
        <w:tc>
          <w:tcPr>
            <w:tcW w:w="461" w:type="pct"/>
            <w:shd w:val="clear" w:color="auto" w:fill="auto"/>
            <w:noWrap/>
            <w:vAlign w:val="center"/>
          </w:tcPr>
          <w:p w14:paraId="203EE32C" w14:textId="7B40A797" w:rsidR="00B44FED" w:rsidRPr="00DF6DD6" w:rsidRDefault="00B44FED" w:rsidP="00CE04D0">
            <w:pPr>
              <w:pStyle w:val="TAC"/>
              <w:rPr>
                <w:rFonts w:eastAsia="MS Mincho"/>
              </w:rPr>
            </w:pPr>
            <w:r w:rsidRPr="0070079D">
              <w:rPr>
                <w:rFonts w:cs="Arial" w:hint="eastAsia"/>
                <w:lang w:eastAsia="ja-JP"/>
              </w:rPr>
              <w:t>N/A</w:t>
            </w:r>
          </w:p>
        </w:tc>
        <w:tc>
          <w:tcPr>
            <w:tcW w:w="518" w:type="pct"/>
            <w:vAlign w:val="center"/>
          </w:tcPr>
          <w:p w14:paraId="6D78B529" w14:textId="5C19E001" w:rsidR="00B44FED" w:rsidRPr="00DF6DD6" w:rsidRDefault="00B44FED" w:rsidP="00CE04D0">
            <w:pPr>
              <w:pStyle w:val="TAC"/>
            </w:pPr>
            <w:r w:rsidRPr="0070079D">
              <w:rPr>
                <w:rFonts w:cs="Arial"/>
                <w:lang w:eastAsia="ja-JP"/>
              </w:rPr>
              <w:t>N/A</w:t>
            </w:r>
          </w:p>
        </w:tc>
      </w:tr>
      <w:tr w:rsidR="00B44FED" w:rsidRPr="00DF6DD6" w14:paraId="654A53C1" w14:textId="77777777" w:rsidTr="00D95CEA">
        <w:trPr>
          <w:jc w:val="center"/>
        </w:trPr>
        <w:tc>
          <w:tcPr>
            <w:tcW w:w="1329" w:type="pct"/>
            <w:vMerge w:val="restart"/>
            <w:shd w:val="clear" w:color="auto" w:fill="auto"/>
            <w:vAlign w:val="center"/>
          </w:tcPr>
          <w:p w14:paraId="6496C2A7" w14:textId="68BAAE56" w:rsidR="00B44FED" w:rsidRPr="00DF6DD6" w:rsidRDefault="00B44FED" w:rsidP="00CE04D0">
            <w:pPr>
              <w:pStyle w:val="TAC"/>
            </w:pPr>
            <w:r w:rsidRPr="0070079D">
              <w:t>DC_</w:t>
            </w:r>
            <w:r w:rsidRPr="0070079D">
              <w:rPr>
                <w:rFonts w:hint="eastAsia"/>
              </w:rPr>
              <w:t>3</w:t>
            </w:r>
            <w:r w:rsidRPr="0070079D">
              <w:t>A_n7A</w:t>
            </w:r>
          </w:p>
        </w:tc>
        <w:tc>
          <w:tcPr>
            <w:tcW w:w="608" w:type="pct"/>
            <w:shd w:val="clear" w:color="auto" w:fill="auto"/>
            <w:vAlign w:val="center"/>
          </w:tcPr>
          <w:p w14:paraId="06B66C6B" w14:textId="257D32EC" w:rsidR="00B44FED" w:rsidRPr="00DF6DD6" w:rsidRDefault="00B44FED" w:rsidP="00CE04D0">
            <w:pPr>
              <w:pStyle w:val="TAC"/>
            </w:pPr>
            <w:r w:rsidRPr="0070079D">
              <w:t>3</w:t>
            </w:r>
          </w:p>
        </w:tc>
        <w:tc>
          <w:tcPr>
            <w:tcW w:w="558" w:type="pct"/>
            <w:shd w:val="clear" w:color="auto" w:fill="auto"/>
            <w:noWrap/>
            <w:vAlign w:val="center"/>
          </w:tcPr>
          <w:p w14:paraId="1F69FFFE" w14:textId="4C5AF4DA" w:rsidR="00B44FED" w:rsidRPr="00DF6DD6" w:rsidRDefault="00B44FED" w:rsidP="00CE04D0">
            <w:pPr>
              <w:pStyle w:val="TAC"/>
            </w:pPr>
            <w:r w:rsidRPr="0070079D">
              <w:t>1730</w:t>
            </w:r>
          </w:p>
        </w:tc>
        <w:tc>
          <w:tcPr>
            <w:tcW w:w="542" w:type="pct"/>
            <w:shd w:val="clear" w:color="auto" w:fill="auto"/>
            <w:noWrap/>
            <w:vAlign w:val="center"/>
          </w:tcPr>
          <w:p w14:paraId="408E72D0" w14:textId="65136B36" w:rsidR="00B44FED" w:rsidRPr="00DF6DD6" w:rsidRDefault="00B44FED" w:rsidP="00CE04D0">
            <w:pPr>
              <w:pStyle w:val="TAC"/>
            </w:pPr>
            <w:r w:rsidRPr="0070079D">
              <w:t>5</w:t>
            </w:r>
          </w:p>
        </w:tc>
        <w:tc>
          <w:tcPr>
            <w:tcW w:w="426" w:type="pct"/>
            <w:shd w:val="clear" w:color="auto" w:fill="auto"/>
            <w:noWrap/>
            <w:vAlign w:val="center"/>
          </w:tcPr>
          <w:p w14:paraId="33D7709A" w14:textId="17810A5D" w:rsidR="00B44FED" w:rsidRPr="00DF6DD6" w:rsidRDefault="00B44FED" w:rsidP="00CE04D0">
            <w:pPr>
              <w:pStyle w:val="TAC"/>
            </w:pPr>
            <w:r w:rsidRPr="0070079D">
              <w:t>25</w:t>
            </w:r>
          </w:p>
        </w:tc>
        <w:tc>
          <w:tcPr>
            <w:tcW w:w="558" w:type="pct"/>
            <w:shd w:val="clear" w:color="auto" w:fill="auto"/>
            <w:noWrap/>
            <w:vAlign w:val="center"/>
          </w:tcPr>
          <w:p w14:paraId="6B079205" w14:textId="19E4C7C5" w:rsidR="00B44FED" w:rsidRPr="00DF6DD6" w:rsidRDefault="00B44FED" w:rsidP="00CE04D0">
            <w:pPr>
              <w:pStyle w:val="TAC"/>
            </w:pPr>
            <w:r w:rsidRPr="0070079D">
              <w:t>1825</w:t>
            </w:r>
          </w:p>
        </w:tc>
        <w:tc>
          <w:tcPr>
            <w:tcW w:w="461" w:type="pct"/>
            <w:shd w:val="clear" w:color="auto" w:fill="auto"/>
            <w:noWrap/>
            <w:vAlign w:val="center"/>
          </w:tcPr>
          <w:p w14:paraId="1C79ADFF" w14:textId="72B1284D" w:rsidR="00B44FED" w:rsidRPr="00DF6DD6" w:rsidRDefault="00B44FED" w:rsidP="00CE04D0">
            <w:pPr>
              <w:pStyle w:val="TAC"/>
              <w:rPr>
                <w:rFonts w:eastAsia="MS Mincho"/>
              </w:rPr>
            </w:pPr>
            <w:r w:rsidRPr="0070079D">
              <w:t>N/A</w:t>
            </w:r>
          </w:p>
        </w:tc>
        <w:tc>
          <w:tcPr>
            <w:tcW w:w="518" w:type="pct"/>
            <w:vAlign w:val="center"/>
          </w:tcPr>
          <w:p w14:paraId="53790890" w14:textId="48398D29" w:rsidR="00B44FED" w:rsidRPr="00DF6DD6" w:rsidRDefault="00B44FED" w:rsidP="00CE04D0">
            <w:pPr>
              <w:pStyle w:val="TAC"/>
            </w:pPr>
            <w:r w:rsidRPr="0070079D">
              <w:rPr>
                <w:rFonts w:hint="eastAsia"/>
              </w:rPr>
              <w:t>N/A</w:t>
            </w:r>
          </w:p>
        </w:tc>
      </w:tr>
      <w:tr w:rsidR="00B44FED" w:rsidRPr="00DF6DD6" w14:paraId="1A3ABBAA" w14:textId="77777777" w:rsidTr="00D95CEA">
        <w:trPr>
          <w:jc w:val="center"/>
        </w:trPr>
        <w:tc>
          <w:tcPr>
            <w:tcW w:w="1329" w:type="pct"/>
            <w:vMerge/>
            <w:shd w:val="clear" w:color="auto" w:fill="auto"/>
            <w:vAlign w:val="center"/>
          </w:tcPr>
          <w:p w14:paraId="6F7C02FB" w14:textId="77777777" w:rsidR="00B44FED" w:rsidRPr="00DF6DD6" w:rsidRDefault="00B44FED" w:rsidP="00CE04D0">
            <w:pPr>
              <w:pStyle w:val="TAC"/>
            </w:pPr>
          </w:p>
        </w:tc>
        <w:tc>
          <w:tcPr>
            <w:tcW w:w="608" w:type="pct"/>
            <w:shd w:val="clear" w:color="auto" w:fill="auto"/>
            <w:vAlign w:val="center"/>
          </w:tcPr>
          <w:p w14:paraId="038B384B" w14:textId="2A817CA6" w:rsidR="00B44FED" w:rsidRPr="00DF6DD6" w:rsidRDefault="00B44FED" w:rsidP="00CE04D0">
            <w:pPr>
              <w:pStyle w:val="TAC"/>
            </w:pPr>
            <w:r w:rsidRPr="0070079D">
              <w:rPr>
                <w:rFonts w:hint="eastAsia"/>
              </w:rPr>
              <w:t>n</w:t>
            </w:r>
            <w:r w:rsidRPr="0070079D">
              <w:t>7</w:t>
            </w:r>
          </w:p>
        </w:tc>
        <w:tc>
          <w:tcPr>
            <w:tcW w:w="558" w:type="pct"/>
            <w:shd w:val="clear" w:color="auto" w:fill="auto"/>
            <w:noWrap/>
            <w:vAlign w:val="center"/>
          </w:tcPr>
          <w:p w14:paraId="0EFB584F" w14:textId="0A82CEAE" w:rsidR="00B44FED" w:rsidRPr="00DF6DD6" w:rsidRDefault="00B44FED" w:rsidP="00CE04D0">
            <w:pPr>
              <w:pStyle w:val="TAC"/>
            </w:pPr>
            <w:r w:rsidRPr="0070079D">
              <w:t>2535</w:t>
            </w:r>
          </w:p>
        </w:tc>
        <w:tc>
          <w:tcPr>
            <w:tcW w:w="542" w:type="pct"/>
            <w:shd w:val="clear" w:color="auto" w:fill="auto"/>
            <w:noWrap/>
            <w:vAlign w:val="center"/>
          </w:tcPr>
          <w:p w14:paraId="5B7797FA" w14:textId="4175DA90" w:rsidR="00B44FED" w:rsidRPr="00DF6DD6" w:rsidRDefault="00B44FED" w:rsidP="00CE04D0">
            <w:pPr>
              <w:pStyle w:val="TAC"/>
            </w:pPr>
            <w:r w:rsidRPr="0070079D">
              <w:t>10</w:t>
            </w:r>
          </w:p>
        </w:tc>
        <w:tc>
          <w:tcPr>
            <w:tcW w:w="426" w:type="pct"/>
            <w:shd w:val="clear" w:color="auto" w:fill="auto"/>
            <w:noWrap/>
            <w:vAlign w:val="center"/>
          </w:tcPr>
          <w:p w14:paraId="160E4463" w14:textId="1FADB1FD" w:rsidR="00B44FED" w:rsidRPr="00DF6DD6" w:rsidRDefault="00B44FED" w:rsidP="00CE04D0">
            <w:pPr>
              <w:pStyle w:val="TAC"/>
            </w:pPr>
            <w:r w:rsidRPr="0070079D">
              <w:t>50</w:t>
            </w:r>
          </w:p>
        </w:tc>
        <w:tc>
          <w:tcPr>
            <w:tcW w:w="558" w:type="pct"/>
            <w:shd w:val="clear" w:color="auto" w:fill="auto"/>
            <w:noWrap/>
            <w:vAlign w:val="center"/>
          </w:tcPr>
          <w:p w14:paraId="3C625964" w14:textId="2E321797" w:rsidR="00B44FED" w:rsidRPr="00DF6DD6" w:rsidRDefault="00B44FED" w:rsidP="00CE04D0">
            <w:pPr>
              <w:pStyle w:val="TAC"/>
            </w:pPr>
            <w:r w:rsidRPr="0070079D">
              <w:t>2655</w:t>
            </w:r>
          </w:p>
        </w:tc>
        <w:tc>
          <w:tcPr>
            <w:tcW w:w="461" w:type="pct"/>
            <w:shd w:val="clear" w:color="auto" w:fill="auto"/>
            <w:noWrap/>
            <w:vAlign w:val="center"/>
          </w:tcPr>
          <w:p w14:paraId="240C197C" w14:textId="211A6602" w:rsidR="00B44FED" w:rsidRPr="00DF6DD6" w:rsidRDefault="00B44FED" w:rsidP="00CE04D0">
            <w:pPr>
              <w:pStyle w:val="TAC"/>
              <w:rPr>
                <w:rFonts w:eastAsia="MS Mincho"/>
              </w:rPr>
            </w:pPr>
            <w:r w:rsidRPr="0070079D">
              <w:t>10.2</w:t>
            </w:r>
          </w:p>
        </w:tc>
        <w:tc>
          <w:tcPr>
            <w:tcW w:w="518" w:type="pct"/>
            <w:vAlign w:val="center"/>
          </w:tcPr>
          <w:p w14:paraId="026C9271" w14:textId="7273CB72" w:rsidR="00B44FED" w:rsidRPr="00DF6DD6" w:rsidRDefault="00B44FED" w:rsidP="00CE04D0">
            <w:pPr>
              <w:pStyle w:val="TAC"/>
            </w:pPr>
            <w:r w:rsidRPr="0070079D">
              <w:t>IMD4</w:t>
            </w:r>
          </w:p>
        </w:tc>
      </w:tr>
      <w:tr w:rsidR="00F55B07" w:rsidRPr="00DF6DD6" w14:paraId="014437E8" w14:textId="77777777" w:rsidTr="00D95CEA">
        <w:trPr>
          <w:jc w:val="center"/>
        </w:trPr>
        <w:tc>
          <w:tcPr>
            <w:tcW w:w="1329" w:type="pct"/>
            <w:vMerge w:val="restart"/>
            <w:shd w:val="clear" w:color="auto" w:fill="auto"/>
            <w:vAlign w:val="center"/>
          </w:tcPr>
          <w:p w14:paraId="5A3E2E98" w14:textId="2D4582C4" w:rsidR="004D05EA" w:rsidRPr="00DF6DD6" w:rsidRDefault="004D05EA" w:rsidP="00CE04D0">
            <w:pPr>
              <w:pStyle w:val="TAC"/>
            </w:pPr>
            <w:r w:rsidRPr="00DF6DD6">
              <w:rPr>
                <w:rFonts w:hint="eastAsia"/>
              </w:rPr>
              <w:t>DC</w:t>
            </w:r>
            <w:r w:rsidRPr="00DF6DD6">
              <w:t>_</w:t>
            </w:r>
            <w:r w:rsidRPr="00DF6DD6">
              <w:rPr>
                <w:rFonts w:hint="eastAsia"/>
              </w:rPr>
              <w:t>3</w:t>
            </w:r>
            <w:r w:rsidRPr="00DF6DD6">
              <w:t>A_n</w:t>
            </w:r>
            <w:r w:rsidRPr="00DF6DD6">
              <w:rPr>
                <w:rFonts w:hint="eastAsia"/>
              </w:rPr>
              <w:t>77</w:t>
            </w:r>
            <w:r w:rsidRPr="00DF6DD6">
              <w:t>A,</w:t>
            </w:r>
          </w:p>
          <w:p w14:paraId="6AC20F86" w14:textId="77777777" w:rsidR="004D05EA" w:rsidRPr="00DF6DD6" w:rsidRDefault="004D05EA" w:rsidP="00CE04D0">
            <w:pPr>
              <w:pStyle w:val="TAC"/>
            </w:pPr>
            <w:r w:rsidRPr="00DF6DD6">
              <w:rPr>
                <w:rFonts w:hint="eastAsia"/>
              </w:rPr>
              <w:t>DC</w:t>
            </w:r>
            <w:r w:rsidRPr="00DF6DD6">
              <w:t>_</w:t>
            </w:r>
            <w:r w:rsidRPr="00DF6DD6">
              <w:rPr>
                <w:rFonts w:hint="eastAsia"/>
              </w:rPr>
              <w:t>3</w:t>
            </w:r>
            <w:r w:rsidRPr="00DF6DD6">
              <w:t>A_n</w:t>
            </w:r>
            <w:r w:rsidRPr="00DF6DD6">
              <w:rPr>
                <w:rFonts w:hint="eastAsia"/>
              </w:rPr>
              <w:t>7</w:t>
            </w:r>
            <w:r w:rsidRPr="00DF6DD6">
              <w:t>8A,</w:t>
            </w:r>
          </w:p>
          <w:p w14:paraId="31DA7B38" w14:textId="77777777" w:rsidR="004D05EA" w:rsidRPr="00DF6DD6" w:rsidRDefault="004D05EA" w:rsidP="00CE04D0">
            <w:pPr>
              <w:pStyle w:val="TAC"/>
            </w:pPr>
            <w:r w:rsidRPr="00DF6DD6">
              <w:t>DC_3A-SUL_n78A-n80A,</w:t>
            </w:r>
          </w:p>
          <w:p w14:paraId="1E8E52CA" w14:textId="25B5F0A2" w:rsidR="004D05EA" w:rsidRPr="00DF6DD6" w:rsidRDefault="004D05EA" w:rsidP="00CE04D0">
            <w:pPr>
              <w:pStyle w:val="TAC"/>
            </w:pPr>
            <w:r w:rsidRPr="00DF6DD6">
              <w:t>DC_3C_n78A</w:t>
            </w:r>
          </w:p>
        </w:tc>
        <w:tc>
          <w:tcPr>
            <w:tcW w:w="608" w:type="pct"/>
            <w:vMerge w:val="restart"/>
            <w:shd w:val="clear" w:color="auto" w:fill="auto"/>
            <w:vAlign w:val="center"/>
          </w:tcPr>
          <w:p w14:paraId="550AD37E" w14:textId="77777777" w:rsidR="004D05EA" w:rsidRPr="00DF6DD6" w:rsidRDefault="004D05EA" w:rsidP="00CE04D0">
            <w:pPr>
              <w:pStyle w:val="TAC"/>
            </w:pPr>
            <w:r w:rsidRPr="00DF6DD6">
              <w:rPr>
                <w:rFonts w:hint="eastAsia"/>
              </w:rPr>
              <w:t>3</w:t>
            </w:r>
          </w:p>
        </w:tc>
        <w:tc>
          <w:tcPr>
            <w:tcW w:w="558" w:type="pct"/>
            <w:vMerge w:val="restart"/>
            <w:shd w:val="clear" w:color="auto" w:fill="auto"/>
            <w:noWrap/>
            <w:vAlign w:val="center"/>
          </w:tcPr>
          <w:p w14:paraId="1B6066E3" w14:textId="77777777" w:rsidR="004D05EA" w:rsidRPr="00DF6DD6" w:rsidRDefault="004D05EA" w:rsidP="00CE04D0">
            <w:pPr>
              <w:pStyle w:val="TAC"/>
            </w:pPr>
            <w:r w:rsidRPr="00DF6DD6">
              <w:rPr>
                <w:rFonts w:hint="eastAsia"/>
              </w:rPr>
              <w:t>1740</w:t>
            </w:r>
          </w:p>
        </w:tc>
        <w:tc>
          <w:tcPr>
            <w:tcW w:w="542" w:type="pct"/>
            <w:vMerge w:val="restart"/>
            <w:shd w:val="clear" w:color="auto" w:fill="auto"/>
            <w:noWrap/>
            <w:vAlign w:val="center"/>
          </w:tcPr>
          <w:p w14:paraId="5C57CB56" w14:textId="77777777" w:rsidR="004D05EA" w:rsidRPr="00DF6DD6" w:rsidRDefault="004D05EA" w:rsidP="00CE04D0">
            <w:pPr>
              <w:pStyle w:val="TAC"/>
            </w:pPr>
            <w:r w:rsidRPr="00DF6DD6">
              <w:t>5</w:t>
            </w:r>
          </w:p>
        </w:tc>
        <w:tc>
          <w:tcPr>
            <w:tcW w:w="426" w:type="pct"/>
            <w:vMerge w:val="restart"/>
            <w:shd w:val="clear" w:color="auto" w:fill="auto"/>
            <w:noWrap/>
            <w:vAlign w:val="center"/>
          </w:tcPr>
          <w:p w14:paraId="2F2076EA" w14:textId="77777777" w:rsidR="004D05EA" w:rsidRPr="00DF6DD6" w:rsidRDefault="004D05EA" w:rsidP="00CE04D0">
            <w:pPr>
              <w:pStyle w:val="TAC"/>
            </w:pPr>
            <w:r w:rsidRPr="00DF6DD6">
              <w:t>25</w:t>
            </w:r>
          </w:p>
        </w:tc>
        <w:tc>
          <w:tcPr>
            <w:tcW w:w="558" w:type="pct"/>
            <w:vMerge w:val="restart"/>
            <w:shd w:val="clear" w:color="auto" w:fill="auto"/>
            <w:noWrap/>
            <w:vAlign w:val="center"/>
          </w:tcPr>
          <w:p w14:paraId="0B7EAC3A" w14:textId="77777777" w:rsidR="004D05EA" w:rsidRPr="00DF6DD6" w:rsidRDefault="004D05EA" w:rsidP="00CE04D0">
            <w:pPr>
              <w:pStyle w:val="TAC"/>
            </w:pPr>
            <w:r w:rsidRPr="00DF6DD6">
              <w:rPr>
                <w:rFonts w:hint="eastAsia"/>
              </w:rPr>
              <w:t>1835</w:t>
            </w:r>
          </w:p>
        </w:tc>
        <w:tc>
          <w:tcPr>
            <w:tcW w:w="461" w:type="pct"/>
            <w:shd w:val="clear" w:color="auto" w:fill="auto"/>
            <w:noWrap/>
            <w:vAlign w:val="center"/>
          </w:tcPr>
          <w:p w14:paraId="15A1EFE9" w14:textId="77777777" w:rsidR="004D05EA" w:rsidRPr="00DF6DD6" w:rsidRDefault="004D05EA" w:rsidP="00CE04D0">
            <w:pPr>
              <w:pStyle w:val="TAC"/>
              <w:rPr>
                <w:rFonts w:eastAsia="MS Mincho"/>
              </w:rPr>
            </w:pPr>
            <w:r w:rsidRPr="00DF6DD6">
              <w:t>26</w:t>
            </w:r>
          </w:p>
        </w:tc>
        <w:tc>
          <w:tcPr>
            <w:tcW w:w="518" w:type="pct"/>
            <w:vMerge w:val="restart"/>
            <w:vAlign w:val="center"/>
          </w:tcPr>
          <w:p w14:paraId="678C0261" w14:textId="77777777" w:rsidR="004D05EA" w:rsidRPr="00DF6DD6" w:rsidRDefault="004D05EA" w:rsidP="00CE04D0">
            <w:pPr>
              <w:pStyle w:val="TAC"/>
            </w:pPr>
            <w:r w:rsidRPr="00DF6DD6">
              <w:t>IMD2</w:t>
            </w:r>
            <w:r w:rsidRPr="00DF6DD6">
              <w:rPr>
                <w:vertAlign w:val="superscript"/>
              </w:rPr>
              <w:t>3</w:t>
            </w:r>
          </w:p>
        </w:tc>
      </w:tr>
      <w:tr w:rsidR="00F55B07" w:rsidRPr="00DF6DD6" w14:paraId="0A6DBD93" w14:textId="77777777" w:rsidTr="00D95CEA">
        <w:trPr>
          <w:jc w:val="center"/>
        </w:trPr>
        <w:tc>
          <w:tcPr>
            <w:tcW w:w="1329" w:type="pct"/>
            <w:vMerge/>
            <w:shd w:val="clear" w:color="auto" w:fill="auto"/>
            <w:vAlign w:val="center"/>
          </w:tcPr>
          <w:p w14:paraId="3121771B" w14:textId="77777777" w:rsidR="004D05EA" w:rsidRPr="00DF6DD6" w:rsidRDefault="004D05EA" w:rsidP="00CE04D0">
            <w:pPr>
              <w:pStyle w:val="TAC"/>
            </w:pPr>
          </w:p>
        </w:tc>
        <w:tc>
          <w:tcPr>
            <w:tcW w:w="608" w:type="pct"/>
            <w:vMerge/>
            <w:shd w:val="clear" w:color="auto" w:fill="auto"/>
            <w:vAlign w:val="center"/>
          </w:tcPr>
          <w:p w14:paraId="6BE306A5" w14:textId="77777777" w:rsidR="004D05EA" w:rsidRPr="00DF6DD6" w:rsidRDefault="004D05EA" w:rsidP="00CE04D0">
            <w:pPr>
              <w:pStyle w:val="TAC"/>
            </w:pPr>
          </w:p>
        </w:tc>
        <w:tc>
          <w:tcPr>
            <w:tcW w:w="558" w:type="pct"/>
            <w:vMerge/>
            <w:shd w:val="clear" w:color="auto" w:fill="auto"/>
            <w:noWrap/>
            <w:vAlign w:val="center"/>
          </w:tcPr>
          <w:p w14:paraId="7F82EA5A" w14:textId="77777777" w:rsidR="004D05EA" w:rsidRPr="00DF6DD6" w:rsidRDefault="004D05EA" w:rsidP="00CE04D0">
            <w:pPr>
              <w:pStyle w:val="TAC"/>
            </w:pPr>
          </w:p>
        </w:tc>
        <w:tc>
          <w:tcPr>
            <w:tcW w:w="542" w:type="pct"/>
            <w:vMerge/>
            <w:shd w:val="clear" w:color="auto" w:fill="auto"/>
            <w:noWrap/>
            <w:vAlign w:val="center"/>
          </w:tcPr>
          <w:p w14:paraId="5C657169" w14:textId="77777777" w:rsidR="004D05EA" w:rsidRPr="00DF6DD6" w:rsidRDefault="004D05EA" w:rsidP="00CE04D0">
            <w:pPr>
              <w:pStyle w:val="TAC"/>
            </w:pPr>
          </w:p>
        </w:tc>
        <w:tc>
          <w:tcPr>
            <w:tcW w:w="426" w:type="pct"/>
            <w:vMerge/>
            <w:shd w:val="clear" w:color="auto" w:fill="auto"/>
            <w:noWrap/>
            <w:vAlign w:val="center"/>
          </w:tcPr>
          <w:p w14:paraId="3ABCA695" w14:textId="77777777" w:rsidR="004D05EA" w:rsidRPr="00DF6DD6" w:rsidRDefault="004D05EA" w:rsidP="00CE04D0">
            <w:pPr>
              <w:pStyle w:val="TAC"/>
            </w:pPr>
          </w:p>
        </w:tc>
        <w:tc>
          <w:tcPr>
            <w:tcW w:w="558" w:type="pct"/>
            <w:vMerge/>
            <w:shd w:val="clear" w:color="auto" w:fill="auto"/>
            <w:noWrap/>
            <w:vAlign w:val="center"/>
          </w:tcPr>
          <w:p w14:paraId="724F6902" w14:textId="77777777" w:rsidR="004D05EA" w:rsidRPr="00DF6DD6" w:rsidRDefault="004D05EA" w:rsidP="00CE04D0">
            <w:pPr>
              <w:pStyle w:val="TAC"/>
            </w:pPr>
          </w:p>
        </w:tc>
        <w:tc>
          <w:tcPr>
            <w:tcW w:w="461" w:type="pct"/>
            <w:shd w:val="clear" w:color="auto" w:fill="auto"/>
            <w:noWrap/>
            <w:vAlign w:val="center"/>
          </w:tcPr>
          <w:p w14:paraId="6B7C6B7C" w14:textId="77777777" w:rsidR="004D05EA" w:rsidRPr="00DF6DD6" w:rsidRDefault="004D05EA" w:rsidP="00CE04D0">
            <w:pPr>
              <w:pStyle w:val="TAC"/>
              <w:rPr>
                <w:rFonts w:eastAsia="MS Mincho"/>
              </w:rPr>
            </w:pPr>
            <w:r w:rsidRPr="00DF6DD6">
              <w:t>28.7</w:t>
            </w:r>
            <w:r w:rsidRPr="00DF6DD6">
              <w:rPr>
                <w:vertAlign w:val="superscript"/>
              </w:rPr>
              <w:t>4</w:t>
            </w:r>
          </w:p>
        </w:tc>
        <w:tc>
          <w:tcPr>
            <w:tcW w:w="518" w:type="pct"/>
            <w:vMerge/>
            <w:vAlign w:val="center"/>
          </w:tcPr>
          <w:p w14:paraId="35940417" w14:textId="77777777" w:rsidR="004D05EA" w:rsidRPr="00DF6DD6" w:rsidRDefault="004D05EA" w:rsidP="00CE04D0">
            <w:pPr>
              <w:pStyle w:val="TAC"/>
            </w:pPr>
          </w:p>
        </w:tc>
      </w:tr>
      <w:tr w:rsidR="00F55B07" w:rsidRPr="00DF6DD6" w14:paraId="50C16A21" w14:textId="77777777" w:rsidTr="00D95CEA">
        <w:trPr>
          <w:jc w:val="center"/>
        </w:trPr>
        <w:tc>
          <w:tcPr>
            <w:tcW w:w="1329" w:type="pct"/>
            <w:vMerge/>
            <w:shd w:val="clear" w:color="auto" w:fill="auto"/>
            <w:vAlign w:val="center"/>
          </w:tcPr>
          <w:p w14:paraId="2F0E745D" w14:textId="77777777" w:rsidR="004D05EA" w:rsidRPr="00DF6DD6" w:rsidRDefault="004D05EA" w:rsidP="00CE04D0">
            <w:pPr>
              <w:pStyle w:val="TAC"/>
            </w:pPr>
          </w:p>
        </w:tc>
        <w:tc>
          <w:tcPr>
            <w:tcW w:w="608" w:type="pct"/>
            <w:shd w:val="clear" w:color="auto" w:fill="auto"/>
            <w:vAlign w:val="center"/>
          </w:tcPr>
          <w:p w14:paraId="5892E3F5" w14:textId="77777777" w:rsidR="004D05EA" w:rsidRPr="00DF6DD6" w:rsidRDefault="004D05EA" w:rsidP="00CE04D0">
            <w:pPr>
              <w:pStyle w:val="TAC"/>
            </w:pPr>
            <w:r w:rsidRPr="00DF6DD6">
              <w:rPr>
                <w:rFonts w:hint="eastAsia"/>
              </w:rPr>
              <w:t>n77</w:t>
            </w:r>
            <w:r w:rsidRPr="00DF6DD6">
              <w:t>, n78</w:t>
            </w:r>
          </w:p>
        </w:tc>
        <w:tc>
          <w:tcPr>
            <w:tcW w:w="558" w:type="pct"/>
            <w:shd w:val="clear" w:color="auto" w:fill="auto"/>
            <w:noWrap/>
            <w:vAlign w:val="center"/>
          </w:tcPr>
          <w:p w14:paraId="1640157C" w14:textId="77777777" w:rsidR="004D05EA" w:rsidRPr="00DF6DD6" w:rsidRDefault="004D05EA" w:rsidP="00CE04D0">
            <w:pPr>
              <w:pStyle w:val="TAC"/>
            </w:pPr>
            <w:r w:rsidRPr="00DF6DD6">
              <w:rPr>
                <w:rFonts w:hint="eastAsia"/>
              </w:rPr>
              <w:t>3575</w:t>
            </w:r>
          </w:p>
        </w:tc>
        <w:tc>
          <w:tcPr>
            <w:tcW w:w="542" w:type="pct"/>
            <w:shd w:val="clear" w:color="auto" w:fill="auto"/>
            <w:noWrap/>
            <w:vAlign w:val="center"/>
          </w:tcPr>
          <w:p w14:paraId="3384E39B" w14:textId="77777777" w:rsidR="004D05EA" w:rsidRPr="00DF6DD6" w:rsidRDefault="004D05EA" w:rsidP="00CE04D0">
            <w:pPr>
              <w:pStyle w:val="TAC"/>
            </w:pPr>
            <w:r w:rsidRPr="00DF6DD6">
              <w:rPr>
                <w:rFonts w:hint="eastAsia"/>
              </w:rPr>
              <w:t>10</w:t>
            </w:r>
          </w:p>
        </w:tc>
        <w:tc>
          <w:tcPr>
            <w:tcW w:w="426" w:type="pct"/>
            <w:shd w:val="clear" w:color="auto" w:fill="auto"/>
            <w:noWrap/>
            <w:vAlign w:val="center"/>
          </w:tcPr>
          <w:p w14:paraId="0C1C7592" w14:textId="07FCBBE4" w:rsidR="004D05EA" w:rsidRPr="00DF6DD6" w:rsidRDefault="004D05EA" w:rsidP="00CE04D0">
            <w:pPr>
              <w:pStyle w:val="TAC"/>
            </w:pPr>
            <w:r w:rsidRPr="00DF6DD6">
              <w:t>50</w:t>
            </w:r>
          </w:p>
        </w:tc>
        <w:tc>
          <w:tcPr>
            <w:tcW w:w="558" w:type="pct"/>
            <w:shd w:val="clear" w:color="auto" w:fill="auto"/>
            <w:noWrap/>
            <w:vAlign w:val="center"/>
          </w:tcPr>
          <w:p w14:paraId="3AD727B9" w14:textId="77777777" w:rsidR="004D05EA" w:rsidRPr="00DF6DD6" w:rsidRDefault="004D05EA" w:rsidP="00CE04D0">
            <w:pPr>
              <w:pStyle w:val="TAC"/>
            </w:pPr>
            <w:r w:rsidRPr="00DF6DD6">
              <w:rPr>
                <w:rFonts w:hint="eastAsia"/>
              </w:rPr>
              <w:t>3575</w:t>
            </w:r>
          </w:p>
        </w:tc>
        <w:tc>
          <w:tcPr>
            <w:tcW w:w="461" w:type="pct"/>
            <w:shd w:val="clear" w:color="auto" w:fill="auto"/>
            <w:noWrap/>
            <w:vAlign w:val="center"/>
          </w:tcPr>
          <w:p w14:paraId="6B1BBB32" w14:textId="77777777" w:rsidR="004D05EA" w:rsidRPr="00DF6DD6" w:rsidRDefault="004D05EA" w:rsidP="00CE04D0">
            <w:pPr>
              <w:pStyle w:val="TAC"/>
              <w:rPr>
                <w:rFonts w:eastAsia="MS Mincho"/>
              </w:rPr>
            </w:pPr>
            <w:r w:rsidRPr="00DF6DD6">
              <w:rPr>
                <w:rFonts w:hint="eastAsia"/>
              </w:rPr>
              <w:t>N/A</w:t>
            </w:r>
          </w:p>
        </w:tc>
        <w:tc>
          <w:tcPr>
            <w:tcW w:w="518" w:type="pct"/>
            <w:vAlign w:val="center"/>
          </w:tcPr>
          <w:p w14:paraId="126BE874" w14:textId="77777777" w:rsidR="004D05EA" w:rsidRPr="00DF6DD6" w:rsidRDefault="004D05EA" w:rsidP="00CE04D0">
            <w:pPr>
              <w:pStyle w:val="TAC"/>
            </w:pPr>
            <w:r w:rsidRPr="00DF6DD6">
              <w:t>N/A</w:t>
            </w:r>
          </w:p>
        </w:tc>
      </w:tr>
      <w:tr w:rsidR="00F55B07" w:rsidRPr="00DF6DD6" w14:paraId="070F1A1E" w14:textId="77777777" w:rsidTr="00D95CEA">
        <w:trPr>
          <w:jc w:val="center"/>
        </w:trPr>
        <w:tc>
          <w:tcPr>
            <w:tcW w:w="1329" w:type="pct"/>
            <w:vMerge w:val="restart"/>
            <w:shd w:val="clear" w:color="auto" w:fill="auto"/>
            <w:vAlign w:val="center"/>
          </w:tcPr>
          <w:p w14:paraId="2711527A" w14:textId="09A5FF0E" w:rsidR="004D05EA" w:rsidRPr="00DF6DD6" w:rsidRDefault="004D05EA" w:rsidP="00CE04D0">
            <w:pPr>
              <w:pStyle w:val="TAC"/>
            </w:pPr>
            <w:r w:rsidRPr="00DF6DD6">
              <w:rPr>
                <w:rFonts w:hint="eastAsia"/>
              </w:rPr>
              <w:t>DC</w:t>
            </w:r>
            <w:r w:rsidRPr="00DF6DD6">
              <w:t>_</w:t>
            </w:r>
            <w:r w:rsidRPr="00DF6DD6">
              <w:rPr>
                <w:rFonts w:hint="eastAsia"/>
              </w:rPr>
              <w:t>3</w:t>
            </w:r>
            <w:r w:rsidRPr="00DF6DD6">
              <w:t>A_n</w:t>
            </w:r>
            <w:r w:rsidRPr="00DF6DD6">
              <w:rPr>
                <w:rFonts w:hint="eastAsia"/>
              </w:rPr>
              <w:t>77</w:t>
            </w:r>
            <w:r w:rsidRPr="00DF6DD6">
              <w:t>A,</w:t>
            </w:r>
          </w:p>
          <w:p w14:paraId="4036824B" w14:textId="77777777" w:rsidR="004D05EA" w:rsidRPr="00DF6DD6" w:rsidRDefault="004D05EA" w:rsidP="00CE04D0">
            <w:pPr>
              <w:pStyle w:val="TAC"/>
            </w:pPr>
            <w:r w:rsidRPr="00DF6DD6">
              <w:rPr>
                <w:rFonts w:hint="eastAsia"/>
              </w:rPr>
              <w:t>DC</w:t>
            </w:r>
            <w:r w:rsidRPr="00DF6DD6">
              <w:t>_</w:t>
            </w:r>
            <w:r w:rsidRPr="00DF6DD6">
              <w:rPr>
                <w:rFonts w:hint="eastAsia"/>
              </w:rPr>
              <w:t>3</w:t>
            </w:r>
            <w:r w:rsidRPr="00DF6DD6">
              <w:t>A_n</w:t>
            </w:r>
            <w:r w:rsidRPr="00DF6DD6">
              <w:rPr>
                <w:rFonts w:hint="eastAsia"/>
              </w:rPr>
              <w:t>7</w:t>
            </w:r>
            <w:r w:rsidRPr="00DF6DD6">
              <w:t>8A, DC_3A-SUL_n78A-n80A,</w:t>
            </w:r>
          </w:p>
          <w:p w14:paraId="5E95C7AB" w14:textId="063158A8" w:rsidR="004D05EA" w:rsidRPr="00DF6DD6" w:rsidRDefault="004D05EA" w:rsidP="00CE04D0">
            <w:pPr>
              <w:pStyle w:val="TAC"/>
            </w:pPr>
            <w:r w:rsidRPr="00DF6DD6">
              <w:rPr>
                <w:rFonts w:cs="Arial"/>
                <w:lang w:eastAsia="ja-JP"/>
              </w:rPr>
              <w:t>DC_3</w:t>
            </w:r>
            <w:r w:rsidRPr="00DF6DD6">
              <w:rPr>
                <w:rFonts w:cs="Arial"/>
                <w:lang w:eastAsia="zh-CN"/>
              </w:rPr>
              <w:t>C_n</w:t>
            </w:r>
            <w:r w:rsidRPr="00DF6DD6">
              <w:rPr>
                <w:rFonts w:cs="Arial"/>
                <w:lang w:eastAsia="ja-JP"/>
              </w:rPr>
              <w:t>78A</w:t>
            </w:r>
          </w:p>
        </w:tc>
        <w:tc>
          <w:tcPr>
            <w:tcW w:w="608" w:type="pct"/>
            <w:vMerge w:val="restart"/>
            <w:shd w:val="clear" w:color="auto" w:fill="auto"/>
            <w:vAlign w:val="center"/>
          </w:tcPr>
          <w:p w14:paraId="3319D18D" w14:textId="77777777" w:rsidR="004D05EA" w:rsidRPr="00DF6DD6" w:rsidRDefault="004D05EA" w:rsidP="00CE04D0">
            <w:pPr>
              <w:pStyle w:val="TAC"/>
            </w:pPr>
            <w:r w:rsidRPr="00DF6DD6">
              <w:rPr>
                <w:rFonts w:hint="eastAsia"/>
              </w:rPr>
              <w:t>3</w:t>
            </w:r>
          </w:p>
        </w:tc>
        <w:tc>
          <w:tcPr>
            <w:tcW w:w="558" w:type="pct"/>
            <w:vMerge w:val="restart"/>
            <w:shd w:val="clear" w:color="auto" w:fill="auto"/>
            <w:noWrap/>
            <w:vAlign w:val="center"/>
          </w:tcPr>
          <w:p w14:paraId="0088CD51" w14:textId="77777777" w:rsidR="004D05EA" w:rsidRPr="00DF6DD6" w:rsidRDefault="004D05EA" w:rsidP="00CE04D0">
            <w:pPr>
              <w:pStyle w:val="TAC"/>
            </w:pPr>
            <w:r w:rsidRPr="00DF6DD6">
              <w:rPr>
                <w:rFonts w:hint="eastAsia"/>
              </w:rPr>
              <w:t>1765</w:t>
            </w:r>
          </w:p>
        </w:tc>
        <w:tc>
          <w:tcPr>
            <w:tcW w:w="542" w:type="pct"/>
            <w:vMerge w:val="restart"/>
            <w:shd w:val="clear" w:color="auto" w:fill="auto"/>
            <w:noWrap/>
            <w:vAlign w:val="center"/>
          </w:tcPr>
          <w:p w14:paraId="1B394DA8" w14:textId="77777777" w:rsidR="004D05EA" w:rsidRPr="00DF6DD6" w:rsidRDefault="004D05EA" w:rsidP="00CE04D0">
            <w:pPr>
              <w:pStyle w:val="TAC"/>
            </w:pPr>
            <w:r w:rsidRPr="00DF6DD6">
              <w:t>5</w:t>
            </w:r>
          </w:p>
        </w:tc>
        <w:tc>
          <w:tcPr>
            <w:tcW w:w="426" w:type="pct"/>
            <w:vMerge w:val="restart"/>
            <w:shd w:val="clear" w:color="auto" w:fill="auto"/>
            <w:noWrap/>
            <w:vAlign w:val="center"/>
          </w:tcPr>
          <w:p w14:paraId="0064E67A" w14:textId="77777777" w:rsidR="004D05EA" w:rsidRPr="00DF6DD6" w:rsidRDefault="004D05EA" w:rsidP="00CE04D0">
            <w:pPr>
              <w:pStyle w:val="TAC"/>
            </w:pPr>
            <w:r w:rsidRPr="00DF6DD6">
              <w:t>25</w:t>
            </w:r>
          </w:p>
        </w:tc>
        <w:tc>
          <w:tcPr>
            <w:tcW w:w="558" w:type="pct"/>
            <w:vMerge w:val="restart"/>
            <w:shd w:val="clear" w:color="auto" w:fill="auto"/>
            <w:noWrap/>
            <w:vAlign w:val="center"/>
          </w:tcPr>
          <w:p w14:paraId="39EA7707" w14:textId="77777777" w:rsidR="004D05EA" w:rsidRPr="00DF6DD6" w:rsidRDefault="004D05EA" w:rsidP="00CE04D0">
            <w:pPr>
              <w:pStyle w:val="TAC"/>
            </w:pPr>
            <w:r w:rsidRPr="00DF6DD6">
              <w:rPr>
                <w:rFonts w:hint="eastAsia"/>
              </w:rPr>
              <w:t>1860</w:t>
            </w:r>
          </w:p>
        </w:tc>
        <w:tc>
          <w:tcPr>
            <w:tcW w:w="461" w:type="pct"/>
            <w:shd w:val="clear" w:color="auto" w:fill="auto"/>
            <w:noWrap/>
            <w:vAlign w:val="center"/>
          </w:tcPr>
          <w:p w14:paraId="72E5192D" w14:textId="77777777" w:rsidR="004D05EA" w:rsidRPr="00DF6DD6" w:rsidRDefault="004D05EA" w:rsidP="00CE04D0">
            <w:pPr>
              <w:pStyle w:val="TAC"/>
              <w:rPr>
                <w:rFonts w:eastAsia="MS Mincho"/>
              </w:rPr>
            </w:pPr>
            <w:r w:rsidRPr="00DF6DD6">
              <w:t>8.0</w:t>
            </w:r>
          </w:p>
        </w:tc>
        <w:tc>
          <w:tcPr>
            <w:tcW w:w="518" w:type="pct"/>
            <w:vMerge w:val="restart"/>
            <w:vAlign w:val="center"/>
          </w:tcPr>
          <w:p w14:paraId="5E87492D" w14:textId="77777777" w:rsidR="004D05EA" w:rsidRPr="00DF6DD6" w:rsidRDefault="004D05EA" w:rsidP="00CE04D0">
            <w:pPr>
              <w:pStyle w:val="TAC"/>
            </w:pPr>
            <w:r w:rsidRPr="00DF6DD6">
              <w:t>IMD4</w:t>
            </w:r>
            <w:r w:rsidRPr="00DF6DD6">
              <w:rPr>
                <w:vertAlign w:val="superscript"/>
              </w:rPr>
              <w:t>3</w:t>
            </w:r>
          </w:p>
        </w:tc>
      </w:tr>
      <w:tr w:rsidR="00F55B07" w:rsidRPr="00DF6DD6" w14:paraId="77D19245" w14:textId="77777777" w:rsidTr="00D95CEA">
        <w:trPr>
          <w:jc w:val="center"/>
        </w:trPr>
        <w:tc>
          <w:tcPr>
            <w:tcW w:w="1329" w:type="pct"/>
            <w:vMerge/>
            <w:shd w:val="clear" w:color="auto" w:fill="auto"/>
            <w:vAlign w:val="center"/>
          </w:tcPr>
          <w:p w14:paraId="6969B169" w14:textId="77777777" w:rsidR="004D05EA" w:rsidRPr="00DF6DD6" w:rsidRDefault="004D05EA" w:rsidP="00CE04D0">
            <w:pPr>
              <w:pStyle w:val="TAC"/>
            </w:pPr>
          </w:p>
        </w:tc>
        <w:tc>
          <w:tcPr>
            <w:tcW w:w="608" w:type="pct"/>
            <w:vMerge/>
            <w:shd w:val="clear" w:color="auto" w:fill="auto"/>
            <w:vAlign w:val="center"/>
          </w:tcPr>
          <w:p w14:paraId="16C7F20C" w14:textId="77777777" w:rsidR="004D05EA" w:rsidRPr="00DF6DD6" w:rsidRDefault="004D05EA" w:rsidP="00CE04D0">
            <w:pPr>
              <w:pStyle w:val="TAC"/>
            </w:pPr>
          </w:p>
        </w:tc>
        <w:tc>
          <w:tcPr>
            <w:tcW w:w="558" w:type="pct"/>
            <w:vMerge/>
            <w:shd w:val="clear" w:color="auto" w:fill="auto"/>
            <w:noWrap/>
            <w:vAlign w:val="center"/>
          </w:tcPr>
          <w:p w14:paraId="0F9D753A" w14:textId="77777777" w:rsidR="004D05EA" w:rsidRPr="00DF6DD6" w:rsidRDefault="004D05EA" w:rsidP="00CE04D0">
            <w:pPr>
              <w:pStyle w:val="TAC"/>
            </w:pPr>
          </w:p>
        </w:tc>
        <w:tc>
          <w:tcPr>
            <w:tcW w:w="542" w:type="pct"/>
            <w:vMerge/>
            <w:shd w:val="clear" w:color="auto" w:fill="auto"/>
            <w:noWrap/>
            <w:vAlign w:val="center"/>
          </w:tcPr>
          <w:p w14:paraId="26A6F4C2" w14:textId="77777777" w:rsidR="004D05EA" w:rsidRPr="00DF6DD6" w:rsidRDefault="004D05EA" w:rsidP="00CE04D0">
            <w:pPr>
              <w:pStyle w:val="TAC"/>
            </w:pPr>
          </w:p>
        </w:tc>
        <w:tc>
          <w:tcPr>
            <w:tcW w:w="426" w:type="pct"/>
            <w:vMerge/>
            <w:shd w:val="clear" w:color="auto" w:fill="auto"/>
            <w:noWrap/>
            <w:vAlign w:val="center"/>
          </w:tcPr>
          <w:p w14:paraId="6E088347" w14:textId="77777777" w:rsidR="004D05EA" w:rsidRPr="00DF6DD6" w:rsidRDefault="004D05EA" w:rsidP="00CE04D0">
            <w:pPr>
              <w:pStyle w:val="TAC"/>
            </w:pPr>
          </w:p>
        </w:tc>
        <w:tc>
          <w:tcPr>
            <w:tcW w:w="558" w:type="pct"/>
            <w:vMerge/>
            <w:shd w:val="clear" w:color="auto" w:fill="auto"/>
            <w:noWrap/>
            <w:vAlign w:val="center"/>
          </w:tcPr>
          <w:p w14:paraId="57A11B99" w14:textId="77777777" w:rsidR="004D05EA" w:rsidRPr="00DF6DD6" w:rsidRDefault="004D05EA" w:rsidP="00CE04D0">
            <w:pPr>
              <w:pStyle w:val="TAC"/>
            </w:pPr>
          </w:p>
        </w:tc>
        <w:tc>
          <w:tcPr>
            <w:tcW w:w="461" w:type="pct"/>
            <w:shd w:val="clear" w:color="auto" w:fill="auto"/>
            <w:noWrap/>
            <w:vAlign w:val="center"/>
          </w:tcPr>
          <w:p w14:paraId="5AACB07F" w14:textId="77777777" w:rsidR="004D05EA" w:rsidRPr="00DF6DD6" w:rsidRDefault="004D05EA" w:rsidP="00CE04D0">
            <w:pPr>
              <w:pStyle w:val="TAC"/>
              <w:rPr>
                <w:rFonts w:eastAsia="MS Mincho"/>
              </w:rPr>
            </w:pPr>
            <w:r w:rsidRPr="00DF6DD6">
              <w:t>10.7</w:t>
            </w:r>
            <w:r w:rsidRPr="00DF6DD6">
              <w:rPr>
                <w:vertAlign w:val="superscript"/>
              </w:rPr>
              <w:t>4</w:t>
            </w:r>
          </w:p>
        </w:tc>
        <w:tc>
          <w:tcPr>
            <w:tcW w:w="518" w:type="pct"/>
            <w:vMerge/>
            <w:vAlign w:val="center"/>
          </w:tcPr>
          <w:p w14:paraId="30B0559F" w14:textId="77777777" w:rsidR="004D05EA" w:rsidRPr="00DF6DD6" w:rsidRDefault="004D05EA" w:rsidP="00CE04D0">
            <w:pPr>
              <w:pStyle w:val="TAC"/>
            </w:pPr>
          </w:p>
        </w:tc>
      </w:tr>
      <w:tr w:rsidR="00F55B07" w:rsidRPr="00DF6DD6" w14:paraId="4696C50B" w14:textId="77777777" w:rsidTr="00D95CEA">
        <w:trPr>
          <w:jc w:val="center"/>
        </w:trPr>
        <w:tc>
          <w:tcPr>
            <w:tcW w:w="1329" w:type="pct"/>
            <w:vMerge/>
            <w:shd w:val="clear" w:color="auto" w:fill="auto"/>
            <w:vAlign w:val="center"/>
          </w:tcPr>
          <w:p w14:paraId="3DE55548" w14:textId="77777777" w:rsidR="004D05EA" w:rsidRPr="00DF6DD6" w:rsidRDefault="004D05EA" w:rsidP="00CE04D0">
            <w:pPr>
              <w:pStyle w:val="TAC"/>
            </w:pPr>
          </w:p>
        </w:tc>
        <w:tc>
          <w:tcPr>
            <w:tcW w:w="608" w:type="pct"/>
            <w:shd w:val="clear" w:color="auto" w:fill="auto"/>
            <w:vAlign w:val="center"/>
          </w:tcPr>
          <w:p w14:paraId="22057A82" w14:textId="77777777" w:rsidR="004D05EA" w:rsidRPr="00DF6DD6" w:rsidRDefault="004D05EA" w:rsidP="00CE04D0">
            <w:pPr>
              <w:pStyle w:val="TAC"/>
            </w:pPr>
            <w:r w:rsidRPr="00DF6DD6">
              <w:rPr>
                <w:rFonts w:hint="eastAsia"/>
              </w:rPr>
              <w:t>n77</w:t>
            </w:r>
            <w:r w:rsidRPr="00DF6DD6">
              <w:t>, n78</w:t>
            </w:r>
          </w:p>
        </w:tc>
        <w:tc>
          <w:tcPr>
            <w:tcW w:w="558" w:type="pct"/>
            <w:shd w:val="clear" w:color="auto" w:fill="auto"/>
            <w:noWrap/>
            <w:vAlign w:val="center"/>
          </w:tcPr>
          <w:p w14:paraId="47398E6A" w14:textId="77777777" w:rsidR="004D05EA" w:rsidRPr="00DF6DD6" w:rsidRDefault="004D05EA" w:rsidP="00CE04D0">
            <w:pPr>
              <w:pStyle w:val="TAC"/>
            </w:pPr>
            <w:r w:rsidRPr="00DF6DD6">
              <w:rPr>
                <w:rFonts w:hint="eastAsia"/>
              </w:rPr>
              <w:t>3435</w:t>
            </w:r>
          </w:p>
        </w:tc>
        <w:tc>
          <w:tcPr>
            <w:tcW w:w="542" w:type="pct"/>
            <w:shd w:val="clear" w:color="auto" w:fill="auto"/>
            <w:noWrap/>
            <w:vAlign w:val="center"/>
          </w:tcPr>
          <w:p w14:paraId="06195366" w14:textId="77777777" w:rsidR="004D05EA" w:rsidRPr="00DF6DD6" w:rsidRDefault="004D05EA" w:rsidP="00CE04D0">
            <w:pPr>
              <w:pStyle w:val="TAC"/>
            </w:pPr>
            <w:r w:rsidRPr="00DF6DD6">
              <w:rPr>
                <w:rFonts w:hint="eastAsia"/>
              </w:rPr>
              <w:t>10</w:t>
            </w:r>
          </w:p>
        </w:tc>
        <w:tc>
          <w:tcPr>
            <w:tcW w:w="426" w:type="pct"/>
            <w:shd w:val="clear" w:color="auto" w:fill="auto"/>
            <w:noWrap/>
            <w:vAlign w:val="center"/>
          </w:tcPr>
          <w:p w14:paraId="14A13032" w14:textId="05C0C0B8" w:rsidR="004D05EA" w:rsidRPr="00DF6DD6" w:rsidRDefault="004D05EA" w:rsidP="00CE04D0">
            <w:pPr>
              <w:pStyle w:val="TAC"/>
            </w:pPr>
            <w:r w:rsidRPr="00DF6DD6">
              <w:t>50</w:t>
            </w:r>
          </w:p>
        </w:tc>
        <w:tc>
          <w:tcPr>
            <w:tcW w:w="558" w:type="pct"/>
            <w:shd w:val="clear" w:color="auto" w:fill="auto"/>
            <w:noWrap/>
            <w:vAlign w:val="center"/>
          </w:tcPr>
          <w:p w14:paraId="06C2B43A" w14:textId="77777777" w:rsidR="004D05EA" w:rsidRPr="00DF6DD6" w:rsidRDefault="004D05EA" w:rsidP="00CE04D0">
            <w:pPr>
              <w:pStyle w:val="TAC"/>
            </w:pPr>
            <w:r w:rsidRPr="00DF6DD6">
              <w:rPr>
                <w:rFonts w:hint="eastAsia"/>
              </w:rPr>
              <w:t>3435</w:t>
            </w:r>
          </w:p>
        </w:tc>
        <w:tc>
          <w:tcPr>
            <w:tcW w:w="461" w:type="pct"/>
            <w:shd w:val="clear" w:color="auto" w:fill="auto"/>
            <w:noWrap/>
            <w:vAlign w:val="center"/>
          </w:tcPr>
          <w:p w14:paraId="7688C22D" w14:textId="77777777" w:rsidR="004D05EA" w:rsidRPr="00DF6DD6" w:rsidRDefault="004D05EA" w:rsidP="00CE04D0">
            <w:pPr>
              <w:pStyle w:val="TAC"/>
              <w:rPr>
                <w:rFonts w:eastAsia="MS Mincho"/>
              </w:rPr>
            </w:pPr>
            <w:r w:rsidRPr="00DF6DD6">
              <w:rPr>
                <w:rFonts w:hint="eastAsia"/>
              </w:rPr>
              <w:t>N/A</w:t>
            </w:r>
          </w:p>
        </w:tc>
        <w:tc>
          <w:tcPr>
            <w:tcW w:w="518" w:type="pct"/>
            <w:vAlign w:val="center"/>
          </w:tcPr>
          <w:p w14:paraId="225C362B" w14:textId="77777777" w:rsidR="004D05EA" w:rsidRPr="00DF6DD6" w:rsidRDefault="004D05EA" w:rsidP="00CE04D0">
            <w:pPr>
              <w:pStyle w:val="TAC"/>
            </w:pPr>
            <w:r w:rsidRPr="00DF6DD6">
              <w:t>N/A</w:t>
            </w:r>
          </w:p>
        </w:tc>
      </w:tr>
      <w:tr w:rsidR="00F55B07" w:rsidRPr="00DF6DD6" w14:paraId="23156948" w14:textId="77777777" w:rsidTr="00D95CEA">
        <w:trPr>
          <w:jc w:val="center"/>
        </w:trPr>
        <w:tc>
          <w:tcPr>
            <w:tcW w:w="1329" w:type="pct"/>
            <w:vMerge w:val="restart"/>
            <w:shd w:val="clear" w:color="auto" w:fill="auto"/>
            <w:vAlign w:val="center"/>
          </w:tcPr>
          <w:p w14:paraId="47A6DD78" w14:textId="77777777" w:rsidR="004D05EA" w:rsidRPr="00DF6DD6" w:rsidRDefault="004D05EA" w:rsidP="00CE04D0">
            <w:pPr>
              <w:pStyle w:val="TAC"/>
            </w:pPr>
            <w:r w:rsidRPr="00DF6DD6">
              <w:t>DC_5</w:t>
            </w:r>
            <w:r w:rsidRPr="00DF6DD6">
              <w:rPr>
                <w:rFonts w:hint="eastAsia"/>
              </w:rPr>
              <w:t>A</w:t>
            </w:r>
            <w:r w:rsidRPr="00DF6DD6">
              <w:t>_</w:t>
            </w:r>
            <w:r w:rsidRPr="00DF6DD6">
              <w:rPr>
                <w:rFonts w:hint="eastAsia"/>
              </w:rPr>
              <w:t>n</w:t>
            </w:r>
            <w:r w:rsidRPr="00DF6DD6">
              <w:t>66A</w:t>
            </w:r>
          </w:p>
        </w:tc>
        <w:tc>
          <w:tcPr>
            <w:tcW w:w="608" w:type="pct"/>
            <w:shd w:val="clear" w:color="auto" w:fill="auto"/>
            <w:vAlign w:val="center"/>
          </w:tcPr>
          <w:p w14:paraId="678B26E6" w14:textId="77777777" w:rsidR="004D05EA" w:rsidRPr="00DF6DD6" w:rsidRDefault="004D05EA" w:rsidP="00CE04D0">
            <w:pPr>
              <w:pStyle w:val="TAC"/>
              <w:rPr>
                <w:rFonts w:eastAsia="MS Mincho"/>
              </w:rPr>
            </w:pPr>
            <w:r w:rsidRPr="00DF6DD6">
              <w:t>5</w:t>
            </w:r>
          </w:p>
        </w:tc>
        <w:tc>
          <w:tcPr>
            <w:tcW w:w="558" w:type="pct"/>
            <w:shd w:val="clear" w:color="auto" w:fill="auto"/>
            <w:noWrap/>
            <w:vAlign w:val="center"/>
          </w:tcPr>
          <w:p w14:paraId="60602B61" w14:textId="77777777" w:rsidR="004D05EA" w:rsidRPr="00DF6DD6" w:rsidRDefault="004D05EA" w:rsidP="00CE04D0">
            <w:pPr>
              <w:pStyle w:val="TAC"/>
            </w:pPr>
            <w:r w:rsidRPr="00DF6DD6">
              <w:rPr>
                <w:rFonts w:cs="Arial"/>
                <w:lang w:eastAsia="ko-KR"/>
              </w:rPr>
              <w:t>838</w:t>
            </w:r>
          </w:p>
        </w:tc>
        <w:tc>
          <w:tcPr>
            <w:tcW w:w="542" w:type="pct"/>
            <w:shd w:val="clear" w:color="auto" w:fill="auto"/>
            <w:noWrap/>
            <w:vAlign w:val="center"/>
          </w:tcPr>
          <w:p w14:paraId="646D22AB" w14:textId="77777777" w:rsidR="004D05EA" w:rsidRPr="00DF6DD6" w:rsidRDefault="004D05EA" w:rsidP="00CE04D0">
            <w:pPr>
              <w:pStyle w:val="TAC"/>
              <w:rPr>
                <w:rFonts w:eastAsia="MS Mincho"/>
              </w:rPr>
            </w:pPr>
            <w:r w:rsidRPr="00DF6DD6">
              <w:rPr>
                <w:rFonts w:cs="Arial"/>
                <w:lang w:eastAsia="ko-KR"/>
              </w:rPr>
              <w:t>5</w:t>
            </w:r>
          </w:p>
        </w:tc>
        <w:tc>
          <w:tcPr>
            <w:tcW w:w="426" w:type="pct"/>
            <w:shd w:val="clear" w:color="auto" w:fill="auto"/>
            <w:noWrap/>
            <w:vAlign w:val="center"/>
          </w:tcPr>
          <w:p w14:paraId="49D7F2AE" w14:textId="77777777" w:rsidR="004D05EA" w:rsidRPr="00DF6DD6" w:rsidRDefault="004D05EA" w:rsidP="00CE04D0">
            <w:pPr>
              <w:pStyle w:val="TAC"/>
            </w:pPr>
            <w:r w:rsidRPr="00DF6DD6">
              <w:rPr>
                <w:rFonts w:cs="Arial"/>
                <w:lang w:eastAsia="ko-KR"/>
              </w:rPr>
              <w:t>25</w:t>
            </w:r>
          </w:p>
        </w:tc>
        <w:tc>
          <w:tcPr>
            <w:tcW w:w="558" w:type="pct"/>
            <w:shd w:val="clear" w:color="auto" w:fill="auto"/>
            <w:noWrap/>
            <w:vAlign w:val="center"/>
          </w:tcPr>
          <w:p w14:paraId="7C85E103" w14:textId="77777777" w:rsidR="004D05EA" w:rsidRPr="00DF6DD6" w:rsidRDefault="004D05EA" w:rsidP="00CE04D0">
            <w:pPr>
              <w:pStyle w:val="TAC"/>
            </w:pPr>
            <w:r w:rsidRPr="00DF6DD6">
              <w:rPr>
                <w:rFonts w:cs="Arial"/>
                <w:lang w:eastAsia="ko-KR"/>
              </w:rPr>
              <w:t>883</w:t>
            </w:r>
          </w:p>
        </w:tc>
        <w:tc>
          <w:tcPr>
            <w:tcW w:w="461" w:type="pct"/>
            <w:shd w:val="clear" w:color="auto" w:fill="auto"/>
            <w:noWrap/>
            <w:vAlign w:val="center"/>
          </w:tcPr>
          <w:p w14:paraId="37162E32" w14:textId="77777777" w:rsidR="004D05EA" w:rsidRPr="00DF6DD6" w:rsidRDefault="004D05EA" w:rsidP="00CE04D0">
            <w:pPr>
              <w:pStyle w:val="TAC"/>
            </w:pPr>
            <w:r w:rsidRPr="00DF6DD6">
              <w:rPr>
                <w:rFonts w:cs="Arial"/>
                <w:lang w:eastAsia="ko-KR"/>
              </w:rPr>
              <w:t>30</w:t>
            </w:r>
          </w:p>
        </w:tc>
        <w:tc>
          <w:tcPr>
            <w:tcW w:w="518" w:type="pct"/>
            <w:vAlign w:val="center"/>
          </w:tcPr>
          <w:p w14:paraId="672C21B1" w14:textId="77777777" w:rsidR="004D05EA" w:rsidRPr="00DF6DD6" w:rsidRDefault="004D05EA" w:rsidP="00CE04D0">
            <w:pPr>
              <w:pStyle w:val="TAC"/>
            </w:pPr>
            <w:r w:rsidRPr="00DF6DD6">
              <w:rPr>
                <w:rFonts w:cs="Arial"/>
                <w:lang w:eastAsia="ko-KR"/>
              </w:rPr>
              <w:t>IMD2</w:t>
            </w:r>
            <w:r w:rsidRPr="00DF6DD6">
              <w:rPr>
                <w:rFonts w:cs="Arial"/>
                <w:vertAlign w:val="superscript"/>
                <w:lang w:eastAsia="ko-KR"/>
              </w:rPr>
              <w:t>3</w:t>
            </w:r>
          </w:p>
        </w:tc>
      </w:tr>
      <w:tr w:rsidR="00F55B07" w:rsidRPr="00DF6DD6" w14:paraId="3C3AD161" w14:textId="77777777" w:rsidTr="00D95CEA">
        <w:trPr>
          <w:jc w:val="center"/>
        </w:trPr>
        <w:tc>
          <w:tcPr>
            <w:tcW w:w="1329" w:type="pct"/>
            <w:vMerge/>
            <w:shd w:val="clear" w:color="auto" w:fill="auto"/>
            <w:vAlign w:val="center"/>
          </w:tcPr>
          <w:p w14:paraId="0774AACE" w14:textId="77777777" w:rsidR="004D05EA" w:rsidRPr="00DF6DD6" w:rsidRDefault="004D05EA" w:rsidP="00CE04D0">
            <w:pPr>
              <w:pStyle w:val="TAC"/>
            </w:pPr>
          </w:p>
        </w:tc>
        <w:tc>
          <w:tcPr>
            <w:tcW w:w="608" w:type="pct"/>
            <w:shd w:val="clear" w:color="auto" w:fill="auto"/>
            <w:vAlign w:val="center"/>
          </w:tcPr>
          <w:p w14:paraId="21C9446E" w14:textId="77777777" w:rsidR="004D05EA" w:rsidRPr="00DF6DD6" w:rsidRDefault="004D05EA" w:rsidP="00CE04D0">
            <w:pPr>
              <w:pStyle w:val="TAC"/>
              <w:rPr>
                <w:rFonts w:eastAsia="MS Mincho"/>
              </w:rPr>
            </w:pPr>
            <w:r w:rsidRPr="00DF6DD6">
              <w:t>n66</w:t>
            </w:r>
          </w:p>
        </w:tc>
        <w:tc>
          <w:tcPr>
            <w:tcW w:w="558" w:type="pct"/>
            <w:shd w:val="clear" w:color="auto" w:fill="auto"/>
            <w:noWrap/>
            <w:vAlign w:val="center"/>
          </w:tcPr>
          <w:p w14:paraId="4152EE27" w14:textId="77777777" w:rsidR="004D05EA" w:rsidRPr="00DF6DD6" w:rsidRDefault="004D05EA" w:rsidP="00CE04D0">
            <w:pPr>
              <w:pStyle w:val="TAC"/>
            </w:pPr>
            <w:r w:rsidRPr="00DF6DD6">
              <w:rPr>
                <w:rFonts w:cs="Arial"/>
                <w:lang w:eastAsia="ko-KR"/>
              </w:rPr>
              <w:t>1721</w:t>
            </w:r>
          </w:p>
        </w:tc>
        <w:tc>
          <w:tcPr>
            <w:tcW w:w="542" w:type="pct"/>
            <w:shd w:val="clear" w:color="auto" w:fill="auto"/>
            <w:noWrap/>
            <w:vAlign w:val="center"/>
          </w:tcPr>
          <w:p w14:paraId="25871EDE" w14:textId="77777777" w:rsidR="004D05EA" w:rsidRPr="00DF6DD6" w:rsidRDefault="004D05EA" w:rsidP="00CE04D0">
            <w:pPr>
              <w:pStyle w:val="TAC"/>
              <w:rPr>
                <w:rFonts w:eastAsia="MS Mincho"/>
              </w:rPr>
            </w:pPr>
            <w:r w:rsidRPr="00DF6DD6">
              <w:rPr>
                <w:rFonts w:cs="Arial"/>
                <w:lang w:eastAsia="ko-KR"/>
              </w:rPr>
              <w:t>5</w:t>
            </w:r>
          </w:p>
        </w:tc>
        <w:tc>
          <w:tcPr>
            <w:tcW w:w="426" w:type="pct"/>
            <w:shd w:val="clear" w:color="auto" w:fill="auto"/>
            <w:noWrap/>
            <w:vAlign w:val="center"/>
          </w:tcPr>
          <w:p w14:paraId="4BB7F62D" w14:textId="77777777" w:rsidR="004D05EA" w:rsidRPr="00DF6DD6" w:rsidRDefault="004D05EA" w:rsidP="00CE04D0">
            <w:pPr>
              <w:pStyle w:val="TAC"/>
            </w:pPr>
            <w:r w:rsidRPr="00DF6DD6">
              <w:rPr>
                <w:rFonts w:cs="Arial"/>
                <w:lang w:eastAsia="ko-KR"/>
              </w:rPr>
              <w:t>25</w:t>
            </w:r>
          </w:p>
        </w:tc>
        <w:tc>
          <w:tcPr>
            <w:tcW w:w="558" w:type="pct"/>
            <w:shd w:val="clear" w:color="auto" w:fill="auto"/>
            <w:noWrap/>
            <w:vAlign w:val="center"/>
          </w:tcPr>
          <w:p w14:paraId="6B6BF9C8" w14:textId="77777777" w:rsidR="004D05EA" w:rsidRPr="00DF6DD6" w:rsidRDefault="004D05EA" w:rsidP="00CE04D0">
            <w:pPr>
              <w:pStyle w:val="TAC"/>
            </w:pPr>
            <w:r w:rsidRPr="00DF6DD6">
              <w:rPr>
                <w:rFonts w:cs="Arial"/>
                <w:lang w:eastAsia="ko-KR"/>
              </w:rPr>
              <w:t>2121</w:t>
            </w:r>
          </w:p>
        </w:tc>
        <w:tc>
          <w:tcPr>
            <w:tcW w:w="461" w:type="pct"/>
            <w:shd w:val="clear" w:color="auto" w:fill="auto"/>
            <w:noWrap/>
            <w:vAlign w:val="center"/>
          </w:tcPr>
          <w:p w14:paraId="285A5AE7" w14:textId="77777777" w:rsidR="004D05EA" w:rsidRPr="00DF6DD6" w:rsidRDefault="004D05EA" w:rsidP="00CE04D0">
            <w:pPr>
              <w:pStyle w:val="TAC"/>
            </w:pPr>
            <w:r w:rsidRPr="00DF6DD6">
              <w:rPr>
                <w:rFonts w:cs="Arial"/>
                <w:lang w:eastAsia="ko-KR"/>
              </w:rPr>
              <w:t>N/A</w:t>
            </w:r>
          </w:p>
        </w:tc>
        <w:tc>
          <w:tcPr>
            <w:tcW w:w="518" w:type="pct"/>
            <w:vAlign w:val="center"/>
          </w:tcPr>
          <w:p w14:paraId="0F835404" w14:textId="77777777" w:rsidR="004D05EA" w:rsidRPr="00DF6DD6" w:rsidRDefault="004D05EA" w:rsidP="00CE04D0">
            <w:pPr>
              <w:pStyle w:val="TAC"/>
            </w:pPr>
            <w:r w:rsidRPr="00DF6DD6">
              <w:rPr>
                <w:rFonts w:cs="Arial"/>
                <w:lang w:eastAsia="ja-JP"/>
              </w:rPr>
              <w:t>N/A</w:t>
            </w:r>
          </w:p>
        </w:tc>
      </w:tr>
      <w:tr w:rsidR="00F55B07" w:rsidRPr="00DF6DD6" w14:paraId="626394A1" w14:textId="77777777" w:rsidTr="00D95CEA">
        <w:trPr>
          <w:jc w:val="center"/>
        </w:trPr>
        <w:tc>
          <w:tcPr>
            <w:tcW w:w="1329" w:type="pct"/>
            <w:vMerge w:val="restart"/>
            <w:shd w:val="clear" w:color="auto" w:fill="auto"/>
            <w:vAlign w:val="center"/>
          </w:tcPr>
          <w:p w14:paraId="377F4B5C" w14:textId="77777777" w:rsidR="004D05EA" w:rsidRPr="00DF6DD6" w:rsidRDefault="004D05EA" w:rsidP="00CE04D0">
            <w:pPr>
              <w:pStyle w:val="TAC"/>
            </w:pPr>
            <w:r w:rsidRPr="00DF6DD6">
              <w:t>DC_</w:t>
            </w:r>
            <w:r w:rsidRPr="00DF6DD6">
              <w:rPr>
                <w:rFonts w:hint="eastAsia"/>
              </w:rPr>
              <w:t>5A</w:t>
            </w:r>
            <w:r w:rsidRPr="00DF6DD6">
              <w:t>_</w:t>
            </w:r>
            <w:r w:rsidRPr="00DF6DD6">
              <w:rPr>
                <w:rFonts w:hint="eastAsia"/>
              </w:rPr>
              <w:t>n78</w:t>
            </w:r>
            <w:r w:rsidRPr="00DF6DD6">
              <w:t>A</w:t>
            </w:r>
          </w:p>
        </w:tc>
        <w:tc>
          <w:tcPr>
            <w:tcW w:w="608" w:type="pct"/>
            <w:shd w:val="clear" w:color="auto" w:fill="auto"/>
            <w:vAlign w:val="center"/>
          </w:tcPr>
          <w:p w14:paraId="297AC916" w14:textId="77777777" w:rsidR="004D05EA" w:rsidRPr="00DF6DD6" w:rsidRDefault="004D05EA" w:rsidP="00CE04D0">
            <w:pPr>
              <w:pStyle w:val="TAC"/>
              <w:rPr>
                <w:rFonts w:eastAsia="MS Mincho"/>
              </w:rPr>
            </w:pPr>
            <w:r w:rsidRPr="00DF6DD6">
              <w:rPr>
                <w:rFonts w:hint="eastAsia"/>
              </w:rPr>
              <w:t>5</w:t>
            </w:r>
          </w:p>
        </w:tc>
        <w:tc>
          <w:tcPr>
            <w:tcW w:w="558" w:type="pct"/>
            <w:shd w:val="clear" w:color="auto" w:fill="auto"/>
            <w:noWrap/>
            <w:vAlign w:val="center"/>
          </w:tcPr>
          <w:p w14:paraId="66812177" w14:textId="77777777" w:rsidR="004D05EA" w:rsidRPr="00DF6DD6" w:rsidRDefault="004D05EA" w:rsidP="00CE04D0">
            <w:pPr>
              <w:pStyle w:val="TAC"/>
            </w:pPr>
            <w:r w:rsidRPr="00DF6DD6">
              <w:rPr>
                <w:rFonts w:hint="eastAsia"/>
              </w:rPr>
              <w:t>844</w:t>
            </w:r>
          </w:p>
        </w:tc>
        <w:tc>
          <w:tcPr>
            <w:tcW w:w="542" w:type="pct"/>
            <w:shd w:val="clear" w:color="auto" w:fill="auto"/>
            <w:noWrap/>
            <w:vAlign w:val="center"/>
          </w:tcPr>
          <w:p w14:paraId="02EDAF38" w14:textId="77777777" w:rsidR="004D05EA" w:rsidRPr="00DF6DD6" w:rsidRDefault="004D05EA" w:rsidP="00CE04D0">
            <w:pPr>
              <w:pStyle w:val="TAC"/>
              <w:rPr>
                <w:rFonts w:eastAsia="MS Mincho"/>
              </w:rPr>
            </w:pPr>
            <w:r w:rsidRPr="00DF6DD6">
              <w:rPr>
                <w:rFonts w:hint="eastAsia"/>
              </w:rPr>
              <w:t>5</w:t>
            </w:r>
          </w:p>
        </w:tc>
        <w:tc>
          <w:tcPr>
            <w:tcW w:w="426" w:type="pct"/>
            <w:shd w:val="clear" w:color="auto" w:fill="auto"/>
            <w:noWrap/>
            <w:vAlign w:val="center"/>
          </w:tcPr>
          <w:p w14:paraId="7367BAC7" w14:textId="77777777" w:rsidR="004D05EA" w:rsidRPr="00DF6DD6" w:rsidRDefault="004D05EA" w:rsidP="00CE04D0">
            <w:pPr>
              <w:pStyle w:val="TAC"/>
            </w:pPr>
            <w:r w:rsidRPr="00DF6DD6">
              <w:rPr>
                <w:rFonts w:hint="eastAsia"/>
              </w:rPr>
              <w:t>25</w:t>
            </w:r>
          </w:p>
        </w:tc>
        <w:tc>
          <w:tcPr>
            <w:tcW w:w="558" w:type="pct"/>
            <w:shd w:val="clear" w:color="auto" w:fill="auto"/>
            <w:noWrap/>
            <w:vAlign w:val="center"/>
          </w:tcPr>
          <w:p w14:paraId="6D75506A" w14:textId="77777777" w:rsidR="004D05EA" w:rsidRPr="00DF6DD6" w:rsidRDefault="004D05EA" w:rsidP="00CE04D0">
            <w:pPr>
              <w:pStyle w:val="TAC"/>
            </w:pPr>
            <w:r w:rsidRPr="00DF6DD6">
              <w:rPr>
                <w:rFonts w:hint="eastAsia"/>
              </w:rPr>
              <w:t>889</w:t>
            </w:r>
          </w:p>
        </w:tc>
        <w:tc>
          <w:tcPr>
            <w:tcW w:w="461" w:type="pct"/>
            <w:shd w:val="clear" w:color="auto" w:fill="auto"/>
            <w:noWrap/>
            <w:vAlign w:val="center"/>
          </w:tcPr>
          <w:p w14:paraId="489AE778" w14:textId="77777777" w:rsidR="004D05EA" w:rsidRPr="00DF6DD6" w:rsidRDefault="004D05EA" w:rsidP="00CE04D0">
            <w:pPr>
              <w:pStyle w:val="TAC"/>
            </w:pPr>
            <w:r w:rsidRPr="00DF6DD6">
              <w:rPr>
                <w:rFonts w:hint="eastAsia"/>
              </w:rPr>
              <w:t>8.3</w:t>
            </w:r>
          </w:p>
        </w:tc>
        <w:tc>
          <w:tcPr>
            <w:tcW w:w="518" w:type="pct"/>
            <w:vAlign w:val="center"/>
          </w:tcPr>
          <w:p w14:paraId="4338500B" w14:textId="77777777" w:rsidR="004D05EA" w:rsidRPr="00DF6DD6" w:rsidRDefault="004D05EA" w:rsidP="00CE04D0">
            <w:pPr>
              <w:pStyle w:val="TAC"/>
            </w:pPr>
            <w:r w:rsidRPr="00DF6DD6">
              <w:rPr>
                <w:rFonts w:hint="eastAsia"/>
              </w:rPr>
              <w:t>IMD4</w:t>
            </w:r>
          </w:p>
        </w:tc>
      </w:tr>
      <w:tr w:rsidR="00F55B07" w:rsidRPr="00DF6DD6" w14:paraId="2F4DEEE9" w14:textId="77777777" w:rsidTr="00D95CEA">
        <w:trPr>
          <w:jc w:val="center"/>
        </w:trPr>
        <w:tc>
          <w:tcPr>
            <w:tcW w:w="1329" w:type="pct"/>
            <w:vMerge/>
            <w:shd w:val="clear" w:color="auto" w:fill="auto"/>
            <w:vAlign w:val="center"/>
          </w:tcPr>
          <w:p w14:paraId="2149CE24" w14:textId="77777777" w:rsidR="004D05EA" w:rsidRPr="00DF6DD6" w:rsidRDefault="004D05EA" w:rsidP="00CE04D0">
            <w:pPr>
              <w:pStyle w:val="TAC"/>
            </w:pPr>
          </w:p>
        </w:tc>
        <w:tc>
          <w:tcPr>
            <w:tcW w:w="608" w:type="pct"/>
            <w:shd w:val="clear" w:color="auto" w:fill="auto"/>
            <w:vAlign w:val="center"/>
          </w:tcPr>
          <w:p w14:paraId="2775F2E7" w14:textId="77777777" w:rsidR="004D05EA" w:rsidRPr="00DF6DD6" w:rsidRDefault="004D05EA" w:rsidP="00CE04D0">
            <w:pPr>
              <w:pStyle w:val="TAC"/>
              <w:rPr>
                <w:rFonts w:eastAsia="MS Mincho"/>
              </w:rPr>
            </w:pPr>
            <w:r w:rsidRPr="00DF6DD6">
              <w:rPr>
                <w:rFonts w:hint="eastAsia"/>
              </w:rPr>
              <w:t>n78</w:t>
            </w:r>
          </w:p>
        </w:tc>
        <w:tc>
          <w:tcPr>
            <w:tcW w:w="558" w:type="pct"/>
            <w:shd w:val="clear" w:color="auto" w:fill="auto"/>
            <w:noWrap/>
            <w:vAlign w:val="center"/>
          </w:tcPr>
          <w:p w14:paraId="72F447C1" w14:textId="77777777" w:rsidR="004D05EA" w:rsidRPr="00DF6DD6" w:rsidRDefault="004D05EA" w:rsidP="00CE04D0">
            <w:pPr>
              <w:pStyle w:val="TAC"/>
            </w:pPr>
            <w:r w:rsidRPr="00DF6DD6">
              <w:rPr>
                <w:rFonts w:hint="eastAsia"/>
              </w:rPr>
              <w:t>3421</w:t>
            </w:r>
          </w:p>
        </w:tc>
        <w:tc>
          <w:tcPr>
            <w:tcW w:w="542" w:type="pct"/>
            <w:shd w:val="clear" w:color="auto" w:fill="auto"/>
            <w:noWrap/>
            <w:vAlign w:val="center"/>
          </w:tcPr>
          <w:p w14:paraId="2071AE07" w14:textId="77777777" w:rsidR="004D05EA" w:rsidRPr="00DF6DD6" w:rsidRDefault="004D05EA" w:rsidP="00CE04D0">
            <w:pPr>
              <w:pStyle w:val="TAC"/>
              <w:rPr>
                <w:rFonts w:eastAsia="MS Mincho"/>
              </w:rPr>
            </w:pPr>
            <w:r w:rsidRPr="00DF6DD6">
              <w:rPr>
                <w:rFonts w:hint="eastAsia"/>
              </w:rPr>
              <w:t>10</w:t>
            </w:r>
          </w:p>
        </w:tc>
        <w:tc>
          <w:tcPr>
            <w:tcW w:w="426" w:type="pct"/>
            <w:shd w:val="clear" w:color="auto" w:fill="auto"/>
            <w:noWrap/>
            <w:vAlign w:val="center"/>
          </w:tcPr>
          <w:p w14:paraId="442E0036" w14:textId="69C902F5" w:rsidR="004D05EA" w:rsidRPr="00DF6DD6" w:rsidRDefault="004D05EA" w:rsidP="00CE04D0">
            <w:pPr>
              <w:pStyle w:val="TAC"/>
            </w:pPr>
            <w:r w:rsidRPr="00DF6DD6">
              <w:rPr>
                <w:rFonts w:hint="eastAsia"/>
              </w:rPr>
              <w:t>5</w:t>
            </w:r>
            <w:r w:rsidRPr="00DF6DD6">
              <w:t>0</w:t>
            </w:r>
          </w:p>
        </w:tc>
        <w:tc>
          <w:tcPr>
            <w:tcW w:w="558" w:type="pct"/>
            <w:shd w:val="clear" w:color="auto" w:fill="auto"/>
            <w:noWrap/>
            <w:vAlign w:val="center"/>
          </w:tcPr>
          <w:p w14:paraId="33CADDE7" w14:textId="77777777" w:rsidR="004D05EA" w:rsidRPr="00DF6DD6" w:rsidRDefault="004D05EA" w:rsidP="00CE04D0">
            <w:pPr>
              <w:pStyle w:val="TAC"/>
            </w:pPr>
            <w:r w:rsidRPr="00DF6DD6">
              <w:rPr>
                <w:rFonts w:hint="eastAsia"/>
              </w:rPr>
              <w:t>3421</w:t>
            </w:r>
          </w:p>
        </w:tc>
        <w:tc>
          <w:tcPr>
            <w:tcW w:w="461" w:type="pct"/>
            <w:shd w:val="clear" w:color="auto" w:fill="auto"/>
            <w:noWrap/>
            <w:vAlign w:val="center"/>
          </w:tcPr>
          <w:p w14:paraId="08AFA8EF" w14:textId="77777777" w:rsidR="004D05EA" w:rsidRPr="00DF6DD6" w:rsidRDefault="004D05EA" w:rsidP="00CE04D0">
            <w:pPr>
              <w:pStyle w:val="TAC"/>
            </w:pPr>
            <w:r w:rsidRPr="00DF6DD6">
              <w:rPr>
                <w:rFonts w:hint="eastAsia"/>
              </w:rPr>
              <w:t>N/A</w:t>
            </w:r>
          </w:p>
        </w:tc>
        <w:tc>
          <w:tcPr>
            <w:tcW w:w="518" w:type="pct"/>
            <w:vAlign w:val="center"/>
          </w:tcPr>
          <w:p w14:paraId="086895F8" w14:textId="77777777" w:rsidR="004D05EA" w:rsidRPr="00DF6DD6" w:rsidRDefault="004D05EA" w:rsidP="00CE04D0">
            <w:pPr>
              <w:pStyle w:val="TAC"/>
            </w:pPr>
            <w:r w:rsidRPr="00DF6DD6">
              <w:rPr>
                <w:rFonts w:hint="eastAsia"/>
              </w:rPr>
              <w:t>N/A</w:t>
            </w:r>
          </w:p>
        </w:tc>
      </w:tr>
      <w:tr w:rsidR="00F55B07" w:rsidRPr="00DF6DD6" w14:paraId="15DFCECC" w14:textId="77777777" w:rsidTr="00D95CEA">
        <w:trPr>
          <w:jc w:val="center"/>
        </w:trPr>
        <w:tc>
          <w:tcPr>
            <w:tcW w:w="1329" w:type="pct"/>
            <w:vMerge w:val="restart"/>
            <w:shd w:val="clear" w:color="auto" w:fill="auto"/>
            <w:vAlign w:val="center"/>
          </w:tcPr>
          <w:p w14:paraId="5BD333BD" w14:textId="5E37C8BE" w:rsidR="004D05EA" w:rsidRPr="00DF6DD6" w:rsidRDefault="004D05EA" w:rsidP="00CE04D0">
            <w:pPr>
              <w:pStyle w:val="TAC"/>
              <w:rPr>
                <w:rFonts w:cs="Arial"/>
                <w:lang w:eastAsia="ja-JP"/>
              </w:rPr>
            </w:pPr>
            <w:r w:rsidRPr="00DF6DD6">
              <w:rPr>
                <w:rFonts w:cs="Arial" w:hint="eastAsia"/>
                <w:lang w:eastAsia="ja-JP"/>
              </w:rPr>
              <w:t>DC</w:t>
            </w:r>
            <w:r w:rsidRPr="00DF6DD6">
              <w:rPr>
                <w:rFonts w:eastAsia="Times New Roman" w:cs="Arial"/>
                <w:lang w:eastAsia="ja-JP"/>
              </w:rPr>
              <w:t>_</w:t>
            </w:r>
            <w:r w:rsidRPr="00DF6DD6">
              <w:rPr>
                <w:rFonts w:cs="Arial" w:hint="eastAsia"/>
                <w:lang w:eastAsia="zh-CN"/>
              </w:rPr>
              <w:t>8</w:t>
            </w:r>
            <w:r w:rsidRPr="00DF6DD6">
              <w:rPr>
                <w:rFonts w:cs="Arial" w:hint="eastAsia"/>
                <w:lang w:eastAsia="ja-JP"/>
              </w:rPr>
              <w:t>A_n7</w:t>
            </w:r>
            <w:r w:rsidRPr="00DF6DD6">
              <w:rPr>
                <w:rFonts w:cs="Arial"/>
                <w:lang w:eastAsia="ja-JP"/>
              </w:rPr>
              <w:t>7</w:t>
            </w:r>
            <w:r w:rsidRPr="00DF6DD6">
              <w:rPr>
                <w:rFonts w:cs="Arial" w:hint="eastAsia"/>
                <w:lang w:eastAsia="ja-JP"/>
              </w:rPr>
              <w:t>A</w:t>
            </w:r>
            <w:r w:rsidRPr="00DF6DD6">
              <w:rPr>
                <w:rFonts w:cs="Arial"/>
                <w:lang w:eastAsia="ja-JP"/>
              </w:rPr>
              <w:t>,</w:t>
            </w:r>
          </w:p>
          <w:p w14:paraId="5074C45B" w14:textId="1D1CFA91" w:rsidR="004D05EA" w:rsidRPr="00DF6DD6" w:rsidRDefault="004D05EA" w:rsidP="00CE04D0">
            <w:pPr>
              <w:pStyle w:val="TAC"/>
            </w:pPr>
            <w:r w:rsidRPr="00DF6DD6">
              <w:rPr>
                <w:rFonts w:cs="Arial" w:hint="eastAsia"/>
                <w:lang w:eastAsia="ja-JP"/>
              </w:rPr>
              <w:t>DC</w:t>
            </w:r>
            <w:r w:rsidRPr="00DF6DD6">
              <w:rPr>
                <w:rFonts w:eastAsia="Times New Roman" w:cs="Arial"/>
                <w:lang w:eastAsia="ja-JP"/>
              </w:rPr>
              <w:t>_</w:t>
            </w:r>
            <w:r w:rsidRPr="00DF6DD6">
              <w:rPr>
                <w:rFonts w:cs="Arial" w:hint="eastAsia"/>
                <w:lang w:eastAsia="zh-CN"/>
              </w:rPr>
              <w:t>8</w:t>
            </w:r>
            <w:r w:rsidRPr="00DF6DD6">
              <w:rPr>
                <w:rFonts w:cs="Arial" w:hint="eastAsia"/>
                <w:lang w:eastAsia="ja-JP"/>
              </w:rPr>
              <w:t>A_n7</w:t>
            </w:r>
            <w:r w:rsidRPr="00DF6DD6">
              <w:rPr>
                <w:rFonts w:cs="Arial"/>
                <w:lang w:eastAsia="ja-JP"/>
              </w:rPr>
              <w:t>8</w:t>
            </w:r>
            <w:r w:rsidRPr="00DF6DD6">
              <w:rPr>
                <w:rFonts w:cs="Arial" w:hint="eastAsia"/>
                <w:lang w:eastAsia="ja-JP"/>
              </w:rPr>
              <w:t>A</w:t>
            </w:r>
            <w:r w:rsidRPr="00DF6DD6">
              <w:rPr>
                <w:rFonts w:cs="Arial"/>
                <w:lang w:eastAsia="ja-JP"/>
              </w:rPr>
              <w:t>,</w:t>
            </w:r>
            <w:r w:rsidRPr="00DF6DD6">
              <w:t xml:space="preserve"> DC_</w:t>
            </w:r>
            <w:r w:rsidRPr="00DF6DD6">
              <w:rPr>
                <w:rFonts w:hint="eastAsia"/>
                <w:lang w:eastAsia="zh-CN"/>
              </w:rPr>
              <w:t>8A-</w:t>
            </w:r>
            <w:r w:rsidRPr="00DF6DD6">
              <w:t>SUL_n</w:t>
            </w:r>
            <w:r w:rsidRPr="00DF6DD6">
              <w:rPr>
                <w:rFonts w:hint="eastAsia"/>
                <w:lang w:eastAsia="zh-CN"/>
              </w:rPr>
              <w:t>78A</w:t>
            </w:r>
            <w:r w:rsidRPr="00DF6DD6">
              <w:t>-n</w:t>
            </w:r>
            <w:r w:rsidRPr="00DF6DD6">
              <w:rPr>
                <w:rFonts w:hint="eastAsia"/>
                <w:lang w:eastAsia="zh-CN"/>
              </w:rPr>
              <w:t>81A</w:t>
            </w:r>
          </w:p>
        </w:tc>
        <w:tc>
          <w:tcPr>
            <w:tcW w:w="608" w:type="pct"/>
            <w:shd w:val="clear" w:color="auto" w:fill="auto"/>
            <w:vAlign w:val="center"/>
          </w:tcPr>
          <w:p w14:paraId="2A9DCA13" w14:textId="77777777" w:rsidR="004D05EA" w:rsidRPr="00DF6DD6" w:rsidRDefault="004D05EA" w:rsidP="00CE04D0">
            <w:pPr>
              <w:pStyle w:val="TAC"/>
            </w:pPr>
            <w:r w:rsidRPr="00DF6DD6">
              <w:rPr>
                <w:rFonts w:hint="eastAsia"/>
                <w:lang w:eastAsia="zh-CN"/>
              </w:rPr>
              <w:t>8</w:t>
            </w:r>
          </w:p>
        </w:tc>
        <w:tc>
          <w:tcPr>
            <w:tcW w:w="558" w:type="pct"/>
            <w:shd w:val="clear" w:color="auto" w:fill="auto"/>
            <w:noWrap/>
            <w:vAlign w:val="center"/>
          </w:tcPr>
          <w:p w14:paraId="025E0DC7" w14:textId="77777777" w:rsidR="004D05EA" w:rsidRPr="00DF6DD6" w:rsidRDefault="004D05EA" w:rsidP="00CE04D0">
            <w:pPr>
              <w:pStyle w:val="TAC"/>
            </w:pPr>
            <w:r w:rsidRPr="00DF6DD6">
              <w:rPr>
                <w:rFonts w:hint="eastAsia"/>
                <w:lang w:eastAsia="zh-CN"/>
              </w:rPr>
              <w:t>897.5</w:t>
            </w:r>
          </w:p>
        </w:tc>
        <w:tc>
          <w:tcPr>
            <w:tcW w:w="542" w:type="pct"/>
            <w:shd w:val="clear" w:color="auto" w:fill="auto"/>
            <w:noWrap/>
            <w:vAlign w:val="center"/>
          </w:tcPr>
          <w:p w14:paraId="6D433AB8" w14:textId="77777777" w:rsidR="004D05EA" w:rsidRPr="00DF6DD6" w:rsidRDefault="004D05EA" w:rsidP="00CE04D0">
            <w:pPr>
              <w:pStyle w:val="TAC"/>
            </w:pPr>
            <w:r w:rsidRPr="00DF6DD6">
              <w:t>5</w:t>
            </w:r>
          </w:p>
        </w:tc>
        <w:tc>
          <w:tcPr>
            <w:tcW w:w="426" w:type="pct"/>
            <w:shd w:val="clear" w:color="auto" w:fill="auto"/>
            <w:noWrap/>
            <w:vAlign w:val="center"/>
          </w:tcPr>
          <w:p w14:paraId="4730A439" w14:textId="77777777" w:rsidR="004D05EA" w:rsidRPr="00DF6DD6" w:rsidRDefault="004D05EA" w:rsidP="00CE04D0">
            <w:pPr>
              <w:pStyle w:val="TAC"/>
            </w:pPr>
            <w:r w:rsidRPr="00DF6DD6">
              <w:t>25</w:t>
            </w:r>
          </w:p>
        </w:tc>
        <w:tc>
          <w:tcPr>
            <w:tcW w:w="558" w:type="pct"/>
            <w:shd w:val="clear" w:color="auto" w:fill="auto"/>
            <w:noWrap/>
            <w:vAlign w:val="center"/>
          </w:tcPr>
          <w:p w14:paraId="30190788" w14:textId="77777777" w:rsidR="004D05EA" w:rsidRPr="00DF6DD6" w:rsidRDefault="004D05EA" w:rsidP="00CE04D0">
            <w:pPr>
              <w:pStyle w:val="TAC"/>
            </w:pPr>
            <w:r w:rsidRPr="00DF6DD6">
              <w:rPr>
                <w:rFonts w:hint="eastAsia"/>
                <w:lang w:eastAsia="zh-CN"/>
              </w:rPr>
              <w:t>942.5</w:t>
            </w:r>
          </w:p>
        </w:tc>
        <w:tc>
          <w:tcPr>
            <w:tcW w:w="461" w:type="pct"/>
            <w:shd w:val="clear" w:color="auto" w:fill="auto"/>
            <w:noWrap/>
            <w:vAlign w:val="center"/>
          </w:tcPr>
          <w:p w14:paraId="4B42CAAA" w14:textId="77777777" w:rsidR="004D05EA" w:rsidRPr="00DF6DD6" w:rsidRDefault="004D05EA" w:rsidP="00CE04D0">
            <w:pPr>
              <w:pStyle w:val="TAC"/>
            </w:pPr>
            <w:r w:rsidRPr="00DF6DD6">
              <w:rPr>
                <w:rFonts w:hint="eastAsia"/>
                <w:lang w:eastAsia="zh-CN"/>
              </w:rPr>
              <w:t>8.3</w:t>
            </w:r>
          </w:p>
        </w:tc>
        <w:tc>
          <w:tcPr>
            <w:tcW w:w="518" w:type="pct"/>
            <w:vAlign w:val="center"/>
          </w:tcPr>
          <w:p w14:paraId="47DA1EE3" w14:textId="77777777" w:rsidR="004D05EA" w:rsidRPr="00DF6DD6" w:rsidRDefault="004D05EA" w:rsidP="00CE04D0">
            <w:pPr>
              <w:pStyle w:val="TAC"/>
            </w:pPr>
            <w:r w:rsidRPr="00DF6DD6">
              <w:t>IMD</w:t>
            </w:r>
            <w:r w:rsidRPr="00DF6DD6">
              <w:rPr>
                <w:rFonts w:hint="eastAsia"/>
                <w:lang w:eastAsia="zh-CN"/>
              </w:rPr>
              <w:t>4</w:t>
            </w:r>
          </w:p>
        </w:tc>
      </w:tr>
      <w:tr w:rsidR="00F55B07" w:rsidRPr="00DF6DD6" w14:paraId="42438273" w14:textId="77777777" w:rsidTr="00D95CEA">
        <w:trPr>
          <w:jc w:val="center"/>
        </w:trPr>
        <w:tc>
          <w:tcPr>
            <w:tcW w:w="1329" w:type="pct"/>
            <w:vMerge/>
            <w:shd w:val="clear" w:color="auto" w:fill="auto"/>
            <w:vAlign w:val="center"/>
          </w:tcPr>
          <w:p w14:paraId="460D23E7" w14:textId="77777777" w:rsidR="004D05EA" w:rsidRPr="00DF6DD6" w:rsidRDefault="004D05EA" w:rsidP="00CE04D0">
            <w:pPr>
              <w:pStyle w:val="TAC"/>
            </w:pPr>
          </w:p>
        </w:tc>
        <w:tc>
          <w:tcPr>
            <w:tcW w:w="608" w:type="pct"/>
            <w:shd w:val="clear" w:color="auto" w:fill="auto"/>
            <w:vAlign w:val="center"/>
          </w:tcPr>
          <w:p w14:paraId="01272CD0" w14:textId="77777777" w:rsidR="004D05EA" w:rsidRPr="00DF6DD6" w:rsidRDefault="004D05EA" w:rsidP="00CE04D0">
            <w:pPr>
              <w:pStyle w:val="TAC"/>
            </w:pPr>
            <w:r w:rsidRPr="00DF6DD6">
              <w:rPr>
                <w:lang w:eastAsia="zh-CN"/>
              </w:rPr>
              <w:t xml:space="preserve">n77, </w:t>
            </w:r>
            <w:r w:rsidRPr="00DF6DD6">
              <w:rPr>
                <w:rFonts w:hint="eastAsia"/>
                <w:lang w:eastAsia="zh-CN"/>
              </w:rPr>
              <w:t>n78</w:t>
            </w:r>
          </w:p>
        </w:tc>
        <w:tc>
          <w:tcPr>
            <w:tcW w:w="558" w:type="pct"/>
            <w:shd w:val="clear" w:color="auto" w:fill="auto"/>
            <w:noWrap/>
            <w:vAlign w:val="center"/>
          </w:tcPr>
          <w:p w14:paraId="56EEDD83" w14:textId="77777777" w:rsidR="004D05EA" w:rsidRPr="00DF6DD6" w:rsidRDefault="004D05EA" w:rsidP="00CE04D0">
            <w:pPr>
              <w:pStyle w:val="TAC"/>
            </w:pPr>
            <w:r w:rsidRPr="00DF6DD6">
              <w:rPr>
                <w:rFonts w:hint="eastAsia"/>
                <w:lang w:eastAsia="zh-CN"/>
              </w:rPr>
              <w:t>3635</w:t>
            </w:r>
          </w:p>
        </w:tc>
        <w:tc>
          <w:tcPr>
            <w:tcW w:w="542" w:type="pct"/>
            <w:shd w:val="clear" w:color="auto" w:fill="auto"/>
            <w:noWrap/>
            <w:vAlign w:val="center"/>
          </w:tcPr>
          <w:p w14:paraId="24B4BC0A" w14:textId="77777777" w:rsidR="004D05EA" w:rsidRPr="00DF6DD6" w:rsidRDefault="004D05EA" w:rsidP="00CE04D0">
            <w:pPr>
              <w:pStyle w:val="TAC"/>
            </w:pPr>
            <w:r w:rsidRPr="00DF6DD6">
              <w:rPr>
                <w:rFonts w:hint="eastAsia"/>
                <w:lang w:eastAsia="zh-CN"/>
              </w:rPr>
              <w:t>10</w:t>
            </w:r>
          </w:p>
        </w:tc>
        <w:tc>
          <w:tcPr>
            <w:tcW w:w="426" w:type="pct"/>
            <w:shd w:val="clear" w:color="auto" w:fill="auto"/>
            <w:noWrap/>
            <w:vAlign w:val="center"/>
          </w:tcPr>
          <w:p w14:paraId="449E9B95" w14:textId="5F83534F" w:rsidR="004D05EA" w:rsidRPr="00DF6DD6" w:rsidRDefault="004D05EA" w:rsidP="00CE04D0">
            <w:pPr>
              <w:pStyle w:val="TAC"/>
            </w:pPr>
            <w:r w:rsidRPr="00DF6DD6">
              <w:rPr>
                <w:rFonts w:hint="eastAsia"/>
                <w:lang w:eastAsia="zh-CN"/>
              </w:rPr>
              <w:t>5</w:t>
            </w:r>
            <w:r w:rsidRPr="00DF6DD6">
              <w:rPr>
                <w:lang w:eastAsia="zh-CN"/>
              </w:rPr>
              <w:t>0</w:t>
            </w:r>
          </w:p>
        </w:tc>
        <w:tc>
          <w:tcPr>
            <w:tcW w:w="558" w:type="pct"/>
            <w:shd w:val="clear" w:color="auto" w:fill="auto"/>
            <w:noWrap/>
            <w:vAlign w:val="center"/>
          </w:tcPr>
          <w:p w14:paraId="13C375B4" w14:textId="77777777" w:rsidR="004D05EA" w:rsidRPr="00DF6DD6" w:rsidRDefault="004D05EA" w:rsidP="00CE04D0">
            <w:pPr>
              <w:pStyle w:val="TAC"/>
            </w:pPr>
            <w:r w:rsidRPr="00DF6DD6">
              <w:rPr>
                <w:rFonts w:hint="eastAsia"/>
                <w:lang w:eastAsia="zh-CN"/>
              </w:rPr>
              <w:t>3635</w:t>
            </w:r>
          </w:p>
        </w:tc>
        <w:tc>
          <w:tcPr>
            <w:tcW w:w="461" w:type="pct"/>
            <w:shd w:val="clear" w:color="auto" w:fill="auto"/>
            <w:noWrap/>
            <w:vAlign w:val="center"/>
          </w:tcPr>
          <w:p w14:paraId="4C87344F" w14:textId="77777777" w:rsidR="004D05EA" w:rsidRPr="00DF6DD6" w:rsidRDefault="004D05EA" w:rsidP="00CE04D0">
            <w:pPr>
              <w:pStyle w:val="TAC"/>
            </w:pPr>
            <w:r w:rsidRPr="00DF6DD6">
              <w:t>N/A</w:t>
            </w:r>
          </w:p>
        </w:tc>
        <w:tc>
          <w:tcPr>
            <w:tcW w:w="518" w:type="pct"/>
            <w:vAlign w:val="center"/>
          </w:tcPr>
          <w:p w14:paraId="531E08C6" w14:textId="4EAE10BC" w:rsidR="004D05EA" w:rsidRPr="00DF6DD6" w:rsidRDefault="004D05EA" w:rsidP="00CE04D0">
            <w:pPr>
              <w:pStyle w:val="TAC"/>
            </w:pPr>
            <w:r w:rsidRPr="00DF6DD6">
              <w:t>N/A</w:t>
            </w:r>
          </w:p>
        </w:tc>
      </w:tr>
      <w:tr w:rsidR="00F55B07" w:rsidRPr="00DF6DD6" w14:paraId="4ED42534" w14:textId="77777777" w:rsidTr="00D95CEA">
        <w:trPr>
          <w:jc w:val="center"/>
        </w:trPr>
        <w:tc>
          <w:tcPr>
            <w:tcW w:w="1329" w:type="pct"/>
            <w:vMerge w:val="restart"/>
            <w:shd w:val="clear" w:color="auto" w:fill="auto"/>
            <w:vAlign w:val="center"/>
          </w:tcPr>
          <w:p w14:paraId="32F04C8C" w14:textId="054DDDDF" w:rsidR="004D05EA" w:rsidRPr="00DF6DD6" w:rsidRDefault="004D05EA" w:rsidP="00CE04D0">
            <w:pPr>
              <w:pStyle w:val="TAC"/>
            </w:pPr>
            <w:r w:rsidRPr="00DF6DD6">
              <w:rPr>
                <w:rFonts w:cs="Arial"/>
                <w:lang w:eastAsia="ja-JP"/>
              </w:rPr>
              <w:t>DC_8A_n79A,</w:t>
            </w:r>
            <w:r w:rsidRPr="00DF6DD6">
              <w:t xml:space="preserve"> DC_</w:t>
            </w:r>
            <w:r w:rsidRPr="00DF6DD6">
              <w:rPr>
                <w:rFonts w:hint="eastAsia"/>
                <w:lang w:eastAsia="zh-CN"/>
              </w:rPr>
              <w:t>8A-</w:t>
            </w:r>
            <w:r w:rsidRPr="00DF6DD6">
              <w:t>SUL_n</w:t>
            </w:r>
            <w:r w:rsidRPr="00DF6DD6">
              <w:rPr>
                <w:rFonts w:hint="eastAsia"/>
                <w:lang w:eastAsia="zh-CN"/>
              </w:rPr>
              <w:t>79A</w:t>
            </w:r>
            <w:r w:rsidRPr="00DF6DD6">
              <w:t>-n</w:t>
            </w:r>
            <w:r w:rsidRPr="00DF6DD6">
              <w:rPr>
                <w:rFonts w:hint="eastAsia"/>
                <w:lang w:eastAsia="zh-CN"/>
              </w:rPr>
              <w:t>81A</w:t>
            </w:r>
          </w:p>
        </w:tc>
        <w:tc>
          <w:tcPr>
            <w:tcW w:w="608" w:type="pct"/>
            <w:shd w:val="clear" w:color="auto" w:fill="auto"/>
            <w:vAlign w:val="center"/>
          </w:tcPr>
          <w:p w14:paraId="47B5575F" w14:textId="77777777" w:rsidR="004D05EA" w:rsidRPr="00DF6DD6" w:rsidRDefault="004D05EA" w:rsidP="00CE04D0">
            <w:pPr>
              <w:pStyle w:val="TAC"/>
            </w:pPr>
            <w:r w:rsidRPr="00DF6DD6">
              <w:rPr>
                <w:lang w:eastAsia="zh-CN"/>
              </w:rPr>
              <w:t>8</w:t>
            </w:r>
          </w:p>
        </w:tc>
        <w:tc>
          <w:tcPr>
            <w:tcW w:w="558" w:type="pct"/>
            <w:shd w:val="clear" w:color="auto" w:fill="auto"/>
            <w:noWrap/>
            <w:vAlign w:val="center"/>
          </w:tcPr>
          <w:p w14:paraId="12E5C06A" w14:textId="77777777" w:rsidR="004D05EA" w:rsidRPr="00DF6DD6" w:rsidRDefault="004D05EA" w:rsidP="00CE04D0">
            <w:pPr>
              <w:pStyle w:val="TAC"/>
            </w:pPr>
            <w:r w:rsidRPr="00DF6DD6">
              <w:rPr>
                <w:lang w:eastAsia="zh-CN"/>
              </w:rPr>
              <w:t>897.5</w:t>
            </w:r>
          </w:p>
        </w:tc>
        <w:tc>
          <w:tcPr>
            <w:tcW w:w="542" w:type="pct"/>
            <w:shd w:val="clear" w:color="auto" w:fill="auto"/>
            <w:noWrap/>
            <w:vAlign w:val="center"/>
          </w:tcPr>
          <w:p w14:paraId="13136160" w14:textId="77777777" w:rsidR="004D05EA" w:rsidRPr="00DF6DD6" w:rsidRDefault="004D05EA" w:rsidP="00CE04D0">
            <w:pPr>
              <w:pStyle w:val="TAC"/>
            </w:pPr>
            <w:r w:rsidRPr="00DF6DD6">
              <w:rPr>
                <w:lang w:eastAsia="zh-CN"/>
              </w:rPr>
              <w:t>5</w:t>
            </w:r>
          </w:p>
        </w:tc>
        <w:tc>
          <w:tcPr>
            <w:tcW w:w="426" w:type="pct"/>
            <w:shd w:val="clear" w:color="auto" w:fill="auto"/>
            <w:noWrap/>
            <w:vAlign w:val="center"/>
          </w:tcPr>
          <w:p w14:paraId="698B628F" w14:textId="77777777" w:rsidR="004D05EA" w:rsidRPr="00DF6DD6" w:rsidRDefault="004D05EA" w:rsidP="00CE04D0">
            <w:pPr>
              <w:pStyle w:val="TAC"/>
            </w:pPr>
            <w:r w:rsidRPr="00DF6DD6">
              <w:rPr>
                <w:lang w:eastAsia="zh-CN"/>
              </w:rPr>
              <w:t>25</w:t>
            </w:r>
          </w:p>
        </w:tc>
        <w:tc>
          <w:tcPr>
            <w:tcW w:w="558" w:type="pct"/>
            <w:shd w:val="clear" w:color="auto" w:fill="auto"/>
            <w:noWrap/>
            <w:vAlign w:val="center"/>
          </w:tcPr>
          <w:p w14:paraId="2350FB1E" w14:textId="77777777" w:rsidR="004D05EA" w:rsidRPr="00DF6DD6" w:rsidRDefault="004D05EA" w:rsidP="00CE04D0">
            <w:pPr>
              <w:pStyle w:val="TAC"/>
            </w:pPr>
            <w:r w:rsidRPr="00DF6DD6">
              <w:rPr>
                <w:lang w:eastAsia="zh-CN"/>
              </w:rPr>
              <w:t>942.5</w:t>
            </w:r>
          </w:p>
        </w:tc>
        <w:tc>
          <w:tcPr>
            <w:tcW w:w="461" w:type="pct"/>
            <w:shd w:val="clear" w:color="auto" w:fill="auto"/>
            <w:noWrap/>
            <w:vAlign w:val="center"/>
          </w:tcPr>
          <w:p w14:paraId="74BE6857" w14:textId="77777777" w:rsidR="004D05EA" w:rsidRPr="00DF6DD6" w:rsidRDefault="004D05EA" w:rsidP="00CE04D0">
            <w:pPr>
              <w:pStyle w:val="TAC"/>
            </w:pPr>
            <w:r w:rsidRPr="00DF6DD6">
              <w:rPr>
                <w:rFonts w:hint="eastAsia"/>
                <w:lang w:eastAsia="zh-CN"/>
              </w:rPr>
              <w:t>4.8</w:t>
            </w:r>
          </w:p>
        </w:tc>
        <w:tc>
          <w:tcPr>
            <w:tcW w:w="518" w:type="pct"/>
            <w:vAlign w:val="center"/>
          </w:tcPr>
          <w:p w14:paraId="23675928" w14:textId="77777777" w:rsidR="004D05EA" w:rsidRPr="00DF6DD6" w:rsidRDefault="004D05EA" w:rsidP="00CE04D0">
            <w:pPr>
              <w:pStyle w:val="TAC"/>
            </w:pPr>
            <w:r w:rsidRPr="00DF6DD6">
              <w:rPr>
                <w:lang w:eastAsia="zh-CN"/>
              </w:rPr>
              <w:t>IMD</w:t>
            </w:r>
            <w:r w:rsidRPr="00DF6DD6">
              <w:rPr>
                <w:rFonts w:hint="eastAsia"/>
                <w:lang w:eastAsia="zh-CN"/>
              </w:rPr>
              <w:t>5</w:t>
            </w:r>
          </w:p>
        </w:tc>
      </w:tr>
      <w:tr w:rsidR="00F55B07" w:rsidRPr="00DF6DD6" w14:paraId="41462E35" w14:textId="77777777" w:rsidTr="00D95CEA">
        <w:trPr>
          <w:jc w:val="center"/>
        </w:trPr>
        <w:tc>
          <w:tcPr>
            <w:tcW w:w="1329" w:type="pct"/>
            <w:vMerge/>
            <w:shd w:val="clear" w:color="auto" w:fill="auto"/>
            <w:vAlign w:val="center"/>
          </w:tcPr>
          <w:p w14:paraId="3BA41548" w14:textId="77777777" w:rsidR="004D05EA" w:rsidRPr="00DF6DD6" w:rsidRDefault="004D05EA" w:rsidP="00CE04D0">
            <w:pPr>
              <w:pStyle w:val="TAC"/>
            </w:pPr>
          </w:p>
        </w:tc>
        <w:tc>
          <w:tcPr>
            <w:tcW w:w="608" w:type="pct"/>
            <w:shd w:val="clear" w:color="auto" w:fill="auto"/>
            <w:vAlign w:val="center"/>
          </w:tcPr>
          <w:p w14:paraId="20D13962" w14:textId="77777777" w:rsidR="004D05EA" w:rsidRPr="00DF6DD6" w:rsidRDefault="004D05EA" w:rsidP="00CE04D0">
            <w:pPr>
              <w:pStyle w:val="TAC"/>
            </w:pPr>
            <w:r w:rsidRPr="00DF6DD6">
              <w:rPr>
                <w:lang w:eastAsia="zh-CN"/>
              </w:rPr>
              <w:t>n79</w:t>
            </w:r>
          </w:p>
        </w:tc>
        <w:tc>
          <w:tcPr>
            <w:tcW w:w="558" w:type="pct"/>
            <w:shd w:val="clear" w:color="auto" w:fill="auto"/>
            <w:noWrap/>
            <w:vAlign w:val="center"/>
          </w:tcPr>
          <w:p w14:paraId="1593305B" w14:textId="77777777" w:rsidR="004D05EA" w:rsidRPr="00DF6DD6" w:rsidRDefault="004D05EA" w:rsidP="00CE04D0">
            <w:pPr>
              <w:pStyle w:val="TAC"/>
            </w:pPr>
            <w:r w:rsidRPr="00DF6DD6">
              <w:rPr>
                <w:lang w:eastAsia="zh-CN"/>
              </w:rPr>
              <w:t>4532.5</w:t>
            </w:r>
          </w:p>
        </w:tc>
        <w:tc>
          <w:tcPr>
            <w:tcW w:w="542" w:type="pct"/>
            <w:shd w:val="clear" w:color="auto" w:fill="auto"/>
            <w:noWrap/>
            <w:vAlign w:val="center"/>
          </w:tcPr>
          <w:p w14:paraId="4AB2DF09" w14:textId="77777777" w:rsidR="004D05EA" w:rsidRPr="00DF6DD6" w:rsidRDefault="004D05EA" w:rsidP="00CE04D0">
            <w:pPr>
              <w:pStyle w:val="TAC"/>
            </w:pPr>
            <w:r w:rsidRPr="00DF6DD6">
              <w:rPr>
                <w:lang w:eastAsia="zh-CN"/>
              </w:rPr>
              <w:t>40</w:t>
            </w:r>
          </w:p>
        </w:tc>
        <w:tc>
          <w:tcPr>
            <w:tcW w:w="426" w:type="pct"/>
            <w:shd w:val="clear" w:color="auto" w:fill="auto"/>
            <w:noWrap/>
            <w:vAlign w:val="center"/>
          </w:tcPr>
          <w:p w14:paraId="4B233D27" w14:textId="77777777" w:rsidR="004D05EA" w:rsidRPr="00DF6DD6" w:rsidRDefault="004D05EA" w:rsidP="00CE04D0">
            <w:pPr>
              <w:pStyle w:val="TAC"/>
            </w:pPr>
            <w:r w:rsidRPr="00DF6DD6">
              <w:rPr>
                <w:rFonts w:hint="eastAsia"/>
                <w:lang w:eastAsia="zh-CN"/>
              </w:rPr>
              <w:t>216</w:t>
            </w:r>
          </w:p>
        </w:tc>
        <w:tc>
          <w:tcPr>
            <w:tcW w:w="558" w:type="pct"/>
            <w:shd w:val="clear" w:color="auto" w:fill="auto"/>
            <w:noWrap/>
            <w:vAlign w:val="center"/>
          </w:tcPr>
          <w:p w14:paraId="21EDD5B0" w14:textId="77777777" w:rsidR="004D05EA" w:rsidRPr="00DF6DD6" w:rsidRDefault="004D05EA" w:rsidP="00CE04D0">
            <w:pPr>
              <w:pStyle w:val="TAC"/>
            </w:pPr>
            <w:r w:rsidRPr="00DF6DD6">
              <w:rPr>
                <w:lang w:eastAsia="zh-CN"/>
              </w:rPr>
              <w:t>4532.5</w:t>
            </w:r>
          </w:p>
        </w:tc>
        <w:tc>
          <w:tcPr>
            <w:tcW w:w="461" w:type="pct"/>
            <w:shd w:val="clear" w:color="auto" w:fill="auto"/>
            <w:noWrap/>
            <w:vAlign w:val="center"/>
          </w:tcPr>
          <w:p w14:paraId="3C2B9695" w14:textId="77777777" w:rsidR="004D05EA" w:rsidRPr="00DF6DD6" w:rsidRDefault="004D05EA" w:rsidP="00CE04D0">
            <w:pPr>
              <w:pStyle w:val="TAC"/>
            </w:pPr>
            <w:r w:rsidRPr="00DF6DD6">
              <w:rPr>
                <w:lang w:eastAsia="zh-CN"/>
              </w:rPr>
              <w:t>N/A</w:t>
            </w:r>
          </w:p>
        </w:tc>
        <w:tc>
          <w:tcPr>
            <w:tcW w:w="518" w:type="pct"/>
            <w:vAlign w:val="center"/>
          </w:tcPr>
          <w:p w14:paraId="0367D43F" w14:textId="77777777" w:rsidR="004D05EA" w:rsidRPr="00DF6DD6" w:rsidRDefault="004D05EA" w:rsidP="00CE04D0">
            <w:pPr>
              <w:pStyle w:val="TAC"/>
            </w:pPr>
            <w:r w:rsidRPr="00DF6DD6">
              <w:rPr>
                <w:lang w:eastAsia="zh-CN"/>
              </w:rPr>
              <w:t>N/A</w:t>
            </w:r>
          </w:p>
        </w:tc>
      </w:tr>
      <w:tr w:rsidR="009E4931" w:rsidRPr="00DF6DD6" w14:paraId="717AD3F4" w14:textId="77777777" w:rsidTr="00D95CEA">
        <w:trPr>
          <w:jc w:val="center"/>
        </w:trPr>
        <w:tc>
          <w:tcPr>
            <w:tcW w:w="1329" w:type="pct"/>
            <w:vMerge w:val="restart"/>
            <w:shd w:val="clear" w:color="auto" w:fill="auto"/>
            <w:vAlign w:val="center"/>
          </w:tcPr>
          <w:p w14:paraId="1812438A" w14:textId="77777777" w:rsidR="009E4931" w:rsidRPr="00DF6DD6" w:rsidRDefault="009E4931" w:rsidP="009E4931">
            <w:pPr>
              <w:pStyle w:val="TAC"/>
              <w:rPr>
                <w:lang w:eastAsia="zh-CN"/>
              </w:rPr>
            </w:pPr>
            <w:r>
              <w:rPr>
                <w:lang w:eastAsia="zh-CN"/>
              </w:rPr>
              <w:t>DC_18A_n77A</w:t>
            </w:r>
          </w:p>
          <w:p w14:paraId="24594476" w14:textId="0FB5B637" w:rsidR="009E4931" w:rsidRPr="00DF6DD6" w:rsidRDefault="009E4931" w:rsidP="009E4931">
            <w:pPr>
              <w:pStyle w:val="TAC"/>
            </w:pPr>
            <w:r>
              <w:rPr>
                <w:lang w:eastAsia="zh-CN"/>
              </w:rPr>
              <w:t>DC_18A_n78A</w:t>
            </w:r>
          </w:p>
        </w:tc>
        <w:tc>
          <w:tcPr>
            <w:tcW w:w="608" w:type="pct"/>
            <w:shd w:val="clear" w:color="auto" w:fill="auto"/>
            <w:vAlign w:val="center"/>
          </w:tcPr>
          <w:p w14:paraId="0FA436F1" w14:textId="491C19FC" w:rsidR="009E4931" w:rsidRPr="00DF6DD6" w:rsidRDefault="009E4931" w:rsidP="009E4931">
            <w:pPr>
              <w:pStyle w:val="TAC"/>
              <w:rPr>
                <w:lang w:eastAsia="zh-CN"/>
              </w:rPr>
            </w:pPr>
            <w:r>
              <w:rPr>
                <w:lang w:eastAsia="zh-CN"/>
              </w:rPr>
              <w:t>18</w:t>
            </w:r>
          </w:p>
        </w:tc>
        <w:tc>
          <w:tcPr>
            <w:tcW w:w="558" w:type="pct"/>
            <w:shd w:val="clear" w:color="auto" w:fill="auto"/>
            <w:noWrap/>
            <w:vAlign w:val="center"/>
          </w:tcPr>
          <w:p w14:paraId="29DC6763" w14:textId="561DAB01" w:rsidR="009E4931" w:rsidRPr="00DF6DD6" w:rsidRDefault="009E4931" w:rsidP="009E4931">
            <w:pPr>
              <w:pStyle w:val="TAC"/>
              <w:rPr>
                <w:lang w:eastAsia="zh-CN"/>
              </w:rPr>
            </w:pPr>
            <w:r>
              <w:rPr>
                <w:lang w:eastAsia="zh-CN"/>
              </w:rPr>
              <w:t>N/A</w:t>
            </w:r>
          </w:p>
        </w:tc>
        <w:tc>
          <w:tcPr>
            <w:tcW w:w="542" w:type="pct"/>
            <w:shd w:val="clear" w:color="auto" w:fill="auto"/>
            <w:noWrap/>
            <w:vAlign w:val="center"/>
          </w:tcPr>
          <w:p w14:paraId="0776FE69" w14:textId="4B362E6A" w:rsidR="009E4931" w:rsidRPr="00DF6DD6" w:rsidRDefault="009E4931" w:rsidP="009E4931">
            <w:pPr>
              <w:pStyle w:val="TAC"/>
              <w:rPr>
                <w:lang w:eastAsia="zh-CN"/>
              </w:rPr>
            </w:pPr>
            <w:r>
              <w:rPr>
                <w:lang w:eastAsia="zh-CN"/>
              </w:rPr>
              <w:t>N/A</w:t>
            </w:r>
          </w:p>
        </w:tc>
        <w:tc>
          <w:tcPr>
            <w:tcW w:w="426" w:type="pct"/>
            <w:shd w:val="clear" w:color="auto" w:fill="auto"/>
            <w:noWrap/>
            <w:vAlign w:val="center"/>
          </w:tcPr>
          <w:p w14:paraId="7B0AB385" w14:textId="789F654E" w:rsidR="009E4931" w:rsidRPr="00DF6DD6" w:rsidRDefault="009E4931" w:rsidP="009E4931">
            <w:pPr>
              <w:pStyle w:val="TAC"/>
              <w:rPr>
                <w:lang w:eastAsia="zh-CN"/>
              </w:rPr>
            </w:pPr>
            <w:r>
              <w:rPr>
                <w:lang w:eastAsia="zh-CN"/>
              </w:rPr>
              <w:t>N/A</w:t>
            </w:r>
          </w:p>
        </w:tc>
        <w:tc>
          <w:tcPr>
            <w:tcW w:w="558" w:type="pct"/>
            <w:shd w:val="clear" w:color="auto" w:fill="auto"/>
            <w:noWrap/>
            <w:vAlign w:val="center"/>
          </w:tcPr>
          <w:p w14:paraId="6495EA0E" w14:textId="15FE6882" w:rsidR="009E4931" w:rsidRPr="00DF6DD6" w:rsidRDefault="009E4931" w:rsidP="009E4931">
            <w:pPr>
              <w:pStyle w:val="TAC"/>
              <w:rPr>
                <w:lang w:eastAsia="zh-CN"/>
              </w:rPr>
            </w:pPr>
            <w:r>
              <w:rPr>
                <w:lang w:eastAsia="zh-CN"/>
              </w:rPr>
              <w:t>N/A</w:t>
            </w:r>
          </w:p>
        </w:tc>
        <w:tc>
          <w:tcPr>
            <w:tcW w:w="461" w:type="pct"/>
            <w:shd w:val="clear" w:color="auto" w:fill="auto"/>
            <w:noWrap/>
            <w:vAlign w:val="center"/>
          </w:tcPr>
          <w:p w14:paraId="6640F4EC" w14:textId="5BFC10C7" w:rsidR="009E4931" w:rsidRPr="00DF6DD6" w:rsidRDefault="009E4931" w:rsidP="009E4931">
            <w:pPr>
              <w:pStyle w:val="TAC"/>
              <w:rPr>
                <w:lang w:eastAsia="zh-CN"/>
              </w:rPr>
            </w:pPr>
            <w:r>
              <w:rPr>
                <w:lang w:eastAsia="zh-CN"/>
              </w:rPr>
              <w:t>N/A</w:t>
            </w:r>
          </w:p>
        </w:tc>
        <w:tc>
          <w:tcPr>
            <w:tcW w:w="518" w:type="pct"/>
            <w:vAlign w:val="center"/>
          </w:tcPr>
          <w:p w14:paraId="6500F9C4" w14:textId="701C7C0E" w:rsidR="009E4931" w:rsidRPr="00DF6DD6" w:rsidRDefault="009E4931" w:rsidP="009E4931">
            <w:pPr>
              <w:pStyle w:val="TAC"/>
              <w:rPr>
                <w:lang w:eastAsia="zh-CN"/>
              </w:rPr>
            </w:pPr>
            <w:r>
              <w:rPr>
                <w:lang w:eastAsia="zh-CN"/>
              </w:rPr>
              <w:t>IMD4</w:t>
            </w:r>
          </w:p>
        </w:tc>
      </w:tr>
      <w:tr w:rsidR="009E4931" w:rsidRPr="00DF6DD6" w14:paraId="28AD4ACF" w14:textId="77777777" w:rsidTr="00D95CEA">
        <w:trPr>
          <w:jc w:val="center"/>
        </w:trPr>
        <w:tc>
          <w:tcPr>
            <w:tcW w:w="1329" w:type="pct"/>
            <w:vMerge/>
            <w:shd w:val="clear" w:color="auto" w:fill="auto"/>
            <w:vAlign w:val="center"/>
          </w:tcPr>
          <w:p w14:paraId="5CEA3371" w14:textId="77777777" w:rsidR="009E4931" w:rsidRPr="00DF6DD6" w:rsidRDefault="009E4931" w:rsidP="009E4931">
            <w:pPr>
              <w:pStyle w:val="TAC"/>
            </w:pPr>
          </w:p>
        </w:tc>
        <w:tc>
          <w:tcPr>
            <w:tcW w:w="608" w:type="pct"/>
            <w:shd w:val="clear" w:color="auto" w:fill="auto"/>
            <w:vAlign w:val="center"/>
          </w:tcPr>
          <w:p w14:paraId="0FD01628" w14:textId="77777777" w:rsidR="009E4931" w:rsidRDefault="009E4931" w:rsidP="009E4931">
            <w:pPr>
              <w:pStyle w:val="TAC"/>
              <w:rPr>
                <w:lang w:eastAsia="zh-CN"/>
              </w:rPr>
            </w:pPr>
            <w:r>
              <w:rPr>
                <w:lang w:eastAsia="zh-CN"/>
              </w:rPr>
              <w:t>n77,</w:t>
            </w:r>
          </w:p>
          <w:p w14:paraId="1FC45FC7" w14:textId="3CEEB3C1" w:rsidR="009E4931" w:rsidRPr="00DF6DD6" w:rsidRDefault="009E4931" w:rsidP="009E4931">
            <w:pPr>
              <w:pStyle w:val="TAC"/>
              <w:rPr>
                <w:lang w:eastAsia="zh-CN"/>
              </w:rPr>
            </w:pPr>
            <w:r>
              <w:rPr>
                <w:lang w:eastAsia="zh-CN"/>
              </w:rPr>
              <w:t>n78</w:t>
            </w:r>
          </w:p>
        </w:tc>
        <w:tc>
          <w:tcPr>
            <w:tcW w:w="558" w:type="pct"/>
            <w:shd w:val="clear" w:color="auto" w:fill="auto"/>
            <w:noWrap/>
            <w:vAlign w:val="center"/>
          </w:tcPr>
          <w:p w14:paraId="4B9B1415" w14:textId="2C72C7EF" w:rsidR="009E4931" w:rsidRPr="00DF6DD6" w:rsidRDefault="009E4931" w:rsidP="009E4931">
            <w:pPr>
              <w:pStyle w:val="TAC"/>
              <w:rPr>
                <w:lang w:eastAsia="zh-CN"/>
              </w:rPr>
            </w:pPr>
            <w:r>
              <w:rPr>
                <w:lang w:eastAsia="zh-CN"/>
              </w:rPr>
              <w:t>N/A</w:t>
            </w:r>
          </w:p>
        </w:tc>
        <w:tc>
          <w:tcPr>
            <w:tcW w:w="542" w:type="pct"/>
            <w:shd w:val="clear" w:color="auto" w:fill="auto"/>
            <w:noWrap/>
            <w:vAlign w:val="center"/>
          </w:tcPr>
          <w:p w14:paraId="175E4BB6" w14:textId="4A6CE6FA" w:rsidR="009E4931" w:rsidRPr="00DF6DD6" w:rsidRDefault="009E4931" w:rsidP="009E4931">
            <w:pPr>
              <w:pStyle w:val="TAC"/>
              <w:rPr>
                <w:lang w:eastAsia="zh-CN"/>
              </w:rPr>
            </w:pPr>
            <w:r>
              <w:rPr>
                <w:lang w:eastAsia="zh-CN"/>
              </w:rPr>
              <w:t>N/A</w:t>
            </w:r>
          </w:p>
        </w:tc>
        <w:tc>
          <w:tcPr>
            <w:tcW w:w="426" w:type="pct"/>
            <w:shd w:val="clear" w:color="auto" w:fill="auto"/>
            <w:noWrap/>
            <w:vAlign w:val="center"/>
          </w:tcPr>
          <w:p w14:paraId="178B560B" w14:textId="4EE5E5C7" w:rsidR="009E4931" w:rsidRPr="00DF6DD6" w:rsidRDefault="009E4931" w:rsidP="009E4931">
            <w:pPr>
              <w:pStyle w:val="TAC"/>
              <w:rPr>
                <w:lang w:eastAsia="zh-CN"/>
              </w:rPr>
            </w:pPr>
            <w:r>
              <w:rPr>
                <w:lang w:eastAsia="zh-CN"/>
              </w:rPr>
              <w:t>N/A</w:t>
            </w:r>
          </w:p>
        </w:tc>
        <w:tc>
          <w:tcPr>
            <w:tcW w:w="558" w:type="pct"/>
            <w:shd w:val="clear" w:color="auto" w:fill="auto"/>
            <w:noWrap/>
            <w:vAlign w:val="center"/>
          </w:tcPr>
          <w:p w14:paraId="57709E10" w14:textId="64ACDEC7" w:rsidR="009E4931" w:rsidRPr="00DF6DD6" w:rsidRDefault="009E4931" w:rsidP="009E4931">
            <w:pPr>
              <w:pStyle w:val="TAC"/>
              <w:rPr>
                <w:lang w:eastAsia="zh-CN"/>
              </w:rPr>
            </w:pPr>
            <w:r>
              <w:rPr>
                <w:lang w:eastAsia="zh-CN"/>
              </w:rPr>
              <w:t>N/A</w:t>
            </w:r>
          </w:p>
        </w:tc>
        <w:tc>
          <w:tcPr>
            <w:tcW w:w="461" w:type="pct"/>
            <w:shd w:val="clear" w:color="auto" w:fill="auto"/>
            <w:noWrap/>
            <w:vAlign w:val="center"/>
          </w:tcPr>
          <w:p w14:paraId="166CC340" w14:textId="56EB702D" w:rsidR="009E4931" w:rsidRPr="00DF6DD6" w:rsidRDefault="009E4931" w:rsidP="009E4931">
            <w:pPr>
              <w:pStyle w:val="TAC"/>
              <w:rPr>
                <w:lang w:eastAsia="zh-CN"/>
              </w:rPr>
            </w:pPr>
            <w:r>
              <w:rPr>
                <w:lang w:eastAsia="zh-CN"/>
              </w:rPr>
              <w:t>N/A</w:t>
            </w:r>
          </w:p>
        </w:tc>
        <w:tc>
          <w:tcPr>
            <w:tcW w:w="518" w:type="pct"/>
            <w:vAlign w:val="center"/>
          </w:tcPr>
          <w:p w14:paraId="658B3641" w14:textId="2C16A22A" w:rsidR="009E4931" w:rsidRPr="00DF6DD6" w:rsidRDefault="009E4931" w:rsidP="009E4931">
            <w:pPr>
              <w:pStyle w:val="TAC"/>
              <w:rPr>
                <w:lang w:eastAsia="zh-CN"/>
              </w:rPr>
            </w:pPr>
            <w:r>
              <w:rPr>
                <w:lang w:eastAsia="zh-CN"/>
              </w:rPr>
              <w:t>N/A</w:t>
            </w:r>
          </w:p>
        </w:tc>
      </w:tr>
      <w:tr w:rsidR="009E4931" w:rsidRPr="00DF6DD6" w14:paraId="383F6B27" w14:textId="77777777" w:rsidTr="00D95CEA">
        <w:trPr>
          <w:jc w:val="center"/>
        </w:trPr>
        <w:tc>
          <w:tcPr>
            <w:tcW w:w="1329" w:type="pct"/>
            <w:vMerge w:val="restart"/>
            <w:shd w:val="clear" w:color="auto" w:fill="auto"/>
            <w:vAlign w:val="center"/>
          </w:tcPr>
          <w:p w14:paraId="588F68A7" w14:textId="7DE501B9" w:rsidR="009E4931" w:rsidRPr="00DF6DD6" w:rsidRDefault="009E4931" w:rsidP="009E4931">
            <w:pPr>
              <w:pStyle w:val="TAC"/>
            </w:pPr>
            <w:r>
              <w:rPr>
                <w:lang w:eastAsia="zh-CN"/>
              </w:rPr>
              <w:t>DC_19A_n78A</w:t>
            </w:r>
          </w:p>
        </w:tc>
        <w:tc>
          <w:tcPr>
            <w:tcW w:w="608" w:type="pct"/>
            <w:shd w:val="clear" w:color="auto" w:fill="auto"/>
            <w:vAlign w:val="center"/>
          </w:tcPr>
          <w:p w14:paraId="10AEBC11" w14:textId="55800793" w:rsidR="009E4931" w:rsidRPr="00DF6DD6" w:rsidRDefault="009E4931" w:rsidP="009E4931">
            <w:pPr>
              <w:pStyle w:val="TAC"/>
              <w:rPr>
                <w:lang w:eastAsia="zh-CN"/>
              </w:rPr>
            </w:pPr>
            <w:r>
              <w:rPr>
                <w:lang w:eastAsia="zh-CN"/>
              </w:rPr>
              <w:t>19</w:t>
            </w:r>
          </w:p>
        </w:tc>
        <w:tc>
          <w:tcPr>
            <w:tcW w:w="558" w:type="pct"/>
            <w:shd w:val="clear" w:color="auto" w:fill="auto"/>
            <w:noWrap/>
            <w:vAlign w:val="center"/>
          </w:tcPr>
          <w:p w14:paraId="1A719326" w14:textId="2BAF6580" w:rsidR="009E4931" w:rsidRPr="00DF6DD6" w:rsidRDefault="009E4931" w:rsidP="009E4931">
            <w:pPr>
              <w:pStyle w:val="TAC"/>
              <w:rPr>
                <w:lang w:eastAsia="zh-CN"/>
              </w:rPr>
            </w:pPr>
            <w:r>
              <w:rPr>
                <w:lang w:eastAsia="zh-CN"/>
              </w:rPr>
              <w:t>N/A</w:t>
            </w:r>
          </w:p>
        </w:tc>
        <w:tc>
          <w:tcPr>
            <w:tcW w:w="542" w:type="pct"/>
            <w:shd w:val="clear" w:color="auto" w:fill="auto"/>
            <w:noWrap/>
            <w:vAlign w:val="center"/>
          </w:tcPr>
          <w:p w14:paraId="1226CA69" w14:textId="02D5A3D7" w:rsidR="009E4931" w:rsidRPr="00DF6DD6" w:rsidRDefault="009E4931" w:rsidP="009E4931">
            <w:pPr>
              <w:pStyle w:val="TAC"/>
              <w:rPr>
                <w:lang w:eastAsia="zh-CN"/>
              </w:rPr>
            </w:pPr>
            <w:r>
              <w:rPr>
                <w:lang w:eastAsia="zh-CN"/>
              </w:rPr>
              <w:t>N/A</w:t>
            </w:r>
          </w:p>
        </w:tc>
        <w:tc>
          <w:tcPr>
            <w:tcW w:w="426" w:type="pct"/>
            <w:shd w:val="clear" w:color="auto" w:fill="auto"/>
            <w:noWrap/>
            <w:vAlign w:val="center"/>
          </w:tcPr>
          <w:p w14:paraId="752FDB0F" w14:textId="58FB1565" w:rsidR="009E4931" w:rsidRPr="00DF6DD6" w:rsidRDefault="009E4931" w:rsidP="009E4931">
            <w:pPr>
              <w:pStyle w:val="TAC"/>
              <w:rPr>
                <w:lang w:eastAsia="zh-CN"/>
              </w:rPr>
            </w:pPr>
            <w:r>
              <w:rPr>
                <w:lang w:eastAsia="zh-CN"/>
              </w:rPr>
              <w:t>N/A</w:t>
            </w:r>
          </w:p>
        </w:tc>
        <w:tc>
          <w:tcPr>
            <w:tcW w:w="558" w:type="pct"/>
            <w:shd w:val="clear" w:color="auto" w:fill="auto"/>
            <w:noWrap/>
            <w:vAlign w:val="center"/>
          </w:tcPr>
          <w:p w14:paraId="47F3C223" w14:textId="33709691" w:rsidR="009E4931" w:rsidRPr="00DF6DD6" w:rsidRDefault="009E4931" w:rsidP="009E4931">
            <w:pPr>
              <w:pStyle w:val="TAC"/>
              <w:rPr>
                <w:lang w:eastAsia="zh-CN"/>
              </w:rPr>
            </w:pPr>
            <w:r>
              <w:rPr>
                <w:lang w:eastAsia="zh-CN"/>
              </w:rPr>
              <w:t>N/A</w:t>
            </w:r>
          </w:p>
        </w:tc>
        <w:tc>
          <w:tcPr>
            <w:tcW w:w="461" w:type="pct"/>
            <w:shd w:val="clear" w:color="auto" w:fill="auto"/>
            <w:noWrap/>
            <w:vAlign w:val="center"/>
          </w:tcPr>
          <w:p w14:paraId="6D6BA3EF" w14:textId="014CFF1D" w:rsidR="009E4931" w:rsidRPr="00DF6DD6" w:rsidRDefault="009E4931" w:rsidP="009E4931">
            <w:pPr>
              <w:pStyle w:val="TAC"/>
              <w:rPr>
                <w:lang w:eastAsia="zh-CN"/>
              </w:rPr>
            </w:pPr>
            <w:r>
              <w:rPr>
                <w:lang w:eastAsia="zh-CN"/>
              </w:rPr>
              <w:t>N/A</w:t>
            </w:r>
          </w:p>
        </w:tc>
        <w:tc>
          <w:tcPr>
            <w:tcW w:w="518" w:type="pct"/>
            <w:vAlign w:val="center"/>
          </w:tcPr>
          <w:p w14:paraId="557D0541" w14:textId="01E3A520" w:rsidR="009E4931" w:rsidRPr="00DF6DD6" w:rsidRDefault="009E4931" w:rsidP="009E4931">
            <w:pPr>
              <w:pStyle w:val="TAC"/>
              <w:rPr>
                <w:lang w:eastAsia="zh-CN"/>
              </w:rPr>
            </w:pPr>
            <w:r>
              <w:rPr>
                <w:lang w:eastAsia="zh-CN"/>
              </w:rPr>
              <w:t>IMD4</w:t>
            </w:r>
          </w:p>
        </w:tc>
      </w:tr>
      <w:tr w:rsidR="009E4931" w:rsidRPr="00DF6DD6" w14:paraId="77E2BBDA" w14:textId="77777777" w:rsidTr="00D95CEA">
        <w:trPr>
          <w:jc w:val="center"/>
        </w:trPr>
        <w:tc>
          <w:tcPr>
            <w:tcW w:w="1329" w:type="pct"/>
            <w:vMerge/>
            <w:shd w:val="clear" w:color="auto" w:fill="auto"/>
            <w:vAlign w:val="center"/>
          </w:tcPr>
          <w:p w14:paraId="052E80FB" w14:textId="77777777" w:rsidR="009E4931" w:rsidRPr="00DF6DD6" w:rsidRDefault="009E4931" w:rsidP="009E4931">
            <w:pPr>
              <w:pStyle w:val="TAC"/>
            </w:pPr>
          </w:p>
        </w:tc>
        <w:tc>
          <w:tcPr>
            <w:tcW w:w="608" w:type="pct"/>
            <w:shd w:val="clear" w:color="auto" w:fill="auto"/>
            <w:vAlign w:val="center"/>
          </w:tcPr>
          <w:p w14:paraId="6416C711" w14:textId="3A740CA1" w:rsidR="009E4931" w:rsidRPr="00DF6DD6" w:rsidRDefault="009E4931" w:rsidP="009E4931">
            <w:pPr>
              <w:pStyle w:val="TAC"/>
              <w:rPr>
                <w:lang w:eastAsia="zh-CN"/>
              </w:rPr>
            </w:pPr>
            <w:r>
              <w:rPr>
                <w:lang w:eastAsia="zh-CN"/>
              </w:rPr>
              <w:t>n78</w:t>
            </w:r>
          </w:p>
        </w:tc>
        <w:tc>
          <w:tcPr>
            <w:tcW w:w="558" w:type="pct"/>
            <w:shd w:val="clear" w:color="auto" w:fill="auto"/>
            <w:noWrap/>
            <w:vAlign w:val="center"/>
          </w:tcPr>
          <w:p w14:paraId="58DFC59E" w14:textId="2FBC9F2A" w:rsidR="009E4931" w:rsidRPr="00DF6DD6" w:rsidRDefault="009E4931" w:rsidP="009E4931">
            <w:pPr>
              <w:pStyle w:val="TAC"/>
              <w:rPr>
                <w:lang w:eastAsia="zh-CN"/>
              </w:rPr>
            </w:pPr>
            <w:r>
              <w:rPr>
                <w:lang w:eastAsia="zh-CN"/>
              </w:rPr>
              <w:t>N/A</w:t>
            </w:r>
          </w:p>
        </w:tc>
        <w:tc>
          <w:tcPr>
            <w:tcW w:w="542" w:type="pct"/>
            <w:shd w:val="clear" w:color="auto" w:fill="auto"/>
            <w:noWrap/>
            <w:vAlign w:val="center"/>
          </w:tcPr>
          <w:p w14:paraId="1BAD3490" w14:textId="7232C909" w:rsidR="009E4931" w:rsidRPr="00DF6DD6" w:rsidRDefault="009E4931" w:rsidP="009E4931">
            <w:pPr>
              <w:pStyle w:val="TAC"/>
              <w:rPr>
                <w:lang w:eastAsia="zh-CN"/>
              </w:rPr>
            </w:pPr>
            <w:r>
              <w:rPr>
                <w:lang w:eastAsia="zh-CN"/>
              </w:rPr>
              <w:t>N/A</w:t>
            </w:r>
          </w:p>
        </w:tc>
        <w:tc>
          <w:tcPr>
            <w:tcW w:w="426" w:type="pct"/>
            <w:shd w:val="clear" w:color="auto" w:fill="auto"/>
            <w:noWrap/>
            <w:vAlign w:val="center"/>
          </w:tcPr>
          <w:p w14:paraId="5EC63CF2" w14:textId="21575E5D" w:rsidR="009E4931" w:rsidRPr="00DF6DD6" w:rsidRDefault="009E4931" w:rsidP="009E4931">
            <w:pPr>
              <w:pStyle w:val="TAC"/>
              <w:rPr>
                <w:lang w:eastAsia="zh-CN"/>
              </w:rPr>
            </w:pPr>
            <w:r>
              <w:rPr>
                <w:lang w:eastAsia="zh-CN"/>
              </w:rPr>
              <w:t>N/A</w:t>
            </w:r>
          </w:p>
        </w:tc>
        <w:tc>
          <w:tcPr>
            <w:tcW w:w="558" w:type="pct"/>
            <w:shd w:val="clear" w:color="auto" w:fill="auto"/>
            <w:noWrap/>
            <w:vAlign w:val="center"/>
          </w:tcPr>
          <w:p w14:paraId="761CF870" w14:textId="2FCBC9DD" w:rsidR="009E4931" w:rsidRPr="00DF6DD6" w:rsidRDefault="009E4931" w:rsidP="009E4931">
            <w:pPr>
              <w:pStyle w:val="TAC"/>
              <w:rPr>
                <w:lang w:eastAsia="zh-CN"/>
              </w:rPr>
            </w:pPr>
            <w:r>
              <w:rPr>
                <w:lang w:eastAsia="zh-CN"/>
              </w:rPr>
              <w:t>N/A</w:t>
            </w:r>
          </w:p>
        </w:tc>
        <w:tc>
          <w:tcPr>
            <w:tcW w:w="461" w:type="pct"/>
            <w:shd w:val="clear" w:color="auto" w:fill="auto"/>
            <w:noWrap/>
            <w:vAlign w:val="center"/>
          </w:tcPr>
          <w:p w14:paraId="5073C970" w14:textId="380BDFFA" w:rsidR="009E4931" w:rsidRPr="00DF6DD6" w:rsidRDefault="009E4931" w:rsidP="009E4931">
            <w:pPr>
              <w:pStyle w:val="TAC"/>
              <w:rPr>
                <w:lang w:eastAsia="zh-CN"/>
              </w:rPr>
            </w:pPr>
            <w:r>
              <w:rPr>
                <w:lang w:eastAsia="zh-CN"/>
              </w:rPr>
              <w:t>N/A</w:t>
            </w:r>
          </w:p>
        </w:tc>
        <w:tc>
          <w:tcPr>
            <w:tcW w:w="518" w:type="pct"/>
            <w:vAlign w:val="center"/>
          </w:tcPr>
          <w:p w14:paraId="0503A522" w14:textId="7B57EC5D" w:rsidR="009E4931" w:rsidRPr="00DF6DD6" w:rsidRDefault="009E4931" w:rsidP="009E4931">
            <w:pPr>
              <w:pStyle w:val="TAC"/>
              <w:rPr>
                <w:lang w:eastAsia="zh-CN"/>
              </w:rPr>
            </w:pPr>
            <w:r>
              <w:rPr>
                <w:lang w:eastAsia="zh-CN"/>
              </w:rPr>
              <w:t>N/A</w:t>
            </w:r>
          </w:p>
        </w:tc>
      </w:tr>
      <w:tr w:rsidR="00F55B07" w:rsidRPr="00DF6DD6" w14:paraId="21E38EAA" w14:textId="77777777" w:rsidTr="00D95CEA">
        <w:trPr>
          <w:jc w:val="center"/>
        </w:trPr>
        <w:tc>
          <w:tcPr>
            <w:tcW w:w="1329" w:type="pct"/>
            <w:vMerge w:val="restart"/>
            <w:shd w:val="clear" w:color="auto" w:fill="auto"/>
            <w:vAlign w:val="center"/>
          </w:tcPr>
          <w:p w14:paraId="3C677F5F" w14:textId="77777777" w:rsidR="004D05EA" w:rsidRPr="00DF6DD6" w:rsidRDefault="004D05EA" w:rsidP="00CE04D0">
            <w:pPr>
              <w:pStyle w:val="TAC"/>
            </w:pPr>
            <w:r w:rsidRPr="00DF6DD6">
              <w:rPr>
                <w:lang w:eastAsia="zh-CN"/>
              </w:rPr>
              <w:t>DC_20A_n8A</w:t>
            </w:r>
          </w:p>
        </w:tc>
        <w:tc>
          <w:tcPr>
            <w:tcW w:w="608" w:type="pct"/>
            <w:shd w:val="clear" w:color="auto" w:fill="auto"/>
            <w:vAlign w:val="center"/>
          </w:tcPr>
          <w:p w14:paraId="698E2A5D" w14:textId="77777777" w:rsidR="004D05EA" w:rsidRPr="00DF6DD6" w:rsidRDefault="004D05EA" w:rsidP="00CE04D0">
            <w:pPr>
              <w:pStyle w:val="TAC"/>
              <w:rPr>
                <w:rFonts w:eastAsia="MS Mincho"/>
              </w:rPr>
            </w:pPr>
            <w:r w:rsidRPr="00DF6DD6">
              <w:rPr>
                <w:lang w:eastAsia="zh-CN"/>
              </w:rPr>
              <w:t>20</w:t>
            </w:r>
          </w:p>
        </w:tc>
        <w:tc>
          <w:tcPr>
            <w:tcW w:w="558" w:type="pct"/>
            <w:shd w:val="clear" w:color="auto" w:fill="auto"/>
            <w:noWrap/>
            <w:vAlign w:val="center"/>
          </w:tcPr>
          <w:p w14:paraId="0DFC1D3C" w14:textId="77777777" w:rsidR="004D05EA" w:rsidRPr="00DF6DD6" w:rsidRDefault="004D05EA" w:rsidP="00CE04D0">
            <w:pPr>
              <w:pStyle w:val="TAC"/>
            </w:pPr>
            <w:r w:rsidRPr="00DF6DD6">
              <w:rPr>
                <w:lang w:eastAsia="zh-CN"/>
              </w:rPr>
              <w:t>849.5</w:t>
            </w:r>
          </w:p>
        </w:tc>
        <w:tc>
          <w:tcPr>
            <w:tcW w:w="542" w:type="pct"/>
            <w:shd w:val="clear" w:color="auto" w:fill="auto"/>
            <w:noWrap/>
            <w:vAlign w:val="center"/>
          </w:tcPr>
          <w:p w14:paraId="1BFA4C68" w14:textId="77777777" w:rsidR="004D05EA" w:rsidRPr="00DF6DD6" w:rsidRDefault="004D05EA" w:rsidP="00CE04D0">
            <w:pPr>
              <w:pStyle w:val="TAC"/>
              <w:rPr>
                <w:rFonts w:eastAsia="MS Mincho"/>
              </w:rPr>
            </w:pPr>
            <w:r w:rsidRPr="00DF6DD6">
              <w:rPr>
                <w:lang w:eastAsia="zh-CN"/>
              </w:rPr>
              <w:t>5</w:t>
            </w:r>
          </w:p>
        </w:tc>
        <w:tc>
          <w:tcPr>
            <w:tcW w:w="426" w:type="pct"/>
            <w:shd w:val="clear" w:color="auto" w:fill="auto"/>
            <w:noWrap/>
            <w:vAlign w:val="center"/>
          </w:tcPr>
          <w:p w14:paraId="6C5201CD" w14:textId="77777777" w:rsidR="004D05EA" w:rsidRPr="00DF6DD6" w:rsidRDefault="004D05EA" w:rsidP="00CE04D0">
            <w:pPr>
              <w:pStyle w:val="TAC"/>
            </w:pPr>
            <w:r w:rsidRPr="00DF6DD6">
              <w:rPr>
                <w:lang w:eastAsia="zh-CN"/>
              </w:rPr>
              <w:t>25</w:t>
            </w:r>
          </w:p>
        </w:tc>
        <w:tc>
          <w:tcPr>
            <w:tcW w:w="558" w:type="pct"/>
            <w:shd w:val="clear" w:color="auto" w:fill="auto"/>
            <w:noWrap/>
            <w:vAlign w:val="center"/>
          </w:tcPr>
          <w:p w14:paraId="211C1561" w14:textId="77777777" w:rsidR="004D05EA" w:rsidRPr="00DF6DD6" w:rsidRDefault="004D05EA" w:rsidP="00CE04D0">
            <w:pPr>
              <w:pStyle w:val="TAC"/>
            </w:pPr>
            <w:r w:rsidRPr="00DF6DD6">
              <w:rPr>
                <w:lang w:eastAsia="zh-CN"/>
              </w:rPr>
              <w:t>808.5</w:t>
            </w:r>
          </w:p>
        </w:tc>
        <w:tc>
          <w:tcPr>
            <w:tcW w:w="461" w:type="pct"/>
            <w:shd w:val="clear" w:color="auto" w:fill="auto"/>
            <w:noWrap/>
            <w:vAlign w:val="center"/>
          </w:tcPr>
          <w:p w14:paraId="4D6CE01C" w14:textId="4CDEBBDE" w:rsidR="004D05EA" w:rsidRPr="00DF6DD6" w:rsidRDefault="004D05EA" w:rsidP="00CE04D0">
            <w:pPr>
              <w:pStyle w:val="TAC"/>
            </w:pPr>
            <w:r w:rsidRPr="00DF6DD6">
              <w:rPr>
                <w:rFonts w:hint="eastAsia"/>
                <w:lang w:eastAsia="zh-CN"/>
              </w:rPr>
              <w:t>2</w:t>
            </w:r>
            <w:r w:rsidRPr="00DF6DD6">
              <w:rPr>
                <w:lang w:eastAsia="zh-CN"/>
              </w:rPr>
              <w:t>5</w:t>
            </w:r>
          </w:p>
        </w:tc>
        <w:tc>
          <w:tcPr>
            <w:tcW w:w="518" w:type="pct"/>
            <w:vAlign w:val="center"/>
          </w:tcPr>
          <w:p w14:paraId="4754F90F" w14:textId="77777777" w:rsidR="004D05EA" w:rsidRPr="00DF6DD6" w:rsidRDefault="004D05EA" w:rsidP="00CE04D0">
            <w:pPr>
              <w:pStyle w:val="TAC"/>
            </w:pPr>
            <w:r w:rsidRPr="00DF6DD6">
              <w:rPr>
                <w:lang w:eastAsia="zh-CN"/>
              </w:rPr>
              <w:t>IMD3</w:t>
            </w:r>
          </w:p>
        </w:tc>
      </w:tr>
      <w:tr w:rsidR="00F55B07" w:rsidRPr="00DF6DD6" w14:paraId="68F9A237" w14:textId="77777777" w:rsidTr="00D95CEA">
        <w:trPr>
          <w:jc w:val="center"/>
        </w:trPr>
        <w:tc>
          <w:tcPr>
            <w:tcW w:w="1329" w:type="pct"/>
            <w:vMerge/>
            <w:shd w:val="clear" w:color="auto" w:fill="auto"/>
            <w:vAlign w:val="center"/>
          </w:tcPr>
          <w:p w14:paraId="31E4DDE9" w14:textId="77777777" w:rsidR="004D05EA" w:rsidRPr="00DF6DD6" w:rsidRDefault="004D05EA" w:rsidP="00CE04D0">
            <w:pPr>
              <w:pStyle w:val="TAC"/>
            </w:pPr>
          </w:p>
        </w:tc>
        <w:tc>
          <w:tcPr>
            <w:tcW w:w="608" w:type="pct"/>
            <w:shd w:val="clear" w:color="auto" w:fill="auto"/>
            <w:vAlign w:val="center"/>
          </w:tcPr>
          <w:p w14:paraId="3421F86E" w14:textId="77777777" w:rsidR="004D05EA" w:rsidRPr="00DF6DD6" w:rsidRDefault="004D05EA" w:rsidP="00CE04D0">
            <w:pPr>
              <w:pStyle w:val="TAC"/>
              <w:rPr>
                <w:rFonts w:eastAsia="MS Mincho"/>
              </w:rPr>
            </w:pPr>
            <w:r w:rsidRPr="00DF6DD6">
              <w:rPr>
                <w:rFonts w:hint="eastAsia"/>
                <w:lang w:eastAsia="zh-CN"/>
              </w:rPr>
              <w:t>n</w:t>
            </w:r>
            <w:r w:rsidRPr="00DF6DD6">
              <w:rPr>
                <w:lang w:eastAsia="zh-CN"/>
              </w:rPr>
              <w:t>8</w:t>
            </w:r>
          </w:p>
        </w:tc>
        <w:tc>
          <w:tcPr>
            <w:tcW w:w="558" w:type="pct"/>
            <w:shd w:val="clear" w:color="auto" w:fill="auto"/>
            <w:noWrap/>
            <w:vAlign w:val="center"/>
          </w:tcPr>
          <w:p w14:paraId="16446410" w14:textId="77777777" w:rsidR="004D05EA" w:rsidRPr="00DF6DD6" w:rsidRDefault="004D05EA" w:rsidP="00CE04D0">
            <w:pPr>
              <w:pStyle w:val="TAC"/>
            </w:pPr>
            <w:r w:rsidRPr="00DF6DD6">
              <w:rPr>
                <w:lang w:eastAsia="zh-CN"/>
              </w:rPr>
              <w:t>892.5</w:t>
            </w:r>
          </w:p>
        </w:tc>
        <w:tc>
          <w:tcPr>
            <w:tcW w:w="542" w:type="pct"/>
            <w:shd w:val="clear" w:color="auto" w:fill="auto"/>
            <w:noWrap/>
            <w:vAlign w:val="center"/>
          </w:tcPr>
          <w:p w14:paraId="58BF73F5" w14:textId="77777777" w:rsidR="004D05EA" w:rsidRPr="00DF6DD6" w:rsidRDefault="004D05EA" w:rsidP="00CE04D0">
            <w:pPr>
              <w:pStyle w:val="TAC"/>
              <w:rPr>
                <w:rFonts w:eastAsia="MS Mincho"/>
              </w:rPr>
            </w:pPr>
            <w:r w:rsidRPr="00DF6DD6">
              <w:rPr>
                <w:lang w:eastAsia="zh-CN"/>
              </w:rPr>
              <w:t>5</w:t>
            </w:r>
          </w:p>
        </w:tc>
        <w:tc>
          <w:tcPr>
            <w:tcW w:w="426" w:type="pct"/>
            <w:shd w:val="clear" w:color="auto" w:fill="auto"/>
            <w:noWrap/>
            <w:vAlign w:val="center"/>
          </w:tcPr>
          <w:p w14:paraId="43D0560B" w14:textId="77777777" w:rsidR="004D05EA" w:rsidRPr="00DF6DD6" w:rsidRDefault="004D05EA" w:rsidP="00CE04D0">
            <w:pPr>
              <w:pStyle w:val="TAC"/>
            </w:pPr>
            <w:r w:rsidRPr="00DF6DD6">
              <w:rPr>
                <w:lang w:eastAsia="zh-CN"/>
              </w:rPr>
              <w:t>25</w:t>
            </w:r>
          </w:p>
        </w:tc>
        <w:tc>
          <w:tcPr>
            <w:tcW w:w="558" w:type="pct"/>
            <w:shd w:val="clear" w:color="auto" w:fill="auto"/>
            <w:noWrap/>
            <w:vAlign w:val="center"/>
          </w:tcPr>
          <w:p w14:paraId="2A81CE3F" w14:textId="77777777" w:rsidR="004D05EA" w:rsidRPr="00DF6DD6" w:rsidRDefault="004D05EA" w:rsidP="00CE04D0">
            <w:pPr>
              <w:pStyle w:val="TAC"/>
            </w:pPr>
            <w:r w:rsidRPr="00DF6DD6">
              <w:rPr>
                <w:lang w:eastAsia="zh-CN"/>
              </w:rPr>
              <w:t>937.5</w:t>
            </w:r>
          </w:p>
        </w:tc>
        <w:tc>
          <w:tcPr>
            <w:tcW w:w="461" w:type="pct"/>
            <w:shd w:val="clear" w:color="auto" w:fill="auto"/>
            <w:noWrap/>
            <w:vAlign w:val="center"/>
          </w:tcPr>
          <w:p w14:paraId="50D21017" w14:textId="17DA11E9" w:rsidR="004D05EA" w:rsidRPr="00DF6DD6" w:rsidRDefault="004D05EA" w:rsidP="00CE04D0">
            <w:pPr>
              <w:pStyle w:val="TAC"/>
            </w:pPr>
            <w:r w:rsidRPr="00DF6DD6">
              <w:rPr>
                <w:rFonts w:hint="eastAsia"/>
                <w:lang w:eastAsia="zh-CN"/>
              </w:rPr>
              <w:t>2</w:t>
            </w:r>
            <w:r w:rsidRPr="00DF6DD6">
              <w:rPr>
                <w:lang w:eastAsia="zh-CN"/>
              </w:rPr>
              <w:t>5</w:t>
            </w:r>
          </w:p>
        </w:tc>
        <w:tc>
          <w:tcPr>
            <w:tcW w:w="518" w:type="pct"/>
            <w:vAlign w:val="center"/>
          </w:tcPr>
          <w:p w14:paraId="58AFBD2F" w14:textId="77777777" w:rsidR="004D05EA" w:rsidRPr="00DF6DD6" w:rsidRDefault="004D05EA" w:rsidP="00CE04D0">
            <w:pPr>
              <w:pStyle w:val="TAC"/>
            </w:pPr>
            <w:r w:rsidRPr="00DF6DD6">
              <w:rPr>
                <w:lang w:eastAsia="zh-CN"/>
              </w:rPr>
              <w:t>IMD3</w:t>
            </w:r>
          </w:p>
        </w:tc>
      </w:tr>
      <w:tr w:rsidR="00F55B07" w:rsidRPr="00DF6DD6" w14:paraId="54FED68D" w14:textId="77777777" w:rsidTr="00D95CEA">
        <w:trPr>
          <w:jc w:val="center"/>
        </w:trPr>
        <w:tc>
          <w:tcPr>
            <w:tcW w:w="1329" w:type="pct"/>
            <w:vMerge w:val="restart"/>
            <w:shd w:val="clear" w:color="auto" w:fill="auto"/>
            <w:vAlign w:val="center"/>
          </w:tcPr>
          <w:p w14:paraId="5FC329C9" w14:textId="77777777" w:rsidR="004D05EA" w:rsidRPr="00DF6DD6" w:rsidRDefault="004D05EA" w:rsidP="00CE04D0">
            <w:pPr>
              <w:pStyle w:val="TAC"/>
              <w:rPr>
                <w:rFonts w:cs="Arial"/>
                <w:lang w:eastAsia="ja-JP"/>
              </w:rPr>
            </w:pPr>
            <w:r w:rsidRPr="00DF6DD6">
              <w:rPr>
                <w:rFonts w:cs="Arial" w:hint="eastAsia"/>
                <w:lang w:eastAsia="ja-JP"/>
              </w:rPr>
              <w:t>DC</w:t>
            </w:r>
            <w:r w:rsidRPr="00DF6DD6">
              <w:rPr>
                <w:rFonts w:cs="Arial"/>
                <w:lang w:eastAsia="ja-JP"/>
              </w:rPr>
              <w:t>_</w:t>
            </w:r>
            <w:r w:rsidRPr="00DF6DD6">
              <w:rPr>
                <w:rFonts w:cs="Arial" w:hint="eastAsia"/>
                <w:lang w:eastAsia="zh-CN"/>
              </w:rPr>
              <w:t>20</w:t>
            </w:r>
            <w:r w:rsidRPr="00DF6DD6">
              <w:rPr>
                <w:rFonts w:cs="Arial"/>
                <w:lang w:eastAsia="ja-JP"/>
              </w:rPr>
              <w:t>A_n</w:t>
            </w:r>
            <w:r w:rsidRPr="00DF6DD6">
              <w:rPr>
                <w:rFonts w:cs="Arial" w:hint="eastAsia"/>
                <w:lang w:eastAsia="ja-JP"/>
              </w:rPr>
              <w:t>7</w:t>
            </w:r>
            <w:r w:rsidRPr="00DF6DD6">
              <w:rPr>
                <w:rFonts w:cs="Arial"/>
                <w:lang w:eastAsia="ja-JP"/>
              </w:rPr>
              <w:t>7A,</w:t>
            </w:r>
          </w:p>
          <w:p w14:paraId="5D26EFB1" w14:textId="77777777" w:rsidR="004D05EA" w:rsidRPr="00DF6DD6" w:rsidRDefault="004D05EA" w:rsidP="00CE04D0">
            <w:pPr>
              <w:pStyle w:val="TAC"/>
              <w:rPr>
                <w:rFonts w:cs="Arial"/>
                <w:lang w:eastAsia="ja-JP"/>
              </w:rPr>
            </w:pPr>
            <w:r w:rsidRPr="00DF6DD6">
              <w:rPr>
                <w:rFonts w:cs="Arial"/>
                <w:lang w:eastAsia="ja-JP"/>
              </w:rPr>
              <w:t>DC_20A_n78A,</w:t>
            </w:r>
          </w:p>
          <w:p w14:paraId="4BD118A2" w14:textId="39C633D1" w:rsidR="004D05EA" w:rsidRPr="00DF6DD6" w:rsidRDefault="004D05EA" w:rsidP="00CE04D0">
            <w:pPr>
              <w:pStyle w:val="TAC"/>
            </w:pPr>
            <w:r w:rsidRPr="00DF6DD6">
              <w:rPr>
                <w:rFonts w:cs="Arial"/>
                <w:lang w:eastAsia="ja-JP"/>
              </w:rPr>
              <w:t xml:space="preserve"> DC_20A-SUL_n78A-n82A</w:t>
            </w:r>
          </w:p>
        </w:tc>
        <w:tc>
          <w:tcPr>
            <w:tcW w:w="608" w:type="pct"/>
            <w:shd w:val="clear" w:color="auto" w:fill="auto"/>
            <w:vAlign w:val="center"/>
          </w:tcPr>
          <w:p w14:paraId="2FAAD3F9" w14:textId="77777777" w:rsidR="004D05EA" w:rsidRPr="00DF6DD6" w:rsidRDefault="004D05EA" w:rsidP="00CE04D0">
            <w:pPr>
              <w:pStyle w:val="TAC"/>
            </w:pPr>
            <w:r w:rsidRPr="00DF6DD6">
              <w:rPr>
                <w:rFonts w:cs="Arial" w:hint="eastAsia"/>
                <w:lang w:eastAsia="zh-CN"/>
              </w:rPr>
              <w:t>20</w:t>
            </w:r>
          </w:p>
        </w:tc>
        <w:tc>
          <w:tcPr>
            <w:tcW w:w="558" w:type="pct"/>
            <w:shd w:val="clear" w:color="auto" w:fill="auto"/>
            <w:noWrap/>
            <w:vAlign w:val="center"/>
          </w:tcPr>
          <w:p w14:paraId="4792B81F" w14:textId="77777777" w:rsidR="004D05EA" w:rsidRPr="00DF6DD6" w:rsidRDefault="004D05EA" w:rsidP="00CE04D0">
            <w:pPr>
              <w:pStyle w:val="TAC"/>
            </w:pPr>
            <w:r w:rsidRPr="00DF6DD6">
              <w:rPr>
                <w:rFonts w:cs="Arial" w:hint="eastAsia"/>
                <w:lang w:eastAsia="zh-CN"/>
              </w:rPr>
              <w:t>850</w:t>
            </w:r>
          </w:p>
        </w:tc>
        <w:tc>
          <w:tcPr>
            <w:tcW w:w="542" w:type="pct"/>
            <w:shd w:val="clear" w:color="auto" w:fill="auto"/>
            <w:noWrap/>
            <w:vAlign w:val="center"/>
          </w:tcPr>
          <w:p w14:paraId="62AE4DBC" w14:textId="77777777" w:rsidR="004D05EA" w:rsidRPr="00DF6DD6" w:rsidRDefault="004D05EA" w:rsidP="00CE04D0">
            <w:pPr>
              <w:pStyle w:val="TAC"/>
            </w:pPr>
            <w:r w:rsidRPr="00DF6DD6">
              <w:rPr>
                <w:rFonts w:cs="Arial"/>
              </w:rPr>
              <w:t>5</w:t>
            </w:r>
          </w:p>
        </w:tc>
        <w:tc>
          <w:tcPr>
            <w:tcW w:w="426" w:type="pct"/>
            <w:shd w:val="clear" w:color="auto" w:fill="auto"/>
            <w:noWrap/>
            <w:vAlign w:val="center"/>
          </w:tcPr>
          <w:p w14:paraId="53E90248" w14:textId="77777777" w:rsidR="004D05EA" w:rsidRPr="00DF6DD6" w:rsidRDefault="004D05EA" w:rsidP="00CE04D0">
            <w:pPr>
              <w:pStyle w:val="TAC"/>
            </w:pPr>
            <w:r w:rsidRPr="00DF6DD6">
              <w:rPr>
                <w:rFonts w:cs="Arial"/>
              </w:rPr>
              <w:t>25</w:t>
            </w:r>
          </w:p>
        </w:tc>
        <w:tc>
          <w:tcPr>
            <w:tcW w:w="558" w:type="pct"/>
            <w:shd w:val="clear" w:color="auto" w:fill="auto"/>
            <w:noWrap/>
            <w:vAlign w:val="center"/>
          </w:tcPr>
          <w:p w14:paraId="2D096DF5" w14:textId="06C4D77D" w:rsidR="004D05EA" w:rsidRPr="00DF6DD6" w:rsidRDefault="004D05EA" w:rsidP="00CE04D0">
            <w:pPr>
              <w:pStyle w:val="TAC"/>
            </w:pPr>
            <w:r w:rsidRPr="00DF6DD6">
              <w:rPr>
                <w:rFonts w:cs="Arial" w:hint="eastAsia"/>
                <w:lang w:eastAsia="zh-CN"/>
              </w:rPr>
              <w:t>8</w:t>
            </w:r>
            <w:r w:rsidRPr="00DF6DD6">
              <w:rPr>
                <w:rFonts w:cs="Arial"/>
                <w:lang w:eastAsia="zh-CN"/>
              </w:rPr>
              <w:t>09</w:t>
            </w:r>
          </w:p>
        </w:tc>
        <w:tc>
          <w:tcPr>
            <w:tcW w:w="461" w:type="pct"/>
            <w:shd w:val="clear" w:color="auto" w:fill="auto"/>
            <w:noWrap/>
            <w:vAlign w:val="center"/>
          </w:tcPr>
          <w:p w14:paraId="5DCC15C3" w14:textId="77777777" w:rsidR="004D05EA" w:rsidRPr="00DF6DD6" w:rsidRDefault="004D05EA" w:rsidP="00CE04D0">
            <w:pPr>
              <w:pStyle w:val="TAC"/>
            </w:pPr>
            <w:r w:rsidRPr="00DF6DD6">
              <w:rPr>
                <w:rFonts w:cs="Arial"/>
                <w:lang w:eastAsia="ja-JP"/>
              </w:rPr>
              <w:t>11</w:t>
            </w:r>
          </w:p>
        </w:tc>
        <w:tc>
          <w:tcPr>
            <w:tcW w:w="518" w:type="pct"/>
            <w:vAlign w:val="center"/>
          </w:tcPr>
          <w:p w14:paraId="347704C5" w14:textId="77777777" w:rsidR="004D05EA" w:rsidRPr="00DF6DD6" w:rsidRDefault="004D05EA" w:rsidP="00CE04D0">
            <w:pPr>
              <w:pStyle w:val="TAC"/>
            </w:pPr>
            <w:r w:rsidRPr="00DF6DD6">
              <w:rPr>
                <w:rFonts w:cs="Arial"/>
                <w:lang w:eastAsia="ja-JP"/>
              </w:rPr>
              <w:t>IMD4</w:t>
            </w:r>
          </w:p>
        </w:tc>
      </w:tr>
      <w:tr w:rsidR="00F55B07" w:rsidRPr="00DF6DD6" w14:paraId="4ACAEAE4" w14:textId="77777777" w:rsidTr="00D95CEA">
        <w:trPr>
          <w:jc w:val="center"/>
        </w:trPr>
        <w:tc>
          <w:tcPr>
            <w:tcW w:w="1329" w:type="pct"/>
            <w:vMerge/>
            <w:shd w:val="clear" w:color="auto" w:fill="auto"/>
            <w:vAlign w:val="center"/>
          </w:tcPr>
          <w:p w14:paraId="4F79C905" w14:textId="77777777" w:rsidR="004D05EA" w:rsidRPr="00DF6DD6" w:rsidRDefault="004D05EA" w:rsidP="00CE04D0">
            <w:pPr>
              <w:pStyle w:val="TAC"/>
            </w:pPr>
          </w:p>
        </w:tc>
        <w:tc>
          <w:tcPr>
            <w:tcW w:w="608" w:type="pct"/>
            <w:shd w:val="clear" w:color="auto" w:fill="auto"/>
            <w:vAlign w:val="center"/>
          </w:tcPr>
          <w:p w14:paraId="0E21B0F1" w14:textId="06B75D06" w:rsidR="004D05EA" w:rsidRPr="00DF6DD6" w:rsidRDefault="00CE04D0" w:rsidP="00CE04D0">
            <w:pPr>
              <w:pStyle w:val="TAC"/>
            </w:pPr>
            <w:r w:rsidRPr="00DF6DD6">
              <w:rPr>
                <w:rFonts w:eastAsia="MS Mincho" w:cs="Arial" w:hint="eastAsia"/>
                <w:lang w:eastAsia="ja-JP"/>
              </w:rPr>
              <w:t>n77</w:t>
            </w:r>
            <w:r>
              <w:rPr>
                <w:rFonts w:eastAsia="MS Mincho" w:cs="Arial"/>
                <w:lang w:eastAsia="ja-JP"/>
              </w:rPr>
              <w:t>, n78</w:t>
            </w:r>
          </w:p>
        </w:tc>
        <w:tc>
          <w:tcPr>
            <w:tcW w:w="558" w:type="pct"/>
            <w:shd w:val="clear" w:color="auto" w:fill="auto"/>
            <w:noWrap/>
            <w:vAlign w:val="center"/>
          </w:tcPr>
          <w:p w14:paraId="3D8DC526" w14:textId="488B8C0F" w:rsidR="004D05EA" w:rsidRPr="00DF6DD6" w:rsidRDefault="004D05EA" w:rsidP="00CE04D0">
            <w:pPr>
              <w:pStyle w:val="TAC"/>
            </w:pPr>
            <w:r w:rsidRPr="00DF6DD6">
              <w:rPr>
                <w:rFonts w:cs="Arial" w:hint="eastAsia"/>
                <w:lang w:eastAsia="zh-CN"/>
              </w:rPr>
              <w:t>33</w:t>
            </w:r>
            <w:r w:rsidRPr="00DF6DD6">
              <w:rPr>
                <w:rFonts w:cs="Arial"/>
                <w:lang w:eastAsia="zh-CN"/>
              </w:rPr>
              <w:t>59</w:t>
            </w:r>
          </w:p>
        </w:tc>
        <w:tc>
          <w:tcPr>
            <w:tcW w:w="542" w:type="pct"/>
            <w:shd w:val="clear" w:color="auto" w:fill="auto"/>
            <w:noWrap/>
            <w:vAlign w:val="center"/>
          </w:tcPr>
          <w:p w14:paraId="02D1141B" w14:textId="77777777" w:rsidR="004D05EA" w:rsidRPr="00DF6DD6" w:rsidRDefault="004D05EA" w:rsidP="00CE04D0">
            <w:pPr>
              <w:pStyle w:val="TAC"/>
            </w:pPr>
            <w:r w:rsidRPr="00DF6DD6">
              <w:rPr>
                <w:rFonts w:eastAsia="MS Mincho" w:cs="Arial" w:hint="eastAsia"/>
                <w:lang w:eastAsia="ja-JP"/>
              </w:rPr>
              <w:t>10</w:t>
            </w:r>
          </w:p>
        </w:tc>
        <w:tc>
          <w:tcPr>
            <w:tcW w:w="426" w:type="pct"/>
            <w:shd w:val="clear" w:color="auto" w:fill="auto"/>
            <w:noWrap/>
            <w:vAlign w:val="center"/>
          </w:tcPr>
          <w:p w14:paraId="29FD065C" w14:textId="77777777" w:rsidR="004D05EA" w:rsidRPr="00DF6DD6" w:rsidRDefault="004D05EA" w:rsidP="00CE04D0">
            <w:pPr>
              <w:pStyle w:val="TAC"/>
            </w:pPr>
            <w:r w:rsidRPr="00DF6DD6">
              <w:rPr>
                <w:rFonts w:cs="Arial" w:hint="eastAsia"/>
                <w:lang w:eastAsia="zh-CN"/>
              </w:rPr>
              <w:t>50</w:t>
            </w:r>
          </w:p>
        </w:tc>
        <w:tc>
          <w:tcPr>
            <w:tcW w:w="558" w:type="pct"/>
            <w:shd w:val="clear" w:color="auto" w:fill="auto"/>
            <w:noWrap/>
            <w:vAlign w:val="center"/>
          </w:tcPr>
          <w:p w14:paraId="6AE9B3E4" w14:textId="2C88F763" w:rsidR="004D05EA" w:rsidRPr="00DF6DD6" w:rsidRDefault="004D05EA" w:rsidP="00CE04D0">
            <w:pPr>
              <w:pStyle w:val="TAC"/>
            </w:pPr>
            <w:r w:rsidRPr="00DF6DD6">
              <w:rPr>
                <w:rFonts w:cs="Arial" w:hint="eastAsia"/>
                <w:lang w:eastAsia="zh-CN"/>
              </w:rPr>
              <w:t>33</w:t>
            </w:r>
            <w:r w:rsidRPr="00DF6DD6">
              <w:rPr>
                <w:rFonts w:cs="Arial"/>
                <w:lang w:eastAsia="zh-CN"/>
              </w:rPr>
              <w:t>59</w:t>
            </w:r>
          </w:p>
        </w:tc>
        <w:tc>
          <w:tcPr>
            <w:tcW w:w="461" w:type="pct"/>
            <w:shd w:val="clear" w:color="auto" w:fill="auto"/>
            <w:noWrap/>
            <w:vAlign w:val="center"/>
          </w:tcPr>
          <w:p w14:paraId="22A712B6" w14:textId="77777777" w:rsidR="004D05EA" w:rsidRPr="00DF6DD6" w:rsidRDefault="004D05EA" w:rsidP="00CE04D0">
            <w:pPr>
              <w:pStyle w:val="TAC"/>
            </w:pPr>
            <w:r w:rsidRPr="00DF6DD6">
              <w:rPr>
                <w:rFonts w:cs="Arial" w:hint="eastAsia"/>
                <w:lang w:eastAsia="ja-JP"/>
              </w:rPr>
              <w:t>N/A</w:t>
            </w:r>
          </w:p>
        </w:tc>
        <w:tc>
          <w:tcPr>
            <w:tcW w:w="518" w:type="pct"/>
            <w:vAlign w:val="center"/>
          </w:tcPr>
          <w:p w14:paraId="680CB6BA" w14:textId="77777777" w:rsidR="004D05EA" w:rsidRPr="00DF6DD6" w:rsidRDefault="004D05EA" w:rsidP="00CE04D0">
            <w:pPr>
              <w:pStyle w:val="TAC"/>
            </w:pPr>
            <w:r w:rsidRPr="00DF6DD6">
              <w:rPr>
                <w:rFonts w:cs="Arial"/>
                <w:lang w:eastAsia="ja-JP"/>
              </w:rPr>
              <w:t>N/A</w:t>
            </w:r>
          </w:p>
        </w:tc>
      </w:tr>
      <w:tr w:rsidR="00F55B07" w:rsidRPr="00DF6DD6" w14:paraId="5CEB97C1" w14:textId="77777777" w:rsidTr="00D95CEA">
        <w:trPr>
          <w:jc w:val="center"/>
        </w:trPr>
        <w:tc>
          <w:tcPr>
            <w:tcW w:w="1329" w:type="pct"/>
            <w:vMerge w:val="restart"/>
            <w:shd w:val="clear" w:color="auto" w:fill="auto"/>
            <w:vAlign w:val="center"/>
          </w:tcPr>
          <w:p w14:paraId="65A20731" w14:textId="480B5385" w:rsidR="004D05EA" w:rsidRPr="00DF6DD6" w:rsidRDefault="004D05EA" w:rsidP="00CE04D0">
            <w:pPr>
              <w:pStyle w:val="TAC"/>
            </w:pPr>
            <w:r w:rsidRPr="00DF6DD6">
              <w:t>DC_20A_n77A</w:t>
            </w:r>
          </w:p>
        </w:tc>
        <w:tc>
          <w:tcPr>
            <w:tcW w:w="608" w:type="pct"/>
            <w:shd w:val="clear" w:color="auto" w:fill="auto"/>
            <w:vAlign w:val="center"/>
          </w:tcPr>
          <w:p w14:paraId="13FABEE4" w14:textId="77777777" w:rsidR="004D05EA" w:rsidRPr="00DF6DD6" w:rsidRDefault="004D05EA" w:rsidP="00CE04D0">
            <w:pPr>
              <w:pStyle w:val="TAC"/>
            </w:pPr>
            <w:r w:rsidRPr="00DF6DD6">
              <w:rPr>
                <w:rFonts w:eastAsia="MS Mincho" w:cs="Arial" w:hint="eastAsia"/>
                <w:lang w:eastAsia="ja-JP"/>
              </w:rPr>
              <w:t>20</w:t>
            </w:r>
          </w:p>
        </w:tc>
        <w:tc>
          <w:tcPr>
            <w:tcW w:w="558" w:type="pct"/>
            <w:shd w:val="clear" w:color="auto" w:fill="auto"/>
            <w:noWrap/>
            <w:vAlign w:val="center"/>
          </w:tcPr>
          <w:p w14:paraId="1579ED60" w14:textId="77777777" w:rsidR="004D05EA" w:rsidRPr="00DF6DD6" w:rsidRDefault="004D05EA" w:rsidP="00CE04D0">
            <w:pPr>
              <w:pStyle w:val="TAC"/>
            </w:pPr>
            <w:r w:rsidRPr="00DF6DD6">
              <w:rPr>
                <w:rFonts w:cs="Arial" w:hint="eastAsia"/>
                <w:lang w:eastAsia="zh-CN"/>
              </w:rPr>
              <w:t>840</w:t>
            </w:r>
          </w:p>
        </w:tc>
        <w:tc>
          <w:tcPr>
            <w:tcW w:w="542" w:type="pct"/>
            <w:shd w:val="clear" w:color="auto" w:fill="auto"/>
            <w:noWrap/>
            <w:vAlign w:val="center"/>
          </w:tcPr>
          <w:p w14:paraId="0194265D" w14:textId="77777777" w:rsidR="004D05EA" w:rsidRPr="00DF6DD6" w:rsidRDefault="004D05EA" w:rsidP="00CE04D0">
            <w:pPr>
              <w:pStyle w:val="TAC"/>
            </w:pPr>
            <w:r w:rsidRPr="00DF6DD6">
              <w:rPr>
                <w:rFonts w:cs="Arial"/>
                <w:lang w:eastAsia="zh-CN"/>
              </w:rPr>
              <w:t>5</w:t>
            </w:r>
          </w:p>
        </w:tc>
        <w:tc>
          <w:tcPr>
            <w:tcW w:w="426" w:type="pct"/>
            <w:shd w:val="clear" w:color="auto" w:fill="auto"/>
            <w:noWrap/>
            <w:vAlign w:val="center"/>
          </w:tcPr>
          <w:p w14:paraId="2B9070E3" w14:textId="77777777" w:rsidR="004D05EA" w:rsidRPr="00DF6DD6" w:rsidRDefault="004D05EA" w:rsidP="00CE04D0">
            <w:pPr>
              <w:pStyle w:val="TAC"/>
            </w:pPr>
            <w:r w:rsidRPr="00DF6DD6">
              <w:rPr>
                <w:rFonts w:cs="Arial"/>
              </w:rPr>
              <w:t>25</w:t>
            </w:r>
          </w:p>
        </w:tc>
        <w:tc>
          <w:tcPr>
            <w:tcW w:w="558" w:type="pct"/>
            <w:shd w:val="clear" w:color="auto" w:fill="auto"/>
            <w:noWrap/>
            <w:vAlign w:val="center"/>
          </w:tcPr>
          <w:p w14:paraId="5F4789A8" w14:textId="1D8765F0" w:rsidR="004D05EA" w:rsidRPr="00DF6DD6" w:rsidRDefault="004D05EA" w:rsidP="00CE04D0">
            <w:pPr>
              <w:pStyle w:val="TAC"/>
            </w:pPr>
            <w:r w:rsidRPr="00DF6DD6">
              <w:rPr>
                <w:rFonts w:cs="Arial"/>
              </w:rPr>
              <w:t>799</w:t>
            </w:r>
          </w:p>
        </w:tc>
        <w:tc>
          <w:tcPr>
            <w:tcW w:w="461" w:type="pct"/>
            <w:shd w:val="clear" w:color="auto" w:fill="auto"/>
            <w:noWrap/>
            <w:vAlign w:val="center"/>
          </w:tcPr>
          <w:p w14:paraId="5678EB87" w14:textId="77777777" w:rsidR="004D05EA" w:rsidRPr="00DF6DD6" w:rsidRDefault="004D05EA" w:rsidP="00CE04D0">
            <w:pPr>
              <w:pStyle w:val="TAC"/>
            </w:pPr>
            <w:r w:rsidRPr="00DF6DD6">
              <w:rPr>
                <w:rFonts w:cs="Arial" w:hint="eastAsia"/>
                <w:lang w:eastAsia="zh-CN"/>
              </w:rPr>
              <w:t>6.5</w:t>
            </w:r>
          </w:p>
        </w:tc>
        <w:tc>
          <w:tcPr>
            <w:tcW w:w="518" w:type="pct"/>
            <w:vAlign w:val="center"/>
          </w:tcPr>
          <w:p w14:paraId="5EC594D5" w14:textId="77777777" w:rsidR="004D05EA" w:rsidRPr="00DF6DD6" w:rsidRDefault="004D05EA" w:rsidP="00CE04D0">
            <w:pPr>
              <w:pStyle w:val="TAC"/>
            </w:pPr>
            <w:r w:rsidRPr="00DF6DD6">
              <w:rPr>
                <w:rFonts w:cs="Arial"/>
              </w:rPr>
              <w:t>IMD5</w:t>
            </w:r>
          </w:p>
        </w:tc>
      </w:tr>
      <w:tr w:rsidR="00F55B07" w:rsidRPr="00DF6DD6" w14:paraId="42A82DFF" w14:textId="77777777" w:rsidTr="00D95CEA">
        <w:trPr>
          <w:jc w:val="center"/>
        </w:trPr>
        <w:tc>
          <w:tcPr>
            <w:tcW w:w="1329" w:type="pct"/>
            <w:vMerge/>
            <w:shd w:val="clear" w:color="auto" w:fill="auto"/>
            <w:vAlign w:val="center"/>
          </w:tcPr>
          <w:p w14:paraId="5529A1ED" w14:textId="77777777" w:rsidR="004D05EA" w:rsidRPr="00DF6DD6" w:rsidRDefault="004D05EA" w:rsidP="00CE04D0">
            <w:pPr>
              <w:pStyle w:val="TAC"/>
            </w:pPr>
          </w:p>
        </w:tc>
        <w:tc>
          <w:tcPr>
            <w:tcW w:w="608" w:type="pct"/>
            <w:shd w:val="clear" w:color="auto" w:fill="auto"/>
            <w:vAlign w:val="center"/>
          </w:tcPr>
          <w:p w14:paraId="3935E0A2" w14:textId="77777777" w:rsidR="004D05EA" w:rsidRPr="00DF6DD6" w:rsidRDefault="004D05EA" w:rsidP="00CE04D0">
            <w:pPr>
              <w:pStyle w:val="TAC"/>
            </w:pPr>
            <w:r w:rsidRPr="00DF6DD6">
              <w:rPr>
                <w:rFonts w:eastAsia="MS Mincho" w:cs="Arial" w:hint="eastAsia"/>
                <w:lang w:eastAsia="ja-JP"/>
              </w:rPr>
              <w:t>n77</w:t>
            </w:r>
          </w:p>
        </w:tc>
        <w:tc>
          <w:tcPr>
            <w:tcW w:w="558" w:type="pct"/>
            <w:shd w:val="clear" w:color="auto" w:fill="auto"/>
            <w:noWrap/>
            <w:vAlign w:val="center"/>
          </w:tcPr>
          <w:p w14:paraId="62F77107" w14:textId="6E5E5AE9" w:rsidR="004D05EA" w:rsidRPr="00DF6DD6" w:rsidRDefault="004D05EA" w:rsidP="00CE04D0">
            <w:pPr>
              <w:pStyle w:val="TAC"/>
            </w:pPr>
            <w:r w:rsidRPr="00DF6DD6">
              <w:rPr>
                <w:rFonts w:cs="Arial" w:hint="eastAsia"/>
                <w:lang w:eastAsia="zh-CN"/>
              </w:rPr>
              <w:t>41</w:t>
            </w:r>
            <w:r w:rsidRPr="00DF6DD6">
              <w:rPr>
                <w:rFonts w:cs="Arial"/>
                <w:lang w:eastAsia="zh-CN"/>
              </w:rPr>
              <w:t>59</w:t>
            </w:r>
          </w:p>
        </w:tc>
        <w:tc>
          <w:tcPr>
            <w:tcW w:w="542" w:type="pct"/>
            <w:shd w:val="clear" w:color="auto" w:fill="auto"/>
            <w:noWrap/>
            <w:vAlign w:val="center"/>
          </w:tcPr>
          <w:p w14:paraId="49B81300" w14:textId="77777777" w:rsidR="004D05EA" w:rsidRPr="00DF6DD6" w:rsidRDefault="004D05EA" w:rsidP="00CE04D0">
            <w:pPr>
              <w:pStyle w:val="TAC"/>
            </w:pPr>
            <w:r w:rsidRPr="00DF6DD6">
              <w:rPr>
                <w:rFonts w:cs="Arial" w:hint="eastAsia"/>
                <w:lang w:eastAsia="zh-CN"/>
              </w:rPr>
              <w:t>10</w:t>
            </w:r>
          </w:p>
        </w:tc>
        <w:tc>
          <w:tcPr>
            <w:tcW w:w="426" w:type="pct"/>
            <w:shd w:val="clear" w:color="auto" w:fill="auto"/>
            <w:noWrap/>
            <w:vAlign w:val="center"/>
          </w:tcPr>
          <w:p w14:paraId="35BDD1B3" w14:textId="77777777" w:rsidR="004D05EA" w:rsidRPr="00DF6DD6" w:rsidRDefault="004D05EA" w:rsidP="00CE04D0">
            <w:pPr>
              <w:pStyle w:val="TAC"/>
            </w:pPr>
            <w:r w:rsidRPr="00DF6DD6">
              <w:rPr>
                <w:rFonts w:cs="Arial" w:hint="eastAsia"/>
              </w:rPr>
              <w:t>50</w:t>
            </w:r>
          </w:p>
        </w:tc>
        <w:tc>
          <w:tcPr>
            <w:tcW w:w="558" w:type="pct"/>
            <w:shd w:val="clear" w:color="auto" w:fill="auto"/>
            <w:noWrap/>
            <w:vAlign w:val="center"/>
          </w:tcPr>
          <w:p w14:paraId="4E228CAE" w14:textId="34D29BB9" w:rsidR="004D05EA" w:rsidRPr="00DF6DD6" w:rsidRDefault="004D05EA" w:rsidP="00CE04D0">
            <w:pPr>
              <w:pStyle w:val="TAC"/>
            </w:pPr>
            <w:r w:rsidRPr="00DF6DD6">
              <w:rPr>
                <w:rFonts w:cs="Arial" w:hint="eastAsia"/>
              </w:rPr>
              <w:t>415</w:t>
            </w:r>
            <w:r w:rsidRPr="00DF6DD6">
              <w:rPr>
                <w:rFonts w:cs="Arial"/>
              </w:rPr>
              <w:t>9</w:t>
            </w:r>
          </w:p>
        </w:tc>
        <w:tc>
          <w:tcPr>
            <w:tcW w:w="461" w:type="pct"/>
            <w:shd w:val="clear" w:color="auto" w:fill="auto"/>
            <w:noWrap/>
            <w:vAlign w:val="center"/>
          </w:tcPr>
          <w:p w14:paraId="1E7BC216" w14:textId="77777777" w:rsidR="004D05EA" w:rsidRPr="00DF6DD6" w:rsidRDefault="004D05EA" w:rsidP="00CE04D0">
            <w:pPr>
              <w:pStyle w:val="TAC"/>
            </w:pPr>
            <w:r w:rsidRPr="00DF6DD6">
              <w:rPr>
                <w:rFonts w:cs="Arial" w:hint="eastAsia"/>
                <w:lang w:eastAsia="zh-CN"/>
              </w:rPr>
              <w:t>N/A</w:t>
            </w:r>
          </w:p>
        </w:tc>
        <w:tc>
          <w:tcPr>
            <w:tcW w:w="518" w:type="pct"/>
            <w:vAlign w:val="center"/>
          </w:tcPr>
          <w:p w14:paraId="5A92893F" w14:textId="77777777" w:rsidR="004D05EA" w:rsidRPr="00DF6DD6" w:rsidRDefault="004D05EA" w:rsidP="00CE04D0">
            <w:pPr>
              <w:pStyle w:val="TAC"/>
            </w:pPr>
            <w:r w:rsidRPr="00DF6DD6">
              <w:rPr>
                <w:rFonts w:cs="Arial"/>
              </w:rPr>
              <w:t>N/A</w:t>
            </w:r>
          </w:p>
        </w:tc>
      </w:tr>
      <w:tr w:rsidR="00F55B07" w:rsidRPr="00DF6DD6" w14:paraId="6E186A28" w14:textId="77777777" w:rsidTr="00D95CEA">
        <w:trPr>
          <w:jc w:val="center"/>
        </w:trPr>
        <w:tc>
          <w:tcPr>
            <w:tcW w:w="1329" w:type="pct"/>
            <w:vMerge w:val="restart"/>
            <w:shd w:val="clear" w:color="auto" w:fill="auto"/>
            <w:vAlign w:val="center"/>
          </w:tcPr>
          <w:p w14:paraId="32E56216" w14:textId="77777777" w:rsidR="004D05EA" w:rsidRPr="00DF6DD6" w:rsidRDefault="004D05EA" w:rsidP="00CE04D0">
            <w:pPr>
              <w:pStyle w:val="TAC"/>
            </w:pPr>
            <w:r w:rsidRPr="00DF6DD6">
              <w:rPr>
                <w:rFonts w:hint="eastAsia"/>
              </w:rPr>
              <w:t>DC_</w:t>
            </w:r>
            <w:r w:rsidRPr="00DF6DD6">
              <w:t>2</w:t>
            </w:r>
            <w:r w:rsidRPr="00DF6DD6">
              <w:rPr>
                <w:rFonts w:hint="eastAsia"/>
              </w:rPr>
              <w:t>1A</w:t>
            </w:r>
            <w:r w:rsidRPr="00DF6DD6">
              <w:t>_n79</w:t>
            </w:r>
            <w:r w:rsidRPr="00DF6DD6">
              <w:rPr>
                <w:rFonts w:hint="eastAsia"/>
              </w:rPr>
              <w:t>A</w:t>
            </w:r>
          </w:p>
        </w:tc>
        <w:tc>
          <w:tcPr>
            <w:tcW w:w="608" w:type="pct"/>
            <w:shd w:val="clear" w:color="auto" w:fill="auto"/>
            <w:vAlign w:val="center"/>
          </w:tcPr>
          <w:p w14:paraId="24F0BB43" w14:textId="77777777" w:rsidR="004D05EA" w:rsidRPr="00DF6DD6" w:rsidRDefault="004D05EA" w:rsidP="00CE04D0">
            <w:pPr>
              <w:pStyle w:val="TAC"/>
              <w:rPr>
                <w:rFonts w:eastAsia="MS Mincho"/>
              </w:rPr>
            </w:pPr>
            <w:r w:rsidRPr="00DF6DD6">
              <w:rPr>
                <w:rFonts w:hint="eastAsia"/>
              </w:rPr>
              <w:t>21</w:t>
            </w:r>
          </w:p>
        </w:tc>
        <w:tc>
          <w:tcPr>
            <w:tcW w:w="558" w:type="pct"/>
            <w:shd w:val="clear" w:color="auto" w:fill="auto"/>
            <w:noWrap/>
            <w:vAlign w:val="center"/>
          </w:tcPr>
          <w:p w14:paraId="424CC7F1" w14:textId="77777777" w:rsidR="004D05EA" w:rsidRPr="00DF6DD6" w:rsidRDefault="004D05EA" w:rsidP="00CE04D0">
            <w:pPr>
              <w:pStyle w:val="TAC"/>
            </w:pPr>
            <w:r w:rsidRPr="00DF6DD6">
              <w:t>1457.5</w:t>
            </w:r>
          </w:p>
        </w:tc>
        <w:tc>
          <w:tcPr>
            <w:tcW w:w="542" w:type="pct"/>
            <w:shd w:val="clear" w:color="auto" w:fill="auto"/>
            <w:noWrap/>
            <w:vAlign w:val="center"/>
          </w:tcPr>
          <w:p w14:paraId="169F30C9" w14:textId="77777777" w:rsidR="004D05EA" w:rsidRPr="00DF6DD6" w:rsidRDefault="004D05EA" w:rsidP="00CE04D0">
            <w:pPr>
              <w:pStyle w:val="TAC"/>
              <w:rPr>
                <w:rFonts w:eastAsia="MS Mincho"/>
              </w:rPr>
            </w:pPr>
            <w:r w:rsidRPr="00DF6DD6">
              <w:t>5</w:t>
            </w:r>
          </w:p>
        </w:tc>
        <w:tc>
          <w:tcPr>
            <w:tcW w:w="426" w:type="pct"/>
            <w:shd w:val="clear" w:color="auto" w:fill="auto"/>
            <w:noWrap/>
            <w:vAlign w:val="center"/>
          </w:tcPr>
          <w:p w14:paraId="741F4664" w14:textId="77777777" w:rsidR="004D05EA" w:rsidRPr="00DF6DD6" w:rsidRDefault="004D05EA" w:rsidP="00CE04D0">
            <w:pPr>
              <w:pStyle w:val="TAC"/>
            </w:pPr>
            <w:r w:rsidRPr="00DF6DD6">
              <w:t>25</w:t>
            </w:r>
          </w:p>
        </w:tc>
        <w:tc>
          <w:tcPr>
            <w:tcW w:w="558" w:type="pct"/>
            <w:shd w:val="clear" w:color="auto" w:fill="auto"/>
            <w:noWrap/>
            <w:vAlign w:val="center"/>
          </w:tcPr>
          <w:p w14:paraId="6EDC4D15" w14:textId="77777777" w:rsidR="004D05EA" w:rsidRPr="00DF6DD6" w:rsidRDefault="004D05EA" w:rsidP="00CE04D0">
            <w:pPr>
              <w:pStyle w:val="TAC"/>
            </w:pPr>
            <w:r w:rsidRPr="00DF6DD6">
              <w:rPr>
                <w:rFonts w:hint="eastAsia"/>
              </w:rPr>
              <w:t>1505.5</w:t>
            </w:r>
          </w:p>
        </w:tc>
        <w:tc>
          <w:tcPr>
            <w:tcW w:w="461" w:type="pct"/>
            <w:shd w:val="clear" w:color="auto" w:fill="auto"/>
            <w:noWrap/>
            <w:vAlign w:val="center"/>
          </w:tcPr>
          <w:p w14:paraId="1486080E" w14:textId="77777777" w:rsidR="004D05EA" w:rsidRPr="00DF6DD6" w:rsidRDefault="004D05EA" w:rsidP="00CE04D0">
            <w:pPr>
              <w:pStyle w:val="TAC"/>
            </w:pPr>
            <w:r w:rsidRPr="00DF6DD6">
              <w:rPr>
                <w:rFonts w:hint="eastAsia"/>
              </w:rPr>
              <w:t>18.4</w:t>
            </w:r>
          </w:p>
        </w:tc>
        <w:tc>
          <w:tcPr>
            <w:tcW w:w="518" w:type="pct"/>
            <w:vAlign w:val="center"/>
          </w:tcPr>
          <w:p w14:paraId="2E362439" w14:textId="77777777" w:rsidR="004D05EA" w:rsidRPr="00DF6DD6" w:rsidRDefault="004D05EA" w:rsidP="00CE04D0">
            <w:pPr>
              <w:pStyle w:val="TAC"/>
            </w:pPr>
            <w:r w:rsidRPr="00DF6DD6">
              <w:rPr>
                <w:rFonts w:hint="eastAsia"/>
              </w:rPr>
              <w:t>IMD3</w:t>
            </w:r>
          </w:p>
        </w:tc>
      </w:tr>
      <w:tr w:rsidR="00F55B07" w:rsidRPr="00DF6DD6" w14:paraId="33BCFAE1" w14:textId="77777777" w:rsidTr="00D95CEA">
        <w:trPr>
          <w:jc w:val="center"/>
        </w:trPr>
        <w:tc>
          <w:tcPr>
            <w:tcW w:w="1329" w:type="pct"/>
            <w:vMerge/>
            <w:shd w:val="clear" w:color="auto" w:fill="auto"/>
            <w:vAlign w:val="center"/>
          </w:tcPr>
          <w:p w14:paraId="39AD7D5D" w14:textId="77777777" w:rsidR="004D05EA" w:rsidRPr="00DF6DD6" w:rsidRDefault="004D05EA" w:rsidP="00CE04D0">
            <w:pPr>
              <w:pStyle w:val="TAC"/>
            </w:pPr>
          </w:p>
        </w:tc>
        <w:tc>
          <w:tcPr>
            <w:tcW w:w="608" w:type="pct"/>
            <w:shd w:val="clear" w:color="auto" w:fill="auto"/>
            <w:vAlign w:val="center"/>
          </w:tcPr>
          <w:p w14:paraId="4FAF23F0" w14:textId="77777777" w:rsidR="004D05EA" w:rsidRPr="00DF6DD6" w:rsidRDefault="004D05EA" w:rsidP="00CE04D0">
            <w:pPr>
              <w:pStyle w:val="TAC"/>
              <w:rPr>
                <w:rFonts w:eastAsia="MS Mincho"/>
              </w:rPr>
            </w:pPr>
            <w:r w:rsidRPr="00DF6DD6">
              <w:t>n</w:t>
            </w:r>
            <w:r w:rsidRPr="00DF6DD6">
              <w:rPr>
                <w:rFonts w:hint="eastAsia"/>
              </w:rPr>
              <w:t>7</w:t>
            </w:r>
            <w:r w:rsidRPr="00DF6DD6">
              <w:t>9</w:t>
            </w:r>
          </w:p>
        </w:tc>
        <w:tc>
          <w:tcPr>
            <w:tcW w:w="558" w:type="pct"/>
            <w:shd w:val="clear" w:color="auto" w:fill="auto"/>
            <w:noWrap/>
            <w:vAlign w:val="center"/>
          </w:tcPr>
          <w:p w14:paraId="0D028F26" w14:textId="77777777" w:rsidR="004D05EA" w:rsidRPr="00DF6DD6" w:rsidRDefault="004D05EA" w:rsidP="00CE04D0">
            <w:pPr>
              <w:pStyle w:val="TAC"/>
            </w:pPr>
            <w:r w:rsidRPr="00DF6DD6">
              <w:t>4420.5</w:t>
            </w:r>
          </w:p>
        </w:tc>
        <w:tc>
          <w:tcPr>
            <w:tcW w:w="542" w:type="pct"/>
            <w:shd w:val="clear" w:color="auto" w:fill="auto"/>
            <w:noWrap/>
            <w:vAlign w:val="center"/>
          </w:tcPr>
          <w:p w14:paraId="363A59EE" w14:textId="77777777" w:rsidR="004D05EA" w:rsidRPr="00DF6DD6" w:rsidRDefault="004D05EA" w:rsidP="00CE04D0">
            <w:pPr>
              <w:pStyle w:val="TAC"/>
              <w:rPr>
                <w:rFonts w:eastAsia="MS Mincho"/>
              </w:rPr>
            </w:pPr>
            <w:r w:rsidRPr="00DF6DD6">
              <w:t>40</w:t>
            </w:r>
          </w:p>
        </w:tc>
        <w:tc>
          <w:tcPr>
            <w:tcW w:w="426" w:type="pct"/>
            <w:shd w:val="clear" w:color="auto" w:fill="auto"/>
            <w:noWrap/>
            <w:vAlign w:val="center"/>
          </w:tcPr>
          <w:p w14:paraId="7798D0FB" w14:textId="77777777" w:rsidR="004D05EA" w:rsidRPr="00DF6DD6" w:rsidRDefault="004D05EA" w:rsidP="00CE04D0">
            <w:pPr>
              <w:pStyle w:val="TAC"/>
            </w:pPr>
            <w:r w:rsidRPr="00DF6DD6">
              <w:rPr>
                <w:rFonts w:hint="eastAsia"/>
              </w:rPr>
              <w:t>216</w:t>
            </w:r>
          </w:p>
        </w:tc>
        <w:tc>
          <w:tcPr>
            <w:tcW w:w="558" w:type="pct"/>
            <w:shd w:val="clear" w:color="auto" w:fill="auto"/>
            <w:noWrap/>
            <w:vAlign w:val="center"/>
          </w:tcPr>
          <w:p w14:paraId="3C961F00" w14:textId="77777777" w:rsidR="004D05EA" w:rsidRPr="00DF6DD6" w:rsidRDefault="004D05EA" w:rsidP="00CE04D0">
            <w:pPr>
              <w:pStyle w:val="TAC"/>
            </w:pPr>
            <w:r w:rsidRPr="00DF6DD6">
              <w:t>4420.5</w:t>
            </w:r>
          </w:p>
        </w:tc>
        <w:tc>
          <w:tcPr>
            <w:tcW w:w="461" w:type="pct"/>
            <w:shd w:val="clear" w:color="auto" w:fill="auto"/>
            <w:noWrap/>
            <w:vAlign w:val="center"/>
          </w:tcPr>
          <w:p w14:paraId="6630198A" w14:textId="77777777" w:rsidR="004D05EA" w:rsidRPr="00DF6DD6" w:rsidRDefault="004D05EA" w:rsidP="00CE04D0">
            <w:pPr>
              <w:pStyle w:val="TAC"/>
            </w:pPr>
            <w:r w:rsidRPr="00DF6DD6">
              <w:t>N/A</w:t>
            </w:r>
          </w:p>
        </w:tc>
        <w:tc>
          <w:tcPr>
            <w:tcW w:w="518" w:type="pct"/>
            <w:vAlign w:val="center"/>
          </w:tcPr>
          <w:p w14:paraId="5A34B97E" w14:textId="77777777" w:rsidR="004D05EA" w:rsidRPr="00DF6DD6" w:rsidRDefault="004D05EA" w:rsidP="00CE04D0">
            <w:pPr>
              <w:pStyle w:val="TAC"/>
            </w:pPr>
            <w:r w:rsidRPr="00DF6DD6">
              <w:rPr>
                <w:rFonts w:hint="eastAsia"/>
              </w:rPr>
              <w:t>N/A</w:t>
            </w:r>
          </w:p>
        </w:tc>
      </w:tr>
      <w:tr w:rsidR="00F55B07" w:rsidRPr="00DF6DD6" w14:paraId="1658FDEC" w14:textId="77777777" w:rsidTr="00D95CEA">
        <w:trPr>
          <w:jc w:val="center"/>
        </w:trPr>
        <w:tc>
          <w:tcPr>
            <w:tcW w:w="1329" w:type="pct"/>
            <w:vMerge w:val="restart"/>
            <w:shd w:val="clear" w:color="auto" w:fill="auto"/>
            <w:vAlign w:val="center"/>
          </w:tcPr>
          <w:p w14:paraId="73F156FD" w14:textId="77777777" w:rsidR="004D05EA" w:rsidRPr="00DF6DD6" w:rsidRDefault="004D05EA" w:rsidP="00CE04D0">
            <w:pPr>
              <w:pStyle w:val="TAC"/>
            </w:pPr>
            <w:r w:rsidRPr="00DF6DD6">
              <w:rPr>
                <w:rFonts w:cs="Arial"/>
                <w:lang w:eastAsia="ja-JP"/>
              </w:rPr>
              <w:t>DC_26A_n41A</w:t>
            </w:r>
          </w:p>
        </w:tc>
        <w:tc>
          <w:tcPr>
            <w:tcW w:w="608" w:type="pct"/>
            <w:shd w:val="clear" w:color="auto" w:fill="auto"/>
            <w:vAlign w:val="center"/>
          </w:tcPr>
          <w:p w14:paraId="0CA30C2B" w14:textId="77777777" w:rsidR="004D05EA" w:rsidRPr="00DF6DD6" w:rsidRDefault="004D05EA" w:rsidP="00CE04D0">
            <w:pPr>
              <w:pStyle w:val="TAC"/>
            </w:pPr>
            <w:r w:rsidRPr="00DF6DD6">
              <w:t>26</w:t>
            </w:r>
          </w:p>
        </w:tc>
        <w:tc>
          <w:tcPr>
            <w:tcW w:w="558" w:type="pct"/>
            <w:shd w:val="clear" w:color="auto" w:fill="auto"/>
            <w:noWrap/>
            <w:vAlign w:val="center"/>
          </w:tcPr>
          <w:p w14:paraId="66168298" w14:textId="77777777" w:rsidR="004D05EA" w:rsidRPr="00DF6DD6" w:rsidRDefault="004D05EA" w:rsidP="00CE04D0">
            <w:pPr>
              <w:pStyle w:val="TAC"/>
            </w:pPr>
            <w:r w:rsidRPr="00DF6DD6">
              <w:t>839</w:t>
            </w:r>
          </w:p>
        </w:tc>
        <w:tc>
          <w:tcPr>
            <w:tcW w:w="542" w:type="pct"/>
            <w:shd w:val="clear" w:color="auto" w:fill="auto"/>
            <w:noWrap/>
            <w:vAlign w:val="center"/>
          </w:tcPr>
          <w:p w14:paraId="089CEB2C" w14:textId="77777777" w:rsidR="004D05EA" w:rsidRPr="00DF6DD6" w:rsidRDefault="004D05EA" w:rsidP="00CE04D0">
            <w:pPr>
              <w:pStyle w:val="TAC"/>
            </w:pPr>
            <w:r w:rsidRPr="00DF6DD6">
              <w:t>5</w:t>
            </w:r>
          </w:p>
        </w:tc>
        <w:tc>
          <w:tcPr>
            <w:tcW w:w="426" w:type="pct"/>
            <w:shd w:val="clear" w:color="auto" w:fill="auto"/>
            <w:noWrap/>
            <w:vAlign w:val="center"/>
          </w:tcPr>
          <w:p w14:paraId="06F6A452" w14:textId="77777777" w:rsidR="004D05EA" w:rsidRPr="00DF6DD6" w:rsidRDefault="004D05EA" w:rsidP="00CE04D0">
            <w:pPr>
              <w:pStyle w:val="TAC"/>
            </w:pPr>
            <w:r w:rsidRPr="00DF6DD6">
              <w:t>25</w:t>
            </w:r>
          </w:p>
        </w:tc>
        <w:tc>
          <w:tcPr>
            <w:tcW w:w="558" w:type="pct"/>
            <w:shd w:val="clear" w:color="auto" w:fill="auto"/>
            <w:noWrap/>
            <w:vAlign w:val="center"/>
          </w:tcPr>
          <w:p w14:paraId="3F0A8D25" w14:textId="77777777" w:rsidR="004D05EA" w:rsidRPr="00DF6DD6" w:rsidRDefault="004D05EA" w:rsidP="00CE04D0">
            <w:pPr>
              <w:pStyle w:val="TAC"/>
            </w:pPr>
            <w:r w:rsidRPr="00DF6DD6">
              <w:t>884</w:t>
            </w:r>
          </w:p>
        </w:tc>
        <w:tc>
          <w:tcPr>
            <w:tcW w:w="461" w:type="pct"/>
            <w:shd w:val="clear" w:color="auto" w:fill="auto"/>
            <w:noWrap/>
            <w:vAlign w:val="center"/>
          </w:tcPr>
          <w:p w14:paraId="12D5967E" w14:textId="77777777" w:rsidR="004D05EA" w:rsidRPr="00DF6DD6" w:rsidRDefault="004D05EA" w:rsidP="00CE04D0">
            <w:pPr>
              <w:pStyle w:val="TAC"/>
            </w:pPr>
            <w:r w:rsidRPr="00DF6DD6">
              <w:t>15.6</w:t>
            </w:r>
          </w:p>
        </w:tc>
        <w:tc>
          <w:tcPr>
            <w:tcW w:w="518" w:type="pct"/>
            <w:vAlign w:val="center"/>
          </w:tcPr>
          <w:p w14:paraId="0885F6C8" w14:textId="43AF8DBA" w:rsidR="004D05EA" w:rsidRPr="00DF6DD6" w:rsidRDefault="004D05EA" w:rsidP="00CE04D0">
            <w:pPr>
              <w:pStyle w:val="TAC"/>
            </w:pPr>
            <w:r w:rsidRPr="00DF6DD6">
              <w:t>IMD3</w:t>
            </w:r>
            <w:r w:rsidRPr="00DF6DD6">
              <w:rPr>
                <w:vertAlign w:val="superscript"/>
              </w:rPr>
              <w:t>3</w:t>
            </w:r>
          </w:p>
        </w:tc>
      </w:tr>
      <w:tr w:rsidR="00F55B07" w:rsidRPr="00DF6DD6" w14:paraId="05081DDF" w14:textId="77777777" w:rsidTr="00D95CEA">
        <w:trPr>
          <w:jc w:val="center"/>
        </w:trPr>
        <w:tc>
          <w:tcPr>
            <w:tcW w:w="1329" w:type="pct"/>
            <w:vMerge/>
            <w:shd w:val="clear" w:color="auto" w:fill="auto"/>
            <w:vAlign w:val="center"/>
          </w:tcPr>
          <w:p w14:paraId="6F12011A" w14:textId="77777777" w:rsidR="004D05EA" w:rsidRPr="00DF6DD6" w:rsidRDefault="004D05EA" w:rsidP="00CE04D0">
            <w:pPr>
              <w:pStyle w:val="TAC"/>
            </w:pPr>
          </w:p>
        </w:tc>
        <w:tc>
          <w:tcPr>
            <w:tcW w:w="608" w:type="pct"/>
            <w:shd w:val="clear" w:color="auto" w:fill="auto"/>
            <w:vAlign w:val="center"/>
          </w:tcPr>
          <w:p w14:paraId="20C12F65" w14:textId="77777777" w:rsidR="004D05EA" w:rsidRPr="00DF6DD6" w:rsidRDefault="004D05EA" w:rsidP="00CE04D0">
            <w:pPr>
              <w:pStyle w:val="TAC"/>
            </w:pPr>
            <w:r w:rsidRPr="00DF6DD6">
              <w:t>n41</w:t>
            </w:r>
          </w:p>
        </w:tc>
        <w:tc>
          <w:tcPr>
            <w:tcW w:w="558" w:type="pct"/>
            <w:shd w:val="clear" w:color="auto" w:fill="auto"/>
            <w:noWrap/>
            <w:vAlign w:val="center"/>
          </w:tcPr>
          <w:p w14:paraId="2E43ED5D" w14:textId="77777777" w:rsidR="004D05EA" w:rsidRPr="00DF6DD6" w:rsidRDefault="004D05EA" w:rsidP="00CE04D0">
            <w:pPr>
              <w:pStyle w:val="TAC"/>
            </w:pPr>
            <w:r w:rsidRPr="00DF6DD6">
              <w:t>2562</w:t>
            </w:r>
          </w:p>
        </w:tc>
        <w:tc>
          <w:tcPr>
            <w:tcW w:w="542" w:type="pct"/>
            <w:shd w:val="clear" w:color="auto" w:fill="auto"/>
            <w:noWrap/>
            <w:vAlign w:val="center"/>
          </w:tcPr>
          <w:p w14:paraId="7EF5E10C" w14:textId="77777777" w:rsidR="004D05EA" w:rsidRPr="00DF6DD6" w:rsidRDefault="004D05EA" w:rsidP="00CE04D0">
            <w:pPr>
              <w:pStyle w:val="TAC"/>
            </w:pPr>
            <w:r w:rsidRPr="00DF6DD6">
              <w:t>10</w:t>
            </w:r>
          </w:p>
        </w:tc>
        <w:tc>
          <w:tcPr>
            <w:tcW w:w="426" w:type="pct"/>
            <w:shd w:val="clear" w:color="auto" w:fill="auto"/>
            <w:noWrap/>
            <w:vAlign w:val="center"/>
          </w:tcPr>
          <w:p w14:paraId="39C78883" w14:textId="4C1FE387" w:rsidR="004D05EA" w:rsidRPr="00DF6DD6" w:rsidRDefault="004D05EA" w:rsidP="00CE04D0">
            <w:pPr>
              <w:pStyle w:val="TAC"/>
            </w:pPr>
            <w:r w:rsidRPr="00DF6DD6">
              <w:t>50</w:t>
            </w:r>
          </w:p>
        </w:tc>
        <w:tc>
          <w:tcPr>
            <w:tcW w:w="558" w:type="pct"/>
            <w:shd w:val="clear" w:color="auto" w:fill="auto"/>
            <w:noWrap/>
            <w:vAlign w:val="center"/>
          </w:tcPr>
          <w:p w14:paraId="36CCECDF" w14:textId="77777777" w:rsidR="004D05EA" w:rsidRPr="00DF6DD6" w:rsidRDefault="004D05EA" w:rsidP="00CE04D0">
            <w:pPr>
              <w:pStyle w:val="TAC"/>
            </w:pPr>
            <w:r w:rsidRPr="00DF6DD6">
              <w:t>2562</w:t>
            </w:r>
          </w:p>
        </w:tc>
        <w:tc>
          <w:tcPr>
            <w:tcW w:w="461" w:type="pct"/>
            <w:shd w:val="clear" w:color="auto" w:fill="auto"/>
            <w:noWrap/>
            <w:vAlign w:val="center"/>
          </w:tcPr>
          <w:p w14:paraId="6EA7F456" w14:textId="77777777" w:rsidR="004D05EA" w:rsidRPr="00DF6DD6" w:rsidRDefault="004D05EA" w:rsidP="00CE04D0">
            <w:pPr>
              <w:pStyle w:val="TAC"/>
            </w:pPr>
            <w:r w:rsidRPr="00DF6DD6">
              <w:t>N/A</w:t>
            </w:r>
          </w:p>
        </w:tc>
        <w:tc>
          <w:tcPr>
            <w:tcW w:w="518" w:type="pct"/>
            <w:vAlign w:val="center"/>
          </w:tcPr>
          <w:p w14:paraId="35151660" w14:textId="77777777" w:rsidR="004D05EA" w:rsidRPr="00DF6DD6" w:rsidRDefault="004D05EA" w:rsidP="00CE04D0">
            <w:pPr>
              <w:pStyle w:val="TAC"/>
            </w:pPr>
            <w:r w:rsidRPr="00DF6DD6">
              <w:t>N/A</w:t>
            </w:r>
          </w:p>
        </w:tc>
      </w:tr>
      <w:tr w:rsidR="00F55B07" w:rsidRPr="00DF6DD6" w14:paraId="7CCF10E5" w14:textId="77777777" w:rsidTr="00D95CEA">
        <w:trPr>
          <w:jc w:val="center"/>
        </w:trPr>
        <w:tc>
          <w:tcPr>
            <w:tcW w:w="1329" w:type="pct"/>
            <w:vMerge w:val="restart"/>
            <w:shd w:val="clear" w:color="auto" w:fill="auto"/>
            <w:vAlign w:val="center"/>
          </w:tcPr>
          <w:p w14:paraId="236EA1F2" w14:textId="77777777" w:rsidR="004D05EA" w:rsidRPr="00DF6DD6" w:rsidRDefault="004D05EA" w:rsidP="00CE04D0">
            <w:pPr>
              <w:pStyle w:val="TAC"/>
            </w:pPr>
            <w:r w:rsidRPr="00DF6DD6">
              <w:rPr>
                <w:rFonts w:eastAsia="Yu Mincho" w:cs="Arial"/>
                <w:szCs w:val="24"/>
                <w:lang w:val="en-US" w:eastAsia="ja-JP"/>
              </w:rPr>
              <w:t>DC</w:t>
            </w:r>
            <w:r w:rsidRPr="00DF6DD6">
              <w:rPr>
                <w:rFonts w:eastAsia="Yu Mincho" w:cs="Arial"/>
                <w:szCs w:val="24"/>
                <w:lang w:val="en-US"/>
              </w:rPr>
              <w:t>_</w:t>
            </w:r>
            <w:r w:rsidRPr="00DF6DD6">
              <w:rPr>
                <w:rFonts w:eastAsia="Yu Mincho" w:cs="Arial"/>
                <w:szCs w:val="24"/>
                <w:lang w:val="en-US" w:eastAsia="ja-JP"/>
              </w:rPr>
              <w:t>28A</w:t>
            </w:r>
            <w:r w:rsidRPr="00DF6DD6">
              <w:rPr>
                <w:rFonts w:eastAsia="Yu Mincho" w:cs="Arial"/>
                <w:szCs w:val="24"/>
                <w:lang w:val="en-US"/>
              </w:rPr>
              <w:t>_n</w:t>
            </w:r>
            <w:r w:rsidRPr="00DF6DD6">
              <w:rPr>
                <w:rFonts w:eastAsia="Yu Mincho" w:cs="Arial"/>
                <w:szCs w:val="24"/>
                <w:lang w:val="en-US" w:eastAsia="ja-JP"/>
              </w:rPr>
              <w:t>51</w:t>
            </w:r>
            <w:r w:rsidRPr="00DF6DD6">
              <w:rPr>
                <w:rFonts w:eastAsia="Yu Mincho" w:cs="Arial"/>
                <w:szCs w:val="24"/>
                <w:lang w:val="en-US"/>
              </w:rPr>
              <w:t>A</w:t>
            </w:r>
          </w:p>
        </w:tc>
        <w:tc>
          <w:tcPr>
            <w:tcW w:w="608" w:type="pct"/>
            <w:shd w:val="clear" w:color="auto" w:fill="auto"/>
            <w:vAlign w:val="center"/>
          </w:tcPr>
          <w:p w14:paraId="664781A6" w14:textId="77777777" w:rsidR="004D05EA" w:rsidRPr="00DF6DD6" w:rsidRDefault="004D05EA" w:rsidP="00CE04D0">
            <w:pPr>
              <w:pStyle w:val="TAC"/>
              <w:rPr>
                <w:rFonts w:eastAsia="MS Mincho"/>
              </w:rPr>
            </w:pPr>
            <w:r w:rsidRPr="00DF6DD6">
              <w:rPr>
                <w:rFonts w:eastAsia="Yu Mincho" w:cs="Arial"/>
                <w:szCs w:val="24"/>
                <w:lang w:val="en-US" w:eastAsia="ja-JP"/>
              </w:rPr>
              <w:t>28</w:t>
            </w:r>
          </w:p>
        </w:tc>
        <w:tc>
          <w:tcPr>
            <w:tcW w:w="558" w:type="pct"/>
            <w:shd w:val="clear" w:color="auto" w:fill="auto"/>
            <w:noWrap/>
            <w:vAlign w:val="center"/>
          </w:tcPr>
          <w:p w14:paraId="6045BB1C" w14:textId="0EACE472" w:rsidR="004D05EA" w:rsidRPr="00DF6DD6" w:rsidRDefault="004D05EA" w:rsidP="00CE04D0">
            <w:pPr>
              <w:pStyle w:val="TAC"/>
            </w:pPr>
            <w:r w:rsidRPr="00DF6DD6">
              <w:rPr>
                <w:rFonts w:cs="Arial"/>
                <w:szCs w:val="18"/>
                <w:lang w:eastAsia="ko-KR"/>
              </w:rPr>
              <w:t>742.3</w:t>
            </w:r>
          </w:p>
        </w:tc>
        <w:tc>
          <w:tcPr>
            <w:tcW w:w="542" w:type="pct"/>
            <w:shd w:val="clear" w:color="auto" w:fill="auto"/>
            <w:noWrap/>
            <w:vAlign w:val="center"/>
          </w:tcPr>
          <w:p w14:paraId="6E27FA09" w14:textId="19C4B3E5" w:rsidR="004D05EA" w:rsidRPr="00DF6DD6" w:rsidRDefault="004D05EA" w:rsidP="00CE04D0">
            <w:pPr>
              <w:pStyle w:val="TAC"/>
              <w:rPr>
                <w:rFonts w:eastAsia="MS Mincho"/>
              </w:rPr>
            </w:pPr>
            <w:r w:rsidRPr="00DF6DD6">
              <w:rPr>
                <w:rFonts w:cs="Arial"/>
                <w:szCs w:val="18"/>
                <w:lang w:eastAsia="ko-KR"/>
              </w:rPr>
              <w:t>5</w:t>
            </w:r>
          </w:p>
        </w:tc>
        <w:tc>
          <w:tcPr>
            <w:tcW w:w="426" w:type="pct"/>
            <w:shd w:val="clear" w:color="auto" w:fill="auto"/>
            <w:noWrap/>
            <w:vAlign w:val="center"/>
          </w:tcPr>
          <w:p w14:paraId="0EB01572" w14:textId="77777777" w:rsidR="004D05EA" w:rsidRPr="00DF6DD6" w:rsidRDefault="004D05EA" w:rsidP="00CE04D0">
            <w:pPr>
              <w:pStyle w:val="TAC"/>
            </w:pPr>
            <w:r w:rsidRPr="00DF6DD6">
              <w:rPr>
                <w:rFonts w:cs="Arial"/>
                <w:szCs w:val="18"/>
                <w:lang w:eastAsia="ko-KR"/>
              </w:rPr>
              <w:t>25</w:t>
            </w:r>
          </w:p>
        </w:tc>
        <w:tc>
          <w:tcPr>
            <w:tcW w:w="558" w:type="pct"/>
            <w:shd w:val="clear" w:color="auto" w:fill="auto"/>
            <w:noWrap/>
            <w:vAlign w:val="center"/>
          </w:tcPr>
          <w:p w14:paraId="143378BB" w14:textId="2A3620CC" w:rsidR="004D05EA" w:rsidRPr="00DF6DD6" w:rsidRDefault="004D05EA" w:rsidP="00CE04D0">
            <w:pPr>
              <w:pStyle w:val="TAC"/>
            </w:pPr>
            <w:r w:rsidRPr="00DF6DD6">
              <w:rPr>
                <w:rFonts w:cs="Arial"/>
                <w:szCs w:val="18"/>
                <w:lang w:eastAsia="ko-KR"/>
              </w:rPr>
              <w:t>797.3</w:t>
            </w:r>
          </w:p>
        </w:tc>
        <w:tc>
          <w:tcPr>
            <w:tcW w:w="461" w:type="pct"/>
            <w:shd w:val="clear" w:color="auto" w:fill="auto"/>
            <w:noWrap/>
            <w:vAlign w:val="center"/>
          </w:tcPr>
          <w:p w14:paraId="15AB47E5" w14:textId="77777777" w:rsidR="004D05EA" w:rsidRPr="00DF6DD6" w:rsidRDefault="004D05EA" w:rsidP="00CE04D0">
            <w:pPr>
              <w:pStyle w:val="TAC"/>
            </w:pPr>
            <w:r w:rsidRPr="00DF6DD6">
              <w:rPr>
                <w:rFonts w:eastAsia="Yu Mincho" w:cs="Arial"/>
                <w:lang w:eastAsia="ja-JP"/>
              </w:rPr>
              <w:t>5</w:t>
            </w:r>
          </w:p>
        </w:tc>
        <w:tc>
          <w:tcPr>
            <w:tcW w:w="518" w:type="pct"/>
            <w:vAlign w:val="center"/>
          </w:tcPr>
          <w:p w14:paraId="69DA7533" w14:textId="79950C52" w:rsidR="004D05EA" w:rsidRPr="00DF6DD6" w:rsidRDefault="004D05EA" w:rsidP="00CE04D0">
            <w:pPr>
              <w:pStyle w:val="TAC"/>
            </w:pPr>
            <w:r w:rsidRPr="00DF6DD6">
              <w:rPr>
                <w:rFonts w:eastAsia="Yu Mincho" w:cs="Arial"/>
                <w:szCs w:val="24"/>
                <w:lang w:val="en-US" w:eastAsia="ja-JP"/>
              </w:rPr>
              <w:t>IMD4</w:t>
            </w:r>
          </w:p>
        </w:tc>
      </w:tr>
      <w:tr w:rsidR="00F55B07" w:rsidRPr="00DF6DD6" w14:paraId="30AF9DD5" w14:textId="77777777" w:rsidTr="00D95CEA">
        <w:trPr>
          <w:jc w:val="center"/>
        </w:trPr>
        <w:tc>
          <w:tcPr>
            <w:tcW w:w="1329" w:type="pct"/>
            <w:vMerge/>
            <w:shd w:val="clear" w:color="auto" w:fill="auto"/>
            <w:vAlign w:val="center"/>
          </w:tcPr>
          <w:p w14:paraId="2EC82C8F" w14:textId="77777777" w:rsidR="004D05EA" w:rsidRPr="00DF6DD6" w:rsidRDefault="004D05EA" w:rsidP="00CE04D0">
            <w:pPr>
              <w:pStyle w:val="TAC"/>
            </w:pPr>
          </w:p>
        </w:tc>
        <w:tc>
          <w:tcPr>
            <w:tcW w:w="608" w:type="pct"/>
            <w:shd w:val="clear" w:color="auto" w:fill="auto"/>
            <w:vAlign w:val="center"/>
          </w:tcPr>
          <w:p w14:paraId="50623E18" w14:textId="77777777" w:rsidR="004D05EA" w:rsidRPr="00DF6DD6" w:rsidRDefault="004D05EA" w:rsidP="00CE04D0">
            <w:pPr>
              <w:pStyle w:val="TAC"/>
              <w:rPr>
                <w:rFonts w:eastAsia="MS Mincho"/>
              </w:rPr>
            </w:pPr>
            <w:r w:rsidRPr="00DF6DD6">
              <w:rPr>
                <w:rFonts w:eastAsia="Yu Mincho" w:cs="Arial"/>
                <w:szCs w:val="24"/>
                <w:lang w:val="en-US" w:eastAsia="ja-JP"/>
              </w:rPr>
              <w:t>n51</w:t>
            </w:r>
          </w:p>
        </w:tc>
        <w:tc>
          <w:tcPr>
            <w:tcW w:w="558" w:type="pct"/>
            <w:shd w:val="clear" w:color="auto" w:fill="auto"/>
            <w:noWrap/>
            <w:vAlign w:val="center"/>
          </w:tcPr>
          <w:p w14:paraId="63F4F7E2" w14:textId="77777777" w:rsidR="004D05EA" w:rsidRPr="00DF6DD6" w:rsidRDefault="004D05EA" w:rsidP="00CE04D0">
            <w:pPr>
              <w:pStyle w:val="TAC"/>
            </w:pPr>
            <w:r w:rsidRPr="00DF6DD6">
              <w:rPr>
                <w:rFonts w:cs="Arial"/>
                <w:lang w:eastAsia="ja-JP"/>
              </w:rPr>
              <w:t>1429.5</w:t>
            </w:r>
          </w:p>
        </w:tc>
        <w:tc>
          <w:tcPr>
            <w:tcW w:w="542" w:type="pct"/>
            <w:shd w:val="clear" w:color="auto" w:fill="auto"/>
            <w:noWrap/>
            <w:vAlign w:val="center"/>
          </w:tcPr>
          <w:p w14:paraId="47D678C9" w14:textId="77777777" w:rsidR="004D05EA" w:rsidRPr="00DF6DD6" w:rsidRDefault="004D05EA" w:rsidP="00CE04D0">
            <w:pPr>
              <w:pStyle w:val="TAC"/>
              <w:rPr>
                <w:rFonts w:eastAsia="MS Mincho"/>
              </w:rPr>
            </w:pPr>
            <w:r w:rsidRPr="00DF6DD6">
              <w:rPr>
                <w:rFonts w:cs="Arial"/>
                <w:lang w:eastAsia="ja-JP"/>
              </w:rPr>
              <w:t>5</w:t>
            </w:r>
          </w:p>
        </w:tc>
        <w:tc>
          <w:tcPr>
            <w:tcW w:w="426" w:type="pct"/>
            <w:shd w:val="clear" w:color="auto" w:fill="auto"/>
            <w:noWrap/>
            <w:vAlign w:val="center"/>
          </w:tcPr>
          <w:p w14:paraId="09E48F24" w14:textId="77777777" w:rsidR="004D05EA" w:rsidRPr="00DF6DD6" w:rsidRDefault="004D05EA" w:rsidP="00CE04D0">
            <w:pPr>
              <w:pStyle w:val="TAC"/>
            </w:pPr>
            <w:r w:rsidRPr="00DF6DD6">
              <w:rPr>
                <w:rFonts w:eastAsia="Yu Mincho" w:cs="Arial"/>
                <w:szCs w:val="24"/>
                <w:lang w:val="en-US"/>
              </w:rPr>
              <w:t>25</w:t>
            </w:r>
          </w:p>
        </w:tc>
        <w:tc>
          <w:tcPr>
            <w:tcW w:w="558" w:type="pct"/>
            <w:shd w:val="clear" w:color="auto" w:fill="auto"/>
            <w:noWrap/>
            <w:vAlign w:val="center"/>
          </w:tcPr>
          <w:p w14:paraId="2053FC92" w14:textId="77777777" w:rsidR="004D05EA" w:rsidRPr="00DF6DD6" w:rsidRDefault="004D05EA" w:rsidP="00CE04D0">
            <w:pPr>
              <w:pStyle w:val="TAC"/>
            </w:pPr>
            <w:r w:rsidRPr="00DF6DD6">
              <w:rPr>
                <w:rFonts w:cs="Arial"/>
              </w:rPr>
              <w:t>1429.5</w:t>
            </w:r>
          </w:p>
        </w:tc>
        <w:tc>
          <w:tcPr>
            <w:tcW w:w="461" w:type="pct"/>
            <w:shd w:val="clear" w:color="auto" w:fill="auto"/>
            <w:noWrap/>
            <w:vAlign w:val="center"/>
          </w:tcPr>
          <w:p w14:paraId="510D321F" w14:textId="66069A4D" w:rsidR="004D05EA" w:rsidRPr="00DF6DD6" w:rsidRDefault="004D05EA" w:rsidP="00CE04D0">
            <w:pPr>
              <w:pStyle w:val="TAC"/>
            </w:pPr>
            <w:r w:rsidRPr="00DF6DD6">
              <w:rPr>
                <w:rFonts w:eastAsia="Yu Mincho" w:cs="Arial"/>
                <w:lang w:eastAsia="ja-JP"/>
              </w:rPr>
              <w:t>N/A</w:t>
            </w:r>
          </w:p>
        </w:tc>
        <w:tc>
          <w:tcPr>
            <w:tcW w:w="518" w:type="pct"/>
            <w:vAlign w:val="center"/>
          </w:tcPr>
          <w:p w14:paraId="3B43BCD2" w14:textId="265A6732" w:rsidR="004D05EA" w:rsidRPr="00DF6DD6" w:rsidRDefault="004D05EA" w:rsidP="00CE04D0">
            <w:pPr>
              <w:pStyle w:val="TAC"/>
            </w:pPr>
            <w:r w:rsidRPr="00DF6DD6">
              <w:rPr>
                <w:rFonts w:eastAsia="Yu Mincho" w:cs="Arial"/>
                <w:szCs w:val="24"/>
                <w:lang w:val="en-US" w:eastAsia="ja-JP"/>
              </w:rPr>
              <w:t>N/A</w:t>
            </w:r>
          </w:p>
        </w:tc>
      </w:tr>
      <w:tr w:rsidR="00F55B07" w:rsidRPr="00DF6DD6" w14:paraId="4312D8F1" w14:textId="77777777" w:rsidTr="00D95CEA">
        <w:trPr>
          <w:jc w:val="center"/>
        </w:trPr>
        <w:tc>
          <w:tcPr>
            <w:tcW w:w="1329" w:type="pct"/>
            <w:vMerge w:val="restart"/>
            <w:shd w:val="clear" w:color="auto" w:fill="auto"/>
            <w:vAlign w:val="center"/>
          </w:tcPr>
          <w:p w14:paraId="5C46C12E" w14:textId="40A06E72" w:rsidR="004D05EA" w:rsidRPr="00DF6DD6" w:rsidRDefault="004D05EA" w:rsidP="00CE04D0">
            <w:pPr>
              <w:pStyle w:val="TAC"/>
              <w:rPr>
                <w:rFonts w:cs="Arial"/>
                <w:lang w:eastAsia="ja-JP"/>
              </w:rPr>
            </w:pPr>
            <w:r w:rsidRPr="00DF6DD6">
              <w:rPr>
                <w:rFonts w:cs="Arial"/>
                <w:lang w:eastAsia="ja-JP"/>
              </w:rPr>
              <w:t>DC_</w:t>
            </w:r>
            <w:r w:rsidRPr="00DF6DD6">
              <w:rPr>
                <w:rFonts w:cs="Arial"/>
                <w:lang w:eastAsia="zh-CN"/>
              </w:rPr>
              <w:t>26</w:t>
            </w:r>
            <w:r w:rsidRPr="00DF6DD6">
              <w:rPr>
                <w:rFonts w:cs="Arial"/>
                <w:lang w:eastAsia="ja-JP"/>
              </w:rPr>
              <w:t>A_n7</w:t>
            </w:r>
            <w:r w:rsidRPr="00DF6DD6">
              <w:rPr>
                <w:rFonts w:cs="Arial"/>
                <w:lang w:eastAsia="zh-CN"/>
              </w:rPr>
              <w:t>7</w:t>
            </w:r>
            <w:r w:rsidRPr="00DF6DD6">
              <w:rPr>
                <w:rFonts w:cs="Arial"/>
                <w:lang w:eastAsia="ja-JP"/>
              </w:rPr>
              <w:t>A,</w:t>
            </w:r>
          </w:p>
          <w:p w14:paraId="216DE285" w14:textId="77777777" w:rsidR="004D05EA" w:rsidRPr="00DF6DD6" w:rsidRDefault="004D05EA" w:rsidP="00CE04D0">
            <w:pPr>
              <w:pStyle w:val="TAC"/>
            </w:pPr>
            <w:r w:rsidRPr="00DF6DD6">
              <w:rPr>
                <w:rFonts w:cs="Arial"/>
                <w:lang w:eastAsia="ja-JP"/>
              </w:rPr>
              <w:t>DC_</w:t>
            </w:r>
            <w:r w:rsidRPr="00DF6DD6">
              <w:rPr>
                <w:rFonts w:cs="Arial"/>
                <w:lang w:eastAsia="zh-CN"/>
              </w:rPr>
              <w:t>26</w:t>
            </w:r>
            <w:r w:rsidRPr="00DF6DD6">
              <w:rPr>
                <w:rFonts w:cs="Arial"/>
                <w:lang w:eastAsia="ja-JP"/>
              </w:rPr>
              <w:t>A_n7</w:t>
            </w:r>
            <w:r w:rsidRPr="00DF6DD6">
              <w:rPr>
                <w:rFonts w:cs="Arial"/>
                <w:lang w:eastAsia="zh-CN"/>
              </w:rPr>
              <w:t>8</w:t>
            </w:r>
            <w:r w:rsidRPr="00DF6DD6">
              <w:rPr>
                <w:rFonts w:cs="Arial"/>
                <w:lang w:eastAsia="ja-JP"/>
              </w:rPr>
              <w:t>A</w:t>
            </w:r>
          </w:p>
        </w:tc>
        <w:tc>
          <w:tcPr>
            <w:tcW w:w="608" w:type="pct"/>
            <w:shd w:val="clear" w:color="auto" w:fill="auto"/>
            <w:vAlign w:val="center"/>
          </w:tcPr>
          <w:p w14:paraId="0F97D5DF" w14:textId="77777777" w:rsidR="004D05EA" w:rsidRPr="00DF6DD6" w:rsidRDefault="004D05EA" w:rsidP="00CE04D0">
            <w:pPr>
              <w:pStyle w:val="TAC"/>
            </w:pPr>
            <w:r w:rsidRPr="00DF6DD6">
              <w:rPr>
                <w:rFonts w:cs="Arial"/>
                <w:lang w:eastAsia="zh-CN"/>
              </w:rPr>
              <w:t>26</w:t>
            </w:r>
          </w:p>
        </w:tc>
        <w:tc>
          <w:tcPr>
            <w:tcW w:w="558" w:type="pct"/>
            <w:shd w:val="clear" w:color="auto" w:fill="auto"/>
            <w:noWrap/>
            <w:vAlign w:val="center"/>
          </w:tcPr>
          <w:p w14:paraId="4EF47F69" w14:textId="77777777" w:rsidR="004D05EA" w:rsidRPr="00DF6DD6" w:rsidRDefault="004D05EA" w:rsidP="00CE04D0">
            <w:pPr>
              <w:pStyle w:val="TAC"/>
            </w:pPr>
            <w:r w:rsidRPr="00DF6DD6">
              <w:rPr>
                <w:rFonts w:cs="Arial"/>
                <w:lang w:eastAsia="zh-CN"/>
              </w:rPr>
              <w:t>836.5</w:t>
            </w:r>
          </w:p>
        </w:tc>
        <w:tc>
          <w:tcPr>
            <w:tcW w:w="542" w:type="pct"/>
            <w:shd w:val="clear" w:color="auto" w:fill="auto"/>
            <w:noWrap/>
            <w:vAlign w:val="center"/>
          </w:tcPr>
          <w:p w14:paraId="14C8D037" w14:textId="77777777" w:rsidR="004D05EA" w:rsidRPr="00DF6DD6" w:rsidRDefault="004D05EA" w:rsidP="00CE04D0">
            <w:pPr>
              <w:pStyle w:val="TAC"/>
            </w:pPr>
            <w:r w:rsidRPr="00DF6DD6">
              <w:rPr>
                <w:rFonts w:cs="Arial"/>
                <w:lang w:eastAsia="zh-CN"/>
              </w:rPr>
              <w:t>5</w:t>
            </w:r>
          </w:p>
        </w:tc>
        <w:tc>
          <w:tcPr>
            <w:tcW w:w="426" w:type="pct"/>
            <w:shd w:val="clear" w:color="auto" w:fill="auto"/>
            <w:noWrap/>
            <w:vAlign w:val="center"/>
          </w:tcPr>
          <w:p w14:paraId="76E88520" w14:textId="77777777" w:rsidR="004D05EA" w:rsidRPr="00DF6DD6" w:rsidRDefault="004D05EA" w:rsidP="00CE04D0">
            <w:pPr>
              <w:pStyle w:val="TAC"/>
            </w:pPr>
            <w:r w:rsidRPr="00DF6DD6">
              <w:rPr>
                <w:rFonts w:cs="Arial"/>
                <w:lang w:eastAsia="zh-CN"/>
              </w:rPr>
              <w:t>25</w:t>
            </w:r>
          </w:p>
        </w:tc>
        <w:tc>
          <w:tcPr>
            <w:tcW w:w="558" w:type="pct"/>
            <w:shd w:val="clear" w:color="auto" w:fill="auto"/>
            <w:noWrap/>
            <w:vAlign w:val="center"/>
          </w:tcPr>
          <w:p w14:paraId="514810D7" w14:textId="77777777" w:rsidR="004D05EA" w:rsidRPr="00DF6DD6" w:rsidRDefault="004D05EA" w:rsidP="00CE04D0">
            <w:pPr>
              <w:pStyle w:val="TAC"/>
            </w:pPr>
            <w:r w:rsidRPr="00DF6DD6">
              <w:rPr>
                <w:rFonts w:cs="Arial"/>
                <w:lang w:eastAsia="zh-CN"/>
              </w:rPr>
              <w:t>881.5</w:t>
            </w:r>
          </w:p>
        </w:tc>
        <w:tc>
          <w:tcPr>
            <w:tcW w:w="461" w:type="pct"/>
            <w:shd w:val="clear" w:color="auto" w:fill="auto"/>
            <w:noWrap/>
            <w:vAlign w:val="center"/>
          </w:tcPr>
          <w:p w14:paraId="54BAD774" w14:textId="77777777" w:rsidR="004D05EA" w:rsidRPr="00DF6DD6" w:rsidRDefault="004D05EA" w:rsidP="00CE04D0">
            <w:pPr>
              <w:pStyle w:val="TAC"/>
            </w:pPr>
            <w:r w:rsidRPr="00DF6DD6">
              <w:rPr>
                <w:rFonts w:cs="Arial"/>
                <w:lang w:eastAsia="zh-CN"/>
              </w:rPr>
              <w:t>11.1</w:t>
            </w:r>
          </w:p>
        </w:tc>
        <w:tc>
          <w:tcPr>
            <w:tcW w:w="518" w:type="pct"/>
            <w:vAlign w:val="center"/>
          </w:tcPr>
          <w:p w14:paraId="546BB530" w14:textId="77777777" w:rsidR="004D05EA" w:rsidRPr="00DF6DD6" w:rsidRDefault="004D05EA" w:rsidP="00CE04D0">
            <w:pPr>
              <w:pStyle w:val="TAC"/>
            </w:pPr>
            <w:r w:rsidRPr="00DF6DD6">
              <w:rPr>
                <w:rFonts w:cs="Arial"/>
                <w:lang w:eastAsia="ja-JP"/>
              </w:rPr>
              <w:t>IMD4</w:t>
            </w:r>
          </w:p>
        </w:tc>
      </w:tr>
      <w:tr w:rsidR="00F55B07" w:rsidRPr="00DF6DD6" w14:paraId="21AF4B5B" w14:textId="77777777" w:rsidTr="00D95CEA">
        <w:trPr>
          <w:jc w:val="center"/>
        </w:trPr>
        <w:tc>
          <w:tcPr>
            <w:tcW w:w="1329" w:type="pct"/>
            <w:vMerge/>
            <w:shd w:val="clear" w:color="auto" w:fill="auto"/>
            <w:vAlign w:val="center"/>
          </w:tcPr>
          <w:p w14:paraId="45195B9C" w14:textId="77777777" w:rsidR="004D05EA" w:rsidRPr="00DF6DD6" w:rsidRDefault="004D05EA" w:rsidP="00CE04D0">
            <w:pPr>
              <w:pStyle w:val="TAC"/>
            </w:pPr>
          </w:p>
        </w:tc>
        <w:tc>
          <w:tcPr>
            <w:tcW w:w="608" w:type="pct"/>
            <w:shd w:val="clear" w:color="auto" w:fill="auto"/>
            <w:vAlign w:val="center"/>
          </w:tcPr>
          <w:p w14:paraId="78DC4324" w14:textId="77777777" w:rsidR="004D05EA" w:rsidRPr="00DF6DD6" w:rsidRDefault="004D05EA" w:rsidP="00CE04D0">
            <w:pPr>
              <w:pStyle w:val="TAC"/>
            </w:pPr>
            <w:r w:rsidRPr="00DF6DD6">
              <w:rPr>
                <w:rFonts w:eastAsia="MS Mincho" w:cs="Arial"/>
                <w:lang w:eastAsia="ja-JP"/>
              </w:rPr>
              <w:t>n77, n7</w:t>
            </w:r>
            <w:r w:rsidRPr="00DF6DD6">
              <w:rPr>
                <w:rFonts w:cs="Arial"/>
                <w:lang w:eastAsia="zh-CN"/>
              </w:rPr>
              <w:t>8</w:t>
            </w:r>
          </w:p>
        </w:tc>
        <w:tc>
          <w:tcPr>
            <w:tcW w:w="558" w:type="pct"/>
            <w:shd w:val="clear" w:color="auto" w:fill="auto"/>
            <w:noWrap/>
            <w:vAlign w:val="center"/>
          </w:tcPr>
          <w:p w14:paraId="3508A341" w14:textId="7535C03A" w:rsidR="004D05EA" w:rsidRPr="00DF6DD6" w:rsidRDefault="004D05EA" w:rsidP="00CE04D0">
            <w:pPr>
              <w:pStyle w:val="TAC"/>
            </w:pPr>
            <w:r w:rsidRPr="00DF6DD6">
              <w:rPr>
                <w:rFonts w:cs="Arial"/>
                <w:lang w:eastAsia="zh-CN"/>
              </w:rPr>
              <w:t>3391</w:t>
            </w:r>
          </w:p>
        </w:tc>
        <w:tc>
          <w:tcPr>
            <w:tcW w:w="542" w:type="pct"/>
            <w:shd w:val="clear" w:color="auto" w:fill="auto"/>
            <w:noWrap/>
            <w:vAlign w:val="center"/>
          </w:tcPr>
          <w:p w14:paraId="276BD31A" w14:textId="77777777" w:rsidR="004D05EA" w:rsidRPr="00DF6DD6" w:rsidRDefault="004D05EA" w:rsidP="00CE04D0">
            <w:pPr>
              <w:pStyle w:val="TAC"/>
            </w:pPr>
            <w:r w:rsidRPr="00DF6DD6">
              <w:rPr>
                <w:rFonts w:eastAsia="MS Mincho" w:cs="Arial"/>
                <w:lang w:eastAsia="ja-JP"/>
              </w:rPr>
              <w:t>10</w:t>
            </w:r>
          </w:p>
        </w:tc>
        <w:tc>
          <w:tcPr>
            <w:tcW w:w="426" w:type="pct"/>
            <w:shd w:val="clear" w:color="auto" w:fill="auto"/>
            <w:noWrap/>
            <w:vAlign w:val="center"/>
          </w:tcPr>
          <w:p w14:paraId="6E8E41CB" w14:textId="77777777" w:rsidR="004D05EA" w:rsidRPr="00DF6DD6" w:rsidRDefault="004D05EA" w:rsidP="00CE04D0">
            <w:pPr>
              <w:pStyle w:val="TAC"/>
            </w:pPr>
            <w:r w:rsidRPr="00DF6DD6">
              <w:rPr>
                <w:rFonts w:cs="Arial"/>
                <w:lang w:eastAsia="zh-CN"/>
              </w:rPr>
              <w:t>50</w:t>
            </w:r>
          </w:p>
        </w:tc>
        <w:tc>
          <w:tcPr>
            <w:tcW w:w="558" w:type="pct"/>
            <w:shd w:val="clear" w:color="auto" w:fill="auto"/>
            <w:noWrap/>
            <w:vAlign w:val="center"/>
          </w:tcPr>
          <w:p w14:paraId="627EEF2C" w14:textId="2A1C73D2" w:rsidR="004D05EA" w:rsidRPr="00DF6DD6" w:rsidRDefault="004D05EA" w:rsidP="00CE04D0">
            <w:pPr>
              <w:pStyle w:val="TAC"/>
            </w:pPr>
            <w:r w:rsidRPr="00DF6DD6">
              <w:rPr>
                <w:rFonts w:cs="Arial"/>
                <w:lang w:eastAsia="zh-CN"/>
              </w:rPr>
              <w:t>3391</w:t>
            </w:r>
          </w:p>
        </w:tc>
        <w:tc>
          <w:tcPr>
            <w:tcW w:w="461" w:type="pct"/>
            <w:shd w:val="clear" w:color="auto" w:fill="auto"/>
            <w:noWrap/>
            <w:vAlign w:val="center"/>
          </w:tcPr>
          <w:p w14:paraId="3AAA5083" w14:textId="77777777" w:rsidR="004D05EA" w:rsidRPr="00DF6DD6" w:rsidRDefault="004D05EA" w:rsidP="00CE04D0">
            <w:pPr>
              <w:pStyle w:val="TAC"/>
            </w:pPr>
            <w:r w:rsidRPr="00DF6DD6">
              <w:rPr>
                <w:rFonts w:cs="Arial"/>
                <w:lang w:eastAsia="ja-JP"/>
              </w:rPr>
              <w:t>N/A</w:t>
            </w:r>
          </w:p>
        </w:tc>
        <w:tc>
          <w:tcPr>
            <w:tcW w:w="518" w:type="pct"/>
            <w:vAlign w:val="center"/>
          </w:tcPr>
          <w:p w14:paraId="45A9E47C" w14:textId="77777777" w:rsidR="004D05EA" w:rsidRPr="00DF6DD6" w:rsidRDefault="004D05EA" w:rsidP="00CE04D0">
            <w:pPr>
              <w:pStyle w:val="TAC"/>
            </w:pPr>
            <w:r w:rsidRPr="00DF6DD6">
              <w:rPr>
                <w:rFonts w:cs="Arial"/>
                <w:lang w:eastAsia="ja-JP"/>
              </w:rPr>
              <w:t>N/A</w:t>
            </w:r>
          </w:p>
        </w:tc>
      </w:tr>
      <w:tr w:rsidR="00F55B07" w:rsidRPr="00DF6DD6" w14:paraId="5D3E2BE1" w14:textId="77777777" w:rsidTr="00D95CEA">
        <w:trPr>
          <w:jc w:val="center"/>
        </w:trPr>
        <w:tc>
          <w:tcPr>
            <w:tcW w:w="1329" w:type="pct"/>
            <w:vMerge w:val="restart"/>
            <w:shd w:val="clear" w:color="auto" w:fill="auto"/>
            <w:vAlign w:val="center"/>
          </w:tcPr>
          <w:p w14:paraId="5F6E4935" w14:textId="21E11979" w:rsidR="00CE04D0" w:rsidRPr="00DF6DD6" w:rsidRDefault="00CE04D0" w:rsidP="00CE04D0">
            <w:pPr>
              <w:pStyle w:val="TAC"/>
            </w:pPr>
            <w:r>
              <w:t>DC</w:t>
            </w:r>
            <w:r w:rsidRPr="00DF6DD6">
              <w:t>_</w:t>
            </w:r>
            <w:r w:rsidRPr="00DF6DD6">
              <w:rPr>
                <w:rFonts w:hint="eastAsia"/>
              </w:rPr>
              <w:t>28</w:t>
            </w:r>
            <w:r w:rsidRPr="00DF6DD6">
              <w:t>A_n</w:t>
            </w:r>
            <w:r w:rsidRPr="00DF6DD6">
              <w:rPr>
                <w:rFonts w:hint="eastAsia"/>
              </w:rPr>
              <w:t>77</w:t>
            </w:r>
            <w:r w:rsidRPr="00DF6DD6">
              <w:t>A,</w:t>
            </w:r>
          </w:p>
          <w:p w14:paraId="304365C0" w14:textId="539AEE41" w:rsidR="004D05EA" w:rsidRPr="00DF6DD6" w:rsidRDefault="00CE04D0" w:rsidP="00CE04D0">
            <w:pPr>
              <w:pStyle w:val="TAC"/>
            </w:pPr>
            <w:r>
              <w:t>DC</w:t>
            </w:r>
            <w:r w:rsidRPr="00DF6DD6">
              <w:t>_</w:t>
            </w:r>
            <w:r w:rsidRPr="00DF6DD6">
              <w:rPr>
                <w:rFonts w:hint="eastAsia"/>
              </w:rPr>
              <w:t>28</w:t>
            </w:r>
            <w:r w:rsidRPr="00DF6DD6">
              <w:t>A_n</w:t>
            </w:r>
            <w:r w:rsidRPr="00DF6DD6">
              <w:rPr>
                <w:rFonts w:hint="eastAsia"/>
              </w:rPr>
              <w:t>7</w:t>
            </w:r>
            <w:r w:rsidRPr="00DF6DD6">
              <w:t>8A, DC_</w:t>
            </w:r>
            <w:r w:rsidRPr="00DF6DD6">
              <w:rPr>
                <w:rFonts w:hint="eastAsia"/>
                <w:lang w:eastAsia="zh-CN"/>
              </w:rPr>
              <w:t>28A-</w:t>
            </w:r>
            <w:r w:rsidRPr="00DF6DD6">
              <w:t>SUL_n</w:t>
            </w:r>
            <w:r w:rsidRPr="00DF6DD6">
              <w:rPr>
                <w:rFonts w:hint="eastAsia"/>
                <w:lang w:eastAsia="zh-CN"/>
              </w:rPr>
              <w:t>78A</w:t>
            </w:r>
            <w:r w:rsidRPr="00DF6DD6">
              <w:t>-n</w:t>
            </w:r>
            <w:r w:rsidRPr="00DF6DD6">
              <w:rPr>
                <w:rFonts w:hint="eastAsia"/>
                <w:lang w:eastAsia="zh-CN"/>
              </w:rPr>
              <w:t>83A</w:t>
            </w:r>
          </w:p>
        </w:tc>
        <w:tc>
          <w:tcPr>
            <w:tcW w:w="608" w:type="pct"/>
            <w:shd w:val="clear" w:color="auto" w:fill="auto"/>
            <w:vAlign w:val="center"/>
          </w:tcPr>
          <w:p w14:paraId="24A348F3" w14:textId="77777777" w:rsidR="004D05EA" w:rsidRPr="00DF6DD6" w:rsidRDefault="004D05EA" w:rsidP="00CE04D0">
            <w:pPr>
              <w:pStyle w:val="TAC"/>
              <w:rPr>
                <w:rFonts w:eastAsia="MS Mincho"/>
              </w:rPr>
            </w:pPr>
            <w:r w:rsidRPr="00DF6DD6">
              <w:rPr>
                <w:rFonts w:hint="eastAsia"/>
              </w:rPr>
              <w:t>28</w:t>
            </w:r>
          </w:p>
        </w:tc>
        <w:tc>
          <w:tcPr>
            <w:tcW w:w="558" w:type="pct"/>
            <w:shd w:val="clear" w:color="auto" w:fill="auto"/>
            <w:noWrap/>
            <w:vAlign w:val="center"/>
          </w:tcPr>
          <w:p w14:paraId="27324FB8" w14:textId="77777777" w:rsidR="004D05EA" w:rsidRPr="00DF6DD6" w:rsidRDefault="004D05EA" w:rsidP="00CE04D0">
            <w:pPr>
              <w:pStyle w:val="TAC"/>
            </w:pPr>
            <w:r w:rsidRPr="00DF6DD6">
              <w:rPr>
                <w:rFonts w:hint="eastAsia"/>
              </w:rPr>
              <w:t>705.5</w:t>
            </w:r>
          </w:p>
        </w:tc>
        <w:tc>
          <w:tcPr>
            <w:tcW w:w="542" w:type="pct"/>
            <w:shd w:val="clear" w:color="auto" w:fill="auto"/>
            <w:noWrap/>
            <w:vAlign w:val="center"/>
          </w:tcPr>
          <w:p w14:paraId="50291D96" w14:textId="77777777" w:rsidR="004D05EA" w:rsidRPr="00DF6DD6" w:rsidRDefault="004D05EA" w:rsidP="00CE04D0">
            <w:pPr>
              <w:pStyle w:val="TAC"/>
              <w:rPr>
                <w:rFonts w:eastAsia="MS Mincho"/>
              </w:rPr>
            </w:pPr>
            <w:r w:rsidRPr="00DF6DD6">
              <w:t>5</w:t>
            </w:r>
          </w:p>
        </w:tc>
        <w:tc>
          <w:tcPr>
            <w:tcW w:w="426" w:type="pct"/>
            <w:shd w:val="clear" w:color="auto" w:fill="auto"/>
            <w:noWrap/>
            <w:vAlign w:val="center"/>
          </w:tcPr>
          <w:p w14:paraId="5460D1DE" w14:textId="77777777" w:rsidR="004D05EA" w:rsidRPr="00DF6DD6" w:rsidRDefault="004D05EA" w:rsidP="00CE04D0">
            <w:pPr>
              <w:pStyle w:val="TAC"/>
            </w:pPr>
            <w:r w:rsidRPr="00DF6DD6">
              <w:t>25</w:t>
            </w:r>
          </w:p>
        </w:tc>
        <w:tc>
          <w:tcPr>
            <w:tcW w:w="558" w:type="pct"/>
            <w:shd w:val="clear" w:color="auto" w:fill="auto"/>
            <w:noWrap/>
            <w:vAlign w:val="center"/>
          </w:tcPr>
          <w:p w14:paraId="21600B57" w14:textId="77777777" w:rsidR="004D05EA" w:rsidRPr="00DF6DD6" w:rsidRDefault="004D05EA" w:rsidP="00CE04D0">
            <w:pPr>
              <w:pStyle w:val="TAC"/>
            </w:pPr>
            <w:r w:rsidRPr="00DF6DD6">
              <w:rPr>
                <w:rFonts w:hint="eastAsia"/>
              </w:rPr>
              <w:t>760.5</w:t>
            </w:r>
          </w:p>
        </w:tc>
        <w:tc>
          <w:tcPr>
            <w:tcW w:w="461" w:type="pct"/>
            <w:shd w:val="clear" w:color="auto" w:fill="auto"/>
            <w:noWrap/>
            <w:vAlign w:val="center"/>
          </w:tcPr>
          <w:p w14:paraId="7C9FCC56" w14:textId="77777777" w:rsidR="004D05EA" w:rsidRPr="00DF6DD6" w:rsidRDefault="004D05EA" w:rsidP="00CE04D0">
            <w:pPr>
              <w:pStyle w:val="TAC"/>
            </w:pPr>
            <w:r w:rsidRPr="00DF6DD6">
              <w:t>5.5</w:t>
            </w:r>
          </w:p>
        </w:tc>
        <w:tc>
          <w:tcPr>
            <w:tcW w:w="518" w:type="pct"/>
            <w:vAlign w:val="center"/>
          </w:tcPr>
          <w:p w14:paraId="53757CB6" w14:textId="77777777" w:rsidR="004D05EA" w:rsidRPr="00DF6DD6" w:rsidRDefault="004D05EA" w:rsidP="00CE04D0">
            <w:pPr>
              <w:pStyle w:val="TAC"/>
            </w:pPr>
            <w:r w:rsidRPr="00DF6DD6">
              <w:t>IMD</w:t>
            </w:r>
            <w:r w:rsidRPr="00DF6DD6">
              <w:rPr>
                <w:rFonts w:hint="eastAsia"/>
              </w:rPr>
              <w:t>5</w:t>
            </w:r>
          </w:p>
        </w:tc>
      </w:tr>
      <w:tr w:rsidR="00F55B07" w:rsidRPr="00DF6DD6" w14:paraId="44EE0E22" w14:textId="77777777" w:rsidTr="00D95CEA">
        <w:trPr>
          <w:jc w:val="center"/>
        </w:trPr>
        <w:tc>
          <w:tcPr>
            <w:tcW w:w="1329" w:type="pct"/>
            <w:vMerge/>
            <w:shd w:val="clear" w:color="auto" w:fill="auto"/>
            <w:vAlign w:val="center"/>
          </w:tcPr>
          <w:p w14:paraId="352647CE" w14:textId="77777777" w:rsidR="004D05EA" w:rsidRPr="00DF6DD6" w:rsidRDefault="004D05EA" w:rsidP="00CE04D0">
            <w:pPr>
              <w:pStyle w:val="TAC"/>
            </w:pPr>
          </w:p>
        </w:tc>
        <w:tc>
          <w:tcPr>
            <w:tcW w:w="608" w:type="pct"/>
            <w:shd w:val="clear" w:color="auto" w:fill="auto"/>
            <w:vAlign w:val="center"/>
          </w:tcPr>
          <w:p w14:paraId="189D8759" w14:textId="77777777" w:rsidR="004D05EA" w:rsidRPr="00DF6DD6" w:rsidRDefault="004D05EA" w:rsidP="00CE04D0">
            <w:pPr>
              <w:pStyle w:val="TAC"/>
              <w:rPr>
                <w:rFonts w:eastAsia="MS Mincho"/>
              </w:rPr>
            </w:pPr>
            <w:r w:rsidRPr="00DF6DD6">
              <w:rPr>
                <w:rFonts w:hint="eastAsia"/>
              </w:rPr>
              <w:t>n77</w:t>
            </w:r>
            <w:r w:rsidRPr="00DF6DD6">
              <w:t>, n78</w:t>
            </w:r>
          </w:p>
        </w:tc>
        <w:tc>
          <w:tcPr>
            <w:tcW w:w="558" w:type="pct"/>
            <w:shd w:val="clear" w:color="auto" w:fill="auto"/>
            <w:noWrap/>
            <w:vAlign w:val="center"/>
          </w:tcPr>
          <w:p w14:paraId="6E5E2F2E" w14:textId="77777777" w:rsidR="004D05EA" w:rsidRPr="00DF6DD6" w:rsidRDefault="004D05EA" w:rsidP="00CE04D0">
            <w:pPr>
              <w:pStyle w:val="TAC"/>
            </w:pPr>
            <w:r w:rsidRPr="00DF6DD6">
              <w:rPr>
                <w:rFonts w:hint="eastAsia"/>
              </w:rPr>
              <w:t>3582.5</w:t>
            </w:r>
          </w:p>
        </w:tc>
        <w:tc>
          <w:tcPr>
            <w:tcW w:w="542" w:type="pct"/>
            <w:shd w:val="clear" w:color="auto" w:fill="auto"/>
            <w:noWrap/>
            <w:vAlign w:val="center"/>
          </w:tcPr>
          <w:p w14:paraId="2E44ED5A" w14:textId="77777777" w:rsidR="004D05EA" w:rsidRPr="00DF6DD6" w:rsidRDefault="004D05EA" w:rsidP="00CE04D0">
            <w:pPr>
              <w:pStyle w:val="TAC"/>
              <w:rPr>
                <w:rFonts w:eastAsia="MS Mincho"/>
              </w:rPr>
            </w:pPr>
            <w:r w:rsidRPr="00DF6DD6">
              <w:rPr>
                <w:rFonts w:hint="eastAsia"/>
              </w:rPr>
              <w:t>10</w:t>
            </w:r>
          </w:p>
        </w:tc>
        <w:tc>
          <w:tcPr>
            <w:tcW w:w="426" w:type="pct"/>
            <w:shd w:val="clear" w:color="auto" w:fill="auto"/>
            <w:noWrap/>
            <w:vAlign w:val="center"/>
          </w:tcPr>
          <w:p w14:paraId="25525011" w14:textId="209417C8" w:rsidR="004D05EA" w:rsidRPr="00DF6DD6" w:rsidRDefault="004D05EA" w:rsidP="00CE04D0">
            <w:pPr>
              <w:pStyle w:val="TAC"/>
            </w:pPr>
            <w:r w:rsidRPr="00DF6DD6">
              <w:t>50</w:t>
            </w:r>
          </w:p>
        </w:tc>
        <w:tc>
          <w:tcPr>
            <w:tcW w:w="558" w:type="pct"/>
            <w:shd w:val="clear" w:color="auto" w:fill="auto"/>
            <w:noWrap/>
            <w:vAlign w:val="center"/>
          </w:tcPr>
          <w:p w14:paraId="61D662C2" w14:textId="77777777" w:rsidR="004D05EA" w:rsidRPr="00DF6DD6" w:rsidRDefault="004D05EA" w:rsidP="00CE04D0">
            <w:pPr>
              <w:pStyle w:val="TAC"/>
            </w:pPr>
            <w:r w:rsidRPr="00DF6DD6">
              <w:rPr>
                <w:rFonts w:hint="eastAsia"/>
              </w:rPr>
              <w:t>3582.5</w:t>
            </w:r>
          </w:p>
        </w:tc>
        <w:tc>
          <w:tcPr>
            <w:tcW w:w="461" w:type="pct"/>
            <w:shd w:val="clear" w:color="auto" w:fill="auto"/>
            <w:noWrap/>
            <w:vAlign w:val="center"/>
          </w:tcPr>
          <w:p w14:paraId="78978A5C" w14:textId="77777777" w:rsidR="004D05EA" w:rsidRPr="00DF6DD6" w:rsidRDefault="004D05EA" w:rsidP="00CE04D0">
            <w:pPr>
              <w:pStyle w:val="TAC"/>
            </w:pPr>
            <w:r w:rsidRPr="00DF6DD6">
              <w:t>N/A</w:t>
            </w:r>
          </w:p>
        </w:tc>
        <w:tc>
          <w:tcPr>
            <w:tcW w:w="518" w:type="pct"/>
            <w:vAlign w:val="center"/>
          </w:tcPr>
          <w:p w14:paraId="71402591" w14:textId="77777777" w:rsidR="004D05EA" w:rsidRPr="00DF6DD6" w:rsidRDefault="004D05EA" w:rsidP="00CE04D0">
            <w:pPr>
              <w:pStyle w:val="TAC"/>
            </w:pPr>
            <w:r w:rsidRPr="00DF6DD6">
              <w:t>N/A</w:t>
            </w:r>
          </w:p>
        </w:tc>
      </w:tr>
      <w:tr w:rsidR="00F55B07" w:rsidRPr="00DF6DD6" w14:paraId="34689FDA" w14:textId="77777777" w:rsidTr="00D95CEA">
        <w:trPr>
          <w:jc w:val="center"/>
        </w:trPr>
        <w:tc>
          <w:tcPr>
            <w:tcW w:w="1329" w:type="pct"/>
            <w:vMerge w:val="restart"/>
            <w:shd w:val="clear" w:color="auto" w:fill="auto"/>
            <w:vAlign w:val="center"/>
          </w:tcPr>
          <w:p w14:paraId="7BA0FBE6" w14:textId="77777777" w:rsidR="004D05EA" w:rsidRPr="00DF6DD6" w:rsidRDefault="004D05EA" w:rsidP="00CE04D0">
            <w:pPr>
              <w:pStyle w:val="TAC"/>
            </w:pPr>
            <w:r w:rsidRPr="00DF6DD6">
              <w:t>DC_66</w:t>
            </w:r>
            <w:r w:rsidRPr="00DF6DD6">
              <w:rPr>
                <w:rFonts w:hint="eastAsia"/>
              </w:rPr>
              <w:t>A</w:t>
            </w:r>
            <w:r w:rsidRPr="00DF6DD6">
              <w:t>_</w:t>
            </w:r>
            <w:r w:rsidRPr="00DF6DD6">
              <w:rPr>
                <w:rFonts w:hint="eastAsia"/>
              </w:rPr>
              <w:t>n</w:t>
            </w:r>
            <w:r w:rsidRPr="00DF6DD6">
              <w:t>5A</w:t>
            </w:r>
          </w:p>
        </w:tc>
        <w:tc>
          <w:tcPr>
            <w:tcW w:w="608" w:type="pct"/>
            <w:shd w:val="clear" w:color="auto" w:fill="auto"/>
            <w:vAlign w:val="center"/>
          </w:tcPr>
          <w:p w14:paraId="69ECA6AE" w14:textId="77777777" w:rsidR="004D05EA" w:rsidRPr="00DF6DD6" w:rsidRDefault="004D05EA" w:rsidP="00CE04D0">
            <w:pPr>
              <w:pStyle w:val="TAC"/>
            </w:pPr>
            <w:r w:rsidRPr="00DF6DD6">
              <w:t>n5</w:t>
            </w:r>
          </w:p>
        </w:tc>
        <w:tc>
          <w:tcPr>
            <w:tcW w:w="558" w:type="pct"/>
            <w:shd w:val="clear" w:color="auto" w:fill="auto"/>
            <w:noWrap/>
            <w:vAlign w:val="center"/>
          </w:tcPr>
          <w:p w14:paraId="36C3526E" w14:textId="77777777" w:rsidR="004D05EA" w:rsidRPr="00DF6DD6" w:rsidRDefault="004D05EA" w:rsidP="00CE04D0">
            <w:pPr>
              <w:pStyle w:val="TAC"/>
            </w:pPr>
            <w:r w:rsidRPr="00DF6DD6">
              <w:rPr>
                <w:rFonts w:cs="Arial"/>
                <w:lang w:eastAsia="ko-KR"/>
              </w:rPr>
              <w:t>838</w:t>
            </w:r>
          </w:p>
        </w:tc>
        <w:tc>
          <w:tcPr>
            <w:tcW w:w="542" w:type="pct"/>
            <w:shd w:val="clear" w:color="auto" w:fill="auto"/>
            <w:noWrap/>
            <w:vAlign w:val="center"/>
          </w:tcPr>
          <w:p w14:paraId="7E3E0B0B" w14:textId="77777777" w:rsidR="004D05EA" w:rsidRPr="00DF6DD6" w:rsidRDefault="004D05EA" w:rsidP="00CE04D0">
            <w:pPr>
              <w:pStyle w:val="TAC"/>
            </w:pPr>
            <w:r w:rsidRPr="00DF6DD6">
              <w:rPr>
                <w:rFonts w:cs="Arial"/>
                <w:lang w:eastAsia="ko-KR"/>
              </w:rPr>
              <w:t>5</w:t>
            </w:r>
          </w:p>
        </w:tc>
        <w:tc>
          <w:tcPr>
            <w:tcW w:w="426" w:type="pct"/>
            <w:shd w:val="clear" w:color="auto" w:fill="auto"/>
            <w:noWrap/>
            <w:vAlign w:val="center"/>
          </w:tcPr>
          <w:p w14:paraId="2D3A90F8" w14:textId="77777777" w:rsidR="004D05EA" w:rsidRPr="00DF6DD6" w:rsidRDefault="004D05EA" w:rsidP="00CE04D0">
            <w:pPr>
              <w:pStyle w:val="TAC"/>
            </w:pPr>
            <w:r w:rsidRPr="00DF6DD6">
              <w:rPr>
                <w:rFonts w:cs="Arial"/>
                <w:lang w:eastAsia="ko-KR"/>
              </w:rPr>
              <w:t>25</w:t>
            </w:r>
          </w:p>
        </w:tc>
        <w:tc>
          <w:tcPr>
            <w:tcW w:w="558" w:type="pct"/>
            <w:shd w:val="clear" w:color="auto" w:fill="auto"/>
            <w:noWrap/>
            <w:vAlign w:val="center"/>
          </w:tcPr>
          <w:p w14:paraId="3AD84A31" w14:textId="77777777" w:rsidR="004D05EA" w:rsidRPr="00DF6DD6" w:rsidRDefault="004D05EA" w:rsidP="00CE04D0">
            <w:pPr>
              <w:pStyle w:val="TAC"/>
            </w:pPr>
            <w:r w:rsidRPr="00DF6DD6">
              <w:rPr>
                <w:rFonts w:cs="Arial"/>
                <w:lang w:eastAsia="ko-KR"/>
              </w:rPr>
              <w:t>883</w:t>
            </w:r>
          </w:p>
        </w:tc>
        <w:tc>
          <w:tcPr>
            <w:tcW w:w="461" w:type="pct"/>
            <w:shd w:val="clear" w:color="auto" w:fill="auto"/>
            <w:noWrap/>
            <w:vAlign w:val="center"/>
          </w:tcPr>
          <w:p w14:paraId="16A31A50" w14:textId="77777777" w:rsidR="004D05EA" w:rsidRPr="00DF6DD6" w:rsidRDefault="004D05EA" w:rsidP="00CE04D0">
            <w:pPr>
              <w:pStyle w:val="TAC"/>
            </w:pPr>
            <w:r w:rsidRPr="00DF6DD6">
              <w:rPr>
                <w:rFonts w:cs="Arial"/>
                <w:lang w:eastAsia="ko-KR"/>
              </w:rPr>
              <w:t>30</w:t>
            </w:r>
          </w:p>
        </w:tc>
        <w:tc>
          <w:tcPr>
            <w:tcW w:w="518" w:type="pct"/>
            <w:vAlign w:val="center"/>
          </w:tcPr>
          <w:p w14:paraId="3335DCE9" w14:textId="77777777" w:rsidR="004D05EA" w:rsidRPr="00DF6DD6" w:rsidRDefault="004D05EA" w:rsidP="00CE04D0">
            <w:pPr>
              <w:pStyle w:val="TAC"/>
            </w:pPr>
            <w:r w:rsidRPr="00DF6DD6">
              <w:rPr>
                <w:rFonts w:cs="Arial"/>
                <w:lang w:eastAsia="ko-KR"/>
              </w:rPr>
              <w:t>IMD2</w:t>
            </w:r>
            <w:r w:rsidRPr="00DF6DD6">
              <w:rPr>
                <w:rFonts w:cs="Arial"/>
                <w:vertAlign w:val="superscript"/>
                <w:lang w:eastAsia="ko-KR"/>
              </w:rPr>
              <w:t>3</w:t>
            </w:r>
          </w:p>
        </w:tc>
      </w:tr>
      <w:tr w:rsidR="00F55B07" w:rsidRPr="00DF6DD6" w14:paraId="2D84425A" w14:textId="77777777" w:rsidTr="00D95CEA">
        <w:trPr>
          <w:jc w:val="center"/>
        </w:trPr>
        <w:tc>
          <w:tcPr>
            <w:tcW w:w="1329" w:type="pct"/>
            <w:vMerge/>
            <w:shd w:val="clear" w:color="auto" w:fill="auto"/>
            <w:vAlign w:val="center"/>
          </w:tcPr>
          <w:p w14:paraId="2CC9336E" w14:textId="77777777" w:rsidR="004D05EA" w:rsidRPr="00DF6DD6" w:rsidRDefault="004D05EA" w:rsidP="00CE04D0">
            <w:pPr>
              <w:pStyle w:val="TAC"/>
            </w:pPr>
          </w:p>
        </w:tc>
        <w:tc>
          <w:tcPr>
            <w:tcW w:w="608" w:type="pct"/>
            <w:shd w:val="clear" w:color="auto" w:fill="auto"/>
            <w:vAlign w:val="center"/>
          </w:tcPr>
          <w:p w14:paraId="3DC6D682" w14:textId="77777777" w:rsidR="004D05EA" w:rsidRPr="00DF6DD6" w:rsidRDefault="004D05EA" w:rsidP="00CE04D0">
            <w:pPr>
              <w:pStyle w:val="TAC"/>
            </w:pPr>
            <w:r w:rsidRPr="00DF6DD6">
              <w:t>66</w:t>
            </w:r>
          </w:p>
        </w:tc>
        <w:tc>
          <w:tcPr>
            <w:tcW w:w="558" w:type="pct"/>
            <w:shd w:val="clear" w:color="auto" w:fill="auto"/>
            <w:noWrap/>
            <w:vAlign w:val="center"/>
          </w:tcPr>
          <w:p w14:paraId="10200103" w14:textId="77777777" w:rsidR="004D05EA" w:rsidRPr="00DF6DD6" w:rsidRDefault="004D05EA" w:rsidP="00CE04D0">
            <w:pPr>
              <w:pStyle w:val="TAC"/>
            </w:pPr>
            <w:r w:rsidRPr="00DF6DD6">
              <w:rPr>
                <w:rFonts w:cs="Arial"/>
                <w:lang w:eastAsia="ko-KR"/>
              </w:rPr>
              <w:t>1721</w:t>
            </w:r>
          </w:p>
        </w:tc>
        <w:tc>
          <w:tcPr>
            <w:tcW w:w="542" w:type="pct"/>
            <w:shd w:val="clear" w:color="auto" w:fill="auto"/>
            <w:noWrap/>
            <w:vAlign w:val="center"/>
          </w:tcPr>
          <w:p w14:paraId="36D38404" w14:textId="77777777" w:rsidR="004D05EA" w:rsidRPr="00DF6DD6" w:rsidRDefault="004D05EA" w:rsidP="00CE04D0">
            <w:pPr>
              <w:pStyle w:val="TAC"/>
            </w:pPr>
            <w:r w:rsidRPr="00DF6DD6">
              <w:rPr>
                <w:rFonts w:cs="Arial"/>
                <w:lang w:eastAsia="ko-KR"/>
              </w:rPr>
              <w:t>5</w:t>
            </w:r>
          </w:p>
        </w:tc>
        <w:tc>
          <w:tcPr>
            <w:tcW w:w="426" w:type="pct"/>
            <w:shd w:val="clear" w:color="auto" w:fill="auto"/>
            <w:noWrap/>
            <w:vAlign w:val="center"/>
          </w:tcPr>
          <w:p w14:paraId="6B7C6292" w14:textId="77777777" w:rsidR="004D05EA" w:rsidRPr="00DF6DD6" w:rsidRDefault="004D05EA" w:rsidP="00CE04D0">
            <w:pPr>
              <w:pStyle w:val="TAC"/>
            </w:pPr>
            <w:r w:rsidRPr="00DF6DD6">
              <w:rPr>
                <w:rFonts w:cs="Arial"/>
                <w:lang w:eastAsia="ko-KR"/>
              </w:rPr>
              <w:t>25</w:t>
            </w:r>
          </w:p>
        </w:tc>
        <w:tc>
          <w:tcPr>
            <w:tcW w:w="558" w:type="pct"/>
            <w:shd w:val="clear" w:color="auto" w:fill="auto"/>
            <w:noWrap/>
            <w:vAlign w:val="center"/>
          </w:tcPr>
          <w:p w14:paraId="1DDE6211" w14:textId="77777777" w:rsidR="004D05EA" w:rsidRPr="00DF6DD6" w:rsidRDefault="004D05EA" w:rsidP="00CE04D0">
            <w:pPr>
              <w:pStyle w:val="TAC"/>
            </w:pPr>
            <w:r w:rsidRPr="00DF6DD6">
              <w:rPr>
                <w:rFonts w:cs="Arial"/>
                <w:lang w:eastAsia="ko-KR"/>
              </w:rPr>
              <w:t>2121</w:t>
            </w:r>
          </w:p>
        </w:tc>
        <w:tc>
          <w:tcPr>
            <w:tcW w:w="461" w:type="pct"/>
            <w:shd w:val="clear" w:color="auto" w:fill="auto"/>
            <w:noWrap/>
            <w:vAlign w:val="center"/>
          </w:tcPr>
          <w:p w14:paraId="7764F6B8" w14:textId="77777777" w:rsidR="004D05EA" w:rsidRPr="00DF6DD6" w:rsidRDefault="004D05EA" w:rsidP="00CE04D0">
            <w:pPr>
              <w:pStyle w:val="TAC"/>
            </w:pPr>
            <w:r w:rsidRPr="00DF6DD6">
              <w:rPr>
                <w:rFonts w:cs="Arial"/>
                <w:lang w:eastAsia="ko-KR"/>
              </w:rPr>
              <w:t>N/A</w:t>
            </w:r>
          </w:p>
        </w:tc>
        <w:tc>
          <w:tcPr>
            <w:tcW w:w="518" w:type="pct"/>
            <w:vAlign w:val="center"/>
          </w:tcPr>
          <w:p w14:paraId="520539B9" w14:textId="77777777" w:rsidR="004D05EA" w:rsidRPr="00DF6DD6" w:rsidRDefault="004D05EA" w:rsidP="00CE04D0">
            <w:pPr>
              <w:pStyle w:val="TAC"/>
            </w:pPr>
            <w:r w:rsidRPr="00DF6DD6">
              <w:rPr>
                <w:rFonts w:cs="Arial"/>
                <w:lang w:eastAsia="ja-JP"/>
              </w:rPr>
              <w:t>N/A</w:t>
            </w:r>
          </w:p>
        </w:tc>
      </w:tr>
      <w:tr w:rsidR="00F55B07" w:rsidRPr="00DF6DD6" w14:paraId="5029CF71" w14:textId="77777777" w:rsidTr="00D95CEA">
        <w:trPr>
          <w:jc w:val="center"/>
        </w:trPr>
        <w:tc>
          <w:tcPr>
            <w:tcW w:w="1329" w:type="pct"/>
            <w:vMerge w:val="restart"/>
            <w:shd w:val="clear" w:color="auto" w:fill="auto"/>
            <w:vAlign w:val="center"/>
          </w:tcPr>
          <w:p w14:paraId="45F24FDC" w14:textId="77777777" w:rsidR="004D05EA" w:rsidRPr="00DF6DD6" w:rsidRDefault="004D05EA" w:rsidP="00CE04D0">
            <w:pPr>
              <w:pStyle w:val="TAC"/>
            </w:pPr>
            <w:r w:rsidRPr="00DF6DD6">
              <w:rPr>
                <w:rFonts w:cs="Arial"/>
                <w:lang w:eastAsia="ja-JP"/>
              </w:rPr>
              <w:t>DC_66A_n71A</w:t>
            </w:r>
          </w:p>
        </w:tc>
        <w:tc>
          <w:tcPr>
            <w:tcW w:w="608" w:type="pct"/>
            <w:shd w:val="clear" w:color="auto" w:fill="auto"/>
            <w:vAlign w:val="center"/>
          </w:tcPr>
          <w:p w14:paraId="7BEE8A9A" w14:textId="77777777" w:rsidR="004D05EA" w:rsidRPr="00DF6DD6" w:rsidRDefault="004D05EA" w:rsidP="00CE04D0">
            <w:pPr>
              <w:pStyle w:val="TAC"/>
            </w:pPr>
            <w:r w:rsidRPr="00DF6DD6">
              <w:rPr>
                <w:rFonts w:cs="Arial"/>
                <w:lang w:eastAsia="ja-JP"/>
              </w:rPr>
              <w:t>66</w:t>
            </w:r>
          </w:p>
        </w:tc>
        <w:tc>
          <w:tcPr>
            <w:tcW w:w="558" w:type="pct"/>
            <w:shd w:val="clear" w:color="auto" w:fill="auto"/>
            <w:noWrap/>
            <w:vAlign w:val="center"/>
          </w:tcPr>
          <w:p w14:paraId="0948346E" w14:textId="77777777" w:rsidR="004D05EA" w:rsidRPr="00DF6DD6" w:rsidRDefault="004D05EA" w:rsidP="00CE04D0">
            <w:pPr>
              <w:pStyle w:val="TAC"/>
            </w:pPr>
            <w:r w:rsidRPr="00DF6DD6">
              <w:rPr>
                <w:rFonts w:cs="Arial"/>
                <w:szCs w:val="18"/>
                <w:lang w:eastAsia="ko-KR"/>
              </w:rPr>
              <w:t>1750</w:t>
            </w:r>
          </w:p>
        </w:tc>
        <w:tc>
          <w:tcPr>
            <w:tcW w:w="542" w:type="pct"/>
            <w:shd w:val="clear" w:color="auto" w:fill="auto"/>
            <w:noWrap/>
            <w:vAlign w:val="center"/>
          </w:tcPr>
          <w:p w14:paraId="32100474" w14:textId="77777777" w:rsidR="004D05EA" w:rsidRPr="00DF6DD6" w:rsidRDefault="004D05EA" w:rsidP="00CE04D0">
            <w:pPr>
              <w:pStyle w:val="TAC"/>
            </w:pPr>
            <w:r w:rsidRPr="00DF6DD6">
              <w:rPr>
                <w:rFonts w:cs="Arial"/>
                <w:szCs w:val="18"/>
                <w:lang w:eastAsia="ko-KR"/>
              </w:rPr>
              <w:t>5</w:t>
            </w:r>
          </w:p>
        </w:tc>
        <w:tc>
          <w:tcPr>
            <w:tcW w:w="426" w:type="pct"/>
            <w:shd w:val="clear" w:color="auto" w:fill="auto"/>
            <w:noWrap/>
            <w:vAlign w:val="center"/>
          </w:tcPr>
          <w:p w14:paraId="2B879B3A" w14:textId="77777777" w:rsidR="004D05EA" w:rsidRPr="00DF6DD6" w:rsidRDefault="004D05EA" w:rsidP="00CE04D0">
            <w:pPr>
              <w:pStyle w:val="TAC"/>
            </w:pPr>
            <w:r w:rsidRPr="00DF6DD6">
              <w:rPr>
                <w:rFonts w:cs="Arial"/>
                <w:szCs w:val="18"/>
                <w:lang w:eastAsia="ko-KR"/>
              </w:rPr>
              <w:t>25</w:t>
            </w:r>
          </w:p>
        </w:tc>
        <w:tc>
          <w:tcPr>
            <w:tcW w:w="558" w:type="pct"/>
            <w:shd w:val="clear" w:color="auto" w:fill="auto"/>
            <w:noWrap/>
            <w:vAlign w:val="center"/>
          </w:tcPr>
          <w:p w14:paraId="0C5AC5AF" w14:textId="77777777" w:rsidR="004D05EA" w:rsidRPr="00DF6DD6" w:rsidRDefault="004D05EA" w:rsidP="00CE04D0">
            <w:pPr>
              <w:pStyle w:val="TAC"/>
            </w:pPr>
            <w:r w:rsidRPr="00DF6DD6">
              <w:rPr>
                <w:rFonts w:cs="Arial"/>
                <w:szCs w:val="18"/>
                <w:lang w:eastAsia="ko-KR"/>
              </w:rPr>
              <w:t>2150</w:t>
            </w:r>
          </w:p>
        </w:tc>
        <w:tc>
          <w:tcPr>
            <w:tcW w:w="461" w:type="pct"/>
            <w:shd w:val="clear" w:color="auto" w:fill="auto"/>
            <w:noWrap/>
            <w:vAlign w:val="center"/>
          </w:tcPr>
          <w:p w14:paraId="115E743D" w14:textId="77777777" w:rsidR="004D05EA" w:rsidRPr="00DF6DD6" w:rsidRDefault="004D05EA" w:rsidP="00CE04D0">
            <w:pPr>
              <w:pStyle w:val="TAC"/>
            </w:pPr>
            <w:r w:rsidRPr="00DF6DD6">
              <w:rPr>
                <w:rFonts w:cs="Arial"/>
                <w:lang w:eastAsia="ja-JP"/>
              </w:rPr>
              <w:t>5</w:t>
            </w:r>
          </w:p>
        </w:tc>
        <w:tc>
          <w:tcPr>
            <w:tcW w:w="518" w:type="pct"/>
            <w:vAlign w:val="center"/>
          </w:tcPr>
          <w:p w14:paraId="1ABFEE68" w14:textId="77777777" w:rsidR="004D05EA" w:rsidRPr="00DF6DD6" w:rsidRDefault="004D05EA" w:rsidP="00CE04D0">
            <w:pPr>
              <w:pStyle w:val="TAC"/>
            </w:pPr>
            <w:r w:rsidRPr="00DF6DD6">
              <w:rPr>
                <w:rFonts w:cs="Arial"/>
                <w:lang w:eastAsia="ja-JP"/>
              </w:rPr>
              <w:t>IMD4</w:t>
            </w:r>
          </w:p>
        </w:tc>
      </w:tr>
      <w:tr w:rsidR="00F55B07" w:rsidRPr="00DF6DD6" w14:paraId="38522597" w14:textId="77777777" w:rsidTr="00D95CEA">
        <w:trPr>
          <w:jc w:val="center"/>
        </w:trPr>
        <w:tc>
          <w:tcPr>
            <w:tcW w:w="1329" w:type="pct"/>
            <w:vMerge/>
            <w:shd w:val="clear" w:color="auto" w:fill="auto"/>
            <w:vAlign w:val="center"/>
          </w:tcPr>
          <w:p w14:paraId="6F07FCB6" w14:textId="77777777" w:rsidR="004D05EA" w:rsidRPr="00DF6DD6" w:rsidRDefault="004D05EA" w:rsidP="00A6034C">
            <w:pPr>
              <w:pStyle w:val="TAC"/>
              <w:keepNext w:val="0"/>
            </w:pPr>
          </w:p>
        </w:tc>
        <w:tc>
          <w:tcPr>
            <w:tcW w:w="608" w:type="pct"/>
            <w:shd w:val="clear" w:color="auto" w:fill="auto"/>
            <w:vAlign w:val="center"/>
          </w:tcPr>
          <w:p w14:paraId="2076CA14" w14:textId="77777777" w:rsidR="004D05EA" w:rsidRPr="00DF6DD6" w:rsidRDefault="004D05EA" w:rsidP="00CE04D0">
            <w:pPr>
              <w:pStyle w:val="TAC"/>
            </w:pPr>
            <w:r w:rsidRPr="00DF6DD6">
              <w:rPr>
                <w:rFonts w:cs="Arial"/>
                <w:lang w:eastAsia="ja-JP"/>
              </w:rPr>
              <w:t>n71</w:t>
            </w:r>
          </w:p>
        </w:tc>
        <w:tc>
          <w:tcPr>
            <w:tcW w:w="558" w:type="pct"/>
            <w:shd w:val="clear" w:color="auto" w:fill="auto"/>
            <w:noWrap/>
            <w:vAlign w:val="center"/>
          </w:tcPr>
          <w:p w14:paraId="083333C4" w14:textId="77777777" w:rsidR="004D05EA" w:rsidRPr="00DF6DD6" w:rsidRDefault="004D05EA" w:rsidP="00CE04D0">
            <w:pPr>
              <w:pStyle w:val="TAC"/>
            </w:pPr>
            <w:r w:rsidRPr="00DF6DD6">
              <w:rPr>
                <w:rFonts w:cs="Arial"/>
                <w:lang w:eastAsia="ja-JP"/>
              </w:rPr>
              <w:t>675</w:t>
            </w:r>
          </w:p>
        </w:tc>
        <w:tc>
          <w:tcPr>
            <w:tcW w:w="542" w:type="pct"/>
            <w:shd w:val="clear" w:color="auto" w:fill="auto"/>
            <w:noWrap/>
            <w:vAlign w:val="center"/>
          </w:tcPr>
          <w:p w14:paraId="2F559928" w14:textId="77777777" w:rsidR="004D05EA" w:rsidRPr="00DF6DD6" w:rsidRDefault="004D05EA" w:rsidP="00CE04D0">
            <w:pPr>
              <w:pStyle w:val="TAC"/>
            </w:pPr>
            <w:r w:rsidRPr="00DF6DD6">
              <w:rPr>
                <w:rFonts w:cs="Arial"/>
                <w:lang w:eastAsia="ja-JP"/>
              </w:rPr>
              <w:t>5</w:t>
            </w:r>
          </w:p>
        </w:tc>
        <w:tc>
          <w:tcPr>
            <w:tcW w:w="426" w:type="pct"/>
            <w:shd w:val="clear" w:color="auto" w:fill="auto"/>
            <w:noWrap/>
            <w:vAlign w:val="center"/>
          </w:tcPr>
          <w:p w14:paraId="01E15ACB" w14:textId="77777777" w:rsidR="004D05EA" w:rsidRPr="00DF6DD6" w:rsidRDefault="004D05EA" w:rsidP="00CE04D0">
            <w:pPr>
              <w:pStyle w:val="TAC"/>
            </w:pPr>
            <w:r w:rsidRPr="00DF6DD6">
              <w:rPr>
                <w:rFonts w:cs="Arial"/>
                <w:lang w:eastAsia="ja-JP"/>
              </w:rPr>
              <w:t>25</w:t>
            </w:r>
          </w:p>
        </w:tc>
        <w:tc>
          <w:tcPr>
            <w:tcW w:w="558" w:type="pct"/>
            <w:shd w:val="clear" w:color="auto" w:fill="auto"/>
            <w:noWrap/>
            <w:vAlign w:val="center"/>
          </w:tcPr>
          <w:p w14:paraId="3D64C742" w14:textId="77777777" w:rsidR="004D05EA" w:rsidRPr="00DF6DD6" w:rsidRDefault="004D05EA" w:rsidP="00CE04D0">
            <w:pPr>
              <w:pStyle w:val="TAC"/>
            </w:pPr>
            <w:r w:rsidRPr="00DF6DD6">
              <w:rPr>
                <w:rFonts w:cs="Arial"/>
              </w:rPr>
              <w:t>629</w:t>
            </w:r>
          </w:p>
        </w:tc>
        <w:tc>
          <w:tcPr>
            <w:tcW w:w="461" w:type="pct"/>
            <w:shd w:val="clear" w:color="auto" w:fill="auto"/>
            <w:noWrap/>
            <w:vAlign w:val="center"/>
          </w:tcPr>
          <w:p w14:paraId="5E3CFA94" w14:textId="77777777" w:rsidR="004D05EA" w:rsidRPr="00DF6DD6" w:rsidRDefault="004D05EA" w:rsidP="00CE04D0">
            <w:pPr>
              <w:pStyle w:val="TAC"/>
            </w:pPr>
            <w:r w:rsidRPr="00DF6DD6">
              <w:rPr>
                <w:rFonts w:cs="Arial"/>
                <w:lang w:eastAsia="ja-JP"/>
              </w:rPr>
              <w:t>N/A</w:t>
            </w:r>
          </w:p>
        </w:tc>
        <w:tc>
          <w:tcPr>
            <w:tcW w:w="518" w:type="pct"/>
            <w:vAlign w:val="center"/>
          </w:tcPr>
          <w:p w14:paraId="3761A70B" w14:textId="77777777" w:rsidR="004D05EA" w:rsidRPr="00DF6DD6" w:rsidRDefault="004D05EA" w:rsidP="00CE04D0">
            <w:pPr>
              <w:pStyle w:val="TAC"/>
            </w:pPr>
            <w:r w:rsidRPr="00DF6DD6">
              <w:rPr>
                <w:rFonts w:cs="Arial"/>
                <w:lang w:eastAsia="ja-JP"/>
              </w:rPr>
              <w:t>N/A</w:t>
            </w:r>
          </w:p>
        </w:tc>
      </w:tr>
      <w:tr w:rsidR="009E4931" w:rsidRPr="00DF6DD6" w14:paraId="3C280586" w14:textId="77777777" w:rsidTr="009E4931">
        <w:trPr>
          <w:jc w:val="center"/>
        </w:trPr>
        <w:tc>
          <w:tcPr>
            <w:tcW w:w="1329" w:type="pct"/>
            <w:vMerge w:val="restart"/>
            <w:shd w:val="clear" w:color="auto" w:fill="auto"/>
            <w:vAlign w:val="center"/>
          </w:tcPr>
          <w:p w14:paraId="196EB2BD" w14:textId="73742AB0" w:rsidR="009E4931" w:rsidRPr="00DF6DD6" w:rsidRDefault="009E4931" w:rsidP="009E4931">
            <w:pPr>
              <w:pStyle w:val="TAC"/>
              <w:keepNext w:val="0"/>
            </w:pPr>
            <w:r w:rsidRPr="00DF6DD6">
              <w:rPr>
                <w:rFonts w:cs="Arial"/>
                <w:lang w:eastAsia="ja-JP"/>
              </w:rPr>
              <w:t>DC_66A_n7</w:t>
            </w:r>
            <w:r>
              <w:rPr>
                <w:rFonts w:cs="Arial"/>
                <w:lang w:eastAsia="ja-JP"/>
              </w:rPr>
              <w:t>8</w:t>
            </w:r>
            <w:r w:rsidRPr="00DF6DD6">
              <w:rPr>
                <w:rFonts w:cs="Arial"/>
                <w:lang w:eastAsia="ja-JP"/>
              </w:rPr>
              <w:t>A</w:t>
            </w:r>
          </w:p>
        </w:tc>
        <w:tc>
          <w:tcPr>
            <w:tcW w:w="608" w:type="pct"/>
            <w:shd w:val="clear" w:color="auto" w:fill="auto"/>
            <w:vAlign w:val="center"/>
          </w:tcPr>
          <w:p w14:paraId="46CBAF03" w14:textId="4A9692EE" w:rsidR="009E4931" w:rsidRPr="00DF6DD6" w:rsidRDefault="009E4931" w:rsidP="009E4931">
            <w:pPr>
              <w:pStyle w:val="TAC"/>
              <w:rPr>
                <w:rFonts w:cs="Arial"/>
                <w:lang w:eastAsia="ja-JP"/>
              </w:rPr>
            </w:pPr>
            <w:r w:rsidRPr="00DF6DD6">
              <w:rPr>
                <w:rFonts w:cs="Arial"/>
                <w:lang w:eastAsia="ja-JP"/>
              </w:rPr>
              <w:t>66</w:t>
            </w:r>
          </w:p>
        </w:tc>
        <w:tc>
          <w:tcPr>
            <w:tcW w:w="558" w:type="pct"/>
            <w:shd w:val="clear" w:color="auto" w:fill="auto"/>
            <w:noWrap/>
            <w:vAlign w:val="center"/>
          </w:tcPr>
          <w:p w14:paraId="0F05E254" w14:textId="0D8F8B02" w:rsidR="009E4931" w:rsidRPr="00DF6DD6" w:rsidRDefault="009E4931" w:rsidP="009E4931">
            <w:pPr>
              <w:pStyle w:val="TAC"/>
              <w:rPr>
                <w:rFonts w:cs="Arial"/>
                <w:lang w:eastAsia="ja-JP"/>
              </w:rPr>
            </w:pPr>
            <w:r w:rsidRPr="00DF6DD6">
              <w:rPr>
                <w:rFonts w:cs="Arial"/>
                <w:szCs w:val="18"/>
                <w:lang w:eastAsia="ko-KR"/>
              </w:rPr>
              <w:t>17</w:t>
            </w:r>
            <w:r>
              <w:rPr>
                <w:rFonts w:cs="Arial"/>
                <w:szCs w:val="18"/>
                <w:lang w:eastAsia="ko-KR"/>
              </w:rPr>
              <w:t>3</w:t>
            </w:r>
            <w:r w:rsidRPr="00DF6DD6">
              <w:rPr>
                <w:rFonts w:cs="Arial"/>
                <w:szCs w:val="18"/>
                <w:lang w:eastAsia="ko-KR"/>
              </w:rPr>
              <w:t>0</w:t>
            </w:r>
          </w:p>
        </w:tc>
        <w:tc>
          <w:tcPr>
            <w:tcW w:w="542" w:type="pct"/>
            <w:shd w:val="clear" w:color="auto" w:fill="auto"/>
            <w:noWrap/>
            <w:vAlign w:val="center"/>
          </w:tcPr>
          <w:p w14:paraId="6FC87AFE" w14:textId="56D47755" w:rsidR="009E4931" w:rsidRPr="00DF6DD6" w:rsidRDefault="009E4931" w:rsidP="009E4931">
            <w:pPr>
              <w:pStyle w:val="TAC"/>
              <w:rPr>
                <w:rFonts w:cs="Arial"/>
                <w:lang w:eastAsia="ja-JP"/>
              </w:rPr>
            </w:pPr>
            <w:r w:rsidRPr="00DF6DD6">
              <w:rPr>
                <w:rFonts w:cs="Arial"/>
                <w:szCs w:val="18"/>
                <w:lang w:eastAsia="ko-KR"/>
              </w:rPr>
              <w:t>5</w:t>
            </w:r>
          </w:p>
        </w:tc>
        <w:tc>
          <w:tcPr>
            <w:tcW w:w="426" w:type="pct"/>
            <w:shd w:val="clear" w:color="auto" w:fill="auto"/>
            <w:noWrap/>
            <w:vAlign w:val="center"/>
          </w:tcPr>
          <w:p w14:paraId="7923513D" w14:textId="2FF2ED25" w:rsidR="009E4931" w:rsidRPr="00DF6DD6" w:rsidRDefault="009E4931" w:rsidP="009E4931">
            <w:pPr>
              <w:pStyle w:val="TAC"/>
              <w:rPr>
                <w:rFonts w:cs="Arial"/>
                <w:lang w:eastAsia="ja-JP"/>
              </w:rPr>
            </w:pPr>
            <w:r w:rsidRPr="00DF6DD6">
              <w:rPr>
                <w:rFonts w:cs="Arial"/>
                <w:szCs w:val="18"/>
                <w:lang w:eastAsia="ko-KR"/>
              </w:rPr>
              <w:t>25</w:t>
            </w:r>
          </w:p>
        </w:tc>
        <w:tc>
          <w:tcPr>
            <w:tcW w:w="558" w:type="pct"/>
            <w:shd w:val="clear" w:color="auto" w:fill="auto"/>
            <w:noWrap/>
            <w:vAlign w:val="center"/>
          </w:tcPr>
          <w:p w14:paraId="5AF091D0" w14:textId="1580622F" w:rsidR="009E4931" w:rsidRPr="00DF6DD6" w:rsidRDefault="009E4931" w:rsidP="009E4931">
            <w:pPr>
              <w:pStyle w:val="TAC"/>
              <w:rPr>
                <w:rFonts w:cs="Arial"/>
              </w:rPr>
            </w:pPr>
            <w:r w:rsidRPr="00DF6DD6">
              <w:rPr>
                <w:rFonts w:cs="Arial"/>
                <w:szCs w:val="18"/>
                <w:lang w:eastAsia="ko-KR"/>
              </w:rPr>
              <w:t>21</w:t>
            </w:r>
            <w:r>
              <w:rPr>
                <w:rFonts w:cs="Arial"/>
                <w:szCs w:val="18"/>
                <w:lang w:eastAsia="ko-KR"/>
              </w:rPr>
              <w:t>3</w:t>
            </w:r>
            <w:r w:rsidRPr="00DF6DD6">
              <w:rPr>
                <w:rFonts w:cs="Arial"/>
                <w:szCs w:val="18"/>
                <w:lang w:eastAsia="ko-KR"/>
              </w:rPr>
              <w:t>0</w:t>
            </w:r>
          </w:p>
        </w:tc>
        <w:tc>
          <w:tcPr>
            <w:tcW w:w="461" w:type="pct"/>
            <w:shd w:val="clear" w:color="auto" w:fill="auto"/>
            <w:noWrap/>
            <w:vAlign w:val="center"/>
          </w:tcPr>
          <w:p w14:paraId="5A16ADC1" w14:textId="79437252" w:rsidR="009E4931" w:rsidRPr="00DF6DD6" w:rsidRDefault="009E4931" w:rsidP="009E4931">
            <w:pPr>
              <w:pStyle w:val="TAC"/>
              <w:rPr>
                <w:rFonts w:cs="Arial"/>
                <w:lang w:eastAsia="ja-JP"/>
              </w:rPr>
            </w:pPr>
            <w:r w:rsidRPr="00DF6DD6">
              <w:rPr>
                <w:rFonts w:cs="Arial"/>
                <w:lang w:eastAsia="ja-JP"/>
              </w:rPr>
              <w:t>5</w:t>
            </w:r>
            <w:r>
              <w:rPr>
                <w:rFonts w:cs="Arial"/>
                <w:lang w:eastAsia="ja-JP"/>
              </w:rPr>
              <w:t>.0</w:t>
            </w:r>
          </w:p>
        </w:tc>
        <w:tc>
          <w:tcPr>
            <w:tcW w:w="518" w:type="pct"/>
            <w:vAlign w:val="center"/>
          </w:tcPr>
          <w:p w14:paraId="3314B31C" w14:textId="2B85BE68" w:rsidR="009E4931" w:rsidRPr="00DF6DD6" w:rsidRDefault="009E4931" w:rsidP="009E4931">
            <w:pPr>
              <w:pStyle w:val="TAC"/>
              <w:rPr>
                <w:rFonts w:cs="Arial"/>
                <w:lang w:eastAsia="ja-JP"/>
              </w:rPr>
            </w:pPr>
            <w:r w:rsidRPr="00DF6DD6">
              <w:rPr>
                <w:rFonts w:cs="Arial"/>
                <w:lang w:eastAsia="ja-JP"/>
              </w:rPr>
              <w:t>IMD</w:t>
            </w:r>
            <w:r>
              <w:rPr>
                <w:rFonts w:cs="Arial"/>
                <w:lang w:eastAsia="ja-JP"/>
              </w:rPr>
              <w:t>5</w:t>
            </w:r>
          </w:p>
        </w:tc>
      </w:tr>
      <w:tr w:rsidR="009E4931" w:rsidRPr="00DF6DD6" w14:paraId="61731E85" w14:textId="77777777" w:rsidTr="009E4931">
        <w:trPr>
          <w:jc w:val="center"/>
        </w:trPr>
        <w:tc>
          <w:tcPr>
            <w:tcW w:w="1329" w:type="pct"/>
            <w:vMerge/>
            <w:shd w:val="clear" w:color="auto" w:fill="auto"/>
            <w:vAlign w:val="center"/>
          </w:tcPr>
          <w:p w14:paraId="68D62354" w14:textId="77777777" w:rsidR="009E4931" w:rsidRPr="00DF6DD6" w:rsidRDefault="009E4931" w:rsidP="009E4931">
            <w:pPr>
              <w:pStyle w:val="TAC"/>
              <w:keepNext w:val="0"/>
            </w:pPr>
          </w:p>
        </w:tc>
        <w:tc>
          <w:tcPr>
            <w:tcW w:w="608" w:type="pct"/>
            <w:shd w:val="clear" w:color="auto" w:fill="auto"/>
            <w:vAlign w:val="center"/>
          </w:tcPr>
          <w:p w14:paraId="7A164F10" w14:textId="44E6771E" w:rsidR="009E4931" w:rsidRPr="00DF6DD6" w:rsidRDefault="009E4931" w:rsidP="009E4931">
            <w:pPr>
              <w:pStyle w:val="TAC"/>
              <w:rPr>
                <w:rFonts w:cs="Arial"/>
                <w:lang w:eastAsia="ja-JP"/>
              </w:rPr>
            </w:pPr>
            <w:r w:rsidRPr="00DF6DD6">
              <w:rPr>
                <w:rFonts w:cs="Arial"/>
                <w:lang w:eastAsia="ja-JP"/>
              </w:rPr>
              <w:t>n7</w:t>
            </w:r>
            <w:r>
              <w:rPr>
                <w:rFonts w:cs="Arial"/>
                <w:lang w:eastAsia="ja-JP"/>
              </w:rPr>
              <w:t>8</w:t>
            </w:r>
          </w:p>
        </w:tc>
        <w:tc>
          <w:tcPr>
            <w:tcW w:w="558" w:type="pct"/>
            <w:shd w:val="clear" w:color="auto" w:fill="auto"/>
            <w:noWrap/>
            <w:vAlign w:val="center"/>
          </w:tcPr>
          <w:p w14:paraId="44E41B30" w14:textId="5874A3D9" w:rsidR="009E4931" w:rsidRPr="00DF6DD6" w:rsidRDefault="009E4931" w:rsidP="009E4931">
            <w:pPr>
              <w:pStyle w:val="TAC"/>
              <w:rPr>
                <w:rFonts w:cs="Arial"/>
                <w:lang w:eastAsia="ja-JP"/>
              </w:rPr>
            </w:pPr>
            <w:r>
              <w:rPr>
                <w:rFonts w:cs="Arial"/>
                <w:lang w:eastAsia="ja-JP"/>
              </w:rPr>
              <w:t>3660</w:t>
            </w:r>
          </w:p>
        </w:tc>
        <w:tc>
          <w:tcPr>
            <w:tcW w:w="542" w:type="pct"/>
            <w:shd w:val="clear" w:color="auto" w:fill="auto"/>
            <w:noWrap/>
            <w:vAlign w:val="center"/>
          </w:tcPr>
          <w:p w14:paraId="7DF3DC5F" w14:textId="0DBE8F88" w:rsidR="009E4931" w:rsidRPr="00DF6DD6" w:rsidRDefault="009E4931" w:rsidP="009E4931">
            <w:pPr>
              <w:pStyle w:val="TAC"/>
              <w:rPr>
                <w:rFonts w:cs="Arial"/>
                <w:lang w:eastAsia="ja-JP"/>
              </w:rPr>
            </w:pPr>
            <w:r w:rsidRPr="00DF6DD6">
              <w:rPr>
                <w:rFonts w:cs="Arial"/>
                <w:lang w:eastAsia="ja-JP"/>
              </w:rPr>
              <w:t>5</w:t>
            </w:r>
          </w:p>
        </w:tc>
        <w:tc>
          <w:tcPr>
            <w:tcW w:w="426" w:type="pct"/>
            <w:shd w:val="clear" w:color="auto" w:fill="auto"/>
            <w:noWrap/>
            <w:vAlign w:val="center"/>
          </w:tcPr>
          <w:p w14:paraId="0F5A23D9" w14:textId="629503C2" w:rsidR="009E4931" w:rsidRPr="00DF6DD6" w:rsidRDefault="009E4931" w:rsidP="009E4931">
            <w:pPr>
              <w:pStyle w:val="TAC"/>
              <w:rPr>
                <w:rFonts w:cs="Arial"/>
                <w:lang w:eastAsia="ja-JP"/>
              </w:rPr>
            </w:pPr>
            <w:r>
              <w:rPr>
                <w:rFonts w:cs="Arial"/>
                <w:lang w:eastAsia="ja-JP"/>
              </w:rPr>
              <w:t>50</w:t>
            </w:r>
          </w:p>
        </w:tc>
        <w:tc>
          <w:tcPr>
            <w:tcW w:w="558" w:type="pct"/>
            <w:shd w:val="clear" w:color="auto" w:fill="auto"/>
            <w:noWrap/>
            <w:vAlign w:val="center"/>
          </w:tcPr>
          <w:p w14:paraId="101DEEB6" w14:textId="09BE21E4" w:rsidR="009E4931" w:rsidRPr="00DF6DD6" w:rsidRDefault="009E4931" w:rsidP="009E4931">
            <w:pPr>
              <w:pStyle w:val="TAC"/>
              <w:rPr>
                <w:rFonts w:cs="Arial"/>
              </w:rPr>
            </w:pPr>
            <w:r>
              <w:rPr>
                <w:rFonts w:cs="Arial"/>
              </w:rPr>
              <w:t>3660</w:t>
            </w:r>
          </w:p>
        </w:tc>
        <w:tc>
          <w:tcPr>
            <w:tcW w:w="461" w:type="pct"/>
            <w:shd w:val="clear" w:color="auto" w:fill="auto"/>
            <w:noWrap/>
            <w:vAlign w:val="center"/>
          </w:tcPr>
          <w:p w14:paraId="675B7C67" w14:textId="5E26D755" w:rsidR="009E4931" w:rsidRPr="00DF6DD6" w:rsidRDefault="009E4931" w:rsidP="009E4931">
            <w:pPr>
              <w:pStyle w:val="TAC"/>
              <w:rPr>
                <w:rFonts w:cs="Arial"/>
                <w:lang w:eastAsia="ja-JP"/>
              </w:rPr>
            </w:pPr>
            <w:r w:rsidRPr="00DF6DD6">
              <w:rPr>
                <w:rFonts w:cs="Arial"/>
                <w:lang w:eastAsia="ja-JP"/>
              </w:rPr>
              <w:t>N/A</w:t>
            </w:r>
          </w:p>
        </w:tc>
        <w:tc>
          <w:tcPr>
            <w:tcW w:w="518" w:type="pct"/>
            <w:vAlign w:val="center"/>
          </w:tcPr>
          <w:p w14:paraId="3BC075C7" w14:textId="131FB7DD" w:rsidR="009E4931" w:rsidRPr="00DF6DD6" w:rsidRDefault="009E4931" w:rsidP="009E4931">
            <w:pPr>
              <w:pStyle w:val="TAC"/>
              <w:rPr>
                <w:rFonts w:cs="Arial"/>
                <w:lang w:eastAsia="ja-JP"/>
              </w:rPr>
            </w:pPr>
            <w:r w:rsidRPr="00DF6DD6">
              <w:rPr>
                <w:rFonts w:cs="Arial"/>
                <w:lang w:eastAsia="ja-JP"/>
              </w:rPr>
              <w:t>N/A</w:t>
            </w:r>
          </w:p>
        </w:tc>
      </w:tr>
      <w:tr w:rsidR="004D05EA" w:rsidRPr="00DF6DD6" w14:paraId="658DDC36" w14:textId="77777777" w:rsidTr="009E4931">
        <w:trPr>
          <w:jc w:val="center"/>
        </w:trPr>
        <w:tc>
          <w:tcPr>
            <w:tcW w:w="5000" w:type="pct"/>
            <w:gridSpan w:val="8"/>
            <w:shd w:val="clear" w:color="auto" w:fill="auto"/>
            <w:vAlign w:val="center"/>
          </w:tcPr>
          <w:p w14:paraId="23F6993C" w14:textId="0B788603" w:rsidR="004D05EA" w:rsidRPr="00DF6DD6" w:rsidRDefault="004D05EA" w:rsidP="00CE04D0">
            <w:pPr>
              <w:pStyle w:val="TAN"/>
              <w:rPr>
                <w:lang w:eastAsia="ko-KR"/>
              </w:rPr>
            </w:pPr>
            <w:r w:rsidRPr="00DF6DD6">
              <w:rPr>
                <w:rFonts w:hint="eastAsia"/>
                <w:lang w:eastAsia="ko-KR"/>
              </w:rPr>
              <w:t>N</w:t>
            </w:r>
            <w:r w:rsidRPr="00DF6DD6">
              <w:rPr>
                <w:lang w:eastAsia="ko-KR"/>
              </w:rPr>
              <w:t>OTE</w:t>
            </w:r>
            <w:r w:rsidRPr="00DF6DD6">
              <w:rPr>
                <w:rFonts w:hint="eastAsia"/>
                <w:lang w:eastAsia="ko-KR"/>
              </w:rPr>
              <w:t xml:space="preserve"> 1:</w:t>
            </w:r>
            <w:r w:rsidRPr="00DF6DD6">
              <w:rPr>
                <w:lang w:eastAsia="ko-KR"/>
              </w:rPr>
              <w:tab/>
            </w:r>
            <w:r w:rsidRPr="00DF6DD6">
              <w:rPr>
                <w:rFonts w:hint="eastAsia"/>
                <w:lang w:eastAsia="ko-KR"/>
              </w:rPr>
              <w:t>Both of the transmitters shall be set min(+20 dBm, P</w:t>
            </w:r>
            <w:r w:rsidRPr="00DF6DD6">
              <w:rPr>
                <w:rFonts w:hint="eastAsia"/>
                <w:vertAlign w:val="subscript"/>
                <w:lang w:eastAsia="ko-KR"/>
              </w:rPr>
              <w:t>CMAX_L,c</w:t>
            </w:r>
            <w:r w:rsidRPr="00DF6DD6">
              <w:rPr>
                <w:rFonts w:hint="eastAsia"/>
                <w:lang w:eastAsia="ko-KR"/>
              </w:rPr>
              <w:t xml:space="preserve">) as defined in </w:t>
            </w:r>
            <w:r w:rsidR="00B94AF2">
              <w:rPr>
                <w:rFonts w:hint="eastAsia"/>
                <w:lang w:eastAsia="ko-KR"/>
              </w:rPr>
              <w:t>clause</w:t>
            </w:r>
            <w:r w:rsidRPr="00DF6DD6">
              <w:rPr>
                <w:rFonts w:hint="eastAsia"/>
                <w:lang w:eastAsia="ko-KR"/>
              </w:rPr>
              <w:t xml:space="preserve"> 6.2.5A</w:t>
            </w:r>
            <w:r w:rsidRPr="00DF6DD6">
              <w:rPr>
                <w:lang w:eastAsia="ko-KR"/>
              </w:rPr>
              <w:t>.</w:t>
            </w:r>
          </w:p>
          <w:p w14:paraId="466165F8" w14:textId="23EDDE74" w:rsidR="004D05EA" w:rsidRPr="00DF6DD6" w:rsidRDefault="004D05EA" w:rsidP="00CE04D0">
            <w:pPr>
              <w:pStyle w:val="TAN"/>
              <w:rPr>
                <w:lang w:eastAsia="zh-CN"/>
              </w:rPr>
            </w:pPr>
            <w:r w:rsidRPr="00DF6DD6">
              <w:t xml:space="preserve">NOTE </w:t>
            </w:r>
            <w:r w:rsidRPr="00DF6DD6">
              <w:rPr>
                <w:rFonts w:hint="eastAsia"/>
                <w:lang w:eastAsia="ko-KR"/>
              </w:rPr>
              <w:t>2</w:t>
            </w:r>
            <w:r w:rsidRPr="00DF6DD6">
              <w:t>:</w:t>
            </w:r>
            <w:r w:rsidRPr="00DF6DD6">
              <w:tab/>
              <w:t>RB</w:t>
            </w:r>
            <w:r w:rsidRPr="00DF6DD6">
              <w:rPr>
                <w:vertAlign w:val="subscript"/>
              </w:rPr>
              <w:t>start</w:t>
            </w:r>
            <w:r w:rsidRPr="00DF6DD6">
              <w:t xml:space="preserve"> = </w:t>
            </w:r>
            <w:r w:rsidRPr="00DF6DD6">
              <w:rPr>
                <w:rFonts w:hint="eastAsia"/>
                <w:lang w:eastAsia="ko-KR"/>
              </w:rPr>
              <w:t>0</w:t>
            </w:r>
          </w:p>
          <w:p w14:paraId="2191A666" w14:textId="77777777" w:rsidR="004D05EA" w:rsidRPr="00DF6DD6" w:rsidRDefault="004D05EA" w:rsidP="00CE04D0">
            <w:pPr>
              <w:pStyle w:val="TAN"/>
              <w:rPr>
                <w:lang w:eastAsia="ja-JP"/>
              </w:rPr>
            </w:pPr>
            <w:r w:rsidRPr="00DF6DD6">
              <w:t>NOTE 3:</w:t>
            </w:r>
            <w:r w:rsidRPr="00DF6DD6">
              <w:tab/>
              <w:t>This band is subject to IMD5 also which MSD is not specified</w:t>
            </w:r>
            <w:r w:rsidRPr="00DF6DD6">
              <w:rPr>
                <w:lang w:eastAsia="ja-JP"/>
              </w:rPr>
              <w:t>.</w:t>
            </w:r>
          </w:p>
          <w:p w14:paraId="6BA95F95" w14:textId="1609AD04" w:rsidR="004D05EA" w:rsidRPr="00DF6DD6" w:rsidRDefault="004D05EA" w:rsidP="00CE04D0">
            <w:pPr>
              <w:pStyle w:val="TAN"/>
            </w:pPr>
            <w:r w:rsidRPr="00DF6DD6">
              <w:t>NOTE 4:</w:t>
            </w:r>
            <w:r w:rsidRPr="00DF6DD6">
              <w:tab/>
              <w:t xml:space="preserve">Applicable only if operation with 4 antenna ports is supported in the band with </w:t>
            </w:r>
            <w:r w:rsidR="002E251E" w:rsidRPr="00DF6DD6">
              <w:t>EN</w:t>
            </w:r>
            <w:r w:rsidR="002E251E" w:rsidRPr="00DF6DD6">
              <w:noBreakHyphen/>
              <w:t>DC</w:t>
            </w:r>
            <w:r w:rsidRPr="00DF6DD6">
              <w:t xml:space="preserve"> configured.</w:t>
            </w:r>
          </w:p>
          <w:p w14:paraId="788FB939" w14:textId="345AB486" w:rsidR="009E4931" w:rsidRDefault="004D05EA" w:rsidP="009E4931">
            <w:pPr>
              <w:pStyle w:val="TAN"/>
              <w:rPr>
                <w:lang w:eastAsia="ja-JP"/>
              </w:rPr>
            </w:pPr>
            <w:r w:rsidRPr="00DF6DD6">
              <w:t>NOTE 5:</w:t>
            </w:r>
            <w:r w:rsidRPr="00DF6DD6">
              <w:tab/>
            </w:r>
            <w:r w:rsidRPr="00DF6DD6">
              <w:rPr>
                <w:lang w:eastAsia="ja-JP"/>
              </w:rPr>
              <w:t>Void</w:t>
            </w:r>
          </w:p>
          <w:p w14:paraId="70FE4444" w14:textId="0FC7BC2C" w:rsidR="004D05EA" w:rsidRPr="00DF6DD6" w:rsidRDefault="009E4931" w:rsidP="009E4931">
            <w:pPr>
              <w:pStyle w:val="TAN"/>
              <w:rPr>
                <w:rFonts w:cs="Arial"/>
                <w:lang w:eastAsia="ja-JP"/>
              </w:rPr>
            </w:pPr>
            <w:r>
              <w:rPr>
                <w:rFonts w:hint="eastAsia"/>
                <w:lang w:eastAsia="ja-JP"/>
              </w:rPr>
              <w:t>NOTE 6:</w:t>
            </w:r>
            <w:r w:rsidR="00D95CEA">
              <w:tab/>
            </w:r>
            <w:r>
              <w:rPr>
                <w:rFonts w:hint="eastAsia"/>
                <w:lang w:eastAsia="ja-JP"/>
              </w:rPr>
              <w:t>For</w:t>
            </w:r>
            <w:r w:rsidRPr="002E0B0A">
              <w:t xml:space="preserve"> NR band, UL</w:t>
            </w:r>
            <w:r>
              <w:rPr>
                <w:rFonts w:hint="eastAsia"/>
                <w:lang w:eastAsia="ja-JP"/>
              </w:rPr>
              <w:t>/DL BW and UL</w:t>
            </w:r>
            <w:r w:rsidRPr="002E0B0A">
              <w:t xml:space="preserve"> </w:t>
            </w:r>
            <w:r>
              <w:rPr>
                <w:rFonts w:hint="eastAsia"/>
                <w:lang w:eastAsia="ja-JP"/>
              </w:rPr>
              <w:t>L</w:t>
            </w:r>
            <w:r w:rsidRPr="002E0B0A">
              <w:rPr>
                <w:rFonts w:hint="eastAsia"/>
                <w:vertAlign w:val="subscript"/>
                <w:lang w:eastAsia="ja-JP"/>
              </w:rPr>
              <w:t>CRB</w:t>
            </w:r>
            <w:r w:rsidRPr="002E0B0A">
              <w:t xml:space="preserve"> </w:t>
            </w:r>
            <w:r>
              <w:rPr>
                <w:rFonts w:hint="eastAsia"/>
                <w:lang w:eastAsia="ja-JP"/>
              </w:rPr>
              <w:t>can</w:t>
            </w:r>
            <w:r w:rsidRPr="002E0B0A">
              <w:t xml:space="preserve"> be adjusted according to the </w:t>
            </w:r>
            <w:r>
              <w:rPr>
                <w:rFonts w:hint="eastAsia"/>
                <w:lang w:eastAsia="ja-JP"/>
              </w:rPr>
              <w:t>supported BW and</w:t>
            </w:r>
            <w:r w:rsidRPr="002E0B0A">
              <w:t xml:space="preserve"> </w:t>
            </w:r>
            <w:r>
              <w:t xml:space="preserve">lowest </w:t>
            </w:r>
            <w:r w:rsidRPr="002E0B0A">
              <w:t>SCS</w:t>
            </w:r>
            <w:r>
              <w:rPr>
                <w:rFonts w:eastAsia="MS Mincho" w:hint="eastAsia"/>
                <w:lang w:eastAsia="ja-JP"/>
              </w:rPr>
              <w:t xml:space="preserve"> supported by the UE</w:t>
            </w:r>
            <w:r w:rsidRPr="002E0B0A">
              <w:t>.</w:t>
            </w:r>
          </w:p>
        </w:tc>
      </w:tr>
    </w:tbl>
    <w:p w14:paraId="55BED4A8" w14:textId="77777777" w:rsidR="001310A1" w:rsidRPr="00DF6DD6" w:rsidRDefault="001310A1" w:rsidP="001310A1"/>
    <w:p w14:paraId="14F11178" w14:textId="777BD490" w:rsidR="001310A1" w:rsidRPr="00DF6DD6" w:rsidRDefault="001310A1" w:rsidP="001310A1">
      <w:pPr>
        <w:pStyle w:val="Heading6"/>
      </w:pPr>
      <w:bookmarkStart w:id="2253" w:name="_Toc21345616"/>
      <w:bookmarkStart w:id="2254" w:name="_Toc29806465"/>
      <w:bookmarkStart w:id="2255" w:name="_Toc37255998"/>
      <w:bookmarkStart w:id="2256" w:name="_Toc37256339"/>
      <w:bookmarkStart w:id="2257" w:name="_Toc45890173"/>
      <w:bookmarkStart w:id="2258" w:name="_Toc52381998"/>
      <w:bookmarkStart w:id="2259" w:name="_Toc61375097"/>
      <w:bookmarkStart w:id="2260" w:name="_Toc67936449"/>
      <w:bookmarkStart w:id="2261" w:name="_Toc67937322"/>
      <w:r w:rsidRPr="00DF6DD6">
        <w:t>7.3B.2.3.5.2</w:t>
      </w:r>
      <w:r w:rsidRPr="00DF6DD6">
        <w:tab/>
      </w:r>
      <w:r w:rsidR="005506D6" w:rsidRPr="00DF6DD6">
        <w:t xml:space="preserve">MSD test points </w:t>
      </w:r>
      <w:r w:rsidRPr="00DF6DD6">
        <w:t>for intermodulation interference due to dual uplink operation for EN-DC in NR FR1 involving three bands</w:t>
      </w:r>
      <w:bookmarkEnd w:id="2253"/>
      <w:bookmarkEnd w:id="2254"/>
      <w:bookmarkEnd w:id="2255"/>
      <w:bookmarkEnd w:id="2256"/>
      <w:bookmarkEnd w:id="2257"/>
      <w:bookmarkEnd w:id="2258"/>
      <w:bookmarkEnd w:id="2259"/>
      <w:bookmarkEnd w:id="2260"/>
      <w:bookmarkEnd w:id="2261"/>
    </w:p>
    <w:p w14:paraId="7F37D34D" w14:textId="647FFDC6" w:rsidR="00495DB0" w:rsidRPr="00DF6DD6" w:rsidRDefault="00495DB0" w:rsidP="00495DB0">
      <w:pPr>
        <w:pStyle w:val="TH"/>
        <w:rPr>
          <w:lang w:eastAsia="zh-CN"/>
        </w:rPr>
      </w:pPr>
      <w:r w:rsidRPr="00DF6DD6">
        <w:t>Table 7.3B.2.3.5.2-</w:t>
      </w:r>
      <w:r w:rsidRPr="00DF6DD6">
        <w:rPr>
          <w:rFonts w:hint="eastAsia"/>
          <w:lang w:eastAsia="zh-CN"/>
        </w:rPr>
        <w:t>0</w:t>
      </w:r>
      <w:r w:rsidRPr="00DF6DD6">
        <w:t xml:space="preserve">: </w:t>
      </w:r>
      <w:r w:rsidR="005506D6" w:rsidRPr="00DF6DD6">
        <w:t xml:space="preserve">MSD test points </w:t>
      </w:r>
      <w:r w:rsidRPr="00DF6DD6">
        <w:t xml:space="preserve">for </w:t>
      </w:r>
      <w:r w:rsidRPr="00DF6DD6">
        <w:rPr>
          <w:rFonts w:hint="eastAsia"/>
          <w:lang w:eastAsia="zh-CN"/>
        </w:rPr>
        <w:t>P</w:t>
      </w:r>
      <w:r w:rsidRPr="00DF6DD6">
        <w:t>cell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F55B07" w:rsidRPr="00DF6DD6" w14:paraId="4602E729" w14:textId="77777777" w:rsidTr="00A6034C">
        <w:trPr>
          <w:trHeight w:val="231"/>
          <w:tblHeader/>
          <w:jc w:val="center"/>
        </w:trPr>
        <w:tc>
          <w:tcPr>
            <w:tcW w:w="8473" w:type="dxa"/>
            <w:gridSpan w:val="8"/>
            <w:shd w:val="clear" w:color="auto" w:fill="auto"/>
            <w:vAlign w:val="center"/>
          </w:tcPr>
          <w:p w14:paraId="72230EFD" w14:textId="7B857278" w:rsidR="005506D6" w:rsidRPr="00DF6DD6" w:rsidRDefault="005506D6" w:rsidP="00471067">
            <w:pPr>
              <w:pStyle w:val="TAH"/>
            </w:pPr>
            <w:r w:rsidRPr="00DF6DD6">
              <w:t>NR or E-UTRA Band / Channel bandwidth / N</w:t>
            </w:r>
            <w:r w:rsidRPr="00DF6DD6">
              <w:rPr>
                <w:vertAlign w:val="subscript"/>
              </w:rPr>
              <w:t>RB</w:t>
            </w:r>
            <w:r w:rsidRPr="00DF6DD6">
              <w:t xml:space="preserve"> / MSD</w:t>
            </w:r>
          </w:p>
        </w:tc>
      </w:tr>
      <w:tr w:rsidR="00F55B07" w:rsidRPr="00DF6DD6" w14:paraId="5B84A432" w14:textId="77777777" w:rsidTr="00A6034C">
        <w:trPr>
          <w:trHeight w:val="231"/>
          <w:tblHeader/>
          <w:jc w:val="center"/>
        </w:trPr>
        <w:tc>
          <w:tcPr>
            <w:tcW w:w="1907" w:type="dxa"/>
            <w:shd w:val="clear" w:color="auto" w:fill="auto"/>
            <w:vAlign w:val="center"/>
          </w:tcPr>
          <w:p w14:paraId="1BB21F58" w14:textId="77777777" w:rsidR="004D05EA" w:rsidRPr="00DF6DD6" w:rsidRDefault="004D05EA" w:rsidP="00471067">
            <w:pPr>
              <w:pStyle w:val="TAH"/>
            </w:pPr>
            <w:r w:rsidRPr="00DF6DD6">
              <w:rPr>
                <w:rFonts w:eastAsia="MS Mincho"/>
              </w:rPr>
              <w:t xml:space="preserve">EN-DC </w:t>
            </w:r>
            <w:r w:rsidRPr="00DF6DD6">
              <w:t>Configuration</w:t>
            </w:r>
          </w:p>
        </w:tc>
        <w:tc>
          <w:tcPr>
            <w:tcW w:w="1146" w:type="dxa"/>
            <w:shd w:val="clear" w:color="auto" w:fill="auto"/>
            <w:vAlign w:val="center"/>
          </w:tcPr>
          <w:p w14:paraId="1B693BE0" w14:textId="77777777" w:rsidR="004D05EA" w:rsidRPr="00DF6DD6" w:rsidRDefault="004D05EA" w:rsidP="00471067">
            <w:pPr>
              <w:pStyle w:val="TAH"/>
            </w:pPr>
            <w:r w:rsidRPr="00DF6DD6">
              <w:t>EUTRA</w:t>
            </w:r>
            <w:r w:rsidRPr="00DF6DD6">
              <w:rPr>
                <w:rFonts w:eastAsia="MS Mincho"/>
              </w:rPr>
              <w:t>/NR</w:t>
            </w:r>
            <w:r w:rsidRPr="00DF6DD6">
              <w:t xml:space="preserve"> band</w:t>
            </w:r>
          </w:p>
        </w:tc>
        <w:tc>
          <w:tcPr>
            <w:tcW w:w="1160" w:type="dxa"/>
            <w:shd w:val="clear" w:color="auto" w:fill="auto"/>
            <w:vAlign w:val="center"/>
          </w:tcPr>
          <w:p w14:paraId="2F2AD01A" w14:textId="77777777" w:rsidR="004D05EA" w:rsidRPr="00DF6DD6" w:rsidRDefault="004D05EA" w:rsidP="00471067">
            <w:pPr>
              <w:pStyle w:val="TAH"/>
            </w:pPr>
            <w:r w:rsidRPr="00DF6DD6">
              <w:t>UL F</w:t>
            </w:r>
            <w:r w:rsidRPr="00DF6DD6">
              <w:rPr>
                <w:vertAlign w:val="subscript"/>
              </w:rPr>
              <w:t>c</w:t>
            </w:r>
            <w:r w:rsidRPr="00DF6DD6">
              <w:t xml:space="preserve"> </w:t>
            </w:r>
            <w:r w:rsidRPr="00DF6DD6">
              <w:br/>
              <w:t>(MHz)</w:t>
            </w:r>
          </w:p>
        </w:tc>
        <w:tc>
          <w:tcPr>
            <w:tcW w:w="746" w:type="dxa"/>
            <w:shd w:val="clear" w:color="auto" w:fill="auto"/>
            <w:vAlign w:val="center"/>
          </w:tcPr>
          <w:p w14:paraId="187E331D" w14:textId="77777777" w:rsidR="004D05EA" w:rsidRPr="00DF6DD6" w:rsidRDefault="004D05EA" w:rsidP="00471067">
            <w:pPr>
              <w:pStyle w:val="TAH"/>
            </w:pPr>
            <w:r w:rsidRPr="00DF6DD6">
              <w:t xml:space="preserve">UL/DL BW </w:t>
            </w:r>
            <w:r w:rsidRPr="00DF6DD6">
              <w:br/>
              <w:t>(MHz)</w:t>
            </w:r>
          </w:p>
        </w:tc>
        <w:tc>
          <w:tcPr>
            <w:tcW w:w="824" w:type="dxa"/>
            <w:shd w:val="clear" w:color="auto" w:fill="auto"/>
            <w:vAlign w:val="center"/>
          </w:tcPr>
          <w:p w14:paraId="3C7BA5D2" w14:textId="77777777" w:rsidR="004D05EA" w:rsidRPr="00DF6DD6" w:rsidRDefault="004D05EA" w:rsidP="00471067">
            <w:pPr>
              <w:pStyle w:val="TAH"/>
            </w:pPr>
            <w:r w:rsidRPr="00DF6DD6">
              <w:t>UL</w:t>
            </w:r>
          </w:p>
          <w:p w14:paraId="6E952B4C" w14:textId="77777777" w:rsidR="004D05EA" w:rsidRPr="00DF6DD6" w:rsidRDefault="004D05EA" w:rsidP="00471067">
            <w:pPr>
              <w:pStyle w:val="TAH"/>
            </w:pPr>
            <w:r w:rsidRPr="00DF6DD6">
              <w:t>L</w:t>
            </w:r>
            <w:r w:rsidRPr="00DF6DD6">
              <w:rPr>
                <w:vertAlign w:val="subscript"/>
              </w:rPr>
              <w:t>CRB</w:t>
            </w:r>
          </w:p>
        </w:tc>
        <w:tc>
          <w:tcPr>
            <w:tcW w:w="1299" w:type="dxa"/>
            <w:shd w:val="clear" w:color="auto" w:fill="auto"/>
            <w:vAlign w:val="center"/>
          </w:tcPr>
          <w:p w14:paraId="6BAB03C9" w14:textId="77777777" w:rsidR="004D05EA" w:rsidRPr="00DF6DD6" w:rsidRDefault="004D05EA" w:rsidP="00471067">
            <w:pPr>
              <w:pStyle w:val="TAH"/>
            </w:pPr>
            <w:r w:rsidRPr="00DF6DD6">
              <w:t>DL F</w:t>
            </w:r>
            <w:r w:rsidRPr="00DF6DD6">
              <w:rPr>
                <w:vertAlign w:val="subscript"/>
              </w:rPr>
              <w:t>c</w:t>
            </w:r>
            <w:r w:rsidRPr="00DF6DD6">
              <w:t xml:space="preserve"> (MHz)</w:t>
            </w:r>
          </w:p>
        </w:tc>
        <w:tc>
          <w:tcPr>
            <w:tcW w:w="634" w:type="dxa"/>
            <w:shd w:val="clear" w:color="auto" w:fill="auto"/>
            <w:vAlign w:val="center"/>
          </w:tcPr>
          <w:p w14:paraId="1ABD158E" w14:textId="77777777" w:rsidR="004D05EA" w:rsidRPr="00DF6DD6" w:rsidRDefault="004D05EA" w:rsidP="00471067">
            <w:pPr>
              <w:pStyle w:val="TAH"/>
            </w:pPr>
            <w:r w:rsidRPr="00DF6DD6">
              <w:t xml:space="preserve">MSD </w:t>
            </w:r>
            <w:r w:rsidRPr="00DF6DD6">
              <w:br/>
              <w:t>(dB)</w:t>
            </w:r>
          </w:p>
        </w:tc>
        <w:tc>
          <w:tcPr>
            <w:tcW w:w="757" w:type="dxa"/>
          </w:tcPr>
          <w:p w14:paraId="4709BC2B" w14:textId="77777777" w:rsidR="004D05EA" w:rsidRPr="00DF6DD6" w:rsidRDefault="004D05EA" w:rsidP="00471067">
            <w:pPr>
              <w:pStyle w:val="TAH"/>
            </w:pPr>
            <w:r w:rsidRPr="00DF6DD6">
              <w:t>IMD order</w:t>
            </w:r>
          </w:p>
        </w:tc>
      </w:tr>
      <w:tr w:rsidR="00F55B07" w:rsidRPr="00DF6DD6" w14:paraId="153FD78F" w14:textId="77777777" w:rsidTr="00A6034C">
        <w:trPr>
          <w:trHeight w:val="231"/>
          <w:tblHeader/>
          <w:jc w:val="center"/>
        </w:trPr>
        <w:tc>
          <w:tcPr>
            <w:tcW w:w="1907" w:type="dxa"/>
            <w:vMerge w:val="restart"/>
            <w:shd w:val="clear" w:color="auto" w:fill="auto"/>
            <w:vAlign w:val="center"/>
          </w:tcPr>
          <w:p w14:paraId="0A9C058F" w14:textId="77777777" w:rsidR="004D05EA" w:rsidRPr="00DF6DD6" w:rsidRDefault="004D05EA" w:rsidP="00471067">
            <w:pPr>
              <w:pStyle w:val="TAC"/>
              <w:rPr>
                <w:rFonts w:eastAsia="MS Mincho"/>
                <w:b/>
                <w:lang w:eastAsia="zh-CN"/>
              </w:rPr>
            </w:pPr>
            <w:r w:rsidRPr="00DF6DD6">
              <w:rPr>
                <w:lang w:eastAsia="ja-JP"/>
              </w:rPr>
              <w:t>DC_66A_(n)71</w:t>
            </w:r>
            <w:r w:rsidRPr="00DF6DD6">
              <w:rPr>
                <w:lang w:eastAsia="zh-CN"/>
              </w:rPr>
              <w:t>AA</w:t>
            </w:r>
          </w:p>
        </w:tc>
        <w:tc>
          <w:tcPr>
            <w:tcW w:w="1146" w:type="dxa"/>
            <w:shd w:val="clear" w:color="auto" w:fill="auto"/>
            <w:vAlign w:val="center"/>
          </w:tcPr>
          <w:p w14:paraId="1E8DE7F0" w14:textId="77777777" w:rsidR="004D05EA" w:rsidRPr="00DF6DD6" w:rsidRDefault="004D05EA" w:rsidP="00471067">
            <w:pPr>
              <w:pStyle w:val="TAC"/>
              <w:rPr>
                <w:b/>
              </w:rPr>
            </w:pPr>
            <w:r w:rsidRPr="00DF6DD6">
              <w:rPr>
                <w:lang w:eastAsia="ja-JP"/>
              </w:rPr>
              <w:t>66</w:t>
            </w:r>
          </w:p>
        </w:tc>
        <w:tc>
          <w:tcPr>
            <w:tcW w:w="1160" w:type="dxa"/>
            <w:shd w:val="clear" w:color="auto" w:fill="auto"/>
            <w:vAlign w:val="center"/>
          </w:tcPr>
          <w:p w14:paraId="4507A360" w14:textId="77777777" w:rsidR="004D05EA" w:rsidRPr="00DF6DD6" w:rsidRDefault="004D05EA" w:rsidP="00471067">
            <w:pPr>
              <w:pStyle w:val="TAC"/>
              <w:rPr>
                <w:b/>
              </w:rPr>
            </w:pPr>
            <w:r w:rsidRPr="00DF6DD6">
              <w:rPr>
                <w:szCs w:val="18"/>
                <w:lang w:eastAsia="ko-KR"/>
              </w:rPr>
              <w:t>1750</w:t>
            </w:r>
          </w:p>
        </w:tc>
        <w:tc>
          <w:tcPr>
            <w:tcW w:w="746" w:type="dxa"/>
            <w:shd w:val="clear" w:color="auto" w:fill="auto"/>
            <w:vAlign w:val="center"/>
          </w:tcPr>
          <w:p w14:paraId="511374C3" w14:textId="77777777" w:rsidR="004D05EA" w:rsidRPr="00DF6DD6" w:rsidRDefault="004D05EA" w:rsidP="00471067">
            <w:pPr>
              <w:pStyle w:val="TAC"/>
              <w:rPr>
                <w:b/>
              </w:rPr>
            </w:pPr>
            <w:r w:rsidRPr="00DF6DD6">
              <w:rPr>
                <w:szCs w:val="18"/>
                <w:lang w:eastAsia="ko-KR"/>
              </w:rPr>
              <w:t>5</w:t>
            </w:r>
          </w:p>
        </w:tc>
        <w:tc>
          <w:tcPr>
            <w:tcW w:w="824" w:type="dxa"/>
            <w:shd w:val="clear" w:color="auto" w:fill="auto"/>
            <w:vAlign w:val="center"/>
          </w:tcPr>
          <w:p w14:paraId="72734357" w14:textId="77777777" w:rsidR="004D05EA" w:rsidRPr="00DF6DD6" w:rsidRDefault="004D05EA" w:rsidP="00471067">
            <w:pPr>
              <w:pStyle w:val="TAC"/>
              <w:rPr>
                <w:b/>
              </w:rPr>
            </w:pPr>
            <w:r w:rsidRPr="00DF6DD6">
              <w:rPr>
                <w:szCs w:val="18"/>
                <w:lang w:eastAsia="ko-KR"/>
              </w:rPr>
              <w:t>25</w:t>
            </w:r>
          </w:p>
        </w:tc>
        <w:tc>
          <w:tcPr>
            <w:tcW w:w="1299" w:type="dxa"/>
            <w:shd w:val="clear" w:color="auto" w:fill="auto"/>
            <w:vAlign w:val="center"/>
          </w:tcPr>
          <w:p w14:paraId="4AEB4D07" w14:textId="77777777" w:rsidR="004D05EA" w:rsidRPr="00DF6DD6" w:rsidRDefault="004D05EA" w:rsidP="00471067">
            <w:pPr>
              <w:pStyle w:val="TAC"/>
              <w:rPr>
                <w:b/>
              </w:rPr>
            </w:pPr>
            <w:r w:rsidRPr="00DF6DD6">
              <w:rPr>
                <w:szCs w:val="18"/>
                <w:lang w:eastAsia="ko-KR"/>
              </w:rPr>
              <w:t>2150</w:t>
            </w:r>
          </w:p>
        </w:tc>
        <w:tc>
          <w:tcPr>
            <w:tcW w:w="634" w:type="dxa"/>
            <w:shd w:val="clear" w:color="auto" w:fill="auto"/>
            <w:vAlign w:val="center"/>
          </w:tcPr>
          <w:p w14:paraId="3FF6D917" w14:textId="77777777" w:rsidR="004D05EA" w:rsidRPr="00DF6DD6" w:rsidRDefault="004D05EA" w:rsidP="00471067">
            <w:pPr>
              <w:pStyle w:val="TAC"/>
              <w:rPr>
                <w:b/>
              </w:rPr>
            </w:pPr>
            <w:r w:rsidRPr="00DF6DD6">
              <w:rPr>
                <w:lang w:eastAsia="ja-JP"/>
              </w:rPr>
              <w:t>5</w:t>
            </w:r>
          </w:p>
        </w:tc>
        <w:tc>
          <w:tcPr>
            <w:tcW w:w="757" w:type="dxa"/>
            <w:vAlign w:val="center"/>
          </w:tcPr>
          <w:p w14:paraId="36988C01" w14:textId="77777777" w:rsidR="004D05EA" w:rsidRPr="00DF6DD6" w:rsidRDefault="004D05EA" w:rsidP="00471067">
            <w:pPr>
              <w:pStyle w:val="TAC"/>
              <w:rPr>
                <w:b/>
              </w:rPr>
            </w:pPr>
            <w:r w:rsidRPr="00DF6DD6">
              <w:rPr>
                <w:lang w:eastAsia="ja-JP"/>
              </w:rPr>
              <w:t>IMD4</w:t>
            </w:r>
          </w:p>
        </w:tc>
      </w:tr>
      <w:tr w:rsidR="004D05EA" w:rsidRPr="00DF6DD6" w14:paraId="1E4A69C9" w14:textId="77777777" w:rsidTr="00D95CEA">
        <w:trPr>
          <w:trHeight w:val="231"/>
          <w:tblHeader/>
          <w:jc w:val="center"/>
        </w:trPr>
        <w:tc>
          <w:tcPr>
            <w:tcW w:w="1907" w:type="dxa"/>
            <w:vMerge/>
            <w:shd w:val="clear" w:color="auto" w:fill="auto"/>
            <w:vAlign w:val="center"/>
          </w:tcPr>
          <w:p w14:paraId="4D3D5095" w14:textId="77777777" w:rsidR="004D05EA" w:rsidRPr="00DF6DD6" w:rsidRDefault="004D05EA" w:rsidP="00471067">
            <w:pPr>
              <w:pStyle w:val="TAC"/>
              <w:rPr>
                <w:rFonts w:eastAsia="MS Mincho"/>
                <w:b/>
              </w:rPr>
            </w:pPr>
          </w:p>
        </w:tc>
        <w:tc>
          <w:tcPr>
            <w:tcW w:w="1146" w:type="dxa"/>
            <w:shd w:val="clear" w:color="auto" w:fill="auto"/>
            <w:vAlign w:val="center"/>
          </w:tcPr>
          <w:p w14:paraId="4449307B" w14:textId="77777777" w:rsidR="004D05EA" w:rsidRPr="00DF6DD6" w:rsidRDefault="004D05EA" w:rsidP="00471067">
            <w:pPr>
              <w:pStyle w:val="TAC"/>
              <w:rPr>
                <w:b/>
              </w:rPr>
            </w:pPr>
            <w:r w:rsidRPr="00DF6DD6">
              <w:rPr>
                <w:lang w:eastAsia="ja-JP"/>
              </w:rPr>
              <w:t>n71</w:t>
            </w:r>
          </w:p>
        </w:tc>
        <w:tc>
          <w:tcPr>
            <w:tcW w:w="1160" w:type="dxa"/>
            <w:shd w:val="clear" w:color="auto" w:fill="auto"/>
            <w:vAlign w:val="center"/>
          </w:tcPr>
          <w:p w14:paraId="46D5BC0B" w14:textId="77777777" w:rsidR="004D05EA" w:rsidRPr="00DF6DD6" w:rsidRDefault="004D05EA" w:rsidP="00471067">
            <w:pPr>
              <w:pStyle w:val="TAC"/>
              <w:rPr>
                <w:b/>
              </w:rPr>
            </w:pPr>
            <w:r w:rsidRPr="00DF6DD6">
              <w:rPr>
                <w:lang w:eastAsia="ja-JP"/>
              </w:rPr>
              <w:t>678</w:t>
            </w:r>
          </w:p>
        </w:tc>
        <w:tc>
          <w:tcPr>
            <w:tcW w:w="746" w:type="dxa"/>
            <w:shd w:val="clear" w:color="auto" w:fill="auto"/>
            <w:vAlign w:val="center"/>
          </w:tcPr>
          <w:p w14:paraId="109BD847" w14:textId="77777777" w:rsidR="004D05EA" w:rsidRPr="00DF6DD6" w:rsidRDefault="004D05EA" w:rsidP="00471067">
            <w:pPr>
              <w:pStyle w:val="TAC"/>
              <w:rPr>
                <w:b/>
              </w:rPr>
            </w:pPr>
            <w:r w:rsidRPr="00DF6DD6">
              <w:rPr>
                <w:lang w:eastAsia="ja-JP"/>
              </w:rPr>
              <w:t>10</w:t>
            </w:r>
          </w:p>
        </w:tc>
        <w:tc>
          <w:tcPr>
            <w:tcW w:w="824" w:type="dxa"/>
            <w:shd w:val="clear" w:color="auto" w:fill="auto"/>
            <w:vAlign w:val="center"/>
          </w:tcPr>
          <w:p w14:paraId="45C4CCF2" w14:textId="77777777" w:rsidR="004D05EA" w:rsidRPr="00DF6DD6" w:rsidRDefault="004D05EA" w:rsidP="00471067">
            <w:pPr>
              <w:pStyle w:val="TAC"/>
              <w:rPr>
                <w:b/>
              </w:rPr>
            </w:pPr>
            <w:r w:rsidRPr="00DF6DD6">
              <w:rPr>
                <w:lang w:eastAsia="ja-JP"/>
              </w:rPr>
              <w:t>10 (</w:t>
            </w:r>
            <w:r w:rsidRPr="00DF6DD6">
              <w:rPr>
                <w:szCs w:val="18"/>
                <w:lang w:eastAsia="ja-JP"/>
              </w:rPr>
              <w:t>RB</w:t>
            </w:r>
            <w:r w:rsidRPr="00DF6DD6">
              <w:rPr>
                <w:szCs w:val="18"/>
                <w:vertAlign w:val="subscript"/>
                <w:lang w:eastAsia="ja-JP"/>
              </w:rPr>
              <w:t>start</w:t>
            </w:r>
            <w:r w:rsidRPr="00DF6DD6">
              <w:rPr>
                <w:lang w:eastAsia="ja-JP"/>
              </w:rPr>
              <w:t xml:space="preserve"> =0)</w:t>
            </w:r>
          </w:p>
        </w:tc>
        <w:tc>
          <w:tcPr>
            <w:tcW w:w="1299" w:type="dxa"/>
            <w:shd w:val="clear" w:color="auto" w:fill="auto"/>
            <w:vAlign w:val="center"/>
          </w:tcPr>
          <w:p w14:paraId="29F73FC0" w14:textId="77777777" w:rsidR="004D05EA" w:rsidRPr="00DF6DD6" w:rsidRDefault="004D05EA" w:rsidP="00471067">
            <w:pPr>
              <w:pStyle w:val="TAC"/>
              <w:rPr>
                <w:b/>
              </w:rPr>
            </w:pPr>
            <w:r w:rsidRPr="00DF6DD6">
              <w:t>632</w:t>
            </w:r>
          </w:p>
        </w:tc>
        <w:tc>
          <w:tcPr>
            <w:tcW w:w="634" w:type="dxa"/>
            <w:shd w:val="clear" w:color="auto" w:fill="auto"/>
            <w:vAlign w:val="center"/>
          </w:tcPr>
          <w:p w14:paraId="0D556871" w14:textId="77777777" w:rsidR="004D05EA" w:rsidRPr="00DF6DD6" w:rsidRDefault="004D05EA" w:rsidP="00471067">
            <w:pPr>
              <w:pStyle w:val="TAC"/>
              <w:rPr>
                <w:b/>
              </w:rPr>
            </w:pPr>
            <w:r w:rsidRPr="00DF6DD6">
              <w:t>N/A</w:t>
            </w:r>
          </w:p>
        </w:tc>
        <w:tc>
          <w:tcPr>
            <w:tcW w:w="757" w:type="dxa"/>
            <w:vAlign w:val="center"/>
          </w:tcPr>
          <w:p w14:paraId="7B0C3496" w14:textId="7104F7F9" w:rsidR="004D05EA" w:rsidRPr="00DF6DD6" w:rsidRDefault="00C626CD" w:rsidP="00471067">
            <w:pPr>
              <w:pStyle w:val="TAC"/>
              <w:rPr>
                <w:b/>
              </w:rPr>
            </w:pPr>
            <w:r>
              <w:t>N/A</w:t>
            </w:r>
          </w:p>
        </w:tc>
      </w:tr>
      <w:tr w:rsidR="00F045B9" w:rsidRPr="00DF6DD6" w14:paraId="2639FB4F" w14:textId="77777777" w:rsidTr="00BA4CA9">
        <w:trPr>
          <w:trHeight w:val="231"/>
          <w:tblHeader/>
          <w:jc w:val="center"/>
        </w:trPr>
        <w:tc>
          <w:tcPr>
            <w:tcW w:w="8473" w:type="dxa"/>
            <w:gridSpan w:val="8"/>
            <w:tcBorders>
              <w:bottom w:val="single" w:sz="4" w:space="0" w:color="auto"/>
            </w:tcBorders>
            <w:shd w:val="clear" w:color="auto" w:fill="auto"/>
            <w:vAlign w:val="center"/>
          </w:tcPr>
          <w:p w14:paraId="70B33660" w14:textId="52367DC6" w:rsidR="00F045B9" w:rsidRDefault="00F045B9" w:rsidP="00D95CEA">
            <w:pPr>
              <w:pStyle w:val="TAN"/>
              <w:rPr>
                <w:lang w:eastAsia="ko-KR"/>
              </w:rPr>
            </w:pPr>
            <w:r>
              <w:rPr>
                <w:rFonts w:hint="eastAsia"/>
                <w:lang w:eastAsia="ko-KR"/>
              </w:rPr>
              <w:t>NOTE 1:</w:t>
            </w:r>
            <w:r w:rsidRPr="00E062F1">
              <w:rPr>
                <w:lang w:eastAsia="ko-KR"/>
              </w:rPr>
              <w:tab/>
            </w:r>
            <w:r>
              <w:rPr>
                <w:rFonts w:hint="eastAsia"/>
                <w:lang w:eastAsia="ko-KR"/>
              </w:rPr>
              <w:t>For</w:t>
            </w:r>
            <w:r w:rsidRPr="002E0B0A">
              <w:rPr>
                <w:lang w:eastAsia="ko-KR"/>
              </w:rPr>
              <w:t xml:space="preserve"> NR band, UL</w:t>
            </w:r>
            <w:r>
              <w:rPr>
                <w:rFonts w:hint="eastAsia"/>
                <w:lang w:eastAsia="ko-KR"/>
              </w:rPr>
              <w:t>/DL BW and UL</w:t>
            </w:r>
            <w:r w:rsidRPr="002E0B0A">
              <w:rPr>
                <w:lang w:eastAsia="ko-KR"/>
              </w:rPr>
              <w:t xml:space="preserve"> </w:t>
            </w:r>
            <w:r>
              <w:rPr>
                <w:rFonts w:hint="eastAsia"/>
                <w:lang w:eastAsia="ko-KR"/>
              </w:rPr>
              <w:t>L</w:t>
            </w:r>
            <w:r w:rsidRPr="00D95CEA">
              <w:rPr>
                <w:lang w:eastAsia="ko-KR"/>
              </w:rPr>
              <w:t>CRB</w:t>
            </w:r>
            <w:r w:rsidRPr="002E0B0A">
              <w:rPr>
                <w:lang w:eastAsia="ko-KR"/>
              </w:rPr>
              <w:t xml:space="preserve"> </w:t>
            </w:r>
            <w:r>
              <w:rPr>
                <w:rFonts w:hint="eastAsia"/>
                <w:lang w:eastAsia="ko-KR"/>
              </w:rPr>
              <w:t>can</w:t>
            </w:r>
            <w:r w:rsidRPr="002E0B0A">
              <w:rPr>
                <w:lang w:eastAsia="ko-KR"/>
              </w:rPr>
              <w:t xml:space="preserve"> be adjusted according to the</w:t>
            </w:r>
            <w:r>
              <w:rPr>
                <w:rFonts w:hint="eastAsia"/>
                <w:lang w:eastAsia="ko-KR"/>
              </w:rPr>
              <w:t xml:space="preserve"> supported BW and</w:t>
            </w:r>
            <w:r w:rsidRPr="002E0B0A">
              <w:rPr>
                <w:lang w:eastAsia="ko-KR"/>
              </w:rPr>
              <w:t xml:space="preserve"> </w:t>
            </w:r>
            <w:r>
              <w:rPr>
                <w:lang w:eastAsia="ko-KR"/>
              </w:rPr>
              <w:t xml:space="preserve">lowest </w:t>
            </w:r>
            <w:r w:rsidRPr="002E0B0A">
              <w:rPr>
                <w:lang w:eastAsia="ko-KR"/>
              </w:rPr>
              <w:t>SCS</w:t>
            </w:r>
            <w:r w:rsidRPr="00D95CEA">
              <w:rPr>
                <w:lang w:eastAsia="ko-KR"/>
              </w:rPr>
              <w:t xml:space="preserve"> supported by the UE</w:t>
            </w:r>
            <w:r w:rsidRPr="002E0B0A">
              <w:rPr>
                <w:lang w:eastAsia="ko-KR"/>
              </w:rPr>
              <w:t>.</w:t>
            </w:r>
          </w:p>
        </w:tc>
      </w:tr>
    </w:tbl>
    <w:p w14:paraId="27C91146" w14:textId="77777777" w:rsidR="00495DB0" w:rsidRPr="00DF6DD6" w:rsidRDefault="00495DB0" w:rsidP="00471067"/>
    <w:p w14:paraId="67A86852" w14:textId="5413AE57" w:rsidR="001310A1" w:rsidRPr="00DF6DD6" w:rsidRDefault="001310A1" w:rsidP="001310A1">
      <w:pPr>
        <w:pStyle w:val="TH"/>
      </w:pPr>
      <w:r w:rsidRPr="00DF6DD6">
        <w:t xml:space="preserve">Table 7.3B.2.3.5.2-1: </w:t>
      </w:r>
      <w:r w:rsidR="005506D6" w:rsidRPr="00DF6DD6">
        <w:t xml:space="preserve">MSD test points </w:t>
      </w:r>
      <w:r w:rsidR="0028237D" w:rsidRPr="00DF6DD6">
        <w:t>for Scell</w:t>
      </w:r>
      <w:r w:rsidRPr="00DF6DD6">
        <w:t xml:space="preserve">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080"/>
        <w:gridCol w:w="1167"/>
        <w:gridCol w:w="746"/>
        <w:gridCol w:w="877"/>
        <w:gridCol w:w="1299"/>
        <w:gridCol w:w="817"/>
        <w:gridCol w:w="1012"/>
      </w:tblGrid>
      <w:tr w:rsidR="00F045B9" w:rsidRPr="00DF6DD6" w14:paraId="770FAE06" w14:textId="77777777" w:rsidTr="00BA4CA9">
        <w:trPr>
          <w:trHeight w:val="231"/>
          <w:tblHeader/>
          <w:jc w:val="center"/>
        </w:trPr>
        <w:tc>
          <w:tcPr>
            <w:tcW w:w="8926" w:type="dxa"/>
            <w:gridSpan w:val="8"/>
            <w:tcBorders>
              <w:bottom w:val="single" w:sz="4" w:space="0" w:color="auto"/>
            </w:tcBorders>
            <w:shd w:val="clear" w:color="auto" w:fill="auto"/>
            <w:vAlign w:val="center"/>
          </w:tcPr>
          <w:p w14:paraId="6C5AEBA9" w14:textId="77777777" w:rsidR="00F045B9" w:rsidRPr="00DF6DD6" w:rsidRDefault="00F045B9" w:rsidP="00BA4CA9">
            <w:pPr>
              <w:pStyle w:val="TAH"/>
            </w:pPr>
            <w:r w:rsidRPr="00DF6DD6">
              <w:t>NR or E-UTRA Band / Channel bandwidth / NRB / MSD</w:t>
            </w:r>
          </w:p>
        </w:tc>
      </w:tr>
      <w:tr w:rsidR="00F045B9" w:rsidRPr="00DF6DD6" w14:paraId="0B4B0FF8" w14:textId="77777777" w:rsidTr="00D95CEA">
        <w:trPr>
          <w:trHeight w:val="231"/>
          <w:tblHeader/>
          <w:jc w:val="center"/>
        </w:trPr>
        <w:tc>
          <w:tcPr>
            <w:tcW w:w="1928" w:type="dxa"/>
            <w:tcBorders>
              <w:bottom w:val="single" w:sz="4" w:space="0" w:color="auto"/>
            </w:tcBorders>
            <w:shd w:val="clear" w:color="auto" w:fill="auto"/>
            <w:vAlign w:val="center"/>
          </w:tcPr>
          <w:p w14:paraId="2F94114B" w14:textId="77777777" w:rsidR="00F045B9" w:rsidRPr="00DF6DD6" w:rsidRDefault="00F045B9" w:rsidP="00BA4CA9">
            <w:pPr>
              <w:pStyle w:val="TAH"/>
              <w:rPr>
                <w:rFonts w:eastAsia="MS Mincho"/>
              </w:rPr>
            </w:pPr>
            <w:r w:rsidRPr="00DF6DD6">
              <w:rPr>
                <w:rFonts w:eastAsia="MS Mincho"/>
              </w:rPr>
              <w:t xml:space="preserve">EN-DC </w:t>
            </w:r>
            <w:r w:rsidRPr="00DF6DD6">
              <w:t>Configuration</w:t>
            </w:r>
          </w:p>
        </w:tc>
        <w:tc>
          <w:tcPr>
            <w:tcW w:w="1080" w:type="dxa"/>
            <w:tcBorders>
              <w:bottom w:val="single" w:sz="4" w:space="0" w:color="auto"/>
            </w:tcBorders>
            <w:shd w:val="clear" w:color="auto" w:fill="auto"/>
            <w:vAlign w:val="center"/>
          </w:tcPr>
          <w:p w14:paraId="5E68407D" w14:textId="77777777" w:rsidR="00F045B9" w:rsidRPr="00DF6DD6" w:rsidRDefault="00F045B9" w:rsidP="00BA4CA9">
            <w:pPr>
              <w:pStyle w:val="TAH"/>
            </w:pPr>
            <w:r w:rsidRPr="00DF6DD6">
              <w:t xml:space="preserve">EUTRA </w:t>
            </w:r>
            <w:r w:rsidRPr="00DF6DD6">
              <w:rPr>
                <w:rFonts w:eastAsia="MS Mincho"/>
              </w:rPr>
              <w:t>/ NR</w:t>
            </w:r>
            <w:r w:rsidRPr="00DF6DD6">
              <w:t xml:space="preserve"> band</w:t>
            </w:r>
          </w:p>
        </w:tc>
        <w:tc>
          <w:tcPr>
            <w:tcW w:w="1167" w:type="dxa"/>
            <w:tcBorders>
              <w:bottom w:val="single" w:sz="4" w:space="0" w:color="auto"/>
            </w:tcBorders>
            <w:shd w:val="clear" w:color="auto" w:fill="auto"/>
            <w:vAlign w:val="center"/>
          </w:tcPr>
          <w:p w14:paraId="607ED7DF" w14:textId="77777777" w:rsidR="00F045B9" w:rsidRPr="00DF6DD6" w:rsidRDefault="00F045B9" w:rsidP="00BA4CA9">
            <w:pPr>
              <w:pStyle w:val="TAH"/>
            </w:pPr>
            <w:r w:rsidRPr="00DF6DD6">
              <w:t>UL F</w:t>
            </w:r>
            <w:r w:rsidRPr="00DF6DD6">
              <w:rPr>
                <w:vertAlign w:val="subscript"/>
              </w:rPr>
              <w:t>c</w:t>
            </w:r>
            <w:r w:rsidRPr="00DF6DD6">
              <w:t xml:space="preserve"> </w:t>
            </w:r>
            <w:r w:rsidRPr="00DF6DD6">
              <w:br/>
              <w:t>(MHz)</w:t>
            </w:r>
          </w:p>
        </w:tc>
        <w:tc>
          <w:tcPr>
            <w:tcW w:w="746" w:type="dxa"/>
            <w:tcBorders>
              <w:bottom w:val="single" w:sz="4" w:space="0" w:color="auto"/>
            </w:tcBorders>
            <w:shd w:val="clear" w:color="auto" w:fill="auto"/>
            <w:vAlign w:val="center"/>
          </w:tcPr>
          <w:p w14:paraId="7D2C6564" w14:textId="77777777" w:rsidR="00F045B9" w:rsidRPr="00DF6DD6" w:rsidRDefault="00F045B9" w:rsidP="00BA4CA9">
            <w:pPr>
              <w:pStyle w:val="TAH"/>
            </w:pPr>
            <w:r w:rsidRPr="00DF6DD6">
              <w:t xml:space="preserve">UL/DL BW </w:t>
            </w:r>
            <w:r w:rsidRPr="00DF6DD6">
              <w:br/>
              <w:t>(MHz)</w:t>
            </w:r>
          </w:p>
        </w:tc>
        <w:tc>
          <w:tcPr>
            <w:tcW w:w="877" w:type="dxa"/>
            <w:tcBorders>
              <w:bottom w:val="single" w:sz="4" w:space="0" w:color="auto"/>
            </w:tcBorders>
            <w:shd w:val="clear" w:color="auto" w:fill="auto"/>
            <w:vAlign w:val="center"/>
          </w:tcPr>
          <w:p w14:paraId="2B3AB64C" w14:textId="77777777" w:rsidR="00F045B9" w:rsidRPr="00DF6DD6" w:rsidRDefault="00F045B9" w:rsidP="00BA4CA9">
            <w:pPr>
              <w:pStyle w:val="TAH"/>
            </w:pPr>
            <w:r w:rsidRPr="00DF6DD6">
              <w:t>UL</w:t>
            </w:r>
          </w:p>
          <w:p w14:paraId="06705CF3" w14:textId="77777777" w:rsidR="00F045B9" w:rsidRPr="00DF6DD6" w:rsidRDefault="00F045B9" w:rsidP="00BA4CA9">
            <w:pPr>
              <w:pStyle w:val="TAH"/>
            </w:pPr>
            <w:r w:rsidRPr="00DF6DD6">
              <w:t>L</w:t>
            </w:r>
            <w:r w:rsidRPr="00DF6DD6">
              <w:rPr>
                <w:vertAlign w:val="subscript"/>
              </w:rPr>
              <w:t>CRB</w:t>
            </w:r>
          </w:p>
        </w:tc>
        <w:tc>
          <w:tcPr>
            <w:tcW w:w="1299" w:type="dxa"/>
            <w:tcBorders>
              <w:bottom w:val="single" w:sz="4" w:space="0" w:color="auto"/>
            </w:tcBorders>
            <w:shd w:val="clear" w:color="auto" w:fill="auto"/>
            <w:vAlign w:val="center"/>
          </w:tcPr>
          <w:p w14:paraId="1FAA99DD" w14:textId="77777777" w:rsidR="00F045B9" w:rsidRPr="00DF6DD6" w:rsidRDefault="00F045B9" w:rsidP="00BA4CA9">
            <w:pPr>
              <w:pStyle w:val="TAH"/>
            </w:pPr>
            <w:r w:rsidRPr="00DF6DD6">
              <w:t>DL F</w:t>
            </w:r>
            <w:r w:rsidRPr="00DF6DD6">
              <w:rPr>
                <w:vertAlign w:val="subscript"/>
              </w:rPr>
              <w:t>c</w:t>
            </w:r>
            <w:r w:rsidRPr="00DF6DD6">
              <w:t xml:space="preserve"> (MHz)</w:t>
            </w:r>
          </w:p>
        </w:tc>
        <w:tc>
          <w:tcPr>
            <w:tcW w:w="817" w:type="dxa"/>
            <w:tcBorders>
              <w:bottom w:val="single" w:sz="4" w:space="0" w:color="auto"/>
            </w:tcBorders>
            <w:shd w:val="clear" w:color="auto" w:fill="auto"/>
            <w:vAlign w:val="center"/>
          </w:tcPr>
          <w:p w14:paraId="6EDD86FA" w14:textId="77777777" w:rsidR="00F045B9" w:rsidRPr="00DF6DD6" w:rsidRDefault="00F045B9" w:rsidP="00BA4CA9">
            <w:pPr>
              <w:pStyle w:val="TAH"/>
            </w:pPr>
            <w:r w:rsidRPr="00DF6DD6">
              <w:t xml:space="preserve">MSD </w:t>
            </w:r>
            <w:r w:rsidRPr="00DF6DD6">
              <w:br/>
              <w:t>(dB)</w:t>
            </w:r>
          </w:p>
        </w:tc>
        <w:tc>
          <w:tcPr>
            <w:tcW w:w="1012" w:type="dxa"/>
            <w:tcBorders>
              <w:bottom w:val="single" w:sz="4" w:space="0" w:color="auto"/>
            </w:tcBorders>
            <w:vAlign w:val="center"/>
          </w:tcPr>
          <w:p w14:paraId="439020E7" w14:textId="77777777" w:rsidR="00F045B9" w:rsidRPr="00DF6DD6" w:rsidRDefault="00F045B9" w:rsidP="00BA4CA9">
            <w:pPr>
              <w:pStyle w:val="TAH"/>
            </w:pPr>
            <w:r w:rsidRPr="00DF6DD6">
              <w:t>IMD order</w:t>
            </w:r>
          </w:p>
        </w:tc>
      </w:tr>
      <w:tr w:rsidR="00F045B9" w:rsidRPr="00DF6DD6" w14:paraId="2DB576DA" w14:textId="77777777" w:rsidTr="00D95CEA">
        <w:trPr>
          <w:trHeight w:val="54"/>
          <w:jc w:val="center"/>
        </w:trPr>
        <w:tc>
          <w:tcPr>
            <w:tcW w:w="1928" w:type="dxa"/>
            <w:vMerge w:val="restart"/>
            <w:shd w:val="clear" w:color="auto" w:fill="auto"/>
            <w:vAlign w:val="center"/>
          </w:tcPr>
          <w:p w14:paraId="59B04C99" w14:textId="77777777" w:rsidR="00F045B9" w:rsidRPr="00DF6DD6" w:rsidRDefault="00F045B9" w:rsidP="00BA4CA9">
            <w:pPr>
              <w:pStyle w:val="TAC"/>
              <w:keepNext w:val="0"/>
              <w:rPr>
                <w:rFonts w:eastAsia="MS Mincho"/>
              </w:rPr>
            </w:pPr>
            <w:r w:rsidRPr="00DF6DD6">
              <w:t>DC_</w:t>
            </w:r>
            <w:r w:rsidRPr="00DF6DD6">
              <w:rPr>
                <w:lang w:val="fr-FR" w:eastAsia="zh-CN"/>
              </w:rPr>
              <w:t>1</w:t>
            </w:r>
            <w:r w:rsidRPr="00DF6DD6">
              <w:t>A-</w:t>
            </w:r>
            <w:r w:rsidRPr="00DF6DD6">
              <w:rPr>
                <w:rFonts w:eastAsia="Malgun Gothic"/>
                <w:lang w:val="fr-FR" w:eastAsia="ko-KR"/>
              </w:rPr>
              <w:t>3</w:t>
            </w:r>
            <w:r w:rsidRPr="00DF6DD6">
              <w:rPr>
                <w:rFonts w:eastAsia="Malgun Gothic"/>
                <w:lang w:eastAsia="ko-KR"/>
              </w:rPr>
              <w:t>A_</w:t>
            </w:r>
            <w:r w:rsidRPr="00DF6DD6">
              <w:rPr>
                <w:lang w:eastAsia="ja-JP"/>
              </w:rPr>
              <w:t>n</w:t>
            </w:r>
            <w:r w:rsidRPr="00DF6DD6">
              <w:rPr>
                <w:rFonts w:eastAsia="Malgun Gothic"/>
                <w:lang w:val="fr-FR" w:eastAsia="ko-KR"/>
              </w:rPr>
              <w:t>2</w:t>
            </w:r>
            <w:r w:rsidRPr="00DF6DD6">
              <w:rPr>
                <w:rFonts w:eastAsia="Malgun Gothic"/>
                <w:lang w:eastAsia="ko-KR"/>
              </w:rPr>
              <w:t>8</w:t>
            </w:r>
            <w:r w:rsidRPr="00DF6DD6">
              <w:t>A</w:t>
            </w:r>
          </w:p>
        </w:tc>
        <w:tc>
          <w:tcPr>
            <w:tcW w:w="1080" w:type="dxa"/>
            <w:shd w:val="clear" w:color="auto" w:fill="auto"/>
            <w:vAlign w:val="center"/>
          </w:tcPr>
          <w:p w14:paraId="5B776990"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0F19AD4E" w14:textId="77777777" w:rsidR="00F045B9" w:rsidRPr="00DF6DD6" w:rsidRDefault="00F045B9" w:rsidP="00BA4CA9">
            <w:pPr>
              <w:pStyle w:val="TAC"/>
              <w:keepNext w:val="0"/>
              <w:rPr>
                <w:rFonts w:eastAsia="MS Mincho"/>
              </w:rPr>
            </w:pPr>
            <w:r w:rsidRPr="00DF6DD6">
              <w:rPr>
                <w:rFonts w:eastAsia="MS Mincho"/>
              </w:rPr>
              <w:t>1975</w:t>
            </w:r>
          </w:p>
        </w:tc>
        <w:tc>
          <w:tcPr>
            <w:tcW w:w="746" w:type="dxa"/>
            <w:shd w:val="clear" w:color="auto" w:fill="auto"/>
            <w:noWrap/>
            <w:vAlign w:val="center"/>
          </w:tcPr>
          <w:p w14:paraId="671A43B4"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75A43D55"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38D1EA21" w14:textId="77777777" w:rsidR="00F045B9" w:rsidRPr="00DF6DD6" w:rsidRDefault="00F045B9" w:rsidP="00BA4CA9">
            <w:pPr>
              <w:pStyle w:val="TAC"/>
              <w:keepNext w:val="0"/>
              <w:rPr>
                <w:rFonts w:eastAsia="MS Mincho"/>
              </w:rPr>
            </w:pPr>
            <w:r w:rsidRPr="00DF6DD6">
              <w:rPr>
                <w:rFonts w:eastAsia="MS Mincho"/>
              </w:rPr>
              <w:t>2165</w:t>
            </w:r>
          </w:p>
        </w:tc>
        <w:tc>
          <w:tcPr>
            <w:tcW w:w="817" w:type="dxa"/>
            <w:shd w:val="clear" w:color="auto" w:fill="auto"/>
            <w:vAlign w:val="center"/>
          </w:tcPr>
          <w:p w14:paraId="680FBE64" w14:textId="77777777" w:rsidR="00F045B9" w:rsidRPr="00DF6DD6" w:rsidRDefault="00F045B9" w:rsidP="00BA4CA9">
            <w:pPr>
              <w:pStyle w:val="TAC"/>
              <w:keepNext w:val="0"/>
            </w:pPr>
            <w:r w:rsidRPr="00DF6DD6">
              <w:rPr>
                <w:rFonts w:eastAsia="MS Mincho"/>
              </w:rPr>
              <w:t>N/A</w:t>
            </w:r>
          </w:p>
        </w:tc>
        <w:tc>
          <w:tcPr>
            <w:tcW w:w="1012" w:type="dxa"/>
            <w:shd w:val="clear" w:color="auto" w:fill="auto"/>
            <w:vAlign w:val="center"/>
          </w:tcPr>
          <w:p w14:paraId="3F07EA54" w14:textId="77777777" w:rsidR="00F045B9" w:rsidRPr="00DF6DD6" w:rsidRDefault="00F045B9" w:rsidP="00BA4CA9">
            <w:pPr>
              <w:pStyle w:val="TAC"/>
              <w:keepNext w:val="0"/>
            </w:pPr>
            <w:r w:rsidRPr="00DF6DD6">
              <w:rPr>
                <w:rFonts w:eastAsia="MS Mincho"/>
              </w:rPr>
              <w:t>N/A</w:t>
            </w:r>
          </w:p>
        </w:tc>
      </w:tr>
      <w:tr w:rsidR="00F045B9" w:rsidRPr="00DF6DD6" w14:paraId="7C5F68E7" w14:textId="77777777" w:rsidTr="00D95CEA">
        <w:trPr>
          <w:trHeight w:val="54"/>
          <w:jc w:val="center"/>
        </w:trPr>
        <w:tc>
          <w:tcPr>
            <w:tcW w:w="1928" w:type="dxa"/>
            <w:vMerge/>
            <w:shd w:val="clear" w:color="auto" w:fill="auto"/>
            <w:vAlign w:val="center"/>
          </w:tcPr>
          <w:p w14:paraId="259D56F9" w14:textId="77777777" w:rsidR="00F045B9" w:rsidRPr="00DF6DD6" w:rsidRDefault="00F045B9" w:rsidP="00BA4CA9">
            <w:pPr>
              <w:pStyle w:val="TAC"/>
              <w:keepNext w:val="0"/>
              <w:rPr>
                <w:rFonts w:eastAsia="MS Mincho"/>
              </w:rPr>
            </w:pPr>
          </w:p>
        </w:tc>
        <w:tc>
          <w:tcPr>
            <w:tcW w:w="1080" w:type="dxa"/>
            <w:shd w:val="clear" w:color="auto" w:fill="auto"/>
            <w:vAlign w:val="center"/>
          </w:tcPr>
          <w:p w14:paraId="201E56C4" w14:textId="77777777" w:rsidR="00F045B9" w:rsidRPr="00DF6DD6" w:rsidRDefault="00F045B9" w:rsidP="00BA4CA9">
            <w:pPr>
              <w:pStyle w:val="TAC"/>
              <w:keepNext w:val="0"/>
              <w:rPr>
                <w:rFonts w:eastAsia="MS Mincho"/>
              </w:rPr>
            </w:pPr>
            <w:r w:rsidRPr="00DF6DD6">
              <w:rPr>
                <w:rFonts w:eastAsia="MS Mincho"/>
              </w:rPr>
              <w:t>n28</w:t>
            </w:r>
          </w:p>
        </w:tc>
        <w:tc>
          <w:tcPr>
            <w:tcW w:w="1167" w:type="dxa"/>
            <w:shd w:val="clear" w:color="auto" w:fill="auto"/>
            <w:noWrap/>
            <w:vAlign w:val="center"/>
          </w:tcPr>
          <w:p w14:paraId="46F35B8B" w14:textId="77777777" w:rsidR="00F045B9" w:rsidRPr="00DF6DD6" w:rsidRDefault="00F045B9" w:rsidP="00BA4CA9">
            <w:pPr>
              <w:pStyle w:val="TAC"/>
              <w:keepNext w:val="0"/>
              <w:rPr>
                <w:rFonts w:eastAsia="MS Mincho"/>
              </w:rPr>
            </w:pPr>
            <w:r w:rsidRPr="00DF6DD6">
              <w:rPr>
                <w:rFonts w:eastAsia="MS Mincho"/>
              </w:rPr>
              <w:t>710.5</w:t>
            </w:r>
          </w:p>
        </w:tc>
        <w:tc>
          <w:tcPr>
            <w:tcW w:w="746" w:type="dxa"/>
            <w:shd w:val="clear" w:color="auto" w:fill="auto"/>
            <w:noWrap/>
            <w:vAlign w:val="center"/>
          </w:tcPr>
          <w:p w14:paraId="010BC222"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3B2355A3"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55992C66" w14:textId="77777777" w:rsidR="00F045B9" w:rsidRPr="00DF6DD6" w:rsidRDefault="00F045B9" w:rsidP="00BA4CA9">
            <w:pPr>
              <w:pStyle w:val="TAC"/>
              <w:keepNext w:val="0"/>
              <w:rPr>
                <w:rFonts w:eastAsia="MS Mincho"/>
              </w:rPr>
            </w:pPr>
            <w:r w:rsidRPr="00DF6DD6">
              <w:rPr>
                <w:rFonts w:eastAsia="MS Mincho"/>
              </w:rPr>
              <w:t>765.5</w:t>
            </w:r>
          </w:p>
        </w:tc>
        <w:tc>
          <w:tcPr>
            <w:tcW w:w="817" w:type="dxa"/>
            <w:shd w:val="clear" w:color="auto" w:fill="auto"/>
            <w:vAlign w:val="center"/>
          </w:tcPr>
          <w:p w14:paraId="704936B8" w14:textId="77777777" w:rsidR="00F045B9" w:rsidRPr="00DF6DD6" w:rsidRDefault="00F045B9" w:rsidP="00BA4CA9">
            <w:pPr>
              <w:pStyle w:val="TAC"/>
              <w:keepNext w:val="0"/>
            </w:pPr>
            <w:r w:rsidRPr="00DF6DD6">
              <w:rPr>
                <w:rFonts w:eastAsia="MS Mincho"/>
              </w:rPr>
              <w:t>N/A</w:t>
            </w:r>
          </w:p>
        </w:tc>
        <w:tc>
          <w:tcPr>
            <w:tcW w:w="1012" w:type="dxa"/>
            <w:shd w:val="clear" w:color="auto" w:fill="auto"/>
            <w:vAlign w:val="center"/>
          </w:tcPr>
          <w:p w14:paraId="43C51FBD" w14:textId="77777777" w:rsidR="00F045B9" w:rsidRPr="00DF6DD6" w:rsidRDefault="00F045B9" w:rsidP="00BA4CA9">
            <w:pPr>
              <w:pStyle w:val="TAC"/>
              <w:keepNext w:val="0"/>
            </w:pPr>
            <w:r w:rsidRPr="00DF6DD6">
              <w:rPr>
                <w:rFonts w:eastAsia="MS Mincho"/>
              </w:rPr>
              <w:t>N/A</w:t>
            </w:r>
          </w:p>
        </w:tc>
      </w:tr>
      <w:tr w:rsidR="00F045B9" w:rsidRPr="00DF6DD6" w14:paraId="3B119657" w14:textId="77777777" w:rsidTr="00D95CEA">
        <w:trPr>
          <w:trHeight w:val="54"/>
          <w:jc w:val="center"/>
        </w:trPr>
        <w:tc>
          <w:tcPr>
            <w:tcW w:w="1928" w:type="dxa"/>
            <w:vMerge/>
            <w:shd w:val="clear" w:color="auto" w:fill="auto"/>
            <w:vAlign w:val="center"/>
          </w:tcPr>
          <w:p w14:paraId="73485E8D" w14:textId="77777777" w:rsidR="00F045B9" w:rsidRPr="00DF6DD6" w:rsidRDefault="00F045B9" w:rsidP="00BA4CA9">
            <w:pPr>
              <w:pStyle w:val="TAC"/>
              <w:keepNext w:val="0"/>
              <w:rPr>
                <w:rFonts w:eastAsia="MS Mincho"/>
              </w:rPr>
            </w:pPr>
          </w:p>
        </w:tc>
        <w:tc>
          <w:tcPr>
            <w:tcW w:w="1080" w:type="dxa"/>
            <w:shd w:val="clear" w:color="auto" w:fill="auto"/>
            <w:vAlign w:val="center"/>
          </w:tcPr>
          <w:p w14:paraId="3A603225"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17709713" w14:textId="77777777" w:rsidR="00F045B9" w:rsidRPr="00DF6DD6" w:rsidRDefault="00F045B9" w:rsidP="00BA4CA9">
            <w:pPr>
              <w:pStyle w:val="TAC"/>
              <w:keepNext w:val="0"/>
              <w:rPr>
                <w:rFonts w:eastAsia="MS Mincho"/>
              </w:rPr>
            </w:pPr>
            <w:r w:rsidRPr="00DF6DD6">
              <w:rPr>
                <w:rFonts w:eastAsia="MS Mincho"/>
              </w:rPr>
              <w:t>1723.5</w:t>
            </w:r>
          </w:p>
        </w:tc>
        <w:tc>
          <w:tcPr>
            <w:tcW w:w="746" w:type="dxa"/>
            <w:shd w:val="clear" w:color="auto" w:fill="auto"/>
            <w:noWrap/>
            <w:vAlign w:val="center"/>
          </w:tcPr>
          <w:p w14:paraId="55608161"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72503908"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0AA8DD19" w14:textId="77777777" w:rsidR="00F045B9" w:rsidRPr="00DF6DD6" w:rsidRDefault="00F045B9" w:rsidP="00BA4CA9">
            <w:pPr>
              <w:pStyle w:val="TAC"/>
              <w:keepNext w:val="0"/>
              <w:rPr>
                <w:rFonts w:eastAsia="MS Mincho"/>
              </w:rPr>
            </w:pPr>
            <w:r w:rsidRPr="00DF6DD6">
              <w:rPr>
                <w:rFonts w:eastAsia="MS Mincho"/>
              </w:rPr>
              <w:t>1818.5</w:t>
            </w:r>
          </w:p>
        </w:tc>
        <w:tc>
          <w:tcPr>
            <w:tcW w:w="817" w:type="dxa"/>
            <w:shd w:val="clear" w:color="auto" w:fill="auto"/>
            <w:vAlign w:val="center"/>
          </w:tcPr>
          <w:p w14:paraId="0B36BEDC" w14:textId="77777777" w:rsidR="00F045B9" w:rsidRPr="00DF6DD6" w:rsidRDefault="00F045B9" w:rsidP="00BA4CA9">
            <w:pPr>
              <w:pStyle w:val="TAC"/>
              <w:keepNext w:val="0"/>
            </w:pPr>
            <w:r w:rsidRPr="00DF6DD6">
              <w:rPr>
                <w:rFonts w:eastAsia="MS Mincho"/>
              </w:rPr>
              <w:t>4.0</w:t>
            </w:r>
          </w:p>
        </w:tc>
        <w:tc>
          <w:tcPr>
            <w:tcW w:w="1012" w:type="dxa"/>
            <w:shd w:val="clear" w:color="auto" w:fill="auto"/>
            <w:vAlign w:val="center"/>
          </w:tcPr>
          <w:p w14:paraId="4E44A8EE" w14:textId="77777777" w:rsidR="00F045B9" w:rsidRPr="00DF6DD6" w:rsidRDefault="00F045B9" w:rsidP="00BA4CA9">
            <w:pPr>
              <w:pStyle w:val="TAC"/>
              <w:keepNext w:val="0"/>
            </w:pPr>
            <w:r w:rsidRPr="00DF6DD6">
              <w:rPr>
                <w:rFonts w:eastAsia="MS Mincho"/>
              </w:rPr>
              <w:t>IMD5</w:t>
            </w:r>
          </w:p>
        </w:tc>
      </w:tr>
      <w:tr w:rsidR="00F045B9" w:rsidRPr="00DF6DD6" w14:paraId="1C1995FB" w14:textId="77777777" w:rsidTr="00D95CEA">
        <w:trPr>
          <w:trHeight w:val="54"/>
          <w:jc w:val="center"/>
        </w:trPr>
        <w:tc>
          <w:tcPr>
            <w:tcW w:w="1928" w:type="dxa"/>
            <w:vMerge w:val="restart"/>
            <w:shd w:val="clear" w:color="auto" w:fill="auto"/>
            <w:vAlign w:val="center"/>
          </w:tcPr>
          <w:p w14:paraId="2CC16651" w14:textId="77777777" w:rsidR="00F045B9" w:rsidRPr="00DF6DD6" w:rsidRDefault="00F045B9" w:rsidP="00BA4CA9">
            <w:pPr>
              <w:pStyle w:val="TAC"/>
              <w:keepNext w:val="0"/>
              <w:rPr>
                <w:rFonts w:eastAsia="MS Mincho"/>
              </w:rPr>
            </w:pPr>
            <w:r w:rsidRPr="00DF6DD6">
              <w:t>DC_</w:t>
            </w:r>
            <w:r w:rsidRPr="00DF6DD6">
              <w:rPr>
                <w:lang w:val="fr-FR" w:eastAsia="zh-CN"/>
              </w:rPr>
              <w:t>1</w:t>
            </w:r>
            <w:r w:rsidRPr="00DF6DD6">
              <w:t>A-</w:t>
            </w:r>
            <w:r w:rsidRPr="00DF6DD6">
              <w:rPr>
                <w:rFonts w:eastAsia="Malgun Gothic"/>
                <w:lang w:val="fr-FR" w:eastAsia="ko-KR"/>
              </w:rPr>
              <w:t>3</w:t>
            </w:r>
            <w:r w:rsidRPr="00DF6DD6">
              <w:rPr>
                <w:rFonts w:eastAsia="Malgun Gothic"/>
                <w:lang w:eastAsia="ko-KR"/>
              </w:rPr>
              <w:t>A_</w:t>
            </w:r>
            <w:r w:rsidRPr="00DF6DD6">
              <w:rPr>
                <w:lang w:eastAsia="ja-JP"/>
              </w:rPr>
              <w:t>n</w:t>
            </w:r>
            <w:r w:rsidRPr="00DF6DD6">
              <w:rPr>
                <w:rFonts w:eastAsia="Malgun Gothic"/>
                <w:lang w:val="fr-FR" w:eastAsia="ko-KR"/>
              </w:rPr>
              <w:t>2</w:t>
            </w:r>
            <w:r w:rsidRPr="00DF6DD6">
              <w:rPr>
                <w:rFonts w:eastAsia="Malgun Gothic"/>
                <w:lang w:eastAsia="ko-KR"/>
              </w:rPr>
              <w:t>8</w:t>
            </w:r>
            <w:r w:rsidRPr="00DF6DD6">
              <w:t>A</w:t>
            </w:r>
          </w:p>
        </w:tc>
        <w:tc>
          <w:tcPr>
            <w:tcW w:w="1080" w:type="dxa"/>
            <w:shd w:val="clear" w:color="auto" w:fill="auto"/>
            <w:vAlign w:val="center"/>
          </w:tcPr>
          <w:p w14:paraId="127EFBAF"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2C8A1C47" w14:textId="77777777" w:rsidR="00F045B9" w:rsidRPr="00DF6DD6" w:rsidRDefault="00F045B9" w:rsidP="00BA4CA9">
            <w:pPr>
              <w:pStyle w:val="TAC"/>
              <w:keepNext w:val="0"/>
              <w:rPr>
                <w:rFonts w:eastAsia="MS Mincho"/>
              </w:rPr>
            </w:pPr>
            <w:r w:rsidRPr="00DF6DD6">
              <w:rPr>
                <w:rFonts w:eastAsia="MS Mincho"/>
              </w:rPr>
              <w:t>1780</w:t>
            </w:r>
          </w:p>
        </w:tc>
        <w:tc>
          <w:tcPr>
            <w:tcW w:w="746" w:type="dxa"/>
            <w:shd w:val="clear" w:color="auto" w:fill="auto"/>
            <w:noWrap/>
            <w:vAlign w:val="center"/>
          </w:tcPr>
          <w:p w14:paraId="496B9002"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3E8069C1"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5F65E076" w14:textId="77777777" w:rsidR="00F045B9" w:rsidRPr="00DF6DD6" w:rsidRDefault="00F045B9" w:rsidP="00BA4CA9">
            <w:pPr>
              <w:pStyle w:val="TAC"/>
              <w:keepNext w:val="0"/>
              <w:rPr>
                <w:rFonts w:eastAsia="MS Mincho"/>
              </w:rPr>
            </w:pPr>
            <w:r w:rsidRPr="00DF6DD6">
              <w:rPr>
                <w:rFonts w:eastAsia="MS Mincho"/>
              </w:rPr>
              <w:t>1875</w:t>
            </w:r>
          </w:p>
        </w:tc>
        <w:tc>
          <w:tcPr>
            <w:tcW w:w="817" w:type="dxa"/>
            <w:shd w:val="clear" w:color="auto" w:fill="auto"/>
            <w:vAlign w:val="center"/>
          </w:tcPr>
          <w:p w14:paraId="6260F66B" w14:textId="77777777" w:rsidR="00F045B9" w:rsidRPr="00DF6DD6" w:rsidRDefault="00F045B9" w:rsidP="00BA4CA9">
            <w:pPr>
              <w:pStyle w:val="TAC"/>
              <w:keepNext w:val="0"/>
            </w:pPr>
            <w:r w:rsidRPr="00DF6DD6">
              <w:rPr>
                <w:rFonts w:eastAsia="MS Mincho"/>
              </w:rPr>
              <w:t>N/A</w:t>
            </w:r>
          </w:p>
        </w:tc>
        <w:tc>
          <w:tcPr>
            <w:tcW w:w="1012" w:type="dxa"/>
            <w:shd w:val="clear" w:color="auto" w:fill="auto"/>
            <w:vAlign w:val="center"/>
          </w:tcPr>
          <w:p w14:paraId="3CDA41C2" w14:textId="77777777" w:rsidR="00F045B9" w:rsidRPr="00DF6DD6" w:rsidRDefault="00F045B9" w:rsidP="00BA4CA9">
            <w:pPr>
              <w:pStyle w:val="TAC"/>
              <w:keepNext w:val="0"/>
            </w:pPr>
            <w:r w:rsidRPr="00DF6DD6">
              <w:rPr>
                <w:rFonts w:eastAsia="MS Mincho"/>
              </w:rPr>
              <w:t>N/A</w:t>
            </w:r>
          </w:p>
        </w:tc>
      </w:tr>
      <w:tr w:rsidR="00F045B9" w:rsidRPr="00DF6DD6" w14:paraId="28737593" w14:textId="77777777" w:rsidTr="00D95CEA">
        <w:trPr>
          <w:trHeight w:val="54"/>
          <w:jc w:val="center"/>
        </w:trPr>
        <w:tc>
          <w:tcPr>
            <w:tcW w:w="1928" w:type="dxa"/>
            <w:vMerge/>
            <w:shd w:val="clear" w:color="auto" w:fill="auto"/>
            <w:vAlign w:val="center"/>
          </w:tcPr>
          <w:p w14:paraId="1C9B843E" w14:textId="77777777" w:rsidR="00F045B9" w:rsidRPr="00DF6DD6" w:rsidRDefault="00F045B9" w:rsidP="00BA4CA9">
            <w:pPr>
              <w:pStyle w:val="TAC"/>
              <w:keepNext w:val="0"/>
              <w:rPr>
                <w:rFonts w:eastAsia="MS Mincho"/>
              </w:rPr>
            </w:pPr>
          </w:p>
        </w:tc>
        <w:tc>
          <w:tcPr>
            <w:tcW w:w="1080" w:type="dxa"/>
            <w:shd w:val="clear" w:color="auto" w:fill="auto"/>
            <w:vAlign w:val="center"/>
          </w:tcPr>
          <w:p w14:paraId="152D11FF" w14:textId="77777777" w:rsidR="00F045B9" w:rsidRPr="00DF6DD6" w:rsidRDefault="00F045B9" w:rsidP="00BA4CA9">
            <w:pPr>
              <w:pStyle w:val="TAC"/>
              <w:keepNext w:val="0"/>
              <w:rPr>
                <w:rFonts w:eastAsia="MS Mincho"/>
              </w:rPr>
            </w:pPr>
            <w:r w:rsidRPr="00DF6DD6">
              <w:rPr>
                <w:rFonts w:eastAsia="MS Mincho"/>
              </w:rPr>
              <w:t>n28</w:t>
            </w:r>
          </w:p>
        </w:tc>
        <w:tc>
          <w:tcPr>
            <w:tcW w:w="1167" w:type="dxa"/>
            <w:shd w:val="clear" w:color="auto" w:fill="auto"/>
            <w:noWrap/>
            <w:vAlign w:val="center"/>
          </w:tcPr>
          <w:p w14:paraId="7D182472" w14:textId="77777777" w:rsidR="00F045B9" w:rsidRPr="00DF6DD6" w:rsidRDefault="00F045B9" w:rsidP="00BA4CA9">
            <w:pPr>
              <w:pStyle w:val="TAC"/>
              <w:keepNext w:val="0"/>
              <w:rPr>
                <w:rFonts w:eastAsia="MS Mincho"/>
              </w:rPr>
            </w:pPr>
            <w:r w:rsidRPr="00DF6DD6">
              <w:rPr>
                <w:rFonts w:eastAsia="MS Mincho"/>
              </w:rPr>
              <w:t>710.5</w:t>
            </w:r>
          </w:p>
        </w:tc>
        <w:tc>
          <w:tcPr>
            <w:tcW w:w="746" w:type="dxa"/>
            <w:shd w:val="clear" w:color="auto" w:fill="auto"/>
            <w:noWrap/>
            <w:vAlign w:val="center"/>
          </w:tcPr>
          <w:p w14:paraId="223B2E30"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5367BC2E"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4DAB1B42" w14:textId="77777777" w:rsidR="00F045B9" w:rsidRPr="00DF6DD6" w:rsidRDefault="00F045B9" w:rsidP="00BA4CA9">
            <w:pPr>
              <w:pStyle w:val="TAC"/>
              <w:keepNext w:val="0"/>
              <w:rPr>
                <w:rFonts w:eastAsia="MS Mincho"/>
              </w:rPr>
            </w:pPr>
            <w:r w:rsidRPr="00DF6DD6">
              <w:rPr>
                <w:rFonts w:eastAsia="MS Mincho"/>
              </w:rPr>
              <w:t>765.5</w:t>
            </w:r>
          </w:p>
        </w:tc>
        <w:tc>
          <w:tcPr>
            <w:tcW w:w="817" w:type="dxa"/>
            <w:shd w:val="clear" w:color="auto" w:fill="auto"/>
            <w:vAlign w:val="center"/>
          </w:tcPr>
          <w:p w14:paraId="3841980E" w14:textId="77777777" w:rsidR="00F045B9" w:rsidRPr="00DF6DD6" w:rsidRDefault="00F045B9" w:rsidP="00BA4CA9">
            <w:pPr>
              <w:pStyle w:val="TAC"/>
              <w:keepNext w:val="0"/>
            </w:pPr>
            <w:r w:rsidRPr="00DF6DD6">
              <w:rPr>
                <w:rFonts w:eastAsia="MS Mincho"/>
              </w:rPr>
              <w:t>N/A</w:t>
            </w:r>
          </w:p>
        </w:tc>
        <w:tc>
          <w:tcPr>
            <w:tcW w:w="1012" w:type="dxa"/>
            <w:shd w:val="clear" w:color="auto" w:fill="auto"/>
            <w:vAlign w:val="center"/>
          </w:tcPr>
          <w:p w14:paraId="47732C33" w14:textId="77777777" w:rsidR="00F045B9" w:rsidRPr="00DF6DD6" w:rsidRDefault="00F045B9" w:rsidP="00BA4CA9">
            <w:pPr>
              <w:pStyle w:val="TAC"/>
              <w:keepNext w:val="0"/>
            </w:pPr>
            <w:r w:rsidRPr="00DF6DD6">
              <w:rPr>
                <w:rFonts w:eastAsia="MS Mincho"/>
              </w:rPr>
              <w:t>N/A</w:t>
            </w:r>
          </w:p>
        </w:tc>
      </w:tr>
      <w:tr w:rsidR="00F045B9" w:rsidRPr="00DF6DD6" w14:paraId="56615A15" w14:textId="77777777" w:rsidTr="00D95CEA">
        <w:trPr>
          <w:trHeight w:val="54"/>
          <w:jc w:val="center"/>
        </w:trPr>
        <w:tc>
          <w:tcPr>
            <w:tcW w:w="1928" w:type="dxa"/>
            <w:vMerge/>
            <w:shd w:val="clear" w:color="auto" w:fill="auto"/>
            <w:vAlign w:val="center"/>
          </w:tcPr>
          <w:p w14:paraId="70724218" w14:textId="77777777" w:rsidR="00F045B9" w:rsidRPr="00DF6DD6" w:rsidRDefault="00F045B9" w:rsidP="00BA4CA9">
            <w:pPr>
              <w:pStyle w:val="TAC"/>
              <w:keepNext w:val="0"/>
              <w:rPr>
                <w:rFonts w:eastAsia="MS Mincho"/>
              </w:rPr>
            </w:pPr>
          </w:p>
        </w:tc>
        <w:tc>
          <w:tcPr>
            <w:tcW w:w="1080" w:type="dxa"/>
            <w:shd w:val="clear" w:color="auto" w:fill="auto"/>
            <w:vAlign w:val="center"/>
          </w:tcPr>
          <w:p w14:paraId="6A5E8DAC"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486E0289" w14:textId="77777777" w:rsidR="00F045B9" w:rsidRPr="00DF6DD6" w:rsidRDefault="00F045B9" w:rsidP="00BA4CA9">
            <w:pPr>
              <w:pStyle w:val="TAC"/>
              <w:keepNext w:val="0"/>
              <w:rPr>
                <w:rFonts w:eastAsia="MS Mincho"/>
              </w:rPr>
            </w:pPr>
            <w:r w:rsidRPr="00DF6DD6">
              <w:rPr>
                <w:rFonts w:eastAsia="MS Mincho"/>
              </w:rPr>
              <w:t>1949</w:t>
            </w:r>
          </w:p>
        </w:tc>
        <w:tc>
          <w:tcPr>
            <w:tcW w:w="746" w:type="dxa"/>
            <w:shd w:val="clear" w:color="auto" w:fill="auto"/>
            <w:noWrap/>
            <w:vAlign w:val="center"/>
          </w:tcPr>
          <w:p w14:paraId="3F640FB2"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7CBAF5E7"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2B78A1BF" w14:textId="77777777" w:rsidR="00F045B9" w:rsidRPr="00DF6DD6" w:rsidRDefault="00F045B9" w:rsidP="00BA4CA9">
            <w:pPr>
              <w:pStyle w:val="TAC"/>
              <w:keepNext w:val="0"/>
              <w:rPr>
                <w:rFonts w:eastAsia="MS Mincho"/>
              </w:rPr>
            </w:pPr>
            <w:r w:rsidRPr="00DF6DD6">
              <w:rPr>
                <w:rFonts w:eastAsia="MS Mincho"/>
              </w:rPr>
              <w:t>2139</w:t>
            </w:r>
          </w:p>
        </w:tc>
        <w:tc>
          <w:tcPr>
            <w:tcW w:w="817" w:type="dxa"/>
            <w:shd w:val="clear" w:color="auto" w:fill="auto"/>
            <w:vAlign w:val="center"/>
          </w:tcPr>
          <w:p w14:paraId="4DE1D58E" w14:textId="77777777" w:rsidR="00F045B9" w:rsidRPr="00DF6DD6" w:rsidRDefault="00F045B9" w:rsidP="00BA4CA9">
            <w:pPr>
              <w:pStyle w:val="TAC"/>
              <w:keepNext w:val="0"/>
            </w:pPr>
            <w:r w:rsidRPr="00DF6DD6">
              <w:rPr>
                <w:rFonts w:eastAsia="MS Mincho"/>
              </w:rPr>
              <w:t>11.0</w:t>
            </w:r>
          </w:p>
        </w:tc>
        <w:tc>
          <w:tcPr>
            <w:tcW w:w="1012" w:type="dxa"/>
            <w:shd w:val="clear" w:color="auto" w:fill="auto"/>
            <w:vAlign w:val="center"/>
          </w:tcPr>
          <w:p w14:paraId="6BCA9920" w14:textId="77777777" w:rsidR="00F045B9" w:rsidRPr="00DF6DD6" w:rsidRDefault="00F045B9" w:rsidP="00BA4CA9">
            <w:pPr>
              <w:pStyle w:val="TAC"/>
              <w:keepNext w:val="0"/>
            </w:pPr>
            <w:r w:rsidRPr="00DF6DD6">
              <w:rPr>
                <w:rFonts w:eastAsia="MS Mincho"/>
              </w:rPr>
              <w:t>IMD4</w:t>
            </w:r>
          </w:p>
        </w:tc>
      </w:tr>
      <w:tr w:rsidR="00F045B9" w:rsidRPr="00DF6DD6" w14:paraId="265E5F26" w14:textId="77777777" w:rsidTr="00D95CEA">
        <w:trPr>
          <w:trHeight w:val="54"/>
          <w:jc w:val="center"/>
        </w:trPr>
        <w:tc>
          <w:tcPr>
            <w:tcW w:w="1928" w:type="dxa"/>
            <w:vMerge w:val="restart"/>
            <w:shd w:val="clear" w:color="auto" w:fill="auto"/>
            <w:vAlign w:val="center"/>
          </w:tcPr>
          <w:p w14:paraId="6FC9C266" w14:textId="77777777" w:rsidR="00F045B9" w:rsidRPr="00DF6DD6" w:rsidRDefault="00F045B9" w:rsidP="00BA4CA9">
            <w:pPr>
              <w:pStyle w:val="TAC"/>
              <w:keepNext w:val="0"/>
              <w:rPr>
                <w:rFonts w:eastAsia="MS Mincho"/>
              </w:rPr>
            </w:pPr>
            <w:r w:rsidRPr="00DF6DD6">
              <w:rPr>
                <w:rFonts w:eastAsia="Malgun Gothic"/>
                <w:szCs w:val="18"/>
                <w:lang w:val="en-US" w:eastAsia="ko-KR"/>
              </w:rPr>
              <w:t>DC_1A-7A_n28A</w:t>
            </w:r>
          </w:p>
        </w:tc>
        <w:tc>
          <w:tcPr>
            <w:tcW w:w="1080" w:type="dxa"/>
            <w:shd w:val="clear" w:color="auto" w:fill="auto"/>
            <w:vAlign w:val="center"/>
          </w:tcPr>
          <w:p w14:paraId="2A33BD0A" w14:textId="77777777" w:rsidR="00F045B9" w:rsidRPr="00DF6DD6" w:rsidRDefault="00F045B9" w:rsidP="00BA4CA9">
            <w:pPr>
              <w:pStyle w:val="TAC"/>
              <w:keepNext w:val="0"/>
              <w:rPr>
                <w:rFonts w:eastAsia="MS Mincho"/>
              </w:rPr>
            </w:pPr>
            <w:r w:rsidRPr="00DF6DD6">
              <w:rPr>
                <w:rFonts w:eastAsia="Malgun Gothic"/>
                <w:szCs w:val="18"/>
                <w:lang w:val="en-US" w:eastAsia="ko-KR"/>
              </w:rPr>
              <w:t>1</w:t>
            </w:r>
          </w:p>
        </w:tc>
        <w:tc>
          <w:tcPr>
            <w:tcW w:w="1167" w:type="dxa"/>
            <w:shd w:val="clear" w:color="auto" w:fill="auto"/>
            <w:noWrap/>
            <w:vAlign w:val="center"/>
          </w:tcPr>
          <w:p w14:paraId="1DE7F763" w14:textId="77777777" w:rsidR="00F045B9" w:rsidRPr="00DF6DD6" w:rsidRDefault="00F045B9" w:rsidP="00BA4CA9">
            <w:pPr>
              <w:pStyle w:val="TAC"/>
              <w:keepNext w:val="0"/>
              <w:rPr>
                <w:rFonts w:eastAsia="MS Mincho"/>
              </w:rPr>
            </w:pPr>
            <w:r w:rsidRPr="00DF6DD6">
              <w:rPr>
                <w:rFonts w:eastAsia="Malgun Gothic"/>
                <w:szCs w:val="18"/>
                <w:lang w:val="en-US" w:eastAsia="ko-KR"/>
              </w:rPr>
              <w:t>1935</w:t>
            </w:r>
          </w:p>
        </w:tc>
        <w:tc>
          <w:tcPr>
            <w:tcW w:w="746" w:type="dxa"/>
            <w:shd w:val="clear" w:color="auto" w:fill="auto"/>
            <w:noWrap/>
            <w:vAlign w:val="center"/>
          </w:tcPr>
          <w:p w14:paraId="670A40C4"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0F639B10"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7B4071F3" w14:textId="77777777" w:rsidR="00F045B9" w:rsidRPr="00DF6DD6" w:rsidRDefault="00F045B9" w:rsidP="00BA4CA9">
            <w:pPr>
              <w:pStyle w:val="TAC"/>
              <w:keepNext w:val="0"/>
              <w:rPr>
                <w:rFonts w:eastAsia="MS Mincho"/>
              </w:rPr>
            </w:pPr>
            <w:r w:rsidRPr="00DF6DD6">
              <w:rPr>
                <w:rFonts w:eastAsia="Malgun Gothic"/>
                <w:szCs w:val="18"/>
                <w:lang w:val="en-US" w:eastAsia="ko-KR"/>
              </w:rPr>
              <w:t>2125</w:t>
            </w:r>
          </w:p>
        </w:tc>
        <w:tc>
          <w:tcPr>
            <w:tcW w:w="817" w:type="dxa"/>
            <w:shd w:val="clear" w:color="auto" w:fill="auto"/>
            <w:vAlign w:val="center"/>
          </w:tcPr>
          <w:p w14:paraId="72607FDE" w14:textId="77777777" w:rsidR="00F045B9" w:rsidRPr="00DF6DD6" w:rsidRDefault="00F045B9" w:rsidP="00BA4CA9">
            <w:pPr>
              <w:pStyle w:val="TAC"/>
              <w:keepNext w:val="0"/>
              <w:rPr>
                <w:rFonts w:eastAsia="MS Mincho"/>
              </w:rPr>
            </w:pPr>
            <w:r w:rsidRPr="00DF6DD6">
              <w:rPr>
                <w:rFonts w:eastAsia="MS Mincho"/>
              </w:rPr>
              <w:t>N/A</w:t>
            </w:r>
          </w:p>
        </w:tc>
        <w:tc>
          <w:tcPr>
            <w:tcW w:w="1012" w:type="dxa"/>
            <w:shd w:val="clear" w:color="auto" w:fill="auto"/>
            <w:vAlign w:val="center"/>
          </w:tcPr>
          <w:p w14:paraId="7B166CF1" w14:textId="77777777" w:rsidR="00F045B9" w:rsidRPr="00DF6DD6" w:rsidRDefault="00F045B9" w:rsidP="00BA4CA9">
            <w:pPr>
              <w:pStyle w:val="TAC"/>
              <w:keepNext w:val="0"/>
              <w:rPr>
                <w:rFonts w:eastAsia="MS Mincho"/>
              </w:rPr>
            </w:pPr>
            <w:r w:rsidRPr="00DF6DD6">
              <w:rPr>
                <w:rFonts w:eastAsia="MS Mincho"/>
              </w:rPr>
              <w:t>N/A</w:t>
            </w:r>
          </w:p>
        </w:tc>
      </w:tr>
      <w:tr w:rsidR="00F045B9" w:rsidRPr="00DF6DD6" w14:paraId="46007838" w14:textId="77777777" w:rsidTr="00D95CEA">
        <w:trPr>
          <w:trHeight w:val="54"/>
          <w:jc w:val="center"/>
        </w:trPr>
        <w:tc>
          <w:tcPr>
            <w:tcW w:w="1928" w:type="dxa"/>
            <w:vMerge/>
            <w:shd w:val="clear" w:color="auto" w:fill="auto"/>
            <w:vAlign w:val="center"/>
          </w:tcPr>
          <w:p w14:paraId="0D75098D" w14:textId="77777777" w:rsidR="00F045B9" w:rsidRPr="00DF6DD6" w:rsidRDefault="00F045B9" w:rsidP="00BA4CA9">
            <w:pPr>
              <w:pStyle w:val="TAC"/>
              <w:keepNext w:val="0"/>
              <w:rPr>
                <w:rFonts w:eastAsia="MS Mincho"/>
              </w:rPr>
            </w:pPr>
          </w:p>
        </w:tc>
        <w:tc>
          <w:tcPr>
            <w:tcW w:w="1080" w:type="dxa"/>
            <w:shd w:val="clear" w:color="auto" w:fill="auto"/>
            <w:vAlign w:val="center"/>
          </w:tcPr>
          <w:p w14:paraId="5DFC2A68" w14:textId="77777777" w:rsidR="00F045B9" w:rsidRPr="00DF6DD6" w:rsidRDefault="00F045B9" w:rsidP="00BA4CA9">
            <w:pPr>
              <w:pStyle w:val="TAC"/>
              <w:keepNext w:val="0"/>
              <w:rPr>
                <w:rFonts w:eastAsia="MS Mincho"/>
              </w:rPr>
            </w:pPr>
            <w:r w:rsidRPr="00DF6DD6">
              <w:rPr>
                <w:rFonts w:eastAsia="Malgun Gothic"/>
                <w:szCs w:val="18"/>
                <w:lang w:val="en-US" w:eastAsia="ko-KR"/>
              </w:rPr>
              <w:t>n28</w:t>
            </w:r>
          </w:p>
        </w:tc>
        <w:tc>
          <w:tcPr>
            <w:tcW w:w="1167" w:type="dxa"/>
            <w:shd w:val="clear" w:color="auto" w:fill="auto"/>
            <w:noWrap/>
            <w:vAlign w:val="center"/>
          </w:tcPr>
          <w:p w14:paraId="2DF3BCDC" w14:textId="77777777" w:rsidR="00F045B9" w:rsidRPr="00DF6DD6" w:rsidRDefault="00F045B9" w:rsidP="00BA4CA9">
            <w:pPr>
              <w:pStyle w:val="TAC"/>
              <w:keepNext w:val="0"/>
              <w:rPr>
                <w:rFonts w:eastAsia="MS Mincho"/>
              </w:rPr>
            </w:pPr>
            <w:r w:rsidRPr="00DF6DD6">
              <w:rPr>
                <w:rFonts w:eastAsia="Malgun Gothic"/>
                <w:szCs w:val="18"/>
                <w:lang w:val="en-US" w:eastAsia="ko-KR"/>
              </w:rPr>
              <w:t>718</w:t>
            </w:r>
          </w:p>
        </w:tc>
        <w:tc>
          <w:tcPr>
            <w:tcW w:w="746" w:type="dxa"/>
            <w:shd w:val="clear" w:color="auto" w:fill="auto"/>
            <w:noWrap/>
            <w:vAlign w:val="center"/>
          </w:tcPr>
          <w:p w14:paraId="7AA11F08"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12307151"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6777EA32" w14:textId="77777777" w:rsidR="00F045B9" w:rsidRPr="00DF6DD6" w:rsidRDefault="00F045B9" w:rsidP="00BA4CA9">
            <w:pPr>
              <w:pStyle w:val="TAC"/>
              <w:keepNext w:val="0"/>
              <w:rPr>
                <w:rFonts w:eastAsia="MS Mincho"/>
              </w:rPr>
            </w:pPr>
            <w:r w:rsidRPr="00DF6DD6">
              <w:rPr>
                <w:rFonts w:eastAsia="Malgun Gothic"/>
                <w:szCs w:val="18"/>
                <w:lang w:val="en-US" w:eastAsia="ko-KR"/>
              </w:rPr>
              <w:t>773</w:t>
            </w:r>
          </w:p>
        </w:tc>
        <w:tc>
          <w:tcPr>
            <w:tcW w:w="817" w:type="dxa"/>
            <w:shd w:val="clear" w:color="auto" w:fill="auto"/>
            <w:vAlign w:val="center"/>
          </w:tcPr>
          <w:p w14:paraId="7E605BB9" w14:textId="77777777" w:rsidR="00F045B9" w:rsidRPr="00DF6DD6" w:rsidRDefault="00F045B9" w:rsidP="00BA4CA9">
            <w:pPr>
              <w:pStyle w:val="TAC"/>
              <w:keepNext w:val="0"/>
              <w:rPr>
                <w:rFonts w:eastAsia="MS Mincho"/>
              </w:rPr>
            </w:pPr>
            <w:r w:rsidRPr="00DF6DD6">
              <w:rPr>
                <w:rFonts w:eastAsia="MS Mincho"/>
              </w:rPr>
              <w:t>N/A</w:t>
            </w:r>
          </w:p>
        </w:tc>
        <w:tc>
          <w:tcPr>
            <w:tcW w:w="1012" w:type="dxa"/>
            <w:shd w:val="clear" w:color="auto" w:fill="auto"/>
            <w:vAlign w:val="center"/>
          </w:tcPr>
          <w:p w14:paraId="51ABC70F" w14:textId="77777777" w:rsidR="00F045B9" w:rsidRPr="00DF6DD6" w:rsidRDefault="00F045B9" w:rsidP="00BA4CA9">
            <w:pPr>
              <w:pStyle w:val="TAC"/>
              <w:keepNext w:val="0"/>
              <w:rPr>
                <w:rFonts w:eastAsia="MS Mincho"/>
              </w:rPr>
            </w:pPr>
            <w:r w:rsidRPr="00DF6DD6">
              <w:rPr>
                <w:rFonts w:eastAsia="MS Mincho"/>
              </w:rPr>
              <w:t>N/A</w:t>
            </w:r>
          </w:p>
        </w:tc>
      </w:tr>
      <w:tr w:rsidR="00F045B9" w:rsidRPr="00DF6DD6" w14:paraId="7250D97C" w14:textId="77777777" w:rsidTr="00D95CEA">
        <w:trPr>
          <w:trHeight w:val="54"/>
          <w:jc w:val="center"/>
        </w:trPr>
        <w:tc>
          <w:tcPr>
            <w:tcW w:w="1928" w:type="dxa"/>
            <w:vMerge/>
            <w:shd w:val="clear" w:color="auto" w:fill="auto"/>
            <w:vAlign w:val="center"/>
          </w:tcPr>
          <w:p w14:paraId="1B10DA28" w14:textId="77777777" w:rsidR="00F045B9" w:rsidRPr="00DF6DD6" w:rsidRDefault="00F045B9" w:rsidP="00BA4CA9">
            <w:pPr>
              <w:pStyle w:val="TAC"/>
              <w:keepNext w:val="0"/>
              <w:rPr>
                <w:rFonts w:eastAsia="MS Mincho"/>
              </w:rPr>
            </w:pPr>
          </w:p>
        </w:tc>
        <w:tc>
          <w:tcPr>
            <w:tcW w:w="1080" w:type="dxa"/>
            <w:shd w:val="clear" w:color="auto" w:fill="auto"/>
            <w:vAlign w:val="center"/>
          </w:tcPr>
          <w:p w14:paraId="708DF3E4" w14:textId="77777777" w:rsidR="00F045B9" w:rsidRPr="00DF6DD6" w:rsidRDefault="00F045B9" w:rsidP="00BA4CA9">
            <w:pPr>
              <w:pStyle w:val="TAC"/>
              <w:keepNext w:val="0"/>
              <w:rPr>
                <w:rFonts w:eastAsia="MS Mincho"/>
              </w:rPr>
            </w:pPr>
            <w:r w:rsidRPr="00DF6DD6">
              <w:rPr>
                <w:rFonts w:eastAsia="Malgun Gothic"/>
                <w:szCs w:val="18"/>
                <w:lang w:val="en-US" w:eastAsia="ko-KR"/>
              </w:rPr>
              <w:t>7</w:t>
            </w:r>
          </w:p>
        </w:tc>
        <w:tc>
          <w:tcPr>
            <w:tcW w:w="1167" w:type="dxa"/>
            <w:shd w:val="clear" w:color="auto" w:fill="auto"/>
            <w:noWrap/>
            <w:vAlign w:val="center"/>
          </w:tcPr>
          <w:p w14:paraId="10D256FC" w14:textId="77777777" w:rsidR="00F045B9" w:rsidRPr="00DF6DD6" w:rsidRDefault="00F045B9" w:rsidP="00BA4CA9">
            <w:pPr>
              <w:pStyle w:val="TAC"/>
              <w:keepNext w:val="0"/>
              <w:rPr>
                <w:rFonts w:eastAsia="MS Mincho"/>
              </w:rPr>
            </w:pPr>
            <w:r w:rsidRPr="00DF6DD6">
              <w:rPr>
                <w:rFonts w:eastAsia="Malgun Gothic"/>
                <w:szCs w:val="18"/>
                <w:lang w:val="en-US" w:eastAsia="ko-KR"/>
              </w:rPr>
              <w:t>2533</w:t>
            </w:r>
          </w:p>
        </w:tc>
        <w:tc>
          <w:tcPr>
            <w:tcW w:w="746" w:type="dxa"/>
            <w:shd w:val="clear" w:color="auto" w:fill="auto"/>
            <w:noWrap/>
            <w:vAlign w:val="center"/>
          </w:tcPr>
          <w:p w14:paraId="705FBD69" w14:textId="77777777" w:rsidR="00F045B9" w:rsidRPr="00DF6DD6" w:rsidRDefault="00F045B9" w:rsidP="00BA4CA9">
            <w:pPr>
              <w:pStyle w:val="TAC"/>
              <w:keepNext w:val="0"/>
              <w:rPr>
                <w:rFonts w:eastAsia="MS Mincho"/>
              </w:rPr>
            </w:pPr>
            <w:r w:rsidRPr="00DF6DD6">
              <w:rPr>
                <w:rFonts w:eastAsia="Malgun Gothic"/>
                <w:szCs w:val="18"/>
                <w:lang w:val="en-US" w:eastAsia="ko-KR"/>
              </w:rPr>
              <w:t>10</w:t>
            </w:r>
          </w:p>
        </w:tc>
        <w:tc>
          <w:tcPr>
            <w:tcW w:w="877" w:type="dxa"/>
            <w:shd w:val="clear" w:color="auto" w:fill="auto"/>
            <w:noWrap/>
            <w:vAlign w:val="center"/>
          </w:tcPr>
          <w:p w14:paraId="23F26A5E" w14:textId="77777777" w:rsidR="00F045B9" w:rsidRPr="00DF6DD6" w:rsidRDefault="00F045B9" w:rsidP="00BA4CA9">
            <w:pPr>
              <w:pStyle w:val="TAC"/>
              <w:keepNext w:val="0"/>
              <w:rPr>
                <w:rFonts w:eastAsia="MS Mincho"/>
              </w:rPr>
            </w:pPr>
            <w:r w:rsidRPr="00DF6DD6">
              <w:rPr>
                <w:rFonts w:eastAsia="Malgun Gothic"/>
                <w:szCs w:val="18"/>
                <w:lang w:val="en-US" w:eastAsia="ko-KR"/>
              </w:rPr>
              <w:t>50</w:t>
            </w:r>
          </w:p>
        </w:tc>
        <w:tc>
          <w:tcPr>
            <w:tcW w:w="1299" w:type="dxa"/>
            <w:shd w:val="clear" w:color="auto" w:fill="auto"/>
            <w:noWrap/>
            <w:vAlign w:val="center"/>
          </w:tcPr>
          <w:p w14:paraId="25E7707E" w14:textId="77777777" w:rsidR="00F045B9" w:rsidRPr="00DF6DD6" w:rsidRDefault="00F045B9" w:rsidP="00BA4CA9">
            <w:pPr>
              <w:pStyle w:val="TAC"/>
              <w:keepNext w:val="0"/>
              <w:rPr>
                <w:rFonts w:eastAsia="MS Mincho"/>
              </w:rPr>
            </w:pPr>
            <w:r w:rsidRPr="00DF6DD6">
              <w:rPr>
                <w:rFonts w:eastAsia="Malgun Gothic"/>
                <w:szCs w:val="18"/>
                <w:lang w:val="en-US" w:eastAsia="ko-KR"/>
              </w:rPr>
              <w:t>2653</w:t>
            </w:r>
          </w:p>
        </w:tc>
        <w:tc>
          <w:tcPr>
            <w:tcW w:w="817" w:type="dxa"/>
            <w:shd w:val="clear" w:color="auto" w:fill="auto"/>
            <w:vAlign w:val="center"/>
          </w:tcPr>
          <w:p w14:paraId="3AD34B2B" w14:textId="77777777" w:rsidR="00F045B9" w:rsidRPr="00DF6DD6" w:rsidRDefault="00F045B9" w:rsidP="00BA4CA9">
            <w:pPr>
              <w:pStyle w:val="TAC"/>
              <w:keepNext w:val="0"/>
              <w:rPr>
                <w:rFonts w:eastAsia="MS Mincho"/>
              </w:rPr>
            </w:pPr>
            <w:r w:rsidRPr="00DF6DD6">
              <w:rPr>
                <w:lang w:eastAsia="zh-CN"/>
              </w:rPr>
              <w:t>30.0</w:t>
            </w:r>
          </w:p>
        </w:tc>
        <w:tc>
          <w:tcPr>
            <w:tcW w:w="1012" w:type="dxa"/>
            <w:shd w:val="clear" w:color="auto" w:fill="auto"/>
            <w:vAlign w:val="center"/>
          </w:tcPr>
          <w:p w14:paraId="56F78FB4" w14:textId="77777777" w:rsidR="00F045B9" w:rsidRPr="00DF6DD6" w:rsidRDefault="00F045B9" w:rsidP="00BA4CA9">
            <w:pPr>
              <w:pStyle w:val="TAC"/>
              <w:keepNext w:val="0"/>
              <w:rPr>
                <w:rFonts w:eastAsia="MS Mincho"/>
              </w:rPr>
            </w:pPr>
            <w:r w:rsidRPr="00DF6DD6">
              <w:rPr>
                <w:lang w:eastAsia="zh-CN"/>
              </w:rPr>
              <w:t>IMD2</w:t>
            </w:r>
          </w:p>
        </w:tc>
      </w:tr>
      <w:tr w:rsidR="00F045B9" w:rsidRPr="00DF6DD6" w14:paraId="196EAAB3" w14:textId="77777777" w:rsidTr="00D95CEA">
        <w:trPr>
          <w:trHeight w:val="54"/>
          <w:jc w:val="center"/>
        </w:trPr>
        <w:tc>
          <w:tcPr>
            <w:tcW w:w="1928" w:type="dxa"/>
            <w:vMerge w:val="restart"/>
            <w:shd w:val="clear" w:color="auto" w:fill="auto"/>
            <w:vAlign w:val="center"/>
            <w:hideMark/>
          </w:tcPr>
          <w:p w14:paraId="22B455DF" w14:textId="77777777" w:rsidR="00F045B9" w:rsidRPr="00DF6DD6" w:rsidRDefault="00F045B9" w:rsidP="00BA4CA9">
            <w:pPr>
              <w:pStyle w:val="TAC"/>
              <w:keepNext w:val="0"/>
            </w:pPr>
            <w:r w:rsidRPr="00DF6DD6">
              <w:rPr>
                <w:rFonts w:eastAsia="MS Mincho"/>
              </w:rPr>
              <w:t>DC_1A-3A_n77A</w:t>
            </w:r>
          </w:p>
        </w:tc>
        <w:tc>
          <w:tcPr>
            <w:tcW w:w="1080" w:type="dxa"/>
            <w:shd w:val="clear" w:color="auto" w:fill="auto"/>
            <w:vAlign w:val="center"/>
            <w:hideMark/>
          </w:tcPr>
          <w:p w14:paraId="7B4F0E2C"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22DF96BC"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76A681BC"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6CCC0886"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6A6FE700" w14:textId="77777777" w:rsidR="00F045B9" w:rsidRPr="00DF6DD6" w:rsidRDefault="00F045B9" w:rsidP="00BA4CA9">
            <w:pPr>
              <w:pStyle w:val="TAC"/>
              <w:keepNext w:val="0"/>
              <w:rPr>
                <w:rFonts w:eastAsia="MS Mincho"/>
              </w:rPr>
            </w:pPr>
            <w:r w:rsidRPr="00DF6DD6">
              <w:rPr>
                <w:rFonts w:eastAsia="MS Mincho"/>
              </w:rPr>
              <w:t>2140</w:t>
            </w:r>
          </w:p>
        </w:tc>
        <w:tc>
          <w:tcPr>
            <w:tcW w:w="817" w:type="dxa"/>
            <w:shd w:val="clear" w:color="auto" w:fill="auto"/>
            <w:vAlign w:val="center"/>
          </w:tcPr>
          <w:p w14:paraId="61FDE19C" w14:textId="77777777" w:rsidR="00F045B9" w:rsidRPr="00DF6DD6" w:rsidRDefault="00F045B9" w:rsidP="00BA4CA9">
            <w:pPr>
              <w:pStyle w:val="TAC"/>
              <w:keepNext w:val="0"/>
              <w:rPr>
                <w:rFonts w:eastAsia="MS Mincho"/>
              </w:rPr>
            </w:pPr>
            <w:r w:rsidRPr="00DF6DD6">
              <w:t>N/A</w:t>
            </w:r>
          </w:p>
        </w:tc>
        <w:tc>
          <w:tcPr>
            <w:tcW w:w="1012" w:type="dxa"/>
            <w:shd w:val="clear" w:color="auto" w:fill="auto"/>
            <w:vAlign w:val="center"/>
          </w:tcPr>
          <w:p w14:paraId="63C50C1D" w14:textId="77777777" w:rsidR="00F045B9" w:rsidRPr="00DF6DD6" w:rsidRDefault="00F045B9" w:rsidP="00BA4CA9">
            <w:pPr>
              <w:pStyle w:val="TAC"/>
              <w:keepNext w:val="0"/>
              <w:rPr>
                <w:rFonts w:eastAsia="MS Mincho"/>
              </w:rPr>
            </w:pPr>
            <w:r w:rsidRPr="00DF6DD6">
              <w:t>N/A</w:t>
            </w:r>
          </w:p>
        </w:tc>
      </w:tr>
      <w:tr w:rsidR="00F045B9" w:rsidRPr="00DF6DD6" w14:paraId="7CEF9C9F" w14:textId="77777777" w:rsidTr="00D95CEA">
        <w:trPr>
          <w:trHeight w:val="22"/>
          <w:jc w:val="center"/>
        </w:trPr>
        <w:tc>
          <w:tcPr>
            <w:tcW w:w="1928" w:type="dxa"/>
            <w:vMerge/>
            <w:shd w:val="clear" w:color="auto" w:fill="auto"/>
            <w:vAlign w:val="center"/>
            <w:hideMark/>
          </w:tcPr>
          <w:p w14:paraId="459759A9" w14:textId="77777777" w:rsidR="00F045B9" w:rsidRPr="00DF6DD6" w:rsidRDefault="00F045B9" w:rsidP="00BA4CA9">
            <w:pPr>
              <w:pStyle w:val="TAC"/>
              <w:keepNext w:val="0"/>
            </w:pPr>
          </w:p>
        </w:tc>
        <w:tc>
          <w:tcPr>
            <w:tcW w:w="1080" w:type="dxa"/>
            <w:shd w:val="clear" w:color="auto" w:fill="auto"/>
            <w:vAlign w:val="center"/>
            <w:hideMark/>
          </w:tcPr>
          <w:p w14:paraId="5A5790EB"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6C5F701E" w14:textId="77777777" w:rsidR="00F045B9" w:rsidRPr="00DF6DD6" w:rsidRDefault="00F045B9" w:rsidP="00BA4CA9">
            <w:pPr>
              <w:pStyle w:val="TAC"/>
              <w:keepNext w:val="0"/>
              <w:rPr>
                <w:rFonts w:eastAsia="MS Mincho"/>
              </w:rPr>
            </w:pPr>
            <w:r w:rsidRPr="00DF6DD6">
              <w:rPr>
                <w:rFonts w:eastAsia="MS Mincho"/>
              </w:rPr>
              <w:t>1712.5</w:t>
            </w:r>
          </w:p>
        </w:tc>
        <w:tc>
          <w:tcPr>
            <w:tcW w:w="746" w:type="dxa"/>
            <w:shd w:val="clear" w:color="auto" w:fill="auto"/>
            <w:noWrap/>
            <w:vAlign w:val="center"/>
          </w:tcPr>
          <w:p w14:paraId="245D2C8E"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25830E97"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2FD389E1" w14:textId="77777777" w:rsidR="00F045B9" w:rsidRPr="00DF6DD6" w:rsidRDefault="00F045B9" w:rsidP="00BA4CA9">
            <w:pPr>
              <w:pStyle w:val="TAC"/>
              <w:keepNext w:val="0"/>
              <w:rPr>
                <w:rFonts w:eastAsia="MS Mincho"/>
              </w:rPr>
            </w:pPr>
            <w:r w:rsidRPr="00DF6DD6">
              <w:rPr>
                <w:rFonts w:eastAsia="MS Mincho"/>
              </w:rPr>
              <w:t>1807.5</w:t>
            </w:r>
          </w:p>
        </w:tc>
        <w:tc>
          <w:tcPr>
            <w:tcW w:w="817" w:type="dxa"/>
            <w:shd w:val="clear" w:color="auto" w:fill="auto"/>
            <w:vAlign w:val="center"/>
          </w:tcPr>
          <w:p w14:paraId="615D3A1A" w14:textId="77777777" w:rsidR="00F045B9" w:rsidRPr="00DF6DD6" w:rsidRDefault="00F045B9" w:rsidP="00BA4CA9">
            <w:pPr>
              <w:pStyle w:val="TAC"/>
              <w:keepNext w:val="0"/>
              <w:rPr>
                <w:rFonts w:eastAsia="MS Mincho"/>
              </w:rPr>
            </w:pPr>
            <w:r w:rsidRPr="00DF6DD6">
              <w:rPr>
                <w:rFonts w:eastAsia="MS Mincho"/>
              </w:rPr>
              <w:t>31.5</w:t>
            </w:r>
          </w:p>
        </w:tc>
        <w:tc>
          <w:tcPr>
            <w:tcW w:w="1012" w:type="dxa"/>
            <w:shd w:val="clear" w:color="auto" w:fill="auto"/>
            <w:vAlign w:val="center"/>
          </w:tcPr>
          <w:p w14:paraId="508AEE95" w14:textId="77777777" w:rsidR="00F045B9" w:rsidRPr="00DF6DD6" w:rsidRDefault="00F045B9" w:rsidP="00BA4CA9">
            <w:pPr>
              <w:pStyle w:val="TAC"/>
              <w:keepNext w:val="0"/>
              <w:rPr>
                <w:rFonts w:eastAsia="MS Mincho"/>
              </w:rPr>
            </w:pPr>
            <w:r w:rsidRPr="00DF6DD6">
              <w:rPr>
                <w:rFonts w:eastAsia="MS Mincho"/>
              </w:rPr>
              <w:t>IMD2</w:t>
            </w:r>
          </w:p>
        </w:tc>
      </w:tr>
      <w:tr w:rsidR="00F045B9" w:rsidRPr="00DF6DD6" w14:paraId="749C4D33" w14:textId="77777777" w:rsidTr="00D95CEA">
        <w:trPr>
          <w:trHeight w:val="22"/>
          <w:jc w:val="center"/>
        </w:trPr>
        <w:tc>
          <w:tcPr>
            <w:tcW w:w="1928" w:type="dxa"/>
            <w:vMerge/>
            <w:shd w:val="clear" w:color="auto" w:fill="auto"/>
            <w:vAlign w:val="center"/>
          </w:tcPr>
          <w:p w14:paraId="0F587F71" w14:textId="77777777" w:rsidR="00F045B9" w:rsidRPr="00DF6DD6" w:rsidRDefault="00F045B9" w:rsidP="00BA4CA9">
            <w:pPr>
              <w:pStyle w:val="TAC"/>
              <w:keepNext w:val="0"/>
            </w:pPr>
          </w:p>
        </w:tc>
        <w:tc>
          <w:tcPr>
            <w:tcW w:w="1080" w:type="dxa"/>
            <w:shd w:val="clear" w:color="auto" w:fill="auto"/>
            <w:vAlign w:val="center"/>
          </w:tcPr>
          <w:p w14:paraId="511DD94F" w14:textId="77777777" w:rsidR="00F045B9" w:rsidRPr="00DF6DD6" w:rsidRDefault="00F045B9" w:rsidP="00BA4CA9">
            <w:pPr>
              <w:pStyle w:val="TAC"/>
              <w:keepNext w:val="0"/>
              <w:rPr>
                <w:rFonts w:eastAsia="MS Mincho"/>
              </w:rPr>
            </w:pPr>
            <w:r w:rsidRPr="00DF6DD6">
              <w:rPr>
                <w:rFonts w:eastAsia="MS Mincho"/>
              </w:rPr>
              <w:t>n77</w:t>
            </w:r>
          </w:p>
        </w:tc>
        <w:tc>
          <w:tcPr>
            <w:tcW w:w="1167" w:type="dxa"/>
            <w:shd w:val="clear" w:color="auto" w:fill="auto"/>
            <w:noWrap/>
            <w:vAlign w:val="center"/>
          </w:tcPr>
          <w:p w14:paraId="01267B94" w14:textId="77777777" w:rsidR="00F045B9" w:rsidRPr="00DF6DD6" w:rsidRDefault="00F045B9" w:rsidP="00BA4CA9">
            <w:pPr>
              <w:pStyle w:val="TAC"/>
              <w:keepNext w:val="0"/>
              <w:rPr>
                <w:rFonts w:eastAsia="MS Mincho"/>
              </w:rPr>
            </w:pPr>
            <w:r w:rsidRPr="00DF6DD6">
              <w:rPr>
                <w:rFonts w:eastAsia="MS Mincho"/>
              </w:rPr>
              <w:t>3757.5</w:t>
            </w:r>
          </w:p>
        </w:tc>
        <w:tc>
          <w:tcPr>
            <w:tcW w:w="746" w:type="dxa"/>
            <w:shd w:val="clear" w:color="auto" w:fill="auto"/>
            <w:noWrap/>
            <w:vAlign w:val="center"/>
          </w:tcPr>
          <w:p w14:paraId="3C5F8201"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370B44C5"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465A07CB" w14:textId="77777777" w:rsidR="00F045B9" w:rsidRPr="00DF6DD6" w:rsidRDefault="00F045B9" w:rsidP="00BA4CA9">
            <w:pPr>
              <w:pStyle w:val="TAC"/>
              <w:keepNext w:val="0"/>
              <w:rPr>
                <w:rFonts w:eastAsia="MS Mincho"/>
              </w:rPr>
            </w:pPr>
            <w:r w:rsidRPr="00DF6DD6">
              <w:rPr>
                <w:rFonts w:eastAsia="MS Mincho"/>
              </w:rPr>
              <w:t>3757.5</w:t>
            </w:r>
          </w:p>
        </w:tc>
        <w:tc>
          <w:tcPr>
            <w:tcW w:w="817" w:type="dxa"/>
            <w:shd w:val="clear" w:color="auto" w:fill="auto"/>
            <w:vAlign w:val="center"/>
          </w:tcPr>
          <w:p w14:paraId="06E9C281" w14:textId="77777777" w:rsidR="00F045B9" w:rsidRPr="00DF6DD6" w:rsidRDefault="00F045B9" w:rsidP="00BA4CA9">
            <w:pPr>
              <w:pStyle w:val="TAC"/>
              <w:keepNext w:val="0"/>
            </w:pPr>
            <w:r w:rsidRPr="00DF6DD6">
              <w:t>N/A</w:t>
            </w:r>
          </w:p>
        </w:tc>
        <w:tc>
          <w:tcPr>
            <w:tcW w:w="1012" w:type="dxa"/>
            <w:shd w:val="clear" w:color="auto" w:fill="auto"/>
            <w:vAlign w:val="center"/>
          </w:tcPr>
          <w:p w14:paraId="50D7747A" w14:textId="77777777" w:rsidR="00F045B9" w:rsidRPr="00DF6DD6" w:rsidRDefault="00F045B9" w:rsidP="00BA4CA9">
            <w:pPr>
              <w:pStyle w:val="TAC"/>
              <w:keepNext w:val="0"/>
            </w:pPr>
            <w:r w:rsidRPr="00DF6DD6">
              <w:t>N/A</w:t>
            </w:r>
          </w:p>
        </w:tc>
      </w:tr>
      <w:tr w:rsidR="00F045B9" w:rsidRPr="00DF6DD6" w14:paraId="564D0362" w14:textId="77777777" w:rsidTr="00D95CEA">
        <w:trPr>
          <w:trHeight w:val="22"/>
          <w:jc w:val="center"/>
        </w:trPr>
        <w:tc>
          <w:tcPr>
            <w:tcW w:w="1928" w:type="dxa"/>
            <w:vMerge/>
            <w:shd w:val="clear" w:color="auto" w:fill="auto"/>
            <w:vAlign w:val="center"/>
          </w:tcPr>
          <w:p w14:paraId="2B4A9869" w14:textId="77777777" w:rsidR="00F045B9" w:rsidRPr="00DF6DD6" w:rsidRDefault="00F045B9" w:rsidP="00BA4CA9">
            <w:pPr>
              <w:pStyle w:val="TAC"/>
              <w:keepNext w:val="0"/>
            </w:pPr>
          </w:p>
        </w:tc>
        <w:tc>
          <w:tcPr>
            <w:tcW w:w="1080" w:type="dxa"/>
            <w:shd w:val="clear" w:color="auto" w:fill="auto"/>
            <w:vAlign w:val="center"/>
          </w:tcPr>
          <w:p w14:paraId="67C5C9C9"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29DB1576"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54D329DB"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43F9962B"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5902C0C4" w14:textId="77777777" w:rsidR="00F045B9" w:rsidRPr="00DF6DD6" w:rsidRDefault="00F045B9" w:rsidP="00BA4CA9">
            <w:pPr>
              <w:pStyle w:val="TAC"/>
              <w:keepNext w:val="0"/>
              <w:rPr>
                <w:rFonts w:eastAsia="MS Mincho"/>
              </w:rPr>
            </w:pPr>
            <w:r w:rsidRPr="00DF6DD6">
              <w:rPr>
                <w:rFonts w:eastAsia="MS Mincho"/>
              </w:rPr>
              <w:t>2140</w:t>
            </w:r>
          </w:p>
        </w:tc>
        <w:tc>
          <w:tcPr>
            <w:tcW w:w="817" w:type="dxa"/>
            <w:shd w:val="clear" w:color="auto" w:fill="auto"/>
            <w:vAlign w:val="center"/>
          </w:tcPr>
          <w:p w14:paraId="59AA148A" w14:textId="77777777" w:rsidR="00F045B9" w:rsidRPr="00DF6DD6" w:rsidRDefault="00F045B9" w:rsidP="00BA4CA9">
            <w:pPr>
              <w:pStyle w:val="TAC"/>
              <w:keepNext w:val="0"/>
              <w:rPr>
                <w:rFonts w:eastAsia="MS Mincho"/>
              </w:rPr>
            </w:pPr>
            <w:r w:rsidRPr="00DF6DD6">
              <w:t>N/A</w:t>
            </w:r>
          </w:p>
        </w:tc>
        <w:tc>
          <w:tcPr>
            <w:tcW w:w="1012" w:type="dxa"/>
            <w:shd w:val="clear" w:color="auto" w:fill="auto"/>
            <w:vAlign w:val="center"/>
          </w:tcPr>
          <w:p w14:paraId="6CE2DD34" w14:textId="77777777" w:rsidR="00F045B9" w:rsidRPr="00DF6DD6" w:rsidRDefault="00F045B9" w:rsidP="00BA4CA9">
            <w:pPr>
              <w:pStyle w:val="TAC"/>
              <w:keepNext w:val="0"/>
              <w:rPr>
                <w:rFonts w:eastAsia="MS Mincho"/>
              </w:rPr>
            </w:pPr>
            <w:r w:rsidRPr="00DF6DD6">
              <w:t>N/A</w:t>
            </w:r>
          </w:p>
        </w:tc>
      </w:tr>
      <w:tr w:rsidR="00F045B9" w:rsidRPr="00DF6DD6" w14:paraId="20404661" w14:textId="77777777" w:rsidTr="00D95CEA">
        <w:trPr>
          <w:trHeight w:val="22"/>
          <w:jc w:val="center"/>
        </w:trPr>
        <w:tc>
          <w:tcPr>
            <w:tcW w:w="1928" w:type="dxa"/>
            <w:vMerge/>
            <w:shd w:val="clear" w:color="auto" w:fill="auto"/>
            <w:vAlign w:val="center"/>
          </w:tcPr>
          <w:p w14:paraId="6387AB3A" w14:textId="77777777" w:rsidR="00F045B9" w:rsidRPr="00DF6DD6" w:rsidRDefault="00F045B9" w:rsidP="00BA4CA9">
            <w:pPr>
              <w:pStyle w:val="TAC"/>
              <w:keepNext w:val="0"/>
            </w:pPr>
          </w:p>
        </w:tc>
        <w:tc>
          <w:tcPr>
            <w:tcW w:w="1080" w:type="dxa"/>
            <w:shd w:val="clear" w:color="auto" w:fill="auto"/>
            <w:vAlign w:val="center"/>
          </w:tcPr>
          <w:p w14:paraId="66C0CE19"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0DAF82DB" w14:textId="77777777" w:rsidR="00F045B9" w:rsidRPr="00DF6DD6" w:rsidRDefault="00F045B9" w:rsidP="00BA4CA9">
            <w:pPr>
              <w:pStyle w:val="TAC"/>
              <w:keepNext w:val="0"/>
              <w:rPr>
                <w:rFonts w:eastAsia="MS Mincho"/>
              </w:rPr>
            </w:pPr>
            <w:r w:rsidRPr="00DF6DD6">
              <w:rPr>
                <w:rFonts w:eastAsia="MS Mincho"/>
              </w:rPr>
              <w:t>1775</w:t>
            </w:r>
          </w:p>
        </w:tc>
        <w:tc>
          <w:tcPr>
            <w:tcW w:w="746" w:type="dxa"/>
            <w:shd w:val="clear" w:color="auto" w:fill="auto"/>
            <w:noWrap/>
            <w:vAlign w:val="center"/>
          </w:tcPr>
          <w:p w14:paraId="213BC302"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0CB4E717"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13121C26" w14:textId="77777777" w:rsidR="00F045B9" w:rsidRPr="00DF6DD6" w:rsidRDefault="00F045B9" w:rsidP="00BA4CA9">
            <w:pPr>
              <w:pStyle w:val="TAC"/>
              <w:keepNext w:val="0"/>
              <w:rPr>
                <w:rFonts w:eastAsia="MS Mincho"/>
              </w:rPr>
            </w:pPr>
            <w:r w:rsidRPr="00DF6DD6">
              <w:rPr>
                <w:rFonts w:eastAsia="MS Mincho"/>
              </w:rPr>
              <w:t>1870</w:t>
            </w:r>
          </w:p>
        </w:tc>
        <w:tc>
          <w:tcPr>
            <w:tcW w:w="817" w:type="dxa"/>
            <w:shd w:val="clear" w:color="auto" w:fill="auto"/>
            <w:vAlign w:val="center"/>
          </w:tcPr>
          <w:p w14:paraId="38CE9986" w14:textId="77777777" w:rsidR="00F045B9" w:rsidRPr="00DF6DD6" w:rsidRDefault="00F045B9" w:rsidP="00BA4CA9">
            <w:pPr>
              <w:pStyle w:val="TAC"/>
              <w:keepNext w:val="0"/>
              <w:rPr>
                <w:rFonts w:eastAsia="MS Mincho"/>
              </w:rPr>
            </w:pPr>
            <w:r w:rsidRPr="00DF6DD6">
              <w:rPr>
                <w:rFonts w:eastAsia="MS Mincho"/>
              </w:rPr>
              <w:t>8.5</w:t>
            </w:r>
          </w:p>
        </w:tc>
        <w:tc>
          <w:tcPr>
            <w:tcW w:w="1012" w:type="dxa"/>
            <w:shd w:val="clear" w:color="auto" w:fill="auto"/>
            <w:vAlign w:val="center"/>
          </w:tcPr>
          <w:p w14:paraId="68E47A9A" w14:textId="77777777" w:rsidR="00F045B9" w:rsidRPr="00DF6DD6" w:rsidRDefault="00F045B9" w:rsidP="00BA4CA9">
            <w:pPr>
              <w:pStyle w:val="TAC"/>
              <w:keepNext w:val="0"/>
              <w:rPr>
                <w:rFonts w:eastAsia="MS Mincho"/>
              </w:rPr>
            </w:pPr>
            <w:r w:rsidRPr="00DF6DD6">
              <w:rPr>
                <w:rFonts w:eastAsia="MS Mincho"/>
              </w:rPr>
              <w:t>IMD4</w:t>
            </w:r>
          </w:p>
        </w:tc>
      </w:tr>
      <w:tr w:rsidR="00F045B9" w:rsidRPr="00DF6DD6" w14:paraId="3C4E1BA8" w14:textId="77777777" w:rsidTr="00D95CEA">
        <w:trPr>
          <w:trHeight w:val="22"/>
          <w:jc w:val="center"/>
        </w:trPr>
        <w:tc>
          <w:tcPr>
            <w:tcW w:w="1928" w:type="dxa"/>
            <w:vMerge/>
            <w:shd w:val="clear" w:color="auto" w:fill="auto"/>
            <w:vAlign w:val="center"/>
          </w:tcPr>
          <w:p w14:paraId="5CD8C84F" w14:textId="77777777" w:rsidR="00F045B9" w:rsidRPr="00DF6DD6" w:rsidRDefault="00F045B9" w:rsidP="00BA4CA9">
            <w:pPr>
              <w:pStyle w:val="TAC"/>
              <w:keepNext w:val="0"/>
            </w:pPr>
          </w:p>
        </w:tc>
        <w:tc>
          <w:tcPr>
            <w:tcW w:w="1080" w:type="dxa"/>
            <w:shd w:val="clear" w:color="auto" w:fill="auto"/>
            <w:vAlign w:val="center"/>
          </w:tcPr>
          <w:p w14:paraId="03896D13" w14:textId="77777777" w:rsidR="00F045B9" w:rsidRPr="00DF6DD6" w:rsidRDefault="00F045B9" w:rsidP="00BA4CA9">
            <w:pPr>
              <w:pStyle w:val="TAC"/>
              <w:keepNext w:val="0"/>
              <w:rPr>
                <w:rFonts w:eastAsia="MS Mincho"/>
              </w:rPr>
            </w:pPr>
            <w:r w:rsidRPr="00DF6DD6">
              <w:rPr>
                <w:rFonts w:eastAsia="MS Mincho"/>
              </w:rPr>
              <w:t>n77</w:t>
            </w:r>
          </w:p>
        </w:tc>
        <w:tc>
          <w:tcPr>
            <w:tcW w:w="1167" w:type="dxa"/>
            <w:shd w:val="clear" w:color="auto" w:fill="auto"/>
            <w:noWrap/>
            <w:vAlign w:val="center"/>
          </w:tcPr>
          <w:p w14:paraId="4A2A145E" w14:textId="77777777" w:rsidR="00F045B9" w:rsidRPr="00DF6DD6" w:rsidRDefault="00F045B9" w:rsidP="00BA4CA9">
            <w:pPr>
              <w:pStyle w:val="TAC"/>
              <w:keepNext w:val="0"/>
              <w:rPr>
                <w:rFonts w:eastAsia="MS Mincho"/>
              </w:rPr>
            </w:pPr>
            <w:r w:rsidRPr="00DF6DD6">
              <w:rPr>
                <w:rFonts w:eastAsia="MS Mincho"/>
              </w:rPr>
              <w:t>3980</w:t>
            </w:r>
          </w:p>
        </w:tc>
        <w:tc>
          <w:tcPr>
            <w:tcW w:w="746" w:type="dxa"/>
            <w:shd w:val="clear" w:color="auto" w:fill="auto"/>
            <w:noWrap/>
            <w:vAlign w:val="center"/>
          </w:tcPr>
          <w:p w14:paraId="4B5C4944"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2E739DDB"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247BA078" w14:textId="77777777" w:rsidR="00F045B9" w:rsidRPr="00DF6DD6" w:rsidRDefault="00F045B9" w:rsidP="00BA4CA9">
            <w:pPr>
              <w:pStyle w:val="TAC"/>
              <w:keepNext w:val="0"/>
              <w:rPr>
                <w:rFonts w:eastAsia="MS Mincho"/>
              </w:rPr>
            </w:pPr>
            <w:r w:rsidRPr="00DF6DD6">
              <w:rPr>
                <w:rFonts w:eastAsia="MS Mincho"/>
              </w:rPr>
              <w:t>3980</w:t>
            </w:r>
          </w:p>
        </w:tc>
        <w:tc>
          <w:tcPr>
            <w:tcW w:w="817" w:type="dxa"/>
            <w:shd w:val="clear" w:color="auto" w:fill="auto"/>
            <w:vAlign w:val="center"/>
          </w:tcPr>
          <w:p w14:paraId="35C7E121" w14:textId="77777777" w:rsidR="00F045B9" w:rsidRPr="00DF6DD6" w:rsidRDefault="00F045B9" w:rsidP="00BA4CA9">
            <w:pPr>
              <w:pStyle w:val="TAC"/>
              <w:keepNext w:val="0"/>
            </w:pPr>
            <w:r w:rsidRPr="00DF6DD6">
              <w:t>N/A</w:t>
            </w:r>
          </w:p>
        </w:tc>
        <w:tc>
          <w:tcPr>
            <w:tcW w:w="1012" w:type="dxa"/>
            <w:shd w:val="clear" w:color="auto" w:fill="auto"/>
            <w:vAlign w:val="center"/>
          </w:tcPr>
          <w:p w14:paraId="5014780B" w14:textId="77777777" w:rsidR="00F045B9" w:rsidRPr="00DF6DD6" w:rsidRDefault="00F045B9" w:rsidP="00BA4CA9">
            <w:pPr>
              <w:pStyle w:val="TAC"/>
              <w:keepNext w:val="0"/>
            </w:pPr>
            <w:r w:rsidRPr="00DF6DD6">
              <w:t>N/A</w:t>
            </w:r>
          </w:p>
        </w:tc>
      </w:tr>
      <w:tr w:rsidR="00F045B9" w:rsidRPr="00DF6DD6" w14:paraId="31A0505F" w14:textId="77777777" w:rsidTr="00D95CEA">
        <w:trPr>
          <w:trHeight w:val="54"/>
          <w:jc w:val="center"/>
        </w:trPr>
        <w:tc>
          <w:tcPr>
            <w:tcW w:w="1928" w:type="dxa"/>
            <w:vMerge/>
            <w:shd w:val="clear" w:color="auto" w:fill="auto"/>
            <w:vAlign w:val="center"/>
            <w:hideMark/>
          </w:tcPr>
          <w:p w14:paraId="1B87D7D2" w14:textId="77777777" w:rsidR="00F045B9" w:rsidRPr="00DF6DD6" w:rsidRDefault="00F045B9" w:rsidP="00BA4CA9">
            <w:pPr>
              <w:pStyle w:val="TAC"/>
              <w:keepNext w:val="0"/>
            </w:pPr>
          </w:p>
        </w:tc>
        <w:tc>
          <w:tcPr>
            <w:tcW w:w="1080" w:type="dxa"/>
            <w:shd w:val="clear" w:color="auto" w:fill="auto"/>
            <w:vAlign w:val="center"/>
            <w:hideMark/>
          </w:tcPr>
          <w:p w14:paraId="456F5A52"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5BE8DD1F"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0F77C63B"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00FC825B"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72218405" w14:textId="77777777" w:rsidR="00F045B9" w:rsidRPr="00DF6DD6" w:rsidRDefault="00F045B9" w:rsidP="00BA4CA9">
            <w:pPr>
              <w:pStyle w:val="TAC"/>
              <w:keepNext w:val="0"/>
              <w:rPr>
                <w:rFonts w:eastAsia="MS Mincho"/>
              </w:rPr>
            </w:pPr>
            <w:r w:rsidRPr="00DF6DD6">
              <w:rPr>
                <w:rFonts w:eastAsia="MS Mincho"/>
              </w:rPr>
              <w:t>2140</w:t>
            </w:r>
          </w:p>
        </w:tc>
        <w:tc>
          <w:tcPr>
            <w:tcW w:w="817" w:type="dxa"/>
            <w:shd w:val="clear" w:color="auto" w:fill="auto"/>
            <w:vAlign w:val="center"/>
          </w:tcPr>
          <w:p w14:paraId="0AD29F0B" w14:textId="77777777" w:rsidR="00F045B9" w:rsidRPr="00DF6DD6" w:rsidRDefault="00F045B9" w:rsidP="00BA4CA9">
            <w:pPr>
              <w:pStyle w:val="TAC"/>
              <w:keepNext w:val="0"/>
              <w:rPr>
                <w:rFonts w:eastAsia="MS Mincho"/>
              </w:rPr>
            </w:pPr>
            <w:r w:rsidRPr="00DF6DD6">
              <w:rPr>
                <w:rFonts w:eastAsia="MS Mincho"/>
              </w:rPr>
              <w:t>31.0</w:t>
            </w:r>
          </w:p>
        </w:tc>
        <w:tc>
          <w:tcPr>
            <w:tcW w:w="1012" w:type="dxa"/>
            <w:shd w:val="clear" w:color="auto" w:fill="auto"/>
            <w:vAlign w:val="center"/>
          </w:tcPr>
          <w:p w14:paraId="4D2C2550" w14:textId="77777777" w:rsidR="00F045B9" w:rsidRPr="00DF6DD6" w:rsidRDefault="00F045B9" w:rsidP="00BA4CA9">
            <w:pPr>
              <w:pStyle w:val="TAC"/>
              <w:keepNext w:val="0"/>
              <w:rPr>
                <w:rFonts w:eastAsia="MS Mincho"/>
              </w:rPr>
            </w:pPr>
            <w:r w:rsidRPr="00DF6DD6">
              <w:rPr>
                <w:rFonts w:eastAsia="MS Mincho"/>
              </w:rPr>
              <w:t>IMD2</w:t>
            </w:r>
          </w:p>
        </w:tc>
      </w:tr>
      <w:tr w:rsidR="00F045B9" w:rsidRPr="00DF6DD6" w14:paraId="19D49D68" w14:textId="77777777" w:rsidTr="00D95CEA">
        <w:trPr>
          <w:trHeight w:val="22"/>
          <w:jc w:val="center"/>
        </w:trPr>
        <w:tc>
          <w:tcPr>
            <w:tcW w:w="1928" w:type="dxa"/>
            <w:vMerge/>
            <w:shd w:val="clear" w:color="auto" w:fill="auto"/>
            <w:vAlign w:val="center"/>
            <w:hideMark/>
          </w:tcPr>
          <w:p w14:paraId="6E380BF9" w14:textId="77777777" w:rsidR="00F045B9" w:rsidRPr="00DF6DD6" w:rsidRDefault="00F045B9" w:rsidP="00BA4CA9">
            <w:pPr>
              <w:pStyle w:val="TAC"/>
              <w:keepNext w:val="0"/>
            </w:pPr>
          </w:p>
        </w:tc>
        <w:tc>
          <w:tcPr>
            <w:tcW w:w="1080" w:type="dxa"/>
            <w:shd w:val="clear" w:color="auto" w:fill="auto"/>
            <w:vAlign w:val="center"/>
            <w:hideMark/>
          </w:tcPr>
          <w:p w14:paraId="773049E3"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128F822D" w14:textId="77777777" w:rsidR="00F045B9" w:rsidRPr="00DF6DD6" w:rsidRDefault="00F045B9" w:rsidP="00BA4CA9">
            <w:pPr>
              <w:pStyle w:val="TAC"/>
              <w:keepNext w:val="0"/>
              <w:rPr>
                <w:rFonts w:eastAsia="MS Mincho"/>
              </w:rPr>
            </w:pPr>
            <w:r w:rsidRPr="00DF6DD6">
              <w:rPr>
                <w:rFonts w:eastAsia="MS Mincho"/>
              </w:rPr>
              <w:t>1775</w:t>
            </w:r>
          </w:p>
        </w:tc>
        <w:tc>
          <w:tcPr>
            <w:tcW w:w="746" w:type="dxa"/>
            <w:shd w:val="clear" w:color="auto" w:fill="auto"/>
            <w:noWrap/>
            <w:vAlign w:val="center"/>
          </w:tcPr>
          <w:p w14:paraId="2681C3CD"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5B4165F0"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76F0998D" w14:textId="77777777" w:rsidR="00F045B9" w:rsidRPr="00DF6DD6" w:rsidRDefault="00F045B9" w:rsidP="00BA4CA9">
            <w:pPr>
              <w:pStyle w:val="TAC"/>
              <w:keepNext w:val="0"/>
              <w:rPr>
                <w:rFonts w:eastAsia="MS Mincho"/>
              </w:rPr>
            </w:pPr>
            <w:r w:rsidRPr="00DF6DD6">
              <w:rPr>
                <w:rFonts w:eastAsia="MS Mincho"/>
              </w:rPr>
              <w:t>1870</w:t>
            </w:r>
          </w:p>
        </w:tc>
        <w:tc>
          <w:tcPr>
            <w:tcW w:w="817" w:type="dxa"/>
            <w:shd w:val="clear" w:color="auto" w:fill="auto"/>
            <w:vAlign w:val="center"/>
          </w:tcPr>
          <w:p w14:paraId="073FAF9C" w14:textId="77777777" w:rsidR="00F045B9" w:rsidRPr="00DF6DD6" w:rsidRDefault="00F045B9" w:rsidP="00BA4CA9">
            <w:pPr>
              <w:pStyle w:val="TAC"/>
              <w:keepNext w:val="0"/>
              <w:rPr>
                <w:rFonts w:eastAsia="MS Mincho"/>
              </w:rPr>
            </w:pPr>
            <w:r w:rsidRPr="00DF6DD6">
              <w:t>N/A</w:t>
            </w:r>
          </w:p>
        </w:tc>
        <w:tc>
          <w:tcPr>
            <w:tcW w:w="1012" w:type="dxa"/>
            <w:shd w:val="clear" w:color="auto" w:fill="auto"/>
            <w:vAlign w:val="center"/>
          </w:tcPr>
          <w:p w14:paraId="3140B10A" w14:textId="77777777" w:rsidR="00F045B9" w:rsidRPr="00DF6DD6" w:rsidRDefault="00F045B9" w:rsidP="00BA4CA9">
            <w:pPr>
              <w:pStyle w:val="TAC"/>
              <w:keepNext w:val="0"/>
              <w:rPr>
                <w:rFonts w:eastAsia="MS Mincho"/>
              </w:rPr>
            </w:pPr>
            <w:r w:rsidRPr="00DF6DD6">
              <w:t>N/A</w:t>
            </w:r>
          </w:p>
        </w:tc>
      </w:tr>
      <w:tr w:rsidR="00F045B9" w:rsidRPr="00DF6DD6" w14:paraId="0DDAD03D" w14:textId="77777777" w:rsidTr="00D95CEA">
        <w:trPr>
          <w:trHeight w:val="22"/>
          <w:jc w:val="center"/>
        </w:trPr>
        <w:tc>
          <w:tcPr>
            <w:tcW w:w="1928" w:type="dxa"/>
            <w:vMerge/>
            <w:shd w:val="clear" w:color="auto" w:fill="auto"/>
            <w:vAlign w:val="center"/>
          </w:tcPr>
          <w:p w14:paraId="0CA77148" w14:textId="77777777" w:rsidR="00F045B9" w:rsidRPr="00DF6DD6" w:rsidRDefault="00F045B9" w:rsidP="00BA4CA9">
            <w:pPr>
              <w:pStyle w:val="TAC"/>
              <w:keepNext w:val="0"/>
            </w:pPr>
          </w:p>
        </w:tc>
        <w:tc>
          <w:tcPr>
            <w:tcW w:w="1080" w:type="dxa"/>
            <w:shd w:val="clear" w:color="auto" w:fill="auto"/>
            <w:vAlign w:val="center"/>
          </w:tcPr>
          <w:p w14:paraId="0EB18A1C" w14:textId="77777777" w:rsidR="00F045B9" w:rsidRPr="00DF6DD6" w:rsidRDefault="00F045B9" w:rsidP="00BA4CA9">
            <w:pPr>
              <w:pStyle w:val="TAC"/>
              <w:keepNext w:val="0"/>
              <w:rPr>
                <w:rFonts w:eastAsia="MS Mincho"/>
              </w:rPr>
            </w:pPr>
            <w:r w:rsidRPr="00DF6DD6">
              <w:rPr>
                <w:rFonts w:eastAsia="MS Mincho"/>
              </w:rPr>
              <w:t>n77</w:t>
            </w:r>
          </w:p>
        </w:tc>
        <w:tc>
          <w:tcPr>
            <w:tcW w:w="1167" w:type="dxa"/>
            <w:shd w:val="clear" w:color="auto" w:fill="auto"/>
            <w:noWrap/>
            <w:vAlign w:val="center"/>
          </w:tcPr>
          <w:p w14:paraId="4C0C1B6E" w14:textId="77777777" w:rsidR="00F045B9" w:rsidRPr="00DF6DD6" w:rsidRDefault="00F045B9" w:rsidP="00BA4CA9">
            <w:pPr>
              <w:pStyle w:val="TAC"/>
              <w:keepNext w:val="0"/>
              <w:rPr>
                <w:rFonts w:eastAsia="MS Mincho"/>
              </w:rPr>
            </w:pPr>
            <w:r w:rsidRPr="00DF6DD6">
              <w:rPr>
                <w:rFonts w:eastAsia="MS Mincho"/>
              </w:rPr>
              <w:t>3915</w:t>
            </w:r>
          </w:p>
        </w:tc>
        <w:tc>
          <w:tcPr>
            <w:tcW w:w="746" w:type="dxa"/>
            <w:shd w:val="clear" w:color="auto" w:fill="auto"/>
            <w:noWrap/>
            <w:vAlign w:val="center"/>
          </w:tcPr>
          <w:p w14:paraId="07851AD7"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18634F59"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34E7C760" w14:textId="77777777" w:rsidR="00F045B9" w:rsidRPr="00DF6DD6" w:rsidRDefault="00F045B9" w:rsidP="00BA4CA9">
            <w:pPr>
              <w:pStyle w:val="TAC"/>
              <w:keepNext w:val="0"/>
              <w:rPr>
                <w:rFonts w:eastAsia="MS Mincho"/>
              </w:rPr>
            </w:pPr>
            <w:r w:rsidRPr="00DF6DD6">
              <w:rPr>
                <w:rFonts w:eastAsia="MS Mincho"/>
              </w:rPr>
              <w:t>3915</w:t>
            </w:r>
          </w:p>
        </w:tc>
        <w:tc>
          <w:tcPr>
            <w:tcW w:w="817" w:type="dxa"/>
            <w:shd w:val="clear" w:color="auto" w:fill="auto"/>
            <w:vAlign w:val="center"/>
          </w:tcPr>
          <w:p w14:paraId="3AD870A3" w14:textId="77777777" w:rsidR="00F045B9" w:rsidRPr="00DF6DD6" w:rsidRDefault="00F045B9" w:rsidP="00BA4CA9">
            <w:pPr>
              <w:pStyle w:val="TAC"/>
              <w:keepNext w:val="0"/>
            </w:pPr>
            <w:r w:rsidRPr="00DF6DD6">
              <w:t>N/A</w:t>
            </w:r>
          </w:p>
        </w:tc>
        <w:tc>
          <w:tcPr>
            <w:tcW w:w="1012" w:type="dxa"/>
            <w:shd w:val="clear" w:color="auto" w:fill="auto"/>
            <w:vAlign w:val="center"/>
          </w:tcPr>
          <w:p w14:paraId="1C65F0FD" w14:textId="77777777" w:rsidR="00F045B9" w:rsidRPr="00DF6DD6" w:rsidRDefault="00F045B9" w:rsidP="00BA4CA9">
            <w:pPr>
              <w:pStyle w:val="TAC"/>
              <w:keepNext w:val="0"/>
            </w:pPr>
            <w:r w:rsidRPr="00DF6DD6">
              <w:t>N/A</w:t>
            </w:r>
          </w:p>
        </w:tc>
      </w:tr>
      <w:tr w:rsidR="00F045B9" w:rsidRPr="00DF6DD6" w14:paraId="0E23FA96" w14:textId="77777777" w:rsidTr="00D95CEA">
        <w:trPr>
          <w:trHeight w:val="54"/>
          <w:jc w:val="center"/>
        </w:trPr>
        <w:tc>
          <w:tcPr>
            <w:tcW w:w="1928" w:type="dxa"/>
            <w:vMerge w:val="restart"/>
            <w:shd w:val="clear" w:color="auto" w:fill="auto"/>
            <w:vAlign w:val="center"/>
          </w:tcPr>
          <w:p w14:paraId="1E735BBA" w14:textId="77777777" w:rsidR="00F045B9" w:rsidRPr="00DF6DD6" w:rsidRDefault="00F045B9" w:rsidP="00BA4CA9">
            <w:pPr>
              <w:pStyle w:val="TAC"/>
              <w:keepNext w:val="0"/>
              <w:rPr>
                <w:rFonts w:eastAsia="MS Mincho"/>
              </w:rPr>
            </w:pPr>
            <w:r w:rsidRPr="00DF6DD6">
              <w:rPr>
                <w:rFonts w:eastAsia="MS Mincho"/>
              </w:rPr>
              <w:t>DC_1A-3A_n78A</w:t>
            </w:r>
          </w:p>
          <w:p w14:paraId="4A929E73" w14:textId="77777777" w:rsidR="00F045B9" w:rsidRPr="00DF6DD6" w:rsidRDefault="00F045B9" w:rsidP="00BA4CA9">
            <w:pPr>
              <w:pStyle w:val="TAC"/>
              <w:keepNext w:val="0"/>
              <w:rPr>
                <w:rFonts w:eastAsia="MS Mincho"/>
              </w:rPr>
            </w:pPr>
            <w:r w:rsidRPr="00DF6DD6">
              <w:t>DC_1A-3C_n78A</w:t>
            </w:r>
          </w:p>
        </w:tc>
        <w:tc>
          <w:tcPr>
            <w:tcW w:w="1080" w:type="dxa"/>
            <w:shd w:val="clear" w:color="auto" w:fill="auto"/>
            <w:vAlign w:val="center"/>
          </w:tcPr>
          <w:p w14:paraId="75D57E3C"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1A58C98C"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5B38BC2D"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2A97ECA8"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215EA87F" w14:textId="77777777" w:rsidR="00F045B9" w:rsidRPr="00DF6DD6" w:rsidRDefault="00F045B9" w:rsidP="00BA4CA9">
            <w:pPr>
              <w:pStyle w:val="TAC"/>
              <w:keepNext w:val="0"/>
              <w:rPr>
                <w:rFonts w:eastAsia="MS Mincho"/>
              </w:rPr>
            </w:pPr>
            <w:r w:rsidRPr="00DF6DD6">
              <w:rPr>
                <w:rFonts w:eastAsia="MS Mincho"/>
              </w:rPr>
              <w:t>2140</w:t>
            </w:r>
          </w:p>
        </w:tc>
        <w:tc>
          <w:tcPr>
            <w:tcW w:w="817" w:type="dxa"/>
            <w:shd w:val="clear" w:color="auto" w:fill="auto"/>
            <w:vAlign w:val="center"/>
          </w:tcPr>
          <w:p w14:paraId="4772E435" w14:textId="77777777" w:rsidR="00F045B9" w:rsidRPr="00DF6DD6" w:rsidRDefault="00F045B9" w:rsidP="00BA4CA9">
            <w:pPr>
              <w:pStyle w:val="TAC"/>
              <w:keepNext w:val="0"/>
            </w:pPr>
            <w:r w:rsidRPr="00DF6DD6">
              <w:t>N/A</w:t>
            </w:r>
          </w:p>
        </w:tc>
        <w:tc>
          <w:tcPr>
            <w:tcW w:w="1012" w:type="dxa"/>
            <w:vAlign w:val="center"/>
          </w:tcPr>
          <w:p w14:paraId="1DA99774" w14:textId="77777777" w:rsidR="00F045B9" w:rsidRPr="00DF6DD6" w:rsidRDefault="00F045B9" w:rsidP="00BA4CA9">
            <w:pPr>
              <w:pStyle w:val="TAC"/>
              <w:keepNext w:val="0"/>
            </w:pPr>
            <w:r w:rsidRPr="00DF6DD6">
              <w:t>N/A</w:t>
            </w:r>
          </w:p>
        </w:tc>
      </w:tr>
      <w:tr w:rsidR="00F045B9" w:rsidRPr="00DF6DD6" w14:paraId="74443375" w14:textId="77777777" w:rsidTr="00D95CEA">
        <w:trPr>
          <w:trHeight w:val="54"/>
          <w:jc w:val="center"/>
        </w:trPr>
        <w:tc>
          <w:tcPr>
            <w:tcW w:w="1928" w:type="dxa"/>
            <w:vMerge/>
            <w:shd w:val="clear" w:color="auto" w:fill="auto"/>
            <w:vAlign w:val="center"/>
          </w:tcPr>
          <w:p w14:paraId="1550FDDF" w14:textId="77777777" w:rsidR="00F045B9" w:rsidRPr="00DF6DD6" w:rsidRDefault="00F045B9" w:rsidP="00BA4CA9">
            <w:pPr>
              <w:pStyle w:val="TAC"/>
              <w:keepNext w:val="0"/>
              <w:rPr>
                <w:rFonts w:eastAsia="MS Mincho"/>
              </w:rPr>
            </w:pPr>
          </w:p>
        </w:tc>
        <w:tc>
          <w:tcPr>
            <w:tcW w:w="1080" w:type="dxa"/>
            <w:shd w:val="clear" w:color="auto" w:fill="auto"/>
            <w:vAlign w:val="center"/>
          </w:tcPr>
          <w:p w14:paraId="5F282263"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21BC09A8" w14:textId="77777777" w:rsidR="00F045B9" w:rsidRPr="00DF6DD6" w:rsidRDefault="00F045B9" w:rsidP="00BA4CA9">
            <w:pPr>
              <w:pStyle w:val="TAC"/>
              <w:keepNext w:val="0"/>
              <w:rPr>
                <w:rFonts w:eastAsia="MS Mincho"/>
              </w:rPr>
            </w:pPr>
            <w:r w:rsidRPr="00DF6DD6">
              <w:rPr>
                <w:rFonts w:eastAsia="MS Mincho"/>
              </w:rPr>
              <w:t>1712.5</w:t>
            </w:r>
          </w:p>
        </w:tc>
        <w:tc>
          <w:tcPr>
            <w:tcW w:w="746" w:type="dxa"/>
            <w:shd w:val="clear" w:color="auto" w:fill="auto"/>
            <w:noWrap/>
            <w:vAlign w:val="center"/>
          </w:tcPr>
          <w:p w14:paraId="45CB35C4"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1FDA81D6"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1CB3BC38" w14:textId="77777777" w:rsidR="00F045B9" w:rsidRPr="00DF6DD6" w:rsidRDefault="00F045B9" w:rsidP="00BA4CA9">
            <w:pPr>
              <w:pStyle w:val="TAC"/>
              <w:keepNext w:val="0"/>
              <w:rPr>
                <w:rFonts w:eastAsia="MS Mincho"/>
              </w:rPr>
            </w:pPr>
            <w:r w:rsidRPr="00DF6DD6">
              <w:rPr>
                <w:rFonts w:eastAsia="MS Mincho"/>
              </w:rPr>
              <w:t>1807.5</w:t>
            </w:r>
          </w:p>
        </w:tc>
        <w:tc>
          <w:tcPr>
            <w:tcW w:w="817" w:type="dxa"/>
            <w:shd w:val="clear" w:color="auto" w:fill="auto"/>
            <w:vAlign w:val="center"/>
          </w:tcPr>
          <w:p w14:paraId="36488324" w14:textId="77777777" w:rsidR="00F045B9" w:rsidRPr="00DF6DD6" w:rsidRDefault="00F045B9" w:rsidP="00BA4CA9">
            <w:pPr>
              <w:pStyle w:val="TAC"/>
              <w:keepNext w:val="0"/>
            </w:pPr>
            <w:r w:rsidRPr="00DF6DD6">
              <w:rPr>
                <w:rFonts w:eastAsia="MS Mincho"/>
              </w:rPr>
              <w:t>31.2</w:t>
            </w:r>
          </w:p>
        </w:tc>
        <w:tc>
          <w:tcPr>
            <w:tcW w:w="1012" w:type="dxa"/>
            <w:vAlign w:val="center"/>
          </w:tcPr>
          <w:p w14:paraId="16DBCAE8" w14:textId="77777777" w:rsidR="00F045B9" w:rsidRDefault="00F045B9" w:rsidP="00BA4CA9">
            <w:pPr>
              <w:keepLines/>
              <w:spacing w:after="0"/>
              <w:jc w:val="center"/>
              <w:rPr>
                <w:rFonts w:ascii="Arial" w:eastAsia="MS Mincho" w:hAnsi="Arial"/>
                <w:sz w:val="18"/>
              </w:rPr>
            </w:pPr>
            <w:r>
              <w:rPr>
                <w:rFonts w:ascii="Arial" w:eastAsia="MS Mincho" w:hAnsi="Arial"/>
                <w:sz w:val="18"/>
              </w:rPr>
              <w:t>IMD2</w:t>
            </w:r>
          </w:p>
          <w:p w14:paraId="0903DD0F" w14:textId="77777777" w:rsidR="00F045B9" w:rsidRPr="00DF6DD6" w:rsidRDefault="00F045B9" w:rsidP="00BA4CA9">
            <w:pPr>
              <w:pStyle w:val="TAC"/>
              <w:keepNext w:val="0"/>
            </w:pPr>
          </w:p>
        </w:tc>
      </w:tr>
      <w:tr w:rsidR="00F045B9" w:rsidRPr="00DF6DD6" w14:paraId="34CBB6E7" w14:textId="77777777" w:rsidTr="00D95CEA">
        <w:trPr>
          <w:trHeight w:val="22"/>
          <w:jc w:val="center"/>
        </w:trPr>
        <w:tc>
          <w:tcPr>
            <w:tcW w:w="1928" w:type="dxa"/>
            <w:vMerge/>
            <w:shd w:val="clear" w:color="auto" w:fill="auto"/>
            <w:vAlign w:val="center"/>
          </w:tcPr>
          <w:p w14:paraId="7776F361" w14:textId="77777777" w:rsidR="00F045B9" w:rsidRPr="00DF6DD6" w:rsidRDefault="00F045B9" w:rsidP="00BA4CA9">
            <w:pPr>
              <w:pStyle w:val="TAC"/>
              <w:keepNext w:val="0"/>
            </w:pPr>
          </w:p>
        </w:tc>
        <w:tc>
          <w:tcPr>
            <w:tcW w:w="1080" w:type="dxa"/>
            <w:shd w:val="clear" w:color="auto" w:fill="auto"/>
            <w:vAlign w:val="center"/>
          </w:tcPr>
          <w:p w14:paraId="2963D563" w14:textId="77777777" w:rsidR="00F045B9" w:rsidRPr="00DF6DD6" w:rsidRDefault="00F045B9" w:rsidP="00BA4CA9">
            <w:pPr>
              <w:pStyle w:val="TAC"/>
              <w:keepNext w:val="0"/>
              <w:rPr>
                <w:rFonts w:eastAsia="MS Mincho"/>
              </w:rPr>
            </w:pPr>
            <w:r w:rsidRPr="00DF6DD6">
              <w:rPr>
                <w:rFonts w:eastAsia="MS Mincho"/>
              </w:rPr>
              <w:t>n78</w:t>
            </w:r>
          </w:p>
        </w:tc>
        <w:tc>
          <w:tcPr>
            <w:tcW w:w="1167" w:type="dxa"/>
            <w:shd w:val="clear" w:color="auto" w:fill="auto"/>
            <w:noWrap/>
            <w:vAlign w:val="center"/>
          </w:tcPr>
          <w:p w14:paraId="75FE0842" w14:textId="77777777" w:rsidR="00F045B9" w:rsidRPr="00DF6DD6" w:rsidRDefault="00F045B9" w:rsidP="00BA4CA9">
            <w:pPr>
              <w:pStyle w:val="TAC"/>
              <w:keepNext w:val="0"/>
              <w:rPr>
                <w:rFonts w:eastAsia="MS Mincho"/>
              </w:rPr>
            </w:pPr>
            <w:r w:rsidRPr="00DF6DD6">
              <w:rPr>
                <w:rFonts w:eastAsia="MS Mincho"/>
              </w:rPr>
              <w:t>3757.5</w:t>
            </w:r>
          </w:p>
        </w:tc>
        <w:tc>
          <w:tcPr>
            <w:tcW w:w="746" w:type="dxa"/>
            <w:shd w:val="clear" w:color="auto" w:fill="auto"/>
            <w:noWrap/>
            <w:vAlign w:val="center"/>
          </w:tcPr>
          <w:p w14:paraId="2D8FCF41"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010EAD16"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2B12C883" w14:textId="77777777" w:rsidR="00F045B9" w:rsidRPr="00DF6DD6" w:rsidRDefault="00F045B9" w:rsidP="00BA4CA9">
            <w:pPr>
              <w:pStyle w:val="TAC"/>
              <w:keepNext w:val="0"/>
              <w:rPr>
                <w:rFonts w:eastAsia="MS Mincho"/>
              </w:rPr>
            </w:pPr>
            <w:r w:rsidRPr="00DF6DD6">
              <w:rPr>
                <w:rFonts w:eastAsia="MS Mincho"/>
              </w:rPr>
              <w:t>3757.5</w:t>
            </w:r>
          </w:p>
        </w:tc>
        <w:tc>
          <w:tcPr>
            <w:tcW w:w="817" w:type="dxa"/>
            <w:shd w:val="clear" w:color="auto" w:fill="auto"/>
            <w:vAlign w:val="center"/>
          </w:tcPr>
          <w:p w14:paraId="0AA300D1" w14:textId="77777777" w:rsidR="00F045B9" w:rsidRPr="00DF6DD6" w:rsidRDefault="00F045B9" w:rsidP="00BA4CA9">
            <w:pPr>
              <w:pStyle w:val="TAC"/>
              <w:keepNext w:val="0"/>
            </w:pPr>
            <w:r w:rsidRPr="00DF6DD6">
              <w:t>N/A</w:t>
            </w:r>
          </w:p>
        </w:tc>
        <w:tc>
          <w:tcPr>
            <w:tcW w:w="1012" w:type="dxa"/>
            <w:vAlign w:val="center"/>
          </w:tcPr>
          <w:p w14:paraId="2A630BE2" w14:textId="77777777" w:rsidR="00F045B9" w:rsidRPr="00DF6DD6" w:rsidRDefault="00F045B9" w:rsidP="00BA4CA9">
            <w:pPr>
              <w:pStyle w:val="TAC"/>
              <w:keepNext w:val="0"/>
            </w:pPr>
            <w:r>
              <w:t>N/A</w:t>
            </w:r>
          </w:p>
        </w:tc>
      </w:tr>
      <w:tr w:rsidR="00F045B9" w:rsidRPr="00DF6DD6" w14:paraId="598C6B82" w14:textId="77777777" w:rsidTr="00D95CEA">
        <w:trPr>
          <w:trHeight w:val="22"/>
          <w:jc w:val="center"/>
        </w:trPr>
        <w:tc>
          <w:tcPr>
            <w:tcW w:w="1928" w:type="dxa"/>
            <w:vMerge/>
            <w:shd w:val="clear" w:color="auto" w:fill="auto"/>
            <w:vAlign w:val="center"/>
          </w:tcPr>
          <w:p w14:paraId="06349D4B" w14:textId="77777777" w:rsidR="00F045B9" w:rsidRPr="00DF6DD6" w:rsidRDefault="00F045B9" w:rsidP="00BA4CA9">
            <w:pPr>
              <w:pStyle w:val="TAC"/>
              <w:keepNext w:val="0"/>
            </w:pPr>
          </w:p>
        </w:tc>
        <w:tc>
          <w:tcPr>
            <w:tcW w:w="1080" w:type="dxa"/>
            <w:shd w:val="clear" w:color="auto" w:fill="auto"/>
            <w:vAlign w:val="center"/>
          </w:tcPr>
          <w:p w14:paraId="2B82E827"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5810EE34" w14:textId="77777777" w:rsidR="00F045B9" w:rsidRPr="00DF6DD6" w:rsidRDefault="00F045B9" w:rsidP="00BA4CA9">
            <w:pPr>
              <w:pStyle w:val="TAC"/>
              <w:keepNext w:val="0"/>
              <w:rPr>
                <w:rFonts w:eastAsia="MS Mincho"/>
              </w:rPr>
            </w:pPr>
            <w:r w:rsidRPr="00DF6DD6">
              <w:rPr>
                <w:rFonts w:eastAsia="MS Mincho"/>
              </w:rPr>
              <w:t>1935</w:t>
            </w:r>
          </w:p>
        </w:tc>
        <w:tc>
          <w:tcPr>
            <w:tcW w:w="746" w:type="dxa"/>
            <w:shd w:val="clear" w:color="auto" w:fill="auto"/>
            <w:noWrap/>
            <w:vAlign w:val="center"/>
          </w:tcPr>
          <w:p w14:paraId="1C8F34C5"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3CE82CB4"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3207C5A4" w14:textId="77777777" w:rsidR="00F045B9" w:rsidRPr="00DF6DD6" w:rsidRDefault="00F045B9" w:rsidP="00BA4CA9">
            <w:pPr>
              <w:pStyle w:val="TAC"/>
              <w:keepNext w:val="0"/>
              <w:rPr>
                <w:rFonts w:eastAsia="MS Mincho"/>
              </w:rPr>
            </w:pPr>
            <w:r w:rsidRPr="00DF6DD6">
              <w:rPr>
                <w:rFonts w:eastAsia="MS Mincho"/>
              </w:rPr>
              <w:t>2125</w:t>
            </w:r>
          </w:p>
        </w:tc>
        <w:tc>
          <w:tcPr>
            <w:tcW w:w="817" w:type="dxa"/>
            <w:shd w:val="clear" w:color="auto" w:fill="auto"/>
            <w:vAlign w:val="center"/>
          </w:tcPr>
          <w:p w14:paraId="6F35ECA8" w14:textId="77777777" w:rsidR="00F045B9" w:rsidRPr="00DF6DD6" w:rsidRDefault="00F045B9" w:rsidP="00BA4CA9">
            <w:pPr>
              <w:pStyle w:val="TAC"/>
              <w:keepNext w:val="0"/>
              <w:rPr>
                <w:rFonts w:eastAsia="MS Mincho"/>
              </w:rPr>
            </w:pPr>
            <w:r w:rsidRPr="00DF6DD6">
              <w:rPr>
                <w:rFonts w:eastAsia="MS Mincho"/>
              </w:rPr>
              <w:t>2.8</w:t>
            </w:r>
          </w:p>
        </w:tc>
        <w:tc>
          <w:tcPr>
            <w:tcW w:w="1012" w:type="dxa"/>
            <w:vAlign w:val="center"/>
          </w:tcPr>
          <w:p w14:paraId="02C4DF32" w14:textId="77777777" w:rsidR="00F045B9" w:rsidRDefault="00F045B9" w:rsidP="00BA4CA9">
            <w:pPr>
              <w:keepLines/>
              <w:spacing w:after="0"/>
              <w:jc w:val="center"/>
              <w:rPr>
                <w:rFonts w:ascii="Arial" w:eastAsia="MS Mincho" w:hAnsi="Arial"/>
                <w:sz w:val="18"/>
              </w:rPr>
            </w:pPr>
            <w:r>
              <w:rPr>
                <w:rFonts w:ascii="Arial" w:eastAsia="MS Mincho" w:hAnsi="Arial"/>
                <w:sz w:val="18"/>
              </w:rPr>
              <w:t>IMD5</w:t>
            </w:r>
          </w:p>
          <w:p w14:paraId="55B345DF" w14:textId="77777777" w:rsidR="00F045B9" w:rsidRPr="00DF6DD6" w:rsidRDefault="00F045B9" w:rsidP="00BA4CA9">
            <w:pPr>
              <w:pStyle w:val="TAC"/>
              <w:keepNext w:val="0"/>
              <w:rPr>
                <w:rFonts w:eastAsia="MS Mincho"/>
              </w:rPr>
            </w:pPr>
          </w:p>
        </w:tc>
      </w:tr>
      <w:tr w:rsidR="00F045B9" w:rsidRPr="00DF6DD6" w14:paraId="0619D99B" w14:textId="77777777" w:rsidTr="00D95CEA">
        <w:trPr>
          <w:trHeight w:val="22"/>
          <w:jc w:val="center"/>
        </w:trPr>
        <w:tc>
          <w:tcPr>
            <w:tcW w:w="1928" w:type="dxa"/>
            <w:vMerge/>
            <w:shd w:val="clear" w:color="auto" w:fill="auto"/>
            <w:vAlign w:val="center"/>
          </w:tcPr>
          <w:p w14:paraId="7B052F7E" w14:textId="77777777" w:rsidR="00F045B9" w:rsidRPr="00DF6DD6" w:rsidRDefault="00F045B9" w:rsidP="00BA4CA9">
            <w:pPr>
              <w:pStyle w:val="TAC"/>
              <w:keepNext w:val="0"/>
            </w:pPr>
          </w:p>
        </w:tc>
        <w:tc>
          <w:tcPr>
            <w:tcW w:w="1080" w:type="dxa"/>
            <w:shd w:val="clear" w:color="auto" w:fill="auto"/>
            <w:vAlign w:val="center"/>
          </w:tcPr>
          <w:p w14:paraId="10FBE9BD"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2B42BFF8" w14:textId="77777777" w:rsidR="00F045B9" w:rsidRPr="00DF6DD6" w:rsidRDefault="00F045B9" w:rsidP="00BA4CA9">
            <w:pPr>
              <w:pStyle w:val="TAC"/>
              <w:keepNext w:val="0"/>
              <w:rPr>
                <w:rFonts w:eastAsia="MS Mincho"/>
              </w:rPr>
            </w:pPr>
            <w:r w:rsidRPr="00DF6DD6">
              <w:rPr>
                <w:rFonts w:eastAsia="MS Mincho"/>
              </w:rPr>
              <w:t>1775</w:t>
            </w:r>
          </w:p>
        </w:tc>
        <w:tc>
          <w:tcPr>
            <w:tcW w:w="746" w:type="dxa"/>
            <w:shd w:val="clear" w:color="auto" w:fill="auto"/>
            <w:noWrap/>
            <w:vAlign w:val="center"/>
          </w:tcPr>
          <w:p w14:paraId="3ACB4B6F"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2419BFF6"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0AE603A8" w14:textId="77777777" w:rsidR="00F045B9" w:rsidRPr="00DF6DD6" w:rsidRDefault="00F045B9" w:rsidP="00BA4CA9">
            <w:pPr>
              <w:pStyle w:val="TAC"/>
              <w:keepNext w:val="0"/>
              <w:rPr>
                <w:rFonts w:eastAsia="MS Mincho"/>
              </w:rPr>
            </w:pPr>
            <w:r w:rsidRPr="00DF6DD6">
              <w:rPr>
                <w:rFonts w:eastAsia="MS Mincho"/>
              </w:rPr>
              <w:t>1870</w:t>
            </w:r>
          </w:p>
        </w:tc>
        <w:tc>
          <w:tcPr>
            <w:tcW w:w="817" w:type="dxa"/>
            <w:shd w:val="clear" w:color="auto" w:fill="auto"/>
            <w:vAlign w:val="center"/>
          </w:tcPr>
          <w:p w14:paraId="3526FBDB" w14:textId="77777777" w:rsidR="00F045B9" w:rsidRPr="00DF6DD6" w:rsidRDefault="00F045B9" w:rsidP="00BA4CA9">
            <w:pPr>
              <w:pStyle w:val="TAC"/>
              <w:keepNext w:val="0"/>
            </w:pPr>
            <w:r w:rsidRPr="00DF6DD6">
              <w:t>N/A</w:t>
            </w:r>
          </w:p>
        </w:tc>
        <w:tc>
          <w:tcPr>
            <w:tcW w:w="1012" w:type="dxa"/>
            <w:vAlign w:val="center"/>
          </w:tcPr>
          <w:p w14:paraId="3398C066" w14:textId="77777777" w:rsidR="00F045B9" w:rsidRPr="00DF6DD6" w:rsidRDefault="00F045B9" w:rsidP="00BA4CA9">
            <w:pPr>
              <w:pStyle w:val="TAC"/>
              <w:keepNext w:val="0"/>
            </w:pPr>
            <w:r>
              <w:t>N/A</w:t>
            </w:r>
          </w:p>
        </w:tc>
      </w:tr>
      <w:tr w:rsidR="00F045B9" w:rsidRPr="00DF6DD6" w14:paraId="119A0B8B" w14:textId="77777777" w:rsidTr="00D95CEA">
        <w:trPr>
          <w:trHeight w:val="22"/>
          <w:jc w:val="center"/>
        </w:trPr>
        <w:tc>
          <w:tcPr>
            <w:tcW w:w="1928" w:type="dxa"/>
            <w:vMerge/>
            <w:tcBorders>
              <w:bottom w:val="single" w:sz="4" w:space="0" w:color="auto"/>
            </w:tcBorders>
            <w:shd w:val="clear" w:color="auto" w:fill="auto"/>
            <w:vAlign w:val="center"/>
          </w:tcPr>
          <w:p w14:paraId="28BDCCE7" w14:textId="77777777" w:rsidR="00F045B9" w:rsidRPr="00DF6DD6" w:rsidRDefault="00F045B9" w:rsidP="00BA4CA9">
            <w:pPr>
              <w:pStyle w:val="TAC"/>
              <w:keepNext w:val="0"/>
            </w:pPr>
          </w:p>
        </w:tc>
        <w:tc>
          <w:tcPr>
            <w:tcW w:w="1080" w:type="dxa"/>
            <w:tcBorders>
              <w:bottom w:val="single" w:sz="4" w:space="0" w:color="auto"/>
            </w:tcBorders>
            <w:shd w:val="clear" w:color="auto" w:fill="auto"/>
            <w:vAlign w:val="center"/>
          </w:tcPr>
          <w:p w14:paraId="146A793C" w14:textId="77777777" w:rsidR="00F045B9" w:rsidRPr="00DF6DD6" w:rsidRDefault="00F045B9" w:rsidP="00BA4CA9">
            <w:pPr>
              <w:pStyle w:val="TAC"/>
              <w:keepNext w:val="0"/>
              <w:rPr>
                <w:rFonts w:eastAsia="MS Mincho"/>
              </w:rPr>
            </w:pPr>
            <w:r w:rsidRPr="00DF6DD6">
              <w:rPr>
                <w:rFonts w:eastAsia="MS Mincho"/>
              </w:rPr>
              <w:t>n78</w:t>
            </w:r>
          </w:p>
        </w:tc>
        <w:tc>
          <w:tcPr>
            <w:tcW w:w="1167" w:type="dxa"/>
            <w:tcBorders>
              <w:bottom w:val="single" w:sz="4" w:space="0" w:color="auto"/>
            </w:tcBorders>
            <w:shd w:val="clear" w:color="auto" w:fill="auto"/>
            <w:noWrap/>
            <w:vAlign w:val="center"/>
          </w:tcPr>
          <w:p w14:paraId="53B9B8EE" w14:textId="77777777" w:rsidR="00F045B9" w:rsidRPr="00DF6DD6" w:rsidRDefault="00F045B9" w:rsidP="00BA4CA9">
            <w:pPr>
              <w:pStyle w:val="TAC"/>
              <w:keepNext w:val="0"/>
              <w:rPr>
                <w:rFonts w:eastAsia="MS Mincho"/>
              </w:rPr>
            </w:pPr>
            <w:r w:rsidRPr="00DF6DD6">
              <w:rPr>
                <w:rFonts w:eastAsia="MS Mincho"/>
              </w:rPr>
              <w:t>3725</w:t>
            </w:r>
          </w:p>
        </w:tc>
        <w:tc>
          <w:tcPr>
            <w:tcW w:w="746" w:type="dxa"/>
            <w:tcBorders>
              <w:bottom w:val="single" w:sz="4" w:space="0" w:color="auto"/>
            </w:tcBorders>
            <w:shd w:val="clear" w:color="auto" w:fill="auto"/>
            <w:noWrap/>
            <w:vAlign w:val="center"/>
          </w:tcPr>
          <w:p w14:paraId="16F85CE7" w14:textId="77777777" w:rsidR="00F045B9" w:rsidRPr="00DF6DD6" w:rsidRDefault="00F045B9" w:rsidP="00BA4CA9">
            <w:pPr>
              <w:pStyle w:val="TAC"/>
              <w:keepNext w:val="0"/>
              <w:rPr>
                <w:rFonts w:eastAsia="MS Mincho"/>
              </w:rPr>
            </w:pPr>
            <w:r w:rsidRPr="00DF6DD6">
              <w:rPr>
                <w:rFonts w:eastAsia="MS Mincho"/>
              </w:rPr>
              <w:t>10</w:t>
            </w:r>
          </w:p>
        </w:tc>
        <w:tc>
          <w:tcPr>
            <w:tcW w:w="877" w:type="dxa"/>
            <w:tcBorders>
              <w:bottom w:val="single" w:sz="4" w:space="0" w:color="auto"/>
            </w:tcBorders>
            <w:shd w:val="clear" w:color="auto" w:fill="auto"/>
            <w:noWrap/>
            <w:vAlign w:val="center"/>
          </w:tcPr>
          <w:p w14:paraId="5110C69C" w14:textId="77777777" w:rsidR="00F045B9" w:rsidRPr="00DF6DD6" w:rsidRDefault="00F045B9" w:rsidP="00BA4CA9">
            <w:pPr>
              <w:pStyle w:val="TAC"/>
              <w:keepNext w:val="0"/>
              <w:rPr>
                <w:rFonts w:eastAsia="MS Mincho"/>
              </w:rPr>
            </w:pPr>
            <w:r w:rsidRPr="00DF6DD6">
              <w:rPr>
                <w:rFonts w:eastAsia="MS Mincho"/>
              </w:rPr>
              <w:t>50</w:t>
            </w:r>
          </w:p>
        </w:tc>
        <w:tc>
          <w:tcPr>
            <w:tcW w:w="1299" w:type="dxa"/>
            <w:tcBorders>
              <w:bottom w:val="single" w:sz="4" w:space="0" w:color="auto"/>
            </w:tcBorders>
            <w:shd w:val="clear" w:color="auto" w:fill="auto"/>
            <w:noWrap/>
            <w:vAlign w:val="center"/>
          </w:tcPr>
          <w:p w14:paraId="0BA02D76" w14:textId="77777777" w:rsidR="00F045B9" w:rsidRPr="00DF6DD6" w:rsidRDefault="00F045B9" w:rsidP="00BA4CA9">
            <w:pPr>
              <w:pStyle w:val="TAC"/>
              <w:keepNext w:val="0"/>
              <w:rPr>
                <w:rFonts w:eastAsia="MS Mincho"/>
              </w:rPr>
            </w:pPr>
            <w:r w:rsidRPr="00DF6DD6">
              <w:rPr>
                <w:rFonts w:eastAsia="MS Mincho"/>
              </w:rPr>
              <w:t>3725</w:t>
            </w:r>
          </w:p>
        </w:tc>
        <w:tc>
          <w:tcPr>
            <w:tcW w:w="817" w:type="dxa"/>
            <w:tcBorders>
              <w:bottom w:val="single" w:sz="4" w:space="0" w:color="auto"/>
            </w:tcBorders>
            <w:shd w:val="clear" w:color="auto" w:fill="auto"/>
            <w:vAlign w:val="center"/>
          </w:tcPr>
          <w:p w14:paraId="1AFCB2BB" w14:textId="77777777" w:rsidR="00F045B9" w:rsidRPr="00DF6DD6" w:rsidRDefault="00F045B9" w:rsidP="00BA4CA9">
            <w:pPr>
              <w:pStyle w:val="TAC"/>
              <w:keepNext w:val="0"/>
            </w:pPr>
            <w:r w:rsidRPr="00DF6DD6">
              <w:t>N/A</w:t>
            </w:r>
          </w:p>
        </w:tc>
        <w:tc>
          <w:tcPr>
            <w:tcW w:w="1012" w:type="dxa"/>
            <w:tcBorders>
              <w:bottom w:val="single" w:sz="4" w:space="0" w:color="auto"/>
            </w:tcBorders>
            <w:vAlign w:val="center"/>
          </w:tcPr>
          <w:p w14:paraId="6B615F83" w14:textId="77777777" w:rsidR="00F045B9" w:rsidRPr="00DF6DD6" w:rsidRDefault="00F045B9" w:rsidP="00BA4CA9">
            <w:pPr>
              <w:pStyle w:val="TAC"/>
              <w:keepNext w:val="0"/>
            </w:pPr>
            <w:r>
              <w:t>N/A</w:t>
            </w:r>
          </w:p>
        </w:tc>
      </w:tr>
      <w:tr w:rsidR="00F045B9" w:rsidRPr="00DF6DD6" w14:paraId="0870810F" w14:textId="77777777" w:rsidTr="00D95CEA">
        <w:trPr>
          <w:trHeight w:val="22"/>
          <w:jc w:val="center"/>
        </w:trPr>
        <w:tc>
          <w:tcPr>
            <w:tcW w:w="1928" w:type="dxa"/>
            <w:vMerge w:val="restart"/>
            <w:shd w:val="clear" w:color="auto" w:fill="auto"/>
            <w:vAlign w:val="center"/>
          </w:tcPr>
          <w:p w14:paraId="5DB99D26" w14:textId="77777777" w:rsidR="00F045B9" w:rsidRPr="00DF6DD6" w:rsidRDefault="00F045B9" w:rsidP="00BA4CA9">
            <w:pPr>
              <w:pStyle w:val="TAC"/>
              <w:keepNext w:val="0"/>
            </w:pPr>
            <w:r w:rsidRPr="00DF6DD6">
              <w:t>DC_1A-5A_n78A</w:t>
            </w:r>
          </w:p>
        </w:tc>
        <w:tc>
          <w:tcPr>
            <w:tcW w:w="1080" w:type="dxa"/>
            <w:tcBorders>
              <w:bottom w:val="single" w:sz="4" w:space="0" w:color="auto"/>
            </w:tcBorders>
            <w:shd w:val="clear" w:color="auto" w:fill="auto"/>
            <w:vAlign w:val="center"/>
          </w:tcPr>
          <w:p w14:paraId="34CEA9D9" w14:textId="77777777" w:rsidR="00F045B9" w:rsidRPr="00DF6DD6" w:rsidRDefault="00F045B9" w:rsidP="00BA4CA9">
            <w:pPr>
              <w:pStyle w:val="TAC"/>
              <w:keepNext w:val="0"/>
              <w:rPr>
                <w:rFonts w:eastAsia="MS Mincho"/>
              </w:rPr>
            </w:pPr>
            <w:r w:rsidRPr="00DF6DD6">
              <w:rPr>
                <w:rFonts w:eastAsia="Malgun Gothic"/>
                <w:szCs w:val="18"/>
                <w:lang w:eastAsia="ko-KR"/>
              </w:rPr>
              <w:t>1</w:t>
            </w:r>
          </w:p>
        </w:tc>
        <w:tc>
          <w:tcPr>
            <w:tcW w:w="1167" w:type="dxa"/>
            <w:tcBorders>
              <w:bottom w:val="single" w:sz="4" w:space="0" w:color="auto"/>
            </w:tcBorders>
            <w:shd w:val="clear" w:color="auto" w:fill="auto"/>
            <w:noWrap/>
            <w:vAlign w:val="center"/>
          </w:tcPr>
          <w:p w14:paraId="7756CB03" w14:textId="77777777" w:rsidR="00F045B9" w:rsidRPr="00DF6DD6" w:rsidRDefault="00F045B9" w:rsidP="00BA4CA9">
            <w:pPr>
              <w:pStyle w:val="TAC"/>
              <w:keepNext w:val="0"/>
              <w:rPr>
                <w:rFonts w:eastAsia="MS Mincho"/>
              </w:rPr>
            </w:pPr>
            <w:r w:rsidRPr="00DF6DD6">
              <w:rPr>
                <w:rFonts w:eastAsia="Malgun Gothic"/>
                <w:szCs w:val="18"/>
                <w:lang w:eastAsia="ko-KR"/>
              </w:rPr>
              <w:t>1932</w:t>
            </w:r>
          </w:p>
        </w:tc>
        <w:tc>
          <w:tcPr>
            <w:tcW w:w="746" w:type="dxa"/>
            <w:tcBorders>
              <w:bottom w:val="single" w:sz="4" w:space="0" w:color="auto"/>
            </w:tcBorders>
            <w:shd w:val="clear" w:color="auto" w:fill="auto"/>
            <w:noWrap/>
            <w:vAlign w:val="center"/>
          </w:tcPr>
          <w:p w14:paraId="57B7227B" w14:textId="77777777" w:rsidR="00F045B9" w:rsidRPr="00DF6DD6" w:rsidRDefault="00F045B9" w:rsidP="00BA4CA9">
            <w:pPr>
              <w:pStyle w:val="TAC"/>
              <w:keepNext w:val="0"/>
              <w:rPr>
                <w:rFonts w:eastAsia="MS Mincho"/>
              </w:rPr>
            </w:pPr>
            <w:r w:rsidRPr="00DF6DD6">
              <w:rPr>
                <w:rFonts w:eastAsia="Malgun Gothic"/>
                <w:szCs w:val="18"/>
                <w:lang w:eastAsia="ko-KR"/>
              </w:rPr>
              <w:t>5</w:t>
            </w:r>
          </w:p>
        </w:tc>
        <w:tc>
          <w:tcPr>
            <w:tcW w:w="877" w:type="dxa"/>
            <w:tcBorders>
              <w:bottom w:val="single" w:sz="4" w:space="0" w:color="auto"/>
            </w:tcBorders>
            <w:shd w:val="clear" w:color="auto" w:fill="auto"/>
            <w:noWrap/>
            <w:vAlign w:val="center"/>
          </w:tcPr>
          <w:p w14:paraId="27B2B435" w14:textId="77777777" w:rsidR="00F045B9" w:rsidRPr="00DF6DD6" w:rsidRDefault="00F045B9" w:rsidP="00BA4CA9">
            <w:pPr>
              <w:pStyle w:val="TAC"/>
              <w:keepNext w:val="0"/>
              <w:rPr>
                <w:rFonts w:eastAsia="MS Mincho"/>
              </w:rPr>
            </w:pPr>
            <w:r w:rsidRPr="00DF6DD6">
              <w:rPr>
                <w:rFonts w:eastAsia="Malgun Gothic"/>
                <w:szCs w:val="18"/>
                <w:lang w:eastAsia="ko-KR"/>
              </w:rPr>
              <w:t>25</w:t>
            </w:r>
          </w:p>
        </w:tc>
        <w:tc>
          <w:tcPr>
            <w:tcW w:w="1299" w:type="dxa"/>
            <w:tcBorders>
              <w:bottom w:val="single" w:sz="4" w:space="0" w:color="auto"/>
            </w:tcBorders>
            <w:shd w:val="clear" w:color="auto" w:fill="auto"/>
            <w:noWrap/>
            <w:vAlign w:val="center"/>
          </w:tcPr>
          <w:p w14:paraId="0DB821D6" w14:textId="77777777" w:rsidR="00F045B9" w:rsidRPr="00DF6DD6" w:rsidRDefault="00F045B9" w:rsidP="00BA4CA9">
            <w:pPr>
              <w:pStyle w:val="TAC"/>
              <w:keepNext w:val="0"/>
              <w:rPr>
                <w:rFonts w:eastAsia="MS Mincho"/>
              </w:rPr>
            </w:pPr>
            <w:r w:rsidRPr="00DF6DD6">
              <w:rPr>
                <w:rFonts w:eastAsia="Malgun Gothic"/>
                <w:szCs w:val="18"/>
                <w:lang w:eastAsia="ko-KR"/>
              </w:rPr>
              <w:t>2122</w:t>
            </w:r>
          </w:p>
        </w:tc>
        <w:tc>
          <w:tcPr>
            <w:tcW w:w="817" w:type="dxa"/>
            <w:tcBorders>
              <w:bottom w:val="single" w:sz="4" w:space="0" w:color="auto"/>
            </w:tcBorders>
            <w:shd w:val="clear" w:color="auto" w:fill="auto"/>
            <w:vAlign w:val="center"/>
          </w:tcPr>
          <w:p w14:paraId="6BF6B447" w14:textId="77777777" w:rsidR="00F045B9" w:rsidRPr="00DF6DD6" w:rsidRDefault="00F045B9" w:rsidP="00BA4CA9">
            <w:pPr>
              <w:pStyle w:val="TAC"/>
              <w:keepNext w:val="0"/>
            </w:pPr>
            <w:r w:rsidRPr="00DF6DD6">
              <w:rPr>
                <w:rFonts w:eastAsia="Malgun Gothic"/>
                <w:szCs w:val="18"/>
                <w:lang w:eastAsia="ko-KR"/>
              </w:rPr>
              <w:t>18.1</w:t>
            </w:r>
          </w:p>
        </w:tc>
        <w:tc>
          <w:tcPr>
            <w:tcW w:w="1012" w:type="dxa"/>
            <w:tcBorders>
              <w:bottom w:val="single" w:sz="4" w:space="0" w:color="auto"/>
            </w:tcBorders>
            <w:vAlign w:val="center"/>
          </w:tcPr>
          <w:p w14:paraId="726F0811" w14:textId="77777777" w:rsidR="00F045B9" w:rsidRDefault="00F045B9" w:rsidP="00BA4CA9">
            <w:pPr>
              <w:keepLines/>
              <w:spacing w:after="0"/>
              <w:jc w:val="center"/>
              <w:rPr>
                <w:rFonts w:ascii="Arial" w:eastAsia="Malgun Gothic" w:hAnsi="Arial"/>
                <w:sz w:val="18"/>
                <w:szCs w:val="18"/>
                <w:lang w:eastAsia="ko-KR"/>
              </w:rPr>
            </w:pPr>
            <w:r>
              <w:rPr>
                <w:rFonts w:ascii="Arial" w:eastAsia="Malgun Gothic" w:hAnsi="Arial"/>
                <w:sz w:val="18"/>
                <w:szCs w:val="18"/>
                <w:lang w:eastAsia="ko-KR"/>
              </w:rPr>
              <w:t xml:space="preserve"> IMD3</w:t>
            </w:r>
          </w:p>
          <w:p w14:paraId="2895732E" w14:textId="77777777" w:rsidR="00F045B9" w:rsidRPr="00DF6DD6" w:rsidRDefault="00F045B9" w:rsidP="00BA4CA9">
            <w:pPr>
              <w:pStyle w:val="TAC"/>
              <w:keepNext w:val="0"/>
            </w:pPr>
          </w:p>
        </w:tc>
      </w:tr>
      <w:tr w:rsidR="00F045B9" w:rsidRPr="00DF6DD6" w14:paraId="073EF668" w14:textId="77777777" w:rsidTr="00D95CEA">
        <w:trPr>
          <w:trHeight w:val="22"/>
          <w:jc w:val="center"/>
        </w:trPr>
        <w:tc>
          <w:tcPr>
            <w:tcW w:w="1928" w:type="dxa"/>
            <w:vMerge/>
            <w:shd w:val="clear" w:color="auto" w:fill="auto"/>
            <w:vAlign w:val="center"/>
          </w:tcPr>
          <w:p w14:paraId="5F13CBA7" w14:textId="77777777" w:rsidR="00F045B9" w:rsidRPr="00DF6DD6" w:rsidRDefault="00F045B9" w:rsidP="00BA4CA9">
            <w:pPr>
              <w:pStyle w:val="TAC"/>
              <w:keepNext w:val="0"/>
            </w:pPr>
          </w:p>
        </w:tc>
        <w:tc>
          <w:tcPr>
            <w:tcW w:w="1080" w:type="dxa"/>
            <w:tcBorders>
              <w:bottom w:val="single" w:sz="4" w:space="0" w:color="auto"/>
            </w:tcBorders>
            <w:shd w:val="clear" w:color="auto" w:fill="auto"/>
            <w:vAlign w:val="center"/>
          </w:tcPr>
          <w:p w14:paraId="1578B025" w14:textId="77777777" w:rsidR="00F045B9" w:rsidRPr="00DF6DD6" w:rsidRDefault="00F045B9" w:rsidP="00BA4CA9">
            <w:pPr>
              <w:pStyle w:val="TAC"/>
              <w:keepNext w:val="0"/>
              <w:rPr>
                <w:rFonts w:eastAsia="MS Mincho"/>
              </w:rPr>
            </w:pPr>
            <w:r w:rsidRPr="00DF6DD6">
              <w:rPr>
                <w:rFonts w:eastAsia="Malgun Gothic"/>
                <w:szCs w:val="18"/>
                <w:lang w:eastAsia="ko-KR"/>
              </w:rPr>
              <w:t>5</w:t>
            </w:r>
          </w:p>
        </w:tc>
        <w:tc>
          <w:tcPr>
            <w:tcW w:w="1167" w:type="dxa"/>
            <w:tcBorders>
              <w:bottom w:val="single" w:sz="4" w:space="0" w:color="auto"/>
            </w:tcBorders>
            <w:shd w:val="clear" w:color="auto" w:fill="auto"/>
            <w:noWrap/>
            <w:vAlign w:val="center"/>
          </w:tcPr>
          <w:p w14:paraId="520A3330" w14:textId="77777777" w:rsidR="00F045B9" w:rsidRPr="00DF6DD6" w:rsidRDefault="00F045B9" w:rsidP="00BA4CA9">
            <w:pPr>
              <w:pStyle w:val="TAC"/>
              <w:keepNext w:val="0"/>
              <w:rPr>
                <w:rFonts w:eastAsia="MS Mincho"/>
              </w:rPr>
            </w:pPr>
            <w:r w:rsidRPr="00DF6DD6">
              <w:rPr>
                <w:rFonts w:eastAsia="Malgun Gothic"/>
                <w:szCs w:val="18"/>
                <w:lang w:eastAsia="ko-KR"/>
              </w:rPr>
              <w:t>829</w:t>
            </w:r>
          </w:p>
        </w:tc>
        <w:tc>
          <w:tcPr>
            <w:tcW w:w="746" w:type="dxa"/>
            <w:tcBorders>
              <w:bottom w:val="single" w:sz="4" w:space="0" w:color="auto"/>
            </w:tcBorders>
            <w:shd w:val="clear" w:color="auto" w:fill="auto"/>
            <w:noWrap/>
            <w:vAlign w:val="center"/>
          </w:tcPr>
          <w:p w14:paraId="6C5A97AB" w14:textId="77777777" w:rsidR="00F045B9" w:rsidRPr="00DF6DD6" w:rsidRDefault="00F045B9" w:rsidP="00BA4CA9">
            <w:pPr>
              <w:pStyle w:val="TAC"/>
              <w:keepNext w:val="0"/>
              <w:rPr>
                <w:rFonts w:eastAsia="MS Mincho"/>
              </w:rPr>
            </w:pPr>
            <w:r w:rsidRPr="00DF6DD6">
              <w:rPr>
                <w:rFonts w:eastAsia="Malgun Gothic"/>
                <w:szCs w:val="18"/>
                <w:lang w:eastAsia="ko-KR"/>
              </w:rPr>
              <w:t>5</w:t>
            </w:r>
          </w:p>
        </w:tc>
        <w:tc>
          <w:tcPr>
            <w:tcW w:w="877" w:type="dxa"/>
            <w:tcBorders>
              <w:bottom w:val="single" w:sz="4" w:space="0" w:color="auto"/>
            </w:tcBorders>
            <w:shd w:val="clear" w:color="auto" w:fill="auto"/>
            <w:noWrap/>
            <w:vAlign w:val="center"/>
          </w:tcPr>
          <w:p w14:paraId="6A797627" w14:textId="77777777" w:rsidR="00F045B9" w:rsidRPr="00DF6DD6" w:rsidRDefault="00F045B9" w:rsidP="00BA4CA9">
            <w:pPr>
              <w:pStyle w:val="TAC"/>
              <w:keepNext w:val="0"/>
              <w:rPr>
                <w:rFonts w:eastAsia="MS Mincho"/>
              </w:rPr>
            </w:pPr>
            <w:r w:rsidRPr="00DF6DD6">
              <w:rPr>
                <w:rFonts w:eastAsia="Malgun Gothic"/>
                <w:szCs w:val="18"/>
                <w:lang w:eastAsia="ko-KR"/>
              </w:rPr>
              <w:t>25</w:t>
            </w:r>
          </w:p>
        </w:tc>
        <w:tc>
          <w:tcPr>
            <w:tcW w:w="1299" w:type="dxa"/>
            <w:tcBorders>
              <w:bottom w:val="single" w:sz="4" w:space="0" w:color="auto"/>
            </w:tcBorders>
            <w:shd w:val="clear" w:color="auto" w:fill="auto"/>
            <w:noWrap/>
            <w:vAlign w:val="center"/>
          </w:tcPr>
          <w:p w14:paraId="50B699E6" w14:textId="77777777" w:rsidR="00F045B9" w:rsidRPr="00DF6DD6" w:rsidRDefault="00F045B9" w:rsidP="00BA4CA9">
            <w:pPr>
              <w:pStyle w:val="TAC"/>
              <w:keepNext w:val="0"/>
              <w:rPr>
                <w:rFonts w:eastAsia="MS Mincho"/>
              </w:rPr>
            </w:pPr>
            <w:r w:rsidRPr="00DF6DD6">
              <w:rPr>
                <w:rFonts w:eastAsia="Malgun Gothic"/>
                <w:szCs w:val="18"/>
                <w:lang w:eastAsia="ko-KR"/>
              </w:rPr>
              <w:t>874</w:t>
            </w:r>
          </w:p>
        </w:tc>
        <w:tc>
          <w:tcPr>
            <w:tcW w:w="817" w:type="dxa"/>
            <w:tcBorders>
              <w:bottom w:val="single" w:sz="4" w:space="0" w:color="auto"/>
            </w:tcBorders>
            <w:shd w:val="clear" w:color="auto" w:fill="auto"/>
            <w:vAlign w:val="center"/>
          </w:tcPr>
          <w:p w14:paraId="083ADD55" w14:textId="77777777" w:rsidR="00F045B9" w:rsidRPr="00DF6DD6" w:rsidRDefault="00F045B9" w:rsidP="00BA4CA9">
            <w:pPr>
              <w:pStyle w:val="TAC"/>
              <w:keepNext w:val="0"/>
            </w:pPr>
            <w:r w:rsidRPr="00DF6DD6">
              <w:rPr>
                <w:rFonts w:eastAsia="Malgun Gothic"/>
                <w:szCs w:val="18"/>
                <w:lang w:eastAsia="ko-KR"/>
              </w:rPr>
              <w:t>N/A</w:t>
            </w:r>
          </w:p>
        </w:tc>
        <w:tc>
          <w:tcPr>
            <w:tcW w:w="1012" w:type="dxa"/>
            <w:tcBorders>
              <w:bottom w:val="single" w:sz="4" w:space="0" w:color="auto"/>
            </w:tcBorders>
            <w:vAlign w:val="center"/>
          </w:tcPr>
          <w:p w14:paraId="5549B203" w14:textId="77777777" w:rsidR="00F045B9" w:rsidRPr="00DF6DD6" w:rsidRDefault="00F045B9" w:rsidP="00BA4CA9">
            <w:pPr>
              <w:pStyle w:val="TAC"/>
              <w:keepNext w:val="0"/>
            </w:pPr>
            <w:r>
              <w:rPr>
                <w:rFonts w:eastAsia="Malgun Gothic"/>
                <w:szCs w:val="18"/>
                <w:lang w:eastAsia="ko-KR"/>
              </w:rPr>
              <w:t>N/A</w:t>
            </w:r>
          </w:p>
        </w:tc>
      </w:tr>
      <w:tr w:rsidR="00F045B9" w:rsidRPr="00DF6DD6" w14:paraId="6C319F8E" w14:textId="77777777" w:rsidTr="00D95CEA">
        <w:trPr>
          <w:trHeight w:val="22"/>
          <w:jc w:val="center"/>
        </w:trPr>
        <w:tc>
          <w:tcPr>
            <w:tcW w:w="1928" w:type="dxa"/>
            <w:vMerge/>
            <w:shd w:val="clear" w:color="auto" w:fill="auto"/>
            <w:vAlign w:val="center"/>
          </w:tcPr>
          <w:p w14:paraId="157FBB0A" w14:textId="77777777" w:rsidR="00F045B9" w:rsidRPr="00DF6DD6" w:rsidRDefault="00F045B9" w:rsidP="00BA4CA9">
            <w:pPr>
              <w:pStyle w:val="TAC"/>
              <w:keepNext w:val="0"/>
            </w:pPr>
          </w:p>
        </w:tc>
        <w:tc>
          <w:tcPr>
            <w:tcW w:w="1080" w:type="dxa"/>
            <w:tcBorders>
              <w:bottom w:val="single" w:sz="4" w:space="0" w:color="auto"/>
            </w:tcBorders>
            <w:shd w:val="clear" w:color="auto" w:fill="auto"/>
            <w:vAlign w:val="center"/>
          </w:tcPr>
          <w:p w14:paraId="60373E81" w14:textId="77777777" w:rsidR="00F045B9" w:rsidRPr="00DF6DD6" w:rsidRDefault="00F045B9" w:rsidP="00BA4CA9">
            <w:pPr>
              <w:pStyle w:val="TAC"/>
              <w:keepNext w:val="0"/>
              <w:rPr>
                <w:rFonts w:eastAsia="MS Mincho"/>
              </w:rPr>
            </w:pPr>
            <w:r w:rsidRPr="00DF6DD6">
              <w:rPr>
                <w:rFonts w:eastAsia="Malgun Gothic"/>
                <w:szCs w:val="18"/>
                <w:lang w:eastAsia="ko-KR"/>
              </w:rPr>
              <w:t>n78</w:t>
            </w:r>
          </w:p>
        </w:tc>
        <w:tc>
          <w:tcPr>
            <w:tcW w:w="1167" w:type="dxa"/>
            <w:tcBorders>
              <w:bottom w:val="single" w:sz="4" w:space="0" w:color="auto"/>
            </w:tcBorders>
            <w:shd w:val="clear" w:color="auto" w:fill="auto"/>
            <w:noWrap/>
            <w:vAlign w:val="center"/>
          </w:tcPr>
          <w:p w14:paraId="4265CCD4" w14:textId="77777777" w:rsidR="00F045B9" w:rsidRPr="00DF6DD6" w:rsidRDefault="00F045B9" w:rsidP="00BA4CA9">
            <w:pPr>
              <w:pStyle w:val="TAC"/>
              <w:keepNext w:val="0"/>
              <w:rPr>
                <w:rFonts w:eastAsia="MS Mincho"/>
              </w:rPr>
            </w:pPr>
            <w:r w:rsidRPr="00DF6DD6">
              <w:rPr>
                <w:rFonts w:eastAsia="Malgun Gothic"/>
                <w:szCs w:val="18"/>
                <w:lang w:eastAsia="ko-KR"/>
              </w:rPr>
              <w:t>3780</w:t>
            </w:r>
          </w:p>
        </w:tc>
        <w:tc>
          <w:tcPr>
            <w:tcW w:w="746" w:type="dxa"/>
            <w:tcBorders>
              <w:bottom w:val="single" w:sz="4" w:space="0" w:color="auto"/>
            </w:tcBorders>
            <w:shd w:val="clear" w:color="auto" w:fill="auto"/>
            <w:noWrap/>
            <w:vAlign w:val="center"/>
          </w:tcPr>
          <w:p w14:paraId="566FC56B" w14:textId="77777777" w:rsidR="00F045B9" w:rsidRPr="00DF6DD6" w:rsidRDefault="00F045B9" w:rsidP="00BA4CA9">
            <w:pPr>
              <w:pStyle w:val="TAC"/>
              <w:keepNext w:val="0"/>
              <w:rPr>
                <w:rFonts w:eastAsia="MS Mincho"/>
              </w:rPr>
            </w:pPr>
            <w:r w:rsidRPr="00DF6DD6">
              <w:rPr>
                <w:rFonts w:eastAsia="Malgun Gothic"/>
                <w:szCs w:val="18"/>
                <w:lang w:eastAsia="ko-KR"/>
              </w:rPr>
              <w:t>10</w:t>
            </w:r>
          </w:p>
        </w:tc>
        <w:tc>
          <w:tcPr>
            <w:tcW w:w="877" w:type="dxa"/>
            <w:tcBorders>
              <w:bottom w:val="single" w:sz="4" w:space="0" w:color="auto"/>
            </w:tcBorders>
            <w:shd w:val="clear" w:color="auto" w:fill="auto"/>
            <w:noWrap/>
            <w:vAlign w:val="center"/>
          </w:tcPr>
          <w:p w14:paraId="18F58300" w14:textId="77777777" w:rsidR="00F045B9" w:rsidRPr="00DF6DD6" w:rsidRDefault="00F045B9" w:rsidP="00BA4CA9">
            <w:pPr>
              <w:pStyle w:val="TAC"/>
              <w:keepNext w:val="0"/>
              <w:rPr>
                <w:rFonts w:eastAsia="MS Mincho"/>
              </w:rPr>
            </w:pPr>
            <w:r w:rsidRPr="00DF6DD6">
              <w:rPr>
                <w:rFonts w:eastAsia="Malgun Gothic"/>
                <w:szCs w:val="18"/>
                <w:lang w:eastAsia="ko-KR"/>
              </w:rPr>
              <w:t>50</w:t>
            </w:r>
          </w:p>
        </w:tc>
        <w:tc>
          <w:tcPr>
            <w:tcW w:w="1299" w:type="dxa"/>
            <w:tcBorders>
              <w:bottom w:val="single" w:sz="4" w:space="0" w:color="auto"/>
            </w:tcBorders>
            <w:shd w:val="clear" w:color="auto" w:fill="auto"/>
            <w:noWrap/>
            <w:vAlign w:val="center"/>
          </w:tcPr>
          <w:p w14:paraId="1DAF4469" w14:textId="77777777" w:rsidR="00F045B9" w:rsidRPr="00DF6DD6" w:rsidRDefault="00F045B9" w:rsidP="00BA4CA9">
            <w:pPr>
              <w:pStyle w:val="TAC"/>
              <w:keepNext w:val="0"/>
              <w:rPr>
                <w:rFonts w:eastAsia="MS Mincho"/>
              </w:rPr>
            </w:pPr>
            <w:r w:rsidRPr="00DF6DD6">
              <w:rPr>
                <w:rFonts w:eastAsia="Malgun Gothic"/>
                <w:szCs w:val="18"/>
                <w:lang w:eastAsia="ko-KR"/>
              </w:rPr>
              <w:t>3780</w:t>
            </w:r>
          </w:p>
        </w:tc>
        <w:tc>
          <w:tcPr>
            <w:tcW w:w="817" w:type="dxa"/>
            <w:tcBorders>
              <w:bottom w:val="single" w:sz="4" w:space="0" w:color="auto"/>
            </w:tcBorders>
            <w:shd w:val="clear" w:color="auto" w:fill="auto"/>
            <w:vAlign w:val="center"/>
          </w:tcPr>
          <w:p w14:paraId="67E02677" w14:textId="77777777" w:rsidR="00F045B9" w:rsidRPr="00DF6DD6" w:rsidRDefault="00F045B9" w:rsidP="00BA4CA9">
            <w:pPr>
              <w:pStyle w:val="TAC"/>
              <w:keepNext w:val="0"/>
            </w:pPr>
            <w:r w:rsidRPr="00DF6DD6">
              <w:rPr>
                <w:rFonts w:eastAsia="Malgun Gothic"/>
                <w:szCs w:val="18"/>
                <w:lang w:eastAsia="ko-KR"/>
              </w:rPr>
              <w:t>N/A</w:t>
            </w:r>
          </w:p>
        </w:tc>
        <w:tc>
          <w:tcPr>
            <w:tcW w:w="1012" w:type="dxa"/>
            <w:tcBorders>
              <w:bottom w:val="single" w:sz="4" w:space="0" w:color="auto"/>
            </w:tcBorders>
            <w:vAlign w:val="center"/>
          </w:tcPr>
          <w:p w14:paraId="1D309786" w14:textId="77777777" w:rsidR="00F045B9" w:rsidRPr="00DF6DD6" w:rsidRDefault="00F045B9" w:rsidP="00BA4CA9">
            <w:pPr>
              <w:pStyle w:val="TAC"/>
              <w:keepNext w:val="0"/>
            </w:pPr>
            <w:r>
              <w:rPr>
                <w:rFonts w:eastAsia="Malgun Gothic"/>
                <w:szCs w:val="18"/>
                <w:lang w:eastAsia="ko-KR"/>
              </w:rPr>
              <w:t>N/A</w:t>
            </w:r>
          </w:p>
        </w:tc>
      </w:tr>
      <w:tr w:rsidR="00F045B9" w:rsidRPr="00DF6DD6" w14:paraId="277C99C1" w14:textId="77777777" w:rsidTr="00D95CEA">
        <w:trPr>
          <w:trHeight w:val="22"/>
          <w:jc w:val="center"/>
        </w:trPr>
        <w:tc>
          <w:tcPr>
            <w:tcW w:w="1928" w:type="dxa"/>
            <w:vMerge/>
            <w:shd w:val="clear" w:color="auto" w:fill="auto"/>
            <w:vAlign w:val="center"/>
          </w:tcPr>
          <w:p w14:paraId="46C30D69" w14:textId="77777777" w:rsidR="00F045B9" w:rsidRPr="00DF6DD6" w:rsidRDefault="00F045B9" w:rsidP="00BA4CA9">
            <w:pPr>
              <w:pStyle w:val="TAC"/>
              <w:keepNext w:val="0"/>
            </w:pPr>
          </w:p>
        </w:tc>
        <w:tc>
          <w:tcPr>
            <w:tcW w:w="1080" w:type="dxa"/>
            <w:tcBorders>
              <w:bottom w:val="single" w:sz="4" w:space="0" w:color="auto"/>
            </w:tcBorders>
            <w:shd w:val="clear" w:color="auto" w:fill="auto"/>
            <w:vAlign w:val="center"/>
          </w:tcPr>
          <w:p w14:paraId="43E654AE" w14:textId="77777777" w:rsidR="00F045B9" w:rsidRPr="00DF6DD6" w:rsidRDefault="00F045B9" w:rsidP="00BA4CA9">
            <w:pPr>
              <w:pStyle w:val="TAC"/>
              <w:keepNext w:val="0"/>
              <w:rPr>
                <w:rFonts w:eastAsia="MS Mincho"/>
              </w:rPr>
            </w:pPr>
            <w:r w:rsidRPr="00DF6DD6">
              <w:rPr>
                <w:rFonts w:eastAsia="Malgun Gothic"/>
                <w:szCs w:val="18"/>
                <w:lang w:eastAsia="ko-KR"/>
              </w:rPr>
              <w:t>1</w:t>
            </w:r>
          </w:p>
        </w:tc>
        <w:tc>
          <w:tcPr>
            <w:tcW w:w="1167" w:type="dxa"/>
            <w:tcBorders>
              <w:bottom w:val="single" w:sz="4" w:space="0" w:color="auto"/>
            </w:tcBorders>
            <w:shd w:val="clear" w:color="auto" w:fill="auto"/>
            <w:noWrap/>
            <w:vAlign w:val="center"/>
          </w:tcPr>
          <w:p w14:paraId="764B6163" w14:textId="77777777" w:rsidR="00F045B9" w:rsidRPr="00DF6DD6" w:rsidRDefault="00F045B9" w:rsidP="00BA4CA9">
            <w:pPr>
              <w:pStyle w:val="TAC"/>
              <w:keepNext w:val="0"/>
              <w:rPr>
                <w:rFonts w:eastAsia="MS Mincho"/>
              </w:rPr>
            </w:pPr>
            <w:r w:rsidRPr="00DF6DD6">
              <w:rPr>
                <w:rFonts w:eastAsia="Malgun Gothic"/>
                <w:szCs w:val="18"/>
                <w:lang w:eastAsia="ko-KR"/>
              </w:rPr>
              <w:t>1975</w:t>
            </w:r>
          </w:p>
        </w:tc>
        <w:tc>
          <w:tcPr>
            <w:tcW w:w="746" w:type="dxa"/>
            <w:tcBorders>
              <w:bottom w:val="single" w:sz="4" w:space="0" w:color="auto"/>
            </w:tcBorders>
            <w:shd w:val="clear" w:color="auto" w:fill="auto"/>
            <w:noWrap/>
            <w:vAlign w:val="center"/>
          </w:tcPr>
          <w:p w14:paraId="44E40C6C" w14:textId="77777777" w:rsidR="00F045B9" w:rsidRPr="00DF6DD6" w:rsidRDefault="00F045B9" w:rsidP="00BA4CA9">
            <w:pPr>
              <w:pStyle w:val="TAC"/>
              <w:keepNext w:val="0"/>
              <w:rPr>
                <w:rFonts w:eastAsia="MS Mincho"/>
              </w:rPr>
            </w:pPr>
            <w:r w:rsidRPr="00DF6DD6">
              <w:rPr>
                <w:rFonts w:eastAsia="Malgun Gothic"/>
                <w:szCs w:val="18"/>
                <w:lang w:eastAsia="ko-KR"/>
              </w:rPr>
              <w:t>5</w:t>
            </w:r>
          </w:p>
        </w:tc>
        <w:tc>
          <w:tcPr>
            <w:tcW w:w="877" w:type="dxa"/>
            <w:tcBorders>
              <w:bottom w:val="single" w:sz="4" w:space="0" w:color="auto"/>
            </w:tcBorders>
            <w:shd w:val="clear" w:color="auto" w:fill="auto"/>
            <w:noWrap/>
            <w:vAlign w:val="center"/>
          </w:tcPr>
          <w:p w14:paraId="7BBD7601" w14:textId="77777777" w:rsidR="00F045B9" w:rsidRPr="00DF6DD6" w:rsidRDefault="00F045B9" w:rsidP="00BA4CA9">
            <w:pPr>
              <w:pStyle w:val="TAC"/>
              <w:keepNext w:val="0"/>
              <w:rPr>
                <w:rFonts w:eastAsia="MS Mincho"/>
              </w:rPr>
            </w:pPr>
            <w:r w:rsidRPr="00DF6DD6">
              <w:rPr>
                <w:rFonts w:eastAsia="Malgun Gothic"/>
                <w:szCs w:val="18"/>
                <w:lang w:eastAsia="ko-KR"/>
              </w:rPr>
              <w:t>25</w:t>
            </w:r>
          </w:p>
        </w:tc>
        <w:tc>
          <w:tcPr>
            <w:tcW w:w="1299" w:type="dxa"/>
            <w:tcBorders>
              <w:bottom w:val="single" w:sz="4" w:space="0" w:color="auto"/>
            </w:tcBorders>
            <w:shd w:val="clear" w:color="auto" w:fill="auto"/>
            <w:noWrap/>
            <w:vAlign w:val="center"/>
          </w:tcPr>
          <w:p w14:paraId="2E64FE59" w14:textId="77777777" w:rsidR="00F045B9" w:rsidRPr="00DF6DD6" w:rsidRDefault="00F045B9" w:rsidP="00BA4CA9">
            <w:pPr>
              <w:pStyle w:val="TAC"/>
              <w:keepNext w:val="0"/>
              <w:rPr>
                <w:rFonts w:eastAsia="MS Mincho"/>
              </w:rPr>
            </w:pPr>
            <w:r w:rsidRPr="00DF6DD6">
              <w:rPr>
                <w:rFonts w:eastAsia="Malgun Gothic"/>
                <w:szCs w:val="18"/>
                <w:lang w:eastAsia="ko-KR"/>
              </w:rPr>
              <w:t>2165</w:t>
            </w:r>
          </w:p>
        </w:tc>
        <w:tc>
          <w:tcPr>
            <w:tcW w:w="817" w:type="dxa"/>
            <w:tcBorders>
              <w:bottom w:val="single" w:sz="4" w:space="0" w:color="auto"/>
            </w:tcBorders>
            <w:shd w:val="clear" w:color="auto" w:fill="auto"/>
            <w:vAlign w:val="center"/>
          </w:tcPr>
          <w:p w14:paraId="737E6B14" w14:textId="77777777" w:rsidR="00F045B9" w:rsidRPr="00DF6DD6" w:rsidRDefault="00F045B9" w:rsidP="00BA4CA9">
            <w:pPr>
              <w:pStyle w:val="TAC"/>
              <w:keepNext w:val="0"/>
            </w:pPr>
            <w:r w:rsidRPr="00DF6DD6">
              <w:rPr>
                <w:rFonts w:eastAsia="Malgun Gothic"/>
                <w:szCs w:val="18"/>
                <w:lang w:eastAsia="ko-KR"/>
              </w:rPr>
              <w:t>N/A</w:t>
            </w:r>
          </w:p>
        </w:tc>
        <w:tc>
          <w:tcPr>
            <w:tcW w:w="1012" w:type="dxa"/>
            <w:tcBorders>
              <w:bottom w:val="single" w:sz="4" w:space="0" w:color="auto"/>
            </w:tcBorders>
            <w:vAlign w:val="center"/>
          </w:tcPr>
          <w:p w14:paraId="53DEDACC" w14:textId="77777777" w:rsidR="00F045B9" w:rsidRPr="00DF6DD6" w:rsidRDefault="00F045B9" w:rsidP="00BA4CA9">
            <w:pPr>
              <w:pStyle w:val="TAC"/>
              <w:keepNext w:val="0"/>
            </w:pPr>
            <w:r>
              <w:rPr>
                <w:rFonts w:eastAsia="Malgun Gothic"/>
                <w:szCs w:val="18"/>
                <w:lang w:eastAsia="ko-KR"/>
              </w:rPr>
              <w:t>N/A</w:t>
            </w:r>
          </w:p>
        </w:tc>
      </w:tr>
      <w:tr w:rsidR="00F045B9" w:rsidRPr="00DF6DD6" w14:paraId="0DC9F116" w14:textId="77777777" w:rsidTr="00D95CEA">
        <w:trPr>
          <w:trHeight w:val="22"/>
          <w:jc w:val="center"/>
        </w:trPr>
        <w:tc>
          <w:tcPr>
            <w:tcW w:w="1928" w:type="dxa"/>
            <w:vMerge/>
            <w:shd w:val="clear" w:color="auto" w:fill="auto"/>
            <w:vAlign w:val="center"/>
          </w:tcPr>
          <w:p w14:paraId="72234C30" w14:textId="77777777" w:rsidR="00F045B9" w:rsidRPr="00DF6DD6" w:rsidRDefault="00F045B9" w:rsidP="00BA4CA9">
            <w:pPr>
              <w:pStyle w:val="TAC"/>
              <w:keepNext w:val="0"/>
            </w:pPr>
          </w:p>
        </w:tc>
        <w:tc>
          <w:tcPr>
            <w:tcW w:w="1080" w:type="dxa"/>
            <w:tcBorders>
              <w:bottom w:val="single" w:sz="4" w:space="0" w:color="auto"/>
            </w:tcBorders>
            <w:shd w:val="clear" w:color="auto" w:fill="auto"/>
            <w:vAlign w:val="center"/>
          </w:tcPr>
          <w:p w14:paraId="4F2ECDCA" w14:textId="77777777" w:rsidR="00F045B9" w:rsidRPr="00DF6DD6" w:rsidRDefault="00F045B9" w:rsidP="00BA4CA9">
            <w:pPr>
              <w:pStyle w:val="TAC"/>
              <w:keepNext w:val="0"/>
              <w:rPr>
                <w:rFonts w:eastAsia="MS Mincho"/>
              </w:rPr>
            </w:pPr>
            <w:r w:rsidRPr="00DF6DD6">
              <w:rPr>
                <w:rFonts w:eastAsia="Malgun Gothic"/>
                <w:szCs w:val="18"/>
                <w:lang w:eastAsia="ko-KR"/>
              </w:rPr>
              <w:t>5</w:t>
            </w:r>
          </w:p>
        </w:tc>
        <w:tc>
          <w:tcPr>
            <w:tcW w:w="1167" w:type="dxa"/>
            <w:tcBorders>
              <w:bottom w:val="single" w:sz="4" w:space="0" w:color="auto"/>
            </w:tcBorders>
            <w:shd w:val="clear" w:color="auto" w:fill="auto"/>
            <w:noWrap/>
            <w:vAlign w:val="center"/>
          </w:tcPr>
          <w:p w14:paraId="51999E11" w14:textId="77777777" w:rsidR="00F045B9" w:rsidRPr="00DF6DD6" w:rsidRDefault="00F045B9" w:rsidP="00BA4CA9">
            <w:pPr>
              <w:pStyle w:val="TAC"/>
              <w:keepNext w:val="0"/>
              <w:rPr>
                <w:rFonts w:eastAsia="MS Mincho"/>
              </w:rPr>
            </w:pPr>
            <w:r w:rsidRPr="00DF6DD6">
              <w:rPr>
                <w:rFonts w:eastAsia="Malgun Gothic"/>
                <w:szCs w:val="18"/>
                <w:lang w:eastAsia="ko-KR"/>
              </w:rPr>
              <w:t>840</w:t>
            </w:r>
          </w:p>
        </w:tc>
        <w:tc>
          <w:tcPr>
            <w:tcW w:w="746" w:type="dxa"/>
            <w:tcBorders>
              <w:bottom w:val="single" w:sz="4" w:space="0" w:color="auto"/>
            </w:tcBorders>
            <w:shd w:val="clear" w:color="auto" w:fill="auto"/>
            <w:noWrap/>
            <w:vAlign w:val="center"/>
          </w:tcPr>
          <w:p w14:paraId="0D51CA4B" w14:textId="77777777" w:rsidR="00F045B9" w:rsidRPr="00DF6DD6" w:rsidRDefault="00F045B9" w:rsidP="00BA4CA9">
            <w:pPr>
              <w:pStyle w:val="TAC"/>
              <w:keepNext w:val="0"/>
              <w:rPr>
                <w:rFonts w:eastAsia="MS Mincho"/>
              </w:rPr>
            </w:pPr>
            <w:r w:rsidRPr="00DF6DD6">
              <w:rPr>
                <w:rFonts w:eastAsia="Malgun Gothic"/>
                <w:szCs w:val="18"/>
                <w:lang w:eastAsia="ko-KR"/>
              </w:rPr>
              <w:t>5</w:t>
            </w:r>
          </w:p>
        </w:tc>
        <w:tc>
          <w:tcPr>
            <w:tcW w:w="877" w:type="dxa"/>
            <w:tcBorders>
              <w:bottom w:val="single" w:sz="4" w:space="0" w:color="auto"/>
            </w:tcBorders>
            <w:shd w:val="clear" w:color="auto" w:fill="auto"/>
            <w:noWrap/>
            <w:vAlign w:val="center"/>
          </w:tcPr>
          <w:p w14:paraId="15CA6A1A" w14:textId="77777777" w:rsidR="00F045B9" w:rsidRPr="00DF6DD6" w:rsidRDefault="00F045B9" w:rsidP="00BA4CA9">
            <w:pPr>
              <w:pStyle w:val="TAC"/>
              <w:keepNext w:val="0"/>
              <w:rPr>
                <w:rFonts w:eastAsia="MS Mincho"/>
              </w:rPr>
            </w:pPr>
            <w:r w:rsidRPr="00DF6DD6">
              <w:rPr>
                <w:rFonts w:eastAsia="Malgun Gothic"/>
                <w:szCs w:val="18"/>
                <w:lang w:eastAsia="ko-KR"/>
              </w:rPr>
              <w:t>25</w:t>
            </w:r>
          </w:p>
        </w:tc>
        <w:tc>
          <w:tcPr>
            <w:tcW w:w="1299" w:type="dxa"/>
            <w:tcBorders>
              <w:bottom w:val="single" w:sz="4" w:space="0" w:color="auto"/>
            </w:tcBorders>
            <w:shd w:val="clear" w:color="auto" w:fill="auto"/>
            <w:noWrap/>
            <w:vAlign w:val="center"/>
          </w:tcPr>
          <w:p w14:paraId="11552C88" w14:textId="77777777" w:rsidR="00F045B9" w:rsidRPr="00DF6DD6" w:rsidRDefault="00F045B9" w:rsidP="00BA4CA9">
            <w:pPr>
              <w:pStyle w:val="TAC"/>
              <w:keepNext w:val="0"/>
              <w:rPr>
                <w:rFonts w:eastAsia="MS Mincho"/>
              </w:rPr>
            </w:pPr>
            <w:r w:rsidRPr="00DF6DD6">
              <w:rPr>
                <w:rFonts w:eastAsia="Malgun Gothic"/>
                <w:szCs w:val="18"/>
                <w:lang w:eastAsia="ko-KR"/>
              </w:rPr>
              <w:t>885</w:t>
            </w:r>
          </w:p>
        </w:tc>
        <w:tc>
          <w:tcPr>
            <w:tcW w:w="817" w:type="dxa"/>
            <w:tcBorders>
              <w:bottom w:val="single" w:sz="4" w:space="0" w:color="auto"/>
            </w:tcBorders>
            <w:shd w:val="clear" w:color="auto" w:fill="auto"/>
            <w:vAlign w:val="center"/>
          </w:tcPr>
          <w:p w14:paraId="0B9A2305" w14:textId="77777777" w:rsidR="00F045B9" w:rsidRPr="00DF6DD6" w:rsidRDefault="00F045B9" w:rsidP="00BA4CA9">
            <w:pPr>
              <w:pStyle w:val="TAC"/>
              <w:keepNext w:val="0"/>
            </w:pPr>
            <w:r w:rsidRPr="00DF6DD6">
              <w:rPr>
                <w:rFonts w:eastAsia="Malgun Gothic"/>
                <w:szCs w:val="18"/>
                <w:lang w:eastAsia="ko-KR"/>
              </w:rPr>
              <w:t>3.1</w:t>
            </w:r>
          </w:p>
        </w:tc>
        <w:tc>
          <w:tcPr>
            <w:tcW w:w="1012" w:type="dxa"/>
            <w:tcBorders>
              <w:bottom w:val="single" w:sz="4" w:space="0" w:color="auto"/>
            </w:tcBorders>
            <w:vAlign w:val="center"/>
          </w:tcPr>
          <w:p w14:paraId="333E207A" w14:textId="77777777" w:rsidR="00F045B9" w:rsidRDefault="00F045B9" w:rsidP="00BA4CA9">
            <w:pPr>
              <w:keepLines/>
              <w:spacing w:after="0"/>
              <w:jc w:val="center"/>
              <w:rPr>
                <w:rFonts w:ascii="Arial" w:eastAsia="Malgun Gothic" w:hAnsi="Arial"/>
                <w:sz w:val="18"/>
                <w:szCs w:val="18"/>
                <w:lang w:eastAsia="ko-KR"/>
              </w:rPr>
            </w:pPr>
            <w:r>
              <w:rPr>
                <w:rFonts w:ascii="Arial" w:eastAsia="Malgun Gothic" w:hAnsi="Arial"/>
                <w:sz w:val="18"/>
                <w:szCs w:val="18"/>
                <w:lang w:eastAsia="ko-KR"/>
              </w:rPr>
              <w:t>IMD5</w:t>
            </w:r>
          </w:p>
          <w:p w14:paraId="7170C1DB" w14:textId="77777777" w:rsidR="00F045B9" w:rsidRPr="00DF6DD6" w:rsidRDefault="00F045B9" w:rsidP="00BA4CA9">
            <w:pPr>
              <w:pStyle w:val="TAC"/>
              <w:keepNext w:val="0"/>
            </w:pPr>
          </w:p>
        </w:tc>
      </w:tr>
      <w:tr w:rsidR="00F045B9" w:rsidRPr="00DF6DD6" w14:paraId="1AC6503F" w14:textId="77777777" w:rsidTr="00D95CEA">
        <w:trPr>
          <w:trHeight w:val="22"/>
          <w:jc w:val="center"/>
        </w:trPr>
        <w:tc>
          <w:tcPr>
            <w:tcW w:w="1928" w:type="dxa"/>
            <w:vMerge/>
            <w:tcBorders>
              <w:bottom w:val="single" w:sz="4" w:space="0" w:color="auto"/>
            </w:tcBorders>
            <w:shd w:val="clear" w:color="auto" w:fill="auto"/>
            <w:vAlign w:val="center"/>
          </w:tcPr>
          <w:p w14:paraId="17329CA8" w14:textId="77777777" w:rsidR="00F045B9" w:rsidRPr="00DF6DD6" w:rsidRDefault="00F045B9" w:rsidP="00BA4CA9">
            <w:pPr>
              <w:pStyle w:val="TAC"/>
              <w:keepNext w:val="0"/>
            </w:pPr>
          </w:p>
        </w:tc>
        <w:tc>
          <w:tcPr>
            <w:tcW w:w="1080" w:type="dxa"/>
            <w:tcBorders>
              <w:bottom w:val="single" w:sz="4" w:space="0" w:color="auto"/>
            </w:tcBorders>
            <w:shd w:val="clear" w:color="auto" w:fill="auto"/>
            <w:vAlign w:val="center"/>
          </w:tcPr>
          <w:p w14:paraId="0BB08D56" w14:textId="77777777" w:rsidR="00F045B9" w:rsidRPr="00DF6DD6" w:rsidRDefault="00F045B9" w:rsidP="00BA4CA9">
            <w:pPr>
              <w:pStyle w:val="TAC"/>
              <w:keepNext w:val="0"/>
              <w:rPr>
                <w:rFonts w:eastAsia="MS Mincho"/>
              </w:rPr>
            </w:pPr>
            <w:r w:rsidRPr="00DF6DD6">
              <w:rPr>
                <w:rFonts w:eastAsia="Malgun Gothic"/>
                <w:szCs w:val="18"/>
                <w:lang w:eastAsia="ko-KR"/>
              </w:rPr>
              <w:t>n78</w:t>
            </w:r>
          </w:p>
        </w:tc>
        <w:tc>
          <w:tcPr>
            <w:tcW w:w="1167" w:type="dxa"/>
            <w:tcBorders>
              <w:bottom w:val="single" w:sz="4" w:space="0" w:color="auto"/>
            </w:tcBorders>
            <w:shd w:val="clear" w:color="auto" w:fill="auto"/>
            <w:noWrap/>
            <w:vAlign w:val="center"/>
          </w:tcPr>
          <w:p w14:paraId="0F2AC77B" w14:textId="77777777" w:rsidR="00F045B9" w:rsidRPr="00DF6DD6" w:rsidRDefault="00F045B9" w:rsidP="00BA4CA9">
            <w:pPr>
              <w:pStyle w:val="TAC"/>
              <w:keepNext w:val="0"/>
              <w:rPr>
                <w:rFonts w:eastAsia="MS Mincho"/>
              </w:rPr>
            </w:pPr>
            <w:r w:rsidRPr="00DF6DD6">
              <w:rPr>
                <w:rFonts w:eastAsia="Malgun Gothic"/>
                <w:szCs w:val="18"/>
                <w:lang w:eastAsia="ko-KR"/>
              </w:rPr>
              <w:t>3405</w:t>
            </w:r>
          </w:p>
        </w:tc>
        <w:tc>
          <w:tcPr>
            <w:tcW w:w="746" w:type="dxa"/>
            <w:tcBorders>
              <w:bottom w:val="single" w:sz="4" w:space="0" w:color="auto"/>
            </w:tcBorders>
            <w:shd w:val="clear" w:color="auto" w:fill="auto"/>
            <w:noWrap/>
            <w:vAlign w:val="center"/>
          </w:tcPr>
          <w:p w14:paraId="773365BD" w14:textId="77777777" w:rsidR="00F045B9" w:rsidRPr="00DF6DD6" w:rsidRDefault="00F045B9" w:rsidP="00BA4CA9">
            <w:pPr>
              <w:pStyle w:val="TAC"/>
              <w:keepNext w:val="0"/>
              <w:rPr>
                <w:rFonts w:eastAsia="MS Mincho"/>
              </w:rPr>
            </w:pPr>
            <w:r w:rsidRPr="00DF6DD6">
              <w:rPr>
                <w:rFonts w:eastAsia="Malgun Gothic"/>
                <w:szCs w:val="18"/>
                <w:lang w:eastAsia="ko-KR"/>
              </w:rPr>
              <w:t>10</w:t>
            </w:r>
          </w:p>
        </w:tc>
        <w:tc>
          <w:tcPr>
            <w:tcW w:w="877" w:type="dxa"/>
            <w:tcBorders>
              <w:bottom w:val="single" w:sz="4" w:space="0" w:color="auto"/>
            </w:tcBorders>
            <w:shd w:val="clear" w:color="auto" w:fill="auto"/>
            <w:noWrap/>
            <w:vAlign w:val="center"/>
          </w:tcPr>
          <w:p w14:paraId="09D2FC60" w14:textId="77777777" w:rsidR="00F045B9" w:rsidRPr="00DF6DD6" w:rsidRDefault="00F045B9" w:rsidP="00BA4CA9">
            <w:pPr>
              <w:pStyle w:val="TAC"/>
              <w:keepNext w:val="0"/>
              <w:rPr>
                <w:rFonts w:eastAsia="MS Mincho"/>
              </w:rPr>
            </w:pPr>
            <w:r w:rsidRPr="00DF6DD6">
              <w:rPr>
                <w:rFonts w:eastAsia="Malgun Gothic"/>
                <w:szCs w:val="18"/>
                <w:lang w:eastAsia="ko-KR"/>
              </w:rPr>
              <w:t>50</w:t>
            </w:r>
          </w:p>
        </w:tc>
        <w:tc>
          <w:tcPr>
            <w:tcW w:w="1299" w:type="dxa"/>
            <w:tcBorders>
              <w:bottom w:val="single" w:sz="4" w:space="0" w:color="auto"/>
            </w:tcBorders>
            <w:shd w:val="clear" w:color="auto" w:fill="auto"/>
            <w:noWrap/>
            <w:vAlign w:val="center"/>
          </w:tcPr>
          <w:p w14:paraId="7E2893F6" w14:textId="77777777" w:rsidR="00F045B9" w:rsidRPr="00DF6DD6" w:rsidRDefault="00F045B9" w:rsidP="00BA4CA9">
            <w:pPr>
              <w:pStyle w:val="TAC"/>
              <w:keepNext w:val="0"/>
              <w:rPr>
                <w:rFonts w:eastAsia="MS Mincho"/>
              </w:rPr>
            </w:pPr>
            <w:r w:rsidRPr="00DF6DD6">
              <w:rPr>
                <w:rFonts w:eastAsia="Malgun Gothic"/>
                <w:szCs w:val="18"/>
                <w:lang w:eastAsia="ko-KR"/>
              </w:rPr>
              <w:t>3405</w:t>
            </w:r>
          </w:p>
        </w:tc>
        <w:tc>
          <w:tcPr>
            <w:tcW w:w="817" w:type="dxa"/>
            <w:tcBorders>
              <w:bottom w:val="single" w:sz="4" w:space="0" w:color="auto"/>
            </w:tcBorders>
            <w:shd w:val="clear" w:color="auto" w:fill="auto"/>
            <w:vAlign w:val="center"/>
          </w:tcPr>
          <w:p w14:paraId="75C14132" w14:textId="77777777" w:rsidR="00F045B9" w:rsidRPr="00DF6DD6" w:rsidRDefault="00F045B9" w:rsidP="00BA4CA9">
            <w:pPr>
              <w:pStyle w:val="TAC"/>
              <w:keepNext w:val="0"/>
            </w:pPr>
            <w:r w:rsidRPr="00DF6DD6">
              <w:rPr>
                <w:rFonts w:eastAsia="Malgun Gothic"/>
                <w:szCs w:val="18"/>
                <w:lang w:eastAsia="ko-KR"/>
              </w:rPr>
              <w:t>N/A</w:t>
            </w:r>
          </w:p>
        </w:tc>
        <w:tc>
          <w:tcPr>
            <w:tcW w:w="1012" w:type="dxa"/>
            <w:tcBorders>
              <w:bottom w:val="single" w:sz="4" w:space="0" w:color="auto"/>
            </w:tcBorders>
            <w:vAlign w:val="center"/>
          </w:tcPr>
          <w:p w14:paraId="11EF0CAF" w14:textId="77777777" w:rsidR="00F045B9" w:rsidRPr="00DF6DD6" w:rsidRDefault="00F045B9" w:rsidP="00BA4CA9">
            <w:pPr>
              <w:pStyle w:val="TAC"/>
              <w:keepNext w:val="0"/>
            </w:pPr>
            <w:r w:rsidRPr="00DF6DD6">
              <w:rPr>
                <w:rFonts w:eastAsia="Malgun Gothic"/>
                <w:szCs w:val="18"/>
                <w:lang w:eastAsia="ko-KR"/>
              </w:rPr>
              <w:t>N/A</w:t>
            </w:r>
          </w:p>
        </w:tc>
      </w:tr>
      <w:tr w:rsidR="00F045B9" w:rsidRPr="00DF6DD6" w14:paraId="410B65BD" w14:textId="77777777" w:rsidTr="00D95CEA">
        <w:trPr>
          <w:trHeight w:val="54"/>
          <w:jc w:val="center"/>
        </w:trPr>
        <w:tc>
          <w:tcPr>
            <w:tcW w:w="1928" w:type="dxa"/>
            <w:vMerge w:val="restart"/>
            <w:shd w:val="clear" w:color="auto" w:fill="auto"/>
            <w:vAlign w:val="center"/>
          </w:tcPr>
          <w:p w14:paraId="45013CFB" w14:textId="77777777" w:rsidR="00F045B9" w:rsidRPr="00DF6DD6" w:rsidRDefault="00F045B9" w:rsidP="00BA4CA9">
            <w:pPr>
              <w:pStyle w:val="TAC"/>
              <w:keepNext w:val="0"/>
              <w:rPr>
                <w:rFonts w:eastAsia="MS Mincho"/>
              </w:rPr>
            </w:pPr>
            <w:r w:rsidRPr="00DF6DD6">
              <w:t>DC_</w:t>
            </w:r>
            <w:r w:rsidRPr="00DF6DD6">
              <w:rPr>
                <w:rFonts w:eastAsia="Malgun Gothic"/>
                <w:lang w:eastAsia="ko-KR"/>
              </w:rPr>
              <w:t>1A-7A_n78A</w:t>
            </w:r>
          </w:p>
        </w:tc>
        <w:tc>
          <w:tcPr>
            <w:tcW w:w="1080" w:type="dxa"/>
            <w:shd w:val="clear" w:color="auto" w:fill="auto"/>
            <w:vAlign w:val="center"/>
          </w:tcPr>
          <w:p w14:paraId="5B8D3695" w14:textId="77777777" w:rsidR="00F045B9" w:rsidRPr="00DF6DD6" w:rsidRDefault="00F045B9" w:rsidP="00BA4CA9">
            <w:pPr>
              <w:pStyle w:val="TAC"/>
              <w:keepNext w:val="0"/>
              <w:rPr>
                <w:rFonts w:eastAsia="MS Mincho"/>
              </w:rPr>
            </w:pPr>
            <w:r w:rsidRPr="00DF6DD6">
              <w:rPr>
                <w:rFonts w:eastAsia="Malgun Gothic"/>
                <w:lang w:eastAsia="ko-KR"/>
              </w:rPr>
              <w:t>1</w:t>
            </w:r>
          </w:p>
        </w:tc>
        <w:tc>
          <w:tcPr>
            <w:tcW w:w="1167" w:type="dxa"/>
            <w:shd w:val="clear" w:color="auto" w:fill="auto"/>
            <w:noWrap/>
            <w:vAlign w:val="center"/>
          </w:tcPr>
          <w:p w14:paraId="5373E452" w14:textId="77777777" w:rsidR="00F045B9" w:rsidRPr="00DF6DD6" w:rsidRDefault="00F045B9" w:rsidP="00BA4CA9">
            <w:pPr>
              <w:pStyle w:val="TAC"/>
              <w:keepNext w:val="0"/>
              <w:rPr>
                <w:rFonts w:eastAsia="MS Mincho"/>
              </w:rPr>
            </w:pPr>
            <w:r w:rsidRPr="00DF6DD6">
              <w:rPr>
                <w:rFonts w:eastAsia="Malgun Gothic"/>
                <w:lang w:eastAsia="ko-KR"/>
              </w:rPr>
              <w:t>1977.5</w:t>
            </w:r>
          </w:p>
        </w:tc>
        <w:tc>
          <w:tcPr>
            <w:tcW w:w="746" w:type="dxa"/>
            <w:shd w:val="clear" w:color="auto" w:fill="auto"/>
            <w:noWrap/>
            <w:vAlign w:val="center"/>
          </w:tcPr>
          <w:p w14:paraId="200AF0BD"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5EC2390E"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5C13C957" w14:textId="77777777" w:rsidR="00F045B9" w:rsidRPr="00DF6DD6" w:rsidRDefault="00F045B9" w:rsidP="00BA4CA9">
            <w:pPr>
              <w:pStyle w:val="TAC"/>
              <w:keepNext w:val="0"/>
              <w:rPr>
                <w:rFonts w:eastAsia="MS Mincho"/>
              </w:rPr>
            </w:pPr>
            <w:r w:rsidRPr="00DF6DD6">
              <w:rPr>
                <w:rFonts w:eastAsia="Malgun Gothic"/>
                <w:lang w:eastAsia="ko-KR"/>
              </w:rPr>
              <w:t>2167.5</w:t>
            </w:r>
          </w:p>
        </w:tc>
        <w:tc>
          <w:tcPr>
            <w:tcW w:w="817" w:type="dxa"/>
            <w:shd w:val="clear" w:color="auto" w:fill="auto"/>
            <w:vAlign w:val="center"/>
          </w:tcPr>
          <w:p w14:paraId="7E200716" w14:textId="77777777" w:rsidR="00F045B9" w:rsidRPr="00DF6DD6" w:rsidRDefault="00F045B9" w:rsidP="00BA4CA9">
            <w:pPr>
              <w:pStyle w:val="TAC"/>
              <w:keepNext w:val="0"/>
              <w:rPr>
                <w:rFonts w:eastAsia="MS Mincho"/>
              </w:rPr>
            </w:pPr>
            <w:r w:rsidRPr="00DF6DD6">
              <w:rPr>
                <w:rFonts w:eastAsia="Malgun Gothic"/>
                <w:lang w:eastAsia="ko-KR"/>
              </w:rPr>
              <w:t>N/A</w:t>
            </w:r>
          </w:p>
        </w:tc>
        <w:tc>
          <w:tcPr>
            <w:tcW w:w="1012" w:type="dxa"/>
            <w:shd w:val="clear" w:color="auto" w:fill="auto"/>
            <w:vAlign w:val="center"/>
          </w:tcPr>
          <w:p w14:paraId="2DBCDA31" w14:textId="77777777" w:rsidR="00F045B9" w:rsidRPr="00DF6DD6" w:rsidRDefault="00F045B9" w:rsidP="00BA4CA9">
            <w:pPr>
              <w:pStyle w:val="TAC"/>
              <w:keepNext w:val="0"/>
              <w:rPr>
                <w:rFonts w:eastAsia="MS Mincho"/>
              </w:rPr>
            </w:pPr>
            <w:r w:rsidRPr="00DF6DD6">
              <w:rPr>
                <w:rFonts w:eastAsia="Malgun Gothic"/>
                <w:lang w:eastAsia="ko-KR"/>
              </w:rPr>
              <w:t>N/A</w:t>
            </w:r>
          </w:p>
        </w:tc>
      </w:tr>
      <w:tr w:rsidR="00F045B9" w:rsidRPr="00DF6DD6" w14:paraId="4F05FE5A" w14:textId="77777777" w:rsidTr="00D95CEA">
        <w:trPr>
          <w:trHeight w:val="54"/>
          <w:jc w:val="center"/>
        </w:trPr>
        <w:tc>
          <w:tcPr>
            <w:tcW w:w="1928" w:type="dxa"/>
            <w:vMerge/>
            <w:shd w:val="clear" w:color="auto" w:fill="auto"/>
            <w:vAlign w:val="center"/>
          </w:tcPr>
          <w:p w14:paraId="6D4AD8A0" w14:textId="77777777" w:rsidR="00F045B9" w:rsidRPr="00DF6DD6" w:rsidRDefault="00F045B9" w:rsidP="00BA4CA9">
            <w:pPr>
              <w:pStyle w:val="TAC"/>
              <w:keepNext w:val="0"/>
              <w:rPr>
                <w:rFonts w:eastAsia="MS Mincho"/>
              </w:rPr>
            </w:pPr>
          </w:p>
        </w:tc>
        <w:tc>
          <w:tcPr>
            <w:tcW w:w="1080" w:type="dxa"/>
            <w:shd w:val="clear" w:color="auto" w:fill="auto"/>
            <w:vAlign w:val="center"/>
          </w:tcPr>
          <w:p w14:paraId="6B657193" w14:textId="77777777" w:rsidR="00F045B9" w:rsidRPr="00DF6DD6" w:rsidRDefault="00F045B9" w:rsidP="00BA4CA9">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2DC3138F" w14:textId="77777777" w:rsidR="00F045B9" w:rsidRPr="00DF6DD6" w:rsidRDefault="00F045B9" w:rsidP="00BA4CA9">
            <w:pPr>
              <w:pStyle w:val="TAC"/>
              <w:keepNext w:val="0"/>
              <w:rPr>
                <w:rFonts w:eastAsia="MS Mincho"/>
              </w:rPr>
            </w:pPr>
            <w:r w:rsidRPr="00DF6DD6">
              <w:rPr>
                <w:rFonts w:eastAsia="Malgun Gothic"/>
                <w:lang w:eastAsia="ko-KR"/>
              </w:rPr>
              <w:t>2507.5</w:t>
            </w:r>
          </w:p>
        </w:tc>
        <w:tc>
          <w:tcPr>
            <w:tcW w:w="746" w:type="dxa"/>
            <w:shd w:val="clear" w:color="auto" w:fill="auto"/>
            <w:noWrap/>
            <w:vAlign w:val="center"/>
          </w:tcPr>
          <w:p w14:paraId="2FD211DE"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29043EFA"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22F0C1AE" w14:textId="77777777" w:rsidR="00F045B9" w:rsidRPr="00DF6DD6" w:rsidRDefault="00F045B9" w:rsidP="00BA4CA9">
            <w:pPr>
              <w:pStyle w:val="TAC"/>
              <w:keepNext w:val="0"/>
              <w:rPr>
                <w:rFonts w:eastAsia="MS Mincho"/>
              </w:rPr>
            </w:pPr>
            <w:r w:rsidRPr="00DF6DD6">
              <w:rPr>
                <w:rFonts w:eastAsia="Malgun Gothic"/>
                <w:lang w:eastAsia="ko-KR"/>
              </w:rPr>
              <w:t>2627.5</w:t>
            </w:r>
          </w:p>
        </w:tc>
        <w:tc>
          <w:tcPr>
            <w:tcW w:w="817" w:type="dxa"/>
            <w:shd w:val="clear" w:color="auto" w:fill="auto"/>
            <w:vAlign w:val="center"/>
          </w:tcPr>
          <w:p w14:paraId="09430748" w14:textId="77777777" w:rsidR="00F045B9" w:rsidRPr="00DF6DD6" w:rsidRDefault="00F045B9" w:rsidP="00BA4CA9">
            <w:pPr>
              <w:pStyle w:val="TAC"/>
              <w:keepNext w:val="0"/>
              <w:rPr>
                <w:rFonts w:eastAsia="MS Mincho"/>
              </w:rPr>
            </w:pPr>
            <w:r w:rsidRPr="00DF6DD6">
              <w:rPr>
                <w:rFonts w:eastAsia="Malgun Gothic"/>
                <w:lang w:eastAsia="ko-KR"/>
              </w:rPr>
              <w:t>9.1</w:t>
            </w:r>
          </w:p>
        </w:tc>
        <w:tc>
          <w:tcPr>
            <w:tcW w:w="1012" w:type="dxa"/>
            <w:shd w:val="clear" w:color="auto" w:fill="auto"/>
            <w:vAlign w:val="center"/>
          </w:tcPr>
          <w:p w14:paraId="6B7B0B2D" w14:textId="77777777" w:rsidR="00F045B9" w:rsidRDefault="00F045B9" w:rsidP="00BA4CA9">
            <w:pPr>
              <w:keepLines/>
              <w:spacing w:after="0"/>
              <w:jc w:val="center"/>
              <w:rPr>
                <w:rFonts w:ascii="Arial" w:eastAsia="Malgun Gothic" w:hAnsi="Arial"/>
                <w:sz w:val="18"/>
                <w:lang w:eastAsia="ko-KR"/>
              </w:rPr>
            </w:pPr>
            <w:r>
              <w:rPr>
                <w:rFonts w:ascii="Arial" w:eastAsia="Malgun Gothic" w:hAnsi="Arial"/>
                <w:sz w:val="18"/>
                <w:lang w:eastAsia="ko-KR"/>
              </w:rPr>
              <w:t>IMD4</w:t>
            </w:r>
          </w:p>
          <w:p w14:paraId="6A68BC20" w14:textId="77777777" w:rsidR="00F045B9" w:rsidRPr="00DF6DD6" w:rsidRDefault="00F045B9" w:rsidP="00BA4CA9">
            <w:pPr>
              <w:pStyle w:val="TAC"/>
              <w:keepNext w:val="0"/>
              <w:rPr>
                <w:rFonts w:eastAsia="MS Mincho"/>
              </w:rPr>
            </w:pPr>
          </w:p>
        </w:tc>
      </w:tr>
      <w:tr w:rsidR="00F045B9" w:rsidRPr="00DF6DD6" w14:paraId="5B6E458D" w14:textId="77777777" w:rsidTr="00D95CEA">
        <w:trPr>
          <w:trHeight w:val="54"/>
          <w:jc w:val="center"/>
        </w:trPr>
        <w:tc>
          <w:tcPr>
            <w:tcW w:w="1928" w:type="dxa"/>
            <w:vMerge/>
            <w:shd w:val="clear" w:color="auto" w:fill="auto"/>
            <w:vAlign w:val="center"/>
          </w:tcPr>
          <w:p w14:paraId="33FB9DA9" w14:textId="77777777" w:rsidR="00F045B9" w:rsidRPr="00DF6DD6" w:rsidRDefault="00F045B9" w:rsidP="00BA4CA9">
            <w:pPr>
              <w:pStyle w:val="TAC"/>
              <w:keepNext w:val="0"/>
              <w:rPr>
                <w:rFonts w:eastAsia="MS Mincho"/>
              </w:rPr>
            </w:pPr>
          </w:p>
        </w:tc>
        <w:tc>
          <w:tcPr>
            <w:tcW w:w="1080" w:type="dxa"/>
            <w:shd w:val="clear" w:color="auto" w:fill="auto"/>
            <w:vAlign w:val="center"/>
          </w:tcPr>
          <w:p w14:paraId="56DC2380" w14:textId="77777777" w:rsidR="00F045B9" w:rsidRPr="00DF6DD6" w:rsidRDefault="00F045B9" w:rsidP="00BA4CA9">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564ACDCD" w14:textId="77777777" w:rsidR="00F045B9" w:rsidRPr="00DF6DD6" w:rsidRDefault="00F045B9" w:rsidP="00BA4CA9">
            <w:pPr>
              <w:pStyle w:val="TAC"/>
              <w:keepNext w:val="0"/>
              <w:rPr>
                <w:rFonts w:eastAsia="MS Mincho"/>
              </w:rPr>
            </w:pPr>
            <w:r w:rsidRPr="00DF6DD6">
              <w:rPr>
                <w:rFonts w:eastAsia="Malgun Gothic"/>
                <w:lang w:eastAsia="ko-KR"/>
              </w:rPr>
              <w:t>3305</w:t>
            </w:r>
          </w:p>
        </w:tc>
        <w:tc>
          <w:tcPr>
            <w:tcW w:w="746" w:type="dxa"/>
            <w:shd w:val="clear" w:color="auto" w:fill="auto"/>
            <w:noWrap/>
            <w:vAlign w:val="center"/>
          </w:tcPr>
          <w:p w14:paraId="0EC60552" w14:textId="77777777" w:rsidR="00F045B9" w:rsidRPr="00DF6DD6" w:rsidRDefault="00F045B9" w:rsidP="00BA4CA9">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5DC6D814" w14:textId="77777777" w:rsidR="00F045B9" w:rsidRPr="00DF6DD6" w:rsidRDefault="00F045B9" w:rsidP="00BA4CA9">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305C676F" w14:textId="77777777" w:rsidR="00F045B9" w:rsidRPr="00DF6DD6" w:rsidRDefault="00F045B9" w:rsidP="00BA4CA9">
            <w:pPr>
              <w:pStyle w:val="TAC"/>
              <w:keepNext w:val="0"/>
              <w:rPr>
                <w:rFonts w:eastAsia="MS Mincho"/>
              </w:rPr>
            </w:pPr>
            <w:r w:rsidRPr="00DF6DD6">
              <w:rPr>
                <w:rFonts w:eastAsia="Malgun Gothic"/>
                <w:lang w:eastAsia="ko-KR"/>
              </w:rPr>
              <w:t>3305</w:t>
            </w:r>
          </w:p>
        </w:tc>
        <w:tc>
          <w:tcPr>
            <w:tcW w:w="817" w:type="dxa"/>
            <w:shd w:val="clear" w:color="auto" w:fill="auto"/>
            <w:vAlign w:val="center"/>
          </w:tcPr>
          <w:p w14:paraId="63F8E3F1" w14:textId="77777777" w:rsidR="00F045B9" w:rsidRPr="00DF6DD6" w:rsidRDefault="00F045B9" w:rsidP="00BA4CA9">
            <w:pPr>
              <w:pStyle w:val="TAC"/>
              <w:keepNext w:val="0"/>
              <w:rPr>
                <w:rFonts w:eastAsia="MS Mincho"/>
              </w:rPr>
            </w:pPr>
            <w:r w:rsidRPr="00DF6DD6">
              <w:rPr>
                <w:rFonts w:eastAsia="Malgun Gothic"/>
                <w:lang w:eastAsia="ko-KR"/>
              </w:rPr>
              <w:t>N/A</w:t>
            </w:r>
          </w:p>
        </w:tc>
        <w:tc>
          <w:tcPr>
            <w:tcW w:w="1012" w:type="dxa"/>
            <w:shd w:val="clear" w:color="auto" w:fill="auto"/>
            <w:vAlign w:val="center"/>
          </w:tcPr>
          <w:p w14:paraId="5E4D6D7D" w14:textId="77777777" w:rsidR="00F045B9" w:rsidRPr="00DF6DD6" w:rsidRDefault="00F045B9" w:rsidP="00BA4CA9">
            <w:pPr>
              <w:pStyle w:val="TAC"/>
              <w:keepNext w:val="0"/>
              <w:rPr>
                <w:rFonts w:eastAsia="MS Mincho"/>
              </w:rPr>
            </w:pPr>
            <w:r>
              <w:rPr>
                <w:rFonts w:eastAsia="Malgun Gothic"/>
                <w:lang w:eastAsia="ko-KR"/>
              </w:rPr>
              <w:t>N/A</w:t>
            </w:r>
          </w:p>
        </w:tc>
      </w:tr>
      <w:tr w:rsidR="00F045B9" w:rsidRPr="00DF6DD6" w14:paraId="481C23FF" w14:textId="77777777" w:rsidTr="00D95CEA">
        <w:trPr>
          <w:trHeight w:val="54"/>
          <w:jc w:val="center"/>
        </w:trPr>
        <w:tc>
          <w:tcPr>
            <w:tcW w:w="1928" w:type="dxa"/>
            <w:vMerge/>
            <w:shd w:val="clear" w:color="auto" w:fill="auto"/>
            <w:vAlign w:val="center"/>
          </w:tcPr>
          <w:p w14:paraId="306F16B4" w14:textId="77777777" w:rsidR="00F045B9" w:rsidRPr="00DF6DD6" w:rsidRDefault="00F045B9" w:rsidP="00BA4CA9">
            <w:pPr>
              <w:pStyle w:val="TAC"/>
              <w:keepNext w:val="0"/>
              <w:rPr>
                <w:rFonts w:eastAsia="MS Mincho"/>
              </w:rPr>
            </w:pPr>
          </w:p>
        </w:tc>
        <w:tc>
          <w:tcPr>
            <w:tcW w:w="1080" w:type="dxa"/>
            <w:shd w:val="clear" w:color="auto" w:fill="auto"/>
            <w:vAlign w:val="center"/>
          </w:tcPr>
          <w:p w14:paraId="30C6C11F" w14:textId="77777777" w:rsidR="00F045B9" w:rsidRPr="00DF6DD6" w:rsidRDefault="00F045B9" w:rsidP="00BA4CA9">
            <w:pPr>
              <w:pStyle w:val="TAC"/>
              <w:keepNext w:val="0"/>
              <w:rPr>
                <w:rFonts w:eastAsia="MS Mincho"/>
              </w:rPr>
            </w:pPr>
            <w:r w:rsidRPr="00DF6DD6">
              <w:rPr>
                <w:rFonts w:eastAsia="Malgun Gothic"/>
                <w:lang w:eastAsia="ko-KR"/>
              </w:rPr>
              <w:t>1</w:t>
            </w:r>
          </w:p>
        </w:tc>
        <w:tc>
          <w:tcPr>
            <w:tcW w:w="1167" w:type="dxa"/>
            <w:shd w:val="clear" w:color="auto" w:fill="auto"/>
            <w:noWrap/>
            <w:vAlign w:val="center"/>
          </w:tcPr>
          <w:p w14:paraId="53EB91E9" w14:textId="77777777" w:rsidR="00F045B9" w:rsidRPr="00DF6DD6" w:rsidRDefault="00F045B9" w:rsidP="00BA4CA9">
            <w:pPr>
              <w:pStyle w:val="TAC"/>
              <w:keepNext w:val="0"/>
              <w:rPr>
                <w:rFonts w:eastAsia="MS Mincho"/>
              </w:rPr>
            </w:pPr>
            <w:r w:rsidRPr="00DF6DD6">
              <w:rPr>
                <w:rFonts w:eastAsia="Malgun Gothic"/>
                <w:lang w:eastAsia="ko-KR"/>
              </w:rPr>
              <w:t>1950</w:t>
            </w:r>
          </w:p>
        </w:tc>
        <w:tc>
          <w:tcPr>
            <w:tcW w:w="746" w:type="dxa"/>
            <w:shd w:val="clear" w:color="auto" w:fill="auto"/>
            <w:noWrap/>
            <w:vAlign w:val="center"/>
          </w:tcPr>
          <w:p w14:paraId="0F4974B5"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100F0E29"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2C9EFC89" w14:textId="77777777" w:rsidR="00F045B9" w:rsidRPr="00DF6DD6" w:rsidRDefault="00F045B9" w:rsidP="00BA4CA9">
            <w:pPr>
              <w:pStyle w:val="TAC"/>
              <w:keepNext w:val="0"/>
              <w:rPr>
                <w:rFonts w:eastAsia="MS Mincho"/>
              </w:rPr>
            </w:pPr>
            <w:r w:rsidRPr="00DF6DD6">
              <w:rPr>
                <w:rFonts w:eastAsia="Malgun Gothic"/>
                <w:lang w:eastAsia="ko-KR"/>
              </w:rPr>
              <w:t>2140</w:t>
            </w:r>
          </w:p>
        </w:tc>
        <w:tc>
          <w:tcPr>
            <w:tcW w:w="817" w:type="dxa"/>
            <w:shd w:val="clear" w:color="auto" w:fill="auto"/>
            <w:vAlign w:val="center"/>
          </w:tcPr>
          <w:p w14:paraId="6A4ACBBD" w14:textId="77777777" w:rsidR="00F045B9" w:rsidRPr="00DF6DD6" w:rsidRDefault="00F045B9" w:rsidP="00BA4CA9">
            <w:pPr>
              <w:pStyle w:val="TAC"/>
              <w:keepNext w:val="0"/>
              <w:rPr>
                <w:rFonts w:eastAsia="MS Mincho"/>
              </w:rPr>
            </w:pPr>
            <w:r w:rsidRPr="00DF6DD6">
              <w:rPr>
                <w:rFonts w:eastAsia="Malgun Gothic"/>
                <w:lang w:eastAsia="ko-KR"/>
              </w:rPr>
              <w:t>8.7</w:t>
            </w:r>
          </w:p>
        </w:tc>
        <w:tc>
          <w:tcPr>
            <w:tcW w:w="1012" w:type="dxa"/>
            <w:shd w:val="clear" w:color="auto" w:fill="auto"/>
            <w:vAlign w:val="center"/>
          </w:tcPr>
          <w:p w14:paraId="527705CC" w14:textId="77777777" w:rsidR="00F045B9" w:rsidRDefault="00F045B9" w:rsidP="00BA4CA9">
            <w:pPr>
              <w:keepLines/>
              <w:spacing w:after="0"/>
              <w:jc w:val="center"/>
              <w:rPr>
                <w:rFonts w:ascii="Arial" w:eastAsia="Malgun Gothic" w:hAnsi="Arial"/>
                <w:sz w:val="18"/>
                <w:lang w:eastAsia="ko-KR"/>
              </w:rPr>
            </w:pPr>
            <w:r>
              <w:rPr>
                <w:rFonts w:ascii="Arial" w:eastAsia="Malgun Gothic" w:hAnsi="Arial"/>
                <w:sz w:val="18"/>
                <w:lang w:eastAsia="ko-KR"/>
              </w:rPr>
              <w:t>IMD4</w:t>
            </w:r>
          </w:p>
          <w:p w14:paraId="3B2651C7" w14:textId="77777777" w:rsidR="00F045B9" w:rsidRPr="00DF6DD6" w:rsidRDefault="00F045B9" w:rsidP="00BA4CA9">
            <w:pPr>
              <w:pStyle w:val="TAC"/>
              <w:keepNext w:val="0"/>
              <w:rPr>
                <w:rFonts w:eastAsia="MS Mincho"/>
              </w:rPr>
            </w:pPr>
          </w:p>
        </w:tc>
      </w:tr>
      <w:tr w:rsidR="00F045B9" w:rsidRPr="00DF6DD6" w14:paraId="5BAD6BB9" w14:textId="77777777" w:rsidTr="00D95CEA">
        <w:trPr>
          <w:trHeight w:val="54"/>
          <w:jc w:val="center"/>
        </w:trPr>
        <w:tc>
          <w:tcPr>
            <w:tcW w:w="1928" w:type="dxa"/>
            <w:vMerge/>
            <w:shd w:val="clear" w:color="auto" w:fill="auto"/>
            <w:vAlign w:val="center"/>
          </w:tcPr>
          <w:p w14:paraId="7A9DCC45" w14:textId="77777777" w:rsidR="00F045B9" w:rsidRPr="00DF6DD6" w:rsidRDefault="00F045B9" w:rsidP="00BA4CA9">
            <w:pPr>
              <w:pStyle w:val="TAC"/>
              <w:keepNext w:val="0"/>
              <w:rPr>
                <w:rFonts w:eastAsia="MS Mincho"/>
              </w:rPr>
            </w:pPr>
          </w:p>
        </w:tc>
        <w:tc>
          <w:tcPr>
            <w:tcW w:w="1080" w:type="dxa"/>
            <w:shd w:val="clear" w:color="auto" w:fill="auto"/>
            <w:vAlign w:val="center"/>
          </w:tcPr>
          <w:p w14:paraId="12B25CB8" w14:textId="77777777" w:rsidR="00F045B9" w:rsidRPr="00DF6DD6" w:rsidRDefault="00F045B9" w:rsidP="00BA4CA9">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5F9BB6D0" w14:textId="77777777" w:rsidR="00F045B9" w:rsidRPr="00DF6DD6" w:rsidRDefault="00F045B9" w:rsidP="00BA4CA9">
            <w:pPr>
              <w:pStyle w:val="TAC"/>
              <w:keepNext w:val="0"/>
              <w:rPr>
                <w:rFonts w:eastAsia="MS Mincho"/>
              </w:rPr>
            </w:pPr>
            <w:r w:rsidRPr="00DF6DD6">
              <w:rPr>
                <w:rFonts w:eastAsia="Malgun Gothic"/>
                <w:lang w:eastAsia="ko-KR"/>
              </w:rPr>
              <w:t>2510</w:t>
            </w:r>
          </w:p>
        </w:tc>
        <w:tc>
          <w:tcPr>
            <w:tcW w:w="746" w:type="dxa"/>
            <w:shd w:val="clear" w:color="auto" w:fill="auto"/>
            <w:noWrap/>
            <w:vAlign w:val="center"/>
          </w:tcPr>
          <w:p w14:paraId="73C13DB3" w14:textId="77777777" w:rsidR="00F045B9" w:rsidRPr="00DF6DD6" w:rsidRDefault="00F045B9" w:rsidP="00BA4CA9">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5768EAB2" w14:textId="77777777" w:rsidR="00F045B9" w:rsidRPr="00DF6DD6" w:rsidRDefault="00F045B9" w:rsidP="00BA4CA9">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6F009371" w14:textId="77777777" w:rsidR="00F045B9" w:rsidRPr="00DF6DD6" w:rsidRDefault="00F045B9" w:rsidP="00BA4CA9">
            <w:pPr>
              <w:pStyle w:val="TAC"/>
              <w:keepNext w:val="0"/>
              <w:rPr>
                <w:rFonts w:eastAsia="MS Mincho"/>
              </w:rPr>
            </w:pPr>
            <w:r w:rsidRPr="00DF6DD6">
              <w:rPr>
                <w:rFonts w:eastAsia="Malgun Gothic"/>
                <w:lang w:eastAsia="ko-KR"/>
              </w:rPr>
              <w:t>2630</w:t>
            </w:r>
          </w:p>
        </w:tc>
        <w:tc>
          <w:tcPr>
            <w:tcW w:w="817" w:type="dxa"/>
            <w:shd w:val="clear" w:color="auto" w:fill="auto"/>
            <w:vAlign w:val="center"/>
          </w:tcPr>
          <w:p w14:paraId="04253BA8" w14:textId="77777777" w:rsidR="00F045B9" w:rsidRPr="00DF6DD6" w:rsidRDefault="00F045B9" w:rsidP="00BA4CA9">
            <w:pPr>
              <w:pStyle w:val="TAC"/>
              <w:keepNext w:val="0"/>
              <w:rPr>
                <w:rFonts w:eastAsia="MS Mincho"/>
              </w:rPr>
            </w:pPr>
            <w:r w:rsidRPr="00DF6DD6">
              <w:rPr>
                <w:rFonts w:eastAsia="Malgun Gothic"/>
                <w:lang w:eastAsia="ko-KR"/>
              </w:rPr>
              <w:t>N/A</w:t>
            </w:r>
          </w:p>
        </w:tc>
        <w:tc>
          <w:tcPr>
            <w:tcW w:w="1012" w:type="dxa"/>
            <w:shd w:val="clear" w:color="auto" w:fill="auto"/>
            <w:vAlign w:val="center"/>
          </w:tcPr>
          <w:p w14:paraId="236E5B33" w14:textId="77777777" w:rsidR="00F045B9" w:rsidRPr="00DF6DD6" w:rsidRDefault="00F045B9" w:rsidP="00BA4CA9">
            <w:pPr>
              <w:pStyle w:val="TAC"/>
              <w:keepNext w:val="0"/>
              <w:rPr>
                <w:rFonts w:eastAsia="MS Mincho"/>
              </w:rPr>
            </w:pPr>
            <w:r w:rsidRPr="00DF6DD6">
              <w:rPr>
                <w:rFonts w:eastAsia="Malgun Gothic"/>
                <w:lang w:eastAsia="ko-KR"/>
              </w:rPr>
              <w:t>N/A</w:t>
            </w:r>
          </w:p>
        </w:tc>
      </w:tr>
      <w:tr w:rsidR="00F045B9" w:rsidRPr="00DF6DD6" w14:paraId="20D48A1E" w14:textId="77777777" w:rsidTr="00D95CEA">
        <w:trPr>
          <w:trHeight w:val="54"/>
          <w:jc w:val="center"/>
        </w:trPr>
        <w:tc>
          <w:tcPr>
            <w:tcW w:w="1928" w:type="dxa"/>
            <w:vMerge/>
            <w:shd w:val="clear" w:color="auto" w:fill="auto"/>
            <w:vAlign w:val="center"/>
          </w:tcPr>
          <w:p w14:paraId="270A7AE4" w14:textId="77777777" w:rsidR="00F045B9" w:rsidRPr="00DF6DD6" w:rsidRDefault="00F045B9" w:rsidP="00BA4CA9">
            <w:pPr>
              <w:pStyle w:val="TAC"/>
              <w:keepNext w:val="0"/>
              <w:rPr>
                <w:rFonts w:eastAsia="MS Mincho"/>
              </w:rPr>
            </w:pPr>
          </w:p>
        </w:tc>
        <w:tc>
          <w:tcPr>
            <w:tcW w:w="1080" w:type="dxa"/>
            <w:shd w:val="clear" w:color="auto" w:fill="auto"/>
            <w:vAlign w:val="center"/>
          </w:tcPr>
          <w:p w14:paraId="581938C5" w14:textId="77777777" w:rsidR="00F045B9" w:rsidRPr="00DF6DD6" w:rsidRDefault="00F045B9" w:rsidP="00BA4CA9">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5AA3C365" w14:textId="77777777" w:rsidR="00F045B9" w:rsidRPr="00DF6DD6" w:rsidRDefault="00F045B9" w:rsidP="00BA4CA9">
            <w:pPr>
              <w:pStyle w:val="TAC"/>
              <w:keepNext w:val="0"/>
              <w:rPr>
                <w:rFonts w:eastAsia="MS Mincho"/>
              </w:rPr>
            </w:pPr>
            <w:r w:rsidRPr="00DF6DD6">
              <w:rPr>
                <w:rFonts w:eastAsia="Malgun Gothic"/>
                <w:lang w:eastAsia="ko-KR"/>
              </w:rPr>
              <w:t>3580</w:t>
            </w:r>
          </w:p>
        </w:tc>
        <w:tc>
          <w:tcPr>
            <w:tcW w:w="746" w:type="dxa"/>
            <w:shd w:val="clear" w:color="auto" w:fill="auto"/>
            <w:noWrap/>
            <w:vAlign w:val="center"/>
          </w:tcPr>
          <w:p w14:paraId="578BCDC3" w14:textId="77777777" w:rsidR="00F045B9" w:rsidRPr="00DF6DD6" w:rsidRDefault="00F045B9" w:rsidP="00BA4CA9">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2961840A" w14:textId="77777777" w:rsidR="00F045B9" w:rsidRPr="00DF6DD6" w:rsidRDefault="00F045B9" w:rsidP="00BA4CA9">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1D133114" w14:textId="77777777" w:rsidR="00F045B9" w:rsidRPr="00DF6DD6" w:rsidRDefault="00F045B9" w:rsidP="00BA4CA9">
            <w:pPr>
              <w:pStyle w:val="TAC"/>
              <w:keepNext w:val="0"/>
              <w:rPr>
                <w:rFonts w:eastAsia="MS Mincho"/>
              </w:rPr>
            </w:pPr>
            <w:r w:rsidRPr="00DF6DD6">
              <w:rPr>
                <w:rFonts w:eastAsia="Malgun Gothic"/>
                <w:lang w:eastAsia="ko-KR"/>
              </w:rPr>
              <w:t>3580</w:t>
            </w:r>
          </w:p>
        </w:tc>
        <w:tc>
          <w:tcPr>
            <w:tcW w:w="817" w:type="dxa"/>
            <w:shd w:val="clear" w:color="auto" w:fill="auto"/>
            <w:vAlign w:val="center"/>
          </w:tcPr>
          <w:p w14:paraId="044E7DA6" w14:textId="77777777" w:rsidR="00F045B9" w:rsidRPr="00DF6DD6" w:rsidRDefault="00F045B9" w:rsidP="00BA4CA9">
            <w:pPr>
              <w:pStyle w:val="TAC"/>
              <w:keepNext w:val="0"/>
              <w:rPr>
                <w:rFonts w:eastAsia="MS Mincho"/>
              </w:rPr>
            </w:pPr>
            <w:r w:rsidRPr="00DF6DD6">
              <w:rPr>
                <w:rFonts w:eastAsia="Malgun Gothic"/>
                <w:lang w:eastAsia="ko-KR"/>
              </w:rPr>
              <w:t>N/A</w:t>
            </w:r>
          </w:p>
        </w:tc>
        <w:tc>
          <w:tcPr>
            <w:tcW w:w="1012" w:type="dxa"/>
            <w:shd w:val="clear" w:color="auto" w:fill="auto"/>
            <w:vAlign w:val="center"/>
          </w:tcPr>
          <w:p w14:paraId="5236F151" w14:textId="77777777" w:rsidR="00F045B9" w:rsidRPr="00DF6DD6" w:rsidRDefault="00F045B9" w:rsidP="00BA4CA9">
            <w:pPr>
              <w:pStyle w:val="TAC"/>
              <w:keepNext w:val="0"/>
              <w:rPr>
                <w:rFonts w:eastAsia="MS Mincho"/>
              </w:rPr>
            </w:pPr>
            <w:r w:rsidRPr="00DF6DD6">
              <w:rPr>
                <w:rFonts w:eastAsia="Malgun Gothic"/>
                <w:lang w:eastAsia="ko-KR"/>
              </w:rPr>
              <w:t>N/A</w:t>
            </w:r>
          </w:p>
        </w:tc>
      </w:tr>
      <w:tr w:rsidR="00F045B9" w:rsidRPr="00DF6DD6" w14:paraId="68329EED" w14:textId="77777777" w:rsidTr="00D95CEA">
        <w:trPr>
          <w:trHeight w:val="54"/>
          <w:jc w:val="center"/>
        </w:trPr>
        <w:tc>
          <w:tcPr>
            <w:tcW w:w="1928" w:type="dxa"/>
            <w:vMerge w:val="restart"/>
            <w:shd w:val="clear" w:color="auto" w:fill="auto"/>
            <w:vAlign w:val="center"/>
          </w:tcPr>
          <w:p w14:paraId="14C364A3" w14:textId="77777777" w:rsidR="00F045B9" w:rsidRDefault="00F045B9" w:rsidP="00BA4CA9">
            <w:pPr>
              <w:pStyle w:val="TAC"/>
              <w:rPr>
                <w:rFonts w:eastAsia="MS Mincho"/>
              </w:rPr>
            </w:pPr>
            <w:r>
              <w:rPr>
                <w:rFonts w:eastAsia="MS Mincho"/>
              </w:rPr>
              <w:t>DC_1A-8A_n78A</w:t>
            </w:r>
          </w:p>
        </w:tc>
        <w:tc>
          <w:tcPr>
            <w:tcW w:w="1080" w:type="dxa"/>
            <w:shd w:val="clear" w:color="auto" w:fill="auto"/>
            <w:vAlign w:val="center"/>
          </w:tcPr>
          <w:p w14:paraId="26F87C7C" w14:textId="77777777" w:rsidR="00F045B9" w:rsidRDefault="00F045B9" w:rsidP="00BA4CA9">
            <w:pPr>
              <w:pStyle w:val="TAC"/>
              <w:keepNext w:val="0"/>
              <w:rPr>
                <w:rFonts w:eastAsia="MS Mincho"/>
              </w:rPr>
            </w:pPr>
            <w:r>
              <w:rPr>
                <w:rFonts w:eastAsia="MS Mincho"/>
              </w:rPr>
              <w:t>1</w:t>
            </w:r>
          </w:p>
        </w:tc>
        <w:tc>
          <w:tcPr>
            <w:tcW w:w="1167" w:type="dxa"/>
            <w:shd w:val="clear" w:color="auto" w:fill="auto"/>
            <w:noWrap/>
            <w:vAlign w:val="center"/>
          </w:tcPr>
          <w:p w14:paraId="25CC6E86" w14:textId="77777777" w:rsidR="00F045B9" w:rsidRDefault="00F045B9" w:rsidP="00BA4CA9">
            <w:pPr>
              <w:pStyle w:val="TAC"/>
              <w:keepNext w:val="0"/>
              <w:rPr>
                <w:rFonts w:eastAsia="MS Mincho"/>
              </w:rPr>
            </w:pPr>
            <w:r>
              <w:rPr>
                <w:rFonts w:eastAsia="MS Mincho"/>
              </w:rPr>
              <w:t>1945</w:t>
            </w:r>
          </w:p>
        </w:tc>
        <w:tc>
          <w:tcPr>
            <w:tcW w:w="746" w:type="dxa"/>
            <w:shd w:val="clear" w:color="auto" w:fill="auto"/>
            <w:noWrap/>
            <w:vAlign w:val="center"/>
          </w:tcPr>
          <w:p w14:paraId="2EB8DD7A" w14:textId="77777777" w:rsidR="00F045B9" w:rsidRDefault="00F045B9" w:rsidP="00BA4CA9">
            <w:pPr>
              <w:pStyle w:val="TAC"/>
              <w:keepNext w:val="0"/>
              <w:rPr>
                <w:rFonts w:eastAsia="MS Mincho"/>
              </w:rPr>
            </w:pPr>
            <w:r>
              <w:rPr>
                <w:rFonts w:eastAsia="MS Mincho"/>
              </w:rPr>
              <w:t>5</w:t>
            </w:r>
          </w:p>
        </w:tc>
        <w:tc>
          <w:tcPr>
            <w:tcW w:w="877" w:type="dxa"/>
            <w:shd w:val="clear" w:color="auto" w:fill="auto"/>
            <w:noWrap/>
            <w:vAlign w:val="center"/>
          </w:tcPr>
          <w:p w14:paraId="05156026" w14:textId="77777777" w:rsidR="00F045B9" w:rsidRDefault="00F045B9" w:rsidP="00BA4CA9">
            <w:pPr>
              <w:pStyle w:val="TAC"/>
              <w:keepNext w:val="0"/>
              <w:rPr>
                <w:rFonts w:eastAsia="MS Mincho"/>
              </w:rPr>
            </w:pPr>
            <w:r>
              <w:rPr>
                <w:rFonts w:eastAsia="MS Mincho"/>
              </w:rPr>
              <w:t>25</w:t>
            </w:r>
          </w:p>
        </w:tc>
        <w:tc>
          <w:tcPr>
            <w:tcW w:w="1299" w:type="dxa"/>
            <w:shd w:val="clear" w:color="auto" w:fill="auto"/>
            <w:noWrap/>
            <w:vAlign w:val="center"/>
          </w:tcPr>
          <w:p w14:paraId="20164894" w14:textId="77777777" w:rsidR="00F045B9" w:rsidRDefault="00F045B9" w:rsidP="00BA4CA9">
            <w:pPr>
              <w:pStyle w:val="TAC"/>
              <w:keepNext w:val="0"/>
              <w:rPr>
                <w:rFonts w:eastAsia="MS Mincho"/>
              </w:rPr>
            </w:pPr>
            <w:r>
              <w:rPr>
                <w:rFonts w:eastAsia="MS Mincho"/>
              </w:rPr>
              <w:t>2135</w:t>
            </w:r>
          </w:p>
        </w:tc>
        <w:tc>
          <w:tcPr>
            <w:tcW w:w="817" w:type="dxa"/>
            <w:shd w:val="clear" w:color="auto" w:fill="auto"/>
            <w:vAlign w:val="center"/>
          </w:tcPr>
          <w:p w14:paraId="11EB2724" w14:textId="77777777" w:rsidR="00F045B9" w:rsidRDefault="00F045B9" w:rsidP="00BA4CA9">
            <w:pPr>
              <w:pStyle w:val="TAC"/>
              <w:keepNext w:val="0"/>
              <w:rPr>
                <w:rFonts w:eastAsia="MS Mincho"/>
              </w:rPr>
            </w:pPr>
            <w:r>
              <w:rPr>
                <w:rFonts w:eastAsia="MS Mincho"/>
              </w:rPr>
              <w:t>N/A</w:t>
            </w:r>
          </w:p>
        </w:tc>
        <w:tc>
          <w:tcPr>
            <w:tcW w:w="1012" w:type="dxa"/>
            <w:shd w:val="clear" w:color="auto" w:fill="auto"/>
            <w:vAlign w:val="center"/>
          </w:tcPr>
          <w:p w14:paraId="05494D99" w14:textId="77777777" w:rsidR="00F045B9" w:rsidRDefault="00F045B9" w:rsidP="00BA4CA9">
            <w:pPr>
              <w:pStyle w:val="TAC"/>
              <w:keepNext w:val="0"/>
              <w:rPr>
                <w:rFonts w:eastAsia="MS Mincho"/>
              </w:rPr>
            </w:pPr>
            <w:r>
              <w:rPr>
                <w:rFonts w:eastAsia="MS Mincho"/>
              </w:rPr>
              <w:t>N/A</w:t>
            </w:r>
          </w:p>
        </w:tc>
      </w:tr>
      <w:tr w:rsidR="00F045B9" w:rsidRPr="00DF6DD6" w14:paraId="3CB7E03A" w14:textId="77777777" w:rsidTr="00D95CEA">
        <w:trPr>
          <w:trHeight w:val="54"/>
          <w:jc w:val="center"/>
        </w:trPr>
        <w:tc>
          <w:tcPr>
            <w:tcW w:w="1928" w:type="dxa"/>
            <w:vMerge/>
            <w:shd w:val="clear" w:color="auto" w:fill="auto"/>
            <w:vAlign w:val="center"/>
          </w:tcPr>
          <w:p w14:paraId="7907DAB6" w14:textId="77777777" w:rsidR="00F045B9" w:rsidRDefault="00F045B9" w:rsidP="00BA4CA9">
            <w:pPr>
              <w:pStyle w:val="TAC"/>
              <w:rPr>
                <w:rFonts w:eastAsia="MS Mincho"/>
              </w:rPr>
            </w:pPr>
          </w:p>
        </w:tc>
        <w:tc>
          <w:tcPr>
            <w:tcW w:w="1080" w:type="dxa"/>
            <w:shd w:val="clear" w:color="auto" w:fill="auto"/>
            <w:vAlign w:val="center"/>
          </w:tcPr>
          <w:p w14:paraId="3D5E788B" w14:textId="77777777" w:rsidR="00F045B9" w:rsidRDefault="00F045B9" w:rsidP="00BA4CA9">
            <w:pPr>
              <w:pStyle w:val="TAC"/>
              <w:keepNext w:val="0"/>
              <w:rPr>
                <w:rFonts w:eastAsia="MS Mincho"/>
              </w:rPr>
            </w:pPr>
            <w:r>
              <w:rPr>
                <w:rFonts w:eastAsia="MS Mincho"/>
              </w:rPr>
              <w:t>8</w:t>
            </w:r>
          </w:p>
        </w:tc>
        <w:tc>
          <w:tcPr>
            <w:tcW w:w="1167" w:type="dxa"/>
            <w:shd w:val="clear" w:color="auto" w:fill="auto"/>
            <w:noWrap/>
            <w:vAlign w:val="center"/>
          </w:tcPr>
          <w:p w14:paraId="6C435338" w14:textId="77777777" w:rsidR="00F045B9" w:rsidRDefault="00F045B9" w:rsidP="00BA4CA9">
            <w:pPr>
              <w:pStyle w:val="TAC"/>
              <w:keepNext w:val="0"/>
              <w:rPr>
                <w:rFonts w:eastAsia="MS Mincho"/>
              </w:rPr>
            </w:pPr>
            <w:r>
              <w:rPr>
                <w:rFonts w:eastAsia="MS Mincho"/>
              </w:rPr>
              <w:t>900</w:t>
            </w:r>
          </w:p>
        </w:tc>
        <w:tc>
          <w:tcPr>
            <w:tcW w:w="746" w:type="dxa"/>
            <w:shd w:val="clear" w:color="auto" w:fill="auto"/>
            <w:noWrap/>
            <w:vAlign w:val="center"/>
          </w:tcPr>
          <w:p w14:paraId="6DDC8CAB" w14:textId="77777777" w:rsidR="00F045B9" w:rsidRDefault="00F045B9" w:rsidP="00BA4CA9">
            <w:pPr>
              <w:pStyle w:val="TAC"/>
              <w:keepNext w:val="0"/>
              <w:rPr>
                <w:rFonts w:eastAsia="MS Mincho"/>
              </w:rPr>
            </w:pPr>
            <w:r>
              <w:rPr>
                <w:rFonts w:eastAsia="MS Mincho"/>
              </w:rPr>
              <w:t>5</w:t>
            </w:r>
          </w:p>
        </w:tc>
        <w:tc>
          <w:tcPr>
            <w:tcW w:w="877" w:type="dxa"/>
            <w:shd w:val="clear" w:color="auto" w:fill="auto"/>
            <w:noWrap/>
            <w:vAlign w:val="center"/>
          </w:tcPr>
          <w:p w14:paraId="410D69BE" w14:textId="77777777" w:rsidR="00F045B9" w:rsidRDefault="00F045B9" w:rsidP="00BA4CA9">
            <w:pPr>
              <w:pStyle w:val="TAC"/>
              <w:keepNext w:val="0"/>
              <w:rPr>
                <w:rFonts w:eastAsia="MS Mincho"/>
              </w:rPr>
            </w:pPr>
            <w:r>
              <w:rPr>
                <w:rFonts w:eastAsia="MS Mincho"/>
              </w:rPr>
              <w:t>25</w:t>
            </w:r>
          </w:p>
        </w:tc>
        <w:tc>
          <w:tcPr>
            <w:tcW w:w="1299" w:type="dxa"/>
            <w:shd w:val="clear" w:color="auto" w:fill="auto"/>
            <w:noWrap/>
            <w:vAlign w:val="center"/>
          </w:tcPr>
          <w:p w14:paraId="3A9E6DF9" w14:textId="77777777" w:rsidR="00F045B9" w:rsidRDefault="00F045B9" w:rsidP="00BA4CA9">
            <w:pPr>
              <w:pStyle w:val="TAC"/>
              <w:keepNext w:val="0"/>
              <w:rPr>
                <w:rFonts w:eastAsia="MS Mincho"/>
              </w:rPr>
            </w:pPr>
            <w:r>
              <w:rPr>
                <w:rFonts w:eastAsia="MS Mincho"/>
              </w:rPr>
              <w:t>945</w:t>
            </w:r>
          </w:p>
        </w:tc>
        <w:tc>
          <w:tcPr>
            <w:tcW w:w="817" w:type="dxa"/>
            <w:shd w:val="clear" w:color="auto" w:fill="auto"/>
            <w:vAlign w:val="center"/>
          </w:tcPr>
          <w:p w14:paraId="6AEDBC07" w14:textId="77777777" w:rsidR="00F045B9" w:rsidRDefault="00F045B9" w:rsidP="00BA4CA9">
            <w:pPr>
              <w:pStyle w:val="TAC"/>
              <w:keepNext w:val="0"/>
              <w:rPr>
                <w:rFonts w:eastAsia="MS Mincho"/>
              </w:rPr>
            </w:pPr>
            <w:r>
              <w:rPr>
                <w:rFonts w:eastAsia="MS Mincho"/>
              </w:rPr>
              <w:t>N/A</w:t>
            </w:r>
          </w:p>
        </w:tc>
        <w:tc>
          <w:tcPr>
            <w:tcW w:w="1012" w:type="dxa"/>
            <w:shd w:val="clear" w:color="auto" w:fill="auto"/>
            <w:vAlign w:val="center"/>
          </w:tcPr>
          <w:p w14:paraId="3D5338D4" w14:textId="77777777" w:rsidR="00F045B9" w:rsidRDefault="00F045B9" w:rsidP="00BA4CA9">
            <w:pPr>
              <w:pStyle w:val="TAC"/>
              <w:keepNext w:val="0"/>
              <w:rPr>
                <w:rFonts w:eastAsia="MS Mincho"/>
              </w:rPr>
            </w:pPr>
            <w:r>
              <w:rPr>
                <w:rFonts w:eastAsia="MS Mincho"/>
              </w:rPr>
              <w:t>N/A</w:t>
            </w:r>
          </w:p>
        </w:tc>
      </w:tr>
      <w:tr w:rsidR="00F045B9" w:rsidRPr="00DF6DD6" w14:paraId="3EF66E31" w14:textId="77777777" w:rsidTr="00D95CEA">
        <w:trPr>
          <w:trHeight w:val="54"/>
          <w:jc w:val="center"/>
        </w:trPr>
        <w:tc>
          <w:tcPr>
            <w:tcW w:w="1928" w:type="dxa"/>
            <w:vMerge/>
            <w:shd w:val="clear" w:color="auto" w:fill="auto"/>
            <w:vAlign w:val="center"/>
          </w:tcPr>
          <w:p w14:paraId="7521E849" w14:textId="77777777" w:rsidR="00F045B9" w:rsidRDefault="00F045B9" w:rsidP="00BA4CA9">
            <w:pPr>
              <w:pStyle w:val="TAC"/>
              <w:rPr>
                <w:rFonts w:eastAsia="MS Mincho"/>
              </w:rPr>
            </w:pPr>
          </w:p>
        </w:tc>
        <w:tc>
          <w:tcPr>
            <w:tcW w:w="1080" w:type="dxa"/>
            <w:shd w:val="clear" w:color="auto" w:fill="auto"/>
            <w:vAlign w:val="center"/>
          </w:tcPr>
          <w:p w14:paraId="30D922D8" w14:textId="77777777" w:rsidR="00F045B9" w:rsidRDefault="00F045B9" w:rsidP="00BA4CA9">
            <w:pPr>
              <w:pStyle w:val="TAC"/>
              <w:keepNext w:val="0"/>
              <w:rPr>
                <w:rFonts w:eastAsia="MS Mincho"/>
              </w:rPr>
            </w:pPr>
            <w:r>
              <w:rPr>
                <w:rFonts w:eastAsia="MS Mincho"/>
              </w:rPr>
              <w:t>n78</w:t>
            </w:r>
          </w:p>
        </w:tc>
        <w:tc>
          <w:tcPr>
            <w:tcW w:w="1167" w:type="dxa"/>
            <w:shd w:val="clear" w:color="auto" w:fill="auto"/>
            <w:noWrap/>
            <w:vAlign w:val="center"/>
          </w:tcPr>
          <w:p w14:paraId="151A88B8" w14:textId="77777777" w:rsidR="00F045B9" w:rsidRDefault="00F045B9" w:rsidP="00BA4CA9">
            <w:pPr>
              <w:pStyle w:val="TAC"/>
              <w:keepNext w:val="0"/>
              <w:rPr>
                <w:rFonts w:eastAsia="MS Mincho"/>
              </w:rPr>
            </w:pPr>
            <w:r>
              <w:rPr>
                <w:rFonts w:eastAsia="MS Mincho"/>
              </w:rPr>
              <w:t>3745</w:t>
            </w:r>
          </w:p>
        </w:tc>
        <w:tc>
          <w:tcPr>
            <w:tcW w:w="746" w:type="dxa"/>
            <w:shd w:val="clear" w:color="auto" w:fill="auto"/>
            <w:noWrap/>
            <w:vAlign w:val="center"/>
          </w:tcPr>
          <w:p w14:paraId="35FBC2ED" w14:textId="77777777" w:rsidR="00F045B9" w:rsidRDefault="00F045B9" w:rsidP="00BA4CA9">
            <w:pPr>
              <w:pStyle w:val="TAC"/>
              <w:keepNext w:val="0"/>
              <w:rPr>
                <w:rFonts w:eastAsia="MS Mincho"/>
              </w:rPr>
            </w:pPr>
            <w:r>
              <w:rPr>
                <w:rFonts w:eastAsia="MS Mincho"/>
              </w:rPr>
              <w:t>10</w:t>
            </w:r>
          </w:p>
        </w:tc>
        <w:tc>
          <w:tcPr>
            <w:tcW w:w="877" w:type="dxa"/>
            <w:shd w:val="clear" w:color="auto" w:fill="auto"/>
            <w:noWrap/>
            <w:vAlign w:val="center"/>
          </w:tcPr>
          <w:p w14:paraId="1671CDE6" w14:textId="77777777" w:rsidR="00F045B9" w:rsidRDefault="00F045B9" w:rsidP="00BA4CA9">
            <w:pPr>
              <w:pStyle w:val="TAC"/>
              <w:keepNext w:val="0"/>
              <w:rPr>
                <w:rFonts w:eastAsia="MS Mincho"/>
              </w:rPr>
            </w:pPr>
            <w:r>
              <w:rPr>
                <w:rFonts w:eastAsia="MS Mincho"/>
              </w:rPr>
              <w:t>52</w:t>
            </w:r>
          </w:p>
        </w:tc>
        <w:tc>
          <w:tcPr>
            <w:tcW w:w="1299" w:type="dxa"/>
            <w:shd w:val="clear" w:color="auto" w:fill="auto"/>
            <w:noWrap/>
            <w:vAlign w:val="center"/>
          </w:tcPr>
          <w:p w14:paraId="26F4B531" w14:textId="77777777" w:rsidR="00F045B9" w:rsidRDefault="00F045B9" w:rsidP="00BA4CA9">
            <w:pPr>
              <w:pStyle w:val="TAC"/>
              <w:keepNext w:val="0"/>
              <w:rPr>
                <w:rFonts w:eastAsia="MS Mincho"/>
              </w:rPr>
            </w:pPr>
            <w:r>
              <w:rPr>
                <w:rFonts w:eastAsia="MS Mincho"/>
              </w:rPr>
              <w:t>3745</w:t>
            </w:r>
          </w:p>
        </w:tc>
        <w:tc>
          <w:tcPr>
            <w:tcW w:w="817" w:type="dxa"/>
            <w:shd w:val="clear" w:color="auto" w:fill="auto"/>
            <w:vAlign w:val="center"/>
          </w:tcPr>
          <w:p w14:paraId="14D7DAF7" w14:textId="77777777" w:rsidR="00F045B9" w:rsidRDefault="00F045B9" w:rsidP="00BA4CA9">
            <w:pPr>
              <w:pStyle w:val="TAC"/>
              <w:keepNext w:val="0"/>
              <w:rPr>
                <w:rFonts w:eastAsia="MS Mincho"/>
              </w:rPr>
            </w:pPr>
            <w:r>
              <w:rPr>
                <w:rFonts w:eastAsia="MS Mincho"/>
              </w:rPr>
              <w:t>14.9</w:t>
            </w:r>
          </w:p>
        </w:tc>
        <w:tc>
          <w:tcPr>
            <w:tcW w:w="1012" w:type="dxa"/>
            <w:shd w:val="clear" w:color="auto" w:fill="auto"/>
            <w:vAlign w:val="center"/>
          </w:tcPr>
          <w:p w14:paraId="37F7F81E" w14:textId="77777777" w:rsidR="00F045B9" w:rsidRDefault="00F045B9" w:rsidP="00BA4CA9">
            <w:pPr>
              <w:pStyle w:val="TAC"/>
              <w:keepNext w:val="0"/>
              <w:rPr>
                <w:rFonts w:eastAsia="MS Mincho"/>
              </w:rPr>
            </w:pPr>
            <w:r>
              <w:rPr>
                <w:rFonts w:eastAsia="MS Mincho"/>
              </w:rPr>
              <w:t>IMD3</w:t>
            </w:r>
          </w:p>
        </w:tc>
      </w:tr>
      <w:tr w:rsidR="00F045B9" w:rsidRPr="00DF6DD6" w14:paraId="00FE985F" w14:textId="77777777" w:rsidTr="00D95CEA">
        <w:trPr>
          <w:trHeight w:val="54"/>
          <w:jc w:val="center"/>
        </w:trPr>
        <w:tc>
          <w:tcPr>
            <w:tcW w:w="1928" w:type="dxa"/>
            <w:vMerge/>
            <w:shd w:val="clear" w:color="auto" w:fill="auto"/>
            <w:vAlign w:val="center"/>
          </w:tcPr>
          <w:p w14:paraId="0EEE18BB" w14:textId="77777777" w:rsidR="00F045B9" w:rsidRPr="00DF6DD6" w:rsidRDefault="00F045B9" w:rsidP="00BA4CA9">
            <w:pPr>
              <w:pStyle w:val="TAC"/>
              <w:keepNext w:val="0"/>
              <w:rPr>
                <w:rFonts w:eastAsia="MS Mincho"/>
              </w:rPr>
            </w:pPr>
          </w:p>
        </w:tc>
        <w:tc>
          <w:tcPr>
            <w:tcW w:w="1080" w:type="dxa"/>
            <w:shd w:val="clear" w:color="auto" w:fill="auto"/>
            <w:vAlign w:val="center"/>
          </w:tcPr>
          <w:p w14:paraId="5F3789FC" w14:textId="77777777" w:rsidR="00F045B9" w:rsidRPr="00DF6DD6" w:rsidRDefault="00F045B9" w:rsidP="00BA4CA9">
            <w:pPr>
              <w:pStyle w:val="TAC"/>
              <w:keepNext w:val="0"/>
              <w:rPr>
                <w:rFonts w:eastAsia="MS Mincho"/>
              </w:rPr>
            </w:pPr>
            <w:r>
              <w:rPr>
                <w:rFonts w:eastAsia="MS Mincho"/>
              </w:rPr>
              <w:t>1</w:t>
            </w:r>
          </w:p>
        </w:tc>
        <w:tc>
          <w:tcPr>
            <w:tcW w:w="1167" w:type="dxa"/>
            <w:shd w:val="clear" w:color="auto" w:fill="auto"/>
            <w:noWrap/>
            <w:vAlign w:val="center"/>
          </w:tcPr>
          <w:p w14:paraId="70B57065" w14:textId="77777777" w:rsidR="00F045B9" w:rsidRPr="00DF6DD6" w:rsidRDefault="00F045B9" w:rsidP="00BA4CA9">
            <w:pPr>
              <w:pStyle w:val="TAC"/>
              <w:keepNext w:val="0"/>
              <w:rPr>
                <w:rFonts w:eastAsia="MS Mincho"/>
              </w:rPr>
            </w:pPr>
            <w:r>
              <w:rPr>
                <w:rFonts w:eastAsia="MS Mincho"/>
              </w:rPr>
              <w:t>1940</w:t>
            </w:r>
          </w:p>
        </w:tc>
        <w:tc>
          <w:tcPr>
            <w:tcW w:w="746" w:type="dxa"/>
            <w:shd w:val="clear" w:color="auto" w:fill="auto"/>
            <w:noWrap/>
            <w:vAlign w:val="center"/>
          </w:tcPr>
          <w:p w14:paraId="7BA5C973" w14:textId="77777777" w:rsidR="00F045B9" w:rsidRPr="00DF6DD6" w:rsidRDefault="00F045B9" w:rsidP="00BA4CA9">
            <w:pPr>
              <w:pStyle w:val="TAC"/>
              <w:keepNext w:val="0"/>
              <w:rPr>
                <w:rFonts w:eastAsia="MS Mincho"/>
              </w:rPr>
            </w:pPr>
            <w:r>
              <w:rPr>
                <w:rFonts w:eastAsia="MS Mincho"/>
              </w:rPr>
              <w:t>5</w:t>
            </w:r>
          </w:p>
        </w:tc>
        <w:tc>
          <w:tcPr>
            <w:tcW w:w="877" w:type="dxa"/>
            <w:shd w:val="clear" w:color="auto" w:fill="auto"/>
            <w:noWrap/>
            <w:vAlign w:val="center"/>
          </w:tcPr>
          <w:p w14:paraId="222E3D3C" w14:textId="77777777" w:rsidR="00F045B9" w:rsidRPr="00DF6DD6" w:rsidRDefault="00F045B9" w:rsidP="00BA4CA9">
            <w:pPr>
              <w:pStyle w:val="TAC"/>
              <w:keepNext w:val="0"/>
              <w:rPr>
                <w:rFonts w:eastAsia="MS Mincho"/>
              </w:rPr>
            </w:pPr>
            <w:r>
              <w:rPr>
                <w:rFonts w:eastAsia="MS Mincho"/>
              </w:rPr>
              <w:t>25</w:t>
            </w:r>
          </w:p>
        </w:tc>
        <w:tc>
          <w:tcPr>
            <w:tcW w:w="1299" w:type="dxa"/>
            <w:shd w:val="clear" w:color="auto" w:fill="auto"/>
            <w:noWrap/>
            <w:vAlign w:val="center"/>
          </w:tcPr>
          <w:p w14:paraId="62EFF565" w14:textId="77777777" w:rsidR="00F045B9" w:rsidRPr="00DF6DD6" w:rsidRDefault="00F045B9" w:rsidP="00BA4CA9">
            <w:pPr>
              <w:pStyle w:val="TAC"/>
              <w:keepNext w:val="0"/>
              <w:rPr>
                <w:rFonts w:eastAsia="MS Mincho"/>
              </w:rPr>
            </w:pPr>
            <w:r>
              <w:rPr>
                <w:rFonts w:eastAsia="MS Mincho"/>
              </w:rPr>
              <w:t>2130</w:t>
            </w:r>
          </w:p>
        </w:tc>
        <w:tc>
          <w:tcPr>
            <w:tcW w:w="817" w:type="dxa"/>
            <w:shd w:val="clear" w:color="auto" w:fill="auto"/>
            <w:vAlign w:val="center"/>
          </w:tcPr>
          <w:p w14:paraId="2AA6124A" w14:textId="77777777" w:rsidR="00F045B9" w:rsidRPr="00DF6DD6" w:rsidRDefault="00F045B9" w:rsidP="00BA4CA9">
            <w:pPr>
              <w:pStyle w:val="TAC"/>
              <w:keepNext w:val="0"/>
              <w:rPr>
                <w:rFonts w:eastAsia="MS Mincho"/>
              </w:rPr>
            </w:pPr>
            <w:r>
              <w:rPr>
                <w:rFonts w:eastAsia="MS Mincho"/>
              </w:rPr>
              <w:t>N/A</w:t>
            </w:r>
          </w:p>
        </w:tc>
        <w:tc>
          <w:tcPr>
            <w:tcW w:w="1012" w:type="dxa"/>
            <w:shd w:val="clear" w:color="auto" w:fill="auto"/>
            <w:vAlign w:val="center"/>
          </w:tcPr>
          <w:p w14:paraId="40185841" w14:textId="77777777" w:rsidR="00F045B9" w:rsidRPr="00DF6DD6" w:rsidRDefault="00F045B9" w:rsidP="00BA4CA9">
            <w:pPr>
              <w:pStyle w:val="TAC"/>
              <w:keepNext w:val="0"/>
              <w:rPr>
                <w:rFonts w:eastAsia="MS Mincho"/>
              </w:rPr>
            </w:pPr>
            <w:r>
              <w:rPr>
                <w:rFonts w:eastAsia="MS Mincho"/>
              </w:rPr>
              <w:t>N/A</w:t>
            </w:r>
          </w:p>
        </w:tc>
      </w:tr>
      <w:tr w:rsidR="00F045B9" w:rsidRPr="00DF6DD6" w14:paraId="29134C18" w14:textId="77777777" w:rsidTr="00D95CEA">
        <w:trPr>
          <w:trHeight w:val="54"/>
          <w:jc w:val="center"/>
        </w:trPr>
        <w:tc>
          <w:tcPr>
            <w:tcW w:w="1928" w:type="dxa"/>
            <w:vMerge/>
            <w:shd w:val="clear" w:color="auto" w:fill="auto"/>
            <w:vAlign w:val="center"/>
          </w:tcPr>
          <w:p w14:paraId="4228376C" w14:textId="77777777" w:rsidR="00F045B9" w:rsidRPr="00DF6DD6" w:rsidRDefault="00F045B9" w:rsidP="00BA4CA9">
            <w:pPr>
              <w:pStyle w:val="TAC"/>
              <w:keepNext w:val="0"/>
              <w:rPr>
                <w:rFonts w:eastAsia="MS Mincho"/>
              </w:rPr>
            </w:pPr>
          </w:p>
        </w:tc>
        <w:tc>
          <w:tcPr>
            <w:tcW w:w="1080" w:type="dxa"/>
            <w:shd w:val="clear" w:color="auto" w:fill="auto"/>
            <w:vAlign w:val="center"/>
          </w:tcPr>
          <w:p w14:paraId="1BE30BF2" w14:textId="77777777" w:rsidR="00F045B9" w:rsidRPr="00DF6DD6" w:rsidRDefault="00F045B9" w:rsidP="00BA4CA9">
            <w:pPr>
              <w:pStyle w:val="TAC"/>
              <w:keepNext w:val="0"/>
              <w:rPr>
                <w:rFonts w:eastAsia="MS Mincho"/>
              </w:rPr>
            </w:pPr>
            <w:r>
              <w:rPr>
                <w:rFonts w:eastAsia="MS Mincho"/>
              </w:rPr>
              <w:t>8</w:t>
            </w:r>
          </w:p>
        </w:tc>
        <w:tc>
          <w:tcPr>
            <w:tcW w:w="1167" w:type="dxa"/>
            <w:shd w:val="clear" w:color="auto" w:fill="auto"/>
            <w:noWrap/>
            <w:vAlign w:val="center"/>
          </w:tcPr>
          <w:p w14:paraId="704DFC75" w14:textId="77777777" w:rsidR="00F045B9" w:rsidRPr="00DF6DD6" w:rsidRDefault="00F045B9" w:rsidP="00BA4CA9">
            <w:pPr>
              <w:pStyle w:val="TAC"/>
              <w:keepNext w:val="0"/>
              <w:rPr>
                <w:rFonts w:eastAsia="MS Mincho"/>
              </w:rPr>
            </w:pPr>
            <w:r>
              <w:rPr>
                <w:rFonts w:eastAsia="MS Mincho"/>
              </w:rPr>
              <w:t>895</w:t>
            </w:r>
          </w:p>
        </w:tc>
        <w:tc>
          <w:tcPr>
            <w:tcW w:w="746" w:type="dxa"/>
            <w:shd w:val="clear" w:color="auto" w:fill="auto"/>
            <w:noWrap/>
            <w:vAlign w:val="center"/>
          </w:tcPr>
          <w:p w14:paraId="7ADB0185" w14:textId="77777777" w:rsidR="00F045B9" w:rsidRPr="00DF6DD6" w:rsidRDefault="00F045B9" w:rsidP="00BA4CA9">
            <w:pPr>
              <w:pStyle w:val="TAC"/>
              <w:keepNext w:val="0"/>
              <w:rPr>
                <w:rFonts w:eastAsia="MS Mincho"/>
              </w:rPr>
            </w:pPr>
            <w:r>
              <w:rPr>
                <w:rFonts w:eastAsia="MS Mincho"/>
              </w:rPr>
              <w:t>5</w:t>
            </w:r>
          </w:p>
        </w:tc>
        <w:tc>
          <w:tcPr>
            <w:tcW w:w="877" w:type="dxa"/>
            <w:shd w:val="clear" w:color="auto" w:fill="auto"/>
            <w:noWrap/>
            <w:vAlign w:val="center"/>
          </w:tcPr>
          <w:p w14:paraId="3ED6569C" w14:textId="77777777" w:rsidR="00F045B9" w:rsidRPr="00DF6DD6" w:rsidRDefault="00F045B9" w:rsidP="00BA4CA9">
            <w:pPr>
              <w:pStyle w:val="TAC"/>
              <w:keepNext w:val="0"/>
              <w:rPr>
                <w:rFonts w:eastAsia="MS Mincho"/>
              </w:rPr>
            </w:pPr>
            <w:r>
              <w:rPr>
                <w:rFonts w:eastAsia="MS Mincho"/>
              </w:rPr>
              <w:t>25</w:t>
            </w:r>
          </w:p>
        </w:tc>
        <w:tc>
          <w:tcPr>
            <w:tcW w:w="1299" w:type="dxa"/>
            <w:shd w:val="clear" w:color="auto" w:fill="auto"/>
            <w:noWrap/>
            <w:vAlign w:val="center"/>
          </w:tcPr>
          <w:p w14:paraId="3FC56BEC" w14:textId="77777777" w:rsidR="00F045B9" w:rsidRPr="00DF6DD6" w:rsidRDefault="00F045B9" w:rsidP="00BA4CA9">
            <w:pPr>
              <w:pStyle w:val="TAC"/>
              <w:keepNext w:val="0"/>
              <w:rPr>
                <w:rFonts w:eastAsia="MS Mincho"/>
              </w:rPr>
            </w:pPr>
            <w:r>
              <w:rPr>
                <w:rFonts w:eastAsia="MS Mincho"/>
              </w:rPr>
              <w:t>940</w:t>
            </w:r>
          </w:p>
        </w:tc>
        <w:tc>
          <w:tcPr>
            <w:tcW w:w="817" w:type="dxa"/>
            <w:shd w:val="clear" w:color="auto" w:fill="auto"/>
            <w:vAlign w:val="center"/>
          </w:tcPr>
          <w:p w14:paraId="13CA20FE" w14:textId="77777777" w:rsidR="00F045B9" w:rsidRPr="00DF6DD6" w:rsidRDefault="00F045B9" w:rsidP="00BA4CA9">
            <w:pPr>
              <w:pStyle w:val="TAC"/>
              <w:keepNext w:val="0"/>
              <w:rPr>
                <w:rFonts w:eastAsia="MS Mincho"/>
              </w:rPr>
            </w:pPr>
            <w:r>
              <w:rPr>
                <w:rFonts w:eastAsia="MS Mincho"/>
              </w:rPr>
              <w:t>3.3</w:t>
            </w:r>
          </w:p>
        </w:tc>
        <w:tc>
          <w:tcPr>
            <w:tcW w:w="1012" w:type="dxa"/>
            <w:shd w:val="clear" w:color="auto" w:fill="auto"/>
            <w:vAlign w:val="center"/>
          </w:tcPr>
          <w:p w14:paraId="4C606519" w14:textId="77777777" w:rsidR="00F045B9" w:rsidRPr="00DF6DD6" w:rsidRDefault="00F045B9" w:rsidP="00BA4CA9">
            <w:pPr>
              <w:pStyle w:val="TAC"/>
              <w:keepNext w:val="0"/>
              <w:rPr>
                <w:rFonts w:eastAsia="MS Mincho"/>
              </w:rPr>
            </w:pPr>
            <w:r>
              <w:rPr>
                <w:rFonts w:eastAsia="MS Mincho"/>
              </w:rPr>
              <w:t>IMD5</w:t>
            </w:r>
          </w:p>
        </w:tc>
      </w:tr>
      <w:tr w:rsidR="00F045B9" w:rsidRPr="00DF6DD6" w14:paraId="5C0A70F0" w14:textId="77777777" w:rsidTr="00D95CEA">
        <w:trPr>
          <w:trHeight w:val="54"/>
          <w:jc w:val="center"/>
        </w:trPr>
        <w:tc>
          <w:tcPr>
            <w:tcW w:w="1928" w:type="dxa"/>
            <w:vMerge/>
            <w:shd w:val="clear" w:color="auto" w:fill="auto"/>
            <w:vAlign w:val="center"/>
          </w:tcPr>
          <w:p w14:paraId="645B10A7" w14:textId="77777777" w:rsidR="00F045B9" w:rsidRPr="00DF6DD6" w:rsidRDefault="00F045B9" w:rsidP="00BA4CA9">
            <w:pPr>
              <w:pStyle w:val="TAC"/>
              <w:keepNext w:val="0"/>
              <w:rPr>
                <w:rFonts w:eastAsia="MS Mincho"/>
              </w:rPr>
            </w:pPr>
          </w:p>
        </w:tc>
        <w:tc>
          <w:tcPr>
            <w:tcW w:w="1080" w:type="dxa"/>
            <w:shd w:val="clear" w:color="auto" w:fill="auto"/>
            <w:vAlign w:val="center"/>
          </w:tcPr>
          <w:p w14:paraId="149AD201" w14:textId="77777777" w:rsidR="00F045B9" w:rsidRPr="00DF6DD6" w:rsidRDefault="00F045B9" w:rsidP="00BA4CA9">
            <w:pPr>
              <w:pStyle w:val="TAC"/>
              <w:keepNext w:val="0"/>
              <w:rPr>
                <w:rFonts w:eastAsia="MS Mincho"/>
              </w:rPr>
            </w:pPr>
            <w:r>
              <w:rPr>
                <w:rFonts w:eastAsia="MS Mincho"/>
              </w:rPr>
              <w:t>n78</w:t>
            </w:r>
          </w:p>
        </w:tc>
        <w:tc>
          <w:tcPr>
            <w:tcW w:w="1167" w:type="dxa"/>
            <w:shd w:val="clear" w:color="auto" w:fill="auto"/>
            <w:noWrap/>
            <w:vAlign w:val="center"/>
          </w:tcPr>
          <w:p w14:paraId="12772318" w14:textId="77777777" w:rsidR="00F045B9" w:rsidRPr="00DF6DD6" w:rsidRDefault="00F045B9" w:rsidP="00BA4CA9">
            <w:pPr>
              <w:pStyle w:val="TAC"/>
              <w:keepNext w:val="0"/>
              <w:rPr>
                <w:rFonts w:eastAsia="MS Mincho"/>
              </w:rPr>
            </w:pPr>
            <w:r>
              <w:rPr>
                <w:rFonts w:eastAsia="MS Mincho"/>
              </w:rPr>
              <w:t>3380</w:t>
            </w:r>
          </w:p>
        </w:tc>
        <w:tc>
          <w:tcPr>
            <w:tcW w:w="746" w:type="dxa"/>
            <w:shd w:val="clear" w:color="auto" w:fill="auto"/>
            <w:noWrap/>
            <w:vAlign w:val="center"/>
          </w:tcPr>
          <w:p w14:paraId="7F8A0211" w14:textId="77777777" w:rsidR="00F045B9" w:rsidRPr="00DF6DD6" w:rsidRDefault="00F045B9" w:rsidP="00BA4CA9">
            <w:pPr>
              <w:pStyle w:val="TAC"/>
              <w:keepNext w:val="0"/>
              <w:rPr>
                <w:rFonts w:eastAsia="MS Mincho"/>
              </w:rPr>
            </w:pPr>
            <w:r>
              <w:rPr>
                <w:rFonts w:eastAsia="MS Mincho"/>
              </w:rPr>
              <w:t>10</w:t>
            </w:r>
          </w:p>
        </w:tc>
        <w:tc>
          <w:tcPr>
            <w:tcW w:w="877" w:type="dxa"/>
            <w:shd w:val="clear" w:color="auto" w:fill="auto"/>
            <w:noWrap/>
            <w:vAlign w:val="center"/>
          </w:tcPr>
          <w:p w14:paraId="6C7E48C6" w14:textId="77777777" w:rsidR="00F045B9" w:rsidRPr="00DF6DD6" w:rsidRDefault="00F045B9" w:rsidP="00BA4CA9">
            <w:pPr>
              <w:pStyle w:val="TAC"/>
              <w:keepNext w:val="0"/>
              <w:rPr>
                <w:rFonts w:eastAsia="MS Mincho"/>
              </w:rPr>
            </w:pPr>
            <w:r>
              <w:rPr>
                <w:rFonts w:eastAsia="MS Mincho"/>
              </w:rPr>
              <w:t>52</w:t>
            </w:r>
          </w:p>
        </w:tc>
        <w:tc>
          <w:tcPr>
            <w:tcW w:w="1299" w:type="dxa"/>
            <w:shd w:val="clear" w:color="auto" w:fill="auto"/>
            <w:noWrap/>
            <w:vAlign w:val="center"/>
          </w:tcPr>
          <w:p w14:paraId="43BAC4D9" w14:textId="77777777" w:rsidR="00F045B9" w:rsidRPr="00DF6DD6" w:rsidRDefault="00F045B9" w:rsidP="00BA4CA9">
            <w:pPr>
              <w:pStyle w:val="TAC"/>
              <w:keepNext w:val="0"/>
              <w:rPr>
                <w:rFonts w:eastAsia="MS Mincho"/>
              </w:rPr>
            </w:pPr>
            <w:r>
              <w:rPr>
                <w:rFonts w:eastAsia="MS Mincho"/>
              </w:rPr>
              <w:t>3330</w:t>
            </w:r>
          </w:p>
        </w:tc>
        <w:tc>
          <w:tcPr>
            <w:tcW w:w="817" w:type="dxa"/>
            <w:shd w:val="clear" w:color="auto" w:fill="auto"/>
            <w:vAlign w:val="center"/>
          </w:tcPr>
          <w:p w14:paraId="6F1E887A" w14:textId="77777777" w:rsidR="00F045B9" w:rsidRPr="00DF6DD6" w:rsidRDefault="00F045B9" w:rsidP="00BA4CA9">
            <w:pPr>
              <w:pStyle w:val="TAC"/>
              <w:keepNext w:val="0"/>
              <w:rPr>
                <w:rFonts w:eastAsia="MS Mincho"/>
              </w:rPr>
            </w:pPr>
            <w:r>
              <w:rPr>
                <w:rFonts w:eastAsia="MS Mincho"/>
              </w:rPr>
              <w:t>N/A</w:t>
            </w:r>
          </w:p>
        </w:tc>
        <w:tc>
          <w:tcPr>
            <w:tcW w:w="1012" w:type="dxa"/>
            <w:shd w:val="clear" w:color="auto" w:fill="auto"/>
            <w:vAlign w:val="center"/>
          </w:tcPr>
          <w:p w14:paraId="0166B3C0" w14:textId="77777777" w:rsidR="00F045B9" w:rsidRPr="00DF6DD6" w:rsidRDefault="00F045B9" w:rsidP="00BA4CA9">
            <w:pPr>
              <w:pStyle w:val="TAC"/>
              <w:keepNext w:val="0"/>
              <w:rPr>
                <w:rFonts w:eastAsia="MS Mincho"/>
              </w:rPr>
            </w:pPr>
            <w:r>
              <w:rPr>
                <w:rFonts w:eastAsia="MS Mincho"/>
              </w:rPr>
              <w:t>N/A</w:t>
            </w:r>
          </w:p>
        </w:tc>
      </w:tr>
      <w:tr w:rsidR="00F045B9" w:rsidRPr="00DF6DD6" w14:paraId="19239D2E" w14:textId="77777777" w:rsidTr="00D95CEA">
        <w:trPr>
          <w:trHeight w:val="54"/>
          <w:jc w:val="center"/>
        </w:trPr>
        <w:tc>
          <w:tcPr>
            <w:tcW w:w="1928" w:type="dxa"/>
            <w:vMerge w:val="restart"/>
            <w:shd w:val="clear" w:color="auto" w:fill="auto"/>
            <w:vAlign w:val="center"/>
            <w:hideMark/>
          </w:tcPr>
          <w:p w14:paraId="179B9D21" w14:textId="77777777" w:rsidR="00F045B9" w:rsidRPr="00DF6DD6" w:rsidRDefault="00F045B9" w:rsidP="00BA4CA9">
            <w:pPr>
              <w:pStyle w:val="TAC"/>
              <w:keepNext w:val="0"/>
            </w:pPr>
            <w:r w:rsidRPr="00DF6DD6">
              <w:rPr>
                <w:rFonts w:eastAsia="MS Mincho"/>
              </w:rPr>
              <w:t>DC_1A-3A_n79A</w:t>
            </w:r>
            <w:r w:rsidRPr="00DF6DD6">
              <w:t xml:space="preserve"> </w:t>
            </w:r>
          </w:p>
        </w:tc>
        <w:tc>
          <w:tcPr>
            <w:tcW w:w="1080" w:type="dxa"/>
            <w:shd w:val="clear" w:color="auto" w:fill="auto"/>
            <w:vAlign w:val="center"/>
            <w:hideMark/>
          </w:tcPr>
          <w:p w14:paraId="47E7B62E"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1F44EF96"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32A7FE0C"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71C9E0CE"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68C245DB" w14:textId="77777777" w:rsidR="00F045B9" w:rsidRPr="00DF6DD6" w:rsidRDefault="00F045B9" w:rsidP="00BA4CA9">
            <w:pPr>
              <w:pStyle w:val="TAC"/>
              <w:keepNext w:val="0"/>
              <w:rPr>
                <w:rFonts w:eastAsia="MS Mincho"/>
              </w:rPr>
            </w:pPr>
            <w:r w:rsidRPr="00DF6DD6">
              <w:rPr>
                <w:rFonts w:eastAsia="MS Mincho"/>
              </w:rPr>
              <w:t>2140</w:t>
            </w:r>
          </w:p>
        </w:tc>
        <w:tc>
          <w:tcPr>
            <w:tcW w:w="817" w:type="dxa"/>
            <w:shd w:val="clear" w:color="auto" w:fill="auto"/>
            <w:vAlign w:val="center"/>
          </w:tcPr>
          <w:p w14:paraId="7FFEC8AF" w14:textId="77777777" w:rsidR="00F045B9" w:rsidRPr="00DF6DD6" w:rsidRDefault="00F045B9" w:rsidP="00BA4CA9">
            <w:pPr>
              <w:pStyle w:val="TAC"/>
              <w:keepNext w:val="0"/>
              <w:rPr>
                <w:rFonts w:eastAsia="MS Mincho"/>
              </w:rPr>
            </w:pPr>
            <w:r w:rsidRPr="00DF6DD6">
              <w:rPr>
                <w:rFonts w:eastAsia="MS Mincho"/>
              </w:rPr>
              <w:t>3.6</w:t>
            </w:r>
          </w:p>
        </w:tc>
        <w:tc>
          <w:tcPr>
            <w:tcW w:w="1012" w:type="dxa"/>
            <w:shd w:val="clear" w:color="auto" w:fill="auto"/>
            <w:vAlign w:val="center"/>
          </w:tcPr>
          <w:p w14:paraId="6C65D184" w14:textId="77777777" w:rsidR="00F045B9" w:rsidRPr="00DF6DD6" w:rsidRDefault="00F045B9" w:rsidP="00BA4CA9">
            <w:pPr>
              <w:pStyle w:val="TAC"/>
              <w:keepNext w:val="0"/>
              <w:rPr>
                <w:rFonts w:eastAsia="MS Mincho"/>
              </w:rPr>
            </w:pPr>
            <w:r w:rsidRPr="00DF6DD6">
              <w:rPr>
                <w:rFonts w:eastAsia="MS Mincho"/>
              </w:rPr>
              <w:t>IMD5</w:t>
            </w:r>
          </w:p>
        </w:tc>
      </w:tr>
      <w:tr w:rsidR="00F045B9" w:rsidRPr="00DF6DD6" w14:paraId="7C72D6DF" w14:textId="77777777" w:rsidTr="00D95CEA">
        <w:trPr>
          <w:trHeight w:val="22"/>
          <w:jc w:val="center"/>
        </w:trPr>
        <w:tc>
          <w:tcPr>
            <w:tcW w:w="1928" w:type="dxa"/>
            <w:vMerge/>
            <w:shd w:val="clear" w:color="auto" w:fill="auto"/>
            <w:vAlign w:val="center"/>
            <w:hideMark/>
          </w:tcPr>
          <w:p w14:paraId="0651BAAB" w14:textId="77777777" w:rsidR="00F045B9" w:rsidRPr="00DF6DD6" w:rsidRDefault="00F045B9" w:rsidP="00BA4CA9">
            <w:pPr>
              <w:pStyle w:val="TAC"/>
              <w:keepNext w:val="0"/>
            </w:pPr>
          </w:p>
        </w:tc>
        <w:tc>
          <w:tcPr>
            <w:tcW w:w="1080" w:type="dxa"/>
            <w:shd w:val="clear" w:color="auto" w:fill="auto"/>
            <w:vAlign w:val="center"/>
            <w:hideMark/>
          </w:tcPr>
          <w:p w14:paraId="0872D424"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38412E63" w14:textId="77777777" w:rsidR="00F045B9" w:rsidRPr="00DF6DD6" w:rsidRDefault="00F045B9" w:rsidP="00BA4CA9">
            <w:pPr>
              <w:pStyle w:val="TAC"/>
              <w:keepNext w:val="0"/>
              <w:rPr>
                <w:rFonts w:eastAsia="MS Mincho"/>
              </w:rPr>
            </w:pPr>
            <w:r w:rsidRPr="00DF6DD6">
              <w:rPr>
                <w:rFonts w:eastAsia="MS Mincho"/>
              </w:rPr>
              <w:t>1750</w:t>
            </w:r>
          </w:p>
        </w:tc>
        <w:tc>
          <w:tcPr>
            <w:tcW w:w="746" w:type="dxa"/>
            <w:shd w:val="clear" w:color="auto" w:fill="auto"/>
            <w:noWrap/>
            <w:vAlign w:val="center"/>
          </w:tcPr>
          <w:p w14:paraId="379D667B"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2C714058"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0FBE4AA3" w14:textId="77777777" w:rsidR="00F045B9" w:rsidRPr="00DF6DD6" w:rsidRDefault="00F045B9" w:rsidP="00BA4CA9">
            <w:pPr>
              <w:pStyle w:val="TAC"/>
              <w:keepNext w:val="0"/>
              <w:rPr>
                <w:rFonts w:eastAsia="MS Mincho"/>
              </w:rPr>
            </w:pPr>
            <w:r w:rsidRPr="00DF6DD6">
              <w:rPr>
                <w:rFonts w:eastAsia="MS Mincho"/>
              </w:rPr>
              <w:t>1845</w:t>
            </w:r>
          </w:p>
        </w:tc>
        <w:tc>
          <w:tcPr>
            <w:tcW w:w="817" w:type="dxa"/>
            <w:shd w:val="clear" w:color="auto" w:fill="auto"/>
            <w:vAlign w:val="center"/>
          </w:tcPr>
          <w:p w14:paraId="1241FA74" w14:textId="77777777" w:rsidR="00F045B9" w:rsidRPr="00DF6DD6" w:rsidRDefault="00F045B9" w:rsidP="00BA4CA9">
            <w:pPr>
              <w:pStyle w:val="TAC"/>
              <w:keepNext w:val="0"/>
              <w:rPr>
                <w:rFonts w:eastAsia="MS Mincho"/>
              </w:rPr>
            </w:pPr>
            <w:r w:rsidRPr="00DF6DD6">
              <w:t>N/A</w:t>
            </w:r>
          </w:p>
        </w:tc>
        <w:tc>
          <w:tcPr>
            <w:tcW w:w="1012" w:type="dxa"/>
            <w:shd w:val="clear" w:color="auto" w:fill="auto"/>
            <w:vAlign w:val="center"/>
          </w:tcPr>
          <w:p w14:paraId="0831E034" w14:textId="77777777" w:rsidR="00F045B9" w:rsidRPr="00DF6DD6" w:rsidRDefault="00F045B9" w:rsidP="00BA4CA9">
            <w:pPr>
              <w:pStyle w:val="TAC"/>
              <w:keepNext w:val="0"/>
              <w:rPr>
                <w:rFonts w:eastAsia="MS Mincho"/>
              </w:rPr>
            </w:pPr>
            <w:r w:rsidRPr="00DF6DD6">
              <w:t>N/A</w:t>
            </w:r>
          </w:p>
        </w:tc>
      </w:tr>
      <w:tr w:rsidR="00F045B9" w:rsidRPr="00DF6DD6" w14:paraId="3B7B2F50" w14:textId="77777777" w:rsidTr="00D95CEA">
        <w:trPr>
          <w:trHeight w:val="22"/>
          <w:jc w:val="center"/>
        </w:trPr>
        <w:tc>
          <w:tcPr>
            <w:tcW w:w="1928" w:type="dxa"/>
            <w:vMerge/>
            <w:shd w:val="clear" w:color="auto" w:fill="auto"/>
            <w:vAlign w:val="center"/>
          </w:tcPr>
          <w:p w14:paraId="5CAA1AC0" w14:textId="77777777" w:rsidR="00F045B9" w:rsidRPr="00DF6DD6" w:rsidRDefault="00F045B9" w:rsidP="00BA4CA9">
            <w:pPr>
              <w:pStyle w:val="TAC"/>
              <w:keepNext w:val="0"/>
            </w:pPr>
          </w:p>
        </w:tc>
        <w:tc>
          <w:tcPr>
            <w:tcW w:w="1080" w:type="dxa"/>
            <w:shd w:val="clear" w:color="auto" w:fill="auto"/>
            <w:vAlign w:val="center"/>
          </w:tcPr>
          <w:p w14:paraId="04D12DC4" w14:textId="77777777" w:rsidR="00F045B9" w:rsidRPr="00DF6DD6" w:rsidRDefault="00F045B9" w:rsidP="00BA4CA9">
            <w:pPr>
              <w:pStyle w:val="TAC"/>
              <w:keepNext w:val="0"/>
              <w:rPr>
                <w:rFonts w:eastAsia="MS Mincho"/>
              </w:rPr>
            </w:pPr>
            <w:r w:rsidRPr="00DF6DD6">
              <w:rPr>
                <w:rFonts w:eastAsia="MS Mincho"/>
              </w:rPr>
              <w:t>n79</w:t>
            </w:r>
          </w:p>
        </w:tc>
        <w:tc>
          <w:tcPr>
            <w:tcW w:w="1167" w:type="dxa"/>
            <w:shd w:val="clear" w:color="auto" w:fill="auto"/>
            <w:noWrap/>
            <w:vAlign w:val="center"/>
          </w:tcPr>
          <w:p w14:paraId="67D56EE6" w14:textId="77777777" w:rsidR="00F045B9" w:rsidRPr="00DF6DD6" w:rsidRDefault="00F045B9" w:rsidP="00BA4CA9">
            <w:pPr>
              <w:pStyle w:val="TAC"/>
              <w:keepNext w:val="0"/>
              <w:rPr>
                <w:rFonts w:eastAsia="MS Mincho"/>
              </w:rPr>
            </w:pPr>
            <w:r w:rsidRPr="00DF6DD6">
              <w:rPr>
                <w:rFonts w:eastAsia="MS Mincho"/>
              </w:rPr>
              <w:t>4860</w:t>
            </w:r>
          </w:p>
        </w:tc>
        <w:tc>
          <w:tcPr>
            <w:tcW w:w="746" w:type="dxa"/>
            <w:shd w:val="clear" w:color="auto" w:fill="auto"/>
            <w:noWrap/>
            <w:vAlign w:val="center"/>
          </w:tcPr>
          <w:p w14:paraId="020C5E53" w14:textId="77777777" w:rsidR="00F045B9" w:rsidRPr="00DF6DD6" w:rsidRDefault="00F045B9" w:rsidP="00BA4CA9">
            <w:pPr>
              <w:pStyle w:val="TAC"/>
              <w:keepNext w:val="0"/>
              <w:rPr>
                <w:rFonts w:eastAsia="MS Mincho"/>
              </w:rPr>
            </w:pPr>
            <w:r w:rsidRPr="00DF6DD6">
              <w:rPr>
                <w:rFonts w:eastAsia="MS Mincho"/>
              </w:rPr>
              <w:t>40</w:t>
            </w:r>
          </w:p>
        </w:tc>
        <w:tc>
          <w:tcPr>
            <w:tcW w:w="877" w:type="dxa"/>
            <w:shd w:val="clear" w:color="auto" w:fill="auto"/>
            <w:noWrap/>
            <w:vAlign w:val="center"/>
          </w:tcPr>
          <w:p w14:paraId="2F8B57CA" w14:textId="77777777" w:rsidR="00F045B9" w:rsidRPr="00DF6DD6" w:rsidRDefault="00F045B9" w:rsidP="00BA4CA9">
            <w:pPr>
              <w:pStyle w:val="TAC"/>
              <w:keepNext w:val="0"/>
              <w:rPr>
                <w:rFonts w:eastAsia="MS Mincho"/>
              </w:rPr>
            </w:pPr>
            <w:r w:rsidRPr="00DF6DD6">
              <w:rPr>
                <w:rFonts w:eastAsia="MS Mincho"/>
              </w:rPr>
              <w:t>216</w:t>
            </w:r>
          </w:p>
        </w:tc>
        <w:tc>
          <w:tcPr>
            <w:tcW w:w="1299" w:type="dxa"/>
            <w:shd w:val="clear" w:color="auto" w:fill="auto"/>
            <w:noWrap/>
            <w:vAlign w:val="center"/>
          </w:tcPr>
          <w:p w14:paraId="0FB3BEB9" w14:textId="77777777" w:rsidR="00F045B9" w:rsidRPr="00DF6DD6" w:rsidRDefault="00F045B9" w:rsidP="00BA4CA9">
            <w:pPr>
              <w:pStyle w:val="TAC"/>
              <w:keepNext w:val="0"/>
              <w:rPr>
                <w:rFonts w:eastAsia="MS Mincho"/>
              </w:rPr>
            </w:pPr>
            <w:r w:rsidRPr="00DF6DD6">
              <w:rPr>
                <w:rFonts w:eastAsia="MS Mincho"/>
              </w:rPr>
              <w:t>4860</w:t>
            </w:r>
          </w:p>
        </w:tc>
        <w:tc>
          <w:tcPr>
            <w:tcW w:w="817" w:type="dxa"/>
            <w:shd w:val="clear" w:color="auto" w:fill="auto"/>
            <w:vAlign w:val="center"/>
          </w:tcPr>
          <w:p w14:paraId="7DA87D9E" w14:textId="77777777" w:rsidR="00F045B9" w:rsidRPr="00DF6DD6" w:rsidRDefault="00F045B9" w:rsidP="00BA4CA9">
            <w:pPr>
              <w:pStyle w:val="TAC"/>
              <w:keepNext w:val="0"/>
            </w:pPr>
            <w:r w:rsidRPr="00DF6DD6">
              <w:t>N/A</w:t>
            </w:r>
          </w:p>
        </w:tc>
        <w:tc>
          <w:tcPr>
            <w:tcW w:w="1012" w:type="dxa"/>
            <w:shd w:val="clear" w:color="auto" w:fill="auto"/>
            <w:vAlign w:val="center"/>
          </w:tcPr>
          <w:p w14:paraId="43E8225D" w14:textId="77777777" w:rsidR="00F045B9" w:rsidRPr="00DF6DD6" w:rsidRDefault="00F045B9" w:rsidP="00BA4CA9">
            <w:pPr>
              <w:pStyle w:val="TAC"/>
              <w:keepNext w:val="0"/>
            </w:pPr>
            <w:r w:rsidRPr="00DF6DD6">
              <w:t>N/A</w:t>
            </w:r>
          </w:p>
        </w:tc>
      </w:tr>
      <w:tr w:rsidR="00F045B9" w:rsidRPr="00DF6DD6" w14:paraId="0B4B141F" w14:textId="77777777" w:rsidTr="00D95CEA">
        <w:trPr>
          <w:trHeight w:val="54"/>
          <w:jc w:val="center"/>
        </w:trPr>
        <w:tc>
          <w:tcPr>
            <w:tcW w:w="1928" w:type="dxa"/>
            <w:vMerge w:val="restart"/>
            <w:shd w:val="clear" w:color="auto" w:fill="auto"/>
            <w:vAlign w:val="center"/>
          </w:tcPr>
          <w:p w14:paraId="7FD2EE9E" w14:textId="77777777" w:rsidR="00F045B9" w:rsidRPr="00DF6DD6" w:rsidRDefault="00F045B9" w:rsidP="00BA4CA9">
            <w:pPr>
              <w:pStyle w:val="TAC"/>
            </w:pPr>
            <w:r w:rsidRPr="00DF6DD6">
              <w:t>DC_1A-18A_n77A</w:t>
            </w:r>
          </w:p>
        </w:tc>
        <w:tc>
          <w:tcPr>
            <w:tcW w:w="1080" w:type="dxa"/>
            <w:shd w:val="clear" w:color="auto" w:fill="auto"/>
            <w:vAlign w:val="center"/>
          </w:tcPr>
          <w:p w14:paraId="5A192C71" w14:textId="77777777" w:rsidR="00F045B9" w:rsidRPr="00DF6DD6" w:rsidRDefault="00F045B9" w:rsidP="00BA4CA9">
            <w:pPr>
              <w:pStyle w:val="TAC"/>
              <w:keepNext w:val="0"/>
              <w:rPr>
                <w:lang w:eastAsia="ja-JP"/>
              </w:rPr>
            </w:pPr>
            <w:r w:rsidRPr="00DF6DD6">
              <w:rPr>
                <w:lang w:eastAsia="ja-JP"/>
              </w:rPr>
              <w:t>1</w:t>
            </w:r>
          </w:p>
        </w:tc>
        <w:tc>
          <w:tcPr>
            <w:tcW w:w="1167" w:type="dxa"/>
            <w:shd w:val="clear" w:color="auto" w:fill="auto"/>
            <w:noWrap/>
            <w:vAlign w:val="center"/>
          </w:tcPr>
          <w:p w14:paraId="12CACD6F"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0937E1C3"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3FDC9F6D"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0DDCEB2C" w14:textId="77777777" w:rsidR="00F045B9" w:rsidRPr="00DF6DD6" w:rsidRDefault="00F045B9" w:rsidP="00BA4CA9">
            <w:pPr>
              <w:pStyle w:val="TAC"/>
              <w:keepNext w:val="0"/>
              <w:rPr>
                <w:lang w:eastAsia="ja-JP"/>
              </w:rPr>
            </w:pPr>
            <w:r>
              <w:rPr>
                <w:rFonts w:eastAsia="MS Mincho"/>
              </w:rPr>
              <w:t>N/A</w:t>
            </w:r>
          </w:p>
        </w:tc>
        <w:tc>
          <w:tcPr>
            <w:tcW w:w="817" w:type="dxa"/>
            <w:shd w:val="clear" w:color="auto" w:fill="auto"/>
            <w:vAlign w:val="center"/>
          </w:tcPr>
          <w:p w14:paraId="6F36B0E7" w14:textId="77777777" w:rsidR="00F045B9" w:rsidRPr="00DF6DD6" w:rsidRDefault="00F045B9" w:rsidP="00BA4CA9">
            <w:pPr>
              <w:pStyle w:val="TAC"/>
              <w:keepNext w:val="0"/>
              <w:rPr>
                <w:lang w:eastAsia="ja-JP"/>
              </w:rPr>
            </w:pPr>
            <w:r>
              <w:rPr>
                <w:rFonts w:eastAsia="MS Mincho"/>
              </w:rPr>
              <w:t>N/A</w:t>
            </w:r>
          </w:p>
        </w:tc>
        <w:tc>
          <w:tcPr>
            <w:tcW w:w="1012" w:type="dxa"/>
            <w:shd w:val="clear" w:color="auto" w:fill="auto"/>
            <w:vAlign w:val="center"/>
          </w:tcPr>
          <w:p w14:paraId="202D776B" w14:textId="77777777" w:rsidR="00F045B9" w:rsidRPr="00DF6DD6" w:rsidRDefault="00F045B9" w:rsidP="00BA4CA9">
            <w:pPr>
              <w:pStyle w:val="TAC"/>
              <w:keepNext w:val="0"/>
              <w:rPr>
                <w:lang w:eastAsia="ja-JP"/>
              </w:rPr>
            </w:pPr>
            <w:r>
              <w:rPr>
                <w:rFonts w:eastAsia="MS Mincho"/>
              </w:rPr>
              <w:t>N/A</w:t>
            </w:r>
          </w:p>
        </w:tc>
      </w:tr>
      <w:tr w:rsidR="00F045B9" w:rsidRPr="00DF6DD6" w14:paraId="72DBA9C3" w14:textId="77777777" w:rsidTr="00D95CEA">
        <w:trPr>
          <w:trHeight w:val="54"/>
          <w:jc w:val="center"/>
        </w:trPr>
        <w:tc>
          <w:tcPr>
            <w:tcW w:w="1928" w:type="dxa"/>
            <w:vMerge/>
            <w:shd w:val="clear" w:color="auto" w:fill="auto"/>
            <w:vAlign w:val="center"/>
          </w:tcPr>
          <w:p w14:paraId="5A4FB157" w14:textId="77777777" w:rsidR="00F045B9" w:rsidRPr="00DF6DD6" w:rsidRDefault="00F045B9" w:rsidP="00BA4CA9">
            <w:pPr>
              <w:pStyle w:val="TAC"/>
            </w:pPr>
          </w:p>
        </w:tc>
        <w:tc>
          <w:tcPr>
            <w:tcW w:w="1080" w:type="dxa"/>
            <w:shd w:val="clear" w:color="auto" w:fill="auto"/>
            <w:vAlign w:val="center"/>
          </w:tcPr>
          <w:p w14:paraId="3E534CC5" w14:textId="77777777" w:rsidR="00F045B9" w:rsidRPr="00DF6DD6" w:rsidRDefault="00F045B9" w:rsidP="00BA4CA9">
            <w:pPr>
              <w:pStyle w:val="TAC"/>
              <w:keepNext w:val="0"/>
              <w:rPr>
                <w:lang w:eastAsia="ja-JP"/>
              </w:rPr>
            </w:pPr>
            <w:r w:rsidRPr="00DF6DD6">
              <w:rPr>
                <w:lang w:eastAsia="ja-JP"/>
              </w:rPr>
              <w:t>18</w:t>
            </w:r>
          </w:p>
        </w:tc>
        <w:tc>
          <w:tcPr>
            <w:tcW w:w="1167" w:type="dxa"/>
            <w:shd w:val="clear" w:color="auto" w:fill="auto"/>
            <w:noWrap/>
            <w:vAlign w:val="center"/>
          </w:tcPr>
          <w:p w14:paraId="1CB4E634"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62F01B0D"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304AAA79"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3B7ABB40" w14:textId="77777777" w:rsidR="00F045B9" w:rsidRPr="00DF6DD6" w:rsidRDefault="00F045B9" w:rsidP="00BA4CA9">
            <w:pPr>
              <w:pStyle w:val="TAC"/>
              <w:keepNext w:val="0"/>
              <w:rPr>
                <w:lang w:eastAsia="ja-JP"/>
              </w:rPr>
            </w:pPr>
            <w:r>
              <w:rPr>
                <w:rFonts w:eastAsia="MS Mincho"/>
              </w:rPr>
              <w:t>N/A</w:t>
            </w:r>
          </w:p>
        </w:tc>
        <w:tc>
          <w:tcPr>
            <w:tcW w:w="817" w:type="dxa"/>
            <w:shd w:val="clear" w:color="auto" w:fill="auto"/>
            <w:vAlign w:val="center"/>
          </w:tcPr>
          <w:p w14:paraId="6E6E512D" w14:textId="77777777" w:rsidR="00F045B9" w:rsidRPr="00DF6DD6" w:rsidRDefault="00F045B9" w:rsidP="00BA4CA9">
            <w:pPr>
              <w:pStyle w:val="TAC"/>
              <w:keepNext w:val="0"/>
              <w:rPr>
                <w:lang w:eastAsia="ja-JP"/>
              </w:rPr>
            </w:pPr>
            <w:r>
              <w:rPr>
                <w:rFonts w:eastAsia="MS Mincho"/>
              </w:rPr>
              <w:t>N/A</w:t>
            </w:r>
          </w:p>
        </w:tc>
        <w:tc>
          <w:tcPr>
            <w:tcW w:w="1012" w:type="dxa"/>
            <w:shd w:val="clear" w:color="auto" w:fill="auto"/>
            <w:vAlign w:val="center"/>
          </w:tcPr>
          <w:p w14:paraId="192D1DC4" w14:textId="77777777" w:rsidR="00F045B9" w:rsidRPr="00DF6DD6" w:rsidRDefault="00F045B9" w:rsidP="00BA4CA9">
            <w:pPr>
              <w:pStyle w:val="TAC"/>
              <w:keepNext w:val="0"/>
              <w:rPr>
                <w:lang w:eastAsia="ja-JP"/>
              </w:rPr>
            </w:pPr>
            <w:r>
              <w:rPr>
                <w:rFonts w:eastAsia="MS Mincho"/>
              </w:rPr>
              <w:t>IMD5</w:t>
            </w:r>
          </w:p>
        </w:tc>
      </w:tr>
      <w:tr w:rsidR="00F045B9" w:rsidRPr="00DF6DD6" w14:paraId="3F60EC2A" w14:textId="77777777" w:rsidTr="00D95CEA">
        <w:trPr>
          <w:trHeight w:val="54"/>
          <w:jc w:val="center"/>
        </w:trPr>
        <w:tc>
          <w:tcPr>
            <w:tcW w:w="1928" w:type="dxa"/>
            <w:vMerge/>
            <w:shd w:val="clear" w:color="auto" w:fill="auto"/>
            <w:vAlign w:val="center"/>
          </w:tcPr>
          <w:p w14:paraId="700C9B91" w14:textId="77777777" w:rsidR="00F045B9" w:rsidRPr="00DF6DD6" w:rsidRDefault="00F045B9" w:rsidP="00BA4CA9">
            <w:pPr>
              <w:pStyle w:val="TAC"/>
            </w:pPr>
          </w:p>
        </w:tc>
        <w:tc>
          <w:tcPr>
            <w:tcW w:w="1080" w:type="dxa"/>
            <w:shd w:val="clear" w:color="auto" w:fill="auto"/>
            <w:vAlign w:val="center"/>
          </w:tcPr>
          <w:p w14:paraId="2EB90216" w14:textId="77777777" w:rsidR="00F045B9" w:rsidRPr="00DF6DD6" w:rsidRDefault="00F045B9" w:rsidP="00BA4CA9">
            <w:pPr>
              <w:pStyle w:val="TAC"/>
              <w:keepNext w:val="0"/>
              <w:rPr>
                <w:lang w:eastAsia="ja-JP"/>
              </w:rPr>
            </w:pPr>
            <w:r w:rsidRPr="00DF6DD6">
              <w:rPr>
                <w:lang w:eastAsia="ja-JP"/>
              </w:rPr>
              <w:t>n7</w:t>
            </w:r>
            <w:r w:rsidRPr="00DF6DD6">
              <w:rPr>
                <w:lang w:val="en-US" w:eastAsia="ja-JP"/>
              </w:rPr>
              <w:t>7</w:t>
            </w:r>
          </w:p>
        </w:tc>
        <w:tc>
          <w:tcPr>
            <w:tcW w:w="1167" w:type="dxa"/>
            <w:shd w:val="clear" w:color="auto" w:fill="auto"/>
            <w:noWrap/>
            <w:vAlign w:val="center"/>
          </w:tcPr>
          <w:p w14:paraId="0A91DBF0"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18AF46C7"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173B09CD"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4EF3B837" w14:textId="77777777" w:rsidR="00F045B9" w:rsidRPr="00DF6DD6" w:rsidRDefault="00F045B9" w:rsidP="00BA4CA9">
            <w:pPr>
              <w:pStyle w:val="TAC"/>
              <w:keepNext w:val="0"/>
              <w:rPr>
                <w:lang w:eastAsia="ja-JP"/>
              </w:rPr>
            </w:pPr>
            <w:r>
              <w:rPr>
                <w:rFonts w:eastAsia="MS Mincho"/>
              </w:rPr>
              <w:t>N/A</w:t>
            </w:r>
          </w:p>
        </w:tc>
        <w:tc>
          <w:tcPr>
            <w:tcW w:w="817" w:type="dxa"/>
            <w:shd w:val="clear" w:color="auto" w:fill="auto"/>
            <w:vAlign w:val="center"/>
          </w:tcPr>
          <w:p w14:paraId="76EEFF67" w14:textId="77777777" w:rsidR="00F045B9" w:rsidRPr="00DF6DD6" w:rsidRDefault="00F045B9" w:rsidP="00BA4CA9">
            <w:pPr>
              <w:pStyle w:val="TAC"/>
              <w:keepNext w:val="0"/>
              <w:rPr>
                <w:lang w:eastAsia="ja-JP"/>
              </w:rPr>
            </w:pPr>
            <w:r>
              <w:rPr>
                <w:rFonts w:eastAsia="MS Mincho"/>
              </w:rPr>
              <w:t>N/A</w:t>
            </w:r>
          </w:p>
        </w:tc>
        <w:tc>
          <w:tcPr>
            <w:tcW w:w="1012" w:type="dxa"/>
            <w:shd w:val="clear" w:color="auto" w:fill="auto"/>
            <w:vAlign w:val="center"/>
          </w:tcPr>
          <w:p w14:paraId="49C90210" w14:textId="77777777" w:rsidR="00F045B9" w:rsidRPr="00DF6DD6" w:rsidRDefault="00F045B9" w:rsidP="00BA4CA9">
            <w:pPr>
              <w:pStyle w:val="TAC"/>
              <w:keepNext w:val="0"/>
              <w:rPr>
                <w:lang w:eastAsia="ja-JP"/>
              </w:rPr>
            </w:pPr>
            <w:r>
              <w:rPr>
                <w:rFonts w:eastAsia="MS Mincho"/>
              </w:rPr>
              <w:t>N/A</w:t>
            </w:r>
          </w:p>
        </w:tc>
      </w:tr>
      <w:tr w:rsidR="00F045B9" w:rsidRPr="00DF6DD6" w14:paraId="12DB078A" w14:textId="77777777" w:rsidTr="00D95CEA">
        <w:trPr>
          <w:trHeight w:val="54"/>
          <w:jc w:val="center"/>
        </w:trPr>
        <w:tc>
          <w:tcPr>
            <w:tcW w:w="1928" w:type="dxa"/>
            <w:vMerge/>
            <w:shd w:val="clear" w:color="auto" w:fill="auto"/>
            <w:vAlign w:val="center"/>
          </w:tcPr>
          <w:p w14:paraId="0450E49F" w14:textId="77777777" w:rsidR="00F045B9" w:rsidRPr="00DF6DD6" w:rsidRDefault="00F045B9" w:rsidP="00BA4CA9">
            <w:pPr>
              <w:pStyle w:val="TAC"/>
              <w:keepNext w:val="0"/>
              <w:rPr>
                <w:rFonts w:eastAsia="MS Mincho"/>
              </w:rPr>
            </w:pPr>
          </w:p>
        </w:tc>
        <w:tc>
          <w:tcPr>
            <w:tcW w:w="1080" w:type="dxa"/>
            <w:shd w:val="clear" w:color="auto" w:fill="auto"/>
            <w:vAlign w:val="center"/>
          </w:tcPr>
          <w:p w14:paraId="2E5F67AD"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1D192F5E" w14:textId="77777777" w:rsidR="00F045B9" w:rsidRPr="00DF6DD6" w:rsidRDefault="00F045B9" w:rsidP="00BA4CA9">
            <w:pPr>
              <w:pStyle w:val="TAC"/>
              <w:keepNext w:val="0"/>
              <w:rPr>
                <w:rFonts w:eastAsia="MS Mincho"/>
              </w:rPr>
            </w:pPr>
            <w:r w:rsidRPr="00DF6DD6">
              <w:rPr>
                <w:lang w:eastAsia="ja-JP"/>
              </w:rPr>
              <w:t>1930</w:t>
            </w:r>
          </w:p>
        </w:tc>
        <w:tc>
          <w:tcPr>
            <w:tcW w:w="746" w:type="dxa"/>
            <w:shd w:val="clear" w:color="auto" w:fill="auto"/>
            <w:noWrap/>
            <w:vAlign w:val="center"/>
          </w:tcPr>
          <w:p w14:paraId="6A3AE29E"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7014AD73"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644EFDC0" w14:textId="77777777" w:rsidR="00F045B9" w:rsidRPr="00DF6DD6" w:rsidRDefault="00F045B9" w:rsidP="00BA4CA9">
            <w:pPr>
              <w:pStyle w:val="TAC"/>
              <w:keepNext w:val="0"/>
              <w:rPr>
                <w:rFonts w:eastAsia="MS Mincho"/>
              </w:rPr>
            </w:pPr>
            <w:r w:rsidRPr="00DF6DD6">
              <w:rPr>
                <w:lang w:eastAsia="ja-JP"/>
              </w:rPr>
              <w:t>2120</w:t>
            </w:r>
          </w:p>
        </w:tc>
        <w:tc>
          <w:tcPr>
            <w:tcW w:w="817" w:type="dxa"/>
            <w:shd w:val="clear" w:color="auto" w:fill="auto"/>
            <w:vAlign w:val="center"/>
          </w:tcPr>
          <w:p w14:paraId="45699B05" w14:textId="77777777" w:rsidR="00F045B9" w:rsidRPr="00DF6DD6" w:rsidRDefault="00F045B9" w:rsidP="00BA4CA9">
            <w:pPr>
              <w:pStyle w:val="TAC"/>
              <w:keepNext w:val="0"/>
              <w:rPr>
                <w:rFonts w:eastAsia="MS Mincho"/>
              </w:rPr>
            </w:pPr>
            <w:r w:rsidRPr="00DF6DD6">
              <w:rPr>
                <w:lang w:eastAsia="ja-JP"/>
              </w:rPr>
              <w:t>16.4</w:t>
            </w:r>
          </w:p>
        </w:tc>
        <w:tc>
          <w:tcPr>
            <w:tcW w:w="1012" w:type="dxa"/>
            <w:shd w:val="clear" w:color="auto" w:fill="auto"/>
            <w:vAlign w:val="center"/>
          </w:tcPr>
          <w:p w14:paraId="7F6CFAB6" w14:textId="77777777" w:rsidR="00F045B9" w:rsidRPr="00DF6DD6" w:rsidRDefault="00F045B9" w:rsidP="00BA4CA9">
            <w:pPr>
              <w:pStyle w:val="TAC"/>
              <w:keepNext w:val="0"/>
              <w:rPr>
                <w:rFonts w:eastAsia="MS Mincho"/>
              </w:rPr>
            </w:pPr>
            <w:r w:rsidRPr="00DF6DD6">
              <w:rPr>
                <w:lang w:eastAsia="ja-JP"/>
              </w:rPr>
              <w:t>IMD3</w:t>
            </w:r>
          </w:p>
        </w:tc>
      </w:tr>
      <w:tr w:rsidR="00F045B9" w:rsidRPr="00DF6DD6" w14:paraId="32C36055" w14:textId="77777777" w:rsidTr="00D95CEA">
        <w:trPr>
          <w:trHeight w:val="54"/>
          <w:jc w:val="center"/>
        </w:trPr>
        <w:tc>
          <w:tcPr>
            <w:tcW w:w="1928" w:type="dxa"/>
            <w:vMerge/>
            <w:shd w:val="clear" w:color="auto" w:fill="auto"/>
            <w:vAlign w:val="center"/>
          </w:tcPr>
          <w:p w14:paraId="77BCF080" w14:textId="77777777" w:rsidR="00F045B9" w:rsidRPr="00DF6DD6" w:rsidRDefault="00F045B9" w:rsidP="00BA4CA9">
            <w:pPr>
              <w:pStyle w:val="TAC"/>
              <w:keepNext w:val="0"/>
              <w:rPr>
                <w:rFonts w:eastAsia="MS Mincho"/>
              </w:rPr>
            </w:pPr>
          </w:p>
        </w:tc>
        <w:tc>
          <w:tcPr>
            <w:tcW w:w="1080" w:type="dxa"/>
            <w:shd w:val="clear" w:color="auto" w:fill="auto"/>
            <w:vAlign w:val="center"/>
          </w:tcPr>
          <w:p w14:paraId="2663679F" w14:textId="77777777" w:rsidR="00F045B9" w:rsidRPr="00DF6DD6" w:rsidRDefault="00F045B9" w:rsidP="00BA4CA9">
            <w:pPr>
              <w:pStyle w:val="TAC"/>
              <w:keepNext w:val="0"/>
              <w:rPr>
                <w:rFonts w:eastAsia="MS Mincho"/>
              </w:rPr>
            </w:pPr>
            <w:r w:rsidRPr="00DF6DD6">
              <w:rPr>
                <w:lang w:eastAsia="ja-JP"/>
              </w:rPr>
              <w:t>18</w:t>
            </w:r>
          </w:p>
        </w:tc>
        <w:tc>
          <w:tcPr>
            <w:tcW w:w="1167" w:type="dxa"/>
            <w:shd w:val="clear" w:color="auto" w:fill="auto"/>
            <w:noWrap/>
            <w:vAlign w:val="center"/>
          </w:tcPr>
          <w:p w14:paraId="4E8B01D2" w14:textId="77777777" w:rsidR="00F045B9" w:rsidRPr="00DF6DD6" w:rsidRDefault="00F045B9" w:rsidP="00BA4CA9">
            <w:pPr>
              <w:pStyle w:val="TAC"/>
              <w:keepNext w:val="0"/>
              <w:rPr>
                <w:rFonts w:eastAsia="MS Mincho"/>
              </w:rPr>
            </w:pPr>
            <w:r w:rsidRPr="00DF6DD6">
              <w:rPr>
                <w:lang w:eastAsia="ja-JP"/>
              </w:rPr>
              <w:t>825</w:t>
            </w:r>
          </w:p>
        </w:tc>
        <w:tc>
          <w:tcPr>
            <w:tcW w:w="746" w:type="dxa"/>
            <w:shd w:val="clear" w:color="auto" w:fill="auto"/>
            <w:noWrap/>
            <w:vAlign w:val="center"/>
          </w:tcPr>
          <w:p w14:paraId="45D1C4EF"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1B7CD107"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1E6BC8F8" w14:textId="77777777" w:rsidR="00F045B9" w:rsidRPr="00DF6DD6" w:rsidRDefault="00F045B9" w:rsidP="00BA4CA9">
            <w:pPr>
              <w:pStyle w:val="TAC"/>
              <w:keepNext w:val="0"/>
              <w:rPr>
                <w:rFonts w:eastAsia="MS Mincho"/>
              </w:rPr>
            </w:pPr>
            <w:r w:rsidRPr="00DF6DD6">
              <w:rPr>
                <w:lang w:eastAsia="ja-JP"/>
              </w:rPr>
              <w:t>870</w:t>
            </w:r>
          </w:p>
        </w:tc>
        <w:tc>
          <w:tcPr>
            <w:tcW w:w="817" w:type="dxa"/>
            <w:shd w:val="clear" w:color="auto" w:fill="auto"/>
            <w:vAlign w:val="center"/>
          </w:tcPr>
          <w:p w14:paraId="28099A40" w14:textId="77777777" w:rsidR="00F045B9" w:rsidRPr="00DF6DD6" w:rsidRDefault="00F045B9" w:rsidP="00BA4CA9">
            <w:pPr>
              <w:pStyle w:val="TAC"/>
              <w:keepNext w:val="0"/>
              <w:rPr>
                <w:rFonts w:eastAsia="MS Mincho"/>
              </w:rPr>
            </w:pPr>
            <w:r w:rsidRPr="00DF6DD6">
              <w:rPr>
                <w:lang w:eastAsia="ja-JP"/>
              </w:rPr>
              <w:t>N/A</w:t>
            </w:r>
          </w:p>
        </w:tc>
        <w:tc>
          <w:tcPr>
            <w:tcW w:w="1012" w:type="dxa"/>
            <w:shd w:val="clear" w:color="auto" w:fill="auto"/>
            <w:vAlign w:val="center"/>
          </w:tcPr>
          <w:p w14:paraId="136F6005" w14:textId="77777777" w:rsidR="00F045B9" w:rsidRPr="00DF6DD6" w:rsidRDefault="00F045B9" w:rsidP="00BA4CA9">
            <w:pPr>
              <w:pStyle w:val="TAC"/>
              <w:keepNext w:val="0"/>
              <w:rPr>
                <w:rFonts w:eastAsia="MS Mincho"/>
              </w:rPr>
            </w:pPr>
            <w:r w:rsidRPr="00DF6DD6">
              <w:rPr>
                <w:lang w:eastAsia="ja-JP"/>
              </w:rPr>
              <w:t>N/A</w:t>
            </w:r>
          </w:p>
        </w:tc>
      </w:tr>
      <w:tr w:rsidR="00F045B9" w:rsidRPr="00DF6DD6" w14:paraId="209D08E9" w14:textId="77777777" w:rsidTr="00D95CEA">
        <w:trPr>
          <w:trHeight w:val="54"/>
          <w:jc w:val="center"/>
        </w:trPr>
        <w:tc>
          <w:tcPr>
            <w:tcW w:w="1928" w:type="dxa"/>
            <w:vMerge/>
            <w:shd w:val="clear" w:color="auto" w:fill="auto"/>
            <w:vAlign w:val="center"/>
          </w:tcPr>
          <w:p w14:paraId="0C535F6B" w14:textId="77777777" w:rsidR="00F045B9" w:rsidRPr="00DF6DD6" w:rsidRDefault="00F045B9" w:rsidP="00BA4CA9">
            <w:pPr>
              <w:pStyle w:val="TAC"/>
              <w:keepNext w:val="0"/>
              <w:rPr>
                <w:rFonts w:eastAsia="MS Mincho"/>
              </w:rPr>
            </w:pPr>
          </w:p>
        </w:tc>
        <w:tc>
          <w:tcPr>
            <w:tcW w:w="1080" w:type="dxa"/>
            <w:shd w:val="clear" w:color="auto" w:fill="auto"/>
            <w:vAlign w:val="center"/>
          </w:tcPr>
          <w:p w14:paraId="75804ABC" w14:textId="77777777" w:rsidR="00F045B9" w:rsidRPr="00DF6DD6" w:rsidRDefault="00F045B9" w:rsidP="00BA4CA9">
            <w:pPr>
              <w:pStyle w:val="TAC"/>
              <w:keepNext w:val="0"/>
              <w:rPr>
                <w:rFonts w:eastAsia="MS Mincho"/>
              </w:rPr>
            </w:pPr>
            <w:r w:rsidRPr="00DF6DD6">
              <w:rPr>
                <w:lang w:eastAsia="ja-JP"/>
              </w:rPr>
              <w:t>n7</w:t>
            </w:r>
            <w:r w:rsidRPr="00DF6DD6">
              <w:rPr>
                <w:lang w:val="en-US" w:eastAsia="ja-JP"/>
              </w:rPr>
              <w:t>7</w:t>
            </w:r>
          </w:p>
        </w:tc>
        <w:tc>
          <w:tcPr>
            <w:tcW w:w="1167" w:type="dxa"/>
            <w:shd w:val="clear" w:color="auto" w:fill="auto"/>
            <w:noWrap/>
            <w:vAlign w:val="center"/>
          </w:tcPr>
          <w:p w14:paraId="55BFF758" w14:textId="77777777" w:rsidR="00F045B9" w:rsidRPr="00DF6DD6" w:rsidRDefault="00F045B9" w:rsidP="00BA4CA9">
            <w:pPr>
              <w:pStyle w:val="TAC"/>
              <w:keepNext w:val="0"/>
              <w:rPr>
                <w:rFonts w:eastAsia="MS Mincho"/>
              </w:rPr>
            </w:pPr>
            <w:r w:rsidRPr="00DF6DD6">
              <w:rPr>
                <w:lang w:eastAsia="ja-JP"/>
              </w:rPr>
              <w:t>3770</w:t>
            </w:r>
          </w:p>
        </w:tc>
        <w:tc>
          <w:tcPr>
            <w:tcW w:w="746" w:type="dxa"/>
            <w:shd w:val="clear" w:color="auto" w:fill="auto"/>
            <w:noWrap/>
            <w:vAlign w:val="center"/>
          </w:tcPr>
          <w:p w14:paraId="4080DE49" w14:textId="77777777" w:rsidR="00F045B9" w:rsidRPr="00DF6DD6" w:rsidRDefault="00F045B9" w:rsidP="00BA4CA9">
            <w:pPr>
              <w:pStyle w:val="TAC"/>
              <w:keepNext w:val="0"/>
              <w:rPr>
                <w:rFonts w:eastAsia="MS Mincho"/>
              </w:rPr>
            </w:pPr>
            <w:r w:rsidRPr="00DF6DD6">
              <w:rPr>
                <w:lang w:eastAsia="ja-JP"/>
              </w:rPr>
              <w:t>10</w:t>
            </w:r>
          </w:p>
        </w:tc>
        <w:tc>
          <w:tcPr>
            <w:tcW w:w="877" w:type="dxa"/>
            <w:shd w:val="clear" w:color="auto" w:fill="auto"/>
            <w:noWrap/>
            <w:vAlign w:val="center"/>
          </w:tcPr>
          <w:p w14:paraId="2ADC5EE7" w14:textId="77777777" w:rsidR="00F045B9" w:rsidRPr="00DF6DD6" w:rsidRDefault="00F045B9" w:rsidP="00BA4CA9">
            <w:pPr>
              <w:pStyle w:val="TAC"/>
              <w:keepNext w:val="0"/>
              <w:rPr>
                <w:rFonts w:eastAsia="MS Mincho"/>
              </w:rPr>
            </w:pPr>
            <w:r w:rsidRPr="00DF6DD6">
              <w:rPr>
                <w:lang w:eastAsia="ja-JP"/>
              </w:rPr>
              <w:t>50</w:t>
            </w:r>
          </w:p>
        </w:tc>
        <w:tc>
          <w:tcPr>
            <w:tcW w:w="1299" w:type="dxa"/>
            <w:shd w:val="clear" w:color="auto" w:fill="auto"/>
            <w:noWrap/>
            <w:vAlign w:val="center"/>
          </w:tcPr>
          <w:p w14:paraId="6331893A" w14:textId="77777777" w:rsidR="00F045B9" w:rsidRPr="00DF6DD6" w:rsidRDefault="00F045B9" w:rsidP="00BA4CA9">
            <w:pPr>
              <w:pStyle w:val="TAC"/>
              <w:keepNext w:val="0"/>
              <w:rPr>
                <w:rFonts w:eastAsia="MS Mincho"/>
              </w:rPr>
            </w:pPr>
            <w:r w:rsidRPr="00DF6DD6">
              <w:rPr>
                <w:lang w:eastAsia="ja-JP"/>
              </w:rPr>
              <w:t>3770</w:t>
            </w:r>
          </w:p>
        </w:tc>
        <w:tc>
          <w:tcPr>
            <w:tcW w:w="817" w:type="dxa"/>
            <w:shd w:val="clear" w:color="auto" w:fill="auto"/>
            <w:vAlign w:val="center"/>
          </w:tcPr>
          <w:p w14:paraId="7E6A5095" w14:textId="77777777" w:rsidR="00F045B9" w:rsidRPr="00DF6DD6" w:rsidRDefault="00F045B9" w:rsidP="00BA4CA9">
            <w:pPr>
              <w:pStyle w:val="TAC"/>
              <w:keepNext w:val="0"/>
              <w:rPr>
                <w:rFonts w:eastAsia="MS Mincho"/>
              </w:rPr>
            </w:pPr>
            <w:r w:rsidRPr="00DF6DD6">
              <w:rPr>
                <w:lang w:eastAsia="ja-JP"/>
              </w:rPr>
              <w:t>N/A</w:t>
            </w:r>
          </w:p>
        </w:tc>
        <w:tc>
          <w:tcPr>
            <w:tcW w:w="1012" w:type="dxa"/>
            <w:shd w:val="clear" w:color="auto" w:fill="auto"/>
            <w:vAlign w:val="center"/>
          </w:tcPr>
          <w:p w14:paraId="4FA24E27" w14:textId="77777777" w:rsidR="00F045B9" w:rsidRPr="00DF6DD6" w:rsidRDefault="00F045B9" w:rsidP="00BA4CA9">
            <w:pPr>
              <w:pStyle w:val="TAC"/>
              <w:keepNext w:val="0"/>
              <w:rPr>
                <w:rFonts w:eastAsia="MS Mincho"/>
              </w:rPr>
            </w:pPr>
            <w:r w:rsidRPr="00DF6DD6">
              <w:rPr>
                <w:lang w:eastAsia="ja-JP"/>
              </w:rPr>
              <w:t>N/A</w:t>
            </w:r>
          </w:p>
        </w:tc>
      </w:tr>
      <w:tr w:rsidR="00F045B9" w:rsidRPr="00DF6DD6" w14:paraId="4D5E0253" w14:textId="77777777" w:rsidTr="00D95CEA">
        <w:trPr>
          <w:trHeight w:val="54"/>
          <w:jc w:val="center"/>
        </w:trPr>
        <w:tc>
          <w:tcPr>
            <w:tcW w:w="1928" w:type="dxa"/>
            <w:vMerge w:val="restart"/>
            <w:shd w:val="clear" w:color="auto" w:fill="auto"/>
            <w:vAlign w:val="center"/>
          </w:tcPr>
          <w:p w14:paraId="436B84D9" w14:textId="77777777" w:rsidR="00F045B9" w:rsidRPr="00DF6DD6" w:rsidRDefault="00F045B9" w:rsidP="00BA4CA9">
            <w:pPr>
              <w:pStyle w:val="TAC"/>
            </w:pPr>
            <w:r w:rsidRPr="00DF6DD6">
              <w:t>DC_1A-18A_n78A</w:t>
            </w:r>
          </w:p>
        </w:tc>
        <w:tc>
          <w:tcPr>
            <w:tcW w:w="1080" w:type="dxa"/>
            <w:shd w:val="clear" w:color="auto" w:fill="auto"/>
            <w:vAlign w:val="center"/>
          </w:tcPr>
          <w:p w14:paraId="0ED44723" w14:textId="77777777" w:rsidR="00F045B9" w:rsidRPr="00DF6DD6" w:rsidRDefault="00F045B9" w:rsidP="00BA4CA9">
            <w:pPr>
              <w:pStyle w:val="TAC"/>
              <w:keepNext w:val="0"/>
              <w:rPr>
                <w:lang w:eastAsia="ja-JP"/>
              </w:rPr>
            </w:pPr>
            <w:r w:rsidRPr="00DF6DD6">
              <w:rPr>
                <w:lang w:eastAsia="ja-JP"/>
              </w:rPr>
              <w:t>1</w:t>
            </w:r>
          </w:p>
        </w:tc>
        <w:tc>
          <w:tcPr>
            <w:tcW w:w="1167" w:type="dxa"/>
            <w:shd w:val="clear" w:color="auto" w:fill="auto"/>
            <w:noWrap/>
            <w:vAlign w:val="center"/>
          </w:tcPr>
          <w:p w14:paraId="00B9B614"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6F8ABEC2"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38C4F9BC"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77AD7DD5" w14:textId="77777777" w:rsidR="00F045B9" w:rsidRPr="00DF6DD6" w:rsidRDefault="00F045B9" w:rsidP="00BA4CA9">
            <w:pPr>
              <w:pStyle w:val="TAC"/>
              <w:keepNext w:val="0"/>
              <w:rPr>
                <w:lang w:eastAsia="ja-JP"/>
              </w:rPr>
            </w:pPr>
            <w:r>
              <w:rPr>
                <w:rFonts w:eastAsia="MS Mincho"/>
              </w:rPr>
              <w:t>N/A</w:t>
            </w:r>
          </w:p>
        </w:tc>
        <w:tc>
          <w:tcPr>
            <w:tcW w:w="817" w:type="dxa"/>
            <w:shd w:val="clear" w:color="auto" w:fill="auto"/>
            <w:vAlign w:val="center"/>
          </w:tcPr>
          <w:p w14:paraId="55C13ABB" w14:textId="77777777" w:rsidR="00F045B9" w:rsidRPr="00DF6DD6" w:rsidRDefault="00F045B9" w:rsidP="00BA4CA9">
            <w:pPr>
              <w:pStyle w:val="TAC"/>
              <w:keepNext w:val="0"/>
              <w:rPr>
                <w:lang w:eastAsia="ja-JP"/>
              </w:rPr>
            </w:pPr>
            <w:r>
              <w:rPr>
                <w:rFonts w:eastAsia="MS Mincho"/>
              </w:rPr>
              <w:t>N/A</w:t>
            </w:r>
          </w:p>
        </w:tc>
        <w:tc>
          <w:tcPr>
            <w:tcW w:w="1012" w:type="dxa"/>
            <w:shd w:val="clear" w:color="auto" w:fill="auto"/>
            <w:vAlign w:val="center"/>
          </w:tcPr>
          <w:p w14:paraId="70F6F691" w14:textId="77777777" w:rsidR="00F045B9" w:rsidRPr="00DF6DD6" w:rsidRDefault="00F045B9" w:rsidP="00BA4CA9">
            <w:pPr>
              <w:pStyle w:val="TAC"/>
              <w:keepNext w:val="0"/>
              <w:rPr>
                <w:lang w:eastAsia="zh-CN"/>
              </w:rPr>
            </w:pPr>
            <w:r>
              <w:rPr>
                <w:rFonts w:eastAsia="MS Mincho"/>
              </w:rPr>
              <w:t>N/A</w:t>
            </w:r>
          </w:p>
        </w:tc>
      </w:tr>
      <w:tr w:rsidR="00F045B9" w:rsidRPr="00DF6DD6" w14:paraId="2E8B730A" w14:textId="77777777" w:rsidTr="00D95CEA">
        <w:trPr>
          <w:trHeight w:val="54"/>
          <w:jc w:val="center"/>
        </w:trPr>
        <w:tc>
          <w:tcPr>
            <w:tcW w:w="1928" w:type="dxa"/>
            <w:vMerge/>
            <w:shd w:val="clear" w:color="auto" w:fill="auto"/>
            <w:vAlign w:val="center"/>
          </w:tcPr>
          <w:p w14:paraId="2A8C087D" w14:textId="77777777" w:rsidR="00F045B9" w:rsidRPr="00DF6DD6" w:rsidRDefault="00F045B9" w:rsidP="00BA4CA9">
            <w:pPr>
              <w:pStyle w:val="TAC"/>
            </w:pPr>
          </w:p>
        </w:tc>
        <w:tc>
          <w:tcPr>
            <w:tcW w:w="1080" w:type="dxa"/>
            <w:shd w:val="clear" w:color="auto" w:fill="auto"/>
            <w:vAlign w:val="center"/>
          </w:tcPr>
          <w:p w14:paraId="592E712F" w14:textId="77777777" w:rsidR="00F045B9" w:rsidRPr="00DF6DD6" w:rsidRDefault="00F045B9" w:rsidP="00BA4CA9">
            <w:pPr>
              <w:pStyle w:val="TAC"/>
              <w:keepNext w:val="0"/>
              <w:rPr>
                <w:lang w:eastAsia="ja-JP"/>
              </w:rPr>
            </w:pPr>
            <w:r w:rsidRPr="00DF6DD6">
              <w:rPr>
                <w:lang w:eastAsia="ja-JP"/>
              </w:rPr>
              <w:t>18</w:t>
            </w:r>
          </w:p>
        </w:tc>
        <w:tc>
          <w:tcPr>
            <w:tcW w:w="1167" w:type="dxa"/>
            <w:shd w:val="clear" w:color="auto" w:fill="auto"/>
            <w:noWrap/>
            <w:vAlign w:val="center"/>
          </w:tcPr>
          <w:p w14:paraId="65B906BE"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06448BBB"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0EB13D35"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4085DD8A" w14:textId="77777777" w:rsidR="00F045B9" w:rsidRPr="00DF6DD6" w:rsidRDefault="00F045B9" w:rsidP="00BA4CA9">
            <w:pPr>
              <w:pStyle w:val="TAC"/>
              <w:keepNext w:val="0"/>
              <w:rPr>
                <w:lang w:eastAsia="ja-JP"/>
              </w:rPr>
            </w:pPr>
            <w:r>
              <w:rPr>
                <w:rFonts w:eastAsia="MS Mincho"/>
              </w:rPr>
              <w:t>N/A</w:t>
            </w:r>
          </w:p>
        </w:tc>
        <w:tc>
          <w:tcPr>
            <w:tcW w:w="817" w:type="dxa"/>
            <w:shd w:val="clear" w:color="auto" w:fill="auto"/>
            <w:vAlign w:val="center"/>
          </w:tcPr>
          <w:p w14:paraId="6A90D551" w14:textId="77777777" w:rsidR="00F045B9" w:rsidRPr="00DF6DD6" w:rsidRDefault="00F045B9" w:rsidP="00BA4CA9">
            <w:pPr>
              <w:pStyle w:val="TAC"/>
              <w:keepNext w:val="0"/>
              <w:rPr>
                <w:lang w:eastAsia="ja-JP"/>
              </w:rPr>
            </w:pPr>
            <w:r>
              <w:rPr>
                <w:rFonts w:eastAsia="MS Mincho"/>
              </w:rPr>
              <w:t>N/A</w:t>
            </w:r>
          </w:p>
        </w:tc>
        <w:tc>
          <w:tcPr>
            <w:tcW w:w="1012" w:type="dxa"/>
            <w:shd w:val="clear" w:color="auto" w:fill="auto"/>
            <w:vAlign w:val="center"/>
          </w:tcPr>
          <w:p w14:paraId="51546AA1" w14:textId="77777777" w:rsidR="00F045B9" w:rsidRPr="00DF6DD6" w:rsidRDefault="00F045B9" w:rsidP="00BA4CA9">
            <w:pPr>
              <w:pStyle w:val="TAC"/>
              <w:keepNext w:val="0"/>
              <w:rPr>
                <w:lang w:eastAsia="zh-CN"/>
              </w:rPr>
            </w:pPr>
            <w:r>
              <w:rPr>
                <w:rFonts w:eastAsia="MS Mincho"/>
              </w:rPr>
              <w:t>IMD5</w:t>
            </w:r>
          </w:p>
        </w:tc>
      </w:tr>
      <w:tr w:rsidR="00F045B9" w:rsidRPr="00DF6DD6" w14:paraId="2630DED1" w14:textId="77777777" w:rsidTr="00D95CEA">
        <w:trPr>
          <w:trHeight w:val="54"/>
          <w:jc w:val="center"/>
        </w:trPr>
        <w:tc>
          <w:tcPr>
            <w:tcW w:w="1928" w:type="dxa"/>
            <w:vMerge/>
            <w:shd w:val="clear" w:color="auto" w:fill="auto"/>
            <w:vAlign w:val="center"/>
          </w:tcPr>
          <w:p w14:paraId="36C9043A" w14:textId="77777777" w:rsidR="00F045B9" w:rsidRPr="00DF6DD6" w:rsidRDefault="00F045B9" w:rsidP="00BA4CA9">
            <w:pPr>
              <w:pStyle w:val="TAC"/>
            </w:pPr>
          </w:p>
        </w:tc>
        <w:tc>
          <w:tcPr>
            <w:tcW w:w="1080" w:type="dxa"/>
            <w:shd w:val="clear" w:color="auto" w:fill="auto"/>
            <w:vAlign w:val="center"/>
          </w:tcPr>
          <w:p w14:paraId="58B3E462" w14:textId="77777777" w:rsidR="00F045B9" w:rsidRPr="00DF6DD6" w:rsidRDefault="00F045B9" w:rsidP="00BA4CA9">
            <w:pPr>
              <w:pStyle w:val="TAC"/>
              <w:keepNext w:val="0"/>
              <w:rPr>
                <w:lang w:eastAsia="ja-JP"/>
              </w:rPr>
            </w:pPr>
            <w:r w:rsidRPr="00DF6DD6">
              <w:rPr>
                <w:lang w:eastAsia="ja-JP"/>
              </w:rPr>
              <w:t>n7</w:t>
            </w:r>
            <w:r>
              <w:rPr>
                <w:lang w:val="en-US" w:eastAsia="ja-JP"/>
              </w:rPr>
              <w:t>8</w:t>
            </w:r>
          </w:p>
        </w:tc>
        <w:tc>
          <w:tcPr>
            <w:tcW w:w="1167" w:type="dxa"/>
            <w:shd w:val="clear" w:color="auto" w:fill="auto"/>
            <w:noWrap/>
            <w:vAlign w:val="center"/>
          </w:tcPr>
          <w:p w14:paraId="084D701A"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1DD24986"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275B5660"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760D594B" w14:textId="77777777" w:rsidR="00F045B9" w:rsidRPr="00DF6DD6" w:rsidRDefault="00F045B9" w:rsidP="00BA4CA9">
            <w:pPr>
              <w:pStyle w:val="TAC"/>
              <w:keepNext w:val="0"/>
              <w:rPr>
                <w:lang w:eastAsia="ja-JP"/>
              </w:rPr>
            </w:pPr>
            <w:r>
              <w:rPr>
                <w:rFonts w:eastAsia="MS Mincho"/>
              </w:rPr>
              <w:t>N/A</w:t>
            </w:r>
          </w:p>
        </w:tc>
        <w:tc>
          <w:tcPr>
            <w:tcW w:w="817" w:type="dxa"/>
            <w:shd w:val="clear" w:color="auto" w:fill="auto"/>
            <w:vAlign w:val="center"/>
          </w:tcPr>
          <w:p w14:paraId="792789D4" w14:textId="77777777" w:rsidR="00F045B9" w:rsidRPr="00DF6DD6" w:rsidRDefault="00F045B9" w:rsidP="00BA4CA9">
            <w:pPr>
              <w:pStyle w:val="TAC"/>
              <w:keepNext w:val="0"/>
              <w:rPr>
                <w:lang w:eastAsia="ja-JP"/>
              </w:rPr>
            </w:pPr>
            <w:r>
              <w:rPr>
                <w:rFonts w:eastAsia="MS Mincho"/>
              </w:rPr>
              <w:t>N/A</w:t>
            </w:r>
          </w:p>
        </w:tc>
        <w:tc>
          <w:tcPr>
            <w:tcW w:w="1012" w:type="dxa"/>
            <w:shd w:val="clear" w:color="auto" w:fill="auto"/>
            <w:vAlign w:val="center"/>
          </w:tcPr>
          <w:p w14:paraId="7CDF8651" w14:textId="77777777" w:rsidR="00F045B9" w:rsidRPr="00DF6DD6" w:rsidRDefault="00F045B9" w:rsidP="00BA4CA9">
            <w:pPr>
              <w:pStyle w:val="TAC"/>
              <w:keepNext w:val="0"/>
              <w:rPr>
                <w:lang w:eastAsia="zh-CN"/>
              </w:rPr>
            </w:pPr>
            <w:r>
              <w:rPr>
                <w:rFonts w:eastAsia="MS Mincho"/>
              </w:rPr>
              <w:t>N/A</w:t>
            </w:r>
          </w:p>
        </w:tc>
      </w:tr>
      <w:tr w:rsidR="00F045B9" w:rsidRPr="00DF6DD6" w14:paraId="2390C1C3" w14:textId="77777777" w:rsidTr="00D95CEA">
        <w:trPr>
          <w:trHeight w:val="54"/>
          <w:jc w:val="center"/>
        </w:trPr>
        <w:tc>
          <w:tcPr>
            <w:tcW w:w="1928" w:type="dxa"/>
            <w:vMerge/>
            <w:shd w:val="clear" w:color="auto" w:fill="auto"/>
            <w:vAlign w:val="center"/>
          </w:tcPr>
          <w:p w14:paraId="3BE0C879" w14:textId="77777777" w:rsidR="00F045B9" w:rsidRPr="00DF6DD6" w:rsidRDefault="00F045B9" w:rsidP="00BA4CA9">
            <w:pPr>
              <w:pStyle w:val="TAC"/>
              <w:keepNext w:val="0"/>
              <w:rPr>
                <w:rFonts w:eastAsia="MS Mincho"/>
              </w:rPr>
            </w:pPr>
          </w:p>
        </w:tc>
        <w:tc>
          <w:tcPr>
            <w:tcW w:w="1080" w:type="dxa"/>
            <w:shd w:val="clear" w:color="auto" w:fill="auto"/>
            <w:vAlign w:val="center"/>
          </w:tcPr>
          <w:p w14:paraId="3977ADE9"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3F57A953" w14:textId="77777777" w:rsidR="00F045B9" w:rsidRPr="00DF6DD6" w:rsidRDefault="00F045B9" w:rsidP="00BA4CA9">
            <w:pPr>
              <w:pStyle w:val="TAC"/>
              <w:keepNext w:val="0"/>
              <w:rPr>
                <w:rFonts w:eastAsia="MS Mincho"/>
              </w:rPr>
            </w:pPr>
            <w:r w:rsidRPr="00DF6DD6">
              <w:rPr>
                <w:lang w:eastAsia="ja-JP"/>
              </w:rPr>
              <w:t>1930</w:t>
            </w:r>
          </w:p>
        </w:tc>
        <w:tc>
          <w:tcPr>
            <w:tcW w:w="746" w:type="dxa"/>
            <w:shd w:val="clear" w:color="auto" w:fill="auto"/>
            <w:noWrap/>
            <w:vAlign w:val="center"/>
          </w:tcPr>
          <w:p w14:paraId="21079B4A"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3BDD19F5"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2C39AF10" w14:textId="77777777" w:rsidR="00F045B9" w:rsidRPr="00DF6DD6" w:rsidRDefault="00F045B9" w:rsidP="00BA4CA9">
            <w:pPr>
              <w:pStyle w:val="TAC"/>
              <w:keepNext w:val="0"/>
              <w:rPr>
                <w:rFonts w:eastAsia="MS Mincho"/>
              </w:rPr>
            </w:pPr>
            <w:r w:rsidRPr="00DF6DD6">
              <w:rPr>
                <w:lang w:eastAsia="ja-JP"/>
              </w:rPr>
              <w:t>2120</w:t>
            </w:r>
          </w:p>
        </w:tc>
        <w:tc>
          <w:tcPr>
            <w:tcW w:w="817" w:type="dxa"/>
            <w:shd w:val="clear" w:color="auto" w:fill="auto"/>
            <w:vAlign w:val="center"/>
          </w:tcPr>
          <w:p w14:paraId="3BFDB13C" w14:textId="77777777" w:rsidR="00F045B9" w:rsidRPr="00DF6DD6" w:rsidRDefault="00F045B9" w:rsidP="00BA4CA9">
            <w:pPr>
              <w:pStyle w:val="TAC"/>
              <w:keepNext w:val="0"/>
              <w:rPr>
                <w:rFonts w:eastAsia="MS Mincho"/>
              </w:rPr>
            </w:pPr>
            <w:r w:rsidRPr="00DF6DD6">
              <w:rPr>
                <w:lang w:eastAsia="ja-JP"/>
              </w:rPr>
              <w:t>16.4</w:t>
            </w:r>
          </w:p>
        </w:tc>
        <w:tc>
          <w:tcPr>
            <w:tcW w:w="1012" w:type="dxa"/>
            <w:shd w:val="clear" w:color="auto" w:fill="auto"/>
            <w:vAlign w:val="center"/>
          </w:tcPr>
          <w:p w14:paraId="0E851C06" w14:textId="77777777" w:rsidR="00F045B9" w:rsidRPr="00DF6DD6" w:rsidRDefault="00F045B9" w:rsidP="00BA4CA9">
            <w:pPr>
              <w:pStyle w:val="TAC"/>
              <w:keepNext w:val="0"/>
              <w:rPr>
                <w:rFonts w:eastAsia="MS Mincho"/>
              </w:rPr>
            </w:pPr>
            <w:r w:rsidRPr="00DF6DD6">
              <w:rPr>
                <w:lang w:eastAsia="zh-CN"/>
              </w:rPr>
              <w:t>IMD3</w:t>
            </w:r>
          </w:p>
        </w:tc>
      </w:tr>
      <w:tr w:rsidR="00F045B9" w:rsidRPr="00DF6DD6" w14:paraId="5CBD0F0F" w14:textId="77777777" w:rsidTr="00D95CEA">
        <w:trPr>
          <w:trHeight w:val="54"/>
          <w:jc w:val="center"/>
        </w:trPr>
        <w:tc>
          <w:tcPr>
            <w:tcW w:w="1928" w:type="dxa"/>
            <w:vMerge/>
            <w:shd w:val="clear" w:color="auto" w:fill="auto"/>
            <w:vAlign w:val="center"/>
          </w:tcPr>
          <w:p w14:paraId="0366166F" w14:textId="77777777" w:rsidR="00F045B9" w:rsidRPr="00DF6DD6" w:rsidRDefault="00F045B9" w:rsidP="00BA4CA9">
            <w:pPr>
              <w:pStyle w:val="TAC"/>
              <w:keepNext w:val="0"/>
              <w:rPr>
                <w:rFonts w:eastAsia="MS Mincho"/>
              </w:rPr>
            </w:pPr>
          </w:p>
        </w:tc>
        <w:tc>
          <w:tcPr>
            <w:tcW w:w="1080" w:type="dxa"/>
            <w:shd w:val="clear" w:color="auto" w:fill="auto"/>
            <w:vAlign w:val="center"/>
          </w:tcPr>
          <w:p w14:paraId="7E774376" w14:textId="77777777" w:rsidR="00F045B9" w:rsidRPr="00DF6DD6" w:rsidRDefault="00F045B9" w:rsidP="00BA4CA9">
            <w:pPr>
              <w:pStyle w:val="TAC"/>
              <w:keepNext w:val="0"/>
              <w:rPr>
                <w:rFonts w:eastAsia="MS Mincho"/>
              </w:rPr>
            </w:pPr>
            <w:r w:rsidRPr="00DF6DD6">
              <w:rPr>
                <w:lang w:eastAsia="ja-JP"/>
              </w:rPr>
              <w:t>18</w:t>
            </w:r>
          </w:p>
        </w:tc>
        <w:tc>
          <w:tcPr>
            <w:tcW w:w="1167" w:type="dxa"/>
            <w:shd w:val="clear" w:color="auto" w:fill="auto"/>
            <w:noWrap/>
            <w:vAlign w:val="center"/>
          </w:tcPr>
          <w:p w14:paraId="40640D56" w14:textId="77777777" w:rsidR="00F045B9" w:rsidRPr="00DF6DD6" w:rsidRDefault="00F045B9" w:rsidP="00BA4CA9">
            <w:pPr>
              <w:pStyle w:val="TAC"/>
              <w:keepNext w:val="0"/>
              <w:rPr>
                <w:rFonts w:eastAsia="MS Mincho"/>
              </w:rPr>
            </w:pPr>
            <w:r w:rsidRPr="00DF6DD6">
              <w:rPr>
                <w:lang w:eastAsia="ja-JP"/>
              </w:rPr>
              <w:t>819</w:t>
            </w:r>
          </w:p>
        </w:tc>
        <w:tc>
          <w:tcPr>
            <w:tcW w:w="746" w:type="dxa"/>
            <w:shd w:val="clear" w:color="auto" w:fill="auto"/>
            <w:noWrap/>
            <w:vAlign w:val="center"/>
          </w:tcPr>
          <w:p w14:paraId="596085AA"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66F4BA66"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559FCD9E" w14:textId="77777777" w:rsidR="00F045B9" w:rsidRPr="00DF6DD6" w:rsidRDefault="00F045B9" w:rsidP="00BA4CA9">
            <w:pPr>
              <w:pStyle w:val="TAC"/>
              <w:keepNext w:val="0"/>
              <w:rPr>
                <w:rFonts w:eastAsia="MS Mincho"/>
              </w:rPr>
            </w:pPr>
            <w:r w:rsidRPr="00DF6DD6">
              <w:rPr>
                <w:lang w:eastAsia="ja-JP"/>
              </w:rPr>
              <w:t>864</w:t>
            </w:r>
          </w:p>
        </w:tc>
        <w:tc>
          <w:tcPr>
            <w:tcW w:w="817" w:type="dxa"/>
            <w:shd w:val="clear" w:color="auto" w:fill="auto"/>
            <w:vAlign w:val="center"/>
          </w:tcPr>
          <w:p w14:paraId="6EA01C2F" w14:textId="77777777" w:rsidR="00F045B9" w:rsidRPr="00DF6DD6" w:rsidRDefault="00F045B9" w:rsidP="00BA4CA9">
            <w:pPr>
              <w:pStyle w:val="TAC"/>
              <w:keepNext w:val="0"/>
              <w:rPr>
                <w:rFonts w:eastAsia="MS Mincho"/>
              </w:rPr>
            </w:pPr>
            <w:r w:rsidRPr="00DF6DD6">
              <w:rPr>
                <w:lang w:eastAsia="ja-JP"/>
              </w:rPr>
              <w:t>N/A</w:t>
            </w:r>
          </w:p>
        </w:tc>
        <w:tc>
          <w:tcPr>
            <w:tcW w:w="1012" w:type="dxa"/>
            <w:shd w:val="clear" w:color="auto" w:fill="auto"/>
            <w:vAlign w:val="center"/>
          </w:tcPr>
          <w:p w14:paraId="0F662599" w14:textId="77777777" w:rsidR="00F045B9" w:rsidRPr="00DF6DD6" w:rsidRDefault="00F045B9" w:rsidP="00BA4CA9">
            <w:pPr>
              <w:pStyle w:val="TAC"/>
              <w:keepNext w:val="0"/>
              <w:rPr>
                <w:rFonts w:eastAsia="MS Mincho"/>
              </w:rPr>
            </w:pPr>
            <w:r w:rsidRPr="00DF6DD6">
              <w:t>N/A</w:t>
            </w:r>
            <w:r w:rsidRPr="00DF6DD6" w:rsidDel="00C36913">
              <w:rPr>
                <w:lang w:eastAsia="ja-JP"/>
              </w:rPr>
              <w:t xml:space="preserve"> </w:t>
            </w:r>
          </w:p>
        </w:tc>
      </w:tr>
      <w:tr w:rsidR="00F045B9" w:rsidRPr="00DF6DD6" w14:paraId="4E59D24C" w14:textId="77777777" w:rsidTr="00D95CEA">
        <w:trPr>
          <w:trHeight w:val="54"/>
          <w:jc w:val="center"/>
        </w:trPr>
        <w:tc>
          <w:tcPr>
            <w:tcW w:w="1928" w:type="dxa"/>
            <w:vMerge/>
            <w:shd w:val="clear" w:color="auto" w:fill="auto"/>
            <w:vAlign w:val="center"/>
          </w:tcPr>
          <w:p w14:paraId="5BF7A04B" w14:textId="77777777" w:rsidR="00F045B9" w:rsidRPr="00DF6DD6" w:rsidRDefault="00F045B9" w:rsidP="00BA4CA9">
            <w:pPr>
              <w:pStyle w:val="TAC"/>
              <w:keepNext w:val="0"/>
              <w:rPr>
                <w:rFonts w:eastAsia="MS Mincho"/>
              </w:rPr>
            </w:pPr>
          </w:p>
        </w:tc>
        <w:tc>
          <w:tcPr>
            <w:tcW w:w="1080" w:type="dxa"/>
            <w:shd w:val="clear" w:color="auto" w:fill="auto"/>
            <w:vAlign w:val="center"/>
          </w:tcPr>
          <w:p w14:paraId="45CD4206" w14:textId="77777777" w:rsidR="00F045B9" w:rsidRPr="00DF6DD6" w:rsidRDefault="00F045B9" w:rsidP="00BA4CA9">
            <w:pPr>
              <w:pStyle w:val="TAC"/>
              <w:keepNext w:val="0"/>
              <w:rPr>
                <w:rFonts w:eastAsia="MS Mincho"/>
              </w:rPr>
            </w:pPr>
            <w:r w:rsidRPr="00DF6DD6">
              <w:rPr>
                <w:lang w:eastAsia="ja-JP"/>
              </w:rPr>
              <w:t>n78</w:t>
            </w:r>
          </w:p>
        </w:tc>
        <w:tc>
          <w:tcPr>
            <w:tcW w:w="1167" w:type="dxa"/>
            <w:shd w:val="clear" w:color="auto" w:fill="auto"/>
            <w:noWrap/>
            <w:vAlign w:val="center"/>
          </w:tcPr>
          <w:p w14:paraId="6E6AC5C8" w14:textId="77777777" w:rsidR="00F045B9" w:rsidRPr="00DF6DD6" w:rsidRDefault="00F045B9" w:rsidP="00BA4CA9">
            <w:pPr>
              <w:pStyle w:val="TAC"/>
              <w:keepNext w:val="0"/>
              <w:rPr>
                <w:rFonts w:eastAsia="MS Mincho"/>
              </w:rPr>
            </w:pPr>
            <w:r w:rsidRPr="00DF6DD6">
              <w:rPr>
                <w:lang w:eastAsia="ja-JP"/>
              </w:rPr>
              <w:t>3758</w:t>
            </w:r>
          </w:p>
        </w:tc>
        <w:tc>
          <w:tcPr>
            <w:tcW w:w="746" w:type="dxa"/>
            <w:shd w:val="clear" w:color="auto" w:fill="auto"/>
            <w:noWrap/>
            <w:vAlign w:val="center"/>
          </w:tcPr>
          <w:p w14:paraId="11326F30" w14:textId="77777777" w:rsidR="00F045B9" w:rsidRPr="00DF6DD6" w:rsidRDefault="00F045B9" w:rsidP="00BA4CA9">
            <w:pPr>
              <w:pStyle w:val="TAC"/>
              <w:keepNext w:val="0"/>
              <w:rPr>
                <w:rFonts w:eastAsia="MS Mincho"/>
              </w:rPr>
            </w:pPr>
            <w:r w:rsidRPr="00DF6DD6">
              <w:rPr>
                <w:lang w:eastAsia="ja-JP"/>
              </w:rPr>
              <w:t>10</w:t>
            </w:r>
          </w:p>
        </w:tc>
        <w:tc>
          <w:tcPr>
            <w:tcW w:w="877" w:type="dxa"/>
            <w:shd w:val="clear" w:color="auto" w:fill="auto"/>
            <w:noWrap/>
            <w:vAlign w:val="center"/>
          </w:tcPr>
          <w:p w14:paraId="56E03CB5" w14:textId="77777777" w:rsidR="00F045B9" w:rsidRPr="00DF6DD6" w:rsidRDefault="00F045B9" w:rsidP="00BA4CA9">
            <w:pPr>
              <w:pStyle w:val="TAC"/>
              <w:keepNext w:val="0"/>
              <w:rPr>
                <w:rFonts w:eastAsia="MS Mincho"/>
              </w:rPr>
            </w:pPr>
            <w:r w:rsidRPr="00DF6DD6">
              <w:rPr>
                <w:lang w:eastAsia="ja-JP"/>
              </w:rPr>
              <w:t>50</w:t>
            </w:r>
          </w:p>
        </w:tc>
        <w:tc>
          <w:tcPr>
            <w:tcW w:w="1299" w:type="dxa"/>
            <w:shd w:val="clear" w:color="auto" w:fill="auto"/>
            <w:noWrap/>
            <w:vAlign w:val="center"/>
          </w:tcPr>
          <w:p w14:paraId="7385D566" w14:textId="77777777" w:rsidR="00F045B9" w:rsidRPr="00DF6DD6" w:rsidRDefault="00F045B9" w:rsidP="00BA4CA9">
            <w:pPr>
              <w:pStyle w:val="TAC"/>
              <w:keepNext w:val="0"/>
              <w:rPr>
                <w:rFonts w:eastAsia="MS Mincho"/>
              </w:rPr>
            </w:pPr>
            <w:r w:rsidRPr="00DF6DD6">
              <w:rPr>
                <w:lang w:eastAsia="ja-JP"/>
              </w:rPr>
              <w:t>3758</w:t>
            </w:r>
          </w:p>
        </w:tc>
        <w:tc>
          <w:tcPr>
            <w:tcW w:w="817" w:type="dxa"/>
            <w:shd w:val="clear" w:color="auto" w:fill="auto"/>
            <w:vAlign w:val="center"/>
          </w:tcPr>
          <w:p w14:paraId="7058AE9A" w14:textId="77777777" w:rsidR="00F045B9" w:rsidRPr="00DF6DD6" w:rsidRDefault="00F045B9" w:rsidP="00BA4CA9">
            <w:pPr>
              <w:pStyle w:val="TAC"/>
              <w:keepNext w:val="0"/>
              <w:rPr>
                <w:rFonts w:eastAsia="MS Mincho"/>
              </w:rPr>
            </w:pPr>
            <w:r w:rsidRPr="00DF6DD6">
              <w:rPr>
                <w:lang w:eastAsia="ja-JP"/>
              </w:rPr>
              <w:t>N/A</w:t>
            </w:r>
          </w:p>
        </w:tc>
        <w:tc>
          <w:tcPr>
            <w:tcW w:w="1012" w:type="dxa"/>
            <w:shd w:val="clear" w:color="auto" w:fill="auto"/>
            <w:vAlign w:val="center"/>
          </w:tcPr>
          <w:p w14:paraId="152F303A" w14:textId="77777777" w:rsidR="00F045B9" w:rsidRPr="00DF6DD6" w:rsidRDefault="00F045B9" w:rsidP="00BA4CA9">
            <w:pPr>
              <w:pStyle w:val="TAC"/>
              <w:keepNext w:val="0"/>
              <w:rPr>
                <w:rFonts w:eastAsia="MS Mincho"/>
              </w:rPr>
            </w:pPr>
            <w:r w:rsidRPr="00DF6DD6">
              <w:t>N/A</w:t>
            </w:r>
            <w:r w:rsidRPr="00DF6DD6" w:rsidDel="00C36913">
              <w:rPr>
                <w:lang w:eastAsia="ja-JP"/>
              </w:rPr>
              <w:t xml:space="preserve"> </w:t>
            </w:r>
          </w:p>
        </w:tc>
      </w:tr>
      <w:tr w:rsidR="00F045B9" w:rsidRPr="00DF6DD6" w14:paraId="497046C6" w14:textId="77777777" w:rsidTr="00D95CEA">
        <w:trPr>
          <w:trHeight w:val="54"/>
          <w:jc w:val="center"/>
        </w:trPr>
        <w:tc>
          <w:tcPr>
            <w:tcW w:w="1928" w:type="dxa"/>
            <w:vMerge w:val="restart"/>
            <w:shd w:val="clear" w:color="auto" w:fill="auto"/>
            <w:vAlign w:val="center"/>
          </w:tcPr>
          <w:p w14:paraId="66E59469" w14:textId="77777777" w:rsidR="00F045B9" w:rsidRPr="00DF6DD6" w:rsidRDefault="00F045B9" w:rsidP="00BA4CA9">
            <w:pPr>
              <w:pStyle w:val="TAC"/>
              <w:keepNext w:val="0"/>
              <w:rPr>
                <w:rFonts w:eastAsia="MS Mincho"/>
              </w:rPr>
            </w:pPr>
            <w:r w:rsidRPr="00DF6DD6">
              <w:t>DC_1A-18A_n79A</w:t>
            </w:r>
          </w:p>
        </w:tc>
        <w:tc>
          <w:tcPr>
            <w:tcW w:w="1080" w:type="dxa"/>
            <w:shd w:val="clear" w:color="auto" w:fill="auto"/>
            <w:vAlign w:val="center"/>
          </w:tcPr>
          <w:p w14:paraId="107B6214"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686E5C40" w14:textId="77777777" w:rsidR="00F045B9" w:rsidRPr="00DF6DD6" w:rsidRDefault="00F045B9" w:rsidP="00BA4CA9">
            <w:pPr>
              <w:pStyle w:val="TAC"/>
              <w:keepNext w:val="0"/>
              <w:rPr>
                <w:rFonts w:eastAsia="MS Mincho"/>
              </w:rPr>
            </w:pPr>
            <w:r w:rsidRPr="00DF6DD6">
              <w:t>19</w:t>
            </w:r>
            <w:r w:rsidRPr="00DF6DD6">
              <w:rPr>
                <w:lang w:eastAsia="ja-JP"/>
              </w:rPr>
              <w:t>35</w:t>
            </w:r>
          </w:p>
        </w:tc>
        <w:tc>
          <w:tcPr>
            <w:tcW w:w="746" w:type="dxa"/>
            <w:shd w:val="clear" w:color="auto" w:fill="auto"/>
            <w:noWrap/>
            <w:vAlign w:val="center"/>
          </w:tcPr>
          <w:p w14:paraId="6CD5EBEC" w14:textId="77777777" w:rsidR="00F045B9" w:rsidRPr="00DF6DD6" w:rsidRDefault="00F045B9" w:rsidP="00BA4CA9">
            <w:pPr>
              <w:pStyle w:val="TAC"/>
              <w:keepNext w:val="0"/>
              <w:rPr>
                <w:rFonts w:eastAsia="MS Mincho"/>
              </w:rPr>
            </w:pPr>
            <w:r w:rsidRPr="00DF6DD6">
              <w:rPr>
                <w:lang w:eastAsia="zh-CN"/>
              </w:rPr>
              <w:t>5</w:t>
            </w:r>
          </w:p>
        </w:tc>
        <w:tc>
          <w:tcPr>
            <w:tcW w:w="877" w:type="dxa"/>
            <w:shd w:val="clear" w:color="auto" w:fill="auto"/>
            <w:noWrap/>
            <w:vAlign w:val="center"/>
          </w:tcPr>
          <w:p w14:paraId="65C8B36B" w14:textId="77777777" w:rsidR="00F045B9" w:rsidRPr="00DF6DD6" w:rsidRDefault="00F045B9" w:rsidP="00BA4CA9">
            <w:pPr>
              <w:pStyle w:val="TAC"/>
              <w:keepNext w:val="0"/>
              <w:rPr>
                <w:rFonts w:eastAsia="MS Mincho"/>
              </w:rPr>
            </w:pPr>
            <w:r w:rsidRPr="00DF6DD6">
              <w:rPr>
                <w:lang w:eastAsia="zh-CN"/>
              </w:rPr>
              <w:t>25</w:t>
            </w:r>
          </w:p>
        </w:tc>
        <w:tc>
          <w:tcPr>
            <w:tcW w:w="1299" w:type="dxa"/>
            <w:shd w:val="clear" w:color="auto" w:fill="auto"/>
            <w:noWrap/>
            <w:vAlign w:val="center"/>
          </w:tcPr>
          <w:p w14:paraId="5F980548" w14:textId="77777777" w:rsidR="00F045B9" w:rsidRPr="00DF6DD6" w:rsidRDefault="00F045B9" w:rsidP="00BA4CA9">
            <w:pPr>
              <w:pStyle w:val="TAC"/>
              <w:keepNext w:val="0"/>
              <w:rPr>
                <w:rFonts w:eastAsia="MS Mincho"/>
              </w:rPr>
            </w:pPr>
            <w:r w:rsidRPr="00DF6DD6">
              <w:t>21</w:t>
            </w:r>
            <w:r w:rsidRPr="00DF6DD6">
              <w:rPr>
                <w:lang w:eastAsia="ja-JP"/>
              </w:rPr>
              <w:t>25</w:t>
            </w:r>
          </w:p>
        </w:tc>
        <w:tc>
          <w:tcPr>
            <w:tcW w:w="817" w:type="dxa"/>
            <w:shd w:val="clear" w:color="auto" w:fill="auto"/>
            <w:vAlign w:val="center"/>
          </w:tcPr>
          <w:p w14:paraId="660F8D32" w14:textId="77777777" w:rsidR="00F045B9" w:rsidRPr="00DF6DD6" w:rsidRDefault="00F045B9" w:rsidP="00BA4CA9">
            <w:pPr>
              <w:pStyle w:val="TAC"/>
              <w:keepNext w:val="0"/>
              <w:rPr>
                <w:rFonts w:eastAsia="MS Mincho"/>
              </w:rPr>
            </w:pPr>
            <w:r w:rsidRPr="00DF6DD6">
              <w:rPr>
                <w:lang w:eastAsia="ja-JP"/>
              </w:rPr>
              <w:t>N/A</w:t>
            </w:r>
          </w:p>
        </w:tc>
        <w:tc>
          <w:tcPr>
            <w:tcW w:w="1012" w:type="dxa"/>
            <w:shd w:val="clear" w:color="auto" w:fill="auto"/>
            <w:vAlign w:val="center"/>
          </w:tcPr>
          <w:p w14:paraId="7DA8A288" w14:textId="77777777" w:rsidR="00F045B9" w:rsidRPr="00DF6DD6" w:rsidRDefault="00F045B9" w:rsidP="00BA4CA9">
            <w:pPr>
              <w:pStyle w:val="TAC"/>
              <w:keepNext w:val="0"/>
              <w:rPr>
                <w:rFonts w:eastAsia="MS Mincho"/>
              </w:rPr>
            </w:pPr>
            <w:r w:rsidRPr="00DF6DD6">
              <w:rPr>
                <w:rFonts w:eastAsia="Times New Roman"/>
              </w:rPr>
              <w:t>N/A</w:t>
            </w:r>
            <w:r w:rsidRPr="00DF6DD6" w:rsidDel="00C36913">
              <w:rPr>
                <w:lang w:eastAsia="ja-JP"/>
              </w:rPr>
              <w:t xml:space="preserve"> </w:t>
            </w:r>
          </w:p>
        </w:tc>
      </w:tr>
      <w:tr w:rsidR="00F045B9" w:rsidRPr="00DF6DD6" w14:paraId="0667E333" w14:textId="77777777" w:rsidTr="00D95CEA">
        <w:trPr>
          <w:trHeight w:val="54"/>
          <w:jc w:val="center"/>
        </w:trPr>
        <w:tc>
          <w:tcPr>
            <w:tcW w:w="1928" w:type="dxa"/>
            <w:vMerge/>
            <w:shd w:val="clear" w:color="auto" w:fill="auto"/>
            <w:vAlign w:val="center"/>
          </w:tcPr>
          <w:p w14:paraId="7357EE12" w14:textId="77777777" w:rsidR="00F045B9" w:rsidRPr="00DF6DD6" w:rsidRDefault="00F045B9" w:rsidP="00BA4CA9">
            <w:pPr>
              <w:pStyle w:val="TAC"/>
              <w:keepNext w:val="0"/>
              <w:rPr>
                <w:rFonts w:eastAsia="MS Mincho"/>
              </w:rPr>
            </w:pPr>
          </w:p>
        </w:tc>
        <w:tc>
          <w:tcPr>
            <w:tcW w:w="1080" w:type="dxa"/>
            <w:shd w:val="clear" w:color="auto" w:fill="auto"/>
            <w:vAlign w:val="center"/>
          </w:tcPr>
          <w:p w14:paraId="0F552812" w14:textId="77777777" w:rsidR="00F045B9" w:rsidRPr="00DF6DD6" w:rsidRDefault="00F045B9" w:rsidP="00BA4CA9">
            <w:pPr>
              <w:pStyle w:val="TAC"/>
              <w:keepNext w:val="0"/>
              <w:rPr>
                <w:rFonts w:eastAsia="MS Mincho"/>
              </w:rPr>
            </w:pPr>
            <w:r w:rsidRPr="00DF6DD6">
              <w:rPr>
                <w:lang w:eastAsia="ja-JP"/>
              </w:rPr>
              <w:t>18</w:t>
            </w:r>
          </w:p>
        </w:tc>
        <w:tc>
          <w:tcPr>
            <w:tcW w:w="1167" w:type="dxa"/>
            <w:shd w:val="clear" w:color="auto" w:fill="auto"/>
            <w:noWrap/>
            <w:vAlign w:val="center"/>
          </w:tcPr>
          <w:p w14:paraId="50EEF402" w14:textId="77777777" w:rsidR="00F045B9" w:rsidRPr="00DF6DD6" w:rsidRDefault="00F045B9" w:rsidP="00BA4CA9">
            <w:pPr>
              <w:pStyle w:val="TAC"/>
              <w:keepNext w:val="0"/>
              <w:rPr>
                <w:rFonts w:eastAsia="MS Mincho"/>
              </w:rPr>
            </w:pPr>
            <w:r w:rsidRPr="00DF6DD6">
              <w:t>8</w:t>
            </w:r>
            <w:r w:rsidRPr="00DF6DD6">
              <w:rPr>
                <w:lang w:eastAsia="ja-JP"/>
              </w:rPr>
              <w:t>22</w:t>
            </w:r>
            <w:r w:rsidRPr="00DF6DD6">
              <w:t>.5</w:t>
            </w:r>
          </w:p>
        </w:tc>
        <w:tc>
          <w:tcPr>
            <w:tcW w:w="746" w:type="dxa"/>
            <w:shd w:val="clear" w:color="auto" w:fill="auto"/>
            <w:noWrap/>
            <w:vAlign w:val="center"/>
          </w:tcPr>
          <w:p w14:paraId="7A13D6C7" w14:textId="77777777" w:rsidR="00F045B9" w:rsidRPr="00DF6DD6" w:rsidRDefault="00F045B9" w:rsidP="00BA4CA9">
            <w:pPr>
              <w:pStyle w:val="TAC"/>
              <w:keepNext w:val="0"/>
              <w:rPr>
                <w:rFonts w:eastAsia="MS Mincho"/>
              </w:rPr>
            </w:pPr>
            <w:r w:rsidRPr="00DF6DD6">
              <w:rPr>
                <w:lang w:eastAsia="zh-CN"/>
              </w:rPr>
              <w:t>5</w:t>
            </w:r>
          </w:p>
        </w:tc>
        <w:tc>
          <w:tcPr>
            <w:tcW w:w="877" w:type="dxa"/>
            <w:shd w:val="clear" w:color="auto" w:fill="auto"/>
            <w:noWrap/>
            <w:vAlign w:val="center"/>
          </w:tcPr>
          <w:p w14:paraId="66237944" w14:textId="77777777" w:rsidR="00F045B9" w:rsidRPr="00DF6DD6" w:rsidRDefault="00F045B9" w:rsidP="00BA4CA9">
            <w:pPr>
              <w:pStyle w:val="TAC"/>
              <w:keepNext w:val="0"/>
              <w:rPr>
                <w:rFonts w:eastAsia="MS Mincho"/>
              </w:rPr>
            </w:pPr>
            <w:r w:rsidRPr="00DF6DD6">
              <w:rPr>
                <w:lang w:eastAsia="zh-CN"/>
              </w:rPr>
              <w:t>25</w:t>
            </w:r>
          </w:p>
        </w:tc>
        <w:tc>
          <w:tcPr>
            <w:tcW w:w="1299" w:type="dxa"/>
            <w:shd w:val="clear" w:color="auto" w:fill="auto"/>
            <w:noWrap/>
            <w:vAlign w:val="center"/>
          </w:tcPr>
          <w:p w14:paraId="79F011F9" w14:textId="77777777" w:rsidR="00F045B9" w:rsidRPr="00DF6DD6" w:rsidRDefault="00F045B9" w:rsidP="00BA4CA9">
            <w:pPr>
              <w:pStyle w:val="TAC"/>
              <w:keepNext w:val="0"/>
              <w:rPr>
                <w:rFonts w:eastAsia="MS Mincho"/>
              </w:rPr>
            </w:pPr>
            <w:r w:rsidRPr="00DF6DD6">
              <w:t>8</w:t>
            </w:r>
            <w:r w:rsidRPr="00DF6DD6">
              <w:rPr>
                <w:lang w:eastAsia="ja-JP"/>
              </w:rPr>
              <w:t>67</w:t>
            </w:r>
            <w:r w:rsidRPr="00DF6DD6">
              <w:t>.5</w:t>
            </w:r>
          </w:p>
        </w:tc>
        <w:tc>
          <w:tcPr>
            <w:tcW w:w="817" w:type="dxa"/>
            <w:shd w:val="clear" w:color="auto" w:fill="auto"/>
            <w:vAlign w:val="center"/>
          </w:tcPr>
          <w:p w14:paraId="09EE695B" w14:textId="77777777" w:rsidR="00F045B9" w:rsidRPr="00DF6DD6" w:rsidRDefault="00F045B9" w:rsidP="00BA4CA9">
            <w:pPr>
              <w:pStyle w:val="TAC"/>
              <w:keepNext w:val="0"/>
              <w:rPr>
                <w:rFonts w:eastAsia="MS Mincho"/>
              </w:rPr>
            </w:pPr>
            <w:r w:rsidRPr="00DF6DD6">
              <w:rPr>
                <w:lang w:eastAsia="zh-CN"/>
              </w:rPr>
              <w:t>18.3</w:t>
            </w:r>
          </w:p>
        </w:tc>
        <w:tc>
          <w:tcPr>
            <w:tcW w:w="1012" w:type="dxa"/>
            <w:shd w:val="clear" w:color="auto" w:fill="auto"/>
            <w:vAlign w:val="center"/>
          </w:tcPr>
          <w:p w14:paraId="1A4C911E" w14:textId="77777777" w:rsidR="00F045B9" w:rsidRPr="00DF6DD6" w:rsidRDefault="00F045B9" w:rsidP="00BA4CA9">
            <w:pPr>
              <w:pStyle w:val="TAC"/>
              <w:keepNext w:val="0"/>
              <w:rPr>
                <w:rFonts w:eastAsia="MS Mincho"/>
              </w:rPr>
            </w:pPr>
            <w:r w:rsidRPr="00DF6DD6">
              <w:rPr>
                <w:lang w:eastAsia="zh-CN"/>
              </w:rPr>
              <w:t>IMD3</w:t>
            </w:r>
          </w:p>
        </w:tc>
      </w:tr>
      <w:tr w:rsidR="00F045B9" w:rsidRPr="00DF6DD6" w14:paraId="216122F3" w14:textId="77777777" w:rsidTr="00D95CEA">
        <w:trPr>
          <w:trHeight w:val="54"/>
          <w:jc w:val="center"/>
        </w:trPr>
        <w:tc>
          <w:tcPr>
            <w:tcW w:w="1928" w:type="dxa"/>
            <w:vMerge/>
            <w:shd w:val="clear" w:color="auto" w:fill="auto"/>
            <w:vAlign w:val="center"/>
          </w:tcPr>
          <w:p w14:paraId="5A83D0F3" w14:textId="77777777" w:rsidR="00F045B9" w:rsidRPr="00DF6DD6" w:rsidRDefault="00F045B9" w:rsidP="00BA4CA9">
            <w:pPr>
              <w:pStyle w:val="TAC"/>
              <w:keepNext w:val="0"/>
              <w:rPr>
                <w:rFonts w:eastAsia="MS Mincho"/>
              </w:rPr>
            </w:pPr>
          </w:p>
        </w:tc>
        <w:tc>
          <w:tcPr>
            <w:tcW w:w="1080" w:type="dxa"/>
            <w:shd w:val="clear" w:color="auto" w:fill="auto"/>
            <w:vAlign w:val="center"/>
          </w:tcPr>
          <w:p w14:paraId="0DF3E7AD" w14:textId="77777777" w:rsidR="00F045B9" w:rsidRPr="00DF6DD6" w:rsidRDefault="00F045B9" w:rsidP="00BA4CA9">
            <w:pPr>
              <w:pStyle w:val="TAC"/>
              <w:keepNext w:val="0"/>
              <w:rPr>
                <w:rFonts w:eastAsia="MS Mincho"/>
              </w:rPr>
            </w:pPr>
            <w:r w:rsidRPr="00DF6DD6">
              <w:rPr>
                <w:lang w:eastAsia="ja-JP"/>
              </w:rPr>
              <w:t>n79</w:t>
            </w:r>
          </w:p>
        </w:tc>
        <w:tc>
          <w:tcPr>
            <w:tcW w:w="1167" w:type="dxa"/>
            <w:shd w:val="clear" w:color="auto" w:fill="auto"/>
            <w:noWrap/>
            <w:vAlign w:val="center"/>
          </w:tcPr>
          <w:p w14:paraId="610B92D1" w14:textId="77777777" w:rsidR="00F045B9" w:rsidRPr="00DF6DD6" w:rsidRDefault="00F045B9" w:rsidP="00BA4CA9">
            <w:pPr>
              <w:pStyle w:val="TAC"/>
              <w:keepNext w:val="0"/>
              <w:rPr>
                <w:rFonts w:eastAsia="MS Mincho"/>
              </w:rPr>
            </w:pPr>
            <w:r w:rsidRPr="00DF6DD6">
              <w:t>4737.5</w:t>
            </w:r>
          </w:p>
        </w:tc>
        <w:tc>
          <w:tcPr>
            <w:tcW w:w="746" w:type="dxa"/>
            <w:shd w:val="clear" w:color="auto" w:fill="auto"/>
            <w:noWrap/>
            <w:vAlign w:val="center"/>
          </w:tcPr>
          <w:p w14:paraId="140C33E5" w14:textId="77777777" w:rsidR="00F045B9" w:rsidRPr="00DF6DD6" w:rsidRDefault="00F045B9" w:rsidP="00BA4CA9">
            <w:pPr>
              <w:pStyle w:val="TAC"/>
              <w:keepNext w:val="0"/>
              <w:rPr>
                <w:rFonts w:eastAsia="MS Mincho"/>
              </w:rPr>
            </w:pPr>
            <w:r w:rsidRPr="00DF6DD6">
              <w:rPr>
                <w:lang w:eastAsia="zh-CN"/>
              </w:rPr>
              <w:t>40</w:t>
            </w:r>
          </w:p>
        </w:tc>
        <w:tc>
          <w:tcPr>
            <w:tcW w:w="877" w:type="dxa"/>
            <w:shd w:val="clear" w:color="auto" w:fill="auto"/>
            <w:noWrap/>
            <w:vAlign w:val="center"/>
          </w:tcPr>
          <w:p w14:paraId="332F951C" w14:textId="77777777" w:rsidR="00F045B9" w:rsidRPr="00DF6DD6" w:rsidRDefault="00F045B9" w:rsidP="00BA4CA9">
            <w:pPr>
              <w:pStyle w:val="TAC"/>
              <w:keepNext w:val="0"/>
              <w:rPr>
                <w:rFonts w:eastAsia="MS Mincho"/>
              </w:rPr>
            </w:pPr>
            <w:r w:rsidRPr="00DF6DD6">
              <w:rPr>
                <w:lang w:eastAsia="zh-CN"/>
              </w:rPr>
              <w:t>216</w:t>
            </w:r>
          </w:p>
        </w:tc>
        <w:tc>
          <w:tcPr>
            <w:tcW w:w="1299" w:type="dxa"/>
            <w:shd w:val="clear" w:color="auto" w:fill="auto"/>
            <w:noWrap/>
            <w:vAlign w:val="center"/>
          </w:tcPr>
          <w:p w14:paraId="4378207F" w14:textId="77777777" w:rsidR="00F045B9" w:rsidRPr="00DF6DD6" w:rsidRDefault="00F045B9" w:rsidP="00BA4CA9">
            <w:pPr>
              <w:pStyle w:val="TAC"/>
              <w:keepNext w:val="0"/>
              <w:rPr>
                <w:rFonts w:eastAsia="MS Mincho"/>
              </w:rPr>
            </w:pPr>
            <w:r w:rsidRPr="00DF6DD6">
              <w:t>4737.5</w:t>
            </w:r>
          </w:p>
        </w:tc>
        <w:tc>
          <w:tcPr>
            <w:tcW w:w="817" w:type="dxa"/>
            <w:shd w:val="clear" w:color="auto" w:fill="auto"/>
            <w:vAlign w:val="center"/>
          </w:tcPr>
          <w:p w14:paraId="7283935B" w14:textId="77777777" w:rsidR="00F045B9" w:rsidRPr="00DF6DD6" w:rsidRDefault="00F045B9" w:rsidP="00BA4CA9">
            <w:pPr>
              <w:pStyle w:val="TAC"/>
              <w:keepNext w:val="0"/>
              <w:rPr>
                <w:rFonts w:eastAsia="MS Mincho"/>
              </w:rPr>
            </w:pPr>
            <w:r w:rsidRPr="00DF6DD6">
              <w:rPr>
                <w:lang w:eastAsia="ja-JP"/>
              </w:rPr>
              <w:t>N/A</w:t>
            </w:r>
          </w:p>
        </w:tc>
        <w:tc>
          <w:tcPr>
            <w:tcW w:w="1012" w:type="dxa"/>
            <w:shd w:val="clear" w:color="auto" w:fill="auto"/>
            <w:vAlign w:val="center"/>
          </w:tcPr>
          <w:p w14:paraId="3CB9077D" w14:textId="77777777" w:rsidR="00F045B9" w:rsidRPr="00DF6DD6" w:rsidRDefault="00F045B9" w:rsidP="00BA4CA9">
            <w:pPr>
              <w:pStyle w:val="TAC"/>
              <w:keepNext w:val="0"/>
              <w:rPr>
                <w:rFonts w:eastAsia="MS Mincho"/>
              </w:rPr>
            </w:pPr>
            <w:r w:rsidRPr="00DF6DD6">
              <w:rPr>
                <w:rFonts w:eastAsia="Times New Roman"/>
              </w:rPr>
              <w:t>N/A</w:t>
            </w:r>
            <w:r w:rsidRPr="00DF6DD6" w:rsidDel="00C36913">
              <w:rPr>
                <w:lang w:eastAsia="ja-JP"/>
              </w:rPr>
              <w:t xml:space="preserve"> </w:t>
            </w:r>
          </w:p>
        </w:tc>
      </w:tr>
      <w:tr w:rsidR="00F045B9" w:rsidRPr="00DF6DD6" w14:paraId="71A03EEE" w14:textId="77777777" w:rsidTr="00D95CEA">
        <w:trPr>
          <w:trHeight w:val="54"/>
          <w:jc w:val="center"/>
        </w:trPr>
        <w:tc>
          <w:tcPr>
            <w:tcW w:w="1928" w:type="dxa"/>
            <w:vMerge/>
            <w:shd w:val="clear" w:color="auto" w:fill="auto"/>
            <w:vAlign w:val="center"/>
          </w:tcPr>
          <w:p w14:paraId="26868445" w14:textId="77777777" w:rsidR="00F045B9" w:rsidRPr="00DF6DD6" w:rsidRDefault="00F045B9" w:rsidP="00BA4CA9">
            <w:pPr>
              <w:pStyle w:val="TAC"/>
              <w:keepNext w:val="0"/>
              <w:rPr>
                <w:rFonts w:eastAsia="MS Mincho"/>
              </w:rPr>
            </w:pPr>
          </w:p>
        </w:tc>
        <w:tc>
          <w:tcPr>
            <w:tcW w:w="1080" w:type="dxa"/>
            <w:shd w:val="clear" w:color="auto" w:fill="auto"/>
            <w:vAlign w:val="center"/>
          </w:tcPr>
          <w:p w14:paraId="118D0331"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69C02426" w14:textId="77777777" w:rsidR="00F045B9" w:rsidRPr="00DF6DD6" w:rsidRDefault="00F045B9" w:rsidP="00BA4CA9">
            <w:pPr>
              <w:pStyle w:val="TAC"/>
              <w:keepNext w:val="0"/>
              <w:rPr>
                <w:rFonts w:eastAsia="MS Mincho"/>
              </w:rPr>
            </w:pPr>
            <w:r w:rsidRPr="00DF6DD6">
              <w:t>19</w:t>
            </w:r>
            <w:r w:rsidRPr="00DF6DD6">
              <w:rPr>
                <w:lang w:eastAsia="ja-JP"/>
              </w:rPr>
              <w:t>30</w:t>
            </w:r>
          </w:p>
        </w:tc>
        <w:tc>
          <w:tcPr>
            <w:tcW w:w="746" w:type="dxa"/>
            <w:shd w:val="clear" w:color="auto" w:fill="auto"/>
            <w:noWrap/>
            <w:vAlign w:val="center"/>
          </w:tcPr>
          <w:p w14:paraId="0B37AC3C" w14:textId="77777777" w:rsidR="00F045B9" w:rsidRPr="00DF6DD6" w:rsidRDefault="00F045B9" w:rsidP="00BA4CA9">
            <w:pPr>
              <w:pStyle w:val="TAC"/>
              <w:keepNext w:val="0"/>
              <w:rPr>
                <w:rFonts w:eastAsia="MS Mincho"/>
              </w:rPr>
            </w:pPr>
            <w:r w:rsidRPr="00DF6DD6">
              <w:rPr>
                <w:lang w:eastAsia="zh-CN"/>
              </w:rPr>
              <w:t>5</w:t>
            </w:r>
          </w:p>
        </w:tc>
        <w:tc>
          <w:tcPr>
            <w:tcW w:w="877" w:type="dxa"/>
            <w:shd w:val="clear" w:color="auto" w:fill="auto"/>
            <w:noWrap/>
            <w:vAlign w:val="center"/>
          </w:tcPr>
          <w:p w14:paraId="71D738E2" w14:textId="77777777" w:rsidR="00F045B9" w:rsidRPr="00DF6DD6" w:rsidRDefault="00F045B9" w:rsidP="00BA4CA9">
            <w:pPr>
              <w:pStyle w:val="TAC"/>
              <w:keepNext w:val="0"/>
              <w:rPr>
                <w:rFonts w:eastAsia="MS Mincho"/>
              </w:rPr>
            </w:pPr>
            <w:r w:rsidRPr="00DF6DD6">
              <w:rPr>
                <w:lang w:eastAsia="zh-CN"/>
              </w:rPr>
              <w:t>25</w:t>
            </w:r>
          </w:p>
        </w:tc>
        <w:tc>
          <w:tcPr>
            <w:tcW w:w="1299" w:type="dxa"/>
            <w:shd w:val="clear" w:color="auto" w:fill="auto"/>
            <w:noWrap/>
            <w:vAlign w:val="center"/>
          </w:tcPr>
          <w:p w14:paraId="68AE340E" w14:textId="77777777" w:rsidR="00F045B9" w:rsidRPr="00DF6DD6" w:rsidRDefault="00F045B9" w:rsidP="00BA4CA9">
            <w:pPr>
              <w:pStyle w:val="TAC"/>
              <w:keepNext w:val="0"/>
              <w:rPr>
                <w:rFonts w:eastAsia="MS Mincho"/>
              </w:rPr>
            </w:pPr>
            <w:r w:rsidRPr="00DF6DD6">
              <w:t>21</w:t>
            </w:r>
            <w:r w:rsidRPr="00DF6DD6">
              <w:rPr>
                <w:lang w:eastAsia="ja-JP"/>
              </w:rPr>
              <w:t>20</w:t>
            </w:r>
          </w:p>
        </w:tc>
        <w:tc>
          <w:tcPr>
            <w:tcW w:w="817" w:type="dxa"/>
            <w:shd w:val="clear" w:color="auto" w:fill="auto"/>
            <w:vAlign w:val="center"/>
          </w:tcPr>
          <w:p w14:paraId="7E0FE3F6" w14:textId="77777777" w:rsidR="00F045B9" w:rsidRPr="00DF6DD6" w:rsidRDefault="00F045B9" w:rsidP="00BA4CA9">
            <w:pPr>
              <w:pStyle w:val="TAC"/>
              <w:keepNext w:val="0"/>
              <w:rPr>
                <w:rFonts w:eastAsia="MS Mincho"/>
              </w:rPr>
            </w:pPr>
            <w:r w:rsidRPr="00DF6DD6">
              <w:rPr>
                <w:lang w:eastAsia="ja-JP"/>
              </w:rPr>
              <w:t>N/A</w:t>
            </w:r>
          </w:p>
        </w:tc>
        <w:tc>
          <w:tcPr>
            <w:tcW w:w="1012" w:type="dxa"/>
            <w:shd w:val="clear" w:color="auto" w:fill="auto"/>
            <w:vAlign w:val="center"/>
          </w:tcPr>
          <w:p w14:paraId="42A93D44" w14:textId="77777777" w:rsidR="00F045B9" w:rsidRPr="00DF6DD6" w:rsidRDefault="00F045B9" w:rsidP="00BA4CA9">
            <w:pPr>
              <w:pStyle w:val="TAC"/>
              <w:keepNext w:val="0"/>
              <w:rPr>
                <w:rFonts w:eastAsia="MS Mincho"/>
              </w:rPr>
            </w:pPr>
            <w:r w:rsidRPr="00DF6DD6">
              <w:rPr>
                <w:rFonts w:eastAsia="Times New Roman"/>
              </w:rPr>
              <w:t>N/A</w:t>
            </w:r>
            <w:r w:rsidRPr="00DF6DD6" w:rsidDel="00C36913">
              <w:rPr>
                <w:lang w:eastAsia="ja-JP"/>
              </w:rPr>
              <w:t xml:space="preserve"> </w:t>
            </w:r>
          </w:p>
        </w:tc>
      </w:tr>
      <w:tr w:rsidR="00F045B9" w:rsidRPr="00DF6DD6" w14:paraId="0B984F79" w14:textId="77777777" w:rsidTr="00D95CEA">
        <w:trPr>
          <w:trHeight w:val="54"/>
          <w:jc w:val="center"/>
        </w:trPr>
        <w:tc>
          <w:tcPr>
            <w:tcW w:w="1928" w:type="dxa"/>
            <w:vMerge/>
            <w:shd w:val="clear" w:color="auto" w:fill="auto"/>
            <w:vAlign w:val="center"/>
          </w:tcPr>
          <w:p w14:paraId="2B9B1983" w14:textId="77777777" w:rsidR="00F045B9" w:rsidRPr="00DF6DD6" w:rsidRDefault="00F045B9" w:rsidP="00BA4CA9">
            <w:pPr>
              <w:pStyle w:val="TAC"/>
              <w:keepNext w:val="0"/>
              <w:rPr>
                <w:rFonts w:eastAsia="MS Mincho"/>
              </w:rPr>
            </w:pPr>
          </w:p>
        </w:tc>
        <w:tc>
          <w:tcPr>
            <w:tcW w:w="1080" w:type="dxa"/>
            <w:shd w:val="clear" w:color="auto" w:fill="auto"/>
            <w:vAlign w:val="center"/>
          </w:tcPr>
          <w:p w14:paraId="782E838A" w14:textId="77777777" w:rsidR="00F045B9" w:rsidRPr="00DF6DD6" w:rsidRDefault="00F045B9" w:rsidP="00BA4CA9">
            <w:pPr>
              <w:pStyle w:val="TAC"/>
              <w:keepNext w:val="0"/>
              <w:rPr>
                <w:rFonts w:eastAsia="MS Mincho"/>
              </w:rPr>
            </w:pPr>
            <w:r w:rsidRPr="00DF6DD6">
              <w:rPr>
                <w:lang w:eastAsia="ja-JP"/>
              </w:rPr>
              <w:t>18</w:t>
            </w:r>
          </w:p>
        </w:tc>
        <w:tc>
          <w:tcPr>
            <w:tcW w:w="1167" w:type="dxa"/>
            <w:shd w:val="clear" w:color="auto" w:fill="auto"/>
            <w:noWrap/>
            <w:vAlign w:val="center"/>
          </w:tcPr>
          <w:p w14:paraId="2B7933E1" w14:textId="77777777" w:rsidR="00F045B9" w:rsidRPr="00DF6DD6" w:rsidRDefault="00F045B9" w:rsidP="00BA4CA9">
            <w:pPr>
              <w:pStyle w:val="TAC"/>
              <w:keepNext w:val="0"/>
              <w:rPr>
                <w:rFonts w:eastAsia="MS Mincho"/>
              </w:rPr>
            </w:pPr>
            <w:r w:rsidRPr="00DF6DD6">
              <w:t>8</w:t>
            </w:r>
            <w:r w:rsidRPr="00DF6DD6">
              <w:rPr>
                <w:lang w:eastAsia="ja-JP"/>
              </w:rPr>
              <w:t>20</w:t>
            </w:r>
          </w:p>
        </w:tc>
        <w:tc>
          <w:tcPr>
            <w:tcW w:w="746" w:type="dxa"/>
            <w:shd w:val="clear" w:color="auto" w:fill="auto"/>
            <w:noWrap/>
            <w:vAlign w:val="center"/>
          </w:tcPr>
          <w:p w14:paraId="63C80432" w14:textId="77777777" w:rsidR="00F045B9" w:rsidRPr="00DF6DD6" w:rsidRDefault="00F045B9" w:rsidP="00BA4CA9">
            <w:pPr>
              <w:pStyle w:val="TAC"/>
              <w:keepNext w:val="0"/>
              <w:rPr>
                <w:rFonts w:eastAsia="MS Mincho"/>
              </w:rPr>
            </w:pPr>
            <w:r w:rsidRPr="00DF6DD6">
              <w:rPr>
                <w:lang w:eastAsia="zh-CN"/>
              </w:rPr>
              <w:t>5</w:t>
            </w:r>
          </w:p>
        </w:tc>
        <w:tc>
          <w:tcPr>
            <w:tcW w:w="877" w:type="dxa"/>
            <w:shd w:val="clear" w:color="auto" w:fill="auto"/>
            <w:noWrap/>
            <w:vAlign w:val="center"/>
          </w:tcPr>
          <w:p w14:paraId="0B55DA9E" w14:textId="77777777" w:rsidR="00F045B9" w:rsidRPr="00DF6DD6" w:rsidRDefault="00F045B9" w:rsidP="00BA4CA9">
            <w:pPr>
              <w:pStyle w:val="TAC"/>
              <w:keepNext w:val="0"/>
              <w:rPr>
                <w:rFonts w:eastAsia="MS Mincho"/>
              </w:rPr>
            </w:pPr>
            <w:r w:rsidRPr="00DF6DD6">
              <w:rPr>
                <w:lang w:eastAsia="zh-CN"/>
              </w:rPr>
              <w:t>25</w:t>
            </w:r>
          </w:p>
        </w:tc>
        <w:tc>
          <w:tcPr>
            <w:tcW w:w="1299" w:type="dxa"/>
            <w:shd w:val="clear" w:color="auto" w:fill="auto"/>
            <w:noWrap/>
            <w:vAlign w:val="center"/>
          </w:tcPr>
          <w:p w14:paraId="77B09AD0" w14:textId="77777777" w:rsidR="00F045B9" w:rsidRPr="00DF6DD6" w:rsidRDefault="00F045B9" w:rsidP="00BA4CA9">
            <w:pPr>
              <w:pStyle w:val="TAC"/>
              <w:keepNext w:val="0"/>
              <w:rPr>
                <w:rFonts w:eastAsia="MS Mincho"/>
              </w:rPr>
            </w:pPr>
            <w:r w:rsidRPr="00DF6DD6">
              <w:t>8</w:t>
            </w:r>
            <w:r w:rsidRPr="00DF6DD6">
              <w:rPr>
                <w:lang w:eastAsia="ja-JP"/>
              </w:rPr>
              <w:t>6</w:t>
            </w:r>
            <w:r w:rsidRPr="00DF6DD6">
              <w:t>5</w:t>
            </w:r>
          </w:p>
        </w:tc>
        <w:tc>
          <w:tcPr>
            <w:tcW w:w="817" w:type="dxa"/>
            <w:shd w:val="clear" w:color="auto" w:fill="auto"/>
            <w:vAlign w:val="center"/>
          </w:tcPr>
          <w:p w14:paraId="4D301F56" w14:textId="77777777" w:rsidR="00F045B9" w:rsidRPr="00DF6DD6" w:rsidRDefault="00F045B9" w:rsidP="00BA4CA9">
            <w:pPr>
              <w:pStyle w:val="TAC"/>
              <w:keepNext w:val="0"/>
              <w:rPr>
                <w:rFonts w:eastAsia="MS Mincho"/>
              </w:rPr>
            </w:pPr>
            <w:r w:rsidRPr="00DF6DD6">
              <w:rPr>
                <w:lang w:eastAsia="zh-CN"/>
              </w:rPr>
              <w:t>8.9</w:t>
            </w:r>
          </w:p>
        </w:tc>
        <w:tc>
          <w:tcPr>
            <w:tcW w:w="1012" w:type="dxa"/>
            <w:shd w:val="clear" w:color="auto" w:fill="auto"/>
            <w:vAlign w:val="center"/>
          </w:tcPr>
          <w:p w14:paraId="4A2F1729" w14:textId="77777777" w:rsidR="00F045B9" w:rsidRPr="00DF6DD6" w:rsidRDefault="00F045B9" w:rsidP="00BA4CA9">
            <w:pPr>
              <w:pStyle w:val="TAC"/>
              <w:keepNext w:val="0"/>
              <w:rPr>
                <w:rFonts w:eastAsia="MS Mincho"/>
              </w:rPr>
            </w:pPr>
            <w:r w:rsidRPr="00DF6DD6">
              <w:rPr>
                <w:lang w:eastAsia="zh-CN"/>
              </w:rPr>
              <w:t>IMD</w:t>
            </w:r>
            <w:r w:rsidRPr="00DF6DD6">
              <w:rPr>
                <w:lang w:eastAsia="ja-JP"/>
              </w:rPr>
              <w:t>4</w:t>
            </w:r>
          </w:p>
        </w:tc>
      </w:tr>
      <w:tr w:rsidR="00F045B9" w:rsidRPr="00DF6DD6" w14:paraId="203D5858" w14:textId="77777777" w:rsidTr="00D95CEA">
        <w:trPr>
          <w:trHeight w:val="54"/>
          <w:jc w:val="center"/>
        </w:trPr>
        <w:tc>
          <w:tcPr>
            <w:tcW w:w="1928" w:type="dxa"/>
            <w:vMerge/>
            <w:shd w:val="clear" w:color="auto" w:fill="auto"/>
            <w:vAlign w:val="center"/>
          </w:tcPr>
          <w:p w14:paraId="6D2D84AF" w14:textId="77777777" w:rsidR="00F045B9" w:rsidRPr="00DF6DD6" w:rsidRDefault="00F045B9" w:rsidP="00BA4CA9">
            <w:pPr>
              <w:pStyle w:val="TAC"/>
              <w:keepNext w:val="0"/>
              <w:rPr>
                <w:rFonts w:eastAsia="MS Mincho"/>
              </w:rPr>
            </w:pPr>
          </w:p>
        </w:tc>
        <w:tc>
          <w:tcPr>
            <w:tcW w:w="1080" w:type="dxa"/>
            <w:shd w:val="clear" w:color="auto" w:fill="auto"/>
            <w:vAlign w:val="center"/>
          </w:tcPr>
          <w:p w14:paraId="06482277" w14:textId="77777777" w:rsidR="00F045B9" w:rsidRPr="00DF6DD6" w:rsidRDefault="00F045B9" w:rsidP="00BA4CA9">
            <w:pPr>
              <w:pStyle w:val="TAC"/>
              <w:keepNext w:val="0"/>
              <w:rPr>
                <w:rFonts w:eastAsia="MS Mincho"/>
              </w:rPr>
            </w:pPr>
            <w:r w:rsidRPr="00DF6DD6">
              <w:rPr>
                <w:lang w:eastAsia="ja-JP"/>
              </w:rPr>
              <w:t>n79</w:t>
            </w:r>
          </w:p>
        </w:tc>
        <w:tc>
          <w:tcPr>
            <w:tcW w:w="1167" w:type="dxa"/>
            <w:shd w:val="clear" w:color="auto" w:fill="auto"/>
            <w:noWrap/>
            <w:vAlign w:val="center"/>
          </w:tcPr>
          <w:p w14:paraId="185EF07F" w14:textId="77777777" w:rsidR="00F045B9" w:rsidRPr="00DF6DD6" w:rsidRDefault="00F045B9" w:rsidP="00BA4CA9">
            <w:pPr>
              <w:pStyle w:val="TAC"/>
              <w:keepNext w:val="0"/>
              <w:rPr>
                <w:rFonts w:eastAsia="MS Mincho"/>
              </w:rPr>
            </w:pPr>
            <w:r w:rsidRPr="00DF6DD6">
              <w:t>4925</w:t>
            </w:r>
          </w:p>
        </w:tc>
        <w:tc>
          <w:tcPr>
            <w:tcW w:w="746" w:type="dxa"/>
            <w:shd w:val="clear" w:color="auto" w:fill="auto"/>
            <w:noWrap/>
            <w:vAlign w:val="center"/>
          </w:tcPr>
          <w:p w14:paraId="0D3CF3A2" w14:textId="77777777" w:rsidR="00F045B9" w:rsidRPr="00DF6DD6" w:rsidRDefault="00F045B9" w:rsidP="00BA4CA9">
            <w:pPr>
              <w:pStyle w:val="TAC"/>
              <w:keepNext w:val="0"/>
              <w:rPr>
                <w:rFonts w:eastAsia="MS Mincho"/>
              </w:rPr>
            </w:pPr>
            <w:r w:rsidRPr="00DF6DD6">
              <w:rPr>
                <w:lang w:eastAsia="zh-CN"/>
              </w:rPr>
              <w:t>40</w:t>
            </w:r>
          </w:p>
        </w:tc>
        <w:tc>
          <w:tcPr>
            <w:tcW w:w="877" w:type="dxa"/>
            <w:shd w:val="clear" w:color="auto" w:fill="auto"/>
            <w:noWrap/>
            <w:vAlign w:val="center"/>
          </w:tcPr>
          <w:p w14:paraId="765B49DE" w14:textId="77777777" w:rsidR="00F045B9" w:rsidRPr="00DF6DD6" w:rsidRDefault="00F045B9" w:rsidP="00BA4CA9">
            <w:pPr>
              <w:pStyle w:val="TAC"/>
              <w:keepNext w:val="0"/>
              <w:rPr>
                <w:rFonts w:eastAsia="MS Mincho"/>
              </w:rPr>
            </w:pPr>
            <w:r w:rsidRPr="00DF6DD6">
              <w:rPr>
                <w:lang w:eastAsia="zh-CN"/>
              </w:rPr>
              <w:t>216</w:t>
            </w:r>
          </w:p>
        </w:tc>
        <w:tc>
          <w:tcPr>
            <w:tcW w:w="1299" w:type="dxa"/>
            <w:shd w:val="clear" w:color="auto" w:fill="auto"/>
            <w:noWrap/>
            <w:vAlign w:val="center"/>
          </w:tcPr>
          <w:p w14:paraId="272DB672" w14:textId="77777777" w:rsidR="00F045B9" w:rsidRPr="00DF6DD6" w:rsidRDefault="00F045B9" w:rsidP="00BA4CA9">
            <w:pPr>
              <w:pStyle w:val="TAC"/>
              <w:keepNext w:val="0"/>
              <w:rPr>
                <w:rFonts w:eastAsia="MS Mincho"/>
              </w:rPr>
            </w:pPr>
            <w:r w:rsidRPr="00DF6DD6">
              <w:t>4925</w:t>
            </w:r>
          </w:p>
        </w:tc>
        <w:tc>
          <w:tcPr>
            <w:tcW w:w="817" w:type="dxa"/>
            <w:shd w:val="clear" w:color="auto" w:fill="auto"/>
            <w:vAlign w:val="center"/>
          </w:tcPr>
          <w:p w14:paraId="1FBD035D" w14:textId="77777777" w:rsidR="00F045B9" w:rsidRPr="00DF6DD6" w:rsidRDefault="00F045B9" w:rsidP="00BA4CA9">
            <w:pPr>
              <w:pStyle w:val="TAC"/>
              <w:keepNext w:val="0"/>
              <w:rPr>
                <w:rFonts w:eastAsia="MS Mincho"/>
              </w:rPr>
            </w:pPr>
            <w:r w:rsidRPr="00DF6DD6">
              <w:rPr>
                <w:lang w:eastAsia="ja-JP"/>
              </w:rPr>
              <w:t>N/A</w:t>
            </w:r>
          </w:p>
        </w:tc>
        <w:tc>
          <w:tcPr>
            <w:tcW w:w="1012" w:type="dxa"/>
            <w:shd w:val="clear" w:color="auto" w:fill="auto"/>
            <w:vAlign w:val="center"/>
          </w:tcPr>
          <w:p w14:paraId="3136D95B" w14:textId="77777777" w:rsidR="00F045B9" w:rsidRPr="00DF6DD6" w:rsidRDefault="00F045B9" w:rsidP="00BA4CA9">
            <w:pPr>
              <w:pStyle w:val="TAC"/>
              <w:keepNext w:val="0"/>
              <w:rPr>
                <w:rFonts w:eastAsia="MS Mincho"/>
              </w:rPr>
            </w:pPr>
            <w:r w:rsidRPr="00DF6DD6">
              <w:rPr>
                <w:rFonts w:eastAsia="Times New Roman"/>
              </w:rPr>
              <w:t>N/A</w:t>
            </w:r>
            <w:r w:rsidRPr="00DF6DD6" w:rsidDel="00C36913">
              <w:rPr>
                <w:lang w:eastAsia="ja-JP"/>
              </w:rPr>
              <w:t xml:space="preserve"> </w:t>
            </w:r>
          </w:p>
        </w:tc>
      </w:tr>
      <w:tr w:rsidR="00F045B9" w:rsidRPr="00DF6DD6" w14:paraId="02FD532D" w14:textId="77777777" w:rsidTr="00D95CEA">
        <w:trPr>
          <w:trHeight w:val="54"/>
          <w:jc w:val="center"/>
        </w:trPr>
        <w:tc>
          <w:tcPr>
            <w:tcW w:w="1928" w:type="dxa"/>
            <w:vMerge/>
            <w:shd w:val="clear" w:color="auto" w:fill="auto"/>
            <w:vAlign w:val="center"/>
          </w:tcPr>
          <w:p w14:paraId="6C72EB1A" w14:textId="77777777" w:rsidR="00F045B9" w:rsidRPr="00DF6DD6" w:rsidRDefault="00F045B9" w:rsidP="00BA4CA9">
            <w:pPr>
              <w:pStyle w:val="TAC"/>
              <w:keepNext w:val="0"/>
              <w:rPr>
                <w:rFonts w:eastAsia="MS Mincho"/>
              </w:rPr>
            </w:pPr>
          </w:p>
        </w:tc>
        <w:tc>
          <w:tcPr>
            <w:tcW w:w="1080" w:type="dxa"/>
            <w:shd w:val="clear" w:color="auto" w:fill="auto"/>
            <w:vAlign w:val="center"/>
          </w:tcPr>
          <w:p w14:paraId="0FB23B0F"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4390769B" w14:textId="77777777" w:rsidR="00F045B9" w:rsidRPr="00DF6DD6" w:rsidRDefault="00F045B9" w:rsidP="00BA4CA9">
            <w:pPr>
              <w:pStyle w:val="TAC"/>
              <w:keepNext w:val="0"/>
              <w:rPr>
                <w:rFonts w:eastAsia="MS Mincho"/>
              </w:rPr>
            </w:pPr>
            <w:r w:rsidRPr="00DF6DD6">
              <w:t>19</w:t>
            </w:r>
            <w:r w:rsidRPr="00DF6DD6">
              <w:rPr>
                <w:lang w:eastAsia="ja-JP"/>
              </w:rPr>
              <w:t>35</w:t>
            </w:r>
          </w:p>
        </w:tc>
        <w:tc>
          <w:tcPr>
            <w:tcW w:w="746" w:type="dxa"/>
            <w:shd w:val="clear" w:color="auto" w:fill="auto"/>
            <w:noWrap/>
            <w:vAlign w:val="center"/>
          </w:tcPr>
          <w:p w14:paraId="1822EF14" w14:textId="77777777" w:rsidR="00F045B9" w:rsidRPr="00DF6DD6" w:rsidRDefault="00F045B9" w:rsidP="00BA4CA9">
            <w:pPr>
              <w:pStyle w:val="TAC"/>
              <w:keepNext w:val="0"/>
              <w:rPr>
                <w:rFonts w:eastAsia="MS Mincho"/>
              </w:rPr>
            </w:pPr>
            <w:r w:rsidRPr="00DF6DD6">
              <w:rPr>
                <w:lang w:eastAsia="zh-CN"/>
              </w:rPr>
              <w:t>5</w:t>
            </w:r>
          </w:p>
        </w:tc>
        <w:tc>
          <w:tcPr>
            <w:tcW w:w="877" w:type="dxa"/>
            <w:shd w:val="clear" w:color="auto" w:fill="auto"/>
            <w:noWrap/>
            <w:vAlign w:val="center"/>
          </w:tcPr>
          <w:p w14:paraId="0F3A92C8" w14:textId="77777777" w:rsidR="00F045B9" w:rsidRPr="00DF6DD6" w:rsidRDefault="00F045B9" w:rsidP="00BA4CA9">
            <w:pPr>
              <w:pStyle w:val="TAC"/>
              <w:keepNext w:val="0"/>
              <w:rPr>
                <w:rFonts w:eastAsia="MS Mincho"/>
              </w:rPr>
            </w:pPr>
            <w:r w:rsidRPr="00DF6DD6">
              <w:rPr>
                <w:lang w:eastAsia="zh-CN"/>
              </w:rPr>
              <w:t>25</w:t>
            </w:r>
          </w:p>
        </w:tc>
        <w:tc>
          <w:tcPr>
            <w:tcW w:w="1299" w:type="dxa"/>
            <w:shd w:val="clear" w:color="auto" w:fill="auto"/>
            <w:noWrap/>
            <w:vAlign w:val="center"/>
          </w:tcPr>
          <w:p w14:paraId="551DC531" w14:textId="77777777" w:rsidR="00F045B9" w:rsidRPr="00DF6DD6" w:rsidRDefault="00F045B9" w:rsidP="00BA4CA9">
            <w:pPr>
              <w:pStyle w:val="TAC"/>
              <w:keepNext w:val="0"/>
              <w:rPr>
                <w:rFonts w:eastAsia="MS Mincho"/>
              </w:rPr>
            </w:pPr>
            <w:r w:rsidRPr="00DF6DD6">
              <w:t>21</w:t>
            </w:r>
            <w:r w:rsidRPr="00DF6DD6">
              <w:rPr>
                <w:lang w:eastAsia="ja-JP"/>
              </w:rPr>
              <w:t>25</w:t>
            </w:r>
          </w:p>
        </w:tc>
        <w:tc>
          <w:tcPr>
            <w:tcW w:w="817" w:type="dxa"/>
            <w:shd w:val="clear" w:color="auto" w:fill="auto"/>
            <w:vAlign w:val="center"/>
          </w:tcPr>
          <w:p w14:paraId="7222CE07" w14:textId="77777777" w:rsidR="00F045B9" w:rsidRPr="00DF6DD6" w:rsidRDefault="00F045B9" w:rsidP="00BA4CA9">
            <w:pPr>
              <w:pStyle w:val="TAC"/>
              <w:keepNext w:val="0"/>
              <w:rPr>
                <w:rFonts w:eastAsia="MS Mincho"/>
              </w:rPr>
            </w:pPr>
            <w:r w:rsidRPr="00DF6DD6">
              <w:rPr>
                <w:lang w:eastAsia="zh-CN"/>
              </w:rPr>
              <w:t>8.1</w:t>
            </w:r>
          </w:p>
        </w:tc>
        <w:tc>
          <w:tcPr>
            <w:tcW w:w="1012" w:type="dxa"/>
            <w:shd w:val="clear" w:color="auto" w:fill="auto"/>
            <w:vAlign w:val="center"/>
          </w:tcPr>
          <w:p w14:paraId="3C46CB98" w14:textId="77777777" w:rsidR="00F045B9" w:rsidRPr="00DF6DD6" w:rsidRDefault="00F045B9" w:rsidP="00BA4CA9">
            <w:pPr>
              <w:pStyle w:val="TAC"/>
              <w:keepNext w:val="0"/>
              <w:rPr>
                <w:rFonts w:eastAsia="MS Mincho"/>
              </w:rPr>
            </w:pPr>
            <w:r w:rsidRPr="00DF6DD6">
              <w:t>IMD4</w:t>
            </w:r>
          </w:p>
        </w:tc>
      </w:tr>
      <w:tr w:rsidR="00F045B9" w:rsidRPr="00DF6DD6" w14:paraId="0E7F64B9" w14:textId="77777777" w:rsidTr="00D95CEA">
        <w:trPr>
          <w:trHeight w:val="54"/>
          <w:jc w:val="center"/>
        </w:trPr>
        <w:tc>
          <w:tcPr>
            <w:tcW w:w="1928" w:type="dxa"/>
            <w:vMerge/>
            <w:shd w:val="clear" w:color="auto" w:fill="auto"/>
            <w:vAlign w:val="center"/>
          </w:tcPr>
          <w:p w14:paraId="4B6C875D" w14:textId="77777777" w:rsidR="00F045B9" w:rsidRPr="00DF6DD6" w:rsidRDefault="00F045B9" w:rsidP="00BA4CA9">
            <w:pPr>
              <w:pStyle w:val="TAC"/>
              <w:keepNext w:val="0"/>
              <w:rPr>
                <w:rFonts w:eastAsia="MS Mincho"/>
              </w:rPr>
            </w:pPr>
          </w:p>
        </w:tc>
        <w:tc>
          <w:tcPr>
            <w:tcW w:w="1080" w:type="dxa"/>
            <w:shd w:val="clear" w:color="auto" w:fill="auto"/>
            <w:vAlign w:val="center"/>
          </w:tcPr>
          <w:p w14:paraId="1D91E676" w14:textId="77777777" w:rsidR="00F045B9" w:rsidRPr="00DF6DD6" w:rsidRDefault="00F045B9" w:rsidP="00BA4CA9">
            <w:pPr>
              <w:pStyle w:val="TAC"/>
              <w:keepNext w:val="0"/>
              <w:rPr>
                <w:rFonts w:eastAsia="MS Mincho"/>
              </w:rPr>
            </w:pPr>
            <w:r w:rsidRPr="00DF6DD6">
              <w:rPr>
                <w:lang w:eastAsia="ja-JP"/>
              </w:rPr>
              <w:t>18</w:t>
            </w:r>
          </w:p>
        </w:tc>
        <w:tc>
          <w:tcPr>
            <w:tcW w:w="1167" w:type="dxa"/>
            <w:shd w:val="clear" w:color="auto" w:fill="auto"/>
            <w:noWrap/>
            <w:vAlign w:val="center"/>
          </w:tcPr>
          <w:p w14:paraId="01430806" w14:textId="77777777" w:rsidR="00F045B9" w:rsidRPr="00DF6DD6" w:rsidRDefault="00F045B9" w:rsidP="00BA4CA9">
            <w:pPr>
              <w:pStyle w:val="TAC"/>
              <w:keepNext w:val="0"/>
              <w:rPr>
                <w:rFonts w:eastAsia="MS Mincho"/>
              </w:rPr>
            </w:pPr>
            <w:r w:rsidRPr="00DF6DD6">
              <w:t>8</w:t>
            </w:r>
            <w:r w:rsidRPr="00DF6DD6">
              <w:rPr>
                <w:lang w:eastAsia="ja-JP"/>
              </w:rPr>
              <w:t>22</w:t>
            </w:r>
            <w:r w:rsidRPr="00DF6DD6">
              <w:t>.5</w:t>
            </w:r>
          </w:p>
        </w:tc>
        <w:tc>
          <w:tcPr>
            <w:tcW w:w="746" w:type="dxa"/>
            <w:shd w:val="clear" w:color="auto" w:fill="auto"/>
            <w:noWrap/>
            <w:vAlign w:val="center"/>
          </w:tcPr>
          <w:p w14:paraId="039788C7" w14:textId="77777777" w:rsidR="00F045B9" w:rsidRPr="00DF6DD6" w:rsidRDefault="00F045B9" w:rsidP="00BA4CA9">
            <w:pPr>
              <w:pStyle w:val="TAC"/>
              <w:keepNext w:val="0"/>
              <w:rPr>
                <w:rFonts w:eastAsia="MS Mincho"/>
              </w:rPr>
            </w:pPr>
            <w:r w:rsidRPr="00DF6DD6">
              <w:rPr>
                <w:lang w:eastAsia="zh-CN"/>
              </w:rPr>
              <w:t>5</w:t>
            </w:r>
          </w:p>
        </w:tc>
        <w:tc>
          <w:tcPr>
            <w:tcW w:w="877" w:type="dxa"/>
            <w:shd w:val="clear" w:color="auto" w:fill="auto"/>
            <w:noWrap/>
            <w:vAlign w:val="center"/>
          </w:tcPr>
          <w:p w14:paraId="6766EF6B" w14:textId="77777777" w:rsidR="00F045B9" w:rsidRPr="00DF6DD6" w:rsidRDefault="00F045B9" w:rsidP="00BA4CA9">
            <w:pPr>
              <w:pStyle w:val="TAC"/>
              <w:keepNext w:val="0"/>
              <w:rPr>
                <w:rFonts w:eastAsia="MS Mincho"/>
              </w:rPr>
            </w:pPr>
            <w:r w:rsidRPr="00DF6DD6">
              <w:rPr>
                <w:lang w:eastAsia="zh-CN"/>
              </w:rPr>
              <w:t>25</w:t>
            </w:r>
          </w:p>
        </w:tc>
        <w:tc>
          <w:tcPr>
            <w:tcW w:w="1299" w:type="dxa"/>
            <w:shd w:val="clear" w:color="auto" w:fill="auto"/>
            <w:noWrap/>
            <w:vAlign w:val="center"/>
          </w:tcPr>
          <w:p w14:paraId="72FBB8E3" w14:textId="77777777" w:rsidR="00F045B9" w:rsidRPr="00DF6DD6" w:rsidRDefault="00F045B9" w:rsidP="00BA4CA9">
            <w:pPr>
              <w:pStyle w:val="TAC"/>
              <w:keepNext w:val="0"/>
              <w:rPr>
                <w:rFonts w:eastAsia="MS Mincho"/>
              </w:rPr>
            </w:pPr>
            <w:r w:rsidRPr="00DF6DD6">
              <w:t>8</w:t>
            </w:r>
            <w:r w:rsidRPr="00DF6DD6">
              <w:rPr>
                <w:lang w:eastAsia="ja-JP"/>
              </w:rPr>
              <w:t>67</w:t>
            </w:r>
            <w:r w:rsidRPr="00DF6DD6">
              <w:t>.5</w:t>
            </w:r>
          </w:p>
        </w:tc>
        <w:tc>
          <w:tcPr>
            <w:tcW w:w="817" w:type="dxa"/>
            <w:shd w:val="clear" w:color="auto" w:fill="auto"/>
            <w:vAlign w:val="center"/>
          </w:tcPr>
          <w:p w14:paraId="3DF0D553" w14:textId="77777777" w:rsidR="00F045B9" w:rsidRPr="00DF6DD6" w:rsidRDefault="00F045B9" w:rsidP="00BA4CA9">
            <w:pPr>
              <w:pStyle w:val="TAC"/>
              <w:keepNext w:val="0"/>
              <w:rPr>
                <w:rFonts w:eastAsia="MS Mincho"/>
              </w:rPr>
            </w:pPr>
            <w:r w:rsidRPr="00DF6DD6">
              <w:rPr>
                <w:lang w:eastAsia="ja-JP"/>
              </w:rPr>
              <w:t>N/A</w:t>
            </w:r>
          </w:p>
        </w:tc>
        <w:tc>
          <w:tcPr>
            <w:tcW w:w="1012" w:type="dxa"/>
            <w:shd w:val="clear" w:color="auto" w:fill="auto"/>
            <w:vAlign w:val="center"/>
          </w:tcPr>
          <w:p w14:paraId="5B34AA8A" w14:textId="77777777" w:rsidR="00F045B9" w:rsidRPr="00DF6DD6" w:rsidRDefault="00F045B9" w:rsidP="00BA4CA9">
            <w:pPr>
              <w:pStyle w:val="TAC"/>
              <w:keepNext w:val="0"/>
              <w:rPr>
                <w:rFonts w:eastAsia="MS Mincho"/>
              </w:rPr>
            </w:pPr>
            <w:r w:rsidRPr="00DF6DD6">
              <w:rPr>
                <w:rFonts w:eastAsia="Times New Roman"/>
              </w:rPr>
              <w:t>N/A</w:t>
            </w:r>
          </w:p>
        </w:tc>
      </w:tr>
      <w:tr w:rsidR="00F045B9" w:rsidRPr="00DF6DD6" w14:paraId="7474CCA5" w14:textId="77777777" w:rsidTr="00D95CEA">
        <w:trPr>
          <w:trHeight w:val="54"/>
          <w:jc w:val="center"/>
        </w:trPr>
        <w:tc>
          <w:tcPr>
            <w:tcW w:w="1928" w:type="dxa"/>
            <w:vMerge/>
            <w:shd w:val="clear" w:color="auto" w:fill="auto"/>
            <w:vAlign w:val="center"/>
          </w:tcPr>
          <w:p w14:paraId="4847D8F6" w14:textId="77777777" w:rsidR="00F045B9" w:rsidRPr="00DF6DD6" w:rsidRDefault="00F045B9" w:rsidP="00BA4CA9">
            <w:pPr>
              <w:pStyle w:val="TAC"/>
              <w:keepNext w:val="0"/>
              <w:rPr>
                <w:rFonts w:eastAsia="MS Mincho"/>
              </w:rPr>
            </w:pPr>
          </w:p>
        </w:tc>
        <w:tc>
          <w:tcPr>
            <w:tcW w:w="1080" w:type="dxa"/>
            <w:shd w:val="clear" w:color="auto" w:fill="auto"/>
            <w:vAlign w:val="center"/>
          </w:tcPr>
          <w:p w14:paraId="075B2159" w14:textId="77777777" w:rsidR="00F045B9" w:rsidRPr="00DF6DD6" w:rsidRDefault="00F045B9" w:rsidP="00BA4CA9">
            <w:pPr>
              <w:pStyle w:val="TAC"/>
              <w:keepNext w:val="0"/>
              <w:rPr>
                <w:rFonts w:eastAsia="MS Mincho"/>
              </w:rPr>
            </w:pPr>
            <w:r w:rsidRPr="00DF6DD6">
              <w:rPr>
                <w:lang w:eastAsia="ja-JP"/>
              </w:rPr>
              <w:t>n79</w:t>
            </w:r>
          </w:p>
        </w:tc>
        <w:tc>
          <w:tcPr>
            <w:tcW w:w="1167" w:type="dxa"/>
            <w:shd w:val="clear" w:color="auto" w:fill="auto"/>
            <w:noWrap/>
            <w:vAlign w:val="center"/>
          </w:tcPr>
          <w:p w14:paraId="4E1B0DDA" w14:textId="77777777" w:rsidR="00F045B9" w:rsidRPr="00DF6DD6" w:rsidRDefault="00F045B9" w:rsidP="00BA4CA9">
            <w:pPr>
              <w:pStyle w:val="TAC"/>
              <w:keepNext w:val="0"/>
              <w:rPr>
                <w:rFonts w:eastAsia="MS Mincho"/>
              </w:rPr>
            </w:pPr>
            <w:r w:rsidRPr="00DF6DD6">
              <w:t>4592.5</w:t>
            </w:r>
          </w:p>
        </w:tc>
        <w:tc>
          <w:tcPr>
            <w:tcW w:w="746" w:type="dxa"/>
            <w:shd w:val="clear" w:color="auto" w:fill="auto"/>
            <w:noWrap/>
            <w:vAlign w:val="center"/>
          </w:tcPr>
          <w:p w14:paraId="7EEF38B6" w14:textId="77777777" w:rsidR="00F045B9" w:rsidRPr="00DF6DD6" w:rsidRDefault="00F045B9" w:rsidP="00BA4CA9">
            <w:pPr>
              <w:pStyle w:val="TAC"/>
              <w:keepNext w:val="0"/>
              <w:rPr>
                <w:rFonts w:eastAsia="MS Mincho"/>
              </w:rPr>
            </w:pPr>
            <w:r w:rsidRPr="00DF6DD6">
              <w:rPr>
                <w:lang w:eastAsia="zh-CN"/>
              </w:rPr>
              <w:t>40</w:t>
            </w:r>
          </w:p>
        </w:tc>
        <w:tc>
          <w:tcPr>
            <w:tcW w:w="877" w:type="dxa"/>
            <w:shd w:val="clear" w:color="auto" w:fill="auto"/>
            <w:noWrap/>
            <w:vAlign w:val="center"/>
          </w:tcPr>
          <w:p w14:paraId="3A5F9A20" w14:textId="77777777" w:rsidR="00F045B9" w:rsidRPr="00DF6DD6" w:rsidRDefault="00F045B9" w:rsidP="00BA4CA9">
            <w:pPr>
              <w:pStyle w:val="TAC"/>
              <w:keepNext w:val="0"/>
              <w:rPr>
                <w:rFonts w:eastAsia="MS Mincho"/>
              </w:rPr>
            </w:pPr>
            <w:r w:rsidRPr="00DF6DD6">
              <w:rPr>
                <w:lang w:eastAsia="zh-CN"/>
              </w:rPr>
              <w:t>216</w:t>
            </w:r>
          </w:p>
        </w:tc>
        <w:tc>
          <w:tcPr>
            <w:tcW w:w="1299" w:type="dxa"/>
            <w:shd w:val="clear" w:color="auto" w:fill="auto"/>
            <w:noWrap/>
            <w:vAlign w:val="center"/>
          </w:tcPr>
          <w:p w14:paraId="00A888C8" w14:textId="77777777" w:rsidR="00F045B9" w:rsidRPr="00DF6DD6" w:rsidRDefault="00F045B9" w:rsidP="00BA4CA9">
            <w:pPr>
              <w:pStyle w:val="TAC"/>
              <w:keepNext w:val="0"/>
              <w:rPr>
                <w:rFonts w:eastAsia="MS Mincho"/>
              </w:rPr>
            </w:pPr>
            <w:r w:rsidRPr="00DF6DD6">
              <w:t>4592.5</w:t>
            </w:r>
          </w:p>
        </w:tc>
        <w:tc>
          <w:tcPr>
            <w:tcW w:w="817" w:type="dxa"/>
            <w:shd w:val="clear" w:color="auto" w:fill="auto"/>
            <w:vAlign w:val="center"/>
          </w:tcPr>
          <w:p w14:paraId="5C941B40" w14:textId="77777777" w:rsidR="00F045B9" w:rsidRPr="00DF6DD6" w:rsidRDefault="00F045B9" w:rsidP="00BA4CA9">
            <w:pPr>
              <w:pStyle w:val="TAC"/>
              <w:keepNext w:val="0"/>
              <w:rPr>
                <w:rFonts w:eastAsia="MS Mincho"/>
              </w:rPr>
            </w:pPr>
            <w:r w:rsidRPr="00DF6DD6">
              <w:rPr>
                <w:lang w:eastAsia="ja-JP"/>
              </w:rPr>
              <w:t>N/A</w:t>
            </w:r>
          </w:p>
        </w:tc>
        <w:tc>
          <w:tcPr>
            <w:tcW w:w="1012" w:type="dxa"/>
            <w:shd w:val="clear" w:color="auto" w:fill="auto"/>
            <w:vAlign w:val="center"/>
          </w:tcPr>
          <w:p w14:paraId="38E641BD" w14:textId="77777777" w:rsidR="00F045B9" w:rsidRPr="00DF6DD6" w:rsidRDefault="00F045B9" w:rsidP="00BA4CA9">
            <w:pPr>
              <w:pStyle w:val="TAC"/>
              <w:keepNext w:val="0"/>
              <w:rPr>
                <w:rFonts w:eastAsia="MS Mincho"/>
              </w:rPr>
            </w:pPr>
            <w:r w:rsidRPr="00DF6DD6">
              <w:rPr>
                <w:rFonts w:eastAsia="Times New Roman"/>
              </w:rPr>
              <w:t>N/A</w:t>
            </w:r>
          </w:p>
        </w:tc>
      </w:tr>
      <w:tr w:rsidR="00F045B9" w:rsidRPr="00DF6DD6" w14:paraId="4CCACDCF" w14:textId="77777777" w:rsidTr="00D95CEA">
        <w:trPr>
          <w:trHeight w:val="54"/>
          <w:jc w:val="center"/>
        </w:trPr>
        <w:tc>
          <w:tcPr>
            <w:tcW w:w="1928" w:type="dxa"/>
            <w:vMerge w:val="restart"/>
            <w:shd w:val="clear" w:color="auto" w:fill="auto"/>
            <w:vAlign w:val="center"/>
            <w:hideMark/>
          </w:tcPr>
          <w:p w14:paraId="3FDBBFBE" w14:textId="77777777" w:rsidR="00F045B9" w:rsidRPr="00DF6DD6" w:rsidRDefault="00F045B9" w:rsidP="00BA4CA9">
            <w:pPr>
              <w:pStyle w:val="TAC"/>
              <w:keepNext w:val="0"/>
              <w:rPr>
                <w:rFonts w:eastAsia="MS Mincho"/>
              </w:rPr>
            </w:pPr>
            <w:r w:rsidRPr="00DF6DD6">
              <w:rPr>
                <w:rFonts w:eastAsia="MS Mincho"/>
              </w:rPr>
              <w:t>DC_1A-19A_n77A</w:t>
            </w:r>
          </w:p>
          <w:p w14:paraId="6C57A1C8" w14:textId="77777777" w:rsidR="00F045B9" w:rsidRPr="00DF6DD6" w:rsidRDefault="00F045B9" w:rsidP="00BA4CA9">
            <w:pPr>
              <w:pStyle w:val="TAC"/>
              <w:keepNext w:val="0"/>
            </w:pPr>
            <w:r w:rsidRPr="00DF6DD6">
              <w:rPr>
                <w:rFonts w:eastAsia="MS Mincho"/>
              </w:rPr>
              <w:t>DC_1A-19A_n78A</w:t>
            </w:r>
          </w:p>
        </w:tc>
        <w:tc>
          <w:tcPr>
            <w:tcW w:w="1080" w:type="dxa"/>
            <w:shd w:val="clear" w:color="auto" w:fill="auto"/>
            <w:vAlign w:val="center"/>
            <w:hideMark/>
          </w:tcPr>
          <w:p w14:paraId="78E6539D"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3722A5D9" w14:textId="77777777" w:rsidR="00F045B9" w:rsidRPr="00DF6DD6" w:rsidRDefault="00F045B9" w:rsidP="00BA4CA9">
            <w:pPr>
              <w:pStyle w:val="TAC"/>
              <w:keepNext w:val="0"/>
              <w:rPr>
                <w:rFonts w:eastAsia="MS Mincho"/>
              </w:rPr>
            </w:pPr>
            <w:r w:rsidRPr="00DF6DD6">
              <w:rPr>
                <w:rFonts w:eastAsia="MS Mincho"/>
              </w:rPr>
              <w:t>1940</w:t>
            </w:r>
          </w:p>
        </w:tc>
        <w:tc>
          <w:tcPr>
            <w:tcW w:w="746" w:type="dxa"/>
            <w:shd w:val="clear" w:color="auto" w:fill="auto"/>
            <w:noWrap/>
            <w:vAlign w:val="center"/>
          </w:tcPr>
          <w:p w14:paraId="47413A64"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2C69EFE3"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77249DF8" w14:textId="77777777" w:rsidR="00F045B9" w:rsidRPr="00DF6DD6" w:rsidRDefault="00F045B9" w:rsidP="00BA4CA9">
            <w:pPr>
              <w:pStyle w:val="TAC"/>
              <w:keepNext w:val="0"/>
              <w:rPr>
                <w:rFonts w:eastAsia="MS Mincho"/>
              </w:rPr>
            </w:pPr>
            <w:r w:rsidRPr="00DF6DD6">
              <w:rPr>
                <w:rFonts w:eastAsia="MS Mincho"/>
              </w:rPr>
              <w:t>2130</w:t>
            </w:r>
          </w:p>
        </w:tc>
        <w:tc>
          <w:tcPr>
            <w:tcW w:w="817" w:type="dxa"/>
            <w:shd w:val="clear" w:color="auto" w:fill="auto"/>
            <w:vAlign w:val="center"/>
          </w:tcPr>
          <w:p w14:paraId="52CD305F" w14:textId="77777777" w:rsidR="00F045B9" w:rsidRPr="00DF6DD6" w:rsidRDefault="00F045B9" w:rsidP="00BA4CA9">
            <w:pPr>
              <w:pStyle w:val="TAC"/>
              <w:keepNext w:val="0"/>
              <w:rPr>
                <w:rFonts w:eastAsia="MS Mincho"/>
              </w:rPr>
            </w:pPr>
            <w:r w:rsidRPr="00DF6DD6">
              <w:rPr>
                <w:rFonts w:eastAsia="MS Mincho"/>
              </w:rPr>
              <w:t>17.8</w:t>
            </w:r>
          </w:p>
        </w:tc>
        <w:tc>
          <w:tcPr>
            <w:tcW w:w="1012" w:type="dxa"/>
            <w:shd w:val="clear" w:color="auto" w:fill="auto"/>
            <w:vAlign w:val="center"/>
          </w:tcPr>
          <w:p w14:paraId="24C5A154" w14:textId="77777777" w:rsidR="00F045B9" w:rsidRPr="00DF6DD6" w:rsidRDefault="00F045B9" w:rsidP="00BA4CA9">
            <w:pPr>
              <w:pStyle w:val="TAC"/>
              <w:keepNext w:val="0"/>
              <w:rPr>
                <w:rFonts w:eastAsia="MS Mincho"/>
              </w:rPr>
            </w:pPr>
            <w:r w:rsidRPr="00DF6DD6">
              <w:rPr>
                <w:rFonts w:eastAsia="MS Mincho"/>
              </w:rPr>
              <w:t>IMD3</w:t>
            </w:r>
          </w:p>
        </w:tc>
      </w:tr>
      <w:tr w:rsidR="00F045B9" w:rsidRPr="00DF6DD6" w14:paraId="7AD2E145" w14:textId="77777777" w:rsidTr="00D95CEA">
        <w:trPr>
          <w:trHeight w:val="22"/>
          <w:jc w:val="center"/>
        </w:trPr>
        <w:tc>
          <w:tcPr>
            <w:tcW w:w="1928" w:type="dxa"/>
            <w:vMerge/>
            <w:shd w:val="clear" w:color="auto" w:fill="auto"/>
            <w:vAlign w:val="center"/>
            <w:hideMark/>
          </w:tcPr>
          <w:p w14:paraId="1B46642E" w14:textId="77777777" w:rsidR="00F045B9" w:rsidRPr="00DF6DD6" w:rsidRDefault="00F045B9" w:rsidP="00BA4CA9">
            <w:pPr>
              <w:pStyle w:val="TAC"/>
              <w:keepNext w:val="0"/>
            </w:pPr>
          </w:p>
        </w:tc>
        <w:tc>
          <w:tcPr>
            <w:tcW w:w="1080" w:type="dxa"/>
            <w:shd w:val="clear" w:color="auto" w:fill="auto"/>
            <w:vAlign w:val="center"/>
            <w:hideMark/>
          </w:tcPr>
          <w:p w14:paraId="767DF45A" w14:textId="77777777" w:rsidR="00F045B9" w:rsidRPr="00DF6DD6" w:rsidRDefault="00F045B9" w:rsidP="00BA4CA9">
            <w:pPr>
              <w:pStyle w:val="TAC"/>
              <w:keepNext w:val="0"/>
              <w:rPr>
                <w:rFonts w:eastAsia="MS Mincho"/>
              </w:rPr>
            </w:pPr>
            <w:r w:rsidRPr="00DF6DD6">
              <w:rPr>
                <w:rFonts w:eastAsia="MS Mincho"/>
              </w:rPr>
              <w:t>19</w:t>
            </w:r>
          </w:p>
        </w:tc>
        <w:tc>
          <w:tcPr>
            <w:tcW w:w="1167" w:type="dxa"/>
            <w:shd w:val="clear" w:color="auto" w:fill="auto"/>
            <w:noWrap/>
            <w:vAlign w:val="center"/>
          </w:tcPr>
          <w:p w14:paraId="59141103" w14:textId="77777777" w:rsidR="00F045B9" w:rsidRPr="00DF6DD6" w:rsidRDefault="00F045B9" w:rsidP="00BA4CA9">
            <w:pPr>
              <w:pStyle w:val="TAC"/>
              <w:keepNext w:val="0"/>
              <w:rPr>
                <w:rFonts w:eastAsia="MS Mincho"/>
              </w:rPr>
            </w:pPr>
            <w:r w:rsidRPr="00DF6DD6">
              <w:rPr>
                <w:rFonts w:eastAsia="MS Mincho"/>
              </w:rPr>
              <w:t>832.5</w:t>
            </w:r>
          </w:p>
        </w:tc>
        <w:tc>
          <w:tcPr>
            <w:tcW w:w="746" w:type="dxa"/>
            <w:shd w:val="clear" w:color="auto" w:fill="auto"/>
            <w:noWrap/>
            <w:vAlign w:val="center"/>
          </w:tcPr>
          <w:p w14:paraId="71DD84B7"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5A395E82"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65EB8F25" w14:textId="77777777" w:rsidR="00F045B9" w:rsidRPr="00DF6DD6" w:rsidRDefault="00F045B9" w:rsidP="00BA4CA9">
            <w:pPr>
              <w:pStyle w:val="TAC"/>
              <w:keepNext w:val="0"/>
              <w:rPr>
                <w:rFonts w:eastAsia="MS Mincho"/>
              </w:rPr>
            </w:pPr>
            <w:r w:rsidRPr="00DF6DD6">
              <w:rPr>
                <w:rFonts w:eastAsia="MS Mincho"/>
              </w:rPr>
              <w:t>877.5</w:t>
            </w:r>
          </w:p>
        </w:tc>
        <w:tc>
          <w:tcPr>
            <w:tcW w:w="817" w:type="dxa"/>
            <w:shd w:val="clear" w:color="auto" w:fill="auto"/>
            <w:vAlign w:val="center"/>
          </w:tcPr>
          <w:p w14:paraId="18DF6A31" w14:textId="77777777" w:rsidR="00F045B9" w:rsidRPr="00DF6DD6" w:rsidRDefault="00F045B9" w:rsidP="00BA4CA9">
            <w:pPr>
              <w:pStyle w:val="TAC"/>
              <w:keepNext w:val="0"/>
              <w:rPr>
                <w:rFonts w:eastAsia="MS Mincho"/>
              </w:rPr>
            </w:pPr>
            <w:r w:rsidRPr="00DF6DD6">
              <w:t>N/A</w:t>
            </w:r>
          </w:p>
        </w:tc>
        <w:tc>
          <w:tcPr>
            <w:tcW w:w="1012" w:type="dxa"/>
            <w:shd w:val="clear" w:color="auto" w:fill="auto"/>
            <w:vAlign w:val="center"/>
          </w:tcPr>
          <w:p w14:paraId="4DF994EB" w14:textId="77777777" w:rsidR="00F045B9" w:rsidRPr="00DF6DD6" w:rsidRDefault="00F045B9" w:rsidP="00BA4CA9">
            <w:pPr>
              <w:pStyle w:val="TAC"/>
              <w:keepNext w:val="0"/>
              <w:rPr>
                <w:rFonts w:eastAsia="MS Mincho"/>
              </w:rPr>
            </w:pPr>
            <w:r w:rsidRPr="00DF6DD6">
              <w:t>N/A</w:t>
            </w:r>
          </w:p>
        </w:tc>
      </w:tr>
      <w:tr w:rsidR="00F045B9" w:rsidRPr="00DF6DD6" w14:paraId="45C5C582" w14:textId="77777777" w:rsidTr="00D95CEA">
        <w:trPr>
          <w:trHeight w:val="22"/>
          <w:jc w:val="center"/>
        </w:trPr>
        <w:tc>
          <w:tcPr>
            <w:tcW w:w="1928" w:type="dxa"/>
            <w:vMerge/>
            <w:shd w:val="clear" w:color="auto" w:fill="auto"/>
            <w:vAlign w:val="center"/>
          </w:tcPr>
          <w:p w14:paraId="07191579" w14:textId="77777777" w:rsidR="00F045B9" w:rsidRPr="00DF6DD6" w:rsidRDefault="00F045B9" w:rsidP="00BA4CA9">
            <w:pPr>
              <w:pStyle w:val="TAC"/>
              <w:keepNext w:val="0"/>
            </w:pPr>
          </w:p>
        </w:tc>
        <w:tc>
          <w:tcPr>
            <w:tcW w:w="1080" w:type="dxa"/>
            <w:shd w:val="clear" w:color="auto" w:fill="auto"/>
            <w:vAlign w:val="center"/>
          </w:tcPr>
          <w:p w14:paraId="68596ABE" w14:textId="77777777" w:rsidR="00F045B9" w:rsidRPr="00DF6DD6" w:rsidRDefault="00F045B9" w:rsidP="00BA4CA9">
            <w:pPr>
              <w:pStyle w:val="TAC"/>
              <w:keepNext w:val="0"/>
              <w:rPr>
                <w:rFonts w:eastAsia="MS Mincho"/>
              </w:rPr>
            </w:pPr>
            <w:r w:rsidRPr="00DF6DD6">
              <w:rPr>
                <w:rFonts w:eastAsia="MS Mincho"/>
              </w:rPr>
              <w:t>n77, n78</w:t>
            </w:r>
          </w:p>
        </w:tc>
        <w:tc>
          <w:tcPr>
            <w:tcW w:w="1167" w:type="dxa"/>
            <w:shd w:val="clear" w:color="auto" w:fill="auto"/>
            <w:noWrap/>
            <w:vAlign w:val="center"/>
          </w:tcPr>
          <w:p w14:paraId="4960E62C" w14:textId="77777777" w:rsidR="00F045B9" w:rsidRPr="00DF6DD6" w:rsidRDefault="00F045B9" w:rsidP="00BA4CA9">
            <w:pPr>
              <w:pStyle w:val="TAC"/>
              <w:keepNext w:val="0"/>
              <w:rPr>
                <w:rFonts w:eastAsia="MS Mincho"/>
              </w:rPr>
            </w:pPr>
            <w:r w:rsidRPr="00DF6DD6">
              <w:rPr>
                <w:rFonts w:eastAsia="MS Mincho"/>
              </w:rPr>
              <w:t>3795</w:t>
            </w:r>
          </w:p>
        </w:tc>
        <w:tc>
          <w:tcPr>
            <w:tcW w:w="746" w:type="dxa"/>
            <w:shd w:val="clear" w:color="auto" w:fill="auto"/>
            <w:noWrap/>
            <w:vAlign w:val="center"/>
          </w:tcPr>
          <w:p w14:paraId="256AF616"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136F6424"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33616AC2" w14:textId="77777777" w:rsidR="00F045B9" w:rsidRPr="00DF6DD6" w:rsidRDefault="00F045B9" w:rsidP="00BA4CA9">
            <w:pPr>
              <w:pStyle w:val="TAC"/>
              <w:keepNext w:val="0"/>
              <w:rPr>
                <w:rFonts w:eastAsia="MS Mincho"/>
              </w:rPr>
            </w:pPr>
            <w:r w:rsidRPr="00DF6DD6">
              <w:rPr>
                <w:rFonts w:eastAsia="MS Mincho"/>
              </w:rPr>
              <w:t>3795</w:t>
            </w:r>
          </w:p>
        </w:tc>
        <w:tc>
          <w:tcPr>
            <w:tcW w:w="817" w:type="dxa"/>
            <w:shd w:val="clear" w:color="auto" w:fill="auto"/>
            <w:vAlign w:val="center"/>
          </w:tcPr>
          <w:p w14:paraId="3B49585D" w14:textId="77777777" w:rsidR="00F045B9" w:rsidRPr="00DF6DD6" w:rsidRDefault="00F045B9" w:rsidP="00BA4CA9">
            <w:pPr>
              <w:pStyle w:val="TAC"/>
              <w:keepNext w:val="0"/>
            </w:pPr>
            <w:r w:rsidRPr="00DF6DD6">
              <w:t>N/A</w:t>
            </w:r>
          </w:p>
        </w:tc>
        <w:tc>
          <w:tcPr>
            <w:tcW w:w="1012" w:type="dxa"/>
            <w:shd w:val="clear" w:color="auto" w:fill="auto"/>
            <w:vAlign w:val="center"/>
          </w:tcPr>
          <w:p w14:paraId="07CFB0FE" w14:textId="77777777" w:rsidR="00F045B9" w:rsidRPr="00DF6DD6" w:rsidRDefault="00F045B9" w:rsidP="00BA4CA9">
            <w:pPr>
              <w:pStyle w:val="TAC"/>
              <w:keepNext w:val="0"/>
            </w:pPr>
            <w:r w:rsidRPr="00DF6DD6">
              <w:t>N/A</w:t>
            </w:r>
          </w:p>
        </w:tc>
      </w:tr>
      <w:tr w:rsidR="00F045B9" w:rsidRPr="00DF6DD6" w14:paraId="1E2045F9" w14:textId="77777777" w:rsidTr="00D95CEA">
        <w:trPr>
          <w:trHeight w:val="22"/>
          <w:jc w:val="center"/>
        </w:trPr>
        <w:tc>
          <w:tcPr>
            <w:tcW w:w="1928" w:type="dxa"/>
            <w:vMerge/>
            <w:shd w:val="clear" w:color="auto" w:fill="auto"/>
            <w:vAlign w:val="center"/>
          </w:tcPr>
          <w:p w14:paraId="4F36DFC5" w14:textId="77777777" w:rsidR="00F045B9" w:rsidRPr="00DF6DD6" w:rsidRDefault="00F045B9" w:rsidP="00BA4CA9">
            <w:pPr>
              <w:pStyle w:val="TAC"/>
              <w:keepNext w:val="0"/>
            </w:pPr>
          </w:p>
        </w:tc>
        <w:tc>
          <w:tcPr>
            <w:tcW w:w="1080" w:type="dxa"/>
            <w:shd w:val="clear" w:color="auto" w:fill="auto"/>
            <w:vAlign w:val="center"/>
          </w:tcPr>
          <w:p w14:paraId="073376B7"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5C5DFE68" w14:textId="77777777" w:rsidR="00F045B9" w:rsidRPr="00DF6DD6" w:rsidRDefault="00F045B9" w:rsidP="00BA4CA9">
            <w:pPr>
              <w:pStyle w:val="TAC"/>
              <w:keepNext w:val="0"/>
              <w:rPr>
                <w:rFonts w:eastAsia="MS Mincho"/>
              </w:rPr>
            </w:pPr>
            <w:r>
              <w:rPr>
                <w:rFonts w:eastAsia="MS Mincho"/>
              </w:rPr>
              <w:t>N/A</w:t>
            </w:r>
          </w:p>
        </w:tc>
        <w:tc>
          <w:tcPr>
            <w:tcW w:w="746" w:type="dxa"/>
            <w:shd w:val="clear" w:color="auto" w:fill="auto"/>
            <w:noWrap/>
            <w:vAlign w:val="center"/>
          </w:tcPr>
          <w:p w14:paraId="1CF5B0E7" w14:textId="77777777" w:rsidR="00F045B9" w:rsidRPr="00DF6DD6" w:rsidRDefault="00F045B9" w:rsidP="00BA4CA9">
            <w:pPr>
              <w:pStyle w:val="TAC"/>
              <w:keepNext w:val="0"/>
              <w:rPr>
                <w:rFonts w:eastAsia="MS Mincho"/>
              </w:rPr>
            </w:pPr>
            <w:r>
              <w:rPr>
                <w:rFonts w:eastAsia="MS Mincho"/>
              </w:rPr>
              <w:t>N/A</w:t>
            </w:r>
          </w:p>
        </w:tc>
        <w:tc>
          <w:tcPr>
            <w:tcW w:w="877" w:type="dxa"/>
            <w:shd w:val="clear" w:color="auto" w:fill="auto"/>
            <w:noWrap/>
            <w:vAlign w:val="center"/>
          </w:tcPr>
          <w:p w14:paraId="18904E95" w14:textId="77777777" w:rsidR="00F045B9" w:rsidRPr="00DF6DD6" w:rsidRDefault="00F045B9" w:rsidP="00BA4CA9">
            <w:pPr>
              <w:pStyle w:val="TAC"/>
              <w:keepNext w:val="0"/>
              <w:rPr>
                <w:rFonts w:eastAsia="MS Mincho"/>
              </w:rPr>
            </w:pPr>
            <w:r>
              <w:rPr>
                <w:rFonts w:eastAsia="MS Mincho"/>
              </w:rPr>
              <w:t>N/A</w:t>
            </w:r>
          </w:p>
        </w:tc>
        <w:tc>
          <w:tcPr>
            <w:tcW w:w="1299" w:type="dxa"/>
            <w:shd w:val="clear" w:color="auto" w:fill="auto"/>
            <w:noWrap/>
            <w:vAlign w:val="center"/>
          </w:tcPr>
          <w:p w14:paraId="73237A99" w14:textId="77777777" w:rsidR="00F045B9" w:rsidRPr="00DF6DD6" w:rsidRDefault="00F045B9" w:rsidP="00BA4CA9">
            <w:pPr>
              <w:pStyle w:val="TAC"/>
              <w:keepNext w:val="0"/>
              <w:rPr>
                <w:rFonts w:eastAsia="MS Mincho"/>
              </w:rPr>
            </w:pPr>
            <w:r>
              <w:rPr>
                <w:rFonts w:eastAsia="MS Mincho"/>
              </w:rPr>
              <w:t>N/A</w:t>
            </w:r>
          </w:p>
        </w:tc>
        <w:tc>
          <w:tcPr>
            <w:tcW w:w="817" w:type="dxa"/>
            <w:shd w:val="clear" w:color="auto" w:fill="auto"/>
            <w:vAlign w:val="center"/>
          </w:tcPr>
          <w:p w14:paraId="332342EF" w14:textId="77777777" w:rsidR="00F045B9" w:rsidRPr="00DF6DD6" w:rsidRDefault="00F045B9" w:rsidP="00BA4CA9">
            <w:pPr>
              <w:pStyle w:val="TAC"/>
              <w:keepNext w:val="0"/>
            </w:pPr>
            <w:r>
              <w:rPr>
                <w:rFonts w:eastAsia="MS Mincho"/>
              </w:rPr>
              <w:t>N/A</w:t>
            </w:r>
          </w:p>
        </w:tc>
        <w:tc>
          <w:tcPr>
            <w:tcW w:w="1012" w:type="dxa"/>
            <w:shd w:val="clear" w:color="auto" w:fill="auto"/>
            <w:vAlign w:val="center"/>
          </w:tcPr>
          <w:p w14:paraId="6ACB8E55" w14:textId="77777777" w:rsidR="00F045B9" w:rsidRPr="00DF6DD6" w:rsidRDefault="00F045B9" w:rsidP="00BA4CA9">
            <w:pPr>
              <w:pStyle w:val="TAC"/>
              <w:keepNext w:val="0"/>
            </w:pPr>
            <w:r>
              <w:rPr>
                <w:rFonts w:eastAsia="MS Mincho"/>
              </w:rPr>
              <w:t>N/A</w:t>
            </w:r>
          </w:p>
        </w:tc>
      </w:tr>
      <w:tr w:rsidR="00F045B9" w:rsidRPr="00DF6DD6" w14:paraId="20A196BC" w14:textId="77777777" w:rsidTr="00D95CEA">
        <w:trPr>
          <w:trHeight w:val="22"/>
          <w:jc w:val="center"/>
        </w:trPr>
        <w:tc>
          <w:tcPr>
            <w:tcW w:w="1928" w:type="dxa"/>
            <w:vMerge/>
            <w:shd w:val="clear" w:color="auto" w:fill="auto"/>
            <w:vAlign w:val="center"/>
          </w:tcPr>
          <w:p w14:paraId="572914EF" w14:textId="77777777" w:rsidR="00F045B9" w:rsidRPr="00DF6DD6" w:rsidRDefault="00F045B9" w:rsidP="00BA4CA9">
            <w:pPr>
              <w:pStyle w:val="TAC"/>
              <w:keepNext w:val="0"/>
            </w:pPr>
          </w:p>
        </w:tc>
        <w:tc>
          <w:tcPr>
            <w:tcW w:w="1080" w:type="dxa"/>
            <w:shd w:val="clear" w:color="auto" w:fill="auto"/>
            <w:vAlign w:val="center"/>
          </w:tcPr>
          <w:p w14:paraId="5E14E67F" w14:textId="77777777" w:rsidR="00F045B9" w:rsidRPr="00DF6DD6" w:rsidRDefault="00F045B9" w:rsidP="00BA4CA9">
            <w:pPr>
              <w:pStyle w:val="TAC"/>
              <w:keepNext w:val="0"/>
              <w:rPr>
                <w:rFonts w:eastAsia="MS Mincho"/>
              </w:rPr>
            </w:pPr>
            <w:r w:rsidRPr="00DF6DD6">
              <w:rPr>
                <w:rFonts w:eastAsia="MS Mincho"/>
              </w:rPr>
              <w:t>19</w:t>
            </w:r>
          </w:p>
        </w:tc>
        <w:tc>
          <w:tcPr>
            <w:tcW w:w="1167" w:type="dxa"/>
            <w:shd w:val="clear" w:color="auto" w:fill="auto"/>
            <w:noWrap/>
            <w:vAlign w:val="center"/>
          </w:tcPr>
          <w:p w14:paraId="62DB6F86" w14:textId="77777777" w:rsidR="00F045B9" w:rsidRPr="00DF6DD6" w:rsidRDefault="00F045B9" w:rsidP="00BA4CA9">
            <w:pPr>
              <w:pStyle w:val="TAC"/>
              <w:keepNext w:val="0"/>
              <w:rPr>
                <w:rFonts w:eastAsia="MS Mincho"/>
              </w:rPr>
            </w:pPr>
            <w:r>
              <w:rPr>
                <w:rFonts w:eastAsia="MS Mincho"/>
              </w:rPr>
              <w:t>N/A</w:t>
            </w:r>
          </w:p>
        </w:tc>
        <w:tc>
          <w:tcPr>
            <w:tcW w:w="746" w:type="dxa"/>
            <w:shd w:val="clear" w:color="auto" w:fill="auto"/>
            <w:noWrap/>
            <w:vAlign w:val="center"/>
          </w:tcPr>
          <w:p w14:paraId="17525C45" w14:textId="77777777" w:rsidR="00F045B9" w:rsidRPr="00DF6DD6" w:rsidRDefault="00F045B9" w:rsidP="00BA4CA9">
            <w:pPr>
              <w:pStyle w:val="TAC"/>
              <w:keepNext w:val="0"/>
              <w:rPr>
                <w:rFonts w:eastAsia="MS Mincho"/>
              </w:rPr>
            </w:pPr>
            <w:r>
              <w:rPr>
                <w:rFonts w:eastAsia="MS Mincho"/>
              </w:rPr>
              <w:t>N/A</w:t>
            </w:r>
          </w:p>
        </w:tc>
        <w:tc>
          <w:tcPr>
            <w:tcW w:w="877" w:type="dxa"/>
            <w:shd w:val="clear" w:color="auto" w:fill="auto"/>
            <w:noWrap/>
            <w:vAlign w:val="center"/>
          </w:tcPr>
          <w:p w14:paraId="4DAA8ED2" w14:textId="77777777" w:rsidR="00F045B9" w:rsidRPr="00DF6DD6" w:rsidRDefault="00F045B9" w:rsidP="00BA4CA9">
            <w:pPr>
              <w:pStyle w:val="TAC"/>
              <w:keepNext w:val="0"/>
              <w:rPr>
                <w:rFonts w:eastAsia="MS Mincho"/>
              </w:rPr>
            </w:pPr>
            <w:r>
              <w:rPr>
                <w:rFonts w:eastAsia="MS Mincho"/>
              </w:rPr>
              <w:t>N/A</w:t>
            </w:r>
          </w:p>
        </w:tc>
        <w:tc>
          <w:tcPr>
            <w:tcW w:w="1299" w:type="dxa"/>
            <w:shd w:val="clear" w:color="auto" w:fill="auto"/>
            <w:noWrap/>
            <w:vAlign w:val="center"/>
          </w:tcPr>
          <w:p w14:paraId="2335DA45" w14:textId="77777777" w:rsidR="00F045B9" w:rsidRPr="00DF6DD6" w:rsidRDefault="00F045B9" w:rsidP="00BA4CA9">
            <w:pPr>
              <w:pStyle w:val="TAC"/>
              <w:keepNext w:val="0"/>
              <w:rPr>
                <w:rFonts w:eastAsia="MS Mincho"/>
              </w:rPr>
            </w:pPr>
            <w:r>
              <w:rPr>
                <w:rFonts w:eastAsia="MS Mincho"/>
              </w:rPr>
              <w:t>N/A</w:t>
            </w:r>
          </w:p>
        </w:tc>
        <w:tc>
          <w:tcPr>
            <w:tcW w:w="817" w:type="dxa"/>
            <w:shd w:val="clear" w:color="auto" w:fill="auto"/>
            <w:vAlign w:val="center"/>
          </w:tcPr>
          <w:p w14:paraId="64034395" w14:textId="77777777" w:rsidR="00F045B9" w:rsidRPr="00DF6DD6" w:rsidRDefault="00F045B9" w:rsidP="00BA4CA9">
            <w:pPr>
              <w:pStyle w:val="TAC"/>
              <w:keepNext w:val="0"/>
            </w:pPr>
            <w:r>
              <w:rPr>
                <w:rFonts w:eastAsia="MS Mincho"/>
              </w:rPr>
              <w:t>N/A</w:t>
            </w:r>
          </w:p>
        </w:tc>
        <w:tc>
          <w:tcPr>
            <w:tcW w:w="1012" w:type="dxa"/>
            <w:shd w:val="clear" w:color="auto" w:fill="auto"/>
            <w:vAlign w:val="center"/>
          </w:tcPr>
          <w:p w14:paraId="6C44A602" w14:textId="77777777" w:rsidR="00F045B9" w:rsidRPr="00DF6DD6" w:rsidRDefault="00F045B9" w:rsidP="00BA4CA9">
            <w:pPr>
              <w:pStyle w:val="TAC"/>
              <w:keepNext w:val="0"/>
            </w:pPr>
            <w:r>
              <w:rPr>
                <w:rFonts w:eastAsia="MS Mincho"/>
              </w:rPr>
              <w:t>IMD5</w:t>
            </w:r>
          </w:p>
        </w:tc>
      </w:tr>
      <w:tr w:rsidR="00F045B9" w:rsidRPr="00DF6DD6" w14:paraId="237C4693" w14:textId="77777777" w:rsidTr="00D95CEA">
        <w:trPr>
          <w:trHeight w:val="22"/>
          <w:jc w:val="center"/>
        </w:trPr>
        <w:tc>
          <w:tcPr>
            <w:tcW w:w="1928" w:type="dxa"/>
            <w:vMerge/>
            <w:shd w:val="clear" w:color="auto" w:fill="auto"/>
            <w:vAlign w:val="center"/>
          </w:tcPr>
          <w:p w14:paraId="72207572" w14:textId="77777777" w:rsidR="00F045B9" w:rsidRPr="00DF6DD6" w:rsidRDefault="00F045B9" w:rsidP="00BA4CA9">
            <w:pPr>
              <w:pStyle w:val="TAC"/>
              <w:keepNext w:val="0"/>
            </w:pPr>
          </w:p>
        </w:tc>
        <w:tc>
          <w:tcPr>
            <w:tcW w:w="1080" w:type="dxa"/>
            <w:shd w:val="clear" w:color="auto" w:fill="auto"/>
            <w:vAlign w:val="center"/>
          </w:tcPr>
          <w:p w14:paraId="62469DBC" w14:textId="77777777" w:rsidR="00F045B9" w:rsidRPr="00DF6DD6" w:rsidRDefault="00F045B9" w:rsidP="00BA4CA9">
            <w:pPr>
              <w:pStyle w:val="TAC"/>
              <w:keepNext w:val="0"/>
              <w:rPr>
                <w:rFonts w:eastAsia="MS Mincho"/>
              </w:rPr>
            </w:pPr>
            <w:r w:rsidRPr="00DF6DD6">
              <w:rPr>
                <w:rFonts w:eastAsia="MS Mincho"/>
              </w:rPr>
              <w:t>n78</w:t>
            </w:r>
          </w:p>
        </w:tc>
        <w:tc>
          <w:tcPr>
            <w:tcW w:w="1167" w:type="dxa"/>
            <w:shd w:val="clear" w:color="auto" w:fill="auto"/>
            <w:noWrap/>
            <w:vAlign w:val="center"/>
          </w:tcPr>
          <w:p w14:paraId="4A1E10EF" w14:textId="77777777" w:rsidR="00F045B9" w:rsidRPr="00DF6DD6" w:rsidRDefault="00F045B9" w:rsidP="00BA4CA9">
            <w:pPr>
              <w:pStyle w:val="TAC"/>
              <w:keepNext w:val="0"/>
              <w:rPr>
                <w:rFonts w:eastAsia="MS Mincho"/>
              </w:rPr>
            </w:pPr>
            <w:r>
              <w:rPr>
                <w:rFonts w:eastAsia="MS Mincho"/>
              </w:rPr>
              <w:t>N/A</w:t>
            </w:r>
          </w:p>
        </w:tc>
        <w:tc>
          <w:tcPr>
            <w:tcW w:w="746" w:type="dxa"/>
            <w:shd w:val="clear" w:color="auto" w:fill="auto"/>
            <w:noWrap/>
            <w:vAlign w:val="center"/>
          </w:tcPr>
          <w:p w14:paraId="7E7C8048" w14:textId="77777777" w:rsidR="00F045B9" w:rsidRPr="00DF6DD6" w:rsidRDefault="00F045B9" w:rsidP="00BA4CA9">
            <w:pPr>
              <w:pStyle w:val="TAC"/>
              <w:keepNext w:val="0"/>
              <w:rPr>
                <w:rFonts w:eastAsia="MS Mincho"/>
              </w:rPr>
            </w:pPr>
            <w:r>
              <w:rPr>
                <w:rFonts w:eastAsia="MS Mincho"/>
              </w:rPr>
              <w:t>N/A</w:t>
            </w:r>
          </w:p>
        </w:tc>
        <w:tc>
          <w:tcPr>
            <w:tcW w:w="877" w:type="dxa"/>
            <w:shd w:val="clear" w:color="auto" w:fill="auto"/>
            <w:noWrap/>
            <w:vAlign w:val="center"/>
          </w:tcPr>
          <w:p w14:paraId="095233BC" w14:textId="77777777" w:rsidR="00F045B9" w:rsidRPr="00DF6DD6" w:rsidRDefault="00F045B9" w:rsidP="00BA4CA9">
            <w:pPr>
              <w:pStyle w:val="TAC"/>
              <w:keepNext w:val="0"/>
              <w:rPr>
                <w:rFonts w:eastAsia="MS Mincho"/>
              </w:rPr>
            </w:pPr>
            <w:r>
              <w:rPr>
                <w:rFonts w:eastAsia="MS Mincho"/>
              </w:rPr>
              <w:t>N/A</w:t>
            </w:r>
          </w:p>
        </w:tc>
        <w:tc>
          <w:tcPr>
            <w:tcW w:w="1299" w:type="dxa"/>
            <w:shd w:val="clear" w:color="auto" w:fill="auto"/>
            <w:noWrap/>
            <w:vAlign w:val="center"/>
          </w:tcPr>
          <w:p w14:paraId="3197643A" w14:textId="77777777" w:rsidR="00F045B9" w:rsidRPr="00DF6DD6" w:rsidRDefault="00F045B9" w:rsidP="00BA4CA9">
            <w:pPr>
              <w:pStyle w:val="TAC"/>
              <w:keepNext w:val="0"/>
              <w:rPr>
                <w:rFonts w:eastAsia="MS Mincho"/>
              </w:rPr>
            </w:pPr>
            <w:r>
              <w:rPr>
                <w:rFonts w:eastAsia="MS Mincho"/>
              </w:rPr>
              <w:t>N/A</w:t>
            </w:r>
          </w:p>
        </w:tc>
        <w:tc>
          <w:tcPr>
            <w:tcW w:w="817" w:type="dxa"/>
            <w:shd w:val="clear" w:color="auto" w:fill="auto"/>
            <w:vAlign w:val="center"/>
          </w:tcPr>
          <w:p w14:paraId="17ECD000" w14:textId="77777777" w:rsidR="00F045B9" w:rsidRPr="00DF6DD6" w:rsidRDefault="00F045B9" w:rsidP="00BA4CA9">
            <w:pPr>
              <w:pStyle w:val="TAC"/>
              <w:keepNext w:val="0"/>
            </w:pPr>
            <w:r>
              <w:rPr>
                <w:rFonts w:eastAsia="MS Mincho"/>
              </w:rPr>
              <w:t>N/A</w:t>
            </w:r>
          </w:p>
        </w:tc>
        <w:tc>
          <w:tcPr>
            <w:tcW w:w="1012" w:type="dxa"/>
            <w:shd w:val="clear" w:color="auto" w:fill="auto"/>
            <w:vAlign w:val="center"/>
          </w:tcPr>
          <w:p w14:paraId="72F45C0D" w14:textId="77777777" w:rsidR="00F045B9" w:rsidRPr="00DF6DD6" w:rsidRDefault="00F045B9" w:rsidP="00BA4CA9">
            <w:pPr>
              <w:pStyle w:val="TAC"/>
              <w:keepNext w:val="0"/>
            </w:pPr>
            <w:r>
              <w:rPr>
                <w:rFonts w:eastAsia="MS Mincho"/>
              </w:rPr>
              <w:t>N/A</w:t>
            </w:r>
          </w:p>
        </w:tc>
      </w:tr>
      <w:tr w:rsidR="00F045B9" w:rsidRPr="00DF6DD6" w14:paraId="4E635EB3" w14:textId="77777777" w:rsidTr="00D95CEA">
        <w:trPr>
          <w:trHeight w:val="54"/>
          <w:jc w:val="center"/>
        </w:trPr>
        <w:tc>
          <w:tcPr>
            <w:tcW w:w="1928" w:type="dxa"/>
            <w:vMerge w:val="restart"/>
            <w:shd w:val="clear" w:color="auto" w:fill="auto"/>
            <w:vAlign w:val="center"/>
            <w:hideMark/>
          </w:tcPr>
          <w:p w14:paraId="71AC45F3" w14:textId="77777777" w:rsidR="00F045B9" w:rsidRPr="00DF6DD6" w:rsidRDefault="00F045B9" w:rsidP="00BA4CA9">
            <w:pPr>
              <w:pStyle w:val="TAC"/>
              <w:keepNext w:val="0"/>
            </w:pPr>
            <w:r w:rsidRPr="00DF6DD6">
              <w:rPr>
                <w:rFonts w:eastAsia="MS Mincho"/>
              </w:rPr>
              <w:t>DC_1A-19A_n79A</w:t>
            </w:r>
          </w:p>
        </w:tc>
        <w:tc>
          <w:tcPr>
            <w:tcW w:w="1080" w:type="dxa"/>
            <w:shd w:val="clear" w:color="auto" w:fill="auto"/>
            <w:vAlign w:val="center"/>
            <w:hideMark/>
          </w:tcPr>
          <w:p w14:paraId="79045F3B"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37C64043"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4B9C1E7C"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3F4A5436"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218D7B4E" w14:textId="77777777" w:rsidR="00F045B9" w:rsidRPr="00DF6DD6" w:rsidRDefault="00F045B9" w:rsidP="00BA4CA9">
            <w:pPr>
              <w:pStyle w:val="TAC"/>
              <w:keepNext w:val="0"/>
              <w:rPr>
                <w:rFonts w:eastAsia="MS Mincho"/>
              </w:rPr>
            </w:pPr>
            <w:r w:rsidRPr="00DF6DD6">
              <w:rPr>
                <w:rFonts w:eastAsia="MS Mincho"/>
              </w:rPr>
              <w:t>2140</w:t>
            </w:r>
          </w:p>
        </w:tc>
        <w:tc>
          <w:tcPr>
            <w:tcW w:w="817" w:type="dxa"/>
            <w:shd w:val="clear" w:color="auto" w:fill="auto"/>
            <w:vAlign w:val="center"/>
          </w:tcPr>
          <w:p w14:paraId="4BC01117" w14:textId="77777777" w:rsidR="00F045B9" w:rsidRPr="00DF6DD6" w:rsidRDefault="00F045B9" w:rsidP="00BA4CA9">
            <w:pPr>
              <w:pStyle w:val="TAC"/>
              <w:keepNext w:val="0"/>
              <w:rPr>
                <w:rFonts w:eastAsia="MS Mincho"/>
              </w:rPr>
            </w:pPr>
            <w:r w:rsidRPr="00DF6DD6">
              <w:t>N/A</w:t>
            </w:r>
          </w:p>
        </w:tc>
        <w:tc>
          <w:tcPr>
            <w:tcW w:w="1012" w:type="dxa"/>
            <w:shd w:val="clear" w:color="auto" w:fill="auto"/>
            <w:vAlign w:val="center"/>
          </w:tcPr>
          <w:p w14:paraId="225C6A36" w14:textId="77777777" w:rsidR="00F045B9" w:rsidRPr="00DF6DD6" w:rsidRDefault="00F045B9" w:rsidP="00BA4CA9">
            <w:pPr>
              <w:pStyle w:val="TAC"/>
              <w:keepNext w:val="0"/>
              <w:rPr>
                <w:rFonts w:eastAsia="MS Mincho"/>
              </w:rPr>
            </w:pPr>
            <w:r w:rsidRPr="00DF6DD6">
              <w:t>N/A</w:t>
            </w:r>
          </w:p>
        </w:tc>
      </w:tr>
      <w:tr w:rsidR="00F045B9" w:rsidRPr="00DF6DD6" w14:paraId="4F2DED1E" w14:textId="77777777" w:rsidTr="00D95CEA">
        <w:trPr>
          <w:trHeight w:val="22"/>
          <w:jc w:val="center"/>
        </w:trPr>
        <w:tc>
          <w:tcPr>
            <w:tcW w:w="1928" w:type="dxa"/>
            <w:vMerge/>
            <w:shd w:val="clear" w:color="auto" w:fill="auto"/>
            <w:vAlign w:val="center"/>
            <w:hideMark/>
          </w:tcPr>
          <w:p w14:paraId="5534E4FF" w14:textId="77777777" w:rsidR="00F045B9" w:rsidRPr="00DF6DD6" w:rsidRDefault="00F045B9" w:rsidP="00BA4CA9">
            <w:pPr>
              <w:pStyle w:val="TAC"/>
              <w:keepNext w:val="0"/>
            </w:pPr>
          </w:p>
        </w:tc>
        <w:tc>
          <w:tcPr>
            <w:tcW w:w="1080" w:type="dxa"/>
            <w:shd w:val="clear" w:color="auto" w:fill="auto"/>
            <w:vAlign w:val="center"/>
            <w:hideMark/>
          </w:tcPr>
          <w:p w14:paraId="69420105" w14:textId="77777777" w:rsidR="00F045B9" w:rsidRPr="00DF6DD6" w:rsidRDefault="00F045B9" w:rsidP="00BA4CA9">
            <w:pPr>
              <w:pStyle w:val="TAC"/>
              <w:keepNext w:val="0"/>
              <w:rPr>
                <w:rFonts w:eastAsia="MS Mincho"/>
              </w:rPr>
            </w:pPr>
            <w:r w:rsidRPr="00DF6DD6">
              <w:rPr>
                <w:rFonts w:eastAsia="MS Mincho"/>
              </w:rPr>
              <w:t>19</w:t>
            </w:r>
          </w:p>
        </w:tc>
        <w:tc>
          <w:tcPr>
            <w:tcW w:w="1167" w:type="dxa"/>
            <w:shd w:val="clear" w:color="auto" w:fill="auto"/>
            <w:noWrap/>
            <w:vAlign w:val="center"/>
          </w:tcPr>
          <w:p w14:paraId="242E1CB9" w14:textId="77777777" w:rsidR="00F045B9" w:rsidRPr="00DF6DD6" w:rsidRDefault="00F045B9" w:rsidP="00BA4CA9">
            <w:pPr>
              <w:pStyle w:val="TAC"/>
              <w:keepNext w:val="0"/>
              <w:rPr>
                <w:rFonts w:eastAsia="MS Mincho"/>
              </w:rPr>
            </w:pPr>
            <w:r w:rsidRPr="00DF6DD6">
              <w:rPr>
                <w:rFonts w:eastAsia="MS Mincho"/>
              </w:rPr>
              <w:t>837.5</w:t>
            </w:r>
          </w:p>
        </w:tc>
        <w:tc>
          <w:tcPr>
            <w:tcW w:w="746" w:type="dxa"/>
            <w:shd w:val="clear" w:color="auto" w:fill="auto"/>
            <w:noWrap/>
            <w:vAlign w:val="center"/>
          </w:tcPr>
          <w:p w14:paraId="18109B02"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50175F3C"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2BAD73E3" w14:textId="77777777" w:rsidR="00F045B9" w:rsidRPr="00DF6DD6" w:rsidRDefault="00F045B9" w:rsidP="00BA4CA9">
            <w:pPr>
              <w:pStyle w:val="TAC"/>
              <w:keepNext w:val="0"/>
              <w:rPr>
                <w:rFonts w:eastAsia="MS Mincho"/>
              </w:rPr>
            </w:pPr>
            <w:r w:rsidRPr="00DF6DD6">
              <w:rPr>
                <w:rFonts w:eastAsia="MS Mincho"/>
              </w:rPr>
              <w:t>882.5</w:t>
            </w:r>
          </w:p>
        </w:tc>
        <w:tc>
          <w:tcPr>
            <w:tcW w:w="817" w:type="dxa"/>
            <w:shd w:val="clear" w:color="auto" w:fill="auto"/>
            <w:vAlign w:val="center"/>
          </w:tcPr>
          <w:p w14:paraId="3843A54E" w14:textId="77777777" w:rsidR="00F045B9" w:rsidRPr="00DF6DD6" w:rsidRDefault="00F045B9" w:rsidP="00BA4CA9">
            <w:pPr>
              <w:pStyle w:val="TAC"/>
              <w:keepNext w:val="0"/>
              <w:rPr>
                <w:rFonts w:eastAsia="MS Mincho"/>
              </w:rPr>
            </w:pPr>
            <w:r w:rsidRPr="00DF6DD6">
              <w:rPr>
                <w:rFonts w:eastAsia="MS Mincho"/>
              </w:rPr>
              <w:t>18.3</w:t>
            </w:r>
          </w:p>
        </w:tc>
        <w:tc>
          <w:tcPr>
            <w:tcW w:w="1012" w:type="dxa"/>
            <w:shd w:val="clear" w:color="auto" w:fill="auto"/>
            <w:vAlign w:val="center"/>
          </w:tcPr>
          <w:p w14:paraId="16297303" w14:textId="77777777" w:rsidR="00F045B9" w:rsidRPr="00DF6DD6" w:rsidRDefault="00F045B9" w:rsidP="00BA4CA9">
            <w:pPr>
              <w:pStyle w:val="TAC"/>
              <w:keepNext w:val="0"/>
              <w:rPr>
                <w:rFonts w:eastAsia="MS Mincho"/>
              </w:rPr>
            </w:pPr>
            <w:r w:rsidRPr="00DF6DD6">
              <w:rPr>
                <w:rFonts w:eastAsia="MS Mincho"/>
              </w:rPr>
              <w:t>IMD3</w:t>
            </w:r>
          </w:p>
        </w:tc>
      </w:tr>
      <w:tr w:rsidR="00F045B9" w:rsidRPr="00DF6DD6" w14:paraId="5EB40B83" w14:textId="77777777" w:rsidTr="00D95CEA">
        <w:trPr>
          <w:trHeight w:val="22"/>
          <w:jc w:val="center"/>
        </w:trPr>
        <w:tc>
          <w:tcPr>
            <w:tcW w:w="1928" w:type="dxa"/>
            <w:vMerge/>
            <w:shd w:val="clear" w:color="auto" w:fill="auto"/>
            <w:vAlign w:val="center"/>
          </w:tcPr>
          <w:p w14:paraId="2FEE6620" w14:textId="77777777" w:rsidR="00F045B9" w:rsidRPr="00DF6DD6" w:rsidRDefault="00F045B9" w:rsidP="00BA4CA9">
            <w:pPr>
              <w:pStyle w:val="TAC"/>
              <w:keepNext w:val="0"/>
            </w:pPr>
          </w:p>
        </w:tc>
        <w:tc>
          <w:tcPr>
            <w:tcW w:w="1080" w:type="dxa"/>
            <w:shd w:val="clear" w:color="auto" w:fill="auto"/>
            <w:vAlign w:val="center"/>
          </w:tcPr>
          <w:p w14:paraId="67D0A560" w14:textId="77777777" w:rsidR="00F045B9" w:rsidRPr="00DF6DD6" w:rsidRDefault="00F045B9" w:rsidP="00BA4CA9">
            <w:pPr>
              <w:pStyle w:val="TAC"/>
              <w:keepNext w:val="0"/>
              <w:rPr>
                <w:rFonts w:eastAsia="MS Mincho"/>
              </w:rPr>
            </w:pPr>
            <w:r w:rsidRPr="00DF6DD6">
              <w:rPr>
                <w:rFonts w:eastAsia="MS Mincho"/>
              </w:rPr>
              <w:t>n79</w:t>
            </w:r>
          </w:p>
        </w:tc>
        <w:tc>
          <w:tcPr>
            <w:tcW w:w="1167" w:type="dxa"/>
            <w:shd w:val="clear" w:color="auto" w:fill="auto"/>
            <w:noWrap/>
            <w:vAlign w:val="center"/>
          </w:tcPr>
          <w:p w14:paraId="4A654637" w14:textId="77777777" w:rsidR="00F045B9" w:rsidRPr="00DF6DD6" w:rsidRDefault="00F045B9" w:rsidP="00BA4CA9">
            <w:pPr>
              <w:pStyle w:val="TAC"/>
              <w:keepNext w:val="0"/>
              <w:rPr>
                <w:rFonts w:eastAsia="MS Mincho"/>
              </w:rPr>
            </w:pPr>
            <w:r w:rsidRPr="00DF6DD6">
              <w:rPr>
                <w:rFonts w:eastAsia="MS Mincho"/>
              </w:rPr>
              <w:t>4782.5</w:t>
            </w:r>
          </w:p>
        </w:tc>
        <w:tc>
          <w:tcPr>
            <w:tcW w:w="746" w:type="dxa"/>
            <w:shd w:val="clear" w:color="auto" w:fill="auto"/>
            <w:noWrap/>
            <w:vAlign w:val="center"/>
          </w:tcPr>
          <w:p w14:paraId="2A438CDD" w14:textId="77777777" w:rsidR="00F045B9" w:rsidRPr="00DF6DD6" w:rsidRDefault="00F045B9" w:rsidP="00BA4CA9">
            <w:pPr>
              <w:pStyle w:val="TAC"/>
              <w:keepNext w:val="0"/>
              <w:rPr>
                <w:rFonts w:eastAsia="MS Mincho"/>
              </w:rPr>
            </w:pPr>
            <w:r w:rsidRPr="00DF6DD6">
              <w:rPr>
                <w:rFonts w:eastAsia="MS Mincho"/>
              </w:rPr>
              <w:t>40</w:t>
            </w:r>
          </w:p>
        </w:tc>
        <w:tc>
          <w:tcPr>
            <w:tcW w:w="877" w:type="dxa"/>
            <w:shd w:val="clear" w:color="auto" w:fill="auto"/>
            <w:noWrap/>
            <w:vAlign w:val="center"/>
          </w:tcPr>
          <w:p w14:paraId="7C7FCECD" w14:textId="77777777" w:rsidR="00F045B9" w:rsidRPr="00DF6DD6" w:rsidRDefault="00F045B9" w:rsidP="00BA4CA9">
            <w:pPr>
              <w:pStyle w:val="TAC"/>
              <w:keepNext w:val="0"/>
              <w:rPr>
                <w:rFonts w:eastAsia="MS Mincho"/>
              </w:rPr>
            </w:pPr>
            <w:r w:rsidRPr="00DF6DD6">
              <w:rPr>
                <w:rFonts w:eastAsia="MS Mincho"/>
              </w:rPr>
              <w:t>216</w:t>
            </w:r>
          </w:p>
        </w:tc>
        <w:tc>
          <w:tcPr>
            <w:tcW w:w="1299" w:type="dxa"/>
            <w:shd w:val="clear" w:color="auto" w:fill="auto"/>
            <w:noWrap/>
            <w:vAlign w:val="center"/>
          </w:tcPr>
          <w:p w14:paraId="4E2D8A7A" w14:textId="77777777" w:rsidR="00F045B9" w:rsidRPr="00DF6DD6" w:rsidRDefault="00F045B9" w:rsidP="00BA4CA9">
            <w:pPr>
              <w:pStyle w:val="TAC"/>
              <w:keepNext w:val="0"/>
              <w:rPr>
                <w:rFonts w:eastAsia="MS Mincho"/>
              </w:rPr>
            </w:pPr>
            <w:r w:rsidRPr="00DF6DD6">
              <w:rPr>
                <w:rFonts w:eastAsia="MS Mincho"/>
              </w:rPr>
              <w:t>4782.5</w:t>
            </w:r>
          </w:p>
        </w:tc>
        <w:tc>
          <w:tcPr>
            <w:tcW w:w="817" w:type="dxa"/>
            <w:shd w:val="clear" w:color="auto" w:fill="auto"/>
            <w:vAlign w:val="center"/>
          </w:tcPr>
          <w:p w14:paraId="44265BD6" w14:textId="77777777" w:rsidR="00F045B9" w:rsidRPr="00DF6DD6" w:rsidRDefault="00F045B9" w:rsidP="00BA4CA9">
            <w:pPr>
              <w:pStyle w:val="TAC"/>
              <w:keepNext w:val="0"/>
            </w:pPr>
            <w:r w:rsidRPr="00DF6DD6">
              <w:t>N/A</w:t>
            </w:r>
          </w:p>
        </w:tc>
        <w:tc>
          <w:tcPr>
            <w:tcW w:w="1012" w:type="dxa"/>
            <w:shd w:val="clear" w:color="auto" w:fill="auto"/>
            <w:vAlign w:val="center"/>
          </w:tcPr>
          <w:p w14:paraId="0E9E01B4" w14:textId="77777777" w:rsidR="00F045B9" w:rsidRPr="00DF6DD6" w:rsidRDefault="00F045B9" w:rsidP="00BA4CA9">
            <w:pPr>
              <w:pStyle w:val="TAC"/>
              <w:keepNext w:val="0"/>
            </w:pPr>
            <w:r w:rsidRPr="00DF6DD6">
              <w:t>N/A</w:t>
            </w:r>
          </w:p>
        </w:tc>
      </w:tr>
      <w:tr w:rsidR="00F045B9" w:rsidRPr="00DF6DD6" w14:paraId="27D08889" w14:textId="77777777" w:rsidTr="00D95CEA">
        <w:trPr>
          <w:trHeight w:val="22"/>
          <w:jc w:val="center"/>
        </w:trPr>
        <w:tc>
          <w:tcPr>
            <w:tcW w:w="1928" w:type="dxa"/>
            <w:vMerge/>
            <w:shd w:val="clear" w:color="auto" w:fill="auto"/>
            <w:vAlign w:val="center"/>
          </w:tcPr>
          <w:p w14:paraId="3C2A987A" w14:textId="77777777" w:rsidR="00F045B9" w:rsidRPr="00DF6DD6" w:rsidRDefault="00F045B9" w:rsidP="00BA4CA9">
            <w:pPr>
              <w:pStyle w:val="TAC"/>
              <w:keepNext w:val="0"/>
            </w:pPr>
          </w:p>
        </w:tc>
        <w:tc>
          <w:tcPr>
            <w:tcW w:w="1080" w:type="dxa"/>
            <w:shd w:val="clear" w:color="auto" w:fill="auto"/>
            <w:vAlign w:val="center"/>
          </w:tcPr>
          <w:p w14:paraId="49284BC6"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29EFC166"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6DDB310E"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0CF5DF79"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4F8AE253" w14:textId="77777777" w:rsidR="00F045B9" w:rsidRPr="00DF6DD6" w:rsidRDefault="00F045B9" w:rsidP="00BA4CA9">
            <w:pPr>
              <w:pStyle w:val="TAC"/>
              <w:keepNext w:val="0"/>
              <w:rPr>
                <w:rFonts w:eastAsia="MS Mincho"/>
              </w:rPr>
            </w:pPr>
            <w:r w:rsidRPr="00DF6DD6">
              <w:rPr>
                <w:rFonts w:eastAsia="MS Mincho"/>
              </w:rPr>
              <w:t>2140</w:t>
            </w:r>
          </w:p>
        </w:tc>
        <w:tc>
          <w:tcPr>
            <w:tcW w:w="817" w:type="dxa"/>
            <w:shd w:val="clear" w:color="auto" w:fill="auto"/>
            <w:vAlign w:val="center"/>
          </w:tcPr>
          <w:p w14:paraId="1E195AED" w14:textId="77777777" w:rsidR="00F045B9" w:rsidRPr="00DF6DD6" w:rsidRDefault="00F045B9" w:rsidP="00BA4CA9">
            <w:pPr>
              <w:pStyle w:val="TAC"/>
              <w:keepNext w:val="0"/>
              <w:rPr>
                <w:rFonts w:eastAsia="MS Mincho"/>
              </w:rPr>
            </w:pPr>
            <w:r w:rsidRPr="00DF6DD6">
              <w:rPr>
                <w:rFonts w:eastAsia="MS Mincho"/>
              </w:rPr>
              <w:t>8.1</w:t>
            </w:r>
          </w:p>
        </w:tc>
        <w:tc>
          <w:tcPr>
            <w:tcW w:w="1012" w:type="dxa"/>
            <w:shd w:val="clear" w:color="auto" w:fill="auto"/>
            <w:vAlign w:val="center"/>
          </w:tcPr>
          <w:p w14:paraId="4DC20898" w14:textId="77777777" w:rsidR="00F045B9" w:rsidRPr="00DF6DD6" w:rsidRDefault="00F045B9" w:rsidP="00BA4CA9">
            <w:pPr>
              <w:pStyle w:val="TAC"/>
              <w:keepNext w:val="0"/>
              <w:rPr>
                <w:rFonts w:eastAsia="MS Mincho"/>
              </w:rPr>
            </w:pPr>
            <w:r w:rsidRPr="00DF6DD6">
              <w:rPr>
                <w:rFonts w:eastAsia="MS Mincho"/>
              </w:rPr>
              <w:t>IMD4</w:t>
            </w:r>
          </w:p>
        </w:tc>
      </w:tr>
      <w:tr w:rsidR="00F045B9" w:rsidRPr="00DF6DD6" w14:paraId="7E80E1DF" w14:textId="77777777" w:rsidTr="00D95CEA">
        <w:trPr>
          <w:trHeight w:val="22"/>
          <w:jc w:val="center"/>
        </w:trPr>
        <w:tc>
          <w:tcPr>
            <w:tcW w:w="1928" w:type="dxa"/>
            <w:vMerge/>
            <w:shd w:val="clear" w:color="auto" w:fill="auto"/>
            <w:vAlign w:val="center"/>
          </w:tcPr>
          <w:p w14:paraId="0612B708" w14:textId="77777777" w:rsidR="00F045B9" w:rsidRPr="00DF6DD6" w:rsidRDefault="00F045B9" w:rsidP="00BA4CA9">
            <w:pPr>
              <w:pStyle w:val="TAC"/>
              <w:keepNext w:val="0"/>
            </w:pPr>
          </w:p>
        </w:tc>
        <w:tc>
          <w:tcPr>
            <w:tcW w:w="1080" w:type="dxa"/>
            <w:shd w:val="clear" w:color="auto" w:fill="auto"/>
            <w:vAlign w:val="center"/>
          </w:tcPr>
          <w:p w14:paraId="1704576B" w14:textId="77777777" w:rsidR="00F045B9" w:rsidRPr="00DF6DD6" w:rsidRDefault="00F045B9" w:rsidP="00BA4CA9">
            <w:pPr>
              <w:pStyle w:val="TAC"/>
              <w:keepNext w:val="0"/>
              <w:rPr>
                <w:rFonts w:eastAsia="MS Mincho"/>
              </w:rPr>
            </w:pPr>
            <w:r w:rsidRPr="00DF6DD6">
              <w:rPr>
                <w:rFonts w:eastAsia="MS Mincho"/>
              </w:rPr>
              <w:t>19</w:t>
            </w:r>
          </w:p>
        </w:tc>
        <w:tc>
          <w:tcPr>
            <w:tcW w:w="1167" w:type="dxa"/>
            <w:shd w:val="clear" w:color="auto" w:fill="auto"/>
            <w:noWrap/>
            <w:vAlign w:val="center"/>
          </w:tcPr>
          <w:p w14:paraId="1C9A6F7A" w14:textId="77777777" w:rsidR="00F045B9" w:rsidRPr="00DF6DD6" w:rsidRDefault="00F045B9" w:rsidP="00BA4CA9">
            <w:pPr>
              <w:pStyle w:val="TAC"/>
              <w:keepNext w:val="0"/>
              <w:rPr>
                <w:rFonts w:eastAsia="MS Mincho"/>
              </w:rPr>
            </w:pPr>
            <w:r w:rsidRPr="00DF6DD6">
              <w:rPr>
                <w:rFonts w:eastAsia="MS Mincho"/>
              </w:rPr>
              <w:t>837.5</w:t>
            </w:r>
          </w:p>
        </w:tc>
        <w:tc>
          <w:tcPr>
            <w:tcW w:w="746" w:type="dxa"/>
            <w:shd w:val="clear" w:color="auto" w:fill="auto"/>
            <w:noWrap/>
            <w:vAlign w:val="center"/>
          </w:tcPr>
          <w:p w14:paraId="6BB3595C"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5A78078C"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49C659B4" w14:textId="77777777" w:rsidR="00F045B9" w:rsidRPr="00DF6DD6" w:rsidRDefault="00F045B9" w:rsidP="00BA4CA9">
            <w:pPr>
              <w:pStyle w:val="TAC"/>
              <w:keepNext w:val="0"/>
              <w:rPr>
                <w:rFonts w:eastAsia="MS Mincho"/>
              </w:rPr>
            </w:pPr>
            <w:r w:rsidRPr="00DF6DD6">
              <w:rPr>
                <w:rFonts w:eastAsia="MS Mincho"/>
              </w:rPr>
              <w:t>882.5</w:t>
            </w:r>
          </w:p>
        </w:tc>
        <w:tc>
          <w:tcPr>
            <w:tcW w:w="817" w:type="dxa"/>
            <w:shd w:val="clear" w:color="auto" w:fill="auto"/>
            <w:vAlign w:val="center"/>
          </w:tcPr>
          <w:p w14:paraId="596C320B" w14:textId="77777777" w:rsidR="00F045B9" w:rsidRPr="00DF6DD6" w:rsidRDefault="00F045B9" w:rsidP="00BA4CA9">
            <w:pPr>
              <w:pStyle w:val="TAC"/>
              <w:keepNext w:val="0"/>
            </w:pPr>
            <w:r w:rsidRPr="00DF6DD6">
              <w:t>N/A</w:t>
            </w:r>
          </w:p>
        </w:tc>
        <w:tc>
          <w:tcPr>
            <w:tcW w:w="1012" w:type="dxa"/>
            <w:shd w:val="clear" w:color="auto" w:fill="auto"/>
            <w:vAlign w:val="center"/>
          </w:tcPr>
          <w:p w14:paraId="26C8C02A" w14:textId="77777777" w:rsidR="00F045B9" w:rsidRPr="00DF6DD6" w:rsidRDefault="00F045B9" w:rsidP="00BA4CA9">
            <w:pPr>
              <w:pStyle w:val="TAC"/>
              <w:keepNext w:val="0"/>
            </w:pPr>
            <w:r w:rsidRPr="00DF6DD6">
              <w:t>N/A</w:t>
            </w:r>
          </w:p>
        </w:tc>
      </w:tr>
      <w:tr w:rsidR="00F045B9" w:rsidRPr="00DF6DD6" w14:paraId="02AD35BD" w14:textId="77777777" w:rsidTr="00D95CEA">
        <w:trPr>
          <w:trHeight w:val="22"/>
          <w:jc w:val="center"/>
        </w:trPr>
        <w:tc>
          <w:tcPr>
            <w:tcW w:w="1928" w:type="dxa"/>
            <w:vMerge/>
            <w:shd w:val="clear" w:color="auto" w:fill="auto"/>
            <w:vAlign w:val="center"/>
          </w:tcPr>
          <w:p w14:paraId="31662751" w14:textId="77777777" w:rsidR="00F045B9" w:rsidRPr="00DF6DD6" w:rsidRDefault="00F045B9" w:rsidP="00BA4CA9">
            <w:pPr>
              <w:pStyle w:val="TAC"/>
              <w:keepNext w:val="0"/>
            </w:pPr>
          </w:p>
        </w:tc>
        <w:tc>
          <w:tcPr>
            <w:tcW w:w="1080" w:type="dxa"/>
            <w:shd w:val="clear" w:color="auto" w:fill="auto"/>
            <w:vAlign w:val="center"/>
          </w:tcPr>
          <w:p w14:paraId="36FF1948" w14:textId="77777777" w:rsidR="00F045B9" w:rsidRPr="00DF6DD6" w:rsidRDefault="00F045B9" w:rsidP="00BA4CA9">
            <w:pPr>
              <w:pStyle w:val="TAC"/>
              <w:keepNext w:val="0"/>
              <w:rPr>
                <w:rFonts w:eastAsia="MS Mincho"/>
              </w:rPr>
            </w:pPr>
            <w:r w:rsidRPr="00DF6DD6">
              <w:rPr>
                <w:rFonts w:eastAsia="MS Mincho"/>
              </w:rPr>
              <w:t>n79</w:t>
            </w:r>
          </w:p>
        </w:tc>
        <w:tc>
          <w:tcPr>
            <w:tcW w:w="1167" w:type="dxa"/>
            <w:shd w:val="clear" w:color="auto" w:fill="auto"/>
            <w:noWrap/>
            <w:vAlign w:val="center"/>
          </w:tcPr>
          <w:p w14:paraId="7379A43D" w14:textId="77777777" w:rsidR="00F045B9" w:rsidRPr="00DF6DD6" w:rsidRDefault="00F045B9" w:rsidP="00BA4CA9">
            <w:pPr>
              <w:pStyle w:val="TAC"/>
              <w:keepNext w:val="0"/>
              <w:rPr>
                <w:rFonts w:eastAsia="MS Mincho"/>
              </w:rPr>
            </w:pPr>
            <w:r w:rsidRPr="00DF6DD6">
              <w:rPr>
                <w:rFonts w:eastAsia="MS Mincho"/>
              </w:rPr>
              <w:t>4652.5</w:t>
            </w:r>
          </w:p>
        </w:tc>
        <w:tc>
          <w:tcPr>
            <w:tcW w:w="746" w:type="dxa"/>
            <w:shd w:val="clear" w:color="auto" w:fill="auto"/>
            <w:noWrap/>
            <w:vAlign w:val="center"/>
          </w:tcPr>
          <w:p w14:paraId="1C9EA422" w14:textId="77777777" w:rsidR="00F045B9" w:rsidRPr="00DF6DD6" w:rsidRDefault="00F045B9" w:rsidP="00BA4CA9">
            <w:pPr>
              <w:pStyle w:val="TAC"/>
              <w:keepNext w:val="0"/>
              <w:rPr>
                <w:rFonts w:eastAsia="MS Mincho"/>
              </w:rPr>
            </w:pPr>
            <w:r w:rsidRPr="00DF6DD6">
              <w:rPr>
                <w:rFonts w:eastAsia="MS Mincho"/>
              </w:rPr>
              <w:t>40</w:t>
            </w:r>
          </w:p>
        </w:tc>
        <w:tc>
          <w:tcPr>
            <w:tcW w:w="877" w:type="dxa"/>
            <w:shd w:val="clear" w:color="auto" w:fill="auto"/>
            <w:noWrap/>
            <w:vAlign w:val="center"/>
          </w:tcPr>
          <w:p w14:paraId="0D0B7C74" w14:textId="77777777" w:rsidR="00F045B9" w:rsidRPr="00DF6DD6" w:rsidRDefault="00F045B9" w:rsidP="00BA4CA9">
            <w:pPr>
              <w:pStyle w:val="TAC"/>
              <w:keepNext w:val="0"/>
              <w:rPr>
                <w:rFonts w:eastAsia="MS Mincho"/>
              </w:rPr>
            </w:pPr>
            <w:r w:rsidRPr="00DF6DD6">
              <w:rPr>
                <w:rFonts w:eastAsia="MS Mincho"/>
              </w:rPr>
              <w:t>216</w:t>
            </w:r>
          </w:p>
        </w:tc>
        <w:tc>
          <w:tcPr>
            <w:tcW w:w="1299" w:type="dxa"/>
            <w:shd w:val="clear" w:color="auto" w:fill="auto"/>
            <w:noWrap/>
            <w:vAlign w:val="center"/>
          </w:tcPr>
          <w:p w14:paraId="0CB2284A" w14:textId="77777777" w:rsidR="00F045B9" w:rsidRPr="00DF6DD6" w:rsidRDefault="00F045B9" w:rsidP="00BA4CA9">
            <w:pPr>
              <w:pStyle w:val="TAC"/>
              <w:keepNext w:val="0"/>
              <w:rPr>
                <w:rFonts w:eastAsia="MS Mincho"/>
              </w:rPr>
            </w:pPr>
            <w:r w:rsidRPr="00DF6DD6">
              <w:rPr>
                <w:rFonts w:eastAsia="MS Mincho"/>
              </w:rPr>
              <w:t>4652.5</w:t>
            </w:r>
          </w:p>
        </w:tc>
        <w:tc>
          <w:tcPr>
            <w:tcW w:w="817" w:type="dxa"/>
            <w:shd w:val="clear" w:color="auto" w:fill="auto"/>
            <w:vAlign w:val="center"/>
          </w:tcPr>
          <w:p w14:paraId="29C05090" w14:textId="77777777" w:rsidR="00F045B9" w:rsidRPr="00DF6DD6" w:rsidRDefault="00F045B9" w:rsidP="00BA4CA9">
            <w:pPr>
              <w:pStyle w:val="TAC"/>
              <w:keepNext w:val="0"/>
            </w:pPr>
            <w:r w:rsidRPr="00DF6DD6">
              <w:t>N/A</w:t>
            </w:r>
          </w:p>
        </w:tc>
        <w:tc>
          <w:tcPr>
            <w:tcW w:w="1012" w:type="dxa"/>
            <w:shd w:val="clear" w:color="auto" w:fill="auto"/>
            <w:vAlign w:val="center"/>
          </w:tcPr>
          <w:p w14:paraId="51DF6832" w14:textId="77777777" w:rsidR="00F045B9" w:rsidRPr="00DF6DD6" w:rsidRDefault="00F045B9" w:rsidP="00BA4CA9">
            <w:pPr>
              <w:pStyle w:val="TAC"/>
              <w:keepNext w:val="0"/>
            </w:pPr>
            <w:r w:rsidRPr="00DF6DD6">
              <w:t>N/A</w:t>
            </w:r>
          </w:p>
        </w:tc>
      </w:tr>
      <w:tr w:rsidR="00F045B9" w:rsidRPr="00DF6DD6" w14:paraId="1A529E74" w14:textId="77777777" w:rsidTr="00D95CEA">
        <w:trPr>
          <w:trHeight w:val="22"/>
          <w:jc w:val="center"/>
        </w:trPr>
        <w:tc>
          <w:tcPr>
            <w:tcW w:w="1928" w:type="dxa"/>
            <w:vMerge w:val="restart"/>
            <w:shd w:val="clear" w:color="auto" w:fill="auto"/>
            <w:vAlign w:val="center"/>
          </w:tcPr>
          <w:p w14:paraId="49F33288" w14:textId="77777777" w:rsidR="00F045B9" w:rsidRPr="00DF6DD6" w:rsidRDefault="00F045B9" w:rsidP="00BA4CA9">
            <w:pPr>
              <w:pStyle w:val="TAC"/>
              <w:keepNext w:val="0"/>
            </w:pPr>
            <w:r w:rsidRPr="00DF6DD6">
              <w:t>DC_</w:t>
            </w:r>
            <w:r w:rsidRPr="00DF6DD6">
              <w:rPr>
                <w:lang w:eastAsia="zh-CN"/>
              </w:rPr>
              <w:t>1</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080" w:type="dxa"/>
            <w:shd w:val="clear" w:color="auto" w:fill="auto"/>
            <w:vAlign w:val="center"/>
          </w:tcPr>
          <w:p w14:paraId="11E65EF5" w14:textId="77777777" w:rsidR="00F045B9" w:rsidRPr="00DF6DD6" w:rsidRDefault="00F045B9" w:rsidP="00BA4CA9">
            <w:pPr>
              <w:pStyle w:val="TAC"/>
              <w:keepNext w:val="0"/>
              <w:rPr>
                <w:rFonts w:eastAsia="MS Mincho"/>
              </w:rPr>
            </w:pPr>
            <w:r w:rsidRPr="00DF6DD6">
              <w:rPr>
                <w:lang w:eastAsia="zh-CN"/>
              </w:rPr>
              <w:t>1</w:t>
            </w:r>
          </w:p>
        </w:tc>
        <w:tc>
          <w:tcPr>
            <w:tcW w:w="1167" w:type="dxa"/>
            <w:shd w:val="clear" w:color="auto" w:fill="auto"/>
            <w:noWrap/>
            <w:vAlign w:val="center"/>
          </w:tcPr>
          <w:p w14:paraId="4DD5956D" w14:textId="77777777" w:rsidR="00F045B9" w:rsidRPr="00DF6DD6" w:rsidRDefault="00F045B9" w:rsidP="00BA4CA9">
            <w:pPr>
              <w:pStyle w:val="TAC"/>
              <w:keepNext w:val="0"/>
              <w:rPr>
                <w:rFonts w:eastAsia="MS Mincho"/>
              </w:rPr>
            </w:pPr>
            <w:r w:rsidRPr="00DF6DD6">
              <w:rPr>
                <w:lang w:eastAsia="zh-CN"/>
              </w:rPr>
              <w:t>1930</w:t>
            </w:r>
          </w:p>
        </w:tc>
        <w:tc>
          <w:tcPr>
            <w:tcW w:w="746" w:type="dxa"/>
            <w:shd w:val="clear" w:color="auto" w:fill="auto"/>
            <w:noWrap/>
            <w:vAlign w:val="center"/>
          </w:tcPr>
          <w:p w14:paraId="15D247D3"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5</w:t>
            </w:r>
          </w:p>
        </w:tc>
        <w:tc>
          <w:tcPr>
            <w:tcW w:w="877" w:type="dxa"/>
            <w:shd w:val="clear" w:color="auto" w:fill="auto"/>
            <w:noWrap/>
            <w:vAlign w:val="center"/>
          </w:tcPr>
          <w:p w14:paraId="3F1A193B"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25</w:t>
            </w:r>
          </w:p>
        </w:tc>
        <w:tc>
          <w:tcPr>
            <w:tcW w:w="1299" w:type="dxa"/>
            <w:shd w:val="clear" w:color="auto" w:fill="auto"/>
            <w:noWrap/>
            <w:vAlign w:val="center"/>
          </w:tcPr>
          <w:p w14:paraId="6746D362" w14:textId="77777777" w:rsidR="00F045B9" w:rsidRPr="00DF6DD6" w:rsidRDefault="00F045B9" w:rsidP="00BA4CA9">
            <w:pPr>
              <w:pStyle w:val="TAC"/>
              <w:keepNext w:val="0"/>
              <w:rPr>
                <w:rFonts w:eastAsia="MS Mincho"/>
              </w:rPr>
            </w:pPr>
            <w:r w:rsidRPr="00DF6DD6">
              <w:rPr>
                <w:kern w:val="2"/>
                <w:szCs w:val="24"/>
                <w:lang w:val="en-US" w:eastAsia="zh-CN"/>
              </w:rPr>
              <w:t>2120</w:t>
            </w:r>
          </w:p>
        </w:tc>
        <w:tc>
          <w:tcPr>
            <w:tcW w:w="817" w:type="dxa"/>
            <w:shd w:val="clear" w:color="auto" w:fill="auto"/>
            <w:vAlign w:val="center"/>
          </w:tcPr>
          <w:p w14:paraId="23284679" w14:textId="77777777" w:rsidR="00F045B9" w:rsidRPr="00DF6DD6" w:rsidRDefault="00F045B9" w:rsidP="00BA4CA9">
            <w:pPr>
              <w:pStyle w:val="TAC"/>
              <w:keepNext w:val="0"/>
            </w:pPr>
            <w:r w:rsidRPr="00DF6DD6">
              <w:rPr>
                <w:lang w:eastAsia="zh-CN"/>
              </w:rPr>
              <w:t>20.3</w:t>
            </w:r>
          </w:p>
        </w:tc>
        <w:tc>
          <w:tcPr>
            <w:tcW w:w="1012" w:type="dxa"/>
            <w:shd w:val="clear" w:color="auto" w:fill="auto"/>
            <w:vAlign w:val="center"/>
          </w:tcPr>
          <w:p w14:paraId="5B244AB3" w14:textId="77777777" w:rsidR="00F045B9" w:rsidRPr="00DF6DD6" w:rsidRDefault="00F045B9" w:rsidP="00BA4CA9">
            <w:pPr>
              <w:pStyle w:val="TAC"/>
              <w:keepNext w:val="0"/>
            </w:pPr>
            <w:r w:rsidRPr="00DF6DD6">
              <w:rPr>
                <w:kern w:val="2"/>
                <w:szCs w:val="24"/>
                <w:lang w:val="en-US" w:eastAsia="ja-JP"/>
              </w:rPr>
              <w:t>IMD</w:t>
            </w:r>
            <w:r w:rsidRPr="00DF6DD6">
              <w:rPr>
                <w:kern w:val="2"/>
                <w:szCs w:val="24"/>
                <w:lang w:val="en-US" w:eastAsia="zh-CN"/>
              </w:rPr>
              <w:t>3</w:t>
            </w:r>
          </w:p>
        </w:tc>
      </w:tr>
      <w:tr w:rsidR="00F045B9" w:rsidRPr="00DF6DD6" w14:paraId="2B5D0D06" w14:textId="77777777" w:rsidTr="00D95CEA">
        <w:trPr>
          <w:trHeight w:val="22"/>
          <w:jc w:val="center"/>
        </w:trPr>
        <w:tc>
          <w:tcPr>
            <w:tcW w:w="1928" w:type="dxa"/>
            <w:vMerge/>
            <w:shd w:val="clear" w:color="auto" w:fill="auto"/>
            <w:vAlign w:val="center"/>
          </w:tcPr>
          <w:p w14:paraId="6E95916B" w14:textId="77777777" w:rsidR="00F045B9" w:rsidRPr="00DF6DD6" w:rsidRDefault="00F045B9" w:rsidP="00BA4CA9">
            <w:pPr>
              <w:pStyle w:val="TAC"/>
              <w:keepNext w:val="0"/>
            </w:pPr>
          </w:p>
        </w:tc>
        <w:tc>
          <w:tcPr>
            <w:tcW w:w="1080" w:type="dxa"/>
            <w:shd w:val="clear" w:color="auto" w:fill="auto"/>
            <w:vAlign w:val="center"/>
          </w:tcPr>
          <w:p w14:paraId="7AF8A86F" w14:textId="77777777" w:rsidR="00F045B9" w:rsidRPr="00DF6DD6" w:rsidRDefault="00F045B9" w:rsidP="00BA4CA9">
            <w:pPr>
              <w:pStyle w:val="TAC"/>
              <w:keepNext w:val="0"/>
              <w:rPr>
                <w:rFonts w:eastAsia="MS Mincho"/>
              </w:rPr>
            </w:pPr>
            <w:r w:rsidRPr="00DF6DD6">
              <w:rPr>
                <w:lang w:eastAsia="zh-CN"/>
              </w:rPr>
              <w:t>20</w:t>
            </w:r>
          </w:p>
        </w:tc>
        <w:tc>
          <w:tcPr>
            <w:tcW w:w="1167" w:type="dxa"/>
            <w:shd w:val="clear" w:color="auto" w:fill="auto"/>
            <w:noWrap/>
            <w:vAlign w:val="center"/>
          </w:tcPr>
          <w:p w14:paraId="3062A030" w14:textId="77777777" w:rsidR="00F045B9" w:rsidRPr="00DF6DD6" w:rsidRDefault="00F045B9" w:rsidP="00BA4CA9">
            <w:pPr>
              <w:pStyle w:val="TAC"/>
              <w:keepNext w:val="0"/>
              <w:rPr>
                <w:rFonts w:eastAsia="MS Mincho"/>
              </w:rPr>
            </w:pPr>
            <w:r w:rsidRPr="00DF6DD6">
              <w:rPr>
                <w:lang w:eastAsia="zh-CN"/>
              </w:rPr>
              <w:t>835</w:t>
            </w:r>
          </w:p>
        </w:tc>
        <w:tc>
          <w:tcPr>
            <w:tcW w:w="746" w:type="dxa"/>
            <w:shd w:val="clear" w:color="auto" w:fill="auto"/>
            <w:noWrap/>
            <w:vAlign w:val="center"/>
          </w:tcPr>
          <w:p w14:paraId="52A820A3"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16F8E6D5"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65BC3625" w14:textId="77777777" w:rsidR="00F045B9" w:rsidRPr="00DF6DD6" w:rsidRDefault="00F045B9" w:rsidP="00BA4CA9">
            <w:pPr>
              <w:pStyle w:val="TAC"/>
              <w:keepNext w:val="0"/>
              <w:rPr>
                <w:rFonts w:eastAsia="MS Mincho"/>
              </w:rPr>
            </w:pPr>
            <w:r w:rsidRPr="00DF6DD6">
              <w:rPr>
                <w:lang w:eastAsia="zh-CN"/>
              </w:rPr>
              <w:t>794</w:t>
            </w:r>
          </w:p>
        </w:tc>
        <w:tc>
          <w:tcPr>
            <w:tcW w:w="817" w:type="dxa"/>
            <w:shd w:val="clear" w:color="auto" w:fill="auto"/>
            <w:vAlign w:val="center"/>
          </w:tcPr>
          <w:p w14:paraId="00760F33" w14:textId="77777777" w:rsidR="00F045B9" w:rsidRPr="00DF6DD6" w:rsidRDefault="00F045B9" w:rsidP="00BA4CA9">
            <w:pPr>
              <w:pStyle w:val="TAC"/>
              <w:keepNext w:val="0"/>
            </w:pPr>
            <w:r w:rsidRPr="00DF6DD6">
              <w:rPr>
                <w:rFonts w:eastAsia="Malgun Gothic"/>
                <w:lang w:eastAsia="ko-KR"/>
              </w:rPr>
              <w:t>N/A</w:t>
            </w:r>
          </w:p>
        </w:tc>
        <w:tc>
          <w:tcPr>
            <w:tcW w:w="1012" w:type="dxa"/>
            <w:shd w:val="clear" w:color="auto" w:fill="auto"/>
            <w:vAlign w:val="center"/>
          </w:tcPr>
          <w:p w14:paraId="4C31BE44" w14:textId="77777777" w:rsidR="00F045B9" w:rsidRPr="00DF6DD6" w:rsidRDefault="00F045B9" w:rsidP="00BA4CA9">
            <w:pPr>
              <w:pStyle w:val="TAC"/>
              <w:keepNext w:val="0"/>
            </w:pPr>
            <w:r w:rsidRPr="00DF6DD6">
              <w:rPr>
                <w:rFonts w:eastAsia="Malgun Gothic"/>
                <w:kern w:val="2"/>
                <w:szCs w:val="24"/>
                <w:lang w:val="en-US" w:eastAsia="ko-KR"/>
              </w:rPr>
              <w:t>N/A</w:t>
            </w:r>
          </w:p>
        </w:tc>
      </w:tr>
      <w:tr w:rsidR="00F045B9" w:rsidRPr="00DF6DD6" w14:paraId="27C5BD59" w14:textId="77777777" w:rsidTr="00D95CEA">
        <w:trPr>
          <w:trHeight w:val="22"/>
          <w:jc w:val="center"/>
        </w:trPr>
        <w:tc>
          <w:tcPr>
            <w:tcW w:w="1928" w:type="dxa"/>
            <w:vMerge/>
            <w:shd w:val="clear" w:color="auto" w:fill="auto"/>
            <w:vAlign w:val="center"/>
          </w:tcPr>
          <w:p w14:paraId="2BC967B6" w14:textId="77777777" w:rsidR="00F045B9" w:rsidRPr="00DF6DD6" w:rsidRDefault="00F045B9" w:rsidP="00BA4CA9">
            <w:pPr>
              <w:pStyle w:val="TAC"/>
              <w:keepNext w:val="0"/>
            </w:pPr>
          </w:p>
        </w:tc>
        <w:tc>
          <w:tcPr>
            <w:tcW w:w="1080" w:type="dxa"/>
            <w:shd w:val="clear" w:color="auto" w:fill="auto"/>
            <w:vAlign w:val="center"/>
          </w:tcPr>
          <w:p w14:paraId="689C845C" w14:textId="77777777" w:rsidR="00F045B9" w:rsidRPr="00DF6DD6" w:rsidRDefault="00F045B9" w:rsidP="00BA4CA9">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578EB60E" w14:textId="77777777" w:rsidR="00F045B9" w:rsidRPr="00DF6DD6" w:rsidRDefault="00F045B9" w:rsidP="00BA4CA9">
            <w:pPr>
              <w:pStyle w:val="TAC"/>
              <w:keepNext w:val="0"/>
              <w:rPr>
                <w:rFonts w:eastAsia="MS Mincho"/>
              </w:rPr>
            </w:pPr>
            <w:r w:rsidRPr="00DF6DD6">
              <w:rPr>
                <w:kern w:val="2"/>
                <w:szCs w:val="24"/>
                <w:lang w:val="en-US" w:eastAsia="zh-CN"/>
              </w:rPr>
              <w:t>3790</w:t>
            </w:r>
          </w:p>
        </w:tc>
        <w:tc>
          <w:tcPr>
            <w:tcW w:w="746" w:type="dxa"/>
            <w:shd w:val="clear" w:color="auto" w:fill="auto"/>
            <w:noWrap/>
            <w:vAlign w:val="center"/>
          </w:tcPr>
          <w:p w14:paraId="18EB21DD"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10</w:t>
            </w:r>
          </w:p>
        </w:tc>
        <w:tc>
          <w:tcPr>
            <w:tcW w:w="877" w:type="dxa"/>
            <w:shd w:val="clear" w:color="auto" w:fill="auto"/>
            <w:noWrap/>
            <w:vAlign w:val="center"/>
          </w:tcPr>
          <w:p w14:paraId="0F7EC88C"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50</w:t>
            </w:r>
          </w:p>
        </w:tc>
        <w:tc>
          <w:tcPr>
            <w:tcW w:w="1299" w:type="dxa"/>
            <w:shd w:val="clear" w:color="auto" w:fill="auto"/>
            <w:noWrap/>
            <w:vAlign w:val="center"/>
          </w:tcPr>
          <w:p w14:paraId="0DE04B40" w14:textId="77777777" w:rsidR="00F045B9" w:rsidRPr="00DF6DD6" w:rsidRDefault="00F045B9" w:rsidP="00BA4CA9">
            <w:pPr>
              <w:pStyle w:val="TAC"/>
              <w:keepNext w:val="0"/>
              <w:rPr>
                <w:rFonts w:eastAsia="MS Mincho"/>
              </w:rPr>
            </w:pPr>
            <w:r w:rsidRPr="00DF6DD6">
              <w:rPr>
                <w:kern w:val="2"/>
                <w:szCs w:val="24"/>
                <w:lang w:val="en-US" w:eastAsia="zh-CN"/>
              </w:rPr>
              <w:t>3790</w:t>
            </w:r>
          </w:p>
        </w:tc>
        <w:tc>
          <w:tcPr>
            <w:tcW w:w="817" w:type="dxa"/>
            <w:shd w:val="clear" w:color="auto" w:fill="auto"/>
            <w:vAlign w:val="center"/>
          </w:tcPr>
          <w:p w14:paraId="70B3860D" w14:textId="77777777" w:rsidR="00F045B9" w:rsidRPr="00DF6DD6" w:rsidRDefault="00F045B9" w:rsidP="00BA4CA9">
            <w:pPr>
              <w:pStyle w:val="TAC"/>
              <w:keepNext w:val="0"/>
            </w:pPr>
            <w:r w:rsidRPr="00DF6DD6">
              <w:rPr>
                <w:rFonts w:eastAsia="Malgun Gothic"/>
                <w:kern w:val="2"/>
                <w:szCs w:val="24"/>
                <w:lang w:val="en-US" w:eastAsia="ko-KR"/>
              </w:rPr>
              <w:t>N/A</w:t>
            </w:r>
          </w:p>
        </w:tc>
        <w:tc>
          <w:tcPr>
            <w:tcW w:w="1012" w:type="dxa"/>
            <w:shd w:val="clear" w:color="auto" w:fill="auto"/>
            <w:vAlign w:val="center"/>
          </w:tcPr>
          <w:p w14:paraId="322A9C95" w14:textId="77777777" w:rsidR="00F045B9" w:rsidRPr="00DF6DD6" w:rsidRDefault="00F045B9" w:rsidP="00BA4CA9">
            <w:pPr>
              <w:pStyle w:val="TAC"/>
              <w:keepNext w:val="0"/>
            </w:pPr>
            <w:r w:rsidRPr="00DF6DD6">
              <w:rPr>
                <w:rFonts w:eastAsia="Malgun Gothic"/>
                <w:kern w:val="2"/>
                <w:szCs w:val="24"/>
                <w:lang w:val="en-US" w:eastAsia="ko-KR"/>
              </w:rPr>
              <w:t>N/A</w:t>
            </w:r>
          </w:p>
        </w:tc>
      </w:tr>
      <w:tr w:rsidR="00F045B9" w:rsidRPr="00DF6DD6" w14:paraId="20D1E52A" w14:textId="77777777" w:rsidTr="00D95CEA">
        <w:trPr>
          <w:trHeight w:val="22"/>
          <w:jc w:val="center"/>
        </w:trPr>
        <w:tc>
          <w:tcPr>
            <w:tcW w:w="1928" w:type="dxa"/>
            <w:vMerge w:val="restart"/>
            <w:shd w:val="clear" w:color="auto" w:fill="auto"/>
            <w:vAlign w:val="center"/>
          </w:tcPr>
          <w:p w14:paraId="67FDC22A" w14:textId="77777777" w:rsidR="00F045B9" w:rsidRPr="00DF6DD6" w:rsidRDefault="00F045B9" w:rsidP="00BA4CA9">
            <w:pPr>
              <w:pStyle w:val="TAC"/>
              <w:keepNext w:val="0"/>
            </w:pPr>
            <w:r w:rsidRPr="00DF6DD6">
              <w:t>DC_</w:t>
            </w:r>
            <w:r w:rsidRPr="00DF6DD6">
              <w:rPr>
                <w:lang w:eastAsia="zh-CN"/>
              </w:rPr>
              <w:t>1</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080" w:type="dxa"/>
            <w:shd w:val="clear" w:color="auto" w:fill="auto"/>
            <w:vAlign w:val="center"/>
          </w:tcPr>
          <w:p w14:paraId="0D0EC65D" w14:textId="77777777" w:rsidR="00F045B9" w:rsidRPr="00DF6DD6" w:rsidRDefault="00F045B9" w:rsidP="00BA4CA9">
            <w:pPr>
              <w:pStyle w:val="TAC"/>
              <w:keepNext w:val="0"/>
              <w:rPr>
                <w:rFonts w:eastAsia="MS Mincho"/>
              </w:rPr>
            </w:pPr>
            <w:r w:rsidRPr="00DF6DD6">
              <w:rPr>
                <w:lang w:eastAsia="zh-CN"/>
              </w:rPr>
              <w:t>1</w:t>
            </w:r>
          </w:p>
        </w:tc>
        <w:tc>
          <w:tcPr>
            <w:tcW w:w="1167" w:type="dxa"/>
            <w:shd w:val="clear" w:color="auto" w:fill="auto"/>
            <w:noWrap/>
            <w:vAlign w:val="center"/>
          </w:tcPr>
          <w:p w14:paraId="0ADC8FFE" w14:textId="77777777" w:rsidR="00F045B9" w:rsidRPr="00DF6DD6" w:rsidRDefault="00F045B9" w:rsidP="00BA4CA9">
            <w:pPr>
              <w:pStyle w:val="TAC"/>
              <w:keepNext w:val="0"/>
              <w:rPr>
                <w:rFonts w:eastAsia="MS Mincho"/>
              </w:rPr>
            </w:pPr>
            <w:r w:rsidRPr="00DF6DD6">
              <w:rPr>
                <w:kern w:val="2"/>
                <w:szCs w:val="24"/>
                <w:lang w:val="en-US" w:eastAsia="zh-CN"/>
              </w:rPr>
              <w:t>1950</w:t>
            </w:r>
          </w:p>
        </w:tc>
        <w:tc>
          <w:tcPr>
            <w:tcW w:w="746" w:type="dxa"/>
            <w:shd w:val="clear" w:color="auto" w:fill="auto"/>
            <w:noWrap/>
            <w:vAlign w:val="center"/>
          </w:tcPr>
          <w:p w14:paraId="4A8CAB36"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5</w:t>
            </w:r>
          </w:p>
        </w:tc>
        <w:tc>
          <w:tcPr>
            <w:tcW w:w="877" w:type="dxa"/>
            <w:shd w:val="clear" w:color="auto" w:fill="auto"/>
            <w:noWrap/>
            <w:vAlign w:val="center"/>
          </w:tcPr>
          <w:p w14:paraId="11910957"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25</w:t>
            </w:r>
          </w:p>
        </w:tc>
        <w:tc>
          <w:tcPr>
            <w:tcW w:w="1299" w:type="dxa"/>
            <w:shd w:val="clear" w:color="auto" w:fill="auto"/>
            <w:noWrap/>
            <w:vAlign w:val="center"/>
          </w:tcPr>
          <w:p w14:paraId="04201677" w14:textId="77777777" w:rsidR="00F045B9" w:rsidRPr="00DF6DD6" w:rsidRDefault="00F045B9" w:rsidP="00BA4CA9">
            <w:pPr>
              <w:pStyle w:val="TAC"/>
              <w:keepNext w:val="0"/>
              <w:rPr>
                <w:rFonts w:eastAsia="MS Mincho"/>
              </w:rPr>
            </w:pPr>
            <w:r w:rsidRPr="00DF6DD6">
              <w:rPr>
                <w:kern w:val="2"/>
                <w:szCs w:val="24"/>
                <w:lang w:val="en-US" w:eastAsia="zh-CN"/>
              </w:rPr>
              <w:t>2140</w:t>
            </w:r>
          </w:p>
        </w:tc>
        <w:tc>
          <w:tcPr>
            <w:tcW w:w="817" w:type="dxa"/>
            <w:shd w:val="clear" w:color="auto" w:fill="auto"/>
            <w:vAlign w:val="center"/>
          </w:tcPr>
          <w:p w14:paraId="5E0A8E1F" w14:textId="77777777" w:rsidR="00F045B9" w:rsidRPr="00DF6DD6" w:rsidRDefault="00F045B9" w:rsidP="00BA4CA9">
            <w:pPr>
              <w:pStyle w:val="TAC"/>
              <w:keepNext w:val="0"/>
            </w:pPr>
            <w:r w:rsidRPr="00DF6DD6">
              <w:rPr>
                <w:rFonts w:eastAsia="Malgun Gothic"/>
                <w:kern w:val="2"/>
                <w:szCs w:val="24"/>
                <w:lang w:val="en-US" w:eastAsia="ko-KR"/>
              </w:rPr>
              <w:t>N/A</w:t>
            </w:r>
          </w:p>
        </w:tc>
        <w:tc>
          <w:tcPr>
            <w:tcW w:w="1012" w:type="dxa"/>
            <w:shd w:val="clear" w:color="auto" w:fill="auto"/>
            <w:vAlign w:val="center"/>
          </w:tcPr>
          <w:p w14:paraId="55FB329F" w14:textId="77777777" w:rsidR="00F045B9" w:rsidRPr="00DF6DD6" w:rsidRDefault="00F045B9" w:rsidP="00BA4CA9">
            <w:pPr>
              <w:pStyle w:val="TAC"/>
              <w:keepNext w:val="0"/>
            </w:pPr>
            <w:r w:rsidRPr="00DF6DD6">
              <w:rPr>
                <w:rFonts w:eastAsia="Malgun Gothic"/>
                <w:kern w:val="2"/>
                <w:szCs w:val="24"/>
                <w:lang w:val="en-US" w:eastAsia="ko-KR"/>
              </w:rPr>
              <w:t>N/A</w:t>
            </w:r>
          </w:p>
        </w:tc>
      </w:tr>
      <w:tr w:rsidR="00F045B9" w:rsidRPr="00DF6DD6" w14:paraId="681D9CEB" w14:textId="77777777" w:rsidTr="00D95CEA">
        <w:trPr>
          <w:trHeight w:val="22"/>
          <w:jc w:val="center"/>
        </w:trPr>
        <w:tc>
          <w:tcPr>
            <w:tcW w:w="1928" w:type="dxa"/>
            <w:vMerge/>
            <w:shd w:val="clear" w:color="auto" w:fill="auto"/>
            <w:vAlign w:val="center"/>
          </w:tcPr>
          <w:p w14:paraId="2F514936" w14:textId="77777777" w:rsidR="00F045B9" w:rsidRPr="00DF6DD6" w:rsidRDefault="00F045B9" w:rsidP="00BA4CA9">
            <w:pPr>
              <w:pStyle w:val="TAC"/>
              <w:keepNext w:val="0"/>
            </w:pPr>
          </w:p>
        </w:tc>
        <w:tc>
          <w:tcPr>
            <w:tcW w:w="1080" w:type="dxa"/>
            <w:shd w:val="clear" w:color="auto" w:fill="auto"/>
            <w:vAlign w:val="center"/>
          </w:tcPr>
          <w:p w14:paraId="5C7264FF" w14:textId="77777777" w:rsidR="00F045B9" w:rsidRPr="00DF6DD6" w:rsidRDefault="00F045B9" w:rsidP="00BA4CA9">
            <w:pPr>
              <w:pStyle w:val="TAC"/>
              <w:keepNext w:val="0"/>
              <w:rPr>
                <w:rFonts w:eastAsia="MS Mincho"/>
              </w:rPr>
            </w:pPr>
            <w:r w:rsidRPr="00DF6DD6">
              <w:rPr>
                <w:lang w:eastAsia="zh-CN"/>
              </w:rPr>
              <w:t>20</w:t>
            </w:r>
          </w:p>
        </w:tc>
        <w:tc>
          <w:tcPr>
            <w:tcW w:w="1167" w:type="dxa"/>
            <w:shd w:val="clear" w:color="auto" w:fill="auto"/>
            <w:noWrap/>
            <w:vAlign w:val="center"/>
          </w:tcPr>
          <w:p w14:paraId="2B99764F" w14:textId="77777777" w:rsidR="00F045B9" w:rsidRPr="00DF6DD6" w:rsidRDefault="00F045B9" w:rsidP="00BA4CA9">
            <w:pPr>
              <w:pStyle w:val="TAC"/>
              <w:keepNext w:val="0"/>
              <w:rPr>
                <w:rFonts w:eastAsia="MS Mincho"/>
              </w:rPr>
            </w:pPr>
            <w:r w:rsidRPr="00DF6DD6">
              <w:rPr>
                <w:lang w:eastAsia="zh-CN"/>
              </w:rPr>
              <w:t>851</w:t>
            </w:r>
          </w:p>
        </w:tc>
        <w:tc>
          <w:tcPr>
            <w:tcW w:w="746" w:type="dxa"/>
            <w:shd w:val="clear" w:color="auto" w:fill="auto"/>
            <w:noWrap/>
            <w:vAlign w:val="center"/>
          </w:tcPr>
          <w:p w14:paraId="395C8F37"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2EEEF4A4"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202C123E" w14:textId="77777777" w:rsidR="00F045B9" w:rsidRPr="00DF6DD6" w:rsidRDefault="00F045B9" w:rsidP="00BA4CA9">
            <w:pPr>
              <w:pStyle w:val="TAC"/>
              <w:keepNext w:val="0"/>
              <w:rPr>
                <w:rFonts w:eastAsia="MS Mincho"/>
              </w:rPr>
            </w:pPr>
            <w:r w:rsidRPr="00DF6DD6">
              <w:rPr>
                <w:lang w:eastAsia="zh-CN"/>
              </w:rPr>
              <w:t>810</w:t>
            </w:r>
          </w:p>
        </w:tc>
        <w:tc>
          <w:tcPr>
            <w:tcW w:w="817" w:type="dxa"/>
            <w:shd w:val="clear" w:color="auto" w:fill="auto"/>
            <w:vAlign w:val="center"/>
          </w:tcPr>
          <w:p w14:paraId="55C4A61F" w14:textId="77777777" w:rsidR="00F045B9" w:rsidRPr="00DF6DD6" w:rsidRDefault="00F045B9" w:rsidP="00BA4CA9">
            <w:pPr>
              <w:pStyle w:val="TAC"/>
              <w:keepNext w:val="0"/>
            </w:pPr>
            <w:r w:rsidRPr="00DF6DD6">
              <w:rPr>
                <w:lang w:eastAsia="zh-CN"/>
              </w:rPr>
              <w:t>3.0</w:t>
            </w:r>
          </w:p>
        </w:tc>
        <w:tc>
          <w:tcPr>
            <w:tcW w:w="1012" w:type="dxa"/>
            <w:shd w:val="clear" w:color="auto" w:fill="auto"/>
            <w:vAlign w:val="center"/>
          </w:tcPr>
          <w:p w14:paraId="7425C5AE" w14:textId="77777777" w:rsidR="00F045B9" w:rsidRPr="00DF6DD6" w:rsidRDefault="00F045B9" w:rsidP="00BA4CA9">
            <w:pPr>
              <w:pStyle w:val="TAC"/>
              <w:keepNext w:val="0"/>
            </w:pPr>
            <w:r w:rsidRPr="00DF6DD6">
              <w:rPr>
                <w:kern w:val="2"/>
                <w:szCs w:val="24"/>
                <w:lang w:val="en-US" w:eastAsia="ja-JP"/>
              </w:rPr>
              <w:t>IMD</w:t>
            </w:r>
            <w:r w:rsidRPr="00DF6DD6">
              <w:rPr>
                <w:rFonts w:hint="eastAsia"/>
                <w:kern w:val="2"/>
                <w:szCs w:val="24"/>
                <w:lang w:val="en-US" w:eastAsia="zh-CN"/>
              </w:rPr>
              <w:t>5</w:t>
            </w:r>
          </w:p>
        </w:tc>
      </w:tr>
      <w:tr w:rsidR="00F045B9" w:rsidRPr="00DF6DD6" w14:paraId="0B52667A" w14:textId="77777777" w:rsidTr="00D95CEA">
        <w:trPr>
          <w:trHeight w:val="22"/>
          <w:jc w:val="center"/>
        </w:trPr>
        <w:tc>
          <w:tcPr>
            <w:tcW w:w="1928" w:type="dxa"/>
            <w:vMerge/>
            <w:shd w:val="clear" w:color="auto" w:fill="auto"/>
            <w:vAlign w:val="center"/>
          </w:tcPr>
          <w:p w14:paraId="5319D530" w14:textId="77777777" w:rsidR="00F045B9" w:rsidRPr="00DF6DD6" w:rsidRDefault="00F045B9" w:rsidP="00BA4CA9">
            <w:pPr>
              <w:pStyle w:val="TAC"/>
              <w:keepNext w:val="0"/>
            </w:pPr>
          </w:p>
        </w:tc>
        <w:tc>
          <w:tcPr>
            <w:tcW w:w="1080" w:type="dxa"/>
            <w:shd w:val="clear" w:color="auto" w:fill="auto"/>
            <w:vAlign w:val="center"/>
          </w:tcPr>
          <w:p w14:paraId="211468E8" w14:textId="77777777" w:rsidR="00F045B9" w:rsidRPr="00DF6DD6" w:rsidRDefault="00F045B9" w:rsidP="00BA4CA9">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27095749"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3</w:t>
            </w:r>
            <w:r w:rsidRPr="00DF6DD6">
              <w:rPr>
                <w:kern w:val="2"/>
                <w:szCs w:val="24"/>
                <w:lang w:val="en-US" w:eastAsia="zh-CN"/>
              </w:rPr>
              <w:t>330</w:t>
            </w:r>
          </w:p>
        </w:tc>
        <w:tc>
          <w:tcPr>
            <w:tcW w:w="746" w:type="dxa"/>
            <w:shd w:val="clear" w:color="auto" w:fill="auto"/>
            <w:noWrap/>
            <w:vAlign w:val="center"/>
          </w:tcPr>
          <w:p w14:paraId="2C665E8B"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10</w:t>
            </w:r>
          </w:p>
        </w:tc>
        <w:tc>
          <w:tcPr>
            <w:tcW w:w="877" w:type="dxa"/>
            <w:shd w:val="clear" w:color="auto" w:fill="auto"/>
            <w:noWrap/>
            <w:vAlign w:val="center"/>
          </w:tcPr>
          <w:p w14:paraId="6E45B7DC"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50</w:t>
            </w:r>
          </w:p>
        </w:tc>
        <w:tc>
          <w:tcPr>
            <w:tcW w:w="1299" w:type="dxa"/>
            <w:shd w:val="clear" w:color="auto" w:fill="auto"/>
            <w:noWrap/>
            <w:vAlign w:val="center"/>
          </w:tcPr>
          <w:p w14:paraId="03AB6A10" w14:textId="77777777" w:rsidR="00F045B9" w:rsidRPr="00DF6DD6" w:rsidRDefault="00F045B9" w:rsidP="00BA4CA9">
            <w:pPr>
              <w:pStyle w:val="TAC"/>
              <w:keepNext w:val="0"/>
              <w:rPr>
                <w:rFonts w:eastAsia="MS Mincho"/>
              </w:rPr>
            </w:pPr>
            <w:r w:rsidRPr="00DF6DD6">
              <w:rPr>
                <w:kern w:val="2"/>
                <w:szCs w:val="24"/>
                <w:lang w:val="en-US" w:eastAsia="zh-CN"/>
              </w:rPr>
              <w:t>3330</w:t>
            </w:r>
          </w:p>
        </w:tc>
        <w:tc>
          <w:tcPr>
            <w:tcW w:w="817" w:type="dxa"/>
            <w:shd w:val="clear" w:color="auto" w:fill="auto"/>
            <w:vAlign w:val="center"/>
          </w:tcPr>
          <w:p w14:paraId="62109418" w14:textId="77777777" w:rsidR="00F045B9" w:rsidRPr="00DF6DD6" w:rsidRDefault="00F045B9" w:rsidP="00BA4CA9">
            <w:pPr>
              <w:pStyle w:val="TAC"/>
              <w:keepNext w:val="0"/>
            </w:pPr>
            <w:r w:rsidRPr="00DF6DD6">
              <w:rPr>
                <w:rFonts w:eastAsia="Malgun Gothic"/>
                <w:kern w:val="2"/>
                <w:szCs w:val="24"/>
                <w:lang w:val="en-US" w:eastAsia="ko-KR"/>
              </w:rPr>
              <w:t>N/A</w:t>
            </w:r>
          </w:p>
        </w:tc>
        <w:tc>
          <w:tcPr>
            <w:tcW w:w="1012" w:type="dxa"/>
            <w:shd w:val="clear" w:color="auto" w:fill="auto"/>
            <w:vAlign w:val="center"/>
          </w:tcPr>
          <w:p w14:paraId="310E43F9" w14:textId="77777777" w:rsidR="00F045B9" w:rsidRPr="00DF6DD6" w:rsidRDefault="00F045B9" w:rsidP="00BA4CA9">
            <w:pPr>
              <w:pStyle w:val="TAC"/>
              <w:keepNext w:val="0"/>
            </w:pPr>
            <w:r w:rsidRPr="00DF6DD6">
              <w:rPr>
                <w:rFonts w:eastAsia="Malgun Gothic"/>
                <w:kern w:val="2"/>
                <w:szCs w:val="24"/>
                <w:lang w:val="en-US" w:eastAsia="ko-KR"/>
              </w:rPr>
              <w:t>N/A</w:t>
            </w:r>
          </w:p>
        </w:tc>
      </w:tr>
      <w:tr w:rsidR="00F045B9" w:rsidRPr="00DF6DD6" w14:paraId="52DD159F" w14:textId="77777777" w:rsidTr="00D95CEA">
        <w:trPr>
          <w:trHeight w:val="54"/>
          <w:jc w:val="center"/>
        </w:trPr>
        <w:tc>
          <w:tcPr>
            <w:tcW w:w="1928" w:type="dxa"/>
            <w:vMerge w:val="restart"/>
            <w:shd w:val="clear" w:color="auto" w:fill="auto"/>
            <w:vAlign w:val="center"/>
            <w:hideMark/>
          </w:tcPr>
          <w:p w14:paraId="73320094" w14:textId="77777777" w:rsidR="00F045B9" w:rsidRPr="00DF6DD6" w:rsidRDefault="00F045B9" w:rsidP="00BA4CA9">
            <w:pPr>
              <w:pStyle w:val="TAC"/>
              <w:keepNext w:val="0"/>
              <w:rPr>
                <w:rFonts w:eastAsia="MS Mincho"/>
              </w:rPr>
            </w:pPr>
            <w:r w:rsidRPr="00DF6DD6">
              <w:rPr>
                <w:rFonts w:eastAsia="MS Mincho"/>
              </w:rPr>
              <w:t>DC_1A-21A_n77A</w:t>
            </w:r>
          </w:p>
          <w:p w14:paraId="604D18B0" w14:textId="77777777" w:rsidR="00F045B9" w:rsidRPr="00DF6DD6" w:rsidRDefault="00F045B9" w:rsidP="00BA4CA9">
            <w:pPr>
              <w:pStyle w:val="TAC"/>
              <w:keepNext w:val="0"/>
            </w:pPr>
            <w:r w:rsidRPr="00DF6DD6">
              <w:rPr>
                <w:rFonts w:eastAsia="MS Mincho"/>
              </w:rPr>
              <w:t>DC_1A-21A_n78A</w:t>
            </w:r>
          </w:p>
        </w:tc>
        <w:tc>
          <w:tcPr>
            <w:tcW w:w="1080" w:type="dxa"/>
            <w:shd w:val="clear" w:color="auto" w:fill="auto"/>
            <w:vAlign w:val="center"/>
            <w:hideMark/>
          </w:tcPr>
          <w:p w14:paraId="08B8F993"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3B4B2384" w14:textId="77777777" w:rsidR="00F045B9" w:rsidRPr="00DF6DD6" w:rsidRDefault="00F045B9" w:rsidP="00BA4CA9">
            <w:pPr>
              <w:pStyle w:val="TAC"/>
              <w:keepNext w:val="0"/>
              <w:rPr>
                <w:rFonts w:eastAsia="MS Mincho"/>
              </w:rPr>
            </w:pPr>
            <w:r w:rsidRPr="00DF6DD6">
              <w:rPr>
                <w:rFonts w:eastAsia="MS Mincho"/>
              </w:rPr>
              <w:t>1964.6</w:t>
            </w:r>
          </w:p>
        </w:tc>
        <w:tc>
          <w:tcPr>
            <w:tcW w:w="746" w:type="dxa"/>
            <w:shd w:val="clear" w:color="auto" w:fill="auto"/>
            <w:noWrap/>
            <w:vAlign w:val="center"/>
          </w:tcPr>
          <w:p w14:paraId="4C9E51C0"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70B30192"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1E50418A" w14:textId="77777777" w:rsidR="00F045B9" w:rsidRPr="00DF6DD6" w:rsidRDefault="00F045B9" w:rsidP="00BA4CA9">
            <w:pPr>
              <w:pStyle w:val="TAC"/>
              <w:keepNext w:val="0"/>
              <w:rPr>
                <w:rFonts w:eastAsia="MS Mincho"/>
              </w:rPr>
            </w:pPr>
            <w:r w:rsidRPr="00DF6DD6">
              <w:rPr>
                <w:rFonts w:eastAsia="MS Mincho"/>
              </w:rPr>
              <w:t>2154.6</w:t>
            </w:r>
          </w:p>
        </w:tc>
        <w:tc>
          <w:tcPr>
            <w:tcW w:w="817" w:type="dxa"/>
            <w:shd w:val="clear" w:color="auto" w:fill="auto"/>
            <w:vAlign w:val="center"/>
          </w:tcPr>
          <w:p w14:paraId="07EF1C95" w14:textId="77777777" w:rsidR="00F045B9" w:rsidRPr="00DF6DD6" w:rsidRDefault="00F045B9" w:rsidP="00BA4CA9">
            <w:pPr>
              <w:pStyle w:val="TAC"/>
              <w:keepNext w:val="0"/>
              <w:rPr>
                <w:rFonts w:eastAsia="MS Mincho"/>
              </w:rPr>
            </w:pPr>
            <w:r w:rsidRPr="00DF6DD6">
              <w:rPr>
                <w:rFonts w:eastAsia="MS Mincho"/>
              </w:rPr>
              <w:t>30.6</w:t>
            </w:r>
          </w:p>
        </w:tc>
        <w:tc>
          <w:tcPr>
            <w:tcW w:w="1012" w:type="dxa"/>
            <w:shd w:val="clear" w:color="auto" w:fill="auto"/>
            <w:vAlign w:val="center"/>
          </w:tcPr>
          <w:p w14:paraId="7B28449C" w14:textId="77777777" w:rsidR="00F045B9" w:rsidRPr="00DF6DD6" w:rsidRDefault="00F045B9" w:rsidP="00BA4CA9">
            <w:pPr>
              <w:pStyle w:val="TAC"/>
              <w:keepNext w:val="0"/>
              <w:rPr>
                <w:rFonts w:eastAsia="MS Mincho"/>
              </w:rPr>
            </w:pPr>
            <w:r w:rsidRPr="00DF6DD6">
              <w:rPr>
                <w:rFonts w:eastAsia="MS Mincho"/>
              </w:rPr>
              <w:t>IMD2</w:t>
            </w:r>
          </w:p>
        </w:tc>
      </w:tr>
      <w:tr w:rsidR="00F045B9" w:rsidRPr="00DF6DD6" w14:paraId="624B1757" w14:textId="77777777" w:rsidTr="00D95CEA">
        <w:trPr>
          <w:trHeight w:val="22"/>
          <w:jc w:val="center"/>
        </w:trPr>
        <w:tc>
          <w:tcPr>
            <w:tcW w:w="1928" w:type="dxa"/>
            <w:vMerge/>
            <w:shd w:val="clear" w:color="auto" w:fill="auto"/>
            <w:vAlign w:val="center"/>
            <w:hideMark/>
          </w:tcPr>
          <w:p w14:paraId="069365D5" w14:textId="77777777" w:rsidR="00F045B9" w:rsidRPr="00DF6DD6" w:rsidRDefault="00F045B9" w:rsidP="00BA4CA9">
            <w:pPr>
              <w:pStyle w:val="TAC"/>
              <w:keepNext w:val="0"/>
            </w:pPr>
          </w:p>
        </w:tc>
        <w:tc>
          <w:tcPr>
            <w:tcW w:w="1080" w:type="dxa"/>
            <w:shd w:val="clear" w:color="auto" w:fill="auto"/>
            <w:vAlign w:val="center"/>
            <w:hideMark/>
          </w:tcPr>
          <w:p w14:paraId="5FB65386" w14:textId="77777777" w:rsidR="00F045B9" w:rsidRPr="00DF6DD6" w:rsidRDefault="00F045B9" w:rsidP="00BA4CA9">
            <w:pPr>
              <w:pStyle w:val="TAC"/>
              <w:keepNext w:val="0"/>
              <w:rPr>
                <w:rFonts w:eastAsia="MS Mincho"/>
              </w:rPr>
            </w:pPr>
            <w:r w:rsidRPr="00DF6DD6">
              <w:rPr>
                <w:rFonts w:eastAsia="MS Mincho"/>
              </w:rPr>
              <w:t>21</w:t>
            </w:r>
          </w:p>
        </w:tc>
        <w:tc>
          <w:tcPr>
            <w:tcW w:w="1167" w:type="dxa"/>
            <w:shd w:val="clear" w:color="auto" w:fill="auto"/>
            <w:noWrap/>
            <w:vAlign w:val="center"/>
          </w:tcPr>
          <w:p w14:paraId="70AF2FE4" w14:textId="77777777" w:rsidR="00F045B9" w:rsidRPr="00DF6DD6" w:rsidRDefault="00F045B9" w:rsidP="00BA4CA9">
            <w:pPr>
              <w:pStyle w:val="TAC"/>
              <w:keepNext w:val="0"/>
              <w:rPr>
                <w:rFonts w:eastAsia="MS Mincho"/>
              </w:rPr>
            </w:pPr>
            <w:r w:rsidRPr="00DF6DD6">
              <w:rPr>
                <w:rFonts w:eastAsia="MS Mincho"/>
              </w:rPr>
              <w:t>1450.4</w:t>
            </w:r>
          </w:p>
        </w:tc>
        <w:tc>
          <w:tcPr>
            <w:tcW w:w="746" w:type="dxa"/>
            <w:shd w:val="clear" w:color="auto" w:fill="auto"/>
            <w:noWrap/>
            <w:vAlign w:val="center"/>
          </w:tcPr>
          <w:p w14:paraId="0BCD3378"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5A3C3CF6"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53FB9650" w14:textId="77777777" w:rsidR="00F045B9" w:rsidRPr="00DF6DD6" w:rsidRDefault="00F045B9" w:rsidP="00BA4CA9">
            <w:pPr>
              <w:pStyle w:val="TAC"/>
              <w:keepNext w:val="0"/>
              <w:rPr>
                <w:rFonts w:eastAsia="MS Mincho"/>
              </w:rPr>
            </w:pPr>
            <w:r w:rsidRPr="00DF6DD6">
              <w:rPr>
                <w:rFonts w:eastAsia="MS Mincho"/>
              </w:rPr>
              <w:t>1498.4</w:t>
            </w:r>
          </w:p>
        </w:tc>
        <w:tc>
          <w:tcPr>
            <w:tcW w:w="817" w:type="dxa"/>
            <w:shd w:val="clear" w:color="auto" w:fill="auto"/>
            <w:vAlign w:val="center"/>
          </w:tcPr>
          <w:p w14:paraId="75C258F2" w14:textId="77777777" w:rsidR="00F045B9" w:rsidRPr="00DF6DD6" w:rsidRDefault="00F045B9" w:rsidP="00BA4CA9">
            <w:pPr>
              <w:pStyle w:val="TAC"/>
              <w:keepNext w:val="0"/>
              <w:rPr>
                <w:rFonts w:eastAsia="MS Mincho"/>
              </w:rPr>
            </w:pPr>
            <w:r w:rsidRPr="00DF6DD6">
              <w:t>N/A</w:t>
            </w:r>
          </w:p>
        </w:tc>
        <w:tc>
          <w:tcPr>
            <w:tcW w:w="1012" w:type="dxa"/>
            <w:shd w:val="clear" w:color="auto" w:fill="auto"/>
            <w:vAlign w:val="center"/>
          </w:tcPr>
          <w:p w14:paraId="3BDB2C9B" w14:textId="77777777" w:rsidR="00F045B9" w:rsidRPr="00DF6DD6" w:rsidRDefault="00F045B9" w:rsidP="00BA4CA9">
            <w:pPr>
              <w:pStyle w:val="TAC"/>
              <w:keepNext w:val="0"/>
              <w:rPr>
                <w:rFonts w:eastAsia="MS Mincho"/>
              </w:rPr>
            </w:pPr>
            <w:r w:rsidRPr="00DF6DD6">
              <w:t>N/A</w:t>
            </w:r>
          </w:p>
        </w:tc>
      </w:tr>
      <w:tr w:rsidR="00F045B9" w:rsidRPr="00DF6DD6" w14:paraId="6FFF3506" w14:textId="77777777" w:rsidTr="00D95CEA">
        <w:trPr>
          <w:trHeight w:val="22"/>
          <w:jc w:val="center"/>
        </w:trPr>
        <w:tc>
          <w:tcPr>
            <w:tcW w:w="1928" w:type="dxa"/>
            <w:vMerge/>
            <w:shd w:val="clear" w:color="auto" w:fill="auto"/>
            <w:vAlign w:val="center"/>
          </w:tcPr>
          <w:p w14:paraId="75CB470F" w14:textId="77777777" w:rsidR="00F045B9" w:rsidRPr="00DF6DD6" w:rsidRDefault="00F045B9" w:rsidP="00BA4CA9">
            <w:pPr>
              <w:pStyle w:val="TAC"/>
              <w:keepNext w:val="0"/>
            </w:pPr>
          </w:p>
        </w:tc>
        <w:tc>
          <w:tcPr>
            <w:tcW w:w="1080" w:type="dxa"/>
            <w:shd w:val="clear" w:color="auto" w:fill="auto"/>
            <w:vAlign w:val="center"/>
          </w:tcPr>
          <w:p w14:paraId="1271FE37" w14:textId="77777777" w:rsidR="00F045B9" w:rsidRPr="00DF6DD6" w:rsidRDefault="00F045B9" w:rsidP="00BA4CA9">
            <w:pPr>
              <w:pStyle w:val="TAC"/>
              <w:keepNext w:val="0"/>
              <w:rPr>
                <w:rFonts w:eastAsia="MS Mincho"/>
              </w:rPr>
            </w:pPr>
            <w:r w:rsidRPr="00DF6DD6">
              <w:rPr>
                <w:rFonts w:eastAsia="MS Mincho"/>
              </w:rPr>
              <w:t>n77, n78</w:t>
            </w:r>
          </w:p>
        </w:tc>
        <w:tc>
          <w:tcPr>
            <w:tcW w:w="1167" w:type="dxa"/>
            <w:shd w:val="clear" w:color="auto" w:fill="auto"/>
            <w:noWrap/>
            <w:vAlign w:val="center"/>
          </w:tcPr>
          <w:p w14:paraId="3A324FE2" w14:textId="77777777" w:rsidR="00F045B9" w:rsidRPr="00DF6DD6" w:rsidRDefault="00F045B9" w:rsidP="00BA4CA9">
            <w:pPr>
              <w:pStyle w:val="TAC"/>
              <w:keepNext w:val="0"/>
              <w:rPr>
                <w:rFonts w:eastAsia="MS Mincho"/>
              </w:rPr>
            </w:pPr>
            <w:r w:rsidRPr="00DF6DD6">
              <w:rPr>
                <w:rFonts w:eastAsia="MS Mincho"/>
              </w:rPr>
              <w:t>3605</w:t>
            </w:r>
          </w:p>
        </w:tc>
        <w:tc>
          <w:tcPr>
            <w:tcW w:w="746" w:type="dxa"/>
            <w:shd w:val="clear" w:color="auto" w:fill="auto"/>
            <w:noWrap/>
            <w:vAlign w:val="center"/>
          </w:tcPr>
          <w:p w14:paraId="372F6B04"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31295118"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1918DAFD" w14:textId="77777777" w:rsidR="00F045B9" w:rsidRPr="00DF6DD6" w:rsidRDefault="00F045B9" w:rsidP="00BA4CA9">
            <w:pPr>
              <w:pStyle w:val="TAC"/>
              <w:keepNext w:val="0"/>
              <w:rPr>
                <w:rFonts w:eastAsia="MS Mincho"/>
              </w:rPr>
            </w:pPr>
            <w:r w:rsidRPr="00DF6DD6">
              <w:rPr>
                <w:rFonts w:eastAsia="MS Mincho"/>
              </w:rPr>
              <w:t>3605</w:t>
            </w:r>
          </w:p>
        </w:tc>
        <w:tc>
          <w:tcPr>
            <w:tcW w:w="817" w:type="dxa"/>
            <w:shd w:val="clear" w:color="auto" w:fill="auto"/>
            <w:vAlign w:val="center"/>
          </w:tcPr>
          <w:p w14:paraId="6995EA82" w14:textId="77777777" w:rsidR="00F045B9" w:rsidRPr="00DF6DD6" w:rsidRDefault="00F045B9" w:rsidP="00BA4CA9">
            <w:pPr>
              <w:pStyle w:val="TAC"/>
              <w:keepNext w:val="0"/>
            </w:pPr>
            <w:r w:rsidRPr="00DF6DD6">
              <w:t>N/A</w:t>
            </w:r>
          </w:p>
        </w:tc>
        <w:tc>
          <w:tcPr>
            <w:tcW w:w="1012" w:type="dxa"/>
            <w:shd w:val="clear" w:color="auto" w:fill="auto"/>
            <w:vAlign w:val="center"/>
          </w:tcPr>
          <w:p w14:paraId="37526BD2" w14:textId="77777777" w:rsidR="00F045B9" w:rsidRPr="00DF6DD6" w:rsidRDefault="00F045B9" w:rsidP="00BA4CA9">
            <w:pPr>
              <w:pStyle w:val="TAC"/>
              <w:keepNext w:val="0"/>
            </w:pPr>
            <w:r w:rsidRPr="00DF6DD6">
              <w:t>N/A</w:t>
            </w:r>
          </w:p>
        </w:tc>
      </w:tr>
      <w:tr w:rsidR="00F045B9" w:rsidRPr="00DF6DD6" w14:paraId="7E1B3665" w14:textId="77777777" w:rsidTr="00D95CEA">
        <w:trPr>
          <w:trHeight w:val="22"/>
          <w:jc w:val="center"/>
        </w:trPr>
        <w:tc>
          <w:tcPr>
            <w:tcW w:w="1928" w:type="dxa"/>
            <w:vMerge/>
            <w:shd w:val="clear" w:color="auto" w:fill="auto"/>
            <w:vAlign w:val="center"/>
          </w:tcPr>
          <w:p w14:paraId="2CA209F0" w14:textId="77777777" w:rsidR="00F045B9" w:rsidRPr="00DF6DD6" w:rsidRDefault="00F045B9" w:rsidP="00BA4CA9">
            <w:pPr>
              <w:pStyle w:val="TAC"/>
              <w:keepNext w:val="0"/>
            </w:pPr>
          </w:p>
        </w:tc>
        <w:tc>
          <w:tcPr>
            <w:tcW w:w="1080" w:type="dxa"/>
            <w:shd w:val="clear" w:color="auto" w:fill="auto"/>
            <w:vAlign w:val="center"/>
          </w:tcPr>
          <w:p w14:paraId="5F63FF3F"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1A440388" w14:textId="77777777" w:rsidR="00F045B9" w:rsidRPr="00DF6DD6" w:rsidRDefault="00F045B9" w:rsidP="00BA4CA9">
            <w:pPr>
              <w:pStyle w:val="TAC"/>
              <w:keepNext w:val="0"/>
              <w:rPr>
                <w:rFonts w:eastAsia="MS Mincho"/>
              </w:rPr>
            </w:pPr>
            <w:r>
              <w:rPr>
                <w:rFonts w:eastAsia="MS Mincho"/>
              </w:rPr>
              <w:t>N/A</w:t>
            </w:r>
          </w:p>
        </w:tc>
        <w:tc>
          <w:tcPr>
            <w:tcW w:w="746" w:type="dxa"/>
            <w:shd w:val="clear" w:color="auto" w:fill="auto"/>
            <w:noWrap/>
            <w:vAlign w:val="center"/>
          </w:tcPr>
          <w:p w14:paraId="3E48449C" w14:textId="77777777" w:rsidR="00F045B9" w:rsidRPr="00DF6DD6" w:rsidRDefault="00F045B9" w:rsidP="00BA4CA9">
            <w:pPr>
              <w:pStyle w:val="TAC"/>
              <w:keepNext w:val="0"/>
              <w:rPr>
                <w:rFonts w:eastAsia="MS Mincho"/>
              </w:rPr>
            </w:pPr>
            <w:r>
              <w:rPr>
                <w:rFonts w:eastAsia="MS Mincho"/>
              </w:rPr>
              <w:t>N/A</w:t>
            </w:r>
          </w:p>
        </w:tc>
        <w:tc>
          <w:tcPr>
            <w:tcW w:w="877" w:type="dxa"/>
            <w:shd w:val="clear" w:color="auto" w:fill="auto"/>
            <w:noWrap/>
            <w:vAlign w:val="center"/>
          </w:tcPr>
          <w:p w14:paraId="757CE418" w14:textId="77777777" w:rsidR="00F045B9" w:rsidRPr="00DF6DD6" w:rsidRDefault="00F045B9" w:rsidP="00BA4CA9">
            <w:pPr>
              <w:pStyle w:val="TAC"/>
              <w:keepNext w:val="0"/>
              <w:rPr>
                <w:rFonts w:eastAsia="MS Mincho"/>
              </w:rPr>
            </w:pPr>
            <w:r>
              <w:rPr>
                <w:rFonts w:eastAsia="MS Mincho"/>
              </w:rPr>
              <w:t>N/A</w:t>
            </w:r>
          </w:p>
        </w:tc>
        <w:tc>
          <w:tcPr>
            <w:tcW w:w="1299" w:type="dxa"/>
            <w:shd w:val="clear" w:color="auto" w:fill="auto"/>
            <w:noWrap/>
            <w:vAlign w:val="center"/>
          </w:tcPr>
          <w:p w14:paraId="53475B3D" w14:textId="77777777" w:rsidR="00F045B9" w:rsidRPr="00DF6DD6" w:rsidRDefault="00F045B9" w:rsidP="00BA4CA9">
            <w:pPr>
              <w:pStyle w:val="TAC"/>
              <w:keepNext w:val="0"/>
              <w:rPr>
                <w:rFonts w:eastAsia="MS Mincho"/>
              </w:rPr>
            </w:pPr>
            <w:r>
              <w:rPr>
                <w:rFonts w:eastAsia="MS Mincho"/>
              </w:rPr>
              <w:t>N/A</w:t>
            </w:r>
          </w:p>
        </w:tc>
        <w:tc>
          <w:tcPr>
            <w:tcW w:w="817" w:type="dxa"/>
            <w:shd w:val="clear" w:color="auto" w:fill="auto"/>
            <w:vAlign w:val="center"/>
          </w:tcPr>
          <w:p w14:paraId="73840A00" w14:textId="77777777" w:rsidR="00F045B9" w:rsidRPr="00DF6DD6" w:rsidRDefault="00F045B9" w:rsidP="00BA4CA9">
            <w:pPr>
              <w:pStyle w:val="TAC"/>
              <w:keepNext w:val="0"/>
            </w:pPr>
            <w:r>
              <w:rPr>
                <w:rFonts w:eastAsia="MS Mincho"/>
              </w:rPr>
              <w:t>N/A</w:t>
            </w:r>
          </w:p>
        </w:tc>
        <w:tc>
          <w:tcPr>
            <w:tcW w:w="1012" w:type="dxa"/>
            <w:shd w:val="clear" w:color="auto" w:fill="auto"/>
            <w:vAlign w:val="center"/>
          </w:tcPr>
          <w:p w14:paraId="2B808FD9" w14:textId="77777777" w:rsidR="00F045B9" w:rsidRPr="00DF6DD6" w:rsidRDefault="00F045B9" w:rsidP="00BA4CA9">
            <w:pPr>
              <w:pStyle w:val="TAC"/>
              <w:keepNext w:val="0"/>
            </w:pPr>
            <w:r>
              <w:rPr>
                <w:rFonts w:eastAsia="MS Mincho"/>
              </w:rPr>
              <w:t>N/A</w:t>
            </w:r>
          </w:p>
        </w:tc>
      </w:tr>
      <w:tr w:rsidR="00F045B9" w:rsidRPr="00DF6DD6" w14:paraId="1E04B29D" w14:textId="77777777" w:rsidTr="00D95CEA">
        <w:trPr>
          <w:trHeight w:val="22"/>
          <w:jc w:val="center"/>
        </w:trPr>
        <w:tc>
          <w:tcPr>
            <w:tcW w:w="1928" w:type="dxa"/>
            <w:vMerge/>
            <w:shd w:val="clear" w:color="auto" w:fill="auto"/>
            <w:vAlign w:val="center"/>
          </w:tcPr>
          <w:p w14:paraId="7502B43A" w14:textId="77777777" w:rsidR="00F045B9" w:rsidRPr="00DF6DD6" w:rsidRDefault="00F045B9" w:rsidP="00BA4CA9">
            <w:pPr>
              <w:pStyle w:val="TAC"/>
              <w:keepNext w:val="0"/>
            </w:pPr>
          </w:p>
        </w:tc>
        <w:tc>
          <w:tcPr>
            <w:tcW w:w="1080" w:type="dxa"/>
            <w:shd w:val="clear" w:color="auto" w:fill="auto"/>
            <w:vAlign w:val="center"/>
          </w:tcPr>
          <w:p w14:paraId="03C918E0" w14:textId="77777777" w:rsidR="00F045B9" w:rsidRPr="00DF6DD6" w:rsidRDefault="00F045B9" w:rsidP="00BA4CA9">
            <w:pPr>
              <w:pStyle w:val="TAC"/>
              <w:keepNext w:val="0"/>
              <w:rPr>
                <w:rFonts w:eastAsia="MS Mincho"/>
              </w:rPr>
            </w:pPr>
            <w:r w:rsidRPr="00DF6DD6">
              <w:rPr>
                <w:rFonts w:eastAsia="MS Mincho"/>
              </w:rPr>
              <w:t>21</w:t>
            </w:r>
          </w:p>
        </w:tc>
        <w:tc>
          <w:tcPr>
            <w:tcW w:w="1167" w:type="dxa"/>
            <w:shd w:val="clear" w:color="auto" w:fill="auto"/>
            <w:noWrap/>
            <w:vAlign w:val="center"/>
          </w:tcPr>
          <w:p w14:paraId="54CBE9F8" w14:textId="77777777" w:rsidR="00F045B9" w:rsidRPr="00DF6DD6" w:rsidRDefault="00F045B9" w:rsidP="00BA4CA9">
            <w:pPr>
              <w:pStyle w:val="TAC"/>
              <w:keepNext w:val="0"/>
              <w:rPr>
                <w:rFonts w:eastAsia="MS Mincho"/>
              </w:rPr>
            </w:pPr>
            <w:r>
              <w:rPr>
                <w:rFonts w:eastAsia="MS Mincho"/>
              </w:rPr>
              <w:t>N/A</w:t>
            </w:r>
          </w:p>
        </w:tc>
        <w:tc>
          <w:tcPr>
            <w:tcW w:w="746" w:type="dxa"/>
            <w:shd w:val="clear" w:color="auto" w:fill="auto"/>
            <w:noWrap/>
            <w:vAlign w:val="center"/>
          </w:tcPr>
          <w:p w14:paraId="2DDBA975" w14:textId="77777777" w:rsidR="00F045B9" w:rsidRPr="00DF6DD6" w:rsidRDefault="00F045B9" w:rsidP="00BA4CA9">
            <w:pPr>
              <w:pStyle w:val="TAC"/>
              <w:keepNext w:val="0"/>
              <w:rPr>
                <w:rFonts w:eastAsia="MS Mincho"/>
              </w:rPr>
            </w:pPr>
            <w:r>
              <w:rPr>
                <w:rFonts w:eastAsia="MS Mincho"/>
              </w:rPr>
              <w:t>N/A</w:t>
            </w:r>
          </w:p>
        </w:tc>
        <w:tc>
          <w:tcPr>
            <w:tcW w:w="877" w:type="dxa"/>
            <w:shd w:val="clear" w:color="auto" w:fill="auto"/>
            <w:noWrap/>
            <w:vAlign w:val="center"/>
          </w:tcPr>
          <w:p w14:paraId="5F00C997" w14:textId="77777777" w:rsidR="00F045B9" w:rsidRPr="00DF6DD6" w:rsidRDefault="00F045B9" w:rsidP="00BA4CA9">
            <w:pPr>
              <w:pStyle w:val="TAC"/>
              <w:keepNext w:val="0"/>
              <w:rPr>
                <w:rFonts w:eastAsia="MS Mincho"/>
              </w:rPr>
            </w:pPr>
            <w:r>
              <w:rPr>
                <w:rFonts w:eastAsia="MS Mincho"/>
              </w:rPr>
              <w:t>N/A</w:t>
            </w:r>
          </w:p>
        </w:tc>
        <w:tc>
          <w:tcPr>
            <w:tcW w:w="1299" w:type="dxa"/>
            <w:shd w:val="clear" w:color="auto" w:fill="auto"/>
            <w:noWrap/>
            <w:vAlign w:val="center"/>
          </w:tcPr>
          <w:p w14:paraId="3C4288C3" w14:textId="77777777" w:rsidR="00F045B9" w:rsidRPr="00DF6DD6" w:rsidRDefault="00F045B9" w:rsidP="00BA4CA9">
            <w:pPr>
              <w:pStyle w:val="TAC"/>
              <w:keepNext w:val="0"/>
              <w:rPr>
                <w:rFonts w:eastAsia="MS Mincho"/>
              </w:rPr>
            </w:pPr>
            <w:r>
              <w:rPr>
                <w:rFonts w:eastAsia="MS Mincho"/>
              </w:rPr>
              <w:t>N/A</w:t>
            </w:r>
          </w:p>
        </w:tc>
        <w:tc>
          <w:tcPr>
            <w:tcW w:w="817" w:type="dxa"/>
            <w:shd w:val="clear" w:color="auto" w:fill="auto"/>
            <w:vAlign w:val="center"/>
          </w:tcPr>
          <w:p w14:paraId="5F8571B0" w14:textId="77777777" w:rsidR="00F045B9" w:rsidRPr="00DF6DD6" w:rsidRDefault="00F045B9" w:rsidP="00BA4CA9">
            <w:pPr>
              <w:pStyle w:val="TAC"/>
              <w:keepNext w:val="0"/>
            </w:pPr>
            <w:r>
              <w:rPr>
                <w:rFonts w:eastAsia="MS Mincho"/>
              </w:rPr>
              <w:t>N/A</w:t>
            </w:r>
          </w:p>
        </w:tc>
        <w:tc>
          <w:tcPr>
            <w:tcW w:w="1012" w:type="dxa"/>
            <w:shd w:val="clear" w:color="auto" w:fill="auto"/>
            <w:vAlign w:val="center"/>
          </w:tcPr>
          <w:p w14:paraId="1D674668" w14:textId="77777777" w:rsidR="00F045B9" w:rsidRPr="00DF6DD6" w:rsidRDefault="00F045B9" w:rsidP="00BA4CA9">
            <w:pPr>
              <w:pStyle w:val="TAC"/>
              <w:keepNext w:val="0"/>
            </w:pPr>
            <w:r>
              <w:rPr>
                <w:rFonts w:eastAsia="MS Mincho"/>
              </w:rPr>
              <w:t>IMD2</w:t>
            </w:r>
          </w:p>
        </w:tc>
      </w:tr>
      <w:tr w:rsidR="00F045B9" w:rsidRPr="00DF6DD6" w14:paraId="7DF931AA" w14:textId="77777777" w:rsidTr="00D95CEA">
        <w:trPr>
          <w:trHeight w:val="22"/>
          <w:jc w:val="center"/>
        </w:trPr>
        <w:tc>
          <w:tcPr>
            <w:tcW w:w="1928" w:type="dxa"/>
            <w:vMerge/>
            <w:shd w:val="clear" w:color="auto" w:fill="auto"/>
            <w:vAlign w:val="center"/>
          </w:tcPr>
          <w:p w14:paraId="3544F8AB" w14:textId="77777777" w:rsidR="00F045B9" w:rsidRPr="00DF6DD6" w:rsidRDefault="00F045B9" w:rsidP="00BA4CA9">
            <w:pPr>
              <w:pStyle w:val="TAC"/>
              <w:keepNext w:val="0"/>
            </w:pPr>
          </w:p>
        </w:tc>
        <w:tc>
          <w:tcPr>
            <w:tcW w:w="1080" w:type="dxa"/>
            <w:shd w:val="clear" w:color="auto" w:fill="auto"/>
            <w:vAlign w:val="center"/>
          </w:tcPr>
          <w:p w14:paraId="32048479" w14:textId="77777777" w:rsidR="00F045B9" w:rsidRPr="00DF6DD6" w:rsidRDefault="00F045B9" w:rsidP="00BA4CA9">
            <w:pPr>
              <w:pStyle w:val="TAC"/>
              <w:keepNext w:val="0"/>
              <w:rPr>
                <w:rFonts w:eastAsia="MS Mincho"/>
              </w:rPr>
            </w:pPr>
            <w:r w:rsidRPr="00DF6DD6">
              <w:rPr>
                <w:rFonts w:eastAsia="MS Mincho"/>
              </w:rPr>
              <w:t>n78</w:t>
            </w:r>
          </w:p>
        </w:tc>
        <w:tc>
          <w:tcPr>
            <w:tcW w:w="1167" w:type="dxa"/>
            <w:shd w:val="clear" w:color="auto" w:fill="auto"/>
            <w:noWrap/>
            <w:vAlign w:val="center"/>
          </w:tcPr>
          <w:p w14:paraId="725AF351" w14:textId="77777777" w:rsidR="00F045B9" w:rsidRPr="00DF6DD6" w:rsidRDefault="00F045B9" w:rsidP="00BA4CA9">
            <w:pPr>
              <w:pStyle w:val="TAC"/>
              <w:keepNext w:val="0"/>
              <w:rPr>
                <w:rFonts w:eastAsia="MS Mincho"/>
              </w:rPr>
            </w:pPr>
            <w:r>
              <w:rPr>
                <w:rFonts w:eastAsia="MS Mincho"/>
              </w:rPr>
              <w:t>N/A</w:t>
            </w:r>
          </w:p>
        </w:tc>
        <w:tc>
          <w:tcPr>
            <w:tcW w:w="746" w:type="dxa"/>
            <w:shd w:val="clear" w:color="auto" w:fill="auto"/>
            <w:noWrap/>
            <w:vAlign w:val="center"/>
          </w:tcPr>
          <w:p w14:paraId="263550B4" w14:textId="77777777" w:rsidR="00F045B9" w:rsidRPr="00DF6DD6" w:rsidRDefault="00F045B9" w:rsidP="00BA4CA9">
            <w:pPr>
              <w:pStyle w:val="TAC"/>
              <w:keepNext w:val="0"/>
              <w:rPr>
                <w:rFonts w:eastAsia="MS Mincho"/>
              </w:rPr>
            </w:pPr>
            <w:r>
              <w:rPr>
                <w:rFonts w:eastAsia="MS Mincho"/>
              </w:rPr>
              <w:t>N/A</w:t>
            </w:r>
          </w:p>
        </w:tc>
        <w:tc>
          <w:tcPr>
            <w:tcW w:w="877" w:type="dxa"/>
            <w:shd w:val="clear" w:color="auto" w:fill="auto"/>
            <w:noWrap/>
            <w:vAlign w:val="center"/>
          </w:tcPr>
          <w:p w14:paraId="6665E0FB" w14:textId="77777777" w:rsidR="00F045B9" w:rsidRPr="00DF6DD6" w:rsidRDefault="00F045B9" w:rsidP="00BA4CA9">
            <w:pPr>
              <w:pStyle w:val="TAC"/>
              <w:keepNext w:val="0"/>
              <w:rPr>
                <w:rFonts w:eastAsia="MS Mincho"/>
              </w:rPr>
            </w:pPr>
            <w:r>
              <w:rPr>
                <w:rFonts w:eastAsia="MS Mincho"/>
              </w:rPr>
              <w:t>N/A</w:t>
            </w:r>
          </w:p>
        </w:tc>
        <w:tc>
          <w:tcPr>
            <w:tcW w:w="1299" w:type="dxa"/>
            <w:shd w:val="clear" w:color="auto" w:fill="auto"/>
            <w:noWrap/>
            <w:vAlign w:val="center"/>
          </w:tcPr>
          <w:p w14:paraId="6D74E3FC" w14:textId="77777777" w:rsidR="00F045B9" w:rsidRPr="00DF6DD6" w:rsidRDefault="00F045B9" w:rsidP="00BA4CA9">
            <w:pPr>
              <w:pStyle w:val="TAC"/>
              <w:keepNext w:val="0"/>
              <w:rPr>
                <w:rFonts w:eastAsia="MS Mincho"/>
              </w:rPr>
            </w:pPr>
            <w:r>
              <w:rPr>
                <w:rFonts w:eastAsia="MS Mincho"/>
              </w:rPr>
              <w:t>N/A</w:t>
            </w:r>
          </w:p>
        </w:tc>
        <w:tc>
          <w:tcPr>
            <w:tcW w:w="817" w:type="dxa"/>
            <w:shd w:val="clear" w:color="auto" w:fill="auto"/>
            <w:vAlign w:val="center"/>
          </w:tcPr>
          <w:p w14:paraId="385B1C7B" w14:textId="77777777" w:rsidR="00F045B9" w:rsidRPr="00DF6DD6" w:rsidRDefault="00F045B9" w:rsidP="00BA4CA9">
            <w:pPr>
              <w:pStyle w:val="TAC"/>
              <w:keepNext w:val="0"/>
            </w:pPr>
            <w:r>
              <w:rPr>
                <w:rFonts w:eastAsia="MS Mincho"/>
              </w:rPr>
              <w:t>N/A</w:t>
            </w:r>
          </w:p>
        </w:tc>
        <w:tc>
          <w:tcPr>
            <w:tcW w:w="1012" w:type="dxa"/>
            <w:shd w:val="clear" w:color="auto" w:fill="auto"/>
            <w:vAlign w:val="center"/>
          </w:tcPr>
          <w:p w14:paraId="1A605DBF" w14:textId="77777777" w:rsidR="00F045B9" w:rsidRPr="00DF6DD6" w:rsidRDefault="00F045B9" w:rsidP="00BA4CA9">
            <w:pPr>
              <w:pStyle w:val="TAC"/>
              <w:keepNext w:val="0"/>
            </w:pPr>
            <w:r>
              <w:rPr>
                <w:rFonts w:eastAsia="MS Mincho"/>
              </w:rPr>
              <w:t>N/A</w:t>
            </w:r>
          </w:p>
        </w:tc>
      </w:tr>
      <w:tr w:rsidR="00F045B9" w:rsidRPr="00DF6DD6" w14:paraId="7B151A38" w14:textId="77777777" w:rsidTr="00D95CEA">
        <w:trPr>
          <w:trHeight w:val="54"/>
          <w:jc w:val="center"/>
        </w:trPr>
        <w:tc>
          <w:tcPr>
            <w:tcW w:w="1928" w:type="dxa"/>
            <w:vMerge/>
            <w:shd w:val="clear" w:color="auto" w:fill="auto"/>
            <w:vAlign w:val="center"/>
            <w:hideMark/>
          </w:tcPr>
          <w:p w14:paraId="5BF33952" w14:textId="77777777" w:rsidR="00F045B9" w:rsidRPr="00DF6DD6" w:rsidRDefault="00F045B9" w:rsidP="00BA4CA9">
            <w:pPr>
              <w:pStyle w:val="TAC"/>
              <w:keepNext w:val="0"/>
            </w:pPr>
          </w:p>
        </w:tc>
        <w:tc>
          <w:tcPr>
            <w:tcW w:w="1080" w:type="dxa"/>
            <w:shd w:val="clear" w:color="auto" w:fill="auto"/>
            <w:vAlign w:val="center"/>
            <w:hideMark/>
          </w:tcPr>
          <w:p w14:paraId="1CEAF4A7"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7CB879CA"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4C253364"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4A316AA7"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64D57503" w14:textId="77777777" w:rsidR="00F045B9" w:rsidRPr="00DF6DD6" w:rsidRDefault="00F045B9" w:rsidP="00BA4CA9">
            <w:pPr>
              <w:pStyle w:val="TAC"/>
              <w:keepNext w:val="0"/>
              <w:rPr>
                <w:rFonts w:eastAsia="MS Mincho"/>
              </w:rPr>
            </w:pPr>
            <w:r w:rsidRPr="00DF6DD6">
              <w:rPr>
                <w:rFonts w:eastAsia="MS Mincho"/>
              </w:rPr>
              <w:t>2140</w:t>
            </w:r>
          </w:p>
        </w:tc>
        <w:tc>
          <w:tcPr>
            <w:tcW w:w="817" w:type="dxa"/>
            <w:shd w:val="clear" w:color="auto" w:fill="auto"/>
            <w:vAlign w:val="center"/>
          </w:tcPr>
          <w:p w14:paraId="6BF6E6F4" w14:textId="77777777" w:rsidR="00F045B9" w:rsidRPr="00DF6DD6" w:rsidRDefault="00F045B9" w:rsidP="00BA4CA9">
            <w:pPr>
              <w:pStyle w:val="TAC"/>
              <w:keepNext w:val="0"/>
              <w:rPr>
                <w:rFonts w:eastAsia="MS Mincho"/>
              </w:rPr>
            </w:pPr>
            <w:r w:rsidRPr="00DF6DD6">
              <w:t>N/A</w:t>
            </w:r>
          </w:p>
        </w:tc>
        <w:tc>
          <w:tcPr>
            <w:tcW w:w="1012" w:type="dxa"/>
            <w:shd w:val="clear" w:color="auto" w:fill="auto"/>
            <w:vAlign w:val="center"/>
          </w:tcPr>
          <w:p w14:paraId="7A0709EF" w14:textId="77777777" w:rsidR="00F045B9" w:rsidRPr="00DF6DD6" w:rsidRDefault="00F045B9" w:rsidP="00BA4CA9">
            <w:pPr>
              <w:pStyle w:val="TAC"/>
              <w:keepNext w:val="0"/>
              <w:rPr>
                <w:rFonts w:eastAsia="MS Mincho"/>
              </w:rPr>
            </w:pPr>
            <w:r w:rsidRPr="00DF6DD6">
              <w:t>N/A</w:t>
            </w:r>
          </w:p>
        </w:tc>
      </w:tr>
      <w:tr w:rsidR="00F045B9" w:rsidRPr="00DF6DD6" w14:paraId="09A14B99" w14:textId="77777777" w:rsidTr="00D95CEA">
        <w:trPr>
          <w:trHeight w:val="22"/>
          <w:jc w:val="center"/>
        </w:trPr>
        <w:tc>
          <w:tcPr>
            <w:tcW w:w="1928" w:type="dxa"/>
            <w:vMerge/>
            <w:shd w:val="clear" w:color="auto" w:fill="auto"/>
            <w:vAlign w:val="center"/>
            <w:hideMark/>
          </w:tcPr>
          <w:p w14:paraId="739BD50B" w14:textId="77777777" w:rsidR="00F045B9" w:rsidRPr="00DF6DD6" w:rsidRDefault="00F045B9" w:rsidP="00BA4CA9">
            <w:pPr>
              <w:pStyle w:val="TAC"/>
              <w:keepNext w:val="0"/>
            </w:pPr>
          </w:p>
        </w:tc>
        <w:tc>
          <w:tcPr>
            <w:tcW w:w="1080" w:type="dxa"/>
            <w:shd w:val="clear" w:color="auto" w:fill="auto"/>
            <w:vAlign w:val="center"/>
            <w:hideMark/>
          </w:tcPr>
          <w:p w14:paraId="3C490D31" w14:textId="77777777" w:rsidR="00F045B9" w:rsidRPr="00DF6DD6" w:rsidRDefault="00F045B9" w:rsidP="00BA4CA9">
            <w:pPr>
              <w:pStyle w:val="TAC"/>
              <w:keepNext w:val="0"/>
              <w:rPr>
                <w:rFonts w:eastAsia="MS Mincho"/>
              </w:rPr>
            </w:pPr>
            <w:r w:rsidRPr="00DF6DD6">
              <w:rPr>
                <w:rFonts w:eastAsia="MS Mincho"/>
              </w:rPr>
              <w:t>21</w:t>
            </w:r>
          </w:p>
        </w:tc>
        <w:tc>
          <w:tcPr>
            <w:tcW w:w="1167" w:type="dxa"/>
            <w:shd w:val="clear" w:color="auto" w:fill="auto"/>
            <w:noWrap/>
            <w:vAlign w:val="center"/>
          </w:tcPr>
          <w:p w14:paraId="598BF6ED" w14:textId="77777777" w:rsidR="00F045B9" w:rsidRPr="00DF6DD6" w:rsidRDefault="00F045B9" w:rsidP="00BA4CA9">
            <w:pPr>
              <w:pStyle w:val="TAC"/>
              <w:keepNext w:val="0"/>
              <w:rPr>
                <w:rFonts w:eastAsia="MS Mincho"/>
              </w:rPr>
            </w:pPr>
            <w:r w:rsidRPr="00DF6DD6">
              <w:rPr>
                <w:rFonts w:eastAsia="MS Mincho"/>
              </w:rPr>
              <w:t>1452</w:t>
            </w:r>
          </w:p>
        </w:tc>
        <w:tc>
          <w:tcPr>
            <w:tcW w:w="746" w:type="dxa"/>
            <w:shd w:val="clear" w:color="auto" w:fill="auto"/>
            <w:noWrap/>
            <w:vAlign w:val="center"/>
          </w:tcPr>
          <w:p w14:paraId="698CD20A"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5A62B1B5"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1748520F" w14:textId="77777777" w:rsidR="00F045B9" w:rsidRPr="00DF6DD6" w:rsidRDefault="00F045B9" w:rsidP="00BA4CA9">
            <w:pPr>
              <w:pStyle w:val="TAC"/>
              <w:keepNext w:val="0"/>
              <w:rPr>
                <w:rFonts w:eastAsia="MS Mincho"/>
              </w:rPr>
            </w:pPr>
            <w:r w:rsidRPr="00DF6DD6">
              <w:rPr>
                <w:rFonts w:eastAsia="MS Mincho"/>
              </w:rPr>
              <w:t>1500</w:t>
            </w:r>
          </w:p>
        </w:tc>
        <w:tc>
          <w:tcPr>
            <w:tcW w:w="817" w:type="dxa"/>
            <w:shd w:val="clear" w:color="auto" w:fill="auto"/>
            <w:vAlign w:val="center"/>
          </w:tcPr>
          <w:p w14:paraId="4C80D31A" w14:textId="77777777" w:rsidR="00F045B9" w:rsidRPr="00DF6DD6" w:rsidRDefault="00F045B9" w:rsidP="00BA4CA9">
            <w:pPr>
              <w:pStyle w:val="TAC"/>
              <w:keepNext w:val="0"/>
              <w:rPr>
                <w:rFonts w:eastAsia="MS Mincho"/>
              </w:rPr>
            </w:pPr>
            <w:r w:rsidRPr="00DF6DD6">
              <w:rPr>
                <w:rFonts w:eastAsia="MS Mincho"/>
              </w:rPr>
              <w:t>2.9</w:t>
            </w:r>
          </w:p>
        </w:tc>
        <w:tc>
          <w:tcPr>
            <w:tcW w:w="1012" w:type="dxa"/>
            <w:shd w:val="clear" w:color="auto" w:fill="auto"/>
            <w:vAlign w:val="center"/>
          </w:tcPr>
          <w:p w14:paraId="052F7B7E" w14:textId="77777777" w:rsidR="00F045B9" w:rsidRPr="00DF6DD6" w:rsidRDefault="00F045B9" w:rsidP="00BA4CA9">
            <w:pPr>
              <w:pStyle w:val="TAC"/>
              <w:keepNext w:val="0"/>
              <w:rPr>
                <w:rFonts w:eastAsia="MS Mincho"/>
              </w:rPr>
            </w:pPr>
            <w:r w:rsidRPr="00DF6DD6">
              <w:rPr>
                <w:rFonts w:eastAsia="MS Mincho"/>
              </w:rPr>
              <w:t>IMD5</w:t>
            </w:r>
          </w:p>
        </w:tc>
      </w:tr>
      <w:tr w:rsidR="00F045B9" w:rsidRPr="00DF6DD6" w14:paraId="3B46EE84" w14:textId="77777777" w:rsidTr="00D95CEA">
        <w:trPr>
          <w:trHeight w:val="22"/>
          <w:jc w:val="center"/>
        </w:trPr>
        <w:tc>
          <w:tcPr>
            <w:tcW w:w="1928" w:type="dxa"/>
            <w:vMerge/>
            <w:shd w:val="clear" w:color="auto" w:fill="auto"/>
            <w:vAlign w:val="center"/>
          </w:tcPr>
          <w:p w14:paraId="0BDDD040" w14:textId="77777777" w:rsidR="00F045B9" w:rsidRPr="00DF6DD6" w:rsidRDefault="00F045B9" w:rsidP="00BA4CA9">
            <w:pPr>
              <w:pStyle w:val="TAC"/>
              <w:keepNext w:val="0"/>
            </w:pPr>
          </w:p>
        </w:tc>
        <w:tc>
          <w:tcPr>
            <w:tcW w:w="1080" w:type="dxa"/>
            <w:shd w:val="clear" w:color="auto" w:fill="auto"/>
            <w:vAlign w:val="center"/>
          </w:tcPr>
          <w:p w14:paraId="578AEC68" w14:textId="77777777" w:rsidR="00F045B9" w:rsidRPr="00DF6DD6" w:rsidRDefault="00F045B9" w:rsidP="00BA4CA9">
            <w:pPr>
              <w:pStyle w:val="TAC"/>
              <w:keepNext w:val="0"/>
              <w:rPr>
                <w:rFonts w:eastAsia="MS Mincho"/>
              </w:rPr>
            </w:pPr>
            <w:r w:rsidRPr="00DF6DD6">
              <w:rPr>
                <w:rFonts w:eastAsia="MS Mincho"/>
              </w:rPr>
              <w:t>n77, n78</w:t>
            </w:r>
          </w:p>
        </w:tc>
        <w:tc>
          <w:tcPr>
            <w:tcW w:w="1167" w:type="dxa"/>
            <w:shd w:val="clear" w:color="auto" w:fill="auto"/>
            <w:noWrap/>
            <w:vAlign w:val="center"/>
          </w:tcPr>
          <w:p w14:paraId="079C44BA" w14:textId="77777777" w:rsidR="00F045B9" w:rsidRPr="00DF6DD6" w:rsidRDefault="00F045B9" w:rsidP="00BA4CA9">
            <w:pPr>
              <w:pStyle w:val="TAC"/>
              <w:keepNext w:val="0"/>
              <w:rPr>
                <w:rFonts w:eastAsia="MS Mincho"/>
              </w:rPr>
            </w:pPr>
            <w:r w:rsidRPr="00DF6DD6">
              <w:rPr>
                <w:rFonts w:eastAsia="MS Mincho"/>
              </w:rPr>
              <w:t>3675</w:t>
            </w:r>
          </w:p>
        </w:tc>
        <w:tc>
          <w:tcPr>
            <w:tcW w:w="746" w:type="dxa"/>
            <w:shd w:val="clear" w:color="auto" w:fill="auto"/>
            <w:noWrap/>
            <w:vAlign w:val="center"/>
          </w:tcPr>
          <w:p w14:paraId="1105391D"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106CC117"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373841A2" w14:textId="77777777" w:rsidR="00F045B9" w:rsidRPr="00DF6DD6" w:rsidRDefault="00F045B9" w:rsidP="00BA4CA9">
            <w:pPr>
              <w:pStyle w:val="TAC"/>
              <w:keepNext w:val="0"/>
              <w:rPr>
                <w:rFonts w:eastAsia="MS Mincho"/>
              </w:rPr>
            </w:pPr>
            <w:r w:rsidRPr="00DF6DD6">
              <w:rPr>
                <w:rFonts w:eastAsia="MS Mincho"/>
              </w:rPr>
              <w:t>3675</w:t>
            </w:r>
          </w:p>
        </w:tc>
        <w:tc>
          <w:tcPr>
            <w:tcW w:w="817" w:type="dxa"/>
            <w:shd w:val="clear" w:color="auto" w:fill="auto"/>
            <w:vAlign w:val="center"/>
          </w:tcPr>
          <w:p w14:paraId="043AB920" w14:textId="77777777" w:rsidR="00F045B9" w:rsidRPr="00DF6DD6" w:rsidRDefault="00F045B9" w:rsidP="00BA4CA9">
            <w:pPr>
              <w:pStyle w:val="TAC"/>
              <w:keepNext w:val="0"/>
            </w:pPr>
            <w:r w:rsidRPr="00DF6DD6">
              <w:t>N/A</w:t>
            </w:r>
          </w:p>
        </w:tc>
        <w:tc>
          <w:tcPr>
            <w:tcW w:w="1012" w:type="dxa"/>
            <w:shd w:val="clear" w:color="auto" w:fill="auto"/>
            <w:vAlign w:val="center"/>
          </w:tcPr>
          <w:p w14:paraId="5BDCA8DC" w14:textId="77777777" w:rsidR="00F045B9" w:rsidRPr="00DF6DD6" w:rsidRDefault="00F045B9" w:rsidP="00BA4CA9">
            <w:pPr>
              <w:pStyle w:val="TAC"/>
              <w:keepNext w:val="0"/>
            </w:pPr>
            <w:r w:rsidRPr="00DF6DD6">
              <w:t>N/A</w:t>
            </w:r>
          </w:p>
        </w:tc>
      </w:tr>
      <w:tr w:rsidR="00F045B9" w:rsidRPr="00DF6DD6" w14:paraId="1677B095" w14:textId="77777777" w:rsidTr="00D95CEA">
        <w:trPr>
          <w:trHeight w:val="22"/>
          <w:jc w:val="center"/>
        </w:trPr>
        <w:tc>
          <w:tcPr>
            <w:tcW w:w="1928" w:type="dxa"/>
            <w:vMerge w:val="restart"/>
            <w:shd w:val="clear" w:color="auto" w:fill="auto"/>
            <w:vAlign w:val="center"/>
          </w:tcPr>
          <w:p w14:paraId="2B391BB1" w14:textId="77777777" w:rsidR="00F045B9" w:rsidRPr="00DF6DD6" w:rsidRDefault="00F045B9" w:rsidP="00BA4CA9">
            <w:pPr>
              <w:pStyle w:val="TAC"/>
              <w:keepNext w:val="0"/>
              <w:rPr>
                <w:lang w:eastAsia="ja-JP"/>
              </w:rPr>
            </w:pPr>
            <w:r>
              <w:rPr>
                <w:lang w:eastAsia="ja-JP"/>
              </w:rPr>
              <w:t>DC_1A-21A_n79A</w:t>
            </w:r>
          </w:p>
        </w:tc>
        <w:tc>
          <w:tcPr>
            <w:tcW w:w="1080" w:type="dxa"/>
            <w:shd w:val="clear" w:color="auto" w:fill="auto"/>
            <w:vAlign w:val="center"/>
          </w:tcPr>
          <w:p w14:paraId="48E811B1" w14:textId="77777777" w:rsidR="00F045B9" w:rsidRPr="00DF6DD6" w:rsidRDefault="00F045B9" w:rsidP="00BA4CA9">
            <w:pPr>
              <w:pStyle w:val="TAC"/>
              <w:keepNext w:val="0"/>
              <w:rPr>
                <w:lang w:eastAsia="ja-JP"/>
              </w:rPr>
            </w:pPr>
            <w:r w:rsidRPr="00DF6DD6">
              <w:rPr>
                <w:rFonts w:eastAsia="MS Mincho"/>
              </w:rPr>
              <w:t>1</w:t>
            </w:r>
          </w:p>
        </w:tc>
        <w:tc>
          <w:tcPr>
            <w:tcW w:w="1167" w:type="dxa"/>
            <w:shd w:val="clear" w:color="auto" w:fill="auto"/>
            <w:noWrap/>
            <w:vAlign w:val="center"/>
          </w:tcPr>
          <w:p w14:paraId="09FB9C94"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14B2951D"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220F279E"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3A6FA713" w14:textId="77777777" w:rsidR="00F045B9" w:rsidRPr="00DF6DD6" w:rsidRDefault="00F045B9" w:rsidP="00BA4CA9">
            <w:pPr>
              <w:pStyle w:val="TAC"/>
              <w:keepNext w:val="0"/>
              <w:rPr>
                <w:lang w:eastAsia="ja-JP"/>
              </w:rPr>
            </w:pPr>
            <w:r>
              <w:rPr>
                <w:rFonts w:eastAsia="MS Mincho"/>
              </w:rPr>
              <w:t>N/A</w:t>
            </w:r>
          </w:p>
        </w:tc>
        <w:tc>
          <w:tcPr>
            <w:tcW w:w="817" w:type="dxa"/>
            <w:shd w:val="clear" w:color="auto" w:fill="auto"/>
            <w:vAlign w:val="center"/>
          </w:tcPr>
          <w:p w14:paraId="68695319" w14:textId="77777777" w:rsidR="00F045B9" w:rsidRPr="00DF6DD6" w:rsidRDefault="00F045B9" w:rsidP="00BA4CA9">
            <w:pPr>
              <w:pStyle w:val="TAC"/>
              <w:keepNext w:val="0"/>
              <w:rPr>
                <w:lang w:eastAsia="ja-JP"/>
              </w:rPr>
            </w:pPr>
            <w:r>
              <w:rPr>
                <w:rFonts w:eastAsia="MS Mincho"/>
              </w:rPr>
              <w:t>N/A</w:t>
            </w:r>
          </w:p>
        </w:tc>
        <w:tc>
          <w:tcPr>
            <w:tcW w:w="1012" w:type="dxa"/>
            <w:shd w:val="clear" w:color="auto" w:fill="auto"/>
            <w:vAlign w:val="center"/>
          </w:tcPr>
          <w:p w14:paraId="2BA5E610" w14:textId="77777777" w:rsidR="00F045B9" w:rsidRPr="00DF6DD6" w:rsidRDefault="00F045B9" w:rsidP="00BA4CA9">
            <w:pPr>
              <w:pStyle w:val="TAC"/>
              <w:keepNext w:val="0"/>
              <w:rPr>
                <w:lang w:eastAsia="ja-JP"/>
              </w:rPr>
            </w:pPr>
            <w:r>
              <w:rPr>
                <w:rFonts w:eastAsia="MS Mincho"/>
              </w:rPr>
              <w:t>N/A</w:t>
            </w:r>
          </w:p>
        </w:tc>
      </w:tr>
      <w:tr w:rsidR="00F045B9" w:rsidRPr="00DF6DD6" w14:paraId="3203FED6" w14:textId="77777777" w:rsidTr="00D95CEA">
        <w:trPr>
          <w:trHeight w:val="22"/>
          <w:jc w:val="center"/>
        </w:trPr>
        <w:tc>
          <w:tcPr>
            <w:tcW w:w="1928" w:type="dxa"/>
            <w:vMerge/>
            <w:shd w:val="clear" w:color="auto" w:fill="auto"/>
            <w:vAlign w:val="center"/>
          </w:tcPr>
          <w:p w14:paraId="08BE0386" w14:textId="77777777" w:rsidR="00F045B9" w:rsidRPr="00DF6DD6" w:rsidRDefault="00F045B9" w:rsidP="00BA4CA9">
            <w:pPr>
              <w:pStyle w:val="TAC"/>
              <w:keepNext w:val="0"/>
              <w:rPr>
                <w:lang w:eastAsia="ja-JP"/>
              </w:rPr>
            </w:pPr>
          </w:p>
        </w:tc>
        <w:tc>
          <w:tcPr>
            <w:tcW w:w="1080" w:type="dxa"/>
            <w:shd w:val="clear" w:color="auto" w:fill="auto"/>
            <w:vAlign w:val="center"/>
          </w:tcPr>
          <w:p w14:paraId="7C99D26A" w14:textId="77777777" w:rsidR="00F045B9" w:rsidRPr="00DF6DD6" w:rsidRDefault="00F045B9" w:rsidP="00BA4CA9">
            <w:pPr>
              <w:pStyle w:val="TAC"/>
              <w:keepNext w:val="0"/>
              <w:rPr>
                <w:lang w:eastAsia="ja-JP"/>
              </w:rPr>
            </w:pPr>
            <w:r w:rsidRPr="00DF6DD6">
              <w:rPr>
                <w:rFonts w:eastAsia="MS Mincho"/>
              </w:rPr>
              <w:t>21</w:t>
            </w:r>
          </w:p>
        </w:tc>
        <w:tc>
          <w:tcPr>
            <w:tcW w:w="1167" w:type="dxa"/>
            <w:shd w:val="clear" w:color="auto" w:fill="auto"/>
            <w:noWrap/>
            <w:vAlign w:val="center"/>
          </w:tcPr>
          <w:p w14:paraId="342A2931"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507AF9DE"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18D094EA"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14ED91A1" w14:textId="77777777" w:rsidR="00F045B9" w:rsidRPr="00DF6DD6" w:rsidRDefault="00F045B9" w:rsidP="00BA4CA9">
            <w:pPr>
              <w:pStyle w:val="TAC"/>
              <w:keepNext w:val="0"/>
              <w:rPr>
                <w:lang w:eastAsia="ja-JP"/>
              </w:rPr>
            </w:pPr>
            <w:r>
              <w:rPr>
                <w:rFonts w:eastAsia="MS Mincho"/>
              </w:rPr>
              <w:t>N/A</w:t>
            </w:r>
          </w:p>
        </w:tc>
        <w:tc>
          <w:tcPr>
            <w:tcW w:w="817" w:type="dxa"/>
            <w:shd w:val="clear" w:color="auto" w:fill="auto"/>
            <w:vAlign w:val="center"/>
          </w:tcPr>
          <w:p w14:paraId="78F87EF0" w14:textId="77777777" w:rsidR="00F045B9" w:rsidRPr="00DF6DD6" w:rsidRDefault="00F045B9" w:rsidP="00BA4CA9">
            <w:pPr>
              <w:pStyle w:val="TAC"/>
              <w:keepNext w:val="0"/>
              <w:rPr>
                <w:lang w:eastAsia="ja-JP"/>
              </w:rPr>
            </w:pPr>
            <w:r>
              <w:rPr>
                <w:rFonts w:eastAsia="MS Mincho"/>
              </w:rPr>
              <w:t>N/A</w:t>
            </w:r>
          </w:p>
        </w:tc>
        <w:tc>
          <w:tcPr>
            <w:tcW w:w="1012" w:type="dxa"/>
            <w:shd w:val="clear" w:color="auto" w:fill="auto"/>
            <w:vAlign w:val="center"/>
          </w:tcPr>
          <w:p w14:paraId="702AB8E4" w14:textId="77777777" w:rsidR="00F045B9" w:rsidRPr="00DF6DD6" w:rsidRDefault="00F045B9" w:rsidP="00BA4CA9">
            <w:pPr>
              <w:pStyle w:val="TAC"/>
              <w:keepNext w:val="0"/>
              <w:rPr>
                <w:lang w:eastAsia="ja-JP"/>
              </w:rPr>
            </w:pPr>
            <w:r>
              <w:rPr>
                <w:rFonts w:eastAsia="MS Mincho"/>
              </w:rPr>
              <w:t>IMD4</w:t>
            </w:r>
          </w:p>
        </w:tc>
      </w:tr>
      <w:tr w:rsidR="00F045B9" w:rsidRPr="00DF6DD6" w14:paraId="6B80BAC1" w14:textId="77777777" w:rsidTr="00D95CEA">
        <w:trPr>
          <w:trHeight w:val="22"/>
          <w:jc w:val="center"/>
        </w:trPr>
        <w:tc>
          <w:tcPr>
            <w:tcW w:w="1928" w:type="dxa"/>
            <w:vMerge/>
            <w:shd w:val="clear" w:color="auto" w:fill="auto"/>
            <w:vAlign w:val="center"/>
          </w:tcPr>
          <w:p w14:paraId="5E5422E5" w14:textId="77777777" w:rsidR="00F045B9" w:rsidRPr="00DF6DD6" w:rsidRDefault="00F045B9" w:rsidP="00BA4CA9">
            <w:pPr>
              <w:pStyle w:val="TAC"/>
              <w:keepNext w:val="0"/>
              <w:rPr>
                <w:lang w:eastAsia="ja-JP"/>
              </w:rPr>
            </w:pPr>
          </w:p>
        </w:tc>
        <w:tc>
          <w:tcPr>
            <w:tcW w:w="1080" w:type="dxa"/>
            <w:shd w:val="clear" w:color="auto" w:fill="auto"/>
            <w:vAlign w:val="center"/>
          </w:tcPr>
          <w:p w14:paraId="5CCB8C26" w14:textId="77777777" w:rsidR="00F045B9" w:rsidRPr="00DF6DD6" w:rsidRDefault="00F045B9" w:rsidP="00BA4CA9">
            <w:pPr>
              <w:pStyle w:val="TAC"/>
              <w:keepNext w:val="0"/>
              <w:rPr>
                <w:lang w:eastAsia="ja-JP"/>
              </w:rPr>
            </w:pPr>
            <w:r w:rsidRPr="00DF6DD6">
              <w:rPr>
                <w:rFonts w:eastAsia="MS Mincho"/>
              </w:rPr>
              <w:t>n7</w:t>
            </w:r>
            <w:r>
              <w:rPr>
                <w:rFonts w:eastAsia="MS Mincho"/>
              </w:rPr>
              <w:t>9</w:t>
            </w:r>
          </w:p>
        </w:tc>
        <w:tc>
          <w:tcPr>
            <w:tcW w:w="1167" w:type="dxa"/>
            <w:shd w:val="clear" w:color="auto" w:fill="auto"/>
            <w:noWrap/>
            <w:vAlign w:val="center"/>
          </w:tcPr>
          <w:p w14:paraId="07CC694C"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47F033C5"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64FED804"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1FB20E49" w14:textId="77777777" w:rsidR="00F045B9" w:rsidRPr="00DF6DD6" w:rsidRDefault="00F045B9" w:rsidP="00BA4CA9">
            <w:pPr>
              <w:pStyle w:val="TAC"/>
              <w:keepNext w:val="0"/>
              <w:rPr>
                <w:lang w:eastAsia="ja-JP"/>
              </w:rPr>
            </w:pPr>
            <w:r>
              <w:rPr>
                <w:rFonts w:eastAsia="MS Mincho"/>
              </w:rPr>
              <w:t>N/A</w:t>
            </w:r>
          </w:p>
        </w:tc>
        <w:tc>
          <w:tcPr>
            <w:tcW w:w="817" w:type="dxa"/>
            <w:shd w:val="clear" w:color="auto" w:fill="auto"/>
            <w:vAlign w:val="center"/>
          </w:tcPr>
          <w:p w14:paraId="0CDAD187" w14:textId="77777777" w:rsidR="00F045B9" w:rsidRPr="00DF6DD6" w:rsidRDefault="00F045B9" w:rsidP="00BA4CA9">
            <w:pPr>
              <w:pStyle w:val="TAC"/>
              <w:keepNext w:val="0"/>
              <w:rPr>
                <w:lang w:eastAsia="ja-JP"/>
              </w:rPr>
            </w:pPr>
            <w:r>
              <w:rPr>
                <w:rFonts w:eastAsia="MS Mincho"/>
              </w:rPr>
              <w:t>N/A</w:t>
            </w:r>
          </w:p>
        </w:tc>
        <w:tc>
          <w:tcPr>
            <w:tcW w:w="1012" w:type="dxa"/>
            <w:shd w:val="clear" w:color="auto" w:fill="auto"/>
            <w:vAlign w:val="center"/>
          </w:tcPr>
          <w:p w14:paraId="41A4D4B3" w14:textId="77777777" w:rsidR="00F045B9" w:rsidRPr="00DF6DD6" w:rsidRDefault="00F045B9" w:rsidP="00BA4CA9">
            <w:pPr>
              <w:pStyle w:val="TAC"/>
              <w:keepNext w:val="0"/>
              <w:rPr>
                <w:lang w:eastAsia="ja-JP"/>
              </w:rPr>
            </w:pPr>
            <w:r>
              <w:rPr>
                <w:rFonts w:eastAsia="MS Mincho"/>
              </w:rPr>
              <w:t>N/A</w:t>
            </w:r>
          </w:p>
        </w:tc>
      </w:tr>
      <w:tr w:rsidR="00F045B9" w:rsidRPr="00DF6DD6" w14:paraId="567749AC" w14:textId="77777777" w:rsidTr="00D95CEA">
        <w:trPr>
          <w:trHeight w:val="22"/>
          <w:jc w:val="center"/>
        </w:trPr>
        <w:tc>
          <w:tcPr>
            <w:tcW w:w="1928" w:type="dxa"/>
            <w:vMerge w:val="restart"/>
            <w:shd w:val="clear" w:color="auto" w:fill="auto"/>
            <w:vAlign w:val="center"/>
          </w:tcPr>
          <w:p w14:paraId="44897540" w14:textId="77777777" w:rsidR="00F045B9" w:rsidRPr="00DF6DD6" w:rsidRDefault="00F045B9" w:rsidP="00BA4CA9">
            <w:pPr>
              <w:pStyle w:val="TAC"/>
              <w:keepNext w:val="0"/>
            </w:pPr>
            <w:r w:rsidRPr="00DF6DD6">
              <w:rPr>
                <w:lang w:eastAsia="ja-JP"/>
              </w:rPr>
              <w:t>DC</w:t>
            </w:r>
            <w:r w:rsidRPr="00DF6DD6">
              <w:t>_</w:t>
            </w:r>
            <w:r w:rsidRPr="00DF6DD6">
              <w:rPr>
                <w:lang w:eastAsia="ja-JP"/>
              </w:rPr>
              <w:t>1</w:t>
            </w:r>
            <w:r w:rsidRPr="00DF6DD6">
              <w:t>A-</w:t>
            </w:r>
            <w:r w:rsidRPr="00DF6DD6">
              <w:rPr>
                <w:lang w:eastAsia="ja-JP"/>
              </w:rPr>
              <w:t>28A_n7</w:t>
            </w:r>
            <w:r w:rsidRPr="00DF6DD6">
              <w:rPr>
                <w:lang w:val="en-US" w:eastAsia="ja-JP"/>
              </w:rPr>
              <w:t>7</w:t>
            </w:r>
            <w:r w:rsidRPr="00DF6DD6">
              <w:t>A</w:t>
            </w:r>
          </w:p>
        </w:tc>
        <w:tc>
          <w:tcPr>
            <w:tcW w:w="1080" w:type="dxa"/>
            <w:shd w:val="clear" w:color="auto" w:fill="auto"/>
            <w:vAlign w:val="center"/>
          </w:tcPr>
          <w:p w14:paraId="6863EAE5"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5C373A71" w14:textId="77777777" w:rsidR="00F045B9" w:rsidRPr="00DF6DD6" w:rsidRDefault="00F045B9" w:rsidP="00BA4CA9">
            <w:pPr>
              <w:pStyle w:val="TAC"/>
              <w:keepNext w:val="0"/>
              <w:rPr>
                <w:rFonts w:eastAsia="MS Mincho"/>
              </w:rPr>
            </w:pPr>
            <w:r w:rsidRPr="00DF6DD6">
              <w:rPr>
                <w:lang w:eastAsia="ja-JP"/>
              </w:rPr>
              <w:t>1960</w:t>
            </w:r>
          </w:p>
        </w:tc>
        <w:tc>
          <w:tcPr>
            <w:tcW w:w="746" w:type="dxa"/>
            <w:shd w:val="clear" w:color="auto" w:fill="auto"/>
            <w:noWrap/>
            <w:vAlign w:val="center"/>
          </w:tcPr>
          <w:p w14:paraId="4DC9E66E"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5599DA95"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0A63710E" w14:textId="77777777" w:rsidR="00F045B9" w:rsidRPr="00DF6DD6" w:rsidRDefault="00F045B9" w:rsidP="00BA4CA9">
            <w:pPr>
              <w:pStyle w:val="TAC"/>
              <w:keepNext w:val="0"/>
              <w:rPr>
                <w:rFonts w:eastAsia="MS Mincho"/>
              </w:rPr>
            </w:pPr>
            <w:r w:rsidRPr="00DF6DD6">
              <w:rPr>
                <w:lang w:eastAsia="ja-JP"/>
              </w:rPr>
              <w:t>2150</w:t>
            </w:r>
          </w:p>
        </w:tc>
        <w:tc>
          <w:tcPr>
            <w:tcW w:w="817" w:type="dxa"/>
            <w:shd w:val="clear" w:color="auto" w:fill="auto"/>
            <w:vAlign w:val="center"/>
          </w:tcPr>
          <w:p w14:paraId="23F4E148" w14:textId="77777777" w:rsidR="00F045B9" w:rsidRPr="00DF6DD6" w:rsidRDefault="00F045B9" w:rsidP="00BA4CA9">
            <w:pPr>
              <w:pStyle w:val="TAC"/>
              <w:keepNext w:val="0"/>
            </w:pPr>
            <w:r w:rsidRPr="00DF6DD6">
              <w:rPr>
                <w:lang w:eastAsia="ja-JP"/>
              </w:rPr>
              <w:t>15.8</w:t>
            </w:r>
          </w:p>
        </w:tc>
        <w:tc>
          <w:tcPr>
            <w:tcW w:w="1012" w:type="dxa"/>
            <w:shd w:val="clear" w:color="auto" w:fill="auto"/>
            <w:vAlign w:val="center"/>
          </w:tcPr>
          <w:p w14:paraId="04734DAB" w14:textId="77777777" w:rsidR="00F045B9" w:rsidRPr="00DF6DD6" w:rsidRDefault="00F045B9" w:rsidP="00BA4CA9">
            <w:pPr>
              <w:pStyle w:val="TAC"/>
              <w:keepNext w:val="0"/>
            </w:pPr>
            <w:r w:rsidRPr="00DF6DD6">
              <w:rPr>
                <w:lang w:eastAsia="ja-JP"/>
              </w:rPr>
              <w:t>IMD3</w:t>
            </w:r>
          </w:p>
        </w:tc>
      </w:tr>
      <w:tr w:rsidR="00F045B9" w:rsidRPr="00DF6DD6" w14:paraId="16FCD40D" w14:textId="77777777" w:rsidTr="00D95CEA">
        <w:trPr>
          <w:trHeight w:val="22"/>
          <w:jc w:val="center"/>
        </w:trPr>
        <w:tc>
          <w:tcPr>
            <w:tcW w:w="1928" w:type="dxa"/>
            <w:vMerge/>
            <w:shd w:val="clear" w:color="auto" w:fill="auto"/>
            <w:vAlign w:val="center"/>
          </w:tcPr>
          <w:p w14:paraId="3952404C" w14:textId="77777777" w:rsidR="00F045B9" w:rsidRPr="00DF6DD6" w:rsidRDefault="00F045B9" w:rsidP="00BA4CA9">
            <w:pPr>
              <w:pStyle w:val="TAC"/>
              <w:keepNext w:val="0"/>
            </w:pPr>
          </w:p>
        </w:tc>
        <w:tc>
          <w:tcPr>
            <w:tcW w:w="1080" w:type="dxa"/>
            <w:shd w:val="clear" w:color="auto" w:fill="auto"/>
            <w:vAlign w:val="center"/>
          </w:tcPr>
          <w:p w14:paraId="23798445" w14:textId="77777777" w:rsidR="00F045B9" w:rsidRPr="00DF6DD6" w:rsidRDefault="00F045B9" w:rsidP="00BA4CA9">
            <w:pPr>
              <w:pStyle w:val="TAC"/>
              <w:keepNext w:val="0"/>
              <w:rPr>
                <w:rFonts w:eastAsia="MS Mincho"/>
              </w:rPr>
            </w:pPr>
            <w:r w:rsidRPr="00DF6DD6">
              <w:rPr>
                <w:lang w:eastAsia="ja-JP"/>
              </w:rPr>
              <w:t>28</w:t>
            </w:r>
          </w:p>
        </w:tc>
        <w:tc>
          <w:tcPr>
            <w:tcW w:w="1167" w:type="dxa"/>
            <w:shd w:val="clear" w:color="auto" w:fill="auto"/>
            <w:noWrap/>
            <w:vAlign w:val="center"/>
          </w:tcPr>
          <w:p w14:paraId="07D40AAF" w14:textId="77777777" w:rsidR="00F045B9" w:rsidRPr="00DF6DD6" w:rsidRDefault="00F045B9" w:rsidP="00BA4CA9">
            <w:pPr>
              <w:pStyle w:val="TAC"/>
              <w:keepNext w:val="0"/>
              <w:rPr>
                <w:rFonts w:eastAsia="MS Mincho"/>
              </w:rPr>
            </w:pPr>
            <w:r w:rsidRPr="00DF6DD6">
              <w:rPr>
                <w:lang w:eastAsia="ja-JP"/>
              </w:rPr>
              <w:t>740</w:t>
            </w:r>
          </w:p>
        </w:tc>
        <w:tc>
          <w:tcPr>
            <w:tcW w:w="746" w:type="dxa"/>
            <w:shd w:val="clear" w:color="auto" w:fill="auto"/>
            <w:noWrap/>
            <w:vAlign w:val="center"/>
          </w:tcPr>
          <w:p w14:paraId="6CAA9737"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6778094C"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03098D3E" w14:textId="77777777" w:rsidR="00F045B9" w:rsidRPr="00DF6DD6" w:rsidRDefault="00F045B9" w:rsidP="00BA4CA9">
            <w:pPr>
              <w:pStyle w:val="TAC"/>
              <w:keepNext w:val="0"/>
              <w:rPr>
                <w:rFonts w:eastAsia="MS Mincho"/>
              </w:rPr>
            </w:pPr>
            <w:r w:rsidRPr="00DF6DD6">
              <w:rPr>
                <w:lang w:eastAsia="ja-JP"/>
              </w:rPr>
              <w:t>795</w:t>
            </w:r>
          </w:p>
        </w:tc>
        <w:tc>
          <w:tcPr>
            <w:tcW w:w="817" w:type="dxa"/>
            <w:shd w:val="clear" w:color="auto" w:fill="auto"/>
            <w:vAlign w:val="center"/>
          </w:tcPr>
          <w:p w14:paraId="207C34D4"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5803706C" w14:textId="77777777" w:rsidR="00F045B9" w:rsidRPr="00DF6DD6" w:rsidRDefault="00F045B9" w:rsidP="00BA4CA9">
            <w:pPr>
              <w:pStyle w:val="TAC"/>
              <w:keepNext w:val="0"/>
            </w:pPr>
            <w:r w:rsidRPr="00DF6DD6">
              <w:rPr>
                <w:lang w:eastAsia="ja-JP"/>
              </w:rPr>
              <w:t>N/A</w:t>
            </w:r>
          </w:p>
        </w:tc>
      </w:tr>
      <w:tr w:rsidR="00F045B9" w:rsidRPr="00DF6DD6" w14:paraId="230B892A" w14:textId="77777777" w:rsidTr="00D95CEA">
        <w:trPr>
          <w:trHeight w:val="22"/>
          <w:jc w:val="center"/>
        </w:trPr>
        <w:tc>
          <w:tcPr>
            <w:tcW w:w="1928" w:type="dxa"/>
            <w:vMerge/>
            <w:shd w:val="clear" w:color="auto" w:fill="auto"/>
            <w:vAlign w:val="center"/>
          </w:tcPr>
          <w:p w14:paraId="7C5FB103" w14:textId="77777777" w:rsidR="00F045B9" w:rsidRPr="00DF6DD6" w:rsidRDefault="00F045B9" w:rsidP="00BA4CA9">
            <w:pPr>
              <w:pStyle w:val="TAC"/>
              <w:keepNext w:val="0"/>
            </w:pPr>
          </w:p>
        </w:tc>
        <w:tc>
          <w:tcPr>
            <w:tcW w:w="1080" w:type="dxa"/>
            <w:shd w:val="clear" w:color="auto" w:fill="auto"/>
            <w:vAlign w:val="center"/>
          </w:tcPr>
          <w:p w14:paraId="7E16CC6D" w14:textId="77777777" w:rsidR="00F045B9" w:rsidRPr="00DF6DD6" w:rsidRDefault="00F045B9" w:rsidP="00BA4CA9">
            <w:pPr>
              <w:pStyle w:val="TAC"/>
              <w:keepNext w:val="0"/>
              <w:rPr>
                <w:rFonts w:eastAsia="MS Mincho"/>
              </w:rPr>
            </w:pPr>
            <w:r w:rsidRPr="00DF6DD6">
              <w:rPr>
                <w:lang w:eastAsia="ja-JP"/>
              </w:rPr>
              <w:t>n7</w:t>
            </w:r>
            <w:r w:rsidRPr="00DF6DD6">
              <w:rPr>
                <w:lang w:val="en-US" w:eastAsia="ja-JP"/>
              </w:rPr>
              <w:t>7</w:t>
            </w:r>
          </w:p>
        </w:tc>
        <w:tc>
          <w:tcPr>
            <w:tcW w:w="1167" w:type="dxa"/>
            <w:shd w:val="clear" w:color="auto" w:fill="auto"/>
            <w:noWrap/>
            <w:vAlign w:val="center"/>
          </w:tcPr>
          <w:p w14:paraId="4BAD7A0B" w14:textId="77777777" w:rsidR="00F045B9" w:rsidRPr="00DF6DD6" w:rsidRDefault="00F045B9" w:rsidP="00BA4CA9">
            <w:pPr>
              <w:pStyle w:val="TAC"/>
              <w:keepNext w:val="0"/>
              <w:rPr>
                <w:rFonts w:eastAsia="MS Mincho"/>
              </w:rPr>
            </w:pPr>
            <w:r w:rsidRPr="00DF6DD6">
              <w:rPr>
                <w:lang w:eastAsia="ja-JP"/>
              </w:rPr>
              <w:t>3630</w:t>
            </w:r>
          </w:p>
        </w:tc>
        <w:tc>
          <w:tcPr>
            <w:tcW w:w="746" w:type="dxa"/>
            <w:shd w:val="clear" w:color="auto" w:fill="auto"/>
            <w:noWrap/>
            <w:vAlign w:val="center"/>
          </w:tcPr>
          <w:p w14:paraId="592FC8FE" w14:textId="77777777" w:rsidR="00F045B9" w:rsidRPr="00DF6DD6" w:rsidRDefault="00F045B9" w:rsidP="00BA4CA9">
            <w:pPr>
              <w:pStyle w:val="TAC"/>
              <w:keepNext w:val="0"/>
              <w:rPr>
                <w:rFonts w:eastAsia="MS Mincho"/>
              </w:rPr>
            </w:pPr>
            <w:r w:rsidRPr="00DF6DD6">
              <w:rPr>
                <w:lang w:eastAsia="ja-JP"/>
              </w:rPr>
              <w:t>10</w:t>
            </w:r>
          </w:p>
        </w:tc>
        <w:tc>
          <w:tcPr>
            <w:tcW w:w="877" w:type="dxa"/>
            <w:shd w:val="clear" w:color="auto" w:fill="auto"/>
            <w:noWrap/>
            <w:vAlign w:val="center"/>
          </w:tcPr>
          <w:p w14:paraId="193E9FAD" w14:textId="77777777" w:rsidR="00F045B9" w:rsidRPr="00DF6DD6" w:rsidRDefault="00F045B9" w:rsidP="00BA4CA9">
            <w:pPr>
              <w:pStyle w:val="TAC"/>
              <w:keepNext w:val="0"/>
              <w:rPr>
                <w:rFonts w:eastAsia="MS Mincho"/>
              </w:rPr>
            </w:pPr>
            <w:r w:rsidRPr="00DF6DD6">
              <w:rPr>
                <w:lang w:eastAsia="ja-JP"/>
              </w:rPr>
              <w:t>50</w:t>
            </w:r>
          </w:p>
        </w:tc>
        <w:tc>
          <w:tcPr>
            <w:tcW w:w="1299" w:type="dxa"/>
            <w:shd w:val="clear" w:color="auto" w:fill="auto"/>
            <w:noWrap/>
            <w:vAlign w:val="center"/>
          </w:tcPr>
          <w:p w14:paraId="12807CCD" w14:textId="77777777" w:rsidR="00F045B9" w:rsidRPr="00DF6DD6" w:rsidRDefault="00F045B9" w:rsidP="00BA4CA9">
            <w:pPr>
              <w:pStyle w:val="TAC"/>
              <w:keepNext w:val="0"/>
              <w:rPr>
                <w:rFonts w:eastAsia="MS Mincho"/>
              </w:rPr>
            </w:pPr>
            <w:r w:rsidRPr="00DF6DD6">
              <w:rPr>
                <w:lang w:eastAsia="ja-JP"/>
              </w:rPr>
              <w:t>3630</w:t>
            </w:r>
          </w:p>
        </w:tc>
        <w:tc>
          <w:tcPr>
            <w:tcW w:w="817" w:type="dxa"/>
            <w:shd w:val="clear" w:color="auto" w:fill="auto"/>
            <w:vAlign w:val="center"/>
          </w:tcPr>
          <w:p w14:paraId="66408CDA"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556872DE" w14:textId="77777777" w:rsidR="00F045B9" w:rsidRPr="00DF6DD6" w:rsidRDefault="00F045B9" w:rsidP="00BA4CA9">
            <w:pPr>
              <w:pStyle w:val="TAC"/>
              <w:keepNext w:val="0"/>
            </w:pPr>
            <w:r w:rsidRPr="00DF6DD6">
              <w:rPr>
                <w:lang w:eastAsia="ja-JP"/>
              </w:rPr>
              <w:t>N/A</w:t>
            </w:r>
          </w:p>
        </w:tc>
      </w:tr>
      <w:tr w:rsidR="00F045B9" w:rsidRPr="00DF6DD6" w14:paraId="79C2442A" w14:textId="77777777" w:rsidTr="00D95CEA">
        <w:trPr>
          <w:trHeight w:val="22"/>
          <w:jc w:val="center"/>
        </w:trPr>
        <w:tc>
          <w:tcPr>
            <w:tcW w:w="1928" w:type="dxa"/>
            <w:vMerge w:val="restart"/>
            <w:shd w:val="clear" w:color="auto" w:fill="auto"/>
            <w:vAlign w:val="center"/>
          </w:tcPr>
          <w:p w14:paraId="0C99D3EC" w14:textId="77777777" w:rsidR="00F045B9" w:rsidRPr="00DF6DD6" w:rsidRDefault="00F045B9" w:rsidP="00BA4CA9">
            <w:pPr>
              <w:pStyle w:val="TAC"/>
              <w:keepNext w:val="0"/>
            </w:pPr>
            <w:r w:rsidRPr="00DF6DD6">
              <w:rPr>
                <w:lang w:eastAsia="ja-JP"/>
              </w:rPr>
              <w:t>DC</w:t>
            </w:r>
            <w:r w:rsidRPr="00DF6DD6">
              <w:t>_</w:t>
            </w:r>
            <w:r w:rsidRPr="00DF6DD6">
              <w:rPr>
                <w:lang w:eastAsia="ja-JP"/>
              </w:rPr>
              <w:t>1</w:t>
            </w:r>
            <w:r w:rsidRPr="00DF6DD6">
              <w:t>A-</w:t>
            </w:r>
            <w:r w:rsidRPr="00DF6DD6">
              <w:rPr>
                <w:lang w:eastAsia="ja-JP"/>
              </w:rPr>
              <w:t>28A_n7</w:t>
            </w:r>
            <w:r w:rsidRPr="00DF6DD6">
              <w:rPr>
                <w:lang w:val="en-US" w:eastAsia="ja-JP"/>
              </w:rPr>
              <w:t>7</w:t>
            </w:r>
            <w:r w:rsidRPr="00DF6DD6">
              <w:t>A</w:t>
            </w:r>
          </w:p>
        </w:tc>
        <w:tc>
          <w:tcPr>
            <w:tcW w:w="1080" w:type="dxa"/>
            <w:shd w:val="clear" w:color="auto" w:fill="auto"/>
            <w:vAlign w:val="center"/>
          </w:tcPr>
          <w:p w14:paraId="0463B90A"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00BE5FDF" w14:textId="77777777" w:rsidR="00F045B9" w:rsidRPr="00DF6DD6" w:rsidRDefault="00F045B9" w:rsidP="00BA4CA9">
            <w:pPr>
              <w:pStyle w:val="TAC"/>
              <w:keepNext w:val="0"/>
              <w:rPr>
                <w:rFonts w:eastAsia="MS Mincho"/>
              </w:rPr>
            </w:pPr>
            <w:r w:rsidRPr="00DF6DD6">
              <w:rPr>
                <w:lang w:eastAsia="ja-JP"/>
              </w:rPr>
              <w:t>1960</w:t>
            </w:r>
          </w:p>
        </w:tc>
        <w:tc>
          <w:tcPr>
            <w:tcW w:w="746" w:type="dxa"/>
            <w:shd w:val="clear" w:color="auto" w:fill="auto"/>
            <w:noWrap/>
            <w:vAlign w:val="center"/>
          </w:tcPr>
          <w:p w14:paraId="22709A12"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54D376E3"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4F84B958" w14:textId="77777777" w:rsidR="00F045B9" w:rsidRPr="00DF6DD6" w:rsidRDefault="00F045B9" w:rsidP="00BA4CA9">
            <w:pPr>
              <w:pStyle w:val="TAC"/>
              <w:keepNext w:val="0"/>
              <w:rPr>
                <w:rFonts w:eastAsia="MS Mincho"/>
              </w:rPr>
            </w:pPr>
            <w:r w:rsidRPr="00DF6DD6">
              <w:rPr>
                <w:lang w:eastAsia="ja-JP"/>
              </w:rPr>
              <w:t>2150</w:t>
            </w:r>
          </w:p>
        </w:tc>
        <w:tc>
          <w:tcPr>
            <w:tcW w:w="817" w:type="dxa"/>
            <w:shd w:val="clear" w:color="auto" w:fill="auto"/>
            <w:vAlign w:val="center"/>
          </w:tcPr>
          <w:p w14:paraId="31C74314"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44653580" w14:textId="77777777" w:rsidR="00F045B9" w:rsidRPr="00DF6DD6" w:rsidRDefault="00F045B9" w:rsidP="00BA4CA9">
            <w:pPr>
              <w:pStyle w:val="TAC"/>
              <w:keepNext w:val="0"/>
            </w:pPr>
            <w:r w:rsidRPr="00DF6DD6">
              <w:rPr>
                <w:lang w:eastAsia="ja-JP"/>
              </w:rPr>
              <w:t>N/A</w:t>
            </w:r>
          </w:p>
        </w:tc>
      </w:tr>
      <w:tr w:rsidR="00F045B9" w:rsidRPr="00DF6DD6" w14:paraId="25565C5A" w14:textId="77777777" w:rsidTr="00D95CEA">
        <w:trPr>
          <w:trHeight w:val="22"/>
          <w:jc w:val="center"/>
        </w:trPr>
        <w:tc>
          <w:tcPr>
            <w:tcW w:w="1928" w:type="dxa"/>
            <w:vMerge/>
            <w:shd w:val="clear" w:color="auto" w:fill="auto"/>
            <w:vAlign w:val="center"/>
          </w:tcPr>
          <w:p w14:paraId="2CBE0934" w14:textId="77777777" w:rsidR="00F045B9" w:rsidRPr="00DF6DD6" w:rsidRDefault="00F045B9" w:rsidP="00BA4CA9">
            <w:pPr>
              <w:pStyle w:val="TAC"/>
              <w:keepNext w:val="0"/>
            </w:pPr>
          </w:p>
        </w:tc>
        <w:tc>
          <w:tcPr>
            <w:tcW w:w="1080" w:type="dxa"/>
            <w:shd w:val="clear" w:color="auto" w:fill="auto"/>
            <w:vAlign w:val="center"/>
          </w:tcPr>
          <w:p w14:paraId="1173D2CE" w14:textId="77777777" w:rsidR="00F045B9" w:rsidRPr="00DF6DD6" w:rsidRDefault="00F045B9" w:rsidP="00BA4CA9">
            <w:pPr>
              <w:pStyle w:val="TAC"/>
              <w:keepNext w:val="0"/>
              <w:rPr>
                <w:rFonts w:eastAsia="MS Mincho"/>
              </w:rPr>
            </w:pPr>
            <w:r w:rsidRPr="00DF6DD6">
              <w:rPr>
                <w:lang w:eastAsia="ja-JP"/>
              </w:rPr>
              <w:t>28</w:t>
            </w:r>
          </w:p>
        </w:tc>
        <w:tc>
          <w:tcPr>
            <w:tcW w:w="1167" w:type="dxa"/>
            <w:shd w:val="clear" w:color="auto" w:fill="auto"/>
            <w:noWrap/>
            <w:vAlign w:val="center"/>
          </w:tcPr>
          <w:p w14:paraId="236AE42E" w14:textId="77777777" w:rsidR="00F045B9" w:rsidRPr="00DF6DD6" w:rsidRDefault="00F045B9" w:rsidP="00BA4CA9">
            <w:pPr>
              <w:pStyle w:val="TAC"/>
              <w:keepNext w:val="0"/>
              <w:rPr>
                <w:rFonts w:eastAsia="MS Mincho"/>
              </w:rPr>
            </w:pPr>
            <w:r w:rsidRPr="00DF6DD6">
              <w:rPr>
                <w:lang w:eastAsia="ja-JP"/>
              </w:rPr>
              <w:t>725</w:t>
            </w:r>
          </w:p>
        </w:tc>
        <w:tc>
          <w:tcPr>
            <w:tcW w:w="746" w:type="dxa"/>
            <w:shd w:val="clear" w:color="auto" w:fill="auto"/>
            <w:noWrap/>
            <w:vAlign w:val="center"/>
          </w:tcPr>
          <w:p w14:paraId="56C08D27"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33F40635"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339EEE74" w14:textId="77777777" w:rsidR="00F045B9" w:rsidRPr="00DF6DD6" w:rsidRDefault="00F045B9" w:rsidP="00BA4CA9">
            <w:pPr>
              <w:pStyle w:val="TAC"/>
              <w:keepNext w:val="0"/>
              <w:rPr>
                <w:rFonts w:eastAsia="MS Mincho"/>
              </w:rPr>
            </w:pPr>
            <w:r w:rsidRPr="00DF6DD6">
              <w:rPr>
                <w:lang w:eastAsia="ja-JP"/>
              </w:rPr>
              <w:t>780</w:t>
            </w:r>
          </w:p>
        </w:tc>
        <w:tc>
          <w:tcPr>
            <w:tcW w:w="817" w:type="dxa"/>
            <w:shd w:val="clear" w:color="auto" w:fill="auto"/>
            <w:vAlign w:val="center"/>
          </w:tcPr>
          <w:p w14:paraId="732EB1C1" w14:textId="77777777" w:rsidR="00F045B9" w:rsidRPr="00DF6DD6" w:rsidRDefault="00F045B9" w:rsidP="00BA4CA9">
            <w:pPr>
              <w:pStyle w:val="TAC"/>
              <w:keepNext w:val="0"/>
            </w:pPr>
            <w:r w:rsidRPr="00DF6DD6">
              <w:rPr>
                <w:lang w:eastAsia="ja-JP"/>
              </w:rPr>
              <w:t>4.3</w:t>
            </w:r>
          </w:p>
        </w:tc>
        <w:tc>
          <w:tcPr>
            <w:tcW w:w="1012" w:type="dxa"/>
            <w:shd w:val="clear" w:color="auto" w:fill="auto"/>
            <w:vAlign w:val="center"/>
          </w:tcPr>
          <w:p w14:paraId="61661C3E" w14:textId="77777777" w:rsidR="00F045B9" w:rsidRPr="00DF6DD6" w:rsidRDefault="00F045B9" w:rsidP="00BA4CA9">
            <w:pPr>
              <w:pStyle w:val="TAC"/>
              <w:keepNext w:val="0"/>
            </w:pPr>
            <w:r w:rsidRPr="00DF6DD6">
              <w:rPr>
                <w:lang w:eastAsia="ja-JP"/>
              </w:rPr>
              <w:t>IMD5</w:t>
            </w:r>
          </w:p>
        </w:tc>
      </w:tr>
      <w:tr w:rsidR="00F045B9" w:rsidRPr="00DF6DD6" w14:paraId="7F7AA681" w14:textId="77777777" w:rsidTr="00D95CEA">
        <w:trPr>
          <w:trHeight w:val="22"/>
          <w:jc w:val="center"/>
        </w:trPr>
        <w:tc>
          <w:tcPr>
            <w:tcW w:w="1928" w:type="dxa"/>
            <w:vMerge/>
            <w:shd w:val="clear" w:color="auto" w:fill="auto"/>
            <w:vAlign w:val="center"/>
          </w:tcPr>
          <w:p w14:paraId="7D21BCC3" w14:textId="77777777" w:rsidR="00F045B9" w:rsidRPr="00DF6DD6" w:rsidRDefault="00F045B9" w:rsidP="00BA4CA9">
            <w:pPr>
              <w:pStyle w:val="TAC"/>
              <w:keepNext w:val="0"/>
            </w:pPr>
          </w:p>
        </w:tc>
        <w:tc>
          <w:tcPr>
            <w:tcW w:w="1080" w:type="dxa"/>
            <w:shd w:val="clear" w:color="auto" w:fill="auto"/>
            <w:vAlign w:val="center"/>
          </w:tcPr>
          <w:p w14:paraId="12537D67" w14:textId="77777777" w:rsidR="00F045B9" w:rsidRPr="00DF6DD6" w:rsidRDefault="00F045B9" w:rsidP="00BA4CA9">
            <w:pPr>
              <w:pStyle w:val="TAC"/>
              <w:keepNext w:val="0"/>
              <w:rPr>
                <w:rFonts w:eastAsia="MS Mincho"/>
              </w:rPr>
            </w:pPr>
            <w:r w:rsidRPr="00DF6DD6">
              <w:rPr>
                <w:lang w:eastAsia="ja-JP"/>
              </w:rPr>
              <w:t>n7</w:t>
            </w:r>
            <w:r w:rsidRPr="00DF6DD6">
              <w:rPr>
                <w:lang w:val="en-US" w:eastAsia="ja-JP"/>
              </w:rPr>
              <w:t>7</w:t>
            </w:r>
          </w:p>
        </w:tc>
        <w:tc>
          <w:tcPr>
            <w:tcW w:w="1167" w:type="dxa"/>
            <w:shd w:val="clear" w:color="auto" w:fill="auto"/>
            <w:noWrap/>
            <w:vAlign w:val="center"/>
          </w:tcPr>
          <w:p w14:paraId="27FE95F0" w14:textId="77777777" w:rsidR="00F045B9" w:rsidRPr="00DF6DD6" w:rsidRDefault="00F045B9" w:rsidP="00BA4CA9">
            <w:pPr>
              <w:pStyle w:val="TAC"/>
              <w:keepNext w:val="0"/>
              <w:rPr>
                <w:rFonts w:eastAsia="MS Mincho"/>
              </w:rPr>
            </w:pPr>
            <w:r w:rsidRPr="00DF6DD6">
              <w:rPr>
                <w:lang w:eastAsia="ja-JP"/>
              </w:rPr>
              <w:t>3330</w:t>
            </w:r>
          </w:p>
        </w:tc>
        <w:tc>
          <w:tcPr>
            <w:tcW w:w="746" w:type="dxa"/>
            <w:shd w:val="clear" w:color="auto" w:fill="auto"/>
            <w:noWrap/>
            <w:vAlign w:val="center"/>
          </w:tcPr>
          <w:p w14:paraId="6CCAD088" w14:textId="77777777" w:rsidR="00F045B9" w:rsidRPr="00DF6DD6" w:rsidRDefault="00F045B9" w:rsidP="00BA4CA9">
            <w:pPr>
              <w:pStyle w:val="TAC"/>
              <w:keepNext w:val="0"/>
              <w:rPr>
                <w:rFonts w:eastAsia="MS Mincho"/>
              </w:rPr>
            </w:pPr>
            <w:r w:rsidRPr="00DF6DD6">
              <w:rPr>
                <w:lang w:eastAsia="ja-JP"/>
              </w:rPr>
              <w:t>10</w:t>
            </w:r>
          </w:p>
        </w:tc>
        <w:tc>
          <w:tcPr>
            <w:tcW w:w="877" w:type="dxa"/>
            <w:shd w:val="clear" w:color="auto" w:fill="auto"/>
            <w:noWrap/>
            <w:vAlign w:val="center"/>
          </w:tcPr>
          <w:p w14:paraId="3BAEE206" w14:textId="77777777" w:rsidR="00F045B9" w:rsidRPr="00DF6DD6" w:rsidRDefault="00F045B9" w:rsidP="00BA4CA9">
            <w:pPr>
              <w:pStyle w:val="TAC"/>
              <w:keepNext w:val="0"/>
              <w:rPr>
                <w:rFonts w:eastAsia="MS Mincho"/>
              </w:rPr>
            </w:pPr>
            <w:r w:rsidRPr="00DF6DD6">
              <w:rPr>
                <w:lang w:eastAsia="ja-JP"/>
              </w:rPr>
              <w:t>50</w:t>
            </w:r>
          </w:p>
        </w:tc>
        <w:tc>
          <w:tcPr>
            <w:tcW w:w="1299" w:type="dxa"/>
            <w:shd w:val="clear" w:color="auto" w:fill="auto"/>
            <w:noWrap/>
            <w:vAlign w:val="center"/>
          </w:tcPr>
          <w:p w14:paraId="3F21DA52" w14:textId="77777777" w:rsidR="00F045B9" w:rsidRPr="00DF6DD6" w:rsidRDefault="00F045B9" w:rsidP="00BA4CA9">
            <w:pPr>
              <w:pStyle w:val="TAC"/>
              <w:keepNext w:val="0"/>
              <w:rPr>
                <w:rFonts w:eastAsia="MS Mincho"/>
              </w:rPr>
            </w:pPr>
            <w:r w:rsidRPr="00DF6DD6">
              <w:rPr>
                <w:lang w:eastAsia="ja-JP"/>
              </w:rPr>
              <w:t>3330</w:t>
            </w:r>
          </w:p>
        </w:tc>
        <w:tc>
          <w:tcPr>
            <w:tcW w:w="817" w:type="dxa"/>
            <w:shd w:val="clear" w:color="auto" w:fill="auto"/>
            <w:vAlign w:val="center"/>
          </w:tcPr>
          <w:p w14:paraId="10C142F9"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6133135C" w14:textId="77777777" w:rsidR="00F045B9" w:rsidRPr="00DF6DD6" w:rsidRDefault="00F045B9" w:rsidP="00BA4CA9">
            <w:pPr>
              <w:pStyle w:val="TAC"/>
              <w:keepNext w:val="0"/>
            </w:pPr>
            <w:r w:rsidRPr="00DF6DD6">
              <w:rPr>
                <w:lang w:eastAsia="ja-JP"/>
              </w:rPr>
              <w:t>N/A</w:t>
            </w:r>
          </w:p>
        </w:tc>
      </w:tr>
      <w:tr w:rsidR="00F045B9" w:rsidRPr="00DF6DD6" w14:paraId="4532D56F" w14:textId="77777777" w:rsidTr="00D95CEA">
        <w:trPr>
          <w:trHeight w:val="22"/>
          <w:jc w:val="center"/>
        </w:trPr>
        <w:tc>
          <w:tcPr>
            <w:tcW w:w="1928" w:type="dxa"/>
            <w:vMerge w:val="restart"/>
            <w:shd w:val="clear" w:color="auto" w:fill="auto"/>
            <w:vAlign w:val="center"/>
          </w:tcPr>
          <w:p w14:paraId="1F52AD42" w14:textId="77777777" w:rsidR="00F045B9" w:rsidRPr="00DF6DD6" w:rsidRDefault="00F045B9" w:rsidP="00BA4CA9">
            <w:pPr>
              <w:pStyle w:val="TAC"/>
              <w:keepNext w:val="0"/>
            </w:pPr>
            <w:r w:rsidRPr="00DF6DD6">
              <w:rPr>
                <w:lang w:eastAsia="ja-JP"/>
              </w:rPr>
              <w:t>DC</w:t>
            </w:r>
            <w:r w:rsidRPr="00DF6DD6">
              <w:t>_</w:t>
            </w:r>
            <w:r w:rsidRPr="00DF6DD6">
              <w:rPr>
                <w:lang w:eastAsia="ja-JP"/>
              </w:rPr>
              <w:t>1</w:t>
            </w:r>
            <w:r w:rsidRPr="00DF6DD6">
              <w:t>A-</w:t>
            </w:r>
            <w:r w:rsidRPr="00DF6DD6">
              <w:rPr>
                <w:lang w:eastAsia="ja-JP"/>
              </w:rPr>
              <w:t>28A_n78</w:t>
            </w:r>
            <w:r w:rsidRPr="00DF6DD6">
              <w:t>A</w:t>
            </w:r>
          </w:p>
        </w:tc>
        <w:tc>
          <w:tcPr>
            <w:tcW w:w="1080" w:type="dxa"/>
            <w:shd w:val="clear" w:color="auto" w:fill="auto"/>
            <w:vAlign w:val="center"/>
          </w:tcPr>
          <w:p w14:paraId="41CD8356"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0434433A" w14:textId="77777777" w:rsidR="00F045B9" w:rsidRPr="00DF6DD6" w:rsidRDefault="00F045B9" w:rsidP="00BA4CA9">
            <w:pPr>
              <w:pStyle w:val="TAC"/>
              <w:keepNext w:val="0"/>
              <w:rPr>
                <w:rFonts w:eastAsia="MS Mincho"/>
              </w:rPr>
            </w:pPr>
            <w:r w:rsidRPr="00DF6DD6">
              <w:rPr>
                <w:lang w:eastAsia="ja-JP"/>
              </w:rPr>
              <w:t>1960</w:t>
            </w:r>
          </w:p>
        </w:tc>
        <w:tc>
          <w:tcPr>
            <w:tcW w:w="746" w:type="dxa"/>
            <w:shd w:val="clear" w:color="auto" w:fill="auto"/>
            <w:noWrap/>
            <w:vAlign w:val="center"/>
          </w:tcPr>
          <w:p w14:paraId="6403B866"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7DC600F6"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301FCA64" w14:textId="77777777" w:rsidR="00F045B9" w:rsidRPr="00DF6DD6" w:rsidRDefault="00F045B9" w:rsidP="00BA4CA9">
            <w:pPr>
              <w:pStyle w:val="TAC"/>
              <w:keepNext w:val="0"/>
              <w:rPr>
                <w:rFonts w:eastAsia="MS Mincho"/>
              </w:rPr>
            </w:pPr>
            <w:r w:rsidRPr="00DF6DD6">
              <w:rPr>
                <w:lang w:eastAsia="ja-JP"/>
              </w:rPr>
              <w:t>2150</w:t>
            </w:r>
          </w:p>
        </w:tc>
        <w:tc>
          <w:tcPr>
            <w:tcW w:w="817" w:type="dxa"/>
            <w:shd w:val="clear" w:color="auto" w:fill="auto"/>
            <w:vAlign w:val="center"/>
          </w:tcPr>
          <w:p w14:paraId="4EA41CE5" w14:textId="77777777" w:rsidR="00F045B9" w:rsidRPr="00DF6DD6" w:rsidRDefault="00F045B9" w:rsidP="00BA4CA9">
            <w:pPr>
              <w:pStyle w:val="TAC"/>
              <w:keepNext w:val="0"/>
            </w:pPr>
            <w:r w:rsidRPr="00DF6DD6">
              <w:rPr>
                <w:lang w:eastAsia="ja-JP"/>
              </w:rPr>
              <w:t>15.7</w:t>
            </w:r>
          </w:p>
        </w:tc>
        <w:tc>
          <w:tcPr>
            <w:tcW w:w="1012" w:type="dxa"/>
            <w:shd w:val="clear" w:color="auto" w:fill="auto"/>
            <w:vAlign w:val="center"/>
          </w:tcPr>
          <w:p w14:paraId="08F54A5F" w14:textId="77777777" w:rsidR="00F045B9" w:rsidRPr="00DF6DD6" w:rsidRDefault="00F045B9" w:rsidP="00BA4CA9">
            <w:pPr>
              <w:pStyle w:val="TAC"/>
              <w:keepNext w:val="0"/>
            </w:pPr>
            <w:r w:rsidRPr="00DF6DD6">
              <w:rPr>
                <w:lang w:eastAsia="ja-JP"/>
              </w:rPr>
              <w:t>IMD3</w:t>
            </w:r>
          </w:p>
        </w:tc>
      </w:tr>
      <w:tr w:rsidR="00F045B9" w:rsidRPr="00DF6DD6" w14:paraId="755BAA72" w14:textId="77777777" w:rsidTr="00D95CEA">
        <w:trPr>
          <w:trHeight w:val="22"/>
          <w:jc w:val="center"/>
        </w:trPr>
        <w:tc>
          <w:tcPr>
            <w:tcW w:w="1928" w:type="dxa"/>
            <w:vMerge/>
            <w:shd w:val="clear" w:color="auto" w:fill="auto"/>
            <w:vAlign w:val="center"/>
          </w:tcPr>
          <w:p w14:paraId="4A32E2A2" w14:textId="77777777" w:rsidR="00F045B9" w:rsidRPr="00DF6DD6" w:rsidRDefault="00F045B9" w:rsidP="00BA4CA9">
            <w:pPr>
              <w:pStyle w:val="TAC"/>
              <w:keepNext w:val="0"/>
            </w:pPr>
          </w:p>
        </w:tc>
        <w:tc>
          <w:tcPr>
            <w:tcW w:w="1080" w:type="dxa"/>
            <w:shd w:val="clear" w:color="auto" w:fill="auto"/>
            <w:vAlign w:val="center"/>
          </w:tcPr>
          <w:p w14:paraId="1D2D3C7E" w14:textId="77777777" w:rsidR="00F045B9" w:rsidRPr="00DF6DD6" w:rsidRDefault="00F045B9" w:rsidP="00BA4CA9">
            <w:pPr>
              <w:pStyle w:val="TAC"/>
              <w:keepNext w:val="0"/>
              <w:rPr>
                <w:rFonts w:eastAsia="MS Mincho"/>
              </w:rPr>
            </w:pPr>
            <w:r w:rsidRPr="00DF6DD6">
              <w:rPr>
                <w:lang w:eastAsia="ja-JP"/>
              </w:rPr>
              <w:t>28</w:t>
            </w:r>
          </w:p>
        </w:tc>
        <w:tc>
          <w:tcPr>
            <w:tcW w:w="1167" w:type="dxa"/>
            <w:shd w:val="clear" w:color="auto" w:fill="auto"/>
            <w:noWrap/>
            <w:vAlign w:val="center"/>
          </w:tcPr>
          <w:p w14:paraId="6B7666DE" w14:textId="77777777" w:rsidR="00F045B9" w:rsidRPr="00DF6DD6" w:rsidRDefault="00F045B9" w:rsidP="00BA4CA9">
            <w:pPr>
              <w:pStyle w:val="TAC"/>
              <w:keepNext w:val="0"/>
              <w:rPr>
                <w:rFonts w:eastAsia="MS Mincho"/>
              </w:rPr>
            </w:pPr>
            <w:r w:rsidRPr="00DF6DD6">
              <w:rPr>
                <w:lang w:eastAsia="ja-JP"/>
              </w:rPr>
              <w:t>740</w:t>
            </w:r>
          </w:p>
        </w:tc>
        <w:tc>
          <w:tcPr>
            <w:tcW w:w="746" w:type="dxa"/>
            <w:shd w:val="clear" w:color="auto" w:fill="auto"/>
            <w:noWrap/>
            <w:vAlign w:val="center"/>
          </w:tcPr>
          <w:p w14:paraId="38553C39"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38F42E00"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0A9580EF" w14:textId="77777777" w:rsidR="00F045B9" w:rsidRPr="00DF6DD6" w:rsidRDefault="00F045B9" w:rsidP="00BA4CA9">
            <w:pPr>
              <w:pStyle w:val="TAC"/>
              <w:keepNext w:val="0"/>
              <w:rPr>
                <w:rFonts w:eastAsia="MS Mincho"/>
              </w:rPr>
            </w:pPr>
            <w:r w:rsidRPr="00DF6DD6">
              <w:rPr>
                <w:lang w:eastAsia="ja-JP"/>
              </w:rPr>
              <w:t>795</w:t>
            </w:r>
          </w:p>
        </w:tc>
        <w:tc>
          <w:tcPr>
            <w:tcW w:w="817" w:type="dxa"/>
            <w:shd w:val="clear" w:color="auto" w:fill="auto"/>
            <w:vAlign w:val="center"/>
          </w:tcPr>
          <w:p w14:paraId="247FF684"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5C20E770" w14:textId="77777777" w:rsidR="00F045B9" w:rsidRPr="00DF6DD6" w:rsidRDefault="00F045B9" w:rsidP="00BA4CA9">
            <w:pPr>
              <w:pStyle w:val="TAC"/>
              <w:keepNext w:val="0"/>
            </w:pPr>
            <w:r w:rsidRPr="00DF6DD6">
              <w:rPr>
                <w:lang w:eastAsia="ja-JP"/>
              </w:rPr>
              <w:t>N/A</w:t>
            </w:r>
          </w:p>
        </w:tc>
      </w:tr>
      <w:tr w:rsidR="00F045B9" w:rsidRPr="00DF6DD6" w14:paraId="3251E71A" w14:textId="77777777" w:rsidTr="00D95CEA">
        <w:trPr>
          <w:trHeight w:val="22"/>
          <w:jc w:val="center"/>
        </w:trPr>
        <w:tc>
          <w:tcPr>
            <w:tcW w:w="1928" w:type="dxa"/>
            <w:vMerge/>
            <w:shd w:val="clear" w:color="auto" w:fill="auto"/>
            <w:vAlign w:val="center"/>
          </w:tcPr>
          <w:p w14:paraId="58A6D3CB" w14:textId="77777777" w:rsidR="00F045B9" w:rsidRPr="00DF6DD6" w:rsidRDefault="00F045B9" w:rsidP="00BA4CA9">
            <w:pPr>
              <w:pStyle w:val="TAC"/>
              <w:keepNext w:val="0"/>
            </w:pPr>
          </w:p>
        </w:tc>
        <w:tc>
          <w:tcPr>
            <w:tcW w:w="1080" w:type="dxa"/>
            <w:shd w:val="clear" w:color="auto" w:fill="auto"/>
            <w:vAlign w:val="center"/>
          </w:tcPr>
          <w:p w14:paraId="131800AB" w14:textId="77777777" w:rsidR="00F045B9" w:rsidRPr="00DF6DD6" w:rsidRDefault="00F045B9" w:rsidP="00BA4CA9">
            <w:pPr>
              <w:pStyle w:val="TAC"/>
              <w:keepNext w:val="0"/>
              <w:rPr>
                <w:rFonts w:eastAsia="MS Mincho"/>
              </w:rPr>
            </w:pPr>
            <w:r w:rsidRPr="00DF6DD6">
              <w:rPr>
                <w:lang w:eastAsia="ja-JP"/>
              </w:rPr>
              <w:t>n78</w:t>
            </w:r>
          </w:p>
        </w:tc>
        <w:tc>
          <w:tcPr>
            <w:tcW w:w="1167" w:type="dxa"/>
            <w:shd w:val="clear" w:color="auto" w:fill="auto"/>
            <w:noWrap/>
            <w:vAlign w:val="center"/>
          </w:tcPr>
          <w:p w14:paraId="1ADE6582" w14:textId="77777777" w:rsidR="00F045B9" w:rsidRPr="00DF6DD6" w:rsidRDefault="00F045B9" w:rsidP="00BA4CA9">
            <w:pPr>
              <w:pStyle w:val="TAC"/>
              <w:keepNext w:val="0"/>
              <w:rPr>
                <w:rFonts w:eastAsia="MS Mincho"/>
              </w:rPr>
            </w:pPr>
            <w:r w:rsidRPr="00DF6DD6">
              <w:rPr>
                <w:lang w:eastAsia="ja-JP"/>
              </w:rPr>
              <w:t>3630</w:t>
            </w:r>
          </w:p>
        </w:tc>
        <w:tc>
          <w:tcPr>
            <w:tcW w:w="746" w:type="dxa"/>
            <w:shd w:val="clear" w:color="auto" w:fill="auto"/>
            <w:noWrap/>
            <w:vAlign w:val="center"/>
          </w:tcPr>
          <w:p w14:paraId="60E8E758" w14:textId="77777777" w:rsidR="00F045B9" w:rsidRPr="00DF6DD6" w:rsidRDefault="00F045B9" w:rsidP="00BA4CA9">
            <w:pPr>
              <w:pStyle w:val="TAC"/>
              <w:keepNext w:val="0"/>
              <w:rPr>
                <w:rFonts w:eastAsia="MS Mincho"/>
              </w:rPr>
            </w:pPr>
            <w:r w:rsidRPr="00DF6DD6">
              <w:rPr>
                <w:lang w:eastAsia="ja-JP"/>
              </w:rPr>
              <w:t>10</w:t>
            </w:r>
          </w:p>
        </w:tc>
        <w:tc>
          <w:tcPr>
            <w:tcW w:w="877" w:type="dxa"/>
            <w:shd w:val="clear" w:color="auto" w:fill="auto"/>
            <w:noWrap/>
            <w:vAlign w:val="center"/>
          </w:tcPr>
          <w:p w14:paraId="620000DF" w14:textId="77777777" w:rsidR="00F045B9" w:rsidRPr="00DF6DD6" w:rsidRDefault="00F045B9" w:rsidP="00BA4CA9">
            <w:pPr>
              <w:pStyle w:val="TAC"/>
              <w:keepNext w:val="0"/>
              <w:rPr>
                <w:rFonts w:eastAsia="MS Mincho"/>
              </w:rPr>
            </w:pPr>
            <w:r w:rsidRPr="00DF6DD6">
              <w:rPr>
                <w:lang w:eastAsia="ja-JP"/>
              </w:rPr>
              <w:t>50</w:t>
            </w:r>
          </w:p>
        </w:tc>
        <w:tc>
          <w:tcPr>
            <w:tcW w:w="1299" w:type="dxa"/>
            <w:shd w:val="clear" w:color="auto" w:fill="auto"/>
            <w:noWrap/>
            <w:vAlign w:val="center"/>
          </w:tcPr>
          <w:p w14:paraId="352E460D" w14:textId="77777777" w:rsidR="00F045B9" w:rsidRPr="00DF6DD6" w:rsidRDefault="00F045B9" w:rsidP="00BA4CA9">
            <w:pPr>
              <w:pStyle w:val="TAC"/>
              <w:keepNext w:val="0"/>
              <w:rPr>
                <w:rFonts w:eastAsia="MS Mincho"/>
              </w:rPr>
            </w:pPr>
            <w:r w:rsidRPr="00DF6DD6">
              <w:rPr>
                <w:lang w:eastAsia="ja-JP"/>
              </w:rPr>
              <w:t>3630</w:t>
            </w:r>
          </w:p>
        </w:tc>
        <w:tc>
          <w:tcPr>
            <w:tcW w:w="817" w:type="dxa"/>
            <w:shd w:val="clear" w:color="auto" w:fill="auto"/>
            <w:vAlign w:val="center"/>
          </w:tcPr>
          <w:p w14:paraId="4B422ECC"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450A2C4A" w14:textId="77777777" w:rsidR="00F045B9" w:rsidRPr="00DF6DD6" w:rsidRDefault="00F045B9" w:rsidP="00BA4CA9">
            <w:pPr>
              <w:pStyle w:val="TAC"/>
              <w:keepNext w:val="0"/>
            </w:pPr>
            <w:r w:rsidRPr="00DF6DD6">
              <w:rPr>
                <w:lang w:eastAsia="ja-JP"/>
              </w:rPr>
              <w:t>N/A</w:t>
            </w:r>
          </w:p>
        </w:tc>
      </w:tr>
      <w:tr w:rsidR="00F045B9" w:rsidRPr="00DF6DD6" w14:paraId="4AFDBB39" w14:textId="77777777" w:rsidTr="00D95CEA">
        <w:trPr>
          <w:trHeight w:val="22"/>
          <w:jc w:val="center"/>
        </w:trPr>
        <w:tc>
          <w:tcPr>
            <w:tcW w:w="1928" w:type="dxa"/>
            <w:vMerge w:val="restart"/>
            <w:shd w:val="clear" w:color="auto" w:fill="auto"/>
            <w:vAlign w:val="center"/>
          </w:tcPr>
          <w:p w14:paraId="0B1BB095" w14:textId="77777777" w:rsidR="00F045B9" w:rsidRPr="00DF6DD6" w:rsidRDefault="00F045B9" w:rsidP="00BA4CA9">
            <w:pPr>
              <w:pStyle w:val="TAC"/>
              <w:keepNext w:val="0"/>
            </w:pPr>
            <w:r w:rsidRPr="00DF6DD6">
              <w:rPr>
                <w:lang w:eastAsia="ja-JP"/>
              </w:rPr>
              <w:t>DC</w:t>
            </w:r>
            <w:r w:rsidRPr="00DF6DD6">
              <w:t>_</w:t>
            </w:r>
            <w:r w:rsidRPr="00DF6DD6">
              <w:rPr>
                <w:lang w:eastAsia="ja-JP"/>
              </w:rPr>
              <w:t>1</w:t>
            </w:r>
            <w:r w:rsidRPr="00DF6DD6">
              <w:t>A-</w:t>
            </w:r>
            <w:r w:rsidRPr="00DF6DD6">
              <w:rPr>
                <w:lang w:eastAsia="ja-JP"/>
              </w:rPr>
              <w:t>28A_n78</w:t>
            </w:r>
            <w:r w:rsidRPr="00DF6DD6">
              <w:t>A</w:t>
            </w:r>
          </w:p>
        </w:tc>
        <w:tc>
          <w:tcPr>
            <w:tcW w:w="1080" w:type="dxa"/>
            <w:shd w:val="clear" w:color="auto" w:fill="auto"/>
            <w:vAlign w:val="center"/>
          </w:tcPr>
          <w:p w14:paraId="4051F954"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23D6E402" w14:textId="77777777" w:rsidR="00F045B9" w:rsidRPr="00DF6DD6" w:rsidRDefault="00F045B9" w:rsidP="00BA4CA9">
            <w:pPr>
              <w:pStyle w:val="TAC"/>
              <w:keepNext w:val="0"/>
              <w:rPr>
                <w:rFonts w:eastAsia="MS Mincho"/>
              </w:rPr>
            </w:pPr>
            <w:r w:rsidRPr="00DF6DD6">
              <w:rPr>
                <w:lang w:eastAsia="ja-JP"/>
              </w:rPr>
              <w:t>1970</w:t>
            </w:r>
          </w:p>
        </w:tc>
        <w:tc>
          <w:tcPr>
            <w:tcW w:w="746" w:type="dxa"/>
            <w:shd w:val="clear" w:color="auto" w:fill="auto"/>
            <w:noWrap/>
            <w:vAlign w:val="center"/>
          </w:tcPr>
          <w:p w14:paraId="05F5E810"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45D45E4B"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7F322AB9" w14:textId="77777777" w:rsidR="00F045B9" w:rsidRPr="00DF6DD6" w:rsidRDefault="00F045B9" w:rsidP="00BA4CA9">
            <w:pPr>
              <w:pStyle w:val="TAC"/>
              <w:keepNext w:val="0"/>
              <w:rPr>
                <w:rFonts w:eastAsia="MS Mincho"/>
              </w:rPr>
            </w:pPr>
            <w:r w:rsidRPr="00DF6DD6">
              <w:rPr>
                <w:lang w:eastAsia="ja-JP"/>
              </w:rPr>
              <w:t>2160</w:t>
            </w:r>
          </w:p>
        </w:tc>
        <w:tc>
          <w:tcPr>
            <w:tcW w:w="817" w:type="dxa"/>
            <w:shd w:val="clear" w:color="auto" w:fill="auto"/>
            <w:vAlign w:val="center"/>
          </w:tcPr>
          <w:p w14:paraId="429E0659"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43666A03" w14:textId="77777777" w:rsidR="00F045B9" w:rsidRPr="00DF6DD6" w:rsidRDefault="00F045B9" w:rsidP="00BA4CA9">
            <w:pPr>
              <w:pStyle w:val="TAC"/>
              <w:keepNext w:val="0"/>
            </w:pPr>
            <w:r w:rsidRPr="00DF6DD6">
              <w:rPr>
                <w:lang w:eastAsia="ja-JP"/>
              </w:rPr>
              <w:t>N/A</w:t>
            </w:r>
          </w:p>
        </w:tc>
      </w:tr>
      <w:tr w:rsidR="00F045B9" w:rsidRPr="00DF6DD6" w14:paraId="0F76DA22" w14:textId="77777777" w:rsidTr="00D95CEA">
        <w:trPr>
          <w:trHeight w:val="22"/>
          <w:jc w:val="center"/>
        </w:trPr>
        <w:tc>
          <w:tcPr>
            <w:tcW w:w="1928" w:type="dxa"/>
            <w:vMerge/>
            <w:shd w:val="clear" w:color="auto" w:fill="auto"/>
            <w:vAlign w:val="center"/>
          </w:tcPr>
          <w:p w14:paraId="03045426" w14:textId="77777777" w:rsidR="00F045B9" w:rsidRPr="00DF6DD6" w:rsidRDefault="00F045B9" w:rsidP="00BA4CA9">
            <w:pPr>
              <w:pStyle w:val="TAC"/>
              <w:keepNext w:val="0"/>
            </w:pPr>
          </w:p>
        </w:tc>
        <w:tc>
          <w:tcPr>
            <w:tcW w:w="1080" w:type="dxa"/>
            <w:shd w:val="clear" w:color="auto" w:fill="auto"/>
            <w:vAlign w:val="center"/>
          </w:tcPr>
          <w:p w14:paraId="581CF27F" w14:textId="77777777" w:rsidR="00F045B9" w:rsidRPr="00DF6DD6" w:rsidRDefault="00F045B9" w:rsidP="00BA4CA9">
            <w:pPr>
              <w:pStyle w:val="TAC"/>
              <w:keepNext w:val="0"/>
              <w:rPr>
                <w:rFonts w:eastAsia="MS Mincho"/>
              </w:rPr>
            </w:pPr>
            <w:r w:rsidRPr="00DF6DD6">
              <w:rPr>
                <w:lang w:eastAsia="ja-JP"/>
              </w:rPr>
              <w:t>28</w:t>
            </w:r>
          </w:p>
        </w:tc>
        <w:tc>
          <w:tcPr>
            <w:tcW w:w="1167" w:type="dxa"/>
            <w:shd w:val="clear" w:color="auto" w:fill="auto"/>
            <w:noWrap/>
            <w:vAlign w:val="center"/>
          </w:tcPr>
          <w:p w14:paraId="698FD0EC" w14:textId="77777777" w:rsidR="00F045B9" w:rsidRPr="00DF6DD6" w:rsidRDefault="00F045B9" w:rsidP="00BA4CA9">
            <w:pPr>
              <w:pStyle w:val="TAC"/>
              <w:keepNext w:val="0"/>
              <w:rPr>
                <w:rFonts w:eastAsia="MS Mincho"/>
              </w:rPr>
            </w:pPr>
            <w:r w:rsidRPr="00DF6DD6">
              <w:rPr>
                <w:lang w:eastAsia="ja-JP"/>
              </w:rPr>
              <w:t>739</w:t>
            </w:r>
          </w:p>
        </w:tc>
        <w:tc>
          <w:tcPr>
            <w:tcW w:w="746" w:type="dxa"/>
            <w:shd w:val="clear" w:color="auto" w:fill="auto"/>
            <w:noWrap/>
            <w:vAlign w:val="center"/>
          </w:tcPr>
          <w:p w14:paraId="4D4ED5F6"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64730B3E"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2C83314D" w14:textId="77777777" w:rsidR="00F045B9" w:rsidRPr="00DF6DD6" w:rsidRDefault="00F045B9" w:rsidP="00BA4CA9">
            <w:pPr>
              <w:pStyle w:val="TAC"/>
              <w:keepNext w:val="0"/>
              <w:rPr>
                <w:rFonts w:eastAsia="MS Mincho"/>
              </w:rPr>
            </w:pPr>
            <w:r w:rsidRPr="00DF6DD6">
              <w:rPr>
                <w:lang w:eastAsia="ja-JP"/>
              </w:rPr>
              <w:t>794</w:t>
            </w:r>
          </w:p>
        </w:tc>
        <w:tc>
          <w:tcPr>
            <w:tcW w:w="817" w:type="dxa"/>
            <w:shd w:val="clear" w:color="auto" w:fill="auto"/>
            <w:vAlign w:val="center"/>
          </w:tcPr>
          <w:p w14:paraId="40072067" w14:textId="77777777" w:rsidR="00F045B9" w:rsidRPr="00DF6DD6" w:rsidRDefault="00F045B9" w:rsidP="00BA4CA9">
            <w:pPr>
              <w:pStyle w:val="TAC"/>
              <w:keepNext w:val="0"/>
            </w:pPr>
            <w:r w:rsidRPr="00DF6DD6">
              <w:rPr>
                <w:lang w:eastAsia="ja-JP"/>
              </w:rPr>
              <w:t>4.2</w:t>
            </w:r>
          </w:p>
        </w:tc>
        <w:tc>
          <w:tcPr>
            <w:tcW w:w="1012" w:type="dxa"/>
            <w:shd w:val="clear" w:color="auto" w:fill="auto"/>
            <w:vAlign w:val="center"/>
          </w:tcPr>
          <w:p w14:paraId="6C72E98E" w14:textId="77777777" w:rsidR="00F045B9" w:rsidRPr="00DF6DD6" w:rsidRDefault="00F045B9" w:rsidP="00BA4CA9">
            <w:pPr>
              <w:pStyle w:val="TAC"/>
              <w:keepNext w:val="0"/>
            </w:pPr>
            <w:r w:rsidRPr="00DF6DD6">
              <w:rPr>
                <w:lang w:eastAsia="ja-JP"/>
              </w:rPr>
              <w:t>IMD5</w:t>
            </w:r>
          </w:p>
        </w:tc>
      </w:tr>
      <w:tr w:rsidR="00F045B9" w:rsidRPr="00DF6DD6" w14:paraId="65E5CC86" w14:textId="77777777" w:rsidTr="00D95CEA">
        <w:trPr>
          <w:trHeight w:val="22"/>
          <w:jc w:val="center"/>
        </w:trPr>
        <w:tc>
          <w:tcPr>
            <w:tcW w:w="1928" w:type="dxa"/>
            <w:vMerge/>
            <w:shd w:val="clear" w:color="auto" w:fill="auto"/>
            <w:vAlign w:val="center"/>
          </w:tcPr>
          <w:p w14:paraId="5D9B1368" w14:textId="77777777" w:rsidR="00F045B9" w:rsidRPr="00DF6DD6" w:rsidRDefault="00F045B9" w:rsidP="00BA4CA9">
            <w:pPr>
              <w:pStyle w:val="TAC"/>
              <w:keepNext w:val="0"/>
            </w:pPr>
          </w:p>
        </w:tc>
        <w:tc>
          <w:tcPr>
            <w:tcW w:w="1080" w:type="dxa"/>
            <w:shd w:val="clear" w:color="auto" w:fill="auto"/>
            <w:vAlign w:val="center"/>
          </w:tcPr>
          <w:p w14:paraId="21445A72" w14:textId="77777777" w:rsidR="00F045B9" w:rsidRPr="00DF6DD6" w:rsidRDefault="00F045B9" w:rsidP="00BA4CA9">
            <w:pPr>
              <w:pStyle w:val="TAC"/>
              <w:keepNext w:val="0"/>
              <w:rPr>
                <w:rFonts w:eastAsia="MS Mincho"/>
              </w:rPr>
            </w:pPr>
            <w:r w:rsidRPr="00DF6DD6">
              <w:rPr>
                <w:lang w:eastAsia="ja-JP"/>
              </w:rPr>
              <w:t>n78</w:t>
            </w:r>
          </w:p>
        </w:tc>
        <w:tc>
          <w:tcPr>
            <w:tcW w:w="1167" w:type="dxa"/>
            <w:shd w:val="clear" w:color="auto" w:fill="auto"/>
            <w:noWrap/>
            <w:vAlign w:val="center"/>
          </w:tcPr>
          <w:p w14:paraId="564E7CD6" w14:textId="77777777" w:rsidR="00F045B9" w:rsidRPr="00DF6DD6" w:rsidRDefault="00F045B9" w:rsidP="00BA4CA9">
            <w:pPr>
              <w:pStyle w:val="TAC"/>
              <w:keepNext w:val="0"/>
              <w:rPr>
                <w:rFonts w:eastAsia="MS Mincho"/>
              </w:rPr>
            </w:pPr>
            <w:r w:rsidRPr="00DF6DD6">
              <w:rPr>
                <w:lang w:eastAsia="ja-JP"/>
              </w:rPr>
              <w:t>3352</w:t>
            </w:r>
          </w:p>
        </w:tc>
        <w:tc>
          <w:tcPr>
            <w:tcW w:w="746" w:type="dxa"/>
            <w:shd w:val="clear" w:color="auto" w:fill="auto"/>
            <w:noWrap/>
            <w:vAlign w:val="center"/>
          </w:tcPr>
          <w:p w14:paraId="1C180B24" w14:textId="77777777" w:rsidR="00F045B9" w:rsidRPr="00DF6DD6" w:rsidRDefault="00F045B9" w:rsidP="00BA4CA9">
            <w:pPr>
              <w:pStyle w:val="TAC"/>
              <w:keepNext w:val="0"/>
              <w:rPr>
                <w:rFonts w:eastAsia="MS Mincho"/>
              </w:rPr>
            </w:pPr>
            <w:r w:rsidRPr="00DF6DD6">
              <w:rPr>
                <w:lang w:eastAsia="ja-JP"/>
              </w:rPr>
              <w:t>10</w:t>
            </w:r>
          </w:p>
        </w:tc>
        <w:tc>
          <w:tcPr>
            <w:tcW w:w="877" w:type="dxa"/>
            <w:shd w:val="clear" w:color="auto" w:fill="auto"/>
            <w:noWrap/>
            <w:vAlign w:val="center"/>
          </w:tcPr>
          <w:p w14:paraId="61701F0C" w14:textId="77777777" w:rsidR="00F045B9" w:rsidRPr="00DF6DD6" w:rsidRDefault="00F045B9" w:rsidP="00BA4CA9">
            <w:pPr>
              <w:pStyle w:val="TAC"/>
              <w:keepNext w:val="0"/>
              <w:rPr>
                <w:rFonts w:eastAsia="MS Mincho"/>
              </w:rPr>
            </w:pPr>
            <w:r w:rsidRPr="00DF6DD6">
              <w:rPr>
                <w:lang w:eastAsia="ja-JP"/>
              </w:rPr>
              <w:t>50</w:t>
            </w:r>
          </w:p>
        </w:tc>
        <w:tc>
          <w:tcPr>
            <w:tcW w:w="1299" w:type="dxa"/>
            <w:shd w:val="clear" w:color="auto" w:fill="auto"/>
            <w:noWrap/>
            <w:vAlign w:val="center"/>
          </w:tcPr>
          <w:p w14:paraId="2563E754" w14:textId="77777777" w:rsidR="00F045B9" w:rsidRPr="00DF6DD6" w:rsidRDefault="00F045B9" w:rsidP="00BA4CA9">
            <w:pPr>
              <w:pStyle w:val="TAC"/>
              <w:keepNext w:val="0"/>
              <w:rPr>
                <w:rFonts w:eastAsia="MS Mincho"/>
              </w:rPr>
            </w:pPr>
            <w:r w:rsidRPr="00DF6DD6">
              <w:rPr>
                <w:lang w:eastAsia="ja-JP"/>
              </w:rPr>
              <w:t>3352</w:t>
            </w:r>
          </w:p>
        </w:tc>
        <w:tc>
          <w:tcPr>
            <w:tcW w:w="817" w:type="dxa"/>
            <w:shd w:val="clear" w:color="auto" w:fill="auto"/>
            <w:vAlign w:val="center"/>
          </w:tcPr>
          <w:p w14:paraId="04AE3E70"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2B9DF5A7" w14:textId="77777777" w:rsidR="00F045B9" w:rsidRPr="00DF6DD6" w:rsidRDefault="00F045B9" w:rsidP="00BA4CA9">
            <w:pPr>
              <w:pStyle w:val="TAC"/>
              <w:keepNext w:val="0"/>
            </w:pPr>
            <w:r w:rsidRPr="00DF6DD6">
              <w:rPr>
                <w:lang w:eastAsia="ja-JP"/>
              </w:rPr>
              <w:t>N/A</w:t>
            </w:r>
          </w:p>
        </w:tc>
      </w:tr>
      <w:tr w:rsidR="00F045B9" w:rsidRPr="00DF6DD6" w14:paraId="78F0FC09" w14:textId="77777777" w:rsidTr="00D95CEA">
        <w:trPr>
          <w:trHeight w:val="22"/>
          <w:jc w:val="center"/>
        </w:trPr>
        <w:tc>
          <w:tcPr>
            <w:tcW w:w="1928" w:type="dxa"/>
            <w:vMerge w:val="restart"/>
            <w:shd w:val="clear" w:color="auto" w:fill="auto"/>
            <w:vAlign w:val="center"/>
          </w:tcPr>
          <w:p w14:paraId="3BE42E1C" w14:textId="77777777" w:rsidR="00F045B9" w:rsidRPr="00DF6DD6" w:rsidRDefault="00F045B9" w:rsidP="00BA4CA9">
            <w:pPr>
              <w:pStyle w:val="TAC"/>
              <w:keepNext w:val="0"/>
            </w:pPr>
            <w:r w:rsidRPr="00DF6DD6">
              <w:rPr>
                <w:rFonts w:eastAsia="Malgun Gothic"/>
                <w:lang w:eastAsia="ko-KR"/>
              </w:rPr>
              <w:t>DC_1A_n28A-n78A</w:t>
            </w:r>
          </w:p>
        </w:tc>
        <w:tc>
          <w:tcPr>
            <w:tcW w:w="1080" w:type="dxa"/>
            <w:shd w:val="clear" w:color="auto" w:fill="auto"/>
            <w:vAlign w:val="center"/>
          </w:tcPr>
          <w:p w14:paraId="3BC9C48F" w14:textId="77777777" w:rsidR="00F045B9" w:rsidRPr="00DF6DD6" w:rsidRDefault="00F045B9" w:rsidP="00BA4CA9">
            <w:pPr>
              <w:pStyle w:val="TAC"/>
              <w:keepNext w:val="0"/>
            </w:pPr>
            <w:r w:rsidRPr="00DF6DD6">
              <w:t>1</w:t>
            </w:r>
          </w:p>
        </w:tc>
        <w:tc>
          <w:tcPr>
            <w:tcW w:w="1167" w:type="dxa"/>
            <w:shd w:val="clear" w:color="auto" w:fill="auto"/>
            <w:noWrap/>
            <w:vAlign w:val="center"/>
          </w:tcPr>
          <w:p w14:paraId="46867A5D" w14:textId="77777777" w:rsidR="00F045B9" w:rsidRPr="00DF6DD6" w:rsidRDefault="00F045B9" w:rsidP="00BA4CA9">
            <w:pPr>
              <w:pStyle w:val="TAC"/>
              <w:keepNext w:val="0"/>
            </w:pPr>
            <w:r w:rsidRPr="00DF6DD6">
              <w:t>1950</w:t>
            </w:r>
          </w:p>
        </w:tc>
        <w:tc>
          <w:tcPr>
            <w:tcW w:w="746" w:type="dxa"/>
            <w:shd w:val="clear" w:color="auto" w:fill="auto"/>
            <w:noWrap/>
            <w:vAlign w:val="center"/>
          </w:tcPr>
          <w:p w14:paraId="30112883" w14:textId="77777777" w:rsidR="00F045B9" w:rsidRPr="00DF6DD6" w:rsidRDefault="00F045B9" w:rsidP="00BA4CA9">
            <w:pPr>
              <w:pStyle w:val="TAC"/>
              <w:keepNext w:val="0"/>
            </w:pPr>
            <w:r w:rsidRPr="00DF6DD6">
              <w:t>5</w:t>
            </w:r>
          </w:p>
        </w:tc>
        <w:tc>
          <w:tcPr>
            <w:tcW w:w="877" w:type="dxa"/>
            <w:shd w:val="clear" w:color="auto" w:fill="auto"/>
            <w:noWrap/>
            <w:vAlign w:val="center"/>
          </w:tcPr>
          <w:p w14:paraId="1D4C048E" w14:textId="77777777" w:rsidR="00F045B9" w:rsidRPr="00DF6DD6" w:rsidRDefault="00F045B9" w:rsidP="00BA4CA9">
            <w:pPr>
              <w:pStyle w:val="TAC"/>
              <w:keepNext w:val="0"/>
            </w:pPr>
            <w:r w:rsidRPr="00DF6DD6">
              <w:t>25</w:t>
            </w:r>
          </w:p>
        </w:tc>
        <w:tc>
          <w:tcPr>
            <w:tcW w:w="1299" w:type="dxa"/>
            <w:shd w:val="clear" w:color="auto" w:fill="auto"/>
            <w:noWrap/>
            <w:vAlign w:val="center"/>
          </w:tcPr>
          <w:p w14:paraId="085782B2" w14:textId="77777777" w:rsidR="00F045B9" w:rsidRPr="00DF6DD6" w:rsidRDefault="00F045B9" w:rsidP="00BA4CA9">
            <w:pPr>
              <w:pStyle w:val="TAC"/>
              <w:keepNext w:val="0"/>
            </w:pPr>
            <w:r w:rsidRPr="00DF6DD6">
              <w:t>2140</w:t>
            </w:r>
          </w:p>
        </w:tc>
        <w:tc>
          <w:tcPr>
            <w:tcW w:w="817" w:type="dxa"/>
            <w:shd w:val="clear" w:color="auto" w:fill="auto"/>
            <w:vAlign w:val="center"/>
          </w:tcPr>
          <w:p w14:paraId="203DA89A" w14:textId="77777777" w:rsidR="00F045B9" w:rsidRPr="00DF6DD6" w:rsidRDefault="00F045B9" w:rsidP="00BA4CA9">
            <w:pPr>
              <w:pStyle w:val="TAC"/>
              <w:keepNext w:val="0"/>
            </w:pPr>
            <w:r w:rsidRPr="00DF6DD6">
              <w:t>N/A</w:t>
            </w:r>
          </w:p>
        </w:tc>
        <w:tc>
          <w:tcPr>
            <w:tcW w:w="1012" w:type="dxa"/>
            <w:shd w:val="clear" w:color="auto" w:fill="auto"/>
            <w:vAlign w:val="center"/>
          </w:tcPr>
          <w:p w14:paraId="7879EFC9" w14:textId="77777777" w:rsidR="00F045B9" w:rsidRPr="00DF6DD6" w:rsidRDefault="00F045B9" w:rsidP="00BA4CA9">
            <w:pPr>
              <w:pStyle w:val="TAC"/>
              <w:keepNext w:val="0"/>
            </w:pPr>
            <w:r w:rsidRPr="00DF6DD6">
              <w:t>N/A</w:t>
            </w:r>
          </w:p>
        </w:tc>
      </w:tr>
      <w:tr w:rsidR="00F045B9" w:rsidRPr="00DF6DD6" w14:paraId="64225CE1" w14:textId="77777777" w:rsidTr="00D95CEA">
        <w:trPr>
          <w:trHeight w:val="22"/>
          <w:jc w:val="center"/>
        </w:trPr>
        <w:tc>
          <w:tcPr>
            <w:tcW w:w="1928" w:type="dxa"/>
            <w:vMerge/>
            <w:shd w:val="clear" w:color="auto" w:fill="auto"/>
            <w:vAlign w:val="center"/>
          </w:tcPr>
          <w:p w14:paraId="5001D596" w14:textId="77777777" w:rsidR="00F045B9" w:rsidRPr="00DF6DD6" w:rsidRDefault="00F045B9" w:rsidP="00BA4CA9">
            <w:pPr>
              <w:pStyle w:val="TAC"/>
              <w:keepNext w:val="0"/>
            </w:pPr>
          </w:p>
        </w:tc>
        <w:tc>
          <w:tcPr>
            <w:tcW w:w="1080" w:type="dxa"/>
            <w:shd w:val="clear" w:color="auto" w:fill="auto"/>
            <w:vAlign w:val="center"/>
          </w:tcPr>
          <w:p w14:paraId="716BC01E" w14:textId="77777777" w:rsidR="00F045B9" w:rsidRPr="00DF6DD6" w:rsidRDefault="00F045B9" w:rsidP="00BA4CA9">
            <w:pPr>
              <w:pStyle w:val="TAC"/>
              <w:keepNext w:val="0"/>
            </w:pPr>
            <w:r w:rsidRPr="00DF6DD6">
              <w:t>n28</w:t>
            </w:r>
          </w:p>
        </w:tc>
        <w:tc>
          <w:tcPr>
            <w:tcW w:w="1167" w:type="dxa"/>
            <w:shd w:val="clear" w:color="auto" w:fill="auto"/>
            <w:noWrap/>
            <w:vAlign w:val="center"/>
          </w:tcPr>
          <w:p w14:paraId="4DB63CED" w14:textId="77777777" w:rsidR="00F045B9" w:rsidRPr="00DF6DD6" w:rsidRDefault="00F045B9" w:rsidP="00BA4CA9">
            <w:pPr>
              <w:pStyle w:val="TAC"/>
              <w:keepNext w:val="0"/>
            </w:pPr>
            <w:r w:rsidRPr="00DF6DD6">
              <w:t>733</w:t>
            </w:r>
          </w:p>
        </w:tc>
        <w:tc>
          <w:tcPr>
            <w:tcW w:w="746" w:type="dxa"/>
            <w:shd w:val="clear" w:color="auto" w:fill="auto"/>
            <w:noWrap/>
            <w:vAlign w:val="center"/>
          </w:tcPr>
          <w:p w14:paraId="634C3E04" w14:textId="77777777" w:rsidR="00F045B9" w:rsidRPr="00DF6DD6" w:rsidRDefault="00F045B9" w:rsidP="00BA4CA9">
            <w:pPr>
              <w:pStyle w:val="TAC"/>
              <w:keepNext w:val="0"/>
            </w:pPr>
            <w:r w:rsidRPr="00DF6DD6">
              <w:t>5</w:t>
            </w:r>
          </w:p>
        </w:tc>
        <w:tc>
          <w:tcPr>
            <w:tcW w:w="877" w:type="dxa"/>
            <w:shd w:val="clear" w:color="auto" w:fill="auto"/>
            <w:noWrap/>
            <w:vAlign w:val="center"/>
          </w:tcPr>
          <w:p w14:paraId="7EF40B32" w14:textId="77777777" w:rsidR="00F045B9" w:rsidRPr="00DF6DD6" w:rsidRDefault="00F045B9" w:rsidP="00BA4CA9">
            <w:pPr>
              <w:pStyle w:val="TAC"/>
              <w:keepNext w:val="0"/>
            </w:pPr>
            <w:r w:rsidRPr="00DF6DD6">
              <w:t>25</w:t>
            </w:r>
          </w:p>
        </w:tc>
        <w:tc>
          <w:tcPr>
            <w:tcW w:w="1299" w:type="dxa"/>
            <w:shd w:val="clear" w:color="auto" w:fill="auto"/>
            <w:noWrap/>
            <w:vAlign w:val="center"/>
          </w:tcPr>
          <w:p w14:paraId="735E8502" w14:textId="77777777" w:rsidR="00F045B9" w:rsidRPr="00DF6DD6" w:rsidRDefault="00F045B9" w:rsidP="00BA4CA9">
            <w:pPr>
              <w:pStyle w:val="TAC"/>
              <w:keepNext w:val="0"/>
            </w:pPr>
            <w:r w:rsidRPr="00DF6DD6">
              <w:t>788</w:t>
            </w:r>
          </w:p>
        </w:tc>
        <w:tc>
          <w:tcPr>
            <w:tcW w:w="817" w:type="dxa"/>
            <w:shd w:val="clear" w:color="auto" w:fill="auto"/>
            <w:vAlign w:val="center"/>
          </w:tcPr>
          <w:p w14:paraId="0C2183B5" w14:textId="77777777" w:rsidR="00F045B9" w:rsidRPr="00DF6DD6" w:rsidRDefault="00F045B9" w:rsidP="00BA4CA9">
            <w:pPr>
              <w:pStyle w:val="TAC"/>
              <w:keepNext w:val="0"/>
            </w:pPr>
            <w:r w:rsidRPr="00DF6DD6">
              <w:t>N/A</w:t>
            </w:r>
          </w:p>
        </w:tc>
        <w:tc>
          <w:tcPr>
            <w:tcW w:w="1012" w:type="dxa"/>
            <w:shd w:val="clear" w:color="auto" w:fill="auto"/>
            <w:vAlign w:val="center"/>
          </w:tcPr>
          <w:p w14:paraId="7CC67278" w14:textId="77777777" w:rsidR="00F045B9" w:rsidRPr="00DF6DD6" w:rsidRDefault="00F045B9" w:rsidP="00BA4CA9">
            <w:pPr>
              <w:pStyle w:val="TAC"/>
              <w:keepNext w:val="0"/>
            </w:pPr>
            <w:r w:rsidRPr="00DF6DD6">
              <w:t>N/A</w:t>
            </w:r>
          </w:p>
        </w:tc>
      </w:tr>
      <w:tr w:rsidR="00F045B9" w:rsidRPr="00DF6DD6" w14:paraId="78F31CB5" w14:textId="77777777" w:rsidTr="00D95CEA">
        <w:trPr>
          <w:trHeight w:val="22"/>
          <w:jc w:val="center"/>
        </w:trPr>
        <w:tc>
          <w:tcPr>
            <w:tcW w:w="1928" w:type="dxa"/>
            <w:vMerge/>
            <w:shd w:val="clear" w:color="auto" w:fill="auto"/>
            <w:vAlign w:val="center"/>
          </w:tcPr>
          <w:p w14:paraId="1552042D" w14:textId="77777777" w:rsidR="00F045B9" w:rsidRPr="00DF6DD6" w:rsidRDefault="00F045B9" w:rsidP="00BA4CA9">
            <w:pPr>
              <w:pStyle w:val="TAC"/>
              <w:keepNext w:val="0"/>
            </w:pPr>
          </w:p>
        </w:tc>
        <w:tc>
          <w:tcPr>
            <w:tcW w:w="1080" w:type="dxa"/>
            <w:shd w:val="clear" w:color="auto" w:fill="auto"/>
            <w:vAlign w:val="center"/>
          </w:tcPr>
          <w:p w14:paraId="0676DD10"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190B5075" w14:textId="77777777" w:rsidR="00F045B9" w:rsidRPr="00DF6DD6" w:rsidRDefault="00F045B9" w:rsidP="00BA4CA9">
            <w:pPr>
              <w:pStyle w:val="TAC"/>
              <w:keepNext w:val="0"/>
            </w:pPr>
            <w:r w:rsidRPr="00DF6DD6">
              <w:t>3416</w:t>
            </w:r>
          </w:p>
        </w:tc>
        <w:tc>
          <w:tcPr>
            <w:tcW w:w="746" w:type="dxa"/>
            <w:shd w:val="clear" w:color="auto" w:fill="auto"/>
            <w:noWrap/>
            <w:vAlign w:val="center"/>
          </w:tcPr>
          <w:p w14:paraId="621A6155" w14:textId="77777777" w:rsidR="00F045B9" w:rsidRPr="00DF6DD6" w:rsidRDefault="00F045B9" w:rsidP="00BA4CA9">
            <w:pPr>
              <w:pStyle w:val="TAC"/>
              <w:keepNext w:val="0"/>
            </w:pPr>
            <w:r w:rsidRPr="00DF6DD6">
              <w:t>10</w:t>
            </w:r>
          </w:p>
        </w:tc>
        <w:tc>
          <w:tcPr>
            <w:tcW w:w="877" w:type="dxa"/>
            <w:shd w:val="clear" w:color="auto" w:fill="auto"/>
            <w:noWrap/>
            <w:vAlign w:val="center"/>
          </w:tcPr>
          <w:p w14:paraId="2914E900" w14:textId="77777777" w:rsidR="00F045B9" w:rsidRPr="00DF6DD6" w:rsidRDefault="00F045B9" w:rsidP="00BA4CA9">
            <w:pPr>
              <w:pStyle w:val="TAC"/>
              <w:keepNext w:val="0"/>
            </w:pPr>
            <w:r w:rsidRPr="00DF6DD6">
              <w:t>50</w:t>
            </w:r>
          </w:p>
        </w:tc>
        <w:tc>
          <w:tcPr>
            <w:tcW w:w="1299" w:type="dxa"/>
            <w:shd w:val="clear" w:color="auto" w:fill="auto"/>
            <w:noWrap/>
            <w:vAlign w:val="center"/>
          </w:tcPr>
          <w:p w14:paraId="223B66CA" w14:textId="77777777" w:rsidR="00F045B9" w:rsidRPr="00DF6DD6" w:rsidRDefault="00F045B9" w:rsidP="00BA4CA9">
            <w:pPr>
              <w:pStyle w:val="TAC"/>
              <w:keepNext w:val="0"/>
            </w:pPr>
            <w:r w:rsidRPr="00DF6DD6">
              <w:t>3416</w:t>
            </w:r>
          </w:p>
        </w:tc>
        <w:tc>
          <w:tcPr>
            <w:tcW w:w="817" w:type="dxa"/>
            <w:shd w:val="clear" w:color="auto" w:fill="auto"/>
            <w:vAlign w:val="center"/>
          </w:tcPr>
          <w:p w14:paraId="5BE3194A" w14:textId="77777777" w:rsidR="00F045B9" w:rsidRPr="00DF6DD6" w:rsidRDefault="00F045B9" w:rsidP="00BA4CA9">
            <w:pPr>
              <w:pStyle w:val="TAC"/>
              <w:keepNext w:val="0"/>
            </w:pPr>
            <w:r w:rsidRPr="00DF6DD6">
              <w:t>15.7</w:t>
            </w:r>
          </w:p>
        </w:tc>
        <w:tc>
          <w:tcPr>
            <w:tcW w:w="1012" w:type="dxa"/>
            <w:shd w:val="clear" w:color="auto" w:fill="auto"/>
            <w:vAlign w:val="center"/>
          </w:tcPr>
          <w:p w14:paraId="324E17C8" w14:textId="77777777" w:rsidR="00F045B9" w:rsidRPr="00DF6DD6" w:rsidRDefault="00F045B9" w:rsidP="00BA4CA9">
            <w:pPr>
              <w:pStyle w:val="TAC"/>
              <w:keepNext w:val="0"/>
            </w:pPr>
            <w:r w:rsidRPr="00DF6DD6">
              <w:t>IMD3</w:t>
            </w:r>
          </w:p>
        </w:tc>
      </w:tr>
      <w:tr w:rsidR="00F045B9" w:rsidRPr="00DF6DD6" w14:paraId="3060630B" w14:textId="77777777" w:rsidTr="00D95CEA">
        <w:trPr>
          <w:trHeight w:val="22"/>
          <w:jc w:val="center"/>
        </w:trPr>
        <w:tc>
          <w:tcPr>
            <w:tcW w:w="1928" w:type="dxa"/>
            <w:vMerge/>
            <w:shd w:val="clear" w:color="auto" w:fill="auto"/>
            <w:vAlign w:val="center"/>
          </w:tcPr>
          <w:p w14:paraId="21A14FC8" w14:textId="77777777" w:rsidR="00F045B9" w:rsidRPr="00DF6DD6" w:rsidRDefault="00F045B9" w:rsidP="00BA4CA9">
            <w:pPr>
              <w:pStyle w:val="TAC"/>
              <w:keepNext w:val="0"/>
            </w:pPr>
          </w:p>
        </w:tc>
        <w:tc>
          <w:tcPr>
            <w:tcW w:w="1080" w:type="dxa"/>
            <w:shd w:val="clear" w:color="auto" w:fill="auto"/>
            <w:vAlign w:val="center"/>
          </w:tcPr>
          <w:p w14:paraId="447E613B" w14:textId="77777777" w:rsidR="00F045B9" w:rsidRPr="00DF6DD6" w:rsidRDefault="00F045B9" w:rsidP="00BA4CA9">
            <w:pPr>
              <w:pStyle w:val="TAC"/>
              <w:keepNext w:val="0"/>
            </w:pPr>
            <w:r w:rsidRPr="00DF6DD6">
              <w:t>1</w:t>
            </w:r>
          </w:p>
        </w:tc>
        <w:tc>
          <w:tcPr>
            <w:tcW w:w="1167" w:type="dxa"/>
            <w:shd w:val="clear" w:color="auto" w:fill="auto"/>
            <w:noWrap/>
            <w:vAlign w:val="center"/>
          </w:tcPr>
          <w:p w14:paraId="3F64E967" w14:textId="77777777" w:rsidR="00F045B9" w:rsidRPr="00DF6DD6" w:rsidRDefault="00F045B9" w:rsidP="00BA4CA9">
            <w:pPr>
              <w:pStyle w:val="TAC"/>
              <w:keepNext w:val="0"/>
            </w:pPr>
            <w:r w:rsidRPr="00DF6DD6">
              <w:t>1950</w:t>
            </w:r>
          </w:p>
        </w:tc>
        <w:tc>
          <w:tcPr>
            <w:tcW w:w="746" w:type="dxa"/>
            <w:shd w:val="clear" w:color="auto" w:fill="auto"/>
            <w:noWrap/>
            <w:vAlign w:val="center"/>
          </w:tcPr>
          <w:p w14:paraId="1D5AED83" w14:textId="77777777" w:rsidR="00F045B9" w:rsidRPr="00DF6DD6" w:rsidRDefault="00F045B9" w:rsidP="00BA4CA9">
            <w:pPr>
              <w:pStyle w:val="TAC"/>
              <w:keepNext w:val="0"/>
            </w:pPr>
            <w:r w:rsidRPr="00DF6DD6">
              <w:t>5</w:t>
            </w:r>
          </w:p>
        </w:tc>
        <w:tc>
          <w:tcPr>
            <w:tcW w:w="877" w:type="dxa"/>
            <w:shd w:val="clear" w:color="auto" w:fill="auto"/>
            <w:noWrap/>
            <w:vAlign w:val="center"/>
          </w:tcPr>
          <w:p w14:paraId="44566CF1" w14:textId="77777777" w:rsidR="00F045B9" w:rsidRPr="00DF6DD6" w:rsidRDefault="00F045B9" w:rsidP="00BA4CA9">
            <w:pPr>
              <w:pStyle w:val="TAC"/>
              <w:keepNext w:val="0"/>
            </w:pPr>
            <w:r w:rsidRPr="00DF6DD6">
              <w:t>25</w:t>
            </w:r>
          </w:p>
        </w:tc>
        <w:tc>
          <w:tcPr>
            <w:tcW w:w="1299" w:type="dxa"/>
            <w:shd w:val="clear" w:color="auto" w:fill="auto"/>
            <w:noWrap/>
            <w:vAlign w:val="center"/>
          </w:tcPr>
          <w:p w14:paraId="429E35CA" w14:textId="77777777" w:rsidR="00F045B9" w:rsidRPr="00DF6DD6" w:rsidRDefault="00F045B9" w:rsidP="00BA4CA9">
            <w:pPr>
              <w:pStyle w:val="TAC"/>
              <w:keepNext w:val="0"/>
            </w:pPr>
            <w:r w:rsidRPr="00DF6DD6">
              <w:t>2140</w:t>
            </w:r>
          </w:p>
        </w:tc>
        <w:tc>
          <w:tcPr>
            <w:tcW w:w="817" w:type="dxa"/>
            <w:shd w:val="clear" w:color="auto" w:fill="auto"/>
            <w:vAlign w:val="center"/>
          </w:tcPr>
          <w:p w14:paraId="4A8250DC" w14:textId="77777777" w:rsidR="00F045B9" w:rsidRPr="00DF6DD6" w:rsidRDefault="00F045B9" w:rsidP="00BA4CA9">
            <w:pPr>
              <w:pStyle w:val="TAC"/>
              <w:keepNext w:val="0"/>
            </w:pPr>
            <w:r w:rsidRPr="00DF6DD6">
              <w:t>N/A</w:t>
            </w:r>
          </w:p>
        </w:tc>
        <w:tc>
          <w:tcPr>
            <w:tcW w:w="1012" w:type="dxa"/>
            <w:shd w:val="clear" w:color="auto" w:fill="auto"/>
            <w:vAlign w:val="center"/>
          </w:tcPr>
          <w:p w14:paraId="0464F6E5" w14:textId="77777777" w:rsidR="00F045B9" w:rsidRPr="00DF6DD6" w:rsidRDefault="00F045B9" w:rsidP="00BA4CA9">
            <w:pPr>
              <w:pStyle w:val="TAC"/>
              <w:keepNext w:val="0"/>
            </w:pPr>
            <w:r w:rsidRPr="00DF6DD6">
              <w:t>N/A</w:t>
            </w:r>
          </w:p>
        </w:tc>
      </w:tr>
      <w:tr w:rsidR="00F045B9" w:rsidRPr="00DF6DD6" w14:paraId="0F133799" w14:textId="77777777" w:rsidTr="00D95CEA">
        <w:trPr>
          <w:trHeight w:val="22"/>
          <w:jc w:val="center"/>
        </w:trPr>
        <w:tc>
          <w:tcPr>
            <w:tcW w:w="1928" w:type="dxa"/>
            <w:vMerge/>
            <w:shd w:val="clear" w:color="auto" w:fill="auto"/>
            <w:vAlign w:val="center"/>
          </w:tcPr>
          <w:p w14:paraId="7CC46B25" w14:textId="77777777" w:rsidR="00F045B9" w:rsidRPr="00DF6DD6" w:rsidRDefault="00F045B9" w:rsidP="00BA4CA9">
            <w:pPr>
              <w:pStyle w:val="TAC"/>
              <w:keepNext w:val="0"/>
            </w:pPr>
          </w:p>
        </w:tc>
        <w:tc>
          <w:tcPr>
            <w:tcW w:w="1080" w:type="dxa"/>
            <w:shd w:val="clear" w:color="auto" w:fill="auto"/>
            <w:vAlign w:val="center"/>
          </w:tcPr>
          <w:p w14:paraId="164F5597"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7C93521A" w14:textId="77777777" w:rsidR="00F045B9" w:rsidRPr="00DF6DD6" w:rsidRDefault="00F045B9" w:rsidP="00BA4CA9">
            <w:pPr>
              <w:pStyle w:val="TAC"/>
              <w:keepNext w:val="0"/>
            </w:pPr>
            <w:r w:rsidRPr="00DF6DD6">
              <w:t>3320</w:t>
            </w:r>
          </w:p>
        </w:tc>
        <w:tc>
          <w:tcPr>
            <w:tcW w:w="746" w:type="dxa"/>
            <w:shd w:val="clear" w:color="auto" w:fill="auto"/>
            <w:noWrap/>
            <w:vAlign w:val="center"/>
          </w:tcPr>
          <w:p w14:paraId="3AC19DE4" w14:textId="77777777" w:rsidR="00F045B9" w:rsidRPr="00DF6DD6" w:rsidRDefault="00F045B9" w:rsidP="00BA4CA9">
            <w:pPr>
              <w:pStyle w:val="TAC"/>
              <w:keepNext w:val="0"/>
            </w:pPr>
            <w:r w:rsidRPr="00DF6DD6">
              <w:t>10</w:t>
            </w:r>
          </w:p>
        </w:tc>
        <w:tc>
          <w:tcPr>
            <w:tcW w:w="877" w:type="dxa"/>
            <w:shd w:val="clear" w:color="auto" w:fill="auto"/>
            <w:noWrap/>
            <w:vAlign w:val="center"/>
          </w:tcPr>
          <w:p w14:paraId="30D303C7" w14:textId="77777777" w:rsidR="00F045B9" w:rsidRPr="00DF6DD6" w:rsidRDefault="00F045B9" w:rsidP="00BA4CA9">
            <w:pPr>
              <w:pStyle w:val="TAC"/>
              <w:keepNext w:val="0"/>
            </w:pPr>
            <w:r w:rsidRPr="00DF6DD6">
              <w:t>50</w:t>
            </w:r>
          </w:p>
        </w:tc>
        <w:tc>
          <w:tcPr>
            <w:tcW w:w="1299" w:type="dxa"/>
            <w:shd w:val="clear" w:color="auto" w:fill="auto"/>
            <w:noWrap/>
            <w:vAlign w:val="center"/>
          </w:tcPr>
          <w:p w14:paraId="2A44BBDE" w14:textId="77777777" w:rsidR="00F045B9" w:rsidRPr="00DF6DD6" w:rsidRDefault="00F045B9" w:rsidP="00BA4CA9">
            <w:pPr>
              <w:pStyle w:val="TAC"/>
              <w:keepNext w:val="0"/>
            </w:pPr>
            <w:r w:rsidRPr="00DF6DD6">
              <w:t>3320</w:t>
            </w:r>
          </w:p>
        </w:tc>
        <w:tc>
          <w:tcPr>
            <w:tcW w:w="817" w:type="dxa"/>
            <w:shd w:val="clear" w:color="auto" w:fill="auto"/>
            <w:vAlign w:val="center"/>
          </w:tcPr>
          <w:p w14:paraId="29E7ED92" w14:textId="77777777" w:rsidR="00F045B9" w:rsidRPr="00DF6DD6" w:rsidRDefault="00F045B9" w:rsidP="00BA4CA9">
            <w:pPr>
              <w:pStyle w:val="TAC"/>
              <w:keepNext w:val="0"/>
            </w:pPr>
            <w:r w:rsidRPr="00DF6DD6">
              <w:t>N/A</w:t>
            </w:r>
          </w:p>
        </w:tc>
        <w:tc>
          <w:tcPr>
            <w:tcW w:w="1012" w:type="dxa"/>
            <w:shd w:val="clear" w:color="auto" w:fill="auto"/>
            <w:vAlign w:val="center"/>
          </w:tcPr>
          <w:p w14:paraId="4191BD2D" w14:textId="77777777" w:rsidR="00F045B9" w:rsidRPr="00DF6DD6" w:rsidRDefault="00F045B9" w:rsidP="00BA4CA9">
            <w:pPr>
              <w:pStyle w:val="TAC"/>
              <w:keepNext w:val="0"/>
            </w:pPr>
            <w:r w:rsidRPr="00DF6DD6">
              <w:t>N/A</w:t>
            </w:r>
          </w:p>
        </w:tc>
      </w:tr>
      <w:tr w:rsidR="00F045B9" w:rsidRPr="00DF6DD6" w14:paraId="21BBB37A" w14:textId="77777777" w:rsidTr="00D95CEA">
        <w:trPr>
          <w:trHeight w:val="22"/>
          <w:jc w:val="center"/>
        </w:trPr>
        <w:tc>
          <w:tcPr>
            <w:tcW w:w="1928" w:type="dxa"/>
            <w:vMerge/>
            <w:shd w:val="clear" w:color="auto" w:fill="auto"/>
            <w:vAlign w:val="center"/>
          </w:tcPr>
          <w:p w14:paraId="6F48B0A9" w14:textId="77777777" w:rsidR="00F045B9" w:rsidRPr="00DF6DD6" w:rsidRDefault="00F045B9" w:rsidP="00BA4CA9">
            <w:pPr>
              <w:pStyle w:val="TAC"/>
              <w:keepNext w:val="0"/>
            </w:pPr>
          </w:p>
        </w:tc>
        <w:tc>
          <w:tcPr>
            <w:tcW w:w="1080" w:type="dxa"/>
            <w:shd w:val="clear" w:color="auto" w:fill="auto"/>
            <w:vAlign w:val="center"/>
          </w:tcPr>
          <w:p w14:paraId="52AE398E" w14:textId="77777777" w:rsidR="00F045B9" w:rsidRPr="00DF6DD6" w:rsidRDefault="00F045B9" w:rsidP="00BA4CA9">
            <w:pPr>
              <w:pStyle w:val="TAC"/>
              <w:keepNext w:val="0"/>
            </w:pPr>
            <w:r w:rsidRPr="00DF6DD6">
              <w:t>n28</w:t>
            </w:r>
          </w:p>
        </w:tc>
        <w:tc>
          <w:tcPr>
            <w:tcW w:w="1167" w:type="dxa"/>
            <w:shd w:val="clear" w:color="auto" w:fill="auto"/>
            <w:noWrap/>
            <w:vAlign w:val="center"/>
          </w:tcPr>
          <w:p w14:paraId="00E2E7AA" w14:textId="77777777" w:rsidR="00F045B9" w:rsidRPr="00DF6DD6" w:rsidRDefault="00F045B9" w:rsidP="00BA4CA9">
            <w:pPr>
              <w:pStyle w:val="TAC"/>
              <w:keepNext w:val="0"/>
            </w:pPr>
            <w:r w:rsidRPr="00DF6DD6">
              <w:t>735</w:t>
            </w:r>
          </w:p>
        </w:tc>
        <w:tc>
          <w:tcPr>
            <w:tcW w:w="746" w:type="dxa"/>
            <w:shd w:val="clear" w:color="auto" w:fill="auto"/>
            <w:noWrap/>
            <w:vAlign w:val="center"/>
          </w:tcPr>
          <w:p w14:paraId="1BDE0787" w14:textId="77777777" w:rsidR="00F045B9" w:rsidRPr="00DF6DD6" w:rsidRDefault="00F045B9" w:rsidP="00BA4CA9">
            <w:pPr>
              <w:pStyle w:val="TAC"/>
              <w:keepNext w:val="0"/>
            </w:pPr>
            <w:r w:rsidRPr="00DF6DD6">
              <w:t>5</w:t>
            </w:r>
          </w:p>
        </w:tc>
        <w:tc>
          <w:tcPr>
            <w:tcW w:w="877" w:type="dxa"/>
            <w:shd w:val="clear" w:color="auto" w:fill="auto"/>
            <w:noWrap/>
            <w:vAlign w:val="center"/>
          </w:tcPr>
          <w:p w14:paraId="2FD38450" w14:textId="77777777" w:rsidR="00F045B9" w:rsidRPr="00DF6DD6" w:rsidRDefault="00F045B9" w:rsidP="00BA4CA9">
            <w:pPr>
              <w:pStyle w:val="TAC"/>
              <w:keepNext w:val="0"/>
            </w:pPr>
            <w:r w:rsidRPr="00DF6DD6">
              <w:t>25</w:t>
            </w:r>
          </w:p>
        </w:tc>
        <w:tc>
          <w:tcPr>
            <w:tcW w:w="1299" w:type="dxa"/>
            <w:shd w:val="clear" w:color="auto" w:fill="auto"/>
            <w:noWrap/>
            <w:vAlign w:val="center"/>
          </w:tcPr>
          <w:p w14:paraId="6087ADDD" w14:textId="77777777" w:rsidR="00F045B9" w:rsidRPr="00DF6DD6" w:rsidRDefault="00F045B9" w:rsidP="00BA4CA9">
            <w:pPr>
              <w:pStyle w:val="TAC"/>
              <w:keepNext w:val="0"/>
            </w:pPr>
            <w:r w:rsidRPr="00DF6DD6">
              <w:t>790</w:t>
            </w:r>
          </w:p>
        </w:tc>
        <w:tc>
          <w:tcPr>
            <w:tcW w:w="817" w:type="dxa"/>
            <w:shd w:val="clear" w:color="auto" w:fill="auto"/>
            <w:vAlign w:val="center"/>
          </w:tcPr>
          <w:p w14:paraId="5025F3B4" w14:textId="77777777" w:rsidR="00F045B9" w:rsidRPr="00DF6DD6" w:rsidRDefault="00F045B9" w:rsidP="00BA4CA9">
            <w:pPr>
              <w:pStyle w:val="TAC"/>
              <w:keepNext w:val="0"/>
            </w:pPr>
            <w:r w:rsidRPr="00DF6DD6">
              <w:t>3.3</w:t>
            </w:r>
          </w:p>
        </w:tc>
        <w:tc>
          <w:tcPr>
            <w:tcW w:w="1012" w:type="dxa"/>
            <w:shd w:val="clear" w:color="auto" w:fill="auto"/>
            <w:vAlign w:val="center"/>
          </w:tcPr>
          <w:p w14:paraId="5B031EA6" w14:textId="77777777" w:rsidR="00F045B9" w:rsidRPr="00DF6DD6" w:rsidRDefault="00F045B9" w:rsidP="00BA4CA9">
            <w:pPr>
              <w:pStyle w:val="TAC"/>
              <w:keepNext w:val="0"/>
            </w:pPr>
            <w:r w:rsidRPr="00DF6DD6">
              <w:t>IMD5</w:t>
            </w:r>
          </w:p>
        </w:tc>
      </w:tr>
      <w:tr w:rsidR="00F045B9" w:rsidRPr="00DF6DD6" w14:paraId="6BAC9165" w14:textId="77777777" w:rsidTr="00D95CEA">
        <w:trPr>
          <w:trHeight w:val="22"/>
          <w:jc w:val="center"/>
        </w:trPr>
        <w:tc>
          <w:tcPr>
            <w:tcW w:w="1928" w:type="dxa"/>
            <w:vMerge w:val="restart"/>
            <w:shd w:val="clear" w:color="auto" w:fill="auto"/>
            <w:vAlign w:val="center"/>
          </w:tcPr>
          <w:p w14:paraId="38E11BBF" w14:textId="77777777" w:rsidR="00F045B9" w:rsidRPr="00DF6DD6" w:rsidRDefault="00F045B9" w:rsidP="00BA4CA9">
            <w:pPr>
              <w:pStyle w:val="TAC"/>
              <w:keepNext w:val="0"/>
              <w:rPr>
                <w:lang w:eastAsia="zh-CN"/>
              </w:rPr>
            </w:pPr>
            <w:r w:rsidRPr="00DF6DD6">
              <w:t>DC_1A-</w:t>
            </w:r>
            <w:r w:rsidRPr="00DF6DD6">
              <w:rPr>
                <w:lang w:eastAsia="ja-JP"/>
              </w:rPr>
              <w:t>2</w:t>
            </w:r>
            <w:r w:rsidRPr="00DF6DD6">
              <w:t>8A_n79A</w:t>
            </w:r>
          </w:p>
        </w:tc>
        <w:tc>
          <w:tcPr>
            <w:tcW w:w="1080" w:type="dxa"/>
            <w:shd w:val="clear" w:color="auto" w:fill="auto"/>
            <w:vAlign w:val="center"/>
          </w:tcPr>
          <w:p w14:paraId="2EF252B8" w14:textId="77777777" w:rsidR="00F045B9" w:rsidRPr="00DF6DD6" w:rsidRDefault="00F045B9" w:rsidP="00BA4CA9">
            <w:pPr>
              <w:pStyle w:val="TAC"/>
              <w:keepNext w:val="0"/>
            </w:pPr>
            <w:r w:rsidRPr="00DF6DD6">
              <w:t>1</w:t>
            </w:r>
          </w:p>
        </w:tc>
        <w:tc>
          <w:tcPr>
            <w:tcW w:w="1167" w:type="dxa"/>
            <w:shd w:val="clear" w:color="auto" w:fill="auto"/>
            <w:noWrap/>
            <w:vAlign w:val="center"/>
          </w:tcPr>
          <w:p w14:paraId="215C18A4" w14:textId="77777777" w:rsidR="00F045B9" w:rsidRPr="00DF6DD6" w:rsidRDefault="00F045B9" w:rsidP="00BA4CA9">
            <w:pPr>
              <w:pStyle w:val="TAC"/>
              <w:keepNext w:val="0"/>
            </w:pPr>
            <w:r w:rsidRPr="00DF6DD6">
              <w:t>1930</w:t>
            </w:r>
          </w:p>
        </w:tc>
        <w:tc>
          <w:tcPr>
            <w:tcW w:w="746" w:type="dxa"/>
            <w:shd w:val="clear" w:color="auto" w:fill="auto"/>
            <w:noWrap/>
            <w:vAlign w:val="center"/>
          </w:tcPr>
          <w:p w14:paraId="6529FD1B" w14:textId="77777777" w:rsidR="00F045B9" w:rsidRPr="00DF6DD6" w:rsidRDefault="00F045B9" w:rsidP="00BA4CA9">
            <w:pPr>
              <w:pStyle w:val="TAC"/>
              <w:keepNext w:val="0"/>
            </w:pPr>
            <w:r w:rsidRPr="00DF6DD6">
              <w:t>5</w:t>
            </w:r>
          </w:p>
        </w:tc>
        <w:tc>
          <w:tcPr>
            <w:tcW w:w="877" w:type="dxa"/>
            <w:shd w:val="clear" w:color="auto" w:fill="auto"/>
            <w:noWrap/>
            <w:vAlign w:val="center"/>
          </w:tcPr>
          <w:p w14:paraId="16DFD120" w14:textId="77777777" w:rsidR="00F045B9" w:rsidRPr="00DF6DD6" w:rsidRDefault="00F045B9" w:rsidP="00BA4CA9">
            <w:pPr>
              <w:pStyle w:val="TAC"/>
              <w:keepNext w:val="0"/>
            </w:pPr>
            <w:r w:rsidRPr="00DF6DD6">
              <w:t>25</w:t>
            </w:r>
          </w:p>
        </w:tc>
        <w:tc>
          <w:tcPr>
            <w:tcW w:w="1299" w:type="dxa"/>
            <w:shd w:val="clear" w:color="auto" w:fill="auto"/>
            <w:noWrap/>
            <w:vAlign w:val="center"/>
          </w:tcPr>
          <w:p w14:paraId="236663B6" w14:textId="77777777" w:rsidR="00F045B9" w:rsidRPr="00DF6DD6" w:rsidRDefault="00F045B9" w:rsidP="00BA4CA9">
            <w:pPr>
              <w:pStyle w:val="TAC"/>
              <w:keepNext w:val="0"/>
            </w:pPr>
            <w:r w:rsidRPr="00DF6DD6">
              <w:t>2120</w:t>
            </w:r>
          </w:p>
        </w:tc>
        <w:tc>
          <w:tcPr>
            <w:tcW w:w="817" w:type="dxa"/>
            <w:shd w:val="clear" w:color="auto" w:fill="auto"/>
            <w:vAlign w:val="center"/>
          </w:tcPr>
          <w:p w14:paraId="2A0C019A" w14:textId="77777777" w:rsidR="00F045B9" w:rsidRPr="00DF6DD6" w:rsidRDefault="00F045B9" w:rsidP="00BA4CA9">
            <w:pPr>
              <w:pStyle w:val="TAC"/>
              <w:keepNext w:val="0"/>
            </w:pPr>
            <w:r w:rsidRPr="00DF6DD6">
              <w:t>N/A</w:t>
            </w:r>
            <w:r w:rsidRPr="00DF6DD6" w:rsidDel="00C36913">
              <w:t xml:space="preserve"> </w:t>
            </w:r>
          </w:p>
        </w:tc>
        <w:tc>
          <w:tcPr>
            <w:tcW w:w="1012" w:type="dxa"/>
            <w:shd w:val="clear" w:color="auto" w:fill="auto"/>
            <w:vAlign w:val="center"/>
          </w:tcPr>
          <w:p w14:paraId="29A64B89" w14:textId="77777777" w:rsidR="00F045B9" w:rsidRPr="00DF6DD6" w:rsidRDefault="00F045B9" w:rsidP="00BA4CA9">
            <w:pPr>
              <w:pStyle w:val="TAC"/>
              <w:keepNext w:val="0"/>
            </w:pPr>
            <w:r w:rsidRPr="00DF6DD6">
              <w:t>N/A</w:t>
            </w:r>
            <w:r w:rsidRPr="00DF6DD6" w:rsidDel="00C36913">
              <w:t xml:space="preserve"> </w:t>
            </w:r>
          </w:p>
        </w:tc>
      </w:tr>
      <w:tr w:rsidR="00F045B9" w:rsidRPr="00DF6DD6" w14:paraId="343DE944" w14:textId="77777777" w:rsidTr="00D95CEA">
        <w:trPr>
          <w:trHeight w:val="22"/>
          <w:jc w:val="center"/>
        </w:trPr>
        <w:tc>
          <w:tcPr>
            <w:tcW w:w="1928" w:type="dxa"/>
            <w:vMerge/>
            <w:shd w:val="clear" w:color="auto" w:fill="auto"/>
            <w:vAlign w:val="center"/>
          </w:tcPr>
          <w:p w14:paraId="5652CC99" w14:textId="77777777" w:rsidR="00F045B9" w:rsidRPr="00DF6DD6" w:rsidRDefault="00F045B9" w:rsidP="00BA4CA9">
            <w:pPr>
              <w:pStyle w:val="TAC"/>
              <w:keepNext w:val="0"/>
              <w:rPr>
                <w:lang w:eastAsia="zh-CN"/>
              </w:rPr>
            </w:pPr>
          </w:p>
        </w:tc>
        <w:tc>
          <w:tcPr>
            <w:tcW w:w="1080" w:type="dxa"/>
            <w:shd w:val="clear" w:color="auto" w:fill="auto"/>
            <w:vAlign w:val="center"/>
          </w:tcPr>
          <w:p w14:paraId="417FDBA1" w14:textId="77777777" w:rsidR="00F045B9" w:rsidRPr="00DF6DD6" w:rsidRDefault="00F045B9" w:rsidP="00BA4CA9">
            <w:pPr>
              <w:pStyle w:val="TAC"/>
              <w:keepNext w:val="0"/>
            </w:pPr>
            <w:r w:rsidRPr="00DF6DD6">
              <w:t>28</w:t>
            </w:r>
          </w:p>
        </w:tc>
        <w:tc>
          <w:tcPr>
            <w:tcW w:w="1167" w:type="dxa"/>
            <w:shd w:val="clear" w:color="auto" w:fill="auto"/>
            <w:noWrap/>
            <w:vAlign w:val="center"/>
          </w:tcPr>
          <w:p w14:paraId="6119855B" w14:textId="77777777" w:rsidR="00F045B9" w:rsidRPr="00DF6DD6" w:rsidRDefault="00F045B9" w:rsidP="00BA4CA9">
            <w:pPr>
              <w:pStyle w:val="TAC"/>
              <w:keepNext w:val="0"/>
            </w:pPr>
            <w:r w:rsidRPr="00DF6DD6">
              <w:t>733</w:t>
            </w:r>
          </w:p>
        </w:tc>
        <w:tc>
          <w:tcPr>
            <w:tcW w:w="746" w:type="dxa"/>
            <w:shd w:val="clear" w:color="auto" w:fill="auto"/>
            <w:noWrap/>
            <w:vAlign w:val="center"/>
          </w:tcPr>
          <w:p w14:paraId="2B1DD40B" w14:textId="77777777" w:rsidR="00F045B9" w:rsidRPr="00DF6DD6" w:rsidRDefault="00F045B9" w:rsidP="00BA4CA9">
            <w:pPr>
              <w:pStyle w:val="TAC"/>
              <w:keepNext w:val="0"/>
            </w:pPr>
            <w:r w:rsidRPr="00DF6DD6">
              <w:t>5</w:t>
            </w:r>
          </w:p>
        </w:tc>
        <w:tc>
          <w:tcPr>
            <w:tcW w:w="877" w:type="dxa"/>
            <w:shd w:val="clear" w:color="auto" w:fill="auto"/>
            <w:noWrap/>
            <w:vAlign w:val="center"/>
          </w:tcPr>
          <w:p w14:paraId="325C779F" w14:textId="77777777" w:rsidR="00F045B9" w:rsidRPr="00DF6DD6" w:rsidRDefault="00F045B9" w:rsidP="00BA4CA9">
            <w:pPr>
              <w:pStyle w:val="TAC"/>
              <w:keepNext w:val="0"/>
            </w:pPr>
            <w:r w:rsidRPr="00DF6DD6">
              <w:t>25</w:t>
            </w:r>
          </w:p>
        </w:tc>
        <w:tc>
          <w:tcPr>
            <w:tcW w:w="1299" w:type="dxa"/>
            <w:shd w:val="clear" w:color="auto" w:fill="auto"/>
            <w:noWrap/>
            <w:vAlign w:val="center"/>
          </w:tcPr>
          <w:p w14:paraId="2065EF7F" w14:textId="77777777" w:rsidR="00F045B9" w:rsidRPr="00DF6DD6" w:rsidRDefault="00F045B9" w:rsidP="00BA4CA9">
            <w:pPr>
              <w:pStyle w:val="TAC"/>
              <w:keepNext w:val="0"/>
            </w:pPr>
            <w:r w:rsidRPr="00DF6DD6">
              <w:t>788</w:t>
            </w:r>
          </w:p>
        </w:tc>
        <w:tc>
          <w:tcPr>
            <w:tcW w:w="817" w:type="dxa"/>
            <w:shd w:val="clear" w:color="auto" w:fill="auto"/>
            <w:vAlign w:val="center"/>
          </w:tcPr>
          <w:p w14:paraId="01A1A1B9" w14:textId="77777777" w:rsidR="00F045B9" w:rsidRPr="00DF6DD6" w:rsidRDefault="00F045B9" w:rsidP="00BA4CA9">
            <w:pPr>
              <w:pStyle w:val="TAC"/>
              <w:keepNext w:val="0"/>
            </w:pPr>
            <w:r w:rsidRPr="00DF6DD6">
              <w:t>15.2</w:t>
            </w:r>
          </w:p>
        </w:tc>
        <w:tc>
          <w:tcPr>
            <w:tcW w:w="1012" w:type="dxa"/>
            <w:shd w:val="clear" w:color="auto" w:fill="auto"/>
            <w:vAlign w:val="center"/>
          </w:tcPr>
          <w:p w14:paraId="30C5EDBB" w14:textId="77777777" w:rsidR="00F045B9" w:rsidRPr="00DF6DD6" w:rsidRDefault="00F045B9" w:rsidP="00BA4CA9">
            <w:pPr>
              <w:pStyle w:val="TAC"/>
              <w:keepNext w:val="0"/>
            </w:pPr>
            <w:r w:rsidRPr="00DF6DD6">
              <w:t>IMD3</w:t>
            </w:r>
          </w:p>
        </w:tc>
      </w:tr>
      <w:tr w:rsidR="00F045B9" w:rsidRPr="00DF6DD6" w14:paraId="4753F6B9" w14:textId="77777777" w:rsidTr="00D95CEA">
        <w:trPr>
          <w:trHeight w:val="22"/>
          <w:jc w:val="center"/>
        </w:trPr>
        <w:tc>
          <w:tcPr>
            <w:tcW w:w="1928" w:type="dxa"/>
            <w:vMerge/>
            <w:shd w:val="clear" w:color="auto" w:fill="auto"/>
            <w:vAlign w:val="center"/>
          </w:tcPr>
          <w:p w14:paraId="462A9BE0" w14:textId="77777777" w:rsidR="00F045B9" w:rsidRPr="00DF6DD6" w:rsidRDefault="00F045B9" w:rsidP="00BA4CA9">
            <w:pPr>
              <w:pStyle w:val="TAC"/>
              <w:keepNext w:val="0"/>
              <w:rPr>
                <w:lang w:eastAsia="zh-CN"/>
              </w:rPr>
            </w:pPr>
          </w:p>
        </w:tc>
        <w:tc>
          <w:tcPr>
            <w:tcW w:w="1080" w:type="dxa"/>
            <w:shd w:val="clear" w:color="auto" w:fill="auto"/>
            <w:vAlign w:val="center"/>
          </w:tcPr>
          <w:p w14:paraId="6BAAAB1D" w14:textId="77777777" w:rsidR="00F045B9" w:rsidRPr="00DF6DD6" w:rsidRDefault="00F045B9" w:rsidP="00BA4CA9">
            <w:pPr>
              <w:pStyle w:val="TAC"/>
              <w:keepNext w:val="0"/>
            </w:pPr>
            <w:r w:rsidRPr="00DF6DD6">
              <w:t>n79</w:t>
            </w:r>
          </w:p>
        </w:tc>
        <w:tc>
          <w:tcPr>
            <w:tcW w:w="1167" w:type="dxa"/>
            <w:shd w:val="clear" w:color="auto" w:fill="auto"/>
            <w:noWrap/>
            <w:vAlign w:val="center"/>
          </w:tcPr>
          <w:p w14:paraId="0D736BAD" w14:textId="77777777" w:rsidR="00F045B9" w:rsidRPr="00DF6DD6" w:rsidRDefault="00F045B9" w:rsidP="00BA4CA9">
            <w:pPr>
              <w:pStyle w:val="TAC"/>
              <w:keepNext w:val="0"/>
            </w:pPr>
            <w:r w:rsidRPr="00DF6DD6">
              <w:t>4648</w:t>
            </w:r>
          </w:p>
        </w:tc>
        <w:tc>
          <w:tcPr>
            <w:tcW w:w="746" w:type="dxa"/>
            <w:shd w:val="clear" w:color="auto" w:fill="auto"/>
            <w:noWrap/>
            <w:vAlign w:val="center"/>
          </w:tcPr>
          <w:p w14:paraId="1FF6944E" w14:textId="77777777" w:rsidR="00F045B9" w:rsidRPr="00DF6DD6" w:rsidRDefault="00F045B9" w:rsidP="00BA4CA9">
            <w:pPr>
              <w:pStyle w:val="TAC"/>
              <w:keepNext w:val="0"/>
            </w:pPr>
            <w:r w:rsidRPr="00DF6DD6">
              <w:t>40</w:t>
            </w:r>
          </w:p>
        </w:tc>
        <w:tc>
          <w:tcPr>
            <w:tcW w:w="877" w:type="dxa"/>
            <w:shd w:val="clear" w:color="auto" w:fill="auto"/>
            <w:noWrap/>
            <w:vAlign w:val="center"/>
          </w:tcPr>
          <w:p w14:paraId="51A4409D" w14:textId="77777777" w:rsidR="00F045B9" w:rsidRPr="00DF6DD6" w:rsidRDefault="00F045B9" w:rsidP="00BA4CA9">
            <w:pPr>
              <w:pStyle w:val="TAC"/>
              <w:keepNext w:val="0"/>
            </w:pPr>
            <w:r w:rsidRPr="00DF6DD6">
              <w:t>216</w:t>
            </w:r>
          </w:p>
        </w:tc>
        <w:tc>
          <w:tcPr>
            <w:tcW w:w="1299" w:type="dxa"/>
            <w:shd w:val="clear" w:color="auto" w:fill="auto"/>
            <w:noWrap/>
            <w:vAlign w:val="center"/>
          </w:tcPr>
          <w:p w14:paraId="254F9D6E" w14:textId="77777777" w:rsidR="00F045B9" w:rsidRPr="00DF6DD6" w:rsidRDefault="00F045B9" w:rsidP="00BA4CA9">
            <w:pPr>
              <w:pStyle w:val="TAC"/>
              <w:keepNext w:val="0"/>
            </w:pPr>
            <w:r w:rsidRPr="00DF6DD6">
              <w:t>4648</w:t>
            </w:r>
          </w:p>
        </w:tc>
        <w:tc>
          <w:tcPr>
            <w:tcW w:w="817" w:type="dxa"/>
            <w:shd w:val="clear" w:color="auto" w:fill="auto"/>
            <w:vAlign w:val="center"/>
          </w:tcPr>
          <w:p w14:paraId="7A5748FE" w14:textId="77777777" w:rsidR="00F045B9" w:rsidRPr="00DF6DD6" w:rsidRDefault="00F045B9" w:rsidP="00BA4CA9">
            <w:pPr>
              <w:pStyle w:val="TAC"/>
              <w:keepNext w:val="0"/>
            </w:pPr>
            <w:r w:rsidRPr="00DF6DD6">
              <w:t>N/A</w:t>
            </w:r>
            <w:r w:rsidRPr="00DF6DD6" w:rsidDel="00C36913">
              <w:t xml:space="preserve"> </w:t>
            </w:r>
          </w:p>
        </w:tc>
        <w:tc>
          <w:tcPr>
            <w:tcW w:w="1012" w:type="dxa"/>
            <w:shd w:val="clear" w:color="auto" w:fill="auto"/>
            <w:vAlign w:val="center"/>
          </w:tcPr>
          <w:p w14:paraId="019835C8" w14:textId="77777777" w:rsidR="00F045B9" w:rsidRPr="00DF6DD6" w:rsidRDefault="00F045B9" w:rsidP="00BA4CA9">
            <w:pPr>
              <w:pStyle w:val="TAC"/>
              <w:keepNext w:val="0"/>
            </w:pPr>
            <w:r w:rsidRPr="00DF6DD6">
              <w:t>N/A</w:t>
            </w:r>
            <w:r w:rsidRPr="00DF6DD6" w:rsidDel="00C36913">
              <w:t xml:space="preserve"> </w:t>
            </w:r>
          </w:p>
        </w:tc>
      </w:tr>
      <w:tr w:rsidR="00F045B9" w:rsidRPr="00DF6DD6" w14:paraId="408B1369" w14:textId="77777777" w:rsidTr="00D95CEA">
        <w:trPr>
          <w:trHeight w:val="22"/>
          <w:jc w:val="center"/>
        </w:trPr>
        <w:tc>
          <w:tcPr>
            <w:tcW w:w="1928" w:type="dxa"/>
            <w:vMerge/>
            <w:shd w:val="clear" w:color="auto" w:fill="auto"/>
            <w:vAlign w:val="center"/>
          </w:tcPr>
          <w:p w14:paraId="7B2CF278" w14:textId="77777777" w:rsidR="00F045B9" w:rsidRPr="00DF6DD6" w:rsidRDefault="00F045B9" w:rsidP="00BA4CA9">
            <w:pPr>
              <w:pStyle w:val="TAC"/>
              <w:keepNext w:val="0"/>
              <w:rPr>
                <w:lang w:eastAsia="zh-CN"/>
              </w:rPr>
            </w:pPr>
          </w:p>
        </w:tc>
        <w:tc>
          <w:tcPr>
            <w:tcW w:w="1080" w:type="dxa"/>
            <w:shd w:val="clear" w:color="auto" w:fill="auto"/>
            <w:vAlign w:val="center"/>
          </w:tcPr>
          <w:p w14:paraId="065ED40B" w14:textId="77777777" w:rsidR="00F045B9" w:rsidRPr="00DF6DD6" w:rsidRDefault="00F045B9" w:rsidP="00BA4CA9">
            <w:pPr>
              <w:pStyle w:val="TAC"/>
              <w:keepNext w:val="0"/>
              <w:rPr>
                <w:lang w:eastAsia="ja-JP"/>
              </w:rPr>
            </w:pPr>
            <w:r w:rsidRPr="00DF6DD6">
              <w:rPr>
                <w:lang w:eastAsia="ja-JP"/>
              </w:rPr>
              <w:t>1</w:t>
            </w:r>
          </w:p>
        </w:tc>
        <w:tc>
          <w:tcPr>
            <w:tcW w:w="1167" w:type="dxa"/>
            <w:shd w:val="clear" w:color="auto" w:fill="auto"/>
            <w:noWrap/>
            <w:vAlign w:val="center"/>
          </w:tcPr>
          <w:p w14:paraId="7EF95394" w14:textId="77777777" w:rsidR="00F045B9" w:rsidRPr="00DF6DD6" w:rsidRDefault="00F045B9" w:rsidP="00BA4CA9">
            <w:pPr>
              <w:pStyle w:val="TAC"/>
              <w:keepNext w:val="0"/>
              <w:rPr>
                <w:szCs w:val="18"/>
                <w:lang w:eastAsia="ko-KR"/>
              </w:rPr>
            </w:pPr>
            <w:r w:rsidRPr="00DF6DD6">
              <w:t>19</w:t>
            </w:r>
            <w:r w:rsidRPr="00DF6DD6">
              <w:rPr>
                <w:lang w:eastAsia="ja-JP"/>
              </w:rPr>
              <w:t>25</w:t>
            </w:r>
          </w:p>
        </w:tc>
        <w:tc>
          <w:tcPr>
            <w:tcW w:w="746" w:type="dxa"/>
            <w:shd w:val="clear" w:color="auto" w:fill="auto"/>
            <w:noWrap/>
            <w:vAlign w:val="center"/>
          </w:tcPr>
          <w:p w14:paraId="3E084DB3" w14:textId="77777777" w:rsidR="00F045B9" w:rsidRPr="00DF6DD6" w:rsidRDefault="00F045B9" w:rsidP="00BA4CA9">
            <w:pPr>
              <w:pStyle w:val="TAC"/>
              <w:keepNext w:val="0"/>
              <w:rPr>
                <w:szCs w:val="18"/>
                <w:lang w:eastAsia="ko-KR"/>
              </w:rPr>
            </w:pPr>
            <w:r w:rsidRPr="00DF6DD6">
              <w:rPr>
                <w:lang w:eastAsia="zh-CN"/>
              </w:rPr>
              <w:t>5</w:t>
            </w:r>
          </w:p>
        </w:tc>
        <w:tc>
          <w:tcPr>
            <w:tcW w:w="877" w:type="dxa"/>
            <w:shd w:val="clear" w:color="auto" w:fill="auto"/>
            <w:noWrap/>
            <w:vAlign w:val="center"/>
          </w:tcPr>
          <w:p w14:paraId="5F99AC75" w14:textId="77777777" w:rsidR="00F045B9" w:rsidRPr="00DF6DD6" w:rsidRDefault="00F045B9" w:rsidP="00BA4CA9">
            <w:pPr>
              <w:pStyle w:val="TAC"/>
              <w:keepNext w:val="0"/>
              <w:rPr>
                <w:szCs w:val="18"/>
                <w:lang w:eastAsia="ko-KR"/>
              </w:rPr>
            </w:pPr>
            <w:r w:rsidRPr="00DF6DD6">
              <w:rPr>
                <w:lang w:eastAsia="zh-CN"/>
              </w:rPr>
              <w:t>25</w:t>
            </w:r>
          </w:p>
        </w:tc>
        <w:tc>
          <w:tcPr>
            <w:tcW w:w="1299" w:type="dxa"/>
            <w:shd w:val="clear" w:color="auto" w:fill="auto"/>
            <w:noWrap/>
            <w:vAlign w:val="center"/>
          </w:tcPr>
          <w:p w14:paraId="2579FBF1" w14:textId="77777777" w:rsidR="00F045B9" w:rsidRPr="00DF6DD6" w:rsidRDefault="00F045B9" w:rsidP="00BA4CA9">
            <w:pPr>
              <w:pStyle w:val="TAC"/>
              <w:keepNext w:val="0"/>
              <w:rPr>
                <w:szCs w:val="18"/>
                <w:lang w:eastAsia="ko-KR"/>
              </w:rPr>
            </w:pPr>
            <w:r w:rsidRPr="00DF6DD6">
              <w:t>21</w:t>
            </w:r>
            <w:r w:rsidRPr="00DF6DD6">
              <w:rPr>
                <w:lang w:eastAsia="ja-JP"/>
              </w:rPr>
              <w:t>15</w:t>
            </w:r>
          </w:p>
        </w:tc>
        <w:tc>
          <w:tcPr>
            <w:tcW w:w="817" w:type="dxa"/>
            <w:shd w:val="clear" w:color="auto" w:fill="auto"/>
            <w:vAlign w:val="center"/>
          </w:tcPr>
          <w:p w14:paraId="53C3148E" w14:textId="77777777" w:rsidR="00F045B9" w:rsidRPr="00DF6DD6" w:rsidRDefault="00F045B9" w:rsidP="00BA4CA9">
            <w:pPr>
              <w:pStyle w:val="TAC"/>
              <w:keepNext w:val="0"/>
              <w:rPr>
                <w:u w:val="single"/>
                <w:lang w:eastAsia="zh-CN"/>
              </w:rPr>
            </w:pPr>
            <w:r w:rsidRPr="00DF6DD6">
              <w:rPr>
                <w:rFonts w:eastAsia="Times New Roman"/>
              </w:rPr>
              <w:t>N/A</w:t>
            </w:r>
            <w:r w:rsidRPr="00DF6DD6" w:rsidDel="00C36913">
              <w:rPr>
                <w:lang w:eastAsia="ja-JP"/>
              </w:rPr>
              <w:t xml:space="preserve"> </w:t>
            </w:r>
          </w:p>
        </w:tc>
        <w:tc>
          <w:tcPr>
            <w:tcW w:w="1012" w:type="dxa"/>
            <w:shd w:val="clear" w:color="auto" w:fill="auto"/>
            <w:vAlign w:val="center"/>
          </w:tcPr>
          <w:p w14:paraId="7DF87AC7" w14:textId="77777777" w:rsidR="00F045B9" w:rsidRPr="00DF6DD6" w:rsidRDefault="00F045B9" w:rsidP="00BA4CA9">
            <w:pPr>
              <w:pStyle w:val="TAC"/>
              <w:keepNext w:val="0"/>
              <w:rPr>
                <w:u w:val="single"/>
                <w:lang w:eastAsia="zh-CN"/>
              </w:rPr>
            </w:pPr>
            <w:r w:rsidRPr="00DF6DD6">
              <w:rPr>
                <w:rFonts w:eastAsia="Times New Roman"/>
              </w:rPr>
              <w:t>N/A</w:t>
            </w:r>
            <w:r w:rsidRPr="00DF6DD6" w:rsidDel="00C36913">
              <w:rPr>
                <w:lang w:eastAsia="ja-JP"/>
              </w:rPr>
              <w:t xml:space="preserve"> </w:t>
            </w:r>
          </w:p>
        </w:tc>
      </w:tr>
      <w:tr w:rsidR="00F045B9" w:rsidRPr="00DF6DD6" w14:paraId="300A5818" w14:textId="77777777" w:rsidTr="00D95CEA">
        <w:trPr>
          <w:trHeight w:val="22"/>
          <w:jc w:val="center"/>
        </w:trPr>
        <w:tc>
          <w:tcPr>
            <w:tcW w:w="1928" w:type="dxa"/>
            <w:vMerge/>
            <w:shd w:val="clear" w:color="auto" w:fill="auto"/>
            <w:vAlign w:val="center"/>
          </w:tcPr>
          <w:p w14:paraId="32748B5F" w14:textId="77777777" w:rsidR="00F045B9" w:rsidRPr="00DF6DD6" w:rsidRDefault="00F045B9" w:rsidP="00BA4CA9">
            <w:pPr>
              <w:pStyle w:val="TAC"/>
              <w:keepNext w:val="0"/>
              <w:rPr>
                <w:lang w:eastAsia="zh-CN"/>
              </w:rPr>
            </w:pPr>
          </w:p>
        </w:tc>
        <w:tc>
          <w:tcPr>
            <w:tcW w:w="1080" w:type="dxa"/>
            <w:shd w:val="clear" w:color="auto" w:fill="auto"/>
            <w:vAlign w:val="center"/>
          </w:tcPr>
          <w:p w14:paraId="3C138864" w14:textId="77777777" w:rsidR="00F045B9" w:rsidRPr="00DF6DD6" w:rsidRDefault="00F045B9" w:rsidP="00BA4CA9">
            <w:pPr>
              <w:pStyle w:val="TAC"/>
              <w:keepNext w:val="0"/>
              <w:rPr>
                <w:lang w:eastAsia="ja-JP"/>
              </w:rPr>
            </w:pPr>
            <w:r w:rsidRPr="00DF6DD6">
              <w:rPr>
                <w:lang w:eastAsia="ja-JP"/>
              </w:rPr>
              <w:t>28</w:t>
            </w:r>
          </w:p>
        </w:tc>
        <w:tc>
          <w:tcPr>
            <w:tcW w:w="1167" w:type="dxa"/>
            <w:shd w:val="clear" w:color="auto" w:fill="auto"/>
            <w:noWrap/>
            <w:vAlign w:val="center"/>
          </w:tcPr>
          <w:p w14:paraId="546425BD" w14:textId="77777777" w:rsidR="00F045B9" w:rsidRPr="00DF6DD6" w:rsidRDefault="00F045B9" w:rsidP="00BA4CA9">
            <w:pPr>
              <w:pStyle w:val="TAC"/>
              <w:keepNext w:val="0"/>
              <w:rPr>
                <w:szCs w:val="18"/>
                <w:lang w:eastAsia="ko-KR"/>
              </w:rPr>
            </w:pPr>
            <w:r w:rsidRPr="00DF6DD6">
              <w:t>740</w:t>
            </w:r>
          </w:p>
        </w:tc>
        <w:tc>
          <w:tcPr>
            <w:tcW w:w="746" w:type="dxa"/>
            <w:shd w:val="clear" w:color="auto" w:fill="auto"/>
            <w:noWrap/>
            <w:vAlign w:val="center"/>
          </w:tcPr>
          <w:p w14:paraId="2108B375" w14:textId="77777777" w:rsidR="00F045B9" w:rsidRPr="00DF6DD6" w:rsidRDefault="00F045B9" w:rsidP="00BA4CA9">
            <w:pPr>
              <w:pStyle w:val="TAC"/>
              <w:keepNext w:val="0"/>
              <w:rPr>
                <w:szCs w:val="18"/>
                <w:lang w:eastAsia="ko-KR"/>
              </w:rPr>
            </w:pPr>
            <w:r w:rsidRPr="00DF6DD6">
              <w:rPr>
                <w:lang w:eastAsia="zh-CN"/>
              </w:rPr>
              <w:t>5</w:t>
            </w:r>
          </w:p>
        </w:tc>
        <w:tc>
          <w:tcPr>
            <w:tcW w:w="877" w:type="dxa"/>
            <w:shd w:val="clear" w:color="auto" w:fill="auto"/>
            <w:noWrap/>
            <w:vAlign w:val="center"/>
          </w:tcPr>
          <w:p w14:paraId="65D94347" w14:textId="77777777" w:rsidR="00F045B9" w:rsidRPr="00DF6DD6" w:rsidRDefault="00F045B9" w:rsidP="00BA4CA9">
            <w:pPr>
              <w:pStyle w:val="TAC"/>
              <w:keepNext w:val="0"/>
              <w:rPr>
                <w:szCs w:val="18"/>
                <w:lang w:eastAsia="ko-KR"/>
              </w:rPr>
            </w:pPr>
            <w:r w:rsidRPr="00DF6DD6">
              <w:rPr>
                <w:lang w:eastAsia="zh-CN"/>
              </w:rPr>
              <w:t>25</w:t>
            </w:r>
          </w:p>
        </w:tc>
        <w:tc>
          <w:tcPr>
            <w:tcW w:w="1299" w:type="dxa"/>
            <w:shd w:val="clear" w:color="auto" w:fill="auto"/>
            <w:noWrap/>
            <w:vAlign w:val="center"/>
          </w:tcPr>
          <w:p w14:paraId="5AF6E856" w14:textId="77777777" w:rsidR="00F045B9" w:rsidRPr="00DF6DD6" w:rsidRDefault="00F045B9" w:rsidP="00BA4CA9">
            <w:pPr>
              <w:pStyle w:val="TAC"/>
              <w:keepNext w:val="0"/>
              <w:rPr>
                <w:szCs w:val="18"/>
                <w:lang w:eastAsia="ko-KR"/>
              </w:rPr>
            </w:pPr>
            <w:r w:rsidRPr="00DF6DD6">
              <w:t>795</w:t>
            </w:r>
          </w:p>
        </w:tc>
        <w:tc>
          <w:tcPr>
            <w:tcW w:w="817" w:type="dxa"/>
            <w:shd w:val="clear" w:color="auto" w:fill="auto"/>
            <w:vAlign w:val="center"/>
          </w:tcPr>
          <w:p w14:paraId="4D3C1A83" w14:textId="77777777" w:rsidR="00F045B9" w:rsidRPr="00DF6DD6" w:rsidRDefault="00F045B9" w:rsidP="00BA4CA9">
            <w:pPr>
              <w:pStyle w:val="TAC"/>
              <w:keepNext w:val="0"/>
              <w:rPr>
                <w:u w:val="single"/>
                <w:lang w:eastAsia="zh-CN"/>
              </w:rPr>
            </w:pPr>
            <w:r w:rsidRPr="00DF6DD6">
              <w:rPr>
                <w:lang w:eastAsia="ja-JP"/>
              </w:rPr>
              <w:t>10.0</w:t>
            </w:r>
          </w:p>
        </w:tc>
        <w:tc>
          <w:tcPr>
            <w:tcW w:w="1012" w:type="dxa"/>
            <w:shd w:val="clear" w:color="auto" w:fill="auto"/>
            <w:vAlign w:val="center"/>
          </w:tcPr>
          <w:p w14:paraId="15D1E351" w14:textId="77777777" w:rsidR="00F045B9" w:rsidRPr="00DF6DD6" w:rsidRDefault="00F045B9" w:rsidP="00BA4CA9">
            <w:pPr>
              <w:pStyle w:val="TAC"/>
              <w:keepNext w:val="0"/>
              <w:rPr>
                <w:u w:val="single"/>
                <w:lang w:eastAsia="zh-CN"/>
              </w:rPr>
            </w:pPr>
            <w:r w:rsidRPr="00DF6DD6">
              <w:rPr>
                <w:lang w:eastAsia="zh-CN"/>
              </w:rPr>
              <w:t>IMD</w:t>
            </w:r>
            <w:r w:rsidRPr="00DF6DD6">
              <w:rPr>
                <w:lang w:eastAsia="ja-JP"/>
              </w:rPr>
              <w:t>4</w:t>
            </w:r>
          </w:p>
        </w:tc>
      </w:tr>
      <w:tr w:rsidR="00F045B9" w:rsidRPr="00DF6DD6" w14:paraId="719F9103" w14:textId="77777777" w:rsidTr="00D95CEA">
        <w:trPr>
          <w:trHeight w:val="22"/>
          <w:jc w:val="center"/>
        </w:trPr>
        <w:tc>
          <w:tcPr>
            <w:tcW w:w="1928" w:type="dxa"/>
            <w:vMerge/>
            <w:shd w:val="clear" w:color="auto" w:fill="auto"/>
            <w:vAlign w:val="center"/>
          </w:tcPr>
          <w:p w14:paraId="17E25701" w14:textId="77777777" w:rsidR="00F045B9" w:rsidRPr="00DF6DD6" w:rsidRDefault="00F045B9" w:rsidP="00BA4CA9">
            <w:pPr>
              <w:pStyle w:val="TAC"/>
              <w:keepNext w:val="0"/>
              <w:rPr>
                <w:lang w:eastAsia="zh-CN"/>
              </w:rPr>
            </w:pPr>
          </w:p>
        </w:tc>
        <w:tc>
          <w:tcPr>
            <w:tcW w:w="1080" w:type="dxa"/>
            <w:shd w:val="clear" w:color="auto" w:fill="auto"/>
            <w:vAlign w:val="center"/>
          </w:tcPr>
          <w:p w14:paraId="61308360" w14:textId="77777777" w:rsidR="00F045B9" w:rsidRPr="00DF6DD6" w:rsidRDefault="00F045B9" w:rsidP="00BA4CA9">
            <w:pPr>
              <w:pStyle w:val="TAC"/>
              <w:keepNext w:val="0"/>
              <w:rPr>
                <w:lang w:eastAsia="ja-JP"/>
              </w:rPr>
            </w:pPr>
            <w:r w:rsidRPr="00DF6DD6">
              <w:rPr>
                <w:lang w:eastAsia="ja-JP"/>
              </w:rPr>
              <w:t>n79</w:t>
            </w:r>
          </w:p>
        </w:tc>
        <w:tc>
          <w:tcPr>
            <w:tcW w:w="1167" w:type="dxa"/>
            <w:shd w:val="clear" w:color="auto" w:fill="auto"/>
            <w:noWrap/>
            <w:vAlign w:val="center"/>
          </w:tcPr>
          <w:p w14:paraId="1D2CD4B1" w14:textId="77777777" w:rsidR="00F045B9" w:rsidRPr="00DF6DD6" w:rsidRDefault="00F045B9" w:rsidP="00BA4CA9">
            <w:pPr>
              <w:pStyle w:val="TAC"/>
              <w:keepNext w:val="0"/>
              <w:rPr>
                <w:szCs w:val="18"/>
                <w:lang w:eastAsia="ko-KR"/>
              </w:rPr>
            </w:pPr>
            <w:r w:rsidRPr="00DF6DD6">
              <w:t>4980</w:t>
            </w:r>
          </w:p>
        </w:tc>
        <w:tc>
          <w:tcPr>
            <w:tcW w:w="746" w:type="dxa"/>
            <w:shd w:val="clear" w:color="auto" w:fill="auto"/>
            <w:noWrap/>
            <w:vAlign w:val="center"/>
          </w:tcPr>
          <w:p w14:paraId="5BE84378" w14:textId="77777777" w:rsidR="00F045B9" w:rsidRPr="00DF6DD6" w:rsidRDefault="00F045B9" w:rsidP="00BA4CA9">
            <w:pPr>
              <w:pStyle w:val="TAC"/>
              <w:keepNext w:val="0"/>
              <w:rPr>
                <w:szCs w:val="18"/>
                <w:lang w:eastAsia="ko-KR"/>
              </w:rPr>
            </w:pPr>
            <w:r w:rsidRPr="00DF6DD6">
              <w:rPr>
                <w:lang w:eastAsia="zh-CN"/>
              </w:rPr>
              <w:t>40</w:t>
            </w:r>
          </w:p>
        </w:tc>
        <w:tc>
          <w:tcPr>
            <w:tcW w:w="877" w:type="dxa"/>
            <w:shd w:val="clear" w:color="auto" w:fill="auto"/>
            <w:noWrap/>
            <w:vAlign w:val="center"/>
          </w:tcPr>
          <w:p w14:paraId="78714322" w14:textId="77777777" w:rsidR="00F045B9" w:rsidRPr="00DF6DD6" w:rsidRDefault="00F045B9" w:rsidP="00BA4CA9">
            <w:pPr>
              <w:pStyle w:val="TAC"/>
              <w:keepNext w:val="0"/>
              <w:rPr>
                <w:szCs w:val="18"/>
                <w:lang w:eastAsia="ko-KR"/>
              </w:rPr>
            </w:pPr>
            <w:r w:rsidRPr="00DF6DD6">
              <w:rPr>
                <w:lang w:eastAsia="zh-CN"/>
              </w:rPr>
              <w:t>216</w:t>
            </w:r>
          </w:p>
        </w:tc>
        <w:tc>
          <w:tcPr>
            <w:tcW w:w="1299" w:type="dxa"/>
            <w:shd w:val="clear" w:color="auto" w:fill="auto"/>
            <w:noWrap/>
            <w:vAlign w:val="center"/>
          </w:tcPr>
          <w:p w14:paraId="2C2968D0" w14:textId="77777777" w:rsidR="00F045B9" w:rsidRPr="00DF6DD6" w:rsidRDefault="00F045B9" w:rsidP="00BA4CA9">
            <w:pPr>
              <w:pStyle w:val="TAC"/>
              <w:keepNext w:val="0"/>
              <w:rPr>
                <w:szCs w:val="18"/>
                <w:lang w:eastAsia="ko-KR"/>
              </w:rPr>
            </w:pPr>
            <w:r w:rsidRPr="00DF6DD6">
              <w:t>4980</w:t>
            </w:r>
          </w:p>
        </w:tc>
        <w:tc>
          <w:tcPr>
            <w:tcW w:w="817" w:type="dxa"/>
            <w:shd w:val="clear" w:color="auto" w:fill="auto"/>
            <w:vAlign w:val="center"/>
          </w:tcPr>
          <w:p w14:paraId="4BA6B7F9" w14:textId="77777777" w:rsidR="00F045B9" w:rsidRPr="00DF6DD6" w:rsidRDefault="00F045B9" w:rsidP="00BA4CA9">
            <w:pPr>
              <w:pStyle w:val="TAC"/>
              <w:keepNext w:val="0"/>
              <w:rPr>
                <w:u w:val="single"/>
                <w:lang w:eastAsia="zh-CN"/>
              </w:rPr>
            </w:pPr>
            <w:r w:rsidRPr="00DF6DD6">
              <w:rPr>
                <w:rFonts w:eastAsia="Times New Roman"/>
              </w:rPr>
              <w:t>N/A</w:t>
            </w:r>
            <w:r w:rsidRPr="00DF6DD6" w:rsidDel="00C36913">
              <w:rPr>
                <w:lang w:eastAsia="ja-JP"/>
              </w:rPr>
              <w:t xml:space="preserve"> </w:t>
            </w:r>
          </w:p>
        </w:tc>
        <w:tc>
          <w:tcPr>
            <w:tcW w:w="1012" w:type="dxa"/>
            <w:shd w:val="clear" w:color="auto" w:fill="auto"/>
            <w:vAlign w:val="center"/>
          </w:tcPr>
          <w:p w14:paraId="55EC9F13" w14:textId="77777777" w:rsidR="00F045B9" w:rsidRPr="00DF6DD6" w:rsidRDefault="00F045B9" w:rsidP="00BA4CA9">
            <w:pPr>
              <w:pStyle w:val="TAC"/>
              <w:keepNext w:val="0"/>
              <w:rPr>
                <w:u w:val="single"/>
                <w:lang w:eastAsia="zh-CN"/>
              </w:rPr>
            </w:pPr>
            <w:r w:rsidRPr="00DF6DD6">
              <w:rPr>
                <w:rFonts w:eastAsia="Times New Roman"/>
              </w:rPr>
              <w:t>N/A</w:t>
            </w:r>
            <w:r w:rsidRPr="00DF6DD6" w:rsidDel="00C36913">
              <w:rPr>
                <w:lang w:eastAsia="ja-JP"/>
              </w:rPr>
              <w:t xml:space="preserve"> </w:t>
            </w:r>
          </w:p>
        </w:tc>
      </w:tr>
      <w:tr w:rsidR="00F045B9" w:rsidRPr="00DF6DD6" w14:paraId="1539792A" w14:textId="77777777" w:rsidTr="00D95CEA">
        <w:trPr>
          <w:trHeight w:val="22"/>
          <w:jc w:val="center"/>
        </w:trPr>
        <w:tc>
          <w:tcPr>
            <w:tcW w:w="1928" w:type="dxa"/>
            <w:vMerge/>
            <w:shd w:val="clear" w:color="auto" w:fill="auto"/>
            <w:vAlign w:val="center"/>
          </w:tcPr>
          <w:p w14:paraId="118B1CA0" w14:textId="77777777" w:rsidR="00F045B9" w:rsidRPr="00DF6DD6" w:rsidRDefault="00F045B9" w:rsidP="00BA4CA9">
            <w:pPr>
              <w:pStyle w:val="TAC"/>
              <w:keepNext w:val="0"/>
              <w:rPr>
                <w:lang w:eastAsia="zh-CN"/>
              </w:rPr>
            </w:pPr>
          </w:p>
        </w:tc>
        <w:tc>
          <w:tcPr>
            <w:tcW w:w="1080" w:type="dxa"/>
            <w:shd w:val="clear" w:color="auto" w:fill="auto"/>
            <w:vAlign w:val="center"/>
          </w:tcPr>
          <w:p w14:paraId="20D5D568" w14:textId="77777777" w:rsidR="00F045B9" w:rsidRPr="00DF6DD6" w:rsidRDefault="00F045B9" w:rsidP="00BA4CA9">
            <w:pPr>
              <w:pStyle w:val="TAC"/>
              <w:keepNext w:val="0"/>
              <w:rPr>
                <w:lang w:eastAsia="ja-JP"/>
              </w:rPr>
            </w:pPr>
            <w:r w:rsidRPr="00DF6DD6">
              <w:rPr>
                <w:lang w:eastAsia="ja-JP"/>
              </w:rPr>
              <w:t>1</w:t>
            </w:r>
          </w:p>
        </w:tc>
        <w:tc>
          <w:tcPr>
            <w:tcW w:w="1167" w:type="dxa"/>
            <w:shd w:val="clear" w:color="auto" w:fill="auto"/>
            <w:noWrap/>
            <w:vAlign w:val="center"/>
          </w:tcPr>
          <w:p w14:paraId="4668C1DC" w14:textId="77777777" w:rsidR="00F045B9" w:rsidRPr="00DF6DD6" w:rsidRDefault="00F045B9" w:rsidP="00BA4CA9">
            <w:pPr>
              <w:pStyle w:val="TAC"/>
              <w:keepNext w:val="0"/>
              <w:rPr>
                <w:szCs w:val="18"/>
                <w:lang w:eastAsia="ko-KR"/>
              </w:rPr>
            </w:pPr>
            <w:r w:rsidRPr="00DF6DD6">
              <w:t>19</w:t>
            </w:r>
            <w:r w:rsidRPr="00DF6DD6">
              <w:rPr>
                <w:lang w:eastAsia="ja-JP"/>
              </w:rPr>
              <w:t>77.5</w:t>
            </w:r>
          </w:p>
        </w:tc>
        <w:tc>
          <w:tcPr>
            <w:tcW w:w="746" w:type="dxa"/>
            <w:shd w:val="clear" w:color="auto" w:fill="auto"/>
            <w:noWrap/>
            <w:vAlign w:val="center"/>
          </w:tcPr>
          <w:p w14:paraId="3BE1EEE9" w14:textId="77777777" w:rsidR="00F045B9" w:rsidRPr="00DF6DD6" w:rsidRDefault="00F045B9" w:rsidP="00BA4CA9">
            <w:pPr>
              <w:pStyle w:val="TAC"/>
              <w:keepNext w:val="0"/>
              <w:rPr>
                <w:szCs w:val="18"/>
                <w:lang w:eastAsia="ko-KR"/>
              </w:rPr>
            </w:pPr>
            <w:r w:rsidRPr="00DF6DD6">
              <w:rPr>
                <w:lang w:eastAsia="zh-CN"/>
              </w:rPr>
              <w:t>5</w:t>
            </w:r>
          </w:p>
        </w:tc>
        <w:tc>
          <w:tcPr>
            <w:tcW w:w="877" w:type="dxa"/>
            <w:shd w:val="clear" w:color="auto" w:fill="auto"/>
            <w:noWrap/>
            <w:vAlign w:val="center"/>
          </w:tcPr>
          <w:p w14:paraId="65974040" w14:textId="77777777" w:rsidR="00F045B9" w:rsidRPr="00DF6DD6" w:rsidRDefault="00F045B9" w:rsidP="00BA4CA9">
            <w:pPr>
              <w:pStyle w:val="TAC"/>
              <w:keepNext w:val="0"/>
              <w:rPr>
                <w:szCs w:val="18"/>
                <w:lang w:eastAsia="ko-KR"/>
              </w:rPr>
            </w:pPr>
            <w:r w:rsidRPr="00DF6DD6">
              <w:rPr>
                <w:lang w:eastAsia="zh-CN"/>
              </w:rPr>
              <w:t>25</w:t>
            </w:r>
          </w:p>
        </w:tc>
        <w:tc>
          <w:tcPr>
            <w:tcW w:w="1299" w:type="dxa"/>
            <w:shd w:val="clear" w:color="auto" w:fill="auto"/>
            <w:noWrap/>
            <w:vAlign w:val="center"/>
          </w:tcPr>
          <w:p w14:paraId="7688CEC2" w14:textId="77777777" w:rsidR="00F045B9" w:rsidRPr="00DF6DD6" w:rsidRDefault="00F045B9" w:rsidP="00BA4CA9">
            <w:pPr>
              <w:pStyle w:val="TAC"/>
              <w:keepNext w:val="0"/>
              <w:rPr>
                <w:szCs w:val="18"/>
                <w:lang w:eastAsia="ko-KR"/>
              </w:rPr>
            </w:pPr>
            <w:r w:rsidRPr="00DF6DD6">
              <w:t>21</w:t>
            </w:r>
            <w:r w:rsidRPr="00DF6DD6">
              <w:rPr>
                <w:lang w:eastAsia="ja-JP"/>
              </w:rPr>
              <w:t>67.5</w:t>
            </w:r>
          </w:p>
        </w:tc>
        <w:tc>
          <w:tcPr>
            <w:tcW w:w="817" w:type="dxa"/>
            <w:shd w:val="clear" w:color="auto" w:fill="auto"/>
            <w:vAlign w:val="center"/>
          </w:tcPr>
          <w:p w14:paraId="7970DDD0" w14:textId="77777777" w:rsidR="00F045B9" w:rsidRPr="00DF6DD6" w:rsidRDefault="00F045B9" w:rsidP="00BA4CA9">
            <w:pPr>
              <w:pStyle w:val="TAC"/>
              <w:keepNext w:val="0"/>
              <w:rPr>
                <w:u w:val="single"/>
                <w:lang w:eastAsia="zh-CN"/>
              </w:rPr>
            </w:pPr>
            <w:r w:rsidRPr="00DF6DD6">
              <w:rPr>
                <w:lang w:eastAsia="ja-JP"/>
              </w:rPr>
              <w:t>1.2</w:t>
            </w:r>
          </w:p>
        </w:tc>
        <w:tc>
          <w:tcPr>
            <w:tcW w:w="1012" w:type="dxa"/>
            <w:shd w:val="clear" w:color="auto" w:fill="auto"/>
            <w:vAlign w:val="center"/>
          </w:tcPr>
          <w:p w14:paraId="79FA5FC8" w14:textId="77777777" w:rsidR="00F045B9" w:rsidRPr="00DF6DD6" w:rsidRDefault="00F045B9" w:rsidP="00BA4CA9">
            <w:pPr>
              <w:pStyle w:val="TAC"/>
              <w:keepNext w:val="0"/>
              <w:rPr>
                <w:u w:val="single"/>
                <w:lang w:eastAsia="zh-CN"/>
              </w:rPr>
            </w:pPr>
            <w:r w:rsidRPr="00DF6DD6">
              <w:t>IMD4</w:t>
            </w:r>
          </w:p>
        </w:tc>
      </w:tr>
      <w:tr w:rsidR="00F045B9" w:rsidRPr="00DF6DD6" w14:paraId="6DA293C7" w14:textId="77777777" w:rsidTr="00D95CEA">
        <w:trPr>
          <w:trHeight w:val="22"/>
          <w:jc w:val="center"/>
        </w:trPr>
        <w:tc>
          <w:tcPr>
            <w:tcW w:w="1928" w:type="dxa"/>
            <w:vMerge/>
            <w:shd w:val="clear" w:color="auto" w:fill="auto"/>
            <w:vAlign w:val="center"/>
          </w:tcPr>
          <w:p w14:paraId="58E9FD53" w14:textId="77777777" w:rsidR="00F045B9" w:rsidRPr="00DF6DD6" w:rsidRDefault="00F045B9" w:rsidP="00BA4CA9">
            <w:pPr>
              <w:pStyle w:val="TAC"/>
              <w:keepNext w:val="0"/>
              <w:rPr>
                <w:lang w:eastAsia="zh-CN"/>
              </w:rPr>
            </w:pPr>
          </w:p>
        </w:tc>
        <w:tc>
          <w:tcPr>
            <w:tcW w:w="1080" w:type="dxa"/>
            <w:shd w:val="clear" w:color="auto" w:fill="auto"/>
            <w:vAlign w:val="center"/>
          </w:tcPr>
          <w:p w14:paraId="23A8346B" w14:textId="77777777" w:rsidR="00F045B9" w:rsidRPr="00DF6DD6" w:rsidRDefault="00F045B9" w:rsidP="00BA4CA9">
            <w:pPr>
              <w:pStyle w:val="TAC"/>
              <w:keepNext w:val="0"/>
              <w:rPr>
                <w:lang w:eastAsia="ja-JP"/>
              </w:rPr>
            </w:pPr>
            <w:r w:rsidRPr="00DF6DD6">
              <w:rPr>
                <w:lang w:eastAsia="ja-JP"/>
              </w:rPr>
              <w:t>28</w:t>
            </w:r>
          </w:p>
        </w:tc>
        <w:tc>
          <w:tcPr>
            <w:tcW w:w="1167" w:type="dxa"/>
            <w:shd w:val="clear" w:color="auto" w:fill="auto"/>
            <w:noWrap/>
            <w:vAlign w:val="center"/>
          </w:tcPr>
          <w:p w14:paraId="06EFA97E" w14:textId="77777777" w:rsidR="00F045B9" w:rsidRPr="00DF6DD6" w:rsidRDefault="00F045B9" w:rsidP="00BA4CA9">
            <w:pPr>
              <w:pStyle w:val="TAC"/>
              <w:keepNext w:val="0"/>
              <w:rPr>
                <w:szCs w:val="18"/>
                <w:lang w:eastAsia="ko-KR"/>
              </w:rPr>
            </w:pPr>
            <w:r w:rsidRPr="00DF6DD6">
              <w:t>745.5</w:t>
            </w:r>
          </w:p>
        </w:tc>
        <w:tc>
          <w:tcPr>
            <w:tcW w:w="746" w:type="dxa"/>
            <w:shd w:val="clear" w:color="auto" w:fill="auto"/>
            <w:noWrap/>
            <w:vAlign w:val="center"/>
          </w:tcPr>
          <w:p w14:paraId="3345F83A" w14:textId="77777777" w:rsidR="00F045B9" w:rsidRPr="00DF6DD6" w:rsidRDefault="00F045B9" w:rsidP="00BA4CA9">
            <w:pPr>
              <w:pStyle w:val="TAC"/>
              <w:keepNext w:val="0"/>
              <w:rPr>
                <w:szCs w:val="18"/>
                <w:lang w:eastAsia="ko-KR"/>
              </w:rPr>
            </w:pPr>
            <w:r w:rsidRPr="00DF6DD6">
              <w:rPr>
                <w:lang w:eastAsia="zh-CN"/>
              </w:rPr>
              <w:t>5</w:t>
            </w:r>
          </w:p>
        </w:tc>
        <w:tc>
          <w:tcPr>
            <w:tcW w:w="877" w:type="dxa"/>
            <w:shd w:val="clear" w:color="auto" w:fill="auto"/>
            <w:noWrap/>
            <w:vAlign w:val="center"/>
          </w:tcPr>
          <w:p w14:paraId="1E509E6B" w14:textId="77777777" w:rsidR="00F045B9" w:rsidRPr="00DF6DD6" w:rsidRDefault="00F045B9" w:rsidP="00BA4CA9">
            <w:pPr>
              <w:pStyle w:val="TAC"/>
              <w:keepNext w:val="0"/>
              <w:rPr>
                <w:szCs w:val="18"/>
                <w:lang w:eastAsia="ko-KR"/>
              </w:rPr>
            </w:pPr>
            <w:r w:rsidRPr="00DF6DD6">
              <w:rPr>
                <w:lang w:eastAsia="zh-CN"/>
              </w:rPr>
              <w:t>25</w:t>
            </w:r>
          </w:p>
        </w:tc>
        <w:tc>
          <w:tcPr>
            <w:tcW w:w="1299" w:type="dxa"/>
            <w:shd w:val="clear" w:color="auto" w:fill="auto"/>
            <w:noWrap/>
            <w:vAlign w:val="center"/>
          </w:tcPr>
          <w:p w14:paraId="15DA1E14" w14:textId="77777777" w:rsidR="00F045B9" w:rsidRPr="00DF6DD6" w:rsidRDefault="00F045B9" w:rsidP="00BA4CA9">
            <w:pPr>
              <w:pStyle w:val="TAC"/>
              <w:keepNext w:val="0"/>
              <w:rPr>
                <w:szCs w:val="18"/>
                <w:lang w:eastAsia="ko-KR"/>
              </w:rPr>
            </w:pPr>
            <w:r w:rsidRPr="00DF6DD6">
              <w:t>800.5</w:t>
            </w:r>
          </w:p>
        </w:tc>
        <w:tc>
          <w:tcPr>
            <w:tcW w:w="817" w:type="dxa"/>
            <w:shd w:val="clear" w:color="auto" w:fill="auto"/>
            <w:vAlign w:val="center"/>
          </w:tcPr>
          <w:p w14:paraId="6BC0A960" w14:textId="77777777" w:rsidR="00F045B9" w:rsidRPr="00DF6DD6" w:rsidRDefault="00F045B9" w:rsidP="00BA4CA9">
            <w:pPr>
              <w:pStyle w:val="TAC"/>
              <w:keepNext w:val="0"/>
              <w:rPr>
                <w:u w:val="single"/>
                <w:lang w:eastAsia="zh-CN"/>
              </w:rPr>
            </w:pPr>
            <w:r w:rsidRPr="00DF6DD6">
              <w:rPr>
                <w:lang w:eastAsia="ja-JP"/>
              </w:rPr>
              <w:t>N/A</w:t>
            </w:r>
          </w:p>
        </w:tc>
        <w:tc>
          <w:tcPr>
            <w:tcW w:w="1012" w:type="dxa"/>
            <w:shd w:val="clear" w:color="auto" w:fill="auto"/>
            <w:vAlign w:val="center"/>
          </w:tcPr>
          <w:p w14:paraId="592EA5FC" w14:textId="77777777" w:rsidR="00F045B9" w:rsidRPr="00DF6DD6" w:rsidRDefault="00F045B9" w:rsidP="00BA4CA9">
            <w:pPr>
              <w:pStyle w:val="TAC"/>
              <w:keepNext w:val="0"/>
              <w:rPr>
                <w:u w:val="single"/>
                <w:lang w:eastAsia="zh-CN"/>
              </w:rPr>
            </w:pPr>
            <w:r w:rsidRPr="00DF6DD6">
              <w:rPr>
                <w:rFonts w:eastAsia="Times New Roman"/>
              </w:rPr>
              <w:t>N/A</w:t>
            </w:r>
          </w:p>
        </w:tc>
      </w:tr>
      <w:tr w:rsidR="00F045B9" w:rsidRPr="00DF6DD6" w14:paraId="5A803ED5" w14:textId="77777777" w:rsidTr="00D95CEA">
        <w:trPr>
          <w:trHeight w:val="22"/>
          <w:jc w:val="center"/>
        </w:trPr>
        <w:tc>
          <w:tcPr>
            <w:tcW w:w="1928" w:type="dxa"/>
            <w:vMerge/>
            <w:shd w:val="clear" w:color="auto" w:fill="auto"/>
            <w:vAlign w:val="center"/>
          </w:tcPr>
          <w:p w14:paraId="110C3454" w14:textId="77777777" w:rsidR="00F045B9" w:rsidRPr="00DF6DD6" w:rsidRDefault="00F045B9" w:rsidP="00BA4CA9">
            <w:pPr>
              <w:pStyle w:val="TAC"/>
              <w:keepNext w:val="0"/>
              <w:rPr>
                <w:lang w:eastAsia="zh-CN"/>
              </w:rPr>
            </w:pPr>
          </w:p>
        </w:tc>
        <w:tc>
          <w:tcPr>
            <w:tcW w:w="1080" w:type="dxa"/>
            <w:shd w:val="clear" w:color="auto" w:fill="auto"/>
            <w:vAlign w:val="center"/>
          </w:tcPr>
          <w:p w14:paraId="1C4037E2" w14:textId="77777777" w:rsidR="00F045B9" w:rsidRPr="00DF6DD6" w:rsidRDefault="00F045B9" w:rsidP="00BA4CA9">
            <w:pPr>
              <w:pStyle w:val="TAC"/>
              <w:keepNext w:val="0"/>
              <w:rPr>
                <w:lang w:eastAsia="ja-JP"/>
              </w:rPr>
            </w:pPr>
            <w:r w:rsidRPr="00DF6DD6">
              <w:rPr>
                <w:lang w:eastAsia="ja-JP"/>
              </w:rPr>
              <w:t>n79</w:t>
            </w:r>
          </w:p>
        </w:tc>
        <w:tc>
          <w:tcPr>
            <w:tcW w:w="1167" w:type="dxa"/>
            <w:shd w:val="clear" w:color="auto" w:fill="auto"/>
            <w:noWrap/>
            <w:vAlign w:val="center"/>
          </w:tcPr>
          <w:p w14:paraId="66ACA9DF" w14:textId="77777777" w:rsidR="00F045B9" w:rsidRPr="00DF6DD6" w:rsidRDefault="00F045B9" w:rsidP="00BA4CA9">
            <w:pPr>
              <w:pStyle w:val="TAC"/>
              <w:keepNext w:val="0"/>
              <w:rPr>
                <w:szCs w:val="18"/>
                <w:lang w:eastAsia="ko-KR"/>
              </w:rPr>
            </w:pPr>
            <w:r w:rsidRPr="00DF6DD6">
              <w:rPr>
                <w:rFonts w:eastAsia="Malgun Gothic"/>
                <w:szCs w:val="18"/>
                <w:lang w:val="en-US" w:eastAsia="ko-KR"/>
              </w:rPr>
              <w:t>4420</w:t>
            </w:r>
          </w:p>
        </w:tc>
        <w:tc>
          <w:tcPr>
            <w:tcW w:w="746" w:type="dxa"/>
            <w:shd w:val="clear" w:color="auto" w:fill="auto"/>
            <w:noWrap/>
            <w:vAlign w:val="center"/>
          </w:tcPr>
          <w:p w14:paraId="08FDC8E0" w14:textId="77777777" w:rsidR="00F045B9" w:rsidRPr="00DF6DD6" w:rsidRDefault="00F045B9" w:rsidP="00BA4CA9">
            <w:pPr>
              <w:pStyle w:val="TAC"/>
              <w:keepNext w:val="0"/>
              <w:rPr>
                <w:szCs w:val="18"/>
                <w:lang w:eastAsia="ko-KR"/>
              </w:rPr>
            </w:pPr>
            <w:r w:rsidRPr="00DF6DD6">
              <w:rPr>
                <w:rFonts w:eastAsia="Malgun Gothic"/>
                <w:szCs w:val="18"/>
                <w:lang w:val="en-US" w:eastAsia="ko-KR"/>
              </w:rPr>
              <w:t>40</w:t>
            </w:r>
          </w:p>
        </w:tc>
        <w:tc>
          <w:tcPr>
            <w:tcW w:w="877" w:type="dxa"/>
            <w:shd w:val="clear" w:color="auto" w:fill="auto"/>
            <w:noWrap/>
            <w:vAlign w:val="center"/>
          </w:tcPr>
          <w:p w14:paraId="0B0FEC54" w14:textId="77777777" w:rsidR="00F045B9" w:rsidRPr="00DF6DD6" w:rsidRDefault="00F045B9" w:rsidP="00BA4CA9">
            <w:pPr>
              <w:pStyle w:val="TAC"/>
              <w:keepNext w:val="0"/>
              <w:rPr>
                <w:szCs w:val="18"/>
                <w:lang w:eastAsia="ko-KR"/>
              </w:rPr>
            </w:pPr>
            <w:r w:rsidRPr="00DF6DD6">
              <w:rPr>
                <w:rFonts w:eastAsia="Malgun Gothic"/>
                <w:szCs w:val="18"/>
                <w:lang w:val="en-US" w:eastAsia="ko-KR"/>
              </w:rPr>
              <w:t>216</w:t>
            </w:r>
          </w:p>
        </w:tc>
        <w:tc>
          <w:tcPr>
            <w:tcW w:w="1299" w:type="dxa"/>
            <w:shd w:val="clear" w:color="auto" w:fill="auto"/>
            <w:noWrap/>
            <w:vAlign w:val="center"/>
          </w:tcPr>
          <w:p w14:paraId="7CEA19C5" w14:textId="77777777" w:rsidR="00F045B9" w:rsidRPr="00DF6DD6" w:rsidRDefault="00F045B9" w:rsidP="00BA4CA9">
            <w:pPr>
              <w:pStyle w:val="TAC"/>
              <w:keepNext w:val="0"/>
              <w:rPr>
                <w:szCs w:val="18"/>
                <w:lang w:eastAsia="ko-KR"/>
              </w:rPr>
            </w:pPr>
            <w:r w:rsidRPr="00DF6DD6">
              <w:rPr>
                <w:rFonts w:eastAsia="Malgun Gothic"/>
                <w:szCs w:val="18"/>
                <w:lang w:val="en-US" w:eastAsia="ko-KR"/>
              </w:rPr>
              <w:t>4420</w:t>
            </w:r>
          </w:p>
        </w:tc>
        <w:tc>
          <w:tcPr>
            <w:tcW w:w="817" w:type="dxa"/>
            <w:shd w:val="clear" w:color="auto" w:fill="auto"/>
            <w:vAlign w:val="center"/>
          </w:tcPr>
          <w:p w14:paraId="3BEB90CE" w14:textId="77777777" w:rsidR="00F045B9" w:rsidRPr="00DF6DD6" w:rsidRDefault="00F045B9" w:rsidP="00BA4CA9">
            <w:pPr>
              <w:pStyle w:val="TAC"/>
              <w:keepNext w:val="0"/>
              <w:rPr>
                <w:u w:val="single"/>
                <w:lang w:eastAsia="zh-CN"/>
              </w:rPr>
            </w:pPr>
            <w:r w:rsidRPr="00DF6DD6">
              <w:rPr>
                <w:rFonts w:eastAsia="Times New Roman"/>
              </w:rPr>
              <w:t>N/A</w:t>
            </w:r>
            <w:r w:rsidRPr="00DF6DD6" w:rsidDel="00C36913">
              <w:rPr>
                <w:lang w:eastAsia="ja-JP"/>
              </w:rPr>
              <w:t xml:space="preserve"> </w:t>
            </w:r>
          </w:p>
        </w:tc>
        <w:tc>
          <w:tcPr>
            <w:tcW w:w="1012" w:type="dxa"/>
            <w:shd w:val="clear" w:color="auto" w:fill="auto"/>
            <w:vAlign w:val="center"/>
          </w:tcPr>
          <w:p w14:paraId="571EFA96" w14:textId="77777777" w:rsidR="00F045B9" w:rsidRPr="00DF6DD6" w:rsidRDefault="00F045B9" w:rsidP="00BA4CA9">
            <w:pPr>
              <w:pStyle w:val="TAC"/>
              <w:keepNext w:val="0"/>
              <w:rPr>
                <w:u w:val="single"/>
                <w:lang w:eastAsia="zh-CN"/>
              </w:rPr>
            </w:pPr>
            <w:r w:rsidRPr="00DF6DD6">
              <w:rPr>
                <w:rFonts w:eastAsia="Times New Roman"/>
              </w:rPr>
              <w:t>N/A</w:t>
            </w:r>
          </w:p>
        </w:tc>
      </w:tr>
      <w:tr w:rsidR="00F045B9" w:rsidRPr="00DF6DD6" w14:paraId="0A26A1B5" w14:textId="77777777" w:rsidTr="00D95CEA">
        <w:trPr>
          <w:trHeight w:val="22"/>
          <w:jc w:val="center"/>
        </w:trPr>
        <w:tc>
          <w:tcPr>
            <w:tcW w:w="1928" w:type="dxa"/>
            <w:vMerge/>
            <w:shd w:val="clear" w:color="auto" w:fill="auto"/>
            <w:vAlign w:val="center"/>
          </w:tcPr>
          <w:p w14:paraId="04F75244" w14:textId="77777777" w:rsidR="00F045B9" w:rsidRPr="00DF6DD6" w:rsidRDefault="00F045B9" w:rsidP="00BA4CA9">
            <w:pPr>
              <w:pStyle w:val="TAC"/>
              <w:keepNext w:val="0"/>
              <w:rPr>
                <w:lang w:eastAsia="zh-CN"/>
              </w:rPr>
            </w:pPr>
          </w:p>
        </w:tc>
        <w:tc>
          <w:tcPr>
            <w:tcW w:w="1080" w:type="dxa"/>
            <w:shd w:val="clear" w:color="auto" w:fill="auto"/>
            <w:vAlign w:val="center"/>
          </w:tcPr>
          <w:p w14:paraId="1F1BA8DC" w14:textId="77777777" w:rsidR="00F045B9" w:rsidRPr="00DF6DD6" w:rsidRDefault="00F045B9" w:rsidP="00BA4CA9">
            <w:pPr>
              <w:pStyle w:val="TAC"/>
              <w:keepNext w:val="0"/>
              <w:rPr>
                <w:lang w:eastAsia="ja-JP"/>
              </w:rPr>
            </w:pPr>
            <w:r w:rsidRPr="00DF6DD6">
              <w:rPr>
                <w:lang w:eastAsia="ja-JP"/>
              </w:rPr>
              <w:t>1</w:t>
            </w:r>
          </w:p>
        </w:tc>
        <w:tc>
          <w:tcPr>
            <w:tcW w:w="1167" w:type="dxa"/>
            <w:shd w:val="clear" w:color="auto" w:fill="auto"/>
            <w:noWrap/>
            <w:vAlign w:val="center"/>
          </w:tcPr>
          <w:p w14:paraId="0329D592" w14:textId="77777777" w:rsidR="00F045B9" w:rsidRPr="00DF6DD6" w:rsidRDefault="00F045B9" w:rsidP="00BA4CA9">
            <w:pPr>
              <w:pStyle w:val="TAC"/>
              <w:keepNext w:val="0"/>
              <w:rPr>
                <w:szCs w:val="18"/>
                <w:lang w:eastAsia="ko-KR"/>
              </w:rPr>
            </w:pPr>
            <w:r w:rsidRPr="00DF6DD6">
              <w:rPr>
                <w:rFonts w:eastAsia="Malgun Gothic"/>
                <w:szCs w:val="18"/>
                <w:lang w:val="en-US" w:eastAsia="ko-KR"/>
              </w:rPr>
              <w:t>1935</w:t>
            </w:r>
          </w:p>
        </w:tc>
        <w:tc>
          <w:tcPr>
            <w:tcW w:w="746" w:type="dxa"/>
            <w:shd w:val="clear" w:color="auto" w:fill="auto"/>
            <w:noWrap/>
            <w:vAlign w:val="center"/>
          </w:tcPr>
          <w:p w14:paraId="76F2E6C0" w14:textId="77777777" w:rsidR="00F045B9" w:rsidRPr="00DF6DD6" w:rsidRDefault="00F045B9" w:rsidP="00BA4CA9">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5F8B541A" w14:textId="77777777" w:rsidR="00F045B9" w:rsidRPr="00DF6DD6" w:rsidRDefault="00F045B9" w:rsidP="00BA4CA9">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7F26600E" w14:textId="77777777" w:rsidR="00F045B9" w:rsidRPr="00DF6DD6" w:rsidRDefault="00F045B9" w:rsidP="00BA4CA9">
            <w:pPr>
              <w:pStyle w:val="TAC"/>
              <w:keepNext w:val="0"/>
              <w:rPr>
                <w:szCs w:val="18"/>
                <w:lang w:eastAsia="ko-KR"/>
              </w:rPr>
            </w:pPr>
            <w:r w:rsidRPr="00DF6DD6">
              <w:rPr>
                <w:rFonts w:eastAsia="Malgun Gothic"/>
                <w:szCs w:val="18"/>
                <w:lang w:val="en-US" w:eastAsia="ko-KR"/>
              </w:rPr>
              <w:t>2125</w:t>
            </w:r>
          </w:p>
        </w:tc>
        <w:tc>
          <w:tcPr>
            <w:tcW w:w="817" w:type="dxa"/>
            <w:shd w:val="clear" w:color="auto" w:fill="auto"/>
            <w:vAlign w:val="center"/>
          </w:tcPr>
          <w:p w14:paraId="7E3FE787" w14:textId="77777777" w:rsidR="00F045B9" w:rsidRPr="00DF6DD6" w:rsidRDefault="00F045B9" w:rsidP="00BA4CA9">
            <w:pPr>
              <w:pStyle w:val="TAC"/>
              <w:keepNext w:val="0"/>
              <w:rPr>
                <w:u w:val="single"/>
                <w:lang w:eastAsia="zh-CN"/>
              </w:rPr>
            </w:pPr>
            <w:r w:rsidRPr="00DF6DD6">
              <w:rPr>
                <w:lang w:eastAsia="ja-JP"/>
              </w:rPr>
              <w:t>4.5</w:t>
            </w:r>
          </w:p>
        </w:tc>
        <w:tc>
          <w:tcPr>
            <w:tcW w:w="1012" w:type="dxa"/>
            <w:shd w:val="clear" w:color="auto" w:fill="auto"/>
            <w:vAlign w:val="center"/>
          </w:tcPr>
          <w:p w14:paraId="74A21C5A" w14:textId="77777777" w:rsidR="00F045B9" w:rsidRPr="00DF6DD6" w:rsidRDefault="00F045B9" w:rsidP="00BA4CA9">
            <w:pPr>
              <w:pStyle w:val="TAC"/>
              <w:keepNext w:val="0"/>
              <w:rPr>
                <w:u w:val="single"/>
                <w:lang w:eastAsia="zh-CN"/>
              </w:rPr>
            </w:pPr>
            <w:r w:rsidRPr="00DF6DD6">
              <w:t>IMD</w:t>
            </w:r>
            <w:r w:rsidRPr="00DF6DD6">
              <w:rPr>
                <w:lang w:eastAsia="ja-JP"/>
              </w:rPr>
              <w:t>5</w:t>
            </w:r>
          </w:p>
        </w:tc>
      </w:tr>
      <w:tr w:rsidR="00F045B9" w:rsidRPr="00DF6DD6" w14:paraId="25346109" w14:textId="77777777" w:rsidTr="00D95CEA">
        <w:trPr>
          <w:trHeight w:val="22"/>
          <w:jc w:val="center"/>
        </w:trPr>
        <w:tc>
          <w:tcPr>
            <w:tcW w:w="1928" w:type="dxa"/>
            <w:vMerge/>
            <w:shd w:val="clear" w:color="auto" w:fill="auto"/>
            <w:vAlign w:val="center"/>
          </w:tcPr>
          <w:p w14:paraId="07165DB8" w14:textId="77777777" w:rsidR="00F045B9" w:rsidRPr="00DF6DD6" w:rsidRDefault="00F045B9" w:rsidP="00BA4CA9">
            <w:pPr>
              <w:pStyle w:val="TAC"/>
              <w:keepNext w:val="0"/>
              <w:rPr>
                <w:lang w:eastAsia="zh-CN"/>
              </w:rPr>
            </w:pPr>
          </w:p>
        </w:tc>
        <w:tc>
          <w:tcPr>
            <w:tcW w:w="1080" w:type="dxa"/>
            <w:shd w:val="clear" w:color="auto" w:fill="auto"/>
            <w:vAlign w:val="center"/>
          </w:tcPr>
          <w:p w14:paraId="001621D5" w14:textId="77777777" w:rsidR="00F045B9" w:rsidRPr="00DF6DD6" w:rsidRDefault="00F045B9" w:rsidP="00BA4CA9">
            <w:pPr>
              <w:pStyle w:val="TAC"/>
              <w:keepNext w:val="0"/>
              <w:rPr>
                <w:lang w:eastAsia="ja-JP"/>
              </w:rPr>
            </w:pPr>
            <w:r w:rsidRPr="00DF6DD6">
              <w:rPr>
                <w:lang w:eastAsia="ja-JP"/>
              </w:rPr>
              <w:t>28</w:t>
            </w:r>
          </w:p>
        </w:tc>
        <w:tc>
          <w:tcPr>
            <w:tcW w:w="1167" w:type="dxa"/>
            <w:shd w:val="clear" w:color="auto" w:fill="auto"/>
            <w:noWrap/>
            <w:vAlign w:val="center"/>
          </w:tcPr>
          <w:p w14:paraId="6C1C8E84" w14:textId="77777777" w:rsidR="00F045B9" w:rsidRPr="00DF6DD6" w:rsidRDefault="00F045B9" w:rsidP="00BA4CA9">
            <w:pPr>
              <w:pStyle w:val="TAC"/>
              <w:keepNext w:val="0"/>
              <w:rPr>
                <w:szCs w:val="18"/>
                <w:lang w:eastAsia="ko-KR"/>
              </w:rPr>
            </w:pPr>
            <w:r w:rsidRPr="00DF6DD6">
              <w:rPr>
                <w:rFonts w:eastAsia="Malgun Gothic"/>
                <w:szCs w:val="18"/>
                <w:lang w:val="en-US" w:eastAsia="ko-KR"/>
              </w:rPr>
              <w:t>718</w:t>
            </w:r>
          </w:p>
        </w:tc>
        <w:tc>
          <w:tcPr>
            <w:tcW w:w="746" w:type="dxa"/>
            <w:shd w:val="clear" w:color="auto" w:fill="auto"/>
            <w:noWrap/>
            <w:vAlign w:val="center"/>
          </w:tcPr>
          <w:p w14:paraId="1E944941" w14:textId="77777777" w:rsidR="00F045B9" w:rsidRPr="00DF6DD6" w:rsidRDefault="00F045B9" w:rsidP="00BA4CA9">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39CB0813" w14:textId="77777777" w:rsidR="00F045B9" w:rsidRPr="00DF6DD6" w:rsidRDefault="00F045B9" w:rsidP="00BA4CA9">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3D0182FD" w14:textId="77777777" w:rsidR="00F045B9" w:rsidRPr="00DF6DD6" w:rsidRDefault="00F045B9" w:rsidP="00BA4CA9">
            <w:pPr>
              <w:pStyle w:val="TAC"/>
              <w:keepNext w:val="0"/>
              <w:rPr>
                <w:szCs w:val="18"/>
                <w:lang w:eastAsia="ko-KR"/>
              </w:rPr>
            </w:pPr>
            <w:r w:rsidRPr="00DF6DD6">
              <w:rPr>
                <w:rFonts w:eastAsia="Malgun Gothic"/>
                <w:szCs w:val="18"/>
                <w:lang w:val="en-US" w:eastAsia="ko-KR"/>
              </w:rPr>
              <w:t>773</w:t>
            </w:r>
          </w:p>
        </w:tc>
        <w:tc>
          <w:tcPr>
            <w:tcW w:w="817" w:type="dxa"/>
            <w:shd w:val="clear" w:color="auto" w:fill="auto"/>
            <w:vAlign w:val="center"/>
          </w:tcPr>
          <w:p w14:paraId="7E0B05B0" w14:textId="77777777" w:rsidR="00F045B9" w:rsidRPr="00DF6DD6" w:rsidRDefault="00F045B9" w:rsidP="00BA4CA9">
            <w:pPr>
              <w:pStyle w:val="TAC"/>
              <w:keepNext w:val="0"/>
              <w:rPr>
                <w:u w:val="single"/>
                <w:lang w:eastAsia="zh-CN"/>
              </w:rPr>
            </w:pPr>
            <w:r w:rsidRPr="00DF6DD6">
              <w:rPr>
                <w:lang w:eastAsia="ja-JP"/>
              </w:rPr>
              <w:t>N/A</w:t>
            </w:r>
          </w:p>
        </w:tc>
        <w:tc>
          <w:tcPr>
            <w:tcW w:w="1012" w:type="dxa"/>
            <w:shd w:val="clear" w:color="auto" w:fill="auto"/>
            <w:vAlign w:val="center"/>
          </w:tcPr>
          <w:p w14:paraId="07E632B8" w14:textId="77777777" w:rsidR="00F045B9" w:rsidRPr="00DF6DD6" w:rsidRDefault="00F045B9" w:rsidP="00BA4CA9">
            <w:pPr>
              <w:pStyle w:val="TAC"/>
              <w:keepNext w:val="0"/>
              <w:rPr>
                <w:u w:val="single"/>
                <w:lang w:eastAsia="zh-CN"/>
              </w:rPr>
            </w:pPr>
            <w:r w:rsidRPr="00DF6DD6">
              <w:rPr>
                <w:rFonts w:eastAsia="Times New Roman"/>
              </w:rPr>
              <w:t>N/A</w:t>
            </w:r>
          </w:p>
        </w:tc>
      </w:tr>
      <w:tr w:rsidR="00F045B9" w:rsidRPr="00DF6DD6" w14:paraId="3B48EBBB" w14:textId="77777777" w:rsidTr="00D95CEA">
        <w:trPr>
          <w:trHeight w:val="22"/>
          <w:jc w:val="center"/>
        </w:trPr>
        <w:tc>
          <w:tcPr>
            <w:tcW w:w="1928" w:type="dxa"/>
            <w:vMerge/>
            <w:shd w:val="clear" w:color="auto" w:fill="auto"/>
            <w:vAlign w:val="center"/>
          </w:tcPr>
          <w:p w14:paraId="657B65D7" w14:textId="77777777" w:rsidR="00F045B9" w:rsidRPr="00DF6DD6" w:rsidRDefault="00F045B9" w:rsidP="00BA4CA9">
            <w:pPr>
              <w:pStyle w:val="TAC"/>
              <w:keepNext w:val="0"/>
              <w:rPr>
                <w:lang w:eastAsia="zh-CN"/>
              </w:rPr>
            </w:pPr>
          </w:p>
        </w:tc>
        <w:tc>
          <w:tcPr>
            <w:tcW w:w="1080" w:type="dxa"/>
            <w:shd w:val="clear" w:color="auto" w:fill="auto"/>
            <w:vAlign w:val="center"/>
          </w:tcPr>
          <w:p w14:paraId="49FEE590" w14:textId="77777777" w:rsidR="00F045B9" w:rsidRPr="00DF6DD6" w:rsidRDefault="00F045B9" w:rsidP="00BA4CA9">
            <w:pPr>
              <w:pStyle w:val="TAC"/>
              <w:keepNext w:val="0"/>
              <w:rPr>
                <w:lang w:eastAsia="ja-JP"/>
              </w:rPr>
            </w:pPr>
            <w:r w:rsidRPr="00DF6DD6">
              <w:rPr>
                <w:lang w:eastAsia="ja-JP"/>
              </w:rPr>
              <w:t>n79</w:t>
            </w:r>
          </w:p>
        </w:tc>
        <w:tc>
          <w:tcPr>
            <w:tcW w:w="1167" w:type="dxa"/>
            <w:shd w:val="clear" w:color="auto" w:fill="auto"/>
            <w:noWrap/>
            <w:vAlign w:val="center"/>
          </w:tcPr>
          <w:p w14:paraId="52B993D6" w14:textId="77777777" w:rsidR="00F045B9" w:rsidRPr="00DF6DD6" w:rsidRDefault="00F045B9" w:rsidP="00BA4CA9">
            <w:pPr>
              <w:pStyle w:val="TAC"/>
              <w:keepNext w:val="0"/>
              <w:rPr>
                <w:szCs w:val="18"/>
                <w:lang w:eastAsia="ko-KR"/>
              </w:rPr>
            </w:pPr>
            <w:r w:rsidRPr="00DF6DD6">
              <w:rPr>
                <w:rFonts w:eastAsia="Malgun Gothic"/>
                <w:szCs w:val="18"/>
                <w:lang w:val="en-US" w:eastAsia="ko-KR"/>
              </w:rPr>
              <w:t>4807</w:t>
            </w:r>
          </w:p>
        </w:tc>
        <w:tc>
          <w:tcPr>
            <w:tcW w:w="746" w:type="dxa"/>
            <w:shd w:val="clear" w:color="auto" w:fill="auto"/>
            <w:noWrap/>
            <w:vAlign w:val="center"/>
          </w:tcPr>
          <w:p w14:paraId="3469605E" w14:textId="77777777" w:rsidR="00F045B9" w:rsidRPr="00DF6DD6" w:rsidRDefault="00F045B9" w:rsidP="00BA4CA9">
            <w:pPr>
              <w:pStyle w:val="TAC"/>
              <w:keepNext w:val="0"/>
              <w:rPr>
                <w:szCs w:val="18"/>
                <w:lang w:eastAsia="ko-KR"/>
              </w:rPr>
            </w:pPr>
            <w:r w:rsidRPr="00DF6DD6">
              <w:rPr>
                <w:rFonts w:eastAsia="Malgun Gothic"/>
                <w:szCs w:val="18"/>
                <w:lang w:val="en-US" w:eastAsia="ko-KR"/>
              </w:rPr>
              <w:t>40</w:t>
            </w:r>
          </w:p>
        </w:tc>
        <w:tc>
          <w:tcPr>
            <w:tcW w:w="877" w:type="dxa"/>
            <w:shd w:val="clear" w:color="auto" w:fill="auto"/>
            <w:noWrap/>
            <w:vAlign w:val="center"/>
          </w:tcPr>
          <w:p w14:paraId="49A2D801" w14:textId="77777777" w:rsidR="00F045B9" w:rsidRPr="00DF6DD6" w:rsidRDefault="00F045B9" w:rsidP="00BA4CA9">
            <w:pPr>
              <w:pStyle w:val="TAC"/>
              <w:keepNext w:val="0"/>
              <w:rPr>
                <w:szCs w:val="18"/>
                <w:lang w:eastAsia="ko-KR"/>
              </w:rPr>
            </w:pPr>
            <w:r w:rsidRPr="00DF6DD6">
              <w:rPr>
                <w:rFonts w:eastAsia="Malgun Gothic"/>
                <w:szCs w:val="18"/>
                <w:lang w:val="en-US" w:eastAsia="ko-KR"/>
              </w:rPr>
              <w:t>216</w:t>
            </w:r>
          </w:p>
        </w:tc>
        <w:tc>
          <w:tcPr>
            <w:tcW w:w="1299" w:type="dxa"/>
            <w:shd w:val="clear" w:color="auto" w:fill="auto"/>
            <w:noWrap/>
            <w:vAlign w:val="center"/>
          </w:tcPr>
          <w:p w14:paraId="074580BF" w14:textId="77777777" w:rsidR="00F045B9" w:rsidRPr="00DF6DD6" w:rsidRDefault="00F045B9" w:rsidP="00BA4CA9">
            <w:pPr>
              <w:pStyle w:val="TAC"/>
              <w:keepNext w:val="0"/>
              <w:rPr>
                <w:szCs w:val="18"/>
                <w:lang w:eastAsia="ko-KR"/>
              </w:rPr>
            </w:pPr>
            <w:r w:rsidRPr="00DF6DD6">
              <w:rPr>
                <w:rFonts w:eastAsia="Malgun Gothic"/>
                <w:szCs w:val="18"/>
                <w:lang w:val="en-US" w:eastAsia="ko-KR"/>
              </w:rPr>
              <w:t>4807</w:t>
            </w:r>
          </w:p>
        </w:tc>
        <w:tc>
          <w:tcPr>
            <w:tcW w:w="817" w:type="dxa"/>
            <w:shd w:val="clear" w:color="auto" w:fill="auto"/>
            <w:vAlign w:val="center"/>
          </w:tcPr>
          <w:p w14:paraId="1068E5D3" w14:textId="77777777" w:rsidR="00F045B9" w:rsidRPr="00DF6DD6" w:rsidRDefault="00F045B9" w:rsidP="00BA4CA9">
            <w:pPr>
              <w:pStyle w:val="TAC"/>
              <w:keepNext w:val="0"/>
              <w:rPr>
                <w:u w:val="single"/>
                <w:lang w:eastAsia="zh-CN"/>
              </w:rPr>
            </w:pPr>
            <w:r w:rsidRPr="00DF6DD6">
              <w:rPr>
                <w:rFonts w:eastAsia="Times New Roman"/>
              </w:rPr>
              <w:t>N/A</w:t>
            </w:r>
            <w:r w:rsidRPr="00DF6DD6" w:rsidDel="00C36913">
              <w:rPr>
                <w:lang w:eastAsia="ja-JP"/>
              </w:rPr>
              <w:t xml:space="preserve"> </w:t>
            </w:r>
          </w:p>
        </w:tc>
        <w:tc>
          <w:tcPr>
            <w:tcW w:w="1012" w:type="dxa"/>
            <w:shd w:val="clear" w:color="auto" w:fill="auto"/>
            <w:vAlign w:val="center"/>
          </w:tcPr>
          <w:p w14:paraId="2345793D" w14:textId="77777777" w:rsidR="00F045B9" w:rsidRPr="00DF6DD6" w:rsidRDefault="00F045B9" w:rsidP="00BA4CA9">
            <w:pPr>
              <w:pStyle w:val="TAC"/>
              <w:keepNext w:val="0"/>
              <w:rPr>
                <w:u w:val="single"/>
                <w:lang w:eastAsia="zh-CN"/>
              </w:rPr>
            </w:pPr>
            <w:r w:rsidRPr="00DF6DD6">
              <w:rPr>
                <w:rFonts w:eastAsia="Times New Roman"/>
              </w:rPr>
              <w:t>N/A</w:t>
            </w:r>
          </w:p>
        </w:tc>
      </w:tr>
      <w:tr w:rsidR="001135A5" w:rsidRPr="00DF6DD6" w14:paraId="0BBC8191" w14:textId="77777777" w:rsidTr="00D95CEA">
        <w:trPr>
          <w:trHeight w:val="22"/>
          <w:jc w:val="center"/>
        </w:trPr>
        <w:tc>
          <w:tcPr>
            <w:tcW w:w="1928" w:type="dxa"/>
            <w:vMerge w:val="restart"/>
            <w:shd w:val="clear" w:color="auto" w:fill="auto"/>
            <w:vAlign w:val="center"/>
          </w:tcPr>
          <w:p w14:paraId="77884537" w14:textId="77777777" w:rsidR="001135A5" w:rsidRPr="00DF6DD6" w:rsidRDefault="001135A5" w:rsidP="001135A5">
            <w:pPr>
              <w:pStyle w:val="TAC"/>
              <w:keepNext w:val="0"/>
              <w:rPr>
                <w:lang w:eastAsia="zh-CN"/>
              </w:rPr>
            </w:pPr>
            <w:r w:rsidRPr="00DF6DD6">
              <w:rPr>
                <w:rFonts w:eastAsia="Malgun Gothic"/>
                <w:szCs w:val="18"/>
                <w:lang w:val="en-US" w:eastAsia="ko-KR"/>
              </w:rPr>
              <w:t>DC_1A-41A_n77A</w:t>
            </w:r>
          </w:p>
        </w:tc>
        <w:tc>
          <w:tcPr>
            <w:tcW w:w="1080" w:type="dxa"/>
            <w:shd w:val="clear" w:color="auto" w:fill="auto"/>
            <w:vAlign w:val="center"/>
          </w:tcPr>
          <w:p w14:paraId="41D4387B" w14:textId="77777777" w:rsidR="001135A5" w:rsidRPr="00DF6DD6" w:rsidRDefault="001135A5" w:rsidP="001135A5">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058796F0" w14:textId="568083BD" w:rsidR="001135A5" w:rsidRPr="00DF6DD6" w:rsidRDefault="001135A5" w:rsidP="001135A5">
            <w:pPr>
              <w:pStyle w:val="TAC"/>
              <w:keepNext w:val="0"/>
              <w:rPr>
                <w:szCs w:val="18"/>
                <w:lang w:eastAsia="ko-KR"/>
              </w:rPr>
            </w:pPr>
            <w:r w:rsidRPr="00DF6DD6">
              <w:rPr>
                <w:rFonts w:eastAsia="Malgun Gothic"/>
                <w:szCs w:val="18"/>
                <w:lang w:val="en-US" w:eastAsia="ko-KR"/>
              </w:rPr>
              <w:t>1970</w:t>
            </w:r>
          </w:p>
        </w:tc>
        <w:tc>
          <w:tcPr>
            <w:tcW w:w="746" w:type="dxa"/>
            <w:shd w:val="clear" w:color="auto" w:fill="auto"/>
            <w:noWrap/>
            <w:vAlign w:val="center"/>
          </w:tcPr>
          <w:p w14:paraId="3DB616E8" w14:textId="1F182D37" w:rsidR="001135A5" w:rsidRPr="00DF6DD6" w:rsidRDefault="001135A5" w:rsidP="001135A5">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0D999215" w14:textId="67D32CB6" w:rsidR="001135A5" w:rsidRPr="00DF6DD6" w:rsidRDefault="001135A5" w:rsidP="001135A5">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5785F443" w14:textId="30E9F22C" w:rsidR="001135A5" w:rsidRPr="00DF6DD6" w:rsidRDefault="001135A5" w:rsidP="001135A5">
            <w:pPr>
              <w:pStyle w:val="TAC"/>
              <w:keepNext w:val="0"/>
              <w:rPr>
                <w:szCs w:val="18"/>
                <w:lang w:eastAsia="ko-KR"/>
              </w:rPr>
            </w:pPr>
            <w:r w:rsidRPr="00DF6DD6">
              <w:rPr>
                <w:rFonts w:eastAsia="Malgun Gothic"/>
                <w:szCs w:val="18"/>
                <w:lang w:val="en-US" w:eastAsia="ko-KR"/>
              </w:rPr>
              <w:t>2160</w:t>
            </w:r>
          </w:p>
        </w:tc>
        <w:tc>
          <w:tcPr>
            <w:tcW w:w="817" w:type="dxa"/>
            <w:shd w:val="clear" w:color="auto" w:fill="auto"/>
            <w:vAlign w:val="center"/>
          </w:tcPr>
          <w:p w14:paraId="48F896DD" w14:textId="006A0A31" w:rsidR="001135A5" w:rsidRPr="00DF6DD6" w:rsidRDefault="001135A5" w:rsidP="001135A5">
            <w:pPr>
              <w:pStyle w:val="TAC"/>
              <w:keepNext w:val="0"/>
              <w:rPr>
                <w:u w:val="single"/>
                <w:lang w:eastAsia="zh-CN"/>
              </w:rPr>
            </w:pPr>
            <w:r w:rsidRPr="00DF6DD6">
              <w:rPr>
                <w:lang w:eastAsia="ja-JP"/>
              </w:rPr>
              <w:t>N/A</w:t>
            </w:r>
          </w:p>
        </w:tc>
        <w:tc>
          <w:tcPr>
            <w:tcW w:w="1012" w:type="dxa"/>
            <w:vMerge w:val="restart"/>
            <w:shd w:val="clear" w:color="auto" w:fill="auto"/>
            <w:vAlign w:val="center"/>
          </w:tcPr>
          <w:p w14:paraId="03C0850A" w14:textId="77777777" w:rsidR="001135A5" w:rsidRPr="00DF6DD6" w:rsidRDefault="001135A5" w:rsidP="001135A5">
            <w:pPr>
              <w:pStyle w:val="TAC"/>
              <w:keepNext w:val="0"/>
              <w:rPr>
                <w:u w:val="single"/>
                <w:lang w:eastAsia="zh-CN"/>
              </w:rPr>
            </w:pPr>
            <w:r w:rsidRPr="00DF6DD6">
              <w:rPr>
                <w:lang w:eastAsia="ja-JP"/>
              </w:rPr>
              <w:t>N/A</w:t>
            </w:r>
          </w:p>
        </w:tc>
      </w:tr>
      <w:tr w:rsidR="001135A5" w:rsidRPr="00DF6DD6" w14:paraId="00E4B814" w14:textId="77777777" w:rsidTr="00D95CEA">
        <w:trPr>
          <w:trHeight w:val="22"/>
          <w:jc w:val="center"/>
        </w:trPr>
        <w:tc>
          <w:tcPr>
            <w:tcW w:w="1928" w:type="dxa"/>
            <w:vMerge/>
            <w:shd w:val="clear" w:color="auto" w:fill="auto"/>
            <w:vAlign w:val="center"/>
          </w:tcPr>
          <w:p w14:paraId="59C33C3D" w14:textId="77777777" w:rsidR="001135A5" w:rsidRPr="00DF6DD6" w:rsidRDefault="001135A5" w:rsidP="001135A5">
            <w:pPr>
              <w:pStyle w:val="TAC"/>
              <w:keepNext w:val="0"/>
              <w:rPr>
                <w:lang w:eastAsia="zh-CN"/>
              </w:rPr>
            </w:pPr>
          </w:p>
        </w:tc>
        <w:tc>
          <w:tcPr>
            <w:tcW w:w="1080" w:type="dxa"/>
            <w:shd w:val="clear" w:color="auto" w:fill="auto"/>
            <w:vAlign w:val="center"/>
          </w:tcPr>
          <w:p w14:paraId="31EAE294" w14:textId="77777777" w:rsidR="001135A5" w:rsidRPr="00DF6DD6" w:rsidRDefault="001135A5" w:rsidP="001135A5">
            <w:pPr>
              <w:pStyle w:val="TAC"/>
              <w:keepNext w:val="0"/>
              <w:rPr>
                <w:lang w:eastAsia="ja-JP"/>
              </w:rPr>
            </w:pPr>
            <w:r w:rsidRPr="00DF6DD6">
              <w:rPr>
                <w:rFonts w:eastAsia="Malgun Gothic"/>
                <w:szCs w:val="18"/>
                <w:lang w:val="en-US" w:eastAsia="ko-KR"/>
              </w:rPr>
              <w:t>n77</w:t>
            </w:r>
          </w:p>
        </w:tc>
        <w:tc>
          <w:tcPr>
            <w:tcW w:w="1167" w:type="dxa"/>
            <w:shd w:val="clear" w:color="auto" w:fill="auto"/>
            <w:noWrap/>
            <w:vAlign w:val="center"/>
          </w:tcPr>
          <w:p w14:paraId="1B030941" w14:textId="7DB68DB0" w:rsidR="001135A5" w:rsidRPr="00DF6DD6" w:rsidRDefault="001135A5" w:rsidP="001135A5">
            <w:pPr>
              <w:pStyle w:val="TAC"/>
              <w:keepNext w:val="0"/>
              <w:rPr>
                <w:szCs w:val="18"/>
                <w:lang w:eastAsia="ko-KR"/>
              </w:rPr>
            </w:pPr>
            <w:r w:rsidRPr="00DF6DD6">
              <w:rPr>
                <w:rFonts w:eastAsia="Malgun Gothic"/>
                <w:szCs w:val="18"/>
                <w:lang w:val="en-US" w:eastAsia="ko-KR"/>
              </w:rPr>
              <w:t>3400</w:t>
            </w:r>
          </w:p>
        </w:tc>
        <w:tc>
          <w:tcPr>
            <w:tcW w:w="746" w:type="dxa"/>
            <w:shd w:val="clear" w:color="auto" w:fill="auto"/>
            <w:noWrap/>
            <w:vAlign w:val="center"/>
          </w:tcPr>
          <w:p w14:paraId="5E86D303" w14:textId="7C6FDE72" w:rsidR="001135A5" w:rsidRPr="00DF6DD6" w:rsidRDefault="001135A5" w:rsidP="001135A5">
            <w:pPr>
              <w:pStyle w:val="TAC"/>
              <w:keepNext w:val="0"/>
              <w:rPr>
                <w:szCs w:val="18"/>
                <w:lang w:eastAsia="ko-KR"/>
              </w:rPr>
            </w:pPr>
            <w:r w:rsidRPr="00DF6DD6">
              <w:rPr>
                <w:rFonts w:eastAsia="Malgun Gothic"/>
                <w:szCs w:val="18"/>
                <w:lang w:val="en-US" w:eastAsia="ko-KR"/>
              </w:rPr>
              <w:t>10</w:t>
            </w:r>
          </w:p>
        </w:tc>
        <w:tc>
          <w:tcPr>
            <w:tcW w:w="877" w:type="dxa"/>
            <w:shd w:val="clear" w:color="auto" w:fill="auto"/>
            <w:noWrap/>
            <w:vAlign w:val="center"/>
          </w:tcPr>
          <w:p w14:paraId="7559F01B" w14:textId="56D7A625" w:rsidR="001135A5" w:rsidRPr="00DF6DD6" w:rsidRDefault="001135A5" w:rsidP="001135A5">
            <w:pPr>
              <w:pStyle w:val="TAC"/>
              <w:keepNext w:val="0"/>
              <w:rPr>
                <w:szCs w:val="18"/>
                <w:lang w:eastAsia="ko-KR"/>
              </w:rPr>
            </w:pPr>
            <w:r w:rsidRPr="00DF6DD6">
              <w:rPr>
                <w:rFonts w:eastAsia="Malgun Gothic"/>
                <w:szCs w:val="18"/>
                <w:lang w:val="en-US" w:eastAsia="ko-KR"/>
              </w:rPr>
              <w:t>50</w:t>
            </w:r>
          </w:p>
        </w:tc>
        <w:tc>
          <w:tcPr>
            <w:tcW w:w="1299" w:type="dxa"/>
            <w:shd w:val="clear" w:color="auto" w:fill="auto"/>
            <w:noWrap/>
            <w:vAlign w:val="center"/>
          </w:tcPr>
          <w:p w14:paraId="165D29BB" w14:textId="6BEE33F4" w:rsidR="001135A5" w:rsidRPr="00DF6DD6" w:rsidRDefault="001135A5" w:rsidP="001135A5">
            <w:pPr>
              <w:pStyle w:val="TAC"/>
              <w:keepNext w:val="0"/>
              <w:rPr>
                <w:szCs w:val="18"/>
                <w:lang w:eastAsia="ko-KR"/>
              </w:rPr>
            </w:pPr>
            <w:r w:rsidRPr="00DF6DD6">
              <w:rPr>
                <w:rFonts w:eastAsia="Malgun Gothic"/>
                <w:szCs w:val="18"/>
                <w:lang w:val="en-US" w:eastAsia="ko-KR"/>
              </w:rPr>
              <w:t>3400</w:t>
            </w:r>
          </w:p>
        </w:tc>
        <w:tc>
          <w:tcPr>
            <w:tcW w:w="817" w:type="dxa"/>
            <w:shd w:val="clear" w:color="auto" w:fill="auto"/>
            <w:vAlign w:val="center"/>
          </w:tcPr>
          <w:p w14:paraId="0F16B065" w14:textId="7C220352" w:rsidR="001135A5" w:rsidRPr="00DF6DD6" w:rsidRDefault="001135A5" w:rsidP="001135A5">
            <w:pPr>
              <w:pStyle w:val="TAC"/>
              <w:keepNext w:val="0"/>
              <w:rPr>
                <w:u w:val="single"/>
                <w:lang w:eastAsia="zh-CN"/>
              </w:rPr>
            </w:pPr>
            <w:r>
              <w:rPr>
                <w:lang w:eastAsia="ja-JP"/>
              </w:rPr>
              <w:t>N/A</w:t>
            </w:r>
          </w:p>
        </w:tc>
        <w:tc>
          <w:tcPr>
            <w:tcW w:w="1012" w:type="dxa"/>
            <w:vMerge/>
            <w:shd w:val="clear" w:color="auto" w:fill="auto"/>
            <w:vAlign w:val="center"/>
          </w:tcPr>
          <w:p w14:paraId="7479D4C6" w14:textId="77777777" w:rsidR="001135A5" w:rsidRPr="00DF6DD6" w:rsidRDefault="001135A5" w:rsidP="001135A5">
            <w:pPr>
              <w:pStyle w:val="TAC"/>
              <w:keepNext w:val="0"/>
              <w:rPr>
                <w:u w:val="single"/>
                <w:lang w:eastAsia="zh-CN"/>
              </w:rPr>
            </w:pPr>
          </w:p>
        </w:tc>
      </w:tr>
      <w:tr w:rsidR="001135A5" w:rsidRPr="00DF6DD6" w14:paraId="2418ED1A" w14:textId="77777777" w:rsidTr="00D95CEA">
        <w:trPr>
          <w:trHeight w:val="22"/>
          <w:jc w:val="center"/>
        </w:trPr>
        <w:tc>
          <w:tcPr>
            <w:tcW w:w="1928" w:type="dxa"/>
            <w:vMerge/>
            <w:shd w:val="clear" w:color="auto" w:fill="auto"/>
            <w:vAlign w:val="center"/>
          </w:tcPr>
          <w:p w14:paraId="61768C63" w14:textId="77777777" w:rsidR="001135A5" w:rsidRPr="00DF6DD6" w:rsidRDefault="001135A5" w:rsidP="001135A5">
            <w:pPr>
              <w:pStyle w:val="TAC"/>
              <w:keepNext w:val="0"/>
              <w:rPr>
                <w:lang w:eastAsia="zh-CN"/>
              </w:rPr>
            </w:pPr>
          </w:p>
        </w:tc>
        <w:tc>
          <w:tcPr>
            <w:tcW w:w="1080" w:type="dxa"/>
            <w:shd w:val="clear" w:color="auto" w:fill="auto"/>
            <w:vAlign w:val="center"/>
          </w:tcPr>
          <w:p w14:paraId="1BF4A9DB" w14:textId="77777777" w:rsidR="001135A5" w:rsidRPr="00DF6DD6" w:rsidRDefault="001135A5" w:rsidP="001135A5">
            <w:pPr>
              <w:pStyle w:val="TAC"/>
              <w:keepNext w:val="0"/>
              <w:rPr>
                <w:lang w:eastAsia="ja-JP"/>
              </w:rPr>
            </w:pPr>
            <w:r w:rsidRPr="00DF6DD6">
              <w:rPr>
                <w:rFonts w:eastAsia="Malgun Gothic"/>
                <w:szCs w:val="18"/>
                <w:lang w:val="en-US" w:eastAsia="ko-KR"/>
              </w:rPr>
              <w:t>41</w:t>
            </w:r>
          </w:p>
        </w:tc>
        <w:tc>
          <w:tcPr>
            <w:tcW w:w="1167" w:type="dxa"/>
            <w:shd w:val="clear" w:color="auto" w:fill="auto"/>
            <w:noWrap/>
            <w:vAlign w:val="center"/>
          </w:tcPr>
          <w:p w14:paraId="1424E71D" w14:textId="0493DD0E" w:rsidR="001135A5" w:rsidRPr="00DF6DD6" w:rsidRDefault="001135A5" w:rsidP="001135A5">
            <w:pPr>
              <w:pStyle w:val="TAC"/>
              <w:keepNext w:val="0"/>
              <w:rPr>
                <w:szCs w:val="18"/>
                <w:lang w:eastAsia="ko-KR"/>
              </w:rPr>
            </w:pPr>
            <w:r w:rsidRPr="00DF6DD6">
              <w:rPr>
                <w:rFonts w:eastAsia="Malgun Gothic"/>
                <w:szCs w:val="18"/>
                <w:lang w:val="en-US" w:eastAsia="ko-KR"/>
              </w:rPr>
              <w:t>2510</w:t>
            </w:r>
          </w:p>
        </w:tc>
        <w:tc>
          <w:tcPr>
            <w:tcW w:w="746" w:type="dxa"/>
            <w:shd w:val="clear" w:color="auto" w:fill="auto"/>
            <w:noWrap/>
            <w:vAlign w:val="center"/>
          </w:tcPr>
          <w:p w14:paraId="66C311FC" w14:textId="47FA9C40" w:rsidR="001135A5" w:rsidRPr="00DF6DD6" w:rsidRDefault="001135A5" w:rsidP="001135A5">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6495D134" w14:textId="3458283E" w:rsidR="001135A5" w:rsidRPr="00DF6DD6" w:rsidRDefault="001135A5" w:rsidP="001135A5">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62879DDE" w14:textId="42543C6C" w:rsidR="001135A5" w:rsidRPr="00DF6DD6" w:rsidRDefault="001135A5" w:rsidP="001135A5">
            <w:pPr>
              <w:pStyle w:val="TAC"/>
              <w:keepNext w:val="0"/>
              <w:rPr>
                <w:szCs w:val="18"/>
                <w:lang w:eastAsia="ko-KR"/>
              </w:rPr>
            </w:pPr>
            <w:r w:rsidRPr="00DF6DD6">
              <w:rPr>
                <w:rFonts w:eastAsia="Malgun Gothic"/>
                <w:szCs w:val="18"/>
                <w:lang w:val="en-US" w:eastAsia="ko-KR"/>
              </w:rPr>
              <w:t>2510</w:t>
            </w:r>
          </w:p>
        </w:tc>
        <w:tc>
          <w:tcPr>
            <w:tcW w:w="817" w:type="dxa"/>
            <w:shd w:val="clear" w:color="auto" w:fill="auto"/>
            <w:vAlign w:val="center"/>
          </w:tcPr>
          <w:p w14:paraId="07C02FA9" w14:textId="4D1EC30A" w:rsidR="001135A5" w:rsidRPr="00DF6DD6" w:rsidRDefault="001135A5" w:rsidP="001135A5">
            <w:pPr>
              <w:pStyle w:val="TAC"/>
              <w:keepNext w:val="0"/>
              <w:rPr>
                <w:u w:val="single"/>
                <w:lang w:eastAsia="zh-CN"/>
              </w:rPr>
            </w:pPr>
            <w:r>
              <w:rPr>
                <w:lang w:eastAsia="zh-CN"/>
              </w:rPr>
              <w:t>11.0</w:t>
            </w:r>
          </w:p>
        </w:tc>
        <w:tc>
          <w:tcPr>
            <w:tcW w:w="1012" w:type="dxa"/>
            <w:shd w:val="clear" w:color="auto" w:fill="auto"/>
            <w:vAlign w:val="center"/>
          </w:tcPr>
          <w:p w14:paraId="72F109FC" w14:textId="77777777" w:rsidR="001135A5" w:rsidRPr="00DF6DD6" w:rsidRDefault="001135A5" w:rsidP="001135A5">
            <w:pPr>
              <w:pStyle w:val="TAC"/>
              <w:keepNext w:val="0"/>
              <w:rPr>
                <w:u w:val="single"/>
                <w:lang w:eastAsia="zh-CN"/>
              </w:rPr>
            </w:pPr>
            <w:r w:rsidRPr="00DF6DD6">
              <w:rPr>
                <w:rFonts w:eastAsia="Malgun Gothic"/>
                <w:szCs w:val="18"/>
                <w:lang w:val="en-US" w:eastAsia="ko-KR"/>
              </w:rPr>
              <w:t>IMD4</w:t>
            </w:r>
          </w:p>
        </w:tc>
      </w:tr>
      <w:tr w:rsidR="001135A5" w:rsidRPr="00DF6DD6" w14:paraId="7E6F191B" w14:textId="77777777" w:rsidTr="003C77C1">
        <w:trPr>
          <w:trHeight w:val="22"/>
          <w:jc w:val="center"/>
        </w:trPr>
        <w:tc>
          <w:tcPr>
            <w:tcW w:w="1928" w:type="dxa"/>
            <w:vMerge/>
            <w:shd w:val="clear" w:color="auto" w:fill="auto"/>
            <w:vAlign w:val="center"/>
          </w:tcPr>
          <w:p w14:paraId="6B4CCF4A" w14:textId="77777777" w:rsidR="001135A5" w:rsidRPr="00DF6DD6" w:rsidRDefault="001135A5" w:rsidP="001135A5">
            <w:pPr>
              <w:pStyle w:val="TAC"/>
              <w:keepNext w:val="0"/>
              <w:rPr>
                <w:lang w:eastAsia="zh-CN"/>
              </w:rPr>
            </w:pPr>
          </w:p>
        </w:tc>
        <w:tc>
          <w:tcPr>
            <w:tcW w:w="1080" w:type="dxa"/>
            <w:shd w:val="clear" w:color="auto" w:fill="auto"/>
            <w:vAlign w:val="center"/>
          </w:tcPr>
          <w:p w14:paraId="7CB949B5" w14:textId="77777777" w:rsidR="001135A5" w:rsidRPr="00DF6DD6" w:rsidRDefault="001135A5" w:rsidP="001135A5">
            <w:pPr>
              <w:pStyle w:val="TAC"/>
              <w:keepNext w:val="0"/>
              <w:rPr>
                <w:rFonts w:eastAsia="Malgun Gothic"/>
                <w:szCs w:val="18"/>
                <w:lang w:val="en-US" w:eastAsia="ko-KR"/>
              </w:rPr>
            </w:pPr>
            <w:r w:rsidRPr="00DF6DD6">
              <w:rPr>
                <w:rFonts w:eastAsia="Malgun Gothic"/>
                <w:szCs w:val="18"/>
                <w:lang w:val="en-US" w:eastAsia="ko-KR"/>
              </w:rPr>
              <w:t>1</w:t>
            </w:r>
          </w:p>
        </w:tc>
        <w:tc>
          <w:tcPr>
            <w:tcW w:w="1167" w:type="dxa"/>
            <w:shd w:val="clear" w:color="auto" w:fill="auto"/>
            <w:noWrap/>
            <w:vAlign w:val="center"/>
          </w:tcPr>
          <w:p w14:paraId="6B4DA075" w14:textId="5D62C616" w:rsidR="001135A5" w:rsidRPr="00DF6DD6" w:rsidRDefault="001135A5" w:rsidP="001135A5">
            <w:pPr>
              <w:pStyle w:val="TAC"/>
              <w:keepNext w:val="0"/>
              <w:rPr>
                <w:rFonts w:eastAsia="Malgun Gothic"/>
                <w:szCs w:val="18"/>
                <w:lang w:val="en-US" w:eastAsia="ko-KR"/>
              </w:rPr>
            </w:pPr>
            <w:r>
              <w:rPr>
                <w:rFonts w:ascii="Calibri" w:hAnsi="Calibri" w:cs="Calibri"/>
                <w:lang w:eastAsia="zh-CN"/>
              </w:rPr>
              <w:t>1950</w:t>
            </w:r>
          </w:p>
        </w:tc>
        <w:tc>
          <w:tcPr>
            <w:tcW w:w="746" w:type="dxa"/>
            <w:shd w:val="clear" w:color="auto" w:fill="auto"/>
            <w:noWrap/>
            <w:vAlign w:val="center"/>
          </w:tcPr>
          <w:p w14:paraId="1C11A483" w14:textId="31562764" w:rsidR="001135A5" w:rsidRPr="00DF6DD6" w:rsidRDefault="001135A5" w:rsidP="001135A5">
            <w:pPr>
              <w:pStyle w:val="TAC"/>
              <w:keepNext w:val="0"/>
              <w:rPr>
                <w:szCs w:val="18"/>
                <w:lang w:val="en-US" w:eastAsia="ko-KR"/>
              </w:rPr>
            </w:pPr>
            <w:r>
              <w:rPr>
                <w:rFonts w:ascii="Calibri" w:hAnsi="Calibri" w:cs="Calibri"/>
                <w:lang w:eastAsia="zh-CN"/>
              </w:rPr>
              <w:t>5</w:t>
            </w:r>
          </w:p>
        </w:tc>
        <w:tc>
          <w:tcPr>
            <w:tcW w:w="877" w:type="dxa"/>
            <w:shd w:val="clear" w:color="auto" w:fill="auto"/>
            <w:noWrap/>
            <w:vAlign w:val="center"/>
          </w:tcPr>
          <w:p w14:paraId="6BE100BE" w14:textId="5131E24C" w:rsidR="001135A5" w:rsidRPr="00DF6DD6" w:rsidRDefault="001135A5" w:rsidP="001135A5">
            <w:pPr>
              <w:pStyle w:val="TAC"/>
              <w:keepNext w:val="0"/>
              <w:rPr>
                <w:szCs w:val="18"/>
                <w:lang w:val="en-US" w:eastAsia="ko-KR"/>
              </w:rPr>
            </w:pPr>
            <w:r>
              <w:rPr>
                <w:rFonts w:ascii="Calibri" w:hAnsi="Calibri" w:cs="Calibri"/>
                <w:lang w:eastAsia="zh-CN"/>
              </w:rPr>
              <w:t>25</w:t>
            </w:r>
          </w:p>
        </w:tc>
        <w:tc>
          <w:tcPr>
            <w:tcW w:w="1299" w:type="dxa"/>
            <w:shd w:val="clear" w:color="auto" w:fill="auto"/>
            <w:noWrap/>
            <w:vAlign w:val="center"/>
          </w:tcPr>
          <w:p w14:paraId="31E659FB" w14:textId="01C35594" w:rsidR="001135A5" w:rsidRPr="00DF6DD6" w:rsidRDefault="001135A5" w:rsidP="001135A5">
            <w:pPr>
              <w:pStyle w:val="TAC"/>
              <w:keepNext w:val="0"/>
              <w:rPr>
                <w:rFonts w:eastAsia="Malgun Gothic"/>
                <w:szCs w:val="18"/>
                <w:lang w:val="en-US" w:eastAsia="ko-KR"/>
              </w:rPr>
            </w:pPr>
            <w:r>
              <w:rPr>
                <w:rFonts w:ascii="Calibri" w:hAnsi="Calibri" w:cs="Calibri"/>
                <w:lang w:eastAsia="zh-CN"/>
              </w:rPr>
              <w:t>2140</w:t>
            </w:r>
          </w:p>
        </w:tc>
        <w:tc>
          <w:tcPr>
            <w:tcW w:w="817" w:type="dxa"/>
            <w:shd w:val="clear" w:color="auto" w:fill="auto"/>
            <w:vAlign w:val="center"/>
          </w:tcPr>
          <w:p w14:paraId="6D16CDD2" w14:textId="3DB6CBAF" w:rsidR="001135A5" w:rsidRDefault="001135A5" w:rsidP="001135A5">
            <w:pPr>
              <w:pStyle w:val="TAC"/>
              <w:keepNext w:val="0"/>
              <w:rPr>
                <w:lang w:eastAsia="ja-JP"/>
              </w:rPr>
            </w:pPr>
            <w:r>
              <w:rPr>
                <w:lang w:eastAsia="ja-JP"/>
              </w:rPr>
              <w:t>9.3</w:t>
            </w:r>
          </w:p>
        </w:tc>
        <w:tc>
          <w:tcPr>
            <w:tcW w:w="1012" w:type="dxa"/>
            <w:shd w:val="clear" w:color="auto" w:fill="auto"/>
            <w:vAlign w:val="center"/>
          </w:tcPr>
          <w:p w14:paraId="1EE2D0C0" w14:textId="77777777" w:rsidR="001135A5" w:rsidRPr="00DF6DD6" w:rsidRDefault="001135A5" w:rsidP="001135A5">
            <w:pPr>
              <w:pStyle w:val="TAC"/>
              <w:keepNext w:val="0"/>
              <w:rPr>
                <w:lang w:eastAsia="ja-JP"/>
              </w:rPr>
            </w:pPr>
            <w:r>
              <w:rPr>
                <w:lang w:eastAsia="ja-JP"/>
              </w:rPr>
              <w:t>IMD4</w:t>
            </w:r>
          </w:p>
        </w:tc>
      </w:tr>
      <w:tr w:rsidR="001135A5" w:rsidRPr="00DF6DD6" w14:paraId="5A05E455" w14:textId="77777777" w:rsidTr="003C77C1">
        <w:trPr>
          <w:trHeight w:val="22"/>
          <w:jc w:val="center"/>
        </w:trPr>
        <w:tc>
          <w:tcPr>
            <w:tcW w:w="1928" w:type="dxa"/>
            <w:vMerge/>
            <w:shd w:val="clear" w:color="auto" w:fill="auto"/>
            <w:vAlign w:val="center"/>
          </w:tcPr>
          <w:p w14:paraId="07232C54" w14:textId="77777777" w:rsidR="001135A5" w:rsidRPr="00DF6DD6" w:rsidRDefault="001135A5" w:rsidP="001135A5">
            <w:pPr>
              <w:pStyle w:val="TAC"/>
              <w:keepNext w:val="0"/>
              <w:rPr>
                <w:lang w:eastAsia="zh-CN"/>
              </w:rPr>
            </w:pPr>
          </w:p>
        </w:tc>
        <w:tc>
          <w:tcPr>
            <w:tcW w:w="1080" w:type="dxa"/>
            <w:shd w:val="clear" w:color="auto" w:fill="auto"/>
            <w:vAlign w:val="center"/>
          </w:tcPr>
          <w:p w14:paraId="6B684E62" w14:textId="77777777" w:rsidR="001135A5" w:rsidRPr="00DF6DD6" w:rsidRDefault="001135A5" w:rsidP="001135A5">
            <w:pPr>
              <w:pStyle w:val="TAC"/>
              <w:keepNext w:val="0"/>
              <w:rPr>
                <w:rFonts w:eastAsia="Malgun Gothic"/>
                <w:szCs w:val="18"/>
                <w:lang w:val="en-US" w:eastAsia="ko-KR"/>
              </w:rPr>
            </w:pPr>
            <w:r w:rsidRPr="00DF6DD6">
              <w:rPr>
                <w:rFonts w:eastAsia="Malgun Gothic"/>
                <w:szCs w:val="18"/>
                <w:lang w:val="en-US" w:eastAsia="ko-KR"/>
              </w:rPr>
              <w:t>n77</w:t>
            </w:r>
          </w:p>
        </w:tc>
        <w:tc>
          <w:tcPr>
            <w:tcW w:w="1167" w:type="dxa"/>
            <w:shd w:val="clear" w:color="auto" w:fill="auto"/>
            <w:noWrap/>
            <w:vAlign w:val="center"/>
          </w:tcPr>
          <w:p w14:paraId="1B93E477" w14:textId="28B0C5E8" w:rsidR="001135A5" w:rsidRPr="00DF6DD6" w:rsidRDefault="001135A5" w:rsidP="001135A5">
            <w:pPr>
              <w:pStyle w:val="TAC"/>
              <w:keepNext w:val="0"/>
              <w:rPr>
                <w:rFonts w:eastAsia="Malgun Gothic"/>
                <w:szCs w:val="18"/>
                <w:lang w:val="en-US" w:eastAsia="ko-KR"/>
              </w:rPr>
            </w:pPr>
            <w:r>
              <w:rPr>
                <w:rFonts w:ascii="Calibri" w:hAnsi="Calibri" w:cs="Calibri"/>
                <w:color w:val="000000"/>
                <w:lang w:eastAsia="zh-CN"/>
              </w:rPr>
              <w:t>3710</w:t>
            </w:r>
          </w:p>
        </w:tc>
        <w:tc>
          <w:tcPr>
            <w:tcW w:w="746" w:type="dxa"/>
            <w:shd w:val="clear" w:color="auto" w:fill="auto"/>
            <w:noWrap/>
            <w:vAlign w:val="center"/>
          </w:tcPr>
          <w:p w14:paraId="13B05B36" w14:textId="20A50AC8" w:rsidR="001135A5" w:rsidRPr="00DF6DD6" w:rsidRDefault="001135A5" w:rsidP="001135A5">
            <w:pPr>
              <w:pStyle w:val="TAC"/>
              <w:keepNext w:val="0"/>
              <w:rPr>
                <w:szCs w:val="18"/>
                <w:lang w:val="en-US" w:eastAsia="ko-KR"/>
              </w:rPr>
            </w:pPr>
            <w:r>
              <w:rPr>
                <w:rFonts w:ascii="Calibri" w:hAnsi="Calibri" w:cs="Calibri"/>
                <w:color w:val="000000"/>
                <w:lang w:eastAsia="zh-CN"/>
              </w:rPr>
              <w:t>10</w:t>
            </w:r>
          </w:p>
        </w:tc>
        <w:tc>
          <w:tcPr>
            <w:tcW w:w="877" w:type="dxa"/>
            <w:shd w:val="clear" w:color="auto" w:fill="auto"/>
            <w:noWrap/>
            <w:vAlign w:val="center"/>
          </w:tcPr>
          <w:p w14:paraId="6FA7E002" w14:textId="769B68A7" w:rsidR="001135A5" w:rsidRPr="00DF6DD6" w:rsidRDefault="001135A5" w:rsidP="001135A5">
            <w:pPr>
              <w:pStyle w:val="TAC"/>
              <w:keepNext w:val="0"/>
              <w:rPr>
                <w:szCs w:val="18"/>
                <w:lang w:val="en-US" w:eastAsia="ko-KR"/>
              </w:rPr>
            </w:pPr>
            <w:r>
              <w:rPr>
                <w:rFonts w:ascii="Calibri" w:hAnsi="Calibri" w:cs="Calibri"/>
                <w:color w:val="000000"/>
                <w:lang w:eastAsia="zh-CN"/>
              </w:rPr>
              <w:t>50</w:t>
            </w:r>
          </w:p>
        </w:tc>
        <w:tc>
          <w:tcPr>
            <w:tcW w:w="1299" w:type="dxa"/>
            <w:shd w:val="clear" w:color="auto" w:fill="auto"/>
            <w:noWrap/>
            <w:vAlign w:val="center"/>
          </w:tcPr>
          <w:p w14:paraId="1649B22D" w14:textId="430AD23E" w:rsidR="001135A5" w:rsidRPr="00DF6DD6" w:rsidRDefault="001135A5" w:rsidP="001135A5">
            <w:pPr>
              <w:pStyle w:val="TAC"/>
              <w:keepNext w:val="0"/>
              <w:rPr>
                <w:rFonts w:eastAsia="Malgun Gothic"/>
                <w:szCs w:val="18"/>
                <w:lang w:val="en-US" w:eastAsia="ko-KR"/>
              </w:rPr>
            </w:pPr>
            <w:r>
              <w:rPr>
                <w:rFonts w:ascii="Calibri" w:hAnsi="Calibri" w:cs="Calibri"/>
                <w:color w:val="000000"/>
                <w:lang w:eastAsia="zh-CN"/>
              </w:rPr>
              <w:t>3710</w:t>
            </w:r>
          </w:p>
        </w:tc>
        <w:tc>
          <w:tcPr>
            <w:tcW w:w="817" w:type="dxa"/>
            <w:shd w:val="clear" w:color="auto" w:fill="auto"/>
          </w:tcPr>
          <w:p w14:paraId="24452F28" w14:textId="473102CC" w:rsidR="001135A5" w:rsidRDefault="001135A5" w:rsidP="001135A5">
            <w:pPr>
              <w:pStyle w:val="TAC"/>
              <w:keepNext w:val="0"/>
              <w:rPr>
                <w:lang w:eastAsia="ja-JP"/>
              </w:rPr>
            </w:pPr>
            <w:r w:rsidRPr="0019250B">
              <w:rPr>
                <w:lang w:eastAsia="ja-JP"/>
              </w:rPr>
              <w:t>N/A</w:t>
            </w:r>
          </w:p>
        </w:tc>
        <w:tc>
          <w:tcPr>
            <w:tcW w:w="1012" w:type="dxa"/>
            <w:shd w:val="clear" w:color="auto" w:fill="auto"/>
          </w:tcPr>
          <w:p w14:paraId="0D2EDDF6" w14:textId="77777777" w:rsidR="001135A5" w:rsidRPr="00DF6DD6" w:rsidRDefault="001135A5" w:rsidP="001135A5">
            <w:pPr>
              <w:pStyle w:val="TAC"/>
              <w:keepNext w:val="0"/>
              <w:rPr>
                <w:lang w:eastAsia="ja-JP"/>
              </w:rPr>
            </w:pPr>
            <w:r w:rsidRPr="007F4696">
              <w:rPr>
                <w:lang w:eastAsia="ja-JP"/>
              </w:rPr>
              <w:t>N/A</w:t>
            </w:r>
          </w:p>
        </w:tc>
      </w:tr>
      <w:tr w:rsidR="001135A5" w:rsidRPr="00DF6DD6" w14:paraId="2A953B8F" w14:textId="77777777" w:rsidTr="003C77C1">
        <w:trPr>
          <w:trHeight w:val="22"/>
          <w:jc w:val="center"/>
        </w:trPr>
        <w:tc>
          <w:tcPr>
            <w:tcW w:w="1928" w:type="dxa"/>
            <w:vMerge/>
            <w:shd w:val="clear" w:color="auto" w:fill="auto"/>
            <w:vAlign w:val="center"/>
          </w:tcPr>
          <w:p w14:paraId="2F157309" w14:textId="77777777" w:rsidR="001135A5" w:rsidRPr="00DF6DD6" w:rsidRDefault="001135A5" w:rsidP="001135A5">
            <w:pPr>
              <w:pStyle w:val="TAC"/>
              <w:keepNext w:val="0"/>
              <w:rPr>
                <w:lang w:eastAsia="zh-CN"/>
              </w:rPr>
            </w:pPr>
          </w:p>
        </w:tc>
        <w:tc>
          <w:tcPr>
            <w:tcW w:w="1080" w:type="dxa"/>
            <w:shd w:val="clear" w:color="auto" w:fill="auto"/>
            <w:vAlign w:val="center"/>
          </w:tcPr>
          <w:p w14:paraId="64EAF829" w14:textId="77777777" w:rsidR="001135A5" w:rsidRPr="00DF6DD6" w:rsidRDefault="001135A5" w:rsidP="001135A5">
            <w:pPr>
              <w:pStyle w:val="TAC"/>
              <w:keepNext w:val="0"/>
              <w:rPr>
                <w:rFonts w:eastAsia="Malgun Gothic"/>
                <w:szCs w:val="18"/>
                <w:lang w:val="en-US" w:eastAsia="ko-KR"/>
              </w:rPr>
            </w:pPr>
            <w:r w:rsidRPr="00DF6DD6">
              <w:rPr>
                <w:rFonts w:eastAsia="Malgun Gothic"/>
                <w:szCs w:val="18"/>
                <w:lang w:val="en-US" w:eastAsia="ko-KR"/>
              </w:rPr>
              <w:t>41</w:t>
            </w:r>
          </w:p>
        </w:tc>
        <w:tc>
          <w:tcPr>
            <w:tcW w:w="1167" w:type="dxa"/>
            <w:shd w:val="clear" w:color="auto" w:fill="auto"/>
            <w:noWrap/>
            <w:vAlign w:val="center"/>
          </w:tcPr>
          <w:p w14:paraId="253F1935" w14:textId="11306CDE" w:rsidR="001135A5" w:rsidRPr="00DF6DD6" w:rsidRDefault="001135A5" w:rsidP="001135A5">
            <w:pPr>
              <w:pStyle w:val="TAC"/>
              <w:keepNext w:val="0"/>
              <w:rPr>
                <w:rFonts w:eastAsia="Malgun Gothic"/>
                <w:szCs w:val="18"/>
                <w:lang w:val="en-US" w:eastAsia="ko-KR"/>
              </w:rPr>
            </w:pPr>
            <w:r>
              <w:rPr>
                <w:rFonts w:ascii="Calibri" w:hAnsi="Calibri" w:cs="Calibri"/>
                <w:color w:val="000000"/>
                <w:lang w:eastAsia="zh-CN"/>
              </w:rPr>
              <w:t>2640</w:t>
            </w:r>
          </w:p>
        </w:tc>
        <w:tc>
          <w:tcPr>
            <w:tcW w:w="746" w:type="dxa"/>
            <w:shd w:val="clear" w:color="auto" w:fill="auto"/>
            <w:noWrap/>
            <w:vAlign w:val="center"/>
          </w:tcPr>
          <w:p w14:paraId="00B6D7B5" w14:textId="09CD3A0C" w:rsidR="001135A5" w:rsidRPr="00DF6DD6" w:rsidRDefault="001135A5" w:rsidP="001135A5">
            <w:pPr>
              <w:pStyle w:val="TAC"/>
              <w:keepNext w:val="0"/>
              <w:rPr>
                <w:szCs w:val="18"/>
                <w:lang w:val="en-US" w:eastAsia="ko-KR"/>
              </w:rPr>
            </w:pPr>
            <w:r>
              <w:rPr>
                <w:rFonts w:ascii="Calibri" w:hAnsi="Calibri" w:cs="Calibri"/>
                <w:color w:val="000000"/>
                <w:lang w:eastAsia="zh-CN"/>
              </w:rPr>
              <w:t>5</w:t>
            </w:r>
          </w:p>
        </w:tc>
        <w:tc>
          <w:tcPr>
            <w:tcW w:w="877" w:type="dxa"/>
            <w:shd w:val="clear" w:color="auto" w:fill="auto"/>
            <w:noWrap/>
            <w:vAlign w:val="center"/>
          </w:tcPr>
          <w:p w14:paraId="017DD8E1" w14:textId="21389715" w:rsidR="001135A5" w:rsidRPr="00DF6DD6" w:rsidRDefault="001135A5" w:rsidP="001135A5">
            <w:pPr>
              <w:pStyle w:val="TAC"/>
              <w:keepNext w:val="0"/>
              <w:rPr>
                <w:szCs w:val="18"/>
                <w:lang w:val="en-US" w:eastAsia="ko-KR"/>
              </w:rPr>
            </w:pPr>
            <w:r>
              <w:rPr>
                <w:rFonts w:ascii="Calibri" w:hAnsi="Calibri" w:cs="Calibri"/>
                <w:color w:val="000000"/>
                <w:lang w:eastAsia="zh-CN"/>
              </w:rPr>
              <w:t>25</w:t>
            </w:r>
          </w:p>
        </w:tc>
        <w:tc>
          <w:tcPr>
            <w:tcW w:w="1299" w:type="dxa"/>
            <w:shd w:val="clear" w:color="auto" w:fill="auto"/>
            <w:noWrap/>
            <w:vAlign w:val="center"/>
          </w:tcPr>
          <w:p w14:paraId="53F5E3F7" w14:textId="1308C75D" w:rsidR="001135A5" w:rsidRPr="00DF6DD6" w:rsidRDefault="001135A5" w:rsidP="001135A5">
            <w:pPr>
              <w:pStyle w:val="TAC"/>
              <w:keepNext w:val="0"/>
              <w:rPr>
                <w:rFonts w:eastAsia="Malgun Gothic"/>
                <w:szCs w:val="18"/>
                <w:lang w:val="en-US" w:eastAsia="ko-KR"/>
              </w:rPr>
            </w:pPr>
            <w:r>
              <w:rPr>
                <w:rFonts w:ascii="Calibri" w:hAnsi="Calibri" w:cs="Calibri"/>
                <w:color w:val="000000"/>
                <w:lang w:eastAsia="zh-CN"/>
              </w:rPr>
              <w:t>2640</w:t>
            </w:r>
          </w:p>
        </w:tc>
        <w:tc>
          <w:tcPr>
            <w:tcW w:w="817" w:type="dxa"/>
            <w:shd w:val="clear" w:color="auto" w:fill="auto"/>
          </w:tcPr>
          <w:p w14:paraId="1B3750DC" w14:textId="2D226AA5" w:rsidR="001135A5" w:rsidRDefault="001135A5" w:rsidP="001135A5">
            <w:pPr>
              <w:pStyle w:val="TAC"/>
              <w:keepNext w:val="0"/>
              <w:rPr>
                <w:lang w:eastAsia="ja-JP"/>
              </w:rPr>
            </w:pPr>
            <w:r w:rsidRPr="0019250B">
              <w:rPr>
                <w:lang w:eastAsia="ja-JP"/>
              </w:rPr>
              <w:t>N/A</w:t>
            </w:r>
          </w:p>
        </w:tc>
        <w:tc>
          <w:tcPr>
            <w:tcW w:w="1012" w:type="dxa"/>
            <w:shd w:val="clear" w:color="auto" w:fill="auto"/>
          </w:tcPr>
          <w:p w14:paraId="3425D626" w14:textId="77777777" w:rsidR="001135A5" w:rsidRPr="00DF6DD6" w:rsidRDefault="001135A5" w:rsidP="001135A5">
            <w:pPr>
              <w:pStyle w:val="TAC"/>
              <w:keepNext w:val="0"/>
              <w:rPr>
                <w:lang w:eastAsia="ja-JP"/>
              </w:rPr>
            </w:pPr>
            <w:r w:rsidRPr="007F4696">
              <w:rPr>
                <w:lang w:eastAsia="ja-JP"/>
              </w:rPr>
              <w:t>N/A</w:t>
            </w:r>
          </w:p>
        </w:tc>
      </w:tr>
      <w:tr w:rsidR="001135A5" w:rsidRPr="00DF6DD6" w14:paraId="6A2A18DD" w14:textId="77777777" w:rsidTr="00D95CEA">
        <w:trPr>
          <w:trHeight w:val="22"/>
          <w:jc w:val="center"/>
        </w:trPr>
        <w:tc>
          <w:tcPr>
            <w:tcW w:w="1928" w:type="dxa"/>
            <w:vMerge/>
            <w:shd w:val="clear" w:color="auto" w:fill="auto"/>
            <w:vAlign w:val="center"/>
          </w:tcPr>
          <w:p w14:paraId="3A1AA8ED" w14:textId="77777777" w:rsidR="001135A5" w:rsidRPr="00DF6DD6" w:rsidRDefault="001135A5" w:rsidP="001135A5">
            <w:pPr>
              <w:pStyle w:val="TAC"/>
              <w:keepNext w:val="0"/>
              <w:rPr>
                <w:lang w:eastAsia="zh-CN"/>
              </w:rPr>
            </w:pPr>
          </w:p>
        </w:tc>
        <w:tc>
          <w:tcPr>
            <w:tcW w:w="1080" w:type="dxa"/>
            <w:shd w:val="clear" w:color="auto" w:fill="auto"/>
            <w:vAlign w:val="center"/>
          </w:tcPr>
          <w:p w14:paraId="2BCF6CFB" w14:textId="77777777" w:rsidR="001135A5" w:rsidRPr="00DF6DD6" w:rsidRDefault="001135A5" w:rsidP="001135A5">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4F94ADB4" w14:textId="75C2DB2D" w:rsidR="001135A5" w:rsidRPr="00DF6DD6" w:rsidRDefault="001135A5" w:rsidP="001135A5">
            <w:pPr>
              <w:pStyle w:val="TAC"/>
              <w:keepNext w:val="0"/>
              <w:rPr>
                <w:szCs w:val="18"/>
                <w:lang w:eastAsia="ko-KR"/>
              </w:rPr>
            </w:pPr>
            <w:r w:rsidRPr="00DF6DD6">
              <w:rPr>
                <w:rFonts w:eastAsia="Malgun Gothic"/>
                <w:szCs w:val="18"/>
                <w:lang w:val="en-US" w:eastAsia="ko-KR"/>
              </w:rPr>
              <w:t>1930</w:t>
            </w:r>
          </w:p>
        </w:tc>
        <w:tc>
          <w:tcPr>
            <w:tcW w:w="746" w:type="dxa"/>
            <w:shd w:val="clear" w:color="auto" w:fill="auto"/>
            <w:noWrap/>
            <w:vAlign w:val="center"/>
          </w:tcPr>
          <w:p w14:paraId="15D8A809" w14:textId="14A7FD90" w:rsidR="001135A5" w:rsidRPr="00DF6DD6" w:rsidRDefault="001135A5" w:rsidP="001135A5">
            <w:pPr>
              <w:pStyle w:val="TAC"/>
              <w:keepNext w:val="0"/>
              <w:rPr>
                <w:szCs w:val="18"/>
                <w:lang w:eastAsia="ko-KR"/>
              </w:rPr>
            </w:pPr>
            <w:r w:rsidRPr="00DF6DD6">
              <w:rPr>
                <w:szCs w:val="18"/>
                <w:lang w:val="en-US" w:eastAsia="ko-KR"/>
              </w:rPr>
              <w:t>5</w:t>
            </w:r>
          </w:p>
        </w:tc>
        <w:tc>
          <w:tcPr>
            <w:tcW w:w="877" w:type="dxa"/>
            <w:shd w:val="clear" w:color="auto" w:fill="auto"/>
            <w:noWrap/>
            <w:vAlign w:val="center"/>
          </w:tcPr>
          <w:p w14:paraId="33B32C59" w14:textId="0C92B5AC" w:rsidR="001135A5" w:rsidRPr="00DF6DD6" w:rsidRDefault="001135A5" w:rsidP="001135A5">
            <w:pPr>
              <w:pStyle w:val="TAC"/>
              <w:keepNext w:val="0"/>
              <w:rPr>
                <w:szCs w:val="18"/>
                <w:lang w:eastAsia="ko-KR"/>
              </w:rPr>
            </w:pPr>
            <w:r w:rsidRPr="00DF6DD6">
              <w:rPr>
                <w:szCs w:val="18"/>
                <w:lang w:val="en-US" w:eastAsia="ko-KR"/>
              </w:rPr>
              <w:t>25</w:t>
            </w:r>
          </w:p>
        </w:tc>
        <w:tc>
          <w:tcPr>
            <w:tcW w:w="1299" w:type="dxa"/>
            <w:shd w:val="clear" w:color="auto" w:fill="auto"/>
            <w:noWrap/>
            <w:vAlign w:val="center"/>
          </w:tcPr>
          <w:p w14:paraId="7BB92C51" w14:textId="68AD98A1" w:rsidR="001135A5" w:rsidRPr="00DF6DD6" w:rsidRDefault="001135A5" w:rsidP="001135A5">
            <w:pPr>
              <w:pStyle w:val="TAC"/>
              <w:keepNext w:val="0"/>
              <w:rPr>
                <w:szCs w:val="18"/>
                <w:lang w:eastAsia="ko-KR"/>
              </w:rPr>
            </w:pPr>
            <w:r w:rsidRPr="00DF6DD6">
              <w:rPr>
                <w:rFonts w:eastAsia="Malgun Gothic"/>
                <w:szCs w:val="18"/>
                <w:lang w:val="en-US" w:eastAsia="ko-KR"/>
              </w:rPr>
              <w:t>2120</w:t>
            </w:r>
          </w:p>
        </w:tc>
        <w:tc>
          <w:tcPr>
            <w:tcW w:w="817" w:type="dxa"/>
            <w:shd w:val="clear" w:color="auto" w:fill="auto"/>
            <w:vAlign w:val="center"/>
          </w:tcPr>
          <w:p w14:paraId="09E62567" w14:textId="3BF3CF75" w:rsidR="001135A5" w:rsidRPr="00DF6DD6" w:rsidRDefault="001135A5" w:rsidP="001135A5">
            <w:pPr>
              <w:pStyle w:val="TAC"/>
              <w:keepNext w:val="0"/>
              <w:rPr>
                <w:u w:val="single"/>
                <w:lang w:eastAsia="zh-CN"/>
              </w:rPr>
            </w:pPr>
            <w:r>
              <w:rPr>
                <w:lang w:eastAsia="ja-JP"/>
              </w:rPr>
              <w:t>N/A</w:t>
            </w:r>
          </w:p>
        </w:tc>
        <w:tc>
          <w:tcPr>
            <w:tcW w:w="1012" w:type="dxa"/>
            <w:vMerge w:val="restart"/>
            <w:shd w:val="clear" w:color="auto" w:fill="auto"/>
            <w:vAlign w:val="center"/>
          </w:tcPr>
          <w:p w14:paraId="5D358B33" w14:textId="77777777" w:rsidR="001135A5" w:rsidRPr="00DF6DD6" w:rsidRDefault="001135A5" w:rsidP="001135A5">
            <w:pPr>
              <w:pStyle w:val="TAC"/>
              <w:keepNext w:val="0"/>
              <w:rPr>
                <w:u w:val="single"/>
                <w:lang w:eastAsia="zh-CN"/>
              </w:rPr>
            </w:pPr>
            <w:r w:rsidRPr="00DF6DD6">
              <w:rPr>
                <w:lang w:eastAsia="ja-JP"/>
              </w:rPr>
              <w:t>N/A</w:t>
            </w:r>
          </w:p>
        </w:tc>
      </w:tr>
      <w:tr w:rsidR="001135A5" w:rsidRPr="00DF6DD6" w14:paraId="32B2FE0D" w14:textId="77777777" w:rsidTr="00D95CEA">
        <w:trPr>
          <w:trHeight w:val="22"/>
          <w:jc w:val="center"/>
        </w:trPr>
        <w:tc>
          <w:tcPr>
            <w:tcW w:w="1928" w:type="dxa"/>
            <w:vMerge/>
            <w:shd w:val="clear" w:color="auto" w:fill="auto"/>
            <w:vAlign w:val="center"/>
          </w:tcPr>
          <w:p w14:paraId="6C08C15B" w14:textId="77777777" w:rsidR="001135A5" w:rsidRPr="00DF6DD6" w:rsidRDefault="001135A5" w:rsidP="001135A5">
            <w:pPr>
              <w:pStyle w:val="TAC"/>
              <w:keepNext w:val="0"/>
              <w:rPr>
                <w:lang w:eastAsia="zh-CN"/>
              </w:rPr>
            </w:pPr>
          </w:p>
        </w:tc>
        <w:tc>
          <w:tcPr>
            <w:tcW w:w="1080" w:type="dxa"/>
            <w:shd w:val="clear" w:color="auto" w:fill="auto"/>
            <w:vAlign w:val="center"/>
          </w:tcPr>
          <w:p w14:paraId="26EEAF8E" w14:textId="77777777" w:rsidR="001135A5" w:rsidRPr="00DF6DD6" w:rsidRDefault="001135A5" w:rsidP="001135A5">
            <w:pPr>
              <w:pStyle w:val="TAC"/>
              <w:keepNext w:val="0"/>
              <w:rPr>
                <w:lang w:eastAsia="ja-JP"/>
              </w:rPr>
            </w:pPr>
            <w:r w:rsidRPr="00DF6DD6">
              <w:rPr>
                <w:rFonts w:eastAsia="Malgun Gothic"/>
                <w:szCs w:val="18"/>
                <w:lang w:val="en-US" w:eastAsia="ko-KR"/>
              </w:rPr>
              <w:t>n77</w:t>
            </w:r>
          </w:p>
        </w:tc>
        <w:tc>
          <w:tcPr>
            <w:tcW w:w="1167" w:type="dxa"/>
            <w:shd w:val="clear" w:color="auto" w:fill="auto"/>
            <w:noWrap/>
            <w:vAlign w:val="center"/>
          </w:tcPr>
          <w:p w14:paraId="2DD198DA" w14:textId="78667FDD" w:rsidR="001135A5" w:rsidRPr="00DF6DD6" w:rsidRDefault="001135A5" w:rsidP="001135A5">
            <w:pPr>
              <w:pStyle w:val="TAC"/>
              <w:keepNext w:val="0"/>
              <w:rPr>
                <w:szCs w:val="18"/>
                <w:lang w:eastAsia="ko-KR"/>
              </w:rPr>
            </w:pPr>
            <w:r w:rsidRPr="00DF6DD6">
              <w:rPr>
                <w:rFonts w:eastAsia="Malgun Gothic"/>
                <w:szCs w:val="18"/>
                <w:lang w:val="en-US" w:eastAsia="ko-KR"/>
              </w:rPr>
              <w:t>4150</w:t>
            </w:r>
          </w:p>
        </w:tc>
        <w:tc>
          <w:tcPr>
            <w:tcW w:w="746" w:type="dxa"/>
            <w:shd w:val="clear" w:color="auto" w:fill="auto"/>
            <w:noWrap/>
            <w:vAlign w:val="center"/>
          </w:tcPr>
          <w:p w14:paraId="5CE1BADC" w14:textId="4A181891" w:rsidR="001135A5" w:rsidRPr="00DF6DD6" w:rsidRDefault="001135A5" w:rsidP="001135A5">
            <w:pPr>
              <w:pStyle w:val="TAC"/>
              <w:keepNext w:val="0"/>
              <w:rPr>
                <w:szCs w:val="18"/>
                <w:lang w:eastAsia="ko-KR"/>
              </w:rPr>
            </w:pPr>
            <w:r w:rsidRPr="00DF6DD6">
              <w:rPr>
                <w:rFonts w:eastAsia="Malgun Gothic"/>
                <w:szCs w:val="18"/>
                <w:lang w:val="en-US" w:eastAsia="ko-KR"/>
              </w:rPr>
              <w:t>10</w:t>
            </w:r>
          </w:p>
        </w:tc>
        <w:tc>
          <w:tcPr>
            <w:tcW w:w="877" w:type="dxa"/>
            <w:shd w:val="clear" w:color="auto" w:fill="auto"/>
            <w:noWrap/>
            <w:vAlign w:val="center"/>
          </w:tcPr>
          <w:p w14:paraId="5ACA77B1" w14:textId="7A843081" w:rsidR="001135A5" w:rsidRPr="00DF6DD6" w:rsidRDefault="001135A5" w:rsidP="001135A5">
            <w:pPr>
              <w:pStyle w:val="TAC"/>
              <w:keepNext w:val="0"/>
              <w:rPr>
                <w:szCs w:val="18"/>
                <w:lang w:eastAsia="ko-KR"/>
              </w:rPr>
            </w:pPr>
            <w:r w:rsidRPr="00DF6DD6">
              <w:rPr>
                <w:rFonts w:eastAsia="Malgun Gothic"/>
                <w:szCs w:val="18"/>
                <w:lang w:val="en-US" w:eastAsia="ko-KR"/>
              </w:rPr>
              <w:t>50</w:t>
            </w:r>
          </w:p>
        </w:tc>
        <w:tc>
          <w:tcPr>
            <w:tcW w:w="1299" w:type="dxa"/>
            <w:shd w:val="clear" w:color="auto" w:fill="auto"/>
            <w:noWrap/>
            <w:vAlign w:val="center"/>
          </w:tcPr>
          <w:p w14:paraId="245E9F1D" w14:textId="5C8EC45F" w:rsidR="001135A5" w:rsidRPr="00DF6DD6" w:rsidRDefault="001135A5" w:rsidP="001135A5">
            <w:pPr>
              <w:pStyle w:val="TAC"/>
              <w:keepNext w:val="0"/>
              <w:rPr>
                <w:szCs w:val="18"/>
                <w:lang w:eastAsia="ko-KR"/>
              </w:rPr>
            </w:pPr>
            <w:r w:rsidRPr="00DF6DD6">
              <w:rPr>
                <w:rFonts w:eastAsia="Malgun Gothic"/>
                <w:szCs w:val="18"/>
                <w:lang w:val="en-US" w:eastAsia="ko-KR"/>
              </w:rPr>
              <w:t>4150</w:t>
            </w:r>
          </w:p>
        </w:tc>
        <w:tc>
          <w:tcPr>
            <w:tcW w:w="817" w:type="dxa"/>
            <w:shd w:val="clear" w:color="auto" w:fill="auto"/>
            <w:vAlign w:val="center"/>
          </w:tcPr>
          <w:p w14:paraId="5D0ADEE5" w14:textId="49A7BD5B" w:rsidR="001135A5" w:rsidRPr="00DF6DD6" w:rsidRDefault="001135A5" w:rsidP="001135A5">
            <w:pPr>
              <w:pStyle w:val="TAC"/>
              <w:keepNext w:val="0"/>
              <w:rPr>
                <w:u w:val="single"/>
                <w:lang w:eastAsia="zh-CN"/>
              </w:rPr>
            </w:pPr>
            <w:r>
              <w:t>N/A</w:t>
            </w:r>
          </w:p>
        </w:tc>
        <w:tc>
          <w:tcPr>
            <w:tcW w:w="1012" w:type="dxa"/>
            <w:vMerge/>
            <w:shd w:val="clear" w:color="auto" w:fill="auto"/>
            <w:vAlign w:val="center"/>
          </w:tcPr>
          <w:p w14:paraId="0515DC59" w14:textId="77777777" w:rsidR="001135A5" w:rsidRPr="00DF6DD6" w:rsidRDefault="001135A5" w:rsidP="001135A5">
            <w:pPr>
              <w:pStyle w:val="TAC"/>
              <w:keepNext w:val="0"/>
              <w:rPr>
                <w:u w:val="single"/>
                <w:lang w:eastAsia="zh-CN"/>
              </w:rPr>
            </w:pPr>
          </w:p>
        </w:tc>
      </w:tr>
      <w:tr w:rsidR="001135A5" w:rsidRPr="00DF6DD6" w14:paraId="0A5088F0" w14:textId="77777777" w:rsidTr="00D95CEA">
        <w:trPr>
          <w:trHeight w:val="22"/>
          <w:jc w:val="center"/>
        </w:trPr>
        <w:tc>
          <w:tcPr>
            <w:tcW w:w="1928" w:type="dxa"/>
            <w:vMerge/>
            <w:shd w:val="clear" w:color="auto" w:fill="auto"/>
            <w:vAlign w:val="center"/>
          </w:tcPr>
          <w:p w14:paraId="17C909A6" w14:textId="77777777" w:rsidR="001135A5" w:rsidRPr="00DF6DD6" w:rsidRDefault="001135A5" w:rsidP="001135A5">
            <w:pPr>
              <w:pStyle w:val="TAC"/>
              <w:keepNext w:val="0"/>
              <w:rPr>
                <w:lang w:eastAsia="zh-CN"/>
              </w:rPr>
            </w:pPr>
          </w:p>
        </w:tc>
        <w:tc>
          <w:tcPr>
            <w:tcW w:w="1080" w:type="dxa"/>
            <w:shd w:val="clear" w:color="auto" w:fill="auto"/>
            <w:vAlign w:val="center"/>
          </w:tcPr>
          <w:p w14:paraId="1683DF61" w14:textId="77777777" w:rsidR="001135A5" w:rsidRPr="00DF6DD6" w:rsidRDefault="001135A5" w:rsidP="001135A5">
            <w:pPr>
              <w:pStyle w:val="TAC"/>
              <w:keepNext w:val="0"/>
              <w:rPr>
                <w:lang w:eastAsia="ja-JP"/>
              </w:rPr>
            </w:pPr>
            <w:r w:rsidRPr="00DF6DD6">
              <w:rPr>
                <w:rFonts w:eastAsia="Malgun Gothic"/>
                <w:szCs w:val="18"/>
                <w:lang w:val="en-US" w:eastAsia="ko-KR"/>
              </w:rPr>
              <w:t>41</w:t>
            </w:r>
          </w:p>
        </w:tc>
        <w:tc>
          <w:tcPr>
            <w:tcW w:w="1167" w:type="dxa"/>
            <w:shd w:val="clear" w:color="auto" w:fill="auto"/>
            <w:noWrap/>
            <w:vAlign w:val="center"/>
          </w:tcPr>
          <w:p w14:paraId="5C1D36F2" w14:textId="1197ED0A" w:rsidR="001135A5" w:rsidRPr="00DF6DD6" w:rsidRDefault="001135A5" w:rsidP="001135A5">
            <w:pPr>
              <w:pStyle w:val="TAC"/>
              <w:keepNext w:val="0"/>
              <w:rPr>
                <w:szCs w:val="18"/>
                <w:lang w:eastAsia="ko-KR"/>
              </w:rPr>
            </w:pPr>
            <w:r w:rsidRPr="00DF6DD6">
              <w:rPr>
                <w:rFonts w:eastAsia="Malgun Gothic"/>
                <w:szCs w:val="18"/>
                <w:lang w:val="en-US" w:eastAsia="ko-KR"/>
              </w:rPr>
              <w:t>2510</w:t>
            </w:r>
          </w:p>
        </w:tc>
        <w:tc>
          <w:tcPr>
            <w:tcW w:w="746" w:type="dxa"/>
            <w:shd w:val="clear" w:color="auto" w:fill="auto"/>
            <w:noWrap/>
            <w:vAlign w:val="center"/>
          </w:tcPr>
          <w:p w14:paraId="67D1D048" w14:textId="583B9DC6" w:rsidR="001135A5" w:rsidRPr="00DF6DD6" w:rsidRDefault="001135A5" w:rsidP="001135A5">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77304959" w14:textId="379E9B64" w:rsidR="001135A5" w:rsidRPr="00DF6DD6" w:rsidRDefault="001135A5" w:rsidP="001135A5">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127ACA74" w14:textId="7FDC406E" w:rsidR="001135A5" w:rsidRPr="00DF6DD6" w:rsidRDefault="001135A5" w:rsidP="001135A5">
            <w:pPr>
              <w:pStyle w:val="TAC"/>
              <w:keepNext w:val="0"/>
              <w:rPr>
                <w:szCs w:val="18"/>
                <w:lang w:eastAsia="ko-KR"/>
              </w:rPr>
            </w:pPr>
            <w:r w:rsidRPr="00DF6DD6">
              <w:rPr>
                <w:rFonts w:eastAsia="Malgun Gothic"/>
                <w:szCs w:val="18"/>
                <w:lang w:val="en-US" w:eastAsia="ko-KR"/>
              </w:rPr>
              <w:t>2510</w:t>
            </w:r>
          </w:p>
        </w:tc>
        <w:tc>
          <w:tcPr>
            <w:tcW w:w="817" w:type="dxa"/>
            <w:shd w:val="clear" w:color="auto" w:fill="auto"/>
            <w:vAlign w:val="center"/>
          </w:tcPr>
          <w:p w14:paraId="0BB58602" w14:textId="12CFDAE9" w:rsidR="001135A5" w:rsidRPr="00DF6DD6" w:rsidRDefault="001135A5" w:rsidP="001135A5">
            <w:pPr>
              <w:pStyle w:val="TAC"/>
              <w:keepNext w:val="0"/>
              <w:rPr>
                <w:u w:val="single"/>
                <w:lang w:eastAsia="zh-CN"/>
              </w:rPr>
            </w:pPr>
            <w:r>
              <w:rPr>
                <w:lang w:eastAsia="zh-CN"/>
              </w:rPr>
              <w:t>3.6</w:t>
            </w:r>
          </w:p>
        </w:tc>
        <w:tc>
          <w:tcPr>
            <w:tcW w:w="1012" w:type="dxa"/>
            <w:shd w:val="clear" w:color="auto" w:fill="auto"/>
            <w:vAlign w:val="center"/>
          </w:tcPr>
          <w:p w14:paraId="4DE2A13D" w14:textId="77777777" w:rsidR="001135A5" w:rsidRPr="00DF6DD6" w:rsidRDefault="001135A5" w:rsidP="001135A5">
            <w:pPr>
              <w:pStyle w:val="TAC"/>
              <w:keepNext w:val="0"/>
              <w:rPr>
                <w:u w:val="single"/>
                <w:lang w:eastAsia="zh-CN"/>
              </w:rPr>
            </w:pPr>
            <w:r w:rsidRPr="00DF6DD6">
              <w:rPr>
                <w:rFonts w:eastAsia="Malgun Gothic"/>
                <w:szCs w:val="18"/>
                <w:lang w:val="en-US" w:eastAsia="ko-KR"/>
              </w:rPr>
              <w:t>IMD5</w:t>
            </w:r>
          </w:p>
        </w:tc>
      </w:tr>
      <w:tr w:rsidR="001135A5" w:rsidRPr="00DF6DD6" w14:paraId="1724F41B" w14:textId="77777777" w:rsidTr="00D95CEA">
        <w:trPr>
          <w:trHeight w:val="22"/>
          <w:jc w:val="center"/>
        </w:trPr>
        <w:tc>
          <w:tcPr>
            <w:tcW w:w="1928" w:type="dxa"/>
            <w:vMerge w:val="restart"/>
            <w:shd w:val="clear" w:color="auto" w:fill="auto"/>
            <w:vAlign w:val="center"/>
          </w:tcPr>
          <w:p w14:paraId="4EA2289E" w14:textId="77777777" w:rsidR="001135A5" w:rsidRPr="00DF6DD6" w:rsidRDefault="001135A5" w:rsidP="001135A5">
            <w:pPr>
              <w:pStyle w:val="TAC"/>
              <w:rPr>
                <w:lang w:eastAsia="ja-JP"/>
              </w:rPr>
            </w:pPr>
            <w:r w:rsidRPr="00DF6DD6">
              <w:rPr>
                <w:lang w:eastAsia="ja-JP"/>
              </w:rPr>
              <w:t>DC_</w:t>
            </w:r>
            <w:r w:rsidRPr="00DF6DD6">
              <w:rPr>
                <w:lang w:eastAsia="zh-CN"/>
              </w:rPr>
              <w:t>1A-</w:t>
            </w:r>
            <w:r w:rsidRPr="00DF6DD6">
              <w:rPr>
                <w:lang w:eastAsia="ja-JP"/>
              </w:rPr>
              <w:t>41A_n7</w:t>
            </w:r>
            <w:r w:rsidRPr="00DF6DD6">
              <w:t>8</w:t>
            </w:r>
            <w:r w:rsidRPr="00DF6DD6">
              <w:rPr>
                <w:lang w:eastAsia="ja-JP"/>
              </w:rPr>
              <w:t>A</w:t>
            </w:r>
          </w:p>
        </w:tc>
        <w:tc>
          <w:tcPr>
            <w:tcW w:w="1080" w:type="dxa"/>
            <w:shd w:val="clear" w:color="auto" w:fill="auto"/>
            <w:vAlign w:val="center"/>
          </w:tcPr>
          <w:p w14:paraId="3DFD0F8A" w14:textId="77777777" w:rsidR="001135A5" w:rsidRPr="00DF6DD6" w:rsidRDefault="001135A5" w:rsidP="001135A5">
            <w:pPr>
              <w:pStyle w:val="TAC"/>
              <w:keepNext w:val="0"/>
              <w:rPr>
                <w:lang w:eastAsia="zh-CN"/>
              </w:rPr>
            </w:pPr>
            <w:r w:rsidRPr="00DF6DD6">
              <w:rPr>
                <w:lang w:eastAsia="zh-CN"/>
              </w:rPr>
              <w:t>1</w:t>
            </w:r>
          </w:p>
        </w:tc>
        <w:tc>
          <w:tcPr>
            <w:tcW w:w="1167" w:type="dxa"/>
            <w:shd w:val="clear" w:color="auto" w:fill="auto"/>
            <w:noWrap/>
            <w:vAlign w:val="center"/>
          </w:tcPr>
          <w:p w14:paraId="3049E851" w14:textId="52D5003E" w:rsidR="001135A5" w:rsidRPr="00DF6DD6" w:rsidRDefault="001135A5" w:rsidP="001135A5">
            <w:pPr>
              <w:pStyle w:val="TAC"/>
              <w:keepNext w:val="0"/>
              <w:rPr>
                <w:lang w:eastAsia="zh-CN"/>
              </w:rPr>
            </w:pPr>
            <w:r>
              <w:rPr>
                <w:rFonts w:ascii="Calibri" w:hAnsi="Calibri" w:cs="Calibri"/>
                <w:lang w:eastAsia="zh-CN"/>
              </w:rPr>
              <w:t>1950</w:t>
            </w:r>
          </w:p>
        </w:tc>
        <w:tc>
          <w:tcPr>
            <w:tcW w:w="746" w:type="dxa"/>
            <w:shd w:val="clear" w:color="auto" w:fill="auto"/>
            <w:noWrap/>
            <w:vAlign w:val="center"/>
          </w:tcPr>
          <w:p w14:paraId="1E623455" w14:textId="507732F9" w:rsidR="001135A5" w:rsidRPr="00DF6DD6" w:rsidRDefault="001135A5" w:rsidP="001135A5">
            <w:pPr>
              <w:pStyle w:val="TAC"/>
              <w:keepNext w:val="0"/>
              <w:rPr>
                <w:lang w:eastAsia="zh-CN"/>
              </w:rPr>
            </w:pPr>
            <w:r>
              <w:rPr>
                <w:rFonts w:ascii="Calibri" w:hAnsi="Calibri" w:cs="Calibri"/>
                <w:lang w:eastAsia="zh-CN"/>
              </w:rPr>
              <w:t>5</w:t>
            </w:r>
          </w:p>
        </w:tc>
        <w:tc>
          <w:tcPr>
            <w:tcW w:w="877" w:type="dxa"/>
            <w:shd w:val="clear" w:color="auto" w:fill="auto"/>
            <w:noWrap/>
            <w:vAlign w:val="center"/>
          </w:tcPr>
          <w:p w14:paraId="387E709A" w14:textId="07EB5C3E" w:rsidR="001135A5" w:rsidRPr="00DF6DD6" w:rsidRDefault="001135A5" w:rsidP="001135A5">
            <w:pPr>
              <w:pStyle w:val="TAC"/>
              <w:keepNext w:val="0"/>
              <w:rPr>
                <w:lang w:eastAsia="zh-CN"/>
              </w:rPr>
            </w:pPr>
            <w:r>
              <w:rPr>
                <w:rFonts w:ascii="Calibri" w:hAnsi="Calibri" w:cs="Calibri"/>
                <w:lang w:eastAsia="zh-CN"/>
              </w:rPr>
              <w:t>25</w:t>
            </w:r>
          </w:p>
        </w:tc>
        <w:tc>
          <w:tcPr>
            <w:tcW w:w="1299" w:type="dxa"/>
            <w:shd w:val="clear" w:color="auto" w:fill="auto"/>
            <w:noWrap/>
            <w:vAlign w:val="center"/>
          </w:tcPr>
          <w:p w14:paraId="65B2A7F9" w14:textId="6B3E6B92" w:rsidR="001135A5" w:rsidRPr="00DF6DD6" w:rsidRDefault="001135A5" w:rsidP="001135A5">
            <w:pPr>
              <w:pStyle w:val="TAC"/>
              <w:keepNext w:val="0"/>
              <w:rPr>
                <w:lang w:eastAsia="zh-CN"/>
              </w:rPr>
            </w:pPr>
            <w:r>
              <w:rPr>
                <w:rFonts w:ascii="Calibri" w:hAnsi="Calibri" w:cs="Calibri"/>
                <w:lang w:eastAsia="zh-CN"/>
              </w:rPr>
              <w:t>2140</w:t>
            </w:r>
          </w:p>
        </w:tc>
        <w:tc>
          <w:tcPr>
            <w:tcW w:w="817" w:type="dxa"/>
            <w:shd w:val="clear" w:color="auto" w:fill="auto"/>
            <w:vAlign w:val="center"/>
          </w:tcPr>
          <w:p w14:paraId="11E2E81B" w14:textId="54B1B0F4" w:rsidR="001135A5" w:rsidRDefault="001135A5" w:rsidP="001135A5">
            <w:pPr>
              <w:pStyle w:val="TAC"/>
              <w:keepNext w:val="0"/>
              <w:rPr>
                <w:lang w:eastAsia="zh-CN"/>
              </w:rPr>
            </w:pPr>
            <w:r>
              <w:rPr>
                <w:lang w:eastAsia="zh-CN"/>
              </w:rPr>
              <w:t>9.3</w:t>
            </w:r>
          </w:p>
        </w:tc>
        <w:tc>
          <w:tcPr>
            <w:tcW w:w="1012" w:type="dxa"/>
            <w:shd w:val="clear" w:color="auto" w:fill="auto"/>
          </w:tcPr>
          <w:p w14:paraId="48EF15D2" w14:textId="77777777" w:rsidR="001135A5" w:rsidRPr="00DF6DD6" w:rsidRDefault="001135A5" w:rsidP="001135A5">
            <w:pPr>
              <w:pStyle w:val="TAC"/>
              <w:keepNext w:val="0"/>
              <w:rPr>
                <w:lang w:eastAsia="zh-CN"/>
              </w:rPr>
            </w:pPr>
            <w:r>
              <w:rPr>
                <w:lang w:eastAsia="zh-CN"/>
              </w:rPr>
              <w:t>IMD4</w:t>
            </w:r>
          </w:p>
        </w:tc>
      </w:tr>
      <w:tr w:rsidR="001135A5" w:rsidRPr="00DF6DD6" w14:paraId="2068C930" w14:textId="77777777" w:rsidTr="00D95CEA">
        <w:trPr>
          <w:trHeight w:val="22"/>
          <w:jc w:val="center"/>
        </w:trPr>
        <w:tc>
          <w:tcPr>
            <w:tcW w:w="1928" w:type="dxa"/>
            <w:vMerge/>
            <w:shd w:val="clear" w:color="auto" w:fill="auto"/>
            <w:vAlign w:val="center"/>
          </w:tcPr>
          <w:p w14:paraId="7FB568FA" w14:textId="77777777" w:rsidR="001135A5" w:rsidRPr="00DF6DD6" w:rsidRDefault="001135A5" w:rsidP="001135A5">
            <w:pPr>
              <w:pStyle w:val="TAC"/>
              <w:rPr>
                <w:lang w:eastAsia="ja-JP"/>
              </w:rPr>
            </w:pPr>
          </w:p>
        </w:tc>
        <w:tc>
          <w:tcPr>
            <w:tcW w:w="1080" w:type="dxa"/>
            <w:shd w:val="clear" w:color="auto" w:fill="auto"/>
            <w:vAlign w:val="center"/>
          </w:tcPr>
          <w:p w14:paraId="6D892F5C" w14:textId="77777777" w:rsidR="001135A5" w:rsidRPr="00DF6DD6" w:rsidRDefault="001135A5" w:rsidP="001135A5">
            <w:pPr>
              <w:pStyle w:val="TAC"/>
              <w:keepNext w:val="0"/>
              <w:rPr>
                <w:lang w:eastAsia="zh-CN"/>
              </w:rPr>
            </w:pPr>
            <w:r w:rsidRPr="00DF6DD6">
              <w:rPr>
                <w:lang w:eastAsia="zh-CN"/>
              </w:rPr>
              <w:t>41</w:t>
            </w:r>
          </w:p>
        </w:tc>
        <w:tc>
          <w:tcPr>
            <w:tcW w:w="1167" w:type="dxa"/>
            <w:shd w:val="clear" w:color="auto" w:fill="auto"/>
            <w:noWrap/>
            <w:vAlign w:val="center"/>
          </w:tcPr>
          <w:p w14:paraId="42EAD608" w14:textId="3FDE76A7" w:rsidR="001135A5" w:rsidRPr="00DF6DD6" w:rsidRDefault="001135A5" w:rsidP="001135A5">
            <w:pPr>
              <w:pStyle w:val="TAC"/>
              <w:keepNext w:val="0"/>
              <w:rPr>
                <w:lang w:eastAsia="zh-CN"/>
              </w:rPr>
            </w:pPr>
            <w:r>
              <w:rPr>
                <w:rFonts w:ascii="Calibri" w:hAnsi="Calibri" w:cs="Calibri"/>
                <w:color w:val="000000"/>
                <w:lang w:eastAsia="zh-CN"/>
              </w:rPr>
              <w:t>2640</w:t>
            </w:r>
          </w:p>
        </w:tc>
        <w:tc>
          <w:tcPr>
            <w:tcW w:w="746" w:type="dxa"/>
            <w:shd w:val="clear" w:color="auto" w:fill="auto"/>
            <w:noWrap/>
            <w:vAlign w:val="center"/>
          </w:tcPr>
          <w:p w14:paraId="4621C341" w14:textId="547AC1BA" w:rsidR="001135A5" w:rsidRPr="00DF6DD6" w:rsidRDefault="001135A5" w:rsidP="001135A5">
            <w:pPr>
              <w:pStyle w:val="TAC"/>
              <w:keepNext w:val="0"/>
              <w:rPr>
                <w:lang w:eastAsia="zh-CN"/>
              </w:rPr>
            </w:pPr>
            <w:r>
              <w:rPr>
                <w:rFonts w:ascii="Calibri" w:hAnsi="Calibri" w:cs="Calibri"/>
                <w:color w:val="000000"/>
                <w:lang w:eastAsia="zh-CN"/>
              </w:rPr>
              <w:t>5</w:t>
            </w:r>
          </w:p>
        </w:tc>
        <w:tc>
          <w:tcPr>
            <w:tcW w:w="877" w:type="dxa"/>
            <w:shd w:val="clear" w:color="auto" w:fill="auto"/>
            <w:noWrap/>
            <w:vAlign w:val="center"/>
          </w:tcPr>
          <w:p w14:paraId="184C5FFE" w14:textId="0466ED57" w:rsidR="001135A5" w:rsidRPr="00DF6DD6" w:rsidRDefault="001135A5" w:rsidP="001135A5">
            <w:pPr>
              <w:pStyle w:val="TAC"/>
              <w:keepNext w:val="0"/>
              <w:rPr>
                <w:lang w:eastAsia="zh-CN"/>
              </w:rPr>
            </w:pPr>
            <w:r>
              <w:rPr>
                <w:rFonts w:ascii="Calibri" w:hAnsi="Calibri" w:cs="Calibri"/>
                <w:color w:val="000000"/>
                <w:lang w:eastAsia="zh-CN"/>
              </w:rPr>
              <w:t>25</w:t>
            </w:r>
          </w:p>
        </w:tc>
        <w:tc>
          <w:tcPr>
            <w:tcW w:w="1299" w:type="dxa"/>
            <w:shd w:val="clear" w:color="auto" w:fill="auto"/>
            <w:noWrap/>
            <w:vAlign w:val="center"/>
          </w:tcPr>
          <w:p w14:paraId="450B62C6" w14:textId="7BABE43D" w:rsidR="001135A5" w:rsidRPr="00DF6DD6" w:rsidRDefault="001135A5" w:rsidP="001135A5">
            <w:pPr>
              <w:pStyle w:val="TAC"/>
              <w:keepNext w:val="0"/>
              <w:rPr>
                <w:lang w:eastAsia="zh-CN"/>
              </w:rPr>
            </w:pPr>
            <w:r>
              <w:rPr>
                <w:rFonts w:ascii="Calibri" w:hAnsi="Calibri" w:cs="Calibri"/>
                <w:color w:val="000000"/>
                <w:lang w:eastAsia="zh-CN"/>
              </w:rPr>
              <w:t>2640</w:t>
            </w:r>
          </w:p>
        </w:tc>
        <w:tc>
          <w:tcPr>
            <w:tcW w:w="817" w:type="dxa"/>
            <w:shd w:val="clear" w:color="auto" w:fill="auto"/>
            <w:vAlign w:val="center"/>
          </w:tcPr>
          <w:p w14:paraId="60D9150D" w14:textId="15FE5FE3" w:rsidR="001135A5" w:rsidRDefault="001135A5" w:rsidP="001135A5">
            <w:pPr>
              <w:pStyle w:val="TAC"/>
              <w:keepNext w:val="0"/>
              <w:rPr>
                <w:lang w:eastAsia="zh-CN"/>
              </w:rPr>
            </w:pPr>
            <w:r>
              <w:rPr>
                <w:lang w:eastAsia="zh-CN"/>
              </w:rPr>
              <w:t>N/A</w:t>
            </w:r>
          </w:p>
        </w:tc>
        <w:tc>
          <w:tcPr>
            <w:tcW w:w="1012" w:type="dxa"/>
            <w:shd w:val="clear" w:color="auto" w:fill="auto"/>
          </w:tcPr>
          <w:p w14:paraId="03098CBC" w14:textId="77777777" w:rsidR="001135A5" w:rsidRPr="00DF6DD6" w:rsidRDefault="001135A5" w:rsidP="001135A5">
            <w:pPr>
              <w:pStyle w:val="TAC"/>
              <w:keepNext w:val="0"/>
              <w:rPr>
                <w:lang w:eastAsia="zh-CN"/>
              </w:rPr>
            </w:pPr>
            <w:r>
              <w:rPr>
                <w:lang w:eastAsia="zh-CN"/>
              </w:rPr>
              <w:t>N/A</w:t>
            </w:r>
          </w:p>
        </w:tc>
      </w:tr>
      <w:tr w:rsidR="001135A5" w:rsidRPr="00DF6DD6" w14:paraId="3E52AD00" w14:textId="77777777" w:rsidTr="00D95CEA">
        <w:trPr>
          <w:trHeight w:val="22"/>
          <w:jc w:val="center"/>
        </w:trPr>
        <w:tc>
          <w:tcPr>
            <w:tcW w:w="1928" w:type="dxa"/>
            <w:vMerge/>
            <w:shd w:val="clear" w:color="auto" w:fill="auto"/>
            <w:vAlign w:val="center"/>
          </w:tcPr>
          <w:p w14:paraId="6EFAF574" w14:textId="77777777" w:rsidR="001135A5" w:rsidRPr="00DF6DD6" w:rsidRDefault="001135A5" w:rsidP="001135A5">
            <w:pPr>
              <w:pStyle w:val="TAC"/>
              <w:rPr>
                <w:lang w:eastAsia="ja-JP"/>
              </w:rPr>
            </w:pPr>
          </w:p>
        </w:tc>
        <w:tc>
          <w:tcPr>
            <w:tcW w:w="1080" w:type="dxa"/>
            <w:shd w:val="clear" w:color="auto" w:fill="auto"/>
            <w:vAlign w:val="center"/>
          </w:tcPr>
          <w:p w14:paraId="2CA74AC5" w14:textId="77777777" w:rsidR="001135A5" w:rsidRPr="00DF6DD6" w:rsidRDefault="001135A5" w:rsidP="001135A5">
            <w:pPr>
              <w:pStyle w:val="TAC"/>
              <w:keepNext w:val="0"/>
              <w:rPr>
                <w:lang w:eastAsia="zh-CN"/>
              </w:rPr>
            </w:pPr>
            <w:r w:rsidRPr="00DF6DD6">
              <w:rPr>
                <w:lang w:eastAsia="zh-CN"/>
              </w:rPr>
              <w:t>n78</w:t>
            </w:r>
          </w:p>
        </w:tc>
        <w:tc>
          <w:tcPr>
            <w:tcW w:w="1167" w:type="dxa"/>
            <w:shd w:val="clear" w:color="auto" w:fill="auto"/>
            <w:noWrap/>
            <w:vAlign w:val="center"/>
          </w:tcPr>
          <w:p w14:paraId="28EC2323" w14:textId="0C5FFCDD" w:rsidR="001135A5" w:rsidRPr="00DF6DD6" w:rsidRDefault="001135A5" w:rsidP="001135A5">
            <w:pPr>
              <w:pStyle w:val="TAC"/>
              <w:keepNext w:val="0"/>
              <w:rPr>
                <w:lang w:eastAsia="zh-CN"/>
              </w:rPr>
            </w:pPr>
            <w:r>
              <w:rPr>
                <w:rFonts w:ascii="Calibri" w:hAnsi="Calibri" w:cs="Calibri"/>
                <w:color w:val="000000"/>
                <w:lang w:eastAsia="zh-CN"/>
              </w:rPr>
              <w:t>3710</w:t>
            </w:r>
          </w:p>
        </w:tc>
        <w:tc>
          <w:tcPr>
            <w:tcW w:w="746" w:type="dxa"/>
            <w:shd w:val="clear" w:color="auto" w:fill="auto"/>
            <w:noWrap/>
            <w:vAlign w:val="center"/>
          </w:tcPr>
          <w:p w14:paraId="060CB8B4" w14:textId="597451C5" w:rsidR="001135A5" w:rsidRPr="00DF6DD6" w:rsidRDefault="001135A5" w:rsidP="001135A5">
            <w:pPr>
              <w:pStyle w:val="TAC"/>
              <w:keepNext w:val="0"/>
              <w:rPr>
                <w:lang w:eastAsia="zh-CN"/>
              </w:rPr>
            </w:pPr>
            <w:r>
              <w:rPr>
                <w:rFonts w:ascii="Calibri" w:hAnsi="Calibri" w:cs="Calibri"/>
                <w:color w:val="000000"/>
                <w:lang w:eastAsia="zh-CN"/>
              </w:rPr>
              <w:t>10</w:t>
            </w:r>
          </w:p>
        </w:tc>
        <w:tc>
          <w:tcPr>
            <w:tcW w:w="877" w:type="dxa"/>
            <w:shd w:val="clear" w:color="auto" w:fill="auto"/>
            <w:noWrap/>
            <w:vAlign w:val="center"/>
          </w:tcPr>
          <w:p w14:paraId="311693B4" w14:textId="5E71E834" w:rsidR="001135A5" w:rsidRPr="00DF6DD6" w:rsidRDefault="001135A5" w:rsidP="001135A5">
            <w:pPr>
              <w:pStyle w:val="TAC"/>
              <w:keepNext w:val="0"/>
              <w:rPr>
                <w:lang w:eastAsia="zh-CN"/>
              </w:rPr>
            </w:pPr>
            <w:r>
              <w:rPr>
                <w:rFonts w:ascii="Calibri" w:hAnsi="Calibri" w:cs="Calibri"/>
                <w:color w:val="000000"/>
                <w:lang w:eastAsia="zh-CN"/>
              </w:rPr>
              <w:t>50</w:t>
            </w:r>
          </w:p>
        </w:tc>
        <w:tc>
          <w:tcPr>
            <w:tcW w:w="1299" w:type="dxa"/>
            <w:shd w:val="clear" w:color="auto" w:fill="auto"/>
            <w:noWrap/>
            <w:vAlign w:val="center"/>
          </w:tcPr>
          <w:p w14:paraId="4A2D30B7" w14:textId="52E5F379" w:rsidR="001135A5" w:rsidRPr="00DF6DD6" w:rsidRDefault="001135A5" w:rsidP="001135A5">
            <w:pPr>
              <w:pStyle w:val="TAC"/>
              <w:keepNext w:val="0"/>
              <w:rPr>
                <w:lang w:eastAsia="zh-CN"/>
              </w:rPr>
            </w:pPr>
            <w:r>
              <w:rPr>
                <w:rFonts w:ascii="Calibri" w:hAnsi="Calibri" w:cs="Calibri"/>
                <w:color w:val="000000"/>
                <w:lang w:eastAsia="zh-CN"/>
              </w:rPr>
              <w:t>3710</w:t>
            </w:r>
          </w:p>
        </w:tc>
        <w:tc>
          <w:tcPr>
            <w:tcW w:w="817" w:type="dxa"/>
            <w:shd w:val="clear" w:color="auto" w:fill="auto"/>
            <w:vAlign w:val="center"/>
          </w:tcPr>
          <w:p w14:paraId="42B2AB88" w14:textId="0E23DE05" w:rsidR="001135A5" w:rsidRDefault="001135A5" w:rsidP="001135A5">
            <w:pPr>
              <w:pStyle w:val="TAC"/>
              <w:keepNext w:val="0"/>
              <w:rPr>
                <w:lang w:eastAsia="zh-CN"/>
              </w:rPr>
            </w:pPr>
            <w:r>
              <w:rPr>
                <w:lang w:eastAsia="zh-CN"/>
              </w:rPr>
              <w:t>N/A</w:t>
            </w:r>
          </w:p>
        </w:tc>
        <w:tc>
          <w:tcPr>
            <w:tcW w:w="1012" w:type="dxa"/>
            <w:shd w:val="clear" w:color="auto" w:fill="auto"/>
          </w:tcPr>
          <w:p w14:paraId="5B6B4C15" w14:textId="77777777" w:rsidR="001135A5" w:rsidRPr="00DF6DD6" w:rsidRDefault="001135A5" w:rsidP="001135A5">
            <w:pPr>
              <w:pStyle w:val="TAC"/>
              <w:keepNext w:val="0"/>
              <w:rPr>
                <w:lang w:eastAsia="zh-CN"/>
              </w:rPr>
            </w:pPr>
            <w:r>
              <w:rPr>
                <w:lang w:eastAsia="zh-CN"/>
              </w:rPr>
              <w:t>N/A</w:t>
            </w:r>
          </w:p>
        </w:tc>
      </w:tr>
      <w:tr w:rsidR="001135A5" w:rsidRPr="00DF6DD6" w14:paraId="6FD46583" w14:textId="77777777" w:rsidTr="00D95CEA">
        <w:trPr>
          <w:trHeight w:val="22"/>
          <w:jc w:val="center"/>
        </w:trPr>
        <w:tc>
          <w:tcPr>
            <w:tcW w:w="1928" w:type="dxa"/>
            <w:vMerge/>
            <w:shd w:val="clear" w:color="auto" w:fill="auto"/>
            <w:vAlign w:val="center"/>
          </w:tcPr>
          <w:p w14:paraId="04C3BE02" w14:textId="77777777" w:rsidR="001135A5" w:rsidRPr="00DF6DD6" w:rsidRDefault="001135A5" w:rsidP="001135A5">
            <w:pPr>
              <w:pStyle w:val="TAC"/>
              <w:keepNext w:val="0"/>
              <w:rPr>
                <w:lang w:eastAsia="zh-CN"/>
              </w:rPr>
            </w:pPr>
          </w:p>
        </w:tc>
        <w:tc>
          <w:tcPr>
            <w:tcW w:w="1080" w:type="dxa"/>
            <w:shd w:val="clear" w:color="auto" w:fill="auto"/>
            <w:vAlign w:val="center"/>
          </w:tcPr>
          <w:p w14:paraId="645D0082" w14:textId="77777777" w:rsidR="001135A5" w:rsidRPr="00DF6DD6" w:rsidRDefault="001135A5" w:rsidP="001135A5">
            <w:pPr>
              <w:pStyle w:val="TAC"/>
              <w:keepNext w:val="0"/>
              <w:rPr>
                <w:lang w:eastAsia="ja-JP"/>
              </w:rPr>
            </w:pPr>
            <w:r w:rsidRPr="00DF6DD6">
              <w:rPr>
                <w:lang w:eastAsia="zh-CN"/>
              </w:rPr>
              <w:t>1</w:t>
            </w:r>
          </w:p>
        </w:tc>
        <w:tc>
          <w:tcPr>
            <w:tcW w:w="1167" w:type="dxa"/>
            <w:shd w:val="clear" w:color="auto" w:fill="auto"/>
            <w:noWrap/>
            <w:vAlign w:val="center"/>
          </w:tcPr>
          <w:p w14:paraId="5EE95464" w14:textId="23F1315F" w:rsidR="001135A5" w:rsidRPr="00DF6DD6" w:rsidRDefault="001135A5" w:rsidP="001135A5">
            <w:pPr>
              <w:pStyle w:val="TAC"/>
              <w:keepNext w:val="0"/>
              <w:rPr>
                <w:szCs w:val="18"/>
                <w:lang w:eastAsia="ko-KR"/>
              </w:rPr>
            </w:pPr>
            <w:r w:rsidRPr="00DF6DD6">
              <w:rPr>
                <w:lang w:eastAsia="zh-CN"/>
              </w:rPr>
              <w:t>1975</w:t>
            </w:r>
          </w:p>
        </w:tc>
        <w:tc>
          <w:tcPr>
            <w:tcW w:w="746" w:type="dxa"/>
            <w:shd w:val="clear" w:color="auto" w:fill="auto"/>
            <w:noWrap/>
            <w:vAlign w:val="center"/>
          </w:tcPr>
          <w:p w14:paraId="38576003" w14:textId="4CEDBCFA" w:rsidR="001135A5" w:rsidRPr="00DF6DD6" w:rsidRDefault="001135A5" w:rsidP="001135A5">
            <w:pPr>
              <w:pStyle w:val="TAC"/>
              <w:keepNext w:val="0"/>
              <w:rPr>
                <w:szCs w:val="18"/>
                <w:lang w:eastAsia="ko-KR"/>
              </w:rPr>
            </w:pPr>
            <w:r w:rsidRPr="00DF6DD6">
              <w:rPr>
                <w:lang w:eastAsia="zh-CN"/>
              </w:rPr>
              <w:t>5</w:t>
            </w:r>
          </w:p>
        </w:tc>
        <w:tc>
          <w:tcPr>
            <w:tcW w:w="877" w:type="dxa"/>
            <w:shd w:val="clear" w:color="auto" w:fill="auto"/>
            <w:noWrap/>
            <w:vAlign w:val="center"/>
          </w:tcPr>
          <w:p w14:paraId="0B0B2B36" w14:textId="23CA452C" w:rsidR="001135A5" w:rsidRPr="00DF6DD6" w:rsidRDefault="001135A5" w:rsidP="001135A5">
            <w:pPr>
              <w:pStyle w:val="TAC"/>
              <w:keepNext w:val="0"/>
              <w:rPr>
                <w:szCs w:val="18"/>
                <w:lang w:eastAsia="ko-KR"/>
              </w:rPr>
            </w:pPr>
            <w:r w:rsidRPr="00DF6DD6">
              <w:rPr>
                <w:lang w:eastAsia="zh-CN"/>
              </w:rPr>
              <w:t>25</w:t>
            </w:r>
          </w:p>
        </w:tc>
        <w:tc>
          <w:tcPr>
            <w:tcW w:w="1299" w:type="dxa"/>
            <w:shd w:val="clear" w:color="auto" w:fill="auto"/>
            <w:noWrap/>
            <w:vAlign w:val="center"/>
          </w:tcPr>
          <w:p w14:paraId="46855B1B" w14:textId="389F258E" w:rsidR="001135A5" w:rsidRPr="00DF6DD6" w:rsidRDefault="001135A5" w:rsidP="001135A5">
            <w:pPr>
              <w:pStyle w:val="TAC"/>
              <w:keepNext w:val="0"/>
              <w:rPr>
                <w:szCs w:val="18"/>
                <w:lang w:eastAsia="ko-KR"/>
              </w:rPr>
            </w:pPr>
            <w:r w:rsidRPr="00DF6DD6">
              <w:rPr>
                <w:lang w:eastAsia="zh-CN"/>
              </w:rPr>
              <w:t>2165</w:t>
            </w:r>
          </w:p>
        </w:tc>
        <w:tc>
          <w:tcPr>
            <w:tcW w:w="817" w:type="dxa"/>
            <w:shd w:val="clear" w:color="auto" w:fill="auto"/>
            <w:vAlign w:val="center"/>
          </w:tcPr>
          <w:p w14:paraId="05050642" w14:textId="16C224DB" w:rsidR="001135A5" w:rsidRPr="00DF6DD6" w:rsidRDefault="001135A5" w:rsidP="001135A5">
            <w:pPr>
              <w:pStyle w:val="TAC"/>
              <w:keepNext w:val="0"/>
              <w:rPr>
                <w:u w:val="single"/>
                <w:lang w:eastAsia="zh-CN"/>
              </w:rPr>
            </w:pPr>
            <w:r>
              <w:rPr>
                <w:lang w:eastAsia="zh-CN"/>
              </w:rPr>
              <w:t>N/A</w:t>
            </w:r>
          </w:p>
        </w:tc>
        <w:tc>
          <w:tcPr>
            <w:tcW w:w="1012" w:type="dxa"/>
            <w:shd w:val="clear" w:color="auto" w:fill="auto"/>
          </w:tcPr>
          <w:p w14:paraId="2CCDD796" w14:textId="77777777" w:rsidR="001135A5" w:rsidRPr="00DF6DD6" w:rsidRDefault="001135A5" w:rsidP="001135A5">
            <w:pPr>
              <w:pStyle w:val="TAC"/>
              <w:keepNext w:val="0"/>
              <w:rPr>
                <w:u w:val="single"/>
                <w:lang w:eastAsia="zh-CN"/>
              </w:rPr>
            </w:pPr>
            <w:r w:rsidRPr="00DF6DD6">
              <w:rPr>
                <w:lang w:eastAsia="zh-CN"/>
              </w:rPr>
              <w:t>N/A</w:t>
            </w:r>
          </w:p>
        </w:tc>
      </w:tr>
      <w:tr w:rsidR="001135A5" w:rsidRPr="00DF6DD6" w14:paraId="11F033D4" w14:textId="77777777" w:rsidTr="00D95CEA">
        <w:trPr>
          <w:trHeight w:val="22"/>
          <w:jc w:val="center"/>
        </w:trPr>
        <w:tc>
          <w:tcPr>
            <w:tcW w:w="1928" w:type="dxa"/>
            <w:vMerge/>
            <w:shd w:val="clear" w:color="auto" w:fill="auto"/>
            <w:vAlign w:val="center"/>
          </w:tcPr>
          <w:p w14:paraId="4247527E" w14:textId="77777777" w:rsidR="001135A5" w:rsidRPr="00DF6DD6" w:rsidRDefault="001135A5" w:rsidP="001135A5">
            <w:pPr>
              <w:pStyle w:val="TAC"/>
              <w:keepNext w:val="0"/>
              <w:rPr>
                <w:lang w:eastAsia="zh-CN"/>
              </w:rPr>
            </w:pPr>
          </w:p>
        </w:tc>
        <w:tc>
          <w:tcPr>
            <w:tcW w:w="1080" w:type="dxa"/>
            <w:shd w:val="clear" w:color="auto" w:fill="auto"/>
            <w:vAlign w:val="center"/>
          </w:tcPr>
          <w:p w14:paraId="45348803" w14:textId="77777777" w:rsidR="001135A5" w:rsidRPr="00DF6DD6" w:rsidRDefault="001135A5" w:rsidP="001135A5">
            <w:pPr>
              <w:pStyle w:val="TAC"/>
              <w:keepNext w:val="0"/>
              <w:rPr>
                <w:lang w:eastAsia="ja-JP"/>
              </w:rPr>
            </w:pPr>
            <w:r w:rsidRPr="00DF6DD6">
              <w:rPr>
                <w:lang w:eastAsia="zh-CN"/>
              </w:rPr>
              <w:t>41</w:t>
            </w:r>
          </w:p>
        </w:tc>
        <w:tc>
          <w:tcPr>
            <w:tcW w:w="1167" w:type="dxa"/>
            <w:shd w:val="clear" w:color="auto" w:fill="auto"/>
            <w:noWrap/>
            <w:vAlign w:val="center"/>
          </w:tcPr>
          <w:p w14:paraId="0B52A592" w14:textId="310CB2F6" w:rsidR="001135A5" w:rsidRPr="00DF6DD6" w:rsidRDefault="001135A5" w:rsidP="001135A5">
            <w:pPr>
              <w:pStyle w:val="TAC"/>
              <w:keepNext w:val="0"/>
              <w:rPr>
                <w:szCs w:val="18"/>
                <w:lang w:eastAsia="ko-KR"/>
              </w:rPr>
            </w:pPr>
            <w:r w:rsidRPr="003E1229">
              <w:rPr>
                <w:rFonts w:eastAsia="Yu Mincho" w:hint="eastAsia"/>
                <w:szCs w:val="18"/>
                <w:lang w:eastAsia="ja-JP"/>
              </w:rPr>
              <w:t>2</w:t>
            </w:r>
            <w:r w:rsidRPr="003E1229">
              <w:rPr>
                <w:rFonts w:eastAsia="Yu Mincho"/>
                <w:szCs w:val="18"/>
                <w:lang w:eastAsia="ja-JP"/>
              </w:rPr>
              <w:t>515</w:t>
            </w:r>
          </w:p>
        </w:tc>
        <w:tc>
          <w:tcPr>
            <w:tcW w:w="746" w:type="dxa"/>
            <w:shd w:val="clear" w:color="auto" w:fill="auto"/>
            <w:noWrap/>
            <w:vAlign w:val="center"/>
          </w:tcPr>
          <w:p w14:paraId="7CA69AA4" w14:textId="0B96781D" w:rsidR="001135A5" w:rsidRPr="00DF6DD6" w:rsidRDefault="001135A5" w:rsidP="001135A5">
            <w:pPr>
              <w:pStyle w:val="TAC"/>
              <w:keepNext w:val="0"/>
              <w:rPr>
                <w:szCs w:val="18"/>
                <w:lang w:eastAsia="ko-KR"/>
              </w:rPr>
            </w:pPr>
            <w:r w:rsidRPr="00DF6DD6">
              <w:rPr>
                <w:lang w:eastAsia="zh-CN"/>
              </w:rPr>
              <w:t>5</w:t>
            </w:r>
          </w:p>
        </w:tc>
        <w:tc>
          <w:tcPr>
            <w:tcW w:w="877" w:type="dxa"/>
            <w:shd w:val="clear" w:color="auto" w:fill="auto"/>
            <w:noWrap/>
            <w:vAlign w:val="center"/>
          </w:tcPr>
          <w:p w14:paraId="1E878628" w14:textId="3032F3B8" w:rsidR="001135A5" w:rsidRPr="00DF6DD6" w:rsidRDefault="001135A5" w:rsidP="001135A5">
            <w:pPr>
              <w:pStyle w:val="TAC"/>
              <w:keepNext w:val="0"/>
              <w:rPr>
                <w:szCs w:val="18"/>
                <w:lang w:eastAsia="ko-KR"/>
              </w:rPr>
            </w:pPr>
            <w:r w:rsidRPr="00DF6DD6">
              <w:rPr>
                <w:lang w:eastAsia="zh-CN"/>
              </w:rPr>
              <w:t>25</w:t>
            </w:r>
          </w:p>
        </w:tc>
        <w:tc>
          <w:tcPr>
            <w:tcW w:w="1299" w:type="dxa"/>
            <w:shd w:val="clear" w:color="auto" w:fill="auto"/>
            <w:noWrap/>
            <w:vAlign w:val="center"/>
          </w:tcPr>
          <w:p w14:paraId="50327AAE" w14:textId="3A1DFF91" w:rsidR="001135A5" w:rsidRPr="00DF6DD6" w:rsidRDefault="001135A5" w:rsidP="001135A5">
            <w:pPr>
              <w:pStyle w:val="TAC"/>
              <w:keepNext w:val="0"/>
              <w:rPr>
                <w:szCs w:val="18"/>
                <w:lang w:eastAsia="ko-KR"/>
              </w:rPr>
            </w:pPr>
            <w:r w:rsidRPr="00DF6DD6">
              <w:rPr>
                <w:lang w:eastAsia="zh-CN"/>
              </w:rPr>
              <w:t>2515</w:t>
            </w:r>
          </w:p>
        </w:tc>
        <w:tc>
          <w:tcPr>
            <w:tcW w:w="817" w:type="dxa"/>
            <w:shd w:val="clear" w:color="auto" w:fill="auto"/>
            <w:vAlign w:val="center"/>
          </w:tcPr>
          <w:p w14:paraId="3B99505C" w14:textId="20C63123" w:rsidR="001135A5" w:rsidRPr="00DF6DD6" w:rsidRDefault="001135A5" w:rsidP="001135A5">
            <w:pPr>
              <w:pStyle w:val="TAC"/>
              <w:keepNext w:val="0"/>
              <w:rPr>
                <w:u w:val="single"/>
                <w:lang w:eastAsia="zh-CN"/>
              </w:rPr>
            </w:pPr>
            <w:r>
              <w:rPr>
                <w:lang w:eastAsia="zh-CN"/>
              </w:rPr>
              <w:t>12</w:t>
            </w:r>
          </w:p>
        </w:tc>
        <w:tc>
          <w:tcPr>
            <w:tcW w:w="1012" w:type="dxa"/>
            <w:shd w:val="clear" w:color="auto" w:fill="auto"/>
          </w:tcPr>
          <w:p w14:paraId="03ACA986" w14:textId="77777777" w:rsidR="001135A5" w:rsidRPr="00DF6DD6" w:rsidRDefault="001135A5" w:rsidP="001135A5">
            <w:pPr>
              <w:pStyle w:val="TAC"/>
              <w:keepNext w:val="0"/>
              <w:rPr>
                <w:u w:val="single"/>
                <w:lang w:eastAsia="zh-CN"/>
              </w:rPr>
            </w:pPr>
            <w:r w:rsidRPr="00DF6DD6">
              <w:rPr>
                <w:lang w:eastAsia="zh-CN"/>
              </w:rPr>
              <w:t>IMD4</w:t>
            </w:r>
          </w:p>
        </w:tc>
      </w:tr>
      <w:tr w:rsidR="001135A5" w:rsidRPr="00DF6DD6" w14:paraId="39563785" w14:textId="77777777" w:rsidTr="00D95CEA">
        <w:trPr>
          <w:trHeight w:val="22"/>
          <w:jc w:val="center"/>
        </w:trPr>
        <w:tc>
          <w:tcPr>
            <w:tcW w:w="1928" w:type="dxa"/>
            <w:vMerge/>
            <w:shd w:val="clear" w:color="auto" w:fill="auto"/>
            <w:vAlign w:val="center"/>
          </w:tcPr>
          <w:p w14:paraId="4700FDB1" w14:textId="77777777" w:rsidR="001135A5" w:rsidRPr="00DF6DD6" w:rsidRDefault="001135A5" w:rsidP="001135A5">
            <w:pPr>
              <w:pStyle w:val="TAC"/>
              <w:keepNext w:val="0"/>
              <w:rPr>
                <w:lang w:eastAsia="zh-CN"/>
              </w:rPr>
            </w:pPr>
          </w:p>
        </w:tc>
        <w:tc>
          <w:tcPr>
            <w:tcW w:w="1080" w:type="dxa"/>
            <w:shd w:val="clear" w:color="auto" w:fill="auto"/>
            <w:vAlign w:val="center"/>
          </w:tcPr>
          <w:p w14:paraId="0C11598D" w14:textId="77777777" w:rsidR="001135A5" w:rsidRPr="00DF6DD6" w:rsidRDefault="001135A5" w:rsidP="001135A5">
            <w:pPr>
              <w:pStyle w:val="TAC"/>
              <w:keepNext w:val="0"/>
              <w:rPr>
                <w:lang w:eastAsia="ja-JP"/>
              </w:rPr>
            </w:pPr>
            <w:r w:rsidRPr="00DF6DD6">
              <w:rPr>
                <w:lang w:eastAsia="zh-CN"/>
              </w:rPr>
              <w:t>n78</w:t>
            </w:r>
          </w:p>
        </w:tc>
        <w:tc>
          <w:tcPr>
            <w:tcW w:w="1167" w:type="dxa"/>
            <w:shd w:val="clear" w:color="auto" w:fill="auto"/>
            <w:noWrap/>
            <w:vAlign w:val="center"/>
          </w:tcPr>
          <w:p w14:paraId="10A53F6E" w14:textId="37CFE6A7" w:rsidR="001135A5" w:rsidRPr="00DF6DD6" w:rsidRDefault="001135A5" w:rsidP="001135A5">
            <w:pPr>
              <w:pStyle w:val="TAC"/>
              <w:keepNext w:val="0"/>
              <w:rPr>
                <w:szCs w:val="18"/>
                <w:lang w:eastAsia="ko-KR"/>
              </w:rPr>
            </w:pPr>
            <w:r w:rsidRPr="00DF6DD6">
              <w:rPr>
                <w:lang w:eastAsia="zh-CN"/>
              </w:rPr>
              <w:t>3410</w:t>
            </w:r>
          </w:p>
        </w:tc>
        <w:tc>
          <w:tcPr>
            <w:tcW w:w="746" w:type="dxa"/>
            <w:shd w:val="clear" w:color="auto" w:fill="auto"/>
            <w:noWrap/>
            <w:vAlign w:val="center"/>
          </w:tcPr>
          <w:p w14:paraId="2E7F2432" w14:textId="0112388E" w:rsidR="001135A5" w:rsidRPr="00DF6DD6" w:rsidRDefault="001135A5" w:rsidP="001135A5">
            <w:pPr>
              <w:pStyle w:val="TAC"/>
              <w:keepNext w:val="0"/>
              <w:rPr>
                <w:szCs w:val="18"/>
                <w:lang w:eastAsia="ko-KR"/>
              </w:rPr>
            </w:pPr>
            <w:r w:rsidRPr="00DF6DD6">
              <w:rPr>
                <w:lang w:eastAsia="zh-CN"/>
              </w:rPr>
              <w:t>10</w:t>
            </w:r>
          </w:p>
        </w:tc>
        <w:tc>
          <w:tcPr>
            <w:tcW w:w="877" w:type="dxa"/>
            <w:shd w:val="clear" w:color="auto" w:fill="auto"/>
            <w:noWrap/>
            <w:vAlign w:val="center"/>
          </w:tcPr>
          <w:p w14:paraId="5E9C65B5" w14:textId="1694045D" w:rsidR="001135A5" w:rsidRPr="00DF6DD6" w:rsidRDefault="001135A5" w:rsidP="001135A5">
            <w:pPr>
              <w:pStyle w:val="TAC"/>
              <w:keepNext w:val="0"/>
              <w:rPr>
                <w:szCs w:val="18"/>
                <w:lang w:eastAsia="ko-KR"/>
              </w:rPr>
            </w:pPr>
            <w:r w:rsidRPr="00DF6DD6">
              <w:rPr>
                <w:lang w:eastAsia="zh-CN"/>
              </w:rPr>
              <w:t>50</w:t>
            </w:r>
          </w:p>
        </w:tc>
        <w:tc>
          <w:tcPr>
            <w:tcW w:w="1299" w:type="dxa"/>
            <w:shd w:val="clear" w:color="auto" w:fill="auto"/>
            <w:noWrap/>
            <w:vAlign w:val="center"/>
          </w:tcPr>
          <w:p w14:paraId="30F6BEE6" w14:textId="6883E005" w:rsidR="001135A5" w:rsidRPr="00DF6DD6" w:rsidRDefault="001135A5" w:rsidP="001135A5">
            <w:pPr>
              <w:pStyle w:val="TAC"/>
              <w:keepNext w:val="0"/>
              <w:rPr>
                <w:szCs w:val="18"/>
                <w:lang w:eastAsia="ko-KR"/>
              </w:rPr>
            </w:pPr>
            <w:r w:rsidRPr="00DF6DD6">
              <w:rPr>
                <w:lang w:eastAsia="zh-CN"/>
              </w:rPr>
              <w:t>3410</w:t>
            </w:r>
          </w:p>
        </w:tc>
        <w:tc>
          <w:tcPr>
            <w:tcW w:w="817" w:type="dxa"/>
            <w:shd w:val="clear" w:color="auto" w:fill="auto"/>
            <w:vAlign w:val="center"/>
          </w:tcPr>
          <w:p w14:paraId="050657D9" w14:textId="004A0D1D" w:rsidR="001135A5" w:rsidRPr="00DF6DD6" w:rsidRDefault="001135A5" w:rsidP="001135A5">
            <w:pPr>
              <w:pStyle w:val="TAC"/>
              <w:keepNext w:val="0"/>
              <w:rPr>
                <w:u w:val="single"/>
                <w:lang w:eastAsia="zh-CN"/>
              </w:rPr>
            </w:pPr>
            <w:r>
              <w:rPr>
                <w:lang w:eastAsia="zh-CN"/>
              </w:rPr>
              <w:t>N/A</w:t>
            </w:r>
          </w:p>
        </w:tc>
        <w:tc>
          <w:tcPr>
            <w:tcW w:w="1012" w:type="dxa"/>
            <w:shd w:val="clear" w:color="auto" w:fill="auto"/>
          </w:tcPr>
          <w:p w14:paraId="5F64CE96" w14:textId="77777777" w:rsidR="001135A5" w:rsidRPr="00DF6DD6" w:rsidRDefault="001135A5" w:rsidP="001135A5">
            <w:pPr>
              <w:pStyle w:val="TAC"/>
              <w:keepNext w:val="0"/>
              <w:rPr>
                <w:u w:val="single"/>
                <w:lang w:eastAsia="zh-CN"/>
              </w:rPr>
            </w:pPr>
            <w:r w:rsidRPr="00DF6DD6">
              <w:rPr>
                <w:lang w:eastAsia="zh-CN"/>
              </w:rPr>
              <w:t>N/A</w:t>
            </w:r>
          </w:p>
        </w:tc>
      </w:tr>
      <w:tr w:rsidR="006A185F" w:rsidRPr="00DF6DD6" w14:paraId="0DB66BAA" w14:textId="77777777" w:rsidTr="00D95CEA">
        <w:trPr>
          <w:trHeight w:val="22"/>
          <w:jc w:val="center"/>
        </w:trPr>
        <w:tc>
          <w:tcPr>
            <w:tcW w:w="1928" w:type="dxa"/>
            <w:vMerge w:val="restart"/>
            <w:shd w:val="clear" w:color="auto" w:fill="auto"/>
            <w:vAlign w:val="center"/>
          </w:tcPr>
          <w:p w14:paraId="1FC0B041" w14:textId="6D8B31A6" w:rsidR="006A185F" w:rsidRPr="00DF6DD6" w:rsidRDefault="006A185F" w:rsidP="006A185F">
            <w:pPr>
              <w:pStyle w:val="TAC"/>
              <w:keepNext w:val="0"/>
              <w:rPr>
                <w:lang w:eastAsia="zh-CN"/>
              </w:rPr>
            </w:pPr>
            <w:r>
              <w:rPr>
                <w:lang w:eastAsia="ja-JP"/>
              </w:rPr>
              <w:t>DC_</w:t>
            </w:r>
            <w:r>
              <w:rPr>
                <w:lang w:eastAsia="zh-CN"/>
              </w:rPr>
              <w:t>1A-</w:t>
            </w:r>
            <w:r>
              <w:rPr>
                <w:lang w:eastAsia="ja-JP"/>
              </w:rPr>
              <w:t>41A_n7</w:t>
            </w:r>
            <w:r>
              <w:t>8</w:t>
            </w:r>
            <w:r>
              <w:rPr>
                <w:lang w:eastAsia="ja-JP"/>
              </w:rPr>
              <w:t>A</w:t>
            </w:r>
          </w:p>
        </w:tc>
        <w:tc>
          <w:tcPr>
            <w:tcW w:w="1080" w:type="dxa"/>
            <w:shd w:val="clear" w:color="auto" w:fill="auto"/>
            <w:vAlign w:val="center"/>
          </w:tcPr>
          <w:p w14:paraId="3E367F23" w14:textId="0FFC9C0D" w:rsidR="006A185F" w:rsidRPr="00DF6DD6" w:rsidRDefault="006A185F" w:rsidP="006A185F">
            <w:pPr>
              <w:pStyle w:val="TAC"/>
              <w:keepNext w:val="0"/>
              <w:rPr>
                <w:lang w:eastAsia="zh-CN"/>
              </w:rPr>
            </w:pPr>
            <w:r>
              <w:rPr>
                <w:lang w:eastAsia="zh-CN"/>
              </w:rPr>
              <w:t>1</w:t>
            </w:r>
          </w:p>
        </w:tc>
        <w:tc>
          <w:tcPr>
            <w:tcW w:w="1167" w:type="dxa"/>
            <w:shd w:val="clear" w:color="auto" w:fill="auto"/>
            <w:noWrap/>
            <w:vAlign w:val="center"/>
          </w:tcPr>
          <w:p w14:paraId="4BB82D2B" w14:textId="68FB642E" w:rsidR="006A185F" w:rsidRPr="00DF6DD6" w:rsidRDefault="006A185F" w:rsidP="006A185F">
            <w:pPr>
              <w:pStyle w:val="TAC"/>
              <w:keepNext w:val="0"/>
              <w:rPr>
                <w:lang w:eastAsia="zh-CN"/>
              </w:rPr>
            </w:pPr>
            <w:r>
              <w:rPr>
                <w:lang w:eastAsia="zh-CN"/>
              </w:rPr>
              <w:t>1955</w:t>
            </w:r>
          </w:p>
        </w:tc>
        <w:tc>
          <w:tcPr>
            <w:tcW w:w="746" w:type="dxa"/>
            <w:shd w:val="clear" w:color="auto" w:fill="auto"/>
            <w:noWrap/>
            <w:vAlign w:val="center"/>
          </w:tcPr>
          <w:p w14:paraId="73A9A116" w14:textId="0F3F212A" w:rsidR="006A185F" w:rsidRPr="00DF6DD6" w:rsidRDefault="006A185F" w:rsidP="006A185F">
            <w:pPr>
              <w:pStyle w:val="TAC"/>
              <w:keepNext w:val="0"/>
              <w:rPr>
                <w:lang w:eastAsia="zh-CN"/>
              </w:rPr>
            </w:pPr>
            <w:r>
              <w:rPr>
                <w:lang w:eastAsia="zh-CN"/>
              </w:rPr>
              <w:t>5</w:t>
            </w:r>
          </w:p>
        </w:tc>
        <w:tc>
          <w:tcPr>
            <w:tcW w:w="877" w:type="dxa"/>
            <w:shd w:val="clear" w:color="auto" w:fill="auto"/>
            <w:noWrap/>
            <w:vAlign w:val="center"/>
          </w:tcPr>
          <w:p w14:paraId="4D95BA5C" w14:textId="03E803AE" w:rsidR="006A185F" w:rsidRPr="00DF6DD6" w:rsidRDefault="006A185F" w:rsidP="006A185F">
            <w:pPr>
              <w:pStyle w:val="TAC"/>
              <w:keepNext w:val="0"/>
              <w:rPr>
                <w:lang w:eastAsia="zh-CN"/>
              </w:rPr>
            </w:pPr>
            <w:r>
              <w:rPr>
                <w:lang w:eastAsia="zh-CN"/>
              </w:rPr>
              <w:t>25</w:t>
            </w:r>
          </w:p>
        </w:tc>
        <w:tc>
          <w:tcPr>
            <w:tcW w:w="1299" w:type="dxa"/>
            <w:shd w:val="clear" w:color="auto" w:fill="auto"/>
            <w:noWrap/>
            <w:vAlign w:val="center"/>
          </w:tcPr>
          <w:p w14:paraId="041B2E85" w14:textId="76E1DF42" w:rsidR="006A185F" w:rsidRPr="00DF6DD6" w:rsidRDefault="006A185F" w:rsidP="006A185F">
            <w:pPr>
              <w:pStyle w:val="TAC"/>
              <w:keepNext w:val="0"/>
              <w:rPr>
                <w:lang w:eastAsia="zh-CN"/>
              </w:rPr>
            </w:pPr>
            <w:r>
              <w:rPr>
                <w:lang w:eastAsia="zh-CN"/>
              </w:rPr>
              <w:t>2145</w:t>
            </w:r>
          </w:p>
        </w:tc>
        <w:tc>
          <w:tcPr>
            <w:tcW w:w="817" w:type="dxa"/>
            <w:shd w:val="clear" w:color="auto" w:fill="auto"/>
            <w:vAlign w:val="center"/>
          </w:tcPr>
          <w:p w14:paraId="21D468A7" w14:textId="523ED7E5" w:rsidR="006A185F" w:rsidRDefault="006A185F" w:rsidP="006A185F">
            <w:pPr>
              <w:pStyle w:val="TAC"/>
              <w:keepNext w:val="0"/>
              <w:rPr>
                <w:lang w:eastAsia="zh-CN"/>
              </w:rPr>
            </w:pPr>
            <w:r>
              <w:rPr>
                <w:lang w:eastAsia="zh-CN"/>
              </w:rPr>
              <w:t>8.7</w:t>
            </w:r>
          </w:p>
        </w:tc>
        <w:tc>
          <w:tcPr>
            <w:tcW w:w="1012" w:type="dxa"/>
            <w:shd w:val="clear" w:color="auto" w:fill="auto"/>
          </w:tcPr>
          <w:p w14:paraId="6CBF9B51" w14:textId="4FED3BD7" w:rsidR="006A185F" w:rsidRPr="00DF6DD6" w:rsidRDefault="006A185F" w:rsidP="006A185F">
            <w:pPr>
              <w:pStyle w:val="TAC"/>
              <w:keepNext w:val="0"/>
              <w:rPr>
                <w:lang w:eastAsia="zh-CN"/>
              </w:rPr>
            </w:pPr>
            <w:r>
              <w:rPr>
                <w:lang w:eastAsia="zh-CN"/>
              </w:rPr>
              <w:t>IMD4</w:t>
            </w:r>
          </w:p>
        </w:tc>
      </w:tr>
      <w:tr w:rsidR="006A185F" w:rsidRPr="00DF6DD6" w14:paraId="61907B29" w14:textId="77777777" w:rsidTr="00D95CEA">
        <w:trPr>
          <w:trHeight w:val="22"/>
          <w:jc w:val="center"/>
        </w:trPr>
        <w:tc>
          <w:tcPr>
            <w:tcW w:w="1928" w:type="dxa"/>
            <w:vMerge/>
            <w:shd w:val="clear" w:color="auto" w:fill="auto"/>
            <w:vAlign w:val="center"/>
          </w:tcPr>
          <w:p w14:paraId="226A0304" w14:textId="77777777" w:rsidR="006A185F" w:rsidRPr="00DF6DD6" w:rsidRDefault="006A185F" w:rsidP="006A185F">
            <w:pPr>
              <w:pStyle w:val="TAC"/>
              <w:keepNext w:val="0"/>
              <w:rPr>
                <w:lang w:eastAsia="zh-CN"/>
              </w:rPr>
            </w:pPr>
          </w:p>
        </w:tc>
        <w:tc>
          <w:tcPr>
            <w:tcW w:w="1080" w:type="dxa"/>
            <w:shd w:val="clear" w:color="auto" w:fill="auto"/>
            <w:vAlign w:val="center"/>
          </w:tcPr>
          <w:p w14:paraId="5802698C" w14:textId="5B1D842A" w:rsidR="006A185F" w:rsidRPr="00DF6DD6" w:rsidRDefault="006A185F" w:rsidP="006A185F">
            <w:pPr>
              <w:pStyle w:val="TAC"/>
              <w:keepNext w:val="0"/>
              <w:rPr>
                <w:lang w:eastAsia="zh-CN"/>
              </w:rPr>
            </w:pPr>
            <w:r>
              <w:rPr>
                <w:lang w:eastAsia="zh-CN"/>
              </w:rPr>
              <w:t>41</w:t>
            </w:r>
          </w:p>
        </w:tc>
        <w:tc>
          <w:tcPr>
            <w:tcW w:w="1167" w:type="dxa"/>
            <w:shd w:val="clear" w:color="auto" w:fill="auto"/>
            <w:noWrap/>
            <w:vAlign w:val="center"/>
          </w:tcPr>
          <w:p w14:paraId="6F98096E" w14:textId="16643007" w:rsidR="006A185F" w:rsidRPr="00DF6DD6" w:rsidRDefault="006A185F" w:rsidP="006A185F">
            <w:pPr>
              <w:pStyle w:val="TAC"/>
              <w:keepNext w:val="0"/>
              <w:rPr>
                <w:lang w:eastAsia="zh-CN"/>
              </w:rPr>
            </w:pPr>
            <w:r>
              <w:rPr>
                <w:lang w:eastAsia="zh-CN"/>
              </w:rPr>
              <w:t>2507.5</w:t>
            </w:r>
          </w:p>
        </w:tc>
        <w:tc>
          <w:tcPr>
            <w:tcW w:w="746" w:type="dxa"/>
            <w:shd w:val="clear" w:color="auto" w:fill="auto"/>
            <w:noWrap/>
            <w:vAlign w:val="center"/>
          </w:tcPr>
          <w:p w14:paraId="36AEBE8B" w14:textId="1C933E2F" w:rsidR="006A185F" w:rsidRPr="00DF6DD6" w:rsidRDefault="006A185F" w:rsidP="006A185F">
            <w:pPr>
              <w:pStyle w:val="TAC"/>
              <w:keepNext w:val="0"/>
              <w:rPr>
                <w:lang w:eastAsia="zh-CN"/>
              </w:rPr>
            </w:pPr>
            <w:r>
              <w:rPr>
                <w:lang w:eastAsia="zh-CN"/>
              </w:rPr>
              <w:t>10</w:t>
            </w:r>
          </w:p>
        </w:tc>
        <w:tc>
          <w:tcPr>
            <w:tcW w:w="877" w:type="dxa"/>
            <w:shd w:val="clear" w:color="auto" w:fill="auto"/>
            <w:noWrap/>
            <w:vAlign w:val="center"/>
          </w:tcPr>
          <w:p w14:paraId="68D09E74" w14:textId="57C5490B" w:rsidR="006A185F" w:rsidRPr="00DF6DD6" w:rsidRDefault="006A185F" w:rsidP="006A185F">
            <w:pPr>
              <w:pStyle w:val="TAC"/>
              <w:keepNext w:val="0"/>
              <w:rPr>
                <w:lang w:eastAsia="zh-CN"/>
              </w:rPr>
            </w:pPr>
            <w:r>
              <w:rPr>
                <w:lang w:eastAsia="zh-CN"/>
              </w:rPr>
              <w:t>50</w:t>
            </w:r>
          </w:p>
        </w:tc>
        <w:tc>
          <w:tcPr>
            <w:tcW w:w="1299" w:type="dxa"/>
            <w:shd w:val="clear" w:color="auto" w:fill="auto"/>
            <w:noWrap/>
            <w:vAlign w:val="center"/>
          </w:tcPr>
          <w:p w14:paraId="265BBEAE" w14:textId="46901F23" w:rsidR="006A185F" w:rsidRPr="00DF6DD6" w:rsidRDefault="006A185F" w:rsidP="006A185F">
            <w:pPr>
              <w:pStyle w:val="TAC"/>
              <w:keepNext w:val="0"/>
              <w:rPr>
                <w:lang w:eastAsia="zh-CN"/>
              </w:rPr>
            </w:pPr>
            <w:r>
              <w:rPr>
                <w:lang w:eastAsia="zh-CN"/>
              </w:rPr>
              <w:t>2507.5</w:t>
            </w:r>
          </w:p>
        </w:tc>
        <w:tc>
          <w:tcPr>
            <w:tcW w:w="817" w:type="dxa"/>
            <w:shd w:val="clear" w:color="auto" w:fill="auto"/>
            <w:vAlign w:val="center"/>
          </w:tcPr>
          <w:p w14:paraId="28AEDA53" w14:textId="22074A06" w:rsidR="006A185F" w:rsidRDefault="006A185F" w:rsidP="006A185F">
            <w:pPr>
              <w:pStyle w:val="TAC"/>
              <w:keepNext w:val="0"/>
              <w:rPr>
                <w:lang w:eastAsia="zh-CN"/>
              </w:rPr>
            </w:pPr>
            <w:r>
              <w:rPr>
                <w:lang w:eastAsia="zh-CN"/>
              </w:rPr>
              <w:t>N/A</w:t>
            </w:r>
          </w:p>
        </w:tc>
        <w:tc>
          <w:tcPr>
            <w:tcW w:w="1012" w:type="dxa"/>
            <w:shd w:val="clear" w:color="auto" w:fill="auto"/>
          </w:tcPr>
          <w:p w14:paraId="56FA7612" w14:textId="0CAF8686" w:rsidR="006A185F" w:rsidRPr="00DF6DD6" w:rsidRDefault="006A185F" w:rsidP="006A185F">
            <w:pPr>
              <w:pStyle w:val="TAC"/>
              <w:keepNext w:val="0"/>
              <w:rPr>
                <w:lang w:eastAsia="zh-CN"/>
              </w:rPr>
            </w:pPr>
            <w:r>
              <w:rPr>
                <w:lang w:eastAsia="zh-CN"/>
              </w:rPr>
              <w:t>N/A</w:t>
            </w:r>
          </w:p>
        </w:tc>
      </w:tr>
      <w:tr w:rsidR="006A185F" w:rsidRPr="00DF6DD6" w14:paraId="3FE032DE" w14:textId="77777777" w:rsidTr="00D95CEA">
        <w:trPr>
          <w:trHeight w:val="22"/>
          <w:jc w:val="center"/>
        </w:trPr>
        <w:tc>
          <w:tcPr>
            <w:tcW w:w="1928" w:type="dxa"/>
            <w:vMerge/>
            <w:shd w:val="clear" w:color="auto" w:fill="auto"/>
            <w:vAlign w:val="center"/>
          </w:tcPr>
          <w:p w14:paraId="46F37AED" w14:textId="77777777" w:rsidR="006A185F" w:rsidRPr="00DF6DD6" w:rsidRDefault="006A185F" w:rsidP="006A185F">
            <w:pPr>
              <w:pStyle w:val="TAC"/>
              <w:keepNext w:val="0"/>
              <w:rPr>
                <w:lang w:eastAsia="zh-CN"/>
              </w:rPr>
            </w:pPr>
          </w:p>
        </w:tc>
        <w:tc>
          <w:tcPr>
            <w:tcW w:w="1080" w:type="dxa"/>
            <w:shd w:val="clear" w:color="auto" w:fill="auto"/>
            <w:vAlign w:val="center"/>
          </w:tcPr>
          <w:p w14:paraId="05BFBFC0" w14:textId="44C87AF3" w:rsidR="006A185F" w:rsidRPr="00DF6DD6" w:rsidRDefault="006A185F" w:rsidP="006A185F">
            <w:pPr>
              <w:pStyle w:val="TAC"/>
              <w:keepNext w:val="0"/>
              <w:rPr>
                <w:lang w:eastAsia="zh-CN"/>
              </w:rPr>
            </w:pPr>
            <w:r>
              <w:rPr>
                <w:lang w:eastAsia="zh-CN"/>
              </w:rPr>
              <w:t>n78</w:t>
            </w:r>
          </w:p>
        </w:tc>
        <w:tc>
          <w:tcPr>
            <w:tcW w:w="1167" w:type="dxa"/>
            <w:shd w:val="clear" w:color="auto" w:fill="auto"/>
            <w:noWrap/>
            <w:vAlign w:val="center"/>
          </w:tcPr>
          <w:p w14:paraId="282BE093" w14:textId="5A21A5ED" w:rsidR="006A185F" w:rsidRPr="00DF6DD6" w:rsidRDefault="006A185F" w:rsidP="006A185F">
            <w:pPr>
              <w:pStyle w:val="TAC"/>
              <w:keepNext w:val="0"/>
              <w:rPr>
                <w:lang w:eastAsia="zh-CN"/>
              </w:rPr>
            </w:pPr>
            <w:r>
              <w:rPr>
                <w:lang w:eastAsia="zh-CN"/>
              </w:rPr>
              <w:t>3580</w:t>
            </w:r>
          </w:p>
        </w:tc>
        <w:tc>
          <w:tcPr>
            <w:tcW w:w="746" w:type="dxa"/>
            <w:shd w:val="clear" w:color="auto" w:fill="auto"/>
            <w:noWrap/>
            <w:vAlign w:val="center"/>
          </w:tcPr>
          <w:p w14:paraId="3653273E" w14:textId="57E75348" w:rsidR="006A185F" w:rsidRPr="00DF6DD6" w:rsidRDefault="006A185F" w:rsidP="006A185F">
            <w:pPr>
              <w:pStyle w:val="TAC"/>
              <w:keepNext w:val="0"/>
              <w:rPr>
                <w:lang w:eastAsia="zh-CN"/>
              </w:rPr>
            </w:pPr>
            <w:r>
              <w:rPr>
                <w:lang w:eastAsia="zh-CN"/>
              </w:rPr>
              <w:t>10</w:t>
            </w:r>
          </w:p>
        </w:tc>
        <w:tc>
          <w:tcPr>
            <w:tcW w:w="877" w:type="dxa"/>
            <w:shd w:val="clear" w:color="auto" w:fill="auto"/>
            <w:noWrap/>
            <w:vAlign w:val="center"/>
          </w:tcPr>
          <w:p w14:paraId="2F154613" w14:textId="6072D75B" w:rsidR="006A185F" w:rsidRPr="00DF6DD6" w:rsidRDefault="006A185F" w:rsidP="006A185F">
            <w:pPr>
              <w:pStyle w:val="TAC"/>
              <w:keepNext w:val="0"/>
              <w:rPr>
                <w:lang w:eastAsia="zh-CN"/>
              </w:rPr>
            </w:pPr>
            <w:r>
              <w:rPr>
                <w:lang w:eastAsia="zh-CN"/>
              </w:rPr>
              <w:t>50</w:t>
            </w:r>
          </w:p>
        </w:tc>
        <w:tc>
          <w:tcPr>
            <w:tcW w:w="1299" w:type="dxa"/>
            <w:shd w:val="clear" w:color="auto" w:fill="auto"/>
            <w:noWrap/>
            <w:vAlign w:val="center"/>
          </w:tcPr>
          <w:p w14:paraId="5E2E047E" w14:textId="30BCB4F9" w:rsidR="006A185F" w:rsidRPr="00DF6DD6" w:rsidRDefault="006A185F" w:rsidP="006A185F">
            <w:pPr>
              <w:pStyle w:val="TAC"/>
              <w:keepNext w:val="0"/>
              <w:rPr>
                <w:lang w:eastAsia="zh-CN"/>
              </w:rPr>
            </w:pPr>
            <w:r>
              <w:rPr>
                <w:lang w:eastAsia="zh-CN"/>
              </w:rPr>
              <w:t>3580</w:t>
            </w:r>
          </w:p>
        </w:tc>
        <w:tc>
          <w:tcPr>
            <w:tcW w:w="817" w:type="dxa"/>
            <w:shd w:val="clear" w:color="auto" w:fill="auto"/>
            <w:vAlign w:val="center"/>
          </w:tcPr>
          <w:p w14:paraId="266F3B74" w14:textId="5277720C" w:rsidR="006A185F" w:rsidRDefault="006A185F" w:rsidP="006A185F">
            <w:pPr>
              <w:pStyle w:val="TAC"/>
              <w:keepNext w:val="0"/>
              <w:rPr>
                <w:lang w:eastAsia="zh-CN"/>
              </w:rPr>
            </w:pPr>
            <w:r>
              <w:rPr>
                <w:lang w:eastAsia="zh-CN"/>
              </w:rPr>
              <w:t>N/A</w:t>
            </w:r>
          </w:p>
        </w:tc>
        <w:tc>
          <w:tcPr>
            <w:tcW w:w="1012" w:type="dxa"/>
            <w:shd w:val="clear" w:color="auto" w:fill="auto"/>
          </w:tcPr>
          <w:p w14:paraId="14489747" w14:textId="4B5F1C09" w:rsidR="006A185F" w:rsidRPr="00DF6DD6" w:rsidRDefault="006A185F" w:rsidP="006A185F">
            <w:pPr>
              <w:pStyle w:val="TAC"/>
              <w:keepNext w:val="0"/>
              <w:rPr>
                <w:lang w:eastAsia="zh-CN"/>
              </w:rPr>
            </w:pPr>
            <w:r>
              <w:rPr>
                <w:lang w:eastAsia="zh-CN"/>
              </w:rPr>
              <w:t>N/A</w:t>
            </w:r>
          </w:p>
        </w:tc>
      </w:tr>
      <w:tr w:rsidR="00F045B9" w:rsidRPr="00DF6DD6" w14:paraId="7BD70BD9" w14:textId="77777777" w:rsidTr="00D95CEA">
        <w:trPr>
          <w:trHeight w:val="22"/>
          <w:jc w:val="center"/>
        </w:trPr>
        <w:tc>
          <w:tcPr>
            <w:tcW w:w="1928" w:type="dxa"/>
            <w:vMerge w:val="restart"/>
            <w:shd w:val="clear" w:color="auto" w:fill="auto"/>
            <w:vAlign w:val="center"/>
          </w:tcPr>
          <w:p w14:paraId="3B9CB9CA" w14:textId="77777777" w:rsidR="00F045B9" w:rsidRPr="00DF6DD6" w:rsidRDefault="00F045B9" w:rsidP="00BA4CA9">
            <w:pPr>
              <w:pStyle w:val="TAC"/>
              <w:keepNext w:val="0"/>
              <w:rPr>
                <w:lang w:eastAsia="zh-CN"/>
              </w:rPr>
            </w:pPr>
            <w:r w:rsidRPr="00DF6DD6">
              <w:rPr>
                <w:rFonts w:eastAsia="Malgun Gothic"/>
                <w:szCs w:val="18"/>
                <w:lang w:val="en-US" w:eastAsia="ko-KR"/>
              </w:rPr>
              <w:t>DC_1A-41A_n79A</w:t>
            </w:r>
          </w:p>
        </w:tc>
        <w:tc>
          <w:tcPr>
            <w:tcW w:w="1080" w:type="dxa"/>
            <w:shd w:val="clear" w:color="auto" w:fill="auto"/>
            <w:vAlign w:val="center"/>
          </w:tcPr>
          <w:p w14:paraId="0690575F" w14:textId="77777777" w:rsidR="00F045B9" w:rsidRPr="00DF6DD6" w:rsidRDefault="00F045B9" w:rsidP="00BA4CA9">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6A749AF2" w14:textId="77777777" w:rsidR="00F045B9" w:rsidRPr="00DF6DD6" w:rsidRDefault="00F045B9" w:rsidP="00BA4CA9">
            <w:pPr>
              <w:pStyle w:val="TAC"/>
              <w:keepNext w:val="0"/>
              <w:rPr>
                <w:szCs w:val="18"/>
                <w:lang w:eastAsia="ko-KR"/>
              </w:rPr>
            </w:pPr>
            <w:r w:rsidRPr="00DF6DD6">
              <w:rPr>
                <w:rFonts w:eastAsia="Malgun Gothic"/>
                <w:szCs w:val="18"/>
                <w:lang w:val="en-US" w:eastAsia="ko-KR"/>
              </w:rPr>
              <w:t>1970</w:t>
            </w:r>
          </w:p>
        </w:tc>
        <w:tc>
          <w:tcPr>
            <w:tcW w:w="746" w:type="dxa"/>
            <w:shd w:val="clear" w:color="auto" w:fill="auto"/>
            <w:noWrap/>
            <w:vAlign w:val="center"/>
          </w:tcPr>
          <w:p w14:paraId="1669220A" w14:textId="77777777" w:rsidR="00F045B9" w:rsidRPr="00DF6DD6" w:rsidRDefault="00F045B9" w:rsidP="00BA4CA9">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5A4B913A" w14:textId="77777777" w:rsidR="00F045B9" w:rsidRPr="00DF6DD6" w:rsidRDefault="00F045B9" w:rsidP="00BA4CA9">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200F55BC" w14:textId="77777777" w:rsidR="00F045B9" w:rsidRPr="00DF6DD6" w:rsidRDefault="00F045B9" w:rsidP="00BA4CA9">
            <w:pPr>
              <w:pStyle w:val="TAC"/>
              <w:keepNext w:val="0"/>
              <w:rPr>
                <w:szCs w:val="18"/>
                <w:lang w:eastAsia="ko-KR"/>
              </w:rPr>
            </w:pPr>
            <w:r w:rsidRPr="00DF6DD6">
              <w:rPr>
                <w:rFonts w:eastAsia="Malgun Gothic"/>
                <w:szCs w:val="18"/>
                <w:lang w:val="en-US" w:eastAsia="ko-KR"/>
              </w:rPr>
              <w:t>2160</w:t>
            </w:r>
          </w:p>
        </w:tc>
        <w:tc>
          <w:tcPr>
            <w:tcW w:w="817" w:type="dxa"/>
            <w:shd w:val="clear" w:color="auto" w:fill="auto"/>
            <w:vAlign w:val="center"/>
          </w:tcPr>
          <w:p w14:paraId="0758C3D9" w14:textId="77777777" w:rsidR="00F045B9" w:rsidRPr="00DF6DD6" w:rsidRDefault="00F045B9" w:rsidP="00BA4CA9">
            <w:pPr>
              <w:pStyle w:val="TAC"/>
              <w:keepNext w:val="0"/>
              <w:rPr>
                <w:u w:val="single"/>
                <w:lang w:eastAsia="zh-CN"/>
              </w:rPr>
            </w:pPr>
            <w:r>
              <w:rPr>
                <w:lang w:eastAsia="ja-JP"/>
              </w:rPr>
              <w:t>N/A</w:t>
            </w:r>
          </w:p>
        </w:tc>
        <w:tc>
          <w:tcPr>
            <w:tcW w:w="1012" w:type="dxa"/>
            <w:vMerge w:val="restart"/>
            <w:shd w:val="clear" w:color="auto" w:fill="auto"/>
            <w:vAlign w:val="center"/>
          </w:tcPr>
          <w:p w14:paraId="735E184C" w14:textId="77777777" w:rsidR="00F045B9" w:rsidRPr="00DF6DD6" w:rsidRDefault="00F045B9" w:rsidP="00BA4CA9">
            <w:pPr>
              <w:pStyle w:val="TAC"/>
              <w:keepNext w:val="0"/>
              <w:rPr>
                <w:u w:val="single"/>
                <w:lang w:eastAsia="zh-CN"/>
              </w:rPr>
            </w:pPr>
            <w:r w:rsidRPr="00DF6DD6">
              <w:rPr>
                <w:lang w:eastAsia="ja-JP"/>
              </w:rPr>
              <w:t>N/A</w:t>
            </w:r>
          </w:p>
        </w:tc>
      </w:tr>
      <w:tr w:rsidR="00F045B9" w:rsidRPr="00DF6DD6" w14:paraId="734F4661" w14:textId="77777777" w:rsidTr="00D95CEA">
        <w:trPr>
          <w:trHeight w:val="22"/>
          <w:jc w:val="center"/>
        </w:trPr>
        <w:tc>
          <w:tcPr>
            <w:tcW w:w="1928" w:type="dxa"/>
            <w:vMerge/>
            <w:shd w:val="clear" w:color="auto" w:fill="auto"/>
            <w:vAlign w:val="center"/>
          </w:tcPr>
          <w:p w14:paraId="03EE87EF" w14:textId="77777777" w:rsidR="00F045B9" w:rsidRPr="00DF6DD6" w:rsidRDefault="00F045B9" w:rsidP="00BA4CA9">
            <w:pPr>
              <w:pStyle w:val="TAC"/>
              <w:keepNext w:val="0"/>
              <w:rPr>
                <w:lang w:eastAsia="zh-CN"/>
              </w:rPr>
            </w:pPr>
          </w:p>
        </w:tc>
        <w:tc>
          <w:tcPr>
            <w:tcW w:w="1080" w:type="dxa"/>
            <w:shd w:val="clear" w:color="auto" w:fill="auto"/>
            <w:vAlign w:val="center"/>
          </w:tcPr>
          <w:p w14:paraId="70E1984A" w14:textId="77777777" w:rsidR="00F045B9" w:rsidRPr="00DF6DD6" w:rsidRDefault="00F045B9" w:rsidP="00BA4CA9">
            <w:pPr>
              <w:pStyle w:val="TAC"/>
              <w:keepNext w:val="0"/>
              <w:rPr>
                <w:lang w:eastAsia="ja-JP"/>
              </w:rPr>
            </w:pPr>
            <w:r w:rsidRPr="00DF6DD6">
              <w:rPr>
                <w:rFonts w:eastAsia="Malgun Gothic"/>
                <w:szCs w:val="18"/>
                <w:lang w:val="en-US" w:eastAsia="ko-KR"/>
              </w:rPr>
              <w:t>n79</w:t>
            </w:r>
          </w:p>
        </w:tc>
        <w:tc>
          <w:tcPr>
            <w:tcW w:w="1167" w:type="dxa"/>
            <w:shd w:val="clear" w:color="auto" w:fill="auto"/>
            <w:noWrap/>
            <w:vAlign w:val="center"/>
          </w:tcPr>
          <w:p w14:paraId="199C3F21" w14:textId="77777777" w:rsidR="00F045B9" w:rsidRPr="00DF6DD6" w:rsidRDefault="00F045B9" w:rsidP="00BA4CA9">
            <w:pPr>
              <w:pStyle w:val="TAC"/>
              <w:keepNext w:val="0"/>
              <w:rPr>
                <w:szCs w:val="18"/>
                <w:lang w:eastAsia="ko-KR"/>
              </w:rPr>
            </w:pPr>
            <w:r w:rsidRPr="00DF6DD6">
              <w:rPr>
                <w:rFonts w:eastAsia="Malgun Gothic"/>
                <w:szCs w:val="18"/>
                <w:lang w:val="en-US" w:eastAsia="ko-KR"/>
              </w:rPr>
              <w:t>4500</w:t>
            </w:r>
          </w:p>
        </w:tc>
        <w:tc>
          <w:tcPr>
            <w:tcW w:w="746" w:type="dxa"/>
            <w:shd w:val="clear" w:color="auto" w:fill="auto"/>
            <w:noWrap/>
            <w:vAlign w:val="center"/>
          </w:tcPr>
          <w:p w14:paraId="1A2E8C5D" w14:textId="77777777" w:rsidR="00F045B9" w:rsidRPr="00DF6DD6" w:rsidRDefault="00F045B9" w:rsidP="00BA4CA9">
            <w:pPr>
              <w:pStyle w:val="TAC"/>
              <w:keepNext w:val="0"/>
              <w:rPr>
                <w:szCs w:val="18"/>
                <w:lang w:eastAsia="ko-KR"/>
              </w:rPr>
            </w:pPr>
            <w:r w:rsidRPr="00DF6DD6">
              <w:rPr>
                <w:rFonts w:eastAsia="Malgun Gothic"/>
                <w:szCs w:val="18"/>
                <w:lang w:val="en-US" w:eastAsia="ko-KR"/>
              </w:rPr>
              <w:t>40</w:t>
            </w:r>
          </w:p>
        </w:tc>
        <w:tc>
          <w:tcPr>
            <w:tcW w:w="877" w:type="dxa"/>
            <w:shd w:val="clear" w:color="auto" w:fill="auto"/>
            <w:noWrap/>
            <w:vAlign w:val="center"/>
          </w:tcPr>
          <w:p w14:paraId="06CB882E" w14:textId="77777777" w:rsidR="00F045B9" w:rsidRPr="00DF6DD6" w:rsidRDefault="00F045B9" w:rsidP="00BA4CA9">
            <w:pPr>
              <w:pStyle w:val="TAC"/>
              <w:keepNext w:val="0"/>
              <w:rPr>
                <w:szCs w:val="18"/>
                <w:lang w:eastAsia="ko-KR"/>
              </w:rPr>
            </w:pPr>
            <w:r w:rsidRPr="00DF6DD6">
              <w:rPr>
                <w:rFonts w:eastAsia="Malgun Gothic"/>
                <w:szCs w:val="18"/>
                <w:lang w:val="en-US" w:eastAsia="ko-KR"/>
              </w:rPr>
              <w:t>216</w:t>
            </w:r>
          </w:p>
        </w:tc>
        <w:tc>
          <w:tcPr>
            <w:tcW w:w="1299" w:type="dxa"/>
            <w:shd w:val="clear" w:color="auto" w:fill="auto"/>
            <w:noWrap/>
            <w:vAlign w:val="center"/>
          </w:tcPr>
          <w:p w14:paraId="49340F9F" w14:textId="77777777" w:rsidR="00F045B9" w:rsidRPr="00DF6DD6" w:rsidRDefault="00F045B9" w:rsidP="00BA4CA9">
            <w:pPr>
              <w:pStyle w:val="TAC"/>
              <w:keepNext w:val="0"/>
              <w:rPr>
                <w:szCs w:val="18"/>
                <w:lang w:eastAsia="ko-KR"/>
              </w:rPr>
            </w:pPr>
            <w:r w:rsidRPr="00DF6DD6">
              <w:rPr>
                <w:rFonts w:eastAsia="Malgun Gothic"/>
                <w:szCs w:val="18"/>
                <w:lang w:val="en-US" w:eastAsia="ko-KR"/>
              </w:rPr>
              <w:t>4500</w:t>
            </w:r>
          </w:p>
        </w:tc>
        <w:tc>
          <w:tcPr>
            <w:tcW w:w="817" w:type="dxa"/>
            <w:shd w:val="clear" w:color="auto" w:fill="auto"/>
            <w:vAlign w:val="center"/>
          </w:tcPr>
          <w:p w14:paraId="6D482877" w14:textId="77777777" w:rsidR="00F045B9" w:rsidRPr="00DF6DD6" w:rsidRDefault="00F045B9" w:rsidP="00BA4CA9">
            <w:pPr>
              <w:pStyle w:val="TAC"/>
              <w:keepNext w:val="0"/>
              <w:rPr>
                <w:u w:val="single"/>
                <w:lang w:eastAsia="zh-CN"/>
              </w:rPr>
            </w:pPr>
            <w:r>
              <w:t>N/A</w:t>
            </w:r>
          </w:p>
        </w:tc>
        <w:tc>
          <w:tcPr>
            <w:tcW w:w="1012" w:type="dxa"/>
            <w:vMerge/>
            <w:shd w:val="clear" w:color="auto" w:fill="auto"/>
            <w:vAlign w:val="center"/>
          </w:tcPr>
          <w:p w14:paraId="0445580B" w14:textId="77777777" w:rsidR="00F045B9" w:rsidRPr="00DF6DD6" w:rsidRDefault="00F045B9" w:rsidP="00BA4CA9">
            <w:pPr>
              <w:pStyle w:val="TAC"/>
              <w:keepNext w:val="0"/>
              <w:rPr>
                <w:u w:val="single"/>
                <w:lang w:eastAsia="zh-CN"/>
              </w:rPr>
            </w:pPr>
          </w:p>
        </w:tc>
      </w:tr>
      <w:tr w:rsidR="00F045B9" w:rsidRPr="00DF6DD6" w14:paraId="05263FD2" w14:textId="77777777" w:rsidTr="00D95CEA">
        <w:trPr>
          <w:trHeight w:val="22"/>
          <w:jc w:val="center"/>
        </w:trPr>
        <w:tc>
          <w:tcPr>
            <w:tcW w:w="1928" w:type="dxa"/>
            <w:vMerge/>
            <w:shd w:val="clear" w:color="auto" w:fill="auto"/>
            <w:vAlign w:val="center"/>
          </w:tcPr>
          <w:p w14:paraId="434BF3C5" w14:textId="77777777" w:rsidR="00F045B9" w:rsidRPr="00DF6DD6" w:rsidRDefault="00F045B9" w:rsidP="00BA4CA9">
            <w:pPr>
              <w:pStyle w:val="TAC"/>
              <w:keepNext w:val="0"/>
              <w:rPr>
                <w:lang w:eastAsia="zh-CN"/>
              </w:rPr>
            </w:pPr>
          </w:p>
        </w:tc>
        <w:tc>
          <w:tcPr>
            <w:tcW w:w="1080" w:type="dxa"/>
            <w:shd w:val="clear" w:color="auto" w:fill="auto"/>
            <w:vAlign w:val="center"/>
          </w:tcPr>
          <w:p w14:paraId="53D3A235" w14:textId="77777777" w:rsidR="00F045B9" w:rsidRPr="00DF6DD6" w:rsidRDefault="00F045B9" w:rsidP="00BA4CA9">
            <w:pPr>
              <w:pStyle w:val="TAC"/>
              <w:keepNext w:val="0"/>
              <w:rPr>
                <w:lang w:eastAsia="ja-JP"/>
              </w:rPr>
            </w:pPr>
            <w:r w:rsidRPr="00DF6DD6">
              <w:rPr>
                <w:rFonts w:eastAsia="Malgun Gothic"/>
                <w:szCs w:val="18"/>
                <w:lang w:val="en-US" w:eastAsia="ko-KR"/>
              </w:rPr>
              <w:t>41</w:t>
            </w:r>
          </w:p>
        </w:tc>
        <w:tc>
          <w:tcPr>
            <w:tcW w:w="1167" w:type="dxa"/>
            <w:shd w:val="clear" w:color="auto" w:fill="auto"/>
            <w:noWrap/>
            <w:vAlign w:val="center"/>
          </w:tcPr>
          <w:p w14:paraId="7902BCB1" w14:textId="77777777" w:rsidR="00F045B9" w:rsidRPr="00DF6DD6" w:rsidRDefault="00F045B9" w:rsidP="00BA4CA9">
            <w:pPr>
              <w:pStyle w:val="TAC"/>
              <w:keepNext w:val="0"/>
              <w:rPr>
                <w:szCs w:val="18"/>
                <w:lang w:eastAsia="ko-KR"/>
              </w:rPr>
            </w:pPr>
            <w:r w:rsidRPr="00DF6DD6">
              <w:rPr>
                <w:rFonts w:eastAsia="Malgun Gothic"/>
                <w:szCs w:val="18"/>
                <w:lang w:val="en-US" w:eastAsia="ko-KR"/>
              </w:rPr>
              <w:t>2530</w:t>
            </w:r>
          </w:p>
        </w:tc>
        <w:tc>
          <w:tcPr>
            <w:tcW w:w="746" w:type="dxa"/>
            <w:shd w:val="clear" w:color="auto" w:fill="auto"/>
            <w:noWrap/>
            <w:vAlign w:val="center"/>
          </w:tcPr>
          <w:p w14:paraId="790DD2A6" w14:textId="77777777" w:rsidR="00F045B9" w:rsidRPr="00DF6DD6" w:rsidRDefault="00F045B9" w:rsidP="00BA4CA9">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2257305B" w14:textId="77777777" w:rsidR="00F045B9" w:rsidRPr="00DF6DD6" w:rsidRDefault="00F045B9" w:rsidP="00BA4CA9">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05E6C4E4" w14:textId="77777777" w:rsidR="00F045B9" w:rsidRPr="00DF6DD6" w:rsidRDefault="00F045B9" w:rsidP="00BA4CA9">
            <w:pPr>
              <w:pStyle w:val="TAC"/>
              <w:keepNext w:val="0"/>
              <w:rPr>
                <w:szCs w:val="18"/>
                <w:lang w:eastAsia="ko-KR"/>
              </w:rPr>
            </w:pPr>
            <w:r w:rsidRPr="00DF6DD6">
              <w:rPr>
                <w:rFonts w:eastAsia="Malgun Gothic"/>
                <w:szCs w:val="18"/>
                <w:lang w:val="en-US" w:eastAsia="ko-KR"/>
              </w:rPr>
              <w:t>2530</w:t>
            </w:r>
          </w:p>
        </w:tc>
        <w:tc>
          <w:tcPr>
            <w:tcW w:w="817" w:type="dxa"/>
            <w:shd w:val="clear" w:color="auto" w:fill="auto"/>
            <w:vAlign w:val="center"/>
          </w:tcPr>
          <w:p w14:paraId="011C0A4A" w14:textId="77777777" w:rsidR="00F045B9" w:rsidRPr="00DF6DD6" w:rsidRDefault="00F045B9" w:rsidP="00BA4CA9">
            <w:pPr>
              <w:pStyle w:val="TAC"/>
              <w:keepNext w:val="0"/>
              <w:rPr>
                <w:u w:val="single"/>
                <w:lang w:eastAsia="zh-CN"/>
              </w:rPr>
            </w:pPr>
            <w:r>
              <w:rPr>
                <w:rFonts w:eastAsia="Malgun Gothic"/>
                <w:szCs w:val="18"/>
                <w:lang w:val="en-US" w:eastAsia="ko-KR"/>
              </w:rPr>
              <w:t>29.4</w:t>
            </w:r>
          </w:p>
        </w:tc>
        <w:tc>
          <w:tcPr>
            <w:tcW w:w="1012" w:type="dxa"/>
            <w:shd w:val="clear" w:color="auto" w:fill="auto"/>
            <w:vAlign w:val="center"/>
          </w:tcPr>
          <w:p w14:paraId="2BC379D9" w14:textId="77777777" w:rsidR="00F045B9" w:rsidRPr="00DF6DD6" w:rsidRDefault="00F045B9" w:rsidP="00BA4CA9">
            <w:pPr>
              <w:pStyle w:val="TAC"/>
              <w:keepNext w:val="0"/>
              <w:rPr>
                <w:u w:val="single"/>
                <w:lang w:eastAsia="zh-CN"/>
              </w:rPr>
            </w:pPr>
            <w:r>
              <w:rPr>
                <w:rFonts w:eastAsia="Malgun Gothic"/>
                <w:szCs w:val="18"/>
                <w:lang w:val="en-US" w:eastAsia="ko-KR"/>
              </w:rPr>
              <w:t>IMD2</w:t>
            </w:r>
          </w:p>
        </w:tc>
      </w:tr>
      <w:tr w:rsidR="00F045B9" w:rsidRPr="00DF6DD6" w14:paraId="3A479119" w14:textId="77777777" w:rsidTr="00D95CEA">
        <w:trPr>
          <w:trHeight w:val="22"/>
          <w:jc w:val="center"/>
        </w:trPr>
        <w:tc>
          <w:tcPr>
            <w:tcW w:w="1928" w:type="dxa"/>
            <w:vMerge w:val="restart"/>
            <w:shd w:val="clear" w:color="auto" w:fill="auto"/>
            <w:vAlign w:val="center"/>
          </w:tcPr>
          <w:p w14:paraId="276B0CEE" w14:textId="77777777" w:rsidR="00F045B9" w:rsidRPr="00DF6DD6" w:rsidRDefault="00F045B9" w:rsidP="00BA4CA9">
            <w:pPr>
              <w:pStyle w:val="TAC"/>
              <w:keepNext w:val="0"/>
              <w:rPr>
                <w:lang w:eastAsia="zh-CN"/>
              </w:rPr>
            </w:pPr>
            <w:r w:rsidRPr="00DF6DD6">
              <w:rPr>
                <w:rFonts w:eastAsia="Malgun Gothic"/>
                <w:szCs w:val="18"/>
                <w:lang w:val="en-US" w:eastAsia="ko-KR"/>
              </w:rPr>
              <w:t>DC_1A-42A_n79A</w:t>
            </w:r>
          </w:p>
        </w:tc>
        <w:tc>
          <w:tcPr>
            <w:tcW w:w="1080" w:type="dxa"/>
            <w:shd w:val="clear" w:color="auto" w:fill="auto"/>
            <w:vAlign w:val="center"/>
          </w:tcPr>
          <w:p w14:paraId="50DBDA0B" w14:textId="77777777" w:rsidR="00F045B9" w:rsidRPr="00DF6DD6" w:rsidRDefault="00F045B9" w:rsidP="00BA4CA9">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1D48B672" w14:textId="77777777" w:rsidR="00F045B9" w:rsidRPr="00DF6DD6" w:rsidRDefault="00F045B9" w:rsidP="00BA4CA9">
            <w:pPr>
              <w:pStyle w:val="TAC"/>
              <w:keepNext w:val="0"/>
              <w:rPr>
                <w:szCs w:val="18"/>
                <w:lang w:eastAsia="ko-KR"/>
              </w:rPr>
            </w:pPr>
            <w:r w:rsidRPr="00DF6DD6">
              <w:t>19</w:t>
            </w:r>
            <w:r w:rsidRPr="00DF6DD6">
              <w:rPr>
                <w:lang w:eastAsia="ja-JP"/>
              </w:rPr>
              <w:t>77.5</w:t>
            </w:r>
          </w:p>
        </w:tc>
        <w:tc>
          <w:tcPr>
            <w:tcW w:w="746" w:type="dxa"/>
            <w:shd w:val="clear" w:color="auto" w:fill="auto"/>
            <w:noWrap/>
            <w:vAlign w:val="center"/>
          </w:tcPr>
          <w:p w14:paraId="098BF880" w14:textId="77777777" w:rsidR="00F045B9" w:rsidRPr="00DF6DD6" w:rsidRDefault="00F045B9" w:rsidP="00BA4CA9">
            <w:pPr>
              <w:pStyle w:val="TAC"/>
              <w:keepNext w:val="0"/>
              <w:rPr>
                <w:szCs w:val="18"/>
                <w:lang w:eastAsia="ko-KR"/>
              </w:rPr>
            </w:pPr>
            <w:r w:rsidRPr="00DF6DD6">
              <w:rPr>
                <w:szCs w:val="18"/>
                <w:lang w:eastAsia="zh-CN"/>
              </w:rPr>
              <w:t>5</w:t>
            </w:r>
          </w:p>
        </w:tc>
        <w:tc>
          <w:tcPr>
            <w:tcW w:w="877" w:type="dxa"/>
            <w:shd w:val="clear" w:color="auto" w:fill="auto"/>
            <w:noWrap/>
            <w:vAlign w:val="center"/>
          </w:tcPr>
          <w:p w14:paraId="59C90C1B" w14:textId="77777777" w:rsidR="00F045B9" w:rsidRPr="00DF6DD6" w:rsidRDefault="00F045B9" w:rsidP="00BA4CA9">
            <w:pPr>
              <w:pStyle w:val="TAC"/>
              <w:keepNext w:val="0"/>
              <w:rPr>
                <w:szCs w:val="18"/>
                <w:lang w:eastAsia="ko-KR"/>
              </w:rPr>
            </w:pPr>
            <w:r w:rsidRPr="00DF6DD6">
              <w:rPr>
                <w:szCs w:val="18"/>
                <w:lang w:eastAsia="zh-CN"/>
              </w:rPr>
              <w:t>25</w:t>
            </w:r>
          </w:p>
        </w:tc>
        <w:tc>
          <w:tcPr>
            <w:tcW w:w="1299" w:type="dxa"/>
            <w:shd w:val="clear" w:color="auto" w:fill="auto"/>
            <w:noWrap/>
            <w:vAlign w:val="center"/>
          </w:tcPr>
          <w:p w14:paraId="10E25E33" w14:textId="77777777" w:rsidR="00F045B9" w:rsidRPr="00DF6DD6" w:rsidRDefault="00F045B9" w:rsidP="00BA4CA9">
            <w:pPr>
              <w:pStyle w:val="TAC"/>
              <w:keepNext w:val="0"/>
              <w:rPr>
                <w:szCs w:val="18"/>
                <w:lang w:eastAsia="ko-KR"/>
              </w:rPr>
            </w:pPr>
            <w:r w:rsidRPr="00DF6DD6">
              <w:rPr>
                <w:szCs w:val="18"/>
                <w:lang w:eastAsia="zh-CN"/>
              </w:rPr>
              <w:t>2167.5</w:t>
            </w:r>
          </w:p>
        </w:tc>
        <w:tc>
          <w:tcPr>
            <w:tcW w:w="817" w:type="dxa"/>
            <w:shd w:val="clear" w:color="auto" w:fill="auto"/>
            <w:vAlign w:val="center"/>
          </w:tcPr>
          <w:p w14:paraId="57447DB4" w14:textId="77777777" w:rsidR="00F045B9" w:rsidRPr="00DF6DD6" w:rsidRDefault="00F045B9" w:rsidP="00BA4CA9">
            <w:pPr>
              <w:pStyle w:val="TAC"/>
              <w:keepNext w:val="0"/>
              <w:rPr>
                <w:u w:val="single"/>
                <w:lang w:eastAsia="zh-CN"/>
              </w:rPr>
            </w:pPr>
            <w:r>
              <w:rPr>
                <w:lang w:eastAsia="ja-JP"/>
              </w:rPr>
              <w:t>N/A</w:t>
            </w:r>
          </w:p>
        </w:tc>
        <w:tc>
          <w:tcPr>
            <w:tcW w:w="1012" w:type="dxa"/>
            <w:shd w:val="clear" w:color="auto" w:fill="auto"/>
            <w:vAlign w:val="center"/>
          </w:tcPr>
          <w:p w14:paraId="79973E8D" w14:textId="77777777" w:rsidR="00F045B9" w:rsidRPr="00DF6DD6" w:rsidRDefault="00F045B9" w:rsidP="00BA4CA9">
            <w:pPr>
              <w:pStyle w:val="TAC"/>
              <w:keepNext w:val="0"/>
              <w:rPr>
                <w:u w:val="single"/>
                <w:lang w:eastAsia="zh-CN"/>
              </w:rPr>
            </w:pPr>
            <w:r>
              <w:rPr>
                <w:lang w:eastAsia="ja-JP"/>
              </w:rPr>
              <w:t>N/A</w:t>
            </w:r>
          </w:p>
        </w:tc>
      </w:tr>
      <w:tr w:rsidR="00F045B9" w:rsidRPr="00DF6DD6" w14:paraId="11768CE6" w14:textId="77777777" w:rsidTr="00D95CEA">
        <w:trPr>
          <w:trHeight w:val="22"/>
          <w:jc w:val="center"/>
        </w:trPr>
        <w:tc>
          <w:tcPr>
            <w:tcW w:w="1928" w:type="dxa"/>
            <w:vMerge/>
            <w:shd w:val="clear" w:color="auto" w:fill="auto"/>
            <w:vAlign w:val="center"/>
          </w:tcPr>
          <w:p w14:paraId="669638E2" w14:textId="77777777" w:rsidR="00F045B9" w:rsidRPr="00DF6DD6" w:rsidRDefault="00F045B9" w:rsidP="00BA4CA9">
            <w:pPr>
              <w:pStyle w:val="TAC"/>
              <w:keepNext w:val="0"/>
              <w:rPr>
                <w:lang w:eastAsia="zh-CN"/>
              </w:rPr>
            </w:pPr>
          </w:p>
        </w:tc>
        <w:tc>
          <w:tcPr>
            <w:tcW w:w="1080" w:type="dxa"/>
            <w:shd w:val="clear" w:color="auto" w:fill="auto"/>
            <w:vAlign w:val="center"/>
          </w:tcPr>
          <w:p w14:paraId="2C1116E9" w14:textId="77777777" w:rsidR="00F045B9" w:rsidRPr="00DF6DD6" w:rsidRDefault="00F045B9" w:rsidP="00BA4CA9">
            <w:pPr>
              <w:pStyle w:val="TAC"/>
              <w:keepNext w:val="0"/>
              <w:rPr>
                <w:lang w:eastAsia="ja-JP"/>
              </w:rPr>
            </w:pPr>
            <w:r w:rsidRPr="00DF6DD6">
              <w:rPr>
                <w:rFonts w:eastAsia="Malgun Gothic"/>
                <w:szCs w:val="18"/>
                <w:lang w:val="en-US" w:eastAsia="ko-KR"/>
              </w:rPr>
              <w:t>n79</w:t>
            </w:r>
          </w:p>
        </w:tc>
        <w:tc>
          <w:tcPr>
            <w:tcW w:w="1167" w:type="dxa"/>
            <w:shd w:val="clear" w:color="auto" w:fill="auto"/>
            <w:noWrap/>
            <w:vAlign w:val="center"/>
          </w:tcPr>
          <w:p w14:paraId="26A8B632" w14:textId="77777777" w:rsidR="00F045B9" w:rsidRPr="00DF6DD6" w:rsidRDefault="00F045B9" w:rsidP="00BA4CA9">
            <w:pPr>
              <w:pStyle w:val="TAC"/>
              <w:keepNext w:val="0"/>
              <w:rPr>
                <w:szCs w:val="18"/>
                <w:lang w:eastAsia="ko-KR"/>
              </w:rPr>
            </w:pPr>
            <w:r w:rsidRPr="00DF6DD6">
              <w:rPr>
                <w:rFonts w:eastAsia="Times New Roman"/>
                <w:szCs w:val="18"/>
              </w:rPr>
              <w:t>4420</w:t>
            </w:r>
          </w:p>
        </w:tc>
        <w:tc>
          <w:tcPr>
            <w:tcW w:w="746" w:type="dxa"/>
            <w:shd w:val="clear" w:color="auto" w:fill="auto"/>
            <w:noWrap/>
            <w:vAlign w:val="center"/>
          </w:tcPr>
          <w:p w14:paraId="316275EE" w14:textId="77777777" w:rsidR="00F045B9" w:rsidRPr="00DF6DD6" w:rsidRDefault="00F045B9" w:rsidP="00BA4CA9">
            <w:pPr>
              <w:pStyle w:val="TAC"/>
              <w:keepNext w:val="0"/>
              <w:rPr>
                <w:szCs w:val="18"/>
                <w:lang w:eastAsia="ko-KR"/>
              </w:rPr>
            </w:pPr>
            <w:r w:rsidRPr="00DF6DD6">
              <w:rPr>
                <w:szCs w:val="18"/>
                <w:lang w:eastAsia="zh-CN"/>
              </w:rPr>
              <w:t>40</w:t>
            </w:r>
          </w:p>
        </w:tc>
        <w:tc>
          <w:tcPr>
            <w:tcW w:w="877" w:type="dxa"/>
            <w:shd w:val="clear" w:color="auto" w:fill="auto"/>
            <w:noWrap/>
            <w:vAlign w:val="center"/>
          </w:tcPr>
          <w:p w14:paraId="2952F62B" w14:textId="77777777" w:rsidR="00F045B9" w:rsidRPr="00DF6DD6" w:rsidRDefault="00F045B9" w:rsidP="00BA4CA9">
            <w:pPr>
              <w:pStyle w:val="TAC"/>
              <w:keepNext w:val="0"/>
              <w:rPr>
                <w:szCs w:val="18"/>
                <w:lang w:eastAsia="ko-KR"/>
              </w:rPr>
            </w:pPr>
            <w:r w:rsidRPr="00DF6DD6">
              <w:rPr>
                <w:rFonts w:eastAsia="Times New Roman"/>
                <w:szCs w:val="18"/>
              </w:rPr>
              <w:t>216</w:t>
            </w:r>
          </w:p>
        </w:tc>
        <w:tc>
          <w:tcPr>
            <w:tcW w:w="1299" w:type="dxa"/>
            <w:shd w:val="clear" w:color="auto" w:fill="auto"/>
            <w:noWrap/>
            <w:vAlign w:val="center"/>
          </w:tcPr>
          <w:p w14:paraId="6EBA86C4" w14:textId="77777777" w:rsidR="00F045B9" w:rsidRPr="00DF6DD6" w:rsidRDefault="00F045B9" w:rsidP="00BA4CA9">
            <w:pPr>
              <w:pStyle w:val="TAC"/>
              <w:keepNext w:val="0"/>
              <w:rPr>
                <w:szCs w:val="18"/>
                <w:lang w:eastAsia="ko-KR"/>
              </w:rPr>
            </w:pPr>
            <w:r w:rsidRPr="00DF6DD6">
              <w:t>4420</w:t>
            </w:r>
          </w:p>
        </w:tc>
        <w:tc>
          <w:tcPr>
            <w:tcW w:w="817" w:type="dxa"/>
            <w:shd w:val="clear" w:color="auto" w:fill="auto"/>
            <w:vAlign w:val="center"/>
          </w:tcPr>
          <w:p w14:paraId="04D1016C" w14:textId="77777777" w:rsidR="00F045B9" w:rsidRPr="00DF6DD6" w:rsidRDefault="00F045B9" w:rsidP="00BA4CA9">
            <w:pPr>
              <w:pStyle w:val="TAC"/>
              <w:keepNext w:val="0"/>
              <w:rPr>
                <w:u w:val="single"/>
                <w:lang w:eastAsia="zh-CN"/>
              </w:rPr>
            </w:pPr>
            <w:r>
              <w:t>N/A</w:t>
            </w:r>
          </w:p>
        </w:tc>
        <w:tc>
          <w:tcPr>
            <w:tcW w:w="1012" w:type="dxa"/>
            <w:shd w:val="clear" w:color="auto" w:fill="auto"/>
            <w:vAlign w:val="center"/>
          </w:tcPr>
          <w:p w14:paraId="61303538" w14:textId="77777777" w:rsidR="00F045B9" w:rsidRPr="00DF6DD6" w:rsidRDefault="00F045B9" w:rsidP="00BA4CA9">
            <w:pPr>
              <w:pStyle w:val="TAC"/>
              <w:keepNext w:val="0"/>
              <w:rPr>
                <w:u w:val="single"/>
                <w:lang w:eastAsia="zh-CN"/>
              </w:rPr>
            </w:pPr>
            <w:r>
              <w:t>N/A</w:t>
            </w:r>
          </w:p>
        </w:tc>
      </w:tr>
      <w:tr w:rsidR="00F045B9" w:rsidRPr="00DF6DD6" w14:paraId="03E281A1" w14:textId="77777777" w:rsidTr="00D95CEA">
        <w:trPr>
          <w:trHeight w:val="22"/>
          <w:jc w:val="center"/>
        </w:trPr>
        <w:tc>
          <w:tcPr>
            <w:tcW w:w="1928" w:type="dxa"/>
            <w:vMerge/>
            <w:shd w:val="clear" w:color="auto" w:fill="auto"/>
            <w:vAlign w:val="center"/>
          </w:tcPr>
          <w:p w14:paraId="0C080815" w14:textId="77777777" w:rsidR="00F045B9" w:rsidRPr="00DF6DD6" w:rsidRDefault="00F045B9" w:rsidP="00BA4CA9">
            <w:pPr>
              <w:pStyle w:val="TAC"/>
              <w:keepNext w:val="0"/>
              <w:rPr>
                <w:lang w:eastAsia="zh-CN"/>
              </w:rPr>
            </w:pPr>
          </w:p>
        </w:tc>
        <w:tc>
          <w:tcPr>
            <w:tcW w:w="1080" w:type="dxa"/>
            <w:shd w:val="clear" w:color="auto" w:fill="auto"/>
            <w:vAlign w:val="center"/>
          </w:tcPr>
          <w:p w14:paraId="2B2ACDC5" w14:textId="77777777" w:rsidR="00F045B9" w:rsidRPr="00DF6DD6" w:rsidRDefault="00F045B9" w:rsidP="00BA4CA9">
            <w:pPr>
              <w:pStyle w:val="TAC"/>
              <w:keepNext w:val="0"/>
              <w:rPr>
                <w:lang w:eastAsia="ja-JP"/>
              </w:rPr>
            </w:pPr>
            <w:r w:rsidRPr="00DF6DD6">
              <w:rPr>
                <w:rFonts w:eastAsia="Malgun Gothic"/>
                <w:szCs w:val="18"/>
                <w:lang w:val="en-US" w:eastAsia="ko-KR"/>
              </w:rPr>
              <w:t>42</w:t>
            </w:r>
          </w:p>
        </w:tc>
        <w:tc>
          <w:tcPr>
            <w:tcW w:w="1167" w:type="dxa"/>
            <w:shd w:val="clear" w:color="auto" w:fill="auto"/>
            <w:noWrap/>
            <w:vAlign w:val="center"/>
          </w:tcPr>
          <w:p w14:paraId="2424C4A0" w14:textId="77777777" w:rsidR="00F045B9" w:rsidRPr="00DF6DD6" w:rsidRDefault="00F045B9" w:rsidP="00BA4CA9">
            <w:pPr>
              <w:pStyle w:val="TAC"/>
              <w:keepNext w:val="0"/>
              <w:rPr>
                <w:szCs w:val="18"/>
                <w:lang w:eastAsia="ko-KR"/>
              </w:rPr>
            </w:pPr>
            <w:r w:rsidRPr="00DF6DD6">
              <w:t>3490</w:t>
            </w:r>
          </w:p>
        </w:tc>
        <w:tc>
          <w:tcPr>
            <w:tcW w:w="746" w:type="dxa"/>
            <w:shd w:val="clear" w:color="auto" w:fill="auto"/>
            <w:noWrap/>
            <w:vAlign w:val="center"/>
          </w:tcPr>
          <w:p w14:paraId="31980199" w14:textId="77777777" w:rsidR="00F045B9" w:rsidRPr="00DF6DD6" w:rsidRDefault="00F045B9" w:rsidP="00BA4CA9">
            <w:pPr>
              <w:pStyle w:val="TAC"/>
              <w:keepNext w:val="0"/>
              <w:rPr>
                <w:szCs w:val="18"/>
                <w:lang w:eastAsia="ko-KR"/>
              </w:rPr>
            </w:pPr>
            <w:r w:rsidRPr="00DF6DD6">
              <w:rPr>
                <w:szCs w:val="18"/>
                <w:lang w:eastAsia="zh-CN"/>
              </w:rPr>
              <w:t>5</w:t>
            </w:r>
          </w:p>
        </w:tc>
        <w:tc>
          <w:tcPr>
            <w:tcW w:w="877" w:type="dxa"/>
            <w:shd w:val="clear" w:color="auto" w:fill="auto"/>
            <w:noWrap/>
            <w:vAlign w:val="center"/>
          </w:tcPr>
          <w:p w14:paraId="2F820B65" w14:textId="77777777" w:rsidR="00F045B9" w:rsidRPr="00DF6DD6" w:rsidRDefault="00F045B9" w:rsidP="00BA4CA9">
            <w:pPr>
              <w:pStyle w:val="TAC"/>
              <w:keepNext w:val="0"/>
              <w:rPr>
                <w:szCs w:val="18"/>
                <w:lang w:eastAsia="ko-KR"/>
              </w:rPr>
            </w:pPr>
            <w:r w:rsidRPr="00DF6DD6">
              <w:rPr>
                <w:szCs w:val="18"/>
                <w:lang w:eastAsia="zh-CN"/>
              </w:rPr>
              <w:t>25</w:t>
            </w:r>
          </w:p>
        </w:tc>
        <w:tc>
          <w:tcPr>
            <w:tcW w:w="1299" w:type="dxa"/>
            <w:shd w:val="clear" w:color="auto" w:fill="auto"/>
            <w:noWrap/>
            <w:vAlign w:val="center"/>
          </w:tcPr>
          <w:p w14:paraId="2AFC001A" w14:textId="77777777" w:rsidR="00F045B9" w:rsidRPr="00DF6DD6" w:rsidRDefault="00F045B9" w:rsidP="00BA4CA9">
            <w:pPr>
              <w:pStyle w:val="TAC"/>
              <w:keepNext w:val="0"/>
              <w:rPr>
                <w:szCs w:val="18"/>
                <w:lang w:eastAsia="ko-KR"/>
              </w:rPr>
            </w:pPr>
            <w:r w:rsidRPr="00DF6DD6">
              <w:t>3490</w:t>
            </w:r>
          </w:p>
        </w:tc>
        <w:tc>
          <w:tcPr>
            <w:tcW w:w="817" w:type="dxa"/>
            <w:shd w:val="clear" w:color="auto" w:fill="auto"/>
            <w:vAlign w:val="center"/>
          </w:tcPr>
          <w:p w14:paraId="209CBA31" w14:textId="77777777" w:rsidR="00F045B9" w:rsidRPr="00DF6DD6" w:rsidRDefault="00F045B9" w:rsidP="00BA4CA9">
            <w:pPr>
              <w:pStyle w:val="TAC"/>
              <w:keepNext w:val="0"/>
              <w:rPr>
                <w:u w:val="single"/>
                <w:lang w:eastAsia="zh-CN"/>
              </w:rPr>
            </w:pPr>
            <w:r>
              <w:rPr>
                <w:rFonts w:eastAsia="DengXian"/>
                <w:lang w:eastAsia="zh-CN"/>
              </w:rPr>
              <w:t>4.8</w:t>
            </w:r>
          </w:p>
        </w:tc>
        <w:tc>
          <w:tcPr>
            <w:tcW w:w="1012" w:type="dxa"/>
            <w:shd w:val="clear" w:color="auto" w:fill="auto"/>
            <w:vAlign w:val="center"/>
          </w:tcPr>
          <w:p w14:paraId="379FADFD" w14:textId="77777777" w:rsidR="00F045B9" w:rsidRPr="00DF6DD6" w:rsidRDefault="00F045B9" w:rsidP="00BA4CA9">
            <w:pPr>
              <w:pStyle w:val="TAC"/>
              <w:keepNext w:val="0"/>
              <w:rPr>
                <w:u w:val="single"/>
                <w:lang w:eastAsia="zh-CN"/>
              </w:rPr>
            </w:pPr>
            <w:r>
              <w:rPr>
                <w:rFonts w:eastAsia="DengXian"/>
                <w:lang w:eastAsia="zh-CN"/>
              </w:rPr>
              <w:t>IMD5</w:t>
            </w:r>
          </w:p>
        </w:tc>
      </w:tr>
      <w:tr w:rsidR="00F045B9" w:rsidRPr="00DF6DD6" w14:paraId="0FB7F762" w14:textId="77777777" w:rsidTr="00D95CEA">
        <w:trPr>
          <w:trHeight w:val="22"/>
          <w:jc w:val="center"/>
        </w:trPr>
        <w:tc>
          <w:tcPr>
            <w:tcW w:w="1928" w:type="dxa"/>
            <w:vMerge/>
            <w:shd w:val="clear" w:color="auto" w:fill="auto"/>
            <w:vAlign w:val="center"/>
          </w:tcPr>
          <w:p w14:paraId="2393B23D" w14:textId="77777777" w:rsidR="00F045B9" w:rsidRPr="00DF6DD6" w:rsidRDefault="00F045B9" w:rsidP="00BA4CA9">
            <w:pPr>
              <w:pStyle w:val="TAC"/>
              <w:keepNext w:val="0"/>
              <w:rPr>
                <w:lang w:eastAsia="zh-CN"/>
              </w:rPr>
            </w:pPr>
          </w:p>
        </w:tc>
        <w:tc>
          <w:tcPr>
            <w:tcW w:w="1080" w:type="dxa"/>
            <w:shd w:val="clear" w:color="auto" w:fill="auto"/>
            <w:vAlign w:val="center"/>
          </w:tcPr>
          <w:p w14:paraId="7429A333" w14:textId="77777777" w:rsidR="00F045B9" w:rsidRPr="00DF6DD6" w:rsidRDefault="00F045B9" w:rsidP="00BA4CA9">
            <w:pPr>
              <w:pStyle w:val="TAC"/>
              <w:keepNext w:val="0"/>
              <w:rPr>
                <w:lang w:eastAsia="ja-JP"/>
              </w:rPr>
            </w:pPr>
            <w:r w:rsidRPr="00DF6DD6">
              <w:rPr>
                <w:rFonts w:eastAsia="Malgun Gothic"/>
                <w:szCs w:val="18"/>
                <w:lang w:val="en-US" w:eastAsia="ko-KR"/>
              </w:rPr>
              <w:t>42</w:t>
            </w:r>
          </w:p>
        </w:tc>
        <w:tc>
          <w:tcPr>
            <w:tcW w:w="1167" w:type="dxa"/>
            <w:shd w:val="clear" w:color="auto" w:fill="auto"/>
            <w:noWrap/>
            <w:vAlign w:val="center"/>
          </w:tcPr>
          <w:p w14:paraId="7C66E1F2" w14:textId="77777777" w:rsidR="00F045B9" w:rsidRPr="00DF6DD6" w:rsidRDefault="00F045B9" w:rsidP="00BA4CA9">
            <w:pPr>
              <w:pStyle w:val="TAC"/>
              <w:keepNext w:val="0"/>
              <w:rPr>
                <w:szCs w:val="18"/>
                <w:lang w:eastAsia="ko-KR"/>
              </w:rPr>
            </w:pPr>
            <w:r w:rsidRPr="00DF6DD6">
              <w:t>3402.5</w:t>
            </w:r>
          </w:p>
        </w:tc>
        <w:tc>
          <w:tcPr>
            <w:tcW w:w="746" w:type="dxa"/>
            <w:shd w:val="clear" w:color="auto" w:fill="auto"/>
            <w:noWrap/>
            <w:vAlign w:val="center"/>
          </w:tcPr>
          <w:p w14:paraId="11F6FC06" w14:textId="77777777" w:rsidR="00F045B9" w:rsidRPr="00DF6DD6" w:rsidRDefault="00F045B9" w:rsidP="00BA4CA9">
            <w:pPr>
              <w:pStyle w:val="TAC"/>
              <w:keepNext w:val="0"/>
              <w:rPr>
                <w:szCs w:val="18"/>
                <w:lang w:eastAsia="ko-KR"/>
              </w:rPr>
            </w:pPr>
            <w:r w:rsidRPr="00DF6DD6">
              <w:rPr>
                <w:szCs w:val="18"/>
                <w:lang w:eastAsia="zh-CN"/>
              </w:rPr>
              <w:t>5</w:t>
            </w:r>
          </w:p>
        </w:tc>
        <w:tc>
          <w:tcPr>
            <w:tcW w:w="877" w:type="dxa"/>
            <w:shd w:val="clear" w:color="auto" w:fill="auto"/>
            <w:noWrap/>
            <w:vAlign w:val="center"/>
          </w:tcPr>
          <w:p w14:paraId="4B2F3670" w14:textId="77777777" w:rsidR="00F045B9" w:rsidRPr="00DF6DD6" w:rsidRDefault="00F045B9" w:rsidP="00BA4CA9">
            <w:pPr>
              <w:pStyle w:val="TAC"/>
              <w:keepNext w:val="0"/>
              <w:rPr>
                <w:szCs w:val="18"/>
                <w:lang w:eastAsia="ko-KR"/>
              </w:rPr>
            </w:pPr>
            <w:r w:rsidRPr="00DF6DD6">
              <w:rPr>
                <w:szCs w:val="18"/>
                <w:lang w:eastAsia="zh-CN"/>
              </w:rPr>
              <w:t>25</w:t>
            </w:r>
          </w:p>
        </w:tc>
        <w:tc>
          <w:tcPr>
            <w:tcW w:w="1299" w:type="dxa"/>
            <w:shd w:val="clear" w:color="auto" w:fill="auto"/>
            <w:noWrap/>
            <w:vAlign w:val="center"/>
          </w:tcPr>
          <w:p w14:paraId="6D4852BB" w14:textId="77777777" w:rsidR="00F045B9" w:rsidRPr="00DF6DD6" w:rsidRDefault="00F045B9" w:rsidP="00BA4CA9">
            <w:pPr>
              <w:pStyle w:val="TAC"/>
              <w:keepNext w:val="0"/>
              <w:rPr>
                <w:szCs w:val="18"/>
                <w:lang w:eastAsia="ko-KR"/>
              </w:rPr>
            </w:pPr>
            <w:r w:rsidRPr="00DF6DD6">
              <w:t>3402.5</w:t>
            </w:r>
          </w:p>
        </w:tc>
        <w:tc>
          <w:tcPr>
            <w:tcW w:w="817" w:type="dxa"/>
            <w:shd w:val="clear" w:color="auto" w:fill="auto"/>
            <w:vAlign w:val="center"/>
          </w:tcPr>
          <w:p w14:paraId="0A9ACD4B" w14:textId="77777777" w:rsidR="00F045B9" w:rsidRPr="00DF6DD6" w:rsidRDefault="00F045B9" w:rsidP="00BA4CA9">
            <w:pPr>
              <w:pStyle w:val="TAC"/>
              <w:keepNext w:val="0"/>
              <w:rPr>
                <w:u w:val="single"/>
                <w:lang w:eastAsia="zh-CN"/>
              </w:rPr>
            </w:pPr>
            <w:r>
              <w:rPr>
                <w:lang w:eastAsia="ja-JP"/>
              </w:rPr>
              <w:t>N/A</w:t>
            </w:r>
          </w:p>
        </w:tc>
        <w:tc>
          <w:tcPr>
            <w:tcW w:w="1012" w:type="dxa"/>
            <w:shd w:val="clear" w:color="auto" w:fill="auto"/>
            <w:vAlign w:val="center"/>
          </w:tcPr>
          <w:p w14:paraId="6FC26560" w14:textId="77777777" w:rsidR="00F045B9" w:rsidRPr="00DF6DD6" w:rsidRDefault="00F045B9" w:rsidP="00BA4CA9">
            <w:pPr>
              <w:pStyle w:val="TAC"/>
              <w:keepNext w:val="0"/>
              <w:rPr>
                <w:u w:val="single"/>
                <w:lang w:eastAsia="zh-CN"/>
              </w:rPr>
            </w:pPr>
            <w:r>
              <w:rPr>
                <w:lang w:eastAsia="ja-JP"/>
              </w:rPr>
              <w:t>N/A</w:t>
            </w:r>
          </w:p>
        </w:tc>
      </w:tr>
      <w:tr w:rsidR="00F045B9" w:rsidRPr="00DF6DD6" w14:paraId="50E7B3A4" w14:textId="77777777" w:rsidTr="00D95CEA">
        <w:trPr>
          <w:trHeight w:val="22"/>
          <w:jc w:val="center"/>
        </w:trPr>
        <w:tc>
          <w:tcPr>
            <w:tcW w:w="1928" w:type="dxa"/>
            <w:vMerge/>
            <w:shd w:val="clear" w:color="auto" w:fill="auto"/>
            <w:vAlign w:val="center"/>
          </w:tcPr>
          <w:p w14:paraId="1F9A2679" w14:textId="77777777" w:rsidR="00F045B9" w:rsidRPr="00DF6DD6" w:rsidRDefault="00F045B9" w:rsidP="00BA4CA9">
            <w:pPr>
              <w:pStyle w:val="TAC"/>
              <w:keepNext w:val="0"/>
              <w:rPr>
                <w:lang w:eastAsia="zh-CN"/>
              </w:rPr>
            </w:pPr>
          </w:p>
        </w:tc>
        <w:tc>
          <w:tcPr>
            <w:tcW w:w="1080" w:type="dxa"/>
            <w:shd w:val="clear" w:color="auto" w:fill="auto"/>
            <w:vAlign w:val="center"/>
          </w:tcPr>
          <w:p w14:paraId="77C2A873" w14:textId="77777777" w:rsidR="00F045B9" w:rsidRPr="00DF6DD6" w:rsidRDefault="00F045B9" w:rsidP="00BA4CA9">
            <w:pPr>
              <w:pStyle w:val="TAC"/>
              <w:keepNext w:val="0"/>
              <w:rPr>
                <w:lang w:eastAsia="ja-JP"/>
              </w:rPr>
            </w:pPr>
            <w:r w:rsidRPr="00DF6DD6">
              <w:rPr>
                <w:rFonts w:eastAsia="Malgun Gothic"/>
                <w:szCs w:val="18"/>
                <w:lang w:val="en-US" w:eastAsia="ko-KR"/>
              </w:rPr>
              <w:t>n79</w:t>
            </w:r>
          </w:p>
        </w:tc>
        <w:tc>
          <w:tcPr>
            <w:tcW w:w="1167" w:type="dxa"/>
            <w:shd w:val="clear" w:color="auto" w:fill="auto"/>
            <w:noWrap/>
            <w:vAlign w:val="center"/>
          </w:tcPr>
          <w:p w14:paraId="01C54256" w14:textId="77777777" w:rsidR="00F045B9" w:rsidRPr="00DF6DD6" w:rsidRDefault="00F045B9" w:rsidP="00BA4CA9">
            <w:pPr>
              <w:pStyle w:val="TAC"/>
              <w:keepNext w:val="0"/>
              <w:rPr>
                <w:szCs w:val="18"/>
                <w:lang w:eastAsia="ko-KR"/>
              </w:rPr>
            </w:pPr>
            <w:r w:rsidRPr="00DF6DD6">
              <w:rPr>
                <w:rFonts w:eastAsia="Times New Roman"/>
                <w:szCs w:val="18"/>
              </w:rPr>
              <w:t>4640</w:t>
            </w:r>
          </w:p>
        </w:tc>
        <w:tc>
          <w:tcPr>
            <w:tcW w:w="746" w:type="dxa"/>
            <w:shd w:val="clear" w:color="auto" w:fill="auto"/>
            <w:noWrap/>
            <w:vAlign w:val="center"/>
          </w:tcPr>
          <w:p w14:paraId="078E88C8" w14:textId="77777777" w:rsidR="00F045B9" w:rsidRPr="00DF6DD6" w:rsidRDefault="00F045B9" w:rsidP="00BA4CA9">
            <w:pPr>
              <w:pStyle w:val="TAC"/>
              <w:keepNext w:val="0"/>
              <w:rPr>
                <w:szCs w:val="18"/>
                <w:lang w:eastAsia="ko-KR"/>
              </w:rPr>
            </w:pPr>
            <w:r w:rsidRPr="00DF6DD6">
              <w:rPr>
                <w:szCs w:val="18"/>
                <w:lang w:eastAsia="zh-CN"/>
              </w:rPr>
              <w:t>40</w:t>
            </w:r>
          </w:p>
        </w:tc>
        <w:tc>
          <w:tcPr>
            <w:tcW w:w="877" w:type="dxa"/>
            <w:shd w:val="clear" w:color="auto" w:fill="auto"/>
            <w:noWrap/>
            <w:vAlign w:val="center"/>
          </w:tcPr>
          <w:p w14:paraId="0222023B" w14:textId="77777777" w:rsidR="00F045B9" w:rsidRPr="00DF6DD6" w:rsidRDefault="00F045B9" w:rsidP="00BA4CA9">
            <w:pPr>
              <w:pStyle w:val="TAC"/>
              <w:keepNext w:val="0"/>
              <w:rPr>
                <w:szCs w:val="18"/>
                <w:lang w:eastAsia="ko-KR"/>
              </w:rPr>
            </w:pPr>
            <w:r w:rsidRPr="00DF6DD6">
              <w:rPr>
                <w:rFonts w:eastAsia="Times New Roman"/>
                <w:szCs w:val="18"/>
              </w:rPr>
              <w:t>216</w:t>
            </w:r>
          </w:p>
        </w:tc>
        <w:tc>
          <w:tcPr>
            <w:tcW w:w="1299" w:type="dxa"/>
            <w:shd w:val="clear" w:color="auto" w:fill="auto"/>
            <w:noWrap/>
            <w:vAlign w:val="center"/>
          </w:tcPr>
          <w:p w14:paraId="6DBC43EC" w14:textId="77777777" w:rsidR="00F045B9" w:rsidRPr="00DF6DD6" w:rsidRDefault="00F045B9" w:rsidP="00BA4CA9">
            <w:pPr>
              <w:pStyle w:val="TAC"/>
              <w:keepNext w:val="0"/>
              <w:rPr>
                <w:szCs w:val="18"/>
                <w:lang w:eastAsia="ko-KR"/>
              </w:rPr>
            </w:pPr>
            <w:r w:rsidRPr="00DF6DD6">
              <w:t>4640</w:t>
            </w:r>
          </w:p>
        </w:tc>
        <w:tc>
          <w:tcPr>
            <w:tcW w:w="817" w:type="dxa"/>
            <w:shd w:val="clear" w:color="auto" w:fill="auto"/>
            <w:vAlign w:val="center"/>
          </w:tcPr>
          <w:p w14:paraId="6A86B604" w14:textId="77777777" w:rsidR="00F045B9" w:rsidRPr="00DF6DD6" w:rsidRDefault="00F045B9" w:rsidP="00BA4CA9">
            <w:pPr>
              <w:pStyle w:val="TAC"/>
              <w:keepNext w:val="0"/>
              <w:rPr>
                <w:u w:val="single"/>
                <w:lang w:eastAsia="zh-CN"/>
              </w:rPr>
            </w:pPr>
            <w:r>
              <w:t>N/A</w:t>
            </w:r>
          </w:p>
        </w:tc>
        <w:tc>
          <w:tcPr>
            <w:tcW w:w="1012" w:type="dxa"/>
            <w:shd w:val="clear" w:color="auto" w:fill="auto"/>
            <w:vAlign w:val="center"/>
          </w:tcPr>
          <w:p w14:paraId="4D019616" w14:textId="77777777" w:rsidR="00F045B9" w:rsidRPr="00DF6DD6" w:rsidRDefault="00F045B9" w:rsidP="00BA4CA9">
            <w:pPr>
              <w:pStyle w:val="TAC"/>
              <w:keepNext w:val="0"/>
              <w:rPr>
                <w:u w:val="single"/>
                <w:lang w:eastAsia="zh-CN"/>
              </w:rPr>
            </w:pPr>
            <w:r>
              <w:t>N/A</w:t>
            </w:r>
          </w:p>
        </w:tc>
      </w:tr>
      <w:tr w:rsidR="00F045B9" w:rsidRPr="00DF6DD6" w14:paraId="1D9053FE" w14:textId="77777777" w:rsidTr="00D95CEA">
        <w:trPr>
          <w:trHeight w:val="22"/>
          <w:jc w:val="center"/>
        </w:trPr>
        <w:tc>
          <w:tcPr>
            <w:tcW w:w="1928" w:type="dxa"/>
            <w:vMerge/>
            <w:shd w:val="clear" w:color="auto" w:fill="auto"/>
            <w:vAlign w:val="center"/>
          </w:tcPr>
          <w:p w14:paraId="63E378C3" w14:textId="77777777" w:rsidR="00F045B9" w:rsidRPr="00DF6DD6" w:rsidRDefault="00F045B9" w:rsidP="00BA4CA9">
            <w:pPr>
              <w:pStyle w:val="TAC"/>
              <w:keepNext w:val="0"/>
              <w:rPr>
                <w:lang w:eastAsia="zh-CN"/>
              </w:rPr>
            </w:pPr>
          </w:p>
        </w:tc>
        <w:tc>
          <w:tcPr>
            <w:tcW w:w="1080" w:type="dxa"/>
            <w:shd w:val="clear" w:color="auto" w:fill="auto"/>
            <w:vAlign w:val="center"/>
          </w:tcPr>
          <w:p w14:paraId="289CB70B" w14:textId="77777777" w:rsidR="00F045B9" w:rsidRPr="00DF6DD6" w:rsidRDefault="00F045B9" w:rsidP="00BA4CA9">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1F26F18C" w14:textId="77777777" w:rsidR="00F045B9" w:rsidRPr="00DF6DD6" w:rsidRDefault="00F045B9" w:rsidP="00BA4CA9">
            <w:pPr>
              <w:pStyle w:val="TAC"/>
              <w:keepNext w:val="0"/>
              <w:rPr>
                <w:szCs w:val="18"/>
                <w:lang w:eastAsia="ko-KR"/>
              </w:rPr>
            </w:pPr>
            <w:r w:rsidRPr="00DF6DD6">
              <w:t>19</w:t>
            </w:r>
            <w:r w:rsidRPr="00DF6DD6">
              <w:rPr>
                <w:lang w:eastAsia="ja-JP"/>
              </w:rPr>
              <w:t>75</w:t>
            </w:r>
          </w:p>
        </w:tc>
        <w:tc>
          <w:tcPr>
            <w:tcW w:w="746" w:type="dxa"/>
            <w:shd w:val="clear" w:color="auto" w:fill="auto"/>
            <w:noWrap/>
            <w:vAlign w:val="center"/>
          </w:tcPr>
          <w:p w14:paraId="340D4574" w14:textId="77777777" w:rsidR="00F045B9" w:rsidRPr="00DF6DD6" w:rsidRDefault="00F045B9" w:rsidP="00BA4CA9">
            <w:pPr>
              <w:pStyle w:val="TAC"/>
              <w:keepNext w:val="0"/>
              <w:rPr>
                <w:szCs w:val="18"/>
                <w:lang w:eastAsia="ko-KR"/>
              </w:rPr>
            </w:pPr>
            <w:r w:rsidRPr="00DF6DD6">
              <w:rPr>
                <w:szCs w:val="18"/>
                <w:lang w:eastAsia="zh-CN"/>
              </w:rPr>
              <w:t>5</w:t>
            </w:r>
          </w:p>
        </w:tc>
        <w:tc>
          <w:tcPr>
            <w:tcW w:w="877" w:type="dxa"/>
            <w:shd w:val="clear" w:color="auto" w:fill="auto"/>
            <w:noWrap/>
            <w:vAlign w:val="center"/>
          </w:tcPr>
          <w:p w14:paraId="7C2E3274" w14:textId="77777777" w:rsidR="00F045B9" w:rsidRPr="00DF6DD6" w:rsidRDefault="00F045B9" w:rsidP="00BA4CA9">
            <w:pPr>
              <w:pStyle w:val="TAC"/>
              <w:keepNext w:val="0"/>
              <w:rPr>
                <w:szCs w:val="18"/>
                <w:lang w:eastAsia="ko-KR"/>
              </w:rPr>
            </w:pPr>
            <w:r w:rsidRPr="00DF6DD6">
              <w:rPr>
                <w:szCs w:val="18"/>
                <w:lang w:eastAsia="zh-CN"/>
              </w:rPr>
              <w:t>25</w:t>
            </w:r>
          </w:p>
        </w:tc>
        <w:tc>
          <w:tcPr>
            <w:tcW w:w="1299" w:type="dxa"/>
            <w:shd w:val="clear" w:color="auto" w:fill="auto"/>
            <w:noWrap/>
            <w:vAlign w:val="center"/>
          </w:tcPr>
          <w:p w14:paraId="135278A4" w14:textId="77777777" w:rsidR="00F045B9" w:rsidRPr="00DF6DD6" w:rsidRDefault="00F045B9" w:rsidP="00BA4CA9">
            <w:pPr>
              <w:pStyle w:val="TAC"/>
              <w:keepNext w:val="0"/>
              <w:rPr>
                <w:szCs w:val="18"/>
                <w:lang w:eastAsia="ko-KR"/>
              </w:rPr>
            </w:pPr>
            <w:r w:rsidRPr="00DF6DD6">
              <w:rPr>
                <w:szCs w:val="18"/>
                <w:lang w:eastAsia="zh-CN"/>
              </w:rPr>
              <w:t>2165</w:t>
            </w:r>
          </w:p>
        </w:tc>
        <w:tc>
          <w:tcPr>
            <w:tcW w:w="817" w:type="dxa"/>
            <w:shd w:val="clear" w:color="auto" w:fill="auto"/>
            <w:vAlign w:val="center"/>
          </w:tcPr>
          <w:p w14:paraId="5DEADFA7" w14:textId="77777777" w:rsidR="00F045B9" w:rsidRPr="00DF6DD6" w:rsidRDefault="00F045B9" w:rsidP="00BA4CA9">
            <w:pPr>
              <w:pStyle w:val="TAC"/>
              <w:keepNext w:val="0"/>
              <w:rPr>
                <w:u w:val="single"/>
                <w:lang w:eastAsia="zh-CN"/>
              </w:rPr>
            </w:pPr>
            <w:r>
              <w:rPr>
                <w:rFonts w:eastAsia="DengXian"/>
                <w:lang w:eastAsia="zh-CN"/>
              </w:rPr>
              <w:t>15.5</w:t>
            </w:r>
          </w:p>
        </w:tc>
        <w:tc>
          <w:tcPr>
            <w:tcW w:w="1012" w:type="dxa"/>
            <w:shd w:val="clear" w:color="auto" w:fill="auto"/>
            <w:vAlign w:val="center"/>
          </w:tcPr>
          <w:p w14:paraId="1692ECBA" w14:textId="77777777" w:rsidR="00F045B9" w:rsidRPr="00DF6DD6" w:rsidRDefault="00F045B9" w:rsidP="00BA4CA9">
            <w:pPr>
              <w:pStyle w:val="TAC"/>
              <w:keepNext w:val="0"/>
              <w:rPr>
                <w:u w:val="single"/>
                <w:lang w:eastAsia="zh-CN"/>
              </w:rPr>
            </w:pPr>
            <w:r>
              <w:rPr>
                <w:rFonts w:eastAsia="DengXian"/>
                <w:lang w:eastAsia="zh-CN"/>
              </w:rPr>
              <w:t>IMD3</w:t>
            </w:r>
          </w:p>
        </w:tc>
      </w:tr>
      <w:tr w:rsidR="00F045B9" w:rsidRPr="00DF6DD6" w14:paraId="65B2C4E9" w14:textId="77777777" w:rsidTr="00D95CEA">
        <w:trPr>
          <w:trHeight w:val="22"/>
          <w:jc w:val="center"/>
        </w:trPr>
        <w:tc>
          <w:tcPr>
            <w:tcW w:w="1928" w:type="dxa"/>
            <w:vMerge/>
            <w:shd w:val="clear" w:color="auto" w:fill="auto"/>
            <w:vAlign w:val="center"/>
          </w:tcPr>
          <w:p w14:paraId="44F3087F" w14:textId="77777777" w:rsidR="00F045B9" w:rsidRPr="00DF6DD6" w:rsidRDefault="00F045B9" w:rsidP="00BA4CA9">
            <w:pPr>
              <w:pStyle w:val="TAC"/>
              <w:keepNext w:val="0"/>
              <w:rPr>
                <w:lang w:eastAsia="zh-CN"/>
              </w:rPr>
            </w:pPr>
          </w:p>
        </w:tc>
        <w:tc>
          <w:tcPr>
            <w:tcW w:w="1080" w:type="dxa"/>
            <w:shd w:val="clear" w:color="auto" w:fill="auto"/>
            <w:vAlign w:val="center"/>
          </w:tcPr>
          <w:p w14:paraId="3A99C615" w14:textId="77777777" w:rsidR="00F045B9" w:rsidRPr="00DF6DD6" w:rsidRDefault="00F045B9" w:rsidP="00BA4CA9">
            <w:pPr>
              <w:pStyle w:val="TAC"/>
              <w:keepNext w:val="0"/>
              <w:rPr>
                <w:lang w:eastAsia="ja-JP"/>
              </w:rPr>
            </w:pPr>
            <w:r w:rsidRPr="00DF6DD6">
              <w:rPr>
                <w:rFonts w:eastAsia="Malgun Gothic"/>
                <w:szCs w:val="18"/>
                <w:lang w:val="en-US" w:eastAsia="ko-KR"/>
              </w:rPr>
              <w:t>42</w:t>
            </w:r>
          </w:p>
        </w:tc>
        <w:tc>
          <w:tcPr>
            <w:tcW w:w="1167" w:type="dxa"/>
            <w:shd w:val="clear" w:color="auto" w:fill="auto"/>
            <w:noWrap/>
            <w:vAlign w:val="center"/>
          </w:tcPr>
          <w:p w14:paraId="3850D438" w14:textId="77777777" w:rsidR="00F045B9" w:rsidRPr="00DF6DD6" w:rsidRDefault="00F045B9" w:rsidP="00BA4CA9">
            <w:pPr>
              <w:pStyle w:val="TAC"/>
              <w:keepNext w:val="0"/>
              <w:rPr>
                <w:szCs w:val="18"/>
                <w:lang w:eastAsia="ko-KR"/>
              </w:rPr>
            </w:pPr>
            <w:r w:rsidRPr="00DF6DD6">
              <w:t>3450</w:t>
            </w:r>
          </w:p>
        </w:tc>
        <w:tc>
          <w:tcPr>
            <w:tcW w:w="746" w:type="dxa"/>
            <w:shd w:val="clear" w:color="auto" w:fill="auto"/>
            <w:noWrap/>
            <w:vAlign w:val="center"/>
          </w:tcPr>
          <w:p w14:paraId="0FEA31DA" w14:textId="77777777" w:rsidR="00F045B9" w:rsidRPr="00DF6DD6" w:rsidRDefault="00F045B9" w:rsidP="00BA4CA9">
            <w:pPr>
              <w:pStyle w:val="TAC"/>
              <w:keepNext w:val="0"/>
              <w:rPr>
                <w:szCs w:val="18"/>
                <w:lang w:eastAsia="ko-KR"/>
              </w:rPr>
            </w:pPr>
            <w:r w:rsidRPr="00DF6DD6">
              <w:rPr>
                <w:szCs w:val="18"/>
                <w:lang w:eastAsia="zh-CN"/>
              </w:rPr>
              <w:t>5</w:t>
            </w:r>
          </w:p>
        </w:tc>
        <w:tc>
          <w:tcPr>
            <w:tcW w:w="877" w:type="dxa"/>
            <w:shd w:val="clear" w:color="auto" w:fill="auto"/>
            <w:noWrap/>
            <w:vAlign w:val="center"/>
          </w:tcPr>
          <w:p w14:paraId="268732F1" w14:textId="77777777" w:rsidR="00F045B9" w:rsidRPr="00DF6DD6" w:rsidRDefault="00F045B9" w:rsidP="00BA4CA9">
            <w:pPr>
              <w:pStyle w:val="TAC"/>
              <w:keepNext w:val="0"/>
              <w:rPr>
                <w:szCs w:val="18"/>
                <w:lang w:eastAsia="ko-KR"/>
              </w:rPr>
            </w:pPr>
            <w:r w:rsidRPr="00DF6DD6">
              <w:rPr>
                <w:szCs w:val="18"/>
                <w:lang w:eastAsia="zh-CN"/>
              </w:rPr>
              <w:t>25</w:t>
            </w:r>
          </w:p>
        </w:tc>
        <w:tc>
          <w:tcPr>
            <w:tcW w:w="1299" w:type="dxa"/>
            <w:shd w:val="clear" w:color="auto" w:fill="auto"/>
            <w:noWrap/>
            <w:vAlign w:val="center"/>
          </w:tcPr>
          <w:p w14:paraId="2BBA0A9D" w14:textId="77777777" w:rsidR="00F045B9" w:rsidRPr="00DF6DD6" w:rsidRDefault="00F045B9" w:rsidP="00BA4CA9">
            <w:pPr>
              <w:pStyle w:val="TAC"/>
              <w:keepNext w:val="0"/>
              <w:rPr>
                <w:szCs w:val="18"/>
                <w:lang w:eastAsia="ko-KR"/>
              </w:rPr>
            </w:pPr>
            <w:r w:rsidRPr="00DF6DD6">
              <w:t>3450</w:t>
            </w:r>
          </w:p>
        </w:tc>
        <w:tc>
          <w:tcPr>
            <w:tcW w:w="817" w:type="dxa"/>
            <w:shd w:val="clear" w:color="auto" w:fill="auto"/>
            <w:vAlign w:val="center"/>
          </w:tcPr>
          <w:p w14:paraId="1B35F251" w14:textId="77777777" w:rsidR="00F045B9" w:rsidRPr="00DF6DD6" w:rsidRDefault="00F045B9" w:rsidP="00BA4CA9">
            <w:pPr>
              <w:pStyle w:val="TAC"/>
              <w:keepNext w:val="0"/>
              <w:rPr>
                <w:u w:val="single"/>
                <w:lang w:eastAsia="zh-CN"/>
              </w:rPr>
            </w:pPr>
            <w:r>
              <w:rPr>
                <w:lang w:eastAsia="ja-JP"/>
              </w:rPr>
              <w:t>N/A</w:t>
            </w:r>
          </w:p>
        </w:tc>
        <w:tc>
          <w:tcPr>
            <w:tcW w:w="1012" w:type="dxa"/>
            <w:shd w:val="clear" w:color="auto" w:fill="auto"/>
            <w:vAlign w:val="center"/>
          </w:tcPr>
          <w:p w14:paraId="7F9DD9A0" w14:textId="77777777" w:rsidR="00F045B9" w:rsidRPr="00DF6DD6" w:rsidRDefault="00F045B9" w:rsidP="00BA4CA9">
            <w:pPr>
              <w:pStyle w:val="TAC"/>
              <w:keepNext w:val="0"/>
              <w:rPr>
                <w:u w:val="single"/>
                <w:lang w:eastAsia="zh-CN"/>
              </w:rPr>
            </w:pPr>
            <w:r>
              <w:rPr>
                <w:lang w:eastAsia="ja-JP"/>
              </w:rPr>
              <w:t>N/A</w:t>
            </w:r>
          </w:p>
        </w:tc>
      </w:tr>
      <w:tr w:rsidR="00F045B9" w:rsidRPr="00DF6DD6" w14:paraId="2817BAD0" w14:textId="77777777" w:rsidTr="00D95CEA">
        <w:trPr>
          <w:trHeight w:val="22"/>
          <w:jc w:val="center"/>
        </w:trPr>
        <w:tc>
          <w:tcPr>
            <w:tcW w:w="1928" w:type="dxa"/>
            <w:vMerge/>
            <w:shd w:val="clear" w:color="auto" w:fill="auto"/>
            <w:vAlign w:val="center"/>
          </w:tcPr>
          <w:p w14:paraId="16390D2B" w14:textId="77777777" w:rsidR="00F045B9" w:rsidRPr="00DF6DD6" w:rsidRDefault="00F045B9" w:rsidP="00BA4CA9">
            <w:pPr>
              <w:pStyle w:val="TAC"/>
              <w:keepNext w:val="0"/>
              <w:rPr>
                <w:lang w:eastAsia="zh-CN"/>
              </w:rPr>
            </w:pPr>
          </w:p>
        </w:tc>
        <w:tc>
          <w:tcPr>
            <w:tcW w:w="1080" w:type="dxa"/>
            <w:shd w:val="clear" w:color="auto" w:fill="auto"/>
            <w:vAlign w:val="center"/>
          </w:tcPr>
          <w:p w14:paraId="25BADB07" w14:textId="77777777" w:rsidR="00F045B9" w:rsidRPr="00DF6DD6" w:rsidRDefault="00F045B9" w:rsidP="00BA4CA9">
            <w:pPr>
              <w:pStyle w:val="TAC"/>
              <w:keepNext w:val="0"/>
              <w:rPr>
                <w:lang w:eastAsia="ja-JP"/>
              </w:rPr>
            </w:pPr>
            <w:r w:rsidRPr="00DF6DD6">
              <w:rPr>
                <w:rFonts w:eastAsia="Malgun Gothic"/>
                <w:szCs w:val="18"/>
                <w:lang w:val="en-US" w:eastAsia="ko-KR"/>
              </w:rPr>
              <w:t>n79</w:t>
            </w:r>
          </w:p>
        </w:tc>
        <w:tc>
          <w:tcPr>
            <w:tcW w:w="1167" w:type="dxa"/>
            <w:shd w:val="clear" w:color="auto" w:fill="auto"/>
            <w:noWrap/>
            <w:vAlign w:val="center"/>
          </w:tcPr>
          <w:p w14:paraId="0C715C0F" w14:textId="77777777" w:rsidR="00F045B9" w:rsidRPr="00DF6DD6" w:rsidRDefault="00F045B9" w:rsidP="00BA4CA9">
            <w:pPr>
              <w:pStyle w:val="TAC"/>
              <w:keepNext w:val="0"/>
              <w:rPr>
                <w:szCs w:val="18"/>
                <w:lang w:eastAsia="ko-KR"/>
              </w:rPr>
            </w:pPr>
            <w:r w:rsidRPr="00DF6DD6">
              <w:rPr>
                <w:rFonts w:eastAsia="Times New Roman"/>
                <w:szCs w:val="18"/>
              </w:rPr>
              <w:t>4520</w:t>
            </w:r>
          </w:p>
        </w:tc>
        <w:tc>
          <w:tcPr>
            <w:tcW w:w="746" w:type="dxa"/>
            <w:shd w:val="clear" w:color="auto" w:fill="auto"/>
            <w:noWrap/>
            <w:vAlign w:val="center"/>
          </w:tcPr>
          <w:p w14:paraId="73E56DFC" w14:textId="77777777" w:rsidR="00F045B9" w:rsidRPr="00DF6DD6" w:rsidRDefault="00F045B9" w:rsidP="00BA4CA9">
            <w:pPr>
              <w:pStyle w:val="TAC"/>
              <w:keepNext w:val="0"/>
              <w:rPr>
                <w:szCs w:val="18"/>
                <w:lang w:eastAsia="ko-KR"/>
              </w:rPr>
            </w:pPr>
            <w:r w:rsidRPr="00DF6DD6">
              <w:rPr>
                <w:szCs w:val="18"/>
                <w:lang w:eastAsia="zh-CN"/>
              </w:rPr>
              <w:t>40</w:t>
            </w:r>
          </w:p>
        </w:tc>
        <w:tc>
          <w:tcPr>
            <w:tcW w:w="877" w:type="dxa"/>
            <w:shd w:val="clear" w:color="auto" w:fill="auto"/>
            <w:noWrap/>
            <w:vAlign w:val="center"/>
          </w:tcPr>
          <w:p w14:paraId="43B941C6" w14:textId="77777777" w:rsidR="00F045B9" w:rsidRPr="00DF6DD6" w:rsidRDefault="00F045B9" w:rsidP="00BA4CA9">
            <w:pPr>
              <w:pStyle w:val="TAC"/>
              <w:keepNext w:val="0"/>
              <w:rPr>
                <w:szCs w:val="18"/>
                <w:lang w:eastAsia="ko-KR"/>
              </w:rPr>
            </w:pPr>
            <w:r w:rsidRPr="00DF6DD6">
              <w:rPr>
                <w:rFonts w:eastAsia="Times New Roman"/>
                <w:szCs w:val="18"/>
              </w:rPr>
              <w:t>216</w:t>
            </w:r>
          </w:p>
        </w:tc>
        <w:tc>
          <w:tcPr>
            <w:tcW w:w="1299" w:type="dxa"/>
            <w:shd w:val="clear" w:color="auto" w:fill="auto"/>
            <w:noWrap/>
            <w:vAlign w:val="center"/>
          </w:tcPr>
          <w:p w14:paraId="351D320E" w14:textId="77777777" w:rsidR="00F045B9" w:rsidRPr="00DF6DD6" w:rsidRDefault="00F045B9" w:rsidP="00BA4CA9">
            <w:pPr>
              <w:pStyle w:val="TAC"/>
              <w:keepNext w:val="0"/>
              <w:rPr>
                <w:szCs w:val="18"/>
                <w:lang w:eastAsia="ko-KR"/>
              </w:rPr>
            </w:pPr>
            <w:r w:rsidRPr="00DF6DD6">
              <w:t>4520</w:t>
            </w:r>
          </w:p>
        </w:tc>
        <w:tc>
          <w:tcPr>
            <w:tcW w:w="817" w:type="dxa"/>
            <w:shd w:val="clear" w:color="auto" w:fill="auto"/>
            <w:vAlign w:val="center"/>
          </w:tcPr>
          <w:p w14:paraId="3C1616DB" w14:textId="77777777" w:rsidR="00F045B9" w:rsidRPr="00DF6DD6" w:rsidRDefault="00F045B9" w:rsidP="00BA4CA9">
            <w:pPr>
              <w:pStyle w:val="TAC"/>
              <w:keepNext w:val="0"/>
              <w:rPr>
                <w:u w:val="single"/>
                <w:lang w:eastAsia="zh-CN"/>
              </w:rPr>
            </w:pPr>
            <w:r>
              <w:t>N/A</w:t>
            </w:r>
          </w:p>
        </w:tc>
        <w:tc>
          <w:tcPr>
            <w:tcW w:w="1012" w:type="dxa"/>
            <w:shd w:val="clear" w:color="auto" w:fill="auto"/>
            <w:vAlign w:val="center"/>
          </w:tcPr>
          <w:p w14:paraId="3677AC3F" w14:textId="77777777" w:rsidR="00F045B9" w:rsidRPr="00DF6DD6" w:rsidRDefault="00F045B9" w:rsidP="00BA4CA9">
            <w:pPr>
              <w:pStyle w:val="TAC"/>
              <w:keepNext w:val="0"/>
              <w:rPr>
                <w:u w:val="single"/>
                <w:lang w:eastAsia="zh-CN"/>
              </w:rPr>
            </w:pPr>
            <w:r>
              <w:t>N/A</w:t>
            </w:r>
          </w:p>
        </w:tc>
      </w:tr>
      <w:tr w:rsidR="00F045B9" w:rsidRPr="00DF6DD6" w14:paraId="1D04DDDB" w14:textId="77777777" w:rsidTr="00D95CEA">
        <w:trPr>
          <w:trHeight w:val="22"/>
          <w:jc w:val="center"/>
        </w:trPr>
        <w:tc>
          <w:tcPr>
            <w:tcW w:w="1928" w:type="dxa"/>
            <w:vMerge/>
            <w:shd w:val="clear" w:color="auto" w:fill="auto"/>
            <w:vAlign w:val="center"/>
          </w:tcPr>
          <w:p w14:paraId="316693CE" w14:textId="77777777" w:rsidR="00F045B9" w:rsidRPr="00DF6DD6" w:rsidRDefault="00F045B9" w:rsidP="00BA4CA9">
            <w:pPr>
              <w:pStyle w:val="TAC"/>
              <w:keepNext w:val="0"/>
              <w:rPr>
                <w:lang w:eastAsia="zh-CN"/>
              </w:rPr>
            </w:pPr>
          </w:p>
        </w:tc>
        <w:tc>
          <w:tcPr>
            <w:tcW w:w="1080" w:type="dxa"/>
            <w:shd w:val="clear" w:color="auto" w:fill="auto"/>
            <w:vAlign w:val="center"/>
          </w:tcPr>
          <w:p w14:paraId="4741224C" w14:textId="77777777" w:rsidR="00F045B9" w:rsidRPr="00DF6DD6" w:rsidRDefault="00F045B9" w:rsidP="00BA4CA9">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28CD9CFF" w14:textId="77777777" w:rsidR="00F045B9" w:rsidRPr="00DF6DD6" w:rsidRDefault="00F045B9" w:rsidP="00BA4CA9">
            <w:pPr>
              <w:pStyle w:val="TAC"/>
              <w:keepNext w:val="0"/>
              <w:rPr>
                <w:szCs w:val="18"/>
                <w:lang w:eastAsia="ko-KR"/>
              </w:rPr>
            </w:pPr>
            <w:r w:rsidRPr="00DF6DD6">
              <w:t>19</w:t>
            </w:r>
            <w:r w:rsidRPr="00DF6DD6">
              <w:rPr>
                <w:lang w:eastAsia="ja-JP"/>
              </w:rPr>
              <w:t>50</w:t>
            </w:r>
          </w:p>
        </w:tc>
        <w:tc>
          <w:tcPr>
            <w:tcW w:w="746" w:type="dxa"/>
            <w:shd w:val="clear" w:color="auto" w:fill="auto"/>
            <w:noWrap/>
            <w:vAlign w:val="center"/>
          </w:tcPr>
          <w:p w14:paraId="730C9EE0" w14:textId="77777777" w:rsidR="00F045B9" w:rsidRPr="00DF6DD6" w:rsidRDefault="00F045B9" w:rsidP="00BA4CA9">
            <w:pPr>
              <w:pStyle w:val="TAC"/>
              <w:keepNext w:val="0"/>
              <w:rPr>
                <w:szCs w:val="18"/>
                <w:lang w:eastAsia="ko-KR"/>
              </w:rPr>
            </w:pPr>
            <w:r w:rsidRPr="00DF6DD6">
              <w:rPr>
                <w:szCs w:val="18"/>
                <w:lang w:eastAsia="zh-CN"/>
              </w:rPr>
              <w:t>5</w:t>
            </w:r>
          </w:p>
        </w:tc>
        <w:tc>
          <w:tcPr>
            <w:tcW w:w="877" w:type="dxa"/>
            <w:shd w:val="clear" w:color="auto" w:fill="auto"/>
            <w:noWrap/>
            <w:vAlign w:val="center"/>
          </w:tcPr>
          <w:p w14:paraId="4637F913" w14:textId="77777777" w:rsidR="00F045B9" w:rsidRPr="00DF6DD6" w:rsidRDefault="00F045B9" w:rsidP="00BA4CA9">
            <w:pPr>
              <w:pStyle w:val="TAC"/>
              <w:keepNext w:val="0"/>
              <w:rPr>
                <w:szCs w:val="18"/>
                <w:lang w:eastAsia="ko-KR"/>
              </w:rPr>
            </w:pPr>
            <w:r w:rsidRPr="00DF6DD6">
              <w:rPr>
                <w:szCs w:val="18"/>
                <w:lang w:eastAsia="zh-CN"/>
              </w:rPr>
              <w:t>25</w:t>
            </w:r>
          </w:p>
        </w:tc>
        <w:tc>
          <w:tcPr>
            <w:tcW w:w="1299" w:type="dxa"/>
            <w:shd w:val="clear" w:color="auto" w:fill="auto"/>
            <w:noWrap/>
            <w:vAlign w:val="center"/>
          </w:tcPr>
          <w:p w14:paraId="6C5B37EC" w14:textId="77777777" w:rsidR="00F045B9" w:rsidRPr="00DF6DD6" w:rsidRDefault="00F045B9" w:rsidP="00BA4CA9">
            <w:pPr>
              <w:pStyle w:val="TAC"/>
              <w:keepNext w:val="0"/>
              <w:rPr>
                <w:szCs w:val="18"/>
                <w:lang w:eastAsia="ko-KR"/>
              </w:rPr>
            </w:pPr>
            <w:r w:rsidRPr="00DF6DD6">
              <w:rPr>
                <w:szCs w:val="18"/>
                <w:lang w:eastAsia="zh-CN"/>
              </w:rPr>
              <w:t>2140</w:t>
            </w:r>
          </w:p>
        </w:tc>
        <w:tc>
          <w:tcPr>
            <w:tcW w:w="817" w:type="dxa"/>
            <w:shd w:val="clear" w:color="auto" w:fill="auto"/>
            <w:vAlign w:val="center"/>
          </w:tcPr>
          <w:p w14:paraId="027D59C4" w14:textId="77777777" w:rsidR="00F045B9" w:rsidRPr="00DF6DD6" w:rsidRDefault="00F045B9" w:rsidP="00BA4CA9">
            <w:pPr>
              <w:pStyle w:val="TAC"/>
              <w:keepNext w:val="0"/>
              <w:rPr>
                <w:u w:val="single"/>
                <w:lang w:eastAsia="zh-CN"/>
              </w:rPr>
            </w:pPr>
            <w:r w:rsidRPr="00DF6DD6">
              <w:rPr>
                <w:lang w:eastAsia="zh-CN"/>
              </w:rPr>
              <w:t>9.3</w:t>
            </w:r>
          </w:p>
        </w:tc>
        <w:tc>
          <w:tcPr>
            <w:tcW w:w="1012" w:type="dxa"/>
            <w:shd w:val="clear" w:color="auto" w:fill="auto"/>
            <w:vAlign w:val="center"/>
          </w:tcPr>
          <w:p w14:paraId="1DE95F97" w14:textId="77777777" w:rsidR="00F045B9" w:rsidRPr="00DF6DD6" w:rsidRDefault="00F045B9" w:rsidP="00BA4CA9">
            <w:pPr>
              <w:pStyle w:val="TAC"/>
              <w:keepNext w:val="0"/>
              <w:rPr>
                <w:u w:val="single"/>
                <w:lang w:eastAsia="zh-CN"/>
              </w:rPr>
            </w:pPr>
            <w:r w:rsidRPr="00DF6DD6">
              <w:rPr>
                <w:lang w:eastAsia="zh-CN"/>
              </w:rPr>
              <w:t>IMD4</w:t>
            </w:r>
          </w:p>
        </w:tc>
      </w:tr>
      <w:tr w:rsidR="00F045B9" w:rsidRPr="00DF6DD6" w14:paraId="12C45FDA" w14:textId="77777777" w:rsidTr="00D95CEA">
        <w:trPr>
          <w:trHeight w:val="22"/>
          <w:jc w:val="center"/>
        </w:trPr>
        <w:tc>
          <w:tcPr>
            <w:tcW w:w="1928" w:type="dxa"/>
            <w:vMerge w:val="restart"/>
            <w:shd w:val="clear" w:color="auto" w:fill="auto"/>
            <w:vAlign w:val="center"/>
          </w:tcPr>
          <w:p w14:paraId="5EBFD54D" w14:textId="77777777" w:rsidR="00F045B9" w:rsidRPr="00DF6DD6" w:rsidRDefault="00F045B9" w:rsidP="00BA4CA9">
            <w:pPr>
              <w:pStyle w:val="TAC"/>
              <w:keepNext w:val="0"/>
              <w:rPr>
                <w:lang w:eastAsia="zh-CN"/>
              </w:rPr>
            </w:pPr>
            <w:r w:rsidRPr="00DF6DD6">
              <w:rPr>
                <w:rFonts w:hint="eastAsia"/>
                <w:lang w:val="en-US" w:eastAsia="ko-KR"/>
              </w:rPr>
              <w:t>DC_1A_n78A-n79A</w:t>
            </w:r>
          </w:p>
        </w:tc>
        <w:tc>
          <w:tcPr>
            <w:tcW w:w="1080" w:type="dxa"/>
            <w:shd w:val="clear" w:color="auto" w:fill="auto"/>
            <w:vAlign w:val="center"/>
          </w:tcPr>
          <w:p w14:paraId="0066D467" w14:textId="77777777" w:rsidR="00F045B9" w:rsidRPr="00DF6DD6" w:rsidRDefault="00F045B9" w:rsidP="00BA4CA9">
            <w:pPr>
              <w:pStyle w:val="TAC"/>
              <w:keepNext w:val="0"/>
              <w:rPr>
                <w:szCs w:val="18"/>
                <w:lang w:val="en-US" w:eastAsia="ko-KR"/>
              </w:rPr>
            </w:pPr>
            <w:r w:rsidRPr="00DF6DD6">
              <w:rPr>
                <w:rFonts w:hint="eastAsia"/>
                <w:lang w:val="en-US" w:eastAsia="ko-KR"/>
              </w:rPr>
              <w:t>1</w:t>
            </w:r>
          </w:p>
        </w:tc>
        <w:tc>
          <w:tcPr>
            <w:tcW w:w="1167" w:type="dxa"/>
            <w:shd w:val="clear" w:color="auto" w:fill="auto"/>
            <w:noWrap/>
            <w:vAlign w:val="center"/>
          </w:tcPr>
          <w:p w14:paraId="03EF1657" w14:textId="77777777" w:rsidR="00F045B9" w:rsidRPr="00DF6DD6" w:rsidRDefault="00F045B9" w:rsidP="00BA4CA9">
            <w:pPr>
              <w:pStyle w:val="TAC"/>
              <w:keepNext w:val="0"/>
            </w:pPr>
            <w:r w:rsidRPr="00DF6DD6">
              <w:rPr>
                <w:rFonts w:hint="eastAsia"/>
                <w:lang w:val="en-US" w:eastAsia="ko-KR"/>
              </w:rPr>
              <w:t>1950</w:t>
            </w:r>
          </w:p>
        </w:tc>
        <w:tc>
          <w:tcPr>
            <w:tcW w:w="746" w:type="dxa"/>
            <w:shd w:val="clear" w:color="auto" w:fill="auto"/>
            <w:noWrap/>
            <w:vAlign w:val="center"/>
          </w:tcPr>
          <w:p w14:paraId="0638AD73" w14:textId="77777777" w:rsidR="00F045B9" w:rsidRPr="00DF6DD6" w:rsidRDefault="00F045B9" w:rsidP="00BA4CA9">
            <w:pPr>
              <w:pStyle w:val="TAC"/>
              <w:keepNext w:val="0"/>
              <w:rPr>
                <w:szCs w:val="18"/>
                <w:lang w:eastAsia="zh-CN"/>
              </w:rPr>
            </w:pPr>
            <w:r w:rsidRPr="00DF6DD6">
              <w:rPr>
                <w:lang w:val="en-US" w:eastAsia="ko-KR"/>
              </w:rPr>
              <w:t>5</w:t>
            </w:r>
          </w:p>
        </w:tc>
        <w:tc>
          <w:tcPr>
            <w:tcW w:w="877" w:type="dxa"/>
            <w:shd w:val="clear" w:color="auto" w:fill="auto"/>
            <w:noWrap/>
            <w:vAlign w:val="center"/>
          </w:tcPr>
          <w:p w14:paraId="4762CC36" w14:textId="77777777" w:rsidR="00F045B9" w:rsidRPr="00DF6DD6" w:rsidRDefault="00F045B9" w:rsidP="00BA4CA9">
            <w:pPr>
              <w:pStyle w:val="TAC"/>
              <w:keepNext w:val="0"/>
              <w:rPr>
                <w:szCs w:val="18"/>
                <w:lang w:eastAsia="zh-CN"/>
              </w:rPr>
            </w:pPr>
            <w:r w:rsidRPr="00DF6DD6">
              <w:rPr>
                <w:lang w:val="en-US" w:eastAsia="ko-KR"/>
              </w:rPr>
              <w:t>25</w:t>
            </w:r>
          </w:p>
        </w:tc>
        <w:tc>
          <w:tcPr>
            <w:tcW w:w="1299" w:type="dxa"/>
            <w:shd w:val="clear" w:color="auto" w:fill="auto"/>
            <w:noWrap/>
            <w:vAlign w:val="center"/>
          </w:tcPr>
          <w:p w14:paraId="34410675" w14:textId="77777777" w:rsidR="00F045B9" w:rsidRPr="00DF6DD6" w:rsidRDefault="00F045B9" w:rsidP="00BA4CA9">
            <w:pPr>
              <w:pStyle w:val="TAC"/>
              <w:keepNext w:val="0"/>
              <w:rPr>
                <w:szCs w:val="18"/>
                <w:lang w:eastAsia="zh-CN"/>
              </w:rPr>
            </w:pPr>
            <w:r w:rsidRPr="00DF6DD6">
              <w:rPr>
                <w:rFonts w:hint="eastAsia"/>
                <w:lang w:val="en-US" w:eastAsia="ko-KR"/>
              </w:rPr>
              <w:t>2140</w:t>
            </w:r>
          </w:p>
        </w:tc>
        <w:tc>
          <w:tcPr>
            <w:tcW w:w="817" w:type="dxa"/>
            <w:shd w:val="clear" w:color="auto" w:fill="auto"/>
            <w:vAlign w:val="center"/>
          </w:tcPr>
          <w:p w14:paraId="3DA17D3D" w14:textId="77777777" w:rsidR="00F045B9" w:rsidRPr="00DF6DD6" w:rsidRDefault="00F045B9" w:rsidP="00BA4CA9">
            <w:pPr>
              <w:pStyle w:val="TAC"/>
              <w:keepNext w:val="0"/>
              <w:rPr>
                <w:lang w:eastAsia="zh-CN"/>
              </w:rPr>
            </w:pPr>
            <w:r w:rsidRPr="00DF6DD6">
              <w:rPr>
                <w:rFonts w:eastAsia="Malgun Gothic" w:hint="eastAsia"/>
                <w:lang w:eastAsia="ko-KR"/>
              </w:rPr>
              <w:t>N/A</w:t>
            </w:r>
          </w:p>
        </w:tc>
        <w:tc>
          <w:tcPr>
            <w:tcW w:w="1012" w:type="dxa"/>
            <w:shd w:val="clear" w:color="auto" w:fill="auto"/>
            <w:vAlign w:val="center"/>
          </w:tcPr>
          <w:p w14:paraId="774E529E" w14:textId="77777777" w:rsidR="00F045B9" w:rsidRPr="00DF6DD6" w:rsidRDefault="00F045B9" w:rsidP="00BA4CA9">
            <w:pPr>
              <w:pStyle w:val="TAC"/>
              <w:keepNext w:val="0"/>
              <w:rPr>
                <w:lang w:eastAsia="zh-CN"/>
              </w:rPr>
            </w:pPr>
            <w:r w:rsidRPr="00DF6DD6">
              <w:rPr>
                <w:rFonts w:eastAsia="Malgun Gothic" w:hint="eastAsia"/>
                <w:lang w:eastAsia="ko-KR"/>
              </w:rPr>
              <w:t>N/A</w:t>
            </w:r>
          </w:p>
        </w:tc>
      </w:tr>
      <w:tr w:rsidR="00F045B9" w:rsidRPr="00DF6DD6" w14:paraId="51D10D1B" w14:textId="77777777" w:rsidTr="00D95CEA">
        <w:trPr>
          <w:trHeight w:val="22"/>
          <w:jc w:val="center"/>
        </w:trPr>
        <w:tc>
          <w:tcPr>
            <w:tcW w:w="1928" w:type="dxa"/>
            <w:vMerge/>
            <w:shd w:val="clear" w:color="auto" w:fill="auto"/>
            <w:vAlign w:val="center"/>
          </w:tcPr>
          <w:p w14:paraId="129DE9C4" w14:textId="77777777" w:rsidR="00F045B9" w:rsidRPr="00DF6DD6" w:rsidRDefault="00F045B9" w:rsidP="00BA4CA9">
            <w:pPr>
              <w:pStyle w:val="TAC"/>
              <w:keepNext w:val="0"/>
              <w:rPr>
                <w:lang w:eastAsia="zh-CN"/>
              </w:rPr>
            </w:pPr>
          </w:p>
        </w:tc>
        <w:tc>
          <w:tcPr>
            <w:tcW w:w="1080" w:type="dxa"/>
            <w:shd w:val="clear" w:color="auto" w:fill="auto"/>
            <w:vAlign w:val="center"/>
          </w:tcPr>
          <w:p w14:paraId="4F1DC730" w14:textId="77777777" w:rsidR="00F045B9" w:rsidRPr="00DF6DD6" w:rsidRDefault="00F045B9" w:rsidP="00BA4CA9">
            <w:pPr>
              <w:pStyle w:val="TAC"/>
              <w:keepNext w:val="0"/>
              <w:rPr>
                <w:szCs w:val="18"/>
                <w:lang w:val="en-US" w:eastAsia="ko-KR"/>
              </w:rPr>
            </w:pPr>
            <w:r w:rsidRPr="00DF6DD6">
              <w:rPr>
                <w:lang w:val="en-US" w:eastAsia="ko-KR"/>
              </w:rPr>
              <w:t>n</w:t>
            </w:r>
            <w:r w:rsidRPr="00DF6DD6">
              <w:rPr>
                <w:rFonts w:hint="eastAsia"/>
                <w:lang w:val="en-US" w:eastAsia="ko-KR"/>
              </w:rPr>
              <w:t>78</w:t>
            </w:r>
          </w:p>
        </w:tc>
        <w:tc>
          <w:tcPr>
            <w:tcW w:w="1167" w:type="dxa"/>
            <w:shd w:val="clear" w:color="auto" w:fill="auto"/>
            <w:noWrap/>
            <w:vAlign w:val="center"/>
          </w:tcPr>
          <w:p w14:paraId="446F651D" w14:textId="77777777" w:rsidR="00F045B9" w:rsidRPr="00DF6DD6" w:rsidRDefault="00F045B9" w:rsidP="00BA4CA9">
            <w:pPr>
              <w:pStyle w:val="TAC"/>
              <w:keepNext w:val="0"/>
            </w:pPr>
            <w:r w:rsidRPr="00DF6DD6">
              <w:rPr>
                <w:rFonts w:hint="eastAsia"/>
                <w:lang w:val="en-US" w:eastAsia="ko-KR"/>
              </w:rPr>
              <w:t>34</w:t>
            </w:r>
            <w:r w:rsidRPr="00DF6DD6">
              <w:rPr>
                <w:lang w:val="en-US" w:eastAsia="ko-KR"/>
              </w:rPr>
              <w:t>1</w:t>
            </w:r>
            <w:r w:rsidRPr="00DF6DD6">
              <w:rPr>
                <w:rFonts w:hint="eastAsia"/>
                <w:lang w:val="en-US" w:eastAsia="ko-KR"/>
              </w:rPr>
              <w:t>0</w:t>
            </w:r>
          </w:p>
        </w:tc>
        <w:tc>
          <w:tcPr>
            <w:tcW w:w="746" w:type="dxa"/>
            <w:shd w:val="clear" w:color="auto" w:fill="auto"/>
            <w:noWrap/>
            <w:vAlign w:val="center"/>
          </w:tcPr>
          <w:p w14:paraId="0086D9DD" w14:textId="77777777" w:rsidR="00F045B9" w:rsidRPr="00DF6DD6" w:rsidRDefault="00F045B9" w:rsidP="00BA4CA9">
            <w:pPr>
              <w:pStyle w:val="TAC"/>
              <w:keepNext w:val="0"/>
              <w:rPr>
                <w:szCs w:val="18"/>
                <w:lang w:eastAsia="zh-CN"/>
              </w:rPr>
            </w:pPr>
            <w:r w:rsidRPr="00DF6DD6">
              <w:rPr>
                <w:rFonts w:hint="eastAsia"/>
                <w:lang w:val="en-US" w:eastAsia="ko-KR"/>
              </w:rPr>
              <w:t>10</w:t>
            </w:r>
          </w:p>
        </w:tc>
        <w:tc>
          <w:tcPr>
            <w:tcW w:w="877" w:type="dxa"/>
            <w:shd w:val="clear" w:color="auto" w:fill="auto"/>
            <w:noWrap/>
            <w:vAlign w:val="center"/>
          </w:tcPr>
          <w:p w14:paraId="50609BF8" w14:textId="77777777" w:rsidR="00F045B9" w:rsidRPr="00DF6DD6" w:rsidRDefault="00F045B9" w:rsidP="00BA4CA9">
            <w:pPr>
              <w:pStyle w:val="TAC"/>
              <w:keepNext w:val="0"/>
              <w:rPr>
                <w:szCs w:val="18"/>
                <w:lang w:eastAsia="zh-CN"/>
              </w:rPr>
            </w:pPr>
            <w:r w:rsidRPr="00DF6DD6">
              <w:rPr>
                <w:rFonts w:hint="eastAsia"/>
                <w:lang w:val="en-US" w:eastAsia="ko-KR"/>
              </w:rPr>
              <w:t>50</w:t>
            </w:r>
          </w:p>
        </w:tc>
        <w:tc>
          <w:tcPr>
            <w:tcW w:w="1299" w:type="dxa"/>
            <w:shd w:val="clear" w:color="auto" w:fill="auto"/>
            <w:noWrap/>
            <w:vAlign w:val="center"/>
          </w:tcPr>
          <w:p w14:paraId="254C6B23" w14:textId="77777777" w:rsidR="00F045B9" w:rsidRPr="00DF6DD6" w:rsidRDefault="00F045B9" w:rsidP="00BA4CA9">
            <w:pPr>
              <w:pStyle w:val="TAC"/>
              <w:keepNext w:val="0"/>
              <w:rPr>
                <w:szCs w:val="18"/>
                <w:lang w:eastAsia="zh-CN"/>
              </w:rPr>
            </w:pPr>
            <w:r w:rsidRPr="00DF6DD6">
              <w:rPr>
                <w:rFonts w:hint="eastAsia"/>
                <w:lang w:val="en-US" w:eastAsia="ko-KR"/>
              </w:rPr>
              <w:t>3</w:t>
            </w:r>
            <w:r w:rsidRPr="00DF6DD6">
              <w:rPr>
                <w:lang w:val="en-US" w:eastAsia="ko-KR"/>
              </w:rPr>
              <w:t>410</w:t>
            </w:r>
          </w:p>
        </w:tc>
        <w:tc>
          <w:tcPr>
            <w:tcW w:w="817" w:type="dxa"/>
            <w:shd w:val="clear" w:color="auto" w:fill="auto"/>
            <w:vAlign w:val="center"/>
          </w:tcPr>
          <w:p w14:paraId="7FB6EE2F" w14:textId="77777777" w:rsidR="00F045B9" w:rsidRPr="00DF6DD6" w:rsidRDefault="00F045B9" w:rsidP="00BA4CA9">
            <w:pPr>
              <w:pStyle w:val="TAC"/>
              <w:keepNext w:val="0"/>
              <w:rPr>
                <w:lang w:eastAsia="zh-CN"/>
              </w:rPr>
            </w:pPr>
            <w:r w:rsidRPr="00DF6DD6">
              <w:rPr>
                <w:rFonts w:eastAsia="Malgun Gothic" w:hint="eastAsia"/>
                <w:lang w:eastAsia="ko-KR"/>
              </w:rPr>
              <w:t>N/A</w:t>
            </w:r>
          </w:p>
        </w:tc>
        <w:tc>
          <w:tcPr>
            <w:tcW w:w="1012" w:type="dxa"/>
            <w:shd w:val="clear" w:color="auto" w:fill="auto"/>
            <w:vAlign w:val="center"/>
          </w:tcPr>
          <w:p w14:paraId="27DC846D" w14:textId="77777777" w:rsidR="00F045B9" w:rsidRPr="00DF6DD6" w:rsidRDefault="00F045B9" w:rsidP="00BA4CA9">
            <w:pPr>
              <w:pStyle w:val="TAC"/>
              <w:keepNext w:val="0"/>
              <w:rPr>
                <w:lang w:eastAsia="zh-CN"/>
              </w:rPr>
            </w:pPr>
            <w:r w:rsidRPr="00DF6DD6">
              <w:rPr>
                <w:rFonts w:eastAsia="Malgun Gothic" w:hint="eastAsia"/>
                <w:lang w:eastAsia="ko-KR"/>
              </w:rPr>
              <w:t>N/A</w:t>
            </w:r>
          </w:p>
        </w:tc>
      </w:tr>
      <w:tr w:rsidR="00F045B9" w:rsidRPr="00DF6DD6" w14:paraId="637AEFD0" w14:textId="77777777" w:rsidTr="00D95CEA">
        <w:trPr>
          <w:trHeight w:val="22"/>
          <w:jc w:val="center"/>
        </w:trPr>
        <w:tc>
          <w:tcPr>
            <w:tcW w:w="1928" w:type="dxa"/>
            <w:vMerge/>
            <w:shd w:val="clear" w:color="auto" w:fill="auto"/>
            <w:vAlign w:val="center"/>
          </w:tcPr>
          <w:p w14:paraId="5BF0B7E6" w14:textId="77777777" w:rsidR="00F045B9" w:rsidRPr="00DF6DD6" w:rsidRDefault="00F045B9" w:rsidP="00BA4CA9">
            <w:pPr>
              <w:pStyle w:val="TAC"/>
              <w:keepNext w:val="0"/>
              <w:rPr>
                <w:lang w:eastAsia="zh-CN"/>
              </w:rPr>
            </w:pPr>
          </w:p>
        </w:tc>
        <w:tc>
          <w:tcPr>
            <w:tcW w:w="1080" w:type="dxa"/>
            <w:shd w:val="clear" w:color="auto" w:fill="auto"/>
            <w:vAlign w:val="center"/>
          </w:tcPr>
          <w:p w14:paraId="3CCBCC65" w14:textId="77777777" w:rsidR="00F045B9" w:rsidRPr="00DF6DD6" w:rsidRDefault="00F045B9" w:rsidP="00BA4CA9">
            <w:pPr>
              <w:pStyle w:val="TAC"/>
              <w:keepNext w:val="0"/>
              <w:rPr>
                <w:szCs w:val="18"/>
                <w:lang w:val="en-US" w:eastAsia="ko-KR"/>
              </w:rPr>
            </w:pPr>
            <w:r w:rsidRPr="00DF6DD6">
              <w:rPr>
                <w:lang w:val="en-US" w:eastAsia="ko-KR"/>
              </w:rPr>
              <w:t>n</w:t>
            </w:r>
            <w:r w:rsidRPr="00DF6DD6">
              <w:rPr>
                <w:rFonts w:hint="eastAsia"/>
                <w:lang w:val="en-US" w:eastAsia="ko-KR"/>
              </w:rPr>
              <w:t>79</w:t>
            </w:r>
          </w:p>
        </w:tc>
        <w:tc>
          <w:tcPr>
            <w:tcW w:w="1167" w:type="dxa"/>
            <w:shd w:val="clear" w:color="auto" w:fill="auto"/>
            <w:noWrap/>
            <w:vAlign w:val="center"/>
          </w:tcPr>
          <w:p w14:paraId="716D105C" w14:textId="77777777" w:rsidR="00F045B9" w:rsidRPr="00DF6DD6" w:rsidRDefault="00F045B9" w:rsidP="00BA4CA9">
            <w:pPr>
              <w:pStyle w:val="TAC"/>
              <w:keepNext w:val="0"/>
            </w:pPr>
            <w:r w:rsidRPr="00DF6DD6">
              <w:rPr>
                <w:rFonts w:hint="eastAsia"/>
                <w:lang w:val="en-US" w:eastAsia="ko-KR"/>
              </w:rPr>
              <w:t>4870</w:t>
            </w:r>
          </w:p>
        </w:tc>
        <w:tc>
          <w:tcPr>
            <w:tcW w:w="746" w:type="dxa"/>
            <w:shd w:val="clear" w:color="auto" w:fill="auto"/>
            <w:noWrap/>
            <w:vAlign w:val="center"/>
          </w:tcPr>
          <w:p w14:paraId="0019992E" w14:textId="77777777" w:rsidR="00F045B9" w:rsidRPr="00DF6DD6" w:rsidRDefault="00F045B9" w:rsidP="00BA4CA9">
            <w:pPr>
              <w:pStyle w:val="TAC"/>
              <w:keepNext w:val="0"/>
              <w:rPr>
                <w:szCs w:val="18"/>
                <w:lang w:eastAsia="zh-CN"/>
              </w:rPr>
            </w:pPr>
            <w:r w:rsidRPr="00DF6DD6">
              <w:rPr>
                <w:rFonts w:hint="eastAsia"/>
                <w:lang w:val="en-US" w:eastAsia="ko-KR"/>
              </w:rPr>
              <w:t>40</w:t>
            </w:r>
          </w:p>
        </w:tc>
        <w:tc>
          <w:tcPr>
            <w:tcW w:w="877" w:type="dxa"/>
            <w:shd w:val="clear" w:color="auto" w:fill="auto"/>
            <w:noWrap/>
            <w:vAlign w:val="center"/>
          </w:tcPr>
          <w:p w14:paraId="711621A5" w14:textId="77777777" w:rsidR="00F045B9" w:rsidRPr="00DF6DD6" w:rsidRDefault="00F045B9" w:rsidP="00BA4CA9">
            <w:pPr>
              <w:pStyle w:val="TAC"/>
              <w:keepNext w:val="0"/>
              <w:rPr>
                <w:szCs w:val="18"/>
                <w:lang w:eastAsia="zh-CN"/>
              </w:rPr>
            </w:pPr>
            <w:r w:rsidRPr="00DF6DD6">
              <w:rPr>
                <w:rFonts w:hint="eastAsia"/>
                <w:lang w:val="en-US" w:eastAsia="ko-KR"/>
              </w:rPr>
              <w:t>216</w:t>
            </w:r>
          </w:p>
        </w:tc>
        <w:tc>
          <w:tcPr>
            <w:tcW w:w="1299" w:type="dxa"/>
            <w:shd w:val="clear" w:color="auto" w:fill="auto"/>
            <w:noWrap/>
            <w:vAlign w:val="center"/>
          </w:tcPr>
          <w:p w14:paraId="7915B006" w14:textId="77777777" w:rsidR="00F045B9" w:rsidRPr="00DF6DD6" w:rsidRDefault="00F045B9" w:rsidP="00BA4CA9">
            <w:pPr>
              <w:pStyle w:val="TAC"/>
              <w:keepNext w:val="0"/>
              <w:rPr>
                <w:szCs w:val="18"/>
                <w:lang w:eastAsia="zh-CN"/>
              </w:rPr>
            </w:pPr>
            <w:r w:rsidRPr="00DF6DD6">
              <w:rPr>
                <w:rFonts w:hint="eastAsia"/>
                <w:lang w:val="en-US" w:eastAsia="ko-KR"/>
              </w:rPr>
              <w:t>4870</w:t>
            </w:r>
          </w:p>
        </w:tc>
        <w:tc>
          <w:tcPr>
            <w:tcW w:w="817" w:type="dxa"/>
            <w:shd w:val="clear" w:color="auto" w:fill="auto"/>
            <w:vAlign w:val="center"/>
          </w:tcPr>
          <w:p w14:paraId="500ED22F" w14:textId="77777777" w:rsidR="00F045B9" w:rsidRPr="00DF6DD6" w:rsidRDefault="00F045B9" w:rsidP="00BA4CA9">
            <w:pPr>
              <w:pStyle w:val="TAC"/>
              <w:keepNext w:val="0"/>
              <w:rPr>
                <w:lang w:eastAsia="zh-CN"/>
              </w:rPr>
            </w:pPr>
            <w:r w:rsidRPr="00DF6DD6">
              <w:rPr>
                <w:rFonts w:eastAsia="Malgun Gothic" w:hint="eastAsia"/>
                <w:lang w:eastAsia="ko-KR"/>
              </w:rPr>
              <w:t>15.9</w:t>
            </w:r>
          </w:p>
        </w:tc>
        <w:tc>
          <w:tcPr>
            <w:tcW w:w="1012" w:type="dxa"/>
            <w:shd w:val="clear" w:color="auto" w:fill="auto"/>
            <w:vAlign w:val="center"/>
          </w:tcPr>
          <w:p w14:paraId="63A24697" w14:textId="77777777" w:rsidR="00F045B9" w:rsidRPr="00DF6DD6" w:rsidRDefault="00F045B9" w:rsidP="00BA4CA9">
            <w:pPr>
              <w:pStyle w:val="TAC"/>
              <w:keepNext w:val="0"/>
              <w:rPr>
                <w:lang w:eastAsia="zh-CN"/>
              </w:rPr>
            </w:pPr>
            <w:r w:rsidRPr="00DF6DD6">
              <w:rPr>
                <w:rFonts w:eastAsia="Malgun Gothic" w:hint="eastAsia"/>
                <w:lang w:eastAsia="ko-KR"/>
              </w:rPr>
              <w:t>IMD3</w:t>
            </w:r>
          </w:p>
        </w:tc>
      </w:tr>
      <w:tr w:rsidR="00F045B9" w:rsidRPr="00DF6DD6" w14:paraId="310284C1" w14:textId="77777777" w:rsidTr="00D95CEA">
        <w:trPr>
          <w:trHeight w:val="22"/>
          <w:jc w:val="center"/>
        </w:trPr>
        <w:tc>
          <w:tcPr>
            <w:tcW w:w="1928" w:type="dxa"/>
            <w:vMerge/>
            <w:shd w:val="clear" w:color="auto" w:fill="auto"/>
            <w:vAlign w:val="center"/>
          </w:tcPr>
          <w:p w14:paraId="7E4EDA0C" w14:textId="77777777" w:rsidR="00F045B9" w:rsidRPr="00DF6DD6" w:rsidRDefault="00F045B9" w:rsidP="00BA4CA9">
            <w:pPr>
              <w:pStyle w:val="TAC"/>
              <w:keepNext w:val="0"/>
              <w:rPr>
                <w:lang w:eastAsia="zh-CN"/>
              </w:rPr>
            </w:pPr>
          </w:p>
        </w:tc>
        <w:tc>
          <w:tcPr>
            <w:tcW w:w="1080" w:type="dxa"/>
            <w:shd w:val="clear" w:color="auto" w:fill="auto"/>
            <w:vAlign w:val="center"/>
          </w:tcPr>
          <w:p w14:paraId="320FF63F" w14:textId="77777777" w:rsidR="00F045B9" w:rsidRPr="00DF6DD6" w:rsidRDefault="00F045B9" w:rsidP="00BA4CA9">
            <w:pPr>
              <w:pStyle w:val="TAC"/>
              <w:keepNext w:val="0"/>
              <w:rPr>
                <w:szCs w:val="18"/>
                <w:lang w:val="en-US" w:eastAsia="ko-KR"/>
              </w:rPr>
            </w:pPr>
            <w:r w:rsidRPr="00DF6DD6">
              <w:rPr>
                <w:rFonts w:hint="eastAsia"/>
                <w:lang w:val="en-US" w:eastAsia="ko-KR"/>
              </w:rPr>
              <w:t>1</w:t>
            </w:r>
          </w:p>
        </w:tc>
        <w:tc>
          <w:tcPr>
            <w:tcW w:w="1167" w:type="dxa"/>
            <w:shd w:val="clear" w:color="auto" w:fill="auto"/>
            <w:noWrap/>
            <w:vAlign w:val="center"/>
          </w:tcPr>
          <w:p w14:paraId="29669A57" w14:textId="77777777" w:rsidR="00F045B9" w:rsidRPr="00DF6DD6" w:rsidRDefault="00F045B9" w:rsidP="00BA4CA9">
            <w:pPr>
              <w:pStyle w:val="TAC"/>
              <w:keepNext w:val="0"/>
            </w:pPr>
            <w:r w:rsidRPr="00DF6DD6">
              <w:rPr>
                <w:rFonts w:hint="eastAsia"/>
                <w:lang w:val="en-US" w:eastAsia="ko-KR"/>
              </w:rPr>
              <w:t>1950</w:t>
            </w:r>
          </w:p>
        </w:tc>
        <w:tc>
          <w:tcPr>
            <w:tcW w:w="746" w:type="dxa"/>
            <w:shd w:val="clear" w:color="auto" w:fill="auto"/>
            <w:noWrap/>
            <w:vAlign w:val="center"/>
          </w:tcPr>
          <w:p w14:paraId="603BD212" w14:textId="77777777" w:rsidR="00F045B9" w:rsidRPr="00DF6DD6" w:rsidRDefault="00F045B9" w:rsidP="00BA4CA9">
            <w:pPr>
              <w:pStyle w:val="TAC"/>
              <w:keepNext w:val="0"/>
              <w:rPr>
                <w:szCs w:val="18"/>
                <w:lang w:eastAsia="zh-CN"/>
              </w:rPr>
            </w:pPr>
            <w:r w:rsidRPr="00DF6DD6">
              <w:rPr>
                <w:lang w:val="en-US" w:eastAsia="ko-KR"/>
              </w:rPr>
              <w:t>5</w:t>
            </w:r>
          </w:p>
        </w:tc>
        <w:tc>
          <w:tcPr>
            <w:tcW w:w="877" w:type="dxa"/>
            <w:shd w:val="clear" w:color="auto" w:fill="auto"/>
            <w:noWrap/>
            <w:vAlign w:val="center"/>
          </w:tcPr>
          <w:p w14:paraId="71F6EDE7" w14:textId="77777777" w:rsidR="00F045B9" w:rsidRPr="00DF6DD6" w:rsidRDefault="00F045B9" w:rsidP="00BA4CA9">
            <w:pPr>
              <w:pStyle w:val="TAC"/>
              <w:keepNext w:val="0"/>
              <w:rPr>
                <w:szCs w:val="18"/>
                <w:lang w:eastAsia="zh-CN"/>
              </w:rPr>
            </w:pPr>
            <w:r w:rsidRPr="00DF6DD6">
              <w:rPr>
                <w:lang w:val="en-US" w:eastAsia="ko-KR"/>
              </w:rPr>
              <w:t>25</w:t>
            </w:r>
          </w:p>
        </w:tc>
        <w:tc>
          <w:tcPr>
            <w:tcW w:w="1299" w:type="dxa"/>
            <w:shd w:val="clear" w:color="auto" w:fill="auto"/>
            <w:noWrap/>
            <w:vAlign w:val="center"/>
          </w:tcPr>
          <w:p w14:paraId="2911B04E" w14:textId="77777777" w:rsidR="00F045B9" w:rsidRPr="00DF6DD6" w:rsidRDefault="00F045B9" w:rsidP="00BA4CA9">
            <w:pPr>
              <w:pStyle w:val="TAC"/>
              <w:keepNext w:val="0"/>
              <w:rPr>
                <w:szCs w:val="18"/>
                <w:lang w:eastAsia="zh-CN"/>
              </w:rPr>
            </w:pPr>
            <w:r w:rsidRPr="00DF6DD6">
              <w:rPr>
                <w:rFonts w:hint="eastAsia"/>
                <w:lang w:val="en-US" w:eastAsia="ko-KR"/>
              </w:rPr>
              <w:t>2140</w:t>
            </w:r>
          </w:p>
        </w:tc>
        <w:tc>
          <w:tcPr>
            <w:tcW w:w="817" w:type="dxa"/>
            <w:shd w:val="clear" w:color="auto" w:fill="auto"/>
            <w:vAlign w:val="center"/>
          </w:tcPr>
          <w:p w14:paraId="26A55DB4" w14:textId="77777777" w:rsidR="00F045B9" w:rsidRPr="00DF6DD6" w:rsidRDefault="00F045B9" w:rsidP="00BA4CA9">
            <w:pPr>
              <w:pStyle w:val="TAC"/>
              <w:keepNext w:val="0"/>
              <w:rPr>
                <w:lang w:eastAsia="zh-CN"/>
              </w:rPr>
            </w:pPr>
            <w:r w:rsidRPr="00DF6DD6">
              <w:rPr>
                <w:rFonts w:eastAsia="Malgun Gothic" w:hint="eastAsia"/>
                <w:lang w:eastAsia="ko-KR"/>
              </w:rPr>
              <w:t>N/A</w:t>
            </w:r>
          </w:p>
        </w:tc>
        <w:tc>
          <w:tcPr>
            <w:tcW w:w="1012" w:type="dxa"/>
            <w:shd w:val="clear" w:color="auto" w:fill="auto"/>
            <w:vAlign w:val="center"/>
          </w:tcPr>
          <w:p w14:paraId="3108932A" w14:textId="77777777" w:rsidR="00F045B9" w:rsidRPr="00DF6DD6" w:rsidRDefault="00F045B9" w:rsidP="00BA4CA9">
            <w:pPr>
              <w:pStyle w:val="TAC"/>
              <w:keepNext w:val="0"/>
              <w:rPr>
                <w:lang w:eastAsia="zh-CN"/>
              </w:rPr>
            </w:pPr>
            <w:r w:rsidRPr="00DF6DD6">
              <w:rPr>
                <w:rFonts w:eastAsia="Malgun Gothic" w:hint="eastAsia"/>
                <w:lang w:eastAsia="ko-KR"/>
              </w:rPr>
              <w:t>N/A</w:t>
            </w:r>
          </w:p>
        </w:tc>
      </w:tr>
      <w:tr w:rsidR="00F045B9" w:rsidRPr="00DF6DD6" w14:paraId="0D501DDF" w14:textId="77777777" w:rsidTr="00D95CEA">
        <w:trPr>
          <w:trHeight w:val="22"/>
          <w:jc w:val="center"/>
        </w:trPr>
        <w:tc>
          <w:tcPr>
            <w:tcW w:w="1928" w:type="dxa"/>
            <w:vMerge/>
            <w:shd w:val="clear" w:color="auto" w:fill="auto"/>
            <w:vAlign w:val="center"/>
          </w:tcPr>
          <w:p w14:paraId="48ABB96D" w14:textId="77777777" w:rsidR="00F045B9" w:rsidRPr="00DF6DD6" w:rsidRDefault="00F045B9" w:rsidP="00BA4CA9">
            <w:pPr>
              <w:pStyle w:val="TAC"/>
              <w:keepNext w:val="0"/>
              <w:rPr>
                <w:lang w:eastAsia="zh-CN"/>
              </w:rPr>
            </w:pPr>
          </w:p>
        </w:tc>
        <w:tc>
          <w:tcPr>
            <w:tcW w:w="1080" w:type="dxa"/>
            <w:shd w:val="clear" w:color="auto" w:fill="auto"/>
            <w:vAlign w:val="center"/>
          </w:tcPr>
          <w:p w14:paraId="7EF57837" w14:textId="77777777" w:rsidR="00F045B9" w:rsidRPr="00DF6DD6" w:rsidRDefault="00F045B9" w:rsidP="00BA4CA9">
            <w:pPr>
              <w:pStyle w:val="TAC"/>
              <w:keepNext w:val="0"/>
              <w:rPr>
                <w:szCs w:val="18"/>
                <w:lang w:val="en-US" w:eastAsia="ko-KR"/>
              </w:rPr>
            </w:pPr>
            <w:r w:rsidRPr="00DF6DD6">
              <w:rPr>
                <w:lang w:val="en-US" w:eastAsia="ko-KR"/>
              </w:rPr>
              <w:t>n</w:t>
            </w:r>
            <w:r w:rsidRPr="00DF6DD6">
              <w:rPr>
                <w:rFonts w:hint="eastAsia"/>
                <w:lang w:val="en-US" w:eastAsia="ko-KR"/>
              </w:rPr>
              <w:t>79</w:t>
            </w:r>
          </w:p>
        </w:tc>
        <w:tc>
          <w:tcPr>
            <w:tcW w:w="1167" w:type="dxa"/>
            <w:shd w:val="clear" w:color="auto" w:fill="auto"/>
            <w:noWrap/>
            <w:vAlign w:val="center"/>
          </w:tcPr>
          <w:p w14:paraId="2A11CC38" w14:textId="77777777" w:rsidR="00F045B9" w:rsidRPr="00DF6DD6" w:rsidRDefault="00F045B9" w:rsidP="00BA4CA9">
            <w:pPr>
              <w:pStyle w:val="TAC"/>
              <w:keepNext w:val="0"/>
            </w:pPr>
            <w:r w:rsidRPr="00DF6DD6">
              <w:rPr>
                <w:rFonts w:hint="eastAsia"/>
                <w:lang w:val="en-US" w:eastAsia="ko-KR"/>
              </w:rPr>
              <w:t>4</w:t>
            </w:r>
            <w:r w:rsidRPr="00DF6DD6">
              <w:rPr>
                <w:lang w:val="en-US" w:eastAsia="ko-KR"/>
              </w:rPr>
              <w:t>6</w:t>
            </w:r>
            <w:r w:rsidRPr="00DF6DD6">
              <w:rPr>
                <w:rFonts w:hint="eastAsia"/>
                <w:lang w:val="en-US" w:eastAsia="ko-KR"/>
              </w:rPr>
              <w:t>70</w:t>
            </w:r>
          </w:p>
        </w:tc>
        <w:tc>
          <w:tcPr>
            <w:tcW w:w="746" w:type="dxa"/>
            <w:shd w:val="clear" w:color="auto" w:fill="auto"/>
            <w:noWrap/>
            <w:vAlign w:val="center"/>
          </w:tcPr>
          <w:p w14:paraId="07D44C1A" w14:textId="77777777" w:rsidR="00F045B9" w:rsidRPr="00DF6DD6" w:rsidRDefault="00F045B9" w:rsidP="00BA4CA9">
            <w:pPr>
              <w:pStyle w:val="TAC"/>
              <w:keepNext w:val="0"/>
              <w:rPr>
                <w:szCs w:val="18"/>
                <w:lang w:eastAsia="zh-CN"/>
              </w:rPr>
            </w:pPr>
            <w:r w:rsidRPr="00DF6DD6">
              <w:rPr>
                <w:rFonts w:hint="eastAsia"/>
                <w:lang w:val="en-US" w:eastAsia="ko-KR"/>
              </w:rPr>
              <w:t>40</w:t>
            </w:r>
          </w:p>
        </w:tc>
        <w:tc>
          <w:tcPr>
            <w:tcW w:w="877" w:type="dxa"/>
            <w:shd w:val="clear" w:color="auto" w:fill="auto"/>
            <w:noWrap/>
            <w:vAlign w:val="center"/>
          </w:tcPr>
          <w:p w14:paraId="7678270E" w14:textId="77777777" w:rsidR="00F045B9" w:rsidRPr="00DF6DD6" w:rsidRDefault="00F045B9" w:rsidP="00BA4CA9">
            <w:pPr>
              <w:pStyle w:val="TAC"/>
              <w:keepNext w:val="0"/>
              <w:rPr>
                <w:szCs w:val="18"/>
                <w:lang w:eastAsia="zh-CN"/>
              </w:rPr>
            </w:pPr>
            <w:r w:rsidRPr="00DF6DD6">
              <w:rPr>
                <w:rFonts w:hint="eastAsia"/>
                <w:lang w:val="en-US" w:eastAsia="ko-KR"/>
              </w:rPr>
              <w:t>216</w:t>
            </w:r>
          </w:p>
        </w:tc>
        <w:tc>
          <w:tcPr>
            <w:tcW w:w="1299" w:type="dxa"/>
            <w:shd w:val="clear" w:color="auto" w:fill="auto"/>
            <w:noWrap/>
            <w:vAlign w:val="center"/>
          </w:tcPr>
          <w:p w14:paraId="7A7F4B54" w14:textId="77777777" w:rsidR="00F045B9" w:rsidRPr="00DF6DD6" w:rsidRDefault="00F045B9" w:rsidP="00BA4CA9">
            <w:pPr>
              <w:pStyle w:val="TAC"/>
              <w:keepNext w:val="0"/>
              <w:rPr>
                <w:szCs w:val="18"/>
                <w:lang w:eastAsia="zh-CN"/>
              </w:rPr>
            </w:pPr>
            <w:r w:rsidRPr="00DF6DD6">
              <w:rPr>
                <w:rFonts w:hint="eastAsia"/>
                <w:lang w:val="en-US" w:eastAsia="ko-KR"/>
              </w:rPr>
              <w:t>4</w:t>
            </w:r>
            <w:r w:rsidRPr="00DF6DD6">
              <w:rPr>
                <w:lang w:val="en-US" w:eastAsia="ko-KR"/>
              </w:rPr>
              <w:t>6</w:t>
            </w:r>
            <w:r w:rsidRPr="00DF6DD6">
              <w:rPr>
                <w:rFonts w:hint="eastAsia"/>
                <w:lang w:val="en-US" w:eastAsia="ko-KR"/>
              </w:rPr>
              <w:t>70</w:t>
            </w:r>
          </w:p>
        </w:tc>
        <w:tc>
          <w:tcPr>
            <w:tcW w:w="817" w:type="dxa"/>
            <w:shd w:val="clear" w:color="auto" w:fill="auto"/>
            <w:vAlign w:val="center"/>
          </w:tcPr>
          <w:p w14:paraId="0079D07A" w14:textId="77777777" w:rsidR="00F045B9" w:rsidRPr="00DF6DD6" w:rsidRDefault="00F045B9" w:rsidP="00BA4CA9">
            <w:pPr>
              <w:pStyle w:val="TAC"/>
              <w:keepNext w:val="0"/>
              <w:rPr>
                <w:lang w:eastAsia="zh-CN"/>
              </w:rPr>
            </w:pPr>
            <w:r w:rsidRPr="00DF6DD6">
              <w:rPr>
                <w:rFonts w:eastAsia="Malgun Gothic" w:hint="eastAsia"/>
                <w:lang w:eastAsia="ko-KR"/>
              </w:rPr>
              <w:t>N/A</w:t>
            </w:r>
          </w:p>
        </w:tc>
        <w:tc>
          <w:tcPr>
            <w:tcW w:w="1012" w:type="dxa"/>
            <w:shd w:val="clear" w:color="auto" w:fill="auto"/>
            <w:vAlign w:val="center"/>
          </w:tcPr>
          <w:p w14:paraId="5C3F8EA4" w14:textId="77777777" w:rsidR="00F045B9" w:rsidRPr="00DF6DD6" w:rsidRDefault="00F045B9" w:rsidP="00BA4CA9">
            <w:pPr>
              <w:pStyle w:val="TAC"/>
              <w:keepNext w:val="0"/>
              <w:rPr>
                <w:lang w:eastAsia="zh-CN"/>
              </w:rPr>
            </w:pPr>
            <w:r w:rsidRPr="00DF6DD6">
              <w:rPr>
                <w:rFonts w:eastAsia="Malgun Gothic" w:hint="eastAsia"/>
                <w:lang w:eastAsia="ko-KR"/>
              </w:rPr>
              <w:t>N/A</w:t>
            </w:r>
          </w:p>
        </w:tc>
      </w:tr>
      <w:tr w:rsidR="00F045B9" w:rsidRPr="00DF6DD6" w14:paraId="3AAAE9CE" w14:textId="77777777" w:rsidTr="00D95CEA">
        <w:trPr>
          <w:trHeight w:val="22"/>
          <w:jc w:val="center"/>
        </w:trPr>
        <w:tc>
          <w:tcPr>
            <w:tcW w:w="1928" w:type="dxa"/>
            <w:vMerge/>
            <w:shd w:val="clear" w:color="auto" w:fill="auto"/>
            <w:vAlign w:val="center"/>
          </w:tcPr>
          <w:p w14:paraId="5596AF5B" w14:textId="77777777" w:rsidR="00F045B9" w:rsidRPr="00DF6DD6" w:rsidRDefault="00F045B9" w:rsidP="00BA4CA9">
            <w:pPr>
              <w:pStyle w:val="TAC"/>
              <w:keepNext w:val="0"/>
              <w:rPr>
                <w:lang w:eastAsia="zh-CN"/>
              </w:rPr>
            </w:pPr>
          </w:p>
        </w:tc>
        <w:tc>
          <w:tcPr>
            <w:tcW w:w="1080" w:type="dxa"/>
            <w:shd w:val="clear" w:color="auto" w:fill="auto"/>
            <w:vAlign w:val="center"/>
          </w:tcPr>
          <w:p w14:paraId="10D20A82" w14:textId="77777777" w:rsidR="00F045B9" w:rsidRPr="00DF6DD6" w:rsidRDefault="00F045B9" w:rsidP="00BA4CA9">
            <w:pPr>
              <w:pStyle w:val="TAC"/>
              <w:keepNext w:val="0"/>
              <w:rPr>
                <w:szCs w:val="18"/>
                <w:lang w:val="en-US" w:eastAsia="ko-KR"/>
              </w:rPr>
            </w:pPr>
            <w:r w:rsidRPr="00DF6DD6">
              <w:rPr>
                <w:lang w:val="en-US" w:eastAsia="ko-KR"/>
              </w:rPr>
              <w:t>n</w:t>
            </w:r>
            <w:r w:rsidRPr="00DF6DD6">
              <w:rPr>
                <w:rFonts w:hint="eastAsia"/>
                <w:lang w:val="en-US" w:eastAsia="ko-KR"/>
              </w:rPr>
              <w:t>78</w:t>
            </w:r>
          </w:p>
        </w:tc>
        <w:tc>
          <w:tcPr>
            <w:tcW w:w="1167" w:type="dxa"/>
            <w:shd w:val="clear" w:color="auto" w:fill="auto"/>
            <w:noWrap/>
            <w:vAlign w:val="center"/>
          </w:tcPr>
          <w:p w14:paraId="64E9C589" w14:textId="77777777" w:rsidR="00F045B9" w:rsidRPr="00DF6DD6" w:rsidRDefault="00F045B9" w:rsidP="00BA4CA9">
            <w:pPr>
              <w:pStyle w:val="TAC"/>
              <w:keepNext w:val="0"/>
            </w:pPr>
            <w:r w:rsidRPr="00DF6DD6">
              <w:rPr>
                <w:rFonts w:hint="eastAsia"/>
                <w:lang w:val="en-US" w:eastAsia="ko-KR"/>
              </w:rPr>
              <w:t>34</w:t>
            </w:r>
            <w:r w:rsidRPr="00DF6DD6">
              <w:rPr>
                <w:lang w:val="en-US" w:eastAsia="ko-KR"/>
              </w:rPr>
              <w:t>9</w:t>
            </w:r>
            <w:r w:rsidRPr="00DF6DD6">
              <w:rPr>
                <w:rFonts w:hint="eastAsia"/>
                <w:lang w:val="en-US" w:eastAsia="ko-KR"/>
              </w:rPr>
              <w:t>0</w:t>
            </w:r>
          </w:p>
        </w:tc>
        <w:tc>
          <w:tcPr>
            <w:tcW w:w="746" w:type="dxa"/>
            <w:shd w:val="clear" w:color="auto" w:fill="auto"/>
            <w:noWrap/>
            <w:vAlign w:val="center"/>
          </w:tcPr>
          <w:p w14:paraId="774C0E54" w14:textId="77777777" w:rsidR="00F045B9" w:rsidRPr="00DF6DD6" w:rsidRDefault="00F045B9" w:rsidP="00BA4CA9">
            <w:pPr>
              <w:pStyle w:val="TAC"/>
              <w:keepNext w:val="0"/>
              <w:rPr>
                <w:szCs w:val="18"/>
                <w:lang w:eastAsia="zh-CN"/>
              </w:rPr>
            </w:pPr>
            <w:r w:rsidRPr="00DF6DD6">
              <w:rPr>
                <w:rFonts w:hint="eastAsia"/>
                <w:lang w:val="en-US" w:eastAsia="ko-KR"/>
              </w:rPr>
              <w:t>10</w:t>
            </w:r>
          </w:p>
        </w:tc>
        <w:tc>
          <w:tcPr>
            <w:tcW w:w="877" w:type="dxa"/>
            <w:shd w:val="clear" w:color="auto" w:fill="auto"/>
            <w:noWrap/>
            <w:vAlign w:val="center"/>
          </w:tcPr>
          <w:p w14:paraId="3BCEAC7E" w14:textId="77777777" w:rsidR="00F045B9" w:rsidRPr="00DF6DD6" w:rsidRDefault="00F045B9" w:rsidP="00BA4CA9">
            <w:pPr>
              <w:pStyle w:val="TAC"/>
              <w:keepNext w:val="0"/>
              <w:rPr>
                <w:szCs w:val="18"/>
                <w:lang w:eastAsia="zh-CN"/>
              </w:rPr>
            </w:pPr>
            <w:r w:rsidRPr="00DF6DD6">
              <w:rPr>
                <w:rFonts w:hint="eastAsia"/>
                <w:lang w:val="en-US" w:eastAsia="ko-KR"/>
              </w:rPr>
              <w:t>50</w:t>
            </w:r>
          </w:p>
        </w:tc>
        <w:tc>
          <w:tcPr>
            <w:tcW w:w="1299" w:type="dxa"/>
            <w:shd w:val="clear" w:color="auto" w:fill="auto"/>
            <w:noWrap/>
            <w:vAlign w:val="center"/>
          </w:tcPr>
          <w:p w14:paraId="02BC40E8" w14:textId="77777777" w:rsidR="00F045B9" w:rsidRPr="00DF6DD6" w:rsidRDefault="00F045B9" w:rsidP="00BA4CA9">
            <w:pPr>
              <w:pStyle w:val="TAC"/>
              <w:keepNext w:val="0"/>
              <w:rPr>
                <w:szCs w:val="18"/>
                <w:lang w:eastAsia="zh-CN"/>
              </w:rPr>
            </w:pPr>
            <w:r w:rsidRPr="00DF6DD6">
              <w:rPr>
                <w:rFonts w:hint="eastAsia"/>
                <w:lang w:val="en-US" w:eastAsia="ko-KR"/>
              </w:rPr>
              <w:t>3</w:t>
            </w:r>
            <w:r w:rsidRPr="00DF6DD6">
              <w:rPr>
                <w:lang w:val="en-US" w:eastAsia="ko-KR"/>
              </w:rPr>
              <w:t>490</w:t>
            </w:r>
          </w:p>
        </w:tc>
        <w:tc>
          <w:tcPr>
            <w:tcW w:w="817" w:type="dxa"/>
            <w:shd w:val="clear" w:color="auto" w:fill="auto"/>
            <w:vAlign w:val="center"/>
          </w:tcPr>
          <w:p w14:paraId="0B12C3AD" w14:textId="77777777" w:rsidR="00F045B9" w:rsidRPr="00DF6DD6" w:rsidRDefault="00F045B9" w:rsidP="00BA4CA9">
            <w:pPr>
              <w:pStyle w:val="TAC"/>
              <w:keepNext w:val="0"/>
              <w:rPr>
                <w:lang w:eastAsia="zh-CN"/>
              </w:rPr>
            </w:pPr>
            <w:r w:rsidRPr="00DF6DD6">
              <w:rPr>
                <w:rFonts w:eastAsia="Malgun Gothic" w:hint="eastAsia"/>
                <w:lang w:eastAsia="ko-KR"/>
              </w:rPr>
              <w:t>4.6</w:t>
            </w:r>
          </w:p>
        </w:tc>
        <w:tc>
          <w:tcPr>
            <w:tcW w:w="1012" w:type="dxa"/>
            <w:shd w:val="clear" w:color="auto" w:fill="auto"/>
            <w:vAlign w:val="center"/>
          </w:tcPr>
          <w:p w14:paraId="69E96A96" w14:textId="77777777" w:rsidR="00F045B9" w:rsidRPr="00DF6DD6" w:rsidRDefault="00F045B9" w:rsidP="00BA4CA9">
            <w:pPr>
              <w:pStyle w:val="TAC"/>
              <w:keepNext w:val="0"/>
              <w:rPr>
                <w:lang w:eastAsia="zh-CN"/>
              </w:rPr>
            </w:pPr>
            <w:r w:rsidRPr="00DF6DD6">
              <w:rPr>
                <w:rFonts w:eastAsia="Malgun Gothic" w:hint="eastAsia"/>
                <w:lang w:eastAsia="ko-KR"/>
              </w:rPr>
              <w:t>IMD5</w:t>
            </w:r>
          </w:p>
        </w:tc>
      </w:tr>
      <w:tr w:rsidR="00F045B9" w:rsidRPr="00DF6DD6" w14:paraId="3970B2F6" w14:textId="77777777" w:rsidTr="00D95CEA">
        <w:trPr>
          <w:trHeight w:val="22"/>
          <w:jc w:val="center"/>
        </w:trPr>
        <w:tc>
          <w:tcPr>
            <w:tcW w:w="1928" w:type="dxa"/>
            <w:vMerge w:val="restart"/>
            <w:shd w:val="clear" w:color="auto" w:fill="auto"/>
            <w:vAlign w:val="center"/>
          </w:tcPr>
          <w:p w14:paraId="49D84EEA" w14:textId="77777777" w:rsidR="00F045B9" w:rsidRPr="00DF6DD6" w:rsidRDefault="00F045B9" w:rsidP="00BA4CA9">
            <w:pPr>
              <w:pStyle w:val="TAC"/>
              <w:keepNext w:val="0"/>
              <w:rPr>
                <w:lang w:eastAsia="zh-CN"/>
              </w:rPr>
            </w:pPr>
            <w:r>
              <w:rPr>
                <w:lang w:eastAsia="zh-CN"/>
              </w:rPr>
              <w:t>DC_2A-12A_n66A</w:t>
            </w:r>
          </w:p>
        </w:tc>
        <w:tc>
          <w:tcPr>
            <w:tcW w:w="1080" w:type="dxa"/>
            <w:shd w:val="clear" w:color="auto" w:fill="auto"/>
            <w:vAlign w:val="center"/>
          </w:tcPr>
          <w:p w14:paraId="0A584100" w14:textId="77777777" w:rsidR="00F045B9" w:rsidRPr="00DF6DD6" w:rsidRDefault="00F045B9" w:rsidP="00BA4CA9">
            <w:pPr>
              <w:pStyle w:val="TAC"/>
              <w:keepNext w:val="0"/>
              <w:rPr>
                <w:lang w:val="en-US" w:eastAsia="ko-KR"/>
              </w:rPr>
            </w:pPr>
            <w:r>
              <w:rPr>
                <w:lang w:val="en-US" w:eastAsia="ko-KR"/>
              </w:rPr>
              <w:t>2</w:t>
            </w:r>
          </w:p>
        </w:tc>
        <w:tc>
          <w:tcPr>
            <w:tcW w:w="1167" w:type="dxa"/>
            <w:shd w:val="clear" w:color="auto" w:fill="auto"/>
            <w:noWrap/>
            <w:vAlign w:val="center"/>
          </w:tcPr>
          <w:p w14:paraId="76C2563E" w14:textId="77777777" w:rsidR="00F045B9" w:rsidRPr="00DF6DD6" w:rsidRDefault="00F045B9" w:rsidP="00BA4CA9">
            <w:pPr>
              <w:pStyle w:val="TAC"/>
              <w:keepNext w:val="0"/>
              <w:rPr>
                <w:lang w:val="en-US" w:eastAsia="ko-KR"/>
              </w:rPr>
            </w:pPr>
            <w:r>
              <w:rPr>
                <w:lang w:val="en-US" w:eastAsia="ko-KR"/>
              </w:rPr>
              <w:t>N/A</w:t>
            </w:r>
          </w:p>
        </w:tc>
        <w:tc>
          <w:tcPr>
            <w:tcW w:w="746" w:type="dxa"/>
            <w:shd w:val="clear" w:color="auto" w:fill="auto"/>
            <w:noWrap/>
            <w:vAlign w:val="center"/>
          </w:tcPr>
          <w:p w14:paraId="18738009" w14:textId="77777777" w:rsidR="00F045B9" w:rsidRPr="00DF6DD6" w:rsidRDefault="00F045B9" w:rsidP="00BA4CA9">
            <w:pPr>
              <w:pStyle w:val="TAC"/>
              <w:keepNext w:val="0"/>
              <w:rPr>
                <w:lang w:val="en-US" w:eastAsia="ko-KR"/>
              </w:rPr>
            </w:pPr>
            <w:r>
              <w:rPr>
                <w:lang w:val="en-US" w:eastAsia="ko-KR"/>
              </w:rPr>
              <w:t>N/A</w:t>
            </w:r>
          </w:p>
        </w:tc>
        <w:tc>
          <w:tcPr>
            <w:tcW w:w="877" w:type="dxa"/>
            <w:shd w:val="clear" w:color="auto" w:fill="auto"/>
            <w:noWrap/>
            <w:vAlign w:val="center"/>
          </w:tcPr>
          <w:p w14:paraId="2203A852" w14:textId="77777777" w:rsidR="00F045B9" w:rsidRPr="00DF6DD6" w:rsidRDefault="00F045B9" w:rsidP="00BA4CA9">
            <w:pPr>
              <w:pStyle w:val="TAC"/>
              <w:keepNext w:val="0"/>
              <w:rPr>
                <w:lang w:val="en-US" w:eastAsia="ko-KR"/>
              </w:rPr>
            </w:pPr>
            <w:r>
              <w:rPr>
                <w:lang w:val="en-US" w:eastAsia="ko-KR"/>
              </w:rPr>
              <w:t>N/A</w:t>
            </w:r>
          </w:p>
        </w:tc>
        <w:tc>
          <w:tcPr>
            <w:tcW w:w="1299" w:type="dxa"/>
            <w:shd w:val="clear" w:color="auto" w:fill="auto"/>
            <w:noWrap/>
            <w:vAlign w:val="center"/>
          </w:tcPr>
          <w:p w14:paraId="015D1D79" w14:textId="77777777" w:rsidR="00F045B9" w:rsidRPr="00DF6DD6" w:rsidRDefault="00F045B9" w:rsidP="00BA4CA9">
            <w:pPr>
              <w:pStyle w:val="TAC"/>
              <w:keepNext w:val="0"/>
              <w:rPr>
                <w:lang w:val="en-US" w:eastAsia="ko-KR"/>
              </w:rPr>
            </w:pPr>
            <w:r>
              <w:rPr>
                <w:lang w:val="en-US" w:eastAsia="ko-KR"/>
              </w:rPr>
              <w:t>N/A</w:t>
            </w:r>
          </w:p>
        </w:tc>
        <w:tc>
          <w:tcPr>
            <w:tcW w:w="817" w:type="dxa"/>
            <w:shd w:val="clear" w:color="auto" w:fill="auto"/>
            <w:vAlign w:val="center"/>
          </w:tcPr>
          <w:p w14:paraId="6C40499A" w14:textId="77777777" w:rsidR="00F045B9" w:rsidRPr="00DF6DD6" w:rsidRDefault="00F045B9" w:rsidP="00BA4CA9">
            <w:pPr>
              <w:pStyle w:val="TAC"/>
              <w:keepNext w:val="0"/>
              <w:rPr>
                <w:rFonts w:eastAsia="Malgun Gothic"/>
                <w:lang w:eastAsia="ko-KR"/>
              </w:rPr>
            </w:pPr>
            <w:r>
              <w:rPr>
                <w:lang w:val="en-US" w:eastAsia="ko-KR"/>
              </w:rPr>
              <w:t>N/A</w:t>
            </w:r>
          </w:p>
        </w:tc>
        <w:tc>
          <w:tcPr>
            <w:tcW w:w="1012" w:type="dxa"/>
            <w:shd w:val="clear" w:color="auto" w:fill="auto"/>
            <w:vAlign w:val="center"/>
          </w:tcPr>
          <w:p w14:paraId="79547DF2" w14:textId="77777777" w:rsidR="00F045B9" w:rsidRPr="00DF6DD6" w:rsidRDefault="00F045B9" w:rsidP="00BA4CA9">
            <w:pPr>
              <w:pStyle w:val="TAC"/>
              <w:keepNext w:val="0"/>
              <w:rPr>
                <w:rFonts w:eastAsia="Malgun Gothic"/>
                <w:lang w:eastAsia="ko-KR"/>
              </w:rPr>
            </w:pPr>
            <w:r>
              <w:rPr>
                <w:lang w:val="en-US" w:eastAsia="ko-KR"/>
              </w:rPr>
              <w:t>IMD4</w:t>
            </w:r>
          </w:p>
        </w:tc>
      </w:tr>
      <w:tr w:rsidR="00F045B9" w:rsidRPr="00DF6DD6" w14:paraId="6372221C" w14:textId="77777777" w:rsidTr="00D95CEA">
        <w:trPr>
          <w:trHeight w:val="22"/>
          <w:jc w:val="center"/>
        </w:trPr>
        <w:tc>
          <w:tcPr>
            <w:tcW w:w="1928" w:type="dxa"/>
            <w:vMerge/>
            <w:shd w:val="clear" w:color="auto" w:fill="auto"/>
            <w:vAlign w:val="center"/>
          </w:tcPr>
          <w:p w14:paraId="338E5F8F" w14:textId="77777777" w:rsidR="00F045B9" w:rsidRPr="00DF6DD6" w:rsidRDefault="00F045B9" w:rsidP="00BA4CA9">
            <w:pPr>
              <w:pStyle w:val="TAC"/>
              <w:keepNext w:val="0"/>
              <w:rPr>
                <w:lang w:eastAsia="zh-CN"/>
              </w:rPr>
            </w:pPr>
          </w:p>
        </w:tc>
        <w:tc>
          <w:tcPr>
            <w:tcW w:w="1080" w:type="dxa"/>
            <w:shd w:val="clear" w:color="auto" w:fill="auto"/>
            <w:vAlign w:val="center"/>
          </w:tcPr>
          <w:p w14:paraId="77F4C2C5" w14:textId="77777777" w:rsidR="00F045B9" w:rsidRPr="00DF6DD6" w:rsidRDefault="00F045B9" w:rsidP="00BA4CA9">
            <w:pPr>
              <w:pStyle w:val="TAC"/>
              <w:keepNext w:val="0"/>
              <w:rPr>
                <w:lang w:val="en-US" w:eastAsia="ko-KR"/>
              </w:rPr>
            </w:pPr>
            <w:r>
              <w:rPr>
                <w:lang w:val="en-US" w:eastAsia="ko-KR"/>
              </w:rPr>
              <w:t>12</w:t>
            </w:r>
          </w:p>
        </w:tc>
        <w:tc>
          <w:tcPr>
            <w:tcW w:w="1167" w:type="dxa"/>
            <w:shd w:val="clear" w:color="auto" w:fill="auto"/>
            <w:noWrap/>
          </w:tcPr>
          <w:p w14:paraId="03E0E6E6" w14:textId="77777777" w:rsidR="00F045B9" w:rsidRPr="00DF6DD6" w:rsidRDefault="00F045B9" w:rsidP="00BA4CA9">
            <w:pPr>
              <w:pStyle w:val="TAC"/>
              <w:keepNext w:val="0"/>
              <w:rPr>
                <w:lang w:val="en-US" w:eastAsia="ko-KR"/>
              </w:rPr>
            </w:pPr>
            <w:r w:rsidRPr="005A278D">
              <w:rPr>
                <w:lang w:val="en-US" w:eastAsia="ko-KR"/>
              </w:rPr>
              <w:t>N/A</w:t>
            </w:r>
          </w:p>
        </w:tc>
        <w:tc>
          <w:tcPr>
            <w:tcW w:w="746" w:type="dxa"/>
            <w:shd w:val="clear" w:color="auto" w:fill="auto"/>
            <w:noWrap/>
          </w:tcPr>
          <w:p w14:paraId="6606A53F" w14:textId="77777777" w:rsidR="00F045B9" w:rsidRPr="00DF6DD6" w:rsidRDefault="00F045B9" w:rsidP="00BA4CA9">
            <w:pPr>
              <w:pStyle w:val="TAC"/>
              <w:keepNext w:val="0"/>
              <w:rPr>
                <w:lang w:val="en-US" w:eastAsia="ko-KR"/>
              </w:rPr>
            </w:pPr>
            <w:r w:rsidRPr="005A278D">
              <w:rPr>
                <w:lang w:val="en-US" w:eastAsia="ko-KR"/>
              </w:rPr>
              <w:t>N/A</w:t>
            </w:r>
          </w:p>
        </w:tc>
        <w:tc>
          <w:tcPr>
            <w:tcW w:w="877" w:type="dxa"/>
            <w:shd w:val="clear" w:color="auto" w:fill="auto"/>
            <w:noWrap/>
          </w:tcPr>
          <w:p w14:paraId="27FE5BB9" w14:textId="77777777" w:rsidR="00F045B9" w:rsidRPr="00DF6DD6" w:rsidRDefault="00F045B9" w:rsidP="00BA4CA9">
            <w:pPr>
              <w:pStyle w:val="TAC"/>
              <w:keepNext w:val="0"/>
              <w:rPr>
                <w:lang w:val="en-US" w:eastAsia="ko-KR"/>
              </w:rPr>
            </w:pPr>
            <w:r w:rsidRPr="005A278D">
              <w:rPr>
                <w:lang w:val="en-US" w:eastAsia="ko-KR"/>
              </w:rPr>
              <w:t>N/A</w:t>
            </w:r>
          </w:p>
        </w:tc>
        <w:tc>
          <w:tcPr>
            <w:tcW w:w="1299" w:type="dxa"/>
            <w:shd w:val="clear" w:color="auto" w:fill="auto"/>
            <w:noWrap/>
          </w:tcPr>
          <w:p w14:paraId="64118905" w14:textId="77777777" w:rsidR="00F045B9" w:rsidRPr="00DF6DD6" w:rsidRDefault="00F045B9" w:rsidP="00BA4CA9">
            <w:pPr>
              <w:pStyle w:val="TAC"/>
              <w:keepNext w:val="0"/>
              <w:rPr>
                <w:lang w:val="en-US" w:eastAsia="ko-KR"/>
              </w:rPr>
            </w:pPr>
            <w:r w:rsidRPr="005A278D">
              <w:rPr>
                <w:lang w:val="en-US" w:eastAsia="ko-KR"/>
              </w:rPr>
              <w:t>N/A</w:t>
            </w:r>
          </w:p>
        </w:tc>
        <w:tc>
          <w:tcPr>
            <w:tcW w:w="817" w:type="dxa"/>
            <w:shd w:val="clear" w:color="auto" w:fill="auto"/>
          </w:tcPr>
          <w:p w14:paraId="0FC2633B" w14:textId="77777777" w:rsidR="00F045B9" w:rsidRPr="00DF6DD6" w:rsidRDefault="00F045B9" w:rsidP="00BA4CA9">
            <w:pPr>
              <w:pStyle w:val="TAC"/>
              <w:keepNext w:val="0"/>
              <w:rPr>
                <w:rFonts w:eastAsia="Malgun Gothic"/>
                <w:lang w:eastAsia="ko-KR"/>
              </w:rPr>
            </w:pPr>
            <w:r w:rsidRPr="005A278D">
              <w:rPr>
                <w:lang w:val="en-US" w:eastAsia="ko-KR"/>
              </w:rPr>
              <w:t>N/A</w:t>
            </w:r>
          </w:p>
        </w:tc>
        <w:tc>
          <w:tcPr>
            <w:tcW w:w="1012" w:type="dxa"/>
            <w:shd w:val="clear" w:color="auto" w:fill="auto"/>
          </w:tcPr>
          <w:p w14:paraId="2F657CD1" w14:textId="77777777" w:rsidR="00F045B9" w:rsidRPr="00DF6DD6" w:rsidRDefault="00F045B9" w:rsidP="00BA4CA9">
            <w:pPr>
              <w:pStyle w:val="TAC"/>
              <w:keepNext w:val="0"/>
              <w:rPr>
                <w:rFonts w:eastAsia="Malgun Gothic"/>
                <w:lang w:eastAsia="ko-KR"/>
              </w:rPr>
            </w:pPr>
            <w:r w:rsidRPr="005A278D">
              <w:rPr>
                <w:lang w:val="en-US" w:eastAsia="ko-KR"/>
              </w:rPr>
              <w:t>N/A</w:t>
            </w:r>
          </w:p>
        </w:tc>
      </w:tr>
      <w:tr w:rsidR="00F045B9" w:rsidRPr="00DF6DD6" w14:paraId="7C8BC8B8" w14:textId="77777777" w:rsidTr="00D95CEA">
        <w:trPr>
          <w:trHeight w:val="22"/>
          <w:jc w:val="center"/>
        </w:trPr>
        <w:tc>
          <w:tcPr>
            <w:tcW w:w="1928" w:type="dxa"/>
            <w:vMerge/>
            <w:shd w:val="clear" w:color="auto" w:fill="auto"/>
            <w:vAlign w:val="center"/>
          </w:tcPr>
          <w:p w14:paraId="2C937140" w14:textId="77777777" w:rsidR="00F045B9" w:rsidRPr="00DF6DD6" w:rsidRDefault="00F045B9" w:rsidP="00BA4CA9">
            <w:pPr>
              <w:pStyle w:val="TAC"/>
              <w:keepNext w:val="0"/>
              <w:rPr>
                <w:lang w:eastAsia="zh-CN"/>
              </w:rPr>
            </w:pPr>
          </w:p>
        </w:tc>
        <w:tc>
          <w:tcPr>
            <w:tcW w:w="1080" w:type="dxa"/>
            <w:shd w:val="clear" w:color="auto" w:fill="auto"/>
            <w:vAlign w:val="center"/>
          </w:tcPr>
          <w:p w14:paraId="2F6C7F5D" w14:textId="77777777" w:rsidR="00F045B9" w:rsidRPr="00DF6DD6" w:rsidRDefault="00F045B9" w:rsidP="00BA4CA9">
            <w:pPr>
              <w:pStyle w:val="TAC"/>
              <w:keepNext w:val="0"/>
              <w:rPr>
                <w:lang w:val="en-US" w:eastAsia="ko-KR"/>
              </w:rPr>
            </w:pPr>
            <w:r>
              <w:rPr>
                <w:lang w:val="en-US" w:eastAsia="ko-KR"/>
              </w:rPr>
              <w:t>n66</w:t>
            </w:r>
          </w:p>
        </w:tc>
        <w:tc>
          <w:tcPr>
            <w:tcW w:w="1167" w:type="dxa"/>
            <w:shd w:val="clear" w:color="auto" w:fill="auto"/>
            <w:noWrap/>
          </w:tcPr>
          <w:p w14:paraId="705EE7D3" w14:textId="77777777" w:rsidR="00F045B9" w:rsidRPr="00DF6DD6" w:rsidRDefault="00F045B9" w:rsidP="00BA4CA9">
            <w:pPr>
              <w:pStyle w:val="TAC"/>
              <w:keepNext w:val="0"/>
              <w:rPr>
                <w:lang w:val="en-US" w:eastAsia="ko-KR"/>
              </w:rPr>
            </w:pPr>
            <w:r w:rsidRPr="005A278D">
              <w:rPr>
                <w:lang w:val="en-US" w:eastAsia="ko-KR"/>
              </w:rPr>
              <w:t>N/A</w:t>
            </w:r>
          </w:p>
        </w:tc>
        <w:tc>
          <w:tcPr>
            <w:tcW w:w="746" w:type="dxa"/>
            <w:shd w:val="clear" w:color="auto" w:fill="auto"/>
            <w:noWrap/>
          </w:tcPr>
          <w:p w14:paraId="03F09014" w14:textId="77777777" w:rsidR="00F045B9" w:rsidRPr="00DF6DD6" w:rsidRDefault="00F045B9" w:rsidP="00BA4CA9">
            <w:pPr>
              <w:pStyle w:val="TAC"/>
              <w:keepNext w:val="0"/>
              <w:rPr>
                <w:lang w:val="en-US" w:eastAsia="ko-KR"/>
              </w:rPr>
            </w:pPr>
            <w:r w:rsidRPr="005A278D">
              <w:rPr>
                <w:lang w:val="en-US" w:eastAsia="ko-KR"/>
              </w:rPr>
              <w:t>N/A</w:t>
            </w:r>
          </w:p>
        </w:tc>
        <w:tc>
          <w:tcPr>
            <w:tcW w:w="877" w:type="dxa"/>
            <w:shd w:val="clear" w:color="auto" w:fill="auto"/>
            <w:noWrap/>
          </w:tcPr>
          <w:p w14:paraId="3ED3FDA6" w14:textId="77777777" w:rsidR="00F045B9" w:rsidRPr="00DF6DD6" w:rsidRDefault="00F045B9" w:rsidP="00BA4CA9">
            <w:pPr>
              <w:pStyle w:val="TAC"/>
              <w:keepNext w:val="0"/>
              <w:rPr>
                <w:lang w:val="en-US" w:eastAsia="ko-KR"/>
              </w:rPr>
            </w:pPr>
            <w:r w:rsidRPr="005A278D">
              <w:rPr>
                <w:lang w:val="en-US" w:eastAsia="ko-KR"/>
              </w:rPr>
              <w:t>N/A</w:t>
            </w:r>
          </w:p>
        </w:tc>
        <w:tc>
          <w:tcPr>
            <w:tcW w:w="1299" w:type="dxa"/>
            <w:shd w:val="clear" w:color="auto" w:fill="auto"/>
            <w:noWrap/>
          </w:tcPr>
          <w:p w14:paraId="65B68D7D" w14:textId="77777777" w:rsidR="00F045B9" w:rsidRPr="00DF6DD6" w:rsidRDefault="00F045B9" w:rsidP="00BA4CA9">
            <w:pPr>
              <w:pStyle w:val="TAC"/>
              <w:keepNext w:val="0"/>
              <w:rPr>
                <w:lang w:val="en-US" w:eastAsia="ko-KR"/>
              </w:rPr>
            </w:pPr>
            <w:r w:rsidRPr="005A278D">
              <w:rPr>
                <w:lang w:val="en-US" w:eastAsia="ko-KR"/>
              </w:rPr>
              <w:t>N/A</w:t>
            </w:r>
          </w:p>
        </w:tc>
        <w:tc>
          <w:tcPr>
            <w:tcW w:w="817" w:type="dxa"/>
            <w:shd w:val="clear" w:color="auto" w:fill="auto"/>
          </w:tcPr>
          <w:p w14:paraId="275ED97E" w14:textId="77777777" w:rsidR="00F045B9" w:rsidRPr="00DF6DD6" w:rsidRDefault="00F045B9" w:rsidP="00BA4CA9">
            <w:pPr>
              <w:pStyle w:val="TAC"/>
              <w:keepNext w:val="0"/>
              <w:rPr>
                <w:rFonts w:eastAsia="Malgun Gothic"/>
                <w:lang w:eastAsia="ko-KR"/>
              </w:rPr>
            </w:pPr>
            <w:r w:rsidRPr="005A278D">
              <w:rPr>
                <w:lang w:val="en-US" w:eastAsia="ko-KR"/>
              </w:rPr>
              <w:t>N/A</w:t>
            </w:r>
          </w:p>
        </w:tc>
        <w:tc>
          <w:tcPr>
            <w:tcW w:w="1012" w:type="dxa"/>
            <w:shd w:val="clear" w:color="auto" w:fill="auto"/>
          </w:tcPr>
          <w:p w14:paraId="7CCA6B85" w14:textId="77777777" w:rsidR="00F045B9" w:rsidRPr="00DF6DD6" w:rsidRDefault="00F045B9" w:rsidP="00BA4CA9">
            <w:pPr>
              <w:pStyle w:val="TAC"/>
              <w:keepNext w:val="0"/>
              <w:rPr>
                <w:rFonts w:eastAsia="Malgun Gothic"/>
                <w:lang w:eastAsia="ko-KR"/>
              </w:rPr>
            </w:pPr>
            <w:r w:rsidRPr="005A278D">
              <w:rPr>
                <w:lang w:val="en-US" w:eastAsia="ko-KR"/>
              </w:rPr>
              <w:t>N/A</w:t>
            </w:r>
          </w:p>
        </w:tc>
      </w:tr>
      <w:tr w:rsidR="00F045B9" w:rsidRPr="00DF6DD6" w14:paraId="02591AEA" w14:textId="77777777" w:rsidTr="00D95CEA">
        <w:trPr>
          <w:trHeight w:val="22"/>
          <w:jc w:val="center"/>
        </w:trPr>
        <w:tc>
          <w:tcPr>
            <w:tcW w:w="1928" w:type="dxa"/>
            <w:vMerge w:val="restart"/>
            <w:shd w:val="clear" w:color="auto" w:fill="auto"/>
            <w:vAlign w:val="center"/>
          </w:tcPr>
          <w:p w14:paraId="19A04158" w14:textId="77777777" w:rsidR="00F045B9" w:rsidRPr="00DF6DD6" w:rsidRDefault="00F045B9" w:rsidP="00BA4CA9">
            <w:pPr>
              <w:pStyle w:val="TAC"/>
              <w:keepNext w:val="0"/>
              <w:rPr>
                <w:lang w:eastAsia="zh-CN"/>
              </w:rPr>
            </w:pPr>
            <w:r>
              <w:rPr>
                <w:lang w:eastAsia="zh-CN"/>
              </w:rPr>
              <w:t>DC_3A-5A_n78A</w:t>
            </w:r>
          </w:p>
        </w:tc>
        <w:tc>
          <w:tcPr>
            <w:tcW w:w="1080" w:type="dxa"/>
            <w:shd w:val="clear" w:color="auto" w:fill="auto"/>
            <w:vAlign w:val="center"/>
          </w:tcPr>
          <w:p w14:paraId="33F7823E" w14:textId="77777777" w:rsidR="00F045B9" w:rsidRPr="00DF6DD6" w:rsidRDefault="00F045B9" w:rsidP="00BA4CA9">
            <w:pPr>
              <w:pStyle w:val="TAC"/>
              <w:keepNext w:val="0"/>
              <w:rPr>
                <w:lang w:val="en-US" w:eastAsia="ko-KR"/>
              </w:rPr>
            </w:pPr>
            <w:r>
              <w:rPr>
                <w:lang w:val="en-US" w:eastAsia="ko-KR"/>
              </w:rPr>
              <w:t>3</w:t>
            </w:r>
          </w:p>
        </w:tc>
        <w:tc>
          <w:tcPr>
            <w:tcW w:w="1167" w:type="dxa"/>
            <w:shd w:val="clear" w:color="auto" w:fill="auto"/>
            <w:noWrap/>
          </w:tcPr>
          <w:p w14:paraId="394C63FC" w14:textId="77777777" w:rsidR="00F045B9" w:rsidRPr="00DF6DD6" w:rsidRDefault="00F045B9" w:rsidP="00BA4CA9">
            <w:pPr>
              <w:pStyle w:val="TAC"/>
              <w:keepNext w:val="0"/>
              <w:rPr>
                <w:lang w:val="en-US" w:eastAsia="ko-KR"/>
              </w:rPr>
            </w:pPr>
            <w:r w:rsidRPr="005A278D">
              <w:rPr>
                <w:lang w:val="en-US" w:eastAsia="ko-KR"/>
              </w:rPr>
              <w:t>N/A</w:t>
            </w:r>
          </w:p>
        </w:tc>
        <w:tc>
          <w:tcPr>
            <w:tcW w:w="746" w:type="dxa"/>
            <w:shd w:val="clear" w:color="auto" w:fill="auto"/>
            <w:noWrap/>
          </w:tcPr>
          <w:p w14:paraId="42A47DC2" w14:textId="77777777" w:rsidR="00F045B9" w:rsidRPr="00DF6DD6" w:rsidRDefault="00F045B9" w:rsidP="00BA4CA9">
            <w:pPr>
              <w:pStyle w:val="TAC"/>
              <w:keepNext w:val="0"/>
              <w:rPr>
                <w:lang w:val="en-US" w:eastAsia="ko-KR"/>
              </w:rPr>
            </w:pPr>
            <w:r w:rsidRPr="005A278D">
              <w:rPr>
                <w:lang w:val="en-US" w:eastAsia="ko-KR"/>
              </w:rPr>
              <w:t>N/A</w:t>
            </w:r>
          </w:p>
        </w:tc>
        <w:tc>
          <w:tcPr>
            <w:tcW w:w="877" w:type="dxa"/>
            <w:shd w:val="clear" w:color="auto" w:fill="auto"/>
            <w:noWrap/>
          </w:tcPr>
          <w:p w14:paraId="3B7952B2" w14:textId="77777777" w:rsidR="00F045B9" w:rsidRPr="00DF6DD6" w:rsidRDefault="00F045B9" w:rsidP="00BA4CA9">
            <w:pPr>
              <w:pStyle w:val="TAC"/>
              <w:keepNext w:val="0"/>
              <w:rPr>
                <w:lang w:val="en-US" w:eastAsia="ko-KR"/>
              </w:rPr>
            </w:pPr>
            <w:r w:rsidRPr="005A278D">
              <w:rPr>
                <w:lang w:val="en-US" w:eastAsia="ko-KR"/>
              </w:rPr>
              <w:t>N/A</w:t>
            </w:r>
          </w:p>
        </w:tc>
        <w:tc>
          <w:tcPr>
            <w:tcW w:w="1299" w:type="dxa"/>
            <w:shd w:val="clear" w:color="auto" w:fill="auto"/>
            <w:noWrap/>
          </w:tcPr>
          <w:p w14:paraId="38663AA0" w14:textId="77777777" w:rsidR="00F045B9" w:rsidRPr="00DF6DD6" w:rsidRDefault="00F045B9" w:rsidP="00BA4CA9">
            <w:pPr>
              <w:pStyle w:val="TAC"/>
              <w:keepNext w:val="0"/>
              <w:rPr>
                <w:lang w:val="en-US" w:eastAsia="ko-KR"/>
              </w:rPr>
            </w:pPr>
            <w:r w:rsidRPr="005A278D">
              <w:rPr>
                <w:lang w:val="en-US" w:eastAsia="ko-KR"/>
              </w:rPr>
              <w:t>N/A</w:t>
            </w:r>
          </w:p>
        </w:tc>
        <w:tc>
          <w:tcPr>
            <w:tcW w:w="817" w:type="dxa"/>
            <w:shd w:val="clear" w:color="auto" w:fill="auto"/>
          </w:tcPr>
          <w:p w14:paraId="44E3DC4C" w14:textId="77777777" w:rsidR="00F045B9" w:rsidRPr="00DF6DD6" w:rsidRDefault="00F045B9" w:rsidP="00BA4CA9">
            <w:pPr>
              <w:pStyle w:val="TAC"/>
              <w:keepNext w:val="0"/>
              <w:rPr>
                <w:rFonts w:eastAsia="Malgun Gothic"/>
                <w:lang w:eastAsia="ko-KR"/>
              </w:rPr>
            </w:pPr>
            <w:r w:rsidRPr="005A278D">
              <w:rPr>
                <w:lang w:val="en-US" w:eastAsia="ko-KR"/>
              </w:rPr>
              <w:t>N/A</w:t>
            </w:r>
          </w:p>
        </w:tc>
        <w:tc>
          <w:tcPr>
            <w:tcW w:w="1012" w:type="dxa"/>
            <w:shd w:val="clear" w:color="auto" w:fill="auto"/>
          </w:tcPr>
          <w:p w14:paraId="74873715" w14:textId="77777777" w:rsidR="00F045B9" w:rsidRPr="00DF6DD6" w:rsidRDefault="00F045B9" w:rsidP="00BA4CA9">
            <w:pPr>
              <w:pStyle w:val="TAC"/>
              <w:keepNext w:val="0"/>
              <w:rPr>
                <w:rFonts w:eastAsia="Malgun Gothic"/>
                <w:lang w:eastAsia="ko-KR"/>
              </w:rPr>
            </w:pPr>
            <w:r>
              <w:rPr>
                <w:lang w:val="en-US" w:eastAsia="ko-KR"/>
              </w:rPr>
              <w:t>IMD3</w:t>
            </w:r>
          </w:p>
        </w:tc>
      </w:tr>
      <w:tr w:rsidR="00F045B9" w:rsidRPr="00DF6DD6" w14:paraId="3E172A8B" w14:textId="77777777" w:rsidTr="00D95CEA">
        <w:trPr>
          <w:trHeight w:val="22"/>
          <w:jc w:val="center"/>
        </w:trPr>
        <w:tc>
          <w:tcPr>
            <w:tcW w:w="1928" w:type="dxa"/>
            <w:vMerge/>
            <w:shd w:val="clear" w:color="auto" w:fill="auto"/>
            <w:vAlign w:val="center"/>
          </w:tcPr>
          <w:p w14:paraId="2F6A4745" w14:textId="77777777" w:rsidR="00F045B9" w:rsidRPr="00DF6DD6" w:rsidRDefault="00F045B9" w:rsidP="00BA4CA9">
            <w:pPr>
              <w:pStyle w:val="TAC"/>
              <w:keepNext w:val="0"/>
              <w:rPr>
                <w:lang w:eastAsia="zh-CN"/>
              </w:rPr>
            </w:pPr>
          </w:p>
        </w:tc>
        <w:tc>
          <w:tcPr>
            <w:tcW w:w="1080" w:type="dxa"/>
            <w:shd w:val="clear" w:color="auto" w:fill="auto"/>
            <w:vAlign w:val="center"/>
          </w:tcPr>
          <w:p w14:paraId="1B3CE7C1" w14:textId="77777777" w:rsidR="00F045B9" w:rsidRPr="00DF6DD6" w:rsidRDefault="00F045B9" w:rsidP="00BA4CA9">
            <w:pPr>
              <w:pStyle w:val="TAC"/>
              <w:keepNext w:val="0"/>
              <w:rPr>
                <w:lang w:val="en-US" w:eastAsia="ko-KR"/>
              </w:rPr>
            </w:pPr>
            <w:r>
              <w:rPr>
                <w:lang w:val="en-US" w:eastAsia="ko-KR"/>
              </w:rPr>
              <w:t>5</w:t>
            </w:r>
          </w:p>
        </w:tc>
        <w:tc>
          <w:tcPr>
            <w:tcW w:w="1167" w:type="dxa"/>
            <w:shd w:val="clear" w:color="auto" w:fill="auto"/>
            <w:noWrap/>
          </w:tcPr>
          <w:p w14:paraId="0A939EC0" w14:textId="77777777" w:rsidR="00F045B9" w:rsidRPr="00DF6DD6" w:rsidRDefault="00F045B9" w:rsidP="00BA4CA9">
            <w:pPr>
              <w:pStyle w:val="TAC"/>
              <w:keepNext w:val="0"/>
              <w:rPr>
                <w:lang w:val="en-US" w:eastAsia="ko-KR"/>
              </w:rPr>
            </w:pPr>
            <w:r w:rsidRPr="005A278D">
              <w:rPr>
                <w:lang w:val="en-US" w:eastAsia="ko-KR"/>
              </w:rPr>
              <w:t>N/A</w:t>
            </w:r>
          </w:p>
        </w:tc>
        <w:tc>
          <w:tcPr>
            <w:tcW w:w="746" w:type="dxa"/>
            <w:shd w:val="clear" w:color="auto" w:fill="auto"/>
            <w:noWrap/>
          </w:tcPr>
          <w:p w14:paraId="5C3DD1BD" w14:textId="77777777" w:rsidR="00F045B9" w:rsidRPr="00DF6DD6" w:rsidRDefault="00F045B9" w:rsidP="00BA4CA9">
            <w:pPr>
              <w:pStyle w:val="TAC"/>
              <w:keepNext w:val="0"/>
              <w:rPr>
                <w:lang w:val="en-US" w:eastAsia="ko-KR"/>
              </w:rPr>
            </w:pPr>
            <w:r w:rsidRPr="005A278D">
              <w:rPr>
                <w:lang w:val="en-US" w:eastAsia="ko-KR"/>
              </w:rPr>
              <w:t>N/A</w:t>
            </w:r>
          </w:p>
        </w:tc>
        <w:tc>
          <w:tcPr>
            <w:tcW w:w="877" w:type="dxa"/>
            <w:shd w:val="clear" w:color="auto" w:fill="auto"/>
            <w:noWrap/>
          </w:tcPr>
          <w:p w14:paraId="4AA41D05" w14:textId="77777777" w:rsidR="00F045B9" w:rsidRPr="00DF6DD6" w:rsidRDefault="00F045B9" w:rsidP="00BA4CA9">
            <w:pPr>
              <w:pStyle w:val="TAC"/>
              <w:keepNext w:val="0"/>
              <w:rPr>
                <w:lang w:val="en-US" w:eastAsia="ko-KR"/>
              </w:rPr>
            </w:pPr>
            <w:r w:rsidRPr="005A278D">
              <w:rPr>
                <w:lang w:val="en-US" w:eastAsia="ko-KR"/>
              </w:rPr>
              <w:t>N/A</w:t>
            </w:r>
          </w:p>
        </w:tc>
        <w:tc>
          <w:tcPr>
            <w:tcW w:w="1299" w:type="dxa"/>
            <w:shd w:val="clear" w:color="auto" w:fill="auto"/>
            <w:noWrap/>
          </w:tcPr>
          <w:p w14:paraId="14FA2F19" w14:textId="77777777" w:rsidR="00F045B9" w:rsidRPr="00DF6DD6" w:rsidRDefault="00F045B9" w:rsidP="00BA4CA9">
            <w:pPr>
              <w:pStyle w:val="TAC"/>
              <w:keepNext w:val="0"/>
              <w:rPr>
                <w:lang w:val="en-US" w:eastAsia="ko-KR"/>
              </w:rPr>
            </w:pPr>
            <w:r w:rsidRPr="005A278D">
              <w:rPr>
                <w:lang w:val="en-US" w:eastAsia="ko-KR"/>
              </w:rPr>
              <w:t>N/A</w:t>
            </w:r>
          </w:p>
        </w:tc>
        <w:tc>
          <w:tcPr>
            <w:tcW w:w="817" w:type="dxa"/>
            <w:shd w:val="clear" w:color="auto" w:fill="auto"/>
          </w:tcPr>
          <w:p w14:paraId="5CED833C" w14:textId="77777777" w:rsidR="00F045B9" w:rsidRPr="00DF6DD6" w:rsidRDefault="00F045B9" w:rsidP="00BA4CA9">
            <w:pPr>
              <w:pStyle w:val="TAC"/>
              <w:keepNext w:val="0"/>
              <w:rPr>
                <w:rFonts w:eastAsia="Malgun Gothic"/>
                <w:lang w:eastAsia="ko-KR"/>
              </w:rPr>
            </w:pPr>
            <w:r w:rsidRPr="005A278D">
              <w:rPr>
                <w:lang w:val="en-US" w:eastAsia="ko-KR"/>
              </w:rPr>
              <w:t>N/A</w:t>
            </w:r>
          </w:p>
        </w:tc>
        <w:tc>
          <w:tcPr>
            <w:tcW w:w="1012" w:type="dxa"/>
            <w:shd w:val="clear" w:color="auto" w:fill="auto"/>
          </w:tcPr>
          <w:p w14:paraId="1ED074A2" w14:textId="77777777" w:rsidR="00F045B9" w:rsidRPr="00DF6DD6" w:rsidRDefault="00F045B9" w:rsidP="00BA4CA9">
            <w:pPr>
              <w:pStyle w:val="TAC"/>
              <w:keepNext w:val="0"/>
              <w:rPr>
                <w:rFonts w:eastAsia="Malgun Gothic"/>
                <w:lang w:eastAsia="ko-KR"/>
              </w:rPr>
            </w:pPr>
            <w:r w:rsidRPr="005A278D">
              <w:rPr>
                <w:lang w:val="en-US" w:eastAsia="ko-KR"/>
              </w:rPr>
              <w:t>N/A</w:t>
            </w:r>
          </w:p>
        </w:tc>
      </w:tr>
      <w:tr w:rsidR="00F045B9" w:rsidRPr="00DF6DD6" w14:paraId="4EF93555" w14:textId="77777777" w:rsidTr="00D95CEA">
        <w:trPr>
          <w:trHeight w:val="22"/>
          <w:jc w:val="center"/>
        </w:trPr>
        <w:tc>
          <w:tcPr>
            <w:tcW w:w="1928" w:type="dxa"/>
            <w:vMerge/>
            <w:shd w:val="clear" w:color="auto" w:fill="auto"/>
            <w:vAlign w:val="center"/>
          </w:tcPr>
          <w:p w14:paraId="19C7D91C" w14:textId="77777777" w:rsidR="00F045B9" w:rsidRPr="00DF6DD6" w:rsidRDefault="00F045B9" w:rsidP="00BA4CA9">
            <w:pPr>
              <w:pStyle w:val="TAC"/>
              <w:keepNext w:val="0"/>
              <w:rPr>
                <w:lang w:eastAsia="zh-CN"/>
              </w:rPr>
            </w:pPr>
          </w:p>
        </w:tc>
        <w:tc>
          <w:tcPr>
            <w:tcW w:w="1080" w:type="dxa"/>
            <w:shd w:val="clear" w:color="auto" w:fill="auto"/>
            <w:vAlign w:val="center"/>
          </w:tcPr>
          <w:p w14:paraId="22E0CD02" w14:textId="77777777" w:rsidR="00F045B9" w:rsidRPr="00DF6DD6" w:rsidRDefault="00F045B9" w:rsidP="00BA4CA9">
            <w:pPr>
              <w:pStyle w:val="TAC"/>
              <w:keepNext w:val="0"/>
              <w:rPr>
                <w:lang w:val="en-US" w:eastAsia="ko-KR"/>
              </w:rPr>
            </w:pPr>
            <w:r>
              <w:rPr>
                <w:lang w:val="en-US" w:eastAsia="ko-KR"/>
              </w:rPr>
              <w:t>n78</w:t>
            </w:r>
          </w:p>
        </w:tc>
        <w:tc>
          <w:tcPr>
            <w:tcW w:w="1167" w:type="dxa"/>
            <w:shd w:val="clear" w:color="auto" w:fill="auto"/>
            <w:noWrap/>
          </w:tcPr>
          <w:p w14:paraId="2525844B" w14:textId="77777777" w:rsidR="00F045B9" w:rsidRPr="00DF6DD6" w:rsidRDefault="00F045B9" w:rsidP="00BA4CA9">
            <w:pPr>
              <w:pStyle w:val="TAC"/>
              <w:keepNext w:val="0"/>
              <w:rPr>
                <w:lang w:val="en-US" w:eastAsia="ko-KR"/>
              </w:rPr>
            </w:pPr>
            <w:r w:rsidRPr="005A278D">
              <w:rPr>
                <w:lang w:val="en-US" w:eastAsia="ko-KR"/>
              </w:rPr>
              <w:t>N/A</w:t>
            </w:r>
          </w:p>
        </w:tc>
        <w:tc>
          <w:tcPr>
            <w:tcW w:w="746" w:type="dxa"/>
            <w:shd w:val="clear" w:color="auto" w:fill="auto"/>
            <w:noWrap/>
          </w:tcPr>
          <w:p w14:paraId="2B50FE6C" w14:textId="77777777" w:rsidR="00F045B9" w:rsidRPr="00DF6DD6" w:rsidRDefault="00F045B9" w:rsidP="00BA4CA9">
            <w:pPr>
              <w:pStyle w:val="TAC"/>
              <w:keepNext w:val="0"/>
              <w:rPr>
                <w:lang w:val="en-US" w:eastAsia="ko-KR"/>
              </w:rPr>
            </w:pPr>
            <w:r w:rsidRPr="005A278D">
              <w:rPr>
                <w:lang w:val="en-US" w:eastAsia="ko-KR"/>
              </w:rPr>
              <w:t>N/A</w:t>
            </w:r>
          </w:p>
        </w:tc>
        <w:tc>
          <w:tcPr>
            <w:tcW w:w="877" w:type="dxa"/>
            <w:shd w:val="clear" w:color="auto" w:fill="auto"/>
            <w:noWrap/>
          </w:tcPr>
          <w:p w14:paraId="5D3D5285" w14:textId="77777777" w:rsidR="00F045B9" w:rsidRPr="00DF6DD6" w:rsidRDefault="00F045B9" w:rsidP="00BA4CA9">
            <w:pPr>
              <w:pStyle w:val="TAC"/>
              <w:keepNext w:val="0"/>
              <w:rPr>
                <w:lang w:val="en-US" w:eastAsia="ko-KR"/>
              </w:rPr>
            </w:pPr>
            <w:r w:rsidRPr="005A278D">
              <w:rPr>
                <w:lang w:val="en-US" w:eastAsia="ko-KR"/>
              </w:rPr>
              <w:t>N/A</w:t>
            </w:r>
          </w:p>
        </w:tc>
        <w:tc>
          <w:tcPr>
            <w:tcW w:w="1299" w:type="dxa"/>
            <w:shd w:val="clear" w:color="auto" w:fill="auto"/>
            <w:noWrap/>
          </w:tcPr>
          <w:p w14:paraId="149397A1" w14:textId="77777777" w:rsidR="00F045B9" w:rsidRPr="00DF6DD6" w:rsidRDefault="00F045B9" w:rsidP="00BA4CA9">
            <w:pPr>
              <w:pStyle w:val="TAC"/>
              <w:keepNext w:val="0"/>
              <w:rPr>
                <w:lang w:val="en-US" w:eastAsia="ko-KR"/>
              </w:rPr>
            </w:pPr>
            <w:r w:rsidRPr="005A278D">
              <w:rPr>
                <w:lang w:val="en-US" w:eastAsia="ko-KR"/>
              </w:rPr>
              <w:t>N/A</w:t>
            </w:r>
          </w:p>
        </w:tc>
        <w:tc>
          <w:tcPr>
            <w:tcW w:w="817" w:type="dxa"/>
            <w:shd w:val="clear" w:color="auto" w:fill="auto"/>
          </w:tcPr>
          <w:p w14:paraId="7D2CB0C2" w14:textId="77777777" w:rsidR="00F045B9" w:rsidRPr="00DF6DD6" w:rsidRDefault="00F045B9" w:rsidP="00BA4CA9">
            <w:pPr>
              <w:pStyle w:val="TAC"/>
              <w:keepNext w:val="0"/>
              <w:rPr>
                <w:rFonts w:eastAsia="Malgun Gothic"/>
                <w:lang w:eastAsia="ko-KR"/>
              </w:rPr>
            </w:pPr>
            <w:r w:rsidRPr="005A278D">
              <w:rPr>
                <w:lang w:val="en-US" w:eastAsia="ko-KR"/>
              </w:rPr>
              <w:t>N/A</w:t>
            </w:r>
          </w:p>
        </w:tc>
        <w:tc>
          <w:tcPr>
            <w:tcW w:w="1012" w:type="dxa"/>
            <w:shd w:val="clear" w:color="auto" w:fill="auto"/>
          </w:tcPr>
          <w:p w14:paraId="3686084D" w14:textId="77777777" w:rsidR="00F045B9" w:rsidRPr="00DF6DD6" w:rsidRDefault="00F045B9" w:rsidP="00BA4CA9">
            <w:pPr>
              <w:pStyle w:val="TAC"/>
              <w:keepNext w:val="0"/>
              <w:rPr>
                <w:rFonts w:eastAsia="Malgun Gothic"/>
                <w:lang w:eastAsia="ko-KR"/>
              </w:rPr>
            </w:pPr>
            <w:r w:rsidRPr="005A278D">
              <w:rPr>
                <w:lang w:val="en-US" w:eastAsia="ko-KR"/>
              </w:rPr>
              <w:t>N/A</w:t>
            </w:r>
          </w:p>
        </w:tc>
      </w:tr>
      <w:tr w:rsidR="00F045B9" w:rsidRPr="00DF6DD6" w14:paraId="5D1A3C23" w14:textId="77777777" w:rsidTr="00D95CEA">
        <w:trPr>
          <w:trHeight w:val="54"/>
          <w:jc w:val="center"/>
        </w:trPr>
        <w:tc>
          <w:tcPr>
            <w:tcW w:w="1928" w:type="dxa"/>
            <w:vMerge w:val="restart"/>
            <w:shd w:val="clear" w:color="auto" w:fill="auto"/>
            <w:vAlign w:val="center"/>
          </w:tcPr>
          <w:p w14:paraId="497FE308" w14:textId="77777777" w:rsidR="00F045B9" w:rsidRPr="00DF6DD6" w:rsidRDefault="00F045B9" w:rsidP="00BA4CA9">
            <w:pPr>
              <w:pStyle w:val="TAC"/>
              <w:keepNext w:val="0"/>
              <w:rPr>
                <w:rFonts w:eastAsia="Malgun Gothic"/>
                <w:szCs w:val="18"/>
                <w:lang w:val="en-US" w:eastAsia="ko-KR"/>
              </w:rPr>
            </w:pPr>
            <w:r w:rsidRPr="00DF6DD6">
              <w:rPr>
                <w:rFonts w:eastAsia="Malgun Gothic"/>
                <w:szCs w:val="18"/>
                <w:lang w:val="en-US" w:eastAsia="ko-KR"/>
              </w:rPr>
              <w:t>DC_3A-7A_n28A</w:t>
            </w:r>
          </w:p>
        </w:tc>
        <w:tc>
          <w:tcPr>
            <w:tcW w:w="1080" w:type="dxa"/>
            <w:shd w:val="clear" w:color="auto" w:fill="auto"/>
            <w:vAlign w:val="center"/>
          </w:tcPr>
          <w:p w14:paraId="4A358BFD" w14:textId="77777777" w:rsidR="00F045B9" w:rsidRPr="00DF6DD6" w:rsidRDefault="00F045B9" w:rsidP="00BA4CA9">
            <w:pPr>
              <w:pStyle w:val="TAC"/>
              <w:keepNext w:val="0"/>
              <w:rPr>
                <w:rFonts w:eastAsia="MS Mincho"/>
              </w:rPr>
            </w:pPr>
            <w:r w:rsidRPr="00DF6DD6">
              <w:rPr>
                <w:rFonts w:eastAsia="Malgun Gothic"/>
                <w:szCs w:val="18"/>
                <w:lang w:val="en-US" w:eastAsia="ko-KR"/>
              </w:rPr>
              <w:t>3</w:t>
            </w:r>
          </w:p>
        </w:tc>
        <w:tc>
          <w:tcPr>
            <w:tcW w:w="1167" w:type="dxa"/>
            <w:shd w:val="clear" w:color="auto" w:fill="auto"/>
            <w:noWrap/>
            <w:vAlign w:val="center"/>
          </w:tcPr>
          <w:p w14:paraId="034839D6" w14:textId="77777777" w:rsidR="00F045B9" w:rsidRPr="00DF6DD6" w:rsidRDefault="00F045B9" w:rsidP="00BA4CA9">
            <w:pPr>
              <w:pStyle w:val="TAC"/>
              <w:keepNext w:val="0"/>
              <w:rPr>
                <w:rFonts w:eastAsia="MS Mincho"/>
              </w:rPr>
            </w:pPr>
            <w:r w:rsidRPr="00DF6DD6">
              <w:rPr>
                <w:rFonts w:eastAsia="Malgun Gothic"/>
                <w:szCs w:val="18"/>
                <w:lang w:val="en-US" w:eastAsia="ko-KR"/>
              </w:rPr>
              <w:t>1712.5</w:t>
            </w:r>
          </w:p>
        </w:tc>
        <w:tc>
          <w:tcPr>
            <w:tcW w:w="746" w:type="dxa"/>
            <w:shd w:val="clear" w:color="auto" w:fill="auto"/>
            <w:noWrap/>
            <w:vAlign w:val="center"/>
          </w:tcPr>
          <w:p w14:paraId="04DF80D1"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0D5D7CA4"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56835837" w14:textId="77777777" w:rsidR="00F045B9" w:rsidRPr="00DF6DD6" w:rsidRDefault="00F045B9" w:rsidP="00BA4CA9">
            <w:pPr>
              <w:pStyle w:val="TAC"/>
              <w:keepNext w:val="0"/>
              <w:rPr>
                <w:rFonts w:eastAsia="MS Mincho"/>
              </w:rPr>
            </w:pPr>
            <w:r w:rsidRPr="00DF6DD6">
              <w:rPr>
                <w:rFonts w:eastAsia="Malgun Gothic"/>
                <w:szCs w:val="18"/>
                <w:lang w:val="en-US" w:eastAsia="ko-KR"/>
              </w:rPr>
              <w:t>1807.5</w:t>
            </w:r>
          </w:p>
        </w:tc>
        <w:tc>
          <w:tcPr>
            <w:tcW w:w="817" w:type="dxa"/>
            <w:shd w:val="clear" w:color="auto" w:fill="auto"/>
            <w:vAlign w:val="center"/>
          </w:tcPr>
          <w:p w14:paraId="07DC0CDD" w14:textId="77777777" w:rsidR="00F045B9" w:rsidRPr="00DF6DD6" w:rsidRDefault="00F045B9" w:rsidP="00BA4CA9">
            <w:pPr>
              <w:pStyle w:val="TAC"/>
              <w:keepNext w:val="0"/>
              <w:rPr>
                <w:rFonts w:eastAsia="Malgun Gothic"/>
                <w:lang w:eastAsia="ko-KR"/>
              </w:rPr>
            </w:pPr>
            <w:r w:rsidRPr="00DF6DD6">
              <w:rPr>
                <w:rFonts w:hint="eastAsia"/>
                <w:lang w:eastAsia="zh-CN"/>
              </w:rPr>
              <w:t>N/A</w:t>
            </w:r>
          </w:p>
        </w:tc>
        <w:tc>
          <w:tcPr>
            <w:tcW w:w="1012" w:type="dxa"/>
            <w:shd w:val="clear" w:color="auto" w:fill="auto"/>
          </w:tcPr>
          <w:p w14:paraId="1FE63209" w14:textId="77777777" w:rsidR="00F045B9" w:rsidRPr="00DF6DD6" w:rsidRDefault="00F045B9" w:rsidP="00BA4CA9">
            <w:pPr>
              <w:pStyle w:val="TAC"/>
              <w:keepNext w:val="0"/>
            </w:pPr>
            <w:r w:rsidRPr="00DF6DD6">
              <w:rPr>
                <w:lang w:eastAsia="ja-JP"/>
              </w:rPr>
              <w:t>N/A</w:t>
            </w:r>
          </w:p>
        </w:tc>
      </w:tr>
      <w:tr w:rsidR="00F045B9" w:rsidRPr="00DF6DD6" w14:paraId="3AB2FA2B" w14:textId="77777777" w:rsidTr="00D95CEA">
        <w:trPr>
          <w:trHeight w:val="54"/>
          <w:jc w:val="center"/>
        </w:trPr>
        <w:tc>
          <w:tcPr>
            <w:tcW w:w="1928" w:type="dxa"/>
            <w:vMerge/>
            <w:shd w:val="clear" w:color="auto" w:fill="auto"/>
            <w:vAlign w:val="center"/>
          </w:tcPr>
          <w:p w14:paraId="528205BF" w14:textId="77777777" w:rsidR="00F045B9" w:rsidRPr="00DF6DD6" w:rsidRDefault="00F045B9" w:rsidP="00BA4CA9">
            <w:pPr>
              <w:pStyle w:val="TAC"/>
              <w:keepNext w:val="0"/>
              <w:rPr>
                <w:rFonts w:eastAsia="MS Mincho"/>
              </w:rPr>
            </w:pPr>
          </w:p>
        </w:tc>
        <w:tc>
          <w:tcPr>
            <w:tcW w:w="1080" w:type="dxa"/>
            <w:shd w:val="clear" w:color="auto" w:fill="auto"/>
            <w:vAlign w:val="center"/>
          </w:tcPr>
          <w:p w14:paraId="612353F7" w14:textId="77777777" w:rsidR="00F045B9" w:rsidRPr="00DF6DD6" w:rsidRDefault="00F045B9" w:rsidP="00BA4CA9">
            <w:pPr>
              <w:pStyle w:val="TAC"/>
              <w:keepNext w:val="0"/>
              <w:rPr>
                <w:rFonts w:eastAsia="MS Mincho"/>
              </w:rPr>
            </w:pPr>
            <w:r w:rsidRPr="00DF6DD6">
              <w:rPr>
                <w:rFonts w:eastAsia="Malgun Gothic"/>
                <w:szCs w:val="18"/>
                <w:lang w:val="en-US" w:eastAsia="ko-KR"/>
              </w:rPr>
              <w:t>n28</w:t>
            </w:r>
          </w:p>
        </w:tc>
        <w:tc>
          <w:tcPr>
            <w:tcW w:w="1167" w:type="dxa"/>
            <w:shd w:val="clear" w:color="auto" w:fill="auto"/>
            <w:noWrap/>
            <w:vAlign w:val="center"/>
          </w:tcPr>
          <w:p w14:paraId="235913EF" w14:textId="77777777" w:rsidR="00F045B9" w:rsidRPr="00DF6DD6" w:rsidRDefault="00F045B9" w:rsidP="00BA4CA9">
            <w:pPr>
              <w:pStyle w:val="TAC"/>
              <w:keepNext w:val="0"/>
              <w:rPr>
                <w:rFonts w:eastAsia="MS Mincho"/>
              </w:rPr>
            </w:pPr>
            <w:r w:rsidRPr="00DF6DD6">
              <w:rPr>
                <w:rFonts w:eastAsia="Malgun Gothic"/>
                <w:szCs w:val="18"/>
                <w:lang w:val="en-US" w:eastAsia="ko-KR"/>
              </w:rPr>
              <w:t>743</w:t>
            </w:r>
          </w:p>
        </w:tc>
        <w:tc>
          <w:tcPr>
            <w:tcW w:w="746" w:type="dxa"/>
            <w:shd w:val="clear" w:color="auto" w:fill="auto"/>
            <w:noWrap/>
            <w:vAlign w:val="center"/>
          </w:tcPr>
          <w:p w14:paraId="2B5E6C33"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6069B917"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52EE9C05" w14:textId="77777777" w:rsidR="00F045B9" w:rsidRPr="00DF6DD6" w:rsidRDefault="00F045B9" w:rsidP="00BA4CA9">
            <w:pPr>
              <w:pStyle w:val="TAC"/>
              <w:keepNext w:val="0"/>
              <w:rPr>
                <w:rFonts w:eastAsia="MS Mincho"/>
              </w:rPr>
            </w:pPr>
            <w:r w:rsidRPr="00DF6DD6">
              <w:rPr>
                <w:rFonts w:eastAsia="Malgun Gothic"/>
                <w:szCs w:val="18"/>
                <w:lang w:val="en-US" w:eastAsia="ko-KR"/>
              </w:rPr>
              <w:t>798</w:t>
            </w:r>
          </w:p>
        </w:tc>
        <w:tc>
          <w:tcPr>
            <w:tcW w:w="817" w:type="dxa"/>
            <w:shd w:val="clear" w:color="auto" w:fill="auto"/>
            <w:vAlign w:val="center"/>
          </w:tcPr>
          <w:p w14:paraId="26E43E8A" w14:textId="77777777" w:rsidR="00F045B9" w:rsidRPr="00DF6DD6" w:rsidRDefault="00F045B9" w:rsidP="00BA4CA9">
            <w:pPr>
              <w:pStyle w:val="TAC"/>
              <w:keepNext w:val="0"/>
              <w:rPr>
                <w:rFonts w:eastAsia="Malgun Gothic"/>
                <w:lang w:eastAsia="ko-KR"/>
              </w:rPr>
            </w:pPr>
            <w:r w:rsidRPr="00DF6DD6">
              <w:rPr>
                <w:lang w:eastAsia="zh-CN"/>
              </w:rPr>
              <w:t>N/A</w:t>
            </w:r>
          </w:p>
        </w:tc>
        <w:tc>
          <w:tcPr>
            <w:tcW w:w="1012" w:type="dxa"/>
            <w:shd w:val="clear" w:color="auto" w:fill="auto"/>
          </w:tcPr>
          <w:p w14:paraId="1D3FFBFE" w14:textId="77777777" w:rsidR="00F045B9" w:rsidRPr="00DF6DD6" w:rsidRDefault="00F045B9" w:rsidP="00BA4CA9">
            <w:pPr>
              <w:pStyle w:val="TAC"/>
              <w:keepNext w:val="0"/>
            </w:pPr>
            <w:r w:rsidRPr="00DF6DD6">
              <w:rPr>
                <w:lang w:eastAsia="ja-JP"/>
              </w:rPr>
              <w:t>N/A</w:t>
            </w:r>
          </w:p>
        </w:tc>
      </w:tr>
      <w:tr w:rsidR="00F045B9" w:rsidRPr="00DF6DD6" w14:paraId="33E1067C" w14:textId="77777777" w:rsidTr="00D95CEA">
        <w:trPr>
          <w:trHeight w:val="54"/>
          <w:jc w:val="center"/>
        </w:trPr>
        <w:tc>
          <w:tcPr>
            <w:tcW w:w="1928" w:type="dxa"/>
            <w:vMerge/>
            <w:shd w:val="clear" w:color="auto" w:fill="auto"/>
            <w:vAlign w:val="center"/>
          </w:tcPr>
          <w:p w14:paraId="7F34149D" w14:textId="77777777" w:rsidR="00F045B9" w:rsidRPr="00DF6DD6" w:rsidRDefault="00F045B9" w:rsidP="00BA4CA9">
            <w:pPr>
              <w:pStyle w:val="TAC"/>
              <w:keepNext w:val="0"/>
              <w:rPr>
                <w:rFonts w:eastAsia="MS Mincho"/>
              </w:rPr>
            </w:pPr>
          </w:p>
        </w:tc>
        <w:tc>
          <w:tcPr>
            <w:tcW w:w="1080" w:type="dxa"/>
            <w:shd w:val="clear" w:color="auto" w:fill="auto"/>
            <w:vAlign w:val="center"/>
          </w:tcPr>
          <w:p w14:paraId="0C07D8CE" w14:textId="77777777" w:rsidR="00F045B9" w:rsidRPr="00DF6DD6" w:rsidRDefault="00F045B9" w:rsidP="00BA4CA9">
            <w:pPr>
              <w:pStyle w:val="TAC"/>
              <w:keepNext w:val="0"/>
              <w:rPr>
                <w:rFonts w:eastAsia="MS Mincho"/>
              </w:rPr>
            </w:pPr>
            <w:r w:rsidRPr="00DF6DD6">
              <w:rPr>
                <w:rFonts w:eastAsia="Malgun Gothic"/>
                <w:szCs w:val="18"/>
                <w:lang w:val="en-US" w:eastAsia="ko-KR"/>
              </w:rPr>
              <w:t>7</w:t>
            </w:r>
          </w:p>
        </w:tc>
        <w:tc>
          <w:tcPr>
            <w:tcW w:w="1167" w:type="dxa"/>
            <w:shd w:val="clear" w:color="auto" w:fill="auto"/>
            <w:noWrap/>
            <w:vAlign w:val="center"/>
          </w:tcPr>
          <w:p w14:paraId="2414FD6D" w14:textId="77777777" w:rsidR="00F045B9" w:rsidRPr="00DF6DD6" w:rsidRDefault="00F045B9" w:rsidP="00BA4CA9">
            <w:pPr>
              <w:pStyle w:val="TAC"/>
              <w:keepNext w:val="0"/>
              <w:rPr>
                <w:rFonts w:eastAsia="MS Mincho"/>
              </w:rPr>
            </w:pPr>
            <w:r w:rsidRPr="00DF6DD6">
              <w:rPr>
                <w:rFonts w:eastAsia="Malgun Gothic"/>
                <w:szCs w:val="18"/>
                <w:lang w:val="en-US" w:eastAsia="ko-KR"/>
              </w:rPr>
              <w:t>2562</w:t>
            </w:r>
          </w:p>
        </w:tc>
        <w:tc>
          <w:tcPr>
            <w:tcW w:w="746" w:type="dxa"/>
            <w:shd w:val="clear" w:color="auto" w:fill="auto"/>
            <w:noWrap/>
            <w:vAlign w:val="center"/>
          </w:tcPr>
          <w:p w14:paraId="544B06FA" w14:textId="77777777" w:rsidR="00F045B9" w:rsidRPr="00DF6DD6" w:rsidRDefault="00F045B9" w:rsidP="00BA4CA9">
            <w:pPr>
              <w:pStyle w:val="TAC"/>
              <w:keepNext w:val="0"/>
              <w:rPr>
                <w:rFonts w:eastAsia="MS Mincho"/>
              </w:rPr>
            </w:pPr>
            <w:r w:rsidRPr="00DF6DD6">
              <w:rPr>
                <w:rFonts w:eastAsia="Malgun Gothic"/>
                <w:szCs w:val="18"/>
                <w:lang w:val="en-US" w:eastAsia="ko-KR"/>
              </w:rPr>
              <w:t>10</w:t>
            </w:r>
          </w:p>
        </w:tc>
        <w:tc>
          <w:tcPr>
            <w:tcW w:w="877" w:type="dxa"/>
            <w:shd w:val="clear" w:color="auto" w:fill="auto"/>
            <w:noWrap/>
            <w:vAlign w:val="center"/>
          </w:tcPr>
          <w:p w14:paraId="5D57907E" w14:textId="77777777" w:rsidR="00F045B9" w:rsidRPr="00DF6DD6" w:rsidRDefault="00F045B9" w:rsidP="00BA4CA9">
            <w:pPr>
              <w:pStyle w:val="TAC"/>
              <w:keepNext w:val="0"/>
              <w:rPr>
                <w:rFonts w:eastAsia="MS Mincho"/>
              </w:rPr>
            </w:pPr>
            <w:r w:rsidRPr="00DF6DD6">
              <w:rPr>
                <w:rFonts w:eastAsia="Malgun Gothic"/>
                <w:szCs w:val="18"/>
                <w:lang w:val="en-US" w:eastAsia="ko-KR"/>
              </w:rPr>
              <w:t>50</w:t>
            </w:r>
          </w:p>
        </w:tc>
        <w:tc>
          <w:tcPr>
            <w:tcW w:w="1299" w:type="dxa"/>
            <w:shd w:val="clear" w:color="auto" w:fill="auto"/>
            <w:noWrap/>
            <w:vAlign w:val="center"/>
          </w:tcPr>
          <w:p w14:paraId="034F0C4A" w14:textId="77777777" w:rsidR="00F045B9" w:rsidRPr="00DF6DD6" w:rsidRDefault="00F045B9" w:rsidP="00BA4CA9">
            <w:pPr>
              <w:pStyle w:val="TAC"/>
              <w:keepNext w:val="0"/>
              <w:rPr>
                <w:rFonts w:eastAsia="MS Mincho"/>
              </w:rPr>
            </w:pPr>
            <w:r w:rsidRPr="00DF6DD6">
              <w:rPr>
                <w:rFonts w:eastAsia="Malgun Gothic"/>
                <w:szCs w:val="18"/>
                <w:lang w:val="en-US" w:eastAsia="ko-KR"/>
              </w:rPr>
              <w:t>2682</w:t>
            </w:r>
          </w:p>
        </w:tc>
        <w:tc>
          <w:tcPr>
            <w:tcW w:w="817" w:type="dxa"/>
            <w:shd w:val="clear" w:color="auto" w:fill="auto"/>
            <w:vAlign w:val="center"/>
          </w:tcPr>
          <w:p w14:paraId="0A97368C" w14:textId="77777777" w:rsidR="00F045B9" w:rsidRPr="00DF6DD6" w:rsidRDefault="00F045B9" w:rsidP="00BA4CA9">
            <w:pPr>
              <w:pStyle w:val="TAC"/>
              <w:keepNext w:val="0"/>
              <w:rPr>
                <w:rFonts w:eastAsia="Malgun Gothic"/>
                <w:lang w:eastAsia="ko-KR"/>
              </w:rPr>
            </w:pPr>
            <w:r w:rsidRPr="00DF6DD6">
              <w:rPr>
                <w:lang w:eastAsia="zh-CN"/>
              </w:rPr>
              <w:t>16.9</w:t>
            </w:r>
          </w:p>
        </w:tc>
        <w:tc>
          <w:tcPr>
            <w:tcW w:w="1012" w:type="dxa"/>
            <w:shd w:val="clear" w:color="auto" w:fill="auto"/>
          </w:tcPr>
          <w:p w14:paraId="66144D29" w14:textId="77777777" w:rsidR="00F045B9" w:rsidRPr="00DF6DD6" w:rsidRDefault="00F045B9" w:rsidP="00BA4CA9">
            <w:pPr>
              <w:pStyle w:val="TAC"/>
              <w:keepNext w:val="0"/>
            </w:pPr>
            <w:r w:rsidRPr="00DF6DD6">
              <w:rPr>
                <w:lang w:eastAsia="zh-CN"/>
              </w:rPr>
              <w:t>IMD3</w:t>
            </w:r>
          </w:p>
        </w:tc>
      </w:tr>
      <w:tr w:rsidR="00F045B9" w:rsidRPr="00DF6DD6" w14:paraId="670F384D" w14:textId="77777777" w:rsidTr="00D95CEA">
        <w:trPr>
          <w:trHeight w:val="54"/>
          <w:jc w:val="center"/>
        </w:trPr>
        <w:tc>
          <w:tcPr>
            <w:tcW w:w="1928" w:type="dxa"/>
            <w:vMerge/>
            <w:shd w:val="clear" w:color="auto" w:fill="auto"/>
            <w:vAlign w:val="center"/>
          </w:tcPr>
          <w:p w14:paraId="5AC2A37A" w14:textId="77777777" w:rsidR="00F045B9" w:rsidRPr="00DF6DD6" w:rsidRDefault="00F045B9" w:rsidP="00BA4CA9">
            <w:pPr>
              <w:pStyle w:val="TAC"/>
              <w:keepNext w:val="0"/>
              <w:rPr>
                <w:rFonts w:eastAsia="MS Mincho"/>
              </w:rPr>
            </w:pPr>
          </w:p>
        </w:tc>
        <w:tc>
          <w:tcPr>
            <w:tcW w:w="1080" w:type="dxa"/>
            <w:shd w:val="clear" w:color="auto" w:fill="auto"/>
            <w:vAlign w:val="center"/>
          </w:tcPr>
          <w:p w14:paraId="780676C1" w14:textId="77777777" w:rsidR="00F045B9" w:rsidRPr="00DF6DD6" w:rsidRDefault="00F045B9" w:rsidP="00BA4CA9">
            <w:pPr>
              <w:pStyle w:val="TAC"/>
              <w:keepNext w:val="0"/>
              <w:rPr>
                <w:rFonts w:eastAsia="MS Mincho"/>
              </w:rPr>
            </w:pPr>
            <w:r w:rsidRPr="00DF6DD6">
              <w:rPr>
                <w:rFonts w:eastAsia="Malgun Gothic"/>
                <w:szCs w:val="18"/>
                <w:lang w:val="en-US" w:eastAsia="ko-KR"/>
              </w:rPr>
              <w:t>7</w:t>
            </w:r>
          </w:p>
        </w:tc>
        <w:tc>
          <w:tcPr>
            <w:tcW w:w="1167" w:type="dxa"/>
            <w:shd w:val="clear" w:color="auto" w:fill="auto"/>
            <w:noWrap/>
            <w:vAlign w:val="center"/>
          </w:tcPr>
          <w:p w14:paraId="2B06B87C" w14:textId="77777777" w:rsidR="00F045B9" w:rsidRPr="00DF6DD6" w:rsidRDefault="00F045B9" w:rsidP="00BA4CA9">
            <w:pPr>
              <w:pStyle w:val="TAC"/>
              <w:keepNext w:val="0"/>
              <w:rPr>
                <w:rFonts w:eastAsia="MS Mincho"/>
              </w:rPr>
            </w:pPr>
            <w:r w:rsidRPr="00DF6DD6">
              <w:rPr>
                <w:rFonts w:eastAsia="Malgun Gothic"/>
                <w:szCs w:val="18"/>
                <w:lang w:val="en-US" w:eastAsia="ko-KR"/>
              </w:rPr>
              <w:t>2543</w:t>
            </w:r>
          </w:p>
        </w:tc>
        <w:tc>
          <w:tcPr>
            <w:tcW w:w="746" w:type="dxa"/>
            <w:shd w:val="clear" w:color="auto" w:fill="auto"/>
            <w:noWrap/>
            <w:vAlign w:val="center"/>
          </w:tcPr>
          <w:p w14:paraId="3BE035F4" w14:textId="77777777" w:rsidR="00F045B9" w:rsidRPr="00DF6DD6" w:rsidRDefault="00F045B9" w:rsidP="00BA4CA9">
            <w:pPr>
              <w:pStyle w:val="TAC"/>
              <w:keepNext w:val="0"/>
              <w:rPr>
                <w:rFonts w:eastAsia="MS Mincho"/>
              </w:rPr>
            </w:pPr>
            <w:r w:rsidRPr="00DF6DD6">
              <w:rPr>
                <w:szCs w:val="18"/>
                <w:lang w:val="en-US" w:eastAsia="ko-KR"/>
              </w:rPr>
              <w:t>10</w:t>
            </w:r>
          </w:p>
        </w:tc>
        <w:tc>
          <w:tcPr>
            <w:tcW w:w="877" w:type="dxa"/>
            <w:shd w:val="clear" w:color="auto" w:fill="auto"/>
            <w:noWrap/>
            <w:vAlign w:val="center"/>
          </w:tcPr>
          <w:p w14:paraId="2382A15E" w14:textId="77777777" w:rsidR="00F045B9" w:rsidRPr="00DF6DD6" w:rsidRDefault="00F045B9" w:rsidP="00BA4CA9">
            <w:pPr>
              <w:pStyle w:val="TAC"/>
              <w:keepNext w:val="0"/>
              <w:rPr>
                <w:rFonts w:eastAsia="MS Mincho"/>
              </w:rPr>
            </w:pPr>
            <w:r w:rsidRPr="00DF6DD6">
              <w:rPr>
                <w:szCs w:val="18"/>
                <w:lang w:val="en-US" w:eastAsia="ko-KR"/>
              </w:rPr>
              <w:t>50</w:t>
            </w:r>
          </w:p>
        </w:tc>
        <w:tc>
          <w:tcPr>
            <w:tcW w:w="1299" w:type="dxa"/>
            <w:shd w:val="clear" w:color="auto" w:fill="auto"/>
            <w:noWrap/>
            <w:vAlign w:val="center"/>
          </w:tcPr>
          <w:p w14:paraId="657550D0" w14:textId="77777777" w:rsidR="00F045B9" w:rsidRPr="00DF6DD6" w:rsidRDefault="00F045B9" w:rsidP="00BA4CA9">
            <w:pPr>
              <w:pStyle w:val="TAC"/>
              <w:keepNext w:val="0"/>
              <w:rPr>
                <w:rFonts w:eastAsia="MS Mincho"/>
              </w:rPr>
            </w:pPr>
            <w:r w:rsidRPr="00DF6DD6">
              <w:rPr>
                <w:rFonts w:eastAsia="Malgun Gothic"/>
                <w:szCs w:val="18"/>
                <w:lang w:val="en-US" w:eastAsia="ko-KR"/>
              </w:rPr>
              <w:t>2663</w:t>
            </w:r>
          </w:p>
        </w:tc>
        <w:tc>
          <w:tcPr>
            <w:tcW w:w="817" w:type="dxa"/>
            <w:shd w:val="clear" w:color="auto" w:fill="auto"/>
            <w:vAlign w:val="center"/>
          </w:tcPr>
          <w:p w14:paraId="60AA2835" w14:textId="77777777" w:rsidR="00F045B9" w:rsidRPr="00DF6DD6" w:rsidRDefault="00F045B9" w:rsidP="00BA4CA9">
            <w:pPr>
              <w:pStyle w:val="TAC"/>
              <w:keepNext w:val="0"/>
              <w:rPr>
                <w:rFonts w:eastAsia="Malgun Gothic"/>
                <w:lang w:eastAsia="ko-KR"/>
              </w:rPr>
            </w:pPr>
            <w:r w:rsidRPr="00DF6DD6">
              <w:rPr>
                <w:lang w:eastAsia="zh-CN"/>
              </w:rPr>
              <w:t>N/A</w:t>
            </w:r>
          </w:p>
        </w:tc>
        <w:tc>
          <w:tcPr>
            <w:tcW w:w="1012" w:type="dxa"/>
            <w:shd w:val="clear" w:color="auto" w:fill="auto"/>
          </w:tcPr>
          <w:p w14:paraId="7AD561A0" w14:textId="77777777" w:rsidR="00F045B9" w:rsidRPr="00DF6DD6" w:rsidRDefault="00F045B9" w:rsidP="00BA4CA9">
            <w:pPr>
              <w:pStyle w:val="TAC"/>
              <w:keepNext w:val="0"/>
            </w:pPr>
            <w:r w:rsidRPr="00DF6DD6">
              <w:rPr>
                <w:lang w:eastAsia="ja-JP"/>
              </w:rPr>
              <w:t>N/A</w:t>
            </w:r>
          </w:p>
        </w:tc>
      </w:tr>
      <w:tr w:rsidR="00F045B9" w:rsidRPr="00DF6DD6" w14:paraId="68AEB885" w14:textId="77777777" w:rsidTr="00D95CEA">
        <w:trPr>
          <w:trHeight w:val="54"/>
          <w:jc w:val="center"/>
        </w:trPr>
        <w:tc>
          <w:tcPr>
            <w:tcW w:w="1928" w:type="dxa"/>
            <w:vMerge/>
            <w:shd w:val="clear" w:color="auto" w:fill="auto"/>
            <w:vAlign w:val="center"/>
          </w:tcPr>
          <w:p w14:paraId="4DEFC181" w14:textId="77777777" w:rsidR="00F045B9" w:rsidRPr="00DF6DD6" w:rsidRDefault="00F045B9" w:rsidP="00BA4CA9">
            <w:pPr>
              <w:pStyle w:val="TAC"/>
              <w:keepNext w:val="0"/>
              <w:rPr>
                <w:rFonts w:eastAsia="MS Mincho"/>
              </w:rPr>
            </w:pPr>
          </w:p>
        </w:tc>
        <w:tc>
          <w:tcPr>
            <w:tcW w:w="1080" w:type="dxa"/>
            <w:shd w:val="clear" w:color="auto" w:fill="auto"/>
            <w:vAlign w:val="center"/>
          </w:tcPr>
          <w:p w14:paraId="01DF6269" w14:textId="77777777" w:rsidR="00F045B9" w:rsidRPr="00DF6DD6" w:rsidRDefault="00F045B9" w:rsidP="00BA4CA9">
            <w:pPr>
              <w:pStyle w:val="TAC"/>
              <w:keepNext w:val="0"/>
              <w:rPr>
                <w:rFonts w:eastAsia="MS Mincho"/>
              </w:rPr>
            </w:pPr>
            <w:r w:rsidRPr="00DF6DD6">
              <w:rPr>
                <w:rFonts w:eastAsia="Malgun Gothic"/>
                <w:szCs w:val="18"/>
                <w:lang w:val="en-US" w:eastAsia="ko-KR"/>
              </w:rPr>
              <w:t>n28</w:t>
            </w:r>
          </w:p>
        </w:tc>
        <w:tc>
          <w:tcPr>
            <w:tcW w:w="1167" w:type="dxa"/>
            <w:shd w:val="clear" w:color="auto" w:fill="auto"/>
            <w:noWrap/>
            <w:vAlign w:val="center"/>
          </w:tcPr>
          <w:p w14:paraId="71CF02E0" w14:textId="77777777" w:rsidR="00F045B9" w:rsidRPr="00DF6DD6" w:rsidRDefault="00F045B9" w:rsidP="00BA4CA9">
            <w:pPr>
              <w:pStyle w:val="TAC"/>
              <w:keepNext w:val="0"/>
              <w:rPr>
                <w:rFonts w:eastAsia="MS Mincho"/>
              </w:rPr>
            </w:pPr>
            <w:r w:rsidRPr="00DF6DD6">
              <w:rPr>
                <w:rFonts w:eastAsia="Malgun Gothic"/>
                <w:szCs w:val="18"/>
                <w:lang w:val="en-US" w:eastAsia="ko-KR"/>
              </w:rPr>
              <w:t>710.5</w:t>
            </w:r>
          </w:p>
        </w:tc>
        <w:tc>
          <w:tcPr>
            <w:tcW w:w="746" w:type="dxa"/>
            <w:shd w:val="clear" w:color="auto" w:fill="auto"/>
            <w:noWrap/>
            <w:vAlign w:val="center"/>
          </w:tcPr>
          <w:p w14:paraId="2DAE3614"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0F5D5AA3"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0B6AC9A1" w14:textId="77777777" w:rsidR="00F045B9" w:rsidRPr="00DF6DD6" w:rsidRDefault="00F045B9" w:rsidP="00BA4CA9">
            <w:pPr>
              <w:pStyle w:val="TAC"/>
              <w:keepNext w:val="0"/>
              <w:rPr>
                <w:rFonts w:eastAsia="MS Mincho"/>
              </w:rPr>
            </w:pPr>
            <w:r w:rsidRPr="00DF6DD6">
              <w:rPr>
                <w:rFonts w:eastAsia="Malgun Gothic"/>
                <w:szCs w:val="18"/>
                <w:lang w:val="en-US" w:eastAsia="ko-KR"/>
              </w:rPr>
              <w:t>765.5</w:t>
            </w:r>
          </w:p>
        </w:tc>
        <w:tc>
          <w:tcPr>
            <w:tcW w:w="817" w:type="dxa"/>
            <w:shd w:val="clear" w:color="auto" w:fill="auto"/>
            <w:vAlign w:val="center"/>
          </w:tcPr>
          <w:p w14:paraId="1AC5D1A0" w14:textId="77777777" w:rsidR="00F045B9" w:rsidRPr="00DF6DD6" w:rsidRDefault="00F045B9" w:rsidP="00BA4CA9">
            <w:pPr>
              <w:pStyle w:val="TAC"/>
              <w:keepNext w:val="0"/>
              <w:rPr>
                <w:rFonts w:eastAsia="Malgun Gothic"/>
                <w:lang w:eastAsia="ko-KR"/>
              </w:rPr>
            </w:pPr>
            <w:r w:rsidRPr="00DF6DD6">
              <w:rPr>
                <w:lang w:eastAsia="zh-CN"/>
              </w:rPr>
              <w:t>N/A</w:t>
            </w:r>
          </w:p>
        </w:tc>
        <w:tc>
          <w:tcPr>
            <w:tcW w:w="1012" w:type="dxa"/>
            <w:shd w:val="clear" w:color="auto" w:fill="auto"/>
          </w:tcPr>
          <w:p w14:paraId="32079A14" w14:textId="77777777" w:rsidR="00F045B9" w:rsidRPr="00DF6DD6" w:rsidRDefault="00F045B9" w:rsidP="00BA4CA9">
            <w:pPr>
              <w:pStyle w:val="TAC"/>
              <w:keepNext w:val="0"/>
            </w:pPr>
            <w:r w:rsidRPr="00DF6DD6">
              <w:rPr>
                <w:lang w:eastAsia="ja-JP"/>
              </w:rPr>
              <w:t>N/A</w:t>
            </w:r>
          </w:p>
        </w:tc>
      </w:tr>
      <w:tr w:rsidR="00F045B9" w:rsidRPr="00DF6DD6" w14:paraId="6F23135C" w14:textId="77777777" w:rsidTr="00D95CEA">
        <w:trPr>
          <w:trHeight w:val="54"/>
          <w:jc w:val="center"/>
        </w:trPr>
        <w:tc>
          <w:tcPr>
            <w:tcW w:w="1928" w:type="dxa"/>
            <w:vMerge/>
            <w:shd w:val="clear" w:color="auto" w:fill="auto"/>
            <w:vAlign w:val="center"/>
          </w:tcPr>
          <w:p w14:paraId="11E9BC8E" w14:textId="77777777" w:rsidR="00F045B9" w:rsidRPr="00DF6DD6" w:rsidRDefault="00F045B9" w:rsidP="00BA4CA9">
            <w:pPr>
              <w:pStyle w:val="TAC"/>
              <w:keepNext w:val="0"/>
              <w:rPr>
                <w:rFonts w:eastAsia="MS Mincho"/>
              </w:rPr>
            </w:pPr>
          </w:p>
        </w:tc>
        <w:tc>
          <w:tcPr>
            <w:tcW w:w="1080" w:type="dxa"/>
            <w:shd w:val="clear" w:color="auto" w:fill="auto"/>
            <w:vAlign w:val="center"/>
          </w:tcPr>
          <w:p w14:paraId="4EF35F30" w14:textId="77777777" w:rsidR="00F045B9" w:rsidRPr="00DF6DD6" w:rsidRDefault="00F045B9" w:rsidP="00BA4CA9">
            <w:pPr>
              <w:pStyle w:val="TAC"/>
              <w:keepNext w:val="0"/>
              <w:rPr>
                <w:rFonts w:eastAsia="MS Mincho"/>
              </w:rPr>
            </w:pPr>
            <w:r w:rsidRPr="00DF6DD6">
              <w:rPr>
                <w:rFonts w:eastAsia="Malgun Gothic"/>
                <w:szCs w:val="18"/>
                <w:lang w:val="en-US" w:eastAsia="ko-KR"/>
              </w:rPr>
              <w:t>3</w:t>
            </w:r>
          </w:p>
        </w:tc>
        <w:tc>
          <w:tcPr>
            <w:tcW w:w="1167" w:type="dxa"/>
            <w:shd w:val="clear" w:color="auto" w:fill="auto"/>
            <w:noWrap/>
            <w:vAlign w:val="center"/>
          </w:tcPr>
          <w:p w14:paraId="699798D7" w14:textId="77777777" w:rsidR="00F045B9" w:rsidRPr="00DF6DD6" w:rsidRDefault="00F045B9" w:rsidP="00BA4CA9">
            <w:pPr>
              <w:pStyle w:val="TAC"/>
              <w:keepNext w:val="0"/>
              <w:rPr>
                <w:rFonts w:eastAsia="MS Mincho"/>
              </w:rPr>
            </w:pPr>
            <w:r w:rsidRPr="00DF6DD6">
              <w:rPr>
                <w:rFonts w:eastAsia="Malgun Gothic"/>
                <w:szCs w:val="18"/>
                <w:lang w:val="en-US" w:eastAsia="ko-KR"/>
              </w:rPr>
              <w:t>1737.5</w:t>
            </w:r>
          </w:p>
        </w:tc>
        <w:tc>
          <w:tcPr>
            <w:tcW w:w="746" w:type="dxa"/>
            <w:shd w:val="clear" w:color="auto" w:fill="auto"/>
            <w:noWrap/>
            <w:vAlign w:val="center"/>
          </w:tcPr>
          <w:p w14:paraId="77CF593A"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689F0034"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36D7A7BA" w14:textId="77777777" w:rsidR="00F045B9" w:rsidRPr="00DF6DD6" w:rsidRDefault="00F045B9" w:rsidP="00BA4CA9">
            <w:pPr>
              <w:pStyle w:val="TAC"/>
              <w:keepNext w:val="0"/>
              <w:rPr>
                <w:rFonts w:eastAsia="MS Mincho"/>
              </w:rPr>
            </w:pPr>
            <w:r w:rsidRPr="00DF6DD6">
              <w:rPr>
                <w:rFonts w:eastAsia="Malgun Gothic"/>
                <w:szCs w:val="18"/>
                <w:lang w:val="en-US" w:eastAsia="ko-KR"/>
              </w:rPr>
              <w:t>1832.5</w:t>
            </w:r>
          </w:p>
        </w:tc>
        <w:tc>
          <w:tcPr>
            <w:tcW w:w="817" w:type="dxa"/>
            <w:shd w:val="clear" w:color="auto" w:fill="auto"/>
            <w:vAlign w:val="center"/>
          </w:tcPr>
          <w:p w14:paraId="0A4A6670" w14:textId="77777777" w:rsidR="00F045B9" w:rsidRPr="00DF6DD6" w:rsidRDefault="00F045B9" w:rsidP="00BA4CA9">
            <w:pPr>
              <w:pStyle w:val="TAC"/>
              <w:keepNext w:val="0"/>
              <w:rPr>
                <w:rFonts w:eastAsia="Malgun Gothic"/>
                <w:lang w:eastAsia="ko-KR"/>
              </w:rPr>
            </w:pPr>
            <w:r w:rsidRPr="00DF6DD6">
              <w:rPr>
                <w:lang w:eastAsia="zh-CN"/>
              </w:rPr>
              <w:t>26.0</w:t>
            </w:r>
          </w:p>
        </w:tc>
        <w:tc>
          <w:tcPr>
            <w:tcW w:w="1012" w:type="dxa"/>
            <w:shd w:val="clear" w:color="auto" w:fill="auto"/>
          </w:tcPr>
          <w:p w14:paraId="63487E53" w14:textId="77777777" w:rsidR="00F045B9" w:rsidRPr="00DF6DD6" w:rsidRDefault="00F045B9" w:rsidP="00BA4CA9">
            <w:pPr>
              <w:pStyle w:val="TAC"/>
              <w:keepNext w:val="0"/>
            </w:pPr>
            <w:r w:rsidRPr="00DF6DD6">
              <w:rPr>
                <w:lang w:eastAsia="zh-CN"/>
              </w:rPr>
              <w:t>IMD2</w:t>
            </w:r>
          </w:p>
        </w:tc>
      </w:tr>
      <w:tr w:rsidR="00F045B9" w:rsidRPr="00DF6DD6" w14:paraId="306FBE94" w14:textId="77777777" w:rsidTr="00D95CEA">
        <w:trPr>
          <w:trHeight w:val="54"/>
          <w:jc w:val="center"/>
        </w:trPr>
        <w:tc>
          <w:tcPr>
            <w:tcW w:w="1928" w:type="dxa"/>
            <w:vMerge w:val="restart"/>
            <w:shd w:val="clear" w:color="auto" w:fill="auto"/>
            <w:vAlign w:val="center"/>
          </w:tcPr>
          <w:p w14:paraId="2FAAAF20" w14:textId="77777777" w:rsidR="00F045B9" w:rsidRPr="00DF6DD6" w:rsidRDefault="00F045B9" w:rsidP="00BA4CA9">
            <w:pPr>
              <w:pStyle w:val="TAC"/>
              <w:keepNext w:val="0"/>
            </w:pPr>
            <w:r w:rsidRPr="00DF6DD6">
              <w:t>DC_3A-7A_n78A</w:t>
            </w:r>
          </w:p>
          <w:p w14:paraId="420D3E75" w14:textId="77777777" w:rsidR="00F045B9" w:rsidRPr="00DF6DD6" w:rsidRDefault="00F045B9" w:rsidP="00BA4CA9">
            <w:pPr>
              <w:pStyle w:val="TAC"/>
              <w:keepNext w:val="0"/>
            </w:pPr>
            <w:r w:rsidRPr="00DF6DD6">
              <w:t>DC_3C-7A_n78A DC_3C-7C_n78A</w:t>
            </w:r>
          </w:p>
        </w:tc>
        <w:tc>
          <w:tcPr>
            <w:tcW w:w="1080" w:type="dxa"/>
            <w:shd w:val="clear" w:color="auto" w:fill="auto"/>
            <w:vAlign w:val="center"/>
          </w:tcPr>
          <w:p w14:paraId="1121F48F" w14:textId="77777777" w:rsidR="00F045B9" w:rsidRPr="00DF6DD6" w:rsidRDefault="00F045B9" w:rsidP="00BA4CA9">
            <w:pPr>
              <w:pStyle w:val="TAC"/>
              <w:keepNext w:val="0"/>
              <w:rPr>
                <w:rFonts w:eastAsia="Malgun Gothic"/>
                <w:szCs w:val="18"/>
                <w:lang w:val="en-US" w:eastAsia="ko-KR"/>
              </w:rPr>
            </w:pPr>
            <w:r w:rsidRPr="00DF6DD6">
              <w:rPr>
                <w:rFonts w:hint="eastAsia"/>
                <w:lang w:eastAsia="zh-CN"/>
              </w:rPr>
              <w:t>3</w:t>
            </w:r>
          </w:p>
        </w:tc>
        <w:tc>
          <w:tcPr>
            <w:tcW w:w="1167" w:type="dxa"/>
            <w:shd w:val="clear" w:color="auto" w:fill="auto"/>
            <w:noWrap/>
            <w:vAlign w:val="center"/>
          </w:tcPr>
          <w:p w14:paraId="5EAFD48F" w14:textId="77777777" w:rsidR="00F045B9" w:rsidRPr="00DF6DD6" w:rsidRDefault="00F045B9" w:rsidP="00BA4CA9">
            <w:pPr>
              <w:pStyle w:val="TAC"/>
              <w:keepNext w:val="0"/>
              <w:rPr>
                <w:rFonts w:eastAsia="Malgun Gothic"/>
                <w:szCs w:val="18"/>
                <w:lang w:val="en-US" w:eastAsia="ko-KR"/>
              </w:rPr>
            </w:pPr>
            <w:r w:rsidRPr="00DF6DD6">
              <w:rPr>
                <w:rFonts w:hint="eastAsia"/>
                <w:kern w:val="2"/>
                <w:szCs w:val="24"/>
                <w:lang w:val="en-US" w:eastAsia="zh-CN"/>
              </w:rPr>
              <w:t>1725</w:t>
            </w:r>
          </w:p>
        </w:tc>
        <w:tc>
          <w:tcPr>
            <w:tcW w:w="746" w:type="dxa"/>
            <w:shd w:val="clear" w:color="auto" w:fill="auto"/>
            <w:noWrap/>
            <w:vAlign w:val="center"/>
          </w:tcPr>
          <w:p w14:paraId="1A7A5E26"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5</w:t>
            </w:r>
          </w:p>
        </w:tc>
        <w:tc>
          <w:tcPr>
            <w:tcW w:w="877" w:type="dxa"/>
            <w:shd w:val="clear" w:color="auto" w:fill="auto"/>
            <w:noWrap/>
            <w:vAlign w:val="center"/>
          </w:tcPr>
          <w:p w14:paraId="637A965E"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25</w:t>
            </w:r>
          </w:p>
        </w:tc>
        <w:tc>
          <w:tcPr>
            <w:tcW w:w="1299" w:type="dxa"/>
            <w:shd w:val="clear" w:color="auto" w:fill="auto"/>
            <w:noWrap/>
            <w:vAlign w:val="center"/>
          </w:tcPr>
          <w:p w14:paraId="70E787AF" w14:textId="77777777" w:rsidR="00F045B9" w:rsidRPr="00DF6DD6" w:rsidRDefault="00F045B9" w:rsidP="00BA4CA9">
            <w:pPr>
              <w:pStyle w:val="TAC"/>
              <w:keepNext w:val="0"/>
              <w:rPr>
                <w:rFonts w:eastAsia="Malgun Gothic"/>
                <w:szCs w:val="18"/>
                <w:lang w:val="en-US" w:eastAsia="ko-KR"/>
              </w:rPr>
            </w:pPr>
            <w:r w:rsidRPr="00DF6DD6">
              <w:rPr>
                <w:rFonts w:hint="eastAsia"/>
                <w:kern w:val="2"/>
                <w:szCs w:val="24"/>
                <w:lang w:val="en-US" w:eastAsia="zh-CN"/>
              </w:rPr>
              <w:t>1820</w:t>
            </w:r>
          </w:p>
        </w:tc>
        <w:tc>
          <w:tcPr>
            <w:tcW w:w="817" w:type="dxa"/>
            <w:shd w:val="clear" w:color="auto" w:fill="auto"/>
            <w:vAlign w:val="center"/>
          </w:tcPr>
          <w:p w14:paraId="7D4D4838" w14:textId="77777777" w:rsidR="00F045B9" w:rsidRPr="00DF6DD6" w:rsidRDefault="00F045B9" w:rsidP="00BA4CA9">
            <w:pPr>
              <w:pStyle w:val="TAC"/>
              <w:keepNext w:val="0"/>
              <w:rPr>
                <w:lang w:eastAsia="zh-CN"/>
              </w:rPr>
            </w:pPr>
            <w:r w:rsidRPr="00DF6DD6">
              <w:rPr>
                <w:rFonts w:hint="eastAsia"/>
                <w:kern w:val="2"/>
                <w:szCs w:val="24"/>
                <w:lang w:val="en-US" w:eastAsia="zh-CN"/>
              </w:rPr>
              <w:t>17.6</w:t>
            </w:r>
          </w:p>
        </w:tc>
        <w:tc>
          <w:tcPr>
            <w:tcW w:w="1012" w:type="dxa"/>
            <w:shd w:val="clear" w:color="auto" w:fill="auto"/>
            <w:vAlign w:val="center"/>
          </w:tcPr>
          <w:p w14:paraId="18D89218" w14:textId="77777777" w:rsidR="00F045B9" w:rsidRDefault="00F045B9" w:rsidP="00BA4CA9">
            <w:pPr>
              <w:pStyle w:val="TAC"/>
              <w:rPr>
                <w:lang w:val="en-US" w:eastAsia="zh-CN"/>
              </w:rPr>
            </w:pPr>
            <w:r>
              <w:rPr>
                <w:lang w:val="en-US" w:eastAsia="ja-JP"/>
              </w:rPr>
              <w:t>IMD</w:t>
            </w:r>
            <w:r>
              <w:rPr>
                <w:rFonts w:hint="eastAsia"/>
                <w:lang w:val="en-US" w:eastAsia="zh-CN"/>
              </w:rPr>
              <w:t>3</w:t>
            </w:r>
          </w:p>
          <w:p w14:paraId="47695F09" w14:textId="77777777" w:rsidR="00F045B9" w:rsidRPr="00DF6DD6" w:rsidRDefault="00F045B9" w:rsidP="00BA4CA9">
            <w:pPr>
              <w:pStyle w:val="TAC"/>
              <w:rPr>
                <w:lang w:eastAsia="ja-JP"/>
              </w:rPr>
            </w:pPr>
          </w:p>
        </w:tc>
      </w:tr>
      <w:tr w:rsidR="00F045B9" w:rsidRPr="00DF6DD6" w14:paraId="73578C8B" w14:textId="77777777" w:rsidTr="00D95CEA">
        <w:trPr>
          <w:trHeight w:val="54"/>
          <w:jc w:val="center"/>
        </w:trPr>
        <w:tc>
          <w:tcPr>
            <w:tcW w:w="1928" w:type="dxa"/>
            <w:vMerge/>
            <w:shd w:val="clear" w:color="auto" w:fill="auto"/>
            <w:vAlign w:val="center"/>
          </w:tcPr>
          <w:p w14:paraId="49EEF33B"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vAlign w:val="center"/>
          </w:tcPr>
          <w:p w14:paraId="6EF5F280"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7</w:t>
            </w:r>
          </w:p>
        </w:tc>
        <w:tc>
          <w:tcPr>
            <w:tcW w:w="1167" w:type="dxa"/>
            <w:shd w:val="clear" w:color="auto" w:fill="auto"/>
            <w:noWrap/>
            <w:vAlign w:val="center"/>
          </w:tcPr>
          <w:p w14:paraId="6C65110F"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25</w:t>
            </w:r>
            <w:r w:rsidRPr="00DF6DD6">
              <w:rPr>
                <w:rFonts w:hint="eastAsia"/>
                <w:lang w:eastAsia="zh-CN"/>
              </w:rPr>
              <w:t>65</w:t>
            </w:r>
          </w:p>
        </w:tc>
        <w:tc>
          <w:tcPr>
            <w:tcW w:w="746" w:type="dxa"/>
            <w:shd w:val="clear" w:color="auto" w:fill="auto"/>
            <w:noWrap/>
            <w:vAlign w:val="center"/>
          </w:tcPr>
          <w:p w14:paraId="7C4C5053"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5</w:t>
            </w:r>
          </w:p>
        </w:tc>
        <w:tc>
          <w:tcPr>
            <w:tcW w:w="877" w:type="dxa"/>
            <w:shd w:val="clear" w:color="auto" w:fill="auto"/>
            <w:noWrap/>
            <w:vAlign w:val="center"/>
          </w:tcPr>
          <w:p w14:paraId="16B2854E"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25</w:t>
            </w:r>
          </w:p>
        </w:tc>
        <w:tc>
          <w:tcPr>
            <w:tcW w:w="1299" w:type="dxa"/>
            <w:shd w:val="clear" w:color="auto" w:fill="auto"/>
            <w:noWrap/>
            <w:vAlign w:val="center"/>
          </w:tcPr>
          <w:p w14:paraId="59B0AC45" w14:textId="77777777" w:rsidR="00F045B9" w:rsidRPr="00DF6DD6" w:rsidRDefault="00F045B9" w:rsidP="00BA4CA9">
            <w:pPr>
              <w:pStyle w:val="TAC"/>
              <w:keepNext w:val="0"/>
              <w:rPr>
                <w:rFonts w:eastAsia="Malgun Gothic"/>
                <w:szCs w:val="18"/>
                <w:lang w:val="en-US" w:eastAsia="ko-KR"/>
              </w:rPr>
            </w:pPr>
            <w:r w:rsidRPr="00DF6DD6">
              <w:rPr>
                <w:rFonts w:hint="eastAsia"/>
                <w:lang w:eastAsia="zh-CN"/>
              </w:rPr>
              <w:t>2685</w:t>
            </w:r>
          </w:p>
        </w:tc>
        <w:tc>
          <w:tcPr>
            <w:tcW w:w="817" w:type="dxa"/>
            <w:shd w:val="clear" w:color="auto" w:fill="auto"/>
            <w:vAlign w:val="center"/>
          </w:tcPr>
          <w:p w14:paraId="69CDAFFA" w14:textId="77777777" w:rsidR="00F045B9" w:rsidRPr="00DF6DD6" w:rsidRDefault="00F045B9" w:rsidP="00BA4CA9">
            <w:pPr>
              <w:pStyle w:val="TAC"/>
              <w:keepNext w:val="0"/>
              <w:rPr>
                <w:lang w:eastAsia="zh-CN"/>
              </w:rPr>
            </w:pPr>
            <w:r w:rsidRPr="00DF6DD6">
              <w:rPr>
                <w:rFonts w:eastAsia="Malgun Gothic" w:hint="eastAsia"/>
                <w:lang w:eastAsia="ko-KR"/>
              </w:rPr>
              <w:t>N/A</w:t>
            </w:r>
          </w:p>
        </w:tc>
        <w:tc>
          <w:tcPr>
            <w:tcW w:w="1012" w:type="dxa"/>
            <w:shd w:val="clear" w:color="auto" w:fill="auto"/>
            <w:vAlign w:val="center"/>
          </w:tcPr>
          <w:p w14:paraId="12E4ECA7" w14:textId="77777777" w:rsidR="00F045B9" w:rsidRPr="00DF6DD6" w:rsidRDefault="00F045B9" w:rsidP="00BA4CA9">
            <w:pPr>
              <w:pStyle w:val="TAC"/>
              <w:rPr>
                <w:lang w:eastAsia="ja-JP"/>
              </w:rPr>
            </w:pPr>
            <w:r>
              <w:rPr>
                <w:rFonts w:eastAsia="Malgun Gothic"/>
                <w:lang w:val="en-US" w:eastAsia="ko-KR"/>
              </w:rPr>
              <w:t>N/A</w:t>
            </w:r>
          </w:p>
        </w:tc>
      </w:tr>
      <w:tr w:rsidR="00F045B9" w:rsidRPr="00DF6DD6" w14:paraId="7A51A60A" w14:textId="77777777" w:rsidTr="00D95CEA">
        <w:trPr>
          <w:trHeight w:val="54"/>
          <w:jc w:val="center"/>
        </w:trPr>
        <w:tc>
          <w:tcPr>
            <w:tcW w:w="1928" w:type="dxa"/>
            <w:vMerge/>
            <w:shd w:val="clear" w:color="auto" w:fill="auto"/>
            <w:vAlign w:val="center"/>
          </w:tcPr>
          <w:p w14:paraId="00B7B473"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vAlign w:val="center"/>
          </w:tcPr>
          <w:p w14:paraId="22924E4F"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n78</w:t>
            </w:r>
          </w:p>
        </w:tc>
        <w:tc>
          <w:tcPr>
            <w:tcW w:w="1167" w:type="dxa"/>
            <w:shd w:val="clear" w:color="auto" w:fill="auto"/>
            <w:noWrap/>
            <w:vAlign w:val="center"/>
          </w:tcPr>
          <w:p w14:paraId="61D2FED2" w14:textId="77777777" w:rsidR="00F045B9" w:rsidRPr="00DF6DD6" w:rsidRDefault="00F045B9" w:rsidP="00BA4CA9">
            <w:pPr>
              <w:pStyle w:val="TAC"/>
              <w:keepNext w:val="0"/>
              <w:rPr>
                <w:rFonts w:eastAsia="Malgun Gothic"/>
                <w:szCs w:val="18"/>
                <w:lang w:val="en-US" w:eastAsia="ko-KR"/>
              </w:rPr>
            </w:pPr>
            <w:r w:rsidRPr="00DF6DD6">
              <w:rPr>
                <w:rFonts w:hint="eastAsia"/>
                <w:kern w:val="2"/>
                <w:szCs w:val="24"/>
                <w:lang w:val="en-US" w:eastAsia="zh-CN"/>
              </w:rPr>
              <w:t>3310</w:t>
            </w:r>
          </w:p>
        </w:tc>
        <w:tc>
          <w:tcPr>
            <w:tcW w:w="746" w:type="dxa"/>
            <w:shd w:val="clear" w:color="auto" w:fill="auto"/>
            <w:noWrap/>
            <w:vAlign w:val="center"/>
          </w:tcPr>
          <w:p w14:paraId="7686A6A0"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10</w:t>
            </w:r>
          </w:p>
        </w:tc>
        <w:tc>
          <w:tcPr>
            <w:tcW w:w="877" w:type="dxa"/>
            <w:shd w:val="clear" w:color="auto" w:fill="auto"/>
            <w:noWrap/>
            <w:vAlign w:val="center"/>
          </w:tcPr>
          <w:p w14:paraId="26B332AD"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50</w:t>
            </w:r>
          </w:p>
        </w:tc>
        <w:tc>
          <w:tcPr>
            <w:tcW w:w="1299" w:type="dxa"/>
            <w:shd w:val="clear" w:color="auto" w:fill="auto"/>
            <w:noWrap/>
            <w:vAlign w:val="center"/>
          </w:tcPr>
          <w:p w14:paraId="43ABD5B6" w14:textId="77777777" w:rsidR="00F045B9" w:rsidRPr="00DF6DD6" w:rsidRDefault="00F045B9" w:rsidP="00BA4CA9">
            <w:pPr>
              <w:pStyle w:val="TAC"/>
              <w:keepNext w:val="0"/>
              <w:rPr>
                <w:rFonts w:eastAsia="Malgun Gothic"/>
                <w:szCs w:val="18"/>
                <w:lang w:val="en-US" w:eastAsia="ko-KR"/>
              </w:rPr>
            </w:pPr>
            <w:r w:rsidRPr="00DF6DD6">
              <w:rPr>
                <w:rFonts w:hint="eastAsia"/>
                <w:kern w:val="2"/>
                <w:szCs w:val="24"/>
                <w:lang w:val="en-US" w:eastAsia="zh-CN"/>
              </w:rPr>
              <w:t>3310</w:t>
            </w:r>
          </w:p>
        </w:tc>
        <w:tc>
          <w:tcPr>
            <w:tcW w:w="817" w:type="dxa"/>
            <w:shd w:val="clear" w:color="auto" w:fill="auto"/>
            <w:vAlign w:val="center"/>
          </w:tcPr>
          <w:p w14:paraId="3232902B" w14:textId="77777777" w:rsidR="00F045B9" w:rsidRPr="00DF6DD6" w:rsidRDefault="00F045B9" w:rsidP="00BA4CA9">
            <w:pPr>
              <w:pStyle w:val="TAC"/>
              <w:keepNext w:val="0"/>
              <w:rPr>
                <w:lang w:eastAsia="zh-CN"/>
              </w:rPr>
            </w:pPr>
            <w:r w:rsidRPr="00DF6DD6">
              <w:rPr>
                <w:rFonts w:eastAsia="Malgun Gothic"/>
                <w:kern w:val="2"/>
                <w:szCs w:val="24"/>
                <w:lang w:val="en-US" w:eastAsia="ko-KR"/>
              </w:rPr>
              <w:t>N/A</w:t>
            </w:r>
          </w:p>
        </w:tc>
        <w:tc>
          <w:tcPr>
            <w:tcW w:w="1012" w:type="dxa"/>
            <w:shd w:val="clear" w:color="auto" w:fill="auto"/>
            <w:vAlign w:val="center"/>
          </w:tcPr>
          <w:p w14:paraId="58D18E6C" w14:textId="77777777" w:rsidR="00F045B9" w:rsidRPr="00DF6DD6" w:rsidRDefault="00F045B9" w:rsidP="00BA4CA9">
            <w:pPr>
              <w:pStyle w:val="TAC"/>
              <w:rPr>
                <w:lang w:eastAsia="ja-JP"/>
              </w:rPr>
            </w:pPr>
            <w:r>
              <w:rPr>
                <w:rFonts w:eastAsia="Malgun Gothic"/>
                <w:lang w:val="en-US" w:eastAsia="ko-KR"/>
              </w:rPr>
              <w:t>N/A</w:t>
            </w:r>
          </w:p>
        </w:tc>
      </w:tr>
      <w:tr w:rsidR="00F045B9" w:rsidRPr="00DF6DD6" w14:paraId="3CF5A1C8" w14:textId="77777777" w:rsidTr="00D95CEA">
        <w:trPr>
          <w:trHeight w:val="54"/>
          <w:jc w:val="center"/>
        </w:trPr>
        <w:tc>
          <w:tcPr>
            <w:tcW w:w="1928" w:type="dxa"/>
            <w:vMerge/>
            <w:shd w:val="clear" w:color="auto" w:fill="auto"/>
            <w:vAlign w:val="center"/>
          </w:tcPr>
          <w:p w14:paraId="295BC18C"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vAlign w:val="center"/>
          </w:tcPr>
          <w:p w14:paraId="401CF1B3" w14:textId="77777777" w:rsidR="00F045B9" w:rsidRPr="00DF6DD6" w:rsidRDefault="00F045B9" w:rsidP="00BA4CA9">
            <w:pPr>
              <w:pStyle w:val="TAC"/>
              <w:keepNext w:val="0"/>
              <w:rPr>
                <w:rFonts w:eastAsia="Malgun Gothic"/>
                <w:szCs w:val="18"/>
                <w:lang w:val="en-US" w:eastAsia="ko-KR"/>
              </w:rPr>
            </w:pPr>
            <w:r w:rsidRPr="00DF6DD6">
              <w:rPr>
                <w:rFonts w:hint="eastAsia"/>
                <w:lang w:eastAsia="zh-CN"/>
              </w:rPr>
              <w:t>3</w:t>
            </w:r>
          </w:p>
        </w:tc>
        <w:tc>
          <w:tcPr>
            <w:tcW w:w="1167" w:type="dxa"/>
            <w:shd w:val="clear" w:color="auto" w:fill="auto"/>
            <w:noWrap/>
            <w:vAlign w:val="center"/>
          </w:tcPr>
          <w:p w14:paraId="317131B3" w14:textId="77777777" w:rsidR="00F045B9" w:rsidRPr="00DF6DD6" w:rsidRDefault="00F045B9" w:rsidP="00BA4CA9">
            <w:pPr>
              <w:pStyle w:val="TAC"/>
              <w:keepNext w:val="0"/>
              <w:rPr>
                <w:rFonts w:eastAsia="Malgun Gothic"/>
                <w:szCs w:val="18"/>
                <w:lang w:val="en-US" w:eastAsia="ko-KR"/>
              </w:rPr>
            </w:pPr>
            <w:r w:rsidRPr="00DF6DD6">
              <w:rPr>
                <w:rFonts w:hint="eastAsia"/>
                <w:kern w:val="2"/>
                <w:szCs w:val="24"/>
                <w:lang w:val="en-US" w:eastAsia="zh-CN"/>
              </w:rPr>
              <w:t>1725</w:t>
            </w:r>
          </w:p>
        </w:tc>
        <w:tc>
          <w:tcPr>
            <w:tcW w:w="746" w:type="dxa"/>
            <w:shd w:val="clear" w:color="auto" w:fill="auto"/>
            <w:noWrap/>
            <w:vAlign w:val="center"/>
          </w:tcPr>
          <w:p w14:paraId="5E8C796A"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5</w:t>
            </w:r>
          </w:p>
        </w:tc>
        <w:tc>
          <w:tcPr>
            <w:tcW w:w="877" w:type="dxa"/>
            <w:shd w:val="clear" w:color="auto" w:fill="auto"/>
            <w:noWrap/>
            <w:vAlign w:val="center"/>
          </w:tcPr>
          <w:p w14:paraId="4E1ACC18"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25</w:t>
            </w:r>
          </w:p>
        </w:tc>
        <w:tc>
          <w:tcPr>
            <w:tcW w:w="1299" w:type="dxa"/>
            <w:shd w:val="clear" w:color="auto" w:fill="auto"/>
            <w:noWrap/>
            <w:vAlign w:val="center"/>
          </w:tcPr>
          <w:p w14:paraId="7514A6D5" w14:textId="77777777" w:rsidR="00F045B9" w:rsidRPr="00DF6DD6" w:rsidRDefault="00F045B9" w:rsidP="00BA4CA9">
            <w:pPr>
              <w:pStyle w:val="TAC"/>
              <w:keepNext w:val="0"/>
              <w:rPr>
                <w:rFonts w:eastAsia="Malgun Gothic"/>
                <w:szCs w:val="18"/>
                <w:lang w:val="en-US" w:eastAsia="ko-KR"/>
              </w:rPr>
            </w:pPr>
            <w:r w:rsidRPr="00DF6DD6">
              <w:rPr>
                <w:rFonts w:hint="eastAsia"/>
                <w:kern w:val="2"/>
                <w:szCs w:val="24"/>
                <w:lang w:val="en-US" w:eastAsia="zh-CN"/>
              </w:rPr>
              <w:t>1820</w:t>
            </w:r>
          </w:p>
        </w:tc>
        <w:tc>
          <w:tcPr>
            <w:tcW w:w="817" w:type="dxa"/>
            <w:shd w:val="clear" w:color="auto" w:fill="auto"/>
            <w:vAlign w:val="center"/>
          </w:tcPr>
          <w:p w14:paraId="34512BB8" w14:textId="77777777" w:rsidR="00F045B9" w:rsidRPr="00DF6DD6" w:rsidRDefault="00F045B9" w:rsidP="00BA4CA9">
            <w:pPr>
              <w:pStyle w:val="TAC"/>
              <w:keepNext w:val="0"/>
              <w:rPr>
                <w:lang w:eastAsia="zh-CN"/>
              </w:rPr>
            </w:pPr>
            <w:r w:rsidRPr="00DF6DD6">
              <w:rPr>
                <w:rFonts w:hint="eastAsia"/>
                <w:kern w:val="2"/>
                <w:szCs w:val="24"/>
                <w:lang w:val="en-US" w:eastAsia="zh-CN"/>
              </w:rPr>
              <w:t>8.6</w:t>
            </w:r>
          </w:p>
        </w:tc>
        <w:tc>
          <w:tcPr>
            <w:tcW w:w="1012" w:type="dxa"/>
            <w:shd w:val="clear" w:color="auto" w:fill="auto"/>
            <w:vAlign w:val="center"/>
          </w:tcPr>
          <w:p w14:paraId="290712E1" w14:textId="77777777" w:rsidR="00F045B9" w:rsidRDefault="00F045B9" w:rsidP="00BA4CA9">
            <w:pPr>
              <w:pStyle w:val="TAC"/>
              <w:rPr>
                <w:lang w:val="en-US" w:eastAsia="zh-CN"/>
              </w:rPr>
            </w:pPr>
            <w:r>
              <w:rPr>
                <w:lang w:val="en-US" w:eastAsia="ja-JP"/>
              </w:rPr>
              <w:t>IMD</w:t>
            </w:r>
            <w:r>
              <w:rPr>
                <w:rFonts w:hint="eastAsia"/>
                <w:lang w:val="en-US" w:eastAsia="zh-CN"/>
              </w:rPr>
              <w:t>4</w:t>
            </w:r>
          </w:p>
          <w:p w14:paraId="0F6BFDD6" w14:textId="77777777" w:rsidR="00F045B9" w:rsidRPr="00DF6DD6" w:rsidRDefault="00F045B9" w:rsidP="00BA4CA9">
            <w:pPr>
              <w:pStyle w:val="TAC"/>
              <w:rPr>
                <w:lang w:eastAsia="ja-JP"/>
              </w:rPr>
            </w:pPr>
          </w:p>
        </w:tc>
      </w:tr>
      <w:tr w:rsidR="00F045B9" w:rsidRPr="00DF6DD6" w14:paraId="2F670F1A" w14:textId="77777777" w:rsidTr="00D95CEA">
        <w:trPr>
          <w:trHeight w:val="54"/>
          <w:jc w:val="center"/>
        </w:trPr>
        <w:tc>
          <w:tcPr>
            <w:tcW w:w="1928" w:type="dxa"/>
            <w:vMerge/>
            <w:shd w:val="clear" w:color="auto" w:fill="auto"/>
            <w:vAlign w:val="center"/>
          </w:tcPr>
          <w:p w14:paraId="364C417C"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vAlign w:val="center"/>
          </w:tcPr>
          <w:p w14:paraId="267904FF"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7</w:t>
            </w:r>
          </w:p>
        </w:tc>
        <w:tc>
          <w:tcPr>
            <w:tcW w:w="1167" w:type="dxa"/>
            <w:shd w:val="clear" w:color="auto" w:fill="auto"/>
            <w:noWrap/>
            <w:vAlign w:val="center"/>
          </w:tcPr>
          <w:p w14:paraId="0BC1610A"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25</w:t>
            </w:r>
            <w:r w:rsidRPr="00DF6DD6">
              <w:rPr>
                <w:rFonts w:hint="eastAsia"/>
                <w:lang w:eastAsia="zh-CN"/>
              </w:rPr>
              <w:t>65</w:t>
            </w:r>
          </w:p>
        </w:tc>
        <w:tc>
          <w:tcPr>
            <w:tcW w:w="746" w:type="dxa"/>
            <w:shd w:val="clear" w:color="auto" w:fill="auto"/>
            <w:noWrap/>
            <w:vAlign w:val="center"/>
          </w:tcPr>
          <w:p w14:paraId="14B46B2B"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5</w:t>
            </w:r>
          </w:p>
        </w:tc>
        <w:tc>
          <w:tcPr>
            <w:tcW w:w="877" w:type="dxa"/>
            <w:shd w:val="clear" w:color="auto" w:fill="auto"/>
            <w:noWrap/>
            <w:vAlign w:val="center"/>
          </w:tcPr>
          <w:p w14:paraId="687FFC61"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25</w:t>
            </w:r>
          </w:p>
        </w:tc>
        <w:tc>
          <w:tcPr>
            <w:tcW w:w="1299" w:type="dxa"/>
            <w:shd w:val="clear" w:color="auto" w:fill="auto"/>
            <w:noWrap/>
            <w:vAlign w:val="center"/>
          </w:tcPr>
          <w:p w14:paraId="1101F214"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26</w:t>
            </w:r>
            <w:r w:rsidRPr="00DF6DD6">
              <w:rPr>
                <w:rFonts w:hint="eastAsia"/>
                <w:lang w:eastAsia="zh-CN"/>
              </w:rPr>
              <w:t>85</w:t>
            </w:r>
          </w:p>
        </w:tc>
        <w:tc>
          <w:tcPr>
            <w:tcW w:w="817" w:type="dxa"/>
            <w:shd w:val="clear" w:color="auto" w:fill="auto"/>
            <w:vAlign w:val="center"/>
          </w:tcPr>
          <w:p w14:paraId="12B09EC4" w14:textId="77777777" w:rsidR="00F045B9" w:rsidRPr="00DF6DD6" w:rsidRDefault="00F045B9" w:rsidP="00BA4CA9">
            <w:pPr>
              <w:pStyle w:val="TAC"/>
              <w:keepNext w:val="0"/>
              <w:rPr>
                <w:lang w:eastAsia="zh-CN"/>
              </w:rPr>
            </w:pPr>
            <w:r w:rsidRPr="00DF6DD6">
              <w:rPr>
                <w:rFonts w:eastAsia="Malgun Gothic" w:hint="eastAsia"/>
                <w:lang w:eastAsia="ko-KR"/>
              </w:rPr>
              <w:t>N/A</w:t>
            </w:r>
          </w:p>
        </w:tc>
        <w:tc>
          <w:tcPr>
            <w:tcW w:w="1012" w:type="dxa"/>
            <w:shd w:val="clear" w:color="auto" w:fill="auto"/>
            <w:vAlign w:val="center"/>
          </w:tcPr>
          <w:p w14:paraId="1CC79335" w14:textId="77777777" w:rsidR="00F045B9" w:rsidRPr="00DF6DD6" w:rsidRDefault="00F045B9" w:rsidP="00BA4CA9">
            <w:pPr>
              <w:pStyle w:val="TAC"/>
              <w:keepNext w:val="0"/>
              <w:rPr>
                <w:lang w:eastAsia="ja-JP"/>
              </w:rPr>
            </w:pPr>
            <w:r w:rsidRPr="00DF6DD6">
              <w:rPr>
                <w:rFonts w:eastAsia="Malgun Gothic"/>
                <w:kern w:val="2"/>
                <w:szCs w:val="24"/>
                <w:lang w:val="en-US" w:eastAsia="ko-KR"/>
              </w:rPr>
              <w:t>N/A</w:t>
            </w:r>
          </w:p>
        </w:tc>
      </w:tr>
      <w:tr w:rsidR="00F045B9" w:rsidRPr="00DF6DD6" w14:paraId="08B84B4A" w14:textId="77777777" w:rsidTr="00D95CEA">
        <w:trPr>
          <w:trHeight w:val="54"/>
          <w:jc w:val="center"/>
        </w:trPr>
        <w:tc>
          <w:tcPr>
            <w:tcW w:w="1928" w:type="dxa"/>
            <w:vMerge/>
            <w:shd w:val="clear" w:color="auto" w:fill="auto"/>
            <w:vAlign w:val="center"/>
          </w:tcPr>
          <w:p w14:paraId="1FBB30CA"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vAlign w:val="center"/>
          </w:tcPr>
          <w:p w14:paraId="6B4B6EC7"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n78</w:t>
            </w:r>
          </w:p>
        </w:tc>
        <w:tc>
          <w:tcPr>
            <w:tcW w:w="1167" w:type="dxa"/>
            <w:shd w:val="clear" w:color="auto" w:fill="auto"/>
            <w:noWrap/>
            <w:vAlign w:val="center"/>
          </w:tcPr>
          <w:p w14:paraId="47E5A760"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34</w:t>
            </w:r>
            <w:r w:rsidRPr="00DF6DD6">
              <w:rPr>
                <w:rFonts w:hint="eastAsia"/>
                <w:kern w:val="2"/>
                <w:szCs w:val="24"/>
                <w:lang w:val="en-US" w:eastAsia="zh-CN"/>
              </w:rPr>
              <w:t>75</w:t>
            </w:r>
          </w:p>
        </w:tc>
        <w:tc>
          <w:tcPr>
            <w:tcW w:w="746" w:type="dxa"/>
            <w:shd w:val="clear" w:color="auto" w:fill="auto"/>
            <w:noWrap/>
            <w:vAlign w:val="center"/>
          </w:tcPr>
          <w:p w14:paraId="5052FB0B"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10</w:t>
            </w:r>
          </w:p>
        </w:tc>
        <w:tc>
          <w:tcPr>
            <w:tcW w:w="877" w:type="dxa"/>
            <w:shd w:val="clear" w:color="auto" w:fill="auto"/>
            <w:noWrap/>
            <w:vAlign w:val="center"/>
          </w:tcPr>
          <w:p w14:paraId="1A75C7CA"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50</w:t>
            </w:r>
          </w:p>
        </w:tc>
        <w:tc>
          <w:tcPr>
            <w:tcW w:w="1299" w:type="dxa"/>
            <w:shd w:val="clear" w:color="auto" w:fill="auto"/>
            <w:noWrap/>
            <w:vAlign w:val="center"/>
          </w:tcPr>
          <w:p w14:paraId="337E4E59"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34</w:t>
            </w:r>
            <w:r w:rsidRPr="00DF6DD6">
              <w:rPr>
                <w:rFonts w:hint="eastAsia"/>
                <w:kern w:val="2"/>
                <w:szCs w:val="24"/>
                <w:lang w:val="en-US" w:eastAsia="zh-CN"/>
              </w:rPr>
              <w:t>75</w:t>
            </w:r>
          </w:p>
        </w:tc>
        <w:tc>
          <w:tcPr>
            <w:tcW w:w="817" w:type="dxa"/>
            <w:shd w:val="clear" w:color="auto" w:fill="auto"/>
            <w:vAlign w:val="center"/>
          </w:tcPr>
          <w:p w14:paraId="0F908E7E" w14:textId="77777777" w:rsidR="00F045B9" w:rsidRPr="00DF6DD6" w:rsidRDefault="00F045B9" w:rsidP="00BA4CA9">
            <w:pPr>
              <w:pStyle w:val="TAC"/>
              <w:keepNext w:val="0"/>
              <w:rPr>
                <w:lang w:eastAsia="zh-CN"/>
              </w:rPr>
            </w:pPr>
            <w:r w:rsidRPr="00DF6DD6">
              <w:rPr>
                <w:rFonts w:eastAsia="Malgun Gothic"/>
                <w:kern w:val="2"/>
                <w:szCs w:val="24"/>
                <w:lang w:val="en-US" w:eastAsia="ko-KR"/>
              </w:rPr>
              <w:t>N/A</w:t>
            </w:r>
          </w:p>
        </w:tc>
        <w:tc>
          <w:tcPr>
            <w:tcW w:w="1012" w:type="dxa"/>
            <w:shd w:val="clear" w:color="auto" w:fill="auto"/>
            <w:vAlign w:val="center"/>
          </w:tcPr>
          <w:p w14:paraId="37B7294D" w14:textId="77777777" w:rsidR="00F045B9" w:rsidRPr="00DF6DD6" w:rsidRDefault="00F045B9" w:rsidP="00BA4CA9">
            <w:pPr>
              <w:pStyle w:val="TAC"/>
              <w:keepNext w:val="0"/>
              <w:rPr>
                <w:lang w:eastAsia="ja-JP"/>
              </w:rPr>
            </w:pPr>
            <w:r w:rsidRPr="00DF6DD6">
              <w:rPr>
                <w:rFonts w:eastAsia="Malgun Gothic"/>
                <w:kern w:val="2"/>
                <w:szCs w:val="24"/>
                <w:lang w:val="en-US" w:eastAsia="ko-KR"/>
              </w:rPr>
              <w:t>N/A</w:t>
            </w:r>
          </w:p>
        </w:tc>
      </w:tr>
      <w:tr w:rsidR="00F045B9" w:rsidRPr="00DF6DD6" w14:paraId="079ABDEE" w14:textId="77777777" w:rsidTr="00D95CEA">
        <w:trPr>
          <w:trHeight w:val="54"/>
          <w:jc w:val="center"/>
        </w:trPr>
        <w:tc>
          <w:tcPr>
            <w:tcW w:w="1928" w:type="dxa"/>
            <w:vMerge w:val="restart"/>
            <w:shd w:val="clear" w:color="auto" w:fill="auto"/>
            <w:vAlign w:val="center"/>
          </w:tcPr>
          <w:p w14:paraId="212D00F8" w14:textId="77777777" w:rsidR="00F045B9" w:rsidRPr="00DF6DD6" w:rsidRDefault="00F045B9" w:rsidP="00BA4CA9">
            <w:pPr>
              <w:pStyle w:val="TAC"/>
              <w:keepNext w:val="0"/>
              <w:rPr>
                <w:rFonts w:eastAsia="Malgun Gothic"/>
                <w:szCs w:val="18"/>
                <w:lang w:val="en-US" w:eastAsia="ko-KR"/>
              </w:rPr>
            </w:pPr>
            <w:r w:rsidRPr="00DF6DD6">
              <w:rPr>
                <w:rFonts w:eastAsia="Malgun Gothic"/>
                <w:szCs w:val="18"/>
                <w:lang w:val="en-US" w:eastAsia="ko-KR"/>
              </w:rPr>
              <w:t>DC_3A-8A_n78A</w:t>
            </w:r>
          </w:p>
        </w:tc>
        <w:tc>
          <w:tcPr>
            <w:tcW w:w="1080" w:type="dxa"/>
            <w:shd w:val="clear" w:color="auto" w:fill="auto"/>
            <w:vAlign w:val="center"/>
          </w:tcPr>
          <w:p w14:paraId="568AEE94" w14:textId="77777777" w:rsidR="00F045B9" w:rsidRPr="00DF6DD6" w:rsidRDefault="00F045B9" w:rsidP="00BA4CA9">
            <w:pPr>
              <w:pStyle w:val="TAC"/>
              <w:keepNext w:val="0"/>
              <w:rPr>
                <w:rFonts w:eastAsia="Malgun Gothic"/>
                <w:lang w:eastAsia="ko-KR"/>
              </w:rPr>
            </w:pPr>
            <w:r w:rsidRPr="00DF6DD6">
              <w:rPr>
                <w:rFonts w:eastAsia="Malgun Gothic"/>
                <w:lang w:eastAsia="ko-KR"/>
              </w:rPr>
              <w:t>8</w:t>
            </w:r>
          </w:p>
        </w:tc>
        <w:tc>
          <w:tcPr>
            <w:tcW w:w="1167" w:type="dxa"/>
            <w:shd w:val="clear" w:color="auto" w:fill="auto"/>
            <w:noWrap/>
            <w:vAlign w:val="center"/>
          </w:tcPr>
          <w:p w14:paraId="2AEF7E5B"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910</w:t>
            </w:r>
          </w:p>
        </w:tc>
        <w:tc>
          <w:tcPr>
            <w:tcW w:w="746" w:type="dxa"/>
            <w:shd w:val="clear" w:color="auto" w:fill="auto"/>
            <w:noWrap/>
            <w:vAlign w:val="center"/>
          </w:tcPr>
          <w:p w14:paraId="40CF33B0"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5</w:t>
            </w:r>
          </w:p>
        </w:tc>
        <w:tc>
          <w:tcPr>
            <w:tcW w:w="877" w:type="dxa"/>
            <w:shd w:val="clear" w:color="auto" w:fill="auto"/>
            <w:noWrap/>
            <w:vAlign w:val="center"/>
          </w:tcPr>
          <w:p w14:paraId="67FEBD7A"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25</w:t>
            </w:r>
          </w:p>
        </w:tc>
        <w:tc>
          <w:tcPr>
            <w:tcW w:w="1299" w:type="dxa"/>
            <w:shd w:val="clear" w:color="auto" w:fill="auto"/>
            <w:noWrap/>
            <w:vAlign w:val="center"/>
          </w:tcPr>
          <w:p w14:paraId="32B7E9A8"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955</w:t>
            </w:r>
          </w:p>
        </w:tc>
        <w:tc>
          <w:tcPr>
            <w:tcW w:w="817" w:type="dxa"/>
            <w:shd w:val="clear" w:color="auto" w:fill="auto"/>
            <w:vAlign w:val="center"/>
          </w:tcPr>
          <w:p w14:paraId="548BA0EE"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14:paraId="0BA9AE92"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045B9" w:rsidRPr="00DF6DD6" w14:paraId="3F5F6743" w14:textId="77777777" w:rsidTr="00D95CEA">
        <w:trPr>
          <w:trHeight w:val="54"/>
          <w:jc w:val="center"/>
        </w:trPr>
        <w:tc>
          <w:tcPr>
            <w:tcW w:w="1928" w:type="dxa"/>
            <w:vMerge/>
            <w:shd w:val="clear" w:color="auto" w:fill="auto"/>
            <w:vAlign w:val="center"/>
          </w:tcPr>
          <w:p w14:paraId="5675115A"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vAlign w:val="center"/>
          </w:tcPr>
          <w:p w14:paraId="642784E2" w14:textId="77777777" w:rsidR="00F045B9" w:rsidRPr="00DF6DD6" w:rsidRDefault="00F045B9" w:rsidP="00BA4CA9">
            <w:pPr>
              <w:pStyle w:val="TAC"/>
              <w:keepNext w:val="0"/>
              <w:rPr>
                <w:rFonts w:eastAsia="Malgun Gothic"/>
                <w:lang w:eastAsia="ko-KR"/>
              </w:rPr>
            </w:pPr>
            <w:r w:rsidRPr="00DF6DD6">
              <w:rPr>
                <w:rFonts w:eastAsia="Malgun Gothic"/>
                <w:lang w:eastAsia="ko-KR"/>
              </w:rPr>
              <w:t>n78</w:t>
            </w:r>
          </w:p>
        </w:tc>
        <w:tc>
          <w:tcPr>
            <w:tcW w:w="1167" w:type="dxa"/>
            <w:shd w:val="clear" w:color="auto" w:fill="auto"/>
            <w:noWrap/>
            <w:vAlign w:val="center"/>
          </w:tcPr>
          <w:p w14:paraId="5B21AE1D"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3640</w:t>
            </w:r>
          </w:p>
        </w:tc>
        <w:tc>
          <w:tcPr>
            <w:tcW w:w="746" w:type="dxa"/>
            <w:shd w:val="clear" w:color="auto" w:fill="auto"/>
            <w:noWrap/>
            <w:vAlign w:val="center"/>
          </w:tcPr>
          <w:p w14:paraId="36216A79"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10</w:t>
            </w:r>
          </w:p>
        </w:tc>
        <w:tc>
          <w:tcPr>
            <w:tcW w:w="877" w:type="dxa"/>
            <w:shd w:val="clear" w:color="auto" w:fill="auto"/>
            <w:noWrap/>
            <w:vAlign w:val="center"/>
          </w:tcPr>
          <w:p w14:paraId="3AFE78ED"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50</w:t>
            </w:r>
          </w:p>
        </w:tc>
        <w:tc>
          <w:tcPr>
            <w:tcW w:w="1299" w:type="dxa"/>
            <w:shd w:val="clear" w:color="auto" w:fill="auto"/>
            <w:noWrap/>
            <w:vAlign w:val="center"/>
          </w:tcPr>
          <w:p w14:paraId="4F71F530"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3640</w:t>
            </w:r>
          </w:p>
        </w:tc>
        <w:tc>
          <w:tcPr>
            <w:tcW w:w="817" w:type="dxa"/>
            <w:shd w:val="clear" w:color="auto" w:fill="auto"/>
            <w:vAlign w:val="center"/>
          </w:tcPr>
          <w:p w14:paraId="61D80B27"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14:paraId="3830B368"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045B9" w:rsidRPr="00DF6DD6" w14:paraId="4CACE749" w14:textId="77777777" w:rsidTr="00D95CEA">
        <w:trPr>
          <w:trHeight w:val="54"/>
          <w:jc w:val="center"/>
        </w:trPr>
        <w:tc>
          <w:tcPr>
            <w:tcW w:w="1928" w:type="dxa"/>
            <w:vMerge/>
            <w:shd w:val="clear" w:color="auto" w:fill="auto"/>
            <w:vAlign w:val="center"/>
          </w:tcPr>
          <w:p w14:paraId="4A093DF2"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vAlign w:val="center"/>
          </w:tcPr>
          <w:p w14:paraId="5F9A4720" w14:textId="77777777" w:rsidR="00F045B9" w:rsidRPr="00DF6DD6" w:rsidRDefault="00F045B9" w:rsidP="00BA4CA9">
            <w:pPr>
              <w:pStyle w:val="TAC"/>
              <w:keepNext w:val="0"/>
              <w:rPr>
                <w:rFonts w:eastAsia="Malgun Gothic"/>
                <w:lang w:eastAsia="ko-KR"/>
              </w:rPr>
            </w:pPr>
            <w:r w:rsidRPr="00DF6DD6">
              <w:rPr>
                <w:rFonts w:eastAsia="Malgun Gothic"/>
                <w:lang w:eastAsia="ko-KR"/>
              </w:rPr>
              <w:t>3</w:t>
            </w:r>
          </w:p>
        </w:tc>
        <w:tc>
          <w:tcPr>
            <w:tcW w:w="1167" w:type="dxa"/>
            <w:shd w:val="clear" w:color="auto" w:fill="auto"/>
            <w:noWrap/>
            <w:vAlign w:val="center"/>
          </w:tcPr>
          <w:p w14:paraId="3CA78B24"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1725</w:t>
            </w:r>
          </w:p>
        </w:tc>
        <w:tc>
          <w:tcPr>
            <w:tcW w:w="746" w:type="dxa"/>
            <w:shd w:val="clear" w:color="auto" w:fill="auto"/>
            <w:noWrap/>
            <w:vAlign w:val="center"/>
          </w:tcPr>
          <w:p w14:paraId="0291A8DE"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5</w:t>
            </w:r>
          </w:p>
        </w:tc>
        <w:tc>
          <w:tcPr>
            <w:tcW w:w="877" w:type="dxa"/>
            <w:shd w:val="clear" w:color="auto" w:fill="auto"/>
            <w:noWrap/>
            <w:vAlign w:val="center"/>
          </w:tcPr>
          <w:p w14:paraId="2907F663"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25</w:t>
            </w:r>
          </w:p>
        </w:tc>
        <w:tc>
          <w:tcPr>
            <w:tcW w:w="1299" w:type="dxa"/>
            <w:shd w:val="clear" w:color="auto" w:fill="auto"/>
            <w:noWrap/>
            <w:vAlign w:val="center"/>
          </w:tcPr>
          <w:p w14:paraId="3183EE1D"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1820</w:t>
            </w:r>
          </w:p>
        </w:tc>
        <w:tc>
          <w:tcPr>
            <w:tcW w:w="817" w:type="dxa"/>
            <w:shd w:val="clear" w:color="auto" w:fill="auto"/>
            <w:vAlign w:val="center"/>
          </w:tcPr>
          <w:p w14:paraId="2D529738"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16.5</w:t>
            </w:r>
          </w:p>
        </w:tc>
        <w:tc>
          <w:tcPr>
            <w:tcW w:w="1012" w:type="dxa"/>
            <w:shd w:val="clear" w:color="auto" w:fill="auto"/>
            <w:vAlign w:val="center"/>
          </w:tcPr>
          <w:p w14:paraId="547FFA29"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IMD3</w:t>
            </w:r>
          </w:p>
        </w:tc>
      </w:tr>
      <w:tr w:rsidR="00F045B9" w:rsidRPr="00DF6DD6" w14:paraId="21801F5B" w14:textId="77777777" w:rsidTr="00D95CEA">
        <w:trPr>
          <w:trHeight w:val="54"/>
          <w:jc w:val="center"/>
        </w:trPr>
        <w:tc>
          <w:tcPr>
            <w:tcW w:w="1928" w:type="dxa"/>
            <w:vMerge w:val="restart"/>
            <w:shd w:val="clear" w:color="auto" w:fill="auto"/>
            <w:vAlign w:val="center"/>
          </w:tcPr>
          <w:p w14:paraId="2031C70B" w14:textId="77777777" w:rsidR="00F045B9" w:rsidRPr="00DF6DD6" w:rsidRDefault="00F045B9" w:rsidP="00BA4CA9">
            <w:pPr>
              <w:pStyle w:val="TAC"/>
              <w:keepNext w:val="0"/>
              <w:rPr>
                <w:rFonts w:eastAsia="Malgun Gothic"/>
                <w:szCs w:val="18"/>
                <w:lang w:eastAsia="ko-KR"/>
              </w:rPr>
            </w:pPr>
            <w:r w:rsidRPr="00DF6DD6">
              <w:rPr>
                <w:rFonts w:eastAsia="Malgun Gothic"/>
                <w:szCs w:val="18"/>
                <w:lang w:eastAsia="ko-KR"/>
              </w:rPr>
              <w:t>DC_3A-19A_n7</w:t>
            </w:r>
            <w:r>
              <w:rPr>
                <w:rFonts w:eastAsia="Malgun Gothic"/>
                <w:szCs w:val="18"/>
                <w:lang w:eastAsia="ko-KR"/>
              </w:rPr>
              <w:t>8</w:t>
            </w:r>
            <w:r w:rsidRPr="00DF6DD6">
              <w:rPr>
                <w:rFonts w:eastAsia="Malgun Gothic"/>
                <w:szCs w:val="18"/>
                <w:lang w:eastAsia="ko-KR"/>
              </w:rPr>
              <w:t>A</w:t>
            </w:r>
          </w:p>
        </w:tc>
        <w:tc>
          <w:tcPr>
            <w:tcW w:w="1080" w:type="dxa"/>
            <w:shd w:val="clear" w:color="auto" w:fill="auto"/>
          </w:tcPr>
          <w:p w14:paraId="30ADBD93" w14:textId="77777777" w:rsidR="00F045B9" w:rsidRPr="00DF6DD6" w:rsidRDefault="00F045B9" w:rsidP="00BA4CA9">
            <w:pPr>
              <w:pStyle w:val="TAC"/>
              <w:keepNext w:val="0"/>
            </w:pPr>
            <w:r w:rsidRPr="00DF6DD6">
              <w:t>3</w:t>
            </w:r>
          </w:p>
        </w:tc>
        <w:tc>
          <w:tcPr>
            <w:tcW w:w="1167" w:type="dxa"/>
            <w:shd w:val="clear" w:color="auto" w:fill="auto"/>
            <w:noWrap/>
          </w:tcPr>
          <w:p w14:paraId="144E7C4F" w14:textId="77777777" w:rsidR="00F045B9" w:rsidRPr="00DF6DD6" w:rsidRDefault="00F045B9" w:rsidP="00BA4CA9">
            <w:pPr>
              <w:pStyle w:val="TAC"/>
              <w:keepNext w:val="0"/>
            </w:pPr>
            <w:r w:rsidRPr="005A278D">
              <w:rPr>
                <w:lang w:val="en-US" w:eastAsia="ko-KR"/>
              </w:rPr>
              <w:t>N/A</w:t>
            </w:r>
          </w:p>
        </w:tc>
        <w:tc>
          <w:tcPr>
            <w:tcW w:w="746" w:type="dxa"/>
            <w:shd w:val="clear" w:color="auto" w:fill="auto"/>
            <w:noWrap/>
          </w:tcPr>
          <w:p w14:paraId="22039641" w14:textId="77777777" w:rsidR="00F045B9" w:rsidRPr="00DF6DD6" w:rsidRDefault="00F045B9" w:rsidP="00BA4CA9">
            <w:pPr>
              <w:pStyle w:val="TAC"/>
              <w:keepNext w:val="0"/>
            </w:pPr>
            <w:r w:rsidRPr="005A278D">
              <w:rPr>
                <w:lang w:val="en-US" w:eastAsia="ko-KR"/>
              </w:rPr>
              <w:t>N/A</w:t>
            </w:r>
          </w:p>
        </w:tc>
        <w:tc>
          <w:tcPr>
            <w:tcW w:w="877" w:type="dxa"/>
            <w:shd w:val="clear" w:color="auto" w:fill="auto"/>
            <w:noWrap/>
          </w:tcPr>
          <w:p w14:paraId="7EA7EDE3" w14:textId="77777777" w:rsidR="00F045B9" w:rsidRPr="00DF6DD6" w:rsidRDefault="00F045B9" w:rsidP="00BA4CA9">
            <w:pPr>
              <w:pStyle w:val="TAC"/>
              <w:keepNext w:val="0"/>
            </w:pPr>
            <w:r w:rsidRPr="005A278D">
              <w:rPr>
                <w:lang w:val="en-US" w:eastAsia="ko-KR"/>
              </w:rPr>
              <w:t>N/A</w:t>
            </w:r>
          </w:p>
        </w:tc>
        <w:tc>
          <w:tcPr>
            <w:tcW w:w="1299" w:type="dxa"/>
            <w:shd w:val="clear" w:color="auto" w:fill="auto"/>
            <w:noWrap/>
          </w:tcPr>
          <w:p w14:paraId="0B5E191A" w14:textId="77777777" w:rsidR="00F045B9" w:rsidRPr="00DF6DD6" w:rsidRDefault="00F045B9" w:rsidP="00BA4CA9">
            <w:pPr>
              <w:pStyle w:val="TAC"/>
              <w:keepNext w:val="0"/>
            </w:pPr>
            <w:r w:rsidRPr="005A278D">
              <w:rPr>
                <w:lang w:val="en-US" w:eastAsia="ko-KR"/>
              </w:rPr>
              <w:t>N/A</w:t>
            </w:r>
          </w:p>
        </w:tc>
        <w:tc>
          <w:tcPr>
            <w:tcW w:w="817" w:type="dxa"/>
            <w:shd w:val="clear" w:color="auto" w:fill="auto"/>
          </w:tcPr>
          <w:p w14:paraId="33F5A2D5" w14:textId="77777777" w:rsidR="00F045B9" w:rsidRPr="00DF6DD6" w:rsidRDefault="00F045B9" w:rsidP="00BA4CA9">
            <w:pPr>
              <w:pStyle w:val="TAC"/>
              <w:keepNext w:val="0"/>
            </w:pPr>
            <w:r w:rsidRPr="005A278D">
              <w:rPr>
                <w:lang w:val="en-US" w:eastAsia="ko-KR"/>
              </w:rPr>
              <w:t>N/A</w:t>
            </w:r>
          </w:p>
        </w:tc>
        <w:tc>
          <w:tcPr>
            <w:tcW w:w="1012" w:type="dxa"/>
            <w:shd w:val="clear" w:color="auto" w:fill="auto"/>
          </w:tcPr>
          <w:p w14:paraId="71749B8B" w14:textId="77777777" w:rsidR="00F045B9" w:rsidRPr="00DF6DD6" w:rsidRDefault="00F045B9" w:rsidP="00BA4CA9">
            <w:pPr>
              <w:pStyle w:val="TAC"/>
              <w:keepNext w:val="0"/>
            </w:pPr>
            <w:r>
              <w:rPr>
                <w:lang w:val="en-US" w:eastAsia="ko-KR"/>
              </w:rPr>
              <w:t>IMD3</w:t>
            </w:r>
          </w:p>
        </w:tc>
      </w:tr>
      <w:tr w:rsidR="00F045B9" w:rsidRPr="00DF6DD6" w14:paraId="41639D4D" w14:textId="77777777" w:rsidTr="00D95CEA">
        <w:trPr>
          <w:trHeight w:val="54"/>
          <w:jc w:val="center"/>
        </w:trPr>
        <w:tc>
          <w:tcPr>
            <w:tcW w:w="1928" w:type="dxa"/>
            <w:vMerge/>
            <w:shd w:val="clear" w:color="auto" w:fill="auto"/>
            <w:vAlign w:val="center"/>
          </w:tcPr>
          <w:p w14:paraId="4B3FA346" w14:textId="77777777" w:rsidR="00F045B9" w:rsidRPr="00DF6DD6" w:rsidRDefault="00F045B9" w:rsidP="00BA4CA9">
            <w:pPr>
              <w:pStyle w:val="TAC"/>
              <w:keepNext w:val="0"/>
              <w:rPr>
                <w:rFonts w:eastAsia="Malgun Gothic"/>
                <w:szCs w:val="18"/>
                <w:lang w:eastAsia="ko-KR"/>
              </w:rPr>
            </w:pPr>
          </w:p>
        </w:tc>
        <w:tc>
          <w:tcPr>
            <w:tcW w:w="1080" w:type="dxa"/>
            <w:shd w:val="clear" w:color="auto" w:fill="auto"/>
          </w:tcPr>
          <w:p w14:paraId="63679DA1" w14:textId="77777777" w:rsidR="00F045B9" w:rsidRPr="00DF6DD6" w:rsidRDefault="00F045B9" w:rsidP="00BA4CA9">
            <w:pPr>
              <w:pStyle w:val="TAC"/>
              <w:keepNext w:val="0"/>
            </w:pPr>
            <w:r w:rsidRPr="00DF6DD6">
              <w:t>19</w:t>
            </w:r>
          </w:p>
        </w:tc>
        <w:tc>
          <w:tcPr>
            <w:tcW w:w="1167" w:type="dxa"/>
            <w:shd w:val="clear" w:color="auto" w:fill="auto"/>
            <w:noWrap/>
          </w:tcPr>
          <w:p w14:paraId="1917043B" w14:textId="77777777" w:rsidR="00F045B9" w:rsidRPr="00DF6DD6" w:rsidRDefault="00F045B9" w:rsidP="00BA4CA9">
            <w:pPr>
              <w:pStyle w:val="TAC"/>
              <w:keepNext w:val="0"/>
            </w:pPr>
            <w:r w:rsidRPr="005A278D">
              <w:rPr>
                <w:lang w:val="en-US" w:eastAsia="ko-KR"/>
              </w:rPr>
              <w:t>N/A</w:t>
            </w:r>
          </w:p>
        </w:tc>
        <w:tc>
          <w:tcPr>
            <w:tcW w:w="746" w:type="dxa"/>
            <w:shd w:val="clear" w:color="auto" w:fill="auto"/>
            <w:noWrap/>
          </w:tcPr>
          <w:p w14:paraId="2309FDA3" w14:textId="77777777" w:rsidR="00F045B9" w:rsidRPr="00DF6DD6" w:rsidRDefault="00F045B9" w:rsidP="00BA4CA9">
            <w:pPr>
              <w:pStyle w:val="TAC"/>
              <w:keepNext w:val="0"/>
            </w:pPr>
            <w:r w:rsidRPr="005A278D">
              <w:rPr>
                <w:lang w:val="en-US" w:eastAsia="ko-KR"/>
              </w:rPr>
              <w:t>N/A</w:t>
            </w:r>
          </w:p>
        </w:tc>
        <w:tc>
          <w:tcPr>
            <w:tcW w:w="877" w:type="dxa"/>
            <w:shd w:val="clear" w:color="auto" w:fill="auto"/>
            <w:noWrap/>
          </w:tcPr>
          <w:p w14:paraId="51542484" w14:textId="77777777" w:rsidR="00F045B9" w:rsidRPr="00DF6DD6" w:rsidRDefault="00F045B9" w:rsidP="00BA4CA9">
            <w:pPr>
              <w:pStyle w:val="TAC"/>
              <w:keepNext w:val="0"/>
            </w:pPr>
            <w:r w:rsidRPr="005A278D">
              <w:rPr>
                <w:lang w:val="en-US" w:eastAsia="ko-KR"/>
              </w:rPr>
              <w:t>N/A</w:t>
            </w:r>
          </w:p>
        </w:tc>
        <w:tc>
          <w:tcPr>
            <w:tcW w:w="1299" w:type="dxa"/>
            <w:shd w:val="clear" w:color="auto" w:fill="auto"/>
            <w:noWrap/>
          </w:tcPr>
          <w:p w14:paraId="2409AEAD" w14:textId="77777777" w:rsidR="00F045B9" w:rsidRPr="00DF6DD6" w:rsidRDefault="00F045B9" w:rsidP="00BA4CA9">
            <w:pPr>
              <w:pStyle w:val="TAC"/>
              <w:keepNext w:val="0"/>
            </w:pPr>
            <w:r w:rsidRPr="005A278D">
              <w:rPr>
                <w:lang w:val="en-US" w:eastAsia="ko-KR"/>
              </w:rPr>
              <w:t>N/A</w:t>
            </w:r>
          </w:p>
        </w:tc>
        <w:tc>
          <w:tcPr>
            <w:tcW w:w="817" w:type="dxa"/>
            <w:shd w:val="clear" w:color="auto" w:fill="auto"/>
          </w:tcPr>
          <w:p w14:paraId="227EEAB5" w14:textId="77777777" w:rsidR="00F045B9" w:rsidRPr="00DF6DD6" w:rsidRDefault="00F045B9" w:rsidP="00BA4CA9">
            <w:pPr>
              <w:pStyle w:val="TAC"/>
              <w:keepNext w:val="0"/>
            </w:pPr>
            <w:r w:rsidRPr="005A278D">
              <w:rPr>
                <w:lang w:val="en-US" w:eastAsia="ko-KR"/>
              </w:rPr>
              <w:t>N/A</w:t>
            </w:r>
          </w:p>
        </w:tc>
        <w:tc>
          <w:tcPr>
            <w:tcW w:w="1012" w:type="dxa"/>
            <w:shd w:val="clear" w:color="auto" w:fill="auto"/>
          </w:tcPr>
          <w:p w14:paraId="79FEDCA5" w14:textId="77777777" w:rsidR="00F045B9" w:rsidRPr="00DF6DD6" w:rsidRDefault="00F045B9" w:rsidP="00BA4CA9">
            <w:pPr>
              <w:pStyle w:val="TAC"/>
              <w:keepNext w:val="0"/>
            </w:pPr>
            <w:r w:rsidRPr="005A278D">
              <w:rPr>
                <w:lang w:val="en-US" w:eastAsia="ko-KR"/>
              </w:rPr>
              <w:t>N/A</w:t>
            </w:r>
          </w:p>
        </w:tc>
      </w:tr>
      <w:tr w:rsidR="00F045B9" w:rsidRPr="00DF6DD6" w14:paraId="53D01271" w14:textId="77777777" w:rsidTr="00D95CEA">
        <w:trPr>
          <w:trHeight w:val="54"/>
          <w:jc w:val="center"/>
        </w:trPr>
        <w:tc>
          <w:tcPr>
            <w:tcW w:w="1928" w:type="dxa"/>
            <w:vMerge/>
            <w:shd w:val="clear" w:color="auto" w:fill="auto"/>
            <w:vAlign w:val="center"/>
          </w:tcPr>
          <w:p w14:paraId="25967A73" w14:textId="77777777" w:rsidR="00F045B9" w:rsidRPr="00DF6DD6" w:rsidRDefault="00F045B9" w:rsidP="00BA4CA9">
            <w:pPr>
              <w:pStyle w:val="TAC"/>
              <w:keepNext w:val="0"/>
              <w:rPr>
                <w:rFonts w:eastAsia="Malgun Gothic"/>
                <w:szCs w:val="18"/>
                <w:lang w:eastAsia="ko-KR"/>
              </w:rPr>
            </w:pPr>
          </w:p>
        </w:tc>
        <w:tc>
          <w:tcPr>
            <w:tcW w:w="1080" w:type="dxa"/>
            <w:shd w:val="clear" w:color="auto" w:fill="auto"/>
          </w:tcPr>
          <w:p w14:paraId="18E461B3" w14:textId="77777777" w:rsidR="00F045B9" w:rsidRPr="00DF6DD6" w:rsidRDefault="00F045B9" w:rsidP="00BA4CA9">
            <w:pPr>
              <w:pStyle w:val="TAC"/>
              <w:keepNext w:val="0"/>
            </w:pPr>
            <w:r w:rsidRPr="00DF6DD6">
              <w:t>n7</w:t>
            </w:r>
            <w:r>
              <w:t>8</w:t>
            </w:r>
          </w:p>
        </w:tc>
        <w:tc>
          <w:tcPr>
            <w:tcW w:w="1167" w:type="dxa"/>
            <w:shd w:val="clear" w:color="auto" w:fill="auto"/>
            <w:noWrap/>
          </w:tcPr>
          <w:p w14:paraId="0C84D44A" w14:textId="77777777" w:rsidR="00F045B9" w:rsidRPr="00DF6DD6" w:rsidRDefault="00F045B9" w:rsidP="00BA4CA9">
            <w:pPr>
              <w:pStyle w:val="TAC"/>
              <w:keepNext w:val="0"/>
            </w:pPr>
            <w:r w:rsidRPr="005A278D">
              <w:rPr>
                <w:lang w:val="en-US" w:eastAsia="ko-KR"/>
              </w:rPr>
              <w:t>N/A</w:t>
            </w:r>
          </w:p>
        </w:tc>
        <w:tc>
          <w:tcPr>
            <w:tcW w:w="746" w:type="dxa"/>
            <w:shd w:val="clear" w:color="auto" w:fill="auto"/>
            <w:noWrap/>
          </w:tcPr>
          <w:p w14:paraId="5ED0E091" w14:textId="77777777" w:rsidR="00F045B9" w:rsidRPr="00DF6DD6" w:rsidRDefault="00F045B9" w:rsidP="00BA4CA9">
            <w:pPr>
              <w:pStyle w:val="TAC"/>
              <w:keepNext w:val="0"/>
            </w:pPr>
            <w:r w:rsidRPr="005A278D">
              <w:rPr>
                <w:lang w:val="en-US" w:eastAsia="ko-KR"/>
              </w:rPr>
              <w:t>N/A</w:t>
            </w:r>
          </w:p>
        </w:tc>
        <w:tc>
          <w:tcPr>
            <w:tcW w:w="877" w:type="dxa"/>
            <w:shd w:val="clear" w:color="auto" w:fill="auto"/>
            <w:noWrap/>
          </w:tcPr>
          <w:p w14:paraId="0E43F1AC" w14:textId="77777777" w:rsidR="00F045B9" w:rsidRPr="00DF6DD6" w:rsidRDefault="00F045B9" w:rsidP="00BA4CA9">
            <w:pPr>
              <w:pStyle w:val="TAC"/>
              <w:keepNext w:val="0"/>
            </w:pPr>
            <w:r w:rsidRPr="005A278D">
              <w:rPr>
                <w:lang w:val="en-US" w:eastAsia="ko-KR"/>
              </w:rPr>
              <w:t>N/A</w:t>
            </w:r>
          </w:p>
        </w:tc>
        <w:tc>
          <w:tcPr>
            <w:tcW w:w="1299" w:type="dxa"/>
            <w:shd w:val="clear" w:color="auto" w:fill="auto"/>
            <w:noWrap/>
          </w:tcPr>
          <w:p w14:paraId="5F9B028A" w14:textId="77777777" w:rsidR="00F045B9" w:rsidRPr="00DF6DD6" w:rsidRDefault="00F045B9" w:rsidP="00BA4CA9">
            <w:pPr>
              <w:pStyle w:val="TAC"/>
              <w:keepNext w:val="0"/>
            </w:pPr>
            <w:r w:rsidRPr="005A278D">
              <w:rPr>
                <w:lang w:val="en-US" w:eastAsia="ko-KR"/>
              </w:rPr>
              <w:t>N/A</w:t>
            </w:r>
          </w:p>
        </w:tc>
        <w:tc>
          <w:tcPr>
            <w:tcW w:w="817" w:type="dxa"/>
            <w:shd w:val="clear" w:color="auto" w:fill="auto"/>
          </w:tcPr>
          <w:p w14:paraId="58BD44AB" w14:textId="77777777" w:rsidR="00F045B9" w:rsidRPr="00DF6DD6" w:rsidRDefault="00F045B9" w:rsidP="00BA4CA9">
            <w:pPr>
              <w:pStyle w:val="TAC"/>
              <w:keepNext w:val="0"/>
            </w:pPr>
            <w:r w:rsidRPr="005A278D">
              <w:rPr>
                <w:lang w:val="en-US" w:eastAsia="ko-KR"/>
              </w:rPr>
              <w:t>N/A</w:t>
            </w:r>
          </w:p>
        </w:tc>
        <w:tc>
          <w:tcPr>
            <w:tcW w:w="1012" w:type="dxa"/>
            <w:shd w:val="clear" w:color="auto" w:fill="auto"/>
          </w:tcPr>
          <w:p w14:paraId="70003A78" w14:textId="77777777" w:rsidR="00F045B9" w:rsidRPr="00DF6DD6" w:rsidRDefault="00F045B9" w:rsidP="00BA4CA9">
            <w:pPr>
              <w:pStyle w:val="TAC"/>
              <w:keepNext w:val="0"/>
            </w:pPr>
            <w:r w:rsidRPr="005A278D">
              <w:rPr>
                <w:lang w:val="en-US" w:eastAsia="ko-KR"/>
              </w:rPr>
              <w:t>N/A</w:t>
            </w:r>
          </w:p>
        </w:tc>
      </w:tr>
      <w:tr w:rsidR="00F045B9" w:rsidRPr="00DF6DD6" w14:paraId="47429C8F" w14:textId="77777777" w:rsidTr="00D95CEA">
        <w:trPr>
          <w:trHeight w:val="54"/>
          <w:jc w:val="center"/>
        </w:trPr>
        <w:tc>
          <w:tcPr>
            <w:tcW w:w="1928" w:type="dxa"/>
            <w:vMerge w:val="restart"/>
            <w:shd w:val="clear" w:color="auto" w:fill="auto"/>
            <w:vAlign w:val="center"/>
          </w:tcPr>
          <w:p w14:paraId="706054D6" w14:textId="77777777" w:rsidR="00F045B9" w:rsidRPr="00DF6DD6" w:rsidRDefault="00F045B9" w:rsidP="00BA4CA9">
            <w:pPr>
              <w:pStyle w:val="TAC"/>
              <w:keepNext w:val="0"/>
              <w:rPr>
                <w:rFonts w:eastAsia="Malgun Gothic"/>
                <w:szCs w:val="18"/>
                <w:lang w:val="en-US" w:eastAsia="ko-KR"/>
              </w:rPr>
            </w:pPr>
            <w:r w:rsidRPr="00DF6DD6">
              <w:rPr>
                <w:rFonts w:eastAsia="Malgun Gothic"/>
                <w:szCs w:val="18"/>
                <w:lang w:eastAsia="ko-KR"/>
              </w:rPr>
              <w:t>DC_3A-19A_n79A</w:t>
            </w:r>
          </w:p>
        </w:tc>
        <w:tc>
          <w:tcPr>
            <w:tcW w:w="1080" w:type="dxa"/>
            <w:shd w:val="clear" w:color="auto" w:fill="auto"/>
          </w:tcPr>
          <w:p w14:paraId="3AA38323" w14:textId="77777777" w:rsidR="00F045B9" w:rsidRPr="00DF6DD6" w:rsidRDefault="00F045B9" w:rsidP="00BA4CA9">
            <w:pPr>
              <w:pStyle w:val="TAC"/>
              <w:keepNext w:val="0"/>
              <w:rPr>
                <w:rFonts w:eastAsia="Malgun Gothic"/>
                <w:lang w:eastAsia="ko-KR"/>
              </w:rPr>
            </w:pPr>
            <w:r w:rsidRPr="00DF6DD6">
              <w:t>3</w:t>
            </w:r>
          </w:p>
        </w:tc>
        <w:tc>
          <w:tcPr>
            <w:tcW w:w="1167" w:type="dxa"/>
            <w:shd w:val="clear" w:color="auto" w:fill="auto"/>
            <w:noWrap/>
          </w:tcPr>
          <w:p w14:paraId="2DEAB70C" w14:textId="77777777" w:rsidR="00F045B9" w:rsidRPr="00DF6DD6" w:rsidRDefault="00F045B9" w:rsidP="00BA4CA9">
            <w:pPr>
              <w:pStyle w:val="TAC"/>
              <w:keepNext w:val="0"/>
              <w:rPr>
                <w:rFonts w:eastAsia="Malgun Gothic"/>
                <w:kern w:val="2"/>
                <w:szCs w:val="24"/>
                <w:lang w:val="en-US" w:eastAsia="ko-KR"/>
              </w:rPr>
            </w:pPr>
            <w:r w:rsidRPr="00DF6DD6">
              <w:t>1775</w:t>
            </w:r>
          </w:p>
        </w:tc>
        <w:tc>
          <w:tcPr>
            <w:tcW w:w="746" w:type="dxa"/>
            <w:shd w:val="clear" w:color="auto" w:fill="auto"/>
            <w:noWrap/>
          </w:tcPr>
          <w:p w14:paraId="207D1F54" w14:textId="77777777" w:rsidR="00F045B9" w:rsidRPr="00DF6DD6" w:rsidRDefault="00F045B9" w:rsidP="00BA4CA9">
            <w:pPr>
              <w:pStyle w:val="TAC"/>
              <w:keepNext w:val="0"/>
              <w:rPr>
                <w:rFonts w:eastAsia="Malgun Gothic"/>
                <w:kern w:val="2"/>
                <w:szCs w:val="24"/>
                <w:lang w:val="en-US" w:eastAsia="ko-KR"/>
              </w:rPr>
            </w:pPr>
            <w:r w:rsidRPr="00DF6DD6">
              <w:t>5</w:t>
            </w:r>
          </w:p>
        </w:tc>
        <w:tc>
          <w:tcPr>
            <w:tcW w:w="877" w:type="dxa"/>
            <w:shd w:val="clear" w:color="auto" w:fill="auto"/>
            <w:noWrap/>
          </w:tcPr>
          <w:p w14:paraId="7B27966E" w14:textId="77777777" w:rsidR="00F045B9" w:rsidRPr="00DF6DD6" w:rsidRDefault="00F045B9" w:rsidP="00BA4CA9">
            <w:pPr>
              <w:pStyle w:val="TAC"/>
              <w:keepNext w:val="0"/>
              <w:rPr>
                <w:rFonts w:eastAsia="Malgun Gothic"/>
                <w:kern w:val="2"/>
                <w:szCs w:val="24"/>
                <w:lang w:val="en-US" w:eastAsia="ko-KR"/>
              </w:rPr>
            </w:pPr>
            <w:r w:rsidRPr="00DF6DD6">
              <w:t>25</w:t>
            </w:r>
          </w:p>
        </w:tc>
        <w:tc>
          <w:tcPr>
            <w:tcW w:w="1299" w:type="dxa"/>
            <w:shd w:val="clear" w:color="auto" w:fill="auto"/>
            <w:noWrap/>
          </w:tcPr>
          <w:p w14:paraId="38C2EDA7" w14:textId="77777777" w:rsidR="00F045B9" w:rsidRPr="00DF6DD6" w:rsidRDefault="00F045B9" w:rsidP="00BA4CA9">
            <w:pPr>
              <w:pStyle w:val="TAC"/>
              <w:keepNext w:val="0"/>
              <w:rPr>
                <w:rFonts w:eastAsia="Malgun Gothic"/>
                <w:kern w:val="2"/>
                <w:szCs w:val="24"/>
                <w:lang w:val="en-US" w:eastAsia="ko-KR"/>
              </w:rPr>
            </w:pPr>
            <w:r w:rsidRPr="00DF6DD6">
              <w:t>1870</w:t>
            </w:r>
          </w:p>
        </w:tc>
        <w:tc>
          <w:tcPr>
            <w:tcW w:w="817" w:type="dxa"/>
            <w:shd w:val="clear" w:color="auto" w:fill="auto"/>
          </w:tcPr>
          <w:p w14:paraId="2923E487" w14:textId="77777777" w:rsidR="00F045B9" w:rsidRPr="00DF6DD6" w:rsidRDefault="00F045B9" w:rsidP="00BA4CA9">
            <w:pPr>
              <w:pStyle w:val="TAC"/>
              <w:keepNext w:val="0"/>
              <w:rPr>
                <w:rFonts w:eastAsia="Malgun Gothic"/>
                <w:kern w:val="2"/>
                <w:szCs w:val="24"/>
                <w:lang w:val="en-US" w:eastAsia="ko-KR"/>
              </w:rPr>
            </w:pPr>
            <w:r w:rsidRPr="00DF6DD6">
              <w:t>N/A</w:t>
            </w:r>
          </w:p>
        </w:tc>
        <w:tc>
          <w:tcPr>
            <w:tcW w:w="1012" w:type="dxa"/>
            <w:shd w:val="clear" w:color="auto" w:fill="auto"/>
          </w:tcPr>
          <w:p w14:paraId="6102E61C" w14:textId="77777777" w:rsidR="00F045B9" w:rsidRPr="00DF6DD6" w:rsidRDefault="00F045B9" w:rsidP="00BA4CA9">
            <w:pPr>
              <w:pStyle w:val="TAC"/>
              <w:keepNext w:val="0"/>
              <w:rPr>
                <w:rFonts w:eastAsia="Malgun Gothic"/>
                <w:kern w:val="2"/>
                <w:szCs w:val="24"/>
                <w:lang w:val="en-US" w:eastAsia="ko-KR"/>
              </w:rPr>
            </w:pPr>
            <w:r w:rsidRPr="00DF6DD6">
              <w:t>N/A</w:t>
            </w:r>
          </w:p>
        </w:tc>
      </w:tr>
      <w:tr w:rsidR="00F045B9" w:rsidRPr="00DF6DD6" w14:paraId="13AD380D" w14:textId="77777777" w:rsidTr="00D95CEA">
        <w:trPr>
          <w:trHeight w:val="54"/>
          <w:jc w:val="center"/>
        </w:trPr>
        <w:tc>
          <w:tcPr>
            <w:tcW w:w="1928" w:type="dxa"/>
            <w:vMerge/>
            <w:shd w:val="clear" w:color="auto" w:fill="auto"/>
            <w:vAlign w:val="center"/>
          </w:tcPr>
          <w:p w14:paraId="617CF25D"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tcPr>
          <w:p w14:paraId="116AC084" w14:textId="77777777" w:rsidR="00F045B9" w:rsidRPr="00DF6DD6" w:rsidRDefault="00F045B9" w:rsidP="00BA4CA9">
            <w:pPr>
              <w:pStyle w:val="TAC"/>
              <w:keepNext w:val="0"/>
              <w:rPr>
                <w:rFonts w:eastAsia="Malgun Gothic"/>
                <w:lang w:eastAsia="ko-KR"/>
              </w:rPr>
            </w:pPr>
            <w:r w:rsidRPr="00DF6DD6">
              <w:t>19</w:t>
            </w:r>
          </w:p>
        </w:tc>
        <w:tc>
          <w:tcPr>
            <w:tcW w:w="1167" w:type="dxa"/>
            <w:shd w:val="clear" w:color="auto" w:fill="auto"/>
            <w:noWrap/>
          </w:tcPr>
          <w:p w14:paraId="47683C8D" w14:textId="77777777" w:rsidR="00F045B9" w:rsidRPr="00DF6DD6" w:rsidRDefault="00F045B9" w:rsidP="00BA4CA9">
            <w:pPr>
              <w:pStyle w:val="TAC"/>
              <w:keepNext w:val="0"/>
              <w:rPr>
                <w:rFonts w:eastAsia="Malgun Gothic"/>
                <w:kern w:val="2"/>
                <w:szCs w:val="24"/>
                <w:lang w:val="en-US" w:eastAsia="ko-KR"/>
              </w:rPr>
            </w:pPr>
            <w:r w:rsidRPr="00DF6DD6">
              <w:t>840</w:t>
            </w:r>
          </w:p>
        </w:tc>
        <w:tc>
          <w:tcPr>
            <w:tcW w:w="746" w:type="dxa"/>
            <w:shd w:val="clear" w:color="auto" w:fill="auto"/>
            <w:noWrap/>
          </w:tcPr>
          <w:p w14:paraId="04E7DAB2" w14:textId="77777777" w:rsidR="00F045B9" w:rsidRPr="00DF6DD6" w:rsidRDefault="00F045B9" w:rsidP="00BA4CA9">
            <w:pPr>
              <w:pStyle w:val="TAC"/>
              <w:keepNext w:val="0"/>
              <w:rPr>
                <w:rFonts w:eastAsia="Malgun Gothic"/>
                <w:kern w:val="2"/>
                <w:szCs w:val="24"/>
                <w:lang w:val="en-US" w:eastAsia="ko-KR"/>
              </w:rPr>
            </w:pPr>
            <w:r w:rsidRPr="00DF6DD6">
              <w:t>5</w:t>
            </w:r>
          </w:p>
        </w:tc>
        <w:tc>
          <w:tcPr>
            <w:tcW w:w="877" w:type="dxa"/>
            <w:shd w:val="clear" w:color="auto" w:fill="auto"/>
            <w:noWrap/>
          </w:tcPr>
          <w:p w14:paraId="4DBDA09A" w14:textId="77777777" w:rsidR="00F045B9" w:rsidRPr="00DF6DD6" w:rsidRDefault="00F045B9" w:rsidP="00BA4CA9">
            <w:pPr>
              <w:pStyle w:val="TAC"/>
              <w:keepNext w:val="0"/>
              <w:rPr>
                <w:rFonts w:eastAsia="Malgun Gothic"/>
                <w:kern w:val="2"/>
                <w:szCs w:val="24"/>
                <w:lang w:val="en-US" w:eastAsia="ko-KR"/>
              </w:rPr>
            </w:pPr>
            <w:r w:rsidRPr="00DF6DD6">
              <w:t>25</w:t>
            </w:r>
          </w:p>
        </w:tc>
        <w:tc>
          <w:tcPr>
            <w:tcW w:w="1299" w:type="dxa"/>
            <w:shd w:val="clear" w:color="auto" w:fill="auto"/>
            <w:noWrap/>
          </w:tcPr>
          <w:p w14:paraId="7EC707C9" w14:textId="77777777" w:rsidR="00F045B9" w:rsidRPr="00DF6DD6" w:rsidRDefault="00F045B9" w:rsidP="00BA4CA9">
            <w:pPr>
              <w:pStyle w:val="TAC"/>
              <w:keepNext w:val="0"/>
              <w:rPr>
                <w:rFonts w:eastAsia="Malgun Gothic"/>
                <w:kern w:val="2"/>
                <w:szCs w:val="24"/>
                <w:lang w:val="en-US" w:eastAsia="ko-KR"/>
              </w:rPr>
            </w:pPr>
            <w:r w:rsidRPr="00DF6DD6">
              <w:t>885</w:t>
            </w:r>
          </w:p>
        </w:tc>
        <w:tc>
          <w:tcPr>
            <w:tcW w:w="817" w:type="dxa"/>
            <w:shd w:val="clear" w:color="auto" w:fill="auto"/>
          </w:tcPr>
          <w:p w14:paraId="3482B40A" w14:textId="77777777" w:rsidR="00F045B9" w:rsidRPr="00DF6DD6" w:rsidRDefault="00F045B9" w:rsidP="00BA4CA9">
            <w:pPr>
              <w:pStyle w:val="TAC"/>
              <w:keepNext w:val="0"/>
              <w:rPr>
                <w:rFonts w:eastAsia="Malgun Gothic"/>
                <w:kern w:val="2"/>
                <w:szCs w:val="24"/>
                <w:lang w:val="en-US" w:eastAsia="ko-KR"/>
              </w:rPr>
            </w:pPr>
            <w:r w:rsidRPr="0070079D">
              <w:t>18.5</w:t>
            </w:r>
          </w:p>
        </w:tc>
        <w:tc>
          <w:tcPr>
            <w:tcW w:w="1012" w:type="dxa"/>
            <w:shd w:val="clear" w:color="auto" w:fill="auto"/>
          </w:tcPr>
          <w:p w14:paraId="1541AD97" w14:textId="77777777" w:rsidR="00F045B9" w:rsidRPr="00DF6DD6" w:rsidRDefault="00F045B9" w:rsidP="00BA4CA9">
            <w:pPr>
              <w:pStyle w:val="TAC"/>
              <w:keepNext w:val="0"/>
              <w:rPr>
                <w:rFonts w:eastAsia="Malgun Gothic"/>
                <w:kern w:val="2"/>
                <w:szCs w:val="24"/>
                <w:lang w:val="en-US" w:eastAsia="ko-KR"/>
              </w:rPr>
            </w:pPr>
            <w:r w:rsidRPr="00DF6DD6">
              <w:t>IMD3</w:t>
            </w:r>
          </w:p>
        </w:tc>
      </w:tr>
      <w:tr w:rsidR="00F045B9" w:rsidRPr="00DF6DD6" w14:paraId="03C6272B" w14:textId="77777777" w:rsidTr="00D95CEA">
        <w:trPr>
          <w:trHeight w:val="54"/>
          <w:jc w:val="center"/>
        </w:trPr>
        <w:tc>
          <w:tcPr>
            <w:tcW w:w="1928" w:type="dxa"/>
            <w:vMerge/>
            <w:shd w:val="clear" w:color="auto" w:fill="auto"/>
            <w:vAlign w:val="center"/>
          </w:tcPr>
          <w:p w14:paraId="774BF50E"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tcPr>
          <w:p w14:paraId="38050BFA" w14:textId="77777777" w:rsidR="00F045B9" w:rsidRPr="00DF6DD6" w:rsidRDefault="00F045B9" w:rsidP="00BA4CA9">
            <w:pPr>
              <w:pStyle w:val="TAC"/>
              <w:keepNext w:val="0"/>
              <w:rPr>
                <w:rFonts w:eastAsia="Malgun Gothic"/>
                <w:lang w:eastAsia="ko-KR"/>
              </w:rPr>
            </w:pPr>
            <w:r w:rsidRPr="00DF6DD6">
              <w:t>n79</w:t>
            </w:r>
          </w:p>
        </w:tc>
        <w:tc>
          <w:tcPr>
            <w:tcW w:w="1167" w:type="dxa"/>
            <w:shd w:val="clear" w:color="auto" w:fill="auto"/>
            <w:noWrap/>
          </w:tcPr>
          <w:p w14:paraId="34A95342" w14:textId="77777777" w:rsidR="00F045B9" w:rsidRPr="00DF6DD6" w:rsidRDefault="00F045B9" w:rsidP="00BA4CA9">
            <w:pPr>
              <w:pStyle w:val="TAC"/>
              <w:keepNext w:val="0"/>
              <w:rPr>
                <w:rFonts w:eastAsia="Malgun Gothic"/>
                <w:kern w:val="2"/>
                <w:szCs w:val="24"/>
                <w:lang w:val="en-US" w:eastAsia="ko-KR"/>
              </w:rPr>
            </w:pPr>
            <w:r w:rsidRPr="00DF6DD6">
              <w:t>4435</w:t>
            </w:r>
          </w:p>
        </w:tc>
        <w:tc>
          <w:tcPr>
            <w:tcW w:w="746" w:type="dxa"/>
            <w:shd w:val="clear" w:color="auto" w:fill="auto"/>
            <w:noWrap/>
          </w:tcPr>
          <w:p w14:paraId="5EEBD1DB" w14:textId="77777777" w:rsidR="00F045B9" w:rsidRPr="00DF6DD6" w:rsidRDefault="00F045B9" w:rsidP="00BA4CA9">
            <w:pPr>
              <w:pStyle w:val="TAC"/>
              <w:keepNext w:val="0"/>
              <w:rPr>
                <w:rFonts w:eastAsia="Malgun Gothic"/>
                <w:kern w:val="2"/>
                <w:szCs w:val="24"/>
                <w:lang w:val="en-US" w:eastAsia="ko-KR"/>
              </w:rPr>
            </w:pPr>
            <w:r w:rsidRPr="00DF6DD6">
              <w:t>40</w:t>
            </w:r>
          </w:p>
        </w:tc>
        <w:tc>
          <w:tcPr>
            <w:tcW w:w="877" w:type="dxa"/>
            <w:shd w:val="clear" w:color="auto" w:fill="auto"/>
            <w:noWrap/>
          </w:tcPr>
          <w:p w14:paraId="17DEB852" w14:textId="77777777" w:rsidR="00F045B9" w:rsidRPr="00DF6DD6" w:rsidRDefault="00F045B9" w:rsidP="00BA4CA9">
            <w:pPr>
              <w:pStyle w:val="TAC"/>
              <w:keepNext w:val="0"/>
              <w:rPr>
                <w:rFonts w:eastAsia="Malgun Gothic"/>
                <w:kern w:val="2"/>
                <w:szCs w:val="24"/>
                <w:lang w:val="en-US" w:eastAsia="ko-KR"/>
              </w:rPr>
            </w:pPr>
            <w:r w:rsidRPr="00DF6DD6">
              <w:t>216</w:t>
            </w:r>
          </w:p>
        </w:tc>
        <w:tc>
          <w:tcPr>
            <w:tcW w:w="1299" w:type="dxa"/>
            <w:shd w:val="clear" w:color="auto" w:fill="auto"/>
            <w:noWrap/>
          </w:tcPr>
          <w:p w14:paraId="5651DBA2" w14:textId="77777777" w:rsidR="00F045B9" w:rsidRPr="00DF6DD6" w:rsidRDefault="00F045B9" w:rsidP="00BA4CA9">
            <w:pPr>
              <w:pStyle w:val="TAC"/>
              <w:keepNext w:val="0"/>
              <w:rPr>
                <w:rFonts w:eastAsia="Malgun Gothic"/>
                <w:kern w:val="2"/>
                <w:szCs w:val="24"/>
                <w:lang w:val="en-US" w:eastAsia="ko-KR"/>
              </w:rPr>
            </w:pPr>
            <w:r w:rsidRPr="00DF6DD6">
              <w:t>4435</w:t>
            </w:r>
          </w:p>
        </w:tc>
        <w:tc>
          <w:tcPr>
            <w:tcW w:w="817" w:type="dxa"/>
            <w:shd w:val="clear" w:color="auto" w:fill="auto"/>
          </w:tcPr>
          <w:p w14:paraId="1D63B862" w14:textId="77777777" w:rsidR="00F045B9" w:rsidRPr="00DF6DD6" w:rsidRDefault="00F045B9" w:rsidP="00BA4CA9">
            <w:pPr>
              <w:pStyle w:val="TAC"/>
              <w:keepNext w:val="0"/>
              <w:rPr>
                <w:rFonts w:eastAsia="Malgun Gothic"/>
                <w:kern w:val="2"/>
                <w:szCs w:val="24"/>
                <w:lang w:val="en-US" w:eastAsia="ko-KR"/>
              </w:rPr>
            </w:pPr>
            <w:r w:rsidRPr="00DF6DD6">
              <w:t>N/A</w:t>
            </w:r>
          </w:p>
        </w:tc>
        <w:tc>
          <w:tcPr>
            <w:tcW w:w="1012" w:type="dxa"/>
            <w:shd w:val="clear" w:color="auto" w:fill="auto"/>
          </w:tcPr>
          <w:p w14:paraId="15A55BF9" w14:textId="77777777" w:rsidR="00F045B9" w:rsidRPr="00DF6DD6" w:rsidRDefault="00F045B9" w:rsidP="00BA4CA9">
            <w:pPr>
              <w:pStyle w:val="TAC"/>
              <w:keepNext w:val="0"/>
              <w:rPr>
                <w:rFonts w:eastAsia="Malgun Gothic"/>
                <w:kern w:val="2"/>
                <w:szCs w:val="24"/>
                <w:lang w:val="en-US" w:eastAsia="ko-KR"/>
              </w:rPr>
            </w:pPr>
            <w:r w:rsidRPr="00DF6DD6">
              <w:t>N/A</w:t>
            </w:r>
          </w:p>
        </w:tc>
      </w:tr>
      <w:tr w:rsidR="00F045B9" w:rsidRPr="00DF6DD6" w14:paraId="340AFB1B" w14:textId="77777777" w:rsidTr="00D95CEA">
        <w:trPr>
          <w:trHeight w:val="54"/>
          <w:jc w:val="center"/>
        </w:trPr>
        <w:tc>
          <w:tcPr>
            <w:tcW w:w="1928" w:type="dxa"/>
            <w:vMerge/>
            <w:shd w:val="clear" w:color="auto" w:fill="auto"/>
            <w:vAlign w:val="center"/>
          </w:tcPr>
          <w:p w14:paraId="63D94994"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tcPr>
          <w:p w14:paraId="21E88C02" w14:textId="77777777" w:rsidR="00F045B9" w:rsidRPr="00DF6DD6" w:rsidRDefault="00F045B9" w:rsidP="00BA4CA9">
            <w:pPr>
              <w:pStyle w:val="TAC"/>
              <w:keepNext w:val="0"/>
              <w:rPr>
                <w:rFonts w:eastAsia="Malgun Gothic"/>
                <w:lang w:eastAsia="ko-KR"/>
              </w:rPr>
            </w:pPr>
            <w:r w:rsidRPr="00DF6DD6">
              <w:t>3</w:t>
            </w:r>
          </w:p>
        </w:tc>
        <w:tc>
          <w:tcPr>
            <w:tcW w:w="1167" w:type="dxa"/>
            <w:shd w:val="clear" w:color="auto" w:fill="auto"/>
            <w:noWrap/>
          </w:tcPr>
          <w:p w14:paraId="714FE903" w14:textId="77777777" w:rsidR="00F045B9" w:rsidRPr="00DF6DD6" w:rsidRDefault="00F045B9" w:rsidP="00BA4CA9">
            <w:pPr>
              <w:pStyle w:val="TAC"/>
              <w:keepNext w:val="0"/>
              <w:rPr>
                <w:rFonts w:eastAsia="Malgun Gothic"/>
                <w:kern w:val="2"/>
                <w:szCs w:val="24"/>
                <w:lang w:val="en-US" w:eastAsia="ko-KR"/>
              </w:rPr>
            </w:pPr>
            <w:r w:rsidRPr="00DF6DD6">
              <w:t>1782.5</w:t>
            </w:r>
          </w:p>
        </w:tc>
        <w:tc>
          <w:tcPr>
            <w:tcW w:w="746" w:type="dxa"/>
            <w:shd w:val="clear" w:color="auto" w:fill="auto"/>
            <w:noWrap/>
          </w:tcPr>
          <w:p w14:paraId="21AB1273" w14:textId="77777777" w:rsidR="00F045B9" w:rsidRPr="00DF6DD6" w:rsidRDefault="00F045B9" w:rsidP="00BA4CA9">
            <w:pPr>
              <w:pStyle w:val="TAC"/>
              <w:keepNext w:val="0"/>
              <w:rPr>
                <w:rFonts w:eastAsia="Malgun Gothic"/>
                <w:kern w:val="2"/>
                <w:szCs w:val="24"/>
                <w:lang w:val="en-US" w:eastAsia="ko-KR"/>
              </w:rPr>
            </w:pPr>
            <w:r w:rsidRPr="00DF6DD6">
              <w:t>5</w:t>
            </w:r>
          </w:p>
        </w:tc>
        <w:tc>
          <w:tcPr>
            <w:tcW w:w="877" w:type="dxa"/>
            <w:shd w:val="clear" w:color="auto" w:fill="auto"/>
            <w:noWrap/>
          </w:tcPr>
          <w:p w14:paraId="3AEF9115" w14:textId="77777777" w:rsidR="00F045B9" w:rsidRPr="00DF6DD6" w:rsidRDefault="00F045B9" w:rsidP="00BA4CA9">
            <w:pPr>
              <w:pStyle w:val="TAC"/>
              <w:keepNext w:val="0"/>
              <w:rPr>
                <w:rFonts w:eastAsia="Malgun Gothic"/>
                <w:kern w:val="2"/>
                <w:szCs w:val="24"/>
                <w:lang w:val="en-US" w:eastAsia="ko-KR"/>
              </w:rPr>
            </w:pPr>
            <w:r w:rsidRPr="00DF6DD6">
              <w:t>25</w:t>
            </w:r>
          </w:p>
        </w:tc>
        <w:tc>
          <w:tcPr>
            <w:tcW w:w="1299" w:type="dxa"/>
            <w:shd w:val="clear" w:color="auto" w:fill="auto"/>
            <w:noWrap/>
          </w:tcPr>
          <w:p w14:paraId="139D9B2A" w14:textId="77777777" w:rsidR="00F045B9" w:rsidRPr="00DF6DD6" w:rsidRDefault="00F045B9" w:rsidP="00BA4CA9">
            <w:pPr>
              <w:pStyle w:val="TAC"/>
              <w:keepNext w:val="0"/>
              <w:rPr>
                <w:rFonts w:eastAsia="Malgun Gothic"/>
                <w:kern w:val="2"/>
                <w:szCs w:val="24"/>
                <w:lang w:val="en-US" w:eastAsia="ko-KR"/>
              </w:rPr>
            </w:pPr>
            <w:r w:rsidRPr="00DF6DD6">
              <w:t>1877.5</w:t>
            </w:r>
          </w:p>
        </w:tc>
        <w:tc>
          <w:tcPr>
            <w:tcW w:w="817" w:type="dxa"/>
            <w:shd w:val="clear" w:color="auto" w:fill="auto"/>
          </w:tcPr>
          <w:p w14:paraId="20564724" w14:textId="77777777" w:rsidR="00F045B9" w:rsidRPr="00DF6DD6" w:rsidRDefault="00F045B9" w:rsidP="00BA4CA9">
            <w:pPr>
              <w:pStyle w:val="TAC"/>
              <w:keepNext w:val="0"/>
              <w:rPr>
                <w:rFonts w:eastAsia="Malgun Gothic"/>
                <w:kern w:val="2"/>
                <w:szCs w:val="24"/>
                <w:lang w:val="en-US" w:eastAsia="ko-KR"/>
              </w:rPr>
            </w:pPr>
            <w:r w:rsidRPr="00DF6DD6">
              <w:t>0.2</w:t>
            </w:r>
          </w:p>
        </w:tc>
        <w:tc>
          <w:tcPr>
            <w:tcW w:w="1012" w:type="dxa"/>
            <w:shd w:val="clear" w:color="auto" w:fill="auto"/>
          </w:tcPr>
          <w:p w14:paraId="28F4025A" w14:textId="77777777" w:rsidR="00F045B9" w:rsidRPr="00DF6DD6" w:rsidRDefault="00F045B9" w:rsidP="00BA4CA9">
            <w:pPr>
              <w:pStyle w:val="TAC"/>
              <w:keepNext w:val="0"/>
              <w:rPr>
                <w:rFonts w:eastAsia="Malgun Gothic"/>
                <w:kern w:val="2"/>
                <w:szCs w:val="24"/>
                <w:lang w:val="en-US" w:eastAsia="ko-KR"/>
              </w:rPr>
            </w:pPr>
            <w:r w:rsidRPr="00DF6DD6">
              <w:t>IMD4</w:t>
            </w:r>
          </w:p>
        </w:tc>
      </w:tr>
      <w:tr w:rsidR="00F045B9" w:rsidRPr="00DF6DD6" w14:paraId="376B5DFD" w14:textId="77777777" w:rsidTr="00D95CEA">
        <w:trPr>
          <w:trHeight w:val="54"/>
          <w:jc w:val="center"/>
        </w:trPr>
        <w:tc>
          <w:tcPr>
            <w:tcW w:w="1928" w:type="dxa"/>
            <w:vMerge/>
            <w:shd w:val="clear" w:color="auto" w:fill="auto"/>
            <w:vAlign w:val="center"/>
          </w:tcPr>
          <w:p w14:paraId="24500E6E"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tcPr>
          <w:p w14:paraId="2E4660B6" w14:textId="77777777" w:rsidR="00F045B9" w:rsidRPr="00DF6DD6" w:rsidRDefault="00F045B9" w:rsidP="00BA4CA9">
            <w:pPr>
              <w:pStyle w:val="TAC"/>
              <w:keepNext w:val="0"/>
              <w:rPr>
                <w:rFonts w:eastAsia="Malgun Gothic"/>
                <w:lang w:eastAsia="ko-KR"/>
              </w:rPr>
            </w:pPr>
            <w:r w:rsidRPr="00DF6DD6">
              <w:t>19</w:t>
            </w:r>
          </w:p>
        </w:tc>
        <w:tc>
          <w:tcPr>
            <w:tcW w:w="1167" w:type="dxa"/>
            <w:shd w:val="clear" w:color="auto" w:fill="auto"/>
            <w:noWrap/>
          </w:tcPr>
          <w:p w14:paraId="5CF8FC49" w14:textId="77777777" w:rsidR="00F045B9" w:rsidRPr="00DF6DD6" w:rsidRDefault="00F045B9" w:rsidP="00BA4CA9">
            <w:pPr>
              <w:pStyle w:val="TAC"/>
              <w:keepNext w:val="0"/>
              <w:rPr>
                <w:rFonts w:eastAsia="Malgun Gothic"/>
                <w:kern w:val="2"/>
                <w:szCs w:val="24"/>
                <w:lang w:val="en-US" w:eastAsia="ko-KR"/>
              </w:rPr>
            </w:pPr>
            <w:r w:rsidRPr="00DF6DD6">
              <w:t>842.5</w:t>
            </w:r>
          </w:p>
        </w:tc>
        <w:tc>
          <w:tcPr>
            <w:tcW w:w="746" w:type="dxa"/>
            <w:shd w:val="clear" w:color="auto" w:fill="auto"/>
            <w:noWrap/>
          </w:tcPr>
          <w:p w14:paraId="56F35203" w14:textId="77777777" w:rsidR="00F045B9" w:rsidRPr="00DF6DD6" w:rsidRDefault="00F045B9" w:rsidP="00BA4CA9">
            <w:pPr>
              <w:pStyle w:val="TAC"/>
              <w:keepNext w:val="0"/>
              <w:rPr>
                <w:rFonts w:eastAsia="Malgun Gothic"/>
                <w:kern w:val="2"/>
                <w:szCs w:val="24"/>
                <w:lang w:val="en-US" w:eastAsia="ko-KR"/>
              </w:rPr>
            </w:pPr>
            <w:r w:rsidRPr="00DF6DD6">
              <w:t>5</w:t>
            </w:r>
          </w:p>
        </w:tc>
        <w:tc>
          <w:tcPr>
            <w:tcW w:w="877" w:type="dxa"/>
            <w:shd w:val="clear" w:color="auto" w:fill="auto"/>
            <w:noWrap/>
          </w:tcPr>
          <w:p w14:paraId="4F9E2098" w14:textId="77777777" w:rsidR="00F045B9" w:rsidRPr="00DF6DD6" w:rsidRDefault="00F045B9" w:rsidP="00BA4CA9">
            <w:pPr>
              <w:pStyle w:val="TAC"/>
              <w:keepNext w:val="0"/>
              <w:rPr>
                <w:rFonts w:eastAsia="Malgun Gothic"/>
                <w:kern w:val="2"/>
                <w:szCs w:val="24"/>
                <w:lang w:val="en-US" w:eastAsia="ko-KR"/>
              </w:rPr>
            </w:pPr>
            <w:r w:rsidRPr="00DF6DD6">
              <w:t>25</w:t>
            </w:r>
          </w:p>
        </w:tc>
        <w:tc>
          <w:tcPr>
            <w:tcW w:w="1299" w:type="dxa"/>
            <w:shd w:val="clear" w:color="auto" w:fill="auto"/>
            <w:noWrap/>
          </w:tcPr>
          <w:p w14:paraId="00554974" w14:textId="77777777" w:rsidR="00F045B9" w:rsidRPr="00DF6DD6" w:rsidRDefault="00F045B9" w:rsidP="00BA4CA9">
            <w:pPr>
              <w:pStyle w:val="TAC"/>
              <w:keepNext w:val="0"/>
              <w:rPr>
                <w:rFonts w:eastAsia="Malgun Gothic"/>
                <w:kern w:val="2"/>
                <w:szCs w:val="24"/>
                <w:lang w:val="en-US" w:eastAsia="ko-KR"/>
              </w:rPr>
            </w:pPr>
            <w:r w:rsidRPr="00DF6DD6">
              <w:t>887.5</w:t>
            </w:r>
          </w:p>
        </w:tc>
        <w:tc>
          <w:tcPr>
            <w:tcW w:w="817" w:type="dxa"/>
            <w:shd w:val="clear" w:color="auto" w:fill="auto"/>
          </w:tcPr>
          <w:p w14:paraId="62EF9FA2" w14:textId="77777777" w:rsidR="00F045B9" w:rsidRPr="00DF6DD6" w:rsidRDefault="00F045B9" w:rsidP="00BA4CA9">
            <w:pPr>
              <w:pStyle w:val="TAC"/>
              <w:keepNext w:val="0"/>
              <w:rPr>
                <w:rFonts w:eastAsia="Malgun Gothic"/>
                <w:kern w:val="2"/>
                <w:szCs w:val="24"/>
                <w:lang w:val="en-US" w:eastAsia="ko-KR"/>
              </w:rPr>
            </w:pPr>
            <w:r w:rsidRPr="00DF6DD6">
              <w:t>N/A</w:t>
            </w:r>
          </w:p>
        </w:tc>
        <w:tc>
          <w:tcPr>
            <w:tcW w:w="1012" w:type="dxa"/>
            <w:shd w:val="clear" w:color="auto" w:fill="auto"/>
          </w:tcPr>
          <w:p w14:paraId="1DCC0869" w14:textId="77777777" w:rsidR="00F045B9" w:rsidRPr="00DF6DD6" w:rsidRDefault="00F045B9" w:rsidP="00BA4CA9">
            <w:pPr>
              <w:pStyle w:val="TAC"/>
              <w:keepNext w:val="0"/>
              <w:rPr>
                <w:rFonts w:eastAsia="Malgun Gothic"/>
                <w:kern w:val="2"/>
                <w:szCs w:val="24"/>
                <w:lang w:val="en-US" w:eastAsia="ko-KR"/>
              </w:rPr>
            </w:pPr>
            <w:r w:rsidRPr="00DF6DD6">
              <w:t>N/A</w:t>
            </w:r>
          </w:p>
        </w:tc>
      </w:tr>
      <w:tr w:rsidR="00F045B9" w:rsidRPr="00DF6DD6" w14:paraId="353123D1" w14:textId="77777777" w:rsidTr="00D95CEA">
        <w:trPr>
          <w:trHeight w:val="54"/>
          <w:jc w:val="center"/>
        </w:trPr>
        <w:tc>
          <w:tcPr>
            <w:tcW w:w="1928" w:type="dxa"/>
            <w:vMerge/>
            <w:shd w:val="clear" w:color="auto" w:fill="auto"/>
            <w:vAlign w:val="center"/>
          </w:tcPr>
          <w:p w14:paraId="2D019571"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tcPr>
          <w:p w14:paraId="30CEE46C" w14:textId="77777777" w:rsidR="00F045B9" w:rsidRPr="00DF6DD6" w:rsidRDefault="00F045B9" w:rsidP="00BA4CA9">
            <w:pPr>
              <w:pStyle w:val="TAC"/>
              <w:keepNext w:val="0"/>
              <w:rPr>
                <w:rFonts w:eastAsia="Malgun Gothic"/>
                <w:lang w:eastAsia="ko-KR"/>
              </w:rPr>
            </w:pPr>
            <w:r w:rsidRPr="00DF6DD6">
              <w:t>n79</w:t>
            </w:r>
          </w:p>
        </w:tc>
        <w:tc>
          <w:tcPr>
            <w:tcW w:w="1167" w:type="dxa"/>
            <w:shd w:val="clear" w:color="auto" w:fill="auto"/>
            <w:noWrap/>
          </w:tcPr>
          <w:p w14:paraId="0C1DCAF2" w14:textId="77777777" w:rsidR="00F045B9" w:rsidRPr="00DF6DD6" w:rsidRDefault="00F045B9" w:rsidP="00BA4CA9">
            <w:pPr>
              <w:pStyle w:val="TAC"/>
              <w:keepNext w:val="0"/>
              <w:rPr>
                <w:rFonts w:eastAsia="Malgun Gothic"/>
                <w:kern w:val="2"/>
                <w:szCs w:val="24"/>
                <w:lang w:val="en-US" w:eastAsia="ko-KR"/>
              </w:rPr>
            </w:pPr>
            <w:r w:rsidRPr="00DF6DD6">
              <w:t>4420</w:t>
            </w:r>
          </w:p>
        </w:tc>
        <w:tc>
          <w:tcPr>
            <w:tcW w:w="746" w:type="dxa"/>
            <w:shd w:val="clear" w:color="auto" w:fill="auto"/>
            <w:noWrap/>
          </w:tcPr>
          <w:p w14:paraId="6DFF52DE" w14:textId="77777777" w:rsidR="00F045B9" w:rsidRPr="00DF6DD6" w:rsidRDefault="00F045B9" w:rsidP="00BA4CA9">
            <w:pPr>
              <w:pStyle w:val="TAC"/>
              <w:keepNext w:val="0"/>
              <w:rPr>
                <w:rFonts w:eastAsia="Malgun Gothic"/>
                <w:kern w:val="2"/>
                <w:szCs w:val="24"/>
                <w:lang w:val="en-US" w:eastAsia="ko-KR"/>
              </w:rPr>
            </w:pPr>
            <w:r w:rsidRPr="00DF6DD6">
              <w:t>40</w:t>
            </w:r>
          </w:p>
        </w:tc>
        <w:tc>
          <w:tcPr>
            <w:tcW w:w="877" w:type="dxa"/>
            <w:shd w:val="clear" w:color="auto" w:fill="auto"/>
            <w:noWrap/>
          </w:tcPr>
          <w:p w14:paraId="771B0E40" w14:textId="77777777" w:rsidR="00F045B9" w:rsidRPr="00DF6DD6" w:rsidRDefault="00F045B9" w:rsidP="00BA4CA9">
            <w:pPr>
              <w:pStyle w:val="TAC"/>
              <w:keepNext w:val="0"/>
              <w:rPr>
                <w:rFonts w:eastAsia="Malgun Gothic"/>
                <w:kern w:val="2"/>
                <w:szCs w:val="24"/>
                <w:lang w:val="en-US" w:eastAsia="ko-KR"/>
              </w:rPr>
            </w:pPr>
            <w:r w:rsidRPr="00DF6DD6">
              <w:t>216</w:t>
            </w:r>
          </w:p>
        </w:tc>
        <w:tc>
          <w:tcPr>
            <w:tcW w:w="1299" w:type="dxa"/>
            <w:shd w:val="clear" w:color="auto" w:fill="auto"/>
            <w:noWrap/>
          </w:tcPr>
          <w:p w14:paraId="63FE93FA" w14:textId="77777777" w:rsidR="00F045B9" w:rsidRPr="00DF6DD6" w:rsidRDefault="00F045B9" w:rsidP="00BA4CA9">
            <w:pPr>
              <w:pStyle w:val="TAC"/>
              <w:keepNext w:val="0"/>
              <w:rPr>
                <w:rFonts w:eastAsia="Malgun Gothic"/>
                <w:kern w:val="2"/>
                <w:szCs w:val="24"/>
                <w:lang w:val="en-US" w:eastAsia="ko-KR"/>
              </w:rPr>
            </w:pPr>
            <w:r w:rsidRPr="00DF6DD6">
              <w:t>4420</w:t>
            </w:r>
          </w:p>
        </w:tc>
        <w:tc>
          <w:tcPr>
            <w:tcW w:w="817" w:type="dxa"/>
            <w:shd w:val="clear" w:color="auto" w:fill="auto"/>
          </w:tcPr>
          <w:p w14:paraId="387FB8DC" w14:textId="77777777" w:rsidR="00F045B9" w:rsidRPr="00DF6DD6" w:rsidRDefault="00F045B9" w:rsidP="00BA4CA9">
            <w:pPr>
              <w:pStyle w:val="TAC"/>
              <w:keepNext w:val="0"/>
              <w:rPr>
                <w:rFonts w:eastAsia="Malgun Gothic"/>
                <w:kern w:val="2"/>
                <w:szCs w:val="24"/>
                <w:lang w:val="en-US" w:eastAsia="ko-KR"/>
              </w:rPr>
            </w:pPr>
            <w:r w:rsidRPr="00DF6DD6">
              <w:t>N/A</w:t>
            </w:r>
          </w:p>
        </w:tc>
        <w:tc>
          <w:tcPr>
            <w:tcW w:w="1012" w:type="dxa"/>
            <w:shd w:val="clear" w:color="auto" w:fill="auto"/>
          </w:tcPr>
          <w:p w14:paraId="16E39E00" w14:textId="77777777" w:rsidR="00F045B9" w:rsidRPr="00DF6DD6" w:rsidRDefault="00F045B9" w:rsidP="00BA4CA9">
            <w:pPr>
              <w:pStyle w:val="TAC"/>
              <w:keepNext w:val="0"/>
              <w:rPr>
                <w:rFonts w:eastAsia="Malgun Gothic"/>
                <w:kern w:val="2"/>
                <w:szCs w:val="24"/>
                <w:lang w:val="en-US" w:eastAsia="ko-KR"/>
              </w:rPr>
            </w:pPr>
            <w:r w:rsidRPr="00DF6DD6">
              <w:t>N/A</w:t>
            </w:r>
          </w:p>
        </w:tc>
      </w:tr>
      <w:tr w:rsidR="00F045B9" w:rsidRPr="00DF6DD6" w14:paraId="6EB8D8BE" w14:textId="77777777" w:rsidTr="00D95CEA">
        <w:trPr>
          <w:trHeight w:val="54"/>
          <w:jc w:val="center"/>
        </w:trPr>
        <w:tc>
          <w:tcPr>
            <w:tcW w:w="1928" w:type="dxa"/>
            <w:vMerge w:val="restart"/>
            <w:shd w:val="clear" w:color="auto" w:fill="auto"/>
            <w:vAlign w:val="center"/>
          </w:tcPr>
          <w:p w14:paraId="3937DD25" w14:textId="77777777" w:rsidR="00F045B9" w:rsidRPr="00DF6DD6" w:rsidRDefault="00F045B9" w:rsidP="00BA4CA9">
            <w:pPr>
              <w:pStyle w:val="TAC"/>
              <w:keepNext w:val="0"/>
              <w:rPr>
                <w:rFonts w:eastAsia="MS Mincho"/>
              </w:rPr>
            </w:pPr>
            <w:r w:rsidRPr="00DF6DD6">
              <w:rPr>
                <w:rFonts w:eastAsia="Malgun Gothic"/>
                <w:szCs w:val="18"/>
                <w:lang w:val="en-US" w:eastAsia="ko-KR"/>
              </w:rPr>
              <w:t>DC_3A-20A_n28A</w:t>
            </w:r>
          </w:p>
        </w:tc>
        <w:tc>
          <w:tcPr>
            <w:tcW w:w="1080" w:type="dxa"/>
            <w:shd w:val="clear" w:color="auto" w:fill="auto"/>
            <w:vAlign w:val="center"/>
          </w:tcPr>
          <w:p w14:paraId="2F2BB493" w14:textId="77777777" w:rsidR="00F045B9" w:rsidRPr="00DF6DD6" w:rsidRDefault="00F045B9" w:rsidP="00BA4CA9">
            <w:pPr>
              <w:pStyle w:val="TAC"/>
              <w:keepNext w:val="0"/>
              <w:rPr>
                <w:rFonts w:eastAsia="MS Mincho"/>
              </w:rPr>
            </w:pPr>
            <w:r w:rsidRPr="00DF6DD6">
              <w:rPr>
                <w:rFonts w:eastAsia="Malgun Gothic" w:hint="eastAsia"/>
                <w:szCs w:val="18"/>
                <w:lang w:val="en-US" w:eastAsia="ko-KR"/>
              </w:rPr>
              <w:t>20</w:t>
            </w:r>
          </w:p>
        </w:tc>
        <w:tc>
          <w:tcPr>
            <w:tcW w:w="1167" w:type="dxa"/>
            <w:shd w:val="clear" w:color="auto" w:fill="auto"/>
            <w:noWrap/>
            <w:vAlign w:val="center"/>
          </w:tcPr>
          <w:p w14:paraId="3ABB46F7" w14:textId="77777777" w:rsidR="00F045B9" w:rsidRPr="00DF6DD6" w:rsidRDefault="00F045B9" w:rsidP="00BA4CA9">
            <w:pPr>
              <w:pStyle w:val="TAC"/>
              <w:keepNext w:val="0"/>
              <w:rPr>
                <w:rFonts w:eastAsia="MS Mincho"/>
              </w:rPr>
            </w:pPr>
            <w:r w:rsidRPr="00DF6DD6">
              <w:rPr>
                <w:rFonts w:eastAsia="Malgun Gothic" w:hint="eastAsia"/>
                <w:szCs w:val="18"/>
                <w:lang w:val="en-US" w:eastAsia="ko-KR"/>
              </w:rPr>
              <w:t>852</w:t>
            </w:r>
          </w:p>
        </w:tc>
        <w:tc>
          <w:tcPr>
            <w:tcW w:w="746" w:type="dxa"/>
            <w:shd w:val="clear" w:color="auto" w:fill="auto"/>
            <w:noWrap/>
            <w:vAlign w:val="center"/>
          </w:tcPr>
          <w:p w14:paraId="3D9E4A39" w14:textId="77777777" w:rsidR="00F045B9" w:rsidRPr="00DF6DD6" w:rsidRDefault="00F045B9" w:rsidP="00BA4CA9">
            <w:pPr>
              <w:pStyle w:val="TAC"/>
              <w:keepNext w:val="0"/>
              <w:rPr>
                <w:rFonts w:eastAsia="MS Mincho"/>
              </w:rPr>
            </w:pPr>
            <w:r w:rsidRPr="00DF6DD6">
              <w:rPr>
                <w:rFonts w:eastAsia="Malgun Gothic" w:hint="eastAsia"/>
                <w:szCs w:val="18"/>
                <w:lang w:val="en-US" w:eastAsia="ko-KR"/>
              </w:rPr>
              <w:t>5</w:t>
            </w:r>
          </w:p>
        </w:tc>
        <w:tc>
          <w:tcPr>
            <w:tcW w:w="877" w:type="dxa"/>
            <w:shd w:val="clear" w:color="auto" w:fill="auto"/>
            <w:noWrap/>
            <w:vAlign w:val="center"/>
          </w:tcPr>
          <w:p w14:paraId="7C923409" w14:textId="77777777" w:rsidR="00F045B9" w:rsidRPr="00DF6DD6" w:rsidRDefault="00F045B9" w:rsidP="00BA4CA9">
            <w:pPr>
              <w:pStyle w:val="TAC"/>
              <w:keepNext w:val="0"/>
              <w:rPr>
                <w:rFonts w:eastAsia="MS Mincho"/>
              </w:rPr>
            </w:pPr>
            <w:r w:rsidRPr="00DF6DD6">
              <w:rPr>
                <w:rFonts w:eastAsia="Malgun Gothic" w:hint="eastAsia"/>
                <w:szCs w:val="18"/>
                <w:lang w:val="en-US" w:eastAsia="ko-KR"/>
              </w:rPr>
              <w:t>25</w:t>
            </w:r>
          </w:p>
        </w:tc>
        <w:tc>
          <w:tcPr>
            <w:tcW w:w="1299" w:type="dxa"/>
            <w:shd w:val="clear" w:color="auto" w:fill="auto"/>
            <w:noWrap/>
            <w:vAlign w:val="center"/>
          </w:tcPr>
          <w:p w14:paraId="0FE33A7A" w14:textId="77777777" w:rsidR="00F045B9" w:rsidRPr="00DF6DD6" w:rsidRDefault="00F045B9" w:rsidP="00BA4CA9">
            <w:pPr>
              <w:pStyle w:val="TAC"/>
              <w:keepNext w:val="0"/>
              <w:rPr>
                <w:rFonts w:eastAsia="MS Mincho"/>
              </w:rPr>
            </w:pPr>
            <w:r w:rsidRPr="00DF6DD6">
              <w:rPr>
                <w:rFonts w:eastAsia="Malgun Gothic"/>
                <w:szCs w:val="18"/>
                <w:lang w:val="en-US" w:eastAsia="ko-KR"/>
              </w:rPr>
              <w:t>811</w:t>
            </w:r>
          </w:p>
        </w:tc>
        <w:tc>
          <w:tcPr>
            <w:tcW w:w="817" w:type="dxa"/>
            <w:shd w:val="clear" w:color="auto" w:fill="auto"/>
            <w:vAlign w:val="center"/>
          </w:tcPr>
          <w:p w14:paraId="1B4721E1" w14:textId="77777777" w:rsidR="00F045B9" w:rsidRPr="00DF6DD6" w:rsidRDefault="00F045B9" w:rsidP="00BA4CA9">
            <w:pPr>
              <w:pStyle w:val="TAC"/>
              <w:keepNext w:val="0"/>
              <w:rPr>
                <w:rFonts w:eastAsia="Malgun Gothic"/>
                <w:lang w:eastAsia="ko-KR"/>
              </w:rPr>
            </w:pPr>
            <w:r w:rsidRPr="00DF6DD6">
              <w:rPr>
                <w:rFonts w:hint="eastAsia"/>
                <w:lang w:eastAsia="zh-CN"/>
              </w:rPr>
              <w:t>N/A</w:t>
            </w:r>
          </w:p>
        </w:tc>
        <w:tc>
          <w:tcPr>
            <w:tcW w:w="1012" w:type="dxa"/>
            <w:shd w:val="clear" w:color="auto" w:fill="auto"/>
          </w:tcPr>
          <w:p w14:paraId="12EB7A20" w14:textId="77777777" w:rsidR="00F045B9" w:rsidRPr="00DF6DD6" w:rsidRDefault="00F045B9" w:rsidP="00BA4CA9">
            <w:pPr>
              <w:pStyle w:val="TAC"/>
              <w:keepNext w:val="0"/>
            </w:pPr>
            <w:r w:rsidRPr="00DF6DD6">
              <w:rPr>
                <w:lang w:eastAsia="ja-JP"/>
              </w:rPr>
              <w:t>N/A</w:t>
            </w:r>
          </w:p>
        </w:tc>
      </w:tr>
      <w:tr w:rsidR="00F045B9" w:rsidRPr="00DF6DD6" w14:paraId="5DB556DD" w14:textId="77777777" w:rsidTr="00D95CEA">
        <w:trPr>
          <w:trHeight w:val="54"/>
          <w:jc w:val="center"/>
        </w:trPr>
        <w:tc>
          <w:tcPr>
            <w:tcW w:w="1928" w:type="dxa"/>
            <w:vMerge/>
            <w:shd w:val="clear" w:color="auto" w:fill="auto"/>
            <w:vAlign w:val="center"/>
          </w:tcPr>
          <w:p w14:paraId="445FD6ED" w14:textId="77777777" w:rsidR="00F045B9" w:rsidRPr="00DF6DD6" w:rsidRDefault="00F045B9" w:rsidP="00BA4CA9">
            <w:pPr>
              <w:pStyle w:val="TAC"/>
              <w:keepNext w:val="0"/>
              <w:rPr>
                <w:rFonts w:eastAsia="MS Mincho"/>
              </w:rPr>
            </w:pPr>
          </w:p>
        </w:tc>
        <w:tc>
          <w:tcPr>
            <w:tcW w:w="1080" w:type="dxa"/>
            <w:shd w:val="clear" w:color="auto" w:fill="auto"/>
            <w:vAlign w:val="center"/>
          </w:tcPr>
          <w:p w14:paraId="2BC51D23" w14:textId="77777777" w:rsidR="00F045B9" w:rsidRPr="00DF6DD6" w:rsidRDefault="00F045B9" w:rsidP="00BA4CA9">
            <w:pPr>
              <w:pStyle w:val="TAC"/>
              <w:keepNext w:val="0"/>
              <w:rPr>
                <w:rFonts w:eastAsia="MS Mincho"/>
              </w:rPr>
            </w:pPr>
            <w:r w:rsidRPr="00DF6DD6">
              <w:rPr>
                <w:rFonts w:eastAsia="Malgun Gothic"/>
                <w:szCs w:val="18"/>
                <w:lang w:val="en-US" w:eastAsia="ko-KR"/>
              </w:rPr>
              <w:t>n28</w:t>
            </w:r>
          </w:p>
        </w:tc>
        <w:tc>
          <w:tcPr>
            <w:tcW w:w="1167" w:type="dxa"/>
            <w:shd w:val="clear" w:color="auto" w:fill="auto"/>
            <w:noWrap/>
            <w:vAlign w:val="center"/>
          </w:tcPr>
          <w:p w14:paraId="43FB95CA" w14:textId="77777777" w:rsidR="00F045B9" w:rsidRPr="00DF6DD6" w:rsidRDefault="00F045B9" w:rsidP="00BA4CA9">
            <w:pPr>
              <w:pStyle w:val="TAC"/>
              <w:keepNext w:val="0"/>
              <w:rPr>
                <w:rFonts w:eastAsia="MS Mincho"/>
              </w:rPr>
            </w:pPr>
            <w:r w:rsidRPr="00DF6DD6">
              <w:rPr>
                <w:rFonts w:eastAsia="Malgun Gothic"/>
                <w:szCs w:val="18"/>
                <w:lang w:val="en-US" w:eastAsia="ko-KR"/>
              </w:rPr>
              <w:t>738</w:t>
            </w:r>
          </w:p>
        </w:tc>
        <w:tc>
          <w:tcPr>
            <w:tcW w:w="746" w:type="dxa"/>
            <w:shd w:val="clear" w:color="auto" w:fill="auto"/>
            <w:noWrap/>
            <w:vAlign w:val="center"/>
          </w:tcPr>
          <w:p w14:paraId="25AE4A90"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2A6F4A89"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0A8B238B" w14:textId="77777777" w:rsidR="00F045B9" w:rsidRPr="00DF6DD6" w:rsidRDefault="00F045B9" w:rsidP="00BA4CA9">
            <w:pPr>
              <w:pStyle w:val="TAC"/>
              <w:keepNext w:val="0"/>
              <w:rPr>
                <w:rFonts w:eastAsia="MS Mincho"/>
              </w:rPr>
            </w:pPr>
            <w:r w:rsidRPr="00DF6DD6">
              <w:rPr>
                <w:rFonts w:eastAsia="Malgun Gothic"/>
                <w:szCs w:val="18"/>
                <w:lang w:val="en-US" w:eastAsia="ko-KR"/>
              </w:rPr>
              <w:t>793</w:t>
            </w:r>
          </w:p>
        </w:tc>
        <w:tc>
          <w:tcPr>
            <w:tcW w:w="817" w:type="dxa"/>
            <w:shd w:val="clear" w:color="auto" w:fill="auto"/>
            <w:vAlign w:val="center"/>
          </w:tcPr>
          <w:p w14:paraId="16DF40B3" w14:textId="77777777" w:rsidR="00F045B9" w:rsidRPr="00DF6DD6" w:rsidRDefault="00F045B9" w:rsidP="00BA4CA9">
            <w:pPr>
              <w:pStyle w:val="TAC"/>
              <w:keepNext w:val="0"/>
              <w:rPr>
                <w:rFonts w:eastAsia="Malgun Gothic"/>
                <w:lang w:eastAsia="ko-KR"/>
              </w:rPr>
            </w:pPr>
            <w:r w:rsidRPr="00DF6DD6">
              <w:rPr>
                <w:lang w:eastAsia="zh-CN"/>
              </w:rPr>
              <w:t>N/A</w:t>
            </w:r>
          </w:p>
        </w:tc>
        <w:tc>
          <w:tcPr>
            <w:tcW w:w="1012" w:type="dxa"/>
            <w:shd w:val="clear" w:color="auto" w:fill="auto"/>
          </w:tcPr>
          <w:p w14:paraId="0DC1C528" w14:textId="77777777" w:rsidR="00F045B9" w:rsidRPr="00DF6DD6" w:rsidRDefault="00F045B9" w:rsidP="00BA4CA9">
            <w:pPr>
              <w:pStyle w:val="TAC"/>
              <w:keepNext w:val="0"/>
            </w:pPr>
            <w:r w:rsidRPr="00DF6DD6">
              <w:rPr>
                <w:lang w:eastAsia="ja-JP"/>
              </w:rPr>
              <w:t>N/A</w:t>
            </w:r>
          </w:p>
        </w:tc>
      </w:tr>
      <w:tr w:rsidR="00F045B9" w:rsidRPr="00DF6DD6" w14:paraId="0AEC298C" w14:textId="77777777" w:rsidTr="00D95CEA">
        <w:trPr>
          <w:trHeight w:val="54"/>
          <w:jc w:val="center"/>
        </w:trPr>
        <w:tc>
          <w:tcPr>
            <w:tcW w:w="1928" w:type="dxa"/>
            <w:vMerge/>
            <w:shd w:val="clear" w:color="auto" w:fill="auto"/>
            <w:vAlign w:val="center"/>
          </w:tcPr>
          <w:p w14:paraId="10D23321" w14:textId="77777777" w:rsidR="00F045B9" w:rsidRPr="00DF6DD6" w:rsidRDefault="00F045B9" w:rsidP="00BA4CA9">
            <w:pPr>
              <w:pStyle w:val="TAC"/>
              <w:keepNext w:val="0"/>
              <w:rPr>
                <w:rFonts w:eastAsia="MS Mincho"/>
              </w:rPr>
            </w:pPr>
          </w:p>
        </w:tc>
        <w:tc>
          <w:tcPr>
            <w:tcW w:w="1080" w:type="dxa"/>
            <w:shd w:val="clear" w:color="auto" w:fill="auto"/>
            <w:vAlign w:val="center"/>
          </w:tcPr>
          <w:p w14:paraId="6B004078" w14:textId="77777777" w:rsidR="00F045B9" w:rsidRPr="00DF6DD6" w:rsidRDefault="00F045B9" w:rsidP="00BA4CA9">
            <w:pPr>
              <w:pStyle w:val="TAC"/>
              <w:keepNext w:val="0"/>
              <w:rPr>
                <w:rFonts w:eastAsia="MS Mincho"/>
              </w:rPr>
            </w:pPr>
            <w:r w:rsidRPr="00DF6DD6">
              <w:rPr>
                <w:rFonts w:eastAsia="Malgun Gothic"/>
                <w:szCs w:val="18"/>
                <w:lang w:val="en-US" w:eastAsia="ko-KR"/>
              </w:rPr>
              <w:t>3</w:t>
            </w:r>
          </w:p>
        </w:tc>
        <w:tc>
          <w:tcPr>
            <w:tcW w:w="1167" w:type="dxa"/>
            <w:shd w:val="clear" w:color="auto" w:fill="auto"/>
            <w:noWrap/>
            <w:vAlign w:val="center"/>
          </w:tcPr>
          <w:p w14:paraId="03B62060" w14:textId="77777777" w:rsidR="00F045B9" w:rsidRPr="00DF6DD6" w:rsidRDefault="00F045B9" w:rsidP="00BA4CA9">
            <w:pPr>
              <w:pStyle w:val="TAC"/>
              <w:keepNext w:val="0"/>
              <w:rPr>
                <w:rFonts w:eastAsia="MS Mincho"/>
              </w:rPr>
            </w:pPr>
            <w:r w:rsidRPr="00DF6DD6">
              <w:rPr>
                <w:rFonts w:eastAsia="Malgun Gothic"/>
                <w:szCs w:val="18"/>
                <w:lang w:val="en-US" w:eastAsia="ko-KR"/>
              </w:rPr>
              <w:t>1723</w:t>
            </w:r>
          </w:p>
        </w:tc>
        <w:tc>
          <w:tcPr>
            <w:tcW w:w="746" w:type="dxa"/>
            <w:shd w:val="clear" w:color="auto" w:fill="auto"/>
            <w:noWrap/>
            <w:vAlign w:val="center"/>
          </w:tcPr>
          <w:p w14:paraId="7D04C230"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3A9A97EF"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57C38643" w14:textId="77777777" w:rsidR="00F045B9" w:rsidRPr="00DF6DD6" w:rsidRDefault="00F045B9" w:rsidP="00BA4CA9">
            <w:pPr>
              <w:pStyle w:val="TAC"/>
              <w:keepNext w:val="0"/>
              <w:rPr>
                <w:rFonts w:eastAsia="MS Mincho"/>
              </w:rPr>
            </w:pPr>
            <w:r w:rsidRPr="00DF6DD6">
              <w:rPr>
                <w:rFonts w:eastAsia="Malgun Gothic"/>
                <w:szCs w:val="18"/>
                <w:lang w:val="en-US" w:eastAsia="ko-KR"/>
              </w:rPr>
              <w:t>1818</w:t>
            </w:r>
          </w:p>
        </w:tc>
        <w:tc>
          <w:tcPr>
            <w:tcW w:w="817" w:type="dxa"/>
            <w:shd w:val="clear" w:color="auto" w:fill="auto"/>
            <w:vAlign w:val="center"/>
          </w:tcPr>
          <w:p w14:paraId="03029B66" w14:textId="77777777" w:rsidR="00F045B9" w:rsidRPr="00DF6DD6" w:rsidRDefault="00F045B9" w:rsidP="00BA4CA9">
            <w:pPr>
              <w:pStyle w:val="TAC"/>
              <w:keepNext w:val="0"/>
              <w:rPr>
                <w:rFonts w:eastAsia="Malgun Gothic"/>
                <w:lang w:eastAsia="ko-KR"/>
              </w:rPr>
            </w:pPr>
            <w:r w:rsidRPr="00DF6DD6">
              <w:rPr>
                <w:lang w:eastAsia="zh-CN"/>
              </w:rPr>
              <w:t>9.4</w:t>
            </w:r>
          </w:p>
        </w:tc>
        <w:tc>
          <w:tcPr>
            <w:tcW w:w="1012" w:type="dxa"/>
            <w:shd w:val="clear" w:color="auto" w:fill="auto"/>
          </w:tcPr>
          <w:p w14:paraId="1610507B" w14:textId="77777777" w:rsidR="00F045B9" w:rsidRPr="00DF6DD6" w:rsidRDefault="00F045B9" w:rsidP="00BA4CA9">
            <w:pPr>
              <w:pStyle w:val="TAC"/>
              <w:keepNext w:val="0"/>
            </w:pPr>
            <w:r w:rsidRPr="00DF6DD6">
              <w:rPr>
                <w:lang w:eastAsia="zh-CN"/>
              </w:rPr>
              <w:t>IMD4</w:t>
            </w:r>
          </w:p>
        </w:tc>
      </w:tr>
      <w:tr w:rsidR="00F045B9" w:rsidRPr="00DF6DD6" w14:paraId="59C203AD" w14:textId="77777777" w:rsidTr="00D95CEA">
        <w:trPr>
          <w:trHeight w:val="54"/>
          <w:jc w:val="center"/>
        </w:trPr>
        <w:tc>
          <w:tcPr>
            <w:tcW w:w="1928" w:type="dxa"/>
            <w:vMerge w:val="restart"/>
            <w:shd w:val="clear" w:color="auto" w:fill="auto"/>
            <w:vAlign w:val="center"/>
          </w:tcPr>
          <w:p w14:paraId="2102A672" w14:textId="77777777" w:rsidR="00F045B9" w:rsidRPr="00DF6DD6" w:rsidRDefault="00F045B9" w:rsidP="00BA4CA9">
            <w:pPr>
              <w:pStyle w:val="TAC"/>
              <w:keepNext w:val="0"/>
              <w:rPr>
                <w:rFonts w:eastAsia="MS Mincho"/>
              </w:rPr>
            </w:pPr>
            <w:r w:rsidRPr="00DF6DD6">
              <w:t>DC_3A-20A_n78A</w:t>
            </w:r>
          </w:p>
          <w:p w14:paraId="7DB81AEF" w14:textId="77777777" w:rsidR="00F045B9" w:rsidRPr="00DF6DD6" w:rsidRDefault="00F045B9" w:rsidP="00BA4CA9">
            <w:pPr>
              <w:pStyle w:val="TAC"/>
              <w:keepNext w:val="0"/>
              <w:rPr>
                <w:rFonts w:eastAsia="MS Mincho"/>
              </w:rPr>
            </w:pPr>
            <w:r w:rsidRPr="00DF6DD6">
              <w:t>DC_3C-20A_n78A</w:t>
            </w:r>
          </w:p>
        </w:tc>
        <w:tc>
          <w:tcPr>
            <w:tcW w:w="1080" w:type="dxa"/>
            <w:shd w:val="clear" w:color="auto" w:fill="auto"/>
            <w:vAlign w:val="center"/>
          </w:tcPr>
          <w:p w14:paraId="1AEE3385" w14:textId="77777777" w:rsidR="00F045B9" w:rsidRPr="00DF6DD6" w:rsidRDefault="00F045B9" w:rsidP="00BA4CA9">
            <w:pPr>
              <w:pStyle w:val="TAC"/>
              <w:keepNext w:val="0"/>
              <w:rPr>
                <w:rFonts w:eastAsia="Malgun Gothic"/>
                <w:szCs w:val="18"/>
                <w:lang w:val="en-US" w:eastAsia="ko-KR"/>
              </w:rPr>
            </w:pPr>
            <w:r w:rsidRPr="00DF6DD6">
              <w:t>3</w:t>
            </w:r>
          </w:p>
        </w:tc>
        <w:tc>
          <w:tcPr>
            <w:tcW w:w="1167" w:type="dxa"/>
            <w:shd w:val="clear" w:color="auto" w:fill="auto"/>
            <w:noWrap/>
            <w:vAlign w:val="center"/>
          </w:tcPr>
          <w:p w14:paraId="3F3B2FFC" w14:textId="77777777" w:rsidR="00F045B9" w:rsidRPr="00DF6DD6" w:rsidRDefault="00F045B9" w:rsidP="00BA4CA9">
            <w:pPr>
              <w:pStyle w:val="TAC"/>
              <w:keepNext w:val="0"/>
              <w:rPr>
                <w:rFonts w:eastAsia="Malgun Gothic"/>
                <w:szCs w:val="18"/>
                <w:lang w:val="en-US" w:eastAsia="ko-KR"/>
              </w:rPr>
            </w:pPr>
            <w:r w:rsidRPr="00DF6DD6">
              <w:t>1725</w:t>
            </w:r>
          </w:p>
        </w:tc>
        <w:tc>
          <w:tcPr>
            <w:tcW w:w="746" w:type="dxa"/>
            <w:shd w:val="clear" w:color="auto" w:fill="auto"/>
            <w:noWrap/>
            <w:vAlign w:val="center"/>
          </w:tcPr>
          <w:p w14:paraId="5CACB900" w14:textId="77777777" w:rsidR="00F045B9" w:rsidRPr="00DF6DD6" w:rsidRDefault="00F045B9" w:rsidP="00BA4CA9">
            <w:pPr>
              <w:pStyle w:val="TAC"/>
              <w:keepNext w:val="0"/>
              <w:rPr>
                <w:rFonts w:eastAsia="Malgun Gothic"/>
                <w:szCs w:val="18"/>
                <w:lang w:val="en-US" w:eastAsia="ko-KR"/>
              </w:rPr>
            </w:pPr>
            <w:r w:rsidRPr="00DF6DD6">
              <w:t>5</w:t>
            </w:r>
          </w:p>
        </w:tc>
        <w:tc>
          <w:tcPr>
            <w:tcW w:w="877" w:type="dxa"/>
            <w:shd w:val="clear" w:color="auto" w:fill="auto"/>
            <w:noWrap/>
            <w:vAlign w:val="center"/>
          </w:tcPr>
          <w:p w14:paraId="694228C3" w14:textId="77777777" w:rsidR="00F045B9" w:rsidRPr="00DF6DD6" w:rsidRDefault="00F045B9" w:rsidP="00BA4CA9">
            <w:pPr>
              <w:pStyle w:val="TAC"/>
              <w:keepNext w:val="0"/>
              <w:rPr>
                <w:rFonts w:eastAsia="Malgun Gothic"/>
                <w:szCs w:val="18"/>
                <w:lang w:val="en-US" w:eastAsia="ko-KR"/>
              </w:rPr>
            </w:pPr>
            <w:r w:rsidRPr="00DF6DD6">
              <w:t>25</w:t>
            </w:r>
          </w:p>
        </w:tc>
        <w:tc>
          <w:tcPr>
            <w:tcW w:w="1299" w:type="dxa"/>
            <w:shd w:val="clear" w:color="auto" w:fill="auto"/>
            <w:noWrap/>
            <w:vAlign w:val="center"/>
          </w:tcPr>
          <w:p w14:paraId="2A22B308" w14:textId="77777777" w:rsidR="00F045B9" w:rsidRPr="00DF6DD6" w:rsidRDefault="00F045B9" w:rsidP="00BA4CA9">
            <w:pPr>
              <w:pStyle w:val="TAC"/>
              <w:keepNext w:val="0"/>
              <w:rPr>
                <w:rFonts w:eastAsia="Malgun Gothic"/>
                <w:szCs w:val="18"/>
                <w:lang w:val="en-US" w:eastAsia="ko-KR"/>
              </w:rPr>
            </w:pPr>
            <w:r w:rsidRPr="00DF6DD6">
              <w:t>1820</w:t>
            </w:r>
          </w:p>
        </w:tc>
        <w:tc>
          <w:tcPr>
            <w:tcW w:w="817" w:type="dxa"/>
            <w:shd w:val="clear" w:color="auto" w:fill="auto"/>
            <w:vAlign w:val="center"/>
          </w:tcPr>
          <w:p w14:paraId="103B0CDB" w14:textId="77777777" w:rsidR="00F045B9" w:rsidRPr="00DF6DD6" w:rsidRDefault="00F045B9" w:rsidP="00BA4CA9">
            <w:pPr>
              <w:pStyle w:val="TAC"/>
              <w:keepNext w:val="0"/>
              <w:rPr>
                <w:lang w:eastAsia="zh-CN"/>
              </w:rPr>
            </w:pPr>
            <w:r w:rsidRPr="00DF6DD6">
              <w:t>17.3</w:t>
            </w:r>
          </w:p>
        </w:tc>
        <w:tc>
          <w:tcPr>
            <w:tcW w:w="1012" w:type="dxa"/>
            <w:shd w:val="clear" w:color="auto" w:fill="auto"/>
          </w:tcPr>
          <w:p w14:paraId="4468E3F5" w14:textId="77777777" w:rsidR="00F045B9" w:rsidRDefault="00F045B9" w:rsidP="00BA4CA9">
            <w:pPr>
              <w:keepLines/>
              <w:spacing w:after="0"/>
              <w:jc w:val="center"/>
              <w:rPr>
                <w:rFonts w:ascii="Arial" w:hAnsi="Arial"/>
                <w:sz w:val="18"/>
              </w:rPr>
            </w:pPr>
            <w:r>
              <w:rPr>
                <w:rFonts w:ascii="Arial" w:hAnsi="Arial"/>
                <w:sz w:val="18"/>
              </w:rPr>
              <w:t>IMD3</w:t>
            </w:r>
          </w:p>
          <w:p w14:paraId="06FE02E7" w14:textId="77777777" w:rsidR="00F045B9" w:rsidRPr="00DF6DD6" w:rsidRDefault="00F045B9" w:rsidP="00BA4CA9">
            <w:pPr>
              <w:pStyle w:val="TAC"/>
              <w:keepNext w:val="0"/>
              <w:rPr>
                <w:lang w:eastAsia="zh-CN"/>
              </w:rPr>
            </w:pPr>
          </w:p>
        </w:tc>
      </w:tr>
      <w:tr w:rsidR="00F045B9" w:rsidRPr="00DF6DD6" w14:paraId="2A8CABAC" w14:textId="77777777" w:rsidTr="00D95CEA">
        <w:trPr>
          <w:trHeight w:val="54"/>
          <w:jc w:val="center"/>
        </w:trPr>
        <w:tc>
          <w:tcPr>
            <w:tcW w:w="1928" w:type="dxa"/>
            <w:vMerge/>
            <w:shd w:val="clear" w:color="auto" w:fill="auto"/>
            <w:vAlign w:val="center"/>
          </w:tcPr>
          <w:p w14:paraId="0313E0B0" w14:textId="77777777" w:rsidR="00F045B9" w:rsidRPr="00DF6DD6" w:rsidRDefault="00F045B9" w:rsidP="00BA4CA9">
            <w:pPr>
              <w:pStyle w:val="TAC"/>
              <w:keepNext w:val="0"/>
              <w:rPr>
                <w:rFonts w:eastAsia="MS Mincho"/>
              </w:rPr>
            </w:pPr>
          </w:p>
        </w:tc>
        <w:tc>
          <w:tcPr>
            <w:tcW w:w="1080" w:type="dxa"/>
            <w:shd w:val="clear" w:color="auto" w:fill="auto"/>
          </w:tcPr>
          <w:p w14:paraId="2C9F7570" w14:textId="77777777" w:rsidR="00F045B9" w:rsidRPr="00DF6DD6" w:rsidRDefault="00F045B9" w:rsidP="00BA4CA9">
            <w:pPr>
              <w:pStyle w:val="TAC"/>
              <w:keepNext w:val="0"/>
              <w:rPr>
                <w:rFonts w:eastAsia="Malgun Gothic"/>
                <w:szCs w:val="18"/>
                <w:lang w:val="en-US" w:eastAsia="ko-KR"/>
              </w:rPr>
            </w:pPr>
            <w:r w:rsidRPr="00DF6DD6">
              <w:t>20</w:t>
            </w:r>
          </w:p>
        </w:tc>
        <w:tc>
          <w:tcPr>
            <w:tcW w:w="1167" w:type="dxa"/>
            <w:shd w:val="clear" w:color="auto" w:fill="auto"/>
            <w:noWrap/>
          </w:tcPr>
          <w:p w14:paraId="7C6917B0" w14:textId="77777777" w:rsidR="00F045B9" w:rsidRPr="00DF6DD6" w:rsidRDefault="00F045B9" w:rsidP="00BA4CA9">
            <w:pPr>
              <w:pStyle w:val="TAC"/>
              <w:keepNext w:val="0"/>
              <w:rPr>
                <w:rFonts w:eastAsia="Malgun Gothic"/>
                <w:szCs w:val="18"/>
                <w:lang w:val="en-US" w:eastAsia="ko-KR"/>
              </w:rPr>
            </w:pPr>
            <w:r w:rsidRPr="00DF6DD6">
              <w:t>845</w:t>
            </w:r>
          </w:p>
        </w:tc>
        <w:tc>
          <w:tcPr>
            <w:tcW w:w="746" w:type="dxa"/>
            <w:shd w:val="clear" w:color="auto" w:fill="auto"/>
            <w:noWrap/>
          </w:tcPr>
          <w:p w14:paraId="66BEAF26" w14:textId="77777777" w:rsidR="00F045B9" w:rsidRPr="00DF6DD6" w:rsidRDefault="00F045B9" w:rsidP="00BA4CA9">
            <w:pPr>
              <w:pStyle w:val="TAC"/>
              <w:keepNext w:val="0"/>
              <w:rPr>
                <w:rFonts w:eastAsia="Malgun Gothic"/>
                <w:szCs w:val="18"/>
                <w:lang w:val="en-US" w:eastAsia="ko-KR"/>
              </w:rPr>
            </w:pPr>
            <w:r w:rsidRPr="00DF6DD6">
              <w:t>5</w:t>
            </w:r>
          </w:p>
        </w:tc>
        <w:tc>
          <w:tcPr>
            <w:tcW w:w="877" w:type="dxa"/>
            <w:shd w:val="clear" w:color="auto" w:fill="auto"/>
            <w:noWrap/>
          </w:tcPr>
          <w:p w14:paraId="3C523A85" w14:textId="77777777" w:rsidR="00F045B9" w:rsidRPr="00DF6DD6" w:rsidRDefault="00F045B9" w:rsidP="00BA4CA9">
            <w:pPr>
              <w:pStyle w:val="TAC"/>
              <w:keepNext w:val="0"/>
              <w:rPr>
                <w:rFonts w:eastAsia="Malgun Gothic"/>
                <w:szCs w:val="18"/>
                <w:lang w:val="en-US" w:eastAsia="ko-KR"/>
              </w:rPr>
            </w:pPr>
            <w:r w:rsidRPr="00DF6DD6">
              <w:t>25</w:t>
            </w:r>
          </w:p>
        </w:tc>
        <w:tc>
          <w:tcPr>
            <w:tcW w:w="1299" w:type="dxa"/>
            <w:shd w:val="clear" w:color="auto" w:fill="auto"/>
            <w:noWrap/>
          </w:tcPr>
          <w:p w14:paraId="399BC181" w14:textId="77777777" w:rsidR="00F045B9" w:rsidRPr="00DF6DD6" w:rsidRDefault="00F045B9" w:rsidP="00BA4CA9">
            <w:pPr>
              <w:pStyle w:val="TAC"/>
              <w:keepNext w:val="0"/>
              <w:rPr>
                <w:rFonts w:eastAsia="Malgun Gothic"/>
                <w:szCs w:val="18"/>
                <w:lang w:val="en-US" w:eastAsia="ko-KR"/>
              </w:rPr>
            </w:pPr>
            <w:r w:rsidRPr="00DF6DD6">
              <w:t>804</w:t>
            </w:r>
          </w:p>
        </w:tc>
        <w:tc>
          <w:tcPr>
            <w:tcW w:w="817" w:type="dxa"/>
            <w:shd w:val="clear" w:color="auto" w:fill="auto"/>
          </w:tcPr>
          <w:p w14:paraId="275B4CC1" w14:textId="77777777" w:rsidR="00F045B9" w:rsidRPr="00DF6DD6" w:rsidRDefault="00F045B9" w:rsidP="00BA4CA9">
            <w:pPr>
              <w:pStyle w:val="TAC"/>
              <w:keepNext w:val="0"/>
              <w:rPr>
                <w:lang w:eastAsia="zh-CN"/>
              </w:rPr>
            </w:pPr>
            <w:r w:rsidRPr="00DF6DD6">
              <w:t>N/A</w:t>
            </w:r>
          </w:p>
        </w:tc>
        <w:tc>
          <w:tcPr>
            <w:tcW w:w="1012" w:type="dxa"/>
            <w:shd w:val="clear" w:color="auto" w:fill="auto"/>
          </w:tcPr>
          <w:p w14:paraId="749C4840" w14:textId="77777777" w:rsidR="00F045B9" w:rsidRPr="00DF6DD6" w:rsidRDefault="00F045B9" w:rsidP="00BA4CA9">
            <w:pPr>
              <w:pStyle w:val="TAC"/>
              <w:keepNext w:val="0"/>
              <w:rPr>
                <w:lang w:eastAsia="zh-CN"/>
              </w:rPr>
            </w:pPr>
            <w:r w:rsidRPr="00DF6DD6">
              <w:t>N/A</w:t>
            </w:r>
          </w:p>
        </w:tc>
      </w:tr>
      <w:tr w:rsidR="00F045B9" w:rsidRPr="00DF6DD6" w14:paraId="3F5F18C9" w14:textId="77777777" w:rsidTr="00D95CEA">
        <w:trPr>
          <w:trHeight w:val="54"/>
          <w:jc w:val="center"/>
        </w:trPr>
        <w:tc>
          <w:tcPr>
            <w:tcW w:w="1928" w:type="dxa"/>
            <w:vMerge/>
            <w:shd w:val="clear" w:color="auto" w:fill="auto"/>
            <w:vAlign w:val="center"/>
          </w:tcPr>
          <w:p w14:paraId="71A2B907" w14:textId="77777777" w:rsidR="00F045B9" w:rsidRPr="00DF6DD6" w:rsidRDefault="00F045B9" w:rsidP="00BA4CA9">
            <w:pPr>
              <w:pStyle w:val="TAC"/>
              <w:keepNext w:val="0"/>
              <w:rPr>
                <w:rFonts w:eastAsia="MS Mincho"/>
              </w:rPr>
            </w:pPr>
          </w:p>
        </w:tc>
        <w:tc>
          <w:tcPr>
            <w:tcW w:w="1080" w:type="dxa"/>
            <w:shd w:val="clear" w:color="auto" w:fill="auto"/>
          </w:tcPr>
          <w:p w14:paraId="0AA12FB1" w14:textId="77777777" w:rsidR="00F045B9" w:rsidRPr="00DF6DD6" w:rsidRDefault="00F045B9" w:rsidP="00BA4CA9">
            <w:pPr>
              <w:pStyle w:val="TAC"/>
              <w:keepNext w:val="0"/>
              <w:rPr>
                <w:rFonts w:eastAsia="Malgun Gothic"/>
                <w:szCs w:val="18"/>
                <w:lang w:val="en-US" w:eastAsia="ko-KR"/>
              </w:rPr>
            </w:pPr>
            <w:r w:rsidRPr="00DF6DD6">
              <w:t>n78</w:t>
            </w:r>
          </w:p>
        </w:tc>
        <w:tc>
          <w:tcPr>
            <w:tcW w:w="1167" w:type="dxa"/>
            <w:shd w:val="clear" w:color="auto" w:fill="auto"/>
            <w:noWrap/>
          </w:tcPr>
          <w:p w14:paraId="64AF4D60" w14:textId="77777777" w:rsidR="00F045B9" w:rsidRPr="00DF6DD6" w:rsidRDefault="00F045B9" w:rsidP="00BA4CA9">
            <w:pPr>
              <w:pStyle w:val="TAC"/>
              <w:keepNext w:val="0"/>
              <w:rPr>
                <w:rFonts w:eastAsia="Malgun Gothic"/>
                <w:szCs w:val="18"/>
                <w:lang w:val="en-US" w:eastAsia="ko-KR"/>
              </w:rPr>
            </w:pPr>
            <w:r w:rsidRPr="00DF6DD6">
              <w:t>3510</w:t>
            </w:r>
          </w:p>
        </w:tc>
        <w:tc>
          <w:tcPr>
            <w:tcW w:w="746" w:type="dxa"/>
            <w:shd w:val="clear" w:color="auto" w:fill="auto"/>
            <w:noWrap/>
          </w:tcPr>
          <w:p w14:paraId="34383EEE" w14:textId="77777777" w:rsidR="00F045B9" w:rsidRPr="00DF6DD6" w:rsidRDefault="00F045B9" w:rsidP="00BA4CA9">
            <w:pPr>
              <w:pStyle w:val="TAC"/>
              <w:keepNext w:val="0"/>
              <w:rPr>
                <w:rFonts w:eastAsia="Malgun Gothic"/>
                <w:szCs w:val="18"/>
                <w:lang w:val="en-US" w:eastAsia="ko-KR"/>
              </w:rPr>
            </w:pPr>
            <w:r w:rsidRPr="00DF6DD6">
              <w:t>10</w:t>
            </w:r>
          </w:p>
        </w:tc>
        <w:tc>
          <w:tcPr>
            <w:tcW w:w="877" w:type="dxa"/>
            <w:shd w:val="clear" w:color="auto" w:fill="auto"/>
            <w:noWrap/>
          </w:tcPr>
          <w:p w14:paraId="6CD30F3E" w14:textId="77777777" w:rsidR="00F045B9" w:rsidRPr="00DF6DD6" w:rsidRDefault="00F045B9" w:rsidP="00BA4CA9">
            <w:pPr>
              <w:pStyle w:val="TAC"/>
              <w:keepNext w:val="0"/>
              <w:rPr>
                <w:rFonts w:eastAsia="Malgun Gothic"/>
                <w:szCs w:val="18"/>
                <w:lang w:val="en-US" w:eastAsia="ko-KR"/>
              </w:rPr>
            </w:pPr>
            <w:r w:rsidRPr="00DF6DD6">
              <w:t>50</w:t>
            </w:r>
          </w:p>
        </w:tc>
        <w:tc>
          <w:tcPr>
            <w:tcW w:w="1299" w:type="dxa"/>
            <w:shd w:val="clear" w:color="auto" w:fill="auto"/>
            <w:noWrap/>
          </w:tcPr>
          <w:p w14:paraId="77FCB51B" w14:textId="77777777" w:rsidR="00F045B9" w:rsidRPr="00DF6DD6" w:rsidRDefault="00F045B9" w:rsidP="00BA4CA9">
            <w:pPr>
              <w:pStyle w:val="TAC"/>
              <w:keepNext w:val="0"/>
              <w:rPr>
                <w:rFonts w:eastAsia="Malgun Gothic"/>
                <w:szCs w:val="18"/>
                <w:lang w:val="en-US" w:eastAsia="ko-KR"/>
              </w:rPr>
            </w:pPr>
            <w:r w:rsidRPr="00DF6DD6">
              <w:t>3510</w:t>
            </w:r>
          </w:p>
        </w:tc>
        <w:tc>
          <w:tcPr>
            <w:tcW w:w="817" w:type="dxa"/>
            <w:shd w:val="clear" w:color="auto" w:fill="auto"/>
          </w:tcPr>
          <w:p w14:paraId="34BCC91E" w14:textId="77777777" w:rsidR="00F045B9" w:rsidRPr="00DF6DD6" w:rsidRDefault="00F045B9" w:rsidP="00BA4CA9">
            <w:pPr>
              <w:pStyle w:val="TAC"/>
              <w:keepNext w:val="0"/>
              <w:rPr>
                <w:lang w:eastAsia="zh-CN"/>
              </w:rPr>
            </w:pPr>
            <w:r w:rsidRPr="00DF6DD6">
              <w:t>N/A</w:t>
            </w:r>
          </w:p>
        </w:tc>
        <w:tc>
          <w:tcPr>
            <w:tcW w:w="1012" w:type="dxa"/>
            <w:shd w:val="clear" w:color="auto" w:fill="auto"/>
          </w:tcPr>
          <w:p w14:paraId="497C4490" w14:textId="77777777" w:rsidR="00F045B9" w:rsidRPr="00DF6DD6" w:rsidRDefault="00F045B9" w:rsidP="00BA4CA9">
            <w:pPr>
              <w:pStyle w:val="TAC"/>
              <w:keepNext w:val="0"/>
              <w:rPr>
                <w:lang w:eastAsia="zh-CN"/>
              </w:rPr>
            </w:pPr>
            <w:r w:rsidRPr="00DF6DD6">
              <w:t>N/A</w:t>
            </w:r>
          </w:p>
        </w:tc>
      </w:tr>
      <w:tr w:rsidR="00F045B9" w:rsidRPr="00DF6DD6" w14:paraId="2C28DC11" w14:textId="77777777" w:rsidTr="00D95CEA">
        <w:trPr>
          <w:trHeight w:val="54"/>
          <w:jc w:val="center"/>
        </w:trPr>
        <w:tc>
          <w:tcPr>
            <w:tcW w:w="1928" w:type="dxa"/>
            <w:vMerge w:val="restart"/>
            <w:shd w:val="clear" w:color="auto" w:fill="auto"/>
            <w:vAlign w:val="center"/>
          </w:tcPr>
          <w:p w14:paraId="3E46B402" w14:textId="77777777" w:rsidR="00F045B9" w:rsidRPr="00DF6DD6" w:rsidRDefault="00F045B9" w:rsidP="00BA4CA9">
            <w:pPr>
              <w:pStyle w:val="TAC"/>
              <w:keepNext w:val="0"/>
              <w:rPr>
                <w:rFonts w:eastAsia="MS Mincho"/>
              </w:rPr>
            </w:pPr>
            <w:r w:rsidRPr="00DF6DD6">
              <w:t>DC_3A-21A_n77A</w:t>
            </w:r>
          </w:p>
          <w:p w14:paraId="3974742A" w14:textId="77777777" w:rsidR="00F045B9" w:rsidRPr="00DF6DD6" w:rsidRDefault="00F045B9" w:rsidP="00BA4CA9">
            <w:pPr>
              <w:pStyle w:val="TAC"/>
              <w:keepNext w:val="0"/>
              <w:rPr>
                <w:rFonts w:eastAsia="MS Mincho"/>
              </w:rPr>
            </w:pPr>
            <w:r w:rsidRPr="00DF6DD6">
              <w:t>DC_3A-21A_n78A</w:t>
            </w:r>
          </w:p>
        </w:tc>
        <w:tc>
          <w:tcPr>
            <w:tcW w:w="1080" w:type="dxa"/>
            <w:shd w:val="clear" w:color="auto" w:fill="auto"/>
          </w:tcPr>
          <w:p w14:paraId="43993504" w14:textId="77777777" w:rsidR="00F045B9" w:rsidRPr="00DF6DD6" w:rsidRDefault="00F045B9" w:rsidP="00BA4CA9">
            <w:pPr>
              <w:pStyle w:val="TAC"/>
              <w:keepNext w:val="0"/>
              <w:rPr>
                <w:rFonts w:eastAsia="Malgun Gothic"/>
                <w:szCs w:val="18"/>
                <w:lang w:val="en-US" w:eastAsia="ko-KR"/>
              </w:rPr>
            </w:pPr>
            <w:r w:rsidRPr="00DF6DD6">
              <w:t>3</w:t>
            </w:r>
          </w:p>
        </w:tc>
        <w:tc>
          <w:tcPr>
            <w:tcW w:w="1167" w:type="dxa"/>
            <w:shd w:val="clear" w:color="auto" w:fill="auto"/>
            <w:noWrap/>
          </w:tcPr>
          <w:p w14:paraId="6793B869" w14:textId="77777777" w:rsidR="00F045B9" w:rsidRPr="00DF6DD6" w:rsidRDefault="00F045B9" w:rsidP="00BA4CA9">
            <w:pPr>
              <w:pStyle w:val="TAC"/>
              <w:keepNext w:val="0"/>
              <w:rPr>
                <w:rFonts w:eastAsia="Malgun Gothic"/>
                <w:szCs w:val="18"/>
                <w:lang w:val="en-US" w:eastAsia="ko-KR"/>
              </w:rPr>
            </w:pPr>
            <w:r w:rsidRPr="00DF6DD6">
              <w:t>1767.5</w:t>
            </w:r>
          </w:p>
        </w:tc>
        <w:tc>
          <w:tcPr>
            <w:tcW w:w="746" w:type="dxa"/>
            <w:shd w:val="clear" w:color="auto" w:fill="auto"/>
            <w:noWrap/>
          </w:tcPr>
          <w:p w14:paraId="29168BCF" w14:textId="77777777" w:rsidR="00F045B9" w:rsidRPr="00DF6DD6" w:rsidRDefault="00F045B9" w:rsidP="00BA4CA9">
            <w:pPr>
              <w:pStyle w:val="TAC"/>
              <w:keepNext w:val="0"/>
              <w:rPr>
                <w:rFonts w:eastAsia="Malgun Gothic"/>
                <w:szCs w:val="18"/>
                <w:lang w:val="en-US" w:eastAsia="ko-KR"/>
              </w:rPr>
            </w:pPr>
            <w:r w:rsidRPr="00DF6DD6">
              <w:t>5</w:t>
            </w:r>
          </w:p>
        </w:tc>
        <w:tc>
          <w:tcPr>
            <w:tcW w:w="877" w:type="dxa"/>
            <w:shd w:val="clear" w:color="auto" w:fill="auto"/>
            <w:noWrap/>
          </w:tcPr>
          <w:p w14:paraId="60FE3ABF" w14:textId="77777777" w:rsidR="00F045B9" w:rsidRPr="00DF6DD6" w:rsidRDefault="00F045B9" w:rsidP="00BA4CA9">
            <w:pPr>
              <w:pStyle w:val="TAC"/>
              <w:keepNext w:val="0"/>
              <w:rPr>
                <w:rFonts w:eastAsia="Malgun Gothic"/>
                <w:szCs w:val="18"/>
                <w:lang w:val="en-US" w:eastAsia="ko-KR"/>
              </w:rPr>
            </w:pPr>
            <w:r w:rsidRPr="00DF6DD6">
              <w:t>25</w:t>
            </w:r>
          </w:p>
        </w:tc>
        <w:tc>
          <w:tcPr>
            <w:tcW w:w="1299" w:type="dxa"/>
            <w:shd w:val="clear" w:color="auto" w:fill="auto"/>
            <w:noWrap/>
          </w:tcPr>
          <w:p w14:paraId="14209438" w14:textId="77777777" w:rsidR="00F045B9" w:rsidRPr="00DF6DD6" w:rsidRDefault="00F045B9" w:rsidP="00BA4CA9">
            <w:pPr>
              <w:pStyle w:val="TAC"/>
              <w:keepNext w:val="0"/>
              <w:rPr>
                <w:rFonts w:eastAsia="Malgun Gothic"/>
                <w:szCs w:val="18"/>
                <w:lang w:val="en-US" w:eastAsia="ko-KR"/>
              </w:rPr>
            </w:pPr>
            <w:r w:rsidRPr="00DF6DD6">
              <w:t>1862.5</w:t>
            </w:r>
          </w:p>
        </w:tc>
        <w:tc>
          <w:tcPr>
            <w:tcW w:w="817" w:type="dxa"/>
            <w:shd w:val="clear" w:color="auto" w:fill="auto"/>
          </w:tcPr>
          <w:p w14:paraId="40E2F239" w14:textId="77777777" w:rsidR="00F045B9" w:rsidRPr="00DF6DD6" w:rsidRDefault="00F045B9" w:rsidP="00BA4CA9">
            <w:pPr>
              <w:pStyle w:val="TAC"/>
              <w:keepNext w:val="0"/>
              <w:rPr>
                <w:lang w:eastAsia="zh-CN"/>
              </w:rPr>
            </w:pPr>
            <w:r w:rsidRPr="00DF6DD6">
              <w:t>N/A</w:t>
            </w:r>
          </w:p>
        </w:tc>
        <w:tc>
          <w:tcPr>
            <w:tcW w:w="1012" w:type="dxa"/>
            <w:shd w:val="clear" w:color="auto" w:fill="auto"/>
          </w:tcPr>
          <w:p w14:paraId="5D73524A" w14:textId="77777777" w:rsidR="00F045B9" w:rsidRPr="00DF6DD6" w:rsidRDefault="00F045B9" w:rsidP="00BA4CA9">
            <w:pPr>
              <w:pStyle w:val="TAC"/>
              <w:keepNext w:val="0"/>
              <w:rPr>
                <w:lang w:eastAsia="zh-CN"/>
              </w:rPr>
            </w:pPr>
            <w:r w:rsidRPr="00DF6DD6">
              <w:t>N/A</w:t>
            </w:r>
          </w:p>
        </w:tc>
      </w:tr>
      <w:tr w:rsidR="00F045B9" w:rsidRPr="00DF6DD6" w14:paraId="03A7A871" w14:textId="77777777" w:rsidTr="00D95CEA">
        <w:trPr>
          <w:trHeight w:val="54"/>
          <w:jc w:val="center"/>
        </w:trPr>
        <w:tc>
          <w:tcPr>
            <w:tcW w:w="1928" w:type="dxa"/>
            <w:vMerge/>
            <w:shd w:val="clear" w:color="auto" w:fill="auto"/>
            <w:vAlign w:val="center"/>
          </w:tcPr>
          <w:p w14:paraId="368F4354" w14:textId="77777777" w:rsidR="00F045B9" w:rsidRPr="00DF6DD6" w:rsidRDefault="00F045B9" w:rsidP="00BA4CA9">
            <w:pPr>
              <w:pStyle w:val="TAC"/>
              <w:keepNext w:val="0"/>
              <w:rPr>
                <w:rFonts w:eastAsia="MS Mincho"/>
              </w:rPr>
            </w:pPr>
          </w:p>
        </w:tc>
        <w:tc>
          <w:tcPr>
            <w:tcW w:w="1080" w:type="dxa"/>
            <w:shd w:val="clear" w:color="auto" w:fill="auto"/>
          </w:tcPr>
          <w:p w14:paraId="3116CE79" w14:textId="77777777" w:rsidR="00F045B9" w:rsidRPr="00DF6DD6" w:rsidRDefault="00F045B9" w:rsidP="00BA4CA9">
            <w:pPr>
              <w:pStyle w:val="TAC"/>
              <w:keepNext w:val="0"/>
              <w:rPr>
                <w:rFonts w:eastAsia="Malgun Gothic"/>
                <w:szCs w:val="18"/>
                <w:lang w:val="en-US" w:eastAsia="ko-KR"/>
              </w:rPr>
            </w:pPr>
            <w:r w:rsidRPr="00DF6DD6">
              <w:t>21</w:t>
            </w:r>
          </w:p>
        </w:tc>
        <w:tc>
          <w:tcPr>
            <w:tcW w:w="1167" w:type="dxa"/>
            <w:shd w:val="clear" w:color="auto" w:fill="auto"/>
            <w:noWrap/>
          </w:tcPr>
          <w:p w14:paraId="52FBD372" w14:textId="77777777" w:rsidR="00F045B9" w:rsidRPr="00DF6DD6" w:rsidRDefault="00F045B9" w:rsidP="00BA4CA9">
            <w:pPr>
              <w:pStyle w:val="TAC"/>
              <w:keepNext w:val="0"/>
              <w:rPr>
                <w:rFonts w:eastAsia="Malgun Gothic"/>
                <w:szCs w:val="18"/>
                <w:lang w:val="en-US" w:eastAsia="ko-KR"/>
              </w:rPr>
            </w:pPr>
            <w:r w:rsidRPr="00DF6DD6">
              <w:t>1459.5</w:t>
            </w:r>
          </w:p>
        </w:tc>
        <w:tc>
          <w:tcPr>
            <w:tcW w:w="746" w:type="dxa"/>
            <w:shd w:val="clear" w:color="auto" w:fill="auto"/>
            <w:noWrap/>
          </w:tcPr>
          <w:p w14:paraId="21EB8DF0" w14:textId="77777777" w:rsidR="00F045B9" w:rsidRPr="00DF6DD6" w:rsidRDefault="00F045B9" w:rsidP="00BA4CA9">
            <w:pPr>
              <w:pStyle w:val="TAC"/>
              <w:keepNext w:val="0"/>
              <w:rPr>
                <w:rFonts w:eastAsia="Malgun Gothic"/>
                <w:szCs w:val="18"/>
                <w:lang w:val="en-US" w:eastAsia="ko-KR"/>
              </w:rPr>
            </w:pPr>
            <w:r w:rsidRPr="00DF6DD6">
              <w:t>5</w:t>
            </w:r>
          </w:p>
        </w:tc>
        <w:tc>
          <w:tcPr>
            <w:tcW w:w="877" w:type="dxa"/>
            <w:shd w:val="clear" w:color="auto" w:fill="auto"/>
            <w:noWrap/>
          </w:tcPr>
          <w:p w14:paraId="64B0FBA3" w14:textId="77777777" w:rsidR="00F045B9" w:rsidRPr="00DF6DD6" w:rsidRDefault="00F045B9" w:rsidP="00BA4CA9">
            <w:pPr>
              <w:pStyle w:val="TAC"/>
              <w:keepNext w:val="0"/>
              <w:rPr>
                <w:rFonts w:eastAsia="Malgun Gothic"/>
                <w:szCs w:val="18"/>
                <w:lang w:val="en-US" w:eastAsia="ko-KR"/>
              </w:rPr>
            </w:pPr>
            <w:r w:rsidRPr="00DF6DD6">
              <w:t>25</w:t>
            </w:r>
          </w:p>
        </w:tc>
        <w:tc>
          <w:tcPr>
            <w:tcW w:w="1299" w:type="dxa"/>
            <w:shd w:val="clear" w:color="auto" w:fill="auto"/>
            <w:noWrap/>
          </w:tcPr>
          <w:p w14:paraId="74B2990B" w14:textId="77777777" w:rsidR="00F045B9" w:rsidRPr="00DF6DD6" w:rsidRDefault="00F045B9" w:rsidP="00BA4CA9">
            <w:pPr>
              <w:pStyle w:val="TAC"/>
              <w:keepNext w:val="0"/>
              <w:rPr>
                <w:rFonts w:eastAsia="Malgun Gothic"/>
                <w:szCs w:val="18"/>
                <w:lang w:val="en-US" w:eastAsia="ko-KR"/>
              </w:rPr>
            </w:pPr>
            <w:r w:rsidRPr="00DF6DD6">
              <w:t>1507.5</w:t>
            </w:r>
          </w:p>
        </w:tc>
        <w:tc>
          <w:tcPr>
            <w:tcW w:w="817" w:type="dxa"/>
            <w:shd w:val="clear" w:color="auto" w:fill="auto"/>
          </w:tcPr>
          <w:p w14:paraId="02A62C5E" w14:textId="77777777" w:rsidR="00F045B9" w:rsidRPr="00DF6DD6" w:rsidRDefault="00F045B9" w:rsidP="00BA4CA9">
            <w:pPr>
              <w:pStyle w:val="TAC"/>
              <w:keepNext w:val="0"/>
              <w:rPr>
                <w:lang w:eastAsia="zh-CN"/>
              </w:rPr>
            </w:pPr>
            <w:r w:rsidRPr="00DF6DD6">
              <w:t>8.8</w:t>
            </w:r>
          </w:p>
        </w:tc>
        <w:tc>
          <w:tcPr>
            <w:tcW w:w="1012" w:type="dxa"/>
            <w:shd w:val="clear" w:color="auto" w:fill="auto"/>
          </w:tcPr>
          <w:p w14:paraId="3C00BEE2" w14:textId="77777777" w:rsidR="00F045B9" w:rsidRPr="00DF6DD6" w:rsidRDefault="00F045B9" w:rsidP="00BA4CA9">
            <w:pPr>
              <w:pStyle w:val="TAC"/>
              <w:keepNext w:val="0"/>
              <w:rPr>
                <w:lang w:eastAsia="zh-CN"/>
              </w:rPr>
            </w:pPr>
            <w:r w:rsidRPr="00DF6DD6">
              <w:t>IMD4</w:t>
            </w:r>
          </w:p>
        </w:tc>
      </w:tr>
      <w:tr w:rsidR="00F045B9" w:rsidRPr="00DF6DD6" w14:paraId="64F09B8B" w14:textId="77777777" w:rsidTr="00D95CEA">
        <w:trPr>
          <w:trHeight w:val="54"/>
          <w:jc w:val="center"/>
        </w:trPr>
        <w:tc>
          <w:tcPr>
            <w:tcW w:w="1928" w:type="dxa"/>
            <w:vMerge/>
            <w:shd w:val="clear" w:color="auto" w:fill="auto"/>
            <w:vAlign w:val="center"/>
          </w:tcPr>
          <w:p w14:paraId="51F5B457" w14:textId="77777777" w:rsidR="00F045B9" w:rsidRPr="00DF6DD6" w:rsidRDefault="00F045B9" w:rsidP="00BA4CA9">
            <w:pPr>
              <w:pStyle w:val="TAC"/>
              <w:keepNext w:val="0"/>
              <w:rPr>
                <w:rFonts w:eastAsia="MS Mincho"/>
              </w:rPr>
            </w:pPr>
          </w:p>
        </w:tc>
        <w:tc>
          <w:tcPr>
            <w:tcW w:w="1080" w:type="dxa"/>
            <w:shd w:val="clear" w:color="auto" w:fill="auto"/>
          </w:tcPr>
          <w:p w14:paraId="5A145DC6" w14:textId="77777777" w:rsidR="00F045B9" w:rsidRPr="00DF6DD6" w:rsidRDefault="00F045B9" w:rsidP="00BA4CA9">
            <w:pPr>
              <w:pStyle w:val="TAC"/>
              <w:keepNext w:val="0"/>
              <w:rPr>
                <w:rFonts w:eastAsia="Malgun Gothic"/>
                <w:szCs w:val="18"/>
                <w:lang w:val="en-US" w:eastAsia="ko-KR"/>
              </w:rPr>
            </w:pPr>
            <w:r w:rsidRPr="00DF6DD6">
              <w:t>n77, n78</w:t>
            </w:r>
          </w:p>
        </w:tc>
        <w:tc>
          <w:tcPr>
            <w:tcW w:w="1167" w:type="dxa"/>
            <w:shd w:val="clear" w:color="auto" w:fill="auto"/>
            <w:noWrap/>
          </w:tcPr>
          <w:p w14:paraId="5A5E4B8C" w14:textId="77777777" w:rsidR="00F045B9" w:rsidRPr="00DF6DD6" w:rsidRDefault="00F045B9" w:rsidP="00BA4CA9">
            <w:pPr>
              <w:pStyle w:val="TAC"/>
              <w:keepNext w:val="0"/>
              <w:rPr>
                <w:rFonts w:eastAsia="Malgun Gothic"/>
                <w:szCs w:val="18"/>
                <w:lang w:val="en-US" w:eastAsia="ko-KR"/>
              </w:rPr>
            </w:pPr>
            <w:r w:rsidRPr="00DF6DD6">
              <w:t>3795</w:t>
            </w:r>
          </w:p>
        </w:tc>
        <w:tc>
          <w:tcPr>
            <w:tcW w:w="746" w:type="dxa"/>
            <w:shd w:val="clear" w:color="auto" w:fill="auto"/>
            <w:noWrap/>
          </w:tcPr>
          <w:p w14:paraId="6E8512CC" w14:textId="77777777" w:rsidR="00F045B9" w:rsidRPr="00DF6DD6" w:rsidRDefault="00F045B9" w:rsidP="00BA4CA9">
            <w:pPr>
              <w:pStyle w:val="TAC"/>
              <w:keepNext w:val="0"/>
              <w:rPr>
                <w:rFonts w:eastAsia="Malgun Gothic"/>
                <w:szCs w:val="18"/>
                <w:lang w:val="en-US" w:eastAsia="ko-KR"/>
              </w:rPr>
            </w:pPr>
            <w:r w:rsidRPr="00DF6DD6">
              <w:t>10</w:t>
            </w:r>
          </w:p>
        </w:tc>
        <w:tc>
          <w:tcPr>
            <w:tcW w:w="877" w:type="dxa"/>
            <w:shd w:val="clear" w:color="auto" w:fill="auto"/>
            <w:noWrap/>
          </w:tcPr>
          <w:p w14:paraId="022F0D41" w14:textId="77777777" w:rsidR="00F045B9" w:rsidRPr="00DF6DD6" w:rsidRDefault="00F045B9" w:rsidP="00BA4CA9">
            <w:pPr>
              <w:pStyle w:val="TAC"/>
              <w:keepNext w:val="0"/>
              <w:rPr>
                <w:rFonts w:eastAsia="Malgun Gothic"/>
                <w:szCs w:val="18"/>
                <w:lang w:val="en-US" w:eastAsia="ko-KR"/>
              </w:rPr>
            </w:pPr>
            <w:r w:rsidRPr="00DF6DD6">
              <w:t>50</w:t>
            </w:r>
          </w:p>
        </w:tc>
        <w:tc>
          <w:tcPr>
            <w:tcW w:w="1299" w:type="dxa"/>
            <w:shd w:val="clear" w:color="auto" w:fill="auto"/>
            <w:noWrap/>
          </w:tcPr>
          <w:p w14:paraId="621C34E0" w14:textId="77777777" w:rsidR="00F045B9" w:rsidRPr="00DF6DD6" w:rsidRDefault="00F045B9" w:rsidP="00BA4CA9">
            <w:pPr>
              <w:pStyle w:val="TAC"/>
              <w:keepNext w:val="0"/>
              <w:rPr>
                <w:rFonts w:eastAsia="Malgun Gothic"/>
                <w:szCs w:val="18"/>
                <w:lang w:val="en-US" w:eastAsia="ko-KR"/>
              </w:rPr>
            </w:pPr>
            <w:r w:rsidRPr="00DF6DD6">
              <w:t>3795</w:t>
            </w:r>
          </w:p>
        </w:tc>
        <w:tc>
          <w:tcPr>
            <w:tcW w:w="817" w:type="dxa"/>
            <w:shd w:val="clear" w:color="auto" w:fill="auto"/>
          </w:tcPr>
          <w:p w14:paraId="6F257367" w14:textId="77777777" w:rsidR="00F045B9" w:rsidRPr="00DF6DD6" w:rsidRDefault="00F045B9" w:rsidP="00BA4CA9">
            <w:pPr>
              <w:pStyle w:val="TAC"/>
              <w:keepNext w:val="0"/>
              <w:rPr>
                <w:lang w:eastAsia="zh-CN"/>
              </w:rPr>
            </w:pPr>
            <w:r w:rsidRPr="00DF6DD6">
              <w:t>N/A</w:t>
            </w:r>
          </w:p>
        </w:tc>
        <w:tc>
          <w:tcPr>
            <w:tcW w:w="1012" w:type="dxa"/>
            <w:shd w:val="clear" w:color="auto" w:fill="auto"/>
          </w:tcPr>
          <w:p w14:paraId="0AC93B32" w14:textId="77777777" w:rsidR="00F045B9" w:rsidRPr="00DF6DD6" w:rsidRDefault="00F045B9" w:rsidP="00BA4CA9">
            <w:pPr>
              <w:pStyle w:val="TAC"/>
              <w:keepNext w:val="0"/>
              <w:rPr>
                <w:lang w:eastAsia="zh-CN"/>
              </w:rPr>
            </w:pPr>
            <w:r w:rsidRPr="00DF6DD6">
              <w:t>N/A</w:t>
            </w:r>
          </w:p>
        </w:tc>
      </w:tr>
      <w:tr w:rsidR="00F045B9" w:rsidRPr="00DF6DD6" w14:paraId="784FC893" w14:textId="77777777" w:rsidTr="00D95CEA">
        <w:trPr>
          <w:trHeight w:val="54"/>
          <w:jc w:val="center"/>
        </w:trPr>
        <w:tc>
          <w:tcPr>
            <w:tcW w:w="1928" w:type="dxa"/>
            <w:vMerge/>
            <w:shd w:val="clear" w:color="auto" w:fill="auto"/>
            <w:vAlign w:val="center"/>
          </w:tcPr>
          <w:p w14:paraId="7D8C0E0A" w14:textId="77777777" w:rsidR="00F045B9" w:rsidRPr="00DF6DD6" w:rsidRDefault="00F045B9" w:rsidP="00BA4CA9">
            <w:pPr>
              <w:pStyle w:val="TAC"/>
              <w:keepNext w:val="0"/>
              <w:rPr>
                <w:rFonts w:eastAsia="MS Mincho"/>
              </w:rPr>
            </w:pPr>
          </w:p>
        </w:tc>
        <w:tc>
          <w:tcPr>
            <w:tcW w:w="1080" w:type="dxa"/>
            <w:shd w:val="clear" w:color="auto" w:fill="auto"/>
          </w:tcPr>
          <w:p w14:paraId="0103A114" w14:textId="77777777" w:rsidR="00F045B9" w:rsidRPr="00DF6DD6" w:rsidRDefault="00F045B9" w:rsidP="00BA4CA9">
            <w:pPr>
              <w:pStyle w:val="TAC"/>
              <w:keepNext w:val="0"/>
            </w:pPr>
            <w:r w:rsidRPr="00DF6DD6">
              <w:t>3</w:t>
            </w:r>
          </w:p>
        </w:tc>
        <w:tc>
          <w:tcPr>
            <w:tcW w:w="1167" w:type="dxa"/>
            <w:shd w:val="clear" w:color="auto" w:fill="auto"/>
            <w:noWrap/>
          </w:tcPr>
          <w:p w14:paraId="03473118" w14:textId="77777777" w:rsidR="00F045B9" w:rsidRPr="00DF6DD6" w:rsidRDefault="00F045B9" w:rsidP="00BA4CA9">
            <w:pPr>
              <w:pStyle w:val="TAC"/>
              <w:keepNext w:val="0"/>
            </w:pPr>
            <w:r w:rsidRPr="005A278D">
              <w:rPr>
                <w:lang w:val="en-US" w:eastAsia="ko-KR"/>
              </w:rPr>
              <w:t>N/A</w:t>
            </w:r>
          </w:p>
        </w:tc>
        <w:tc>
          <w:tcPr>
            <w:tcW w:w="746" w:type="dxa"/>
            <w:shd w:val="clear" w:color="auto" w:fill="auto"/>
            <w:noWrap/>
          </w:tcPr>
          <w:p w14:paraId="5D331B5E" w14:textId="77777777" w:rsidR="00F045B9" w:rsidRPr="00DF6DD6" w:rsidRDefault="00F045B9" w:rsidP="00BA4CA9">
            <w:pPr>
              <w:pStyle w:val="TAC"/>
              <w:keepNext w:val="0"/>
            </w:pPr>
            <w:r w:rsidRPr="005A278D">
              <w:rPr>
                <w:lang w:val="en-US" w:eastAsia="ko-KR"/>
              </w:rPr>
              <w:t>N/A</w:t>
            </w:r>
          </w:p>
        </w:tc>
        <w:tc>
          <w:tcPr>
            <w:tcW w:w="877" w:type="dxa"/>
            <w:shd w:val="clear" w:color="auto" w:fill="auto"/>
            <w:noWrap/>
          </w:tcPr>
          <w:p w14:paraId="0CADCC97" w14:textId="77777777" w:rsidR="00F045B9" w:rsidRPr="00DF6DD6" w:rsidRDefault="00F045B9" w:rsidP="00BA4CA9">
            <w:pPr>
              <w:pStyle w:val="TAC"/>
              <w:keepNext w:val="0"/>
            </w:pPr>
            <w:r w:rsidRPr="005A278D">
              <w:rPr>
                <w:lang w:val="en-US" w:eastAsia="ko-KR"/>
              </w:rPr>
              <w:t>N/A</w:t>
            </w:r>
          </w:p>
        </w:tc>
        <w:tc>
          <w:tcPr>
            <w:tcW w:w="1299" w:type="dxa"/>
            <w:shd w:val="clear" w:color="auto" w:fill="auto"/>
            <w:noWrap/>
          </w:tcPr>
          <w:p w14:paraId="028E6326" w14:textId="77777777" w:rsidR="00F045B9" w:rsidRPr="00DF6DD6" w:rsidRDefault="00F045B9" w:rsidP="00BA4CA9">
            <w:pPr>
              <w:pStyle w:val="TAC"/>
              <w:keepNext w:val="0"/>
            </w:pPr>
            <w:r w:rsidRPr="005A278D">
              <w:rPr>
                <w:lang w:val="en-US" w:eastAsia="ko-KR"/>
              </w:rPr>
              <w:t>N/A</w:t>
            </w:r>
          </w:p>
        </w:tc>
        <w:tc>
          <w:tcPr>
            <w:tcW w:w="817" w:type="dxa"/>
            <w:shd w:val="clear" w:color="auto" w:fill="auto"/>
          </w:tcPr>
          <w:p w14:paraId="2B7E5550" w14:textId="77777777" w:rsidR="00F045B9" w:rsidRPr="00DF6DD6" w:rsidRDefault="00F045B9" w:rsidP="00BA4CA9">
            <w:pPr>
              <w:pStyle w:val="TAC"/>
              <w:keepNext w:val="0"/>
            </w:pPr>
            <w:r w:rsidRPr="005A278D">
              <w:rPr>
                <w:lang w:val="en-US" w:eastAsia="ko-KR"/>
              </w:rPr>
              <w:t>N/A</w:t>
            </w:r>
          </w:p>
        </w:tc>
        <w:tc>
          <w:tcPr>
            <w:tcW w:w="1012" w:type="dxa"/>
            <w:shd w:val="clear" w:color="auto" w:fill="auto"/>
          </w:tcPr>
          <w:p w14:paraId="289BB3DC" w14:textId="77777777" w:rsidR="00F045B9" w:rsidRPr="00DF6DD6" w:rsidRDefault="00F045B9" w:rsidP="00BA4CA9">
            <w:pPr>
              <w:pStyle w:val="TAC"/>
              <w:keepNext w:val="0"/>
            </w:pPr>
            <w:r>
              <w:rPr>
                <w:lang w:val="en-US" w:eastAsia="ko-KR"/>
              </w:rPr>
              <w:t>IMD2</w:t>
            </w:r>
          </w:p>
        </w:tc>
      </w:tr>
      <w:tr w:rsidR="00F045B9" w:rsidRPr="00DF6DD6" w14:paraId="175350C5" w14:textId="77777777" w:rsidTr="00D95CEA">
        <w:trPr>
          <w:trHeight w:val="54"/>
          <w:jc w:val="center"/>
        </w:trPr>
        <w:tc>
          <w:tcPr>
            <w:tcW w:w="1928" w:type="dxa"/>
            <w:vMerge/>
            <w:shd w:val="clear" w:color="auto" w:fill="auto"/>
            <w:vAlign w:val="center"/>
          </w:tcPr>
          <w:p w14:paraId="27CE9E73" w14:textId="77777777" w:rsidR="00F045B9" w:rsidRPr="00DF6DD6" w:rsidRDefault="00F045B9" w:rsidP="00BA4CA9">
            <w:pPr>
              <w:pStyle w:val="TAC"/>
              <w:keepNext w:val="0"/>
              <w:rPr>
                <w:rFonts w:eastAsia="MS Mincho"/>
              </w:rPr>
            </w:pPr>
          </w:p>
        </w:tc>
        <w:tc>
          <w:tcPr>
            <w:tcW w:w="1080" w:type="dxa"/>
            <w:shd w:val="clear" w:color="auto" w:fill="auto"/>
          </w:tcPr>
          <w:p w14:paraId="3CA15CBF" w14:textId="77777777" w:rsidR="00F045B9" w:rsidRPr="00DF6DD6" w:rsidRDefault="00F045B9" w:rsidP="00BA4CA9">
            <w:pPr>
              <w:pStyle w:val="TAC"/>
              <w:keepNext w:val="0"/>
            </w:pPr>
            <w:r w:rsidRPr="00DF6DD6">
              <w:t>21</w:t>
            </w:r>
          </w:p>
        </w:tc>
        <w:tc>
          <w:tcPr>
            <w:tcW w:w="1167" w:type="dxa"/>
            <w:shd w:val="clear" w:color="auto" w:fill="auto"/>
            <w:noWrap/>
          </w:tcPr>
          <w:p w14:paraId="156FE35B" w14:textId="77777777" w:rsidR="00F045B9" w:rsidRPr="00DF6DD6" w:rsidRDefault="00F045B9" w:rsidP="00BA4CA9">
            <w:pPr>
              <w:pStyle w:val="TAC"/>
              <w:keepNext w:val="0"/>
            </w:pPr>
            <w:r w:rsidRPr="005A278D">
              <w:rPr>
                <w:lang w:val="en-US" w:eastAsia="ko-KR"/>
              </w:rPr>
              <w:t>N/A</w:t>
            </w:r>
          </w:p>
        </w:tc>
        <w:tc>
          <w:tcPr>
            <w:tcW w:w="746" w:type="dxa"/>
            <w:shd w:val="clear" w:color="auto" w:fill="auto"/>
            <w:noWrap/>
          </w:tcPr>
          <w:p w14:paraId="0071D6FB" w14:textId="77777777" w:rsidR="00F045B9" w:rsidRPr="00DF6DD6" w:rsidRDefault="00F045B9" w:rsidP="00BA4CA9">
            <w:pPr>
              <w:pStyle w:val="TAC"/>
              <w:keepNext w:val="0"/>
            </w:pPr>
            <w:r w:rsidRPr="005A278D">
              <w:rPr>
                <w:lang w:val="en-US" w:eastAsia="ko-KR"/>
              </w:rPr>
              <w:t>N/A</w:t>
            </w:r>
          </w:p>
        </w:tc>
        <w:tc>
          <w:tcPr>
            <w:tcW w:w="877" w:type="dxa"/>
            <w:shd w:val="clear" w:color="auto" w:fill="auto"/>
            <w:noWrap/>
          </w:tcPr>
          <w:p w14:paraId="2A510226" w14:textId="77777777" w:rsidR="00F045B9" w:rsidRPr="00DF6DD6" w:rsidRDefault="00F045B9" w:rsidP="00BA4CA9">
            <w:pPr>
              <w:pStyle w:val="TAC"/>
              <w:keepNext w:val="0"/>
            </w:pPr>
            <w:r w:rsidRPr="005A278D">
              <w:rPr>
                <w:lang w:val="en-US" w:eastAsia="ko-KR"/>
              </w:rPr>
              <w:t>N/A</w:t>
            </w:r>
          </w:p>
        </w:tc>
        <w:tc>
          <w:tcPr>
            <w:tcW w:w="1299" w:type="dxa"/>
            <w:shd w:val="clear" w:color="auto" w:fill="auto"/>
            <w:noWrap/>
          </w:tcPr>
          <w:p w14:paraId="00CC30AB" w14:textId="77777777" w:rsidR="00F045B9" w:rsidRPr="00DF6DD6" w:rsidRDefault="00F045B9" w:rsidP="00BA4CA9">
            <w:pPr>
              <w:pStyle w:val="TAC"/>
              <w:keepNext w:val="0"/>
            </w:pPr>
            <w:r w:rsidRPr="005A278D">
              <w:rPr>
                <w:lang w:val="en-US" w:eastAsia="ko-KR"/>
              </w:rPr>
              <w:t>N/A</w:t>
            </w:r>
          </w:p>
        </w:tc>
        <w:tc>
          <w:tcPr>
            <w:tcW w:w="817" w:type="dxa"/>
            <w:shd w:val="clear" w:color="auto" w:fill="auto"/>
          </w:tcPr>
          <w:p w14:paraId="3473CC54" w14:textId="77777777" w:rsidR="00F045B9" w:rsidRPr="00DF6DD6" w:rsidRDefault="00F045B9" w:rsidP="00BA4CA9">
            <w:pPr>
              <w:pStyle w:val="TAC"/>
              <w:keepNext w:val="0"/>
            </w:pPr>
            <w:r w:rsidRPr="005A278D">
              <w:rPr>
                <w:lang w:val="en-US" w:eastAsia="ko-KR"/>
              </w:rPr>
              <w:t>N/A</w:t>
            </w:r>
          </w:p>
        </w:tc>
        <w:tc>
          <w:tcPr>
            <w:tcW w:w="1012" w:type="dxa"/>
            <w:shd w:val="clear" w:color="auto" w:fill="auto"/>
          </w:tcPr>
          <w:p w14:paraId="59727730" w14:textId="77777777" w:rsidR="00F045B9" w:rsidRPr="00DF6DD6" w:rsidRDefault="00F045B9" w:rsidP="00BA4CA9">
            <w:pPr>
              <w:pStyle w:val="TAC"/>
              <w:keepNext w:val="0"/>
            </w:pPr>
            <w:r w:rsidRPr="005A278D">
              <w:rPr>
                <w:lang w:val="en-US" w:eastAsia="ko-KR"/>
              </w:rPr>
              <w:t>N/A</w:t>
            </w:r>
          </w:p>
        </w:tc>
      </w:tr>
      <w:tr w:rsidR="00F045B9" w:rsidRPr="00DF6DD6" w14:paraId="00A433D7" w14:textId="77777777" w:rsidTr="00D95CEA">
        <w:trPr>
          <w:trHeight w:val="54"/>
          <w:jc w:val="center"/>
        </w:trPr>
        <w:tc>
          <w:tcPr>
            <w:tcW w:w="1928" w:type="dxa"/>
            <w:vMerge/>
            <w:shd w:val="clear" w:color="auto" w:fill="auto"/>
            <w:vAlign w:val="center"/>
          </w:tcPr>
          <w:p w14:paraId="724E515B" w14:textId="77777777" w:rsidR="00F045B9" w:rsidRPr="00DF6DD6" w:rsidRDefault="00F045B9" w:rsidP="00BA4CA9">
            <w:pPr>
              <w:pStyle w:val="TAC"/>
              <w:keepNext w:val="0"/>
              <w:rPr>
                <w:rFonts w:eastAsia="MS Mincho"/>
              </w:rPr>
            </w:pPr>
          </w:p>
        </w:tc>
        <w:tc>
          <w:tcPr>
            <w:tcW w:w="1080" w:type="dxa"/>
            <w:shd w:val="clear" w:color="auto" w:fill="auto"/>
          </w:tcPr>
          <w:p w14:paraId="41940E50" w14:textId="77777777" w:rsidR="00F045B9" w:rsidRPr="00DF6DD6" w:rsidRDefault="00F045B9" w:rsidP="00BA4CA9">
            <w:pPr>
              <w:pStyle w:val="TAC"/>
              <w:keepNext w:val="0"/>
            </w:pPr>
            <w:r w:rsidRPr="00DF6DD6">
              <w:t>n78</w:t>
            </w:r>
          </w:p>
        </w:tc>
        <w:tc>
          <w:tcPr>
            <w:tcW w:w="1167" w:type="dxa"/>
            <w:shd w:val="clear" w:color="auto" w:fill="auto"/>
            <w:noWrap/>
          </w:tcPr>
          <w:p w14:paraId="67F5EF72" w14:textId="77777777" w:rsidR="00F045B9" w:rsidRPr="00DF6DD6" w:rsidRDefault="00F045B9" w:rsidP="00BA4CA9">
            <w:pPr>
              <w:pStyle w:val="TAC"/>
              <w:keepNext w:val="0"/>
            </w:pPr>
            <w:r w:rsidRPr="005A278D">
              <w:rPr>
                <w:lang w:val="en-US" w:eastAsia="ko-KR"/>
              </w:rPr>
              <w:t>N/A</w:t>
            </w:r>
          </w:p>
        </w:tc>
        <w:tc>
          <w:tcPr>
            <w:tcW w:w="746" w:type="dxa"/>
            <w:shd w:val="clear" w:color="auto" w:fill="auto"/>
            <w:noWrap/>
          </w:tcPr>
          <w:p w14:paraId="60EFE731" w14:textId="77777777" w:rsidR="00F045B9" w:rsidRPr="00DF6DD6" w:rsidRDefault="00F045B9" w:rsidP="00BA4CA9">
            <w:pPr>
              <w:pStyle w:val="TAC"/>
              <w:keepNext w:val="0"/>
            </w:pPr>
            <w:r w:rsidRPr="005A278D">
              <w:rPr>
                <w:lang w:val="en-US" w:eastAsia="ko-KR"/>
              </w:rPr>
              <w:t>N/A</w:t>
            </w:r>
          </w:p>
        </w:tc>
        <w:tc>
          <w:tcPr>
            <w:tcW w:w="877" w:type="dxa"/>
            <w:shd w:val="clear" w:color="auto" w:fill="auto"/>
            <w:noWrap/>
          </w:tcPr>
          <w:p w14:paraId="6E852986" w14:textId="77777777" w:rsidR="00F045B9" w:rsidRPr="00DF6DD6" w:rsidRDefault="00F045B9" w:rsidP="00BA4CA9">
            <w:pPr>
              <w:pStyle w:val="TAC"/>
              <w:keepNext w:val="0"/>
            </w:pPr>
            <w:r w:rsidRPr="005A278D">
              <w:rPr>
                <w:lang w:val="en-US" w:eastAsia="ko-KR"/>
              </w:rPr>
              <w:t>N/A</w:t>
            </w:r>
          </w:p>
        </w:tc>
        <w:tc>
          <w:tcPr>
            <w:tcW w:w="1299" w:type="dxa"/>
            <w:shd w:val="clear" w:color="auto" w:fill="auto"/>
            <w:noWrap/>
          </w:tcPr>
          <w:p w14:paraId="0596FB03" w14:textId="77777777" w:rsidR="00F045B9" w:rsidRPr="00DF6DD6" w:rsidRDefault="00F045B9" w:rsidP="00BA4CA9">
            <w:pPr>
              <w:pStyle w:val="TAC"/>
              <w:keepNext w:val="0"/>
            </w:pPr>
            <w:r w:rsidRPr="005A278D">
              <w:rPr>
                <w:lang w:val="en-US" w:eastAsia="ko-KR"/>
              </w:rPr>
              <w:t>N/A</w:t>
            </w:r>
          </w:p>
        </w:tc>
        <w:tc>
          <w:tcPr>
            <w:tcW w:w="817" w:type="dxa"/>
            <w:shd w:val="clear" w:color="auto" w:fill="auto"/>
          </w:tcPr>
          <w:p w14:paraId="0C2842FD" w14:textId="77777777" w:rsidR="00F045B9" w:rsidRPr="00DF6DD6" w:rsidRDefault="00F045B9" w:rsidP="00BA4CA9">
            <w:pPr>
              <w:pStyle w:val="TAC"/>
              <w:keepNext w:val="0"/>
            </w:pPr>
            <w:r w:rsidRPr="005A278D">
              <w:rPr>
                <w:lang w:val="en-US" w:eastAsia="ko-KR"/>
              </w:rPr>
              <w:t>N/A</w:t>
            </w:r>
          </w:p>
        </w:tc>
        <w:tc>
          <w:tcPr>
            <w:tcW w:w="1012" w:type="dxa"/>
            <w:shd w:val="clear" w:color="auto" w:fill="auto"/>
          </w:tcPr>
          <w:p w14:paraId="7F9E8D6B" w14:textId="77777777" w:rsidR="00F045B9" w:rsidRPr="00DF6DD6" w:rsidRDefault="00F045B9" w:rsidP="00BA4CA9">
            <w:pPr>
              <w:pStyle w:val="TAC"/>
              <w:keepNext w:val="0"/>
            </w:pPr>
            <w:r w:rsidRPr="005A278D">
              <w:rPr>
                <w:lang w:val="en-US" w:eastAsia="ko-KR"/>
              </w:rPr>
              <w:t>N/A</w:t>
            </w:r>
          </w:p>
        </w:tc>
      </w:tr>
      <w:tr w:rsidR="00F045B9" w:rsidRPr="00DF6DD6" w14:paraId="24C50975" w14:textId="77777777" w:rsidTr="00D95CEA">
        <w:trPr>
          <w:trHeight w:val="54"/>
          <w:jc w:val="center"/>
        </w:trPr>
        <w:tc>
          <w:tcPr>
            <w:tcW w:w="1928" w:type="dxa"/>
            <w:vMerge w:val="restart"/>
            <w:shd w:val="clear" w:color="auto" w:fill="auto"/>
            <w:vAlign w:val="center"/>
          </w:tcPr>
          <w:p w14:paraId="36657D39" w14:textId="77777777" w:rsidR="00F045B9" w:rsidRPr="00DF6DD6" w:rsidRDefault="00F045B9" w:rsidP="00BA4CA9">
            <w:pPr>
              <w:pStyle w:val="TAC"/>
              <w:keepNext w:val="0"/>
              <w:rPr>
                <w:rFonts w:eastAsia="MS Mincho"/>
              </w:rPr>
            </w:pPr>
            <w:r w:rsidRPr="00DF6DD6">
              <w:t>DC_3A-21A_n77A</w:t>
            </w:r>
          </w:p>
        </w:tc>
        <w:tc>
          <w:tcPr>
            <w:tcW w:w="1080" w:type="dxa"/>
            <w:shd w:val="clear" w:color="auto" w:fill="auto"/>
          </w:tcPr>
          <w:p w14:paraId="6E81BD6F" w14:textId="77777777" w:rsidR="00F045B9" w:rsidRPr="00DF6DD6" w:rsidRDefault="00F045B9" w:rsidP="00BA4CA9">
            <w:pPr>
              <w:pStyle w:val="TAC"/>
              <w:keepNext w:val="0"/>
              <w:rPr>
                <w:rFonts w:eastAsia="Malgun Gothic"/>
                <w:szCs w:val="18"/>
                <w:lang w:val="en-US" w:eastAsia="ko-KR"/>
              </w:rPr>
            </w:pPr>
            <w:r w:rsidRPr="00DF6DD6">
              <w:t>3</w:t>
            </w:r>
          </w:p>
        </w:tc>
        <w:tc>
          <w:tcPr>
            <w:tcW w:w="1167" w:type="dxa"/>
            <w:shd w:val="clear" w:color="auto" w:fill="auto"/>
            <w:noWrap/>
          </w:tcPr>
          <w:p w14:paraId="024D4CCE" w14:textId="77777777" w:rsidR="00F045B9" w:rsidRPr="00DF6DD6" w:rsidRDefault="00F045B9" w:rsidP="00BA4CA9">
            <w:pPr>
              <w:pStyle w:val="TAC"/>
              <w:keepNext w:val="0"/>
              <w:rPr>
                <w:rFonts w:eastAsia="Malgun Gothic"/>
                <w:szCs w:val="18"/>
                <w:lang w:val="en-US" w:eastAsia="ko-KR"/>
              </w:rPr>
            </w:pPr>
            <w:r w:rsidRPr="00DF6DD6">
              <w:t>1771.6</w:t>
            </w:r>
          </w:p>
        </w:tc>
        <w:tc>
          <w:tcPr>
            <w:tcW w:w="746" w:type="dxa"/>
            <w:shd w:val="clear" w:color="auto" w:fill="auto"/>
            <w:noWrap/>
          </w:tcPr>
          <w:p w14:paraId="6A882984" w14:textId="77777777" w:rsidR="00F045B9" w:rsidRPr="00DF6DD6" w:rsidRDefault="00F045B9" w:rsidP="00BA4CA9">
            <w:pPr>
              <w:pStyle w:val="TAC"/>
              <w:keepNext w:val="0"/>
              <w:rPr>
                <w:rFonts w:eastAsia="Malgun Gothic"/>
                <w:szCs w:val="18"/>
                <w:lang w:val="en-US" w:eastAsia="ko-KR"/>
              </w:rPr>
            </w:pPr>
            <w:r w:rsidRPr="00DF6DD6">
              <w:t>5</w:t>
            </w:r>
          </w:p>
        </w:tc>
        <w:tc>
          <w:tcPr>
            <w:tcW w:w="877" w:type="dxa"/>
            <w:shd w:val="clear" w:color="auto" w:fill="auto"/>
            <w:noWrap/>
          </w:tcPr>
          <w:p w14:paraId="04AD8D04" w14:textId="77777777" w:rsidR="00F045B9" w:rsidRPr="00DF6DD6" w:rsidRDefault="00F045B9" w:rsidP="00BA4CA9">
            <w:pPr>
              <w:pStyle w:val="TAC"/>
              <w:keepNext w:val="0"/>
              <w:rPr>
                <w:rFonts w:eastAsia="Malgun Gothic"/>
                <w:szCs w:val="18"/>
                <w:lang w:val="en-US" w:eastAsia="ko-KR"/>
              </w:rPr>
            </w:pPr>
            <w:r w:rsidRPr="00DF6DD6">
              <w:t>25</w:t>
            </w:r>
          </w:p>
        </w:tc>
        <w:tc>
          <w:tcPr>
            <w:tcW w:w="1299" w:type="dxa"/>
            <w:shd w:val="clear" w:color="auto" w:fill="auto"/>
            <w:noWrap/>
          </w:tcPr>
          <w:p w14:paraId="110797B1" w14:textId="77777777" w:rsidR="00F045B9" w:rsidRPr="00DF6DD6" w:rsidRDefault="00F045B9" w:rsidP="00BA4CA9">
            <w:pPr>
              <w:pStyle w:val="TAC"/>
              <w:keepNext w:val="0"/>
              <w:rPr>
                <w:rFonts w:eastAsia="Malgun Gothic"/>
                <w:szCs w:val="18"/>
                <w:lang w:val="en-US" w:eastAsia="ko-KR"/>
              </w:rPr>
            </w:pPr>
            <w:r w:rsidRPr="00DF6DD6">
              <w:t>1866.6</w:t>
            </w:r>
          </w:p>
        </w:tc>
        <w:tc>
          <w:tcPr>
            <w:tcW w:w="817" w:type="dxa"/>
            <w:shd w:val="clear" w:color="auto" w:fill="auto"/>
          </w:tcPr>
          <w:p w14:paraId="6B530E7B" w14:textId="77777777" w:rsidR="00F045B9" w:rsidRPr="00DF6DD6" w:rsidRDefault="00F045B9" w:rsidP="00BA4CA9">
            <w:pPr>
              <w:pStyle w:val="TAC"/>
              <w:keepNext w:val="0"/>
              <w:rPr>
                <w:lang w:eastAsia="zh-CN"/>
              </w:rPr>
            </w:pPr>
            <w:r w:rsidRPr="00DF6DD6">
              <w:t>3.4</w:t>
            </w:r>
          </w:p>
        </w:tc>
        <w:tc>
          <w:tcPr>
            <w:tcW w:w="1012" w:type="dxa"/>
            <w:shd w:val="clear" w:color="auto" w:fill="auto"/>
          </w:tcPr>
          <w:p w14:paraId="6C5F72D3" w14:textId="77777777" w:rsidR="00F045B9" w:rsidRPr="00DF6DD6" w:rsidRDefault="00F045B9" w:rsidP="00BA4CA9">
            <w:pPr>
              <w:pStyle w:val="TAC"/>
              <w:keepNext w:val="0"/>
              <w:rPr>
                <w:lang w:eastAsia="zh-CN"/>
              </w:rPr>
            </w:pPr>
            <w:r w:rsidRPr="00DF6DD6">
              <w:t>IMD5</w:t>
            </w:r>
          </w:p>
        </w:tc>
      </w:tr>
      <w:tr w:rsidR="00F045B9" w:rsidRPr="00DF6DD6" w14:paraId="18EB1C5B" w14:textId="77777777" w:rsidTr="00D95CEA">
        <w:trPr>
          <w:trHeight w:val="54"/>
          <w:jc w:val="center"/>
        </w:trPr>
        <w:tc>
          <w:tcPr>
            <w:tcW w:w="1928" w:type="dxa"/>
            <w:vMerge/>
            <w:shd w:val="clear" w:color="auto" w:fill="auto"/>
            <w:vAlign w:val="center"/>
          </w:tcPr>
          <w:p w14:paraId="36088A46" w14:textId="77777777" w:rsidR="00F045B9" w:rsidRPr="00DF6DD6" w:rsidRDefault="00F045B9" w:rsidP="00BA4CA9">
            <w:pPr>
              <w:pStyle w:val="TAC"/>
              <w:keepNext w:val="0"/>
              <w:rPr>
                <w:rFonts w:eastAsia="MS Mincho"/>
              </w:rPr>
            </w:pPr>
          </w:p>
        </w:tc>
        <w:tc>
          <w:tcPr>
            <w:tcW w:w="1080" w:type="dxa"/>
            <w:shd w:val="clear" w:color="auto" w:fill="auto"/>
          </w:tcPr>
          <w:p w14:paraId="00AD5ED3" w14:textId="77777777" w:rsidR="00F045B9" w:rsidRPr="00DF6DD6" w:rsidRDefault="00F045B9" w:rsidP="00BA4CA9">
            <w:pPr>
              <w:pStyle w:val="TAC"/>
              <w:keepNext w:val="0"/>
              <w:rPr>
                <w:rFonts w:eastAsia="Malgun Gothic"/>
                <w:szCs w:val="18"/>
                <w:lang w:val="en-US" w:eastAsia="ko-KR"/>
              </w:rPr>
            </w:pPr>
            <w:r w:rsidRPr="00DF6DD6">
              <w:t>21</w:t>
            </w:r>
          </w:p>
        </w:tc>
        <w:tc>
          <w:tcPr>
            <w:tcW w:w="1167" w:type="dxa"/>
            <w:shd w:val="clear" w:color="auto" w:fill="auto"/>
            <w:noWrap/>
          </w:tcPr>
          <w:p w14:paraId="161B6B65" w14:textId="77777777" w:rsidR="00F045B9" w:rsidRPr="00DF6DD6" w:rsidRDefault="00F045B9" w:rsidP="00BA4CA9">
            <w:pPr>
              <w:pStyle w:val="TAC"/>
              <w:keepNext w:val="0"/>
              <w:rPr>
                <w:rFonts w:eastAsia="Malgun Gothic"/>
                <w:szCs w:val="18"/>
                <w:lang w:val="en-US" w:eastAsia="ko-KR"/>
              </w:rPr>
            </w:pPr>
            <w:r w:rsidRPr="00DF6DD6">
              <w:t>1450.4</w:t>
            </w:r>
          </w:p>
        </w:tc>
        <w:tc>
          <w:tcPr>
            <w:tcW w:w="746" w:type="dxa"/>
            <w:shd w:val="clear" w:color="auto" w:fill="auto"/>
            <w:noWrap/>
          </w:tcPr>
          <w:p w14:paraId="34F3B1A6" w14:textId="77777777" w:rsidR="00F045B9" w:rsidRPr="00DF6DD6" w:rsidRDefault="00F045B9" w:rsidP="00BA4CA9">
            <w:pPr>
              <w:pStyle w:val="TAC"/>
              <w:keepNext w:val="0"/>
              <w:rPr>
                <w:rFonts w:eastAsia="Malgun Gothic"/>
                <w:szCs w:val="18"/>
                <w:lang w:val="en-US" w:eastAsia="ko-KR"/>
              </w:rPr>
            </w:pPr>
            <w:r w:rsidRPr="00DF6DD6">
              <w:t>5</w:t>
            </w:r>
          </w:p>
        </w:tc>
        <w:tc>
          <w:tcPr>
            <w:tcW w:w="877" w:type="dxa"/>
            <w:shd w:val="clear" w:color="auto" w:fill="auto"/>
            <w:noWrap/>
          </w:tcPr>
          <w:p w14:paraId="03F2F5E0" w14:textId="77777777" w:rsidR="00F045B9" w:rsidRPr="00DF6DD6" w:rsidRDefault="00F045B9" w:rsidP="00BA4CA9">
            <w:pPr>
              <w:pStyle w:val="TAC"/>
              <w:keepNext w:val="0"/>
              <w:rPr>
                <w:rFonts w:eastAsia="Malgun Gothic"/>
                <w:szCs w:val="18"/>
                <w:lang w:val="en-US" w:eastAsia="ko-KR"/>
              </w:rPr>
            </w:pPr>
            <w:r w:rsidRPr="00DF6DD6">
              <w:t>25</w:t>
            </w:r>
          </w:p>
        </w:tc>
        <w:tc>
          <w:tcPr>
            <w:tcW w:w="1299" w:type="dxa"/>
            <w:shd w:val="clear" w:color="auto" w:fill="auto"/>
            <w:noWrap/>
          </w:tcPr>
          <w:p w14:paraId="1ACF55ED" w14:textId="77777777" w:rsidR="00F045B9" w:rsidRPr="00DF6DD6" w:rsidRDefault="00F045B9" w:rsidP="00BA4CA9">
            <w:pPr>
              <w:pStyle w:val="TAC"/>
              <w:keepNext w:val="0"/>
              <w:rPr>
                <w:rFonts w:eastAsia="Malgun Gothic"/>
                <w:szCs w:val="18"/>
                <w:lang w:val="en-US" w:eastAsia="ko-KR"/>
              </w:rPr>
            </w:pPr>
            <w:r w:rsidRPr="00DF6DD6">
              <w:t>1498.4</w:t>
            </w:r>
          </w:p>
        </w:tc>
        <w:tc>
          <w:tcPr>
            <w:tcW w:w="817" w:type="dxa"/>
            <w:shd w:val="clear" w:color="auto" w:fill="auto"/>
          </w:tcPr>
          <w:p w14:paraId="1F202221" w14:textId="77777777" w:rsidR="00F045B9" w:rsidRPr="00DF6DD6" w:rsidRDefault="00F045B9" w:rsidP="00BA4CA9">
            <w:pPr>
              <w:pStyle w:val="TAC"/>
              <w:keepNext w:val="0"/>
              <w:rPr>
                <w:lang w:eastAsia="zh-CN"/>
              </w:rPr>
            </w:pPr>
            <w:r w:rsidRPr="00DF6DD6">
              <w:t>N/A</w:t>
            </w:r>
          </w:p>
        </w:tc>
        <w:tc>
          <w:tcPr>
            <w:tcW w:w="1012" w:type="dxa"/>
            <w:shd w:val="clear" w:color="auto" w:fill="auto"/>
          </w:tcPr>
          <w:p w14:paraId="2ECA1096" w14:textId="77777777" w:rsidR="00F045B9" w:rsidRPr="00DF6DD6" w:rsidRDefault="00F045B9" w:rsidP="00BA4CA9">
            <w:pPr>
              <w:pStyle w:val="TAC"/>
              <w:keepNext w:val="0"/>
              <w:rPr>
                <w:lang w:eastAsia="zh-CN"/>
              </w:rPr>
            </w:pPr>
            <w:r w:rsidRPr="00DF6DD6">
              <w:t>N/A</w:t>
            </w:r>
          </w:p>
        </w:tc>
      </w:tr>
      <w:tr w:rsidR="00F045B9" w:rsidRPr="00DF6DD6" w14:paraId="6711284C" w14:textId="77777777" w:rsidTr="00D95CEA">
        <w:trPr>
          <w:trHeight w:val="54"/>
          <w:jc w:val="center"/>
        </w:trPr>
        <w:tc>
          <w:tcPr>
            <w:tcW w:w="1928" w:type="dxa"/>
            <w:vMerge/>
            <w:shd w:val="clear" w:color="auto" w:fill="auto"/>
            <w:vAlign w:val="center"/>
          </w:tcPr>
          <w:p w14:paraId="0EAB8054" w14:textId="77777777" w:rsidR="00F045B9" w:rsidRPr="00DF6DD6" w:rsidRDefault="00F045B9" w:rsidP="00BA4CA9">
            <w:pPr>
              <w:pStyle w:val="TAC"/>
              <w:keepNext w:val="0"/>
              <w:rPr>
                <w:rFonts w:eastAsia="MS Mincho"/>
              </w:rPr>
            </w:pPr>
          </w:p>
        </w:tc>
        <w:tc>
          <w:tcPr>
            <w:tcW w:w="1080" w:type="dxa"/>
            <w:shd w:val="clear" w:color="auto" w:fill="auto"/>
          </w:tcPr>
          <w:p w14:paraId="6466C741" w14:textId="77777777" w:rsidR="00F045B9" w:rsidRPr="00DF6DD6" w:rsidRDefault="00F045B9" w:rsidP="00BA4CA9">
            <w:pPr>
              <w:pStyle w:val="TAC"/>
              <w:keepNext w:val="0"/>
              <w:rPr>
                <w:rFonts w:eastAsia="Malgun Gothic"/>
                <w:szCs w:val="18"/>
                <w:lang w:val="en-US" w:eastAsia="ko-KR"/>
              </w:rPr>
            </w:pPr>
            <w:r w:rsidRPr="00DF6DD6">
              <w:t>n77</w:t>
            </w:r>
          </w:p>
        </w:tc>
        <w:tc>
          <w:tcPr>
            <w:tcW w:w="1167" w:type="dxa"/>
            <w:shd w:val="clear" w:color="auto" w:fill="auto"/>
            <w:noWrap/>
          </w:tcPr>
          <w:p w14:paraId="55F6FBAA" w14:textId="77777777" w:rsidR="00F045B9" w:rsidRPr="00DF6DD6" w:rsidRDefault="00F045B9" w:rsidP="00BA4CA9">
            <w:pPr>
              <w:pStyle w:val="TAC"/>
              <w:keepNext w:val="0"/>
              <w:rPr>
                <w:rFonts w:eastAsia="Malgun Gothic"/>
                <w:szCs w:val="18"/>
                <w:lang w:val="en-US" w:eastAsia="ko-KR"/>
              </w:rPr>
            </w:pPr>
            <w:r w:rsidRPr="00DF6DD6">
              <w:t>3935</w:t>
            </w:r>
          </w:p>
        </w:tc>
        <w:tc>
          <w:tcPr>
            <w:tcW w:w="746" w:type="dxa"/>
            <w:shd w:val="clear" w:color="auto" w:fill="auto"/>
            <w:noWrap/>
          </w:tcPr>
          <w:p w14:paraId="7F219241" w14:textId="77777777" w:rsidR="00F045B9" w:rsidRPr="00DF6DD6" w:rsidRDefault="00F045B9" w:rsidP="00BA4CA9">
            <w:pPr>
              <w:pStyle w:val="TAC"/>
              <w:keepNext w:val="0"/>
              <w:rPr>
                <w:rFonts w:eastAsia="Malgun Gothic"/>
                <w:szCs w:val="18"/>
                <w:lang w:val="en-US" w:eastAsia="ko-KR"/>
              </w:rPr>
            </w:pPr>
            <w:r w:rsidRPr="00DF6DD6">
              <w:t>10</w:t>
            </w:r>
          </w:p>
        </w:tc>
        <w:tc>
          <w:tcPr>
            <w:tcW w:w="877" w:type="dxa"/>
            <w:shd w:val="clear" w:color="auto" w:fill="auto"/>
            <w:noWrap/>
          </w:tcPr>
          <w:p w14:paraId="45F4BE3A" w14:textId="77777777" w:rsidR="00F045B9" w:rsidRPr="00DF6DD6" w:rsidRDefault="00F045B9" w:rsidP="00BA4CA9">
            <w:pPr>
              <w:pStyle w:val="TAC"/>
              <w:keepNext w:val="0"/>
              <w:rPr>
                <w:rFonts w:eastAsia="Malgun Gothic"/>
                <w:szCs w:val="18"/>
                <w:lang w:val="en-US" w:eastAsia="ko-KR"/>
              </w:rPr>
            </w:pPr>
            <w:r w:rsidRPr="00DF6DD6">
              <w:t>50</w:t>
            </w:r>
          </w:p>
        </w:tc>
        <w:tc>
          <w:tcPr>
            <w:tcW w:w="1299" w:type="dxa"/>
            <w:shd w:val="clear" w:color="auto" w:fill="auto"/>
            <w:noWrap/>
          </w:tcPr>
          <w:p w14:paraId="59327F3A" w14:textId="77777777" w:rsidR="00F045B9" w:rsidRPr="00DF6DD6" w:rsidRDefault="00F045B9" w:rsidP="00BA4CA9">
            <w:pPr>
              <w:pStyle w:val="TAC"/>
              <w:keepNext w:val="0"/>
              <w:rPr>
                <w:rFonts w:eastAsia="Malgun Gothic"/>
                <w:szCs w:val="18"/>
                <w:lang w:val="en-US" w:eastAsia="ko-KR"/>
              </w:rPr>
            </w:pPr>
            <w:r w:rsidRPr="00DF6DD6">
              <w:t>3935</w:t>
            </w:r>
          </w:p>
        </w:tc>
        <w:tc>
          <w:tcPr>
            <w:tcW w:w="817" w:type="dxa"/>
            <w:shd w:val="clear" w:color="auto" w:fill="auto"/>
          </w:tcPr>
          <w:p w14:paraId="0147AAD7" w14:textId="77777777" w:rsidR="00F045B9" w:rsidRPr="00DF6DD6" w:rsidRDefault="00F045B9" w:rsidP="00BA4CA9">
            <w:pPr>
              <w:pStyle w:val="TAC"/>
              <w:keepNext w:val="0"/>
              <w:rPr>
                <w:lang w:eastAsia="zh-CN"/>
              </w:rPr>
            </w:pPr>
            <w:r w:rsidRPr="00DF6DD6">
              <w:t>N/A</w:t>
            </w:r>
          </w:p>
        </w:tc>
        <w:tc>
          <w:tcPr>
            <w:tcW w:w="1012" w:type="dxa"/>
            <w:shd w:val="clear" w:color="auto" w:fill="auto"/>
          </w:tcPr>
          <w:p w14:paraId="3571BA9F" w14:textId="77777777" w:rsidR="00F045B9" w:rsidRPr="00DF6DD6" w:rsidRDefault="00F045B9" w:rsidP="00BA4CA9">
            <w:pPr>
              <w:pStyle w:val="TAC"/>
              <w:keepNext w:val="0"/>
              <w:rPr>
                <w:lang w:eastAsia="zh-CN"/>
              </w:rPr>
            </w:pPr>
            <w:r w:rsidRPr="00DF6DD6">
              <w:t>N/A</w:t>
            </w:r>
          </w:p>
        </w:tc>
      </w:tr>
      <w:tr w:rsidR="00F045B9" w:rsidRPr="00DF6DD6" w14:paraId="08B847FA" w14:textId="77777777" w:rsidTr="00D95CEA">
        <w:trPr>
          <w:trHeight w:val="54"/>
          <w:jc w:val="center"/>
        </w:trPr>
        <w:tc>
          <w:tcPr>
            <w:tcW w:w="1928" w:type="dxa"/>
            <w:vMerge w:val="restart"/>
            <w:shd w:val="clear" w:color="auto" w:fill="auto"/>
            <w:vAlign w:val="center"/>
          </w:tcPr>
          <w:p w14:paraId="1843DC4E" w14:textId="77777777" w:rsidR="00F045B9" w:rsidRPr="00DF6DD6" w:rsidRDefault="00F045B9" w:rsidP="00BA4CA9">
            <w:pPr>
              <w:pStyle w:val="TAC"/>
              <w:rPr>
                <w:rFonts w:eastAsia="MS Mincho"/>
              </w:rPr>
            </w:pPr>
            <w:r w:rsidRPr="00DF6DD6">
              <w:rPr>
                <w:rFonts w:eastAsia="MS Mincho"/>
              </w:rPr>
              <w:t>DC_3A-21A_n79A</w:t>
            </w:r>
          </w:p>
        </w:tc>
        <w:tc>
          <w:tcPr>
            <w:tcW w:w="1080" w:type="dxa"/>
            <w:shd w:val="clear" w:color="auto" w:fill="auto"/>
          </w:tcPr>
          <w:p w14:paraId="7E675700" w14:textId="77777777" w:rsidR="00F045B9" w:rsidRPr="00DF6DD6" w:rsidRDefault="00F045B9" w:rsidP="00BA4CA9">
            <w:pPr>
              <w:pStyle w:val="TAC"/>
              <w:keepNext w:val="0"/>
            </w:pPr>
            <w:r w:rsidRPr="00DF6DD6">
              <w:t>3</w:t>
            </w:r>
          </w:p>
        </w:tc>
        <w:tc>
          <w:tcPr>
            <w:tcW w:w="1167" w:type="dxa"/>
            <w:shd w:val="clear" w:color="auto" w:fill="auto"/>
            <w:noWrap/>
          </w:tcPr>
          <w:p w14:paraId="5D81A3D1" w14:textId="77777777" w:rsidR="00F045B9" w:rsidRPr="00DF6DD6" w:rsidRDefault="00F045B9" w:rsidP="00BA4CA9">
            <w:pPr>
              <w:pStyle w:val="TAC"/>
              <w:keepNext w:val="0"/>
            </w:pPr>
            <w:r w:rsidRPr="005A278D">
              <w:rPr>
                <w:lang w:val="en-US" w:eastAsia="ko-KR"/>
              </w:rPr>
              <w:t>N/A</w:t>
            </w:r>
          </w:p>
        </w:tc>
        <w:tc>
          <w:tcPr>
            <w:tcW w:w="746" w:type="dxa"/>
            <w:shd w:val="clear" w:color="auto" w:fill="auto"/>
            <w:noWrap/>
          </w:tcPr>
          <w:p w14:paraId="51767CD7" w14:textId="77777777" w:rsidR="00F045B9" w:rsidRPr="00DF6DD6" w:rsidRDefault="00F045B9" w:rsidP="00BA4CA9">
            <w:pPr>
              <w:pStyle w:val="TAC"/>
              <w:keepNext w:val="0"/>
            </w:pPr>
            <w:r w:rsidRPr="005A278D">
              <w:rPr>
                <w:lang w:val="en-US" w:eastAsia="ko-KR"/>
              </w:rPr>
              <w:t>N/A</w:t>
            </w:r>
          </w:p>
        </w:tc>
        <w:tc>
          <w:tcPr>
            <w:tcW w:w="877" w:type="dxa"/>
            <w:shd w:val="clear" w:color="auto" w:fill="auto"/>
            <w:noWrap/>
          </w:tcPr>
          <w:p w14:paraId="49A01DDF" w14:textId="77777777" w:rsidR="00F045B9" w:rsidRPr="00DF6DD6" w:rsidRDefault="00F045B9" w:rsidP="00BA4CA9">
            <w:pPr>
              <w:pStyle w:val="TAC"/>
              <w:keepNext w:val="0"/>
            </w:pPr>
            <w:r w:rsidRPr="005A278D">
              <w:rPr>
                <w:lang w:val="en-US" w:eastAsia="ko-KR"/>
              </w:rPr>
              <w:t>N/A</w:t>
            </w:r>
          </w:p>
        </w:tc>
        <w:tc>
          <w:tcPr>
            <w:tcW w:w="1299" w:type="dxa"/>
            <w:shd w:val="clear" w:color="auto" w:fill="auto"/>
            <w:noWrap/>
          </w:tcPr>
          <w:p w14:paraId="1EA6BEB8" w14:textId="77777777" w:rsidR="00F045B9" w:rsidRPr="00DF6DD6" w:rsidRDefault="00F045B9" w:rsidP="00BA4CA9">
            <w:pPr>
              <w:pStyle w:val="TAC"/>
              <w:keepNext w:val="0"/>
            </w:pPr>
            <w:r w:rsidRPr="005A278D">
              <w:rPr>
                <w:lang w:val="en-US" w:eastAsia="ko-KR"/>
              </w:rPr>
              <w:t>N/A</w:t>
            </w:r>
          </w:p>
        </w:tc>
        <w:tc>
          <w:tcPr>
            <w:tcW w:w="817" w:type="dxa"/>
            <w:shd w:val="clear" w:color="auto" w:fill="auto"/>
          </w:tcPr>
          <w:p w14:paraId="7DEF4FFD" w14:textId="77777777" w:rsidR="00F045B9" w:rsidRPr="00DF6DD6" w:rsidRDefault="00F045B9" w:rsidP="00BA4CA9">
            <w:pPr>
              <w:pStyle w:val="TAC"/>
              <w:keepNext w:val="0"/>
            </w:pPr>
            <w:r w:rsidRPr="005A278D">
              <w:rPr>
                <w:lang w:val="en-US" w:eastAsia="ko-KR"/>
              </w:rPr>
              <w:t>N/A</w:t>
            </w:r>
          </w:p>
        </w:tc>
        <w:tc>
          <w:tcPr>
            <w:tcW w:w="1012" w:type="dxa"/>
            <w:shd w:val="clear" w:color="auto" w:fill="auto"/>
          </w:tcPr>
          <w:p w14:paraId="60DC911F" w14:textId="77777777" w:rsidR="00F045B9" w:rsidRPr="00DF6DD6" w:rsidRDefault="00F045B9" w:rsidP="00BA4CA9">
            <w:pPr>
              <w:pStyle w:val="TAC"/>
              <w:keepNext w:val="0"/>
            </w:pPr>
            <w:r>
              <w:rPr>
                <w:lang w:val="en-US" w:eastAsia="ko-KR"/>
              </w:rPr>
              <w:t>N/A</w:t>
            </w:r>
          </w:p>
        </w:tc>
      </w:tr>
      <w:tr w:rsidR="00F045B9" w:rsidRPr="00DF6DD6" w14:paraId="1D1D7886" w14:textId="77777777" w:rsidTr="00D95CEA">
        <w:trPr>
          <w:trHeight w:val="54"/>
          <w:jc w:val="center"/>
        </w:trPr>
        <w:tc>
          <w:tcPr>
            <w:tcW w:w="1928" w:type="dxa"/>
            <w:vMerge/>
            <w:shd w:val="clear" w:color="auto" w:fill="auto"/>
            <w:vAlign w:val="center"/>
          </w:tcPr>
          <w:p w14:paraId="20AE0303" w14:textId="77777777" w:rsidR="00F045B9" w:rsidRPr="00DF6DD6" w:rsidRDefault="00F045B9" w:rsidP="00BA4CA9">
            <w:pPr>
              <w:pStyle w:val="TAC"/>
              <w:rPr>
                <w:rFonts w:eastAsia="MS Mincho"/>
              </w:rPr>
            </w:pPr>
          </w:p>
        </w:tc>
        <w:tc>
          <w:tcPr>
            <w:tcW w:w="1080" w:type="dxa"/>
            <w:shd w:val="clear" w:color="auto" w:fill="auto"/>
            <w:vAlign w:val="center"/>
          </w:tcPr>
          <w:p w14:paraId="4EB63E9D" w14:textId="77777777" w:rsidR="00F045B9" w:rsidRPr="00DF6DD6" w:rsidRDefault="00F045B9" w:rsidP="00BA4CA9">
            <w:pPr>
              <w:pStyle w:val="TAC"/>
              <w:keepNext w:val="0"/>
            </w:pPr>
            <w:r w:rsidRPr="00DF6DD6">
              <w:rPr>
                <w:rFonts w:eastAsia="MS Mincho"/>
              </w:rPr>
              <w:t>21</w:t>
            </w:r>
          </w:p>
        </w:tc>
        <w:tc>
          <w:tcPr>
            <w:tcW w:w="1167" w:type="dxa"/>
            <w:shd w:val="clear" w:color="auto" w:fill="auto"/>
            <w:noWrap/>
          </w:tcPr>
          <w:p w14:paraId="408CF38A" w14:textId="77777777" w:rsidR="00F045B9" w:rsidRPr="00DF6DD6" w:rsidRDefault="00F045B9" w:rsidP="00BA4CA9">
            <w:pPr>
              <w:pStyle w:val="TAC"/>
              <w:keepNext w:val="0"/>
            </w:pPr>
            <w:r w:rsidRPr="005A278D">
              <w:rPr>
                <w:lang w:val="en-US" w:eastAsia="ko-KR"/>
              </w:rPr>
              <w:t>N/A</w:t>
            </w:r>
          </w:p>
        </w:tc>
        <w:tc>
          <w:tcPr>
            <w:tcW w:w="746" w:type="dxa"/>
            <w:shd w:val="clear" w:color="auto" w:fill="auto"/>
            <w:noWrap/>
          </w:tcPr>
          <w:p w14:paraId="7A67BB30" w14:textId="77777777" w:rsidR="00F045B9" w:rsidRPr="00DF6DD6" w:rsidRDefault="00F045B9" w:rsidP="00BA4CA9">
            <w:pPr>
              <w:pStyle w:val="TAC"/>
              <w:keepNext w:val="0"/>
            </w:pPr>
            <w:r w:rsidRPr="005A278D">
              <w:rPr>
                <w:lang w:val="en-US" w:eastAsia="ko-KR"/>
              </w:rPr>
              <w:t>N/A</w:t>
            </w:r>
          </w:p>
        </w:tc>
        <w:tc>
          <w:tcPr>
            <w:tcW w:w="877" w:type="dxa"/>
            <w:shd w:val="clear" w:color="auto" w:fill="auto"/>
            <w:noWrap/>
          </w:tcPr>
          <w:p w14:paraId="78851A45" w14:textId="77777777" w:rsidR="00F045B9" w:rsidRPr="00DF6DD6" w:rsidRDefault="00F045B9" w:rsidP="00BA4CA9">
            <w:pPr>
              <w:pStyle w:val="TAC"/>
              <w:keepNext w:val="0"/>
            </w:pPr>
            <w:r w:rsidRPr="005A278D">
              <w:rPr>
                <w:lang w:val="en-US" w:eastAsia="ko-KR"/>
              </w:rPr>
              <w:t>N/A</w:t>
            </w:r>
          </w:p>
        </w:tc>
        <w:tc>
          <w:tcPr>
            <w:tcW w:w="1299" w:type="dxa"/>
            <w:shd w:val="clear" w:color="auto" w:fill="auto"/>
            <w:noWrap/>
          </w:tcPr>
          <w:p w14:paraId="254DB065" w14:textId="77777777" w:rsidR="00F045B9" w:rsidRPr="00DF6DD6" w:rsidRDefault="00F045B9" w:rsidP="00BA4CA9">
            <w:pPr>
              <w:pStyle w:val="TAC"/>
              <w:keepNext w:val="0"/>
            </w:pPr>
            <w:r w:rsidRPr="005A278D">
              <w:rPr>
                <w:lang w:val="en-US" w:eastAsia="ko-KR"/>
              </w:rPr>
              <w:t>N/A</w:t>
            </w:r>
          </w:p>
        </w:tc>
        <w:tc>
          <w:tcPr>
            <w:tcW w:w="817" w:type="dxa"/>
            <w:shd w:val="clear" w:color="auto" w:fill="auto"/>
          </w:tcPr>
          <w:p w14:paraId="3074D8C0" w14:textId="77777777" w:rsidR="00F045B9" w:rsidRPr="00DF6DD6" w:rsidRDefault="00F045B9" w:rsidP="00BA4CA9">
            <w:pPr>
              <w:pStyle w:val="TAC"/>
              <w:keepNext w:val="0"/>
            </w:pPr>
            <w:r w:rsidRPr="005A278D">
              <w:rPr>
                <w:lang w:val="en-US" w:eastAsia="ko-KR"/>
              </w:rPr>
              <w:t>N/A</w:t>
            </w:r>
          </w:p>
        </w:tc>
        <w:tc>
          <w:tcPr>
            <w:tcW w:w="1012" w:type="dxa"/>
            <w:shd w:val="clear" w:color="auto" w:fill="auto"/>
          </w:tcPr>
          <w:p w14:paraId="0DAC1139" w14:textId="77777777" w:rsidR="00F045B9" w:rsidRPr="00DF6DD6" w:rsidRDefault="00F045B9" w:rsidP="00BA4CA9">
            <w:pPr>
              <w:pStyle w:val="TAC"/>
              <w:keepNext w:val="0"/>
            </w:pPr>
            <w:r>
              <w:rPr>
                <w:lang w:val="en-US" w:eastAsia="ko-KR"/>
              </w:rPr>
              <w:t>IMD3</w:t>
            </w:r>
          </w:p>
        </w:tc>
      </w:tr>
      <w:tr w:rsidR="00F045B9" w:rsidRPr="00DF6DD6" w14:paraId="5205450F" w14:textId="77777777" w:rsidTr="00D95CEA">
        <w:trPr>
          <w:trHeight w:val="54"/>
          <w:jc w:val="center"/>
        </w:trPr>
        <w:tc>
          <w:tcPr>
            <w:tcW w:w="1928" w:type="dxa"/>
            <w:vMerge/>
            <w:shd w:val="clear" w:color="auto" w:fill="auto"/>
            <w:vAlign w:val="center"/>
          </w:tcPr>
          <w:p w14:paraId="0EA564BB" w14:textId="77777777" w:rsidR="00F045B9" w:rsidRPr="00DF6DD6" w:rsidRDefault="00F045B9" w:rsidP="00BA4CA9">
            <w:pPr>
              <w:pStyle w:val="TAC"/>
              <w:rPr>
                <w:rFonts w:eastAsia="MS Mincho"/>
              </w:rPr>
            </w:pPr>
          </w:p>
        </w:tc>
        <w:tc>
          <w:tcPr>
            <w:tcW w:w="1080" w:type="dxa"/>
            <w:shd w:val="clear" w:color="auto" w:fill="auto"/>
          </w:tcPr>
          <w:p w14:paraId="7A160850" w14:textId="77777777" w:rsidR="00F045B9" w:rsidRPr="00DF6DD6" w:rsidRDefault="00F045B9" w:rsidP="00BA4CA9">
            <w:pPr>
              <w:pStyle w:val="TAC"/>
              <w:keepNext w:val="0"/>
            </w:pPr>
            <w:r w:rsidRPr="00DF6DD6">
              <w:t>n79</w:t>
            </w:r>
          </w:p>
        </w:tc>
        <w:tc>
          <w:tcPr>
            <w:tcW w:w="1167" w:type="dxa"/>
            <w:shd w:val="clear" w:color="auto" w:fill="auto"/>
            <w:noWrap/>
          </w:tcPr>
          <w:p w14:paraId="3A49CF9C" w14:textId="77777777" w:rsidR="00F045B9" w:rsidRPr="00DF6DD6" w:rsidRDefault="00F045B9" w:rsidP="00BA4CA9">
            <w:pPr>
              <w:pStyle w:val="TAC"/>
              <w:keepNext w:val="0"/>
            </w:pPr>
            <w:r w:rsidRPr="005A278D">
              <w:rPr>
                <w:lang w:val="en-US" w:eastAsia="ko-KR"/>
              </w:rPr>
              <w:t>N/A</w:t>
            </w:r>
          </w:p>
        </w:tc>
        <w:tc>
          <w:tcPr>
            <w:tcW w:w="746" w:type="dxa"/>
            <w:shd w:val="clear" w:color="auto" w:fill="auto"/>
            <w:noWrap/>
          </w:tcPr>
          <w:p w14:paraId="3CAE78E7" w14:textId="77777777" w:rsidR="00F045B9" w:rsidRPr="00DF6DD6" w:rsidRDefault="00F045B9" w:rsidP="00BA4CA9">
            <w:pPr>
              <w:pStyle w:val="TAC"/>
              <w:keepNext w:val="0"/>
            </w:pPr>
            <w:r w:rsidRPr="005A278D">
              <w:rPr>
                <w:lang w:val="en-US" w:eastAsia="ko-KR"/>
              </w:rPr>
              <w:t>N/A</w:t>
            </w:r>
          </w:p>
        </w:tc>
        <w:tc>
          <w:tcPr>
            <w:tcW w:w="877" w:type="dxa"/>
            <w:shd w:val="clear" w:color="auto" w:fill="auto"/>
            <w:noWrap/>
          </w:tcPr>
          <w:p w14:paraId="0C60F89C" w14:textId="77777777" w:rsidR="00F045B9" w:rsidRPr="00DF6DD6" w:rsidRDefault="00F045B9" w:rsidP="00BA4CA9">
            <w:pPr>
              <w:pStyle w:val="TAC"/>
              <w:keepNext w:val="0"/>
            </w:pPr>
            <w:r w:rsidRPr="005A278D">
              <w:rPr>
                <w:lang w:val="en-US" w:eastAsia="ko-KR"/>
              </w:rPr>
              <w:t>N/A</w:t>
            </w:r>
          </w:p>
        </w:tc>
        <w:tc>
          <w:tcPr>
            <w:tcW w:w="1299" w:type="dxa"/>
            <w:shd w:val="clear" w:color="auto" w:fill="auto"/>
            <w:noWrap/>
          </w:tcPr>
          <w:p w14:paraId="7F2E1F1B" w14:textId="77777777" w:rsidR="00F045B9" w:rsidRPr="00DF6DD6" w:rsidRDefault="00F045B9" w:rsidP="00BA4CA9">
            <w:pPr>
              <w:pStyle w:val="TAC"/>
              <w:keepNext w:val="0"/>
            </w:pPr>
            <w:r w:rsidRPr="005A278D">
              <w:rPr>
                <w:lang w:val="en-US" w:eastAsia="ko-KR"/>
              </w:rPr>
              <w:t>N/A</w:t>
            </w:r>
          </w:p>
        </w:tc>
        <w:tc>
          <w:tcPr>
            <w:tcW w:w="817" w:type="dxa"/>
            <w:shd w:val="clear" w:color="auto" w:fill="auto"/>
          </w:tcPr>
          <w:p w14:paraId="276C55FB" w14:textId="77777777" w:rsidR="00F045B9" w:rsidRPr="00DF6DD6" w:rsidRDefault="00F045B9" w:rsidP="00BA4CA9">
            <w:pPr>
              <w:pStyle w:val="TAC"/>
              <w:keepNext w:val="0"/>
            </w:pPr>
            <w:r w:rsidRPr="005A278D">
              <w:rPr>
                <w:lang w:val="en-US" w:eastAsia="ko-KR"/>
              </w:rPr>
              <w:t>N/A</w:t>
            </w:r>
          </w:p>
        </w:tc>
        <w:tc>
          <w:tcPr>
            <w:tcW w:w="1012" w:type="dxa"/>
            <w:shd w:val="clear" w:color="auto" w:fill="auto"/>
          </w:tcPr>
          <w:p w14:paraId="022B4BBD" w14:textId="77777777" w:rsidR="00F045B9" w:rsidRPr="00DF6DD6" w:rsidRDefault="00F045B9" w:rsidP="00BA4CA9">
            <w:pPr>
              <w:pStyle w:val="TAC"/>
              <w:keepNext w:val="0"/>
            </w:pPr>
            <w:r w:rsidRPr="005A278D">
              <w:rPr>
                <w:lang w:val="en-US" w:eastAsia="ko-KR"/>
              </w:rPr>
              <w:t>N/A</w:t>
            </w:r>
          </w:p>
        </w:tc>
      </w:tr>
      <w:tr w:rsidR="00F045B9" w:rsidRPr="00DF6DD6" w14:paraId="70D497F9" w14:textId="77777777" w:rsidTr="00D95CEA">
        <w:trPr>
          <w:trHeight w:val="54"/>
          <w:jc w:val="center"/>
        </w:trPr>
        <w:tc>
          <w:tcPr>
            <w:tcW w:w="1928" w:type="dxa"/>
            <w:vMerge/>
            <w:shd w:val="clear" w:color="auto" w:fill="auto"/>
            <w:vAlign w:val="center"/>
          </w:tcPr>
          <w:p w14:paraId="2F374185" w14:textId="77777777" w:rsidR="00F045B9" w:rsidRPr="00DF6DD6" w:rsidRDefault="00F045B9" w:rsidP="00BA4CA9">
            <w:pPr>
              <w:pStyle w:val="TAC"/>
              <w:keepNext w:val="0"/>
              <w:rPr>
                <w:rFonts w:eastAsia="MS Mincho"/>
              </w:rPr>
            </w:pPr>
          </w:p>
        </w:tc>
        <w:tc>
          <w:tcPr>
            <w:tcW w:w="1080" w:type="dxa"/>
            <w:shd w:val="clear" w:color="auto" w:fill="auto"/>
          </w:tcPr>
          <w:p w14:paraId="75D95977" w14:textId="77777777" w:rsidR="00F045B9" w:rsidRPr="00DF6DD6" w:rsidRDefault="00F045B9" w:rsidP="00BA4CA9">
            <w:pPr>
              <w:pStyle w:val="TAC"/>
              <w:keepNext w:val="0"/>
              <w:rPr>
                <w:rFonts w:eastAsia="Malgun Gothic"/>
                <w:szCs w:val="18"/>
                <w:lang w:val="en-US" w:eastAsia="ko-KR"/>
              </w:rPr>
            </w:pPr>
            <w:r w:rsidRPr="00DF6DD6">
              <w:t>3</w:t>
            </w:r>
          </w:p>
        </w:tc>
        <w:tc>
          <w:tcPr>
            <w:tcW w:w="1167" w:type="dxa"/>
            <w:shd w:val="clear" w:color="auto" w:fill="auto"/>
            <w:noWrap/>
          </w:tcPr>
          <w:p w14:paraId="2E4A1561" w14:textId="77777777" w:rsidR="00F045B9" w:rsidRPr="00DF6DD6" w:rsidRDefault="00F045B9" w:rsidP="00BA4CA9">
            <w:pPr>
              <w:pStyle w:val="TAC"/>
              <w:keepNext w:val="0"/>
              <w:rPr>
                <w:rFonts w:eastAsia="Malgun Gothic"/>
                <w:szCs w:val="18"/>
                <w:lang w:val="en-US" w:eastAsia="ko-KR"/>
              </w:rPr>
            </w:pPr>
            <w:r w:rsidRPr="00DF6DD6">
              <w:t>1774.2</w:t>
            </w:r>
          </w:p>
        </w:tc>
        <w:tc>
          <w:tcPr>
            <w:tcW w:w="746" w:type="dxa"/>
            <w:shd w:val="clear" w:color="auto" w:fill="auto"/>
            <w:noWrap/>
          </w:tcPr>
          <w:p w14:paraId="6B22FA7C" w14:textId="77777777" w:rsidR="00F045B9" w:rsidRPr="00DF6DD6" w:rsidRDefault="00F045B9" w:rsidP="00BA4CA9">
            <w:pPr>
              <w:pStyle w:val="TAC"/>
              <w:keepNext w:val="0"/>
              <w:rPr>
                <w:rFonts w:eastAsia="Malgun Gothic"/>
                <w:szCs w:val="18"/>
                <w:lang w:val="en-US" w:eastAsia="ko-KR"/>
              </w:rPr>
            </w:pPr>
            <w:r w:rsidRPr="00DF6DD6">
              <w:t>5</w:t>
            </w:r>
          </w:p>
        </w:tc>
        <w:tc>
          <w:tcPr>
            <w:tcW w:w="877" w:type="dxa"/>
            <w:shd w:val="clear" w:color="auto" w:fill="auto"/>
            <w:noWrap/>
          </w:tcPr>
          <w:p w14:paraId="37F0557E" w14:textId="77777777" w:rsidR="00F045B9" w:rsidRPr="00DF6DD6" w:rsidRDefault="00F045B9" w:rsidP="00BA4CA9">
            <w:pPr>
              <w:pStyle w:val="TAC"/>
              <w:keepNext w:val="0"/>
              <w:rPr>
                <w:rFonts w:eastAsia="Malgun Gothic"/>
                <w:szCs w:val="18"/>
                <w:lang w:val="en-US" w:eastAsia="ko-KR"/>
              </w:rPr>
            </w:pPr>
            <w:r w:rsidRPr="00DF6DD6">
              <w:t>25</w:t>
            </w:r>
          </w:p>
        </w:tc>
        <w:tc>
          <w:tcPr>
            <w:tcW w:w="1299" w:type="dxa"/>
            <w:shd w:val="clear" w:color="auto" w:fill="auto"/>
            <w:noWrap/>
          </w:tcPr>
          <w:p w14:paraId="1A0C92B9" w14:textId="77777777" w:rsidR="00F045B9" w:rsidRPr="00DF6DD6" w:rsidRDefault="00F045B9" w:rsidP="00BA4CA9">
            <w:pPr>
              <w:pStyle w:val="TAC"/>
              <w:keepNext w:val="0"/>
              <w:rPr>
                <w:rFonts w:eastAsia="Malgun Gothic"/>
                <w:szCs w:val="18"/>
                <w:lang w:val="en-US" w:eastAsia="ko-KR"/>
              </w:rPr>
            </w:pPr>
            <w:r w:rsidRPr="00DF6DD6">
              <w:t>1869.2</w:t>
            </w:r>
          </w:p>
        </w:tc>
        <w:tc>
          <w:tcPr>
            <w:tcW w:w="817" w:type="dxa"/>
            <w:shd w:val="clear" w:color="auto" w:fill="auto"/>
          </w:tcPr>
          <w:p w14:paraId="6F6595C7" w14:textId="77777777" w:rsidR="00F045B9" w:rsidRPr="00DF6DD6" w:rsidRDefault="00F045B9" w:rsidP="00BA4CA9">
            <w:pPr>
              <w:pStyle w:val="TAC"/>
              <w:keepNext w:val="0"/>
              <w:rPr>
                <w:lang w:eastAsia="zh-CN"/>
              </w:rPr>
            </w:pPr>
            <w:r w:rsidRPr="00DF6DD6">
              <w:t>17.8</w:t>
            </w:r>
          </w:p>
        </w:tc>
        <w:tc>
          <w:tcPr>
            <w:tcW w:w="1012" w:type="dxa"/>
            <w:shd w:val="clear" w:color="auto" w:fill="auto"/>
          </w:tcPr>
          <w:p w14:paraId="272FD394" w14:textId="77777777" w:rsidR="00F045B9" w:rsidRPr="00DF6DD6" w:rsidRDefault="00F045B9" w:rsidP="00BA4CA9">
            <w:pPr>
              <w:pStyle w:val="TAC"/>
              <w:keepNext w:val="0"/>
              <w:rPr>
                <w:lang w:eastAsia="zh-CN"/>
              </w:rPr>
            </w:pPr>
            <w:r w:rsidRPr="00DF6DD6">
              <w:t>IMD3</w:t>
            </w:r>
          </w:p>
        </w:tc>
      </w:tr>
      <w:tr w:rsidR="00F045B9" w:rsidRPr="00DF6DD6" w14:paraId="3EE23E28" w14:textId="77777777" w:rsidTr="00D95CEA">
        <w:trPr>
          <w:trHeight w:val="54"/>
          <w:jc w:val="center"/>
        </w:trPr>
        <w:tc>
          <w:tcPr>
            <w:tcW w:w="1928" w:type="dxa"/>
            <w:vMerge/>
            <w:shd w:val="clear" w:color="auto" w:fill="auto"/>
            <w:vAlign w:val="center"/>
          </w:tcPr>
          <w:p w14:paraId="26D7290A" w14:textId="77777777" w:rsidR="00F045B9" w:rsidRPr="00DF6DD6" w:rsidRDefault="00F045B9" w:rsidP="00BA4CA9">
            <w:pPr>
              <w:pStyle w:val="TAC"/>
              <w:keepNext w:val="0"/>
              <w:rPr>
                <w:rFonts w:eastAsia="MS Mincho"/>
              </w:rPr>
            </w:pPr>
          </w:p>
        </w:tc>
        <w:tc>
          <w:tcPr>
            <w:tcW w:w="1080" w:type="dxa"/>
            <w:shd w:val="clear" w:color="auto" w:fill="auto"/>
            <w:vAlign w:val="center"/>
          </w:tcPr>
          <w:p w14:paraId="274E2898" w14:textId="77777777" w:rsidR="00F045B9" w:rsidRPr="00DF6DD6" w:rsidRDefault="00F045B9" w:rsidP="00BA4CA9">
            <w:pPr>
              <w:pStyle w:val="TAC"/>
              <w:keepNext w:val="0"/>
              <w:rPr>
                <w:rFonts w:eastAsia="Malgun Gothic"/>
                <w:szCs w:val="18"/>
                <w:lang w:val="en-US" w:eastAsia="ko-KR"/>
              </w:rPr>
            </w:pPr>
            <w:r w:rsidRPr="00DF6DD6">
              <w:rPr>
                <w:rFonts w:eastAsia="MS Mincho"/>
              </w:rPr>
              <w:t>21</w:t>
            </w:r>
          </w:p>
        </w:tc>
        <w:tc>
          <w:tcPr>
            <w:tcW w:w="1167" w:type="dxa"/>
            <w:shd w:val="clear" w:color="auto" w:fill="auto"/>
            <w:noWrap/>
            <w:vAlign w:val="center"/>
          </w:tcPr>
          <w:p w14:paraId="7C781F63" w14:textId="77777777" w:rsidR="00F045B9" w:rsidRPr="00DF6DD6" w:rsidRDefault="00F045B9" w:rsidP="00BA4CA9">
            <w:pPr>
              <w:pStyle w:val="TAC"/>
              <w:keepNext w:val="0"/>
              <w:rPr>
                <w:rFonts w:eastAsia="Malgun Gothic"/>
                <w:szCs w:val="18"/>
                <w:lang w:val="en-US" w:eastAsia="ko-KR"/>
              </w:rPr>
            </w:pPr>
            <w:r w:rsidRPr="00DF6DD6">
              <w:rPr>
                <w:rFonts w:eastAsia="MS Mincho"/>
              </w:rPr>
              <w:t>1450.4</w:t>
            </w:r>
          </w:p>
        </w:tc>
        <w:tc>
          <w:tcPr>
            <w:tcW w:w="746" w:type="dxa"/>
            <w:shd w:val="clear" w:color="auto" w:fill="auto"/>
            <w:noWrap/>
            <w:vAlign w:val="center"/>
          </w:tcPr>
          <w:p w14:paraId="275926CE" w14:textId="77777777" w:rsidR="00F045B9" w:rsidRPr="00DF6DD6" w:rsidRDefault="00F045B9" w:rsidP="00BA4CA9">
            <w:pPr>
              <w:pStyle w:val="TAC"/>
              <w:keepNext w:val="0"/>
              <w:rPr>
                <w:rFonts w:eastAsia="Malgun Gothic"/>
                <w:szCs w:val="18"/>
                <w:lang w:val="en-US" w:eastAsia="ko-KR"/>
              </w:rPr>
            </w:pPr>
            <w:r w:rsidRPr="00DF6DD6">
              <w:rPr>
                <w:rFonts w:eastAsia="MS Mincho"/>
              </w:rPr>
              <w:t>5</w:t>
            </w:r>
          </w:p>
        </w:tc>
        <w:tc>
          <w:tcPr>
            <w:tcW w:w="877" w:type="dxa"/>
            <w:shd w:val="clear" w:color="auto" w:fill="auto"/>
            <w:noWrap/>
            <w:vAlign w:val="center"/>
          </w:tcPr>
          <w:p w14:paraId="223280D5" w14:textId="77777777" w:rsidR="00F045B9" w:rsidRPr="00DF6DD6" w:rsidRDefault="00F045B9" w:rsidP="00BA4CA9">
            <w:pPr>
              <w:pStyle w:val="TAC"/>
              <w:keepNext w:val="0"/>
              <w:rPr>
                <w:rFonts w:eastAsia="Malgun Gothic"/>
                <w:szCs w:val="18"/>
                <w:lang w:val="en-US" w:eastAsia="ko-KR"/>
              </w:rPr>
            </w:pPr>
            <w:r w:rsidRPr="00DF6DD6">
              <w:rPr>
                <w:rFonts w:eastAsia="MS Mincho"/>
              </w:rPr>
              <w:t>25</w:t>
            </w:r>
          </w:p>
        </w:tc>
        <w:tc>
          <w:tcPr>
            <w:tcW w:w="1299" w:type="dxa"/>
            <w:shd w:val="clear" w:color="auto" w:fill="auto"/>
            <w:noWrap/>
            <w:vAlign w:val="center"/>
          </w:tcPr>
          <w:p w14:paraId="0685369C" w14:textId="77777777" w:rsidR="00F045B9" w:rsidRPr="00DF6DD6" w:rsidRDefault="00F045B9" w:rsidP="00BA4CA9">
            <w:pPr>
              <w:pStyle w:val="TAC"/>
              <w:keepNext w:val="0"/>
              <w:rPr>
                <w:rFonts w:eastAsia="Malgun Gothic"/>
                <w:szCs w:val="18"/>
                <w:lang w:val="en-US" w:eastAsia="ko-KR"/>
              </w:rPr>
            </w:pPr>
            <w:r w:rsidRPr="00DF6DD6">
              <w:rPr>
                <w:rFonts w:eastAsia="MS Mincho"/>
              </w:rPr>
              <w:t>1498.4</w:t>
            </w:r>
          </w:p>
        </w:tc>
        <w:tc>
          <w:tcPr>
            <w:tcW w:w="817" w:type="dxa"/>
            <w:shd w:val="clear" w:color="auto" w:fill="auto"/>
            <w:vAlign w:val="center"/>
          </w:tcPr>
          <w:p w14:paraId="3F8CC03C" w14:textId="77777777" w:rsidR="00F045B9" w:rsidRPr="00DF6DD6" w:rsidRDefault="00F045B9" w:rsidP="00BA4CA9">
            <w:pPr>
              <w:pStyle w:val="TAC"/>
              <w:keepNext w:val="0"/>
              <w:rPr>
                <w:lang w:eastAsia="zh-CN"/>
              </w:rPr>
            </w:pPr>
            <w:r w:rsidRPr="00DF6DD6">
              <w:t>N/A</w:t>
            </w:r>
          </w:p>
        </w:tc>
        <w:tc>
          <w:tcPr>
            <w:tcW w:w="1012" w:type="dxa"/>
            <w:shd w:val="clear" w:color="auto" w:fill="auto"/>
          </w:tcPr>
          <w:p w14:paraId="15B7952B" w14:textId="77777777" w:rsidR="00F045B9" w:rsidRPr="00DF6DD6" w:rsidRDefault="00F045B9" w:rsidP="00BA4CA9">
            <w:pPr>
              <w:pStyle w:val="TAC"/>
              <w:keepNext w:val="0"/>
              <w:rPr>
                <w:lang w:eastAsia="zh-CN"/>
              </w:rPr>
            </w:pPr>
            <w:r w:rsidRPr="00DF6DD6">
              <w:t>N/A</w:t>
            </w:r>
          </w:p>
        </w:tc>
      </w:tr>
      <w:tr w:rsidR="00F045B9" w:rsidRPr="00DF6DD6" w14:paraId="10AA93DD" w14:textId="77777777" w:rsidTr="00D95CEA">
        <w:trPr>
          <w:trHeight w:val="54"/>
          <w:jc w:val="center"/>
        </w:trPr>
        <w:tc>
          <w:tcPr>
            <w:tcW w:w="1928" w:type="dxa"/>
            <w:vMerge/>
            <w:shd w:val="clear" w:color="auto" w:fill="auto"/>
            <w:vAlign w:val="center"/>
          </w:tcPr>
          <w:p w14:paraId="08774C77" w14:textId="77777777" w:rsidR="00F045B9" w:rsidRPr="00DF6DD6" w:rsidRDefault="00F045B9" w:rsidP="00BA4CA9">
            <w:pPr>
              <w:pStyle w:val="TAC"/>
              <w:keepNext w:val="0"/>
              <w:rPr>
                <w:rFonts w:eastAsia="MS Mincho"/>
              </w:rPr>
            </w:pPr>
          </w:p>
        </w:tc>
        <w:tc>
          <w:tcPr>
            <w:tcW w:w="1080" w:type="dxa"/>
            <w:shd w:val="clear" w:color="auto" w:fill="auto"/>
          </w:tcPr>
          <w:p w14:paraId="63BD3317" w14:textId="77777777" w:rsidR="00F045B9" w:rsidRPr="00DF6DD6" w:rsidRDefault="00F045B9" w:rsidP="00BA4CA9">
            <w:pPr>
              <w:pStyle w:val="TAC"/>
              <w:keepNext w:val="0"/>
              <w:rPr>
                <w:rFonts w:eastAsia="Malgun Gothic"/>
                <w:szCs w:val="18"/>
                <w:lang w:val="en-US" w:eastAsia="ko-KR"/>
              </w:rPr>
            </w:pPr>
            <w:r w:rsidRPr="00DF6DD6">
              <w:t>n79</w:t>
            </w:r>
          </w:p>
        </w:tc>
        <w:tc>
          <w:tcPr>
            <w:tcW w:w="1167" w:type="dxa"/>
            <w:shd w:val="clear" w:color="auto" w:fill="auto"/>
            <w:noWrap/>
          </w:tcPr>
          <w:p w14:paraId="6C5DEC98" w14:textId="77777777" w:rsidR="00F045B9" w:rsidRPr="00DF6DD6" w:rsidRDefault="00F045B9" w:rsidP="00BA4CA9">
            <w:pPr>
              <w:pStyle w:val="TAC"/>
              <w:keepNext w:val="0"/>
              <w:rPr>
                <w:rFonts w:eastAsia="Malgun Gothic"/>
                <w:szCs w:val="18"/>
                <w:lang w:val="en-US" w:eastAsia="ko-KR"/>
              </w:rPr>
            </w:pPr>
            <w:r w:rsidRPr="00DF6DD6">
              <w:t>4770</w:t>
            </w:r>
          </w:p>
        </w:tc>
        <w:tc>
          <w:tcPr>
            <w:tcW w:w="746" w:type="dxa"/>
            <w:shd w:val="clear" w:color="auto" w:fill="auto"/>
            <w:noWrap/>
          </w:tcPr>
          <w:p w14:paraId="6A4A6AFE" w14:textId="77777777" w:rsidR="00F045B9" w:rsidRPr="00DF6DD6" w:rsidRDefault="00F045B9" w:rsidP="00BA4CA9">
            <w:pPr>
              <w:pStyle w:val="TAC"/>
              <w:keepNext w:val="0"/>
              <w:rPr>
                <w:rFonts w:eastAsia="Malgun Gothic"/>
                <w:szCs w:val="18"/>
                <w:lang w:val="en-US" w:eastAsia="ko-KR"/>
              </w:rPr>
            </w:pPr>
            <w:r w:rsidRPr="00DF6DD6">
              <w:t>40</w:t>
            </w:r>
          </w:p>
        </w:tc>
        <w:tc>
          <w:tcPr>
            <w:tcW w:w="877" w:type="dxa"/>
            <w:shd w:val="clear" w:color="auto" w:fill="auto"/>
            <w:noWrap/>
          </w:tcPr>
          <w:p w14:paraId="43F78224" w14:textId="77777777" w:rsidR="00F045B9" w:rsidRPr="00DF6DD6" w:rsidRDefault="00F045B9" w:rsidP="00BA4CA9">
            <w:pPr>
              <w:pStyle w:val="TAC"/>
              <w:keepNext w:val="0"/>
              <w:rPr>
                <w:rFonts w:eastAsia="Malgun Gothic"/>
                <w:szCs w:val="18"/>
                <w:lang w:val="en-US" w:eastAsia="ko-KR"/>
              </w:rPr>
            </w:pPr>
            <w:r w:rsidRPr="00DF6DD6">
              <w:t>216</w:t>
            </w:r>
          </w:p>
        </w:tc>
        <w:tc>
          <w:tcPr>
            <w:tcW w:w="1299" w:type="dxa"/>
            <w:shd w:val="clear" w:color="auto" w:fill="auto"/>
            <w:noWrap/>
          </w:tcPr>
          <w:p w14:paraId="09488030" w14:textId="77777777" w:rsidR="00F045B9" w:rsidRPr="00DF6DD6" w:rsidRDefault="00F045B9" w:rsidP="00BA4CA9">
            <w:pPr>
              <w:pStyle w:val="TAC"/>
              <w:keepNext w:val="0"/>
              <w:rPr>
                <w:rFonts w:eastAsia="Malgun Gothic"/>
                <w:szCs w:val="18"/>
                <w:lang w:val="en-US" w:eastAsia="ko-KR"/>
              </w:rPr>
            </w:pPr>
            <w:r w:rsidRPr="00DF6DD6">
              <w:t>4770</w:t>
            </w:r>
          </w:p>
        </w:tc>
        <w:tc>
          <w:tcPr>
            <w:tcW w:w="817" w:type="dxa"/>
            <w:shd w:val="clear" w:color="auto" w:fill="auto"/>
          </w:tcPr>
          <w:p w14:paraId="3D6A7480" w14:textId="77777777" w:rsidR="00F045B9" w:rsidRPr="00DF6DD6" w:rsidRDefault="00F045B9" w:rsidP="00BA4CA9">
            <w:pPr>
              <w:pStyle w:val="TAC"/>
              <w:keepNext w:val="0"/>
              <w:rPr>
                <w:lang w:eastAsia="zh-CN"/>
              </w:rPr>
            </w:pPr>
            <w:r w:rsidRPr="00DF6DD6">
              <w:t>N/A</w:t>
            </w:r>
          </w:p>
        </w:tc>
        <w:tc>
          <w:tcPr>
            <w:tcW w:w="1012" w:type="dxa"/>
            <w:shd w:val="clear" w:color="auto" w:fill="auto"/>
          </w:tcPr>
          <w:p w14:paraId="38041BC8" w14:textId="77777777" w:rsidR="00F045B9" w:rsidRPr="00DF6DD6" w:rsidRDefault="00F045B9" w:rsidP="00BA4CA9">
            <w:pPr>
              <w:pStyle w:val="TAC"/>
              <w:keepNext w:val="0"/>
              <w:rPr>
                <w:lang w:eastAsia="zh-CN"/>
              </w:rPr>
            </w:pPr>
            <w:r w:rsidRPr="00DF6DD6">
              <w:t>N/A</w:t>
            </w:r>
          </w:p>
        </w:tc>
      </w:tr>
      <w:tr w:rsidR="00F045B9" w:rsidRPr="00DF6DD6" w14:paraId="3D3F3C39" w14:textId="77777777" w:rsidTr="00D95CEA">
        <w:trPr>
          <w:trHeight w:val="54"/>
          <w:jc w:val="center"/>
        </w:trPr>
        <w:tc>
          <w:tcPr>
            <w:tcW w:w="1928" w:type="dxa"/>
            <w:vMerge w:val="restart"/>
            <w:shd w:val="clear" w:color="auto" w:fill="auto"/>
            <w:vAlign w:val="center"/>
          </w:tcPr>
          <w:p w14:paraId="7AF72E58" w14:textId="77777777" w:rsidR="00F045B9" w:rsidRPr="00DF6DD6" w:rsidRDefault="00F045B9" w:rsidP="00BA4CA9">
            <w:pPr>
              <w:pStyle w:val="TAC"/>
              <w:keepNext w:val="0"/>
              <w:rPr>
                <w:lang w:eastAsia="ja-JP"/>
              </w:rPr>
            </w:pPr>
            <w:r w:rsidRPr="00DF6DD6">
              <w:rPr>
                <w:rFonts w:eastAsia="Malgun Gothic"/>
                <w:szCs w:val="18"/>
                <w:lang w:val="en-US"/>
              </w:rPr>
              <w:t>DC_3A-28A_n77A</w:t>
            </w:r>
          </w:p>
        </w:tc>
        <w:tc>
          <w:tcPr>
            <w:tcW w:w="1080" w:type="dxa"/>
            <w:shd w:val="clear" w:color="auto" w:fill="auto"/>
            <w:vAlign w:val="center"/>
          </w:tcPr>
          <w:p w14:paraId="77B9D47C" w14:textId="77777777" w:rsidR="00F045B9" w:rsidRPr="00DF6DD6" w:rsidRDefault="00F045B9" w:rsidP="00BA4CA9">
            <w:pPr>
              <w:pStyle w:val="TAC"/>
              <w:keepNext w:val="0"/>
              <w:rPr>
                <w:szCs w:val="18"/>
                <w:lang w:eastAsia="ja-JP"/>
              </w:rPr>
            </w:pPr>
            <w:r w:rsidRPr="00DF6DD6">
              <w:rPr>
                <w:rFonts w:eastAsia="Yu Gothic"/>
                <w:szCs w:val="18"/>
                <w:lang w:val="en-US"/>
              </w:rPr>
              <w:t>3</w:t>
            </w:r>
          </w:p>
        </w:tc>
        <w:tc>
          <w:tcPr>
            <w:tcW w:w="1167" w:type="dxa"/>
            <w:shd w:val="clear" w:color="auto" w:fill="auto"/>
            <w:noWrap/>
            <w:vAlign w:val="center"/>
          </w:tcPr>
          <w:p w14:paraId="2F199641" w14:textId="77777777" w:rsidR="00F045B9" w:rsidRPr="00DF6DD6" w:rsidRDefault="00F045B9" w:rsidP="00BA4CA9">
            <w:pPr>
              <w:pStyle w:val="TAC"/>
              <w:keepNext w:val="0"/>
              <w:rPr>
                <w:szCs w:val="18"/>
                <w:lang w:eastAsia="ja-JP"/>
              </w:rPr>
            </w:pPr>
            <w:r w:rsidRPr="00DF6DD6">
              <w:rPr>
                <w:rFonts w:eastAsia="Yu Gothic"/>
                <w:szCs w:val="18"/>
                <w:lang w:val="en-US"/>
              </w:rPr>
              <w:t>1712.5</w:t>
            </w:r>
          </w:p>
        </w:tc>
        <w:tc>
          <w:tcPr>
            <w:tcW w:w="746" w:type="dxa"/>
            <w:shd w:val="clear" w:color="auto" w:fill="auto"/>
            <w:noWrap/>
            <w:vAlign w:val="center"/>
          </w:tcPr>
          <w:p w14:paraId="03A6032C" w14:textId="77777777" w:rsidR="00F045B9" w:rsidRPr="00DF6DD6" w:rsidRDefault="00F045B9" w:rsidP="00BA4CA9">
            <w:pPr>
              <w:pStyle w:val="TAC"/>
              <w:keepNext w:val="0"/>
              <w:rPr>
                <w:szCs w:val="18"/>
              </w:rPr>
            </w:pPr>
            <w:r w:rsidRPr="00DF6DD6">
              <w:rPr>
                <w:rFonts w:eastAsia="Yu Gothic"/>
                <w:szCs w:val="18"/>
                <w:lang w:val="en-US"/>
              </w:rPr>
              <w:t>5</w:t>
            </w:r>
          </w:p>
        </w:tc>
        <w:tc>
          <w:tcPr>
            <w:tcW w:w="877" w:type="dxa"/>
            <w:shd w:val="clear" w:color="auto" w:fill="auto"/>
            <w:noWrap/>
            <w:vAlign w:val="center"/>
          </w:tcPr>
          <w:p w14:paraId="12D4745F" w14:textId="77777777" w:rsidR="00F045B9" w:rsidRPr="00DF6DD6" w:rsidRDefault="00F045B9" w:rsidP="00BA4CA9">
            <w:pPr>
              <w:pStyle w:val="TAC"/>
              <w:keepNext w:val="0"/>
              <w:rPr>
                <w:szCs w:val="18"/>
              </w:rPr>
            </w:pPr>
            <w:r w:rsidRPr="00DF6DD6">
              <w:rPr>
                <w:rFonts w:eastAsia="Yu Gothic"/>
                <w:szCs w:val="18"/>
                <w:lang w:val="en-US"/>
              </w:rPr>
              <w:t>25</w:t>
            </w:r>
          </w:p>
        </w:tc>
        <w:tc>
          <w:tcPr>
            <w:tcW w:w="1299" w:type="dxa"/>
            <w:shd w:val="clear" w:color="auto" w:fill="auto"/>
            <w:noWrap/>
            <w:vAlign w:val="center"/>
          </w:tcPr>
          <w:p w14:paraId="7B811BA0" w14:textId="77777777" w:rsidR="00F045B9" w:rsidRPr="00DF6DD6" w:rsidRDefault="00F045B9" w:rsidP="00BA4CA9">
            <w:pPr>
              <w:pStyle w:val="TAC"/>
              <w:keepNext w:val="0"/>
              <w:rPr>
                <w:szCs w:val="18"/>
                <w:lang w:eastAsia="ja-JP"/>
              </w:rPr>
            </w:pPr>
            <w:r w:rsidRPr="00DF6DD6">
              <w:rPr>
                <w:rFonts w:eastAsia="Yu Gothic"/>
                <w:szCs w:val="18"/>
                <w:lang w:val="en-US"/>
              </w:rPr>
              <w:t>1807.5</w:t>
            </w:r>
          </w:p>
        </w:tc>
        <w:tc>
          <w:tcPr>
            <w:tcW w:w="817" w:type="dxa"/>
            <w:shd w:val="clear" w:color="auto" w:fill="auto"/>
            <w:vAlign w:val="center"/>
          </w:tcPr>
          <w:p w14:paraId="230DD565" w14:textId="77777777" w:rsidR="00F045B9" w:rsidRPr="00DF6DD6" w:rsidRDefault="00F045B9" w:rsidP="00BA4CA9">
            <w:pPr>
              <w:pStyle w:val="TAC"/>
              <w:keepNext w:val="0"/>
              <w:rPr>
                <w:rFonts w:eastAsia="Malgun Gothic"/>
                <w:lang w:eastAsia="ko-KR"/>
              </w:rPr>
            </w:pPr>
            <w:r w:rsidRPr="00DF6DD6">
              <w:rPr>
                <w:szCs w:val="18"/>
                <w:lang w:eastAsia="ja-JP"/>
              </w:rPr>
              <w:t>N/A</w:t>
            </w:r>
          </w:p>
        </w:tc>
        <w:tc>
          <w:tcPr>
            <w:tcW w:w="1012" w:type="dxa"/>
            <w:shd w:val="clear" w:color="auto" w:fill="auto"/>
            <w:vAlign w:val="center"/>
          </w:tcPr>
          <w:p w14:paraId="64C0385D" w14:textId="77777777" w:rsidR="00F045B9" w:rsidRPr="00DF6DD6" w:rsidRDefault="00F045B9" w:rsidP="00BA4CA9">
            <w:pPr>
              <w:pStyle w:val="TAC"/>
              <w:keepNext w:val="0"/>
              <w:rPr>
                <w:lang w:eastAsia="ja-JP"/>
              </w:rPr>
            </w:pPr>
            <w:r w:rsidRPr="00DF6DD6">
              <w:rPr>
                <w:szCs w:val="18"/>
                <w:lang w:eastAsia="ja-JP"/>
              </w:rPr>
              <w:t>N/A</w:t>
            </w:r>
          </w:p>
        </w:tc>
      </w:tr>
      <w:tr w:rsidR="00F045B9" w:rsidRPr="00DF6DD6" w14:paraId="15954C93" w14:textId="77777777" w:rsidTr="00D95CEA">
        <w:trPr>
          <w:trHeight w:val="54"/>
          <w:jc w:val="center"/>
        </w:trPr>
        <w:tc>
          <w:tcPr>
            <w:tcW w:w="1928" w:type="dxa"/>
            <w:vMerge/>
            <w:shd w:val="clear" w:color="auto" w:fill="auto"/>
            <w:vAlign w:val="center"/>
          </w:tcPr>
          <w:p w14:paraId="3DF63AE3" w14:textId="77777777" w:rsidR="00F045B9" w:rsidRPr="00DF6DD6" w:rsidRDefault="00F045B9" w:rsidP="00BA4CA9">
            <w:pPr>
              <w:pStyle w:val="TAC"/>
              <w:keepNext w:val="0"/>
              <w:rPr>
                <w:lang w:eastAsia="ja-JP"/>
              </w:rPr>
            </w:pPr>
          </w:p>
        </w:tc>
        <w:tc>
          <w:tcPr>
            <w:tcW w:w="1080" w:type="dxa"/>
            <w:shd w:val="clear" w:color="auto" w:fill="auto"/>
            <w:vAlign w:val="center"/>
          </w:tcPr>
          <w:p w14:paraId="2A3DEAB0" w14:textId="77777777" w:rsidR="00F045B9" w:rsidRPr="00DF6DD6" w:rsidRDefault="00F045B9" w:rsidP="00BA4CA9">
            <w:pPr>
              <w:pStyle w:val="TAC"/>
              <w:keepNext w:val="0"/>
              <w:rPr>
                <w:szCs w:val="18"/>
                <w:lang w:eastAsia="ja-JP"/>
              </w:rPr>
            </w:pPr>
            <w:r w:rsidRPr="00DF6DD6">
              <w:rPr>
                <w:rFonts w:eastAsia="Yu Gothic"/>
                <w:szCs w:val="18"/>
                <w:lang w:val="en-US"/>
              </w:rPr>
              <w:t>28</w:t>
            </w:r>
          </w:p>
        </w:tc>
        <w:tc>
          <w:tcPr>
            <w:tcW w:w="1167" w:type="dxa"/>
            <w:shd w:val="clear" w:color="auto" w:fill="auto"/>
            <w:noWrap/>
            <w:vAlign w:val="center"/>
          </w:tcPr>
          <w:p w14:paraId="24611BB6" w14:textId="77777777" w:rsidR="00F045B9" w:rsidRPr="00DF6DD6" w:rsidRDefault="00F045B9" w:rsidP="00BA4CA9">
            <w:pPr>
              <w:pStyle w:val="TAC"/>
              <w:keepNext w:val="0"/>
              <w:rPr>
                <w:szCs w:val="18"/>
                <w:lang w:eastAsia="ja-JP"/>
              </w:rPr>
            </w:pPr>
            <w:r w:rsidRPr="00DF6DD6">
              <w:rPr>
                <w:rFonts w:eastAsia="Yu Gothic"/>
                <w:szCs w:val="18"/>
                <w:lang w:val="en-US"/>
              </w:rPr>
              <w:t>715</w:t>
            </w:r>
          </w:p>
        </w:tc>
        <w:tc>
          <w:tcPr>
            <w:tcW w:w="746" w:type="dxa"/>
            <w:shd w:val="clear" w:color="auto" w:fill="auto"/>
            <w:noWrap/>
            <w:vAlign w:val="center"/>
          </w:tcPr>
          <w:p w14:paraId="3C70CA51" w14:textId="77777777" w:rsidR="00F045B9" w:rsidRPr="00DF6DD6" w:rsidRDefault="00F045B9" w:rsidP="00BA4CA9">
            <w:pPr>
              <w:pStyle w:val="TAC"/>
              <w:keepNext w:val="0"/>
              <w:rPr>
                <w:szCs w:val="18"/>
              </w:rPr>
            </w:pPr>
            <w:r w:rsidRPr="00DF6DD6">
              <w:rPr>
                <w:rFonts w:eastAsia="Yu Gothic"/>
                <w:szCs w:val="18"/>
                <w:lang w:val="en-US"/>
              </w:rPr>
              <w:t>5</w:t>
            </w:r>
          </w:p>
        </w:tc>
        <w:tc>
          <w:tcPr>
            <w:tcW w:w="877" w:type="dxa"/>
            <w:shd w:val="clear" w:color="auto" w:fill="auto"/>
            <w:noWrap/>
            <w:vAlign w:val="center"/>
          </w:tcPr>
          <w:p w14:paraId="4E0E5DEA" w14:textId="77777777" w:rsidR="00F045B9" w:rsidRPr="00DF6DD6" w:rsidRDefault="00F045B9" w:rsidP="00BA4CA9">
            <w:pPr>
              <w:pStyle w:val="TAC"/>
              <w:keepNext w:val="0"/>
              <w:rPr>
                <w:szCs w:val="18"/>
              </w:rPr>
            </w:pPr>
            <w:r w:rsidRPr="00DF6DD6">
              <w:rPr>
                <w:rFonts w:eastAsia="Yu Gothic"/>
                <w:szCs w:val="18"/>
                <w:lang w:val="en-US"/>
              </w:rPr>
              <w:t>25</w:t>
            </w:r>
          </w:p>
        </w:tc>
        <w:tc>
          <w:tcPr>
            <w:tcW w:w="1299" w:type="dxa"/>
            <w:shd w:val="clear" w:color="auto" w:fill="auto"/>
            <w:noWrap/>
            <w:vAlign w:val="center"/>
          </w:tcPr>
          <w:p w14:paraId="1835C7B5" w14:textId="77777777" w:rsidR="00F045B9" w:rsidRPr="00DF6DD6" w:rsidRDefault="00F045B9" w:rsidP="00BA4CA9">
            <w:pPr>
              <w:pStyle w:val="TAC"/>
              <w:keepNext w:val="0"/>
              <w:rPr>
                <w:szCs w:val="18"/>
                <w:lang w:eastAsia="ja-JP"/>
              </w:rPr>
            </w:pPr>
            <w:r w:rsidRPr="00DF6DD6">
              <w:rPr>
                <w:rFonts w:eastAsia="Yu Gothic"/>
                <w:szCs w:val="18"/>
                <w:lang w:val="en-US"/>
              </w:rPr>
              <w:t>770</w:t>
            </w:r>
          </w:p>
        </w:tc>
        <w:tc>
          <w:tcPr>
            <w:tcW w:w="817" w:type="dxa"/>
            <w:shd w:val="clear" w:color="auto" w:fill="auto"/>
            <w:vAlign w:val="center"/>
          </w:tcPr>
          <w:p w14:paraId="623B1B3B" w14:textId="77777777" w:rsidR="00F045B9" w:rsidRPr="00DF6DD6" w:rsidRDefault="00F045B9" w:rsidP="00BA4CA9">
            <w:pPr>
              <w:pStyle w:val="TAC"/>
              <w:keepNext w:val="0"/>
              <w:rPr>
                <w:rFonts w:eastAsia="Malgun Gothic"/>
                <w:lang w:eastAsia="ko-KR"/>
              </w:rPr>
            </w:pPr>
            <w:r w:rsidRPr="00DF6DD6">
              <w:rPr>
                <w:rFonts w:eastAsia="Yu Gothic"/>
                <w:szCs w:val="18"/>
                <w:lang w:val="en-US"/>
              </w:rPr>
              <w:t>15.3</w:t>
            </w:r>
          </w:p>
        </w:tc>
        <w:tc>
          <w:tcPr>
            <w:tcW w:w="1012" w:type="dxa"/>
            <w:shd w:val="clear" w:color="auto" w:fill="auto"/>
            <w:vAlign w:val="center"/>
          </w:tcPr>
          <w:p w14:paraId="10909448" w14:textId="77777777" w:rsidR="00F045B9" w:rsidRPr="00DF6DD6" w:rsidRDefault="00F045B9" w:rsidP="00BA4CA9">
            <w:pPr>
              <w:pStyle w:val="TAC"/>
              <w:keepNext w:val="0"/>
              <w:rPr>
                <w:lang w:eastAsia="ja-JP"/>
              </w:rPr>
            </w:pPr>
            <w:r w:rsidRPr="00DF6DD6">
              <w:rPr>
                <w:rFonts w:eastAsia="Yu Gothic"/>
                <w:szCs w:val="18"/>
                <w:lang w:val="en-US"/>
              </w:rPr>
              <w:t>IMD3</w:t>
            </w:r>
          </w:p>
        </w:tc>
      </w:tr>
      <w:tr w:rsidR="00F045B9" w:rsidRPr="00DF6DD6" w14:paraId="5BC25F26" w14:textId="77777777" w:rsidTr="00D95CEA">
        <w:trPr>
          <w:trHeight w:val="54"/>
          <w:jc w:val="center"/>
        </w:trPr>
        <w:tc>
          <w:tcPr>
            <w:tcW w:w="1928" w:type="dxa"/>
            <w:vMerge/>
            <w:shd w:val="clear" w:color="auto" w:fill="auto"/>
            <w:vAlign w:val="center"/>
          </w:tcPr>
          <w:p w14:paraId="1BA762A5" w14:textId="77777777" w:rsidR="00F045B9" w:rsidRPr="00DF6DD6" w:rsidRDefault="00F045B9" w:rsidP="00BA4CA9">
            <w:pPr>
              <w:pStyle w:val="TAC"/>
              <w:keepNext w:val="0"/>
              <w:rPr>
                <w:lang w:eastAsia="ja-JP"/>
              </w:rPr>
            </w:pPr>
          </w:p>
        </w:tc>
        <w:tc>
          <w:tcPr>
            <w:tcW w:w="1080" w:type="dxa"/>
            <w:shd w:val="clear" w:color="auto" w:fill="auto"/>
            <w:vAlign w:val="center"/>
          </w:tcPr>
          <w:p w14:paraId="7F80131A" w14:textId="77777777" w:rsidR="00F045B9" w:rsidRPr="00DF6DD6" w:rsidRDefault="00F045B9" w:rsidP="00BA4CA9">
            <w:pPr>
              <w:pStyle w:val="TAC"/>
              <w:keepNext w:val="0"/>
              <w:rPr>
                <w:szCs w:val="18"/>
                <w:lang w:eastAsia="ja-JP"/>
              </w:rPr>
            </w:pPr>
            <w:r w:rsidRPr="00DF6DD6">
              <w:rPr>
                <w:rFonts w:eastAsia="Yu Gothic"/>
                <w:szCs w:val="18"/>
                <w:lang w:val="en-US"/>
              </w:rPr>
              <w:t>n77</w:t>
            </w:r>
          </w:p>
        </w:tc>
        <w:tc>
          <w:tcPr>
            <w:tcW w:w="1167" w:type="dxa"/>
            <w:shd w:val="clear" w:color="auto" w:fill="auto"/>
            <w:noWrap/>
            <w:vAlign w:val="center"/>
          </w:tcPr>
          <w:p w14:paraId="6F69D15E" w14:textId="77777777" w:rsidR="00F045B9" w:rsidRPr="00DF6DD6" w:rsidRDefault="00F045B9" w:rsidP="00BA4CA9">
            <w:pPr>
              <w:pStyle w:val="TAC"/>
              <w:keepNext w:val="0"/>
              <w:rPr>
                <w:szCs w:val="18"/>
                <w:lang w:eastAsia="ja-JP"/>
              </w:rPr>
            </w:pPr>
            <w:r w:rsidRPr="00DF6DD6">
              <w:rPr>
                <w:rFonts w:eastAsia="Yu Gothic"/>
                <w:szCs w:val="18"/>
                <w:lang w:val="en-US"/>
              </w:rPr>
              <w:t>4195</w:t>
            </w:r>
          </w:p>
        </w:tc>
        <w:tc>
          <w:tcPr>
            <w:tcW w:w="746" w:type="dxa"/>
            <w:shd w:val="clear" w:color="auto" w:fill="auto"/>
            <w:noWrap/>
            <w:vAlign w:val="center"/>
          </w:tcPr>
          <w:p w14:paraId="4991E5FB" w14:textId="77777777" w:rsidR="00F045B9" w:rsidRPr="00DF6DD6" w:rsidRDefault="00F045B9" w:rsidP="00BA4CA9">
            <w:pPr>
              <w:pStyle w:val="TAC"/>
              <w:keepNext w:val="0"/>
              <w:rPr>
                <w:szCs w:val="18"/>
              </w:rPr>
            </w:pPr>
            <w:r w:rsidRPr="00DF6DD6">
              <w:rPr>
                <w:rFonts w:eastAsia="Yu Gothic"/>
                <w:szCs w:val="18"/>
                <w:lang w:val="en-US"/>
              </w:rPr>
              <w:t>10</w:t>
            </w:r>
          </w:p>
        </w:tc>
        <w:tc>
          <w:tcPr>
            <w:tcW w:w="877" w:type="dxa"/>
            <w:shd w:val="clear" w:color="auto" w:fill="auto"/>
            <w:noWrap/>
            <w:vAlign w:val="center"/>
          </w:tcPr>
          <w:p w14:paraId="7D309822" w14:textId="77777777" w:rsidR="00F045B9" w:rsidRPr="00DF6DD6" w:rsidRDefault="00F045B9" w:rsidP="00BA4CA9">
            <w:pPr>
              <w:pStyle w:val="TAC"/>
              <w:keepNext w:val="0"/>
              <w:rPr>
                <w:szCs w:val="18"/>
              </w:rPr>
            </w:pPr>
            <w:r w:rsidRPr="00DF6DD6">
              <w:rPr>
                <w:rFonts w:eastAsia="Yu Gothic"/>
                <w:szCs w:val="18"/>
                <w:lang w:val="en-US"/>
              </w:rPr>
              <w:t>50</w:t>
            </w:r>
          </w:p>
        </w:tc>
        <w:tc>
          <w:tcPr>
            <w:tcW w:w="1299" w:type="dxa"/>
            <w:shd w:val="clear" w:color="auto" w:fill="auto"/>
            <w:noWrap/>
            <w:vAlign w:val="center"/>
          </w:tcPr>
          <w:p w14:paraId="4C495B45" w14:textId="77777777" w:rsidR="00F045B9" w:rsidRPr="00DF6DD6" w:rsidRDefault="00F045B9" w:rsidP="00BA4CA9">
            <w:pPr>
              <w:pStyle w:val="TAC"/>
              <w:keepNext w:val="0"/>
              <w:rPr>
                <w:szCs w:val="18"/>
                <w:lang w:eastAsia="ja-JP"/>
              </w:rPr>
            </w:pPr>
            <w:r w:rsidRPr="00DF6DD6">
              <w:rPr>
                <w:rFonts w:eastAsia="Yu Gothic"/>
                <w:szCs w:val="18"/>
                <w:lang w:val="en-US"/>
              </w:rPr>
              <w:t>4195</w:t>
            </w:r>
          </w:p>
        </w:tc>
        <w:tc>
          <w:tcPr>
            <w:tcW w:w="817" w:type="dxa"/>
            <w:shd w:val="clear" w:color="auto" w:fill="auto"/>
            <w:vAlign w:val="center"/>
          </w:tcPr>
          <w:p w14:paraId="353F36EA" w14:textId="77777777" w:rsidR="00F045B9" w:rsidRPr="00DF6DD6" w:rsidRDefault="00F045B9" w:rsidP="00BA4CA9">
            <w:pPr>
              <w:pStyle w:val="TAC"/>
              <w:keepNext w:val="0"/>
              <w:rPr>
                <w:rFonts w:eastAsia="Malgun Gothic"/>
                <w:lang w:eastAsia="ko-KR"/>
              </w:rPr>
            </w:pPr>
            <w:r w:rsidRPr="00DF6DD6">
              <w:rPr>
                <w:szCs w:val="18"/>
                <w:lang w:eastAsia="ja-JP"/>
              </w:rPr>
              <w:t>N/A</w:t>
            </w:r>
          </w:p>
        </w:tc>
        <w:tc>
          <w:tcPr>
            <w:tcW w:w="1012" w:type="dxa"/>
            <w:shd w:val="clear" w:color="auto" w:fill="auto"/>
            <w:vAlign w:val="center"/>
          </w:tcPr>
          <w:p w14:paraId="552A8879" w14:textId="77777777" w:rsidR="00F045B9" w:rsidRPr="00DF6DD6" w:rsidRDefault="00F045B9" w:rsidP="00BA4CA9">
            <w:pPr>
              <w:pStyle w:val="TAC"/>
              <w:keepNext w:val="0"/>
              <w:rPr>
                <w:lang w:eastAsia="ja-JP"/>
              </w:rPr>
            </w:pPr>
            <w:r w:rsidRPr="00DF6DD6">
              <w:rPr>
                <w:szCs w:val="18"/>
                <w:lang w:eastAsia="ja-JP"/>
              </w:rPr>
              <w:t>N/A</w:t>
            </w:r>
          </w:p>
        </w:tc>
      </w:tr>
      <w:tr w:rsidR="00F045B9" w:rsidRPr="00DF6DD6" w14:paraId="46D2A9CF" w14:textId="77777777" w:rsidTr="00D95CEA">
        <w:trPr>
          <w:trHeight w:val="54"/>
          <w:jc w:val="center"/>
        </w:trPr>
        <w:tc>
          <w:tcPr>
            <w:tcW w:w="1928" w:type="dxa"/>
            <w:vMerge/>
            <w:shd w:val="clear" w:color="auto" w:fill="auto"/>
            <w:vAlign w:val="center"/>
          </w:tcPr>
          <w:p w14:paraId="4AC922CD" w14:textId="77777777" w:rsidR="00F045B9" w:rsidRPr="00DF6DD6" w:rsidRDefault="00F045B9" w:rsidP="00BA4CA9">
            <w:pPr>
              <w:pStyle w:val="TAC"/>
              <w:keepNext w:val="0"/>
              <w:rPr>
                <w:lang w:eastAsia="ja-JP"/>
              </w:rPr>
            </w:pPr>
          </w:p>
        </w:tc>
        <w:tc>
          <w:tcPr>
            <w:tcW w:w="1080" w:type="dxa"/>
            <w:shd w:val="clear" w:color="auto" w:fill="auto"/>
            <w:vAlign w:val="center"/>
          </w:tcPr>
          <w:p w14:paraId="2148DED4" w14:textId="77777777" w:rsidR="00F045B9" w:rsidRPr="00DF6DD6" w:rsidRDefault="00F045B9" w:rsidP="00BA4CA9">
            <w:pPr>
              <w:pStyle w:val="TAC"/>
              <w:keepNext w:val="0"/>
              <w:rPr>
                <w:szCs w:val="18"/>
                <w:lang w:eastAsia="ja-JP"/>
              </w:rPr>
            </w:pPr>
            <w:r w:rsidRPr="00DF6DD6">
              <w:rPr>
                <w:rFonts w:eastAsia="Yu Gothic"/>
                <w:szCs w:val="18"/>
                <w:lang w:val="en-US"/>
              </w:rPr>
              <w:t>3</w:t>
            </w:r>
          </w:p>
        </w:tc>
        <w:tc>
          <w:tcPr>
            <w:tcW w:w="1167" w:type="dxa"/>
            <w:shd w:val="clear" w:color="auto" w:fill="auto"/>
            <w:noWrap/>
            <w:vAlign w:val="center"/>
          </w:tcPr>
          <w:p w14:paraId="03992204" w14:textId="77777777" w:rsidR="00F045B9" w:rsidRPr="00DF6DD6" w:rsidRDefault="00F045B9" w:rsidP="00BA4CA9">
            <w:pPr>
              <w:pStyle w:val="TAC"/>
              <w:keepNext w:val="0"/>
              <w:rPr>
                <w:szCs w:val="18"/>
                <w:lang w:eastAsia="ja-JP"/>
              </w:rPr>
            </w:pPr>
            <w:r w:rsidRPr="00DF6DD6">
              <w:rPr>
                <w:rFonts w:eastAsia="Yu Gothic"/>
                <w:szCs w:val="18"/>
                <w:lang w:val="en-US"/>
              </w:rPr>
              <w:t>1755</w:t>
            </w:r>
          </w:p>
        </w:tc>
        <w:tc>
          <w:tcPr>
            <w:tcW w:w="746" w:type="dxa"/>
            <w:shd w:val="clear" w:color="auto" w:fill="auto"/>
            <w:noWrap/>
            <w:vAlign w:val="center"/>
          </w:tcPr>
          <w:p w14:paraId="24BAB35E" w14:textId="77777777" w:rsidR="00F045B9" w:rsidRPr="00DF6DD6" w:rsidRDefault="00F045B9" w:rsidP="00BA4CA9">
            <w:pPr>
              <w:pStyle w:val="TAC"/>
              <w:keepNext w:val="0"/>
              <w:rPr>
                <w:szCs w:val="18"/>
              </w:rPr>
            </w:pPr>
            <w:r w:rsidRPr="00DF6DD6">
              <w:rPr>
                <w:rFonts w:eastAsia="Yu Gothic"/>
                <w:szCs w:val="18"/>
                <w:lang w:val="en-US"/>
              </w:rPr>
              <w:t>5</w:t>
            </w:r>
          </w:p>
        </w:tc>
        <w:tc>
          <w:tcPr>
            <w:tcW w:w="877" w:type="dxa"/>
            <w:shd w:val="clear" w:color="auto" w:fill="auto"/>
            <w:noWrap/>
            <w:vAlign w:val="center"/>
          </w:tcPr>
          <w:p w14:paraId="297FF4AB" w14:textId="77777777" w:rsidR="00F045B9" w:rsidRPr="00DF6DD6" w:rsidRDefault="00F045B9" w:rsidP="00BA4CA9">
            <w:pPr>
              <w:pStyle w:val="TAC"/>
              <w:keepNext w:val="0"/>
              <w:rPr>
                <w:szCs w:val="18"/>
              </w:rPr>
            </w:pPr>
            <w:r w:rsidRPr="00DF6DD6">
              <w:rPr>
                <w:rFonts w:eastAsia="Yu Gothic"/>
                <w:szCs w:val="18"/>
                <w:lang w:val="en-US"/>
              </w:rPr>
              <w:t>25</w:t>
            </w:r>
          </w:p>
        </w:tc>
        <w:tc>
          <w:tcPr>
            <w:tcW w:w="1299" w:type="dxa"/>
            <w:shd w:val="clear" w:color="auto" w:fill="auto"/>
            <w:noWrap/>
            <w:vAlign w:val="center"/>
          </w:tcPr>
          <w:p w14:paraId="2CD9FD98" w14:textId="77777777" w:rsidR="00F045B9" w:rsidRPr="00DF6DD6" w:rsidRDefault="00F045B9" w:rsidP="00BA4CA9">
            <w:pPr>
              <w:pStyle w:val="TAC"/>
              <w:keepNext w:val="0"/>
              <w:rPr>
                <w:szCs w:val="18"/>
                <w:lang w:eastAsia="ja-JP"/>
              </w:rPr>
            </w:pPr>
            <w:r w:rsidRPr="00DF6DD6">
              <w:rPr>
                <w:rFonts w:eastAsia="Yu Gothic"/>
                <w:szCs w:val="18"/>
                <w:lang w:val="en-US"/>
              </w:rPr>
              <w:t>1850</w:t>
            </w:r>
          </w:p>
        </w:tc>
        <w:tc>
          <w:tcPr>
            <w:tcW w:w="817" w:type="dxa"/>
            <w:shd w:val="clear" w:color="auto" w:fill="auto"/>
            <w:vAlign w:val="center"/>
          </w:tcPr>
          <w:p w14:paraId="41E26FE8" w14:textId="77777777" w:rsidR="00F045B9" w:rsidRPr="00DF6DD6" w:rsidRDefault="00F045B9" w:rsidP="00BA4CA9">
            <w:pPr>
              <w:pStyle w:val="TAC"/>
              <w:keepNext w:val="0"/>
              <w:rPr>
                <w:rFonts w:eastAsia="Malgun Gothic"/>
                <w:lang w:eastAsia="ko-KR"/>
              </w:rPr>
            </w:pPr>
            <w:r w:rsidRPr="00DF6DD6">
              <w:rPr>
                <w:rFonts w:eastAsia="Yu Gothic"/>
                <w:szCs w:val="18"/>
                <w:lang w:val="en-US"/>
              </w:rPr>
              <w:t>17.0</w:t>
            </w:r>
          </w:p>
        </w:tc>
        <w:tc>
          <w:tcPr>
            <w:tcW w:w="1012" w:type="dxa"/>
            <w:shd w:val="clear" w:color="auto" w:fill="auto"/>
            <w:vAlign w:val="center"/>
          </w:tcPr>
          <w:p w14:paraId="26EC0042" w14:textId="77777777" w:rsidR="00F045B9" w:rsidRPr="00DF6DD6" w:rsidRDefault="00F045B9" w:rsidP="00BA4CA9">
            <w:pPr>
              <w:pStyle w:val="TAC"/>
              <w:keepNext w:val="0"/>
              <w:rPr>
                <w:lang w:eastAsia="ja-JP"/>
              </w:rPr>
            </w:pPr>
            <w:r w:rsidRPr="00DF6DD6">
              <w:rPr>
                <w:rFonts w:eastAsia="Yu Gothic"/>
                <w:szCs w:val="18"/>
                <w:lang w:val="en-US"/>
              </w:rPr>
              <w:t>IMD3</w:t>
            </w:r>
          </w:p>
        </w:tc>
      </w:tr>
      <w:tr w:rsidR="00F045B9" w:rsidRPr="00DF6DD6" w14:paraId="0B35D8CC" w14:textId="77777777" w:rsidTr="00D95CEA">
        <w:trPr>
          <w:trHeight w:val="54"/>
          <w:jc w:val="center"/>
        </w:trPr>
        <w:tc>
          <w:tcPr>
            <w:tcW w:w="1928" w:type="dxa"/>
            <w:vMerge/>
            <w:shd w:val="clear" w:color="auto" w:fill="auto"/>
            <w:vAlign w:val="center"/>
          </w:tcPr>
          <w:p w14:paraId="1AC94F21" w14:textId="77777777" w:rsidR="00F045B9" w:rsidRPr="00DF6DD6" w:rsidRDefault="00F045B9" w:rsidP="00BA4CA9">
            <w:pPr>
              <w:pStyle w:val="TAC"/>
              <w:keepNext w:val="0"/>
              <w:rPr>
                <w:lang w:eastAsia="ja-JP"/>
              </w:rPr>
            </w:pPr>
          </w:p>
        </w:tc>
        <w:tc>
          <w:tcPr>
            <w:tcW w:w="1080" w:type="dxa"/>
            <w:shd w:val="clear" w:color="auto" w:fill="auto"/>
            <w:vAlign w:val="center"/>
          </w:tcPr>
          <w:p w14:paraId="37ED722A" w14:textId="77777777" w:rsidR="00F045B9" w:rsidRPr="00DF6DD6" w:rsidRDefault="00F045B9" w:rsidP="00BA4CA9">
            <w:pPr>
              <w:pStyle w:val="TAC"/>
              <w:keepNext w:val="0"/>
              <w:rPr>
                <w:szCs w:val="18"/>
                <w:lang w:eastAsia="ja-JP"/>
              </w:rPr>
            </w:pPr>
            <w:r w:rsidRPr="00DF6DD6">
              <w:rPr>
                <w:rFonts w:eastAsia="Yu Gothic"/>
                <w:szCs w:val="18"/>
                <w:lang w:val="en-US"/>
              </w:rPr>
              <w:t>28</w:t>
            </w:r>
          </w:p>
        </w:tc>
        <w:tc>
          <w:tcPr>
            <w:tcW w:w="1167" w:type="dxa"/>
            <w:shd w:val="clear" w:color="auto" w:fill="auto"/>
            <w:noWrap/>
            <w:vAlign w:val="center"/>
          </w:tcPr>
          <w:p w14:paraId="2B41928C" w14:textId="77777777" w:rsidR="00F045B9" w:rsidRPr="00DF6DD6" w:rsidRDefault="00F045B9" w:rsidP="00BA4CA9">
            <w:pPr>
              <w:pStyle w:val="TAC"/>
              <w:keepNext w:val="0"/>
              <w:rPr>
                <w:szCs w:val="18"/>
                <w:lang w:eastAsia="ja-JP"/>
              </w:rPr>
            </w:pPr>
            <w:r w:rsidRPr="00DF6DD6">
              <w:rPr>
                <w:rFonts w:eastAsia="Yu Gothic"/>
                <w:szCs w:val="18"/>
                <w:lang w:val="en-US"/>
              </w:rPr>
              <w:t>735</w:t>
            </w:r>
          </w:p>
        </w:tc>
        <w:tc>
          <w:tcPr>
            <w:tcW w:w="746" w:type="dxa"/>
            <w:shd w:val="clear" w:color="auto" w:fill="auto"/>
            <w:noWrap/>
            <w:vAlign w:val="center"/>
          </w:tcPr>
          <w:p w14:paraId="0D9FBDCF" w14:textId="77777777" w:rsidR="00F045B9" w:rsidRPr="00DF6DD6" w:rsidRDefault="00F045B9" w:rsidP="00BA4CA9">
            <w:pPr>
              <w:pStyle w:val="TAC"/>
              <w:keepNext w:val="0"/>
              <w:rPr>
                <w:szCs w:val="18"/>
              </w:rPr>
            </w:pPr>
            <w:r w:rsidRPr="00DF6DD6">
              <w:rPr>
                <w:rFonts w:eastAsia="Yu Gothic"/>
                <w:szCs w:val="18"/>
                <w:lang w:val="en-US"/>
              </w:rPr>
              <w:t>5</w:t>
            </w:r>
          </w:p>
        </w:tc>
        <w:tc>
          <w:tcPr>
            <w:tcW w:w="877" w:type="dxa"/>
            <w:shd w:val="clear" w:color="auto" w:fill="auto"/>
            <w:noWrap/>
            <w:vAlign w:val="center"/>
          </w:tcPr>
          <w:p w14:paraId="44416379" w14:textId="77777777" w:rsidR="00F045B9" w:rsidRPr="00DF6DD6" w:rsidRDefault="00F045B9" w:rsidP="00BA4CA9">
            <w:pPr>
              <w:pStyle w:val="TAC"/>
              <w:keepNext w:val="0"/>
              <w:rPr>
                <w:szCs w:val="18"/>
              </w:rPr>
            </w:pPr>
            <w:r w:rsidRPr="00DF6DD6">
              <w:rPr>
                <w:rFonts w:eastAsia="Yu Gothic"/>
                <w:szCs w:val="18"/>
                <w:lang w:val="en-US"/>
              </w:rPr>
              <w:t>25</w:t>
            </w:r>
          </w:p>
        </w:tc>
        <w:tc>
          <w:tcPr>
            <w:tcW w:w="1299" w:type="dxa"/>
            <w:shd w:val="clear" w:color="auto" w:fill="auto"/>
            <w:noWrap/>
            <w:vAlign w:val="center"/>
          </w:tcPr>
          <w:p w14:paraId="1B91F86B" w14:textId="77777777" w:rsidR="00F045B9" w:rsidRPr="00DF6DD6" w:rsidRDefault="00F045B9" w:rsidP="00BA4CA9">
            <w:pPr>
              <w:pStyle w:val="TAC"/>
              <w:keepNext w:val="0"/>
              <w:rPr>
                <w:szCs w:val="18"/>
                <w:lang w:eastAsia="ja-JP"/>
              </w:rPr>
            </w:pPr>
            <w:r w:rsidRPr="00DF6DD6">
              <w:rPr>
                <w:rFonts w:eastAsia="Yu Gothic"/>
                <w:szCs w:val="18"/>
                <w:lang w:val="en-US"/>
              </w:rPr>
              <w:t>790</w:t>
            </w:r>
          </w:p>
        </w:tc>
        <w:tc>
          <w:tcPr>
            <w:tcW w:w="817" w:type="dxa"/>
            <w:shd w:val="clear" w:color="auto" w:fill="auto"/>
            <w:vAlign w:val="center"/>
          </w:tcPr>
          <w:p w14:paraId="49F3E415" w14:textId="77777777" w:rsidR="00F045B9" w:rsidRPr="00DF6DD6" w:rsidRDefault="00F045B9" w:rsidP="00BA4CA9">
            <w:pPr>
              <w:pStyle w:val="TAC"/>
              <w:keepNext w:val="0"/>
              <w:rPr>
                <w:rFonts w:eastAsia="Malgun Gothic"/>
                <w:lang w:eastAsia="ko-KR"/>
              </w:rPr>
            </w:pPr>
            <w:r w:rsidRPr="00DF6DD6">
              <w:rPr>
                <w:szCs w:val="18"/>
                <w:lang w:eastAsia="ja-JP"/>
              </w:rPr>
              <w:t>N/A</w:t>
            </w:r>
          </w:p>
        </w:tc>
        <w:tc>
          <w:tcPr>
            <w:tcW w:w="1012" w:type="dxa"/>
            <w:shd w:val="clear" w:color="auto" w:fill="auto"/>
            <w:vAlign w:val="center"/>
          </w:tcPr>
          <w:p w14:paraId="2C81D0D9" w14:textId="77777777" w:rsidR="00F045B9" w:rsidRPr="00DF6DD6" w:rsidRDefault="00F045B9" w:rsidP="00BA4CA9">
            <w:pPr>
              <w:pStyle w:val="TAC"/>
              <w:keepNext w:val="0"/>
              <w:rPr>
                <w:lang w:eastAsia="ja-JP"/>
              </w:rPr>
            </w:pPr>
            <w:r w:rsidRPr="00DF6DD6">
              <w:rPr>
                <w:szCs w:val="18"/>
                <w:lang w:eastAsia="ja-JP"/>
              </w:rPr>
              <w:t>N/A</w:t>
            </w:r>
          </w:p>
        </w:tc>
      </w:tr>
      <w:tr w:rsidR="00F045B9" w:rsidRPr="00DF6DD6" w14:paraId="54D8C3D7" w14:textId="77777777" w:rsidTr="00D95CEA">
        <w:trPr>
          <w:trHeight w:val="54"/>
          <w:jc w:val="center"/>
        </w:trPr>
        <w:tc>
          <w:tcPr>
            <w:tcW w:w="1928" w:type="dxa"/>
            <w:vMerge/>
            <w:shd w:val="clear" w:color="auto" w:fill="auto"/>
            <w:vAlign w:val="center"/>
          </w:tcPr>
          <w:p w14:paraId="2BCAB3EC" w14:textId="77777777" w:rsidR="00F045B9" w:rsidRPr="00DF6DD6" w:rsidRDefault="00F045B9" w:rsidP="00BA4CA9">
            <w:pPr>
              <w:pStyle w:val="TAC"/>
              <w:keepNext w:val="0"/>
              <w:rPr>
                <w:lang w:eastAsia="ja-JP"/>
              </w:rPr>
            </w:pPr>
          </w:p>
        </w:tc>
        <w:tc>
          <w:tcPr>
            <w:tcW w:w="1080" w:type="dxa"/>
            <w:shd w:val="clear" w:color="auto" w:fill="auto"/>
            <w:vAlign w:val="center"/>
          </w:tcPr>
          <w:p w14:paraId="1A6525DA" w14:textId="77777777" w:rsidR="00F045B9" w:rsidRPr="00DF6DD6" w:rsidRDefault="00F045B9" w:rsidP="00BA4CA9">
            <w:pPr>
              <w:pStyle w:val="TAC"/>
              <w:keepNext w:val="0"/>
              <w:rPr>
                <w:szCs w:val="18"/>
                <w:lang w:eastAsia="ja-JP"/>
              </w:rPr>
            </w:pPr>
            <w:r w:rsidRPr="00DF6DD6">
              <w:rPr>
                <w:rFonts w:eastAsia="Yu Gothic"/>
                <w:szCs w:val="18"/>
                <w:lang w:val="en-US"/>
              </w:rPr>
              <w:t>n77</w:t>
            </w:r>
          </w:p>
        </w:tc>
        <w:tc>
          <w:tcPr>
            <w:tcW w:w="1167" w:type="dxa"/>
            <w:shd w:val="clear" w:color="auto" w:fill="auto"/>
            <w:noWrap/>
            <w:vAlign w:val="center"/>
          </w:tcPr>
          <w:p w14:paraId="3569C9C1" w14:textId="77777777" w:rsidR="00F045B9" w:rsidRPr="00DF6DD6" w:rsidRDefault="00F045B9" w:rsidP="00BA4CA9">
            <w:pPr>
              <w:pStyle w:val="TAC"/>
              <w:keepNext w:val="0"/>
              <w:rPr>
                <w:szCs w:val="18"/>
                <w:lang w:eastAsia="ja-JP"/>
              </w:rPr>
            </w:pPr>
            <w:r w:rsidRPr="00DF6DD6">
              <w:rPr>
                <w:rFonts w:eastAsia="Yu Gothic"/>
                <w:szCs w:val="18"/>
                <w:lang w:val="en-US"/>
              </w:rPr>
              <w:t>3320</w:t>
            </w:r>
          </w:p>
        </w:tc>
        <w:tc>
          <w:tcPr>
            <w:tcW w:w="746" w:type="dxa"/>
            <w:shd w:val="clear" w:color="auto" w:fill="auto"/>
            <w:noWrap/>
            <w:vAlign w:val="center"/>
          </w:tcPr>
          <w:p w14:paraId="366DB560" w14:textId="77777777" w:rsidR="00F045B9" w:rsidRPr="00DF6DD6" w:rsidRDefault="00F045B9" w:rsidP="00BA4CA9">
            <w:pPr>
              <w:pStyle w:val="TAC"/>
              <w:keepNext w:val="0"/>
              <w:rPr>
                <w:szCs w:val="18"/>
              </w:rPr>
            </w:pPr>
            <w:r w:rsidRPr="00DF6DD6">
              <w:rPr>
                <w:rFonts w:eastAsia="Yu Gothic"/>
                <w:szCs w:val="18"/>
                <w:lang w:val="en-US"/>
              </w:rPr>
              <w:t>10</w:t>
            </w:r>
          </w:p>
        </w:tc>
        <w:tc>
          <w:tcPr>
            <w:tcW w:w="877" w:type="dxa"/>
            <w:shd w:val="clear" w:color="auto" w:fill="auto"/>
            <w:noWrap/>
            <w:vAlign w:val="center"/>
          </w:tcPr>
          <w:p w14:paraId="29D3E98F" w14:textId="77777777" w:rsidR="00F045B9" w:rsidRPr="00DF6DD6" w:rsidRDefault="00F045B9" w:rsidP="00BA4CA9">
            <w:pPr>
              <w:pStyle w:val="TAC"/>
              <w:keepNext w:val="0"/>
              <w:rPr>
                <w:szCs w:val="18"/>
              </w:rPr>
            </w:pPr>
            <w:r w:rsidRPr="00DF6DD6">
              <w:rPr>
                <w:rFonts w:eastAsia="Yu Gothic"/>
                <w:szCs w:val="18"/>
                <w:lang w:val="en-US"/>
              </w:rPr>
              <w:t>50</w:t>
            </w:r>
          </w:p>
        </w:tc>
        <w:tc>
          <w:tcPr>
            <w:tcW w:w="1299" w:type="dxa"/>
            <w:shd w:val="clear" w:color="auto" w:fill="auto"/>
            <w:noWrap/>
            <w:vAlign w:val="center"/>
          </w:tcPr>
          <w:p w14:paraId="41B3E9F1" w14:textId="77777777" w:rsidR="00F045B9" w:rsidRPr="00DF6DD6" w:rsidRDefault="00F045B9" w:rsidP="00BA4CA9">
            <w:pPr>
              <w:pStyle w:val="TAC"/>
              <w:keepNext w:val="0"/>
              <w:rPr>
                <w:szCs w:val="18"/>
                <w:lang w:eastAsia="ja-JP"/>
              </w:rPr>
            </w:pPr>
            <w:r w:rsidRPr="00DF6DD6">
              <w:rPr>
                <w:rFonts w:eastAsia="Yu Gothic"/>
                <w:szCs w:val="18"/>
                <w:lang w:val="en-US"/>
              </w:rPr>
              <w:t>3320</w:t>
            </w:r>
          </w:p>
        </w:tc>
        <w:tc>
          <w:tcPr>
            <w:tcW w:w="817" w:type="dxa"/>
            <w:shd w:val="clear" w:color="auto" w:fill="auto"/>
            <w:vAlign w:val="center"/>
          </w:tcPr>
          <w:p w14:paraId="2E2297F8" w14:textId="77777777" w:rsidR="00F045B9" w:rsidRPr="00DF6DD6" w:rsidRDefault="00F045B9" w:rsidP="00BA4CA9">
            <w:pPr>
              <w:pStyle w:val="TAC"/>
              <w:keepNext w:val="0"/>
              <w:rPr>
                <w:rFonts w:eastAsia="Malgun Gothic"/>
                <w:lang w:eastAsia="ko-KR"/>
              </w:rPr>
            </w:pPr>
            <w:r w:rsidRPr="00DF6DD6">
              <w:rPr>
                <w:szCs w:val="18"/>
                <w:lang w:eastAsia="ja-JP"/>
              </w:rPr>
              <w:t>N/A</w:t>
            </w:r>
          </w:p>
        </w:tc>
        <w:tc>
          <w:tcPr>
            <w:tcW w:w="1012" w:type="dxa"/>
            <w:shd w:val="clear" w:color="auto" w:fill="auto"/>
            <w:vAlign w:val="center"/>
          </w:tcPr>
          <w:p w14:paraId="002CE1A2" w14:textId="77777777" w:rsidR="00F045B9" w:rsidRPr="00DF6DD6" w:rsidRDefault="00F045B9" w:rsidP="00BA4CA9">
            <w:pPr>
              <w:pStyle w:val="TAC"/>
              <w:keepNext w:val="0"/>
              <w:rPr>
                <w:lang w:eastAsia="ja-JP"/>
              </w:rPr>
            </w:pPr>
            <w:r w:rsidRPr="00DF6DD6">
              <w:rPr>
                <w:szCs w:val="18"/>
                <w:lang w:eastAsia="ja-JP"/>
              </w:rPr>
              <w:t>N/A</w:t>
            </w:r>
          </w:p>
        </w:tc>
      </w:tr>
      <w:tr w:rsidR="00F045B9" w:rsidRPr="00DF6DD6" w14:paraId="46D03440" w14:textId="77777777" w:rsidTr="00D95CEA">
        <w:trPr>
          <w:trHeight w:val="54"/>
          <w:jc w:val="center"/>
        </w:trPr>
        <w:tc>
          <w:tcPr>
            <w:tcW w:w="1928" w:type="dxa"/>
            <w:vMerge w:val="restart"/>
            <w:shd w:val="clear" w:color="auto" w:fill="auto"/>
            <w:vAlign w:val="center"/>
          </w:tcPr>
          <w:p w14:paraId="1ADDED98" w14:textId="77777777" w:rsidR="00F045B9" w:rsidRPr="00DF6DD6" w:rsidRDefault="00F045B9" w:rsidP="00BA4CA9">
            <w:pPr>
              <w:pStyle w:val="TAC"/>
              <w:keepNext w:val="0"/>
              <w:rPr>
                <w:rFonts w:eastAsia="MS Mincho"/>
              </w:rPr>
            </w:pPr>
            <w:r w:rsidRPr="00DF6DD6">
              <w:rPr>
                <w:lang w:eastAsia="ja-JP"/>
              </w:rPr>
              <w:t>DC_3A-28A_n78A</w:t>
            </w:r>
          </w:p>
        </w:tc>
        <w:tc>
          <w:tcPr>
            <w:tcW w:w="1080" w:type="dxa"/>
            <w:shd w:val="clear" w:color="auto" w:fill="auto"/>
            <w:vAlign w:val="center"/>
          </w:tcPr>
          <w:p w14:paraId="4EF0A3F4" w14:textId="77777777" w:rsidR="00F045B9" w:rsidRPr="00DF6DD6" w:rsidRDefault="00F045B9" w:rsidP="00BA4CA9">
            <w:pPr>
              <w:pStyle w:val="TAC"/>
              <w:keepNext w:val="0"/>
              <w:rPr>
                <w:rFonts w:eastAsia="MS Mincho"/>
              </w:rPr>
            </w:pPr>
            <w:r w:rsidRPr="00DF6DD6">
              <w:rPr>
                <w:szCs w:val="18"/>
                <w:lang w:eastAsia="ja-JP"/>
              </w:rPr>
              <w:t>3</w:t>
            </w:r>
          </w:p>
        </w:tc>
        <w:tc>
          <w:tcPr>
            <w:tcW w:w="1167" w:type="dxa"/>
            <w:shd w:val="clear" w:color="auto" w:fill="auto"/>
            <w:noWrap/>
            <w:vAlign w:val="center"/>
          </w:tcPr>
          <w:p w14:paraId="00CEA947" w14:textId="77777777" w:rsidR="00F045B9" w:rsidRPr="00DF6DD6" w:rsidRDefault="00F045B9" w:rsidP="00BA4CA9">
            <w:pPr>
              <w:pStyle w:val="TAC"/>
              <w:keepNext w:val="0"/>
              <w:rPr>
                <w:rFonts w:eastAsia="MS Mincho"/>
              </w:rPr>
            </w:pPr>
            <w:r w:rsidRPr="00DF6DD6">
              <w:rPr>
                <w:szCs w:val="18"/>
              </w:rPr>
              <w:t>1775</w:t>
            </w:r>
          </w:p>
        </w:tc>
        <w:tc>
          <w:tcPr>
            <w:tcW w:w="746" w:type="dxa"/>
            <w:shd w:val="clear" w:color="auto" w:fill="auto"/>
            <w:noWrap/>
            <w:vAlign w:val="center"/>
          </w:tcPr>
          <w:p w14:paraId="1340AFE9" w14:textId="77777777" w:rsidR="00F045B9" w:rsidRPr="00DF6DD6" w:rsidRDefault="00F045B9" w:rsidP="00BA4CA9">
            <w:pPr>
              <w:pStyle w:val="TAC"/>
              <w:keepNext w:val="0"/>
              <w:rPr>
                <w:rFonts w:eastAsia="MS Mincho"/>
              </w:rPr>
            </w:pPr>
            <w:r w:rsidRPr="00DF6DD6">
              <w:rPr>
                <w:szCs w:val="18"/>
              </w:rPr>
              <w:t>5</w:t>
            </w:r>
          </w:p>
        </w:tc>
        <w:tc>
          <w:tcPr>
            <w:tcW w:w="877" w:type="dxa"/>
            <w:shd w:val="clear" w:color="auto" w:fill="auto"/>
            <w:noWrap/>
            <w:vAlign w:val="center"/>
          </w:tcPr>
          <w:p w14:paraId="33A92A14" w14:textId="77777777" w:rsidR="00F045B9" w:rsidRPr="00DF6DD6" w:rsidRDefault="00F045B9" w:rsidP="00BA4CA9">
            <w:pPr>
              <w:pStyle w:val="TAC"/>
              <w:keepNext w:val="0"/>
              <w:rPr>
                <w:rFonts w:eastAsia="MS Mincho"/>
              </w:rPr>
            </w:pPr>
            <w:r w:rsidRPr="00DF6DD6">
              <w:rPr>
                <w:szCs w:val="18"/>
              </w:rPr>
              <w:t>25</w:t>
            </w:r>
          </w:p>
        </w:tc>
        <w:tc>
          <w:tcPr>
            <w:tcW w:w="1299" w:type="dxa"/>
            <w:shd w:val="clear" w:color="auto" w:fill="auto"/>
            <w:noWrap/>
            <w:vAlign w:val="center"/>
          </w:tcPr>
          <w:p w14:paraId="7BC01B97" w14:textId="77777777" w:rsidR="00F045B9" w:rsidRPr="00DF6DD6" w:rsidRDefault="00F045B9" w:rsidP="00BA4CA9">
            <w:pPr>
              <w:pStyle w:val="TAC"/>
              <w:keepNext w:val="0"/>
              <w:rPr>
                <w:rFonts w:eastAsia="MS Mincho"/>
              </w:rPr>
            </w:pPr>
            <w:r w:rsidRPr="00DF6DD6">
              <w:rPr>
                <w:szCs w:val="18"/>
              </w:rPr>
              <w:t>1870</w:t>
            </w:r>
          </w:p>
        </w:tc>
        <w:tc>
          <w:tcPr>
            <w:tcW w:w="817" w:type="dxa"/>
            <w:shd w:val="clear" w:color="auto" w:fill="auto"/>
            <w:vAlign w:val="center"/>
          </w:tcPr>
          <w:p w14:paraId="13EF5BA5" w14:textId="77777777" w:rsidR="00F045B9" w:rsidRPr="00DF6DD6" w:rsidRDefault="00F045B9" w:rsidP="00BA4CA9">
            <w:pPr>
              <w:pStyle w:val="TAC"/>
              <w:keepNext w:val="0"/>
              <w:rPr>
                <w:rFonts w:eastAsia="Malgun Gothic"/>
                <w:lang w:eastAsia="ko-KR"/>
              </w:rPr>
            </w:pPr>
            <w:r w:rsidRPr="00DF6DD6">
              <w:rPr>
                <w:szCs w:val="18"/>
                <w:lang w:eastAsia="ja-JP"/>
              </w:rPr>
              <w:t>17.3</w:t>
            </w:r>
          </w:p>
        </w:tc>
        <w:tc>
          <w:tcPr>
            <w:tcW w:w="1012" w:type="dxa"/>
            <w:shd w:val="clear" w:color="auto" w:fill="auto"/>
            <w:vAlign w:val="center"/>
          </w:tcPr>
          <w:p w14:paraId="609B7479" w14:textId="77777777" w:rsidR="00F045B9" w:rsidRPr="00DF6DD6" w:rsidRDefault="00F045B9" w:rsidP="00BA4CA9">
            <w:pPr>
              <w:pStyle w:val="TAC"/>
              <w:keepNext w:val="0"/>
            </w:pPr>
            <w:r w:rsidRPr="00DF6DD6">
              <w:rPr>
                <w:lang w:eastAsia="ja-JP"/>
              </w:rPr>
              <w:t>IMD3</w:t>
            </w:r>
          </w:p>
        </w:tc>
      </w:tr>
      <w:tr w:rsidR="00F045B9" w:rsidRPr="00DF6DD6" w14:paraId="34C80913" w14:textId="77777777" w:rsidTr="00D95CEA">
        <w:trPr>
          <w:trHeight w:val="54"/>
          <w:jc w:val="center"/>
        </w:trPr>
        <w:tc>
          <w:tcPr>
            <w:tcW w:w="1928" w:type="dxa"/>
            <w:vMerge/>
            <w:shd w:val="clear" w:color="auto" w:fill="auto"/>
            <w:vAlign w:val="center"/>
          </w:tcPr>
          <w:p w14:paraId="3C71637A" w14:textId="77777777" w:rsidR="00F045B9" w:rsidRPr="00DF6DD6" w:rsidRDefault="00F045B9" w:rsidP="00BA4CA9">
            <w:pPr>
              <w:pStyle w:val="TAC"/>
              <w:keepNext w:val="0"/>
              <w:rPr>
                <w:rFonts w:eastAsia="MS Mincho"/>
              </w:rPr>
            </w:pPr>
          </w:p>
        </w:tc>
        <w:tc>
          <w:tcPr>
            <w:tcW w:w="1080" w:type="dxa"/>
            <w:shd w:val="clear" w:color="auto" w:fill="auto"/>
            <w:vAlign w:val="center"/>
          </w:tcPr>
          <w:p w14:paraId="65020C32" w14:textId="77777777" w:rsidR="00F045B9" w:rsidRPr="00DF6DD6" w:rsidRDefault="00F045B9" w:rsidP="00BA4CA9">
            <w:pPr>
              <w:pStyle w:val="TAC"/>
              <w:keepNext w:val="0"/>
              <w:rPr>
                <w:rFonts w:eastAsia="MS Mincho"/>
              </w:rPr>
            </w:pPr>
            <w:r w:rsidRPr="00DF6DD6">
              <w:rPr>
                <w:szCs w:val="18"/>
                <w:lang w:eastAsia="ja-JP"/>
              </w:rPr>
              <w:t>28</w:t>
            </w:r>
          </w:p>
        </w:tc>
        <w:tc>
          <w:tcPr>
            <w:tcW w:w="1167" w:type="dxa"/>
            <w:shd w:val="clear" w:color="auto" w:fill="auto"/>
            <w:noWrap/>
            <w:vAlign w:val="center"/>
          </w:tcPr>
          <w:p w14:paraId="1A9AC1F1" w14:textId="77777777" w:rsidR="00F045B9" w:rsidRPr="00DF6DD6" w:rsidRDefault="00F045B9" w:rsidP="00BA4CA9">
            <w:pPr>
              <w:pStyle w:val="TAC"/>
              <w:keepNext w:val="0"/>
              <w:rPr>
                <w:rFonts w:eastAsia="MS Mincho"/>
              </w:rPr>
            </w:pPr>
            <w:r w:rsidRPr="00DF6DD6">
              <w:rPr>
                <w:szCs w:val="18"/>
                <w:lang w:eastAsia="ja-JP"/>
              </w:rPr>
              <w:t>740</w:t>
            </w:r>
          </w:p>
        </w:tc>
        <w:tc>
          <w:tcPr>
            <w:tcW w:w="746" w:type="dxa"/>
            <w:shd w:val="clear" w:color="auto" w:fill="auto"/>
            <w:noWrap/>
            <w:vAlign w:val="center"/>
          </w:tcPr>
          <w:p w14:paraId="3E0F03FB" w14:textId="77777777" w:rsidR="00F045B9" w:rsidRPr="00DF6DD6" w:rsidRDefault="00F045B9" w:rsidP="00BA4CA9">
            <w:pPr>
              <w:pStyle w:val="TAC"/>
              <w:keepNext w:val="0"/>
              <w:rPr>
                <w:rFonts w:eastAsia="MS Mincho"/>
              </w:rPr>
            </w:pPr>
            <w:r w:rsidRPr="00DF6DD6">
              <w:rPr>
                <w:szCs w:val="18"/>
                <w:lang w:eastAsia="ja-JP"/>
              </w:rPr>
              <w:t>5</w:t>
            </w:r>
          </w:p>
        </w:tc>
        <w:tc>
          <w:tcPr>
            <w:tcW w:w="877" w:type="dxa"/>
            <w:shd w:val="clear" w:color="auto" w:fill="auto"/>
            <w:noWrap/>
            <w:vAlign w:val="center"/>
          </w:tcPr>
          <w:p w14:paraId="61188E52" w14:textId="77777777" w:rsidR="00F045B9" w:rsidRPr="00DF6DD6" w:rsidRDefault="00F045B9" w:rsidP="00BA4CA9">
            <w:pPr>
              <w:pStyle w:val="TAC"/>
              <w:keepNext w:val="0"/>
              <w:rPr>
                <w:rFonts w:eastAsia="MS Mincho"/>
              </w:rPr>
            </w:pPr>
            <w:r w:rsidRPr="00DF6DD6">
              <w:rPr>
                <w:szCs w:val="18"/>
                <w:lang w:eastAsia="ja-JP"/>
              </w:rPr>
              <w:t>25</w:t>
            </w:r>
          </w:p>
        </w:tc>
        <w:tc>
          <w:tcPr>
            <w:tcW w:w="1299" w:type="dxa"/>
            <w:shd w:val="clear" w:color="auto" w:fill="auto"/>
            <w:noWrap/>
            <w:vAlign w:val="center"/>
          </w:tcPr>
          <w:p w14:paraId="0618CD57" w14:textId="77777777" w:rsidR="00F045B9" w:rsidRPr="00DF6DD6" w:rsidRDefault="00F045B9" w:rsidP="00BA4CA9">
            <w:pPr>
              <w:pStyle w:val="TAC"/>
              <w:keepNext w:val="0"/>
              <w:rPr>
                <w:rFonts w:eastAsia="MS Mincho"/>
              </w:rPr>
            </w:pPr>
            <w:r w:rsidRPr="00DF6DD6">
              <w:rPr>
                <w:szCs w:val="18"/>
                <w:lang w:eastAsia="ja-JP"/>
              </w:rPr>
              <w:t>760</w:t>
            </w:r>
          </w:p>
        </w:tc>
        <w:tc>
          <w:tcPr>
            <w:tcW w:w="817" w:type="dxa"/>
            <w:shd w:val="clear" w:color="auto" w:fill="auto"/>
            <w:vAlign w:val="center"/>
          </w:tcPr>
          <w:p w14:paraId="008A2527" w14:textId="77777777" w:rsidR="00F045B9" w:rsidRPr="00DF6DD6" w:rsidRDefault="00F045B9" w:rsidP="00BA4CA9">
            <w:pPr>
              <w:pStyle w:val="TAC"/>
              <w:keepNext w:val="0"/>
              <w:rPr>
                <w:rFonts w:eastAsia="Malgun Gothic"/>
                <w:lang w:eastAsia="ko-KR"/>
              </w:rPr>
            </w:pPr>
            <w:r w:rsidRPr="00DF6DD6">
              <w:rPr>
                <w:szCs w:val="18"/>
                <w:lang w:eastAsia="ja-JP"/>
              </w:rPr>
              <w:t>N/A</w:t>
            </w:r>
          </w:p>
        </w:tc>
        <w:tc>
          <w:tcPr>
            <w:tcW w:w="1012" w:type="dxa"/>
            <w:shd w:val="clear" w:color="auto" w:fill="auto"/>
            <w:vAlign w:val="center"/>
          </w:tcPr>
          <w:p w14:paraId="4EBFF287" w14:textId="77777777" w:rsidR="00F045B9" w:rsidRPr="00DF6DD6" w:rsidRDefault="00F045B9" w:rsidP="00BA4CA9">
            <w:pPr>
              <w:pStyle w:val="TAC"/>
              <w:keepNext w:val="0"/>
            </w:pPr>
            <w:r w:rsidRPr="00DF6DD6">
              <w:rPr>
                <w:lang w:eastAsia="ja-JP"/>
              </w:rPr>
              <w:t>N/A</w:t>
            </w:r>
          </w:p>
        </w:tc>
      </w:tr>
      <w:tr w:rsidR="00F045B9" w:rsidRPr="00DF6DD6" w14:paraId="45793C15" w14:textId="77777777" w:rsidTr="00D95CEA">
        <w:trPr>
          <w:trHeight w:val="54"/>
          <w:jc w:val="center"/>
        </w:trPr>
        <w:tc>
          <w:tcPr>
            <w:tcW w:w="1928" w:type="dxa"/>
            <w:vMerge/>
            <w:shd w:val="clear" w:color="auto" w:fill="auto"/>
            <w:vAlign w:val="center"/>
          </w:tcPr>
          <w:p w14:paraId="7910EFA5" w14:textId="77777777" w:rsidR="00F045B9" w:rsidRPr="00DF6DD6" w:rsidRDefault="00F045B9" w:rsidP="00BA4CA9">
            <w:pPr>
              <w:pStyle w:val="TAC"/>
              <w:keepNext w:val="0"/>
              <w:rPr>
                <w:rFonts w:eastAsia="MS Mincho"/>
              </w:rPr>
            </w:pPr>
          </w:p>
        </w:tc>
        <w:tc>
          <w:tcPr>
            <w:tcW w:w="1080" w:type="dxa"/>
            <w:shd w:val="clear" w:color="auto" w:fill="auto"/>
            <w:vAlign w:val="center"/>
          </w:tcPr>
          <w:p w14:paraId="19C693AA" w14:textId="77777777" w:rsidR="00F045B9" w:rsidRPr="00DF6DD6" w:rsidRDefault="00F045B9" w:rsidP="00BA4CA9">
            <w:pPr>
              <w:pStyle w:val="TAC"/>
              <w:keepNext w:val="0"/>
              <w:rPr>
                <w:rFonts w:eastAsia="MS Mincho"/>
              </w:rPr>
            </w:pPr>
            <w:r w:rsidRPr="00DF6DD6">
              <w:rPr>
                <w:szCs w:val="18"/>
                <w:lang w:eastAsia="ja-JP"/>
              </w:rPr>
              <w:t>n78</w:t>
            </w:r>
          </w:p>
        </w:tc>
        <w:tc>
          <w:tcPr>
            <w:tcW w:w="1167" w:type="dxa"/>
            <w:shd w:val="clear" w:color="auto" w:fill="auto"/>
            <w:noWrap/>
            <w:vAlign w:val="center"/>
          </w:tcPr>
          <w:p w14:paraId="721BAB02" w14:textId="77777777" w:rsidR="00F045B9" w:rsidRPr="00DF6DD6" w:rsidRDefault="00F045B9" w:rsidP="00BA4CA9">
            <w:pPr>
              <w:pStyle w:val="TAC"/>
              <w:keepNext w:val="0"/>
              <w:rPr>
                <w:rFonts w:eastAsia="MS Mincho"/>
              </w:rPr>
            </w:pPr>
            <w:r w:rsidRPr="00DF6DD6">
              <w:rPr>
                <w:szCs w:val="18"/>
                <w:lang w:eastAsia="ja-JP"/>
              </w:rPr>
              <w:t>3350</w:t>
            </w:r>
          </w:p>
        </w:tc>
        <w:tc>
          <w:tcPr>
            <w:tcW w:w="746" w:type="dxa"/>
            <w:shd w:val="clear" w:color="auto" w:fill="auto"/>
            <w:noWrap/>
            <w:vAlign w:val="center"/>
          </w:tcPr>
          <w:p w14:paraId="2A7C6C28" w14:textId="77777777" w:rsidR="00F045B9" w:rsidRPr="00DF6DD6" w:rsidRDefault="00F045B9" w:rsidP="00BA4CA9">
            <w:pPr>
              <w:pStyle w:val="TAC"/>
              <w:keepNext w:val="0"/>
              <w:rPr>
                <w:rFonts w:eastAsia="MS Mincho"/>
              </w:rPr>
            </w:pPr>
            <w:r w:rsidRPr="00DF6DD6">
              <w:rPr>
                <w:szCs w:val="18"/>
                <w:lang w:eastAsia="ja-JP"/>
              </w:rPr>
              <w:t>10</w:t>
            </w:r>
          </w:p>
        </w:tc>
        <w:tc>
          <w:tcPr>
            <w:tcW w:w="877" w:type="dxa"/>
            <w:shd w:val="clear" w:color="auto" w:fill="auto"/>
            <w:noWrap/>
            <w:vAlign w:val="center"/>
          </w:tcPr>
          <w:p w14:paraId="024DFAE6" w14:textId="77777777" w:rsidR="00F045B9" w:rsidRPr="00DF6DD6" w:rsidRDefault="00F045B9" w:rsidP="00BA4CA9">
            <w:pPr>
              <w:pStyle w:val="TAC"/>
              <w:keepNext w:val="0"/>
              <w:rPr>
                <w:rFonts w:eastAsia="MS Mincho"/>
              </w:rPr>
            </w:pPr>
            <w:r w:rsidRPr="00DF6DD6">
              <w:rPr>
                <w:szCs w:val="18"/>
                <w:lang w:eastAsia="ja-JP"/>
              </w:rPr>
              <w:t>25</w:t>
            </w:r>
          </w:p>
        </w:tc>
        <w:tc>
          <w:tcPr>
            <w:tcW w:w="1299" w:type="dxa"/>
            <w:shd w:val="clear" w:color="auto" w:fill="auto"/>
            <w:noWrap/>
            <w:vAlign w:val="center"/>
          </w:tcPr>
          <w:p w14:paraId="049EFE29" w14:textId="77777777" w:rsidR="00F045B9" w:rsidRPr="00DF6DD6" w:rsidRDefault="00F045B9" w:rsidP="00BA4CA9">
            <w:pPr>
              <w:pStyle w:val="TAC"/>
              <w:keepNext w:val="0"/>
              <w:rPr>
                <w:rFonts w:eastAsia="MS Mincho"/>
              </w:rPr>
            </w:pPr>
            <w:r w:rsidRPr="00DF6DD6">
              <w:rPr>
                <w:szCs w:val="18"/>
                <w:lang w:eastAsia="ja-JP"/>
              </w:rPr>
              <w:t>3350</w:t>
            </w:r>
          </w:p>
        </w:tc>
        <w:tc>
          <w:tcPr>
            <w:tcW w:w="817" w:type="dxa"/>
            <w:shd w:val="clear" w:color="auto" w:fill="auto"/>
            <w:vAlign w:val="center"/>
          </w:tcPr>
          <w:p w14:paraId="62890BA4" w14:textId="77777777" w:rsidR="00F045B9" w:rsidRPr="00DF6DD6" w:rsidRDefault="00F045B9" w:rsidP="00BA4CA9">
            <w:pPr>
              <w:pStyle w:val="TAC"/>
              <w:keepNext w:val="0"/>
              <w:rPr>
                <w:rFonts w:eastAsia="Malgun Gothic"/>
                <w:lang w:eastAsia="ko-KR"/>
              </w:rPr>
            </w:pPr>
            <w:r w:rsidRPr="00DF6DD6">
              <w:rPr>
                <w:szCs w:val="18"/>
                <w:lang w:eastAsia="ja-JP"/>
              </w:rPr>
              <w:t>N/A</w:t>
            </w:r>
          </w:p>
        </w:tc>
        <w:tc>
          <w:tcPr>
            <w:tcW w:w="1012" w:type="dxa"/>
            <w:shd w:val="clear" w:color="auto" w:fill="auto"/>
            <w:vAlign w:val="center"/>
          </w:tcPr>
          <w:p w14:paraId="3E906B82" w14:textId="77777777" w:rsidR="00F045B9" w:rsidRPr="00DF6DD6" w:rsidRDefault="00F045B9" w:rsidP="00BA4CA9">
            <w:pPr>
              <w:pStyle w:val="TAC"/>
              <w:keepNext w:val="0"/>
            </w:pPr>
            <w:r w:rsidRPr="00DF6DD6">
              <w:t>N/A</w:t>
            </w:r>
          </w:p>
        </w:tc>
      </w:tr>
      <w:tr w:rsidR="00F045B9" w:rsidRPr="00DF6DD6" w14:paraId="2DD4DE88" w14:textId="77777777" w:rsidTr="00D95CEA">
        <w:trPr>
          <w:trHeight w:val="54"/>
          <w:jc w:val="center"/>
        </w:trPr>
        <w:tc>
          <w:tcPr>
            <w:tcW w:w="1928" w:type="dxa"/>
            <w:vMerge w:val="restart"/>
            <w:shd w:val="clear" w:color="auto" w:fill="auto"/>
            <w:vAlign w:val="center"/>
          </w:tcPr>
          <w:p w14:paraId="5702D402" w14:textId="77777777" w:rsidR="00F045B9" w:rsidRPr="00DF6DD6" w:rsidRDefault="00F045B9" w:rsidP="00BA4CA9">
            <w:pPr>
              <w:pStyle w:val="TAC"/>
              <w:keepNext w:val="0"/>
            </w:pPr>
            <w:r w:rsidRPr="00DF6DD6">
              <w:t>DC_3A-28A_n79A</w:t>
            </w:r>
          </w:p>
        </w:tc>
        <w:tc>
          <w:tcPr>
            <w:tcW w:w="1080" w:type="dxa"/>
            <w:shd w:val="clear" w:color="auto" w:fill="auto"/>
            <w:vAlign w:val="center"/>
          </w:tcPr>
          <w:p w14:paraId="228C3D86" w14:textId="77777777" w:rsidR="00F045B9" w:rsidRPr="00DF6DD6" w:rsidRDefault="00F045B9" w:rsidP="00BA4CA9">
            <w:pPr>
              <w:pStyle w:val="TAC"/>
              <w:keepNext w:val="0"/>
            </w:pPr>
            <w:r w:rsidRPr="00DF6DD6">
              <w:t>3</w:t>
            </w:r>
          </w:p>
        </w:tc>
        <w:tc>
          <w:tcPr>
            <w:tcW w:w="1167" w:type="dxa"/>
            <w:shd w:val="clear" w:color="auto" w:fill="auto"/>
            <w:noWrap/>
            <w:vAlign w:val="center"/>
          </w:tcPr>
          <w:p w14:paraId="79210DA0" w14:textId="77777777" w:rsidR="00F045B9" w:rsidRPr="00DF6DD6" w:rsidRDefault="00F045B9" w:rsidP="00BA4CA9">
            <w:pPr>
              <w:pStyle w:val="TAC"/>
              <w:keepNext w:val="0"/>
            </w:pPr>
            <w:r w:rsidRPr="00DF6DD6">
              <w:t>1770</w:t>
            </w:r>
          </w:p>
        </w:tc>
        <w:tc>
          <w:tcPr>
            <w:tcW w:w="746" w:type="dxa"/>
            <w:shd w:val="clear" w:color="auto" w:fill="auto"/>
            <w:noWrap/>
            <w:vAlign w:val="center"/>
          </w:tcPr>
          <w:p w14:paraId="0414AC10" w14:textId="77777777" w:rsidR="00F045B9" w:rsidRPr="00DF6DD6" w:rsidRDefault="00F045B9" w:rsidP="00BA4CA9">
            <w:pPr>
              <w:pStyle w:val="TAC"/>
              <w:keepNext w:val="0"/>
            </w:pPr>
            <w:r w:rsidRPr="00DF6DD6">
              <w:t>5</w:t>
            </w:r>
          </w:p>
        </w:tc>
        <w:tc>
          <w:tcPr>
            <w:tcW w:w="877" w:type="dxa"/>
            <w:shd w:val="clear" w:color="auto" w:fill="auto"/>
            <w:noWrap/>
            <w:vAlign w:val="center"/>
          </w:tcPr>
          <w:p w14:paraId="28199BE2" w14:textId="77777777" w:rsidR="00F045B9" w:rsidRPr="00DF6DD6" w:rsidRDefault="00F045B9" w:rsidP="00BA4CA9">
            <w:pPr>
              <w:pStyle w:val="TAC"/>
              <w:keepNext w:val="0"/>
            </w:pPr>
            <w:r w:rsidRPr="00DF6DD6">
              <w:t>25</w:t>
            </w:r>
          </w:p>
        </w:tc>
        <w:tc>
          <w:tcPr>
            <w:tcW w:w="1299" w:type="dxa"/>
            <w:shd w:val="clear" w:color="auto" w:fill="auto"/>
            <w:noWrap/>
            <w:vAlign w:val="center"/>
          </w:tcPr>
          <w:p w14:paraId="797DFE2C" w14:textId="77777777" w:rsidR="00F045B9" w:rsidRPr="00DF6DD6" w:rsidRDefault="00F045B9" w:rsidP="00BA4CA9">
            <w:pPr>
              <w:pStyle w:val="TAC"/>
              <w:keepNext w:val="0"/>
            </w:pPr>
            <w:r w:rsidRPr="00DF6DD6">
              <w:t>1865</w:t>
            </w:r>
          </w:p>
        </w:tc>
        <w:tc>
          <w:tcPr>
            <w:tcW w:w="817" w:type="dxa"/>
            <w:shd w:val="clear" w:color="auto" w:fill="auto"/>
            <w:vAlign w:val="center"/>
          </w:tcPr>
          <w:p w14:paraId="718CCC5A" w14:textId="77777777" w:rsidR="00F045B9" w:rsidRPr="00DF6DD6" w:rsidRDefault="00F045B9" w:rsidP="00BA4CA9">
            <w:pPr>
              <w:pStyle w:val="TAC"/>
              <w:keepNext w:val="0"/>
            </w:pPr>
            <w:r w:rsidRPr="00DF6DD6">
              <w:t>N/A</w:t>
            </w:r>
          </w:p>
        </w:tc>
        <w:tc>
          <w:tcPr>
            <w:tcW w:w="1012" w:type="dxa"/>
            <w:shd w:val="clear" w:color="auto" w:fill="auto"/>
            <w:vAlign w:val="center"/>
          </w:tcPr>
          <w:p w14:paraId="418887F7" w14:textId="77777777" w:rsidR="00F045B9" w:rsidRPr="00DF6DD6" w:rsidRDefault="00F045B9" w:rsidP="00BA4CA9">
            <w:pPr>
              <w:pStyle w:val="TAC"/>
              <w:keepNext w:val="0"/>
              <w:rPr>
                <w:rFonts w:eastAsia="Malgun Gothic"/>
                <w:lang w:eastAsia="ko-KR"/>
              </w:rPr>
            </w:pPr>
            <w:r w:rsidRPr="00DF6DD6">
              <w:rPr>
                <w:szCs w:val="18"/>
              </w:rPr>
              <w:t>N/A</w:t>
            </w:r>
          </w:p>
        </w:tc>
      </w:tr>
      <w:tr w:rsidR="00F045B9" w:rsidRPr="00DF6DD6" w14:paraId="21E38C43" w14:textId="77777777" w:rsidTr="00D95CEA">
        <w:trPr>
          <w:trHeight w:val="54"/>
          <w:jc w:val="center"/>
        </w:trPr>
        <w:tc>
          <w:tcPr>
            <w:tcW w:w="1928" w:type="dxa"/>
            <w:vMerge/>
            <w:shd w:val="clear" w:color="auto" w:fill="auto"/>
            <w:vAlign w:val="center"/>
          </w:tcPr>
          <w:p w14:paraId="5A69CC0A" w14:textId="77777777" w:rsidR="00F045B9" w:rsidRPr="00DF6DD6" w:rsidRDefault="00F045B9" w:rsidP="00BA4CA9">
            <w:pPr>
              <w:pStyle w:val="TAC"/>
              <w:keepNext w:val="0"/>
            </w:pPr>
          </w:p>
        </w:tc>
        <w:tc>
          <w:tcPr>
            <w:tcW w:w="1080" w:type="dxa"/>
            <w:shd w:val="clear" w:color="auto" w:fill="auto"/>
            <w:vAlign w:val="center"/>
          </w:tcPr>
          <w:p w14:paraId="27C58429" w14:textId="77777777" w:rsidR="00F045B9" w:rsidRPr="00DF6DD6" w:rsidRDefault="00F045B9" w:rsidP="00BA4CA9">
            <w:pPr>
              <w:pStyle w:val="TAC"/>
              <w:keepNext w:val="0"/>
            </w:pPr>
            <w:r w:rsidRPr="00DF6DD6">
              <w:t>28</w:t>
            </w:r>
          </w:p>
        </w:tc>
        <w:tc>
          <w:tcPr>
            <w:tcW w:w="1167" w:type="dxa"/>
            <w:shd w:val="clear" w:color="auto" w:fill="auto"/>
            <w:noWrap/>
            <w:vAlign w:val="center"/>
          </w:tcPr>
          <w:p w14:paraId="5F6BDB48" w14:textId="77777777" w:rsidR="00F045B9" w:rsidRPr="00DF6DD6" w:rsidRDefault="00F045B9" w:rsidP="00BA4CA9">
            <w:pPr>
              <w:pStyle w:val="TAC"/>
              <w:keepNext w:val="0"/>
            </w:pPr>
            <w:r w:rsidRPr="00DF6DD6">
              <w:t>725</w:t>
            </w:r>
          </w:p>
        </w:tc>
        <w:tc>
          <w:tcPr>
            <w:tcW w:w="746" w:type="dxa"/>
            <w:shd w:val="clear" w:color="auto" w:fill="auto"/>
            <w:noWrap/>
            <w:vAlign w:val="center"/>
          </w:tcPr>
          <w:p w14:paraId="47C83073" w14:textId="77777777" w:rsidR="00F045B9" w:rsidRPr="00DF6DD6" w:rsidRDefault="00F045B9" w:rsidP="00BA4CA9">
            <w:pPr>
              <w:pStyle w:val="TAC"/>
              <w:keepNext w:val="0"/>
            </w:pPr>
            <w:r w:rsidRPr="00DF6DD6">
              <w:t>5</w:t>
            </w:r>
          </w:p>
        </w:tc>
        <w:tc>
          <w:tcPr>
            <w:tcW w:w="877" w:type="dxa"/>
            <w:shd w:val="clear" w:color="auto" w:fill="auto"/>
            <w:noWrap/>
            <w:vAlign w:val="center"/>
          </w:tcPr>
          <w:p w14:paraId="65F776B4" w14:textId="77777777" w:rsidR="00F045B9" w:rsidRPr="00DF6DD6" w:rsidRDefault="00F045B9" w:rsidP="00BA4CA9">
            <w:pPr>
              <w:pStyle w:val="TAC"/>
              <w:keepNext w:val="0"/>
            </w:pPr>
            <w:r w:rsidRPr="00DF6DD6">
              <w:t>25</w:t>
            </w:r>
          </w:p>
        </w:tc>
        <w:tc>
          <w:tcPr>
            <w:tcW w:w="1299" w:type="dxa"/>
            <w:shd w:val="clear" w:color="auto" w:fill="auto"/>
            <w:noWrap/>
            <w:vAlign w:val="center"/>
          </w:tcPr>
          <w:p w14:paraId="6191C9CE" w14:textId="77777777" w:rsidR="00F045B9" w:rsidRPr="00DF6DD6" w:rsidRDefault="00F045B9" w:rsidP="00BA4CA9">
            <w:pPr>
              <w:pStyle w:val="TAC"/>
              <w:keepNext w:val="0"/>
            </w:pPr>
            <w:r w:rsidRPr="00DF6DD6">
              <w:t>780</w:t>
            </w:r>
          </w:p>
        </w:tc>
        <w:tc>
          <w:tcPr>
            <w:tcW w:w="817" w:type="dxa"/>
            <w:shd w:val="clear" w:color="auto" w:fill="auto"/>
            <w:vAlign w:val="center"/>
          </w:tcPr>
          <w:p w14:paraId="30F7CBB0" w14:textId="77777777" w:rsidR="00F045B9" w:rsidRPr="00DF6DD6" w:rsidRDefault="00F045B9" w:rsidP="00BA4CA9">
            <w:pPr>
              <w:pStyle w:val="TAC"/>
              <w:keepNext w:val="0"/>
            </w:pPr>
            <w:r w:rsidRPr="00DF6DD6">
              <w:t>10.3</w:t>
            </w:r>
          </w:p>
        </w:tc>
        <w:tc>
          <w:tcPr>
            <w:tcW w:w="1012" w:type="dxa"/>
            <w:shd w:val="clear" w:color="auto" w:fill="auto"/>
            <w:vAlign w:val="center"/>
          </w:tcPr>
          <w:p w14:paraId="2D4DEF56" w14:textId="77777777" w:rsidR="00F045B9" w:rsidRPr="00DF6DD6" w:rsidRDefault="00F045B9" w:rsidP="00BA4CA9">
            <w:pPr>
              <w:pStyle w:val="TAC"/>
              <w:keepNext w:val="0"/>
              <w:rPr>
                <w:rFonts w:eastAsia="Malgun Gothic"/>
                <w:lang w:eastAsia="ko-KR"/>
              </w:rPr>
            </w:pPr>
            <w:r w:rsidRPr="00DF6DD6">
              <w:rPr>
                <w:rFonts w:eastAsia="Yu Gothic"/>
                <w:szCs w:val="18"/>
                <w:lang w:val="en-US"/>
              </w:rPr>
              <w:t>IMD4</w:t>
            </w:r>
          </w:p>
        </w:tc>
      </w:tr>
      <w:tr w:rsidR="00F045B9" w:rsidRPr="00DF6DD6" w14:paraId="20A84A8F" w14:textId="77777777" w:rsidTr="00D95CEA">
        <w:trPr>
          <w:trHeight w:val="54"/>
          <w:jc w:val="center"/>
        </w:trPr>
        <w:tc>
          <w:tcPr>
            <w:tcW w:w="1928" w:type="dxa"/>
            <w:vMerge/>
            <w:shd w:val="clear" w:color="auto" w:fill="auto"/>
            <w:vAlign w:val="center"/>
          </w:tcPr>
          <w:p w14:paraId="3188ADE6" w14:textId="77777777" w:rsidR="00F045B9" w:rsidRPr="00DF6DD6" w:rsidRDefault="00F045B9" w:rsidP="00BA4CA9">
            <w:pPr>
              <w:pStyle w:val="TAC"/>
              <w:keepNext w:val="0"/>
            </w:pPr>
          </w:p>
        </w:tc>
        <w:tc>
          <w:tcPr>
            <w:tcW w:w="1080" w:type="dxa"/>
            <w:shd w:val="clear" w:color="auto" w:fill="auto"/>
            <w:vAlign w:val="center"/>
          </w:tcPr>
          <w:p w14:paraId="638415F0" w14:textId="77777777" w:rsidR="00F045B9" w:rsidRPr="00DF6DD6" w:rsidRDefault="00F045B9" w:rsidP="00BA4CA9">
            <w:pPr>
              <w:pStyle w:val="TAC"/>
              <w:keepNext w:val="0"/>
            </w:pPr>
            <w:r w:rsidRPr="00DF6DD6">
              <w:t>n79</w:t>
            </w:r>
          </w:p>
        </w:tc>
        <w:tc>
          <w:tcPr>
            <w:tcW w:w="1167" w:type="dxa"/>
            <w:shd w:val="clear" w:color="auto" w:fill="auto"/>
            <w:noWrap/>
            <w:vAlign w:val="center"/>
          </w:tcPr>
          <w:p w14:paraId="5D4A79AB" w14:textId="77777777" w:rsidR="00F045B9" w:rsidRPr="00DF6DD6" w:rsidRDefault="00F045B9" w:rsidP="00BA4CA9">
            <w:pPr>
              <w:pStyle w:val="TAC"/>
              <w:keepNext w:val="0"/>
            </w:pPr>
            <w:r w:rsidRPr="00DF6DD6">
              <w:t>4530</w:t>
            </w:r>
          </w:p>
        </w:tc>
        <w:tc>
          <w:tcPr>
            <w:tcW w:w="746" w:type="dxa"/>
            <w:shd w:val="clear" w:color="auto" w:fill="auto"/>
            <w:noWrap/>
            <w:vAlign w:val="center"/>
          </w:tcPr>
          <w:p w14:paraId="0D2A7B07" w14:textId="77777777" w:rsidR="00F045B9" w:rsidRPr="00DF6DD6" w:rsidRDefault="00F045B9" w:rsidP="00BA4CA9">
            <w:pPr>
              <w:pStyle w:val="TAC"/>
              <w:keepNext w:val="0"/>
            </w:pPr>
            <w:r w:rsidRPr="00DF6DD6">
              <w:t>40</w:t>
            </w:r>
          </w:p>
        </w:tc>
        <w:tc>
          <w:tcPr>
            <w:tcW w:w="877" w:type="dxa"/>
            <w:shd w:val="clear" w:color="auto" w:fill="auto"/>
            <w:noWrap/>
            <w:vAlign w:val="center"/>
          </w:tcPr>
          <w:p w14:paraId="31BE7038" w14:textId="77777777" w:rsidR="00F045B9" w:rsidRPr="00DF6DD6" w:rsidRDefault="00F045B9" w:rsidP="00BA4CA9">
            <w:pPr>
              <w:pStyle w:val="TAC"/>
              <w:keepNext w:val="0"/>
            </w:pPr>
            <w:r w:rsidRPr="00DF6DD6">
              <w:t>216</w:t>
            </w:r>
          </w:p>
        </w:tc>
        <w:tc>
          <w:tcPr>
            <w:tcW w:w="1299" w:type="dxa"/>
            <w:shd w:val="clear" w:color="auto" w:fill="auto"/>
            <w:noWrap/>
            <w:vAlign w:val="center"/>
          </w:tcPr>
          <w:p w14:paraId="71E3E26B" w14:textId="77777777" w:rsidR="00F045B9" w:rsidRPr="00DF6DD6" w:rsidRDefault="00F045B9" w:rsidP="00BA4CA9">
            <w:pPr>
              <w:pStyle w:val="TAC"/>
              <w:keepNext w:val="0"/>
            </w:pPr>
            <w:r w:rsidRPr="00DF6DD6">
              <w:t>4530</w:t>
            </w:r>
          </w:p>
        </w:tc>
        <w:tc>
          <w:tcPr>
            <w:tcW w:w="817" w:type="dxa"/>
            <w:shd w:val="clear" w:color="auto" w:fill="auto"/>
            <w:vAlign w:val="center"/>
          </w:tcPr>
          <w:p w14:paraId="4E72070D" w14:textId="77777777" w:rsidR="00F045B9" w:rsidRPr="00DF6DD6" w:rsidRDefault="00F045B9" w:rsidP="00BA4CA9">
            <w:pPr>
              <w:pStyle w:val="TAC"/>
              <w:keepNext w:val="0"/>
            </w:pPr>
            <w:r w:rsidRPr="00DF6DD6">
              <w:t>N/A</w:t>
            </w:r>
          </w:p>
        </w:tc>
        <w:tc>
          <w:tcPr>
            <w:tcW w:w="1012" w:type="dxa"/>
            <w:shd w:val="clear" w:color="auto" w:fill="auto"/>
            <w:vAlign w:val="center"/>
          </w:tcPr>
          <w:p w14:paraId="07855205" w14:textId="77777777" w:rsidR="00F045B9" w:rsidRPr="00DF6DD6" w:rsidRDefault="00F045B9" w:rsidP="00BA4CA9">
            <w:pPr>
              <w:pStyle w:val="TAC"/>
              <w:keepNext w:val="0"/>
              <w:rPr>
                <w:rFonts w:eastAsia="Malgun Gothic"/>
                <w:lang w:eastAsia="ko-KR"/>
              </w:rPr>
            </w:pPr>
            <w:r w:rsidRPr="00DF6DD6">
              <w:rPr>
                <w:szCs w:val="18"/>
              </w:rPr>
              <w:t>N/A</w:t>
            </w:r>
          </w:p>
        </w:tc>
      </w:tr>
      <w:tr w:rsidR="00F045B9" w:rsidRPr="00DF6DD6" w14:paraId="1343AAC2" w14:textId="77777777" w:rsidTr="00D95CEA">
        <w:trPr>
          <w:trHeight w:val="54"/>
          <w:jc w:val="center"/>
        </w:trPr>
        <w:tc>
          <w:tcPr>
            <w:tcW w:w="1928" w:type="dxa"/>
            <w:vMerge/>
            <w:shd w:val="clear" w:color="auto" w:fill="auto"/>
            <w:vAlign w:val="center"/>
          </w:tcPr>
          <w:p w14:paraId="73410106" w14:textId="77777777" w:rsidR="00F045B9" w:rsidRPr="00DF6DD6" w:rsidRDefault="00F045B9" w:rsidP="00BA4CA9">
            <w:pPr>
              <w:pStyle w:val="TAC"/>
              <w:keepNext w:val="0"/>
            </w:pPr>
          </w:p>
        </w:tc>
        <w:tc>
          <w:tcPr>
            <w:tcW w:w="1080" w:type="dxa"/>
            <w:shd w:val="clear" w:color="auto" w:fill="auto"/>
            <w:vAlign w:val="center"/>
          </w:tcPr>
          <w:p w14:paraId="1FD14269" w14:textId="77777777" w:rsidR="00F045B9" w:rsidRPr="00DF6DD6" w:rsidRDefault="00F045B9" w:rsidP="00BA4CA9">
            <w:pPr>
              <w:pStyle w:val="TAC"/>
              <w:keepNext w:val="0"/>
            </w:pPr>
            <w:r w:rsidRPr="00DF6DD6">
              <w:t>3</w:t>
            </w:r>
          </w:p>
        </w:tc>
        <w:tc>
          <w:tcPr>
            <w:tcW w:w="1167" w:type="dxa"/>
            <w:shd w:val="clear" w:color="auto" w:fill="auto"/>
            <w:noWrap/>
            <w:vAlign w:val="center"/>
          </w:tcPr>
          <w:p w14:paraId="39ED7A1B" w14:textId="77777777" w:rsidR="00F045B9" w:rsidRPr="00DF6DD6" w:rsidRDefault="00F045B9" w:rsidP="00BA4CA9">
            <w:pPr>
              <w:pStyle w:val="TAC"/>
              <w:keepNext w:val="0"/>
            </w:pPr>
            <w:r w:rsidRPr="00DF6DD6">
              <w:t>1775</w:t>
            </w:r>
          </w:p>
        </w:tc>
        <w:tc>
          <w:tcPr>
            <w:tcW w:w="746" w:type="dxa"/>
            <w:shd w:val="clear" w:color="auto" w:fill="auto"/>
            <w:noWrap/>
            <w:vAlign w:val="center"/>
          </w:tcPr>
          <w:p w14:paraId="66722DFB" w14:textId="77777777" w:rsidR="00F045B9" w:rsidRPr="00DF6DD6" w:rsidRDefault="00F045B9" w:rsidP="00BA4CA9">
            <w:pPr>
              <w:pStyle w:val="TAC"/>
              <w:keepNext w:val="0"/>
            </w:pPr>
            <w:r w:rsidRPr="00DF6DD6">
              <w:t>5</w:t>
            </w:r>
          </w:p>
        </w:tc>
        <w:tc>
          <w:tcPr>
            <w:tcW w:w="877" w:type="dxa"/>
            <w:shd w:val="clear" w:color="auto" w:fill="auto"/>
            <w:noWrap/>
            <w:vAlign w:val="center"/>
          </w:tcPr>
          <w:p w14:paraId="455ADDA9" w14:textId="77777777" w:rsidR="00F045B9" w:rsidRPr="00DF6DD6" w:rsidRDefault="00F045B9" w:rsidP="00BA4CA9">
            <w:pPr>
              <w:pStyle w:val="TAC"/>
              <w:keepNext w:val="0"/>
            </w:pPr>
            <w:r w:rsidRPr="00DF6DD6">
              <w:t>25</w:t>
            </w:r>
          </w:p>
        </w:tc>
        <w:tc>
          <w:tcPr>
            <w:tcW w:w="1299" w:type="dxa"/>
            <w:shd w:val="clear" w:color="auto" w:fill="auto"/>
            <w:noWrap/>
            <w:vAlign w:val="center"/>
          </w:tcPr>
          <w:p w14:paraId="49F67050" w14:textId="77777777" w:rsidR="00F045B9" w:rsidRPr="00DF6DD6" w:rsidRDefault="00F045B9" w:rsidP="00BA4CA9">
            <w:pPr>
              <w:pStyle w:val="TAC"/>
              <w:keepNext w:val="0"/>
            </w:pPr>
            <w:r w:rsidRPr="00DF6DD6">
              <w:t>1870</w:t>
            </w:r>
          </w:p>
        </w:tc>
        <w:tc>
          <w:tcPr>
            <w:tcW w:w="817" w:type="dxa"/>
            <w:shd w:val="clear" w:color="auto" w:fill="auto"/>
            <w:vAlign w:val="center"/>
          </w:tcPr>
          <w:p w14:paraId="0E3F97B0" w14:textId="77777777" w:rsidR="00F045B9" w:rsidRPr="00DF6DD6" w:rsidRDefault="00F045B9" w:rsidP="00BA4CA9">
            <w:pPr>
              <w:pStyle w:val="TAC"/>
              <w:keepNext w:val="0"/>
            </w:pPr>
            <w:r w:rsidRPr="00DF6DD6">
              <w:t>5.7</w:t>
            </w:r>
          </w:p>
        </w:tc>
        <w:tc>
          <w:tcPr>
            <w:tcW w:w="1012" w:type="dxa"/>
            <w:shd w:val="clear" w:color="auto" w:fill="auto"/>
            <w:vAlign w:val="center"/>
          </w:tcPr>
          <w:p w14:paraId="38AB009F" w14:textId="77777777" w:rsidR="00F045B9" w:rsidRPr="00DF6DD6" w:rsidRDefault="00F045B9" w:rsidP="00BA4CA9">
            <w:pPr>
              <w:pStyle w:val="TAC"/>
              <w:keepNext w:val="0"/>
              <w:rPr>
                <w:rFonts w:eastAsia="Malgun Gothic"/>
                <w:lang w:eastAsia="ko-KR"/>
              </w:rPr>
            </w:pPr>
            <w:r w:rsidRPr="00DF6DD6">
              <w:rPr>
                <w:rFonts w:eastAsia="Yu Gothic"/>
                <w:szCs w:val="18"/>
                <w:lang w:val="en-US"/>
              </w:rPr>
              <w:t>IMD5</w:t>
            </w:r>
          </w:p>
        </w:tc>
      </w:tr>
      <w:tr w:rsidR="00F045B9" w:rsidRPr="00DF6DD6" w14:paraId="65BB2ECE" w14:textId="77777777" w:rsidTr="00D95CEA">
        <w:trPr>
          <w:trHeight w:val="54"/>
          <w:jc w:val="center"/>
        </w:trPr>
        <w:tc>
          <w:tcPr>
            <w:tcW w:w="1928" w:type="dxa"/>
            <w:vMerge/>
            <w:shd w:val="clear" w:color="auto" w:fill="auto"/>
            <w:vAlign w:val="center"/>
          </w:tcPr>
          <w:p w14:paraId="25FA8389" w14:textId="77777777" w:rsidR="00F045B9" w:rsidRPr="00DF6DD6" w:rsidRDefault="00F045B9" w:rsidP="00BA4CA9">
            <w:pPr>
              <w:pStyle w:val="TAC"/>
              <w:keepNext w:val="0"/>
            </w:pPr>
          </w:p>
        </w:tc>
        <w:tc>
          <w:tcPr>
            <w:tcW w:w="1080" w:type="dxa"/>
            <w:shd w:val="clear" w:color="auto" w:fill="auto"/>
            <w:vAlign w:val="center"/>
          </w:tcPr>
          <w:p w14:paraId="1694D4F2" w14:textId="77777777" w:rsidR="00F045B9" w:rsidRPr="00DF6DD6" w:rsidRDefault="00F045B9" w:rsidP="00BA4CA9">
            <w:pPr>
              <w:pStyle w:val="TAC"/>
              <w:keepNext w:val="0"/>
            </w:pPr>
            <w:r w:rsidRPr="00DF6DD6">
              <w:t>28</w:t>
            </w:r>
          </w:p>
        </w:tc>
        <w:tc>
          <w:tcPr>
            <w:tcW w:w="1167" w:type="dxa"/>
            <w:shd w:val="clear" w:color="auto" w:fill="auto"/>
            <w:noWrap/>
            <w:vAlign w:val="center"/>
          </w:tcPr>
          <w:p w14:paraId="66BA07E7" w14:textId="77777777" w:rsidR="00F045B9" w:rsidRPr="00DF6DD6" w:rsidRDefault="00F045B9" w:rsidP="00BA4CA9">
            <w:pPr>
              <w:pStyle w:val="TAC"/>
              <w:keepNext w:val="0"/>
            </w:pPr>
            <w:r w:rsidRPr="00DF6DD6">
              <w:t>725</w:t>
            </w:r>
          </w:p>
        </w:tc>
        <w:tc>
          <w:tcPr>
            <w:tcW w:w="746" w:type="dxa"/>
            <w:shd w:val="clear" w:color="auto" w:fill="auto"/>
            <w:noWrap/>
            <w:vAlign w:val="center"/>
          </w:tcPr>
          <w:p w14:paraId="09CE0768" w14:textId="77777777" w:rsidR="00F045B9" w:rsidRPr="00DF6DD6" w:rsidRDefault="00F045B9" w:rsidP="00BA4CA9">
            <w:pPr>
              <w:pStyle w:val="TAC"/>
              <w:keepNext w:val="0"/>
            </w:pPr>
            <w:r w:rsidRPr="00DF6DD6">
              <w:t>5</w:t>
            </w:r>
          </w:p>
        </w:tc>
        <w:tc>
          <w:tcPr>
            <w:tcW w:w="877" w:type="dxa"/>
            <w:shd w:val="clear" w:color="auto" w:fill="auto"/>
            <w:noWrap/>
            <w:vAlign w:val="center"/>
          </w:tcPr>
          <w:p w14:paraId="3FFED621" w14:textId="77777777" w:rsidR="00F045B9" w:rsidRPr="00DF6DD6" w:rsidRDefault="00F045B9" w:rsidP="00BA4CA9">
            <w:pPr>
              <w:pStyle w:val="TAC"/>
              <w:keepNext w:val="0"/>
            </w:pPr>
            <w:r w:rsidRPr="00DF6DD6">
              <w:t>25</w:t>
            </w:r>
          </w:p>
        </w:tc>
        <w:tc>
          <w:tcPr>
            <w:tcW w:w="1299" w:type="dxa"/>
            <w:shd w:val="clear" w:color="auto" w:fill="auto"/>
            <w:noWrap/>
            <w:vAlign w:val="center"/>
          </w:tcPr>
          <w:p w14:paraId="2E69966B" w14:textId="77777777" w:rsidR="00F045B9" w:rsidRPr="00DF6DD6" w:rsidRDefault="00F045B9" w:rsidP="00BA4CA9">
            <w:pPr>
              <w:pStyle w:val="TAC"/>
              <w:keepNext w:val="0"/>
            </w:pPr>
            <w:r w:rsidRPr="00DF6DD6">
              <w:t>780</w:t>
            </w:r>
          </w:p>
        </w:tc>
        <w:tc>
          <w:tcPr>
            <w:tcW w:w="817" w:type="dxa"/>
            <w:shd w:val="clear" w:color="auto" w:fill="auto"/>
            <w:vAlign w:val="center"/>
          </w:tcPr>
          <w:p w14:paraId="23BC45F6" w14:textId="77777777" w:rsidR="00F045B9" w:rsidRPr="00DF6DD6" w:rsidRDefault="00F045B9" w:rsidP="00BA4CA9">
            <w:pPr>
              <w:pStyle w:val="TAC"/>
              <w:keepNext w:val="0"/>
            </w:pPr>
            <w:r w:rsidRPr="00DF6DD6">
              <w:t>N/A</w:t>
            </w:r>
          </w:p>
        </w:tc>
        <w:tc>
          <w:tcPr>
            <w:tcW w:w="1012" w:type="dxa"/>
            <w:shd w:val="clear" w:color="auto" w:fill="auto"/>
            <w:vAlign w:val="center"/>
          </w:tcPr>
          <w:p w14:paraId="08D4C5F6" w14:textId="77777777" w:rsidR="00F045B9" w:rsidRPr="00DF6DD6" w:rsidRDefault="00F045B9" w:rsidP="00BA4CA9">
            <w:pPr>
              <w:pStyle w:val="TAC"/>
              <w:keepNext w:val="0"/>
              <w:rPr>
                <w:rFonts w:eastAsia="Malgun Gothic"/>
                <w:lang w:eastAsia="ko-KR"/>
              </w:rPr>
            </w:pPr>
            <w:r w:rsidRPr="00DF6DD6">
              <w:rPr>
                <w:szCs w:val="18"/>
              </w:rPr>
              <w:t>N/A</w:t>
            </w:r>
          </w:p>
        </w:tc>
      </w:tr>
      <w:tr w:rsidR="00F045B9" w:rsidRPr="00DF6DD6" w14:paraId="20674965" w14:textId="77777777" w:rsidTr="00D95CEA">
        <w:trPr>
          <w:trHeight w:val="54"/>
          <w:jc w:val="center"/>
        </w:trPr>
        <w:tc>
          <w:tcPr>
            <w:tcW w:w="1928" w:type="dxa"/>
            <w:vMerge/>
            <w:shd w:val="clear" w:color="auto" w:fill="auto"/>
            <w:vAlign w:val="center"/>
          </w:tcPr>
          <w:p w14:paraId="58FF76C4" w14:textId="77777777" w:rsidR="00F045B9" w:rsidRPr="00DF6DD6" w:rsidRDefault="00F045B9" w:rsidP="00BA4CA9">
            <w:pPr>
              <w:pStyle w:val="TAC"/>
              <w:keepNext w:val="0"/>
            </w:pPr>
          </w:p>
        </w:tc>
        <w:tc>
          <w:tcPr>
            <w:tcW w:w="1080" w:type="dxa"/>
            <w:shd w:val="clear" w:color="auto" w:fill="auto"/>
            <w:vAlign w:val="center"/>
          </w:tcPr>
          <w:p w14:paraId="5B7C268D" w14:textId="77777777" w:rsidR="00F045B9" w:rsidRPr="00DF6DD6" w:rsidRDefault="00F045B9" w:rsidP="00BA4CA9">
            <w:pPr>
              <w:pStyle w:val="TAC"/>
              <w:keepNext w:val="0"/>
            </w:pPr>
            <w:r w:rsidRPr="00DF6DD6">
              <w:t>n79</w:t>
            </w:r>
          </w:p>
        </w:tc>
        <w:tc>
          <w:tcPr>
            <w:tcW w:w="1167" w:type="dxa"/>
            <w:shd w:val="clear" w:color="auto" w:fill="auto"/>
            <w:noWrap/>
            <w:vAlign w:val="center"/>
          </w:tcPr>
          <w:p w14:paraId="44DFD7E6" w14:textId="77777777" w:rsidR="00F045B9" w:rsidRPr="00DF6DD6" w:rsidRDefault="00F045B9" w:rsidP="00BA4CA9">
            <w:pPr>
              <w:pStyle w:val="TAC"/>
              <w:keepNext w:val="0"/>
            </w:pPr>
            <w:r w:rsidRPr="00DF6DD6">
              <w:t>4770</w:t>
            </w:r>
          </w:p>
        </w:tc>
        <w:tc>
          <w:tcPr>
            <w:tcW w:w="746" w:type="dxa"/>
            <w:shd w:val="clear" w:color="auto" w:fill="auto"/>
            <w:noWrap/>
            <w:vAlign w:val="center"/>
          </w:tcPr>
          <w:p w14:paraId="5A6A62E0" w14:textId="77777777" w:rsidR="00F045B9" w:rsidRPr="00DF6DD6" w:rsidRDefault="00F045B9" w:rsidP="00BA4CA9">
            <w:pPr>
              <w:pStyle w:val="TAC"/>
              <w:keepNext w:val="0"/>
            </w:pPr>
            <w:r w:rsidRPr="00DF6DD6">
              <w:t>40</w:t>
            </w:r>
          </w:p>
        </w:tc>
        <w:tc>
          <w:tcPr>
            <w:tcW w:w="877" w:type="dxa"/>
            <w:shd w:val="clear" w:color="auto" w:fill="auto"/>
            <w:noWrap/>
            <w:vAlign w:val="center"/>
          </w:tcPr>
          <w:p w14:paraId="3E6020CA" w14:textId="77777777" w:rsidR="00F045B9" w:rsidRPr="00DF6DD6" w:rsidRDefault="00F045B9" w:rsidP="00BA4CA9">
            <w:pPr>
              <w:pStyle w:val="TAC"/>
              <w:keepNext w:val="0"/>
            </w:pPr>
            <w:r w:rsidRPr="00DF6DD6">
              <w:t>216</w:t>
            </w:r>
          </w:p>
        </w:tc>
        <w:tc>
          <w:tcPr>
            <w:tcW w:w="1299" w:type="dxa"/>
            <w:shd w:val="clear" w:color="auto" w:fill="auto"/>
            <w:noWrap/>
            <w:vAlign w:val="center"/>
          </w:tcPr>
          <w:p w14:paraId="08D6B110" w14:textId="77777777" w:rsidR="00F045B9" w:rsidRPr="00DF6DD6" w:rsidRDefault="00F045B9" w:rsidP="00BA4CA9">
            <w:pPr>
              <w:pStyle w:val="TAC"/>
              <w:keepNext w:val="0"/>
            </w:pPr>
            <w:r w:rsidRPr="00DF6DD6">
              <w:t>4770</w:t>
            </w:r>
          </w:p>
        </w:tc>
        <w:tc>
          <w:tcPr>
            <w:tcW w:w="817" w:type="dxa"/>
            <w:shd w:val="clear" w:color="auto" w:fill="auto"/>
            <w:vAlign w:val="center"/>
          </w:tcPr>
          <w:p w14:paraId="2F5377D3" w14:textId="77777777" w:rsidR="00F045B9" w:rsidRPr="00DF6DD6" w:rsidRDefault="00F045B9" w:rsidP="00BA4CA9">
            <w:pPr>
              <w:pStyle w:val="TAC"/>
              <w:keepNext w:val="0"/>
            </w:pPr>
            <w:r w:rsidRPr="00DF6DD6">
              <w:t>N/A</w:t>
            </w:r>
          </w:p>
        </w:tc>
        <w:tc>
          <w:tcPr>
            <w:tcW w:w="1012" w:type="dxa"/>
            <w:shd w:val="clear" w:color="auto" w:fill="auto"/>
            <w:vAlign w:val="center"/>
          </w:tcPr>
          <w:p w14:paraId="3028984B" w14:textId="77777777" w:rsidR="00F045B9" w:rsidRPr="00DF6DD6" w:rsidRDefault="00F045B9" w:rsidP="00BA4CA9">
            <w:pPr>
              <w:pStyle w:val="TAC"/>
              <w:keepNext w:val="0"/>
              <w:rPr>
                <w:rFonts w:eastAsia="Malgun Gothic"/>
                <w:lang w:eastAsia="ko-KR"/>
              </w:rPr>
            </w:pPr>
            <w:r w:rsidRPr="00DF6DD6">
              <w:rPr>
                <w:szCs w:val="18"/>
              </w:rPr>
              <w:t>N/A</w:t>
            </w:r>
          </w:p>
        </w:tc>
      </w:tr>
      <w:tr w:rsidR="00F045B9" w:rsidRPr="00DF6DD6" w14:paraId="4EB64E49" w14:textId="77777777" w:rsidTr="00D95CEA">
        <w:trPr>
          <w:trHeight w:val="54"/>
          <w:jc w:val="center"/>
        </w:trPr>
        <w:tc>
          <w:tcPr>
            <w:tcW w:w="1928" w:type="dxa"/>
            <w:vMerge w:val="restart"/>
            <w:shd w:val="clear" w:color="auto" w:fill="auto"/>
            <w:vAlign w:val="center"/>
          </w:tcPr>
          <w:p w14:paraId="35775A7E" w14:textId="77777777" w:rsidR="00F045B9" w:rsidRPr="00DF6DD6" w:rsidRDefault="00F045B9" w:rsidP="00BA4CA9">
            <w:pPr>
              <w:pStyle w:val="TAC"/>
              <w:keepNext w:val="0"/>
            </w:pPr>
            <w:r w:rsidRPr="00DF6DD6">
              <w:t>DC_3A_n28A-n78A</w:t>
            </w:r>
          </w:p>
        </w:tc>
        <w:tc>
          <w:tcPr>
            <w:tcW w:w="1080" w:type="dxa"/>
            <w:shd w:val="clear" w:color="auto" w:fill="auto"/>
            <w:vAlign w:val="center"/>
          </w:tcPr>
          <w:p w14:paraId="3ED77375" w14:textId="77777777" w:rsidR="00F045B9" w:rsidRPr="00DF6DD6" w:rsidRDefault="00F045B9" w:rsidP="00BA4CA9">
            <w:pPr>
              <w:pStyle w:val="TAC"/>
              <w:keepNext w:val="0"/>
            </w:pPr>
            <w:r w:rsidRPr="00DF6DD6">
              <w:t>3</w:t>
            </w:r>
          </w:p>
        </w:tc>
        <w:tc>
          <w:tcPr>
            <w:tcW w:w="1167" w:type="dxa"/>
            <w:shd w:val="clear" w:color="auto" w:fill="auto"/>
            <w:noWrap/>
            <w:vAlign w:val="center"/>
          </w:tcPr>
          <w:p w14:paraId="6A75279E" w14:textId="77777777" w:rsidR="00F045B9" w:rsidRPr="00DF6DD6" w:rsidRDefault="00F045B9" w:rsidP="00BA4CA9">
            <w:pPr>
              <w:pStyle w:val="TAC"/>
              <w:keepNext w:val="0"/>
            </w:pPr>
            <w:r w:rsidRPr="00DF6DD6">
              <w:t>1750</w:t>
            </w:r>
          </w:p>
        </w:tc>
        <w:tc>
          <w:tcPr>
            <w:tcW w:w="746" w:type="dxa"/>
            <w:shd w:val="clear" w:color="auto" w:fill="auto"/>
            <w:noWrap/>
            <w:vAlign w:val="center"/>
          </w:tcPr>
          <w:p w14:paraId="2B7DC99E" w14:textId="77777777" w:rsidR="00F045B9" w:rsidRPr="00DF6DD6" w:rsidRDefault="00F045B9" w:rsidP="00BA4CA9">
            <w:pPr>
              <w:pStyle w:val="TAC"/>
              <w:keepNext w:val="0"/>
            </w:pPr>
            <w:r w:rsidRPr="00DF6DD6">
              <w:t>5</w:t>
            </w:r>
          </w:p>
        </w:tc>
        <w:tc>
          <w:tcPr>
            <w:tcW w:w="877" w:type="dxa"/>
            <w:shd w:val="clear" w:color="auto" w:fill="auto"/>
            <w:noWrap/>
            <w:vAlign w:val="center"/>
          </w:tcPr>
          <w:p w14:paraId="13AC777C" w14:textId="77777777" w:rsidR="00F045B9" w:rsidRPr="00DF6DD6" w:rsidRDefault="00F045B9" w:rsidP="00BA4CA9">
            <w:pPr>
              <w:pStyle w:val="TAC"/>
              <w:keepNext w:val="0"/>
            </w:pPr>
            <w:r w:rsidRPr="00DF6DD6">
              <w:t>25</w:t>
            </w:r>
          </w:p>
        </w:tc>
        <w:tc>
          <w:tcPr>
            <w:tcW w:w="1299" w:type="dxa"/>
            <w:shd w:val="clear" w:color="auto" w:fill="auto"/>
            <w:noWrap/>
            <w:vAlign w:val="center"/>
          </w:tcPr>
          <w:p w14:paraId="5A7095A7" w14:textId="77777777" w:rsidR="00F045B9" w:rsidRPr="00DF6DD6" w:rsidRDefault="00F045B9" w:rsidP="00BA4CA9">
            <w:pPr>
              <w:pStyle w:val="TAC"/>
              <w:keepNext w:val="0"/>
            </w:pPr>
            <w:r w:rsidRPr="00DF6DD6">
              <w:t>1845</w:t>
            </w:r>
          </w:p>
        </w:tc>
        <w:tc>
          <w:tcPr>
            <w:tcW w:w="817" w:type="dxa"/>
            <w:shd w:val="clear" w:color="auto" w:fill="auto"/>
            <w:vAlign w:val="center"/>
          </w:tcPr>
          <w:p w14:paraId="2C2A1E0E" w14:textId="77777777" w:rsidR="00F045B9" w:rsidRPr="00DF6DD6" w:rsidRDefault="00F045B9" w:rsidP="00BA4CA9">
            <w:pPr>
              <w:pStyle w:val="TAC"/>
              <w:keepNext w:val="0"/>
            </w:pPr>
            <w:r w:rsidRPr="00DF6DD6">
              <w:t>N/A</w:t>
            </w:r>
          </w:p>
        </w:tc>
        <w:tc>
          <w:tcPr>
            <w:tcW w:w="1012" w:type="dxa"/>
            <w:shd w:val="clear" w:color="auto" w:fill="auto"/>
            <w:vAlign w:val="center"/>
          </w:tcPr>
          <w:p w14:paraId="66CFD8A0" w14:textId="77777777" w:rsidR="00F045B9" w:rsidRPr="00DF6DD6" w:rsidRDefault="00F045B9" w:rsidP="00BA4CA9">
            <w:pPr>
              <w:pStyle w:val="TAC"/>
              <w:keepNext w:val="0"/>
              <w:rPr>
                <w:lang w:eastAsia="ja-JP"/>
              </w:rPr>
            </w:pPr>
            <w:r w:rsidRPr="00DF6DD6">
              <w:rPr>
                <w:rFonts w:eastAsia="Malgun Gothic"/>
                <w:lang w:eastAsia="ko-KR"/>
              </w:rPr>
              <w:t>N/A</w:t>
            </w:r>
          </w:p>
        </w:tc>
      </w:tr>
      <w:tr w:rsidR="00F045B9" w:rsidRPr="00DF6DD6" w14:paraId="6DB6D704" w14:textId="77777777" w:rsidTr="00D95CEA">
        <w:trPr>
          <w:trHeight w:val="54"/>
          <w:jc w:val="center"/>
        </w:trPr>
        <w:tc>
          <w:tcPr>
            <w:tcW w:w="1928" w:type="dxa"/>
            <w:vMerge/>
            <w:shd w:val="clear" w:color="auto" w:fill="auto"/>
            <w:vAlign w:val="center"/>
          </w:tcPr>
          <w:p w14:paraId="42E63065" w14:textId="77777777" w:rsidR="00F045B9" w:rsidRPr="00DF6DD6" w:rsidRDefault="00F045B9" w:rsidP="00BA4CA9">
            <w:pPr>
              <w:pStyle w:val="TAC"/>
              <w:keepNext w:val="0"/>
            </w:pPr>
          </w:p>
        </w:tc>
        <w:tc>
          <w:tcPr>
            <w:tcW w:w="1080" w:type="dxa"/>
            <w:shd w:val="clear" w:color="auto" w:fill="auto"/>
            <w:vAlign w:val="center"/>
          </w:tcPr>
          <w:p w14:paraId="13DB5F6C" w14:textId="77777777" w:rsidR="00F045B9" w:rsidRPr="00DF6DD6" w:rsidRDefault="00F045B9" w:rsidP="00BA4CA9">
            <w:pPr>
              <w:pStyle w:val="TAC"/>
              <w:keepNext w:val="0"/>
            </w:pPr>
            <w:r w:rsidRPr="00DF6DD6">
              <w:t>n28</w:t>
            </w:r>
          </w:p>
        </w:tc>
        <w:tc>
          <w:tcPr>
            <w:tcW w:w="1167" w:type="dxa"/>
            <w:shd w:val="clear" w:color="auto" w:fill="auto"/>
            <w:noWrap/>
            <w:vAlign w:val="center"/>
          </w:tcPr>
          <w:p w14:paraId="61E865B5" w14:textId="77777777" w:rsidR="00F045B9" w:rsidRPr="00DF6DD6" w:rsidRDefault="00F045B9" w:rsidP="00BA4CA9">
            <w:pPr>
              <w:pStyle w:val="TAC"/>
              <w:keepNext w:val="0"/>
            </w:pPr>
            <w:r w:rsidRPr="00DF6DD6">
              <w:t>743</w:t>
            </w:r>
          </w:p>
        </w:tc>
        <w:tc>
          <w:tcPr>
            <w:tcW w:w="746" w:type="dxa"/>
            <w:shd w:val="clear" w:color="auto" w:fill="auto"/>
            <w:noWrap/>
            <w:vAlign w:val="center"/>
          </w:tcPr>
          <w:p w14:paraId="2B92C8CA" w14:textId="77777777" w:rsidR="00F045B9" w:rsidRPr="00DF6DD6" w:rsidRDefault="00F045B9" w:rsidP="00BA4CA9">
            <w:pPr>
              <w:pStyle w:val="TAC"/>
              <w:keepNext w:val="0"/>
            </w:pPr>
            <w:r w:rsidRPr="00DF6DD6">
              <w:t>5</w:t>
            </w:r>
          </w:p>
        </w:tc>
        <w:tc>
          <w:tcPr>
            <w:tcW w:w="877" w:type="dxa"/>
            <w:shd w:val="clear" w:color="auto" w:fill="auto"/>
            <w:noWrap/>
            <w:vAlign w:val="center"/>
          </w:tcPr>
          <w:p w14:paraId="392DC6C6" w14:textId="77777777" w:rsidR="00F045B9" w:rsidRPr="00DF6DD6" w:rsidRDefault="00F045B9" w:rsidP="00BA4CA9">
            <w:pPr>
              <w:pStyle w:val="TAC"/>
              <w:keepNext w:val="0"/>
            </w:pPr>
            <w:r w:rsidRPr="00DF6DD6">
              <w:t>25</w:t>
            </w:r>
          </w:p>
        </w:tc>
        <w:tc>
          <w:tcPr>
            <w:tcW w:w="1299" w:type="dxa"/>
            <w:shd w:val="clear" w:color="auto" w:fill="auto"/>
            <w:noWrap/>
            <w:vAlign w:val="center"/>
          </w:tcPr>
          <w:p w14:paraId="2C2F6828" w14:textId="77777777" w:rsidR="00F045B9" w:rsidRPr="00DF6DD6" w:rsidRDefault="00F045B9" w:rsidP="00BA4CA9">
            <w:pPr>
              <w:pStyle w:val="TAC"/>
              <w:keepNext w:val="0"/>
            </w:pPr>
            <w:r w:rsidRPr="00DF6DD6">
              <w:t>798</w:t>
            </w:r>
          </w:p>
        </w:tc>
        <w:tc>
          <w:tcPr>
            <w:tcW w:w="817" w:type="dxa"/>
            <w:shd w:val="clear" w:color="auto" w:fill="auto"/>
            <w:vAlign w:val="center"/>
          </w:tcPr>
          <w:p w14:paraId="31BB9249" w14:textId="77777777" w:rsidR="00F045B9" w:rsidRPr="00DF6DD6" w:rsidRDefault="00F045B9" w:rsidP="00BA4CA9">
            <w:pPr>
              <w:pStyle w:val="TAC"/>
              <w:keepNext w:val="0"/>
            </w:pPr>
            <w:r w:rsidRPr="00DF6DD6">
              <w:t>N/A</w:t>
            </w:r>
          </w:p>
        </w:tc>
        <w:tc>
          <w:tcPr>
            <w:tcW w:w="1012" w:type="dxa"/>
            <w:shd w:val="clear" w:color="auto" w:fill="auto"/>
            <w:vAlign w:val="center"/>
          </w:tcPr>
          <w:p w14:paraId="03E7C680" w14:textId="77777777" w:rsidR="00F045B9" w:rsidRPr="00DF6DD6" w:rsidRDefault="00F045B9" w:rsidP="00BA4CA9">
            <w:pPr>
              <w:pStyle w:val="TAC"/>
              <w:keepNext w:val="0"/>
              <w:rPr>
                <w:lang w:eastAsia="ja-JP"/>
              </w:rPr>
            </w:pPr>
            <w:r w:rsidRPr="00DF6DD6">
              <w:rPr>
                <w:rFonts w:eastAsia="Malgun Gothic"/>
                <w:lang w:eastAsia="ko-KR"/>
              </w:rPr>
              <w:t>N/A</w:t>
            </w:r>
          </w:p>
        </w:tc>
      </w:tr>
      <w:tr w:rsidR="00F045B9" w:rsidRPr="00DF6DD6" w14:paraId="1C9DEC40" w14:textId="77777777" w:rsidTr="00D95CEA">
        <w:trPr>
          <w:trHeight w:val="54"/>
          <w:jc w:val="center"/>
        </w:trPr>
        <w:tc>
          <w:tcPr>
            <w:tcW w:w="1928" w:type="dxa"/>
            <w:vMerge/>
            <w:shd w:val="clear" w:color="auto" w:fill="auto"/>
            <w:vAlign w:val="center"/>
          </w:tcPr>
          <w:p w14:paraId="1A63AF57" w14:textId="77777777" w:rsidR="00F045B9" w:rsidRPr="00DF6DD6" w:rsidRDefault="00F045B9" w:rsidP="00BA4CA9">
            <w:pPr>
              <w:pStyle w:val="TAC"/>
              <w:keepNext w:val="0"/>
            </w:pPr>
          </w:p>
        </w:tc>
        <w:tc>
          <w:tcPr>
            <w:tcW w:w="1080" w:type="dxa"/>
            <w:shd w:val="clear" w:color="auto" w:fill="auto"/>
            <w:vAlign w:val="center"/>
          </w:tcPr>
          <w:p w14:paraId="7D4A4BE2"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264E0E8B" w14:textId="77777777" w:rsidR="00F045B9" w:rsidRPr="00DF6DD6" w:rsidRDefault="00F045B9" w:rsidP="00BA4CA9">
            <w:pPr>
              <w:pStyle w:val="TAC"/>
              <w:keepNext w:val="0"/>
            </w:pPr>
            <w:r w:rsidRPr="00DF6DD6">
              <w:t>3764</w:t>
            </w:r>
          </w:p>
        </w:tc>
        <w:tc>
          <w:tcPr>
            <w:tcW w:w="746" w:type="dxa"/>
            <w:shd w:val="clear" w:color="auto" w:fill="auto"/>
            <w:noWrap/>
            <w:vAlign w:val="center"/>
          </w:tcPr>
          <w:p w14:paraId="1B90C4A3" w14:textId="77777777" w:rsidR="00F045B9" w:rsidRPr="00DF6DD6" w:rsidRDefault="00F045B9" w:rsidP="00BA4CA9">
            <w:pPr>
              <w:pStyle w:val="TAC"/>
              <w:keepNext w:val="0"/>
            </w:pPr>
            <w:r w:rsidRPr="00DF6DD6">
              <w:t>10</w:t>
            </w:r>
          </w:p>
        </w:tc>
        <w:tc>
          <w:tcPr>
            <w:tcW w:w="877" w:type="dxa"/>
            <w:shd w:val="clear" w:color="auto" w:fill="auto"/>
            <w:noWrap/>
            <w:vAlign w:val="center"/>
          </w:tcPr>
          <w:p w14:paraId="1BD46866" w14:textId="77777777" w:rsidR="00F045B9" w:rsidRPr="00DF6DD6" w:rsidRDefault="00F045B9" w:rsidP="00BA4CA9">
            <w:pPr>
              <w:pStyle w:val="TAC"/>
              <w:keepNext w:val="0"/>
            </w:pPr>
            <w:r w:rsidRPr="00DF6DD6">
              <w:t>50</w:t>
            </w:r>
          </w:p>
        </w:tc>
        <w:tc>
          <w:tcPr>
            <w:tcW w:w="1299" w:type="dxa"/>
            <w:shd w:val="clear" w:color="auto" w:fill="auto"/>
            <w:noWrap/>
            <w:vAlign w:val="center"/>
          </w:tcPr>
          <w:p w14:paraId="3EB5D9F6" w14:textId="77777777" w:rsidR="00F045B9" w:rsidRPr="00DF6DD6" w:rsidRDefault="00F045B9" w:rsidP="00BA4CA9">
            <w:pPr>
              <w:pStyle w:val="TAC"/>
              <w:keepNext w:val="0"/>
            </w:pPr>
            <w:r w:rsidRPr="00DF6DD6">
              <w:t>3764</w:t>
            </w:r>
          </w:p>
        </w:tc>
        <w:tc>
          <w:tcPr>
            <w:tcW w:w="817" w:type="dxa"/>
            <w:shd w:val="clear" w:color="auto" w:fill="auto"/>
            <w:vAlign w:val="center"/>
          </w:tcPr>
          <w:p w14:paraId="61778217" w14:textId="77777777" w:rsidR="00F045B9" w:rsidRPr="00DF6DD6" w:rsidRDefault="00F045B9" w:rsidP="00BA4CA9">
            <w:pPr>
              <w:pStyle w:val="TAC"/>
              <w:keepNext w:val="0"/>
            </w:pPr>
            <w:r w:rsidRPr="00DF6DD6">
              <w:t>4.5</w:t>
            </w:r>
          </w:p>
        </w:tc>
        <w:tc>
          <w:tcPr>
            <w:tcW w:w="1012" w:type="dxa"/>
            <w:shd w:val="clear" w:color="auto" w:fill="auto"/>
            <w:vAlign w:val="center"/>
          </w:tcPr>
          <w:p w14:paraId="40C69063" w14:textId="77777777" w:rsidR="00F045B9" w:rsidRPr="00DF6DD6" w:rsidRDefault="00F045B9" w:rsidP="00BA4CA9">
            <w:pPr>
              <w:pStyle w:val="TAC"/>
              <w:keepNext w:val="0"/>
              <w:rPr>
                <w:lang w:eastAsia="ja-JP"/>
              </w:rPr>
            </w:pPr>
            <w:r w:rsidRPr="00DF6DD6">
              <w:rPr>
                <w:rFonts w:eastAsia="Malgun Gothic"/>
                <w:lang w:eastAsia="ko-KR"/>
              </w:rPr>
              <w:t>IMD5</w:t>
            </w:r>
          </w:p>
        </w:tc>
      </w:tr>
      <w:tr w:rsidR="00F045B9" w:rsidRPr="00DF6DD6" w14:paraId="2EF7131F" w14:textId="77777777" w:rsidTr="00D95CEA">
        <w:trPr>
          <w:trHeight w:val="54"/>
          <w:jc w:val="center"/>
        </w:trPr>
        <w:tc>
          <w:tcPr>
            <w:tcW w:w="1928" w:type="dxa"/>
            <w:vMerge w:val="restart"/>
            <w:shd w:val="clear" w:color="auto" w:fill="auto"/>
            <w:vAlign w:val="center"/>
          </w:tcPr>
          <w:p w14:paraId="717D1542" w14:textId="77777777" w:rsidR="00F045B9" w:rsidRPr="00DF6DD6" w:rsidRDefault="00F045B9" w:rsidP="00BA4CA9">
            <w:pPr>
              <w:pStyle w:val="TAC"/>
              <w:keepNext w:val="0"/>
            </w:pPr>
            <w:r w:rsidRPr="00DF6DD6">
              <w:t>DC_3A-41A_n78A</w:t>
            </w:r>
          </w:p>
        </w:tc>
        <w:tc>
          <w:tcPr>
            <w:tcW w:w="1080" w:type="dxa"/>
            <w:shd w:val="clear" w:color="auto" w:fill="auto"/>
            <w:vAlign w:val="center"/>
          </w:tcPr>
          <w:p w14:paraId="66A58627" w14:textId="77777777" w:rsidR="00F045B9" w:rsidRPr="00DF6DD6" w:rsidRDefault="00F045B9" w:rsidP="00BA4CA9">
            <w:pPr>
              <w:pStyle w:val="TAC"/>
              <w:keepNext w:val="0"/>
            </w:pPr>
            <w:r w:rsidRPr="00DF6DD6">
              <w:t>41</w:t>
            </w:r>
          </w:p>
        </w:tc>
        <w:tc>
          <w:tcPr>
            <w:tcW w:w="1167" w:type="dxa"/>
            <w:shd w:val="clear" w:color="auto" w:fill="auto"/>
            <w:noWrap/>
            <w:vAlign w:val="center"/>
          </w:tcPr>
          <w:p w14:paraId="771865B3" w14:textId="77777777" w:rsidR="00F045B9" w:rsidRPr="00DF6DD6" w:rsidRDefault="00F045B9" w:rsidP="00BA4CA9">
            <w:pPr>
              <w:pStyle w:val="TAC"/>
              <w:keepNext w:val="0"/>
            </w:pPr>
            <w:r w:rsidRPr="00DF6DD6">
              <w:t>2620</w:t>
            </w:r>
          </w:p>
        </w:tc>
        <w:tc>
          <w:tcPr>
            <w:tcW w:w="746" w:type="dxa"/>
            <w:shd w:val="clear" w:color="auto" w:fill="auto"/>
            <w:noWrap/>
            <w:vAlign w:val="center"/>
          </w:tcPr>
          <w:p w14:paraId="7E027491" w14:textId="77777777" w:rsidR="00F045B9" w:rsidRPr="00DF6DD6" w:rsidRDefault="00F045B9" w:rsidP="00BA4CA9">
            <w:pPr>
              <w:pStyle w:val="TAC"/>
              <w:keepNext w:val="0"/>
            </w:pPr>
            <w:r w:rsidRPr="00DF6DD6">
              <w:t>5</w:t>
            </w:r>
          </w:p>
        </w:tc>
        <w:tc>
          <w:tcPr>
            <w:tcW w:w="877" w:type="dxa"/>
            <w:shd w:val="clear" w:color="auto" w:fill="auto"/>
            <w:noWrap/>
            <w:vAlign w:val="center"/>
          </w:tcPr>
          <w:p w14:paraId="3F3ED849" w14:textId="77777777" w:rsidR="00F045B9" w:rsidRPr="00DF6DD6" w:rsidRDefault="00F045B9" w:rsidP="00BA4CA9">
            <w:pPr>
              <w:pStyle w:val="TAC"/>
              <w:keepNext w:val="0"/>
            </w:pPr>
            <w:r w:rsidRPr="00DF6DD6">
              <w:t>25</w:t>
            </w:r>
          </w:p>
        </w:tc>
        <w:tc>
          <w:tcPr>
            <w:tcW w:w="1299" w:type="dxa"/>
            <w:shd w:val="clear" w:color="auto" w:fill="auto"/>
            <w:noWrap/>
            <w:vAlign w:val="center"/>
          </w:tcPr>
          <w:p w14:paraId="68FC3ADD" w14:textId="77777777" w:rsidR="00F045B9" w:rsidRPr="00DF6DD6" w:rsidRDefault="00F045B9" w:rsidP="00BA4CA9">
            <w:pPr>
              <w:pStyle w:val="TAC"/>
              <w:keepNext w:val="0"/>
            </w:pPr>
            <w:r w:rsidRPr="00DF6DD6">
              <w:t>2620</w:t>
            </w:r>
          </w:p>
        </w:tc>
        <w:tc>
          <w:tcPr>
            <w:tcW w:w="817" w:type="dxa"/>
            <w:shd w:val="clear" w:color="auto" w:fill="auto"/>
            <w:vAlign w:val="center"/>
          </w:tcPr>
          <w:p w14:paraId="2F6B2207" w14:textId="77777777" w:rsidR="00F045B9" w:rsidRPr="00DF6DD6" w:rsidRDefault="00F045B9" w:rsidP="00BA4CA9">
            <w:pPr>
              <w:pStyle w:val="TAC"/>
              <w:keepNext w:val="0"/>
            </w:pPr>
            <w:r w:rsidRPr="00DF6DD6">
              <w:t>N/A</w:t>
            </w:r>
          </w:p>
        </w:tc>
        <w:tc>
          <w:tcPr>
            <w:tcW w:w="1012" w:type="dxa"/>
            <w:shd w:val="clear" w:color="auto" w:fill="auto"/>
            <w:vAlign w:val="center"/>
          </w:tcPr>
          <w:p w14:paraId="3C05360B" w14:textId="77777777" w:rsidR="00F045B9" w:rsidRPr="00DF6DD6" w:rsidRDefault="00F045B9" w:rsidP="00BA4CA9">
            <w:pPr>
              <w:pStyle w:val="TAC"/>
              <w:keepNext w:val="0"/>
              <w:rPr>
                <w:rFonts w:eastAsia="Malgun Gothic"/>
                <w:lang w:eastAsia="ko-KR"/>
              </w:rPr>
            </w:pPr>
            <w:r w:rsidRPr="00DF6DD6">
              <w:t>N/A</w:t>
            </w:r>
          </w:p>
        </w:tc>
      </w:tr>
      <w:tr w:rsidR="00F045B9" w:rsidRPr="00DF6DD6" w14:paraId="54166AFB" w14:textId="77777777" w:rsidTr="00D95CEA">
        <w:trPr>
          <w:trHeight w:val="54"/>
          <w:jc w:val="center"/>
        </w:trPr>
        <w:tc>
          <w:tcPr>
            <w:tcW w:w="1928" w:type="dxa"/>
            <w:vMerge/>
            <w:shd w:val="clear" w:color="auto" w:fill="auto"/>
            <w:vAlign w:val="center"/>
          </w:tcPr>
          <w:p w14:paraId="57A55EE8" w14:textId="77777777" w:rsidR="00F045B9" w:rsidRPr="00DF6DD6" w:rsidRDefault="00F045B9" w:rsidP="00BA4CA9">
            <w:pPr>
              <w:pStyle w:val="TAC"/>
              <w:keepNext w:val="0"/>
            </w:pPr>
          </w:p>
        </w:tc>
        <w:tc>
          <w:tcPr>
            <w:tcW w:w="1080" w:type="dxa"/>
            <w:shd w:val="clear" w:color="auto" w:fill="auto"/>
            <w:vAlign w:val="center"/>
          </w:tcPr>
          <w:p w14:paraId="7E36D187"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181133C9" w14:textId="77777777" w:rsidR="00F045B9" w:rsidRPr="00DF6DD6" w:rsidRDefault="00F045B9" w:rsidP="00BA4CA9">
            <w:pPr>
              <w:pStyle w:val="TAC"/>
              <w:keepNext w:val="0"/>
            </w:pPr>
            <w:r w:rsidRPr="00DF6DD6">
              <w:t>3400</w:t>
            </w:r>
          </w:p>
        </w:tc>
        <w:tc>
          <w:tcPr>
            <w:tcW w:w="746" w:type="dxa"/>
            <w:shd w:val="clear" w:color="auto" w:fill="auto"/>
            <w:noWrap/>
            <w:vAlign w:val="center"/>
          </w:tcPr>
          <w:p w14:paraId="66FC76B7" w14:textId="77777777" w:rsidR="00F045B9" w:rsidRPr="00DF6DD6" w:rsidRDefault="00F045B9" w:rsidP="00BA4CA9">
            <w:pPr>
              <w:pStyle w:val="TAC"/>
              <w:keepNext w:val="0"/>
            </w:pPr>
            <w:r w:rsidRPr="00DF6DD6">
              <w:t>10</w:t>
            </w:r>
          </w:p>
        </w:tc>
        <w:tc>
          <w:tcPr>
            <w:tcW w:w="877" w:type="dxa"/>
            <w:shd w:val="clear" w:color="auto" w:fill="auto"/>
            <w:noWrap/>
            <w:vAlign w:val="center"/>
          </w:tcPr>
          <w:p w14:paraId="7E633C5E" w14:textId="77777777" w:rsidR="00F045B9" w:rsidRPr="00DF6DD6" w:rsidRDefault="00F045B9" w:rsidP="00BA4CA9">
            <w:pPr>
              <w:pStyle w:val="TAC"/>
              <w:keepNext w:val="0"/>
            </w:pPr>
            <w:r w:rsidRPr="00DF6DD6">
              <w:t>52</w:t>
            </w:r>
          </w:p>
        </w:tc>
        <w:tc>
          <w:tcPr>
            <w:tcW w:w="1299" w:type="dxa"/>
            <w:shd w:val="clear" w:color="auto" w:fill="auto"/>
            <w:noWrap/>
            <w:vAlign w:val="center"/>
          </w:tcPr>
          <w:p w14:paraId="400FE5F3" w14:textId="77777777" w:rsidR="00F045B9" w:rsidRPr="00DF6DD6" w:rsidRDefault="00F045B9" w:rsidP="00BA4CA9">
            <w:pPr>
              <w:pStyle w:val="TAC"/>
              <w:keepNext w:val="0"/>
            </w:pPr>
            <w:r w:rsidRPr="00DF6DD6">
              <w:t>3400</w:t>
            </w:r>
          </w:p>
        </w:tc>
        <w:tc>
          <w:tcPr>
            <w:tcW w:w="817" w:type="dxa"/>
            <w:shd w:val="clear" w:color="auto" w:fill="auto"/>
            <w:vAlign w:val="center"/>
          </w:tcPr>
          <w:p w14:paraId="3CF5623C" w14:textId="77777777" w:rsidR="00F045B9" w:rsidRPr="00DF6DD6" w:rsidRDefault="00F045B9" w:rsidP="00BA4CA9">
            <w:pPr>
              <w:pStyle w:val="TAC"/>
              <w:keepNext w:val="0"/>
            </w:pPr>
            <w:r w:rsidRPr="00DF6DD6">
              <w:t>N/A</w:t>
            </w:r>
          </w:p>
        </w:tc>
        <w:tc>
          <w:tcPr>
            <w:tcW w:w="1012" w:type="dxa"/>
            <w:shd w:val="clear" w:color="auto" w:fill="auto"/>
            <w:vAlign w:val="center"/>
          </w:tcPr>
          <w:p w14:paraId="2CC67229" w14:textId="77777777" w:rsidR="00F045B9" w:rsidRPr="00DF6DD6" w:rsidRDefault="00F045B9" w:rsidP="00BA4CA9">
            <w:pPr>
              <w:pStyle w:val="TAC"/>
              <w:keepNext w:val="0"/>
              <w:rPr>
                <w:rFonts w:eastAsia="Malgun Gothic"/>
                <w:lang w:eastAsia="ko-KR"/>
              </w:rPr>
            </w:pPr>
            <w:r w:rsidRPr="00DF6DD6">
              <w:t>N/A</w:t>
            </w:r>
          </w:p>
        </w:tc>
      </w:tr>
      <w:tr w:rsidR="00F045B9" w:rsidRPr="00DF6DD6" w14:paraId="70F01E58" w14:textId="77777777" w:rsidTr="00D95CEA">
        <w:trPr>
          <w:trHeight w:val="54"/>
          <w:jc w:val="center"/>
        </w:trPr>
        <w:tc>
          <w:tcPr>
            <w:tcW w:w="1928" w:type="dxa"/>
            <w:vMerge/>
            <w:shd w:val="clear" w:color="auto" w:fill="auto"/>
            <w:vAlign w:val="center"/>
          </w:tcPr>
          <w:p w14:paraId="7B130216" w14:textId="77777777" w:rsidR="00F045B9" w:rsidRPr="00DF6DD6" w:rsidRDefault="00F045B9" w:rsidP="00BA4CA9">
            <w:pPr>
              <w:pStyle w:val="TAC"/>
              <w:keepNext w:val="0"/>
            </w:pPr>
          </w:p>
        </w:tc>
        <w:tc>
          <w:tcPr>
            <w:tcW w:w="1080" w:type="dxa"/>
            <w:shd w:val="clear" w:color="auto" w:fill="auto"/>
            <w:vAlign w:val="center"/>
          </w:tcPr>
          <w:p w14:paraId="2343FD35" w14:textId="77777777" w:rsidR="00F045B9" w:rsidRPr="00DF6DD6" w:rsidRDefault="00F045B9" w:rsidP="00BA4CA9">
            <w:pPr>
              <w:pStyle w:val="TAC"/>
              <w:keepNext w:val="0"/>
            </w:pPr>
            <w:r w:rsidRPr="00DF6DD6">
              <w:t>3</w:t>
            </w:r>
          </w:p>
        </w:tc>
        <w:tc>
          <w:tcPr>
            <w:tcW w:w="1167" w:type="dxa"/>
            <w:shd w:val="clear" w:color="auto" w:fill="auto"/>
            <w:noWrap/>
            <w:vAlign w:val="center"/>
          </w:tcPr>
          <w:p w14:paraId="02558D6F" w14:textId="77777777" w:rsidR="00F045B9" w:rsidRPr="00DF6DD6" w:rsidRDefault="00F045B9" w:rsidP="00BA4CA9">
            <w:pPr>
              <w:pStyle w:val="TAC"/>
              <w:keepNext w:val="0"/>
            </w:pPr>
            <w:r w:rsidRPr="00DF6DD6">
              <w:t>1745</w:t>
            </w:r>
          </w:p>
        </w:tc>
        <w:tc>
          <w:tcPr>
            <w:tcW w:w="746" w:type="dxa"/>
            <w:shd w:val="clear" w:color="auto" w:fill="auto"/>
            <w:noWrap/>
            <w:vAlign w:val="center"/>
          </w:tcPr>
          <w:p w14:paraId="271F9120" w14:textId="77777777" w:rsidR="00F045B9" w:rsidRPr="00DF6DD6" w:rsidRDefault="00F045B9" w:rsidP="00BA4CA9">
            <w:pPr>
              <w:pStyle w:val="TAC"/>
              <w:keepNext w:val="0"/>
            </w:pPr>
            <w:r w:rsidRPr="00DF6DD6">
              <w:t>5</w:t>
            </w:r>
          </w:p>
        </w:tc>
        <w:tc>
          <w:tcPr>
            <w:tcW w:w="877" w:type="dxa"/>
            <w:shd w:val="clear" w:color="auto" w:fill="auto"/>
            <w:noWrap/>
            <w:vAlign w:val="center"/>
          </w:tcPr>
          <w:p w14:paraId="010F3C24" w14:textId="77777777" w:rsidR="00F045B9" w:rsidRPr="00DF6DD6" w:rsidRDefault="00F045B9" w:rsidP="00BA4CA9">
            <w:pPr>
              <w:pStyle w:val="TAC"/>
              <w:keepNext w:val="0"/>
            </w:pPr>
            <w:r w:rsidRPr="00DF6DD6">
              <w:t>25</w:t>
            </w:r>
          </w:p>
        </w:tc>
        <w:tc>
          <w:tcPr>
            <w:tcW w:w="1299" w:type="dxa"/>
            <w:shd w:val="clear" w:color="auto" w:fill="auto"/>
            <w:noWrap/>
            <w:vAlign w:val="center"/>
          </w:tcPr>
          <w:p w14:paraId="4082EE72" w14:textId="77777777" w:rsidR="00F045B9" w:rsidRPr="00DF6DD6" w:rsidRDefault="00F045B9" w:rsidP="00BA4CA9">
            <w:pPr>
              <w:pStyle w:val="TAC"/>
              <w:keepNext w:val="0"/>
            </w:pPr>
            <w:r w:rsidRPr="00DF6DD6">
              <w:t>1840</w:t>
            </w:r>
          </w:p>
        </w:tc>
        <w:tc>
          <w:tcPr>
            <w:tcW w:w="817" w:type="dxa"/>
            <w:shd w:val="clear" w:color="auto" w:fill="auto"/>
            <w:vAlign w:val="center"/>
          </w:tcPr>
          <w:p w14:paraId="7A025C2F" w14:textId="77777777" w:rsidR="00F045B9" w:rsidRPr="00DF6DD6" w:rsidRDefault="00F045B9" w:rsidP="00BA4CA9">
            <w:pPr>
              <w:pStyle w:val="TAC"/>
              <w:keepNext w:val="0"/>
            </w:pPr>
            <w:r w:rsidRPr="00DF6DD6">
              <w:t>16.4</w:t>
            </w:r>
          </w:p>
        </w:tc>
        <w:tc>
          <w:tcPr>
            <w:tcW w:w="1012" w:type="dxa"/>
            <w:shd w:val="clear" w:color="auto" w:fill="auto"/>
            <w:vAlign w:val="center"/>
          </w:tcPr>
          <w:p w14:paraId="47977B66" w14:textId="77777777" w:rsidR="00F045B9" w:rsidRDefault="00F045B9" w:rsidP="00BA4CA9">
            <w:pPr>
              <w:keepLines/>
              <w:spacing w:after="0"/>
              <w:jc w:val="center"/>
              <w:rPr>
                <w:rFonts w:ascii="Arial" w:eastAsia="Malgun Gothic" w:hAnsi="Arial"/>
                <w:sz w:val="18"/>
                <w:lang w:eastAsia="ko-KR"/>
              </w:rPr>
            </w:pPr>
            <w:r>
              <w:rPr>
                <w:rFonts w:ascii="Arial" w:eastAsia="Malgun Gothic" w:hAnsi="Arial"/>
                <w:sz w:val="18"/>
                <w:lang w:eastAsia="ko-KR"/>
              </w:rPr>
              <w:t>IMD3</w:t>
            </w:r>
          </w:p>
          <w:p w14:paraId="1965C981" w14:textId="77777777" w:rsidR="00F045B9" w:rsidRPr="00DF6DD6" w:rsidRDefault="00F045B9" w:rsidP="00BA4CA9">
            <w:pPr>
              <w:pStyle w:val="TAC"/>
              <w:keepNext w:val="0"/>
              <w:rPr>
                <w:rFonts w:eastAsia="Malgun Gothic"/>
                <w:lang w:eastAsia="ko-KR"/>
              </w:rPr>
            </w:pPr>
          </w:p>
        </w:tc>
      </w:tr>
      <w:tr w:rsidR="00F045B9" w:rsidRPr="00DF6DD6" w14:paraId="65337CFF" w14:textId="77777777" w:rsidTr="00D95CEA">
        <w:trPr>
          <w:trHeight w:val="54"/>
          <w:jc w:val="center"/>
        </w:trPr>
        <w:tc>
          <w:tcPr>
            <w:tcW w:w="1928" w:type="dxa"/>
            <w:vMerge w:val="restart"/>
            <w:shd w:val="clear" w:color="auto" w:fill="auto"/>
            <w:vAlign w:val="center"/>
          </w:tcPr>
          <w:p w14:paraId="46C916EC" w14:textId="77777777" w:rsidR="00F045B9" w:rsidRPr="00DF6DD6" w:rsidRDefault="00F045B9" w:rsidP="00BA4CA9">
            <w:pPr>
              <w:pStyle w:val="TAC"/>
              <w:keepNext w:val="0"/>
            </w:pPr>
            <w:r w:rsidRPr="00DF6DD6">
              <w:t>DC_3A_n78A-n79A</w:t>
            </w:r>
          </w:p>
        </w:tc>
        <w:tc>
          <w:tcPr>
            <w:tcW w:w="1080" w:type="dxa"/>
            <w:shd w:val="clear" w:color="auto" w:fill="auto"/>
            <w:vAlign w:val="center"/>
          </w:tcPr>
          <w:p w14:paraId="2B812671" w14:textId="77777777" w:rsidR="00F045B9" w:rsidRPr="00DF6DD6" w:rsidRDefault="00F045B9" w:rsidP="00BA4CA9">
            <w:pPr>
              <w:pStyle w:val="TAC"/>
              <w:keepNext w:val="0"/>
            </w:pPr>
            <w:r w:rsidRPr="00DF6DD6">
              <w:t>3</w:t>
            </w:r>
          </w:p>
        </w:tc>
        <w:tc>
          <w:tcPr>
            <w:tcW w:w="1167" w:type="dxa"/>
            <w:shd w:val="clear" w:color="auto" w:fill="auto"/>
            <w:noWrap/>
            <w:vAlign w:val="center"/>
          </w:tcPr>
          <w:p w14:paraId="14AC7433" w14:textId="77777777" w:rsidR="00F045B9" w:rsidRPr="00DF6DD6" w:rsidRDefault="00F045B9" w:rsidP="00BA4CA9">
            <w:pPr>
              <w:pStyle w:val="TAC"/>
              <w:keepNext w:val="0"/>
            </w:pPr>
            <w:r w:rsidRPr="00DF6DD6">
              <w:t>1770</w:t>
            </w:r>
          </w:p>
        </w:tc>
        <w:tc>
          <w:tcPr>
            <w:tcW w:w="746" w:type="dxa"/>
            <w:shd w:val="clear" w:color="auto" w:fill="auto"/>
            <w:noWrap/>
            <w:vAlign w:val="center"/>
          </w:tcPr>
          <w:p w14:paraId="36F29661" w14:textId="77777777" w:rsidR="00F045B9" w:rsidRPr="00DF6DD6" w:rsidRDefault="00F045B9" w:rsidP="00BA4CA9">
            <w:pPr>
              <w:pStyle w:val="TAC"/>
              <w:keepNext w:val="0"/>
            </w:pPr>
            <w:r w:rsidRPr="00DF6DD6">
              <w:t>5</w:t>
            </w:r>
          </w:p>
        </w:tc>
        <w:tc>
          <w:tcPr>
            <w:tcW w:w="877" w:type="dxa"/>
            <w:shd w:val="clear" w:color="auto" w:fill="auto"/>
            <w:noWrap/>
            <w:vAlign w:val="center"/>
          </w:tcPr>
          <w:p w14:paraId="137FD684" w14:textId="77777777" w:rsidR="00F045B9" w:rsidRPr="00DF6DD6" w:rsidRDefault="00F045B9" w:rsidP="00BA4CA9">
            <w:pPr>
              <w:pStyle w:val="TAC"/>
              <w:keepNext w:val="0"/>
            </w:pPr>
            <w:r w:rsidRPr="00DF6DD6">
              <w:t>25</w:t>
            </w:r>
          </w:p>
        </w:tc>
        <w:tc>
          <w:tcPr>
            <w:tcW w:w="1299" w:type="dxa"/>
            <w:shd w:val="clear" w:color="auto" w:fill="auto"/>
            <w:noWrap/>
            <w:vAlign w:val="center"/>
          </w:tcPr>
          <w:p w14:paraId="2A55402D" w14:textId="77777777" w:rsidR="00F045B9" w:rsidRPr="00DF6DD6" w:rsidRDefault="00F045B9" w:rsidP="00BA4CA9">
            <w:pPr>
              <w:pStyle w:val="TAC"/>
              <w:keepNext w:val="0"/>
            </w:pPr>
            <w:r w:rsidRPr="00DF6DD6">
              <w:t>1865</w:t>
            </w:r>
          </w:p>
        </w:tc>
        <w:tc>
          <w:tcPr>
            <w:tcW w:w="817" w:type="dxa"/>
            <w:shd w:val="clear" w:color="auto" w:fill="auto"/>
            <w:vAlign w:val="center"/>
          </w:tcPr>
          <w:p w14:paraId="238BB6FF" w14:textId="77777777" w:rsidR="00F045B9" w:rsidRPr="00DF6DD6" w:rsidRDefault="00F045B9" w:rsidP="00BA4CA9">
            <w:pPr>
              <w:pStyle w:val="TAC"/>
              <w:keepNext w:val="0"/>
            </w:pPr>
            <w:r w:rsidRPr="00DF6DD6">
              <w:t>N/A</w:t>
            </w:r>
          </w:p>
        </w:tc>
        <w:tc>
          <w:tcPr>
            <w:tcW w:w="1012" w:type="dxa"/>
            <w:shd w:val="clear" w:color="auto" w:fill="auto"/>
            <w:vAlign w:val="center"/>
          </w:tcPr>
          <w:p w14:paraId="41F81467" w14:textId="77777777" w:rsidR="00F045B9" w:rsidRPr="00DF6DD6" w:rsidRDefault="00F045B9" w:rsidP="00BA4CA9">
            <w:pPr>
              <w:pStyle w:val="TAC"/>
              <w:keepNext w:val="0"/>
              <w:rPr>
                <w:kern w:val="2"/>
                <w:szCs w:val="24"/>
                <w:lang w:val="en-US" w:eastAsia="ja-JP"/>
              </w:rPr>
            </w:pPr>
            <w:r w:rsidRPr="00DF6DD6">
              <w:rPr>
                <w:rFonts w:eastAsia="Malgun Gothic" w:hint="eastAsia"/>
                <w:lang w:eastAsia="ko-KR"/>
              </w:rPr>
              <w:t>N/A</w:t>
            </w:r>
          </w:p>
        </w:tc>
      </w:tr>
      <w:tr w:rsidR="00F045B9" w:rsidRPr="00DF6DD6" w14:paraId="56D16704" w14:textId="77777777" w:rsidTr="00D95CEA">
        <w:trPr>
          <w:trHeight w:val="54"/>
          <w:jc w:val="center"/>
        </w:trPr>
        <w:tc>
          <w:tcPr>
            <w:tcW w:w="1928" w:type="dxa"/>
            <w:vMerge/>
            <w:shd w:val="clear" w:color="auto" w:fill="auto"/>
            <w:vAlign w:val="center"/>
          </w:tcPr>
          <w:p w14:paraId="034F2AB7" w14:textId="77777777" w:rsidR="00F045B9" w:rsidRPr="00DF6DD6" w:rsidRDefault="00F045B9" w:rsidP="00BA4CA9">
            <w:pPr>
              <w:pStyle w:val="TAC"/>
              <w:keepNext w:val="0"/>
            </w:pPr>
          </w:p>
        </w:tc>
        <w:tc>
          <w:tcPr>
            <w:tcW w:w="1080" w:type="dxa"/>
            <w:shd w:val="clear" w:color="auto" w:fill="auto"/>
            <w:vAlign w:val="center"/>
          </w:tcPr>
          <w:p w14:paraId="0F266D6C"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504091E4" w14:textId="77777777" w:rsidR="00F045B9" w:rsidRPr="00DF6DD6" w:rsidRDefault="00F045B9" w:rsidP="00BA4CA9">
            <w:pPr>
              <w:pStyle w:val="TAC"/>
              <w:keepNext w:val="0"/>
            </w:pPr>
            <w:r w:rsidRPr="00DF6DD6">
              <w:t>3340</w:t>
            </w:r>
          </w:p>
        </w:tc>
        <w:tc>
          <w:tcPr>
            <w:tcW w:w="746" w:type="dxa"/>
            <w:shd w:val="clear" w:color="auto" w:fill="auto"/>
            <w:noWrap/>
            <w:vAlign w:val="center"/>
          </w:tcPr>
          <w:p w14:paraId="5829B783" w14:textId="77777777" w:rsidR="00F045B9" w:rsidRPr="00DF6DD6" w:rsidRDefault="00F045B9" w:rsidP="00BA4CA9">
            <w:pPr>
              <w:pStyle w:val="TAC"/>
              <w:keepNext w:val="0"/>
            </w:pPr>
            <w:r w:rsidRPr="00DF6DD6">
              <w:t>10</w:t>
            </w:r>
          </w:p>
        </w:tc>
        <w:tc>
          <w:tcPr>
            <w:tcW w:w="877" w:type="dxa"/>
            <w:shd w:val="clear" w:color="auto" w:fill="auto"/>
            <w:noWrap/>
            <w:vAlign w:val="center"/>
          </w:tcPr>
          <w:p w14:paraId="5371F4B4" w14:textId="77777777" w:rsidR="00F045B9" w:rsidRPr="00DF6DD6" w:rsidRDefault="00F045B9" w:rsidP="00BA4CA9">
            <w:pPr>
              <w:pStyle w:val="TAC"/>
              <w:keepNext w:val="0"/>
            </w:pPr>
            <w:r w:rsidRPr="00DF6DD6">
              <w:t>50</w:t>
            </w:r>
          </w:p>
        </w:tc>
        <w:tc>
          <w:tcPr>
            <w:tcW w:w="1299" w:type="dxa"/>
            <w:shd w:val="clear" w:color="auto" w:fill="auto"/>
            <w:noWrap/>
            <w:vAlign w:val="center"/>
          </w:tcPr>
          <w:p w14:paraId="55C58E9B" w14:textId="77777777" w:rsidR="00F045B9" w:rsidRPr="00DF6DD6" w:rsidRDefault="00F045B9" w:rsidP="00BA4CA9">
            <w:pPr>
              <w:pStyle w:val="TAC"/>
              <w:keepNext w:val="0"/>
            </w:pPr>
            <w:r w:rsidRPr="00DF6DD6">
              <w:t>3340</w:t>
            </w:r>
          </w:p>
        </w:tc>
        <w:tc>
          <w:tcPr>
            <w:tcW w:w="817" w:type="dxa"/>
            <w:shd w:val="clear" w:color="auto" w:fill="auto"/>
            <w:vAlign w:val="center"/>
          </w:tcPr>
          <w:p w14:paraId="16FCBBC2" w14:textId="77777777" w:rsidR="00F045B9" w:rsidRPr="00DF6DD6" w:rsidRDefault="00F045B9" w:rsidP="00BA4CA9">
            <w:pPr>
              <w:pStyle w:val="TAC"/>
              <w:keepNext w:val="0"/>
            </w:pPr>
            <w:r w:rsidRPr="00DF6DD6">
              <w:t>N/A</w:t>
            </w:r>
          </w:p>
        </w:tc>
        <w:tc>
          <w:tcPr>
            <w:tcW w:w="1012" w:type="dxa"/>
            <w:shd w:val="clear" w:color="auto" w:fill="auto"/>
            <w:vAlign w:val="center"/>
          </w:tcPr>
          <w:p w14:paraId="78BBC715" w14:textId="77777777" w:rsidR="00F045B9" w:rsidRPr="00DF6DD6" w:rsidRDefault="00F045B9" w:rsidP="00BA4CA9">
            <w:pPr>
              <w:pStyle w:val="TAC"/>
              <w:keepNext w:val="0"/>
              <w:rPr>
                <w:kern w:val="2"/>
                <w:szCs w:val="24"/>
                <w:lang w:val="en-US" w:eastAsia="ja-JP"/>
              </w:rPr>
            </w:pPr>
            <w:r w:rsidRPr="00DF6DD6">
              <w:rPr>
                <w:rFonts w:eastAsia="Malgun Gothic" w:hint="eastAsia"/>
                <w:lang w:eastAsia="ko-KR"/>
              </w:rPr>
              <w:t>N/A</w:t>
            </w:r>
          </w:p>
        </w:tc>
      </w:tr>
      <w:tr w:rsidR="00F045B9" w:rsidRPr="00DF6DD6" w14:paraId="79CE4266" w14:textId="77777777" w:rsidTr="00D95CEA">
        <w:trPr>
          <w:trHeight w:val="54"/>
          <w:jc w:val="center"/>
        </w:trPr>
        <w:tc>
          <w:tcPr>
            <w:tcW w:w="1928" w:type="dxa"/>
            <w:vMerge/>
            <w:shd w:val="clear" w:color="auto" w:fill="auto"/>
            <w:vAlign w:val="center"/>
          </w:tcPr>
          <w:p w14:paraId="3A69DDFE" w14:textId="77777777" w:rsidR="00F045B9" w:rsidRPr="00DF6DD6" w:rsidRDefault="00F045B9" w:rsidP="00BA4CA9">
            <w:pPr>
              <w:pStyle w:val="TAC"/>
              <w:keepNext w:val="0"/>
            </w:pPr>
          </w:p>
        </w:tc>
        <w:tc>
          <w:tcPr>
            <w:tcW w:w="1080" w:type="dxa"/>
            <w:shd w:val="clear" w:color="auto" w:fill="auto"/>
            <w:vAlign w:val="center"/>
          </w:tcPr>
          <w:p w14:paraId="0A763570" w14:textId="77777777" w:rsidR="00F045B9" w:rsidRPr="00DF6DD6" w:rsidRDefault="00F045B9" w:rsidP="00BA4CA9">
            <w:pPr>
              <w:pStyle w:val="TAC"/>
              <w:keepNext w:val="0"/>
            </w:pPr>
            <w:r w:rsidRPr="00DF6DD6">
              <w:t>n79</w:t>
            </w:r>
          </w:p>
        </w:tc>
        <w:tc>
          <w:tcPr>
            <w:tcW w:w="1167" w:type="dxa"/>
            <w:shd w:val="clear" w:color="auto" w:fill="auto"/>
            <w:noWrap/>
            <w:vAlign w:val="center"/>
          </w:tcPr>
          <w:p w14:paraId="73ECCD32" w14:textId="77777777" w:rsidR="00F045B9" w:rsidRPr="00DF6DD6" w:rsidRDefault="00F045B9" w:rsidP="00BA4CA9">
            <w:pPr>
              <w:pStyle w:val="TAC"/>
              <w:keepNext w:val="0"/>
            </w:pPr>
            <w:r w:rsidRPr="00DF6DD6">
              <w:t>4910</w:t>
            </w:r>
          </w:p>
        </w:tc>
        <w:tc>
          <w:tcPr>
            <w:tcW w:w="746" w:type="dxa"/>
            <w:shd w:val="clear" w:color="auto" w:fill="auto"/>
            <w:noWrap/>
            <w:vAlign w:val="center"/>
          </w:tcPr>
          <w:p w14:paraId="5E88EA41" w14:textId="77777777" w:rsidR="00F045B9" w:rsidRPr="00DF6DD6" w:rsidRDefault="00F045B9" w:rsidP="00BA4CA9">
            <w:pPr>
              <w:pStyle w:val="TAC"/>
              <w:keepNext w:val="0"/>
            </w:pPr>
            <w:r w:rsidRPr="00DF6DD6">
              <w:t>40</w:t>
            </w:r>
          </w:p>
        </w:tc>
        <w:tc>
          <w:tcPr>
            <w:tcW w:w="877" w:type="dxa"/>
            <w:shd w:val="clear" w:color="auto" w:fill="auto"/>
            <w:noWrap/>
            <w:vAlign w:val="center"/>
          </w:tcPr>
          <w:p w14:paraId="458F9974" w14:textId="77777777" w:rsidR="00F045B9" w:rsidRPr="00DF6DD6" w:rsidRDefault="00F045B9" w:rsidP="00BA4CA9">
            <w:pPr>
              <w:pStyle w:val="TAC"/>
              <w:keepNext w:val="0"/>
            </w:pPr>
            <w:r w:rsidRPr="00DF6DD6">
              <w:t>216</w:t>
            </w:r>
          </w:p>
        </w:tc>
        <w:tc>
          <w:tcPr>
            <w:tcW w:w="1299" w:type="dxa"/>
            <w:shd w:val="clear" w:color="auto" w:fill="auto"/>
            <w:noWrap/>
            <w:vAlign w:val="center"/>
          </w:tcPr>
          <w:p w14:paraId="30FEC8D0" w14:textId="77777777" w:rsidR="00F045B9" w:rsidRPr="00DF6DD6" w:rsidRDefault="00F045B9" w:rsidP="00BA4CA9">
            <w:pPr>
              <w:pStyle w:val="TAC"/>
              <w:keepNext w:val="0"/>
            </w:pPr>
            <w:r w:rsidRPr="00DF6DD6">
              <w:t>4910</w:t>
            </w:r>
          </w:p>
        </w:tc>
        <w:tc>
          <w:tcPr>
            <w:tcW w:w="817" w:type="dxa"/>
            <w:shd w:val="clear" w:color="auto" w:fill="auto"/>
            <w:vAlign w:val="center"/>
          </w:tcPr>
          <w:p w14:paraId="396AACF4" w14:textId="77777777" w:rsidR="00F045B9" w:rsidRPr="00DF6DD6" w:rsidRDefault="00F045B9" w:rsidP="00BA4CA9">
            <w:pPr>
              <w:pStyle w:val="TAC"/>
              <w:keepNext w:val="0"/>
            </w:pPr>
            <w:r w:rsidRPr="00DF6DD6">
              <w:t>16.3</w:t>
            </w:r>
          </w:p>
        </w:tc>
        <w:tc>
          <w:tcPr>
            <w:tcW w:w="1012" w:type="dxa"/>
            <w:shd w:val="clear" w:color="auto" w:fill="auto"/>
            <w:vAlign w:val="center"/>
          </w:tcPr>
          <w:p w14:paraId="4C79DADE" w14:textId="77777777" w:rsidR="00F045B9" w:rsidRPr="00DF6DD6" w:rsidRDefault="00F045B9" w:rsidP="00BA4CA9">
            <w:pPr>
              <w:pStyle w:val="TAC"/>
              <w:keepNext w:val="0"/>
              <w:rPr>
                <w:kern w:val="2"/>
                <w:szCs w:val="24"/>
                <w:lang w:val="en-US" w:eastAsia="ja-JP"/>
              </w:rPr>
            </w:pPr>
            <w:r w:rsidRPr="00DF6DD6">
              <w:rPr>
                <w:rFonts w:eastAsia="Malgun Gothic" w:hint="eastAsia"/>
                <w:lang w:eastAsia="ko-KR"/>
              </w:rPr>
              <w:t>IMD3</w:t>
            </w:r>
          </w:p>
        </w:tc>
      </w:tr>
      <w:tr w:rsidR="00F045B9" w:rsidRPr="00DF6DD6" w14:paraId="0B8ECA57" w14:textId="77777777" w:rsidTr="00D95CEA">
        <w:trPr>
          <w:trHeight w:val="54"/>
          <w:jc w:val="center"/>
        </w:trPr>
        <w:tc>
          <w:tcPr>
            <w:tcW w:w="1928" w:type="dxa"/>
            <w:vMerge/>
            <w:shd w:val="clear" w:color="auto" w:fill="auto"/>
            <w:vAlign w:val="center"/>
          </w:tcPr>
          <w:p w14:paraId="78D63564" w14:textId="77777777" w:rsidR="00F045B9" w:rsidRPr="00DF6DD6" w:rsidRDefault="00F045B9" w:rsidP="00BA4CA9">
            <w:pPr>
              <w:pStyle w:val="TAC"/>
              <w:keepNext w:val="0"/>
            </w:pPr>
          </w:p>
        </w:tc>
        <w:tc>
          <w:tcPr>
            <w:tcW w:w="1080" w:type="dxa"/>
            <w:shd w:val="clear" w:color="auto" w:fill="auto"/>
            <w:vAlign w:val="center"/>
          </w:tcPr>
          <w:p w14:paraId="4CCB44B9" w14:textId="77777777" w:rsidR="00F045B9" w:rsidRPr="00DF6DD6" w:rsidRDefault="00F045B9" w:rsidP="00BA4CA9">
            <w:pPr>
              <w:pStyle w:val="TAC"/>
              <w:keepNext w:val="0"/>
            </w:pPr>
            <w:r w:rsidRPr="00DF6DD6">
              <w:t>3</w:t>
            </w:r>
          </w:p>
        </w:tc>
        <w:tc>
          <w:tcPr>
            <w:tcW w:w="1167" w:type="dxa"/>
            <w:shd w:val="clear" w:color="auto" w:fill="auto"/>
            <w:noWrap/>
            <w:vAlign w:val="center"/>
          </w:tcPr>
          <w:p w14:paraId="2D184FBD" w14:textId="77777777" w:rsidR="00F045B9" w:rsidRPr="00DF6DD6" w:rsidRDefault="00F045B9" w:rsidP="00BA4CA9">
            <w:pPr>
              <w:pStyle w:val="TAC"/>
              <w:keepNext w:val="0"/>
            </w:pPr>
            <w:r w:rsidRPr="00DF6DD6">
              <w:t>1770</w:t>
            </w:r>
          </w:p>
        </w:tc>
        <w:tc>
          <w:tcPr>
            <w:tcW w:w="746" w:type="dxa"/>
            <w:shd w:val="clear" w:color="auto" w:fill="auto"/>
            <w:noWrap/>
            <w:vAlign w:val="center"/>
          </w:tcPr>
          <w:p w14:paraId="18B7DA08" w14:textId="77777777" w:rsidR="00F045B9" w:rsidRPr="00DF6DD6" w:rsidRDefault="00F045B9" w:rsidP="00BA4CA9">
            <w:pPr>
              <w:pStyle w:val="TAC"/>
              <w:keepNext w:val="0"/>
            </w:pPr>
            <w:r w:rsidRPr="00DF6DD6">
              <w:t>5</w:t>
            </w:r>
          </w:p>
        </w:tc>
        <w:tc>
          <w:tcPr>
            <w:tcW w:w="877" w:type="dxa"/>
            <w:shd w:val="clear" w:color="auto" w:fill="auto"/>
            <w:noWrap/>
            <w:vAlign w:val="center"/>
          </w:tcPr>
          <w:p w14:paraId="60342C9C" w14:textId="77777777" w:rsidR="00F045B9" w:rsidRPr="00DF6DD6" w:rsidRDefault="00F045B9" w:rsidP="00BA4CA9">
            <w:pPr>
              <w:pStyle w:val="TAC"/>
              <w:keepNext w:val="0"/>
            </w:pPr>
            <w:r w:rsidRPr="00DF6DD6">
              <w:t>25</w:t>
            </w:r>
          </w:p>
        </w:tc>
        <w:tc>
          <w:tcPr>
            <w:tcW w:w="1299" w:type="dxa"/>
            <w:shd w:val="clear" w:color="auto" w:fill="auto"/>
            <w:noWrap/>
            <w:vAlign w:val="center"/>
          </w:tcPr>
          <w:p w14:paraId="4CA0565B" w14:textId="77777777" w:rsidR="00F045B9" w:rsidRPr="00DF6DD6" w:rsidRDefault="00F045B9" w:rsidP="00BA4CA9">
            <w:pPr>
              <w:pStyle w:val="TAC"/>
              <w:keepNext w:val="0"/>
            </w:pPr>
            <w:r w:rsidRPr="00DF6DD6">
              <w:t>1865</w:t>
            </w:r>
          </w:p>
        </w:tc>
        <w:tc>
          <w:tcPr>
            <w:tcW w:w="817" w:type="dxa"/>
            <w:shd w:val="clear" w:color="auto" w:fill="auto"/>
            <w:vAlign w:val="center"/>
          </w:tcPr>
          <w:p w14:paraId="3E1DBA4C" w14:textId="77777777" w:rsidR="00F045B9" w:rsidRPr="00DF6DD6" w:rsidRDefault="00F045B9" w:rsidP="00BA4CA9">
            <w:pPr>
              <w:pStyle w:val="TAC"/>
              <w:keepNext w:val="0"/>
            </w:pPr>
            <w:r w:rsidRPr="00DF6DD6">
              <w:t>N/A</w:t>
            </w:r>
          </w:p>
        </w:tc>
        <w:tc>
          <w:tcPr>
            <w:tcW w:w="1012" w:type="dxa"/>
            <w:shd w:val="clear" w:color="auto" w:fill="auto"/>
            <w:vAlign w:val="center"/>
          </w:tcPr>
          <w:p w14:paraId="1580DC44" w14:textId="77777777" w:rsidR="00F045B9" w:rsidRPr="00DF6DD6" w:rsidRDefault="00F045B9" w:rsidP="00BA4CA9">
            <w:pPr>
              <w:pStyle w:val="TAC"/>
              <w:keepNext w:val="0"/>
              <w:rPr>
                <w:kern w:val="2"/>
                <w:szCs w:val="24"/>
                <w:lang w:val="en-US" w:eastAsia="ja-JP"/>
              </w:rPr>
            </w:pPr>
            <w:r w:rsidRPr="00DF6DD6">
              <w:rPr>
                <w:rFonts w:eastAsia="Malgun Gothic" w:hint="eastAsia"/>
                <w:lang w:eastAsia="ko-KR"/>
              </w:rPr>
              <w:t>N/A</w:t>
            </w:r>
          </w:p>
        </w:tc>
      </w:tr>
      <w:tr w:rsidR="00F045B9" w:rsidRPr="00DF6DD6" w14:paraId="3C510B90" w14:textId="77777777" w:rsidTr="00D95CEA">
        <w:trPr>
          <w:trHeight w:val="54"/>
          <w:jc w:val="center"/>
        </w:trPr>
        <w:tc>
          <w:tcPr>
            <w:tcW w:w="1928" w:type="dxa"/>
            <w:vMerge/>
            <w:shd w:val="clear" w:color="auto" w:fill="auto"/>
            <w:vAlign w:val="center"/>
          </w:tcPr>
          <w:p w14:paraId="7FF51077" w14:textId="77777777" w:rsidR="00F045B9" w:rsidRPr="00DF6DD6" w:rsidRDefault="00F045B9" w:rsidP="00BA4CA9">
            <w:pPr>
              <w:pStyle w:val="TAC"/>
              <w:keepNext w:val="0"/>
            </w:pPr>
          </w:p>
        </w:tc>
        <w:tc>
          <w:tcPr>
            <w:tcW w:w="1080" w:type="dxa"/>
            <w:shd w:val="clear" w:color="auto" w:fill="auto"/>
            <w:vAlign w:val="center"/>
          </w:tcPr>
          <w:p w14:paraId="7785B384" w14:textId="77777777" w:rsidR="00F045B9" w:rsidRPr="00DF6DD6" w:rsidRDefault="00F045B9" w:rsidP="00BA4CA9">
            <w:pPr>
              <w:pStyle w:val="TAC"/>
              <w:keepNext w:val="0"/>
            </w:pPr>
            <w:r w:rsidRPr="00DF6DD6">
              <w:t>n79</w:t>
            </w:r>
          </w:p>
        </w:tc>
        <w:tc>
          <w:tcPr>
            <w:tcW w:w="1167" w:type="dxa"/>
            <w:shd w:val="clear" w:color="auto" w:fill="auto"/>
            <w:noWrap/>
            <w:vAlign w:val="center"/>
          </w:tcPr>
          <w:p w14:paraId="5F44CCC2" w14:textId="77777777" w:rsidR="00F045B9" w:rsidRPr="00DF6DD6" w:rsidRDefault="00F045B9" w:rsidP="00BA4CA9">
            <w:pPr>
              <w:pStyle w:val="TAC"/>
              <w:keepNext w:val="0"/>
            </w:pPr>
            <w:r w:rsidRPr="00DF6DD6">
              <w:t>4510</w:t>
            </w:r>
          </w:p>
        </w:tc>
        <w:tc>
          <w:tcPr>
            <w:tcW w:w="746" w:type="dxa"/>
            <w:shd w:val="clear" w:color="auto" w:fill="auto"/>
            <w:noWrap/>
            <w:vAlign w:val="center"/>
          </w:tcPr>
          <w:p w14:paraId="6D70076A" w14:textId="77777777" w:rsidR="00F045B9" w:rsidRPr="00DF6DD6" w:rsidRDefault="00F045B9" w:rsidP="00BA4CA9">
            <w:pPr>
              <w:pStyle w:val="TAC"/>
              <w:keepNext w:val="0"/>
            </w:pPr>
            <w:r w:rsidRPr="00DF6DD6">
              <w:t>40</w:t>
            </w:r>
          </w:p>
        </w:tc>
        <w:tc>
          <w:tcPr>
            <w:tcW w:w="877" w:type="dxa"/>
            <w:shd w:val="clear" w:color="auto" w:fill="auto"/>
            <w:noWrap/>
            <w:vAlign w:val="center"/>
          </w:tcPr>
          <w:p w14:paraId="7DD95EA5" w14:textId="77777777" w:rsidR="00F045B9" w:rsidRPr="00DF6DD6" w:rsidRDefault="00F045B9" w:rsidP="00BA4CA9">
            <w:pPr>
              <w:pStyle w:val="TAC"/>
              <w:keepNext w:val="0"/>
            </w:pPr>
            <w:r w:rsidRPr="00DF6DD6">
              <w:t>216</w:t>
            </w:r>
          </w:p>
        </w:tc>
        <w:tc>
          <w:tcPr>
            <w:tcW w:w="1299" w:type="dxa"/>
            <w:shd w:val="clear" w:color="auto" w:fill="auto"/>
            <w:noWrap/>
            <w:vAlign w:val="center"/>
          </w:tcPr>
          <w:p w14:paraId="1710EAF0" w14:textId="77777777" w:rsidR="00F045B9" w:rsidRPr="00DF6DD6" w:rsidRDefault="00F045B9" w:rsidP="00BA4CA9">
            <w:pPr>
              <w:pStyle w:val="TAC"/>
              <w:keepNext w:val="0"/>
            </w:pPr>
            <w:r w:rsidRPr="00DF6DD6">
              <w:t>4510</w:t>
            </w:r>
          </w:p>
        </w:tc>
        <w:tc>
          <w:tcPr>
            <w:tcW w:w="817" w:type="dxa"/>
            <w:shd w:val="clear" w:color="auto" w:fill="auto"/>
            <w:vAlign w:val="center"/>
          </w:tcPr>
          <w:p w14:paraId="7F11AA90" w14:textId="77777777" w:rsidR="00F045B9" w:rsidRPr="00DF6DD6" w:rsidRDefault="00F045B9" w:rsidP="00BA4CA9">
            <w:pPr>
              <w:pStyle w:val="TAC"/>
              <w:keepNext w:val="0"/>
            </w:pPr>
            <w:r w:rsidRPr="00DF6DD6">
              <w:t>N/A</w:t>
            </w:r>
          </w:p>
        </w:tc>
        <w:tc>
          <w:tcPr>
            <w:tcW w:w="1012" w:type="dxa"/>
            <w:shd w:val="clear" w:color="auto" w:fill="auto"/>
            <w:vAlign w:val="center"/>
          </w:tcPr>
          <w:p w14:paraId="63C94B0D" w14:textId="77777777" w:rsidR="00F045B9" w:rsidRPr="00DF6DD6" w:rsidRDefault="00F045B9" w:rsidP="00BA4CA9">
            <w:pPr>
              <w:pStyle w:val="TAC"/>
              <w:keepNext w:val="0"/>
              <w:rPr>
                <w:kern w:val="2"/>
                <w:szCs w:val="24"/>
                <w:lang w:val="en-US" w:eastAsia="ja-JP"/>
              </w:rPr>
            </w:pPr>
            <w:r w:rsidRPr="00DF6DD6">
              <w:rPr>
                <w:rFonts w:eastAsia="Malgun Gothic" w:hint="eastAsia"/>
                <w:lang w:eastAsia="ko-KR"/>
              </w:rPr>
              <w:t>N/A</w:t>
            </w:r>
          </w:p>
        </w:tc>
      </w:tr>
      <w:tr w:rsidR="00F045B9" w:rsidRPr="00DF6DD6" w14:paraId="7BBE79FC" w14:textId="77777777" w:rsidTr="00D95CEA">
        <w:trPr>
          <w:trHeight w:val="54"/>
          <w:jc w:val="center"/>
        </w:trPr>
        <w:tc>
          <w:tcPr>
            <w:tcW w:w="1928" w:type="dxa"/>
            <w:vMerge/>
            <w:shd w:val="clear" w:color="auto" w:fill="auto"/>
            <w:vAlign w:val="center"/>
          </w:tcPr>
          <w:p w14:paraId="0C3564FD" w14:textId="77777777" w:rsidR="00F045B9" w:rsidRPr="00DF6DD6" w:rsidRDefault="00F045B9" w:rsidP="00BA4CA9">
            <w:pPr>
              <w:pStyle w:val="TAC"/>
              <w:keepNext w:val="0"/>
            </w:pPr>
          </w:p>
        </w:tc>
        <w:tc>
          <w:tcPr>
            <w:tcW w:w="1080" w:type="dxa"/>
            <w:shd w:val="clear" w:color="auto" w:fill="auto"/>
            <w:vAlign w:val="center"/>
          </w:tcPr>
          <w:p w14:paraId="776FF0EF"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1C7AF56A" w14:textId="77777777" w:rsidR="00F045B9" w:rsidRPr="00DF6DD6" w:rsidRDefault="00F045B9" w:rsidP="00BA4CA9">
            <w:pPr>
              <w:pStyle w:val="TAC"/>
              <w:keepNext w:val="0"/>
            </w:pPr>
            <w:r w:rsidRPr="00DF6DD6">
              <w:t>3710</w:t>
            </w:r>
          </w:p>
        </w:tc>
        <w:tc>
          <w:tcPr>
            <w:tcW w:w="746" w:type="dxa"/>
            <w:shd w:val="clear" w:color="auto" w:fill="auto"/>
            <w:noWrap/>
            <w:vAlign w:val="center"/>
          </w:tcPr>
          <w:p w14:paraId="3425AF43" w14:textId="77777777" w:rsidR="00F045B9" w:rsidRPr="00DF6DD6" w:rsidRDefault="00F045B9" w:rsidP="00BA4CA9">
            <w:pPr>
              <w:pStyle w:val="TAC"/>
              <w:keepNext w:val="0"/>
            </w:pPr>
            <w:r w:rsidRPr="00DF6DD6">
              <w:t>10</w:t>
            </w:r>
          </w:p>
        </w:tc>
        <w:tc>
          <w:tcPr>
            <w:tcW w:w="877" w:type="dxa"/>
            <w:shd w:val="clear" w:color="auto" w:fill="auto"/>
            <w:noWrap/>
            <w:vAlign w:val="center"/>
          </w:tcPr>
          <w:p w14:paraId="24C16952" w14:textId="77777777" w:rsidR="00F045B9" w:rsidRPr="00DF6DD6" w:rsidRDefault="00F045B9" w:rsidP="00BA4CA9">
            <w:pPr>
              <w:pStyle w:val="TAC"/>
              <w:keepNext w:val="0"/>
            </w:pPr>
            <w:r w:rsidRPr="00DF6DD6">
              <w:t>50</w:t>
            </w:r>
          </w:p>
        </w:tc>
        <w:tc>
          <w:tcPr>
            <w:tcW w:w="1299" w:type="dxa"/>
            <w:shd w:val="clear" w:color="auto" w:fill="auto"/>
            <w:noWrap/>
            <w:vAlign w:val="center"/>
          </w:tcPr>
          <w:p w14:paraId="2AF2294F" w14:textId="77777777" w:rsidR="00F045B9" w:rsidRPr="00DF6DD6" w:rsidRDefault="00F045B9" w:rsidP="00BA4CA9">
            <w:pPr>
              <w:pStyle w:val="TAC"/>
              <w:keepNext w:val="0"/>
            </w:pPr>
            <w:r w:rsidRPr="00DF6DD6">
              <w:t>3710</w:t>
            </w:r>
          </w:p>
        </w:tc>
        <w:tc>
          <w:tcPr>
            <w:tcW w:w="817" w:type="dxa"/>
            <w:shd w:val="clear" w:color="auto" w:fill="auto"/>
            <w:vAlign w:val="center"/>
          </w:tcPr>
          <w:p w14:paraId="27279038" w14:textId="77777777" w:rsidR="00F045B9" w:rsidRPr="00DF6DD6" w:rsidRDefault="00F045B9" w:rsidP="00BA4CA9">
            <w:pPr>
              <w:pStyle w:val="TAC"/>
              <w:keepNext w:val="0"/>
            </w:pPr>
            <w:r w:rsidRPr="00DF6DD6">
              <w:t>4.2</w:t>
            </w:r>
          </w:p>
        </w:tc>
        <w:tc>
          <w:tcPr>
            <w:tcW w:w="1012" w:type="dxa"/>
            <w:shd w:val="clear" w:color="auto" w:fill="auto"/>
            <w:vAlign w:val="center"/>
          </w:tcPr>
          <w:p w14:paraId="33D489FD" w14:textId="77777777" w:rsidR="00F045B9" w:rsidRPr="00DF6DD6" w:rsidRDefault="00F045B9" w:rsidP="00BA4CA9">
            <w:pPr>
              <w:pStyle w:val="TAC"/>
              <w:keepNext w:val="0"/>
              <w:rPr>
                <w:kern w:val="2"/>
                <w:szCs w:val="24"/>
                <w:lang w:val="en-US" w:eastAsia="ja-JP"/>
              </w:rPr>
            </w:pPr>
            <w:r w:rsidRPr="00DF6DD6">
              <w:rPr>
                <w:rFonts w:eastAsia="Malgun Gothic" w:hint="eastAsia"/>
                <w:lang w:eastAsia="ko-KR"/>
              </w:rPr>
              <w:t>IMD5</w:t>
            </w:r>
          </w:p>
        </w:tc>
      </w:tr>
      <w:tr w:rsidR="00F045B9" w:rsidRPr="00DF6DD6" w14:paraId="1E846DC5" w14:textId="77777777" w:rsidTr="00D95CEA">
        <w:trPr>
          <w:trHeight w:val="54"/>
          <w:jc w:val="center"/>
        </w:trPr>
        <w:tc>
          <w:tcPr>
            <w:tcW w:w="1928" w:type="dxa"/>
            <w:vMerge w:val="restart"/>
            <w:shd w:val="clear" w:color="auto" w:fill="auto"/>
            <w:vAlign w:val="center"/>
          </w:tcPr>
          <w:p w14:paraId="555AB8E6" w14:textId="77777777" w:rsidR="00F045B9" w:rsidRPr="00DF6DD6" w:rsidRDefault="00F045B9" w:rsidP="00BA4CA9">
            <w:pPr>
              <w:pStyle w:val="TAC"/>
              <w:keepNext w:val="0"/>
            </w:pPr>
            <w:r w:rsidRPr="00DF6DD6">
              <w:rPr>
                <w:rFonts w:eastAsia="MS Mincho" w:cs="Arial"/>
                <w:szCs w:val="18"/>
                <w:lang w:eastAsia="ja-JP"/>
              </w:rPr>
              <w:t>DC_3A-SUL_n78A-n82A</w:t>
            </w:r>
          </w:p>
        </w:tc>
        <w:tc>
          <w:tcPr>
            <w:tcW w:w="1080" w:type="dxa"/>
            <w:shd w:val="clear" w:color="auto" w:fill="auto"/>
            <w:vAlign w:val="center"/>
          </w:tcPr>
          <w:p w14:paraId="14742F3E" w14:textId="77777777" w:rsidR="00F045B9" w:rsidRPr="00DF6DD6" w:rsidRDefault="00F045B9" w:rsidP="00BA4CA9">
            <w:pPr>
              <w:pStyle w:val="TAC"/>
              <w:keepNext w:val="0"/>
            </w:pPr>
            <w:r w:rsidRPr="00DF6DD6">
              <w:rPr>
                <w:rFonts w:cs="Arial"/>
                <w:szCs w:val="18"/>
                <w:lang w:eastAsia="zh-CN"/>
              </w:rPr>
              <w:t>3</w:t>
            </w:r>
          </w:p>
        </w:tc>
        <w:tc>
          <w:tcPr>
            <w:tcW w:w="1167" w:type="dxa"/>
            <w:shd w:val="clear" w:color="auto" w:fill="auto"/>
            <w:noWrap/>
            <w:vAlign w:val="center"/>
          </w:tcPr>
          <w:p w14:paraId="48450F47" w14:textId="77777777" w:rsidR="00F045B9" w:rsidRPr="00DF6DD6" w:rsidRDefault="00F045B9" w:rsidP="00BA4CA9">
            <w:pPr>
              <w:pStyle w:val="TAC"/>
              <w:keepNext w:val="0"/>
            </w:pPr>
            <w:r w:rsidRPr="00DF6DD6">
              <w:rPr>
                <w:rFonts w:cs="Arial"/>
                <w:szCs w:val="18"/>
              </w:rPr>
              <w:t>1775</w:t>
            </w:r>
          </w:p>
        </w:tc>
        <w:tc>
          <w:tcPr>
            <w:tcW w:w="746" w:type="dxa"/>
            <w:shd w:val="clear" w:color="auto" w:fill="auto"/>
            <w:noWrap/>
            <w:vAlign w:val="center"/>
          </w:tcPr>
          <w:p w14:paraId="1C67E1A6" w14:textId="77777777" w:rsidR="00F045B9" w:rsidRPr="00DF6DD6" w:rsidRDefault="00F045B9" w:rsidP="00BA4CA9">
            <w:pPr>
              <w:pStyle w:val="TAC"/>
              <w:keepNext w:val="0"/>
            </w:pPr>
            <w:r w:rsidRPr="00DF6DD6">
              <w:rPr>
                <w:rFonts w:cs="Arial"/>
                <w:szCs w:val="18"/>
              </w:rPr>
              <w:t>5</w:t>
            </w:r>
          </w:p>
        </w:tc>
        <w:tc>
          <w:tcPr>
            <w:tcW w:w="877" w:type="dxa"/>
            <w:shd w:val="clear" w:color="auto" w:fill="auto"/>
            <w:noWrap/>
            <w:vAlign w:val="center"/>
          </w:tcPr>
          <w:p w14:paraId="58486263" w14:textId="77777777" w:rsidR="00F045B9" w:rsidRPr="00DF6DD6" w:rsidRDefault="00F045B9" w:rsidP="00BA4CA9">
            <w:pPr>
              <w:pStyle w:val="TAC"/>
              <w:keepNext w:val="0"/>
            </w:pPr>
            <w:r w:rsidRPr="00DF6DD6">
              <w:rPr>
                <w:rFonts w:cs="Arial"/>
                <w:szCs w:val="18"/>
              </w:rPr>
              <w:t>25</w:t>
            </w:r>
          </w:p>
        </w:tc>
        <w:tc>
          <w:tcPr>
            <w:tcW w:w="1299" w:type="dxa"/>
            <w:shd w:val="clear" w:color="auto" w:fill="auto"/>
            <w:noWrap/>
            <w:vAlign w:val="center"/>
          </w:tcPr>
          <w:p w14:paraId="6BF35BEF" w14:textId="77777777" w:rsidR="00F045B9" w:rsidRPr="00DF6DD6" w:rsidRDefault="00F045B9" w:rsidP="00BA4CA9">
            <w:pPr>
              <w:pStyle w:val="TAC"/>
              <w:keepNext w:val="0"/>
            </w:pPr>
            <w:r w:rsidRPr="00DF6DD6">
              <w:rPr>
                <w:rFonts w:cs="Arial"/>
                <w:szCs w:val="18"/>
              </w:rPr>
              <w:t>1870</w:t>
            </w:r>
          </w:p>
        </w:tc>
        <w:tc>
          <w:tcPr>
            <w:tcW w:w="817" w:type="dxa"/>
            <w:shd w:val="clear" w:color="auto" w:fill="auto"/>
            <w:vAlign w:val="center"/>
          </w:tcPr>
          <w:p w14:paraId="721AD635" w14:textId="77777777" w:rsidR="00F045B9" w:rsidRPr="00DF6DD6" w:rsidRDefault="00F045B9" w:rsidP="00BA4CA9">
            <w:pPr>
              <w:pStyle w:val="TAC"/>
              <w:keepNext w:val="0"/>
            </w:pPr>
            <w:r w:rsidRPr="00DF6DD6">
              <w:rPr>
                <w:rFonts w:cs="Arial"/>
                <w:szCs w:val="18"/>
              </w:rPr>
              <w:t>4</w:t>
            </w:r>
          </w:p>
        </w:tc>
        <w:tc>
          <w:tcPr>
            <w:tcW w:w="1012" w:type="dxa"/>
            <w:shd w:val="clear" w:color="auto" w:fill="auto"/>
          </w:tcPr>
          <w:p w14:paraId="0A98AF29" w14:textId="77777777" w:rsidR="00F045B9" w:rsidRPr="00DF6DD6" w:rsidRDefault="00F045B9" w:rsidP="00BA4CA9">
            <w:pPr>
              <w:pStyle w:val="TAC"/>
              <w:keepNext w:val="0"/>
              <w:rPr>
                <w:rFonts w:eastAsia="Malgun Gothic"/>
                <w:lang w:eastAsia="ko-KR"/>
              </w:rPr>
            </w:pPr>
            <w:r w:rsidRPr="00DF6DD6">
              <w:rPr>
                <w:rFonts w:cs="Arial"/>
                <w:szCs w:val="18"/>
              </w:rPr>
              <w:t>IMD4</w:t>
            </w:r>
          </w:p>
        </w:tc>
      </w:tr>
      <w:tr w:rsidR="00F045B9" w:rsidRPr="00DF6DD6" w14:paraId="7EC83192" w14:textId="77777777" w:rsidTr="00D95CEA">
        <w:trPr>
          <w:trHeight w:val="54"/>
          <w:jc w:val="center"/>
        </w:trPr>
        <w:tc>
          <w:tcPr>
            <w:tcW w:w="1928" w:type="dxa"/>
            <w:vMerge/>
            <w:shd w:val="clear" w:color="auto" w:fill="auto"/>
            <w:vAlign w:val="center"/>
          </w:tcPr>
          <w:p w14:paraId="5973E90B" w14:textId="77777777" w:rsidR="00F045B9" w:rsidRPr="00DF6DD6" w:rsidRDefault="00F045B9" w:rsidP="00BA4CA9">
            <w:pPr>
              <w:pStyle w:val="TAC"/>
              <w:keepNext w:val="0"/>
            </w:pPr>
          </w:p>
        </w:tc>
        <w:tc>
          <w:tcPr>
            <w:tcW w:w="1080" w:type="dxa"/>
            <w:shd w:val="clear" w:color="auto" w:fill="auto"/>
            <w:vAlign w:val="center"/>
          </w:tcPr>
          <w:p w14:paraId="4EC039F7" w14:textId="77777777" w:rsidR="00F045B9" w:rsidRPr="00DF6DD6" w:rsidRDefault="00F045B9" w:rsidP="00BA4CA9">
            <w:pPr>
              <w:pStyle w:val="TAC"/>
              <w:keepNext w:val="0"/>
            </w:pPr>
            <w:r w:rsidRPr="00DF6DD6">
              <w:rPr>
                <w:rFonts w:cs="Arial"/>
                <w:szCs w:val="18"/>
                <w:lang w:eastAsia="zh-CN"/>
              </w:rPr>
              <w:t>n82</w:t>
            </w:r>
          </w:p>
        </w:tc>
        <w:tc>
          <w:tcPr>
            <w:tcW w:w="1167" w:type="dxa"/>
            <w:shd w:val="clear" w:color="auto" w:fill="auto"/>
            <w:noWrap/>
            <w:vAlign w:val="center"/>
          </w:tcPr>
          <w:p w14:paraId="3F7C92F2" w14:textId="77777777" w:rsidR="00F045B9" w:rsidRPr="00DF6DD6" w:rsidRDefault="00F045B9" w:rsidP="00BA4CA9">
            <w:pPr>
              <w:pStyle w:val="TAC"/>
              <w:keepNext w:val="0"/>
            </w:pPr>
            <w:r w:rsidRPr="00DF6DD6">
              <w:rPr>
                <w:rFonts w:cs="Arial"/>
                <w:szCs w:val="18"/>
              </w:rPr>
              <w:t>840</w:t>
            </w:r>
          </w:p>
        </w:tc>
        <w:tc>
          <w:tcPr>
            <w:tcW w:w="746" w:type="dxa"/>
            <w:shd w:val="clear" w:color="auto" w:fill="auto"/>
            <w:noWrap/>
            <w:vAlign w:val="center"/>
          </w:tcPr>
          <w:p w14:paraId="291E1C11" w14:textId="77777777" w:rsidR="00F045B9" w:rsidRPr="00DF6DD6" w:rsidRDefault="00F045B9" w:rsidP="00BA4CA9">
            <w:pPr>
              <w:pStyle w:val="TAC"/>
              <w:keepNext w:val="0"/>
            </w:pPr>
            <w:r w:rsidRPr="00DF6DD6">
              <w:rPr>
                <w:rFonts w:cs="Arial"/>
                <w:szCs w:val="18"/>
              </w:rPr>
              <w:t>5</w:t>
            </w:r>
          </w:p>
        </w:tc>
        <w:tc>
          <w:tcPr>
            <w:tcW w:w="877" w:type="dxa"/>
            <w:shd w:val="clear" w:color="auto" w:fill="auto"/>
            <w:noWrap/>
            <w:vAlign w:val="center"/>
          </w:tcPr>
          <w:p w14:paraId="03277CF7" w14:textId="77777777" w:rsidR="00F045B9" w:rsidRPr="00DF6DD6" w:rsidRDefault="00F045B9" w:rsidP="00BA4CA9">
            <w:pPr>
              <w:pStyle w:val="TAC"/>
              <w:keepNext w:val="0"/>
            </w:pPr>
            <w:r w:rsidRPr="00DF6DD6">
              <w:rPr>
                <w:rFonts w:cs="Arial"/>
                <w:szCs w:val="18"/>
              </w:rPr>
              <w:t>25</w:t>
            </w:r>
          </w:p>
        </w:tc>
        <w:tc>
          <w:tcPr>
            <w:tcW w:w="1299" w:type="dxa"/>
            <w:shd w:val="clear" w:color="auto" w:fill="auto"/>
            <w:noWrap/>
            <w:vAlign w:val="center"/>
          </w:tcPr>
          <w:p w14:paraId="1CF1B978" w14:textId="77777777" w:rsidR="00F045B9" w:rsidRPr="00DF6DD6" w:rsidRDefault="00F045B9" w:rsidP="00BA4CA9">
            <w:pPr>
              <w:pStyle w:val="TAC"/>
              <w:keepNext w:val="0"/>
            </w:pPr>
          </w:p>
        </w:tc>
        <w:tc>
          <w:tcPr>
            <w:tcW w:w="817" w:type="dxa"/>
            <w:shd w:val="clear" w:color="auto" w:fill="auto"/>
            <w:vAlign w:val="center"/>
          </w:tcPr>
          <w:p w14:paraId="0064EABF" w14:textId="77777777" w:rsidR="00F045B9" w:rsidRPr="00DF6DD6" w:rsidRDefault="00F045B9" w:rsidP="00BA4CA9">
            <w:pPr>
              <w:pStyle w:val="TAC"/>
              <w:keepNext w:val="0"/>
            </w:pPr>
            <w:r w:rsidRPr="00DF6DD6">
              <w:rPr>
                <w:rFonts w:cs="Arial"/>
                <w:szCs w:val="18"/>
              </w:rPr>
              <w:t>N/A</w:t>
            </w:r>
          </w:p>
        </w:tc>
        <w:tc>
          <w:tcPr>
            <w:tcW w:w="1012" w:type="dxa"/>
            <w:shd w:val="clear" w:color="auto" w:fill="auto"/>
          </w:tcPr>
          <w:p w14:paraId="3A8E43B4" w14:textId="77777777" w:rsidR="00F045B9" w:rsidRPr="00DF6DD6" w:rsidRDefault="00F045B9" w:rsidP="00BA4CA9">
            <w:pPr>
              <w:pStyle w:val="TAC"/>
              <w:keepNext w:val="0"/>
              <w:rPr>
                <w:rFonts w:eastAsia="Malgun Gothic"/>
                <w:lang w:eastAsia="ko-KR"/>
              </w:rPr>
            </w:pPr>
            <w:r w:rsidRPr="00DF6DD6">
              <w:rPr>
                <w:rFonts w:cs="Arial"/>
                <w:szCs w:val="18"/>
              </w:rPr>
              <w:t>N/A</w:t>
            </w:r>
          </w:p>
        </w:tc>
      </w:tr>
      <w:tr w:rsidR="00F045B9" w:rsidRPr="00DF6DD6" w14:paraId="0E879B43" w14:textId="77777777" w:rsidTr="00D95CEA">
        <w:trPr>
          <w:trHeight w:val="54"/>
          <w:jc w:val="center"/>
        </w:trPr>
        <w:tc>
          <w:tcPr>
            <w:tcW w:w="1928" w:type="dxa"/>
            <w:vMerge w:val="restart"/>
            <w:shd w:val="clear" w:color="auto" w:fill="auto"/>
            <w:vAlign w:val="center"/>
            <w:hideMark/>
          </w:tcPr>
          <w:p w14:paraId="6122ACD1" w14:textId="77777777" w:rsidR="00F045B9" w:rsidRPr="00DF6DD6" w:rsidRDefault="00F045B9" w:rsidP="00BA4CA9">
            <w:pPr>
              <w:pStyle w:val="TAC"/>
              <w:keepNext w:val="0"/>
            </w:pPr>
            <w:r w:rsidRPr="00DF6DD6">
              <w:rPr>
                <w:rFonts w:eastAsia="MS Mincho"/>
              </w:rPr>
              <w:t>DC_3A-21A_n79A</w:t>
            </w:r>
            <w:r w:rsidRPr="00DF6DD6">
              <w:t xml:space="preserve"> </w:t>
            </w:r>
          </w:p>
        </w:tc>
        <w:tc>
          <w:tcPr>
            <w:tcW w:w="1080" w:type="dxa"/>
            <w:shd w:val="clear" w:color="auto" w:fill="auto"/>
            <w:vAlign w:val="center"/>
            <w:hideMark/>
          </w:tcPr>
          <w:p w14:paraId="0A4CB4A8"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3BBB45A2" w14:textId="77777777" w:rsidR="00F045B9" w:rsidRPr="00DF6DD6" w:rsidRDefault="00F045B9" w:rsidP="00BA4CA9">
            <w:pPr>
              <w:pStyle w:val="TAC"/>
              <w:keepNext w:val="0"/>
              <w:rPr>
                <w:rFonts w:eastAsia="MS Mincho"/>
              </w:rPr>
            </w:pPr>
            <w:r w:rsidRPr="00DF6DD6">
              <w:rPr>
                <w:rFonts w:eastAsia="MS Mincho"/>
              </w:rPr>
              <w:t>1774.2</w:t>
            </w:r>
          </w:p>
        </w:tc>
        <w:tc>
          <w:tcPr>
            <w:tcW w:w="746" w:type="dxa"/>
            <w:shd w:val="clear" w:color="auto" w:fill="auto"/>
            <w:noWrap/>
            <w:vAlign w:val="center"/>
          </w:tcPr>
          <w:p w14:paraId="1A6B1EF6"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1A8F854F"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0EF9D52F" w14:textId="77777777" w:rsidR="00F045B9" w:rsidRPr="00DF6DD6" w:rsidRDefault="00F045B9" w:rsidP="00BA4CA9">
            <w:pPr>
              <w:pStyle w:val="TAC"/>
              <w:keepNext w:val="0"/>
              <w:rPr>
                <w:rFonts w:eastAsia="MS Mincho"/>
              </w:rPr>
            </w:pPr>
            <w:r w:rsidRPr="00DF6DD6">
              <w:rPr>
                <w:rFonts w:eastAsia="MS Mincho"/>
              </w:rPr>
              <w:t>1869.2</w:t>
            </w:r>
          </w:p>
        </w:tc>
        <w:tc>
          <w:tcPr>
            <w:tcW w:w="817" w:type="dxa"/>
            <w:shd w:val="clear" w:color="auto" w:fill="auto"/>
            <w:vAlign w:val="center"/>
          </w:tcPr>
          <w:p w14:paraId="2174295E" w14:textId="77777777" w:rsidR="00F045B9" w:rsidRPr="00DF6DD6" w:rsidRDefault="00F045B9" w:rsidP="00BA4CA9">
            <w:pPr>
              <w:pStyle w:val="TAC"/>
              <w:keepNext w:val="0"/>
              <w:rPr>
                <w:rFonts w:eastAsia="MS Mincho"/>
              </w:rPr>
            </w:pPr>
            <w:r w:rsidRPr="00DF6DD6">
              <w:rPr>
                <w:rFonts w:eastAsia="MS Mincho"/>
              </w:rPr>
              <w:t>17.8</w:t>
            </w:r>
          </w:p>
        </w:tc>
        <w:tc>
          <w:tcPr>
            <w:tcW w:w="1012" w:type="dxa"/>
            <w:shd w:val="clear" w:color="auto" w:fill="auto"/>
            <w:vAlign w:val="center"/>
          </w:tcPr>
          <w:p w14:paraId="0063C4F5" w14:textId="77777777" w:rsidR="00F045B9" w:rsidRPr="00DF6DD6" w:rsidRDefault="00F045B9" w:rsidP="00BA4CA9">
            <w:pPr>
              <w:pStyle w:val="TAC"/>
              <w:keepNext w:val="0"/>
              <w:rPr>
                <w:rFonts w:eastAsia="MS Mincho"/>
              </w:rPr>
            </w:pPr>
            <w:r w:rsidRPr="00DF6DD6">
              <w:rPr>
                <w:rFonts w:eastAsia="MS Mincho"/>
              </w:rPr>
              <w:t>IMD3</w:t>
            </w:r>
          </w:p>
        </w:tc>
      </w:tr>
      <w:tr w:rsidR="00F045B9" w:rsidRPr="00DF6DD6" w14:paraId="488AFFEE" w14:textId="77777777" w:rsidTr="00D95CEA">
        <w:trPr>
          <w:trHeight w:val="22"/>
          <w:jc w:val="center"/>
        </w:trPr>
        <w:tc>
          <w:tcPr>
            <w:tcW w:w="1928" w:type="dxa"/>
            <w:vMerge/>
            <w:shd w:val="clear" w:color="auto" w:fill="auto"/>
            <w:vAlign w:val="center"/>
            <w:hideMark/>
          </w:tcPr>
          <w:p w14:paraId="035C0BEC" w14:textId="77777777" w:rsidR="00F045B9" w:rsidRPr="00DF6DD6" w:rsidRDefault="00F045B9" w:rsidP="00BA4CA9">
            <w:pPr>
              <w:pStyle w:val="TAC"/>
              <w:keepNext w:val="0"/>
            </w:pPr>
          </w:p>
        </w:tc>
        <w:tc>
          <w:tcPr>
            <w:tcW w:w="1080" w:type="dxa"/>
            <w:shd w:val="clear" w:color="auto" w:fill="auto"/>
            <w:vAlign w:val="center"/>
            <w:hideMark/>
          </w:tcPr>
          <w:p w14:paraId="7D420F83" w14:textId="77777777" w:rsidR="00F045B9" w:rsidRPr="00DF6DD6" w:rsidRDefault="00F045B9" w:rsidP="00BA4CA9">
            <w:pPr>
              <w:pStyle w:val="TAC"/>
              <w:keepNext w:val="0"/>
              <w:rPr>
                <w:rFonts w:eastAsia="MS Mincho"/>
              </w:rPr>
            </w:pPr>
            <w:r w:rsidRPr="00DF6DD6">
              <w:rPr>
                <w:rFonts w:eastAsia="MS Mincho"/>
              </w:rPr>
              <w:t>21</w:t>
            </w:r>
          </w:p>
        </w:tc>
        <w:tc>
          <w:tcPr>
            <w:tcW w:w="1167" w:type="dxa"/>
            <w:shd w:val="clear" w:color="auto" w:fill="auto"/>
            <w:noWrap/>
            <w:vAlign w:val="center"/>
          </w:tcPr>
          <w:p w14:paraId="6A5A227C" w14:textId="77777777" w:rsidR="00F045B9" w:rsidRPr="00DF6DD6" w:rsidRDefault="00F045B9" w:rsidP="00BA4CA9">
            <w:pPr>
              <w:pStyle w:val="TAC"/>
              <w:keepNext w:val="0"/>
              <w:rPr>
                <w:rFonts w:eastAsia="MS Mincho"/>
              </w:rPr>
            </w:pPr>
            <w:r w:rsidRPr="00DF6DD6">
              <w:rPr>
                <w:rFonts w:eastAsia="MS Mincho"/>
              </w:rPr>
              <w:t>1450.4</w:t>
            </w:r>
          </w:p>
        </w:tc>
        <w:tc>
          <w:tcPr>
            <w:tcW w:w="746" w:type="dxa"/>
            <w:shd w:val="clear" w:color="auto" w:fill="auto"/>
            <w:noWrap/>
            <w:vAlign w:val="center"/>
          </w:tcPr>
          <w:p w14:paraId="1EE9D1E1"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0B256E9F"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361180FC" w14:textId="77777777" w:rsidR="00F045B9" w:rsidRPr="00DF6DD6" w:rsidRDefault="00F045B9" w:rsidP="00BA4CA9">
            <w:pPr>
              <w:pStyle w:val="TAC"/>
              <w:keepNext w:val="0"/>
              <w:rPr>
                <w:rFonts w:eastAsia="MS Mincho"/>
              </w:rPr>
            </w:pPr>
            <w:r w:rsidRPr="00DF6DD6">
              <w:rPr>
                <w:rFonts w:eastAsia="MS Mincho"/>
              </w:rPr>
              <w:t>1498.4</w:t>
            </w:r>
          </w:p>
        </w:tc>
        <w:tc>
          <w:tcPr>
            <w:tcW w:w="817" w:type="dxa"/>
            <w:shd w:val="clear" w:color="auto" w:fill="auto"/>
            <w:vAlign w:val="center"/>
          </w:tcPr>
          <w:p w14:paraId="588E185D" w14:textId="77777777" w:rsidR="00F045B9" w:rsidRPr="00DF6DD6" w:rsidRDefault="00F045B9" w:rsidP="00BA4CA9">
            <w:pPr>
              <w:pStyle w:val="TAC"/>
              <w:keepNext w:val="0"/>
              <w:rPr>
                <w:rFonts w:eastAsia="MS Mincho"/>
              </w:rPr>
            </w:pPr>
            <w:r w:rsidRPr="00DF6DD6">
              <w:t>N/A</w:t>
            </w:r>
          </w:p>
        </w:tc>
        <w:tc>
          <w:tcPr>
            <w:tcW w:w="1012" w:type="dxa"/>
            <w:shd w:val="clear" w:color="auto" w:fill="auto"/>
            <w:vAlign w:val="center"/>
          </w:tcPr>
          <w:p w14:paraId="5E49994D" w14:textId="77777777" w:rsidR="00F045B9" w:rsidRPr="00DF6DD6" w:rsidRDefault="00F045B9" w:rsidP="00BA4CA9">
            <w:pPr>
              <w:pStyle w:val="TAC"/>
              <w:keepNext w:val="0"/>
              <w:rPr>
                <w:rFonts w:eastAsia="MS Mincho"/>
              </w:rPr>
            </w:pPr>
            <w:r w:rsidRPr="00DF6DD6">
              <w:t>N/A</w:t>
            </w:r>
          </w:p>
        </w:tc>
      </w:tr>
      <w:tr w:rsidR="00F045B9" w:rsidRPr="00DF6DD6" w14:paraId="09363368" w14:textId="77777777" w:rsidTr="00D95CEA">
        <w:trPr>
          <w:trHeight w:val="22"/>
          <w:jc w:val="center"/>
        </w:trPr>
        <w:tc>
          <w:tcPr>
            <w:tcW w:w="1928" w:type="dxa"/>
            <w:vMerge/>
            <w:shd w:val="clear" w:color="auto" w:fill="auto"/>
            <w:vAlign w:val="center"/>
          </w:tcPr>
          <w:p w14:paraId="178928F4" w14:textId="77777777" w:rsidR="00F045B9" w:rsidRPr="00DF6DD6" w:rsidRDefault="00F045B9" w:rsidP="00BA4CA9">
            <w:pPr>
              <w:pStyle w:val="TAC"/>
              <w:keepNext w:val="0"/>
            </w:pPr>
          </w:p>
        </w:tc>
        <w:tc>
          <w:tcPr>
            <w:tcW w:w="1080" w:type="dxa"/>
            <w:shd w:val="clear" w:color="auto" w:fill="auto"/>
            <w:vAlign w:val="center"/>
          </w:tcPr>
          <w:p w14:paraId="03F4C3CE" w14:textId="77777777" w:rsidR="00F045B9" w:rsidRPr="00DF6DD6" w:rsidRDefault="00F045B9" w:rsidP="00BA4CA9">
            <w:pPr>
              <w:pStyle w:val="TAC"/>
              <w:keepNext w:val="0"/>
              <w:rPr>
                <w:rFonts w:eastAsia="MS Mincho"/>
              </w:rPr>
            </w:pPr>
            <w:r w:rsidRPr="00DF6DD6">
              <w:rPr>
                <w:rFonts w:eastAsia="MS Mincho"/>
              </w:rPr>
              <w:t>n79</w:t>
            </w:r>
          </w:p>
        </w:tc>
        <w:tc>
          <w:tcPr>
            <w:tcW w:w="1167" w:type="dxa"/>
            <w:shd w:val="clear" w:color="auto" w:fill="auto"/>
            <w:noWrap/>
            <w:vAlign w:val="center"/>
          </w:tcPr>
          <w:p w14:paraId="60085AEC" w14:textId="77777777" w:rsidR="00F045B9" w:rsidRPr="00DF6DD6" w:rsidRDefault="00F045B9" w:rsidP="00BA4CA9">
            <w:pPr>
              <w:pStyle w:val="TAC"/>
              <w:keepNext w:val="0"/>
              <w:rPr>
                <w:rFonts w:eastAsia="MS Mincho"/>
              </w:rPr>
            </w:pPr>
            <w:r w:rsidRPr="00DF6DD6">
              <w:rPr>
                <w:rFonts w:eastAsia="MS Mincho"/>
              </w:rPr>
              <w:t>4770</w:t>
            </w:r>
          </w:p>
        </w:tc>
        <w:tc>
          <w:tcPr>
            <w:tcW w:w="746" w:type="dxa"/>
            <w:shd w:val="clear" w:color="auto" w:fill="auto"/>
            <w:noWrap/>
            <w:vAlign w:val="center"/>
          </w:tcPr>
          <w:p w14:paraId="3B950C91" w14:textId="77777777" w:rsidR="00F045B9" w:rsidRPr="00DF6DD6" w:rsidRDefault="00F045B9" w:rsidP="00BA4CA9">
            <w:pPr>
              <w:pStyle w:val="TAC"/>
              <w:keepNext w:val="0"/>
              <w:rPr>
                <w:rFonts w:eastAsia="MS Mincho"/>
              </w:rPr>
            </w:pPr>
            <w:r w:rsidRPr="00DF6DD6">
              <w:rPr>
                <w:rFonts w:eastAsia="MS Mincho"/>
              </w:rPr>
              <w:t>40</w:t>
            </w:r>
          </w:p>
        </w:tc>
        <w:tc>
          <w:tcPr>
            <w:tcW w:w="877" w:type="dxa"/>
            <w:shd w:val="clear" w:color="auto" w:fill="auto"/>
            <w:noWrap/>
            <w:vAlign w:val="center"/>
          </w:tcPr>
          <w:p w14:paraId="600FE1AD" w14:textId="77777777" w:rsidR="00F045B9" w:rsidRPr="00DF6DD6" w:rsidRDefault="00F045B9" w:rsidP="00BA4CA9">
            <w:pPr>
              <w:pStyle w:val="TAC"/>
              <w:keepNext w:val="0"/>
              <w:rPr>
                <w:rFonts w:eastAsia="MS Mincho"/>
              </w:rPr>
            </w:pPr>
            <w:r w:rsidRPr="00DF6DD6">
              <w:rPr>
                <w:rFonts w:eastAsia="MS Mincho"/>
              </w:rPr>
              <w:t>216</w:t>
            </w:r>
          </w:p>
        </w:tc>
        <w:tc>
          <w:tcPr>
            <w:tcW w:w="1299" w:type="dxa"/>
            <w:shd w:val="clear" w:color="auto" w:fill="auto"/>
            <w:noWrap/>
            <w:vAlign w:val="center"/>
          </w:tcPr>
          <w:p w14:paraId="5C51A33B" w14:textId="77777777" w:rsidR="00F045B9" w:rsidRPr="00DF6DD6" w:rsidRDefault="00F045B9" w:rsidP="00BA4CA9">
            <w:pPr>
              <w:pStyle w:val="TAC"/>
              <w:keepNext w:val="0"/>
              <w:rPr>
                <w:rFonts w:eastAsia="MS Mincho"/>
              </w:rPr>
            </w:pPr>
            <w:r w:rsidRPr="00DF6DD6">
              <w:rPr>
                <w:rFonts w:eastAsia="MS Mincho"/>
              </w:rPr>
              <w:t>4770</w:t>
            </w:r>
          </w:p>
        </w:tc>
        <w:tc>
          <w:tcPr>
            <w:tcW w:w="817" w:type="dxa"/>
            <w:shd w:val="clear" w:color="auto" w:fill="auto"/>
            <w:vAlign w:val="center"/>
          </w:tcPr>
          <w:p w14:paraId="42EFF22A" w14:textId="77777777" w:rsidR="00F045B9" w:rsidRPr="00DF6DD6" w:rsidRDefault="00F045B9" w:rsidP="00BA4CA9">
            <w:pPr>
              <w:pStyle w:val="TAC"/>
              <w:keepNext w:val="0"/>
            </w:pPr>
            <w:r w:rsidRPr="00DF6DD6">
              <w:t>N/A</w:t>
            </w:r>
          </w:p>
        </w:tc>
        <w:tc>
          <w:tcPr>
            <w:tcW w:w="1012" w:type="dxa"/>
            <w:shd w:val="clear" w:color="auto" w:fill="auto"/>
            <w:vAlign w:val="center"/>
          </w:tcPr>
          <w:p w14:paraId="0A2A0609" w14:textId="77777777" w:rsidR="00F045B9" w:rsidRPr="00DF6DD6" w:rsidRDefault="00F045B9" w:rsidP="00BA4CA9">
            <w:pPr>
              <w:pStyle w:val="TAC"/>
              <w:keepNext w:val="0"/>
            </w:pPr>
            <w:r w:rsidRPr="00DF6DD6">
              <w:t>N/A</w:t>
            </w:r>
          </w:p>
        </w:tc>
      </w:tr>
      <w:tr w:rsidR="00F045B9" w:rsidRPr="00DF6DD6" w14:paraId="0CE6FFC8" w14:textId="77777777" w:rsidTr="00D95CEA">
        <w:trPr>
          <w:trHeight w:val="54"/>
          <w:jc w:val="center"/>
        </w:trPr>
        <w:tc>
          <w:tcPr>
            <w:tcW w:w="1928" w:type="dxa"/>
            <w:vMerge w:val="restart"/>
            <w:shd w:val="clear" w:color="auto" w:fill="auto"/>
            <w:vAlign w:val="center"/>
          </w:tcPr>
          <w:p w14:paraId="7F5ECFBB" w14:textId="77777777" w:rsidR="00F045B9" w:rsidRPr="00DF6DD6" w:rsidRDefault="00F045B9" w:rsidP="00BA4CA9">
            <w:pPr>
              <w:pStyle w:val="TAC"/>
              <w:keepNext w:val="0"/>
              <w:rPr>
                <w:rFonts w:eastAsia="MS Mincho"/>
              </w:rPr>
            </w:pPr>
            <w:r w:rsidRPr="00DF6DD6">
              <w:t>DC_</w:t>
            </w:r>
            <w:r w:rsidRPr="00DF6DD6">
              <w:rPr>
                <w:rFonts w:eastAsia="Malgun Gothic"/>
                <w:lang w:eastAsia="ko-KR"/>
              </w:rPr>
              <w:t>5</w:t>
            </w:r>
            <w:r w:rsidRPr="00DF6DD6">
              <w:t>A-</w:t>
            </w:r>
            <w:r w:rsidRPr="00DF6DD6">
              <w:rPr>
                <w:rFonts w:eastAsia="Malgun Gothic"/>
                <w:lang w:eastAsia="ko-KR"/>
              </w:rPr>
              <w:t>7A</w:t>
            </w:r>
            <w:r w:rsidRPr="00DF6DD6">
              <w:rPr>
                <w:lang w:eastAsia="zh-CN"/>
              </w:rPr>
              <w:t>_</w:t>
            </w:r>
            <w:r w:rsidRPr="00DF6DD6">
              <w:rPr>
                <w:lang w:eastAsia="ja-JP"/>
              </w:rPr>
              <w:t>n</w:t>
            </w:r>
            <w:r w:rsidRPr="00DF6DD6">
              <w:rPr>
                <w:rFonts w:eastAsia="Malgun Gothic"/>
                <w:lang w:eastAsia="ko-KR"/>
              </w:rPr>
              <w:t>78</w:t>
            </w:r>
            <w:r w:rsidRPr="00DF6DD6">
              <w:t>A</w:t>
            </w:r>
          </w:p>
        </w:tc>
        <w:tc>
          <w:tcPr>
            <w:tcW w:w="1080" w:type="dxa"/>
            <w:shd w:val="clear" w:color="auto" w:fill="auto"/>
            <w:vAlign w:val="center"/>
          </w:tcPr>
          <w:p w14:paraId="7354268D"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1167" w:type="dxa"/>
            <w:shd w:val="clear" w:color="auto" w:fill="auto"/>
            <w:noWrap/>
            <w:vAlign w:val="center"/>
          </w:tcPr>
          <w:p w14:paraId="7E57E588" w14:textId="77777777" w:rsidR="00F045B9" w:rsidRPr="00DF6DD6" w:rsidRDefault="00F045B9" w:rsidP="00BA4CA9">
            <w:pPr>
              <w:pStyle w:val="TAC"/>
              <w:keepNext w:val="0"/>
              <w:rPr>
                <w:rFonts w:eastAsia="MS Mincho"/>
              </w:rPr>
            </w:pPr>
            <w:r w:rsidRPr="00DF6DD6">
              <w:rPr>
                <w:lang w:eastAsia="zh-CN"/>
              </w:rPr>
              <w:t>844</w:t>
            </w:r>
          </w:p>
        </w:tc>
        <w:tc>
          <w:tcPr>
            <w:tcW w:w="746" w:type="dxa"/>
            <w:shd w:val="clear" w:color="auto" w:fill="auto"/>
            <w:noWrap/>
            <w:vAlign w:val="center"/>
          </w:tcPr>
          <w:p w14:paraId="0D0D8B6B" w14:textId="77777777" w:rsidR="00F045B9" w:rsidRPr="00DF6DD6" w:rsidRDefault="00F045B9" w:rsidP="00BA4CA9">
            <w:pPr>
              <w:pStyle w:val="TAC"/>
              <w:keepNext w:val="0"/>
              <w:rPr>
                <w:rFonts w:eastAsia="MS Mincho"/>
              </w:rPr>
            </w:pPr>
            <w:r w:rsidRPr="00DF6DD6">
              <w:rPr>
                <w:lang w:eastAsia="zh-CN"/>
              </w:rPr>
              <w:t>5</w:t>
            </w:r>
          </w:p>
        </w:tc>
        <w:tc>
          <w:tcPr>
            <w:tcW w:w="877" w:type="dxa"/>
            <w:shd w:val="clear" w:color="auto" w:fill="auto"/>
            <w:noWrap/>
            <w:vAlign w:val="center"/>
          </w:tcPr>
          <w:p w14:paraId="5BAA48D5" w14:textId="77777777" w:rsidR="00F045B9" w:rsidRPr="00DF6DD6" w:rsidRDefault="00F045B9" w:rsidP="00BA4CA9">
            <w:pPr>
              <w:pStyle w:val="TAC"/>
              <w:keepNext w:val="0"/>
              <w:rPr>
                <w:rFonts w:eastAsia="MS Mincho"/>
              </w:rPr>
            </w:pPr>
            <w:r w:rsidRPr="00DF6DD6">
              <w:rPr>
                <w:lang w:eastAsia="zh-CN"/>
              </w:rPr>
              <w:t>25</w:t>
            </w:r>
          </w:p>
        </w:tc>
        <w:tc>
          <w:tcPr>
            <w:tcW w:w="1299" w:type="dxa"/>
            <w:shd w:val="clear" w:color="auto" w:fill="auto"/>
            <w:noWrap/>
            <w:vAlign w:val="center"/>
          </w:tcPr>
          <w:p w14:paraId="2EB8FFBA" w14:textId="77777777" w:rsidR="00F045B9" w:rsidRPr="00DF6DD6" w:rsidRDefault="00F045B9" w:rsidP="00BA4CA9">
            <w:pPr>
              <w:pStyle w:val="TAC"/>
              <w:keepNext w:val="0"/>
              <w:rPr>
                <w:rFonts w:eastAsia="MS Mincho"/>
              </w:rPr>
            </w:pPr>
            <w:r w:rsidRPr="00DF6DD6">
              <w:rPr>
                <w:lang w:eastAsia="zh-CN"/>
              </w:rPr>
              <w:t>889</w:t>
            </w:r>
          </w:p>
        </w:tc>
        <w:tc>
          <w:tcPr>
            <w:tcW w:w="817" w:type="dxa"/>
            <w:shd w:val="clear" w:color="auto" w:fill="auto"/>
            <w:vAlign w:val="center"/>
          </w:tcPr>
          <w:p w14:paraId="0A374F13"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N/A</w:t>
            </w:r>
            <w:r w:rsidRPr="00DF6DD6" w:rsidDel="00EB2117">
              <w:rPr>
                <w:rFonts w:eastAsia="Malgun Gothic"/>
                <w:lang w:eastAsia="ko-KR"/>
              </w:rPr>
              <w:t xml:space="preserve"> </w:t>
            </w:r>
          </w:p>
        </w:tc>
        <w:tc>
          <w:tcPr>
            <w:tcW w:w="1012" w:type="dxa"/>
            <w:shd w:val="clear" w:color="auto" w:fill="auto"/>
            <w:vAlign w:val="center"/>
          </w:tcPr>
          <w:p w14:paraId="06E150D7"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N/A</w:t>
            </w:r>
            <w:r w:rsidRPr="00DF6DD6" w:rsidDel="00EB2117">
              <w:rPr>
                <w:rFonts w:eastAsia="Malgun Gothic"/>
                <w:lang w:eastAsia="ko-KR"/>
              </w:rPr>
              <w:t xml:space="preserve"> </w:t>
            </w:r>
          </w:p>
        </w:tc>
      </w:tr>
      <w:tr w:rsidR="00F045B9" w:rsidRPr="00DF6DD6" w14:paraId="5EE2624B" w14:textId="77777777" w:rsidTr="00D95CEA">
        <w:trPr>
          <w:trHeight w:val="54"/>
          <w:jc w:val="center"/>
        </w:trPr>
        <w:tc>
          <w:tcPr>
            <w:tcW w:w="1928" w:type="dxa"/>
            <w:vMerge/>
            <w:shd w:val="clear" w:color="auto" w:fill="auto"/>
            <w:vAlign w:val="center"/>
          </w:tcPr>
          <w:p w14:paraId="14EF4D90" w14:textId="77777777" w:rsidR="00F045B9" w:rsidRPr="00DF6DD6" w:rsidRDefault="00F045B9" w:rsidP="00BA4CA9">
            <w:pPr>
              <w:pStyle w:val="TAC"/>
              <w:keepNext w:val="0"/>
              <w:rPr>
                <w:rFonts w:eastAsia="MS Mincho"/>
              </w:rPr>
            </w:pPr>
          </w:p>
        </w:tc>
        <w:tc>
          <w:tcPr>
            <w:tcW w:w="1080" w:type="dxa"/>
            <w:shd w:val="clear" w:color="auto" w:fill="auto"/>
            <w:vAlign w:val="center"/>
          </w:tcPr>
          <w:p w14:paraId="3B7F3FBD" w14:textId="77777777" w:rsidR="00F045B9" w:rsidRPr="00DF6DD6" w:rsidRDefault="00F045B9" w:rsidP="00BA4CA9">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1BBD18DE" w14:textId="77777777" w:rsidR="00F045B9" w:rsidRPr="00DF6DD6" w:rsidRDefault="00F045B9" w:rsidP="00BA4CA9">
            <w:pPr>
              <w:pStyle w:val="TAC"/>
              <w:keepNext w:val="0"/>
              <w:rPr>
                <w:rFonts w:eastAsia="MS Mincho"/>
              </w:rPr>
            </w:pPr>
            <w:r w:rsidRPr="00DF6DD6">
              <w:rPr>
                <w:lang w:eastAsia="zh-CN"/>
              </w:rPr>
              <w:t>2525</w:t>
            </w:r>
          </w:p>
        </w:tc>
        <w:tc>
          <w:tcPr>
            <w:tcW w:w="746" w:type="dxa"/>
            <w:shd w:val="clear" w:color="auto" w:fill="auto"/>
            <w:noWrap/>
            <w:vAlign w:val="center"/>
          </w:tcPr>
          <w:p w14:paraId="406FC302" w14:textId="77777777" w:rsidR="00F045B9" w:rsidRPr="00DF6DD6" w:rsidRDefault="00F045B9" w:rsidP="00BA4CA9">
            <w:pPr>
              <w:pStyle w:val="TAC"/>
              <w:keepNext w:val="0"/>
              <w:rPr>
                <w:rFonts w:eastAsia="MS Mincho"/>
              </w:rPr>
            </w:pPr>
            <w:r w:rsidRPr="00DF6DD6">
              <w:rPr>
                <w:lang w:eastAsia="zh-CN"/>
              </w:rPr>
              <w:t>5</w:t>
            </w:r>
          </w:p>
        </w:tc>
        <w:tc>
          <w:tcPr>
            <w:tcW w:w="877" w:type="dxa"/>
            <w:shd w:val="clear" w:color="auto" w:fill="auto"/>
            <w:noWrap/>
            <w:vAlign w:val="center"/>
          </w:tcPr>
          <w:p w14:paraId="1A98ECB6" w14:textId="77777777" w:rsidR="00F045B9" w:rsidRPr="00DF6DD6" w:rsidRDefault="00F045B9" w:rsidP="00BA4CA9">
            <w:pPr>
              <w:pStyle w:val="TAC"/>
              <w:keepNext w:val="0"/>
              <w:rPr>
                <w:rFonts w:eastAsia="MS Mincho"/>
              </w:rPr>
            </w:pPr>
            <w:r w:rsidRPr="00DF6DD6">
              <w:rPr>
                <w:lang w:eastAsia="zh-CN"/>
              </w:rPr>
              <w:t>25</w:t>
            </w:r>
          </w:p>
        </w:tc>
        <w:tc>
          <w:tcPr>
            <w:tcW w:w="1299" w:type="dxa"/>
            <w:shd w:val="clear" w:color="auto" w:fill="auto"/>
            <w:noWrap/>
            <w:vAlign w:val="center"/>
          </w:tcPr>
          <w:p w14:paraId="77BDB271" w14:textId="77777777" w:rsidR="00F045B9" w:rsidRPr="00DF6DD6" w:rsidRDefault="00F045B9" w:rsidP="00BA4CA9">
            <w:pPr>
              <w:pStyle w:val="TAC"/>
              <w:keepNext w:val="0"/>
              <w:rPr>
                <w:rFonts w:eastAsia="MS Mincho"/>
              </w:rPr>
            </w:pPr>
            <w:r w:rsidRPr="00DF6DD6">
              <w:rPr>
                <w:lang w:eastAsia="zh-CN"/>
              </w:rPr>
              <w:t>2645</w:t>
            </w:r>
          </w:p>
        </w:tc>
        <w:tc>
          <w:tcPr>
            <w:tcW w:w="817" w:type="dxa"/>
            <w:shd w:val="clear" w:color="auto" w:fill="auto"/>
            <w:vAlign w:val="center"/>
          </w:tcPr>
          <w:p w14:paraId="43739F53" w14:textId="77777777" w:rsidR="00F045B9" w:rsidRPr="00DF6DD6" w:rsidRDefault="00F045B9" w:rsidP="00BA4CA9">
            <w:pPr>
              <w:pStyle w:val="TAC"/>
              <w:keepNext w:val="0"/>
              <w:rPr>
                <w:rFonts w:eastAsia="MS Mincho"/>
              </w:rPr>
            </w:pPr>
            <w:r w:rsidRPr="00DF6DD6">
              <w:rPr>
                <w:lang w:eastAsia="zh-CN"/>
              </w:rPr>
              <w:t>30.1</w:t>
            </w:r>
          </w:p>
        </w:tc>
        <w:tc>
          <w:tcPr>
            <w:tcW w:w="1012" w:type="dxa"/>
            <w:shd w:val="clear" w:color="auto" w:fill="auto"/>
            <w:vAlign w:val="center"/>
          </w:tcPr>
          <w:p w14:paraId="45B3F9CF" w14:textId="77777777" w:rsidR="00F045B9" w:rsidRDefault="00F045B9" w:rsidP="00BA4CA9">
            <w:pPr>
              <w:keepLines/>
              <w:spacing w:after="0"/>
              <w:jc w:val="center"/>
              <w:rPr>
                <w:rFonts w:ascii="Arial" w:eastAsia="Malgun Gothic" w:hAnsi="Arial"/>
                <w:kern w:val="2"/>
                <w:sz w:val="18"/>
                <w:szCs w:val="24"/>
                <w:lang w:val="en-US" w:eastAsia="ko-KR"/>
              </w:rPr>
            </w:pPr>
            <w:r>
              <w:rPr>
                <w:rFonts w:ascii="Arial" w:eastAsia="Malgun Gothic" w:hAnsi="Arial"/>
                <w:kern w:val="2"/>
                <w:sz w:val="18"/>
                <w:szCs w:val="24"/>
                <w:lang w:val="en-US" w:eastAsia="ko-KR"/>
              </w:rPr>
              <w:t>IMD2</w:t>
            </w:r>
          </w:p>
          <w:p w14:paraId="24835F0E" w14:textId="77777777" w:rsidR="00F045B9" w:rsidRPr="00DF6DD6" w:rsidRDefault="00F045B9" w:rsidP="00BA4CA9">
            <w:pPr>
              <w:pStyle w:val="TAC"/>
              <w:keepNext w:val="0"/>
              <w:rPr>
                <w:rFonts w:eastAsia="MS Mincho"/>
              </w:rPr>
            </w:pPr>
            <w:r>
              <w:rPr>
                <w:rFonts w:eastAsia="Malgun Gothic"/>
                <w:lang w:eastAsia="ko-KR"/>
              </w:rPr>
              <w:t xml:space="preserve"> </w:t>
            </w:r>
          </w:p>
        </w:tc>
      </w:tr>
      <w:tr w:rsidR="00F045B9" w:rsidRPr="00DF6DD6" w14:paraId="0DB25CD8" w14:textId="77777777" w:rsidTr="00D95CEA">
        <w:trPr>
          <w:trHeight w:val="54"/>
          <w:jc w:val="center"/>
        </w:trPr>
        <w:tc>
          <w:tcPr>
            <w:tcW w:w="1928" w:type="dxa"/>
            <w:vMerge/>
            <w:shd w:val="clear" w:color="auto" w:fill="auto"/>
            <w:vAlign w:val="center"/>
          </w:tcPr>
          <w:p w14:paraId="2DE1B8A8" w14:textId="77777777" w:rsidR="00F045B9" w:rsidRPr="00DF6DD6" w:rsidRDefault="00F045B9" w:rsidP="00BA4CA9">
            <w:pPr>
              <w:pStyle w:val="TAC"/>
              <w:keepNext w:val="0"/>
              <w:rPr>
                <w:rFonts w:eastAsia="MS Mincho"/>
              </w:rPr>
            </w:pPr>
          </w:p>
        </w:tc>
        <w:tc>
          <w:tcPr>
            <w:tcW w:w="1080" w:type="dxa"/>
            <w:shd w:val="clear" w:color="auto" w:fill="auto"/>
            <w:vAlign w:val="center"/>
          </w:tcPr>
          <w:p w14:paraId="4775BD9A" w14:textId="77777777" w:rsidR="00F045B9" w:rsidRPr="00DF6DD6" w:rsidRDefault="00F045B9" w:rsidP="00BA4CA9">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0AF79C1C" w14:textId="77777777" w:rsidR="00F045B9" w:rsidRPr="00DF6DD6" w:rsidRDefault="00F045B9" w:rsidP="00BA4CA9">
            <w:pPr>
              <w:pStyle w:val="TAC"/>
              <w:keepNext w:val="0"/>
              <w:rPr>
                <w:rFonts w:eastAsia="MS Mincho"/>
              </w:rPr>
            </w:pPr>
            <w:r w:rsidRPr="00DF6DD6">
              <w:rPr>
                <w:lang w:eastAsia="zh-CN"/>
              </w:rPr>
              <w:t>3489</w:t>
            </w:r>
          </w:p>
        </w:tc>
        <w:tc>
          <w:tcPr>
            <w:tcW w:w="746" w:type="dxa"/>
            <w:shd w:val="clear" w:color="auto" w:fill="auto"/>
            <w:noWrap/>
            <w:vAlign w:val="center"/>
          </w:tcPr>
          <w:p w14:paraId="582C8582" w14:textId="77777777" w:rsidR="00F045B9" w:rsidRPr="00DF6DD6" w:rsidRDefault="00F045B9" w:rsidP="00BA4CA9">
            <w:pPr>
              <w:pStyle w:val="TAC"/>
              <w:keepNext w:val="0"/>
              <w:rPr>
                <w:rFonts w:eastAsia="MS Mincho"/>
              </w:rPr>
            </w:pPr>
            <w:r w:rsidRPr="00DF6DD6">
              <w:rPr>
                <w:lang w:eastAsia="zh-CN"/>
              </w:rPr>
              <w:t>10</w:t>
            </w:r>
          </w:p>
        </w:tc>
        <w:tc>
          <w:tcPr>
            <w:tcW w:w="877" w:type="dxa"/>
            <w:shd w:val="clear" w:color="auto" w:fill="auto"/>
            <w:noWrap/>
            <w:vAlign w:val="center"/>
          </w:tcPr>
          <w:p w14:paraId="3F0AB3ED" w14:textId="77777777" w:rsidR="00F045B9" w:rsidRPr="00DF6DD6" w:rsidRDefault="00F045B9" w:rsidP="00BA4CA9">
            <w:pPr>
              <w:pStyle w:val="TAC"/>
              <w:keepNext w:val="0"/>
              <w:rPr>
                <w:rFonts w:eastAsia="MS Mincho"/>
              </w:rPr>
            </w:pPr>
            <w:r w:rsidRPr="00DF6DD6">
              <w:rPr>
                <w:lang w:eastAsia="zh-CN"/>
              </w:rPr>
              <w:t>50</w:t>
            </w:r>
          </w:p>
        </w:tc>
        <w:tc>
          <w:tcPr>
            <w:tcW w:w="1299" w:type="dxa"/>
            <w:shd w:val="clear" w:color="auto" w:fill="auto"/>
            <w:noWrap/>
            <w:vAlign w:val="center"/>
          </w:tcPr>
          <w:p w14:paraId="18A573ED" w14:textId="77777777" w:rsidR="00F045B9" w:rsidRPr="00DF6DD6" w:rsidRDefault="00F045B9" w:rsidP="00BA4CA9">
            <w:pPr>
              <w:pStyle w:val="TAC"/>
              <w:keepNext w:val="0"/>
              <w:rPr>
                <w:rFonts w:eastAsia="MS Mincho"/>
              </w:rPr>
            </w:pPr>
            <w:r w:rsidRPr="00DF6DD6">
              <w:rPr>
                <w:lang w:eastAsia="zh-CN"/>
              </w:rPr>
              <w:t>3489</w:t>
            </w:r>
          </w:p>
        </w:tc>
        <w:tc>
          <w:tcPr>
            <w:tcW w:w="817" w:type="dxa"/>
            <w:shd w:val="clear" w:color="auto" w:fill="auto"/>
            <w:vAlign w:val="center"/>
          </w:tcPr>
          <w:p w14:paraId="1E5D02FF"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N/A</w:t>
            </w:r>
            <w:r w:rsidRPr="00DF6DD6" w:rsidDel="00EB2117">
              <w:rPr>
                <w:rFonts w:eastAsia="Malgun Gothic"/>
                <w:lang w:eastAsia="ko-KR"/>
              </w:rPr>
              <w:t xml:space="preserve"> </w:t>
            </w:r>
          </w:p>
        </w:tc>
        <w:tc>
          <w:tcPr>
            <w:tcW w:w="1012" w:type="dxa"/>
            <w:shd w:val="clear" w:color="auto" w:fill="auto"/>
            <w:vAlign w:val="center"/>
          </w:tcPr>
          <w:p w14:paraId="7148B771" w14:textId="77777777" w:rsidR="00F045B9" w:rsidRPr="00DF6DD6" w:rsidRDefault="00F045B9" w:rsidP="00BA4CA9">
            <w:pPr>
              <w:pStyle w:val="TAC"/>
              <w:keepNext w:val="0"/>
              <w:rPr>
                <w:rFonts w:eastAsia="MS Mincho"/>
              </w:rPr>
            </w:pPr>
            <w:r>
              <w:rPr>
                <w:rFonts w:eastAsia="Malgun Gothic"/>
                <w:kern w:val="2"/>
                <w:szCs w:val="24"/>
                <w:lang w:val="en-US" w:eastAsia="ko-KR"/>
              </w:rPr>
              <w:t>N/A</w:t>
            </w:r>
            <w:r>
              <w:rPr>
                <w:rFonts w:eastAsia="Malgun Gothic"/>
                <w:lang w:eastAsia="ko-KR"/>
              </w:rPr>
              <w:t xml:space="preserve"> </w:t>
            </w:r>
          </w:p>
        </w:tc>
      </w:tr>
      <w:tr w:rsidR="00F045B9" w:rsidRPr="00DF6DD6" w14:paraId="00FE2DC5" w14:textId="77777777" w:rsidTr="00D95CEA">
        <w:trPr>
          <w:trHeight w:val="54"/>
          <w:jc w:val="center"/>
        </w:trPr>
        <w:tc>
          <w:tcPr>
            <w:tcW w:w="1928" w:type="dxa"/>
            <w:vMerge/>
            <w:shd w:val="clear" w:color="auto" w:fill="auto"/>
            <w:vAlign w:val="center"/>
          </w:tcPr>
          <w:p w14:paraId="0EA08870" w14:textId="77777777" w:rsidR="00F045B9" w:rsidRPr="00DF6DD6" w:rsidRDefault="00F045B9" w:rsidP="00BA4CA9">
            <w:pPr>
              <w:pStyle w:val="TAC"/>
              <w:keepNext w:val="0"/>
              <w:rPr>
                <w:rFonts w:eastAsia="MS Mincho"/>
              </w:rPr>
            </w:pPr>
          </w:p>
        </w:tc>
        <w:tc>
          <w:tcPr>
            <w:tcW w:w="1080" w:type="dxa"/>
            <w:shd w:val="clear" w:color="auto" w:fill="auto"/>
            <w:vAlign w:val="center"/>
          </w:tcPr>
          <w:p w14:paraId="3F9EEC7B"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1167" w:type="dxa"/>
            <w:shd w:val="clear" w:color="auto" w:fill="auto"/>
            <w:noWrap/>
            <w:vAlign w:val="center"/>
          </w:tcPr>
          <w:p w14:paraId="4EE30293" w14:textId="77777777" w:rsidR="00F045B9" w:rsidRPr="00DF6DD6" w:rsidRDefault="00F045B9" w:rsidP="00BA4CA9">
            <w:pPr>
              <w:pStyle w:val="TAC"/>
              <w:keepNext w:val="0"/>
              <w:rPr>
                <w:rFonts w:eastAsia="MS Mincho"/>
              </w:rPr>
            </w:pPr>
            <w:r w:rsidRPr="00DF6DD6">
              <w:rPr>
                <w:rFonts w:eastAsia="Malgun Gothic"/>
                <w:lang w:eastAsia="ko-KR"/>
              </w:rPr>
              <w:t>834</w:t>
            </w:r>
          </w:p>
        </w:tc>
        <w:tc>
          <w:tcPr>
            <w:tcW w:w="746" w:type="dxa"/>
            <w:shd w:val="clear" w:color="auto" w:fill="auto"/>
            <w:noWrap/>
            <w:vAlign w:val="center"/>
          </w:tcPr>
          <w:p w14:paraId="75E69DB6"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2B3D46EE"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68D6DD05" w14:textId="77777777" w:rsidR="00F045B9" w:rsidRPr="00DF6DD6" w:rsidRDefault="00F045B9" w:rsidP="00BA4CA9">
            <w:pPr>
              <w:pStyle w:val="TAC"/>
              <w:keepNext w:val="0"/>
              <w:rPr>
                <w:rFonts w:eastAsia="MS Mincho"/>
              </w:rPr>
            </w:pPr>
            <w:r w:rsidRPr="00DF6DD6">
              <w:rPr>
                <w:rFonts w:eastAsia="Malgun Gothic"/>
                <w:lang w:eastAsia="ko-KR"/>
              </w:rPr>
              <w:t>879</w:t>
            </w:r>
          </w:p>
        </w:tc>
        <w:tc>
          <w:tcPr>
            <w:tcW w:w="817" w:type="dxa"/>
            <w:shd w:val="clear" w:color="auto" w:fill="auto"/>
            <w:vAlign w:val="center"/>
          </w:tcPr>
          <w:p w14:paraId="15E9EA60" w14:textId="77777777" w:rsidR="00F045B9" w:rsidRPr="00DF6DD6" w:rsidRDefault="00F045B9" w:rsidP="00BA4CA9">
            <w:pPr>
              <w:pStyle w:val="TAC"/>
              <w:keepNext w:val="0"/>
              <w:rPr>
                <w:rFonts w:eastAsia="MS Mincho"/>
              </w:rPr>
            </w:pPr>
            <w:r w:rsidRPr="00DF6DD6">
              <w:rPr>
                <w:rFonts w:eastAsia="Malgun Gothic"/>
                <w:lang w:eastAsia="ko-KR"/>
              </w:rPr>
              <w:t>30.2</w:t>
            </w:r>
          </w:p>
        </w:tc>
        <w:tc>
          <w:tcPr>
            <w:tcW w:w="1012" w:type="dxa"/>
            <w:shd w:val="clear" w:color="auto" w:fill="auto"/>
            <w:vAlign w:val="center"/>
          </w:tcPr>
          <w:p w14:paraId="49D12B62" w14:textId="77777777" w:rsidR="00F045B9" w:rsidRDefault="00F045B9" w:rsidP="00BA4CA9">
            <w:pPr>
              <w:keepLines/>
              <w:spacing w:after="0"/>
              <w:jc w:val="center"/>
              <w:rPr>
                <w:rFonts w:ascii="Arial" w:eastAsia="Malgun Gothic" w:hAnsi="Arial"/>
                <w:sz w:val="18"/>
                <w:lang w:eastAsia="ko-KR"/>
              </w:rPr>
            </w:pPr>
            <w:r>
              <w:rPr>
                <w:rFonts w:ascii="Arial" w:eastAsia="Malgun Gothic" w:hAnsi="Arial"/>
                <w:sz w:val="18"/>
                <w:lang w:eastAsia="ko-KR"/>
              </w:rPr>
              <w:t>IMD2</w:t>
            </w:r>
          </w:p>
          <w:p w14:paraId="787A2584" w14:textId="77777777" w:rsidR="00F045B9" w:rsidRPr="00DF6DD6" w:rsidRDefault="00F045B9" w:rsidP="00BA4CA9">
            <w:pPr>
              <w:pStyle w:val="TAC"/>
              <w:keepNext w:val="0"/>
              <w:rPr>
                <w:rFonts w:eastAsia="MS Mincho"/>
              </w:rPr>
            </w:pPr>
          </w:p>
        </w:tc>
      </w:tr>
      <w:tr w:rsidR="00F045B9" w:rsidRPr="00DF6DD6" w14:paraId="15E7D3E9" w14:textId="77777777" w:rsidTr="00D95CEA">
        <w:trPr>
          <w:trHeight w:val="54"/>
          <w:jc w:val="center"/>
        </w:trPr>
        <w:tc>
          <w:tcPr>
            <w:tcW w:w="1928" w:type="dxa"/>
            <w:vMerge/>
            <w:shd w:val="clear" w:color="auto" w:fill="auto"/>
            <w:vAlign w:val="center"/>
          </w:tcPr>
          <w:p w14:paraId="322E98F0" w14:textId="77777777" w:rsidR="00F045B9" w:rsidRPr="00DF6DD6" w:rsidRDefault="00F045B9" w:rsidP="00BA4CA9">
            <w:pPr>
              <w:pStyle w:val="TAC"/>
              <w:keepNext w:val="0"/>
              <w:rPr>
                <w:rFonts w:eastAsia="MS Mincho"/>
              </w:rPr>
            </w:pPr>
          </w:p>
        </w:tc>
        <w:tc>
          <w:tcPr>
            <w:tcW w:w="1080" w:type="dxa"/>
            <w:shd w:val="clear" w:color="auto" w:fill="auto"/>
            <w:vAlign w:val="center"/>
          </w:tcPr>
          <w:p w14:paraId="40ADF5C5" w14:textId="77777777" w:rsidR="00F045B9" w:rsidRPr="00DF6DD6" w:rsidRDefault="00F045B9" w:rsidP="00BA4CA9">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6CBA6FF3" w14:textId="77777777" w:rsidR="00F045B9" w:rsidRPr="00DF6DD6" w:rsidRDefault="00F045B9" w:rsidP="00BA4CA9">
            <w:pPr>
              <w:pStyle w:val="TAC"/>
              <w:keepNext w:val="0"/>
              <w:rPr>
                <w:rFonts w:eastAsia="MS Mincho"/>
              </w:rPr>
            </w:pPr>
            <w:r w:rsidRPr="00DF6DD6">
              <w:rPr>
                <w:rFonts w:eastAsia="Malgun Gothic"/>
                <w:lang w:eastAsia="ko-KR"/>
              </w:rPr>
              <w:t>2550</w:t>
            </w:r>
          </w:p>
        </w:tc>
        <w:tc>
          <w:tcPr>
            <w:tcW w:w="746" w:type="dxa"/>
            <w:shd w:val="clear" w:color="auto" w:fill="auto"/>
            <w:noWrap/>
            <w:vAlign w:val="center"/>
          </w:tcPr>
          <w:p w14:paraId="4765BCA8"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25034AC8"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0A5894A8" w14:textId="77777777" w:rsidR="00F045B9" w:rsidRPr="00DF6DD6" w:rsidRDefault="00F045B9" w:rsidP="00BA4CA9">
            <w:pPr>
              <w:pStyle w:val="TAC"/>
              <w:keepNext w:val="0"/>
              <w:rPr>
                <w:rFonts w:eastAsia="MS Mincho"/>
              </w:rPr>
            </w:pPr>
            <w:r w:rsidRPr="00DF6DD6">
              <w:rPr>
                <w:rFonts w:eastAsia="Malgun Gothic"/>
                <w:lang w:eastAsia="ko-KR"/>
              </w:rPr>
              <w:t>2670</w:t>
            </w:r>
          </w:p>
        </w:tc>
        <w:tc>
          <w:tcPr>
            <w:tcW w:w="817" w:type="dxa"/>
            <w:shd w:val="clear" w:color="auto" w:fill="auto"/>
            <w:vAlign w:val="center"/>
          </w:tcPr>
          <w:p w14:paraId="034B94C7" w14:textId="77777777" w:rsidR="00F045B9" w:rsidRPr="00DF6DD6" w:rsidRDefault="00F045B9" w:rsidP="00BA4CA9">
            <w:pPr>
              <w:pStyle w:val="TAC"/>
              <w:keepNext w:val="0"/>
              <w:rPr>
                <w:rFonts w:eastAsia="MS Mincho"/>
              </w:rPr>
            </w:pPr>
            <w:r w:rsidRPr="00DF6DD6">
              <w:rPr>
                <w:rFonts w:eastAsia="Malgun Gothic"/>
                <w:lang w:eastAsia="ko-KR"/>
              </w:rPr>
              <w:t>N/A</w:t>
            </w:r>
          </w:p>
        </w:tc>
        <w:tc>
          <w:tcPr>
            <w:tcW w:w="1012" w:type="dxa"/>
            <w:shd w:val="clear" w:color="auto" w:fill="auto"/>
            <w:vAlign w:val="center"/>
          </w:tcPr>
          <w:p w14:paraId="05973C10" w14:textId="77777777" w:rsidR="00F045B9" w:rsidRPr="00DF6DD6" w:rsidRDefault="00F045B9" w:rsidP="00BA4CA9">
            <w:pPr>
              <w:pStyle w:val="TAC"/>
              <w:keepNext w:val="0"/>
              <w:rPr>
                <w:rFonts w:eastAsia="MS Mincho"/>
              </w:rPr>
            </w:pPr>
            <w:r>
              <w:rPr>
                <w:rFonts w:eastAsia="Malgun Gothic"/>
                <w:kern w:val="2"/>
                <w:szCs w:val="24"/>
                <w:lang w:val="en-US" w:eastAsia="ko-KR"/>
              </w:rPr>
              <w:t>N/A</w:t>
            </w:r>
          </w:p>
        </w:tc>
      </w:tr>
      <w:tr w:rsidR="00F045B9" w:rsidRPr="00DF6DD6" w14:paraId="2356F892" w14:textId="77777777" w:rsidTr="00D95CEA">
        <w:trPr>
          <w:trHeight w:val="54"/>
          <w:jc w:val="center"/>
        </w:trPr>
        <w:tc>
          <w:tcPr>
            <w:tcW w:w="1928" w:type="dxa"/>
            <w:vMerge/>
            <w:shd w:val="clear" w:color="auto" w:fill="auto"/>
            <w:vAlign w:val="center"/>
          </w:tcPr>
          <w:p w14:paraId="79B94E8C" w14:textId="77777777" w:rsidR="00F045B9" w:rsidRPr="00DF6DD6" w:rsidRDefault="00F045B9" w:rsidP="00BA4CA9">
            <w:pPr>
              <w:pStyle w:val="TAC"/>
              <w:keepNext w:val="0"/>
              <w:rPr>
                <w:rFonts w:eastAsia="MS Mincho"/>
              </w:rPr>
            </w:pPr>
          </w:p>
        </w:tc>
        <w:tc>
          <w:tcPr>
            <w:tcW w:w="1080" w:type="dxa"/>
            <w:shd w:val="clear" w:color="auto" w:fill="auto"/>
            <w:vAlign w:val="center"/>
          </w:tcPr>
          <w:p w14:paraId="55075BAA" w14:textId="77777777" w:rsidR="00F045B9" w:rsidRPr="00DF6DD6" w:rsidRDefault="00F045B9" w:rsidP="00BA4CA9">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1654624D" w14:textId="77777777" w:rsidR="00F045B9" w:rsidRPr="00DF6DD6" w:rsidRDefault="00F045B9" w:rsidP="00BA4CA9">
            <w:pPr>
              <w:pStyle w:val="TAC"/>
              <w:keepNext w:val="0"/>
              <w:rPr>
                <w:rFonts w:eastAsia="MS Mincho"/>
              </w:rPr>
            </w:pPr>
            <w:r w:rsidRPr="00DF6DD6">
              <w:rPr>
                <w:rFonts w:eastAsia="Malgun Gothic"/>
                <w:lang w:eastAsia="ko-KR"/>
              </w:rPr>
              <w:t>3429</w:t>
            </w:r>
          </w:p>
        </w:tc>
        <w:tc>
          <w:tcPr>
            <w:tcW w:w="746" w:type="dxa"/>
            <w:shd w:val="clear" w:color="auto" w:fill="auto"/>
            <w:noWrap/>
            <w:vAlign w:val="center"/>
          </w:tcPr>
          <w:p w14:paraId="3E4BD9C6" w14:textId="77777777" w:rsidR="00F045B9" w:rsidRPr="00DF6DD6" w:rsidRDefault="00F045B9" w:rsidP="00BA4CA9">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7EEE4470" w14:textId="77777777" w:rsidR="00F045B9" w:rsidRPr="00DF6DD6" w:rsidRDefault="00F045B9" w:rsidP="00BA4CA9">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15C46FC8" w14:textId="77777777" w:rsidR="00F045B9" w:rsidRPr="00DF6DD6" w:rsidRDefault="00F045B9" w:rsidP="00BA4CA9">
            <w:pPr>
              <w:pStyle w:val="TAC"/>
              <w:keepNext w:val="0"/>
              <w:rPr>
                <w:rFonts w:eastAsia="MS Mincho"/>
              </w:rPr>
            </w:pPr>
            <w:r w:rsidRPr="00DF6DD6">
              <w:rPr>
                <w:rFonts w:eastAsia="Malgun Gothic"/>
                <w:lang w:eastAsia="ko-KR"/>
              </w:rPr>
              <w:t>3429</w:t>
            </w:r>
          </w:p>
        </w:tc>
        <w:tc>
          <w:tcPr>
            <w:tcW w:w="817" w:type="dxa"/>
            <w:shd w:val="clear" w:color="auto" w:fill="auto"/>
            <w:vAlign w:val="center"/>
          </w:tcPr>
          <w:p w14:paraId="2C00FF22" w14:textId="77777777" w:rsidR="00F045B9" w:rsidRPr="00DF6DD6" w:rsidRDefault="00F045B9" w:rsidP="00BA4CA9">
            <w:pPr>
              <w:pStyle w:val="TAC"/>
              <w:keepNext w:val="0"/>
              <w:rPr>
                <w:rFonts w:eastAsia="MS Mincho"/>
              </w:rPr>
            </w:pPr>
            <w:r w:rsidRPr="00DF6DD6">
              <w:rPr>
                <w:rFonts w:eastAsia="Malgun Gothic"/>
                <w:lang w:eastAsia="ko-KR"/>
              </w:rPr>
              <w:t>N/A</w:t>
            </w:r>
          </w:p>
        </w:tc>
        <w:tc>
          <w:tcPr>
            <w:tcW w:w="1012" w:type="dxa"/>
            <w:shd w:val="clear" w:color="auto" w:fill="auto"/>
            <w:vAlign w:val="center"/>
          </w:tcPr>
          <w:p w14:paraId="3D488D06" w14:textId="77777777" w:rsidR="00F045B9" w:rsidRPr="00DF6DD6" w:rsidRDefault="00F045B9" w:rsidP="00BA4CA9">
            <w:pPr>
              <w:pStyle w:val="TAC"/>
              <w:keepNext w:val="0"/>
              <w:rPr>
                <w:rFonts w:eastAsia="MS Mincho"/>
              </w:rPr>
            </w:pPr>
            <w:r>
              <w:rPr>
                <w:rFonts w:eastAsia="Malgun Gothic"/>
                <w:kern w:val="2"/>
                <w:szCs w:val="24"/>
                <w:lang w:val="en-US" w:eastAsia="ko-KR"/>
              </w:rPr>
              <w:t>N/A</w:t>
            </w:r>
          </w:p>
        </w:tc>
      </w:tr>
      <w:tr w:rsidR="00F045B9" w:rsidRPr="00DF6DD6" w14:paraId="6C7316D9" w14:textId="77777777" w:rsidTr="00D95CEA">
        <w:trPr>
          <w:trHeight w:val="54"/>
          <w:jc w:val="center"/>
        </w:trPr>
        <w:tc>
          <w:tcPr>
            <w:tcW w:w="1928" w:type="dxa"/>
            <w:vMerge/>
            <w:shd w:val="clear" w:color="auto" w:fill="auto"/>
            <w:vAlign w:val="center"/>
          </w:tcPr>
          <w:p w14:paraId="5A8AC743" w14:textId="77777777" w:rsidR="00F045B9" w:rsidRPr="00DF6DD6" w:rsidRDefault="00F045B9" w:rsidP="00BA4CA9">
            <w:pPr>
              <w:pStyle w:val="TAC"/>
              <w:keepNext w:val="0"/>
              <w:rPr>
                <w:rFonts w:eastAsia="MS Mincho"/>
              </w:rPr>
            </w:pPr>
          </w:p>
        </w:tc>
        <w:tc>
          <w:tcPr>
            <w:tcW w:w="1080" w:type="dxa"/>
            <w:shd w:val="clear" w:color="auto" w:fill="auto"/>
            <w:vAlign w:val="center"/>
          </w:tcPr>
          <w:p w14:paraId="190B4775"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1167" w:type="dxa"/>
            <w:shd w:val="clear" w:color="auto" w:fill="auto"/>
            <w:noWrap/>
            <w:vAlign w:val="center"/>
          </w:tcPr>
          <w:p w14:paraId="60C11F7B" w14:textId="77777777" w:rsidR="00F045B9" w:rsidRPr="00DF6DD6" w:rsidRDefault="00F045B9" w:rsidP="00BA4CA9">
            <w:pPr>
              <w:pStyle w:val="TAC"/>
              <w:keepNext w:val="0"/>
              <w:rPr>
                <w:rFonts w:eastAsia="MS Mincho"/>
              </w:rPr>
            </w:pPr>
            <w:r w:rsidRPr="00DF6DD6">
              <w:rPr>
                <w:rFonts w:eastAsia="Malgun Gothic"/>
                <w:lang w:eastAsia="ko-KR"/>
              </w:rPr>
              <w:t>830</w:t>
            </w:r>
          </w:p>
        </w:tc>
        <w:tc>
          <w:tcPr>
            <w:tcW w:w="746" w:type="dxa"/>
            <w:shd w:val="clear" w:color="auto" w:fill="auto"/>
            <w:noWrap/>
            <w:vAlign w:val="center"/>
          </w:tcPr>
          <w:p w14:paraId="6BE19290"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47C09932"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42C1E8CF" w14:textId="77777777" w:rsidR="00F045B9" w:rsidRPr="00DF6DD6" w:rsidRDefault="00F045B9" w:rsidP="00BA4CA9">
            <w:pPr>
              <w:pStyle w:val="TAC"/>
              <w:keepNext w:val="0"/>
              <w:rPr>
                <w:rFonts w:eastAsia="MS Mincho"/>
              </w:rPr>
            </w:pPr>
            <w:r w:rsidRPr="00DF6DD6">
              <w:rPr>
                <w:rFonts w:eastAsia="Malgun Gothic"/>
                <w:lang w:eastAsia="ko-KR"/>
              </w:rPr>
              <w:t>875</w:t>
            </w:r>
          </w:p>
        </w:tc>
        <w:tc>
          <w:tcPr>
            <w:tcW w:w="817" w:type="dxa"/>
            <w:shd w:val="clear" w:color="auto" w:fill="auto"/>
            <w:vAlign w:val="center"/>
          </w:tcPr>
          <w:p w14:paraId="240D1848" w14:textId="77777777" w:rsidR="00F045B9" w:rsidRPr="00DF6DD6" w:rsidRDefault="00F045B9" w:rsidP="00BA4CA9">
            <w:pPr>
              <w:pStyle w:val="TAC"/>
              <w:keepNext w:val="0"/>
              <w:rPr>
                <w:rFonts w:eastAsia="MS Mincho"/>
              </w:rPr>
            </w:pPr>
            <w:r w:rsidRPr="00DF6DD6">
              <w:rPr>
                <w:rFonts w:eastAsia="Malgun Gothic"/>
                <w:lang w:eastAsia="ko-KR"/>
              </w:rPr>
              <w:t>3.3</w:t>
            </w:r>
          </w:p>
        </w:tc>
        <w:tc>
          <w:tcPr>
            <w:tcW w:w="1012" w:type="dxa"/>
            <w:shd w:val="clear" w:color="auto" w:fill="auto"/>
            <w:vAlign w:val="center"/>
          </w:tcPr>
          <w:p w14:paraId="256935C9" w14:textId="77777777" w:rsidR="00F045B9" w:rsidRDefault="00F045B9" w:rsidP="00BA4CA9">
            <w:pPr>
              <w:keepLines/>
              <w:spacing w:after="0"/>
              <w:jc w:val="center"/>
              <w:rPr>
                <w:rFonts w:ascii="Arial" w:eastAsia="Malgun Gothic" w:hAnsi="Arial"/>
                <w:sz w:val="18"/>
                <w:lang w:eastAsia="ko-KR"/>
              </w:rPr>
            </w:pPr>
            <w:r>
              <w:rPr>
                <w:rFonts w:ascii="Arial" w:eastAsia="Malgun Gothic" w:hAnsi="Arial"/>
                <w:sz w:val="18"/>
                <w:lang w:eastAsia="ko-KR"/>
              </w:rPr>
              <w:t>IMD5</w:t>
            </w:r>
          </w:p>
          <w:p w14:paraId="50411944" w14:textId="77777777" w:rsidR="00F045B9" w:rsidRPr="00DF6DD6" w:rsidRDefault="00F045B9" w:rsidP="00BA4CA9">
            <w:pPr>
              <w:pStyle w:val="TAC"/>
              <w:keepNext w:val="0"/>
              <w:rPr>
                <w:rFonts w:eastAsia="MS Mincho"/>
              </w:rPr>
            </w:pPr>
          </w:p>
        </w:tc>
      </w:tr>
      <w:tr w:rsidR="00F045B9" w:rsidRPr="00DF6DD6" w14:paraId="49CEF63F" w14:textId="77777777" w:rsidTr="00D95CEA">
        <w:trPr>
          <w:trHeight w:val="54"/>
          <w:jc w:val="center"/>
        </w:trPr>
        <w:tc>
          <w:tcPr>
            <w:tcW w:w="1928" w:type="dxa"/>
            <w:vMerge/>
            <w:shd w:val="clear" w:color="auto" w:fill="auto"/>
            <w:vAlign w:val="center"/>
          </w:tcPr>
          <w:p w14:paraId="1640782C" w14:textId="77777777" w:rsidR="00F045B9" w:rsidRPr="00DF6DD6" w:rsidRDefault="00F045B9" w:rsidP="00BA4CA9">
            <w:pPr>
              <w:pStyle w:val="TAC"/>
              <w:keepNext w:val="0"/>
              <w:rPr>
                <w:rFonts w:eastAsia="MS Mincho"/>
              </w:rPr>
            </w:pPr>
          </w:p>
        </w:tc>
        <w:tc>
          <w:tcPr>
            <w:tcW w:w="1080" w:type="dxa"/>
            <w:shd w:val="clear" w:color="auto" w:fill="auto"/>
            <w:vAlign w:val="center"/>
          </w:tcPr>
          <w:p w14:paraId="424EF4D8" w14:textId="77777777" w:rsidR="00F045B9" w:rsidRPr="00DF6DD6" w:rsidRDefault="00F045B9" w:rsidP="00BA4CA9">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6A13D988" w14:textId="77777777" w:rsidR="00F045B9" w:rsidRPr="00DF6DD6" w:rsidRDefault="00F045B9" w:rsidP="00BA4CA9">
            <w:pPr>
              <w:pStyle w:val="TAC"/>
              <w:keepNext w:val="0"/>
              <w:rPr>
                <w:rFonts w:eastAsia="MS Mincho"/>
              </w:rPr>
            </w:pPr>
            <w:r w:rsidRPr="00DF6DD6">
              <w:rPr>
                <w:rFonts w:eastAsia="Malgun Gothic"/>
                <w:lang w:eastAsia="ko-KR"/>
              </w:rPr>
              <w:t>2525</w:t>
            </w:r>
          </w:p>
        </w:tc>
        <w:tc>
          <w:tcPr>
            <w:tcW w:w="746" w:type="dxa"/>
            <w:shd w:val="clear" w:color="auto" w:fill="auto"/>
            <w:noWrap/>
            <w:vAlign w:val="center"/>
          </w:tcPr>
          <w:p w14:paraId="168D3929"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42D68BF2"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3BC3A9A4" w14:textId="77777777" w:rsidR="00F045B9" w:rsidRPr="00DF6DD6" w:rsidRDefault="00F045B9" w:rsidP="00BA4CA9">
            <w:pPr>
              <w:pStyle w:val="TAC"/>
              <w:keepNext w:val="0"/>
              <w:rPr>
                <w:rFonts w:eastAsia="MS Mincho"/>
              </w:rPr>
            </w:pPr>
            <w:r w:rsidRPr="00DF6DD6">
              <w:rPr>
                <w:rFonts w:eastAsia="Malgun Gothic"/>
                <w:lang w:eastAsia="ko-KR"/>
              </w:rPr>
              <w:t>2645</w:t>
            </w:r>
          </w:p>
        </w:tc>
        <w:tc>
          <w:tcPr>
            <w:tcW w:w="817" w:type="dxa"/>
            <w:shd w:val="clear" w:color="auto" w:fill="auto"/>
            <w:vAlign w:val="center"/>
          </w:tcPr>
          <w:p w14:paraId="5C4FD38A" w14:textId="77777777" w:rsidR="00F045B9" w:rsidRPr="00DF6DD6" w:rsidRDefault="00F045B9" w:rsidP="00BA4CA9">
            <w:pPr>
              <w:pStyle w:val="TAC"/>
              <w:keepNext w:val="0"/>
              <w:rPr>
                <w:rFonts w:eastAsia="MS Mincho"/>
              </w:rPr>
            </w:pPr>
            <w:r w:rsidRPr="00DF6DD6">
              <w:rPr>
                <w:rFonts w:eastAsia="Malgun Gothic"/>
                <w:lang w:eastAsia="ko-KR"/>
              </w:rPr>
              <w:t>N/A</w:t>
            </w:r>
          </w:p>
        </w:tc>
        <w:tc>
          <w:tcPr>
            <w:tcW w:w="1012" w:type="dxa"/>
            <w:shd w:val="clear" w:color="auto" w:fill="auto"/>
            <w:vAlign w:val="center"/>
          </w:tcPr>
          <w:p w14:paraId="7D73429A"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N/A</w:t>
            </w:r>
          </w:p>
        </w:tc>
      </w:tr>
      <w:tr w:rsidR="00F045B9" w:rsidRPr="00DF6DD6" w14:paraId="27DD0194" w14:textId="77777777" w:rsidTr="00D95CEA">
        <w:trPr>
          <w:trHeight w:val="54"/>
          <w:jc w:val="center"/>
        </w:trPr>
        <w:tc>
          <w:tcPr>
            <w:tcW w:w="1928" w:type="dxa"/>
            <w:vMerge/>
            <w:shd w:val="clear" w:color="auto" w:fill="auto"/>
            <w:vAlign w:val="center"/>
          </w:tcPr>
          <w:p w14:paraId="23C9A2BC" w14:textId="77777777" w:rsidR="00F045B9" w:rsidRPr="00DF6DD6" w:rsidRDefault="00F045B9" w:rsidP="00BA4CA9">
            <w:pPr>
              <w:pStyle w:val="TAC"/>
              <w:keepNext w:val="0"/>
              <w:rPr>
                <w:rFonts w:eastAsia="MS Mincho"/>
              </w:rPr>
            </w:pPr>
          </w:p>
        </w:tc>
        <w:tc>
          <w:tcPr>
            <w:tcW w:w="1080" w:type="dxa"/>
            <w:shd w:val="clear" w:color="auto" w:fill="auto"/>
            <w:vAlign w:val="center"/>
          </w:tcPr>
          <w:p w14:paraId="0974C398" w14:textId="77777777" w:rsidR="00F045B9" w:rsidRPr="00DF6DD6" w:rsidRDefault="00F045B9" w:rsidP="00BA4CA9">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5F8041A9" w14:textId="77777777" w:rsidR="00F045B9" w:rsidRPr="00DF6DD6" w:rsidRDefault="00F045B9" w:rsidP="00BA4CA9">
            <w:pPr>
              <w:pStyle w:val="TAC"/>
              <w:keepNext w:val="0"/>
              <w:rPr>
                <w:rFonts w:eastAsia="MS Mincho"/>
              </w:rPr>
            </w:pPr>
            <w:r w:rsidRPr="00DF6DD6">
              <w:rPr>
                <w:rFonts w:eastAsia="Malgun Gothic"/>
                <w:lang w:eastAsia="ko-KR"/>
              </w:rPr>
              <w:t>3350</w:t>
            </w:r>
          </w:p>
        </w:tc>
        <w:tc>
          <w:tcPr>
            <w:tcW w:w="746" w:type="dxa"/>
            <w:shd w:val="clear" w:color="auto" w:fill="auto"/>
            <w:noWrap/>
            <w:vAlign w:val="center"/>
          </w:tcPr>
          <w:p w14:paraId="5663C703" w14:textId="77777777" w:rsidR="00F045B9" w:rsidRPr="00DF6DD6" w:rsidRDefault="00F045B9" w:rsidP="00BA4CA9">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4CD69707" w14:textId="77777777" w:rsidR="00F045B9" w:rsidRPr="00DF6DD6" w:rsidRDefault="00F045B9" w:rsidP="00BA4CA9">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5F6CD8AF" w14:textId="77777777" w:rsidR="00F045B9" w:rsidRPr="00DF6DD6" w:rsidRDefault="00F045B9" w:rsidP="00BA4CA9">
            <w:pPr>
              <w:pStyle w:val="TAC"/>
              <w:keepNext w:val="0"/>
              <w:rPr>
                <w:rFonts w:eastAsia="MS Mincho"/>
              </w:rPr>
            </w:pPr>
            <w:r w:rsidRPr="00DF6DD6">
              <w:rPr>
                <w:rFonts w:eastAsia="Malgun Gothic"/>
                <w:lang w:eastAsia="ko-KR"/>
              </w:rPr>
              <w:t>3350</w:t>
            </w:r>
          </w:p>
        </w:tc>
        <w:tc>
          <w:tcPr>
            <w:tcW w:w="817" w:type="dxa"/>
            <w:shd w:val="clear" w:color="auto" w:fill="auto"/>
            <w:vAlign w:val="center"/>
          </w:tcPr>
          <w:p w14:paraId="6DC1960D" w14:textId="77777777" w:rsidR="00F045B9" w:rsidRPr="00DF6DD6" w:rsidRDefault="00F045B9" w:rsidP="00BA4CA9">
            <w:pPr>
              <w:pStyle w:val="TAC"/>
              <w:keepNext w:val="0"/>
              <w:rPr>
                <w:rFonts w:eastAsia="MS Mincho"/>
              </w:rPr>
            </w:pPr>
            <w:r w:rsidRPr="00DF6DD6">
              <w:rPr>
                <w:rFonts w:eastAsia="Malgun Gothic"/>
                <w:lang w:eastAsia="ko-KR"/>
              </w:rPr>
              <w:t>N/A</w:t>
            </w:r>
          </w:p>
        </w:tc>
        <w:tc>
          <w:tcPr>
            <w:tcW w:w="1012" w:type="dxa"/>
            <w:shd w:val="clear" w:color="auto" w:fill="auto"/>
            <w:vAlign w:val="center"/>
          </w:tcPr>
          <w:p w14:paraId="36A660D1"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N/A</w:t>
            </w:r>
          </w:p>
        </w:tc>
      </w:tr>
      <w:tr w:rsidR="00F045B9" w:rsidRPr="00DF6DD6" w14:paraId="5651AA17" w14:textId="77777777" w:rsidTr="00D95CEA">
        <w:trPr>
          <w:trHeight w:val="54"/>
          <w:jc w:val="center"/>
        </w:trPr>
        <w:tc>
          <w:tcPr>
            <w:tcW w:w="1928" w:type="dxa"/>
            <w:vMerge w:val="restart"/>
            <w:shd w:val="clear" w:color="auto" w:fill="auto"/>
            <w:vAlign w:val="center"/>
          </w:tcPr>
          <w:p w14:paraId="64924176" w14:textId="77777777" w:rsidR="00F045B9" w:rsidRPr="00DF6DD6" w:rsidRDefault="00F045B9" w:rsidP="00BA4CA9">
            <w:pPr>
              <w:pStyle w:val="TAC"/>
              <w:keepNext w:val="0"/>
              <w:rPr>
                <w:rFonts w:eastAsia="Malgun Gothic"/>
                <w:szCs w:val="18"/>
                <w:lang w:val="en-US" w:eastAsia="ko-KR"/>
              </w:rPr>
            </w:pPr>
            <w:r w:rsidRPr="00DF6DD6">
              <w:rPr>
                <w:lang w:eastAsia="ja-JP"/>
              </w:rPr>
              <w:t>DC_5A_41A_n78A</w:t>
            </w:r>
          </w:p>
        </w:tc>
        <w:tc>
          <w:tcPr>
            <w:tcW w:w="1080" w:type="dxa"/>
            <w:shd w:val="clear" w:color="auto" w:fill="auto"/>
            <w:vAlign w:val="center"/>
          </w:tcPr>
          <w:p w14:paraId="59E63CA2"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5</w:t>
            </w:r>
          </w:p>
        </w:tc>
        <w:tc>
          <w:tcPr>
            <w:tcW w:w="1167" w:type="dxa"/>
            <w:shd w:val="clear" w:color="auto" w:fill="auto"/>
            <w:noWrap/>
            <w:vAlign w:val="center"/>
          </w:tcPr>
          <w:p w14:paraId="70B0FAD9"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860</w:t>
            </w:r>
          </w:p>
        </w:tc>
        <w:tc>
          <w:tcPr>
            <w:tcW w:w="746" w:type="dxa"/>
            <w:shd w:val="clear" w:color="auto" w:fill="auto"/>
            <w:noWrap/>
            <w:vAlign w:val="center"/>
          </w:tcPr>
          <w:p w14:paraId="50945B88"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5</w:t>
            </w:r>
          </w:p>
        </w:tc>
        <w:tc>
          <w:tcPr>
            <w:tcW w:w="877" w:type="dxa"/>
            <w:shd w:val="clear" w:color="auto" w:fill="auto"/>
            <w:noWrap/>
            <w:vAlign w:val="center"/>
          </w:tcPr>
          <w:p w14:paraId="66883E41"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25</w:t>
            </w:r>
          </w:p>
        </w:tc>
        <w:tc>
          <w:tcPr>
            <w:tcW w:w="1299" w:type="dxa"/>
            <w:shd w:val="clear" w:color="auto" w:fill="auto"/>
            <w:noWrap/>
            <w:vAlign w:val="center"/>
          </w:tcPr>
          <w:p w14:paraId="13C93941"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885</w:t>
            </w:r>
          </w:p>
        </w:tc>
        <w:tc>
          <w:tcPr>
            <w:tcW w:w="817" w:type="dxa"/>
            <w:shd w:val="clear" w:color="auto" w:fill="auto"/>
            <w:vAlign w:val="center"/>
          </w:tcPr>
          <w:p w14:paraId="29A62CD6" w14:textId="77777777" w:rsidR="00F045B9" w:rsidRPr="00DF6DD6" w:rsidRDefault="00F045B9" w:rsidP="00BA4CA9">
            <w:pPr>
              <w:pStyle w:val="TAC"/>
              <w:keepNext w:val="0"/>
              <w:rPr>
                <w:rFonts w:eastAsia="Malgun Gothic"/>
                <w:lang w:eastAsia="ko-KR"/>
              </w:rPr>
            </w:pPr>
            <w:r w:rsidRPr="00DF6DD6">
              <w:rPr>
                <w:rFonts w:eastAsia="Malgun Gothic"/>
                <w:lang w:eastAsia="ko-KR"/>
              </w:rPr>
              <w:t>30.2</w:t>
            </w:r>
          </w:p>
        </w:tc>
        <w:tc>
          <w:tcPr>
            <w:tcW w:w="1012" w:type="dxa"/>
            <w:shd w:val="clear" w:color="auto" w:fill="auto"/>
            <w:vAlign w:val="center"/>
          </w:tcPr>
          <w:p w14:paraId="6712C663"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IMD2</w:t>
            </w:r>
          </w:p>
        </w:tc>
      </w:tr>
      <w:tr w:rsidR="00F045B9" w:rsidRPr="00DF6DD6" w14:paraId="42D3B03B" w14:textId="77777777" w:rsidTr="00D95CEA">
        <w:trPr>
          <w:trHeight w:val="54"/>
          <w:jc w:val="center"/>
        </w:trPr>
        <w:tc>
          <w:tcPr>
            <w:tcW w:w="1928" w:type="dxa"/>
            <w:vMerge/>
            <w:shd w:val="clear" w:color="auto" w:fill="auto"/>
            <w:vAlign w:val="center"/>
          </w:tcPr>
          <w:p w14:paraId="15F7244D"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vAlign w:val="center"/>
          </w:tcPr>
          <w:p w14:paraId="45385FAF"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41</w:t>
            </w:r>
          </w:p>
        </w:tc>
        <w:tc>
          <w:tcPr>
            <w:tcW w:w="1167" w:type="dxa"/>
            <w:shd w:val="clear" w:color="auto" w:fill="auto"/>
            <w:noWrap/>
            <w:vAlign w:val="center"/>
          </w:tcPr>
          <w:p w14:paraId="1EBBA1E1"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2615</w:t>
            </w:r>
          </w:p>
        </w:tc>
        <w:tc>
          <w:tcPr>
            <w:tcW w:w="746" w:type="dxa"/>
            <w:shd w:val="clear" w:color="auto" w:fill="auto"/>
            <w:noWrap/>
            <w:vAlign w:val="center"/>
          </w:tcPr>
          <w:p w14:paraId="1F3DFE65"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5</w:t>
            </w:r>
          </w:p>
        </w:tc>
        <w:tc>
          <w:tcPr>
            <w:tcW w:w="877" w:type="dxa"/>
            <w:shd w:val="clear" w:color="auto" w:fill="auto"/>
            <w:noWrap/>
            <w:vAlign w:val="center"/>
          </w:tcPr>
          <w:p w14:paraId="28553160"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25</w:t>
            </w:r>
          </w:p>
        </w:tc>
        <w:tc>
          <w:tcPr>
            <w:tcW w:w="1299" w:type="dxa"/>
            <w:shd w:val="clear" w:color="auto" w:fill="auto"/>
            <w:noWrap/>
            <w:vAlign w:val="center"/>
          </w:tcPr>
          <w:p w14:paraId="6753EAB1"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2615</w:t>
            </w:r>
          </w:p>
        </w:tc>
        <w:tc>
          <w:tcPr>
            <w:tcW w:w="817" w:type="dxa"/>
            <w:shd w:val="clear" w:color="auto" w:fill="auto"/>
            <w:vAlign w:val="center"/>
          </w:tcPr>
          <w:p w14:paraId="195F78B2" w14:textId="77777777" w:rsidR="00F045B9" w:rsidRPr="00DF6DD6" w:rsidRDefault="00F045B9" w:rsidP="00BA4CA9">
            <w:pPr>
              <w:pStyle w:val="TAC"/>
              <w:keepNext w:val="0"/>
              <w:rPr>
                <w:rFonts w:eastAsia="Malgun Gothic"/>
                <w:lang w:eastAsia="ko-KR"/>
              </w:rPr>
            </w:pPr>
            <w:r w:rsidRPr="00DF6DD6">
              <w:rPr>
                <w:rFonts w:eastAsia="Malgun Gothic"/>
                <w:lang w:eastAsia="ko-KR"/>
              </w:rPr>
              <w:t>N/A</w:t>
            </w:r>
          </w:p>
        </w:tc>
        <w:tc>
          <w:tcPr>
            <w:tcW w:w="1012" w:type="dxa"/>
            <w:shd w:val="clear" w:color="auto" w:fill="auto"/>
            <w:vAlign w:val="center"/>
          </w:tcPr>
          <w:p w14:paraId="7EA609D2"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045B9" w:rsidRPr="00DF6DD6" w14:paraId="42228EF2" w14:textId="77777777" w:rsidTr="00D95CEA">
        <w:trPr>
          <w:trHeight w:val="54"/>
          <w:jc w:val="center"/>
        </w:trPr>
        <w:tc>
          <w:tcPr>
            <w:tcW w:w="1928" w:type="dxa"/>
            <w:vMerge/>
            <w:shd w:val="clear" w:color="auto" w:fill="auto"/>
            <w:vAlign w:val="center"/>
          </w:tcPr>
          <w:p w14:paraId="4E1C937C"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vAlign w:val="center"/>
          </w:tcPr>
          <w:p w14:paraId="3952E3E6"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n78</w:t>
            </w:r>
          </w:p>
        </w:tc>
        <w:tc>
          <w:tcPr>
            <w:tcW w:w="1167" w:type="dxa"/>
            <w:shd w:val="clear" w:color="auto" w:fill="auto"/>
            <w:noWrap/>
            <w:vAlign w:val="center"/>
          </w:tcPr>
          <w:p w14:paraId="3BFDBEF4"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3500</w:t>
            </w:r>
          </w:p>
        </w:tc>
        <w:tc>
          <w:tcPr>
            <w:tcW w:w="746" w:type="dxa"/>
            <w:shd w:val="clear" w:color="auto" w:fill="auto"/>
            <w:noWrap/>
            <w:vAlign w:val="center"/>
          </w:tcPr>
          <w:p w14:paraId="10936CA9"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10</w:t>
            </w:r>
          </w:p>
        </w:tc>
        <w:tc>
          <w:tcPr>
            <w:tcW w:w="877" w:type="dxa"/>
            <w:shd w:val="clear" w:color="auto" w:fill="auto"/>
            <w:noWrap/>
            <w:vAlign w:val="center"/>
          </w:tcPr>
          <w:p w14:paraId="02BC56F5"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50</w:t>
            </w:r>
          </w:p>
        </w:tc>
        <w:tc>
          <w:tcPr>
            <w:tcW w:w="1299" w:type="dxa"/>
            <w:shd w:val="clear" w:color="auto" w:fill="auto"/>
            <w:noWrap/>
            <w:vAlign w:val="center"/>
          </w:tcPr>
          <w:p w14:paraId="0E609407"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3500</w:t>
            </w:r>
          </w:p>
        </w:tc>
        <w:tc>
          <w:tcPr>
            <w:tcW w:w="817" w:type="dxa"/>
            <w:shd w:val="clear" w:color="auto" w:fill="auto"/>
            <w:vAlign w:val="center"/>
          </w:tcPr>
          <w:p w14:paraId="2A1B8BAA" w14:textId="77777777" w:rsidR="00F045B9" w:rsidRPr="00DF6DD6" w:rsidRDefault="00F045B9" w:rsidP="00BA4CA9">
            <w:pPr>
              <w:pStyle w:val="TAC"/>
              <w:keepNext w:val="0"/>
              <w:rPr>
                <w:rFonts w:eastAsia="Malgun Gothic"/>
                <w:lang w:eastAsia="ko-KR"/>
              </w:rPr>
            </w:pPr>
            <w:r w:rsidRPr="00DF6DD6">
              <w:rPr>
                <w:rFonts w:eastAsia="Malgun Gothic"/>
                <w:lang w:eastAsia="ko-KR"/>
              </w:rPr>
              <w:t>N/A</w:t>
            </w:r>
          </w:p>
        </w:tc>
        <w:tc>
          <w:tcPr>
            <w:tcW w:w="1012" w:type="dxa"/>
            <w:shd w:val="clear" w:color="auto" w:fill="auto"/>
            <w:vAlign w:val="center"/>
          </w:tcPr>
          <w:p w14:paraId="7DC9CF4C"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045B9" w:rsidRPr="00DF6DD6" w14:paraId="651345C9" w14:textId="77777777" w:rsidTr="00D95CEA">
        <w:trPr>
          <w:trHeight w:val="54"/>
          <w:jc w:val="center"/>
        </w:trPr>
        <w:tc>
          <w:tcPr>
            <w:tcW w:w="1928" w:type="dxa"/>
            <w:vMerge/>
            <w:shd w:val="clear" w:color="auto" w:fill="auto"/>
            <w:vAlign w:val="center"/>
          </w:tcPr>
          <w:p w14:paraId="42D2A8F7"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vAlign w:val="center"/>
          </w:tcPr>
          <w:p w14:paraId="26A8D769"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5</w:t>
            </w:r>
          </w:p>
        </w:tc>
        <w:tc>
          <w:tcPr>
            <w:tcW w:w="1167" w:type="dxa"/>
            <w:shd w:val="clear" w:color="auto" w:fill="auto"/>
            <w:noWrap/>
            <w:vAlign w:val="center"/>
          </w:tcPr>
          <w:p w14:paraId="365C9C28"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856.5</w:t>
            </w:r>
          </w:p>
        </w:tc>
        <w:tc>
          <w:tcPr>
            <w:tcW w:w="746" w:type="dxa"/>
            <w:shd w:val="clear" w:color="auto" w:fill="auto"/>
            <w:noWrap/>
            <w:vAlign w:val="center"/>
          </w:tcPr>
          <w:p w14:paraId="19DF692D"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5</w:t>
            </w:r>
          </w:p>
        </w:tc>
        <w:tc>
          <w:tcPr>
            <w:tcW w:w="877" w:type="dxa"/>
            <w:shd w:val="clear" w:color="auto" w:fill="auto"/>
            <w:noWrap/>
            <w:vAlign w:val="center"/>
          </w:tcPr>
          <w:p w14:paraId="2AD29121"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25</w:t>
            </w:r>
          </w:p>
        </w:tc>
        <w:tc>
          <w:tcPr>
            <w:tcW w:w="1299" w:type="dxa"/>
            <w:shd w:val="clear" w:color="auto" w:fill="auto"/>
            <w:noWrap/>
            <w:vAlign w:val="center"/>
          </w:tcPr>
          <w:p w14:paraId="6B167827"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881.5</w:t>
            </w:r>
          </w:p>
        </w:tc>
        <w:tc>
          <w:tcPr>
            <w:tcW w:w="817" w:type="dxa"/>
            <w:shd w:val="clear" w:color="auto" w:fill="auto"/>
            <w:vAlign w:val="center"/>
          </w:tcPr>
          <w:p w14:paraId="580C4FDA" w14:textId="77777777" w:rsidR="00F045B9" w:rsidRPr="00DF6DD6" w:rsidRDefault="00F045B9" w:rsidP="00BA4CA9">
            <w:pPr>
              <w:pStyle w:val="TAC"/>
              <w:keepNext w:val="0"/>
              <w:rPr>
                <w:rFonts w:eastAsia="Malgun Gothic"/>
                <w:lang w:eastAsia="ko-KR"/>
              </w:rPr>
            </w:pPr>
            <w:r w:rsidRPr="00DF6DD6">
              <w:rPr>
                <w:rFonts w:eastAsia="Malgun Gothic"/>
                <w:lang w:eastAsia="ko-KR"/>
              </w:rPr>
              <w:t>3.1</w:t>
            </w:r>
          </w:p>
        </w:tc>
        <w:tc>
          <w:tcPr>
            <w:tcW w:w="1012" w:type="dxa"/>
            <w:shd w:val="clear" w:color="auto" w:fill="auto"/>
            <w:vAlign w:val="center"/>
          </w:tcPr>
          <w:p w14:paraId="6B603662" w14:textId="77777777" w:rsidR="00F045B9" w:rsidRPr="00DF6DD6" w:rsidRDefault="00F045B9" w:rsidP="00BA4CA9">
            <w:pPr>
              <w:pStyle w:val="TAC"/>
              <w:keepNext w:val="0"/>
              <w:rPr>
                <w:rFonts w:eastAsia="Malgun Gothic"/>
                <w:kern w:val="2"/>
                <w:szCs w:val="24"/>
                <w:lang w:val="en-US" w:eastAsia="ko-KR"/>
              </w:rPr>
            </w:pPr>
            <w:r w:rsidRPr="00DF6DD6">
              <w:rPr>
                <w:kern w:val="2"/>
                <w:szCs w:val="24"/>
                <w:lang w:val="en-US" w:eastAsia="zh-CN"/>
              </w:rPr>
              <w:t>IMD5</w:t>
            </w:r>
          </w:p>
        </w:tc>
      </w:tr>
      <w:tr w:rsidR="00F045B9" w:rsidRPr="00DF6DD6" w14:paraId="5A9F6E4C" w14:textId="77777777" w:rsidTr="00D95CEA">
        <w:trPr>
          <w:trHeight w:val="54"/>
          <w:jc w:val="center"/>
        </w:trPr>
        <w:tc>
          <w:tcPr>
            <w:tcW w:w="1928" w:type="dxa"/>
            <w:vMerge/>
            <w:shd w:val="clear" w:color="auto" w:fill="auto"/>
            <w:vAlign w:val="center"/>
          </w:tcPr>
          <w:p w14:paraId="2F691759"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vAlign w:val="center"/>
          </w:tcPr>
          <w:p w14:paraId="6DB17750"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41</w:t>
            </w:r>
          </w:p>
        </w:tc>
        <w:tc>
          <w:tcPr>
            <w:tcW w:w="1167" w:type="dxa"/>
            <w:shd w:val="clear" w:color="auto" w:fill="auto"/>
            <w:noWrap/>
            <w:vAlign w:val="center"/>
          </w:tcPr>
          <w:p w14:paraId="4C3B2AED"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2620.5</w:t>
            </w:r>
          </w:p>
        </w:tc>
        <w:tc>
          <w:tcPr>
            <w:tcW w:w="746" w:type="dxa"/>
            <w:shd w:val="clear" w:color="auto" w:fill="auto"/>
            <w:noWrap/>
            <w:vAlign w:val="center"/>
          </w:tcPr>
          <w:p w14:paraId="14EAB179"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5</w:t>
            </w:r>
          </w:p>
        </w:tc>
        <w:tc>
          <w:tcPr>
            <w:tcW w:w="877" w:type="dxa"/>
            <w:shd w:val="clear" w:color="auto" w:fill="auto"/>
            <w:noWrap/>
            <w:vAlign w:val="center"/>
          </w:tcPr>
          <w:p w14:paraId="0AA72D9A"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25</w:t>
            </w:r>
          </w:p>
        </w:tc>
        <w:tc>
          <w:tcPr>
            <w:tcW w:w="1299" w:type="dxa"/>
            <w:shd w:val="clear" w:color="auto" w:fill="auto"/>
            <w:noWrap/>
            <w:vAlign w:val="center"/>
          </w:tcPr>
          <w:p w14:paraId="4A8D1ABA"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2620.5</w:t>
            </w:r>
          </w:p>
        </w:tc>
        <w:tc>
          <w:tcPr>
            <w:tcW w:w="817" w:type="dxa"/>
            <w:shd w:val="clear" w:color="auto" w:fill="auto"/>
            <w:vAlign w:val="center"/>
          </w:tcPr>
          <w:p w14:paraId="22472ABD" w14:textId="77777777" w:rsidR="00F045B9" w:rsidRPr="00DF6DD6" w:rsidRDefault="00F045B9" w:rsidP="00BA4CA9">
            <w:pPr>
              <w:pStyle w:val="TAC"/>
              <w:keepNext w:val="0"/>
              <w:rPr>
                <w:rFonts w:eastAsia="Malgun Gothic"/>
                <w:lang w:eastAsia="ko-KR"/>
              </w:rPr>
            </w:pPr>
            <w:r w:rsidRPr="00DF6DD6">
              <w:rPr>
                <w:rFonts w:eastAsia="Malgun Gothic"/>
                <w:lang w:eastAsia="ko-KR"/>
              </w:rPr>
              <w:t>N/A</w:t>
            </w:r>
          </w:p>
        </w:tc>
        <w:tc>
          <w:tcPr>
            <w:tcW w:w="1012" w:type="dxa"/>
            <w:shd w:val="clear" w:color="auto" w:fill="auto"/>
            <w:vAlign w:val="center"/>
          </w:tcPr>
          <w:p w14:paraId="1F3F4DFC"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045B9" w:rsidRPr="00DF6DD6" w14:paraId="5CF7CB3E" w14:textId="77777777" w:rsidTr="00D95CEA">
        <w:trPr>
          <w:trHeight w:val="54"/>
          <w:jc w:val="center"/>
        </w:trPr>
        <w:tc>
          <w:tcPr>
            <w:tcW w:w="1928" w:type="dxa"/>
            <w:vMerge/>
            <w:shd w:val="clear" w:color="auto" w:fill="auto"/>
            <w:vAlign w:val="center"/>
          </w:tcPr>
          <w:p w14:paraId="31574AD4"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vAlign w:val="center"/>
          </w:tcPr>
          <w:p w14:paraId="7CDE6C19"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n78</w:t>
            </w:r>
          </w:p>
        </w:tc>
        <w:tc>
          <w:tcPr>
            <w:tcW w:w="1167" w:type="dxa"/>
            <w:shd w:val="clear" w:color="auto" w:fill="auto"/>
            <w:noWrap/>
            <w:vAlign w:val="center"/>
          </w:tcPr>
          <w:p w14:paraId="7BE5E70D"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3490</w:t>
            </w:r>
          </w:p>
        </w:tc>
        <w:tc>
          <w:tcPr>
            <w:tcW w:w="746" w:type="dxa"/>
            <w:shd w:val="clear" w:color="auto" w:fill="auto"/>
            <w:noWrap/>
            <w:vAlign w:val="center"/>
          </w:tcPr>
          <w:p w14:paraId="3DDDD42F"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10</w:t>
            </w:r>
          </w:p>
        </w:tc>
        <w:tc>
          <w:tcPr>
            <w:tcW w:w="877" w:type="dxa"/>
            <w:shd w:val="clear" w:color="auto" w:fill="auto"/>
            <w:noWrap/>
            <w:vAlign w:val="center"/>
          </w:tcPr>
          <w:p w14:paraId="0221EFA9"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50</w:t>
            </w:r>
          </w:p>
        </w:tc>
        <w:tc>
          <w:tcPr>
            <w:tcW w:w="1299" w:type="dxa"/>
            <w:shd w:val="clear" w:color="auto" w:fill="auto"/>
            <w:noWrap/>
            <w:vAlign w:val="center"/>
          </w:tcPr>
          <w:p w14:paraId="6AF3DF0A"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3490</w:t>
            </w:r>
          </w:p>
        </w:tc>
        <w:tc>
          <w:tcPr>
            <w:tcW w:w="817" w:type="dxa"/>
            <w:shd w:val="clear" w:color="auto" w:fill="auto"/>
            <w:vAlign w:val="center"/>
          </w:tcPr>
          <w:p w14:paraId="28C068C4" w14:textId="77777777" w:rsidR="00F045B9" w:rsidRPr="00DF6DD6" w:rsidRDefault="00F045B9" w:rsidP="00BA4CA9">
            <w:pPr>
              <w:pStyle w:val="TAC"/>
              <w:keepNext w:val="0"/>
              <w:rPr>
                <w:rFonts w:eastAsia="Malgun Gothic"/>
                <w:lang w:eastAsia="ko-KR"/>
              </w:rPr>
            </w:pPr>
            <w:r w:rsidRPr="00DF6DD6">
              <w:rPr>
                <w:rFonts w:eastAsia="Malgun Gothic"/>
                <w:lang w:eastAsia="ko-KR"/>
              </w:rPr>
              <w:t>N/A</w:t>
            </w:r>
          </w:p>
        </w:tc>
        <w:tc>
          <w:tcPr>
            <w:tcW w:w="1012" w:type="dxa"/>
            <w:shd w:val="clear" w:color="auto" w:fill="auto"/>
            <w:vAlign w:val="center"/>
          </w:tcPr>
          <w:p w14:paraId="787FE16B"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045B9" w:rsidRPr="00DF6DD6" w14:paraId="270470C2" w14:textId="77777777" w:rsidTr="00D95CEA">
        <w:trPr>
          <w:trHeight w:val="54"/>
          <w:jc w:val="center"/>
        </w:trPr>
        <w:tc>
          <w:tcPr>
            <w:tcW w:w="1928" w:type="dxa"/>
            <w:vMerge w:val="restart"/>
            <w:shd w:val="clear" w:color="auto" w:fill="auto"/>
            <w:vAlign w:val="center"/>
          </w:tcPr>
          <w:p w14:paraId="293CEFA7" w14:textId="77777777" w:rsidR="00F045B9" w:rsidRPr="00DF6DD6" w:rsidRDefault="00F045B9" w:rsidP="00BA4CA9">
            <w:pPr>
              <w:pStyle w:val="TAC"/>
              <w:keepNext w:val="0"/>
            </w:pPr>
            <w:r w:rsidRPr="00DF6DD6">
              <w:rPr>
                <w:rFonts w:eastAsia="Malgun Gothic"/>
                <w:szCs w:val="18"/>
                <w:lang w:val="en-US" w:eastAsia="ko-KR"/>
              </w:rPr>
              <w:t>DC_7A-20A_n28A</w:t>
            </w:r>
          </w:p>
        </w:tc>
        <w:tc>
          <w:tcPr>
            <w:tcW w:w="1080" w:type="dxa"/>
            <w:shd w:val="clear" w:color="auto" w:fill="auto"/>
            <w:vAlign w:val="center"/>
          </w:tcPr>
          <w:p w14:paraId="21C2A340" w14:textId="77777777" w:rsidR="00F045B9" w:rsidRPr="00DF6DD6" w:rsidRDefault="00F045B9" w:rsidP="00BA4CA9">
            <w:pPr>
              <w:pStyle w:val="TAC"/>
              <w:keepNext w:val="0"/>
              <w:rPr>
                <w:lang w:eastAsia="zh-CN"/>
              </w:rPr>
            </w:pPr>
            <w:r w:rsidRPr="00DF6DD6">
              <w:rPr>
                <w:rFonts w:eastAsia="Malgun Gothic"/>
                <w:szCs w:val="18"/>
                <w:lang w:val="en-US" w:eastAsia="ko-KR"/>
              </w:rPr>
              <w:t>20</w:t>
            </w:r>
          </w:p>
        </w:tc>
        <w:tc>
          <w:tcPr>
            <w:tcW w:w="1167" w:type="dxa"/>
            <w:shd w:val="clear" w:color="auto" w:fill="auto"/>
            <w:noWrap/>
            <w:vAlign w:val="center"/>
          </w:tcPr>
          <w:p w14:paraId="42FD8FF6" w14:textId="77777777" w:rsidR="00F045B9" w:rsidRPr="00DF6DD6" w:rsidRDefault="00F045B9" w:rsidP="00BA4CA9">
            <w:pPr>
              <w:pStyle w:val="TAC"/>
              <w:keepNext w:val="0"/>
              <w:rPr>
                <w:kern w:val="2"/>
                <w:szCs w:val="24"/>
                <w:lang w:val="en-US" w:eastAsia="zh-CN"/>
              </w:rPr>
            </w:pPr>
            <w:r w:rsidRPr="00DF6DD6">
              <w:rPr>
                <w:rFonts w:eastAsia="Malgun Gothic"/>
                <w:szCs w:val="18"/>
                <w:lang w:val="en-US" w:eastAsia="ko-KR"/>
              </w:rPr>
              <w:t>852</w:t>
            </w:r>
          </w:p>
        </w:tc>
        <w:tc>
          <w:tcPr>
            <w:tcW w:w="746" w:type="dxa"/>
            <w:shd w:val="clear" w:color="auto" w:fill="auto"/>
            <w:noWrap/>
            <w:vAlign w:val="center"/>
          </w:tcPr>
          <w:p w14:paraId="1488B5AC"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szCs w:val="18"/>
                <w:lang w:val="en-US" w:eastAsia="ko-KR"/>
              </w:rPr>
              <w:t>5</w:t>
            </w:r>
          </w:p>
        </w:tc>
        <w:tc>
          <w:tcPr>
            <w:tcW w:w="877" w:type="dxa"/>
            <w:shd w:val="clear" w:color="auto" w:fill="auto"/>
            <w:noWrap/>
            <w:vAlign w:val="center"/>
          </w:tcPr>
          <w:p w14:paraId="5BAE5123"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szCs w:val="18"/>
                <w:lang w:val="en-US" w:eastAsia="ko-KR"/>
              </w:rPr>
              <w:t>25</w:t>
            </w:r>
          </w:p>
        </w:tc>
        <w:tc>
          <w:tcPr>
            <w:tcW w:w="1299" w:type="dxa"/>
            <w:shd w:val="clear" w:color="auto" w:fill="auto"/>
            <w:noWrap/>
            <w:vAlign w:val="center"/>
          </w:tcPr>
          <w:p w14:paraId="496B9AC2" w14:textId="77777777" w:rsidR="00F045B9" w:rsidRPr="00DF6DD6" w:rsidRDefault="00F045B9" w:rsidP="00BA4CA9">
            <w:pPr>
              <w:pStyle w:val="TAC"/>
              <w:keepNext w:val="0"/>
              <w:rPr>
                <w:kern w:val="2"/>
                <w:szCs w:val="24"/>
                <w:lang w:val="en-US" w:eastAsia="zh-CN"/>
              </w:rPr>
            </w:pPr>
            <w:r w:rsidRPr="00DF6DD6">
              <w:rPr>
                <w:rFonts w:eastAsia="Malgun Gothic"/>
                <w:szCs w:val="18"/>
                <w:lang w:val="en-US" w:eastAsia="ko-KR"/>
              </w:rPr>
              <w:t>811</w:t>
            </w:r>
          </w:p>
        </w:tc>
        <w:tc>
          <w:tcPr>
            <w:tcW w:w="817" w:type="dxa"/>
            <w:shd w:val="clear" w:color="auto" w:fill="auto"/>
            <w:vAlign w:val="center"/>
          </w:tcPr>
          <w:p w14:paraId="401CE5A9"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c>
          <w:tcPr>
            <w:tcW w:w="1012" w:type="dxa"/>
            <w:shd w:val="clear" w:color="auto" w:fill="auto"/>
            <w:vAlign w:val="center"/>
          </w:tcPr>
          <w:p w14:paraId="2FA34E6D"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045B9" w:rsidRPr="00DF6DD6" w14:paraId="7C7A494D" w14:textId="77777777" w:rsidTr="00D95CEA">
        <w:trPr>
          <w:trHeight w:val="54"/>
          <w:jc w:val="center"/>
        </w:trPr>
        <w:tc>
          <w:tcPr>
            <w:tcW w:w="1928" w:type="dxa"/>
            <w:vMerge/>
            <w:shd w:val="clear" w:color="auto" w:fill="auto"/>
            <w:vAlign w:val="center"/>
          </w:tcPr>
          <w:p w14:paraId="70668F0D" w14:textId="77777777" w:rsidR="00F045B9" w:rsidRPr="00DF6DD6" w:rsidRDefault="00F045B9" w:rsidP="00BA4CA9">
            <w:pPr>
              <w:pStyle w:val="TAC"/>
              <w:keepNext w:val="0"/>
            </w:pPr>
          </w:p>
        </w:tc>
        <w:tc>
          <w:tcPr>
            <w:tcW w:w="1080" w:type="dxa"/>
            <w:shd w:val="clear" w:color="auto" w:fill="auto"/>
            <w:vAlign w:val="center"/>
          </w:tcPr>
          <w:p w14:paraId="298AD7FD" w14:textId="77777777" w:rsidR="00F045B9" w:rsidRPr="00DF6DD6" w:rsidRDefault="00F045B9" w:rsidP="00BA4CA9">
            <w:pPr>
              <w:pStyle w:val="TAC"/>
              <w:keepNext w:val="0"/>
              <w:rPr>
                <w:lang w:eastAsia="zh-CN"/>
              </w:rPr>
            </w:pPr>
            <w:r w:rsidRPr="00DF6DD6">
              <w:rPr>
                <w:rFonts w:eastAsia="Malgun Gothic"/>
                <w:szCs w:val="18"/>
                <w:lang w:val="en-US" w:eastAsia="ko-KR"/>
              </w:rPr>
              <w:t>n28</w:t>
            </w:r>
          </w:p>
        </w:tc>
        <w:tc>
          <w:tcPr>
            <w:tcW w:w="1167" w:type="dxa"/>
            <w:shd w:val="clear" w:color="auto" w:fill="auto"/>
            <w:noWrap/>
            <w:vAlign w:val="center"/>
          </w:tcPr>
          <w:p w14:paraId="4E8CDEE6" w14:textId="77777777" w:rsidR="00F045B9" w:rsidRPr="00DF6DD6" w:rsidRDefault="00F045B9" w:rsidP="00BA4CA9">
            <w:pPr>
              <w:pStyle w:val="TAC"/>
              <w:keepNext w:val="0"/>
              <w:rPr>
                <w:kern w:val="2"/>
                <w:szCs w:val="24"/>
                <w:lang w:val="en-US" w:eastAsia="zh-CN"/>
              </w:rPr>
            </w:pPr>
            <w:r w:rsidRPr="00DF6DD6">
              <w:rPr>
                <w:rFonts w:eastAsia="Malgun Gothic"/>
                <w:szCs w:val="18"/>
                <w:lang w:val="en-US" w:eastAsia="ko-KR"/>
              </w:rPr>
              <w:t>738</w:t>
            </w:r>
          </w:p>
        </w:tc>
        <w:tc>
          <w:tcPr>
            <w:tcW w:w="746" w:type="dxa"/>
            <w:shd w:val="clear" w:color="auto" w:fill="auto"/>
            <w:noWrap/>
            <w:vAlign w:val="center"/>
          </w:tcPr>
          <w:p w14:paraId="0D4FFD2B"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szCs w:val="18"/>
                <w:lang w:val="en-US" w:eastAsia="ko-KR"/>
              </w:rPr>
              <w:t>5</w:t>
            </w:r>
          </w:p>
        </w:tc>
        <w:tc>
          <w:tcPr>
            <w:tcW w:w="877" w:type="dxa"/>
            <w:shd w:val="clear" w:color="auto" w:fill="auto"/>
            <w:noWrap/>
            <w:vAlign w:val="center"/>
          </w:tcPr>
          <w:p w14:paraId="50B00568"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szCs w:val="18"/>
                <w:lang w:val="en-US" w:eastAsia="ko-KR"/>
              </w:rPr>
              <w:t>25</w:t>
            </w:r>
          </w:p>
        </w:tc>
        <w:tc>
          <w:tcPr>
            <w:tcW w:w="1299" w:type="dxa"/>
            <w:shd w:val="clear" w:color="auto" w:fill="auto"/>
            <w:noWrap/>
            <w:vAlign w:val="center"/>
          </w:tcPr>
          <w:p w14:paraId="0BCC35C2" w14:textId="77777777" w:rsidR="00F045B9" w:rsidRPr="00DF6DD6" w:rsidRDefault="00F045B9" w:rsidP="00BA4CA9">
            <w:pPr>
              <w:pStyle w:val="TAC"/>
              <w:keepNext w:val="0"/>
              <w:rPr>
                <w:kern w:val="2"/>
                <w:szCs w:val="24"/>
                <w:lang w:val="en-US" w:eastAsia="zh-CN"/>
              </w:rPr>
            </w:pPr>
            <w:r w:rsidRPr="00DF6DD6">
              <w:rPr>
                <w:rFonts w:eastAsia="Malgun Gothic"/>
                <w:szCs w:val="18"/>
                <w:lang w:val="en-US" w:eastAsia="ko-KR"/>
              </w:rPr>
              <w:t>793</w:t>
            </w:r>
          </w:p>
        </w:tc>
        <w:tc>
          <w:tcPr>
            <w:tcW w:w="817" w:type="dxa"/>
            <w:shd w:val="clear" w:color="auto" w:fill="auto"/>
            <w:vAlign w:val="center"/>
          </w:tcPr>
          <w:p w14:paraId="34371830"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c>
          <w:tcPr>
            <w:tcW w:w="1012" w:type="dxa"/>
            <w:shd w:val="clear" w:color="auto" w:fill="auto"/>
            <w:vAlign w:val="center"/>
          </w:tcPr>
          <w:p w14:paraId="40A7B291"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045B9" w:rsidRPr="00DF6DD6" w14:paraId="41BCA9DE" w14:textId="77777777" w:rsidTr="00D95CEA">
        <w:trPr>
          <w:trHeight w:val="54"/>
          <w:jc w:val="center"/>
        </w:trPr>
        <w:tc>
          <w:tcPr>
            <w:tcW w:w="1928" w:type="dxa"/>
            <w:vMerge/>
            <w:shd w:val="clear" w:color="auto" w:fill="auto"/>
            <w:vAlign w:val="center"/>
          </w:tcPr>
          <w:p w14:paraId="7A5B0D00" w14:textId="77777777" w:rsidR="00F045B9" w:rsidRPr="00DF6DD6" w:rsidRDefault="00F045B9" w:rsidP="00BA4CA9">
            <w:pPr>
              <w:pStyle w:val="TAC"/>
              <w:keepNext w:val="0"/>
            </w:pPr>
          </w:p>
        </w:tc>
        <w:tc>
          <w:tcPr>
            <w:tcW w:w="1080" w:type="dxa"/>
            <w:shd w:val="clear" w:color="auto" w:fill="auto"/>
            <w:vAlign w:val="center"/>
          </w:tcPr>
          <w:p w14:paraId="120EA6EC" w14:textId="77777777" w:rsidR="00F045B9" w:rsidRPr="00DF6DD6" w:rsidRDefault="00F045B9" w:rsidP="00BA4CA9">
            <w:pPr>
              <w:pStyle w:val="TAC"/>
              <w:keepNext w:val="0"/>
              <w:rPr>
                <w:lang w:eastAsia="zh-CN"/>
              </w:rPr>
            </w:pPr>
            <w:r w:rsidRPr="00DF6DD6">
              <w:rPr>
                <w:rFonts w:eastAsia="Malgun Gothic"/>
                <w:szCs w:val="18"/>
                <w:lang w:val="en-US" w:eastAsia="ko-KR"/>
              </w:rPr>
              <w:t>7</w:t>
            </w:r>
          </w:p>
        </w:tc>
        <w:tc>
          <w:tcPr>
            <w:tcW w:w="1167" w:type="dxa"/>
            <w:shd w:val="clear" w:color="auto" w:fill="auto"/>
            <w:noWrap/>
            <w:vAlign w:val="center"/>
          </w:tcPr>
          <w:p w14:paraId="57267131" w14:textId="77777777" w:rsidR="00F045B9" w:rsidRPr="00DF6DD6" w:rsidRDefault="00F045B9" w:rsidP="00BA4CA9">
            <w:pPr>
              <w:pStyle w:val="TAC"/>
              <w:keepNext w:val="0"/>
              <w:rPr>
                <w:kern w:val="2"/>
                <w:szCs w:val="24"/>
                <w:lang w:val="en-US" w:eastAsia="zh-CN"/>
              </w:rPr>
            </w:pPr>
            <w:r w:rsidRPr="00DF6DD6">
              <w:rPr>
                <w:rFonts w:eastAsia="Malgun Gothic"/>
                <w:szCs w:val="18"/>
                <w:lang w:val="en-US" w:eastAsia="ko-KR"/>
              </w:rPr>
              <w:t>2550</w:t>
            </w:r>
          </w:p>
        </w:tc>
        <w:tc>
          <w:tcPr>
            <w:tcW w:w="746" w:type="dxa"/>
            <w:shd w:val="clear" w:color="auto" w:fill="auto"/>
            <w:noWrap/>
            <w:vAlign w:val="center"/>
          </w:tcPr>
          <w:p w14:paraId="78D14D3F"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szCs w:val="18"/>
                <w:lang w:val="en-US" w:eastAsia="ko-KR"/>
              </w:rPr>
              <w:t>10</w:t>
            </w:r>
          </w:p>
        </w:tc>
        <w:tc>
          <w:tcPr>
            <w:tcW w:w="877" w:type="dxa"/>
            <w:shd w:val="clear" w:color="auto" w:fill="auto"/>
            <w:noWrap/>
            <w:vAlign w:val="center"/>
          </w:tcPr>
          <w:p w14:paraId="108D7209"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szCs w:val="18"/>
                <w:lang w:val="en-US" w:eastAsia="ko-KR"/>
              </w:rPr>
              <w:t>50</w:t>
            </w:r>
          </w:p>
        </w:tc>
        <w:tc>
          <w:tcPr>
            <w:tcW w:w="1299" w:type="dxa"/>
            <w:shd w:val="clear" w:color="auto" w:fill="auto"/>
            <w:noWrap/>
            <w:vAlign w:val="center"/>
          </w:tcPr>
          <w:p w14:paraId="1D5C7865" w14:textId="77777777" w:rsidR="00F045B9" w:rsidRPr="00DF6DD6" w:rsidRDefault="00F045B9" w:rsidP="00BA4CA9">
            <w:pPr>
              <w:pStyle w:val="TAC"/>
              <w:keepNext w:val="0"/>
              <w:rPr>
                <w:kern w:val="2"/>
                <w:szCs w:val="24"/>
                <w:lang w:val="en-US" w:eastAsia="zh-CN"/>
              </w:rPr>
            </w:pPr>
            <w:r w:rsidRPr="00DF6DD6">
              <w:rPr>
                <w:rFonts w:eastAsia="Malgun Gothic"/>
                <w:szCs w:val="18"/>
                <w:lang w:val="en-US" w:eastAsia="ko-KR"/>
              </w:rPr>
              <w:t>2670</w:t>
            </w:r>
          </w:p>
        </w:tc>
        <w:tc>
          <w:tcPr>
            <w:tcW w:w="817" w:type="dxa"/>
            <w:shd w:val="clear" w:color="auto" w:fill="auto"/>
            <w:vAlign w:val="center"/>
          </w:tcPr>
          <w:p w14:paraId="7F838C36" w14:textId="77777777" w:rsidR="00F045B9" w:rsidRPr="00DF6DD6" w:rsidRDefault="00F045B9" w:rsidP="00BA4CA9">
            <w:pPr>
              <w:pStyle w:val="TAC"/>
              <w:keepNext w:val="0"/>
              <w:rPr>
                <w:rFonts w:eastAsia="Malgun Gothic"/>
                <w:kern w:val="2"/>
                <w:szCs w:val="24"/>
                <w:lang w:val="en-US" w:eastAsia="ko-KR"/>
              </w:rPr>
            </w:pPr>
            <w:r w:rsidRPr="00DF6DD6">
              <w:rPr>
                <w:kern w:val="2"/>
                <w:szCs w:val="24"/>
                <w:lang w:val="en-US" w:eastAsia="zh-CN"/>
              </w:rPr>
              <w:t>5.9</w:t>
            </w:r>
          </w:p>
        </w:tc>
        <w:tc>
          <w:tcPr>
            <w:tcW w:w="1012" w:type="dxa"/>
            <w:shd w:val="clear" w:color="auto" w:fill="auto"/>
            <w:vAlign w:val="center"/>
          </w:tcPr>
          <w:p w14:paraId="74A6E56E" w14:textId="77777777" w:rsidR="00F045B9" w:rsidRPr="00DF6DD6" w:rsidRDefault="00F045B9" w:rsidP="00BA4CA9">
            <w:pPr>
              <w:pStyle w:val="TAC"/>
              <w:keepNext w:val="0"/>
              <w:rPr>
                <w:rFonts w:eastAsia="Malgun Gothic"/>
                <w:kern w:val="2"/>
                <w:szCs w:val="24"/>
                <w:lang w:val="en-US" w:eastAsia="ko-KR"/>
              </w:rPr>
            </w:pPr>
            <w:r w:rsidRPr="00DF6DD6">
              <w:rPr>
                <w:kern w:val="2"/>
                <w:szCs w:val="24"/>
                <w:lang w:val="en-US" w:eastAsia="zh-CN"/>
              </w:rPr>
              <w:t>IMD5</w:t>
            </w:r>
          </w:p>
        </w:tc>
      </w:tr>
      <w:tr w:rsidR="00F045B9" w:rsidRPr="00DF6DD6" w14:paraId="5D1FF33E" w14:textId="77777777" w:rsidTr="00D95CEA">
        <w:trPr>
          <w:trHeight w:val="54"/>
          <w:jc w:val="center"/>
        </w:trPr>
        <w:tc>
          <w:tcPr>
            <w:tcW w:w="1928" w:type="dxa"/>
            <w:vMerge w:val="restart"/>
            <w:shd w:val="clear" w:color="auto" w:fill="auto"/>
            <w:vAlign w:val="center"/>
          </w:tcPr>
          <w:p w14:paraId="7DCD7BB1" w14:textId="77777777" w:rsidR="00F045B9" w:rsidRPr="00DF6DD6" w:rsidRDefault="00F045B9" w:rsidP="00BA4CA9">
            <w:pPr>
              <w:pStyle w:val="TAC"/>
              <w:keepNext w:val="0"/>
              <w:rPr>
                <w:lang w:eastAsia="ja-JP"/>
              </w:rPr>
            </w:pPr>
            <w:r w:rsidRPr="00DF6DD6">
              <w:t>DC_</w:t>
            </w:r>
            <w:r w:rsidRPr="00DF6DD6">
              <w:rPr>
                <w:lang w:eastAsia="zh-CN"/>
              </w:rPr>
              <w:t>7</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080" w:type="dxa"/>
            <w:shd w:val="clear" w:color="auto" w:fill="auto"/>
            <w:vAlign w:val="center"/>
          </w:tcPr>
          <w:p w14:paraId="4F0F3188" w14:textId="77777777" w:rsidR="00F045B9" w:rsidRPr="00DF6DD6" w:rsidRDefault="00F045B9" w:rsidP="00BA4CA9">
            <w:pPr>
              <w:pStyle w:val="TAC"/>
              <w:keepNext w:val="0"/>
              <w:rPr>
                <w:lang w:eastAsia="zh-CN"/>
              </w:rPr>
            </w:pPr>
            <w:r w:rsidRPr="00DF6DD6">
              <w:rPr>
                <w:lang w:eastAsia="zh-CN"/>
              </w:rPr>
              <w:t>7</w:t>
            </w:r>
          </w:p>
        </w:tc>
        <w:tc>
          <w:tcPr>
            <w:tcW w:w="1167" w:type="dxa"/>
            <w:shd w:val="clear" w:color="auto" w:fill="auto"/>
            <w:noWrap/>
            <w:vAlign w:val="center"/>
          </w:tcPr>
          <w:p w14:paraId="14EC0E8B" w14:textId="77777777" w:rsidR="00F045B9" w:rsidRPr="00DF6DD6" w:rsidRDefault="00F045B9" w:rsidP="00BA4CA9">
            <w:pPr>
              <w:pStyle w:val="TAC"/>
              <w:keepNext w:val="0"/>
            </w:pPr>
            <w:r w:rsidRPr="00DF6DD6">
              <w:rPr>
                <w:kern w:val="2"/>
                <w:szCs w:val="24"/>
                <w:lang w:val="en-US" w:eastAsia="zh-CN"/>
              </w:rPr>
              <w:t>2560</w:t>
            </w:r>
          </w:p>
        </w:tc>
        <w:tc>
          <w:tcPr>
            <w:tcW w:w="746" w:type="dxa"/>
            <w:shd w:val="clear" w:color="auto" w:fill="auto"/>
            <w:noWrap/>
            <w:vAlign w:val="center"/>
          </w:tcPr>
          <w:p w14:paraId="3EF69FB2" w14:textId="77777777" w:rsidR="00F045B9" w:rsidRPr="00DF6DD6" w:rsidRDefault="00F045B9" w:rsidP="00BA4CA9">
            <w:pPr>
              <w:pStyle w:val="TAC"/>
              <w:keepNext w:val="0"/>
            </w:pPr>
            <w:r w:rsidRPr="00DF6DD6">
              <w:rPr>
                <w:rFonts w:eastAsia="Malgun Gothic"/>
                <w:kern w:val="2"/>
                <w:szCs w:val="24"/>
                <w:lang w:val="en-US" w:eastAsia="ko-KR"/>
              </w:rPr>
              <w:t>5</w:t>
            </w:r>
          </w:p>
        </w:tc>
        <w:tc>
          <w:tcPr>
            <w:tcW w:w="877" w:type="dxa"/>
            <w:shd w:val="clear" w:color="auto" w:fill="auto"/>
            <w:noWrap/>
            <w:vAlign w:val="center"/>
          </w:tcPr>
          <w:p w14:paraId="16594828" w14:textId="77777777" w:rsidR="00F045B9" w:rsidRPr="00DF6DD6" w:rsidRDefault="00F045B9" w:rsidP="00BA4CA9">
            <w:pPr>
              <w:pStyle w:val="TAC"/>
              <w:keepNext w:val="0"/>
            </w:pPr>
            <w:r w:rsidRPr="00DF6DD6">
              <w:rPr>
                <w:rFonts w:eastAsia="Malgun Gothic"/>
                <w:kern w:val="2"/>
                <w:szCs w:val="24"/>
                <w:lang w:val="en-US" w:eastAsia="ko-KR"/>
              </w:rPr>
              <w:t>25</w:t>
            </w:r>
          </w:p>
        </w:tc>
        <w:tc>
          <w:tcPr>
            <w:tcW w:w="1299" w:type="dxa"/>
            <w:shd w:val="clear" w:color="auto" w:fill="auto"/>
            <w:noWrap/>
            <w:vAlign w:val="center"/>
          </w:tcPr>
          <w:p w14:paraId="7A31EDDC" w14:textId="77777777" w:rsidR="00F045B9" w:rsidRPr="00DF6DD6" w:rsidRDefault="00F045B9" w:rsidP="00BA4CA9">
            <w:pPr>
              <w:pStyle w:val="TAC"/>
              <w:keepNext w:val="0"/>
            </w:pPr>
            <w:r w:rsidRPr="00DF6DD6">
              <w:rPr>
                <w:kern w:val="2"/>
                <w:szCs w:val="24"/>
                <w:lang w:val="en-US" w:eastAsia="zh-CN"/>
              </w:rPr>
              <w:t>2680</w:t>
            </w:r>
          </w:p>
        </w:tc>
        <w:tc>
          <w:tcPr>
            <w:tcW w:w="817" w:type="dxa"/>
            <w:shd w:val="clear" w:color="auto" w:fill="auto"/>
            <w:vAlign w:val="center"/>
          </w:tcPr>
          <w:p w14:paraId="687F0E20" w14:textId="77777777" w:rsidR="00F045B9" w:rsidRPr="00DF6DD6" w:rsidRDefault="00F045B9" w:rsidP="00BA4CA9">
            <w:pPr>
              <w:pStyle w:val="TAC"/>
              <w:keepNext w:val="0"/>
            </w:pPr>
            <w:r w:rsidRPr="00DF6DD6">
              <w:rPr>
                <w:rFonts w:eastAsia="Malgun Gothic"/>
                <w:kern w:val="2"/>
                <w:szCs w:val="24"/>
                <w:lang w:val="en-US" w:eastAsia="ko-KR"/>
              </w:rPr>
              <w:t>N/A</w:t>
            </w:r>
          </w:p>
        </w:tc>
        <w:tc>
          <w:tcPr>
            <w:tcW w:w="1012" w:type="dxa"/>
            <w:shd w:val="clear" w:color="auto" w:fill="auto"/>
            <w:vAlign w:val="center"/>
          </w:tcPr>
          <w:p w14:paraId="6D4DCF8B" w14:textId="77777777" w:rsidR="00F045B9" w:rsidRPr="00DF6DD6" w:rsidRDefault="00F045B9" w:rsidP="00BA4CA9">
            <w:pPr>
              <w:pStyle w:val="TAC"/>
              <w:keepNext w:val="0"/>
            </w:pPr>
            <w:r w:rsidRPr="00DF6DD6">
              <w:rPr>
                <w:rFonts w:eastAsia="Malgun Gothic"/>
                <w:kern w:val="2"/>
                <w:szCs w:val="24"/>
                <w:lang w:val="en-US" w:eastAsia="ko-KR"/>
              </w:rPr>
              <w:t>N/A</w:t>
            </w:r>
          </w:p>
        </w:tc>
      </w:tr>
      <w:tr w:rsidR="00F045B9" w:rsidRPr="00DF6DD6" w14:paraId="77530A9A" w14:textId="77777777" w:rsidTr="00D95CEA">
        <w:trPr>
          <w:trHeight w:val="54"/>
          <w:jc w:val="center"/>
        </w:trPr>
        <w:tc>
          <w:tcPr>
            <w:tcW w:w="1928" w:type="dxa"/>
            <w:vMerge/>
            <w:shd w:val="clear" w:color="auto" w:fill="auto"/>
            <w:vAlign w:val="center"/>
          </w:tcPr>
          <w:p w14:paraId="2DC37328" w14:textId="77777777" w:rsidR="00F045B9" w:rsidRPr="00DF6DD6" w:rsidRDefault="00F045B9" w:rsidP="00BA4CA9">
            <w:pPr>
              <w:pStyle w:val="TAC"/>
              <w:keepNext w:val="0"/>
              <w:rPr>
                <w:lang w:eastAsia="ja-JP"/>
              </w:rPr>
            </w:pPr>
          </w:p>
        </w:tc>
        <w:tc>
          <w:tcPr>
            <w:tcW w:w="1080" w:type="dxa"/>
            <w:shd w:val="clear" w:color="auto" w:fill="auto"/>
            <w:vAlign w:val="center"/>
          </w:tcPr>
          <w:p w14:paraId="3E259302" w14:textId="77777777" w:rsidR="00F045B9" w:rsidRPr="00DF6DD6" w:rsidRDefault="00F045B9" w:rsidP="00BA4CA9">
            <w:pPr>
              <w:pStyle w:val="TAC"/>
              <w:keepNext w:val="0"/>
              <w:rPr>
                <w:lang w:eastAsia="zh-CN"/>
              </w:rPr>
            </w:pPr>
            <w:r w:rsidRPr="00DF6DD6">
              <w:rPr>
                <w:lang w:eastAsia="zh-CN"/>
              </w:rPr>
              <w:t>20</w:t>
            </w:r>
          </w:p>
        </w:tc>
        <w:tc>
          <w:tcPr>
            <w:tcW w:w="1167" w:type="dxa"/>
            <w:shd w:val="clear" w:color="auto" w:fill="auto"/>
            <w:noWrap/>
            <w:vAlign w:val="center"/>
          </w:tcPr>
          <w:p w14:paraId="42858686" w14:textId="77777777" w:rsidR="00F045B9" w:rsidRPr="00DF6DD6" w:rsidRDefault="00F045B9" w:rsidP="00BA4CA9">
            <w:pPr>
              <w:pStyle w:val="TAC"/>
              <w:keepNext w:val="0"/>
            </w:pPr>
            <w:r w:rsidRPr="00DF6DD6">
              <w:rPr>
                <w:lang w:eastAsia="zh-CN"/>
              </w:rPr>
              <w:t>851</w:t>
            </w:r>
          </w:p>
        </w:tc>
        <w:tc>
          <w:tcPr>
            <w:tcW w:w="746" w:type="dxa"/>
            <w:shd w:val="clear" w:color="auto" w:fill="auto"/>
            <w:noWrap/>
            <w:vAlign w:val="center"/>
          </w:tcPr>
          <w:p w14:paraId="17869182" w14:textId="77777777" w:rsidR="00F045B9" w:rsidRPr="00DF6DD6" w:rsidRDefault="00F045B9" w:rsidP="00BA4CA9">
            <w:pPr>
              <w:pStyle w:val="TAC"/>
              <w:keepNext w:val="0"/>
            </w:pPr>
            <w:r w:rsidRPr="00DF6DD6">
              <w:rPr>
                <w:rFonts w:eastAsia="Malgun Gothic"/>
                <w:lang w:eastAsia="ko-KR"/>
              </w:rPr>
              <w:t>5</w:t>
            </w:r>
          </w:p>
        </w:tc>
        <w:tc>
          <w:tcPr>
            <w:tcW w:w="877" w:type="dxa"/>
            <w:shd w:val="clear" w:color="auto" w:fill="auto"/>
            <w:noWrap/>
            <w:vAlign w:val="center"/>
          </w:tcPr>
          <w:p w14:paraId="2088DF00" w14:textId="77777777" w:rsidR="00F045B9" w:rsidRPr="00DF6DD6" w:rsidRDefault="00F045B9" w:rsidP="00BA4CA9">
            <w:pPr>
              <w:pStyle w:val="TAC"/>
              <w:keepNext w:val="0"/>
            </w:pPr>
            <w:r w:rsidRPr="00DF6DD6">
              <w:rPr>
                <w:rFonts w:eastAsia="Malgun Gothic"/>
                <w:lang w:eastAsia="ko-KR"/>
              </w:rPr>
              <w:t>25</w:t>
            </w:r>
          </w:p>
        </w:tc>
        <w:tc>
          <w:tcPr>
            <w:tcW w:w="1299" w:type="dxa"/>
            <w:shd w:val="clear" w:color="auto" w:fill="auto"/>
            <w:noWrap/>
            <w:vAlign w:val="center"/>
          </w:tcPr>
          <w:p w14:paraId="3DDFD45F" w14:textId="77777777" w:rsidR="00F045B9" w:rsidRPr="00DF6DD6" w:rsidRDefault="00F045B9" w:rsidP="00BA4CA9">
            <w:pPr>
              <w:pStyle w:val="TAC"/>
              <w:keepNext w:val="0"/>
            </w:pPr>
            <w:r w:rsidRPr="00DF6DD6">
              <w:rPr>
                <w:lang w:eastAsia="zh-CN"/>
              </w:rPr>
              <w:t>810</w:t>
            </w:r>
          </w:p>
        </w:tc>
        <w:tc>
          <w:tcPr>
            <w:tcW w:w="817" w:type="dxa"/>
            <w:shd w:val="clear" w:color="auto" w:fill="auto"/>
            <w:vAlign w:val="center"/>
          </w:tcPr>
          <w:p w14:paraId="4EE32464" w14:textId="77777777" w:rsidR="00F045B9" w:rsidRPr="00DF6DD6" w:rsidRDefault="00F045B9" w:rsidP="00BA4CA9">
            <w:pPr>
              <w:pStyle w:val="TAC"/>
              <w:keepNext w:val="0"/>
            </w:pPr>
            <w:r w:rsidRPr="00DF6DD6">
              <w:rPr>
                <w:kern w:val="2"/>
                <w:szCs w:val="24"/>
                <w:lang w:val="en-US" w:eastAsia="zh-CN"/>
              </w:rPr>
              <w:t>30.5</w:t>
            </w:r>
          </w:p>
        </w:tc>
        <w:tc>
          <w:tcPr>
            <w:tcW w:w="1012" w:type="dxa"/>
            <w:shd w:val="clear" w:color="auto" w:fill="auto"/>
            <w:vAlign w:val="center"/>
          </w:tcPr>
          <w:p w14:paraId="7AF7EF09" w14:textId="77777777" w:rsidR="00F045B9" w:rsidRDefault="00F045B9" w:rsidP="00BA4CA9">
            <w:pPr>
              <w:keepLines/>
              <w:spacing w:after="0"/>
              <w:jc w:val="center"/>
              <w:rPr>
                <w:rFonts w:ascii="Arial" w:hAnsi="Arial"/>
                <w:kern w:val="2"/>
                <w:sz w:val="18"/>
                <w:szCs w:val="24"/>
                <w:lang w:val="en-US" w:eastAsia="zh-CN"/>
              </w:rPr>
            </w:pPr>
            <w:r>
              <w:rPr>
                <w:rFonts w:ascii="Arial" w:hAnsi="Arial"/>
                <w:kern w:val="2"/>
                <w:sz w:val="18"/>
                <w:szCs w:val="24"/>
                <w:lang w:val="en-US" w:eastAsia="ja-JP"/>
              </w:rPr>
              <w:t>IMD</w:t>
            </w:r>
            <w:r>
              <w:rPr>
                <w:rFonts w:ascii="Arial" w:hAnsi="Arial"/>
                <w:kern w:val="2"/>
                <w:sz w:val="18"/>
                <w:szCs w:val="24"/>
                <w:lang w:val="en-US" w:eastAsia="zh-CN"/>
              </w:rPr>
              <w:t>2</w:t>
            </w:r>
          </w:p>
          <w:p w14:paraId="149A1CE4" w14:textId="77777777" w:rsidR="00F045B9" w:rsidRPr="00DF6DD6" w:rsidRDefault="00F045B9" w:rsidP="00BA4CA9">
            <w:pPr>
              <w:pStyle w:val="TAC"/>
              <w:keepNext w:val="0"/>
            </w:pPr>
          </w:p>
        </w:tc>
      </w:tr>
      <w:tr w:rsidR="00F045B9" w:rsidRPr="00DF6DD6" w14:paraId="6F313882" w14:textId="77777777" w:rsidTr="00D95CEA">
        <w:trPr>
          <w:trHeight w:val="54"/>
          <w:jc w:val="center"/>
        </w:trPr>
        <w:tc>
          <w:tcPr>
            <w:tcW w:w="1928" w:type="dxa"/>
            <w:vMerge/>
            <w:shd w:val="clear" w:color="auto" w:fill="auto"/>
            <w:vAlign w:val="center"/>
          </w:tcPr>
          <w:p w14:paraId="47CAA37E" w14:textId="77777777" w:rsidR="00F045B9" w:rsidRPr="00DF6DD6" w:rsidRDefault="00F045B9" w:rsidP="00BA4CA9">
            <w:pPr>
              <w:pStyle w:val="TAC"/>
              <w:keepNext w:val="0"/>
              <w:rPr>
                <w:lang w:eastAsia="ja-JP"/>
              </w:rPr>
            </w:pPr>
          </w:p>
        </w:tc>
        <w:tc>
          <w:tcPr>
            <w:tcW w:w="1080" w:type="dxa"/>
            <w:shd w:val="clear" w:color="auto" w:fill="auto"/>
            <w:vAlign w:val="center"/>
          </w:tcPr>
          <w:p w14:paraId="43EEE1D4" w14:textId="77777777" w:rsidR="00F045B9" w:rsidRPr="00DF6DD6" w:rsidRDefault="00F045B9" w:rsidP="00BA4CA9">
            <w:pPr>
              <w:pStyle w:val="TAC"/>
              <w:keepNext w:val="0"/>
              <w:rPr>
                <w:lang w:eastAsia="zh-CN"/>
              </w:rPr>
            </w:pPr>
            <w:r w:rsidRPr="00DF6DD6">
              <w:rPr>
                <w:rFonts w:eastAsia="Malgun Gothic"/>
                <w:lang w:eastAsia="ko-KR"/>
              </w:rPr>
              <w:t>n78</w:t>
            </w:r>
          </w:p>
        </w:tc>
        <w:tc>
          <w:tcPr>
            <w:tcW w:w="1167" w:type="dxa"/>
            <w:shd w:val="clear" w:color="auto" w:fill="auto"/>
            <w:noWrap/>
            <w:vAlign w:val="center"/>
          </w:tcPr>
          <w:p w14:paraId="3E5A5FAD" w14:textId="77777777" w:rsidR="00F045B9" w:rsidRPr="00DF6DD6" w:rsidRDefault="00F045B9" w:rsidP="00BA4CA9">
            <w:pPr>
              <w:pStyle w:val="TAC"/>
              <w:keepNext w:val="0"/>
            </w:pPr>
            <w:r w:rsidRPr="00DF6DD6">
              <w:rPr>
                <w:rFonts w:eastAsia="Malgun Gothic"/>
                <w:kern w:val="2"/>
                <w:szCs w:val="24"/>
                <w:lang w:val="en-US" w:eastAsia="ko-KR"/>
              </w:rPr>
              <w:t>3</w:t>
            </w:r>
            <w:r w:rsidRPr="00DF6DD6">
              <w:rPr>
                <w:kern w:val="2"/>
                <w:szCs w:val="24"/>
                <w:lang w:val="en-US" w:eastAsia="zh-CN"/>
              </w:rPr>
              <w:t>370</w:t>
            </w:r>
          </w:p>
        </w:tc>
        <w:tc>
          <w:tcPr>
            <w:tcW w:w="746" w:type="dxa"/>
            <w:shd w:val="clear" w:color="auto" w:fill="auto"/>
            <w:noWrap/>
            <w:vAlign w:val="center"/>
          </w:tcPr>
          <w:p w14:paraId="2C154BA3" w14:textId="77777777" w:rsidR="00F045B9" w:rsidRPr="00DF6DD6" w:rsidRDefault="00F045B9" w:rsidP="00BA4CA9">
            <w:pPr>
              <w:pStyle w:val="TAC"/>
              <w:keepNext w:val="0"/>
            </w:pPr>
            <w:r w:rsidRPr="00DF6DD6">
              <w:rPr>
                <w:rFonts w:eastAsia="Malgun Gothic"/>
                <w:kern w:val="2"/>
                <w:szCs w:val="24"/>
                <w:lang w:val="en-US" w:eastAsia="ko-KR"/>
              </w:rPr>
              <w:t>10</w:t>
            </w:r>
          </w:p>
        </w:tc>
        <w:tc>
          <w:tcPr>
            <w:tcW w:w="877" w:type="dxa"/>
            <w:shd w:val="clear" w:color="auto" w:fill="auto"/>
            <w:noWrap/>
            <w:vAlign w:val="center"/>
          </w:tcPr>
          <w:p w14:paraId="4803733F" w14:textId="77777777" w:rsidR="00F045B9" w:rsidRPr="00DF6DD6" w:rsidRDefault="00F045B9" w:rsidP="00BA4CA9">
            <w:pPr>
              <w:pStyle w:val="TAC"/>
              <w:keepNext w:val="0"/>
            </w:pPr>
            <w:r w:rsidRPr="00DF6DD6">
              <w:rPr>
                <w:rFonts w:eastAsia="Malgun Gothic"/>
                <w:kern w:val="2"/>
                <w:szCs w:val="24"/>
                <w:lang w:val="en-US" w:eastAsia="ko-KR"/>
              </w:rPr>
              <w:t>50</w:t>
            </w:r>
          </w:p>
        </w:tc>
        <w:tc>
          <w:tcPr>
            <w:tcW w:w="1299" w:type="dxa"/>
            <w:shd w:val="clear" w:color="auto" w:fill="auto"/>
            <w:noWrap/>
            <w:vAlign w:val="center"/>
          </w:tcPr>
          <w:p w14:paraId="47691938" w14:textId="77777777" w:rsidR="00F045B9" w:rsidRPr="00DF6DD6" w:rsidRDefault="00F045B9" w:rsidP="00BA4CA9">
            <w:pPr>
              <w:pStyle w:val="TAC"/>
              <w:keepNext w:val="0"/>
            </w:pPr>
            <w:r w:rsidRPr="00DF6DD6">
              <w:rPr>
                <w:kern w:val="2"/>
                <w:szCs w:val="24"/>
                <w:lang w:val="en-US" w:eastAsia="zh-CN"/>
              </w:rPr>
              <w:t>3370</w:t>
            </w:r>
          </w:p>
        </w:tc>
        <w:tc>
          <w:tcPr>
            <w:tcW w:w="817" w:type="dxa"/>
            <w:shd w:val="clear" w:color="auto" w:fill="auto"/>
            <w:vAlign w:val="center"/>
          </w:tcPr>
          <w:p w14:paraId="25F95150" w14:textId="77777777" w:rsidR="00F045B9" w:rsidRPr="00DF6DD6" w:rsidRDefault="00F045B9" w:rsidP="00BA4CA9">
            <w:pPr>
              <w:pStyle w:val="TAC"/>
              <w:keepNext w:val="0"/>
            </w:pPr>
            <w:r w:rsidRPr="00DF6DD6">
              <w:rPr>
                <w:rFonts w:eastAsia="Malgun Gothic"/>
                <w:kern w:val="2"/>
                <w:szCs w:val="24"/>
                <w:lang w:val="en-US" w:eastAsia="ko-KR"/>
              </w:rPr>
              <w:t>N/A</w:t>
            </w:r>
          </w:p>
        </w:tc>
        <w:tc>
          <w:tcPr>
            <w:tcW w:w="1012" w:type="dxa"/>
            <w:shd w:val="clear" w:color="auto" w:fill="auto"/>
            <w:vAlign w:val="center"/>
          </w:tcPr>
          <w:p w14:paraId="68B126FA" w14:textId="77777777" w:rsidR="00F045B9" w:rsidRPr="00DF6DD6" w:rsidRDefault="00F045B9" w:rsidP="00BA4CA9">
            <w:pPr>
              <w:pStyle w:val="TAC"/>
              <w:keepNext w:val="0"/>
            </w:pPr>
            <w:r>
              <w:rPr>
                <w:rFonts w:eastAsia="Malgun Gothic"/>
                <w:kern w:val="2"/>
                <w:szCs w:val="24"/>
                <w:lang w:val="en-US" w:eastAsia="ko-KR"/>
              </w:rPr>
              <w:t>N/A</w:t>
            </w:r>
          </w:p>
        </w:tc>
      </w:tr>
      <w:tr w:rsidR="00F045B9" w:rsidRPr="00DF6DD6" w14:paraId="329DA1F4" w14:textId="77777777" w:rsidTr="00D95CEA">
        <w:trPr>
          <w:trHeight w:val="54"/>
          <w:jc w:val="center"/>
        </w:trPr>
        <w:tc>
          <w:tcPr>
            <w:tcW w:w="1928" w:type="dxa"/>
            <w:vMerge w:val="restart"/>
            <w:shd w:val="clear" w:color="auto" w:fill="auto"/>
            <w:vAlign w:val="center"/>
          </w:tcPr>
          <w:p w14:paraId="4E51BE73" w14:textId="77777777" w:rsidR="00F045B9" w:rsidRPr="00DF6DD6" w:rsidRDefault="00F045B9" w:rsidP="00BA4CA9">
            <w:pPr>
              <w:pStyle w:val="TAC"/>
              <w:keepNext w:val="0"/>
              <w:rPr>
                <w:lang w:eastAsia="ja-JP"/>
              </w:rPr>
            </w:pPr>
            <w:r w:rsidRPr="00DF6DD6">
              <w:t>DC_</w:t>
            </w:r>
            <w:r w:rsidRPr="00DF6DD6">
              <w:rPr>
                <w:lang w:eastAsia="zh-CN"/>
              </w:rPr>
              <w:t>7</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080" w:type="dxa"/>
            <w:shd w:val="clear" w:color="auto" w:fill="auto"/>
            <w:vAlign w:val="center"/>
          </w:tcPr>
          <w:p w14:paraId="310418EC" w14:textId="77777777" w:rsidR="00F045B9" w:rsidRPr="00DF6DD6" w:rsidRDefault="00F045B9" w:rsidP="00BA4CA9">
            <w:pPr>
              <w:pStyle w:val="TAC"/>
              <w:keepNext w:val="0"/>
              <w:rPr>
                <w:lang w:eastAsia="zh-CN"/>
              </w:rPr>
            </w:pPr>
            <w:r w:rsidRPr="00DF6DD6">
              <w:rPr>
                <w:lang w:eastAsia="zh-CN"/>
              </w:rPr>
              <w:t>7</w:t>
            </w:r>
          </w:p>
        </w:tc>
        <w:tc>
          <w:tcPr>
            <w:tcW w:w="1167" w:type="dxa"/>
            <w:shd w:val="clear" w:color="auto" w:fill="auto"/>
            <w:noWrap/>
            <w:vAlign w:val="center"/>
          </w:tcPr>
          <w:p w14:paraId="053CD2BB" w14:textId="77777777" w:rsidR="00F045B9" w:rsidRPr="00DF6DD6" w:rsidRDefault="00F045B9" w:rsidP="00BA4CA9">
            <w:pPr>
              <w:pStyle w:val="TAC"/>
              <w:keepNext w:val="0"/>
            </w:pPr>
            <w:r w:rsidRPr="00DF6DD6">
              <w:rPr>
                <w:kern w:val="2"/>
                <w:szCs w:val="24"/>
                <w:lang w:val="en-US" w:eastAsia="zh-CN"/>
              </w:rPr>
              <w:t>2560</w:t>
            </w:r>
          </w:p>
        </w:tc>
        <w:tc>
          <w:tcPr>
            <w:tcW w:w="746" w:type="dxa"/>
            <w:shd w:val="clear" w:color="auto" w:fill="auto"/>
            <w:noWrap/>
            <w:vAlign w:val="center"/>
          </w:tcPr>
          <w:p w14:paraId="096CFDDE" w14:textId="77777777" w:rsidR="00F045B9" w:rsidRPr="00DF6DD6" w:rsidRDefault="00F045B9" w:rsidP="00BA4CA9">
            <w:pPr>
              <w:pStyle w:val="TAC"/>
              <w:keepNext w:val="0"/>
            </w:pPr>
            <w:r w:rsidRPr="00DF6DD6">
              <w:rPr>
                <w:rFonts w:eastAsia="Malgun Gothic"/>
                <w:kern w:val="2"/>
                <w:szCs w:val="24"/>
                <w:lang w:val="en-US" w:eastAsia="ko-KR"/>
              </w:rPr>
              <w:t>5</w:t>
            </w:r>
          </w:p>
        </w:tc>
        <w:tc>
          <w:tcPr>
            <w:tcW w:w="877" w:type="dxa"/>
            <w:shd w:val="clear" w:color="auto" w:fill="auto"/>
            <w:noWrap/>
            <w:vAlign w:val="center"/>
          </w:tcPr>
          <w:p w14:paraId="3553EE63" w14:textId="77777777" w:rsidR="00F045B9" w:rsidRPr="00DF6DD6" w:rsidRDefault="00F045B9" w:rsidP="00BA4CA9">
            <w:pPr>
              <w:pStyle w:val="TAC"/>
              <w:keepNext w:val="0"/>
            </w:pPr>
            <w:r w:rsidRPr="00DF6DD6">
              <w:rPr>
                <w:rFonts w:eastAsia="Malgun Gothic"/>
                <w:kern w:val="2"/>
                <w:szCs w:val="24"/>
                <w:lang w:val="en-US" w:eastAsia="ko-KR"/>
              </w:rPr>
              <w:t>25</w:t>
            </w:r>
          </w:p>
        </w:tc>
        <w:tc>
          <w:tcPr>
            <w:tcW w:w="1299" w:type="dxa"/>
            <w:shd w:val="clear" w:color="auto" w:fill="auto"/>
            <w:noWrap/>
            <w:vAlign w:val="center"/>
          </w:tcPr>
          <w:p w14:paraId="6FED2367" w14:textId="77777777" w:rsidR="00F045B9" w:rsidRPr="00DF6DD6" w:rsidRDefault="00F045B9" w:rsidP="00BA4CA9">
            <w:pPr>
              <w:pStyle w:val="TAC"/>
              <w:keepNext w:val="0"/>
            </w:pPr>
            <w:r w:rsidRPr="00DF6DD6">
              <w:rPr>
                <w:kern w:val="2"/>
                <w:szCs w:val="24"/>
                <w:lang w:val="en-US" w:eastAsia="zh-CN"/>
              </w:rPr>
              <w:t>2680</w:t>
            </w:r>
          </w:p>
        </w:tc>
        <w:tc>
          <w:tcPr>
            <w:tcW w:w="817" w:type="dxa"/>
            <w:shd w:val="clear" w:color="auto" w:fill="auto"/>
            <w:vAlign w:val="center"/>
          </w:tcPr>
          <w:p w14:paraId="777425A5" w14:textId="77777777" w:rsidR="00F045B9" w:rsidRPr="00DF6DD6" w:rsidRDefault="00F045B9" w:rsidP="00BA4CA9">
            <w:pPr>
              <w:pStyle w:val="TAC"/>
              <w:keepNext w:val="0"/>
            </w:pPr>
            <w:r w:rsidRPr="00DF6DD6">
              <w:rPr>
                <w:rFonts w:eastAsia="Malgun Gothic"/>
                <w:kern w:val="2"/>
                <w:szCs w:val="24"/>
                <w:lang w:val="en-US" w:eastAsia="ko-KR"/>
              </w:rPr>
              <w:t>N/A</w:t>
            </w:r>
          </w:p>
        </w:tc>
        <w:tc>
          <w:tcPr>
            <w:tcW w:w="1012" w:type="dxa"/>
            <w:shd w:val="clear" w:color="auto" w:fill="auto"/>
            <w:vAlign w:val="center"/>
          </w:tcPr>
          <w:p w14:paraId="3DD51544" w14:textId="77777777" w:rsidR="00F045B9" w:rsidRPr="00DF6DD6" w:rsidRDefault="00F045B9" w:rsidP="00BA4CA9">
            <w:pPr>
              <w:pStyle w:val="TAC"/>
              <w:keepNext w:val="0"/>
            </w:pPr>
            <w:r>
              <w:rPr>
                <w:rFonts w:eastAsia="Malgun Gothic"/>
                <w:kern w:val="2"/>
                <w:szCs w:val="24"/>
                <w:lang w:val="en-US" w:eastAsia="ko-KR"/>
              </w:rPr>
              <w:t>N/A</w:t>
            </w:r>
          </w:p>
        </w:tc>
      </w:tr>
      <w:tr w:rsidR="00F045B9" w:rsidRPr="00DF6DD6" w14:paraId="66FF170F" w14:textId="77777777" w:rsidTr="00D95CEA">
        <w:trPr>
          <w:trHeight w:val="54"/>
          <w:jc w:val="center"/>
        </w:trPr>
        <w:tc>
          <w:tcPr>
            <w:tcW w:w="1928" w:type="dxa"/>
            <w:vMerge/>
            <w:shd w:val="clear" w:color="auto" w:fill="auto"/>
            <w:vAlign w:val="center"/>
          </w:tcPr>
          <w:p w14:paraId="645AD5B8" w14:textId="77777777" w:rsidR="00F045B9" w:rsidRPr="00DF6DD6" w:rsidRDefault="00F045B9" w:rsidP="00BA4CA9">
            <w:pPr>
              <w:pStyle w:val="TAC"/>
              <w:keepNext w:val="0"/>
              <w:rPr>
                <w:lang w:eastAsia="ja-JP"/>
              </w:rPr>
            </w:pPr>
          </w:p>
        </w:tc>
        <w:tc>
          <w:tcPr>
            <w:tcW w:w="1080" w:type="dxa"/>
            <w:shd w:val="clear" w:color="auto" w:fill="auto"/>
            <w:vAlign w:val="center"/>
          </w:tcPr>
          <w:p w14:paraId="0BC5EA02" w14:textId="77777777" w:rsidR="00F045B9" w:rsidRPr="00DF6DD6" w:rsidRDefault="00F045B9" w:rsidP="00BA4CA9">
            <w:pPr>
              <w:pStyle w:val="TAC"/>
              <w:keepNext w:val="0"/>
              <w:rPr>
                <w:lang w:eastAsia="zh-CN"/>
              </w:rPr>
            </w:pPr>
            <w:r w:rsidRPr="00DF6DD6">
              <w:rPr>
                <w:lang w:eastAsia="zh-CN"/>
              </w:rPr>
              <w:t>20</w:t>
            </w:r>
          </w:p>
        </w:tc>
        <w:tc>
          <w:tcPr>
            <w:tcW w:w="1167" w:type="dxa"/>
            <w:shd w:val="clear" w:color="auto" w:fill="auto"/>
            <w:noWrap/>
            <w:vAlign w:val="center"/>
          </w:tcPr>
          <w:p w14:paraId="42AF135C" w14:textId="77777777" w:rsidR="00F045B9" w:rsidRPr="00DF6DD6" w:rsidRDefault="00F045B9" w:rsidP="00BA4CA9">
            <w:pPr>
              <w:pStyle w:val="TAC"/>
              <w:keepNext w:val="0"/>
            </w:pPr>
            <w:r w:rsidRPr="00DF6DD6">
              <w:rPr>
                <w:lang w:eastAsia="zh-CN"/>
              </w:rPr>
              <w:t>851</w:t>
            </w:r>
          </w:p>
        </w:tc>
        <w:tc>
          <w:tcPr>
            <w:tcW w:w="746" w:type="dxa"/>
            <w:shd w:val="clear" w:color="auto" w:fill="auto"/>
            <w:noWrap/>
            <w:vAlign w:val="center"/>
          </w:tcPr>
          <w:p w14:paraId="518698F2" w14:textId="77777777" w:rsidR="00F045B9" w:rsidRPr="00DF6DD6" w:rsidRDefault="00F045B9" w:rsidP="00BA4CA9">
            <w:pPr>
              <w:pStyle w:val="TAC"/>
              <w:keepNext w:val="0"/>
            </w:pPr>
            <w:r w:rsidRPr="00DF6DD6">
              <w:rPr>
                <w:rFonts w:eastAsia="Malgun Gothic"/>
                <w:lang w:eastAsia="ko-KR"/>
              </w:rPr>
              <w:t>5</w:t>
            </w:r>
          </w:p>
        </w:tc>
        <w:tc>
          <w:tcPr>
            <w:tcW w:w="877" w:type="dxa"/>
            <w:shd w:val="clear" w:color="auto" w:fill="auto"/>
            <w:noWrap/>
            <w:vAlign w:val="center"/>
          </w:tcPr>
          <w:p w14:paraId="33A664AA" w14:textId="77777777" w:rsidR="00F045B9" w:rsidRPr="00DF6DD6" w:rsidRDefault="00F045B9" w:rsidP="00BA4CA9">
            <w:pPr>
              <w:pStyle w:val="TAC"/>
              <w:keepNext w:val="0"/>
            </w:pPr>
            <w:r w:rsidRPr="00DF6DD6">
              <w:rPr>
                <w:rFonts w:eastAsia="Malgun Gothic"/>
                <w:lang w:eastAsia="ko-KR"/>
              </w:rPr>
              <w:t>25</w:t>
            </w:r>
          </w:p>
        </w:tc>
        <w:tc>
          <w:tcPr>
            <w:tcW w:w="1299" w:type="dxa"/>
            <w:shd w:val="clear" w:color="auto" w:fill="auto"/>
            <w:noWrap/>
            <w:vAlign w:val="center"/>
          </w:tcPr>
          <w:p w14:paraId="1170A50D" w14:textId="77777777" w:rsidR="00F045B9" w:rsidRPr="00DF6DD6" w:rsidRDefault="00F045B9" w:rsidP="00BA4CA9">
            <w:pPr>
              <w:pStyle w:val="TAC"/>
              <w:keepNext w:val="0"/>
            </w:pPr>
            <w:r w:rsidRPr="00DF6DD6">
              <w:rPr>
                <w:lang w:eastAsia="zh-CN"/>
              </w:rPr>
              <w:t>810</w:t>
            </w:r>
          </w:p>
        </w:tc>
        <w:tc>
          <w:tcPr>
            <w:tcW w:w="817" w:type="dxa"/>
            <w:shd w:val="clear" w:color="auto" w:fill="auto"/>
            <w:vAlign w:val="center"/>
          </w:tcPr>
          <w:p w14:paraId="2978AEA7" w14:textId="77777777" w:rsidR="00F045B9" w:rsidRPr="00DF6DD6" w:rsidRDefault="00F045B9" w:rsidP="00BA4CA9">
            <w:pPr>
              <w:pStyle w:val="TAC"/>
              <w:keepNext w:val="0"/>
            </w:pPr>
            <w:r w:rsidRPr="00DF6DD6">
              <w:rPr>
                <w:kern w:val="2"/>
                <w:szCs w:val="24"/>
                <w:lang w:val="en-US" w:eastAsia="zh-CN"/>
              </w:rPr>
              <w:t>3.0</w:t>
            </w:r>
          </w:p>
        </w:tc>
        <w:tc>
          <w:tcPr>
            <w:tcW w:w="1012" w:type="dxa"/>
            <w:shd w:val="clear" w:color="auto" w:fill="auto"/>
            <w:vAlign w:val="center"/>
          </w:tcPr>
          <w:p w14:paraId="15D108B9" w14:textId="77777777" w:rsidR="00F045B9" w:rsidRDefault="00F045B9" w:rsidP="00BA4CA9">
            <w:pPr>
              <w:keepLines/>
              <w:spacing w:after="0"/>
              <w:jc w:val="center"/>
              <w:rPr>
                <w:rFonts w:ascii="Arial" w:hAnsi="Arial"/>
                <w:kern w:val="2"/>
                <w:sz w:val="18"/>
                <w:szCs w:val="24"/>
                <w:lang w:val="en-US" w:eastAsia="zh-CN"/>
              </w:rPr>
            </w:pPr>
            <w:r>
              <w:rPr>
                <w:rFonts w:ascii="Arial" w:hAnsi="Arial"/>
                <w:kern w:val="2"/>
                <w:sz w:val="18"/>
                <w:szCs w:val="24"/>
                <w:lang w:val="en-US" w:eastAsia="ja-JP"/>
              </w:rPr>
              <w:t>IMD</w:t>
            </w:r>
            <w:r>
              <w:rPr>
                <w:rFonts w:ascii="Arial" w:hAnsi="Arial"/>
                <w:kern w:val="2"/>
                <w:sz w:val="18"/>
                <w:szCs w:val="24"/>
                <w:lang w:val="en-US" w:eastAsia="zh-CN"/>
              </w:rPr>
              <w:t>5</w:t>
            </w:r>
          </w:p>
          <w:p w14:paraId="0F4862B3" w14:textId="77777777" w:rsidR="00F045B9" w:rsidRPr="00DF6DD6" w:rsidRDefault="00F045B9" w:rsidP="00BA4CA9">
            <w:pPr>
              <w:pStyle w:val="TAC"/>
              <w:keepNext w:val="0"/>
            </w:pPr>
          </w:p>
        </w:tc>
      </w:tr>
      <w:tr w:rsidR="00F045B9" w:rsidRPr="00DF6DD6" w14:paraId="0B8B2433" w14:textId="77777777" w:rsidTr="00D95CEA">
        <w:trPr>
          <w:trHeight w:val="54"/>
          <w:jc w:val="center"/>
        </w:trPr>
        <w:tc>
          <w:tcPr>
            <w:tcW w:w="1928" w:type="dxa"/>
            <w:vMerge/>
            <w:shd w:val="clear" w:color="auto" w:fill="auto"/>
            <w:vAlign w:val="center"/>
          </w:tcPr>
          <w:p w14:paraId="632496D4" w14:textId="77777777" w:rsidR="00F045B9" w:rsidRPr="00DF6DD6" w:rsidRDefault="00F045B9" w:rsidP="00BA4CA9">
            <w:pPr>
              <w:pStyle w:val="TAC"/>
              <w:keepNext w:val="0"/>
              <w:rPr>
                <w:lang w:eastAsia="ja-JP"/>
              </w:rPr>
            </w:pPr>
          </w:p>
        </w:tc>
        <w:tc>
          <w:tcPr>
            <w:tcW w:w="1080" w:type="dxa"/>
            <w:shd w:val="clear" w:color="auto" w:fill="auto"/>
            <w:vAlign w:val="center"/>
          </w:tcPr>
          <w:p w14:paraId="0DBB30F0" w14:textId="77777777" w:rsidR="00F045B9" w:rsidRPr="00DF6DD6" w:rsidRDefault="00F045B9" w:rsidP="00BA4CA9">
            <w:pPr>
              <w:pStyle w:val="TAC"/>
              <w:keepNext w:val="0"/>
              <w:rPr>
                <w:lang w:eastAsia="zh-CN"/>
              </w:rPr>
            </w:pPr>
            <w:r w:rsidRPr="00DF6DD6">
              <w:rPr>
                <w:rFonts w:eastAsia="Malgun Gothic"/>
                <w:lang w:eastAsia="ko-KR"/>
              </w:rPr>
              <w:t>n78</w:t>
            </w:r>
          </w:p>
        </w:tc>
        <w:tc>
          <w:tcPr>
            <w:tcW w:w="1167" w:type="dxa"/>
            <w:shd w:val="clear" w:color="auto" w:fill="auto"/>
            <w:noWrap/>
            <w:vAlign w:val="center"/>
          </w:tcPr>
          <w:p w14:paraId="61512C92" w14:textId="77777777" w:rsidR="00F045B9" w:rsidRPr="00DF6DD6" w:rsidRDefault="00F045B9" w:rsidP="00BA4CA9">
            <w:pPr>
              <w:pStyle w:val="TAC"/>
              <w:keepNext w:val="0"/>
            </w:pPr>
            <w:r w:rsidRPr="00DF6DD6">
              <w:rPr>
                <w:rFonts w:eastAsia="Malgun Gothic"/>
                <w:kern w:val="2"/>
                <w:szCs w:val="24"/>
                <w:lang w:val="en-US" w:eastAsia="ko-KR"/>
              </w:rPr>
              <w:t>34</w:t>
            </w:r>
            <w:r w:rsidRPr="00DF6DD6">
              <w:rPr>
                <w:kern w:val="2"/>
                <w:szCs w:val="24"/>
                <w:lang w:val="en-US" w:eastAsia="zh-CN"/>
              </w:rPr>
              <w:t>35</w:t>
            </w:r>
          </w:p>
        </w:tc>
        <w:tc>
          <w:tcPr>
            <w:tcW w:w="746" w:type="dxa"/>
            <w:shd w:val="clear" w:color="auto" w:fill="auto"/>
            <w:noWrap/>
            <w:vAlign w:val="center"/>
          </w:tcPr>
          <w:p w14:paraId="0227BE86" w14:textId="77777777" w:rsidR="00F045B9" w:rsidRPr="00DF6DD6" w:rsidRDefault="00F045B9" w:rsidP="00BA4CA9">
            <w:pPr>
              <w:pStyle w:val="TAC"/>
              <w:keepNext w:val="0"/>
            </w:pPr>
            <w:r w:rsidRPr="00DF6DD6">
              <w:rPr>
                <w:rFonts w:eastAsia="Malgun Gothic"/>
                <w:kern w:val="2"/>
                <w:szCs w:val="24"/>
                <w:lang w:val="en-US" w:eastAsia="ko-KR"/>
              </w:rPr>
              <w:t>10</w:t>
            </w:r>
          </w:p>
        </w:tc>
        <w:tc>
          <w:tcPr>
            <w:tcW w:w="877" w:type="dxa"/>
            <w:shd w:val="clear" w:color="auto" w:fill="auto"/>
            <w:noWrap/>
            <w:vAlign w:val="center"/>
          </w:tcPr>
          <w:p w14:paraId="49C4DA38" w14:textId="77777777" w:rsidR="00F045B9" w:rsidRPr="00DF6DD6" w:rsidRDefault="00F045B9" w:rsidP="00BA4CA9">
            <w:pPr>
              <w:pStyle w:val="TAC"/>
              <w:keepNext w:val="0"/>
            </w:pPr>
            <w:r w:rsidRPr="00DF6DD6">
              <w:rPr>
                <w:rFonts w:eastAsia="Malgun Gothic"/>
                <w:kern w:val="2"/>
                <w:szCs w:val="24"/>
                <w:lang w:val="en-US" w:eastAsia="ko-KR"/>
              </w:rPr>
              <w:t>50</w:t>
            </w:r>
          </w:p>
        </w:tc>
        <w:tc>
          <w:tcPr>
            <w:tcW w:w="1299" w:type="dxa"/>
            <w:shd w:val="clear" w:color="auto" w:fill="auto"/>
            <w:noWrap/>
            <w:vAlign w:val="center"/>
          </w:tcPr>
          <w:p w14:paraId="1FF47163" w14:textId="77777777" w:rsidR="00F045B9" w:rsidRPr="00DF6DD6" w:rsidRDefault="00F045B9" w:rsidP="00BA4CA9">
            <w:pPr>
              <w:pStyle w:val="TAC"/>
              <w:keepNext w:val="0"/>
            </w:pPr>
            <w:r w:rsidRPr="00DF6DD6">
              <w:rPr>
                <w:rFonts w:eastAsia="Malgun Gothic"/>
                <w:kern w:val="2"/>
                <w:szCs w:val="24"/>
                <w:lang w:val="en-US" w:eastAsia="ko-KR"/>
              </w:rPr>
              <w:t>34</w:t>
            </w:r>
            <w:r w:rsidRPr="00DF6DD6">
              <w:rPr>
                <w:kern w:val="2"/>
                <w:szCs w:val="24"/>
                <w:lang w:val="en-US" w:eastAsia="zh-CN"/>
              </w:rPr>
              <w:t>35</w:t>
            </w:r>
          </w:p>
        </w:tc>
        <w:tc>
          <w:tcPr>
            <w:tcW w:w="817" w:type="dxa"/>
            <w:shd w:val="clear" w:color="auto" w:fill="auto"/>
            <w:vAlign w:val="center"/>
          </w:tcPr>
          <w:p w14:paraId="7FAEA1AD" w14:textId="77777777" w:rsidR="00F045B9" w:rsidRPr="00DF6DD6" w:rsidRDefault="00F045B9" w:rsidP="00BA4CA9">
            <w:pPr>
              <w:pStyle w:val="TAC"/>
              <w:keepNext w:val="0"/>
            </w:pPr>
            <w:r w:rsidRPr="00DF6DD6">
              <w:rPr>
                <w:rFonts w:eastAsia="Malgun Gothic"/>
                <w:kern w:val="2"/>
                <w:szCs w:val="24"/>
                <w:lang w:val="en-US" w:eastAsia="ko-KR"/>
              </w:rPr>
              <w:t>N/A</w:t>
            </w:r>
          </w:p>
        </w:tc>
        <w:tc>
          <w:tcPr>
            <w:tcW w:w="1012" w:type="dxa"/>
            <w:shd w:val="clear" w:color="auto" w:fill="auto"/>
            <w:vAlign w:val="center"/>
          </w:tcPr>
          <w:p w14:paraId="697D6B52" w14:textId="77777777" w:rsidR="00F045B9" w:rsidRPr="00DF6DD6" w:rsidRDefault="00F045B9" w:rsidP="00BA4CA9">
            <w:pPr>
              <w:pStyle w:val="TAC"/>
              <w:keepNext w:val="0"/>
            </w:pPr>
            <w:r>
              <w:rPr>
                <w:rFonts w:eastAsia="Malgun Gothic"/>
                <w:kern w:val="2"/>
                <w:szCs w:val="24"/>
                <w:lang w:val="en-US" w:eastAsia="ko-KR"/>
              </w:rPr>
              <w:t>N/A</w:t>
            </w:r>
          </w:p>
        </w:tc>
      </w:tr>
      <w:tr w:rsidR="00F045B9" w:rsidRPr="00DF6DD6" w14:paraId="1E4241F4" w14:textId="77777777" w:rsidTr="00D95CEA">
        <w:trPr>
          <w:trHeight w:val="54"/>
          <w:jc w:val="center"/>
        </w:trPr>
        <w:tc>
          <w:tcPr>
            <w:tcW w:w="1928" w:type="dxa"/>
            <w:vMerge w:val="restart"/>
            <w:shd w:val="clear" w:color="auto" w:fill="auto"/>
            <w:vAlign w:val="center"/>
          </w:tcPr>
          <w:p w14:paraId="73F87238" w14:textId="77777777" w:rsidR="00F045B9" w:rsidRPr="00DF6DD6" w:rsidRDefault="00F045B9" w:rsidP="00BA4CA9">
            <w:pPr>
              <w:pStyle w:val="TAC"/>
              <w:keepNext w:val="0"/>
              <w:rPr>
                <w:lang w:eastAsia="ja-JP"/>
              </w:rPr>
            </w:pPr>
            <w:r w:rsidRPr="00DF6DD6">
              <w:t>DC_</w:t>
            </w:r>
            <w:r w:rsidRPr="00DF6DD6">
              <w:rPr>
                <w:lang w:eastAsia="zh-CN"/>
              </w:rPr>
              <w:t>7</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080" w:type="dxa"/>
            <w:shd w:val="clear" w:color="auto" w:fill="auto"/>
            <w:vAlign w:val="center"/>
          </w:tcPr>
          <w:p w14:paraId="1D42C94E" w14:textId="77777777" w:rsidR="00F045B9" w:rsidRPr="00DF6DD6" w:rsidRDefault="00F045B9" w:rsidP="00BA4CA9">
            <w:pPr>
              <w:pStyle w:val="TAC"/>
              <w:keepNext w:val="0"/>
              <w:rPr>
                <w:lang w:eastAsia="zh-CN"/>
              </w:rPr>
            </w:pPr>
            <w:r w:rsidRPr="00DF6DD6">
              <w:rPr>
                <w:lang w:eastAsia="zh-CN"/>
              </w:rPr>
              <w:t>7</w:t>
            </w:r>
          </w:p>
        </w:tc>
        <w:tc>
          <w:tcPr>
            <w:tcW w:w="1167" w:type="dxa"/>
            <w:shd w:val="clear" w:color="auto" w:fill="auto"/>
            <w:noWrap/>
            <w:vAlign w:val="center"/>
          </w:tcPr>
          <w:p w14:paraId="26316BA9" w14:textId="77777777" w:rsidR="00F045B9" w:rsidRPr="00DF6DD6" w:rsidRDefault="00F045B9" w:rsidP="00BA4CA9">
            <w:pPr>
              <w:pStyle w:val="TAC"/>
              <w:keepNext w:val="0"/>
            </w:pPr>
            <w:r w:rsidRPr="00DF6DD6">
              <w:rPr>
                <w:kern w:val="2"/>
                <w:szCs w:val="24"/>
                <w:lang w:val="en-US" w:eastAsia="zh-CN"/>
              </w:rPr>
              <w:t>2555</w:t>
            </w:r>
          </w:p>
        </w:tc>
        <w:tc>
          <w:tcPr>
            <w:tcW w:w="746" w:type="dxa"/>
            <w:shd w:val="clear" w:color="auto" w:fill="auto"/>
            <w:noWrap/>
            <w:vAlign w:val="center"/>
          </w:tcPr>
          <w:p w14:paraId="50FC0052" w14:textId="77777777" w:rsidR="00F045B9" w:rsidRPr="00DF6DD6" w:rsidRDefault="00F045B9" w:rsidP="00BA4CA9">
            <w:pPr>
              <w:pStyle w:val="TAC"/>
              <w:keepNext w:val="0"/>
            </w:pPr>
            <w:r w:rsidRPr="00DF6DD6">
              <w:rPr>
                <w:rFonts w:eastAsia="Malgun Gothic"/>
                <w:kern w:val="2"/>
                <w:szCs w:val="24"/>
                <w:lang w:val="en-US" w:eastAsia="ko-KR"/>
              </w:rPr>
              <w:t>5</w:t>
            </w:r>
          </w:p>
        </w:tc>
        <w:tc>
          <w:tcPr>
            <w:tcW w:w="877" w:type="dxa"/>
            <w:shd w:val="clear" w:color="auto" w:fill="auto"/>
            <w:noWrap/>
            <w:vAlign w:val="center"/>
          </w:tcPr>
          <w:p w14:paraId="6EA52007" w14:textId="77777777" w:rsidR="00F045B9" w:rsidRPr="00DF6DD6" w:rsidRDefault="00F045B9" w:rsidP="00BA4CA9">
            <w:pPr>
              <w:pStyle w:val="TAC"/>
              <w:keepNext w:val="0"/>
            </w:pPr>
            <w:r w:rsidRPr="00DF6DD6">
              <w:rPr>
                <w:rFonts w:eastAsia="Malgun Gothic"/>
                <w:kern w:val="2"/>
                <w:szCs w:val="24"/>
                <w:lang w:val="en-US" w:eastAsia="ko-KR"/>
              </w:rPr>
              <w:t>25</w:t>
            </w:r>
          </w:p>
        </w:tc>
        <w:tc>
          <w:tcPr>
            <w:tcW w:w="1299" w:type="dxa"/>
            <w:shd w:val="clear" w:color="auto" w:fill="auto"/>
            <w:noWrap/>
            <w:vAlign w:val="center"/>
          </w:tcPr>
          <w:p w14:paraId="4FCAAF5E" w14:textId="77777777" w:rsidR="00F045B9" w:rsidRPr="00DF6DD6" w:rsidRDefault="00F045B9" w:rsidP="00BA4CA9">
            <w:pPr>
              <w:pStyle w:val="TAC"/>
              <w:keepNext w:val="0"/>
            </w:pPr>
            <w:r w:rsidRPr="00DF6DD6">
              <w:rPr>
                <w:kern w:val="2"/>
                <w:szCs w:val="24"/>
                <w:lang w:val="en-US" w:eastAsia="zh-CN"/>
              </w:rPr>
              <w:t>2675</w:t>
            </w:r>
          </w:p>
        </w:tc>
        <w:tc>
          <w:tcPr>
            <w:tcW w:w="817" w:type="dxa"/>
            <w:shd w:val="clear" w:color="auto" w:fill="auto"/>
            <w:vAlign w:val="center"/>
          </w:tcPr>
          <w:p w14:paraId="2DB688AF" w14:textId="77777777" w:rsidR="00F045B9" w:rsidRPr="00DF6DD6" w:rsidRDefault="00F045B9" w:rsidP="00BA4CA9">
            <w:pPr>
              <w:pStyle w:val="TAC"/>
              <w:keepNext w:val="0"/>
            </w:pPr>
            <w:r w:rsidRPr="00DF6DD6">
              <w:rPr>
                <w:kern w:val="2"/>
                <w:szCs w:val="24"/>
                <w:lang w:val="en-US" w:eastAsia="zh-CN"/>
              </w:rPr>
              <w:t>30.8</w:t>
            </w:r>
          </w:p>
        </w:tc>
        <w:tc>
          <w:tcPr>
            <w:tcW w:w="1012" w:type="dxa"/>
            <w:shd w:val="clear" w:color="auto" w:fill="auto"/>
            <w:vAlign w:val="center"/>
          </w:tcPr>
          <w:p w14:paraId="4EA66BC1" w14:textId="77777777" w:rsidR="00F045B9" w:rsidRDefault="00F045B9" w:rsidP="00BA4CA9">
            <w:pPr>
              <w:keepLines/>
              <w:spacing w:after="0"/>
              <w:jc w:val="center"/>
              <w:rPr>
                <w:rFonts w:ascii="Arial" w:hAnsi="Arial"/>
                <w:kern w:val="2"/>
                <w:sz w:val="18"/>
                <w:szCs w:val="24"/>
                <w:lang w:val="en-US" w:eastAsia="zh-CN"/>
              </w:rPr>
            </w:pPr>
            <w:r>
              <w:rPr>
                <w:rFonts w:ascii="Arial" w:hAnsi="Arial"/>
                <w:kern w:val="2"/>
                <w:sz w:val="18"/>
                <w:szCs w:val="24"/>
                <w:lang w:val="en-US" w:eastAsia="ja-JP"/>
              </w:rPr>
              <w:t>IMD</w:t>
            </w:r>
            <w:r>
              <w:rPr>
                <w:rFonts w:ascii="Arial" w:hAnsi="Arial"/>
                <w:kern w:val="2"/>
                <w:sz w:val="18"/>
                <w:szCs w:val="24"/>
                <w:lang w:val="en-US" w:eastAsia="zh-CN"/>
              </w:rPr>
              <w:t>2</w:t>
            </w:r>
          </w:p>
          <w:p w14:paraId="61809E35" w14:textId="77777777" w:rsidR="00F045B9" w:rsidRPr="00DF6DD6" w:rsidRDefault="00F045B9" w:rsidP="00BA4CA9">
            <w:pPr>
              <w:pStyle w:val="TAC"/>
              <w:keepNext w:val="0"/>
            </w:pPr>
          </w:p>
        </w:tc>
      </w:tr>
      <w:tr w:rsidR="00F045B9" w:rsidRPr="00DF6DD6" w14:paraId="38A37178" w14:textId="77777777" w:rsidTr="00D95CEA">
        <w:trPr>
          <w:trHeight w:val="54"/>
          <w:jc w:val="center"/>
        </w:trPr>
        <w:tc>
          <w:tcPr>
            <w:tcW w:w="1928" w:type="dxa"/>
            <w:vMerge/>
            <w:shd w:val="clear" w:color="auto" w:fill="auto"/>
            <w:vAlign w:val="center"/>
          </w:tcPr>
          <w:p w14:paraId="6EE8FA4A" w14:textId="77777777" w:rsidR="00F045B9" w:rsidRPr="00DF6DD6" w:rsidRDefault="00F045B9" w:rsidP="00BA4CA9">
            <w:pPr>
              <w:pStyle w:val="TAC"/>
              <w:keepNext w:val="0"/>
              <w:rPr>
                <w:lang w:eastAsia="ja-JP"/>
              </w:rPr>
            </w:pPr>
          </w:p>
        </w:tc>
        <w:tc>
          <w:tcPr>
            <w:tcW w:w="1080" w:type="dxa"/>
            <w:shd w:val="clear" w:color="auto" w:fill="auto"/>
            <w:vAlign w:val="center"/>
          </w:tcPr>
          <w:p w14:paraId="7AD6E21D" w14:textId="77777777" w:rsidR="00F045B9" w:rsidRPr="00DF6DD6" w:rsidRDefault="00F045B9" w:rsidP="00BA4CA9">
            <w:pPr>
              <w:pStyle w:val="TAC"/>
              <w:keepNext w:val="0"/>
              <w:rPr>
                <w:lang w:eastAsia="zh-CN"/>
              </w:rPr>
            </w:pPr>
            <w:r w:rsidRPr="00DF6DD6">
              <w:rPr>
                <w:lang w:eastAsia="zh-CN"/>
              </w:rPr>
              <w:t>20</w:t>
            </w:r>
          </w:p>
        </w:tc>
        <w:tc>
          <w:tcPr>
            <w:tcW w:w="1167" w:type="dxa"/>
            <w:shd w:val="clear" w:color="auto" w:fill="auto"/>
            <w:noWrap/>
            <w:vAlign w:val="center"/>
          </w:tcPr>
          <w:p w14:paraId="20AD6ED8" w14:textId="77777777" w:rsidR="00F045B9" w:rsidRPr="00DF6DD6" w:rsidRDefault="00F045B9" w:rsidP="00BA4CA9">
            <w:pPr>
              <w:pStyle w:val="TAC"/>
              <w:keepNext w:val="0"/>
            </w:pPr>
            <w:r w:rsidRPr="00DF6DD6">
              <w:rPr>
                <w:lang w:eastAsia="zh-CN"/>
              </w:rPr>
              <w:t>845</w:t>
            </w:r>
          </w:p>
        </w:tc>
        <w:tc>
          <w:tcPr>
            <w:tcW w:w="746" w:type="dxa"/>
            <w:shd w:val="clear" w:color="auto" w:fill="auto"/>
            <w:noWrap/>
            <w:vAlign w:val="center"/>
          </w:tcPr>
          <w:p w14:paraId="38821522" w14:textId="77777777" w:rsidR="00F045B9" w:rsidRPr="00DF6DD6" w:rsidRDefault="00F045B9" w:rsidP="00BA4CA9">
            <w:pPr>
              <w:pStyle w:val="TAC"/>
              <w:keepNext w:val="0"/>
            </w:pPr>
            <w:r w:rsidRPr="00DF6DD6">
              <w:rPr>
                <w:rFonts w:eastAsia="Malgun Gothic"/>
                <w:lang w:eastAsia="ko-KR"/>
              </w:rPr>
              <w:t>5</w:t>
            </w:r>
          </w:p>
        </w:tc>
        <w:tc>
          <w:tcPr>
            <w:tcW w:w="877" w:type="dxa"/>
            <w:shd w:val="clear" w:color="auto" w:fill="auto"/>
            <w:noWrap/>
            <w:vAlign w:val="center"/>
          </w:tcPr>
          <w:p w14:paraId="717189D2" w14:textId="77777777" w:rsidR="00F045B9" w:rsidRPr="00DF6DD6" w:rsidRDefault="00F045B9" w:rsidP="00BA4CA9">
            <w:pPr>
              <w:pStyle w:val="TAC"/>
              <w:keepNext w:val="0"/>
            </w:pPr>
            <w:r w:rsidRPr="00DF6DD6">
              <w:rPr>
                <w:rFonts w:eastAsia="Malgun Gothic"/>
                <w:lang w:eastAsia="ko-KR"/>
              </w:rPr>
              <w:t>25</w:t>
            </w:r>
          </w:p>
        </w:tc>
        <w:tc>
          <w:tcPr>
            <w:tcW w:w="1299" w:type="dxa"/>
            <w:shd w:val="clear" w:color="auto" w:fill="auto"/>
            <w:noWrap/>
            <w:vAlign w:val="center"/>
          </w:tcPr>
          <w:p w14:paraId="2BC140A4" w14:textId="77777777" w:rsidR="00F045B9" w:rsidRPr="00DF6DD6" w:rsidRDefault="00F045B9" w:rsidP="00BA4CA9">
            <w:pPr>
              <w:pStyle w:val="TAC"/>
              <w:keepNext w:val="0"/>
            </w:pPr>
            <w:r w:rsidRPr="00DF6DD6">
              <w:rPr>
                <w:lang w:eastAsia="zh-CN"/>
              </w:rPr>
              <w:t>804</w:t>
            </w:r>
          </w:p>
        </w:tc>
        <w:tc>
          <w:tcPr>
            <w:tcW w:w="817" w:type="dxa"/>
            <w:shd w:val="clear" w:color="auto" w:fill="auto"/>
            <w:vAlign w:val="center"/>
          </w:tcPr>
          <w:p w14:paraId="2FD99717" w14:textId="77777777" w:rsidR="00F045B9" w:rsidRPr="00DF6DD6" w:rsidRDefault="00F045B9" w:rsidP="00BA4CA9">
            <w:pPr>
              <w:pStyle w:val="TAC"/>
              <w:keepNext w:val="0"/>
            </w:pPr>
            <w:r w:rsidRPr="00DF6DD6">
              <w:rPr>
                <w:rFonts w:eastAsia="Malgun Gothic"/>
                <w:kern w:val="2"/>
                <w:szCs w:val="24"/>
                <w:lang w:val="en-US" w:eastAsia="ko-KR"/>
              </w:rPr>
              <w:t>N/A</w:t>
            </w:r>
          </w:p>
        </w:tc>
        <w:tc>
          <w:tcPr>
            <w:tcW w:w="1012" w:type="dxa"/>
            <w:shd w:val="clear" w:color="auto" w:fill="auto"/>
            <w:vAlign w:val="center"/>
          </w:tcPr>
          <w:p w14:paraId="49861A15" w14:textId="77777777" w:rsidR="00F045B9" w:rsidRPr="00DF6DD6" w:rsidRDefault="00F045B9" w:rsidP="00BA4CA9">
            <w:pPr>
              <w:pStyle w:val="TAC"/>
              <w:keepNext w:val="0"/>
            </w:pPr>
            <w:r w:rsidRPr="00DF6DD6">
              <w:rPr>
                <w:rFonts w:eastAsia="Malgun Gothic"/>
                <w:kern w:val="2"/>
                <w:szCs w:val="24"/>
                <w:lang w:val="en-US" w:eastAsia="ko-KR"/>
              </w:rPr>
              <w:t>N/A</w:t>
            </w:r>
          </w:p>
        </w:tc>
      </w:tr>
      <w:tr w:rsidR="00F045B9" w:rsidRPr="00DF6DD6" w14:paraId="56EEFF68" w14:textId="77777777" w:rsidTr="00D95CEA">
        <w:trPr>
          <w:trHeight w:val="54"/>
          <w:jc w:val="center"/>
        </w:trPr>
        <w:tc>
          <w:tcPr>
            <w:tcW w:w="1928" w:type="dxa"/>
            <w:vMerge/>
            <w:shd w:val="clear" w:color="auto" w:fill="auto"/>
            <w:vAlign w:val="center"/>
          </w:tcPr>
          <w:p w14:paraId="7144DA43" w14:textId="77777777" w:rsidR="00F045B9" w:rsidRPr="00DF6DD6" w:rsidRDefault="00F045B9" w:rsidP="00BA4CA9">
            <w:pPr>
              <w:pStyle w:val="TAC"/>
              <w:keepNext w:val="0"/>
              <w:rPr>
                <w:lang w:eastAsia="ja-JP"/>
              </w:rPr>
            </w:pPr>
          </w:p>
        </w:tc>
        <w:tc>
          <w:tcPr>
            <w:tcW w:w="1080" w:type="dxa"/>
            <w:shd w:val="clear" w:color="auto" w:fill="auto"/>
            <w:vAlign w:val="center"/>
          </w:tcPr>
          <w:p w14:paraId="79763C17" w14:textId="77777777" w:rsidR="00F045B9" w:rsidRPr="00DF6DD6" w:rsidRDefault="00F045B9" w:rsidP="00BA4CA9">
            <w:pPr>
              <w:pStyle w:val="TAC"/>
              <w:keepNext w:val="0"/>
              <w:rPr>
                <w:lang w:eastAsia="zh-CN"/>
              </w:rPr>
            </w:pPr>
            <w:r w:rsidRPr="00DF6DD6">
              <w:rPr>
                <w:rFonts w:eastAsia="Malgun Gothic"/>
                <w:lang w:eastAsia="ko-KR"/>
              </w:rPr>
              <w:t>n78</w:t>
            </w:r>
          </w:p>
        </w:tc>
        <w:tc>
          <w:tcPr>
            <w:tcW w:w="1167" w:type="dxa"/>
            <w:shd w:val="clear" w:color="auto" w:fill="auto"/>
            <w:noWrap/>
            <w:vAlign w:val="center"/>
          </w:tcPr>
          <w:p w14:paraId="47EC3305" w14:textId="77777777" w:rsidR="00F045B9" w:rsidRPr="00DF6DD6" w:rsidRDefault="00F045B9" w:rsidP="00BA4CA9">
            <w:pPr>
              <w:pStyle w:val="TAC"/>
              <w:keepNext w:val="0"/>
            </w:pPr>
            <w:r w:rsidRPr="00DF6DD6">
              <w:rPr>
                <w:rFonts w:eastAsia="Malgun Gothic"/>
                <w:kern w:val="2"/>
                <w:szCs w:val="24"/>
                <w:lang w:val="en-US" w:eastAsia="ko-KR"/>
              </w:rPr>
              <w:t>3</w:t>
            </w:r>
            <w:r w:rsidRPr="00DF6DD6">
              <w:rPr>
                <w:kern w:val="2"/>
                <w:szCs w:val="24"/>
                <w:lang w:val="en-US" w:eastAsia="zh-CN"/>
              </w:rPr>
              <w:t>520</w:t>
            </w:r>
          </w:p>
        </w:tc>
        <w:tc>
          <w:tcPr>
            <w:tcW w:w="746" w:type="dxa"/>
            <w:shd w:val="clear" w:color="auto" w:fill="auto"/>
            <w:noWrap/>
            <w:vAlign w:val="center"/>
          </w:tcPr>
          <w:p w14:paraId="4B6E199D" w14:textId="77777777" w:rsidR="00F045B9" w:rsidRPr="00DF6DD6" w:rsidRDefault="00F045B9" w:rsidP="00BA4CA9">
            <w:pPr>
              <w:pStyle w:val="TAC"/>
              <w:keepNext w:val="0"/>
            </w:pPr>
            <w:r w:rsidRPr="00DF6DD6">
              <w:rPr>
                <w:rFonts w:eastAsia="Malgun Gothic"/>
                <w:kern w:val="2"/>
                <w:szCs w:val="24"/>
                <w:lang w:val="en-US" w:eastAsia="ko-KR"/>
              </w:rPr>
              <w:t>10</w:t>
            </w:r>
          </w:p>
        </w:tc>
        <w:tc>
          <w:tcPr>
            <w:tcW w:w="877" w:type="dxa"/>
            <w:shd w:val="clear" w:color="auto" w:fill="auto"/>
            <w:noWrap/>
            <w:vAlign w:val="center"/>
          </w:tcPr>
          <w:p w14:paraId="59D96ADC" w14:textId="77777777" w:rsidR="00F045B9" w:rsidRPr="00DF6DD6" w:rsidRDefault="00F045B9" w:rsidP="00BA4CA9">
            <w:pPr>
              <w:pStyle w:val="TAC"/>
              <w:keepNext w:val="0"/>
            </w:pPr>
            <w:r w:rsidRPr="00DF6DD6">
              <w:rPr>
                <w:rFonts w:eastAsia="Malgun Gothic"/>
                <w:kern w:val="2"/>
                <w:szCs w:val="24"/>
                <w:lang w:val="en-US" w:eastAsia="ko-KR"/>
              </w:rPr>
              <w:t>50</w:t>
            </w:r>
          </w:p>
        </w:tc>
        <w:tc>
          <w:tcPr>
            <w:tcW w:w="1299" w:type="dxa"/>
            <w:shd w:val="clear" w:color="auto" w:fill="auto"/>
            <w:noWrap/>
            <w:vAlign w:val="center"/>
          </w:tcPr>
          <w:p w14:paraId="04E55710" w14:textId="77777777" w:rsidR="00F045B9" w:rsidRPr="00DF6DD6" w:rsidRDefault="00F045B9" w:rsidP="00BA4CA9">
            <w:pPr>
              <w:pStyle w:val="TAC"/>
              <w:keepNext w:val="0"/>
            </w:pPr>
            <w:r w:rsidRPr="00DF6DD6">
              <w:rPr>
                <w:rFonts w:eastAsia="Malgun Gothic"/>
                <w:kern w:val="2"/>
                <w:szCs w:val="24"/>
                <w:lang w:val="en-US" w:eastAsia="ko-KR"/>
              </w:rPr>
              <w:t>3</w:t>
            </w:r>
            <w:r w:rsidRPr="00DF6DD6">
              <w:rPr>
                <w:kern w:val="2"/>
                <w:szCs w:val="24"/>
                <w:lang w:val="en-US" w:eastAsia="zh-CN"/>
              </w:rPr>
              <w:t>520</w:t>
            </w:r>
          </w:p>
        </w:tc>
        <w:tc>
          <w:tcPr>
            <w:tcW w:w="817" w:type="dxa"/>
            <w:shd w:val="clear" w:color="auto" w:fill="auto"/>
            <w:vAlign w:val="center"/>
          </w:tcPr>
          <w:p w14:paraId="6D49ABD2" w14:textId="77777777" w:rsidR="00F045B9" w:rsidRPr="00DF6DD6" w:rsidRDefault="00F045B9" w:rsidP="00BA4CA9">
            <w:pPr>
              <w:pStyle w:val="TAC"/>
              <w:keepNext w:val="0"/>
            </w:pPr>
            <w:r w:rsidRPr="00DF6DD6">
              <w:rPr>
                <w:rFonts w:eastAsia="Malgun Gothic"/>
                <w:kern w:val="2"/>
                <w:szCs w:val="24"/>
                <w:lang w:val="en-US" w:eastAsia="ko-KR"/>
              </w:rPr>
              <w:t>N/A</w:t>
            </w:r>
          </w:p>
        </w:tc>
        <w:tc>
          <w:tcPr>
            <w:tcW w:w="1012" w:type="dxa"/>
            <w:shd w:val="clear" w:color="auto" w:fill="auto"/>
            <w:vAlign w:val="center"/>
          </w:tcPr>
          <w:p w14:paraId="3E517B2B" w14:textId="77777777" w:rsidR="00F045B9" w:rsidRPr="00DF6DD6" w:rsidRDefault="00F045B9" w:rsidP="00BA4CA9">
            <w:pPr>
              <w:pStyle w:val="TAC"/>
              <w:keepNext w:val="0"/>
            </w:pPr>
            <w:r w:rsidRPr="00DF6DD6">
              <w:rPr>
                <w:rFonts w:eastAsia="Malgun Gothic"/>
                <w:kern w:val="2"/>
                <w:szCs w:val="24"/>
                <w:lang w:val="en-US" w:eastAsia="ko-KR"/>
              </w:rPr>
              <w:t>N/A</w:t>
            </w:r>
          </w:p>
        </w:tc>
      </w:tr>
      <w:tr w:rsidR="00F045B9" w:rsidRPr="00DF6DD6" w14:paraId="25C167AC" w14:textId="77777777" w:rsidTr="00D95CEA">
        <w:trPr>
          <w:trHeight w:val="54"/>
          <w:jc w:val="center"/>
        </w:trPr>
        <w:tc>
          <w:tcPr>
            <w:tcW w:w="1928" w:type="dxa"/>
            <w:vMerge w:val="restart"/>
            <w:shd w:val="clear" w:color="auto" w:fill="auto"/>
            <w:vAlign w:val="center"/>
          </w:tcPr>
          <w:p w14:paraId="29C90A01" w14:textId="77777777" w:rsidR="00F045B9" w:rsidRPr="00DF6DD6" w:rsidRDefault="00F045B9" w:rsidP="00BA4CA9">
            <w:pPr>
              <w:pStyle w:val="TAC"/>
              <w:keepNext w:val="0"/>
              <w:rPr>
                <w:lang w:eastAsia="ja-JP"/>
              </w:rPr>
            </w:pPr>
            <w:r w:rsidRPr="00DF6DD6">
              <w:rPr>
                <w:lang w:eastAsia="ja-JP"/>
              </w:rPr>
              <w:t>DC</w:t>
            </w:r>
            <w:r w:rsidRPr="00DF6DD6">
              <w:t>_7A-28A</w:t>
            </w:r>
            <w:r w:rsidRPr="00DF6DD6">
              <w:rPr>
                <w:lang w:eastAsia="ja-JP"/>
              </w:rPr>
              <w:t>_n78A</w:t>
            </w:r>
          </w:p>
        </w:tc>
        <w:tc>
          <w:tcPr>
            <w:tcW w:w="1080" w:type="dxa"/>
            <w:shd w:val="clear" w:color="auto" w:fill="auto"/>
            <w:vAlign w:val="center"/>
          </w:tcPr>
          <w:p w14:paraId="20919E4F" w14:textId="77777777" w:rsidR="00F045B9" w:rsidRPr="00DF6DD6" w:rsidRDefault="00F045B9" w:rsidP="00BA4CA9">
            <w:pPr>
              <w:pStyle w:val="TAC"/>
              <w:keepNext w:val="0"/>
              <w:rPr>
                <w:rFonts w:eastAsia="Malgun Gothic"/>
                <w:lang w:eastAsia="ko-KR"/>
              </w:rPr>
            </w:pPr>
            <w:r w:rsidRPr="00DF6DD6">
              <w:rPr>
                <w:lang w:eastAsia="ja-JP"/>
              </w:rPr>
              <w:t>7</w:t>
            </w:r>
          </w:p>
        </w:tc>
        <w:tc>
          <w:tcPr>
            <w:tcW w:w="1167" w:type="dxa"/>
            <w:shd w:val="clear" w:color="auto" w:fill="auto"/>
            <w:noWrap/>
            <w:vAlign w:val="center"/>
          </w:tcPr>
          <w:p w14:paraId="0D72FD4A" w14:textId="77777777" w:rsidR="00F045B9" w:rsidRPr="00DF6DD6" w:rsidRDefault="00F045B9" w:rsidP="00BA4CA9">
            <w:pPr>
              <w:pStyle w:val="TAC"/>
              <w:keepNext w:val="0"/>
              <w:rPr>
                <w:rFonts w:eastAsia="Malgun Gothic"/>
                <w:kern w:val="2"/>
                <w:szCs w:val="24"/>
                <w:lang w:val="en-US" w:eastAsia="ko-KR"/>
              </w:rPr>
            </w:pPr>
            <w:r w:rsidRPr="003175DC">
              <w:rPr>
                <w:lang w:eastAsia="ja-JP"/>
              </w:rPr>
              <w:t>2567.5</w:t>
            </w:r>
          </w:p>
        </w:tc>
        <w:tc>
          <w:tcPr>
            <w:tcW w:w="746" w:type="dxa"/>
            <w:shd w:val="clear" w:color="auto" w:fill="auto"/>
            <w:noWrap/>
            <w:vAlign w:val="center"/>
          </w:tcPr>
          <w:p w14:paraId="0F6BC964" w14:textId="77777777" w:rsidR="00F045B9" w:rsidRPr="00DF6DD6" w:rsidRDefault="00F045B9" w:rsidP="00BA4CA9">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3519BC13" w14:textId="77777777" w:rsidR="00F045B9" w:rsidRPr="00DF6DD6" w:rsidRDefault="00F045B9" w:rsidP="00BA4CA9">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3750E7F7" w14:textId="77777777" w:rsidR="00F045B9" w:rsidRPr="00DF6DD6" w:rsidRDefault="00F045B9" w:rsidP="00BA4CA9">
            <w:pPr>
              <w:pStyle w:val="TAC"/>
              <w:keepNext w:val="0"/>
              <w:rPr>
                <w:rFonts w:eastAsia="Malgun Gothic"/>
                <w:kern w:val="2"/>
                <w:szCs w:val="24"/>
                <w:lang w:val="en-US" w:eastAsia="ko-KR"/>
              </w:rPr>
            </w:pPr>
            <w:r w:rsidRPr="003175DC">
              <w:rPr>
                <w:lang w:eastAsia="ja-JP"/>
              </w:rPr>
              <w:t>2687.5</w:t>
            </w:r>
          </w:p>
        </w:tc>
        <w:tc>
          <w:tcPr>
            <w:tcW w:w="817" w:type="dxa"/>
            <w:shd w:val="clear" w:color="auto" w:fill="auto"/>
            <w:vAlign w:val="center"/>
          </w:tcPr>
          <w:p w14:paraId="35DFB803"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c>
          <w:tcPr>
            <w:tcW w:w="1012" w:type="dxa"/>
            <w:shd w:val="clear" w:color="auto" w:fill="auto"/>
            <w:vAlign w:val="center"/>
          </w:tcPr>
          <w:p w14:paraId="62A3174A"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r>
      <w:tr w:rsidR="00F045B9" w:rsidRPr="00DF6DD6" w14:paraId="2D740D7C" w14:textId="77777777" w:rsidTr="00D95CEA">
        <w:trPr>
          <w:trHeight w:val="54"/>
          <w:jc w:val="center"/>
        </w:trPr>
        <w:tc>
          <w:tcPr>
            <w:tcW w:w="1928" w:type="dxa"/>
            <w:vMerge/>
            <w:shd w:val="clear" w:color="auto" w:fill="auto"/>
            <w:vAlign w:val="center"/>
          </w:tcPr>
          <w:p w14:paraId="07B2F9A5" w14:textId="77777777" w:rsidR="00F045B9" w:rsidRPr="00DF6DD6" w:rsidRDefault="00F045B9" w:rsidP="00BA4CA9">
            <w:pPr>
              <w:pStyle w:val="TAC"/>
              <w:keepNext w:val="0"/>
              <w:rPr>
                <w:lang w:eastAsia="ja-JP"/>
              </w:rPr>
            </w:pPr>
          </w:p>
        </w:tc>
        <w:tc>
          <w:tcPr>
            <w:tcW w:w="1080" w:type="dxa"/>
            <w:shd w:val="clear" w:color="auto" w:fill="auto"/>
            <w:vAlign w:val="center"/>
          </w:tcPr>
          <w:p w14:paraId="781FDF58" w14:textId="77777777" w:rsidR="00F045B9" w:rsidRPr="00DF6DD6" w:rsidRDefault="00F045B9" w:rsidP="00BA4CA9">
            <w:pPr>
              <w:pStyle w:val="TAC"/>
              <w:keepNext w:val="0"/>
              <w:rPr>
                <w:rFonts w:eastAsia="Malgun Gothic"/>
                <w:lang w:eastAsia="ko-KR"/>
              </w:rPr>
            </w:pPr>
            <w:r w:rsidRPr="00DF6DD6">
              <w:rPr>
                <w:lang w:eastAsia="ja-JP"/>
              </w:rPr>
              <w:t>28</w:t>
            </w:r>
          </w:p>
        </w:tc>
        <w:tc>
          <w:tcPr>
            <w:tcW w:w="1167" w:type="dxa"/>
            <w:shd w:val="clear" w:color="auto" w:fill="auto"/>
            <w:noWrap/>
            <w:vAlign w:val="center"/>
          </w:tcPr>
          <w:p w14:paraId="79C819D8" w14:textId="77777777" w:rsidR="00F045B9" w:rsidRPr="00DF6DD6" w:rsidRDefault="00F045B9" w:rsidP="00BA4CA9">
            <w:pPr>
              <w:pStyle w:val="TAC"/>
              <w:keepNext w:val="0"/>
              <w:rPr>
                <w:rFonts w:eastAsia="Malgun Gothic"/>
                <w:kern w:val="2"/>
                <w:szCs w:val="24"/>
                <w:lang w:val="en-US" w:eastAsia="ko-KR"/>
              </w:rPr>
            </w:pPr>
            <w:r w:rsidRPr="003175DC">
              <w:rPr>
                <w:lang w:eastAsia="ja-JP"/>
              </w:rPr>
              <w:t>727.5</w:t>
            </w:r>
          </w:p>
        </w:tc>
        <w:tc>
          <w:tcPr>
            <w:tcW w:w="746" w:type="dxa"/>
            <w:shd w:val="clear" w:color="auto" w:fill="auto"/>
            <w:noWrap/>
            <w:vAlign w:val="center"/>
          </w:tcPr>
          <w:p w14:paraId="0C945C72" w14:textId="77777777" w:rsidR="00F045B9" w:rsidRPr="00DF6DD6" w:rsidRDefault="00F045B9" w:rsidP="00BA4CA9">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32AB4753" w14:textId="77777777" w:rsidR="00F045B9" w:rsidRPr="00DF6DD6" w:rsidRDefault="00F045B9" w:rsidP="00BA4CA9">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6FDC00AF" w14:textId="77777777" w:rsidR="00F045B9" w:rsidRPr="00DF6DD6" w:rsidRDefault="00F045B9" w:rsidP="00BA4CA9">
            <w:pPr>
              <w:pStyle w:val="TAC"/>
              <w:keepNext w:val="0"/>
              <w:rPr>
                <w:rFonts w:eastAsia="Malgun Gothic"/>
                <w:kern w:val="2"/>
                <w:szCs w:val="24"/>
                <w:lang w:val="en-US" w:eastAsia="ko-KR"/>
              </w:rPr>
            </w:pPr>
            <w:r w:rsidRPr="003175DC">
              <w:rPr>
                <w:lang w:eastAsia="ja-JP"/>
              </w:rPr>
              <w:t>782.5</w:t>
            </w:r>
          </w:p>
        </w:tc>
        <w:tc>
          <w:tcPr>
            <w:tcW w:w="817" w:type="dxa"/>
            <w:shd w:val="clear" w:color="auto" w:fill="auto"/>
            <w:vAlign w:val="center"/>
          </w:tcPr>
          <w:p w14:paraId="661328FE" w14:textId="50DFA99F" w:rsidR="00F045B9" w:rsidRPr="00DF6DD6" w:rsidRDefault="006A185F" w:rsidP="00BA4CA9">
            <w:pPr>
              <w:pStyle w:val="TAC"/>
              <w:keepNext w:val="0"/>
              <w:rPr>
                <w:rFonts w:eastAsia="Malgun Gothic"/>
                <w:kern w:val="2"/>
                <w:szCs w:val="24"/>
                <w:lang w:val="en-US" w:eastAsia="ko-KR"/>
              </w:rPr>
            </w:pPr>
            <w:r>
              <w:rPr>
                <w:lang w:eastAsia="ja-JP"/>
              </w:rPr>
              <w:t>28.8</w:t>
            </w:r>
          </w:p>
        </w:tc>
        <w:tc>
          <w:tcPr>
            <w:tcW w:w="1012" w:type="dxa"/>
            <w:shd w:val="clear" w:color="auto" w:fill="auto"/>
            <w:vAlign w:val="center"/>
          </w:tcPr>
          <w:p w14:paraId="08187603" w14:textId="77777777" w:rsidR="00F045B9" w:rsidRPr="00DF6DD6" w:rsidRDefault="00F045B9" w:rsidP="00BA4CA9">
            <w:pPr>
              <w:pStyle w:val="TAC"/>
              <w:keepNext w:val="0"/>
              <w:rPr>
                <w:rFonts w:eastAsia="Malgun Gothic"/>
                <w:kern w:val="2"/>
                <w:szCs w:val="24"/>
                <w:lang w:val="en-US" w:eastAsia="ko-KR"/>
              </w:rPr>
            </w:pPr>
            <w:r w:rsidRPr="00DF6DD6">
              <w:rPr>
                <w:lang w:eastAsia="ja-JP"/>
              </w:rPr>
              <w:t>IMD2</w:t>
            </w:r>
          </w:p>
        </w:tc>
      </w:tr>
      <w:tr w:rsidR="00F045B9" w:rsidRPr="00DF6DD6" w14:paraId="662FC9FE" w14:textId="77777777" w:rsidTr="00D95CEA">
        <w:trPr>
          <w:trHeight w:val="54"/>
          <w:jc w:val="center"/>
        </w:trPr>
        <w:tc>
          <w:tcPr>
            <w:tcW w:w="1928" w:type="dxa"/>
            <w:vMerge/>
            <w:shd w:val="clear" w:color="auto" w:fill="auto"/>
            <w:vAlign w:val="center"/>
          </w:tcPr>
          <w:p w14:paraId="583610F5" w14:textId="77777777" w:rsidR="00F045B9" w:rsidRPr="00DF6DD6" w:rsidRDefault="00F045B9" w:rsidP="00BA4CA9">
            <w:pPr>
              <w:pStyle w:val="TAC"/>
              <w:keepNext w:val="0"/>
              <w:rPr>
                <w:lang w:eastAsia="ja-JP"/>
              </w:rPr>
            </w:pPr>
          </w:p>
        </w:tc>
        <w:tc>
          <w:tcPr>
            <w:tcW w:w="1080" w:type="dxa"/>
            <w:shd w:val="clear" w:color="auto" w:fill="auto"/>
            <w:vAlign w:val="center"/>
          </w:tcPr>
          <w:p w14:paraId="2D3568B6" w14:textId="77777777" w:rsidR="00F045B9" w:rsidRPr="00DF6DD6" w:rsidRDefault="00F045B9" w:rsidP="00BA4CA9">
            <w:pPr>
              <w:pStyle w:val="TAC"/>
              <w:keepNext w:val="0"/>
              <w:rPr>
                <w:rFonts w:eastAsia="Malgun Gothic"/>
                <w:lang w:eastAsia="ko-KR"/>
              </w:rPr>
            </w:pPr>
            <w:r w:rsidRPr="00DF6DD6">
              <w:rPr>
                <w:lang w:eastAsia="ja-JP"/>
              </w:rPr>
              <w:t>n78</w:t>
            </w:r>
          </w:p>
        </w:tc>
        <w:tc>
          <w:tcPr>
            <w:tcW w:w="1167" w:type="dxa"/>
            <w:shd w:val="clear" w:color="auto" w:fill="auto"/>
            <w:noWrap/>
            <w:vAlign w:val="center"/>
          </w:tcPr>
          <w:p w14:paraId="74FEE28F" w14:textId="77777777" w:rsidR="00F045B9" w:rsidRPr="00DF6DD6" w:rsidRDefault="00F045B9" w:rsidP="00BA4CA9">
            <w:pPr>
              <w:pStyle w:val="TAC"/>
              <w:keepNext w:val="0"/>
              <w:rPr>
                <w:rFonts w:eastAsia="Malgun Gothic"/>
                <w:kern w:val="2"/>
                <w:szCs w:val="24"/>
                <w:lang w:val="en-US" w:eastAsia="ko-KR"/>
              </w:rPr>
            </w:pPr>
            <w:r w:rsidRPr="003175DC">
              <w:rPr>
                <w:lang w:eastAsia="ja-JP"/>
              </w:rPr>
              <w:t>3350</w:t>
            </w:r>
          </w:p>
        </w:tc>
        <w:tc>
          <w:tcPr>
            <w:tcW w:w="746" w:type="dxa"/>
            <w:shd w:val="clear" w:color="auto" w:fill="auto"/>
            <w:noWrap/>
            <w:vAlign w:val="center"/>
          </w:tcPr>
          <w:p w14:paraId="71467CFC" w14:textId="77777777" w:rsidR="00F045B9" w:rsidRPr="00DF6DD6" w:rsidRDefault="00F045B9" w:rsidP="00BA4CA9">
            <w:pPr>
              <w:pStyle w:val="TAC"/>
              <w:keepNext w:val="0"/>
              <w:rPr>
                <w:rFonts w:eastAsia="Malgun Gothic"/>
                <w:kern w:val="2"/>
                <w:szCs w:val="24"/>
                <w:lang w:val="en-US" w:eastAsia="ko-KR"/>
              </w:rPr>
            </w:pPr>
            <w:r w:rsidRPr="003175DC">
              <w:rPr>
                <w:lang w:eastAsia="ja-JP"/>
              </w:rPr>
              <w:t>10</w:t>
            </w:r>
          </w:p>
        </w:tc>
        <w:tc>
          <w:tcPr>
            <w:tcW w:w="877" w:type="dxa"/>
            <w:shd w:val="clear" w:color="auto" w:fill="auto"/>
            <w:noWrap/>
            <w:vAlign w:val="center"/>
          </w:tcPr>
          <w:p w14:paraId="3835C543" w14:textId="77777777" w:rsidR="00F045B9" w:rsidRPr="00DF6DD6" w:rsidRDefault="00F045B9" w:rsidP="00BA4CA9">
            <w:pPr>
              <w:pStyle w:val="TAC"/>
              <w:keepNext w:val="0"/>
              <w:rPr>
                <w:rFonts w:eastAsia="Malgun Gothic"/>
                <w:kern w:val="2"/>
                <w:szCs w:val="24"/>
                <w:lang w:val="en-US" w:eastAsia="ko-KR"/>
              </w:rPr>
            </w:pPr>
            <w:r w:rsidRPr="003175DC">
              <w:rPr>
                <w:lang w:eastAsia="ja-JP"/>
              </w:rPr>
              <w:t>50</w:t>
            </w:r>
          </w:p>
        </w:tc>
        <w:tc>
          <w:tcPr>
            <w:tcW w:w="1299" w:type="dxa"/>
            <w:shd w:val="clear" w:color="auto" w:fill="auto"/>
            <w:noWrap/>
            <w:vAlign w:val="center"/>
          </w:tcPr>
          <w:p w14:paraId="01DD5C9B" w14:textId="77777777" w:rsidR="00F045B9" w:rsidRPr="00DF6DD6" w:rsidRDefault="00F045B9" w:rsidP="00BA4CA9">
            <w:pPr>
              <w:pStyle w:val="TAC"/>
              <w:keepNext w:val="0"/>
              <w:rPr>
                <w:rFonts w:eastAsia="Malgun Gothic"/>
                <w:kern w:val="2"/>
                <w:szCs w:val="24"/>
                <w:lang w:val="en-US" w:eastAsia="ko-KR"/>
              </w:rPr>
            </w:pPr>
            <w:r w:rsidRPr="003175DC">
              <w:rPr>
                <w:lang w:eastAsia="ja-JP"/>
              </w:rPr>
              <w:t>3350</w:t>
            </w:r>
          </w:p>
        </w:tc>
        <w:tc>
          <w:tcPr>
            <w:tcW w:w="817" w:type="dxa"/>
            <w:shd w:val="clear" w:color="auto" w:fill="auto"/>
            <w:vAlign w:val="center"/>
          </w:tcPr>
          <w:p w14:paraId="243661CE"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14:paraId="5552D7DB"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r>
      <w:tr w:rsidR="00F045B9" w:rsidRPr="00DF6DD6" w14:paraId="33571B4D" w14:textId="77777777" w:rsidTr="00D95CEA">
        <w:trPr>
          <w:trHeight w:val="54"/>
          <w:jc w:val="center"/>
        </w:trPr>
        <w:tc>
          <w:tcPr>
            <w:tcW w:w="1928" w:type="dxa"/>
            <w:vMerge/>
            <w:shd w:val="clear" w:color="auto" w:fill="auto"/>
            <w:vAlign w:val="center"/>
          </w:tcPr>
          <w:p w14:paraId="52650285" w14:textId="77777777" w:rsidR="00F045B9" w:rsidRPr="00DF6DD6" w:rsidRDefault="00F045B9" w:rsidP="00BA4CA9">
            <w:pPr>
              <w:pStyle w:val="TAC"/>
              <w:keepNext w:val="0"/>
              <w:rPr>
                <w:lang w:eastAsia="ja-JP"/>
              </w:rPr>
            </w:pPr>
          </w:p>
        </w:tc>
        <w:tc>
          <w:tcPr>
            <w:tcW w:w="1080" w:type="dxa"/>
            <w:shd w:val="clear" w:color="auto" w:fill="auto"/>
            <w:vAlign w:val="center"/>
          </w:tcPr>
          <w:p w14:paraId="081E7BB7" w14:textId="77777777" w:rsidR="00F045B9" w:rsidRPr="00DF6DD6" w:rsidRDefault="00F045B9" w:rsidP="00BA4CA9">
            <w:pPr>
              <w:pStyle w:val="TAC"/>
              <w:keepNext w:val="0"/>
              <w:rPr>
                <w:rFonts w:eastAsia="Malgun Gothic"/>
                <w:lang w:eastAsia="ko-KR"/>
              </w:rPr>
            </w:pPr>
            <w:r w:rsidRPr="003175DC">
              <w:rPr>
                <w:lang w:eastAsia="ja-JP"/>
              </w:rPr>
              <w:t>7</w:t>
            </w:r>
          </w:p>
        </w:tc>
        <w:tc>
          <w:tcPr>
            <w:tcW w:w="1167" w:type="dxa"/>
            <w:shd w:val="clear" w:color="auto" w:fill="auto"/>
            <w:noWrap/>
            <w:vAlign w:val="center"/>
          </w:tcPr>
          <w:p w14:paraId="147CD554" w14:textId="77777777" w:rsidR="00F045B9" w:rsidRPr="00DF6DD6" w:rsidRDefault="00F045B9" w:rsidP="00BA4CA9">
            <w:pPr>
              <w:pStyle w:val="TAC"/>
              <w:keepNext w:val="0"/>
              <w:rPr>
                <w:rFonts w:eastAsia="Malgun Gothic"/>
                <w:kern w:val="2"/>
                <w:szCs w:val="24"/>
                <w:lang w:val="en-US" w:eastAsia="ko-KR"/>
              </w:rPr>
            </w:pPr>
            <w:r w:rsidRPr="003175DC">
              <w:rPr>
                <w:lang w:eastAsia="ja-JP"/>
              </w:rPr>
              <w:t>2567.5</w:t>
            </w:r>
          </w:p>
        </w:tc>
        <w:tc>
          <w:tcPr>
            <w:tcW w:w="746" w:type="dxa"/>
            <w:shd w:val="clear" w:color="auto" w:fill="auto"/>
            <w:noWrap/>
            <w:vAlign w:val="center"/>
          </w:tcPr>
          <w:p w14:paraId="1410B3B0" w14:textId="77777777" w:rsidR="00F045B9" w:rsidRPr="00DF6DD6" w:rsidRDefault="00F045B9" w:rsidP="00BA4CA9">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5FCA14F1" w14:textId="77777777" w:rsidR="00F045B9" w:rsidRPr="00DF6DD6" w:rsidRDefault="00F045B9" w:rsidP="00BA4CA9">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66924F9E" w14:textId="77777777" w:rsidR="00F045B9" w:rsidRPr="00DF6DD6" w:rsidRDefault="00F045B9" w:rsidP="00BA4CA9">
            <w:pPr>
              <w:pStyle w:val="TAC"/>
              <w:keepNext w:val="0"/>
              <w:rPr>
                <w:rFonts w:eastAsia="Malgun Gothic"/>
                <w:kern w:val="2"/>
                <w:szCs w:val="24"/>
                <w:lang w:val="en-US" w:eastAsia="ko-KR"/>
              </w:rPr>
            </w:pPr>
            <w:r w:rsidRPr="003175DC">
              <w:rPr>
                <w:lang w:eastAsia="ja-JP"/>
              </w:rPr>
              <w:t>2687.5</w:t>
            </w:r>
          </w:p>
        </w:tc>
        <w:tc>
          <w:tcPr>
            <w:tcW w:w="817" w:type="dxa"/>
            <w:shd w:val="clear" w:color="auto" w:fill="auto"/>
            <w:vAlign w:val="center"/>
          </w:tcPr>
          <w:p w14:paraId="16055A16"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14:paraId="665DB0DE"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r>
      <w:tr w:rsidR="00F045B9" w:rsidRPr="00DF6DD6" w14:paraId="362B3502" w14:textId="77777777" w:rsidTr="00D95CEA">
        <w:trPr>
          <w:trHeight w:val="54"/>
          <w:jc w:val="center"/>
        </w:trPr>
        <w:tc>
          <w:tcPr>
            <w:tcW w:w="1928" w:type="dxa"/>
            <w:vMerge/>
            <w:shd w:val="clear" w:color="auto" w:fill="auto"/>
            <w:vAlign w:val="center"/>
          </w:tcPr>
          <w:p w14:paraId="2FBF2CF8" w14:textId="77777777" w:rsidR="00F045B9" w:rsidRPr="00DF6DD6" w:rsidRDefault="00F045B9" w:rsidP="00BA4CA9">
            <w:pPr>
              <w:pStyle w:val="TAC"/>
              <w:keepNext w:val="0"/>
              <w:rPr>
                <w:lang w:eastAsia="ja-JP"/>
              </w:rPr>
            </w:pPr>
          </w:p>
        </w:tc>
        <w:tc>
          <w:tcPr>
            <w:tcW w:w="1080" w:type="dxa"/>
            <w:shd w:val="clear" w:color="auto" w:fill="auto"/>
            <w:vAlign w:val="center"/>
          </w:tcPr>
          <w:p w14:paraId="542CF152" w14:textId="77777777" w:rsidR="00F045B9" w:rsidRPr="00DF6DD6" w:rsidRDefault="00F045B9" w:rsidP="00BA4CA9">
            <w:pPr>
              <w:pStyle w:val="TAC"/>
              <w:keepNext w:val="0"/>
              <w:rPr>
                <w:rFonts w:eastAsia="Malgun Gothic"/>
                <w:lang w:eastAsia="ko-KR"/>
              </w:rPr>
            </w:pPr>
            <w:r w:rsidRPr="00DF6DD6">
              <w:rPr>
                <w:lang w:eastAsia="ja-JP"/>
              </w:rPr>
              <w:t>28</w:t>
            </w:r>
          </w:p>
        </w:tc>
        <w:tc>
          <w:tcPr>
            <w:tcW w:w="1167" w:type="dxa"/>
            <w:shd w:val="clear" w:color="auto" w:fill="auto"/>
            <w:noWrap/>
            <w:vAlign w:val="center"/>
          </w:tcPr>
          <w:p w14:paraId="5B32BEB7" w14:textId="77777777" w:rsidR="00F045B9" w:rsidRPr="00DF6DD6" w:rsidRDefault="00F045B9" w:rsidP="00BA4CA9">
            <w:pPr>
              <w:pStyle w:val="TAC"/>
              <w:keepNext w:val="0"/>
              <w:rPr>
                <w:rFonts w:eastAsia="Malgun Gothic"/>
                <w:kern w:val="2"/>
                <w:szCs w:val="24"/>
                <w:lang w:val="en-US" w:eastAsia="ko-KR"/>
              </w:rPr>
            </w:pPr>
            <w:r w:rsidRPr="003175DC">
              <w:rPr>
                <w:lang w:eastAsia="ja-JP"/>
              </w:rPr>
              <w:t>727.5</w:t>
            </w:r>
          </w:p>
        </w:tc>
        <w:tc>
          <w:tcPr>
            <w:tcW w:w="746" w:type="dxa"/>
            <w:shd w:val="clear" w:color="auto" w:fill="auto"/>
            <w:noWrap/>
            <w:vAlign w:val="center"/>
          </w:tcPr>
          <w:p w14:paraId="44CB49D9" w14:textId="77777777" w:rsidR="00F045B9" w:rsidRPr="00DF6DD6" w:rsidRDefault="00F045B9" w:rsidP="00BA4CA9">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45DCDBBB" w14:textId="77777777" w:rsidR="00F045B9" w:rsidRPr="00DF6DD6" w:rsidRDefault="00F045B9" w:rsidP="00BA4CA9">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44E65CDD" w14:textId="77777777" w:rsidR="00F045B9" w:rsidRPr="00DF6DD6" w:rsidRDefault="00F045B9" w:rsidP="00BA4CA9">
            <w:pPr>
              <w:pStyle w:val="TAC"/>
              <w:keepNext w:val="0"/>
              <w:rPr>
                <w:rFonts w:eastAsia="Malgun Gothic"/>
                <w:kern w:val="2"/>
                <w:szCs w:val="24"/>
                <w:lang w:val="en-US" w:eastAsia="ko-KR"/>
              </w:rPr>
            </w:pPr>
            <w:r w:rsidRPr="003175DC">
              <w:rPr>
                <w:lang w:eastAsia="ja-JP"/>
              </w:rPr>
              <w:t>782.5</w:t>
            </w:r>
          </w:p>
        </w:tc>
        <w:tc>
          <w:tcPr>
            <w:tcW w:w="817" w:type="dxa"/>
            <w:shd w:val="clear" w:color="auto" w:fill="auto"/>
            <w:vAlign w:val="center"/>
          </w:tcPr>
          <w:p w14:paraId="54857282" w14:textId="77777777" w:rsidR="00F045B9" w:rsidRPr="00DF6DD6" w:rsidRDefault="00F045B9" w:rsidP="00BA4CA9">
            <w:pPr>
              <w:pStyle w:val="TAC"/>
              <w:keepNext w:val="0"/>
              <w:rPr>
                <w:rFonts w:eastAsia="Malgun Gothic"/>
                <w:kern w:val="2"/>
                <w:szCs w:val="24"/>
                <w:lang w:val="en-US" w:eastAsia="ko-KR"/>
              </w:rPr>
            </w:pPr>
            <w:r w:rsidRPr="00DF6DD6">
              <w:rPr>
                <w:lang w:eastAsia="ja-JP"/>
              </w:rPr>
              <w:t>3.0</w:t>
            </w:r>
          </w:p>
        </w:tc>
        <w:tc>
          <w:tcPr>
            <w:tcW w:w="1012" w:type="dxa"/>
            <w:shd w:val="clear" w:color="auto" w:fill="auto"/>
            <w:vAlign w:val="center"/>
          </w:tcPr>
          <w:p w14:paraId="1E86D878" w14:textId="77777777" w:rsidR="00F045B9" w:rsidRPr="00DF6DD6" w:rsidRDefault="00F045B9" w:rsidP="00BA4CA9">
            <w:pPr>
              <w:pStyle w:val="TAC"/>
              <w:keepNext w:val="0"/>
              <w:rPr>
                <w:rFonts w:eastAsia="Malgun Gothic"/>
                <w:kern w:val="2"/>
                <w:szCs w:val="24"/>
                <w:lang w:val="en-US" w:eastAsia="ko-KR"/>
              </w:rPr>
            </w:pPr>
            <w:r w:rsidRPr="00DF6DD6">
              <w:rPr>
                <w:lang w:eastAsia="ja-JP"/>
              </w:rPr>
              <w:t>IMD5</w:t>
            </w:r>
          </w:p>
        </w:tc>
      </w:tr>
      <w:tr w:rsidR="00F045B9" w:rsidRPr="00DF6DD6" w14:paraId="39A212C8" w14:textId="77777777" w:rsidTr="00D95CEA">
        <w:trPr>
          <w:trHeight w:val="54"/>
          <w:jc w:val="center"/>
        </w:trPr>
        <w:tc>
          <w:tcPr>
            <w:tcW w:w="1928" w:type="dxa"/>
            <w:vMerge/>
            <w:shd w:val="clear" w:color="auto" w:fill="auto"/>
            <w:vAlign w:val="center"/>
          </w:tcPr>
          <w:p w14:paraId="329D5728" w14:textId="77777777" w:rsidR="00F045B9" w:rsidRPr="00DF6DD6" w:rsidRDefault="00F045B9" w:rsidP="00BA4CA9">
            <w:pPr>
              <w:pStyle w:val="TAC"/>
              <w:keepNext w:val="0"/>
              <w:rPr>
                <w:lang w:eastAsia="ja-JP"/>
              </w:rPr>
            </w:pPr>
          </w:p>
        </w:tc>
        <w:tc>
          <w:tcPr>
            <w:tcW w:w="1080" w:type="dxa"/>
            <w:shd w:val="clear" w:color="auto" w:fill="auto"/>
            <w:vAlign w:val="center"/>
          </w:tcPr>
          <w:p w14:paraId="592573AB" w14:textId="77777777" w:rsidR="00F045B9" w:rsidRPr="00DF6DD6" w:rsidRDefault="00F045B9" w:rsidP="00BA4CA9">
            <w:pPr>
              <w:pStyle w:val="TAC"/>
              <w:keepNext w:val="0"/>
              <w:rPr>
                <w:rFonts w:eastAsia="Malgun Gothic"/>
                <w:lang w:eastAsia="ko-KR"/>
              </w:rPr>
            </w:pPr>
            <w:r w:rsidRPr="00DF6DD6">
              <w:rPr>
                <w:lang w:eastAsia="ja-JP"/>
              </w:rPr>
              <w:t>n78</w:t>
            </w:r>
          </w:p>
        </w:tc>
        <w:tc>
          <w:tcPr>
            <w:tcW w:w="1167" w:type="dxa"/>
            <w:shd w:val="clear" w:color="auto" w:fill="auto"/>
            <w:noWrap/>
            <w:vAlign w:val="center"/>
          </w:tcPr>
          <w:p w14:paraId="0CD354AB" w14:textId="77777777" w:rsidR="00F045B9" w:rsidRPr="00DF6DD6" w:rsidRDefault="00F045B9" w:rsidP="00BA4CA9">
            <w:pPr>
              <w:pStyle w:val="TAC"/>
              <w:keepNext w:val="0"/>
              <w:rPr>
                <w:rFonts w:eastAsia="Malgun Gothic"/>
                <w:kern w:val="2"/>
                <w:szCs w:val="24"/>
                <w:lang w:val="en-US" w:eastAsia="ko-KR"/>
              </w:rPr>
            </w:pPr>
            <w:r w:rsidRPr="003175DC">
              <w:rPr>
                <w:lang w:eastAsia="ja-JP"/>
              </w:rPr>
              <w:t>3460</w:t>
            </w:r>
          </w:p>
        </w:tc>
        <w:tc>
          <w:tcPr>
            <w:tcW w:w="746" w:type="dxa"/>
            <w:shd w:val="clear" w:color="auto" w:fill="auto"/>
            <w:noWrap/>
            <w:vAlign w:val="center"/>
          </w:tcPr>
          <w:p w14:paraId="2263ED07" w14:textId="77777777" w:rsidR="00F045B9" w:rsidRPr="00DF6DD6" w:rsidRDefault="00F045B9" w:rsidP="00BA4CA9">
            <w:pPr>
              <w:pStyle w:val="TAC"/>
              <w:keepNext w:val="0"/>
              <w:rPr>
                <w:rFonts w:eastAsia="Malgun Gothic"/>
                <w:kern w:val="2"/>
                <w:szCs w:val="24"/>
                <w:lang w:val="en-US" w:eastAsia="ko-KR"/>
              </w:rPr>
            </w:pPr>
            <w:r w:rsidRPr="003175DC">
              <w:rPr>
                <w:lang w:eastAsia="ja-JP"/>
              </w:rPr>
              <w:t>10</w:t>
            </w:r>
          </w:p>
        </w:tc>
        <w:tc>
          <w:tcPr>
            <w:tcW w:w="877" w:type="dxa"/>
            <w:shd w:val="clear" w:color="auto" w:fill="auto"/>
            <w:noWrap/>
            <w:vAlign w:val="center"/>
          </w:tcPr>
          <w:p w14:paraId="6E88F544" w14:textId="77777777" w:rsidR="00F045B9" w:rsidRPr="00DF6DD6" w:rsidRDefault="00F045B9" w:rsidP="00BA4CA9">
            <w:pPr>
              <w:pStyle w:val="TAC"/>
              <w:keepNext w:val="0"/>
              <w:rPr>
                <w:rFonts w:eastAsia="Malgun Gothic"/>
                <w:kern w:val="2"/>
                <w:szCs w:val="24"/>
                <w:lang w:val="en-US" w:eastAsia="ko-KR"/>
              </w:rPr>
            </w:pPr>
            <w:r w:rsidRPr="003175DC">
              <w:rPr>
                <w:lang w:eastAsia="ja-JP"/>
              </w:rPr>
              <w:t>50</w:t>
            </w:r>
          </w:p>
        </w:tc>
        <w:tc>
          <w:tcPr>
            <w:tcW w:w="1299" w:type="dxa"/>
            <w:shd w:val="clear" w:color="auto" w:fill="auto"/>
            <w:noWrap/>
            <w:vAlign w:val="center"/>
          </w:tcPr>
          <w:p w14:paraId="173615BC" w14:textId="77777777" w:rsidR="00F045B9" w:rsidRPr="00DF6DD6" w:rsidRDefault="00F045B9" w:rsidP="00BA4CA9">
            <w:pPr>
              <w:pStyle w:val="TAC"/>
              <w:keepNext w:val="0"/>
              <w:rPr>
                <w:rFonts w:eastAsia="Malgun Gothic"/>
                <w:kern w:val="2"/>
                <w:szCs w:val="24"/>
                <w:lang w:val="en-US" w:eastAsia="ko-KR"/>
              </w:rPr>
            </w:pPr>
            <w:r w:rsidRPr="003175DC">
              <w:rPr>
                <w:lang w:eastAsia="ja-JP"/>
              </w:rPr>
              <w:t>3460</w:t>
            </w:r>
          </w:p>
        </w:tc>
        <w:tc>
          <w:tcPr>
            <w:tcW w:w="817" w:type="dxa"/>
            <w:shd w:val="clear" w:color="auto" w:fill="auto"/>
            <w:vAlign w:val="center"/>
          </w:tcPr>
          <w:p w14:paraId="10EC93A8"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14:paraId="5EE95D03"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r>
      <w:tr w:rsidR="00F045B9" w:rsidRPr="00DF6DD6" w14:paraId="0EF2CDEC" w14:textId="77777777" w:rsidTr="00D95CEA">
        <w:trPr>
          <w:trHeight w:val="54"/>
          <w:jc w:val="center"/>
        </w:trPr>
        <w:tc>
          <w:tcPr>
            <w:tcW w:w="1928" w:type="dxa"/>
            <w:vMerge/>
            <w:shd w:val="clear" w:color="auto" w:fill="auto"/>
            <w:vAlign w:val="center"/>
          </w:tcPr>
          <w:p w14:paraId="19B76291" w14:textId="77777777" w:rsidR="00F045B9" w:rsidRPr="00DF6DD6" w:rsidRDefault="00F045B9" w:rsidP="00BA4CA9">
            <w:pPr>
              <w:pStyle w:val="TAC"/>
              <w:keepNext w:val="0"/>
              <w:rPr>
                <w:lang w:eastAsia="ja-JP"/>
              </w:rPr>
            </w:pPr>
          </w:p>
        </w:tc>
        <w:tc>
          <w:tcPr>
            <w:tcW w:w="1080" w:type="dxa"/>
            <w:shd w:val="clear" w:color="auto" w:fill="auto"/>
            <w:vAlign w:val="center"/>
          </w:tcPr>
          <w:p w14:paraId="2B4D1B56" w14:textId="77777777" w:rsidR="00F045B9" w:rsidRPr="00DF6DD6" w:rsidRDefault="00F045B9" w:rsidP="00BA4CA9">
            <w:pPr>
              <w:pStyle w:val="TAC"/>
              <w:keepNext w:val="0"/>
              <w:rPr>
                <w:rFonts w:eastAsia="Malgun Gothic"/>
                <w:lang w:eastAsia="ko-KR"/>
              </w:rPr>
            </w:pPr>
            <w:r w:rsidRPr="00DF6DD6">
              <w:rPr>
                <w:lang w:eastAsia="ja-JP"/>
              </w:rPr>
              <w:t>7</w:t>
            </w:r>
          </w:p>
        </w:tc>
        <w:tc>
          <w:tcPr>
            <w:tcW w:w="1167" w:type="dxa"/>
            <w:shd w:val="clear" w:color="auto" w:fill="auto"/>
            <w:noWrap/>
            <w:vAlign w:val="center"/>
          </w:tcPr>
          <w:p w14:paraId="481E70BB" w14:textId="77777777" w:rsidR="00F045B9" w:rsidRPr="00DF6DD6" w:rsidRDefault="00F045B9" w:rsidP="00BA4CA9">
            <w:pPr>
              <w:pStyle w:val="TAC"/>
              <w:keepNext w:val="0"/>
              <w:rPr>
                <w:rFonts w:eastAsia="Malgun Gothic"/>
                <w:kern w:val="2"/>
                <w:szCs w:val="24"/>
                <w:lang w:val="en-US" w:eastAsia="ko-KR"/>
              </w:rPr>
            </w:pPr>
            <w:r w:rsidRPr="003175DC">
              <w:rPr>
                <w:lang w:eastAsia="ja-JP"/>
              </w:rPr>
              <w:t>2530</w:t>
            </w:r>
          </w:p>
        </w:tc>
        <w:tc>
          <w:tcPr>
            <w:tcW w:w="746" w:type="dxa"/>
            <w:shd w:val="clear" w:color="auto" w:fill="auto"/>
            <w:noWrap/>
            <w:vAlign w:val="center"/>
          </w:tcPr>
          <w:p w14:paraId="52D7A281" w14:textId="77777777" w:rsidR="00F045B9" w:rsidRPr="00DF6DD6" w:rsidRDefault="00F045B9" w:rsidP="00BA4CA9">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35821045" w14:textId="77777777" w:rsidR="00F045B9" w:rsidRPr="00DF6DD6" w:rsidRDefault="00F045B9" w:rsidP="00BA4CA9">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59B70600" w14:textId="77777777" w:rsidR="00F045B9" w:rsidRPr="00DF6DD6" w:rsidRDefault="00F045B9" w:rsidP="00BA4CA9">
            <w:pPr>
              <w:pStyle w:val="TAC"/>
              <w:keepNext w:val="0"/>
              <w:rPr>
                <w:rFonts w:eastAsia="Malgun Gothic"/>
                <w:kern w:val="2"/>
                <w:szCs w:val="24"/>
                <w:lang w:val="en-US" w:eastAsia="ko-KR"/>
              </w:rPr>
            </w:pPr>
            <w:r w:rsidRPr="003175DC">
              <w:rPr>
                <w:lang w:eastAsia="ja-JP"/>
              </w:rPr>
              <w:t>2650</w:t>
            </w:r>
          </w:p>
        </w:tc>
        <w:tc>
          <w:tcPr>
            <w:tcW w:w="817" w:type="dxa"/>
            <w:shd w:val="clear" w:color="auto" w:fill="auto"/>
            <w:vAlign w:val="center"/>
          </w:tcPr>
          <w:p w14:paraId="5D6E0D28" w14:textId="77777777" w:rsidR="00F045B9" w:rsidRPr="00DF6DD6" w:rsidRDefault="00F045B9" w:rsidP="00BA4CA9">
            <w:pPr>
              <w:pStyle w:val="TAC"/>
              <w:keepNext w:val="0"/>
              <w:rPr>
                <w:rFonts w:eastAsia="Malgun Gothic"/>
                <w:kern w:val="2"/>
                <w:szCs w:val="24"/>
                <w:lang w:val="en-US" w:eastAsia="ko-KR"/>
              </w:rPr>
            </w:pPr>
            <w:r w:rsidRPr="00DF6DD6">
              <w:rPr>
                <w:lang w:eastAsia="ja-JP"/>
              </w:rPr>
              <w:t>30.5</w:t>
            </w:r>
          </w:p>
        </w:tc>
        <w:tc>
          <w:tcPr>
            <w:tcW w:w="1012" w:type="dxa"/>
            <w:shd w:val="clear" w:color="auto" w:fill="auto"/>
            <w:vAlign w:val="center"/>
          </w:tcPr>
          <w:p w14:paraId="61FBAB98" w14:textId="77777777" w:rsidR="00F045B9" w:rsidRPr="00DF6DD6" w:rsidRDefault="00F045B9" w:rsidP="00BA4CA9">
            <w:pPr>
              <w:pStyle w:val="TAC"/>
              <w:keepNext w:val="0"/>
              <w:rPr>
                <w:rFonts w:eastAsia="Malgun Gothic"/>
                <w:kern w:val="2"/>
                <w:szCs w:val="24"/>
                <w:lang w:val="en-US" w:eastAsia="ko-KR"/>
              </w:rPr>
            </w:pPr>
            <w:r w:rsidRPr="00DF6DD6">
              <w:rPr>
                <w:lang w:eastAsia="ja-JP"/>
              </w:rPr>
              <w:t>IMD2</w:t>
            </w:r>
          </w:p>
        </w:tc>
      </w:tr>
      <w:tr w:rsidR="00F045B9" w:rsidRPr="00DF6DD6" w14:paraId="296AC7F4" w14:textId="77777777" w:rsidTr="00D95CEA">
        <w:trPr>
          <w:trHeight w:val="54"/>
          <w:jc w:val="center"/>
        </w:trPr>
        <w:tc>
          <w:tcPr>
            <w:tcW w:w="1928" w:type="dxa"/>
            <w:vMerge/>
            <w:shd w:val="clear" w:color="auto" w:fill="auto"/>
            <w:vAlign w:val="center"/>
          </w:tcPr>
          <w:p w14:paraId="13D29933" w14:textId="77777777" w:rsidR="00F045B9" w:rsidRPr="00DF6DD6" w:rsidRDefault="00F045B9" w:rsidP="00BA4CA9">
            <w:pPr>
              <w:pStyle w:val="TAC"/>
              <w:keepNext w:val="0"/>
              <w:rPr>
                <w:lang w:eastAsia="ja-JP"/>
              </w:rPr>
            </w:pPr>
          </w:p>
        </w:tc>
        <w:tc>
          <w:tcPr>
            <w:tcW w:w="1080" w:type="dxa"/>
            <w:shd w:val="clear" w:color="auto" w:fill="auto"/>
            <w:vAlign w:val="center"/>
          </w:tcPr>
          <w:p w14:paraId="114BF16D" w14:textId="77777777" w:rsidR="00F045B9" w:rsidRPr="00DF6DD6" w:rsidRDefault="00F045B9" w:rsidP="00BA4CA9">
            <w:pPr>
              <w:pStyle w:val="TAC"/>
              <w:keepNext w:val="0"/>
              <w:rPr>
                <w:rFonts w:eastAsia="Malgun Gothic"/>
                <w:lang w:eastAsia="ko-KR"/>
              </w:rPr>
            </w:pPr>
            <w:r w:rsidRPr="00DF6DD6">
              <w:rPr>
                <w:lang w:eastAsia="ja-JP"/>
              </w:rPr>
              <w:t>28</w:t>
            </w:r>
          </w:p>
        </w:tc>
        <w:tc>
          <w:tcPr>
            <w:tcW w:w="1167" w:type="dxa"/>
            <w:shd w:val="clear" w:color="auto" w:fill="auto"/>
            <w:noWrap/>
            <w:vAlign w:val="center"/>
          </w:tcPr>
          <w:p w14:paraId="2979A968" w14:textId="77777777" w:rsidR="00F045B9" w:rsidRPr="00DF6DD6" w:rsidRDefault="00F045B9" w:rsidP="00BA4CA9">
            <w:pPr>
              <w:pStyle w:val="TAC"/>
              <w:keepNext w:val="0"/>
              <w:rPr>
                <w:rFonts w:eastAsia="Malgun Gothic"/>
                <w:kern w:val="2"/>
                <w:szCs w:val="24"/>
                <w:lang w:val="en-US" w:eastAsia="ko-KR"/>
              </w:rPr>
            </w:pPr>
            <w:r w:rsidRPr="00DF6DD6">
              <w:rPr>
                <w:lang w:eastAsia="ja-JP"/>
              </w:rPr>
              <w:t>740</w:t>
            </w:r>
          </w:p>
        </w:tc>
        <w:tc>
          <w:tcPr>
            <w:tcW w:w="746" w:type="dxa"/>
            <w:shd w:val="clear" w:color="auto" w:fill="auto"/>
            <w:noWrap/>
            <w:vAlign w:val="center"/>
          </w:tcPr>
          <w:p w14:paraId="3B64C735" w14:textId="77777777" w:rsidR="00F045B9" w:rsidRPr="00DF6DD6" w:rsidRDefault="00F045B9" w:rsidP="00BA4CA9">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243B2096" w14:textId="77777777" w:rsidR="00F045B9" w:rsidRPr="00DF6DD6" w:rsidRDefault="00F045B9" w:rsidP="00BA4CA9">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0B5DD64A" w14:textId="77777777" w:rsidR="00F045B9" w:rsidRPr="00DF6DD6" w:rsidRDefault="00F045B9" w:rsidP="00BA4CA9">
            <w:pPr>
              <w:pStyle w:val="TAC"/>
              <w:keepNext w:val="0"/>
              <w:rPr>
                <w:rFonts w:eastAsia="Malgun Gothic"/>
                <w:kern w:val="2"/>
                <w:szCs w:val="24"/>
                <w:lang w:val="en-US" w:eastAsia="ko-KR"/>
              </w:rPr>
            </w:pPr>
            <w:r w:rsidRPr="00DF6DD6">
              <w:rPr>
                <w:lang w:eastAsia="ja-JP"/>
              </w:rPr>
              <w:t>7</w:t>
            </w:r>
            <w:r>
              <w:rPr>
                <w:lang w:eastAsia="ja-JP"/>
              </w:rPr>
              <w:t>95</w:t>
            </w:r>
          </w:p>
        </w:tc>
        <w:tc>
          <w:tcPr>
            <w:tcW w:w="817" w:type="dxa"/>
            <w:shd w:val="clear" w:color="auto" w:fill="auto"/>
            <w:vAlign w:val="center"/>
          </w:tcPr>
          <w:p w14:paraId="29F28669"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c>
          <w:tcPr>
            <w:tcW w:w="1012" w:type="dxa"/>
            <w:shd w:val="clear" w:color="auto" w:fill="auto"/>
            <w:vAlign w:val="center"/>
          </w:tcPr>
          <w:p w14:paraId="581B4674"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r>
      <w:tr w:rsidR="00F045B9" w:rsidRPr="00DF6DD6" w14:paraId="556DF5AF" w14:textId="77777777" w:rsidTr="00D95CEA">
        <w:trPr>
          <w:trHeight w:val="54"/>
          <w:jc w:val="center"/>
        </w:trPr>
        <w:tc>
          <w:tcPr>
            <w:tcW w:w="1928" w:type="dxa"/>
            <w:vMerge/>
            <w:shd w:val="clear" w:color="auto" w:fill="auto"/>
            <w:vAlign w:val="center"/>
          </w:tcPr>
          <w:p w14:paraId="0085A021" w14:textId="77777777" w:rsidR="00F045B9" w:rsidRPr="00DF6DD6" w:rsidRDefault="00F045B9" w:rsidP="00BA4CA9">
            <w:pPr>
              <w:pStyle w:val="TAC"/>
              <w:keepNext w:val="0"/>
              <w:rPr>
                <w:lang w:eastAsia="ja-JP"/>
              </w:rPr>
            </w:pPr>
          </w:p>
        </w:tc>
        <w:tc>
          <w:tcPr>
            <w:tcW w:w="1080" w:type="dxa"/>
            <w:shd w:val="clear" w:color="auto" w:fill="auto"/>
            <w:vAlign w:val="center"/>
          </w:tcPr>
          <w:p w14:paraId="215CC637" w14:textId="77777777" w:rsidR="00F045B9" w:rsidRPr="00DF6DD6" w:rsidRDefault="00F045B9" w:rsidP="00BA4CA9">
            <w:pPr>
              <w:pStyle w:val="TAC"/>
              <w:keepNext w:val="0"/>
              <w:rPr>
                <w:rFonts w:eastAsia="Malgun Gothic"/>
                <w:lang w:eastAsia="ko-KR"/>
              </w:rPr>
            </w:pPr>
            <w:r w:rsidRPr="00DF6DD6">
              <w:rPr>
                <w:lang w:eastAsia="ja-JP"/>
              </w:rPr>
              <w:t>n78</w:t>
            </w:r>
          </w:p>
        </w:tc>
        <w:tc>
          <w:tcPr>
            <w:tcW w:w="1167" w:type="dxa"/>
            <w:shd w:val="clear" w:color="auto" w:fill="auto"/>
            <w:noWrap/>
            <w:vAlign w:val="center"/>
          </w:tcPr>
          <w:p w14:paraId="7F2CF69B" w14:textId="77777777" w:rsidR="00F045B9" w:rsidRPr="00DF6DD6" w:rsidRDefault="00F045B9" w:rsidP="00BA4CA9">
            <w:pPr>
              <w:pStyle w:val="TAC"/>
              <w:keepNext w:val="0"/>
              <w:rPr>
                <w:rFonts w:eastAsia="Malgun Gothic"/>
                <w:kern w:val="2"/>
                <w:szCs w:val="24"/>
                <w:lang w:val="en-US" w:eastAsia="ko-KR"/>
              </w:rPr>
            </w:pPr>
            <w:r w:rsidRPr="003175DC">
              <w:rPr>
                <w:lang w:eastAsia="ja-JP"/>
              </w:rPr>
              <w:t>3390</w:t>
            </w:r>
          </w:p>
        </w:tc>
        <w:tc>
          <w:tcPr>
            <w:tcW w:w="746" w:type="dxa"/>
            <w:shd w:val="clear" w:color="auto" w:fill="auto"/>
            <w:noWrap/>
            <w:vAlign w:val="center"/>
          </w:tcPr>
          <w:p w14:paraId="7AFDA0B6" w14:textId="77777777" w:rsidR="00F045B9" w:rsidRPr="00DF6DD6" w:rsidRDefault="00F045B9" w:rsidP="00BA4CA9">
            <w:pPr>
              <w:pStyle w:val="TAC"/>
              <w:keepNext w:val="0"/>
              <w:rPr>
                <w:rFonts w:eastAsia="Malgun Gothic"/>
                <w:kern w:val="2"/>
                <w:szCs w:val="24"/>
                <w:lang w:val="en-US" w:eastAsia="ko-KR"/>
              </w:rPr>
            </w:pPr>
            <w:r w:rsidRPr="003175DC">
              <w:rPr>
                <w:lang w:eastAsia="ja-JP"/>
              </w:rPr>
              <w:t>10</w:t>
            </w:r>
          </w:p>
        </w:tc>
        <w:tc>
          <w:tcPr>
            <w:tcW w:w="877" w:type="dxa"/>
            <w:shd w:val="clear" w:color="auto" w:fill="auto"/>
            <w:noWrap/>
            <w:vAlign w:val="center"/>
          </w:tcPr>
          <w:p w14:paraId="6F0B6D36" w14:textId="77777777" w:rsidR="00F045B9" w:rsidRPr="00DF6DD6" w:rsidRDefault="00F045B9" w:rsidP="00BA4CA9">
            <w:pPr>
              <w:pStyle w:val="TAC"/>
              <w:keepNext w:val="0"/>
              <w:rPr>
                <w:rFonts w:eastAsia="Malgun Gothic"/>
                <w:kern w:val="2"/>
                <w:szCs w:val="24"/>
                <w:lang w:val="en-US" w:eastAsia="ko-KR"/>
              </w:rPr>
            </w:pPr>
            <w:r w:rsidRPr="003175DC">
              <w:rPr>
                <w:lang w:eastAsia="ja-JP"/>
              </w:rPr>
              <w:t>50</w:t>
            </w:r>
          </w:p>
        </w:tc>
        <w:tc>
          <w:tcPr>
            <w:tcW w:w="1299" w:type="dxa"/>
            <w:shd w:val="clear" w:color="auto" w:fill="auto"/>
            <w:noWrap/>
            <w:vAlign w:val="center"/>
          </w:tcPr>
          <w:p w14:paraId="24699DA4" w14:textId="77777777" w:rsidR="00F045B9" w:rsidRPr="00DF6DD6" w:rsidRDefault="00F045B9" w:rsidP="00BA4CA9">
            <w:pPr>
              <w:pStyle w:val="TAC"/>
              <w:keepNext w:val="0"/>
              <w:rPr>
                <w:rFonts w:eastAsia="Malgun Gothic"/>
                <w:kern w:val="2"/>
                <w:szCs w:val="24"/>
                <w:lang w:val="en-US" w:eastAsia="ko-KR"/>
              </w:rPr>
            </w:pPr>
            <w:r w:rsidRPr="003175DC">
              <w:rPr>
                <w:lang w:eastAsia="ja-JP"/>
              </w:rPr>
              <w:t>3390</w:t>
            </w:r>
          </w:p>
        </w:tc>
        <w:tc>
          <w:tcPr>
            <w:tcW w:w="817" w:type="dxa"/>
            <w:shd w:val="clear" w:color="auto" w:fill="auto"/>
            <w:vAlign w:val="center"/>
          </w:tcPr>
          <w:p w14:paraId="02D15B26"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14:paraId="34A2679E"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r>
      <w:tr w:rsidR="00F045B9" w:rsidRPr="00DF6DD6" w14:paraId="7710A692" w14:textId="77777777" w:rsidTr="00D95CEA">
        <w:trPr>
          <w:trHeight w:val="54"/>
          <w:jc w:val="center"/>
        </w:trPr>
        <w:tc>
          <w:tcPr>
            <w:tcW w:w="1928" w:type="dxa"/>
            <w:vMerge w:val="restart"/>
            <w:shd w:val="clear" w:color="auto" w:fill="auto"/>
            <w:vAlign w:val="center"/>
          </w:tcPr>
          <w:p w14:paraId="767730E2" w14:textId="77777777" w:rsidR="00F045B9" w:rsidRPr="00DF6DD6" w:rsidRDefault="00F045B9" w:rsidP="00BA4CA9">
            <w:pPr>
              <w:pStyle w:val="TAC"/>
              <w:keepNext w:val="0"/>
              <w:rPr>
                <w:lang w:eastAsia="ja-JP"/>
              </w:rPr>
            </w:pPr>
            <w:r w:rsidRPr="00DF6DD6">
              <w:rPr>
                <w:rFonts w:eastAsia="Malgun Gothic"/>
                <w:lang w:eastAsia="ko-KR"/>
              </w:rPr>
              <w:t>DC_7A_n28A-n78A</w:t>
            </w:r>
          </w:p>
        </w:tc>
        <w:tc>
          <w:tcPr>
            <w:tcW w:w="1080" w:type="dxa"/>
            <w:shd w:val="clear" w:color="auto" w:fill="auto"/>
            <w:vAlign w:val="center"/>
          </w:tcPr>
          <w:p w14:paraId="559B4709" w14:textId="77777777" w:rsidR="00F045B9" w:rsidRPr="00DF6DD6" w:rsidRDefault="00F045B9" w:rsidP="00BA4CA9">
            <w:pPr>
              <w:pStyle w:val="TAC"/>
              <w:keepNext w:val="0"/>
              <w:rPr>
                <w:lang w:eastAsia="ja-JP"/>
              </w:rPr>
            </w:pPr>
            <w:r w:rsidRPr="00DF6DD6">
              <w:rPr>
                <w:rFonts w:eastAsia="Malgun Gothic"/>
                <w:lang w:eastAsia="ko-KR"/>
              </w:rPr>
              <w:t>7</w:t>
            </w:r>
          </w:p>
        </w:tc>
        <w:tc>
          <w:tcPr>
            <w:tcW w:w="1167" w:type="dxa"/>
            <w:shd w:val="clear" w:color="auto" w:fill="auto"/>
            <w:noWrap/>
            <w:vAlign w:val="center"/>
          </w:tcPr>
          <w:p w14:paraId="410104B4" w14:textId="77777777" w:rsidR="00F045B9" w:rsidRPr="00DF6DD6" w:rsidRDefault="00F045B9" w:rsidP="00BA4CA9">
            <w:pPr>
              <w:pStyle w:val="TAC"/>
              <w:keepNext w:val="0"/>
              <w:rPr>
                <w:rFonts w:eastAsia="Malgun Gothic"/>
                <w:kern w:val="2"/>
                <w:szCs w:val="24"/>
                <w:lang w:val="en-US" w:eastAsia="ko-KR"/>
              </w:rPr>
            </w:pPr>
            <w:r w:rsidRPr="00DF6DD6">
              <w:t>2565</w:t>
            </w:r>
          </w:p>
        </w:tc>
        <w:tc>
          <w:tcPr>
            <w:tcW w:w="746" w:type="dxa"/>
            <w:shd w:val="clear" w:color="auto" w:fill="auto"/>
            <w:noWrap/>
            <w:vAlign w:val="center"/>
          </w:tcPr>
          <w:p w14:paraId="5F1E3E76" w14:textId="77777777" w:rsidR="00F045B9" w:rsidRPr="00DF6DD6" w:rsidRDefault="00F045B9" w:rsidP="00BA4CA9">
            <w:pPr>
              <w:pStyle w:val="TAC"/>
              <w:keepNext w:val="0"/>
              <w:rPr>
                <w:rFonts w:eastAsia="Malgun Gothic"/>
                <w:kern w:val="2"/>
                <w:szCs w:val="24"/>
                <w:lang w:val="en-US" w:eastAsia="ko-KR"/>
              </w:rPr>
            </w:pPr>
            <w:r w:rsidRPr="00DF6DD6">
              <w:t>5</w:t>
            </w:r>
          </w:p>
        </w:tc>
        <w:tc>
          <w:tcPr>
            <w:tcW w:w="877" w:type="dxa"/>
            <w:shd w:val="clear" w:color="auto" w:fill="auto"/>
            <w:noWrap/>
            <w:vAlign w:val="center"/>
          </w:tcPr>
          <w:p w14:paraId="264F233D" w14:textId="77777777" w:rsidR="00F045B9" w:rsidRPr="00DF6DD6" w:rsidRDefault="00F045B9" w:rsidP="00BA4CA9">
            <w:pPr>
              <w:pStyle w:val="TAC"/>
              <w:keepNext w:val="0"/>
              <w:rPr>
                <w:rFonts w:eastAsia="Malgun Gothic"/>
                <w:kern w:val="2"/>
                <w:szCs w:val="24"/>
                <w:lang w:val="en-US" w:eastAsia="ko-KR"/>
              </w:rPr>
            </w:pPr>
            <w:r w:rsidRPr="00DF6DD6">
              <w:t>25</w:t>
            </w:r>
          </w:p>
        </w:tc>
        <w:tc>
          <w:tcPr>
            <w:tcW w:w="1299" w:type="dxa"/>
            <w:shd w:val="clear" w:color="auto" w:fill="auto"/>
            <w:noWrap/>
            <w:vAlign w:val="center"/>
          </w:tcPr>
          <w:p w14:paraId="4507A3FE" w14:textId="77777777" w:rsidR="00F045B9" w:rsidRPr="00DF6DD6" w:rsidRDefault="00F045B9" w:rsidP="00BA4CA9">
            <w:pPr>
              <w:pStyle w:val="TAC"/>
              <w:keepNext w:val="0"/>
              <w:rPr>
                <w:rFonts w:eastAsia="Malgun Gothic"/>
                <w:kern w:val="2"/>
                <w:szCs w:val="24"/>
                <w:lang w:val="en-US" w:eastAsia="ko-KR"/>
              </w:rPr>
            </w:pPr>
            <w:r w:rsidRPr="00DF6DD6">
              <w:t>2685</w:t>
            </w:r>
          </w:p>
        </w:tc>
        <w:tc>
          <w:tcPr>
            <w:tcW w:w="817" w:type="dxa"/>
            <w:shd w:val="clear" w:color="auto" w:fill="auto"/>
            <w:vAlign w:val="center"/>
          </w:tcPr>
          <w:p w14:paraId="512B1007"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14:paraId="7C12C4B1" w14:textId="77777777" w:rsidR="00F045B9" w:rsidRPr="00DF6DD6" w:rsidRDefault="00F045B9" w:rsidP="00BA4CA9">
            <w:pPr>
              <w:pStyle w:val="TAC"/>
              <w:keepNext w:val="0"/>
              <w:rPr>
                <w:rFonts w:eastAsia="Malgun Gothic"/>
                <w:lang w:eastAsia="ko-KR"/>
              </w:rPr>
            </w:pPr>
            <w:r w:rsidRPr="00DF6DD6">
              <w:t>N/A</w:t>
            </w:r>
          </w:p>
        </w:tc>
      </w:tr>
      <w:tr w:rsidR="00F045B9" w:rsidRPr="00DF6DD6" w14:paraId="76F7147C" w14:textId="77777777" w:rsidTr="00D95CEA">
        <w:trPr>
          <w:trHeight w:val="54"/>
          <w:jc w:val="center"/>
        </w:trPr>
        <w:tc>
          <w:tcPr>
            <w:tcW w:w="1928" w:type="dxa"/>
            <w:vMerge/>
            <w:shd w:val="clear" w:color="auto" w:fill="auto"/>
            <w:vAlign w:val="center"/>
          </w:tcPr>
          <w:p w14:paraId="54D31B03" w14:textId="77777777" w:rsidR="00F045B9" w:rsidRPr="00DF6DD6" w:rsidRDefault="00F045B9" w:rsidP="00BA4CA9">
            <w:pPr>
              <w:pStyle w:val="TAC"/>
              <w:keepNext w:val="0"/>
              <w:rPr>
                <w:lang w:eastAsia="ja-JP"/>
              </w:rPr>
            </w:pPr>
          </w:p>
        </w:tc>
        <w:tc>
          <w:tcPr>
            <w:tcW w:w="1080" w:type="dxa"/>
            <w:shd w:val="clear" w:color="auto" w:fill="auto"/>
            <w:vAlign w:val="center"/>
          </w:tcPr>
          <w:p w14:paraId="41C01230" w14:textId="77777777" w:rsidR="00F045B9" w:rsidRPr="00DF6DD6" w:rsidRDefault="00F045B9" w:rsidP="00BA4CA9">
            <w:pPr>
              <w:pStyle w:val="TAC"/>
              <w:keepNext w:val="0"/>
              <w:rPr>
                <w:lang w:eastAsia="ja-JP"/>
              </w:rPr>
            </w:pPr>
            <w:r w:rsidRPr="00DF6DD6">
              <w:rPr>
                <w:rFonts w:eastAsia="Malgun Gothic"/>
                <w:lang w:eastAsia="ko-KR"/>
              </w:rPr>
              <w:t>n28</w:t>
            </w:r>
          </w:p>
        </w:tc>
        <w:tc>
          <w:tcPr>
            <w:tcW w:w="1167" w:type="dxa"/>
            <w:shd w:val="clear" w:color="auto" w:fill="auto"/>
            <w:noWrap/>
            <w:vAlign w:val="center"/>
          </w:tcPr>
          <w:p w14:paraId="00869BF3" w14:textId="77777777" w:rsidR="00F045B9" w:rsidRPr="00DF6DD6" w:rsidRDefault="00F045B9" w:rsidP="00BA4CA9">
            <w:pPr>
              <w:pStyle w:val="TAC"/>
              <w:keepNext w:val="0"/>
              <w:rPr>
                <w:rFonts w:eastAsia="Malgun Gothic"/>
                <w:kern w:val="2"/>
                <w:szCs w:val="24"/>
                <w:lang w:val="en-US" w:eastAsia="ko-KR"/>
              </w:rPr>
            </w:pPr>
            <w:r w:rsidRPr="00DF6DD6">
              <w:t>745</w:t>
            </w:r>
          </w:p>
        </w:tc>
        <w:tc>
          <w:tcPr>
            <w:tcW w:w="746" w:type="dxa"/>
            <w:shd w:val="clear" w:color="auto" w:fill="auto"/>
            <w:noWrap/>
            <w:vAlign w:val="center"/>
          </w:tcPr>
          <w:p w14:paraId="47196AF4" w14:textId="77777777" w:rsidR="00F045B9" w:rsidRPr="00DF6DD6" w:rsidRDefault="00F045B9" w:rsidP="00BA4CA9">
            <w:pPr>
              <w:pStyle w:val="TAC"/>
              <w:keepNext w:val="0"/>
              <w:rPr>
                <w:rFonts w:eastAsia="Malgun Gothic"/>
                <w:kern w:val="2"/>
                <w:szCs w:val="24"/>
                <w:lang w:val="en-US" w:eastAsia="ko-KR"/>
              </w:rPr>
            </w:pPr>
            <w:r w:rsidRPr="00DF6DD6">
              <w:t>5</w:t>
            </w:r>
          </w:p>
        </w:tc>
        <w:tc>
          <w:tcPr>
            <w:tcW w:w="877" w:type="dxa"/>
            <w:shd w:val="clear" w:color="auto" w:fill="auto"/>
            <w:noWrap/>
            <w:vAlign w:val="center"/>
          </w:tcPr>
          <w:p w14:paraId="3528FCE4" w14:textId="77777777" w:rsidR="00F045B9" w:rsidRPr="00DF6DD6" w:rsidRDefault="00F045B9" w:rsidP="00BA4CA9">
            <w:pPr>
              <w:pStyle w:val="TAC"/>
              <w:keepNext w:val="0"/>
              <w:rPr>
                <w:rFonts w:eastAsia="Malgun Gothic"/>
                <w:kern w:val="2"/>
                <w:szCs w:val="24"/>
                <w:lang w:val="en-US" w:eastAsia="ko-KR"/>
              </w:rPr>
            </w:pPr>
            <w:r w:rsidRPr="00DF6DD6">
              <w:t>25</w:t>
            </w:r>
          </w:p>
        </w:tc>
        <w:tc>
          <w:tcPr>
            <w:tcW w:w="1299" w:type="dxa"/>
            <w:shd w:val="clear" w:color="auto" w:fill="auto"/>
            <w:noWrap/>
            <w:vAlign w:val="center"/>
          </w:tcPr>
          <w:p w14:paraId="007A8B80" w14:textId="77777777" w:rsidR="00F045B9" w:rsidRPr="00DF6DD6" w:rsidRDefault="00F045B9" w:rsidP="00BA4CA9">
            <w:pPr>
              <w:pStyle w:val="TAC"/>
              <w:keepNext w:val="0"/>
              <w:rPr>
                <w:rFonts w:eastAsia="Malgun Gothic"/>
                <w:kern w:val="2"/>
                <w:szCs w:val="24"/>
                <w:lang w:val="en-US" w:eastAsia="ko-KR"/>
              </w:rPr>
            </w:pPr>
            <w:r w:rsidRPr="00DF6DD6">
              <w:t>800</w:t>
            </w:r>
          </w:p>
        </w:tc>
        <w:tc>
          <w:tcPr>
            <w:tcW w:w="817" w:type="dxa"/>
            <w:shd w:val="clear" w:color="auto" w:fill="auto"/>
            <w:vAlign w:val="center"/>
          </w:tcPr>
          <w:p w14:paraId="78466AB7"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14:paraId="4078D7AE" w14:textId="77777777" w:rsidR="00F045B9" w:rsidRPr="00DF6DD6" w:rsidRDefault="00F045B9" w:rsidP="00BA4CA9">
            <w:pPr>
              <w:pStyle w:val="TAC"/>
              <w:keepNext w:val="0"/>
              <w:rPr>
                <w:rFonts w:eastAsia="Malgun Gothic"/>
                <w:lang w:eastAsia="ko-KR"/>
              </w:rPr>
            </w:pPr>
            <w:r w:rsidRPr="00DF6DD6">
              <w:t>N/A</w:t>
            </w:r>
          </w:p>
        </w:tc>
      </w:tr>
      <w:tr w:rsidR="00F045B9" w:rsidRPr="00DF6DD6" w14:paraId="746F5218" w14:textId="77777777" w:rsidTr="00D95CEA">
        <w:trPr>
          <w:trHeight w:val="54"/>
          <w:jc w:val="center"/>
        </w:trPr>
        <w:tc>
          <w:tcPr>
            <w:tcW w:w="1928" w:type="dxa"/>
            <w:vMerge/>
            <w:shd w:val="clear" w:color="auto" w:fill="auto"/>
            <w:vAlign w:val="center"/>
          </w:tcPr>
          <w:p w14:paraId="7FD9D6EC" w14:textId="77777777" w:rsidR="00F045B9" w:rsidRPr="00DF6DD6" w:rsidRDefault="00F045B9" w:rsidP="00BA4CA9">
            <w:pPr>
              <w:pStyle w:val="TAC"/>
              <w:keepNext w:val="0"/>
              <w:rPr>
                <w:lang w:eastAsia="ja-JP"/>
              </w:rPr>
            </w:pPr>
          </w:p>
        </w:tc>
        <w:tc>
          <w:tcPr>
            <w:tcW w:w="1080" w:type="dxa"/>
            <w:shd w:val="clear" w:color="auto" w:fill="auto"/>
            <w:vAlign w:val="center"/>
          </w:tcPr>
          <w:p w14:paraId="631721EE" w14:textId="77777777" w:rsidR="00F045B9" w:rsidRPr="00DF6DD6" w:rsidRDefault="00F045B9" w:rsidP="00BA4CA9">
            <w:pPr>
              <w:pStyle w:val="TAC"/>
              <w:keepNext w:val="0"/>
              <w:rPr>
                <w:lang w:eastAsia="ja-JP"/>
              </w:rPr>
            </w:pPr>
            <w:r w:rsidRPr="00DF6DD6">
              <w:rPr>
                <w:rFonts w:eastAsia="Malgun Gothic"/>
                <w:lang w:eastAsia="ko-KR"/>
              </w:rPr>
              <w:t>n78</w:t>
            </w:r>
          </w:p>
        </w:tc>
        <w:tc>
          <w:tcPr>
            <w:tcW w:w="1167" w:type="dxa"/>
            <w:shd w:val="clear" w:color="auto" w:fill="auto"/>
            <w:noWrap/>
            <w:vAlign w:val="center"/>
          </w:tcPr>
          <w:p w14:paraId="097D8D98" w14:textId="77777777" w:rsidR="00F045B9" w:rsidRPr="00DF6DD6" w:rsidRDefault="00F045B9" w:rsidP="00BA4CA9">
            <w:pPr>
              <w:pStyle w:val="TAC"/>
              <w:keepNext w:val="0"/>
              <w:rPr>
                <w:rFonts w:eastAsia="Malgun Gothic"/>
                <w:kern w:val="2"/>
                <w:szCs w:val="24"/>
                <w:lang w:val="en-US" w:eastAsia="ko-KR"/>
              </w:rPr>
            </w:pPr>
            <w:r w:rsidRPr="00DF6DD6">
              <w:t>3310</w:t>
            </w:r>
          </w:p>
        </w:tc>
        <w:tc>
          <w:tcPr>
            <w:tcW w:w="746" w:type="dxa"/>
            <w:shd w:val="clear" w:color="auto" w:fill="auto"/>
            <w:noWrap/>
            <w:vAlign w:val="center"/>
          </w:tcPr>
          <w:p w14:paraId="30ADA370" w14:textId="77777777" w:rsidR="00F045B9" w:rsidRPr="00DF6DD6" w:rsidRDefault="00F045B9" w:rsidP="00BA4CA9">
            <w:pPr>
              <w:pStyle w:val="TAC"/>
              <w:keepNext w:val="0"/>
              <w:rPr>
                <w:rFonts w:eastAsia="Malgun Gothic"/>
                <w:kern w:val="2"/>
                <w:szCs w:val="24"/>
                <w:lang w:val="en-US" w:eastAsia="ko-KR"/>
              </w:rPr>
            </w:pPr>
            <w:r w:rsidRPr="00DF6DD6">
              <w:t>10</w:t>
            </w:r>
          </w:p>
        </w:tc>
        <w:tc>
          <w:tcPr>
            <w:tcW w:w="877" w:type="dxa"/>
            <w:shd w:val="clear" w:color="auto" w:fill="auto"/>
            <w:noWrap/>
            <w:vAlign w:val="center"/>
          </w:tcPr>
          <w:p w14:paraId="1063C167" w14:textId="77777777" w:rsidR="00F045B9" w:rsidRPr="00DF6DD6" w:rsidRDefault="00F045B9" w:rsidP="00BA4CA9">
            <w:pPr>
              <w:pStyle w:val="TAC"/>
              <w:keepNext w:val="0"/>
              <w:rPr>
                <w:rFonts w:eastAsia="Malgun Gothic"/>
                <w:kern w:val="2"/>
                <w:szCs w:val="24"/>
                <w:lang w:val="en-US" w:eastAsia="ko-KR"/>
              </w:rPr>
            </w:pPr>
            <w:r w:rsidRPr="00DF6DD6">
              <w:t>50</w:t>
            </w:r>
          </w:p>
        </w:tc>
        <w:tc>
          <w:tcPr>
            <w:tcW w:w="1299" w:type="dxa"/>
            <w:shd w:val="clear" w:color="auto" w:fill="auto"/>
            <w:noWrap/>
            <w:vAlign w:val="center"/>
          </w:tcPr>
          <w:p w14:paraId="5DFF4B5B" w14:textId="77777777" w:rsidR="00F045B9" w:rsidRPr="00DF6DD6" w:rsidRDefault="00F045B9" w:rsidP="00BA4CA9">
            <w:pPr>
              <w:pStyle w:val="TAC"/>
              <w:keepNext w:val="0"/>
              <w:rPr>
                <w:rFonts w:eastAsia="Malgun Gothic"/>
                <w:kern w:val="2"/>
                <w:szCs w:val="24"/>
                <w:lang w:val="en-US" w:eastAsia="ko-KR"/>
              </w:rPr>
            </w:pPr>
            <w:r w:rsidRPr="00DF6DD6">
              <w:t>3310</w:t>
            </w:r>
          </w:p>
        </w:tc>
        <w:tc>
          <w:tcPr>
            <w:tcW w:w="817" w:type="dxa"/>
            <w:shd w:val="clear" w:color="auto" w:fill="auto"/>
            <w:vAlign w:val="center"/>
          </w:tcPr>
          <w:p w14:paraId="25FAD214"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29.7</w:t>
            </w:r>
          </w:p>
        </w:tc>
        <w:tc>
          <w:tcPr>
            <w:tcW w:w="1012" w:type="dxa"/>
            <w:shd w:val="clear" w:color="auto" w:fill="auto"/>
            <w:vAlign w:val="center"/>
          </w:tcPr>
          <w:p w14:paraId="225A11F3" w14:textId="77777777" w:rsidR="00F045B9" w:rsidRPr="00DF6DD6" w:rsidRDefault="00F045B9" w:rsidP="00BA4CA9">
            <w:pPr>
              <w:pStyle w:val="TAC"/>
              <w:keepNext w:val="0"/>
              <w:rPr>
                <w:rFonts w:eastAsia="Malgun Gothic"/>
                <w:lang w:eastAsia="ko-KR"/>
              </w:rPr>
            </w:pPr>
            <w:r w:rsidRPr="00DF6DD6">
              <w:rPr>
                <w:rFonts w:eastAsia="MS Mincho"/>
              </w:rPr>
              <w:t>IMD2</w:t>
            </w:r>
          </w:p>
        </w:tc>
      </w:tr>
      <w:tr w:rsidR="00F045B9" w:rsidRPr="00DF6DD6" w14:paraId="1F5E2266" w14:textId="77777777" w:rsidTr="00D95CEA">
        <w:trPr>
          <w:trHeight w:val="54"/>
          <w:jc w:val="center"/>
        </w:trPr>
        <w:tc>
          <w:tcPr>
            <w:tcW w:w="1928" w:type="dxa"/>
            <w:vMerge/>
            <w:shd w:val="clear" w:color="auto" w:fill="auto"/>
            <w:vAlign w:val="center"/>
          </w:tcPr>
          <w:p w14:paraId="6DAD531C" w14:textId="77777777" w:rsidR="00F045B9" w:rsidRPr="00DF6DD6" w:rsidRDefault="00F045B9" w:rsidP="00BA4CA9">
            <w:pPr>
              <w:pStyle w:val="TAC"/>
              <w:keepNext w:val="0"/>
              <w:rPr>
                <w:lang w:eastAsia="ja-JP"/>
              </w:rPr>
            </w:pPr>
          </w:p>
        </w:tc>
        <w:tc>
          <w:tcPr>
            <w:tcW w:w="1080" w:type="dxa"/>
            <w:shd w:val="clear" w:color="auto" w:fill="auto"/>
            <w:vAlign w:val="center"/>
          </w:tcPr>
          <w:p w14:paraId="2D5A44B2" w14:textId="77777777" w:rsidR="00F045B9" w:rsidRPr="00DF6DD6" w:rsidRDefault="00F045B9" w:rsidP="00BA4CA9">
            <w:pPr>
              <w:pStyle w:val="TAC"/>
              <w:keepNext w:val="0"/>
              <w:rPr>
                <w:lang w:eastAsia="ja-JP"/>
              </w:rPr>
            </w:pPr>
            <w:r w:rsidRPr="00DF6DD6">
              <w:rPr>
                <w:rFonts w:eastAsia="Malgun Gothic"/>
                <w:lang w:eastAsia="ko-KR"/>
              </w:rPr>
              <w:t>7</w:t>
            </w:r>
          </w:p>
        </w:tc>
        <w:tc>
          <w:tcPr>
            <w:tcW w:w="1167" w:type="dxa"/>
            <w:shd w:val="clear" w:color="auto" w:fill="auto"/>
            <w:noWrap/>
            <w:vAlign w:val="center"/>
          </w:tcPr>
          <w:p w14:paraId="7B0A2D50" w14:textId="77777777" w:rsidR="00F045B9" w:rsidRPr="00DF6DD6" w:rsidRDefault="00F045B9" w:rsidP="00BA4CA9">
            <w:pPr>
              <w:pStyle w:val="TAC"/>
              <w:keepNext w:val="0"/>
              <w:rPr>
                <w:rFonts w:eastAsia="Malgun Gothic"/>
                <w:kern w:val="2"/>
                <w:szCs w:val="24"/>
                <w:lang w:val="en-US" w:eastAsia="ko-KR"/>
              </w:rPr>
            </w:pPr>
            <w:r w:rsidRPr="00DF6DD6">
              <w:t>2565</w:t>
            </w:r>
          </w:p>
        </w:tc>
        <w:tc>
          <w:tcPr>
            <w:tcW w:w="746" w:type="dxa"/>
            <w:shd w:val="clear" w:color="auto" w:fill="auto"/>
            <w:noWrap/>
            <w:vAlign w:val="center"/>
          </w:tcPr>
          <w:p w14:paraId="50794F4C" w14:textId="77777777" w:rsidR="00F045B9" w:rsidRPr="00DF6DD6" w:rsidRDefault="00F045B9" w:rsidP="00BA4CA9">
            <w:pPr>
              <w:pStyle w:val="TAC"/>
              <w:keepNext w:val="0"/>
              <w:rPr>
                <w:rFonts w:eastAsia="Malgun Gothic"/>
                <w:kern w:val="2"/>
                <w:szCs w:val="24"/>
                <w:lang w:val="en-US" w:eastAsia="ko-KR"/>
              </w:rPr>
            </w:pPr>
            <w:r w:rsidRPr="00DF6DD6">
              <w:t>5</w:t>
            </w:r>
          </w:p>
        </w:tc>
        <w:tc>
          <w:tcPr>
            <w:tcW w:w="877" w:type="dxa"/>
            <w:shd w:val="clear" w:color="auto" w:fill="auto"/>
            <w:noWrap/>
            <w:vAlign w:val="center"/>
          </w:tcPr>
          <w:p w14:paraId="58E3EC8D" w14:textId="77777777" w:rsidR="00F045B9" w:rsidRPr="00DF6DD6" w:rsidRDefault="00F045B9" w:rsidP="00BA4CA9">
            <w:pPr>
              <w:pStyle w:val="TAC"/>
              <w:keepNext w:val="0"/>
              <w:rPr>
                <w:rFonts w:eastAsia="Malgun Gothic"/>
                <w:kern w:val="2"/>
                <w:szCs w:val="24"/>
                <w:lang w:val="en-US" w:eastAsia="ko-KR"/>
              </w:rPr>
            </w:pPr>
            <w:r w:rsidRPr="00DF6DD6">
              <w:t>25</w:t>
            </w:r>
          </w:p>
        </w:tc>
        <w:tc>
          <w:tcPr>
            <w:tcW w:w="1299" w:type="dxa"/>
            <w:shd w:val="clear" w:color="auto" w:fill="auto"/>
            <w:noWrap/>
            <w:vAlign w:val="center"/>
          </w:tcPr>
          <w:p w14:paraId="3AF6C42D" w14:textId="77777777" w:rsidR="00F045B9" w:rsidRPr="00DF6DD6" w:rsidRDefault="00F045B9" w:rsidP="00BA4CA9">
            <w:pPr>
              <w:pStyle w:val="TAC"/>
              <w:keepNext w:val="0"/>
              <w:rPr>
                <w:rFonts w:eastAsia="Malgun Gothic"/>
                <w:kern w:val="2"/>
                <w:szCs w:val="24"/>
                <w:lang w:val="en-US" w:eastAsia="ko-KR"/>
              </w:rPr>
            </w:pPr>
            <w:r w:rsidRPr="00DF6DD6">
              <w:t>2685</w:t>
            </w:r>
          </w:p>
        </w:tc>
        <w:tc>
          <w:tcPr>
            <w:tcW w:w="817" w:type="dxa"/>
            <w:shd w:val="clear" w:color="auto" w:fill="auto"/>
            <w:vAlign w:val="center"/>
          </w:tcPr>
          <w:p w14:paraId="27D0BBDB"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14:paraId="0DC37B4E" w14:textId="77777777" w:rsidR="00F045B9" w:rsidRPr="00DF6DD6" w:rsidRDefault="00F045B9" w:rsidP="00BA4CA9">
            <w:pPr>
              <w:pStyle w:val="TAC"/>
              <w:keepNext w:val="0"/>
              <w:rPr>
                <w:rFonts w:eastAsia="Malgun Gothic"/>
                <w:lang w:eastAsia="ko-KR"/>
              </w:rPr>
            </w:pPr>
            <w:r w:rsidRPr="00DF6DD6">
              <w:t>N/A</w:t>
            </w:r>
          </w:p>
        </w:tc>
      </w:tr>
      <w:tr w:rsidR="00F045B9" w:rsidRPr="00DF6DD6" w14:paraId="32D3E747" w14:textId="77777777" w:rsidTr="00D95CEA">
        <w:trPr>
          <w:trHeight w:val="54"/>
          <w:jc w:val="center"/>
        </w:trPr>
        <w:tc>
          <w:tcPr>
            <w:tcW w:w="1928" w:type="dxa"/>
            <w:vMerge/>
            <w:shd w:val="clear" w:color="auto" w:fill="auto"/>
            <w:vAlign w:val="center"/>
          </w:tcPr>
          <w:p w14:paraId="795A6C55" w14:textId="77777777" w:rsidR="00F045B9" w:rsidRPr="00DF6DD6" w:rsidRDefault="00F045B9" w:rsidP="00BA4CA9">
            <w:pPr>
              <w:pStyle w:val="TAC"/>
              <w:keepNext w:val="0"/>
              <w:rPr>
                <w:lang w:eastAsia="ja-JP"/>
              </w:rPr>
            </w:pPr>
          </w:p>
        </w:tc>
        <w:tc>
          <w:tcPr>
            <w:tcW w:w="1080" w:type="dxa"/>
            <w:shd w:val="clear" w:color="auto" w:fill="auto"/>
            <w:vAlign w:val="center"/>
          </w:tcPr>
          <w:p w14:paraId="1CFAEB72" w14:textId="77777777" w:rsidR="00F045B9" w:rsidRPr="00DF6DD6" w:rsidRDefault="00F045B9" w:rsidP="00BA4CA9">
            <w:pPr>
              <w:pStyle w:val="TAC"/>
              <w:keepNext w:val="0"/>
              <w:rPr>
                <w:lang w:eastAsia="ja-JP"/>
              </w:rPr>
            </w:pPr>
            <w:r w:rsidRPr="00DF6DD6">
              <w:rPr>
                <w:rFonts w:eastAsia="Malgun Gothic"/>
                <w:lang w:eastAsia="ko-KR"/>
              </w:rPr>
              <w:t>n78</w:t>
            </w:r>
          </w:p>
        </w:tc>
        <w:tc>
          <w:tcPr>
            <w:tcW w:w="1167" w:type="dxa"/>
            <w:shd w:val="clear" w:color="auto" w:fill="auto"/>
            <w:noWrap/>
            <w:vAlign w:val="center"/>
          </w:tcPr>
          <w:p w14:paraId="612743E9"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3365</w:t>
            </w:r>
          </w:p>
        </w:tc>
        <w:tc>
          <w:tcPr>
            <w:tcW w:w="746" w:type="dxa"/>
            <w:shd w:val="clear" w:color="auto" w:fill="auto"/>
            <w:noWrap/>
            <w:vAlign w:val="center"/>
          </w:tcPr>
          <w:p w14:paraId="3A653722"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10</w:t>
            </w:r>
          </w:p>
        </w:tc>
        <w:tc>
          <w:tcPr>
            <w:tcW w:w="877" w:type="dxa"/>
            <w:shd w:val="clear" w:color="auto" w:fill="auto"/>
            <w:noWrap/>
            <w:vAlign w:val="center"/>
          </w:tcPr>
          <w:p w14:paraId="5800E5FF"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50</w:t>
            </w:r>
          </w:p>
        </w:tc>
        <w:tc>
          <w:tcPr>
            <w:tcW w:w="1299" w:type="dxa"/>
            <w:shd w:val="clear" w:color="auto" w:fill="auto"/>
            <w:noWrap/>
            <w:vAlign w:val="center"/>
          </w:tcPr>
          <w:p w14:paraId="35844EE4"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3365</w:t>
            </w:r>
          </w:p>
        </w:tc>
        <w:tc>
          <w:tcPr>
            <w:tcW w:w="817" w:type="dxa"/>
            <w:shd w:val="clear" w:color="auto" w:fill="auto"/>
            <w:vAlign w:val="center"/>
          </w:tcPr>
          <w:p w14:paraId="2FD33FD8"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14:paraId="56451217" w14:textId="77777777" w:rsidR="00F045B9" w:rsidRPr="00DF6DD6" w:rsidRDefault="00F045B9" w:rsidP="00BA4CA9">
            <w:pPr>
              <w:pStyle w:val="TAC"/>
              <w:keepNext w:val="0"/>
              <w:rPr>
                <w:rFonts w:eastAsia="Malgun Gothic"/>
                <w:lang w:eastAsia="ko-KR"/>
              </w:rPr>
            </w:pPr>
            <w:r w:rsidRPr="00DF6DD6">
              <w:t>N/A</w:t>
            </w:r>
          </w:p>
        </w:tc>
      </w:tr>
      <w:tr w:rsidR="00F045B9" w:rsidRPr="00DF6DD6" w14:paraId="3223B77C" w14:textId="77777777" w:rsidTr="00D95CEA">
        <w:trPr>
          <w:trHeight w:val="54"/>
          <w:jc w:val="center"/>
        </w:trPr>
        <w:tc>
          <w:tcPr>
            <w:tcW w:w="1928" w:type="dxa"/>
            <w:vMerge/>
            <w:shd w:val="clear" w:color="auto" w:fill="auto"/>
            <w:vAlign w:val="center"/>
          </w:tcPr>
          <w:p w14:paraId="065C705A" w14:textId="77777777" w:rsidR="00F045B9" w:rsidRPr="00DF6DD6" w:rsidRDefault="00F045B9" w:rsidP="00BA4CA9">
            <w:pPr>
              <w:pStyle w:val="TAC"/>
              <w:keepNext w:val="0"/>
              <w:rPr>
                <w:lang w:eastAsia="ja-JP"/>
              </w:rPr>
            </w:pPr>
          </w:p>
        </w:tc>
        <w:tc>
          <w:tcPr>
            <w:tcW w:w="1080" w:type="dxa"/>
            <w:shd w:val="clear" w:color="auto" w:fill="auto"/>
            <w:vAlign w:val="center"/>
          </w:tcPr>
          <w:p w14:paraId="234EF334" w14:textId="77777777" w:rsidR="00F045B9" w:rsidRPr="00DF6DD6" w:rsidRDefault="00F045B9" w:rsidP="00BA4CA9">
            <w:pPr>
              <w:pStyle w:val="TAC"/>
              <w:keepNext w:val="0"/>
              <w:rPr>
                <w:lang w:eastAsia="ja-JP"/>
              </w:rPr>
            </w:pPr>
            <w:r w:rsidRPr="00DF6DD6">
              <w:rPr>
                <w:rFonts w:eastAsia="Malgun Gothic"/>
                <w:lang w:eastAsia="ko-KR"/>
              </w:rPr>
              <w:t>n28</w:t>
            </w:r>
          </w:p>
        </w:tc>
        <w:tc>
          <w:tcPr>
            <w:tcW w:w="1167" w:type="dxa"/>
            <w:shd w:val="clear" w:color="auto" w:fill="auto"/>
            <w:noWrap/>
            <w:vAlign w:val="center"/>
          </w:tcPr>
          <w:p w14:paraId="26D4E8CF" w14:textId="77777777" w:rsidR="00F045B9" w:rsidRPr="00DF6DD6" w:rsidRDefault="00F045B9" w:rsidP="00BA4CA9">
            <w:pPr>
              <w:pStyle w:val="TAC"/>
              <w:keepNext w:val="0"/>
              <w:rPr>
                <w:kern w:val="2"/>
                <w:szCs w:val="24"/>
                <w:lang w:val="en-US" w:eastAsia="ko-KR"/>
              </w:rPr>
            </w:pPr>
            <w:r w:rsidRPr="00DF6DD6">
              <w:rPr>
                <w:lang w:val="en-US" w:eastAsia="ko-KR"/>
              </w:rPr>
              <w:t>745</w:t>
            </w:r>
          </w:p>
        </w:tc>
        <w:tc>
          <w:tcPr>
            <w:tcW w:w="746" w:type="dxa"/>
            <w:shd w:val="clear" w:color="auto" w:fill="auto"/>
            <w:noWrap/>
            <w:vAlign w:val="center"/>
          </w:tcPr>
          <w:p w14:paraId="50F41BA6" w14:textId="77777777" w:rsidR="00F045B9" w:rsidRPr="00DF6DD6" w:rsidRDefault="00F045B9" w:rsidP="00BA4CA9">
            <w:pPr>
              <w:pStyle w:val="TAC"/>
              <w:keepNext w:val="0"/>
              <w:rPr>
                <w:kern w:val="2"/>
                <w:szCs w:val="24"/>
                <w:lang w:val="en-US" w:eastAsia="ko-KR"/>
              </w:rPr>
            </w:pPr>
            <w:r w:rsidRPr="00DF6DD6">
              <w:rPr>
                <w:lang w:val="en-US" w:eastAsia="ko-KR"/>
              </w:rPr>
              <w:t>5</w:t>
            </w:r>
          </w:p>
        </w:tc>
        <w:tc>
          <w:tcPr>
            <w:tcW w:w="877" w:type="dxa"/>
            <w:shd w:val="clear" w:color="auto" w:fill="auto"/>
            <w:noWrap/>
            <w:vAlign w:val="center"/>
          </w:tcPr>
          <w:p w14:paraId="3FD58FF6" w14:textId="77777777" w:rsidR="00F045B9" w:rsidRPr="00DF6DD6" w:rsidRDefault="00F045B9" w:rsidP="00BA4CA9">
            <w:pPr>
              <w:pStyle w:val="TAC"/>
              <w:keepNext w:val="0"/>
              <w:rPr>
                <w:kern w:val="2"/>
                <w:szCs w:val="24"/>
                <w:lang w:val="en-US" w:eastAsia="ko-KR"/>
              </w:rPr>
            </w:pPr>
            <w:r w:rsidRPr="00DF6DD6">
              <w:rPr>
                <w:lang w:val="en-US" w:eastAsia="ko-KR"/>
              </w:rPr>
              <w:t>25</w:t>
            </w:r>
          </w:p>
        </w:tc>
        <w:tc>
          <w:tcPr>
            <w:tcW w:w="1299" w:type="dxa"/>
            <w:shd w:val="clear" w:color="auto" w:fill="auto"/>
            <w:noWrap/>
            <w:vAlign w:val="center"/>
          </w:tcPr>
          <w:p w14:paraId="7F00B657" w14:textId="77777777" w:rsidR="00F045B9" w:rsidRPr="00DF6DD6" w:rsidRDefault="00F045B9" w:rsidP="00BA4CA9">
            <w:pPr>
              <w:pStyle w:val="TAC"/>
              <w:keepNext w:val="0"/>
              <w:rPr>
                <w:kern w:val="2"/>
                <w:szCs w:val="24"/>
                <w:lang w:val="en-US" w:eastAsia="ko-KR"/>
              </w:rPr>
            </w:pPr>
            <w:r w:rsidRPr="00DF6DD6">
              <w:rPr>
                <w:lang w:val="en-US" w:eastAsia="ko-KR"/>
              </w:rPr>
              <w:t>800</w:t>
            </w:r>
          </w:p>
        </w:tc>
        <w:tc>
          <w:tcPr>
            <w:tcW w:w="817" w:type="dxa"/>
            <w:shd w:val="clear" w:color="auto" w:fill="auto"/>
            <w:vAlign w:val="center"/>
          </w:tcPr>
          <w:p w14:paraId="59602FF9"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28.8</w:t>
            </w:r>
          </w:p>
        </w:tc>
        <w:tc>
          <w:tcPr>
            <w:tcW w:w="1012" w:type="dxa"/>
            <w:shd w:val="clear" w:color="auto" w:fill="auto"/>
            <w:vAlign w:val="center"/>
          </w:tcPr>
          <w:p w14:paraId="5A1D53C6" w14:textId="77777777" w:rsidR="00F045B9" w:rsidRPr="00DF6DD6" w:rsidRDefault="00F045B9" w:rsidP="00BA4CA9">
            <w:pPr>
              <w:pStyle w:val="TAC"/>
              <w:keepNext w:val="0"/>
              <w:rPr>
                <w:rFonts w:eastAsia="Malgun Gothic"/>
                <w:lang w:eastAsia="ko-KR"/>
              </w:rPr>
            </w:pPr>
            <w:r w:rsidRPr="00DF6DD6">
              <w:rPr>
                <w:rFonts w:eastAsia="MS Mincho"/>
              </w:rPr>
              <w:t>IMD2</w:t>
            </w:r>
          </w:p>
        </w:tc>
      </w:tr>
      <w:tr w:rsidR="00F045B9" w:rsidRPr="00DF6DD6" w14:paraId="3D1CE0DA" w14:textId="77777777" w:rsidTr="00D95CEA">
        <w:trPr>
          <w:trHeight w:val="54"/>
          <w:jc w:val="center"/>
        </w:trPr>
        <w:tc>
          <w:tcPr>
            <w:tcW w:w="1928" w:type="dxa"/>
            <w:vMerge w:val="restart"/>
            <w:shd w:val="clear" w:color="auto" w:fill="auto"/>
            <w:vAlign w:val="center"/>
          </w:tcPr>
          <w:p w14:paraId="1F42E0BF" w14:textId="77777777" w:rsidR="00F045B9" w:rsidRPr="00DF6DD6" w:rsidRDefault="00F045B9" w:rsidP="00BA4CA9">
            <w:pPr>
              <w:pStyle w:val="TAC"/>
              <w:keepNext w:val="0"/>
              <w:rPr>
                <w:rFonts w:eastAsia="MS Mincho"/>
              </w:rPr>
            </w:pPr>
            <w:r w:rsidRPr="00DF6DD6">
              <w:rPr>
                <w:lang w:eastAsia="ja-JP"/>
              </w:rPr>
              <w:t>DC</w:t>
            </w:r>
            <w:r w:rsidRPr="00DF6DD6">
              <w:t>_</w:t>
            </w:r>
            <w:r w:rsidRPr="00DF6DD6">
              <w:rPr>
                <w:lang w:eastAsia="zh-CN"/>
              </w:rPr>
              <w:t>7</w:t>
            </w:r>
            <w:r w:rsidRPr="00DF6DD6">
              <w:t>A-</w:t>
            </w:r>
            <w:r w:rsidRPr="00DF6DD6">
              <w:rPr>
                <w:lang w:eastAsia="zh-CN"/>
              </w:rPr>
              <w:t>46</w:t>
            </w:r>
            <w:r w:rsidRPr="00DF6DD6">
              <w:rPr>
                <w:lang w:eastAsia="ja-JP"/>
              </w:rPr>
              <w:t>A</w:t>
            </w:r>
            <w:r w:rsidRPr="00DF6DD6">
              <w:rPr>
                <w:lang w:eastAsia="zh-CN"/>
              </w:rPr>
              <w:t>_</w:t>
            </w:r>
            <w:r w:rsidRPr="00DF6DD6">
              <w:rPr>
                <w:lang w:eastAsia="ja-JP"/>
              </w:rPr>
              <w:t>n7</w:t>
            </w:r>
            <w:r w:rsidRPr="00DF6DD6">
              <w:rPr>
                <w:lang w:eastAsia="zh-CN"/>
              </w:rPr>
              <w:t>8</w:t>
            </w:r>
            <w:r w:rsidRPr="00DF6DD6">
              <w:t>A</w:t>
            </w:r>
            <w:r w:rsidRPr="00DF6DD6">
              <w:rPr>
                <w:vertAlign w:val="superscript"/>
                <w:lang w:eastAsia="zh-CN"/>
              </w:rPr>
              <w:t>6</w:t>
            </w:r>
          </w:p>
        </w:tc>
        <w:tc>
          <w:tcPr>
            <w:tcW w:w="1080" w:type="dxa"/>
            <w:shd w:val="clear" w:color="auto" w:fill="auto"/>
            <w:vAlign w:val="center"/>
          </w:tcPr>
          <w:p w14:paraId="63B4CAEA" w14:textId="77777777" w:rsidR="00F045B9" w:rsidRPr="00DF6DD6" w:rsidRDefault="00F045B9" w:rsidP="00BA4CA9">
            <w:pPr>
              <w:pStyle w:val="TAC"/>
              <w:keepNext w:val="0"/>
              <w:rPr>
                <w:rFonts w:eastAsia="Malgun Gothic"/>
                <w:lang w:eastAsia="ko-KR"/>
              </w:rPr>
            </w:pPr>
            <w:r w:rsidRPr="00DF6DD6">
              <w:rPr>
                <w:lang w:eastAsia="zh-CN"/>
              </w:rPr>
              <w:t>7</w:t>
            </w:r>
          </w:p>
        </w:tc>
        <w:tc>
          <w:tcPr>
            <w:tcW w:w="1167" w:type="dxa"/>
            <w:shd w:val="clear" w:color="auto" w:fill="auto"/>
            <w:noWrap/>
            <w:vAlign w:val="center"/>
          </w:tcPr>
          <w:p w14:paraId="29D95072" w14:textId="77777777" w:rsidR="00F045B9" w:rsidRPr="00DF6DD6" w:rsidRDefault="00F045B9" w:rsidP="00BA4CA9">
            <w:pPr>
              <w:pStyle w:val="TAC"/>
              <w:keepNext w:val="0"/>
              <w:rPr>
                <w:rFonts w:eastAsia="Malgun Gothic"/>
                <w:lang w:eastAsia="ko-KR"/>
              </w:rPr>
            </w:pPr>
            <w:r w:rsidRPr="00DF6DD6">
              <w:t>N/A</w:t>
            </w:r>
          </w:p>
        </w:tc>
        <w:tc>
          <w:tcPr>
            <w:tcW w:w="746" w:type="dxa"/>
            <w:shd w:val="clear" w:color="auto" w:fill="auto"/>
            <w:noWrap/>
            <w:vAlign w:val="center"/>
          </w:tcPr>
          <w:p w14:paraId="10EFEC4D" w14:textId="77777777" w:rsidR="00F045B9" w:rsidRPr="00DF6DD6" w:rsidRDefault="00F045B9" w:rsidP="00BA4CA9">
            <w:pPr>
              <w:pStyle w:val="TAC"/>
              <w:keepNext w:val="0"/>
              <w:rPr>
                <w:rFonts w:eastAsia="Malgun Gothic"/>
                <w:lang w:eastAsia="ko-KR"/>
              </w:rPr>
            </w:pPr>
            <w:r w:rsidRPr="00DF6DD6">
              <w:t>N/A</w:t>
            </w:r>
          </w:p>
        </w:tc>
        <w:tc>
          <w:tcPr>
            <w:tcW w:w="877" w:type="dxa"/>
            <w:shd w:val="clear" w:color="auto" w:fill="auto"/>
            <w:noWrap/>
            <w:vAlign w:val="center"/>
          </w:tcPr>
          <w:p w14:paraId="5F48F301" w14:textId="77777777" w:rsidR="00F045B9" w:rsidRPr="00DF6DD6" w:rsidRDefault="00F045B9" w:rsidP="00BA4CA9">
            <w:pPr>
              <w:pStyle w:val="TAC"/>
              <w:keepNext w:val="0"/>
              <w:rPr>
                <w:rFonts w:eastAsia="Malgun Gothic"/>
                <w:lang w:eastAsia="ko-KR"/>
              </w:rPr>
            </w:pPr>
            <w:r w:rsidRPr="00DF6DD6">
              <w:t>N/A</w:t>
            </w:r>
          </w:p>
        </w:tc>
        <w:tc>
          <w:tcPr>
            <w:tcW w:w="1299" w:type="dxa"/>
            <w:shd w:val="clear" w:color="auto" w:fill="auto"/>
            <w:noWrap/>
            <w:vAlign w:val="center"/>
          </w:tcPr>
          <w:p w14:paraId="0C9F4D93" w14:textId="77777777" w:rsidR="00F045B9" w:rsidRPr="00DF6DD6" w:rsidRDefault="00F045B9" w:rsidP="00BA4CA9">
            <w:pPr>
              <w:pStyle w:val="TAC"/>
              <w:keepNext w:val="0"/>
              <w:rPr>
                <w:rFonts w:eastAsia="Malgun Gothic"/>
                <w:lang w:eastAsia="ko-KR"/>
              </w:rPr>
            </w:pPr>
            <w:r w:rsidRPr="00DF6DD6">
              <w:t>N/A</w:t>
            </w:r>
          </w:p>
        </w:tc>
        <w:tc>
          <w:tcPr>
            <w:tcW w:w="817" w:type="dxa"/>
            <w:shd w:val="clear" w:color="auto" w:fill="auto"/>
            <w:vAlign w:val="center"/>
          </w:tcPr>
          <w:p w14:paraId="566FBC92" w14:textId="77777777" w:rsidR="00F045B9" w:rsidRPr="00DF6DD6" w:rsidRDefault="00F045B9" w:rsidP="00BA4CA9">
            <w:pPr>
              <w:pStyle w:val="TAC"/>
              <w:keepNext w:val="0"/>
              <w:rPr>
                <w:rFonts w:eastAsia="Malgun Gothic"/>
                <w:lang w:eastAsia="ko-KR"/>
              </w:rPr>
            </w:pPr>
            <w:r w:rsidRPr="00DF6DD6">
              <w:t>N/A</w:t>
            </w:r>
          </w:p>
        </w:tc>
        <w:tc>
          <w:tcPr>
            <w:tcW w:w="1012" w:type="dxa"/>
            <w:shd w:val="clear" w:color="auto" w:fill="auto"/>
            <w:vAlign w:val="center"/>
          </w:tcPr>
          <w:p w14:paraId="17A20169" w14:textId="77777777" w:rsidR="00F045B9" w:rsidRPr="00DF6DD6" w:rsidRDefault="00F045B9" w:rsidP="00BA4CA9">
            <w:pPr>
              <w:pStyle w:val="TAC"/>
              <w:keepNext w:val="0"/>
              <w:rPr>
                <w:rFonts w:eastAsia="Malgun Gothic"/>
                <w:kern w:val="2"/>
                <w:szCs w:val="24"/>
                <w:lang w:val="en-US" w:eastAsia="ko-KR"/>
              </w:rPr>
            </w:pPr>
            <w:r w:rsidRPr="00DF6DD6">
              <w:t>N/A</w:t>
            </w:r>
          </w:p>
        </w:tc>
      </w:tr>
      <w:tr w:rsidR="00F045B9" w:rsidRPr="00DF6DD6" w14:paraId="19934EAD" w14:textId="77777777" w:rsidTr="00D95CEA">
        <w:trPr>
          <w:trHeight w:val="54"/>
          <w:jc w:val="center"/>
        </w:trPr>
        <w:tc>
          <w:tcPr>
            <w:tcW w:w="1928" w:type="dxa"/>
            <w:vMerge/>
            <w:shd w:val="clear" w:color="auto" w:fill="auto"/>
            <w:vAlign w:val="center"/>
          </w:tcPr>
          <w:p w14:paraId="17EADE85" w14:textId="77777777" w:rsidR="00F045B9" w:rsidRPr="00DF6DD6" w:rsidRDefault="00F045B9" w:rsidP="00BA4CA9">
            <w:pPr>
              <w:pStyle w:val="TAC"/>
              <w:keepNext w:val="0"/>
              <w:rPr>
                <w:rFonts w:eastAsia="MS Mincho"/>
              </w:rPr>
            </w:pPr>
          </w:p>
        </w:tc>
        <w:tc>
          <w:tcPr>
            <w:tcW w:w="1080" w:type="dxa"/>
            <w:shd w:val="clear" w:color="auto" w:fill="auto"/>
            <w:vAlign w:val="center"/>
          </w:tcPr>
          <w:p w14:paraId="28674732" w14:textId="77777777" w:rsidR="00F045B9" w:rsidRPr="00DF6DD6" w:rsidRDefault="00F045B9" w:rsidP="00BA4CA9">
            <w:pPr>
              <w:pStyle w:val="TAC"/>
              <w:keepNext w:val="0"/>
              <w:rPr>
                <w:rFonts w:eastAsia="Malgun Gothic"/>
                <w:lang w:eastAsia="ko-KR"/>
              </w:rPr>
            </w:pPr>
            <w:r w:rsidRPr="00DF6DD6">
              <w:rPr>
                <w:lang w:eastAsia="zh-CN"/>
              </w:rPr>
              <w:t>46</w:t>
            </w:r>
          </w:p>
        </w:tc>
        <w:tc>
          <w:tcPr>
            <w:tcW w:w="1167" w:type="dxa"/>
            <w:shd w:val="clear" w:color="auto" w:fill="auto"/>
            <w:noWrap/>
            <w:vAlign w:val="center"/>
          </w:tcPr>
          <w:p w14:paraId="1D230974" w14:textId="77777777" w:rsidR="00F045B9" w:rsidRPr="00DF6DD6" w:rsidRDefault="00F045B9" w:rsidP="00BA4CA9">
            <w:pPr>
              <w:pStyle w:val="TAC"/>
              <w:keepNext w:val="0"/>
              <w:rPr>
                <w:rFonts w:eastAsia="Malgun Gothic"/>
                <w:lang w:eastAsia="ko-KR"/>
              </w:rPr>
            </w:pPr>
            <w:r w:rsidRPr="00DF6DD6">
              <w:t>N/A</w:t>
            </w:r>
          </w:p>
        </w:tc>
        <w:tc>
          <w:tcPr>
            <w:tcW w:w="746" w:type="dxa"/>
            <w:shd w:val="clear" w:color="auto" w:fill="auto"/>
            <w:noWrap/>
            <w:vAlign w:val="center"/>
          </w:tcPr>
          <w:p w14:paraId="642E7B22" w14:textId="77777777" w:rsidR="00F045B9" w:rsidRPr="00DF6DD6" w:rsidRDefault="00F045B9" w:rsidP="00BA4CA9">
            <w:pPr>
              <w:pStyle w:val="TAC"/>
              <w:keepNext w:val="0"/>
              <w:rPr>
                <w:rFonts w:eastAsia="Malgun Gothic"/>
                <w:lang w:eastAsia="ko-KR"/>
              </w:rPr>
            </w:pPr>
            <w:r w:rsidRPr="00DF6DD6">
              <w:t>N/A</w:t>
            </w:r>
          </w:p>
        </w:tc>
        <w:tc>
          <w:tcPr>
            <w:tcW w:w="877" w:type="dxa"/>
            <w:shd w:val="clear" w:color="auto" w:fill="auto"/>
            <w:noWrap/>
            <w:vAlign w:val="center"/>
          </w:tcPr>
          <w:p w14:paraId="6636B8F1" w14:textId="77777777" w:rsidR="00F045B9" w:rsidRPr="00DF6DD6" w:rsidRDefault="00F045B9" w:rsidP="00BA4CA9">
            <w:pPr>
              <w:pStyle w:val="TAC"/>
              <w:keepNext w:val="0"/>
              <w:rPr>
                <w:rFonts w:eastAsia="Malgun Gothic"/>
                <w:lang w:eastAsia="ko-KR"/>
              </w:rPr>
            </w:pPr>
            <w:r w:rsidRPr="00DF6DD6">
              <w:t>N/A</w:t>
            </w:r>
          </w:p>
        </w:tc>
        <w:tc>
          <w:tcPr>
            <w:tcW w:w="1299" w:type="dxa"/>
            <w:shd w:val="clear" w:color="auto" w:fill="auto"/>
            <w:noWrap/>
            <w:vAlign w:val="center"/>
          </w:tcPr>
          <w:p w14:paraId="5C61DD7A" w14:textId="77777777" w:rsidR="00F045B9" w:rsidRPr="00DF6DD6" w:rsidRDefault="00F045B9" w:rsidP="00BA4CA9">
            <w:pPr>
              <w:pStyle w:val="TAC"/>
              <w:keepNext w:val="0"/>
              <w:rPr>
                <w:rFonts w:eastAsia="Malgun Gothic"/>
                <w:lang w:eastAsia="ko-KR"/>
              </w:rPr>
            </w:pPr>
            <w:r w:rsidRPr="00DF6DD6">
              <w:t>N/A</w:t>
            </w:r>
          </w:p>
        </w:tc>
        <w:tc>
          <w:tcPr>
            <w:tcW w:w="817" w:type="dxa"/>
            <w:shd w:val="clear" w:color="auto" w:fill="auto"/>
            <w:vAlign w:val="center"/>
          </w:tcPr>
          <w:p w14:paraId="317A68B0" w14:textId="77777777" w:rsidR="00F045B9" w:rsidRPr="00DF6DD6" w:rsidRDefault="00F045B9" w:rsidP="00BA4CA9">
            <w:pPr>
              <w:pStyle w:val="TAC"/>
              <w:keepNext w:val="0"/>
              <w:rPr>
                <w:rFonts w:eastAsia="Malgun Gothic"/>
                <w:lang w:eastAsia="ko-KR"/>
              </w:rPr>
            </w:pPr>
            <w:r w:rsidRPr="00DF6DD6">
              <w:t>N/A</w:t>
            </w:r>
          </w:p>
        </w:tc>
        <w:tc>
          <w:tcPr>
            <w:tcW w:w="1012" w:type="dxa"/>
            <w:shd w:val="clear" w:color="auto" w:fill="auto"/>
            <w:vAlign w:val="center"/>
          </w:tcPr>
          <w:p w14:paraId="400EF9D6" w14:textId="77777777" w:rsidR="00F045B9" w:rsidRPr="00DF6DD6" w:rsidRDefault="00F045B9" w:rsidP="00BA4CA9">
            <w:pPr>
              <w:pStyle w:val="TAC"/>
              <w:keepNext w:val="0"/>
              <w:rPr>
                <w:rFonts w:eastAsia="Malgun Gothic"/>
                <w:kern w:val="2"/>
                <w:szCs w:val="24"/>
                <w:lang w:val="en-US" w:eastAsia="ko-KR"/>
              </w:rPr>
            </w:pPr>
            <w:r w:rsidRPr="00DF6DD6">
              <w:rPr>
                <w:lang w:eastAsia="zh-CN"/>
              </w:rPr>
              <w:t>IMD2, IMD5</w:t>
            </w:r>
          </w:p>
        </w:tc>
      </w:tr>
      <w:tr w:rsidR="00F045B9" w:rsidRPr="00DF6DD6" w14:paraId="78AC6002" w14:textId="77777777" w:rsidTr="00D95CEA">
        <w:trPr>
          <w:trHeight w:val="54"/>
          <w:jc w:val="center"/>
        </w:trPr>
        <w:tc>
          <w:tcPr>
            <w:tcW w:w="1928" w:type="dxa"/>
            <w:vMerge/>
            <w:shd w:val="clear" w:color="auto" w:fill="auto"/>
            <w:vAlign w:val="center"/>
          </w:tcPr>
          <w:p w14:paraId="433E04B6" w14:textId="77777777" w:rsidR="00F045B9" w:rsidRPr="00DF6DD6" w:rsidRDefault="00F045B9" w:rsidP="00BA4CA9">
            <w:pPr>
              <w:pStyle w:val="TAC"/>
              <w:keepNext w:val="0"/>
              <w:rPr>
                <w:rFonts w:eastAsia="MS Mincho"/>
              </w:rPr>
            </w:pPr>
          </w:p>
        </w:tc>
        <w:tc>
          <w:tcPr>
            <w:tcW w:w="1080" w:type="dxa"/>
            <w:shd w:val="clear" w:color="auto" w:fill="auto"/>
            <w:vAlign w:val="center"/>
          </w:tcPr>
          <w:p w14:paraId="3D4786FE" w14:textId="77777777" w:rsidR="00F045B9" w:rsidRPr="00DF6DD6" w:rsidRDefault="00F045B9" w:rsidP="00BA4CA9">
            <w:pPr>
              <w:pStyle w:val="TAC"/>
              <w:keepNext w:val="0"/>
              <w:rPr>
                <w:rFonts w:eastAsia="Malgun Gothic"/>
                <w:lang w:eastAsia="ko-KR"/>
              </w:rPr>
            </w:pPr>
            <w:r w:rsidRPr="00DF6DD6">
              <w:rPr>
                <w:lang w:eastAsia="ja-JP"/>
              </w:rPr>
              <w:t>n7</w:t>
            </w:r>
            <w:r w:rsidRPr="00DF6DD6">
              <w:rPr>
                <w:lang w:eastAsia="zh-CN"/>
              </w:rPr>
              <w:t>8</w:t>
            </w:r>
          </w:p>
        </w:tc>
        <w:tc>
          <w:tcPr>
            <w:tcW w:w="1167" w:type="dxa"/>
            <w:shd w:val="clear" w:color="auto" w:fill="auto"/>
            <w:noWrap/>
            <w:vAlign w:val="center"/>
          </w:tcPr>
          <w:p w14:paraId="7C12A60C" w14:textId="77777777" w:rsidR="00F045B9" w:rsidRPr="00DF6DD6" w:rsidRDefault="00F045B9" w:rsidP="00BA4CA9">
            <w:pPr>
              <w:pStyle w:val="TAC"/>
              <w:keepNext w:val="0"/>
              <w:rPr>
                <w:rFonts w:eastAsia="Malgun Gothic"/>
                <w:lang w:eastAsia="ko-KR"/>
              </w:rPr>
            </w:pPr>
            <w:r w:rsidRPr="00DF6DD6">
              <w:t>N/A</w:t>
            </w:r>
          </w:p>
        </w:tc>
        <w:tc>
          <w:tcPr>
            <w:tcW w:w="746" w:type="dxa"/>
            <w:shd w:val="clear" w:color="auto" w:fill="auto"/>
            <w:noWrap/>
            <w:vAlign w:val="center"/>
          </w:tcPr>
          <w:p w14:paraId="72790A26" w14:textId="77777777" w:rsidR="00F045B9" w:rsidRPr="00DF6DD6" w:rsidRDefault="00F045B9" w:rsidP="00BA4CA9">
            <w:pPr>
              <w:pStyle w:val="TAC"/>
              <w:keepNext w:val="0"/>
              <w:rPr>
                <w:rFonts w:eastAsia="Malgun Gothic"/>
                <w:lang w:eastAsia="ko-KR"/>
              </w:rPr>
            </w:pPr>
            <w:r w:rsidRPr="00DF6DD6">
              <w:t>N/A</w:t>
            </w:r>
          </w:p>
        </w:tc>
        <w:tc>
          <w:tcPr>
            <w:tcW w:w="877" w:type="dxa"/>
            <w:shd w:val="clear" w:color="auto" w:fill="auto"/>
            <w:noWrap/>
            <w:vAlign w:val="center"/>
          </w:tcPr>
          <w:p w14:paraId="2887544F" w14:textId="77777777" w:rsidR="00F045B9" w:rsidRPr="00DF6DD6" w:rsidRDefault="00F045B9" w:rsidP="00BA4CA9">
            <w:pPr>
              <w:pStyle w:val="TAC"/>
              <w:keepNext w:val="0"/>
              <w:rPr>
                <w:rFonts w:eastAsia="Malgun Gothic"/>
                <w:lang w:eastAsia="ko-KR"/>
              </w:rPr>
            </w:pPr>
            <w:r w:rsidRPr="00DF6DD6">
              <w:t>N/A</w:t>
            </w:r>
          </w:p>
        </w:tc>
        <w:tc>
          <w:tcPr>
            <w:tcW w:w="1299" w:type="dxa"/>
            <w:shd w:val="clear" w:color="auto" w:fill="auto"/>
            <w:noWrap/>
            <w:vAlign w:val="center"/>
          </w:tcPr>
          <w:p w14:paraId="6ABA21F4" w14:textId="77777777" w:rsidR="00F045B9" w:rsidRPr="00DF6DD6" w:rsidRDefault="00F045B9" w:rsidP="00BA4CA9">
            <w:pPr>
              <w:pStyle w:val="TAC"/>
              <w:keepNext w:val="0"/>
              <w:rPr>
                <w:rFonts w:eastAsia="Malgun Gothic"/>
                <w:lang w:eastAsia="ko-KR"/>
              </w:rPr>
            </w:pPr>
            <w:r w:rsidRPr="00DF6DD6">
              <w:t>N/A</w:t>
            </w:r>
          </w:p>
        </w:tc>
        <w:tc>
          <w:tcPr>
            <w:tcW w:w="817" w:type="dxa"/>
            <w:shd w:val="clear" w:color="auto" w:fill="auto"/>
            <w:vAlign w:val="center"/>
          </w:tcPr>
          <w:p w14:paraId="01B583E2" w14:textId="77777777" w:rsidR="00F045B9" w:rsidRPr="00DF6DD6" w:rsidRDefault="00F045B9" w:rsidP="00BA4CA9">
            <w:pPr>
              <w:pStyle w:val="TAC"/>
              <w:keepNext w:val="0"/>
              <w:rPr>
                <w:rFonts w:eastAsia="Malgun Gothic"/>
                <w:lang w:eastAsia="ko-KR"/>
              </w:rPr>
            </w:pPr>
            <w:r w:rsidRPr="00DF6DD6">
              <w:t>N/A</w:t>
            </w:r>
          </w:p>
        </w:tc>
        <w:tc>
          <w:tcPr>
            <w:tcW w:w="1012" w:type="dxa"/>
            <w:shd w:val="clear" w:color="auto" w:fill="auto"/>
            <w:vAlign w:val="center"/>
          </w:tcPr>
          <w:p w14:paraId="2B911A58" w14:textId="77777777" w:rsidR="00F045B9" w:rsidRPr="00DF6DD6" w:rsidRDefault="00F045B9" w:rsidP="00BA4CA9">
            <w:pPr>
              <w:pStyle w:val="TAC"/>
              <w:keepNext w:val="0"/>
              <w:rPr>
                <w:rFonts w:eastAsia="Malgun Gothic"/>
                <w:kern w:val="2"/>
                <w:szCs w:val="24"/>
                <w:lang w:val="en-US" w:eastAsia="ko-KR"/>
              </w:rPr>
            </w:pPr>
            <w:r w:rsidRPr="00DF6DD6">
              <w:t>N/A</w:t>
            </w:r>
          </w:p>
        </w:tc>
      </w:tr>
      <w:tr w:rsidR="00F045B9" w:rsidRPr="00DF6DD6" w14:paraId="216EC274" w14:textId="77777777" w:rsidTr="00D95CEA">
        <w:trPr>
          <w:trHeight w:val="54"/>
          <w:jc w:val="center"/>
        </w:trPr>
        <w:tc>
          <w:tcPr>
            <w:tcW w:w="1928" w:type="dxa"/>
            <w:vMerge w:val="restart"/>
            <w:shd w:val="clear" w:color="auto" w:fill="auto"/>
            <w:vAlign w:val="center"/>
          </w:tcPr>
          <w:p w14:paraId="07EC2CDC" w14:textId="77777777" w:rsidR="00F045B9" w:rsidRPr="00DF6DD6" w:rsidRDefault="00F045B9" w:rsidP="00BA4CA9">
            <w:pPr>
              <w:pStyle w:val="TAC"/>
              <w:keepNext w:val="0"/>
              <w:rPr>
                <w:rFonts w:eastAsia="MS Mincho"/>
              </w:rPr>
            </w:pPr>
            <w:r w:rsidRPr="00DF6DD6">
              <w:rPr>
                <w:lang w:eastAsia="ja-JP"/>
              </w:rPr>
              <w:t>DC</w:t>
            </w:r>
            <w:r w:rsidRPr="00DF6DD6">
              <w:t>_</w:t>
            </w:r>
            <w:r w:rsidRPr="00DF6DD6">
              <w:rPr>
                <w:lang w:eastAsia="ja-JP"/>
              </w:rPr>
              <w:t>1</w:t>
            </w:r>
            <w:r w:rsidRPr="00DF6DD6">
              <w:rPr>
                <w:lang w:val="en-US" w:eastAsia="ja-JP"/>
              </w:rPr>
              <w:t>8</w:t>
            </w:r>
            <w:r w:rsidRPr="00DF6DD6">
              <w:t>A-</w:t>
            </w:r>
            <w:r w:rsidRPr="00DF6DD6">
              <w:rPr>
                <w:lang w:eastAsia="ja-JP"/>
              </w:rPr>
              <w:t>28A_n77</w:t>
            </w:r>
            <w:r w:rsidRPr="00DF6DD6">
              <w:t>A</w:t>
            </w:r>
          </w:p>
        </w:tc>
        <w:tc>
          <w:tcPr>
            <w:tcW w:w="1080" w:type="dxa"/>
            <w:shd w:val="clear" w:color="auto" w:fill="auto"/>
            <w:vAlign w:val="center"/>
          </w:tcPr>
          <w:p w14:paraId="0A81986A" w14:textId="77777777" w:rsidR="00F045B9" w:rsidRPr="00DF6DD6" w:rsidRDefault="00F045B9" w:rsidP="00BA4CA9">
            <w:pPr>
              <w:pStyle w:val="TAC"/>
              <w:keepNext w:val="0"/>
              <w:rPr>
                <w:lang w:eastAsia="ja-JP"/>
              </w:rPr>
            </w:pPr>
            <w:r w:rsidRPr="00DF6DD6">
              <w:rPr>
                <w:lang w:eastAsia="ja-JP"/>
              </w:rPr>
              <w:t>1</w:t>
            </w:r>
            <w:r w:rsidRPr="00DF6DD6">
              <w:rPr>
                <w:lang w:val="en-US" w:eastAsia="ja-JP"/>
              </w:rPr>
              <w:t>8</w:t>
            </w:r>
          </w:p>
        </w:tc>
        <w:tc>
          <w:tcPr>
            <w:tcW w:w="1167" w:type="dxa"/>
            <w:shd w:val="clear" w:color="auto" w:fill="auto"/>
            <w:noWrap/>
            <w:vAlign w:val="center"/>
          </w:tcPr>
          <w:p w14:paraId="28C0DF98" w14:textId="77777777" w:rsidR="00F045B9" w:rsidRPr="00DF6DD6" w:rsidRDefault="00F045B9" w:rsidP="00BA4CA9">
            <w:pPr>
              <w:pStyle w:val="TAC"/>
              <w:keepNext w:val="0"/>
            </w:pPr>
            <w:r w:rsidRPr="00DF6DD6">
              <w:rPr>
                <w:lang w:eastAsia="ja-JP"/>
              </w:rPr>
              <w:t>820</w:t>
            </w:r>
          </w:p>
        </w:tc>
        <w:tc>
          <w:tcPr>
            <w:tcW w:w="746" w:type="dxa"/>
            <w:shd w:val="clear" w:color="auto" w:fill="auto"/>
            <w:noWrap/>
            <w:vAlign w:val="center"/>
          </w:tcPr>
          <w:p w14:paraId="0A4E8FD5" w14:textId="77777777" w:rsidR="00F045B9" w:rsidRPr="00DF6DD6" w:rsidRDefault="00F045B9" w:rsidP="00BA4CA9">
            <w:pPr>
              <w:pStyle w:val="TAC"/>
              <w:keepNext w:val="0"/>
            </w:pPr>
            <w:r w:rsidRPr="00DF6DD6">
              <w:rPr>
                <w:lang w:eastAsia="ja-JP"/>
              </w:rPr>
              <w:t>5</w:t>
            </w:r>
          </w:p>
        </w:tc>
        <w:tc>
          <w:tcPr>
            <w:tcW w:w="877" w:type="dxa"/>
            <w:shd w:val="clear" w:color="auto" w:fill="auto"/>
            <w:noWrap/>
            <w:vAlign w:val="center"/>
          </w:tcPr>
          <w:p w14:paraId="02F0880B" w14:textId="77777777" w:rsidR="00F045B9" w:rsidRPr="00DF6DD6" w:rsidRDefault="00F045B9" w:rsidP="00BA4CA9">
            <w:pPr>
              <w:pStyle w:val="TAC"/>
              <w:keepNext w:val="0"/>
            </w:pPr>
            <w:r w:rsidRPr="00DF6DD6">
              <w:rPr>
                <w:lang w:eastAsia="ja-JP"/>
              </w:rPr>
              <w:t>25</w:t>
            </w:r>
          </w:p>
        </w:tc>
        <w:tc>
          <w:tcPr>
            <w:tcW w:w="1299" w:type="dxa"/>
            <w:shd w:val="clear" w:color="auto" w:fill="auto"/>
            <w:noWrap/>
            <w:vAlign w:val="center"/>
          </w:tcPr>
          <w:p w14:paraId="609FC12C" w14:textId="77777777" w:rsidR="00F045B9" w:rsidRPr="00DF6DD6" w:rsidRDefault="00F045B9" w:rsidP="00BA4CA9">
            <w:pPr>
              <w:pStyle w:val="TAC"/>
              <w:keepNext w:val="0"/>
            </w:pPr>
            <w:r w:rsidRPr="00DF6DD6">
              <w:rPr>
                <w:lang w:eastAsia="ja-JP"/>
              </w:rPr>
              <w:t>865</w:t>
            </w:r>
          </w:p>
        </w:tc>
        <w:tc>
          <w:tcPr>
            <w:tcW w:w="817" w:type="dxa"/>
            <w:shd w:val="clear" w:color="auto" w:fill="auto"/>
            <w:vAlign w:val="center"/>
          </w:tcPr>
          <w:p w14:paraId="6BC29125"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22473952" w14:textId="77777777" w:rsidR="00F045B9" w:rsidRPr="00DF6DD6" w:rsidRDefault="00F045B9" w:rsidP="00BA4CA9">
            <w:pPr>
              <w:pStyle w:val="TAC"/>
              <w:keepNext w:val="0"/>
            </w:pPr>
            <w:r w:rsidRPr="00DF6DD6">
              <w:rPr>
                <w:lang w:eastAsia="ja-JP"/>
              </w:rPr>
              <w:t>N/A</w:t>
            </w:r>
          </w:p>
        </w:tc>
      </w:tr>
      <w:tr w:rsidR="00F045B9" w:rsidRPr="00DF6DD6" w14:paraId="7C644690" w14:textId="77777777" w:rsidTr="00D95CEA">
        <w:trPr>
          <w:trHeight w:val="54"/>
          <w:jc w:val="center"/>
        </w:trPr>
        <w:tc>
          <w:tcPr>
            <w:tcW w:w="1928" w:type="dxa"/>
            <w:vMerge/>
            <w:shd w:val="clear" w:color="auto" w:fill="auto"/>
            <w:vAlign w:val="center"/>
          </w:tcPr>
          <w:p w14:paraId="31269071" w14:textId="77777777" w:rsidR="00F045B9" w:rsidRPr="00DF6DD6" w:rsidRDefault="00F045B9" w:rsidP="00BA4CA9">
            <w:pPr>
              <w:pStyle w:val="TAC"/>
              <w:keepNext w:val="0"/>
              <w:rPr>
                <w:rFonts w:eastAsia="MS Mincho"/>
              </w:rPr>
            </w:pPr>
          </w:p>
        </w:tc>
        <w:tc>
          <w:tcPr>
            <w:tcW w:w="1080" w:type="dxa"/>
            <w:shd w:val="clear" w:color="auto" w:fill="auto"/>
            <w:vAlign w:val="center"/>
          </w:tcPr>
          <w:p w14:paraId="2F8010A6" w14:textId="77777777" w:rsidR="00F045B9" w:rsidRPr="00DF6DD6" w:rsidRDefault="00F045B9" w:rsidP="00BA4CA9">
            <w:pPr>
              <w:pStyle w:val="TAC"/>
              <w:keepNext w:val="0"/>
              <w:rPr>
                <w:lang w:eastAsia="ja-JP"/>
              </w:rPr>
            </w:pPr>
            <w:r w:rsidRPr="00DF6DD6">
              <w:rPr>
                <w:lang w:eastAsia="ja-JP"/>
              </w:rPr>
              <w:t>28</w:t>
            </w:r>
          </w:p>
        </w:tc>
        <w:tc>
          <w:tcPr>
            <w:tcW w:w="1167" w:type="dxa"/>
            <w:shd w:val="clear" w:color="auto" w:fill="auto"/>
            <w:noWrap/>
            <w:vAlign w:val="center"/>
          </w:tcPr>
          <w:p w14:paraId="5F0B82B9" w14:textId="77777777" w:rsidR="00F045B9" w:rsidRPr="00DF6DD6" w:rsidRDefault="00F045B9" w:rsidP="00BA4CA9">
            <w:pPr>
              <w:pStyle w:val="TAC"/>
              <w:keepNext w:val="0"/>
            </w:pPr>
            <w:r w:rsidRPr="00DF6DD6">
              <w:rPr>
                <w:lang w:eastAsia="ja-JP"/>
              </w:rPr>
              <w:t>723</w:t>
            </w:r>
          </w:p>
        </w:tc>
        <w:tc>
          <w:tcPr>
            <w:tcW w:w="746" w:type="dxa"/>
            <w:shd w:val="clear" w:color="auto" w:fill="auto"/>
            <w:noWrap/>
            <w:vAlign w:val="center"/>
          </w:tcPr>
          <w:p w14:paraId="57A2EBEA" w14:textId="77777777" w:rsidR="00F045B9" w:rsidRPr="00DF6DD6" w:rsidRDefault="00F045B9" w:rsidP="00BA4CA9">
            <w:pPr>
              <w:pStyle w:val="TAC"/>
              <w:keepNext w:val="0"/>
            </w:pPr>
            <w:r w:rsidRPr="00DF6DD6">
              <w:rPr>
                <w:lang w:eastAsia="ja-JP"/>
              </w:rPr>
              <w:t>5</w:t>
            </w:r>
          </w:p>
        </w:tc>
        <w:tc>
          <w:tcPr>
            <w:tcW w:w="877" w:type="dxa"/>
            <w:shd w:val="clear" w:color="auto" w:fill="auto"/>
            <w:noWrap/>
            <w:vAlign w:val="center"/>
          </w:tcPr>
          <w:p w14:paraId="204161C0" w14:textId="77777777" w:rsidR="00F045B9" w:rsidRPr="00DF6DD6" w:rsidRDefault="00F045B9" w:rsidP="00BA4CA9">
            <w:pPr>
              <w:pStyle w:val="TAC"/>
              <w:keepNext w:val="0"/>
            </w:pPr>
            <w:r w:rsidRPr="00DF6DD6">
              <w:rPr>
                <w:lang w:eastAsia="ja-JP"/>
              </w:rPr>
              <w:t>25</w:t>
            </w:r>
          </w:p>
        </w:tc>
        <w:tc>
          <w:tcPr>
            <w:tcW w:w="1299" w:type="dxa"/>
            <w:shd w:val="clear" w:color="auto" w:fill="auto"/>
            <w:noWrap/>
            <w:vAlign w:val="center"/>
          </w:tcPr>
          <w:p w14:paraId="074FD241" w14:textId="77777777" w:rsidR="00F045B9" w:rsidRPr="00DF6DD6" w:rsidRDefault="00F045B9" w:rsidP="00BA4CA9">
            <w:pPr>
              <w:pStyle w:val="TAC"/>
              <w:keepNext w:val="0"/>
            </w:pPr>
            <w:r w:rsidRPr="00DF6DD6">
              <w:rPr>
                <w:lang w:eastAsia="ja-JP"/>
              </w:rPr>
              <w:t>778</w:t>
            </w:r>
          </w:p>
        </w:tc>
        <w:tc>
          <w:tcPr>
            <w:tcW w:w="817" w:type="dxa"/>
            <w:shd w:val="clear" w:color="auto" w:fill="auto"/>
            <w:vAlign w:val="center"/>
          </w:tcPr>
          <w:p w14:paraId="1C41B060" w14:textId="77777777" w:rsidR="00F045B9" w:rsidRPr="00DF6DD6" w:rsidRDefault="00F045B9" w:rsidP="00BA4CA9">
            <w:pPr>
              <w:pStyle w:val="TAC"/>
              <w:keepNext w:val="0"/>
            </w:pPr>
            <w:r w:rsidRPr="00DF6DD6">
              <w:rPr>
                <w:lang w:eastAsia="ja-JP"/>
              </w:rPr>
              <w:t>4.4</w:t>
            </w:r>
          </w:p>
        </w:tc>
        <w:tc>
          <w:tcPr>
            <w:tcW w:w="1012" w:type="dxa"/>
            <w:shd w:val="clear" w:color="auto" w:fill="auto"/>
            <w:vAlign w:val="center"/>
          </w:tcPr>
          <w:p w14:paraId="1F182586" w14:textId="77777777" w:rsidR="00F045B9" w:rsidRPr="00DF6DD6" w:rsidRDefault="00F045B9" w:rsidP="00BA4CA9">
            <w:pPr>
              <w:pStyle w:val="TAC"/>
              <w:keepNext w:val="0"/>
            </w:pPr>
            <w:r w:rsidRPr="00DF6DD6">
              <w:rPr>
                <w:lang w:eastAsia="ja-JP"/>
              </w:rPr>
              <w:t>IMD5</w:t>
            </w:r>
          </w:p>
        </w:tc>
      </w:tr>
      <w:tr w:rsidR="00F045B9" w:rsidRPr="00DF6DD6" w14:paraId="0575A33C" w14:textId="77777777" w:rsidTr="00D95CEA">
        <w:trPr>
          <w:trHeight w:val="54"/>
          <w:jc w:val="center"/>
        </w:trPr>
        <w:tc>
          <w:tcPr>
            <w:tcW w:w="1928" w:type="dxa"/>
            <w:vMerge/>
            <w:shd w:val="clear" w:color="auto" w:fill="auto"/>
            <w:vAlign w:val="center"/>
          </w:tcPr>
          <w:p w14:paraId="2DF40E0E" w14:textId="77777777" w:rsidR="00F045B9" w:rsidRPr="00DF6DD6" w:rsidRDefault="00F045B9" w:rsidP="00BA4CA9">
            <w:pPr>
              <w:pStyle w:val="TAC"/>
              <w:keepNext w:val="0"/>
              <w:rPr>
                <w:rFonts w:eastAsia="MS Mincho"/>
              </w:rPr>
            </w:pPr>
          </w:p>
        </w:tc>
        <w:tc>
          <w:tcPr>
            <w:tcW w:w="1080" w:type="dxa"/>
            <w:shd w:val="clear" w:color="auto" w:fill="auto"/>
            <w:vAlign w:val="center"/>
          </w:tcPr>
          <w:p w14:paraId="06CBFFCA" w14:textId="77777777" w:rsidR="00F045B9" w:rsidRPr="00DF6DD6" w:rsidRDefault="00F045B9" w:rsidP="00BA4CA9">
            <w:pPr>
              <w:pStyle w:val="TAC"/>
              <w:keepNext w:val="0"/>
              <w:rPr>
                <w:lang w:eastAsia="ja-JP"/>
              </w:rPr>
            </w:pPr>
            <w:r w:rsidRPr="00DF6DD6">
              <w:rPr>
                <w:lang w:eastAsia="ja-JP"/>
              </w:rPr>
              <w:t>n7</w:t>
            </w:r>
            <w:r w:rsidRPr="00DF6DD6">
              <w:rPr>
                <w:lang w:val="en-US" w:eastAsia="ja-JP"/>
              </w:rPr>
              <w:t>7</w:t>
            </w:r>
          </w:p>
        </w:tc>
        <w:tc>
          <w:tcPr>
            <w:tcW w:w="1167" w:type="dxa"/>
            <w:shd w:val="clear" w:color="auto" w:fill="auto"/>
            <w:noWrap/>
            <w:vAlign w:val="center"/>
          </w:tcPr>
          <w:p w14:paraId="5B208D8C" w14:textId="77777777" w:rsidR="00F045B9" w:rsidRPr="00DF6DD6" w:rsidRDefault="00F045B9" w:rsidP="00BA4CA9">
            <w:pPr>
              <w:pStyle w:val="TAC"/>
              <w:keepNext w:val="0"/>
            </w:pPr>
            <w:r w:rsidRPr="00DF6DD6">
              <w:rPr>
                <w:lang w:eastAsia="ja-JP"/>
              </w:rPr>
              <w:t>4058</w:t>
            </w:r>
          </w:p>
        </w:tc>
        <w:tc>
          <w:tcPr>
            <w:tcW w:w="746" w:type="dxa"/>
            <w:shd w:val="clear" w:color="auto" w:fill="auto"/>
            <w:noWrap/>
            <w:vAlign w:val="center"/>
          </w:tcPr>
          <w:p w14:paraId="0AE3114C" w14:textId="77777777" w:rsidR="00F045B9" w:rsidRPr="00DF6DD6" w:rsidRDefault="00F045B9" w:rsidP="00BA4CA9">
            <w:pPr>
              <w:pStyle w:val="TAC"/>
              <w:keepNext w:val="0"/>
            </w:pPr>
            <w:r w:rsidRPr="00DF6DD6">
              <w:rPr>
                <w:lang w:eastAsia="ja-JP"/>
              </w:rPr>
              <w:t>10</w:t>
            </w:r>
          </w:p>
        </w:tc>
        <w:tc>
          <w:tcPr>
            <w:tcW w:w="877" w:type="dxa"/>
            <w:shd w:val="clear" w:color="auto" w:fill="auto"/>
            <w:noWrap/>
            <w:vAlign w:val="center"/>
          </w:tcPr>
          <w:p w14:paraId="441B577E" w14:textId="77777777" w:rsidR="00F045B9" w:rsidRPr="00DF6DD6" w:rsidRDefault="00F045B9" w:rsidP="00BA4CA9">
            <w:pPr>
              <w:pStyle w:val="TAC"/>
              <w:keepNext w:val="0"/>
            </w:pPr>
            <w:r w:rsidRPr="00DF6DD6">
              <w:rPr>
                <w:lang w:eastAsia="ja-JP"/>
              </w:rPr>
              <w:t>50</w:t>
            </w:r>
          </w:p>
        </w:tc>
        <w:tc>
          <w:tcPr>
            <w:tcW w:w="1299" w:type="dxa"/>
            <w:shd w:val="clear" w:color="auto" w:fill="auto"/>
            <w:noWrap/>
            <w:vAlign w:val="center"/>
          </w:tcPr>
          <w:p w14:paraId="67F8502B" w14:textId="77777777" w:rsidR="00F045B9" w:rsidRPr="00DF6DD6" w:rsidRDefault="00F045B9" w:rsidP="00BA4CA9">
            <w:pPr>
              <w:pStyle w:val="TAC"/>
              <w:keepNext w:val="0"/>
            </w:pPr>
            <w:r w:rsidRPr="00DF6DD6">
              <w:rPr>
                <w:lang w:eastAsia="ja-JP"/>
              </w:rPr>
              <w:t>4058</w:t>
            </w:r>
          </w:p>
        </w:tc>
        <w:tc>
          <w:tcPr>
            <w:tcW w:w="817" w:type="dxa"/>
            <w:shd w:val="clear" w:color="auto" w:fill="auto"/>
            <w:vAlign w:val="center"/>
          </w:tcPr>
          <w:p w14:paraId="3C2861D4"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743DE48B" w14:textId="77777777" w:rsidR="00F045B9" w:rsidRPr="00DF6DD6" w:rsidRDefault="00F045B9" w:rsidP="00BA4CA9">
            <w:pPr>
              <w:pStyle w:val="TAC"/>
              <w:keepNext w:val="0"/>
            </w:pPr>
            <w:r w:rsidRPr="00DF6DD6">
              <w:rPr>
                <w:lang w:eastAsia="ja-JP"/>
              </w:rPr>
              <w:t>N/A</w:t>
            </w:r>
          </w:p>
        </w:tc>
      </w:tr>
      <w:tr w:rsidR="00F045B9" w:rsidRPr="00DF6DD6" w14:paraId="4CB978F8" w14:textId="77777777" w:rsidTr="00D95CEA">
        <w:trPr>
          <w:trHeight w:val="54"/>
          <w:jc w:val="center"/>
        </w:trPr>
        <w:tc>
          <w:tcPr>
            <w:tcW w:w="1928" w:type="dxa"/>
            <w:vMerge w:val="restart"/>
            <w:shd w:val="clear" w:color="auto" w:fill="auto"/>
            <w:vAlign w:val="center"/>
          </w:tcPr>
          <w:p w14:paraId="0D03D64B" w14:textId="77777777" w:rsidR="00F045B9" w:rsidRPr="00DF6DD6" w:rsidRDefault="00F045B9" w:rsidP="00BA4CA9">
            <w:pPr>
              <w:pStyle w:val="TAC"/>
              <w:keepNext w:val="0"/>
              <w:rPr>
                <w:rFonts w:eastAsia="MS Mincho"/>
              </w:rPr>
            </w:pPr>
            <w:r w:rsidRPr="00DF6DD6">
              <w:rPr>
                <w:lang w:eastAsia="ja-JP"/>
              </w:rPr>
              <w:t>DC</w:t>
            </w:r>
            <w:r w:rsidRPr="00DF6DD6">
              <w:t>_</w:t>
            </w:r>
            <w:r w:rsidRPr="00DF6DD6">
              <w:rPr>
                <w:lang w:eastAsia="ja-JP"/>
              </w:rPr>
              <w:t>1</w:t>
            </w:r>
            <w:r w:rsidRPr="00DF6DD6">
              <w:rPr>
                <w:lang w:val="en-US" w:eastAsia="ja-JP"/>
              </w:rPr>
              <w:t>8</w:t>
            </w:r>
            <w:r w:rsidRPr="00DF6DD6">
              <w:t>A-</w:t>
            </w:r>
            <w:r w:rsidRPr="00DF6DD6">
              <w:rPr>
                <w:lang w:eastAsia="ja-JP"/>
              </w:rPr>
              <w:t>28A_n77</w:t>
            </w:r>
            <w:r w:rsidRPr="00DF6DD6">
              <w:t>A</w:t>
            </w:r>
          </w:p>
        </w:tc>
        <w:tc>
          <w:tcPr>
            <w:tcW w:w="1080" w:type="dxa"/>
            <w:shd w:val="clear" w:color="auto" w:fill="auto"/>
            <w:vAlign w:val="center"/>
          </w:tcPr>
          <w:p w14:paraId="6740B623" w14:textId="77777777" w:rsidR="00F045B9" w:rsidRPr="00DF6DD6" w:rsidRDefault="00F045B9" w:rsidP="00BA4CA9">
            <w:pPr>
              <w:pStyle w:val="TAC"/>
              <w:keepNext w:val="0"/>
              <w:rPr>
                <w:lang w:eastAsia="ja-JP"/>
              </w:rPr>
            </w:pPr>
            <w:r w:rsidRPr="00DF6DD6">
              <w:rPr>
                <w:lang w:eastAsia="ja-JP"/>
              </w:rPr>
              <w:t>1</w:t>
            </w:r>
            <w:r w:rsidRPr="00DF6DD6">
              <w:rPr>
                <w:lang w:val="en-US" w:eastAsia="ja-JP"/>
              </w:rPr>
              <w:t>8</w:t>
            </w:r>
          </w:p>
        </w:tc>
        <w:tc>
          <w:tcPr>
            <w:tcW w:w="1167" w:type="dxa"/>
            <w:shd w:val="clear" w:color="auto" w:fill="auto"/>
            <w:noWrap/>
            <w:vAlign w:val="center"/>
          </w:tcPr>
          <w:p w14:paraId="38985414" w14:textId="77777777" w:rsidR="00F045B9" w:rsidRPr="00DF6DD6" w:rsidRDefault="00F045B9" w:rsidP="00BA4CA9">
            <w:pPr>
              <w:pStyle w:val="TAC"/>
              <w:keepNext w:val="0"/>
            </w:pPr>
            <w:r w:rsidRPr="00DF6DD6">
              <w:rPr>
                <w:lang w:eastAsia="ja-JP"/>
              </w:rPr>
              <w:t>820</w:t>
            </w:r>
          </w:p>
        </w:tc>
        <w:tc>
          <w:tcPr>
            <w:tcW w:w="746" w:type="dxa"/>
            <w:shd w:val="clear" w:color="auto" w:fill="auto"/>
            <w:noWrap/>
            <w:vAlign w:val="center"/>
          </w:tcPr>
          <w:p w14:paraId="46DE444E" w14:textId="77777777" w:rsidR="00F045B9" w:rsidRPr="00DF6DD6" w:rsidRDefault="00F045B9" w:rsidP="00BA4CA9">
            <w:pPr>
              <w:pStyle w:val="TAC"/>
              <w:keepNext w:val="0"/>
            </w:pPr>
            <w:r w:rsidRPr="00DF6DD6">
              <w:rPr>
                <w:lang w:eastAsia="ja-JP"/>
              </w:rPr>
              <w:t>5</w:t>
            </w:r>
          </w:p>
        </w:tc>
        <w:tc>
          <w:tcPr>
            <w:tcW w:w="877" w:type="dxa"/>
            <w:shd w:val="clear" w:color="auto" w:fill="auto"/>
            <w:noWrap/>
            <w:vAlign w:val="center"/>
          </w:tcPr>
          <w:p w14:paraId="57EF3149" w14:textId="77777777" w:rsidR="00F045B9" w:rsidRPr="00DF6DD6" w:rsidRDefault="00F045B9" w:rsidP="00BA4CA9">
            <w:pPr>
              <w:pStyle w:val="TAC"/>
              <w:keepNext w:val="0"/>
            </w:pPr>
            <w:r w:rsidRPr="00DF6DD6">
              <w:rPr>
                <w:lang w:eastAsia="ja-JP"/>
              </w:rPr>
              <w:t>25</w:t>
            </w:r>
          </w:p>
        </w:tc>
        <w:tc>
          <w:tcPr>
            <w:tcW w:w="1299" w:type="dxa"/>
            <w:shd w:val="clear" w:color="auto" w:fill="auto"/>
            <w:noWrap/>
            <w:vAlign w:val="center"/>
          </w:tcPr>
          <w:p w14:paraId="0E42AC44" w14:textId="77777777" w:rsidR="00F045B9" w:rsidRPr="00DF6DD6" w:rsidRDefault="00F045B9" w:rsidP="00BA4CA9">
            <w:pPr>
              <w:pStyle w:val="TAC"/>
              <w:keepNext w:val="0"/>
            </w:pPr>
            <w:r w:rsidRPr="00DF6DD6">
              <w:rPr>
                <w:lang w:eastAsia="ja-JP"/>
              </w:rPr>
              <w:t>865</w:t>
            </w:r>
          </w:p>
        </w:tc>
        <w:tc>
          <w:tcPr>
            <w:tcW w:w="817" w:type="dxa"/>
            <w:shd w:val="clear" w:color="auto" w:fill="auto"/>
            <w:vAlign w:val="center"/>
          </w:tcPr>
          <w:p w14:paraId="2ED77203" w14:textId="77777777" w:rsidR="00F045B9" w:rsidRPr="00DF6DD6" w:rsidRDefault="00F045B9" w:rsidP="00BA4CA9">
            <w:pPr>
              <w:pStyle w:val="TAC"/>
              <w:keepNext w:val="0"/>
            </w:pPr>
            <w:r w:rsidRPr="00DF6DD6">
              <w:rPr>
                <w:lang w:eastAsia="ja-JP"/>
              </w:rPr>
              <w:t>3.9</w:t>
            </w:r>
          </w:p>
        </w:tc>
        <w:tc>
          <w:tcPr>
            <w:tcW w:w="1012" w:type="dxa"/>
            <w:shd w:val="clear" w:color="auto" w:fill="auto"/>
            <w:vAlign w:val="center"/>
          </w:tcPr>
          <w:p w14:paraId="1A3DB79B" w14:textId="77777777" w:rsidR="00F045B9" w:rsidRPr="00DF6DD6" w:rsidRDefault="00F045B9" w:rsidP="00BA4CA9">
            <w:pPr>
              <w:pStyle w:val="TAC"/>
              <w:keepNext w:val="0"/>
            </w:pPr>
            <w:r w:rsidRPr="00DF6DD6">
              <w:rPr>
                <w:lang w:eastAsia="ja-JP"/>
              </w:rPr>
              <w:t>IMD5</w:t>
            </w:r>
          </w:p>
        </w:tc>
      </w:tr>
      <w:tr w:rsidR="00F045B9" w:rsidRPr="00DF6DD6" w14:paraId="275799CA" w14:textId="77777777" w:rsidTr="00D95CEA">
        <w:trPr>
          <w:trHeight w:val="54"/>
          <w:jc w:val="center"/>
        </w:trPr>
        <w:tc>
          <w:tcPr>
            <w:tcW w:w="1928" w:type="dxa"/>
            <w:vMerge/>
            <w:shd w:val="clear" w:color="auto" w:fill="auto"/>
            <w:vAlign w:val="center"/>
          </w:tcPr>
          <w:p w14:paraId="02629CC3" w14:textId="77777777" w:rsidR="00F045B9" w:rsidRPr="00DF6DD6" w:rsidRDefault="00F045B9" w:rsidP="00BA4CA9">
            <w:pPr>
              <w:pStyle w:val="TAC"/>
              <w:keepNext w:val="0"/>
              <w:rPr>
                <w:rFonts w:eastAsia="MS Mincho"/>
              </w:rPr>
            </w:pPr>
          </w:p>
        </w:tc>
        <w:tc>
          <w:tcPr>
            <w:tcW w:w="1080" w:type="dxa"/>
            <w:shd w:val="clear" w:color="auto" w:fill="auto"/>
            <w:vAlign w:val="center"/>
          </w:tcPr>
          <w:p w14:paraId="1C249013" w14:textId="77777777" w:rsidR="00F045B9" w:rsidRPr="00DF6DD6" w:rsidRDefault="00F045B9" w:rsidP="00BA4CA9">
            <w:pPr>
              <w:pStyle w:val="TAC"/>
              <w:keepNext w:val="0"/>
              <w:rPr>
                <w:lang w:eastAsia="ja-JP"/>
              </w:rPr>
            </w:pPr>
            <w:r w:rsidRPr="00DF6DD6">
              <w:rPr>
                <w:lang w:eastAsia="ja-JP"/>
              </w:rPr>
              <w:t>28</w:t>
            </w:r>
          </w:p>
        </w:tc>
        <w:tc>
          <w:tcPr>
            <w:tcW w:w="1167" w:type="dxa"/>
            <w:shd w:val="clear" w:color="auto" w:fill="auto"/>
            <w:noWrap/>
            <w:vAlign w:val="center"/>
          </w:tcPr>
          <w:p w14:paraId="41B7FB53" w14:textId="77777777" w:rsidR="00F045B9" w:rsidRPr="00DF6DD6" w:rsidRDefault="00F045B9" w:rsidP="00BA4CA9">
            <w:pPr>
              <w:pStyle w:val="TAC"/>
              <w:keepNext w:val="0"/>
            </w:pPr>
            <w:r w:rsidRPr="00DF6DD6">
              <w:rPr>
                <w:lang w:eastAsia="ja-JP"/>
              </w:rPr>
              <w:t>723</w:t>
            </w:r>
          </w:p>
        </w:tc>
        <w:tc>
          <w:tcPr>
            <w:tcW w:w="746" w:type="dxa"/>
            <w:shd w:val="clear" w:color="auto" w:fill="auto"/>
            <w:noWrap/>
            <w:vAlign w:val="center"/>
          </w:tcPr>
          <w:p w14:paraId="4A318880" w14:textId="77777777" w:rsidR="00F045B9" w:rsidRPr="00DF6DD6" w:rsidRDefault="00F045B9" w:rsidP="00BA4CA9">
            <w:pPr>
              <w:pStyle w:val="TAC"/>
              <w:keepNext w:val="0"/>
            </w:pPr>
            <w:r w:rsidRPr="00DF6DD6">
              <w:rPr>
                <w:lang w:eastAsia="ja-JP"/>
              </w:rPr>
              <w:t>5</w:t>
            </w:r>
          </w:p>
        </w:tc>
        <w:tc>
          <w:tcPr>
            <w:tcW w:w="877" w:type="dxa"/>
            <w:shd w:val="clear" w:color="auto" w:fill="auto"/>
            <w:noWrap/>
            <w:vAlign w:val="center"/>
          </w:tcPr>
          <w:p w14:paraId="694E7F2C" w14:textId="77777777" w:rsidR="00F045B9" w:rsidRPr="00DF6DD6" w:rsidRDefault="00F045B9" w:rsidP="00BA4CA9">
            <w:pPr>
              <w:pStyle w:val="TAC"/>
              <w:keepNext w:val="0"/>
            </w:pPr>
            <w:r w:rsidRPr="00DF6DD6">
              <w:rPr>
                <w:lang w:eastAsia="ja-JP"/>
              </w:rPr>
              <w:t>25</w:t>
            </w:r>
          </w:p>
        </w:tc>
        <w:tc>
          <w:tcPr>
            <w:tcW w:w="1299" w:type="dxa"/>
            <w:shd w:val="clear" w:color="auto" w:fill="auto"/>
            <w:noWrap/>
            <w:vAlign w:val="center"/>
          </w:tcPr>
          <w:p w14:paraId="0371B1AD" w14:textId="77777777" w:rsidR="00F045B9" w:rsidRPr="00DF6DD6" w:rsidRDefault="00F045B9" w:rsidP="00BA4CA9">
            <w:pPr>
              <w:pStyle w:val="TAC"/>
              <w:keepNext w:val="0"/>
            </w:pPr>
            <w:r w:rsidRPr="00DF6DD6">
              <w:rPr>
                <w:lang w:eastAsia="ja-JP"/>
              </w:rPr>
              <w:t>778</w:t>
            </w:r>
          </w:p>
        </w:tc>
        <w:tc>
          <w:tcPr>
            <w:tcW w:w="817" w:type="dxa"/>
            <w:shd w:val="clear" w:color="auto" w:fill="auto"/>
            <w:vAlign w:val="center"/>
          </w:tcPr>
          <w:p w14:paraId="3BB9E289"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65346D72" w14:textId="77777777" w:rsidR="00F045B9" w:rsidRPr="00DF6DD6" w:rsidRDefault="00F045B9" w:rsidP="00BA4CA9">
            <w:pPr>
              <w:pStyle w:val="TAC"/>
              <w:keepNext w:val="0"/>
            </w:pPr>
            <w:r w:rsidRPr="00DF6DD6">
              <w:rPr>
                <w:lang w:eastAsia="ja-JP"/>
              </w:rPr>
              <w:t>N/A</w:t>
            </w:r>
          </w:p>
        </w:tc>
      </w:tr>
      <w:tr w:rsidR="00F045B9" w:rsidRPr="00DF6DD6" w14:paraId="28365BA9" w14:textId="77777777" w:rsidTr="00D95CEA">
        <w:trPr>
          <w:trHeight w:val="54"/>
          <w:jc w:val="center"/>
        </w:trPr>
        <w:tc>
          <w:tcPr>
            <w:tcW w:w="1928" w:type="dxa"/>
            <w:vMerge/>
            <w:shd w:val="clear" w:color="auto" w:fill="auto"/>
            <w:vAlign w:val="center"/>
          </w:tcPr>
          <w:p w14:paraId="66B39905" w14:textId="77777777" w:rsidR="00F045B9" w:rsidRPr="00DF6DD6" w:rsidRDefault="00F045B9" w:rsidP="00BA4CA9">
            <w:pPr>
              <w:pStyle w:val="TAC"/>
              <w:keepNext w:val="0"/>
              <w:rPr>
                <w:rFonts w:eastAsia="MS Mincho"/>
              </w:rPr>
            </w:pPr>
          </w:p>
        </w:tc>
        <w:tc>
          <w:tcPr>
            <w:tcW w:w="1080" w:type="dxa"/>
            <w:shd w:val="clear" w:color="auto" w:fill="auto"/>
            <w:vAlign w:val="center"/>
          </w:tcPr>
          <w:p w14:paraId="13024F54" w14:textId="77777777" w:rsidR="00F045B9" w:rsidRPr="00DF6DD6" w:rsidRDefault="00F045B9" w:rsidP="00BA4CA9">
            <w:pPr>
              <w:pStyle w:val="TAC"/>
              <w:keepNext w:val="0"/>
              <w:rPr>
                <w:lang w:eastAsia="ja-JP"/>
              </w:rPr>
            </w:pPr>
            <w:r w:rsidRPr="00DF6DD6">
              <w:rPr>
                <w:lang w:eastAsia="ja-JP"/>
              </w:rPr>
              <w:t>n7</w:t>
            </w:r>
            <w:r w:rsidRPr="00DF6DD6">
              <w:rPr>
                <w:lang w:val="en-US" w:eastAsia="ja-JP"/>
              </w:rPr>
              <w:t>7</w:t>
            </w:r>
          </w:p>
        </w:tc>
        <w:tc>
          <w:tcPr>
            <w:tcW w:w="1167" w:type="dxa"/>
            <w:shd w:val="clear" w:color="auto" w:fill="auto"/>
            <w:noWrap/>
            <w:vAlign w:val="center"/>
          </w:tcPr>
          <w:p w14:paraId="5AA9FC51" w14:textId="77777777" w:rsidR="00F045B9" w:rsidRPr="00DF6DD6" w:rsidRDefault="00F045B9" w:rsidP="00BA4CA9">
            <w:pPr>
              <w:pStyle w:val="TAC"/>
              <w:keepNext w:val="0"/>
            </w:pPr>
            <w:r w:rsidRPr="00DF6DD6">
              <w:rPr>
                <w:lang w:eastAsia="ja-JP"/>
              </w:rPr>
              <w:t>3757</w:t>
            </w:r>
          </w:p>
        </w:tc>
        <w:tc>
          <w:tcPr>
            <w:tcW w:w="746" w:type="dxa"/>
            <w:shd w:val="clear" w:color="auto" w:fill="auto"/>
            <w:noWrap/>
            <w:vAlign w:val="center"/>
          </w:tcPr>
          <w:p w14:paraId="46418F1C" w14:textId="77777777" w:rsidR="00F045B9" w:rsidRPr="00DF6DD6" w:rsidRDefault="00F045B9" w:rsidP="00BA4CA9">
            <w:pPr>
              <w:pStyle w:val="TAC"/>
              <w:keepNext w:val="0"/>
            </w:pPr>
            <w:r w:rsidRPr="00DF6DD6">
              <w:rPr>
                <w:lang w:eastAsia="ja-JP"/>
              </w:rPr>
              <w:t>10</w:t>
            </w:r>
          </w:p>
        </w:tc>
        <w:tc>
          <w:tcPr>
            <w:tcW w:w="877" w:type="dxa"/>
            <w:shd w:val="clear" w:color="auto" w:fill="auto"/>
            <w:noWrap/>
            <w:vAlign w:val="center"/>
          </w:tcPr>
          <w:p w14:paraId="5C1BFD49" w14:textId="77777777" w:rsidR="00F045B9" w:rsidRPr="00DF6DD6" w:rsidRDefault="00F045B9" w:rsidP="00BA4CA9">
            <w:pPr>
              <w:pStyle w:val="TAC"/>
              <w:keepNext w:val="0"/>
            </w:pPr>
            <w:r w:rsidRPr="00DF6DD6">
              <w:rPr>
                <w:lang w:eastAsia="ja-JP"/>
              </w:rPr>
              <w:t>50</w:t>
            </w:r>
          </w:p>
        </w:tc>
        <w:tc>
          <w:tcPr>
            <w:tcW w:w="1299" w:type="dxa"/>
            <w:shd w:val="clear" w:color="auto" w:fill="auto"/>
            <w:noWrap/>
            <w:vAlign w:val="center"/>
          </w:tcPr>
          <w:p w14:paraId="38D0CABD" w14:textId="77777777" w:rsidR="00F045B9" w:rsidRPr="00DF6DD6" w:rsidRDefault="00F045B9" w:rsidP="00BA4CA9">
            <w:pPr>
              <w:pStyle w:val="TAC"/>
              <w:keepNext w:val="0"/>
            </w:pPr>
            <w:r w:rsidRPr="00DF6DD6">
              <w:rPr>
                <w:lang w:eastAsia="ja-JP"/>
              </w:rPr>
              <w:t>3757</w:t>
            </w:r>
          </w:p>
        </w:tc>
        <w:tc>
          <w:tcPr>
            <w:tcW w:w="817" w:type="dxa"/>
            <w:shd w:val="clear" w:color="auto" w:fill="auto"/>
            <w:vAlign w:val="center"/>
          </w:tcPr>
          <w:p w14:paraId="3CFE79BF"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09915A00" w14:textId="77777777" w:rsidR="00F045B9" w:rsidRPr="00DF6DD6" w:rsidRDefault="00F045B9" w:rsidP="00BA4CA9">
            <w:pPr>
              <w:pStyle w:val="TAC"/>
              <w:keepNext w:val="0"/>
            </w:pPr>
            <w:r w:rsidRPr="00DF6DD6">
              <w:rPr>
                <w:lang w:eastAsia="ja-JP"/>
              </w:rPr>
              <w:t>N/A</w:t>
            </w:r>
          </w:p>
        </w:tc>
      </w:tr>
      <w:tr w:rsidR="00F045B9" w:rsidRPr="00DF6DD6" w14:paraId="41BF82C0" w14:textId="77777777" w:rsidTr="00D95CEA">
        <w:trPr>
          <w:trHeight w:val="54"/>
          <w:jc w:val="center"/>
        </w:trPr>
        <w:tc>
          <w:tcPr>
            <w:tcW w:w="1928" w:type="dxa"/>
            <w:vMerge w:val="restart"/>
            <w:shd w:val="clear" w:color="auto" w:fill="auto"/>
            <w:vAlign w:val="center"/>
          </w:tcPr>
          <w:p w14:paraId="48673BEF" w14:textId="77777777" w:rsidR="00F045B9" w:rsidRPr="00DF6DD6" w:rsidRDefault="00F045B9" w:rsidP="00BA4CA9">
            <w:pPr>
              <w:pStyle w:val="TAC"/>
              <w:keepNext w:val="0"/>
              <w:rPr>
                <w:rFonts w:eastAsia="MS Mincho"/>
              </w:rPr>
            </w:pPr>
            <w:r w:rsidRPr="00DF6DD6">
              <w:rPr>
                <w:lang w:eastAsia="ja-JP"/>
              </w:rPr>
              <w:t>DC</w:t>
            </w:r>
            <w:r w:rsidRPr="00DF6DD6">
              <w:t>_</w:t>
            </w:r>
            <w:r w:rsidRPr="00DF6DD6">
              <w:rPr>
                <w:lang w:eastAsia="ja-JP"/>
              </w:rPr>
              <w:t>1</w:t>
            </w:r>
            <w:r w:rsidRPr="00DF6DD6">
              <w:rPr>
                <w:lang w:val="en-US" w:eastAsia="ja-JP"/>
              </w:rPr>
              <w:t>8</w:t>
            </w:r>
            <w:r w:rsidRPr="00DF6DD6">
              <w:t>A-</w:t>
            </w:r>
            <w:r w:rsidRPr="00DF6DD6">
              <w:rPr>
                <w:lang w:eastAsia="ja-JP"/>
              </w:rPr>
              <w:t>28A_n78</w:t>
            </w:r>
            <w:r w:rsidRPr="00DF6DD6">
              <w:t>A</w:t>
            </w:r>
          </w:p>
        </w:tc>
        <w:tc>
          <w:tcPr>
            <w:tcW w:w="1080" w:type="dxa"/>
            <w:shd w:val="clear" w:color="auto" w:fill="auto"/>
            <w:vAlign w:val="center"/>
          </w:tcPr>
          <w:p w14:paraId="3B731BFD" w14:textId="77777777" w:rsidR="00F045B9" w:rsidRPr="00DF6DD6" w:rsidRDefault="00F045B9" w:rsidP="00BA4CA9">
            <w:pPr>
              <w:pStyle w:val="TAC"/>
              <w:keepNext w:val="0"/>
              <w:rPr>
                <w:lang w:eastAsia="ja-JP"/>
              </w:rPr>
            </w:pPr>
            <w:r w:rsidRPr="00DF6DD6">
              <w:rPr>
                <w:lang w:eastAsia="ja-JP"/>
              </w:rPr>
              <w:t>1</w:t>
            </w:r>
            <w:r w:rsidRPr="00DF6DD6">
              <w:rPr>
                <w:lang w:val="en-US" w:eastAsia="ja-JP"/>
              </w:rPr>
              <w:t>8</w:t>
            </w:r>
          </w:p>
        </w:tc>
        <w:tc>
          <w:tcPr>
            <w:tcW w:w="1167" w:type="dxa"/>
            <w:shd w:val="clear" w:color="auto" w:fill="auto"/>
            <w:noWrap/>
            <w:vAlign w:val="center"/>
          </w:tcPr>
          <w:p w14:paraId="4A057C6C" w14:textId="77777777" w:rsidR="00F045B9" w:rsidRPr="00DF6DD6" w:rsidRDefault="00F045B9" w:rsidP="00BA4CA9">
            <w:pPr>
              <w:pStyle w:val="TAC"/>
              <w:keepNext w:val="0"/>
            </w:pPr>
            <w:r w:rsidRPr="00DF6DD6">
              <w:rPr>
                <w:lang w:eastAsia="ja-JP"/>
              </w:rPr>
              <w:t>819</w:t>
            </w:r>
          </w:p>
        </w:tc>
        <w:tc>
          <w:tcPr>
            <w:tcW w:w="746" w:type="dxa"/>
            <w:shd w:val="clear" w:color="auto" w:fill="auto"/>
            <w:noWrap/>
            <w:vAlign w:val="center"/>
          </w:tcPr>
          <w:p w14:paraId="4F8307F6" w14:textId="77777777" w:rsidR="00F045B9" w:rsidRPr="00DF6DD6" w:rsidRDefault="00F045B9" w:rsidP="00BA4CA9">
            <w:pPr>
              <w:pStyle w:val="TAC"/>
              <w:keepNext w:val="0"/>
            </w:pPr>
            <w:r w:rsidRPr="00DF6DD6">
              <w:rPr>
                <w:lang w:eastAsia="ja-JP"/>
              </w:rPr>
              <w:t>5</w:t>
            </w:r>
          </w:p>
        </w:tc>
        <w:tc>
          <w:tcPr>
            <w:tcW w:w="877" w:type="dxa"/>
            <w:shd w:val="clear" w:color="auto" w:fill="auto"/>
            <w:noWrap/>
            <w:vAlign w:val="center"/>
          </w:tcPr>
          <w:p w14:paraId="70D54234" w14:textId="77777777" w:rsidR="00F045B9" w:rsidRPr="00DF6DD6" w:rsidRDefault="00F045B9" w:rsidP="00BA4CA9">
            <w:pPr>
              <w:pStyle w:val="TAC"/>
              <w:keepNext w:val="0"/>
            </w:pPr>
            <w:r w:rsidRPr="00DF6DD6">
              <w:rPr>
                <w:lang w:eastAsia="ja-JP"/>
              </w:rPr>
              <w:t>25</w:t>
            </w:r>
          </w:p>
        </w:tc>
        <w:tc>
          <w:tcPr>
            <w:tcW w:w="1299" w:type="dxa"/>
            <w:shd w:val="clear" w:color="auto" w:fill="auto"/>
            <w:noWrap/>
            <w:vAlign w:val="center"/>
          </w:tcPr>
          <w:p w14:paraId="4059BCED" w14:textId="77777777" w:rsidR="00F045B9" w:rsidRPr="00DF6DD6" w:rsidRDefault="00F045B9" w:rsidP="00BA4CA9">
            <w:pPr>
              <w:pStyle w:val="TAC"/>
              <w:keepNext w:val="0"/>
            </w:pPr>
            <w:r w:rsidRPr="00DF6DD6">
              <w:rPr>
                <w:lang w:eastAsia="ja-JP"/>
              </w:rPr>
              <w:t>864</w:t>
            </w:r>
          </w:p>
        </w:tc>
        <w:tc>
          <w:tcPr>
            <w:tcW w:w="817" w:type="dxa"/>
            <w:shd w:val="clear" w:color="auto" w:fill="auto"/>
            <w:vAlign w:val="center"/>
          </w:tcPr>
          <w:p w14:paraId="4DB1A9A3" w14:textId="77777777" w:rsidR="00F045B9" w:rsidRPr="00DF6DD6" w:rsidRDefault="00F045B9" w:rsidP="00BA4CA9">
            <w:pPr>
              <w:pStyle w:val="TAC"/>
              <w:keepNext w:val="0"/>
            </w:pPr>
            <w:r w:rsidRPr="00DF6DD6">
              <w:rPr>
                <w:lang w:eastAsia="ja-JP"/>
              </w:rPr>
              <w:t>3.8</w:t>
            </w:r>
          </w:p>
        </w:tc>
        <w:tc>
          <w:tcPr>
            <w:tcW w:w="1012" w:type="dxa"/>
            <w:shd w:val="clear" w:color="auto" w:fill="auto"/>
            <w:vAlign w:val="center"/>
          </w:tcPr>
          <w:p w14:paraId="33C5AE61" w14:textId="77777777" w:rsidR="00F045B9" w:rsidRPr="00DF6DD6" w:rsidRDefault="00F045B9" w:rsidP="00BA4CA9">
            <w:pPr>
              <w:pStyle w:val="TAC"/>
              <w:keepNext w:val="0"/>
            </w:pPr>
            <w:r w:rsidRPr="00DF6DD6">
              <w:rPr>
                <w:lang w:eastAsia="ja-JP"/>
              </w:rPr>
              <w:t>IMD5</w:t>
            </w:r>
          </w:p>
        </w:tc>
      </w:tr>
      <w:tr w:rsidR="00F045B9" w:rsidRPr="00DF6DD6" w14:paraId="1FA78DCC" w14:textId="77777777" w:rsidTr="00D95CEA">
        <w:trPr>
          <w:trHeight w:val="54"/>
          <w:jc w:val="center"/>
        </w:trPr>
        <w:tc>
          <w:tcPr>
            <w:tcW w:w="1928" w:type="dxa"/>
            <w:vMerge/>
            <w:shd w:val="clear" w:color="auto" w:fill="auto"/>
            <w:vAlign w:val="center"/>
          </w:tcPr>
          <w:p w14:paraId="6B07CC79" w14:textId="77777777" w:rsidR="00F045B9" w:rsidRPr="00DF6DD6" w:rsidRDefault="00F045B9" w:rsidP="00BA4CA9">
            <w:pPr>
              <w:pStyle w:val="TAC"/>
              <w:keepNext w:val="0"/>
              <w:rPr>
                <w:rFonts w:eastAsia="MS Mincho"/>
              </w:rPr>
            </w:pPr>
          </w:p>
        </w:tc>
        <w:tc>
          <w:tcPr>
            <w:tcW w:w="1080" w:type="dxa"/>
            <w:shd w:val="clear" w:color="auto" w:fill="auto"/>
            <w:vAlign w:val="center"/>
          </w:tcPr>
          <w:p w14:paraId="253C3E29" w14:textId="77777777" w:rsidR="00F045B9" w:rsidRPr="00DF6DD6" w:rsidRDefault="00F045B9" w:rsidP="00BA4CA9">
            <w:pPr>
              <w:pStyle w:val="TAC"/>
              <w:keepNext w:val="0"/>
              <w:rPr>
                <w:lang w:eastAsia="ja-JP"/>
              </w:rPr>
            </w:pPr>
            <w:r w:rsidRPr="00DF6DD6">
              <w:rPr>
                <w:lang w:eastAsia="ja-JP"/>
              </w:rPr>
              <w:t>28</w:t>
            </w:r>
          </w:p>
        </w:tc>
        <w:tc>
          <w:tcPr>
            <w:tcW w:w="1167" w:type="dxa"/>
            <w:shd w:val="clear" w:color="auto" w:fill="auto"/>
            <w:noWrap/>
            <w:vAlign w:val="center"/>
          </w:tcPr>
          <w:p w14:paraId="13297CA5" w14:textId="77777777" w:rsidR="00F045B9" w:rsidRPr="00DF6DD6" w:rsidRDefault="00F045B9" w:rsidP="00BA4CA9">
            <w:pPr>
              <w:pStyle w:val="TAC"/>
              <w:keepNext w:val="0"/>
            </w:pPr>
            <w:r w:rsidRPr="00DF6DD6">
              <w:rPr>
                <w:lang w:eastAsia="ja-JP"/>
              </w:rPr>
              <w:t>723</w:t>
            </w:r>
          </w:p>
        </w:tc>
        <w:tc>
          <w:tcPr>
            <w:tcW w:w="746" w:type="dxa"/>
            <w:shd w:val="clear" w:color="auto" w:fill="auto"/>
            <w:noWrap/>
            <w:vAlign w:val="center"/>
          </w:tcPr>
          <w:p w14:paraId="399F7FF0" w14:textId="77777777" w:rsidR="00F045B9" w:rsidRPr="00DF6DD6" w:rsidRDefault="00F045B9" w:rsidP="00BA4CA9">
            <w:pPr>
              <w:pStyle w:val="TAC"/>
              <w:keepNext w:val="0"/>
            </w:pPr>
            <w:r w:rsidRPr="00DF6DD6">
              <w:rPr>
                <w:lang w:eastAsia="ja-JP"/>
              </w:rPr>
              <w:t>5</w:t>
            </w:r>
          </w:p>
        </w:tc>
        <w:tc>
          <w:tcPr>
            <w:tcW w:w="877" w:type="dxa"/>
            <w:shd w:val="clear" w:color="auto" w:fill="auto"/>
            <w:noWrap/>
            <w:vAlign w:val="center"/>
          </w:tcPr>
          <w:p w14:paraId="36FBE44B" w14:textId="77777777" w:rsidR="00F045B9" w:rsidRPr="00DF6DD6" w:rsidRDefault="00F045B9" w:rsidP="00BA4CA9">
            <w:pPr>
              <w:pStyle w:val="TAC"/>
              <w:keepNext w:val="0"/>
            </w:pPr>
            <w:r w:rsidRPr="00DF6DD6">
              <w:rPr>
                <w:lang w:eastAsia="ja-JP"/>
              </w:rPr>
              <w:t>25</w:t>
            </w:r>
          </w:p>
        </w:tc>
        <w:tc>
          <w:tcPr>
            <w:tcW w:w="1299" w:type="dxa"/>
            <w:shd w:val="clear" w:color="auto" w:fill="auto"/>
            <w:noWrap/>
            <w:vAlign w:val="center"/>
          </w:tcPr>
          <w:p w14:paraId="7871DD5F" w14:textId="77777777" w:rsidR="00F045B9" w:rsidRPr="00DF6DD6" w:rsidRDefault="00F045B9" w:rsidP="00BA4CA9">
            <w:pPr>
              <w:pStyle w:val="TAC"/>
              <w:keepNext w:val="0"/>
            </w:pPr>
            <w:r w:rsidRPr="00DF6DD6">
              <w:rPr>
                <w:lang w:eastAsia="ja-JP"/>
              </w:rPr>
              <w:t>778</w:t>
            </w:r>
          </w:p>
        </w:tc>
        <w:tc>
          <w:tcPr>
            <w:tcW w:w="817" w:type="dxa"/>
            <w:shd w:val="clear" w:color="auto" w:fill="auto"/>
            <w:vAlign w:val="center"/>
          </w:tcPr>
          <w:p w14:paraId="43467455"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00E9AD3C" w14:textId="77777777" w:rsidR="00F045B9" w:rsidRPr="00DF6DD6" w:rsidRDefault="00F045B9" w:rsidP="00BA4CA9">
            <w:pPr>
              <w:pStyle w:val="TAC"/>
              <w:keepNext w:val="0"/>
            </w:pPr>
            <w:r w:rsidRPr="00DF6DD6">
              <w:rPr>
                <w:lang w:eastAsia="ja-JP"/>
              </w:rPr>
              <w:t>N/A</w:t>
            </w:r>
          </w:p>
        </w:tc>
      </w:tr>
      <w:tr w:rsidR="00F045B9" w:rsidRPr="00DF6DD6" w14:paraId="6D5382F9" w14:textId="77777777" w:rsidTr="00D95CEA">
        <w:trPr>
          <w:trHeight w:val="54"/>
          <w:jc w:val="center"/>
        </w:trPr>
        <w:tc>
          <w:tcPr>
            <w:tcW w:w="1928" w:type="dxa"/>
            <w:vMerge/>
            <w:shd w:val="clear" w:color="auto" w:fill="auto"/>
            <w:vAlign w:val="center"/>
          </w:tcPr>
          <w:p w14:paraId="79F78B05" w14:textId="77777777" w:rsidR="00F045B9" w:rsidRPr="00DF6DD6" w:rsidRDefault="00F045B9" w:rsidP="00BA4CA9">
            <w:pPr>
              <w:pStyle w:val="TAC"/>
              <w:keepNext w:val="0"/>
              <w:rPr>
                <w:rFonts w:eastAsia="MS Mincho"/>
              </w:rPr>
            </w:pPr>
          </w:p>
        </w:tc>
        <w:tc>
          <w:tcPr>
            <w:tcW w:w="1080" w:type="dxa"/>
            <w:shd w:val="clear" w:color="auto" w:fill="auto"/>
            <w:vAlign w:val="center"/>
          </w:tcPr>
          <w:p w14:paraId="289D4833" w14:textId="77777777" w:rsidR="00F045B9" w:rsidRPr="00DF6DD6" w:rsidRDefault="00F045B9" w:rsidP="00BA4CA9">
            <w:pPr>
              <w:pStyle w:val="TAC"/>
              <w:keepNext w:val="0"/>
              <w:rPr>
                <w:lang w:eastAsia="ja-JP"/>
              </w:rPr>
            </w:pPr>
            <w:r w:rsidRPr="00DF6DD6">
              <w:rPr>
                <w:lang w:eastAsia="ja-JP"/>
              </w:rPr>
              <w:t>n78</w:t>
            </w:r>
          </w:p>
        </w:tc>
        <w:tc>
          <w:tcPr>
            <w:tcW w:w="1167" w:type="dxa"/>
            <w:shd w:val="clear" w:color="auto" w:fill="auto"/>
            <w:noWrap/>
            <w:vAlign w:val="center"/>
          </w:tcPr>
          <w:p w14:paraId="34E794AF" w14:textId="77777777" w:rsidR="00F045B9" w:rsidRPr="00DF6DD6" w:rsidRDefault="00F045B9" w:rsidP="00BA4CA9">
            <w:pPr>
              <w:pStyle w:val="TAC"/>
              <w:keepNext w:val="0"/>
            </w:pPr>
            <w:r w:rsidRPr="00DF6DD6">
              <w:rPr>
                <w:lang w:eastAsia="ja-JP"/>
              </w:rPr>
              <w:t>3756</w:t>
            </w:r>
          </w:p>
        </w:tc>
        <w:tc>
          <w:tcPr>
            <w:tcW w:w="746" w:type="dxa"/>
            <w:shd w:val="clear" w:color="auto" w:fill="auto"/>
            <w:noWrap/>
            <w:vAlign w:val="center"/>
          </w:tcPr>
          <w:p w14:paraId="333FD458" w14:textId="77777777" w:rsidR="00F045B9" w:rsidRPr="00DF6DD6" w:rsidRDefault="00F045B9" w:rsidP="00BA4CA9">
            <w:pPr>
              <w:pStyle w:val="TAC"/>
              <w:keepNext w:val="0"/>
            </w:pPr>
            <w:r w:rsidRPr="00DF6DD6">
              <w:rPr>
                <w:lang w:eastAsia="ja-JP"/>
              </w:rPr>
              <w:t>10</w:t>
            </w:r>
          </w:p>
        </w:tc>
        <w:tc>
          <w:tcPr>
            <w:tcW w:w="877" w:type="dxa"/>
            <w:shd w:val="clear" w:color="auto" w:fill="auto"/>
            <w:noWrap/>
            <w:vAlign w:val="center"/>
          </w:tcPr>
          <w:p w14:paraId="32C1F47C" w14:textId="77777777" w:rsidR="00F045B9" w:rsidRPr="00DF6DD6" w:rsidRDefault="00F045B9" w:rsidP="00BA4CA9">
            <w:pPr>
              <w:pStyle w:val="TAC"/>
              <w:keepNext w:val="0"/>
            </w:pPr>
            <w:r w:rsidRPr="00DF6DD6">
              <w:rPr>
                <w:lang w:eastAsia="ja-JP"/>
              </w:rPr>
              <w:t>50</w:t>
            </w:r>
          </w:p>
        </w:tc>
        <w:tc>
          <w:tcPr>
            <w:tcW w:w="1299" w:type="dxa"/>
            <w:shd w:val="clear" w:color="auto" w:fill="auto"/>
            <w:noWrap/>
            <w:vAlign w:val="center"/>
          </w:tcPr>
          <w:p w14:paraId="55CCFB95" w14:textId="77777777" w:rsidR="00F045B9" w:rsidRPr="00DF6DD6" w:rsidRDefault="00F045B9" w:rsidP="00BA4CA9">
            <w:pPr>
              <w:pStyle w:val="TAC"/>
              <w:keepNext w:val="0"/>
            </w:pPr>
            <w:r w:rsidRPr="00DF6DD6">
              <w:rPr>
                <w:lang w:eastAsia="ja-JP"/>
              </w:rPr>
              <w:t>3756</w:t>
            </w:r>
          </w:p>
        </w:tc>
        <w:tc>
          <w:tcPr>
            <w:tcW w:w="817" w:type="dxa"/>
            <w:shd w:val="clear" w:color="auto" w:fill="auto"/>
            <w:vAlign w:val="center"/>
          </w:tcPr>
          <w:p w14:paraId="33DC685C"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299C541C" w14:textId="77777777" w:rsidR="00F045B9" w:rsidRPr="00DF6DD6" w:rsidRDefault="00F045B9" w:rsidP="00BA4CA9">
            <w:pPr>
              <w:pStyle w:val="TAC"/>
              <w:keepNext w:val="0"/>
            </w:pPr>
            <w:r w:rsidRPr="00DF6DD6">
              <w:rPr>
                <w:lang w:eastAsia="ja-JP"/>
              </w:rPr>
              <w:t>N/A</w:t>
            </w:r>
          </w:p>
        </w:tc>
      </w:tr>
      <w:tr w:rsidR="00F045B9" w:rsidRPr="00DF6DD6" w14:paraId="7DA7364E" w14:textId="77777777" w:rsidTr="00D95CEA">
        <w:trPr>
          <w:trHeight w:val="54"/>
          <w:jc w:val="center"/>
        </w:trPr>
        <w:tc>
          <w:tcPr>
            <w:tcW w:w="1928" w:type="dxa"/>
            <w:vMerge w:val="restart"/>
            <w:shd w:val="clear" w:color="auto" w:fill="auto"/>
            <w:vAlign w:val="center"/>
            <w:hideMark/>
          </w:tcPr>
          <w:p w14:paraId="37D46B44" w14:textId="77777777" w:rsidR="00F045B9" w:rsidRPr="00DF6DD6" w:rsidRDefault="00F045B9" w:rsidP="00BA4CA9">
            <w:pPr>
              <w:pStyle w:val="TAC"/>
              <w:keepNext w:val="0"/>
              <w:rPr>
                <w:rFonts w:eastAsia="MS Mincho"/>
              </w:rPr>
            </w:pPr>
            <w:r w:rsidRPr="00DF6DD6">
              <w:rPr>
                <w:rFonts w:eastAsia="MS Mincho"/>
              </w:rPr>
              <w:t>DC_19A-21A_n77A</w:t>
            </w:r>
          </w:p>
          <w:p w14:paraId="6B23DD40" w14:textId="77777777" w:rsidR="00F045B9" w:rsidRPr="00DF6DD6" w:rsidRDefault="00F045B9" w:rsidP="00BA4CA9">
            <w:pPr>
              <w:pStyle w:val="TAC"/>
              <w:keepNext w:val="0"/>
            </w:pPr>
            <w:r w:rsidRPr="00DF6DD6">
              <w:rPr>
                <w:rFonts w:eastAsia="MS Mincho"/>
              </w:rPr>
              <w:t>DC_19A-21A_n78A</w:t>
            </w:r>
          </w:p>
        </w:tc>
        <w:tc>
          <w:tcPr>
            <w:tcW w:w="1080" w:type="dxa"/>
            <w:shd w:val="clear" w:color="auto" w:fill="auto"/>
            <w:vAlign w:val="center"/>
            <w:hideMark/>
          </w:tcPr>
          <w:p w14:paraId="59EBE060" w14:textId="77777777" w:rsidR="00F045B9" w:rsidRPr="00DF6DD6" w:rsidRDefault="00F045B9" w:rsidP="00BA4CA9">
            <w:pPr>
              <w:pStyle w:val="TAC"/>
              <w:keepNext w:val="0"/>
              <w:rPr>
                <w:rFonts w:eastAsia="MS Mincho"/>
              </w:rPr>
            </w:pPr>
            <w:r w:rsidRPr="00DF6DD6">
              <w:rPr>
                <w:rFonts w:eastAsia="MS Mincho"/>
              </w:rPr>
              <w:t>19</w:t>
            </w:r>
          </w:p>
        </w:tc>
        <w:tc>
          <w:tcPr>
            <w:tcW w:w="1167" w:type="dxa"/>
            <w:shd w:val="clear" w:color="auto" w:fill="auto"/>
            <w:noWrap/>
            <w:vAlign w:val="center"/>
          </w:tcPr>
          <w:p w14:paraId="490BB417" w14:textId="77777777" w:rsidR="00F045B9" w:rsidRPr="00DF6DD6" w:rsidRDefault="00F045B9" w:rsidP="00BA4CA9">
            <w:pPr>
              <w:pStyle w:val="TAC"/>
              <w:keepNext w:val="0"/>
              <w:rPr>
                <w:rFonts w:eastAsia="MS Mincho"/>
              </w:rPr>
            </w:pPr>
            <w:r w:rsidRPr="00DF6DD6">
              <w:rPr>
                <w:rFonts w:eastAsia="MS Mincho"/>
              </w:rPr>
              <w:t>837.5</w:t>
            </w:r>
          </w:p>
        </w:tc>
        <w:tc>
          <w:tcPr>
            <w:tcW w:w="746" w:type="dxa"/>
            <w:shd w:val="clear" w:color="auto" w:fill="auto"/>
            <w:noWrap/>
            <w:vAlign w:val="center"/>
          </w:tcPr>
          <w:p w14:paraId="6108C1CD"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27FFC172"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19AD0271" w14:textId="77777777" w:rsidR="00F045B9" w:rsidRPr="00DF6DD6" w:rsidRDefault="00F045B9" w:rsidP="00BA4CA9">
            <w:pPr>
              <w:pStyle w:val="TAC"/>
              <w:keepNext w:val="0"/>
              <w:rPr>
                <w:rFonts w:eastAsia="MS Mincho"/>
              </w:rPr>
            </w:pPr>
            <w:r w:rsidRPr="00DF6DD6">
              <w:rPr>
                <w:rFonts w:eastAsia="MS Mincho"/>
              </w:rPr>
              <w:t>882.5</w:t>
            </w:r>
          </w:p>
        </w:tc>
        <w:tc>
          <w:tcPr>
            <w:tcW w:w="817" w:type="dxa"/>
            <w:shd w:val="clear" w:color="auto" w:fill="auto"/>
            <w:vAlign w:val="center"/>
          </w:tcPr>
          <w:p w14:paraId="1D435C3B" w14:textId="77777777" w:rsidR="00F045B9" w:rsidRPr="00DF6DD6" w:rsidRDefault="00F045B9" w:rsidP="00BA4CA9">
            <w:pPr>
              <w:pStyle w:val="TAC"/>
              <w:keepNext w:val="0"/>
              <w:rPr>
                <w:rFonts w:eastAsia="MS Mincho"/>
              </w:rPr>
            </w:pPr>
            <w:r w:rsidRPr="00DF6DD6">
              <w:rPr>
                <w:rFonts w:eastAsia="MS Mincho"/>
              </w:rPr>
              <w:t>18.7</w:t>
            </w:r>
          </w:p>
        </w:tc>
        <w:tc>
          <w:tcPr>
            <w:tcW w:w="1012" w:type="dxa"/>
            <w:shd w:val="clear" w:color="auto" w:fill="auto"/>
            <w:vAlign w:val="center"/>
          </w:tcPr>
          <w:p w14:paraId="3C35F93C" w14:textId="77777777" w:rsidR="00F045B9" w:rsidRPr="00DF6DD6" w:rsidRDefault="00F045B9" w:rsidP="00BA4CA9">
            <w:pPr>
              <w:pStyle w:val="TAC"/>
              <w:keepNext w:val="0"/>
              <w:rPr>
                <w:rFonts w:eastAsia="MS Mincho"/>
              </w:rPr>
            </w:pPr>
            <w:r w:rsidRPr="00DF6DD6">
              <w:rPr>
                <w:rFonts w:eastAsia="MS Mincho"/>
              </w:rPr>
              <w:t>IMD3</w:t>
            </w:r>
          </w:p>
        </w:tc>
      </w:tr>
      <w:tr w:rsidR="00F045B9" w:rsidRPr="00DF6DD6" w14:paraId="33433117" w14:textId="77777777" w:rsidTr="00D95CEA">
        <w:trPr>
          <w:trHeight w:val="22"/>
          <w:jc w:val="center"/>
        </w:trPr>
        <w:tc>
          <w:tcPr>
            <w:tcW w:w="1928" w:type="dxa"/>
            <w:vMerge/>
            <w:shd w:val="clear" w:color="auto" w:fill="auto"/>
            <w:vAlign w:val="center"/>
            <w:hideMark/>
          </w:tcPr>
          <w:p w14:paraId="12DB416E" w14:textId="77777777" w:rsidR="00F045B9" w:rsidRPr="00DF6DD6" w:rsidRDefault="00F045B9" w:rsidP="00BA4CA9">
            <w:pPr>
              <w:pStyle w:val="TAC"/>
              <w:keepNext w:val="0"/>
            </w:pPr>
          </w:p>
        </w:tc>
        <w:tc>
          <w:tcPr>
            <w:tcW w:w="1080" w:type="dxa"/>
            <w:shd w:val="clear" w:color="auto" w:fill="auto"/>
            <w:vAlign w:val="center"/>
            <w:hideMark/>
          </w:tcPr>
          <w:p w14:paraId="0069CC71" w14:textId="77777777" w:rsidR="00F045B9" w:rsidRPr="00DF6DD6" w:rsidRDefault="00F045B9" w:rsidP="00BA4CA9">
            <w:pPr>
              <w:pStyle w:val="TAC"/>
              <w:keepNext w:val="0"/>
              <w:rPr>
                <w:rFonts w:eastAsia="MS Mincho"/>
              </w:rPr>
            </w:pPr>
            <w:r w:rsidRPr="00DF6DD6">
              <w:rPr>
                <w:rFonts w:eastAsia="MS Mincho"/>
              </w:rPr>
              <w:t>21</w:t>
            </w:r>
          </w:p>
        </w:tc>
        <w:tc>
          <w:tcPr>
            <w:tcW w:w="1167" w:type="dxa"/>
            <w:shd w:val="clear" w:color="auto" w:fill="auto"/>
            <w:noWrap/>
            <w:vAlign w:val="center"/>
          </w:tcPr>
          <w:p w14:paraId="75D4B65B" w14:textId="77777777" w:rsidR="00F045B9" w:rsidRPr="00DF6DD6" w:rsidRDefault="00F045B9" w:rsidP="00BA4CA9">
            <w:pPr>
              <w:pStyle w:val="TAC"/>
              <w:keepNext w:val="0"/>
              <w:rPr>
                <w:rFonts w:eastAsia="MS Mincho"/>
              </w:rPr>
            </w:pPr>
            <w:r w:rsidRPr="00DF6DD6">
              <w:rPr>
                <w:rFonts w:eastAsia="MS Mincho"/>
              </w:rPr>
              <w:t>1450.4</w:t>
            </w:r>
          </w:p>
        </w:tc>
        <w:tc>
          <w:tcPr>
            <w:tcW w:w="746" w:type="dxa"/>
            <w:shd w:val="clear" w:color="auto" w:fill="auto"/>
            <w:noWrap/>
            <w:vAlign w:val="center"/>
          </w:tcPr>
          <w:p w14:paraId="7C64C0CF"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4045C840"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50200D40" w14:textId="77777777" w:rsidR="00F045B9" w:rsidRPr="00DF6DD6" w:rsidRDefault="00F045B9" w:rsidP="00BA4CA9">
            <w:pPr>
              <w:pStyle w:val="TAC"/>
              <w:keepNext w:val="0"/>
              <w:rPr>
                <w:rFonts w:eastAsia="MS Mincho"/>
              </w:rPr>
            </w:pPr>
            <w:r w:rsidRPr="00DF6DD6">
              <w:rPr>
                <w:rFonts w:eastAsia="MS Mincho"/>
              </w:rPr>
              <w:t>1498.4</w:t>
            </w:r>
          </w:p>
        </w:tc>
        <w:tc>
          <w:tcPr>
            <w:tcW w:w="817" w:type="dxa"/>
            <w:shd w:val="clear" w:color="auto" w:fill="auto"/>
            <w:vAlign w:val="center"/>
          </w:tcPr>
          <w:p w14:paraId="78A92D75" w14:textId="77777777" w:rsidR="00F045B9" w:rsidRPr="00DF6DD6" w:rsidRDefault="00F045B9" w:rsidP="00BA4CA9">
            <w:pPr>
              <w:pStyle w:val="TAC"/>
              <w:keepNext w:val="0"/>
              <w:rPr>
                <w:rFonts w:eastAsia="MS Mincho"/>
              </w:rPr>
            </w:pPr>
            <w:r w:rsidRPr="00DF6DD6">
              <w:t>N/A</w:t>
            </w:r>
          </w:p>
        </w:tc>
        <w:tc>
          <w:tcPr>
            <w:tcW w:w="1012" w:type="dxa"/>
            <w:shd w:val="clear" w:color="auto" w:fill="auto"/>
            <w:vAlign w:val="center"/>
          </w:tcPr>
          <w:p w14:paraId="0D41E036" w14:textId="77777777" w:rsidR="00F045B9" w:rsidRPr="00DF6DD6" w:rsidRDefault="00F045B9" w:rsidP="00BA4CA9">
            <w:pPr>
              <w:pStyle w:val="TAC"/>
              <w:keepNext w:val="0"/>
              <w:rPr>
                <w:rFonts w:eastAsia="MS Mincho"/>
              </w:rPr>
            </w:pPr>
            <w:r w:rsidRPr="00DF6DD6">
              <w:t>N/A</w:t>
            </w:r>
          </w:p>
        </w:tc>
      </w:tr>
      <w:tr w:rsidR="00F045B9" w:rsidRPr="00DF6DD6" w14:paraId="56D95CCC" w14:textId="77777777" w:rsidTr="00D95CEA">
        <w:trPr>
          <w:trHeight w:val="22"/>
          <w:jc w:val="center"/>
        </w:trPr>
        <w:tc>
          <w:tcPr>
            <w:tcW w:w="1928" w:type="dxa"/>
            <w:vMerge/>
            <w:shd w:val="clear" w:color="auto" w:fill="auto"/>
            <w:vAlign w:val="center"/>
          </w:tcPr>
          <w:p w14:paraId="33BEFF0C" w14:textId="77777777" w:rsidR="00F045B9" w:rsidRPr="00DF6DD6" w:rsidRDefault="00F045B9" w:rsidP="00BA4CA9">
            <w:pPr>
              <w:pStyle w:val="TAC"/>
              <w:keepNext w:val="0"/>
            </w:pPr>
          </w:p>
        </w:tc>
        <w:tc>
          <w:tcPr>
            <w:tcW w:w="1080" w:type="dxa"/>
            <w:shd w:val="clear" w:color="auto" w:fill="auto"/>
            <w:vAlign w:val="center"/>
          </w:tcPr>
          <w:p w14:paraId="414B31F9" w14:textId="77777777" w:rsidR="00F045B9" w:rsidRPr="00DF6DD6" w:rsidRDefault="00F045B9" w:rsidP="00BA4CA9">
            <w:pPr>
              <w:pStyle w:val="TAC"/>
              <w:keepNext w:val="0"/>
              <w:rPr>
                <w:rFonts w:eastAsia="MS Mincho"/>
              </w:rPr>
            </w:pPr>
            <w:r w:rsidRPr="00DF6DD6">
              <w:rPr>
                <w:rFonts w:eastAsia="MS Mincho"/>
              </w:rPr>
              <w:t>n77, n78</w:t>
            </w:r>
          </w:p>
        </w:tc>
        <w:tc>
          <w:tcPr>
            <w:tcW w:w="1167" w:type="dxa"/>
            <w:shd w:val="clear" w:color="auto" w:fill="auto"/>
            <w:noWrap/>
            <w:vAlign w:val="center"/>
          </w:tcPr>
          <w:p w14:paraId="7CC8E349" w14:textId="77777777" w:rsidR="00F045B9" w:rsidRPr="00DF6DD6" w:rsidRDefault="00F045B9" w:rsidP="00BA4CA9">
            <w:pPr>
              <w:pStyle w:val="TAC"/>
              <w:keepNext w:val="0"/>
              <w:rPr>
                <w:rFonts w:eastAsia="MS Mincho"/>
              </w:rPr>
            </w:pPr>
            <w:r w:rsidRPr="00DF6DD6">
              <w:rPr>
                <w:rFonts w:eastAsia="MS Mincho"/>
              </w:rPr>
              <w:t>3783.3</w:t>
            </w:r>
          </w:p>
        </w:tc>
        <w:tc>
          <w:tcPr>
            <w:tcW w:w="746" w:type="dxa"/>
            <w:shd w:val="clear" w:color="auto" w:fill="auto"/>
            <w:noWrap/>
            <w:vAlign w:val="center"/>
          </w:tcPr>
          <w:p w14:paraId="41C472D0"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287562D1"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3A5CA9D1" w14:textId="77777777" w:rsidR="00F045B9" w:rsidRPr="00DF6DD6" w:rsidRDefault="00F045B9" w:rsidP="00BA4CA9">
            <w:pPr>
              <w:pStyle w:val="TAC"/>
              <w:keepNext w:val="0"/>
              <w:rPr>
                <w:rFonts w:eastAsia="MS Mincho"/>
              </w:rPr>
            </w:pPr>
            <w:r w:rsidRPr="00DF6DD6">
              <w:rPr>
                <w:rFonts w:eastAsia="MS Mincho"/>
              </w:rPr>
              <w:t>3783.3</w:t>
            </w:r>
          </w:p>
        </w:tc>
        <w:tc>
          <w:tcPr>
            <w:tcW w:w="817" w:type="dxa"/>
            <w:shd w:val="clear" w:color="auto" w:fill="auto"/>
            <w:vAlign w:val="center"/>
          </w:tcPr>
          <w:p w14:paraId="0FEB921E" w14:textId="77777777" w:rsidR="00F045B9" w:rsidRPr="00DF6DD6" w:rsidRDefault="00F045B9" w:rsidP="00BA4CA9">
            <w:pPr>
              <w:pStyle w:val="TAC"/>
              <w:keepNext w:val="0"/>
            </w:pPr>
            <w:r w:rsidRPr="00DF6DD6">
              <w:t>N/A</w:t>
            </w:r>
          </w:p>
        </w:tc>
        <w:tc>
          <w:tcPr>
            <w:tcW w:w="1012" w:type="dxa"/>
            <w:shd w:val="clear" w:color="auto" w:fill="auto"/>
            <w:vAlign w:val="center"/>
          </w:tcPr>
          <w:p w14:paraId="5B513E8C" w14:textId="77777777" w:rsidR="00F045B9" w:rsidRPr="00DF6DD6" w:rsidRDefault="00F045B9" w:rsidP="00BA4CA9">
            <w:pPr>
              <w:pStyle w:val="TAC"/>
              <w:keepNext w:val="0"/>
            </w:pPr>
            <w:r w:rsidRPr="00DF6DD6">
              <w:t>N/A</w:t>
            </w:r>
          </w:p>
        </w:tc>
      </w:tr>
      <w:tr w:rsidR="00F045B9" w:rsidRPr="00DF6DD6" w14:paraId="522CE36A" w14:textId="77777777" w:rsidTr="00D95CEA">
        <w:trPr>
          <w:trHeight w:val="22"/>
          <w:jc w:val="center"/>
        </w:trPr>
        <w:tc>
          <w:tcPr>
            <w:tcW w:w="1928" w:type="dxa"/>
            <w:vMerge w:val="restart"/>
            <w:shd w:val="clear" w:color="auto" w:fill="auto"/>
            <w:vAlign w:val="center"/>
          </w:tcPr>
          <w:p w14:paraId="6BC9D313" w14:textId="77777777" w:rsidR="00F045B9" w:rsidRPr="00DF6DD6" w:rsidRDefault="00F045B9" w:rsidP="00BA4CA9">
            <w:pPr>
              <w:pStyle w:val="TAC"/>
              <w:keepNext w:val="0"/>
            </w:pPr>
            <w:r w:rsidRPr="00DF6DD6">
              <w:rPr>
                <w:rFonts w:eastAsia="MS Mincho"/>
              </w:rPr>
              <w:t>DC_19A-21A_n77A</w:t>
            </w:r>
          </w:p>
        </w:tc>
        <w:tc>
          <w:tcPr>
            <w:tcW w:w="1080" w:type="dxa"/>
            <w:shd w:val="clear" w:color="auto" w:fill="auto"/>
            <w:vAlign w:val="center"/>
          </w:tcPr>
          <w:p w14:paraId="38B37F5B" w14:textId="77777777" w:rsidR="00F045B9" w:rsidRPr="00DF6DD6" w:rsidRDefault="00F045B9" w:rsidP="00BA4CA9">
            <w:pPr>
              <w:pStyle w:val="TAC"/>
              <w:keepNext w:val="0"/>
              <w:rPr>
                <w:rFonts w:eastAsia="MS Mincho"/>
              </w:rPr>
            </w:pPr>
            <w:r w:rsidRPr="00DF6DD6">
              <w:rPr>
                <w:rFonts w:eastAsia="MS Mincho"/>
              </w:rPr>
              <w:t>19</w:t>
            </w:r>
          </w:p>
        </w:tc>
        <w:tc>
          <w:tcPr>
            <w:tcW w:w="1167" w:type="dxa"/>
            <w:shd w:val="clear" w:color="auto" w:fill="auto"/>
            <w:noWrap/>
            <w:vAlign w:val="center"/>
          </w:tcPr>
          <w:p w14:paraId="59299ED9" w14:textId="77777777" w:rsidR="00F045B9" w:rsidRPr="00DF6DD6" w:rsidRDefault="00F045B9" w:rsidP="00BA4CA9">
            <w:pPr>
              <w:pStyle w:val="TAC"/>
              <w:keepNext w:val="0"/>
              <w:rPr>
                <w:rFonts w:eastAsia="MS Mincho"/>
              </w:rPr>
            </w:pPr>
            <w:r w:rsidRPr="00DF6DD6">
              <w:rPr>
                <w:rFonts w:eastAsia="MS Mincho"/>
              </w:rPr>
              <w:t>837.5</w:t>
            </w:r>
          </w:p>
        </w:tc>
        <w:tc>
          <w:tcPr>
            <w:tcW w:w="746" w:type="dxa"/>
            <w:shd w:val="clear" w:color="auto" w:fill="auto"/>
            <w:noWrap/>
            <w:vAlign w:val="center"/>
          </w:tcPr>
          <w:p w14:paraId="2CBFCE0A"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55501BFD"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7D4EA840" w14:textId="77777777" w:rsidR="00F045B9" w:rsidRPr="00DF6DD6" w:rsidRDefault="00F045B9" w:rsidP="00BA4CA9">
            <w:pPr>
              <w:pStyle w:val="TAC"/>
              <w:keepNext w:val="0"/>
              <w:rPr>
                <w:rFonts w:eastAsia="MS Mincho"/>
              </w:rPr>
            </w:pPr>
            <w:r w:rsidRPr="00DF6DD6">
              <w:rPr>
                <w:rFonts w:eastAsia="MS Mincho"/>
              </w:rPr>
              <w:t>882.5</w:t>
            </w:r>
          </w:p>
        </w:tc>
        <w:tc>
          <w:tcPr>
            <w:tcW w:w="817" w:type="dxa"/>
            <w:shd w:val="clear" w:color="auto" w:fill="auto"/>
            <w:vAlign w:val="center"/>
          </w:tcPr>
          <w:p w14:paraId="4D999C4E" w14:textId="77777777" w:rsidR="00F045B9" w:rsidRPr="00DF6DD6" w:rsidRDefault="00F045B9" w:rsidP="00BA4CA9">
            <w:pPr>
              <w:pStyle w:val="TAC"/>
              <w:keepNext w:val="0"/>
              <w:rPr>
                <w:rFonts w:eastAsia="MS Mincho"/>
              </w:rPr>
            </w:pPr>
            <w:r w:rsidRPr="00DF6DD6">
              <w:t>N/A</w:t>
            </w:r>
          </w:p>
        </w:tc>
        <w:tc>
          <w:tcPr>
            <w:tcW w:w="1012" w:type="dxa"/>
            <w:shd w:val="clear" w:color="auto" w:fill="auto"/>
            <w:vAlign w:val="center"/>
          </w:tcPr>
          <w:p w14:paraId="190E3C52" w14:textId="77777777" w:rsidR="00F045B9" w:rsidRPr="00DF6DD6" w:rsidRDefault="00F045B9" w:rsidP="00BA4CA9">
            <w:pPr>
              <w:pStyle w:val="TAC"/>
              <w:keepNext w:val="0"/>
              <w:rPr>
                <w:rFonts w:eastAsia="MS Mincho"/>
              </w:rPr>
            </w:pPr>
            <w:r w:rsidRPr="00DF6DD6">
              <w:t>N/A</w:t>
            </w:r>
          </w:p>
        </w:tc>
      </w:tr>
      <w:tr w:rsidR="00F045B9" w:rsidRPr="00DF6DD6" w14:paraId="019733EF" w14:textId="77777777" w:rsidTr="00D95CEA">
        <w:trPr>
          <w:trHeight w:val="22"/>
          <w:jc w:val="center"/>
        </w:trPr>
        <w:tc>
          <w:tcPr>
            <w:tcW w:w="1928" w:type="dxa"/>
            <w:vMerge/>
            <w:shd w:val="clear" w:color="auto" w:fill="auto"/>
            <w:vAlign w:val="center"/>
          </w:tcPr>
          <w:p w14:paraId="1F1D3A3E" w14:textId="77777777" w:rsidR="00F045B9" w:rsidRPr="00DF6DD6" w:rsidRDefault="00F045B9" w:rsidP="00BA4CA9">
            <w:pPr>
              <w:pStyle w:val="TAC"/>
              <w:keepNext w:val="0"/>
            </w:pPr>
          </w:p>
        </w:tc>
        <w:tc>
          <w:tcPr>
            <w:tcW w:w="1080" w:type="dxa"/>
            <w:shd w:val="clear" w:color="auto" w:fill="auto"/>
            <w:vAlign w:val="center"/>
          </w:tcPr>
          <w:p w14:paraId="3F50231B" w14:textId="77777777" w:rsidR="00F045B9" w:rsidRPr="00DF6DD6" w:rsidRDefault="00F045B9" w:rsidP="00BA4CA9">
            <w:pPr>
              <w:pStyle w:val="TAC"/>
              <w:keepNext w:val="0"/>
              <w:rPr>
                <w:rFonts w:eastAsia="MS Mincho"/>
              </w:rPr>
            </w:pPr>
            <w:r w:rsidRPr="00DF6DD6">
              <w:rPr>
                <w:rFonts w:eastAsia="MS Mincho"/>
              </w:rPr>
              <w:t>21</w:t>
            </w:r>
          </w:p>
        </w:tc>
        <w:tc>
          <w:tcPr>
            <w:tcW w:w="1167" w:type="dxa"/>
            <w:shd w:val="clear" w:color="auto" w:fill="auto"/>
            <w:noWrap/>
            <w:vAlign w:val="center"/>
          </w:tcPr>
          <w:p w14:paraId="005FA0B3" w14:textId="77777777" w:rsidR="00F045B9" w:rsidRPr="00DF6DD6" w:rsidRDefault="00F045B9" w:rsidP="00BA4CA9">
            <w:pPr>
              <w:pStyle w:val="TAC"/>
              <w:keepNext w:val="0"/>
              <w:rPr>
                <w:rFonts w:eastAsia="MS Mincho"/>
              </w:rPr>
            </w:pPr>
            <w:r w:rsidRPr="00DF6DD6">
              <w:rPr>
                <w:rFonts w:eastAsia="MS Mincho"/>
              </w:rPr>
              <w:t>1454.5</w:t>
            </w:r>
          </w:p>
        </w:tc>
        <w:tc>
          <w:tcPr>
            <w:tcW w:w="746" w:type="dxa"/>
            <w:shd w:val="clear" w:color="auto" w:fill="auto"/>
            <w:noWrap/>
            <w:vAlign w:val="center"/>
          </w:tcPr>
          <w:p w14:paraId="6FA496FE"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18416F4F"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2157F441" w14:textId="77777777" w:rsidR="00F045B9" w:rsidRPr="00DF6DD6" w:rsidRDefault="00F045B9" w:rsidP="00BA4CA9">
            <w:pPr>
              <w:pStyle w:val="TAC"/>
              <w:keepNext w:val="0"/>
              <w:rPr>
                <w:rFonts w:eastAsia="MS Mincho"/>
              </w:rPr>
            </w:pPr>
            <w:r w:rsidRPr="00DF6DD6">
              <w:rPr>
                <w:rFonts w:eastAsia="MS Mincho"/>
              </w:rPr>
              <w:t>1502.5</w:t>
            </w:r>
          </w:p>
        </w:tc>
        <w:tc>
          <w:tcPr>
            <w:tcW w:w="817" w:type="dxa"/>
            <w:shd w:val="clear" w:color="auto" w:fill="auto"/>
            <w:vAlign w:val="center"/>
          </w:tcPr>
          <w:p w14:paraId="46423130" w14:textId="77777777" w:rsidR="00F045B9" w:rsidRPr="00DF6DD6" w:rsidRDefault="00F045B9" w:rsidP="00BA4CA9">
            <w:pPr>
              <w:pStyle w:val="TAC"/>
              <w:keepNext w:val="0"/>
              <w:rPr>
                <w:rFonts w:eastAsia="MS Mincho"/>
              </w:rPr>
            </w:pPr>
            <w:r w:rsidRPr="00DF6DD6">
              <w:rPr>
                <w:rFonts w:eastAsia="MS Mincho"/>
              </w:rPr>
              <w:t>9.0</w:t>
            </w:r>
          </w:p>
        </w:tc>
        <w:tc>
          <w:tcPr>
            <w:tcW w:w="1012" w:type="dxa"/>
            <w:shd w:val="clear" w:color="auto" w:fill="auto"/>
            <w:vAlign w:val="center"/>
          </w:tcPr>
          <w:p w14:paraId="7465D487" w14:textId="77777777" w:rsidR="00F045B9" w:rsidRPr="00DF6DD6" w:rsidRDefault="00F045B9" w:rsidP="00BA4CA9">
            <w:pPr>
              <w:pStyle w:val="TAC"/>
              <w:keepNext w:val="0"/>
              <w:rPr>
                <w:rFonts w:eastAsia="MS Mincho"/>
              </w:rPr>
            </w:pPr>
            <w:r w:rsidRPr="00DF6DD6">
              <w:rPr>
                <w:rFonts w:eastAsia="MS Mincho"/>
              </w:rPr>
              <w:t>IMD4</w:t>
            </w:r>
          </w:p>
        </w:tc>
      </w:tr>
      <w:tr w:rsidR="00F045B9" w:rsidRPr="00DF6DD6" w14:paraId="586C6276" w14:textId="77777777" w:rsidTr="00D95CEA">
        <w:trPr>
          <w:trHeight w:val="22"/>
          <w:jc w:val="center"/>
        </w:trPr>
        <w:tc>
          <w:tcPr>
            <w:tcW w:w="1928" w:type="dxa"/>
            <w:vMerge/>
            <w:shd w:val="clear" w:color="auto" w:fill="auto"/>
            <w:vAlign w:val="center"/>
          </w:tcPr>
          <w:p w14:paraId="20B01917" w14:textId="77777777" w:rsidR="00F045B9" w:rsidRPr="00DF6DD6" w:rsidRDefault="00F045B9" w:rsidP="00BA4CA9">
            <w:pPr>
              <w:pStyle w:val="TAC"/>
              <w:keepNext w:val="0"/>
            </w:pPr>
          </w:p>
        </w:tc>
        <w:tc>
          <w:tcPr>
            <w:tcW w:w="1080" w:type="dxa"/>
            <w:shd w:val="clear" w:color="auto" w:fill="auto"/>
            <w:vAlign w:val="center"/>
          </w:tcPr>
          <w:p w14:paraId="1EBF42DA" w14:textId="77777777" w:rsidR="00F045B9" w:rsidRPr="00DF6DD6" w:rsidRDefault="00F045B9" w:rsidP="00BA4CA9">
            <w:pPr>
              <w:pStyle w:val="TAC"/>
              <w:keepNext w:val="0"/>
              <w:rPr>
                <w:rFonts w:eastAsia="MS Mincho"/>
              </w:rPr>
            </w:pPr>
            <w:r w:rsidRPr="00DF6DD6">
              <w:rPr>
                <w:rFonts w:eastAsia="MS Mincho"/>
              </w:rPr>
              <w:t>n77</w:t>
            </w:r>
          </w:p>
        </w:tc>
        <w:tc>
          <w:tcPr>
            <w:tcW w:w="1167" w:type="dxa"/>
            <w:shd w:val="clear" w:color="auto" w:fill="auto"/>
            <w:noWrap/>
            <w:vAlign w:val="center"/>
          </w:tcPr>
          <w:p w14:paraId="2A746CB7" w14:textId="77777777" w:rsidR="00F045B9" w:rsidRPr="00DF6DD6" w:rsidRDefault="00F045B9" w:rsidP="00BA4CA9">
            <w:pPr>
              <w:pStyle w:val="TAC"/>
              <w:keepNext w:val="0"/>
              <w:rPr>
                <w:rFonts w:eastAsia="MS Mincho"/>
              </w:rPr>
            </w:pPr>
            <w:r w:rsidRPr="00DF6DD6">
              <w:rPr>
                <w:rFonts w:eastAsia="MS Mincho"/>
              </w:rPr>
              <w:t>4015</w:t>
            </w:r>
          </w:p>
        </w:tc>
        <w:tc>
          <w:tcPr>
            <w:tcW w:w="746" w:type="dxa"/>
            <w:shd w:val="clear" w:color="auto" w:fill="auto"/>
            <w:noWrap/>
            <w:vAlign w:val="center"/>
          </w:tcPr>
          <w:p w14:paraId="4F7B7D90"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4F8CCDAC"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67BB253C" w14:textId="77777777" w:rsidR="00F045B9" w:rsidRPr="00DF6DD6" w:rsidRDefault="00F045B9" w:rsidP="00BA4CA9">
            <w:pPr>
              <w:pStyle w:val="TAC"/>
              <w:keepNext w:val="0"/>
              <w:rPr>
                <w:rFonts w:eastAsia="MS Mincho"/>
              </w:rPr>
            </w:pPr>
            <w:r w:rsidRPr="00DF6DD6">
              <w:rPr>
                <w:rFonts w:eastAsia="MS Mincho"/>
              </w:rPr>
              <w:t>4015</w:t>
            </w:r>
          </w:p>
        </w:tc>
        <w:tc>
          <w:tcPr>
            <w:tcW w:w="817" w:type="dxa"/>
            <w:shd w:val="clear" w:color="auto" w:fill="auto"/>
            <w:vAlign w:val="center"/>
          </w:tcPr>
          <w:p w14:paraId="11906244" w14:textId="77777777" w:rsidR="00F045B9" w:rsidRPr="00DF6DD6" w:rsidRDefault="00F045B9" w:rsidP="00BA4CA9">
            <w:pPr>
              <w:pStyle w:val="TAC"/>
              <w:keepNext w:val="0"/>
            </w:pPr>
            <w:r w:rsidRPr="00DF6DD6">
              <w:t>N/A</w:t>
            </w:r>
          </w:p>
        </w:tc>
        <w:tc>
          <w:tcPr>
            <w:tcW w:w="1012" w:type="dxa"/>
            <w:shd w:val="clear" w:color="auto" w:fill="auto"/>
            <w:vAlign w:val="center"/>
          </w:tcPr>
          <w:p w14:paraId="6B167AA8" w14:textId="77777777" w:rsidR="00F045B9" w:rsidRPr="00DF6DD6" w:rsidRDefault="00F045B9" w:rsidP="00BA4CA9">
            <w:pPr>
              <w:pStyle w:val="TAC"/>
              <w:keepNext w:val="0"/>
            </w:pPr>
            <w:r w:rsidRPr="00DF6DD6">
              <w:t>N/A</w:t>
            </w:r>
          </w:p>
        </w:tc>
      </w:tr>
      <w:tr w:rsidR="00F045B9" w:rsidRPr="00DF6DD6" w14:paraId="55E24436" w14:textId="77777777" w:rsidTr="00D95CEA">
        <w:trPr>
          <w:trHeight w:val="22"/>
          <w:jc w:val="center"/>
        </w:trPr>
        <w:tc>
          <w:tcPr>
            <w:tcW w:w="1928" w:type="dxa"/>
            <w:vMerge w:val="restart"/>
            <w:shd w:val="clear" w:color="auto" w:fill="auto"/>
            <w:vAlign w:val="center"/>
          </w:tcPr>
          <w:p w14:paraId="510A2434" w14:textId="77777777" w:rsidR="00F045B9" w:rsidRPr="00DF6DD6" w:rsidRDefault="00F045B9" w:rsidP="00BA4CA9">
            <w:pPr>
              <w:pStyle w:val="TAC"/>
              <w:rPr>
                <w:rFonts w:eastAsia="MS Mincho"/>
              </w:rPr>
            </w:pPr>
            <w:r w:rsidRPr="00DF6DD6">
              <w:rPr>
                <w:rFonts w:eastAsia="MS Mincho"/>
              </w:rPr>
              <w:t>DC_19A-21A_n79A</w:t>
            </w:r>
          </w:p>
        </w:tc>
        <w:tc>
          <w:tcPr>
            <w:tcW w:w="1080" w:type="dxa"/>
            <w:shd w:val="clear" w:color="auto" w:fill="auto"/>
            <w:vAlign w:val="center"/>
          </w:tcPr>
          <w:p w14:paraId="0D1BC8D8" w14:textId="77777777" w:rsidR="00F045B9" w:rsidRPr="00DF6DD6" w:rsidRDefault="00F045B9" w:rsidP="00BA4CA9">
            <w:pPr>
              <w:pStyle w:val="TAC"/>
              <w:keepNext w:val="0"/>
              <w:rPr>
                <w:rFonts w:eastAsia="MS Mincho"/>
              </w:rPr>
            </w:pPr>
            <w:r w:rsidRPr="00DF6DD6">
              <w:rPr>
                <w:rFonts w:eastAsia="MS Mincho"/>
              </w:rPr>
              <w:t>19</w:t>
            </w:r>
          </w:p>
        </w:tc>
        <w:tc>
          <w:tcPr>
            <w:tcW w:w="1167" w:type="dxa"/>
            <w:shd w:val="clear" w:color="auto" w:fill="auto"/>
            <w:noWrap/>
            <w:vAlign w:val="center"/>
          </w:tcPr>
          <w:p w14:paraId="7DF4B3CC" w14:textId="77777777" w:rsidR="00F045B9" w:rsidRPr="00DF6DD6" w:rsidRDefault="00F045B9" w:rsidP="00BA4CA9">
            <w:pPr>
              <w:pStyle w:val="TAC"/>
              <w:keepNext w:val="0"/>
              <w:rPr>
                <w:rFonts w:eastAsia="MS Mincho"/>
              </w:rPr>
            </w:pPr>
            <w:r>
              <w:rPr>
                <w:rFonts w:eastAsia="MS Mincho"/>
              </w:rPr>
              <w:t>N/A</w:t>
            </w:r>
          </w:p>
        </w:tc>
        <w:tc>
          <w:tcPr>
            <w:tcW w:w="746" w:type="dxa"/>
            <w:shd w:val="clear" w:color="auto" w:fill="auto"/>
            <w:noWrap/>
            <w:vAlign w:val="center"/>
          </w:tcPr>
          <w:p w14:paraId="2FA29531" w14:textId="77777777" w:rsidR="00F045B9" w:rsidRPr="00DF6DD6" w:rsidRDefault="00F045B9" w:rsidP="00BA4CA9">
            <w:pPr>
              <w:pStyle w:val="TAC"/>
              <w:keepNext w:val="0"/>
              <w:rPr>
                <w:rFonts w:eastAsia="MS Mincho"/>
              </w:rPr>
            </w:pPr>
            <w:r>
              <w:rPr>
                <w:rFonts w:eastAsia="MS Mincho"/>
              </w:rPr>
              <w:t>N/A</w:t>
            </w:r>
          </w:p>
        </w:tc>
        <w:tc>
          <w:tcPr>
            <w:tcW w:w="877" w:type="dxa"/>
            <w:shd w:val="clear" w:color="auto" w:fill="auto"/>
            <w:noWrap/>
            <w:vAlign w:val="center"/>
          </w:tcPr>
          <w:p w14:paraId="0B424ADA" w14:textId="77777777" w:rsidR="00F045B9" w:rsidRPr="00DF6DD6" w:rsidRDefault="00F045B9" w:rsidP="00BA4CA9">
            <w:pPr>
              <w:pStyle w:val="TAC"/>
              <w:keepNext w:val="0"/>
              <w:rPr>
                <w:rFonts w:eastAsia="MS Mincho"/>
              </w:rPr>
            </w:pPr>
            <w:r>
              <w:rPr>
                <w:rFonts w:eastAsia="MS Mincho"/>
              </w:rPr>
              <w:t>N/A</w:t>
            </w:r>
          </w:p>
        </w:tc>
        <w:tc>
          <w:tcPr>
            <w:tcW w:w="1299" w:type="dxa"/>
            <w:shd w:val="clear" w:color="auto" w:fill="auto"/>
            <w:noWrap/>
            <w:vAlign w:val="center"/>
          </w:tcPr>
          <w:p w14:paraId="093E3CB4" w14:textId="77777777" w:rsidR="00F045B9" w:rsidRPr="00DF6DD6" w:rsidRDefault="00F045B9" w:rsidP="00BA4CA9">
            <w:pPr>
              <w:pStyle w:val="TAC"/>
              <w:keepNext w:val="0"/>
              <w:rPr>
                <w:rFonts w:eastAsia="MS Mincho"/>
              </w:rPr>
            </w:pPr>
            <w:r>
              <w:rPr>
                <w:rFonts w:eastAsia="MS Mincho"/>
              </w:rPr>
              <w:t>N/A</w:t>
            </w:r>
          </w:p>
        </w:tc>
        <w:tc>
          <w:tcPr>
            <w:tcW w:w="817" w:type="dxa"/>
            <w:shd w:val="clear" w:color="auto" w:fill="auto"/>
            <w:vAlign w:val="center"/>
          </w:tcPr>
          <w:p w14:paraId="33AB7F03" w14:textId="77777777" w:rsidR="00F045B9" w:rsidRPr="00DF6DD6" w:rsidRDefault="00F045B9" w:rsidP="00BA4CA9">
            <w:pPr>
              <w:pStyle w:val="TAC"/>
              <w:keepNext w:val="0"/>
            </w:pPr>
            <w:r>
              <w:rPr>
                <w:rFonts w:eastAsia="MS Mincho"/>
              </w:rPr>
              <w:t>N/A</w:t>
            </w:r>
          </w:p>
        </w:tc>
        <w:tc>
          <w:tcPr>
            <w:tcW w:w="1012" w:type="dxa"/>
            <w:shd w:val="clear" w:color="auto" w:fill="auto"/>
            <w:vAlign w:val="center"/>
          </w:tcPr>
          <w:p w14:paraId="553463B7" w14:textId="77777777" w:rsidR="00F045B9" w:rsidRPr="00DF6DD6" w:rsidRDefault="00F045B9" w:rsidP="00BA4CA9">
            <w:pPr>
              <w:pStyle w:val="TAC"/>
              <w:keepNext w:val="0"/>
            </w:pPr>
            <w:r>
              <w:rPr>
                <w:rFonts w:eastAsia="MS Mincho"/>
              </w:rPr>
              <w:t>IMD5</w:t>
            </w:r>
          </w:p>
        </w:tc>
      </w:tr>
      <w:tr w:rsidR="00F045B9" w:rsidRPr="00DF6DD6" w14:paraId="37027187" w14:textId="77777777" w:rsidTr="00D95CEA">
        <w:trPr>
          <w:trHeight w:val="22"/>
          <w:jc w:val="center"/>
        </w:trPr>
        <w:tc>
          <w:tcPr>
            <w:tcW w:w="1928" w:type="dxa"/>
            <w:vMerge/>
            <w:shd w:val="clear" w:color="auto" w:fill="auto"/>
            <w:vAlign w:val="center"/>
          </w:tcPr>
          <w:p w14:paraId="645FB890" w14:textId="77777777" w:rsidR="00F045B9" w:rsidRPr="00DF6DD6" w:rsidRDefault="00F045B9" w:rsidP="00BA4CA9">
            <w:pPr>
              <w:pStyle w:val="TAC"/>
              <w:rPr>
                <w:rFonts w:eastAsia="MS Mincho"/>
              </w:rPr>
            </w:pPr>
          </w:p>
        </w:tc>
        <w:tc>
          <w:tcPr>
            <w:tcW w:w="1080" w:type="dxa"/>
            <w:shd w:val="clear" w:color="auto" w:fill="auto"/>
            <w:vAlign w:val="center"/>
          </w:tcPr>
          <w:p w14:paraId="47384A33" w14:textId="77777777" w:rsidR="00F045B9" w:rsidRPr="00DF6DD6" w:rsidRDefault="00F045B9" w:rsidP="00BA4CA9">
            <w:pPr>
              <w:pStyle w:val="TAC"/>
              <w:keepNext w:val="0"/>
              <w:rPr>
                <w:rFonts w:eastAsia="MS Mincho"/>
              </w:rPr>
            </w:pPr>
            <w:r w:rsidRPr="00DF6DD6">
              <w:rPr>
                <w:rFonts w:eastAsia="MS Mincho"/>
              </w:rPr>
              <w:t>21</w:t>
            </w:r>
          </w:p>
        </w:tc>
        <w:tc>
          <w:tcPr>
            <w:tcW w:w="1167" w:type="dxa"/>
            <w:shd w:val="clear" w:color="auto" w:fill="auto"/>
            <w:noWrap/>
            <w:vAlign w:val="center"/>
          </w:tcPr>
          <w:p w14:paraId="558350DB" w14:textId="77777777" w:rsidR="00F045B9" w:rsidRPr="00DF6DD6" w:rsidRDefault="00F045B9" w:rsidP="00BA4CA9">
            <w:pPr>
              <w:pStyle w:val="TAC"/>
              <w:keepNext w:val="0"/>
              <w:rPr>
                <w:rFonts w:eastAsia="MS Mincho"/>
              </w:rPr>
            </w:pPr>
            <w:r>
              <w:rPr>
                <w:rFonts w:eastAsia="MS Mincho"/>
              </w:rPr>
              <w:t>N/A</w:t>
            </w:r>
          </w:p>
        </w:tc>
        <w:tc>
          <w:tcPr>
            <w:tcW w:w="746" w:type="dxa"/>
            <w:shd w:val="clear" w:color="auto" w:fill="auto"/>
            <w:noWrap/>
            <w:vAlign w:val="center"/>
          </w:tcPr>
          <w:p w14:paraId="29C1C298" w14:textId="77777777" w:rsidR="00F045B9" w:rsidRPr="00DF6DD6" w:rsidRDefault="00F045B9" w:rsidP="00BA4CA9">
            <w:pPr>
              <w:pStyle w:val="TAC"/>
              <w:keepNext w:val="0"/>
              <w:rPr>
                <w:rFonts w:eastAsia="MS Mincho"/>
              </w:rPr>
            </w:pPr>
            <w:r>
              <w:rPr>
                <w:rFonts w:eastAsia="MS Mincho"/>
              </w:rPr>
              <w:t>N/A</w:t>
            </w:r>
          </w:p>
        </w:tc>
        <w:tc>
          <w:tcPr>
            <w:tcW w:w="877" w:type="dxa"/>
            <w:shd w:val="clear" w:color="auto" w:fill="auto"/>
            <w:noWrap/>
            <w:vAlign w:val="center"/>
          </w:tcPr>
          <w:p w14:paraId="0952FD51" w14:textId="77777777" w:rsidR="00F045B9" w:rsidRPr="00DF6DD6" w:rsidRDefault="00F045B9" w:rsidP="00BA4CA9">
            <w:pPr>
              <w:pStyle w:val="TAC"/>
              <w:keepNext w:val="0"/>
              <w:rPr>
                <w:rFonts w:eastAsia="MS Mincho"/>
              </w:rPr>
            </w:pPr>
            <w:r>
              <w:rPr>
                <w:rFonts w:eastAsia="MS Mincho"/>
              </w:rPr>
              <w:t>N/A</w:t>
            </w:r>
          </w:p>
        </w:tc>
        <w:tc>
          <w:tcPr>
            <w:tcW w:w="1299" w:type="dxa"/>
            <w:shd w:val="clear" w:color="auto" w:fill="auto"/>
            <w:noWrap/>
            <w:vAlign w:val="center"/>
          </w:tcPr>
          <w:p w14:paraId="4FCCB376" w14:textId="77777777" w:rsidR="00F045B9" w:rsidRPr="00DF6DD6" w:rsidRDefault="00F045B9" w:rsidP="00BA4CA9">
            <w:pPr>
              <w:pStyle w:val="TAC"/>
              <w:keepNext w:val="0"/>
              <w:rPr>
                <w:rFonts w:eastAsia="MS Mincho"/>
              </w:rPr>
            </w:pPr>
            <w:r>
              <w:rPr>
                <w:rFonts w:eastAsia="MS Mincho"/>
              </w:rPr>
              <w:t>N/A</w:t>
            </w:r>
          </w:p>
        </w:tc>
        <w:tc>
          <w:tcPr>
            <w:tcW w:w="817" w:type="dxa"/>
            <w:shd w:val="clear" w:color="auto" w:fill="auto"/>
            <w:vAlign w:val="center"/>
          </w:tcPr>
          <w:p w14:paraId="7B0DA80E" w14:textId="77777777" w:rsidR="00F045B9" w:rsidRPr="00DF6DD6" w:rsidRDefault="00F045B9" w:rsidP="00BA4CA9">
            <w:pPr>
              <w:pStyle w:val="TAC"/>
              <w:keepNext w:val="0"/>
            </w:pPr>
            <w:r>
              <w:rPr>
                <w:rFonts w:eastAsia="MS Mincho"/>
              </w:rPr>
              <w:t>N/A</w:t>
            </w:r>
          </w:p>
        </w:tc>
        <w:tc>
          <w:tcPr>
            <w:tcW w:w="1012" w:type="dxa"/>
            <w:shd w:val="clear" w:color="auto" w:fill="auto"/>
            <w:vAlign w:val="center"/>
          </w:tcPr>
          <w:p w14:paraId="55F51A65" w14:textId="77777777" w:rsidR="00F045B9" w:rsidRPr="00DF6DD6" w:rsidRDefault="00F045B9" w:rsidP="00BA4CA9">
            <w:pPr>
              <w:pStyle w:val="TAC"/>
              <w:keepNext w:val="0"/>
            </w:pPr>
            <w:r>
              <w:rPr>
                <w:rFonts w:eastAsia="MS Mincho"/>
              </w:rPr>
              <w:t>N/A</w:t>
            </w:r>
          </w:p>
        </w:tc>
      </w:tr>
      <w:tr w:rsidR="00F045B9" w:rsidRPr="00DF6DD6" w14:paraId="5BC09408" w14:textId="77777777" w:rsidTr="00D95CEA">
        <w:trPr>
          <w:trHeight w:val="22"/>
          <w:jc w:val="center"/>
        </w:trPr>
        <w:tc>
          <w:tcPr>
            <w:tcW w:w="1928" w:type="dxa"/>
            <w:vMerge/>
            <w:shd w:val="clear" w:color="auto" w:fill="auto"/>
            <w:vAlign w:val="center"/>
          </w:tcPr>
          <w:p w14:paraId="73CA23E7" w14:textId="77777777" w:rsidR="00F045B9" w:rsidRPr="00DF6DD6" w:rsidRDefault="00F045B9" w:rsidP="00BA4CA9">
            <w:pPr>
              <w:pStyle w:val="TAC"/>
              <w:rPr>
                <w:rFonts w:eastAsia="MS Mincho"/>
              </w:rPr>
            </w:pPr>
          </w:p>
        </w:tc>
        <w:tc>
          <w:tcPr>
            <w:tcW w:w="1080" w:type="dxa"/>
            <w:shd w:val="clear" w:color="auto" w:fill="auto"/>
            <w:vAlign w:val="center"/>
          </w:tcPr>
          <w:p w14:paraId="2CD04948" w14:textId="77777777" w:rsidR="00F045B9" w:rsidRPr="00DF6DD6" w:rsidRDefault="00F045B9" w:rsidP="00BA4CA9">
            <w:pPr>
              <w:pStyle w:val="TAC"/>
              <w:keepNext w:val="0"/>
              <w:rPr>
                <w:rFonts w:eastAsia="MS Mincho"/>
              </w:rPr>
            </w:pPr>
            <w:r w:rsidRPr="00DF6DD6">
              <w:rPr>
                <w:rFonts w:eastAsia="MS Mincho"/>
              </w:rPr>
              <w:t>n79</w:t>
            </w:r>
          </w:p>
        </w:tc>
        <w:tc>
          <w:tcPr>
            <w:tcW w:w="1167" w:type="dxa"/>
            <w:shd w:val="clear" w:color="auto" w:fill="auto"/>
            <w:noWrap/>
            <w:vAlign w:val="center"/>
          </w:tcPr>
          <w:p w14:paraId="4D982C71" w14:textId="77777777" w:rsidR="00F045B9" w:rsidRPr="00DF6DD6" w:rsidRDefault="00F045B9" w:rsidP="00BA4CA9">
            <w:pPr>
              <w:pStyle w:val="TAC"/>
              <w:keepNext w:val="0"/>
              <w:rPr>
                <w:rFonts w:eastAsia="MS Mincho"/>
              </w:rPr>
            </w:pPr>
            <w:r>
              <w:rPr>
                <w:rFonts w:eastAsia="MS Mincho"/>
              </w:rPr>
              <w:t>N/A</w:t>
            </w:r>
          </w:p>
        </w:tc>
        <w:tc>
          <w:tcPr>
            <w:tcW w:w="746" w:type="dxa"/>
            <w:shd w:val="clear" w:color="auto" w:fill="auto"/>
            <w:noWrap/>
            <w:vAlign w:val="center"/>
          </w:tcPr>
          <w:p w14:paraId="61EDCA5C" w14:textId="77777777" w:rsidR="00F045B9" w:rsidRPr="00DF6DD6" w:rsidRDefault="00F045B9" w:rsidP="00BA4CA9">
            <w:pPr>
              <w:pStyle w:val="TAC"/>
              <w:keepNext w:val="0"/>
              <w:rPr>
                <w:rFonts w:eastAsia="MS Mincho"/>
              </w:rPr>
            </w:pPr>
            <w:r>
              <w:rPr>
                <w:rFonts w:eastAsia="MS Mincho"/>
              </w:rPr>
              <w:t>N/A</w:t>
            </w:r>
          </w:p>
        </w:tc>
        <w:tc>
          <w:tcPr>
            <w:tcW w:w="877" w:type="dxa"/>
            <w:shd w:val="clear" w:color="auto" w:fill="auto"/>
            <w:noWrap/>
            <w:vAlign w:val="center"/>
          </w:tcPr>
          <w:p w14:paraId="7A79070E" w14:textId="77777777" w:rsidR="00F045B9" w:rsidRPr="00DF6DD6" w:rsidRDefault="00F045B9" w:rsidP="00BA4CA9">
            <w:pPr>
              <w:pStyle w:val="TAC"/>
              <w:keepNext w:val="0"/>
              <w:rPr>
                <w:rFonts w:eastAsia="MS Mincho"/>
              </w:rPr>
            </w:pPr>
            <w:r>
              <w:rPr>
                <w:rFonts w:eastAsia="MS Mincho"/>
              </w:rPr>
              <w:t>N/A</w:t>
            </w:r>
          </w:p>
        </w:tc>
        <w:tc>
          <w:tcPr>
            <w:tcW w:w="1299" w:type="dxa"/>
            <w:shd w:val="clear" w:color="auto" w:fill="auto"/>
            <w:noWrap/>
            <w:vAlign w:val="center"/>
          </w:tcPr>
          <w:p w14:paraId="1010A9E9" w14:textId="77777777" w:rsidR="00F045B9" w:rsidRPr="00DF6DD6" w:rsidRDefault="00F045B9" w:rsidP="00BA4CA9">
            <w:pPr>
              <w:pStyle w:val="TAC"/>
              <w:keepNext w:val="0"/>
              <w:rPr>
                <w:rFonts w:eastAsia="MS Mincho"/>
              </w:rPr>
            </w:pPr>
            <w:r>
              <w:rPr>
                <w:rFonts w:eastAsia="MS Mincho"/>
              </w:rPr>
              <w:t>N/A</w:t>
            </w:r>
          </w:p>
        </w:tc>
        <w:tc>
          <w:tcPr>
            <w:tcW w:w="817" w:type="dxa"/>
            <w:shd w:val="clear" w:color="auto" w:fill="auto"/>
            <w:vAlign w:val="center"/>
          </w:tcPr>
          <w:p w14:paraId="6A531301" w14:textId="77777777" w:rsidR="00F045B9" w:rsidRPr="00DF6DD6" w:rsidRDefault="00F045B9" w:rsidP="00BA4CA9">
            <w:pPr>
              <w:pStyle w:val="TAC"/>
              <w:keepNext w:val="0"/>
            </w:pPr>
            <w:r>
              <w:rPr>
                <w:rFonts w:eastAsia="MS Mincho"/>
              </w:rPr>
              <w:t>N/A</w:t>
            </w:r>
          </w:p>
        </w:tc>
        <w:tc>
          <w:tcPr>
            <w:tcW w:w="1012" w:type="dxa"/>
            <w:shd w:val="clear" w:color="auto" w:fill="auto"/>
            <w:vAlign w:val="center"/>
          </w:tcPr>
          <w:p w14:paraId="100CF285" w14:textId="77777777" w:rsidR="00F045B9" w:rsidRPr="00DF6DD6" w:rsidRDefault="00F045B9" w:rsidP="00BA4CA9">
            <w:pPr>
              <w:pStyle w:val="TAC"/>
              <w:keepNext w:val="0"/>
            </w:pPr>
            <w:r>
              <w:rPr>
                <w:rFonts w:eastAsia="MS Mincho"/>
              </w:rPr>
              <w:t>N/A</w:t>
            </w:r>
          </w:p>
        </w:tc>
      </w:tr>
      <w:tr w:rsidR="00F045B9" w:rsidRPr="00DF6DD6" w14:paraId="438DFB2B" w14:textId="77777777" w:rsidTr="00D95CEA">
        <w:trPr>
          <w:trHeight w:val="22"/>
          <w:jc w:val="center"/>
        </w:trPr>
        <w:tc>
          <w:tcPr>
            <w:tcW w:w="1928" w:type="dxa"/>
            <w:vMerge/>
            <w:shd w:val="clear" w:color="auto" w:fill="auto"/>
            <w:vAlign w:val="center"/>
          </w:tcPr>
          <w:p w14:paraId="05FBEE32" w14:textId="77777777" w:rsidR="00F045B9" w:rsidRPr="00DF6DD6" w:rsidRDefault="00F045B9" w:rsidP="00BA4CA9">
            <w:pPr>
              <w:pStyle w:val="TAC"/>
              <w:keepNext w:val="0"/>
            </w:pPr>
          </w:p>
        </w:tc>
        <w:tc>
          <w:tcPr>
            <w:tcW w:w="1080" w:type="dxa"/>
            <w:shd w:val="clear" w:color="auto" w:fill="auto"/>
            <w:vAlign w:val="center"/>
          </w:tcPr>
          <w:p w14:paraId="2CEDAE3C" w14:textId="77777777" w:rsidR="00F045B9" w:rsidRPr="00DF6DD6" w:rsidRDefault="00F045B9" w:rsidP="00BA4CA9">
            <w:pPr>
              <w:pStyle w:val="TAC"/>
              <w:keepNext w:val="0"/>
              <w:rPr>
                <w:rFonts w:eastAsia="MS Mincho"/>
              </w:rPr>
            </w:pPr>
            <w:r w:rsidRPr="00DF6DD6">
              <w:rPr>
                <w:rFonts w:eastAsia="MS Mincho"/>
              </w:rPr>
              <w:t>19</w:t>
            </w:r>
          </w:p>
        </w:tc>
        <w:tc>
          <w:tcPr>
            <w:tcW w:w="1167" w:type="dxa"/>
            <w:shd w:val="clear" w:color="auto" w:fill="auto"/>
            <w:noWrap/>
            <w:vAlign w:val="center"/>
          </w:tcPr>
          <w:p w14:paraId="354204DF" w14:textId="77777777" w:rsidR="00F045B9" w:rsidRPr="00DF6DD6" w:rsidRDefault="00F045B9" w:rsidP="00BA4CA9">
            <w:pPr>
              <w:pStyle w:val="TAC"/>
              <w:keepNext w:val="0"/>
              <w:rPr>
                <w:rFonts w:eastAsia="MS Mincho"/>
              </w:rPr>
            </w:pPr>
            <w:r w:rsidRPr="00DF6DD6">
              <w:rPr>
                <w:rFonts w:eastAsia="MS Mincho"/>
              </w:rPr>
              <w:t>837.5</w:t>
            </w:r>
          </w:p>
        </w:tc>
        <w:tc>
          <w:tcPr>
            <w:tcW w:w="746" w:type="dxa"/>
            <w:shd w:val="clear" w:color="auto" w:fill="auto"/>
            <w:noWrap/>
            <w:vAlign w:val="center"/>
          </w:tcPr>
          <w:p w14:paraId="40C1A705"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603133A5"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5A97300F" w14:textId="77777777" w:rsidR="00F045B9" w:rsidRPr="00DF6DD6" w:rsidRDefault="00F045B9" w:rsidP="00BA4CA9">
            <w:pPr>
              <w:pStyle w:val="TAC"/>
              <w:keepNext w:val="0"/>
              <w:rPr>
                <w:rFonts w:eastAsia="MS Mincho"/>
              </w:rPr>
            </w:pPr>
            <w:r w:rsidRPr="00DF6DD6">
              <w:rPr>
                <w:rFonts w:eastAsia="MS Mincho"/>
              </w:rPr>
              <w:t>882.2</w:t>
            </w:r>
          </w:p>
        </w:tc>
        <w:tc>
          <w:tcPr>
            <w:tcW w:w="817" w:type="dxa"/>
            <w:shd w:val="clear" w:color="auto" w:fill="auto"/>
            <w:vAlign w:val="center"/>
          </w:tcPr>
          <w:p w14:paraId="751B9799" w14:textId="77777777" w:rsidR="00F045B9" w:rsidRPr="00DF6DD6" w:rsidRDefault="00F045B9" w:rsidP="00BA4CA9">
            <w:pPr>
              <w:pStyle w:val="TAC"/>
              <w:keepNext w:val="0"/>
              <w:rPr>
                <w:rFonts w:eastAsia="MS Mincho"/>
              </w:rPr>
            </w:pPr>
            <w:r w:rsidRPr="00DF6DD6">
              <w:t>N/A</w:t>
            </w:r>
          </w:p>
        </w:tc>
        <w:tc>
          <w:tcPr>
            <w:tcW w:w="1012" w:type="dxa"/>
            <w:shd w:val="clear" w:color="auto" w:fill="auto"/>
            <w:vAlign w:val="center"/>
          </w:tcPr>
          <w:p w14:paraId="3E93B4DB" w14:textId="77777777" w:rsidR="00F045B9" w:rsidRPr="00DF6DD6" w:rsidRDefault="00F045B9" w:rsidP="00BA4CA9">
            <w:pPr>
              <w:pStyle w:val="TAC"/>
              <w:keepNext w:val="0"/>
              <w:rPr>
                <w:rFonts w:eastAsia="MS Mincho"/>
              </w:rPr>
            </w:pPr>
            <w:r w:rsidRPr="00DF6DD6">
              <w:t>N/A</w:t>
            </w:r>
          </w:p>
        </w:tc>
      </w:tr>
      <w:tr w:rsidR="00F045B9" w:rsidRPr="00DF6DD6" w14:paraId="2E7D46EF" w14:textId="77777777" w:rsidTr="00D95CEA">
        <w:trPr>
          <w:trHeight w:val="22"/>
          <w:jc w:val="center"/>
        </w:trPr>
        <w:tc>
          <w:tcPr>
            <w:tcW w:w="1928" w:type="dxa"/>
            <w:vMerge/>
            <w:shd w:val="clear" w:color="auto" w:fill="auto"/>
            <w:vAlign w:val="center"/>
          </w:tcPr>
          <w:p w14:paraId="38E970A5" w14:textId="77777777" w:rsidR="00F045B9" w:rsidRPr="00DF6DD6" w:rsidRDefault="00F045B9" w:rsidP="00BA4CA9">
            <w:pPr>
              <w:pStyle w:val="TAC"/>
              <w:keepNext w:val="0"/>
            </w:pPr>
          </w:p>
        </w:tc>
        <w:tc>
          <w:tcPr>
            <w:tcW w:w="1080" w:type="dxa"/>
            <w:shd w:val="clear" w:color="auto" w:fill="auto"/>
            <w:vAlign w:val="center"/>
          </w:tcPr>
          <w:p w14:paraId="6E93437A" w14:textId="77777777" w:rsidR="00F045B9" w:rsidRPr="00DF6DD6" w:rsidRDefault="00F045B9" w:rsidP="00BA4CA9">
            <w:pPr>
              <w:pStyle w:val="TAC"/>
              <w:keepNext w:val="0"/>
              <w:rPr>
                <w:rFonts w:eastAsia="MS Mincho"/>
              </w:rPr>
            </w:pPr>
            <w:r w:rsidRPr="00DF6DD6">
              <w:rPr>
                <w:rFonts w:eastAsia="MS Mincho"/>
              </w:rPr>
              <w:t>21</w:t>
            </w:r>
          </w:p>
        </w:tc>
        <w:tc>
          <w:tcPr>
            <w:tcW w:w="1167" w:type="dxa"/>
            <w:shd w:val="clear" w:color="auto" w:fill="auto"/>
            <w:noWrap/>
            <w:vAlign w:val="center"/>
          </w:tcPr>
          <w:p w14:paraId="2290A1D9" w14:textId="77777777" w:rsidR="00F045B9" w:rsidRPr="00DF6DD6" w:rsidRDefault="00F045B9" w:rsidP="00BA4CA9">
            <w:pPr>
              <w:pStyle w:val="TAC"/>
              <w:keepNext w:val="0"/>
              <w:rPr>
                <w:rFonts w:eastAsia="MS Mincho"/>
              </w:rPr>
            </w:pPr>
            <w:r w:rsidRPr="00DF6DD6">
              <w:rPr>
                <w:rFonts w:eastAsia="MS Mincho"/>
              </w:rPr>
              <w:t>1452</w:t>
            </w:r>
          </w:p>
        </w:tc>
        <w:tc>
          <w:tcPr>
            <w:tcW w:w="746" w:type="dxa"/>
            <w:shd w:val="clear" w:color="auto" w:fill="auto"/>
            <w:noWrap/>
            <w:vAlign w:val="center"/>
          </w:tcPr>
          <w:p w14:paraId="219DC57F"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3CAE4D70"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05DD934A" w14:textId="77777777" w:rsidR="00F045B9" w:rsidRPr="00DF6DD6" w:rsidRDefault="00F045B9" w:rsidP="00BA4CA9">
            <w:pPr>
              <w:pStyle w:val="TAC"/>
              <w:keepNext w:val="0"/>
              <w:rPr>
                <w:rFonts w:eastAsia="MS Mincho"/>
              </w:rPr>
            </w:pPr>
            <w:r w:rsidRPr="00DF6DD6">
              <w:rPr>
                <w:rFonts w:eastAsia="MS Mincho"/>
              </w:rPr>
              <w:t>1500</w:t>
            </w:r>
          </w:p>
        </w:tc>
        <w:tc>
          <w:tcPr>
            <w:tcW w:w="817" w:type="dxa"/>
            <w:shd w:val="clear" w:color="auto" w:fill="auto"/>
            <w:vAlign w:val="center"/>
          </w:tcPr>
          <w:p w14:paraId="206829F1" w14:textId="77777777" w:rsidR="00F045B9" w:rsidRPr="00DF6DD6" w:rsidRDefault="00F045B9" w:rsidP="00BA4CA9">
            <w:pPr>
              <w:pStyle w:val="TAC"/>
              <w:keepNext w:val="0"/>
              <w:rPr>
                <w:rFonts w:eastAsia="MS Mincho"/>
              </w:rPr>
            </w:pPr>
            <w:r w:rsidRPr="00DF6DD6">
              <w:rPr>
                <w:rFonts w:eastAsia="MS Mincho"/>
              </w:rPr>
              <w:t>3.8</w:t>
            </w:r>
          </w:p>
        </w:tc>
        <w:tc>
          <w:tcPr>
            <w:tcW w:w="1012" w:type="dxa"/>
            <w:shd w:val="clear" w:color="auto" w:fill="auto"/>
            <w:vAlign w:val="center"/>
          </w:tcPr>
          <w:p w14:paraId="571DD4E5" w14:textId="77777777" w:rsidR="00F045B9" w:rsidRPr="00DF6DD6" w:rsidRDefault="00F045B9" w:rsidP="00BA4CA9">
            <w:pPr>
              <w:pStyle w:val="TAC"/>
              <w:keepNext w:val="0"/>
              <w:rPr>
                <w:rFonts w:eastAsia="MS Mincho"/>
              </w:rPr>
            </w:pPr>
            <w:r w:rsidRPr="00DF6DD6">
              <w:rPr>
                <w:rFonts w:eastAsia="MS Mincho"/>
              </w:rPr>
              <w:t>IMD5</w:t>
            </w:r>
          </w:p>
        </w:tc>
      </w:tr>
      <w:tr w:rsidR="00F045B9" w:rsidRPr="00DF6DD6" w14:paraId="7766D73C" w14:textId="77777777" w:rsidTr="00D95CEA">
        <w:trPr>
          <w:trHeight w:val="22"/>
          <w:jc w:val="center"/>
        </w:trPr>
        <w:tc>
          <w:tcPr>
            <w:tcW w:w="1928" w:type="dxa"/>
            <w:vMerge/>
            <w:shd w:val="clear" w:color="auto" w:fill="auto"/>
            <w:vAlign w:val="center"/>
          </w:tcPr>
          <w:p w14:paraId="17170E53" w14:textId="77777777" w:rsidR="00F045B9" w:rsidRPr="00DF6DD6" w:rsidRDefault="00F045B9" w:rsidP="00BA4CA9">
            <w:pPr>
              <w:pStyle w:val="TAC"/>
              <w:keepNext w:val="0"/>
            </w:pPr>
          </w:p>
        </w:tc>
        <w:tc>
          <w:tcPr>
            <w:tcW w:w="1080" w:type="dxa"/>
            <w:shd w:val="clear" w:color="auto" w:fill="auto"/>
            <w:vAlign w:val="center"/>
          </w:tcPr>
          <w:p w14:paraId="6A8D5546" w14:textId="77777777" w:rsidR="00F045B9" w:rsidRPr="00DF6DD6" w:rsidRDefault="00F045B9" w:rsidP="00BA4CA9">
            <w:pPr>
              <w:pStyle w:val="TAC"/>
              <w:keepNext w:val="0"/>
              <w:rPr>
                <w:rFonts w:eastAsia="MS Mincho"/>
              </w:rPr>
            </w:pPr>
            <w:r w:rsidRPr="00DF6DD6">
              <w:rPr>
                <w:rFonts w:eastAsia="MS Mincho"/>
              </w:rPr>
              <w:t>n79</w:t>
            </w:r>
          </w:p>
        </w:tc>
        <w:tc>
          <w:tcPr>
            <w:tcW w:w="1167" w:type="dxa"/>
            <w:shd w:val="clear" w:color="auto" w:fill="auto"/>
            <w:noWrap/>
            <w:vAlign w:val="center"/>
          </w:tcPr>
          <w:p w14:paraId="4B0D5770" w14:textId="77777777" w:rsidR="00F045B9" w:rsidRPr="00DF6DD6" w:rsidRDefault="00F045B9" w:rsidP="00BA4CA9">
            <w:pPr>
              <w:pStyle w:val="TAC"/>
              <w:keepNext w:val="0"/>
              <w:rPr>
                <w:rFonts w:eastAsia="MS Mincho"/>
              </w:rPr>
            </w:pPr>
            <w:r w:rsidRPr="00DF6DD6">
              <w:rPr>
                <w:rFonts w:eastAsia="MS Mincho"/>
              </w:rPr>
              <w:t>4850</w:t>
            </w:r>
          </w:p>
        </w:tc>
        <w:tc>
          <w:tcPr>
            <w:tcW w:w="746" w:type="dxa"/>
            <w:shd w:val="clear" w:color="auto" w:fill="auto"/>
            <w:noWrap/>
            <w:vAlign w:val="center"/>
          </w:tcPr>
          <w:p w14:paraId="59E04AF0" w14:textId="77777777" w:rsidR="00F045B9" w:rsidRPr="00DF6DD6" w:rsidRDefault="00F045B9" w:rsidP="00BA4CA9">
            <w:pPr>
              <w:pStyle w:val="TAC"/>
              <w:keepNext w:val="0"/>
              <w:rPr>
                <w:rFonts w:eastAsia="MS Mincho"/>
              </w:rPr>
            </w:pPr>
            <w:r w:rsidRPr="00DF6DD6">
              <w:rPr>
                <w:rFonts w:eastAsia="MS Mincho"/>
              </w:rPr>
              <w:t>40</w:t>
            </w:r>
          </w:p>
        </w:tc>
        <w:tc>
          <w:tcPr>
            <w:tcW w:w="877" w:type="dxa"/>
            <w:shd w:val="clear" w:color="auto" w:fill="auto"/>
            <w:noWrap/>
            <w:vAlign w:val="center"/>
          </w:tcPr>
          <w:p w14:paraId="0CA7BE92" w14:textId="77777777" w:rsidR="00F045B9" w:rsidRPr="00DF6DD6" w:rsidRDefault="00F045B9" w:rsidP="00BA4CA9">
            <w:pPr>
              <w:pStyle w:val="TAC"/>
              <w:keepNext w:val="0"/>
              <w:rPr>
                <w:rFonts w:eastAsia="MS Mincho"/>
              </w:rPr>
            </w:pPr>
            <w:r w:rsidRPr="00DF6DD6">
              <w:rPr>
                <w:rFonts w:eastAsia="MS Mincho"/>
              </w:rPr>
              <w:t>216</w:t>
            </w:r>
          </w:p>
        </w:tc>
        <w:tc>
          <w:tcPr>
            <w:tcW w:w="1299" w:type="dxa"/>
            <w:shd w:val="clear" w:color="auto" w:fill="auto"/>
            <w:noWrap/>
            <w:vAlign w:val="center"/>
          </w:tcPr>
          <w:p w14:paraId="1A46914D" w14:textId="77777777" w:rsidR="00F045B9" w:rsidRPr="00DF6DD6" w:rsidRDefault="00F045B9" w:rsidP="00BA4CA9">
            <w:pPr>
              <w:pStyle w:val="TAC"/>
              <w:keepNext w:val="0"/>
              <w:rPr>
                <w:rFonts w:eastAsia="MS Mincho"/>
              </w:rPr>
            </w:pPr>
            <w:r w:rsidRPr="00DF6DD6">
              <w:rPr>
                <w:rFonts w:eastAsia="MS Mincho"/>
              </w:rPr>
              <w:t>4850</w:t>
            </w:r>
          </w:p>
        </w:tc>
        <w:tc>
          <w:tcPr>
            <w:tcW w:w="817" w:type="dxa"/>
            <w:shd w:val="clear" w:color="auto" w:fill="auto"/>
            <w:vAlign w:val="center"/>
          </w:tcPr>
          <w:p w14:paraId="2040FB89" w14:textId="77777777" w:rsidR="00F045B9" w:rsidRPr="00DF6DD6" w:rsidRDefault="00F045B9" w:rsidP="00BA4CA9">
            <w:pPr>
              <w:pStyle w:val="TAC"/>
              <w:keepNext w:val="0"/>
            </w:pPr>
            <w:r w:rsidRPr="00DF6DD6">
              <w:t>N/A</w:t>
            </w:r>
          </w:p>
        </w:tc>
        <w:tc>
          <w:tcPr>
            <w:tcW w:w="1012" w:type="dxa"/>
            <w:shd w:val="clear" w:color="auto" w:fill="auto"/>
            <w:vAlign w:val="center"/>
          </w:tcPr>
          <w:p w14:paraId="77FE71F6" w14:textId="77777777" w:rsidR="00F045B9" w:rsidRPr="00DF6DD6" w:rsidRDefault="00F045B9" w:rsidP="00BA4CA9">
            <w:pPr>
              <w:pStyle w:val="TAC"/>
              <w:keepNext w:val="0"/>
            </w:pPr>
            <w:r w:rsidRPr="00DF6DD6">
              <w:t>N/A</w:t>
            </w:r>
          </w:p>
        </w:tc>
      </w:tr>
      <w:tr w:rsidR="00F045B9" w:rsidRPr="00DF6DD6" w14:paraId="5A540E07" w14:textId="77777777" w:rsidTr="00D95CEA">
        <w:trPr>
          <w:trHeight w:val="22"/>
          <w:jc w:val="center"/>
        </w:trPr>
        <w:tc>
          <w:tcPr>
            <w:tcW w:w="1928" w:type="dxa"/>
            <w:vMerge w:val="restart"/>
            <w:shd w:val="clear" w:color="auto" w:fill="auto"/>
            <w:vAlign w:val="center"/>
          </w:tcPr>
          <w:p w14:paraId="3F5C1627" w14:textId="77777777" w:rsidR="00F045B9" w:rsidRPr="00DF6DD6" w:rsidRDefault="00F045B9" w:rsidP="00BA4CA9">
            <w:pPr>
              <w:pStyle w:val="TAC"/>
              <w:keepNext w:val="0"/>
            </w:pPr>
            <w:r w:rsidRPr="00DF6DD6">
              <w:rPr>
                <w:rFonts w:eastAsia="Yu Gothic"/>
                <w:szCs w:val="18"/>
                <w:lang w:val="en-US"/>
              </w:rPr>
              <w:t>DC_21A-28A_n77A</w:t>
            </w:r>
          </w:p>
        </w:tc>
        <w:tc>
          <w:tcPr>
            <w:tcW w:w="1080" w:type="dxa"/>
            <w:shd w:val="clear" w:color="auto" w:fill="auto"/>
            <w:vAlign w:val="center"/>
          </w:tcPr>
          <w:p w14:paraId="4ACAABA9" w14:textId="77777777" w:rsidR="00F045B9" w:rsidRPr="00DF6DD6" w:rsidRDefault="00F045B9" w:rsidP="00BA4CA9">
            <w:pPr>
              <w:pStyle w:val="TAC"/>
              <w:keepNext w:val="0"/>
              <w:rPr>
                <w:rFonts w:eastAsia="MS Mincho"/>
              </w:rPr>
            </w:pPr>
            <w:r w:rsidRPr="00DF6DD6">
              <w:rPr>
                <w:rFonts w:eastAsia="Yu Gothic"/>
                <w:szCs w:val="18"/>
                <w:lang w:val="en-US"/>
              </w:rPr>
              <w:t>21</w:t>
            </w:r>
          </w:p>
        </w:tc>
        <w:tc>
          <w:tcPr>
            <w:tcW w:w="1167" w:type="dxa"/>
            <w:shd w:val="clear" w:color="auto" w:fill="auto"/>
            <w:noWrap/>
            <w:vAlign w:val="center"/>
          </w:tcPr>
          <w:p w14:paraId="5C2855E6" w14:textId="77777777" w:rsidR="00F045B9" w:rsidRPr="00DF6DD6" w:rsidRDefault="00F045B9" w:rsidP="00BA4CA9">
            <w:pPr>
              <w:pStyle w:val="TAC"/>
              <w:keepNext w:val="0"/>
              <w:rPr>
                <w:rFonts w:eastAsia="MS Mincho"/>
              </w:rPr>
            </w:pPr>
            <w:r w:rsidRPr="00DF6DD6">
              <w:rPr>
                <w:rFonts w:eastAsia="Yu Gothic"/>
                <w:szCs w:val="18"/>
                <w:lang w:val="en-US"/>
              </w:rPr>
              <w:t>1452</w:t>
            </w:r>
          </w:p>
        </w:tc>
        <w:tc>
          <w:tcPr>
            <w:tcW w:w="746" w:type="dxa"/>
            <w:shd w:val="clear" w:color="auto" w:fill="auto"/>
            <w:noWrap/>
            <w:vAlign w:val="center"/>
          </w:tcPr>
          <w:p w14:paraId="12743ACA" w14:textId="77777777" w:rsidR="00F045B9" w:rsidRPr="00DF6DD6" w:rsidRDefault="00F045B9" w:rsidP="00BA4CA9">
            <w:pPr>
              <w:pStyle w:val="TAC"/>
              <w:keepNext w:val="0"/>
              <w:rPr>
                <w:rFonts w:eastAsia="MS Mincho"/>
              </w:rPr>
            </w:pPr>
            <w:r w:rsidRPr="00DF6DD6">
              <w:rPr>
                <w:rFonts w:eastAsia="Yu Gothic"/>
                <w:szCs w:val="18"/>
                <w:lang w:val="en-US"/>
              </w:rPr>
              <w:t>5</w:t>
            </w:r>
          </w:p>
        </w:tc>
        <w:tc>
          <w:tcPr>
            <w:tcW w:w="877" w:type="dxa"/>
            <w:shd w:val="clear" w:color="auto" w:fill="auto"/>
            <w:noWrap/>
            <w:vAlign w:val="center"/>
          </w:tcPr>
          <w:p w14:paraId="10000FE2" w14:textId="77777777" w:rsidR="00F045B9" w:rsidRPr="00DF6DD6" w:rsidRDefault="00F045B9" w:rsidP="00BA4CA9">
            <w:pPr>
              <w:pStyle w:val="TAC"/>
              <w:keepNext w:val="0"/>
              <w:rPr>
                <w:rFonts w:eastAsia="MS Mincho"/>
              </w:rPr>
            </w:pPr>
            <w:r w:rsidRPr="00DF6DD6">
              <w:rPr>
                <w:rFonts w:eastAsia="Yu Gothic"/>
                <w:szCs w:val="18"/>
                <w:lang w:val="en-US"/>
              </w:rPr>
              <w:t>25</w:t>
            </w:r>
          </w:p>
        </w:tc>
        <w:tc>
          <w:tcPr>
            <w:tcW w:w="1299" w:type="dxa"/>
            <w:shd w:val="clear" w:color="auto" w:fill="auto"/>
            <w:noWrap/>
            <w:vAlign w:val="center"/>
          </w:tcPr>
          <w:p w14:paraId="6D6E02ED" w14:textId="77777777" w:rsidR="00F045B9" w:rsidRPr="00DF6DD6" w:rsidRDefault="00F045B9" w:rsidP="00BA4CA9">
            <w:pPr>
              <w:pStyle w:val="TAC"/>
              <w:keepNext w:val="0"/>
              <w:rPr>
                <w:rFonts w:eastAsia="MS Mincho"/>
              </w:rPr>
            </w:pPr>
            <w:r w:rsidRPr="00DF6DD6">
              <w:rPr>
                <w:rFonts w:eastAsia="Yu Gothic"/>
                <w:szCs w:val="18"/>
                <w:lang w:val="en-US"/>
              </w:rPr>
              <w:t>1500</w:t>
            </w:r>
          </w:p>
        </w:tc>
        <w:tc>
          <w:tcPr>
            <w:tcW w:w="817" w:type="dxa"/>
            <w:shd w:val="clear" w:color="auto" w:fill="auto"/>
            <w:vAlign w:val="center"/>
          </w:tcPr>
          <w:p w14:paraId="30733649" w14:textId="77777777" w:rsidR="00F045B9" w:rsidRPr="00DF6DD6" w:rsidRDefault="00F045B9" w:rsidP="00BA4CA9">
            <w:pPr>
              <w:pStyle w:val="TAC"/>
              <w:keepNext w:val="0"/>
            </w:pPr>
            <w:r w:rsidRPr="00DF6DD6">
              <w:t>N/A</w:t>
            </w:r>
          </w:p>
        </w:tc>
        <w:tc>
          <w:tcPr>
            <w:tcW w:w="1012" w:type="dxa"/>
            <w:shd w:val="clear" w:color="auto" w:fill="auto"/>
            <w:vAlign w:val="center"/>
          </w:tcPr>
          <w:p w14:paraId="4EF64F7B" w14:textId="77777777" w:rsidR="00F045B9" w:rsidRPr="00DF6DD6" w:rsidRDefault="00F045B9" w:rsidP="00BA4CA9">
            <w:pPr>
              <w:pStyle w:val="TAC"/>
              <w:keepNext w:val="0"/>
            </w:pPr>
            <w:r w:rsidRPr="00DF6DD6">
              <w:t>N/A</w:t>
            </w:r>
          </w:p>
        </w:tc>
      </w:tr>
      <w:tr w:rsidR="00F045B9" w:rsidRPr="00DF6DD6" w14:paraId="345FEC97" w14:textId="77777777" w:rsidTr="00D95CEA">
        <w:trPr>
          <w:trHeight w:val="22"/>
          <w:jc w:val="center"/>
        </w:trPr>
        <w:tc>
          <w:tcPr>
            <w:tcW w:w="1928" w:type="dxa"/>
            <w:vMerge/>
            <w:shd w:val="clear" w:color="auto" w:fill="auto"/>
            <w:vAlign w:val="center"/>
          </w:tcPr>
          <w:p w14:paraId="65AB1568" w14:textId="77777777" w:rsidR="00F045B9" w:rsidRPr="00DF6DD6" w:rsidRDefault="00F045B9" w:rsidP="00BA4CA9">
            <w:pPr>
              <w:pStyle w:val="TAC"/>
              <w:keepNext w:val="0"/>
            </w:pPr>
          </w:p>
        </w:tc>
        <w:tc>
          <w:tcPr>
            <w:tcW w:w="1080" w:type="dxa"/>
            <w:shd w:val="clear" w:color="auto" w:fill="auto"/>
            <w:vAlign w:val="center"/>
          </w:tcPr>
          <w:p w14:paraId="6F612213" w14:textId="77777777" w:rsidR="00F045B9" w:rsidRPr="00DF6DD6" w:rsidRDefault="00F045B9" w:rsidP="00BA4CA9">
            <w:pPr>
              <w:pStyle w:val="TAC"/>
              <w:keepNext w:val="0"/>
              <w:rPr>
                <w:rFonts w:eastAsia="MS Mincho"/>
              </w:rPr>
            </w:pPr>
            <w:r w:rsidRPr="00DF6DD6">
              <w:rPr>
                <w:rFonts w:eastAsia="Yu Gothic"/>
                <w:szCs w:val="18"/>
                <w:lang w:val="en-US"/>
              </w:rPr>
              <w:t>28</w:t>
            </w:r>
          </w:p>
        </w:tc>
        <w:tc>
          <w:tcPr>
            <w:tcW w:w="1167" w:type="dxa"/>
            <w:shd w:val="clear" w:color="auto" w:fill="auto"/>
            <w:noWrap/>
            <w:vAlign w:val="center"/>
          </w:tcPr>
          <w:p w14:paraId="7C65374C" w14:textId="77777777" w:rsidR="00F045B9" w:rsidRPr="00DF6DD6" w:rsidRDefault="00F045B9" w:rsidP="00BA4CA9">
            <w:pPr>
              <w:pStyle w:val="TAC"/>
              <w:keepNext w:val="0"/>
              <w:rPr>
                <w:rFonts w:eastAsia="MS Mincho"/>
              </w:rPr>
            </w:pPr>
            <w:r w:rsidRPr="00DF6DD6">
              <w:rPr>
                <w:rFonts w:eastAsia="Yu Gothic"/>
                <w:szCs w:val="18"/>
                <w:lang w:val="en-US"/>
              </w:rPr>
              <w:t>730.5</w:t>
            </w:r>
          </w:p>
        </w:tc>
        <w:tc>
          <w:tcPr>
            <w:tcW w:w="746" w:type="dxa"/>
            <w:shd w:val="clear" w:color="auto" w:fill="auto"/>
            <w:noWrap/>
            <w:vAlign w:val="center"/>
          </w:tcPr>
          <w:p w14:paraId="52075D50" w14:textId="77777777" w:rsidR="00F045B9" w:rsidRPr="00DF6DD6" w:rsidRDefault="00F045B9" w:rsidP="00BA4CA9">
            <w:pPr>
              <w:pStyle w:val="TAC"/>
              <w:keepNext w:val="0"/>
              <w:rPr>
                <w:rFonts w:eastAsia="MS Mincho"/>
              </w:rPr>
            </w:pPr>
            <w:r w:rsidRPr="00DF6DD6">
              <w:rPr>
                <w:rFonts w:eastAsia="Yu Gothic"/>
                <w:szCs w:val="18"/>
                <w:lang w:val="en-US"/>
              </w:rPr>
              <w:t>5</w:t>
            </w:r>
          </w:p>
        </w:tc>
        <w:tc>
          <w:tcPr>
            <w:tcW w:w="877" w:type="dxa"/>
            <w:shd w:val="clear" w:color="auto" w:fill="auto"/>
            <w:noWrap/>
            <w:vAlign w:val="center"/>
          </w:tcPr>
          <w:p w14:paraId="7F93A5E4" w14:textId="77777777" w:rsidR="00F045B9" w:rsidRPr="00DF6DD6" w:rsidRDefault="00F045B9" w:rsidP="00BA4CA9">
            <w:pPr>
              <w:pStyle w:val="TAC"/>
              <w:keepNext w:val="0"/>
              <w:rPr>
                <w:rFonts w:eastAsia="MS Mincho"/>
              </w:rPr>
            </w:pPr>
            <w:r w:rsidRPr="00DF6DD6">
              <w:rPr>
                <w:rFonts w:eastAsia="Yu Gothic"/>
                <w:szCs w:val="18"/>
                <w:lang w:val="en-US"/>
              </w:rPr>
              <w:t>25</w:t>
            </w:r>
          </w:p>
        </w:tc>
        <w:tc>
          <w:tcPr>
            <w:tcW w:w="1299" w:type="dxa"/>
            <w:shd w:val="clear" w:color="auto" w:fill="auto"/>
            <w:noWrap/>
            <w:vAlign w:val="center"/>
          </w:tcPr>
          <w:p w14:paraId="5E50283E" w14:textId="77777777" w:rsidR="00F045B9" w:rsidRPr="00DF6DD6" w:rsidRDefault="00F045B9" w:rsidP="00BA4CA9">
            <w:pPr>
              <w:pStyle w:val="TAC"/>
              <w:keepNext w:val="0"/>
              <w:rPr>
                <w:rFonts w:eastAsia="MS Mincho"/>
              </w:rPr>
            </w:pPr>
            <w:r w:rsidRPr="00DF6DD6">
              <w:rPr>
                <w:rFonts w:eastAsia="Yu Gothic"/>
                <w:szCs w:val="18"/>
                <w:lang w:val="en-US"/>
              </w:rPr>
              <w:t>785.5</w:t>
            </w:r>
          </w:p>
        </w:tc>
        <w:tc>
          <w:tcPr>
            <w:tcW w:w="817" w:type="dxa"/>
            <w:shd w:val="clear" w:color="auto" w:fill="auto"/>
            <w:vAlign w:val="center"/>
          </w:tcPr>
          <w:p w14:paraId="4424BBA6" w14:textId="77777777" w:rsidR="00F045B9" w:rsidRPr="00DF6DD6" w:rsidRDefault="00F045B9" w:rsidP="00BA4CA9">
            <w:pPr>
              <w:pStyle w:val="TAC"/>
              <w:keepNext w:val="0"/>
            </w:pPr>
            <w:r w:rsidRPr="00DF6DD6">
              <w:rPr>
                <w:rFonts w:eastAsia="Yu Gothic"/>
                <w:szCs w:val="18"/>
                <w:lang w:val="en-US"/>
              </w:rPr>
              <w:t>16.9</w:t>
            </w:r>
          </w:p>
        </w:tc>
        <w:tc>
          <w:tcPr>
            <w:tcW w:w="1012" w:type="dxa"/>
            <w:shd w:val="clear" w:color="auto" w:fill="auto"/>
            <w:vAlign w:val="center"/>
          </w:tcPr>
          <w:p w14:paraId="503FA313" w14:textId="77777777" w:rsidR="00F045B9" w:rsidRPr="00DF6DD6" w:rsidRDefault="00F045B9" w:rsidP="00BA4CA9">
            <w:pPr>
              <w:pStyle w:val="TAC"/>
              <w:keepNext w:val="0"/>
            </w:pPr>
            <w:r w:rsidRPr="00DF6DD6">
              <w:rPr>
                <w:rFonts w:eastAsia="Yu Gothic"/>
                <w:szCs w:val="18"/>
                <w:lang w:val="en-US"/>
              </w:rPr>
              <w:t>IMD3</w:t>
            </w:r>
          </w:p>
        </w:tc>
      </w:tr>
      <w:tr w:rsidR="00F045B9" w:rsidRPr="00DF6DD6" w14:paraId="2E06A084" w14:textId="77777777" w:rsidTr="00D95CEA">
        <w:trPr>
          <w:trHeight w:val="22"/>
          <w:jc w:val="center"/>
        </w:trPr>
        <w:tc>
          <w:tcPr>
            <w:tcW w:w="1928" w:type="dxa"/>
            <w:vMerge/>
            <w:shd w:val="clear" w:color="auto" w:fill="auto"/>
            <w:vAlign w:val="center"/>
          </w:tcPr>
          <w:p w14:paraId="5F042AC8" w14:textId="77777777" w:rsidR="00F045B9" w:rsidRPr="00DF6DD6" w:rsidRDefault="00F045B9" w:rsidP="00BA4CA9">
            <w:pPr>
              <w:pStyle w:val="TAC"/>
              <w:keepNext w:val="0"/>
            </w:pPr>
          </w:p>
        </w:tc>
        <w:tc>
          <w:tcPr>
            <w:tcW w:w="1080" w:type="dxa"/>
            <w:shd w:val="clear" w:color="auto" w:fill="auto"/>
            <w:vAlign w:val="center"/>
          </w:tcPr>
          <w:p w14:paraId="3DEA10E6" w14:textId="77777777" w:rsidR="00F045B9" w:rsidRPr="00DF6DD6" w:rsidRDefault="00F045B9" w:rsidP="00BA4CA9">
            <w:pPr>
              <w:pStyle w:val="TAC"/>
              <w:keepNext w:val="0"/>
              <w:rPr>
                <w:rFonts w:eastAsia="MS Mincho"/>
              </w:rPr>
            </w:pPr>
            <w:r w:rsidRPr="00DF6DD6">
              <w:rPr>
                <w:rFonts w:eastAsia="Yu Gothic"/>
                <w:szCs w:val="18"/>
                <w:lang w:val="en-US"/>
              </w:rPr>
              <w:t>n77</w:t>
            </w:r>
          </w:p>
        </w:tc>
        <w:tc>
          <w:tcPr>
            <w:tcW w:w="1167" w:type="dxa"/>
            <w:shd w:val="clear" w:color="auto" w:fill="auto"/>
            <w:noWrap/>
            <w:vAlign w:val="center"/>
          </w:tcPr>
          <w:p w14:paraId="57972404" w14:textId="77777777" w:rsidR="00F045B9" w:rsidRPr="00DF6DD6" w:rsidRDefault="00F045B9" w:rsidP="00BA4CA9">
            <w:pPr>
              <w:pStyle w:val="TAC"/>
              <w:keepNext w:val="0"/>
              <w:rPr>
                <w:rFonts w:eastAsia="MS Mincho"/>
              </w:rPr>
            </w:pPr>
            <w:r w:rsidRPr="00DF6DD6">
              <w:rPr>
                <w:rFonts w:eastAsia="Yu Gothic"/>
                <w:szCs w:val="18"/>
                <w:lang w:val="en-US"/>
              </w:rPr>
              <w:t>3689.5</w:t>
            </w:r>
          </w:p>
        </w:tc>
        <w:tc>
          <w:tcPr>
            <w:tcW w:w="746" w:type="dxa"/>
            <w:shd w:val="clear" w:color="auto" w:fill="auto"/>
            <w:noWrap/>
            <w:vAlign w:val="center"/>
          </w:tcPr>
          <w:p w14:paraId="5C4D8CD6" w14:textId="77777777" w:rsidR="00F045B9" w:rsidRPr="00DF6DD6" w:rsidRDefault="00F045B9" w:rsidP="00BA4CA9">
            <w:pPr>
              <w:pStyle w:val="TAC"/>
              <w:keepNext w:val="0"/>
              <w:rPr>
                <w:rFonts w:eastAsia="MS Mincho"/>
              </w:rPr>
            </w:pPr>
            <w:r w:rsidRPr="00DF6DD6">
              <w:rPr>
                <w:rFonts w:eastAsia="Yu Gothic"/>
                <w:szCs w:val="18"/>
                <w:lang w:val="en-US"/>
              </w:rPr>
              <w:t>10</w:t>
            </w:r>
          </w:p>
        </w:tc>
        <w:tc>
          <w:tcPr>
            <w:tcW w:w="877" w:type="dxa"/>
            <w:shd w:val="clear" w:color="auto" w:fill="auto"/>
            <w:noWrap/>
            <w:vAlign w:val="center"/>
          </w:tcPr>
          <w:p w14:paraId="2620D05A" w14:textId="77777777" w:rsidR="00F045B9" w:rsidRPr="00DF6DD6" w:rsidRDefault="00F045B9" w:rsidP="00BA4CA9">
            <w:pPr>
              <w:pStyle w:val="TAC"/>
              <w:keepNext w:val="0"/>
              <w:rPr>
                <w:rFonts w:eastAsia="MS Mincho"/>
              </w:rPr>
            </w:pPr>
            <w:r w:rsidRPr="00DF6DD6">
              <w:rPr>
                <w:rFonts w:eastAsia="Yu Gothic"/>
                <w:szCs w:val="18"/>
                <w:lang w:val="en-US"/>
              </w:rPr>
              <w:t>50</w:t>
            </w:r>
          </w:p>
        </w:tc>
        <w:tc>
          <w:tcPr>
            <w:tcW w:w="1299" w:type="dxa"/>
            <w:shd w:val="clear" w:color="auto" w:fill="auto"/>
            <w:noWrap/>
            <w:vAlign w:val="center"/>
          </w:tcPr>
          <w:p w14:paraId="53E5C1AB" w14:textId="77777777" w:rsidR="00F045B9" w:rsidRPr="00DF6DD6" w:rsidRDefault="00F045B9" w:rsidP="00BA4CA9">
            <w:pPr>
              <w:pStyle w:val="TAC"/>
              <w:keepNext w:val="0"/>
              <w:rPr>
                <w:rFonts w:eastAsia="MS Mincho"/>
              </w:rPr>
            </w:pPr>
            <w:r w:rsidRPr="00DF6DD6">
              <w:rPr>
                <w:rFonts w:eastAsia="Yu Gothic"/>
                <w:szCs w:val="18"/>
                <w:lang w:val="en-US"/>
              </w:rPr>
              <w:t>3689.5</w:t>
            </w:r>
          </w:p>
        </w:tc>
        <w:tc>
          <w:tcPr>
            <w:tcW w:w="817" w:type="dxa"/>
            <w:shd w:val="clear" w:color="auto" w:fill="auto"/>
            <w:vAlign w:val="center"/>
          </w:tcPr>
          <w:p w14:paraId="3043A712" w14:textId="77777777" w:rsidR="00F045B9" w:rsidRPr="00DF6DD6" w:rsidRDefault="00F045B9" w:rsidP="00BA4CA9">
            <w:pPr>
              <w:pStyle w:val="TAC"/>
              <w:keepNext w:val="0"/>
            </w:pPr>
            <w:r w:rsidRPr="00DF6DD6">
              <w:t>N/A</w:t>
            </w:r>
          </w:p>
        </w:tc>
        <w:tc>
          <w:tcPr>
            <w:tcW w:w="1012" w:type="dxa"/>
            <w:shd w:val="clear" w:color="auto" w:fill="auto"/>
            <w:vAlign w:val="center"/>
          </w:tcPr>
          <w:p w14:paraId="2E6D313C" w14:textId="77777777" w:rsidR="00F045B9" w:rsidRPr="00DF6DD6" w:rsidRDefault="00F045B9" w:rsidP="00BA4CA9">
            <w:pPr>
              <w:pStyle w:val="TAC"/>
              <w:keepNext w:val="0"/>
            </w:pPr>
            <w:r w:rsidRPr="00DF6DD6">
              <w:t>N/A</w:t>
            </w:r>
          </w:p>
        </w:tc>
      </w:tr>
      <w:tr w:rsidR="00F045B9" w:rsidRPr="00DF6DD6" w14:paraId="3D25921E" w14:textId="77777777" w:rsidTr="00D95CEA">
        <w:trPr>
          <w:trHeight w:val="22"/>
          <w:jc w:val="center"/>
        </w:trPr>
        <w:tc>
          <w:tcPr>
            <w:tcW w:w="1928" w:type="dxa"/>
            <w:vMerge/>
            <w:shd w:val="clear" w:color="auto" w:fill="auto"/>
            <w:vAlign w:val="center"/>
          </w:tcPr>
          <w:p w14:paraId="4F48BA00" w14:textId="77777777" w:rsidR="00F045B9" w:rsidRPr="00DF6DD6" w:rsidRDefault="00F045B9" w:rsidP="00BA4CA9">
            <w:pPr>
              <w:pStyle w:val="TAC"/>
              <w:keepNext w:val="0"/>
            </w:pPr>
          </w:p>
        </w:tc>
        <w:tc>
          <w:tcPr>
            <w:tcW w:w="1080" w:type="dxa"/>
            <w:shd w:val="clear" w:color="auto" w:fill="auto"/>
            <w:vAlign w:val="center"/>
          </w:tcPr>
          <w:p w14:paraId="341467DE" w14:textId="77777777" w:rsidR="00F045B9" w:rsidRPr="00DF6DD6" w:rsidRDefault="00F045B9" w:rsidP="00BA4CA9">
            <w:pPr>
              <w:pStyle w:val="TAC"/>
              <w:keepNext w:val="0"/>
              <w:rPr>
                <w:rFonts w:eastAsia="MS Mincho"/>
              </w:rPr>
            </w:pPr>
            <w:r w:rsidRPr="00DF6DD6">
              <w:rPr>
                <w:rFonts w:eastAsia="Yu Gothic"/>
                <w:szCs w:val="18"/>
                <w:lang w:val="en-US"/>
              </w:rPr>
              <w:t>21</w:t>
            </w:r>
          </w:p>
        </w:tc>
        <w:tc>
          <w:tcPr>
            <w:tcW w:w="1167" w:type="dxa"/>
            <w:shd w:val="clear" w:color="auto" w:fill="auto"/>
            <w:noWrap/>
            <w:vAlign w:val="center"/>
          </w:tcPr>
          <w:p w14:paraId="0DE18FA3" w14:textId="77777777" w:rsidR="00F045B9" w:rsidRPr="00DF6DD6" w:rsidRDefault="00F045B9" w:rsidP="00BA4CA9">
            <w:pPr>
              <w:pStyle w:val="TAC"/>
              <w:keepNext w:val="0"/>
              <w:rPr>
                <w:rFonts w:eastAsia="MS Mincho"/>
              </w:rPr>
            </w:pPr>
            <w:r w:rsidRPr="00DF6DD6">
              <w:rPr>
                <w:rFonts w:eastAsia="Yu Gothic"/>
                <w:szCs w:val="18"/>
                <w:lang w:val="en-US"/>
              </w:rPr>
              <w:t>1450.5</w:t>
            </w:r>
          </w:p>
        </w:tc>
        <w:tc>
          <w:tcPr>
            <w:tcW w:w="746" w:type="dxa"/>
            <w:shd w:val="clear" w:color="auto" w:fill="auto"/>
            <w:noWrap/>
            <w:vAlign w:val="center"/>
          </w:tcPr>
          <w:p w14:paraId="2150077B" w14:textId="77777777" w:rsidR="00F045B9" w:rsidRPr="00DF6DD6" w:rsidRDefault="00F045B9" w:rsidP="00BA4CA9">
            <w:pPr>
              <w:pStyle w:val="TAC"/>
              <w:keepNext w:val="0"/>
              <w:rPr>
                <w:rFonts w:eastAsia="MS Mincho"/>
              </w:rPr>
            </w:pPr>
            <w:r w:rsidRPr="00DF6DD6">
              <w:rPr>
                <w:rFonts w:eastAsia="Yu Gothic"/>
                <w:szCs w:val="18"/>
                <w:lang w:val="en-US"/>
              </w:rPr>
              <w:t>5</w:t>
            </w:r>
          </w:p>
        </w:tc>
        <w:tc>
          <w:tcPr>
            <w:tcW w:w="877" w:type="dxa"/>
            <w:shd w:val="clear" w:color="auto" w:fill="auto"/>
            <w:noWrap/>
            <w:vAlign w:val="center"/>
          </w:tcPr>
          <w:p w14:paraId="163BB40E" w14:textId="77777777" w:rsidR="00F045B9" w:rsidRPr="00DF6DD6" w:rsidRDefault="00F045B9" w:rsidP="00BA4CA9">
            <w:pPr>
              <w:pStyle w:val="TAC"/>
              <w:keepNext w:val="0"/>
              <w:rPr>
                <w:rFonts w:eastAsia="MS Mincho"/>
              </w:rPr>
            </w:pPr>
            <w:r w:rsidRPr="00DF6DD6">
              <w:rPr>
                <w:rFonts w:eastAsia="Yu Gothic"/>
                <w:szCs w:val="18"/>
                <w:lang w:val="en-US"/>
              </w:rPr>
              <w:t>25</w:t>
            </w:r>
          </w:p>
        </w:tc>
        <w:tc>
          <w:tcPr>
            <w:tcW w:w="1299" w:type="dxa"/>
            <w:shd w:val="clear" w:color="auto" w:fill="auto"/>
            <w:noWrap/>
            <w:vAlign w:val="center"/>
          </w:tcPr>
          <w:p w14:paraId="0B7743AC" w14:textId="77777777" w:rsidR="00F045B9" w:rsidRPr="00DF6DD6" w:rsidRDefault="00F045B9" w:rsidP="00BA4CA9">
            <w:pPr>
              <w:pStyle w:val="TAC"/>
              <w:keepNext w:val="0"/>
              <w:rPr>
                <w:rFonts w:eastAsia="MS Mincho"/>
              </w:rPr>
            </w:pPr>
            <w:r w:rsidRPr="00DF6DD6">
              <w:rPr>
                <w:rFonts w:eastAsia="Yu Gothic"/>
                <w:szCs w:val="18"/>
                <w:lang w:val="en-US"/>
              </w:rPr>
              <w:t>1498.5</w:t>
            </w:r>
          </w:p>
        </w:tc>
        <w:tc>
          <w:tcPr>
            <w:tcW w:w="817" w:type="dxa"/>
            <w:shd w:val="clear" w:color="auto" w:fill="auto"/>
            <w:vAlign w:val="center"/>
          </w:tcPr>
          <w:p w14:paraId="796BD501" w14:textId="77777777" w:rsidR="00F045B9" w:rsidRPr="00DF6DD6" w:rsidRDefault="00F045B9" w:rsidP="00BA4CA9">
            <w:pPr>
              <w:pStyle w:val="TAC"/>
              <w:keepNext w:val="0"/>
            </w:pPr>
            <w:r w:rsidRPr="00DF6DD6">
              <w:rPr>
                <w:rFonts w:eastAsia="Yu Gothic"/>
                <w:szCs w:val="18"/>
                <w:lang w:val="en-US"/>
              </w:rPr>
              <w:t>9.9</w:t>
            </w:r>
          </w:p>
        </w:tc>
        <w:tc>
          <w:tcPr>
            <w:tcW w:w="1012" w:type="dxa"/>
            <w:shd w:val="clear" w:color="auto" w:fill="auto"/>
            <w:vAlign w:val="center"/>
          </w:tcPr>
          <w:p w14:paraId="38D7780E" w14:textId="77777777" w:rsidR="00F045B9" w:rsidRPr="00DF6DD6" w:rsidRDefault="00F045B9" w:rsidP="00BA4CA9">
            <w:pPr>
              <w:pStyle w:val="TAC"/>
              <w:keepNext w:val="0"/>
            </w:pPr>
            <w:r w:rsidRPr="00DF6DD6">
              <w:rPr>
                <w:rFonts w:eastAsia="Yu Gothic"/>
                <w:szCs w:val="18"/>
                <w:lang w:val="en-US"/>
              </w:rPr>
              <w:t>IMD4</w:t>
            </w:r>
          </w:p>
        </w:tc>
      </w:tr>
      <w:tr w:rsidR="00F045B9" w:rsidRPr="00DF6DD6" w14:paraId="354B900A" w14:textId="77777777" w:rsidTr="00D95CEA">
        <w:trPr>
          <w:trHeight w:val="22"/>
          <w:jc w:val="center"/>
        </w:trPr>
        <w:tc>
          <w:tcPr>
            <w:tcW w:w="1928" w:type="dxa"/>
            <w:vMerge/>
            <w:shd w:val="clear" w:color="auto" w:fill="auto"/>
            <w:vAlign w:val="center"/>
          </w:tcPr>
          <w:p w14:paraId="65636B5A" w14:textId="77777777" w:rsidR="00F045B9" w:rsidRPr="00DF6DD6" w:rsidRDefault="00F045B9" w:rsidP="00BA4CA9">
            <w:pPr>
              <w:pStyle w:val="TAC"/>
              <w:keepNext w:val="0"/>
            </w:pPr>
          </w:p>
        </w:tc>
        <w:tc>
          <w:tcPr>
            <w:tcW w:w="1080" w:type="dxa"/>
            <w:shd w:val="clear" w:color="auto" w:fill="auto"/>
            <w:vAlign w:val="center"/>
          </w:tcPr>
          <w:p w14:paraId="321A4F76" w14:textId="77777777" w:rsidR="00F045B9" w:rsidRPr="00DF6DD6" w:rsidRDefault="00F045B9" w:rsidP="00BA4CA9">
            <w:pPr>
              <w:pStyle w:val="TAC"/>
              <w:keepNext w:val="0"/>
              <w:rPr>
                <w:rFonts w:eastAsia="MS Mincho"/>
              </w:rPr>
            </w:pPr>
            <w:r w:rsidRPr="00DF6DD6">
              <w:rPr>
                <w:rFonts w:eastAsia="Yu Gothic"/>
                <w:szCs w:val="18"/>
                <w:lang w:val="en-US"/>
              </w:rPr>
              <w:t>28</w:t>
            </w:r>
          </w:p>
        </w:tc>
        <w:tc>
          <w:tcPr>
            <w:tcW w:w="1167" w:type="dxa"/>
            <w:shd w:val="clear" w:color="auto" w:fill="auto"/>
            <w:noWrap/>
            <w:vAlign w:val="center"/>
          </w:tcPr>
          <w:p w14:paraId="36672DB2" w14:textId="77777777" w:rsidR="00F045B9" w:rsidRPr="00DF6DD6" w:rsidRDefault="00F045B9" w:rsidP="00BA4CA9">
            <w:pPr>
              <w:pStyle w:val="TAC"/>
              <w:keepNext w:val="0"/>
              <w:rPr>
                <w:rFonts w:eastAsia="MS Mincho"/>
              </w:rPr>
            </w:pPr>
            <w:r w:rsidRPr="00DF6DD6">
              <w:rPr>
                <w:rFonts w:eastAsia="Yu Gothic"/>
                <w:szCs w:val="18"/>
                <w:lang w:val="en-US"/>
              </w:rPr>
              <w:t>730.5</w:t>
            </w:r>
          </w:p>
        </w:tc>
        <w:tc>
          <w:tcPr>
            <w:tcW w:w="746" w:type="dxa"/>
            <w:shd w:val="clear" w:color="auto" w:fill="auto"/>
            <w:noWrap/>
            <w:vAlign w:val="center"/>
          </w:tcPr>
          <w:p w14:paraId="2F50D89C" w14:textId="77777777" w:rsidR="00F045B9" w:rsidRPr="00DF6DD6" w:rsidRDefault="00F045B9" w:rsidP="00BA4CA9">
            <w:pPr>
              <w:pStyle w:val="TAC"/>
              <w:keepNext w:val="0"/>
              <w:rPr>
                <w:rFonts w:eastAsia="MS Mincho"/>
              </w:rPr>
            </w:pPr>
            <w:r w:rsidRPr="00DF6DD6">
              <w:rPr>
                <w:rFonts w:eastAsia="Yu Gothic"/>
                <w:szCs w:val="18"/>
                <w:lang w:val="en-US"/>
              </w:rPr>
              <w:t>5</w:t>
            </w:r>
          </w:p>
        </w:tc>
        <w:tc>
          <w:tcPr>
            <w:tcW w:w="877" w:type="dxa"/>
            <w:shd w:val="clear" w:color="auto" w:fill="auto"/>
            <w:noWrap/>
            <w:vAlign w:val="center"/>
          </w:tcPr>
          <w:p w14:paraId="4B92B56F" w14:textId="77777777" w:rsidR="00F045B9" w:rsidRPr="00DF6DD6" w:rsidRDefault="00F045B9" w:rsidP="00BA4CA9">
            <w:pPr>
              <w:pStyle w:val="TAC"/>
              <w:keepNext w:val="0"/>
              <w:rPr>
                <w:rFonts w:eastAsia="MS Mincho"/>
              </w:rPr>
            </w:pPr>
            <w:r w:rsidRPr="00DF6DD6">
              <w:rPr>
                <w:rFonts w:eastAsia="Yu Gothic"/>
                <w:szCs w:val="18"/>
                <w:lang w:val="en-US"/>
              </w:rPr>
              <w:t>25</w:t>
            </w:r>
          </w:p>
        </w:tc>
        <w:tc>
          <w:tcPr>
            <w:tcW w:w="1299" w:type="dxa"/>
            <w:shd w:val="clear" w:color="auto" w:fill="auto"/>
            <w:noWrap/>
            <w:vAlign w:val="center"/>
          </w:tcPr>
          <w:p w14:paraId="56473838" w14:textId="77777777" w:rsidR="00F045B9" w:rsidRPr="00DF6DD6" w:rsidRDefault="00F045B9" w:rsidP="00BA4CA9">
            <w:pPr>
              <w:pStyle w:val="TAC"/>
              <w:keepNext w:val="0"/>
              <w:rPr>
                <w:rFonts w:eastAsia="MS Mincho"/>
              </w:rPr>
            </w:pPr>
            <w:r w:rsidRPr="00DF6DD6">
              <w:rPr>
                <w:rFonts w:eastAsia="Yu Gothic"/>
                <w:szCs w:val="18"/>
                <w:lang w:val="en-US"/>
              </w:rPr>
              <w:t>785.5</w:t>
            </w:r>
          </w:p>
        </w:tc>
        <w:tc>
          <w:tcPr>
            <w:tcW w:w="817" w:type="dxa"/>
            <w:shd w:val="clear" w:color="auto" w:fill="auto"/>
            <w:vAlign w:val="center"/>
          </w:tcPr>
          <w:p w14:paraId="05448E78" w14:textId="77777777" w:rsidR="00F045B9" w:rsidRPr="00DF6DD6" w:rsidRDefault="00F045B9" w:rsidP="00BA4CA9">
            <w:pPr>
              <w:pStyle w:val="TAC"/>
              <w:keepNext w:val="0"/>
            </w:pPr>
            <w:r w:rsidRPr="00DF6DD6">
              <w:t>N/A</w:t>
            </w:r>
          </w:p>
        </w:tc>
        <w:tc>
          <w:tcPr>
            <w:tcW w:w="1012" w:type="dxa"/>
            <w:shd w:val="clear" w:color="auto" w:fill="auto"/>
            <w:vAlign w:val="center"/>
          </w:tcPr>
          <w:p w14:paraId="321A4811" w14:textId="77777777" w:rsidR="00F045B9" w:rsidRPr="00DF6DD6" w:rsidRDefault="00F045B9" w:rsidP="00BA4CA9">
            <w:pPr>
              <w:pStyle w:val="TAC"/>
              <w:keepNext w:val="0"/>
            </w:pPr>
            <w:r w:rsidRPr="00DF6DD6">
              <w:t>N/A</w:t>
            </w:r>
          </w:p>
        </w:tc>
      </w:tr>
      <w:tr w:rsidR="00F045B9" w:rsidRPr="00DF6DD6" w14:paraId="66F14C33" w14:textId="77777777" w:rsidTr="00D95CEA">
        <w:trPr>
          <w:trHeight w:val="22"/>
          <w:jc w:val="center"/>
        </w:trPr>
        <w:tc>
          <w:tcPr>
            <w:tcW w:w="1928" w:type="dxa"/>
            <w:vMerge/>
            <w:shd w:val="clear" w:color="auto" w:fill="auto"/>
            <w:vAlign w:val="center"/>
          </w:tcPr>
          <w:p w14:paraId="2EE19DA2" w14:textId="77777777" w:rsidR="00F045B9" w:rsidRPr="00DF6DD6" w:rsidRDefault="00F045B9" w:rsidP="00BA4CA9">
            <w:pPr>
              <w:pStyle w:val="TAC"/>
              <w:keepNext w:val="0"/>
            </w:pPr>
          </w:p>
        </w:tc>
        <w:tc>
          <w:tcPr>
            <w:tcW w:w="1080" w:type="dxa"/>
            <w:shd w:val="clear" w:color="auto" w:fill="auto"/>
            <w:vAlign w:val="center"/>
          </w:tcPr>
          <w:p w14:paraId="20692D11" w14:textId="77777777" w:rsidR="00F045B9" w:rsidRPr="00DF6DD6" w:rsidRDefault="00F045B9" w:rsidP="00BA4CA9">
            <w:pPr>
              <w:pStyle w:val="TAC"/>
              <w:keepNext w:val="0"/>
              <w:rPr>
                <w:rFonts w:eastAsia="MS Mincho"/>
              </w:rPr>
            </w:pPr>
            <w:r w:rsidRPr="00DF6DD6">
              <w:rPr>
                <w:rFonts w:eastAsia="Yu Gothic"/>
                <w:szCs w:val="18"/>
                <w:lang w:val="en-US"/>
              </w:rPr>
              <w:t>n77</w:t>
            </w:r>
          </w:p>
        </w:tc>
        <w:tc>
          <w:tcPr>
            <w:tcW w:w="1167" w:type="dxa"/>
            <w:shd w:val="clear" w:color="auto" w:fill="auto"/>
            <w:noWrap/>
            <w:vAlign w:val="center"/>
          </w:tcPr>
          <w:p w14:paraId="7DF29726" w14:textId="77777777" w:rsidR="00F045B9" w:rsidRPr="00DF6DD6" w:rsidRDefault="00F045B9" w:rsidP="00BA4CA9">
            <w:pPr>
              <w:pStyle w:val="TAC"/>
              <w:keepNext w:val="0"/>
              <w:rPr>
                <w:rFonts w:eastAsia="MS Mincho"/>
              </w:rPr>
            </w:pPr>
            <w:r w:rsidRPr="00DF6DD6">
              <w:rPr>
                <w:rFonts w:eastAsia="Yu Gothic"/>
                <w:szCs w:val="18"/>
                <w:lang w:val="en-US"/>
              </w:rPr>
              <w:t>3690</w:t>
            </w:r>
          </w:p>
        </w:tc>
        <w:tc>
          <w:tcPr>
            <w:tcW w:w="746" w:type="dxa"/>
            <w:shd w:val="clear" w:color="auto" w:fill="auto"/>
            <w:noWrap/>
            <w:vAlign w:val="center"/>
          </w:tcPr>
          <w:p w14:paraId="5E9D92ED" w14:textId="77777777" w:rsidR="00F045B9" w:rsidRPr="00DF6DD6" w:rsidRDefault="00F045B9" w:rsidP="00BA4CA9">
            <w:pPr>
              <w:pStyle w:val="TAC"/>
              <w:keepNext w:val="0"/>
              <w:rPr>
                <w:rFonts w:eastAsia="MS Mincho"/>
              </w:rPr>
            </w:pPr>
            <w:r w:rsidRPr="00DF6DD6">
              <w:rPr>
                <w:rFonts w:eastAsia="Yu Gothic"/>
                <w:szCs w:val="18"/>
                <w:lang w:val="en-US"/>
              </w:rPr>
              <w:t>10</w:t>
            </w:r>
          </w:p>
        </w:tc>
        <w:tc>
          <w:tcPr>
            <w:tcW w:w="877" w:type="dxa"/>
            <w:shd w:val="clear" w:color="auto" w:fill="auto"/>
            <w:noWrap/>
            <w:vAlign w:val="center"/>
          </w:tcPr>
          <w:p w14:paraId="5E1A6D54" w14:textId="77777777" w:rsidR="00F045B9" w:rsidRPr="00DF6DD6" w:rsidRDefault="00F045B9" w:rsidP="00BA4CA9">
            <w:pPr>
              <w:pStyle w:val="TAC"/>
              <w:keepNext w:val="0"/>
              <w:rPr>
                <w:rFonts w:eastAsia="MS Mincho"/>
              </w:rPr>
            </w:pPr>
            <w:r w:rsidRPr="00DF6DD6">
              <w:rPr>
                <w:rFonts w:eastAsia="Yu Gothic"/>
                <w:szCs w:val="18"/>
                <w:lang w:val="en-US"/>
              </w:rPr>
              <w:t>50</w:t>
            </w:r>
          </w:p>
        </w:tc>
        <w:tc>
          <w:tcPr>
            <w:tcW w:w="1299" w:type="dxa"/>
            <w:shd w:val="clear" w:color="auto" w:fill="auto"/>
            <w:noWrap/>
            <w:vAlign w:val="center"/>
          </w:tcPr>
          <w:p w14:paraId="36E12A8C" w14:textId="77777777" w:rsidR="00F045B9" w:rsidRPr="00DF6DD6" w:rsidRDefault="00F045B9" w:rsidP="00BA4CA9">
            <w:pPr>
              <w:pStyle w:val="TAC"/>
              <w:keepNext w:val="0"/>
              <w:rPr>
                <w:rFonts w:eastAsia="MS Mincho"/>
              </w:rPr>
            </w:pPr>
            <w:r w:rsidRPr="00DF6DD6">
              <w:rPr>
                <w:rFonts w:eastAsia="Yu Gothic"/>
                <w:szCs w:val="18"/>
                <w:lang w:val="en-US"/>
              </w:rPr>
              <w:t>3690</w:t>
            </w:r>
          </w:p>
        </w:tc>
        <w:tc>
          <w:tcPr>
            <w:tcW w:w="817" w:type="dxa"/>
            <w:shd w:val="clear" w:color="auto" w:fill="auto"/>
            <w:vAlign w:val="center"/>
          </w:tcPr>
          <w:p w14:paraId="772A2070" w14:textId="77777777" w:rsidR="00F045B9" w:rsidRPr="00DF6DD6" w:rsidRDefault="00F045B9" w:rsidP="00BA4CA9">
            <w:pPr>
              <w:pStyle w:val="TAC"/>
              <w:keepNext w:val="0"/>
            </w:pPr>
            <w:r w:rsidRPr="00DF6DD6">
              <w:t>N/A</w:t>
            </w:r>
          </w:p>
        </w:tc>
        <w:tc>
          <w:tcPr>
            <w:tcW w:w="1012" w:type="dxa"/>
            <w:shd w:val="clear" w:color="auto" w:fill="auto"/>
            <w:vAlign w:val="center"/>
          </w:tcPr>
          <w:p w14:paraId="262B51E4" w14:textId="77777777" w:rsidR="00F045B9" w:rsidRPr="00DF6DD6" w:rsidRDefault="00F045B9" w:rsidP="00BA4CA9">
            <w:pPr>
              <w:pStyle w:val="TAC"/>
              <w:keepNext w:val="0"/>
            </w:pPr>
            <w:r w:rsidRPr="00DF6DD6">
              <w:t>N/A</w:t>
            </w:r>
          </w:p>
        </w:tc>
      </w:tr>
      <w:tr w:rsidR="00F045B9" w:rsidRPr="00DF6DD6" w14:paraId="00669FF4" w14:textId="77777777" w:rsidTr="00D95CEA">
        <w:trPr>
          <w:trHeight w:val="22"/>
          <w:jc w:val="center"/>
        </w:trPr>
        <w:tc>
          <w:tcPr>
            <w:tcW w:w="1928" w:type="dxa"/>
            <w:vMerge w:val="restart"/>
            <w:shd w:val="clear" w:color="auto" w:fill="auto"/>
            <w:vAlign w:val="center"/>
          </w:tcPr>
          <w:p w14:paraId="52053F75" w14:textId="77777777" w:rsidR="00F045B9" w:rsidRPr="00DF6DD6" w:rsidRDefault="00F045B9" w:rsidP="00BA4CA9">
            <w:pPr>
              <w:pStyle w:val="TAC"/>
              <w:keepNext w:val="0"/>
            </w:pPr>
            <w:r w:rsidRPr="00DF6DD6">
              <w:t>DC_21A-28A_n79A</w:t>
            </w:r>
          </w:p>
        </w:tc>
        <w:tc>
          <w:tcPr>
            <w:tcW w:w="1080" w:type="dxa"/>
            <w:shd w:val="clear" w:color="auto" w:fill="auto"/>
            <w:vAlign w:val="center"/>
          </w:tcPr>
          <w:p w14:paraId="2E6039CE" w14:textId="77777777" w:rsidR="00F045B9" w:rsidRPr="00DF6DD6" w:rsidRDefault="00F045B9" w:rsidP="00BA4CA9">
            <w:pPr>
              <w:pStyle w:val="TAC"/>
              <w:keepNext w:val="0"/>
            </w:pPr>
            <w:r w:rsidRPr="00DF6DD6">
              <w:t>21</w:t>
            </w:r>
          </w:p>
        </w:tc>
        <w:tc>
          <w:tcPr>
            <w:tcW w:w="1167" w:type="dxa"/>
            <w:shd w:val="clear" w:color="auto" w:fill="auto"/>
            <w:noWrap/>
            <w:vAlign w:val="center"/>
          </w:tcPr>
          <w:p w14:paraId="3C96668F" w14:textId="77777777" w:rsidR="00F045B9" w:rsidRPr="00DF6DD6" w:rsidRDefault="00F045B9" w:rsidP="00BA4CA9">
            <w:pPr>
              <w:pStyle w:val="TAC"/>
              <w:keepNext w:val="0"/>
            </w:pPr>
            <w:r w:rsidRPr="00DF6DD6">
              <w:t>1450</w:t>
            </w:r>
          </w:p>
        </w:tc>
        <w:tc>
          <w:tcPr>
            <w:tcW w:w="746" w:type="dxa"/>
            <w:shd w:val="clear" w:color="auto" w:fill="auto"/>
            <w:noWrap/>
            <w:vAlign w:val="center"/>
          </w:tcPr>
          <w:p w14:paraId="70E943CE" w14:textId="77777777" w:rsidR="00F045B9" w:rsidRPr="00DF6DD6" w:rsidRDefault="00F045B9" w:rsidP="00BA4CA9">
            <w:pPr>
              <w:pStyle w:val="TAC"/>
              <w:keepNext w:val="0"/>
            </w:pPr>
            <w:r w:rsidRPr="00DF6DD6">
              <w:t>5</w:t>
            </w:r>
          </w:p>
        </w:tc>
        <w:tc>
          <w:tcPr>
            <w:tcW w:w="877" w:type="dxa"/>
            <w:shd w:val="clear" w:color="auto" w:fill="auto"/>
            <w:noWrap/>
            <w:vAlign w:val="center"/>
          </w:tcPr>
          <w:p w14:paraId="3FDB1718" w14:textId="77777777" w:rsidR="00F045B9" w:rsidRPr="00DF6DD6" w:rsidRDefault="00F045B9" w:rsidP="00BA4CA9">
            <w:pPr>
              <w:pStyle w:val="TAC"/>
              <w:keepNext w:val="0"/>
            </w:pPr>
            <w:r w:rsidRPr="00DF6DD6">
              <w:t>25</w:t>
            </w:r>
          </w:p>
        </w:tc>
        <w:tc>
          <w:tcPr>
            <w:tcW w:w="1299" w:type="dxa"/>
            <w:shd w:val="clear" w:color="auto" w:fill="auto"/>
            <w:noWrap/>
            <w:vAlign w:val="center"/>
          </w:tcPr>
          <w:p w14:paraId="5311C4DE" w14:textId="77777777" w:rsidR="00F045B9" w:rsidRPr="00DF6DD6" w:rsidRDefault="00F045B9" w:rsidP="00BA4CA9">
            <w:pPr>
              <w:pStyle w:val="TAC"/>
              <w:keepNext w:val="0"/>
            </w:pPr>
            <w:r w:rsidRPr="00DF6DD6">
              <w:t>1498</w:t>
            </w:r>
          </w:p>
        </w:tc>
        <w:tc>
          <w:tcPr>
            <w:tcW w:w="817" w:type="dxa"/>
            <w:shd w:val="clear" w:color="auto" w:fill="auto"/>
            <w:vAlign w:val="center"/>
          </w:tcPr>
          <w:p w14:paraId="6BBA479F" w14:textId="77777777" w:rsidR="00F045B9" w:rsidRPr="00DF6DD6" w:rsidRDefault="00F045B9" w:rsidP="00BA4CA9">
            <w:pPr>
              <w:pStyle w:val="TAC"/>
              <w:keepNext w:val="0"/>
            </w:pPr>
            <w:r w:rsidRPr="00DF6DD6">
              <w:t>5.2</w:t>
            </w:r>
          </w:p>
        </w:tc>
        <w:tc>
          <w:tcPr>
            <w:tcW w:w="1012" w:type="dxa"/>
            <w:shd w:val="clear" w:color="auto" w:fill="auto"/>
            <w:vAlign w:val="center"/>
          </w:tcPr>
          <w:p w14:paraId="645A89D5" w14:textId="77777777" w:rsidR="00F045B9" w:rsidRPr="00DF6DD6" w:rsidRDefault="00F045B9" w:rsidP="00BA4CA9">
            <w:pPr>
              <w:pStyle w:val="TAC"/>
              <w:keepNext w:val="0"/>
            </w:pPr>
            <w:r w:rsidRPr="00DF6DD6">
              <w:t>IMD5</w:t>
            </w:r>
          </w:p>
        </w:tc>
      </w:tr>
      <w:tr w:rsidR="00F045B9" w:rsidRPr="00DF6DD6" w14:paraId="06B1D49C" w14:textId="77777777" w:rsidTr="00D95CEA">
        <w:trPr>
          <w:trHeight w:val="22"/>
          <w:jc w:val="center"/>
        </w:trPr>
        <w:tc>
          <w:tcPr>
            <w:tcW w:w="1928" w:type="dxa"/>
            <w:vMerge/>
            <w:shd w:val="clear" w:color="auto" w:fill="auto"/>
            <w:vAlign w:val="center"/>
          </w:tcPr>
          <w:p w14:paraId="7C12F282" w14:textId="77777777" w:rsidR="00F045B9" w:rsidRPr="00DF6DD6" w:rsidRDefault="00F045B9" w:rsidP="00BA4CA9">
            <w:pPr>
              <w:pStyle w:val="TAC"/>
              <w:keepNext w:val="0"/>
            </w:pPr>
          </w:p>
        </w:tc>
        <w:tc>
          <w:tcPr>
            <w:tcW w:w="1080" w:type="dxa"/>
            <w:shd w:val="clear" w:color="auto" w:fill="auto"/>
            <w:vAlign w:val="center"/>
          </w:tcPr>
          <w:p w14:paraId="7DEE5F22" w14:textId="77777777" w:rsidR="00F045B9" w:rsidRPr="00DF6DD6" w:rsidRDefault="00F045B9" w:rsidP="00BA4CA9">
            <w:pPr>
              <w:pStyle w:val="TAC"/>
              <w:keepNext w:val="0"/>
            </w:pPr>
            <w:r w:rsidRPr="00DF6DD6">
              <w:t>28</w:t>
            </w:r>
          </w:p>
        </w:tc>
        <w:tc>
          <w:tcPr>
            <w:tcW w:w="1167" w:type="dxa"/>
            <w:shd w:val="clear" w:color="auto" w:fill="auto"/>
            <w:noWrap/>
            <w:vAlign w:val="center"/>
          </w:tcPr>
          <w:p w14:paraId="3CC497F5" w14:textId="77777777" w:rsidR="00F045B9" w:rsidRPr="00DF6DD6" w:rsidRDefault="00F045B9" w:rsidP="00BA4CA9">
            <w:pPr>
              <w:pStyle w:val="TAC"/>
              <w:keepNext w:val="0"/>
            </w:pPr>
            <w:r w:rsidRPr="00DF6DD6">
              <w:t>730.5</w:t>
            </w:r>
          </w:p>
        </w:tc>
        <w:tc>
          <w:tcPr>
            <w:tcW w:w="746" w:type="dxa"/>
            <w:shd w:val="clear" w:color="auto" w:fill="auto"/>
            <w:noWrap/>
            <w:vAlign w:val="center"/>
          </w:tcPr>
          <w:p w14:paraId="5D066E8A" w14:textId="77777777" w:rsidR="00F045B9" w:rsidRPr="00DF6DD6" w:rsidRDefault="00F045B9" w:rsidP="00BA4CA9">
            <w:pPr>
              <w:pStyle w:val="TAC"/>
              <w:keepNext w:val="0"/>
            </w:pPr>
            <w:r w:rsidRPr="00DF6DD6">
              <w:t>5</w:t>
            </w:r>
          </w:p>
        </w:tc>
        <w:tc>
          <w:tcPr>
            <w:tcW w:w="877" w:type="dxa"/>
            <w:shd w:val="clear" w:color="auto" w:fill="auto"/>
            <w:noWrap/>
            <w:vAlign w:val="center"/>
          </w:tcPr>
          <w:p w14:paraId="5ACB8A7C" w14:textId="77777777" w:rsidR="00F045B9" w:rsidRPr="00DF6DD6" w:rsidRDefault="00F045B9" w:rsidP="00BA4CA9">
            <w:pPr>
              <w:pStyle w:val="TAC"/>
              <w:keepNext w:val="0"/>
            </w:pPr>
            <w:r w:rsidRPr="00DF6DD6">
              <w:t>25</w:t>
            </w:r>
          </w:p>
        </w:tc>
        <w:tc>
          <w:tcPr>
            <w:tcW w:w="1299" w:type="dxa"/>
            <w:shd w:val="clear" w:color="auto" w:fill="auto"/>
            <w:noWrap/>
            <w:vAlign w:val="center"/>
          </w:tcPr>
          <w:p w14:paraId="4D8C9588" w14:textId="77777777" w:rsidR="00F045B9" w:rsidRPr="00DF6DD6" w:rsidRDefault="00F045B9" w:rsidP="00BA4CA9">
            <w:pPr>
              <w:pStyle w:val="TAC"/>
              <w:keepNext w:val="0"/>
            </w:pPr>
            <w:r w:rsidRPr="00DF6DD6">
              <w:t>785.5</w:t>
            </w:r>
          </w:p>
        </w:tc>
        <w:tc>
          <w:tcPr>
            <w:tcW w:w="817" w:type="dxa"/>
            <w:shd w:val="clear" w:color="auto" w:fill="auto"/>
            <w:vAlign w:val="center"/>
          </w:tcPr>
          <w:p w14:paraId="25515E1F" w14:textId="77777777" w:rsidR="00F045B9" w:rsidRPr="00DF6DD6" w:rsidRDefault="00F045B9" w:rsidP="00BA4CA9">
            <w:pPr>
              <w:pStyle w:val="TAC"/>
              <w:keepNext w:val="0"/>
            </w:pPr>
            <w:r w:rsidRPr="00DF6DD6">
              <w:t>N/A</w:t>
            </w:r>
          </w:p>
        </w:tc>
        <w:tc>
          <w:tcPr>
            <w:tcW w:w="1012" w:type="dxa"/>
            <w:shd w:val="clear" w:color="auto" w:fill="auto"/>
            <w:vAlign w:val="center"/>
          </w:tcPr>
          <w:p w14:paraId="3D948B53" w14:textId="77777777" w:rsidR="00F045B9" w:rsidRPr="00DF6DD6" w:rsidRDefault="00F045B9" w:rsidP="00BA4CA9">
            <w:pPr>
              <w:pStyle w:val="TAC"/>
              <w:keepNext w:val="0"/>
            </w:pPr>
            <w:r w:rsidRPr="00DF6DD6">
              <w:t>N/A</w:t>
            </w:r>
          </w:p>
        </w:tc>
      </w:tr>
      <w:tr w:rsidR="00F045B9" w:rsidRPr="00DF6DD6" w14:paraId="3504C520" w14:textId="77777777" w:rsidTr="00D95CEA">
        <w:trPr>
          <w:trHeight w:val="22"/>
          <w:jc w:val="center"/>
        </w:trPr>
        <w:tc>
          <w:tcPr>
            <w:tcW w:w="1928" w:type="dxa"/>
            <w:vMerge/>
            <w:shd w:val="clear" w:color="auto" w:fill="auto"/>
            <w:vAlign w:val="center"/>
          </w:tcPr>
          <w:p w14:paraId="6F3615E6" w14:textId="77777777" w:rsidR="00F045B9" w:rsidRPr="00DF6DD6" w:rsidRDefault="00F045B9" w:rsidP="00BA4CA9">
            <w:pPr>
              <w:pStyle w:val="TAC"/>
              <w:keepNext w:val="0"/>
            </w:pPr>
          </w:p>
        </w:tc>
        <w:tc>
          <w:tcPr>
            <w:tcW w:w="1080" w:type="dxa"/>
            <w:shd w:val="clear" w:color="auto" w:fill="auto"/>
            <w:vAlign w:val="center"/>
          </w:tcPr>
          <w:p w14:paraId="08F2FF5C" w14:textId="77777777" w:rsidR="00F045B9" w:rsidRPr="00DF6DD6" w:rsidRDefault="00F045B9" w:rsidP="00BA4CA9">
            <w:pPr>
              <w:pStyle w:val="TAC"/>
              <w:keepNext w:val="0"/>
            </w:pPr>
            <w:r w:rsidRPr="00DF6DD6">
              <w:t>n79</w:t>
            </w:r>
          </w:p>
        </w:tc>
        <w:tc>
          <w:tcPr>
            <w:tcW w:w="1167" w:type="dxa"/>
            <w:shd w:val="clear" w:color="auto" w:fill="auto"/>
            <w:noWrap/>
            <w:vAlign w:val="center"/>
          </w:tcPr>
          <w:p w14:paraId="6D3B27FD" w14:textId="77777777" w:rsidR="00F045B9" w:rsidRPr="00DF6DD6" w:rsidRDefault="00F045B9" w:rsidP="00BA4CA9">
            <w:pPr>
              <w:pStyle w:val="TAC"/>
              <w:keepNext w:val="0"/>
            </w:pPr>
            <w:r w:rsidRPr="00DF6DD6">
              <w:t>4420</w:t>
            </w:r>
          </w:p>
        </w:tc>
        <w:tc>
          <w:tcPr>
            <w:tcW w:w="746" w:type="dxa"/>
            <w:shd w:val="clear" w:color="auto" w:fill="auto"/>
            <w:noWrap/>
            <w:vAlign w:val="center"/>
          </w:tcPr>
          <w:p w14:paraId="1179FE43" w14:textId="77777777" w:rsidR="00F045B9" w:rsidRPr="00DF6DD6" w:rsidRDefault="00F045B9" w:rsidP="00BA4CA9">
            <w:pPr>
              <w:pStyle w:val="TAC"/>
              <w:keepNext w:val="0"/>
            </w:pPr>
            <w:r w:rsidRPr="00DF6DD6">
              <w:t>40</w:t>
            </w:r>
          </w:p>
        </w:tc>
        <w:tc>
          <w:tcPr>
            <w:tcW w:w="877" w:type="dxa"/>
            <w:shd w:val="clear" w:color="auto" w:fill="auto"/>
            <w:noWrap/>
            <w:vAlign w:val="center"/>
          </w:tcPr>
          <w:p w14:paraId="101C12CE" w14:textId="77777777" w:rsidR="00F045B9" w:rsidRPr="00DF6DD6" w:rsidRDefault="00F045B9" w:rsidP="00BA4CA9">
            <w:pPr>
              <w:pStyle w:val="TAC"/>
              <w:keepNext w:val="0"/>
            </w:pPr>
            <w:r w:rsidRPr="00DF6DD6">
              <w:t>216</w:t>
            </w:r>
          </w:p>
        </w:tc>
        <w:tc>
          <w:tcPr>
            <w:tcW w:w="1299" w:type="dxa"/>
            <w:shd w:val="clear" w:color="auto" w:fill="auto"/>
            <w:noWrap/>
            <w:vAlign w:val="center"/>
          </w:tcPr>
          <w:p w14:paraId="200A20BC" w14:textId="77777777" w:rsidR="00F045B9" w:rsidRPr="00DF6DD6" w:rsidRDefault="00F045B9" w:rsidP="00BA4CA9">
            <w:pPr>
              <w:pStyle w:val="TAC"/>
              <w:keepNext w:val="0"/>
            </w:pPr>
            <w:r w:rsidRPr="00DF6DD6">
              <w:t>4420</w:t>
            </w:r>
          </w:p>
        </w:tc>
        <w:tc>
          <w:tcPr>
            <w:tcW w:w="817" w:type="dxa"/>
            <w:shd w:val="clear" w:color="auto" w:fill="auto"/>
            <w:vAlign w:val="center"/>
          </w:tcPr>
          <w:p w14:paraId="3F96931B" w14:textId="77777777" w:rsidR="00F045B9" w:rsidRPr="00DF6DD6" w:rsidRDefault="00F045B9" w:rsidP="00BA4CA9">
            <w:pPr>
              <w:pStyle w:val="TAC"/>
              <w:keepNext w:val="0"/>
            </w:pPr>
            <w:r w:rsidRPr="00DF6DD6">
              <w:t>N/A</w:t>
            </w:r>
          </w:p>
        </w:tc>
        <w:tc>
          <w:tcPr>
            <w:tcW w:w="1012" w:type="dxa"/>
            <w:shd w:val="clear" w:color="auto" w:fill="auto"/>
            <w:vAlign w:val="center"/>
          </w:tcPr>
          <w:p w14:paraId="0E963F3D" w14:textId="77777777" w:rsidR="00F045B9" w:rsidRPr="00DF6DD6" w:rsidRDefault="00F045B9" w:rsidP="00BA4CA9">
            <w:pPr>
              <w:pStyle w:val="TAC"/>
              <w:keepNext w:val="0"/>
            </w:pPr>
            <w:r w:rsidRPr="00DF6DD6">
              <w:t>N/A</w:t>
            </w:r>
          </w:p>
        </w:tc>
      </w:tr>
      <w:tr w:rsidR="00F045B9" w:rsidRPr="00DF6DD6" w14:paraId="46B310D3" w14:textId="77777777" w:rsidTr="00D95CEA">
        <w:trPr>
          <w:trHeight w:val="22"/>
          <w:jc w:val="center"/>
        </w:trPr>
        <w:tc>
          <w:tcPr>
            <w:tcW w:w="1928" w:type="dxa"/>
            <w:vMerge w:val="restart"/>
            <w:shd w:val="clear" w:color="auto" w:fill="auto"/>
            <w:vAlign w:val="center"/>
          </w:tcPr>
          <w:p w14:paraId="130B3EC9" w14:textId="77777777" w:rsidR="00F045B9" w:rsidRPr="00DF6DD6" w:rsidRDefault="00F045B9" w:rsidP="00BA4CA9">
            <w:pPr>
              <w:pStyle w:val="TAC"/>
              <w:keepNext w:val="0"/>
            </w:pPr>
            <w:r w:rsidRPr="00DF6DD6">
              <w:rPr>
                <w:rFonts w:cs="Arial" w:hint="eastAsia"/>
                <w:lang w:eastAsia="zh-CN"/>
              </w:rPr>
              <w:t>DC_28A-42A_79A</w:t>
            </w:r>
          </w:p>
        </w:tc>
        <w:tc>
          <w:tcPr>
            <w:tcW w:w="1080" w:type="dxa"/>
            <w:shd w:val="clear" w:color="auto" w:fill="auto"/>
            <w:vAlign w:val="center"/>
          </w:tcPr>
          <w:p w14:paraId="3174568C" w14:textId="77777777" w:rsidR="00F045B9" w:rsidRPr="00DF6DD6" w:rsidRDefault="00F045B9" w:rsidP="00BA4CA9">
            <w:pPr>
              <w:pStyle w:val="TAC"/>
              <w:keepNext w:val="0"/>
            </w:pPr>
            <w:r w:rsidRPr="00DF6DD6">
              <w:rPr>
                <w:rFonts w:eastAsia="Yu Gothic" w:cs="Arial"/>
                <w:szCs w:val="18"/>
                <w:lang w:val="en-US"/>
              </w:rPr>
              <w:t>28</w:t>
            </w:r>
          </w:p>
        </w:tc>
        <w:tc>
          <w:tcPr>
            <w:tcW w:w="1167" w:type="dxa"/>
            <w:shd w:val="clear" w:color="auto" w:fill="auto"/>
            <w:noWrap/>
            <w:vAlign w:val="center"/>
          </w:tcPr>
          <w:p w14:paraId="5729152C" w14:textId="77777777" w:rsidR="00F045B9" w:rsidRPr="00DF6DD6" w:rsidRDefault="00F045B9" w:rsidP="00BA4CA9">
            <w:pPr>
              <w:pStyle w:val="TAC"/>
              <w:keepNext w:val="0"/>
            </w:pPr>
            <w:r w:rsidRPr="00DF6DD6">
              <w:rPr>
                <w:rFonts w:eastAsia="Yu Gothic" w:cs="Arial"/>
                <w:szCs w:val="18"/>
                <w:lang w:val="en-US"/>
              </w:rPr>
              <w:t>730</w:t>
            </w:r>
          </w:p>
        </w:tc>
        <w:tc>
          <w:tcPr>
            <w:tcW w:w="746" w:type="dxa"/>
            <w:shd w:val="clear" w:color="auto" w:fill="auto"/>
            <w:noWrap/>
            <w:vAlign w:val="center"/>
          </w:tcPr>
          <w:p w14:paraId="5E1E0A6E" w14:textId="77777777" w:rsidR="00F045B9" w:rsidRPr="00DF6DD6" w:rsidRDefault="00F045B9" w:rsidP="00BA4CA9">
            <w:pPr>
              <w:pStyle w:val="TAC"/>
              <w:keepNext w:val="0"/>
            </w:pPr>
            <w:r w:rsidRPr="00DF6DD6">
              <w:rPr>
                <w:rFonts w:eastAsia="Yu Gothic" w:cs="Arial"/>
                <w:szCs w:val="18"/>
                <w:lang w:val="en-US"/>
              </w:rPr>
              <w:t>5</w:t>
            </w:r>
          </w:p>
        </w:tc>
        <w:tc>
          <w:tcPr>
            <w:tcW w:w="877" w:type="dxa"/>
            <w:shd w:val="clear" w:color="auto" w:fill="auto"/>
            <w:noWrap/>
            <w:vAlign w:val="center"/>
          </w:tcPr>
          <w:p w14:paraId="418308CF" w14:textId="77777777" w:rsidR="00F045B9" w:rsidRPr="00DF6DD6" w:rsidRDefault="00F045B9" w:rsidP="00BA4CA9">
            <w:pPr>
              <w:pStyle w:val="TAC"/>
              <w:keepNext w:val="0"/>
            </w:pPr>
            <w:r w:rsidRPr="00DF6DD6">
              <w:rPr>
                <w:rFonts w:eastAsia="Yu Gothic" w:cs="Arial"/>
                <w:szCs w:val="18"/>
                <w:lang w:val="en-US"/>
              </w:rPr>
              <w:t>25</w:t>
            </w:r>
          </w:p>
        </w:tc>
        <w:tc>
          <w:tcPr>
            <w:tcW w:w="1299" w:type="dxa"/>
            <w:shd w:val="clear" w:color="auto" w:fill="auto"/>
            <w:noWrap/>
            <w:vAlign w:val="center"/>
          </w:tcPr>
          <w:p w14:paraId="5AF5C7C9" w14:textId="77777777" w:rsidR="00F045B9" w:rsidRPr="00DF6DD6" w:rsidRDefault="00F045B9" w:rsidP="00BA4CA9">
            <w:pPr>
              <w:pStyle w:val="TAC"/>
              <w:keepNext w:val="0"/>
            </w:pPr>
            <w:r w:rsidRPr="00DF6DD6">
              <w:rPr>
                <w:rFonts w:eastAsia="Yu Gothic" w:cs="Arial"/>
                <w:szCs w:val="18"/>
                <w:lang w:val="en-US"/>
              </w:rPr>
              <w:t>785</w:t>
            </w:r>
          </w:p>
        </w:tc>
        <w:tc>
          <w:tcPr>
            <w:tcW w:w="817" w:type="dxa"/>
            <w:shd w:val="clear" w:color="auto" w:fill="auto"/>
            <w:vAlign w:val="center"/>
          </w:tcPr>
          <w:p w14:paraId="21FE5B03" w14:textId="77777777" w:rsidR="00F045B9" w:rsidRPr="00DF6DD6" w:rsidRDefault="00F045B9" w:rsidP="00BA4CA9">
            <w:pPr>
              <w:pStyle w:val="TAC"/>
              <w:keepNext w:val="0"/>
            </w:pPr>
            <w:r w:rsidRPr="00DF6DD6">
              <w:rPr>
                <w:rFonts w:cs="Arial"/>
              </w:rPr>
              <w:t>N/A</w:t>
            </w:r>
          </w:p>
        </w:tc>
        <w:tc>
          <w:tcPr>
            <w:tcW w:w="1012" w:type="dxa"/>
            <w:shd w:val="clear" w:color="auto" w:fill="auto"/>
            <w:vAlign w:val="center"/>
          </w:tcPr>
          <w:p w14:paraId="35F658A2" w14:textId="77777777" w:rsidR="00F045B9" w:rsidRPr="00DF6DD6" w:rsidRDefault="00F045B9" w:rsidP="00BA4CA9">
            <w:pPr>
              <w:pStyle w:val="TAC"/>
              <w:keepNext w:val="0"/>
            </w:pPr>
            <w:r w:rsidRPr="00DF6DD6">
              <w:rPr>
                <w:rFonts w:cs="Arial"/>
              </w:rPr>
              <w:t>N/A</w:t>
            </w:r>
          </w:p>
        </w:tc>
      </w:tr>
      <w:tr w:rsidR="00F045B9" w:rsidRPr="00DF6DD6" w14:paraId="5FB32BCA" w14:textId="77777777" w:rsidTr="00D95CEA">
        <w:trPr>
          <w:trHeight w:val="22"/>
          <w:jc w:val="center"/>
        </w:trPr>
        <w:tc>
          <w:tcPr>
            <w:tcW w:w="1928" w:type="dxa"/>
            <w:vMerge/>
            <w:shd w:val="clear" w:color="auto" w:fill="auto"/>
            <w:vAlign w:val="center"/>
          </w:tcPr>
          <w:p w14:paraId="5E993D8D" w14:textId="77777777" w:rsidR="00F045B9" w:rsidRPr="00DF6DD6" w:rsidRDefault="00F045B9" w:rsidP="00BA4CA9">
            <w:pPr>
              <w:pStyle w:val="TAC"/>
              <w:keepNext w:val="0"/>
            </w:pPr>
          </w:p>
        </w:tc>
        <w:tc>
          <w:tcPr>
            <w:tcW w:w="1080" w:type="dxa"/>
            <w:shd w:val="clear" w:color="auto" w:fill="auto"/>
            <w:vAlign w:val="center"/>
          </w:tcPr>
          <w:p w14:paraId="37DB2E54" w14:textId="77777777" w:rsidR="00F045B9" w:rsidRPr="00DF6DD6" w:rsidRDefault="00F045B9" w:rsidP="00BA4CA9">
            <w:pPr>
              <w:pStyle w:val="TAC"/>
              <w:keepNext w:val="0"/>
            </w:pPr>
            <w:r w:rsidRPr="00DF6DD6">
              <w:rPr>
                <w:rFonts w:eastAsia="Yu Gothic" w:cs="Arial"/>
                <w:szCs w:val="18"/>
                <w:lang w:val="en-US"/>
              </w:rPr>
              <w:t>42</w:t>
            </w:r>
          </w:p>
        </w:tc>
        <w:tc>
          <w:tcPr>
            <w:tcW w:w="1167" w:type="dxa"/>
            <w:shd w:val="clear" w:color="auto" w:fill="auto"/>
            <w:noWrap/>
            <w:vAlign w:val="center"/>
          </w:tcPr>
          <w:p w14:paraId="6E8D19C4" w14:textId="77777777" w:rsidR="00F045B9" w:rsidRPr="00DF6DD6" w:rsidRDefault="00F045B9" w:rsidP="00BA4CA9">
            <w:pPr>
              <w:pStyle w:val="TAC"/>
              <w:keepNext w:val="0"/>
            </w:pPr>
            <w:r w:rsidRPr="00DF6DD6">
              <w:rPr>
                <w:rFonts w:eastAsia="Yu Gothic" w:cs="Arial"/>
                <w:szCs w:val="18"/>
                <w:lang w:val="en-US"/>
              </w:rPr>
              <w:t>3420</w:t>
            </w:r>
          </w:p>
        </w:tc>
        <w:tc>
          <w:tcPr>
            <w:tcW w:w="746" w:type="dxa"/>
            <w:shd w:val="clear" w:color="auto" w:fill="auto"/>
            <w:noWrap/>
            <w:vAlign w:val="center"/>
          </w:tcPr>
          <w:p w14:paraId="36225875" w14:textId="77777777" w:rsidR="00F045B9" w:rsidRPr="00DF6DD6" w:rsidRDefault="00F045B9" w:rsidP="00BA4CA9">
            <w:pPr>
              <w:pStyle w:val="TAC"/>
              <w:keepNext w:val="0"/>
            </w:pPr>
            <w:r w:rsidRPr="00DF6DD6">
              <w:rPr>
                <w:rFonts w:eastAsia="Yu Gothic" w:cs="Arial"/>
                <w:szCs w:val="18"/>
                <w:lang w:val="en-US"/>
              </w:rPr>
              <w:t>5</w:t>
            </w:r>
          </w:p>
        </w:tc>
        <w:tc>
          <w:tcPr>
            <w:tcW w:w="877" w:type="dxa"/>
            <w:shd w:val="clear" w:color="auto" w:fill="auto"/>
            <w:noWrap/>
            <w:vAlign w:val="center"/>
          </w:tcPr>
          <w:p w14:paraId="5EA85BD7" w14:textId="77777777" w:rsidR="00F045B9" w:rsidRPr="00DF6DD6" w:rsidRDefault="00F045B9" w:rsidP="00BA4CA9">
            <w:pPr>
              <w:pStyle w:val="TAC"/>
              <w:keepNext w:val="0"/>
            </w:pPr>
            <w:r w:rsidRPr="00DF6DD6">
              <w:rPr>
                <w:rFonts w:eastAsia="Yu Gothic" w:cs="Arial"/>
                <w:szCs w:val="18"/>
                <w:lang w:val="en-US"/>
              </w:rPr>
              <w:t>25</w:t>
            </w:r>
          </w:p>
        </w:tc>
        <w:tc>
          <w:tcPr>
            <w:tcW w:w="1299" w:type="dxa"/>
            <w:shd w:val="clear" w:color="auto" w:fill="auto"/>
            <w:noWrap/>
            <w:vAlign w:val="center"/>
          </w:tcPr>
          <w:p w14:paraId="7BD8310D" w14:textId="77777777" w:rsidR="00F045B9" w:rsidRPr="00DF6DD6" w:rsidRDefault="00F045B9" w:rsidP="00BA4CA9">
            <w:pPr>
              <w:pStyle w:val="TAC"/>
              <w:keepNext w:val="0"/>
            </w:pPr>
            <w:r w:rsidRPr="00DF6DD6">
              <w:rPr>
                <w:rFonts w:eastAsia="Yu Gothic" w:cs="Arial"/>
                <w:szCs w:val="18"/>
                <w:lang w:val="en-US"/>
              </w:rPr>
              <w:t>3420</w:t>
            </w:r>
          </w:p>
        </w:tc>
        <w:tc>
          <w:tcPr>
            <w:tcW w:w="817" w:type="dxa"/>
            <w:shd w:val="clear" w:color="auto" w:fill="auto"/>
            <w:vAlign w:val="center"/>
          </w:tcPr>
          <w:p w14:paraId="2FDEB9C8" w14:textId="77777777" w:rsidR="00F045B9" w:rsidRPr="00DF6DD6" w:rsidRDefault="00F045B9" w:rsidP="00BA4CA9">
            <w:pPr>
              <w:pStyle w:val="TAC"/>
              <w:keepNext w:val="0"/>
            </w:pPr>
            <w:r w:rsidRPr="00DF6DD6">
              <w:rPr>
                <w:rFonts w:eastAsia="Yu Gothic" w:cs="Arial"/>
                <w:szCs w:val="18"/>
                <w:lang w:val="en-US"/>
              </w:rPr>
              <w:t>15.3</w:t>
            </w:r>
          </w:p>
        </w:tc>
        <w:tc>
          <w:tcPr>
            <w:tcW w:w="1012" w:type="dxa"/>
            <w:shd w:val="clear" w:color="auto" w:fill="auto"/>
            <w:vAlign w:val="center"/>
          </w:tcPr>
          <w:p w14:paraId="0E8A0374" w14:textId="77777777" w:rsidR="00F045B9" w:rsidRPr="00DF6DD6" w:rsidRDefault="00F045B9" w:rsidP="00BA4CA9">
            <w:pPr>
              <w:pStyle w:val="TAC"/>
              <w:keepNext w:val="0"/>
            </w:pPr>
            <w:r w:rsidRPr="00DF6DD6">
              <w:rPr>
                <w:rFonts w:eastAsia="Yu Gothic" w:cs="Arial"/>
                <w:szCs w:val="18"/>
                <w:lang w:val="en-US"/>
              </w:rPr>
              <w:t>IMD3</w:t>
            </w:r>
          </w:p>
        </w:tc>
      </w:tr>
      <w:tr w:rsidR="00F045B9" w:rsidRPr="00DF6DD6" w14:paraId="461D84D9" w14:textId="77777777" w:rsidTr="00D95CEA">
        <w:trPr>
          <w:trHeight w:val="22"/>
          <w:jc w:val="center"/>
        </w:trPr>
        <w:tc>
          <w:tcPr>
            <w:tcW w:w="1928" w:type="dxa"/>
            <w:vMerge/>
            <w:shd w:val="clear" w:color="auto" w:fill="auto"/>
            <w:vAlign w:val="center"/>
          </w:tcPr>
          <w:p w14:paraId="77A3DC7D" w14:textId="77777777" w:rsidR="00F045B9" w:rsidRPr="00DF6DD6" w:rsidRDefault="00F045B9" w:rsidP="00BA4CA9">
            <w:pPr>
              <w:pStyle w:val="TAC"/>
              <w:keepNext w:val="0"/>
            </w:pPr>
          </w:p>
        </w:tc>
        <w:tc>
          <w:tcPr>
            <w:tcW w:w="1080" w:type="dxa"/>
            <w:shd w:val="clear" w:color="auto" w:fill="auto"/>
            <w:vAlign w:val="center"/>
          </w:tcPr>
          <w:p w14:paraId="644EAE21" w14:textId="77777777" w:rsidR="00F045B9" w:rsidRPr="00DF6DD6" w:rsidRDefault="00F045B9" w:rsidP="00BA4CA9">
            <w:pPr>
              <w:pStyle w:val="TAC"/>
              <w:keepNext w:val="0"/>
            </w:pPr>
            <w:r w:rsidRPr="00DF6DD6">
              <w:rPr>
                <w:rFonts w:eastAsia="Yu Gothic" w:cs="Arial"/>
                <w:szCs w:val="18"/>
                <w:lang w:val="en-US"/>
              </w:rPr>
              <w:t>n79</w:t>
            </w:r>
          </w:p>
        </w:tc>
        <w:tc>
          <w:tcPr>
            <w:tcW w:w="1167" w:type="dxa"/>
            <w:shd w:val="clear" w:color="auto" w:fill="auto"/>
            <w:noWrap/>
            <w:vAlign w:val="center"/>
          </w:tcPr>
          <w:p w14:paraId="397B189B" w14:textId="77777777" w:rsidR="00F045B9" w:rsidRPr="00DF6DD6" w:rsidRDefault="00F045B9" w:rsidP="00BA4CA9">
            <w:pPr>
              <w:pStyle w:val="TAC"/>
              <w:keepNext w:val="0"/>
            </w:pPr>
            <w:r w:rsidRPr="00DF6DD6">
              <w:rPr>
                <w:rFonts w:eastAsia="Yu Gothic" w:cs="Arial"/>
                <w:szCs w:val="18"/>
                <w:lang w:val="en-US"/>
              </w:rPr>
              <w:t>4880</w:t>
            </w:r>
          </w:p>
        </w:tc>
        <w:tc>
          <w:tcPr>
            <w:tcW w:w="746" w:type="dxa"/>
            <w:shd w:val="clear" w:color="auto" w:fill="auto"/>
            <w:noWrap/>
            <w:vAlign w:val="center"/>
          </w:tcPr>
          <w:p w14:paraId="426BCC5F" w14:textId="77777777" w:rsidR="00F045B9" w:rsidRPr="00DF6DD6" w:rsidRDefault="00F045B9" w:rsidP="00BA4CA9">
            <w:pPr>
              <w:pStyle w:val="TAC"/>
              <w:keepNext w:val="0"/>
            </w:pPr>
            <w:r w:rsidRPr="00DF6DD6">
              <w:rPr>
                <w:rFonts w:eastAsia="Yu Gothic" w:cs="Arial"/>
                <w:szCs w:val="18"/>
                <w:lang w:val="en-US"/>
              </w:rPr>
              <w:t>40</w:t>
            </w:r>
          </w:p>
        </w:tc>
        <w:tc>
          <w:tcPr>
            <w:tcW w:w="877" w:type="dxa"/>
            <w:shd w:val="clear" w:color="auto" w:fill="auto"/>
            <w:noWrap/>
            <w:vAlign w:val="center"/>
          </w:tcPr>
          <w:p w14:paraId="3C8C3F17" w14:textId="77777777" w:rsidR="00F045B9" w:rsidRPr="00DF6DD6" w:rsidRDefault="00F045B9" w:rsidP="00BA4CA9">
            <w:pPr>
              <w:pStyle w:val="TAC"/>
              <w:keepNext w:val="0"/>
            </w:pPr>
            <w:r w:rsidRPr="00DF6DD6">
              <w:rPr>
                <w:rFonts w:eastAsia="Yu Gothic" w:cs="Arial"/>
                <w:szCs w:val="18"/>
                <w:lang w:val="en-US"/>
              </w:rPr>
              <w:t>216</w:t>
            </w:r>
          </w:p>
        </w:tc>
        <w:tc>
          <w:tcPr>
            <w:tcW w:w="1299" w:type="dxa"/>
            <w:shd w:val="clear" w:color="auto" w:fill="auto"/>
            <w:noWrap/>
            <w:vAlign w:val="center"/>
          </w:tcPr>
          <w:p w14:paraId="6B5D2261" w14:textId="77777777" w:rsidR="00F045B9" w:rsidRPr="00DF6DD6" w:rsidRDefault="00F045B9" w:rsidP="00BA4CA9">
            <w:pPr>
              <w:pStyle w:val="TAC"/>
              <w:keepNext w:val="0"/>
            </w:pPr>
            <w:r w:rsidRPr="00DF6DD6">
              <w:rPr>
                <w:rFonts w:eastAsia="Yu Gothic" w:cs="Arial"/>
                <w:szCs w:val="18"/>
                <w:lang w:val="en-US"/>
              </w:rPr>
              <w:t>4880</w:t>
            </w:r>
          </w:p>
        </w:tc>
        <w:tc>
          <w:tcPr>
            <w:tcW w:w="817" w:type="dxa"/>
            <w:shd w:val="clear" w:color="auto" w:fill="auto"/>
            <w:vAlign w:val="center"/>
          </w:tcPr>
          <w:p w14:paraId="6EFCD8F3" w14:textId="77777777" w:rsidR="00F045B9" w:rsidRPr="00DF6DD6" w:rsidRDefault="00F045B9" w:rsidP="00BA4CA9">
            <w:pPr>
              <w:pStyle w:val="TAC"/>
              <w:keepNext w:val="0"/>
            </w:pPr>
            <w:r w:rsidRPr="00DF6DD6">
              <w:rPr>
                <w:rFonts w:cs="Arial"/>
              </w:rPr>
              <w:t>N/A</w:t>
            </w:r>
          </w:p>
        </w:tc>
        <w:tc>
          <w:tcPr>
            <w:tcW w:w="1012" w:type="dxa"/>
            <w:shd w:val="clear" w:color="auto" w:fill="auto"/>
            <w:vAlign w:val="center"/>
          </w:tcPr>
          <w:p w14:paraId="751BC9E6" w14:textId="77777777" w:rsidR="00F045B9" w:rsidRPr="00DF6DD6" w:rsidRDefault="00F045B9" w:rsidP="00BA4CA9">
            <w:pPr>
              <w:pStyle w:val="TAC"/>
              <w:keepNext w:val="0"/>
            </w:pPr>
            <w:r w:rsidRPr="00DF6DD6">
              <w:rPr>
                <w:rFonts w:cs="Arial"/>
              </w:rPr>
              <w:t>N/A</w:t>
            </w:r>
          </w:p>
        </w:tc>
      </w:tr>
      <w:tr w:rsidR="00F045B9" w:rsidRPr="00DF6DD6" w14:paraId="48EFC797" w14:textId="77777777" w:rsidTr="00D95CEA">
        <w:trPr>
          <w:trHeight w:val="22"/>
          <w:jc w:val="center"/>
        </w:trPr>
        <w:tc>
          <w:tcPr>
            <w:tcW w:w="1928" w:type="dxa"/>
            <w:vMerge/>
            <w:shd w:val="clear" w:color="auto" w:fill="auto"/>
            <w:vAlign w:val="center"/>
          </w:tcPr>
          <w:p w14:paraId="757E6241" w14:textId="77777777" w:rsidR="00F045B9" w:rsidRPr="00DF6DD6" w:rsidRDefault="00F045B9" w:rsidP="00BA4CA9">
            <w:pPr>
              <w:pStyle w:val="TAC"/>
              <w:keepNext w:val="0"/>
            </w:pPr>
          </w:p>
        </w:tc>
        <w:tc>
          <w:tcPr>
            <w:tcW w:w="1080" w:type="dxa"/>
            <w:shd w:val="clear" w:color="auto" w:fill="auto"/>
            <w:vAlign w:val="center"/>
          </w:tcPr>
          <w:p w14:paraId="0C8C4743" w14:textId="77777777" w:rsidR="00F045B9" w:rsidRPr="00DF6DD6" w:rsidRDefault="00F045B9" w:rsidP="00BA4CA9">
            <w:pPr>
              <w:pStyle w:val="TAC"/>
              <w:keepNext w:val="0"/>
            </w:pPr>
            <w:r w:rsidRPr="00DF6DD6">
              <w:rPr>
                <w:rFonts w:eastAsia="Yu Gothic" w:cs="Arial"/>
                <w:szCs w:val="18"/>
                <w:lang w:val="en-US"/>
              </w:rPr>
              <w:t>28</w:t>
            </w:r>
          </w:p>
        </w:tc>
        <w:tc>
          <w:tcPr>
            <w:tcW w:w="1167" w:type="dxa"/>
            <w:shd w:val="clear" w:color="auto" w:fill="auto"/>
            <w:noWrap/>
            <w:vAlign w:val="center"/>
          </w:tcPr>
          <w:p w14:paraId="7C967B53" w14:textId="77777777" w:rsidR="00F045B9" w:rsidRPr="00DF6DD6" w:rsidRDefault="00F045B9" w:rsidP="00BA4CA9">
            <w:pPr>
              <w:pStyle w:val="TAC"/>
              <w:keepNext w:val="0"/>
            </w:pPr>
            <w:r w:rsidRPr="00DF6DD6">
              <w:rPr>
                <w:rFonts w:eastAsia="Yu Gothic" w:cs="Arial"/>
                <w:szCs w:val="18"/>
                <w:lang w:val="en-US"/>
              </w:rPr>
              <w:t>745</w:t>
            </w:r>
          </w:p>
        </w:tc>
        <w:tc>
          <w:tcPr>
            <w:tcW w:w="746" w:type="dxa"/>
            <w:shd w:val="clear" w:color="auto" w:fill="auto"/>
            <w:noWrap/>
            <w:vAlign w:val="center"/>
          </w:tcPr>
          <w:p w14:paraId="340622E1" w14:textId="77777777" w:rsidR="00F045B9" w:rsidRPr="00DF6DD6" w:rsidRDefault="00F045B9" w:rsidP="00BA4CA9">
            <w:pPr>
              <w:pStyle w:val="TAC"/>
              <w:keepNext w:val="0"/>
            </w:pPr>
            <w:r w:rsidRPr="00DF6DD6">
              <w:rPr>
                <w:rFonts w:eastAsia="Yu Gothic" w:cs="Arial"/>
                <w:szCs w:val="18"/>
                <w:lang w:val="en-US"/>
              </w:rPr>
              <w:t>5</w:t>
            </w:r>
          </w:p>
        </w:tc>
        <w:tc>
          <w:tcPr>
            <w:tcW w:w="877" w:type="dxa"/>
            <w:shd w:val="clear" w:color="auto" w:fill="auto"/>
            <w:noWrap/>
            <w:vAlign w:val="center"/>
          </w:tcPr>
          <w:p w14:paraId="6A74D1CD" w14:textId="77777777" w:rsidR="00F045B9" w:rsidRPr="00DF6DD6" w:rsidRDefault="00F045B9" w:rsidP="00BA4CA9">
            <w:pPr>
              <w:pStyle w:val="TAC"/>
              <w:keepNext w:val="0"/>
            </w:pPr>
            <w:r w:rsidRPr="00DF6DD6">
              <w:rPr>
                <w:rFonts w:eastAsia="Yu Gothic" w:cs="Arial"/>
                <w:szCs w:val="18"/>
                <w:lang w:val="en-US"/>
              </w:rPr>
              <w:t>25</w:t>
            </w:r>
          </w:p>
        </w:tc>
        <w:tc>
          <w:tcPr>
            <w:tcW w:w="1299" w:type="dxa"/>
            <w:shd w:val="clear" w:color="auto" w:fill="auto"/>
            <w:noWrap/>
            <w:vAlign w:val="center"/>
          </w:tcPr>
          <w:p w14:paraId="1EA18AEE" w14:textId="77777777" w:rsidR="00F045B9" w:rsidRPr="00DF6DD6" w:rsidRDefault="00F045B9" w:rsidP="00BA4CA9">
            <w:pPr>
              <w:pStyle w:val="TAC"/>
              <w:keepNext w:val="0"/>
            </w:pPr>
            <w:r w:rsidRPr="00DF6DD6">
              <w:rPr>
                <w:rFonts w:eastAsia="Yu Gothic" w:cs="Arial"/>
                <w:szCs w:val="18"/>
                <w:lang w:val="en-US"/>
              </w:rPr>
              <w:t>800</w:t>
            </w:r>
          </w:p>
        </w:tc>
        <w:tc>
          <w:tcPr>
            <w:tcW w:w="817" w:type="dxa"/>
            <w:shd w:val="clear" w:color="auto" w:fill="auto"/>
            <w:vAlign w:val="center"/>
          </w:tcPr>
          <w:p w14:paraId="365B7DB1" w14:textId="77777777" w:rsidR="00F045B9" w:rsidRPr="00DF6DD6" w:rsidRDefault="00F045B9" w:rsidP="00BA4CA9">
            <w:pPr>
              <w:pStyle w:val="TAC"/>
              <w:keepNext w:val="0"/>
            </w:pPr>
            <w:r w:rsidRPr="00DF6DD6">
              <w:rPr>
                <w:rFonts w:eastAsia="Yu Gothic" w:cs="Arial"/>
                <w:szCs w:val="18"/>
                <w:lang w:val="en-US"/>
              </w:rPr>
              <w:t>16.2</w:t>
            </w:r>
          </w:p>
        </w:tc>
        <w:tc>
          <w:tcPr>
            <w:tcW w:w="1012" w:type="dxa"/>
            <w:shd w:val="clear" w:color="auto" w:fill="auto"/>
            <w:vAlign w:val="center"/>
          </w:tcPr>
          <w:p w14:paraId="6EF1AFBD" w14:textId="77777777" w:rsidR="00F045B9" w:rsidRPr="00DF6DD6" w:rsidRDefault="00F045B9" w:rsidP="00BA4CA9">
            <w:pPr>
              <w:pStyle w:val="TAC"/>
              <w:keepNext w:val="0"/>
            </w:pPr>
            <w:r w:rsidRPr="00DF6DD6">
              <w:rPr>
                <w:rFonts w:eastAsia="Yu Gothic" w:cs="Arial"/>
                <w:szCs w:val="18"/>
                <w:lang w:val="en-US"/>
              </w:rPr>
              <w:t>IMD2</w:t>
            </w:r>
          </w:p>
        </w:tc>
      </w:tr>
      <w:tr w:rsidR="00F045B9" w:rsidRPr="00DF6DD6" w14:paraId="2E9AB6C7" w14:textId="77777777" w:rsidTr="00D95CEA">
        <w:trPr>
          <w:trHeight w:val="22"/>
          <w:jc w:val="center"/>
        </w:trPr>
        <w:tc>
          <w:tcPr>
            <w:tcW w:w="1928" w:type="dxa"/>
            <w:vMerge/>
            <w:shd w:val="clear" w:color="auto" w:fill="auto"/>
            <w:vAlign w:val="center"/>
          </w:tcPr>
          <w:p w14:paraId="31C8D548" w14:textId="77777777" w:rsidR="00F045B9" w:rsidRPr="00DF6DD6" w:rsidRDefault="00F045B9" w:rsidP="00BA4CA9">
            <w:pPr>
              <w:pStyle w:val="TAC"/>
              <w:keepNext w:val="0"/>
            </w:pPr>
          </w:p>
        </w:tc>
        <w:tc>
          <w:tcPr>
            <w:tcW w:w="1080" w:type="dxa"/>
            <w:shd w:val="clear" w:color="auto" w:fill="auto"/>
            <w:vAlign w:val="center"/>
          </w:tcPr>
          <w:p w14:paraId="00AAF471" w14:textId="77777777" w:rsidR="00F045B9" w:rsidRPr="00DF6DD6" w:rsidRDefault="00F045B9" w:rsidP="00BA4CA9">
            <w:pPr>
              <w:pStyle w:val="TAC"/>
              <w:keepNext w:val="0"/>
            </w:pPr>
            <w:r w:rsidRPr="00DF6DD6">
              <w:rPr>
                <w:rFonts w:eastAsia="Yu Gothic" w:cs="Arial"/>
                <w:szCs w:val="18"/>
                <w:lang w:val="en-US"/>
              </w:rPr>
              <w:t>42</w:t>
            </w:r>
          </w:p>
        </w:tc>
        <w:tc>
          <w:tcPr>
            <w:tcW w:w="1167" w:type="dxa"/>
            <w:shd w:val="clear" w:color="auto" w:fill="auto"/>
            <w:noWrap/>
            <w:vAlign w:val="center"/>
          </w:tcPr>
          <w:p w14:paraId="397038E4" w14:textId="77777777" w:rsidR="00F045B9" w:rsidRPr="00DF6DD6" w:rsidRDefault="00F045B9" w:rsidP="00BA4CA9">
            <w:pPr>
              <w:pStyle w:val="TAC"/>
              <w:keepNext w:val="0"/>
            </w:pPr>
            <w:r w:rsidRPr="00DF6DD6">
              <w:rPr>
                <w:rFonts w:eastAsia="Yu Gothic" w:cs="Arial"/>
                <w:szCs w:val="18"/>
                <w:lang w:val="en-US"/>
              </w:rPr>
              <w:t>3597.5</w:t>
            </w:r>
          </w:p>
        </w:tc>
        <w:tc>
          <w:tcPr>
            <w:tcW w:w="746" w:type="dxa"/>
            <w:shd w:val="clear" w:color="auto" w:fill="auto"/>
            <w:noWrap/>
            <w:vAlign w:val="center"/>
          </w:tcPr>
          <w:p w14:paraId="21435241" w14:textId="77777777" w:rsidR="00F045B9" w:rsidRPr="00DF6DD6" w:rsidRDefault="00F045B9" w:rsidP="00BA4CA9">
            <w:pPr>
              <w:pStyle w:val="TAC"/>
              <w:keepNext w:val="0"/>
            </w:pPr>
            <w:r w:rsidRPr="00DF6DD6">
              <w:rPr>
                <w:rFonts w:eastAsia="Yu Gothic" w:cs="Arial"/>
                <w:szCs w:val="18"/>
                <w:lang w:val="en-US"/>
              </w:rPr>
              <w:t>5</w:t>
            </w:r>
          </w:p>
        </w:tc>
        <w:tc>
          <w:tcPr>
            <w:tcW w:w="877" w:type="dxa"/>
            <w:shd w:val="clear" w:color="auto" w:fill="auto"/>
            <w:noWrap/>
            <w:vAlign w:val="center"/>
          </w:tcPr>
          <w:p w14:paraId="2EB75B3C" w14:textId="77777777" w:rsidR="00F045B9" w:rsidRPr="00DF6DD6" w:rsidRDefault="00F045B9" w:rsidP="00BA4CA9">
            <w:pPr>
              <w:pStyle w:val="TAC"/>
              <w:keepNext w:val="0"/>
            </w:pPr>
            <w:r w:rsidRPr="00DF6DD6">
              <w:rPr>
                <w:rFonts w:eastAsia="Yu Gothic" w:cs="Arial"/>
                <w:szCs w:val="18"/>
                <w:lang w:val="en-US"/>
              </w:rPr>
              <w:t>25</w:t>
            </w:r>
          </w:p>
        </w:tc>
        <w:tc>
          <w:tcPr>
            <w:tcW w:w="1299" w:type="dxa"/>
            <w:shd w:val="clear" w:color="auto" w:fill="auto"/>
            <w:noWrap/>
            <w:vAlign w:val="center"/>
          </w:tcPr>
          <w:p w14:paraId="4B33DB8C" w14:textId="77777777" w:rsidR="00F045B9" w:rsidRPr="00DF6DD6" w:rsidRDefault="00F045B9" w:rsidP="00BA4CA9">
            <w:pPr>
              <w:pStyle w:val="TAC"/>
              <w:keepNext w:val="0"/>
            </w:pPr>
            <w:r w:rsidRPr="00DF6DD6">
              <w:rPr>
                <w:rFonts w:eastAsia="Yu Gothic" w:cs="Arial"/>
                <w:szCs w:val="18"/>
                <w:lang w:val="en-US"/>
              </w:rPr>
              <w:t>3597.5</w:t>
            </w:r>
          </w:p>
        </w:tc>
        <w:tc>
          <w:tcPr>
            <w:tcW w:w="817" w:type="dxa"/>
            <w:shd w:val="clear" w:color="auto" w:fill="auto"/>
            <w:vAlign w:val="center"/>
          </w:tcPr>
          <w:p w14:paraId="1F7A6007" w14:textId="77777777" w:rsidR="00F045B9" w:rsidRPr="00DF6DD6" w:rsidRDefault="00F045B9" w:rsidP="00BA4CA9">
            <w:pPr>
              <w:pStyle w:val="TAC"/>
              <w:keepNext w:val="0"/>
            </w:pPr>
            <w:r w:rsidRPr="00DF6DD6">
              <w:rPr>
                <w:rFonts w:cs="Arial"/>
              </w:rPr>
              <w:t>N/A</w:t>
            </w:r>
          </w:p>
        </w:tc>
        <w:tc>
          <w:tcPr>
            <w:tcW w:w="1012" w:type="dxa"/>
            <w:shd w:val="clear" w:color="auto" w:fill="auto"/>
            <w:vAlign w:val="center"/>
          </w:tcPr>
          <w:p w14:paraId="34C2C20A" w14:textId="77777777" w:rsidR="00F045B9" w:rsidRPr="00DF6DD6" w:rsidRDefault="00F045B9" w:rsidP="00BA4CA9">
            <w:pPr>
              <w:pStyle w:val="TAC"/>
              <w:keepNext w:val="0"/>
            </w:pPr>
            <w:r w:rsidRPr="00DF6DD6">
              <w:rPr>
                <w:rFonts w:cs="Arial"/>
              </w:rPr>
              <w:t>N/A</w:t>
            </w:r>
          </w:p>
        </w:tc>
      </w:tr>
      <w:tr w:rsidR="00F045B9" w:rsidRPr="00DF6DD6" w14:paraId="2615B2B7" w14:textId="77777777" w:rsidTr="00D95CEA">
        <w:trPr>
          <w:trHeight w:val="22"/>
          <w:jc w:val="center"/>
        </w:trPr>
        <w:tc>
          <w:tcPr>
            <w:tcW w:w="1928" w:type="dxa"/>
            <w:vMerge/>
            <w:shd w:val="clear" w:color="auto" w:fill="auto"/>
            <w:vAlign w:val="center"/>
          </w:tcPr>
          <w:p w14:paraId="0062AC2A" w14:textId="77777777" w:rsidR="00F045B9" w:rsidRPr="00DF6DD6" w:rsidRDefault="00F045B9" w:rsidP="00BA4CA9">
            <w:pPr>
              <w:pStyle w:val="TAC"/>
              <w:keepNext w:val="0"/>
            </w:pPr>
          </w:p>
        </w:tc>
        <w:tc>
          <w:tcPr>
            <w:tcW w:w="1080" w:type="dxa"/>
            <w:shd w:val="clear" w:color="auto" w:fill="auto"/>
            <w:vAlign w:val="center"/>
          </w:tcPr>
          <w:p w14:paraId="64737FC0" w14:textId="77777777" w:rsidR="00F045B9" w:rsidRPr="00DF6DD6" w:rsidRDefault="00F045B9" w:rsidP="00BA4CA9">
            <w:pPr>
              <w:pStyle w:val="TAC"/>
              <w:keepNext w:val="0"/>
            </w:pPr>
            <w:r w:rsidRPr="00DF6DD6">
              <w:rPr>
                <w:rFonts w:eastAsia="Yu Gothic" w:cs="Arial"/>
                <w:szCs w:val="18"/>
                <w:lang w:val="en-US"/>
              </w:rPr>
              <w:t>n79</w:t>
            </w:r>
          </w:p>
        </w:tc>
        <w:tc>
          <w:tcPr>
            <w:tcW w:w="1167" w:type="dxa"/>
            <w:shd w:val="clear" w:color="auto" w:fill="auto"/>
            <w:noWrap/>
            <w:vAlign w:val="center"/>
          </w:tcPr>
          <w:p w14:paraId="3DF8E74E" w14:textId="77777777" w:rsidR="00F045B9" w:rsidRPr="00DF6DD6" w:rsidRDefault="00F045B9" w:rsidP="00BA4CA9">
            <w:pPr>
              <w:pStyle w:val="TAC"/>
              <w:keepNext w:val="0"/>
            </w:pPr>
            <w:r w:rsidRPr="00DF6DD6">
              <w:rPr>
                <w:rFonts w:eastAsia="Yu Gothic" w:cs="Arial"/>
                <w:szCs w:val="18"/>
                <w:lang w:val="en-US"/>
              </w:rPr>
              <w:t>4420</w:t>
            </w:r>
          </w:p>
        </w:tc>
        <w:tc>
          <w:tcPr>
            <w:tcW w:w="746" w:type="dxa"/>
            <w:shd w:val="clear" w:color="auto" w:fill="auto"/>
            <w:noWrap/>
            <w:vAlign w:val="center"/>
          </w:tcPr>
          <w:p w14:paraId="10CE7B8C" w14:textId="77777777" w:rsidR="00F045B9" w:rsidRPr="00DF6DD6" w:rsidRDefault="00F045B9" w:rsidP="00BA4CA9">
            <w:pPr>
              <w:pStyle w:val="TAC"/>
              <w:keepNext w:val="0"/>
            </w:pPr>
            <w:r w:rsidRPr="00DF6DD6">
              <w:rPr>
                <w:rFonts w:eastAsia="Yu Gothic" w:cs="Arial"/>
                <w:szCs w:val="18"/>
                <w:lang w:val="en-US"/>
              </w:rPr>
              <w:t>40</w:t>
            </w:r>
          </w:p>
        </w:tc>
        <w:tc>
          <w:tcPr>
            <w:tcW w:w="877" w:type="dxa"/>
            <w:shd w:val="clear" w:color="auto" w:fill="auto"/>
            <w:noWrap/>
            <w:vAlign w:val="center"/>
          </w:tcPr>
          <w:p w14:paraId="5C666606" w14:textId="77777777" w:rsidR="00F045B9" w:rsidRPr="00DF6DD6" w:rsidRDefault="00F045B9" w:rsidP="00BA4CA9">
            <w:pPr>
              <w:pStyle w:val="TAC"/>
              <w:keepNext w:val="0"/>
            </w:pPr>
            <w:r w:rsidRPr="00DF6DD6">
              <w:rPr>
                <w:rFonts w:eastAsia="Yu Gothic" w:cs="Arial"/>
                <w:szCs w:val="18"/>
                <w:lang w:val="en-US"/>
              </w:rPr>
              <w:t>216</w:t>
            </w:r>
          </w:p>
        </w:tc>
        <w:tc>
          <w:tcPr>
            <w:tcW w:w="1299" w:type="dxa"/>
            <w:shd w:val="clear" w:color="auto" w:fill="auto"/>
            <w:noWrap/>
            <w:vAlign w:val="center"/>
          </w:tcPr>
          <w:p w14:paraId="5F64EEE9" w14:textId="77777777" w:rsidR="00F045B9" w:rsidRPr="00DF6DD6" w:rsidRDefault="00F045B9" w:rsidP="00BA4CA9">
            <w:pPr>
              <w:pStyle w:val="TAC"/>
              <w:keepNext w:val="0"/>
            </w:pPr>
            <w:r w:rsidRPr="00DF6DD6">
              <w:rPr>
                <w:rFonts w:eastAsia="Yu Gothic" w:cs="Arial"/>
                <w:szCs w:val="18"/>
                <w:lang w:val="en-US"/>
              </w:rPr>
              <w:t>4420</w:t>
            </w:r>
          </w:p>
        </w:tc>
        <w:tc>
          <w:tcPr>
            <w:tcW w:w="817" w:type="dxa"/>
            <w:shd w:val="clear" w:color="auto" w:fill="auto"/>
            <w:vAlign w:val="center"/>
          </w:tcPr>
          <w:p w14:paraId="3E2E4EB7" w14:textId="77777777" w:rsidR="00F045B9" w:rsidRPr="00DF6DD6" w:rsidRDefault="00F045B9" w:rsidP="00BA4CA9">
            <w:pPr>
              <w:pStyle w:val="TAC"/>
              <w:keepNext w:val="0"/>
            </w:pPr>
            <w:r w:rsidRPr="00DF6DD6">
              <w:rPr>
                <w:rFonts w:cs="Arial"/>
              </w:rPr>
              <w:t>N/A</w:t>
            </w:r>
          </w:p>
        </w:tc>
        <w:tc>
          <w:tcPr>
            <w:tcW w:w="1012" w:type="dxa"/>
            <w:shd w:val="clear" w:color="auto" w:fill="auto"/>
            <w:vAlign w:val="center"/>
          </w:tcPr>
          <w:p w14:paraId="118E95CE" w14:textId="77777777" w:rsidR="00F045B9" w:rsidRPr="00DF6DD6" w:rsidRDefault="00F045B9" w:rsidP="00BA4CA9">
            <w:pPr>
              <w:pStyle w:val="TAC"/>
              <w:keepNext w:val="0"/>
            </w:pPr>
            <w:r w:rsidRPr="00DF6DD6">
              <w:rPr>
                <w:rFonts w:cs="Arial"/>
              </w:rPr>
              <w:t>N/A</w:t>
            </w:r>
          </w:p>
        </w:tc>
      </w:tr>
      <w:tr w:rsidR="00F045B9" w:rsidRPr="00DF6DD6" w14:paraId="6DEDAA15" w14:textId="77777777" w:rsidTr="00D95CEA">
        <w:trPr>
          <w:trHeight w:val="216"/>
          <w:jc w:val="center"/>
        </w:trPr>
        <w:tc>
          <w:tcPr>
            <w:tcW w:w="1928" w:type="dxa"/>
            <w:vMerge w:val="restart"/>
            <w:shd w:val="clear" w:color="auto" w:fill="auto"/>
            <w:vAlign w:val="center"/>
          </w:tcPr>
          <w:p w14:paraId="2975D6C5" w14:textId="77777777" w:rsidR="00F045B9" w:rsidRPr="00DF6DD6" w:rsidRDefault="00F045B9" w:rsidP="00BA4CA9">
            <w:pPr>
              <w:pStyle w:val="TAC"/>
              <w:keepNext w:val="0"/>
            </w:pPr>
            <w:r w:rsidRPr="00DF6DD6">
              <w:t>DC_19A_n78A-n79A</w:t>
            </w:r>
          </w:p>
        </w:tc>
        <w:tc>
          <w:tcPr>
            <w:tcW w:w="1080" w:type="dxa"/>
            <w:shd w:val="clear" w:color="auto" w:fill="auto"/>
            <w:vAlign w:val="center"/>
          </w:tcPr>
          <w:p w14:paraId="28BD1790" w14:textId="77777777" w:rsidR="00F045B9" w:rsidRPr="00DF6DD6" w:rsidRDefault="00F045B9" w:rsidP="00BA4CA9">
            <w:pPr>
              <w:pStyle w:val="TAC"/>
              <w:keepNext w:val="0"/>
            </w:pPr>
            <w:r w:rsidRPr="00DF6DD6">
              <w:t>19</w:t>
            </w:r>
          </w:p>
        </w:tc>
        <w:tc>
          <w:tcPr>
            <w:tcW w:w="1167" w:type="dxa"/>
            <w:shd w:val="clear" w:color="auto" w:fill="auto"/>
            <w:noWrap/>
            <w:vAlign w:val="center"/>
          </w:tcPr>
          <w:p w14:paraId="793DBA8A" w14:textId="77777777" w:rsidR="00F045B9" w:rsidRPr="00DF6DD6" w:rsidRDefault="00F045B9" w:rsidP="00BA4CA9">
            <w:pPr>
              <w:pStyle w:val="TAC"/>
              <w:keepNext w:val="0"/>
            </w:pPr>
            <w:r w:rsidRPr="00DF6DD6">
              <w:t>835</w:t>
            </w:r>
          </w:p>
        </w:tc>
        <w:tc>
          <w:tcPr>
            <w:tcW w:w="746" w:type="dxa"/>
            <w:shd w:val="clear" w:color="auto" w:fill="auto"/>
            <w:noWrap/>
            <w:vAlign w:val="center"/>
          </w:tcPr>
          <w:p w14:paraId="502A280F" w14:textId="77777777" w:rsidR="00F045B9" w:rsidRPr="00DF6DD6" w:rsidRDefault="00F045B9" w:rsidP="00BA4CA9">
            <w:pPr>
              <w:pStyle w:val="TAC"/>
              <w:keepNext w:val="0"/>
            </w:pPr>
            <w:r w:rsidRPr="00DF6DD6">
              <w:t>5</w:t>
            </w:r>
          </w:p>
        </w:tc>
        <w:tc>
          <w:tcPr>
            <w:tcW w:w="877" w:type="dxa"/>
            <w:shd w:val="clear" w:color="auto" w:fill="auto"/>
            <w:noWrap/>
            <w:vAlign w:val="center"/>
          </w:tcPr>
          <w:p w14:paraId="7C4F9EE3" w14:textId="77777777" w:rsidR="00F045B9" w:rsidRPr="00DF6DD6" w:rsidRDefault="00F045B9" w:rsidP="00BA4CA9">
            <w:pPr>
              <w:pStyle w:val="TAC"/>
              <w:keepNext w:val="0"/>
            </w:pPr>
            <w:r w:rsidRPr="00DF6DD6">
              <w:t>25</w:t>
            </w:r>
          </w:p>
        </w:tc>
        <w:tc>
          <w:tcPr>
            <w:tcW w:w="1299" w:type="dxa"/>
            <w:shd w:val="clear" w:color="auto" w:fill="auto"/>
            <w:noWrap/>
            <w:vAlign w:val="center"/>
          </w:tcPr>
          <w:p w14:paraId="158F69B2" w14:textId="77777777" w:rsidR="00F045B9" w:rsidRPr="00DF6DD6" w:rsidRDefault="00F045B9" w:rsidP="00BA4CA9">
            <w:pPr>
              <w:pStyle w:val="TAC"/>
              <w:keepNext w:val="0"/>
            </w:pPr>
            <w:r w:rsidRPr="00DF6DD6">
              <w:t>880</w:t>
            </w:r>
          </w:p>
        </w:tc>
        <w:tc>
          <w:tcPr>
            <w:tcW w:w="817" w:type="dxa"/>
            <w:shd w:val="clear" w:color="auto" w:fill="auto"/>
            <w:vAlign w:val="center"/>
          </w:tcPr>
          <w:p w14:paraId="39D695A0" w14:textId="77777777" w:rsidR="00F045B9" w:rsidRPr="00DF6DD6" w:rsidRDefault="00F045B9" w:rsidP="00BA4CA9">
            <w:pPr>
              <w:pStyle w:val="TAC"/>
              <w:keepNext w:val="0"/>
            </w:pPr>
            <w:r w:rsidRPr="00DF6DD6">
              <w:t>N/A</w:t>
            </w:r>
          </w:p>
        </w:tc>
        <w:tc>
          <w:tcPr>
            <w:tcW w:w="1012" w:type="dxa"/>
            <w:shd w:val="clear" w:color="auto" w:fill="auto"/>
            <w:vAlign w:val="center"/>
          </w:tcPr>
          <w:p w14:paraId="7836EB4C" w14:textId="77777777" w:rsidR="00F045B9" w:rsidRPr="00DF6DD6" w:rsidRDefault="00F045B9" w:rsidP="00BA4CA9">
            <w:pPr>
              <w:pStyle w:val="TAC"/>
              <w:keepNext w:val="0"/>
            </w:pPr>
            <w:r w:rsidRPr="00DF6DD6">
              <w:t>N/A</w:t>
            </w:r>
          </w:p>
        </w:tc>
      </w:tr>
      <w:tr w:rsidR="00F045B9" w:rsidRPr="00DF6DD6" w14:paraId="7BE8F225" w14:textId="77777777" w:rsidTr="00D95CEA">
        <w:trPr>
          <w:trHeight w:val="216"/>
          <w:jc w:val="center"/>
        </w:trPr>
        <w:tc>
          <w:tcPr>
            <w:tcW w:w="1928" w:type="dxa"/>
            <w:vMerge/>
            <w:shd w:val="clear" w:color="auto" w:fill="auto"/>
            <w:vAlign w:val="center"/>
          </w:tcPr>
          <w:p w14:paraId="51A2E1FC" w14:textId="77777777" w:rsidR="00F045B9" w:rsidRPr="00DF6DD6" w:rsidRDefault="00F045B9" w:rsidP="00BA4CA9">
            <w:pPr>
              <w:pStyle w:val="TAC"/>
              <w:keepNext w:val="0"/>
            </w:pPr>
          </w:p>
        </w:tc>
        <w:tc>
          <w:tcPr>
            <w:tcW w:w="1080" w:type="dxa"/>
            <w:shd w:val="clear" w:color="auto" w:fill="auto"/>
            <w:vAlign w:val="center"/>
          </w:tcPr>
          <w:p w14:paraId="70C47236"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3B5E7083" w14:textId="77777777" w:rsidR="00F045B9" w:rsidRPr="00DF6DD6" w:rsidRDefault="00F045B9" w:rsidP="00BA4CA9">
            <w:pPr>
              <w:pStyle w:val="TAC"/>
              <w:keepNext w:val="0"/>
            </w:pPr>
            <w:r w:rsidRPr="00DF6DD6">
              <w:t>3680</w:t>
            </w:r>
          </w:p>
        </w:tc>
        <w:tc>
          <w:tcPr>
            <w:tcW w:w="746" w:type="dxa"/>
            <w:shd w:val="clear" w:color="auto" w:fill="auto"/>
            <w:noWrap/>
            <w:vAlign w:val="center"/>
          </w:tcPr>
          <w:p w14:paraId="310F24D6" w14:textId="77777777" w:rsidR="00F045B9" w:rsidRPr="00DF6DD6" w:rsidRDefault="00F045B9" w:rsidP="00BA4CA9">
            <w:pPr>
              <w:pStyle w:val="TAC"/>
              <w:keepNext w:val="0"/>
            </w:pPr>
            <w:r w:rsidRPr="00DF6DD6">
              <w:t>10</w:t>
            </w:r>
          </w:p>
        </w:tc>
        <w:tc>
          <w:tcPr>
            <w:tcW w:w="877" w:type="dxa"/>
            <w:shd w:val="clear" w:color="auto" w:fill="auto"/>
            <w:noWrap/>
            <w:vAlign w:val="center"/>
          </w:tcPr>
          <w:p w14:paraId="2D04F804" w14:textId="77777777" w:rsidR="00F045B9" w:rsidRPr="00DF6DD6" w:rsidRDefault="00F045B9" w:rsidP="00BA4CA9">
            <w:pPr>
              <w:pStyle w:val="TAC"/>
              <w:keepNext w:val="0"/>
            </w:pPr>
            <w:r w:rsidRPr="00DF6DD6">
              <w:t>50</w:t>
            </w:r>
          </w:p>
        </w:tc>
        <w:tc>
          <w:tcPr>
            <w:tcW w:w="1299" w:type="dxa"/>
            <w:shd w:val="clear" w:color="auto" w:fill="auto"/>
            <w:noWrap/>
            <w:vAlign w:val="center"/>
          </w:tcPr>
          <w:p w14:paraId="32AB75DD" w14:textId="77777777" w:rsidR="00F045B9" w:rsidRPr="00DF6DD6" w:rsidRDefault="00F045B9" w:rsidP="00BA4CA9">
            <w:pPr>
              <w:pStyle w:val="TAC"/>
              <w:keepNext w:val="0"/>
            </w:pPr>
            <w:r w:rsidRPr="00DF6DD6">
              <w:t>3680</w:t>
            </w:r>
          </w:p>
        </w:tc>
        <w:tc>
          <w:tcPr>
            <w:tcW w:w="817" w:type="dxa"/>
            <w:shd w:val="clear" w:color="auto" w:fill="auto"/>
            <w:vAlign w:val="center"/>
          </w:tcPr>
          <w:p w14:paraId="76D572E7" w14:textId="77777777" w:rsidR="00F045B9" w:rsidRPr="00DF6DD6" w:rsidRDefault="00F045B9" w:rsidP="00BA4CA9">
            <w:pPr>
              <w:pStyle w:val="TAC"/>
              <w:keepNext w:val="0"/>
            </w:pPr>
            <w:r w:rsidRPr="00DF6DD6">
              <w:t>N/A</w:t>
            </w:r>
          </w:p>
        </w:tc>
        <w:tc>
          <w:tcPr>
            <w:tcW w:w="1012" w:type="dxa"/>
            <w:shd w:val="clear" w:color="auto" w:fill="auto"/>
            <w:vAlign w:val="center"/>
          </w:tcPr>
          <w:p w14:paraId="75A5FD07" w14:textId="77777777" w:rsidR="00F045B9" w:rsidRPr="00DF6DD6" w:rsidRDefault="00F045B9" w:rsidP="00BA4CA9">
            <w:pPr>
              <w:pStyle w:val="TAC"/>
              <w:keepNext w:val="0"/>
            </w:pPr>
            <w:r w:rsidRPr="00DF6DD6">
              <w:t>N/A</w:t>
            </w:r>
          </w:p>
        </w:tc>
      </w:tr>
      <w:tr w:rsidR="00F045B9" w:rsidRPr="00DF6DD6" w14:paraId="1072F6D8" w14:textId="77777777" w:rsidTr="00D95CEA">
        <w:trPr>
          <w:trHeight w:val="216"/>
          <w:jc w:val="center"/>
        </w:trPr>
        <w:tc>
          <w:tcPr>
            <w:tcW w:w="1928" w:type="dxa"/>
            <w:vMerge/>
            <w:shd w:val="clear" w:color="auto" w:fill="auto"/>
            <w:vAlign w:val="center"/>
          </w:tcPr>
          <w:p w14:paraId="329E7858" w14:textId="77777777" w:rsidR="00F045B9" w:rsidRPr="00DF6DD6" w:rsidRDefault="00F045B9" w:rsidP="00BA4CA9">
            <w:pPr>
              <w:pStyle w:val="TAC"/>
              <w:keepNext w:val="0"/>
            </w:pPr>
          </w:p>
        </w:tc>
        <w:tc>
          <w:tcPr>
            <w:tcW w:w="1080" w:type="dxa"/>
            <w:shd w:val="clear" w:color="auto" w:fill="auto"/>
            <w:vAlign w:val="center"/>
          </w:tcPr>
          <w:p w14:paraId="047B8809" w14:textId="77777777" w:rsidR="00F045B9" w:rsidRPr="00DF6DD6" w:rsidRDefault="00F045B9" w:rsidP="00BA4CA9">
            <w:pPr>
              <w:pStyle w:val="TAC"/>
              <w:keepNext w:val="0"/>
            </w:pPr>
            <w:r w:rsidRPr="00DF6DD6">
              <w:t>n79</w:t>
            </w:r>
          </w:p>
        </w:tc>
        <w:tc>
          <w:tcPr>
            <w:tcW w:w="1167" w:type="dxa"/>
            <w:shd w:val="clear" w:color="auto" w:fill="auto"/>
            <w:noWrap/>
            <w:vAlign w:val="center"/>
          </w:tcPr>
          <w:p w14:paraId="121E805D" w14:textId="77777777" w:rsidR="00F045B9" w:rsidRPr="00DF6DD6" w:rsidRDefault="00F045B9" w:rsidP="00BA4CA9">
            <w:pPr>
              <w:pStyle w:val="TAC"/>
              <w:keepNext w:val="0"/>
            </w:pPr>
            <w:r w:rsidRPr="00DF6DD6">
              <w:t>4515</w:t>
            </w:r>
          </w:p>
        </w:tc>
        <w:tc>
          <w:tcPr>
            <w:tcW w:w="746" w:type="dxa"/>
            <w:shd w:val="clear" w:color="auto" w:fill="auto"/>
            <w:noWrap/>
            <w:vAlign w:val="center"/>
          </w:tcPr>
          <w:p w14:paraId="372F2104" w14:textId="77777777" w:rsidR="00F045B9" w:rsidRPr="00DF6DD6" w:rsidRDefault="00F045B9" w:rsidP="00BA4CA9">
            <w:pPr>
              <w:pStyle w:val="TAC"/>
              <w:keepNext w:val="0"/>
            </w:pPr>
            <w:r w:rsidRPr="00DF6DD6">
              <w:t>40</w:t>
            </w:r>
          </w:p>
        </w:tc>
        <w:tc>
          <w:tcPr>
            <w:tcW w:w="877" w:type="dxa"/>
            <w:shd w:val="clear" w:color="auto" w:fill="auto"/>
            <w:noWrap/>
            <w:vAlign w:val="center"/>
          </w:tcPr>
          <w:p w14:paraId="261256E5" w14:textId="77777777" w:rsidR="00F045B9" w:rsidRPr="00DF6DD6" w:rsidRDefault="00F045B9" w:rsidP="00BA4CA9">
            <w:pPr>
              <w:pStyle w:val="TAC"/>
              <w:keepNext w:val="0"/>
            </w:pPr>
            <w:r w:rsidRPr="00DF6DD6">
              <w:t>216</w:t>
            </w:r>
          </w:p>
        </w:tc>
        <w:tc>
          <w:tcPr>
            <w:tcW w:w="1299" w:type="dxa"/>
            <w:shd w:val="clear" w:color="auto" w:fill="auto"/>
            <w:noWrap/>
            <w:vAlign w:val="center"/>
          </w:tcPr>
          <w:p w14:paraId="289C4AC3" w14:textId="77777777" w:rsidR="00F045B9" w:rsidRPr="00DF6DD6" w:rsidRDefault="00F045B9" w:rsidP="00BA4CA9">
            <w:pPr>
              <w:pStyle w:val="TAC"/>
              <w:keepNext w:val="0"/>
            </w:pPr>
            <w:r w:rsidRPr="00DF6DD6">
              <w:t>4515</w:t>
            </w:r>
          </w:p>
        </w:tc>
        <w:tc>
          <w:tcPr>
            <w:tcW w:w="817" w:type="dxa"/>
            <w:shd w:val="clear" w:color="auto" w:fill="auto"/>
            <w:vAlign w:val="center"/>
          </w:tcPr>
          <w:p w14:paraId="0EECDDD4" w14:textId="77777777" w:rsidR="00F045B9" w:rsidRPr="00DF6DD6" w:rsidRDefault="00F045B9" w:rsidP="00BA4CA9">
            <w:pPr>
              <w:pStyle w:val="TAC"/>
              <w:keepNext w:val="0"/>
            </w:pPr>
            <w:r w:rsidRPr="00DF6DD6">
              <w:t>29.3</w:t>
            </w:r>
          </w:p>
        </w:tc>
        <w:tc>
          <w:tcPr>
            <w:tcW w:w="1012" w:type="dxa"/>
            <w:shd w:val="clear" w:color="auto" w:fill="auto"/>
            <w:vAlign w:val="center"/>
          </w:tcPr>
          <w:p w14:paraId="3006D054" w14:textId="77777777" w:rsidR="00F045B9" w:rsidRPr="00DF6DD6" w:rsidRDefault="00F045B9" w:rsidP="00BA4CA9">
            <w:pPr>
              <w:pStyle w:val="TAC"/>
              <w:keepNext w:val="0"/>
            </w:pPr>
            <w:r w:rsidRPr="00DF6DD6">
              <w:t>IMD2</w:t>
            </w:r>
          </w:p>
        </w:tc>
      </w:tr>
      <w:tr w:rsidR="00F045B9" w:rsidRPr="00DF6DD6" w14:paraId="0EA13303" w14:textId="77777777" w:rsidTr="00D95CEA">
        <w:trPr>
          <w:trHeight w:val="216"/>
          <w:jc w:val="center"/>
        </w:trPr>
        <w:tc>
          <w:tcPr>
            <w:tcW w:w="1928" w:type="dxa"/>
            <w:vMerge/>
            <w:shd w:val="clear" w:color="auto" w:fill="auto"/>
            <w:vAlign w:val="center"/>
          </w:tcPr>
          <w:p w14:paraId="25746528" w14:textId="77777777" w:rsidR="00F045B9" w:rsidRPr="00DF6DD6" w:rsidRDefault="00F045B9" w:rsidP="00BA4CA9">
            <w:pPr>
              <w:pStyle w:val="TAC"/>
              <w:keepNext w:val="0"/>
            </w:pPr>
          </w:p>
        </w:tc>
        <w:tc>
          <w:tcPr>
            <w:tcW w:w="1080" w:type="dxa"/>
            <w:shd w:val="clear" w:color="auto" w:fill="auto"/>
            <w:vAlign w:val="center"/>
          </w:tcPr>
          <w:p w14:paraId="7D597B35" w14:textId="77777777" w:rsidR="00F045B9" w:rsidRPr="00DF6DD6" w:rsidRDefault="00F045B9" w:rsidP="00BA4CA9">
            <w:pPr>
              <w:pStyle w:val="TAC"/>
              <w:keepNext w:val="0"/>
            </w:pPr>
            <w:r w:rsidRPr="00DF6DD6">
              <w:t>19</w:t>
            </w:r>
          </w:p>
        </w:tc>
        <w:tc>
          <w:tcPr>
            <w:tcW w:w="1167" w:type="dxa"/>
            <w:shd w:val="clear" w:color="auto" w:fill="auto"/>
            <w:noWrap/>
            <w:vAlign w:val="center"/>
          </w:tcPr>
          <w:p w14:paraId="6CD88BA0" w14:textId="77777777" w:rsidR="00F045B9" w:rsidRPr="00DF6DD6" w:rsidRDefault="00F045B9" w:rsidP="00BA4CA9">
            <w:pPr>
              <w:pStyle w:val="TAC"/>
              <w:keepNext w:val="0"/>
            </w:pPr>
            <w:r w:rsidRPr="00DF6DD6">
              <w:t>835</w:t>
            </w:r>
          </w:p>
        </w:tc>
        <w:tc>
          <w:tcPr>
            <w:tcW w:w="746" w:type="dxa"/>
            <w:shd w:val="clear" w:color="auto" w:fill="auto"/>
            <w:noWrap/>
            <w:vAlign w:val="center"/>
          </w:tcPr>
          <w:p w14:paraId="4A715E34" w14:textId="77777777" w:rsidR="00F045B9" w:rsidRPr="00DF6DD6" w:rsidRDefault="00F045B9" w:rsidP="00BA4CA9">
            <w:pPr>
              <w:pStyle w:val="TAC"/>
              <w:keepNext w:val="0"/>
            </w:pPr>
            <w:r w:rsidRPr="00DF6DD6">
              <w:t>5</w:t>
            </w:r>
          </w:p>
        </w:tc>
        <w:tc>
          <w:tcPr>
            <w:tcW w:w="877" w:type="dxa"/>
            <w:shd w:val="clear" w:color="auto" w:fill="auto"/>
            <w:noWrap/>
            <w:vAlign w:val="center"/>
          </w:tcPr>
          <w:p w14:paraId="7A37CC13" w14:textId="77777777" w:rsidR="00F045B9" w:rsidRPr="00DF6DD6" w:rsidRDefault="00F045B9" w:rsidP="00BA4CA9">
            <w:pPr>
              <w:pStyle w:val="TAC"/>
              <w:keepNext w:val="0"/>
            </w:pPr>
            <w:r w:rsidRPr="00DF6DD6">
              <w:t>25</w:t>
            </w:r>
          </w:p>
        </w:tc>
        <w:tc>
          <w:tcPr>
            <w:tcW w:w="1299" w:type="dxa"/>
            <w:shd w:val="clear" w:color="auto" w:fill="auto"/>
            <w:noWrap/>
            <w:vAlign w:val="center"/>
          </w:tcPr>
          <w:p w14:paraId="499CF747" w14:textId="77777777" w:rsidR="00F045B9" w:rsidRPr="00DF6DD6" w:rsidRDefault="00F045B9" w:rsidP="00BA4CA9">
            <w:pPr>
              <w:pStyle w:val="TAC"/>
              <w:keepNext w:val="0"/>
            </w:pPr>
            <w:r w:rsidRPr="00DF6DD6">
              <w:t>880</w:t>
            </w:r>
          </w:p>
        </w:tc>
        <w:tc>
          <w:tcPr>
            <w:tcW w:w="817" w:type="dxa"/>
            <w:shd w:val="clear" w:color="auto" w:fill="auto"/>
            <w:vAlign w:val="center"/>
          </w:tcPr>
          <w:p w14:paraId="25C73ABB" w14:textId="77777777" w:rsidR="00F045B9" w:rsidRPr="00DF6DD6" w:rsidRDefault="00F045B9" w:rsidP="00BA4CA9">
            <w:pPr>
              <w:pStyle w:val="TAC"/>
              <w:keepNext w:val="0"/>
            </w:pPr>
            <w:r w:rsidRPr="00DF6DD6">
              <w:t>N/A</w:t>
            </w:r>
          </w:p>
        </w:tc>
        <w:tc>
          <w:tcPr>
            <w:tcW w:w="1012" w:type="dxa"/>
            <w:shd w:val="clear" w:color="auto" w:fill="auto"/>
            <w:vAlign w:val="center"/>
          </w:tcPr>
          <w:p w14:paraId="6724ECE6" w14:textId="77777777" w:rsidR="00F045B9" w:rsidRPr="00DF6DD6" w:rsidRDefault="00F045B9" w:rsidP="00BA4CA9">
            <w:pPr>
              <w:pStyle w:val="TAC"/>
              <w:keepNext w:val="0"/>
            </w:pPr>
            <w:r w:rsidRPr="00DF6DD6">
              <w:t>N/A</w:t>
            </w:r>
          </w:p>
        </w:tc>
      </w:tr>
      <w:tr w:rsidR="00F045B9" w:rsidRPr="00DF6DD6" w14:paraId="709C5375" w14:textId="77777777" w:rsidTr="00D95CEA">
        <w:trPr>
          <w:trHeight w:val="216"/>
          <w:jc w:val="center"/>
        </w:trPr>
        <w:tc>
          <w:tcPr>
            <w:tcW w:w="1928" w:type="dxa"/>
            <w:vMerge/>
            <w:shd w:val="clear" w:color="auto" w:fill="auto"/>
            <w:vAlign w:val="center"/>
          </w:tcPr>
          <w:p w14:paraId="592EAC71" w14:textId="77777777" w:rsidR="00F045B9" w:rsidRPr="00DF6DD6" w:rsidRDefault="00F045B9" w:rsidP="00BA4CA9">
            <w:pPr>
              <w:pStyle w:val="TAC"/>
              <w:keepNext w:val="0"/>
            </w:pPr>
          </w:p>
        </w:tc>
        <w:tc>
          <w:tcPr>
            <w:tcW w:w="1080" w:type="dxa"/>
            <w:shd w:val="clear" w:color="auto" w:fill="auto"/>
            <w:vAlign w:val="center"/>
          </w:tcPr>
          <w:p w14:paraId="6E9A4749" w14:textId="77777777" w:rsidR="00F045B9" w:rsidRPr="00DF6DD6" w:rsidRDefault="00F045B9" w:rsidP="00BA4CA9">
            <w:pPr>
              <w:pStyle w:val="TAC"/>
              <w:keepNext w:val="0"/>
            </w:pPr>
            <w:r w:rsidRPr="00DF6DD6">
              <w:t>n79</w:t>
            </w:r>
          </w:p>
        </w:tc>
        <w:tc>
          <w:tcPr>
            <w:tcW w:w="1167" w:type="dxa"/>
            <w:shd w:val="clear" w:color="auto" w:fill="auto"/>
            <w:noWrap/>
            <w:vAlign w:val="center"/>
          </w:tcPr>
          <w:p w14:paraId="2FADAC5D" w14:textId="77777777" w:rsidR="00F045B9" w:rsidRPr="00DF6DD6" w:rsidRDefault="00F045B9" w:rsidP="00BA4CA9">
            <w:pPr>
              <w:pStyle w:val="TAC"/>
              <w:keepNext w:val="0"/>
            </w:pPr>
            <w:r w:rsidRPr="00DF6DD6">
              <w:t>4550</w:t>
            </w:r>
          </w:p>
        </w:tc>
        <w:tc>
          <w:tcPr>
            <w:tcW w:w="746" w:type="dxa"/>
            <w:shd w:val="clear" w:color="auto" w:fill="auto"/>
            <w:noWrap/>
            <w:vAlign w:val="center"/>
          </w:tcPr>
          <w:p w14:paraId="34BA348B" w14:textId="77777777" w:rsidR="00F045B9" w:rsidRPr="00DF6DD6" w:rsidRDefault="00F045B9" w:rsidP="00BA4CA9">
            <w:pPr>
              <w:pStyle w:val="TAC"/>
              <w:keepNext w:val="0"/>
            </w:pPr>
            <w:r w:rsidRPr="00DF6DD6">
              <w:t>40</w:t>
            </w:r>
          </w:p>
        </w:tc>
        <w:tc>
          <w:tcPr>
            <w:tcW w:w="877" w:type="dxa"/>
            <w:shd w:val="clear" w:color="auto" w:fill="auto"/>
            <w:noWrap/>
            <w:vAlign w:val="center"/>
          </w:tcPr>
          <w:p w14:paraId="667E7A48" w14:textId="77777777" w:rsidR="00F045B9" w:rsidRPr="00DF6DD6" w:rsidRDefault="00F045B9" w:rsidP="00BA4CA9">
            <w:pPr>
              <w:pStyle w:val="TAC"/>
              <w:keepNext w:val="0"/>
            </w:pPr>
            <w:r w:rsidRPr="00DF6DD6">
              <w:t>216</w:t>
            </w:r>
          </w:p>
        </w:tc>
        <w:tc>
          <w:tcPr>
            <w:tcW w:w="1299" w:type="dxa"/>
            <w:shd w:val="clear" w:color="auto" w:fill="auto"/>
            <w:noWrap/>
            <w:vAlign w:val="center"/>
          </w:tcPr>
          <w:p w14:paraId="1D26086E" w14:textId="77777777" w:rsidR="00F045B9" w:rsidRPr="00DF6DD6" w:rsidRDefault="00F045B9" w:rsidP="00BA4CA9">
            <w:pPr>
              <w:pStyle w:val="TAC"/>
              <w:keepNext w:val="0"/>
            </w:pPr>
            <w:r w:rsidRPr="00DF6DD6">
              <w:t>4550</w:t>
            </w:r>
          </w:p>
        </w:tc>
        <w:tc>
          <w:tcPr>
            <w:tcW w:w="817" w:type="dxa"/>
            <w:shd w:val="clear" w:color="auto" w:fill="auto"/>
            <w:vAlign w:val="center"/>
          </w:tcPr>
          <w:p w14:paraId="571E297E" w14:textId="77777777" w:rsidR="00F045B9" w:rsidRPr="00DF6DD6" w:rsidRDefault="00F045B9" w:rsidP="00BA4CA9">
            <w:pPr>
              <w:pStyle w:val="TAC"/>
              <w:keepNext w:val="0"/>
            </w:pPr>
            <w:r w:rsidRPr="00DF6DD6">
              <w:t>N/A</w:t>
            </w:r>
          </w:p>
        </w:tc>
        <w:tc>
          <w:tcPr>
            <w:tcW w:w="1012" w:type="dxa"/>
            <w:shd w:val="clear" w:color="auto" w:fill="auto"/>
            <w:vAlign w:val="center"/>
          </w:tcPr>
          <w:p w14:paraId="3B2AB631" w14:textId="77777777" w:rsidR="00F045B9" w:rsidRPr="00DF6DD6" w:rsidRDefault="00F045B9" w:rsidP="00BA4CA9">
            <w:pPr>
              <w:pStyle w:val="TAC"/>
              <w:keepNext w:val="0"/>
            </w:pPr>
            <w:r w:rsidRPr="00DF6DD6">
              <w:t>N/A</w:t>
            </w:r>
          </w:p>
        </w:tc>
      </w:tr>
      <w:tr w:rsidR="00F045B9" w:rsidRPr="00DF6DD6" w14:paraId="14A000ED" w14:textId="77777777" w:rsidTr="00D95CEA">
        <w:trPr>
          <w:trHeight w:val="216"/>
          <w:jc w:val="center"/>
        </w:trPr>
        <w:tc>
          <w:tcPr>
            <w:tcW w:w="1928" w:type="dxa"/>
            <w:vMerge/>
            <w:shd w:val="clear" w:color="auto" w:fill="auto"/>
            <w:vAlign w:val="center"/>
          </w:tcPr>
          <w:p w14:paraId="383AB1A8" w14:textId="77777777" w:rsidR="00F045B9" w:rsidRPr="00DF6DD6" w:rsidRDefault="00F045B9" w:rsidP="00BA4CA9">
            <w:pPr>
              <w:pStyle w:val="TAC"/>
              <w:keepNext w:val="0"/>
            </w:pPr>
          </w:p>
        </w:tc>
        <w:tc>
          <w:tcPr>
            <w:tcW w:w="1080" w:type="dxa"/>
            <w:shd w:val="clear" w:color="auto" w:fill="auto"/>
            <w:vAlign w:val="center"/>
          </w:tcPr>
          <w:p w14:paraId="3EBE4123"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23D5C404" w14:textId="77777777" w:rsidR="00F045B9" w:rsidRPr="00DF6DD6" w:rsidRDefault="00F045B9" w:rsidP="00BA4CA9">
            <w:pPr>
              <w:pStyle w:val="TAC"/>
              <w:keepNext w:val="0"/>
            </w:pPr>
            <w:r w:rsidRPr="00DF6DD6">
              <w:t>3715</w:t>
            </w:r>
          </w:p>
        </w:tc>
        <w:tc>
          <w:tcPr>
            <w:tcW w:w="746" w:type="dxa"/>
            <w:shd w:val="clear" w:color="auto" w:fill="auto"/>
            <w:noWrap/>
            <w:vAlign w:val="center"/>
          </w:tcPr>
          <w:p w14:paraId="5ACDA14C" w14:textId="77777777" w:rsidR="00F045B9" w:rsidRPr="00DF6DD6" w:rsidRDefault="00F045B9" w:rsidP="00BA4CA9">
            <w:pPr>
              <w:pStyle w:val="TAC"/>
              <w:keepNext w:val="0"/>
            </w:pPr>
            <w:r w:rsidRPr="00DF6DD6">
              <w:t>10</w:t>
            </w:r>
          </w:p>
        </w:tc>
        <w:tc>
          <w:tcPr>
            <w:tcW w:w="877" w:type="dxa"/>
            <w:shd w:val="clear" w:color="auto" w:fill="auto"/>
            <w:noWrap/>
            <w:vAlign w:val="center"/>
          </w:tcPr>
          <w:p w14:paraId="1DB1C444" w14:textId="77777777" w:rsidR="00F045B9" w:rsidRPr="00DF6DD6" w:rsidRDefault="00F045B9" w:rsidP="00BA4CA9">
            <w:pPr>
              <w:pStyle w:val="TAC"/>
              <w:keepNext w:val="0"/>
            </w:pPr>
            <w:r w:rsidRPr="00DF6DD6">
              <w:t>50</w:t>
            </w:r>
          </w:p>
        </w:tc>
        <w:tc>
          <w:tcPr>
            <w:tcW w:w="1299" w:type="dxa"/>
            <w:shd w:val="clear" w:color="auto" w:fill="auto"/>
            <w:noWrap/>
            <w:vAlign w:val="center"/>
          </w:tcPr>
          <w:p w14:paraId="47C32E82" w14:textId="77777777" w:rsidR="00F045B9" w:rsidRPr="00DF6DD6" w:rsidRDefault="00F045B9" w:rsidP="00BA4CA9">
            <w:pPr>
              <w:pStyle w:val="TAC"/>
              <w:keepNext w:val="0"/>
            </w:pPr>
            <w:r w:rsidRPr="00DF6DD6">
              <w:t>3715</w:t>
            </w:r>
          </w:p>
        </w:tc>
        <w:tc>
          <w:tcPr>
            <w:tcW w:w="817" w:type="dxa"/>
            <w:shd w:val="clear" w:color="auto" w:fill="auto"/>
            <w:vAlign w:val="center"/>
          </w:tcPr>
          <w:p w14:paraId="25DC07D8" w14:textId="77777777" w:rsidR="00F045B9" w:rsidRPr="00DF6DD6" w:rsidRDefault="00F045B9" w:rsidP="00BA4CA9">
            <w:pPr>
              <w:pStyle w:val="TAC"/>
              <w:keepNext w:val="0"/>
            </w:pPr>
            <w:r w:rsidRPr="00DF6DD6">
              <w:t>28.8</w:t>
            </w:r>
          </w:p>
        </w:tc>
        <w:tc>
          <w:tcPr>
            <w:tcW w:w="1012" w:type="dxa"/>
            <w:shd w:val="clear" w:color="auto" w:fill="auto"/>
            <w:vAlign w:val="center"/>
          </w:tcPr>
          <w:p w14:paraId="0525C26A" w14:textId="77777777" w:rsidR="00F045B9" w:rsidRPr="00DF6DD6" w:rsidRDefault="00F045B9" w:rsidP="00BA4CA9">
            <w:pPr>
              <w:pStyle w:val="TAC"/>
              <w:keepNext w:val="0"/>
            </w:pPr>
            <w:r w:rsidRPr="00DF6DD6">
              <w:t>IMD2</w:t>
            </w:r>
          </w:p>
        </w:tc>
      </w:tr>
      <w:tr w:rsidR="00F045B9" w:rsidRPr="00DF6DD6" w14:paraId="36DCF25F" w14:textId="77777777" w:rsidTr="00D95CEA">
        <w:trPr>
          <w:trHeight w:val="216"/>
          <w:jc w:val="center"/>
        </w:trPr>
        <w:tc>
          <w:tcPr>
            <w:tcW w:w="1928" w:type="dxa"/>
            <w:vMerge w:val="restart"/>
            <w:shd w:val="clear" w:color="auto" w:fill="auto"/>
            <w:vAlign w:val="center"/>
          </w:tcPr>
          <w:p w14:paraId="59504236" w14:textId="77777777" w:rsidR="00F045B9" w:rsidRPr="00DF6DD6" w:rsidRDefault="00F045B9" w:rsidP="00BA4CA9">
            <w:pPr>
              <w:pStyle w:val="TAC"/>
              <w:keepNext w:val="0"/>
            </w:pPr>
            <w:r w:rsidRPr="00DF6DD6">
              <w:t>DC_20A_n28A-n78A, DC_20A_SUL_n78A-n83A</w:t>
            </w:r>
          </w:p>
        </w:tc>
        <w:tc>
          <w:tcPr>
            <w:tcW w:w="1080" w:type="dxa"/>
            <w:shd w:val="clear" w:color="auto" w:fill="auto"/>
            <w:vAlign w:val="center"/>
          </w:tcPr>
          <w:p w14:paraId="770901B5" w14:textId="77777777" w:rsidR="00F045B9" w:rsidRPr="00DF6DD6" w:rsidRDefault="00F045B9" w:rsidP="00BA4CA9">
            <w:pPr>
              <w:pStyle w:val="TAC"/>
              <w:keepNext w:val="0"/>
            </w:pPr>
            <w:r w:rsidRPr="00DF6DD6">
              <w:t>20</w:t>
            </w:r>
          </w:p>
        </w:tc>
        <w:tc>
          <w:tcPr>
            <w:tcW w:w="1167" w:type="dxa"/>
            <w:shd w:val="clear" w:color="auto" w:fill="auto"/>
            <w:noWrap/>
            <w:vAlign w:val="center"/>
          </w:tcPr>
          <w:p w14:paraId="2F9372C4" w14:textId="77777777" w:rsidR="00F045B9" w:rsidRPr="00DF6DD6" w:rsidRDefault="00F045B9" w:rsidP="00BA4CA9">
            <w:pPr>
              <w:pStyle w:val="TAC"/>
              <w:keepNext w:val="0"/>
            </w:pPr>
            <w:r w:rsidRPr="00DF6DD6">
              <w:t>857</w:t>
            </w:r>
          </w:p>
        </w:tc>
        <w:tc>
          <w:tcPr>
            <w:tcW w:w="746" w:type="dxa"/>
            <w:shd w:val="clear" w:color="auto" w:fill="auto"/>
            <w:noWrap/>
            <w:vAlign w:val="center"/>
          </w:tcPr>
          <w:p w14:paraId="46A6A657" w14:textId="77777777" w:rsidR="00F045B9" w:rsidRPr="00DF6DD6" w:rsidRDefault="00F045B9" w:rsidP="00BA4CA9">
            <w:pPr>
              <w:pStyle w:val="TAC"/>
              <w:keepNext w:val="0"/>
            </w:pPr>
            <w:r w:rsidRPr="00DF6DD6">
              <w:t>5</w:t>
            </w:r>
          </w:p>
        </w:tc>
        <w:tc>
          <w:tcPr>
            <w:tcW w:w="877" w:type="dxa"/>
            <w:shd w:val="clear" w:color="auto" w:fill="auto"/>
            <w:noWrap/>
            <w:vAlign w:val="center"/>
          </w:tcPr>
          <w:p w14:paraId="024828FB" w14:textId="77777777" w:rsidR="00F045B9" w:rsidRPr="00DF6DD6" w:rsidRDefault="00F045B9" w:rsidP="00BA4CA9">
            <w:pPr>
              <w:pStyle w:val="TAC"/>
              <w:keepNext w:val="0"/>
            </w:pPr>
            <w:r w:rsidRPr="00DF6DD6">
              <w:t>25</w:t>
            </w:r>
          </w:p>
        </w:tc>
        <w:tc>
          <w:tcPr>
            <w:tcW w:w="1299" w:type="dxa"/>
            <w:shd w:val="clear" w:color="auto" w:fill="auto"/>
            <w:noWrap/>
            <w:vAlign w:val="center"/>
          </w:tcPr>
          <w:p w14:paraId="2558E2B4" w14:textId="77777777" w:rsidR="00F045B9" w:rsidRPr="00DF6DD6" w:rsidRDefault="00F045B9" w:rsidP="00BA4CA9">
            <w:pPr>
              <w:pStyle w:val="TAC"/>
              <w:keepNext w:val="0"/>
            </w:pPr>
            <w:r w:rsidRPr="00DF6DD6">
              <w:t>816</w:t>
            </w:r>
          </w:p>
        </w:tc>
        <w:tc>
          <w:tcPr>
            <w:tcW w:w="817" w:type="dxa"/>
            <w:shd w:val="clear" w:color="auto" w:fill="auto"/>
            <w:vAlign w:val="center"/>
          </w:tcPr>
          <w:p w14:paraId="5DFDCBBD" w14:textId="77777777" w:rsidR="00F045B9" w:rsidRPr="00DF6DD6" w:rsidRDefault="00F045B9" w:rsidP="00BA4CA9">
            <w:pPr>
              <w:pStyle w:val="TAC"/>
              <w:keepNext w:val="0"/>
            </w:pPr>
            <w:r w:rsidRPr="00DF6DD6">
              <w:t>N/A</w:t>
            </w:r>
          </w:p>
        </w:tc>
        <w:tc>
          <w:tcPr>
            <w:tcW w:w="1012" w:type="dxa"/>
            <w:shd w:val="clear" w:color="auto" w:fill="auto"/>
            <w:vAlign w:val="center"/>
          </w:tcPr>
          <w:p w14:paraId="6C7DF2EA" w14:textId="77777777" w:rsidR="00F045B9" w:rsidRPr="00DF6DD6" w:rsidRDefault="00F045B9" w:rsidP="00BA4CA9">
            <w:pPr>
              <w:pStyle w:val="TAC"/>
              <w:keepNext w:val="0"/>
            </w:pPr>
            <w:r w:rsidRPr="00DF6DD6">
              <w:t>N/A</w:t>
            </w:r>
          </w:p>
        </w:tc>
      </w:tr>
      <w:tr w:rsidR="00F045B9" w:rsidRPr="00DF6DD6" w14:paraId="780BB3BD" w14:textId="77777777" w:rsidTr="00D95CEA">
        <w:trPr>
          <w:trHeight w:val="216"/>
          <w:jc w:val="center"/>
        </w:trPr>
        <w:tc>
          <w:tcPr>
            <w:tcW w:w="1928" w:type="dxa"/>
            <w:vMerge/>
            <w:shd w:val="clear" w:color="auto" w:fill="auto"/>
            <w:vAlign w:val="center"/>
          </w:tcPr>
          <w:p w14:paraId="554AE7A0" w14:textId="77777777" w:rsidR="00F045B9" w:rsidRPr="00DF6DD6" w:rsidRDefault="00F045B9" w:rsidP="00BA4CA9">
            <w:pPr>
              <w:pStyle w:val="TAC"/>
              <w:keepNext w:val="0"/>
            </w:pPr>
          </w:p>
        </w:tc>
        <w:tc>
          <w:tcPr>
            <w:tcW w:w="1080" w:type="dxa"/>
            <w:shd w:val="clear" w:color="auto" w:fill="auto"/>
            <w:vAlign w:val="center"/>
          </w:tcPr>
          <w:p w14:paraId="35A4B90C" w14:textId="77777777" w:rsidR="00F045B9" w:rsidRPr="00DF6DD6" w:rsidRDefault="00F045B9" w:rsidP="00BA4CA9">
            <w:pPr>
              <w:pStyle w:val="TAC"/>
              <w:keepNext w:val="0"/>
            </w:pPr>
            <w:r w:rsidRPr="00DF6DD6">
              <w:t>n28, n83</w:t>
            </w:r>
          </w:p>
        </w:tc>
        <w:tc>
          <w:tcPr>
            <w:tcW w:w="1167" w:type="dxa"/>
            <w:shd w:val="clear" w:color="auto" w:fill="auto"/>
            <w:noWrap/>
            <w:vAlign w:val="center"/>
          </w:tcPr>
          <w:p w14:paraId="0B5BC59F" w14:textId="77777777" w:rsidR="00F045B9" w:rsidRPr="00DF6DD6" w:rsidRDefault="00F045B9" w:rsidP="00BA4CA9">
            <w:pPr>
              <w:pStyle w:val="TAC"/>
              <w:keepNext w:val="0"/>
            </w:pPr>
            <w:r w:rsidRPr="00DF6DD6">
              <w:t>743</w:t>
            </w:r>
          </w:p>
        </w:tc>
        <w:tc>
          <w:tcPr>
            <w:tcW w:w="746" w:type="dxa"/>
            <w:shd w:val="clear" w:color="auto" w:fill="auto"/>
            <w:noWrap/>
            <w:vAlign w:val="center"/>
          </w:tcPr>
          <w:p w14:paraId="5AB92A72" w14:textId="77777777" w:rsidR="00F045B9" w:rsidRPr="00DF6DD6" w:rsidRDefault="00F045B9" w:rsidP="00BA4CA9">
            <w:pPr>
              <w:pStyle w:val="TAC"/>
              <w:keepNext w:val="0"/>
            </w:pPr>
            <w:r w:rsidRPr="00DF6DD6">
              <w:t>5</w:t>
            </w:r>
          </w:p>
        </w:tc>
        <w:tc>
          <w:tcPr>
            <w:tcW w:w="877" w:type="dxa"/>
            <w:shd w:val="clear" w:color="auto" w:fill="auto"/>
            <w:noWrap/>
            <w:vAlign w:val="center"/>
          </w:tcPr>
          <w:p w14:paraId="0C9E2E69" w14:textId="77777777" w:rsidR="00F045B9" w:rsidRPr="00DF6DD6" w:rsidRDefault="00F045B9" w:rsidP="00BA4CA9">
            <w:pPr>
              <w:pStyle w:val="TAC"/>
              <w:keepNext w:val="0"/>
            </w:pPr>
            <w:r w:rsidRPr="00DF6DD6">
              <w:t>25</w:t>
            </w:r>
          </w:p>
        </w:tc>
        <w:tc>
          <w:tcPr>
            <w:tcW w:w="1299" w:type="dxa"/>
            <w:shd w:val="clear" w:color="auto" w:fill="auto"/>
            <w:noWrap/>
            <w:vAlign w:val="center"/>
          </w:tcPr>
          <w:p w14:paraId="2B672133" w14:textId="77777777" w:rsidR="00F045B9" w:rsidRPr="00DF6DD6" w:rsidRDefault="00F045B9" w:rsidP="00BA4CA9">
            <w:pPr>
              <w:pStyle w:val="TAC"/>
              <w:keepNext w:val="0"/>
            </w:pPr>
            <w:r w:rsidRPr="00DF6DD6">
              <w:t>798</w:t>
            </w:r>
          </w:p>
        </w:tc>
        <w:tc>
          <w:tcPr>
            <w:tcW w:w="817" w:type="dxa"/>
            <w:shd w:val="clear" w:color="auto" w:fill="auto"/>
            <w:vAlign w:val="center"/>
          </w:tcPr>
          <w:p w14:paraId="2E717E11" w14:textId="77777777" w:rsidR="00F045B9" w:rsidRPr="00DF6DD6" w:rsidRDefault="00F045B9" w:rsidP="00BA4CA9">
            <w:pPr>
              <w:pStyle w:val="TAC"/>
              <w:keepNext w:val="0"/>
            </w:pPr>
            <w:r w:rsidRPr="00DF6DD6">
              <w:t>N/A</w:t>
            </w:r>
          </w:p>
        </w:tc>
        <w:tc>
          <w:tcPr>
            <w:tcW w:w="1012" w:type="dxa"/>
            <w:shd w:val="clear" w:color="auto" w:fill="auto"/>
            <w:vAlign w:val="center"/>
          </w:tcPr>
          <w:p w14:paraId="52FE122A" w14:textId="77777777" w:rsidR="00F045B9" w:rsidRPr="00DF6DD6" w:rsidRDefault="00F045B9" w:rsidP="00BA4CA9">
            <w:pPr>
              <w:pStyle w:val="TAC"/>
              <w:keepNext w:val="0"/>
            </w:pPr>
            <w:r w:rsidRPr="00DF6DD6">
              <w:t>N/A</w:t>
            </w:r>
          </w:p>
        </w:tc>
      </w:tr>
      <w:tr w:rsidR="00F045B9" w:rsidRPr="00DF6DD6" w14:paraId="4FECF183" w14:textId="77777777" w:rsidTr="00D95CEA">
        <w:trPr>
          <w:trHeight w:val="216"/>
          <w:jc w:val="center"/>
        </w:trPr>
        <w:tc>
          <w:tcPr>
            <w:tcW w:w="1928" w:type="dxa"/>
            <w:vMerge/>
            <w:shd w:val="clear" w:color="auto" w:fill="auto"/>
            <w:vAlign w:val="center"/>
          </w:tcPr>
          <w:p w14:paraId="73FB5BBC" w14:textId="77777777" w:rsidR="00F045B9" w:rsidRPr="00DF6DD6" w:rsidRDefault="00F045B9" w:rsidP="00BA4CA9">
            <w:pPr>
              <w:pStyle w:val="TAC"/>
              <w:keepNext w:val="0"/>
            </w:pPr>
          </w:p>
        </w:tc>
        <w:tc>
          <w:tcPr>
            <w:tcW w:w="1080" w:type="dxa"/>
            <w:shd w:val="clear" w:color="auto" w:fill="auto"/>
            <w:vAlign w:val="center"/>
          </w:tcPr>
          <w:p w14:paraId="0CFB21BA"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19499BBD" w14:textId="77777777" w:rsidR="00F045B9" w:rsidRPr="00DF6DD6" w:rsidRDefault="00F045B9" w:rsidP="00BA4CA9">
            <w:pPr>
              <w:pStyle w:val="TAC"/>
              <w:keepNext w:val="0"/>
            </w:pPr>
            <w:r w:rsidRPr="00DF6DD6">
              <w:t>3314</w:t>
            </w:r>
          </w:p>
        </w:tc>
        <w:tc>
          <w:tcPr>
            <w:tcW w:w="746" w:type="dxa"/>
            <w:shd w:val="clear" w:color="auto" w:fill="auto"/>
            <w:noWrap/>
            <w:vAlign w:val="center"/>
          </w:tcPr>
          <w:p w14:paraId="37E859DB" w14:textId="77777777" w:rsidR="00F045B9" w:rsidRPr="00DF6DD6" w:rsidRDefault="00F045B9" w:rsidP="00BA4CA9">
            <w:pPr>
              <w:pStyle w:val="TAC"/>
              <w:keepNext w:val="0"/>
            </w:pPr>
            <w:r w:rsidRPr="00DF6DD6">
              <w:t>10</w:t>
            </w:r>
          </w:p>
        </w:tc>
        <w:tc>
          <w:tcPr>
            <w:tcW w:w="877" w:type="dxa"/>
            <w:shd w:val="clear" w:color="auto" w:fill="auto"/>
            <w:noWrap/>
            <w:vAlign w:val="center"/>
          </w:tcPr>
          <w:p w14:paraId="67CC093D" w14:textId="77777777" w:rsidR="00F045B9" w:rsidRPr="00DF6DD6" w:rsidRDefault="00F045B9" w:rsidP="00BA4CA9">
            <w:pPr>
              <w:pStyle w:val="TAC"/>
              <w:keepNext w:val="0"/>
            </w:pPr>
            <w:r w:rsidRPr="00DF6DD6">
              <w:t>50</w:t>
            </w:r>
          </w:p>
        </w:tc>
        <w:tc>
          <w:tcPr>
            <w:tcW w:w="1299" w:type="dxa"/>
            <w:shd w:val="clear" w:color="auto" w:fill="auto"/>
            <w:noWrap/>
            <w:vAlign w:val="center"/>
          </w:tcPr>
          <w:p w14:paraId="198B4B78" w14:textId="77777777" w:rsidR="00F045B9" w:rsidRPr="00DF6DD6" w:rsidRDefault="00F045B9" w:rsidP="00BA4CA9">
            <w:pPr>
              <w:pStyle w:val="TAC"/>
              <w:keepNext w:val="0"/>
            </w:pPr>
            <w:r w:rsidRPr="00DF6DD6">
              <w:t>3314</w:t>
            </w:r>
          </w:p>
        </w:tc>
        <w:tc>
          <w:tcPr>
            <w:tcW w:w="817" w:type="dxa"/>
            <w:shd w:val="clear" w:color="auto" w:fill="auto"/>
            <w:vAlign w:val="center"/>
          </w:tcPr>
          <w:p w14:paraId="0FDAFA10" w14:textId="77777777" w:rsidR="00F045B9" w:rsidRPr="00DF6DD6" w:rsidRDefault="00F045B9" w:rsidP="00BA4CA9">
            <w:pPr>
              <w:pStyle w:val="TAC"/>
              <w:keepNext w:val="0"/>
            </w:pPr>
            <w:r w:rsidRPr="00DF6DD6">
              <w:t>8.7</w:t>
            </w:r>
          </w:p>
        </w:tc>
        <w:tc>
          <w:tcPr>
            <w:tcW w:w="1012" w:type="dxa"/>
            <w:shd w:val="clear" w:color="auto" w:fill="auto"/>
            <w:vAlign w:val="center"/>
          </w:tcPr>
          <w:p w14:paraId="5EB7E584" w14:textId="77777777" w:rsidR="00F045B9" w:rsidRPr="00DF6DD6" w:rsidRDefault="00F045B9" w:rsidP="00BA4CA9">
            <w:pPr>
              <w:pStyle w:val="TAC"/>
              <w:keepNext w:val="0"/>
            </w:pPr>
            <w:r w:rsidRPr="00DF6DD6">
              <w:t>IMD4</w:t>
            </w:r>
          </w:p>
        </w:tc>
      </w:tr>
      <w:tr w:rsidR="00F045B9" w:rsidRPr="00DF6DD6" w14:paraId="20891C16" w14:textId="77777777" w:rsidTr="00D95CEA">
        <w:trPr>
          <w:trHeight w:val="216"/>
          <w:jc w:val="center"/>
        </w:trPr>
        <w:tc>
          <w:tcPr>
            <w:tcW w:w="1928" w:type="dxa"/>
            <w:vMerge/>
            <w:shd w:val="clear" w:color="auto" w:fill="auto"/>
            <w:vAlign w:val="center"/>
          </w:tcPr>
          <w:p w14:paraId="4FFA1265" w14:textId="77777777" w:rsidR="00F045B9" w:rsidRPr="00DF6DD6" w:rsidRDefault="00F045B9" w:rsidP="00BA4CA9">
            <w:pPr>
              <w:pStyle w:val="TAC"/>
              <w:keepNext w:val="0"/>
            </w:pPr>
          </w:p>
        </w:tc>
        <w:tc>
          <w:tcPr>
            <w:tcW w:w="1080" w:type="dxa"/>
            <w:shd w:val="clear" w:color="auto" w:fill="auto"/>
            <w:vAlign w:val="center"/>
          </w:tcPr>
          <w:p w14:paraId="47A0846F" w14:textId="77777777" w:rsidR="00F045B9" w:rsidRPr="00DF6DD6" w:rsidRDefault="00F045B9" w:rsidP="00BA4CA9">
            <w:pPr>
              <w:pStyle w:val="TAC"/>
              <w:keepNext w:val="0"/>
            </w:pPr>
            <w:r w:rsidRPr="00DF6DD6">
              <w:t>20</w:t>
            </w:r>
          </w:p>
        </w:tc>
        <w:tc>
          <w:tcPr>
            <w:tcW w:w="1167" w:type="dxa"/>
            <w:shd w:val="clear" w:color="auto" w:fill="auto"/>
            <w:noWrap/>
            <w:vAlign w:val="center"/>
          </w:tcPr>
          <w:p w14:paraId="740564B2" w14:textId="77777777" w:rsidR="00F045B9" w:rsidRPr="00DF6DD6" w:rsidRDefault="00F045B9" w:rsidP="00BA4CA9">
            <w:pPr>
              <w:pStyle w:val="TAC"/>
              <w:keepNext w:val="0"/>
            </w:pPr>
            <w:r w:rsidRPr="00DF6DD6">
              <w:t>837</w:t>
            </w:r>
          </w:p>
        </w:tc>
        <w:tc>
          <w:tcPr>
            <w:tcW w:w="746" w:type="dxa"/>
            <w:shd w:val="clear" w:color="auto" w:fill="auto"/>
            <w:noWrap/>
            <w:vAlign w:val="center"/>
          </w:tcPr>
          <w:p w14:paraId="0DF500B8" w14:textId="77777777" w:rsidR="00F045B9" w:rsidRPr="00DF6DD6" w:rsidRDefault="00F045B9" w:rsidP="00BA4CA9">
            <w:pPr>
              <w:pStyle w:val="TAC"/>
              <w:keepNext w:val="0"/>
            </w:pPr>
            <w:r w:rsidRPr="00DF6DD6">
              <w:t>5</w:t>
            </w:r>
          </w:p>
        </w:tc>
        <w:tc>
          <w:tcPr>
            <w:tcW w:w="877" w:type="dxa"/>
            <w:shd w:val="clear" w:color="auto" w:fill="auto"/>
            <w:noWrap/>
            <w:vAlign w:val="center"/>
          </w:tcPr>
          <w:p w14:paraId="0B2956A8" w14:textId="77777777" w:rsidR="00F045B9" w:rsidRPr="00DF6DD6" w:rsidRDefault="00F045B9" w:rsidP="00BA4CA9">
            <w:pPr>
              <w:pStyle w:val="TAC"/>
              <w:keepNext w:val="0"/>
            </w:pPr>
            <w:r w:rsidRPr="00DF6DD6">
              <w:t>25</w:t>
            </w:r>
          </w:p>
        </w:tc>
        <w:tc>
          <w:tcPr>
            <w:tcW w:w="1299" w:type="dxa"/>
            <w:shd w:val="clear" w:color="auto" w:fill="auto"/>
            <w:noWrap/>
            <w:vAlign w:val="center"/>
          </w:tcPr>
          <w:p w14:paraId="4BEE2D44" w14:textId="77777777" w:rsidR="00F045B9" w:rsidRPr="00DF6DD6" w:rsidRDefault="00F045B9" w:rsidP="00BA4CA9">
            <w:pPr>
              <w:pStyle w:val="TAC"/>
              <w:keepNext w:val="0"/>
            </w:pPr>
            <w:r w:rsidRPr="00DF6DD6">
              <w:t>796</w:t>
            </w:r>
          </w:p>
        </w:tc>
        <w:tc>
          <w:tcPr>
            <w:tcW w:w="817" w:type="dxa"/>
            <w:shd w:val="clear" w:color="auto" w:fill="auto"/>
            <w:vAlign w:val="center"/>
          </w:tcPr>
          <w:p w14:paraId="0B4B796D" w14:textId="77777777" w:rsidR="00F045B9" w:rsidRPr="00DF6DD6" w:rsidRDefault="00F045B9" w:rsidP="00BA4CA9">
            <w:pPr>
              <w:pStyle w:val="TAC"/>
              <w:keepNext w:val="0"/>
            </w:pPr>
            <w:r w:rsidRPr="00DF6DD6">
              <w:t>N/A</w:t>
            </w:r>
          </w:p>
        </w:tc>
        <w:tc>
          <w:tcPr>
            <w:tcW w:w="1012" w:type="dxa"/>
            <w:shd w:val="clear" w:color="auto" w:fill="auto"/>
            <w:vAlign w:val="center"/>
          </w:tcPr>
          <w:p w14:paraId="697DF767" w14:textId="77777777" w:rsidR="00F045B9" w:rsidRPr="00DF6DD6" w:rsidRDefault="00F045B9" w:rsidP="00BA4CA9">
            <w:pPr>
              <w:pStyle w:val="TAC"/>
              <w:keepNext w:val="0"/>
            </w:pPr>
            <w:r w:rsidRPr="00DF6DD6">
              <w:t>N/A</w:t>
            </w:r>
          </w:p>
        </w:tc>
      </w:tr>
      <w:tr w:rsidR="00F045B9" w:rsidRPr="00DF6DD6" w14:paraId="19B71DE6" w14:textId="77777777" w:rsidTr="00D95CEA">
        <w:trPr>
          <w:trHeight w:val="216"/>
          <w:jc w:val="center"/>
        </w:trPr>
        <w:tc>
          <w:tcPr>
            <w:tcW w:w="1928" w:type="dxa"/>
            <w:vMerge/>
            <w:shd w:val="clear" w:color="auto" w:fill="auto"/>
            <w:vAlign w:val="center"/>
          </w:tcPr>
          <w:p w14:paraId="47074086" w14:textId="77777777" w:rsidR="00F045B9" w:rsidRPr="00DF6DD6" w:rsidRDefault="00F045B9" w:rsidP="00BA4CA9">
            <w:pPr>
              <w:pStyle w:val="TAC"/>
              <w:keepNext w:val="0"/>
            </w:pPr>
          </w:p>
        </w:tc>
        <w:tc>
          <w:tcPr>
            <w:tcW w:w="1080" w:type="dxa"/>
            <w:shd w:val="clear" w:color="auto" w:fill="auto"/>
            <w:vAlign w:val="center"/>
          </w:tcPr>
          <w:p w14:paraId="7C4327EC"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375F815F" w14:textId="77777777" w:rsidR="00F045B9" w:rsidRPr="00DF6DD6" w:rsidRDefault="00F045B9" w:rsidP="00BA4CA9">
            <w:pPr>
              <w:pStyle w:val="TAC"/>
              <w:keepNext w:val="0"/>
            </w:pPr>
            <w:r w:rsidRPr="00DF6DD6">
              <w:t>3310</w:t>
            </w:r>
          </w:p>
        </w:tc>
        <w:tc>
          <w:tcPr>
            <w:tcW w:w="746" w:type="dxa"/>
            <w:shd w:val="clear" w:color="auto" w:fill="auto"/>
            <w:noWrap/>
            <w:vAlign w:val="center"/>
          </w:tcPr>
          <w:p w14:paraId="65F2DE12" w14:textId="77777777" w:rsidR="00F045B9" w:rsidRPr="00DF6DD6" w:rsidRDefault="00F045B9" w:rsidP="00BA4CA9">
            <w:pPr>
              <w:pStyle w:val="TAC"/>
              <w:keepNext w:val="0"/>
            </w:pPr>
            <w:r w:rsidRPr="00DF6DD6">
              <w:t>10</w:t>
            </w:r>
          </w:p>
        </w:tc>
        <w:tc>
          <w:tcPr>
            <w:tcW w:w="877" w:type="dxa"/>
            <w:shd w:val="clear" w:color="auto" w:fill="auto"/>
            <w:noWrap/>
            <w:vAlign w:val="center"/>
          </w:tcPr>
          <w:p w14:paraId="313E3A19" w14:textId="77777777" w:rsidR="00F045B9" w:rsidRPr="00DF6DD6" w:rsidRDefault="00F045B9" w:rsidP="00BA4CA9">
            <w:pPr>
              <w:pStyle w:val="TAC"/>
              <w:keepNext w:val="0"/>
            </w:pPr>
            <w:r w:rsidRPr="00DF6DD6">
              <w:t>50</w:t>
            </w:r>
          </w:p>
        </w:tc>
        <w:tc>
          <w:tcPr>
            <w:tcW w:w="1299" w:type="dxa"/>
            <w:shd w:val="clear" w:color="auto" w:fill="auto"/>
            <w:noWrap/>
            <w:vAlign w:val="center"/>
          </w:tcPr>
          <w:p w14:paraId="3B479797" w14:textId="77777777" w:rsidR="00F045B9" w:rsidRPr="00DF6DD6" w:rsidRDefault="00F045B9" w:rsidP="00BA4CA9">
            <w:pPr>
              <w:pStyle w:val="TAC"/>
              <w:keepNext w:val="0"/>
            </w:pPr>
            <w:r w:rsidRPr="00DF6DD6">
              <w:t>3310</w:t>
            </w:r>
          </w:p>
        </w:tc>
        <w:tc>
          <w:tcPr>
            <w:tcW w:w="817" w:type="dxa"/>
            <w:shd w:val="clear" w:color="auto" w:fill="auto"/>
            <w:vAlign w:val="center"/>
          </w:tcPr>
          <w:p w14:paraId="448F52C6" w14:textId="77777777" w:rsidR="00F045B9" w:rsidRPr="00DF6DD6" w:rsidRDefault="00F045B9" w:rsidP="00BA4CA9">
            <w:pPr>
              <w:pStyle w:val="TAC"/>
              <w:keepNext w:val="0"/>
            </w:pPr>
            <w:r w:rsidRPr="00DF6DD6">
              <w:t>N/A</w:t>
            </w:r>
          </w:p>
        </w:tc>
        <w:tc>
          <w:tcPr>
            <w:tcW w:w="1012" w:type="dxa"/>
            <w:shd w:val="clear" w:color="auto" w:fill="auto"/>
            <w:vAlign w:val="center"/>
          </w:tcPr>
          <w:p w14:paraId="49674461" w14:textId="77777777" w:rsidR="00F045B9" w:rsidRPr="00DF6DD6" w:rsidRDefault="00F045B9" w:rsidP="00BA4CA9">
            <w:pPr>
              <w:pStyle w:val="TAC"/>
              <w:keepNext w:val="0"/>
            </w:pPr>
            <w:r w:rsidRPr="00DF6DD6">
              <w:t>N/A</w:t>
            </w:r>
          </w:p>
        </w:tc>
      </w:tr>
      <w:tr w:rsidR="00F045B9" w:rsidRPr="00DF6DD6" w14:paraId="38C945C6" w14:textId="77777777" w:rsidTr="00D95CEA">
        <w:trPr>
          <w:trHeight w:val="216"/>
          <w:jc w:val="center"/>
        </w:trPr>
        <w:tc>
          <w:tcPr>
            <w:tcW w:w="1928" w:type="dxa"/>
            <w:vMerge/>
            <w:shd w:val="clear" w:color="auto" w:fill="auto"/>
            <w:vAlign w:val="center"/>
          </w:tcPr>
          <w:p w14:paraId="2102C02C" w14:textId="77777777" w:rsidR="00F045B9" w:rsidRPr="00DF6DD6" w:rsidRDefault="00F045B9" w:rsidP="00BA4CA9">
            <w:pPr>
              <w:pStyle w:val="TAC"/>
              <w:keepNext w:val="0"/>
            </w:pPr>
          </w:p>
        </w:tc>
        <w:tc>
          <w:tcPr>
            <w:tcW w:w="1080" w:type="dxa"/>
            <w:shd w:val="clear" w:color="auto" w:fill="auto"/>
            <w:vAlign w:val="center"/>
          </w:tcPr>
          <w:p w14:paraId="019313A2" w14:textId="77777777" w:rsidR="00F045B9" w:rsidRPr="00DF6DD6" w:rsidRDefault="00F045B9" w:rsidP="00BA4CA9">
            <w:pPr>
              <w:pStyle w:val="TAC"/>
              <w:keepNext w:val="0"/>
              <w:rPr>
                <w:lang w:eastAsia="ja-JP"/>
              </w:rPr>
            </w:pPr>
            <w:r w:rsidRPr="00DF6DD6">
              <w:rPr>
                <w:lang w:val="en-US" w:eastAsia="ko-KR"/>
              </w:rPr>
              <w:t>n</w:t>
            </w:r>
            <w:r w:rsidRPr="00DF6DD6">
              <w:rPr>
                <w:rFonts w:hint="eastAsia"/>
                <w:lang w:val="en-US" w:eastAsia="ko-KR"/>
              </w:rPr>
              <w:t>2</w:t>
            </w:r>
            <w:r w:rsidRPr="00DF6DD6">
              <w:rPr>
                <w:lang w:val="en-US" w:eastAsia="ko-KR"/>
              </w:rPr>
              <w:t>8</w:t>
            </w:r>
          </w:p>
        </w:tc>
        <w:tc>
          <w:tcPr>
            <w:tcW w:w="1167" w:type="dxa"/>
            <w:shd w:val="clear" w:color="auto" w:fill="auto"/>
            <w:noWrap/>
            <w:vAlign w:val="center"/>
          </w:tcPr>
          <w:p w14:paraId="0264D172" w14:textId="77777777" w:rsidR="00F045B9" w:rsidRPr="00DF6DD6" w:rsidRDefault="00F045B9" w:rsidP="00BA4CA9">
            <w:pPr>
              <w:pStyle w:val="TAC"/>
              <w:keepNext w:val="0"/>
              <w:rPr>
                <w:lang w:eastAsia="ja-JP"/>
              </w:rPr>
            </w:pPr>
            <w:r w:rsidRPr="00DF6DD6">
              <w:rPr>
                <w:rFonts w:hint="eastAsia"/>
                <w:lang w:val="en-US" w:eastAsia="ko-KR"/>
              </w:rPr>
              <w:t>744</w:t>
            </w:r>
          </w:p>
        </w:tc>
        <w:tc>
          <w:tcPr>
            <w:tcW w:w="746" w:type="dxa"/>
            <w:shd w:val="clear" w:color="auto" w:fill="auto"/>
            <w:noWrap/>
            <w:vAlign w:val="center"/>
          </w:tcPr>
          <w:p w14:paraId="70C3C09A" w14:textId="77777777" w:rsidR="00F045B9" w:rsidRPr="00DF6DD6" w:rsidRDefault="00F045B9" w:rsidP="00BA4CA9">
            <w:pPr>
              <w:pStyle w:val="TAC"/>
              <w:keepNext w:val="0"/>
              <w:rPr>
                <w:lang w:eastAsia="ja-JP"/>
              </w:rPr>
            </w:pPr>
            <w:r w:rsidRPr="00DF6DD6">
              <w:rPr>
                <w:lang w:val="en-US" w:eastAsia="ko-KR"/>
              </w:rPr>
              <w:t>5</w:t>
            </w:r>
          </w:p>
        </w:tc>
        <w:tc>
          <w:tcPr>
            <w:tcW w:w="877" w:type="dxa"/>
            <w:shd w:val="clear" w:color="auto" w:fill="auto"/>
            <w:noWrap/>
            <w:vAlign w:val="center"/>
          </w:tcPr>
          <w:p w14:paraId="20C0D682" w14:textId="77777777" w:rsidR="00F045B9" w:rsidRPr="00DF6DD6" w:rsidRDefault="00F045B9" w:rsidP="00BA4CA9">
            <w:pPr>
              <w:pStyle w:val="TAC"/>
              <w:keepNext w:val="0"/>
              <w:rPr>
                <w:lang w:eastAsia="ja-JP"/>
              </w:rPr>
            </w:pPr>
            <w:r w:rsidRPr="00DF6DD6">
              <w:rPr>
                <w:rFonts w:hint="eastAsia"/>
                <w:lang w:val="en-US" w:eastAsia="ko-KR"/>
              </w:rPr>
              <w:t>25</w:t>
            </w:r>
          </w:p>
        </w:tc>
        <w:tc>
          <w:tcPr>
            <w:tcW w:w="1299" w:type="dxa"/>
            <w:shd w:val="clear" w:color="auto" w:fill="auto"/>
            <w:noWrap/>
            <w:vAlign w:val="center"/>
          </w:tcPr>
          <w:p w14:paraId="20F1FC71" w14:textId="77777777" w:rsidR="00F045B9" w:rsidRPr="00DF6DD6" w:rsidRDefault="00F045B9" w:rsidP="00BA4CA9">
            <w:pPr>
              <w:pStyle w:val="TAC"/>
              <w:keepNext w:val="0"/>
            </w:pPr>
            <w:r w:rsidRPr="00DF6DD6">
              <w:rPr>
                <w:rFonts w:hint="eastAsia"/>
                <w:lang w:val="en-US" w:eastAsia="ko-KR"/>
              </w:rPr>
              <w:t>79</w:t>
            </w:r>
            <w:r w:rsidRPr="00DF6DD6">
              <w:rPr>
                <w:lang w:val="en-US" w:eastAsia="ko-KR"/>
              </w:rPr>
              <w:t>9</w:t>
            </w:r>
          </w:p>
        </w:tc>
        <w:tc>
          <w:tcPr>
            <w:tcW w:w="817" w:type="dxa"/>
            <w:shd w:val="clear" w:color="auto" w:fill="auto"/>
            <w:vAlign w:val="center"/>
          </w:tcPr>
          <w:p w14:paraId="7E6E2BE7" w14:textId="77777777" w:rsidR="00F045B9" w:rsidRPr="00DF6DD6" w:rsidRDefault="00F045B9" w:rsidP="00BA4CA9">
            <w:pPr>
              <w:pStyle w:val="TAC"/>
              <w:keepNext w:val="0"/>
            </w:pPr>
            <w:r w:rsidRPr="00DF6DD6">
              <w:rPr>
                <w:rFonts w:eastAsia="Malgun Gothic" w:hint="eastAsia"/>
                <w:lang w:eastAsia="ko-KR"/>
              </w:rPr>
              <w:t>9.4</w:t>
            </w:r>
          </w:p>
        </w:tc>
        <w:tc>
          <w:tcPr>
            <w:tcW w:w="1012" w:type="dxa"/>
            <w:shd w:val="clear" w:color="auto" w:fill="auto"/>
            <w:vAlign w:val="center"/>
          </w:tcPr>
          <w:p w14:paraId="6397273D" w14:textId="77777777" w:rsidR="00F045B9" w:rsidRPr="00DF6DD6" w:rsidRDefault="00F045B9" w:rsidP="00BA4CA9">
            <w:pPr>
              <w:pStyle w:val="TAC"/>
              <w:keepNext w:val="0"/>
            </w:pPr>
            <w:r w:rsidRPr="00DF6DD6">
              <w:rPr>
                <w:rFonts w:eastAsia="Malgun Gothic" w:hint="eastAsia"/>
                <w:lang w:eastAsia="ko-KR"/>
              </w:rPr>
              <w:t>IMD4</w:t>
            </w:r>
          </w:p>
        </w:tc>
      </w:tr>
      <w:tr w:rsidR="00F045B9" w:rsidRPr="00DF6DD6" w14:paraId="2BFAB0A4" w14:textId="77777777" w:rsidTr="00D95CEA">
        <w:trPr>
          <w:trHeight w:val="216"/>
          <w:jc w:val="center"/>
        </w:trPr>
        <w:tc>
          <w:tcPr>
            <w:tcW w:w="1928" w:type="dxa"/>
            <w:vMerge w:val="restart"/>
            <w:shd w:val="clear" w:color="auto" w:fill="auto"/>
            <w:vAlign w:val="center"/>
          </w:tcPr>
          <w:p w14:paraId="1C868503" w14:textId="77777777" w:rsidR="00F045B9" w:rsidRPr="00DF6DD6" w:rsidRDefault="00F045B9" w:rsidP="00BA4CA9">
            <w:pPr>
              <w:pStyle w:val="TAC"/>
              <w:keepNext w:val="0"/>
            </w:pPr>
            <w:r w:rsidRPr="00DF6DD6">
              <w:rPr>
                <w:rFonts w:hint="eastAsia"/>
                <w:lang w:val="en-US" w:eastAsia="ko-KR"/>
              </w:rPr>
              <w:t>DC_</w:t>
            </w:r>
            <w:r w:rsidRPr="00DF6DD6">
              <w:rPr>
                <w:lang w:val="en-US" w:eastAsia="ko-KR"/>
              </w:rPr>
              <w:t>2</w:t>
            </w:r>
            <w:r w:rsidRPr="00DF6DD6">
              <w:rPr>
                <w:rFonts w:hint="eastAsia"/>
                <w:lang w:val="en-US" w:eastAsia="ko-KR"/>
              </w:rPr>
              <w:t>1A_n78A-n79A</w:t>
            </w:r>
          </w:p>
        </w:tc>
        <w:tc>
          <w:tcPr>
            <w:tcW w:w="1080" w:type="dxa"/>
            <w:shd w:val="clear" w:color="auto" w:fill="auto"/>
            <w:vAlign w:val="center"/>
          </w:tcPr>
          <w:p w14:paraId="6FA993E3" w14:textId="77777777" w:rsidR="00F045B9" w:rsidRPr="00DF6DD6" w:rsidRDefault="00F045B9" w:rsidP="00BA4CA9">
            <w:pPr>
              <w:pStyle w:val="TAC"/>
              <w:keepNext w:val="0"/>
              <w:rPr>
                <w:lang w:eastAsia="ja-JP"/>
              </w:rPr>
            </w:pPr>
            <w:r w:rsidRPr="00DF6DD6">
              <w:rPr>
                <w:lang w:val="en-US" w:eastAsia="ko-KR"/>
              </w:rPr>
              <w:t>21</w:t>
            </w:r>
          </w:p>
        </w:tc>
        <w:tc>
          <w:tcPr>
            <w:tcW w:w="1167" w:type="dxa"/>
            <w:shd w:val="clear" w:color="auto" w:fill="auto"/>
            <w:noWrap/>
            <w:vAlign w:val="center"/>
          </w:tcPr>
          <w:p w14:paraId="579B5676" w14:textId="77777777" w:rsidR="00F045B9" w:rsidRPr="00DF6DD6" w:rsidRDefault="00F045B9" w:rsidP="00BA4CA9">
            <w:pPr>
              <w:pStyle w:val="TAC"/>
              <w:keepNext w:val="0"/>
              <w:rPr>
                <w:lang w:eastAsia="ja-JP"/>
              </w:rPr>
            </w:pPr>
            <w:r w:rsidRPr="00DF6DD6">
              <w:rPr>
                <w:rFonts w:hint="eastAsia"/>
                <w:lang w:val="en-US" w:eastAsia="ko-KR"/>
              </w:rPr>
              <w:t>1453</w:t>
            </w:r>
          </w:p>
        </w:tc>
        <w:tc>
          <w:tcPr>
            <w:tcW w:w="746" w:type="dxa"/>
            <w:shd w:val="clear" w:color="auto" w:fill="auto"/>
            <w:noWrap/>
            <w:vAlign w:val="center"/>
          </w:tcPr>
          <w:p w14:paraId="7D50D564" w14:textId="77777777" w:rsidR="00F045B9" w:rsidRPr="00DF6DD6" w:rsidRDefault="00F045B9" w:rsidP="00BA4CA9">
            <w:pPr>
              <w:pStyle w:val="TAC"/>
              <w:keepNext w:val="0"/>
              <w:rPr>
                <w:lang w:eastAsia="ja-JP"/>
              </w:rPr>
            </w:pPr>
            <w:r w:rsidRPr="00DF6DD6">
              <w:rPr>
                <w:rFonts w:hint="eastAsia"/>
                <w:lang w:val="en-US" w:eastAsia="ko-KR"/>
              </w:rPr>
              <w:t>5</w:t>
            </w:r>
          </w:p>
        </w:tc>
        <w:tc>
          <w:tcPr>
            <w:tcW w:w="877" w:type="dxa"/>
            <w:shd w:val="clear" w:color="auto" w:fill="auto"/>
            <w:noWrap/>
            <w:vAlign w:val="center"/>
          </w:tcPr>
          <w:p w14:paraId="21174615" w14:textId="77777777" w:rsidR="00F045B9" w:rsidRPr="00DF6DD6" w:rsidRDefault="00F045B9" w:rsidP="00BA4CA9">
            <w:pPr>
              <w:pStyle w:val="TAC"/>
              <w:keepNext w:val="0"/>
              <w:rPr>
                <w:lang w:eastAsia="ja-JP"/>
              </w:rPr>
            </w:pPr>
            <w:r w:rsidRPr="00DF6DD6">
              <w:rPr>
                <w:rFonts w:hint="eastAsia"/>
                <w:lang w:val="en-US" w:eastAsia="ko-KR"/>
              </w:rPr>
              <w:t>25</w:t>
            </w:r>
          </w:p>
        </w:tc>
        <w:tc>
          <w:tcPr>
            <w:tcW w:w="1299" w:type="dxa"/>
            <w:shd w:val="clear" w:color="auto" w:fill="auto"/>
            <w:noWrap/>
            <w:vAlign w:val="center"/>
          </w:tcPr>
          <w:p w14:paraId="14E844B6" w14:textId="77777777" w:rsidR="00F045B9" w:rsidRPr="00DF6DD6" w:rsidRDefault="00F045B9" w:rsidP="00BA4CA9">
            <w:pPr>
              <w:pStyle w:val="TAC"/>
              <w:keepNext w:val="0"/>
            </w:pPr>
            <w:r w:rsidRPr="00DF6DD6">
              <w:rPr>
                <w:rFonts w:hint="eastAsia"/>
                <w:lang w:val="en-US" w:eastAsia="ko-KR"/>
              </w:rPr>
              <w:t>1501</w:t>
            </w:r>
          </w:p>
        </w:tc>
        <w:tc>
          <w:tcPr>
            <w:tcW w:w="817" w:type="dxa"/>
            <w:shd w:val="clear" w:color="auto" w:fill="auto"/>
            <w:vAlign w:val="center"/>
          </w:tcPr>
          <w:p w14:paraId="2DA0AC9F" w14:textId="77777777" w:rsidR="00F045B9" w:rsidRPr="00DF6DD6" w:rsidRDefault="00F045B9" w:rsidP="00BA4CA9">
            <w:pPr>
              <w:pStyle w:val="TAC"/>
              <w:keepNext w:val="0"/>
            </w:pPr>
            <w:r w:rsidRPr="00DF6DD6">
              <w:rPr>
                <w:rFonts w:eastAsia="Malgun Gothic" w:hint="eastAsia"/>
                <w:lang w:eastAsia="ko-KR"/>
              </w:rPr>
              <w:t>N/A</w:t>
            </w:r>
          </w:p>
        </w:tc>
        <w:tc>
          <w:tcPr>
            <w:tcW w:w="1012" w:type="dxa"/>
            <w:shd w:val="clear" w:color="auto" w:fill="auto"/>
            <w:vAlign w:val="center"/>
          </w:tcPr>
          <w:p w14:paraId="080B1393" w14:textId="77777777" w:rsidR="00F045B9" w:rsidRPr="00DF6DD6" w:rsidRDefault="00F045B9" w:rsidP="00BA4CA9">
            <w:pPr>
              <w:pStyle w:val="TAC"/>
              <w:keepNext w:val="0"/>
            </w:pPr>
            <w:r w:rsidRPr="00DF6DD6">
              <w:rPr>
                <w:rFonts w:eastAsia="Malgun Gothic" w:hint="eastAsia"/>
                <w:lang w:eastAsia="ko-KR"/>
              </w:rPr>
              <w:t>N/A</w:t>
            </w:r>
          </w:p>
        </w:tc>
      </w:tr>
      <w:tr w:rsidR="00F045B9" w:rsidRPr="00DF6DD6" w14:paraId="46893AA6" w14:textId="77777777" w:rsidTr="00D95CEA">
        <w:trPr>
          <w:trHeight w:val="216"/>
          <w:jc w:val="center"/>
        </w:trPr>
        <w:tc>
          <w:tcPr>
            <w:tcW w:w="1928" w:type="dxa"/>
            <w:vMerge/>
            <w:shd w:val="clear" w:color="auto" w:fill="auto"/>
            <w:vAlign w:val="center"/>
          </w:tcPr>
          <w:p w14:paraId="4B574CEF" w14:textId="77777777" w:rsidR="00F045B9" w:rsidRPr="00DF6DD6" w:rsidRDefault="00F045B9" w:rsidP="00BA4CA9">
            <w:pPr>
              <w:pStyle w:val="TAC"/>
              <w:keepNext w:val="0"/>
            </w:pPr>
          </w:p>
        </w:tc>
        <w:tc>
          <w:tcPr>
            <w:tcW w:w="1080" w:type="dxa"/>
            <w:shd w:val="clear" w:color="auto" w:fill="auto"/>
            <w:vAlign w:val="center"/>
          </w:tcPr>
          <w:p w14:paraId="6F2F3FFE" w14:textId="77777777" w:rsidR="00F045B9" w:rsidRPr="00DF6DD6" w:rsidRDefault="00F045B9" w:rsidP="00BA4CA9">
            <w:pPr>
              <w:pStyle w:val="TAC"/>
              <w:keepNext w:val="0"/>
              <w:rPr>
                <w:lang w:eastAsia="ja-JP"/>
              </w:rPr>
            </w:pPr>
            <w:r w:rsidRPr="00DF6DD6">
              <w:rPr>
                <w:lang w:val="en-US" w:eastAsia="ko-KR"/>
              </w:rPr>
              <w:t>n</w:t>
            </w:r>
            <w:r w:rsidRPr="00DF6DD6">
              <w:rPr>
                <w:rFonts w:hint="eastAsia"/>
                <w:lang w:val="en-US" w:eastAsia="ko-KR"/>
              </w:rPr>
              <w:t>78</w:t>
            </w:r>
          </w:p>
        </w:tc>
        <w:tc>
          <w:tcPr>
            <w:tcW w:w="1167" w:type="dxa"/>
            <w:shd w:val="clear" w:color="auto" w:fill="auto"/>
            <w:noWrap/>
            <w:vAlign w:val="center"/>
          </w:tcPr>
          <w:p w14:paraId="02B6E4F2" w14:textId="77777777" w:rsidR="00F045B9" w:rsidRPr="00DF6DD6" w:rsidRDefault="00F045B9" w:rsidP="00BA4CA9">
            <w:pPr>
              <w:pStyle w:val="TAC"/>
              <w:keepNext w:val="0"/>
              <w:rPr>
                <w:lang w:eastAsia="ja-JP"/>
              </w:rPr>
            </w:pPr>
            <w:r w:rsidRPr="00DF6DD6">
              <w:rPr>
                <w:rFonts w:hint="eastAsia"/>
                <w:lang w:val="en-US" w:eastAsia="ko-KR"/>
              </w:rPr>
              <w:t>3420</w:t>
            </w:r>
          </w:p>
        </w:tc>
        <w:tc>
          <w:tcPr>
            <w:tcW w:w="746" w:type="dxa"/>
            <w:shd w:val="clear" w:color="auto" w:fill="auto"/>
            <w:noWrap/>
            <w:vAlign w:val="center"/>
          </w:tcPr>
          <w:p w14:paraId="3D79BA28" w14:textId="77777777" w:rsidR="00F045B9" w:rsidRPr="00DF6DD6" w:rsidRDefault="00F045B9" w:rsidP="00BA4CA9">
            <w:pPr>
              <w:pStyle w:val="TAC"/>
              <w:keepNext w:val="0"/>
              <w:rPr>
                <w:lang w:eastAsia="ja-JP"/>
              </w:rPr>
            </w:pPr>
            <w:r w:rsidRPr="00DF6DD6">
              <w:rPr>
                <w:rFonts w:hint="eastAsia"/>
                <w:lang w:val="en-US" w:eastAsia="ko-KR"/>
              </w:rPr>
              <w:t>10</w:t>
            </w:r>
          </w:p>
        </w:tc>
        <w:tc>
          <w:tcPr>
            <w:tcW w:w="877" w:type="dxa"/>
            <w:shd w:val="clear" w:color="auto" w:fill="auto"/>
            <w:noWrap/>
            <w:vAlign w:val="center"/>
          </w:tcPr>
          <w:p w14:paraId="01E76AC0" w14:textId="77777777" w:rsidR="00F045B9" w:rsidRPr="00DF6DD6" w:rsidRDefault="00F045B9" w:rsidP="00BA4CA9">
            <w:pPr>
              <w:pStyle w:val="TAC"/>
              <w:keepNext w:val="0"/>
              <w:rPr>
                <w:lang w:eastAsia="ja-JP"/>
              </w:rPr>
            </w:pPr>
            <w:r w:rsidRPr="00DF6DD6">
              <w:rPr>
                <w:rFonts w:hint="eastAsia"/>
                <w:lang w:val="en-US" w:eastAsia="ko-KR"/>
              </w:rPr>
              <w:t>50</w:t>
            </w:r>
          </w:p>
        </w:tc>
        <w:tc>
          <w:tcPr>
            <w:tcW w:w="1299" w:type="dxa"/>
            <w:shd w:val="clear" w:color="auto" w:fill="auto"/>
            <w:noWrap/>
            <w:vAlign w:val="center"/>
          </w:tcPr>
          <w:p w14:paraId="25F7068B" w14:textId="77777777" w:rsidR="00F045B9" w:rsidRPr="00DF6DD6" w:rsidRDefault="00F045B9" w:rsidP="00BA4CA9">
            <w:pPr>
              <w:pStyle w:val="TAC"/>
              <w:keepNext w:val="0"/>
            </w:pPr>
            <w:r w:rsidRPr="00DF6DD6">
              <w:rPr>
                <w:rFonts w:hint="eastAsia"/>
                <w:lang w:val="en-US" w:eastAsia="ko-KR"/>
              </w:rPr>
              <w:t>3</w:t>
            </w:r>
            <w:r w:rsidRPr="00DF6DD6">
              <w:rPr>
                <w:lang w:val="en-US" w:eastAsia="ko-KR"/>
              </w:rPr>
              <w:t>420</w:t>
            </w:r>
          </w:p>
        </w:tc>
        <w:tc>
          <w:tcPr>
            <w:tcW w:w="817" w:type="dxa"/>
            <w:shd w:val="clear" w:color="auto" w:fill="auto"/>
            <w:vAlign w:val="center"/>
          </w:tcPr>
          <w:p w14:paraId="10C2BE38" w14:textId="77777777" w:rsidR="00F045B9" w:rsidRPr="00DF6DD6" w:rsidRDefault="00F045B9" w:rsidP="00BA4CA9">
            <w:pPr>
              <w:pStyle w:val="TAC"/>
              <w:keepNext w:val="0"/>
            </w:pPr>
            <w:r w:rsidRPr="00DF6DD6">
              <w:rPr>
                <w:rFonts w:eastAsia="Malgun Gothic" w:hint="eastAsia"/>
                <w:lang w:eastAsia="ko-KR"/>
              </w:rPr>
              <w:t>N/A</w:t>
            </w:r>
          </w:p>
        </w:tc>
        <w:tc>
          <w:tcPr>
            <w:tcW w:w="1012" w:type="dxa"/>
            <w:shd w:val="clear" w:color="auto" w:fill="auto"/>
            <w:vAlign w:val="center"/>
          </w:tcPr>
          <w:p w14:paraId="1A082BE9" w14:textId="77777777" w:rsidR="00F045B9" w:rsidRPr="00DF6DD6" w:rsidRDefault="00F045B9" w:rsidP="00BA4CA9">
            <w:pPr>
              <w:pStyle w:val="TAC"/>
              <w:keepNext w:val="0"/>
            </w:pPr>
            <w:r w:rsidRPr="00DF6DD6">
              <w:rPr>
                <w:rFonts w:eastAsia="Malgun Gothic" w:hint="eastAsia"/>
                <w:lang w:eastAsia="ko-KR"/>
              </w:rPr>
              <w:t>N/A</w:t>
            </w:r>
          </w:p>
        </w:tc>
      </w:tr>
      <w:tr w:rsidR="00F045B9" w:rsidRPr="00DF6DD6" w14:paraId="5AAB391F" w14:textId="77777777" w:rsidTr="00D95CEA">
        <w:trPr>
          <w:trHeight w:val="216"/>
          <w:jc w:val="center"/>
        </w:trPr>
        <w:tc>
          <w:tcPr>
            <w:tcW w:w="1928" w:type="dxa"/>
            <w:vMerge/>
            <w:shd w:val="clear" w:color="auto" w:fill="auto"/>
            <w:vAlign w:val="center"/>
          </w:tcPr>
          <w:p w14:paraId="199BC434" w14:textId="77777777" w:rsidR="00F045B9" w:rsidRPr="00DF6DD6" w:rsidRDefault="00F045B9" w:rsidP="00BA4CA9">
            <w:pPr>
              <w:pStyle w:val="TAC"/>
              <w:keepNext w:val="0"/>
            </w:pPr>
          </w:p>
        </w:tc>
        <w:tc>
          <w:tcPr>
            <w:tcW w:w="1080" w:type="dxa"/>
            <w:shd w:val="clear" w:color="auto" w:fill="auto"/>
            <w:vAlign w:val="center"/>
          </w:tcPr>
          <w:p w14:paraId="07C2C6D3" w14:textId="77777777" w:rsidR="00F045B9" w:rsidRPr="00DF6DD6" w:rsidRDefault="00F045B9" w:rsidP="00BA4CA9">
            <w:pPr>
              <w:pStyle w:val="TAC"/>
              <w:keepNext w:val="0"/>
              <w:rPr>
                <w:lang w:eastAsia="ja-JP"/>
              </w:rPr>
            </w:pPr>
            <w:r w:rsidRPr="00DF6DD6">
              <w:rPr>
                <w:lang w:val="en-US" w:eastAsia="ko-KR"/>
              </w:rPr>
              <w:t>n</w:t>
            </w:r>
            <w:r w:rsidRPr="00DF6DD6">
              <w:rPr>
                <w:rFonts w:hint="eastAsia"/>
                <w:lang w:val="en-US" w:eastAsia="ko-KR"/>
              </w:rPr>
              <w:t>79</w:t>
            </w:r>
          </w:p>
        </w:tc>
        <w:tc>
          <w:tcPr>
            <w:tcW w:w="1167" w:type="dxa"/>
            <w:shd w:val="clear" w:color="auto" w:fill="auto"/>
            <w:noWrap/>
            <w:vAlign w:val="center"/>
          </w:tcPr>
          <w:p w14:paraId="56524E83" w14:textId="77777777" w:rsidR="00F045B9" w:rsidRPr="00DF6DD6" w:rsidRDefault="00F045B9" w:rsidP="00BA4CA9">
            <w:pPr>
              <w:pStyle w:val="TAC"/>
              <w:keepNext w:val="0"/>
              <w:rPr>
                <w:lang w:eastAsia="ja-JP"/>
              </w:rPr>
            </w:pPr>
            <w:r w:rsidRPr="00DF6DD6">
              <w:rPr>
                <w:rFonts w:hint="eastAsia"/>
                <w:lang w:val="en-US" w:eastAsia="ko-KR"/>
              </w:rPr>
              <w:t>4</w:t>
            </w:r>
            <w:r w:rsidRPr="00DF6DD6">
              <w:rPr>
                <w:lang w:val="en-US" w:eastAsia="ko-KR"/>
              </w:rPr>
              <w:t>873</w:t>
            </w:r>
          </w:p>
        </w:tc>
        <w:tc>
          <w:tcPr>
            <w:tcW w:w="746" w:type="dxa"/>
            <w:shd w:val="clear" w:color="auto" w:fill="auto"/>
            <w:noWrap/>
            <w:vAlign w:val="center"/>
          </w:tcPr>
          <w:p w14:paraId="2E9AEAD5" w14:textId="77777777" w:rsidR="00F045B9" w:rsidRPr="00DF6DD6" w:rsidRDefault="00F045B9" w:rsidP="00BA4CA9">
            <w:pPr>
              <w:pStyle w:val="TAC"/>
              <w:keepNext w:val="0"/>
              <w:rPr>
                <w:lang w:eastAsia="ja-JP"/>
              </w:rPr>
            </w:pPr>
            <w:r w:rsidRPr="00DF6DD6">
              <w:rPr>
                <w:rFonts w:hint="eastAsia"/>
                <w:lang w:val="en-US" w:eastAsia="ko-KR"/>
              </w:rPr>
              <w:t>40</w:t>
            </w:r>
          </w:p>
        </w:tc>
        <w:tc>
          <w:tcPr>
            <w:tcW w:w="877" w:type="dxa"/>
            <w:shd w:val="clear" w:color="auto" w:fill="auto"/>
            <w:noWrap/>
            <w:vAlign w:val="center"/>
          </w:tcPr>
          <w:p w14:paraId="082FAECC" w14:textId="77777777" w:rsidR="00F045B9" w:rsidRPr="00DF6DD6" w:rsidRDefault="00F045B9" w:rsidP="00BA4CA9">
            <w:pPr>
              <w:pStyle w:val="TAC"/>
              <w:keepNext w:val="0"/>
              <w:rPr>
                <w:lang w:eastAsia="ja-JP"/>
              </w:rPr>
            </w:pPr>
            <w:r w:rsidRPr="00DF6DD6">
              <w:rPr>
                <w:rFonts w:hint="eastAsia"/>
                <w:lang w:val="en-US" w:eastAsia="ko-KR"/>
              </w:rPr>
              <w:t>216</w:t>
            </w:r>
          </w:p>
        </w:tc>
        <w:tc>
          <w:tcPr>
            <w:tcW w:w="1299" w:type="dxa"/>
            <w:shd w:val="clear" w:color="auto" w:fill="auto"/>
            <w:noWrap/>
            <w:vAlign w:val="center"/>
          </w:tcPr>
          <w:p w14:paraId="28516B2D" w14:textId="77777777" w:rsidR="00F045B9" w:rsidRPr="00DF6DD6" w:rsidRDefault="00F045B9" w:rsidP="00BA4CA9">
            <w:pPr>
              <w:pStyle w:val="TAC"/>
              <w:keepNext w:val="0"/>
            </w:pPr>
            <w:r w:rsidRPr="00DF6DD6">
              <w:rPr>
                <w:rFonts w:hint="eastAsia"/>
                <w:lang w:val="en-US" w:eastAsia="ko-KR"/>
              </w:rPr>
              <w:t>4</w:t>
            </w:r>
            <w:r w:rsidRPr="00DF6DD6">
              <w:rPr>
                <w:lang w:val="en-US" w:eastAsia="ko-KR"/>
              </w:rPr>
              <w:t>873</w:t>
            </w:r>
          </w:p>
        </w:tc>
        <w:tc>
          <w:tcPr>
            <w:tcW w:w="817" w:type="dxa"/>
            <w:shd w:val="clear" w:color="auto" w:fill="auto"/>
            <w:vAlign w:val="center"/>
          </w:tcPr>
          <w:p w14:paraId="5689777C" w14:textId="77777777" w:rsidR="00F045B9" w:rsidRPr="00DF6DD6" w:rsidRDefault="00F045B9" w:rsidP="00BA4CA9">
            <w:pPr>
              <w:pStyle w:val="TAC"/>
              <w:keepNext w:val="0"/>
            </w:pPr>
            <w:r w:rsidRPr="00DF6DD6">
              <w:rPr>
                <w:rFonts w:eastAsia="Malgun Gothic" w:hint="eastAsia"/>
                <w:lang w:eastAsia="ko-KR"/>
              </w:rPr>
              <w:t>30.1</w:t>
            </w:r>
          </w:p>
        </w:tc>
        <w:tc>
          <w:tcPr>
            <w:tcW w:w="1012" w:type="dxa"/>
            <w:shd w:val="clear" w:color="auto" w:fill="auto"/>
            <w:vAlign w:val="center"/>
          </w:tcPr>
          <w:p w14:paraId="72B9BD97" w14:textId="77777777" w:rsidR="00F045B9" w:rsidRPr="00DF6DD6" w:rsidRDefault="00F045B9" w:rsidP="00BA4CA9">
            <w:pPr>
              <w:pStyle w:val="TAC"/>
              <w:keepNext w:val="0"/>
            </w:pPr>
            <w:r w:rsidRPr="00DF6DD6">
              <w:rPr>
                <w:rFonts w:eastAsia="Malgun Gothic" w:hint="eastAsia"/>
                <w:lang w:eastAsia="ko-KR"/>
              </w:rPr>
              <w:t>IMD2</w:t>
            </w:r>
          </w:p>
        </w:tc>
      </w:tr>
      <w:tr w:rsidR="00F045B9" w:rsidRPr="00DF6DD6" w14:paraId="2C3E188F" w14:textId="77777777" w:rsidTr="00D95CEA">
        <w:trPr>
          <w:trHeight w:val="216"/>
          <w:jc w:val="center"/>
        </w:trPr>
        <w:tc>
          <w:tcPr>
            <w:tcW w:w="1928" w:type="dxa"/>
            <w:vMerge/>
            <w:shd w:val="clear" w:color="auto" w:fill="auto"/>
            <w:vAlign w:val="center"/>
          </w:tcPr>
          <w:p w14:paraId="75BB506C" w14:textId="77777777" w:rsidR="00F045B9" w:rsidRPr="00DF6DD6" w:rsidRDefault="00F045B9" w:rsidP="00BA4CA9">
            <w:pPr>
              <w:pStyle w:val="TAC"/>
              <w:keepNext w:val="0"/>
            </w:pPr>
          </w:p>
        </w:tc>
        <w:tc>
          <w:tcPr>
            <w:tcW w:w="1080" w:type="dxa"/>
            <w:shd w:val="clear" w:color="auto" w:fill="auto"/>
            <w:vAlign w:val="center"/>
          </w:tcPr>
          <w:p w14:paraId="2E092A3C" w14:textId="77777777" w:rsidR="00F045B9" w:rsidRPr="00DF6DD6" w:rsidRDefault="00F045B9" w:rsidP="00BA4CA9">
            <w:pPr>
              <w:pStyle w:val="TAC"/>
              <w:keepNext w:val="0"/>
              <w:rPr>
                <w:lang w:eastAsia="ja-JP"/>
              </w:rPr>
            </w:pPr>
            <w:r w:rsidRPr="00DF6DD6">
              <w:rPr>
                <w:lang w:val="en-US" w:eastAsia="ko-KR"/>
              </w:rPr>
              <w:t>21</w:t>
            </w:r>
          </w:p>
        </w:tc>
        <w:tc>
          <w:tcPr>
            <w:tcW w:w="1167" w:type="dxa"/>
            <w:shd w:val="clear" w:color="auto" w:fill="auto"/>
            <w:noWrap/>
            <w:vAlign w:val="center"/>
          </w:tcPr>
          <w:p w14:paraId="30A601F6" w14:textId="77777777" w:rsidR="00F045B9" w:rsidRPr="00DF6DD6" w:rsidRDefault="00F045B9" w:rsidP="00BA4CA9">
            <w:pPr>
              <w:pStyle w:val="TAC"/>
              <w:keepNext w:val="0"/>
              <w:rPr>
                <w:lang w:eastAsia="ja-JP"/>
              </w:rPr>
            </w:pPr>
            <w:r w:rsidRPr="00DF6DD6">
              <w:rPr>
                <w:rFonts w:hint="eastAsia"/>
                <w:lang w:val="en-US" w:eastAsia="ko-KR"/>
              </w:rPr>
              <w:t>1453</w:t>
            </w:r>
          </w:p>
        </w:tc>
        <w:tc>
          <w:tcPr>
            <w:tcW w:w="746" w:type="dxa"/>
            <w:shd w:val="clear" w:color="auto" w:fill="auto"/>
            <w:noWrap/>
            <w:vAlign w:val="center"/>
          </w:tcPr>
          <w:p w14:paraId="6BA5FCC0" w14:textId="77777777" w:rsidR="00F045B9" w:rsidRPr="00DF6DD6" w:rsidRDefault="00F045B9" w:rsidP="00BA4CA9">
            <w:pPr>
              <w:pStyle w:val="TAC"/>
              <w:keepNext w:val="0"/>
              <w:rPr>
                <w:lang w:eastAsia="ja-JP"/>
              </w:rPr>
            </w:pPr>
            <w:r w:rsidRPr="00DF6DD6">
              <w:rPr>
                <w:rFonts w:hint="eastAsia"/>
                <w:lang w:val="en-US" w:eastAsia="ko-KR"/>
              </w:rPr>
              <w:t>5</w:t>
            </w:r>
          </w:p>
        </w:tc>
        <w:tc>
          <w:tcPr>
            <w:tcW w:w="877" w:type="dxa"/>
            <w:shd w:val="clear" w:color="auto" w:fill="auto"/>
            <w:noWrap/>
            <w:vAlign w:val="center"/>
          </w:tcPr>
          <w:p w14:paraId="59DE4F67" w14:textId="77777777" w:rsidR="00F045B9" w:rsidRPr="00DF6DD6" w:rsidRDefault="00F045B9" w:rsidP="00BA4CA9">
            <w:pPr>
              <w:pStyle w:val="TAC"/>
              <w:keepNext w:val="0"/>
              <w:rPr>
                <w:lang w:eastAsia="ja-JP"/>
              </w:rPr>
            </w:pPr>
            <w:r w:rsidRPr="00DF6DD6">
              <w:rPr>
                <w:rFonts w:hint="eastAsia"/>
                <w:lang w:val="en-US" w:eastAsia="ko-KR"/>
              </w:rPr>
              <w:t>25</w:t>
            </w:r>
          </w:p>
        </w:tc>
        <w:tc>
          <w:tcPr>
            <w:tcW w:w="1299" w:type="dxa"/>
            <w:shd w:val="clear" w:color="auto" w:fill="auto"/>
            <w:noWrap/>
            <w:vAlign w:val="center"/>
          </w:tcPr>
          <w:p w14:paraId="409913C9" w14:textId="77777777" w:rsidR="00F045B9" w:rsidRPr="00DF6DD6" w:rsidRDefault="00F045B9" w:rsidP="00BA4CA9">
            <w:pPr>
              <w:pStyle w:val="TAC"/>
              <w:keepNext w:val="0"/>
            </w:pPr>
            <w:r w:rsidRPr="00DF6DD6">
              <w:rPr>
                <w:rFonts w:hint="eastAsia"/>
                <w:lang w:val="en-US" w:eastAsia="ko-KR"/>
              </w:rPr>
              <w:t>1501</w:t>
            </w:r>
          </w:p>
        </w:tc>
        <w:tc>
          <w:tcPr>
            <w:tcW w:w="817" w:type="dxa"/>
            <w:shd w:val="clear" w:color="auto" w:fill="auto"/>
            <w:vAlign w:val="center"/>
          </w:tcPr>
          <w:p w14:paraId="4B98D90A" w14:textId="77777777" w:rsidR="00F045B9" w:rsidRPr="00DF6DD6" w:rsidRDefault="00F045B9" w:rsidP="00BA4CA9">
            <w:pPr>
              <w:pStyle w:val="TAC"/>
              <w:keepNext w:val="0"/>
            </w:pPr>
            <w:r w:rsidRPr="00DF6DD6">
              <w:rPr>
                <w:rFonts w:eastAsia="Malgun Gothic" w:hint="eastAsia"/>
                <w:lang w:eastAsia="ko-KR"/>
              </w:rPr>
              <w:t>N/A</w:t>
            </w:r>
          </w:p>
        </w:tc>
        <w:tc>
          <w:tcPr>
            <w:tcW w:w="1012" w:type="dxa"/>
            <w:shd w:val="clear" w:color="auto" w:fill="auto"/>
            <w:vAlign w:val="center"/>
          </w:tcPr>
          <w:p w14:paraId="41CB385D" w14:textId="77777777" w:rsidR="00F045B9" w:rsidRPr="00DF6DD6" w:rsidRDefault="00F045B9" w:rsidP="00BA4CA9">
            <w:pPr>
              <w:pStyle w:val="TAC"/>
              <w:keepNext w:val="0"/>
            </w:pPr>
            <w:r w:rsidRPr="00DF6DD6">
              <w:rPr>
                <w:rFonts w:eastAsia="Malgun Gothic" w:hint="eastAsia"/>
                <w:lang w:eastAsia="ko-KR"/>
              </w:rPr>
              <w:t>N/A</w:t>
            </w:r>
          </w:p>
        </w:tc>
      </w:tr>
      <w:tr w:rsidR="00F045B9" w:rsidRPr="00DF6DD6" w14:paraId="03681A48" w14:textId="77777777" w:rsidTr="00D95CEA">
        <w:trPr>
          <w:trHeight w:val="216"/>
          <w:jc w:val="center"/>
        </w:trPr>
        <w:tc>
          <w:tcPr>
            <w:tcW w:w="1928" w:type="dxa"/>
            <w:vMerge/>
            <w:shd w:val="clear" w:color="auto" w:fill="auto"/>
            <w:vAlign w:val="center"/>
          </w:tcPr>
          <w:p w14:paraId="6540F871" w14:textId="77777777" w:rsidR="00F045B9" w:rsidRPr="00DF6DD6" w:rsidRDefault="00F045B9" w:rsidP="00BA4CA9">
            <w:pPr>
              <w:pStyle w:val="TAC"/>
              <w:keepNext w:val="0"/>
            </w:pPr>
          </w:p>
        </w:tc>
        <w:tc>
          <w:tcPr>
            <w:tcW w:w="1080" w:type="dxa"/>
            <w:shd w:val="clear" w:color="auto" w:fill="auto"/>
            <w:vAlign w:val="center"/>
          </w:tcPr>
          <w:p w14:paraId="088806BB" w14:textId="77777777" w:rsidR="00F045B9" w:rsidRPr="00DF6DD6" w:rsidRDefault="00F045B9" w:rsidP="00BA4CA9">
            <w:pPr>
              <w:pStyle w:val="TAC"/>
              <w:keepNext w:val="0"/>
              <w:rPr>
                <w:lang w:eastAsia="ja-JP"/>
              </w:rPr>
            </w:pPr>
            <w:r w:rsidRPr="00DF6DD6">
              <w:rPr>
                <w:lang w:val="en-US" w:eastAsia="ko-KR"/>
              </w:rPr>
              <w:t>n</w:t>
            </w:r>
            <w:r w:rsidRPr="00DF6DD6">
              <w:rPr>
                <w:rFonts w:hint="eastAsia"/>
                <w:lang w:val="en-US" w:eastAsia="ko-KR"/>
              </w:rPr>
              <w:t>79</w:t>
            </w:r>
          </w:p>
        </w:tc>
        <w:tc>
          <w:tcPr>
            <w:tcW w:w="1167" w:type="dxa"/>
            <w:shd w:val="clear" w:color="auto" w:fill="auto"/>
            <w:noWrap/>
            <w:vAlign w:val="center"/>
          </w:tcPr>
          <w:p w14:paraId="6576FB30" w14:textId="77777777" w:rsidR="00F045B9" w:rsidRPr="00DF6DD6" w:rsidRDefault="00F045B9" w:rsidP="00BA4CA9">
            <w:pPr>
              <w:pStyle w:val="TAC"/>
              <w:keepNext w:val="0"/>
              <w:rPr>
                <w:lang w:eastAsia="ja-JP"/>
              </w:rPr>
            </w:pPr>
            <w:r w:rsidRPr="00DF6DD6">
              <w:rPr>
                <w:rFonts w:hint="eastAsia"/>
                <w:lang w:val="en-US" w:eastAsia="ko-KR"/>
              </w:rPr>
              <w:t>4</w:t>
            </w:r>
            <w:r w:rsidRPr="00DF6DD6">
              <w:rPr>
                <w:lang w:val="en-US" w:eastAsia="ko-KR"/>
              </w:rPr>
              <w:t>940</w:t>
            </w:r>
          </w:p>
        </w:tc>
        <w:tc>
          <w:tcPr>
            <w:tcW w:w="746" w:type="dxa"/>
            <w:shd w:val="clear" w:color="auto" w:fill="auto"/>
            <w:noWrap/>
            <w:vAlign w:val="center"/>
          </w:tcPr>
          <w:p w14:paraId="208F56AD" w14:textId="77777777" w:rsidR="00F045B9" w:rsidRPr="00DF6DD6" w:rsidRDefault="00F045B9" w:rsidP="00BA4CA9">
            <w:pPr>
              <w:pStyle w:val="TAC"/>
              <w:keepNext w:val="0"/>
              <w:rPr>
                <w:lang w:eastAsia="ja-JP"/>
              </w:rPr>
            </w:pPr>
            <w:r w:rsidRPr="00DF6DD6">
              <w:rPr>
                <w:rFonts w:hint="eastAsia"/>
                <w:lang w:val="en-US" w:eastAsia="ko-KR"/>
              </w:rPr>
              <w:t>40</w:t>
            </w:r>
          </w:p>
        </w:tc>
        <w:tc>
          <w:tcPr>
            <w:tcW w:w="877" w:type="dxa"/>
            <w:shd w:val="clear" w:color="auto" w:fill="auto"/>
            <w:noWrap/>
            <w:vAlign w:val="center"/>
          </w:tcPr>
          <w:p w14:paraId="35FCF674" w14:textId="77777777" w:rsidR="00F045B9" w:rsidRPr="00DF6DD6" w:rsidRDefault="00F045B9" w:rsidP="00BA4CA9">
            <w:pPr>
              <w:pStyle w:val="TAC"/>
              <w:keepNext w:val="0"/>
              <w:rPr>
                <w:lang w:eastAsia="ja-JP"/>
              </w:rPr>
            </w:pPr>
            <w:r w:rsidRPr="00DF6DD6">
              <w:rPr>
                <w:rFonts w:hint="eastAsia"/>
                <w:lang w:val="en-US" w:eastAsia="ko-KR"/>
              </w:rPr>
              <w:t>216</w:t>
            </w:r>
          </w:p>
        </w:tc>
        <w:tc>
          <w:tcPr>
            <w:tcW w:w="1299" w:type="dxa"/>
            <w:shd w:val="clear" w:color="auto" w:fill="auto"/>
            <w:noWrap/>
            <w:vAlign w:val="center"/>
          </w:tcPr>
          <w:p w14:paraId="44877E2E" w14:textId="77777777" w:rsidR="00F045B9" w:rsidRPr="00DF6DD6" w:rsidRDefault="00F045B9" w:rsidP="00BA4CA9">
            <w:pPr>
              <w:pStyle w:val="TAC"/>
              <w:keepNext w:val="0"/>
            </w:pPr>
            <w:r w:rsidRPr="00DF6DD6">
              <w:rPr>
                <w:rFonts w:hint="eastAsia"/>
                <w:lang w:val="en-US" w:eastAsia="ko-KR"/>
              </w:rPr>
              <w:t>4</w:t>
            </w:r>
            <w:r w:rsidRPr="00DF6DD6">
              <w:rPr>
                <w:lang w:val="en-US" w:eastAsia="ko-KR"/>
              </w:rPr>
              <w:t>940</w:t>
            </w:r>
          </w:p>
        </w:tc>
        <w:tc>
          <w:tcPr>
            <w:tcW w:w="817" w:type="dxa"/>
            <w:shd w:val="clear" w:color="auto" w:fill="auto"/>
            <w:vAlign w:val="center"/>
          </w:tcPr>
          <w:p w14:paraId="1D0093D6" w14:textId="77777777" w:rsidR="00F045B9" w:rsidRPr="00DF6DD6" w:rsidRDefault="00F045B9" w:rsidP="00BA4CA9">
            <w:pPr>
              <w:pStyle w:val="TAC"/>
              <w:keepNext w:val="0"/>
            </w:pPr>
            <w:r w:rsidRPr="00DF6DD6">
              <w:rPr>
                <w:rFonts w:eastAsia="Malgun Gothic" w:hint="eastAsia"/>
                <w:lang w:eastAsia="ko-KR"/>
              </w:rPr>
              <w:t>N/A</w:t>
            </w:r>
          </w:p>
        </w:tc>
        <w:tc>
          <w:tcPr>
            <w:tcW w:w="1012" w:type="dxa"/>
            <w:shd w:val="clear" w:color="auto" w:fill="auto"/>
            <w:vAlign w:val="center"/>
          </w:tcPr>
          <w:p w14:paraId="3A344C83" w14:textId="77777777" w:rsidR="00F045B9" w:rsidRPr="00DF6DD6" w:rsidRDefault="00F045B9" w:rsidP="00BA4CA9">
            <w:pPr>
              <w:pStyle w:val="TAC"/>
              <w:keepNext w:val="0"/>
            </w:pPr>
            <w:r w:rsidRPr="00DF6DD6">
              <w:rPr>
                <w:rFonts w:eastAsia="Malgun Gothic" w:hint="eastAsia"/>
                <w:lang w:eastAsia="ko-KR"/>
              </w:rPr>
              <w:t>N/A</w:t>
            </w:r>
          </w:p>
        </w:tc>
      </w:tr>
      <w:tr w:rsidR="00F045B9" w:rsidRPr="00DF6DD6" w14:paraId="0AB56F75" w14:textId="77777777" w:rsidTr="00D95CEA">
        <w:trPr>
          <w:trHeight w:val="216"/>
          <w:jc w:val="center"/>
        </w:trPr>
        <w:tc>
          <w:tcPr>
            <w:tcW w:w="1928" w:type="dxa"/>
            <w:vMerge/>
            <w:shd w:val="clear" w:color="auto" w:fill="auto"/>
            <w:vAlign w:val="center"/>
          </w:tcPr>
          <w:p w14:paraId="4BC4E3B8" w14:textId="77777777" w:rsidR="00F045B9" w:rsidRPr="00DF6DD6" w:rsidRDefault="00F045B9" w:rsidP="00BA4CA9">
            <w:pPr>
              <w:pStyle w:val="TAC"/>
              <w:keepNext w:val="0"/>
            </w:pPr>
          </w:p>
        </w:tc>
        <w:tc>
          <w:tcPr>
            <w:tcW w:w="1080" w:type="dxa"/>
            <w:shd w:val="clear" w:color="auto" w:fill="auto"/>
            <w:vAlign w:val="center"/>
          </w:tcPr>
          <w:p w14:paraId="5B60E016" w14:textId="77777777" w:rsidR="00F045B9" w:rsidRPr="00DF6DD6" w:rsidRDefault="00F045B9" w:rsidP="00BA4CA9">
            <w:pPr>
              <w:pStyle w:val="TAC"/>
              <w:keepNext w:val="0"/>
              <w:rPr>
                <w:lang w:eastAsia="ja-JP"/>
              </w:rPr>
            </w:pPr>
            <w:r w:rsidRPr="00DF6DD6">
              <w:rPr>
                <w:lang w:val="en-US" w:eastAsia="ko-KR"/>
              </w:rPr>
              <w:t>n</w:t>
            </w:r>
            <w:r w:rsidRPr="00DF6DD6">
              <w:rPr>
                <w:rFonts w:hint="eastAsia"/>
                <w:lang w:val="en-US" w:eastAsia="ko-KR"/>
              </w:rPr>
              <w:t>78</w:t>
            </w:r>
          </w:p>
        </w:tc>
        <w:tc>
          <w:tcPr>
            <w:tcW w:w="1167" w:type="dxa"/>
            <w:shd w:val="clear" w:color="auto" w:fill="auto"/>
            <w:noWrap/>
            <w:vAlign w:val="center"/>
          </w:tcPr>
          <w:p w14:paraId="2E818875" w14:textId="77777777" w:rsidR="00F045B9" w:rsidRPr="00DF6DD6" w:rsidRDefault="00F045B9" w:rsidP="00BA4CA9">
            <w:pPr>
              <w:pStyle w:val="TAC"/>
              <w:keepNext w:val="0"/>
              <w:rPr>
                <w:lang w:eastAsia="ja-JP"/>
              </w:rPr>
            </w:pPr>
            <w:r w:rsidRPr="00DF6DD6">
              <w:rPr>
                <w:rFonts w:hint="eastAsia"/>
                <w:lang w:val="en-US" w:eastAsia="ko-KR"/>
              </w:rPr>
              <w:t>3487</w:t>
            </w:r>
          </w:p>
        </w:tc>
        <w:tc>
          <w:tcPr>
            <w:tcW w:w="746" w:type="dxa"/>
            <w:shd w:val="clear" w:color="auto" w:fill="auto"/>
            <w:noWrap/>
            <w:vAlign w:val="center"/>
          </w:tcPr>
          <w:p w14:paraId="3A5CA986" w14:textId="77777777" w:rsidR="00F045B9" w:rsidRPr="00DF6DD6" w:rsidRDefault="00F045B9" w:rsidP="00BA4CA9">
            <w:pPr>
              <w:pStyle w:val="TAC"/>
              <w:keepNext w:val="0"/>
              <w:rPr>
                <w:lang w:eastAsia="ja-JP"/>
              </w:rPr>
            </w:pPr>
            <w:r w:rsidRPr="00DF6DD6">
              <w:rPr>
                <w:rFonts w:hint="eastAsia"/>
                <w:lang w:val="en-US" w:eastAsia="ko-KR"/>
              </w:rPr>
              <w:t>10</w:t>
            </w:r>
          </w:p>
        </w:tc>
        <w:tc>
          <w:tcPr>
            <w:tcW w:w="877" w:type="dxa"/>
            <w:shd w:val="clear" w:color="auto" w:fill="auto"/>
            <w:noWrap/>
            <w:vAlign w:val="center"/>
          </w:tcPr>
          <w:p w14:paraId="0FE05C4A" w14:textId="77777777" w:rsidR="00F045B9" w:rsidRPr="00DF6DD6" w:rsidRDefault="00F045B9" w:rsidP="00BA4CA9">
            <w:pPr>
              <w:pStyle w:val="TAC"/>
              <w:keepNext w:val="0"/>
              <w:rPr>
                <w:lang w:eastAsia="ja-JP"/>
              </w:rPr>
            </w:pPr>
            <w:r w:rsidRPr="00DF6DD6">
              <w:rPr>
                <w:rFonts w:hint="eastAsia"/>
                <w:lang w:val="en-US" w:eastAsia="ko-KR"/>
              </w:rPr>
              <w:t>50</w:t>
            </w:r>
          </w:p>
        </w:tc>
        <w:tc>
          <w:tcPr>
            <w:tcW w:w="1299" w:type="dxa"/>
            <w:shd w:val="clear" w:color="auto" w:fill="auto"/>
            <w:noWrap/>
            <w:vAlign w:val="center"/>
          </w:tcPr>
          <w:p w14:paraId="2D4137DC" w14:textId="77777777" w:rsidR="00F045B9" w:rsidRPr="00DF6DD6" w:rsidRDefault="00F045B9" w:rsidP="00BA4CA9">
            <w:pPr>
              <w:pStyle w:val="TAC"/>
              <w:keepNext w:val="0"/>
            </w:pPr>
            <w:r w:rsidRPr="00DF6DD6">
              <w:rPr>
                <w:rFonts w:hint="eastAsia"/>
                <w:lang w:val="en-US" w:eastAsia="ko-KR"/>
              </w:rPr>
              <w:t>3</w:t>
            </w:r>
            <w:r w:rsidRPr="00DF6DD6">
              <w:rPr>
                <w:lang w:val="en-US" w:eastAsia="ko-KR"/>
              </w:rPr>
              <w:t>487</w:t>
            </w:r>
          </w:p>
        </w:tc>
        <w:tc>
          <w:tcPr>
            <w:tcW w:w="817" w:type="dxa"/>
            <w:shd w:val="clear" w:color="auto" w:fill="auto"/>
            <w:vAlign w:val="center"/>
          </w:tcPr>
          <w:p w14:paraId="3A08B682" w14:textId="77777777" w:rsidR="00F045B9" w:rsidRPr="00DF6DD6" w:rsidRDefault="00F045B9" w:rsidP="00BA4CA9">
            <w:pPr>
              <w:pStyle w:val="TAC"/>
              <w:keepNext w:val="0"/>
            </w:pPr>
            <w:r w:rsidRPr="00DF6DD6">
              <w:rPr>
                <w:rFonts w:eastAsia="Malgun Gothic" w:hint="eastAsia"/>
                <w:lang w:eastAsia="ko-KR"/>
              </w:rPr>
              <w:t>29.8</w:t>
            </w:r>
          </w:p>
        </w:tc>
        <w:tc>
          <w:tcPr>
            <w:tcW w:w="1012" w:type="dxa"/>
            <w:shd w:val="clear" w:color="auto" w:fill="auto"/>
            <w:vAlign w:val="center"/>
          </w:tcPr>
          <w:p w14:paraId="7B4E6CEB" w14:textId="77777777" w:rsidR="00F045B9" w:rsidRPr="00DF6DD6" w:rsidRDefault="00F045B9" w:rsidP="00BA4CA9">
            <w:pPr>
              <w:pStyle w:val="TAC"/>
              <w:keepNext w:val="0"/>
            </w:pPr>
            <w:r w:rsidRPr="00DF6DD6">
              <w:rPr>
                <w:rFonts w:eastAsia="Malgun Gothic" w:hint="eastAsia"/>
                <w:lang w:eastAsia="ko-KR"/>
              </w:rPr>
              <w:t>IMD2</w:t>
            </w:r>
          </w:p>
        </w:tc>
      </w:tr>
      <w:tr w:rsidR="00F045B9" w:rsidRPr="00DF6DD6" w14:paraId="1D2C124F" w14:textId="77777777" w:rsidTr="00BA4CA9">
        <w:trPr>
          <w:trHeight w:val="216"/>
          <w:jc w:val="center"/>
        </w:trPr>
        <w:tc>
          <w:tcPr>
            <w:tcW w:w="8926" w:type="dxa"/>
            <w:gridSpan w:val="8"/>
            <w:shd w:val="clear" w:color="auto" w:fill="auto"/>
            <w:vAlign w:val="center"/>
          </w:tcPr>
          <w:p w14:paraId="6D81872F" w14:textId="6AB948DB" w:rsidR="00F045B9" w:rsidRPr="00DF6DD6" w:rsidRDefault="00F045B9" w:rsidP="00BA4CA9">
            <w:pPr>
              <w:pStyle w:val="TAC"/>
              <w:keepNext w:val="0"/>
              <w:ind w:left="810" w:hangingChars="450" w:hanging="810"/>
              <w:jc w:val="left"/>
              <w:rPr>
                <w:rFonts w:eastAsia="Malgun Gothic"/>
                <w:lang w:eastAsia="ko-KR"/>
              </w:rPr>
            </w:pPr>
            <w:r>
              <w:rPr>
                <w:rFonts w:hint="eastAsia"/>
                <w:lang w:eastAsia="ja-JP"/>
              </w:rPr>
              <w:t>NOTE 1:</w:t>
            </w:r>
            <w:r w:rsidR="00D95CEA">
              <w:tab/>
            </w:r>
            <w:r>
              <w:rPr>
                <w:rFonts w:hint="eastAsia"/>
                <w:lang w:eastAsia="ja-JP"/>
              </w:rPr>
              <w:t>For</w:t>
            </w:r>
            <w:r w:rsidRPr="002E0B0A">
              <w:t xml:space="preserve"> NR band, UL</w:t>
            </w:r>
            <w:r>
              <w:rPr>
                <w:rFonts w:hint="eastAsia"/>
                <w:lang w:eastAsia="ja-JP"/>
              </w:rPr>
              <w:t>/DL BW and UL</w:t>
            </w:r>
            <w:r w:rsidRPr="002E0B0A">
              <w:t xml:space="preserve"> </w:t>
            </w:r>
            <w:r>
              <w:rPr>
                <w:rFonts w:hint="eastAsia"/>
                <w:lang w:eastAsia="ja-JP"/>
              </w:rPr>
              <w:t>L</w:t>
            </w:r>
            <w:r w:rsidRPr="002E0B0A">
              <w:rPr>
                <w:rFonts w:hint="eastAsia"/>
                <w:vertAlign w:val="subscript"/>
                <w:lang w:eastAsia="ja-JP"/>
              </w:rPr>
              <w:t>CRB</w:t>
            </w:r>
            <w:r w:rsidRPr="002E0B0A">
              <w:t xml:space="preserve"> </w:t>
            </w:r>
            <w:r>
              <w:rPr>
                <w:rFonts w:hint="eastAsia"/>
                <w:lang w:eastAsia="ja-JP"/>
              </w:rPr>
              <w:t>can</w:t>
            </w:r>
            <w:r w:rsidRPr="002E0B0A">
              <w:t xml:space="preserve"> be adjusted according to the </w:t>
            </w:r>
            <w:r>
              <w:rPr>
                <w:rFonts w:hint="eastAsia"/>
                <w:lang w:eastAsia="ja-JP"/>
              </w:rPr>
              <w:t>supported BW and</w:t>
            </w:r>
            <w:r w:rsidRPr="002E0B0A">
              <w:t xml:space="preserve"> </w:t>
            </w:r>
            <w:r>
              <w:t xml:space="preserve">lowest </w:t>
            </w:r>
            <w:r w:rsidRPr="002E0B0A">
              <w:t>SCS</w:t>
            </w:r>
            <w:r>
              <w:rPr>
                <w:rFonts w:eastAsia="MS Mincho" w:hint="eastAsia"/>
                <w:lang w:eastAsia="ja-JP"/>
              </w:rPr>
              <w:t xml:space="preserve"> supported by the UE</w:t>
            </w:r>
            <w:r w:rsidRPr="002E0B0A">
              <w:t>.</w:t>
            </w:r>
          </w:p>
        </w:tc>
      </w:tr>
    </w:tbl>
    <w:p w14:paraId="111EB2B8" w14:textId="77777777" w:rsidR="001310A1" w:rsidRPr="00DF6DD6" w:rsidRDefault="001310A1" w:rsidP="001310A1"/>
    <w:p w14:paraId="61BAF5DD" w14:textId="28719006" w:rsidR="003B058F" w:rsidRPr="00DF6DD6" w:rsidRDefault="003B058F" w:rsidP="003B058F">
      <w:pPr>
        <w:pStyle w:val="Heading6"/>
      </w:pPr>
      <w:bookmarkStart w:id="2262" w:name="_Toc21345617"/>
      <w:bookmarkStart w:id="2263" w:name="_Toc29806466"/>
      <w:bookmarkStart w:id="2264" w:name="_Toc37255999"/>
      <w:bookmarkStart w:id="2265" w:name="_Toc37256340"/>
      <w:bookmarkStart w:id="2266" w:name="_Toc45890174"/>
      <w:bookmarkStart w:id="2267" w:name="_Toc52381999"/>
      <w:bookmarkStart w:id="2268" w:name="_Toc61375098"/>
      <w:bookmarkStart w:id="2269" w:name="_Toc67936450"/>
      <w:bookmarkStart w:id="2270" w:name="_Toc67937323"/>
      <w:r w:rsidRPr="00DF6DD6">
        <w:rPr>
          <w:rFonts w:eastAsia="Times New Roman"/>
        </w:rPr>
        <w:t>7.3B.</w:t>
      </w:r>
      <w:r w:rsidRPr="00DF6DD6">
        <w:t>2.</w:t>
      </w:r>
      <w:r w:rsidRPr="00DF6DD6">
        <w:rPr>
          <w:rFonts w:eastAsia="Times New Roman"/>
        </w:rPr>
        <w:t>3.5.3</w:t>
      </w:r>
      <w:r w:rsidRPr="00DF6DD6">
        <w:rPr>
          <w:rFonts w:eastAsia="Times New Roman"/>
        </w:rPr>
        <w:tab/>
      </w:r>
      <w:r w:rsidR="00CB10DF" w:rsidRPr="00DF6DD6">
        <w:t>Void</w:t>
      </w:r>
      <w:bookmarkEnd w:id="2262"/>
      <w:bookmarkEnd w:id="2263"/>
      <w:bookmarkEnd w:id="2264"/>
      <w:bookmarkEnd w:id="2265"/>
      <w:bookmarkEnd w:id="2266"/>
      <w:bookmarkEnd w:id="2267"/>
      <w:bookmarkEnd w:id="2268"/>
      <w:bookmarkEnd w:id="2269"/>
      <w:bookmarkEnd w:id="2270"/>
    </w:p>
    <w:p w14:paraId="19033AC9" w14:textId="77777777" w:rsidR="00F5726B" w:rsidRPr="00DF6DD6" w:rsidRDefault="00F5726B" w:rsidP="00F5726B">
      <w:pPr>
        <w:pStyle w:val="Heading5"/>
      </w:pPr>
      <w:bookmarkStart w:id="2271" w:name="_Toc21345618"/>
      <w:bookmarkStart w:id="2272" w:name="_Toc29806467"/>
      <w:bookmarkStart w:id="2273" w:name="_Toc37256000"/>
      <w:bookmarkStart w:id="2274" w:name="_Toc37256341"/>
      <w:bookmarkStart w:id="2275" w:name="_Toc45890175"/>
      <w:bookmarkStart w:id="2276" w:name="_Toc52382000"/>
      <w:bookmarkStart w:id="2277" w:name="_Toc61375099"/>
      <w:bookmarkStart w:id="2278" w:name="_Toc67936451"/>
      <w:bookmarkStart w:id="2279" w:name="_Toc67937324"/>
      <w:r w:rsidRPr="00DF6DD6">
        <w:t>7.3B.2.3.</w:t>
      </w:r>
      <w:r>
        <w:t>6</w:t>
      </w:r>
      <w:r w:rsidRPr="00DF6DD6">
        <w:tab/>
        <w:t xml:space="preserve">Reference sensitivity exceptions due to UL </w:t>
      </w:r>
      <w:r w:rsidRPr="00735BC2">
        <w:t>counter intermodulation interference</w:t>
      </w:r>
      <w:r w:rsidRPr="00DF6DD6">
        <w:t xml:space="preserve"> for EN-DC in NR FR1</w:t>
      </w:r>
      <w:bookmarkEnd w:id="2278"/>
      <w:bookmarkEnd w:id="2279"/>
    </w:p>
    <w:p w14:paraId="2BF2E924" w14:textId="77777777" w:rsidR="00F5726B" w:rsidRPr="00DF6DD6" w:rsidRDefault="00F5726B" w:rsidP="00F5726B">
      <w:r w:rsidRPr="00DF6DD6">
        <w:rPr>
          <w:lang w:val="en-US"/>
        </w:rPr>
        <w:t xml:space="preserve">Sensitivity degradation is allowed for a band if it is impacted by UL </w:t>
      </w:r>
      <w:bookmarkStart w:id="2280" w:name="OLE_LINK51"/>
      <w:bookmarkStart w:id="2281" w:name="OLE_LINK52"/>
      <w:r w:rsidRPr="0080631A">
        <w:rPr>
          <w:lang w:val="en-US"/>
        </w:rPr>
        <w:t>counter intermodulation interference</w:t>
      </w:r>
      <w:bookmarkEnd w:id="2280"/>
      <w:bookmarkEnd w:id="2281"/>
      <w:r w:rsidRPr="00DF6DD6">
        <w:rPr>
          <w:lang w:val="en-US"/>
        </w:rPr>
        <w:t xml:space="preserve"> from another band part of the same EN-DC configuration. Reference sensitivity exceptions for the victim band (</w:t>
      </w:r>
      <w:r>
        <w:rPr>
          <w:lang w:val="en-US"/>
        </w:rPr>
        <w:t>DL band</w:t>
      </w:r>
      <w:r w:rsidRPr="00DF6DD6">
        <w:rPr>
          <w:lang w:val="en-US"/>
        </w:rPr>
        <w:t xml:space="preserve">) are specified in Table </w:t>
      </w:r>
      <w:r w:rsidRPr="00DF6DD6">
        <w:t>7.3B.2.3.</w:t>
      </w:r>
      <w:r>
        <w:t>6</w:t>
      </w:r>
      <w:r w:rsidRPr="00DF6DD6">
        <w:rPr>
          <w:lang w:val="en-US"/>
        </w:rPr>
        <w:t xml:space="preserve">-1 </w:t>
      </w:r>
      <w:r w:rsidRPr="00DF6DD6">
        <w:t>with uplink configuration of the ag</w:t>
      </w:r>
      <w:r>
        <w:t>g</w:t>
      </w:r>
      <w:r w:rsidRPr="00DF6DD6">
        <w:t>ressor band (</w:t>
      </w:r>
      <w:r>
        <w:t>UL band</w:t>
      </w:r>
      <w:r w:rsidRPr="00DF6DD6">
        <w:t xml:space="preserve">) specified in </w:t>
      </w:r>
      <w:r w:rsidRPr="00DF6DD6">
        <w:rPr>
          <w:lang w:val="en-US"/>
        </w:rPr>
        <w:t xml:space="preserve">Table </w:t>
      </w:r>
      <w:r w:rsidRPr="00DF6DD6">
        <w:t>7.3B.2.3.</w:t>
      </w:r>
      <w:r>
        <w:t>6-1</w:t>
      </w:r>
      <w:r w:rsidRPr="00DF6DD6">
        <w:rPr>
          <w:lang w:val="en-US"/>
        </w:rPr>
        <w:t>.</w:t>
      </w:r>
    </w:p>
    <w:p w14:paraId="20E6E5CB" w14:textId="77777777" w:rsidR="00F5726B" w:rsidRDefault="00F5726B" w:rsidP="00F5726B">
      <w:pPr>
        <w:pStyle w:val="TH"/>
      </w:pPr>
      <w:r>
        <w:lastRenderedPageBreak/>
        <w:t xml:space="preserve">Table 7.3B.2.3.6-1: Reference sensitivity exceptions (MSD) due to </w:t>
      </w:r>
      <w:r w:rsidRPr="001C5521">
        <w:t>counter intermodulation interference</w:t>
      </w:r>
      <w:r>
        <w:t xml:space="preserve"> for EN-DC in NR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9"/>
        <w:gridCol w:w="1271"/>
        <w:gridCol w:w="1418"/>
        <w:gridCol w:w="1418"/>
        <w:gridCol w:w="1418"/>
        <w:gridCol w:w="1564"/>
        <w:gridCol w:w="1273"/>
      </w:tblGrid>
      <w:tr w:rsidR="00F5726B" w14:paraId="05C5F07D" w14:textId="77777777" w:rsidTr="003C77C1">
        <w:trPr>
          <w:trHeight w:val="285"/>
          <w:jc w:val="center"/>
        </w:trPr>
        <w:tc>
          <w:tcPr>
            <w:tcW w:w="659" w:type="pct"/>
            <w:tcBorders>
              <w:top w:val="single" w:sz="4" w:space="0" w:color="auto"/>
              <w:left w:val="single" w:sz="4" w:space="0" w:color="auto"/>
              <w:bottom w:val="single" w:sz="4" w:space="0" w:color="auto"/>
              <w:right w:val="single" w:sz="4" w:space="0" w:color="auto"/>
            </w:tcBorders>
            <w:vAlign w:val="center"/>
            <w:hideMark/>
          </w:tcPr>
          <w:p w14:paraId="550A5CCF" w14:textId="77777777" w:rsidR="00F5726B" w:rsidRDefault="00F5726B" w:rsidP="003C77C1">
            <w:pPr>
              <w:pStyle w:val="TAH"/>
            </w:pPr>
            <w:r>
              <w:t>UL band</w:t>
            </w:r>
          </w:p>
        </w:tc>
        <w:tc>
          <w:tcPr>
            <w:tcW w:w="660" w:type="pct"/>
            <w:tcBorders>
              <w:top w:val="single" w:sz="4" w:space="0" w:color="auto"/>
              <w:left w:val="single" w:sz="4" w:space="0" w:color="auto"/>
              <w:bottom w:val="single" w:sz="4" w:space="0" w:color="auto"/>
              <w:right w:val="single" w:sz="4" w:space="0" w:color="auto"/>
            </w:tcBorders>
            <w:vAlign w:val="center"/>
            <w:hideMark/>
          </w:tcPr>
          <w:p w14:paraId="099756A8" w14:textId="77777777" w:rsidR="00F5726B" w:rsidRDefault="00F5726B" w:rsidP="003C77C1">
            <w:pPr>
              <w:pStyle w:val="TAH"/>
            </w:pPr>
            <w:r>
              <w:t>DL band</w:t>
            </w:r>
          </w:p>
        </w:tc>
        <w:tc>
          <w:tcPr>
            <w:tcW w:w="736" w:type="pct"/>
            <w:tcBorders>
              <w:top w:val="single" w:sz="4" w:space="0" w:color="auto"/>
              <w:left w:val="single" w:sz="4" w:space="0" w:color="auto"/>
              <w:bottom w:val="single" w:sz="4" w:space="0" w:color="auto"/>
              <w:right w:val="single" w:sz="4" w:space="0" w:color="auto"/>
            </w:tcBorders>
            <w:vAlign w:val="center"/>
            <w:hideMark/>
          </w:tcPr>
          <w:p w14:paraId="0DE41C43" w14:textId="77777777" w:rsidR="00F5726B" w:rsidRDefault="00F5726B" w:rsidP="003C77C1">
            <w:pPr>
              <w:pStyle w:val="TAH"/>
            </w:pPr>
            <w:r>
              <w:t>SCS of UL band (kHz)</w:t>
            </w:r>
          </w:p>
        </w:tc>
        <w:tc>
          <w:tcPr>
            <w:tcW w:w="736" w:type="pct"/>
            <w:tcBorders>
              <w:top w:val="single" w:sz="4" w:space="0" w:color="auto"/>
              <w:left w:val="single" w:sz="4" w:space="0" w:color="auto"/>
              <w:bottom w:val="single" w:sz="4" w:space="0" w:color="auto"/>
              <w:right w:val="single" w:sz="4" w:space="0" w:color="auto"/>
            </w:tcBorders>
            <w:vAlign w:val="center"/>
            <w:hideMark/>
          </w:tcPr>
          <w:p w14:paraId="031CF6C8" w14:textId="77777777" w:rsidR="00F5726B" w:rsidRDefault="00F5726B" w:rsidP="003C77C1">
            <w:pPr>
              <w:pStyle w:val="TAH"/>
            </w:pPr>
            <w:r>
              <w:t>L</w:t>
            </w:r>
            <w:r>
              <w:rPr>
                <w:vertAlign w:val="subscript"/>
              </w:rPr>
              <w:t>CRB</w:t>
            </w:r>
            <w:r>
              <w:t xml:space="preserve"> of UL band</w:t>
            </w:r>
          </w:p>
        </w:tc>
        <w:tc>
          <w:tcPr>
            <w:tcW w:w="736" w:type="pct"/>
            <w:tcBorders>
              <w:top w:val="single" w:sz="4" w:space="0" w:color="auto"/>
              <w:left w:val="single" w:sz="4" w:space="0" w:color="auto"/>
              <w:bottom w:val="single" w:sz="4" w:space="0" w:color="auto"/>
              <w:right w:val="single" w:sz="4" w:space="0" w:color="auto"/>
            </w:tcBorders>
            <w:vAlign w:val="center"/>
            <w:hideMark/>
          </w:tcPr>
          <w:p w14:paraId="0934123A" w14:textId="77777777" w:rsidR="00F5726B" w:rsidRDefault="00F5726B" w:rsidP="003C77C1">
            <w:pPr>
              <w:pStyle w:val="TAH"/>
              <w:rPr>
                <w:rFonts w:eastAsiaTheme="minorEastAsia"/>
                <w:lang w:eastAsia="zh-CN"/>
              </w:rPr>
            </w:pPr>
            <w:r>
              <w:rPr>
                <w:rFonts w:eastAsiaTheme="minorEastAsia"/>
                <w:lang w:eastAsia="zh-CN"/>
              </w:rPr>
              <w:t>Applicable UL BW(MHz)</w:t>
            </w:r>
          </w:p>
        </w:tc>
        <w:tc>
          <w:tcPr>
            <w:tcW w:w="812" w:type="pct"/>
            <w:tcBorders>
              <w:top w:val="single" w:sz="4" w:space="0" w:color="auto"/>
              <w:left w:val="single" w:sz="4" w:space="0" w:color="auto"/>
              <w:bottom w:val="single" w:sz="4" w:space="0" w:color="auto"/>
              <w:right w:val="single" w:sz="4" w:space="0" w:color="auto"/>
            </w:tcBorders>
            <w:vAlign w:val="center"/>
            <w:hideMark/>
          </w:tcPr>
          <w:p w14:paraId="2DABFE0F" w14:textId="77777777" w:rsidR="00F5726B" w:rsidRDefault="00F5726B" w:rsidP="003C77C1">
            <w:pPr>
              <w:pStyle w:val="TAH"/>
              <w:rPr>
                <w:rFonts w:eastAsia="MS Mincho"/>
              </w:rPr>
            </w:pPr>
            <w:r>
              <w:t>MSD value of DL band (dB)</w:t>
            </w:r>
          </w:p>
        </w:tc>
        <w:tc>
          <w:tcPr>
            <w:tcW w:w="661" w:type="pct"/>
            <w:tcBorders>
              <w:top w:val="single" w:sz="4" w:space="0" w:color="auto"/>
              <w:left w:val="single" w:sz="4" w:space="0" w:color="auto"/>
              <w:bottom w:val="single" w:sz="4" w:space="0" w:color="auto"/>
              <w:right w:val="single" w:sz="4" w:space="0" w:color="auto"/>
            </w:tcBorders>
            <w:vAlign w:val="center"/>
            <w:hideMark/>
          </w:tcPr>
          <w:p w14:paraId="3A3E5EC1" w14:textId="77777777" w:rsidR="00F5726B" w:rsidRDefault="00F5726B" w:rsidP="003C77C1">
            <w:pPr>
              <w:pStyle w:val="TAH"/>
            </w:pPr>
            <w:r>
              <w:t>CIM order</w:t>
            </w:r>
          </w:p>
        </w:tc>
      </w:tr>
      <w:tr w:rsidR="00F5726B" w14:paraId="7EDD610D" w14:textId="77777777" w:rsidTr="003C77C1">
        <w:trPr>
          <w:trHeight w:val="285"/>
          <w:jc w:val="center"/>
        </w:trPr>
        <w:tc>
          <w:tcPr>
            <w:tcW w:w="659" w:type="pct"/>
            <w:tcBorders>
              <w:top w:val="single" w:sz="4" w:space="0" w:color="auto"/>
              <w:left w:val="single" w:sz="4" w:space="0" w:color="auto"/>
              <w:bottom w:val="single" w:sz="4" w:space="0" w:color="auto"/>
              <w:right w:val="single" w:sz="4" w:space="0" w:color="auto"/>
            </w:tcBorders>
            <w:vAlign w:val="center"/>
            <w:hideMark/>
          </w:tcPr>
          <w:p w14:paraId="15A7A974" w14:textId="77777777" w:rsidR="00F5726B" w:rsidRDefault="00F5726B" w:rsidP="003C77C1">
            <w:pPr>
              <w:pStyle w:val="TAC"/>
            </w:pPr>
            <w:r>
              <w:rPr>
                <w:lang w:eastAsia="zh-CN"/>
              </w:rPr>
              <w:t>n40</w:t>
            </w:r>
          </w:p>
        </w:tc>
        <w:tc>
          <w:tcPr>
            <w:tcW w:w="660" w:type="pct"/>
            <w:tcBorders>
              <w:top w:val="single" w:sz="4" w:space="0" w:color="auto"/>
              <w:left w:val="single" w:sz="4" w:space="0" w:color="auto"/>
              <w:bottom w:val="single" w:sz="4" w:space="0" w:color="auto"/>
              <w:right w:val="single" w:sz="4" w:space="0" w:color="auto"/>
            </w:tcBorders>
            <w:vAlign w:val="center"/>
            <w:hideMark/>
          </w:tcPr>
          <w:p w14:paraId="5C1C89E6" w14:textId="77777777" w:rsidR="00F5726B" w:rsidRDefault="00F5726B" w:rsidP="003C77C1">
            <w:pPr>
              <w:pStyle w:val="TAC"/>
            </w:pPr>
            <w:r>
              <w:rPr>
                <w:lang w:eastAsia="zh-CN"/>
              </w:rPr>
              <w:t>1</w:t>
            </w:r>
          </w:p>
        </w:tc>
        <w:tc>
          <w:tcPr>
            <w:tcW w:w="736" w:type="pct"/>
            <w:tcBorders>
              <w:top w:val="single" w:sz="4" w:space="0" w:color="auto"/>
              <w:left w:val="single" w:sz="4" w:space="0" w:color="auto"/>
              <w:bottom w:val="single" w:sz="4" w:space="0" w:color="auto"/>
              <w:right w:val="single" w:sz="4" w:space="0" w:color="auto"/>
            </w:tcBorders>
            <w:vAlign w:val="center"/>
            <w:hideMark/>
          </w:tcPr>
          <w:p w14:paraId="4DE336B0" w14:textId="77777777" w:rsidR="00F5726B" w:rsidRDefault="00F5726B" w:rsidP="003C77C1">
            <w:pPr>
              <w:pStyle w:val="TAC"/>
            </w:pPr>
            <w:r>
              <w:t>30</w:t>
            </w:r>
          </w:p>
        </w:tc>
        <w:tc>
          <w:tcPr>
            <w:tcW w:w="736" w:type="pct"/>
            <w:tcBorders>
              <w:top w:val="single" w:sz="4" w:space="0" w:color="auto"/>
              <w:left w:val="single" w:sz="4" w:space="0" w:color="auto"/>
              <w:bottom w:val="single" w:sz="4" w:space="0" w:color="auto"/>
              <w:right w:val="single" w:sz="4" w:space="0" w:color="auto"/>
            </w:tcBorders>
            <w:vAlign w:val="center"/>
            <w:hideMark/>
          </w:tcPr>
          <w:p w14:paraId="20B5DAA0" w14:textId="77777777" w:rsidR="00F5726B" w:rsidRDefault="00F5726B" w:rsidP="003C77C1">
            <w:pPr>
              <w:pStyle w:val="TAC"/>
            </w:pPr>
            <w:r>
              <w:t>25</w:t>
            </w:r>
          </w:p>
        </w:tc>
        <w:tc>
          <w:tcPr>
            <w:tcW w:w="736" w:type="pct"/>
            <w:tcBorders>
              <w:top w:val="single" w:sz="4" w:space="0" w:color="auto"/>
              <w:left w:val="single" w:sz="4" w:space="0" w:color="auto"/>
              <w:bottom w:val="single" w:sz="4" w:space="0" w:color="auto"/>
              <w:right w:val="single" w:sz="4" w:space="0" w:color="auto"/>
            </w:tcBorders>
            <w:vAlign w:val="center"/>
            <w:hideMark/>
          </w:tcPr>
          <w:p w14:paraId="7B90FA0C" w14:textId="77777777" w:rsidR="00F5726B" w:rsidRDefault="00F5726B" w:rsidP="003C77C1">
            <w:pPr>
              <w:pStyle w:val="TAC"/>
            </w:pPr>
            <w:r>
              <w:t>≥ 70</w:t>
            </w:r>
          </w:p>
        </w:tc>
        <w:tc>
          <w:tcPr>
            <w:tcW w:w="812" w:type="pct"/>
            <w:tcBorders>
              <w:top w:val="single" w:sz="4" w:space="0" w:color="auto"/>
              <w:left w:val="single" w:sz="4" w:space="0" w:color="auto"/>
              <w:bottom w:val="single" w:sz="4" w:space="0" w:color="auto"/>
              <w:right w:val="single" w:sz="4" w:space="0" w:color="auto"/>
            </w:tcBorders>
            <w:vAlign w:val="center"/>
            <w:hideMark/>
          </w:tcPr>
          <w:p w14:paraId="03D59AF8" w14:textId="77777777" w:rsidR="00F5726B" w:rsidRDefault="00F5726B" w:rsidP="003C77C1">
            <w:pPr>
              <w:pStyle w:val="TAC"/>
              <w:rPr>
                <w:rFonts w:cs="Arial"/>
                <w:szCs w:val="18"/>
              </w:rPr>
            </w:pPr>
            <w:r>
              <w:t>21.5</w:t>
            </w:r>
          </w:p>
        </w:tc>
        <w:tc>
          <w:tcPr>
            <w:tcW w:w="661" w:type="pct"/>
            <w:tcBorders>
              <w:top w:val="single" w:sz="4" w:space="0" w:color="auto"/>
              <w:left w:val="single" w:sz="4" w:space="0" w:color="auto"/>
              <w:bottom w:val="single" w:sz="4" w:space="0" w:color="auto"/>
              <w:right w:val="single" w:sz="4" w:space="0" w:color="auto"/>
            </w:tcBorders>
            <w:vAlign w:val="center"/>
            <w:hideMark/>
          </w:tcPr>
          <w:p w14:paraId="34A6D245" w14:textId="77777777" w:rsidR="00F5726B" w:rsidRDefault="00F5726B" w:rsidP="003C77C1">
            <w:pPr>
              <w:pStyle w:val="TAC"/>
              <w:rPr>
                <w:rFonts w:cs="Arial"/>
                <w:szCs w:val="18"/>
              </w:rPr>
            </w:pPr>
            <w:r>
              <w:t>CIM5</w:t>
            </w:r>
          </w:p>
        </w:tc>
      </w:tr>
      <w:tr w:rsidR="00F5726B" w14:paraId="13AAA0D4" w14:textId="77777777" w:rsidTr="003C77C1">
        <w:trPr>
          <w:trHeight w:val="285"/>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0DE13493" w14:textId="77777777" w:rsidR="00F5726B" w:rsidRDefault="00F5726B">
            <w:pPr>
              <w:pStyle w:val="TAN"/>
              <w:pPrChange w:id="2282" w:author="3357" w:date="2021-03-18T11:26:00Z">
                <w:pPr>
                  <w:pStyle w:val="TAC"/>
                  <w:jc w:val="left"/>
                </w:pPr>
              </w:pPrChange>
            </w:pPr>
            <w:r>
              <w:rPr>
                <w:lang w:eastAsia="ja-JP"/>
              </w:rPr>
              <w:t xml:space="preserve">NOTE </w:t>
            </w:r>
            <w:r>
              <w:t>1</w:t>
            </w:r>
            <w:r>
              <w:rPr>
                <w:lang w:eastAsia="ja-JP"/>
              </w:rPr>
              <w:t>:</w:t>
            </w:r>
            <w:r>
              <w:rPr>
                <w:lang w:eastAsia="ja-JP"/>
              </w:rPr>
              <w:tab/>
              <w:t xml:space="preserve">For CIM5, the MSD exceptions </w:t>
            </w:r>
            <w:r>
              <w:t xml:space="preserve">are applicable to the case that CIM5 of UL band falls into the DL channels. (The frequency of CIM5 can be expressed as </w:t>
            </w:r>
            <m:oMath>
              <m:sSub>
                <m:sSubPr>
                  <m:ctrlPr>
                    <w:rPr>
                      <w:rFonts w:ascii="Cambria Math" w:hAnsi="Cambria Math"/>
                    </w:rPr>
                  </m:ctrlPr>
                </m:sSubPr>
                <m:e>
                  <m:r>
                    <w:rPr>
                      <w:rFonts w:ascii="Cambria Math" w:hAnsi="Cambria Math"/>
                    </w:rPr>
                    <m:t>f</m:t>
                  </m:r>
                </m:e>
                <m:sub>
                  <m:r>
                    <m:rPr>
                      <m:sty m:val="p"/>
                    </m:rPr>
                    <w:rPr>
                      <w:rFonts w:ascii="Cambria Math" w:hAnsi="Cambria Math"/>
                      <w:vertAlign w:val="subscript"/>
                    </w:rPr>
                    <m:t>CIM5</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C_UL</m:t>
                  </m:r>
                </m:sub>
              </m:sSub>
              <m:r>
                <w:rPr>
                  <w:rFonts w:ascii="Cambria Math" w:hAnsi="Cambria Math"/>
                </w:rPr>
                <m:t>-5(</m:t>
              </m:r>
              <m:sSub>
                <m:sSubPr>
                  <m:ctrlPr>
                    <w:rPr>
                      <w:rFonts w:ascii="Cambria Math" w:hAnsi="Cambria Math"/>
                      <w:i/>
                    </w:rPr>
                  </m:ctrlPr>
                </m:sSubPr>
                <m:e>
                  <m:r>
                    <w:rPr>
                      <w:rFonts w:ascii="Cambria Math" w:hAnsi="Cambria Math"/>
                    </w:rPr>
                    <m:t>f</m:t>
                  </m:r>
                </m:e>
                <m:sub>
                  <m:r>
                    <w:rPr>
                      <w:rFonts w:ascii="Cambria Math" w:hAnsi="Cambria Math"/>
                    </w:rPr>
                    <m:t>UL</m:t>
                  </m:r>
                </m:sub>
              </m:sSub>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C_UL</m:t>
                  </m:r>
                </m:sub>
              </m:sSub>
              <m:r>
                <w:rPr>
                  <w:rFonts w:ascii="Cambria Math" w:hAnsi="Cambria Math"/>
                </w:rPr>
                <m:t>)</m:t>
              </m:r>
            </m:oMath>
            <w:r>
              <w:t xml:space="preserve">, where </w:t>
            </w:r>
            <m:oMath>
              <m:sSub>
                <m:sSubPr>
                  <m:ctrlPr>
                    <w:rPr>
                      <w:rFonts w:ascii="Cambria Math" w:hAnsi="Cambria Math"/>
                    </w:rPr>
                  </m:ctrlPr>
                </m:sSubPr>
                <m:e>
                  <m:r>
                    <w:rPr>
                      <w:rFonts w:ascii="Cambria Math" w:hAnsi="Cambria Math"/>
                    </w:rPr>
                    <m:t>F</m:t>
                  </m:r>
                </m:e>
                <m:sub>
                  <m:r>
                    <w:rPr>
                      <w:rFonts w:ascii="Cambria Math" w:hAnsi="Cambria Math"/>
                    </w:rPr>
                    <m:t>C_UL</m:t>
                  </m:r>
                </m:sub>
              </m:sSub>
            </m:oMath>
            <w:r>
              <w:t xml:space="preserve"> is the centre frequency of UL channel and </w:t>
            </w:r>
            <m:oMath>
              <m:sSub>
                <m:sSubPr>
                  <m:ctrlPr>
                    <w:rPr>
                      <w:rFonts w:ascii="Cambria Math" w:hAnsi="Cambria Math"/>
                      <w:i/>
                    </w:rPr>
                  </m:ctrlPr>
                </m:sSubPr>
                <m:e>
                  <m:r>
                    <w:rPr>
                      <w:rFonts w:ascii="Cambria Math" w:hAnsi="Cambria Math"/>
                    </w:rPr>
                    <m:t>f</m:t>
                  </m:r>
                </m:e>
                <m:sub>
                  <m:r>
                    <w:rPr>
                      <w:rFonts w:ascii="Cambria Math" w:hAnsi="Cambria Math"/>
                    </w:rPr>
                    <m:t>UL</m:t>
                  </m:r>
                </m:sub>
              </m:sSub>
            </m:oMath>
            <w:r>
              <w:t xml:space="preserve"> is the allocated transmission frequency of UL band).</w:t>
            </w:r>
          </w:p>
        </w:tc>
      </w:tr>
    </w:tbl>
    <w:p w14:paraId="28463B2E" w14:textId="77777777" w:rsidR="00F5726B" w:rsidRDefault="00F5726B">
      <w:pPr>
        <w:pPrChange w:id="2283" w:author="3357" w:date="2021-03-18T11:26:00Z">
          <w:pPr>
            <w:pStyle w:val="Heading4"/>
          </w:pPr>
        </w:pPrChange>
      </w:pPr>
    </w:p>
    <w:p w14:paraId="563E9758" w14:textId="25F0F726" w:rsidR="00AF5C93" w:rsidRPr="00DF6DD6" w:rsidRDefault="00AF5C93" w:rsidP="00AF5C93">
      <w:pPr>
        <w:pStyle w:val="Heading4"/>
        <w:rPr>
          <w:rFonts w:eastAsia="MS Mincho"/>
        </w:rPr>
      </w:pPr>
      <w:bookmarkStart w:id="2284" w:name="_Toc67936452"/>
      <w:bookmarkStart w:id="2285" w:name="_Toc67937325"/>
      <w:r w:rsidRPr="00DF6DD6">
        <w:rPr>
          <w:rFonts w:eastAsia="MS Mincho"/>
        </w:rPr>
        <w:t>7.3B.2.3a</w:t>
      </w:r>
      <w:r w:rsidRPr="00DF6DD6">
        <w:rPr>
          <w:rFonts w:eastAsia="MS Mincho"/>
        </w:rPr>
        <w:tab/>
        <w:t>Inter-band NE-DC within FR1</w:t>
      </w:r>
      <w:bookmarkEnd w:id="2271"/>
      <w:bookmarkEnd w:id="2272"/>
      <w:bookmarkEnd w:id="2273"/>
      <w:bookmarkEnd w:id="2274"/>
      <w:bookmarkEnd w:id="2275"/>
      <w:bookmarkEnd w:id="2276"/>
      <w:bookmarkEnd w:id="2277"/>
      <w:bookmarkEnd w:id="2284"/>
      <w:bookmarkEnd w:id="2285"/>
    </w:p>
    <w:p w14:paraId="3A40DC31" w14:textId="20E0D644" w:rsidR="00AF5C93" w:rsidRPr="00DF6DD6" w:rsidRDefault="00AF5C93" w:rsidP="00A6034C">
      <w:r w:rsidRPr="00DF6DD6">
        <w:t xml:space="preserve">Reference sensitivity exceptions are specified for the condition when there is uplink transmission only in the aggressor band. This </w:t>
      </w:r>
      <w:r w:rsidR="00B94AF2">
        <w:t>clause</w:t>
      </w:r>
      <w:r w:rsidRPr="00DF6DD6">
        <w:t xml:space="preserve"> addresses directly only NE-DC configurations that don</w:t>
      </w:r>
      <w:r w:rsidR="00F55B07" w:rsidRPr="00DF6DD6">
        <w:t>'</w:t>
      </w:r>
      <w:r w:rsidRPr="00DF6DD6">
        <w:t>t have a corresponding specified EN-DC configuration or specific NE-DC exceptions.</w:t>
      </w:r>
    </w:p>
    <w:p w14:paraId="338474FA" w14:textId="77777777" w:rsidR="00AF5C93" w:rsidRPr="00DF6DD6" w:rsidRDefault="00AF5C93" w:rsidP="00A6034C">
      <w:pPr>
        <w:pStyle w:val="Heading5"/>
      </w:pPr>
      <w:bookmarkStart w:id="2286" w:name="_Toc21345619"/>
      <w:bookmarkStart w:id="2287" w:name="_Toc29806468"/>
      <w:bookmarkStart w:id="2288" w:name="_Toc37256001"/>
      <w:bookmarkStart w:id="2289" w:name="_Toc37256342"/>
      <w:bookmarkStart w:id="2290" w:name="_Toc45890176"/>
      <w:bookmarkStart w:id="2291" w:name="_Toc52382001"/>
      <w:bookmarkStart w:id="2292" w:name="_Toc61375100"/>
      <w:bookmarkStart w:id="2293" w:name="_Toc67936453"/>
      <w:bookmarkStart w:id="2294" w:name="_Toc67937326"/>
      <w:r w:rsidRPr="00DF6DD6">
        <w:t>7.3B.2.3a.1</w:t>
      </w:r>
      <w:r w:rsidRPr="00DF6DD6">
        <w:tab/>
        <w:t>Reference sensitivity exceptions due to UL harmonic interference for NE-DC in NR FR1</w:t>
      </w:r>
      <w:bookmarkEnd w:id="2286"/>
      <w:bookmarkEnd w:id="2287"/>
      <w:bookmarkEnd w:id="2288"/>
      <w:bookmarkEnd w:id="2289"/>
      <w:bookmarkEnd w:id="2290"/>
      <w:bookmarkEnd w:id="2291"/>
      <w:bookmarkEnd w:id="2292"/>
      <w:bookmarkEnd w:id="2293"/>
      <w:bookmarkEnd w:id="2294"/>
    </w:p>
    <w:p w14:paraId="0219E79C" w14:textId="7B886452" w:rsidR="00AF5C93" w:rsidRPr="00DF6DD6" w:rsidRDefault="00AF5C93" w:rsidP="00A6034C">
      <w:r w:rsidRPr="00DF6DD6">
        <w:t>Sensitivity degradation is allowed for a band if it is impacted by UL harmonic interference from another band part of the same NE-DC configuration. For the NE-DC cconfigurations that have an EN-DC defined configuration, the reference sensitivity exceptions for the victim band (high) are specified in Table 7.3B.2.3.1-1 with uplink configuration of the aggressor band (low) specified in Table 7.3B.2.3.1-2 are applicable.</w:t>
      </w:r>
    </w:p>
    <w:p w14:paraId="6B40CFDB" w14:textId="7054D91C" w:rsidR="001310A1" w:rsidRPr="00DF6DD6" w:rsidRDefault="001310A1" w:rsidP="001310A1">
      <w:pPr>
        <w:pStyle w:val="Heading4"/>
        <w:rPr>
          <w:rFonts w:eastAsia="MS Mincho"/>
        </w:rPr>
      </w:pPr>
      <w:bookmarkStart w:id="2295" w:name="_Toc21345620"/>
      <w:bookmarkStart w:id="2296" w:name="_Toc29806469"/>
      <w:bookmarkStart w:id="2297" w:name="_Toc37256002"/>
      <w:bookmarkStart w:id="2298" w:name="_Toc37256343"/>
      <w:bookmarkStart w:id="2299" w:name="_Toc45890177"/>
      <w:bookmarkStart w:id="2300" w:name="_Toc52382002"/>
      <w:bookmarkStart w:id="2301" w:name="_Toc61375101"/>
      <w:bookmarkStart w:id="2302" w:name="_Toc67936454"/>
      <w:bookmarkStart w:id="2303" w:name="_Toc67937327"/>
      <w:r w:rsidRPr="00DF6DD6">
        <w:rPr>
          <w:rFonts w:eastAsia="MS Mincho"/>
        </w:rPr>
        <w:t>7.3B.2.4</w:t>
      </w:r>
      <w:r w:rsidRPr="00DF6DD6">
        <w:rPr>
          <w:rFonts w:eastAsia="MS Mincho"/>
        </w:rPr>
        <w:tab/>
        <w:t>Inter-band EN-DC including FR2</w:t>
      </w:r>
      <w:bookmarkEnd w:id="2295"/>
      <w:bookmarkEnd w:id="2296"/>
      <w:bookmarkEnd w:id="2297"/>
      <w:bookmarkEnd w:id="2298"/>
      <w:bookmarkEnd w:id="2299"/>
      <w:bookmarkEnd w:id="2300"/>
      <w:bookmarkEnd w:id="2301"/>
      <w:bookmarkEnd w:id="2302"/>
      <w:bookmarkEnd w:id="2303"/>
    </w:p>
    <w:p w14:paraId="3072E9B7" w14:textId="12C1737E" w:rsidR="001310A1" w:rsidRPr="00DF6DD6" w:rsidRDefault="001310A1" w:rsidP="001310A1">
      <w:pPr>
        <w:pStyle w:val="Heading5"/>
      </w:pPr>
      <w:bookmarkStart w:id="2304" w:name="_Toc21345621"/>
      <w:bookmarkStart w:id="2305" w:name="_Toc29806470"/>
      <w:bookmarkStart w:id="2306" w:name="_Toc37256003"/>
      <w:bookmarkStart w:id="2307" w:name="_Toc37256344"/>
      <w:bookmarkStart w:id="2308" w:name="_Toc45890178"/>
      <w:bookmarkStart w:id="2309" w:name="_Toc52382003"/>
      <w:bookmarkStart w:id="2310" w:name="_Toc61375102"/>
      <w:bookmarkStart w:id="2311" w:name="_Toc67936455"/>
      <w:bookmarkStart w:id="2312" w:name="_Toc67937328"/>
      <w:r w:rsidRPr="00DF6DD6">
        <w:t>7.3B.2.4.1</w:t>
      </w:r>
      <w:r w:rsidRPr="00DF6DD6">
        <w:tab/>
      </w:r>
      <w:r w:rsidR="00E30C58" w:rsidRPr="00DF6DD6">
        <w:t>Void</w:t>
      </w:r>
      <w:bookmarkEnd w:id="2304"/>
      <w:bookmarkEnd w:id="2305"/>
      <w:bookmarkEnd w:id="2306"/>
      <w:bookmarkEnd w:id="2307"/>
      <w:bookmarkEnd w:id="2308"/>
      <w:bookmarkEnd w:id="2309"/>
      <w:bookmarkEnd w:id="2310"/>
      <w:bookmarkEnd w:id="2311"/>
      <w:bookmarkEnd w:id="2312"/>
    </w:p>
    <w:p w14:paraId="2A68CDF4" w14:textId="77777777" w:rsidR="00AD4876" w:rsidRPr="00DF6DD6" w:rsidRDefault="00AD4876" w:rsidP="00AD4876">
      <w:pPr>
        <w:pStyle w:val="Heading4"/>
        <w:rPr>
          <w:rFonts w:eastAsia="MS Mincho"/>
        </w:rPr>
      </w:pPr>
      <w:bookmarkStart w:id="2313" w:name="_Toc21345622"/>
      <w:bookmarkStart w:id="2314" w:name="_Toc29806471"/>
      <w:bookmarkStart w:id="2315" w:name="_Toc37256004"/>
      <w:bookmarkStart w:id="2316" w:name="_Toc37256345"/>
      <w:bookmarkStart w:id="2317" w:name="_Toc45890179"/>
      <w:bookmarkStart w:id="2318" w:name="_Toc52382004"/>
      <w:bookmarkStart w:id="2319" w:name="_Toc61375103"/>
      <w:bookmarkStart w:id="2320" w:name="_Toc67936456"/>
      <w:bookmarkStart w:id="2321" w:name="_Toc67937329"/>
      <w:r w:rsidRPr="00DF6DD6">
        <w:rPr>
          <w:rFonts w:eastAsia="MS Mincho"/>
        </w:rPr>
        <w:t>7.3B.2.5</w:t>
      </w:r>
      <w:r w:rsidRPr="00DF6DD6">
        <w:rPr>
          <w:rFonts w:eastAsia="MS Mincho"/>
        </w:rPr>
        <w:tab/>
        <w:t>Inter-band EN-DC including both FR1 and FR2</w:t>
      </w:r>
      <w:bookmarkEnd w:id="2313"/>
      <w:bookmarkEnd w:id="2314"/>
      <w:bookmarkEnd w:id="2315"/>
      <w:bookmarkEnd w:id="2316"/>
      <w:bookmarkEnd w:id="2317"/>
      <w:bookmarkEnd w:id="2318"/>
      <w:bookmarkEnd w:id="2319"/>
      <w:bookmarkEnd w:id="2320"/>
      <w:bookmarkEnd w:id="2321"/>
    </w:p>
    <w:p w14:paraId="11B1CA4F" w14:textId="77777777" w:rsidR="00AD4876" w:rsidRPr="00DF6DD6" w:rsidRDefault="00AD4876" w:rsidP="00AD4876">
      <w:pPr>
        <w:pStyle w:val="Heading5"/>
      </w:pPr>
      <w:bookmarkStart w:id="2322" w:name="_Toc21345623"/>
      <w:bookmarkStart w:id="2323" w:name="_Toc29806472"/>
      <w:bookmarkStart w:id="2324" w:name="_Toc37256005"/>
      <w:bookmarkStart w:id="2325" w:name="_Toc37256346"/>
      <w:bookmarkStart w:id="2326" w:name="_Toc45890180"/>
      <w:bookmarkStart w:id="2327" w:name="_Toc52382005"/>
      <w:bookmarkStart w:id="2328" w:name="_Toc61375104"/>
      <w:bookmarkStart w:id="2329" w:name="_Toc67936457"/>
      <w:bookmarkStart w:id="2330" w:name="_Toc67937330"/>
      <w:r w:rsidRPr="00DF6DD6">
        <w:t>7.3B.2.5.1</w:t>
      </w:r>
      <w:r w:rsidRPr="00DF6DD6">
        <w:tab/>
        <w:t>Reference sensitivity exceptions due to UL harmonic interference for EN-DC including both FR1 and FR2</w:t>
      </w:r>
      <w:bookmarkEnd w:id="2322"/>
      <w:bookmarkEnd w:id="2323"/>
      <w:bookmarkEnd w:id="2324"/>
      <w:bookmarkEnd w:id="2325"/>
      <w:bookmarkEnd w:id="2326"/>
      <w:bookmarkEnd w:id="2327"/>
      <w:bookmarkEnd w:id="2328"/>
      <w:bookmarkEnd w:id="2329"/>
      <w:bookmarkEnd w:id="2330"/>
    </w:p>
    <w:p w14:paraId="6CAAE2CE" w14:textId="272380AD" w:rsidR="00AD4876" w:rsidRPr="00DF6DD6" w:rsidRDefault="00AD4876" w:rsidP="001310A1">
      <w:r w:rsidRPr="00DF6DD6">
        <w:t xml:space="preserve">For inter-band EN-DC of </w:t>
      </w:r>
      <w:r w:rsidR="00D35EC3" w:rsidRPr="00DF6DD6">
        <w:t>E-UTRA</w:t>
      </w:r>
      <w:r w:rsidRPr="00DF6DD6">
        <w:t xml:space="preserve"> and NR in both FR1 and FR2, the UE is allowed to apply each </w:t>
      </w:r>
      <w:r w:rsidRPr="00DF6DD6">
        <w:rPr>
          <w:lang w:val="en-US"/>
        </w:rPr>
        <w:t>sensitivity degradation</w:t>
      </w:r>
      <w:r w:rsidRPr="00DF6DD6">
        <w:t xml:space="preserve"> for EN-DC in FR1 specified in clause 7.3B.2.3 TS 38.101-3 and for EN-DC including FR2 specified in clause 7.3B.2.3 of TS 38.101-3 independently.</w:t>
      </w:r>
    </w:p>
    <w:p w14:paraId="72CBFC2F" w14:textId="180C46C4" w:rsidR="001310A1" w:rsidRPr="00DF6DD6" w:rsidRDefault="001310A1" w:rsidP="001310A1">
      <w:pPr>
        <w:pStyle w:val="Heading3"/>
      </w:pPr>
      <w:bookmarkStart w:id="2331" w:name="_Toc21345624"/>
      <w:bookmarkStart w:id="2332" w:name="_Toc29806473"/>
      <w:bookmarkStart w:id="2333" w:name="_Toc37256006"/>
      <w:bookmarkStart w:id="2334" w:name="_Toc37256347"/>
      <w:bookmarkStart w:id="2335" w:name="_Toc45890181"/>
      <w:bookmarkStart w:id="2336" w:name="_Toc52382006"/>
      <w:bookmarkStart w:id="2337" w:name="_Toc61375105"/>
      <w:bookmarkStart w:id="2338" w:name="_Toc67936458"/>
      <w:bookmarkStart w:id="2339" w:name="_Toc67937331"/>
      <w:r w:rsidRPr="00DF6DD6">
        <w:rPr>
          <w:rFonts w:eastAsia="MS Mincho"/>
        </w:rPr>
        <w:t>7.3B.3</w:t>
      </w:r>
      <w:r w:rsidRPr="00DF6DD6">
        <w:rPr>
          <w:rFonts w:eastAsia="MS Mincho"/>
        </w:rPr>
        <w:tab/>
      </w:r>
      <w:r w:rsidRPr="00DF6DD6">
        <w:t>ΔR</w:t>
      </w:r>
      <w:r w:rsidRPr="00DF6DD6">
        <w:rPr>
          <w:vertAlign w:val="subscript"/>
        </w:rPr>
        <w:t>IB,c</w:t>
      </w:r>
      <w:r w:rsidR="0075149D" w:rsidRPr="00DF6DD6">
        <w:t>, ΔR</w:t>
      </w:r>
      <w:r w:rsidR="0075149D" w:rsidRPr="00DF6DD6">
        <w:rPr>
          <w:vertAlign w:val="subscript"/>
        </w:rPr>
        <w:t>IBNC</w:t>
      </w:r>
      <w:r w:rsidR="0075149D" w:rsidRPr="00DF6DD6">
        <w:t xml:space="preserve"> </w:t>
      </w:r>
      <w:r w:rsidRPr="00DF6DD6">
        <w:t>for DC</w:t>
      </w:r>
      <w:bookmarkEnd w:id="2331"/>
      <w:bookmarkEnd w:id="2332"/>
      <w:bookmarkEnd w:id="2333"/>
      <w:bookmarkEnd w:id="2334"/>
      <w:bookmarkEnd w:id="2335"/>
      <w:bookmarkEnd w:id="2336"/>
      <w:bookmarkEnd w:id="2337"/>
      <w:bookmarkEnd w:id="2338"/>
      <w:bookmarkEnd w:id="2339"/>
    </w:p>
    <w:p w14:paraId="5C752B08" w14:textId="319EF436" w:rsidR="00AF5C93" w:rsidRPr="00DF6DD6" w:rsidRDefault="00AF5C93" w:rsidP="00AF5C93">
      <w:pPr>
        <w:pStyle w:val="Heading4"/>
        <w:rPr>
          <w:rFonts w:eastAsia="MS Mincho"/>
        </w:rPr>
      </w:pPr>
      <w:bookmarkStart w:id="2340" w:name="_Toc21345625"/>
      <w:bookmarkStart w:id="2341" w:name="_Toc29806474"/>
      <w:bookmarkStart w:id="2342" w:name="_Toc37256007"/>
      <w:bookmarkStart w:id="2343" w:name="_Toc37256348"/>
      <w:bookmarkStart w:id="2344" w:name="_Toc45890182"/>
      <w:bookmarkStart w:id="2345" w:name="_Toc52382007"/>
      <w:bookmarkStart w:id="2346" w:name="_Toc61375106"/>
      <w:bookmarkStart w:id="2347" w:name="_Toc67936459"/>
      <w:bookmarkStart w:id="2348" w:name="_Toc67937332"/>
      <w:r w:rsidRPr="00DF6DD6">
        <w:rPr>
          <w:rFonts w:eastAsia="MS Mincho"/>
        </w:rPr>
        <w:t>7.3B.3.0</w:t>
      </w:r>
      <w:r w:rsidRPr="00DF6DD6">
        <w:rPr>
          <w:rFonts w:eastAsia="MS Mincho"/>
        </w:rPr>
        <w:tab/>
        <w:t>General</w:t>
      </w:r>
      <w:bookmarkEnd w:id="2340"/>
      <w:bookmarkEnd w:id="2341"/>
      <w:bookmarkEnd w:id="2342"/>
      <w:bookmarkEnd w:id="2343"/>
      <w:bookmarkEnd w:id="2344"/>
      <w:bookmarkEnd w:id="2345"/>
      <w:bookmarkEnd w:id="2346"/>
      <w:bookmarkEnd w:id="2347"/>
      <w:bookmarkEnd w:id="2348"/>
    </w:p>
    <w:p w14:paraId="26DDB715" w14:textId="4747D195" w:rsidR="001310A1" w:rsidRPr="00DF6DD6" w:rsidRDefault="001310A1" w:rsidP="001310A1">
      <w:r w:rsidRPr="00DF6DD6">
        <w:t xml:space="preserve">For the UE which supports inter-band EN-DC </w:t>
      </w:r>
      <w:r w:rsidR="00AF5C93" w:rsidRPr="00DF6DD6">
        <w:t xml:space="preserve">or NE-DC </w:t>
      </w:r>
      <w:r w:rsidRPr="00DF6DD6">
        <w:t xml:space="preserve">configuration, the minimum requirement for reference sensitivity in Table 7.3.1-1 and Table 7.3.1-1a </w:t>
      </w:r>
      <w:r w:rsidR="00AA1AA6" w:rsidRPr="00DF6DD6">
        <w:t>in TS 36.101 [4]</w:t>
      </w:r>
      <w:r w:rsidRPr="00DF6DD6">
        <w:t xml:space="preserve">, </w:t>
      </w:r>
      <w:r w:rsidR="00B94AF2">
        <w:t>clause</w:t>
      </w:r>
      <w:r w:rsidR="006E45A4" w:rsidRPr="00DF6DD6">
        <w:t xml:space="preserve"> 7.3.2, 7.3A.2, 7.3C.2 </w:t>
      </w:r>
      <w:r w:rsidR="00AA1AA6" w:rsidRPr="00DF6DD6">
        <w:t>in TS 38.101-1 [2]</w:t>
      </w:r>
      <w:r w:rsidRPr="00DF6DD6">
        <w:t xml:space="preserve"> and </w:t>
      </w:r>
      <w:r w:rsidR="00B94AF2">
        <w:t>clause</w:t>
      </w:r>
      <w:r w:rsidR="006E45A4" w:rsidRPr="00DF6DD6">
        <w:t xml:space="preserve"> 7.3.2, 7.3A.2</w:t>
      </w:r>
      <w:r w:rsidR="00AA1AA6" w:rsidRPr="00DF6DD6">
        <w:t xml:space="preserve"> in TS 38.101-2 [3]</w:t>
      </w:r>
      <w:r w:rsidRPr="00DF6DD6">
        <w:t xml:space="preserve"> shall be increased by the amount given in ΔR</w:t>
      </w:r>
      <w:r w:rsidRPr="00DF6DD6">
        <w:rPr>
          <w:vertAlign w:val="subscript"/>
        </w:rPr>
        <w:t>IB,c</w:t>
      </w:r>
      <w:r w:rsidR="0075149D" w:rsidRPr="00DF6DD6">
        <w:t>,</w:t>
      </w:r>
      <w:r w:rsidR="00AF5C93" w:rsidRPr="00DF6DD6">
        <w:t xml:space="preserve"> </w:t>
      </w:r>
      <w:r w:rsidR="0075149D" w:rsidRPr="00DF6DD6">
        <w:t>ΔR</w:t>
      </w:r>
      <w:r w:rsidR="0075149D" w:rsidRPr="00DF6DD6">
        <w:rPr>
          <w:vertAlign w:val="subscript"/>
        </w:rPr>
        <w:t xml:space="preserve">IBNC </w:t>
      </w:r>
      <w:r w:rsidRPr="00DF6DD6">
        <w:t xml:space="preserve">in Tables below </w:t>
      </w:r>
      <w:bookmarkStart w:id="2349" w:name="_Hlk506624570"/>
      <w:r w:rsidRPr="00DF6DD6">
        <w:t xml:space="preserve">where unless otherwise stated, the same </w:t>
      </w:r>
      <w:r w:rsidR="0075149D" w:rsidRPr="00DF6DD6">
        <w:t>ΔR</w:t>
      </w:r>
      <w:r w:rsidR="0075149D" w:rsidRPr="00DF6DD6">
        <w:rPr>
          <w:vertAlign w:val="subscript"/>
        </w:rPr>
        <w:t>IB,c</w:t>
      </w:r>
      <w:r w:rsidR="0075149D" w:rsidRPr="00DF6DD6">
        <w:t>, ΔR</w:t>
      </w:r>
      <w:r w:rsidR="0075149D" w:rsidRPr="00DF6DD6">
        <w:rPr>
          <w:vertAlign w:val="subscript"/>
        </w:rPr>
        <w:t>IBNC</w:t>
      </w:r>
      <w:r w:rsidRPr="00DF6DD6">
        <w:rPr>
          <w:vertAlign w:val="subscript"/>
        </w:rPr>
        <w:t xml:space="preserve"> </w:t>
      </w:r>
      <w:r w:rsidR="0075149D" w:rsidRPr="00DF6DD6">
        <w:t>are</w:t>
      </w:r>
      <w:r w:rsidRPr="00DF6DD6">
        <w:t xml:space="preserve"> applicable to NR band(s) </w:t>
      </w:r>
      <w:r w:rsidRPr="00DF6DD6">
        <w:rPr>
          <w:rFonts w:eastAsia="MS Mincho"/>
          <w:lang w:eastAsia="ja-JP"/>
        </w:rPr>
        <w:t xml:space="preserve">part </w:t>
      </w:r>
      <w:r w:rsidRPr="00DF6DD6">
        <w:t xml:space="preserve">for DC configurations which </w:t>
      </w:r>
      <w:r w:rsidRPr="00DF6DD6">
        <w:rPr>
          <w:rFonts w:eastAsia="MS Mincho" w:hint="eastAsia"/>
          <w:lang w:eastAsia="ja-JP"/>
        </w:rPr>
        <w:t>h</w:t>
      </w:r>
      <w:r w:rsidRPr="00DF6DD6">
        <w:rPr>
          <w:rFonts w:eastAsia="MS Mincho"/>
          <w:lang w:eastAsia="ja-JP"/>
        </w:rPr>
        <w:t>a</w:t>
      </w:r>
      <w:r w:rsidRPr="00DF6DD6">
        <w:rPr>
          <w:rFonts w:eastAsia="MS Mincho" w:hint="eastAsia"/>
          <w:lang w:eastAsia="ja-JP"/>
        </w:rPr>
        <w:t xml:space="preserve">ve </w:t>
      </w:r>
      <w:r w:rsidRPr="00DF6DD6">
        <w:t xml:space="preserve">the same </w:t>
      </w:r>
      <w:bookmarkStart w:id="2350" w:name="_Hlk506624606"/>
      <w:r w:rsidRPr="00DF6DD6">
        <w:t>NR operating band combination</w:t>
      </w:r>
      <w:bookmarkEnd w:id="2349"/>
      <w:bookmarkEnd w:id="2350"/>
      <w:r w:rsidRPr="00DF6DD6">
        <w:t xml:space="preserve">. Unless otherwise stated, </w:t>
      </w:r>
      <w:r w:rsidR="0075149D" w:rsidRPr="00DF6DD6">
        <w:t>ΔR</w:t>
      </w:r>
      <w:r w:rsidR="0075149D" w:rsidRPr="00DF6DD6">
        <w:rPr>
          <w:vertAlign w:val="subscript"/>
        </w:rPr>
        <w:t>IB,c</w:t>
      </w:r>
      <w:r w:rsidR="0075149D" w:rsidRPr="00DF6DD6">
        <w:t xml:space="preserve"> or ΔR</w:t>
      </w:r>
      <w:r w:rsidR="0075149D" w:rsidRPr="00DF6DD6">
        <w:rPr>
          <w:vertAlign w:val="subscript"/>
        </w:rPr>
        <w:t xml:space="preserve">IBNC </w:t>
      </w:r>
      <w:r w:rsidRPr="00DF6DD6">
        <w:t>is set to zero.</w:t>
      </w:r>
    </w:p>
    <w:p w14:paraId="68E9370A" w14:textId="77777777" w:rsidR="006E45A4" w:rsidRPr="00DF6DD6" w:rsidRDefault="006E45A4" w:rsidP="006E45A4">
      <w:r w:rsidRPr="00DF6DD6">
        <w:t>In case the UE supports more than one of band combinations for CA, SUL or DC, and an operating band belongs to more than one band combinations then</w:t>
      </w:r>
    </w:p>
    <w:p w14:paraId="55F16CAC" w14:textId="1B472E9A" w:rsidR="006E45A4" w:rsidRPr="00DF6DD6" w:rsidRDefault="006E45A4" w:rsidP="00EA1C6C">
      <w:pPr>
        <w:pStyle w:val="B10"/>
      </w:pPr>
      <w:r w:rsidRPr="00DF6DD6">
        <w:rPr>
          <w:rFonts w:hint="eastAsia"/>
        </w:rPr>
        <w:t>-</w:t>
      </w:r>
      <w:r w:rsidRPr="00DF6DD6">
        <w:rPr>
          <w:rFonts w:hint="eastAsia"/>
        </w:rPr>
        <w:tab/>
        <w:t xml:space="preserve">When the operating band frequency range is </w:t>
      </w:r>
      <w:r w:rsidRPr="00DF6DD6">
        <w:t>≤</w:t>
      </w:r>
      <w:r w:rsidRPr="00DF6DD6">
        <w:rPr>
          <w:rFonts w:hint="eastAsia"/>
        </w:rPr>
        <w:t xml:space="preserve"> 1</w:t>
      </w:r>
      <w:r w:rsidRPr="00DF6DD6">
        <w:t xml:space="preserve"> </w:t>
      </w:r>
      <w:r w:rsidRPr="00DF6DD6">
        <w:rPr>
          <w:rFonts w:hint="eastAsia"/>
        </w:rPr>
        <w:t>GHz, the applicable additional</w:t>
      </w:r>
      <w:r w:rsidRPr="00DF6DD6">
        <w:t xml:space="preserve"> ΔR</w:t>
      </w:r>
      <w:r w:rsidRPr="00DF6DD6">
        <w:rPr>
          <w:vertAlign w:val="subscript"/>
        </w:rPr>
        <w:t>IB,c</w:t>
      </w:r>
      <w:r w:rsidRPr="00DF6DD6">
        <w:rPr>
          <w:rFonts w:hint="eastAsia"/>
        </w:rPr>
        <w:t xml:space="preserve"> </w:t>
      </w:r>
      <w:r w:rsidRPr="00DF6DD6">
        <w:t xml:space="preserve">shall be the </w:t>
      </w:r>
      <w:r w:rsidRPr="00DF6DD6">
        <w:rPr>
          <w:lang w:eastAsia="zh-CN"/>
        </w:rPr>
        <w:t xml:space="preserve">average </w:t>
      </w:r>
      <w:r w:rsidRPr="00DF6DD6">
        <w:t xml:space="preserve">value for all band combinations defined in </w:t>
      </w:r>
      <w:r w:rsidR="00B94AF2">
        <w:t>clause</w:t>
      </w:r>
      <w:r w:rsidRPr="00DF6DD6">
        <w:t xml:space="preserve"> 7.3A, 7.3B, 7.3C in this specification and 7.3A, 7.3B in TS 38.101-3 [3], truncated to one decimal place that apply for that operating band among the supported band combinations. In case there is a harmonic relation between low band UL and high band DL, then the maximum ΔR</w:t>
      </w:r>
      <w:r w:rsidRPr="00DF6DD6">
        <w:rPr>
          <w:vertAlign w:val="subscript"/>
        </w:rPr>
        <w:t>IB,c</w:t>
      </w:r>
      <w:r w:rsidRPr="00DF6DD6">
        <w:t xml:space="preserve"> among the different supported band combinations involving such band shall be applied</w:t>
      </w:r>
    </w:p>
    <w:p w14:paraId="09F3CC17" w14:textId="4F722563" w:rsidR="006E45A4" w:rsidRPr="00DF6DD6" w:rsidRDefault="006E45A4" w:rsidP="00EA1C6C">
      <w:pPr>
        <w:pStyle w:val="B10"/>
      </w:pPr>
      <w:r w:rsidRPr="00DF6DD6">
        <w:lastRenderedPageBreak/>
        <w:t>-</w:t>
      </w:r>
      <w:r w:rsidRPr="00DF6DD6">
        <w:tab/>
        <w:t>When the operating band frequency range is &gt; 1 GHz, the applicable additional ΔR</w:t>
      </w:r>
      <w:r w:rsidRPr="00DF6DD6">
        <w:rPr>
          <w:vertAlign w:val="subscript"/>
        </w:rPr>
        <w:t>IB,c</w:t>
      </w:r>
      <w:r w:rsidRPr="00DF6DD6">
        <w:rPr>
          <w:rFonts w:hint="eastAsia"/>
        </w:rPr>
        <w:t xml:space="preserve"> </w:t>
      </w:r>
      <w:r w:rsidRPr="00DF6DD6">
        <w:t xml:space="preserve">shall be the maximum value for all band combinations defined in </w:t>
      </w:r>
      <w:r w:rsidR="00B94AF2">
        <w:t>clause</w:t>
      </w:r>
      <w:r w:rsidRPr="00DF6DD6">
        <w:t xml:space="preserve"> 7.3A, 7.3B, 7.3C in this specification and 7.3A, 7.3B in TS 38.101-3 [3] for the applicable operating bands.</w:t>
      </w:r>
    </w:p>
    <w:p w14:paraId="4D9430A8" w14:textId="1AEC5869" w:rsidR="00AF5C93" w:rsidRPr="00DF6DD6" w:rsidRDefault="00AF5C93" w:rsidP="00A6034C">
      <w:r w:rsidRPr="00DF6DD6">
        <w:t>Unless ΔR</w:t>
      </w:r>
      <w:r w:rsidRPr="00DF6DD6">
        <w:rPr>
          <w:vertAlign w:val="subscript"/>
        </w:rPr>
        <w:t>IB,c</w:t>
      </w:r>
      <w:r w:rsidRPr="00DF6DD6">
        <w:t xml:space="preserve">  is specified for the NE-DC configuration, the specified ΔR</w:t>
      </w:r>
      <w:r w:rsidRPr="00DF6DD6">
        <w:rPr>
          <w:vertAlign w:val="subscript"/>
        </w:rPr>
        <w:t>IB,c</w:t>
      </w:r>
      <w:r w:rsidRPr="00DF6DD6">
        <w:t xml:space="preserve"> for the EN-DC configuration including same bands as the corresponding NE-DC configuration is applicable for the NE-DC configuration.</w:t>
      </w:r>
    </w:p>
    <w:p w14:paraId="22C55B13" w14:textId="77777777" w:rsidR="001310A1" w:rsidRPr="00DF6DD6" w:rsidRDefault="001310A1" w:rsidP="001310A1">
      <w:pPr>
        <w:pStyle w:val="Heading4"/>
        <w:rPr>
          <w:rFonts w:eastAsia="MS Mincho"/>
        </w:rPr>
      </w:pPr>
      <w:bookmarkStart w:id="2351" w:name="_Toc21345626"/>
      <w:bookmarkStart w:id="2352" w:name="_Toc29806475"/>
      <w:bookmarkStart w:id="2353" w:name="_Toc37256008"/>
      <w:bookmarkStart w:id="2354" w:name="_Toc37256349"/>
      <w:bookmarkStart w:id="2355" w:name="_Toc45890183"/>
      <w:bookmarkStart w:id="2356" w:name="_Toc52382008"/>
      <w:bookmarkStart w:id="2357" w:name="_Toc61375107"/>
      <w:bookmarkStart w:id="2358" w:name="_Toc67936460"/>
      <w:bookmarkStart w:id="2359" w:name="_Toc67937333"/>
      <w:r w:rsidRPr="00DF6DD6">
        <w:rPr>
          <w:rFonts w:eastAsia="MS Mincho"/>
        </w:rPr>
        <w:lastRenderedPageBreak/>
        <w:t>7.3B.3.1</w:t>
      </w:r>
      <w:r w:rsidRPr="00DF6DD6">
        <w:rPr>
          <w:rFonts w:eastAsia="MS Mincho"/>
        </w:rPr>
        <w:tab/>
        <w:t>Intra-band contiguous EN-DC</w:t>
      </w:r>
      <w:bookmarkEnd w:id="2351"/>
      <w:bookmarkEnd w:id="2352"/>
      <w:bookmarkEnd w:id="2353"/>
      <w:bookmarkEnd w:id="2354"/>
      <w:bookmarkEnd w:id="2355"/>
      <w:bookmarkEnd w:id="2356"/>
      <w:bookmarkEnd w:id="2357"/>
      <w:bookmarkEnd w:id="2358"/>
      <w:bookmarkEnd w:id="2359"/>
    </w:p>
    <w:p w14:paraId="0843B575" w14:textId="77777777" w:rsidR="001310A1" w:rsidRPr="00DF6DD6" w:rsidRDefault="001310A1" w:rsidP="001310A1">
      <w:pPr>
        <w:pStyle w:val="Heading4"/>
        <w:rPr>
          <w:rFonts w:eastAsia="MS Mincho"/>
        </w:rPr>
      </w:pPr>
      <w:bookmarkStart w:id="2360" w:name="_Toc21345627"/>
      <w:bookmarkStart w:id="2361" w:name="_Toc29806476"/>
      <w:bookmarkStart w:id="2362" w:name="_Toc37256009"/>
      <w:bookmarkStart w:id="2363" w:name="_Toc37256350"/>
      <w:bookmarkStart w:id="2364" w:name="_Toc45890184"/>
      <w:bookmarkStart w:id="2365" w:name="_Toc52382009"/>
      <w:bookmarkStart w:id="2366" w:name="_Toc61375108"/>
      <w:bookmarkStart w:id="2367" w:name="_Toc67936461"/>
      <w:bookmarkStart w:id="2368" w:name="_Toc67937334"/>
      <w:r w:rsidRPr="00DF6DD6">
        <w:rPr>
          <w:rFonts w:eastAsia="MS Mincho"/>
        </w:rPr>
        <w:t>7.3B.3.2</w:t>
      </w:r>
      <w:r w:rsidRPr="00DF6DD6">
        <w:rPr>
          <w:rFonts w:eastAsia="MS Mincho"/>
        </w:rPr>
        <w:tab/>
        <w:t>Intra-band non-contiguous EN-DC</w:t>
      </w:r>
      <w:bookmarkEnd w:id="2360"/>
      <w:bookmarkEnd w:id="2361"/>
      <w:bookmarkEnd w:id="2362"/>
      <w:bookmarkEnd w:id="2363"/>
      <w:bookmarkEnd w:id="2364"/>
      <w:bookmarkEnd w:id="2365"/>
      <w:bookmarkEnd w:id="2366"/>
      <w:bookmarkEnd w:id="2367"/>
      <w:bookmarkEnd w:id="2368"/>
    </w:p>
    <w:p w14:paraId="2894FCE8" w14:textId="77DA5F31" w:rsidR="00701BDB" w:rsidRPr="00DF6DD6" w:rsidRDefault="00701BDB" w:rsidP="00701BDB">
      <w:pPr>
        <w:pStyle w:val="TH"/>
      </w:pPr>
      <w:r w:rsidRPr="00DF6DD6">
        <w:t xml:space="preserve">Table </w:t>
      </w:r>
      <w:r w:rsidRPr="00DF6DD6">
        <w:rPr>
          <w:rFonts w:eastAsia="PMingLiU" w:hint="eastAsia"/>
          <w:lang w:eastAsia="zh-TW"/>
        </w:rPr>
        <w:t>7</w:t>
      </w:r>
      <w:r w:rsidRPr="00DF6DD6">
        <w:t>.</w:t>
      </w:r>
      <w:r w:rsidRPr="00DF6DD6">
        <w:rPr>
          <w:rFonts w:eastAsia="PMingLiU" w:hint="eastAsia"/>
          <w:lang w:eastAsia="zh-TW"/>
        </w:rPr>
        <w:t>3</w:t>
      </w:r>
      <w:r w:rsidRPr="00DF6DD6">
        <w:t>B.</w:t>
      </w:r>
      <w:r w:rsidRPr="00DF6DD6">
        <w:rPr>
          <w:rFonts w:eastAsia="PMingLiU" w:hint="eastAsia"/>
          <w:lang w:eastAsia="zh-TW"/>
        </w:rPr>
        <w:t>3</w:t>
      </w:r>
      <w:r w:rsidRPr="00DF6DD6">
        <w:t>.</w:t>
      </w:r>
      <w:r w:rsidRPr="00DF6DD6">
        <w:rPr>
          <w:rFonts w:eastAsia="PMingLiU" w:hint="eastAsia"/>
          <w:lang w:eastAsia="zh-TW"/>
        </w:rPr>
        <w:t>2</w:t>
      </w:r>
      <w:r w:rsidRPr="00DF6DD6">
        <w:t xml:space="preserve">-1: Intra-band non-contiguous </w:t>
      </w:r>
      <w:r w:rsidRPr="00DF6DD6">
        <w:rPr>
          <w:rFonts w:eastAsia="PMingLiU" w:hint="eastAsia"/>
          <w:lang w:eastAsia="zh-TW"/>
        </w:rPr>
        <w:t>EN-DC</w:t>
      </w:r>
      <w:r w:rsidRPr="00DF6DD6">
        <w:t xml:space="preserve"> with one uplink configuration </w:t>
      </w:r>
      <w:r w:rsidR="007128EB" w:rsidRPr="00DF6DD6">
        <w:t xml:space="preserve">on E-UTRA </w:t>
      </w:r>
      <w:r w:rsidRPr="00DF6DD6">
        <w:t>for reference sensitivity</w:t>
      </w:r>
    </w:p>
    <w:tbl>
      <w:tblPr>
        <w:tblW w:w="10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82"/>
        <w:gridCol w:w="1883"/>
        <w:gridCol w:w="950"/>
        <w:gridCol w:w="3304"/>
        <w:gridCol w:w="1093"/>
        <w:gridCol w:w="856"/>
        <w:gridCol w:w="992"/>
      </w:tblGrid>
      <w:tr w:rsidR="00F55B07" w:rsidRPr="00DF6DD6" w14:paraId="0DAAB613" w14:textId="77777777" w:rsidTr="00A6034C">
        <w:trPr>
          <w:trHeight w:val="416"/>
          <w:tblHeader/>
          <w:jc w:val="center"/>
        </w:trPr>
        <w:tc>
          <w:tcPr>
            <w:tcW w:w="1482" w:type="dxa"/>
            <w:vMerge w:val="restart"/>
            <w:tcBorders>
              <w:top w:val="single" w:sz="4" w:space="0" w:color="auto"/>
              <w:left w:val="single" w:sz="4" w:space="0" w:color="auto"/>
              <w:right w:val="single" w:sz="4" w:space="0" w:color="auto"/>
            </w:tcBorders>
            <w:vAlign w:val="center"/>
          </w:tcPr>
          <w:p w14:paraId="76B71AFB" w14:textId="77777777" w:rsidR="007128EB" w:rsidRPr="00DF6DD6" w:rsidRDefault="007128EB" w:rsidP="005F055C">
            <w:pPr>
              <w:pStyle w:val="TAH"/>
              <w:snapToGrid w:val="0"/>
              <w:rPr>
                <w:rFonts w:cs="Arial"/>
                <w:szCs w:val="18"/>
              </w:rPr>
            </w:pPr>
            <w:r w:rsidRPr="00DF6DD6">
              <w:rPr>
                <w:rFonts w:eastAsia="PMingLiU" w:cs="Arial" w:hint="eastAsia"/>
                <w:szCs w:val="18"/>
                <w:lang w:eastAsia="zh-TW"/>
              </w:rPr>
              <w:t>DC</w:t>
            </w:r>
            <w:r w:rsidRPr="00DF6DD6">
              <w:rPr>
                <w:rFonts w:cs="Arial"/>
                <w:szCs w:val="18"/>
              </w:rPr>
              <w:t xml:space="preserve"> configuration</w:t>
            </w:r>
          </w:p>
        </w:tc>
        <w:tc>
          <w:tcPr>
            <w:tcW w:w="2833" w:type="dxa"/>
            <w:gridSpan w:val="2"/>
            <w:tcBorders>
              <w:top w:val="single" w:sz="4" w:space="0" w:color="auto"/>
              <w:left w:val="single" w:sz="4" w:space="0" w:color="auto"/>
              <w:bottom w:val="single" w:sz="4" w:space="0" w:color="auto"/>
              <w:right w:val="single" w:sz="4" w:space="0" w:color="auto"/>
            </w:tcBorders>
            <w:vAlign w:val="center"/>
          </w:tcPr>
          <w:p w14:paraId="1D2199D1" w14:textId="04A8DDD7" w:rsidR="007128EB" w:rsidRPr="00DF6DD6" w:rsidRDefault="007128EB" w:rsidP="005F055C">
            <w:pPr>
              <w:pStyle w:val="TAH"/>
              <w:snapToGrid w:val="0"/>
              <w:rPr>
                <w:rFonts w:cs="Arial"/>
                <w:szCs w:val="18"/>
              </w:rPr>
            </w:pPr>
            <w:r w:rsidRPr="00DF6DD6">
              <w:rPr>
                <w:rFonts w:cs="Arial"/>
                <w:szCs w:val="18"/>
              </w:rPr>
              <w:t xml:space="preserve">Aggregated channel bandwidth </w:t>
            </w:r>
          </w:p>
        </w:tc>
        <w:tc>
          <w:tcPr>
            <w:tcW w:w="3304" w:type="dxa"/>
            <w:vMerge w:val="restart"/>
            <w:tcBorders>
              <w:top w:val="single" w:sz="4" w:space="0" w:color="auto"/>
              <w:left w:val="single" w:sz="4" w:space="0" w:color="auto"/>
              <w:right w:val="single" w:sz="4" w:space="0" w:color="auto"/>
            </w:tcBorders>
            <w:vAlign w:val="center"/>
          </w:tcPr>
          <w:p w14:paraId="4A4EF44D" w14:textId="7C8533CF" w:rsidR="007128EB" w:rsidRPr="00DF6DD6" w:rsidRDefault="007128EB" w:rsidP="005F055C">
            <w:pPr>
              <w:pStyle w:val="TAH"/>
              <w:snapToGrid w:val="0"/>
              <w:rPr>
                <w:rFonts w:cs="Arial"/>
                <w:szCs w:val="18"/>
              </w:rPr>
            </w:pPr>
            <w:r w:rsidRPr="00DF6DD6">
              <w:rPr>
                <w:rFonts w:cs="Arial"/>
                <w:szCs w:val="18"/>
              </w:rPr>
              <w:t>W</w:t>
            </w:r>
            <w:r w:rsidRPr="00DF6DD6">
              <w:rPr>
                <w:rFonts w:cs="Arial"/>
                <w:szCs w:val="18"/>
                <w:vertAlign w:val="subscript"/>
              </w:rPr>
              <w:t xml:space="preserve">gap </w:t>
            </w:r>
            <w:r w:rsidRPr="00DF6DD6">
              <w:rPr>
                <w:rFonts w:cs="Arial"/>
                <w:szCs w:val="18"/>
              </w:rPr>
              <w:t>/ (MHz)</w:t>
            </w:r>
          </w:p>
        </w:tc>
        <w:tc>
          <w:tcPr>
            <w:tcW w:w="1093" w:type="dxa"/>
            <w:vMerge w:val="restart"/>
            <w:tcBorders>
              <w:top w:val="single" w:sz="4" w:space="0" w:color="auto"/>
              <w:left w:val="single" w:sz="4" w:space="0" w:color="auto"/>
              <w:right w:val="single" w:sz="4" w:space="0" w:color="auto"/>
            </w:tcBorders>
            <w:vAlign w:val="center"/>
          </w:tcPr>
          <w:p w14:paraId="51FEFD3F" w14:textId="5D532D63" w:rsidR="007128EB" w:rsidRPr="00DF6DD6" w:rsidRDefault="007128EB" w:rsidP="005F055C">
            <w:pPr>
              <w:pStyle w:val="TAH"/>
              <w:snapToGrid w:val="0"/>
              <w:rPr>
                <w:rFonts w:cs="Arial"/>
                <w:szCs w:val="18"/>
              </w:rPr>
            </w:pPr>
            <w:r w:rsidRPr="00DF6DD6">
              <w:rPr>
                <w:rFonts w:cs="Arial"/>
                <w:szCs w:val="18"/>
              </w:rPr>
              <w:t xml:space="preserve">UL </w:t>
            </w:r>
            <w:r w:rsidRPr="00DF6DD6">
              <w:rPr>
                <w:rFonts w:eastAsia="PMingLiU" w:cs="Arial" w:hint="eastAsia"/>
                <w:szCs w:val="18"/>
                <w:lang w:eastAsia="zh-TW"/>
              </w:rPr>
              <w:t>E</w:t>
            </w:r>
            <w:r w:rsidRPr="00DF6DD6">
              <w:rPr>
                <w:rFonts w:eastAsia="PMingLiU" w:cs="Arial"/>
                <w:szCs w:val="18"/>
                <w:lang w:eastAsia="zh-TW"/>
              </w:rPr>
              <w:t>-UTRA</w:t>
            </w:r>
            <w:r w:rsidRPr="00DF6DD6">
              <w:rPr>
                <w:rFonts w:cs="Arial"/>
                <w:szCs w:val="18"/>
              </w:rPr>
              <w:t xml:space="preserve"> allocation</w:t>
            </w:r>
          </w:p>
        </w:tc>
        <w:tc>
          <w:tcPr>
            <w:tcW w:w="856" w:type="dxa"/>
            <w:vMerge w:val="restart"/>
            <w:tcBorders>
              <w:top w:val="single" w:sz="4" w:space="0" w:color="auto"/>
              <w:left w:val="single" w:sz="4" w:space="0" w:color="auto"/>
              <w:right w:val="single" w:sz="4" w:space="0" w:color="auto"/>
            </w:tcBorders>
            <w:vAlign w:val="center"/>
          </w:tcPr>
          <w:p w14:paraId="3E463A78" w14:textId="77777777" w:rsidR="007128EB" w:rsidRPr="00DF6DD6" w:rsidRDefault="007128EB" w:rsidP="005F055C">
            <w:pPr>
              <w:pStyle w:val="TAH"/>
              <w:snapToGrid w:val="0"/>
              <w:rPr>
                <w:rFonts w:cs="Arial"/>
                <w:szCs w:val="18"/>
              </w:rPr>
            </w:pPr>
            <w:r w:rsidRPr="00DF6DD6">
              <w:rPr>
                <w:rFonts w:cs="Arial"/>
                <w:szCs w:val="18"/>
              </w:rPr>
              <w:t>ΔR</w:t>
            </w:r>
            <w:r w:rsidRPr="00DF6DD6">
              <w:rPr>
                <w:rFonts w:cs="Arial"/>
                <w:szCs w:val="18"/>
                <w:vertAlign w:val="subscript"/>
              </w:rPr>
              <w:t>IBNC</w:t>
            </w:r>
            <w:r w:rsidRPr="00DF6DD6">
              <w:rPr>
                <w:rFonts w:cs="Arial"/>
                <w:szCs w:val="18"/>
              </w:rPr>
              <w:t xml:space="preserve"> (dB)</w:t>
            </w:r>
          </w:p>
        </w:tc>
        <w:tc>
          <w:tcPr>
            <w:tcW w:w="992" w:type="dxa"/>
            <w:vMerge w:val="restart"/>
            <w:tcBorders>
              <w:top w:val="single" w:sz="4" w:space="0" w:color="auto"/>
              <w:left w:val="single" w:sz="4" w:space="0" w:color="auto"/>
              <w:right w:val="single" w:sz="4" w:space="0" w:color="auto"/>
            </w:tcBorders>
            <w:vAlign w:val="center"/>
          </w:tcPr>
          <w:p w14:paraId="273DEC9B" w14:textId="77777777" w:rsidR="007128EB" w:rsidRPr="00DF6DD6" w:rsidRDefault="007128EB" w:rsidP="005F055C">
            <w:pPr>
              <w:pStyle w:val="TAH"/>
              <w:snapToGrid w:val="0"/>
              <w:rPr>
                <w:rFonts w:cs="Arial"/>
                <w:szCs w:val="18"/>
              </w:rPr>
            </w:pPr>
            <w:r w:rsidRPr="00DF6DD6">
              <w:rPr>
                <w:rFonts w:cs="Arial"/>
                <w:szCs w:val="18"/>
              </w:rPr>
              <w:t>Duplex mode</w:t>
            </w:r>
          </w:p>
        </w:tc>
      </w:tr>
      <w:tr w:rsidR="00F55B07" w:rsidRPr="00DF6DD6" w14:paraId="0C804BD2" w14:textId="77777777" w:rsidTr="00A6034C">
        <w:trPr>
          <w:trHeight w:val="416"/>
          <w:tblHeader/>
          <w:jc w:val="center"/>
        </w:trPr>
        <w:tc>
          <w:tcPr>
            <w:tcW w:w="1482" w:type="dxa"/>
            <w:vMerge/>
            <w:tcBorders>
              <w:left w:val="single" w:sz="4" w:space="0" w:color="auto"/>
              <w:bottom w:val="single" w:sz="4" w:space="0" w:color="auto"/>
              <w:right w:val="single" w:sz="4" w:space="0" w:color="auto"/>
            </w:tcBorders>
            <w:vAlign w:val="center"/>
          </w:tcPr>
          <w:p w14:paraId="47947871" w14:textId="77777777" w:rsidR="007128EB" w:rsidRPr="00DF6DD6" w:rsidRDefault="007128EB" w:rsidP="005F055C">
            <w:pPr>
              <w:pStyle w:val="TAH"/>
              <w:snapToGrid w:val="0"/>
              <w:rPr>
                <w:rFonts w:eastAsia="PMingLiU" w:cs="Arial"/>
                <w:szCs w:val="18"/>
                <w:lang w:eastAsia="zh-TW"/>
              </w:rPr>
            </w:pPr>
          </w:p>
        </w:tc>
        <w:tc>
          <w:tcPr>
            <w:tcW w:w="1883" w:type="dxa"/>
            <w:tcBorders>
              <w:top w:val="single" w:sz="4" w:space="0" w:color="auto"/>
              <w:left w:val="single" w:sz="4" w:space="0" w:color="auto"/>
              <w:bottom w:val="single" w:sz="4" w:space="0" w:color="auto"/>
              <w:right w:val="single" w:sz="4" w:space="0" w:color="auto"/>
            </w:tcBorders>
            <w:vAlign w:val="center"/>
          </w:tcPr>
          <w:p w14:paraId="25DD72BA" w14:textId="1AC302EB" w:rsidR="007128EB" w:rsidRPr="00DF6DD6" w:rsidRDefault="00742BF2">
            <w:pPr>
              <w:pStyle w:val="TAH"/>
              <w:snapToGrid w:val="0"/>
              <w:rPr>
                <w:rFonts w:cs="Arial"/>
                <w:szCs w:val="18"/>
              </w:rPr>
            </w:pPr>
            <w:r w:rsidRPr="00DF6DD6">
              <w:rPr>
                <w:rFonts w:cs="Arial"/>
                <w:szCs w:val="18"/>
              </w:rPr>
              <w:t>E-UTRA</w:t>
            </w:r>
          </w:p>
        </w:tc>
        <w:tc>
          <w:tcPr>
            <w:tcW w:w="950" w:type="dxa"/>
            <w:tcBorders>
              <w:top w:val="single" w:sz="4" w:space="0" w:color="auto"/>
              <w:left w:val="single" w:sz="4" w:space="0" w:color="auto"/>
              <w:bottom w:val="single" w:sz="4" w:space="0" w:color="auto"/>
              <w:right w:val="single" w:sz="4" w:space="0" w:color="auto"/>
            </w:tcBorders>
            <w:vAlign w:val="center"/>
          </w:tcPr>
          <w:p w14:paraId="58EE9EEA" w14:textId="153DBB1A" w:rsidR="007128EB" w:rsidRPr="00DF6DD6" w:rsidRDefault="00742BF2">
            <w:pPr>
              <w:pStyle w:val="TAH"/>
              <w:snapToGrid w:val="0"/>
              <w:rPr>
                <w:rFonts w:cs="Arial"/>
                <w:szCs w:val="18"/>
              </w:rPr>
            </w:pPr>
            <w:r w:rsidRPr="00DF6DD6">
              <w:rPr>
                <w:rFonts w:cs="Arial"/>
                <w:szCs w:val="18"/>
              </w:rPr>
              <w:t>NR</w:t>
            </w:r>
          </w:p>
        </w:tc>
        <w:tc>
          <w:tcPr>
            <w:tcW w:w="3304" w:type="dxa"/>
            <w:vMerge/>
            <w:tcBorders>
              <w:left w:val="single" w:sz="4" w:space="0" w:color="auto"/>
              <w:bottom w:val="single" w:sz="4" w:space="0" w:color="auto"/>
              <w:right w:val="single" w:sz="4" w:space="0" w:color="auto"/>
            </w:tcBorders>
            <w:vAlign w:val="center"/>
          </w:tcPr>
          <w:p w14:paraId="3B86FDB9" w14:textId="2D16A618" w:rsidR="007128EB" w:rsidRPr="00DF6DD6" w:rsidRDefault="007128EB" w:rsidP="005F055C">
            <w:pPr>
              <w:pStyle w:val="TAH"/>
              <w:snapToGrid w:val="0"/>
              <w:rPr>
                <w:rFonts w:cs="Arial"/>
                <w:szCs w:val="18"/>
              </w:rPr>
            </w:pPr>
          </w:p>
        </w:tc>
        <w:tc>
          <w:tcPr>
            <w:tcW w:w="1093" w:type="dxa"/>
            <w:vMerge/>
            <w:tcBorders>
              <w:left w:val="single" w:sz="4" w:space="0" w:color="auto"/>
              <w:bottom w:val="single" w:sz="4" w:space="0" w:color="auto"/>
              <w:right w:val="single" w:sz="4" w:space="0" w:color="auto"/>
            </w:tcBorders>
            <w:vAlign w:val="center"/>
          </w:tcPr>
          <w:p w14:paraId="44C065DE" w14:textId="77777777" w:rsidR="007128EB" w:rsidRPr="00DF6DD6" w:rsidRDefault="007128EB" w:rsidP="005F055C">
            <w:pPr>
              <w:pStyle w:val="TAH"/>
              <w:snapToGrid w:val="0"/>
              <w:rPr>
                <w:rFonts w:cs="Arial"/>
                <w:szCs w:val="18"/>
              </w:rPr>
            </w:pPr>
          </w:p>
        </w:tc>
        <w:tc>
          <w:tcPr>
            <w:tcW w:w="856" w:type="dxa"/>
            <w:vMerge/>
            <w:tcBorders>
              <w:left w:val="single" w:sz="4" w:space="0" w:color="auto"/>
              <w:bottom w:val="single" w:sz="4" w:space="0" w:color="auto"/>
              <w:right w:val="single" w:sz="4" w:space="0" w:color="auto"/>
            </w:tcBorders>
            <w:vAlign w:val="center"/>
          </w:tcPr>
          <w:p w14:paraId="2410D050" w14:textId="77777777" w:rsidR="007128EB" w:rsidRPr="00DF6DD6" w:rsidRDefault="007128EB" w:rsidP="005F055C">
            <w:pPr>
              <w:pStyle w:val="TAH"/>
              <w:snapToGrid w:val="0"/>
              <w:rPr>
                <w:rFonts w:cs="Arial"/>
                <w:szCs w:val="18"/>
              </w:rPr>
            </w:pPr>
          </w:p>
        </w:tc>
        <w:tc>
          <w:tcPr>
            <w:tcW w:w="992" w:type="dxa"/>
            <w:vMerge/>
            <w:tcBorders>
              <w:left w:val="single" w:sz="4" w:space="0" w:color="auto"/>
              <w:bottom w:val="single" w:sz="4" w:space="0" w:color="auto"/>
              <w:right w:val="single" w:sz="4" w:space="0" w:color="auto"/>
            </w:tcBorders>
            <w:vAlign w:val="center"/>
          </w:tcPr>
          <w:p w14:paraId="34145EA9" w14:textId="77777777" w:rsidR="007128EB" w:rsidRPr="00DF6DD6" w:rsidRDefault="007128EB" w:rsidP="005F055C">
            <w:pPr>
              <w:pStyle w:val="TAH"/>
              <w:snapToGrid w:val="0"/>
              <w:rPr>
                <w:rFonts w:cs="Arial"/>
                <w:szCs w:val="18"/>
              </w:rPr>
            </w:pPr>
          </w:p>
        </w:tc>
      </w:tr>
      <w:tr w:rsidR="00F55B07" w:rsidRPr="00DF6DD6" w14:paraId="4EDFE948" w14:textId="77777777" w:rsidTr="00A6034C">
        <w:trPr>
          <w:trHeight w:val="142"/>
          <w:jc w:val="center"/>
        </w:trPr>
        <w:tc>
          <w:tcPr>
            <w:tcW w:w="1482" w:type="dxa"/>
            <w:vMerge w:val="restart"/>
            <w:tcBorders>
              <w:left w:val="single" w:sz="4" w:space="0" w:color="auto"/>
              <w:right w:val="single" w:sz="4" w:space="0" w:color="auto"/>
            </w:tcBorders>
            <w:vAlign w:val="center"/>
          </w:tcPr>
          <w:p w14:paraId="6917C07B"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DC</w:t>
            </w:r>
            <w:r w:rsidRPr="00DF6DD6">
              <w:rPr>
                <w:szCs w:val="18"/>
              </w:rPr>
              <w:t>_3A_n3A</w:t>
            </w:r>
          </w:p>
        </w:tc>
        <w:tc>
          <w:tcPr>
            <w:tcW w:w="1883" w:type="dxa"/>
            <w:vMerge w:val="restart"/>
            <w:tcBorders>
              <w:left w:val="single" w:sz="4" w:space="0" w:color="auto"/>
              <w:right w:val="single" w:sz="4" w:space="0" w:color="auto"/>
            </w:tcBorders>
            <w:vAlign w:val="center"/>
          </w:tcPr>
          <w:p w14:paraId="4F4016C2" w14:textId="53BE215C" w:rsidR="007128EB" w:rsidRPr="00DF6DD6" w:rsidRDefault="007128EB" w:rsidP="005F055C">
            <w:pPr>
              <w:pStyle w:val="TAC"/>
              <w:snapToGrid w:val="0"/>
              <w:rPr>
                <w:szCs w:val="18"/>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left w:val="single" w:sz="4" w:space="0" w:color="auto"/>
              <w:right w:val="single" w:sz="4" w:space="0" w:color="auto"/>
            </w:tcBorders>
            <w:vAlign w:val="center"/>
          </w:tcPr>
          <w:p w14:paraId="79A4973D" w14:textId="1CCD9DED" w:rsidR="007128EB" w:rsidRPr="00DF6DD6" w:rsidRDefault="007128EB">
            <w:pPr>
              <w:pStyle w:val="TAC"/>
              <w:snapToGrid w:val="0"/>
              <w:rPr>
                <w:szCs w:val="18"/>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68B5F5C7" w14:textId="4012970C" w:rsidR="007128EB" w:rsidRPr="00DF6DD6" w:rsidRDefault="007128EB" w:rsidP="005F055C">
            <w:pPr>
              <w:pStyle w:val="TAC"/>
              <w:snapToGrid w:val="0"/>
              <w:rPr>
                <w:szCs w:val="18"/>
              </w:rPr>
            </w:pPr>
            <w:r w:rsidRPr="00DF6DD6">
              <w:rPr>
                <w:szCs w:val="18"/>
              </w:rPr>
              <w:t>45.0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65.0 </w:t>
            </w:r>
          </w:p>
        </w:tc>
        <w:tc>
          <w:tcPr>
            <w:tcW w:w="1093" w:type="dxa"/>
            <w:tcBorders>
              <w:top w:val="single" w:sz="4" w:space="0" w:color="auto"/>
              <w:left w:val="single" w:sz="4" w:space="0" w:color="auto"/>
              <w:bottom w:val="single" w:sz="4" w:space="0" w:color="auto"/>
              <w:right w:val="single" w:sz="4" w:space="0" w:color="auto"/>
            </w:tcBorders>
            <w:vAlign w:val="center"/>
          </w:tcPr>
          <w:p w14:paraId="27A2C350" w14:textId="77777777" w:rsidR="007128EB" w:rsidRPr="00DF6DD6" w:rsidRDefault="007128EB" w:rsidP="005F055C">
            <w:pPr>
              <w:pStyle w:val="TAC"/>
              <w:snapToGrid w:val="0"/>
              <w:rPr>
                <w:szCs w:val="18"/>
              </w:rPr>
            </w:pPr>
            <w:r w:rsidRPr="00DF6DD6">
              <w:rPr>
                <w:szCs w:val="18"/>
              </w:rPr>
              <w:t>12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2A2B9CBF" w14:textId="77777777" w:rsidR="007128EB" w:rsidRPr="00DF6DD6" w:rsidRDefault="007128EB" w:rsidP="005F055C">
            <w:pPr>
              <w:pStyle w:val="TAC"/>
              <w:snapToGrid w:val="0"/>
              <w:rPr>
                <w:rFonts w:eastAsia="PMingLiU"/>
                <w:szCs w:val="18"/>
                <w:lang w:eastAsia="zh-TW"/>
              </w:rPr>
            </w:pPr>
            <w:r w:rsidRPr="00DF6DD6">
              <w:rPr>
                <w:szCs w:val="18"/>
              </w:rPr>
              <w:t>4.7</w:t>
            </w:r>
          </w:p>
        </w:tc>
        <w:tc>
          <w:tcPr>
            <w:tcW w:w="992" w:type="dxa"/>
            <w:vMerge w:val="restart"/>
            <w:tcBorders>
              <w:left w:val="single" w:sz="4" w:space="0" w:color="auto"/>
              <w:right w:val="single" w:sz="4" w:space="0" w:color="auto"/>
            </w:tcBorders>
            <w:vAlign w:val="center"/>
          </w:tcPr>
          <w:p w14:paraId="66290634" w14:textId="77777777" w:rsidR="007128EB" w:rsidRPr="00DF6DD6" w:rsidRDefault="007128EB" w:rsidP="005F055C">
            <w:pPr>
              <w:pStyle w:val="TAC"/>
              <w:snapToGrid w:val="0"/>
              <w:rPr>
                <w:szCs w:val="18"/>
              </w:rPr>
            </w:pPr>
            <w:r w:rsidRPr="00DF6DD6">
              <w:rPr>
                <w:rFonts w:hint="eastAsia"/>
                <w:szCs w:val="18"/>
              </w:rPr>
              <w:t>FDD</w:t>
            </w:r>
          </w:p>
        </w:tc>
      </w:tr>
      <w:tr w:rsidR="00F55B07" w:rsidRPr="00DF6DD6" w14:paraId="03842C57" w14:textId="77777777" w:rsidTr="00A6034C">
        <w:trPr>
          <w:trHeight w:val="190"/>
          <w:jc w:val="center"/>
        </w:trPr>
        <w:tc>
          <w:tcPr>
            <w:tcW w:w="1482" w:type="dxa"/>
            <w:vMerge/>
            <w:tcBorders>
              <w:left w:val="single" w:sz="4" w:space="0" w:color="auto"/>
              <w:right w:val="single" w:sz="4" w:space="0" w:color="auto"/>
            </w:tcBorders>
            <w:vAlign w:val="center"/>
          </w:tcPr>
          <w:p w14:paraId="7F055AAD"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0B7491CB"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6BFF4FD6"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1209BE70" w14:textId="24396BEC"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sidDel="00B44008">
              <w:rPr>
                <w:szCs w:val="18"/>
              </w:rPr>
              <w:t xml:space="preserve"> </w:t>
            </w:r>
            <w:r w:rsidR="00C13C7D" w:rsidRPr="00DF6DD6">
              <w:rPr>
                <w:szCs w:val="18"/>
              </w:rPr>
              <w:t>≤</w:t>
            </w:r>
            <w:r w:rsidRPr="00DF6DD6">
              <w:rPr>
                <w:szCs w:val="18"/>
              </w:rPr>
              <w:t xml:space="preserve"> 45.0 </w:t>
            </w:r>
          </w:p>
        </w:tc>
        <w:tc>
          <w:tcPr>
            <w:tcW w:w="1093" w:type="dxa"/>
            <w:tcBorders>
              <w:top w:val="single" w:sz="4" w:space="0" w:color="auto"/>
              <w:left w:val="single" w:sz="4" w:space="0" w:color="auto"/>
              <w:bottom w:val="single" w:sz="4" w:space="0" w:color="auto"/>
              <w:right w:val="single" w:sz="4" w:space="0" w:color="auto"/>
            </w:tcBorders>
            <w:vAlign w:val="center"/>
          </w:tcPr>
          <w:p w14:paraId="1ADB902D" w14:textId="77777777" w:rsidR="007128EB" w:rsidRPr="00DF6DD6" w:rsidRDefault="007128EB" w:rsidP="005F055C">
            <w:pPr>
              <w:pStyle w:val="TAC"/>
              <w:snapToGrid w:val="0"/>
              <w:rPr>
                <w:szCs w:val="18"/>
              </w:rPr>
            </w:pPr>
            <w:r w:rsidRPr="00DF6DD6">
              <w:rPr>
                <w:szCs w:val="18"/>
              </w:rPr>
              <w:t>25</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436DEBE"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80C1B67" w14:textId="77777777" w:rsidR="007128EB" w:rsidRPr="00DF6DD6" w:rsidRDefault="007128EB" w:rsidP="005F055C">
            <w:pPr>
              <w:pStyle w:val="TAC"/>
              <w:snapToGrid w:val="0"/>
              <w:rPr>
                <w:szCs w:val="18"/>
              </w:rPr>
            </w:pPr>
          </w:p>
        </w:tc>
      </w:tr>
      <w:tr w:rsidR="00F55B07" w:rsidRPr="00DF6DD6" w14:paraId="28FA9F8A" w14:textId="77777777" w:rsidTr="00A6034C">
        <w:trPr>
          <w:trHeight w:val="122"/>
          <w:jc w:val="center"/>
        </w:trPr>
        <w:tc>
          <w:tcPr>
            <w:tcW w:w="1482" w:type="dxa"/>
            <w:vMerge/>
            <w:tcBorders>
              <w:left w:val="single" w:sz="4" w:space="0" w:color="auto"/>
              <w:right w:val="single" w:sz="4" w:space="0" w:color="auto"/>
            </w:tcBorders>
            <w:vAlign w:val="center"/>
          </w:tcPr>
          <w:p w14:paraId="00A5CB11" w14:textId="77777777" w:rsidR="007128EB" w:rsidRPr="00DF6DD6"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736C0D42" w14:textId="494D2BF8" w:rsidR="007128EB" w:rsidRPr="00DF6DD6" w:rsidRDefault="007128EB" w:rsidP="005F055C">
            <w:pPr>
              <w:pStyle w:val="TAC"/>
              <w:snapToGrid w:val="0"/>
              <w:rPr>
                <w:szCs w:val="18"/>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left w:val="single" w:sz="4" w:space="0" w:color="auto"/>
              <w:right w:val="single" w:sz="4" w:space="0" w:color="auto"/>
            </w:tcBorders>
            <w:vAlign w:val="center"/>
          </w:tcPr>
          <w:p w14:paraId="64C46AE6" w14:textId="176BC768" w:rsidR="007128EB" w:rsidRPr="00DF6DD6" w:rsidRDefault="007128EB">
            <w:pPr>
              <w:pStyle w:val="TAC"/>
              <w:snapToGrid w:val="0"/>
              <w:rPr>
                <w:szCs w:val="18"/>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1345A520" w14:textId="309CA003" w:rsidR="007128EB" w:rsidRPr="00DF6DD6" w:rsidRDefault="007128EB" w:rsidP="005F055C">
            <w:pPr>
              <w:pStyle w:val="TAC"/>
              <w:snapToGrid w:val="0"/>
              <w:rPr>
                <w:szCs w:val="18"/>
              </w:rPr>
            </w:pPr>
            <w:r w:rsidRPr="00DF6DD6">
              <w:rPr>
                <w:szCs w:val="18"/>
              </w:rPr>
              <w:t>40.0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60.0 </w:t>
            </w:r>
          </w:p>
        </w:tc>
        <w:tc>
          <w:tcPr>
            <w:tcW w:w="1093" w:type="dxa"/>
            <w:tcBorders>
              <w:top w:val="single" w:sz="4" w:space="0" w:color="auto"/>
              <w:left w:val="single" w:sz="4" w:space="0" w:color="auto"/>
              <w:bottom w:val="single" w:sz="4" w:space="0" w:color="auto"/>
              <w:right w:val="single" w:sz="4" w:space="0" w:color="auto"/>
            </w:tcBorders>
            <w:vAlign w:val="center"/>
          </w:tcPr>
          <w:p w14:paraId="71DC7D49" w14:textId="77777777" w:rsidR="007128EB" w:rsidRPr="00DF6DD6" w:rsidRDefault="007128EB" w:rsidP="005F055C">
            <w:pPr>
              <w:pStyle w:val="TAC"/>
              <w:snapToGrid w:val="0"/>
              <w:rPr>
                <w:szCs w:val="18"/>
              </w:rPr>
            </w:pPr>
            <w:r w:rsidRPr="00DF6DD6">
              <w:rPr>
                <w:szCs w:val="18"/>
              </w:rPr>
              <w:t>12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32BF505B" w14:textId="77777777" w:rsidR="007128EB" w:rsidRPr="00DF6DD6" w:rsidRDefault="007128EB" w:rsidP="005F055C">
            <w:pPr>
              <w:pStyle w:val="TAC"/>
              <w:snapToGrid w:val="0"/>
              <w:rPr>
                <w:rFonts w:eastAsia="PMingLiU"/>
                <w:szCs w:val="18"/>
                <w:lang w:eastAsia="zh-TW"/>
              </w:rPr>
            </w:pPr>
            <w:r w:rsidRPr="00DF6DD6">
              <w:rPr>
                <w:szCs w:val="18"/>
              </w:rPr>
              <w:t>3.8</w:t>
            </w:r>
          </w:p>
        </w:tc>
        <w:tc>
          <w:tcPr>
            <w:tcW w:w="992" w:type="dxa"/>
            <w:vMerge/>
            <w:tcBorders>
              <w:left w:val="single" w:sz="4" w:space="0" w:color="auto"/>
              <w:right w:val="single" w:sz="4" w:space="0" w:color="auto"/>
            </w:tcBorders>
            <w:vAlign w:val="center"/>
          </w:tcPr>
          <w:p w14:paraId="707A9031" w14:textId="77777777" w:rsidR="007128EB" w:rsidRPr="00DF6DD6" w:rsidRDefault="007128EB" w:rsidP="005F055C">
            <w:pPr>
              <w:pStyle w:val="TAC"/>
              <w:snapToGrid w:val="0"/>
              <w:rPr>
                <w:szCs w:val="18"/>
              </w:rPr>
            </w:pPr>
          </w:p>
        </w:tc>
      </w:tr>
      <w:tr w:rsidR="00F55B07" w:rsidRPr="00DF6DD6" w14:paraId="0E16707D" w14:textId="77777777" w:rsidTr="00A6034C">
        <w:trPr>
          <w:trHeight w:val="182"/>
          <w:jc w:val="center"/>
        </w:trPr>
        <w:tc>
          <w:tcPr>
            <w:tcW w:w="1482" w:type="dxa"/>
            <w:vMerge/>
            <w:tcBorders>
              <w:left w:val="single" w:sz="4" w:space="0" w:color="auto"/>
              <w:right w:val="single" w:sz="4" w:space="0" w:color="auto"/>
            </w:tcBorders>
            <w:vAlign w:val="center"/>
          </w:tcPr>
          <w:p w14:paraId="31C72ECD"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15B34C1"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39A02649"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6303B87D" w14:textId="03B3618B"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40.0 </w:t>
            </w:r>
          </w:p>
        </w:tc>
        <w:tc>
          <w:tcPr>
            <w:tcW w:w="1093" w:type="dxa"/>
            <w:tcBorders>
              <w:top w:val="single" w:sz="4" w:space="0" w:color="auto"/>
              <w:left w:val="single" w:sz="4" w:space="0" w:color="auto"/>
              <w:bottom w:val="single" w:sz="4" w:space="0" w:color="auto"/>
              <w:right w:val="single" w:sz="4" w:space="0" w:color="auto"/>
            </w:tcBorders>
            <w:vAlign w:val="center"/>
          </w:tcPr>
          <w:p w14:paraId="20C96E3A" w14:textId="77777777" w:rsidR="007128EB" w:rsidRPr="00DF6DD6" w:rsidRDefault="007128EB" w:rsidP="005F055C">
            <w:pPr>
              <w:pStyle w:val="TAC"/>
              <w:snapToGrid w:val="0"/>
              <w:rPr>
                <w:szCs w:val="18"/>
              </w:rPr>
            </w:pPr>
            <w:r w:rsidRPr="00DF6DD6">
              <w:rPr>
                <w:szCs w:val="18"/>
              </w:rPr>
              <w:t>25</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6A96603D"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25F6F4B4" w14:textId="77777777" w:rsidR="007128EB" w:rsidRPr="00DF6DD6" w:rsidRDefault="007128EB" w:rsidP="005F055C">
            <w:pPr>
              <w:pStyle w:val="TAC"/>
              <w:snapToGrid w:val="0"/>
              <w:rPr>
                <w:szCs w:val="18"/>
              </w:rPr>
            </w:pPr>
          </w:p>
        </w:tc>
      </w:tr>
      <w:tr w:rsidR="00F55B07" w:rsidRPr="00DF6DD6" w14:paraId="1D905F3E" w14:textId="77777777" w:rsidTr="00A6034C">
        <w:trPr>
          <w:trHeight w:val="113"/>
          <w:jc w:val="center"/>
        </w:trPr>
        <w:tc>
          <w:tcPr>
            <w:tcW w:w="1482" w:type="dxa"/>
            <w:vMerge/>
            <w:tcBorders>
              <w:left w:val="single" w:sz="4" w:space="0" w:color="auto"/>
              <w:right w:val="single" w:sz="4" w:space="0" w:color="auto"/>
            </w:tcBorders>
            <w:vAlign w:val="center"/>
          </w:tcPr>
          <w:p w14:paraId="0DE62FC0"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52C27F0A" w14:textId="26E3EA5D"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p>
        </w:tc>
        <w:tc>
          <w:tcPr>
            <w:tcW w:w="950" w:type="dxa"/>
            <w:vMerge w:val="restart"/>
            <w:tcBorders>
              <w:top w:val="single" w:sz="4" w:space="0" w:color="auto"/>
              <w:left w:val="single" w:sz="4" w:space="0" w:color="auto"/>
              <w:right w:val="single" w:sz="4" w:space="0" w:color="auto"/>
            </w:tcBorders>
            <w:vAlign w:val="center"/>
          </w:tcPr>
          <w:p w14:paraId="4C8755A0" w14:textId="267CA8FD" w:rsidR="007128EB" w:rsidRPr="00DF6DD6" w:rsidRDefault="007128EB">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0A907582" w14:textId="10A2AD6E" w:rsidR="007128EB" w:rsidRPr="00DF6DD6" w:rsidRDefault="007128EB" w:rsidP="005F055C">
            <w:pPr>
              <w:pStyle w:val="TAC"/>
              <w:snapToGrid w:val="0"/>
              <w:rPr>
                <w:szCs w:val="18"/>
              </w:rPr>
            </w:pPr>
            <w:r w:rsidRPr="00DF6DD6">
              <w:rPr>
                <w:szCs w:val="18"/>
              </w:rPr>
              <w:t>35.0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55.0 </w:t>
            </w:r>
          </w:p>
        </w:tc>
        <w:tc>
          <w:tcPr>
            <w:tcW w:w="1093" w:type="dxa"/>
            <w:tcBorders>
              <w:top w:val="single" w:sz="4" w:space="0" w:color="auto"/>
              <w:left w:val="single" w:sz="4" w:space="0" w:color="auto"/>
              <w:bottom w:val="single" w:sz="4" w:space="0" w:color="auto"/>
              <w:right w:val="single" w:sz="4" w:space="0" w:color="auto"/>
            </w:tcBorders>
            <w:vAlign w:val="center"/>
          </w:tcPr>
          <w:p w14:paraId="62F8ABA8" w14:textId="77777777" w:rsidR="007128EB" w:rsidRPr="00DF6DD6" w:rsidRDefault="007128EB" w:rsidP="005F055C">
            <w:pPr>
              <w:pStyle w:val="TAC"/>
              <w:snapToGrid w:val="0"/>
              <w:rPr>
                <w:szCs w:val="18"/>
              </w:rPr>
            </w:pPr>
            <w:r w:rsidRPr="00DF6DD6">
              <w:rPr>
                <w:szCs w:val="18"/>
              </w:rPr>
              <w:t>12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8DE250B" w14:textId="77777777" w:rsidR="007128EB" w:rsidRPr="00DF6DD6" w:rsidRDefault="007128EB" w:rsidP="005F055C">
            <w:pPr>
              <w:pStyle w:val="TAC"/>
              <w:snapToGrid w:val="0"/>
              <w:rPr>
                <w:rFonts w:eastAsia="PMingLiU"/>
                <w:szCs w:val="18"/>
                <w:lang w:eastAsia="zh-TW"/>
              </w:rPr>
            </w:pPr>
            <w:r w:rsidRPr="00DF6DD6">
              <w:rPr>
                <w:szCs w:val="18"/>
              </w:rPr>
              <w:t>3.6</w:t>
            </w:r>
          </w:p>
        </w:tc>
        <w:tc>
          <w:tcPr>
            <w:tcW w:w="992" w:type="dxa"/>
            <w:vMerge/>
            <w:tcBorders>
              <w:left w:val="single" w:sz="4" w:space="0" w:color="auto"/>
              <w:right w:val="single" w:sz="4" w:space="0" w:color="auto"/>
            </w:tcBorders>
            <w:vAlign w:val="center"/>
          </w:tcPr>
          <w:p w14:paraId="7D400F1A" w14:textId="77777777" w:rsidR="007128EB" w:rsidRPr="00DF6DD6" w:rsidRDefault="007128EB" w:rsidP="005F055C">
            <w:pPr>
              <w:pStyle w:val="TAC"/>
              <w:snapToGrid w:val="0"/>
              <w:rPr>
                <w:szCs w:val="18"/>
              </w:rPr>
            </w:pPr>
          </w:p>
        </w:tc>
      </w:tr>
      <w:tr w:rsidR="00F55B07" w:rsidRPr="00DF6DD6" w14:paraId="039ADE6A" w14:textId="77777777" w:rsidTr="00A6034C">
        <w:trPr>
          <w:trHeight w:val="173"/>
          <w:jc w:val="center"/>
        </w:trPr>
        <w:tc>
          <w:tcPr>
            <w:tcW w:w="1482" w:type="dxa"/>
            <w:vMerge/>
            <w:tcBorders>
              <w:left w:val="single" w:sz="4" w:space="0" w:color="auto"/>
              <w:right w:val="single" w:sz="4" w:space="0" w:color="auto"/>
            </w:tcBorders>
            <w:vAlign w:val="center"/>
          </w:tcPr>
          <w:p w14:paraId="46A29EAC"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67ADFB75"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58016F42"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1894A294" w14:textId="4BE41EEA"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35.0 </w:t>
            </w:r>
          </w:p>
        </w:tc>
        <w:tc>
          <w:tcPr>
            <w:tcW w:w="1093" w:type="dxa"/>
            <w:tcBorders>
              <w:top w:val="single" w:sz="4" w:space="0" w:color="auto"/>
              <w:left w:val="single" w:sz="4" w:space="0" w:color="auto"/>
              <w:bottom w:val="single" w:sz="4" w:space="0" w:color="auto"/>
              <w:right w:val="single" w:sz="4" w:space="0" w:color="auto"/>
            </w:tcBorders>
            <w:vAlign w:val="center"/>
          </w:tcPr>
          <w:p w14:paraId="192DD0E6" w14:textId="77777777" w:rsidR="007128EB" w:rsidRPr="00DF6DD6" w:rsidRDefault="007128EB" w:rsidP="005F055C">
            <w:pPr>
              <w:pStyle w:val="TAC"/>
              <w:snapToGrid w:val="0"/>
              <w:rPr>
                <w:szCs w:val="18"/>
              </w:rPr>
            </w:pPr>
            <w:r w:rsidRPr="00DF6DD6">
              <w:rPr>
                <w:szCs w:val="18"/>
              </w:rPr>
              <w:t>25</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0DB3C5D3"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44B8E0F5" w14:textId="77777777" w:rsidR="007128EB" w:rsidRPr="00DF6DD6" w:rsidRDefault="007128EB" w:rsidP="005F055C">
            <w:pPr>
              <w:pStyle w:val="TAC"/>
              <w:snapToGrid w:val="0"/>
              <w:rPr>
                <w:szCs w:val="18"/>
              </w:rPr>
            </w:pPr>
          </w:p>
        </w:tc>
      </w:tr>
      <w:tr w:rsidR="00F55B07" w:rsidRPr="00DF6DD6" w14:paraId="4DC7767D" w14:textId="77777777" w:rsidTr="00A6034C">
        <w:trPr>
          <w:trHeight w:val="106"/>
          <w:jc w:val="center"/>
        </w:trPr>
        <w:tc>
          <w:tcPr>
            <w:tcW w:w="1482" w:type="dxa"/>
            <w:vMerge/>
            <w:tcBorders>
              <w:left w:val="single" w:sz="4" w:space="0" w:color="auto"/>
              <w:right w:val="single" w:sz="4" w:space="0" w:color="auto"/>
            </w:tcBorders>
            <w:vAlign w:val="center"/>
          </w:tcPr>
          <w:p w14:paraId="67533FF4"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7FC95D5C" w14:textId="7C2DF402" w:rsidR="007128EB" w:rsidRPr="00DF6DD6" w:rsidRDefault="007128EB" w:rsidP="005F055C">
            <w:pPr>
              <w:pStyle w:val="TAC"/>
              <w:snapToGrid w:val="0"/>
              <w:rPr>
                <w:szCs w:val="18"/>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4C64AA07" w14:textId="5B960CFA" w:rsidR="007128EB" w:rsidRPr="00DF6DD6" w:rsidRDefault="007128EB">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6B0F9DF0" w14:textId="09F6E29F" w:rsidR="007128EB" w:rsidRPr="00DF6DD6" w:rsidRDefault="007128EB" w:rsidP="005F055C">
            <w:pPr>
              <w:pStyle w:val="TAC"/>
              <w:snapToGrid w:val="0"/>
              <w:rPr>
                <w:szCs w:val="18"/>
              </w:rPr>
            </w:pPr>
            <w:r w:rsidRPr="00DF6DD6">
              <w:rPr>
                <w:szCs w:val="18"/>
              </w:rPr>
              <w:t>30.0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50.0 </w:t>
            </w:r>
          </w:p>
        </w:tc>
        <w:tc>
          <w:tcPr>
            <w:tcW w:w="1093" w:type="dxa"/>
            <w:tcBorders>
              <w:top w:val="single" w:sz="4" w:space="0" w:color="auto"/>
              <w:left w:val="single" w:sz="4" w:space="0" w:color="auto"/>
              <w:bottom w:val="single" w:sz="4" w:space="0" w:color="auto"/>
              <w:right w:val="single" w:sz="4" w:space="0" w:color="auto"/>
            </w:tcBorders>
            <w:vAlign w:val="center"/>
          </w:tcPr>
          <w:p w14:paraId="512AE26B" w14:textId="77777777" w:rsidR="007128EB" w:rsidRPr="00DF6DD6" w:rsidRDefault="007128EB" w:rsidP="005F055C">
            <w:pPr>
              <w:pStyle w:val="TAC"/>
              <w:snapToGrid w:val="0"/>
              <w:rPr>
                <w:szCs w:val="18"/>
              </w:rPr>
            </w:pPr>
            <w:r w:rsidRPr="00DF6DD6">
              <w:rPr>
                <w:szCs w:val="18"/>
              </w:rPr>
              <w:t>12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53D01CD" w14:textId="77777777" w:rsidR="007128EB" w:rsidRPr="00DF6DD6" w:rsidRDefault="007128EB" w:rsidP="005F055C">
            <w:pPr>
              <w:pStyle w:val="TAC"/>
              <w:snapToGrid w:val="0"/>
              <w:rPr>
                <w:rFonts w:eastAsia="PMingLiU"/>
                <w:szCs w:val="18"/>
                <w:lang w:eastAsia="zh-TW"/>
              </w:rPr>
            </w:pPr>
            <w:r w:rsidRPr="00DF6DD6">
              <w:rPr>
                <w:szCs w:val="18"/>
              </w:rPr>
              <w:t>3.4</w:t>
            </w:r>
          </w:p>
        </w:tc>
        <w:tc>
          <w:tcPr>
            <w:tcW w:w="992" w:type="dxa"/>
            <w:vMerge/>
            <w:tcBorders>
              <w:left w:val="single" w:sz="4" w:space="0" w:color="auto"/>
              <w:right w:val="single" w:sz="4" w:space="0" w:color="auto"/>
            </w:tcBorders>
            <w:vAlign w:val="center"/>
          </w:tcPr>
          <w:p w14:paraId="407B1AFF" w14:textId="77777777" w:rsidR="007128EB" w:rsidRPr="00DF6DD6" w:rsidRDefault="007128EB" w:rsidP="005F055C">
            <w:pPr>
              <w:pStyle w:val="TAC"/>
              <w:snapToGrid w:val="0"/>
              <w:rPr>
                <w:szCs w:val="18"/>
              </w:rPr>
            </w:pPr>
          </w:p>
        </w:tc>
      </w:tr>
      <w:tr w:rsidR="00F55B07" w:rsidRPr="00DF6DD6" w14:paraId="5D1DB169" w14:textId="77777777" w:rsidTr="00A6034C">
        <w:trPr>
          <w:trHeight w:val="47"/>
          <w:jc w:val="center"/>
        </w:trPr>
        <w:tc>
          <w:tcPr>
            <w:tcW w:w="1482" w:type="dxa"/>
            <w:vMerge/>
            <w:tcBorders>
              <w:left w:val="single" w:sz="4" w:space="0" w:color="auto"/>
              <w:right w:val="single" w:sz="4" w:space="0" w:color="auto"/>
            </w:tcBorders>
            <w:vAlign w:val="center"/>
          </w:tcPr>
          <w:p w14:paraId="781968AE"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01D1E229"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221106B0"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6BDDF79D" w14:textId="5F60A4D5"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30.0 </w:t>
            </w:r>
          </w:p>
        </w:tc>
        <w:tc>
          <w:tcPr>
            <w:tcW w:w="1093" w:type="dxa"/>
            <w:tcBorders>
              <w:top w:val="single" w:sz="4" w:space="0" w:color="auto"/>
              <w:left w:val="single" w:sz="4" w:space="0" w:color="auto"/>
              <w:bottom w:val="single" w:sz="4" w:space="0" w:color="auto"/>
              <w:right w:val="single" w:sz="4" w:space="0" w:color="auto"/>
            </w:tcBorders>
            <w:vAlign w:val="center"/>
          </w:tcPr>
          <w:p w14:paraId="3D712F22" w14:textId="77777777" w:rsidR="007128EB" w:rsidRPr="00DF6DD6" w:rsidRDefault="007128EB" w:rsidP="005F055C">
            <w:pPr>
              <w:pStyle w:val="TAC"/>
              <w:snapToGrid w:val="0"/>
              <w:rPr>
                <w:szCs w:val="18"/>
              </w:rPr>
            </w:pPr>
            <w:r w:rsidRPr="00DF6DD6">
              <w:rPr>
                <w:szCs w:val="18"/>
              </w:rPr>
              <w:t>25</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3A2A07E4"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97D75D0" w14:textId="77777777" w:rsidR="007128EB" w:rsidRPr="00DF6DD6" w:rsidRDefault="007128EB" w:rsidP="005F055C">
            <w:pPr>
              <w:pStyle w:val="TAC"/>
              <w:snapToGrid w:val="0"/>
              <w:rPr>
                <w:szCs w:val="18"/>
              </w:rPr>
            </w:pPr>
          </w:p>
        </w:tc>
      </w:tr>
      <w:tr w:rsidR="00F55B07" w:rsidRPr="00DF6DD6" w14:paraId="149076E0" w14:textId="77777777" w:rsidTr="00A6034C">
        <w:trPr>
          <w:trHeight w:val="98"/>
          <w:jc w:val="center"/>
        </w:trPr>
        <w:tc>
          <w:tcPr>
            <w:tcW w:w="1482" w:type="dxa"/>
            <w:vMerge/>
            <w:tcBorders>
              <w:left w:val="single" w:sz="4" w:space="0" w:color="auto"/>
              <w:right w:val="single" w:sz="4" w:space="0" w:color="auto"/>
            </w:tcBorders>
            <w:vAlign w:val="center"/>
          </w:tcPr>
          <w:p w14:paraId="572BE4EE"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49FA6BDB" w14:textId="19A06CA1"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p>
        </w:tc>
        <w:tc>
          <w:tcPr>
            <w:tcW w:w="950" w:type="dxa"/>
            <w:vMerge w:val="restart"/>
            <w:tcBorders>
              <w:top w:val="single" w:sz="4" w:space="0" w:color="auto"/>
              <w:left w:val="single" w:sz="4" w:space="0" w:color="auto"/>
              <w:right w:val="single" w:sz="4" w:space="0" w:color="auto"/>
            </w:tcBorders>
            <w:vAlign w:val="center"/>
          </w:tcPr>
          <w:p w14:paraId="14C05993" w14:textId="3D0A9F82" w:rsidR="007128EB" w:rsidRPr="00DF6DD6" w:rsidRDefault="007128EB">
            <w:pPr>
              <w:pStyle w:val="TAC"/>
              <w:snapToGrid w:val="0"/>
              <w:rPr>
                <w:rFonts w:eastAsia="PMingLiU"/>
                <w:szCs w:val="18"/>
                <w:lang w:eastAsia="zh-TW"/>
              </w:rPr>
            </w:pPr>
            <w:r w:rsidRPr="00DF6DD6">
              <w:rPr>
                <w:rFonts w:eastAsia="PMingLiU" w:hint="eastAsia"/>
                <w:szCs w:val="18"/>
                <w:lang w:eastAsia="zh-TW"/>
              </w:rPr>
              <w:t>25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270891E4" w14:textId="3A740985" w:rsidR="007128EB" w:rsidRPr="00DF6DD6" w:rsidRDefault="007128EB" w:rsidP="005F055C">
            <w:pPr>
              <w:pStyle w:val="TAC"/>
              <w:snapToGrid w:val="0"/>
              <w:rPr>
                <w:szCs w:val="18"/>
              </w:rPr>
            </w:pPr>
            <w:r w:rsidRPr="00DF6DD6">
              <w:rPr>
                <w:rFonts w:eastAsia="PMingLiU" w:hint="eastAsia"/>
                <w:szCs w:val="18"/>
                <w:lang w:eastAsia="zh-TW"/>
              </w:rPr>
              <w:t>25</w:t>
            </w:r>
            <w:r w:rsidRPr="00DF6DD6">
              <w:rPr>
                <w:szCs w:val="18"/>
              </w:rPr>
              <w:t>.0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w:t>
            </w:r>
            <w:r w:rsidRPr="00DF6DD6">
              <w:rPr>
                <w:rFonts w:eastAsia="PMingLiU" w:hint="eastAsia"/>
                <w:szCs w:val="18"/>
                <w:lang w:eastAsia="zh-TW"/>
              </w:rPr>
              <w:t>45</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0ED1AFCC" w14:textId="77777777" w:rsidR="007128EB" w:rsidRPr="00DF6DD6" w:rsidRDefault="007128EB" w:rsidP="005F055C">
            <w:pPr>
              <w:pStyle w:val="TAC"/>
              <w:snapToGrid w:val="0"/>
              <w:rPr>
                <w:szCs w:val="18"/>
              </w:rPr>
            </w:pPr>
            <w:r w:rsidRPr="00DF6DD6">
              <w:rPr>
                <w:szCs w:val="18"/>
              </w:rPr>
              <w:t>12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1D51E207"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3.2</w:t>
            </w:r>
          </w:p>
        </w:tc>
        <w:tc>
          <w:tcPr>
            <w:tcW w:w="992" w:type="dxa"/>
            <w:vMerge/>
            <w:tcBorders>
              <w:left w:val="single" w:sz="4" w:space="0" w:color="auto"/>
              <w:right w:val="single" w:sz="4" w:space="0" w:color="auto"/>
            </w:tcBorders>
            <w:vAlign w:val="center"/>
          </w:tcPr>
          <w:p w14:paraId="6958F3DE" w14:textId="77777777" w:rsidR="007128EB" w:rsidRPr="00DF6DD6" w:rsidRDefault="007128EB" w:rsidP="005F055C">
            <w:pPr>
              <w:pStyle w:val="TAC"/>
              <w:snapToGrid w:val="0"/>
              <w:rPr>
                <w:szCs w:val="18"/>
              </w:rPr>
            </w:pPr>
          </w:p>
        </w:tc>
      </w:tr>
      <w:tr w:rsidR="00F55B07" w:rsidRPr="00DF6DD6" w14:paraId="62CEC9D1" w14:textId="77777777" w:rsidTr="00A6034C">
        <w:trPr>
          <w:trHeight w:val="157"/>
          <w:jc w:val="center"/>
        </w:trPr>
        <w:tc>
          <w:tcPr>
            <w:tcW w:w="1482" w:type="dxa"/>
            <w:vMerge/>
            <w:tcBorders>
              <w:left w:val="single" w:sz="4" w:space="0" w:color="auto"/>
              <w:right w:val="single" w:sz="4" w:space="0" w:color="auto"/>
            </w:tcBorders>
            <w:vAlign w:val="center"/>
          </w:tcPr>
          <w:p w14:paraId="052D2015"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2F347BA7"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50F820DD"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0B788E16" w14:textId="109E1387"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w:t>
            </w:r>
            <w:r w:rsidRPr="00DF6DD6">
              <w:rPr>
                <w:rFonts w:eastAsia="PMingLiU" w:hint="eastAsia"/>
                <w:szCs w:val="18"/>
                <w:lang w:eastAsia="zh-TW"/>
              </w:rPr>
              <w:t>25</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2AEFA25B" w14:textId="77777777" w:rsidR="007128EB" w:rsidRPr="00DF6DD6" w:rsidRDefault="007128EB" w:rsidP="005F055C">
            <w:pPr>
              <w:pStyle w:val="TAC"/>
              <w:snapToGrid w:val="0"/>
              <w:rPr>
                <w:szCs w:val="18"/>
              </w:rPr>
            </w:pPr>
            <w:r w:rsidRPr="00DF6DD6">
              <w:rPr>
                <w:szCs w:val="18"/>
              </w:rPr>
              <w:t>25</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46345806"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6121A549" w14:textId="77777777" w:rsidR="007128EB" w:rsidRPr="00DF6DD6" w:rsidRDefault="007128EB" w:rsidP="005F055C">
            <w:pPr>
              <w:pStyle w:val="TAC"/>
              <w:snapToGrid w:val="0"/>
              <w:rPr>
                <w:szCs w:val="18"/>
              </w:rPr>
            </w:pPr>
          </w:p>
        </w:tc>
      </w:tr>
      <w:tr w:rsidR="00F55B07" w:rsidRPr="00DF6DD6" w14:paraId="41884E43" w14:textId="77777777" w:rsidTr="00A6034C">
        <w:trPr>
          <w:trHeight w:val="89"/>
          <w:jc w:val="center"/>
        </w:trPr>
        <w:tc>
          <w:tcPr>
            <w:tcW w:w="1482" w:type="dxa"/>
            <w:vMerge/>
            <w:tcBorders>
              <w:left w:val="single" w:sz="4" w:space="0" w:color="auto"/>
              <w:right w:val="single" w:sz="4" w:space="0" w:color="auto"/>
            </w:tcBorders>
            <w:vAlign w:val="center"/>
          </w:tcPr>
          <w:p w14:paraId="32215123"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43326902" w14:textId="1B5FDE3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p>
        </w:tc>
        <w:tc>
          <w:tcPr>
            <w:tcW w:w="950" w:type="dxa"/>
            <w:vMerge w:val="restart"/>
            <w:tcBorders>
              <w:top w:val="single" w:sz="4" w:space="0" w:color="auto"/>
              <w:left w:val="single" w:sz="4" w:space="0" w:color="auto"/>
              <w:right w:val="single" w:sz="4" w:space="0" w:color="auto"/>
            </w:tcBorders>
            <w:vAlign w:val="center"/>
          </w:tcPr>
          <w:p w14:paraId="6F95BA57" w14:textId="6C6A173E" w:rsidR="007128EB" w:rsidRPr="00DF6DD6" w:rsidRDefault="007128EB">
            <w:pPr>
              <w:pStyle w:val="TAC"/>
              <w:snapToGrid w:val="0"/>
              <w:rPr>
                <w:rFonts w:eastAsia="PMingLiU"/>
                <w:szCs w:val="18"/>
                <w:lang w:eastAsia="zh-TW"/>
              </w:rPr>
            </w:pPr>
            <w:r w:rsidRPr="00DF6DD6">
              <w:rPr>
                <w:rFonts w:eastAsia="PMingLiU" w:hint="eastAsia"/>
                <w:szCs w:val="18"/>
                <w:lang w:eastAsia="zh-TW"/>
              </w:rPr>
              <w:t>30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7FF33B87" w14:textId="47DC91FC" w:rsidR="007128EB" w:rsidRPr="00DF6DD6" w:rsidRDefault="007128EB" w:rsidP="005F055C">
            <w:pPr>
              <w:pStyle w:val="TAC"/>
              <w:snapToGrid w:val="0"/>
              <w:rPr>
                <w:szCs w:val="18"/>
              </w:rPr>
            </w:pPr>
            <w:r w:rsidRPr="00DF6DD6">
              <w:rPr>
                <w:rFonts w:eastAsia="PMingLiU" w:hint="eastAsia"/>
                <w:szCs w:val="18"/>
                <w:lang w:eastAsia="zh-TW"/>
              </w:rPr>
              <w:t>20</w:t>
            </w:r>
            <w:r w:rsidRPr="00DF6DD6">
              <w:rPr>
                <w:szCs w:val="18"/>
              </w:rPr>
              <w:t>.0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w:t>
            </w:r>
            <w:r w:rsidRPr="00DF6DD6">
              <w:rPr>
                <w:rFonts w:eastAsia="PMingLiU" w:hint="eastAsia"/>
                <w:szCs w:val="18"/>
                <w:lang w:eastAsia="zh-TW"/>
              </w:rPr>
              <w:t>4</w:t>
            </w:r>
            <w:r w:rsidRPr="00DF6DD6">
              <w:rPr>
                <w:szCs w:val="18"/>
              </w:rPr>
              <w:t xml:space="preserve">0.0 </w:t>
            </w:r>
          </w:p>
        </w:tc>
        <w:tc>
          <w:tcPr>
            <w:tcW w:w="1093" w:type="dxa"/>
            <w:tcBorders>
              <w:top w:val="single" w:sz="4" w:space="0" w:color="auto"/>
              <w:left w:val="single" w:sz="4" w:space="0" w:color="auto"/>
              <w:bottom w:val="single" w:sz="4" w:space="0" w:color="auto"/>
              <w:right w:val="single" w:sz="4" w:space="0" w:color="auto"/>
            </w:tcBorders>
            <w:vAlign w:val="center"/>
          </w:tcPr>
          <w:p w14:paraId="313FA706" w14:textId="77777777" w:rsidR="007128EB" w:rsidRPr="00DF6DD6" w:rsidRDefault="007128EB" w:rsidP="005F055C">
            <w:pPr>
              <w:pStyle w:val="TAC"/>
              <w:snapToGrid w:val="0"/>
              <w:rPr>
                <w:szCs w:val="18"/>
              </w:rPr>
            </w:pPr>
            <w:r w:rsidRPr="00DF6DD6">
              <w:rPr>
                <w:szCs w:val="18"/>
              </w:rPr>
              <w:t>12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1F76A1E"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3.0</w:t>
            </w:r>
          </w:p>
        </w:tc>
        <w:tc>
          <w:tcPr>
            <w:tcW w:w="992" w:type="dxa"/>
            <w:vMerge/>
            <w:tcBorders>
              <w:left w:val="single" w:sz="4" w:space="0" w:color="auto"/>
              <w:right w:val="single" w:sz="4" w:space="0" w:color="auto"/>
            </w:tcBorders>
            <w:vAlign w:val="center"/>
          </w:tcPr>
          <w:p w14:paraId="3BAEF20A" w14:textId="77777777" w:rsidR="007128EB" w:rsidRPr="00DF6DD6" w:rsidRDefault="007128EB" w:rsidP="005F055C">
            <w:pPr>
              <w:pStyle w:val="TAC"/>
              <w:snapToGrid w:val="0"/>
              <w:rPr>
                <w:szCs w:val="18"/>
              </w:rPr>
            </w:pPr>
          </w:p>
        </w:tc>
      </w:tr>
      <w:tr w:rsidR="00F55B07" w:rsidRPr="00DF6DD6" w14:paraId="1D415243" w14:textId="77777777" w:rsidTr="00A6034C">
        <w:trPr>
          <w:trHeight w:val="150"/>
          <w:jc w:val="center"/>
        </w:trPr>
        <w:tc>
          <w:tcPr>
            <w:tcW w:w="1482" w:type="dxa"/>
            <w:vMerge/>
            <w:tcBorders>
              <w:left w:val="single" w:sz="4" w:space="0" w:color="auto"/>
              <w:right w:val="single" w:sz="4" w:space="0" w:color="auto"/>
            </w:tcBorders>
            <w:vAlign w:val="center"/>
          </w:tcPr>
          <w:p w14:paraId="252F3802"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1F846C23"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391DFC78"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3635322A" w14:textId="73D95E9D"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w:t>
            </w:r>
            <w:r w:rsidRPr="00DF6DD6">
              <w:rPr>
                <w:rFonts w:eastAsia="PMingLiU" w:hint="eastAsia"/>
                <w:szCs w:val="18"/>
                <w:lang w:eastAsia="zh-TW"/>
              </w:rPr>
              <w:t>2</w:t>
            </w:r>
            <w:r w:rsidRPr="00DF6DD6">
              <w:rPr>
                <w:szCs w:val="18"/>
              </w:rPr>
              <w:t xml:space="preserve">0.0 </w:t>
            </w:r>
          </w:p>
        </w:tc>
        <w:tc>
          <w:tcPr>
            <w:tcW w:w="1093" w:type="dxa"/>
            <w:tcBorders>
              <w:top w:val="single" w:sz="4" w:space="0" w:color="auto"/>
              <w:left w:val="single" w:sz="4" w:space="0" w:color="auto"/>
              <w:bottom w:val="single" w:sz="4" w:space="0" w:color="auto"/>
              <w:right w:val="single" w:sz="4" w:space="0" w:color="auto"/>
            </w:tcBorders>
            <w:vAlign w:val="center"/>
          </w:tcPr>
          <w:p w14:paraId="31D2389F" w14:textId="77777777" w:rsidR="007128EB" w:rsidRPr="00DF6DD6" w:rsidRDefault="007128EB" w:rsidP="005F055C">
            <w:pPr>
              <w:pStyle w:val="TAC"/>
              <w:snapToGrid w:val="0"/>
              <w:rPr>
                <w:szCs w:val="18"/>
              </w:rPr>
            </w:pPr>
            <w:r w:rsidRPr="00DF6DD6">
              <w:rPr>
                <w:szCs w:val="18"/>
              </w:rPr>
              <w:t>25</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68D2EA8D"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7E7D054D" w14:textId="77777777" w:rsidR="007128EB" w:rsidRPr="00DF6DD6" w:rsidRDefault="007128EB" w:rsidP="005F055C">
            <w:pPr>
              <w:pStyle w:val="TAC"/>
              <w:snapToGrid w:val="0"/>
              <w:rPr>
                <w:szCs w:val="18"/>
              </w:rPr>
            </w:pPr>
          </w:p>
        </w:tc>
      </w:tr>
      <w:tr w:rsidR="00F55B07" w:rsidRPr="00DF6DD6" w14:paraId="5FEAB7DB" w14:textId="77777777" w:rsidTr="00A6034C">
        <w:trPr>
          <w:trHeight w:val="81"/>
          <w:jc w:val="center"/>
        </w:trPr>
        <w:tc>
          <w:tcPr>
            <w:tcW w:w="1482" w:type="dxa"/>
            <w:vMerge/>
            <w:tcBorders>
              <w:left w:val="single" w:sz="4" w:space="0" w:color="auto"/>
              <w:right w:val="single" w:sz="4" w:space="0" w:color="auto"/>
            </w:tcBorders>
            <w:vAlign w:val="center"/>
          </w:tcPr>
          <w:p w14:paraId="6DFD8E68"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334D2338" w14:textId="747BBA15" w:rsidR="007128EB" w:rsidRPr="00DF6DD6" w:rsidRDefault="007128EB" w:rsidP="005F055C">
            <w:pPr>
              <w:pStyle w:val="TAC"/>
              <w:snapToGrid w:val="0"/>
              <w:rPr>
                <w:szCs w:val="18"/>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0615ED10" w14:textId="1EE904CE" w:rsidR="007128EB" w:rsidRPr="00DF6DD6" w:rsidRDefault="007128EB">
            <w:pPr>
              <w:pStyle w:val="TAC"/>
              <w:snapToGrid w:val="0"/>
              <w:rPr>
                <w:szCs w:val="18"/>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314CE380" w14:textId="499E9E5B" w:rsidR="007128EB" w:rsidRPr="00DF6DD6" w:rsidRDefault="007128EB" w:rsidP="005F055C">
            <w:pPr>
              <w:pStyle w:val="TAC"/>
              <w:snapToGrid w:val="0"/>
              <w:rPr>
                <w:szCs w:val="18"/>
              </w:rPr>
            </w:pPr>
            <w:r w:rsidRPr="00DF6DD6">
              <w:rPr>
                <w:szCs w:val="18"/>
              </w:rPr>
              <w:t>30.0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60.0 </w:t>
            </w:r>
          </w:p>
        </w:tc>
        <w:tc>
          <w:tcPr>
            <w:tcW w:w="1093" w:type="dxa"/>
            <w:tcBorders>
              <w:top w:val="single" w:sz="4" w:space="0" w:color="auto"/>
              <w:left w:val="single" w:sz="4" w:space="0" w:color="auto"/>
              <w:bottom w:val="single" w:sz="4" w:space="0" w:color="auto"/>
              <w:right w:val="single" w:sz="4" w:space="0" w:color="auto"/>
            </w:tcBorders>
            <w:vAlign w:val="center"/>
          </w:tcPr>
          <w:p w14:paraId="6DC07C44"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0C6C2395" w14:textId="77777777" w:rsidR="007128EB" w:rsidRPr="00DF6DD6" w:rsidRDefault="007128EB" w:rsidP="005F055C">
            <w:pPr>
              <w:pStyle w:val="TAC"/>
              <w:snapToGrid w:val="0"/>
              <w:rPr>
                <w:rFonts w:eastAsia="PMingLiU"/>
                <w:szCs w:val="18"/>
                <w:lang w:eastAsia="zh-TW"/>
              </w:rPr>
            </w:pPr>
            <w:r w:rsidRPr="00DF6DD6">
              <w:rPr>
                <w:szCs w:val="18"/>
              </w:rPr>
              <w:t>5.1</w:t>
            </w:r>
          </w:p>
        </w:tc>
        <w:tc>
          <w:tcPr>
            <w:tcW w:w="992" w:type="dxa"/>
            <w:vMerge/>
            <w:tcBorders>
              <w:left w:val="single" w:sz="4" w:space="0" w:color="auto"/>
              <w:right w:val="single" w:sz="4" w:space="0" w:color="auto"/>
            </w:tcBorders>
            <w:vAlign w:val="center"/>
          </w:tcPr>
          <w:p w14:paraId="2B9DCDBE" w14:textId="77777777" w:rsidR="007128EB" w:rsidRPr="00DF6DD6" w:rsidRDefault="007128EB" w:rsidP="005F055C">
            <w:pPr>
              <w:pStyle w:val="TAC"/>
              <w:snapToGrid w:val="0"/>
              <w:rPr>
                <w:szCs w:val="18"/>
              </w:rPr>
            </w:pPr>
          </w:p>
        </w:tc>
      </w:tr>
      <w:tr w:rsidR="00F55B07" w:rsidRPr="00DF6DD6" w14:paraId="3742BF11" w14:textId="77777777" w:rsidTr="00A6034C">
        <w:trPr>
          <w:trHeight w:val="141"/>
          <w:jc w:val="center"/>
        </w:trPr>
        <w:tc>
          <w:tcPr>
            <w:tcW w:w="1482" w:type="dxa"/>
            <w:vMerge/>
            <w:tcBorders>
              <w:left w:val="single" w:sz="4" w:space="0" w:color="auto"/>
              <w:right w:val="single" w:sz="4" w:space="0" w:color="auto"/>
            </w:tcBorders>
            <w:vAlign w:val="center"/>
          </w:tcPr>
          <w:p w14:paraId="4A9C317D"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65235596"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7931DEC4"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179738C8" w14:textId="652DE418"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30.0 </w:t>
            </w:r>
          </w:p>
        </w:tc>
        <w:tc>
          <w:tcPr>
            <w:tcW w:w="1093" w:type="dxa"/>
            <w:tcBorders>
              <w:top w:val="single" w:sz="4" w:space="0" w:color="auto"/>
              <w:left w:val="single" w:sz="4" w:space="0" w:color="auto"/>
              <w:bottom w:val="single" w:sz="4" w:space="0" w:color="auto"/>
              <w:right w:val="single" w:sz="4" w:space="0" w:color="auto"/>
            </w:tcBorders>
            <w:vAlign w:val="center"/>
          </w:tcPr>
          <w:p w14:paraId="1F6A099B"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41FF3495"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6911796" w14:textId="77777777" w:rsidR="007128EB" w:rsidRPr="00DF6DD6" w:rsidRDefault="007128EB" w:rsidP="005F055C">
            <w:pPr>
              <w:pStyle w:val="TAC"/>
              <w:snapToGrid w:val="0"/>
              <w:rPr>
                <w:szCs w:val="18"/>
              </w:rPr>
            </w:pPr>
          </w:p>
        </w:tc>
      </w:tr>
      <w:tr w:rsidR="00F55B07" w:rsidRPr="00DF6DD6" w14:paraId="4BF46462" w14:textId="77777777" w:rsidTr="00A6034C">
        <w:trPr>
          <w:trHeight w:val="215"/>
          <w:jc w:val="center"/>
        </w:trPr>
        <w:tc>
          <w:tcPr>
            <w:tcW w:w="1482" w:type="dxa"/>
            <w:vMerge/>
            <w:tcBorders>
              <w:left w:val="single" w:sz="4" w:space="0" w:color="auto"/>
              <w:right w:val="single" w:sz="4" w:space="0" w:color="auto"/>
            </w:tcBorders>
            <w:vAlign w:val="center"/>
          </w:tcPr>
          <w:p w14:paraId="16A8C678"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63D2B485" w14:textId="53601FB6" w:rsidR="007128EB" w:rsidRPr="00DF6DD6" w:rsidRDefault="007128EB" w:rsidP="005F055C">
            <w:pPr>
              <w:pStyle w:val="TAC"/>
              <w:snapToGrid w:val="0"/>
              <w:rPr>
                <w:szCs w:val="18"/>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5C15F638" w14:textId="2ABD747F" w:rsidR="007128EB" w:rsidRPr="00DF6DD6" w:rsidRDefault="007128EB">
            <w:pPr>
              <w:pStyle w:val="TAC"/>
              <w:snapToGrid w:val="0"/>
              <w:rPr>
                <w:szCs w:val="18"/>
              </w:rPr>
            </w:pPr>
            <w:r w:rsidRPr="00DF6DD6">
              <w:rPr>
                <w:rFonts w:eastAsia="PMingLiU" w:hint="eastAsia"/>
                <w:szCs w:val="18"/>
                <w:lang w:eastAsia="zh-TW"/>
              </w:rPr>
              <w:t>10MHz</w:t>
            </w:r>
          </w:p>
        </w:tc>
        <w:tc>
          <w:tcPr>
            <w:tcW w:w="3304" w:type="dxa"/>
            <w:tcBorders>
              <w:top w:val="single" w:sz="4" w:space="0" w:color="auto"/>
              <w:left w:val="single" w:sz="4" w:space="0" w:color="auto"/>
              <w:bottom w:val="single" w:sz="4" w:space="0" w:color="auto"/>
              <w:right w:val="single" w:sz="4" w:space="0" w:color="auto"/>
            </w:tcBorders>
            <w:vAlign w:val="center"/>
          </w:tcPr>
          <w:p w14:paraId="256444BC" w14:textId="29AD5D57" w:rsidR="007128EB" w:rsidRPr="00DF6DD6" w:rsidRDefault="007128EB" w:rsidP="005F055C">
            <w:pPr>
              <w:pStyle w:val="TAC"/>
              <w:snapToGrid w:val="0"/>
              <w:rPr>
                <w:szCs w:val="18"/>
              </w:rPr>
            </w:pPr>
            <w:r w:rsidRPr="00DF6DD6">
              <w:rPr>
                <w:szCs w:val="18"/>
              </w:rPr>
              <w:t>25.0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55.0 </w:t>
            </w:r>
          </w:p>
        </w:tc>
        <w:tc>
          <w:tcPr>
            <w:tcW w:w="1093" w:type="dxa"/>
            <w:tcBorders>
              <w:top w:val="single" w:sz="4" w:space="0" w:color="auto"/>
              <w:left w:val="single" w:sz="4" w:space="0" w:color="auto"/>
              <w:bottom w:val="single" w:sz="4" w:space="0" w:color="auto"/>
              <w:right w:val="single" w:sz="4" w:space="0" w:color="auto"/>
            </w:tcBorders>
            <w:vAlign w:val="center"/>
          </w:tcPr>
          <w:p w14:paraId="12ADA1CA"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2A246C6B" w14:textId="77777777" w:rsidR="007128EB" w:rsidRPr="00DF6DD6" w:rsidRDefault="007128EB" w:rsidP="005F055C">
            <w:pPr>
              <w:pStyle w:val="TAC"/>
              <w:snapToGrid w:val="0"/>
              <w:rPr>
                <w:rFonts w:eastAsia="PMingLiU"/>
                <w:szCs w:val="18"/>
                <w:lang w:eastAsia="zh-TW"/>
              </w:rPr>
            </w:pPr>
            <w:r w:rsidRPr="00DF6DD6">
              <w:rPr>
                <w:szCs w:val="18"/>
              </w:rPr>
              <w:t>4.3</w:t>
            </w:r>
          </w:p>
        </w:tc>
        <w:tc>
          <w:tcPr>
            <w:tcW w:w="992" w:type="dxa"/>
            <w:vMerge/>
            <w:tcBorders>
              <w:left w:val="single" w:sz="4" w:space="0" w:color="auto"/>
              <w:right w:val="single" w:sz="4" w:space="0" w:color="auto"/>
            </w:tcBorders>
            <w:vAlign w:val="center"/>
          </w:tcPr>
          <w:p w14:paraId="52601AE3" w14:textId="77777777" w:rsidR="007128EB" w:rsidRPr="00DF6DD6" w:rsidRDefault="007128EB" w:rsidP="005F055C">
            <w:pPr>
              <w:pStyle w:val="TAC"/>
              <w:snapToGrid w:val="0"/>
              <w:rPr>
                <w:szCs w:val="18"/>
              </w:rPr>
            </w:pPr>
          </w:p>
        </w:tc>
      </w:tr>
      <w:tr w:rsidR="00F55B07" w:rsidRPr="00DF6DD6" w14:paraId="39CCB491" w14:textId="77777777" w:rsidTr="00A6034C">
        <w:trPr>
          <w:trHeight w:val="119"/>
          <w:jc w:val="center"/>
        </w:trPr>
        <w:tc>
          <w:tcPr>
            <w:tcW w:w="1482" w:type="dxa"/>
            <w:vMerge/>
            <w:tcBorders>
              <w:left w:val="single" w:sz="4" w:space="0" w:color="auto"/>
              <w:right w:val="single" w:sz="4" w:space="0" w:color="auto"/>
            </w:tcBorders>
            <w:vAlign w:val="center"/>
          </w:tcPr>
          <w:p w14:paraId="79BBEF58"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39DA0AD0"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2693ABFB"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7CDDB389" w14:textId="7AE28C5F"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25.0 </w:t>
            </w:r>
          </w:p>
        </w:tc>
        <w:tc>
          <w:tcPr>
            <w:tcW w:w="1093" w:type="dxa"/>
            <w:tcBorders>
              <w:top w:val="single" w:sz="4" w:space="0" w:color="auto"/>
              <w:left w:val="single" w:sz="4" w:space="0" w:color="auto"/>
              <w:bottom w:val="single" w:sz="4" w:space="0" w:color="auto"/>
              <w:right w:val="single" w:sz="4" w:space="0" w:color="auto"/>
            </w:tcBorders>
            <w:vAlign w:val="center"/>
          </w:tcPr>
          <w:p w14:paraId="603D9723"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35DC0A09"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5579B976" w14:textId="77777777" w:rsidR="007128EB" w:rsidRPr="00DF6DD6" w:rsidRDefault="007128EB" w:rsidP="005F055C">
            <w:pPr>
              <w:pStyle w:val="TAC"/>
              <w:snapToGrid w:val="0"/>
              <w:rPr>
                <w:szCs w:val="18"/>
              </w:rPr>
            </w:pPr>
          </w:p>
        </w:tc>
      </w:tr>
      <w:tr w:rsidR="00F55B07" w:rsidRPr="00DF6DD6" w14:paraId="5EEF0701" w14:textId="77777777" w:rsidTr="00A6034C">
        <w:trPr>
          <w:trHeight w:val="52"/>
          <w:jc w:val="center"/>
        </w:trPr>
        <w:tc>
          <w:tcPr>
            <w:tcW w:w="1482" w:type="dxa"/>
            <w:vMerge/>
            <w:tcBorders>
              <w:left w:val="single" w:sz="4" w:space="0" w:color="auto"/>
              <w:right w:val="single" w:sz="4" w:space="0" w:color="auto"/>
            </w:tcBorders>
            <w:vAlign w:val="center"/>
          </w:tcPr>
          <w:p w14:paraId="7D37EA33"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6520AA53" w14:textId="30731354"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p>
        </w:tc>
        <w:tc>
          <w:tcPr>
            <w:tcW w:w="950" w:type="dxa"/>
            <w:vMerge w:val="restart"/>
            <w:tcBorders>
              <w:top w:val="single" w:sz="4" w:space="0" w:color="auto"/>
              <w:left w:val="single" w:sz="4" w:space="0" w:color="auto"/>
              <w:right w:val="single" w:sz="4" w:space="0" w:color="auto"/>
            </w:tcBorders>
            <w:vAlign w:val="center"/>
          </w:tcPr>
          <w:p w14:paraId="5C5D2B73" w14:textId="4AE3C428" w:rsidR="007128EB" w:rsidRPr="00DF6DD6" w:rsidRDefault="007128EB">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31331F79" w14:textId="49B952C9" w:rsidR="007128EB" w:rsidRPr="00DF6DD6" w:rsidRDefault="007128EB" w:rsidP="005F055C">
            <w:pPr>
              <w:pStyle w:val="TAC"/>
              <w:snapToGrid w:val="0"/>
              <w:rPr>
                <w:szCs w:val="18"/>
              </w:rPr>
            </w:pPr>
            <w:r w:rsidRPr="00DF6DD6">
              <w:rPr>
                <w:szCs w:val="18"/>
              </w:rPr>
              <w:t>20.0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50.0 </w:t>
            </w:r>
          </w:p>
        </w:tc>
        <w:tc>
          <w:tcPr>
            <w:tcW w:w="1093" w:type="dxa"/>
            <w:tcBorders>
              <w:top w:val="single" w:sz="4" w:space="0" w:color="auto"/>
              <w:left w:val="single" w:sz="4" w:space="0" w:color="auto"/>
              <w:bottom w:val="single" w:sz="4" w:space="0" w:color="auto"/>
              <w:right w:val="single" w:sz="4" w:space="0" w:color="auto"/>
            </w:tcBorders>
            <w:vAlign w:val="center"/>
          </w:tcPr>
          <w:p w14:paraId="114B3F53"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0EC908E1" w14:textId="77777777" w:rsidR="007128EB" w:rsidRPr="00DF6DD6" w:rsidRDefault="007128EB" w:rsidP="005F055C">
            <w:pPr>
              <w:pStyle w:val="TAC"/>
              <w:snapToGrid w:val="0"/>
              <w:rPr>
                <w:rFonts w:eastAsia="PMingLiU"/>
                <w:szCs w:val="18"/>
                <w:lang w:eastAsia="zh-TW"/>
              </w:rPr>
            </w:pPr>
            <w:r w:rsidRPr="00DF6DD6">
              <w:rPr>
                <w:szCs w:val="18"/>
              </w:rPr>
              <w:t>3.8</w:t>
            </w:r>
          </w:p>
        </w:tc>
        <w:tc>
          <w:tcPr>
            <w:tcW w:w="992" w:type="dxa"/>
            <w:vMerge/>
            <w:tcBorders>
              <w:left w:val="single" w:sz="4" w:space="0" w:color="auto"/>
              <w:right w:val="single" w:sz="4" w:space="0" w:color="auto"/>
            </w:tcBorders>
            <w:vAlign w:val="center"/>
          </w:tcPr>
          <w:p w14:paraId="51665C48" w14:textId="77777777" w:rsidR="007128EB" w:rsidRPr="00DF6DD6" w:rsidRDefault="007128EB" w:rsidP="005F055C">
            <w:pPr>
              <w:pStyle w:val="TAC"/>
              <w:snapToGrid w:val="0"/>
              <w:rPr>
                <w:szCs w:val="18"/>
              </w:rPr>
            </w:pPr>
          </w:p>
        </w:tc>
      </w:tr>
      <w:tr w:rsidR="00F55B07" w:rsidRPr="00DF6DD6" w14:paraId="10A31FA1" w14:textId="77777777" w:rsidTr="00A6034C">
        <w:trPr>
          <w:trHeight w:val="111"/>
          <w:jc w:val="center"/>
        </w:trPr>
        <w:tc>
          <w:tcPr>
            <w:tcW w:w="1482" w:type="dxa"/>
            <w:vMerge/>
            <w:tcBorders>
              <w:left w:val="single" w:sz="4" w:space="0" w:color="auto"/>
              <w:right w:val="single" w:sz="4" w:space="0" w:color="auto"/>
            </w:tcBorders>
            <w:vAlign w:val="center"/>
          </w:tcPr>
          <w:p w14:paraId="12EC8AD5"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1796BC36"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4EAB87DB"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0CBF2B41" w14:textId="65A9B79E"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20.0 </w:t>
            </w:r>
          </w:p>
        </w:tc>
        <w:tc>
          <w:tcPr>
            <w:tcW w:w="1093" w:type="dxa"/>
            <w:tcBorders>
              <w:top w:val="single" w:sz="4" w:space="0" w:color="auto"/>
              <w:left w:val="single" w:sz="4" w:space="0" w:color="auto"/>
              <w:bottom w:val="single" w:sz="4" w:space="0" w:color="auto"/>
              <w:right w:val="single" w:sz="4" w:space="0" w:color="auto"/>
            </w:tcBorders>
            <w:vAlign w:val="center"/>
          </w:tcPr>
          <w:p w14:paraId="1CEB029B"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ECFAB4D"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FEBB59C" w14:textId="77777777" w:rsidR="007128EB" w:rsidRPr="00DF6DD6" w:rsidRDefault="007128EB" w:rsidP="005F055C">
            <w:pPr>
              <w:pStyle w:val="TAC"/>
              <w:snapToGrid w:val="0"/>
              <w:rPr>
                <w:szCs w:val="18"/>
              </w:rPr>
            </w:pPr>
          </w:p>
        </w:tc>
      </w:tr>
      <w:tr w:rsidR="00F55B07" w:rsidRPr="00DF6DD6" w14:paraId="0E04913F" w14:textId="77777777" w:rsidTr="00A6034C">
        <w:trPr>
          <w:trHeight w:val="185"/>
          <w:jc w:val="center"/>
        </w:trPr>
        <w:tc>
          <w:tcPr>
            <w:tcW w:w="1482" w:type="dxa"/>
            <w:vMerge/>
            <w:tcBorders>
              <w:left w:val="single" w:sz="4" w:space="0" w:color="auto"/>
              <w:right w:val="single" w:sz="4" w:space="0" w:color="auto"/>
            </w:tcBorders>
            <w:vAlign w:val="center"/>
          </w:tcPr>
          <w:p w14:paraId="5D012400"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0FCEFCE7" w14:textId="0DDCEC03" w:rsidR="007128EB" w:rsidRPr="00DF6DD6" w:rsidRDefault="007128EB" w:rsidP="005F055C">
            <w:pPr>
              <w:pStyle w:val="TAC"/>
              <w:snapToGrid w:val="0"/>
              <w:rPr>
                <w:szCs w:val="18"/>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62397B0D" w14:textId="1E76B3FD" w:rsidR="007128EB" w:rsidRPr="00DF6DD6" w:rsidRDefault="007128EB">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12C8E8C9" w14:textId="6F56EB7B" w:rsidR="007128EB" w:rsidRPr="00DF6DD6" w:rsidRDefault="007128EB" w:rsidP="005F055C">
            <w:pPr>
              <w:pStyle w:val="TAC"/>
              <w:snapToGrid w:val="0"/>
              <w:rPr>
                <w:szCs w:val="18"/>
              </w:rPr>
            </w:pPr>
            <w:r w:rsidRPr="00DF6DD6">
              <w:rPr>
                <w:szCs w:val="18"/>
              </w:rPr>
              <w:t>15.0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45.0 </w:t>
            </w:r>
          </w:p>
        </w:tc>
        <w:tc>
          <w:tcPr>
            <w:tcW w:w="1093" w:type="dxa"/>
            <w:tcBorders>
              <w:top w:val="single" w:sz="4" w:space="0" w:color="auto"/>
              <w:left w:val="single" w:sz="4" w:space="0" w:color="auto"/>
              <w:bottom w:val="single" w:sz="4" w:space="0" w:color="auto"/>
              <w:right w:val="single" w:sz="4" w:space="0" w:color="auto"/>
            </w:tcBorders>
            <w:vAlign w:val="center"/>
          </w:tcPr>
          <w:p w14:paraId="409729B5"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0227D18F" w14:textId="77777777" w:rsidR="007128EB" w:rsidRPr="00DF6DD6" w:rsidRDefault="007128EB" w:rsidP="005F055C">
            <w:pPr>
              <w:pStyle w:val="TAC"/>
              <w:snapToGrid w:val="0"/>
              <w:rPr>
                <w:rFonts w:eastAsia="PMingLiU"/>
                <w:szCs w:val="18"/>
                <w:lang w:eastAsia="zh-TW"/>
              </w:rPr>
            </w:pPr>
            <w:r w:rsidRPr="00DF6DD6">
              <w:rPr>
                <w:szCs w:val="18"/>
              </w:rPr>
              <w:t>3.</w:t>
            </w:r>
            <w:r w:rsidRPr="00DF6DD6">
              <w:rPr>
                <w:rFonts w:eastAsia="PMingLiU" w:hint="eastAsia"/>
                <w:szCs w:val="18"/>
                <w:lang w:eastAsia="zh-TW"/>
              </w:rPr>
              <w:t>5</w:t>
            </w:r>
          </w:p>
        </w:tc>
        <w:tc>
          <w:tcPr>
            <w:tcW w:w="992" w:type="dxa"/>
            <w:vMerge/>
            <w:tcBorders>
              <w:left w:val="single" w:sz="4" w:space="0" w:color="auto"/>
              <w:right w:val="single" w:sz="4" w:space="0" w:color="auto"/>
            </w:tcBorders>
            <w:vAlign w:val="center"/>
          </w:tcPr>
          <w:p w14:paraId="4C9F1565" w14:textId="77777777" w:rsidR="007128EB" w:rsidRPr="00DF6DD6" w:rsidRDefault="007128EB" w:rsidP="005F055C">
            <w:pPr>
              <w:pStyle w:val="TAC"/>
              <w:snapToGrid w:val="0"/>
              <w:rPr>
                <w:szCs w:val="18"/>
              </w:rPr>
            </w:pPr>
          </w:p>
        </w:tc>
      </w:tr>
      <w:tr w:rsidR="00F55B07" w:rsidRPr="00DF6DD6" w14:paraId="7CC5B997" w14:textId="77777777" w:rsidTr="00A6034C">
        <w:trPr>
          <w:trHeight w:val="103"/>
          <w:jc w:val="center"/>
        </w:trPr>
        <w:tc>
          <w:tcPr>
            <w:tcW w:w="1482" w:type="dxa"/>
            <w:vMerge/>
            <w:tcBorders>
              <w:left w:val="single" w:sz="4" w:space="0" w:color="auto"/>
              <w:right w:val="single" w:sz="4" w:space="0" w:color="auto"/>
            </w:tcBorders>
            <w:vAlign w:val="center"/>
          </w:tcPr>
          <w:p w14:paraId="6044E84A"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E9046E2"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7B07D7F0"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0FFC2A71" w14:textId="7494B6F4"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15.0 </w:t>
            </w:r>
          </w:p>
        </w:tc>
        <w:tc>
          <w:tcPr>
            <w:tcW w:w="1093" w:type="dxa"/>
            <w:tcBorders>
              <w:top w:val="single" w:sz="4" w:space="0" w:color="auto"/>
              <w:left w:val="single" w:sz="4" w:space="0" w:color="auto"/>
              <w:bottom w:val="single" w:sz="4" w:space="0" w:color="auto"/>
              <w:right w:val="single" w:sz="4" w:space="0" w:color="auto"/>
            </w:tcBorders>
            <w:vAlign w:val="center"/>
          </w:tcPr>
          <w:p w14:paraId="57F4D876"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67211589"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B440D78" w14:textId="77777777" w:rsidR="007128EB" w:rsidRPr="00DF6DD6" w:rsidRDefault="007128EB" w:rsidP="005F055C">
            <w:pPr>
              <w:pStyle w:val="TAC"/>
              <w:snapToGrid w:val="0"/>
              <w:rPr>
                <w:szCs w:val="18"/>
              </w:rPr>
            </w:pPr>
          </w:p>
        </w:tc>
      </w:tr>
      <w:tr w:rsidR="00F55B07" w:rsidRPr="00DF6DD6" w14:paraId="32593448" w14:textId="77777777" w:rsidTr="00A6034C">
        <w:trPr>
          <w:trHeight w:val="177"/>
          <w:jc w:val="center"/>
        </w:trPr>
        <w:tc>
          <w:tcPr>
            <w:tcW w:w="1482" w:type="dxa"/>
            <w:vMerge/>
            <w:tcBorders>
              <w:left w:val="single" w:sz="4" w:space="0" w:color="auto"/>
              <w:right w:val="single" w:sz="4" w:space="0" w:color="auto"/>
            </w:tcBorders>
            <w:vAlign w:val="center"/>
          </w:tcPr>
          <w:p w14:paraId="486DBF94" w14:textId="77777777" w:rsidR="007128EB" w:rsidRPr="00DF6DD6"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355B75FF" w14:textId="75E01881" w:rsidR="007128EB" w:rsidRPr="00DF6DD6" w:rsidRDefault="007128EB" w:rsidP="005F055C">
            <w:pPr>
              <w:pStyle w:val="TAC"/>
              <w:snapToGrid w:val="0"/>
              <w:rPr>
                <w:szCs w:val="18"/>
              </w:rPr>
            </w:pPr>
            <w:r w:rsidRPr="00DF6DD6">
              <w:rPr>
                <w:szCs w:val="18"/>
              </w:rPr>
              <w:t>10</w:t>
            </w:r>
            <w:r w:rsidR="00C13C7D" w:rsidRPr="00DF6DD6">
              <w:rPr>
                <w:szCs w:val="18"/>
              </w:rPr>
              <w:t xml:space="preserve"> </w:t>
            </w:r>
            <w:r w:rsidRPr="00DF6DD6">
              <w:rPr>
                <w:szCs w:val="18"/>
              </w:rPr>
              <w:t xml:space="preserve">MHz </w:t>
            </w:r>
          </w:p>
        </w:tc>
        <w:tc>
          <w:tcPr>
            <w:tcW w:w="950" w:type="dxa"/>
            <w:vMerge w:val="restart"/>
            <w:tcBorders>
              <w:left w:val="single" w:sz="4" w:space="0" w:color="auto"/>
              <w:right w:val="single" w:sz="4" w:space="0" w:color="auto"/>
            </w:tcBorders>
            <w:vAlign w:val="center"/>
          </w:tcPr>
          <w:p w14:paraId="0E160532" w14:textId="724D6709" w:rsidR="007128EB" w:rsidRPr="00DF6DD6" w:rsidRDefault="007128EB">
            <w:pPr>
              <w:pStyle w:val="TAC"/>
              <w:snapToGrid w:val="0"/>
              <w:rPr>
                <w:szCs w:val="18"/>
              </w:rPr>
            </w:pPr>
            <w:r w:rsidRPr="00DF6DD6">
              <w:rPr>
                <w:rFonts w:eastAsia="PMingLiU" w:hint="eastAsia"/>
                <w:szCs w:val="18"/>
                <w:lang w:eastAsia="zh-TW"/>
              </w:rPr>
              <w:t>25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10CA7A53" w14:textId="311904C0" w:rsidR="007128EB" w:rsidRPr="00DF6DD6" w:rsidRDefault="007128EB" w:rsidP="005F055C">
            <w:pPr>
              <w:pStyle w:val="TAC"/>
              <w:snapToGrid w:val="0"/>
              <w:rPr>
                <w:szCs w:val="18"/>
              </w:rPr>
            </w:pPr>
            <w:r w:rsidRPr="00DF6DD6">
              <w:rPr>
                <w:szCs w:val="18"/>
              </w:rPr>
              <w:t>1</w:t>
            </w:r>
            <w:r w:rsidRPr="00DF6DD6">
              <w:rPr>
                <w:rFonts w:eastAsia="PMingLiU" w:hint="eastAsia"/>
                <w:szCs w:val="18"/>
                <w:lang w:eastAsia="zh-TW"/>
              </w:rPr>
              <w:t>0</w:t>
            </w:r>
            <w:r w:rsidRPr="00DF6DD6">
              <w:rPr>
                <w:szCs w:val="18"/>
              </w:rPr>
              <w:t>.0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4</w:t>
            </w:r>
            <w:r w:rsidRPr="00DF6DD6">
              <w:rPr>
                <w:rFonts w:eastAsia="PMingLiU" w:hint="eastAsia"/>
                <w:szCs w:val="18"/>
                <w:lang w:eastAsia="zh-TW"/>
              </w:rPr>
              <w:t>0</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42C38EF4"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63500772"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3.2</w:t>
            </w:r>
          </w:p>
        </w:tc>
        <w:tc>
          <w:tcPr>
            <w:tcW w:w="992" w:type="dxa"/>
            <w:vMerge/>
            <w:tcBorders>
              <w:left w:val="single" w:sz="4" w:space="0" w:color="auto"/>
              <w:right w:val="single" w:sz="4" w:space="0" w:color="auto"/>
            </w:tcBorders>
            <w:vAlign w:val="center"/>
          </w:tcPr>
          <w:p w14:paraId="103A9455" w14:textId="77777777" w:rsidR="007128EB" w:rsidRPr="00DF6DD6" w:rsidRDefault="007128EB" w:rsidP="005F055C">
            <w:pPr>
              <w:pStyle w:val="TAC"/>
              <w:snapToGrid w:val="0"/>
              <w:rPr>
                <w:szCs w:val="18"/>
              </w:rPr>
            </w:pPr>
          </w:p>
        </w:tc>
      </w:tr>
      <w:tr w:rsidR="00F55B07" w:rsidRPr="00DF6DD6" w14:paraId="77D9E0F2" w14:textId="77777777" w:rsidTr="00A6034C">
        <w:trPr>
          <w:trHeight w:val="96"/>
          <w:jc w:val="center"/>
        </w:trPr>
        <w:tc>
          <w:tcPr>
            <w:tcW w:w="1482" w:type="dxa"/>
            <w:vMerge/>
            <w:tcBorders>
              <w:left w:val="single" w:sz="4" w:space="0" w:color="auto"/>
              <w:right w:val="single" w:sz="4" w:space="0" w:color="auto"/>
            </w:tcBorders>
            <w:vAlign w:val="center"/>
          </w:tcPr>
          <w:p w14:paraId="233778DD"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22246D6F"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7F8ABEEA"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6A87092C" w14:textId="27D80534"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1</w:t>
            </w:r>
            <w:r w:rsidRPr="00DF6DD6">
              <w:rPr>
                <w:rFonts w:eastAsia="PMingLiU" w:hint="eastAsia"/>
                <w:szCs w:val="18"/>
                <w:lang w:eastAsia="zh-TW"/>
              </w:rPr>
              <w:t>0</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5977D29F"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64D7FE58"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4D4554FA" w14:textId="77777777" w:rsidR="007128EB" w:rsidRPr="00DF6DD6" w:rsidRDefault="007128EB" w:rsidP="005F055C">
            <w:pPr>
              <w:pStyle w:val="TAC"/>
              <w:snapToGrid w:val="0"/>
              <w:rPr>
                <w:szCs w:val="18"/>
              </w:rPr>
            </w:pPr>
          </w:p>
        </w:tc>
      </w:tr>
      <w:tr w:rsidR="00F55B07" w:rsidRPr="00DF6DD6" w14:paraId="7A69CAB5" w14:textId="77777777" w:rsidTr="00A6034C">
        <w:trPr>
          <w:trHeight w:val="169"/>
          <w:jc w:val="center"/>
        </w:trPr>
        <w:tc>
          <w:tcPr>
            <w:tcW w:w="1482" w:type="dxa"/>
            <w:vMerge/>
            <w:tcBorders>
              <w:left w:val="single" w:sz="4" w:space="0" w:color="auto"/>
              <w:right w:val="single" w:sz="4" w:space="0" w:color="auto"/>
            </w:tcBorders>
            <w:vAlign w:val="center"/>
          </w:tcPr>
          <w:p w14:paraId="7C9793DB" w14:textId="77777777" w:rsidR="007128EB" w:rsidRPr="00DF6DD6"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5E1020C8" w14:textId="00CBFE6E"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p>
        </w:tc>
        <w:tc>
          <w:tcPr>
            <w:tcW w:w="950" w:type="dxa"/>
            <w:vMerge w:val="restart"/>
            <w:tcBorders>
              <w:left w:val="single" w:sz="4" w:space="0" w:color="auto"/>
              <w:right w:val="single" w:sz="4" w:space="0" w:color="auto"/>
            </w:tcBorders>
            <w:vAlign w:val="center"/>
          </w:tcPr>
          <w:p w14:paraId="7309BB91" w14:textId="7B25C041" w:rsidR="007128EB" w:rsidRPr="00DF6DD6" w:rsidRDefault="007128EB">
            <w:pPr>
              <w:pStyle w:val="TAC"/>
              <w:snapToGrid w:val="0"/>
              <w:rPr>
                <w:szCs w:val="18"/>
              </w:rPr>
            </w:pPr>
            <w:r w:rsidRPr="00DF6DD6">
              <w:rPr>
                <w:rFonts w:eastAsia="PMingLiU" w:hint="eastAsia"/>
                <w:szCs w:val="18"/>
                <w:lang w:eastAsia="zh-TW"/>
              </w:rPr>
              <w:t>30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2BC68BF9" w14:textId="2CEC6E9F" w:rsidR="007128EB" w:rsidRPr="00DF6DD6" w:rsidRDefault="007128EB" w:rsidP="005F055C">
            <w:pPr>
              <w:pStyle w:val="TAC"/>
              <w:snapToGrid w:val="0"/>
              <w:rPr>
                <w:szCs w:val="18"/>
              </w:rPr>
            </w:pPr>
            <w:r w:rsidRPr="00DF6DD6">
              <w:rPr>
                <w:szCs w:val="18"/>
              </w:rPr>
              <w:t>5.0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w:t>
            </w:r>
            <w:r w:rsidRPr="00DF6DD6">
              <w:rPr>
                <w:rFonts w:eastAsia="PMingLiU" w:hint="eastAsia"/>
                <w:szCs w:val="18"/>
                <w:lang w:eastAsia="zh-TW"/>
              </w:rPr>
              <w:t>35</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7AF497D6"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1471D86B"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2.8</w:t>
            </w:r>
          </w:p>
        </w:tc>
        <w:tc>
          <w:tcPr>
            <w:tcW w:w="992" w:type="dxa"/>
            <w:vMerge/>
            <w:tcBorders>
              <w:left w:val="single" w:sz="4" w:space="0" w:color="auto"/>
              <w:right w:val="single" w:sz="4" w:space="0" w:color="auto"/>
            </w:tcBorders>
            <w:vAlign w:val="center"/>
          </w:tcPr>
          <w:p w14:paraId="6E883518" w14:textId="77777777" w:rsidR="007128EB" w:rsidRPr="00DF6DD6" w:rsidRDefault="007128EB" w:rsidP="005F055C">
            <w:pPr>
              <w:pStyle w:val="TAC"/>
              <w:snapToGrid w:val="0"/>
              <w:rPr>
                <w:szCs w:val="18"/>
              </w:rPr>
            </w:pPr>
          </w:p>
        </w:tc>
      </w:tr>
      <w:tr w:rsidR="00F55B07" w:rsidRPr="00DF6DD6" w14:paraId="021D6F2D" w14:textId="77777777" w:rsidTr="00A6034C">
        <w:trPr>
          <w:trHeight w:val="87"/>
          <w:jc w:val="center"/>
        </w:trPr>
        <w:tc>
          <w:tcPr>
            <w:tcW w:w="1482" w:type="dxa"/>
            <w:vMerge/>
            <w:tcBorders>
              <w:left w:val="single" w:sz="4" w:space="0" w:color="auto"/>
              <w:right w:val="single" w:sz="4" w:space="0" w:color="auto"/>
            </w:tcBorders>
            <w:vAlign w:val="center"/>
          </w:tcPr>
          <w:p w14:paraId="47927EA9"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5A11EB71"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2454977C"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7C8223EA" w14:textId="055C8722"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5.0 </w:t>
            </w:r>
          </w:p>
        </w:tc>
        <w:tc>
          <w:tcPr>
            <w:tcW w:w="1093" w:type="dxa"/>
            <w:tcBorders>
              <w:top w:val="single" w:sz="4" w:space="0" w:color="auto"/>
              <w:left w:val="single" w:sz="4" w:space="0" w:color="auto"/>
              <w:bottom w:val="single" w:sz="4" w:space="0" w:color="auto"/>
              <w:right w:val="single" w:sz="4" w:space="0" w:color="auto"/>
            </w:tcBorders>
            <w:vAlign w:val="center"/>
          </w:tcPr>
          <w:p w14:paraId="27A8CE5B"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120146C3"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5604682D" w14:textId="77777777" w:rsidR="007128EB" w:rsidRPr="00DF6DD6" w:rsidRDefault="007128EB" w:rsidP="005F055C">
            <w:pPr>
              <w:pStyle w:val="TAC"/>
              <w:snapToGrid w:val="0"/>
              <w:rPr>
                <w:szCs w:val="18"/>
              </w:rPr>
            </w:pPr>
          </w:p>
        </w:tc>
      </w:tr>
      <w:tr w:rsidR="00F55B07" w:rsidRPr="00DF6DD6" w14:paraId="52B8F3E6" w14:textId="77777777" w:rsidTr="00A6034C">
        <w:trPr>
          <w:trHeight w:val="162"/>
          <w:jc w:val="center"/>
        </w:trPr>
        <w:tc>
          <w:tcPr>
            <w:tcW w:w="1482" w:type="dxa"/>
            <w:vMerge/>
            <w:tcBorders>
              <w:left w:val="single" w:sz="4" w:space="0" w:color="auto"/>
              <w:right w:val="single" w:sz="4" w:space="0" w:color="auto"/>
            </w:tcBorders>
            <w:vAlign w:val="center"/>
          </w:tcPr>
          <w:p w14:paraId="3E3EC93F"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09BB3CB3" w14:textId="5373C07C" w:rsidR="007128EB" w:rsidRPr="00DF6DD6" w:rsidRDefault="007128EB" w:rsidP="005F055C">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41778AC9" w14:textId="62D75D5E" w:rsidR="007128EB" w:rsidRPr="00DF6DD6" w:rsidRDefault="007128EB">
            <w:pPr>
              <w:pStyle w:val="TAC"/>
              <w:snapToGrid w:val="0"/>
              <w:rPr>
                <w:szCs w:val="18"/>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6F145C17" w14:textId="5C4440D1" w:rsidR="007128EB" w:rsidRPr="00DF6DD6" w:rsidRDefault="007128EB" w:rsidP="005F055C">
            <w:pPr>
              <w:pStyle w:val="TAC"/>
              <w:snapToGrid w:val="0"/>
              <w:rPr>
                <w:szCs w:val="18"/>
              </w:rPr>
            </w:pPr>
            <w:r w:rsidRPr="00DF6DD6">
              <w:rPr>
                <w:szCs w:val="18"/>
              </w:rPr>
              <w:t>25.0 &lt; W</w:t>
            </w:r>
            <w:r w:rsidRPr="00DF6DD6">
              <w:rPr>
                <w:szCs w:val="18"/>
                <w:vertAlign w:val="subscript"/>
              </w:rPr>
              <w:t>gap</w:t>
            </w:r>
            <w:r w:rsidRPr="00DF6DD6">
              <w:rPr>
                <w:szCs w:val="18"/>
              </w:rPr>
              <w:t xml:space="preserve"> ≤ 55.0 </w:t>
            </w:r>
          </w:p>
        </w:tc>
        <w:tc>
          <w:tcPr>
            <w:tcW w:w="1093" w:type="dxa"/>
            <w:tcBorders>
              <w:top w:val="single" w:sz="4" w:space="0" w:color="auto"/>
              <w:left w:val="single" w:sz="4" w:space="0" w:color="auto"/>
              <w:bottom w:val="single" w:sz="4" w:space="0" w:color="auto"/>
              <w:right w:val="single" w:sz="4" w:space="0" w:color="auto"/>
            </w:tcBorders>
            <w:vAlign w:val="center"/>
          </w:tcPr>
          <w:p w14:paraId="7B1DDFFA"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44268350" w14:textId="77777777" w:rsidR="007128EB" w:rsidRPr="00DF6DD6" w:rsidRDefault="007128EB" w:rsidP="005F055C">
            <w:pPr>
              <w:pStyle w:val="TAC"/>
              <w:snapToGrid w:val="0"/>
              <w:rPr>
                <w:rFonts w:eastAsia="PMingLiU"/>
                <w:szCs w:val="18"/>
                <w:lang w:eastAsia="zh-TW"/>
              </w:rPr>
            </w:pPr>
            <w:r w:rsidRPr="00DF6DD6">
              <w:rPr>
                <w:szCs w:val="18"/>
              </w:rPr>
              <w:t>6</w:t>
            </w:r>
            <w:r w:rsidRPr="00DF6DD6">
              <w:rPr>
                <w:rFonts w:hint="eastAsia"/>
                <w:szCs w:val="18"/>
              </w:rPr>
              <w:t>.0</w:t>
            </w:r>
          </w:p>
        </w:tc>
        <w:tc>
          <w:tcPr>
            <w:tcW w:w="992" w:type="dxa"/>
            <w:vMerge/>
            <w:tcBorders>
              <w:left w:val="single" w:sz="4" w:space="0" w:color="auto"/>
              <w:right w:val="single" w:sz="4" w:space="0" w:color="auto"/>
            </w:tcBorders>
            <w:vAlign w:val="center"/>
          </w:tcPr>
          <w:p w14:paraId="148879E5" w14:textId="77777777" w:rsidR="007128EB" w:rsidRPr="00DF6DD6" w:rsidRDefault="007128EB" w:rsidP="005F055C">
            <w:pPr>
              <w:pStyle w:val="TAC"/>
              <w:snapToGrid w:val="0"/>
              <w:rPr>
                <w:szCs w:val="18"/>
              </w:rPr>
            </w:pPr>
          </w:p>
        </w:tc>
      </w:tr>
      <w:tr w:rsidR="00F55B07" w:rsidRPr="00DF6DD6" w14:paraId="5CF16A5A" w14:textId="77777777" w:rsidTr="00A6034C">
        <w:trPr>
          <w:trHeight w:val="79"/>
          <w:jc w:val="center"/>
        </w:trPr>
        <w:tc>
          <w:tcPr>
            <w:tcW w:w="1482" w:type="dxa"/>
            <w:vMerge/>
            <w:tcBorders>
              <w:left w:val="single" w:sz="4" w:space="0" w:color="auto"/>
              <w:right w:val="single" w:sz="4" w:space="0" w:color="auto"/>
            </w:tcBorders>
            <w:vAlign w:val="center"/>
          </w:tcPr>
          <w:p w14:paraId="1C7190C1"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BCAF98E"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78431C7F"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44D49454" w14:textId="22141A56"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25.0 </w:t>
            </w:r>
          </w:p>
        </w:tc>
        <w:tc>
          <w:tcPr>
            <w:tcW w:w="1093" w:type="dxa"/>
            <w:tcBorders>
              <w:top w:val="single" w:sz="4" w:space="0" w:color="auto"/>
              <w:left w:val="single" w:sz="4" w:space="0" w:color="auto"/>
              <w:bottom w:val="single" w:sz="4" w:space="0" w:color="auto"/>
              <w:right w:val="single" w:sz="4" w:space="0" w:color="auto"/>
            </w:tcBorders>
            <w:vAlign w:val="center"/>
          </w:tcPr>
          <w:p w14:paraId="2A4B28E4"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206C8C85"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F578E0C" w14:textId="77777777" w:rsidR="007128EB" w:rsidRPr="00DF6DD6" w:rsidRDefault="007128EB" w:rsidP="005F055C">
            <w:pPr>
              <w:pStyle w:val="TAC"/>
              <w:snapToGrid w:val="0"/>
              <w:rPr>
                <w:szCs w:val="18"/>
              </w:rPr>
            </w:pPr>
          </w:p>
        </w:tc>
      </w:tr>
      <w:tr w:rsidR="00F55B07" w:rsidRPr="00DF6DD6" w14:paraId="489D933F" w14:textId="77777777" w:rsidTr="00A6034C">
        <w:trPr>
          <w:trHeight w:val="153"/>
          <w:jc w:val="center"/>
        </w:trPr>
        <w:tc>
          <w:tcPr>
            <w:tcW w:w="1482" w:type="dxa"/>
            <w:vMerge/>
            <w:tcBorders>
              <w:left w:val="single" w:sz="4" w:space="0" w:color="auto"/>
              <w:right w:val="single" w:sz="4" w:space="0" w:color="auto"/>
            </w:tcBorders>
            <w:vAlign w:val="center"/>
          </w:tcPr>
          <w:p w14:paraId="3489F29C"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2B2D2470" w14:textId="5A8CAC44" w:rsidR="007128EB" w:rsidRPr="00DF6DD6" w:rsidRDefault="007128EB" w:rsidP="005F055C">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11CB70A1" w14:textId="32C24B81" w:rsidR="007128EB" w:rsidRPr="00DF6DD6" w:rsidRDefault="007128EB">
            <w:pPr>
              <w:pStyle w:val="TAC"/>
              <w:snapToGrid w:val="0"/>
              <w:rPr>
                <w:szCs w:val="18"/>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7DDBA763" w14:textId="41A92A60" w:rsidR="007128EB" w:rsidRPr="00DF6DD6" w:rsidRDefault="007128EB" w:rsidP="005F055C">
            <w:pPr>
              <w:pStyle w:val="TAC"/>
              <w:snapToGrid w:val="0"/>
              <w:rPr>
                <w:szCs w:val="18"/>
              </w:rPr>
            </w:pPr>
            <w:r w:rsidRPr="00DF6DD6">
              <w:rPr>
                <w:szCs w:val="18"/>
              </w:rPr>
              <w:t>20.0 &lt; W</w:t>
            </w:r>
            <w:r w:rsidRPr="00DF6DD6">
              <w:rPr>
                <w:szCs w:val="18"/>
                <w:vertAlign w:val="subscript"/>
              </w:rPr>
              <w:t>gap</w:t>
            </w:r>
            <w:r w:rsidRPr="00DF6DD6">
              <w:rPr>
                <w:szCs w:val="18"/>
              </w:rPr>
              <w:t xml:space="preserve"> ≤ 50.0 </w:t>
            </w:r>
          </w:p>
        </w:tc>
        <w:tc>
          <w:tcPr>
            <w:tcW w:w="1093" w:type="dxa"/>
            <w:tcBorders>
              <w:top w:val="single" w:sz="4" w:space="0" w:color="auto"/>
              <w:left w:val="single" w:sz="4" w:space="0" w:color="auto"/>
              <w:bottom w:val="single" w:sz="4" w:space="0" w:color="auto"/>
              <w:right w:val="single" w:sz="4" w:space="0" w:color="auto"/>
            </w:tcBorders>
            <w:vAlign w:val="center"/>
          </w:tcPr>
          <w:p w14:paraId="6EB184D6"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2B41F9F5" w14:textId="77777777" w:rsidR="007128EB" w:rsidRPr="00DF6DD6" w:rsidRDefault="007128EB" w:rsidP="005F055C">
            <w:pPr>
              <w:pStyle w:val="TAC"/>
              <w:snapToGrid w:val="0"/>
              <w:rPr>
                <w:rFonts w:eastAsia="PMingLiU"/>
                <w:szCs w:val="18"/>
                <w:lang w:eastAsia="zh-TW"/>
              </w:rPr>
            </w:pPr>
            <w:r w:rsidRPr="00DF6DD6">
              <w:rPr>
                <w:szCs w:val="18"/>
              </w:rPr>
              <w:t>4.7</w:t>
            </w:r>
          </w:p>
        </w:tc>
        <w:tc>
          <w:tcPr>
            <w:tcW w:w="992" w:type="dxa"/>
            <w:vMerge/>
            <w:tcBorders>
              <w:left w:val="single" w:sz="4" w:space="0" w:color="auto"/>
              <w:right w:val="single" w:sz="4" w:space="0" w:color="auto"/>
            </w:tcBorders>
            <w:vAlign w:val="center"/>
          </w:tcPr>
          <w:p w14:paraId="1D1EFB5B" w14:textId="77777777" w:rsidR="007128EB" w:rsidRPr="00DF6DD6" w:rsidRDefault="007128EB" w:rsidP="005F055C">
            <w:pPr>
              <w:pStyle w:val="TAC"/>
              <w:snapToGrid w:val="0"/>
              <w:rPr>
                <w:szCs w:val="18"/>
              </w:rPr>
            </w:pPr>
          </w:p>
        </w:tc>
      </w:tr>
      <w:tr w:rsidR="00F55B07" w:rsidRPr="00DF6DD6" w14:paraId="48C60592" w14:textId="77777777" w:rsidTr="00A6034C">
        <w:trPr>
          <w:trHeight w:val="71"/>
          <w:jc w:val="center"/>
        </w:trPr>
        <w:tc>
          <w:tcPr>
            <w:tcW w:w="1482" w:type="dxa"/>
            <w:vMerge/>
            <w:tcBorders>
              <w:left w:val="single" w:sz="4" w:space="0" w:color="auto"/>
              <w:right w:val="single" w:sz="4" w:space="0" w:color="auto"/>
            </w:tcBorders>
            <w:vAlign w:val="center"/>
          </w:tcPr>
          <w:p w14:paraId="6026B2C6"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7A53C6E"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2CFB621D"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290C3462" w14:textId="44AC9C77"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20.0 </w:t>
            </w:r>
          </w:p>
        </w:tc>
        <w:tc>
          <w:tcPr>
            <w:tcW w:w="1093" w:type="dxa"/>
            <w:tcBorders>
              <w:top w:val="single" w:sz="4" w:space="0" w:color="auto"/>
              <w:left w:val="single" w:sz="4" w:space="0" w:color="auto"/>
              <w:bottom w:val="single" w:sz="4" w:space="0" w:color="auto"/>
              <w:right w:val="single" w:sz="4" w:space="0" w:color="auto"/>
            </w:tcBorders>
            <w:vAlign w:val="center"/>
          </w:tcPr>
          <w:p w14:paraId="54426712"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127904B8"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47B6BEE4" w14:textId="77777777" w:rsidR="007128EB" w:rsidRPr="00DF6DD6" w:rsidRDefault="007128EB" w:rsidP="005F055C">
            <w:pPr>
              <w:pStyle w:val="TAC"/>
              <w:snapToGrid w:val="0"/>
              <w:rPr>
                <w:szCs w:val="18"/>
              </w:rPr>
            </w:pPr>
          </w:p>
        </w:tc>
      </w:tr>
      <w:tr w:rsidR="00F55B07" w:rsidRPr="00DF6DD6" w14:paraId="3E70BB08" w14:textId="77777777" w:rsidTr="00A6034C">
        <w:trPr>
          <w:trHeight w:val="145"/>
          <w:jc w:val="center"/>
        </w:trPr>
        <w:tc>
          <w:tcPr>
            <w:tcW w:w="1482" w:type="dxa"/>
            <w:vMerge/>
            <w:tcBorders>
              <w:left w:val="single" w:sz="4" w:space="0" w:color="auto"/>
              <w:right w:val="single" w:sz="4" w:space="0" w:color="auto"/>
            </w:tcBorders>
            <w:vAlign w:val="center"/>
          </w:tcPr>
          <w:p w14:paraId="6FD09C96"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31140B92" w14:textId="25F82DD5" w:rsidR="007128EB" w:rsidRPr="00DF6DD6" w:rsidRDefault="007128EB" w:rsidP="005F055C">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03B439BC" w14:textId="5F53F3F1" w:rsidR="007128EB" w:rsidRPr="00DF6DD6" w:rsidRDefault="007128EB">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690CBB3A" w14:textId="42EFC70E" w:rsidR="007128EB" w:rsidRPr="00DF6DD6" w:rsidRDefault="007128EB" w:rsidP="005F055C">
            <w:pPr>
              <w:pStyle w:val="TAC"/>
              <w:snapToGrid w:val="0"/>
              <w:rPr>
                <w:szCs w:val="18"/>
              </w:rPr>
            </w:pPr>
            <w:r w:rsidRPr="00DF6DD6">
              <w:rPr>
                <w:szCs w:val="18"/>
              </w:rPr>
              <w:t>15.0 &lt; W</w:t>
            </w:r>
            <w:r w:rsidRPr="00DF6DD6">
              <w:rPr>
                <w:szCs w:val="18"/>
                <w:vertAlign w:val="subscript"/>
              </w:rPr>
              <w:t>gap</w:t>
            </w:r>
            <w:r w:rsidRPr="00DF6DD6">
              <w:rPr>
                <w:szCs w:val="18"/>
              </w:rPr>
              <w:t xml:space="preserve">  ≤ 45.0 </w:t>
            </w:r>
          </w:p>
        </w:tc>
        <w:tc>
          <w:tcPr>
            <w:tcW w:w="1093" w:type="dxa"/>
            <w:tcBorders>
              <w:top w:val="single" w:sz="4" w:space="0" w:color="auto"/>
              <w:left w:val="single" w:sz="4" w:space="0" w:color="auto"/>
              <w:bottom w:val="single" w:sz="4" w:space="0" w:color="auto"/>
              <w:right w:val="single" w:sz="4" w:space="0" w:color="auto"/>
            </w:tcBorders>
            <w:vAlign w:val="center"/>
          </w:tcPr>
          <w:p w14:paraId="28777C16"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0AE00D92" w14:textId="77777777" w:rsidR="007128EB" w:rsidRPr="00DF6DD6" w:rsidRDefault="007128EB" w:rsidP="005F055C">
            <w:pPr>
              <w:pStyle w:val="TAC"/>
              <w:snapToGrid w:val="0"/>
              <w:rPr>
                <w:rFonts w:eastAsia="PMingLiU"/>
                <w:szCs w:val="18"/>
                <w:lang w:eastAsia="zh-TW"/>
              </w:rPr>
            </w:pPr>
            <w:r w:rsidRPr="00DF6DD6">
              <w:rPr>
                <w:szCs w:val="18"/>
              </w:rPr>
              <w:t>4.2</w:t>
            </w:r>
          </w:p>
        </w:tc>
        <w:tc>
          <w:tcPr>
            <w:tcW w:w="992" w:type="dxa"/>
            <w:vMerge/>
            <w:tcBorders>
              <w:left w:val="single" w:sz="4" w:space="0" w:color="auto"/>
              <w:right w:val="single" w:sz="4" w:space="0" w:color="auto"/>
            </w:tcBorders>
            <w:vAlign w:val="center"/>
          </w:tcPr>
          <w:p w14:paraId="507548A5" w14:textId="77777777" w:rsidR="007128EB" w:rsidRPr="00DF6DD6" w:rsidRDefault="007128EB" w:rsidP="005F055C">
            <w:pPr>
              <w:pStyle w:val="TAC"/>
              <w:snapToGrid w:val="0"/>
              <w:rPr>
                <w:szCs w:val="18"/>
              </w:rPr>
            </w:pPr>
          </w:p>
        </w:tc>
      </w:tr>
      <w:tr w:rsidR="00F55B07" w:rsidRPr="00DF6DD6" w14:paraId="40858B95" w14:textId="77777777" w:rsidTr="00A6034C">
        <w:trPr>
          <w:trHeight w:val="206"/>
          <w:jc w:val="center"/>
        </w:trPr>
        <w:tc>
          <w:tcPr>
            <w:tcW w:w="1482" w:type="dxa"/>
            <w:vMerge/>
            <w:tcBorders>
              <w:left w:val="single" w:sz="4" w:space="0" w:color="auto"/>
              <w:right w:val="single" w:sz="4" w:space="0" w:color="auto"/>
            </w:tcBorders>
            <w:vAlign w:val="center"/>
          </w:tcPr>
          <w:p w14:paraId="05C3FAA0"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A728200"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057CFB15"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25F2047B" w14:textId="34178603"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15.0 </w:t>
            </w:r>
          </w:p>
        </w:tc>
        <w:tc>
          <w:tcPr>
            <w:tcW w:w="1093" w:type="dxa"/>
            <w:tcBorders>
              <w:top w:val="single" w:sz="4" w:space="0" w:color="auto"/>
              <w:left w:val="single" w:sz="4" w:space="0" w:color="auto"/>
              <w:bottom w:val="single" w:sz="4" w:space="0" w:color="auto"/>
              <w:right w:val="single" w:sz="4" w:space="0" w:color="auto"/>
            </w:tcBorders>
            <w:vAlign w:val="center"/>
          </w:tcPr>
          <w:p w14:paraId="50A2AB4A"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0B92101A"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D805D3B" w14:textId="77777777" w:rsidR="007128EB" w:rsidRPr="00DF6DD6" w:rsidRDefault="007128EB" w:rsidP="005F055C">
            <w:pPr>
              <w:pStyle w:val="TAC"/>
              <w:snapToGrid w:val="0"/>
              <w:rPr>
                <w:szCs w:val="18"/>
              </w:rPr>
            </w:pPr>
          </w:p>
        </w:tc>
      </w:tr>
      <w:tr w:rsidR="00F55B07" w:rsidRPr="00DF6DD6" w14:paraId="5FF03890" w14:textId="77777777" w:rsidTr="00A6034C">
        <w:trPr>
          <w:trHeight w:val="137"/>
          <w:jc w:val="center"/>
        </w:trPr>
        <w:tc>
          <w:tcPr>
            <w:tcW w:w="1482" w:type="dxa"/>
            <w:vMerge/>
            <w:tcBorders>
              <w:left w:val="single" w:sz="4" w:space="0" w:color="auto"/>
              <w:right w:val="single" w:sz="4" w:space="0" w:color="auto"/>
            </w:tcBorders>
            <w:vAlign w:val="center"/>
          </w:tcPr>
          <w:p w14:paraId="5E48A360"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23B08852" w14:textId="3A15CE40" w:rsidR="007128EB" w:rsidRPr="00DF6DD6" w:rsidRDefault="007128EB" w:rsidP="005F055C">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24561B86" w14:textId="1AF5B601" w:rsidR="007128EB" w:rsidRPr="00DF6DD6" w:rsidRDefault="007128EB">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466A8196" w14:textId="26B90DE0" w:rsidR="007128EB" w:rsidRPr="00DF6DD6" w:rsidRDefault="007128EB" w:rsidP="005F055C">
            <w:pPr>
              <w:pStyle w:val="TAC"/>
              <w:snapToGrid w:val="0"/>
              <w:rPr>
                <w:szCs w:val="18"/>
              </w:rPr>
            </w:pPr>
            <w:r w:rsidRPr="00DF6DD6">
              <w:rPr>
                <w:szCs w:val="18"/>
              </w:rPr>
              <w:t>10.0 &lt; W</w:t>
            </w:r>
            <w:r w:rsidRPr="00DF6DD6">
              <w:rPr>
                <w:szCs w:val="18"/>
                <w:vertAlign w:val="subscript"/>
              </w:rPr>
              <w:t>gap</w:t>
            </w:r>
            <w:r w:rsidRPr="00DF6DD6">
              <w:rPr>
                <w:szCs w:val="18"/>
              </w:rPr>
              <w:t xml:space="preserve"> ≤ 40.0 </w:t>
            </w:r>
          </w:p>
        </w:tc>
        <w:tc>
          <w:tcPr>
            <w:tcW w:w="1093" w:type="dxa"/>
            <w:tcBorders>
              <w:top w:val="single" w:sz="4" w:space="0" w:color="auto"/>
              <w:left w:val="single" w:sz="4" w:space="0" w:color="auto"/>
              <w:bottom w:val="single" w:sz="4" w:space="0" w:color="auto"/>
              <w:right w:val="single" w:sz="4" w:space="0" w:color="auto"/>
            </w:tcBorders>
            <w:vAlign w:val="center"/>
          </w:tcPr>
          <w:p w14:paraId="7EFA427C"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61D59DEF" w14:textId="77777777" w:rsidR="007128EB" w:rsidRPr="00DF6DD6" w:rsidRDefault="007128EB" w:rsidP="005F055C">
            <w:pPr>
              <w:pStyle w:val="TAC"/>
              <w:snapToGrid w:val="0"/>
              <w:rPr>
                <w:rFonts w:eastAsia="PMingLiU"/>
                <w:szCs w:val="18"/>
                <w:lang w:eastAsia="zh-TW"/>
              </w:rPr>
            </w:pPr>
            <w:r w:rsidRPr="00DF6DD6">
              <w:rPr>
                <w:szCs w:val="18"/>
              </w:rPr>
              <w:t>3.8</w:t>
            </w:r>
          </w:p>
        </w:tc>
        <w:tc>
          <w:tcPr>
            <w:tcW w:w="992" w:type="dxa"/>
            <w:vMerge/>
            <w:tcBorders>
              <w:left w:val="single" w:sz="4" w:space="0" w:color="auto"/>
              <w:right w:val="single" w:sz="4" w:space="0" w:color="auto"/>
            </w:tcBorders>
            <w:vAlign w:val="center"/>
          </w:tcPr>
          <w:p w14:paraId="5B18C2A6" w14:textId="77777777" w:rsidR="007128EB" w:rsidRPr="00DF6DD6" w:rsidRDefault="007128EB" w:rsidP="005F055C">
            <w:pPr>
              <w:pStyle w:val="TAC"/>
              <w:snapToGrid w:val="0"/>
              <w:rPr>
                <w:szCs w:val="18"/>
              </w:rPr>
            </w:pPr>
          </w:p>
        </w:tc>
      </w:tr>
      <w:tr w:rsidR="00F55B07" w:rsidRPr="00DF6DD6" w14:paraId="24D8B9E8" w14:textId="77777777" w:rsidTr="00A6034C">
        <w:trPr>
          <w:trHeight w:val="55"/>
          <w:jc w:val="center"/>
        </w:trPr>
        <w:tc>
          <w:tcPr>
            <w:tcW w:w="1482" w:type="dxa"/>
            <w:vMerge/>
            <w:tcBorders>
              <w:left w:val="single" w:sz="4" w:space="0" w:color="auto"/>
              <w:right w:val="single" w:sz="4" w:space="0" w:color="auto"/>
            </w:tcBorders>
            <w:vAlign w:val="center"/>
          </w:tcPr>
          <w:p w14:paraId="1DB6D97C"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0AC2367A"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16549BBE"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57B0A449" w14:textId="166AB2A8"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10.0 </w:t>
            </w:r>
          </w:p>
        </w:tc>
        <w:tc>
          <w:tcPr>
            <w:tcW w:w="1093" w:type="dxa"/>
            <w:tcBorders>
              <w:top w:val="single" w:sz="4" w:space="0" w:color="auto"/>
              <w:left w:val="single" w:sz="4" w:space="0" w:color="auto"/>
              <w:bottom w:val="single" w:sz="4" w:space="0" w:color="auto"/>
              <w:right w:val="single" w:sz="4" w:space="0" w:color="auto"/>
            </w:tcBorders>
            <w:vAlign w:val="center"/>
          </w:tcPr>
          <w:p w14:paraId="2E9B66AD"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1ABED2BE"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25A778F9" w14:textId="77777777" w:rsidR="007128EB" w:rsidRPr="00DF6DD6" w:rsidRDefault="007128EB" w:rsidP="005F055C">
            <w:pPr>
              <w:pStyle w:val="TAC"/>
              <w:snapToGrid w:val="0"/>
              <w:rPr>
                <w:szCs w:val="18"/>
              </w:rPr>
            </w:pPr>
          </w:p>
        </w:tc>
      </w:tr>
      <w:tr w:rsidR="00F55B07" w:rsidRPr="00DF6DD6" w14:paraId="3ED1EA41" w14:textId="77777777" w:rsidTr="00A6034C">
        <w:trPr>
          <w:trHeight w:val="129"/>
          <w:jc w:val="center"/>
        </w:trPr>
        <w:tc>
          <w:tcPr>
            <w:tcW w:w="1482" w:type="dxa"/>
            <w:vMerge/>
            <w:tcBorders>
              <w:left w:val="single" w:sz="4" w:space="0" w:color="auto"/>
              <w:right w:val="single" w:sz="4" w:space="0" w:color="auto"/>
            </w:tcBorders>
            <w:vAlign w:val="center"/>
          </w:tcPr>
          <w:p w14:paraId="2960BDC4" w14:textId="77777777" w:rsidR="007128EB" w:rsidRPr="00DF6DD6"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7F5CE2CA" w14:textId="2DF8661B" w:rsidR="007128EB" w:rsidRPr="00DF6DD6" w:rsidRDefault="007128EB" w:rsidP="005F055C">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left w:val="single" w:sz="4" w:space="0" w:color="auto"/>
              <w:right w:val="single" w:sz="4" w:space="0" w:color="auto"/>
            </w:tcBorders>
            <w:vAlign w:val="center"/>
          </w:tcPr>
          <w:p w14:paraId="3CB869CC" w14:textId="762595EE" w:rsidR="007128EB" w:rsidRPr="00DF6DD6" w:rsidRDefault="007128EB">
            <w:pPr>
              <w:pStyle w:val="TAC"/>
              <w:snapToGrid w:val="0"/>
              <w:rPr>
                <w:rFonts w:eastAsia="PMingLiU"/>
                <w:szCs w:val="18"/>
                <w:lang w:eastAsia="zh-TW"/>
              </w:rPr>
            </w:pPr>
            <w:r w:rsidRPr="00DF6DD6">
              <w:rPr>
                <w:rFonts w:eastAsia="PMingLiU" w:hint="eastAsia"/>
                <w:szCs w:val="18"/>
                <w:lang w:eastAsia="zh-TW"/>
              </w:rPr>
              <w:t>25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29755060" w14:textId="46E79127" w:rsidR="007128EB" w:rsidRPr="00DF6DD6" w:rsidRDefault="007128EB" w:rsidP="005F055C">
            <w:pPr>
              <w:pStyle w:val="TAC"/>
              <w:snapToGrid w:val="0"/>
              <w:rPr>
                <w:szCs w:val="18"/>
              </w:rPr>
            </w:pPr>
            <w:r w:rsidRPr="00DF6DD6">
              <w:rPr>
                <w:rFonts w:eastAsia="PMingLiU" w:hint="eastAsia"/>
                <w:szCs w:val="18"/>
                <w:lang w:eastAsia="zh-TW"/>
              </w:rPr>
              <w:t>5</w:t>
            </w:r>
            <w:r w:rsidRPr="00DF6DD6">
              <w:rPr>
                <w:szCs w:val="18"/>
              </w:rPr>
              <w:t>.0 &lt; W</w:t>
            </w:r>
            <w:r w:rsidRPr="00DF6DD6">
              <w:rPr>
                <w:szCs w:val="18"/>
                <w:vertAlign w:val="subscript"/>
              </w:rPr>
              <w:t>gap</w:t>
            </w:r>
            <w:r w:rsidRPr="00DF6DD6">
              <w:rPr>
                <w:szCs w:val="18"/>
              </w:rPr>
              <w:t xml:space="preserve"> ≤ </w:t>
            </w:r>
            <w:r w:rsidRPr="00DF6DD6">
              <w:rPr>
                <w:rFonts w:eastAsia="PMingLiU" w:hint="eastAsia"/>
                <w:szCs w:val="18"/>
                <w:lang w:eastAsia="zh-TW"/>
              </w:rPr>
              <w:t>35</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1499496C"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57A25FD7"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3.5</w:t>
            </w:r>
          </w:p>
        </w:tc>
        <w:tc>
          <w:tcPr>
            <w:tcW w:w="992" w:type="dxa"/>
            <w:vMerge/>
            <w:tcBorders>
              <w:left w:val="single" w:sz="4" w:space="0" w:color="auto"/>
              <w:right w:val="single" w:sz="4" w:space="0" w:color="auto"/>
            </w:tcBorders>
            <w:vAlign w:val="center"/>
          </w:tcPr>
          <w:p w14:paraId="0B43B05F" w14:textId="77777777" w:rsidR="007128EB" w:rsidRPr="00DF6DD6" w:rsidRDefault="007128EB" w:rsidP="005F055C">
            <w:pPr>
              <w:pStyle w:val="TAC"/>
              <w:snapToGrid w:val="0"/>
              <w:rPr>
                <w:szCs w:val="18"/>
              </w:rPr>
            </w:pPr>
          </w:p>
        </w:tc>
      </w:tr>
      <w:tr w:rsidR="00F55B07" w:rsidRPr="00DF6DD6" w14:paraId="742A2A9F" w14:textId="77777777" w:rsidTr="00A6034C">
        <w:trPr>
          <w:trHeight w:val="189"/>
          <w:jc w:val="center"/>
        </w:trPr>
        <w:tc>
          <w:tcPr>
            <w:tcW w:w="1482" w:type="dxa"/>
            <w:vMerge/>
            <w:tcBorders>
              <w:left w:val="single" w:sz="4" w:space="0" w:color="auto"/>
              <w:right w:val="single" w:sz="4" w:space="0" w:color="auto"/>
            </w:tcBorders>
            <w:vAlign w:val="center"/>
          </w:tcPr>
          <w:p w14:paraId="16148CDE"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2D6CDE8A"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14D52FB4"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44A22F52" w14:textId="09BF8EC7"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w:t>
            </w:r>
            <w:r w:rsidRPr="00DF6DD6">
              <w:rPr>
                <w:rFonts w:eastAsia="PMingLiU" w:hint="eastAsia"/>
                <w:szCs w:val="18"/>
                <w:lang w:eastAsia="zh-TW"/>
              </w:rPr>
              <w:t>5</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1CFE38CE"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5FD5EC68"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2CDB4D1D" w14:textId="77777777" w:rsidR="007128EB" w:rsidRPr="00DF6DD6" w:rsidRDefault="007128EB" w:rsidP="005F055C">
            <w:pPr>
              <w:pStyle w:val="TAC"/>
              <w:snapToGrid w:val="0"/>
              <w:rPr>
                <w:szCs w:val="18"/>
              </w:rPr>
            </w:pPr>
          </w:p>
        </w:tc>
      </w:tr>
      <w:tr w:rsidR="00F55B07" w:rsidRPr="00DF6DD6" w14:paraId="062B9B0E" w14:textId="77777777" w:rsidTr="00A6034C">
        <w:trPr>
          <w:trHeight w:val="121"/>
          <w:jc w:val="center"/>
        </w:trPr>
        <w:tc>
          <w:tcPr>
            <w:tcW w:w="1482" w:type="dxa"/>
            <w:vMerge/>
            <w:tcBorders>
              <w:left w:val="single" w:sz="4" w:space="0" w:color="auto"/>
              <w:right w:val="single" w:sz="4" w:space="0" w:color="auto"/>
            </w:tcBorders>
            <w:vAlign w:val="center"/>
          </w:tcPr>
          <w:p w14:paraId="10B214D8" w14:textId="77777777" w:rsidR="007128EB" w:rsidRPr="00DF6DD6" w:rsidRDefault="007128EB" w:rsidP="005F055C">
            <w:pPr>
              <w:pStyle w:val="TAC"/>
              <w:snapToGrid w:val="0"/>
              <w:rPr>
                <w:szCs w:val="18"/>
              </w:rPr>
            </w:pPr>
          </w:p>
        </w:tc>
        <w:tc>
          <w:tcPr>
            <w:tcW w:w="1883" w:type="dxa"/>
            <w:tcBorders>
              <w:left w:val="single" w:sz="4" w:space="0" w:color="auto"/>
              <w:right w:val="single" w:sz="4" w:space="0" w:color="auto"/>
            </w:tcBorders>
            <w:vAlign w:val="center"/>
          </w:tcPr>
          <w:p w14:paraId="1AD65858" w14:textId="053014EA" w:rsidR="007128EB" w:rsidRPr="00DF6DD6" w:rsidRDefault="007128EB" w:rsidP="005F055C">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tcBorders>
              <w:left w:val="single" w:sz="4" w:space="0" w:color="auto"/>
              <w:right w:val="single" w:sz="4" w:space="0" w:color="auto"/>
            </w:tcBorders>
            <w:vAlign w:val="center"/>
          </w:tcPr>
          <w:p w14:paraId="2CCCD278" w14:textId="09329FB5" w:rsidR="007128EB" w:rsidRPr="00DF6DD6" w:rsidRDefault="007128EB">
            <w:pPr>
              <w:pStyle w:val="TAC"/>
              <w:snapToGrid w:val="0"/>
              <w:rPr>
                <w:rFonts w:eastAsia="PMingLiU"/>
                <w:szCs w:val="18"/>
                <w:lang w:eastAsia="zh-TW"/>
              </w:rPr>
            </w:pPr>
            <w:r w:rsidRPr="00DF6DD6">
              <w:rPr>
                <w:rFonts w:eastAsia="PMingLiU" w:hint="eastAsia"/>
                <w:szCs w:val="18"/>
                <w:lang w:eastAsia="zh-TW"/>
              </w:rPr>
              <w:t>30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2C07F273" w14:textId="5193C3D6" w:rsidR="007128EB" w:rsidRPr="00DF6DD6" w:rsidRDefault="007128EB" w:rsidP="005F055C">
            <w:pPr>
              <w:pStyle w:val="TAC"/>
              <w:snapToGrid w:val="0"/>
              <w:rPr>
                <w:szCs w:val="18"/>
              </w:rPr>
            </w:pPr>
            <w:r w:rsidRPr="00DF6DD6">
              <w:rPr>
                <w:rFonts w:eastAsia="PMingLiU" w:hint="eastAsia"/>
                <w:szCs w:val="18"/>
                <w:lang w:eastAsia="zh-TW"/>
              </w:rPr>
              <w:t>0</w:t>
            </w:r>
            <w:r w:rsidRPr="00DF6DD6">
              <w:rPr>
                <w:szCs w:val="18"/>
              </w:rPr>
              <w:t>.0 &lt; W</w:t>
            </w:r>
            <w:r w:rsidRPr="00DF6DD6">
              <w:rPr>
                <w:szCs w:val="18"/>
                <w:vertAlign w:val="subscript"/>
              </w:rPr>
              <w:t>gap</w:t>
            </w:r>
            <w:r w:rsidRPr="00DF6DD6">
              <w:rPr>
                <w:szCs w:val="18"/>
              </w:rPr>
              <w:t xml:space="preserve"> ≤ </w:t>
            </w:r>
            <w:r w:rsidRPr="00DF6DD6">
              <w:rPr>
                <w:rFonts w:eastAsia="PMingLiU" w:hint="eastAsia"/>
                <w:szCs w:val="18"/>
                <w:lang w:eastAsia="zh-TW"/>
              </w:rPr>
              <w:t>30</w:t>
            </w:r>
            <w:r w:rsidRPr="00DF6DD6">
              <w:rPr>
                <w:szCs w:val="18"/>
              </w:rPr>
              <w:t>.0</w:t>
            </w:r>
          </w:p>
        </w:tc>
        <w:tc>
          <w:tcPr>
            <w:tcW w:w="1093" w:type="dxa"/>
            <w:tcBorders>
              <w:top w:val="single" w:sz="4" w:space="0" w:color="auto"/>
              <w:left w:val="single" w:sz="4" w:space="0" w:color="auto"/>
              <w:bottom w:val="single" w:sz="4" w:space="0" w:color="auto"/>
              <w:right w:val="single" w:sz="4" w:space="0" w:color="auto"/>
            </w:tcBorders>
            <w:vAlign w:val="center"/>
          </w:tcPr>
          <w:p w14:paraId="47ECEE62"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6781FFD0"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3.3</w:t>
            </w:r>
          </w:p>
        </w:tc>
        <w:tc>
          <w:tcPr>
            <w:tcW w:w="992" w:type="dxa"/>
            <w:vMerge/>
            <w:tcBorders>
              <w:left w:val="single" w:sz="4" w:space="0" w:color="auto"/>
              <w:right w:val="single" w:sz="4" w:space="0" w:color="auto"/>
            </w:tcBorders>
            <w:vAlign w:val="center"/>
          </w:tcPr>
          <w:p w14:paraId="013FC315" w14:textId="77777777" w:rsidR="007128EB" w:rsidRPr="00DF6DD6" w:rsidRDefault="007128EB" w:rsidP="005F055C">
            <w:pPr>
              <w:pStyle w:val="TAC"/>
              <w:snapToGrid w:val="0"/>
              <w:rPr>
                <w:szCs w:val="18"/>
              </w:rPr>
            </w:pPr>
          </w:p>
        </w:tc>
      </w:tr>
      <w:tr w:rsidR="00F55B07" w:rsidRPr="00DF6DD6" w14:paraId="5A06227D" w14:textId="77777777" w:rsidTr="00A6034C">
        <w:trPr>
          <w:trHeight w:val="47"/>
          <w:jc w:val="center"/>
        </w:trPr>
        <w:tc>
          <w:tcPr>
            <w:tcW w:w="1482" w:type="dxa"/>
            <w:vMerge/>
            <w:tcBorders>
              <w:left w:val="single" w:sz="4" w:space="0" w:color="auto"/>
              <w:right w:val="single" w:sz="4" w:space="0" w:color="auto"/>
            </w:tcBorders>
            <w:vAlign w:val="center"/>
          </w:tcPr>
          <w:p w14:paraId="51E811D2"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4F00914B" w14:textId="112F020C" w:rsidR="007128EB" w:rsidRPr="00DF6DD6" w:rsidRDefault="007128EB" w:rsidP="005F055C">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16BC05AF" w14:textId="0066F787" w:rsidR="007128EB" w:rsidRPr="00DF6DD6" w:rsidRDefault="007128EB">
            <w:pPr>
              <w:pStyle w:val="TAC"/>
              <w:snapToGrid w:val="0"/>
              <w:rPr>
                <w:szCs w:val="18"/>
              </w:rPr>
            </w:pPr>
            <w:r w:rsidRPr="00DF6DD6">
              <w:rPr>
                <w:szCs w:val="18"/>
              </w:rPr>
              <w:t>5</w:t>
            </w:r>
            <w:r w:rsidR="00C13C7D" w:rsidRPr="00DF6DD6">
              <w:rPr>
                <w:szCs w:val="18"/>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63D2C954" w14:textId="48B30462" w:rsidR="007128EB" w:rsidRPr="00DF6DD6" w:rsidRDefault="007128EB" w:rsidP="005F055C">
            <w:pPr>
              <w:pStyle w:val="TAC"/>
              <w:snapToGrid w:val="0"/>
              <w:rPr>
                <w:szCs w:val="18"/>
              </w:rPr>
            </w:pPr>
            <w:r w:rsidRPr="00DF6DD6">
              <w:rPr>
                <w:szCs w:val="18"/>
              </w:rPr>
              <w:t>15.0 &lt; W</w:t>
            </w:r>
            <w:r w:rsidRPr="00DF6DD6">
              <w:rPr>
                <w:szCs w:val="18"/>
                <w:vertAlign w:val="subscript"/>
              </w:rPr>
              <w:t>gap</w:t>
            </w:r>
            <w:r w:rsidRPr="00DF6DD6">
              <w:rPr>
                <w:szCs w:val="18"/>
              </w:rPr>
              <w:t xml:space="preserve"> ≤ 50.0 </w:t>
            </w:r>
          </w:p>
        </w:tc>
        <w:tc>
          <w:tcPr>
            <w:tcW w:w="1093" w:type="dxa"/>
            <w:tcBorders>
              <w:top w:val="single" w:sz="4" w:space="0" w:color="auto"/>
              <w:left w:val="single" w:sz="4" w:space="0" w:color="auto"/>
              <w:bottom w:val="single" w:sz="4" w:space="0" w:color="auto"/>
              <w:right w:val="single" w:sz="4" w:space="0" w:color="auto"/>
            </w:tcBorders>
            <w:vAlign w:val="center"/>
          </w:tcPr>
          <w:p w14:paraId="2882889D" w14:textId="77777777" w:rsidR="007128EB" w:rsidRPr="00DF6DD6" w:rsidRDefault="007128EB" w:rsidP="005F055C">
            <w:pPr>
              <w:pStyle w:val="TAC"/>
              <w:snapToGrid w:val="0"/>
              <w:rPr>
                <w:rFonts w:eastAsia="PMingLiU"/>
                <w:szCs w:val="18"/>
                <w:lang w:eastAsia="zh-TW"/>
              </w:rPr>
            </w:pPr>
            <w:r w:rsidRPr="00DF6DD6">
              <w:rPr>
                <w:szCs w:val="18"/>
              </w:rPr>
              <w:t>16</w:t>
            </w:r>
            <w:r w:rsidRPr="00DF6DD6">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32BFB47F" w14:textId="77777777" w:rsidR="007128EB" w:rsidRPr="00DF6DD6" w:rsidRDefault="007128EB" w:rsidP="005F055C">
            <w:pPr>
              <w:pStyle w:val="TAC"/>
              <w:snapToGrid w:val="0"/>
              <w:rPr>
                <w:rFonts w:eastAsia="PMingLiU"/>
                <w:szCs w:val="18"/>
                <w:lang w:eastAsia="zh-TW"/>
              </w:rPr>
            </w:pPr>
            <w:r w:rsidRPr="00DF6DD6">
              <w:rPr>
                <w:szCs w:val="18"/>
              </w:rPr>
              <w:t>6.5</w:t>
            </w:r>
          </w:p>
        </w:tc>
        <w:tc>
          <w:tcPr>
            <w:tcW w:w="992" w:type="dxa"/>
            <w:vMerge/>
            <w:tcBorders>
              <w:left w:val="single" w:sz="4" w:space="0" w:color="auto"/>
              <w:right w:val="single" w:sz="4" w:space="0" w:color="auto"/>
            </w:tcBorders>
            <w:vAlign w:val="center"/>
          </w:tcPr>
          <w:p w14:paraId="7F7C2E38" w14:textId="77777777" w:rsidR="007128EB" w:rsidRPr="00DF6DD6" w:rsidRDefault="007128EB" w:rsidP="005F055C">
            <w:pPr>
              <w:pStyle w:val="TAC"/>
              <w:snapToGrid w:val="0"/>
              <w:rPr>
                <w:szCs w:val="18"/>
              </w:rPr>
            </w:pPr>
          </w:p>
        </w:tc>
      </w:tr>
      <w:tr w:rsidR="00F55B07" w:rsidRPr="00DF6DD6" w14:paraId="6033E8E4" w14:textId="77777777" w:rsidTr="00A6034C">
        <w:trPr>
          <w:trHeight w:val="174"/>
          <w:jc w:val="center"/>
        </w:trPr>
        <w:tc>
          <w:tcPr>
            <w:tcW w:w="1482" w:type="dxa"/>
            <w:vMerge/>
            <w:tcBorders>
              <w:left w:val="single" w:sz="4" w:space="0" w:color="auto"/>
              <w:right w:val="single" w:sz="4" w:space="0" w:color="auto"/>
            </w:tcBorders>
            <w:vAlign w:val="center"/>
          </w:tcPr>
          <w:p w14:paraId="3865F0E6"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39D77914"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281B7792"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1A4CBFB9" w14:textId="4632DB7F"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15.0 </w:t>
            </w:r>
          </w:p>
        </w:tc>
        <w:tc>
          <w:tcPr>
            <w:tcW w:w="1093" w:type="dxa"/>
            <w:tcBorders>
              <w:top w:val="single" w:sz="4" w:space="0" w:color="auto"/>
              <w:left w:val="single" w:sz="4" w:space="0" w:color="auto"/>
              <w:bottom w:val="single" w:sz="4" w:space="0" w:color="auto"/>
              <w:right w:val="single" w:sz="4" w:space="0" w:color="auto"/>
            </w:tcBorders>
            <w:vAlign w:val="center"/>
          </w:tcPr>
          <w:p w14:paraId="0D63CC50"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48A1E411"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05B73333" w14:textId="77777777" w:rsidR="007128EB" w:rsidRPr="00DF6DD6" w:rsidRDefault="007128EB" w:rsidP="005F055C">
            <w:pPr>
              <w:pStyle w:val="TAC"/>
              <w:snapToGrid w:val="0"/>
              <w:rPr>
                <w:szCs w:val="18"/>
              </w:rPr>
            </w:pPr>
          </w:p>
        </w:tc>
      </w:tr>
      <w:tr w:rsidR="00F55B07" w:rsidRPr="00DF6DD6" w14:paraId="1D9DB115" w14:textId="77777777" w:rsidTr="00A6034C">
        <w:trPr>
          <w:trHeight w:val="105"/>
          <w:jc w:val="center"/>
        </w:trPr>
        <w:tc>
          <w:tcPr>
            <w:tcW w:w="1482" w:type="dxa"/>
            <w:vMerge/>
            <w:tcBorders>
              <w:left w:val="single" w:sz="4" w:space="0" w:color="auto"/>
              <w:right w:val="single" w:sz="4" w:space="0" w:color="auto"/>
            </w:tcBorders>
            <w:vAlign w:val="center"/>
          </w:tcPr>
          <w:p w14:paraId="427A69F7" w14:textId="77777777" w:rsidR="007128EB" w:rsidRPr="00DF6DD6"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6D3FFB39" w14:textId="4953F9E5" w:rsidR="007128EB" w:rsidRPr="00DF6DD6" w:rsidRDefault="007128EB" w:rsidP="005F055C">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left w:val="single" w:sz="4" w:space="0" w:color="auto"/>
              <w:right w:val="single" w:sz="4" w:space="0" w:color="auto"/>
            </w:tcBorders>
            <w:vAlign w:val="center"/>
          </w:tcPr>
          <w:p w14:paraId="2A83398B" w14:textId="1912C6F2" w:rsidR="007128EB" w:rsidRPr="00DF6DD6" w:rsidRDefault="007128EB">
            <w:pPr>
              <w:pStyle w:val="TAC"/>
              <w:snapToGrid w:val="0"/>
              <w:rPr>
                <w:szCs w:val="18"/>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4A95B962" w14:textId="40C6ED1D" w:rsidR="007128EB" w:rsidRPr="00DF6DD6" w:rsidRDefault="007128EB" w:rsidP="005F055C">
            <w:pPr>
              <w:pStyle w:val="TAC"/>
              <w:snapToGrid w:val="0"/>
              <w:rPr>
                <w:szCs w:val="18"/>
              </w:rPr>
            </w:pPr>
            <w:r w:rsidRPr="00DF6DD6">
              <w:rPr>
                <w:szCs w:val="18"/>
              </w:rPr>
              <w:t>10.0 &lt; W</w:t>
            </w:r>
            <w:r w:rsidRPr="00DF6DD6">
              <w:rPr>
                <w:szCs w:val="18"/>
                <w:vertAlign w:val="subscript"/>
              </w:rPr>
              <w:t>gap</w:t>
            </w:r>
            <w:r w:rsidRPr="00DF6DD6">
              <w:rPr>
                <w:szCs w:val="18"/>
              </w:rPr>
              <w:t xml:space="preserve"> ≤ 45.0 </w:t>
            </w:r>
          </w:p>
        </w:tc>
        <w:tc>
          <w:tcPr>
            <w:tcW w:w="1093" w:type="dxa"/>
            <w:tcBorders>
              <w:top w:val="single" w:sz="4" w:space="0" w:color="auto"/>
              <w:left w:val="single" w:sz="4" w:space="0" w:color="auto"/>
              <w:bottom w:val="single" w:sz="4" w:space="0" w:color="auto"/>
              <w:right w:val="single" w:sz="4" w:space="0" w:color="auto"/>
            </w:tcBorders>
            <w:vAlign w:val="center"/>
          </w:tcPr>
          <w:p w14:paraId="6CF5D238" w14:textId="77777777" w:rsidR="007128EB" w:rsidRPr="00DF6DD6" w:rsidRDefault="007128EB" w:rsidP="005F055C">
            <w:pPr>
              <w:pStyle w:val="TAC"/>
              <w:snapToGrid w:val="0"/>
              <w:rPr>
                <w:rFonts w:eastAsia="PMingLiU"/>
                <w:szCs w:val="18"/>
                <w:lang w:eastAsia="zh-TW"/>
              </w:rPr>
            </w:pPr>
            <w:r w:rsidRPr="00DF6DD6">
              <w:rPr>
                <w:szCs w:val="18"/>
              </w:rPr>
              <w:t>16</w:t>
            </w:r>
            <w:r w:rsidRPr="00DF6DD6">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2D8EA495" w14:textId="77777777" w:rsidR="007128EB" w:rsidRPr="00DF6DD6" w:rsidRDefault="007128EB" w:rsidP="005F055C">
            <w:pPr>
              <w:pStyle w:val="TAC"/>
              <w:snapToGrid w:val="0"/>
              <w:rPr>
                <w:rFonts w:eastAsia="PMingLiU"/>
                <w:szCs w:val="18"/>
                <w:lang w:eastAsia="zh-TW"/>
              </w:rPr>
            </w:pPr>
            <w:r w:rsidRPr="00DF6DD6">
              <w:rPr>
                <w:szCs w:val="18"/>
              </w:rPr>
              <w:t>5.1</w:t>
            </w:r>
          </w:p>
        </w:tc>
        <w:tc>
          <w:tcPr>
            <w:tcW w:w="992" w:type="dxa"/>
            <w:vMerge/>
            <w:tcBorders>
              <w:left w:val="single" w:sz="4" w:space="0" w:color="auto"/>
              <w:right w:val="single" w:sz="4" w:space="0" w:color="auto"/>
            </w:tcBorders>
            <w:vAlign w:val="center"/>
          </w:tcPr>
          <w:p w14:paraId="544CB3E1" w14:textId="77777777" w:rsidR="007128EB" w:rsidRPr="00DF6DD6" w:rsidRDefault="007128EB" w:rsidP="005F055C">
            <w:pPr>
              <w:pStyle w:val="TAC"/>
              <w:snapToGrid w:val="0"/>
              <w:rPr>
                <w:szCs w:val="18"/>
              </w:rPr>
            </w:pPr>
          </w:p>
        </w:tc>
      </w:tr>
      <w:tr w:rsidR="00F55B07" w:rsidRPr="00DF6DD6" w14:paraId="2586132F" w14:textId="77777777" w:rsidTr="00A6034C">
        <w:trPr>
          <w:trHeight w:val="165"/>
          <w:jc w:val="center"/>
        </w:trPr>
        <w:tc>
          <w:tcPr>
            <w:tcW w:w="1482" w:type="dxa"/>
            <w:vMerge/>
            <w:tcBorders>
              <w:left w:val="single" w:sz="4" w:space="0" w:color="auto"/>
              <w:right w:val="single" w:sz="4" w:space="0" w:color="auto"/>
            </w:tcBorders>
            <w:vAlign w:val="center"/>
          </w:tcPr>
          <w:p w14:paraId="459F2D26"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0693DF54"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3CBA2946"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71EB48CB" w14:textId="07435255"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10.0 </w:t>
            </w:r>
          </w:p>
        </w:tc>
        <w:tc>
          <w:tcPr>
            <w:tcW w:w="1093" w:type="dxa"/>
            <w:tcBorders>
              <w:top w:val="single" w:sz="4" w:space="0" w:color="auto"/>
              <w:left w:val="single" w:sz="4" w:space="0" w:color="auto"/>
              <w:bottom w:val="single" w:sz="4" w:space="0" w:color="auto"/>
              <w:right w:val="single" w:sz="4" w:space="0" w:color="auto"/>
            </w:tcBorders>
            <w:vAlign w:val="center"/>
          </w:tcPr>
          <w:p w14:paraId="6A54852F"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47865C93"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089A60F4" w14:textId="77777777" w:rsidR="007128EB" w:rsidRPr="00DF6DD6" w:rsidRDefault="007128EB" w:rsidP="005F055C">
            <w:pPr>
              <w:pStyle w:val="TAC"/>
              <w:snapToGrid w:val="0"/>
              <w:rPr>
                <w:szCs w:val="18"/>
              </w:rPr>
            </w:pPr>
          </w:p>
        </w:tc>
      </w:tr>
      <w:tr w:rsidR="00F55B07" w:rsidRPr="00DF6DD6" w14:paraId="2AB0B9AE" w14:textId="77777777" w:rsidTr="00A6034C">
        <w:trPr>
          <w:trHeight w:val="97"/>
          <w:jc w:val="center"/>
        </w:trPr>
        <w:tc>
          <w:tcPr>
            <w:tcW w:w="1482" w:type="dxa"/>
            <w:vMerge/>
            <w:tcBorders>
              <w:left w:val="single" w:sz="4" w:space="0" w:color="auto"/>
              <w:right w:val="single" w:sz="4" w:space="0" w:color="auto"/>
            </w:tcBorders>
            <w:vAlign w:val="center"/>
          </w:tcPr>
          <w:p w14:paraId="239AC1CD" w14:textId="77777777" w:rsidR="007128EB" w:rsidRPr="00DF6DD6"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03099325" w14:textId="523F7CA2" w:rsidR="007128EB" w:rsidRPr="00DF6DD6" w:rsidRDefault="007128EB" w:rsidP="005F055C">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left w:val="single" w:sz="4" w:space="0" w:color="auto"/>
              <w:right w:val="single" w:sz="4" w:space="0" w:color="auto"/>
            </w:tcBorders>
            <w:vAlign w:val="center"/>
          </w:tcPr>
          <w:p w14:paraId="1B503E41" w14:textId="3DA5B4B8" w:rsidR="007128EB" w:rsidRPr="00DF6DD6" w:rsidRDefault="007128EB">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215E925D" w14:textId="4CCE2437" w:rsidR="007128EB" w:rsidRPr="00DF6DD6" w:rsidRDefault="007128EB" w:rsidP="005F055C">
            <w:pPr>
              <w:pStyle w:val="TAC"/>
              <w:snapToGrid w:val="0"/>
              <w:rPr>
                <w:szCs w:val="18"/>
              </w:rPr>
            </w:pPr>
            <w:r w:rsidRPr="00DF6DD6">
              <w:rPr>
                <w:szCs w:val="18"/>
              </w:rPr>
              <w:t>5.0 &lt; W</w:t>
            </w:r>
            <w:r w:rsidRPr="00DF6DD6">
              <w:rPr>
                <w:szCs w:val="18"/>
                <w:vertAlign w:val="subscript"/>
              </w:rPr>
              <w:t>gap</w:t>
            </w:r>
            <w:r w:rsidRPr="00DF6DD6">
              <w:rPr>
                <w:szCs w:val="18"/>
              </w:rPr>
              <w:t xml:space="preserve"> ≤ 40.0 </w:t>
            </w:r>
          </w:p>
        </w:tc>
        <w:tc>
          <w:tcPr>
            <w:tcW w:w="1093" w:type="dxa"/>
            <w:tcBorders>
              <w:top w:val="single" w:sz="4" w:space="0" w:color="auto"/>
              <w:left w:val="single" w:sz="4" w:space="0" w:color="auto"/>
              <w:bottom w:val="single" w:sz="4" w:space="0" w:color="auto"/>
              <w:right w:val="single" w:sz="4" w:space="0" w:color="auto"/>
            </w:tcBorders>
            <w:vAlign w:val="center"/>
          </w:tcPr>
          <w:p w14:paraId="4421BBCD" w14:textId="77777777" w:rsidR="007128EB" w:rsidRPr="00DF6DD6" w:rsidRDefault="007128EB" w:rsidP="005F055C">
            <w:pPr>
              <w:pStyle w:val="TAC"/>
              <w:snapToGrid w:val="0"/>
              <w:rPr>
                <w:rFonts w:eastAsia="PMingLiU"/>
                <w:szCs w:val="18"/>
                <w:lang w:eastAsia="zh-TW"/>
              </w:rPr>
            </w:pPr>
            <w:r w:rsidRPr="00DF6DD6">
              <w:rPr>
                <w:szCs w:val="18"/>
              </w:rPr>
              <w:t>16</w:t>
            </w:r>
            <w:r w:rsidRPr="00DF6DD6">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5D2E72ED" w14:textId="77777777" w:rsidR="007128EB" w:rsidRPr="00DF6DD6" w:rsidRDefault="007128EB" w:rsidP="005F055C">
            <w:pPr>
              <w:pStyle w:val="TAC"/>
              <w:snapToGrid w:val="0"/>
              <w:rPr>
                <w:rFonts w:eastAsia="PMingLiU"/>
                <w:szCs w:val="18"/>
                <w:lang w:eastAsia="zh-TW"/>
              </w:rPr>
            </w:pPr>
            <w:r w:rsidRPr="00DF6DD6">
              <w:rPr>
                <w:szCs w:val="18"/>
              </w:rPr>
              <w:t>4.5</w:t>
            </w:r>
          </w:p>
        </w:tc>
        <w:tc>
          <w:tcPr>
            <w:tcW w:w="992" w:type="dxa"/>
            <w:vMerge/>
            <w:tcBorders>
              <w:left w:val="single" w:sz="4" w:space="0" w:color="auto"/>
              <w:right w:val="single" w:sz="4" w:space="0" w:color="auto"/>
            </w:tcBorders>
            <w:vAlign w:val="center"/>
          </w:tcPr>
          <w:p w14:paraId="59FBC490" w14:textId="77777777" w:rsidR="007128EB" w:rsidRPr="00DF6DD6" w:rsidRDefault="007128EB" w:rsidP="005F055C">
            <w:pPr>
              <w:pStyle w:val="TAC"/>
              <w:snapToGrid w:val="0"/>
              <w:rPr>
                <w:szCs w:val="18"/>
              </w:rPr>
            </w:pPr>
          </w:p>
        </w:tc>
      </w:tr>
      <w:tr w:rsidR="00F55B07" w:rsidRPr="00DF6DD6" w14:paraId="40319D76" w14:textId="77777777" w:rsidTr="00A6034C">
        <w:trPr>
          <w:trHeight w:val="157"/>
          <w:jc w:val="center"/>
        </w:trPr>
        <w:tc>
          <w:tcPr>
            <w:tcW w:w="1482" w:type="dxa"/>
            <w:vMerge/>
            <w:tcBorders>
              <w:left w:val="single" w:sz="4" w:space="0" w:color="auto"/>
              <w:right w:val="single" w:sz="4" w:space="0" w:color="auto"/>
            </w:tcBorders>
            <w:vAlign w:val="center"/>
          </w:tcPr>
          <w:p w14:paraId="58D01B3B"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2B18A2A"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3B78BFDC"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300E3E08" w14:textId="70710925"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5.0 </w:t>
            </w:r>
          </w:p>
        </w:tc>
        <w:tc>
          <w:tcPr>
            <w:tcW w:w="1093" w:type="dxa"/>
            <w:tcBorders>
              <w:top w:val="single" w:sz="4" w:space="0" w:color="auto"/>
              <w:left w:val="single" w:sz="4" w:space="0" w:color="auto"/>
              <w:bottom w:val="single" w:sz="4" w:space="0" w:color="auto"/>
              <w:right w:val="single" w:sz="4" w:space="0" w:color="auto"/>
            </w:tcBorders>
            <w:vAlign w:val="center"/>
          </w:tcPr>
          <w:p w14:paraId="2D6E8B67"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04E6C7BD"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24893E8E" w14:textId="77777777" w:rsidR="007128EB" w:rsidRPr="00DF6DD6" w:rsidRDefault="007128EB" w:rsidP="005F055C">
            <w:pPr>
              <w:pStyle w:val="TAC"/>
              <w:snapToGrid w:val="0"/>
              <w:rPr>
                <w:szCs w:val="18"/>
              </w:rPr>
            </w:pPr>
          </w:p>
        </w:tc>
      </w:tr>
      <w:tr w:rsidR="00F55B07" w:rsidRPr="00DF6DD6" w14:paraId="1D0B9573" w14:textId="77777777" w:rsidTr="00A6034C">
        <w:trPr>
          <w:trHeight w:val="90"/>
          <w:jc w:val="center"/>
        </w:trPr>
        <w:tc>
          <w:tcPr>
            <w:tcW w:w="1482" w:type="dxa"/>
            <w:vMerge/>
            <w:tcBorders>
              <w:left w:val="single" w:sz="4" w:space="0" w:color="auto"/>
              <w:right w:val="single" w:sz="4" w:space="0" w:color="auto"/>
            </w:tcBorders>
            <w:vAlign w:val="center"/>
          </w:tcPr>
          <w:p w14:paraId="4A728378" w14:textId="77777777" w:rsidR="007128EB" w:rsidRPr="00DF6DD6" w:rsidRDefault="007128EB" w:rsidP="005F055C">
            <w:pPr>
              <w:pStyle w:val="TAC"/>
              <w:snapToGrid w:val="0"/>
              <w:rPr>
                <w:szCs w:val="18"/>
              </w:rPr>
            </w:pPr>
          </w:p>
        </w:tc>
        <w:tc>
          <w:tcPr>
            <w:tcW w:w="1883" w:type="dxa"/>
            <w:tcBorders>
              <w:left w:val="single" w:sz="4" w:space="0" w:color="auto"/>
              <w:right w:val="single" w:sz="4" w:space="0" w:color="auto"/>
            </w:tcBorders>
            <w:vAlign w:val="center"/>
          </w:tcPr>
          <w:p w14:paraId="262A7700" w14:textId="709A560A" w:rsidR="007128EB" w:rsidRPr="00DF6DD6" w:rsidRDefault="007128EB" w:rsidP="005F055C">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tcBorders>
              <w:left w:val="single" w:sz="4" w:space="0" w:color="auto"/>
              <w:right w:val="single" w:sz="4" w:space="0" w:color="auto"/>
            </w:tcBorders>
            <w:vAlign w:val="center"/>
          </w:tcPr>
          <w:p w14:paraId="203B67CA" w14:textId="018DF2BC" w:rsidR="007128EB" w:rsidRPr="00DF6DD6" w:rsidRDefault="007128EB">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4623FDC3" w14:textId="226538A9"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35.0 </w:t>
            </w:r>
          </w:p>
        </w:tc>
        <w:tc>
          <w:tcPr>
            <w:tcW w:w="1093" w:type="dxa"/>
            <w:tcBorders>
              <w:top w:val="single" w:sz="4" w:space="0" w:color="auto"/>
              <w:left w:val="single" w:sz="4" w:space="0" w:color="auto"/>
              <w:bottom w:val="single" w:sz="4" w:space="0" w:color="auto"/>
              <w:right w:val="single" w:sz="4" w:space="0" w:color="auto"/>
            </w:tcBorders>
            <w:vAlign w:val="center"/>
          </w:tcPr>
          <w:p w14:paraId="6DCAF59B" w14:textId="77777777" w:rsidR="007128EB" w:rsidRPr="00DF6DD6" w:rsidRDefault="007128EB" w:rsidP="005F055C">
            <w:pPr>
              <w:pStyle w:val="TAC"/>
              <w:snapToGrid w:val="0"/>
              <w:rPr>
                <w:rFonts w:eastAsia="PMingLiU"/>
                <w:szCs w:val="18"/>
                <w:lang w:eastAsia="zh-TW"/>
              </w:rPr>
            </w:pPr>
            <w:r w:rsidRPr="00DF6DD6">
              <w:rPr>
                <w:szCs w:val="18"/>
              </w:rPr>
              <w:t>16</w:t>
            </w:r>
            <w:r w:rsidRPr="00DF6DD6">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1E3D3E5C" w14:textId="77777777" w:rsidR="007128EB" w:rsidRPr="00DF6DD6" w:rsidRDefault="007128EB" w:rsidP="005F055C">
            <w:pPr>
              <w:pStyle w:val="TAC"/>
              <w:snapToGrid w:val="0"/>
              <w:rPr>
                <w:rFonts w:eastAsia="PMingLiU"/>
                <w:szCs w:val="18"/>
                <w:lang w:eastAsia="zh-TW"/>
              </w:rPr>
            </w:pPr>
            <w:r w:rsidRPr="00DF6DD6">
              <w:rPr>
                <w:szCs w:val="18"/>
              </w:rPr>
              <w:t>4.1</w:t>
            </w:r>
          </w:p>
        </w:tc>
        <w:tc>
          <w:tcPr>
            <w:tcW w:w="992" w:type="dxa"/>
            <w:vMerge/>
            <w:tcBorders>
              <w:left w:val="single" w:sz="4" w:space="0" w:color="auto"/>
              <w:right w:val="single" w:sz="4" w:space="0" w:color="auto"/>
            </w:tcBorders>
            <w:vAlign w:val="center"/>
          </w:tcPr>
          <w:p w14:paraId="2E8E1D6C" w14:textId="77777777" w:rsidR="007128EB" w:rsidRPr="00DF6DD6" w:rsidRDefault="007128EB" w:rsidP="005F055C">
            <w:pPr>
              <w:pStyle w:val="TAC"/>
              <w:snapToGrid w:val="0"/>
              <w:rPr>
                <w:szCs w:val="18"/>
              </w:rPr>
            </w:pPr>
          </w:p>
        </w:tc>
      </w:tr>
      <w:tr w:rsidR="00F55B07" w:rsidRPr="00DF6DD6" w14:paraId="1784BBB6" w14:textId="77777777" w:rsidTr="00A6034C">
        <w:trPr>
          <w:trHeight w:val="47"/>
          <w:jc w:val="center"/>
        </w:trPr>
        <w:tc>
          <w:tcPr>
            <w:tcW w:w="1482" w:type="dxa"/>
            <w:vMerge/>
            <w:tcBorders>
              <w:left w:val="single" w:sz="4" w:space="0" w:color="auto"/>
              <w:right w:val="single" w:sz="4" w:space="0" w:color="auto"/>
            </w:tcBorders>
            <w:vAlign w:val="center"/>
          </w:tcPr>
          <w:p w14:paraId="60710EC1" w14:textId="77777777" w:rsidR="007128EB" w:rsidRPr="00DF6DD6" w:rsidRDefault="007128EB" w:rsidP="005F055C">
            <w:pPr>
              <w:pStyle w:val="TAC"/>
              <w:snapToGrid w:val="0"/>
              <w:rPr>
                <w:szCs w:val="18"/>
              </w:rPr>
            </w:pPr>
          </w:p>
        </w:tc>
        <w:tc>
          <w:tcPr>
            <w:tcW w:w="1883" w:type="dxa"/>
            <w:tcBorders>
              <w:left w:val="single" w:sz="4" w:space="0" w:color="auto"/>
              <w:right w:val="single" w:sz="4" w:space="0" w:color="auto"/>
            </w:tcBorders>
            <w:vAlign w:val="center"/>
          </w:tcPr>
          <w:p w14:paraId="6C4FE1DF" w14:textId="19475FE4" w:rsidR="007128EB" w:rsidRPr="00DF6DD6" w:rsidRDefault="007128EB" w:rsidP="005F055C">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tcBorders>
              <w:left w:val="single" w:sz="4" w:space="0" w:color="auto"/>
              <w:right w:val="single" w:sz="4" w:space="0" w:color="auto"/>
            </w:tcBorders>
            <w:vAlign w:val="center"/>
          </w:tcPr>
          <w:p w14:paraId="5F98E5F3" w14:textId="383FC5A4" w:rsidR="007128EB" w:rsidRPr="00DF6DD6" w:rsidRDefault="007128EB">
            <w:pPr>
              <w:pStyle w:val="TAC"/>
              <w:snapToGrid w:val="0"/>
              <w:rPr>
                <w:szCs w:val="18"/>
              </w:rPr>
            </w:pPr>
            <w:r w:rsidRPr="00DF6DD6">
              <w:rPr>
                <w:rFonts w:eastAsia="PMingLiU" w:hint="eastAsia"/>
                <w:szCs w:val="18"/>
                <w:lang w:eastAsia="zh-TW"/>
              </w:rPr>
              <w:t>25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4F990718" w14:textId="2209734C"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w:t>
            </w:r>
            <w:r w:rsidRPr="00DF6DD6">
              <w:rPr>
                <w:rFonts w:eastAsia="PMingLiU" w:hint="eastAsia"/>
                <w:szCs w:val="18"/>
                <w:lang w:eastAsia="zh-TW"/>
              </w:rPr>
              <w:t>30</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3CB210E4" w14:textId="77777777" w:rsidR="007128EB" w:rsidRPr="00DF6DD6" w:rsidRDefault="007128EB" w:rsidP="005F055C">
            <w:pPr>
              <w:pStyle w:val="TAC"/>
              <w:snapToGrid w:val="0"/>
              <w:rPr>
                <w:rFonts w:eastAsia="PMingLiU"/>
                <w:szCs w:val="18"/>
                <w:lang w:eastAsia="zh-TW"/>
              </w:rPr>
            </w:pPr>
            <w:r w:rsidRPr="00DF6DD6">
              <w:rPr>
                <w:szCs w:val="18"/>
              </w:rPr>
              <w:t>16</w:t>
            </w:r>
            <w:r w:rsidRPr="00DF6DD6">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163EC742"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3.8</w:t>
            </w:r>
          </w:p>
        </w:tc>
        <w:tc>
          <w:tcPr>
            <w:tcW w:w="992" w:type="dxa"/>
            <w:vMerge/>
            <w:tcBorders>
              <w:left w:val="single" w:sz="4" w:space="0" w:color="auto"/>
              <w:right w:val="single" w:sz="4" w:space="0" w:color="auto"/>
            </w:tcBorders>
            <w:vAlign w:val="center"/>
          </w:tcPr>
          <w:p w14:paraId="016EECF2" w14:textId="77777777" w:rsidR="007128EB" w:rsidRPr="00DF6DD6" w:rsidRDefault="007128EB" w:rsidP="005F055C">
            <w:pPr>
              <w:pStyle w:val="TAC"/>
              <w:snapToGrid w:val="0"/>
              <w:rPr>
                <w:szCs w:val="18"/>
              </w:rPr>
            </w:pPr>
          </w:p>
        </w:tc>
      </w:tr>
      <w:tr w:rsidR="00F55B07" w:rsidRPr="00DF6DD6" w14:paraId="5141D76B" w14:textId="77777777" w:rsidTr="00A6034C">
        <w:trPr>
          <w:trHeight w:val="47"/>
          <w:jc w:val="center"/>
        </w:trPr>
        <w:tc>
          <w:tcPr>
            <w:tcW w:w="1482" w:type="dxa"/>
            <w:vMerge/>
            <w:tcBorders>
              <w:left w:val="single" w:sz="4" w:space="0" w:color="auto"/>
              <w:right w:val="single" w:sz="4" w:space="0" w:color="auto"/>
            </w:tcBorders>
            <w:vAlign w:val="center"/>
          </w:tcPr>
          <w:p w14:paraId="5A21E6A5" w14:textId="77777777" w:rsidR="007128EB" w:rsidRPr="00DF6DD6" w:rsidRDefault="007128EB" w:rsidP="005F055C">
            <w:pPr>
              <w:pStyle w:val="TAC"/>
              <w:snapToGrid w:val="0"/>
              <w:rPr>
                <w:szCs w:val="18"/>
              </w:rPr>
            </w:pPr>
          </w:p>
        </w:tc>
        <w:tc>
          <w:tcPr>
            <w:tcW w:w="1883" w:type="dxa"/>
            <w:tcBorders>
              <w:left w:val="single" w:sz="4" w:space="0" w:color="auto"/>
              <w:right w:val="single" w:sz="4" w:space="0" w:color="auto"/>
            </w:tcBorders>
            <w:vAlign w:val="center"/>
          </w:tcPr>
          <w:p w14:paraId="619A2FC1" w14:textId="5CE36C20"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p>
        </w:tc>
        <w:tc>
          <w:tcPr>
            <w:tcW w:w="950" w:type="dxa"/>
            <w:tcBorders>
              <w:left w:val="single" w:sz="4" w:space="0" w:color="auto"/>
              <w:right w:val="single" w:sz="4" w:space="0" w:color="auto"/>
            </w:tcBorders>
            <w:vAlign w:val="center"/>
          </w:tcPr>
          <w:p w14:paraId="1C1C98AB" w14:textId="28C56851" w:rsidR="007128EB" w:rsidRPr="00DF6DD6" w:rsidRDefault="007128EB">
            <w:pPr>
              <w:pStyle w:val="TAC"/>
              <w:snapToGrid w:val="0"/>
              <w:rPr>
                <w:szCs w:val="18"/>
              </w:rPr>
            </w:pPr>
            <w:r w:rsidRPr="00DF6DD6">
              <w:rPr>
                <w:rFonts w:eastAsia="PMingLiU" w:hint="eastAsia"/>
                <w:szCs w:val="18"/>
                <w:lang w:eastAsia="zh-TW"/>
              </w:rPr>
              <w:t>30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7326DF2B" w14:textId="07BA9617"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w:t>
            </w:r>
            <w:r w:rsidRPr="00DF6DD6">
              <w:rPr>
                <w:rFonts w:eastAsia="PMingLiU" w:hint="eastAsia"/>
                <w:szCs w:val="18"/>
                <w:lang w:eastAsia="zh-TW"/>
              </w:rPr>
              <w:t>2</w:t>
            </w:r>
            <w:r w:rsidRPr="00DF6DD6">
              <w:rPr>
                <w:szCs w:val="18"/>
              </w:rPr>
              <w:t xml:space="preserve">5.0 </w:t>
            </w:r>
          </w:p>
        </w:tc>
        <w:tc>
          <w:tcPr>
            <w:tcW w:w="1093" w:type="dxa"/>
            <w:tcBorders>
              <w:top w:val="single" w:sz="4" w:space="0" w:color="auto"/>
              <w:left w:val="single" w:sz="4" w:space="0" w:color="auto"/>
              <w:bottom w:val="single" w:sz="4" w:space="0" w:color="auto"/>
              <w:right w:val="single" w:sz="4" w:space="0" w:color="auto"/>
            </w:tcBorders>
            <w:vAlign w:val="center"/>
          </w:tcPr>
          <w:p w14:paraId="354C6F94" w14:textId="77777777" w:rsidR="007128EB" w:rsidRPr="00DF6DD6" w:rsidRDefault="007128EB" w:rsidP="005F055C">
            <w:pPr>
              <w:pStyle w:val="TAC"/>
              <w:snapToGrid w:val="0"/>
              <w:rPr>
                <w:rFonts w:eastAsia="PMingLiU"/>
                <w:szCs w:val="18"/>
                <w:lang w:eastAsia="zh-TW"/>
              </w:rPr>
            </w:pPr>
            <w:r w:rsidRPr="00DF6DD6">
              <w:rPr>
                <w:szCs w:val="18"/>
              </w:rPr>
              <w:t>16</w:t>
            </w:r>
            <w:r w:rsidRPr="00DF6DD6">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50615D74"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3.6</w:t>
            </w:r>
          </w:p>
        </w:tc>
        <w:tc>
          <w:tcPr>
            <w:tcW w:w="992" w:type="dxa"/>
            <w:vMerge/>
            <w:tcBorders>
              <w:left w:val="single" w:sz="4" w:space="0" w:color="auto"/>
              <w:right w:val="single" w:sz="4" w:space="0" w:color="auto"/>
            </w:tcBorders>
            <w:vAlign w:val="center"/>
          </w:tcPr>
          <w:p w14:paraId="424AF911" w14:textId="77777777" w:rsidR="007128EB" w:rsidRPr="00DF6DD6" w:rsidRDefault="007128EB" w:rsidP="005F055C">
            <w:pPr>
              <w:pStyle w:val="TAC"/>
              <w:snapToGrid w:val="0"/>
              <w:rPr>
                <w:szCs w:val="18"/>
              </w:rPr>
            </w:pPr>
          </w:p>
        </w:tc>
      </w:tr>
      <w:tr w:rsidR="00FA4B6B" w:rsidRPr="00DF6DD6" w14:paraId="19CC85BE" w14:textId="77777777" w:rsidTr="00B86C01">
        <w:trPr>
          <w:trHeight w:val="47"/>
          <w:jc w:val="center"/>
        </w:trPr>
        <w:tc>
          <w:tcPr>
            <w:tcW w:w="10560" w:type="dxa"/>
            <w:gridSpan w:val="7"/>
            <w:tcBorders>
              <w:left w:val="single" w:sz="4" w:space="0" w:color="auto"/>
              <w:right w:val="single" w:sz="4" w:space="0" w:color="auto"/>
            </w:tcBorders>
          </w:tcPr>
          <w:p w14:paraId="65F20055" w14:textId="185AF541" w:rsidR="00FA4B6B" w:rsidRPr="00DF6DD6" w:rsidRDefault="00FA4B6B" w:rsidP="005F055C">
            <w:pPr>
              <w:pStyle w:val="TAN"/>
              <w:adjustRightInd w:val="0"/>
              <w:snapToGrid w:val="0"/>
              <w:rPr>
                <w:rFonts w:cs="Arial"/>
              </w:rPr>
            </w:pPr>
            <w:r w:rsidRPr="00DF6DD6">
              <w:rPr>
                <w:rFonts w:cs="Arial"/>
              </w:rPr>
              <w:t>NOTE 1:</w:t>
            </w:r>
            <w:r w:rsidRPr="00DF6DD6">
              <w:rPr>
                <w:rFonts w:cs="Arial"/>
              </w:rPr>
              <w:tab/>
              <w:t>UL resource blocks shall be located as close as possible to the downlink operating band but confined within the transmission.</w:t>
            </w:r>
          </w:p>
          <w:p w14:paraId="10039C44" w14:textId="77777777" w:rsidR="00FA4B6B" w:rsidRPr="00DF6DD6" w:rsidRDefault="00FA4B6B" w:rsidP="005F055C">
            <w:pPr>
              <w:pStyle w:val="TAN"/>
              <w:adjustRightInd w:val="0"/>
              <w:snapToGrid w:val="0"/>
              <w:rPr>
                <w:rFonts w:cs="Arial"/>
              </w:rPr>
            </w:pPr>
            <w:r w:rsidRPr="00DF6DD6">
              <w:rPr>
                <w:rFonts w:cs="Arial"/>
              </w:rPr>
              <w:t>NOTE 2:</w:t>
            </w:r>
            <w:r w:rsidRPr="00DF6DD6">
              <w:rPr>
                <w:rFonts w:cs="Arial"/>
              </w:rPr>
              <w:tab/>
              <w:t>W</w:t>
            </w:r>
            <w:r w:rsidRPr="00DF6DD6">
              <w:rPr>
                <w:rFonts w:cs="Arial"/>
                <w:vertAlign w:val="subscript"/>
              </w:rPr>
              <w:t>gap</w:t>
            </w:r>
            <w:r w:rsidRPr="00DF6DD6">
              <w:rPr>
                <w:rFonts w:cs="Arial"/>
              </w:rPr>
              <w:t xml:space="preserve"> is the sub-block gap between the two sub-blocks.</w:t>
            </w:r>
          </w:p>
          <w:p w14:paraId="758E98F1" w14:textId="59905F48" w:rsidR="00FA4B6B" w:rsidRPr="00DF6DD6" w:rsidRDefault="00FA4B6B" w:rsidP="005F055C">
            <w:pPr>
              <w:pStyle w:val="TAN"/>
              <w:adjustRightInd w:val="0"/>
              <w:snapToGrid w:val="0"/>
              <w:rPr>
                <w:rFonts w:cs="Arial"/>
              </w:rPr>
            </w:pPr>
            <w:r w:rsidRPr="00DF6DD6">
              <w:rPr>
                <w:rFonts w:cs="Arial"/>
              </w:rPr>
              <w:t>NOTE 3:</w:t>
            </w:r>
            <w:r w:rsidRPr="00DF6DD6">
              <w:rPr>
                <w:rFonts w:cs="Arial"/>
              </w:rPr>
              <w:tab/>
            </w:r>
            <w:r w:rsidRPr="00DF6DD6">
              <w:rPr>
                <w:rFonts w:cs="Arial" w:hint="eastAsia"/>
                <w:lang w:val="en-US"/>
              </w:rPr>
              <w:t>The table only applies when the</w:t>
            </w:r>
            <w:r w:rsidRPr="00DF6DD6">
              <w:rPr>
                <w:rFonts w:cs="Arial"/>
              </w:rPr>
              <w:t xml:space="preserve"> center </w:t>
            </w:r>
            <w:r w:rsidRPr="00DF6DD6">
              <w:rPr>
                <w:rFonts w:cs="Arial" w:hint="eastAsia"/>
                <w:lang w:val="en-US"/>
              </w:rPr>
              <w:t xml:space="preserve">frequency of </w:t>
            </w:r>
            <w:r w:rsidRPr="00DF6DD6">
              <w:rPr>
                <w:rFonts w:cs="Arial"/>
                <w:lang w:val="en-US"/>
              </w:rPr>
              <w:t>E-UTRA</w:t>
            </w:r>
            <w:r w:rsidRPr="00DF6DD6">
              <w:rPr>
                <w:rFonts w:cs="Arial" w:hint="eastAsia"/>
                <w:lang w:val="en-US"/>
              </w:rPr>
              <w:t xml:space="preserve"> carrier is higher than the NR carrier, and the </w:t>
            </w:r>
            <w:r w:rsidRPr="00DF6DD6">
              <w:rPr>
                <w:rFonts w:cs="Arial"/>
              </w:rPr>
              <w:t>ΔR</w:t>
            </w:r>
            <w:r w:rsidRPr="00DF6DD6">
              <w:rPr>
                <w:rFonts w:cs="Arial"/>
                <w:vertAlign w:val="subscript"/>
              </w:rPr>
              <w:t>IBNC</w:t>
            </w:r>
            <w:r w:rsidRPr="00DF6DD6">
              <w:rPr>
                <w:rFonts w:cs="Arial" w:hint="eastAsia"/>
                <w:vertAlign w:val="subscript"/>
                <w:lang w:val="en-US"/>
              </w:rPr>
              <w:t xml:space="preserve"> </w:t>
            </w:r>
            <w:r w:rsidRPr="00DF6DD6">
              <w:rPr>
                <w:rFonts w:cs="Arial" w:hint="eastAsia"/>
                <w:lang w:val="en-US"/>
              </w:rPr>
              <w:t>applies to the NR DL carrier only</w:t>
            </w:r>
          </w:p>
          <w:p w14:paraId="7A8E5740" w14:textId="77777777" w:rsidR="00FA4B6B" w:rsidRPr="00DF6DD6" w:rsidRDefault="00FA4B6B" w:rsidP="005F055C">
            <w:pPr>
              <w:pStyle w:val="TAN"/>
              <w:adjustRightInd w:val="0"/>
              <w:snapToGrid w:val="0"/>
              <w:rPr>
                <w:rFonts w:cs="Arial"/>
              </w:rPr>
            </w:pPr>
            <w:r w:rsidRPr="00DF6DD6">
              <w:rPr>
                <w:rFonts w:cs="Arial"/>
              </w:rPr>
              <w:t xml:space="preserve">NOTE </w:t>
            </w:r>
            <w:r w:rsidRPr="00DF6DD6">
              <w:rPr>
                <w:rFonts w:eastAsia="PMingLiU" w:cs="Arial" w:hint="eastAsia"/>
                <w:lang w:eastAsia="zh-TW"/>
              </w:rPr>
              <w:t>4</w:t>
            </w:r>
            <w:r w:rsidRPr="00DF6DD6">
              <w:rPr>
                <w:rFonts w:cs="Arial"/>
              </w:rPr>
              <w:t>:</w:t>
            </w:r>
            <w:r w:rsidRPr="00DF6DD6">
              <w:rPr>
                <w:rFonts w:cs="Arial"/>
              </w:rPr>
              <w:tab/>
              <w:t>All combinations of channel bandwidths defined in Table 5.3B.1.3</w:t>
            </w:r>
            <w:r w:rsidRPr="00DF6DD6">
              <w:rPr>
                <w:rFonts w:eastAsia="PMingLiU" w:cs="Arial" w:hint="eastAsia"/>
                <w:lang w:eastAsia="zh-TW"/>
              </w:rPr>
              <w:t>-1</w:t>
            </w:r>
            <w:r w:rsidRPr="00DF6DD6">
              <w:rPr>
                <w:rFonts w:cs="Arial"/>
              </w:rPr>
              <w:t>.</w:t>
            </w:r>
          </w:p>
          <w:p w14:paraId="41B61C46" w14:textId="42BD252A" w:rsidR="00FA4B6B" w:rsidRPr="00DF6DD6" w:rsidRDefault="00FA4B6B" w:rsidP="005F055C">
            <w:pPr>
              <w:pStyle w:val="TAN"/>
              <w:adjustRightInd w:val="0"/>
              <w:snapToGrid w:val="0"/>
              <w:rPr>
                <w:rFonts w:cs="Arial"/>
              </w:rPr>
            </w:pPr>
            <w:r w:rsidRPr="00DF6DD6">
              <w:rPr>
                <w:rFonts w:cs="Arial"/>
              </w:rPr>
              <w:t xml:space="preserve">NOTE </w:t>
            </w:r>
            <w:r w:rsidRPr="00DF6DD6">
              <w:rPr>
                <w:rFonts w:eastAsia="PMingLiU" w:cs="Arial" w:hint="eastAsia"/>
                <w:lang w:eastAsia="zh-TW"/>
              </w:rPr>
              <w:t>5</w:t>
            </w:r>
            <w:r w:rsidRPr="00DF6DD6">
              <w:rPr>
                <w:rFonts w:cs="Arial"/>
              </w:rPr>
              <w:t>:</w:t>
            </w:r>
            <w:r w:rsidRPr="00DF6DD6">
              <w:rPr>
                <w:rFonts w:cs="Arial"/>
              </w:rPr>
              <w:tab/>
              <w:t>UL resource blocks shall be located at RB</w:t>
            </w:r>
            <w:r w:rsidRPr="00DF6DD6">
              <w:rPr>
                <w:rFonts w:cs="Arial"/>
                <w:vertAlign w:val="subscript"/>
              </w:rPr>
              <w:t xml:space="preserve">start </w:t>
            </w:r>
            <w:r w:rsidRPr="00DF6DD6">
              <w:rPr>
                <w:rFonts w:cs="Arial"/>
              </w:rPr>
              <w:t xml:space="preserve">= </w:t>
            </w:r>
            <w:r w:rsidRPr="00DF6DD6">
              <w:rPr>
                <w:rFonts w:cs="Arial" w:hint="eastAsia"/>
              </w:rPr>
              <w:t>25</w:t>
            </w:r>
            <w:r w:rsidRPr="00DF6DD6">
              <w:rPr>
                <w:rFonts w:cs="Arial"/>
              </w:rPr>
              <w:t>.</w:t>
            </w:r>
          </w:p>
          <w:p w14:paraId="0267842C" w14:textId="6F4D43A1" w:rsidR="00FA4B6B" w:rsidRPr="00DF6DD6" w:rsidRDefault="00FA4B6B" w:rsidP="005F055C">
            <w:pPr>
              <w:pStyle w:val="TAN"/>
              <w:adjustRightInd w:val="0"/>
              <w:snapToGrid w:val="0"/>
              <w:rPr>
                <w:rFonts w:cs="Arial"/>
              </w:rPr>
            </w:pPr>
            <w:r w:rsidRPr="00DF6DD6">
              <w:rPr>
                <w:rFonts w:cs="Arial"/>
              </w:rPr>
              <w:t xml:space="preserve">NOTE </w:t>
            </w:r>
            <w:r w:rsidRPr="00DF6DD6">
              <w:rPr>
                <w:rFonts w:eastAsia="PMingLiU" w:cs="Arial" w:hint="eastAsia"/>
                <w:lang w:eastAsia="zh-TW"/>
              </w:rPr>
              <w:t>6</w:t>
            </w:r>
            <w:r w:rsidRPr="00DF6DD6">
              <w:rPr>
                <w:rFonts w:cs="Arial"/>
              </w:rPr>
              <w:t>:</w:t>
            </w:r>
            <w:r w:rsidRPr="00DF6DD6">
              <w:rPr>
                <w:rFonts w:cs="Arial"/>
              </w:rPr>
              <w:tab/>
              <w:t>UL resource blocks shall be located at RB</w:t>
            </w:r>
            <w:r w:rsidRPr="00DF6DD6">
              <w:rPr>
                <w:rFonts w:cs="Arial"/>
                <w:vertAlign w:val="subscript"/>
              </w:rPr>
              <w:t xml:space="preserve">start </w:t>
            </w:r>
            <w:r w:rsidRPr="00DF6DD6">
              <w:rPr>
                <w:rFonts w:cs="Arial"/>
              </w:rPr>
              <w:t>= 3</w:t>
            </w:r>
            <w:r w:rsidRPr="00DF6DD6">
              <w:rPr>
                <w:rFonts w:cs="Arial" w:hint="eastAsia"/>
              </w:rPr>
              <w:t>5</w:t>
            </w:r>
            <w:r w:rsidRPr="00DF6DD6">
              <w:rPr>
                <w:rFonts w:cs="Arial"/>
              </w:rPr>
              <w:t>.</w:t>
            </w:r>
          </w:p>
          <w:p w14:paraId="58463E2F" w14:textId="6414A399" w:rsidR="00FA4B6B" w:rsidRPr="00DF6DD6" w:rsidRDefault="00FA4B6B" w:rsidP="005F055C">
            <w:pPr>
              <w:pStyle w:val="TAN"/>
              <w:snapToGrid w:val="0"/>
              <w:rPr>
                <w:rFonts w:eastAsia="PMingLiU" w:cs="Arial"/>
                <w:lang w:eastAsia="zh-TW"/>
              </w:rPr>
            </w:pPr>
            <w:r w:rsidRPr="00DF6DD6">
              <w:rPr>
                <w:rFonts w:cs="Arial"/>
              </w:rPr>
              <w:t xml:space="preserve">NOTE </w:t>
            </w:r>
            <w:r w:rsidRPr="00DF6DD6">
              <w:rPr>
                <w:rFonts w:eastAsia="PMingLiU" w:cs="Arial" w:hint="eastAsia"/>
                <w:lang w:eastAsia="zh-TW"/>
              </w:rPr>
              <w:t>7</w:t>
            </w:r>
            <w:r w:rsidRPr="00DF6DD6">
              <w:rPr>
                <w:rFonts w:cs="Arial"/>
              </w:rPr>
              <w:t>:</w:t>
            </w:r>
            <w:r w:rsidRPr="00DF6DD6">
              <w:rPr>
                <w:rFonts w:cs="Arial"/>
              </w:rPr>
              <w:tab/>
              <w:t>UL resource blocks shall be located at RB</w:t>
            </w:r>
            <w:r w:rsidRPr="00DF6DD6">
              <w:rPr>
                <w:rFonts w:cs="Arial"/>
                <w:vertAlign w:val="subscript"/>
              </w:rPr>
              <w:t xml:space="preserve">start </w:t>
            </w:r>
            <w:r w:rsidRPr="00DF6DD6">
              <w:rPr>
                <w:rFonts w:cs="Arial"/>
              </w:rPr>
              <w:t xml:space="preserve">= </w:t>
            </w:r>
            <w:r w:rsidRPr="00DF6DD6">
              <w:rPr>
                <w:rFonts w:cs="Arial" w:hint="eastAsia"/>
              </w:rPr>
              <w:t>50</w:t>
            </w:r>
            <w:r w:rsidRPr="00DF6DD6">
              <w:rPr>
                <w:rFonts w:cs="Arial"/>
              </w:rPr>
              <w:t xml:space="preserve">. </w:t>
            </w:r>
          </w:p>
        </w:tc>
      </w:tr>
    </w:tbl>
    <w:p w14:paraId="56338D62" w14:textId="77777777" w:rsidR="00701BDB" w:rsidRPr="00DF6DD6" w:rsidRDefault="00701BDB" w:rsidP="00701BDB"/>
    <w:p w14:paraId="12C3CDC2" w14:textId="77777777" w:rsidR="001310A1" w:rsidRPr="00DF6DD6" w:rsidRDefault="001310A1" w:rsidP="001310A1">
      <w:pPr>
        <w:pStyle w:val="Heading4"/>
        <w:rPr>
          <w:rFonts w:eastAsia="MS Mincho"/>
        </w:rPr>
      </w:pPr>
      <w:bookmarkStart w:id="2369" w:name="_Toc21345628"/>
      <w:bookmarkStart w:id="2370" w:name="_Toc29806477"/>
      <w:bookmarkStart w:id="2371" w:name="_Toc37256010"/>
      <w:bookmarkStart w:id="2372" w:name="_Toc37256351"/>
      <w:bookmarkStart w:id="2373" w:name="_Toc45890185"/>
      <w:bookmarkStart w:id="2374" w:name="_Toc52382010"/>
      <w:bookmarkStart w:id="2375" w:name="_Toc61375109"/>
      <w:bookmarkStart w:id="2376" w:name="_Toc67936462"/>
      <w:bookmarkStart w:id="2377" w:name="_Toc67937335"/>
      <w:r w:rsidRPr="00DF6DD6">
        <w:rPr>
          <w:rFonts w:eastAsia="MS Mincho"/>
        </w:rPr>
        <w:lastRenderedPageBreak/>
        <w:t>7.3B.3.3</w:t>
      </w:r>
      <w:r w:rsidRPr="00DF6DD6">
        <w:rPr>
          <w:rFonts w:eastAsia="MS Mincho"/>
        </w:rPr>
        <w:tab/>
        <w:t>Inter-band EN-DC within FR1</w:t>
      </w:r>
      <w:bookmarkEnd w:id="2369"/>
      <w:bookmarkEnd w:id="2370"/>
      <w:bookmarkEnd w:id="2371"/>
      <w:bookmarkEnd w:id="2372"/>
      <w:bookmarkEnd w:id="2373"/>
      <w:bookmarkEnd w:id="2374"/>
      <w:bookmarkEnd w:id="2375"/>
      <w:bookmarkEnd w:id="2376"/>
      <w:bookmarkEnd w:id="2377"/>
    </w:p>
    <w:p w14:paraId="7CB94731" w14:textId="77777777" w:rsidR="001310A1" w:rsidRPr="00DF6DD6" w:rsidRDefault="001310A1" w:rsidP="001310A1">
      <w:pPr>
        <w:pStyle w:val="Heading5"/>
      </w:pPr>
      <w:bookmarkStart w:id="2378" w:name="_Toc21345629"/>
      <w:bookmarkStart w:id="2379" w:name="_Toc29806478"/>
      <w:bookmarkStart w:id="2380" w:name="_Toc37256011"/>
      <w:bookmarkStart w:id="2381" w:name="_Toc37256352"/>
      <w:bookmarkStart w:id="2382" w:name="_Toc45890186"/>
      <w:bookmarkStart w:id="2383" w:name="_Toc52382011"/>
      <w:bookmarkStart w:id="2384" w:name="_Toc61375110"/>
      <w:bookmarkStart w:id="2385" w:name="_Toc67936463"/>
      <w:bookmarkStart w:id="2386" w:name="_Toc67937336"/>
      <w:r w:rsidRPr="00DF6DD6">
        <w:t>7.3B.3.3.1</w:t>
      </w:r>
      <w:r w:rsidRPr="00DF6DD6">
        <w:tab/>
        <w:t>ΔR</w:t>
      </w:r>
      <w:r w:rsidRPr="00DF6DD6">
        <w:rPr>
          <w:vertAlign w:val="subscript"/>
        </w:rPr>
        <w:t>IB,c</w:t>
      </w:r>
      <w:r w:rsidRPr="00DF6DD6">
        <w:t xml:space="preserve"> for EN-DC in two bands</w:t>
      </w:r>
      <w:bookmarkEnd w:id="2378"/>
      <w:bookmarkEnd w:id="2379"/>
      <w:bookmarkEnd w:id="2380"/>
      <w:bookmarkEnd w:id="2381"/>
      <w:bookmarkEnd w:id="2382"/>
      <w:bookmarkEnd w:id="2383"/>
      <w:bookmarkEnd w:id="2384"/>
      <w:bookmarkEnd w:id="2385"/>
      <w:bookmarkEnd w:id="2386"/>
    </w:p>
    <w:p w14:paraId="6AED1A16" w14:textId="77777777" w:rsidR="001310A1" w:rsidRPr="00DF6DD6" w:rsidRDefault="001310A1" w:rsidP="001310A1">
      <w:pPr>
        <w:pStyle w:val="TH"/>
      </w:pPr>
      <w:r w:rsidRPr="00DF6DD6">
        <w:t>Table 7.3B.3.3.1-1: ΔR</w:t>
      </w:r>
      <w:r w:rsidRPr="00DF6DD6">
        <w:rPr>
          <w:vertAlign w:val="subscript"/>
        </w:rPr>
        <w:t>IB,c</w:t>
      </w:r>
      <w:r w:rsidRPr="00DF6DD6">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9"/>
        <w:gridCol w:w="3310"/>
        <w:gridCol w:w="3310"/>
      </w:tblGrid>
      <w:tr w:rsidR="00F55B07" w:rsidRPr="00DF6DD6" w14:paraId="2725967F" w14:textId="77777777" w:rsidTr="00A6034C">
        <w:trPr>
          <w:trHeight w:val="410"/>
          <w:jc w:val="center"/>
        </w:trPr>
        <w:tc>
          <w:tcPr>
            <w:tcW w:w="2619" w:type="dxa"/>
            <w:vAlign w:val="center"/>
          </w:tcPr>
          <w:p w14:paraId="250E9E6D" w14:textId="77777777" w:rsidR="001310A1" w:rsidRPr="00DF6DD6" w:rsidRDefault="001310A1" w:rsidP="003768E0">
            <w:pPr>
              <w:pStyle w:val="TAH"/>
              <w:keepNext w:val="0"/>
              <w:rPr>
                <w:rFonts w:cs="Arial"/>
              </w:rPr>
            </w:pPr>
            <w:r w:rsidRPr="00DF6DD6">
              <w:rPr>
                <w:rFonts w:cs="Arial"/>
              </w:rPr>
              <w:t>Inter-band EN-DC configuration</w:t>
            </w:r>
          </w:p>
        </w:tc>
        <w:tc>
          <w:tcPr>
            <w:tcW w:w="3310" w:type="dxa"/>
            <w:vAlign w:val="center"/>
          </w:tcPr>
          <w:p w14:paraId="3CE08CBF" w14:textId="77777777" w:rsidR="001310A1" w:rsidRPr="00DF6DD6" w:rsidRDefault="001310A1" w:rsidP="003768E0">
            <w:pPr>
              <w:pStyle w:val="TAH"/>
              <w:keepNext w:val="0"/>
              <w:rPr>
                <w:rFonts w:cs="Arial"/>
              </w:rPr>
            </w:pPr>
            <w:r w:rsidRPr="00DF6DD6">
              <w:rPr>
                <w:rFonts w:cs="Arial"/>
              </w:rPr>
              <w:t>E-UTRA or NR Band</w:t>
            </w:r>
          </w:p>
        </w:tc>
        <w:tc>
          <w:tcPr>
            <w:tcW w:w="3310" w:type="dxa"/>
            <w:vAlign w:val="center"/>
          </w:tcPr>
          <w:p w14:paraId="0D844A5D" w14:textId="77777777" w:rsidR="001310A1" w:rsidRPr="00DF6DD6" w:rsidRDefault="001310A1" w:rsidP="003768E0">
            <w:pPr>
              <w:pStyle w:val="TAH"/>
              <w:keepNext w:val="0"/>
              <w:rPr>
                <w:rFonts w:cs="Arial"/>
              </w:rPr>
            </w:pPr>
            <w:r w:rsidRPr="00DF6DD6">
              <w:rPr>
                <w:rFonts w:cs="Arial"/>
              </w:rPr>
              <w:t>ΔR</w:t>
            </w:r>
            <w:r w:rsidRPr="00DF6DD6">
              <w:rPr>
                <w:rFonts w:cs="Arial"/>
                <w:vertAlign w:val="subscript"/>
              </w:rPr>
              <w:t>IB,c</w:t>
            </w:r>
            <w:r w:rsidRPr="00DF6DD6">
              <w:rPr>
                <w:rFonts w:cs="Arial"/>
              </w:rPr>
              <w:t xml:space="preserve"> (dB)</w:t>
            </w:r>
          </w:p>
        </w:tc>
      </w:tr>
      <w:tr w:rsidR="00F55B07" w:rsidRPr="00DF6DD6" w14:paraId="34F58E44" w14:textId="77777777" w:rsidTr="00A6034C">
        <w:trPr>
          <w:trHeight w:val="210"/>
          <w:jc w:val="center"/>
        </w:trPr>
        <w:tc>
          <w:tcPr>
            <w:tcW w:w="2619" w:type="dxa"/>
            <w:vAlign w:val="center"/>
          </w:tcPr>
          <w:p w14:paraId="680B4F44" w14:textId="77777777" w:rsidR="001310A1" w:rsidRPr="00DF6DD6" w:rsidRDefault="001310A1" w:rsidP="003768E0">
            <w:pPr>
              <w:pStyle w:val="TAC"/>
              <w:keepNext w:val="0"/>
              <w:rPr>
                <w:rFonts w:cs="Arial"/>
              </w:rPr>
            </w:pPr>
            <w:r w:rsidRPr="00DF6DD6">
              <w:t>DC_</w:t>
            </w:r>
            <w:r w:rsidRPr="00DF6DD6">
              <w:rPr>
                <w:rFonts w:eastAsia="MS Mincho"/>
                <w:lang w:eastAsia="ja-JP"/>
              </w:rPr>
              <w:t>1</w:t>
            </w:r>
            <w:r w:rsidRPr="00DF6DD6">
              <w:t>_n28</w:t>
            </w:r>
          </w:p>
        </w:tc>
        <w:tc>
          <w:tcPr>
            <w:tcW w:w="3310" w:type="dxa"/>
            <w:vAlign w:val="center"/>
          </w:tcPr>
          <w:p w14:paraId="14ECC856" w14:textId="77777777" w:rsidR="001310A1" w:rsidRPr="00DF6DD6" w:rsidRDefault="001310A1" w:rsidP="003768E0">
            <w:pPr>
              <w:pStyle w:val="TAC"/>
              <w:keepNext w:val="0"/>
              <w:rPr>
                <w:rFonts w:cs="Arial"/>
              </w:rPr>
            </w:pPr>
            <w:r w:rsidRPr="00DF6DD6">
              <w:rPr>
                <w:rFonts w:eastAsia="MS Mincho"/>
                <w:lang w:eastAsia="ja-JP"/>
              </w:rPr>
              <w:t>n28</w:t>
            </w:r>
          </w:p>
        </w:tc>
        <w:tc>
          <w:tcPr>
            <w:tcW w:w="3310" w:type="dxa"/>
            <w:vAlign w:val="center"/>
          </w:tcPr>
          <w:p w14:paraId="5ACE3C8B" w14:textId="77777777" w:rsidR="001310A1" w:rsidRPr="00DF6DD6" w:rsidRDefault="001310A1" w:rsidP="003768E0">
            <w:pPr>
              <w:pStyle w:val="TAC"/>
              <w:keepNext w:val="0"/>
              <w:rPr>
                <w:rFonts w:cs="Arial"/>
              </w:rPr>
            </w:pPr>
            <w:r w:rsidRPr="00DF6DD6">
              <w:rPr>
                <w:rFonts w:eastAsia="MS Mincho"/>
                <w:lang w:eastAsia="ja-JP"/>
              </w:rPr>
              <w:t>0.2</w:t>
            </w:r>
          </w:p>
        </w:tc>
      </w:tr>
      <w:tr w:rsidR="00F55B07" w:rsidRPr="00DF6DD6" w14:paraId="09D59111" w14:textId="77777777" w:rsidTr="00A6034C">
        <w:trPr>
          <w:trHeight w:val="210"/>
          <w:jc w:val="center"/>
        </w:trPr>
        <w:tc>
          <w:tcPr>
            <w:tcW w:w="2619" w:type="dxa"/>
            <w:vAlign w:val="center"/>
          </w:tcPr>
          <w:p w14:paraId="4B5FA483" w14:textId="77777777" w:rsidR="00706AC2" w:rsidRPr="00DF6DD6" w:rsidRDefault="00706AC2" w:rsidP="003768E0">
            <w:pPr>
              <w:pStyle w:val="TAC"/>
              <w:keepNext w:val="0"/>
            </w:pPr>
            <w:r w:rsidRPr="00DF6DD6">
              <w:t>DC_</w:t>
            </w:r>
            <w:r w:rsidRPr="00DF6DD6">
              <w:rPr>
                <w:rFonts w:eastAsia="MS Mincho"/>
                <w:lang w:eastAsia="ja-JP"/>
              </w:rPr>
              <w:t>1</w:t>
            </w:r>
            <w:r w:rsidRPr="00DF6DD6">
              <w:t>_n51</w:t>
            </w:r>
          </w:p>
        </w:tc>
        <w:tc>
          <w:tcPr>
            <w:tcW w:w="3310" w:type="dxa"/>
            <w:vAlign w:val="center"/>
          </w:tcPr>
          <w:p w14:paraId="2F371F51" w14:textId="77777777" w:rsidR="00706AC2" w:rsidRPr="00DF6DD6" w:rsidRDefault="00706AC2" w:rsidP="003768E0">
            <w:pPr>
              <w:pStyle w:val="TAC"/>
              <w:keepNext w:val="0"/>
              <w:rPr>
                <w:rFonts w:eastAsia="MS Mincho"/>
                <w:lang w:eastAsia="ja-JP"/>
              </w:rPr>
            </w:pPr>
            <w:r w:rsidRPr="00DF6DD6">
              <w:rPr>
                <w:rFonts w:eastAsia="MS Mincho"/>
                <w:lang w:eastAsia="ja-JP"/>
              </w:rPr>
              <w:t>n51</w:t>
            </w:r>
          </w:p>
        </w:tc>
        <w:tc>
          <w:tcPr>
            <w:tcW w:w="3310" w:type="dxa"/>
          </w:tcPr>
          <w:p w14:paraId="70B92537" w14:textId="77777777" w:rsidR="00706AC2" w:rsidRPr="00DF6DD6" w:rsidRDefault="00706AC2" w:rsidP="003768E0">
            <w:pPr>
              <w:pStyle w:val="TAC"/>
              <w:keepNext w:val="0"/>
              <w:rPr>
                <w:rFonts w:eastAsia="MS Mincho"/>
                <w:lang w:eastAsia="ja-JP"/>
              </w:rPr>
            </w:pPr>
            <w:r w:rsidRPr="00DF6DD6">
              <w:rPr>
                <w:rFonts w:eastAsia="MS Mincho"/>
                <w:lang w:eastAsia="ja-JP"/>
              </w:rPr>
              <w:t>0.1</w:t>
            </w:r>
          </w:p>
        </w:tc>
      </w:tr>
      <w:tr w:rsidR="00F55B07" w:rsidRPr="00DF6DD6" w14:paraId="215E5AF0" w14:textId="77777777" w:rsidTr="00A6034C">
        <w:trPr>
          <w:trHeight w:val="200"/>
          <w:jc w:val="center"/>
        </w:trPr>
        <w:tc>
          <w:tcPr>
            <w:tcW w:w="2619" w:type="dxa"/>
            <w:vMerge w:val="restart"/>
            <w:vAlign w:val="center"/>
          </w:tcPr>
          <w:p w14:paraId="612AE3CF" w14:textId="77777777" w:rsidR="00706AC2" w:rsidRPr="00DF6DD6" w:rsidRDefault="00706AC2" w:rsidP="003768E0">
            <w:pPr>
              <w:pStyle w:val="TAC"/>
              <w:keepNext w:val="0"/>
            </w:pPr>
            <w:r w:rsidRPr="00DF6DD6">
              <w:t>DC_</w:t>
            </w:r>
            <w:r w:rsidRPr="00DF6DD6">
              <w:rPr>
                <w:rFonts w:eastAsia="MS Mincho" w:hint="eastAsia"/>
                <w:lang w:eastAsia="ja-JP"/>
              </w:rPr>
              <w:t>1</w:t>
            </w:r>
            <w:r w:rsidRPr="00DF6DD6">
              <w:t>_n</w:t>
            </w:r>
            <w:r w:rsidRPr="00DF6DD6">
              <w:rPr>
                <w:rFonts w:eastAsia="MS Mincho" w:hint="eastAsia"/>
                <w:lang w:eastAsia="ja-JP"/>
              </w:rPr>
              <w:t>77</w:t>
            </w:r>
          </w:p>
        </w:tc>
        <w:tc>
          <w:tcPr>
            <w:tcW w:w="3310" w:type="dxa"/>
            <w:vAlign w:val="center"/>
          </w:tcPr>
          <w:p w14:paraId="4572639A" w14:textId="77777777" w:rsidR="00706AC2" w:rsidRPr="00DF6DD6" w:rsidRDefault="00706AC2" w:rsidP="003768E0">
            <w:pPr>
              <w:pStyle w:val="TAC"/>
              <w:keepNext w:val="0"/>
            </w:pPr>
            <w:r w:rsidRPr="00DF6DD6">
              <w:rPr>
                <w:rFonts w:eastAsia="MS Mincho" w:hint="eastAsia"/>
                <w:lang w:eastAsia="ja-JP"/>
              </w:rPr>
              <w:t>1</w:t>
            </w:r>
          </w:p>
        </w:tc>
        <w:tc>
          <w:tcPr>
            <w:tcW w:w="3310" w:type="dxa"/>
            <w:vAlign w:val="center"/>
          </w:tcPr>
          <w:p w14:paraId="5063D7E5"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0AC36B2F" w14:textId="77777777" w:rsidTr="00A6034C">
        <w:trPr>
          <w:trHeight w:val="220"/>
          <w:jc w:val="center"/>
        </w:trPr>
        <w:tc>
          <w:tcPr>
            <w:tcW w:w="2619" w:type="dxa"/>
            <w:vMerge/>
            <w:vAlign w:val="center"/>
          </w:tcPr>
          <w:p w14:paraId="3BD36E7F" w14:textId="77777777" w:rsidR="00706AC2" w:rsidRPr="00DF6DD6" w:rsidRDefault="00706AC2" w:rsidP="003768E0">
            <w:pPr>
              <w:pStyle w:val="TAC"/>
              <w:keepNext w:val="0"/>
            </w:pPr>
          </w:p>
        </w:tc>
        <w:tc>
          <w:tcPr>
            <w:tcW w:w="3310" w:type="dxa"/>
            <w:vAlign w:val="center"/>
          </w:tcPr>
          <w:p w14:paraId="3942D8A7" w14:textId="77777777" w:rsidR="00706AC2" w:rsidRPr="00DF6DD6" w:rsidRDefault="00706AC2" w:rsidP="003768E0">
            <w:pPr>
              <w:pStyle w:val="TAC"/>
              <w:keepNext w:val="0"/>
            </w:pPr>
            <w:r w:rsidRPr="00DF6DD6">
              <w:rPr>
                <w:rFonts w:eastAsia="MS Mincho" w:hint="eastAsia"/>
                <w:lang w:eastAsia="ja-JP"/>
              </w:rPr>
              <w:t>n77</w:t>
            </w:r>
          </w:p>
        </w:tc>
        <w:tc>
          <w:tcPr>
            <w:tcW w:w="3310" w:type="dxa"/>
            <w:vAlign w:val="center"/>
          </w:tcPr>
          <w:p w14:paraId="547E4254"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53720120" w14:textId="77777777" w:rsidTr="00A6034C">
        <w:trPr>
          <w:trHeight w:val="210"/>
          <w:jc w:val="center"/>
        </w:trPr>
        <w:tc>
          <w:tcPr>
            <w:tcW w:w="2619" w:type="dxa"/>
            <w:vAlign w:val="center"/>
          </w:tcPr>
          <w:p w14:paraId="05F39550" w14:textId="77777777" w:rsidR="00706AC2" w:rsidRPr="00DF6DD6" w:rsidRDefault="00706AC2" w:rsidP="003768E0">
            <w:pPr>
              <w:pStyle w:val="TAC"/>
              <w:keepNext w:val="0"/>
            </w:pPr>
            <w:r w:rsidRPr="00DF6DD6">
              <w:t>DC_</w:t>
            </w:r>
            <w:r w:rsidRPr="00DF6DD6">
              <w:rPr>
                <w:rFonts w:eastAsia="MS Mincho" w:hint="eastAsia"/>
                <w:lang w:eastAsia="ja-JP"/>
              </w:rPr>
              <w:t>1</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6CB3CA1E" w14:textId="77777777" w:rsidR="00706AC2" w:rsidRPr="00DF6DD6" w:rsidRDefault="00706AC2" w:rsidP="003768E0">
            <w:pPr>
              <w:pStyle w:val="TAC"/>
              <w:keepNext w:val="0"/>
            </w:pPr>
            <w:r w:rsidRPr="00DF6DD6">
              <w:rPr>
                <w:rFonts w:eastAsia="MS Mincho"/>
                <w:lang w:eastAsia="ja-JP"/>
              </w:rPr>
              <w:t>n78</w:t>
            </w:r>
          </w:p>
        </w:tc>
        <w:tc>
          <w:tcPr>
            <w:tcW w:w="3310" w:type="dxa"/>
            <w:vAlign w:val="center"/>
          </w:tcPr>
          <w:p w14:paraId="485DD99C"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25EF26CD" w14:textId="77777777" w:rsidTr="00A6034C">
        <w:trPr>
          <w:trHeight w:val="210"/>
          <w:jc w:val="center"/>
        </w:trPr>
        <w:tc>
          <w:tcPr>
            <w:tcW w:w="2619" w:type="dxa"/>
            <w:vMerge w:val="restart"/>
            <w:vAlign w:val="center"/>
          </w:tcPr>
          <w:p w14:paraId="57A1FF17" w14:textId="77777777" w:rsidR="00706AC2" w:rsidRPr="00DF6DD6" w:rsidRDefault="00706AC2" w:rsidP="003768E0">
            <w:pPr>
              <w:pStyle w:val="TAC"/>
              <w:keepNext w:val="0"/>
            </w:pPr>
            <w:r w:rsidRPr="00DF6DD6">
              <w:rPr>
                <w:rFonts w:cs="Arial" w:hint="eastAsia"/>
                <w:lang w:eastAsia="zh-CN"/>
              </w:rPr>
              <w:t>DC</w:t>
            </w:r>
            <w:r w:rsidRPr="00DF6DD6">
              <w:rPr>
                <w:rFonts w:cs="Arial"/>
              </w:rPr>
              <w:t>_</w:t>
            </w:r>
            <w:r w:rsidRPr="00DF6DD6">
              <w:rPr>
                <w:rFonts w:cs="Arial"/>
                <w:lang w:val="sv-SE"/>
              </w:rPr>
              <w:t>2</w:t>
            </w:r>
            <w:r w:rsidRPr="00DF6DD6">
              <w:rPr>
                <w:rFonts w:cs="Arial" w:hint="eastAsia"/>
                <w:lang w:eastAsia="zh-CN"/>
              </w:rPr>
              <w:t>_</w:t>
            </w:r>
            <w:r w:rsidRPr="00DF6DD6">
              <w:rPr>
                <w:rFonts w:cs="Arial"/>
              </w:rPr>
              <w:t>n66</w:t>
            </w:r>
          </w:p>
        </w:tc>
        <w:tc>
          <w:tcPr>
            <w:tcW w:w="3310" w:type="dxa"/>
            <w:vAlign w:val="center"/>
          </w:tcPr>
          <w:p w14:paraId="7CC406B8" w14:textId="77777777" w:rsidR="00706AC2" w:rsidRPr="00DF6DD6" w:rsidRDefault="00706AC2" w:rsidP="003768E0">
            <w:pPr>
              <w:pStyle w:val="TAC"/>
              <w:keepNext w:val="0"/>
            </w:pPr>
            <w:r w:rsidRPr="00DF6DD6">
              <w:rPr>
                <w:rFonts w:cs="Arial"/>
                <w:lang w:val="sv-SE" w:eastAsia="zh-CN"/>
              </w:rPr>
              <w:t>2</w:t>
            </w:r>
          </w:p>
        </w:tc>
        <w:tc>
          <w:tcPr>
            <w:tcW w:w="3310" w:type="dxa"/>
            <w:vAlign w:val="center"/>
          </w:tcPr>
          <w:p w14:paraId="0742BA3B" w14:textId="77777777" w:rsidR="00706AC2" w:rsidRPr="00DF6DD6" w:rsidRDefault="00706AC2" w:rsidP="003768E0">
            <w:pPr>
              <w:pStyle w:val="TAC"/>
              <w:keepNext w:val="0"/>
            </w:pPr>
            <w:r w:rsidRPr="00DF6DD6">
              <w:rPr>
                <w:rFonts w:cs="Arial" w:hint="eastAsia"/>
                <w:lang w:eastAsia="zh-CN"/>
              </w:rPr>
              <w:t>0</w:t>
            </w:r>
            <w:r w:rsidRPr="00DF6DD6">
              <w:rPr>
                <w:rFonts w:cs="Arial"/>
                <w:lang w:eastAsia="zh-CN"/>
              </w:rPr>
              <w:t>.3</w:t>
            </w:r>
          </w:p>
        </w:tc>
      </w:tr>
      <w:tr w:rsidR="00F55B07" w:rsidRPr="00DF6DD6" w14:paraId="21BBB4A1" w14:textId="77777777" w:rsidTr="00A6034C">
        <w:trPr>
          <w:trHeight w:val="210"/>
          <w:jc w:val="center"/>
        </w:trPr>
        <w:tc>
          <w:tcPr>
            <w:tcW w:w="2619" w:type="dxa"/>
            <w:vMerge/>
            <w:vAlign w:val="center"/>
          </w:tcPr>
          <w:p w14:paraId="62B0573E" w14:textId="77777777" w:rsidR="00706AC2" w:rsidRPr="00DF6DD6" w:rsidRDefault="00706AC2" w:rsidP="003768E0">
            <w:pPr>
              <w:pStyle w:val="TAC"/>
              <w:keepNext w:val="0"/>
            </w:pPr>
          </w:p>
        </w:tc>
        <w:tc>
          <w:tcPr>
            <w:tcW w:w="3310" w:type="dxa"/>
            <w:vAlign w:val="center"/>
          </w:tcPr>
          <w:p w14:paraId="220FDE63" w14:textId="77777777" w:rsidR="00706AC2" w:rsidRPr="00DF6DD6" w:rsidRDefault="00706AC2" w:rsidP="003768E0">
            <w:pPr>
              <w:pStyle w:val="TAC"/>
              <w:keepNext w:val="0"/>
            </w:pPr>
            <w:r w:rsidRPr="00DF6DD6">
              <w:rPr>
                <w:rFonts w:cs="Arial" w:hint="eastAsia"/>
                <w:lang w:eastAsia="ja-JP"/>
              </w:rPr>
              <w:t>n66</w:t>
            </w:r>
          </w:p>
        </w:tc>
        <w:tc>
          <w:tcPr>
            <w:tcW w:w="3310" w:type="dxa"/>
            <w:vAlign w:val="center"/>
          </w:tcPr>
          <w:p w14:paraId="55D32EEA" w14:textId="77777777" w:rsidR="00706AC2" w:rsidRPr="00DF6DD6" w:rsidRDefault="00706AC2" w:rsidP="003768E0">
            <w:pPr>
              <w:pStyle w:val="TAC"/>
              <w:keepNext w:val="0"/>
            </w:pPr>
            <w:r w:rsidRPr="00DF6DD6">
              <w:rPr>
                <w:rFonts w:cs="Arial" w:hint="eastAsia"/>
                <w:lang w:eastAsia="zh-CN"/>
              </w:rPr>
              <w:t>0</w:t>
            </w:r>
            <w:r w:rsidRPr="00DF6DD6">
              <w:rPr>
                <w:rFonts w:cs="Arial"/>
                <w:lang w:eastAsia="zh-CN"/>
              </w:rPr>
              <w:t>.3</w:t>
            </w:r>
          </w:p>
        </w:tc>
      </w:tr>
      <w:tr w:rsidR="00F55B07" w:rsidRPr="00DF6DD6" w14:paraId="5DB80845" w14:textId="77777777" w:rsidTr="00A6034C">
        <w:trPr>
          <w:trHeight w:val="210"/>
          <w:jc w:val="center"/>
        </w:trPr>
        <w:tc>
          <w:tcPr>
            <w:tcW w:w="2619" w:type="dxa"/>
            <w:vMerge w:val="restart"/>
            <w:vAlign w:val="center"/>
          </w:tcPr>
          <w:p w14:paraId="390D545D" w14:textId="77777777" w:rsidR="00706AC2" w:rsidRPr="00DF6DD6" w:rsidRDefault="00706AC2" w:rsidP="003768E0">
            <w:pPr>
              <w:pStyle w:val="TAC"/>
              <w:keepNext w:val="0"/>
            </w:pPr>
            <w:r w:rsidRPr="00DF6DD6">
              <w:rPr>
                <w:rFonts w:cs="Arial" w:hint="eastAsia"/>
                <w:lang w:eastAsia="zh-CN"/>
              </w:rPr>
              <w:t>DC</w:t>
            </w:r>
            <w:r w:rsidRPr="00DF6DD6">
              <w:rPr>
                <w:rFonts w:cs="Arial"/>
              </w:rPr>
              <w:t>_</w:t>
            </w:r>
            <w:r w:rsidRPr="00DF6DD6">
              <w:rPr>
                <w:rFonts w:cs="Arial"/>
                <w:lang w:val="sv-SE"/>
              </w:rPr>
              <w:t>2</w:t>
            </w:r>
            <w:r w:rsidRPr="00DF6DD6">
              <w:rPr>
                <w:rFonts w:cs="Arial" w:hint="eastAsia"/>
                <w:lang w:eastAsia="zh-CN"/>
              </w:rPr>
              <w:t>_</w:t>
            </w:r>
            <w:r w:rsidRPr="00DF6DD6">
              <w:rPr>
                <w:rFonts w:cs="Arial"/>
              </w:rPr>
              <w:t>n78</w:t>
            </w:r>
          </w:p>
        </w:tc>
        <w:tc>
          <w:tcPr>
            <w:tcW w:w="3310" w:type="dxa"/>
            <w:vAlign w:val="center"/>
          </w:tcPr>
          <w:p w14:paraId="4F6A3F63" w14:textId="77777777" w:rsidR="00706AC2" w:rsidRPr="00DF6DD6" w:rsidRDefault="00706AC2" w:rsidP="003768E0">
            <w:pPr>
              <w:pStyle w:val="TAC"/>
              <w:keepNext w:val="0"/>
            </w:pPr>
            <w:r w:rsidRPr="00DF6DD6">
              <w:rPr>
                <w:rFonts w:cs="Arial"/>
                <w:lang w:val="sv-SE" w:eastAsia="zh-CN"/>
              </w:rPr>
              <w:t>2</w:t>
            </w:r>
          </w:p>
        </w:tc>
        <w:tc>
          <w:tcPr>
            <w:tcW w:w="3310" w:type="dxa"/>
            <w:vAlign w:val="center"/>
          </w:tcPr>
          <w:p w14:paraId="3A0E9D5F" w14:textId="77777777" w:rsidR="00706AC2" w:rsidRPr="00DF6DD6" w:rsidRDefault="00706AC2" w:rsidP="003768E0">
            <w:pPr>
              <w:pStyle w:val="TAC"/>
              <w:keepNext w:val="0"/>
            </w:pPr>
            <w:r w:rsidRPr="00DF6DD6">
              <w:rPr>
                <w:rFonts w:cs="Arial" w:hint="eastAsia"/>
                <w:lang w:eastAsia="zh-CN"/>
              </w:rPr>
              <w:t>0</w:t>
            </w:r>
            <w:r w:rsidRPr="00DF6DD6">
              <w:rPr>
                <w:rFonts w:cs="Arial"/>
                <w:lang w:eastAsia="zh-CN"/>
              </w:rPr>
              <w:t>.2</w:t>
            </w:r>
          </w:p>
        </w:tc>
      </w:tr>
      <w:tr w:rsidR="00F55B07" w:rsidRPr="00DF6DD6" w14:paraId="4702DF65" w14:textId="77777777" w:rsidTr="00A6034C">
        <w:trPr>
          <w:trHeight w:val="220"/>
          <w:jc w:val="center"/>
        </w:trPr>
        <w:tc>
          <w:tcPr>
            <w:tcW w:w="2619" w:type="dxa"/>
            <w:vMerge/>
            <w:vAlign w:val="center"/>
          </w:tcPr>
          <w:p w14:paraId="78223932" w14:textId="77777777" w:rsidR="00706AC2" w:rsidRPr="00DF6DD6" w:rsidRDefault="00706AC2" w:rsidP="003768E0">
            <w:pPr>
              <w:pStyle w:val="TAC"/>
              <w:keepNext w:val="0"/>
            </w:pPr>
          </w:p>
        </w:tc>
        <w:tc>
          <w:tcPr>
            <w:tcW w:w="3310" w:type="dxa"/>
            <w:vAlign w:val="center"/>
          </w:tcPr>
          <w:p w14:paraId="53F93636" w14:textId="77777777" w:rsidR="00706AC2" w:rsidRPr="00DF6DD6" w:rsidRDefault="00706AC2" w:rsidP="003768E0">
            <w:pPr>
              <w:pStyle w:val="TAC"/>
              <w:keepNext w:val="0"/>
            </w:pPr>
            <w:r w:rsidRPr="00DF6DD6">
              <w:rPr>
                <w:rFonts w:cs="Arial"/>
                <w:lang w:eastAsia="ja-JP"/>
              </w:rPr>
              <w:t>n</w:t>
            </w:r>
            <w:r w:rsidRPr="00DF6DD6">
              <w:rPr>
                <w:rFonts w:cs="Arial" w:hint="eastAsia"/>
                <w:lang w:eastAsia="ja-JP"/>
              </w:rPr>
              <w:t>7</w:t>
            </w:r>
            <w:r w:rsidRPr="00DF6DD6">
              <w:rPr>
                <w:rFonts w:cs="Arial"/>
                <w:lang w:eastAsia="ja-JP"/>
              </w:rPr>
              <w:t>8</w:t>
            </w:r>
          </w:p>
        </w:tc>
        <w:tc>
          <w:tcPr>
            <w:tcW w:w="3310" w:type="dxa"/>
            <w:vAlign w:val="center"/>
          </w:tcPr>
          <w:p w14:paraId="1AA1A9FC" w14:textId="77777777" w:rsidR="00706AC2" w:rsidRPr="00DF6DD6" w:rsidRDefault="00706AC2" w:rsidP="003768E0">
            <w:pPr>
              <w:pStyle w:val="TAC"/>
              <w:keepNext w:val="0"/>
            </w:pPr>
            <w:r w:rsidRPr="00DF6DD6">
              <w:rPr>
                <w:rFonts w:cs="Arial" w:hint="eastAsia"/>
                <w:lang w:eastAsia="zh-CN"/>
              </w:rPr>
              <w:t>0</w:t>
            </w:r>
            <w:r w:rsidRPr="00DF6DD6">
              <w:rPr>
                <w:rFonts w:cs="Arial"/>
                <w:lang w:eastAsia="zh-CN"/>
              </w:rPr>
              <w:t>.5</w:t>
            </w:r>
          </w:p>
        </w:tc>
      </w:tr>
      <w:tr w:rsidR="00F55B07" w:rsidRPr="00DF6DD6" w14:paraId="7E363533" w14:textId="77777777" w:rsidTr="00A6034C">
        <w:trPr>
          <w:trHeight w:val="200"/>
          <w:jc w:val="center"/>
        </w:trPr>
        <w:tc>
          <w:tcPr>
            <w:tcW w:w="2619" w:type="dxa"/>
            <w:vMerge w:val="restart"/>
            <w:vAlign w:val="center"/>
          </w:tcPr>
          <w:p w14:paraId="5440FE08" w14:textId="77777777" w:rsidR="00706AC2" w:rsidRPr="00DF6DD6" w:rsidRDefault="00706AC2" w:rsidP="003768E0">
            <w:pPr>
              <w:pStyle w:val="TAC"/>
              <w:keepNext w:val="0"/>
            </w:pPr>
            <w:r w:rsidRPr="00DF6DD6">
              <w:t>DC_</w:t>
            </w:r>
            <w:r w:rsidRPr="00DF6DD6">
              <w:rPr>
                <w:rFonts w:eastAsia="MS Mincho"/>
                <w:lang w:eastAsia="ja-JP"/>
              </w:rPr>
              <w:t>3</w:t>
            </w:r>
            <w:r w:rsidRPr="00DF6DD6">
              <w:t>_n</w:t>
            </w:r>
            <w:r w:rsidRPr="00DF6DD6">
              <w:rPr>
                <w:rFonts w:eastAsia="MS Mincho" w:hint="eastAsia"/>
                <w:lang w:eastAsia="ja-JP"/>
              </w:rPr>
              <w:t>51</w:t>
            </w:r>
          </w:p>
        </w:tc>
        <w:tc>
          <w:tcPr>
            <w:tcW w:w="3310" w:type="dxa"/>
            <w:vAlign w:val="center"/>
          </w:tcPr>
          <w:p w14:paraId="5C5E58AA" w14:textId="77777777" w:rsidR="00706AC2" w:rsidRPr="00DF6DD6" w:rsidRDefault="00706AC2" w:rsidP="003768E0">
            <w:pPr>
              <w:pStyle w:val="TAC"/>
              <w:keepNext w:val="0"/>
            </w:pPr>
            <w:r w:rsidRPr="00DF6DD6">
              <w:rPr>
                <w:rFonts w:eastAsia="MS Mincho"/>
                <w:lang w:eastAsia="ja-JP"/>
              </w:rPr>
              <w:t>3</w:t>
            </w:r>
          </w:p>
        </w:tc>
        <w:tc>
          <w:tcPr>
            <w:tcW w:w="3310" w:type="dxa"/>
          </w:tcPr>
          <w:p w14:paraId="2A7C50D8"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6F2D0E7D" w14:textId="77777777" w:rsidTr="00A6034C">
        <w:trPr>
          <w:trHeight w:val="220"/>
          <w:jc w:val="center"/>
        </w:trPr>
        <w:tc>
          <w:tcPr>
            <w:tcW w:w="2619" w:type="dxa"/>
            <w:vMerge/>
            <w:vAlign w:val="center"/>
          </w:tcPr>
          <w:p w14:paraId="00A3D15A" w14:textId="77777777" w:rsidR="00706AC2" w:rsidRPr="00DF6DD6" w:rsidRDefault="00706AC2" w:rsidP="003768E0">
            <w:pPr>
              <w:pStyle w:val="TAC"/>
              <w:keepNext w:val="0"/>
            </w:pPr>
          </w:p>
        </w:tc>
        <w:tc>
          <w:tcPr>
            <w:tcW w:w="3310" w:type="dxa"/>
            <w:vAlign w:val="center"/>
          </w:tcPr>
          <w:p w14:paraId="27A32BDC" w14:textId="77777777" w:rsidR="00706AC2" w:rsidRPr="00DF6DD6" w:rsidRDefault="00706AC2" w:rsidP="003768E0">
            <w:pPr>
              <w:pStyle w:val="TAC"/>
              <w:keepNext w:val="0"/>
            </w:pPr>
            <w:r w:rsidRPr="00DF6DD6">
              <w:rPr>
                <w:rFonts w:eastAsia="MS Mincho"/>
                <w:lang w:eastAsia="ja-JP"/>
              </w:rPr>
              <w:t>n</w:t>
            </w:r>
            <w:r w:rsidRPr="00DF6DD6">
              <w:rPr>
                <w:rFonts w:eastAsia="MS Mincho" w:hint="eastAsia"/>
                <w:lang w:eastAsia="ja-JP"/>
              </w:rPr>
              <w:t>5</w:t>
            </w:r>
            <w:r w:rsidRPr="00DF6DD6">
              <w:rPr>
                <w:rFonts w:eastAsia="MS Mincho"/>
                <w:lang w:eastAsia="ja-JP"/>
              </w:rPr>
              <w:t>1</w:t>
            </w:r>
          </w:p>
        </w:tc>
        <w:tc>
          <w:tcPr>
            <w:tcW w:w="3310" w:type="dxa"/>
          </w:tcPr>
          <w:p w14:paraId="39D6594F"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414B0B0F" w14:textId="77777777" w:rsidTr="00A6034C">
        <w:trPr>
          <w:trHeight w:val="210"/>
          <w:jc w:val="center"/>
        </w:trPr>
        <w:tc>
          <w:tcPr>
            <w:tcW w:w="2619" w:type="dxa"/>
            <w:vMerge w:val="restart"/>
            <w:vAlign w:val="center"/>
          </w:tcPr>
          <w:p w14:paraId="2E91D164" w14:textId="77777777" w:rsidR="00706AC2" w:rsidRPr="00DF6DD6" w:rsidRDefault="00706AC2" w:rsidP="003768E0">
            <w:pPr>
              <w:pStyle w:val="TAC"/>
              <w:keepNext w:val="0"/>
            </w:pPr>
            <w:r w:rsidRPr="00DF6DD6">
              <w:t>DC_</w:t>
            </w:r>
            <w:r w:rsidRPr="00DF6DD6">
              <w:rPr>
                <w:rFonts w:eastAsia="MS Mincho"/>
                <w:lang w:eastAsia="ja-JP"/>
              </w:rPr>
              <w:t>3</w:t>
            </w:r>
            <w:r w:rsidRPr="00DF6DD6">
              <w:t>_n</w:t>
            </w:r>
            <w:r w:rsidRPr="00DF6DD6">
              <w:rPr>
                <w:rFonts w:eastAsia="MS Mincho" w:hint="eastAsia"/>
                <w:lang w:eastAsia="ja-JP"/>
              </w:rPr>
              <w:t>77</w:t>
            </w:r>
          </w:p>
        </w:tc>
        <w:tc>
          <w:tcPr>
            <w:tcW w:w="3310" w:type="dxa"/>
            <w:vAlign w:val="center"/>
          </w:tcPr>
          <w:p w14:paraId="2B1AA619" w14:textId="77777777" w:rsidR="00706AC2" w:rsidRPr="00DF6DD6" w:rsidRDefault="00706AC2" w:rsidP="003768E0">
            <w:pPr>
              <w:pStyle w:val="TAC"/>
              <w:keepNext w:val="0"/>
            </w:pPr>
            <w:r w:rsidRPr="00DF6DD6">
              <w:rPr>
                <w:rFonts w:eastAsia="MS Mincho"/>
                <w:lang w:eastAsia="ja-JP"/>
              </w:rPr>
              <w:t>3</w:t>
            </w:r>
          </w:p>
        </w:tc>
        <w:tc>
          <w:tcPr>
            <w:tcW w:w="3310" w:type="dxa"/>
            <w:vAlign w:val="center"/>
          </w:tcPr>
          <w:p w14:paraId="3862CC79"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3DE9AB63" w14:textId="77777777" w:rsidTr="00A6034C">
        <w:trPr>
          <w:trHeight w:val="210"/>
          <w:jc w:val="center"/>
        </w:trPr>
        <w:tc>
          <w:tcPr>
            <w:tcW w:w="2619" w:type="dxa"/>
            <w:vMerge/>
            <w:vAlign w:val="center"/>
          </w:tcPr>
          <w:p w14:paraId="76F414C3" w14:textId="77777777" w:rsidR="00706AC2" w:rsidRPr="00DF6DD6" w:rsidRDefault="00706AC2" w:rsidP="003768E0">
            <w:pPr>
              <w:pStyle w:val="TAC"/>
              <w:keepNext w:val="0"/>
            </w:pPr>
          </w:p>
        </w:tc>
        <w:tc>
          <w:tcPr>
            <w:tcW w:w="3310" w:type="dxa"/>
            <w:vAlign w:val="center"/>
          </w:tcPr>
          <w:p w14:paraId="0CCD86A3" w14:textId="77777777" w:rsidR="00706AC2" w:rsidRPr="00DF6DD6" w:rsidRDefault="00706AC2" w:rsidP="003768E0">
            <w:pPr>
              <w:pStyle w:val="TAC"/>
              <w:keepNext w:val="0"/>
            </w:pPr>
            <w:r w:rsidRPr="00DF6DD6">
              <w:rPr>
                <w:rFonts w:eastAsia="MS Mincho" w:hint="eastAsia"/>
                <w:lang w:eastAsia="ja-JP"/>
              </w:rPr>
              <w:t>n77</w:t>
            </w:r>
          </w:p>
        </w:tc>
        <w:tc>
          <w:tcPr>
            <w:tcW w:w="3310" w:type="dxa"/>
            <w:vAlign w:val="center"/>
          </w:tcPr>
          <w:p w14:paraId="43B2D030"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6EFA84FF" w14:textId="77777777" w:rsidTr="00A6034C">
        <w:trPr>
          <w:trHeight w:val="210"/>
          <w:jc w:val="center"/>
        </w:trPr>
        <w:tc>
          <w:tcPr>
            <w:tcW w:w="2619" w:type="dxa"/>
            <w:vMerge w:val="restart"/>
            <w:vAlign w:val="center"/>
          </w:tcPr>
          <w:p w14:paraId="4860C8A9" w14:textId="77777777" w:rsidR="00706AC2" w:rsidRPr="00DF6DD6" w:rsidRDefault="00706AC2" w:rsidP="003768E0">
            <w:pPr>
              <w:pStyle w:val="TAC"/>
              <w:keepNext w:val="0"/>
            </w:pPr>
            <w:r w:rsidRPr="00DF6DD6">
              <w:t>DC_</w:t>
            </w:r>
            <w:r w:rsidRPr="00DF6DD6">
              <w:rPr>
                <w:rFonts w:eastAsia="MS Mincho"/>
                <w:lang w:eastAsia="ja-JP"/>
              </w:rPr>
              <w:t>3</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43FED11D" w14:textId="77777777" w:rsidR="00706AC2" w:rsidRPr="00DF6DD6" w:rsidRDefault="00706AC2" w:rsidP="003768E0">
            <w:pPr>
              <w:pStyle w:val="TAC"/>
              <w:keepNext w:val="0"/>
            </w:pPr>
            <w:r w:rsidRPr="00DF6DD6">
              <w:rPr>
                <w:rFonts w:eastAsia="MS Mincho"/>
                <w:lang w:eastAsia="ja-JP"/>
              </w:rPr>
              <w:t>3</w:t>
            </w:r>
          </w:p>
        </w:tc>
        <w:tc>
          <w:tcPr>
            <w:tcW w:w="3310" w:type="dxa"/>
            <w:vAlign w:val="center"/>
          </w:tcPr>
          <w:p w14:paraId="21A91795"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71F3BC7F" w14:textId="77777777" w:rsidTr="00A6034C">
        <w:trPr>
          <w:trHeight w:val="220"/>
          <w:jc w:val="center"/>
        </w:trPr>
        <w:tc>
          <w:tcPr>
            <w:tcW w:w="2619" w:type="dxa"/>
            <w:vMerge/>
            <w:vAlign w:val="center"/>
          </w:tcPr>
          <w:p w14:paraId="1BCD0A9F" w14:textId="77777777" w:rsidR="00706AC2" w:rsidRPr="00DF6DD6" w:rsidRDefault="00706AC2" w:rsidP="003768E0">
            <w:pPr>
              <w:pStyle w:val="TAC"/>
              <w:keepNext w:val="0"/>
            </w:pPr>
          </w:p>
        </w:tc>
        <w:tc>
          <w:tcPr>
            <w:tcW w:w="3310" w:type="dxa"/>
            <w:vAlign w:val="center"/>
          </w:tcPr>
          <w:p w14:paraId="241D4377" w14:textId="77777777" w:rsidR="00706AC2" w:rsidRPr="00DF6DD6" w:rsidRDefault="00706AC2" w:rsidP="003768E0">
            <w:pPr>
              <w:pStyle w:val="TAC"/>
              <w:keepNext w:val="0"/>
            </w:pPr>
            <w:r w:rsidRPr="00DF6DD6">
              <w:rPr>
                <w:rFonts w:eastAsia="MS Mincho" w:hint="eastAsia"/>
                <w:lang w:eastAsia="ja-JP"/>
              </w:rPr>
              <w:t>n7</w:t>
            </w:r>
            <w:r w:rsidRPr="00DF6DD6">
              <w:rPr>
                <w:rFonts w:eastAsia="MS Mincho"/>
                <w:lang w:eastAsia="ja-JP"/>
              </w:rPr>
              <w:t>8</w:t>
            </w:r>
          </w:p>
        </w:tc>
        <w:tc>
          <w:tcPr>
            <w:tcW w:w="3310" w:type="dxa"/>
            <w:vAlign w:val="center"/>
          </w:tcPr>
          <w:p w14:paraId="11B1ED92"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0FCA290C" w14:textId="77777777" w:rsidTr="00A6034C">
        <w:trPr>
          <w:trHeight w:val="210"/>
          <w:jc w:val="center"/>
        </w:trPr>
        <w:tc>
          <w:tcPr>
            <w:tcW w:w="2619" w:type="dxa"/>
            <w:vMerge w:val="restart"/>
            <w:vAlign w:val="center"/>
          </w:tcPr>
          <w:p w14:paraId="2E9358C3" w14:textId="77777777" w:rsidR="00706AC2" w:rsidRPr="00DF6DD6" w:rsidRDefault="00706AC2" w:rsidP="003768E0">
            <w:pPr>
              <w:pStyle w:val="TAC"/>
              <w:keepNext w:val="0"/>
            </w:pPr>
            <w:r w:rsidRPr="00DF6DD6">
              <w:t>DC_</w:t>
            </w:r>
            <w:r w:rsidRPr="00DF6DD6">
              <w:rPr>
                <w:rFonts w:eastAsia="MS Mincho"/>
                <w:lang w:eastAsia="ja-JP"/>
              </w:rPr>
              <w:t>5</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65C0F7CC" w14:textId="77777777" w:rsidR="00706AC2" w:rsidRPr="00DF6DD6" w:rsidRDefault="00706AC2" w:rsidP="003768E0">
            <w:pPr>
              <w:pStyle w:val="TAC"/>
              <w:keepNext w:val="0"/>
            </w:pPr>
            <w:r w:rsidRPr="00DF6DD6">
              <w:rPr>
                <w:rFonts w:eastAsia="MS Mincho"/>
                <w:lang w:eastAsia="ja-JP"/>
              </w:rPr>
              <w:t>5</w:t>
            </w:r>
          </w:p>
        </w:tc>
        <w:tc>
          <w:tcPr>
            <w:tcW w:w="3310" w:type="dxa"/>
            <w:vAlign w:val="center"/>
          </w:tcPr>
          <w:p w14:paraId="36EF2779"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00534C52" w14:textId="77777777" w:rsidTr="00A6034C">
        <w:trPr>
          <w:trHeight w:val="210"/>
          <w:jc w:val="center"/>
        </w:trPr>
        <w:tc>
          <w:tcPr>
            <w:tcW w:w="2619" w:type="dxa"/>
            <w:vMerge/>
            <w:vAlign w:val="center"/>
          </w:tcPr>
          <w:p w14:paraId="59956DE6" w14:textId="77777777" w:rsidR="00706AC2" w:rsidRPr="00DF6DD6" w:rsidRDefault="00706AC2" w:rsidP="003768E0">
            <w:pPr>
              <w:pStyle w:val="TAC"/>
              <w:keepNext w:val="0"/>
            </w:pPr>
          </w:p>
        </w:tc>
        <w:tc>
          <w:tcPr>
            <w:tcW w:w="3310" w:type="dxa"/>
            <w:vAlign w:val="center"/>
          </w:tcPr>
          <w:p w14:paraId="54A607C4" w14:textId="77777777" w:rsidR="00706AC2" w:rsidRPr="00DF6DD6" w:rsidRDefault="00706AC2" w:rsidP="003768E0">
            <w:pPr>
              <w:pStyle w:val="TAC"/>
              <w:keepNext w:val="0"/>
            </w:pPr>
            <w:r w:rsidRPr="00DF6DD6">
              <w:rPr>
                <w:rFonts w:eastAsia="MS Mincho" w:hint="eastAsia"/>
                <w:lang w:eastAsia="ja-JP"/>
              </w:rPr>
              <w:t>n7</w:t>
            </w:r>
            <w:r w:rsidRPr="00DF6DD6">
              <w:rPr>
                <w:rFonts w:eastAsia="MS Mincho"/>
                <w:lang w:eastAsia="ja-JP"/>
              </w:rPr>
              <w:t>8</w:t>
            </w:r>
          </w:p>
        </w:tc>
        <w:tc>
          <w:tcPr>
            <w:tcW w:w="3310" w:type="dxa"/>
            <w:vAlign w:val="center"/>
          </w:tcPr>
          <w:p w14:paraId="0084C3AC"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14ECE99A" w14:textId="77777777" w:rsidTr="00A6034C">
        <w:trPr>
          <w:trHeight w:val="210"/>
          <w:jc w:val="center"/>
        </w:trPr>
        <w:tc>
          <w:tcPr>
            <w:tcW w:w="2619" w:type="dxa"/>
            <w:vAlign w:val="center"/>
          </w:tcPr>
          <w:p w14:paraId="16A38710" w14:textId="77777777" w:rsidR="00706AC2" w:rsidRPr="00DF6DD6" w:rsidRDefault="00706AC2" w:rsidP="003768E0">
            <w:pPr>
              <w:pStyle w:val="TAC"/>
              <w:keepNext w:val="0"/>
            </w:pPr>
            <w:r w:rsidRPr="00DF6DD6">
              <w:t>DC_</w:t>
            </w:r>
            <w:r w:rsidRPr="00DF6DD6">
              <w:rPr>
                <w:rFonts w:eastAsia="MS Mincho"/>
                <w:lang w:eastAsia="ja-JP"/>
              </w:rPr>
              <w:t>7</w:t>
            </w:r>
            <w:r w:rsidRPr="00DF6DD6">
              <w:t>_n51</w:t>
            </w:r>
          </w:p>
        </w:tc>
        <w:tc>
          <w:tcPr>
            <w:tcW w:w="3310" w:type="dxa"/>
            <w:vAlign w:val="center"/>
          </w:tcPr>
          <w:p w14:paraId="1A81224E" w14:textId="77777777" w:rsidR="00706AC2" w:rsidRPr="00DF6DD6" w:rsidRDefault="00706AC2" w:rsidP="003768E0">
            <w:pPr>
              <w:pStyle w:val="TAC"/>
              <w:keepNext w:val="0"/>
              <w:rPr>
                <w:rFonts w:eastAsia="MS Mincho"/>
                <w:lang w:eastAsia="ja-JP"/>
              </w:rPr>
            </w:pPr>
            <w:r w:rsidRPr="00DF6DD6">
              <w:rPr>
                <w:rFonts w:eastAsia="MS Mincho"/>
                <w:lang w:eastAsia="ja-JP"/>
              </w:rPr>
              <w:t>n51</w:t>
            </w:r>
          </w:p>
        </w:tc>
        <w:tc>
          <w:tcPr>
            <w:tcW w:w="3310" w:type="dxa"/>
          </w:tcPr>
          <w:p w14:paraId="670DBBDD" w14:textId="77777777" w:rsidR="00706AC2" w:rsidRPr="00DF6DD6" w:rsidRDefault="00706AC2" w:rsidP="003768E0">
            <w:pPr>
              <w:pStyle w:val="TAC"/>
              <w:keepNext w:val="0"/>
              <w:rPr>
                <w:rFonts w:eastAsia="MS Mincho"/>
                <w:lang w:eastAsia="ja-JP"/>
              </w:rPr>
            </w:pPr>
            <w:r w:rsidRPr="00DF6DD6">
              <w:rPr>
                <w:rFonts w:eastAsia="MS Mincho"/>
                <w:lang w:eastAsia="ja-JP"/>
              </w:rPr>
              <w:t>0.2</w:t>
            </w:r>
          </w:p>
        </w:tc>
      </w:tr>
      <w:tr w:rsidR="00F55B07" w:rsidRPr="00DF6DD6" w14:paraId="5576A313" w14:textId="77777777" w:rsidTr="00A6034C">
        <w:trPr>
          <w:trHeight w:val="210"/>
          <w:jc w:val="center"/>
        </w:trPr>
        <w:tc>
          <w:tcPr>
            <w:tcW w:w="2619" w:type="dxa"/>
            <w:vAlign w:val="center"/>
          </w:tcPr>
          <w:p w14:paraId="5FCA6407" w14:textId="77777777" w:rsidR="00706AC2" w:rsidRPr="00DF6DD6" w:rsidRDefault="00706AC2" w:rsidP="003768E0">
            <w:pPr>
              <w:pStyle w:val="TAC"/>
              <w:keepNext w:val="0"/>
            </w:pPr>
            <w:r w:rsidRPr="00DF6DD6">
              <w:t>DC_</w:t>
            </w:r>
            <w:r w:rsidRPr="00DF6DD6">
              <w:rPr>
                <w:rFonts w:eastAsia="MS Mincho"/>
                <w:lang w:eastAsia="ja-JP"/>
              </w:rPr>
              <w:t>7</w:t>
            </w:r>
            <w:r w:rsidRPr="00DF6DD6">
              <w:t>_n</w:t>
            </w:r>
            <w:r w:rsidRPr="00DF6DD6">
              <w:rPr>
                <w:rFonts w:eastAsia="MS Mincho" w:hint="eastAsia"/>
                <w:lang w:eastAsia="ja-JP"/>
              </w:rPr>
              <w:t>7</w:t>
            </w:r>
            <w:r w:rsidRPr="00DF6DD6">
              <w:rPr>
                <w:rFonts w:eastAsia="MS Mincho"/>
                <w:lang w:eastAsia="ja-JP"/>
              </w:rPr>
              <w:t>7</w:t>
            </w:r>
          </w:p>
        </w:tc>
        <w:tc>
          <w:tcPr>
            <w:tcW w:w="3310" w:type="dxa"/>
            <w:vAlign w:val="center"/>
          </w:tcPr>
          <w:p w14:paraId="726C4B63" w14:textId="198EDC35" w:rsidR="00706AC2" w:rsidRPr="00DF6DD6" w:rsidRDefault="00706AC2" w:rsidP="003768E0">
            <w:pPr>
              <w:pStyle w:val="TAC"/>
              <w:keepNext w:val="0"/>
            </w:pPr>
            <w:r w:rsidRPr="00DF6DD6">
              <w:rPr>
                <w:rFonts w:eastAsia="MS Mincho"/>
                <w:lang w:eastAsia="ja-JP"/>
              </w:rPr>
              <w:t>n7</w:t>
            </w:r>
            <w:r w:rsidR="00CD60F0" w:rsidRPr="00DF6DD6">
              <w:rPr>
                <w:rFonts w:eastAsia="MS Mincho"/>
                <w:lang w:eastAsia="ja-JP"/>
              </w:rPr>
              <w:t>7</w:t>
            </w:r>
          </w:p>
        </w:tc>
        <w:tc>
          <w:tcPr>
            <w:tcW w:w="3310" w:type="dxa"/>
            <w:vAlign w:val="center"/>
          </w:tcPr>
          <w:p w14:paraId="3F9515EB"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5EC5963F" w14:textId="77777777" w:rsidTr="00A6034C">
        <w:trPr>
          <w:trHeight w:val="200"/>
          <w:jc w:val="center"/>
        </w:trPr>
        <w:tc>
          <w:tcPr>
            <w:tcW w:w="2619" w:type="dxa"/>
            <w:vAlign w:val="center"/>
          </w:tcPr>
          <w:p w14:paraId="0E6B8EA1" w14:textId="77777777" w:rsidR="000C1759" w:rsidRPr="0063731A" w:rsidRDefault="000C1759" w:rsidP="000C1759">
            <w:pPr>
              <w:pStyle w:val="TAC"/>
            </w:pPr>
            <w:r w:rsidRPr="0063731A">
              <w:t>DC_7_n78</w:t>
            </w:r>
          </w:p>
          <w:p w14:paraId="435AED6A" w14:textId="4F4B5CED" w:rsidR="00706AC2" w:rsidRPr="00DF6DD6" w:rsidRDefault="000C1759" w:rsidP="000C1759">
            <w:pPr>
              <w:pStyle w:val="TAC"/>
              <w:keepNext w:val="0"/>
            </w:pPr>
            <w:r w:rsidRPr="0063731A">
              <w:rPr>
                <w:rFonts w:cs="Arial"/>
              </w:rPr>
              <w:t>DC_7-7_n78</w:t>
            </w:r>
          </w:p>
        </w:tc>
        <w:tc>
          <w:tcPr>
            <w:tcW w:w="3310" w:type="dxa"/>
            <w:vAlign w:val="center"/>
          </w:tcPr>
          <w:p w14:paraId="1252C95D" w14:textId="77777777" w:rsidR="00706AC2" w:rsidRPr="00DF6DD6" w:rsidRDefault="00706AC2" w:rsidP="003768E0">
            <w:pPr>
              <w:pStyle w:val="TAC"/>
              <w:keepNext w:val="0"/>
              <w:rPr>
                <w:rFonts w:eastAsia="MS Mincho"/>
                <w:lang w:eastAsia="ja-JP"/>
              </w:rPr>
            </w:pPr>
            <w:r w:rsidRPr="00DF6DD6">
              <w:t>n78</w:t>
            </w:r>
          </w:p>
        </w:tc>
        <w:tc>
          <w:tcPr>
            <w:tcW w:w="3310" w:type="dxa"/>
            <w:vAlign w:val="center"/>
          </w:tcPr>
          <w:p w14:paraId="0D039DB3" w14:textId="77777777" w:rsidR="00706AC2" w:rsidRPr="00DF6DD6" w:rsidRDefault="00706AC2" w:rsidP="003768E0">
            <w:pPr>
              <w:pStyle w:val="TAC"/>
              <w:keepNext w:val="0"/>
              <w:rPr>
                <w:rFonts w:eastAsia="MS Mincho"/>
                <w:lang w:eastAsia="ja-JP"/>
              </w:rPr>
            </w:pPr>
            <w:r w:rsidRPr="00DF6DD6">
              <w:t>0.5</w:t>
            </w:r>
          </w:p>
        </w:tc>
      </w:tr>
      <w:tr w:rsidR="00F55B07" w:rsidRPr="00DF6DD6" w14:paraId="19871560" w14:textId="77777777" w:rsidTr="00A6034C">
        <w:trPr>
          <w:trHeight w:val="210"/>
          <w:jc w:val="center"/>
        </w:trPr>
        <w:tc>
          <w:tcPr>
            <w:tcW w:w="2619" w:type="dxa"/>
            <w:vMerge w:val="restart"/>
            <w:vAlign w:val="center"/>
          </w:tcPr>
          <w:p w14:paraId="5D21CDE5" w14:textId="77777777" w:rsidR="00706AC2" w:rsidRPr="00DF6DD6" w:rsidRDefault="00706AC2" w:rsidP="003768E0">
            <w:pPr>
              <w:pStyle w:val="TAC"/>
              <w:keepNext w:val="0"/>
            </w:pPr>
            <w:r w:rsidRPr="00DF6DD6">
              <w:t>DC_</w:t>
            </w:r>
            <w:r w:rsidRPr="00DF6DD6">
              <w:rPr>
                <w:rFonts w:eastAsia="MS Mincho"/>
                <w:lang w:eastAsia="ja-JP"/>
              </w:rPr>
              <w:t>8</w:t>
            </w:r>
            <w:r w:rsidRPr="00DF6DD6">
              <w:t>_n</w:t>
            </w:r>
            <w:r w:rsidRPr="00DF6DD6">
              <w:rPr>
                <w:rFonts w:eastAsia="MS Mincho" w:hint="eastAsia"/>
                <w:lang w:eastAsia="ja-JP"/>
              </w:rPr>
              <w:t>77</w:t>
            </w:r>
          </w:p>
        </w:tc>
        <w:tc>
          <w:tcPr>
            <w:tcW w:w="3310" w:type="dxa"/>
            <w:vAlign w:val="center"/>
          </w:tcPr>
          <w:p w14:paraId="74E4B051" w14:textId="18A28DBC" w:rsidR="00706AC2" w:rsidRPr="00DF6DD6" w:rsidRDefault="00CD60F0" w:rsidP="003768E0">
            <w:pPr>
              <w:pStyle w:val="TAC"/>
              <w:keepNext w:val="0"/>
            </w:pPr>
            <w:r w:rsidRPr="00DF6DD6">
              <w:rPr>
                <w:rFonts w:eastAsia="MS Mincho"/>
                <w:lang w:eastAsia="ja-JP"/>
              </w:rPr>
              <w:t>8</w:t>
            </w:r>
          </w:p>
        </w:tc>
        <w:tc>
          <w:tcPr>
            <w:tcW w:w="3310" w:type="dxa"/>
            <w:vAlign w:val="center"/>
          </w:tcPr>
          <w:p w14:paraId="044D035F"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5A25350A" w14:textId="77777777" w:rsidTr="00A6034C">
        <w:trPr>
          <w:trHeight w:val="220"/>
          <w:jc w:val="center"/>
        </w:trPr>
        <w:tc>
          <w:tcPr>
            <w:tcW w:w="2619" w:type="dxa"/>
            <w:vMerge/>
            <w:vAlign w:val="center"/>
          </w:tcPr>
          <w:p w14:paraId="6E4BD0C0" w14:textId="77777777" w:rsidR="00706AC2" w:rsidRPr="00DF6DD6" w:rsidRDefault="00706AC2" w:rsidP="003768E0">
            <w:pPr>
              <w:pStyle w:val="TAC"/>
              <w:keepNext w:val="0"/>
            </w:pPr>
          </w:p>
        </w:tc>
        <w:tc>
          <w:tcPr>
            <w:tcW w:w="3310" w:type="dxa"/>
            <w:vAlign w:val="center"/>
          </w:tcPr>
          <w:p w14:paraId="6D943D86" w14:textId="77777777" w:rsidR="00706AC2" w:rsidRPr="00DF6DD6" w:rsidRDefault="00706AC2" w:rsidP="003768E0">
            <w:pPr>
              <w:pStyle w:val="TAC"/>
              <w:keepNext w:val="0"/>
            </w:pPr>
            <w:r w:rsidRPr="00DF6DD6">
              <w:rPr>
                <w:rFonts w:eastAsia="MS Mincho" w:hint="eastAsia"/>
                <w:lang w:eastAsia="ja-JP"/>
              </w:rPr>
              <w:t>n77</w:t>
            </w:r>
          </w:p>
        </w:tc>
        <w:tc>
          <w:tcPr>
            <w:tcW w:w="3310" w:type="dxa"/>
            <w:vAlign w:val="center"/>
          </w:tcPr>
          <w:p w14:paraId="6B092D8C"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12D06534" w14:textId="77777777" w:rsidTr="00A6034C">
        <w:trPr>
          <w:trHeight w:val="200"/>
          <w:jc w:val="center"/>
        </w:trPr>
        <w:tc>
          <w:tcPr>
            <w:tcW w:w="2619" w:type="dxa"/>
            <w:vMerge w:val="restart"/>
            <w:vAlign w:val="center"/>
          </w:tcPr>
          <w:p w14:paraId="6070B119" w14:textId="77777777" w:rsidR="00706AC2" w:rsidRPr="00DF6DD6" w:rsidRDefault="00706AC2" w:rsidP="003768E0">
            <w:pPr>
              <w:pStyle w:val="TAC"/>
              <w:keepNext w:val="0"/>
            </w:pPr>
            <w:r w:rsidRPr="00DF6DD6">
              <w:t>DC_</w:t>
            </w:r>
            <w:r w:rsidRPr="00DF6DD6">
              <w:rPr>
                <w:rFonts w:eastAsia="MS Mincho"/>
                <w:lang w:eastAsia="ja-JP"/>
              </w:rPr>
              <w:t>8</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5E46FE92" w14:textId="2F242CC8" w:rsidR="00706AC2" w:rsidRPr="00DF6DD6" w:rsidRDefault="00CD60F0" w:rsidP="003768E0">
            <w:pPr>
              <w:pStyle w:val="TAC"/>
              <w:keepNext w:val="0"/>
            </w:pPr>
            <w:r w:rsidRPr="00DF6DD6">
              <w:rPr>
                <w:rFonts w:eastAsia="MS Mincho"/>
                <w:lang w:eastAsia="ja-JP"/>
              </w:rPr>
              <w:t>8</w:t>
            </w:r>
          </w:p>
        </w:tc>
        <w:tc>
          <w:tcPr>
            <w:tcW w:w="3310" w:type="dxa"/>
            <w:vAlign w:val="center"/>
          </w:tcPr>
          <w:p w14:paraId="64A115DB"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2CD62F2F" w14:textId="77777777" w:rsidTr="00A6034C">
        <w:trPr>
          <w:trHeight w:val="220"/>
          <w:jc w:val="center"/>
        </w:trPr>
        <w:tc>
          <w:tcPr>
            <w:tcW w:w="2619" w:type="dxa"/>
            <w:vMerge/>
            <w:vAlign w:val="center"/>
          </w:tcPr>
          <w:p w14:paraId="5FC72BEB" w14:textId="77777777" w:rsidR="00706AC2" w:rsidRPr="00DF6DD6" w:rsidRDefault="00706AC2" w:rsidP="003768E0">
            <w:pPr>
              <w:pStyle w:val="TAC"/>
              <w:keepNext w:val="0"/>
            </w:pPr>
          </w:p>
        </w:tc>
        <w:tc>
          <w:tcPr>
            <w:tcW w:w="3310" w:type="dxa"/>
            <w:vAlign w:val="center"/>
          </w:tcPr>
          <w:p w14:paraId="76ECC0C4" w14:textId="77777777" w:rsidR="00706AC2" w:rsidRPr="00DF6DD6" w:rsidRDefault="00706AC2" w:rsidP="003768E0">
            <w:pPr>
              <w:pStyle w:val="TAC"/>
              <w:keepNext w:val="0"/>
            </w:pPr>
            <w:r w:rsidRPr="00DF6DD6">
              <w:rPr>
                <w:rFonts w:eastAsia="MS Mincho" w:hint="eastAsia"/>
                <w:lang w:eastAsia="ja-JP"/>
              </w:rPr>
              <w:t>n7</w:t>
            </w:r>
            <w:r w:rsidRPr="00DF6DD6">
              <w:rPr>
                <w:rFonts w:eastAsia="MS Mincho"/>
                <w:lang w:eastAsia="ja-JP"/>
              </w:rPr>
              <w:t>8</w:t>
            </w:r>
          </w:p>
        </w:tc>
        <w:tc>
          <w:tcPr>
            <w:tcW w:w="3310" w:type="dxa"/>
            <w:vAlign w:val="center"/>
          </w:tcPr>
          <w:p w14:paraId="73AC1CB5"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77012739" w14:textId="77777777" w:rsidTr="00A6034C">
        <w:trPr>
          <w:trHeight w:val="210"/>
          <w:jc w:val="center"/>
        </w:trPr>
        <w:tc>
          <w:tcPr>
            <w:tcW w:w="2619" w:type="dxa"/>
            <w:vAlign w:val="center"/>
          </w:tcPr>
          <w:p w14:paraId="2FDCF96A" w14:textId="77777777" w:rsidR="00706AC2" w:rsidRPr="00DF6DD6" w:rsidRDefault="00706AC2" w:rsidP="003768E0">
            <w:pPr>
              <w:pStyle w:val="TAC"/>
              <w:keepNext w:val="0"/>
            </w:pPr>
            <w:r w:rsidRPr="00DF6DD6">
              <w:t>DC_</w:t>
            </w:r>
            <w:r w:rsidRPr="00DF6DD6">
              <w:rPr>
                <w:rFonts w:eastAsia="MS Mincho"/>
                <w:lang w:eastAsia="ja-JP"/>
              </w:rPr>
              <w:t>11</w:t>
            </w:r>
            <w:r w:rsidRPr="00DF6DD6">
              <w:t>_n</w:t>
            </w:r>
            <w:r w:rsidRPr="00DF6DD6">
              <w:rPr>
                <w:rFonts w:eastAsia="MS Mincho"/>
                <w:lang w:eastAsia="ja-JP"/>
              </w:rPr>
              <w:t>77</w:t>
            </w:r>
          </w:p>
        </w:tc>
        <w:tc>
          <w:tcPr>
            <w:tcW w:w="3310" w:type="dxa"/>
            <w:vAlign w:val="center"/>
          </w:tcPr>
          <w:p w14:paraId="4B591B18" w14:textId="77777777" w:rsidR="00706AC2" w:rsidRPr="00DF6DD6" w:rsidRDefault="00706AC2" w:rsidP="003768E0">
            <w:pPr>
              <w:pStyle w:val="TAC"/>
              <w:keepNext w:val="0"/>
              <w:rPr>
                <w:rFonts w:eastAsia="MS Mincho"/>
                <w:lang w:eastAsia="ja-JP"/>
              </w:rPr>
            </w:pPr>
            <w:r w:rsidRPr="00DF6DD6">
              <w:rPr>
                <w:rFonts w:eastAsia="MS Mincho"/>
                <w:lang w:eastAsia="ja-JP"/>
              </w:rPr>
              <w:t>n77</w:t>
            </w:r>
          </w:p>
        </w:tc>
        <w:tc>
          <w:tcPr>
            <w:tcW w:w="3310" w:type="dxa"/>
            <w:vAlign w:val="center"/>
          </w:tcPr>
          <w:p w14:paraId="34713B6A"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F55B07" w:rsidRPr="00DF6DD6" w14:paraId="3211BCF3" w14:textId="77777777" w:rsidTr="00A6034C">
        <w:trPr>
          <w:trHeight w:val="210"/>
          <w:jc w:val="center"/>
        </w:trPr>
        <w:tc>
          <w:tcPr>
            <w:tcW w:w="2619" w:type="dxa"/>
            <w:vAlign w:val="center"/>
          </w:tcPr>
          <w:p w14:paraId="024AAE1F" w14:textId="77777777" w:rsidR="00706AC2" w:rsidRPr="00DF6DD6" w:rsidRDefault="00706AC2" w:rsidP="003768E0">
            <w:pPr>
              <w:pStyle w:val="TAC"/>
              <w:keepNext w:val="0"/>
            </w:pPr>
            <w:r w:rsidRPr="00DF6DD6">
              <w:t>DC_</w:t>
            </w:r>
            <w:r w:rsidRPr="00DF6DD6">
              <w:rPr>
                <w:rFonts w:eastAsia="MS Mincho"/>
                <w:lang w:eastAsia="ja-JP"/>
              </w:rPr>
              <w:t>11</w:t>
            </w:r>
            <w:r w:rsidRPr="00DF6DD6">
              <w:t>_n</w:t>
            </w:r>
            <w:r w:rsidRPr="00DF6DD6">
              <w:rPr>
                <w:rFonts w:eastAsia="MS Mincho"/>
                <w:lang w:eastAsia="ja-JP"/>
              </w:rPr>
              <w:t>78</w:t>
            </w:r>
          </w:p>
        </w:tc>
        <w:tc>
          <w:tcPr>
            <w:tcW w:w="3310" w:type="dxa"/>
            <w:vAlign w:val="center"/>
          </w:tcPr>
          <w:p w14:paraId="06068AD8" w14:textId="77777777" w:rsidR="00706AC2" w:rsidRPr="00DF6DD6" w:rsidRDefault="00706AC2" w:rsidP="003768E0">
            <w:pPr>
              <w:pStyle w:val="TAC"/>
              <w:keepNext w:val="0"/>
              <w:rPr>
                <w:rFonts w:eastAsia="MS Mincho"/>
                <w:lang w:eastAsia="ja-JP"/>
              </w:rPr>
            </w:pPr>
            <w:r w:rsidRPr="00DF6DD6">
              <w:rPr>
                <w:rFonts w:eastAsia="MS Mincho"/>
                <w:lang w:eastAsia="ja-JP"/>
              </w:rPr>
              <w:t>n78</w:t>
            </w:r>
          </w:p>
        </w:tc>
        <w:tc>
          <w:tcPr>
            <w:tcW w:w="3310" w:type="dxa"/>
            <w:vAlign w:val="center"/>
          </w:tcPr>
          <w:p w14:paraId="4409410F"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0C1759" w:rsidRPr="00DF6DD6" w14:paraId="7B41CDC5" w14:textId="77777777" w:rsidTr="00A6034C">
        <w:trPr>
          <w:trHeight w:val="200"/>
          <w:jc w:val="center"/>
        </w:trPr>
        <w:tc>
          <w:tcPr>
            <w:tcW w:w="2619" w:type="dxa"/>
            <w:vMerge w:val="restart"/>
            <w:vAlign w:val="center"/>
          </w:tcPr>
          <w:p w14:paraId="6D8A7F08" w14:textId="02E7D569" w:rsidR="000C1759" w:rsidRPr="00DF6DD6" w:rsidRDefault="000C1759" w:rsidP="000C1759">
            <w:pPr>
              <w:pStyle w:val="TAC"/>
              <w:keepNext w:val="0"/>
            </w:pPr>
            <w:r w:rsidRPr="0063731A">
              <w:rPr>
                <w:rFonts w:cs="Arial" w:hint="eastAsia"/>
              </w:rPr>
              <w:t>DC</w:t>
            </w:r>
            <w:r w:rsidRPr="0063731A">
              <w:rPr>
                <w:rFonts w:cs="Arial"/>
              </w:rPr>
              <w:t>_12</w:t>
            </w:r>
            <w:r w:rsidRPr="0063731A">
              <w:rPr>
                <w:rFonts w:cs="Arial" w:hint="eastAsia"/>
              </w:rPr>
              <w:t>_</w:t>
            </w:r>
            <w:r w:rsidRPr="0063731A">
              <w:rPr>
                <w:rFonts w:cs="Arial"/>
              </w:rPr>
              <w:t>n5</w:t>
            </w:r>
          </w:p>
        </w:tc>
        <w:tc>
          <w:tcPr>
            <w:tcW w:w="3310" w:type="dxa"/>
            <w:vAlign w:val="center"/>
          </w:tcPr>
          <w:p w14:paraId="75383E0E" w14:textId="77777777" w:rsidR="000C1759" w:rsidRPr="00DF6DD6" w:rsidRDefault="000C1759" w:rsidP="000C1759">
            <w:pPr>
              <w:pStyle w:val="TAC"/>
              <w:keepNext w:val="0"/>
            </w:pPr>
            <w:r w:rsidRPr="00DF6DD6">
              <w:rPr>
                <w:rFonts w:eastAsia="Yu Mincho" w:cs="Arial" w:hint="eastAsia"/>
                <w:lang w:eastAsia="ja-JP"/>
              </w:rPr>
              <w:t>12</w:t>
            </w:r>
          </w:p>
        </w:tc>
        <w:tc>
          <w:tcPr>
            <w:tcW w:w="3310" w:type="dxa"/>
            <w:vAlign w:val="center"/>
          </w:tcPr>
          <w:p w14:paraId="09B18B83" w14:textId="77777777" w:rsidR="000C1759" w:rsidRPr="00DF6DD6" w:rsidRDefault="000C1759" w:rsidP="000C1759">
            <w:pPr>
              <w:pStyle w:val="TAC"/>
              <w:keepNext w:val="0"/>
            </w:pPr>
            <w:r w:rsidRPr="00DF6DD6">
              <w:rPr>
                <w:rFonts w:cs="Arial" w:hint="eastAsia"/>
                <w:lang w:eastAsia="zh-CN"/>
              </w:rPr>
              <w:t>0</w:t>
            </w:r>
            <w:r w:rsidRPr="00DF6DD6">
              <w:rPr>
                <w:rFonts w:cs="Arial"/>
                <w:lang w:eastAsia="zh-CN"/>
              </w:rPr>
              <w:t>.3</w:t>
            </w:r>
          </w:p>
        </w:tc>
      </w:tr>
      <w:tr w:rsidR="000C1759" w:rsidRPr="00DF6DD6" w14:paraId="0FCB705E" w14:textId="77777777" w:rsidTr="00A6034C">
        <w:trPr>
          <w:trHeight w:val="220"/>
          <w:jc w:val="center"/>
        </w:trPr>
        <w:tc>
          <w:tcPr>
            <w:tcW w:w="2619" w:type="dxa"/>
            <w:vMerge/>
            <w:vAlign w:val="center"/>
          </w:tcPr>
          <w:p w14:paraId="267FECB7" w14:textId="77777777" w:rsidR="000C1759" w:rsidRPr="00DF6DD6" w:rsidRDefault="000C1759" w:rsidP="000C1759">
            <w:pPr>
              <w:pStyle w:val="TAC"/>
              <w:keepNext w:val="0"/>
            </w:pPr>
          </w:p>
        </w:tc>
        <w:tc>
          <w:tcPr>
            <w:tcW w:w="3310" w:type="dxa"/>
            <w:vAlign w:val="center"/>
          </w:tcPr>
          <w:p w14:paraId="14A8DC8F" w14:textId="77777777" w:rsidR="000C1759" w:rsidRPr="00DF6DD6" w:rsidRDefault="000C1759" w:rsidP="000C1759">
            <w:pPr>
              <w:pStyle w:val="TAC"/>
              <w:keepNext w:val="0"/>
            </w:pPr>
            <w:r w:rsidRPr="00DF6DD6">
              <w:rPr>
                <w:rFonts w:cs="Arial"/>
                <w:lang w:eastAsia="ja-JP"/>
              </w:rPr>
              <w:t>n</w:t>
            </w:r>
            <w:r w:rsidRPr="00DF6DD6">
              <w:rPr>
                <w:rFonts w:cs="Arial" w:hint="eastAsia"/>
                <w:lang w:eastAsia="ja-JP"/>
              </w:rPr>
              <w:t>5</w:t>
            </w:r>
          </w:p>
        </w:tc>
        <w:tc>
          <w:tcPr>
            <w:tcW w:w="3310" w:type="dxa"/>
            <w:vAlign w:val="center"/>
          </w:tcPr>
          <w:p w14:paraId="2D2216A5" w14:textId="77777777" w:rsidR="000C1759" w:rsidRPr="00DF6DD6" w:rsidRDefault="000C1759" w:rsidP="000C1759">
            <w:pPr>
              <w:pStyle w:val="TAC"/>
              <w:keepNext w:val="0"/>
            </w:pPr>
            <w:r w:rsidRPr="00DF6DD6">
              <w:rPr>
                <w:rFonts w:cs="Arial" w:hint="eastAsia"/>
                <w:lang w:eastAsia="zh-CN"/>
              </w:rPr>
              <w:t>0</w:t>
            </w:r>
            <w:r w:rsidRPr="00DF6DD6">
              <w:rPr>
                <w:rFonts w:cs="Arial"/>
                <w:lang w:eastAsia="zh-CN"/>
              </w:rPr>
              <w:t>.5</w:t>
            </w:r>
          </w:p>
        </w:tc>
      </w:tr>
      <w:tr w:rsidR="000C1759" w:rsidRPr="00DF6DD6" w14:paraId="3DF69468" w14:textId="77777777" w:rsidTr="00A6034C">
        <w:trPr>
          <w:trHeight w:val="210"/>
          <w:jc w:val="center"/>
        </w:trPr>
        <w:tc>
          <w:tcPr>
            <w:tcW w:w="2619" w:type="dxa"/>
            <w:vAlign w:val="center"/>
          </w:tcPr>
          <w:p w14:paraId="0AA27103" w14:textId="056B95C5" w:rsidR="000C1759" w:rsidRPr="00DF6DD6" w:rsidRDefault="000C1759" w:rsidP="000C1759">
            <w:pPr>
              <w:pStyle w:val="TAC"/>
              <w:keepNext w:val="0"/>
            </w:pPr>
            <w:r w:rsidRPr="0063731A">
              <w:rPr>
                <w:rFonts w:cs="Arial" w:hint="eastAsia"/>
              </w:rPr>
              <w:t>DC</w:t>
            </w:r>
            <w:r w:rsidRPr="0063731A">
              <w:rPr>
                <w:rFonts w:cs="Arial"/>
              </w:rPr>
              <w:t>_12</w:t>
            </w:r>
            <w:r w:rsidRPr="0063731A">
              <w:rPr>
                <w:rFonts w:cs="Arial" w:hint="eastAsia"/>
              </w:rPr>
              <w:t>_</w:t>
            </w:r>
            <w:r w:rsidRPr="0063731A">
              <w:rPr>
                <w:rFonts w:cs="Arial"/>
              </w:rPr>
              <w:t>n66</w:t>
            </w:r>
          </w:p>
        </w:tc>
        <w:tc>
          <w:tcPr>
            <w:tcW w:w="3310" w:type="dxa"/>
            <w:vAlign w:val="center"/>
          </w:tcPr>
          <w:p w14:paraId="14D62FAC" w14:textId="77777777" w:rsidR="000C1759" w:rsidRPr="00DF6DD6" w:rsidRDefault="000C1759" w:rsidP="000C1759">
            <w:pPr>
              <w:pStyle w:val="TAC"/>
              <w:keepNext w:val="0"/>
            </w:pPr>
            <w:r w:rsidRPr="00DF6DD6">
              <w:rPr>
                <w:rFonts w:cs="Arial"/>
                <w:lang w:eastAsia="ja-JP"/>
              </w:rPr>
              <w:t>12</w:t>
            </w:r>
          </w:p>
        </w:tc>
        <w:tc>
          <w:tcPr>
            <w:tcW w:w="3310" w:type="dxa"/>
            <w:vAlign w:val="center"/>
          </w:tcPr>
          <w:p w14:paraId="77EF9A12" w14:textId="77777777" w:rsidR="000C1759" w:rsidRPr="00DF6DD6" w:rsidRDefault="000C1759" w:rsidP="000C1759">
            <w:pPr>
              <w:pStyle w:val="TAC"/>
              <w:keepNext w:val="0"/>
            </w:pPr>
            <w:r w:rsidRPr="00DF6DD6">
              <w:rPr>
                <w:rFonts w:cs="Arial" w:hint="eastAsia"/>
                <w:lang w:eastAsia="zh-CN"/>
              </w:rPr>
              <w:t>0</w:t>
            </w:r>
            <w:r w:rsidRPr="00DF6DD6">
              <w:rPr>
                <w:rFonts w:cs="Arial"/>
                <w:lang w:eastAsia="zh-CN"/>
              </w:rPr>
              <w:t>.5</w:t>
            </w:r>
          </w:p>
        </w:tc>
      </w:tr>
      <w:tr w:rsidR="00F55B07" w:rsidRPr="00DF6DD6" w14:paraId="180E2994" w14:textId="77777777" w:rsidTr="00A6034C">
        <w:trPr>
          <w:trHeight w:val="200"/>
          <w:jc w:val="center"/>
        </w:trPr>
        <w:tc>
          <w:tcPr>
            <w:tcW w:w="2619" w:type="dxa"/>
            <w:vAlign w:val="center"/>
          </w:tcPr>
          <w:p w14:paraId="37A83AF7" w14:textId="77777777" w:rsidR="00706AC2" w:rsidRPr="00DF6DD6" w:rsidRDefault="00706AC2" w:rsidP="003768E0">
            <w:pPr>
              <w:pStyle w:val="TAC"/>
              <w:keepNext w:val="0"/>
            </w:pPr>
            <w:r w:rsidRPr="00DF6DD6">
              <w:t>DC_</w:t>
            </w:r>
            <w:r w:rsidRPr="00DF6DD6">
              <w:rPr>
                <w:rFonts w:eastAsia="MS Mincho" w:hint="eastAsia"/>
                <w:lang w:eastAsia="ja-JP"/>
              </w:rPr>
              <w:t>1</w:t>
            </w:r>
            <w:r w:rsidRPr="00DF6DD6">
              <w:rPr>
                <w:rFonts w:eastAsia="MS Mincho"/>
                <w:lang w:eastAsia="ja-JP"/>
              </w:rPr>
              <w:t>8</w:t>
            </w:r>
            <w:r w:rsidRPr="00DF6DD6">
              <w:t>_n</w:t>
            </w:r>
            <w:r w:rsidRPr="00DF6DD6">
              <w:rPr>
                <w:rFonts w:eastAsia="MS Mincho" w:hint="eastAsia"/>
                <w:lang w:eastAsia="ja-JP"/>
              </w:rPr>
              <w:t>7</w:t>
            </w:r>
            <w:r w:rsidRPr="00DF6DD6">
              <w:rPr>
                <w:rFonts w:eastAsia="MS Mincho"/>
                <w:lang w:eastAsia="ja-JP"/>
              </w:rPr>
              <w:t>7</w:t>
            </w:r>
          </w:p>
        </w:tc>
        <w:tc>
          <w:tcPr>
            <w:tcW w:w="3310" w:type="dxa"/>
            <w:vAlign w:val="center"/>
          </w:tcPr>
          <w:p w14:paraId="4BEADFC2" w14:textId="77777777" w:rsidR="00706AC2" w:rsidRPr="00DF6DD6" w:rsidRDefault="00706AC2" w:rsidP="003768E0">
            <w:pPr>
              <w:pStyle w:val="TAC"/>
              <w:keepNext w:val="0"/>
              <w:rPr>
                <w:rFonts w:eastAsia="MS Mincho"/>
                <w:lang w:eastAsia="ja-JP"/>
              </w:rPr>
            </w:pPr>
            <w:r w:rsidRPr="00DF6DD6">
              <w:rPr>
                <w:rFonts w:eastAsia="MS Mincho"/>
                <w:lang w:eastAsia="ja-JP"/>
              </w:rPr>
              <w:t>n77</w:t>
            </w:r>
          </w:p>
        </w:tc>
        <w:tc>
          <w:tcPr>
            <w:tcW w:w="3310" w:type="dxa"/>
            <w:vAlign w:val="center"/>
          </w:tcPr>
          <w:p w14:paraId="0C970101" w14:textId="77777777" w:rsidR="00706AC2" w:rsidRPr="00DF6DD6" w:rsidRDefault="00706AC2" w:rsidP="003768E0">
            <w:pPr>
              <w:pStyle w:val="TAC"/>
              <w:keepNext w:val="0"/>
              <w:rPr>
                <w:rFonts w:eastAsia="MS Mincho"/>
                <w:lang w:eastAsia="ja-JP"/>
              </w:rPr>
            </w:pPr>
            <w:r w:rsidRPr="00DF6DD6">
              <w:rPr>
                <w:rFonts w:eastAsia="MS Mincho" w:hint="eastAsia"/>
                <w:lang w:eastAsia="ja-JP"/>
              </w:rPr>
              <w:t>0.</w:t>
            </w:r>
            <w:r w:rsidRPr="00DF6DD6">
              <w:rPr>
                <w:rFonts w:eastAsia="MS Mincho"/>
                <w:lang w:eastAsia="ja-JP"/>
              </w:rPr>
              <w:t>5</w:t>
            </w:r>
          </w:p>
        </w:tc>
      </w:tr>
      <w:tr w:rsidR="00F55B07" w:rsidRPr="00DF6DD6" w14:paraId="552AACE9" w14:textId="77777777" w:rsidTr="00A6034C">
        <w:trPr>
          <w:trHeight w:val="210"/>
          <w:jc w:val="center"/>
        </w:trPr>
        <w:tc>
          <w:tcPr>
            <w:tcW w:w="2619" w:type="dxa"/>
            <w:vAlign w:val="center"/>
          </w:tcPr>
          <w:p w14:paraId="725DDEAA" w14:textId="77777777" w:rsidR="00706AC2" w:rsidRPr="00DF6DD6" w:rsidRDefault="00706AC2" w:rsidP="003768E0">
            <w:pPr>
              <w:pStyle w:val="TAC"/>
              <w:keepNext w:val="0"/>
            </w:pPr>
            <w:r w:rsidRPr="00DF6DD6">
              <w:t>DC_</w:t>
            </w:r>
            <w:r w:rsidRPr="00DF6DD6">
              <w:rPr>
                <w:rFonts w:eastAsia="MS Mincho" w:hint="eastAsia"/>
                <w:lang w:eastAsia="ja-JP"/>
              </w:rPr>
              <w:t>1</w:t>
            </w:r>
            <w:r w:rsidRPr="00DF6DD6">
              <w:rPr>
                <w:rFonts w:eastAsia="MS Mincho"/>
                <w:lang w:eastAsia="ja-JP"/>
              </w:rPr>
              <w:t>9</w:t>
            </w:r>
            <w:r w:rsidRPr="00DF6DD6">
              <w:t>_n</w:t>
            </w:r>
            <w:r w:rsidRPr="00DF6DD6">
              <w:rPr>
                <w:rFonts w:eastAsia="MS Mincho" w:hint="eastAsia"/>
                <w:lang w:eastAsia="ja-JP"/>
              </w:rPr>
              <w:t>7</w:t>
            </w:r>
            <w:r w:rsidRPr="00DF6DD6">
              <w:rPr>
                <w:rFonts w:eastAsia="MS Mincho"/>
                <w:lang w:eastAsia="ja-JP"/>
              </w:rPr>
              <w:t>7</w:t>
            </w:r>
          </w:p>
        </w:tc>
        <w:tc>
          <w:tcPr>
            <w:tcW w:w="3310" w:type="dxa"/>
            <w:vAlign w:val="center"/>
          </w:tcPr>
          <w:p w14:paraId="1634200A" w14:textId="77777777" w:rsidR="00706AC2" w:rsidRPr="00DF6DD6" w:rsidRDefault="00706AC2" w:rsidP="003768E0">
            <w:pPr>
              <w:pStyle w:val="TAC"/>
              <w:keepNext w:val="0"/>
            </w:pPr>
            <w:r w:rsidRPr="00DF6DD6">
              <w:rPr>
                <w:rFonts w:eastAsia="MS Mincho"/>
                <w:lang w:eastAsia="ja-JP"/>
              </w:rPr>
              <w:t>n77</w:t>
            </w:r>
          </w:p>
        </w:tc>
        <w:tc>
          <w:tcPr>
            <w:tcW w:w="3310" w:type="dxa"/>
            <w:vAlign w:val="center"/>
          </w:tcPr>
          <w:p w14:paraId="68BDD1E8"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4EC4C76C" w14:textId="77777777" w:rsidTr="00A6034C">
        <w:trPr>
          <w:trHeight w:val="210"/>
          <w:jc w:val="center"/>
        </w:trPr>
        <w:tc>
          <w:tcPr>
            <w:tcW w:w="2619" w:type="dxa"/>
            <w:vAlign w:val="center"/>
          </w:tcPr>
          <w:p w14:paraId="61385B9B" w14:textId="77777777" w:rsidR="00706AC2" w:rsidRPr="00DF6DD6" w:rsidRDefault="00706AC2" w:rsidP="003768E0">
            <w:pPr>
              <w:pStyle w:val="TAC"/>
              <w:keepNext w:val="0"/>
            </w:pPr>
            <w:r w:rsidRPr="00DF6DD6">
              <w:t>DC_</w:t>
            </w:r>
            <w:r w:rsidRPr="00DF6DD6">
              <w:rPr>
                <w:rFonts w:eastAsia="MS Mincho" w:hint="eastAsia"/>
                <w:lang w:eastAsia="ja-JP"/>
              </w:rPr>
              <w:t>1</w:t>
            </w:r>
            <w:r w:rsidRPr="00DF6DD6">
              <w:rPr>
                <w:rFonts w:eastAsia="MS Mincho"/>
                <w:lang w:eastAsia="ja-JP"/>
              </w:rPr>
              <w:t>9</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4A1F37E7" w14:textId="77777777" w:rsidR="00706AC2" w:rsidRPr="00DF6DD6" w:rsidRDefault="00706AC2" w:rsidP="003768E0">
            <w:pPr>
              <w:pStyle w:val="TAC"/>
              <w:keepNext w:val="0"/>
            </w:pPr>
            <w:r w:rsidRPr="00DF6DD6">
              <w:rPr>
                <w:rFonts w:eastAsia="MS Mincho"/>
                <w:lang w:eastAsia="ja-JP"/>
              </w:rPr>
              <w:t>n78</w:t>
            </w:r>
          </w:p>
        </w:tc>
        <w:tc>
          <w:tcPr>
            <w:tcW w:w="3310" w:type="dxa"/>
            <w:vAlign w:val="center"/>
          </w:tcPr>
          <w:p w14:paraId="2AB076A8"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6D9E41BD" w14:textId="77777777" w:rsidTr="00A6034C">
        <w:trPr>
          <w:trHeight w:val="200"/>
          <w:jc w:val="center"/>
        </w:trPr>
        <w:tc>
          <w:tcPr>
            <w:tcW w:w="2619" w:type="dxa"/>
            <w:vAlign w:val="center"/>
          </w:tcPr>
          <w:p w14:paraId="6E236382" w14:textId="77777777" w:rsidR="00706AC2" w:rsidRPr="00DF6DD6" w:rsidRDefault="00706AC2" w:rsidP="003768E0">
            <w:pPr>
              <w:pStyle w:val="TAC"/>
              <w:keepNext w:val="0"/>
            </w:pPr>
            <w:r w:rsidRPr="00DF6DD6">
              <w:t>DC_</w:t>
            </w:r>
            <w:r w:rsidRPr="00DF6DD6">
              <w:rPr>
                <w:rFonts w:eastAsia="MS Mincho"/>
                <w:lang w:eastAsia="ja-JP"/>
              </w:rPr>
              <w:t>20</w:t>
            </w:r>
            <w:r w:rsidRPr="00DF6DD6">
              <w:t>_n51</w:t>
            </w:r>
          </w:p>
        </w:tc>
        <w:tc>
          <w:tcPr>
            <w:tcW w:w="3310" w:type="dxa"/>
            <w:vAlign w:val="center"/>
          </w:tcPr>
          <w:p w14:paraId="5EAD53EE" w14:textId="77777777" w:rsidR="00706AC2" w:rsidRPr="00DF6DD6" w:rsidRDefault="00706AC2" w:rsidP="003768E0">
            <w:pPr>
              <w:pStyle w:val="TAC"/>
              <w:keepNext w:val="0"/>
              <w:rPr>
                <w:rFonts w:eastAsia="MS Mincho"/>
                <w:lang w:eastAsia="ja-JP"/>
              </w:rPr>
            </w:pPr>
            <w:r w:rsidRPr="00DF6DD6">
              <w:rPr>
                <w:rFonts w:eastAsia="MS Mincho"/>
                <w:lang w:eastAsia="ja-JP"/>
              </w:rPr>
              <w:t>n51</w:t>
            </w:r>
          </w:p>
        </w:tc>
        <w:tc>
          <w:tcPr>
            <w:tcW w:w="3310" w:type="dxa"/>
          </w:tcPr>
          <w:p w14:paraId="3A79CC45" w14:textId="77777777" w:rsidR="00706AC2" w:rsidRPr="00DF6DD6" w:rsidRDefault="00706AC2" w:rsidP="003768E0">
            <w:pPr>
              <w:pStyle w:val="TAC"/>
              <w:keepNext w:val="0"/>
              <w:rPr>
                <w:rFonts w:eastAsia="MS Mincho"/>
                <w:lang w:eastAsia="ja-JP"/>
              </w:rPr>
            </w:pPr>
            <w:r w:rsidRPr="00DF6DD6">
              <w:rPr>
                <w:rFonts w:eastAsia="MS Mincho"/>
                <w:lang w:eastAsia="ja-JP"/>
              </w:rPr>
              <w:t>0.2</w:t>
            </w:r>
          </w:p>
        </w:tc>
      </w:tr>
      <w:tr w:rsidR="00F55B07" w:rsidRPr="00DF6DD6" w14:paraId="332E5FE3" w14:textId="77777777" w:rsidTr="00A6034C">
        <w:trPr>
          <w:trHeight w:val="210"/>
          <w:jc w:val="center"/>
        </w:trPr>
        <w:tc>
          <w:tcPr>
            <w:tcW w:w="2619" w:type="dxa"/>
            <w:vAlign w:val="center"/>
          </w:tcPr>
          <w:p w14:paraId="6B4CE538" w14:textId="77777777" w:rsidR="00706AC2" w:rsidRPr="00DF6DD6" w:rsidRDefault="00706AC2" w:rsidP="003768E0">
            <w:pPr>
              <w:pStyle w:val="TAC"/>
              <w:keepNext w:val="0"/>
            </w:pPr>
            <w:r w:rsidRPr="00DF6DD6">
              <w:t>DC_20_n77</w:t>
            </w:r>
          </w:p>
        </w:tc>
        <w:tc>
          <w:tcPr>
            <w:tcW w:w="3310" w:type="dxa"/>
            <w:vAlign w:val="center"/>
          </w:tcPr>
          <w:p w14:paraId="00029567" w14:textId="77777777" w:rsidR="00706AC2" w:rsidRPr="00DF6DD6" w:rsidRDefault="00706AC2" w:rsidP="003768E0">
            <w:pPr>
              <w:pStyle w:val="TAC"/>
              <w:keepNext w:val="0"/>
              <w:rPr>
                <w:rFonts w:eastAsia="MS Mincho"/>
                <w:lang w:eastAsia="ja-JP"/>
              </w:rPr>
            </w:pPr>
            <w:r w:rsidRPr="00DF6DD6">
              <w:rPr>
                <w:rFonts w:eastAsia="MS Mincho"/>
                <w:lang w:eastAsia="ja-JP"/>
              </w:rPr>
              <w:t>n77</w:t>
            </w:r>
          </w:p>
        </w:tc>
        <w:tc>
          <w:tcPr>
            <w:tcW w:w="3310" w:type="dxa"/>
          </w:tcPr>
          <w:p w14:paraId="7E2A2DDC"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F55B07" w:rsidRPr="00DF6DD6" w14:paraId="3F006B3B" w14:textId="77777777" w:rsidTr="00A6034C">
        <w:trPr>
          <w:trHeight w:val="210"/>
          <w:jc w:val="center"/>
        </w:trPr>
        <w:tc>
          <w:tcPr>
            <w:tcW w:w="2619" w:type="dxa"/>
            <w:vAlign w:val="center"/>
          </w:tcPr>
          <w:p w14:paraId="15215EC2" w14:textId="77777777" w:rsidR="00706AC2" w:rsidRPr="00DF6DD6" w:rsidRDefault="00706AC2" w:rsidP="003768E0">
            <w:pPr>
              <w:pStyle w:val="TAC"/>
              <w:keepNext w:val="0"/>
            </w:pPr>
            <w:r w:rsidRPr="00DF6DD6">
              <w:t>DC_</w:t>
            </w:r>
            <w:r w:rsidRPr="00DF6DD6">
              <w:rPr>
                <w:rFonts w:eastAsia="MS Mincho"/>
                <w:lang w:eastAsia="ja-JP"/>
              </w:rPr>
              <w:t>20</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3C3D0368" w14:textId="77777777" w:rsidR="00706AC2" w:rsidRPr="00DF6DD6" w:rsidRDefault="00706AC2" w:rsidP="003768E0">
            <w:pPr>
              <w:pStyle w:val="TAC"/>
              <w:keepNext w:val="0"/>
            </w:pPr>
            <w:r w:rsidRPr="00DF6DD6">
              <w:rPr>
                <w:rFonts w:eastAsia="MS Mincho"/>
                <w:lang w:eastAsia="ja-JP"/>
              </w:rPr>
              <w:t>n78</w:t>
            </w:r>
          </w:p>
        </w:tc>
        <w:tc>
          <w:tcPr>
            <w:tcW w:w="3310" w:type="dxa"/>
            <w:vAlign w:val="center"/>
          </w:tcPr>
          <w:p w14:paraId="0BB878D6"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0F9F436C" w14:textId="77777777" w:rsidTr="00A6034C">
        <w:trPr>
          <w:trHeight w:val="210"/>
          <w:jc w:val="center"/>
        </w:trPr>
        <w:tc>
          <w:tcPr>
            <w:tcW w:w="2619" w:type="dxa"/>
            <w:vAlign w:val="center"/>
          </w:tcPr>
          <w:p w14:paraId="0E1E86D6" w14:textId="77777777" w:rsidR="00706AC2" w:rsidRPr="00DF6DD6" w:rsidRDefault="00706AC2" w:rsidP="003768E0">
            <w:pPr>
              <w:pStyle w:val="TAC"/>
              <w:keepNext w:val="0"/>
            </w:pPr>
            <w:r w:rsidRPr="00DF6DD6">
              <w:t>DC_</w:t>
            </w:r>
            <w:r w:rsidRPr="00DF6DD6">
              <w:rPr>
                <w:rFonts w:eastAsia="MS Mincho"/>
                <w:lang w:eastAsia="ja-JP"/>
              </w:rPr>
              <w:t>21</w:t>
            </w:r>
            <w:r w:rsidRPr="00DF6DD6">
              <w:t>_n</w:t>
            </w:r>
            <w:r w:rsidRPr="00DF6DD6">
              <w:rPr>
                <w:rFonts w:eastAsia="MS Mincho" w:hint="eastAsia"/>
                <w:lang w:eastAsia="ja-JP"/>
              </w:rPr>
              <w:t>7</w:t>
            </w:r>
            <w:r w:rsidRPr="00DF6DD6">
              <w:rPr>
                <w:rFonts w:eastAsia="MS Mincho"/>
                <w:lang w:eastAsia="ja-JP"/>
              </w:rPr>
              <w:t>7</w:t>
            </w:r>
          </w:p>
        </w:tc>
        <w:tc>
          <w:tcPr>
            <w:tcW w:w="3310" w:type="dxa"/>
            <w:vAlign w:val="center"/>
          </w:tcPr>
          <w:p w14:paraId="44276F66" w14:textId="77777777" w:rsidR="00706AC2" w:rsidRPr="00DF6DD6" w:rsidRDefault="00706AC2" w:rsidP="003768E0">
            <w:pPr>
              <w:pStyle w:val="TAC"/>
              <w:keepNext w:val="0"/>
            </w:pPr>
            <w:r w:rsidRPr="00DF6DD6">
              <w:rPr>
                <w:rFonts w:eastAsia="MS Mincho"/>
                <w:lang w:eastAsia="ja-JP"/>
              </w:rPr>
              <w:t>n77</w:t>
            </w:r>
          </w:p>
        </w:tc>
        <w:tc>
          <w:tcPr>
            <w:tcW w:w="3310" w:type="dxa"/>
            <w:vAlign w:val="center"/>
          </w:tcPr>
          <w:p w14:paraId="37E9639D"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584080D6" w14:textId="77777777" w:rsidTr="00A6034C">
        <w:trPr>
          <w:trHeight w:val="200"/>
          <w:jc w:val="center"/>
        </w:trPr>
        <w:tc>
          <w:tcPr>
            <w:tcW w:w="2619" w:type="dxa"/>
            <w:vAlign w:val="center"/>
          </w:tcPr>
          <w:p w14:paraId="6BEA415A" w14:textId="77777777" w:rsidR="00706AC2" w:rsidRPr="00DF6DD6" w:rsidRDefault="00706AC2" w:rsidP="003768E0">
            <w:pPr>
              <w:pStyle w:val="TAC"/>
              <w:keepNext w:val="0"/>
            </w:pPr>
            <w:r w:rsidRPr="00DF6DD6">
              <w:t>DC_</w:t>
            </w:r>
            <w:r w:rsidRPr="00DF6DD6">
              <w:rPr>
                <w:rFonts w:eastAsia="MS Mincho"/>
                <w:lang w:eastAsia="ja-JP"/>
              </w:rPr>
              <w:t>21</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14D9FF9A" w14:textId="77777777" w:rsidR="00706AC2" w:rsidRPr="00DF6DD6" w:rsidRDefault="00706AC2" w:rsidP="003768E0">
            <w:pPr>
              <w:pStyle w:val="TAC"/>
              <w:keepNext w:val="0"/>
            </w:pPr>
            <w:r w:rsidRPr="00DF6DD6">
              <w:rPr>
                <w:rFonts w:eastAsia="MS Mincho"/>
                <w:lang w:eastAsia="ja-JP"/>
              </w:rPr>
              <w:t>n78</w:t>
            </w:r>
          </w:p>
        </w:tc>
        <w:tc>
          <w:tcPr>
            <w:tcW w:w="3310" w:type="dxa"/>
            <w:vAlign w:val="center"/>
          </w:tcPr>
          <w:p w14:paraId="0A2F6BA0"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6534F97D" w14:textId="77777777" w:rsidTr="00A6034C">
        <w:trPr>
          <w:trHeight w:val="210"/>
          <w:jc w:val="center"/>
        </w:trPr>
        <w:tc>
          <w:tcPr>
            <w:tcW w:w="2619" w:type="dxa"/>
            <w:vMerge w:val="restart"/>
            <w:vAlign w:val="center"/>
          </w:tcPr>
          <w:p w14:paraId="3D9B75EC" w14:textId="77777777" w:rsidR="00706AC2" w:rsidRPr="00DF6DD6" w:rsidRDefault="00706AC2" w:rsidP="003768E0">
            <w:pPr>
              <w:pStyle w:val="TAC"/>
              <w:keepNext w:val="0"/>
            </w:pPr>
            <w:r w:rsidRPr="00DF6DD6">
              <w:t>DC_25_n41</w:t>
            </w:r>
          </w:p>
        </w:tc>
        <w:tc>
          <w:tcPr>
            <w:tcW w:w="3310" w:type="dxa"/>
            <w:vMerge w:val="restart"/>
            <w:vAlign w:val="center"/>
          </w:tcPr>
          <w:p w14:paraId="1007B2F5" w14:textId="77777777" w:rsidR="00706AC2" w:rsidRPr="00DF6DD6" w:rsidRDefault="00706AC2" w:rsidP="003768E0">
            <w:pPr>
              <w:pStyle w:val="TAC"/>
              <w:keepNext w:val="0"/>
              <w:rPr>
                <w:rFonts w:eastAsia="MS Mincho"/>
                <w:lang w:eastAsia="ja-JP"/>
              </w:rPr>
            </w:pPr>
            <w:r w:rsidRPr="00DF6DD6">
              <w:rPr>
                <w:rFonts w:eastAsia="MS Mincho"/>
                <w:lang w:eastAsia="ja-JP"/>
              </w:rPr>
              <w:t>n41</w:t>
            </w:r>
          </w:p>
        </w:tc>
        <w:tc>
          <w:tcPr>
            <w:tcW w:w="3310" w:type="dxa"/>
            <w:vAlign w:val="center"/>
          </w:tcPr>
          <w:p w14:paraId="12691AC7" w14:textId="19D6B313" w:rsidR="00706AC2" w:rsidRPr="00DF6DD6" w:rsidRDefault="00706AC2" w:rsidP="003768E0">
            <w:pPr>
              <w:pStyle w:val="TAC"/>
              <w:keepNext w:val="0"/>
              <w:rPr>
                <w:rFonts w:eastAsia="MS Mincho"/>
                <w:lang w:eastAsia="ja-JP"/>
              </w:rPr>
            </w:pPr>
            <w:r w:rsidRPr="00DF6DD6">
              <w:rPr>
                <w:rFonts w:eastAsia="MS Mincho"/>
                <w:lang w:eastAsia="ja-JP"/>
              </w:rPr>
              <w:t>0</w:t>
            </w:r>
            <w:r w:rsidR="00AF0728" w:rsidRPr="00DF6DD6">
              <w:rPr>
                <w:rFonts w:eastAsia="MS Mincho"/>
                <w:vertAlign w:val="superscript"/>
                <w:lang w:eastAsia="ja-JP"/>
              </w:rPr>
              <w:t>1</w:t>
            </w:r>
          </w:p>
        </w:tc>
      </w:tr>
      <w:tr w:rsidR="00F55B07" w:rsidRPr="00DF6DD6" w14:paraId="7BD63303" w14:textId="77777777" w:rsidTr="00A6034C">
        <w:trPr>
          <w:trHeight w:val="220"/>
          <w:jc w:val="center"/>
        </w:trPr>
        <w:tc>
          <w:tcPr>
            <w:tcW w:w="2619" w:type="dxa"/>
            <w:vMerge/>
            <w:vAlign w:val="center"/>
          </w:tcPr>
          <w:p w14:paraId="3C542F44" w14:textId="77777777" w:rsidR="00706AC2" w:rsidRPr="00DF6DD6" w:rsidRDefault="00706AC2" w:rsidP="003768E0">
            <w:pPr>
              <w:pStyle w:val="TAC"/>
              <w:keepNext w:val="0"/>
            </w:pPr>
          </w:p>
        </w:tc>
        <w:tc>
          <w:tcPr>
            <w:tcW w:w="3310" w:type="dxa"/>
            <w:vMerge/>
            <w:vAlign w:val="center"/>
          </w:tcPr>
          <w:p w14:paraId="04A60B0A" w14:textId="77777777" w:rsidR="00706AC2" w:rsidRPr="00DF6DD6" w:rsidRDefault="00706AC2" w:rsidP="003768E0">
            <w:pPr>
              <w:pStyle w:val="TAC"/>
              <w:keepNext w:val="0"/>
              <w:rPr>
                <w:rFonts w:eastAsia="MS Mincho"/>
                <w:lang w:eastAsia="ja-JP"/>
              </w:rPr>
            </w:pPr>
          </w:p>
        </w:tc>
        <w:tc>
          <w:tcPr>
            <w:tcW w:w="3310" w:type="dxa"/>
            <w:vAlign w:val="center"/>
          </w:tcPr>
          <w:p w14:paraId="71022F1C" w14:textId="77777777" w:rsidR="00706AC2" w:rsidRPr="00DF6DD6" w:rsidRDefault="00706AC2" w:rsidP="003768E0">
            <w:pPr>
              <w:pStyle w:val="TAC"/>
              <w:keepNext w:val="0"/>
              <w:rPr>
                <w:rFonts w:eastAsia="MS Mincho"/>
                <w:lang w:eastAsia="ja-JP"/>
              </w:rPr>
            </w:pPr>
            <w:r w:rsidRPr="00DF6DD6">
              <w:rPr>
                <w:rFonts w:eastAsia="MS Mincho"/>
                <w:lang w:eastAsia="ja-JP"/>
              </w:rPr>
              <w:t>0.5</w:t>
            </w:r>
            <w:r w:rsidRPr="00DF6DD6">
              <w:rPr>
                <w:rFonts w:eastAsia="MS Mincho"/>
                <w:vertAlign w:val="superscript"/>
                <w:lang w:eastAsia="ja-JP"/>
              </w:rPr>
              <w:t>2</w:t>
            </w:r>
          </w:p>
        </w:tc>
      </w:tr>
      <w:tr w:rsidR="000C1759" w:rsidRPr="00DF6DD6" w14:paraId="691D7EF7" w14:textId="77777777" w:rsidTr="00A6034C">
        <w:trPr>
          <w:trHeight w:val="200"/>
          <w:jc w:val="center"/>
        </w:trPr>
        <w:tc>
          <w:tcPr>
            <w:tcW w:w="2619" w:type="dxa"/>
            <w:vAlign w:val="center"/>
          </w:tcPr>
          <w:p w14:paraId="63700561" w14:textId="19E0AC50" w:rsidR="000C1759" w:rsidRPr="00DF6DD6" w:rsidRDefault="000C1759" w:rsidP="000C1759">
            <w:pPr>
              <w:pStyle w:val="TAC"/>
              <w:keepNext w:val="0"/>
            </w:pPr>
            <w:r w:rsidRPr="0063731A">
              <w:t>DC_</w:t>
            </w:r>
            <w:r w:rsidRPr="0063731A">
              <w:rPr>
                <w:rFonts w:eastAsia="MS Mincho"/>
              </w:rPr>
              <w:t>26</w:t>
            </w:r>
            <w:r w:rsidRPr="0063731A">
              <w:t>_n</w:t>
            </w:r>
            <w:r w:rsidRPr="0063731A">
              <w:rPr>
                <w:rFonts w:eastAsia="MS Mincho"/>
              </w:rPr>
              <w:t>77</w:t>
            </w:r>
          </w:p>
        </w:tc>
        <w:tc>
          <w:tcPr>
            <w:tcW w:w="3310" w:type="dxa"/>
            <w:vAlign w:val="center"/>
          </w:tcPr>
          <w:p w14:paraId="5B8B4DDA" w14:textId="77777777" w:rsidR="000C1759" w:rsidRPr="00DF6DD6" w:rsidRDefault="000C1759" w:rsidP="000C1759">
            <w:pPr>
              <w:pStyle w:val="TAC"/>
              <w:keepNext w:val="0"/>
              <w:rPr>
                <w:rFonts w:eastAsia="MS Mincho"/>
                <w:lang w:eastAsia="ja-JP"/>
              </w:rPr>
            </w:pPr>
            <w:r w:rsidRPr="00DF6DD6">
              <w:rPr>
                <w:rFonts w:eastAsia="MS Mincho"/>
                <w:lang w:eastAsia="ja-JP"/>
              </w:rPr>
              <w:t>n77</w:t>
            </w:r>
          </w:p>
        </w:tc>
        <w:tc>
          <w:tcPr>
            <w:tcW w:w="3310" w:type="dxa"/>
            <w:vAlign w:val="center"/>
          </w:tcPr>
          <w:p w14:paraId="0A368874" w14:textId="77777777" w:rsidR="000C1759" w:rsidRPr="00DF6DD6" w:rsidRDefault="000C1759" w:rsidP="000C1759">
            <w:pPr>
              <w:pStyle w:val="TAC"/>
              <w:keepNext w:val="0"/>
              <w:rPr>
                <w:rFonts w:eastAsia="MS Mincho"/>
                <w:lang w:eastAsia="ja-JP"/>
              </w:rPr>
            </w:pPr>
            <w:r w:rsidRPr="00DF6DD6">
              <w:rPr>
                <w:rFonts w:eastAsia="MS Mincho"/>
                <w:lang w:eastAsia="ja-JP"/>
              </w:rPr>
              <w:t>0.5</w:t>
            </w:r>
          </w:p>
        </w:tc>
      </w:tr>
      <w:tr w:rsidR="000C1759" w:rsidRPr="00DF6DD6" w14:paraId="19019356" w14:textId="77777777" w:rsidTr="00A6034C">
        <w:trPr>
          <w:trHeight w:val="210"/>
          <w:jc w:val="center"/>
        </w:trPr>
        <w:tc>
          <w:tcPr>
            <w:tcW w:w="2619" w:type="dxa"/>
            <w:vAlign w:val="center"/>
          </w:tcPr>
          <w:p w14:paraId="2B9CA5BE" w14:textId="786DD6B0" w:rsidR="000C1759" w:rsidRPr="00DF6DD6" w:rsidRDefault="000C1759" w:rsidP="000C1759">
            <w:pPr>
              <w:pStyle w:val="TAC"/>
              <w:keepNext w:val="0"/>
            </w:pPr>
            <w:r>
              <w:t>DC_</w:t>
            </w:r>
            <w:r>
              <w:rPr>
                <w:rFonts w:eastAsia="MS Mincho"/>
              </w:rPr>
              <w:t>26</w:t>
            </w:r>
            <w:r>
              <w:t>_n</w:t>
            </w:r>
            <w:r>
              <w:rPr>
                <w:rFonts w:eastAsia="MS Mincho"/>
              </w:rPr>
              <w:t>78</w:t>
            </w:r>
          </w:p>
        </w:tc>
        <w:tc>
          <w:tcPr>
            <w:tcW w:w="3310" w:type="dxa"/>
            <w:vAlign w:val="center"/>
          </w:tcPr>
          <w:p w14:paraId="338F45F6" w14:textId="77777777" w:rsidR="000C1759" w:rsidRPr="00DF6DD6" w:rsidRDefault="000C1759" w:rsidP="000C1759">
            <w:pPr>
              <w:pStyle w:val="TAC"/>
              <w:keepNext w:val="0"/>
              <w:rPr>
                <w:rFonts w:eastAsia="MS Mincho"/>
                <w:lang w:eastAsia="ja-JP"/>
              </w:rPr>
            </w:pPr>
            <w:r w:rsidRPr="00DF6DD6">
              <w:rPr>
                <w:rFonts w:eastAsia="MS Mincho"/>
                <w:lang w:eastAsia="ja-JP"/>
              </w:rPr>
              <w:t>n78</w:t>
            </w:r>
          </w:p>
        </w:tc>
        <w:tc>
          <w:tcPr>
            <w:tcW w:w="3310" w:type="dxa"/>
            <w:vAlign w:val="center"/>
          </w:tcPr>
          <w:p w14:paraId="1A7BC357" w14:textId="77777777" w:rsidR="000C1759" w:rsidRPr="00DF6DD6" w:rsidRDefault="000C1759" w:rsidP="000C1759">
            <w:pPr>
              <w:pStyle w:val="TAC"/>
              <w:keepNext w:val="0"/>
              <w:rPr>
                <w:rFonts w:eastAsia="MS Mincho"/>
                <w:lang w:eastAsia="ja-JP"/>
              </w:rPr>
            </w:pPr>
            <w:r w:rsidRPr="00DF6DD6">
              <w:rPr>
                <w:rFonts w:eastAsia="MS Mincho"/>
                <w:lang w:eastAsia="ja-JP"/>
              </w:rPr>
              <w:t>0.5</w:t>
            </w:r>
          </w:p>
        </w:tc>
      </w:tr>
      <w:tr w:rsidR="000C1759" w:rsidRPr="00DF6DD6" w14:paraId="700D1D05" w14:textId="77777777" w:rsidTr="00A6034C">
        <w:trPr>
          <w:trHeight w:val="210"/>
          <w:jc w:val="center"/>
        </w:trPr>
        <w:tc>
          <w:tcPr>
            <w:tcW w:w="2619" w:type="dxa"/>
          </w:tcPr>
          <w:p w14:paraId="6C7DFC97" w14:textId="5B3F43B1" w:rsidR="000C1759" w:rsidRPr="00DF6DD6" w:rsidRDefault="000C1759" w:rsidP="000C1759">
            <w:pPr>
              <w:pStyle w:val="TAC"/>
              <w:keepNext w:val="0"/>
            </w:pPr>
            <w:r w:rsidRPr="0063731A">
              <w:t>DC_28_n51</w:t>
            </w:r>
          </w:p>
        </w:tc>
        <w:tc>
          <w:tcPr>
            <w:tcW w:w="3310" w:type="dxa"/>
          </w:tcPr>
          <w:p w14:paraId="38502F75" w14:textId="77777777" w:rsidR="000C1759" w:rsidRPr="00DF6DD6" w:rsidRDefault="000C1759" w:rsidP="000C1759">
            <w:pPr>
              <w:pStyle w:val="TAC"/>
              <w:keepNext w:val="0"/>
              <w:rPr>
                <w:rFonts w:eastAsia="MS Mincho"/>
                <w:lang w:eastAsia="ja-JP"/>
              </w:rPr>
            </w:pPr>
            <w:r w:rsidRPr="00DF6DD6">
              <w:t>n51</w:t>
            </w:r>
          </w:p>
        </w:tc>
        <w:tc>
          <w:tcPr>
            <w:tcW w:w="3310" w:type="dxa"/>
          </w:tcPr>
          <w:p w14:paraId="7739660E" w14:textId="77777777" w:rsidR="000C1759" w:rsidRPr="00DF6DD6" w:rsidRDefault="000C1759" w:rsidP="000C1759">
            <w:pPr>
              <w:pStyle w:val="TAC"/>
              <w:keepNext w:val="0"/>
              <w:rPr>
                <w:rFonts w:eastAsia="MS Mincho"/>
                <w:lang w:eastAsia="ja-JP"/>
              </w:rPr>
            </w:pPr>
            <w:r w:rsidRPr="00DF6DD6">
              <w:t>0.2</w:t>
            </w:r>
          </w:p>
        </w:tc>
      </w:tr>
      <w:tr w:rsidR="00F55B07" w:rsidRPr="00DF6DD6" w14:paraId="4CEBF0DB" w14:textId="77777777" w:rsidTr="00A6034C">
        <w:trPr>
          <w:trHeight w:val="200"/>
          <w:jc w:val="center"/>
        </w:trPr>
        <w:tc>
          <w:tcPr>
            <w:tcW w:w="2619" w:type="dxa"/>
            <w:vMerge w:val="restart"/>
            <w:vAlign w:val="center"/>
          </w:tcPr>
          <w:p w14:paraId="421F456C" w14:textId="77777777" w:rsidR="00706AC2" w:rsidRPr="00DF6DD6" w:rsidRDefault="00706AC2" w:rsidP="003768E0">
            <w:pPr>
              <w:pStyle w:val="TAC"/>
              <w:keepNext w:val="0"/>
            </w:pPr>
            <w:r w:rsidRPr="00DF6DD6">
              <w:t>DC_</w:t>
            </w:r>
            <w:r w:rsidRPr="00DF6DD6">
              <w:rPr>
                <w:rFonts w:eastAsia="MS Mincho"/>
                <w:lang w:eastAsia="ja-JP"/>
              </w:rPr>
              <w:t>28</w:t>
            </w:r>
            <w:r w:rsidRPr="00DF6DD6">
              <w:t>_n</w:t>
            </w:r>
            <w:r w:rsidRPr="00DF6DD6">
              <w:rPr>
                <w:rFonts w:eastAsia="MS Mincho" w:hint="eastAsia"/>
                <w:lang w:eastAsia="ja-JP"/>
              </w:rPr>
              <w:t>77</w:t>
            </w:r>
          </w:p>
        </w:tc>
        <w:tc>
          <w:tcPr>
            <w:tcW w:w="3310" w:type="dxa"/>
            <w:vAlign w:val="center"/>
          </w:tcPr>
          <w:p w14:paraId="44B71CC5" w14:textId="77777777" w:rsidR="00706AC2" w:rsidRPr="00DF6DD6" w:rsidRDefault="00706AC2" w:rsidP="003768E0">
            <w:pPr>
              <w:pStyle w:val="TAC"/>
              <w:keepNext w:val="0"/>
            </w:pPr>
            <w:r w:rsidRPr="00DF6DD6">
              <w:rPr>
                <w:rFonts w:eastAsia="MS Mincho"/>
                <w:lang w:eastAsia="ja-JP"/>
              </w:rPr>
              <w:t>28</w:t>
            </w:r>
          </w:p>
        </w:tc>
        <w:tc>
          <w:tcPr>
            <w:tcW w:w="3310" w:type="dxa"/>
            <w:vAlign w:val="center"/>
          </w:tcPr>
          <w:p w14:paraId="3FD797EB"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25AE09AA" w14:textId="77777777" w:rsidTr="00A6034C">
        <w:trPr>
          <w:trHeight w:val="220"/>
          <w:jc w:val="center"/>
        </w:trPr>
        <w:tc>
          <w:tcPr>
            <w:tcW w:w="2619" w:type="dxa"/>
            <w:vMerge/>
            <w:vAlign w:val="center"/>
          </w:tcPr>
          <w:p w14:paraId="1283DD46" w14:textId="77777777" w:rsidR="00706AC2" w:rsidRPr="00DF6DD6" w:rsidRDefault="00706AC2" w:rsidP="003768E0">
            <w:pPr>
              <w:pStyle w:val="TAC"/>
              <w:keepNext w:val="0"/>
            </w:pPr>
          </w:p>
        </w:tc>
        <w:tc>
          <w:tcPr>
            <w:tcW w:w="3310" w:type="dxa"/>
            <w:vAlign w:val="center"/>
          </w:tcPr>
          <w:p w14:paraId="67CC867E" w14:textId="77777777" w:rsidR="00706AC2" w:rsidRPr="00DF6DD6" w:rsidRDefault="00706AC2" w:rsidP="003768E0">
            <w:pPr>
              <w:pStyle w:val="TAC"/>
              <w:keepNext w:val="0"/>
            </w:pPr>
            <w:r w:rsidRPr="00DF6DD6">
              <w:rPr>
                <w:rFonts w:eastAsia="MS Mincho" w:hint="eastAsia"/>
                <w:lang w:eastAsia="ja-JP"/>
              </w:rPr>
              <w:t>n77</w:t>
            </w:r>
          </w:p>
        </w:tc>
        <w:tc>
          <w:tcPr>
            <w:tcW w:w="3310" w:type="dxa"/>
            <w:vAlign w:val="center"/>
          </w:tcPr>
          <w:p w14:paraId="2C50753A"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6CFD89FF" w14:textId="77777777" w:rsidTr="00A6034C">
        <w:trPr>
          <w:trHeight w:val="210"/>
          <w:jc w:val="center"/>
        </w:trPr>
        <w:tc>
          <w:tcPr>
            <w:tcW w:w="2619" w:type="dxa"/>
            <w:vMerge w:val="restart"/>
            <w:vAlign w:val="center"/>
          </w:tcPr>
          <w:p w14:paraId="20B57F33" w14:textId="77777777" w:rsidR="00706AC2" w:rsidRPr="00DF6DD6" w:rsidRDefault="00706AC2" w:rsidP="003768E0">
            <w:pPr>
              <w:pStyle w:val="TAC"/>
              <w:keepNext w:val="0"/>
            </w:pPr>
            <w:r w:rsidRPr="00DF6DD6">
              <w:t>DC_</w:t>
            </w:r>
            <w:r w:rsidRPr="00DF6DD6">
              <w:rPr>
                <w:rFonts w:eastAsia="MS Mincho"/>
                <w:lang w:eastAsia="ja-JP"/>
              </w:rPr>
              <w:t>28</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6DDD8318" w14:textId="77777777" w:rsidR="00706AC2" w:rsidRPr="00DF6DD6" w:rsidRDefault="00706AC2" w:rsidP="003768E0">
            <w:pPr>
              <w:pStyle w:val="TAC"/>
              <w:keepNext w:val="0"/>
            </w:pPr>
            <w:r w:rsidRPr="00DF6DD6">
              <w:rPr>
                <w:rFonts w:eastAsia="MS Mincho"/>
                <w:lang w:eastAsia="ja-JP"/>
              </w:rPr>
              <w:t>28</w:t>
            </w:r>
          </w:p>
        </w:tc>
        <w:tc>
          <w:tcPr>
            <w:tcW w:w="3310" w:type="dxa"/>
            <w:vAlign w:val="center"/>
          </w:tcPr>
          <w:p w14:paraId="65FB1911"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64796E8B" w14:textId="77777777" w:rsidTr="00A6034C">
        <w:trPr>
          <w:trHeight w:val="220"/>
          <w:jc w:val="center"/>
        </w:trPr>
        <w:tc>
          <w:tcPr>
            <w:tcW w:w="2619" w:type="dxa"/>
            <w:vMerge/>
            <w:vAlign w:val="center"/>
          </w:tcPr>
          <w:p w14:paraId="55A40042" w14:textId="77777777" w:rsidR="00706AC2" w:rsidRPr="00DF6DD6" w:rsidRDefault="00706AC2" w:rsidP="003768E0">
            <w:pPr>
              <w:pStyle w:val="TAC"/>
              <w:keepNext w:val="0"/>
            </w:pPr>
          </w:p>
        </w:tc>
        <w:tc>
          <w:tcPr>
            <w:tcW w:w="3310" w:type="dxa"/>
            <w:vAlign w:val="center"/>
          </w:tcPr>
          <w:p w14:paraId="0FAAD14D" w14:textId="77777777" w:rsidR="00706AC2" w:rsidRPr="00DF6DD6" w:rsidRDefault="00706AC2" w:rsidP="003768E0">
            <w:pPr>
              <w:pStyle w:val="TAC"/>
              <w:keepNext w:val="0"/>
            </w:pPr>
            <w:r w:rsidRPr="00DF6DD6">
              <w:rPr>
                <w:rFonts w:eastAsia="MS Mincho" w:hint="eastAsia"/>
                <w:lang w:eastAsia="ja-JP"/>
              </w:rPr>
              <w:t>n7</w:t>
            </w:r>
            <w:r w:rsidRPr="00DF6DD6">
              <w:rPr>
                <w:rFonts w:eastAsia="MS Mincho"/>
                <w:lang w:eastAsia="ja-JP"/>
              </w:rPr>
              <w:t>8</w:t>
            </w:r>
          </w:p>
        </w:tc>
        <w:tc>
          <w:tcPr>
            <w:tcW w:w="3310" w:type="dxa"/>
            <w:vAlign w:val="center"/>
          </w:tcPr>
          <w:p w14:paraId="272C2AFA"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186189D1" w14:textId="77777777" w:rsidTr="00A6034C">
        <w:trPr>
          <w:trHeight w:val="200"/>
          <w:jc w:val="center"/>
        </w:trPr>
        <w:tc>
          <w:tcPr>
            <w:tcW w:w="2619" w:type="dxa"/>
            <w:vMerge w:val="restart"/>
            <w:vAlign w:val="center"/>
          </w:tcPr>
          <w:p w14:paraId="2192AD67" w14:textId="77777777" w:rsidR="00F37C59" w:rsidRPr="00DF6DD6" w:rsidRDefault="00F37C59" w:rsidP="003768E0">
            <w:pPr>
              <w:pStyle w:val="TAC"/>
              <w:keepNext w:val="0"/>
            </w:pPr>
            <w:r w:rsidRPr="00DF6DD6">
              <w:t>DC_30_n66</w:t>
            </w:r>
          </w:p>
        </w:tc>
        <w:tc>
          <w:tcPr>
            <w:tcW w:w="3310" w:type="dxa"/>
          </w:tcPr>
          <w:p w14:paraId="13131945" w14:textId="77777777" w:rsidR="00F37C59" w:rsidRPr="00DF6DD6" w:rsidRDefault="00F37C59" w:rsidP="003768E0">
            <w:pPr>
              <w:pStyle w:val="TAC"/>
              <w:keepNext w:val="0"/>
            </w:pPr>
            <w:r w:rsidRPr="00DF6DD6">
              <w:t>30</w:t>
            </w:r>
          </w:p>
        </w:tc>
        <w:tc>
          <w:tcPr>
            <w:tcW w:w="3310" w:type="dxa"/>
          </w:tcPr>
          <w:p w14:paraId="5EBD1F2A" w14:textId="77777777" w:rsidR="00F37C59" w:rsidRPr="00DF6DD6" w:rsidRDefault="00F37C59" w:rsidP="003768E0">
            <w:pPr>
              <w:pStyle w:val="TAC"/>
              <w:keepNext w:val="0"/>
            </w:pPr>
            <w:r w:rsidRPr="00DF6DD6">
              <w:t>0.5</w:t>
            </w:r>
          </w:p>
        </w:tc>
      </w:tr>
      <w:tr w:rsidR="00F55B07" w:rsidRPr="00DF6DD6" w14:paraId="4719CE07" w14:textId="77777777" w:rsidTr="00A6034C">
        <w:trPr>
          <w:trHeight w:val="220"/>
          <w:jc w:val="center"/>
        </w:trPr>
        <w:tc>
          <w:tcPr>
            <w:tcW w:w="2619" w:type="dxa"/>
            <w:vMerge/>
          </w:tcPr>
          <w:p w14:paraId="70F0DE8E" w14:textId="77777777" w:rsidR="00F37C59" w:rsidRPr="00DF6DD6" w:rsidRDefault="00F37C59" w:rsidP="003768E0">
            <w:pPr>
              <w:pStyle w:val="TAC"/>
              <w:keepNext w:val="0"/>
            </w:pPr>
          </w:p>
        </w:tc>
        <w:tc>
          <w:tcPr>
            <w:tcW w:w="3310" w:type="dxa"/>
          </w:tcPr>
          <w:p w14:paraId="6396E04D" w14:textId="77777777" w:rsidR="00F37C59" w:rsidRPr="00DF6DD6" w:rsidRDefault="00F37C59" w:rsidP="003768E0">
            <w:pPr>
              <w:pStyle w:val="TAC"/>
              <w:keepNext w:val="0"/>
            </w:pPr>
            <w:r w:rsidRPr="00DF6DD6">
              <w:t>n66</w:t>
            </w:r>
          </w:p>
        </w:tc>
        <w:tc>
          <w:tcPr>
            <w:tcW w:w="3310" w:type="dxa"/>
          </w:tcPr>
          <w:p w14:paraId="2E27C769" w14:textId="77777777" w:rsidR="00F37C59" w:rsidRPr="00DF6DD6" w:rsidRDefault="00F37C59" w:rsidP="003768E0">
            <w:pPr>
              <w:pStyle w:val="TAC"/>
              <w:keepNext w:val="0"/>
            </w:pPr>
            <w:r w:rsidRPr="00DF6DD6">
              <w:t>0.4</w:t>
            </w:r>
          </w:p>
        </w:tc>
      </w:tr>
      <w:tr w:rsidR="00F55B07" w:rsidRPr="00DF6DD6" w14:paraId="46858814" w14:textId="77777777" w:rsidTr="00A6034C">
        <w:trPr>
          <w:trHeight w:val="210"/>
          <w:jc w:val="center"/>
        </w:trPr>
        <w:tc>
          <w:tcPr>
            <w:tcW w:w="2619" w:type="dxa"/>
            <w:vMerge w:val="restart"/>
            <w:vAlign w:val="center"/>
          </w:tcPr>
          <w:p w14:paraId="4401B5F0" w14:textId="77777777" w:rsidR="00706AC2" w:rsidRPr="00DF6DD6" w:rsidRDefault="00706AC2" w:rsidP="003768E0">
            <w:pPr>
              <w:pStyle w:val="TAC"/>
              <w:keepNext w:val="0"/>
            </w:pPr>
            <w:r w:rsidRPr="00DF6DD6">
              <w:rPr>
                <w:rFonts w:cs="Arial"/>
              </w:rPr>
              <w:t>DC_</w:t>
            </w:r>
            <w:r w:rsidRPr="00DF6DD6">
              <w:rPr>
                <w:rFonts w:eastAsia="MS Mincho" w:cs="Arial" w:hint="eastAsia"/>
                <w:lang w:eastAsia="ja-JP"/>
              </w:rPr>
              <w:t>38</w:t>
            </w:r>
            <w:r w:rsidR="00E94CBB" w:rsidRPr="00DF6DD6">
              <w:rPr>
                <w:rFonts w:cs="Arial"/>
              </w:rPr>
              <w:t>_n</w:t>
            </w:r>
            <w:r w:rsidRPr="00DF6DD6">
              <w:rPr>
                <w:rFonts w:cs="Arial"/>
              </w:rPr>
              <w:t>78</w:t>
            </w:r>
          </w:p>
        </w:tc>
        <w:tc>
          <w:tcPr>
            <w:tcW w:w="3310" w:type="dxa"/>
            <w:vAlign w:val="center"/>
          </w:tcPr>
          <w:p w14:paraId="10AD9866" w14:textId="77777777" w:rsidR="00706AC2" w:rsidRPr="00DF6DD6" w:rsidRDefault="00706AC2" w:rsidP="003768E0">
            <w:pPr>
              <w:pStyle w:val="TAC"/>
              <w:keepNext w:val="0"/>
            </w:pPr>
            <w:r w:rsidRPr="00DF6DD6">
              <w:rPr>
                <w:rFonts w:eastAsia="MS Mincho" w:cs="Arial"/>
                <w:lang w:eastAsia="ja-JP"/>
              </w:rPr>
              <w:t>38</w:t>
            </w:r>
          </w:p>
        </w:tc>
        <w:tc>
          <w:tcPr>
            <w:tcW w:w="3310" w:type="dxa"/>
            <w:vAlign w:val="center"/>
          </w:tcPr>
          <w:p w14:paraId="6EBC3D38" w14:textId="77777777" w:rsidR="00706AC2" w:rsidRPr="00DF6DD6" w:rsidRDefault="00706AC2" w:rsidP="003768E0">
            <w:pPr>
              <w:pStyle w:val="TAC"/>
              <w:keepNext w:val="0"/>
            </w:pPr>
            <w:r w:rsidRPr="00DF6DD6">
              <w:rPr>
                <w:rFonts w:eastAsia="MS Mincho" w:cs="Arial"/>
                <w:lang w:eastAsia="ja-JP"/>
              </w:rPr>
              <w:t>0.4</w:t>
            </w:r>
          </w:p>
        </w:tc>
      </w:tr>
      <w:tr w:rsidR="00F55B07" w:rsidRPr="00DF6DD6" w14:paraId="298B6877" w14:textId="77777777" w:rsidTr="00A6034C">
        <w:trPr>
          <w:trHeight w:val="210"/>
          <w:jc w:val="center"/>
        </w:trPr>
        <w:tc>
          <w:tcPr>
            <w:tcW w:w="2619" w:type="dxa"/>
            <w:vMerge/>
            <w:vAlign w:val="center"/>
          </w:tcPr>
          <w:p w14:paraId="0BC22F20" w14:textId="77777777" w:rsidR="00706AC2" w:rsidRPr="00DF6DD6" w:rsidRDefault="00706AC2" w:rsidP="003768E0">
            <w:pPr>
              <w:pStyle w:val="TAC"/>
              <w:keepNext w:val="0"/>
            </w:pPr>
          </w:p>
        </w:tc>
        <w:tc>
          <w:tcPr>
            <w:tcW w:w="3310" w:type="dxa"/>
            <w:vAlign w:val="center"/>
          </w:tcPr>
          <w:p w14:paraId="33969985" w14:textId="77777777" w:rsidR="00706AC2" w:rsidRPr="00DF6DD6" w:rsidRDefault="00706AC2" w:rsidP="003768E0">
            <w:pPr>
              <w:pStyle w:val="TAC"/>
              <w:keepNext w:val="0"/>
            </w:pPr>
            <w:r w:rsidRPr="00DF6DD6">
              <w:rPr>
                <w:rFonts w:eastAsia="MS Mincho" w:cs="Arial"/>
                <w:lang w:eastAsia="ja-JP"/>
              </w:rPr>
              <w:t>n78</w:t>
            </w:r>
          </w:p>
        </w:tc>
        <w:tc>
          <w:tcPr>
            <w:tcW w:w="3310" w:type="dxa"/>
            <w:vAlign w:val="center"/>
          </w:tcPr>
          <w:p w14:paraId="338C5451" w14:textId="77777777" w:rsidR="00706AC2" w:rsidRPr="00DF6DD6" w:rsidRDefault="00706AC2" w:rsidP="003768E0">
            <w:pPr>
              <w:pStyle w:val="TAC"/>
              <w:keepNext w:val="0"/>
            </w:pPr>
            <w:r w:rsidRPr="00DF6DD6">
              <w:rPr>
                <w:rFonts w:eastAsia="MS Mincho" w:cs="Arial"/>
                <w:lang w:eastAsia="ja-JP"/>
              </w:rPr>
              <w:t>0.5</w:t>
            </w:r>
          </w:p>
        </w:tc>
      </w:tr>
      <w:tr w:rsidR="00F55B07" w:rsidRPr="00DF6DD6" w14:paraId="44C4BC13" w14:textId="77777777" w:rsidTr="00A6034C">
        <w:trPr>
          <w:trHeight w:val="210"/>
          <w:jc w:val="center"/>
        </w:trPr>
        <w:tc>
          <w:tcPr>
            <w:tcW w:w="2619" w:type="dxa"/>
            <w:vAlign w:val="center"/>
          </w:tcPr>
          <w:p w14:paraId="64336A2E" w14:textId="77777777" w:rsidR="00706AC2" w:rsidRPr="00DF6DD6" w:rsidRDefault="00706AC2" w:rsidP="003768E0">
            <w:pPr>
              <w:pStyle w:val="TAC"/>
              <w:keepNext w:val="0"/>
            </w:pPr>
            <w:r w:rsidRPr="00DF6DD6">
              <w:t>DC_</w:t>
            </w:r>
            <w:r w:rsidRPr="00DF6DD6">
              <w:rPr>
                <w:rFonts w:eastAsia="MS Mincho"/>
                <w:lang w:eastAsia="ja-JP"/>
              </w:rPr>
              <w:t>39</w:t>
            </w:r>
            <w:r w:rsidRPr="00DF6DD6">
              <w:t>_n</w:t>
            </w:r>
            <w:r w:rsidRPr="00DF6DD6">
              <w:rPr>
                <w:rFonts w:eastAsia="MS Mincho"/>
                <w:lang w:eastAsia="ja-JP"/>
              </w:rPr>
              <w:t>78</w:t>
            </w:r>
          </w:p>
        </w:tc>
        <w:tc>
          <w:tcPr>
            <w:tcW w:w="3310" w:type="dxa"/>
            <w:vAlign w:val="center"/>
          </w:tcPr>
          <w:p w14:paraId="237D5575" w14:textId="77777777" w:rsidR="00706AC2" w:rsidRPr="00DF6DD6" w:rsidRDefault="00706AC2" w:rsidP="003768E0">
            <w:pPr>
              <w:pStyle w:val="TAC"/>
              <w:keepNext w:val="0"/>
              <w:rPr>
                <w:rFonts w:eastAsia="MS Mincho"/>
                <w:lang w:eastAsia="ja-JP"/>
              </w:rPr>
            </w:pPr>
            <w:r w:rsidRPr="00DF6DD6">
              <w:rPr>
                <w:rFonts w:eastAsia="MS Mincho"/>
                <w:lang w:eastAsia="ja-JP"/>
              </w:rPr>
              <w:t>n78</w:t>
            </w:r>
          </w:p>
        </w:tc>
        <w:tc>
          <w:tcPr>
            <w:tcW w:w="3310" w:type="dxa"/>
            <w:vAlign w:val="center"/>
          </w:tcPr>
          <w:p w14:paraId="1A442ED1"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F55B07" w:rsidRPr="00DF6DD6" w14:paraId="705F511B" w14:textId="77777777" w:rsidTr="00A6034C">
        <w:trPr>
          <w:trHeight w:val="210"/>
          <w:jc w:val="center"/>
        </w:trPr>
        <w:tc>
          <w:tcPr>
            <w:tcW w:w="2619" w:type="dxa"/>
            <w:vAlign w:val="center"/>
          </w:tcPr>
          <w:p w14:paraId="4A700EED" w14:textId="77777777" w:rsidR="00706AC2" w:rsidRPr="00DF6DD6" w:rsidRDefault="00706AC2" w:rsidP="003768E0">
            <w:pPr>
              <w:pStyle w:val="TAC"/>
              <w:keepNext w:val="0"/>
            </w:pPr>
            <w:r w:rsidRPr="00DF6DD6">
              <w:t>DC_</w:t>
            </w:r>
            <w:r w:rsidRPr="00DF6DD6">
              <w:rPr>
                <w:rFonts w:eastAsia="MS Mincho"/>
                <w:lang w:eastAsia="ja-JP"/>
              </w:rPr>
              <w:t>39</w:t>
            </w:r>
            <w:r w:rsidRPr="00DF6DD6">
              <w:t>_n</w:t>
            </w:r>
            <w:r w:rsidRPr="00DF6DD6">
              <w:rPr>
                <w:rFonts w:eastAsia="MS Mincho"/>
                <w:lang w:eastAsia="ja-JP"/>
              </w:rPr>
              <w:t>79</w:t>
            </w:r>
          </w:p>
        </w:tc>
        <w:tc>
          <w:tcPr>
            <w:tcW w:w="3310" w:type="dxa"/>
            <w:vAlign w:val="center"/>
          </w:tcPr>
          <w:p w14:paraId="47F974C3" w14:textId="77777777" w:rsidR="00706AC2" w:rsidRPr="00DF6DD6" w:rsidRDefault="00706AC2" w:rsidP="003768E0">
            <w:pPr>
              <w:pStyle w:val="TAC"/>
              <w:keepNext w:val="0"/>
              <w:rPr>
                <w:rFonts w:eastAsia="MS Mincho"/>
                <w:lang w:eastAsia="ja-JP"/>
              </w:rPr>
            </w:pPr>
            <w:r w:rsidRPr="00DF6DD6">
              <w:rPr>
                <w:rFonts w:eastAsia="MS Mincho"/>
                <w:lang w:eastAsia="ja-JP"/>
              </w:rPr>
              <w:t>n79</w:t>
            </w:r>
          </w:p>
        </w:tc>
        <w:tc>
          <w:tcPr>
            <w:tcW w:w="3310" w:type="dxa"/>
            <w:vAlign w:val="center"/>
          </w:tcPr>
          <w:p w14:paraId="48012E70"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F55B07" w:rsidRPr="00DF6DD6" w14:paraId="612C3E31" w14:textId="77777777" w:rsidTr="00A6034C">
        <w:trPr>
          <w:trHeight w:val="200"/>
          <w:jc w:val="center"/>
        </w:trPr>
        <w:tc>
          <w:tcPr>
            <w:tcW w:w="2619" w:type="dxa"/>
            <w:vMerge w:val="restart"/>
            <w:vAlign w:val="center"/>
          </w:tcPr>
          <w:p w14:paraId="7F8AC6C4" w14:textId="06D521B8" w:rsidR="00F37C59" w:rsidRPr="00DF6DD6" w:rsidRDefault="00F37C59" w:rsidP="003768E0">
            <w:pPr>
              <w:pStyle w:val="TAC"/>
              <w:keepNext w:val="0"/>
            </w:pPr>
            <w:r w:rsidRPr="00DF6DD6">
              <w:t>DC_40_n77</w:t>
            </w:r>
          </w:p>
        </w:tc>
        <w:tc>
          <w:tcPr>
            <w:tcW w:w="3310" w:type="dxa"/>
          </w:tcPr>
          <w:p w14:paraId="09F84A0A" w14:textId="77777777" w:rsidR="00F37C59" w:rsidRPr="00DF6DD6" w:rsidRDefault="00F37C59" w:rsidP="003768E0">
            <w:pPr>
              <w:pStyle w:val="TAC"/>
              <w:keepNext w:val="0"/>
            </w:pPr>
            <w:r w:rsidRPr="00DF6DD6">
              <w:t>40</w:t>
            </w:r>
          </w:p>
        </w:tc>
        <w:tc>
          <w:tcPr>
            <w:tcW w:w="3310" w:type="dxa"/>
          </w:tcPr>
          <w:p w14:paraId="153D066D" w14:textId="77777777" w:rsidR="00F37C59" w:rsidRPr="00DF6DD6" w:rsidRDefault="00F37C59" w:rsidP="003768E0">
            <w:pPr>
              <w:pStyle w:val="TAC"/>
              <w:keepNext w:val="0"/>
            </w:pPr>
            <w:r w:rsidRPr="00DF6DD6">
              <w:t>0.4</w:t>
            </w:r>
          </w:p>
        </w:tc>
      </w:tr>
      <w:tr w:rsidR="00F55B07" w:rsidRPr="00DF6DD6" w14:paraId="6925D643" w14:textId="77777777" w:rsidTr="00A6034C">
        <w:trPr>
          <w:trHeight w:val="220"/>
          <w:jc w:val="center"/>
        </w:trPr>
        <w:tc>
          <w:tcPr>
            <w:tcW w:w="2619" w:type="dxa"/>
            <w:vMerge/>
          </w:tcPr>
          <w:p w14:paraId="795AB949" w14:textId="77777777" w:rsidR="00F37C59" w:rsidRPr="00DF6DD6" w:rsidRDefault="00F37C59" w:rsidP="003768E0">
            <w:pPr>
              <w:pStyle w:val="TAC"/>
              <w:keepNext w:val="0"/>
            </w:pPr>
          </w:p>
        </w:tc>
        <w:tc>
          <w:tcPr>
            <w:tcW w:w="3310" w:type="dxa"/>
          </w:tcPr>
          <w:p w14:paraId="28831D68" w14:textId="77777777" w:rsidR="00F37C59" w:rsidRPr="00DF6DD6" w:rsidRDefault="00F37C59" w:rsidP="003768E0">
            <w:pPr>
              <w:pStyle w:val="TAC"/>
              <w:keepNext w:val="0"/>
            </w:pPr>
            <w:r w:rsidRPr="00DF6DD6">
              <w:t>n77</w:t>
            </w:r>
          </w:p>
        </w:tc>
        <w:tc>
          <w:tcPr>
            <w:tcW w:w="3310" w:type="dxa"/>
          </w:tcPr>
          <w:p w14:paraId="490BEA3C" w14:textId="77777777" w:rsidR="00F37C59" w:rsidRPr="00DF6DD6" w:rsidRDefault="00F37C59" w:rsidP="003768E0">
            <w:pPr>
              <w:pStyle w:val="TAC"/>
              <w:keepNext w:val="0"/>
            </w:pPr>
            <w:r w:rsidRPr="00DF6DD6">
              <w:t>0.5</w:t>
            </w:r>
          </w:p>
        </w:tc>
      </w:tr>
      <w:tr w:rsidR="00F55B07" w:rsidRPr="00DF6DD6" w14:paraId="5665B62B" w14:textId="77777777" w:rsidTr="00A6034C">
        <w:trPr>
          <w:trHeight w:val="210"/>
          <w:jc w:val="center"/>
        </w:trPr>
        <w:tc>
          <w:tcPr>
            <w:tcW w:w="2619" w:type="dxa"/>
          </w:tcPr>
          <w:p w14:paraId="6B99B9B4" w14:textId="77777777" w:rsidR="00F37C59" w:rsidRPr="00DF6DD6" w:rsidRDefault="00F37C59" w:rsidP="003768E0">
            <w:pPr>
              <w:pStyle w:val="TAC"/>
              <w:keepNext w:val="0"/>
            </w:pPr>
            <w:r w:rsidRPr="00DF6DD6">
              <w:lastRenderedPageBreak/>
              <w:t>DC_41_n77</w:t>
            </w:r>
          </w:p>
        </w:tc>
        <w:tc>
          <w:tcPr>
            <w:tcW w:w="3310" w:type="dxa"/>
          </w:tcPr>
          <w:p w14:paraId="037627C7" w14:textId="77777777" w:rsidR="00F37C59" w:rsidRPr="00DF6DD6" w:rsidRDefault="00F37C59" w:rsidP="003768E0">
            <w:pPr>
              <w:pStyle w:val="TAC"/>
              <w:keepNext w:val="0"/>
            </w:pPr>
            <w:r w:rsidRPr="00DF6DD6">
              <w:t>n77</w:t>
            </w:r>
          </w:p>
        </w:tc>
        <w:tc>
          <w:tcPr>
            <w:tcW w:w="3310" w:type="dxa"/>
          </w:tcPr>
          <w:p w14:paraId="66E0BAA8" w14:textId="77777777" w:rsidR="00F37C59" w:rsidRPr="00DF6DD6" w:rsidRDefault="00F37C59" w:rsidP="003768E0">
            <w:pPr>
              <w:pStyle w:val="TAC"/>
              <w:keepNext w:val="0"/>
            </w:pPr>
            <w:r w:rsidRPr="00DF6DD6">
              <w:t>0.5</w:t>
            </w:r>
          </w:p>
        </w:tc>
      </w:tr>
      <w:tr w:rsidR="00F55B07" w:rsidRPr="00DF6DD6" w14:paraId="1CD0C709" w14:textId="77777777" w:rsidTr="00A6034C">
        <w:trPr>
          <w:trHeight w:val="200"/>
          <w:jc w:val="center"/>
        </w:trPr>
        <w:tc>
          <w:tcPr>
            <w:tcW w:w="2619" w:type="dxa"/>
          </w:tcPr>
          <w:p w14:paraId="170A621F" w14:textId="77777777" w:rsidR="00F37C59" w:rsidRPr="00DF6DD6" w:rsidRDefault="00F37C59" w:rsidP="003768E0">
            <w:pPr>
              <w:pStyle w:val="TAC"/>
              <w:keepNext w:val="0"/>
            </w:pPr>
            <w:r w:rsidRPr="00DF6DD6">
              <w:t>DC_41_n78</w:t>
            </w:r>
          </w:p>
        </w:tc>
        <w:tc>
          <w:tcPr>
            <w:tcW w:w="3310" w:type="dxa"/>
          </w:tcPr>
          <w:p w14:paraId="0462F238" w14:textId="77777777" w:rsidR="00F37C59" w:rsidRPr="00DF6DD6" w:rsidRDefault="00F37C59" w:rsidP="003768E0">
            <w:pPr>
              <w:pStyle w:val="TAC"/>
              <w:keepNext w:val="0"/>
              <w:rPr>
                <w:rFonts w:eastAsia="MS Mincho"/>
                <w:lang w:eastAsia="ja-JP"/>
              </w:rPr>
            </w:pPr>
            <w:r w:rsidRPr="00DF6DD6">
              <w:t>n78</w:t>
            </w:r>
          </w:p>
        </w:tc>
        <w:tc>
          <w:tcPr>
            <w:tcW w:w="3310" w:type="dxa"/>
          </w:tcPr>
          <w:p w14:paraId="62F2EF3C" w14:textId="77777777" w:rsidR="00F37C59" w:rsidRPr="00DF6DD6" w:rsidRDefault="00F37C59" w:rsidP="003768E0">
            <w:pPr>
              <w:pStyle w:val="TAC"/>
              <w:keepNext w:val="0"/>
              <w:rPr>
                <w:rFonts w:eastAsia="MS Mincho"/>
                <w:lang w:eastAsia="ja-JP"/>
              </w:rPr>
            </w:pPr>
            <w:r w:rsidRPr="00DF6DD6">
              <w:t>0.5</w:t>
            </w:r>
          </w:p>
        </w:tc>
      </w:tr>
      <w:tr w:rsidR="00F55B07" w:rsidRPr="00DF6DD6" w14:paraId="59560B9F" w14:textId="77777777" w:rsidTr="00A6034C">
        <w:trPr>
          <w:trHeight w:val="210"/>
          <w:jc w:val="center"/>
        </w:trPr>
        <w:tc>
          <w:tcPr>
            <w:tcW w:w="2619" w:type="dxa"/>
            <w:vAlign w:val="center"/>
          </w:tcPr>
          <w:p w14:paraId="10706FE0" w14:textId="77777777" w:rsidR="00706AC2" w:rsidRPr="00DF6DD6" w:rsidRDefault="00706AC2" w:rsidP="003768E0">
            <w:pPr>
              <w:pStyle w:val="TAC"/>
              <w:keepNext w:val="0"/>
            </w:pPr>
            <w:r w:rsidRPr="00DF6DD6">
              <w:t>DC_</w:t>
            </w:r>
            <w:r w:rsidRPr="00DF6DD6">
              <w:rPr>
                <w:rFonts w:eastAsia="MS Mincho"/>
                <w:lang w:eastAsia="ja-JP"/>
              </w:rPr>
              <w:t>41</w:t>
            </w:r>
            <w:r w:rsidRPr="00DF6DD6">
              <w:t>_n</w:t>
            </w:r>
            <w:r w:rsidRPr="00DF6DD6">
              <w:rPr>
                <w:rFonts w:eastAsia="MS Mincho"/>
                <w:lang w:eastAsia="ja-JP"/>
              </w:rPr>
              <w:t>79</w:t>
            </w:r>
          </w:p>
        </w:tc>
        <w:tc>
          <w:tcPr>
            <w:tcW w:w="3310" w:type="dxa"/>
            <w:vAlign w:val="center"/>
          </w:tcPr>
          <w:p w14:paraId="4480A26A" w14:textId="77777777" w:rsidR="00706AC2" w:rsidRPr="00DF6DD6" w:rsidRDefault="00706AC2" w:rsidP="003768E0">
            <w:pPr>
              <w:pStyle w:val="TAC"/>
              <w:keepNext w:val="0"/>
              <w:rPr>
                <w:rFonts w:eastAsia="MS Mincho"/>
                <w:lang w:eastAsia="ja-JP"/>
              </w:rPr>
            </w:pPr>
            <w:r w:rsidRPr="00DF6DD6">
              <w:rPr>
                <w:rFonts w:eastAsia="MS Mincho"/>
                <w:lang w:eastAsia="ja-JP"/>
              </w:rPr>
              <w:t>n79</w:t>
            </w:r>
          </w:p>
        </w:tc>
        <w:tc>
          <w:tcPr>
            <w:tcW w:w="3310" w:type="dxa"/>
            <w:vAlign w:val="center"/>
          </w:tcPr>
          <w:p w14:paraId="15E3A5A3"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F55B07" w:rsidRPr="00DF6DD6" w14:paraId="3E72D250" w14:textId="77777777" w:rsidTr="00A6034C">
        <w:trPr>
          <w:trHeight w:val="210"/>
          <w:jc w:val="center"/>
        </w:trPr>
        <w:tc>
          <w:tcPr>
            <w:tcW w:w="2619" w:type="dxa"/>
          </w:tcPr>
          <w:p w14:paraId="5508AF72" w14:textId="77777777" w:rsidR="00F37C59" w:rsidRPr="00DF6DD6" w:rsidRDefault="00F37C59" w:rsidP="003768E0">
            <w:pPr>
              <w:pStyle w:val="TAC"/>
              <w:keepNext w:val="0"/>
            </w:pPr>
            <w:r w:rsidRPr="00DF6DD6">
              <w:t>DC_42_n51</w:t>
            </w:r>
          </w:p>
        </w:tc>
        <w:tc>
          <w:tcPr>
            <w:tcW w:w="3310" w:type="dxa"/>
          </w:tcPr>
          <w:p w14:paraId="493F9CB4" w14:textId="77777777" w:rsidR="00F37C59" w:rsidRPr="00DF6DD6" w:rsidRDefault="00F37C59" w:rsidP="003768E0">
            <w:pPr>
              <w:pStyle w:val="TAC"/>
              <w:keepNext w:val="0"/>
              <w:rPr>
                <w:rFonts w:eastAsia="MS Mincho"/>
                <w:lang w:eastAsia="ja-JP"/>
              </w:rPr>
            </w:pPr>
            <w:r w:rsidRPr="00DF6DD6">
              <w:t>n51</w:t>
            </w:r>
          </w:p>
        </w:tc>
        <w:tc>
          <w:tcPr>
            <w:tcW w:w="3310" w:type="dxa"/>
          </w:tcPr>
          <w:p w14:paraId="286B7BA3" w14:textId="77777777" w:rsidR="00F37C59" w:rsidRPr="00DF6DD6" w:rsidRDefault="00F37C59" w:rsidP="003768E0">
            <w:pPr>
              <w:pStyle w:val="TAC"/>
              <w:keepNext w:val="0"/>
              <w:rPr>
                <w:rFonts w:eastAsia="MS Mincho"/>
                <w:lang w:eastAsia="ja-JP"/>
              </w:rPr>
            </w:pPr>
            <w:r w:rsidRPr="00DF6DD6">
              <w:t>0.2</w:t>
            </w:r>
          </w:p>
        </w:tc>
      </w:tr>
      <w:tr w:rsidR="00F55B07" w:rsidRPr="00DF6DD6" w14:paraId="1C3D871E" w14:textId="77777777" w:rsidTr="00A6034C">
        <w:trPr>
          <w:trHeight w:val="210"/>
          <w:jc w:val="center"/>
        </w:trPr>
        <w:tc>
          <w:tcPr>
            <w:tcW w:w="2619" w:type="dxa"/>
            <w:vMerge w:val="restart"/>
            <w:vAlign w:val="center"/>
          </w:tcPr>
          <w:p w14:paraId="55FB2672" w14:textId="26443771" w:rsidR="00F37C59" w:rsidRPr="00DF6DD6" w:rsidRDefault="000C1759" w:rsidP="003768E0">
            <w:pPr>
              <w:pStyle w:val="TAC"/>
              <w:keepNext w:val="0"/>
            </w:pPr>
            <w:r w:rsidRPr="0063731A">
              <w:t>DC_66_n78</w:t>
            </w:r>
          </w:p>
        </w:tc>
        <w:tc>
          <w:tcPr>
            <w:tcW w:w="3310" w:type="dxa"/>
          </w:tcPr>
          <w:p w14:paraId="1EFEC606" w14:textId="77777777" w:rsidR="00F37C59" w:rsidRPr="00DF6DD6" w:rsidRDefault="00F37C59" w:rsidP="003768E0">
            <w:pPr>
              <w:pStyle w:val="TAC"/>
              <w:keepNext w:val="0"/>
            </w:pPr>
            <w:r w:rsidRPr="00DF6DD6">
              <w:t>66</w:t>
            </w:r>
          </w:p>
        </w:tc>
        <w:tc>
          <w:tcPr>
            <w:tcW w:w="3310" w:type="dxa"/>
          </w:tcPr>
          <w:p w14:paraId="2EFF8928" w14:textId="77777777" w:rsidR="00F37C59" w:rsidRPr="00DF6DD6" w:rsidRDefault="00F37C59" w:rsidP="003768E0">
            <w:pPr>
              <w:pStyle w:val="TAC"/>
              <w:keepNext w:val="0"/>
            </w:pPr>
            <w:r w:rsidRPr="00DF6DD6">
              <w:t>0.2</w:t>
            </w:r>
          </w:p>
        </w:tc>
      </w:tr>
      <w:tr w:rsidR="00F55B07" w:rsidRPr="00DF6DD6" w14:paraId="0BB925AB" w14:textId="77777777" w:rsidTr="00A6034C">
        <w:trPr>
          <w:trHeight w:val="210"/>
          <w:jc w:val="center"/>
        </w:trPr>
        <w:tc>
          <w:tcPr>
            <w:tcW w:w="2619" w:type="dxa"/>
            <w:vMerge/>
          </w:tcPr>
          <w:p w14:paraId="7F755D97" w14:textId="77777777" w:rsidR="00F37C59" w:rsidRPr="00DF6DD6" w:rsidRDefault="00F37C59" w:rsidP="003768E0">
            <w:pPr>
              <w:pStyle w:val="TAC"/>
              <w:keepNext w:val="0"/>
            </w:pPr>
          </w:p>
        </w:tc>
        <w:tc>
          <w:tcPr>
            <w:tcW w:w="3310" w:type="dxa"/>
          </w:tcPr>
          <w:p w14:paraId="549465F0" w14:textId="77777777" w:rsidR="00F37C59" w:rsidRPr="00DF6DD6" w:rsidRDefault="00F37C59" w:rsidP="003768E0">
            <w:pPr>
              <w:pStyle w:val="TAC"/>
              <w:keepNext w:val="0"/>
            </w:pPr>
            <w:r w:rsidRPr="00DF6DD6">
              <w:t>n78</w:t>
            </w:r>
          </w:p>
        </w:tc>
        <w:tc>
          <w:tcPr>
            <w:tcW w:w="3310" w:type="dxa"/>
          </w:tcPr>
          <w:p w14:paraId="5C177A3C" w14:textId="77777777" w:rsidR="00F37C59" w:rsidRPr="00DF6DD6" w:rsidRDefault="00F37C59" w:rsidP="003768E0">
            <w:pPr>
              <w:pStyle w:val="TAC"/>
              <w:keepNext w:val="0"/>
            </w:pPr>
            <w:r w:rsidRPr="00DF6DD6">
              <w:t>0.5</w:t>
            </w:r>
          </w:p>
        </w:tc>
      </w:tr>
      <w:tr w:rsidR="00706AC2" w:rsidRPr="00DF6DD6" w14:paraId="7FDEC909" w14:textId="77777777" w:rsidTr="00A6034C">
        <w:trPr>
          <w:jc w:val="center"/>
        </w:trPr>
        <w:tc>
          <w:tcPr>
            <w:tcW w:w="9239" w:type="dxa"/>
            <w:gridSpan w:val="3"/>
          </w:tcPr>
          <w:p w14:paraId="58E6CABD" w14:textId="397B40FF" w:rsidR="00706AC2" w:rsidRPr="00DF6DD6" w:rsidRDefault="00706AC2" w:rsidP="003768E0">
            <w:pPr>
              <w:pStyle w:val="TAN"/>
              <w:keepNext w:val="0"/>
            </w:pPr>
            <w:r w:rsidRPr="00DF6DD6">
              <w:t>NOTE 1:</w:t>
            </w:r>
            <w:r w:rsidRPr="00DF6DD6">
              <w:tab/>
              <w:t>The requirement is applied for UE transmitting on the frequency range of 2545</w:t>
            </w:r>
            <w:r w:rsidR="008C2AC3" w:rsidRPr="00DF6DD6">
              <w:t xml:space="preserve"> – </w:t>
            </w:r>
            <w:r w:rsidRPr="00DF6DD6">
              <w:t>2690</w:t>
            </w:r>
            <w:r w:rsidR="008C2AC3" w:rsidRPr="00DF6DD6">
              <w:t xml:space="preserve"> </w:t>
            </w:r>
            <w:r w:rsidRPr="00DF6DD6">
              <w:t>MHz.</w:t>
            </w:r>
          </w:p>
          <w:p w14:paraId="28FCA8A7" w14:textId="48795678" w:rsidR="00706AC2" w:rsidRPr="00DF6DD6" w:rsidRDefault="00706AC2" w:rsidP="003768E0">
            <w:pPr>
              <w:pStyle w:val="TAN"/>
              <w:keepNext w:val="0"/>
              <w:rPr>
                <w:rFonts w:eastAsia="MS Mincho"/>
                <w:lang w:eastAsia="ja-JP"/>
              </w:rPr>
            </w:pPr>
            <w:r w:rsidRPr="00DF6DD6">
              <w:t>NOTE 2:</w:t>
            </w:r>
            <w:r w:rsidRPr="00DF6DD6">
              <w:tab/>
              <w:t>The requirement is applied for UE transmitting on the frequency range of 2496</w:t>
            </w:r>
            <w:r w:rsidR="008C2AC3" w:rsidRPr="00DF6DD6">
              <w:t xml:space="preserve"> – </w:t>
            </w:r>
            <w:r w:rsidRPr="00DF6DD6">
              <w:t>2545</w:t>
            </w:r>
            <w:r w:rsidR="008C2AC3" w:rsidRPr="00DF6DD6">
              <w:t xml:space="preserve"> </w:t>
            </w:r>
            <w:r w:rsidRPr="00DF6DD6">
              <w:t>MHz.</w:t>
            </w:r>
          </w:p>
        </w:tc>
      </w:tr>
    </w:tbl>
    <w:p w14:paraId="20D34B38" w14:textId="77777777" w:rsidR="001310A1" w:rsidRPr="00DF6DD6" w:rsidRDefault="001310A1" w:rsidP="001310A1"/>
    <w:p w14:paraId="64F95B03" w14:textId="77777777" w:rsidR="001310A1" w:rsidRPr="00DF6DD6" w:rsidRDefault="001310A1" w:rsidP="001310A1">
      <w:pPr>
        <w:pStyle w:val="Heading5"/>
      </w:pPr>
      <w:bookmarkStart w:id="2387" w:name="_Toc21345630"/>
      <w:bookmarkStart w:id="2388" w:name="_Toc29806479"/>
      <w:bookmarkStart w:id="2389" w:name="_Toc37256012"/>
      <w:bookmarkStart w:id="2390" w:name="_Toc37256353"/>
      <w:bookmarkStart w:id="2391" w:name="_Toc45890187"/>
      <w:bookmarkStart w:id="2392" w:name="_Toc52382012"/>
      <w:bookmarkStart w:id="2393" w:name="_Toc61375111"/>
      <w:bookmarkStart w:id="2394" w:name="_Toc67936464"/>
      <w:bookmarkStart w:id="2395" w:name="_Toc67937337"/>
      <w:r w:rsidRPr="00DF6DD6">
        <w:lastRenderedPageBreak/>
        <w:t>7.3B.3.3.2</w:t>
      </w:r>
      <w:r w:rsidRPr="00DF6DD6">
        <w:tab/>
        <w:t>ΔR</w:t>
      </w:r>
      <w:r w:rsidRPr="00DF6DD6">
        <w:rPr>
          <w:vertAlign w:val="subscript"/>
        </w:rPr>
        <w:t>IB,c</w:t>
      </w:r>
      <w:r w:rsidRPr="00DF6DD6">
        <w:t xml:space="preserve"> for EN-DC three bands</w:t>
      </w:r>
      <w:bookmarkEnd w:id="2387"/>
      <w:bookmarkEnd w:id="2388"/>
      <w:bookmarkEnd w:id="2389"/>
      <w:bookmarkEnd w:id="2390"/>
      <w:bookmarkEnd w:id="2391"/>
      <w:bookmarkEnd w:id="2392"/>
      <w:bookmarkEnd w:id="2393"/>
      <w:bookmarkEnd w:id="2394"/>
      <w:bookmarkEnd w:id="2395"/>
    </w:p>
    <w:p w14:paraId="4D2580B8" w14:textId="77777777" w:rsidR="001310A1" w:rsidRPr="00DF6DD6" w:rsidRDefault="001310A1" w:rsidP="001310A1">
      <w:pPr>
        <w:pStyle w:val="TH"/>
      </w:pPr>
      <w:r w:rsidRPr="00DF6DD6">
        <w:t>Table 7.3B.3.3.2-1: ΔR</w:t>
      </w:r>
      <w:r w:rsidRPr="00DF6DD6">
        <w:rPr>
          <w:vertAlign w:val="subscript"/>
        </w:rPr>
        <w:t>IB,c</w:t>
      </w:r>
      <w:r w:rsidRPr="00DF6DD6">
        <w:t xml:space="preserve"> due to EN-DC (three bands)</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89"/>
        <w:gridCol w:w="3308"/>
        <w:gridCol w:w="3308"/>
      </w:tblGrid>
      <w:tr w:rsidR="00C626CD" w14:paraId="7B286518"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47D16179" w14:textId="77777777" w:rsidR="00C626CD" w:rsidRDefault="00C626CD" w:rsidP="00C626CD">
            <w:pPr>
              <w:pStyle w:val="TAH"/>
            </w:pPr>
            <w:r>
              <w:lastRenderedPageBreak/>
              <w:t>Inter-band EN-DC configuration</w:t>
            </w:r>
          </w:p>
        </w:tc>
        <w:tc>
          <w:tcPr>
            <w:tcW w:w="3308" w:type="dxa"/>
            <w:tcBorders>
              <w:top w:val="single" w:sz="4" w:space="0" w:color="auto"/>
              <w:left w:val="nil"/>
              <w:bottom w:val="single" w:sz="4" w:space="0" w:color="auto"/>
              <w:right w:val="single" w:sz="4" w:space="0" w:color="auto"/>
            </w:tcBorders>
            <w:vAlign w:val="center"/>
            <w:hideMark/>
          </w:tcPr>
          <w:p w14:paraId="46953F9D" w14:textId="77777777" w:rsidR="00C626CD" w:rsidRDefault="00C626CD" w:rsidP="00C626CD">
            <w:pPr>
              <w:pStyle w:val="TAH"/>
            </w:pPr>
            <w:r>
              <w:t>E-UTRA or NR Band</w:t>
            </w:r>
          </w:p>
        </w:tc>
        <w:tc>
          <w:tcPr>
            <w:tcW w:w="3308" w:type="dxa"/>
            <w:tcBorders>
              <w:top w:val="single" w:sz="4" w:space="0" w:color="auto"/>
              <w:left w:val="nil"/>
              <w:bottom w:val="single" w:sz="4" w:space="0" w:color="auto"/>
              <w:right w:val="single" w:sz="4" w:space="0" w:color="auto"/>
            </w:tcBorders>
            <w:vAlign w:val="center"/>
            <w:hideMark/>
          </w:tcPr>
          <w:p w14:paraId="66B65003" w14:textId="77777777" w:rsidR="00C626CD" w:rsidRDefault="00C626CD" w:rsidP="00C626CD">
            <w:pPr>
              <w:pStyle w:val="TAH"/>
            </w:pPr>
            <w:r>
              <w:t>ΔR</w:t>
            </w:r>
            <w:r>
              <w:rPr>
                <w:vertAlign w:val="subscript"/>
              </w:rPr>
              <w:t>IB,c</w:t>
            </w:r>
            <w:r>
              <w:t xml:space="preserve"> (dB)</w:t>
            </w:r>
          </w:p>
        </w:tc>
      </w:tr>
      <w:tr w:rsidR="00C626CD" w14:paraId="0F2E0C1E"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57BB3A09" w14:textId="77777777" w:rsidR="00C626CD" w:rsidRDefault="00C626CD" w:rsidP="00C626CD">
            <w:pPr>
              <w:pStyle w:val="TAC"/>
            </w:pPr>
            <w:r>
              <w:t>DC_1-3_n28</w:t>
            </w:r>
          </w:p>
        </w:tc>
        <w:tc>
          <w:tcPr>
            <w:tcW w:w="3308" w:type="dxa"/>
            <w:tcBorders>
              <w:top w:val="single" w:sz="4" w:space="0" w:color="auto"/>
              <w:left w:val="nil"/>
              <w:bottom w:val="single" w:sz="4" w:space="0" w:color="auto"/>
              <w:right w:val="single" w:sz="4" w:space="0" w:color="auto"/>
            </w:tcBorders>
            <w:vAlign w:val="center"/>
            <w:hideMark/>
          </w:tcPr>
          <w:p w14:paraId="44AE4FE6" w14:textId="77777777" w:rsidR="00C626CD" w:rsidRDefault="00C626CD" w:rsidP="00C626CD">
            <w:pPr>
              <w:pStyle w:val="TAC"/>
            </w:pPr>
            <w:r>
              <w:t>n28</w:t>
            </w:r>
          </w:p>
        </w:tc>
        <w:tc>
          <w:tcPr>
            <w:tcW w:w="3308" w:type="dxa"/>
            <w:tcBorders>
              <w:top w:val="single" w:sz="4" w:space="0" w:color="auto"/>
              <w:left w:val="nil"/>
              <w:bottom w:val="single" w:sz="4" w:space="0" w:color="auto"/>
              <w:right w:val="single" w:sz="4" w:space="0" w:color="auto"/>
            </w:tcBorders>
            <w:vAlign w:val="center"/>
            <w:hideMark/>
          </w:tcPr>
          <w:p w14:paraId="6E3C0238" w14:textId="77777777" w:rsidR="00C626CD" w:rsidRDefault="00C626CD" w:rsidP="00C626CD">
            <w:pPr>
              <w:pStyle w:val="TAC"/>
            </w:pPr>
            <w:r>
              <w:rPr>
                <w:rFonts w:eastAsia="Malgun Gothic"/>
              </w:rPr>
              <w:t>0.2</w:t>
            </w:r>
          </w:p>
        </w:tc>
      </w:tr>
      <w:tr w:rsidR="00C626CD" w14:paraId="6F82EE6C"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493926B" w14:textId="77777777" w:rsidR="00C626CD" w:rsidRDefault="00C626CD" w:rsidP="00C626CD">
            <w:pPr>
              <w:pStyle w:val="TAC"/>
            </w:pPr>
            <w:r>
              <w:t>DC_</w:t>
            </w:r>
            <w:r>
              <w:rPr>
                <w:rFonts w:hint="eastAsia"/>
              </w:rPr>
              <w:t>1</w:t>
            </w:r>
            <w:r>
              <w:t>-</w:t>
            </w:r>
            <w:r>
              <w:rPr>
                <w:rFonts w:hint="eastAsia"/>
              </w:rPr>
              <w:t>3_n77</w:t>
            </w:r>
          </w:p>
        </w:tc>
        <w:tc>
          <w:tcPr>
            <w:tcW w:w="3308" w:type="dxa"/>
            <w:tcBorders>
              <w:top w:val="single" w:sz="4" w:space="0" w:color="auto"/>
              <w:left w:val="nil"/>
              <w:bottom w:val="single" w:sz="4" w:space="0" w:color="auto"/>
              <w:right w:val="single" w:sz="4" w:space="0" w:color="auto"/>
            </w:tcBorders>
            <w:vAlign w:val="center"/>
            <w:hideMark/>
          </w:tcPr>
          <w:p w14:paraId="5C650390" w14:textId="77777777" w:rsidR="00C626CD" w:rsidRDefault="00C626CD" w:rsidP="00C626CD">
            <w:pPr>
              <w:pStyle w:val="TAC"/>
              <w:rPr>
                <w:rFonts w:eastAsia="MS Mincho"/>
              </w:rPr>
            </w:pPr>
            <w:r>
              <w:rPr>
                <w:rFonts w:hint="eastAsia"/>
              </w:rPr>
              <w:t>1</w:t>
            </w:r>
          </w:p>
        </w:tc>
        <w:tc>
          <w:tcPr>
            <w:tcW w:w="3308" w:type="dxa"/>
            <w:tcBorders>
              <w:top w:val="single" w:sz="4" w:space="0" w:color="auto"/>
              <w:left w:val="nil"/>
              <w:bottom w:val="single" w:sz="4" w:space="0" w:color="auto"/>
              <w:right w:val="single" w:sz="4" w:space="0" w:color="auto"/>
            </w:tcBorders>
            <w:vAlign w:val="center"/>
            <w:hideMark/>
          </w:tcPr>
          <w:p w14:paraId="2A468C59" w14:textId="77777777" w:rsidR="00C626CD" w:rsidRDefault="00C626CD" w:rsidP="00C626CD">
            <w:pPr>
              <w:pStyle w:val="TAC"/>
            </w:pPr>
            <w:r>
              <w:rPr>
                <w:rFonts w:hint="eastAsia"/>
              </w:rPr>
              <w:t>0.2</w:t>
            </w:r>
          </w:p>
        </w:tc>
      </w:tr>
      <w:tr w:rsidR="00C626CD" w14:paraId="468F5F05"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D01990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15760E8" w14:textId="77777777" w:rsidR="00C626CD" w:rsidRDefault="00C626CD" w:rsidP="00C626CD">
            <w:pPr>
              <w:pStyle w:val="TAC"/>
              <w:rPr>
                <w:rFonts w:eastAsia="MS Mincho"/>
              </w:rPr>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602D57D5" w14:textId="77777777" w:rsidR="00C626CD" w:rsidRDefault="00C626CD" w:rsidP="00C626CD">
            <w:pPr>
              <w:pStyle w:val="TAC"/>
            </w:pPr>
            <w:r>
              <w:rPr>
                <w:rFonts w:hint="eastAsia"/>
              </w:rPr>
              <w:t>0.2</w:t>
            </w:r>
          </w:p>
        </w:tc>
      </w:tr>
      <w:tr w:rsidR="00C626CD" w14:paraId="640AEE8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53D1817"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3D1D298" w14:textId="77777777" w:rsidR="00C626CD" w:rsidRDefault="00C626CD" w:rsidP="00C626CD">
            <w:pPr>
              <w:pStyle w:val="TAC"/>
              <w:rPr>
                <w:rFonts w:eastAsia="MS Mincho"/>
              </w:rPr>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7388D972" w14:textId="77777777" w:rsidR="00C626CD" w:rsidRDefault="00C626CD" w:rsidP="00C626CD">
            <w:pPr>
              <w:pStyle w:val="TAC"/>
            </w:pPr>
            <w:r>
              <w:rPr>
                <w:rFonts w:hint="eastAsia"/>
              </w:rPr>
              <w:t>0.5</w:t>
            </w:r>
          </w:p>
        </w:tc>
      </w:tr>
      <w:tr w:rsidR="00C626CD" w14:paraId="005B7B29"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126CFA6C" w14:textId="77777777" w:rsidR="00C626CD" w:rsidRDefault="00C626CD" w:rsidP="00C626CD">
            <w:pPr>
              <w:pStyle w:val="TAC"/>
            </w:pPr>
            <w:r>
              <w:t>DC_1-3_n78</w:t>
            </w:r>
          </w:p>
        </w:tc>
        <w:tc>
          <w:tcPr>
            <w:tcW w:w="3308" w:type="dxa"/>
            <w:tcBorders>
              <w:top w:val="single" w:sz="4" w:space="0" w:color="auto"/>
              <w:left w:val="nil"/>
              <w:bottom w:val="single" w:sz="4" w:space="0" w:color="auto"/>
              <w:right w:val="single" w:sz="4" w:space="0" w:color="auto"/>
            </w:tcBorders>
            <w:vAlign w:val="center"/>
            <w:hideMark/>
          </w:tcPr>
          <w:p w14:paraId="79CFCB1C" w14:textId="77777777" w:rsidR="00C626CD" w:rsidRDefault="00C626CD" w:rsidP="00C626CD">
            <w:pPr>
              <w:pStyle w:val="TAC"/>
              <w:rPr>
                <w:rFonts w:eastAsia="MS Mincho"/>
              </w:rPr>
            </w:pPr>
            <w:r>
              <w:rPr>
                <w:rFonts w:eastAsia="MS Mincho"/>
              </w:rPr>
              <w:t>1</w:t>
            </w:r>
          </w:p>
        </w:tc>
        <w:tc>
          <w:tcPr>
            <w:tcW w:w="3308" w:type="dxa"/>
            <w:tcBorders>
              <w:top w:val="single" w:sz="4" w:space="0" w:color="auto"/>
              <w:left w:val="nil"/>
              <w:bottom w:val="single" w:sz="4" w:space="0" w:color="auto"/>
              <w:right w:val="single" w:sz="4" w:space="0" w:color="auto"/>
            </w:tcBorders>
            <w:vAlign w:val="center"/>
            <w:hideMark/>
          </w:tcPr>
          <w:p w14:paraId="33AFF51F" w14:textId="77777777" w:rsidR="00C626CD" w:rsidRDefault="00C626CD" w:rsidP="00C626CD">
            <w:pPr>
              <w:pStyle w:val="TAC"/>
            </w:pPr>
            <w:r>
              <w:rPr>
                <w:rFonts w:hint="eastAsia"/>
              </w:rPr>
              <w:t>0.2</w:t>
            </w:r>
          </w:p>
        </w:tc>
      </w:tr>
      <w:tr w:rsidR="00C626CD" w14:paraId="0882BABE"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0907FA7"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27E0681" w14:textId="77777777" w:rsidR="00C626CD" w:rsidRDefault="00C626CD" w:rsidP="00C626CD">
            <w:pPr>
              <w:pStyle w:val="TAC"/>
              <w:rPr>
                <w:rFonts w:eastAsia="MS Mincho"/>
              </w:rPr>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47CC6D1D" w14:textId="77777777" w:rsidR="00C626CD" w:rsidRDefault="00C626CD" w:rsidP="00C626CD">
            <w:pPr>
              <w:pStyle w:val="TAC"/>
            </w:pPr>
            <w:r>
              <w:rPr>
                <w:rFonts w:hint="eastAsia"/>
              </w:rPr>
              <w:t>0.2</w:t>
            </w:r>
          </w:p>
        </w:tc>
      </w:tr>
      <w:tr w:rsidR="00C626CD" w14:paraId="0F753429"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A42D043"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03C4786" w14:textId="77777777" w:rsidR="00C626CD" w:rsidRDefault="00C626CD" w:rsidP="00C626CD">
            <w:pPr>
              <w:pStyle w:val="TAC"/>
              <w:rPr>
                <w:rFonts w:eastAsia="MS Mincho"/>
              </w:rPr>
            </w:pPr>
            <w:r>
              <w:rPr>
                <w:rFonts w:eastAsia="MS Mincho"/>
              </w:rPr>
              <w:t>n78</w:t>
            </w:r>
          </w:p>
        </w:tc>
        <w:tc>
          <w:tcPr>
            <w:tcW w:w="3308" w:type="dxa"/>
            <w:tcBorders>
              <w:top w:val="single" w:sz="4" w:space="0" w:color="auto"/>
              <w:left w:val="nil"/>
              <w:bottom w:val="single" w:sz="4" w:space="0" w:color="auto"/>
              <w:right w:val="single" w:sz="4" w:space="0" w:color="auto"/>
            </w:tcBorders>
            <w:vAlign w:val="center"/>
            <w:hideMark/>
          </w:tcPr>
          <w:p w14:paraId="7390A775" w14:textId="77777777" w:rsidR="00C626CD" w:rsidRDefault="00C626CD" w:rsidP="00C626CD">
            <w:pPr>
              <w:pStyle w:val="TAC"/>
            </w:pPr>
            <w:r>
              <w:rPr>
                <w:rFonts w:hint="eastAsia"/>
              </w:rPr>
              <w:t>0.5</w:t>
            </w:r>
          </w:p>
        </w:tc>
      </w:tr>
      <w:tr w:rsidR="00C626CD" w14:paraId="5B02B4E2"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1E5EB7BA" w14:textId="77777777" w:rsidR="00C626CD" w:rsidRDefault="00C626CD" w:rsidP="00C626CD">
            <w:pPr>
              <w:pStyle w:val="TAC"/>
            </w:pPr>
            <w:r>
              <w:t>DC_1-5_n78</w:t>
            </w:r>
          </w:p>
        </w:tc>
        <w:tc>
          <w:tcPr>
            <w:tcW w:w="3308" w:type="dxa"/>
            <w:tcBorders>
              <w:top w:val="single" w:sz="4" w:space="0" w:color="auto"/>
              <w:left w:val="nil"/>
              <w:bottom w:val="single" w:sz="4" w:space="0" w:color="auto"/>
              <w:right w:val="single" w:sz="4" w:space="0" w:color="auto"/>
            </w:tcBorders>
            <w:vAlign w:val="center"/>
            <w:hideMark/>
          </w:tcPr>
          <w:p w14:paraId="32BB2234" w14:textId="77777777" w:rsidR="00C626CD" w:rsidRDefault="00C626CD" w:rsidP="00C626CD">
            <w:pPr>
              <w:pStyle w:val="TAC"/>
              <w:rPr>
                <w:rFonts w:eastAsia="MS Mincho"/>
              </w:rPr>
            </w:pPr>
            <w:r>
              <w:rPr>
                <w:rFonts w:eastAsia="MS Mincho"/>
              </w:rPr>
              <w:t>1</w:t>
            </w:r>
          </w:p>
        </w:tc>
        <w:tc>
          <w:tcPr>
            <w:tcW w:w="3308" w:type="dxa"/>
            <w:tcBorders>
              <w:top w:val="single" w:sz="4" w:space="0" w:color="auto"/>
              <w:left w:val="nil"/>
              <w:bottom w:val="single" w:sz="4" w:space="0" w:color="auto"/>
              <w:right w:val="single" w:sz="4" w:space="0" w:color="auto"/>
            </w:tcBorders>
            <w:vAlign w:val="center"/>
            <w:hideMark/>
          </w:tcPr>
          <w:p w14:paraId="501BF13E" w14:textId="77777777" w:rsidR="00C626CD" w:rsidRDefault="00C626CD" w:rsidP="00C626CD">
            <w:pPr>
              <w:pStyle w:val="TAC"/>
            </w:pPr>
            <w:r>
              <w:rPr>
                <w:rFonts w:hint="eastAsia"/>
              </w:rPr>
              <w:t>0.2</w:t>
            </w:r>
          </w:p>
        </w:tc>
      </w:tr>
      <w:tr w:rsidR="00C626CD" w14:paraId="4C8B10F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1E22862"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C33E8C2" w14:textId="77777777" w:rsidR="00C626CD" w:rsidRDefault="00C626CD" w:rsidP="00C626CD">
            <w:pPr>
              <w:pStyle w:val="TAC"/>
              <w:rPr>
                <w:rFonts w:eastAsia="MS Mincho"/>
              </w:rPr>
            </w:pPr>
            <w:r>
              <w:rPr>
                <w:rFonts w:hint="eastAsia"/>
              </w:rPr>
              <w:t>5</w:t>
            </w:r>
          </w:p>
        </w:tc>
        <w:tc>
          <w:tcPr>
            <w:tcW w:w="3308" w:type="dxa"/>
            <w:tcBorders>
              <w:top w:val="single" w:sz="4" w:space="0" w:color="auto"/>
              <w:left w:val="nil"/>
              <w:bottom w:val="single" w:sz="4" w:space="0" w:color="auto"/>
              <w:right w:val="single" w:sz="4" w:space="0" w:color="auto"/>
            </w:tcBorders>
            <w:vAlign w:val="center"/>
            <w:hideMark/>
          </w:tcPr>
          <w:p w14:paraId="5E7513F2" w14:textId="77777777" w:rsidR="00C626CD" w:rsidRDefault="00C626CD" w:rsidP="00C626CD">
            <w:pPr>
              <w:pStyle w:val="TAC"/>
            </w:pPr>
            <w:r>
              <w:rPr>
                <w:rFonts w:hint="eastAsia"/>
              </w:rPr>
              <w:t>0.2</w:t>
            </w:r>
          </w:p>
        </w:tc>
      </w:tr>
      <w:tr w:rsidR="00C626CD" w14:paraId="55C5F869"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E16BCB5"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9523197" w14:textId="77777777" w:rsidR="00C626CD" w:rsidRDefault="00C626CD" w:rsidP="00C626CD">
            <w:pPr>
              <w:pStyle w:val="TAC"/>
              <w:rPr>
                <w:rFonts w:eastAsia="MS Mincho"/>
              </w:rPr>
            </w:pPr>
            <w:r>
              <w:rPr>
                <w:rFonts w:eastAsia="MS Mincho"/>
              </w:rPr>
              <w:t>n78</w:t>
            </w:r>
          </w:p>
        </w:tc>
        <w:tc>
          <w:tcPr>
            <w:tcW w:w="3308" w:type="dxa"/>
            <w:tcBorders>
              <w:top w:val="single" w:sz="4" w:space="0" w:color="auto"/>
              <w:left w:val="nil"/>
              <w:bottom w:val="single" w:sz="4" w:space="0" w:color="auto"/>
              <w:right w:val="single" w:sz="4" w:space="0" w:color="auto"/>
            </w:tcBorders>
            <w:vAlign w:val="center"/>
            <w:hideMark/>
          </w:tcPr>
          <w:p w14:paraId="01452C6D" w14:textId="77777777" w:rsidR="00C626CD" w:rsidRDefault="00C626CD" w:rsidP="00C626CD">
            <w:pPr>
              <w:pStyle w:val="TAC"/>
            </w:pPr>
            <w:r>
              <w:rPr>
                <w:rFonts w:hint="eastAsia"/>
              </w:rPr>
              <w:t>0.5</w:t>
            </w:r>
          </w:p>
        </w:tc>
      </w:tr>
      <w:tr w:rsidR="00C626CD" w14:paraId="4ED0341F"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26D7B16F" w14:textId="77777777" w:rsidR="00C626CD" w:rsidRDefault="00C626CD" w:rsidP="00C626CD">
            <w:pPr>
              <w:pStyle w:val="TAC"/>
            </w:pPr>
            <w:r>
              <w:t>DC_1-7_n28</w:t>
            </w:r>
          </w:p>
        </w:tc>
        <w:tc>
          <w:tcPr>
            <w:tcW w:w="3308" w:type="dxa"/>
            <w:tcBorders>
              <w:top w:val="single" w:sz="4" w:space="0" w:color="auto"/>
              <w:left w:val="nil"/>
              <w:bottom w:val="single" w:sz="4" w:space="0" w:color="auto"/>
              <w:right w:val="single" w:sz="4" w:space="0" w:color="auto"/>
            </w:tcBorders>
            <w:vAlign w:val="center"/>
            <w:hideMark/>
          </w:tcPr>
          <w:p w14:paraId="3BBEB3BC" w14:textId="77777777" w:rsidR="00C626CD" w:rsidRDefault="00C626CD" w:rsidP="00C626CD">
            <w:pPr>
              <w:pStyle w:val="TAC"/>
              <w:rPr>
                <w:rFonts w:eastAsia="MS Mincho"/>
              </w:rPr>
            </w:pPr>
            <w:r>
              <w:rPr>
                <w:rFonts w:eastAsia="MS Mincho"/>
              </w:rPr>
              <w:t>n28</w:t>
            </w:r>
          </w:p>
        </w:tc>
        <w:tc>
          <w:tcPr>
            <w:tcW w:w="3308" w:type="dxa"/>
            <w:tcBorders>
              <w:top w:val="single" w:sz="4" w:space="0" w:color="auto"/>
              <w:left w:val="nil"/>
              <w:bottom w:val="single" w:sz="4" w:space="0" w:color="auto"/>
              <w:right w:val="single" w:sz="4" w:space="0" w:color="auto"/>
            </w:tcBorders>
            <w:vAlign w:val="center"/>
            <w:hideMark/>
          </w:tcPr>
          <w:p w14:paraId="1E0206EB" w14:textId="77777777" w:rsidR="00C626CD" w:rsidRDefault="00C626CD" w:rsidP="00C626CD">
            <w:pPr>
              <w:pStyle w:val="TAC"/>
            </w:pPr>
            <w:r>
              <w:t>0.2</w:t>
            </w:r>
          </w:p>
        </w:tc>
      </w:tr>
      <w:tr w:rsidR="00C626CD" w14:paraId="142773D9"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46C5F6E" w14:textId="77777777" w:rsidR="00C626CD" w:rsidRDefault="00C626CD" w:rsidP="00C626CD">
            <w:pPr>
              <w:pStyle w:val="TAC"/>
            </w:pPr>
            <w:r>
              <w:t>DC_1-7_n78</w:t>
            </w:r>
          </w:p>
          <w:p w14:paraId="6C95D474" w14:textId="77777777" w:rsidR="00C626CD" w:rsidRDefault="00C626CD" w:rsidP="00C626CD">
            <w:pPr>
              <w:pStyle w:val="TAC"/>
            </w:pPr>
            <w:r>
              <w:t>DC_1-7-7_n78</w:t>
            </w:r>
          </w:p>
        </w:tc>
        <w:tc>
          <w:tcPr>
            <w:tcW w:w="3308" w:type="dxa"/>
            <w:tcBorders>
              <w:top w:val="single" w:sz="4" w:space="0" w:color="auto"/>
              <w:left w:val="nil"/>
              <w:bottom w:val="single" w:sz="4" w:space="0" w:color="auto"/>
              <w:right w:val="single" w:sz="4" w:space="0" w:color="auto"/>
            </w:tcBorders>
            <w:vAlign w:val="center"/>
            <w:hideMark/>
          </w:tcPr>
          <w:p w14:paraId="4B0449A5" w14:textId="77777777" w:rsidR="00C626CD" w:rsidRDefault="00C626CD" w:rsidP="00C626CD">
            <w:pPr>
              <w:pStyle w:val="TAC"/>
            </w:pPr>
            <w:r>
              <w:rPr>
                <w:rFonts w:eastAsia="MS Mincho"/>
              </w:rPr>
              <w:t>1</w:t>
            </w:r>
          </w:p>
        </w:tc>
        <w:tc>
          <w:tcPr>
            <w:tcW w:w="3308" w:type="dxa"/>
            <w:tcBorders>
              <w:top w:val="single" w:sz="4" w:space="0" w:color="auto"/>
              <w:left w:val="nil"/>
              <w:bottom w:val="single" w:sz="4" w:space="0" w:color="auto"/>
              <w:right w:val="single" w:sz="4" w:space="0" w:color="auto"/>
            </w:tcBorders>
            <w:vAlign w:val="center"/>
            <w:hideMark/>
          </w:tcPr>
          <w:p w14:paraId="7E8A212B" w14:textId="77777777" w:rsidR="00C626CD" w:rsidRDefault="00C626CD" w:rsidP="00C626CD">
            <w:pPr>
              <w:pStyle w:val="TAC"/>
            </w:pPr>
            <w:r>
              <w:rPr>
                <w:rFonts w:hint="eastAsia"/>
              </w:rPr>
              <w:t>0.2</w:t>
            </w:r>
          </w:p>
        </w:tc>
      </w:tr>
      <w:tr w:rsidR="00C626CD" w14:paraId="40ADAC2A"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893FDCF"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707CCDF4" w14:textId="77777777" w:rsidR="00C626CD" w:rsidRDefault="00C626CD" w:rsidP="00C626CD">
            <w:pPr>
              <w:pStyle w:val="TAC"/>
            </w:pPr>
            <w:r>
              <w:rPr>
                <w:rFonts w:eastAsia="MS Mincho"/>
              </w:rPr>
              <w:t>7</w:t>
            </w:r>
          </w:p>
        </w:tc>
        <w:tc>
          <w:tcPr>
            <w:tcW w:w="3308" w:type="dxa"/>
            <w:tcBorders>
              <w:top w:val="single" w:sz="4" w:space="0" w:color="auto"/>
              <w:left w:val="nil"/>
              <w:bottom w:val="single" w:sz="4" w:space="0" w:color="auto"/>
              <w:right w:val="single" w:sz="4" w:space="0" w:color="auto"/>
            </w:tcBorders>
            <w:vAlign w:val="center"/>
            <w:hideMark/>
          </w:tcPr>
          <w:p w14:paraId="7EF60F16" w14:textId="77777777" w:rsidR="00C626CD" w:rsidRDefault="00C626CD" w:rsidP="00C626CD">
            <w:pPr>
              <w:pStyle w:val="TAC"/>
            </w:pPr>
            <w:r>
              <w:rPr>
                <w:rFonts w:hint="eastAsia"/>
              </w:rPr>
              <w:t>0.2</w:t>
            </w:r>
          </w:p>
        </w:tc>
      </w:tr>
      <w:tr w:rsidR="00C626CD" w14:paraId="751124FE"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1B293C2"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ADB64C7" w14:textId="77777777" w:rsidR="00C626CD" w:rsidRDefault="00C626CD" w:rsidP="00C626CD">
            <w:pPr>
              <w:pStyle w:val="TAC"/>
            </w:pPr>
            <w:r>
              <w:rPr>
                <w:rFonts w:eastAsia="MS Mincho"/>
              </w:rPr>
              <w:t>n78</w:t>
            </w:r>
          </w:p>
        </w:tc>
        <w:tc>
          <w:tcPr>
            <w:tcW w:w="3308" w:type="dxa"/>
            <w:tcBorders>
              <w:top w:val="single" w:sz="4" w:space="0" w:color="auto"/>
              <w:left w:val="nil"/>
              <w:bottom w:val="single" w:sz="4" w:space="0" w:color="auto"/>
              <w:right w:val="single" w:sz="4" w:space="0" w:color="auto"/>
            </w:tcBorders>
            <w:vAlign w:val="center"/>
            <w:hideMark/>
          </w:tcPr>
          <w:p w14:paraId="6DB5DDF6" w14:textId="77777777" w:rsidR="00C626CD" w:rsidRDefault="00C626CD" w:rsidP="00C626CD">
            <w:pPr>
              <w:pStyle w:val="TAC"/>
            </w:pPr>
            <w:r>
              <w:rPr>
                <w:rFonts w:hint="eastAsia"/>
              </w:rPr>
              <w:t>0.5</w:t>
            </w:r>
          </w:p>
        </w:tc>
      </w:tr>
      <w:tr w:rsidR="00C626CD" w14:paraId="4EC6E997"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DC52394" w14:textId="77777777" w:rsidR="00C626CD" w:rsidRDefault="00C626CD" w:rsidP="00C626CD">
            <w:pPr>
              <w:pStyle w:val="TAC"/>
            </w:pPr>
            <w:r>
              <w:t>DC_1-</w:t>
            </w:r>
            <w:r>
              <w:rPr>
                <w:rFonts w:hint="eastAsia"/>
              </w:rPr>
              <w:t>8</w:t>
            </w:r>
            <w:r>
              <w:t>_n78</w:t>
            </w:r>
          </w:p>
        </w:tc>
        <w:tc>
          <w:tcPr>
            <w:tcW w:w="3308" w:type="dxa"/>
            <w:tcBorders>
              <w:top w:val="single" w:sz="4" w:space="0" w:color="auto"/>
              <w:left w:val="nil"/>
              <w:bottom w:val="single" w:sz="4" w:space="0" w:color="auto"/>
              <w:right w:val="single" w:sz="4" w:space="0" w:color="auto"/>
            </w:tcBorders>
            <w:vAlign w:val="center"/>
            <w:hideMark/>
          </w:tcPr>
          <w:p w14:paraId="7EF2AF9E" w14:textId="77777777" w:rsidR="00C626CD" w:rsidRDefault="00C626CD" w:rsidP="00C626CD">
            <w:pPr>
              <w:pStyle w:val="TAC"/>
              <w:rPr>
                <w:rFonts w:eastAsia="MS Mincho"/>
              </w:rPr>
            </w:pPr>
            <w:r>
              <w:rPr>
                <w:rFonts w:hint="eastAsia"/>
              </w:rPr>
              <w:t>8</w:t>
            </w:r>
          </w:p>
        </w:tc>
        <w:tc>
          <w:tcPr>
            <w:tcW w:w="3308" w:type="dxa"/>
            <w:tcBorders>
              <w:top w:val="single" w:sz="4" w:space="0" w:color="auto"/>
              <w:left w:val="nil"/>
              <w:bottom w:val="single" w:sz="4" w:space="0" w:color="auto"/>
              <w:right w:val="single" w:sz="4" w:space="0" w:color="auto"/>
            </w:tcBorders>
            <w:vAlign w:val="center"/>
            <w:hideMark/>
          </w:tcPr>
          <w:p w14:paraId="3F482BD9" w14:textId="77777777" w:rsidR="00C626CD" w:rsidRDefault="00C626CD" w:rsidP="00C626CD">
            <w:pPr>
              <w:pStyle w:val="TAC"/>
            </w:pPr>
            <w:r>
              <w:rPr>
                <w:rFonts w:hint="eastAsia"/>
              </w:rPr>
              <w:t>0.2</w:t>
            </w:r>
          </w:p>
        </w:tc>
      </w:tr>
      <w:tr w:rsidR="00C626CD" w14:paraId="3BF8253B"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FFC23D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6F6DA39" w14:textId="77777777" w:rsidR="00C626CD" w:rsidRDefault="00C626CD" w:rsidP="00C626CD">
            <w:pPr>
              <w:pStyle w:val="TAC"/>
              <w:rPr>
                <w:rFonts w:eastAsia="MS Mincho"/>
              </w:rPr>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071E999F" w14:textId="77777777" w:rsidR="00C626CD" w:rsidRDefault="00C626CD" w:rsidP="00C626CD">
            <w:pPr>
              <w:pStyle w:val="TAC"/>
            </w:pPr>
            <w:r>
              <w:rPr>
                <w:rFonts w:hint="eastAsia"/>
              </w:rPr>
              <w:t>0.5</w:t>
            </w:r>
          </w:p>
        </w:tc>
      </w:tr>
      <w:tr w:rsidR="00C626CD" w14:paraId="62C4DBC7"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39B91250" w14:textId="77777777" w:rsidR="00C626CD" w:rsidRDefault="00C626CD" w:rsidP="00C626CD">
            <w:pPr>
              <w:pStyle w:val="TAC"/>
            </w:pPr>
            <w:r>
              <w:t>DC_1-18_n77</w:t>
            </w:r>
          </w:p>
        </w:tc>
        <w:tc>
          <w:tcPr>
            <w:tcW w:w="3308" w:type="dxa"/>
            <w:tcBorders>
              <w:top w:val="single" w:sz="4" w:space="0" w:color="auto"/>
              <w:left w:val="nil"/>
              <w:bottom w:val="single" w:sz="4" w:space="0" w:color="auto"/>
              <w:right w:val="single" w:sz="4" w:space="0" w:color="auto"/>
            </w:tcBorders>
            <w:vAlign w:val="center"/>
            <w:hideMark/>
          </w:tcPr>
          <w:p w14:paraId="0C0064A7" w14:textId="77777777" w:rsidR="00C626CD" w:rsidRDefault="00C626CD" w:rsidP="00C626CD">
            <w:pPr>
              <w:pStyle w:val="TAC"/>
              <w:rPr>
                <w:rFonts w:eastAsia="MS Mincho"/>
              </w:rPr>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06220921" w14:textId="77777777" w:rsidR="00C626CD" w:rsidRDefault="00C626CD" w:rsidP="00C626CD">
            <w:pPr>
              <w:pStyle w:val="TAC"/>
            </w:pPr>
            <w:r>
              <w:rPr>
                <w:rFonts w:hint="eastAsia"/>
              </w:rPr>
              <w:t>0.5</w:t>
            </w:r>
          </w:p>
        </w:tc>
      </w:tr>
      <w:tr w:rsidR="00C626CD" w14:paraId="1CA8B688"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35304240" w14:textId="77777777" w:rsidR="00C626CD" w:rsidRDefault="00C626CD" w:rsidP="00C626CD">
            <w:pPr>
              <w:pStyle w:val="TAC"/>
            </w:pPr>
            <w:r>
              <w:t>DC_1-18_n78</w:t>
            </w:r>
          </w:p>
        </w:tc>
        <w:tc>
          <w:tcPr>
            <w:tcW w:w="3308" w:type="dxa"/>
            <w:tcBorders>
              <w:top w:val="single" w:sz="4" w:space="0" w:color="auto"/>
              <w:left w:val="nil"/>
              <w:bottom w:val="single" w:sz="4" w:space="0" w:color="auto"/>
              <w:right w:val="single" w:sz="4" w:space="0" w:color="auto"/>
            </w:tcBorders>
            <w:vAlign w:val="center"/>
            <w:hideMark/>
          </w:tcPr>
          <w:p w14:paraId="176A6CBE" w14:textId="77777777" w:rsidR="00C626CD" w:rsidRDefault="00C626CD" w:rsidP="00C626CD">
            <w:pPr>
              <w:pStyle w:val="TAC"/>
              <w:rPr>
                <w:rFonts w:eastAsia="MS Mincho"/>
              </w:rPr>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68DA602E" w14:textId="77777777" w:rsidR="00C626CD" w:rsidRDefault="00C626CD" w:rsidP="00C626CD">
            <w:pPr>
              <w:pStyle w:val="TAC"/>
            </w:pPr>
            <w:r>
              <w:rPr>
                <w:rFonts w:hint="eastAsia"/>
              </w:rPr>
              <w:t>0</w:t>
            </w:r>
            <w:r>
              <w:t>.5</w:t>
            </w:r>
          </w:p>
        </w:tc>
      </w:tr>
      <w:tr w:rsidR="00C626CD" w14:paraId="76F5B0E3"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0F6F2F83" w14:textId="77777777" w:rsidR="00C626CD" w:rsidRDefault="00C626CD" w:rsidP="00C626CD">
            <w:pPr>
              <w:pStyle w:val="TAC"/>
            </w:pPr>
            <w:r>
              <w:t>DC_</w:t>
            </w:r>
            <w:r>
              <w:rPr>
                <w:rFonts w:hint="eastAsia"/>
              </w:rPr>
              <w:t>1</w:t>
            </w:r>
            <w:r>
              <w:t>-</w:t>
            </w:r>
            <w:r>
              <w:rPr>
                <w:rFonts w:hint="eastAsia"/>
              </w:rPr>
              <w:t>19_n77</w:t>
            </w:r>
          </w:p>
        </w:tc>
        <w:tc>
          <w:tcPr>
            <w:tcW w:w="3308" w:type="dxa"/>
            <w:tcBorders>
              <w:top w:val="single" w:sz="4" w:space="0" w:color="auto"/>
              <w:left w:val="nil"/>
              <w:bottom w:val="single" w:sz="4" w:space="0" w:color="auto"/>
              <w:right w:val="single" w:sz="4" w:space="0" w:color="auto"/>
            </w:tcBorders>
            <w:vAlign w:val="center"/>
            <w:hideMark/>
          </w:tcPr>
          <w:p w14:paraId="377E7F98"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0AF1BD3E" w14:textId="77777777" w:rsidR="00C626CD" w:rsidRDefault="00C626CD" w:rsidP="00C626CD">
            <w:pPr>
              <w:pStyle w:val="TAC"/>
            </w:pPr>
            <w:r>
              <w:rPr>
                <w:rFonts w:hint="eastAsia"/>
              </w:rPr>
              <w:t>0.5</w:t>
            </w:r>
          </w:p>
        </w:tc>
      </w:tr>
      <w:tr w:rsidR="00C626CD" w14:paraId="3C8E8630"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4A8FEB9A" w14:textId="77777777" w:rsidR="00C626CD" w:rsidRDefault="00C626CD" w:rsidP="00C626CD">
            <w:pPr>
              <w:pStyle w:val="TAC"/>
            </w:pPr>
            <w:r>
              <w:t>DC_</w:t>
            </w:r>
            <w:r>
              <w:rPr>
                <w:rFonts w:hint="eastAsia"/>
              </w:rPr>
              <w:t>1</w:t>
            </w:r>
            <w:r>
              <w:t>-</w:t>
            </w:r>
            <w:r>
              <w:rPr>
                <w:rFonts w:hint="eastAsia"/>
              </w:rPr>
              <w:t>19_n78</w:t>
            </w:r>
          </w:p>
        </w:tc>
        <w:tc>
          <w:tcPr>
            <w:tcW w:w="3308" w:type="dxa"/>
            <w:tcBorders>
              <w:top w:val="single" w:sz="4" w:space="0" w:color="auto"/>
              <w:left w:val="nil"/>
              <w:bottom w:val="single" w:sz="4" w:space="0" w:color="auto"/>
              <w:right w:val="single" w:sz="4" w:space="0" w:color="auto"/>
            </w:tcBorders>
            <w:vAlign w:val="center"/>
            <w:hideMark/>
          </w:tcPr>
          <w:p w14:paraId="0E4E4598"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6BD0991B" w14:textId="77777777" w:rsidR="00C626CD" w:rsidRDefault="00C626CD" w:rsidP="00C626CD">
            <w:pPr>
              <w:pStyle w:val="TAC"/>
            </w:pPr>
            <w:r>
              <w:rPr>
                <w:rFonts w:hint="eastAsia"/>
              </w:rPr>
              <w:t>0.5</w:t>
            </w:r>
          </w:p>
        </w:tc>
      </w:tr>
      <w:tr w:rsidR="00C626CD" w14:paraId="1BCD1940"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42BEB023" w14:textId="77777777" w:rsidR="00C626CD" w:rsidRDefault="00C626CD" w:rsidP="00C626CD">
            <w:pPr>
              <w:pStyle w:val="TAC"/>
            </w:pPr>
            <w:r>
              <w:rPr>
                <w:rFonts w:hint="eastAsia"/>
              </w:rPr>
              <w:t>DC</w:t>
            </w:r>
            <w:r>
              <w:t>_</w:t>
            </w:r>
            <w:r>
              <w:rPr>
                <w:rFonts w:hint="eastAsia"/>
              </w:rPr>
              <w:t>1-19_n79</w:t>
            </w:r>
          </w:p>
        </w:tc>
        <w:tc>
          <w:tcPr>
            <w:tcW w:w="3308" w:type="dxa"/>
            <w:tcBorders>
              <w:top w:val="single" w:sz="4" w:space="0" w:color="auto"/>
              <w:left w:val="nil"/>
              <w:bottom w:val="single" w:sz="4" w:space="0" w:color="auto"/>
              <w:right w:val="single" w:sz="4" w:space="0" w:color="auto"/>
            </w:tcBorders>
            <w:vAlign w:val="center"/>
            <w:hideMark/>
          </w:tcPr>
          <w:p w14:paraId="2877FA3F" w14:textId="77777777" w:rsidR="00C626CD" w:rsidRDefault="00C626CD" w:rsidP="00C626CD">
            <w:pPr>
              <w:pStyle w:val="TAC"/>
            </w:pPr>
            <w:r>
              <w:rPr>
                <w:rFonts w:hint="eastAsia"/>
              </w:rPr>
              <w:t>1</w:t>
            </w:r>
          </w:p>
        </w:tc>
        <w:tc>
          <w:tcPr>
            <w:tcW w:w="3308" w:type="dxa"/>
            <w:tcBorders>
              <w:top w:val="single" w:sz="4" w:space="0" w:color="auto"/>
              <w:left w:val="nil"/>
              <w:bottom w:val="single" w:sz="4" w:space="0" w:color="auto"/>
              <w:right w:val="single" w:sz="4" w:space="0" w:color="auto"/>
            </w:tcBorders>
            <w:vAlign w:val="center"/>
            <w:hideMark/>
          </w:tcPr>
          <w:p w14:paraId="1DC7F9F6" w14:textId="77777777" w:rsidR="00C626CD" w:rsidRDefault="00C626CD" w:rsidP="00C626CD">
            <w:pPr>
              <w:pStyle w:val="TAC"/>
            </w:pPr>
            <w:r>
              <w:rPr>
                <w:rFonts w:hint="eastAsia"/>
              </w:rPr>
              <w:t>0.3</w:t>
            </w:r>
          </w:p>
        </w:tc>
      </w:tr>
      <w:tr w:rsidR="00C626CD" w14:paraId="6BC9E09C"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264E7FA6"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C83BD27" w14:textId="77777777" w:rsidR="00C626CD" w:rsidRDefault="00C626CD" w:rsidP="00C626CD">
            <w:pPr>
              <w:pStyle w:val="TAC"/>
            </w:pPr>
            <w:r>
              <w:rPr>
                <w:rFonts w:hint="eastAsia"/>
              </w:rPr>
              <w:t>19</w:t>
            </w:r>
          </w:p>
        </w:tc>
        <w:tc>
          <w:tcPr>
            <w:tcW w:w="3308" w:type="dxa"/>
            <w:tcBorders>
              <w:top w:val="single" w:sz="4" w:space="0" w:color="auto"/>
              <w:left w:val="nil"/>
              <w:bottom w:val="single" w:sz="4" w:space="0" w:color="auto"/>
              <w:right w:val="single" w:sz="4" w:space="0" w:color="auto"/>
            </w:tcBorders>
            <w:vAlign w:val="center"/>
            <w:hideMark/>
          </w:tcPr>
          <w:p w14:paraId="54FC3D56" w14:textId="77777777" w:rsidR="00C626CD" w:rsidRDefault="00C626CD" w:rsidP="00C626CD">
            <w:pPr>
              <w:pStyle w:val="TAC"/>
            </w:pPr>
            <w:r>
              <w:rPr>
                <w:rFonts w:hint="eastAsia"/>
              </w:rPr>
              <w:t>0.3</w:t>
            </w:r>
          </w:p>
        </w:tc>
      </w:tr>
      <w:tr w:rsidR="00C626CD" w14:paraId="2B4498CC" w14:textId="77777777" w:rsidTr="009A3866">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ABAAEBE" w14:textId="77777777" w:rsidR="00C626CD" w:rsidRDefault="00C626CD" w:rsidP="00C626CD">
            <w:pPr>
              <w:pStyle w:val="TAC"/>
            </w:pPr>
            <w:r w:rsidRPr="0063731A">
              <w:t>DC_1-20_n28</w:t>
            </w:r>
          </w:p>
        </w:tc>
        <w:tc>
          <w:tcPr>
            <w:tcW w:w="3308" w:type="dxa"/>
            <w:tcBorders>
              <w:top w:val="single" w:sz="4" w:space="0" w:color="auto"/>
              <w:left w:val="nil"/>
              <w:bottom w:val="single" w:sz="4" w:space="0" w:color="auto"/>
              <w:right w:val="single" w:sz="4" w:space="0" w:color="auto"/>
            </w:tcBorders>
            <w:vAlign w:val="center"/>
          </w:tcPr>
          <w:p w14:paraId="26CE826C" w14:textId="220FB8F4" w:rsidR="00C626CD" w:rsidRDefault="00C626CD" w:rsidP="00C626CD">
            <w:pPr>
              <w:pStyle w:val="TAC"/>
            </w:pPr>
          </w:p>
        </w:tc>
        <w:tc>
          <w:tcPr>
            <w:tcW w:w="3308" w:type="dxa"/>
            <w:tcBorders>
              <w:top w:val="single" w:sz="4" w:space="0" w:color="auto"/>
              <w:left w:val="nil"/>
              <w:bottom w:val="single" w:sz="4" w:space="0" w:color="auto"/>
              <w:right w:val="single" w:sz="4" w:space="0" w:color="auto"/>
            </w:tcBorders>
            <w:vAlign w:val="center"/>
          </w:tcPr>
          <w:p w14:paraId="5B6E2314" w14:textId="50372662" w:rsidR="00C626CD" w:rsidRDefault="00C626CD" w:rsidP="00C626CD">
            <w:pPr>
              <w:pStyle w:val="TAC"/>
            </w:pPr>
          </w:p>
        </w:tc>
      </w:tr>
      <w:tr w:rsidR="00C626CD" w14:paraId="230A7416"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1A69E7C"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701A9C63" w14:textId="77777777" w:rsidR="00C626CD" w:rsidRDefault="00C626CD" w:rsidP="00C626CD">
            <w:pPr>
              <w:pStyle w:val="TAC"/>
            </w:pPr>
            <w:r>
              <w:t>20</w:t>
            </w:r>
          </w:p>
        </w:tc>
        <w:tc>
          <w:tcPr>
            <w:tcW w:w="3308" w:type="dxa"/>
            <w:tcBorders>
              <w:top w:val="single" w:sz="4" w:space="0" w:color="auto"/>
              <w:left w:val="nil"/>
              <w:bottom w:val="single" w:sz="4" w:space="0" w:color="auto"/>
              <w:right w:val="single" w:sz="4" w:space="0" w:color="auto"/>
            </w:tcBorders>
            <w:vAlign w:val="center"/>
            <w:hideMark/>
          </w:tcPr>
          <w:p w14:paraId="47EE7BA6" w14:textId="77777777" w:rsidR="00C626CD" w:rsidRDefault="00C626CD" w:rsidP="00C626CD">
            <w:pPr>
              <w:pStyle w:val="TAC"/>
            </w:pPr>
            <w:r>
              <w:t>0.2</w:t>
            </w:r>
          </w:p>
        </w:tc>
      </w:tr>
      <w:tr w:rsidR="00C626CD" w14:paraId="62FCDCC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3142F3B"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864CFF7" w14:textId="77777777" w:rsidR="00C626CD" w:rsidRDefault="00C626CD" w:rsidP="00C626CD">
            <w:pPr>
              <w:pStyle w:val="TAC"/>
            </w:pPr>
            <w:r>
              <w:t>n28</w:t>
            </w:r>
          </w:p>
        </w:tc>
        <w:tc>
          <w:tcPr>
            <w:tcW w:w="3308" w:type="dxa"/>
            <w:tcBorders>
              <w:top w:val="single" w:sz="4" w:space="0" w:color="auto"/>
              <w:left w:val="nil"/>
              <w:bottom w:val="single" w:sz="4" w:space="0" w:color="auto"/>
              <w:right w:val="single" w:sz="4" w:space="0" w:color="auto"/>
            </w:tcBorders>
            <w:vAlign w:val="center"/>
            <w:hideMark/>
          </w:tcPr>
          <w:p w14:paraId="6E8AEEED" w14:textId="77777777" w:rsidR="00C626CD" w:rsidRDefault="00C626CD" w:rsidP="00C626CD">
            <w:pPr>
              <w:pStyle w:val="TAC"/>
            </w:pPr>
            <w:r>
              <w:t>0.2</w:t>
            </w:r>
          </w:p>
        </w:tc>
      </w:tr>
      <w:tr w:rsidR="00C626CD" w14:paraId="31727B61"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19AEA0AD" w14:textId="77777777" w:rsidR="00C626CD" w:rsidRDefault="00C626CD" w:rsidP="00C626CD">
            <w:pPr>
              <w:pStyle w:val="TAC"/>
            </w:pPr>
            <w:r>
              <w:t>DC_</w:t>
            </w:r>
            <w:r>
              <w:rPr>
                <w:rFonts w:hint="eastAsia"/>
              </w:rPr>
              <w:t>1</w:t>
            </w:r>
            <w:r>
              <w:t>-</w:t>
            </w:r>
            <w:r>
              <w:rPr>
                <w:rFonts w:hint="eastAsia"/>
              </w:rPr>
              <w:t>20_n78</w:t>
            </w:r>
          </w:p>
        </w:tc>
        <w:tc>
          <w:tcPr>
            <w:tcW w:w="3308" w:type="dxa"/>
            <w:tcBorders>
              <w:top w:val="single" w:sz="4" w:space="0" w:color="auto"/>
              <w:left w:val="nil"/>
              <w:bottom w:val="single" w:sz="4" w:space="0" w:color="auto"/>
              <w:right w:val="single" w:sz="4" w:space="0" w:color="auto"/>
            </w:tcBorders>
            <w:vAlign w:val="center"/>
            <w:hideMark/>
          </w:tcPr>
          <w:p w14:paraId="5B56D347" w14:textId="77777777" w:rsidR="00C626CD" w:rsidRDefault="00C626CD" w:rsidP="00C626CD">
            <w:pPr>
              <w:pStyle w:val="TAC"/>
            </w:pPr>
            <w:r>
              <w:rPr>
                <w:rFonts w:eastAsia="MS Mincho"/>
              </w:rPr>
              <w:t>n78</w:t>
            </w:r>
          </w:p>
        </w:tc>
        <w:tc>
          <w:tcPr>
            <w:tcW w:w="3308" w:type="dxa"/>
            <w:tcBorders>
              <w:top w:val="single" w:sz="4" w:space="0" w:color="auto"/>
              <w:left w:val="nil"/>
              <w:bottom w:val="single" w:sz="4" w:space="0" w:color="auto"/>
              <w:right w:val="single" w:sz="4" w:space="0" w:color="auto"/>
            </w:tcBorders>
            <w:vAlign w:val="center"/>
            <w:hideMark/>
          </w:tcPr>
          <w:p w14:paraId="2CF4411B" w14:textId="77777777" w:rsidR="00C626CD" w:rsidRDefault="00C626CD" w:rsidP="00C626CD">
            <w:pPr>
              <w:pStyle w:val="TAC"/>
            </w:pPr>
            <w:r>
              <w:rPr>
                <w:rFonts w:hint="eastAsia"/>
              </w:rPr>
              <w:t>0.5</w:t>
            </w:r>
          </w:p>
        </w:tc>
      </w:tr>
      <w:tr w:rsidR="00C626CD" w14:paraId="4630276E"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0FF41886" w14:textId="77777777" w:rsidR="00C626CD" w:rsidRDefault="00C626CD" w:rsidP="00C626CD">
            <w:pPr>
              <w:pStyle w:val="TAC"/>
            </w:pPr>
            <w:r>
              <w:rPr>
                <w:rFonts w:hint="eastAsia"/>
              </w:rPr>
              <w:t>DC</w:t>
            </w:r>
            <w:r>
              <w:t>_</w:t>
            </w:r>
            <w:r>
              <w:rPr>
                <w:rFonts w:hint="eastAsia"/>
              </w:rPr>
              <w:t>1-21_n77</w:t>
            </w:r>
          </w:p>
        </w:tc>
        <w:tc>
          <w:tcPr>
            <w:tcW w:w="3308" w:type="dxa"/>
            <w:tcBorders>
              <w:top w:val="single" w:sz="4" w:space="0" w:color="auto"/>
              <w:left w:val="nil"/>
              <w:bottom w:val="single" w:sz="4" w:space="0" w:color="auto"/>
              <w:right w:val="single" w:sz="4" w:space="0" w:color="auto"/>
            </w:tcBorders>
            <w:vAlign w:val="center"/>
            <w:hideMark/>
          </w:tcPr>
          <w:p w14:paraId="225D8FD1"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7A63152C" w14:textId="77777777" w:rsidR="00C626CD" w:rsidRDefault="00C626CD" w:rsidP="00C626CD">
            <w:pPr>
              <w:pStyle w:val="TAC"/>
            </w:pPr>
            <w:r>
              <w:rPr>
                <w:rFonts w:hint="eastAsia"/>
              </w:rPr>
              <w:t>0.5</w:t>
            </w:r>
          </w:p>
        </w:tc>
      </w:tr>
      <w:tr w:rsidR="00C626CD" w14:paraId="76668CD6"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406576E9" w14:textId="77777777" w:rsidR="00C626CD" w:rsidRDefault="00C626CD" w:rsidP="00C626CD">
            <w:pPr>
              <w:pStyle w:val="TAC"/>
            </w:pPr>
            <w:r>
              <w:t>DC_</w:t>
            </w:r>
            <w:r>
              <w:rPr>
                <w:rFonts w:hint="eastAsia"/>
              </w:rPr>
              <w:t>1</w:t>
            </w:r>
            <w:r>
              <w:t>-</w:t>
            </w:r>
            <w:r>
              <w:rPr>
                <w:rFonts w:hint="eastAsia"/>
              </w:rPr>
              <w:t>21_n78</w:t>
            </w:r>
          </w:p>
        </w:tc>
        <w:tc>
          <w:tcPr>
            <w:tcW w:w="3308" w:type="dxa"/>
            <w:tcBorders>
              <w:top w:val="single" w:sz="4" w:space="0" w:color="auto"/>
              <w:left w:val="nil"/>
              <w:bottom w:val="single" w:sz="4" w:space="0" w:color="auto"/>
              <w:right w:val="single" w:sz="4" w:space="0" w:color="auto"/>
            </w:tcBorders>
            <w:vAlign w:val="center"/>
            <w:hideMark/>
          </w:tcPr>
          <w:p w14:paraId="0F8F9B38" w14:textId="77777777" w:rsidR="00C626CD" w:rsidRDefault="00C626CD" w:rsidP="00C626CD">
            <w:pPr>
              <w:pStyle w:val="TAC"/>
              <w:rPr>
                <w:rFonts w:eastAsia="Malgun Gothic"/>
              </w:rPr>
            </w:pPr>
            <w:r>
              <w:rPr>
                <w:rFonts w:hint="eastAsia"/>
              </w:rPr>
              <w:t>1</w:t>
            </w:r>
          </w:p>
        </w:tc>
        <w:tc>
          <w:tcPr>
            <w:tcW w:w="3308" w:type="dxa"/>
            <w:tcBorders>
              <w:top w:val="single" w:sz="4" w:space="0" w:color="auto"/>
              <w:left w:val="nil"/>
              <w:bottom w:val="single" w:sz="4" w:space="0" w:color="auto"/>
              <w:right w:val="single" w:sz="4" w:space="0" w:color="auto"/>
            </w:tcBorders>
            <w:vAlign w:val="center"/>
            <w:hideMark/>
          </w:tcPr>
          <w:p w14:paraId="13426D44" w14:textId="77777777" w:rsidR="00C626CD" w:rsidRDefault="00C626CD" w:rsidP="00C626CD">
            <w:pPr>
              <w:pStyle w:val="TAC"/>
            </w:pPr>
            <w:r>
              <w:rPr>
                <w:rFonts w:hint="eastAsia"/>
              </w:rPr>
              <w:t>0.2</w:t>
            </w:r>
          </w:p>
        </w:tc>
      </w:tr>
      <w:tr w:rsidR="00C626CD" w14:paraId="6AB4414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735E45A"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9863F37" w14:textId="77777777" w:rsidR="00C626CD" w:rsidRDefault="00C626CD" w:rsidP="00C626CD">
            <w:pPr>
              <w:pStyle w:val="TAC"/>
              <w:rPr>
                <w:rFonts w:eastAsia="Malgun Gothic"/>
              </w:rPr>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3E33F7BF" w14:textId="77777777" w:rsidR="00C626CD" w:rsidRDefault="00C626CD" w:rsidP="00C626CD">
            <w:pPr>
              <w:pStyle w:val="TAC"/>
            </w:pPr>
            <w:r>
              <w:rPr>
                <w:rFonts w:hint="eastAsia"/>
              </w:rPr>
              <w:t>0.5</w:t>
            </w:r>
          </w:p>
        </w:tc>
      </w:tr>
      <w:tr w:rsidR="00C626CD" w14:paraId="5408AA41"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038903E" w14:textId="77777777" w:rsidR="00C626CD" w:rsidRDefault="00C626CD" w:rsidP="00C626CD">
            <w:pPr>
              <w:pStyle w:val="TAC"/>
            </w:pPr>
            <w:r>
              <w:t>DC_</w:t>
            </w:r>
            <w:r>
              <w:rPr>
                <w:rFonts w:hint="eastAsia"/>
              </w:rPr>
              <w:t>1</w:t>
            </w:r>
            <w:r>
              <w:t>-</w:t>
            </w:r>
            <w:r>
              <w:rPr>
                <w:rFonts w:hint="eastAsia"/>
              </w:rPr>
              <w:t>2</w:t>
            </w:r>
            <w:r>
              <w:t>8</w:t>
            </w:r>
            <w:r>
              <w:rPr>
                <w:rFonts w:hint="eastAsia"/>
              </w:rPr>
              <w:t>_n7</w:t>
            </w:r>
            <w:r>
              <w:t>7</w:t>
            </w:r>
          </w:p>
        </w:tc>
        <w:tc>
          <w:tcPr>
            <w:tcW w:w="3308" w:type="dxa"/>
            <w:tcBorders>
              <w:top w:val="single" w:sz="4" w:space="0" w:color="auto"/>
              <w:left w:val="nil"/>
              <w:bottom w:val="single" w:sz="4" w:space="0" w:color="auto"/>
              <w:right w:val="single" w:sz="4" w:space="0" w:color="auto"/>
            </w:tcBorders>
            <w:vAlign w:val="center"/>
            <w:hideMark/>
          </w:tcPr>
          <w:p w14:paraId="35025964" w14:textId="77777777" w:rsidR="00C626CD" w:rsidRDefault="00C626CD" w:rsidP="00C626CD">
            <w:pPr>
              <w:pStyle w:val="TAC"/>
            </w:pPr>
            <w:r>
              <w:rPr>
                <w:rFonts w:hint="eastAsia"/>
              </w:rPr>
              <w:t>28</w:t>
            </w:r>
          </w:p>
        </w:tc>
        <w:tc>
          <w:tcPr>
            <w:tcW w:w="3308" w:type="dxa"/>
            <w:tcBorders>
              <w:top w:val="single" w:sz="4" w:space="0" w:color="auto"/>
              <w:left w:val="nil"/>
              <w:bottom w:val="single" w:sz="4" w:space="0" w:color="auto"/>
              <w:right w:val="single" w:sz="4" w:space="0" w:color="auto"/>
            </w:tcBorders>
            <w:vAlign w:val="center"/>
            <w:hideMark/>
          </w:tcPr>
          <w:p w14:paraId="362C1404" w14:textId="77777777" w:rsidR="00C626CD" w:rsidRDefault="00C626CD" w:rsidP="00C626CD">
            <w:pPr>
              <w:pStyle w:val="TAC"/>
            </w:pPr>
            <w:r>
              <w:rPr>
                <w:rFonts w:hint="eastAsia"/>
              </w:rPr>
              <w:t>0.2</w:t>
            </w:r>
          </w:p>
        </w:tc>
      </w:tr>
      <w:tr w:rsidR="00C626CD" w14:paraId="52C19D98"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B78606B"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417DCCA"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227DE4DC" w14:textId="77777777" w:rsidR="00C626CD" w:rsidRDefault="00C626CD" w:rsidP="00C626CD">
            <w:pPr>
              <w:pStyle w:val="TAC"/>
            </w:pPr>
            <w:r>
              <w:rPr>
                <w:rFonts w:hint="eastAsia"/>
              </w:rPr>
              <w:t>0.5</w:t>
            </w:r>
          </w:p>
        </w:tc>
      </w:tr>
      <w:tr w:rsidR="00C626CD" w14:paraId="0A5D21BC"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68C7A99B" w14:textId="77777777" w:rsidR="00C626CD" w:rsidRDefault="00C626CD" w:rsidP="00C626CD">
            <w:pPr>
              <w:pStyle w:val="TAC"/>
            </w:pPr>
            <w:r>
              <w:t>DC_</w:t>
            </w:r>
            <w:r>
              <w:rPr>
                <w:rFonts w:hint="eastAsia"/>
              </w:rPr>
              <w:t>1</w:t>
            </w:r>
            <w:r>
              <w:t>-</w:t>
            </w:r>
            <w:r>
              <w:rPr>
                <w:rFonts w:hint="eastAsia"/>
              </w:rPr>
              <w:t>2</w:t>
            </w:r>
            <w:r>
              <w:t>8</w:t>
            </w:r>
            <w:r>
              <w:rPr>
                <w:rFonts w:hint="eastAsia"/>
              </w:rPr>
              <w:t>_n78</w:t>
            </w:r>
          </w:p>
          <w:p w14:paraId="4EC293E5" w14:textId="77777777" w:rsidR="00C626CD" w:rsidRDefault="00C626CD" w:rsidP="00C626CD">
            <w:pPr>
              <w:pStyle w:val="TAC"/>
            </w:pPr>
            <w:r>
              <w:t>DC_1_n28-n78</w:t>
            </w:r>
          </w:p>
        </w:tc>
        <w:tc>
          <w:tcPr>
            <w:tcW w:w="3308" w:type="dxa"/>
            <w:tcBorders>
              <w:top w:val="single" w:sz="4" w:space="0" w:color="auto"/>
              <w:left w:val="nil"/>
              <w:bottom w:val="single" w:sz="4" w:space="0" w:color="auto"/>
              <w:right w:val="single" w:sz="4" w:space="0" w:color="auto"/>
            </w:tcBorders>
            <w:vAlign w:val="center"/>
            <w:hideMark/>
          </w:tcPr>
          <w:p w14:paraId="19B0AA4F" w14:textId="77777777" w:rsidR="00C626CD" w:rsidRDefault="00C626CD" w:rsidP="00C626CD">
            <w:pPr>
              <w:pStyle w:val="TAC"/>
            </w:pPr>
            <w:r>
              <w:rPr>
                <w:rFonts w:hint="eastAsia"/>
              </w:rPr>
              <w:t>28</w:t>
            </w:r>
            <w:r>
              <w:t xml:space="preserve"> or n28</w:t>
            </w:r>
          </w:p>
        </w:tc>
        <w:tc>
          <w:tcPr>
            <w:tcW w:w="3308" w:type="dxa"/>
            <w:tcBorders>
              <w:top w:val="single" w:sz="4" w:space="0" w:color="auto"/>
              <w:left w:val="nil"/>
              <w:bottom w:val="single" w:sz="4" w:space="0" w:color="auto"/>
              <w:right w:val="single" w:sz="4" w:space="0" w:color="auto"/>
            </w:tcBorders>
            <w:vAlign w:val="center"/>
            <w:hideMark/>
          </w:tcPr>
          <w:p w14:paraId="298264AE" w14:textId="77777777" w:rsidR="00C626CD" w:rsidRDefault="00C626CD" w:rsidP="00C626CD">
            <w:pPr>
              <w:pStyle w:val="TAC"/>
            </w:pPr>
            <w:r>
              <w:rPr>
                <w:rFonts w:hint="eastAsia"/>
              </w:rPr>
              <w:t>0.2</w:t>
            </w:r>
          </w:p>
        </w:tc>
      </w:tr>
      <w:tr w:rsidR="00C626CD" w14:paraId="2922FD1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1E3D774"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CCD52CA"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3BEDB419" w14:textId="77777777" w:rsidR="00C626CD" w:rsidRDefault="00C626CD" w:rsidP="00C626CD">
            <w:pPr>
              <w:pStyle w:val="TAC"/>
            </w:pPr>
            <w:r>
              <w:rPr>
                <w:rFonts w:hint="eastAsia"/>
              </w:rPr>
              <w:t>0.5</w:t>
            </w:r>
          </w:p>
        </w:tc>
      </w:tr>
      <w:tr w:rsidR="00C626CD" w14:paraId="7E543415"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E15CD6F" w14:textId="77777777" w:rsidR="00C626CD" w:rsidRDefault="00C626CD" w:rsidP="00C626CD">
            <w:pPr>
              <w:pStyle w:val="TAC"/>
            </w:pPr>
            <w:r>
              <w:rPr>
                <w:rFonts w:eastAsia="Malgun Gothic" w:hint="eastAsia"/>
              </w:rPr>
              <w:t>DC_1_n28-n7</w:t>
            </w:r>
            <w:r>
              <w:rPr>
                <w:rFonts w:eastAsia="Malgun Gothic"/>
              </w:rPr>
              <w:t>9</w:t>
            </w:r>
          </w:p>
        </w:tc>
        <w:tc>
          <w:tcPr>
            <w:tcW w:w="3308" w:type="dxa"/>
            <w:tcBorders>
              <w:top w:val="single" w:sz="4" w:space="0" w:color="auto"/>
              <w:left w:val="nil"/>
              <w:bottom w:val="single" w:sz="4" w:space="0" w:color="auto"/>
              <w:right w:val="single" w:sz="4" w:space="0" w:color="auto"/>
            </w:tcBorders>
            <w:vAlign w:val="center"/>
            <w:hideMark/>
          </w:tcPr>
          <w:p w14:paraId="25770A12" w14:textId="77777777" w:rsidR="00C626CD" w:rsidRDefault="00C626CD" w:rsidP="00C626CD">
            <w:pPr>
              <w:pStyle w:val="TAC"/>
            </w:pPr>
            <w:r>
              <w:rPr>
                <w:rFonts w:hint="eastAsia"/>
              </w:rPr>
              <w:t>1</w:t>
            </w:r>
          </w:p>
        </w:tc>
        <w:tc>
          <w:tcPr>
            <w:tcW w:w="3308" w:type="dxa"/>
            <w:tcBorders>
              <w:top w:val="single" w:sz="4" w:space="0" w:color="auto"/>
              <w:left w:val="nil"/>
              <w:bottom w:val="single" w:sz="4" w:space="0" w:color="auto"/>
              <w:right w:val="single" w:sz="4" w:space="0" w:color="auto"/>
            </w:tcBorders>
            <w:vAlign w:val="center"/>
            <w:hideMark/>
          </w:tcPr>
          <w:p w14:paraId="62CA19FF" w14:textId="77777777" w:rsidR="00C626CD" w:rsidRDefault="00C626CD" w:rsidP="00C626CD">
            <w:pPr>
              <w:pStyle w:val="TAC"/>
            </w:pPr>
            <w:r>
              <w:rPr>
                <w:rFonts w:hint="eastAsia"/>
              </w:rPr>
              <w:t>0.3</w:t>
            </w:r>
          </w:p>
        </w:tc>
      </w:tr>
      <w:tr w:rsidR="00C626CD" w14:paraId="75285416"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7F5F11C5"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7D39B46A" w14:textId="77777777" w:rsidR="00C626CD" w:rsidRDefault="00C626CD" w:rsidP="00C626CD">
            <w:pPr>
              <w:pStyle w:val="TAC"/>
            </w:pPr>
            <w:r>
              <w:rPr>
                <w:rFonts w:hint="eastAsia"/>
              </w:rPr>
              <w:t>28</w:t>
            </w:r>
          </w:p>
        </w:tc>
        <w:tc>
          <w:tcPr>
            <w:tcW w:w="3308" w:type="dxa"/>
            <w:tcBorders>
              <w:top w:val="single" w:sz="4" w:space="0" w:color="auto"/>
              <w:left w:val="nil"/>
              <w:bottom w:val="single" w:sz="4" w:space="0" w:color="auto"/>
              <w:right w:val="single" w:sz="4" w:space="0" w:color="auto"/>
            </w:tcBorders>
            <w:vAlign w:val="center"/>
            <w:hideMark/>
          </w:tcPr>
          <w:p w14:paraId="29CB3E78" w14:textId="77777777" w:rsidR="00C626CD" w:rsidRDefault="00C626CD" w:rsidP="00C626CD">
            <w:pPr>
              <w:pStyle w:val="TAC"/>
            </w:pPr>
            <w:r>
              <w:rPr>
                <w:rFonts w:hint="eastAsia"/>
              </w:rPr>
              <w:t>0.3</w:t>
            </w:r>
          </w:p>
        </w:tc>
      </w:tr>
      <w:tr w:rsidR="00C626CD" w14:paraId="06DE2B29"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72ECFAC" w14:textId="77777777" w:rsidR="00C626CD" w:rsidRDefault="00C626CD" w:rsidP="00C626CD">
            <w:pPr>
              <w:pStyle w:val="TAC"/>
            </w:pPr>
            <w:r>
              <w:t>DC_1-42_n77</w:t>
            </w:r>
          </w:p>
        </w:tc>
        <w:tc>
          <w:tcPr>
            <w:tcW w:w="3308" w:type="dxa"/>
            <w:tcBorders>
              <w:top w:val="single" w:sz="4" w:space="0" w:color="auto"/>
              <w:left w:val="nil"/>
              <w:bottom w:val="single" w:sz="4" w:space="0" w:color="auto"/>
              <w:right w:val="single" w:sz="4" w:space="0" w:color="auto"/>
            </w:tcBorders>
            <w:vAlign w:val="center"/>
            <w:hideMark/>
          </w:tcPr>
          <w:p w14:paraId="49E1C0BE" w14:textId="77777777" w:rsidR="00C626CD" w:rsidRDefault="00C626CD" w:rsidP="00C626CD">
            <w:pPr>
              <w:pStyle w:val="TAC"/>
            </w:pPr>
            <w:r>
              <w:t>1</w:t>
            </w:r>
          </w:p>
        </w:tc>
        <w:tc>
          <w:tcPr>
            <w:tcW w:w="3308" w:type="dxa"/>
            <w:tcBorders>
              <w:top w:val="single" w:sz="4" w:space="0" w:color="auto"/>
              <w:left w:val="nil"/>
              <w:bottom w:val="single" w:sz="4" w:space="0" w:color="auto"/>
              <w:right w:val="single" w:sz="4" w:space="0" w:color="auto"/>
            </w:tcBorders>
            <w:vAlign w:val="center"/>
            <w:hideMark/>
          </w:tcPr>
          <w:p w14:paraId="74AC08E5" w14:textId="77777777" w:rsidR="00C626CD" w:rsidRDefault="00C626CD" w:rsidP="00C626CD">
            <w:pPr>
              <w:pStyle w:val="TAC"/>
              <w:rPr>
                <w:rFonts w:eastAsia="MS Mincho"/>
              </w:rPr>
            </w:pPr>
            <w:r>
              <w:rPr>
                <w:rFonts w:hint="eastAsia"/>
              </w:rPr>
              <w:t>0.2</w:t>
            </w:r>
          </w:p>
        </w:tc>
      </w:tr>
      <w:tr w:rsidR="00C626CD" w14:paraId="13E5454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42A8203"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3DCA76D2"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1B3D25F1" w14:textId="77777777" w:rsidR="00C626CD" w:rsidRDefault="00C626CD" w:rsidP="00C626CD">
            <w:pPr>
              <w:pStyle w:val="TAC"/>
              <w:rPr>
                <w:rFonts w:eastAsia="MS Mincho"/>
              </w:rPr>
            </w:pPr>
            <w:r>
              <w:rPr>
                <w:rFonts w:hint="eastAsia"/>
              </w:rPr>
              <w:t>0.5</w:t>
            </w:r>
          </w:p>
        </w:tc>
      </w:tr>
      <w:tr w:rsidR="00C626CD" w14:paraId="25743448"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D9E72A7"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2A158AC" w14:textId="77777777" w:rsidR="00C626CD" w:rsidRDefault="00C626CD" w:rsidP="00C626CD">
            <w:pPr>
              <w:pStyle w:val="TAC"/>
            </w:pPr>
            <w:r>
              <w:t>n77</w:t>
            </w:r>
          </w:p>
        </w:tc>
        <w:tc>
          <w:tcPr>
            <w:tcW w:w="3308" w:type="dxa"/>
            <w:tcBorders>
              <w:top w:val="single" w:sz="4" w:space="0" w:color="auto"/>
              <w:left w:val="nil"/>
              <w:bottom w:val="single" w:sz="4" w:space="0" w:color="auto"/>
              <w:right w:val="single" w:sz="4" w:space="0" w:color="auto"/>
            </w:tcBorders>
            <w:vAlign w:val="center"/>
            <w:hideMark/>
          </w:tcPr>
          <w:p w14:paraId="22D37675" w14:textId="77777777" w:rsidR="00C626CD" w:rsidRDefault="00C626CD" w:rsidP="00C626CD">
            <w:pPr>
              <w:pStyle w:val="TAC"/>
              <w:rPr>
                <w:rFonts w:eastAsia="MS Mincho"/>
              </w:rPr>
            </w:pPr>
            <w:r>
              <w:rPr>
                <w:rFonts w:hint="eastAsia"/>
              </w:rPr>
              <w:t>0.5</w:t>
            </w:r>
          </w:p>
        </w:tc>
      </w:tr>
      <w:tr w:rsidR="00C626CD" w14:paraId="45F8CC35"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76067676" w14:textId="77777777" w:rsidR="00C626CD" w:rsidRDefault="00C626CD" w:rsidP="00C626CD">
            <w:pPr>
              <w:pStyle w:val="TAC"/>
            </w:pPr>
            <w:r>
              <w:t>DC_1-41_n77</w:t>
            </w:r>
          </w:p>
        </w:tc>
        <w:tc>
          <w:tcPr>
            <w:tcW w:w="3308" w:type="dxa"/>
            <w:tcBorders>
              <w:top w:val="single" w:sz="4" w:space="0" w:color="auto"/>
              <w:left w:val="nil"/>
              <w:bottom w:val="single" w:sz="4" w:space="0" w:color="auto"/>
              <w:right w:val="single" w:sz="4" w:space="0" w:color="auto"/>
            </w:tcBorders>
            <w:vAlign w:val="center"/>
            <w:hideMark/>
          </w:tcPr>
          <w:p w14:paraId="70FB7191"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7940CCAC" w14:textId="77777777" w:rsidR="00C626CD" w:rsidRDefault="00C626CD" w:rsidP="00C626CD">
            <w:pPr>
              <w:pStyle w:val="TAC"/>
            </w:pPr>
            <w:r>
              <w:rPr>
                <w:rFonts w:hint="eastAsia"/>
              </w:rPr>
              <w:t>0.5</w:t>
            </w:r>
          </w:p>
        </w:tc>
      </w:tr>
      <w:tr w:rsidR="00C626CD" w14:paraId="508FDDA1"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74BEF27B" w14:textId="77777777" w:rsidR="00C626CD" w:rsidRDefault="00C626CD" w:rsidP="00C626CD">
            <w:pPr>
              <w:pStyle w:val="TAC"/>
            </w:pPr>
            <w:r>
              <w:t>DC_1-41_n78</w:t>
            </w:r>
          </w:p>
        </w:tc>
        <w:tc>
          <w:tcPr>
            <w:tcW w:w="3308" w:type="dxa"/>
            <w:tcBorders>
              <w:top w:val="single" w:sz="4" w:space="0" w:color="auto"/>
              <w:left w:val="nil"/>
              <w:bottom w:val="single" w:sz="4" w:space="0" w:color="auto"/>
              <w:right w:val="single" w:sz="4" w:space="0" w:color="auto"/>
            </w:tcBorders>
            <w:vAlign w:val="center"/>
            <w:hideMark/>
          </w:tcPr>
          <w:p w14:paraId="5C6941BB"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4D0B963F" w14:textId="77777777" w:rsidR="00C626CD" w:rsidRDefault="00C626CD" w:rsidP="00C626CD">
            <w:pPr>
              <w:pStyle w:val="TAC"/>
            </w:pPr>
            <w:r>
              <w:rPr>
                <w:rFonts w:hint="eastAsia"/>
              </w:rPr>
              <w:t>0.5</w:t>
            </w:r>
          </w:p>
        </w:tc>
      </w:tr>
      <w:tr w:rsidR="00C626CD" w14:paraId="5D04BC7F"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A365529" w14:textId="77777777" w:rsidR="00C626CD" w:rsidRDefault="00C626CD" w:rsidP="00C626CD">
            <w:pPr>
              <w:pStyle w:val="TAC"/>
            </w:pPr>
            <w:r>
              <w:t>DC_1-42_n78</w:t>
            </w:r>
          </w:p>
        </w:tc>
        <w:tc>
          <w:tcPr>
            <w:tcW w:w="3308" w:type="dxa"/>
            <w:tcBorders>
              <w:top w:val="single" w:sz="4" w:space="0" w:color="auto"/>
              <w:left w:val="nil"/>
              <w:bottom w:val="single" w:sz="4" w:space="0" w:color="auto"/>
              <w:right w:val="single" w:sz="4" w:space="0" w:color="auto"/>
            </w:tcBorders>
            <w:vAlign w:val="center"/>
            <w:hideMark/>
          </w:tcPr>
          <w:p w14:paraId="516DE068" w14:textId="77777777" w:rsidR="00C626CD" w:rsidRDefault="00C626CD" w:rsidP="00C626CD">
            <w:pPr>
              <w:pStyle w:val="TAC"/>
            </w:pPr>
            <w:r>
              <w:t>1</w:t>
            </w:r>
          </w:p>
        </w:tc>
        <w:tc>
          <w:tcPr>
            <w:tcW w:w="3308" w:type="dxa"/>
            <w:tcBorders>
              <w:top w:val="single" w:sz="4" w:space="0" w:color="auto"/>
              <w:left w:val="nil"/>
              <w:bottom w:val="single" w:sz="4" w:space="0" w:color="auto"/>
              <w:right w:val="single" w:sz="4" w:space="0" w:color="auto"/>
            </w:tcBorders>
            <w:vAlign w:val="center"/>
            <w:hideMark/>
          </w:tcPr>
          <w:p w14:paraId="7F46DFCD" w14:textId="77777777" w:rsidR="00C626CD" w:rsidRDefault="00C626CD" w:rsidP="00C626CD">
            <w:pPr>
              <w:pStyle w:val="TAC"/>
            </w:pPr>
            <w:r>
              <w:rPr>
                <w:rFonts w:hint="eastAsia"/>
              </w:rPr>
              <w:t>0.2</w:t>
            </w:r>
          </w:p>
        </w:tc>
      </w:tr>
      <w:tr w:rsidR="00C626CD" w14:paraId="4C56036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9C04C40"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139ED40"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264F53FE" w14:textId="77777777" w:rsidR="00C626CD" w:rsidRDefault="00C626CD" w:rsidP="00C626CD">
            <w:pPr>
              <w:pStyle w:val="TAC"/>
            </w:pPr>
            <w:r>
              <w:rPr>
                <w:rFonts w:hint="eastAsia"/>
              </w:rPr>
              <w:t>0.5</w:t>
            </w:r>
          </w:p>
        </w:tc>
      </w:tr>
      <w:tr w:rsidR="00C626CD" w14:paraId="320649EB"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ACD5A6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310EFD6" w14:textId="77777777" w:rsidR="00C626CD" w:rsidRDefault="00C626CD" w:rsidP="00C626CD">
            <w:pPr>
              <w:pStyle w:val="TAC"/>
            </w:pPr>
            <w:r>
              <w:t>n78</w:t>
            </w:r>
          </w:p>
        </w:tc>
        <w:tc>
          <w:tcPr>
            <w:tcW w:w="3308" w:type="dxa"/>
            <w:tcBorders>
              <w:top w:val="single" w:sz="4" w:space="0" w:color="auto"/>
              <w:left w:val="nil"/>
              <w:bottom w:val="single" w:sz="4" w:space="0" w:color="auto"/>
              <w:right w:val="single" w:sz="4" w:space="0" w:color="auto"/>
            </w:tcBorders>
            <w:vAlign w:val="center"/>
            <w:hideMark/>
          </w:tcPr>
          <w:p w14:paraId="4BCDD236" w14:textId="77777777" w:rsidR="00C626CD" w:rsidRDefault="00C626CD" w:rsidP="00C626CD">
            <w:pPr>
              <w:pStyle w:val="TAC"/>
            </w:pPr>
            <w:r>
              <w:rPr>
                <w:rFonts w:hint="eastAsia"/>
              </w:rPr>
              <w:t>0.5</w:t>
            </w:r>
          </w:p>
        </w:tc>
      </w:tr>
      <w:tr w:rsidR="00C626CD" w14:paraId="19B94A83"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364E9037" w14:textId="77777777" w:rsidR="00C626CD" w:rsidRDefault="00C626CD" w:rsidP="00C626CD">
            <w:pPr>
              <w:pStyle w:val="TAC"/>
            </w:pPr>
            <w:r>
              <w:t>DC_1-42_n79</w:t>
            </w:r>
          </w:p>
        </w:tc>
        <w:tc>
          <w:tcPr>
            <w:tcW w:w="3308" w:type="dxa"/>
            <w:tcBorders>
              <w:top w:val="single" w:sz="4" w:space="0" w:color="auto"/>
              <w:left w:val="nil"/>
              <w:bottom w:val="single" w:sz="4" w:space="0" w:color="auto"/>
              <w:right w:val="single" w:sz="4" w:space="0" w:color="auto"/>
            </w:tcBorders>
            <w:vAlign w:val="center"/>
            <w:hideMark/>
          </w:tcPr>
          <w:p w14:paraId="7EFF71A2"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28B74405" w14:textId="77777777" w:rsidR="00C626CD" w:rsidRDefault="00C626CD" w:rsidP="00C626CD">
            <w:pPr>
              <w:pStyle w:val="TAC"/>
            </w:pPr>
            <w:r>
              <w:rPr>
                <w:rFonts w:hint="eastAsia"/>
              </w:rPr>
              <w:t>0.5</w:t>
            </w:r>
          </w:p>
        </w:tc>
      </w:tr>
      <w:tr w:rsidR="00C626CD" w14:paraId="617AD74D"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46C3D22" w14:textId="77777777" w:rsidR="00C626CD" w:rsidRPr="0063731A" w:rsidRDefault="00C626CD" w:rsidP="00C626CD">
            <w:pPr>
              <w:pStyle w:val="TAC"/>
            </w:pPr>
            <w:r w:rsidRPr="0063731A">
              <w:rPr>
                <w:rFonts w:eastAsia="Malgun Gothic" w:hint="eastAsia"/>
              </w:rPr>
              <w:t>DC_1_n77-</w:t>
            </w:r>
            <w:r w:rsidRPr="0063731A">
              <w:rPr>
                <w:rFonts w:eastAsia="Malgun Gothic"/>
              </w:rPr>
              <w:t>n79</w:t>
            </w:r>
          </w:p>
        </w:tc>
        <w:tc>
          <w:tcPr>
            <w:tcW w:w="3308" w:type="dxa"/>
            <w:tcBorders>
              <w:top w:val="single" w:sz="4" w:space="0" w:color="auto"/>
              <w:left w:val="nil"/>
              <w:bottom w:val="single" w:sz="4" w:space="0" w:color="auto"/>
              <w:right w:val="single" w:sz="4" w:space="0" w:color="auto"/>
            </w:tcBorders>
            <w:vAlign w:val="center"/>
            <w:hideMark/>
          </w:tcPr>
          <w:p w14:paraId="77722E5F" w14:textId="77777777" w:rsidR="00C626CD" w:rsidRDefault="00C626CD" w:rsidP="00C626CD">
            <w:pPr>
              <w:pStyle w:val="TAC"/>
            </w:pPr>
            <w:r>
              <w:rPr>
                <w:rFonts w:eastAsia="Malgun Gothic" w:hint="eastAsia"/>
              </w:rPr>
              <w:t>1</w:t>
            </w:r>
          </w:p>
        </w:tc>
        <w:tc>
          <w:tcPr>
            <w:tcW w:w="3308" w:type="dxa"/>
            <w:tcBorders>
              <w:top w:val="single" w:sz="4" w:space="0" w:color="auto"/>
              <w:left w:val="nil"/>
              <w:bottom w:val="single" w:sz="4" w:space="0" w:color="auto"/>
              <w:right w:val="single" w:sz="4" w:space="0" w:color="auto"/>
            </w:tcBorders>
            <w:vAlign w:val="center"/>
            <w:hideMark/>
          </w:tcPr>
          <w:p w14:paraId="7269D770" w14:textId="77777777" w:rsidR="00C626CD" w:rsidRDefault="00C626CD" w:rsidP="00C626CD">
            <w:pPr>
              <w:pStyle w:val="TAC"/>
            </w:pPr>
            <w:r>
              <w:rPr>
                <w:rFonts w:eastAsia="Malgun Gothic" w:hint="eastAsia"/>
              </w:rPr>
              <w:t>0.2</w:t>
            </w:r>
          </w:p>
        </w:tc>
      </w:tr>
      <w:tr w:rsidR="00C626CD" w14:paraId="1F98120D"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0A2894D" w14:textId="77777777" w:rsidR="00C626CD" w:rsidRPr="0063731A"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367A3121" w14:textId="77777777" w:rsidR="00C626CD" w:rsidRDefault="00C626CD" w:rsidP="00C626CD">
            <w:pPr>
              <w:pStyle w:val="TAC"/>
            </w:pPr>
            <w:r>
              <w:rPr>
                <w:rFonts w:eastAsia="Malgun Gothic"/>
              </w:rPr>
              <w:t>n</w:t>
            </w:r>
            <w:r>
              <w:rPr>
                <w:rFonts w:eastAsia="Malgun Gothic" w:hint="eastAsia"/>
              </w:rPr>
              <w:t>7</w:t>
            </w:r>
            <w:r>
              <w:rPr>
                <w:rFonts w:eastAsia="Malgun Gothic"/>
              </w:rPr>
              <w:t>7</w:t>
            </w:r>
          </w:p>
        </w:tc>
        <w:tc>
          <w:tcPr>
            <w:tcW w:w="3308" w:type="dxa"/>
            <w:tcBorders>
              <w:top w:val="single" w:sz="4" w:space="0" w:color="auto"/>
              <w:left w:val="nil"/>
              <w:bottom w:val="single" w:sz="4" w:space="0" w:color="auto"/>
              <w:right w:val="single" w:sz="4" w:space="0" w:color="auto"/>
            </w:tcBorders>
            <w:vAlign w:val="center"/>
            <w:hideMark/>
          </w:tcPr>
          <w:p w14:paraId="08BB96E2" w14:textId="77777777" w:rsidR="00C626CD" w:rsidRDefault="00C626CD" w:rsidP="00C626CD">
            <w:pPr>
              <w:pStyle w:val="TAC"/>
            </w:pPr>
            <w:r>
              <w:rPr>
                <w:rFonts w:eastAsia="Malgun Gothic" w:hint="eastAsia"/>
              </w:rPr>
              <w:t>0.5</w:t>
            </w:r>
          </w:p>
        </w:tc>
      </w:tr>
      <w:tr w:rsidR="00C626CD" w14:paraId="143F0FD5"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4859B0EF" w14:textId="77777777" w:rsidR="00C626CD" w:rsidRPr="0063731A" w:rsidRDefault="00C626CD" w:rsidP="00C626CD">
            <w:pPr>
              <w:pStyle w:val="TAC"/>
            </w:pPr>
            <w:r w:rsidRPr="0063731A">
              <w:rPr>
                <w:rFonts w:eastAsia="Malgun Gothic" w:hint="eastAsia"/>
              </w:rPr>
              <w:t>DC_1_n78-</w:t>
            </w:r>
            <w:r w:rsidRPr="0063731A">
              <w:rPr>
                <w:rFonts w:eastAsia="Malgun Gothic"/>
              </w:rPr>
              <w:t>n79</w:t>
            </w:r>
          </w:p>
        </w:tc>
        <w:tc>
          <w:tcPr>
            <w:tcW w:w="3308" w:type="dxa"/>
            <w:tcBorders>
              <w:top w:val="single" w:sz="4" w:space="0" w:color="auto"/>
              <w:left w:val="nil"/>
              <w:bottom w:val="single" w:sz="4" w:space="0" w:color="auto"/>
              <w:right w:val="single" w:sz="4" w:space="0" w:color="auto"/>
            </w:tcBorders>
            <w:vAlign w:val="center"/>
          </w:tcPr>
          <w:p w14:paraId="33E592CC" w14:textId="2F56F005" w:rsidR="00C626CD" w:rsidRDefault="00C626CD" w:rsidP="00C626CD">
            <w:pPr>
              <w:pStyle w:val="TAC"/>
            </w:pPr>
            <w:r>
              <w:rPr>
                <w:rFonts w:eastAsia="Malgun Gothic"/>
              </w:rPr>
              <w:t>n</w:t>
            </w:r>
            <w:r>
              <w:rPr>
                <w:rFonts w:eastAsia="Malgun Gothic" w:hint="eastAsia"/>
              </w:rPr>
              <w:t>7</w:t>
            </w:r>
            <w:r>
              <w:rPr>
                <w:rFonts w:eastAsia="Malgun Gothic"/>
              </w:rPr>
              <w:t>8</w:t>
            </w:r>
          </w:p>
        </w:tc>
        <w:tc>
          <w:tcPr>
            <w:tcW w:w="3308" w:type="dxa"/>
            <w:tcBorders>
              <w:top w:val="single" w:sz="4" w:space="0" w:color="auto"/>
              <w:left w:val="nil"/>
              <w:bottom w:val="single" w:sz="4" w:space="0" w:color="auto"/>
              <w:right w:val="single" w:sz="4" w:space="0" w:color="auto"/>
            </w:tcBorders>
            <w:vAlign w:val="center"/>
          </w:tcPr>
          <w:p w14:paraId="093D6B03" w14:textId="5D89EBD9" w:rsidR="00C626CD" w:rsidRDefault="00C626CD" w:rsidP="00C626CD">
            <w:pPr>
              <w:pStyle w:val="TAC"/>
            </w:pPr>
            <w:r>
              <w:rPr>
                <w:rFonts w:eastAsia="Malgun Gothic" w:hint="eastAsia"/>
              </w:rPr>
              <w:t>0.5</w:t>
            </w:r>
          </w:p>
        </w:tc>
      </w:tr>
      <w:tr w:rsidR="00C626CD" w14:paraId="481F3E38"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5FCD919B" w14:textId="77777777" w:rsidR="00C626CD" w:rsidRDefault="00C626CD" w:rsidP="00C626CD">
            <w:pPr>
              <w:pStyle w:val="TAC"/>
            </w:pPr>
            <w:r>
              <w:t>DC_</w:t>
            </w:r>
            <w:r>
              <w:rPr>
                <w:rFonts w:hint="eastAsia"/>
              </w:rPr>
              <w:t>1-</w:t>
            </w:r>
            <w:r>
              <w:t>SUL_n</w:t>
            </w:r>
            <w:r>
              <w:rPr>
                <w:rFonts w:hint="eastAsia"/>
              </w:rPr>
              <w:t>78</w:t>
            </w:r>
            <w:r>
              <w:t>-n</w:t>
            </w:r>
            <w:r>
              <w:rPr>
                <w:rFonts w:hint="eastAsia"/>
              </w:rPr>
              <w:t>84</w:t>
            </w:r>
          </w:p>
        </w:tc>
        <w:tc>
          <w:tcPr>
            <w:tcW w:w="3308" w:type="dxa"/>
            <w:tcBorders>
              <w:top w:val="single" w:sz="4" w:space="0" w:color="auto"/>
              <w:left w:val="nil"/>
              <w:bottom w:val="single" w:sz="4" w:space="0" w:color="auto"/>
              <w:right w:val="single" w:sz="4" w:space="0" w:color="auto"/>
            </w:tcBorders>
            <w:vAlign w:val="center"/>
            <w:hideMark/>
          </w:tcPr>
          <w:p w14:paraId="6C57D826"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010C18C7" w14:textId="77777777" w:rsidR="00C626CD" w:rsidRDefault="00C626CD" w:rsidP="00C626CD">
            <w:pPr>
              <w:pStyle w:val="TAC"/>
            </w:pPr>
            <w:r>
              <w:rPr>
                <w:rFonts w:hint="eastAsia"/>
              </w:rPr>
              <w:t>0.5</w:t>
            </w:r>
          </w:p>
        </w:tc>
      </w:tr>
      <w:tr w:rsidR="00C626CD" w14:paraId="36AA5504"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1A2BF76" w14:textId="77777777" w:rsidR="00C626CD" w:rsidRDefault="00C626CD" w:rsidP="00C626CD">
            <w:pPr>
              <w:pStyle w:val="TAC"/>
            </w:pPr>
            <w:r>
              <w:rPr>
                <w:rFonts w:hint="eastAsia"/>
              </w:rPr>
              <w:t>DC</w:t>
            </w:r>
            <w:r>
              <w:t>_2_5</w:t>
            </w:r>
            <w:r>
              <w:rPr>
                <w:rFonts w:hint="eastAsia"/>
              </w:rPr>
              <w:t>_</w:t>
            </w:r>
            <w:r>
              <w:t>n66</w:t>
            </w:r>
          </w:p>
        </w:tc>
        <w:tc>
          <w:tcPr>
            <w:tcW w:w="3308" w:type="dxa"/>
            <w:tcBorders>
              <w:top w:val="single" w:sz="4" w:space="0" w:color="auto"/>
              <w:left w:val="nil"/>
              <w:bottom w:val="single" w:sz="4" w:space="0" w:color="auto"/>
              <w:right w:val="single" w:sz="4" w:space="0" w:color="auto"/>
            </w:tcBorders>
            <w:vAlign w:val="center"/>
            <w:hideMark/>
          </w:tcPr>
          <w:p w14:paraId="0B98045C" w14:textId="77777777" w:rsidR="00C626CD" w:rsidRDefault="00C626CD" w:rsidP="00C626CD">
            <w:pPr>
              <w:pStyle w:val="TAC"/>
            </w:pPr>
            <w:r>
              <w:t>2</w:t>
            </w:r>
          </w:p>
        </w:tc>
        <w:tc>
          <w:tcPr>
            <w:tcW w:w="3308" w:type="dxa"/>
            <w:tcBorders>
              <w:top w:val="single" w:sz="4" w:space="0" w:color="auto"/>
              <w:left w:val="nil"/>
              <w:bottom w:val="single" w:sz="4" w:space="0" w:color="auto"/>
              <w:right w:val="single" w:sz="4" w:space="0" w:color="auto"/>
            </w:tcBorders>
            <w:vAlign w:val="center"/>
            <w:hideMark/>
          </w:tcPr>
          <w:p w14:paraId="61EC05E0" w14:textId="77777777" w:rsidR="00C626CD" w:rsidRDefault="00C626CD" w:rsidP="00C626CD">
            <w:pPr>
              <w:pStyle w:val="TAC"/>
            </w:pPr>
            <w:r>
              <w:rPr>
                <w:rFonts w:hint="eastAsia"/>
              </w:rPr>
              <w:t>0</w:t>
            </w:r>
            <w:r>
              <w:t>.3</w:t>
            </w:r>
          </w:p>
        </w:tc>
      </w:tr>
      <w:tr w:rsidR="00C626CD" w14:paraId="1BE00FBE"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F8C50D9"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50658DF" w14:textId="77777777" w:rsidR="00C626CD" w:rsidRDefault="00C626CD" w:rsidP="00C626CD">
            <w:pPr>
              <w:pStyle w:val="TAC"/>
            </w:pPr>
            <w:r>
              <w:rPr>
                <w:rFonts w:hint="eastAsia"/>
              </w:rPr>
              <w:t>n66</w:t>
            </w:r>
          </w:p>
        </w:tc>
        <w:tc>
          <w:tcPr>
            <w:tcW w:w="3308" w:type="dxa"/>
            <w:tcBorders>
              <w:top w:val="single" w:sz="4" w:space="0" w:color="auto"/>
              <w:left w:val="nil"/>
              <w:bottom w:val="single" w:sz="4" w:space="0" w:color="auto"/>
              <w:right w:val="single" w:sz="4" w:space="0" w:color="auto"/>
            </w:tcBorders>
            <w:vAlign w:val="center"/>
            <w:hideMark/>
          </w:tcPr>
          <w:p w14:paraId="5F8C13CA" w14:textId="77777777" w:rsidR="00C626CD" w:rsidRDefault="00C626CD" w:rsidP="00C626CD">
            <w:pPr>
              <w:pStyle w:val="TAC"/>
            </w:pPr>
            <w:r>
              <w:rPr>
                <w:rFonts w:hint="eastAsia"/>
              </w:rPr>
              <w:t>0</w:t>
            </w:r>
            <w:r>
              <w:t>.3</w:t>
            </w:r>
          </w:p>
        </w:tc>
      </w:tr>
      <w:tr w:rsidR="00C626CD" w14:paraId="0A252A19"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DC899F3" w14:textId="77777777" w:rsidR="00C626CD" w:rsidRDefault="00C626CD" w:rsidP="00C626CD">
            <w:pPr>
              <w:pStyle w:val="TAC"/>
            </w:pPr>
            <w:r>
              <w:rPr>
                <w:rFonts w:hint="eastAsia"/>
              </w:rPr>
              <w:t>DC</w:t>
            </w:r>
            <w:r>
              <w:t>_2_30</w:t>
            </w:r>
            <w:r>
              <w:rPr>
                <w:rFonts w:hint="eastAsia"/>
              </w:rPr>
              <w:t>_</w:t>
            </w:r>
            <w:r>
              <w:t>n66</w:t>
            </w:r>
          </w:p>
        </w:tc>
        <w:tc>
          <w:tcPr>
            <w:tcW w:w="3308" w:type="dxa"/>
            <w:tcBorders>
              <w:top w:val="single" w:sz="4" w:space="0" w:color="auto"/>
              <w:left w:val="nil"/>
              <w:bottom w:val="single" w:sz="4" w:space="0" w:color="auto"/>
              <w:right w:val="single" w:sz="4" w:space="0" w:color="auto"/>
            </w:tcBorders>
            <w:vAlign w:val="center"/>
            <w:hideMark/>
          </w:tcPr>
          <w:p w14:paraId="13C70CBF" w14:textId="77777777" w:rsidR="00C626CD" w:rsidRDefault="00C626CD" w:rsidP="00C626CD">
            <w:pPr>
              <w:pStyle w:val="TAC"/>
            </w:pPr>
            <w:r>
              <w:t>2</w:t>
            </w:r>
          </w:p>
        </w:tc>
        <w:tc>
          <w:tcPr>
            <w:tcW w:w="3308" w:type="dxa"/>
            <w:tcBorders>
              <w:top w:val="single" w:sz="4" w:space="0" w:color="auto"/>
              <w:left w:val="nil"/>
              <w:bottom w:val="single" w:sz="4" w:space="0" w:color="auto"/>
              <w:right w:val="single" w:sz="4" w:space="0" w:color="auto"/>
            </w:tcBorders>
            <w:vAlign w:val="center"/>
            <w:hideMark/>
          </w:tcPr>
          <w:p w14:paraId="5640AC77" w14:textId="77777777" w:rsidR="00C626CD" w:rsidRDefault="00C626CD" w:rsidP="00C626CD">
            <w:pPr>
              <w:pStyle w:val="TAC"/>
            </w:pPr>
            <w:r>
              <w:rPr>
                <w:rFonts w:hint="eastAsia"/>
              </w:rPr>
              <w:t>0</w:t>
            </w:r>
            <w:r>
              <w:t>.4</w:t>
            </w:r>
          </w:p>
        </w:tc>
      </w:tr>
      <w:tr w:rsidR="00C626CD" w14:paraId="2215C699"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ECCC4E4"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0AA476E" w14:textId="77777777" w:rsidR="00C626CD" w:rsidRDefault="00C626CD" w:rsidP="00C626CD">
            <w:pPr>
              <w:pStyle w:val="TAC"/>
            </w:pPr>
            <w:r>
              <w:t>30</w:t>
            </w:r>
          </w:p>
        </w:tc>
        <w:tc>
          <w:tcPr>
            <w:tcW w:w="3308" w:type="dxa"/>
            <w:tcBorders>
              <w:top w:val="single" w:sz="4" w:space="0" w:color="auto"/>
              <w:left w:val="nil"/>
              <w:bottom w:val="single" w:sz="4" w:space="0" w:color="auto"/>
              <w:right w:val="single" w:sz="4" w:space="0" w:color="auto"/>
            </w:tcBorders>
            <w:vAlign w:val="center"/>
            <w:hideMark/>
          </w:tcPr>
          <w:p w14:paraId="3F831051" w14:textId="77777777" w:rsidR="00C626CD" w:rsidRDefault="00C626CD" w:rsidP="00C626CD">
            <w:pPr>
              <w:pStyle w:val="TAC"/>
            </w:pPr>
            <w:r>
              <w:t>0.5</w:t>
            </w:r>
          </w:p>
        </w:tc>
      </w:tr>
      <w:tr w:rsidR="00C626CD" w14:paraId="164C5F6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870A6E3"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4BF1AFF" w14:textId="77777777" w:rsidR="00C626CD" w:rsidRDefault="00C626CD" w:rsidP="00C626CD">
            <w:pPr>
              <w:pStyle w:val="TAC"/>
            </w:pPr>
            <w:r>
              <w:rPr>
                <w:rFonts w:hint="eastAsia"/>
              </w:rPr>
              <w:t>n66</w:t>
            </w:r>
          </w:p>
        </w:tc>
        <w:tc>
          <w:tcPr>
            <w:tcW w:w="3308" w:type="dxa"/>
            <w:tcBorders>
              <w:top w:val="single" w:sz="4" w:space="0" w:color="auto"/>
              <w:left w:val="nil"/>
              <w:bottom w:val="single" w:sz="4" w:space="0" w:color="auto"/>
              <w:right w:val="single" w:sz="4" w:space="0" w:color="auto"/>
            </w:tcBorders>
            <w:vAlign w:val="center"/>
            <w:hideMark/>
          </w:tcPr>
          <w:p w14:paraId="427B7BE2" w14:textId="77777777" w:rsidR="00C626CD" w:rsidRDefault="00C626CD" w:rsidP="00C626CD">
            <w:pPr>
              <w:pStyle w:val="TAC"/>
            </w:pPr>
            <w:r>
              <w:rPr>
                <w:rFonts w:hint="eastAsia"/>
              </w:rPr>
              <w:t>0</w:t>
            </w:r>
            <w:r>
              <w:t>.4</w:t>
            </w:r>
          </w:p>
        </w:tc>
      </w:tr>
      <w:tr w:rsidR="00C626CD" w14:paraId="634A582E"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AF3AA4A" w14:textId="77777777" w:rsidR="00C626CD" w:rsidRDefault="00C626CD" w:rsidP="00C626CD">
            <w:pPr>
              <w:pStyle w:val="TAC"/>
            </w:pPr>
            <w:r>
              <w:rPr>
                <w:rFonts w:hint="eastAsia"/>
              </w:rPr>
              <w:t>DC</w:t>
            </w:r>
            <w:r>
              <w:t>_</w:t>
            </w:r>
            <w:r>
              <w:rPr>
                <w:rFonts w:hint="eastAsia"/>
              </w:rPr>
              <w:t>2</w:t>
            </w:r>
            <w:r>
              <w:t>-</w:t>
            </w:r>
            <w:r>
              <w:rPr>
                <w:rFonts w:hint="eastAsia"/>
              </w:rPr>
              <w:t>66_</w:t>
            </w:r>
            <w:r>
              <w:t>n</w:t>
            </w:r>
            <w:r>
              <w:rPr>
                <w:rFonts w:hint="eastAsia"/>
              </w:rPr>
              <w:t>71</w:t>
            </w:r>
            <w:r>
              <w:t>B</w:t>
            </w:r>
          </w:p>
        </w:tc>
        <w:tc>
          <w:tcPr>
            <w:tcW w:w="3308" w:type="dxa"/>
            <w:tcBorders>
              <w:top w:val="single" w:sz="4" w:space="0" w:color="auto"/>
              <w:left w:val="nil"/>
              <w:bottom w:val="single" w:sz="4" w:space="0" w:color="auto"/>
              <w:right w:val="single" w:sz="4" w:space="0" w:color="auto"/>
            </w:tcBorders>
            <w:vAlign w:val="center"/>
            <w:hideMark/>
          </w:tcPr>
          <w:p w14:paraId="40D88624" w14:textId="77777777" w:rsidR="00C626CD" w:rsidRDefault="00C626CD" w:rsidP="00C626CD">
            <w:pPr>
              <w:pStyle w:val="TAC"/>
            </w:pPr>
            <w:r>
              <w:rPr>
                <w:rFonts w:hint="eastAsia"/>
              </w:rPr>
              <w:t>2</w:t>
            </w:r>
          </w:p>
        </w:tc>
        <w:tc>
          <w:tcPr>
            <w:tcW w:w="3308" w:type="dxa"/>
            <w:tcBorders>
              <w:top w:val="single" w:sz="4" w:space="0" w:color="auto"/>
              <w:left w:val="nil"/>
              <w:bottom w:val="single" w:sz="4" w:space="0" w:color="auto"/>
              <w:right w:val="single" w:sz="4" w:space="0" w:color="auto"/>
            </w:tcBorders>
            <w:vAlign w:val="center"/>
            <w:hideMark/>
          </w:tcPr>
          <w:p w14:paraId="4D9EE1D4" w14:textId="77777777" w:rsidR="00C626CD" w:rsidRDefault="00C626CD" w:rsidP="00C626CD">
            <w:pPr>
              <w:pStyle w:val="TAC"/>
            </w:pPr>
            <w:r>
              <w:rPr>
                <w:rFonts w:hint="eastAsia"/>
              </w:rPr>
              <w:t>0.3</w:t>
            </w:r>
          </w:p>
        </w:tc>
      </w:tr>
      <w:tr w:rsidR="00C626CD" w14:paraId="47153069"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625D89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4F2162E" w14:textId="77777777" w:rsidR="00C626CD" w:rsidRDefault="00C626CD" w:rsidP="00C626CD">
            <w:pPr>
              <w:pStyle w:val="TAC"/>
            </w:pPr>
            <w:r>
              <w:rPr>
                <w:rFonts w:hint="eastAsia"/>
              </w:rPr>
              <w:t>66</w:t>
            </w:r>
          </w:p>
        </w:tc>
        <w:tc>
          <w:tcPr>
            <w:tcW w:w="3308" w:type="dxa"/>
            <w:tcBorders>
              <w:top w:val="single" w:sz="4" w:space="0" w:color="auto"/>
              <w:left w:val="nil"/>
              <w:bottom w:val="single" w:sz="4" w:space="0" w:color="auto"/>
              <w:right w:val="single" w:sz="4" w:space="0" w:color="auto"/>
            </w:tcBorders>
            <w:vAlign w:val="center"/>
            <w:hideMark/>
          </w:tcPr>
          <w:p w14:paraId="3649C4F1" w14:textId="77777777" w:rsidR="00C626CD" w:rsidRDefault="00C626CD" w:rsidP="00C626CD">
            <w:pPr>
              <w:pStyle w:val="TAC"/>
            </w:pPr>
            <w:r>
              <w:rPr>
                <w:rFonts w:hint="eastAsia"/>
              </w:rPr>
              <w:t>0.3</w:t>
            </w:r>
          </w:p>
        </w:tc>
      </w:tr>
      <w:tr w:rsidR="00C626CD" w14:paraId="67AA5522"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12EF0457" w14:textId="77777777" w:rsidR="00C626CD" w:rsidRDefault="00C626CD" w:rsidP="00C626CD">
            <w:pPr>
              <w:pStyle w:val="TAC"/>
            </w:pPr>
            <w:r>
              <w:rPr>
                <w:rFonts w:eastAsia="Malgun Gothic" w:hint="eastAsia"/>
              </w:rPr>
              <w:t>DC_3_n3-n77</w:t>
            </w:r>
          </w:p>
        </w:tc>
        <w:tc>
          <w:tcPr>
            <w:tcW w:w="3308" w:type="dxa"/>
            <w:tcBorders>
              <w:top w:val="single" w:sz="4" w:space="0" w:color="auto"/>
              <w:left w:val="nil"/>
              <w:bottom w:val="single" w:sz="4" w:space="0" w:color="auto"/>
              <w:right w:val="single" w:sz="4" w:space="0" w:color="auto"/>
            </w:tcBorders>
            <w:vAlign w:val="center"/>
            <w:hideMark/>
          </w:tcPr>
          <w:p w14:paraId="76862910" w14:textId="77777777" w:rsidR="00C626CD" w:rsidRDefault="00C626CD" w:rsidP="00C626CD">
            <w:pPr>
              <w:pStyle w:val="TAC"/>
              <w:rPr>
                <w:rFonts w:eastAsia="Malgun Gothic"/>
              </w:rPr>
            </w:pPr>
            <w:r>
              <w:rPr>
                <w:rFonts w:eastAsia="Malgun Gothic" w:hint="eastAsia"/>
              </w:rPr>
              <w:t>3</w:t>
            </w:r>
          </w:p>
        </w:tc>
        <w:tc>
          <w:tcPr>
            <w:tcW w:w="3308" w:type="dxa"/>
            <w:tcBorders>
              <w:top w:val="single" w:sz="4" w:space="0" w:color="auto"/>
              <w:left w:val="nil"/>
              <w:bottom w:val="single" w:sz="4" w:space="0" w:color="auto"/>
              <w:right w:val="single" w:sz="4" w:space="0" w:color="auto"/>
            </w:tcBorders>
            <w:vAlign w:val="center"/>
            <w:hideMark/>
          </w:tcPr>
          <w:p w14:paraId="13E23224" w14:textId="77777777" w:rsidR="00C626CD" w:rsidRDefault="00C626CD" w:rsidP="00C626CD">
            <w:pPr>
              <w:pStyle w:val="TAC"/>
            </w:pPr>
            <w:r>
              <w:rPr>
                <w:rFonts w:eastAsia="Malgun Gothic" w:hint="eastAsia"/>
              </w:rPr>
              <w:t>0.2</w:t>
            </w:r>
          </w:p>
        </w:tc>
      </w:tr>
      <w:tr w:rsidR="00C626CD" w14:paraId="17AC6A24"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C90F330"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FCE3940" w14:textId="77777777" w:rsidR="00C626CD" w:rsidRDefault="00C626CD" w:rsidP="00C626CD">
            <w:pPr>
              <w:pStyle w:val="TAC"/>
              <w:rPr>
                <w:rFonts w:eastAsia="Malgun Gothic"/>
              </w:rPr>
            </w:pPr>
            <w:r>
              <w:rPr>
                <w:rFonts w:eastAsia="Malgun Gothic"/>
              </w:rPr>
              <w:t>n</w:t>
            </w:r>
            <w:r>
              <w:rPr>
                <w:rFonts w:eastAsia="Malgun Gothic" w:hint="eastAsia"/>
              </w:rPr>
              <w:t>3</w:t>
            </w:r>
          </w:p>
        </w:tc>
        <w:tc>
          <w:tcPr>
            <w:tcW w:w="3308" w:type="dxa"/>
            <w:tcBorders>
              <w:top w:val="single" w:sz="4" w:space="0" w:color="auto"/>
              <w:left w:val="nil"/>
              <w:bottom w:val="single" w:sz="4" w:space="0" w:color="auto"/>
              <w:right w:val="single" w:sz="4" w:space="0" w:color="auto"/>
            </w:tcBorders>
            <w:vAlign w:val="center"/>
            <w:hideMark/>
          </w:tcPr>
          <w:p w14:paraId="15772AAA" w14:textId="77777777" w:rsidR="00C626CD" w:rsidRDefault="00C626CD" w:rsidP="00C626CD">
            <w:pPr>
              <w:pStyle w:val="TAC"/>
            </w:pPr>
            <w:r>
              <w:rPr>
                <w:rFonts w:eastAsia="Malgun Gothic" w:hint="eastAsia"/>
              </w:rPr>
              <w:t>0.2</w:t>
            </w:r>
          </w:p>
        </w:tc>
      </w:tr>
      <w:tr w:rsidR="00C626CD" w14:paraId="37A30D9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C70AB43"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9670E6C" w14:textId="77777777" w:rsidR="00C626CD" w:rsidRDefault="00C626CD" w:rsidP="00C626CD">
            <w:pPr>
              <w:pStyle w:val="TAC"/>
              <w:rPr>
                <w:rFonts w:eastAsia="Malgun Gothic"/>
              </w:rPr>
            </w:pPr>
            <w:r>
              <w:rPr>
                <w:rFonts w:eastAsia="Malgun Gothic"/>
              </w:rPr>
              <w:t>n</w:t>
            </w:r>
            <w:r>
              <w:rPr>
                <w:rFonts w:eastAsia="Malgun Gothic" w:hint="eastAsia"/>
              </w:rPr>
              <w:t>77</w:t>
            </w:r>
          </w:p>
        </w:tc>
        <w:tc>
          <w:tcPr>
            <w:tcW w:w="3308" w:type="dxa"/>
            <w:tcBorders>
              <w:top w:val="single" w:sz="4" w:space="0" w:color="auto"/>
              <w:left w:val="nil"/>
              <w:bottom w:val="single" w:sz="4" w:space="0" w:color="auto"/>
              <w:right w:val="single" w:sz="4" w:space="0" w:color="auto"/>
            </w:tcBorders>
            <w:vAlign w:val="center"/>
            <w:hideMark/>
          </w:tcPr>
          <w:p w14:paraId="21A0F9FC" w14:textId="77777777" w:rsidR="00C626CD" w:rsidRDefault="00C626CD" w:rsidP="00C626CD">
            <w:pPr>
              <w:pStyle w:val="TAC"/>
            </w:pPr>
            <w:r>
              <w:rPr>
                <w:rFonts w:eastAsia="Malgun Gothic" w:hint="eastAsia"/>
              </w:rPr>
              <w:t>0.5</w:t>
            </w:r>
          </w:p>
        </w:tc>
      </w:tr>
      <w:tr w:rsidR="00C626CD" w14:paraId="46864EE8"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54D39EB" w14:textId="77777777" w:rsidR="00C626CD" w:rsidRDefault="00C626CD" w:rsidP="00C626CD">
            <w:pPr>
              <w:pStyle w:val="TAC"/>
            </w:pPr>
            <w:r>
              <w:rPr>
                <w:rFonts w:eastAsia="Malgun Gothic" w:hint="eastAsia"/>
              </w:rPr>
              <w:t>DC_3_n3-n78</w:t>
            </w:r>
          </w:p>
        </w:tc>
        <w:tc>
          <w:tcPr>
            <w:tcW w:w="3308" w:type="dxa"/>
            <w:tcBorders>
              <w:top w:val="single" w:sz="4" w:space="0" w:color="auto"/>
              <w:left w:val="nil"/>
              <w:bottom w:val="single" w:sz="4" w:space="0" w:color="auto"/>
              <w:right w:val="single" w:sz="4" w:space="0" w:color="auto"/>
            </w:tcBorders>
            <w:vAlign w:val="center"/>
            <w:hideMark/>
          </w:tcPr>
          <w:p w14:paraId="7EB39A99" w14:textId="77777777" w:rsidR="00C626CD" w:rsidRDefault="00C626CD" w:rsidP="00C626CD">
            <w:pPr>
              <w:pStyle w:val="TAC"/>
              <w:rPr>
                <w:rFonts w:eastAsia="Malgun Gothic"/>
              </w:rPr>
            </w:pPr>
            <w:r>
              <w:rPr>
                <w:rFonts w:eastAsia="Malgun Gothic" w:hint="eastAsia"/>
              </w:rPr>
              <w:t>3</w:t>
            </w:r>
          </w:p>
        </w:tc>
        <w:tc>
          <w:tcPr>
            <w:tcW w:w="3308" w:type="dxa"/>
            <w:tcBorders>
              <w:top w:val="single" w:sz="4" w:space="0" w:color="auto"/>
              <w:left w:val="nil"/>
              <w:bottom w:val="single" w:sz="4" w:space="0" w:color="auto"/>
              <w:right w:val="single" w:sz="4" w:space="0" w:color="auto"/>
            </w:tcBorders>
            <w:vAlign w:val="center"/>
            <w:hideMark/>
          </w:tcPr>
          <w:p w14:paraId="4B3EE28E" w14:textId="77777777" w:rsidR="00C626CD" w:rsidRDefault="00C626CD" w:rsidP="00C626CD">
            <w:pPr>
              <w:pStyle w:val="TAC"/>
            </w:pPr>
            <w:r>
              <w:rPr>
                <w:rFonts w:eastAsia="Malgun Gothic" w:hint="eastAsia"/>
              </w:rPr>
              <w:t>0.2</w:t>
            </w:r>
          </w:p>
        </w:tc>
      </w:tr>
      <w:tr w:rsidR="00C626CD" w14:paraId="4D4E69A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298DF4A5"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5EF3A07" w14:textId="77777777" w:rsidR="00C626CD" w:rsidRDefault="00C626CD" w:rsidP="00C626CD">
            <w:pPr>
              <w:pStyle w:val="TAC"/>
              <w:rPr>
                <w:rFonts w:eastAsia="Malgun Gothic"/>
              </w:rPr>
            </w:pPr>
            <w:r>
              <w:rPr>
                <w:rFonts w:eastAsia="Malgun Gothic"/>
              </w:rPr>
              <w:t>n</w:t>
            </w:r>
            <w:r>
              <w:rPr>
                <w:rFonts w:eastAsia="Malgun Gothic" w:hint="eastAsia"/>
              </w:rPr>
              <w:t>3</w:t>
            </w:r>
          </w:p>
        </w:tc>
        <w:tc>
          <w:tcPr>
            <w:tcW w:w="3308" w:type="dxa"/>
            <w:tcBorders>
              <w:top w:val="single" w:sz="4" w:space="0" w:color="auto"/>
              <w:left w:val="nil"/>
              <w:bottom w:val="single" w:sz="4" w:space="0" w:color="auto"/>
              <w:right w:val="single" w:sz="4" w:space="0" w:color="auto"/>
            </w:tcBorders>
            <w:vAlign w:val="center"/>
            <w:hideMark/>
          </w:tcPr>
          <w:p w14:paraId="05920174" w14:textId="77777777" w:rsidR="00C626CD" w:rsidRDefault="00C626CD" w:rsidP="00C626CD">
            <w:pPr>
              <w:pStyle w:val="TAC"/>
            </w:pPr>
            <w:r>
              <w:rPr>
                <w:rFonts w:eastAsia="Malgun Gothic" w:hint="eastAsia"/>
              </w:rPr>
              <w:t>0.2</w:t>
            </w:r>
          </w:p>
        </w:tc>
      </w:tr>
      <w:tr w:rsidR="00C626CD" w14:paraId="24D87F6A"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436F897"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BEB8E0C" w14:textId="77777777" w:rsidR="00C626CD" w:rsidRDefault="00C626CD" w:rsidP="00C626CD">
            <w:pPr>
              <w:pStyle w:val="TAC"/>
              <w:rPr>
                <w:rFonts w:eastAsia="Malgun Gothic"/>
              </w:rPr>
            </w:pPr>
            <w:r>
              <w:rPr>
                <w:rFonts w:eastAsia="Malgun Gothic"/>
              </w:rPr>
              <w:t>n</w:t>
            </w:r>
            <w:r>
              <w:rPr>
                <w:rFonts w:eastAsia="Malgun Gothic" w:hint="eastAsia"/>
              </w:rPr>
              <w:t>78</w:t>
            </w:r>
          </w:p>
        </w:tc>
        <w:tc>
          <w:tcPr>
            <w:tcW w:w="3308" w:type="dxa"/>
            <w:tcBorders>
              <w:top w:val="single" w:sz="4" w:space="0" w:color="auto"/>
              <w:left w:val="nil"/>
              <w:bottom w:val="single" w:sz="4" w:space="0" w:color="auto"/>
              <w:right w:val="single" w:sz="4" w:space="0" w:color="auto"/>
            </w:tcBorders>
            <w:vAlign w:val="center"/>
            <w:hideMark/>
          </w:tcPr>
          <w:p w14:paraId="76B5505A" w14:textId="77777777" w:rsidR="00C626CD" w:rsidRDefault="00C626CD" w:rsidP="00C626CD">
            <w:pPr>
              <w:pStyle w:val="TAC"/>
            </w:pPr>
            <w:r>
              <w:rPr>
                <w:rFonts w:eastAsia="Malgun Gothic" w:hint="eastAsia"/>
              </w:rPr>
              <w:t>0.5</w:t>
            </w:r>
          </w:p>
        </w:tc>
      </w:tr>
      <w:tr w:rsidR="00C626CD" w14:paraId="4FC4C241"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09CBC95" w14:textId="77777777" w:rsidR="00C626CD" w:rsidRDefault="00C626CD" w:rsidP="00C626CD">
            <w:pPr>
              <w:pStyle w:val="TAC"/>
            </w:pPr>
            <w:r>
              <w:t>DC_</w:t>
            </w:r>
            <w:r>
              <w:rPr>
                <w:rFonts w:eastAsia="Malgun Gothic" w:hint="eastAsia"/>
              </w:rPr>
              <w:t>3</w:t>
            </w:r>
            <w:r>
              <w:t>-</w:t>
            </w:r>
            <w:r>
              <w:rPr>
                <w:rFonts w:eastAsia="Malgun Gothic" w:hint="eastAsia"/>
              </w:rPr>
              <w:t>5_n78</w:t>
            </w:r>
          </w:p>
        </w:tc>
        <w:tc>
          <w:tcPr>
            <w:tcW w:w="3308" w:type="dxa"/>
            <w:tcBorders>
              <w:top w:val="single" w:sz="4" w:space="0" w:color="auto"/>
              <w:left w:val="nil"/>
              <w:bottom w:val="single" w:sz="4" w:space="0" w:color="auto"/>
              <w:right w:val="single" w:sz="4" w:space="0" w:color="auto"/>
            </w:tcBorders>
            <w:vAlign w:val="center"/>
            <w:hideMark/>
          </w:tcPr>
          <w:p w14:paraId="37FB6703" w14:textId="77777777" w:rsidR="00C626CD" w:rsidRDefault="00C626CD" w:rsidP="00C626CD">
            <w:pPr>
              <w:pStyle w:val="TAC"/>
              <w:rPr>
                <w:rFonts w:eastAsia="Malgun Gothic"/>
              </w:rPr>
            </w:pPr>
            <w:r>
              <w:rPr>
                <w:rFonts w:eastAsia="Malgun Gothic" w:hint="eastAsia"/>
              </w:rPr>
              <w:t>3</w:t>
            </w:r>
          </w:p>
        </w:tc>
        <w:tc>
          <w:tcPr>
            <w:tcW w:w="3308" w:type="dxa"/>
            <w:tcBorders>
              <w:top w:val="single" w:sz="4" w:space="0" w:color="auto"/>
              <w:left w:val="nil"/>
              <w:bottom w:val="single" w:sz="4" w:space="0" w:color="auto"/>
              <w:right w:val="single" w:sz="4" w:space="0" w:color="auto"/>
            </w:tcBorders>
            <w:vAlign w:val="center"/>
            <w:hideMark/>
          </w:tcPr>
          <w:p w14:paraId="42ABB17C" w14:textId="77777777" w:rsidR="00C626CD" w:rsidRDefault="00C626CD" w:rsidP="00C626CD">
            <w:pPr>
              <w:pStyle w:val="TAC"/>
            </w:pPr>
            <w:r>
              <w:rPr>
                <w:rFonts w:hint="eastAsia"/>
              </w:rPr>
              <w:t>0.2</w:t>
            </w:r>
          </w:p>
        </w:tc>
      </w:tr>
      <w:tr w:rsidR="00C626CD" w14:paraId="50D18A76"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A5D1A25"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70C0D1CF" w14:textId="77777777" w:rsidR="00C626CD" w:rsidRDefault="00C626CD" w:rsidP="00C626CD">
            <w:pPr>
              <w:pStyle w:val="TAC"/>
              <w:rPr>
                <w:rFonts w:eastAsia="Malgun Gothic"/>
              </w:rPr>
            </w:pPr>
            <w:r>
              <w:rPr>
                <w:rFonts w:eastAsia="Malgun Gothic" w:hint="eastAsia"/>
              </w:rPr>
              <w:t>5</w:t>
            </w:r>
          </w:p>
        </w:tc>
        <w:tc>
          <w:tcPr>
            <w:tcW w:w="3308" w:type="dxa"/>
            <w:tcBorders>
              <w:top w:val="single" w:sz="4" w:space="0" w:color="auto"/>
              <w:left w:val="nil"/>
              <w:bottom w:val="single" w:sz="4" w:space="0" w:color="auto"/>
              <w:right w:val="single" w:sz="4" w:space="0" w:color="auto"/>
            </w:tcBorders>
            <w:vAlign w:val="center"/>
            <w:hideMark/>
          </w:tcPr>
          <w:p w14:paraId="303DE045" w14:textId="77777777" w:rsidR="00C626CD" w:rsidRDefault="00C626CD" w:rsidP="00C626CD">
            <w:pPr>
              <w:pStyle w:val="TAC"/>
            </w:pPr>
            <w:r>
              <w:rPr>
                <w:rFonts w:hint="eastAsia"/>
              </w:rPr>
              <w:t>0.2</w:t>
            </w:r>
          </w:p>
        </w:tc>
      </w:tr>
      <w:tr w:rsidR="00C626CD" w14:paraId="03B09A6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1B9B114"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BCB0870" w14:textId="77777777" w:rsidR="00C626CD" w:rsidRDefault="00C626CD" w:rsidP="00C626CD">
            <w:pPr>
              <w:pStyle w:val="TAC"/>
              <w:rPr>
                <w:rFonts w:eastAsia="Malgun Gothic"/>
              </w:rPr>
            </w:pPr>
            <w:r>
              <w:rPr>
                <w:rFonts w:hint="eastAsia"/>
              </w:rPr>
              <w:t>n</w:t>
            </w:r>
            <w:r>
              <w:rPr>
                <w:rFonts w:eastAsia="Malgun Gothic" w:hint="eastAsia"/>
              </w:rPr>
              <w:t>78</w:t>
            </w:r>
          </w:p>
        </w:tc>
        <w:tc>
          <w:tcPr>
            <w:tcW w:w="3308" w:type="dxa"/>
            <w:tcBorders>
              <w:top w:val="single" w:sz="4" w:space="0" w:color="auto"/>
              <w:left w:val="nil"/>
              <w:bottom w:val="single" w:sz="4" w:space="0" w:color="auto"/>
              <w:right w:val="single" w:sz="4" w:space="0" w:color="auto"/>
            </w:tcBorders>
            <w:vAlign w:val="center"/>
            <w:hideMark/>
          </w:tcPr>
          <w:p w14:paraId="570F5EB1" w14:textId="77777777" w:rsidR="00C626CD" w:rsidRDefault="00C626CD" w:rsidP="00C626CD">
            <w:pPr>
              <w:pStyle w:val="TAC"/>
            </w:pPr>
            <w:r>
              <w:rPr>
                <w:rFonts w:hint="eastAsia"/>
              </w:rPr>
              <w:t>0.5</w:t>
            </w:r>
          </w:p>
        </w:tc>
      </w:tr>
      <w:tr w:rsidR="00C626CD" w14:paraId="5D8D73B7"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91F01D5" w14:textId="77777777" w:rsidR="00C626CD" w:rsidRDefault="00C626CD" w:rsidP="00C626CD">
            <w:pPr>
              <w:pStyle w:val="TAC"/>
            </w:pPr>
            <w:r>
              <w:t>DC_</w:t>
            </w:r>
            <w:r>
              <w:rPr>
                <w:rFonts w:eastAsia="Malgun Gothic" w:hint="eastAsia"/>
              </w:rPr>
              <w:t>3</w:t>
            </w:r>
            <w:r>
              <w:t>-</w:t>
            </w:r>
            <w:r>
              <w:rPr>
                <w:rFonts w:hint="eastAsia"/>
              </w:rPr>
              <w:t>7</w:t>
            </w:r>
            <w:r>
              <w:rPr>
                <w:rFonts w:eastAsia="Malgun Gothic" w:hint="eastAsia"/>
              </w:rPr>
              <w:t>_n78</w:t>
            </w:r>
            <w:r>
              <w:t>, DC_3-7-7_n78</w:t>
            </w:r>
          </w:p>
        </w:tc>
        <w:tc>
          <w:tcPr>
            <w:tcW w:w="3308" w:type="dxa"/>
            <w:tcBorders>
              <w:top w:val="single" w:sz="4" w:space="0" w:color="auto"/>
              <w:left w:val="nil"/>
              <w:bottom w:val="single" w:sz="4" w:space="0" w:color="auto"/>
              <w:right w:val="single" w:sz="4" w:space="0" w:color="auto"/>
            </w:tcBorders>
            <w:vAlign w:val="center"/>
            <w:hideMark/>
          </w:tcPr>
          <w:p w14:paraId="2596219F" w14:textId="77777777" w:rsidR="00C626CD" w:rsidRDefault="00C626CD" w:rsidP="00C626CD">
            <w:pPr>
              <w:pStyle w:val="TAC"/>
            </w:pPr>
            <w:r>
              <w:rPr>
                <w:rFonts w:eastAsia="Malgun Gothic" w:hint="eastAsia"/>
              </w:rPr>
              <w:t>3</w:t>
            </w:r>
          </w:p>
        </w:tc>
        <w:tc>
          <w:tcPr>
            <w:tcW w:w="3308" w:type="dxa"/>
            <w:tcBorders>
              <w:top w:val="single" w:sz="4" w:space="0" w:color="auto"/>
              <w:left w:val="nil"/>
              <w:bottom w:val="single" w:sz="4" w:space="0" w:color="auto"/>
              <w:right w:val="single" w:sz="4" w:space="0" w:color="auto"/>
            </w:tcBorders>
            <w:vAlign w:val="center"/>
            <w:hideMark/>
          </w:tcPr>
          <w:p w14:paraId="0B94910E" w14:textId="77777777" w:rsidR="00C626CD" w:rsidRDefault="00C626CD" w:rsidP="00C626CD">
            <w:pPr>
              <w:pStyle w:val="TAC"/>
            </w:pPr>
            <w:r>
              <w:rPr>
                <w:rFonts w:hint="eastAsia"/>
              </w:rPr>
              <w:t>0.2</w:t>
            </w:r>
          </w:p>
        </w:tc>
      </w:tr>
      <w:tr w:rsidR="00C626CD" w14:paraId="61BBDE7A"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69D2513"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5A40B77" w14:textId="77777777" w:rsidR="00C626CD" w:rsidRDefault="00C626CD" w:rsidP="00C626CD">
            <w:pPr>
              <w:pStyle w:val="TAC"/>
            </w:pPr>
            <w:r>
              <w:t>7</w:t>
            </w:r>
          </w:p>
        </w:tc>
        <w:tc>
          <w:tcPr>
            <w:tcW w:w="3308" w:type="dxa"/>
            <w:tcBorders>
              <w:top w:val="single" w:sz="4" w:space="0" w:color="auto"/>
              <w:left w:val="nil"/>
              <w:bottom w:val="single" w:sz="4" w:space="0" w:color="auto"/>
              <w:right w:val="single" w:sz="4" w:space="0" w:color="auto"/>
            </w:tcBorders>
            <w:vAlign w:val="center"/>
            <w:hideMark/>
          </w:tcPr>
          <w:p w14:paraId="2158AB99" w14:textId="77777777" w:rsidR="00C626CD" w:rsidRDefault="00C626CD" w:rsidP="00C626CD">
            <w:pPr>
              <w:pStyle w:val="TAC"/>
            </w:pPr>
            <w:r>
              <w:rPr>
                <w:rFonts w:hint="eastAsia"/>
              </w:rPr>
              <w:t>0.2</w:t>
            </w:r>
          </w:p>
        </w:tc>
      </w:tr>
      <w:tr w:rsidR="00C626CD" w14:paraId="695A93A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7F52DC9C"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8E65B43" w14:textId="77777777" w:rsidR="00C626CD" w:rsidRDefault="00C626CD" w:rsidP="00C626CD">
            <w:pPr>
              <w:pStyle w:val="TAC"/>
            </w:pPr>
            <w:r>
              <w:rPr>
                <w:rFonts w:hint="eastAsia"/>
              </w:rPr>
              <w:t>n</w:t>
            </w:r>
            <w:r>
              <w:rPr>
                <w:rFonts w:eastAsia="Malgun Gothic" w:hint="eastAsia"/>
              </w:rPr>
              <w:t>78</w:t>
            </w:r>
          </w:p>
        </w:tc>
        <w:tc>
          <w:tcPr>
            <w:tcW w:w="3308" w:type="dxa"/>
            <w:tcBorders>
              <w:top w:val="single" w:sz="4" w:space="0" w:color="auto"/>
              <w:left w:val="nil"/>
              <w:bottom w:val="single" w:sz="4" w:space="0" w:color="auto"/>
              <w:right w:val="single" w:sz="4" w:space="0" w:color="auto"/>
            </w:tcBorders>
            <w:vAlign w:val="center"/>
            <w:hideMark/>
          </w:tcPr>
          <w:p w14:paraId="2847E64B" w14:textId="77777777" w:rsidR="00C626CD" w:rsidRDefault="00C626CD" w:rsidP="00C626CD">
            <w:pPr>
              <w:pStyle w:val="TAC"/>
            </w:pPr>
            <w:r>
              <w:rPr>
                <w:rFonts w:hint="eastAsia"/>
              </w:rPr>
              <w:t>0.5</w:t>
            </w:r>
          </w:p>
        </w:tc>
      </w:tr>
      <w:tr w:rsidR="00C626CD" w14:paraId="511CEAAF"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52DE4CCC" w14:textId="77777777" w:rsidR="00C626CD" w:rsidRDefault="00C626CD" w:rsidP="00C626CD">
            <w:pPr>
              <w:pStyle w:val="TAC"/>
            </w:pPr>
            <w:r>
              <w:t>DC_</w:t>
            </w:r>
            <w:r>
              <w:rPr>
                <w:rFonts w:eastAsia="Malgun Gothic" w:hint="eastAsia"/>
              </w:rPr>
              <w:t>3</w:t>
            </w:r>
            <w:r>
              <w:t>-</w:t>
            </w:r>
            <w:r>
              <w:rPr>
                <w:rFonts w:hint="eastAsia"/>
              </w:rPr>
              <w:t>8</w:t>
            </w:r>
            <w:r>
              <w:rPr>
                <w:rFonts w:eastAsia="Malgun Gothic" w:hint="eastAsia"/>
              </w:rPr>
              <w:t>_n78</w:t>
            </w:r>
          </w:p>
        </w:tc>
        <w:tc>
          <w:tcPr>
            <w:tcW w:w="3308" w:type="dxa"/>
            <w:tcBorders>
              <w:top w:val="single" w:sz="4" w:space="0" w:color="auto"/>
              <w:left w:val="nil"/>
              <w:bottom w:val="single" w:sz="4" w:space="0" w:color="auto"/>
              <w:right w:val="single" w:sz="4" w:space="0" w:color="auto"/>
            </w:tcBorders>
            <w:vAlign w:val="center"/>
            <w:hideMark/>
          </w:tcPr>
          <w:p w14:paraId="353508A0"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4E98A5C9" w14:textId="77777777" w:rsidR="00C626CD" w:rsidRDefault="00C626CD" w:rsidP="00C626CD">
            <w:pPr>
              <w:pStyle w:val="TAC"/>
            </w:pPr>
            <w:r>
              <w:rPr>
                <w:rFonts w:hint="eastAsia"/>
              </w:rPr>
              <w:t>0.2</w:t>
            </w:r>
          </w:p>
        </w:tc>
      </w:tr>
      <w:tr w:rsidR="00C626CD" w14:paraId="0D70005F"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D640D2B"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25A2367" w14:textId="77777777" w:rsidR="00C626CD" w:rsidRDefault="00C626CD" w:rsidP="00C626CD">
            <w:pPr>
              <w:pStyle w:val="TAC"/>
            </w:pPr>
            <w:r>
              <w:rPr>
                <w:rFonts w:hint="eastAsia"/>
              </w:rPr>
              <w:t>8</w:t>
            </w:r>
          </w:p>
        </w:tc>
        <w:tc>
          <w:tcPr>
            <w:tcW w:w="3308" w:type="dxa"/>
            <w:tcBorders>
              <w:top w:val="single" w:sz="4" w:space="0" w:color="auto"/>
              <w:left w:val="nil"/>
              <w:bottom w:val="single" w:sz="4" w:space="0" w:color="auto"/>
              <w:right w:val="single" w:sz="4" w:space="0" w:color="auto"/>
            </w:tcBorders>
            <w:vAlign w:val="center"/>
            <w:hideMark/>
          </w:tcPr>
          <w:p w14:paraId="370D1F21" w14:textId="77777777" w:rsidR="00C626CD" w:rsidRDefault="00C626CD" w:rsidP="00C626CD">
            <w:pPr>
              <w:pStyle w:val="TAC"/>
            </w:pPr>
            <w:r>
              <w:rPr>
                <w:rFonts w:hint="eastAsia"/>
              </w:rPr>
              <w:t>0.2</w:t>
            </w:r>
          </w:p>
        </w:tc>
      </w:tr>
      <w:tr w:rsidR="00C626CD" w14:paraId="5405578F"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CCAE5A6"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ED8E06E"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5126AE9B" w14:textId="77777777" w:rsidR="00C626CD" w:rsidRDefault="00C626CD" w:rsidP="00C626CD">
            <w:pPr>
              <w:pStyle w:val="TAC"/>
            </w:pPr>
            <w:r>
              <w:rPr>
                <w:rFonts w:hint="eastAsia"/>
              </w:rPr>
              <w:t>0.5</w:t>
            </w:r>
          </w:p>
        </w:tc>
      </w:tr>
      <w:tr w:rsidR="00C626CD" w14:paraId="63B1B8C5"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6BFCEE53" w14:textId="77777777" w:rsidR="00C626CD" w:rsidRDefault="00C626CD" w:rsidP="00C626CD">
            <w:pPr>
              <w:pStyle w:val="TAC"/>
            </w:pPr>
            <w:r>
              <w:t>DC_</w:t>
            </w:r>
            <w:r>
              <w:rPr>
                <w:rFonts w:hint="eastAsia"/>
              </w:rPr>
              <w:t>3-19_n77</w:t>
            </w:r>
          </w:p>
        </w:tc>
        <w:tc>
          <w:tcPr>
            <w:tcW w:w="3308" w:type="dxa"/>
            <w:tcBorders>
              <w:top w:val="single" w:sz="4" w:space="0" w:color="auto"/>
              <w:left w:val="nil"/>
              <w:bottom w:val="single" w:sz="4" w:space="0" w:color="auto"/>
              <w:right w:val="single" w:sz="4" w:space="0" w:color="auto"/>
            </w:tcBorders>
            <w:vAlign w:val="center"/>
            <w:hideMark/>
          </w:tcPr>
          <w:p w14:paraId="614FDD23"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4FE372A3" w14:textId="77777777" w:rsidR="00C626CD" w:rsidRDefault="00C626CD" w:rsidP="00C626CD">
            <w:pPr>
              <w:pStyle w:val="TAC"/>
            </w:pPr>
            <w:r>
              <w:rPr>
                <w:rFonts w:hint="eastAsia"/>
              </w:rPr>
              <w:t>0.2</w:t>
            </w:r>
          </w:p>
        </w:tc>
      </w:tr>
      <w:tr w:rsidR="00C626CD" w14:paraId="2619242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40A4A70"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9D6819C"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0536E5C3" w14:textId="77777777" w:rsidR="00C626CD" w:rsidRDefault="00C626CD" w:rsidP="00C626CD">
            <w:pPr>
              <w:pStyle w:val="TAC"/>
            </w:pPr>
            <w:r>
              <w:rPr>
                <w:rFonts w:hint="eastAsia"/>
              </w:rPr>
              <w:t>0.5</w:t>
            </w:r>
          </w:p>
        </w:tc>
      </w:tr>
      <w:tr w:rsidR="00C626CD" w14:paraId="1B6D637C"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D8C1255" w14:textId="77777777" w:rsidR="00C626CD" w:rsidRDefault="00C626CD" w:rsidP="00C626CD">
            <w:pPr>
              <w:pStyle w:val="TAC"/>
            </w:pPr>
            <w:r>
              <w:t>DC_</w:t>
            </w:r>
            <w:r>
              <w:rPr>
                <w:rFonts w:hint="eastAsia"/>
              </w:rPr>
              <w:t>3-19_n78</w:t>
            </w:r>
          </w:p>
        </w:tc>
        <w:tc>
          <w:tcPr>
            <w:tcW w:w="3308" w:type="dxa"/>
            <w:tcBorders>
              <w:top w:val="single" w:sz="4" w:space="0" w:color="auto"/>
              <w:left w:val="nil"/>
              <w:bottom w:val="single" w:sz="4" w:space="0" w:color="auto"/>
              <w:right w:val="single" w:sz="4" w:space="0" w:color="auto"/>
            </w:tcBorders>
            <w:vAlign w:val="center"/>
            <w:hideMark/>
          </w:tcPr>
          <w:p w14:paraId="71A80285" w14:textId="77777777" w:rsidR="00C626CD" w:rsidRDefault="00C626CD" w:rsidP="00C626CD">
            <w:pPr>
              <w:pStyle w:val="TAC"/>
              <w:rPr>
                <w:rFonts w:eastAsia="Malgun Gothic"/>
              </w:rPr>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557598A2" w14:textId="77777777" w:rsidR="00C626CD" w:rsidRDefault="00C626CD" w:rsidP="00C626CD">
            <w:pPr>
              <w:pStyle w:val="TAC"/>
            </w:pPr>
            <w:r>
              <w:rPr>
                <w:rFonts w:hint="eastAsia"/>
              </w:rPr>
              <w:t>0.2</w:t>
            </w:r>
          </w:p>
        </w:tc>
      </w:tr>
      <w:tr w:rsidR="00C626CD" w14:paraId="44621356"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E8E3D59"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1D46D1A" w14:textId="77777777" w:rsidR="00C626CD" w:rsidRDefault="00C626CD" w:rsidP="00C626CD">
            <w:pPr>
              <w:pStyle w:val="TAC"/>
              <w:rPr>
                <w:rFonts w:eastAsia="Malgun Gothic"/>
              </w:rPr>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0D6A5C42" w14:textId="77777777" w:rsidR="00C626CD" w:rsidRDefault="00C626CD" w:rsidP="00C626CD">
            <w:pPr>
              <w:pStyle w:val="TAC"/>
            </w:pPr>
            <w:r>
              <w:rPr>
                <w:rFonts w:hint="eastAsia"/>
              </w:rPr>
              <w:t>0.5</w:t>
            </w:r>
          </w:p>
        </w:tc>
      </w:tr>
      <w:tr w:rsidR="00C626CD" w14:paraId="696F3221"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18CAF66" w14:textId="77777777" w:rsidR="00C626CD" w:rsidRDefault="00C626CD" w:rsidP="00C626CD">
            <w:pPr>
              <w:pStyle w:val="TAC"/>
            </w:pPr>
            <w:r>
              <w:t>DC_3-20_n28</w:t>
            </w:r>
          </w:p>
        </w:tc>
        <w:tc>
          <w:tcPr>
            <w:tcW w:w="3308" w:type="dxa"/>
            <w:tcBorders>
              <w:top w:val="single" w:sz="4" w:space="0" w:color="auto"/>
              <w:left w:val="nil"/>
              <w:bottom w:val="single" w:sz="4" w:space="0" w:color="auto"/>
              <w:right w:val="single" w:sz="4" w:space="0" w:color="auto"/>
            </w:tcBorders>
            <w:vAlign w:val="center"/>
            <w:hideMark/>
          </w:tcPr>
          <w:p w14:paraId="0D3197C7" w14:textId="77777777" w:rsidR="00C626CD" w:rsidRDefault="00C626CD" w:rsidP="00C626CD">
            <w:pPr>
              <w:pStyle w:val="TAC"/>
            </w:pPr>
            <w:r>
              <w:t>20</w:t>
            </w:r>
          </w:p>
        </w:tc>
        <w:tc>
          <w:tcPr>
            <w:tcW w:w="3308" w:type="dxa"/>
            <w:tcBorders>
              <w:top w:val="single" w:sz="4" w:space="0" w:color="auto"/>
              <w:left w:val="nil"/>
              <w:bottom w:val="single" w:sz="4" w:space="0" w:color="auto"/>
              <w:right w:val="single" w:sz="4" w:space="0" w:color="auto"/>
            </w:tcBorders>
            <w:vAlign w:val="center"/>
            <w:hideMark/>
          </w:tcPr>
          <w:p w14:paraId="429857DB" w14:textId="77777777" w:rsidR="00C626CD" w:rsidRDefault="00C626CD" w:rsidP="00C626CD">
            <w:pPr>
              <w:pStyle w:val="TAC"/>
            </w:pPr>
            <w:r>
              <w:rPr>
                <w:rFonts w:eastAsia="Malgun Gothic"/>
              </w:rPr>
              <w:t>0.1</w:t>
            </w:r>
          </w:p>
        </w:tc>
      </w:tr>
      <w:tr w:rsidR="00C626CD" w14:paraId="49F268C2"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9E2FBBF"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3E0AD79" w14:textId="77777777" w:rsidR="00C626CD" w:rsidRDefault="00C626CD" w:rsidP="00C626CD">
            <w:pPr>
              <w:pStyle w:val="TAC"/>
            </w:pPr>
            <w:r>
              <w:t>n28</w:t>
            </w:r>
          </w:p>
        </w:tc>
        <w:tc>
          <w:tcPr>
            <w:tcW w:w="3308" w:type="dxa"/>
            <w:tcBorders>
              <w:top w:val="single" w:sz="4" w:space="0" w:color="auto"/>
              <w:left w:val="nil"/>
              <w:bottom w:val="single" w:sz="4" w:space="0" w:color="auto"/>
              <w:right w:val="single" w:sz="4" w:space="0" w:color="auto"/>
            </w:tcBorders>
            <w:vAlign w:val="center"/>
            <w:hideMark/>
          </w:tcPr>
          <w:p w14:paraId="1D6BC1B1" w14:textId="77777777" w:rsidR="00C626CD" w:rsidRDefault="00C626CD" w:rsidP="00C626CD">
            <w:pPr>
              <w:pStyle w:val="TAC"/>
            </w:pPr>
            <w:r>
              <w:rPr>
                <w:rFonts w:eastAsia="Malgun Gothic"/>
              </w:rPr>
              <w:t>0.1</w:t>
            </w:r>
          </w:p>
        </w:tc>
      </w:tr>
      <w:tr w:rsidR="00C626CD" w14:paraId="37C94AAE"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49165DAD" w14:textId="77777777" w:rsidR="00C626CD" w:rsidRDefault="00C626CD" w:rsidP="00C626CD">
            <w:pPr>
              <w:pStyle w:val="TAC"/>
            </w:pPr>
            <w:r>
              <w:rPr>
                <w:rFonts w:hint="eastAsia"/>
              </w:rPr>
              <w:t>DC</w:t>
            </w:r>
            <w:r>
              <w:t>_</w:t>
            </w:r>
            <w:r>
              <w:rPr>
                <w:rFonts w:hint="eastAsia"/>
              </w:rPr>
              <w:t>3-20_n78</w:t>
            </w:r>
          </w:p>
        </w:tc>
        <w:tc>
          <w:tcPr>
            <w:tcW w:w="3308" w:type="dxa"/>
            <w:tcBorders>
              <w:top w:val="single" w:sz="4" w:space="0" w:color="auto"/>
              <w:left w:val="nil"/>
              <w:bottom w:val="single" w:sz="4" w:space="0" w:color="auto"/>
              <w:right w:val="single" w:sz="4" w:space="0" w:color="auto"/>
            </w:tcBorders>
            <w:vAlign w:val="center"/>
            <w:hideMark/>
          </w:tcPr>
          <w:p w14:paraId="7A1485B8" w14:textId="77777777" w:rsidR="00C626CD" w:rsidRDefault="00C626CD" w:rsidP="00C626CD">
            <w:pPr>
              <w:pStyle w:val="TAC"/>
            </w:pPr>
            <w:r>
              <w:rPr>
                <w:rFonts w:eastAsia="MS Mincho"/>
              </w:rPr>
              <w:t>3</w:t>
            </w:r>
          </w:p>
        </w:tc>
        <w:tc>
          <w:tcPr>
            <w:tcW w:w="3308" w:type="dxa"/>
            <w:tcBorders>
              <w:top w:val="single" w:sz="4" w:space="0" w:color="auto"/>
              <w:left w:val="nil"/>
              <w:bottom w:val="single" w:sz="4" w:space="0" w:color="auto"/>
              <w:right w:val="single" w:sz="4" w:space="0" w:color="auto"/>
            </w:tcBorders>
            <w:vAlign w:val="center"/>
            <w:hideMark/>
          </w:tcPr>
          <w:p w14:paraId="005AD5D0" w14:textId="77777777" w:rsidR="00C626CD" w:rsidRDefault="00C626CD" w:rsidP="00C626CD">
            <w:pPr>
              <w:pStyle w:val="TAC"/>
            </w:pPr>
            <w:r>
              <w:rPr>
                <w:rFonts w:hint="eastAsia"/>
              </w:rPr>
              <w:t>0.2</w:t>
            </w:r>
          </w:p>
        </w:tc>
      </w:tr>
      <w:tr w:rsidR="00C626CD" w14:paraId="7CAC7E4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042BEF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BA40196" w14:textId="77777777" w:rsidR="00C626CD" w:rsidRDefault="00C626CD" w:rsidP="00C626CD">
            <w:pPr>
              <w:pStyle w:val="TAC"/>
            </w:pPr>
            <w:r>
              <w:rPr>
                <w:rFonts w:eastAsia="MS Mincho"/>
              </w:rPr>
              <w:t>n78</w:t>
            </w:r>
          </w:p>
        </w:tc>
        <w:tc>
          <w:tcPr>
            <w:tcW w:w="3308" w:type="dxa"/>
            <w:tcBorders>
              <w:top w:val="single" w:sz="4" w:space="0" w:color="auto"/>
              <w:left w:val="nil"/>
              <w:bottom w:val="single" w:sz="4" w:space="0" w:color="auto"/>
              <w:right w:val="single" w:sz="4" w:space="0" w:color="auto"/>
            </w:tcBorders>
            <w:vAlign w:val="center"/>
            <w:hideMark/>
          </w:tcPr>
          <w:p w14:paraId="3DDDAFC2" w14:textId="77777777" w:rsidR="00C626CD" w:rsidRDefault="00C626CD" w:rsidP="00C626CD">
            <w:pPr>
              <w:pStyle w:val="TAC"/>
            </w:pPr>
            <w:r>
              <w:rPr>
                <w:rFonts w:hint="eastAsia"/>
              </w:rPr>
              <w:t>0.5</w:t>
            </w:r>
          </w:p>
        </w:tc>
      </w:tr>
      <w:tr w:rsidR="00C626CD" w14:paraId="1E361B2A"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074D9EA" w14:textId="77777777" w:rsidR="00C626CD" w:rsidRDefault="00C626CD" w:rsidP="00C626CD">
            <w:pPr>
              <w:pStyle w:val="TAC"/>
            </w:pPr>
            <w:r>
              <w:rPr>
                <w:rFonts w:hint="eastAsia"/>
              </w:rPr>
              <w:t>DC</w:t>
            </w:r>
            <w:r>
              <w:t>_</w:t>
            </w:r>
            <w:r>
              <w:rPr>
                <w:rFonts w:hint="eastAsia"/>
              </w:rPr>
              <w:t>3-21_n77</w:t>
            </w:r>
          </w:p>
        </w:tc>
        <w:tc>
          <w:tcPr>
            <w:tcW w:w="3308" w:type="dxa"/>
            <w:tcBorders>
              <w:top w:val="single" w:sz="4" w:space="0" w:color="auto"/>
              <w:left w:val="nil"/>
              <w:bottom w:val="single" w:sz="4" w:space="0" w:color="auto"/>
              <w:right w:val="single" w:sz="4" w:space="0" w:color="auto"/>
            </w:tcBorders>
            <w:vAlign w:val="center"/>
            <w:hideMark/>
          </w:tcPr>
          <w:p w14:paraId="1DD88601"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16999D59" w14:textId="77777777" w:rsidR="00C626CD" w:rsidRDefault="00C626CD" w:rsidP="00C626CD">
            <w:pPr>
              <w:pStyle w:val="TAC"/>
            </w:pPr>
            <w:r>
              <w:rPr>
                <w:rFonts w:hint="eastAsia"/>
              </w:rPr>
              <w:t>0.3</w:t>
            </w:r>
          </w:p>
        </w:tc>
      </w:tr>
      <w:tr w:rsidR="00C626CD" w14:paraId="1878C05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CBCE274"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5484337" w14:textId="77777777" w:rsidR="00C626CD" w:rsidRDefault="00C626CD" w:rsidP="00C626CD">
            <w:pPr>
              <w:pStyle w:val="TAC"/>
            </w:pPr>
            <w:r>
              <w:rPr>
                <w:rFonts w:hint="eastAsia"/>
              </w:rPr>
              <w:t>21</w:t>
            </w:r>
          </w:p>
        </w:tc>
        <w:tc>
          <w:tcPr>
            <w:tcW w:w="3308" w:type="dxa"/>
            <w:tcBorders>
              <w:top w:val="single" w:sz="4" w:space="0" w:color="auto"/>
              <w:left w:val="nil"/>
              <w:bottom w:val="single" w:sz="4" w:space="0" w:color="auto"/>
              <w:right w:val="single" w:sz="4" w:space="0" w:color="auto"/>
            </w:tcBorders>
            <w:vAlign w:val="center"/>
            <w:hideMark/>
          </w:tcPr>
          <w:p w14:paraId="10474041" w14:textId="77777777" w:rsidR="00C626CD" w:rsidRDefault="00C626CD" w:rsidP="00C626CD">
            <w:pPr>
              <w:pStyle w:val="TAC"/>
            </w:pPr>
            <w:r>
              <w:rPr>
                <w:rFonts w:hint="eastAsia"/>
              </w:rPr>
              <w:t>0.5</w:t>
            </w:r>
          </w:p>
        </w:tc>
      </w:tr>
      <w:tr w:rsidR="00C626CD" w14:paraId="455CA6DF"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B7786B5"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377BFAE"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04016A6E" w14:textId="77777777" w:rsidR="00C626CD" w:rsidRDefault="00C626CD" w:rsidP="00C626CD">
            <w:pPr>
              <w:pStyle w:val="TAC"/>
            </w:pPr>
            <w:r>
              <w:rPr>
                <w:rFonts w:hint="eastAsia"/>
              </w:rPr>
              <w:t>0.5</w:t>
            </w:r>
          </w:p>
        </w:tc>
      </w:tr>
      <w:tr w:rsidR="00C626CD" w14:paraId="4BCE9C1B"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E7A9999" w14:textId="77777777" w:rsidR="00C626CD" w:rsidRDefault="00C626CD" w:rsidP="00C626CD">
            <w:pPr>
              <w:pStyle w:val="TAC"/>
            </w:pPr>
            <w:r>
              <w:t>DC_</w:t>
            </w:r>
            <w:r>
              <w:rPr>
                <w:rFonts w:hint="eastAsia"/>
              </w:rPr>
              <w:t>3-21_n78</w:t>
            </w:r>
          </w:p>
        </w:tc>
        <w:tc>
          <w:tcPr>
            <w:tcW w:w="3308" w:type="dxa"/>
            <w:tcBorders>
              <w:top w:val="single" w:sz="4" w:space="0" w:color="auto"/>
              <w:left w:val="nil"/>
              <w:bottom w:val="single" w:sz="4" w:space="0" w:color="auto"/>
              <w:right w:val="single" w:sz="4" w:space="0" w:color="auto"/>
            </w:tcBorders>
            <w:vAlign w:val="center"/>
            <w:hideMark/>
          </w:tcPr>
          <w:p w14:paraId="10633B3B"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49E40633" w14:textId="77777777" w:rsidR="00C626CD" w:rsidRDefault="00C626CD" w:rsidP="00C626CD">
            <w:pPr>
              <w:pStyle w:val="TAC"/>
            </w:pPr>
            <w:r>
              <w:rPr>
                <w:rFonts w:hint="eastAsia"/>
              </w:rPr>
              <w:t>0.3</w:t>
            </w:r>
          </w:p>
        </w:tc>
      </w:tr>
      <w:tr w:rsidR="00C626CD" w14:paraId="17D24A5F"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0479FE2"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6CD8667" w14:textId="77777777" w:rsidR="00C626CD" w:rsidRDefault="00C626CD" w:rsidP="00C626CD">
            <w:pPr>
              <w:pStyle w:val="TAC"/>
            </w:pPr>
            <w:r>
              <w:rPr>
                <w:rFonts w:hint="eastAsia"/>
              </w:rPr>
              <w:t>21</w:t>
            </w:r>
          </w:p>
        </w:tc>
        <w:tc>
          <w:tcPr>
            <w:tcW w:w="3308" w:type="dxa"/>
            <w:tcBorders>
              <w:top w:val="single" w:sz="4" w:space="0" w:color="auto"/>
              <w:left w:val="nil"/>
              <w:bottom w:val="single" w:sz="4" w:space="0" w:color="auto"/>
              <w:right w:val="single" w:sz="4" w:space="0" w:color="auto"/>
            </w:tcBorders>
            <w:vAlign w:val="center"/>
            <w:hideMark/>
          </w:tcPr>
          <w:p w14:paraId="75AA0D6F" w14:textId="77777777" w:rsidR="00C626CD" w:rsidRDefault="00C626CD" w:rsidP="00C626CD">
            <w:pPr>
              <w:pStyle w:val="TAC"/>
            </w:pPr>
            <w:r>
              <w:rPr>
                <w:rFonts w:hint="eastAsia"/>
              </w:rPr>
              <w:t>0.5</w:t>
            </w:r>
          </w:p>
        </w:tc>
      </w:tr>
      <w:tr w:rsidR="00C626CD" w14:paraId="2B02119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797BD97A"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F531BA7"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525892BC" w14:textId="77777777" w:rsidR="00C626CD" w:rsidRDefault="00C626CD" w:rsidP="00C626CD">
            <w:pPr>
              <w:pStyle w:val="TAC"/>
            </w:pPr>
            <w:r>
              <w:rPr>
                <w:rFonts w:hint="eastAsia"/>
              </w:rPr>
              <w:t>0.5</w:t>
            </w:r>
          </w:p>
        </w:tc>
      </w:tr>
      <w:tr w:rsidR="00C626CD" w14:paraId="6D518C48"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9687DEF" w14:textId="77777777" w:rsidR="00C626CD" w:rsidRDefault="00C626CD" w:rsidP="00C626CD">
            <w:pPr>
              <w:pStyle w:val="TAC"/>
            </w:pPr>
            <w:r>
              <w:rPr>
                <w:rFonts w:hint="eastAsia"/>
              </w:rPr>
              <w:t>DC</w:t>
            </w:r>
            <w:r>
              <w:t>_</w:t>
            </w:r>
            <w:r>
              <w:rPr>
                <w:rFonts w:hint="eastAsia"/>
              </w:rPr>
              <w:t>3-21_n79</w:t>
            </w:r>
          </w:p>
        </w:tc>
        <w:tc>
          <w:tcPr>
            <w:tcW w:w="3308" w:type="dxa"/>
            <w:tcBorders>
              <w:top w:val="single" w:sz="4" w:space="0" w:color="auto"/>
              <w:left w:val="nil"/>
              <w:bottom w:val="single" w:sz="4" w:space="0" w:color="auto"/>
              <w:right w:val="single" w:sz="4" w:space="0" w:color="auto"/>
            </w:tcBorders>
            <w:vAlign w:val="center"/>
            <w:hideMark/>
          </w:tcPr>
          <w:p w14:paraId="08B3EB48"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7955D822" w14:textId="77777777" w:rsidR="00C626CD" w:rsidRDefault="00C626CD" w:rsidP="00C626CD">
            <w:pPr>
              <w:pStyle w:val="TAC"/>
            </w:pPr>
            <w:r>
              <w:rPr>
                <w:rFonts w:hint="eastAsia"/>
              </w:rPr>
              <w:t>0.3</w:t>
            </w:r>
          </w:p>
        </w:tc>
      </w:tr>
      <w:tr w:rsidR="00C626CD" w14:paraId="54E66AD6"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C7F90C7"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74E20E69" w14:textId="77777777" w:rsidR="00C626CD" w:rsidRDefault="00C626CD" w:rsidP="00C626CD">
            <w:pPr>
              <w:pStyle w:val="TAC"/>
            </w:pPr>
            <w:r>
              <w:rPr>
                <w:rFonts w:hint="eastAsia"/>
              </w:rPr>
              <w:t>21</w:t>
            </w:r>
          </w:p>
        </w:tc>
        <w:tc>
          <w:tcPr>
            <w:tcW w:w="3308" w:type="dxa"/>
            <w:tcBorders>
              <w:top w:val="single" w:sz="4" w:space="0" w:color="auto"/>
              <w:left w:val="nil"/>
              <w:bottom w:val="single" w:sz="4" w:space="0" w:color="auto"/>
              <w:right w:val="single" w:sz="4" w:space="0" w:color="auto"/>
            </w:tcBorders>
            <w:vAlign w:val="center"/>
            <w:hideMark/>
          </w:tcPr>
          <w:p w14:paraId="1F4FD68C" w14:textId="77777777" w:rsidR="00C626CD" w:rsidRDefault="00C626CD" w:rsidP="00C626CD">
            <w:pPr>
              <w:pStyle w:val="TAC"/>
            </w:pPr>
            <w:r>
              <w:rPr>
                <w:rFonts w:hint="eastAsia"/>
              </w:rPr>
              <w:t>0.5</w:t>
            </w:r>
          </w:p>
        </w:tc>
      </w:tr>
      <w:tr w:rsidR="00C626CD" w14:paraId="7EB439FE"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69D7381" w14:textId="77777777" w:rsidR="00C626CD" w:rsidRDefault="00C626CD" w:rsidP="00C626CD">
            <w:pPr>
              <w:pStyle w:val="TAC"/>
            </w:pPr>
            <w:r>
              <w:t>DC_3-28_n78</w:t>
            </w:r>
          </w:p>
          <w:p w14:paraId="0164D497" w14:textId="77777777" w:rsidR="00C626CD" w:rsidRDefault="00C626CD" w:rsidP="00C626CD">
            <w:pPr>
              <w:pStyle w:val="TAC"/>
            </w:pPr>
            <w:r w:rsidRPr="0063731A">
              <w:rPr>
                <w:rFonts w:eastAsia="Malgun Gothic" w:hint="eastAsia"/>
              </w:rPr>
              <w:t>D</w:t>
            </w:r>
            <w:r w:rsidRPr="0063731A">
              <w:rPr>
                <w:rFonts w:eastAsia="Malgun Gothic"/>
              </w:rPr>
              <w:t>C_3_n28-n78</w:t>
            </w:r>
          </w:p>
        </w:tc>
        <w:tc>
          <w:tcPr>
            <w:tcW w:w="3308" w:type="dxa"/>
            <w:tcBorders>
              <w:top w:val="single" w:sz="4" w:space="0" w:color="auto"/>
              <w:left w:val="nil"/>
              <w:bottom w:val="single" w:sz="4" w:space="0" w:color="auto"/>
              <w:right w:val="single" w:sz="4" w:space="0" w:color="auto"/>
            </w:tcBorders>
            <w:vAlign w:val="center"/>
            <w:hideMark/>
          </w:tcPr>
          <w:p w14:paraId="143C453A" w14:textId="77777777" w:rsidR="00C626CD" w:rsidRDefault="00C626CD" w:rsidP="00C626CD">
            <w:pPr>
              <w:pStyle w:val="TAC"/>
            </w:pPr>
            <w:r>
              <w:t>3</w:t>
            </w:r>
          </w:p>
        </w:tc>
        <w:tc>
          <w:tcPr>
            <w:tcW w:w="3308" w:type="dxa"/>
            <w:tcBorders>
              <w:top w:val="single" w:sz="4" w:space="0" w:color="auto"/>
              <w:left w:val="nil"/>
              <w:bottom w:val="single" w:sz="4" w:space="0" w:color="auto"/>
              <w:right w:val="single" w:sz="4" w:space="0" w:color="auto"/>
            </w:tcBorders>
            <w:vAlign w:val="center"/>
            <w:hideMark/>
          </w:tcPr>
          <w:p w14:paraId="67388787" w14:textId="77777777" w:rsidR="00C626CD" w:rsidRDefault="00C626CD" w:rsidP="00C626CD">
            <w:pPr>
              <w:pStyle w:val="TAC"/>
            </w:pPr>
            <w:r>
              <w:rPr>
                <w:rFonts w:hint="eastAsia"/>
              </w:rPr>
              <w:t>0.2</w:t>
            </w:r>
          </w:p>
        </w:tc>
      </w:tr>
      <w:tr w:rsidR="00C626CD" w14:paraId="6BC54C32"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321B5AA"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F432648" w14:textId="77777777" w:rsidR="00C626CD" w:rsidRDefault="00C626CD" w:rsidP="00C626CD">
            <w:pPr>
              <w:pStyle w:val="TAC"/>
            </w:pPr>
            <w:r>
              <w:t>n78</w:t>
            </w:r>
          </w:p>
        </w:tc>
        <w:tc>
          <w:tcPr>
            <w:tcW w:w="3308" w:type="dxa"/>
            <w:tcBorders>
              <w:top w:val="single" w:sz="4" w:space="0" w:color="auto"/>
              <w:left w:val="nil"/>
              <w:bottom w:val="single" w:sz="4" w:space="0" w:color="auto"/>
              <w:right w:val="single" w:sz="4" w:space="0" w:color="auto"/>
            </w:tcBorders>
            <w:vAlign w:val="center"/>
            <w:hideMark/>
          </w:tcPr>
          <w:p w14:paraId="6E2064BB" w14:textId="77777777" w:rsidR="00C626CD" w:rsidRDefault="00C626CD" w:rsidP="00C626CD">
            <w:pPr>
              <w:pStyle w:val="TAC"/>
            </w:pPr>
            <w:r>
              <w:rPr>
                <w:rFonts w:hint="eastAsia"/>
              </w:rPr>
              <w:t>0.5</w:t>
            </w:r>
          </w:p>
        </w:tc>
      </w:tr>
      <w:tr w:rsidR="00C626CD" w14:paraId="214AB874"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15D92ECF" w14:textId="77777777" w:rsidR="00C626CD" w:rsidRDefault="00C626CD" w:rsidP="00C626CD">
            <w:pPr>
              <w:pStyle w:val="TAC"/>
            </w:pPr>
            <w:r>
              <w:t>DC_3-38_</w:t>
            </w: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47E57FFC" w14:textId="77777777" w:rsidR="00C626CD" w:rsidRDefault="00C626CD" w:rsidP="00C626CD">
            <w:pPr>
              <w:pStyle w:val="TAC"/>
            </w:pPr>
            <w:r>
              <w:rPr>
                <w:rFonts w:eastAsia="MS Mincho"/>
              </w:rPr>
              <w:t>3</w:t>
            </w:r>
          </w:p>
        </w:tc>
        <w:tc>
          <w:tcPr>
            <w:tcW w:w="3308" w:type="dxa"/>
            <w:tcBorders>
              <w:top w:val="single" w:sz="4" w:space="0" w:color="auto"/>
              <w:left w:val="nil"/>
              <w:bottom w:val="single" w:sz="4" w:space="0" w:color="auto"/>
              <w:right w:val="single" w:sz="4" w:space="0" w:color="auto"/>
            </w:tcBorders>
            <w:hideMark/>
          </w:tcPr>
          <w:p w14:paraId="4A6BB6A5" w14:textId="77777777" w:rsidR="00C626CD" w:rsidRDefault="00C626CD" w:rsidP="00C626CD">
            <w:pPr>
              <w:pStyle w:val="TAC"/>
            </w:pPr>
            <w:r>
              <w:rPr>
                <w:rFonts w:hint="eastAsia"/>
              </w:rPr>
              <w:t>0.2</w:t>
            </w:r>
          </w:p>
        </w:tc>
      </w:tr>
      <w:tr w:rsidR="00C626CD" w14:paraId="06C1CAD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A92EBD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16D9B2E" w14:textId="77777777" w:rsidR="00C626CD" w:rsidRDefault="00C626CD" w:rsidP="00C626CD">
            <w:pPr>
              <w:pStyle w:val="TAC"/>
            </w:pPr>
            <w:r>
              <w:rPr>
                <w:rFonts w:eastAsia="MS Mincho"/>
              </w:rPr>
              <w:t>38</w:t>
            </w:r>
          </w:p>
        </w:tc>
        <w:tc>
          <w:tcPr>
            <w:tcW w:w="3308" w:type="dxa"/>
            <w:tcBorders>
              <w:top w:val="single" w:sz="4" w:space="0" w:color="auto"/>
              <w:left w:val="nil"/>
              <w:bottom w:val="single" w:sz="4" w:space="0" w:color="auto"/>
              <w:right w:val="single" w:sz="4" w:space="0" w:color="auto"/>
            </w:tcBorders>
            <w:hideMark/>
          </w:tcPr>
          <w:p w14:paraId="64E6D68D" w14:textId="77777777" w:rsidR="00C626CD" w:rsidRDefault="00C626CD" w:rsidP="00C626CD">
            <w:pPr>
              <w:pStyle w:val="TAC"/>
            </w:pPr>
            <w:r>
              <w:rPr>
                <w:rFonts w:hint="eastAsia"/>
              </w:rPr>
              <w:t>0.4</w:t>
            </w:r>
          </w:p>
        </w:tc>
      </w:tr>
      <w:tr w:rsidR="00C626CD" w14:paraId="5B75263C"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38EB94C"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5677EBD" w14:textId="77777777" w:rsidR="00C626CD" w:rsidRDefault="00C626CD" w:rsidP="00C626CD">
            <w:pPr>
              <w:pStyle w:val="TAC"/>
            </w:pPr>
            <w:r>
              <w:rPr>
                <w:rFonts w:eastAsia="MS Mincho"/>
              </w:rPr>
              <w:t>n78</w:t>
            </w:r>
          </w:p>
        </w:tc>
        <w:tc>
          <w:tcPr>
            <w:tcW w:w="3308" w:type="dxa"/>
            <w:tcBorders>
              <w:top w:val="single" w:sz="4" w:space="0" w:color="auto"/>
              <w:left w:val="nil"/>
              <w:bottom w:val="single" w:sz="4" w:space="0" w:color="auto"/>
              <w:right w:val="single" w:sz="4" w:space="0" w:color="auto"/>
            </w:tcBorders>
            <w:hideMark/>
          </w:tcPr>
          <w:p w14:paraId="0E75E23E" w14:textId="77777777" w:rsidR="00C626CD" w:rsidRDefault="00C626CD" w:rsidP="00C626CD">
            <w:pPr>
              <w:pStyle w:val="TAC"/>
            </w:pPr>
            <w:r>
              <w:rPr>
                <w:rFonts w:hint="eastAsia"/>
              </w:rPr>
              <w:t>0.5</w:t>
            </w:r>
          </w:p>
        </w:tc>
      </w:tr>
      <w:tr w:rsidR="00C626CD" w14:paraId="52F4BECE"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848B11A" w14:textId="77777777" w:rsidR="00C626CD" w:rsidRDefault="00C626CD" w:rsidP="00C626CD">
            <w:pPr>
              <w:pStyle w:val="TAC"/>
            </w:pPr>
            <w:r>
              <w:t>DC_3-</w:t>
            </w:r>
            <w:r>
              <w:rPr>
                <w:rFonts w:hint="eastAsia"/>
              </w:rPr>
              <w:t>41</w:t>
            </w:r>
            <w:r>
              <w:t>_</w:t>
            </w: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57BEFC19" w14:textId="77777777" w:rsidR="00C626CD" w:rsidRDefault="00C626CD" w:rsidP="00C626CD">
            <w:pPr>
              <w:pStyle w:val="TAC"/>
            </w:pPr>
            <w:r>
              <w:t>3</w:t>
            </w:r>
          </w:p>
        </w:tc>
        <w:tc>
          <w:tcPr>
            <w:tcW w:w="3308" w:type="dxa"/>
            <w:tcBorders>
              <w:top w:val="single" w:sz="4" w:space="0" w:color="auto"/>
              <w:left w:val="nil"/>
              <w:bottom w:val="single" w:sz="4" w:space="0" w:color="auto"/>
              <w:right w:val="single" w:sz="4" w:space="0" w:color="auto"/>
            </w:tcBorders>
            <w:hideMark/>
          </w:tcPr>
          <w:p w14:paraId="54DA3A20" w14:textId="77777777" w:rsidR="00C626CD" w:rsidRDefault="00C626CD" w:rsidP="00C626CD">
            <w:pPr>
              <w:pStyle w:val="TAC"/>
            </w:pPr>
            <w:r>
              <w:rPr>
                <w:rFonts w:hint="eastAsia"/>
              </w:rPr>
              <w:t>0</w:t>
            </w:r>
            <w:r>
              <w:t>.2</w:t>
            </w:r>
          </w:p>
        </w:tc>
      </w:tr>
      <w:tr w:rsidR="00C626CD" w14:paraId="2BE16A0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248D53B" w14:textId="77777777" w:rsidR="00C626CD" w:rsidRDefault="00C626CD" w:rsidP="00C626CD">
            <w:pPr>
              <w:pStyle w:val="TAC"/>
              <w:rPr>
                <w:szCs w:val="18"/>
              </w:rPr>
            </w:pPr>
          </w:p>
        </w:tc>
        <w:tc>
          <w:tcPr>
            <w:tcW w:w="3308" w:type="dxa"/>
            <w:vMerge w:val="restart"/>
            <w:tcBorders>
              <w:top w:val="nil"/>
              <w:left w:val="nil"/>
              <w:bottom w:val="single" w:sz="4" w:space="0" w:color="auto"/>
              <w:right w:val="single" w:sz="4" w:space="0" w:color="auto"/>
            </w:tcBorders>
            <w:vAlign w:val="center"/>
            <w:hideMark/>
          </w:tcPr>
          <w:p w14:paraId="0F28FD99" w14:textId="77777777" w:rsidR="00C626CD" w:rsidRDefault="00C626CD" w:rsidP="00C626CD">
            <w:pPr>
              <w:pStyle w:val="TAC"/>
            </w:pPr>
            <w:r>
              <w:rPr>
                <w:rFonts w:hint="eastAsia"/>
              </w:rPr>
              <w:t>41</w:t>
            </w:r>
          </w:p>
        </w:tc>
        <w:tc>
          <w:tcPr>
            <w:tcW w:w="3308" w:type="dxa"/>
            <w:tcBorders>
              <w:top w:val="single" w:sz="4" w:space="0" w:color="auto"/>
              <w:left w:val="nil"/>
              <w:bottom w:val="single" w:sz="4" w:space="0" w:color="auto"/>
              <w:right w:val="single" w:sz="4" w:space="0" w:color="auto"/>
            </w:tcBorders>
            <w:hideMark/>
          </w:tcPr>
          <w:p w14:paraId="32957CCC" w14:textId="77777777" w:rsidR="00C626CD" w:rsidRDefault="00C626CD" w:rsidP="00C626CD">
            <w:pPr>
              <w:pStyle w:val="TAC"/>
            </w:pPr>
            <w:r>
              <w:rPr>
                <w:rFonts w:hint="eastAsia"/>
              </w:rPr>
              <w:t>0</w:t>
            </w:r>
            <w:r>
              <w:rPr>
                <w:vertAlign w:val="superscript"/>
              </w:rPr>
              <w:t>1</w:t>
            </w:r>
          </w:p>
        </w:tc>
      </w:tr>
      <w:tr w:rsidR="00C626CD" w14:paraId="19AD9D75"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1ACCF02" w14:textId="77777777" w:rsidR="00C626CD" w:rsidRDefault="00C626CD" w:rsidP="00C626CD">
            <w:pPr>
              <w:pStyle w:val="TAC"/>
              <w:rPr>
                <w:szCs w:val="18"/>
              </w:rPr>
            </w:pPr>
          </w:p>
        </w:tc>
        <w:tc>
          <w:tcPr>
            <w:tcW w:w="3308" w:type="dxa"/>
            <w:vMerge/>
            <w:tcBorders>
              <w:top w:val="nil"/>
              <w:left w:val="nil"/>
              <w:bottom w:val="single" w:sz="4" w:space="0" w:color="auto"/>
              <w:right w:val="single" w:sz="4" w:space="0" w:color="auto"/>
            </w:tcBorders>
            <w:vAlign w:val="center"/>
            <w:hideMark/>
          </w:tcPr>
          <w:p w14:paraId="5D8E320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hideMark/>
          </w:tcPr>
          <w:p w14:paraId="332125A3" w14:textId="77777777" w:rsidR="00C626CD" w:rsidRDefault="00C626CD" w:rsidP="00C626CD">
            <w:pPr>
              <w:pStyle w:val="TAC"/>
            </w:pPr>
            <w:r>
              <w:t>0.5</w:t>
            </w:r>
            <w:r>
              <w:rPr>
                <w:vertAlign w:val="superscript"/>
              </w:rPr>
              <w:t>2</w:t>
            </w:r>
          </w:p>
        </w:tc>
      </w:tr>
      <w:tr w:rsidR="00C626CD" w14:paraId="23EA8C36"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47E50AB"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CE98EAE"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hideMark/>
          </w:tcPr>
          <w:p w14:paraId="57138BE4" w14:textId="77777777" w:rsidR="00C626CD" w:rsidRDefault="00C626CD" w:rsidP="00C626CD">
            <w:pPr>
              <w:pStyle w:val="TAC"/>
            </w:pPr>
            <w:r>
              <w:rPr>
                <w:rFonts w:hint="eastAsia"/>
              </w:rPr>
              <w:t>0.5</w:t>
            </w:r>
          </w:p>
        </w:tc>
      </w:tr>
      <w:tr w:rsidR="00C626CD" w14:paraId="1446623E"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811BA0C" w14:textId="77777777" w:rsidR="00C626CD" w:rsidRDefault="00C626CD" w:rsidP="00C626CD">
            <w:pPr>
              <w:pStyle w:val="TAC"/>
            </w:pPr>
            <w:r>
              <w:rPr>
                <w:rFonts w:hint="eastAsia"/>
              </w:rPr>
              <w:t>DC</w:t>
            </w:r>
            <w:r>
              <w:t>_</w:t>
            </w:r>
            <w:r>
              <w:rPr>
                <w:rFonts w:hint="eastAsia"/>
              </w:rPr>
              <w:t>3-42_n77</w:t>
            </w:r>
          </w:p>
        </w:tc>
        <w:tc>
          <w:tcPr>
            <w:tcW w:w="3308" w:type="dxa"/>
            <w:tcBorders>
              <w:top w:val="single" w:sz="4" w:space="0" w:color="auto"/>
              <w:left w:val="nil"/>
              <w:bottom w:val="single" w:sz="4" w:space="0" w:color="auto"/>
              <w:right w:val="single" w:sz="4" w:space="0" w:color="auto"/>
            </w:tcBorders>
            <w:vAlign w:val="center"/>
            <w:hideMark/>
          </w:tcPr>
          <w:p w14:paraId="5B1B54AB"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428C1D21" w14:textId="77777777" w:rsidR="00C626CD" w:rsidRDefault="00C626CD" w:rsidP="00C626CD">
            <w:pPr>
              <w:pStyle w:val="TAC"/>
            </w:pPr>
            <w:r>
              <w:rPr>
                <w:rFonts w:hint="eastAsia"/>
              </w:rPr>
              <w:t>0.2</w:t>
            </w:r>
          </w:p>
        </w:tc>
      </w:tr>
      <w:tr w:rsidR="00C626CD" w14:paraId="00D772D5"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B33A389"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3715B5C2"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56EA9809" w14:textId="77777777" w:rsidR="00C626CD" w:rsidRDefault="00C626CD" w:rsidP="00C626CD">
            <w:pPr>
              <w:pStyle w:val="TAC"/>
            </w:pPr>
            <w:r>
              <w:rPr>
                <w:rFonts w:hint="eastAsia"/>
              </w:rPr>
              <w:t>0.5</w:t>
            </w:r>
          </w:p>
        </w:tc>
      </w:tr>
      <w:tr w:rsidR="00C626CD" w14:paraId="3A3977C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45CF585"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D43EC99" w14:textId="77777777" w:rsidR="00C626CD" w:rsidRDefault="00C626CD" w:rsidP="00C626CD">
            <w:pPr>
              <w:pStyle w:val="TAC"/>
            </w:pPr>
            <w:r>
              <w:t>n</w:t>
            </w:r>
            <w:r>
              <w:rPr>
                <w:rFonts w:hint="eastAsia"/>
              </w:rPr>
              <w:t>77</w:t>
            </w:r>
          </w:p>
        </w:tc>
        <w:tc>
          <w:tcPr>
            <w:tcW w:w="3308" w:type="dxa"/>
            <w:tcBorders>
              <w:top w:val="single" w:sz="4" w:space="0" w:color="auto"/>
              <w:left w:val="nil"/>
              <w:bottom w:val="single" w:sz="4" w:space="0" w:color="auto"/>
              <w:right w:val="single" w:sz="4" w:space="0" w:color="auto"/>
            </w:tcBorders>
            <w:vAlign w:val="center"/>
            <w:hideMark/>
          </w:tcPr>
          <w:p w14:paraId="11D88380" w14:textId="77777777" w:rsidR="00C626CD" w:rsidRDefault="00C626CD" w:rsidP="00C626CD">
            <w:pPr>
              <w:pStyle w:val="TAC"/>
            </w:pPr>
            <w:r>
              <w:rPr>
                <w:rFonts w:hint="eastAsia"/>
              </w:rPr>
              <w:t>0.5</w:t>
            </w:r>
          </w:p>
        </w:tc>
      </w:tr>
      <w:tr w:rsidR="00C626CD" w14:paraId="6B1F32E5"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49B4E290" w14:textId="77777777" w:rsidR="00C626CD" w:rsidRDefault="00C626CD" w:rsidP="00C626CD">
            <w:pPr>
              <w:pStyle w:val="TAC"/>
            </w:pPr>
            <w:r>
              <w:rPr>
                <w:rFonts w:hint="eastAsia"/>
              </w:rPr>
              <w:t>DC</w:t>
            </w:r>
            <w:r>
              <w:t>_</w:t>
            </w:r>
            <w:r>
              <w:rPr>
                <w:rFonts w:hint="eastAsia"/>
              </w:rPr>
              <w:t>3-42_n78</w:t>
            </w:r>
          </w:p>
        </w:tc>
        <w:tc>
          <w:tcPr>
            <w:tcW w:w="3308" w:type="dxa"/>
            <w:tcBorders>
              <w:top w:val="single" w:sz="4" w:space="0" w:color="auto"/>
              <w:left w:val="nil"/>
              <w:bottom w:val="single" w:sz="4" w:space="0" w:color="auto"/>
              <w:right w:val="single" w:sz="4" w:space="0" w:color="auto"/>
            </w:tcBorders>
            <w:vAlign w:val="center"/>
            <w:hideMark/>
          </w:tcPr>
          <w:p w14:paraId="3B647CEA" w14:textId="77777777" w:rsidR="00C626CD" w:rsidRDefault="00C626CD" w:rsidP="00C626CD">
            <w:pPr>
              <w:pStyle w:val="TAC"/>
            </w:pPr>
            <w:r>
              <w:t>3</w:t>
            </w:r>
          </w:p>
        </w:tc>
        <w:tc>
          <w:tcPr>
            <w:tcW w:w="3308" w:type="dxa"/>
            <w:tcBorders>
              <w:top w:val="single" w:sz="4" w:space="0" w:color="auto"/>
              <w:left w:val="nil"/>
              <w:bottom w:val="single" w:sz="4" w:space="0" w:color="auto"/>
              <w:right w:val="single" w:sz="4" w:space="0" w:color="auto"/>
            </w:tcBorders>
            <w:vAlign w:val="center"/>
            <w:hideMark/>
          </w:tcPr>
          <w:p w14:paraId="1918E53E" w14:textId="77777777" w:rsidR="00C626CD" w:rsidRDefault="00C626CD" w:rsidP="00C626CD">
            <w:pPr>
              <w:pStyle w:val="TAC"/>
            </w:pPr>
            <w:r>
              <w:rPr>
                <w:rFonts w:hint="eastAsia"/>
              </w:rPr>
              <w:t>0</w:t>
            </w:r>
            <w:r>
              <w:t>.2</w:t>
            </w:r>
          </w:p>
        </w:tc>
      </w:tr>
      <w:tr w:rsidR="00C626CD" w14:paraId="35EB40D1"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26F05DF3"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E50F656" w14:textId="77777777" w:rsidR="00C626CD" w:rsidRDefault="00C626CD" w:rsidP="00C626CD">
            <w:pPr>
              <w:pStyle w:val="TAC"/>
            </w:pPr>
            <w:r>
              <w:t>42</w:t>
            </w:r>
          </w:p>
        </w:tc>
        <w:tc>
          <w:tcPr>
            <w:tcW w:w="3308" w:type="dxa"/>
            <w:tcBorders>
              <w:top w:val="single" w:sz="4" w:space="0" w:color="auto"/>
              <w:left w:val="nil"/>
              <w:bottom w:val="single" w:sz="4" w:space="0" w:color="auto"/>
              <w:right w:val="single" w:sz="4" w:space="0" w:color="auto"/>
            </w:tcBorders>
            <w:vAlign w:val="center"/>
            <w:hideMark/>
          </w:tcPr>
          <w:p w14:paraId="330730E3" w14:textId="77777777" w:rsidR="00C626CD" w:rsidRDefault="00C626CD" w:rsidP="00C626CD">
            <w:pPr>
              <w:pStyle w:val="TAC"/>
            </w:pPr>
            <w:r>
              <w:rPr>
                <w:rFonts w:hint="eastAsia"/>
              </w:rPr>
              <w:t>0</w:t>
            </w:r>
            <w:r>
              <w:t>.5</w:t>
            </w:r>
          </w:p>
        </w:tc>
      </w:tr>
      <w:tr w:rsidR="00C626CD" w14:paraId="69992FF5"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D226F4A"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D1429CC" w14:textId="77777777" w:rsidR="00C626CD" w:rsidRDefault="00C626CD" w:rsidP="00C626CD">
            <w:pPr>
              <w:pStyle w:val="TAC"/>
            </w:pPr>
            <w:r>
              <w:rPr>
                <w:rFonts w:hint="eastAsia"/>
              </w:rPr>
              <w:t>n7</w:t>
            </w:r>
            <w:r>
              <w:t>8</w:t>
            </w:r>
          </w:p>
        </w:tc>
        <w:tc>
          <w:tcPr>
            <w:tcW w:w="3308" w:type="dxa"/>
            <w:tcBorders>
              <w:top w:val="single" w:sz="4" w:space="0" w:color="auto"/>
              <w:left w:val="nil"/>
              <w:bottom w:val="single" w:sz="4" w:space="0" w:color="auto"/>
              <w:right w:val="single" w:sz="4" w:space="0" w:color="auto"/>
            </w:tcBorders>
            <w:vAlign w:val="center"/>
            <w:hideMark/>
          </w:tcPr>
          <w:p w14:paraId="19944EA1" w14:textId="77777777" w:rsidR="00C626CD" w:rsidRDefault="00C626CD" w:rsidP="00C626CD">
            <w:pPr>
              <w:pStyle w:val="TAC"/>
            </w:pPr>
            <w:r>
              <w:rPr>
                <w:rFonts w:hint="eastAsia"/>
              </w:rPr>
              <w:t>0.5</w:t>
            </w:r>
          </w:p>
        </w:tc>
      </w:tr>
      <w:tr w:rsidR="00C626CD" w14:paraId="6AE53FDE"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4D1B00F" w14:textId="77777777" w:rsidR="00C626CD" w:rsidRDefault="00C626CD" w:rsidP="00C626CD">
            <w:pPr>
              <w:pStyle w:val="TAC"/>
            </w:pPr>
            <w:r>
              <w:rPr>
                <w:rFonts w:hint="eastAsia"/>
              </w:rPr>
              <w:t>DC</w:t>
            </w:r>
            <w:r>
              <w:t>_</w:t>
            </w:r>
            <w:r>
              <w:rPr>
                <w:rFonts w:hint="eastAsia"/>
              </w:rPr>
              <w:t>3-42_n79</w:t>
            </w:r>
          </w:p>
        </w:tc>
        <w:tc>
          <w:tcPr>
            <w:tcW w:w="3308" w:type="dxa"/>
            <w:tcBorders>
              <w:top w:val="single" w:sz="4" w:space="0" w:color="auto"/>
              <w:left w:val="nil"/>
              <w:bottom w:val="single" w:sz="4" w:space="0" w:color="auto"/>
              <w:right w:val="single" w:sz="4" w:space="0" w:color="auto"/>
            </w:tcBorders>
            <w:vAlign w:val="center"/>
            <w:hideMark/>
          </w:tcPr>
          <w:p w14:paraId="6B5BF20F"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416215A5" w14:textId="77777777" w:rsidR="00C626CD" w:rsidRDefault="00C626CD" w:rsidP="00C626CD">
            <w:pPr>
              <w:pStyle w:val="TAC"/>
            </w:pPr>
            <w:r>
              <w:rPr>
                <w:rFonts w:hint="eastAsia"/>
              </w:rPr>
              <w:t>0.2</w:t>
            </w:r>
          </w:p>
        </w:tc>
      </w:tr>
      <w:tr w:rsidR="00C626CD" w14:paraId="0C3D143F"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77D01B2F"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5AFDDE1"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46DFA155" w14:textId="77777777" w:rsidR="00C626CD" w:rsidRDefault="00C626CD" w:rsidP="00C626CD">
            <w:pPr>
              <w:pStyle w:val="TAC"/>
            </w:pPr>
            <w:r>
              <w:rPr>
                <w:rFonts w:hint="eastAsia"/>
              </w:rPr>
              <w:t>0.5</w:t>
            </w:r>
          </w:p>
        </w:tc>
      </w:tr>
      <w:tr w:rsidR="00C626CD" w14:paraId="7286537F"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1E3E6A9D" w14:textId="77777777" w:rsidR="00C626CD" w:rsidRPr="00345046" w:rsidRDefault="00C626CD" w:rsidP="00C626CD">
            <w:pPr>
              <w:pStyle w:val="TAC"/>
            </w:pPr>
            <w:r w:rsidRPr="00345046">
              <w:rPr>
                <w:rFonts w:eastAsia="Malgun Gothic" w:hint="eastAsia"/>
              </w:rPr>
              <w:t>DC_3_</w:t>
            </w:r>
            <w:r w:rsidRPr="00345046">
              <w:rPr>
                <w:rFonts w:eastAsia="Malgun Gothic"/>
              </w:rPr>
              <w:t>n</w:t>
            </w:r>
            <w:r w:rsidRPr="00345046">
              <w:rPr>
                <w:rFonts w:eastAsia="Malgun Gothic" w:hint="eastAsia"/>
              </w:rPr>
              <w:t>77-</w:t>
            </w:r>
            <w:r w:rsidRPr="00345046">
              <w:rPr>
                <w:rFonts w:eastAsia="Malgun Gothic"/>
              </w:rPr>
              <w:t>n</w:t>
            </w:r>
            <w:r w:rsidRPr="00345046">
              <w:rPr>
                <w:rFonts w:eastAsia="Malgun Gothic" w:hint="eastAsia"/>
              </w:rPr>
              <w:t>79</w:t>
            </w:r>
          </w:p>
        </w:tc>
        <w:tc>
          <w:tcPr>
            <w:tcW w:w="3308" w:type="dxa"/>
            <w:tcBorders>
              <w:top w:val="single" w:sz="4" w:space="0" w:color="auto"/>
              <w:left w:val="nil"/>
              <w:bottom w:val="single" w:sz="4" w:space="0" w:color="auto"/>
              <w:right w:val="single" w:sz="4" w:space="0" w:color="auto"/>
            </w:tcBorders>
            <w:vAlign w:val="center"/>
            <w:hideMark/>
          </w:tcPr>
          <w:p w14:paraId="5B8CC593" w14:textId="77777777" w:rsidR="00C626CD" w:rsidRDefault="00C626CD" w:rsidP="00C626CD">
            <w:pPr>
              <w:pStyle w:val="TAC"/>
            </w:pPr>
            <w:r>
              <w:rPr>
                <w:rFonts w:eastAsia="Malgun Gothic" w:hint="eastAsia"/>
              </w:rPr>
              <w:t>3</w:t>
            </w:r>
          </w:p>
        </w:tc>
        <w:tc>
          <w:tcPr>
            <w:tcW w:w="3308" w:type="dxa"/>
            <w:tcBorders>
              <w:top w:val="single" w:sz="4" w:space="0" w:color="auto"/>
              <w:left w:val="nil"/>
              <w:bottom w:val="single" w:sz="4" w:space="0" w:color="auto"/>
              <w:right w:val="single" w:sz="4" w:space="0" w:color="auto"/>
            </w:tcBorders>
            <w:hideMark/>
          </w:tcPr>
          <w:p w14:paraId="42848F9D" w14:textId="77777777" w:rsidR="00C626CD" w:rsidRDefault="00C626CD" w:rsidP="00C626CD">
            <w:pPr>
              <w:pStyle w:val="TAC"/>
            </w:pPr>
            <w:r>
              <w:rPr>
                <w:rFonts w:eastAsia="Malgun Gothic" w:hint="eastAsia"/>
              </w:rPr>
              <w:t>0.2</w:t>
            </w:r>
          </w:p>
        </w:tc>
      </w:tr>
      <w:tr w:rsidR="00C626CD" w14:paraId="64E01D9E"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263E2AB2" w14:textId="77777777" w:rsidR="00C626CD" w:rsidRPr="00345046"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39F8B65F" w14:textId="77777777" w:rsidR="00C626CD" w:rsidRDefault="00C626CD" w:rsidP="00C626CD">
            <w:pPr>
              <w:pStyle w:val="TAC"/>
            </w:pPr>
            <w:r>
              <w:rPr>
                <w:rFonts w:eastAsia="Malgun Gothic"/>
              </w:rPr>
              <w:t>n</w:t>
            </w:r>
            <w:r>
              <w:rPr>
                <w:rFonts w:eastAsia="Malgun Gothic" w:hint="eastAsia"/>
              </w:rPr>
              <w:t>77</w:t>
            </w:r>
          </w:p>
        </w:tc>
        <w:tc>
          <w:tcPr>
            <w:tcW w:w="3308" w:type="dxa"/>
            <w:tcBorders>
              <w:top w:val="single" w:sz="4" w:space="0" w:color="auto"/>
              <w:left w:val="nil"/>
              <w:bottom w:val="single" w:sz="4" w:space="0" w:color="auto"/>
              <w:right w:val="single" w:sz="4" w:space="0" w:color="auto"/>
            </w:tcBorders>
            <w:hideMark/>
          </w:tcPr>
          <w:p w14:paraId="15792DD6" w14:textId="77777777" w:rsidR="00C626CD" w:rsidRDefault="00C626CD" w:rsidP="00C626CD">
            <w:pPr>
              <w:pStyle w:val="TAC"/>
            </w:pPr>
            <w:r>
              <w:rPr>
                <w:rFonts w:eastAsia="Malgun Gothic" w:hint="eastAsia"/>
              </w:rPr>
              <w:t>0.5</w:t>
            </w:r>
          </w:p>
        </w:tc>
      </w:tr>
      <w:tr w:rsidR="00C626CD" w14:paraId="7F0DD742"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55E6F799" w14:textId="77777777" w:rsidR="00C626CD" w:rsidRPr="00345046" w:rsidRDefault="00C626CD" w:rsidP="00C626CD">
            <w:pPr>
              <w:pStyle w:val="TAC"/>
            </w:pPr>
            <w:r w:rsidRPr="00345046">
              <w:rPr>
                <w:rFonts w:eastAsia="Malgun Gothic" w:hint="eastAsia"/>
              </w:rPr>
              <w:t>DC_3_</w:t>
            </w:r>
            <w:r w:rsidRPr="00345046">
              <w:rPr>
                <w:rFonts w:eastAsia="Malgun Gothic"/>
              </w:rPr>
              <w:t>n</w:t>
            </w:r>
            <w:r w:rsidRPr="00345046">
              <w:rPr>
                <w:rFonts w:eastAsia="Malgun Gothic" w:hint="eastAsia"/>
              </w:rPr>
              <w:t>7</w:t>
            </w:r>
            <w:r w:rsidRPr="00345046">
              <w:rPr>
                <w:rFonts w:eastAsia="Malgun Gothic"/>
              </w:rPr>
              <w:t>8</w:t>
            </w:r>
            <w:r w:rsidRPr="00345046">
              <w:rPr>
                <w:rFonts w:eastAsia="Malgun Gothic" w:hint="eastAsia"/>
              </w:rPr>
              <w:t>-</w:t>
            </w:r>
            <w:r w:rsidRPr="00345046">
              <w:rPr>
                <w:rFonts w:eastAsia="Malgun Gothic"/>
              </w:rPr>
              <w:t>n</w:t>
            </w:r>
            <w:r w:rsidRPr="00345046">
              <w:rPr>
                <w:rFonts w:eastAsia="Malgun Gothic" w:hint="eastAsia"/>
              </w:rPr>
              <w:t>79</w:t>
            </w:r>
          </w:p>
        </w:tc>
        <w:tc>
          <w:tcPr>
            <w:tcW w:w="3308" w:type="dxa"/>
            <w:tcBorders>
              <w:top w:val="single" w:sz="4" w:space="0" w:color="auto"/>
              <w:left w:val="nil"/>
              <w:bottom w:val="single" w:sz="4" w:space="0" w:color="auto"/>
              <w:right w:val="single" w:sz="4" w:space="0" w:color="auto"/>
            </w:tcBorders>
            <w:vAlign w:val="center"/>
            <w:hideMark/>
          </w:tcPr>
          <w:p w14:paraId="18B57A7B" w14:textId="77777777" w:rsidR="00C626CD" w:rsidRDefault="00C626CD" w:rsidP="00C626CD">
            <w:pPr>
              <w:pStyle w:val="TAC"/>
            </w:pPr>
            <w:r>
              <w:rPr>
                <w:rFonts w:eastAsia="Malgun Gothic" w:hint="eastAsia"/>
              </w:rPr>
              <w:t>3</w:t>
            </w:r>
          </w:p>
        </w:tc>
        <w:tc>
          <w:tcPr>
            <w:tcW w:w="3308" w:type="dxa"/>
            <w:tcBorders>
              <w:top w:val="single" w:sz="4" w:space="0" w:color="auto"/>
              <w:left w:val="nil"/>
              <w:bottom w:val="single" w:sz="4" w:space="0" w:color="auto"/>
              <w:right w:val="single" w:sz="4" w:space="0" w:color="auto"/>
            </w:tcBorders>
            <w:hideMark/>
          </w:tcPr>
          <w:p w14:paraId="0528889E" w14:textId="77777777" w:rsidR="00C626CD" w:rsidRDefault="00C626CD" w:rsidP="00C626CD">
            <w:pPr>
              <w:pStyle w:val="TAC"/>
            </w:pPr>
            <w:r>
              <w:rPr>
                <w:rFonts w:eastAsia="Malgun Gothic" w:hint="eastAsia"/>
              </w:rPr>
              <w:t>0.2</w:t>
            </w:r>
          </w:p>
        </w:tc>
      </w:tr>
      <w:tr w:rsidR="00C626CD" w14:paraId="4795C834"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107F237"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38E40FE8" w14:textId="77777777" w:rsidR="00C626CD" w:rsidRDefault="00C626CD" w:rsidP="00C626CD">
            <w:pPr>
              <w:pStyle w:val="TAC"/>
            </w:pPr>
            <w:r>
              <w:rPr>
                <w:rFonts w:eastAsia="Malgun Gothic"/>
              </w:rPr>
              <w:t>n</w:t>
            </w:r>
            <w:r>
              <w:rPr>
                <w:rFonts w:eastAsia="Malgun Gothic" w:hint="eastAsia"/>
              </w:rPr>
              <w:t>78</w:t>
            </w:r>
          </w:p>
        </w:tc>
        <w:tc>
          <w:tcPr>
            <w:tcW w:w="3308" w:type="dxa"/>
            <w:tcBorders>
              <w:top w:val="single" w:sz="4" w:space="0" w:color="auto"/>
              <w:left w:val="nil"/>
              <w:bottom w:val="single" w:sz="4" w:space="0" w:color="auto"/>
              <w:right w:val="single" w:sz="4" w:space="0" w:color="auto"/>
            </w:tcBorders>
            <w:hideMark/>
          </w:tcPr>
          <w:p w14:paraId="20430EA6" w14:textId="77777777" w:rsidR="00C626CD" w:rsidRDefault="00C626CD" w:rsidP="00C626CD">
            <w:pPr>
              <w:pStyle w:val="TAC"/>
            </w:pPr>
            <w:r>
              <w:rPr>
                <w:rFonts w:eastAsia="Malgun Gothic" w:hint="eastAsia"/>
              </w:rPr>
              <w:t>0.5</w:t>
            </w:r>
          </w:p>
        </w:tc>
      </w:tr>
      <w:tr w:rsidR="00C626CD" w14:paraId="5689D43F"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BB72AAE" w14:textId="77777777" w:rsidR="00C626CD" w:rsidRDefault="00C626CD" w:rsidP="00C626CD">
            <w:pPr>
              <w:pStyle w:val="TAC"/>
            </w:pPr>
            <w:r w:rsidRPr="00345046">
              <w:t>DC_</w:t>
            </w:r>
            <w:r w:rsidRPr="00345046">
              <w:rPr>
                <w:rFonts w:hint="eastAsia"/>
              </w:rPr>
              <w:t>3-</w:t>
            </w:r>
            <w:r w:rsidRPr="00345046">
              <w:t>SUL_n</w:t>
            </w:r>
            <w:r w:rsidRPr="00345046">
              <w:rPr>
                <w:rFonts w:hint="eastAsia"/>
              </w:rPr>
              <w:t>78</w:t>
            </w:r>
            <w:r w:rsidRPr="00345046">
              <w:t>-n</w:t>
            </w:r>
            <w:r w:rsidRPr="00345046">
              <w:rPr>
                <w:rFonts w:hint="eastAsia"/>
              </w:rPr>
              <w:t>80</w:t>
            </w:r>
          </w:p>
        </w:tc>
        <w:tc>
          <w:tcPr>
            <w:tcW w:w="3308" w:type="dxa"/>
            <w:tcBorders>
              <w:top w:val="single" w:sz="4" w:space="0" w:color="auto"/>
              <w:left w:val="nil"/>
              <w:bottom w:val="single" w:sz="4" w:space="0" w:color="auto"/>
              <w:right w:val="single" w:sz="4" w:space="0" w:color="auto"/>
            </w:tcBorders>
            <w:vAlign w:val="center"/>
            <w:hideMark/>
          </w:tcPr>
          <w:p w14:paraId="0CED17A3"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7EB08FCE" w14:textId="77777777" w:rsidR="00C626CD" w:rsidRDefault="00C626CD" w:rsidP="00C626CD">
            <w:pPr>
              <w:pStyle w:val="TAC"/>
            </w:pPr>
            <w:r>
              <w:rPr>
                <w:rFonts w:hint="eastAsia"/>
              </w:rPr>
              <w:t>0.2</w:t>
            </w:r>
          </w:p>
        </w:tc>
      </w:tr>
      <w:tr w:rsidR="00C626CD" w14:paraId="7916240D"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0A0679B"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4B35C4F"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0FE9029E" w14:textId="77777777" w:rsidR="00C626CD" w:rsidRDefault="00C626CD" w:rsidP="00C626CD">
            <w:pPr>
              <w:pStyle w:val="TAC"/>
            </w:pPr>
            <w:r>
              <w:rPr>
                <w:rFonts w:hint="eastAsia"/>
              </w:rPr>
              <w:t>0.5</w:t>
            </w:r>
          </w:p>
        </w:tc>
      </w:tr>
      <w:tr w:rsidR="00C626CD" w14:paraId="06247BDD"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40B0D2CC" w14:textId="77777777" w:rsidR="00C626CD" w:rsidRDefault="00C626CD" w:rsidP="00C626CD">
            <w:pPr>
              <w:pStyle w:val="TAC"/>
            </w:pPr>
            <w:r>
              <w:t>DC_</w:t>
            </w:r>
            <w:r>
              <w:rPr>
                <w:rFonts w:hint="eastAsia"/>
              </w:rPr>
              <w:t>3-</w:t>
            </w:r>
            <w:r>
              <w:t>SUL_n</w:t>
            </w:r>
            <w:r>
              <w:rPr>
                <w:rFonts w:hint="eastAsia"/>
              </w:rPr>
              <w:t>78</w:t>
            </w:r>
            <w:r>
              <w:t>-n</w:t>
            </w:r>
            <w:r>
              <w:rPr>
                <w:rFonts w:hint="eastAsia"/>
              </w:rPr>
              <w:t>82</w:t>
            </w:r>
          </w:p>
        </w:tc>
        <w:tc>
          <w:tcPr>
            <w:tcW w:w="3308" w:type="dxa"/>
            <w:tcBorders>
              <w:top w:val="single" w:sz="4" w:space="0" w:color="auto"/>
              <w:left w:val="nil"/>
              <w:bottom w:val="single" w:sz="4" w:space="0" w:color="auto"/>
              <w:right w:val="single" w:sz="4" w:space="0" w:color="auto"/>
            </w:tcBorders>
            <w:vAlign w:val="center"/>
            <w:hideMark/>
          </w:tcPr>
          <w:p w14:paraId="5A93BE0A"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70EE6EFB" w14:textId="77777777" w:rsidR="00C626CD" w:rsidRDefault="00C626CD" w:rsidP="00C626CD">
            <w:pPr>
              <w:pStyle w:val="TAC"/>
            </w:pPr>
            <w:r>
              <w:rPr>
                <w:rFonts w:hint="eastAsia"/>
              </w:rPr>
              <w:t>0.2</w:t>
            </w:r>
          </w:p>
        </w:tc>
      </w:tr>
      <w:tr w:rsidR="00C626CD" w14:paraId="23619DDD"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0B07752"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CDE5ACE"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094E7EC2" w14:textId="77777777" w:rsidR="00C626CD" w:rsidRDefault="00C626CD" w:rsidP="00C626CD">
            <w:pPr>
              <w:pStyle w:val="TAC"/>
            </w:pPr>
            <w:r>
              <w:rPr>
                <w:rFonts w:hint="eastAsia"/>
              </w:rPr>
              <w:t>0.5</w:t>
            </w:r>
          </w:p>
        </w:tc>
      </w:tr>
      <w:tr w:rsidR="00C626CD" w14:paraId="4AEFCE17"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2F1E267" w14:textId="77777777" w:rsidR="00C626CD" w:rsidRDefault="00C626CD" w:rsidP="00C626CD">
            <w:pPr>
              <w:pStyle w:val="TAC"/>
            </w:pPr>
            <w:r>
              <w:t>DC_</w:t>
            </w:r>
            <w:r>
              <w:rPr>
                <w:rFonts w:eastAsia="Malgun Gothic" w:hint="eastAsia"/>
              </w:rPr>
              <w:t>5</w:t>
            </w:r>
            <w:r>
              <w:t>-</w:t>
            </w:r>
            <w:r>
              <w:rPr>
                <w:rFonts w:eastAsia="Malgun Gothic" w:hint="eastAsia"/>
              </w:rPr>
              <w:t>7_n78</w:t>
            </w:r>
          </w:p>
        </w:tc>
        <w:tc>
          <w:tcPr>
            <w:tcW w:w="3308" w:type="dxa"/>
            <w:tcBorders>
              <w:top w:val="single" w:sz="4" w:space="0" w:color="auto"/>
              <w:left w:val="nil"/>
              <w:bottom w:val="single" w:sz="4" w:space="0" w:color="auto"/>
              <w:right w:val="single" w:sz="4" w:space="0" w:color="auto"/>
            </w:tcBorders>
            <w:vAlign w:val="center"/>
            <w:hideMark/>
          </w:tcPr>
          <w:p w14:paraId="44876F52" w14:textId="77777777" w:rsidR="00C626CD" w:rsidRDefault="00C626CD" w:rsidP="00C626CD">
            <w:pPr>
              <w:pStyle w:val="TAC"/>
              <w:rPr>
                <w:rFonts w:eastAsia="Malgun Gothic"/>
              </w:rPr>
            </w:pPr>
            <w:r>
              <w:rPr>
                <w:rFonts w:eastAsia="Malgun Gothic" w:hint="eastAsia"/>
              </w:rPr>
              <w:t>5</w:t>
            </w:r>
          </w:p>
        </w:tc>
        <w:tc>
          <w:tcPr>
            <w:tcW w:w="3308" w:type="dxa"/>
            <w:tcBorders>
              <w:top w:val="single" w:sz="4" w:space="0" w:color="auto"/>
              <w:left w:val="nil"/>
              <w:bottom w:val="single" w:sz="4" w:space="0" w:color="auto"/>
              <w:right w:val="single" w:sz="4" w:space="0" w:color="auto"/>
            </w:tcBorders>
            <w:vAlign w:val="center"/>
            <w:hideMark/>
          </w:tcPr>
          <w:p w14:paraId="1AC677D4" w14:textId="77777777" w:rsidR="00C626CD" w:rsidRDefault="00C626CD" w:rsidP="00C626CD">
            <w:pPr>
              <w:pStyle w:val="TAC"/>
            </w:pPr>
            <w:r>
              <w:rPr>
                <w:rFonts w:hint="eastAsia"/>
              </w:rPr>
              <w:t>0.2</w:t>
            </w:r>
          </w:p>
        </w:tc>
      </w:tr>
      <w:tr w:rsidR="00C626CD" w14:paraId="6F0832A1"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CC22C88"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703357FC" w14:textId="77777777" w:rsidR="00C626CD" w:rsidRDefault="00C626CD" w:rsidP="00C626CD">
            <w:pPr>
              <w:pStyle w:val="TAC"/>
              <w:rPr>
                <w:rFonts w:eastAsia="Malgun Gothic"/>
              </w:rPr>
            </w:pPr>
            <w:r>
              <w:rPr>
                <w:rFonts w:eastAsia="Malgun Gothic" w:hint="eastAsia"/>
              </w:rPr>
              <w:t>7</w:t>
            </w:r>
          </w:p>
        </w:tc>
        <w:tc>
          <w:tcPr>
            <w:tcW w:w="3308" w:type="dxa"/>
            <w:tcBorders>
              <w:top w:val="single" w:sz="4" w:space="0" w:color="auto"/>
              <w:left w:val="nil"/>
              <w:bottom w:val="single" w:sz="4" w:space="0" w:color="auto"/>
              <w:right w:val="single" w:sz="4" w:space="0" w:color="auto"/>
            </w:tcBorders>
            <w:vAlign w:val="center"/>
            <w:hideMark/>
          </w:tcPr>
          <w:p w14:paraId="7CC3650A" w14:textId="77777777" w:rsidR="00C626CD" w:rsidRDefault="00C626CD" w:rsidP="00C626CD">
            <w:pPr>
              <w:pStyle w:val="TAC"/>
            </w:pPr>
            <w:r>
              <w:rPr>
                <w:rFonts w:hint="eastAsia"/>
              </w:rPr>
              <w:t>0.2</w:t>
            </w:r>
          </w:p>
        </w:tc>
      </w:tr>
      <w:tr w:rsidR="00C626CD" w14:paraId="3811325C"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288B5063"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397B039" w14:textId="77777777" w:rsidR="00C626CD" w:rsidRDefault="00C626CD" w:rsidP="00C626CD">
            <w:pPr>
              <w:pStyle w:val="TAC"/>
              <w:rPr>
                <w:rFonts w:eastAsia="Malgun Gothic"/>
              </w:rPr>
            </w:pPr>
            <w:r>
              <w:rPr>
                <w:rFonts w:hint="eastAsia"/>
              </w:rPr>
              <w:t>n</w:t>
            </w:r>
            <w:r>
              <w:rPr>
                <w:rFonts w:eastAsia="Malgun Gothic" w:hint="eastAsia"/>
              </w:rPr>
              <w:t>78</w:t>
            </w:r>
          </w:p>
        </w:tc>
        <w:tc>
          <w:tcPr>
            <w:tcW w:w="3308" w:type="dxa"/>
            <w:tcBorders>
              <w:top w:val="single" w:sz="4" w:space="0" w:color="auto"/>
              <w:left w:val="nil"/>
              <w:bottom w:val="single" w:sz="4" w:space="0" w:color="auto"/>
              <w:right w:val="single" w:sz="4" w:space="0" w:color="auto"/>
            </w:tcBorders>
            <w:vAlign w:val="center"/>
            <w:hideMark/>
          </w:tcPr>
          <w:p w14:paraId="6D502E68" w14:textId="77777777" w:rsidR="00C626CD" w:rsidRDefault="00C626CD" w:rsidP="00C626CD">
            <w:pPr>
              <w:pStyle w:val="TAC"/>
            </w:pPr>
            <w:r>
              <w:rPr>
                <w:rFonts w:hint="eastAsia"/>
              </w:rPr>
              <w:t>0.5</w:t>
            </w:r>
          </w:p>
        </w:tc>
      </w:tr>
      <w:tr w:rsidR="00C626CD" w14:paraId="21F25384"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6C5C087" w14:textId="77777777" w:rsidR="00C626CD" w:rsidRDefault="00C626CD" w:rsidP="00C626CD">
            <w:pPr>
              <w:pStyle w:val="TAC"/>
            </w:pPr>
            <w:r>
              <w:rPr>
                <w:rFonts w:hint="eastAsia"/>
              </w:rPr>
              <w:t>DC</w:t>
            </w:r>
            <w:r>
              <w:t>_5_30</w:t>
            </w:r>
            <w:r>
              <w:rPr>
                <w:rFonts w:hint="eastAsia"/>
              </w:rPr>
              <w:t>_</w:t>
            </w:r>
            <w:r>
              <w:t>n66</w:t>
            </w:r>
          </w:p>
        </w:tc>
        <w:tc>
          <w:tcPr>
            <w:tcW w:w="3308" w:type="dxa"/>
            <w:tcBorders>
              <w:top w:val="single" w:sz="4" w:space="0" w:color="auto"/>
              <w:left w:val="nil"/>
              <w:bottom w:val="single" w:sz="4" w:space="0" w:color="auto"/>
              <w:right w:val="single" w:sz="4" w:space="0" w:color="auto"/>
            </w:tcBorders>
            <w:vAlign w:val="center"/>
            <w:hideMark/>
          </w:tcPr>
          <w:p w14:paraId="6B77AAFF" w14:textId="77777777" w:rsidR="00C626CD" w:rsidRDefault="00C626CD" w:rsidP="00C626CD">
            <w:pPr>
              <w:pStyle w:val="TAC"/>
              <w:rPr>
                <w:rFonts w:eastAsia="Malgun Gothic"/>
              </w:rPr>
            </w:pPr>
            <w:r>
              <w:t>30</w:t>
            </w:r>
          </w:p>
        </w:tc>
        <w:tc>
          <w:tcPr>
            <w:tcW w:w="3308" w:type="dxa"/>
            <w:tcBorders>
              <w:top w:val="single" w:sz="4" w:space="0" w:color="auto"/>
              <w:left w:val="nil"/>
              <w:bottom w:val="single" w:sz="4" w:space="0" w:color="auto"/>
              <w:right w:val="single" w:sz="4" w:space="0" w:color="auto"/>
            </w:tcBorders>
            <w:vAlign w:val="center"/>
            <w:hideMark/>
          </w:tcPr>
          <w:p w14:paraId="68E7DC10" w14:textId="77777777" w:rsidR="00C626CD" w:rsidRDefault="00C626CD" w:rsidP="00C626CD">
            <w:pPr>
              <w:pStyle w:val="TAC"/>
            </w:pPr>
            <w:r>
              <w:t>0.5</w:t>
            </w:r>
          </w:p>
        </w:tc>
      </w:tr>
      <w:tr w:rsidR="00C626CD" w14:paraId="7D39B35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87AB289"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6202BD4" w14:textId="77777777" w:rsidR="00C626CD" w:rsidRDefault="00C626CD" w:rsidP="00C626CD">
            <w:pPr>
              <w:pStyle w:val="TAC"/>
              <w:rPr>
                <w:rFonts w:eastAsia="Malgun Gothic"/>
              </w:rPr>
            </w:pPr>
            <w:r>
              <w:rPr>
                <w:rFonts w:hint="eastAsia"/>
              </w:rPr>
              <w:t>n66</w:t>
            </w:r>
          </w:p>
        </w:tc>
        <w:tc>
          <w:tcPr>
            <w:tcW w:w="3308" w:type="dxa"/>
            <w:tcBorders>
              <w:top w:val="single" w:sz="4" w:space="0" w:color="auto"/>
              <w:left w:val="nil"/>
              <w:bottom w:val="single" w:sz="4" w:space="0" w:color="auto"/>
              <w:right w:val="single" w:sz="4" w:space="0" w:color="auto"/>
            </w:tcBorders>
            <w:vAlign w:val="center"/>
            <w:hideMark/>
          </w:tcPr>
          <w:p w14:paraId="5B3E39BB" w14:textId="77777777" w:rsidR="00C626CD" w:rsidRDefault="00C626CD" w:rsidP="00C626CD">
            <w:pPr>
              <w:pStyle w:val="TAC"/>
            </w:pPr>
            <w:r>
              <w:rPr>
                <w:rFonts w:hint="eastAsia"/>
              </w:rPr>
              <w:t>0</w:t>
            </w:r>
            <w:r>
              <w:t>.4</w:t>
            </w:r>
          </w:p>
        </w:tc>
      </w:tr>
      <w:tr w:rsidR="00C626CD" w14:paraId="6EB3B78A"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58EDECBD" w14:textId="77777777" w:rsidR="00C626CD" w:rsidRDefault="00C626CD" w:rsidP="00C626CD">
            <w:pPr>
              <w:pStyle w:val="TAC"/>
            </w:pPr>
            <w:r>
              <w:t>DC_7-20_n28</w:t>
            </w:r>
          </w:p>
        </w:tc>
        <w:tc>
          <w:tcPr>
            <w:tcW w:w="3308" w:type="dxa"/>
            <w:tcBorders>
              <w:top w:val="single" w:sz="4" w:space="0" w:color="auto"/>
              <w:left w:val="nil"/>
              <w:bottom w:val="single" w:sz="4" w:space="0" w:color="auto"/>
              <w:right w:val="single" w:sz="4" w:space="0" w:color="auto"/>
            </w:tcBorders>
            <w:vAlign w:val="center"/>
            <w:hideMark/>
          </w:tcPr>
          <w:p w14:paraId="3AA0026D" w14:textId="77777777" w:rsidR="00C626CD" w:rsidRDefault="00C626CD" w:rsidP="00C626CD">
            <w:pPr>
              <w:pStyle w:val="TAC"/>
              <w:rPr>
                <w:rFonts w:eastAsia="MS Mincho"/>
              </w:rPr>
            </w:pPr>
            <w:r>
              <w:t>20</w:t>
            </w:r>
          </w:p>
        </w:tc>
        <w:tc>
          <w:tcPr>
            <w:tcW w:w="3308" w:type="dxa"/>
            <w:tcBorders>
              <w:top w:val="single" w:sz="4" w:space="0" w:color="auto"/>
              <w:left w:val="nil"/>
              <w:bottom w:val="single" w:sz="4" w:space="0" w:color="auto"/>
              <w:right w:val="single" w:sz="4" w:space="0" w:color="auto"/>
            </w:tcBorders>
            <w:vAlign w:val="center"/>
            <w:hideMark/>
          </w:tcPr>
          <w:p w14:paraId="2789DB6D" w14:textId="77777777" w:rsidR="00C626CD" w:rsidRDefault="00C626CD" w:rsidP="00C626CD">
            <w:pPr>
              <w:pStyle w:val="TAC"/>
            </w:pPr>
            <w:r>
              <w:rPr>
                <w:rFonts w:eastAsia="Malgun Gothic"/>
              </w:rPr>
              <w:t>0.2</w:t>
            </w:r>
          </w:p>
        </w:tc>
      </w:tr>
      <w:tr w:rsidR="00C626CD" w14:paraId="537425D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7F952C4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8CFB506" w14:textId="77777777" w:rsidR="00C626CD" w:rsidRDefault="00C626CD" w:rsidP="00C626CD">
            <w:pPr>
              <w:pStyle w:val="TAC"/>
              <w:rPr>
                <w:rFonts w:eastAsia="MS Mincho"/>
              </w:rPr>
            </w:pPr>
            <w:r>
              <w:t>n28</w:t>
            </w:r>
          </w:p>
        </w:tc>
        <w:tc>
          <w:tcPr>
            <w:tcW w:w="3308" w:type="dxa"/>
            <w:tcBorders>
              <w:top w:val="single" w:sz="4" w:space="0" w:color="auto"/>
              <w:left w:val="nil"/>
              <w:bottom w:val="single" w:sz="4" w:space="0" w:color="auto"/>
              <w:right w:val="single" w:sz="4" w:space="0" w:color="auto"/>
            </w:tcBorders>
            <w:vAlign w:val="center"/>
            <w:hideMark/>
          </w:tcPr>
          <w:p w14:paraId="736060F2" w14:textId="77777777" w:rsidR="00C626CD" w:rsidRDefault="00C626CD" w:rsidP="00C626CD">
            <w:pPr>
              <w:pStyle w:val="TAC"/>
            </w:pPr>
            <w:r>
              <w:rPr>
                <w:rFonts w:eastAsia="Malgun Gothic"/>
              </w:rPr>
              <w:t>0.2</w:t>
            </w:r>
          </w:p>
        </w:tc>
      </w:tr>
      <w:tr w:rsidR="00C626CD" w14:paraId="7E79D714"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29DC81BF" w14:textId="77777777" w:rsidR="00C626CD" w:rsidRDefault="00C626CD" w:rsidP="00C626CD">
            <w:pPr>
              <w:pStyle w:val="TAC"/>
            </w:pPr>
            <w:r>
              <w:t>DC_7-20</w:t>
            </w:r>
            <w:r>
              <w:rPr>
                <w:rFonts w:hint="eastAsia"/>
              </w:rPr>
              <w:t>_</w:t>
            </w:r>
            <w:r>
              <w:t>n78</w:t>
            </w:r>
          </w:p>
        </w:tc>
        <w:tc>
          <w:tcPr>
            <w:tcW w:w="3308" w:type="dxa"/>
            <w:tcBorders>
              <w:top w:val="single" w:sz="4" w:space="0" w:color="auto"/>
              <w:left w:val="nil"/>
              <w:bottom w:val="single" w:sz="4" w:space="0" w:color="auto"/>
              <w:right w:val="single" w:sz="4" w:space="0" w:color="auto"/>
            </w:tcBorders>
            <w:vAlign w:val="center"/>
            <w:hideMark/>
          </w:tcPr>
          <w:p w14:paraId="0B6A51A9" w14:textId="77777777" w:rsidR="00C626CD" w:rsidRDefault="00C626CD" w:rsidP="00C626CD">
            <w:pPr>
              <w:pStyle w:val="TAC"/>
            </w:pPr>
            <w:r>
              <w:rPr>
                <w:rFonts w:eastAsia="MS Mincho"/>
              </w:rPr>
              <w:t>n78</w:t>
            </w:r>
          </w:p>
        </w:tc>
        <w:tc>
          <w:tcPr>
            <w:tcW w:w="3308" w:type="dxa"/>
            <w:tcBorders>
              <w:top w:val="single" w:sz="4" w:space="0" w:color="auto"/>
              <w:left w:val="nil"/>
              <w:bottom w:val="single" w:sz="4" w:space="0" w:color="auto"/>
              <w:right w:val="single" w:sz="4" w:space="0" w:color="auto"/>
            </w:tcBorders>
            <w:vAlign w:val="center"/>
            <w:hideMark/>
          </w:tcPr>
          <w:p w14:paraId="08CB68A2" w14:textId="77777777" w:rsidR="00C626CD" w:rsidRDefault="00C626CD" w:rsidP="00C626CD">
            <w:pPr>
              <w:pStyle w:val="TAC"/>
            </w:pPr>
            <w:r>
              <w:rPr>
                <w:rFonts w:hint="eastAsia"/>
              </w:rPr>
              <w:t>0.5</w:t>
            </w:r>
          </w:p>
        </w:tc>
      </w:tr>
      <w:tr w:rsidR="00C626CD" w14:paraId="4DBB3487"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233D1E5E" w14:textId="77777777" w:rsidR="00C626CD" w:rsidRDefault="00C626CD" w:rsidP="00C626CD">
            <w:pPr>
              <w:pStyle w:val="TAC"/>
            </w:pPr>
            <w:r>
              <w:t>DC_7-2</w:t>
            </w:r>
            <w:r>
              <w:rPr>
                <w:rFonts w:hint="eastAsia"/>
              </w:rPr>
              <w:t>8_</w:t>
            </w:r>
            <w:r>
              <w:t>n78</w:t>
            </w:r>
          </w:p>
        </w:tc>
        <w:tc>
          <w:tcPr>
            <w:tcW w:w="3308" w:type="dxa"/>
            <w:tcBorders>
              <w:top w:val="single" w:sz="4" w:space="0" w:color="auto"/>
              <w:left w:val="nil"/>
              <w:bottom w:val="single" w:sz="4" w:space="0" w:color="auto"/>
              <w:right w:val="single" w:sz="4" w:space="0" w:color="auto"/>
            </w:tcBorders>
            <w:vAlign w:val="center"/>
            <w:hideMark/>
          </w:tcPr>
          <w:p w14:paraId="7AC2B89D" w14:textId="77777777" w:rsidR="00C626CD" w:rsidRDefault="00C626CD" w:rsidP="00C626CD">
            <w:pPr>
              <w:pStyle w:val="TAC"/>
              <w:rPr>
                <w:rFonts w:eastAsia="MS Mincho"/>
              </w:rPr>
            </w:pPr>
            <w:r>
              <w:t>n78</w:t>
            </w:r>
          </w:p>
        </w:tc>
        <w:tc>
          <w:tcPr>
            <w:tcW w:w="3308" w:type="dxa"/>
            <w:tcBorders>
              <w:top w:val="single" w:sz="4" w:space="0" w:color="auto"/>
              <w:left w:val="nil"/>
              <w:bottom w:val="single" w:sz="4" w:space="0" w:color="auto"/>
              <w:right w:val="single" w:sz="4" w:space="0" w:color="auto"/>
            </w:tcBorders>
            <w:vAlign w:val="center"/>
            <w:hideMark/>
          </w:tcPr>
          <w:p w14:paraId="1B314F48" w14:textId="77777777" w:rsidR="00C626CD" w:rsidRDefault="00C626CD" w:rsidP="00C626CD">
            <w:pPr>
              <w:pStyle w:val="TAC"/>
            </w:pPr>
            <w:r>
              <w:rPr>
                <w:rFonts w:hint="eastAsia"/>
              </w:rPr>
              <w:t>0.5</w:t>
            </w:r>
          </w:p>
        </w:tc>
      </w:tr>
      <w:tr w:rsidR="00C626CD" w14:paraId="54A3F024"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21DB01CD" w14:textId="77777777" w:rsidR="00C626CD" w:rsidRDefault="00C626CD" w:rsidP="00C626CD">
            <w:pPr>
              <w:pStyle w:val="TAC"/>
            </w:pPr>
            <w:r>
              <w:rPr>
                <w:rFonts w:eastAsia="Malgun Gothic" w:hint="eastAsia"/>
              </w:rPr>
              <w:t>DC_7_n28-n78</w:t>
            </w:r>
          </w:p>
        </w:tc>
        <w:tc>
          <w:tcPr>
            <w:tcW w:w="3308" w:type="dxa"/>
            <w:tcBorders>
              <w:top w:val="single" w:sz="4" w:space="0" w:color="auto"/>
              <w:left w:val="nil"/>
              <w:bottom w:val="single" w:sz="4" w:space="0" w:color="auto"/>
              <w:right w:val="single" w:sz="4" w:space="0" w:color="auto"/>
            </w:tcBorders>
            <w:vAlign w:val="center"/>
            <w:hideMark/>
          </w:tcPr>
          <w:p w14:paraId="69E0D862" w14:textId="77777777" w:rsidR="00C626CD" w:rsidRDefault="00C626CD" w:rsidP="00C626CD">
            <w:pPr>
              <w:pStyle w:val="TAC"/>
            </w:pPr>
            <w:r>
              <w:rPr>
                <w:rFonts w:eastAsia="Malgun Gothic"/>
              </w:rPr>
              <w:t>n</w:t>
            </w:r>
            <w:r>
              <w:rPr>
                <w:rFonts w:eastAsia="Malgun Gothic" w:hint="eastAsia"/>
              </w:rPr>
              <w:t>7</w:t>
            </w:r>
            <w:r>
              <w:rPr>
                <w:rFonts w:eastAsia="Malgun Gothic"/>
              </w:rPr>
              <w:t>8</w:t>
            </w:r>
          </w:p>
        </w:tc>
        <w:tc>
          <w:tcPr>
            <w:tcW w:w="3308" w:type="dxa"/>
            <w:tcBorders>
              <w:top w:val="single" w:sz="4" w:space="0" w:color="auto"/>
              <w:left w:val="nil"/>
              <w:bottom w:val="single" w:sz="4" w:space="0" w:color="auto"/>
              <w:right w:val="single" w:sz="4" w:space="0" w:color="auto"/>
            </w:tcBorders>
            <w:vAlign w:val="center"/>
            <w:hideMark/>
          </w:tcPr>
          <w:p w14:paraId="71DA094E" w14:textId="77777777" w:rsidR="00C626CD" w:rsidRDefault="00C626CD" w:rsidP="00C626CD">
            <w:pPr>
              <w:pStyle w:val="TAC"/>
            </w:pPr>
            <w:r>
              <w:rPr>
                <w:rFonts w:hint="eastAsia"/>
              </w:rPr>
              <w:t>0.5</w:t>
            </w:r>
          </w:p>
        </w:tc>
      </w:tr>
      <w:tr w:rsidR="00C626CD" w14:paraId="3E4A07FF"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30408A31" w14:textId="77777777" w:rsidR="00C626CD" w:rsidRDefault="00C626CD" w:rsidP="00C626CD">
            <w:pPr>
              <w:pStyle w:val="TAC"/>
            </w:pPr>
            <w:r>
              <w:t>DC_</w:t>
            </w:r>
            <w:r>
              <w:rPr>
                <w:rFonts w:hint="eastAsia"/>
              </w:rPr>
              <w:t>7</w:t>
            </w:r>
            <w:r>
              <w:t>-</w:t>
            </w:r>
            <w:r>
              <w:rPr>
                <w:rFonts w:hint="eastAsia"/>
              </w:rPr>
              <w:t>46_n78</w:t>
            </w:r>
          </w:p>
        </w:tc>
        <w:tc>
          <w:tcPr>
            <w:tcW w:w="3308" w:type="dxa"/>
            <w:tcBorders>
              <w:top w:val="single" w:sz="4" w:space="0" w:color="auto"/>
              <w:left w:val="nil"/>
              <w:bottom w:val="single" w:sz="4" w:space="0" w:color="auto"/>
              <w:right w:val="single" w:sz="4" w:space="0" w:color="auto"/>
            </w:tcBorders>
            <w:vAlign w:val="center"/>
            <w:hideMark/>
          </w:tcPr>
          <w:p w14:paraId="37024FF8"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6EC2B296" w14:textId="77777777" w:rsidR="00C626CD" w:rsidRDefault="00C626CD" w:rsidP="00C626CD">
            <w:pPr>
              <w:pStyle w:val="TAC"/>
            </w:pPr>
            <w:r>
              <w:rPr>
                <w:rFonts w:hint="eastAsia"/>
              </w:rPr>
              <w:t>0.5</w:t>
            </w:r>
          </w:p>
        </w:tc>
      </w:tr>
      <w:tr w:rsidR="00C626CD" w14:paraId="043DABB2"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921A3DE" w14:textId="77777777" w:rsidR="00C626CD" w:rsidRDefault="00C626CD" w:rsidP="00C626CD">
            <w:pPr>
              <w:pStyle w:val="TAC"/>
            </w:pPr>
            <w:r>
              <w:t>DC_8A-SUL_n78-n81</w:t>
            </w:r>
          </w:p>
        </w:tc>
        <w:tc>
          <w:tcPr>
            <w:tcW w:w="3308" w:type="dxa"/>
            <w:tcBorders>
              <w:top w:val="single" w:sz="4" w:space="0" w:color="auto"/>
              <w:left w:val="nil"/>
              <w:bottom w:val="single" w:sz="4" w:space="0" w:color="auto"/>
              <w:right w:val="single" w:sz="4" w:space="0" w:color="auto"/>
            </w:tcBorders>
            <w:vAlign w:val="center"/>
            <w:hideMark/>
          </w:tcPr>
          <w:p w14:paraId="5A985A82" w14:textId="77777777" w:rsidR="00C626CD" w:rsidRDefault="00C626CD" w:rsidP="00C626CD">
            <w:pPr>
              <w:pStyle w:val="TAC"/>
            </w:pPr>
            <w:r>
              <w:rPr>
                <w:rFonts w:hint="eastAsia"/>
              </w:rPr>
              <w:t>8</w:t>
            </w:r>
          </w:p>
        </w:tc>
        <w:tc>
          <w:tcPr>
            <w:tcW w:w="3308" w:type="dxa"/>
            <w:tcBorders>
              <w:top w:val="single" w:sz="4" w:space="0" w:color="auto"/>
              <w:left w:val="nil"/>
              <w:bottom w:val="single" w:sz="4" w:space="0" w:color="auto"/>
              <w:right w:val="single" w:sz="4" w:space="0" w:color="auto"/>
            </w:tcBorders>
            <w:vAlign w:val="center"/>
            <w:hideMark/>
          </w:tcPr>
          <w:p w14:paraId="21D5056B" w14:textId="77777777" w:rsidR="00C626CD" w:rsidRDefault="00C626CD" w:rsidP="00C626CD">
            <w:pPr>
              <w:pStyle w:val="TAC"/>
            </w:pPr>
            <w:r>
              <w:rPr>
                <w:rFonts w:hint="eastAsia"/>
              </w:rPr>
              <w:t>0.2</w:t>
            </w:r>
          </w:p>
        </w:tc>
      </w:tr>
      <w:tr w:rsidR="00C626CD" w14:paraId="06883BCE"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CF08CA0"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34FC279"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65E46875" w14:textId="77777777" w:rsidR="00C626CD" w:rsidRDefault="00C626CD" w:rsidP="00C626CD">
            <w:pPr>
              <w:pStyle w:val="TAC"/>
            </w:pPr>
            <w:r>
              <w:t>0.2</w:t>
            </w:r>
          </w:p>
        </w:tc>
      </w:tr>
      <w:tr w:rsidR="00C626CD" w14:paraId="68D6166C"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6D66ADAC" w14:textId="77777777" w:rsidR="00C626CD" w:rsidRDefault="00C626CD" w:rsidP="00C626CD">
            <w:pPr>
              <w:pStyle w:val="TAC"/>
            </w:pPr>
            <w:r>
              <w:t>DC_</w:t>
            </w:r>
            <w:r>
              <w:rPr>
                <w:rFonts w:hint="eastAsia"/>
              </w:rPr>
              <w:t>18</w:t>
            </w:r>
            <w:r>
              <w:t>-</w:t>
            </w:r>
            <w:r>
              <w:rPr>
                <w:rFonts w:hint="eastAsia"/>
              </w:rPr>
              <w:t>28_n7</w:t>
            </w:r>
            <w:r>
              <w:t>7</w:t>
            </w:r>
          </w:p>
        </w:tc>
        <w:tc>
          <w:tcPr>
            <w:tcW w:w="3308" w:type="dxa"/>
            <w:tcBorders>
              <w:top w:val="single" w:sz="4" w:space="0" w:color="auto"/>
              <w:left w:val="nil"/>
              <w:bottom w:val="single" w:sz="4" w:space="0" w:color="auto"/>
              <w:right w:val="single" w:sz="4" w:space="0" w:color="auto"/>
            </w:tcBorders>
            <w:vAlign w:val="center"/>
            <w:hideMark/>
          </w:tcPr>
          <w:p w14:paraId="17218EE8"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7D7411A6" w14:textId="77777777" w:rsidR="00C626CD" w:rsidRDefault="00C626CD" w:rsidP="00C626CD">
            <w:pPr>
              <w:pStyle w:val="TAC"/>
            </w:pPr>
            <w:r>
              <w:rPr>
                <w:rFonts w:hint="eastAsia"/>
              </w:rPr>
              <w:t>0.5</w:t>
            </w:r>
          </w:p>
        </w:tc>
      </w:tr>
      <w:tr w:rsidR="00C626CD" w14:paraId="132720E4"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782716A8" w14:textId="77777777" w:rsidR="00C626CD" w:rsidRDefault="00C626CD" w:rsidP="00C626CD">
            <w:pPr>
              <w:pStyle w:val="TAC"/>
            </w:pPr>
            <w:r>
              <w:t>DC_</w:t>
            </w:r>
            <w:r>
              <w:rPr>
                <w:rFonts w:hint="eastAsia"/>
              </w:rPr>
              <w:t>18</w:t>
            </w:r>
            <w:r>
              <w:t>-</w:t>
            </w:r>
            <w:r>
              <w:rPr>
                <w:rFonts w:hint="eastAsia"/>
              </w:rPr>
              <w:t>28_n78</w:t>
            </w:r>
          </w:p>
        </w:tc>
        <w:tc>
          <w:tcPr>
            <w:tcW w:w="3308" w:type="dxa"/>
            <w:tcBorders>
              <w:top w:val="single" w:sz="4" w:space="0" w:color="auto"/>
              <w:left w:val="nil"/>
              <w:bottom w:val="single" w:sz="4" w:space="0" w:color="auto"/>
              <w:right w:val="single" w:sz="4" w:space="0" w:color="auto"/>
            </w:tcBorders>
            <w:vAlign w:val="center"/>
            <w:hideMark/>
          </w:tcPr>
          <w:p w14:paraId="0E9D1AAE"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3C152B33" w14:textId="77777777" w:rsidR="00C626CD" w:rsidRDefault="00C626CD" w:rsidP="00C626CD">
            <w:pPr>
              <w:pStyle w:val="TAC"/>
            </w:pPr>
            <w:r>
              <w:rPr>
                <w:rFonts w:hint="eastAsia"/>
              </w:rPr>
              <w:t>0.5</w:t>
            </w:r>
          </w:p>
        </w:tc>
      </w:tr>
      <w:tr w:rsidR="00C626CD" w14:paraId="625BA4C8"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5F258ABE" w14:textId="77777777" w:rsidR="00C626CD" w:rsidRDefault="00C626CD" w:rsidP="00C626CD">
            <w:pPr>
              <w:pStyle w:val="TAC"/>
            </w:pPr>
            <w:r>
              <w:t>DC_</w:t>
            </w:r>
            <w:r>
              <w:rPr>
                <w:rFonts w:hint="eastAsia"/>
              </w:rPr>
              <w:t>19-21_n77</w:t>
            </w:r>
          </w:p>
        </w:tc>
        <w:tc>
          <w:tcPr>
            <w:tcW w:w="3308" w:type="dxa"/>
            <w:tcBorders>
              <w:top w:val="single" w:sz="4" w:space="0" w:color="auto"/>
              <w:left w:val="nil"/>
              <w:bottom w:val="single" w:sz="4" w:space="0" w:color="auto"/>
              <w:right w:val="single" w:sz="4" w:space="0" w:color="auto"/>
            </w:tcBorders>
            <w:vAlign w:val="center"/>
            <w:hideMark/>
          </w:tcPr>
          <w:p w14:paraId="3E48728A"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7C5EF7F6" w14:textId="77777777" w:rsidR="00C626CD" w:rsidRDefault="00C626CD" w:rsidP="00C626CD">
            <w:pPr>
              <w:pStyle w:val="TAC"/>
            </w:pPr>
            <w:r>
              <w:rPr>
                <w:rFonts w:hint="eastAsia"/>
              </w:rPr>
              <w:t>0.5</w:t>
            </w:r>
          </w:p>
        </w:tc>
      </w:tr>
      <w:tr w:rsidR="00C626CD" w14:paraId="11C61D30"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70CD75C7" w14:textId="77777777" w:rsidR="00C626CD" w:rsidRDefault="00C626CD" w:rsidP="00C626CD">
            <w:pPr>
              <w:pStyle w:val="TAC"/>
            </w:pPr>
            <w:r>
              <w:rPr>
                <w:rFonts w:hint="eastAsia"/>
              </w:rPr>
              <w:t>DC</w:t>
            </w:r>
            <w:r>
              <w:t>_</w:t>
            </w:r>
            <w:r>
              <w:rPr>
                <w:rFonts w:hint="eastAsia"/>
              </w:rPr>
              <w:t>19-21_n78</w:t>
            </w:r>
          </w:p>
        </w:tc>
        <w:tc>
          <w:tcPr>
            <w:tcW w:w="3308" w:type="dxa"/>
            <w:tcBorders>
              <w:top w:val="single" w:sz="4" w:space="0" w:color="auto"/>
              <w:left w:val="nil"/>
              <w:bottom w:val="single" w:sz="4" w:space="0" w:color="auto"/>
              <w:right w:val="single" w:sz="4" w:space="0" w:color="auto"/>
            </w:tcBorders>
            <w:vAlign w:val="center"/>
            <w:hideMark/>
          </w:tcPr>
          <w:p w14:paraId="152C4D6E"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5FA32B6F" w14:textId="77777777" w:rsidR="00C626CD" w:rsidRDefault="00C626CD" w:rsidP="00C626CD">
            <w:pPr>
              <w:pStyle w:val="TAC"/>
            </w:pPr>
            <w:r>
              <w:rPr>
                <w:rFonts w:hint="eastAsia"/>
              </w:rPr>
              <w:t>0.5</w:t>
            </w:r>
          </w:p>
        </w:tc>
      </w:tr>
      <w:tr w:rsidR="00C626CD" w14:paraId="753518F2"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85A886F" w14:textId="77777777" w:rsidR="00C626CD" w:rsidRDefault="00C626CD" w:rsidP="00C626CD">
            <w:pPr>
              <w:pStyle w:val="TAC"/>
            </w:pPr>
            <w:r>
              <w:lastRenderedPageBreak/>
              <w:t>DC_19-42_n77</w:t>
            </w:r>
          </w:p>
        </w:tc>
        <w:tc>
          <w:tcPr>
            <w:tcW w:w="3308" w:type="dxa"/>
            <w:tcBorders>
              <w:top w:val="single" w:sz="4" w:space="0" w:color="auto"/>
              <w:left w:val="nil"/>
              <w:bottom w:val="single" w:sz="4" w:space="0" w:color="auto"/>
              <w:right w:val="single" w:sz="4" w:space="0" w:color="auto"/>
            </w:tcBorders>
            <w:vAlign w:val="center"/>
            <w:hideMark/>
          </w:tcPr>
          <w:p w14:paraId="44310DE6"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28EF08E6" w14:textId="77777777" w:rsidR="00C626CD" w:rsidRDefault="00C626CD" w:rsidP="00C626CD">
            <w:pPr>
              <w:pStyle w:val="TAC"/>
            </w:pPr>
            <w:r>
              <w:rPr>
                <w:rFonts w:hint="eastAsia"/>
              </w:rPr>
              <w:t>0.5</w:t>
            </w:r>
          </w:p>
        </w:tc>
      </w:tr>
      <w:tr w:rsidR="00C626CD" w14:paraId="4A39F045"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10B015D"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E401397" w14:textId="77777777" w:rsidR="00C626CD" w:rsidRDefault="00C626CD" w:rsidP="00C626CD">
            <w:pPr>
              <w:pStyle w:val="TAC"/>
            </w:pPr>
            <w:r>
              <w:t>n77</w:t>
            </w:r>
          </w:p>
        </w:tc>
        <w:tc>
          <w:tcPr>
            <w:tcW w:w="3308" w:type="dxa"/>
            <w:tcBorders>
              <w:top w:val="single" w:sz="4" w:space="0" w:color="auto"/>
              <w:left w:val="nil"/>
              <w:bottom w:val="single" w:sz="4" w:space="0" w:color="auto"/>
              <w:right w:val="single" w:sz="4" w:space="0" w:color="auto"/>
            </w:tcBorders>
            <w:vAlign w:val="center"/>
            <w:hideMark/>
          </w:tcPr>
          <w:p w14:paraId="2B3C7AA6" w14:textId="77777777" w:rsidR="00C626CD" w:rsidRDefault="00C626CD" w:rsidP="00C626CD">
            <w:pPr>
              <w:pStyle w:val="TAC"/>
            </w:pPr>
            <w:r>
              <w:rPr>
                <w:rFonts w:hint="eastAsia"/>
              </w:rPr>
              <w:t>0.5</w:t>
            </w:r>
          </w:p>
        </w:tc>
      </w:tr>
      <w:tr w:rsidR="00C626CD" w14:paraId="020226A5"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BC36939" w14:textId="77777777" w:rsidR="00C626CD" w:rsidRDefault="00C626CD" w:rsidP="00C626CD">
            <w:pPr>
              <w:pStyle w:val="TAC"/>
            </w:pPr>
            <w:r>
              <w:t>DC_19-42_n78</w:t>
            </w:r>
          </w:p>
        </w:tc>
        <w:tc>
          <w:tcPr>
            <w:tcW w:w="3308" w:type="dxa"/>
            <w:tcBorders>
              <w:top w:val="single" w:sz="4" w:space="0" w:color="auto"/>
              <w:left w:val="nil"/>
              <w:bottom w:val="single" w:sz="4" w:space="0" w:color="auto"/>
              <w:right w:val="single" w:sz="4" w:space="0" w:color="auto"/>
            </w:tcBorders>
            <w:vAlign w:val="center"/>
            <w:hideMark/>
          </w:tcPr>
          <w:p w14:paraId="02A8879A"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1666D4E6" w14:textId="77777777" w:rsidR="00C626CD" w:rsidRDefault="00C626CD" w:rsidP="00C626CD">
            <w:pPr>
              <w:pStyle w:val="TAC"/>
            </w:pPr>
            <w:r>
              <w:rPr>
                <w:rFonts w:hint="eastAsia"/>
              </w:rPr>
              <w:t>0.5</w:t>
            </w:r>
          </w:p>
        </w:tc>
      </w:tr>
      <w:tr w:rsidR="00C626CD" w14:paraId="5BA15972"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27913D1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9E086B4" w14:textId="77777777" w:rsidR="00C626CD" w:rsidRDefault="00C626CD" w:rsidP="00C626CD">
            <w:pPr>
              <w:pStyle w:val="TAC"/>
            </w:pPr>
            <w:r>
              <w:t>n78</w:t>
            </w:r>
          </w:p>
        </w:tc>
        <w:tc>
          <w:tcPr>
            <w:tcW w:w="3308" w:type="dxa"/>
            <w:tcBorders>
              <w:top w:val="single" w:sz="4" w:space="0" w:color="auto"/>
              <w:left w:val="nil"/>
              <w:bottom w:val="single" w:sz="4" w:space="0" w:color="auto"/>
              <w:right w:val="single" w:sz="4" w:space="0" w:color="auto"/>
            </w:tcBorders>
            <w:vAlign w:val="center"/>
            <w:hideMark/>
          </w:tcPr>
          <w:p w14:paraId="059C637D" w14:textId="77777777" w:rsidR="00C626CD" w:rsidRDefault="00C626CD" w:rsidP="00C626CD">
            <w:pPr>
              <w:pStyle w:val="TAC"/>
            </w:pPr>
            <w:r>
              <w:rPr>
                <w:rFonts w:hint="eastAsia"/>
              </w:rPr>
              <w:t>0.5</w:t>
            </w:r>
          </w:p>
        </w:tc>
      </w:tr>
      <w:tr w:rsidR="00C626CD" w14:paraId="08AB2AC6"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57F15C9B" w14:textId="77777777" w:rsidR="00C626CD" w:rsidRDefault="00C626CD" w:rsidP="00C626CD">
            <w:pPr>
              <w:pStyle w:val="TAC"/>
            </w:pPr>
            <w:r>
              <w:t>DC_19-42_n7</w:t>
            </w:r>
            <w:r>
              <w:rPr>
                <w:rFonts w:hint="eastAsia"/>
              </w:rPr>
              <w:t>9</w:t>
            </w:r>
          </w:p>
        </w:tc>
        <w:tc>
          <w:tcPr>
            <w:tcW w:w="3308" w:type="dxa"/>
            <w:tcBorders>
              <w:top w:val="single" w:sz="4" w:space="0" w:color="auto"/>
              <w:left w:val="nil"/>
              <w:bottom w:val="single" w:sz="4" w:space="0" w:color="auto"/>
              <w:right w:val="single" w:sz="4" w:space="0" w:color="auto"/>
            </w:tcBorders>
            <w:vAlign w:val="center"/>
            <w:hideMark/>
          </w:tcPr>
          <w:p w14:paraId="617A7941"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328A8F60" w14:textId="77777777" w:rsidR="00C626CD" w:rsidRDefault="00C626CD" w:rsidP="00C626CD">
            <w:pPr>
              <w:pStyle w:val="TAC"/>
            </w:pPr>
            <w:r>
              <w:rPr>
                <w:rFonts w:hint="eastAsia"/>
              </w:rPr>
              <w:t>0.5</w:t>
            </w:r>
          </w:p>
        </w:tc>
      </w:tr>
      <w:tr w:rsidR="00C626CD" w14:paraId="59315DBF"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299499B1" w14:textId="77777777" w:rsidR="00C626CD" w:rsidRDefault="00C626CD" w:rsidP="00C626CD">
            <w:pPr>
              <w:pStyle w:val="TAC"/>
            </w:pPr>
            <w:r w:rsidRPr="00345046">
              <w:rPr>
                <w:rFonts w:eastAsia="Malgun Gothic" w:hint="eastAsia"/>
              </w:rPr>
              <w:t>DC_19_n77-n79</w:t>
            </w:r>
          </w:p>
        </w:tc>
        <w:tc>
          <w:tcPr>
            <w:tcW w:w="3308" w:type="dxa"/>
            <w:tcBorders>
              <w:top w:val="single" w:sz="4" w:space="0" w:color="auto"/>
              <w:left w:val="nil"/>
              <w:bottom w:val="single" w:sz="4" w:space="0" w:color="auto"/>
              <w:right w:val="single" w:sz="4" w:space="0" w:color="auto"/>
            </w:tcBorders>
            <w:vAlign w:val="center"/>
          </w:tcPr>
          <w:p w14:paraId="44D8D1C6" w14:textId="337C35E2" w:rsidR="00C626CD" w:rsidRDefault="00C626CD" w:rsidP="00C626CD">
            <w:pPr>
              <w:pStyle w:val="TAC"/>
            </w:pPr>
            <w:r>
              <w:rPr>
                <w:rFonts w:eastAsia="Malgun Gothic"/>
              </w:rPr>
              <w:t>n</w:t>
            </w:r>
            <w:r>
              <w:rPr>
                <w:rFonts w:eastAsia="Malgun Gothic" w:hint="eastAsia"/>
              </w:rPr>
              <w:t>77</w:t>
            </w:r>
          </w:p>
        </w:tc>
        <w:tc>
          <w:tcPr>
            <w:tcW w:w="3308" w:type="dxa"/>
            <w:tcBorders>
              <w:top w:val="single" w:sz="4" w:space="0" w:color="auto"/>
              <w:left w:val="nil"/>
              <w:bottom w:val="single" w:sz="4" w:space="0" w:color="auto"/>
              <w:right w:val="single" w:sz="4" w:space="0" w:color="auto"/>
            </w:tcBorders>
            <w:vAlign w:val="center"/>
          </w:tcPr>
          <w:p w14:paraId="4CF474CB" w14:textId="142B1089" w:rsidR="00C626CD" w:rsidRDefault="00C626CD" w:rsidP="00C626CD">
            <w:pPr>
              <w:pStyle w:val="TAC"/>
            </w:pPr>
            <w:r>
              <w:rPr>
                <w:rFonts w:eastAsia="Malgun Gothic" w:hint="eastAsia"/>
              </w:rPr>
              <w:t>0.5</w:t>
            </w:r>
          </w:p>
        </w:tc>
      </w:tr>
      <w:tr w:rsidR="00C626CD" w14:paraId="4BD5BACF"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210645B1" w14:textId="77777777" w:rsidR="00C626CD" w:rsidRDefault="00C626CD" w:rsidP="00C626CD">
            <w:pPr>
              <w:pStyle w:val="TAC"/>
            </w:pPr>
            <w:r w:rsidRPr="00345046">
              <w:rPr>
                <w:rFonts w:eastAsia="Malgun Gothic" w:hint="eastAsia"/>
              </w:rPr>
              <w:t>DC_19_n78-n79</w:t>
            </w:r>
          </w:p>
        </w:tc>
        <w:tc>
          <w:tcPr>
            <w:tcW w:w="3308" w:type="dxa"/>
            <w:tcBorders>
              <w:top w:val="single" w:sz="4" w:space="0" w:color="auto"/>
              <w:left w:val="nil"/>
              <w:bottom w:val="single" w:sz="4" w:space="0" w:color="auto"/>
              <w:right w:val="single" w:sz="4" w:space="0" w:color="auto"/>
            </w:tcBorders>
            <w:vAlign w:val="center"/>
          </w:tcPr>
          <w:p w14:paraId="08AC6C93" w14:textId="3679B65F" w:rsidR="00C626CD" w:rsidRDefault="00C626CD" w:rsidP="00C626CD">
            <w:pPr>
              <w:pStyle w:val="TAC"/>
            </w:pPr>
            <w:r>
              <w:rPr>
                <w:rFonts w:eastAsia="Malgun Gothic"/>
              </w:rPr>
              <w:t>n</w:t>
            </w:r>
            <w:r>
              <w:rPr>
                <w:rFonts w:eastAsia="Malgun Gothic" w:hint="eastAsia"/>
              </w:rPr>
              <w:t>78</w:t>
            </w:r>
          </w:p>
        </w:tc>
        <w:tc>
          <w:tcPr>
            <w:tcW w:w="3308" w:type="dxa"/>
            <w:tcBorders>
              <w:top w:val="single" w:sz="4" w:space="0" w:color="auto"/>
              <w:left w:val="nil"/>
              <w:bottom w:val="single" w:sz="4" w:space="0" w:color="auto"/>
              <w:right w:val="single" w:sz="4" w:space="0" w:color="auto"/>
            </w:tcBorders>
            <w:vAlign w:val="center"/>
          </w:tcPr>
          <w:p w14:paraId="59CDEBA3" w14:textId="6379B100" w:rsidR="00C626CD" w:rsidRDefault="00C626CD" w:rsidP="00C626CD">
            <w:pPr>
              <w:pStyle w:val="TAC"/>
            </w:pPr>
            <w:r>
              <w:rPr>
                <w:rFonts w:eastAsia="Malgun Gothic" w:hint="eastAsia"/>
              </w:rPr>
              <w:t>0.5</w:t>
            </w:r>
          </w:p>
        </w:tc>
      </w:tr>
      <w:tr w:rsidR="00C626CD" w14:paraId="6DFAD04C"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5F20C8BE" w14:textId="77777777" w:rsidR="00C626CD" w:rsidRDefault="00C626CD" w:rsidP="00C626CD">
            <w:pPr>
              <w:pStyle w:val="TAC"/>
            </w:pPr>
            <w:r w:rsidRPr="00345046">
              <w:rPr>
                <w:rFonts w:eastAsia="Malgun Gothic" w:hint="eastAsia"/>
              </w:rPr>
              <w:t>DC_20_n28-n75</w:t>
            </w:r>
          </w:p>
        </w:tc>
        <w:tc>
          <w:tcPr>
            <w:tcW w:w="3308" w:type="dxa"/>
            <w:tcBorders>
              <w:top w:val="single" w:sz="4" w:space="0" w:color="auto"/>
              <w:left w:val="nil"/>
              <w:bottom w:val="single" w:sz="4" w:space="0" w:color="auto"/>
              <w:right w:val="single" w:sz="4" w:space="0" w:color="auto"/>
            </w:tcBorders>
            <w:vAlign w:val="center"/>
          </w:tcPr>
          <w:p w14:paraId="07C1FB9E" w14:textId="41E54DCF" w:rsidR="00C626CD" w:rsidRDefault="00C626CD" w:rsidP="00C626CD">
            <w:pPr>
              <w:pStyle w:val="TAC"/>
            </w:pPr>
            <w:r>
              <w:rPr>
                <w:rFonts w:eastAsia="Malgun Gothic"/>
              </w:rPr>
              <w:t>n</w:t>
            </w:r>
            <w:r>
              <w:rPr>
                <w:rFonts w:eastAsia="Malgun Gothic" w:hint="eastAsia"/>
              </w:rPr>
              <w:t>28</w:t>
            </w:r>
          </w:p>
        </w:tc>
        <w:tc>
          <w:tcPr>
            <w:tcW w:w="3308" w:type="dxa"/>
            <w:tcBorders>
              <w:top w:val="single" w:sz="4" w:space="0" w:color="auto"/>
              <w:left w:val="nil"/>
              <w:bottom w:val="single" w:sz="4" w:space="0" w:color="auto"/>
              <w:right w:val="single" w:sz="4" w:space="0" w:color="auto"/>
            </w:tcBorders>
            <w:vAlign w:val="center"/>
          </w:tcPr>
          <w:p w14:paraId="37DE80AA" w14:textId="741DCA48" w:rsidR="00C626CD" w:rsidRDefault="00C626CD" w:rsidP="00C626CD">
            <w:pPr>
              <w:pStyle w:val="TAC"/>
            </w:pPr>
            <w:r>
              <w:rPr>
                <w:rFonts w:eastAsia="Malgun Gothic" w:hint="eastAsia"/>
              </w:rPr>
              <w:t>0.2</w:t>
            </w:r>
          </w:p>
        </w:tc>
      </w:tr>
      <w:tr w:rsidR="00C626CD" w14:paraId="66591C67"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1D896A8E" w14:textId="77777777" w:rsidR="00C626CD" w:rsidRDefault="00C626CD" w:rsidP="00C626CD">
            <w:pPr>
              <w:pStyle w:val="TAC"/>
            </w:pPr>
            <w:r>
              <w:rPr>
                <w:rFonts w:eastAsia="Malgun Gothic" w:hint="eastAsia"/>
              </w:rPr>
              <w:t>DC_20_n</w:t>
            </w:r>
            <w:r>
              <w:rPr>
                <w:rFonts w:eastAsia="Malgun Gothic"/>
              </w:rPr>
              <w:t>2</w:t>
            </w:r>
            <w:r>
              <w:rPr>
                <w:rFonts w:eastAsia="Malgun Gothic" w:hint="eastAsia"/>
              </w:rPr>
              <w:t>8-n78</w:t>
            </w:r>
          </w:p>
        </w:tc>
        <w:tc>
          <w:tcPr>
            <w:tcW w:w="3308" w:type="dxa"/>
            <w:tcBorders>
              <w:top w:val="single" w:sz="4" w:space="0" w:color="auto"/>
              <w:left w:val="nil"/>
              <w:bottom w:val="single" w:sz="4" w:space="0" w:color="auto"/>
              <w:right w:val="single" w:sz="4" w:space="0" w:color="auto"/>
            </w:tcBorders>
            <w:vAlign w:val="center"/>
            <w:hideMark/>
          </w:tcPr>
          <w:p w14:paraId="3BC97BB7" w14:textId="77777777" w:rsidR="00C626CD" w:rsidRDefault="00C626CD" w:rsidP="00C626CD">
            <w:pPr>
              <w:pStyle w:val="TAC"/>
            </w:pPr>
            <w:r>
              <w:rPr>
                <w:rFonts w:eastAsia="Malgun Gothic" w:hint="eastAsia"/>
              </w:rPr>
              <w:t>20</w:t>
            </w:r>
          </w:p>
        </w:tc>
        <w:tc>
          <w:tcPr>
            <w:tcW w:w="3308" w:type="dxa"/>
            <w:tcBorders>
              <w:top w:val="single" w:sz="4" w:space="0" w:color="auto"/>
              <w:left w:val="nil"/>
              <w:bottom w:val="single" w:sz="4" w:space="0" w:color="auto"/>
              <w:right w:val="single" w:sz="4" w:space="0" w:color="auto"/>
            </w:tcBorders>
            <w:vAlign w:val="center"/>
            <w:hideMark/>
          </w:tcPr>
          <w:p w14:paraId="3B9BE2D0" w14:textId="77777777" w:rsidR="00C626CD" w:rsidRDefault="00C626CD" w:rsidP="00C626CD">
            <w:pPr>
              <w:pStyle w:val="TAC"/>
            </w:pPr>
            <w:r>
              <w:rPr>
                <w:rFonts w:eastAsia="Malgun Gothic" w:hint="eastAsia"/>
              </w:rPr>
              <w:t>0.2</w:t>
            </w:r>
          </w:p>
        </w:tc>
      </w:tr>
      <w:tr w:rsidR="00C626CD" w14:paraId="49F7BC0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3A38944"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33D5B41F" w14:textId="77777777" w:rsidR="00C626CD" w:rsidRDefault="00C626CD" w:rsidP="00C626CD">
            <w:pPr>
              <w:pStyle w:val="TAC"/>
            </w:pPr>
            <w:r>
              <w:rPr>
                <w:rFonts w:eastAsia="Malgun Gothic"/>
              </w:rPr>
              <w:t>n2</w:t>
            </w:r>
            <w:r>
              <w:rPr>
                <w:rFonts w:eastAsia="Malgun Gothic" w:hint="eastAsia"/>
              </w:rPr>
              <w:t>8</w:t>
            </w:r>
          </w:p>
        </w:tc>
        <w:tc>
          <w:tcPr>
            <w:tcW w:w="3308" w:type="dxa"/>
            <w:tcBorders>
              <w:top w:val="single" w:sz="4" w:space="0" w:color="auto"/>
              <w:left w:val="nil"/>
              <w:bottom w:val="single" w:sz="4" w:space="0" w:color="auto"/>
              <w:right w:val="single" w:sz="4" w:space="0" w:color="auto"/>
            </w:tcBorders>
            <w:vAlign w:val="center"/>
            <w:hideMark/>
          </w:tcPr>
          <w:p w14:paraId="286BC881" w14:textId="77777777" w:rsidR="00C626CD" w:rsidRDefault="00C626CD" w:rsidP="00C626CD">
            <w:pPr>
              <w:pStyle w:val="TAC"/>
            </w:pPr>
            <w:r>
              <w:rPr>
                <w:rFonts w:eastAsia="Malgun Gothic" w:hint="eastAsia"/>
              </w:rPr>
              <w:t>0.2</w:t>
            </w:r>
          </w:p>
        </w:tc>
      </w:tr>
      <w:tr w:rsidR="00C626CD" w14:paraId="13E1844B"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FF5371A"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3D4FC320" w14:textId="77777777" w:rsidR="00C626CD" w:rsidRDefault="00C626CD" w:rsidP="00C626CD">
            <w:pPr>
              <w:pStyle w:val="TAC"/>
            </w:pPr>
            <w:r>
              <w:rPr>
                <w:rFonts w:eastAsia="Malgun Gothic"/>
              </w:rPr>
              <w:t>n</w:t>
            </w:r>
            <w:r>
              <w:rPr>
                <w:rFonts w:eastAsia="Malgun Gothic" w:hint="eastAsia"/>
              </w:rPr>
              <w:t>7</w:t>
            </w:r>
            <w:r>
              <w:rPr>
                <w:rFonts w:eastAsia="Malgun Gothic"/>
              </w:rPr>
              <w:t>8</w:t>
            </w:r>
          </w:p>
        </w:tc>
        <w:tc>
          <w:tcPr>
            <w:tcW w:w="3308" w:type="dxa"/>
            <w:tcBorders>
              <w:top w:val="single" w:sz="4" w:space="0" w:color="auto"/>
              <w:left w:val="nil"/>
              <w:bottom w:val="single" w:sz="4" w:space="0" w:color="auto"/>
              <w:right w:val="single" w:sz="4" w:space="0" w:color="auto"/>
            </w:tcBorders>
            <w:vAlign w:val="center"/>
            <w:hideMark/>
          </w:tcPr>
          <w:p w14:paraId="37FD84EF" w14:textId="77777777" w:rsidR="00C626CD" w:rsidRDefault="00C626CD" w:rsidP="00C626CD">
            <w:pPr>
              <w:pStyle w:val="TAC"/>
            </w:pPr>
            <w:r>
              <w:rPr>
                <w:rFonts w:eastAsia="Malgun Gothic" w:hint="eastAsia"/>
              </w:rPr>
              <w:t>0.5</w:t>
            </w:r>
          </w:p>
        </w:tc>
      </w:tr>
      <w:tr w:rsidR="00C626CD" w14:paraId="1F751B9A"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4D9CDEF4" w14:textId="77777777" w:rsidR="00C626CD" w:rsidRDefault="00C626CD" w:rsidP="00C626CD">
            <w:pPr>
              <w:pStyle w:val="TAC"/>
            </w:pPr>
            <w:r w:rsidRPr="00345046">
              <w:rPr>
                <w:rFonts w:eastAsia="Malgun Gothic" w:hint="eastAsia"/>
              </w:rPr>
              <w:t>DC_20_n75-n78</w:t>
            </w:r>
          </w:p>
        </w:tc>
        <w:tc>
          <w:tcPr>
            <w:tcW w:w="3308" w:type="dxa"/>
            <w:tcBorders>
              <w:top w:val="single" w:sz="4" w:space="0" w:color="auto"/>
              <w:left w:val="nil"/>
              <w:bottom w:val="single" w:sz="4" w:space="0" w:color="auto"/>
              <w:right w:val="single" w:sz="4" w:space="0" w:color="auto"/>
            </w:tcBorders>
            <w:vAlign w:val="center"/>
          </w:tcPr>
          <w:p w14:paraId="162208D7" w14:textId="086B1450" w:rsidR="00C626CD" w:rsidRDefault="00C626CD" w:rsidP="00C626CD">
            <w:pPr>
              <w:pStyle w:val="TAC"/>
            </w:pPr>
            <w:r>
              <w:rPr>
                <w:rFonts w:eastAsia="Malgun Gothic"/>
              </w:rPr>
              <w:t>n</w:t>
            </w:r>
            <w:r>
              <w:rPr>
                <w:rFonts w:eastAsia="Malgun Gothic" w:hint="eastAsia"/>
              </w:rPr>
              <w:t>7</w:t>
            </w:r>
            <w:r>
              <w:rPr>
                <w:rFonts w:eastAsia="Malgun Gothic"/>
              </w:rPr>
              <w:t>8</w:t>
            </w:r>
          </w:p>
        </w:tc>
        <w:tc>
          <w:tcPr>
            <w:tcW w:w="3308" w:type="dxa"/>
            <w:tcBorders>
              <w:top w:val="single" w:sz="4" w:space="0" w:color="auto"/>
              <w:left w:val="nil"/>
              <w:bottom w:val="single" w:sz="4" w:space="0" w:color="auto"/>
              <w:right w:val="single" w:sz="4" w:space="0" w:color="auto"/>
            </w:tcBorders>
            <w:vAlign w:val="center"/>
          </w:tcPr>
          <w:p w14:paraId="32B9DD8C" w14:textId="33BF7BEB" w:rsidR="00C626CD" w:rsidRDefault="00C626CD" w:rsidP="00C626CD">
            <w:pPr>
              <w:pStyle w:val="TAC"/>
            </w:pPr>
            <w:r>
              <w:rPr>
                <w:rFonts w:eastAsia="Malgun Gothic" w:hint="eastAsia"/>
              </w:rPr>
              <w:t>0.5</w:t>
            </w:r>
          </w:p>
        </w:tc>
      </w:tr>
      <w:tr w:rsidR="00C626CD" w14:paraId="16267909"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1677AE24" w14:textId="77777777" w:rsidR="00C626CD" w:rsidRDefault="00C626CD" w:rsidP="00C626CD">
            <w:pPr>
              <w:pStyle w:val="TAC"/>
            </w:pPr>
            <w:r w:rsidRPr="00345046">
              <w:rPr>
                <w:rFonts w:eastAsia="Malgun Gothic" w:hint="eastAsia"/>
              </w:rPr>
              <w:t>DC_20_n7</w:t>
            </w:r>
            <w:r w:rsidRPr="00345046">
              <w:rPr>
                <w:rFonts w:eastAsia="Malgun Gothic"/>
              </w:rPr>
              <w:t>6</w:t>
            </w:r>
            <w:r w:rsidRPr="00345046">
              <w:rPr>
                <w:rFonts w:eastAsia="Malgun Gothic" w:hint="eastAsia"/>
              </w:rPr>
              <w:t>-n78</w:t>
            </w:r>
          </w:p>
        </w:tc>
        <w:tc>
          <w:tcPr>
            <w:tcW w:w="3308" w:type="dxa"/>
            <w:tcBorders>
              <w:top w:val="single" w:sz="4" w:space="0" w:color="auto"/>
              <w:left w:val="nil"/>
              <w:bottom w:val="single" w:sz="4" w:space="0" w:color="auto"/>
              <w:right w:val="single" w:sz="4" w:space="0" w:color="auto"/>
            </w:tcBorders>
            <w:vAlign w:val="center"/>
          </w:tcPr>
          <w:p w14:paraId="0860614A" w14:textId="0B312AD6" w:rsidR="00C626CD" w:rsidRDefault="00C626CD" w:rsidP="00C626CD">
            <w:pPr>
              <w:pStyle w:val="TAC"/>
            </w:pPr>
            <w:r>
              <w:rPr>
                <w:rFonts w:eastAsia="Malgun Gothic"/>
              </w:rPr>
              <w:t>n</w:t>
            </w:r>
            <w:r>
              <w:rPr>
                <w:rFonts w:eastAsia="Malgun Gothic" w:hint="eastAsia"/>
              </w:rPr>
              <w:t>7</w:t>
            </w:r>
            <w:r>
              <w:rPr>
                <w:rFonts w:eastAsia="Malgun Gothic"/>
              </w:rPr>
              <w:t>8</w:t>
            </w:r>
          </w:p>
        </w:tc>
        <w:tc>
          <w:tcPr>
            <w:tcW w:w="3308" w:type="dxa"/>
            <w:tcBorders>
              <w:top w:val="single" w:sz="4" w:space="0" w:color="auto"/>
              <w:left w:val="nil"/>
              <w:bottom w:val="single" w:sz="4" w:space="0" w:color="auto"/>
              <w:right w:val="single" w:sz="4" w:space="0" w:color="auto"/>
            </w:tcBorders>
            <w:vAlign w:val="center"/>
          </w:tcPr>
          <w:p w14:paraId="74810EEC" w14:textId="0ABCE652" w:rsidR="00C626CD" w:rsidRDefault="00C626CD" w:rsidP="00C626CD">
            <w:pPr>
              <w:pStyle w:val="TAC"/>
            </w:pPr>
            <w:r>
              <w:rPr>
                <w:rFonts w:eastAsia="Malgun Gothic" w:hint="eastAsia"/>
              </w:rPr>
              <w:t>0.5</w:t>
            </w:r>
          </w:p>
        </w:tc>
      </w:tr>
      <w:tr w:rsidR="00C626CD" w14:paraId="479B99B1"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51CAA6FD" w14:textId="77777777" w:rsidR="00C626CD" w:rsidRDefault="00C626CD" w:rsidP="00C626CD">
            <w:pPr>
              <w:pStyle w:val="TAC"/>
            </w:pPr>
            <w:r>
              <w:t>DC_</w:t>
            </w:r>
            <w:r>
              <w:rPr>
                <w:rFonts w:hint="eastAsia"/>
              </w:rPr>
              <w:t>20-</w:t>
            </w:r>
            <w:r>
              <w:t>SUL_n</w:t>
            </w:r>
            <w:r>
              <w:rPr>
                <w:rFonts w:hint="eastAsia"/>
              </w:rPr>
              <w:t>78</w:t>
            </w:r>
            <w:r>
              <w:t>-n</w:t>
            </w:r>
            <w:r>
              <w:rPr>
                <w:rFonts w:hint="eastAsia"/>
              </w:rPr>
              <w:t>82</w:t>
            </w:r>
          </w:p>
        </w:tc>
        <w:tc>
          <w:tcPr>
            <w:tcW w:w="3308" w:type="dxa"/>
            <w:tcBorders>
              <w:top w:val="single" w:sz="4" w:space="0" w:color="auto"/>
              <w:left w:val="nil"/>
              <w:bottom w:val="single" w:sz="4" w:space="0" w:color="auto"/>
              <w:right w:val="single" w:sz="4" w:space="0" w:color="auto"/>
            </w:tcBorders>
            <w:vAlign w:val="center"/>
            <w:hideMark/>
          </w:tcPr>
          <w:p w14:paraId="6675193D"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3556377D" w14:textId="77777777" w:rsidR="00C626CD" w:rsidRDefault="00C626CD" w:rsidP="00C626CD">
            <w:pPr>
              <w:pStyle w:val="TAC"/>
            </w:pPr>
            <w:r>
              <w:rPr>
                <w:rFonts w:hint="eastAsia"/>
              </w:rPr>
              <w:t>0.5</w:t>
            </w:r>
          </w:p>
        </w:tc>
      </w:tr>
      <w:tr w:rsidR="00C626CD" w14:paraId="1888D372"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763E8A1" w14:textId="77777777" w:rsidR="00C626CD" w:rsidRDefault="00C626CD" w:rsidP="00C626CD">
            <w:pPr>
              <w:pStyle w:val="TAC"/>
            </w:pPr>
            <w:r>
              <w:t>DC_</w:t>
            </w:r>
            <w:r>
              <w:rPr>
                <w:rFonts w:hint="eastAsia"/>
              </w:rPr>
              <w:t>20-</w:t>
            </w:r>
            <w:r>
              <w:t>SUL_n</w:t>
            </w:r>
            <w:r>
              <w:rPr>
                <w:rFonts w:hint="eastAsia"/>
              </w:rPr>
              <w:t>78</w:t>
            </w:r>
            <w:r>
              <w:t>-n</w:t>
            </w:r>
            <w:r>
              <w:rPr>
                <w:rFonts w:hint="eastAsia"/>
              </w:rPr>
              <w:t>83</w:t>
            </w:r>
          </w:p>
        </w:tc>
        <w:tc>
          <w:tcPr>
            <w:tcW w:w="3308" w:type="dxa"/>
            <w:tcBorders>
              <w:top w:val="single" w:sz="4" w:space="0" w:color="auto"/>
              <w:left w:val="nil"/>
              <w:bottom w:val="single" w:sz="4" w:space="0" w:color="auto"/>
              <w:right w:val="single" w:sz="4" w:space="0" w:color="auto"/>
            </w:tcBorders>
            <w:vAlign w:val="center"/>
            <w:hideMark/>
          </w:tcPr>
          <w:p w14:paraId="0EE02D5A" w14:textId="77777777" w:rsidR="00C626CD" w:rsidRDefault="00C626CD" w:rsidP="00C626CD">
            <w:pPr>
              <w:pStyle w:val="TAC"/>
            </w:pPr>
            <w:r>
              <w:rPr>
                <w:rFonts w:hint="eastAsia"/>
              </w:rPr>
              <w:t>20</w:t>
            </w:r>
          </w:p>
        </w:tc>
        <w:tc>
          <w:tcPr>
            <w:tcW w:w="3308" w:type="dxa"/>
            <w:tcBorders>
              <w:top w:val="single" w:sz="4" w:space="0" w:color="auto"/>
              <w:left w:val="nil"/>
              <w:bottom w:val="single" w:sz="4" w:space="0" w:color="auto"/>
              <w:right w:val="single" w:sz="4" w:space="0" w:color="auto"/>
            </w:tcBorders>
            <w:vAlign w:val="center"/>
            <w:hideMark/>
          </w:tcPr>
          <w:p w14:paraId="49388666" w14:textId="77777777" w:rsidR="00C626CD" w:rsidRDefault="00C626CD" w:rsidP="00C626CD">
            <w:pPr>
              <w:pStyle w:val="TAC"/>
            </w:pPr>
            <w:r>
              <w:rPr>
                <w:rFonts w:hint="eastAsia"/>
              </w:rPr>
              <w:t>0.2</w:t>
            </w:r>
          </w:p>
        </w:tc>
      </w:tr>
      <w:tr w:rsidR="00C626CD" w14:paraId="1C8F9734"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4246E77"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4AEB1F6"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0CEDDEF8" w14:textId="77777777" w:rsidR="00C626CD" w:rsidRDefault="00C626CD" w:rsidP="00C626CD">
            <w:pPr>
              <w:pStyle w:val="TAC"/>
            </w:pPr>
            <w:r>
              <w:rPr>
                <w:rFonts w:hint="eastAsia"/>
              </w:rPr>
              <w:t>0.5</w:t>
            </w:r>
          </w:p>
        </w:tc>
      </w:tr>
      <w:tr w:rsidR="00C626CD" w14:paraId="5624E246"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4ABC74A8" w14:textId="77777777" w:rsidR="00C626CD" w:rsidRDefault="00C626CD" w:rsidP="00C626CD">
            <w:pPr>
              <w:pStyle w:val="TAC"/>
            </w:pPr>
            <w:r>
              <w:rPr>
                <w:rFonts w:hint="eastAsia"/>
              </w:rPr>
              <w:t>DC</w:t>
            </w:r>
            <w:r>
              <w:t>_</w:t>
            </w:r>
            <w:r>
              <w:rPr>
                <w:rFonts w:hint="eastAsia"/>
              </w:rPr>
              <w:t>21-42_n77</w:t>
            </w:r>
          </w:p>
        </w:tc>
        <w:tc>
          <w:tcPr>
            <w:tcW w:w="3308" w:type="dxa"/>
            <w:tcBorders>
              <w:top w:val="single" w:sz="4" w:space="0" w:color="auto"/>
              <w:left w:val="nil"/>
              <w:bottom w:val="single" w:sz="4" w:space="0" w:color="auto"/>
              <w:right w:val="single" w:sz="4" w:space="0" w:color="auto"/>
            </w:tcBorders>
            <w:vAlign w:val="center"/>
            <w:hideMark/>
          </w:tcPr>
          <w:p w14:paraId="3AD429F9" w14:textId="77777777" w:rsidR="00C626CD" w:rsidRDefault="00C626CD" w:rsidP="00C626CD">
            <w:pPr>
              <w:pStyle w:val="TAC"/>
            </w:pPr>
            <w:r>
              <w:t>42</w:t>
            </w:r>
          </w:p>
        </w:tc>
        <w:tc>
          <w:tcPr>
            <w:tcW w:w="3308" w:type="dxa"/>
            <w:tcBorders>
              <w:top w:val="single" w:sz="4" w:space="0" w:color="auto"/>
              <w:left w:val="nil"/>
              <w:bottom w:val="single" w:sz="4" w:space="0" w:color="auto"/>
              <w:right w:val="single" w:sz="4" w:space="0" w:color="auto"/>
            </w:tcBorders>
            <w:vAlign w:val="center"/>
            <w:hideMark/>
          </w:tcPr>
          <w:p w14:paraId="785B003B" w14:textId="77777777" w:rsidR="00C626CD" w:rsidRDefault="00C626CD" w:rsidP="00C626CD">
            <w:pPr>
              <w:pStyle w:val="TAC"/>
            </w:pPr>
            <w:r>
              <w:rPr>
                <w:rFonts w:hint="eastAsia"/>
              </w:rPr>
              <w:t>0.5</w:t>
            </w:r>
          </w:p>
        </w:tc>
      </w:tr>
      <w:tr w:rsidR="00C626CD" w14:paraId="058EB66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0098799"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8A3CF32"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6F50B077" w14:textId="77777777" w:rsidR="00C626CD" w:rsidRDefault="00C626CD" w:rsidP="00C626CD">
            <w:pPr>
              <w:pStyle w:val="TAC"/>
            </w:pPr>
            <w:r>
              <w:rPr>
                <w:rFonts w:hint="eastAsia"/>
              </w:rPr>
              <w:t>0.5</w:t>
            </w:r>
          </w:p>
        </w:tc>
      </w:tr>
      <w:tr w:rsidR="00C626CD" w14:paraId="3B02AEA2"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4EF73F24" w14:textId="77777777" w:rsidR="00C626CD" w:rsidRDefault="00C626CD" w:rsidP="00C626CD">
            <w:pPr>
              <w:pStyle w:val="TAC"/>
            </w:pPr>
            <w:r>
              <w:rPr>
                <w:rFonts w:hint="eastAsia"/>
              </w:rPr>
              <w:t>DC</w:t>
            </w:r>
            <w:r>
              <w:t>_</w:t>
            </w:r>
            <w:r>
              <w:rPr>
                <w:rFonts w:hint="eastAsia"/>
              </w:rPr>
              <w:t>21-42_n78</w:t>
            </w:r>
          </w:p>
        </w:tc>
        <w:tc>
          <w:tcPr>
            <w:tcW w:w="3308" w:type="dxa"/>
            <w:tcBorders>
              <w:top w:val="single" w:sz="4" w:space="0" w:color="auto"/>
              <w:left w:val="nil"/>
              <w:bottom w:val="single" w:sz="4" w:space="0" w:color="auto"/>
              <w:right w:val="single" w:sz="4" w:space="0" w:color="auto"/>
            </w:tcBorders>
            <w:vAlign w:val="center"/>
            <w:hideMark/>
          </w:tcPr>
          <w:p w14:paraId="7E3E1FBE" w14:textId="77777777" w:rsidR="00C626CD" w:rsidRDefault="00C626CD" w:rsidP="00C626CD">
            <w:pPr>
              <w:pStyle w:val="TAC"/>
            </w:pPr>
            <w:r>
              <w:t>42</w:t>
            </w:r>
          </w:p>
        </w:tc>
        <w:tc>
          <w:tcPr>
            <w:tcW w:w="3308" w:type="dxa"/>
            <w:tcBorders>
              <w:top w:val="single" w:sz="4" w:space="0" w:color="auto"/>
              <w:left w:val="nil"/>
              <w:bottom w:val="single" w:sz="4" w:space="0" w:color="auto"/>
              <w:right w:val="single" w:sz="4" w:space="0" w:color="auto"/>
            </w:tcBorders>
            <w:vAlign w:val="center"/>
            <w:hideMark/>
          </w:tcPr>
          <w:p w14:paraId="3054A9CB" w14:textId="77777777" w:rsidR="00C626CD" w:rsidRDefault="00C626CD" w:rsidP="00C626CD">
            <w:pPr>
              <w:pStyle w:val="TAC"/>
            </w:pPr>
            <w:r>
              <w:rPr>
                <w:rFonts w:hint="eastAsia"/>
              </w:rPr>
              <w:t>0.5</w:t>
            </w:r>
          </w:p>
        </w:tc>
      </w:tr>
      <w:tr w:rsidR="00C626CD" w14:paraId="73D43AF4"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70F2472E"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9A190BF"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663AAB8D" w14:textId="77777777" w:rsidR="00C626CD" w:rsidRDefault="00C626CD" w:rsidP="00C626CD">
            <w:pPr>
              <w:pStyle w:val="TAC"/>
            </w:pPr>
            <w:r>
              <w:rPr>
                <w:rFonts w:hint="eastAsia"/>
              </w:rPr>
              <w:t>0.5</w:t>
            </w:r>
          </w:p>
        </w:tc>
      </w:tr>
      <w:tr w:rsidR="00C626CD" w14:paraId="1D11C2A4"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2FE690B6" w14:textId="77777777" w:rsidR="00C626CD" w:rsidRDefault="00C626CD" w:rsidP="00C626CD">
            <w:pPr>
              <w:pStyle w:val="TAC"/>
            </w:pPr>
            <w:r>
              <w:rPr>
                <w:rFonts w:hint="eastAsia"/>
              </w:rPr>
              <w:t>DC</w:t>
            </w:r>
            <w:r>
              <w:t>_</w:t>
            </w:r>
            <w:r>
              <w:rPr>
                <w:rFonts w:hint="eastAsia"/>
              </w:rPr>
              <w:t>21-42_n79</w:t>
            </w:r>
          </w:p>
        </w:tc>
        <w:tc>
          <w:tcPr>
            <w:tcW w:w="3308" w:type="dxa"/>
            <w:tcBorders>
              <w:top w:val="single" w:sz="4" w:space="0" w:color="auto"/>
              <w:left w:val="nil"/>
              <w:bottom w:val="single" w:sz="4" w:space="0" w:color="auto"/>
              <w:right w:val="single" w:sz="4" w:space="0" w:color="auto"/>
            </w:tcBorders>
            <w:vAlign w:val="center"/>
            <w:hideMark/>
          </w:tcPr>
          <w:p w14:paraId="3B4A6983" w14:textId="77777777" w:rsidR="00C626CD" w:rsidRDefault="00C626CD" w:rsidP="00C626CD">
            <w:pPr>
              <w:pStyle w:val="TAC"/>
            </w:pPr>
            <w:r>
              <w:t>42</w:t>
            </w:r>
          </w:p>
        </w:tc>
        <w:tc>
          <w:tcPr>
            <w:tcW w:w="3308" w:type="dxa"/>
            <w:tcBorders>
              <w:top w:val="single" w:sz="4" w:space="0" w:color="auto"/>
              <w:left w:val="nil"/>
              <w:bottom w:val="single" w:sz="4" w:space="0" w:color="auto"/>
              <w:right w:val="single" w:sz="4" w:space="0" w:color="auto"/>
            </w:tcBorders>
            <w:vAlign w:val="center"/>
            <w:hideMark/>
          </w:tcPr>
          <w:p w14:paraId="30BEA6CD" w14:textId="77777777" w:rsidR="00C626CD" w:rsidRDefault="00C626CD" w:rsidP="00C626CD">
            <w:pPr>
              <w:pStyle w:val="TAC"/>
            </w:pPr>
            <w:r>
              <w:rPr>
                <w:rFonts w:hint="eastAsia"/>
              </w:rPr>
              <w:t>0.5</w:t>
            </w:r>
          </w:p>
        </w:tc>
      </w:tr>
      <w:tr w:rsidR="00C626CD" w14:paraId="7E5F79E2"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4D64E1F2" w14:textId="77777777" w:rsidR="00C626CD" w:rsidRDefault="00C626CD" w:rsidP="00C626CD">
            <w:pPr>
              <w:pStyle w:val="TAC"/>
            </w:pPr>
            <w:r w:rsidRPr="00345046">
              <w:rPr>
                <w:rFonts w:eastAsia="Malgun Gothic" w:hint="eastAsia"/>
              </w:rPr>
              <w:t>DC_21_n77-n79</w:t>
            </w:r>
          </w:p>
        </w:tc>
        <w:tc>
          <w:tcPr>
            <w:tcW w:w="3308" w:type="dxa"/>
            <w:tcBorders>
              <w:top w:val="single" w:sz="4" w:space="0" w:color="auto"/>
              <w:left w:val="nil"/>
              <w:bottom w:val="single" w:sz="4" w:space="0" w:color="auto"/>
              <w:right w:val="single" w:sz="4" w:space="0" w:color="auto"/>
            </w:tcBorders>
            <w:vAlign w:val="center"/>
          </w:tcPr>
          <w:p w14:paraId="323CEEFC" w14:textId="09DF3849" w:rsidR="00C626CD" w:rsidRDefault="00C626CD" w:rsidP="00C626CD">
            <w:pPr>
              <w:pStyle w:val="TAC"/>
            </w:pPr>
            <w:r>
              <w:rPr>
                <w:rFonts w:eastAsia="Malgun Gothic"/>
              </w:rPr>
              <w:t>n</w:t>
            </w:r>
            <w:r>
              <w:rPr>
                <w:rFonts w:eastAsia="Malgun Gothic" w:hint="eastAsia"/>
              </w:rPr>
              <w:t>77</w:t>
            </w:r>
          </w:p>
        </w:tc>
        <w:tc>
          <w:tcPr>
            <w:tcW w:w="3308" w:type="dxa"/>
            <w:tcBorders>
              <w:top w:val="single" w:sz="4" w:space="0" w:color="auto"/>
              <w:left w:val="nil"/>
              <w:bottom w:val="single" w:sz="4" w:space="0" w:color="auto"/>
              <w:right w:val="single" w:sz="4" w:space="0" w:color="auto"/>
            </w:tcBorders>
            <w:vAlign w:val="center"/>
          </w:tcPr>
          <w:p w14:paraId="66A90CDD" w14:textId="47DE6B18" w:rsidR="00C626CD" w:rsidRDefault="00C626CD" w:rsidP="00C626CD">
            <w:pPr>
              <w:pStyle w:val="TAC"/>
            </w:pPr>
            <w:r>
              <w:rPr>
                <w:rFonts w:eastAsia="Malgun Gothic" w:hint="eastAsia"/>
              </w:rPr>
              <w:t>0.5</w:t>
            </w:r>
          </w:p>
        </w:tc>
      </w:tr>
      <w:tr w:rsidR="00C626CD" w14:paraId="487BAA44"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11A3D792" w14:textId="77777777" w:rsidR="00C626CD" w:rsidRDefault="00C626CD" w:rsidP="00C626CD">
            <w:pPr>
              <w:pStyle w:val="TAC"/>
            </w:pPr>
            <w:r w:rsidRPr="00345046">
              <w:rPr>
                <w:rFonts w:eastAsia="Malgun Gothic" w:hint="eastAsia"/>
              </w:rPr>
              <w:t>DC_21_n78</w:t>
            </w:r>
            <w:r w:rsidRPr="00345046">
              <w:rPr>
                <w:rFonts w:eastAsia="Malgun Gothic"/>
              </w:rPr>
              <w:t>-n79</w:t>
            </w:r>
          </w:p>
        </w:tc>
        <w:tc>
          <w:tcPr>
            <w:tcW w:w="3308" w:type="dxa"/>
            <w:tcBorders>
              <w:top w:val="single" w:sz="4" w:space="0" w:color="auto"/>
              <w:left w:val="nil"/>
              <w:bottom w:val="single" w:sz="4" w:space="0" w:color="auto"/>
              <w:right w:val="single" w:sz="4" w:space="0" w:color="auto"/>
            </w:tcBorders>
            <w:vAlign w:val="center"/>
          </w:tcPr>
          <w:p w14:paraId="5591B31C" w14:textId="59F8F770" w:rsidR="00C626CD" w:rsidRDefault="00C626CD" w:rsidP="00C626CD">
            <w:pPr>
              <w:pStyle w:val="TAC"/>
            </w:pPr>
            <w:r>
              <w:rPr>
                <w:rFonts w:eastAsia="Malgun Gothic"/>
              </w:rPr>
              <w:t>n</w:t>
            </w:r>
            <w:r>
              <w:rPr>
                <w:rFonts w:eastAsia="Malgun Gothic" w:hint="eastAsia"/>
              </w:rPr>
              <w:t>7</w:t>
            </w:r>
            <w:r>
              <w:rPr>
                <w:rFonts w:eastAsia="Malgun Gothic"/>
              </w:rPr>
              <w:t>8</w:t>
            </w:r>
          </w:p>
        </w:tc>
        <w:tc>
          <w:tcPr>
            <w:tcW w:w="3308" w:type="dxa"/>
            <w:tcBorders>
              <w:top w:val="single" w:sz="4" w:space="0" w:color="auto"/>
              <w:left w:val="nil"/>
              <w:bottom w:val="single" w:sz="4" w:space="0" w:color="auto"/>
              <w:right w:val="single" w:sz="4" w:space="0" w:color="auto"/>
            </w:tcBorders>
            <w:vAlign w:val="center"/>
          </w:tcPr>
          <w:p w14:paraId="5191266B" w14:textId="189D4082" w:rsidR="00C626CD" w:rsidRDefault="00C626CD" w:rsidP="00C626CD">
            <w:pPr>
              <w:pStyle w:val="TAC"/>
            </w:pPr>
            <w:r>
              <w:rPr>
                <w:rFonts w:eastAsia="Malgun Gothic" w:hint="eastAsia"/>
              </w:rPr>
              <w:t>0.5</w:t>
            </w:r>
          </w:p>
        </w:tc>
      </w:tr>
      <w:tr w:rsidR="00C626CD" w14:paraId="5A5FF155"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48BD407" w14:textId="77777777" w:rsidR="00C626CD" w:rsidRDefault="00C626CD" w:rsidP="00C626CD">
            <w:pPr>
              <w:pStyle w:val="TAC"/>
            </w:pPr>
            <w:r w:rsidRPr="00345046">
              <w:t>DC_</w:t>
            </w:r>
            <w:r w:rsidRPr="00345046">
              <w:rPr>
                <w:rFonts w:hint="eastAsia"/>
              </w:rPr>
              <w:t>28-</w:t>
            </w:r>
            <w:r w:rsidRPr="00345046">
              <w:t>SUL_n</w:t>
            </w:r>
            <w:r w:rsidRPr="00345046">
              <w:rPr>
                <w:rFonts w:hint="eastAsia"/>
              </w:rPr>
              <w:t>78</w:t>
            </w:r>
            <w:r w:rsidRPr="00345046">
              <w:t>-n</w:t>
            </w:r>
            <w:r w:rsidRPr="00345046">
              <w:rPr>
                <w:rFonts w:hint="eastAsia"/>
              </w:rPr>
              <w:t>83</w:t>
            </w:r>
          </w:p>
        </w:tc>
        <w:tc>
          <w:tcPr>
            <w:tcW w:w="3308" w:type="dxa"/>
            <w:tcBorders>
              <w:top w:val="single" w:sz="4" w:space="0" w:color="auto"/>
              <w:left w:val="nil"/>
              <w:bottom w:val="single" w:sz="4" w:space="0" w:color="auto"/>
              <w:right w:val="single" w:sz="4" w:space="0" w:color="auto"/>
            </w:tcBorders>
            <w:vAlign w:val="center"/>
            <w:hideMark/>
          </w:tcPr>
          <w:p w14:paraId="2351E3DE" w14:textId="77777777" w:rsidR="00C626CD" w:rsidRDefault="00C626CD" w:rsidP="00C626CD">
            <w:pPr>
              <w:pStyle w:val="TAC"/>
            </w:pPr>
            <w:r>
              <w:rPr>
                <w:rFonts w:hint="eastAsia"/>
              </w:rPr>
              <w:t>28</w:t>
            </w:r>
          </w:p>
        </w:tc>
        <w:tc>
          <w:tcPr>
            <w:tcW w:w="3308" w:type="dxa"/>
            <w:tcBorders>
              <w:top w:val="single" w:sz="4" w:space="0" w:color="auto"/>
              <w:left w:val="nil"/>
              <w:bottom w:val="single" w:sz="4" w:space="0" w:color="auto"/>
              <w:right w:val="single" w:sz="4" w:space="0" w:color="auto"/>
            </w:tcBorders>
            <w:vAlign w:val="center"/>
            <w:hideMark/>
          </w:tcPr>
          <w:p w14:paraId="179F6E87" w14:textId="77777777" w:rsidR="00C626CD" w:rsidRDefault="00C626CD" w:rsidP="00C626CD">
            <w:pPr>
              <w:pStyle w:val="TAC"/>
            </w:pPr>
            <w:r>
              <w:rPr>
                <w:rFonts w:hint="eastAsia"/>
              </w:rPr>
              <w:t>0.2</w:t>
            </w:r>
          </w:p>
        </w:tc>
      </w:tr>
      <w:tr w:rsidR="00C626CD" w14:paraId="361F3E61"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2DBA1DE0"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818E59A"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4E2D2CDF" w14:textId="77777777" w:rsidR="00C626CD" w:rsidRDefault="00C626CD" w:rsidP="00C626CD">
            <w:pPr>
              <w:pStyle w:val="TAC"/>
            </w:pPr>
            <w:r>
              <w:rPr>
                <w:rFonts w:hint="eastAsia"/>
              </w:rPr>
              <w:t>0.5</w:t>
            </w:r>
          </w:p>
        </w:tc>
      </w:tr>
      <w:tr w:rsidR="00C626CD" w14:paraId="25F3EC61"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4E876EB" w14:textId="77777777" w:rsidR="00C626CD" w:rsidRDefault="00C626CD" w:rsidP="00C626CD">
            <w:pPr>
              <w:pStyle w:val="TAC"/>
            </w:pPr>
            <w:r>
              <w:t>DC_2</w:t>
            </w:r>
            <w:r>
              <w:rPr>
                <w:rFonts w:hint="eastAsia"/>
              </w:rPr>
              <w:t>8</w:t>
            </w:r>
            <w:r>
              <w:t>-42_n7</w:t>
            </w:r>
            <w:r>
              <w:rPr>
                <w:rFonts w:hint="eastAsia"/>
              </w:rPr>
              <w:t>7</w:t>
            </w:r>
          </w:p>
        </w:tc>
        <w:tc>
          <w:tcPr>
            <w:tcW w:w="3308" w:type="dxa"/>
            <w:tcBorders>
              <w:top w:val="single" w:sz="4" w:space="0" w:color="auto"/>
              <w:left w:val="nil"/>
              <w:bottom w:val="single" w:sz="4" w:space="0" w:color="auto"/>
              <w:right w:val="single" w:sz="4" w:space="0" w:color="auto"/>
            </w:tcBorders>
            <w:vAlign w:val="center"/>
            <w:hideMark/>
          </w:tcPr>
          <w:p w14:paraId="6526B870" w14:textId="77777777" w:rsidR="00C626CD" w:rsidRDefault="00C626CD" w:rsidP="00C626CD">
            <w:pPr>
              <w:pStyle w:val="TAC"/>
            </w:pPr>
            <w:r>
              <w:t>28</w:t>
            </w:r>
          </w:p>
        </w:tc>
        <w:tc>
          <w:tcPr>
            <w:tcW w:w="3308" w:type="dxa"/>
            <w:tcBorders>
              <w:top w:val="single" w:sz="4" w:space="0" w:color="auto"/>
              <w:left w:val="nil"/>
              <w:bottom w:val="single" w:sz="4" w:space="0" w:color="auto"/>
              <w:right w:val="single" w:sz="4" w:space="0" w:color="auto"/>
            </w:tcBorders>
            <w:vAlign w:val="center"/>
            <w:hideMark/>
          </w:tcPr>
          <w:p w14:paraId="197E8653" w14:textId="77777777" w:rsidR="00C626CD" w:rsidRDefault="00C626CD" w:rsidP="00C626CD">
            <w:pPr>
              <w:pStyle w:val="TAC"/>
            </w:pPr>
            <w:r>
              <w:rPr>
                <w:rFonts w:hint="eastAsia"/>
              </w:rPr>
              <w:t>0.2</w:t>
            </w:r>
          </w:p>
        </w:tc>
      </w:tr>
      <w:tr w:rsidR="00C626CD" w14:paraId="10A690F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9C010FE"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7858AC3F"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7CD4F421" w14:textId="77777777" w:rsidR="00C626CD" w:rsidRDefault="00C626CD" w:rsidP="00C626CD">
            <w:pPr>
              <w:pStyle w:val="TAC"/>
            </w:pPr>
            <w:r>
              <w:rPr>
                <w:rFonts w:hint="eastAsia"/>
              </w:rPr>
              <w:t>0.5</w:t>
            </w:r>
          </w:p>
        </w:tc>
      </w:tr>
      <w:tr w:rsidR="00C626CD" w14:paraId="68B4101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1137099"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1D391DF" w14:textId="77777777" w:rsidR="00C626CD" w:rsidRDefault="00C626CD" w:rsidP="00C626CD">
            <w:pPr>
              <w:pStyle w:val="TAC"/>
            </w:pPr>
            <w:r>
              <w:t>n7</w:t>
            </w:r>
            <w:r>
              <w:rPr>
                <w:rFonts w:hint="eastAsia"/>
              </w:rPr>
              <w:t>7</w:t>
            </w:r>
          </w:p>
        </w:tc>
        <w:tc>
          <w:tcPr>
            <w:tcW w:w="3308" w:type="dxa"/>
            <w:tcBorders>
              <w:top w:val="single" w:sz="4" w:space="0" w:color="auto"/>
              <w:left w:val="nil"/>
              <w:bottom w:val="single" w:sz="4" w:space="0" w:color="auto"/>
              <w:right w:val="single" w:sz="4" w:space="0" w:color="auto"/>
            </w:tcBorders>
            <w:vAlign w:val="center"/>
            <w:hideMark/>
          </w:tcPr>
          <w:p w14:paraId="6C8FEE40" w14:textId="77777777" w:rsidR="00C626CD" w:rsidRDefault="00C626CD" w:rsidP="00C626CD">
            <w:pPr>
              <w:pStyle w:val="TAC"/>
            </w:pPr>
            <w:r>
              <w:rPr>
                <w:rFonts w:hint="eastAsia"/>
              </w:rPr>
              <w:t>0.5</w:t>
            </w:r>
          </w:p>
        </w:tc>
      </w:tr>
      <w:tr w:rsidR="00C626CD" w14:paraId="43D308B9"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5ED9886F" w14:textId="77777777" w:rsidR="00C626CD" w:rsidRDefault="00C626CD" w:rsidP="00C626CD">
            <w:pPr>
              <w:pStyle w:val="TAC"/>
            </w:pPr>
            <w:r>
              <w:t>DC_2</w:t>
            </w:r>
            <w:r>
              <w:rPr>
                <w:rFonts w:hint="eastAsia"/>
              </w:rPr>
              <w:t>8</w:t>
            </w:r>
            <w:r>
              <w:t>-42_n7</w:t>
            </w:r>
            <w:r>
              <w:rPr>
                <w:rFonts w:hint="eastAsia"/>
              </w:rPr>
              <w:t>8</w:t>
            </w:r>
          </w:p>
        </w:tc>
        <w:tc>
          <w:tcPr>
            <w:tcW w:w="3308" w:type="dxa"/>
            <w:tcBorders>
              <w:top w:val="single" w:sz="4" w:space="0" w:color="auto"/>
              <w:left w:val="nil"/>
              <w:bottom w:val="single" w:sz="4" w:space="0" w:color="auto"/>
              <w:right w:val="single" w:sz="4" w:space="0" w:color="auto"/>
            </w:tcBorders>
            <w:vAlign w:val="center"/>
            <w:hideMark/>
          </w:tcPr>
          <w:p w14:paraId="5A53FADD" w14:textId="77777777" w:rsidR="00C626CD" w:rsidRDefault="00C626CD" w:rsidP="00C626CD">
            <w:pPr>
              <w:pStyle w:val="TAC"/>
            </w:pPr>
            <w:r>
              <w:t>28</w:t>
            </w:r>
          </w:p>
        </w:tc>
        <w:tc>
          <w:tcPr>
            <w:tcW w:w="3308" w:type="dxa"/>
            <w:tcBorders>
              <w:top w:val="single" w:sz="4" w:space="0" w:color="auto"/>
              <w:left w:val="nil"/>
              <w:bottom w:val="single" w:sz="4" w:space="0" w:color="auto"/>
              <w:right w:val="single" w:sz="4" w:space="0" w:color="auto"/>
            </w:tcBorders>
            <w:vAlign w:val="center"/>
            <w:hideMark/>
          </w:tcPr>
          <w:p w14:paraId="62CBE9BE" w14:textId="77777777" w:rsidR="00C626CD" w:rsidRDefault="00C626CD" w:rsidP="00C626CD">
            <w:pPr>
              <w:pStyle w:val="TAC"/>
            </w:pPr>
            <w:r>
              <w:rPr>
                <w:rFonts w:hint="eastAsia"/>
              </w:rPr>
              <w:t>0.2</w:t>
            </w:r>
          </w:p>
        </w:tc>
      </w:tr>
      <w:tr w:rsidR="00C626CD" w14:paraId="56C7DF26"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2026DDD"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23D63CC"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082A388B" w14:textId="77777777" w:rsidR="00C626CD" w:rsidRDefault="00C626CD" w:rsidP="00C626CD">
            <w:pPr>
              <w:pStyle w:val="TAC"/>
            </w:pPr>
            <w:r>
              <w:rPr>
                <w:rFonts w:hint="eastAsia"/>
              </w:rPr>
              <w:t>0.5</w:t>
            </w:r>
          </w:p>
        </w:tc>
      </w:tr>
      <w:tr w:rsidR="00C626CD" w14:paraId="6A16537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CC89D8B"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750CBDE" w14:textId="77777777" w:rsidR="00C626CD" w:rsidRDefault="00C626CD" w:rsidP="00C626CD">
            <w:pPr>
              <w:pStyle w:val="TAC"/>
            </w:pPr>
            <w:r>
              <w:t>n78</w:t>
            </w:r>
          </w:p>
        </w:tc>
        <w:tc>
          <w:tcPr>
            <w:tcW w:w="3308" w:type="dxa"/>
            <w:tcBorders>
              <w:top w:val="single" w:sz="4" w:space="0" w:color="auto"/>
              <w:left w:val="nil"/>
              <w:bottom w:val="single" w:sz="4" w:space="0" w:color="auto"/>
              <w:right w:val="single" w:sz="4" w:space="0" w:color="auto"/>
            </w:tcBorders>
            <w:vAlign w:val="center"/>
            <w:hideMark/>
          </w:tcPr>
          <w:p w14:paraId="01A9CC7C" w14:textId="77777777" w:rsidR="00C626CD" w:rsidRDefault="00C626CD" w:rsidP="00C626CD">
            <w:pPr>
              <w:pStyle w:val="TAC"/>
            </w:pPr>
            <w:r>
              <w:rPr>
                <w:rFonts w:hint="eastAsia"/>
              </w:rPr>
              <w:t>0.5</w:t>
            </w:r>
          </w:p>
        </w:tc>
      </w:tr>
      <w:tr w:rsidR="00C626CD" w14:paraId="23A982FB"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58BD7D6" w14:textId="77777777" w:rsidR="00C626CD" w:rsidRDefault="00C626CD" w:rsidP="00C626CD">
            <w:pPr>
              <w:pStyle w:val="TAC"/>
            </w:pPr>
            <w:r>
              <w:rPr>
                <w:rFonts w:hint="eastAsia"/>
              </w:rPr>
              <w:t>DC</w:t>
            </w:r>
            <w:r>
              <w:t>_</w:t>
            </w:r>
            <w:r>
              <w:rPr>
                <w:rFonts w:hint="eastAsia"/>
              </w:rPr>
              <w:t>2</w:t>
            </w:r>
            <w:r>
              <w:t>8</w:t>
            </w:r>
            <w:r>
              <w:rPr>
                <w:rFonts w:hint="eastAsia"/>
              </w:rPr>
              <w:t>-42_n79</w:t>
            </w:r>
          </w:p>
        </w:tc>
        <w:tc>
          <w:tcPr>
            <w:tcW w:w="3308" w:type="dxa"/>
            <w:tcBorders>
              <w:top w:val="single" w:sz="4" w:space="0" w:color="auto"/>
              <w:left w:val="nil"/>
              <w:bottom w:val="single" w:sz="4" w:space="0" w:color="auto"/>
              <w:right w:val="single" w:sz="4" w:space="0" w:color="auto"/>
            </w:tcBorders>
            <w:vAlign w:val="center"/>
            <w:hideMark/>
          </w:tcPr>
          <w:p w14:paraId="10E4247B" w14:textId="77777777" w:rsidR="00C626CD" w:rsidRDefault="00C626CD" w:rsidP="00C626CD">
            <w:pPr>
              <w:pStyle w:val="TAC"/>
            </w:pPr>
            <w:r>
              <w:rPr>
                <w:rFonts w:hint="eastAsia"/>
              </w:rPr>
              <w:t>28</w:t>
            </w:r>
          </w:p>
        </w:tc>
        <w:tc>
          <w:tcPr>
            <w:tcW w:w="3308" w:type="dxa"/>
            <w:tcBorders>
              <w:top w:val="single" w:sz="4" w:space="0" w:color="auto"/>
              <w:left w:val="nil"/>
              <w:bottom w:val="single" w:sz="4" w:space="0" w:color="auto"/>
              <w:right w:val="single" w:sz="4" w:space="0" w:color="auto"/>
            </w:tcBorders>
            <w:vAlign w:val="center"/>
            <w:hideMark/>
          </w:tcPr>
          <w:p w14:paraId="1B58405A" w14:textId="77777777" w:rsidR="00C626CD" w:rsidRDefault="00C626CD" w:rsidP="00C626CD">
            <w:pPr>
              <w:pStyle w:val="TAC"/>
            </w:pPr>
            <w:r>
              <w:rPr>
                <w:rFonts w:hint="eastAsia"/>
              </w:rPr>
              <w:t>0</w:t>
            </w:r>
            <w:r>
              <w:t>.2</w:t>
            </w:r>
          </w:p>
        </w:tc>
      </w:tr>
      <w:tr w:rsidR="00C626CD" w14:paraId="24FDC03D"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9129932"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98BEDFB"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28356F5B" w14:textId="77777777" w:rsidR="00C626CD" w:rsidRDefault="00C626CD" w:rsidP="00C626CD">
            <w:pPr>
              <w:pStyle w:val="TAC"/>
            </w:pPr>
            <w:r>
              <w:rPr>
                <w:rFonts w:hint="eastAsia"/>
              </w:rPr>
              <w:t>0.5</w:t>
            </w:r>
          </w:p>
        </w:tc>
      </w:tr>
      <w:tr w:rsidR="00C626CD" w14:paraId="08A0BF5B"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5C4B742" w14:textId="77777777" w:rsidR="00C626CD" w:rsidRDefault="00C626CD" w:rsidP="00C626CD">
            <w:pPr>
              <w:pStyle w:val="TAC"/>
            </w:pPr>
            <w:r>
              <w:t>DC_</w:t>
            </w:r>
            <w:r>
              <w:rPr>
                <w:rFonts w:hint="eastAsia"/>
              </w:rPr>
              <w:t>41</w:t>
            </w:r>
            <w:r>
              <w:t>-42_n7</w:t>
            </w:r>
            <w:r>
              <w:rPr>
                <w:rFonts w:hint="eastAsia"/>
              </w:rPr>
              <w:t>7</w:t>
            </w:r>
          </w:p>
        </w:tc>
        <w:tc>
          <w:tcPr>
            <w:tcW w:w="3308" w:type="dxa"/>
            <w:tcBorders>
              <w:top w:val="single" w:sz="4" w:space="0" w:color="auto"/>
              <w:left w:val="nil"/>
              <w:bottom w:val="single" w:sz="4" w:space="0" w:color="auto"/>
              <w:right w:val="single" w:sz="4" w:space="0" w:color="auto"/>
            </w:tcBorders>
            <w:vAlign w:val="center"/>
            <w:hideMark/>
          </w:tcPr>
          <w:p w14:paraId="56B7234F"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4AD280B7" w14:textId="77777777" w:rsidR="00C626CD" w:rsidRDefault="00C626CD" w:rsidP="00C626CD">
            <w:pPr>
              <w:pStyle w:val="TAC"/>
            </w:pPr>
            <w:r>
              <w:rPr>
                <w:rFonts w:hint="eastAsia"/>
              </w:rPr>
              <w:t>0.5</w:t>
            </w:r>
          </w:p>
        </w:tc>
      </w:tr>
      <w:tr w:rsidR="00C626CD" w14:paraId="1632F854"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9D9B57E"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014556D"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371E0858" w14:textId="77777777" w:rsidR="00C626CD" w:rsidRDefault="00C626CD" w:rsidP="00C626CD">
            <w:pPr>
              <w:pStyle w:val="TAC"/>
            </w:pPr>
            <w:r>
              <w:rPr>
                <w:rFonts w:hint="eastAsia"/>
              </w:rPr>
              <w:t>0.5</w:t>
            </w:r>
          </w:p>
        </w:tc>
      </w:tr>
      <w:tr w:rsidR="00C626CD" w14:paraId="093F32CD"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C6D789F" w14:textId="77777777" w:rsidR="00C626CD" w:rsidRDefault="00C626CD" w:rsidP="00C626CD">
            <w:pPr>
              <w:pStyle w:val="TAC"/>
            </w:pPr>
            <w:r>
              <w:t>DC_</w:t>
            </w:r>
            <w:r>
              <w:rPr>
                <w:rFonts w:hint="eastAsia"/>
              </w:rPr>
              <w:t>41</w:t>
            </w:r>
            <w:r>
              <w:t>-42_n7</w:t>
            </w:r>
            <w:r>
              <w:rPr>
                <w:rFonts w:hint="eastAsia"/>
              </w:rPr>
              <w:t>8</w:t>
            </w:r>
          </w:p>
        </w:tc>
        <w:tc>
          <w:tcPr>
            <w:tcW w:w="3308" w:type="dxa"/>
            <w:tcBorders>
              <w:top w:val="single" w:sz="4" w:space="0" w:color="auto"/>
              <w:left w:val="nil"/>
              <w:bottom w:val="single" w:sz="4" w:space="0" w:color="auto"/>
              <w:right w:val="single" w:sz="4" w:space="0" w:color="auto"/>
            </w:tcBorders>
            <w:vAlign w:val="center"/>
            <w:hideMark/>
          </w:tcPr>
          <w:p w14:paraId="4EB937E3"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32A1EE49" w14:textId="77777777" w:rsidR="00C626CD" w:rsidRDefault="00C626CD" w:rsidP="00C626CD">
            <w:pPr>
              <w:pStyle w:val="TAC"/>
            </w:pPr>
            <w:r>
              <w:rPr>
                <w:rFonts w:hint="eastAsia"/>
              </w:rPr>
              <w:t>0.5</w:t>
            </w:r>
          </w:p>
        </w:tc>
      </w:tr>
      <w:tr w:rsidR="00C626CD" w14:paraId="49A49805"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88C9280"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3DD22E6"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7590A8B1" w14:textId="77777777" w:rsidR="00C626CD" w:rsidRDefault="00C626CD" w:rsidP="00C626CD">
            <w:pPr>
              <w:pStyle w:val="TAC"/>
            </w:pPr>
            <w:r>
              <w:rPr>
                <w:rFonts w:hint="eastAsia"/>
              </w:rPr>
              <w:t>0.5</w:t>
            </w:r>
          </w:p>
        </w:tc>
      </w:tr>
      <w:tr w:rsidR="00C626CD" w14:paraId="6E060548"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4A68CC43" w14:textId="77777777" w:rsidR="00C626CD" w:rsidRDefault="00C626CD" w:rsidP="00C626CD">
            <w:pPr>
              <w:pStyle w:val="TAC"/>
            </w:pPr>
            <w:r>
              <w:t>DC_41-42_n79</w:t>
            </w:r>
          </w:p>
        </w:tc>
        <w:tc>
          <w:tcPr>
            <w:tcW w:w="3308" w:type="dxa"/>
            <w:tcBorders>
              <w:top w:val="single" w:sz="4" w:space="0" w:color="auto"/>
              <w:left w:val="nil"/>
              <w:bottom w:val="single" w:sz="4" w:space="0" w:color="auto"/>
              <w:right w:val="single" w:sz="4" w:space="0" w:color="auto"/>
            </w:tcBorders>
            <w:vAlign w:val="center"/>
            <w:hideMark/>
          </w:tcPr>
          <w:p w14:paraId="3170F504"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557469A7" w14:textId="77777777" w:rsidR="00C626CD" w:rsidRDefault="00C626CD" w:rsidP="00C626CD">
            <w:pPr>
              <w:pStyle w:val="TAC"/>
            </w:pPr>
            <w:r>
              <w:rPr>
                <w:rFonts w:hint="eastAsia"/>
              </w:rPr>
              <w:t>0.5</w:t>
            </w:r>
          </w:p>
        </w:tc>
      </w:tr>
      <w:tr w:rsidR="00C626CD" w14:paraId="3B8738E8"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6F18F06A" w14:textId="77777777" w:rsidR="00C626CD" w:rsidRPr="00345046" w:rsidRDefault="00C626CD" w:rsidP="00C626CD">
            <w:pPr>
              <w:pStyle w:val="TAC"/>
            </w:pPr>
            <w:r w:rsidRPr="00345046">
              <w:t>DC_</w:t>
            </w:r>
            <w:r w:rsidRPr="00345046">
              <w:rPr>
                <w:rFonts w:hint="eastAsia"/>
              </w:rPr>
              <w:t>66-</w:t>
            </w:r>
            <w:r w:rsidRPr="00345046">
              <w:t>SUL_n</w:t>
            </w:r>
            <w:r w:rsidRPr="00345046">
              <w:rPr>
                <w:rFonts w:hint="eastAsia"/>
              </w:rPr>
              <w:t>78</w:t>
            </w:r>
            <w:r w:rsidRPr="00345046">
              <w:t>-n86</w:t>
            </w:r>
          </w:p>
        </w:tc>
        <w:tc>
          <w:tcPr>
            <w:tcW w:w="3308" w:type="dxa"/>
            <w:tcBorders>
              <w:top w:val="single" w:sz="4" w:space="0" w:color="auto"/>
              <w:left w:val="nil"/>
              <w:bottom w:val="single" w:sz="4" w:space="0" w:color="auto"/>
              <w:right w:val="single" w:sz="4" w:space="0" w:color="auto"/>
            </w:tcBorders>
            <w:vAlign w:val="center"/>
            <w:hideMark/>
          </w:tcPr>
          <w:p w14:paraId="2ACC0599" w14:textId="77777777" w:rsidR="00C626CD" w:rsidRDefault="00C626CD" w:rsidP="00C626CD">
            <w:pPr>
              <w:pStyle w:val="TAC"/>
            </w:pPr>
            <w:r>
              <w:rPr>
                <w:rFonts w:hint="eastAsia"/>
              </w:rPr>
              <w:t>66</w:t>
            </w:r>
          </w:p>
        </w:tc>
        <w:tc>
          <w:tcPr>
            <w:tcW w:w="3308" w:type="dxa"/>
            <w:tcBorders>
              <w:top w:val="single" w:sz="4" w:space="0" w:color="auto"/>
              <w:left w:val="nil"/>
              <w:bottom w:val="single" w:sz="4" w:space="0" w:color="auto"/>
              <w:right w:val="single" w:sz="4" w:space="0" w:color="auto"/>
            </w:tcBorders>
            <w:vAlign w:val="center"/>
            <w:hideMark/>
          </w:tcPr>
          <w:p w14:paraId="6FFF986B" w14:textId="77777777" w:rsidR="00C626CD" w:rsidRDefault="00C626CD" w:rsidP="00C626CD">
            <w:pPr>
              <w:pStyle w:val="TAC"/>
            </w:pPr>
            <w:r>
              <w:rPr>
                <w:rFonts w:hint="eastAsia"/>
              </w:rPr>
              <w:t>0.2</w:t>
            </w:r>
          </w:p>
        </w:tc>
      </w:tr>
      <w:tr w:rsidR="00C626CD" w14:paraId="4CEC0165"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D9EF5D2"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6495573"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266006A7" w14:textId="77777777" w:rsidR="00C626CD" w:rsidRDefault="00C626CD" w:rsidP="00C626CD">
            <w:pPr>
              <w:pStyle w:val="TAC"/>
            </w:pPr>
            <w:r>
              <w:rPr>
                <w:rFonts w:hint="eastAsia"/>
              </w:rPr>
              <w:t>0.5</w:t>
            </w:r>
          </w:p>
        </w:tc>
      </w:tr>
      <w:tr w:rsidR="00C626CD" w14:paraId="485C96BB" w14:textId="77777777" w:rsidTr="00C626CD">
        <w:trPr>
          <w:jc w:val="center"/>
        </w:trPr>
        <w:tc>
          <w:tcPr>
            <w:tcW w:w="9105" w:type="dxa"/>
            <w:gridSpan w:val="3"/>
            <w:tcBorders>
              <w:top w:val="single" w:sz="4" w:space="0" w:color="auto"/>
              <w:left w:val="single" w:sz="4" w:space="0" w:color="auto"/>
              <w:bottom w:val="single" w:sz="4" w:space="0" w:color="auto"/>
              <w:right w:val="single" w:sz="4" w:space="0" w:color="auto"/>
            </w:tcBorders>
            <w:hideMark/>
          </w:tcPr>
          <w:p w14:paraId="4F03FE99" w14:textId="77777777" w:rsidR="00C626CD" w:rsidRDefault="00C626CD" w:rsidP="00C626CD">
            <w:pPr>
              <w:pStyle w:val="TAN"/>
            </w:pPr>
            <w:r>
              <w:t>NOTE 1:</w:t>
            </w:r>
            <w:r>
              <w:tab/>
              <w:t>The requirement is applied for UE transmitting on the frequency range of 2545 – 2690 MHz.</w:t>
            </w:r>
          </w:p>
          <w:p w14:paraId="674B21CD" w14:textId="77777777" w:rsidR="00C626CD" w:rsidRDefault="00C626CD" w:rsidP="00C626CD">
            <w:pPr>
              <w:pStyle w:val="TAN"/>
            </w:pPr>
            <w:r>
              <w:t>NOTE 2:</w:t>
            </w:r>
            <w:r>
              <w:tab/>
              <w:t>The requirement is applied for UE transmitting on the frequency range of 2496 – 2545 MHz.</w:t>
            </w:r>
          </w:p>
        </w:tc>
      </w:tr>
    </w:tbl>
    <w:p w14:paraId="1AC54E42" w14:textId="77777777" w:rsidR="001310A1" w:rsidRPr="00DF6DD6" w:rsidRDefault="001310A1" w:rsidP="001310A1"/>
    <w:p w14:paraId="1E580894" w14:textId="77777777" w:rsidR="001310A1" w:rsidRPr="00DF6DD6" w:rsidRDefault="001310A1" w:rsidP="00C626CD">
      <w:pPr>
        <w:pStyle w:val="H6"/>
      </w:pPr>
      <w:bookmarkStart w:id="2396" w:name="_Toc21345631"/>
      <w:bookmarkStart w:id="2397" w:name="_Toc29806480"/>
      <w:bookmarkStart w:id="2398" w:name="_Toc37256013"/>
      <w:bookmarkStart w:id="2399" w:name="_Toc37256354"/>
      <w:r w:rsidRPr="00DF6DD6">
        <w:lastRenderedPageBreak/>
        <w:t>7.3B.3.3.3</w:t>
      </w:r>
      <w:r w:rsidRPr="00DF6DD6">
        <w:tab/>
        <w:t>ΔR</w:t>
      </w:r>
      <w:r w:rsidRPr="00DF6DD6">
        <w:rPr>
          <w:vertAlign w:val="subscript"/>
        </w:rPr>
        <w:t>IB,c</w:t>
      </w:r>
      <w:r w:rsidRPr="00DF6DD6">
        <w:t xml:space="preserve"> for EN-DC four bands</w:t>
      </w:r>
      <w:bookmarkEnd w:id="2396"/>
      <w:bookmarkEnd w:id="2397"/>
      <w:bookmarkEnd w:id="2398"/>
      <w:bookmarkEnd w:id="2399"/>
    </w:p>
    <w:p w14:paraId="324DDDFF" w14:textId="77777777" w:rsidR="001310A1" w:rsidRPr="00DF6DD6" w:rsidRDefault="001310A1" w:rsidP="00C626CD">
      <w:pPr>
        <w:pStyle w:val="TH"/>
      </w:pPr>
      <w:r w:rsidRPr="00DF6DD6">
        <w:t>Table 7.3B.3.3.3-1: ΔR</w:t>
      </w:r>
      <w:r w:rsidRPr="00DF6DD6">
        <w:rPr>
          <w:vertAlign w:val="subscript"/>
        </w:rPr>
        <w:t>IB,c</w:t>
      </w:r>
      <w:r w:rsidRPr="00DF6DD6">
        <w:t xml:space="preserve"> due to EN-DC (four bands)</w:t>
      </w:r>
    </w:p>
    <w:tbl>
      <w:tblPr>
        <w:tblW w:w="81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C626CD" w14:paraId="33808725"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5C792CDF" w14:textId="77777777" w:rsidR="00C626CD" w:rsidRDefault="00C626CD" w:rsidP="00C626CD">
            <w:pPr>
              <w:pStyle w:val="TAH"/>
            </w:pPr>
            <w:r>
              <w:lastRenderedPageBreak/>
              <w:t>Inter-band EN-DC configuration</w:t>
            </w:r>
          </w:p>
        </w:tc>
        <w:tc>
          <w:tcPr>
            <w:tcW w:w="2952" w:type="dxa"/>
            <w:tcBorders>
              <w:top w:val="single" w:sz="4" w:space="0" w:color="auto"/>
              <w:left w:val="nil"/>
              <w:bottom w:val="single" w:sz="4" w:space="0" w:color="auto"/>
              <w:right w:val="single" w:sz="4" w:space="0" w:color="auto"/>
            </w:tcBorders>
            <w:vAlign w:val="center"/>
            <w:hideMark/>
          </w:tcPr>
          <w:p w14:paraId="2FBB3BFB" w14:textId="77777777" w:rsidR="00C626CD" w:rsidRDefault="00C626CD" w:rsidP="00C626CD">
            <w:pPr>
              <w:pStyle w:val="TAH"/>
            </w:pPr>
            <w:r>
              <w:t>E-UTRA or NR Band</w:t>
            </w:r>
          </w:p>
        </w:tc>
        <w:tc>
          <w:tcPr>
            <w:tcW w:w="2952" w:type="dxa"/>
            <w:tcBorders>
              <w:top w:val="single" w:sz="4" w:space="0" w:color="auto"/>
              <w:left w:val="nil"/>
              <w:bottom w:val="single" w:sz="4" w:space="0" w:color="auto"/>
              <w:right w:val="single" w:sz="4" w:space="0" w:color="auto"/>
            </w:tcBorders>
            <w:vAlign w:val="center"/>
            <w:hideMark/>
          </w:tcPr>
          <w:p w14:paraId="3CF8E546" w14:textId="77777777" w:rsidR="00C626CD" w:rsidRDefault="00C626CD" w:rsidP="00C626CD">
            <w:pPr>
              <w:pStyle w:val="TAH"/>
            </w:pPr>
            <w:r>
              <w:t>ΔR</w:t>
            </w:r>
            <w:r>
              <w:rPr>
                <w:vertAlign w:val="subscript"/>
              </w:rPr>
              <w:t>IB,c</w:t>
            </w:r>
            <w:r>
              <w:t xml:space="preserve"> (dB)</w:t>
            </w:r>
          </w:p>
        </w:tc>
      </w:tr>
      <w:tr w:rsidR="00C626CD" w14:paraId="22CAB37F"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64CD72AD" w14:textId="77777777" w:rsidR="00C626CD" w:rsidRDefault="00C626CD" w:rsidP="00C626CD">
            <w:pPr>
              <w:pStyle w:val="TAC"/>
            </w:pPr>
            <w:r>
              <w:t>DC_1-3-5_n78</w:t>
            </w:r>
          </w:p>
        </w:tc>
        <w:tc>
          <w:tcPr>
            <w:tcW w:w="2952" w:type="dxa"/>
            <w:tcBorders>
              <w:top w:val="single" w:sz="4" w:space="0" w:color="auto"/>
              <w:left w:val="nil"/>
              <w:bottom w:val="single" w:sz="4" w:space="0" w:color="auto"/>
              <w:right w:val="single" w:sz="4" w:space="0" w:color="auto"/>
            </w:tcBorders>
            <w:vAlign w:val="center"/>
            <w:hideMark/>
          </w:tcPr>
          <w:p w14:paraId="38B547B1" w14:textId="77777777" w:rsidR="00C626CD" w:rsidRDefault="00C626CD" w:rsidP="00C626CD">
            <w:pPr>
              <w:pStyle w:val="TAC"/>
              <w:rPr>
                <w:rFonts w:eastAsia="Malgun Gothic" w:cs="Arial"/>
              </w:rPr>
            </w:pPr>
            <w:r>
              <w:rPr>
                <w:rFonts w:cs="Arial" w:hint="eastAsia"/>
              </w:rPr>
              <w:t>1</w:t>
            </w:r>
          </w:p>
        </w:tc>
        <w:tc>
          <w:tcPr>
            <w:tcW w:w="2952" w:type="dxa"/>
            <w:tcBorders>
              <w:top w:val="single" w:sz="4" w:space="0" w:color="auto"/>
              <w:left w:val="nil"/>
              <w:bottom w:val="single" w:sz="4" w:space="0" w:color="auto"/>
              <w:right w:val="single" w:sz="4" w:space="0" w:color="auto"/>
            </w:tcBorders>
            <w:hideMark/>
          </w:tcPr>
          <w:p w14:paraId="1D8C19E9" w14:textId="77777777" w:rsidR="00C626CD" w:rsidRDefault="00C626CD" w:rsidP="00C626CD">
            <w:pPr>
              <w:pStyle w:val="TAC"/>
              <w:rPr>
                <w:rFonts w:eastAsia="MS Mincho" w:cs="Arial"/>
              </w:rPr>
            </w:pPr>
            <w:r>
              <w:rPr>
                <w:rFonts w:cs="Arial"/>
              </w:rPr>
              <w:t>0.2</w:t>
            </w:r>
          </w:p>
        </w:tc>
      </w:tr>
      <w:tr w:rsidR="00C626CD" w14:paraId="126638D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554DD49"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33BA24AB" w14:textId="77777777" w:rsidR="00C626CD" w:rsidRDefault="00C626CD" w:rsidP="00C626CD">
            <w:pPr>
              <w:pStyle w:val="TAC"/>
              <w:rPr>
                <w:rFonts w:eastAsia="Malgun Gothic" w:cs="Arial"/>
              </w:rPr>
            </w:pPr>
            <w:r>
              <w:rPr>
                <w:rFonts w:cs="Arial" w:hint="eastAsia"/>
              </w:rPr>
              <w:t>3</w:t>
            </w:r>
          </w:p>
        </w:tc>
        <w:tc>
          <w:tcPr>
            <w:tcW w:w="2952" w:type="dxa"/>
            <w:tcBorders>
              <w:top w:val="single" w:sz="4" w:space="0" w:color="auto"/>
              <w:left w:val="nil"/>
              <w:bottom w:val="single" w:sz="4" w:space="0" w:color="auto"/>
              <w:right w:val="single" w:sz="4" w:space="0" w:color="auto"/>
            </w:tcBorders>
            <w:hideMark/>
          </w:tcPr>
          <w:p w14:paraId="071D8439" w14:textId="77777777" w:rsidR="00C626CD" w:rsidRDefault="00C626CD" w:rsidP="00C626CD">
            <w:pPr>
              <w:pStyle w:val="TAC"/>
              <w:rPr>
                <w:rFonts w:eastAsia="MS Mincho" w:cs="Arial"/>
              </w:rPr>
            </w:pPr>
            <w:r>
              <w:rPr>
                <w:rFonts w:cs="Arial"/>
              </w:rPr>
              <w:t>0.2</w:t>
            </w:r>
          </w:p>
        </w:tc>
      </w:tr>
      <w:tr w:rsidR="00C626CD" w14:paraId="5744CFBA"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69FDB3C"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6DAA770B" w14:textId="77777777" w:rsidR="00C626CD" w:rsidRDefault="00C626CD" w:rsidP="00C626CD">
            <w:pPr>
              <w:pStyle w:val="TAC"/>
              <w:rPr>
                <w:rFonts w:eastAsia="Malgun Gothic" w:cs="Arial"/>
              </w:rPr>
            </w:pPr>
            <w:r>
              <w:rPr>
                <w:rFonts w:cs="Arial" w:hint="eastAsia"/>
              </w:rPr>
              <w:t>n78</w:t>
            </w:r>
          </w:p>
        </w:tc>
        <w:tc>
          <w:tcPr>
            <w:tcW w:w="2952" w:type="dxa"/>
            <w:tcBorders>
              <w:top w:val="single" w:sz="4" w:space="0" w:color="auto"/>
              <w:left w:val="nil"/>
              <w:bottom w:val="single" w:sz="4" w:space="0" w:color="auto"/>
              <w:right w:val="single" w:sz="4" w:space="0" w:color="auto"/>
            </w:tcBorders>
            <w:hideMark/>
          </w:tcPr>
          <w:p w14:paraId="3FA5D0B7" w14:textId="77777777" w:rsidR="00C626CD" w:rsidRDefault="00C626CD" w:rsidP="00C626CD">
            <w:pPr>
              <w:pStyle w:val="TAC"/>
              <w:rPr>
                <w:rFonts w:eastAsia="MS Mincho" w:cs="Arial"/>
              </w:rPr>
            </w:pPr>
            <w:r>
              <w:rPr>
                <w:rFonts w:cs="Arial"/>
              </w:rPr>
              <w:t>0.5</w:t>
            </w:r>
          </w:p>
        </w:tc>
      </w:tr>
      <w:tr w:rsidR="00C626CD" w14:paraId="6DB83D2B"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5E1E4D8" w14:textId="77777777" w:rsidR="00C626CD" w:rsidRDefault="00C626CD" w:rsidP="00C626CD">
            <w:pPr>
              <w:pStyle w:val="TAC"/>
            </w:pPr>
            <w:r>
              <w:t>DC_1-3-7_n28</w:t>
            </w:r>
          </w:p>
        </w:tc>
        <w:tc>
          <w:tcPr>
            <w:tcW w:w="2952" w:type="dxa"/>
            <w:tcBorders>
              <w:top w:val="single" w:sz="4" w:space="0" w:color="auto"/>
              <w:left w:val="nil"/>
              <w:bottom w:val="single" w:sz="4" w:space="0" w:color="auto"/>
              <w:right w:val="single" w:sz="4" w:space="0" w:color="auto"/>
            </w:tcBorders>
            <w:vAlign w:val="center"/>
            <w:hideMark/>
          </w:tcPr>
          <w:p w14:paraId="4614F6E1" w14:textId="77777777" w:rsidR="00C626CD" w:rsidRDefault="00C626CD" w:rsidP="00C626CD">
            <w:pPr>
              <w:pStyle w:val="TAC"/>
              <w:rPr>
                <w:rFonts w:eastAsia="Malgun Gothic" w:cs="Arial"/>
              </w:rPr>
            </w:pPr>
            <w:r>
              <w:rPr>
                <w:rFonts w:cs="Arial"/>
              </w:rPr>
              <w:t>n28</w:t>
            </w:r>
          </w:p>
        </w:tc>
        <w:tc>
          <w:tcPr>
            <w:tcW w:w="2952" w:type="dxa"/>
            <w:tcBorders>
              <w:top w:val="single" w:sz="4" w:space="0" w:color="auto"/>
              <w:left w:val="nil"/>
              <w:bottom w:val="single" w:sz="4" w:space="0" w:color="auto"/>
              <w:right w:val="single" w:sz="4" w:space="0" w:color="auto"/>
            </w:tcBorders>
            <w:hideMark/>
          </w:tcPr>
          <w:p w14:paraId="2D4FE95C" w14:textId="77777777" w:rsidR="00C626CD" w:rsidRDefault="00C626CD" w:rsidP="00C626CD">
            <w:pPr>
              <w:pStyle w:val="TAC"/>
              <w:rPr>
                <w:rFonts w:eastAsia="MS Mincho" w:cs="Arial"/>
              </w:rPr>
            </w:pPr>
            <w:r>
              <w:rPr>
                <w:rFonts w:cs="Arial"/>
              </w:rPr>
              <w:t>0.2</w:t>
            </w:r>
          </w:p>
        </w:tc>
      </w:tr>
      <w:tr w:rsidR="00C626CD" w14:paraId="120C0CC0"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00F9727" w14:textId="77777777" w:rsidR="00C626CD" w:rsidRDefault="00C626CD" w:rsidP="00C626CD">
            <w:pPr>
              <w:pStyle w:val="TAC"/>
            </w:pPr>
            <w:r>
              <w:t>DC_1-3-7_n78</w:t>
            </w:r>
          </w:p>
          <w:p w14:paraId="012688D1" w14:textId="77777777" w:rsidR="00C626CD" w:rsidRDefault="00C626CD" w:rsidP="00C626CD">
            <w:pPr>
              <w:pStyle w:val="TAC"/>
              <w:rPr>
                <w:rFonts w:cs="Arial"/>
              </w:rPr>
            </w:pPr>
            <w:r>
              <w:t>DC_1-3-7-7_n78</w:t>
            </w:r>
          </w:p>
        </w:tc>
        <w:tc>
          <w:tcPr>
            <w:tcW w:w="2952" w:type="dxa"/>
            <w:tcBorders>
              <w:top w:val="single" w:sz="4" w:space="0" w:color="auto"/>
              <w:left w:val="nil"/>
              <w:bottom w:val="single" w:sz="4" w:space="0" w:color="auto"/>
              <w:right w:val="single" w:sz="4" w:space="0" w:color="auto"/>
            </w:tcBorders>
            <w:vAlign w:val="center"/>
            <w:hideMark/>
          </w:tcPr>
          <w:p w14:paraId="3E5B5EA4" w14:textId="77777777" w:rsidR="00C626CD" w:rsidRDefault="00C626CD" w:rsidP="00C626CD">
            <w:pPr>
              <w:pStyle w:val="TAC"/>
              <w:rPr>
                <w:rFonts w:cs="Arial"/>
              </w:rPr>
            </w:pPr>
            <w:r>
              <w:rPr>
                <w:rFonts w:eastAsia="Malgun Gothic"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524A9391" w14:textId="77777777" w:rsidR="00C626CD" w:rsidRDefault="00C626CD" w:rsidP="00C626CD">
            <w:pPr>
              <w:pStyle w:val="TAC"/>
              <w:rPr>
                <w:rFonts w:cs="Arial"/>
              </w:rPr>
            </w:pPr>
            <w:r>
              <w:rPr>
                <w:rFonts w:eastAsia="MS Mincho" w:cs="Arial"/>
              </w:rPr>
              <w:t>0.3</w:t>
            </w:r>
          </w:p>
        </w:tc>
      </w:tr>
      <w:tr w:rsidR="00C626CD" w14:paraId="3553203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351EAE1"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8AC9E5E" w14:textId="77777777" w:rsidR="00C626CD" w:rsidRDefault="00C626CD" w:rsidP="00C626CD">
            <w:pPr>
              <w:pStyle w:val="TAC"/>
              <w:rPr>
                <w:rFonts w:cs="Arial"/>
              </w:rPr>
            </w:pPr>
            <w:r>
              <w:rPr>
                <w:rFonts w:eastAsia="Malgun Gothic"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014453E5" w14:textId="77777777" w:rsidR="00C626CD" w:rsidRDefault="00C626CD" w:rsidP="00C626CD">
            <w:pPr>
              <w:pStyle w:val="TAC"/>
              <w:rPr>
                <w:rFonts w:cs="Arial"/>
              </w:rPr>
            </w:pPr>
            <w:r>
              <w:rPr>
                <w:rFonts w:eastAsia="MS Mincho" w:cs="Arial"/>
              </w:rPr>
              <w:t>0.3</w:t>
            </w:r>
          </w:p>
        </w:tc>
      </w:tr>
      <w:tr w:rsidR="00C626CD" w14:paraId="1BC3192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107449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EDED75E" w14:textId="77777777" w:rsidR="00C626CD" w:rsidRDefault="00C626CD" w:rsidP="00C626CD">
            <w:pPr>
              <w:pStyle w:val="TAC"/>
              <w:rPr>
                <w:rFonts w:cs="Arial"/>
              </w:rPr>
            </w:pPr>
            <w:r>
              <w:rPr>
                <w:rFonts w:eastAsia="Malgun Gothic" w:cs="Arial" w:hint="eastAsia"/>
              </w:rPr>
              <w:t>7</w:t>
            </w:r>
          </w:p>
        </w:tc>
        <w:tc>
          <w:tcPr>
            <w:tcW w:w="2952" w:type="dxa"/>
            <w:tcBorders>
              <w:top w:val="single" w:sz="4" w:space="0" w:color="auto"/>
              <w:left w:val="nil"/>
              <w:bottom w:val="single" w:sz="4" w:space="0" w:color="auto"/>
              <w:right w:val="single" w:sz="4" w:space="0" w:color="auto"/>
            </w:tcBorders>
            <w:vAlign w:val="center"/>
            <w:hideMark/>
          </w:tcPr>
          <w:p w14:paraId="65F8FB07" w14:textId="77777777" w:rsidR="00C626CD" w:rsidRDefault="00C626CD" w:rsidP="00C626CD">
            <w:pPr>
              <w:pStyle w:val="TAC"/>
              <w:rPr>
                <w:rFonts w:cs="Arial"/>
              </w:rPr>
            </w:pPr>
            <w:r>
              <w:rPr>
                <w:rFonts w:eastAsia="MS Mincho" w:cs="Arial"/>
              </w:rPr>
              <w:t>0.3</w:t>
            </w:r>
          </w:p>
        </w:tc>
      </w:tr>
      <w:tr w:rsidR="00C626CD" w14:paraId="20DD4228"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6A7DBCF"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0A85F5B" w14:textId="77777777" w:rsidR="00C626CD" w:rsidRDefault="00C626CD" w:rsidP="00C626CD">
            <w:pPr>
              <w:pStyle w:val="TAC"/>
              <w:rPr>
                <w:rFonts w:cs="Arial"/>
              </w:rPr>
            </w:pP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265EE0A8" w14:textId="77777777" w:rsidR="00C626CD" w:rsidRDefault="00C626CD" w:rsidP="00C626CD">
            <w:pPr>
              <w:pStyle w:val="TAC"/>
              <w:rPr>
                <w:rFonts w:cs="Arial"/>
              </w:rPr>
            </w:pPr>
            <w:r>
              <w:rPr>
                <w:rFonts w:eastAsia="MS Mincho" w:cs="Arial"/>
              </w:rPr>
              <w:t>0.5</w:t>
            </w:r>
          </w:p>
        </w:tc>
      </w:tr>
      <w:tr w:rsidR="00C626CD" w14:paraId="0CFCC8F4"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633FCA0D" w14:textId="77777777" w:rsidR="00C626CD" w:rsidRDefault="00C626CD" w:rsidP="00C626CD">
            <w:pPr>
              <w:pStyle w:val="TAC"/>
              <w:rPr>
                <w:rFonts w:cs="Arial"/>
              </w:rPr>
            </w:pPr>
            <w:r>
              <w:t>DC_1-3-8_n78</w:t>
            </w:r>
          </w:p>
        </w:tc>
        <w:tc>
          <w:tcPr>
            <w:tcW w:w="2952" w:type="dxa"/>
            <w:tcBorders>
              <w:top w:val="single" w:sz="4" w:space="0" w:color="auto"/>
              <w:left w:val="nil"/>
              <w:bottom w:val="single" w:sz="4" w:space="0" w:color="auto"/>
              <w:right w:val="single" w:sz="4" w:space="0" w:color="auto"/>
            </w:tcBorders>
            <w:vAlign w:val="center"/>
            <w:hideMark/>
          </w:tcPr>
          <w:p w14:paraId="2137468A" w14:textId="77777777" w:rsidR="00C626CD" w:rsidRDefault="00C626CD" w:rsidP="00C626CD">
            <w:pPr>
              <w:pStyle w:val="TAC"/>
              <w:rPr>
                <w:rFonts w:cs="Arial"/>
              </w:rPr>
            </w:pPr>
            <w:r>
              <w:rPr>
                <w:rFonts w:eastAsia="Malgun Gothic"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6099F299" w14:textId="77777777" w:rsidR="00C626CD" w:rsidRDefault="00C626CD" w:rsidP="00C626CD">
            <w:pPr>
              <w:pStyle w:val="TAC"/>
              <w:rPr>
                <w:rFonts w:eastAsia="MS Mincho" w:cs="Arial"/>
              </w:rPr>
            </w:pPr>
            <w:r>
              <w:rPr>
                <w:rFonts w:cs="Arial" w:hint="eastAsia"/>
              </w:rPr>
              <w:t>0.2</w:t>
            </w:r>
          </w:p>
        </w:tc>
      </w:tr>
      <w:tr w:rsidR="00C626CD" w14:paraId="0ACBC5BD"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8B5E54C"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52A7857" w14:textId="77777777" w:rsidR="00C626CD" w:rsidRDefault="00C626CD" w:rsidP="00C626CD">
            <w:pPr>
              <w:pStyle w:val="TAC"/>
              <w:rPr>
                <w:rFonts w:cs="Arial"/>
              </w:rPr>
            </w:pPr>
            <w:r>
              <w:rPr>
                <w:rFonts w:eastAsia="Malgun Gothic"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59577260" w14:textId="77777777" w:rsidR="00C626CD" w:rsidRDefault="00C626CD" w:rsidP="00C626CD">
            <w:pPr>
              <w:pStyle w:val="TAC"/>
              <w:rPr>
                <w:rFonts w:eastAsia="MS Mincho" w:cs="Arial"/>
              </w:rPr>
            </w:pPr>
            <w:r>
              <w:rPr>
                <w:rFonts w:cs="Arial" w:hint="eastAsia"/>
              </w:rPr>
              <w:t>0.2</w:t>
            </w:r>
          </w:p>
        </w:tc>
      </w:tr>
      <w:tr w:rsidR="00C626CD" w14:paraId="73275603"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66D969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537CC4A" w14:textId="77777777" w:rsidR="00C626CD" w:rsidRDefault="00C626CD" w:rsidP="00C626CD">
            <w:pPr>
              <w:pStyle w:val="TAC"/>
              <w:rPr>
                <w:rFonts w:cs="Arial"/>
              </w:rPr>
            </w:pPr>
            <w:r>
              <w:rPr>
                <w:rFonts w:eastAsia="Malgun Gothic" w:cs="Arial"/>
              </w:rPr>
              <w:t>8</w:t>
            </w:r>
          </w:p>
        </w:tc>
        <w:tc>
          <w:tcPr>
            <w:tcW w:w="2952" w:type="dxa"/>
            <w:tcBorders>
              <w:top w:val="single" w:sz="4" w:space="0" w:color="auto"/>
              <w:left w:val="nil"/>
              <w:bottom w:val="single" w:sz="4" w:space="0" w:color="auto"/>
              <w:right w:val="single" w:sz="4" w:space="0" w:color="auto"/>
            </w:tcBorders>
            <w:vAlign w:val="center"/>
            <w:hideMark/>
          </w:tcPr>
          <w:p w14:paraId="78A5291E" w14:textId="77777777" w:rsidR="00C626CD" w:rsidRDefault="00C626CD" w:rsidP="00C626CD">
            <w:pPr>
              <w:pStyle w:val="TAC"/>
              <w:rPr>
                <w:rFonts w:eastAsia="MS Mincho" w:cs="Arial"/>
              </w:rPr>
            </w:pPr>
            <w:r>
              <w:rPr>
                <w:rFonts w:cs="Arial" w:hint="eastAsia"/>
              </w:rPr>
              <w:t>0.2</w:t>
            </w:r>
          </w:p>
        </w:tc>
      </w:tr>
      <w:tr w:rsidR="00C626CD" w14:paraId="10780EA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71BA381"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A5C73CB" w14:textId="77777777" w:rsidR="00C626CD" w:rsidRDefault="00C626CD" w:rsidP="00C626CD">
            <w:pPr>
              <w:pStyle w:val="TAC"/>
              <w:rPr>
                <w:rFonts w:cs="Arial"/>
              </w:rPr>
            </w:pP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17D2E3C1" w14:textId="77777777" w:rsidR="00C626CD" w:rsidRDefault="00C626CD" w:rsidP="00C626CD">
            <w:pPr>
              <w:pStyle w:val="TAC"/>
              <w:rPr>
                <w:rFonts w:eastAsia="MS Mincho" w:cs="Arial"/>
              </w:rPr>
            </w:pPr>
            <w:r>
              <w:rPr>
                <w:rFonts w:cs="Arial" w:hint="eastAsia"/>
              </w:rPr>
              <w:t>0.5</w:t>
            </w:r>
          </w:p>
        </w:tc>
      </w:tr>
      <w:tr w:rsidR="00C626CD" w14:paraId="1D82E874"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16CA647" w14:textId="77777777" w:rsidR="00C626CD" w:rsidRDefault="00C626CD" w:rsidP="00C626CD">
            <w:pPr>
              <w:pStyle w:val="TAC"/>
              <w:rPr>
                <w:rFonts w:cs="Arial"/>
              </w:rPr>
            </w:pPr>
            <w:r>
              <w:rPr>
                <w:rFonts w:cs="Arial"/>
              </w:rPr>
              <w:t>DC_</w:t>
            </w:r>
            <w:r>
              <w:rPr>
                <w:rFonts w:cs="Arial" w:hint="eastAsia"/>
              </w:rPr>
              <w:t>1-3-19</w:t>
            </w:r>
            <w:r>
              <w:rPr>
                <w:rFonts w:cs="Arial"/>
              </w:rPr>
              <w:t>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5033D705" w14:textId="77777777" w:rsidR="00C626CD" w:rsidRDefault="00C626CD" w:rsidP="00C626CD">
            <w:pPr>
              <w:pStyle w:val="TAC"/>
              <w:rPr>
                <w:rFonts w:cs="Arial"/>
              </w:rPr>
            </w:pPr>
            <w:r>
              <w:rPr>
                <w:rFonts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6FCCC3DD" w14:textId="77777777" w:rsidR="00C626CD" w:rsidRDefault="00C626CD" w:rsidP="00C626CD">
            <w:pPr>
              <w:pStyle w:val="TAC"/>
              <w:rPr>
                <w:rFonts w:cs="Arial"/>
              </w:rPr>
            </w:pPr>
            <w:r>
              <w:rPr>
                <w:rFonts w:cs="Arial"/>
              </w:rPr>
              <w:t>0.2</w:t>
            </w:r>
          </w:p>
        </w:tc>
      </w:tr>
      <w:tr w:rsidR="00C626CD" w14:paraId="111DF2C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21C64A9"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64E7BEA"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1BF495A7" w14:textId="77777777" w:rsidR="00C626CD" w:rsidRDefault="00C626CD" w:rsidP="00C626CD">
            <w:pPr>
              <w:pStyle w:val="TAC"/>
              <w:rPr>
                <w:rFonts w:cs="Arial"/>
              </w:rPr>
            </w:pPr>
            <w:r>
              <w:rPr>
                <w:rFonts w:cs="Arial"/>
              </w:rPr>
              <w:t>0.2</w:t>
            </w:r>
          </w:p>
        </w:tc>
      </w:tr>
      <w:tr w:rsidR="00C626CD" w14:paraId="33E91C2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4F66360"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B4F397C" w14:textId="77777777" w:rsidR="00C626CD" w:rsidRDefault="00C626CD" w:rsidP="00C626CD">
            <w:pPr>
              <w:pStyle w:val="TAC"/>
              <w:rPr>
                <w:rFonts w:cs="Arial"/>
              </w:rPr>
            </w:pP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695D1B31" w14:textId="77777777" w:rsidR="00C626CD" w:rsidRDefault="00C626CD" w:rsidP="00C626CD">
            <w:pPr>
              <w:pStyle w:val="TAC"/>
              <w:rPr>
                <w:rFonts w:cs="Arial"/>
              </w:rPr>
            </w:pPr>
            <w:r>
              <w:rPr>
                <w:rFonts w:cs="Arial"/>
              </w:rPr>
              <w:t>0.5</w:t>
            </w:r>
          </w:p>
        </w:tc>
      </w:tr>
      <w:tr w:rsidR="00C626CD" w14:paraId="07E49103"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0E955CA" w14:textId="77777777" w:rsidR="00C626CD" w:rsidRDefault="00C626CD" w:rsidP="00C626CD">
            <w:pPr>
              <w:pStyle w:val="TAC"/>
              <w:rPr>
                <w:rFonts w:cs="Arial"/>
              </w:rPr>
            </w:pPr>
            <w:r>
              <w:rPr>
                <w:rFonts w:eastAsia="MS Mincho" w:cs="Arial"/>
              </w:rPr>
              <w:t>DC_1-3-20_n28</w:t>
            </w:r>
          </w:p>
        </w:tc>
        <w:tc>
          <w:tcPr>
            <w:tcW w:w="2952" w:type="dxa"/>
            <w:tcBorders>
              <w:top w:val="single" w:sz="4" w:space="0" w:color="auto"/>
              <w:left w:val="nil"/>
              <w:bottom w:val="single" w:sz="4" w:space="0" w:color="auto"/>
              <w:right w:val="single" w:sz="4" w:space="0" w:color="auto"/>
            </w:tcBorders>
            <w:vAlign w:val="center"/>
            <w:hideMark/>
          </w:tcPr>
          <w:p w14:paraId="628CEF83" w14:textId="77777777" w:rsidR="00C626CD" w:rsidRDefault="00C626CD" w:rsidP="00C626CD">
            <w:pPr>
              <w:pStyle w:val="TAC"/>
              <w:rPr>
                <w:rFonts w:eastAsia="MS Mincho" w:cs="Arial"/>
              </w:rPr>
            </w:pPr>
            <w:r>
              <w:rPr>
                <w:rFonts w:cs="Arial"/>
              </w:rPr>
              <w:t>20</w:t>
            </w:r>
          </w:p>
        </w:tc>
        <w:tc>
          <w:tcPr>
            <w:tcW w:w="2952" w:type="dxa"/>
            <w:tcBorders>
              <w:top w:val="single" w:sz="4" w:space="0" w:color="auto"/>
              <w:left w:val="nil"/>
              <w:bottom w:val="single" w:sz="4" w:space="0" w:color="auto"/>
              <w:right w:val="single" w:sz="4" w:space="0" w:color="auto"/>
            </w:tcBorders>
            <w:vAlign w:val="center"/>
            <w:hideMark/>
          </w:tcPr>
          <w:p w14:paraId="53CD5938" w14:textId="77777777" w:rsidR="00C626CD" w:rsidRDefault="00C626CD" w:rsidP="00C626CD">
            <w:pPr>
              <w:pStyle w:val="TAC"/>
              <w:rPr>
                <w:rFonts w:eastAsia="MS Mincho" w:cs="Arial"/>
              </w:rPr>
            </w:pPr>
            <w:r>
              <w:rPr>
                <w:rFonts w:eastAsia="Malgun Gothic" w:cs="Arial"/>
              </w:rPr>
              <w:t>0.2</w:t>
            </w:r>
          </w:p>
        </w:tc>
      </w:tr>
      <w:tr w:rsidR="00C626CD" w14:paraId="2E4FFB5F"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69BE77F"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60CD0F3" w14:textId="77777777" w:rsidR="00C626CD" w:rsidRDefault="00C626CD" w:rsidP="00C626CD">
            <w:pPr>
              <w:pStyle w:val="TAC"/>
              <w:rPr>
                <w:rFonts w:eastAsia="MS Mincho" w:cs="Arial"/>
              </w:rPr>
            </w:pPr>
            <w:r>
              <w:rPr>
                <w:rFonts w:cs="Arial"/>
              </w:rPr>
              <w:t>n28</w:t>
            </w:r>
          </w:p>
        </w:tc>
        <w:tc>
          <w:tcPr>
            <w:tcW w:w="2952" w:type="dxa"/>
            <w:tcBorders>
              <w:top w:val="single" w:sz="4" w:space="0" w:color="auto"/>
              <w:left w:val="nil"/>
              <w:bottom w:val="single" w:sz="4" w:space="0" w:color="auto"/>
              <w:right w:val="single" w:sz="4" w:space="0" w:color="auto"/>
            </w:tcBorders>
            <w:vAlign w:val="center"/>
            <w:hideMark/>
          </w:tcPr>
          <w:p w14:paraId="34B8BDA4" w14:textId="77777777" w:rsidR="00C626CD" w:rsidRDefault="00C626CD" w:rsidP="00C626CD">
            <w:pPr>
              <w:pStyle w:val="TAC"/>
              <w:rPr>
                <w:rFonts w:eastAsia="MS Mincho" w:cs="Arial"/>
              </w:rPr>
            </w:pPr>
            <w:r>
              <w:rPr>
                <w:rFonts w:eastAsia="Malgun Gothic" w:cs="Arial"/>
              </w:rPr>
              <w:t>0.2</w:t>
            </w:r>
          </w:p>
        </w:tc>
      </w:tr>
      <w:tr w:rsidR="00C626CD" w14:paraId="5ACBF4D8"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4D6B273B" w14:textId="77777777" w:rsidR="00C626CD" w:rsidRDefault="00C626CD" w:rsidP="00C626CD">
            <w:pPr>
              <w:pStyle w:val="TAC"/>
              <w:rPr>
                <w:rFonts w:cs="Arial"/>
              </w:rPr>
            </w:pPr>
            <w:r>
              <w:rPr>
                <w:rFonts w:cs="Arial" w:hint="eastAsia"/>
              </w:rPr>
              <w:t>DC_1-3-20</w:t>
            </w:r>
            <w:r>
              <w:rPr>
                <w:rFonts w:cs="Arial"/>
              </w:rPr>
              <w:t>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22CCD35C" w14:textId="77777777" w:rsidR="00C626CD" w:rsidRDefault="00C626CD" w:rsidP="00C626CD">
            <w:pPr>
              <w:pStyle w:val="TAC"/>
              <w:rPr>
                <w:rFonts w:cs="Arial"/>
              </w:rPr>
            </w:pPr>
            <w:r>
              <w:rPr>
                <w:rFonts w:eastAsia="MS Mincho" w:cs="Arial"/>
              </w:rPr>
              <w:t>1</w:t>
            </w:r>
          </w:p>
        </w:tc>
        <w:tc>
          <w:tcPr>
            <w:tcW w:w="2952" w:type="dxa"/>
            <w:tcBorders>
              <w:top w:val="single" w:sz="4" w:space="0" w:color="auto"/>
              <w:left w:val="nil"/>
              <w:bottom w:val="single" w:sz="4" w:space="0" w:color="auto"/>
              <w:right w:val="single" w:sz="4" w:space="0" w:color="auto"/>
            </w:tcBorders>
            <w:vAlign w:val="center"/>
            <w:hideMark/>
          </w:tcPr>
          <w:p w14:paraId="26D52A7E" w14:textId="77777777" w:rsidR="00C626CD" w:rsidRDefault="00C626CD" w:rsidP="00C626CD">
            <w:pPr>
              <w:pStyle w:val="TAC"/>
              <w:rPr>
                <w:rFonts w:cs="Arial"/>
              </w:rPr>
            </w:pPr>
            <w:r>
              <w:rPr>
                <w:rFonts w:eastAsia="MS Mincho" w:cs="Arial"/>
              </w:rPr>
              <w:t>0.2</w:t>
            </w:r>
          </w:p>
        </w:tc>
      </w:tr>
      <w:tr w:rsidR="00C626CD" w14:paraId="068618B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D7CF0D6"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D3030F0" w14:textId="77777777" w:rsidR="00C626CD" w:rsidRDefault="00C626CD" w:rsidP="00C626CD">
            <w:pPr>
              <w:pStyle w:val="TAC"/>
              <w:rPr>
                <w:rFonts w:cs="Arial"/>
              </w:rPr>
            </w:pPr>
            <w:r>
              <w:rPr>
                <w:rFonts w:eastAsia="MS Mincho" w:cs="Arial"/>
              </w:rPr>
              <w:t>3</w:t>
            </w:r>
          </w:p>
        </w:tc>
        <w:tc>
          <w:tcPr>
            <w:tcW w:w="2952" w:type="dxa"/>
            <w:tcBorders>
              <w:top w:val="single" w:sz="4" w:space="0" w:color="auto"/>
              <w:left w:val="nil"/>
              <w:bottom w:val="single" w:sz="4" w:space="0" w:color="auto"/>
              <w:right w:val="single" w:sz="4" w:space="0" w:color="auto"/>
            </w:tcBorders>
            <w:vAlign w:val="center"/>
            <w:hideMark/>
          </w:tcPr>
          <w:p w14:paraId="5CD22FF1" w14:textId="77777777" w:rsidR="00C626CD" w:rsidRDefault="00C626CD" w:rsidP="00C626CD">
            <w:pPr>
              <w:pStyle w:val="TAC"/>
              <w:rPr>
                <w:rFonts w:cs="Arial"/>
              </w:rPr>
            </w:pPr>
            <w:r>
              <w:rPr>
                <w:rFonts w:eastAsia="MS Mincho" w:cs="Arial"/>
              </w:rPr>
              <w:t>0.2</w:t>
            </w:r>
          </w:p>
        </w:tc>
      </w:tr>
      <w:tr w:rsidR="00C626CD" w14:paraId="3271B5D1"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16E774C"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5E38A81" w14:textId="77777777" w:rsidR="00C626CD" w:rsidRDefault="00C626CD" w:rsidP="00C626CD">
            <w:pPr>
              <w:pStyle w:val="TAC"/>
              <w:rPr>
                <w:rFonts w:cs="Arial"/>
              </w:rPr>
            </w:pPr>
            <w:r>
              <w:rPr>
                <w:rFonts w:eastAsia="MS Mincho" w:cs="Arial"/>
              </w:rPr>
              <w:t>n78</w:t>
            </w:r>
          </w:p>
        </w:tc>
        <w:tc>
          <w:tcPr>
            <w:tcW w:w="2952" w:type="dxa"/>
            <w:tcBorders>
              <w:top w:val="single" w:sz="4" w:space="0" w:color="auto"/>
              <w:left w:val="nil"/>
              <w:bottom w:val="single" w:sz="4" w:space="0" w:color="auto"/>
              <w:right w:val="single" w:sz="4" w:space="0" w:color="auto"/>
            </w:tcBorders>
            <w:vAlign w:val="center"/>
            <w:hideMark/>
          </w:tcPr>
          <w:p w14:paraId="65456648" w14:textId="77777777" w:rsidR="00C626CD" w:rsidRDefault="00C626CD" w:rsidP="00C626CD">
            <w:pPr>
              <w:pStyle w:val="TAC"/>
              <w:rPr>
                <w:rFonts w:cs="Arial"/>
              </w:rPr>
            </w:pPr>
            <w:r>
              <w:rPr>
                <w:rFonts w:eastAsia="MS Mincho" w:cs="Arial"/>
              </w:rPr>
              <w:t>0.5</w:t>
            </w:r>
          </w:p>
        </w:tc>
      </w:tr>
      <w:tr w:rsidR="00C626CD" w14:paraId="072F20B4"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4F58EEB6" w14:textId="77777777" w:rsidR="00C626CD" w:rsidRDefault="00C626CD" w:rsidP="00C626CD">
            <w:pPr>
              <w:pStyle w:val="TAC"/>
              <w:rPr>
                <w:rFonts w:cs="Arial"/>
              </w:rPr>
            </w:pPr>
            <w:r>
              <w:rPr>
                <w:rFonts w:cs="Arial"/>
              </w:rPr>
              <w:t>DC_</w:t>
            </w:r>
            <w:r>
              <w:rPr>
                <w:rFonts w:cs="Arial" w:hint="eastAsia"/>
              </w:rPr>
              <w:t>1-3-21</w:t>
            </w:r>
            <w:r>
              <w:rPr>
                <w:rFonts w:cs="Arial"/>
              </w:rPr>
              <w:t>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21CAA984" w14:textId="77777777" w:rsidR="00C626CD" w:rsidRDefault="00C626CD" w:rsidP="00C626CD">
            <w:pPr>
              <w:pStyle w:val="TAC"/>
              <w:rPr>
                <w:rFonts w:cs="Arial"/>
              </w:rPr>
            </w:pPr>
            <w:r>
              <w:rPr>
                <w:rFonts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76D5E7EB" w14:textId="77777777" w:rsidR="00C626CD" w:rsidRDefault="00C626CD" w:rsidP="00C626CD">
            <w:pPr>
              <w:pStyle w:val="TAC"/>
              <w:rPr>
                <w:rFonts w:cs="Arial"/>
              </w:rPr>
            </w:pPr>
            <w:r>
              <w:rPr>
                <w:rFonts w:cs="Arial"/>
              </w:rPr>
              <w:t>0.2</w:t>
            </w:r>
          </w:p>
        </w:tc>
      </w:tr>
      <w:tr w:rsidR="00C626CD" w14:paraId="397C45E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606567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C2FA1C5"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3A5DBF2F" w14:textId="77777777" w:rsidR="00C626CD" w:rsidRDefault="00C626CD" w:rsidP="00C626CD">
            <w:pPr>
              <w:pStyle w:val="TAC"/>
              <w:rPr>
                <w:rFonts w:cs="Arial"/>
              </w:rPr>
            </w:pPr>
            <w:r>
              <w:rPr>
                <w:rFonts w:cs="Arial"/>
              </w:rPr>
              <w:t>0.3</w:t>
            </w:r>
          </w:p>
        </w:tc>
      </w:tr>
      <w:tr w:rsidR="00C626CD" w14:paraId="3F09338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F92112B"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1A99A8D"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729AFDD8" w14:textId="77777777" w:rsidR="00C626CD" w:rsidRDefault="00C626CD" w:rsidP="00C626CD">
            <w:pPr>
              <w:pStyle w:val="TAC"/>
              <w:rPr>
                <w:rFonts w:cs="Arial"/>
              </w:rPr>
            </w:pPr>
            <w:r>
              <w:rPr>
                <w:rFonts w:cs="Arial"/>
              </w:rPr>
              <w:t>0.5</w:t>
            </w:r>
          </w:p>
        </w:tc>
      </w:tr>
      <w:tr w:rsidR="00C626CD" w14:paraId="4DD4584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F0A2618"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3644A13" w14:textId="77777777" w:rsidR="00C626CD" w:rsidRDefault="00C626CD" w:rsidP="00C626CD">
            <w:pPr>
              <w:pStyle w:val="TAC"/>
              <w:rPr>
                <w:rFonts w:cs="Arial"/>
              </w:rPr>
            </w:pP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597A8F32" w14:textId="77777777" w:rsidR="00C626CD" w:rsidRDefault="00C626CD" w:rsidP="00C626CD">
            <w:pPr>
              <w:pStyle w:val="TAC"/>
              <w:rPr>
                <w:rFonts w:cs="Arial"/>
              </w:rPr>
            </w:pPr>
            <w:r>
              <w:rPr>
                <w:rFonts w:cs="Arial"/>
              </w:rPr>
              <w:t>0.5</w:t>
            </w:r>
          </w:p>
        </w:tc>
      </w:tr>
      <w:tr w:rsidR="00C626CD" w14:paraId="22A7D9D4"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664B0024" w14:textId="77777777" w:rsidR="00C626CD" w:rsidRDefault="00C626CD" w:rsidP="00C626CD">
            <w:pPr>
              <w:pStyle w:val="TAC"/>
              <w:rPr>
                <w:rFonts w:cs="Arial"/>
              </w:rPr>
            </w:pPr>
            <w:r>
              <w:rPr>
                <w:rFonts w:cs="Arial"/>
              </w:rPr>
              <w:t>DC_</w:t>
            </w:r>
            <w:r>
              <w:rPr>
                <w:rFonts w:cs="Arial" w:hint="eastAsia"/>
              </w:rPr>
              <w:t>1-3-21</w:t>
            </w:r>
            <w:r>
              <w:rPr>
                <w:rFonts w:cs="Arial"/>
              </w:rPr>
              <w:t>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6651644E" w14:textId="77777777" w:rsidR="00C626CD" w:rsidRDefault="00C626CD" w:rsidP="00C626CD">
            <w:pPr>
              <w:pStyle w:val="TAC"/>
              <w:rPr>
                <w:rFonts w:cs="Arial"/>
              </w:rPr>
            </w:pPr>
            <w:r>
              <w:rPr>
                <w:rFonts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5B81EE82" w14:textId="77777777" w:rsidR="00C626CD" w:rsidRDefault="00C626CD" w:rsidP="00C626CD">
            <w:pPr>
              <w:pStyle w:val="TAC"/>
              <w:rPr>
                <w:rFonts w:cs="Arial"/>
              </w:rPr>
            </w:pPr>
            <w:r>
              <w:rPr>
                <w:rFonts w:cs="Arial"/>
              </w:rPr>
              <w:t>0.2</w:t>
            </w:r>
          </w:p>
        </w:tc>
      </w:tr>
      <w:tr w:rsidR="00C626CD" w14:paraId="0A6AAA4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C5C635F"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F5D06AF"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4ED632E0" w14:textId="77777777" w:rsidR="00C626CD" w:rsidRDefault="00C626CD" w:rsidP="00C626CD">
            <w:pPr>
              <w:pStyle w:val="TAC"/>
              <w:rPr>
                <w:rFonts w:cs="Arial"/>
              </w:rPr>
            </w:pPr>
            <w:r>
              <w:rPr>
                <w:rFonts w:cs="Arial"/>
              </w:rPr>
              <w:t>0.3</w:t>
            </w:r>
          </w:p>
        </w:tc>
      </w:tr>
      <w:tr w:rsidR="00C626CD" w14:paraId="344DA84A"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912EC50"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6008B56"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7DEE26A6" w14:textId="77777777" w:rsidR="00C626CD" w:rsidRDefault="00C626CD" w:rsidP="00C626CD">
            <w:pPr>
              <w:pStyle w:val="TAC"/>
              <w:rPr>
                <w:rFonts w:cs="Arial"/>
              </w:rPr>
            </w:pPr>
            <w:r>
              <w:rPr>
                <w:rFonts w:cs="Arial"/>
              </w:rPr>
              <w:t>0.5</w:t>
            </w:r>
          </w:p>
        </w:tc>
      </w:tr>
      <w:tr w:rsidR="00C626CD" w14:paraId="30104135"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23DEDA2"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CD23605" w14:textId="77777777" w:rsidR="00C626CD" w:rsidRDefault="00C626CD" w:rsidP="00C626CD">
            <w:pPr>
              <w:pStyle w:val="TAC"/>
              <w:rPr>
                <w:rFonts w:cs="Arial"/>
              </w:rPr>
            </w:pP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676F334F" w14:textId="77777777" w:rsidR="00C626CD" w:rsidRDefault="00C626CD" w:rsidP="00C626CD">
            <w:pPr>
              <w:pStyle w:val="TAC"/>
              <w:rPr>
                <w:rFonts w:cs="Arial"/>
              </w:rPr>
            </w:pPr>
            <w:r>
              <w:rPr>
                <w:rFonts w:cs="Arial"/>
              </w:rPr>
              <w:t>0.5</w:t>
            </w:r>
          </w:p>
        </w:tc>
      </w:tr>
      <w:tr w:rsidR="00C626CD" w14:paraId="613C72B4"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7AA24A1E" w14:textId="77777777" w:rsidR="00C626CD" w:rsidRDefault="00C626CD" w:rsidP="00C626CD">
            <w:pPr>
              <w:pStyle w:val="TAC"/>
              <w:rPr>
                <w:rFonts w:cs="Arial"/>
              </w:rPr>
            </w:pPr>
            <w:r>
              <w:rPr>
                <w:rFonts w:cs="Arial"/>
              </w:rPr>
              <w:t>DC_</w:t>
            </w:r>
            <w:r>
              <w:rPr>
                <w:rFonts w:cs="Arial" w:hint="eastAsia"/>
              </w:rPr>
              <w:t>1-3-21</w:t>
            </w:r>
            <w:r>
              <w:rPr>
                <w:rFonts w:cs="Arial"/>
              </w:rPr>
              <w:t>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3F02661F"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5A148B9A" w14:textId="77777777" w:rsidR="00C626CD" w:rsidRDefault="00C626CD" w:rsidP="00C626CD">
            <w:pPr>
              <w:pStyle w:val="TAC"/>
              <w:rPr>
                <w:rFonts w:cs="Arial"/>
              </w:rPr>
            </w:pPr>
            <w:r>
              <w:rPr>
                <w:rFonts w:cs="Arial"/>
              </w:rPr>
              <w:t>0.3</w:t>
            </w:r>
          </w:p>
        </w:tc>
      </w:tr>
      <w:tr w:rsidR="00C626CD" w14:paraId="33B073F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7094279"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948090D"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0B90238C" w14:textId="77777777" w:rsidR="00C626CD" w:rsidRDefault="00C626CD" w:rsidP="00C626CD">
            <w:pPr>
              <w:pStyle w:val="TAC"/>
              <w:rPr>
                <w:rFonts w:cs="Arial"/>
              </w:rPr>
            </w:pPr>
            <w:r>
              <w:rPr>
                <w:rFonts w:cs="Arial"/>
              </w:rPr>
              <w:t>0.5</w:t>
            </w:r>
          </w:p>
        </w:tc>
      </w:tr>
      <w:tr w:rsidR="00C626CD" w14:paraId="3E60B0F0"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35CECB3" w14:textId="77777777" w:rsidR="00C626CD" w:rsidRPr="002809CD" w:rsidRDefault="00C626CD" w:rsidP="00C626CD">
            <w:pPr>
              <w:pStyle w:val="TAC"/>
              <w:rPr>
                <w:rFonts w:cs="Arial"/>
              </w:rPr>
            </w:pPr>
            <w:r w:rsidRPr="002809CD">
              <w:t>DC_1-3-28_n77</w:t>
            </w:r>
          </w:p>
        </w:tc>
        <w:tc>
          <w:tcPr>
            <w:tcW w:w="2952" w:type="dxa"/>
            <w:tcBorders>
              <w:top w:val="single" w:sz="4" w:space="0" w:color="auto"/>
              <w:left w:val="nil"/>
              <w:bottom w:val="single" w:sz="4" w:space="0" w:color="auto"/>
              <w:right w:val="single" w:sz="4" w:space="0" w:color="auto"/>
            </w:tcBorders>
            <w:vAlign w:val="center"/>
            <w:hideMark/>
          </w:tcPr>
          <w:p w14:paraId="6EF14413" w14:textId="77777777" w:rsidR="00C626CD" w:rsidRDefault="00C626CD" w:rsidP="00C626CD">
            <w:pPr>
              <w:pStyle w:val="TAC"/>
              <w:rPr>
                <w:rFonts w:cs="Arial"/>
              </w:rPr>
            </w:pPr>
            <w:r>
              <w:rPr>
                <w:rFonts w:eastAsia="Malgun Gothic"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38CD7DD2" w14:textId="77777777" w:rsidR="00C626CD" w:rsidRDefault="00C626CD" w:rsidP="00C626CD">
            <w:pPr>
              <w:pStyle w:val="TAC"/>
              <w:rPr>
                <w:rFonts w:cs="Arial"/>
              </w:rPr>
            </w:pPr>
            <w:r>
              <w:rPr>
                <w:rFonts w:hint="eastAsia"/>
              </w:rPr>
              <w:t>0.2</w:t>
            </w:r>
          </w:p>
        </w:tc>
      </w:tr>
      <w:tr w:rsidR="00C626CD" w14:paraId="7FC4F17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E70C440" w14:textId="77777777" w:rsidR="00C626CD" w:rsidRPr="002809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72595A7" w14:textId="77777777" w:rsidR="00C626CD" w:rsidRDefault="00C626CD" w:rsidP="00C626CD">
            <w:pPr>
              <w:pStyle w:val="TAC"/>
              <w:rPr>
                <w:rFonts w:cs="Arial"/>
              </w:rPr>
            </w:pPr>
            <w:r>
              <w:rPr>
                <w:rFonts w:eastAsia="Malgun Gothic"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27EB0FAC" w14:textId="77777777" w:rsidR="00C626CD" w:rsidRDefault="00C626CD" w:rsidP="00C626CD">
            <w:pPr>
              <w:pStyle w:val="TAC"/>
              <w:rPr>
                <w:rFonts w:cs="Arial"/>
              </w:rPr>
            </w:pPr>
            <w:r>
              <w:rPr>
                <w:rFonts w:hint="eastAsia"/>
              </w:rPr>
              <w:t>0.2</w:t>
            </w:r>
          </w:p>
        </w:tc>
      </w:tr>
      <w:tr w:rsidR="00C626CD" w14:paraId="3F700B9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16FE348" w14:textId="77777777" w:rsidR="00C626CD" w:rsidRPr="002809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C6F099C" w14:textId="77777777" w:rsidR="00C626CD" w:rsidRDefault="00C626CD" w:rsidP="00C626CD">
            <w:pPr>
              <w:pStyle w:val="TAC"/>
              <w:rPr>
                <w:rFonts w:cs="Arial"/>
              </w:rPr>
            </w:pPr>
            <w:r>
              <w:rPr>
                <w:rFonts w:eastAsia="Malgun Gothic" w:cs="Arial"/>
              </w:rPr>
              <w:t>28</w:t>
            </w:r>
          </w:p>
        </w:tc>
        <w:tc>
          <w:tcPr>
            <w:tcW w:w="2952" w:type="dxa"/>
            <w:tcBorders>
              <w:top w:val="single" w:sz="4" w:space="0" w:color="auto"/>
              <w:left w:val="nil"/>
              <w:bottom w:val="single" w:sz="4" w:space="0" w:color="auto"/>
              <w:right w:val="single" w:sz="4" w:space="0" w:color="auto"/>
            </w:tcBorders>
            <w:vAlign w:val="center"/>
            <w:hideMark/>
          </w:tcPr>
          <w:p w14:paraId="4AD09850" w14:textId="77777777" w:rsidR="00C626CD" w:rsidRDefault="00C626CD" w:rsidP="00C626CD">
            <w:pPr>
              <w:pStyle w:val="TAC"/>
              <w:rPr>
                <w:rFonts w:cs="Arial"/>
              </w:rPr>
            </w:pPr>
            <w:r>
              <w:rPr>
                <w:rFonts w:hint="eastAsia"/>
              </w:rPr>
              <w:t>0.2</w:t>
            </w:r>
          </w:p>
        </w:tc>
      </w:tr>
      <w:tr w:rsidR="00C626CD" w14:paraId="558A660D"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87A0B48" w14:textId="77777777" w:rsidR="00C626CD" w:rsidRPr="002809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D0F980F" w14:textId="77777777" w:rsidR="00C626CD" w:rsidRDefault="00C626CD" w:rsidP="00C626CD">
            <w:pPr>
              <w:pStyle w:val="TAC"/>
              <w:rPr>
                <w:rFonts w:cs="Arial"/>
              </w:rPr>
            </w:pPr>
            <w:r>
              <w:rPr>
                <w:rFonts w:cs="Arial" w:hint="eastAsia"/>
              </w:rPr>
              <w:t>n</w:t>
            </w:r>
            <w:r>
              <w:rPr>
                <w:rFonts w:eastAsia="Malgun Gothic" w:cs="Arial" w:hint="eastAsia"/>
              </w:rPr>
              <w:t>7</w:t>
            </w:r>
            <w:r>
              <w:rPr>
                <w:rFonts w:eastAsia="Malgun Gothic" w:cs="Arial"/>
              </w:rPr>
              <w:t>7</w:t>
            </w:r>
          </w:p>
        </w:tc>
        <w:tc>
          <w:tcPr>
            <w:tcW w:w="2952" w:type="dxa"/>
            <w:tcBorders>
              <w:top w:val="single" w:sz="4" w:space="0" w:color="auto"/>
              <w:left w:val="nil"/>
              <w:bottom w:val="single" w:sz="4" w:space="0" w:color="auto"/>
              <w:right w:val="single" w:sz="4" w:space="0" w:color="auto"/>
            </w:tcBorders>
            <w:vAlign w:val="center"/>
            <w:hideMark/>
          </w:tcPr>
          <w:p w14:paraId="2A493531" w14:textId="77777777" w:rsidR="00C626CD" w:rsidRDefault="00C626CD" w:rsidP="00C626CD">
            <w:pPr>
              <w:pStyle w:val="TAC"/>
              <w:rPr>
                <w:rFonts w:cs="Arial"/>
              </w:rPr>
            </w:pPr>
            <w:r>
              <w:rPr>
                <w:rFonts w:hint="eastAsia"/>
              </w:rPr>
              <w:t>0.5</w:t>
            </w:r>
          </w:p>
        </w:tc>
      </w:tr>
      <w:tr w:rsidR="00C626CD" w14:paraId="47149E8D"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979E4FA" w14:textId="77777777" w:rsidR="00C626CD" w:rsidRPr="002809CD" w:rsidRDefault="00C626CD" w:rsidP="00C626CD">
            <w:pPr>
              <w:pStyle w:val="TAC"/>
            </w:pPr>
            <w:r w:rsidRPr="002809CD">
              <w:t>DC_1-3-28_n78</w:t>
            </w:r>
          </w:p>
          <w:p w14:paraId="14522603" w14:textId="77777777" w:rsidR="00C626CD" w:rsidRPr="002809CD" w:rsidRDefault="00C626CD" w:rsidP="00C626CD">
            <w:pPr>
              <w:pStyle w:val="TAC"/>
              <w:rPr>
                <w:rFonts w:cs="Arial"/>
              </w:rPr>
            </w:pPr>
            <w:r w:rsidRPr="002809CD">
              <w:t>DC_1-3_n28-n78</w:t>
            </w:r>
          </w:p>
        </w:tc>
        <w:tc>
          <w:tcPr>
            <w:tcW w:w="2952" w:type="dxa"/>
            <w:tcBorders>
              <w:top w:val="single" w:sz="4" w:space="0" w:color="auto"/>
              <w:left w:val="nil"/>
              <w:bottom w:val="single" w:sz="4" w:space="0" w:color="auto"/>
              <w:right w:val="single" w:sz="4" w:space="0" w:color="auto"/>
            </w:tcBorders>
            <w:vAlign w:val="center"/>
            <w:hideMark/>
          </w:tcPr>
          <w:p w14:paraId="2E88F6BD" w14:textId="77777777" w:rsidR="00C626CD" w:rsidRDefault="00C626CD" w:rsidP="00C626CD">
            <w:pPr>
              <w:pStyle w:val="TAC"/>
              <w:rPr>
                <w:rFonts w:cs="Arial"/>
              </w:rPr>
            </w:pPr>
            <w:r>
              <w:rPr>
                <w:rFonts w:eastAsia="Malgun Gothic"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576E8C99" w14:textId="77777777" w:rsidR="00C626CD" w:rsidRDefault="00C626CD" w:rsidP="00C626CD">
            <w:pPr>
              <w:pStyle w:val="TAC"/>
              <w:rPr>
                <w:rFonts w:cs="Arial"/>
              </w:rPr>
            </w:pPr>
            <w:r>
              <w:rPr>
                <w:rFonts w:hint="eastAsia"/>
              </w:rPr>
              <w:t>0.2</w:t>
            </w:r>
          </w:p>
        </w:tc>
      </w:tr>
      <w:tr w:rsidR="00C626CD" w14:paraId="0A977EF7"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D13604F" w14:textId="77777777" w:rsidR="00C626CD" w:rsidRPr="002809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B62B5C6" w14:textId="77777777" w:rsidR="00C626CD" w:rsidRDefault="00C626CD" w:rsidP="00C626CD">
            <w:pPr>
              <w:pStyle w:val="TAC"/>
              <w:rPr>
                <w:rFonts w:cs="Arial"/>
              </w:rPr>
            </w:pPr>
            <w:r>
              <w:rPr>
                <w:rFonts w:eastAsia="Malgun Gothic"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44E46F88" w14:textId="77777777" w:rsidR="00C626CD" w:rsidRDefault="00C626CD" w:rsidP="00C626CD">
            <w:pPr>
              <w:pStyle w:val="TAC"/>
              <w:rPr>
                <w:rFonts w:cs="Arial"/>
              </w:rPr>
            </w:pPr>
            <w:r>
              <w:rPr>
                <w:rFonts w:hint="eastAsia"/>
              </w:rPr>
              <w:t>0.2</w:t>
            </w:r>
          </w:p>
        </w:tc>
      </w:tr>
      <w:tr w:rsidR="00C626CD" w14:paraId="478209BA"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0EE72F0" w14:textId="77777777" w:rsidR="00C626CD" w:rsidRPr="002809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6BC5DA6" w14:textId="77777777" w:rsidR="00C626CD" w:rsidRDefault="00C626CD" w:rsidP="00C626CD">
            <w:pPr>
              <w:pStyle w:val="TAC"/>
              <w:rPr>
                <w:rFonts w:cs="Arial"/>
              </w:rPr>
            </w:pPr>
            <w:r>
              <w:rPr>
                <w:rFonts w:eastAsia="Malgun Gothic" w:cs="Arial"/>
              </w:rPr>
              <w:t>28 or n28</w:t>
            </w:r>
          </w:p>
        </w:tc>
        <w:tc>
          <w:tcPr>
            <w:tcW w:w="2952" w:type="dxa"/>
            <w:tcBorders>
              <w:top w:val="single" w:sz="4" w:space="0" w:color="auto"/>
              <w:left w:val="nil"/>
              <w:bottom w:val="single" w:sz="4" w:space="0" w:color="auto"/>
              <w:right w:val="single" w:sz="4" w:space="0" w:color="auto"/>
            </w:tcBorders>
            <w:vAlign w:val="center"/>
            <w:hideMark/>
          </w:tcPr>
          <w:p w14:paraId="0361518C" w14:textId="77777777" w:rsidR="00C626CD" w:rsidRDefault="00C626CD" w:rsidP="00C626CD">
            <w:pPr>
              <w:pStyle w:val="TAC"/>
              <w:rPr>
                <w:rFonts w:cs="Arial"/>
              </w:rPr>
            </w:pPr>
            <w:r>
              <w:rPr>
                <w:rFonts w:hint="eastAsia"/>
              </w:rPr>
              <w:t>0.2</w:t>
            </w:r>
          </w:p>
        </w:tc>
      </w:tr>
      <w:tr w:rsidR="00C626CD" w14:paraId="6AA68631"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2BC024E" w14:textId="77777777" w:rsidR="00C626CD" w:rsidRPr="002809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1B14D17" w14:textId="77777777" w:rsidR="00C626CD" w:rsidRDefault="00C626CD" w:rsidP="00C626CD">
            <w:pPr>
              <w:pStyle w:val="TAC"/>
              <w:rPr>
                <w:rFonts w:cs="Arial"/>
              </w:rPr>
            </w:pPr>
            <w:r>
              <w:rPr>
                <w:rFonts w:cs="Arial" w:hint="eastAsia"/>
              </w:rPr>
              <w:t>n</w:t>
            </w:r>
            <w:r>
              <w:rPr>
                <w:rFonts w:eastAsia="Malgun Gothic" w:cs="Arial" w:hint="eastAsia"/>
              </w:rPr>
              <w:t>7</w:t>
            </w:r>
            <w:r>
              <w:rPr>
                <w:rFonts w:eastAsia="Malgun Gothic" w:cs="Arial"/>
              </w:rPr>
              <w:t>8</w:t>
            </w:r>
          </w:p>
        </w:tc>
        <w:tc>
          <w:tcPr>
            <w:tcW w:w="2952" w:type="dxa"/>
            <w:tcBorders>
              <w:top w:val="single" w:sz="4" w:space="0" w:color="auto"/>
              <w:left w:val="nil"/>
              <w:bottom w:val="single" w:sz="4" w:space="0" w:color="auto"/>
              <w:right w:val="single" w:sz="4" w:space="0" w:color="auto"/>
            </w:tcBorders>
            <w:vAlign w:val="center"/>
            <w:hideMark/>
          </w:tcPr>
          <w:p w14:paraId="69E754A1" w14:textId="77777777" w:rsidR="00C626CD" w:rsidRDefault="00C626CD" w:rsidP="00C626CD">
            <w:pPr>
              <w:pStyle w:val="TAC"/>
              <w:rPr>
                <w:rFonts w:cs="Arial"/>
              </w:rPr>
            </w:pPr>
            <w:r>
              <w:rPr>
                <w:rFonts w:hint="eastAsia"/>
              </w:rPr>
              <w:t>0.5</w:t>
            </w:r>
          </w:p>
        </w:tc>
      </w:tr>
      <w:tr w:rsidR="00C626CD" w14:paraId="3B8D9305"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177009D" w14:textId="77777777" w:rsidR="00C626CD" w:rsidRPr="002809CD" w:rsidRDefault="00C626CD" w:rsidP="00C626CD">
            <w:pPr>
              <w:pStyle w:val="TAC"/>
              <w:rPr>
                <w:rFonts w:cs="Arial"/>
              </w:rPr>
            </w:pPr>
            <w:r w:rsidRPr="002809CD">
              <w:t>DC_1-3-28_n79</w:t>
            </w:r>
          </w:p>
        </w:tc>
        <w:tc>
          <w:tcPr>
            <w:tcW w:w="2952" w:type="dxa"/>
            <w:tcBorders>
              <w:top w:val="single" w:sz="4" w:space="0" w:color="auto"/>
              <w:left w:val="nil"/>
              <w:bottom w:val="single" w:sz="4" w:space="0" w:color="auto"/>
              <w:right w:val="single" w:sz="4" w:space="0" w:color="auto"/>
            </w:tcBorders>
            <w:vAlign w:val="center"/>
            <w:hideMark/>
          </w:tcPr>
          <w:p w14:paraId="1D5F2F59" w14:textId="77777777" w:rsidR="00C626CD" w:rsidRDefault="00C626CD" w:rsidP="00C626CD">
            <w:pPr>
              <w:pStyle w:val="TAC"/>
              <w:rPr>
                <w:rFonts w:cs="Arial"/>
              </w:rPr>
            </w:pPr>
            <w:r>
              <w:rPr>
                <w:rFonts w:eastAsia="Malgun Gothic"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67A83887" w14:textId="77777777" w:rsidR="00C626CD" w:rsidRDefault="00C626CD" w:rsidP="00C626CD">
            <w:pPr>
              <w:pStyle w:val="TAC"/>
              <w:rPr>
                <w:rFonts w:cs="Arial"/>
              </w:rPr>
            </w:pPr>
            <w:r>
              <w:rPr>
                <w:rFonts w:hint="eastAsia"/>
              </w:rPr>
              <w:t>0.2</w:t>
            </w:r>
          </w:p>
        </w:tc>
      </w:tr>
      <w:tr w:rsidR="00C626CD" w14:paraId="10A55807"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14E09F2"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9E06EAA" w14:textId="77777777" w:rsidR="00C626CD" w:rsidRDefault="00C626CD" w:rsidP="00C626CD">
            <w:pPr>
              <w:pStyle w:val="TAC"/>
              <w:rPr>
                <w:rFonts w:cs="Arial"/>
              </w:rPr>
            </w:pPr>
            <w:r>
              <w:rPr>
                <w:rFonts w:eastAsia="Malgun Gothic"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62026338" w14:textId="77777777" w:rsidR="00C626CD" w:rsidRDefault="00C626CD" w:rsidP="00C626CD">
            <w:pPr>
              <w:pStyle w:val="TAC"/>
              <w:rPr>
                <w:rFonts w:cs="Arial"/>
              </w:rPr>
            </w:pPr>
            <w:r>
              <w:rPr>
                <w:rFonts w:hint="eastAsia"/>
              </w:rPr>
              <w:t>0.2</w:t>
            </w:r>
          </w:p>
        </w:tc>
      </w:tr>
      <w:tr w:rsidR="00C626CD" w14:paraId="5F21D5A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22EC19C"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6C658EF" w14:textId="77777777" w:rsidR="00C626CD" w:rsidRDefault="00C626CD" w:rsidP="00C626CD">
            <w:pPr>
              <w:pStyle w:val="TAC"/>
              <w:rPr>
                <w:rFonts w:cs="Arial"/>
              </w:rPr>
            </w:pPr>
            <w:r>
              <w:rPr>
                <w:rFonts w:eastAsia="Malgun Gothic" w:cs="Arial"/>
              </w:rPr>
              <w:t>28</w:t>
            </w:r>
          </w:p>
        </w:tc>
        <w:tc>
          <w:tcPr>
            <w:tcW w:w="2952" w:type="dxa"/>
            <w:tcBorders>
              <w:top w:val="single" w:sz="4" w:space="0" w:color="auto"/>
              <w:left w:val="nil"/>
              <w:bottom w:val="single" w:sz="4" w:space="0" w:color="auto"/>
              <w:right w:val="single" w:sz="4" w:space="0" w:color="auto"/>
            </w:tcBorders>
            <w:vAlign w:val="center"/>
            <w:hideMark/>
          </w:tcPr>
          <w:p w14:paraId="424EABCE" w14:textId="77777777" w:rsidR="00C626CD" w:rsidRDefault="00C626CD" w:rsidP="00C626CD">
            <w:pPr>
              <w:pStyle w:val="TAC"/>
              <w:rPr>
                <w:rFonts w:cs="Arial"/>
              </w:rPr>
            </w:pPr>
            <w:r>
              <w:rPr>
                <w:rFonts w:hint="eastAsia"/>
              </w:rPr>
              <w:t>0.2</w:t>
            </w:r>
          </w:p>
        </w:tc>
      </w:tr>
      <w:tr w:rsidR="00C626CD" w14:paraId="39E546F9"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00E3D03" w14:textId="77777777" w:rsidR="00C626CD" w:rsidRDefault="00C626CD" w:rsidP="00C626CD">
            <w:pPr>
              <w:pStyle w:val="TAC"/>
            </w:pPr>
            <w:r>
              <w:t>DC_1-3-42_n77</w:t>
            </w:r>
          </w:p>
        </w:tc>
        <w:tc>
          <w:tcPr>
            <w:tcW w:w="2952" w:type="dxa"/>
            <w:tcBorders>
              <w:top w:val="single" w:sz="4" w:space="0" w:color="auto"/>
              <w:left w:val="nil"/>
              <w:bottom w:val="single" w:sz="4" w:space="0" w:color="auto"/>
              <w:right w:val="single" w:sz="4" w:space="0" w:color="auto"/>
            </w:tcBorders>
            <w:vAlign w:val="center"/>
            <w:hideMark/>
          </w:tcPr>
          <w:p w14:paraId="2D4771A9" w14:textId="77777777" w:rsidR="00C626CD" w:rsidRDefault="00C626CD" w:rsidP="00C626CD">
            <w:pPr>
              <w:pStyle w:val="TAC"/>
              <w:rPr>
                <w:rFonts w:cs="Arial"/>
              </w:rPr>
            </w:pPr>
            <w:r>
              <w:t>1</w:t>
            </w:r>
          </w:p>
        </w:tc>
        <w:tc>
          <w:tcPr>
            <w:tcW w:w="2952" w:type="dxa"/>
            <w:tcBorders>
              <w:top w:val="single" w:sz="4" w:space="0" w:color="auto"/>
              <w:left w:val="nil"/>
              <w:bottom w:val="single" w:sz="4" w:space="0" w:color="auto"/>
              <w:right w:val="single" w:sz="4" w:space="0" w:color="auto"/>
            </w:tcBorders>
            <w:vAlign w:val="center"/>
            <w:hideMark/>
          </w:tcPr>
          <w:p w14:paraId="28E02482" w14:textId="77777777" w:rsidR="00C626CD" w:rsidRDefault="00C626CD" w:rsidP="00C626CD">
            <w:pPr>
              <w:pStyle w:val="TAC"/>
              <w:rPr>
                <w:rFonts w:cs="Arial"/>
              </w:rPr>
            </w:pPr>
            <w:r>
              <w:t>0.2</w:t>
            </w:r>
          </w:p>
        </w:tc>
      </w:tr>
      <w:tr w:rsidR="00C626CD" w14:paraId="2CA623AF"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BE09DB1"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630E63F8" w14:textId="77777777" w:rsidR="00C626CD" w:rsidRDefault="00C626CD" w:rsidP="00C626CD">
            <w:pPr>
              <w:pStyle w:val="TAC"/>
              <w:rPr>
                <w:rFonts w:cs="Arial"/>
              </w:rPr>
            </w:pPr>
            <w:r>
              <w:t>3</w:t>
            </w:r>
          </w:p>
        </w:tc>
        <w:tc>
          <w:tcPr>
            <w:tcW w:w="2952" w:type="dxa"/>
            <w:tcBorders>
              <w:top w:val="single" w:sz="4" w:space="0" w:color="auto"/>
              <w:left w:val="nil"/>
              <w:bottom w:val="single" w:sz="4" w:space="0" w:color="auto"/>
              <w:right w:val="single" w:sz="4" w:space="0" w:color="auto"/>
            </w:tcBorders>
            <w:vAlign w:val="center"/>
            <w:hideMark/>
          </w:tcPr>
          <w:p w14:paraId="3A1E04AD" w14:textId="77777777" w:rsidR="00C626CD" w:rsidRDefault="00C626CD" w:rsidP="00C626CD">
            <w:pPr>
              <w:pStyle w:val="TAC"/>
              <w:rPr>
                <w:rFonts w:cs="Arial"/>
              </w:rPr>
            </w:pPr>
            <w:r>
              <w:t>0.2</w:t>
            </w:r>
          </w:p>
        </w:tc>
      </w:tr>
      <w:tr w:rsidR="00C626CD" w14:paraId="30CA81D9"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CB3CB4F"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188B94A1" w14:textId="77777777" w:rsidR="00C626CD" w:rsidRDefault="00C626CD" w:rsidP="00C626CD">
            <w:pPr>
              <w:pStyle w:val="TAC"/>
              <w:rPr>
                <w:rFonts w:cs="Arial"/>
              </w:rPr>
            </w:pPr>
            <w:r>
              <w:t>42</w:t>
            </w:r>
          </w:p>
        </w:tc>
        <w:tc>
          <w:tcPr>
            <w:tcW w:w="2952" w:type="dxa"/>
            <w:tcBorders>
              <w:top w:val="single" w:sz="4" w:space="0" w:color="auto"/>
              <w:left w:val="nil"/>
              <w:bottom w:val="single" w:sz="4" w:space="0" w:color="auto"/>
              <w:right w:val="single" w:sz="4" w:space="0" w:color="auto"/>
            </w:tcBorders>
            <w:vAlign w:val="center"/>
            <w:hideMark/>
          </w:tcPr>
          <w:p w14:paraId="3DD1B2F0" w14:textId="77777777" w:rsidR="00C626CD" w:rsidRDefault="00C626CD" w:rsidP="00C626CD">
            <w:pPr>
              <w:pStyle w:val="TAC"/>
              <w:rPr>
                <w:rFonts w:cs="Arial"/>
              </w:rPr>
            </w:pPr>
            <w:r>
              <w:t>0.5</w:t>
            </w:r>
          </w:p>
        </w:tc>
      </w:tr>
      <w:tr w:rsidR="00C626CD" w14:paraId="54AF1EFE"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3E42172"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41E3F46C" w14:textId="77777777" w:rsidR="00C626CD" w:rsidRDefault="00C626CD" w:rsidP="00C626CD">
            <w:pPr>
              <w:pStyle w:val="TAC"/>
              <w:rPr>
                <w:rFonts w:cs="Arial"/>
              </w:rPr>
            </w:pPr>
            <w:r>
              <w:t>n77</w:t>
            </w:r>
          </w:p>
        </w:tc>
        <w:tc>
          <w:tcPr>
            <w:tcW w:w="2952" w:type="dxa"/>
            <w:tcBorders>
              <w:top w:val="single" w:sz="4" w:space="0" w:color="auto"/>
              <w:left w:val="nil"/>
              <w:bottom w:val="single" w:sz="4" w:space="0" w:color="auto"/>
              <w:right w:val="single" w:sz="4" w:space="0" w:color="auto"/>
            </w:tcBorders>
            <w:vAlign w:val="center"/>
            <w:hideMark/>
          </w:tcPr>
          <w:p w14:paraId="61249D30" w14:textId="77777777" w:rsidR="00C626CD" w:rsidRDefault="00C626CD" w:rsidP="00C626CD">
            <w:pPr>
              <w:pStyle w:val="TAC"/>
              <w:rPr>
                <w:rFonts w:cs="Arial"/>
              </w:rPr>
            </w:pPr>
            <w:r>
              <w:t>0.5</w:t>
            </w:r>
          </w:p>
        </w:tc>
      </w:tr>
      <w:tr w:rsidR="00C626CD" w14:paraId="3CA4BB6E"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D44C6F8" w14:textId="77777777" w:rsidR="00C626CD" w:rsidRDefault="00C626CD" w:rsidP="00C626CD">
            <w:pPr>
              <w:pStyle w:val="TAC"/>
            </w:pPr>
            <w:r>
              <w:t>DC_1-3-42_n78</w:t>
            </w:r>
          </w:p>
        </w:tc>
        <w:tc>
          <w:tcPr>
            <w:tcW w:w="2952" w:type="dxa"/>
            <w:tcBorders>
              <w:top w:val="single" w:sz="4" w:space="0" w:color="auto"/>
              <w:left w:val="nil"/>
              <w:bottom w:val="single" w:sz="4" w:space="0" w:color="auto"/>
              <w:right w:val="single" w:sz="4" w:space="0" w:color="auto"/>
            </w:tcBorders>
            <w:vAlign w:val="center"/>
            <w:hideMark/>
          </w:tcPr>
          <w:p w14:paraId="329209FC" w14:textId="77777777" w:rsidR="00C626CD" w:rsidRDefault="00C626CD" w:rsidP="00C626CD">
            <w:pPr>
              <w:pStyle w:val="TAC"/>
              <w:rPr>
                <w:rFonts w:cs="Arial"/>
              </w:rPr>
            </w:pPr>
            <w:r>
              <w:t>1</w:t>
            </w:r>
          </w:p>
        </w:tc>
        <w:tc>
          <w:tcPr>
            <w:tcW w:w="2952" w:type="dxa"/>
            <w:tcBorders>
              <w:top w:val="single" w:sz="4" w:space="0" w:color="auto"/>
              <w:left w:val="nil"/>
              <w:bottom w:val="single" w:sz="4" w:space="0" w:color="auto"/>
              <w:right w:val="single" w:sz="4" w:space="0" w:color="auto"/>
            </w:tcBorders>
            <w:vAlign w:val="center"/>
            <w:hideMark/>
          </w:tcPr>
          <w:p w14:paraId="2795E5FC" w14:textId="77777777" w:rsidR="00C626CD" w:rsidRDefault="00C626CD" w:rsidP="00C626CD">
            <w:pPr>
              <w:pStyle w:val="TAC"/>
              <w:rPr>
                <w:rFonts w:cs="Arial"/>
              </w:rPr>
            </w:pPr>
            <w:r>
              <w:t>0.2</w:t>
            </w:r>
          </w:p>
        </w:tc>
      </w:tr>
      <w:tr w:rsidR="00C626CD" w14:paraId="2AD5CA2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6B73E5C"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0EE00945" w14:textId="77777777" w:rsidR="00C626CD" w:rsidRDefault="00C626CD" w:rsidP="00C626CD">
            <w:pPr>
              <w:pStyle w:val="TAC"/>
              <w:rPr>
                <w:rFonts w:cs="Arial"/>
              </w:rPr>
            </w:pPr>
            <w:r>
              <w:t>3</w:t>
            </w:r>
          </w:p>
        </w:tc>
        <w:tc>
          <w:tcPr>
            <w:tcW w:w="2952" w:type="dxa"/>
            <w:tcBorders>
              <w:top w:val="single" w:sz="4" w:space="0" w:color="auto"/>
              <w:left w:val="nil"/>
              <w:bottom w:val="single" w:sz="4" w:space="0" w:color="auto"/>
              <w:right w:val="single" w:sz="4" w:space="0" w:color="auto"/>
            </w:tcBorders>
            <w:vAlign w:val="center"/>
            <w:hideMark/>
          </w:tcPr>
          <w:p w14:paraId="43D0583C" w14:textId="77777777" w:rsidR="00C626CD" w:rsidRDefault="00C626CD" w:rsidP="00C626CD">
            <w:pPr>
              <w:pStyle w:val="TAC"/>
              <w:rPr>
                <w:rFonts w:cs="Arial"/>
              </w:rPr>
            </w:pPr>
            <w:r>
              <w:t>0.2</w:t>
            </w:r>
          </w:p>
        </w:tc>
      </w:tr>
      <w:tr w:rsidR="00C626CD" w14:paraId="496FFDE9"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6B99B53"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7988B8D5" w14:textId="77777777" w:rsidR="00C626CD" w:rsidRDefault="00C626CD" w:rsidP="00C626CD">
            <w:pPr>
              <w:pStyle w:val="TAC"/>
              <w:rPr>
                <w:rFonts w:cs="Arial"/>
              </w:rPr>
            </w:pPr>
            <w:r>
              <w:t>42</w:t>
            </w:r>
          </w:p>
        </w:tc>
        <w:tc>
          <w:tcPr>
            <w:tcW w:w="2952" w:type="dxa"/>
            <w:tcBorders>
              <w:top w:val="single" w:sz="4" w:space="0" w:color="auto"/>
              <w:left w:val="nil"/>
              <w:bottom w:val="single" w:sz="4" w:space="0" w:color="auto"/>
              <w:right w:val="single" w:sz="4" w:space="0" w:color="auto"/>
            </w:tcBorders>
            <w:vAlign w:val="center"/>
            <w:hideMark/>
          </w:tcPr>
          <w:p w14:paraId="0D27C2FC" w14:textId="77777777" w:rsidR="00C626CD" w:rsidRDefault="00C626CD" w:rsidP="00C626CD">
            <w:pPr>
              <w:pStyle w:val="TAC"/>
              <w:rPr>
                <w:rFonts w:cs="Arial"/>
              </w:rPr>
            </w:pPr>
            <w:r>
              <w:t>0.5</w:t>
            </w:r>
          </w:p>
        </w:tc>
      </w:tr>
      <w:tr w:rsidR="00C626CD" w14:paraId="4682321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86CAE9B"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2C735DC8" w14:textId="77777777" w:rsidR="00C626CD" w:rsidRDefault="00C626CD" w:rsidP="00C626CD">
            <w:pPr>
              <w:pStyle w:val="TAC"/>
              <w:rPr>
                <w:rFonts w:cs="Arial"/>
              </w:rPr>
            </w:pPr>
            <w:r>
              <w:t>n78</w:t>
            </w:r>
          </w:p>
        </w:tc>
        <w:tc>
          <w:tcPr>
            <w:tcW w:w="2952" w:type="dxa"/>
            <w:tcBorders>
              <w:top w:val="single" w:sz="4" w:space="0" w:color="auto"/>
              <w:left w:val="nil"/>
              <w:bottom w:val="single" w:sz="4" w:space="0" w:color="auto"/>
              <w:right w:val="single" w:sz="4" w:space="0" w:color="auto"/>
            </w:tcBorders>
            <w:vAlign w:val="center"/>
            <w:hideMark/>
          </w:tcPr>
          <w:p w14:paraId="60E18397" w14:textId="77777777" w:rsidR="00C626CD" w:rsidRDefault="00C626CD" w:rsidP="00C626CD">
            <w:pPr>
              <w:pStyle w:val="TAC"/>
              <w:rPr>
                <w:rFonts w:cs="Arial"/>
              </w:rPr>
            </w:pPr>
            <w:r>
              <w:t>0.5</w:t>
            </w:r>
          </w:p>
        </w:tc>
      </w:tr>
      <w:tr w:rsidR="00C626CD" w14:paraId="744ECE6C"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BC77378" w14:textId="77777777" w:rsidR="00C626CD" w:rsidRDefault="00C626CD" w:rsidP="00C626CD">
            <w:pPr>
              <w:pStyle w:val="TAC"/>
            </w:pPr>
            <w:r>
              <w:t>DC_1-3-42_n79</w:t>
            </w:r>
          </w:p>
        </w:tc>
        <w:tc>
          <w:tcPr>
            <w:tcW w:w="2952" w:type="dxa"/>
            <w:tcBorders>
              <w:top w:val="single" w:sz="4" w:space="0" w:color="auto"/>
              <w:left w:val="nil"/>
              <w:bottom w:val="single" w:sz="4" w:space="0" w:color="auto"/>
              <w:right w:val="single" w:sz="4" w:space="0" w:color="auto"/>
            </w:tcBorders>
            <w:vAlign w:val="center"/>
            <w:hideMark/>
          </w:tcPr>
          <w:p w14:paraId="7DA58C65" w14:textId="77777777" w:rsidR="00C626CD" w:rsidRDefault="00C626CD" w:rsidP="00C626CD">
            <w:pPr>
              <w:pStyle w:val="TAC"/>
              <w:rPr>
                <w:rFonts w:cs="Arial"/>
              </w:rPr>
            </w:pPr>
            <w:r>
              <w:t>1</w:t>
            </w:r>
          </w:p>
        </w:tc>
        <w:tc>
          <w:tcPr>
            <w:tcW w:w="2952" w:type="dxa"/>
            <w:tcBorders>
              <w:top w:val="single" w:sz="4" w:space="0" w:color="auto"/>
              <w:left w:val="nil"/>
              <w:bottom w:val="single" w:sz="4" w:space="0" w:color="auto"/>
              <w:right w:val="single" w:sz="4" w:space="0" w:color="auto"/>
            </w:tcBorders>
            <w:vAlign w:val="center"/>
            <w:hideMark/>
          </w:tcPr>
          <w:p w14:paraId="5307FBAC" w14:textId="77777777" w:rsidR="00C626CD" w:rsidRDefault="00C626CD" w:rsidP="00C626CD">
            <w:pPr>
              <w:pStyle w:val="TAC"/>
              <w:rPr>
                <w:rFonts w:cs="Arial"/>
              </w:rPr>
            </w:pPr>
            <w:r>
              <w:t>0.2</w:t>
            </w:r>
          </w:p>
        </w:tc>
      </w:tr>
      <w:tr w:rsidR="00C626CD" w14:paraId="32F8B1F7"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E51F661"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7965A580" w14:textId="77777777" w:rsidR="00C626CD" w:rsidRDefault="00C626CD" w:rsidP="00C626CD">
            <w:pPr>
              <w:pStyle w:val="TAC"/>
              <w:rPr>
                <w:rFonts w:cs="Arial"/>
              </w:rPr>
            </w:pPr>
            <w:r>
              <w:t>3</w:t>
            </w:r>
          </w:p>
        </w:tc>
        <w:tc>
          <w:tcPr>
            <w:tcW w:w="2952" w:type="dxa"/>
            <w:tcBorders>
              <w:top w:val="single" w:sz="4" w:space="0" w:color="auto"/>
              <w:left w:val="nil"/>
              <w:bottom w:val="single" w:sz="4" w:space="0" w:color="auto"/>
              <w:right w:val="single" w:sz="4" w:space="0" w:color="auto"/>
            </w:tcBorders>
            <w:vAlign w:val="center"/>
            <w:hideMark/>
          </w:tcPr>
          <w:p w14:paraId="4B8B1D87" w14:textId="77777777" w:rsidR="00C626CD" w:rsidRDefault="00C626CD" w:rsidP="00C626CD">
            <w:pPr>
              <w:pStyle w:val="TAC"/>
              <w:rPr>
                <w:rFonts w:cs="Arial"/>
              </w:rPr>
            </w:pPr>
            <w:r>
              <w:t>0.2</w:t>
            </w:r>
          </w:p>
        </w:tc>
      </w:tr>
      <w:tr w:rsidR="00C626CD" w14:paraId="12749919"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9D0161E"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0EED3805" w14:textId="77777777" w:rsidR="00C626CD" w:rsidRDefault="00C626CD" w:rsidP="00C626CD">
            <w:pPr>
              <w:pStyle w:val="TAC"/>
              <w:rPr>
                <w:rFonts w:cs="Arial"/>
              </w:rPr>
            </w:pPr>
            <w:r>
              <w:t>42</w:t>
            </w:r>
          </w:p>
        </w:tc>
        <w:tc>
          <w:tcPr>
            <w:tcW w:w="2952" w:type="dxa"/>
            <w:tcBorders>
              <w:top w:val="single" w:sz="4" w:space="0" w:color="auto"/>
              <w:left w:val="nil"/>
              <w:bottom w:val="single" w:sz="4" w:space="0" w:color="auto"/>
              <w:right w:val="single" w:sz="4" w:space="0" w:color="auto"/>
            </w:tcBorders>
            <w:vAlign w:val="center"/>
            <w:hideMark/>
          </w:tcPr>
          <w:p w14:paraId="3D8AD75B" w14:textId="77777777" w:rsidR="00C626CD" w:rsidRDefault="00C626CD" w:rsidP="00C626CD">
            <w:pPr>
              <w:pStyle w:val="TAC"/>
              <w:rPr>
                <w:rFonts w:cs="Arial"/>
              </w:rPr>
            </w:pPr>
            <w:r>
              <w:t>0.5</w:t>
            </w:r>
          </w:p>
        </w:tc>
      </w:tr>
      <w:tr w:rsidR="00C626CD" w14:paraId="3D91AB83"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E222229" w14:textId="77777777" w:rsidR="00C626CD" w:rsidRDefault="00C626CD" w:rsidP="00C626CD">
            <w:pPr>
              <w:pStyle w:val="TAC"/>
            </w:pPr>
            <w:r>
              <w:rPr>
                <w:rFonts w:cs="Arial"/>
              </w:rPr>
              <w:t>DC_</w:t>
            </w:r>
            <w:r>
              <w:rPr>
                <w:rFonts w:eastAsia="Malgun Gothic" w:cs="Arial"/>
              </w:rPr>
              <w:t>1-</w:t>
            </w:r>
            <w:r>
              <w:rPr>
                <w:rFonts w:eastAsia="Malgun Gothic"/>
              </w:rPr>
              <w:t>5</w:t>
            </w:r>
            <w:r>
              <w:t>-</w:t>
            </w:r>
            <w:r>
              <w:rPr>
                <w:rFonts w:eastAsia="Malgun Gothic"/>
              </w:rPr>
              <w:t>7_</w:t>
            </w:r>
            <w:r>
              <w:t>n</w:t>
            </w:r>
            <w:r>
              <w:rPr>
                <w:rFonts w:eastAsia="Malgun Gothic"/>
              </w:rPr>
              <w:t>78</w:t>
            </w:r>
          </w:p>
          <w:p w14:paraId="1E853CB6" w14:textId="77777777" w:rsidR="00C626CD" w:rsidRDefault="00C626CD" w:rsidP="00C626CD">
            <w:pPr>
              <w:pStyle w:val="TAC"/>
              <w:rPr>
                <w:rFonts w:cs="Arial"/>
              </w:rPr>
            </w:pPr>
            <w:r>
              <w:rPr>
                <w:rFonts w:cs="Arial"/>
              </w:rPr>
              <w:t>DC_</w:t>
            </w:r>
            <w:r>
              <w:rPr>
                <w:rFonts w:eastAsia="Malgun Gothic" w:cs="Arial"/>
              </w:rPr>
              <w:t>1-</w:t>
            </w:r>
            <w:r>
              <w:rPr>
                <w:rFonts w:eastAsia="Malgun Gothic"/>
              </w:rPr>
              <w:t>5</w:t>
            </w:r>
            <w:r>
              <w:t>-</w:t>
            </w:r>
            <w:r>
              <w:rPr>
                <w:rFonts w:eastAsia="Malgun Gothic"/>
              </w:rPr>
              <w:t>7-7_</w:t>
            </w:r>
            <w:r>
              <w:t>n</w:t>
            </w:r>
            <w:r>
              <w:rPr>
                <w:rFonts w:eastAsia="Malgun Gothic"/>
              </w:rPr>
              <w:t>78</w:t>
            </w:r>
          </w:p>
        </w:tc>
        <w:tc>
          <w:tcPr>
            <w:tcW w:w="2952" w:type="dxa"/>
            <w:tcBorders>
              <w:top w:val="single" w:sz="4" w:space="0" w:color="auto"/>
              <w:left w:val="nil"/>
              <w:bottom w:val="single" w:sz="4" w:space="0" w:color="auto"/>
              <w:right w:val="single" w:sz="4" w:space="0" w:color="auto"/>
            </w:tcBorders>
            <w:vAlign w:val="center"/>
            <w:hideMark/>
          </w:tcPr>
          <w:p w14:paraId="7876E655" w14:textId="77777777" w:rsidR="00C626CD" w:rsidRDefault="00C626CD" w:rsidP="00C626CD">
            <w:pPr>
              <w:pStyle w:val="TAC"/>
              <w:rPr>
                <w:rFonts w:cs="Arial"/>
              </w:rPr>
            </w:pPr>
            <w:r>
              <w:rPr>
                <w:rFonts w:eastAsia="Malgun Gothic" w:cs="Arial"/>
              </w:rPr>
              <w:t>1</w:t>
            </w:r>
          </w:p>
        </w:tc>
        <w:tc>
          <w:tcPr>
            <w:tcW w:w="2952" w:type="dxa"/>
            <w:tcBorders>
              <w:top w:val="single" w:sz="4" w:space="0" w:color="auto"/>
              <w:left w:val="nil"/>
              <w:bottom w:val="single" w:sz="4" w:space="0" w:color="auto"/>
              <w:right w:val="single" w:sz="4" w:space="0" w:color="auto"/>
            </w:tcBorders>
            <w:vAlign w:val="center"/>
            <w:hideMark/>
          </w:tcPr>
          <w:p w14:paraId="046F5161" w14:textId="77777777" w:rsidR="00C626CD" w:rsidRDefault="00C626CD" w:rsidP="00C626CD">
            <w:pPr>
              <w:pStyle w:val="TAC"/>
              <w:rPr>
                <w:rFonts w:cs="Arial"/>
              </w:rPr>
            </w:pPr>
            <w:r>
              <w:rPr>
                <w:rFonts w:eastAsia="Malgun Gothic" w:cs="Arial" w:hint="eastAsia"/>
              </w:rPr>
              <w:t>0.2</w:t>
            </w:r>
          </w:p>
        </w:tc>
      </w:tr>
      <w:tr w:rsidR="00C626CD" w14:paraId="58FCAEF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86DA00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0A1D5EF" w14:textId="77777777" w:rsidR="00C626CD" w:rsidRDefault="00C626CD" w:rsidP="00C626CD">
            <w:pPr>
              <w:pStyle w:val="TAC"/>
              <w:rPr>
                <w:rFonts w:cs="Arial"/>
              </w:rPr>
            </w:pPr>
            <w:r>
              <w:rPr>
                <w:rFonts w:eastAsia="Malgun Gothic" w:cs="Arial"/>
              </w:rPr>
              <w:t>5</w:t>
            </w:r>
          </w:p>
        </w:tc>
        <w:tc>
          <w:tcPr>
            <w:tcW w:w="2952" w:type="dxa"/>
            <w:tcBorders>
              <w:top w:val="single" w:sz="4" w:space="0" w:color="auto"/>
              <w:left w:val="nil"/>
              <w:bottom w:val="single" w:sz="4" w:space="0" w:color="auto"/>
              <w:right w:val="single" w:sz="4" w:space="0" w:color="auto"/>
            </w:tcBorders>
            <w:vAlign w:val="center"/>
            <w:hideMark/>
          </w:tcPr>
          <w:p w14:paraId="1B99090B" w14:textId="77777777" w:rsidR="00C626CD" w:rsidRDefault="00C626CD" w:rsidP="00C626CD">
            <w:pPr>
              <w:pStyle w:val="TAC"/>
              <w:rPr>
                <w:rFonts w:cs="Arial"/>
              </w:rPr>
            </w:pPr>
            <w:r>
              <w:rPr>
                <w:rFonts w:eastAsia="Malgun Gothic" w:cs="Arial" w:hint="eastAsia"/>
              </w:rPr>
              <w:t>0.2</w:t>
            </w:r>
          </w:p>
        </w:tc>
      </w:tr>
      <w:tr w:rsidR="00C626CD" w14:paraId="00305389"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0D0BD2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2F64ED4" w14:textId="77777777" w:rsidR="00C626CD" w:rsidRDefault="00C626CD" w:rsidP="00C626CD">
            <w:pPr>
              <w:pStyle w:val="TAC"/>
              <w:rPr>
                <w:rFonts w:cs="Arial"/>
              </w:rPr>
            </w:pPr>
            <w:r>
              <w:rPr>
                <w:rFonts w:eastAsia="Malgun Gothic" w:cs="Arial"/>
              </w:rPr>
              <w:t>7</w:t>
            </w:r>
          </w:p>
        </w:tc>
        <w:tc>
          <w:tcPr>
            <w:tcW w:w="2952" w:type="dxa"/>
            <w:tcBorders>
              <w:top w:val="single" w:sz="4" w:space="0" w:color="auto"/>
              <w:left w:val="nil"/>
              <w:bottom w:val="single" w:sz="4" w:space="0" w:color="auto"/>
              <w:right w:val="single" w:sz="4" w:space="0" w:color="auto"/>
            </w:tcBorders>
            <w:vAlign w:val="center"/>
            <w:hideMark/>
          </w:tcPr>
          <w:p w14:paraId="0E3AC8A6" w14:textId="77777777" w:rsidR="00C626CD" w:rsidRDefault="00C626CD" w:rsidP="00C626CD">
            <w:pPr>
              <w:pStyle w:val="TAC"/>
              <w:rPr>
                <w:rFonts w:cs="Arial"/>
              </w:rPr>
            </w:pPr>
            <w:r>
              <w:rPr>
                <w:rFonts w:eastAsia="Malgun Gothic" w:cs="Arial" w:hint="eastAsia"/>
              </w:rPr>
              <w:t>0.2</w:t>
            </w:r>
          </w:p>
        </w:tc>
      </w:tr>
      <w:tr w:rsidR="00C626CD" w14:paraId="04152C2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901705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73F4440" w14:textId="77777777" w:rsidR="00C626CD" w:rsidRDefault="00C626CD" w:rsidP="00C626CD">
            <w:pPr>
              <w:pStyle w:val="TAC"/>
              <w:rPr>
                <w:rFonts w:cs="Arial"/>
              </w:rPr>
            </w:pPr>
            <w:r>
              <w:rPr>
                <w:rFonts w:cs="Arial"/>
              </w:rPr>
              <w:t>n</w:t>
            </w:r>
            <w:r>
              <w:rPr>
                <w:rFonts w:eastAsia="Malgun Gothic" w:cs="Arial"/>
              </w:rPr>
              <w:t>78</w:t>
            </w:r>
          </w:p>
        </w:tc>
        <w:tc>
          <w:tcPr>
            <w:tcW w:w="2952" w:type="dxa"/>
            <w:tcBorders>
              <w:top w:val="single" w:sz="4" w:space="0" w:color="auto"/>
              <w:left w:val="nil"/>
              <w:bottom w:val="single" w:sz="4" w:space="0" w:color="auto"/>
              <w:right w:val="single" w:sz="4" w:space="0" w:color="auto"/>
            </w:tcBorders>
            <w:vAlign w:val="center"/>
            <w:hideMark/>
          </w:tcPr>
          <w:p w14:paraId="412A052B" w14:textId="77777777" w:rsidR="00C626CD" w:rsidRDefault="00C626CD" w:rsidP="00C626CD">
            <w:pPr>
              <w:pStyle w:val="TAC"/>
              <w:rPr>
                <w:rFonts w:cs="Arial"/>
              </w:rPr>
            </w:pPr>
            <w:r>
              <w:rPr>
                <w:rFonts w:eastAsia="Malgun Gothic" w:cs="Arial" w:hint="eastAsia"/>
              </w:rPr>
              <w:t>0.5</w:t>
            </w:r>
          </w:p>
        </w:tc>
      </w:tr>
      <w:tr w:rsidR="00C626CD" w14:paraId="3713D928"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B4A7183" w14:textId="77777777" w:rsidR="00C626CD" w:rsidRDefault="00C626CD" w:rsidP="00C626CD">
            <w:pPr>
              <w:pStyle w:val="TAC"/>
              <w:rPr>
                <w:rFonts w:eastAsia="MS Mincho" w:cs="Arial"/>
              </w:rPr>
            </w:pPr>
            <w:r>
              <w:rPr>
                <w:rFonts w:eastAsia="MS Mincho" w:cs="Arial"/>
              </w:rPr>
              <w:t>DC_1-7-20_n28</w:t>
            </w:r>
          </w:p>
        </w:tc>
        <w:tc>
          <w:tcPr>
            <w:tcW w:w="2952" w:type="dxa"/>
            <w:tcBorders>
              <w:top w:val="single" w:sz="4" w:space="0" w:color="auto"/>
              <w:left w:val="nil"/>
              <w:bottom w:val="single" w:sz="4" w:space="0" w:color="auto"/>
              <w:right w:val="single" w:sz="4" w:space="0" w:color="auto"/>
            </w:tcBorders>
            <w:vAlign w:val="center"/>
            <w:hideMark/>
          </w:tcPr>
          <w:p w14:paraId="31F176AC" w14:textId="77777777" w:rsidR="00C626CD" w:rsidRDefault="00C626CD" w:rsidP="00C626CD">
            <w:pPr>
              <w:pStyle w:val="TAC"/>
              <w:rPr>
                <w:rFonts w:eastAsia="MS Mincho" w:cs="Arial"/>
              </w:rPr>
            </w:pPr>
            <w:r>
              <w:rPr>
                <w:rFonts w:cs="Arial"/>
              </w:rPr>
              <w:t>20</w:t>
            </w:r>
          </w:p>
        </w:tc>
        <w:tc>
          <w:tcPr>
            <w:tcW w:w="2952" w:type="dxa"/>
            <w:tcBorders>
              <w:top w:val="single" w:sz="4" w:space="0" w:color="auto"/>
              <w:left w:val="nil"/>
              <w:bottom w:val="single" w:sz="4" w:space="0" w:color="auto"/>
              <w:right w:val="single" w:sz="4" w:space="0" w:color="auto"/>
            </w:tcBorders>
            <w:vAlign w:val="center"/>
            <w:hideMark/>
          </w:tcPr>
          <w:p w14:paraId="17627449" w14:textId="77777777" w:rsidR="00C626CD" w:rsidRDefault="00C626CD" w:rsidP="00C626CD">
            <w:pPr>
              <w:pStyle w:val="TAC"/>
              <w:rPr>
                <w:rFonts w:eastAsia="MS Mincho" w:cs="Arial"/>
              </w:rPr>
            </w:pPr>
            <w:r>
              <w:rPr>
                <w:rFonts w:eastAsia="Malgun Gothic" w:cs="Arial"/>
              </w:rPr>
              <w:t>0.2</w:t>
            </w:r>
          </w:p>
        </w:tc>
      </w:tr>
      <w:tr w:rsidR="00C626CD" w14:paraId="6232D661"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F7E95B2" w14:textId="77777777" w:rsidR="00C626CD" w:rsidRDefault="00C626CD" w:rsidP="00C626CD">
            <w:pPr>
              <w:pStyle w:val="TAC"/>
              <w:rPr>
                <w:rFonts w:eastAsia="MS Mincho"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641900E" w14:textId="77777777" w:rsidR="00C626CD" w:rsidRDefault="00C626CD" w:rsidP="00C626CD">
            <w:pPr>
              <w:pStyle w:val="TAC"/>
              <w:rPr>
                <w:rFonts w:eastAsia="MS Mincho" w:cs="Arial"/>
              </w:rPr>
            </w:pPr>
            <w:r>
              <w:rPr>
                <w:rFonts w:cs="Arial"/>
              </w:rPr>
              <w:t>n28</w:t>
            </w:r>
          </w:p>
        </w:tc>
        <w:tc>
          <w:tcPr>
            <w:tcW w:w="2952" w:type="dxa"/>
            <w:tcBorders>
              <w:top w:val="single" w:sz="4" w:space="0" w:color="auto"/>
              <w:left w:val="nil"/>
              <w:bottom w:val="single" w:sz="4" w:space="0" w:color="auto"/>
              <w:right w:val="single" w:sz="4" w:space="0" w:color="auto"/>
            </w:tcBorders>
            <w:vAlign w:val="center"/>
            <w:hideMark/>
          </w:tcPr>
          <w:p w14:paraId="1C401A04" w14:textId="77777777" w:rsidR="00C626CD" w:rsidRDefault="00C626CD" w:rsidP="00C626CD">
            <w:pPr>
              <w:pStyle w:val="TAC"/>
              <w:rPr>
                <w:rFonts w:eastAsia="MS Mincho" w:cs="Arial"/>
              </w:rPr>
            </w:pPr>
            <w:r>
              <w:rPr>
                <w:rFonts w:eastAsia="Malgun Gothic" w:cs="Arial"/>
              </w:rPr>
              <w:t>0.2</w:t>
            </w:r>
          </w:p>
        </w:tc>
      </w:tr>
      <w:tr w:rsidR="00C626CD" w14:paraId="75FB437F"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35739A7" w14:textId="77777777" w:rsidR="00C626CD" w:rsidRDefault="00C626CD" w:rsidP="00C626CD">
            <w:pPr>
              <w:pStyle w:val="TAC"/>
              <w:rPr>
                <w:rFonts w:cs="Arial"/>
              </w:rPr>
            </w:pPr>
            <w:r>
              <w:rPr>
                <w:rFonts w:eastAsia="MS Mincho" w:cs="Arial" w:hint="eastAsia"/>
              </w:rPr>
              <w:t>DC_1-7-20</w:t>
            </w:r>
            <w:r>
              <w:rPr>
                <w:rFonts w:eastAsia="MS Mincho" w:cs="Arial"/>
              </w:rPr>
              <w:t>_</w:t>
            </w:r>
            <w:r>
              <w:rPr>
                <w:rFonts w:eastAsia="MS Mincho"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544BA385" w14:textId="77777777" w:rsidR="00C626CD" w:rsidRDefault="00C626CD" w:rsidP="00C626CD">
            <w:pPr>
              <w:pStyle w:val="TAC"/>
              <w:rPr>
                <w:rFonts w:cs="Arial"/>
              </w:rPr>
            </w:pPr>
            <w:r>
              <w:rPr>
                <w:rFonts w:eastAsia="MS Mincho" w:cs="Arial"/>
              </w:rPr>
              <w:t>1</w:t>
            </w:r>
          </w:p>
        </w:tc>
        <w:tc>
          <w:tcPr>
            <w:tcW w:w="2952" w:type="dxa"/>
            <w:tcBorders>
              <w:top w:val="single" w:sz="4" w:space="0" w:color="auto"/>
              <w:left w:val="nil"/>
              <w:bottom w:val="single" w:sz="4" w:space="0" w:color="auto"/>
              <w:right w:val="single" w:sz="4" w:space="0" w:color="auto"/>
            </w:tcBorders>
            <w:vAlign w:val="center"/>
            <w:hideMark/>
          </w:tcPr>
          <w:p w14:paraId="74CCF5B6" w14:textId="77777777" w:rsidR="00C626CD" w:rsidRDefault="00C626CD" w:rsidP="00C626CD">
            <w:pPr>
              <w:pStyle w:val="TAC"/>
              <w:rPr>
                <w:rFonts w:cs="Arial"/>
              </w:rPr>
            </w:pPr>
            <w:r>
              <w:rPr>
                <w:rFonts w:eastAsia="MS Mincho" w:cs="Arial"/>
              </w:rPr>
              <w:t>0.2</w:t>
            </w:r>
          </w:p>
        </w:tc>
      </w:tr>
      <w:tr w:rsidR="00C626CD" w14:paraId="6BA708B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3594D0F"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3EDFDE8" w14:textId="77777777" w:rsidR="00C626CD" w:rsidRDefault="00C626CD" w:rsidP="00C626CD">
            <w:pPr>
              <w:pStyle w:val="TAC"/>
              <w:rPr>
                <w:rFonts w:cs="Arial"/>
              </w:rPr>
            </w:pPr>
            <w:r>
              <w:rPr>
                <w:rFonts w:eastAsia="MS Mincho" w:cs="Arial"/>
              </w:rPr>
              <w:t>7</w:t>
            </w:r>
          </w:p>
        </w:tc>
        <w:tc>
          <w:tcPr>
            <w:tcW w:w="2952" w:type="dxa"/>
            <w:tcBorders>
              <w:top w:val="single" w:sz="4" w:space="0" w:color="auto"/>
              <w:left w:val="nil"/>
              <w:bottom w:val="single" w:sz="4" w:space="0" w:color="auto"/>
              <w:right w:val="single" w:sz="4" w:space="0" w:color="auto"/>
            </w:tcBorders>
            <w:vAlign w:val="center"/>
            <w:hideMark/>
          </w:tcPr>
          <w:p w14:paraId="6C3295BB" w14:textId="77777777" w:rsidR="00C626CD" w:rsidRDefault="00C626CD" w:rsidP="00C626CD">
            <w:pPr>
              <w:pStyle w:val="TAC"/>
              <w:rPr>
                <w:rFonts w:cs="Arial"/>
              </w:rPr>
            </w:pPr>
            <w:r>
              <w:rPr>
                <w:rFonts w:eastAsia="MS Mincho" w:cs="Arial"/>
              </w:rPr>
              <w:t>0.2</w:t>
            </w:r>
          </w:p>
        </w:tc>
      </w:tr>
      <w:tr w:rsidR="00C626CD" w14:paraId="70E7988E"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2062FF9"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26B0EB1" w14:textId="77777777" w:rsidR="00C626CD" w:rsidRDefault="00C626CD" w:rsidP="00C626CD">
            <w:pPr>
              <w:pStyle w:val="TAC"/>
              <w:rPr>
                <w:rFonts w:cs="Arial"/>
              </w:rPr>
            </w:pPr>
            <w:r>
              <w:rPr>
                <w:rFonts w:eastAsia="MS Mincho" w:cs="Arial"/>
              </w:rPr>
              <w:t>20</w:t>
            </w:r>
          </w:p>
        </w:tc>
        <w:tc>
          <w:tcPr>
            <w:tcW w:w="2952" w:type="dxa"/>
            <w:tcBorders>
              <w:top w:val="single" w:sz="4" w:space="0" w:color="auto"/>
              <w:left w:val="nil"/>
              <w:bottom w:val="single" w:sz="4" w:space="0" w:color="auto"/>
              <w:right w:val="single" w:sz="4" w:space="0" w:color="auto"/>
            </w:tcBorders>
            <w:vAlign w:val="center"/>
            <w:hideMark/>
          </w:tcPr>
          <w:p w14:paraId="201F6EBA" w14:textId="77777777" w:rsidR="00C626CD" w:rsidRDefault="00C626CD" w:rsidP="00C626CD">
            <w:pPr>
              <w:pStyle w:val="TAC"/>
              <w:rPr>
                <w:rFonts w:cs="Arial"/>
              </w:rPr>
            </w:pPr>
            <w:r>
              <w:rPr>
                <w:rFonts w:eastAsia="MS Mincho" w:cs="Arial"/>
              </w:rPr>
              <w:t>0.2</w:t>
            </w:r>
          </w:p>
        </w:tc>
      </w:tr>
      <w:tr w:rsidR="00C626CD" w14:paraId="075674A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FD46842"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2B0A2BE" w14:textId="77777777" w:rsidR="00C626CD" w:rsidRDefault="00C626CD" w:rsidP="00C626CD">
            <w:pPr>
              <w:pStyle w:val="TAC"/>
              <w:rPr>
                <w:rFonts w:cs="Arial"/>
              </w:rPr>
            </w:pPr>
            <w:r>
              <w:rPr>
                <w:rFonts w:eastAsia="MS Mincho" w:cs="Arial"/>
              </w:rPr>
              <w:t>n78</w:t>
            </w:r>
          </w:p>
        </w:tc>
        <w:tc>
          <w:tcPr>
            <w:tcW w:w="2952" w:type="dxa"/>
            <w:tcBorders>
              <w:top w:val="single" w:sz="4" w:space="0" w:color="auto"/>
              <w:left w:val="nil"/>
              <w:bottom w:val="single" w:sz="4" w:space="0" w:color="auto"/>
              <w:right w:val="single" w:sz="4" w:space="0" w:color="auto"/>
            </w:tcBorders>
            <w:vAlign w:val="center"/>
            <w:hideMark/>
          </w:tcPr>
          <w:p w14:paraId="1D6002C1" w14:textId="77777777" w:rsidR="00C626CD" w:rsidRDefault="00C626CD" w:rsidP="00C626CD">
            <w:pPr>
              <w:pStyle w:val="TAC"/>
              <w:rPr>
                <w:rFonts w:cs="Arial"/>
              </w:rPr>
            </w:pPr>
            <w:r>
              <w:rPr>
                <w:rFonts w:eastAsia="MS Mincho" w:cs="Arial"/>
              </w:rPr>
              <w:t>0.5</w:t>
            </w:r>
          </w:p>
        </w:tc>
      </w:tr>
      <w:tr w:rsidR="00C626CD" w14:paraId="5B0EE82E"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AC578D8" w14:textId="77777777" w:rsidR="00C626CD" w:rsidRDefault="00C626CD" w:rsidP="00C626CD">
            <w:pPr>
              <w:pStyle w:val="TAC"/>
              <w:rPr>
                <w:rFonts w:cs="Arial"/>
              </w:rPr>
            </w:pPr>
            <w:r>
              <w:rPr>
                <w:rFonts w:eastAsia="Malgun Gothic" w:cs="Arial" w:hint="eastAsia"/>
              </w:rPr>
              <w:t>DC_1-7</w:t>
            </w:r>
            <w:r>
              <w:rPr>
                <w:rFonts w:eastAsia="Malgun Gothic" w:cs="Arial"/>
              </w:rPr>
              <w:t>_n28-n78</w:t>
            </w:r>
          </w:p>
        </w:tc>
        <w:tc>
          <w:tcPr>
            <w:tcW w:w="2952" w:type="dxa"/>
            <w:tcBorders>
              <w:top w:val="single" w:sz="4" w:space="0" w:color="auto"/>
              <w:left w:val="nil"/>
              <w:bottom w:val="single" w:sz="4" w:space="0" w:color="auto"/>
              <w:right w:val="single" w:sz="4" w:space="0" w:color="auto"/>
            </w:tcBorders>
            <w:vAlign w:val="center"/>
            <w:hideMark/>
          </w:tcPr>
          <w:p w14:paraId="24B9B1F7" w14:textId="77777777" w:rsidR="00C626CD" w:rsidRDefault="00C626CD" w:rsidP="00C626CD">
            <w:pPr>
              <w:pStyle w:val="TAC"/>
              <w:rPr>
                <w:rFonts w:eastAsia="MS Mincho" w:cs="Arial"/>
              </w:rPr>
            </w:pPr>
            <w:r>
              <w:rPr>
                <w:rFonts w:eastAsia="Malgun Gothic"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02ED0CC1" w14:textId="77777777" w:rsidR="00C626CD" w:rsidRDefault="00C626CD" w:rsidP="00C626CD">
            <w:pPr>
              <w:pStyle w:val="TAC"/>
              <w:rPr>
                <w:rFonts w:eastAsia="MS Mincho" w:cs="Arial"/>
              </w:rPr>
            </w:pPr>
            <w:r>
              <w:rPr>
                <w:rFonts w:eastAsia="Malgun Gothic" w:cs="Arial" w:hint="eastAsia"/>
              </w:rPr>
              <w:t>0.2</w:t>
            </w:r>
          </w:p>
        </w:tc>
      </w:tr>
      <w:tr w:rsidR="00C626CD" w14:paraId="6EE08DD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5EE2306"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BC286C0" w14:textId="77777777" w:rsidR="00C626CD" w:rsidRDefault="00C626CD" w:rsidP="00C626CD">
            <w:pPr>
              <w:pStyle w:val="TAC"/>
              <w:rPr>
                <w:rFonts w:eastAsia="MS Mincho" w:cs="Arial"/>
              </w:rPr>
            </w:pPr>
            <w:r>
              <w:rPr>
                <w:rFonts w:eastAsia="Malgun Gothic" w:cs="Arial" w:hint="eastAsia"/>
              </w:rPr>
              <w:t>7</w:t>
            </w:r>
          </w:p>
        </w:tc>
        <w:tc>
          <w:tcPr>
            <w:tcW w:w="2952" w:type="dxa"/>
            <w:tcBorders>
              <w:top w:val="single" w:sz="4" w:space="0" w:color="auto"/>
              <w:left w:val="nil"/>
              <w:bottom w:val="single" w:sz="4" w:space="0" w:color="auto"/>
              <w:right w:val="single" w:sz="4" w:space="0" w:color="auto"/>
            </w:tcBorders>
            <w:vAlign w:val="center"/>
            <w:hideMark/>
          </w:tcPr>
          <w:p w14:paraId="70B87154" w14:textId="77777777" w:rsidR="00C626CD" w:rsidRDefault="00C626CD" w:rsidP="00C626CD">
            <w:pPr>
              <w:pStyle w:val="TAC"/>
              <w:rPr>
                <w:rFonts w:eastAsia="MS Mincho" w:cs="Arial"/>
              </w:rPr>
            </w:pPr>
            <w:r>
              <w:rPr>
                <w:rFonts w:eastAsia="Malgun Gothic" w:cs="Arial" w:hint="eastAsia"/>
              </w:rPr>
              <w:t>0.2</w:t>
            </w:r>
          </w:p>
        </w:tc>
      </w:tr>
      <w:tr w:rsidR="00C626CD" w14:paraId="7CB61243"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7AE415B"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30E0837" w14:textId="77777777" w:rsidR="00C626CD" w:rsidRDefault="00C626CD" w:rsidP="00C626CD">
            <w:pPr>
              <w:pStyle w:val="TAC"/>
              <w:rPr>
                <w:rFonts w:eastAsia="MS Mincho" w:cs="Arial"/>
              </w:rPr>
            </w:pPr>
            <w:r>
              <w:rPr>
                <w:rFonts w:eastAsia="Malgun Gothic" w:cs="Arial"/>
              </w:rPr>
              <w:t>n</w:t>
            </w:r>
            <w:r>
              <w:rPr>
                <w:rFonts w:eastAsia="Malgun Gothic"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3C5DFCBF" w14:textId="77777777" w:rsidR="00C626CD" w:rsidRDefault="00C626CD" w:rsidP="00C626CD">
            <w:pPr>
              <w:pStyle w:val="TAC"/>
              <w:rPr>
                <w:rFonts w:eastAsia="MS Mincho" w:cs="Arial"/>
              </w:rPr>
            </w:pPr>
            <w:r>
              <w:rPr>
                <w:rFonts w:eastAsia="Malgun Gothic" w:cs="Arial" w:hint="eastAsia"/>
              </w:rPr>
              <w:t>0.2</w:t>
            </w:r>
          </w:p>
        </w:tc>
      </w:tr>
      <w:tr w:rsidR="00C626CD" w14:paraId="629E2B2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FE77D3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EBC7264" w14:textId="77777777" w:rsidR="00C626CD" w:rsidRDefault="00C626CD" w:rsidP="00C626CD">
            <w:pPr>
              <w:pStyle w:val="TAC"/>
              <w:rPr>
                <w:rFonts w:eastAsia="MS Mincho" w:cs="Arial"/>
              </w:rPr>
            </w:pPr>
            <w:r>
              <w:rPr>
                <w:rFonts w:eastAsia="Malgun Gothic" w:cs="Arial"/>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3E7D2917" w14:textId="77777777" w:rsidR="00C626CD" w:rsidRDefault="00C626CD" w:rsidP="00C626CD">
            <w:pPr>
              <w:pStyle w:val="TAC"/>
              <w:rPr>
                <w:rFonts w:eastAsia="MS Mincho" w:cs="Arial"/>
              </w:rPr>
            </w:pPr>
            <w:r>
              <w:rPr>
                <w:rFonts w:eastAsia="Malgun Gothic" w:cs="Arial" w:hint="eastAsia"/>
              </w:rPr>
              <w:t>0.5</w:t>
            </w:r>
          </w:p>
        </w:tc>
      </w:tr>
      <w:tr w:rsidR="00C626CD" w14:paraId="1FA171A2"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68E9474F" w14:textId="77777777" w:rsidR="00C626CD" w:rsidRDefault="00C626CD" w:rsidP="00C626CD">
            <w:pPr>
              <w:pStyle w:val="TAC"/>
              <w:rPr>
                <w:rFonts w:cs="Arial"/>
              </w:rPr>
            </w:pPr>
            <w:r>
              <w:rPr>
                <w:rFonts w:cs="Arial"/>
              </w:rPr>
              <w:t>DC_1-18-28_n77</w:t>
            </w:r>
          </w:p>
        </w:tc>
        <w:tc>
          <w:tcPr>
            <w:tcW w:w="2952" w:type="dxa"/>
            <w:tcBorders>
              <w:top w:val="single" w:sz="4" w:space="0" w:color="auto"/>
              <w:left w:val="nil"/>
              <w:bottom w:val="single" w:sz="4" w:space="0" w:color="auto"/>
              <w:right w:val="single" w:sz="4" w:space="0" w:color="auto"/>
            </w:tcBorders>
            <w:vAlign w:val="center"/>
            <w:hideMark/>
          </w:tcPr>
          <w:p w14:paraId="586195FD" w14:textId="77777777" w:rsidR="00C626CD" w:rsidRDefault="00C626CD" w:rsidP="00C626CD">
            <w:pPr>
              <w:pStyle w:val="TAC"/>
              <w:rPr>
                <w:rFonts w:cs="Arial"/>
              </w:rPr>
            </w:pPr>
            <w:r>
              <w:rPr>
                <w:rFonts w:cs="Arial"/>
              </w:rPr>
              <w:t>n77</w:t>
            </w:r>
          </w:p>
        </w:tc>
        <w:tc>
          <w:tcPr>
            <w:tcW w:w="2952" w:type="dxa"/>
            <w:tcBorders>
              <w:top w:val="single" w:sz="4" w:space="0" w:color="auto"/>
              <w:left w:val="nil"/>
              <w:bottom w:val="single" w:sz="4" w:space="0" w:color="auto"/>
              <w:right w:val="single" w:sz="4" w:space="0" w:color="auto"/>
            </w:tcBorders>
            <w:hideMark/>
          </w:tcPr>
          <w:p w14:paraId="32C3E127" w14:textId="77777777" w:rsidR="00C626CD" w:rsidRDefault="00C626CD" w:rsidP="00C626CD">
            <w:pPr>
              <w:pStyle w:val="TAC"/>
              <w:rPr>
                <w:rFonts w:cs="Arial"/>
              </w:rPr>
            </w:pPr>
            <w:r>
              <w:rPr>
                <w:rFonts w:cs="Arial"/>
              </w:rPr>
              <w:t>0.5</w:t>
            </w:r>
          </w:p>
        </w:tc>
      </w:tr>
      <w:tr w:rsidR="00C626CD" w14:paraId="60072F3E"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F910CE0" w14:textId="77777777" w:rsidR="00C626CD" w:rsidRDefault="00C626CD" w:rsidP="00C626CD">
            <w:pPr>
              <w:pStyle w:val="TAC"/>
              <w:rPr>
                <w:rFonts w:cs="Arial"/>
              </w:rPr>
            </w:pPr>
            <w:r>
              <w:rPr>
                <w:rFonts w:cs="Arial"/>
              </w:rPr>
              <w:t>DC_1-18-28_n78</w:t>
            </w:r>
          </w:p>
        </w:tc>
        <w:tc>
          <w:tcPr>
            <w:tcW w:w="2952" w:type="dxa"/>
            <w:tcBorders>
              <w:top w:val="single" w:sz="4" w:space="0" w:color="auto"/>
              <w:left w:val="nil"/>
              <w:bottom w:val="single" w:sz="4" w:space="0" w:color="auto"/>
              <w:right w:val="single" w:sz="4" w:space="0" w:color="auto"/>
            </w:tcBorders>
            <w:vAlign w:val="center"/>
            <w:hideMark/>
          </w:tcPr>
          <w:p w14:paraId="4AA7A99E" w14:textId="77777777"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hideMark/>
          </w:tcPr>
          <w:p w14:paraId="1D22EDBD" w14:textId="77777777" w:rsidR="00C626CD" w:rsidRDefault="00C626CD" w:rsidP="00C626CD">
            <w:pPr>
              <w:pStyle w:val="TAC"/>
              <w:rPr>
                <w:rFonts w:cs="Arial"/>
              </w:rPr>
            </w:pPr>
            <w:r>
              <w:rPr>
                <w:rFonts w:cs="Arial"/>
              </w:rPr>
              <w:t>0.5</w:t>
            </w:r>
          </w:p>
        </w:tc>
      </w:tr>
      <w:tr w:rsidR="00C626CD" w14:paraId="32A0AF9B"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EAC5796" w14:textId="77777777" w:rsidR="00C626CD" w:rsidRDefault="00C626CD" w:rsidP="00C626CD">
            <w:pPr>
              <w:pStyle w:val="TAC"/>
              <w:rPr>
                <w:rFonts w:cs="Arial"/>
              </w:rPr>
            </w:pPr>
            <w:r>
              <w:rPr>
                <w:rFonts w:cs="Arial"/>
              </w:rPr>
              <w:t>DC_</w:t>
            </w:r>
            <w:r>
              <w:rPr>
                <w:rFonts w:cs="Arial" w:hint="eastAsia"/>
              </w:rPr>
              <w:t>1-</w:t>
            </w:r>
            <w:r>
              <w:rPr>
                <w:rFonts w:cs="Arial"/>
              </w:rPr>
              <w:t>19</w:t>
            </w:r>
            <w:r>
              <w:rPr>
                <w:rFonts w:cs="Arial" w:hint="eastAsia"/>
              </w:rPr>
              <w:t>-</w:t>
            </w:r>
            <w:r>
              <w:rPr>
                <w:rFonts w:cs="Arial"/>
              </w:rPr>
              <w:t>42_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04A8C4DA" w14:textId="77777777" w:rsidR="00C626CD" w:rsidRDefault="00C626CD" w:rsidP="00C626CD">
            <w:pPr>
              <w:pStyle w:val="TAC"/>
              <w:rPr>
                <w:rFonts w:cs="Arial"/>
              </w:rPr>
            </w:pPr>
            <w:r>
              <w:rPr>
                <w:rFonts w:cs="Arial"/>
              </w:rPr>
              <w:t>1</w:t>
            </w:r>
          </w:p>
        </w:tc>
        <w:tc>
          <w:tcPr>
            <w:tcW w:w="2952" w:type="dxa"/>
            <w:tcBorders>
              <w:top w:val="single" w:sz="4" w:space="0" w:color="auto"/>
              <w:left w:val="nil"/>
              <w:bottom w:val="single" w:sz="4" w:space="0" w:color="auto"/>
              <w:right w:val="single" w:sz="4" w:space="0" w:color="auto"/>
            </w:tcBorders>
            <w:vAlign w:val="center"/>
            <w:hideMark/>
          </w:tcPr>
          <w:p w14:paraId="59948AE1" w14:textId="77777777" w:rsidR="00C626CD" w:rsidRDefault="00C626CD" w:rsidP="00C626CD">
            <w:pPr>
              <w:pStyle w:val="TAC"/>
              <w:rPr>
                <w:rFonts w:cs="Arial"/>
              </w:rPr>
            </w:pPr>
            <w:r>
              <w:rPr>
                <w:rFonts w:cs="Arial" w:hint="eastAsia"/>
              </w:rPr>
              <w:t>0.2</w:t>
            </w:r>
          </w:p>
        </w:tc>
      </w:tr>
      <w:tr w:rsidR="00C626CD" w14:paraId="5AFADFF8"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97DAD4A"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56DE3DF"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23CBC2BF" w14:textId="77777777" w:rsidR="00C626CD" w:rsidRDefault="00C626CD" w:rsidP="00C626CD">
            <w:pPr>
              <w:pStyle w:val="TAC"/>
              <w:rPr>
                <w:rFonts w:cs="Arial"/>
              </w:rPr>
            </w:pPr>
            <w:r>
              <w:rPr>
                <w:rFonts w:cs="Arial" w:hint="eastAsia"/>
              </w:rPr>
              <w:t>0.5</w:t>
            </w:r>
          </w:p>
        </w:tc>
      </w:tr>
      <w:tr w:rsidR="00C626CD" w14:paraId="2BD9014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56F0AFA"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0050983" w14:textId="77777777" w:rsidR="00C626CD" w:rsidRDefault="00C626CD" w:rsidP="00C626CD">
            <w:pPr>
              <w:pStyle w:val="TAC"/>
              <w:rPr>
                <w:rFonts w:cs="Arial"/>
              </w:rPr>
            </w:pPr>
            <w:r>
              <w:rPr>
                <w:rFonts w:cs="Arial"/>
              </w:rPr>
              <w:t>n77</w:t>
            </w:r>
          </w:p>
        </w:tc>
        <w:tc>
          <w:tcPr>
            <w:tcW w:w="2952" w:type="dxa"/>
            <w:tcBorders>
              <w:top w:val="single" w:sz="4" w:space="0" w:color="auto"/>
              <w:left w:val="nil"/>
              <w:bottom w:val="single" w:sz="4" w:space="0" w:color="auto"/>
              <w:right w:val="single" w:sz="4" w:space="0" w:color="auto"/>
            </w:tcBorders>
            <w:vAlign w:val="center"/>
            <w:hideMark/>
          </w:tcPr>
          <w:p w14:paraId="0C4AC7A0" w14:textId="77777777" w:rsidR="00C626CD" w:rsidRDefault="00C626CD" w:rsidP="00C626CD">
            <w:pPr>
              <w:pStyle w:val="TAC"/>
              <w:rPr>
                <w:rFonts w:cs="Arial"/>
              </w:rPr>
            </w:pPr>
            <w:r>
              <w:rPr>
                <w:rFonts w:cs="Arial" w:hint="eastAsia"/>
              </w:rPr>
              <w:t>0.5</w:t>
            </w:r>
          </w:p>
        </w:tc>
      </w:tr>
      <w:tr w:rsidR="00C626CD" w14:paraId="099ED13B"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F136E9E" w14:textId="77777777" w:rsidR="00C626CD" w:rsidRDefault="00C626CD" w:rsidP="00C626CD">
            <w:pPr>
              <w:pStyle w:val="TAC"/>
              <w:rPr>
                <w:rFonts w:cs="Arial"/>
              </w:rPr>
            </w:pPr>
            <w:r>
              <w:rPr>
                <w:rFonts w:cs="Arial"/>
              </w:rPr>
              <w:t>DC_</w:t>
            </w:r>
            <w:r>
              <w:rPr>
                <w:rFonts w:cs="Arial" w:hint="eastAsia"/>
              </w:rPr>
              <w:t>1-</w:t>
            </w:r>
            <w:r>
              <w:rPr>
                <w:rFonts w:cs="Arial"/>
              </w:rPr>
              <w:t>19</w:t>
            </w:r>
            <w:r>
              <w:rPr>
                <w:rFonts w:cs="Arial" w:hint="eastAsia"/>
              </w:rPr>
              <w:t>-</w:t>
            </w:r>
            <w:r>
              <w:rPr>
                <w:rFonts w:cs="Arial"/>
              </w:rPr>
              <w:t>42_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67876B1A"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5124BE21" w14:textId="77777777" w:rsidR="00C626CD" w:rsidRDefault="00C626CD" w:rsidP="00C626CD">
            <w:pPr>
              <w:pStyle w:val="TAC"/>
              <w:rPr>
                <w:rFonts w:cs="Arial"/>
              </w:rPr>
            </w:pPr>
            <w:r>
              <w:rPr>
                <w:rFonts w:cs="Arial" w:hint="eastAsia"/>
              </w:rPr>
              <w:t>0.5</w:t>
            </w:r>
          </w:p>
        </w:tc>
      </w:tr>
      <w:tr w:rsidR="00C626CD" w14:paraId="30E32DD3"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CCD84B9"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3698133" w14:textId="77777777"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vAlign w:val="center"/>
            <w:hideMark/>
          </w:tcPr>
          <w:p w14:paraId="618E731E" w14:textId="77777777" w:rsidR="00C626CD" w:rsidRDefault="00C626CD" w:rsidP="00C626CD">
            <w:pPr>
              <w:pStyle w:val="TAC"/>
              <w:rPr>
                <w:rFonts w:cs="Arial"/>
              </w:rPr>
            </w:pPr>
            <w:r>
              <w:rPr>
                <w:rFonts w:cs="Arial" w:hint="eastAsia"/>
              </w:rPr>
              <w:t>0.5</w:t>
            </w:r>
          </w:p>
        </w:tc>
      </w:tr>
      <w:tr w:rsidR="00C626CD" w14:paraId="57C46C5E"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1661CF06" w14:textId="77777777" w:rsidR="00C626CD" w:rsidRDefault="00C626CD" w:rsidP="00C626CD">
            <w:pPr>
              <w:pStyle w:val="TAC"/>
              <w:rPr>
                <w:rFonts w:cs="Arial"/>
              </w:rPr>
            </w:pPr>
            <w:r>
              <w:rPr>
                <w:rFonts w:cs="Arial"/>
              </w:rPr>
              <w:t>DC_</w:t>
            </w:r>
            <w:r>
              <w:rPr>
                <w:rFonts w:cs="Arial" w:hint="eastAsia"/>
              </w:rPr>
              <w:t>1-</w:t>
            </w:r>
            <w:r>
              <w:rPr>
                <w:rFonts w:cs="Arial"/>
              </w:rPr>
              <w:t>19</w:t>
            </w:r>
            <w:r>
              <w:rPr>
                <w:rFonts w:cs="Arial" w:hint="eastAsia"/>
              </w:rPr>
              <w:t>-</w:t>
            </w:r>
            <w:r>
              <w:rPr>
                <w:rFonts w:cs="Arial"/>
              </w:rPr>
              <w:t>42_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414FC4B7"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2C3A686A" w14:textId="77777777" w:rsidR="00C626CD" w:rsidRDefault="00C626CD" w:rsidP="00C626CD">
            <w:pPr>
              <w:pStyle w:val="TAC"/>
              <w:rPr>
                <w:rFonts w:cs="Arial"/>
              </w:rPr>
            </w:pPr>
            <w:r>
              <w:rPr>
                <w:rFonts w:cs="Arial" w:hint="eastAsia"/>
              </w:rPr>
              <w:t>0.5</w:t>
            </w:r>
          </w:p>
        </w:tc>
      </w:tr>
      <w:tr w:rsidR="00C626CD" w14:paraId="1F96F448" w14:textId="77777777" w:rsidTr="009A3866">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257E4564" w14:textId="77777777" w:rsidR="00C626CD" w:rsidRDefault="00C626CD" w:rsidP="00C626CD">
            <w:pPr>
              <w:pStyle w:val="TAC"/>
            </w:pPr>
            <w:r w:rsidRPr="002809CD">
              <w:rPr>
                <w:rFonts w:hint="eastAsia"/>
              </w:rPr>
              <w:t>DC_1-20</w:t>
            </w:r>
            <w:r w:rsidRPr="002809CD">
              <w:t>_n28-n78</w:t>
            </w:r>
          </w:p>
        </w:tc>
        <w:tc>
          <w:tcPr>
            <w:tcW w:w="2952" w:type="dxa"/>
            <w:tcBorders>
              <w:top w:val="single" w:sz="4" w:space="0" w:color="auto"/>
              <w:left w:val="nil"/>
              <w:bottom w:val="single" w:sz="4" w:space="0" w:color="auto"/>
              <w:right w:val="single" w:sz="4" w:space="0" w:color="auto"/>
            </w:tcBorders>
            <w:vAlign w:val="center"/>
          </w:tcPr>
          <w:p w14:paraId="7838CEBD" w14:textId="608E2CBA" w:rsidR="00C626CD" w:rsidRDefault="00C626CD" w:rsidP="00C626CD">
            <w:pPr>
              <w:pStyle w:val="TAC"/>
            </w:pPr>
            <w:r>
              <w:rPr>
                <w:rFonts w:hint="eastAsia"/>
              </w:rPr>
              <w:t>20</w:t>
            </w:r>
          </w:p>
        </w:tc>
        <w:tc>
          <w:tcPr>
            <w:tcW w:w="2952" w:type="dxa"/>
            <w:tcBorders>
              <w:top w:val="single" w:sz="4" w:space="0" w:color="auto"/>
              <w:left w:val="nil"/>
              <w:bottom w:val="single" w:sz="4" w:space="0" w:color="auto"/>
              <w:right w:val="single" w:sz="4" w:space="0" w:color="auto"/>
            </w:tcBorders>
            <w:vAlign w:val="center"/>
          </w:tcPr>
          <w:p w14:paraId="36601874" w14:textId="21C03928" w:rsidR="00C626CD" w:rsidRDefault="00C626CD" w:rsidP="00C626CD">
            <w:pPr>
              <w:pStyle w:val="TAC"/>
            </w:pPr>
            <w:r>
              <w:rPr>
                <w:rFonts w:hint="eastAsia"/>
              </w:rPr>
              <w:t>0.2</w:t>
            </w:r>
          </w:p>
        </w:tc>
      </w:tr>
      <w:tr w:rsidR="00C626CD" w14:paraId="4621B8F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D263556"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tcPr>
          <w:p w14:paraId="3DD91383" w14:textId="665D8460" w:rsidR="00C626CD" w:rsidRDefault="00C626CD" w:rsidP="00C626CD">
            <w:pPr>
              <w:pStyle w:val="TAC"/>
            </w:pPr>
            <w:r>
              <w:t>n</w:t>
            </w:r>
            <w:r>
              <w:rPr>
                <w:rFonts w:hint="eastAsia"/>
              </w:rPr>
              <w:t>28</w:t>
            </w:r>
          </w:p>
        </w:tc>
        <w:tc>
          <w:tcPr>
            <w:tcW w:w="2952" w:type="dxa"/>
            <w:tcBorders>
              <w:top w:val="single" w:sz="4" w:space="0" w:color="auto"/>
              <w:left w:val="nil"/>
              <w:bottom w:val="single" w:sz="4" w:space="0" w:color="auto"/>
              <w:right w:val="single" w:sz="4" w:space="0" w:color="auto"/>
            </w:tcBorders>
            <w:vAlign w:val="center"/>
          </w:tcPr>
          <w:p w14:paraId="4BCE5863" w14:textId="2CAC56B4" w:rsidR="00C626CD" w:rsidRDefault="00C626CD" w:rsidP="00C626CD">
            <w:pPr>
              <w:pStyle w:val="TAC"/>
            </w:pPr>
            <w:r>
              <w:rPr>
                <w:rFonts w:hint="eastAsia"/>
              </w:rPr>
              <w:t>0.2</w:t>
            </w:r>
          </w:p>
        </w:tc>
      </w:tr>
      <w:tr w:rsidR="00C626CD" w14:paraId="0AF2D76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6C19DE5"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tcPr>
          <w:p w14:paraId="1CD31C95" w14:textId="6A870C95" w:rsidR="00C626CD" w:rsidRDefault="00C626CD" w:rsidP="00C626CD">
            <w:pPr>
              <w:pStyle w:val="TAC"/>
            </w:pPr>
            <w:r>
              <w:t>n</w:t>
            </w:r>
            <w:r>
              <w:rPr>
                <w:rFonts w:hint="eastAsia"/>
              </w:rPr>
              <w:t>78</w:t>
            </w:r>
          </w:p>
        </w:tc>
        <w:tc>
          <w:tcPr>
            <w:tcW w:w="2952" w:type="dxa"/>
            <w:tcBorders>
              <w:top w:val="single" w:sz="4" w:space="0" w:color="auto"/>
              <w:left w:val="nil"/>
              <w:bottom w:val="single" w:sz="4" w:space="0" w:color="auto"/>
              <w:right w:val="single" w:sz="4" w:space="0" w:color="auto"/>
            </w:tcBorders>
            <w:vAlign w:val="center"/>
          </w:tcPr>
          <w:p w14:paraId="69FC310E" w14:textId="59FA9E1F" w:rsidR="00C626CD" w:rsidRDefault="00C626CD" w:rsidP="00C626CD">
            <w:pPr>
              <w:pStyle w:val="TAC"/>
            </w:pPr>
            <w:r>
              <w:rPr>
                <w:rFonts w:hint="eastAsia"/>
              </w:rPr>
              <w:t>0.5</w:t>
            </w:r>
          </w:p>
        </w:tc>
      </w:tr>
      <w:tr w:rsidR="00C626CD" w14:paraId="5C11DF7E"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6A277D21" w14:textId="77777777" w:rsidR="00C626CD" w:rsidRDefault="00C626CD" w:rsidP="00C626CD">
            <w:pPr>
              <w:pStyle w:val="TAC"/>
              <w:rPr>
                <w:rFonts w:cs="Arial"/>
              </w:rPr>
            </w:pPr>
            <w:r>
              <w:rPr>
                <w:rFonts w:cs="Arial"/>
              </w:rPr>
              <w:t>DC_</w:t>
            </w:r>
            <w:r>
              <w:rPr>
                <w:rFonts w:cs="Arial" w:hint="eastAsia"/>
              </w:rPr>
              <w:t>1-</w:t>
            </w:r>
            <w:r>
              <w:rPr>
                <w:rFonts w:cs="Arial"/>
              </w:rPr>
              <w:t>21</w:t>
            </w:r>
            <w:r>
              <w:rPr>
                <w:rFonts w:cs="Arial" w:hint="eastAsia"/>
              </w:rPr>
              <w:t>-</w:t>
            </w:r>
            <w:r>
              <w:rPr>
                <w:rFonts w:cs="Arial"/>
              </w:rPr>
              <w:t>42_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07F846BE" w14:textId="77777777" w:rsidR="00C626CD" w:rsidRDefault="00C626CD" w:rsidP="00C626CD">
            <w:pPr>
              <w:pStyle w:val="TAC"/>
              <w:rPr>
                <w:rFonts w:cs="Arial"/>
              </w:rPr>
            </w:pPr>
            <w:r>
              <w:rPr>
                <w:rFonts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5ABE92C8" w14:textId="77777777" w:rsidR="00C626CD" w:rsidRDefault="00C626CD" w:rsidP="00C626CD">
            <w:pPr>
              <w:pStyle w:val="TAC"/>
              <w:rPr>
                <w:rFonts w:cs="Arial"/>
              </w:rPr>
            </w:pPr>
            <w:r>
              <w:rPr>
                <w:rFonts w:cs="Arial" w:hint="eastAsia"/>
              </w:rPr>
              <w:t>0.2</w:t>
            </w:r>
          </w:p>
        </w:tc>
      </w:tr>
      <w:tr w:rsidR="00C626CD" w14:paraId="3B22122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4B7C0A3"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865FB38"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4B634A31" w14:textId="77777777" w:rsidR="00C626CD" w:rsidRDefault="00C626CD" w:rsidP="00C626CD">
            <w:pPr>
              <w:pStyle w:val="TAC"/>
              <w:rPr>
                <w:rFonts w:cs="Arial"/>
              </w:rPr>
            </w:pPr>
            <w:r>
              <w:rPr>
                <w:rFonts w:cs="Arial" w:hint="eastAsia"/>
              </w:rPr>
              <w:t>0.5</w:t>
            </w:r>
          </w:p>
        </w:tc>
      </w:tr>
      <w:tr w:rsidR="00C626CD" w14:paraId="3EFC8035"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51ECED7"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9F1C6D4" w14:textId="77777777" w:rsidR="00C626CD" w:rsidRDefault="00C626CD" w:rsidP="00C626CD">
            <w:pPr>
              <w:pStyle w:val="TAC"/>
              <w:rPr>
                <w:rFonts w:cs="Arial"/>
              </w:rPr>
            </w:pP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3B6579C0" w14:textId="77777777" w:rsidR="00C626CD" w:rsidRDefault="00C626CD" w:rsidP="00C626CD">
            <w:pPr>
              <w:pStyle w:val="TAC"/>
              <w:rPr>
                <w:rFonts w:cs="Arial"/>
              </w:rPr>
            </w:pPr>
            <w:r>
              <w:rPr>
                <w:rFonts w:cs="Arial" w:hint="eastAsia"/>
              </w:rPr>
              <w:t>0.5</w:t>
            </w:r>
          </w:p>
        </w:tc>
      </w:tr>
      <w:tr w:rsidR="00C626CD" w14:paraId="27D06A7B"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77CF59B3" w14:textId="77777777" w:rsidR="00C626CD" w:rsidRDefault="00C626CD" w:rsidP="00C626CD">
            <w:pPr>
              <w:pStyle w:val="TAC"/>
              <w:rPr>
                <w:rFonts w:cs="Arial"/>
              </w:rPr>
            </w:pPr>
            <w:r>
              <w:rPr>
                <w:rFonts w:cs="Arial"/>
              </w:rPr>
              <w:t>DC_</w:t>
            </w:r>
            <w:r>
              <w:rPr>
                <w:rFonts w:cs="Arial" w:hint="eastAsia"/>
              </w:rPr>
              <w:t>1-</w:t>
            </w:r>
            <w:r>
              <w:rPr>
                <w:rFonts w:cs="Arial"/>
              </w:rPr>
              <w:t>21</w:t>
            </w:r>
            <w:r>
              <w:rPr>
                <w:rFonts w:cs="Arial" w:hint="eastAsia"/>
              </w:rPr>
              <w:t>-</w:t>
            </w:r>
            <w:r>
              <w:rPr>
                <w:rFonts w:cs="Arial"/>
              </w:rPr>
              <w:t>42_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68B1302B"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7091E378" w14:textId="77777777" w:rsidR="00C626CD" w:rsidRDefault="00C626CD" w:rsidP="00C626CD">
            <w:pPr>
              <w:pStyle w:val="TAC"/>
              <w:rPr>
                <w:rFonts w:cs="Arial"/>
              </w:rPr>
            </w:pPr>
            <w:r>
              <w:rPr>
                <w:rFonts w:cs="Arial" w:hint="eastAsia"/>
              </w:rPr>
              <w:t>0.5</w:t>
            </w:r>
          </w:p>
        </w:tc>
      </w:tr>
      <w:tr w:rsidR="00C626CD" w14:paraId="7F74C4BF"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191BC24"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EEB612E" w14:textId="77777777" w:rsidR="00C626CD" w:rsidRDefault="00C626CD" w:rsidP="00C626CD">
            <w:pPr>
              <w:pStyle w:val="TAC"/>
              <w:rPr>
                <w:rFonts w:cs="Arial"/>
              </w:rPr>
            </w:pP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36FC1314" w14:textId="77777777" w:rsidR="00C626CD" w:rsidRDefault="00C626CD" w:rsidP="00C626CD">
            <w:pPr>
              <w:pStyle w:val="TAC"/>
              <w:rPr>
                <w:rFonts w:cs="Arial"/>
              </w:rPr>
            </w:pPr>
            <w:r>
              <w:rPr>
                <w:rFonts w:cs="Arial" w:hint="eastAsia"/>
              </w:rPr>
              <w:t>0.5</w:t>
            </w:r>
          </w:p>
        </w:tc>
      </w:tr>
      <w:tr w:rsidR="00C626CD" w14:paraId="5BC42A9E"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3DACD576" w14:textId="77777777" w:rsidR="00C626CD" w:rsidRDefault="00C626CD" w:rsidP="00C626CD">
            <w:pPr>
              <w:pStyle w:val="TAC"/>
              <w:rPr>
                <w:rFonts w:cs="Arial"/>
              </w:rPr>
            </w:pPr>
            <w:r>
              <w:rPr>
                <w:rFonts w:cs="Arial"/>
              </w:rPr>
              <w:t>DC_</w:t>
            </w:r>
            <w:r>
              <w:rPr>
                <w:rFonts w:cs="Arial" w:hint="eastAsia"/>
              </w:rPr>
              <w:t>1-</w:t>
            </w:r>
            <w:r>
              <w:rPr>
                <w:rFonts w:cs="Arial"/>
              </w:rPr>
              <w:t>21</w:t>
            </w:r>
            <w:r>
              <w:rPr>
                <w:rFonts w:cs="Arial" w:hint="eastAsia"/>
              </w:rPr>
              <w:t>-</w:t>
            </w:r>
            <w:r>
              <w:rPr>
                <w:rFonts w:cs="Arial"/>
              </w:rPr>
              <w:t>42_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2A85F64C"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704680B2" w14:textId="77777777" w:rsidR="00C626CD" w:rsidRDefault="00C626CD" w:rsidP="00C626CD">
            <w:pPr>
              <w:pStyle w:val="TAC"/>
              <w:rPr>
                <w:rFonts w:cs="Arial"/>
              </w:rPr>
            </w:pPr>
            <w:r>
              <w:rPr>
                <w:rFonts w:cs="Arial" w:hint="eastAsia"/>
              </w:rPr>
              <w:t>0.5</w:t>
            </w:r>
          </w:p>
        </w:tc>
      </w:tr>
      <w:tr w:rsidR="00C626CD" w14:paraId="10BD5513"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FA3D647" w14:textId="77777777" w:rsidR="00C626CD" w:rsidRDefault="00C626CD" w:rsidP="00C626CD">
            <w:pPr>
              <w:pStyle w:val="TAC"/>
              <w:rPr>
                <w:rFonts w:cs="Arial"/>
              </w:rPr>
            </w:pPr>
            <w:r>
              <w:rPr>
                <w:rFonts w:cs="Arial"/>
              </w:rPr>
              <w:t>DC_1-28-</w:t>
            </w:r>
            <w:r>
              <w:rPr>
                <w:rFonts w:cs="Arial" w:hint="eastAsia"/>
              </w:rPr>
              <w:t>42</w:t>
            </w:r>
            <w:r>
              <w:rPr>
                <w:rFonts w:cs="Arial"/>
              </w:rPr>
              <w:t>_n77</w:t>
            </w:r>
          </w:p>
        </w:tc>
        <w:tc>
          <w:tcPr>
            <w:tcW w:w="2952" w:type="dxa"/>
            <w:tcBorders>
              <w:top w:val="single" w:sz="4" w:space="0" w:color="auto"/>
              <w:left w:val="nil"/>
              <w:bottom w:val="single" w:sz="4" w:space="0" w:color="auto"/>
              <w:right w:val="single" w:sz="4" w:space="0" w:color="auto"/>
            </w:tcBorders>
            <w:vAlign w:val="center"/>
            <w:hideMark/>
          </w:tcPr>
          <w:p w14:paraId="1B602455" w14:textId="77777777" w:rsidR="00C626CD" w:rsidRDefault="00C626CD" w:rsidP="00C626CD">
            <w:pPr>
              <w:pStyle w:val="TAC"/>
              <w:rPr>
                <w:rFonts w:cs="Arial"/>
              </w:rPr>
            </w:pPr>
            <w:r>
              <w:rPr>
                <w:rFonts w:cs="Arial"/>
              </w:rPr>
              <w:t>1</w:t>
            </w:r>
          </w:p>
        </w:tc>
        <w:tc>
          <w:tcPr>
            <w:tcW w:w="2952" w:type="dxa"/>
            <w:tcBorders>
              <w:top w:val="single" w:sz="4" w:space="0" w:color="auto"/>
              <w:left w:val="nil"/>
              <w:bottom w:val="single" w:sz="4" w:space="0" w:color="auto"/>
              <w:right w:val="single" w:sz="4" w:space="0" w:color="auto"/>
            </w:tcBorders>
            <w:vAlign w:val="center"/>
            <w:hideMark/>
          </w:tcPr>
          <w:p w14:paraId="525E8FBE" w14:textId="77777777" w:rsidR="00C626CD" w:rsidRDefault="00C626CD" w:rsidP="00C626CD">
            <w:pPr>
              <w:pStyle w:val="TAC"/>
              <w:rPr>
                <w:rFonts w:cs="Arial"/>
              </w:rPr>
            </w:pPr>
            <w:r>
              <w:rPr>
                <w:rFonts w:cs="Arial" w:hint="eastAsia"/>
              </w:rPr>
              <w:t>0.2</w:t>
            </w:r>
          </w:p>
        </w:tc>
      </w:tr>
      <w:tr w:rsidR="00C626CD" w14:paraId="15A10B08"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A7586B4"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9BD8833"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171EDA15" w14:textId="77777777" w:rsidR="00C626CD" w:rsidRDefault="00C626CD" w:rsidP="00C626CD">
            <w:pPr>
              <w:pStyle w:val="TAC"/>
              <w:rPr>
                <w:rFonts w:cs="Arial"/>
              </w:rPr>
            </w:pPr>
            <w:r>
              <w:rPr>
                <w:rFonts w:cs="Arial" w:hint="eastAsia"/>
              </w:rPr>
              <w:t>0</w:t>
            </w:r>
            <w:r>
              <w:rPr>
                <w:rFonts w:cs="Arial"/>
              </w:rPr>
              <w:t>.2</w:t>
            </w:r>
          </w:p>
        </w:tc>
      </w:tr>
      <w:tr w:rsidR="00C626CD" w14:paraId="0685656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E30FC9C"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857CA2F"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7AF43AEC" w14:textId="77777777" w:rsidR="00C626CD" w:rsidRDefault="00C626CD" w:rsidP="00C626CD">
            <w:pPr>
              <w:pStyle w:val="TAC"/>
              <w:rPr>
                <w:rFonts w:cs="Arial"/>
              </w:rPr>
            </w:pPr>
            <w:r>
              <w:rPr>
                <w:rFonts w:cs="Arial" w:hint="eastAsia"/>
              </w:rPr>
              <w:t>0.5</w:t>
            </w:r>
          </w:p>
        </w:tc>
      </w:tr>
      <w:tr w:rsidR="00C626CD" w14:paraId="7950431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68ECE3E"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F8B0D77" w14:textId="77777777" w:rsidR="00C626CD" w:rsidRDefault="00C626CD" w:rsidP="00C626CD">
            <w:pPr>
              <w:pStyle w:val="TAC"/>
              <w:rPr>
                <w:rFonts w:cs="Arial"/>
              </w:rPr>
            </w:pPr>
            <w:r>
              <w:rPr>
                <w:rFonts w:cs="Arial"/>
              </w:rPr>
              <w:t>n77</w:t>
            </w:r>
          </w:p>
        </w:tc>
        <w:tc>
          <w:tcPr>
            <w:tcW w:w="2952" w:type="dxa"/>
            <w:tcBorders>
              <w:top w:val="single" w:sz="4" w:space="0" w:color="auto"/>
              <w:left w:val="nil"/>
              <w:bottom w:val="single" w:sz="4" w:space="0" w:color="auto"/>
              <w:right w:val="single" w:sz="4" w:space="0" w:color="auto"/>
            </w:tcBorders>
            <w:vAlign w:val="center"/>
            <w:hideMark/>
          </w:tcPr>
          <w:p w14:paraId="4490927B" w14:textId="77777777" w:rsidR="00C626CD" w:rsidRDefault="00C626CD" w:rsidP="00C626CD">
            <w:pPr>
              <w:pStyle w:val="TAC"/>
              <w:rPr>
                <w:rFonts w:cs="Arial"/>
              </w:rPr>
            </w:pPr>
            <w:r>
              <w:rPr>
                <w:rFonts w:cs="Arial" w:hint="eastAsia"/>
              </w:rPr>
              <w:t>0.5</w:t>
            </w:r>
          </w:p>
        </w:tc>
      </w:tr>
      <w:tr w:rsidR="00C626CD" w14:paraId="4A6E4A15"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72A8AFF" w14:textId="77777777" w:rsidR="00C626CD" w:rsidRDefault="00C626CD" w:rsidP="00C626CD">
            <w:pPr>
              <w:pStyle w:val="TAC"/>
              <w:rPr>
                <w:rFonts w:cs="Arial"/>
              </w:rPr>
            </w:pPr>
            <w:r>
              <w:rPr>
                <w:rFonts w:cs="Arial"/>
              </w:rPr>
              <w:t>DC_1-28-</w:t>
            </w:r>
            <w:r>
              <w:rPr>
                <w:rFonts w:cs="Arial" w:hint="eastAsia"/>
              </w:rPr>
              <w:t>42</w:t>
            </w:r>
            <w:r>
              <w:rPr>
                <w:rFonts w:cs="Arial"/>
              </w:rPr>
              <w:t>_n78</w:t>
            </w:r>
          </w:p>
        </w:tc>
        <w:tc>
          <w:tcPr>
            <w:tcW w:w="2952" w:type="dxa"/>
            <w:tcBorders>
              <w:top w:val="single" w:sz="4" w:space="0" w:color="auto"/>
              <w:left w:val="nil"/>
              <w:bottom w:val="single" w:sz="4" w:space="0" w:color="auto"/>
              <w:right w:val="single" w:sz="4" w:space="0" w:color="auto"/>
            </w:tcBorders>
            <w:vAlign w:val="center"/>
            <w:hideMark/>
          </w:tcPr>
          <w:p w14:paraId="5623109B"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1A40FE73" w14:textId="77777777" w:rsidR="00C626CD" w:rsidRDefault="00C626CD" w:rsidP="00C626CD">
            <w:pPr>
              <w:pStyle w:val="TAC"/>
              <w:rPr>
                <w:rFonts w:cs="Arial"/>
              </w:rPr>
            </w:pPr>
            <w:r>
              <w:rPr>
                <w:rFonts w:cs="Arial" w:hint="eastAsia"/>
              </w:rPr>
              <w:t>0</w:t>
            </w:r>
            <w:r>
              <w:rPr>
                <w:rFonts w:cs="Arial"/>
              </w:rPr>
              <w:t>.2</w:t>
            </w:r>
          </w:p>
        </w:tc>
      </w:tr>
      <w:tr w:rsidR="00C626CD" w14:paraId="4F04D058"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41CEC56"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4A35783"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6961263D" w14:textId="77777777" w:rsidR="00C626CD" w:rsidRDefault="00C626CD" w:rsidP="00C626CD">
            <w:pPr>
              <w:pStyle w:val="TAC"/>
              <w:rPr>
                <w:rFonts w:cs="Arial"/>
              </w:rPr>
            </w:pPr>
            <w:r>
              <w:rPr>
                <w:rFonts w:cs="Arial" w:hint="eastAsia"/>
              </w:rPr>
              <w:t>0.5</w:t>
            </w:r>
          </w:p>
        </w:tc>
      </w:tr>
      <w:tr w:rsidR="00C626CD" w14:paraId="11C3A61A"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6B9A62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B28B689" w14:textId="77777777"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vAlign w:val="center"/>
            <w:hideMark/>
          </w:tcPr>
          <w:p w14:paraId="03EF635D" w14:textId="77777777" w:rsidR="00C626CD" w:rsidRDefault="00C626CD" w:rsidP="00C626CD">
            <w:pPr>
              <w:pStyle w:val="TAC"/>
              <w:rPr>
                <w:rFonts w:cs="Arial"/>
              </w:rPr>
            </w:pPr>
            <w:r>
              <w:rPr>
                <w:rFonts w:cs="Arial" w:hint="eastAsia"/>
              </w:rPr>
              <w:t>0.5</w:t>
            </w:r>
          </w:p>
        </w:tc>
      </w:tr>
      <w:tr w:rsidR="00C626CD" w14:paraId="1D3B20B3"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9C7F995" w14:textId="77777777" w:rsidR="00C626CD" w:rsidRDefault="00C626CD" w:rsidP="00C626CD">
            <w:pPr>
              <w:pStyle w:val="TAC"/>
              <w:rPr>
                <w:rFonts w:cs="Arial"/>
              </w:rPr>
            </w:pPr>
            <w:r>
              <w:rPr>
                <w:rFonts w:cs="Arial"/>
              </w:rPr>
              <w:t>DC_1-28-</w:t>
            </w:r>
            <w:r>
              <w:rPr>
                <w:rFonts w:cs="Arial" w:hint="eastAsia"/>
              </w:rPr>
              <w:t>42</w:t>
            </w:r>
            <w:r>
              <w:rPr>
                <w:rFonts w:cs="Arial"/>
              </w:rPr>
              <w:t>_n79</w:t>
            </w:r>
          </w:p>
        </w:tc>
        <w:tc>
          <w:tcPr>
            <w:tcW w:w="2952" w:type="dxa"/>
            <w:tcBorders>
              <w:top w:val="single" w:sz="4" w:space="0" w:color="auto"/>
              <w:left w:val="nil"/>
              <w:bottom w:val="single" w:sz="4" w:space="0" w:color="auto"/>
              <w:right w:val="single" w:sz="4" w:space="0" w:color="auto"/>
            </w:tcBorders>
            <w:vAlign w:val="center"/>
            <w:hideMark/>
          </w:tcPr>
          <w:p w14:paraId="27BE7D35"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51D616F2" w14:textId="77777777" w:rsidR="00C626CD" w:rsidRDefault="00C626CD" w:rsidP="00C626CD">
            <w:pPr>
              <w:pStyle w:val="TAC"/>
              <w:rPr>
                <w:rFonts w:cs="Arial"/>
              </w:rPr>
            </w:pPr>
            <w:r>
              <w:rPr>
                <w:rFonts w:cs="Arial" w:hint="eastAsia"/>
              </w:rPr>
              <w:t>0</w:t>
            </w:r>
            <w:r>
              <w:rPr>
                <w:rFonts w:cs="Arial"/>
              </w:rPr>
              <w:t>.2</w:t>
            </w:r>
          </w:p>
        </w:tc>
      </w:tr>
      <w:tr w:rsidR="00C626CD" w14:paraId="6BD8330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0624441"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4E12131"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5BC33BC1" w14:textId="77777777" w:rsidR="00C626CD" w:rsidRDefault="00C626CD" w:rsidP="00C626CD">
            <w:pPr>
              <w:pStyle w:val="TAC"/>
              <w:rPr>
                <w:rFonts w:cs="Arial"/>
              </w:rPr>
            </w:pPr>
            <w:r>
              <w:rPr>
                <w:rFonts w:cs="Arial" w:hint="eastAsia"/>
              </w:rPr>
              <w:t>0.5</w:t>
            </w:r>
          </w:p>
        </w:tc>
      </w:tr>
      <w:tr w:rsidR="00C626CD" w14:paraId="754FD64E"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602989AC" w14:textId="77777777" w:rsidR="00C626CD" w:rsidRDefault="00C626CD" w:rsidP="00C626CD">
            <w:pPr>
              <w:pStyle w:val="TAC"/>
              <w:rPr>
                <w:rFonts w:cs="Arial"/>
              </w:rPr>
            </w:pPr>
            <w:r>
              <w:rPr>
                <w:rFonts w:cs="Arial"/>
              </w:rPr>
              <w:t>DC_1-41-</w:t>
            </w:r>
            <w:r>
              <w:rPr>
                <w:rFonts w:cs="Arial" w:hint="eastAsia"/>
              </w:rPr>
              <w:t>42</w:t>
            </w:r>
            <w:r>
              <w:rPr>
                <w:rFonts w:cs="Arial"/>
              </w:rPr>
              <w:t>_n77</w:t>
            </w:r>
          </w:p>
        </w:tc>
        <w:tc>
          <w:tcPr>
            <w:tcW w:w="2952" w:type="dxa"/>
            <w:tcBorders>
              <w:top w:val="single" w:sz="4" w:space="0" w:color="auto"/>
              <w:left w:val="nil"/>
              <w:bottom w:val="single" w:sz="4" w:space="0" w:color="auto"/>
              <w:right w:val="single" w:sz="4" w:space="0" w:color="auto"/>
            </w:tcBorders>
            <w:vAlign w:val="center"/>
            <w:hideMark/>
          </w:tcPr>
          <w:p w14:paraId="3493834C"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1A20BF19" w14:textId="77777777" w:rsidR="00C626CD" w:rsidRDefault="00C626CD" w:rsidP="00C626CD">
            <w:pPr>
              <w:pStyle w:val="TAC"/>
              <w:rPr>
                <w:rFonts w:cs="Arial"/>
              </w:rPr>
            </w:pPr>
            <w:r>
              <w:rPr>
                <w:rFonts w:cs="Arial" w:hint="eastAsia"/>
              </w:rPr>
              <w:t>0.5</w:t>
            </w:r>
          </w:p>
        </w:tc>
      </w:tr>
      <w:tr w:rsidR="00C626CD" w14:paraId="29169B23"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2DD5F5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19EF00F" w14:textId="77777777" w:rsidR="00C626CD" w:rsidRDefault="00C626CD" w:rsidP="00C626CD">
            <w:pPr>
              <w:pStyle w:val="TAC"/>
              <w:rPr>
                <w:rFonts w:cs="Arial"/>
              </w:rPr>
            </w:pP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596C416B" w14:textId="77777777" w:rsidR="00C626CD" w:rsidRDefault="00C626CD" w:rsidP="00C626CD">
            <w:pPr>
              <w:pStyle w:val="TAC"/>
              <w:rPr>
                <w:rFonts w:cs="Arial"/>
              </w:rPr>
            </w:pPr>
            <w:r>
              <w:rPr>
                <w:rFonts w:cs="Arial" w:hint="eastAsia"/>
              </w:rPr>
              <w:t>0.5</w:t>
            </w:r>
          </w:p>
        </w:tc>
      </w:tr>
      <w:tr w:rsidR="00C626CD" w14:paraId="14C8B557"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634A4B74" w14:textId="77777777" w:rsidR="00C626CD" w:rsidRDefault="00C626CD" w:rsidP="00C626CD">
            <w:pPr>
              <w:pStyle w:val="TAC"/>
            </w:pPr>
            <w:r>
              <w:t>DC_1-41-42_n78</w:t>
            </w:r>
          </w:p>
        </w:tc>
        <w:tc>
          <w:tcPr>
            <w:tcW w:w="2952" w:type="dxa"/>
            <w:tcBorders>
              <w:top w:val="single" w:sz="4" w:space="0" w:color="auto"/>
              <w:left w:val="nil"/>
              <w:bottom w:val="single" w:sz="4" w:space="0" w:color="auto"/>
              <w:right w:val="single" w:sz="4" w:space="0" w:color="auto"/>
            </w:tcBorders>
            <w:vAlign w:val="center"/>
            <w:hideMark/>
          </w:tcPr>
          <w:p w14:paraId="343D94C2" w14:textId="77777777" w:rsidR="00C626CD" w:rsidRDefault="00C626CD" w:rsidP="00C626CD">
            <w:pPr>
              <w:pStyle w:val="TAC"/>
            </w:pPr>
            <w:r>
              <w:t>42</w:t>
            </w:r>
          </w:p>
        </w:tc>
        <w:tc>
          <w:tcPr>
            <w:tcW w:w="2952" w:type="dxa"/>
            <w:tcBorders>
              <w:top w:val="single" w:sz="4" w:space="0" w:color="auto"/>
              <w:left w:val="nil"/>
              <w:bottom w:val="single" w:sz="4" w:space="0" w:color="auto"/>
              <w:right w:val="single" w:sz="4" w:space="0" w:color="auto"/>
            </w:tcBorders>
            <w:vAlign w:val="center"/>
            <w:hideMark/>
          </w:tcPr>
          <w:p w14:paraId="3980945E" w14:textId="77777777" w:rsidR="00C626CD" w:rsidRDefault="00C626CD" w:rsidP="00C626CD">
            <w:pPr>
              <w:pStyle w:val="TAC"/>
            </w:pPr>
            <w:r>
              <w:t>0.5</w:t>
            </w:r>
          </w:p>
        </w:tc>
      </w:tr>
      <w:tr w:rsidR="00C626CD" w14:paraId="060C0FC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2E18040"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5002198D" w14:textId="77777777" w:rsidR="00C626CD" w:rsidRDefault="00C626CD" w:rsidP="00C626CD">
            <w:pPr>
              <w:pStyle w:val="TAC"/>
            </w:pPr>
            <w:r>
              <w:t>n78</w:t>
            </w:r>
          </w:p>
        </w:tc>
        <w:tc>
          <w:tcPr>
            <w:tcW w:w="2952" w:type="dxa"/>
            <w:tcBorders>
              <w:top w:val="single" w:sz="4" w:space="0" w:color="auto"/>
              <w:left w:val="nil"/>
              <w:bottom w:val="single" w:sz="4" w:space="0" w:color="auto"/>
              <w:right w:val="single" w:sz="4" w:space="0" w:color="auto"/>
            </w:tcBorders>
            <w:vAlign w:val="center"/>
            <w:hideMark/>
          </w:tcPr>
          <w:p w14:paraId="7B9B0B43" w14:textId="77777777" w:rsidR="00C626CD" w:rsidRDefault="00C626CD" w:rsidP="00C626CD">
            <w:pPr>
              <w:pStyle w:val="TAC"/>
            </w:pPr>
            <w:r>
              <w:t>0.5</w:t>
            </w:r>
          </w:p>
        </w:tc>
      </w:tr>
      <w:tr w:rsidR="00C626CD" w14:paraId="139D7A37"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17C58096" w14:textId="77777777" w:rsidR="00C626CD" w:rsidRDefault="00C626CD" w:rsidP="00C626CD">
            <w:pPr>
              <w:pStyle w:val="TAC"/>
            </w:pPr>
            <w:r>
              <w:rPr>
                <w:rFonts w:cs="Arial"/>
              </w:rPr>
              <w:t>DC_</w:t>
            </w:r>
            <w:r>
              <w:rPr>
                <w:rFonts w:cs="Arial" w:hint="eastAsia"/>
              </w:rPr>
              <w:t>1-41-42</w:t>
            </w:r>
            <w:r>
              <w:rPr>
                <w:rFonts w:cs="Arial"/>
              </w:rPr>
              <w:t>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0EE2BEAE" w14:textId="77777777" w:rsidR="00C626CD" w:rsidRDefault="00C626CD" w:rsidP="00C626CD">
            <w:pPr>
              <w:pStyle w:val="TAC"/>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2BB9D7ED" w14:textId="77777777" w:rsidR="00C626CD" w:rsidRDefault="00C626CD" w:rsidP="00C626CD">
            <w:pPr>
              <w:pStyle w:val="TAC"/>
            </w:pPr>
            <w:r>
              <w:rPr>
                <w:rFonts w:cs="Arial" w:hint="eastAsia"/>
              </w:rPr>
              <w:t>0.5</w:t>
            </w:r>
          </w:p>
        </w:tc>
      </w:tr>
      <w:tr w:rsidR="00C626CD" w14:paraId="063AE7E9"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1B663EAA" w14:textId="77777777" w:rsidR="00C626CD" w:rsidRDefault="00C626CD" w:rsidP="00C626CD">
            <w:pPr>
              <w:pStyle w:val="TAC"/>
              <w:rPr>
                <w:rFonts w:cs="Arial"/>
              </w:rPr>
            </w:pPr>
            <w:r>
              <w:t>DC_1-41-42_n79</w:t>
            </w:r>
          </w:p>
        </w:tc>
        <w:tc>
          <w:tcPr>
            <w:tcW w:w="2952" w:type="dxa"/>
            <w:tcBorders>
              <w:top w:val="single" w:sz="4" w:space="0" w:color="auto"/>
              <w:left w:val="nil"/>
              <w:bottom w:val="single" w:sz="4" w:space="0" w:color="auto"/>
              <w:right w:val="single" w:sz="4" w:space="0" w:color="auto"/>
            </w:tcBorders>
            <w:vAlign w:val="center"/>
            <w:hideMark/>
          </w:tcPr>
          <w:p w14:paraId="3C7EB974" w14:textId="77777777" w:rsidR="00C626CD" w:rsidRDefault="00C626CD" w:rsidP="00C626CD">
            <w:pPr>
              <w:pStyle w:val="TAC"/>
              <w:rPr>
                <w:rFonts w:cs="Arial"/>
              </w:rPr>
            </w:pPr>
            <w:r>
              <w:t>42</w:t>
            </w:r>
          </w:p>
        </w:tc>
        <w:tc>
          <w:tcPr>
            <w:tcW w:w="2952" w:type="dxa"/>
            <w:tcBorders>
              <w:top w:val="single" w:sz="4" w:space="0" w:color="auto"/>
              <w:left w:val="nil"/>
              <w:bottom w:val="single" w:sz="4" w:space="0" w:color="auto"/>
              <w:right w:val="single" w:sz="4" w:space="0" w:color="auto"/>
            </w:tcBorders>
            <w:vAlign w:val="center"/>
            <w:hideMark/>
          </w:tcPr>
          <w:p w14:paraId="649D6BBC" w14:textId="77777777" w:rsidR="00C626CD" w:rsidRDefault="00C626CD" w:rsidP="00C626CD">
            <w:pPr>
              <w:pStyle w:val="TAC"/>
              <w:rPr>
                <w:rFonts w:cs="Arial"/>
              </w:rPr>
            </w:pPr>
            <w:r>
              <w:t>0.5</w:t>
            </w:r>
          </w:p>
        </w:tc>
      </w:tr>
      <w:tr w:rsidR="00C626CD" w14:paraId="5BB995EC"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CDF9C9B" w14:textId="77777777" w:rsidR="00C626CD" w:rsidRDefault="00C626CD" w:rsidP="00C626CD">
            <w:pPr>
              <w:pStyle w:val="TAC"/>
              <w:rPr>
                <w:rFonts w:cs="Arial"/>
              </w:rPr>
            </w:pPr>
            <w:r>
              <w:t>DC_2-66-(n)71</w:t>
            </w:r>
          </w:p>
        </w:tc>
        <w:tc>
          <w:tcPr>
            <w:tcW w:w="2952" w:type="dxa"/>
            <w:tcBorders>
              <w:top w:val="single" w:sz="4" w:space="0" w:color="auto"/>
              <w:left w:val="nil"/>
              <w:bottom w:val="single" w:sz="4" w:space="0" w:color="auto"/>
              <w:right w:val="single" w:sz="4" w:space="0" w:color="auto"/>
            </w:tcBorders>
            <w:vAlign w:val="center"/>
            <w:hideMark/>
          </w:tcPr>
          <w:p w14:paraId="49879A4F" w14:textId="77777777" w:rsidR="00C626CD" w:rsidRDefault="00C626CD" w:rsidP="00C626CD">
            <w:pPr>
              <w:pStyle w:val="TAC"/>
              <w:rPr>
                <w:rFonts w:cs="Arial"/>
              </w:rPr>
            </w:pPr>
            <w:r>
              <w:t>2</w:t>
            </w:r>
          </w:p>
        </w:tc>
        <w:tc>
          <w:tcPr>
            <w:tcW w:w="2952" w:type="dxa"/>
            <w:tcBorders>
              <w:top w:val="single" w:sz="4" w:space="0" w:color="auto"/>
              <w:left w:val="nil"/>
              <w:bottom w:val="single" w:sz="4" w:space="0" w:color="auto"/>
              <w:right w:val="single" w:sz="4" w:space="0" w:color="auto"/>
            </w:tcBorders>
            <w:vAlign w:val="center"/>
            <w:hideMark/>
          </w:tcPr>
          <w:p w14:paraId="7237A4C9" w14:textId="77777777" w:rsidR="00C626CD" w:rsidRDefault="00C626CD" w:rsidP="00C626CD">
            <w:pPr>
              <w:pStyle w:val="TAC"/>
              <w:rPr>
                <w:rFonts w:cs="Arial"/>
              </w:rPr>
            </w:pPr>
            <w:r>
              <w:t>0.3</w:t>
            </w:r>
          </w:p>
        </w:tc>
      </w:tr>
      <w:tr w:rsidR="00C626CD" w14:paraId="76085DB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9B975F1"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AEE9E61" w14:textId="77777777" w:rsidR="00C626CD" w:rsidRDefault="00C626CD" w:rsidP="00C626CD">
            <w:pPr>
              <w:pStyle w:val="TAC"/>
              <w:rPr>
                <w:rFonts w:cs="Arial"/>
              </w:rPr>
            </w:pPr>
            <w:r>
              <w:t>66</w:t>
            </w:r>
          </w:p>
        </w:tc>
        <w:tc>
          <w:tcPr>
            <w:tcW w:w="2952" w:type="dxa"/>
            <w:tcBorders>
              <w:top w:val="single" w:sz="4" w:space="0" w:color="auto"/>
              <w:left w:val="nil"/>
              <w:bottom w:val="single" w:sz="4" w:space="0" w:color="auto"/>
              <w:right w:val="single" w:sz="4" w:space="0" w:color="auto"/>
            </w:tcBorders>
            <w:vAlign w:val="center"/>
            <w:hideMark/>
          </w:tcPr>
          <w:p w14:paraId="0F3EC496" w14:textId="77777777" w:rsidR="00C626CD" w:rsidRDefault="00C626CD" w:rsidP="00C626CD">
            <w:pPr>
              <w:pStyle w:val="TAC"/>
              <w:rPr>
                <w:rFonts w:cs="Arial"/>
              </w:rPr>
            </w:pPr>
            <w:r>
              <w:t>0.3</w:t>
            </w:r>
          </w:p>
        </w:tc>
      </w:tr>
      <w:tr w:rsidR="00C626CD" w14:paraId="4C0D8806"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9FF6023" w14:textId="77777777" w:rsidR="00C626CD" w:rsidRDefault="00C626CD" w:rsidP="00C626CD">
            <w:pPr>
              <w:pStyle w:val="TAC"/>
              <w:rPr>
                <w:rFonts w:cs="Arial"/>
              </w:rPr>
            </w:pPr>
            <w:r>
              <w:rPr>
                <w:rFonts w:cs="Arial"/>
              </w:rPr>
              <w:t>DC_</w:t>
            </w:r>
            <w:r>
              <w:rPr>
                <w:rFonts w:eastAsia="Malgun Gothic" w:cs="Arial" w:hint="eastAsia"/>
              </w:rPr>
              <w:t>3</w:t>
            </w:r>
            <w:r>
              <w:rPr>
                <w:rFonts w:cs="Arial"/>
              </w:rPr>
              <w:t>-</w:t>
            </w:r>
            <w:r>
              <w:rPr>
                <w:rFonts w:eastAsia="Malgun Gothic" w:cs="Arial" w:hint="eastAsia"/>
              </w:rPr>
              <w:t>5-7</w:t>
            </w:r>
            <w:r>
              <w:rPr>
                <w:rFonts w:eastAsia="Malgun Gothic" w:cs="Arial"/>
              </w:rPr>
              <w:t>_</w:t>
            </w:r>
            <w:r>
              <w:rPr>
                <w:rFonts w:cs="Arial" w:hint="eastAsia"/>
              </w:rPr>
              <w:t>n</w:t>
            </w:r>
            <w:r>
              <w:rPr>
                <w:rFonts w:eastAsia="Malgun Gothic" w:cs="Arial" w:hint="eastAsia"/>
              </w:rPr>
              <w:t>78</w:t>
            </w:r>
            <w:r>
              <w:rPr>
                <w:rFonts w:cs="Arial"/>
              </w:rPr>
              <w:t xml:space="preserve">, </w:t>
            </w:r>
            <w:r>
              <w:t>DC_</w:t>
            </w:r>
            <w:r>
              <w:rPr>
                <w:rFonts w:eastAsia="Malgun Gothic" w:hint="eastAsia"/>
              </w:rPr>
              <w:t>3</w:t>
            </w:r>
            <w:r>
              <w:t>-</w:t>
            </w:r>
            <w:r>
              <w:rPr>
                <w:rFonts w:eastAsia="Malgun Gothic" w:hint="eastAsia"/>
              </w:rPr>
              <w:t>5-7-7_n78</w:t>
            </w:r>
          </w:p>
        </w:tc>
        <w:tc>
          <w:tcPr>
            <w:tcW w:w="2952" w:type="dxa"/>
            <w:tcBorders>
              <w:top w:val="single" w:sz="4" w:space="0" w:color="auto"/>
              <w:left w:val="nil"/>
              <w:bottom w:val="single" w:sz="4" w:space="0" w:color="auto"/>
              <w:right w:val="single" w:sz="4" w:space="0" w:color="auto"/>
            </w:tcBorders>
            <w:vAlign w:val="center"/>
            <w:hideMark/>
          </w:tcPr>
          <w:p w14:paraId="1517FCE7" w14:textId="77777777" w:rsidR="00C626CD" w:rsidRDefault="00C626CD" w:rsidP="00C626CD">
            <w:pPr>
              <w:pStyle w:val="TAC"/>
              <w:rPr>
                <w:rFonts w:cs="Arial"/>
              </w:rPr>
            </w:pPr>
            <w:r>
              <w:rPr>
                <w:rFonts w:eastAsia="Malgun Gothic"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544DE9C2" w14:textId="77777777" w:rsidR="00C626CD" w:rsidRDefault="00C626CD" w:rsidP="00C626CD">
            <w:pPr>
              <w:pStyle w:val="TAC"/>
              <w:rPr>
                <w:rFonts w:cs="Arial"/>
              </w:rPr>
            </w:pPr>
            <w:r>
              <w:rPr>
                <w:rFonts w:eastAsia="Malgun Gothic" w:cs="Arial"/>
              </w:rPr>
              <w:t>0.2</w:t>
            </w:r>
          </w:p>
        </w:tc>
      </w:tr>
      <w:tr w:rsidR="00C626CD" w14:paraId="6197371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E283222"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7182808" w14:textId="77777777" w:rsidR="00C626CD" w:rsidRDefault="00C626CD" w:rsidP="00C626CD">
            <w:pPr>
              <w:pStyle w:val="TAC"/>
              <w:rPr>
                <w:rFonts w:cs="Arial"/>
              </w:rPr>
            </w:pPr>
            <w:r>
              <w:rPr>
                <w:rFonts w:eastAsia="Malgun Gothic" w:cs="Arial" w:hint="eastAsia"/>
              </w:rPr>
              <w:t>5</w:t>
            </w:r>
          </w:p>
        </w:tc>
        <w:tc>
          <w:tcPr>
            <w:tcW w:w="2952" w:type="dxa"/>
            <w:tcBorders>
              <w:top w:val="single" w:sz="4" w:space="0" w:color="auto"/>
              <w:left w:val="nil"/>
              <w:bottom w:val="single" w:sz="4" w:space="0" w:color="auto"/>
              <w:right w:val="single" w:sz="4" w:space="0" w:color="auto"/>
            </w:tcBorders>
            <w:vAlign w:val="center"/>
            <w:hideMark/>
          </w:tcPr>
          <w:p w14:paraId="64C4810A" w14:textId="77777777" w:rsidR="00C626CD" w:rsidRDefault="00C626CD" w:rsidP="00C626CD">
            <w:pPr>
              <w:pStyle w:val="TAC"/>
              <w:rPr>
                <w:rFonts w:cs="Arial"/>
              </w:rPr>
            </w:pPr>
            <w:r>
              <w:rPr>
                <w:rFonts w:eastAsia="Malgun Gothic" w:cs="Arial" w:hint="eastAsia"/>
              </w:rPr>
              <w:t>0.2</w:t>
            </w:r>
          </w:p>
        </w:tc>
      </w:tr>
      <w:tr w:rsidR="00C626CD" w14:paraId="3C593CF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1289099"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C3FF602" w14:textId="77777777" w:rsidR="00C626CD" w:rsidRDefault="00C626CD" w:rsidP="00C626CD">
            <w:pPr>
              <w:pStyle w:val="TAC"/>
              <w:rPr>
                <w:rFonts w:cs="Arial"/>
              </w:rPr>
            </w:pPr>
            <w:r>
              <w:rPr>
                <w:rFonts w:eastAsia="Malgun Gothic" w:cs="Arial" w:hint="eastAsia"/>
              </w:rPr>
              <w:t>7</w:t>
            </w:r>
          </w:p>
        </w:tc>
        <w:tc>
          <w:tcPr>
            <w:tcW w:w="2952" w:type="dxa"/>
            <w:tcBorders>
              <w:top w:val="single" w:sz="4" w:space="0" w:color="auto"/>
              <w:left w:val="nil"/>
              <w:bottom w:val="single" w:sz="4" w:space="0" w:color="auto"/>
              <w:right w:val="single" w:sz="4" w:space="0" w:color="auto"/>
            </w:tcBorders>
            <w:vAlign w:val="center"/>
            <w:hideMark/>
          </w:tcPr>
          <w:p w14:paraId="0CCD5597" w14:textId="77777777" w:rsidR="00C626CD" w:rsidRDefault="00C626CD" w:rsidP="00C626CD">
            <w:pPr>
              <w:pStyle w:val="TAC"/>
              <w:rPr>
                <w:rFonts w:cs="Arial"/>
              </w:rPr>
            </w:pPr>
            <w:r>
              <w:rPr>
                <w:rFonts w:eastAsia="Malgun Gothic" w:cs="Arial" w:hint="eastAsia"/>
              </w:rPr>
              <w:t>0.2</w:t>
            </w:r>
          </w:p>
        </w:tc>
      </w:tr>
      <w:tr w:rsidR="00C626CD" w14:paraId="00603B1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683926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095297A" w14:textId="77777777" w:rsidR="00C626CD" w:rsidRDefault="00C626CD" w:rsidP="00C626CD">
            <w:pPr>
              <w:pStyle w:val="TAC"/>
              <w:rPr>
                <w:rFonts w:cs="Arial"/>
              </w:rPr>
            </w:pP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35650AE8" w14:textId="77777777" w:rsidR="00C626CD" w:rsidRDefault="00C626CD" w:rsidP="00C626CD">
            <w:pPr>
              <w:pStyle w:val="TAC"/>
              <w:rPr>
                <w:rFonts w:cs="Arial"/>
              </w:rPr>
            </w:pPr>
            <w:r>
              <w:rPr>
                <w:rFonts w:eastAsia="Malgun Gothic" w:cs="Arial"/>
              </w:rPr>
              <w:t>0.5</w:t>
            </w:r>
          </w:p>
        </w:tc>
      </w:tr>
      <w:tr w:rsidR="00C626CD" w14:paraId="6A244E70"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6C81F9A" w14:textId="77777777" w:rsidR="00C626CD" w:rsidRDefault="00C626CD" w:rsidP="00C626CD">
            <w:pPr>
              <w:pStyle w:val="TAC"/>
              <w:rPr>
                <w:rFonts w:cs="Arial"/>
              </w:rPr>
            </w:pPr>
            <w:r>
              <w:rPr>
                <w:rFonts w:cs="Arial"/>
              </w:rPr>
              <w:t>DC_</w:t>
            </w:r>
            <w:r>
              <w:rPr>
                <w:rFonts w:eastAsia="Malgun Gothic" w:cs="Arial" w:hint="eastAsia"/>
              </w:rPr>
              <w:t>3</w:t>
            </w:r>
            <w:r>
              <w:rPr>
                <w:rFonts w:cs="Arial"/>
              </w:rPr>
              <w:t>-</w:t>
            </w:r>
            <w:r>
              <w:rPr>
                <w:rFonts w:eastAsia="Malgun Gothic" w:cs="Arial" w:hint="eastAsia"/>
              </w:rPr>
              <w:t>7-7</w:t>
            </w:r>
            <w:r>
              <w:rPr>
                <w:rFonts w:eastAsia="Malgun Gothic" w:cs="Arial"/>
              </w:rPr>
              <w:t>_</w:t>
            </w: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4671118A" w14:textId="77777777" w:rsidR="00C626CD" w:rsidRDefault="00C626CD" w:rsidP="00C626CD">
            <w:pPr>
              <w:pStyle w:val="TAC"/>
              <w:rPr>
                <w:rFonts w:cs="Arial"/>
              </w:rPr>
            </w:pPr>
            <w:r>
              <w:rPr>
                <w:rFonts w:eastAsia="Malgun Gothic"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7ABAC4FE" w14:textId="77777777" w:rsidR="00C626CD" w:rsidRDefault="00C626CD" w:rsidP="00C626CD">
            <w:pPr>
              <w:pStyle w:val="TAC"/>
              <w:rPr>
                <w:rFonts w:cs="Arial"/>
              </w:rPr>
            </w:pPr>
            <w:r>
              <w:rPr>
                <w:rFonts w:eastAsia="Malgun Gothic" w:cs="Arial"/>
              </w:rPr>
              <w:t>0.2</w:t>
            </w:r>
          </w:p>
        </w:tc>
      </w:tr>
      <w:tr w:rsidR="00C626CD" w14:paraId="0D4D3061"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DE21CCC"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677661F" w14:textId="77777777" w:rsidR="00C626CD" w:rsidRDefault="00C626CD" w:rsidP="00C626CD">
            <w:pPr>
              <w:pStyle w:val="TAC"/>
              <w:rPr>
                <w:rFonts w:cs="Arial"/>
              </w:rPr>
            </w:pPr>
            <w:r>
              <w:rPr>
                <w:rFonts w:eastAsia="Malgun Gothic" w:cs="Arial" w:hint="eastAsia"/>
              </w:rPr>
              <w:t>7</w:t>
            </w:r>
          </w:p>
        </w:tc>
        <w:tc>
          <w:tcPr>
            <w:tcW w:w="2952" w:type="dxa"/>
            <w:tcBorders>
              <w:top w:val="single" w:sz="4" w:space="0" w:color="auto"/>
              <w:left w:val="nil"/>
              <w:bottom w:val="single" w:sz="4" w:space="0" w:color="auto"/>
              <w:right w:val="single" w:sz="4" w:space="0" w:color="auto"/>
            </w:tcBorders>
            <w:vAlign w:val="center"/>
            <w:hideMark/>
          </w:tcPr>
          <w:p w14:paraId="1D958CF4" w14:textId="77777777" w:rsidR="00C626CD" w:rsidRDefault="00C626CD" w:rsidP="00C626CD">
            <w:pPr>
              <w:pStyle w:val="TAC"/>
              <w:rPr>
                <w:rFonts w:cs="Arial"/>
              </w:rPr>
            </w:pPr>
            <w:r>
              <w:rPr>
                <w:rFonts w:eastAsia="Malgun Gothic" w:cs="Arial" w:hint="eastAsia"/>
              </w:rPr>
              <w:t>0.2</w:t>
            </w:r>
          </w:p>
        </w:tc>
      </w:tr>
      <w:tr w:rsidR="00C626CD" w14:paraId="054E284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545B481"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E2AACB4" w14:textId="77777777" w:rsidR="00C626CD" w:rsidRDefault="00C626CD" w:rsidP="00C626CD">
            <w:pPr>
              <w:pStyle w:val="TAC"/>
              <w:rPr>
                <w:rFonts w:cs="Arial"/>
              </w:rPr>
            </w:pP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06304831" w14:textId="77777777" w:rsidR="00C626CD" w:rsidRDefault="00C626CD" w:rsidP="00C626CD">
            <w:pPr>
              <w:pStyle w:val="TAC"/>
              <w:rPr>
                <w:rFonts w:cs="Arial"/>
              </w:rPr>
            </w:pPr>
            <w:r>
              <w:rPr>
                <w:rFonts w:eastAsia="Malgun Gothic" w:cs="Arial"/>
              </w:rPr>
              <w:t>0.5</w:t>
            </w:r>
          </w:p>
        </w:tc>
      </w:tr>
      <w:tr w:rsidR="00C626CD" w14:paraId="51D2116B"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226B6F7A" w14:textId="77777777" w:rsidR="00C626CD" w:rsidRDefault="00C626CD" w:rsidP="00C626CD">
            <w:pPr>
              <w:pStyle w:val="TAC"/>
              <w:rPr>
                <w:rFonts w:cs="Arial"/>
              </w:rPr>
            </w:pPr>
            <w:r>
              <w:rPr>
                <w:rFonts w:cs="Arial"/>
              </w:rPr>
              <w:t>DC_3-7-20_n28</w:t>
            </w:r>
          </w:p>
        </w:tc>
        <w:tc>
          <w:tcPr>
            <w:tcW w:w="2952" w:type="dxa"/>
            <w:tcBorders>
              <w:top w:val="single" w:sz="4" w:space="0" w:color="auto"/>
              <w:left w:val="nil"/>
              <w:bottom w:val="single" w:sz="4" w:space="0" w:color="auto"/>
              <w:right w:val="single" w:sz="4" w:space="0" w:color="auto"/>
            </w:tcBorders>
            <w:vAlign w:val="center"/>
            <w:hideMark/>
          </w:tcPr>
          <w:p w14:paraId="0EA06CB2" w14:textId="77777777" w:rsidR="00C626CD" w:rsidRDefault="00C626CD" w:rsidP="00C626CD">
            <w:pPr>
              <w:pStyle w:val="TAC"/>
              <w:rPr>
                <w:rFonts w:cs="Arial"/>
              </w:rPr>
            </w:pPr>
            <w:r>
              <w:rPr>
                <w:rFonts w:cs="Arial"/>
              </w:rPr>
              <w:t>20</w:t>
            </w:r>
          </w:p>
        </w:tc>
        <w:tc>
          <w:tcPr>
            <w:tcW w:w="2952" w:type="dxa"/>
            <w:tcBorders>
              <w:top w:val="single" w:sz="4" w:space="0" w:color="auto"/>
              <w:left w:val="nil"/>
              <w:bottom w:val="single" w:sz="4" w:space="0" w:color="auto"/>
              <w:right w:val="single" w:sz="4" w:space="0" w:color="auto"/>
            </w:tcBorders>
            <w:hideMark/>
          </w:tcPr>
          <w:p w14:paraId="3B76A62E" w14:textId="77777777" w:rsidR="00C626CD" w:rsidRDefault="00C626CD" w:rsidP="00C626CD">
            <w:pPr>
              <w:pStyle w:val="TAC"/>
              <w:rPr>
                <w:rFonts w:eastAsia="Malgun Gothic" w:cs="Arial"/>
              </w:rPr>
            </w:pPr>
            <w:r>
              <w:rPr>
                <w:rFonts w:eastAsia="Malgun Gothic" w:cs="Arial"/>
              </w:rPr>
              <w:t>0.2</w:t>
            </w:r>
          </w:p>
        </w:tc>
      </w:tr>
      <w:tr w:rsidR="00C626CD" w14:paraId="2ED40ECD"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2F3267E"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5186379" w14:textId="77777777" w:rsidR="00C626CD" w:rsidRDefault="00C626CD" w:rsidP="00C626CD">
            <w:pPr>
              <w:pStyle w:val="TAC"/>
              <w:rPr>
                <w:rFonts w:cs="Arial"/>
              </w:rPr>
            </w:pPr>
            <w:r>
              <w:rPr>
                <w:rFonts w:cs="Arial"/>
              </w:rPr>
              <w:t>n28</w:t>
            </w:r>
          </w:p>
        </w:tc>
        <w:tc>
          <w:tcPr>
            <w:tcW w:w="2952" w:type="dxa"/>
            <w:tcBorders>
              <w:top w:val="single" w:sz="4" w:space="0" w:color="auto"/>
              <w:left w:val="nil"/>
              <w:bottom w:val="single" w:sz="4" w:space="0" w:color="auto"/>
              <w:right w:val="single" w:sz="4" w:space="0" w:color="auto"/>
            </w:tcBorders>
            <w:hideMark/>
          </w:tcPr>
          <w:p w14:paraId="53ACFF89" w14:textId="77777777" w:rsidR="00C626CD" w:rsidRDefault="00C626CD" w:rsidP="00C626CD">
            <w:pPr>
              <w:pStyle w:val="TAC"/>
              <w:rPr>
                <w:rFonts w:eastAsia="Malgun Gothic" w:cs="Arial"/>
              </w:rPr>
            </w:pPr>
            <w:r>
              <w:rPr>
                <w:rFonts w:eastAsia="Malgun Gothic" w:cs="Arial"/>
              </w:rPr>
              <w:t>0.1</w:t>
            </w:r>
          </w:p>
        </w:tc>
      </w:tr>
      <w:tr w:rsidR="00C626CD" w14:paraId="3039403E"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84894C2" w14:textId="77777777" w:rsidR="00C626CD" w:rsidRDefault="00C626CD" w:rsidP="00C626CD">
            <w:pPr>
              <w:pStyle w:val="TAC"/>
              <w:rPr>
                <w:rFonts w:cs="Arial"/>
              </w:rPr>
            </w:pPr>
            <w:r>
              <w:rPr>
                <w:rFonts w:cs="Arial"/>
              </w:rPr>
              <w:t>DC_3</w:t>
            </w:r>
            <w:r>
              <w:rPr>
                <w:rFonts w:cs="Arial" w:hint="eastAsia"/>
              </w:rPr>
              <w:t>-</w:t>
            </w:r>
            <w:r>
              <w:rPr>
                <w:rFonts w:cs="Arial"/>
              </w:rPr>
              <w:t>7</w:t>
            </w:r>
            <w:r>
              <w:rPr>
                <w:rFonts w:cs="Arial" w:hint="eastAsia"/>
              </w:rPr>
              <w:t>-</w:t>
            </w:r>
            <w:r>
              <w:rPr>
                <w:rFonts w:cs="Arial"/>
              </w:rPr>
              <w:t>20_</w:t>
            </w:r>
            <w:r>
              <w:rPr>
                <w:rFonts w:cs="Arial" w:hint="eastAsia"/>
              </w:rPr>
              <w:t>n7</w:t>
            </w:r>
            <w:r>
              <w:rPr>
                <w:rFonts w:cs="Arial"/>
              </w:rPr>
              <w:t>8</w:t>
            </w:r>
          </w:p>
        </w:tc>
        <w:tc>
          <w:tcPr>
            <w:tcW w:w="2952" w:type="dxa"/>
            <w:tcBorders>
              <w:top w:val="single" w:sz="4" w:space="0" w:color="auto"/>
              <w:left w:val="nil"/>
              <w:bottom w:val="single" w:sz="4" w:space="0" w:color="auto"/>
              <w:right w:val="single" w:sz="4" w:space="0" w:color="auto"/>
            </w:tcBorders>
            <w:vAlign w:val="center"/>
            <w:hideMark/>
          </w:tcPr>
          <w:p w14:paraId="337F987D" w14:textId="77777777" w:rsidR="00C626CD" w:rsidRDefault="00C626CD" w:rsidP="00C626CD">
            <w:pPr>
              <w:pStyle w:val="TAC"/>
              <w:rPr>
                <w:rFonts w:cs="Arial"/>
              </w:rPr>
            </w:pPr>
            <w:r>
              <w:rPr>
                <w:rFonts w:eastAsia="MS Mincho" w:cs="Arial"/>
              </w:rPr>
              <w:t>3</w:t>
            </w:r>
          </w:p>
        </w:tc>
        <w:tc>
          <w:tcPr>
            <w:tcW w:w="2952" w:type="dxa"/>
            <w:tcBorders>
              <w:top w:val="single" w:sz="4" w:space="0" w:color="auto"/>
              <w:left w:val="nil"/>
              <w:bottom w:val="single" w:sz="4" w:space="0" w:color="auto"/>
              <w:right w:val="single" w:sz="4" w:space="0" w:color="auto"/>
            </w:tcBorders>
            <w:vAlign w:val="center"/>
            <w:hideMark/>
          </w:tcPr>
          <w:p w14:paraId="4109CE39" w14:textId="77777777" w:rsidR="00C626CD" w:rsidRDefault="00C626CD" w:rsidP="00C626CD">
            <w:pPr>
              <w:pStyle w:val="TAC"/>
              <w:rPr>
                <w:rFonts w:eastAsia="Malgun Gothic" w:cs="Arial"/>
              </w:rPr>
            </w:pPr>
            <w:r>
              <w:rPr>
                <w:rFonts w:eastAsia="MS Mincho" w:cs="Arial"/>
              </w:rPr>
              <w:t>0.2</w:t>
            </w:r>
          </w:p>
        </w:tc>
      </w:tr>
      <w:tr w:rsidR="00C626CD" w14:paraId="34DB5F0A"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F6254B4"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A58507D" w14:textId="77777777" w:rsidR="00C626CD" w:rsidRDefault="00C626CD" w:rsidP="00C626CD">
            <w:pPr>
              <w:pStyle w:val="TAC"/>
              <w:rPr>
                <w:rFonts w:cs="Arial"/>
              </w:rPr>
            </w:pPr>
            <w:r>
              <w:rPr>
                <w:rFonts w:eastAsia="MS Mincho" w:cs="Arial"/>
              </w:rPr>
              <w:t>7</w:t>
            </w:r>
          </w:p>
        </w:tc>
        <w:tc>
          <w:tcPr>
            <w:tcW w:w="2952" w:type="dxa"/>
            <w:tcBorders>
              <w:top w:val="single" w:sz="4" w:space="0" w:color="auto"/>
              <w:left w:val="nil"/>
              <w:bottom w:val="single" w:sz="4" w:space="0" w:color="auto"/>
              <w:right w:val="single" w:sz="4" w:space="0" w:color="auto"/>
            </w:tcBorders>
            <w:vAlign w:val="center"/>
            <w:hideMark/>
          </w:tcPr>
          <w:p w14:paraId="49148FBF" w14:textId="77777777" w:rsidR="00C626CD" w:rsidRDefault="00C626CD" w:rsidP="00C626CD">
            <w:pPr>
              <w:pStyle w:val="TAC"/>
              <w:rPr>
                <w:rFonts w:eastAsia="Malgun Gothic" w:cs="Arial"/>
              </w:rPr>
            </w:pPr>
            <w:r>
              <w:rPr>
                <w:rFonts w:eastAsia="MS Mincho" w:cs="Arial"/>
              </w:rPr>
              <w:t>0.2</w:t>
            </w:r>
          </w:p>
        </w:tc>
      </w:tr>
      <w:tr w:rsidR="00C626CD" w14:paraId="15AEEF1C"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ED9D580"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5E08BA7" w14:textId="77777777" w:rsidR="00C626CD" w:rsidRDefault="00C626CD" w:rsidP="00C626CD">
            <w:pPr>
              <w:pStyle w:val="TAC"/>
              <w:rPr>
                <w:rFonts w:cs="Arial"/>
              </w:rPr>
            </w:pPr>
            <w:r>
              <w:rPr>
                <w:rFonts w:eastAsia="MS Mincho" w:cs="Arial"/>
              </w:rPr>
              <w:t>n78</w:t>
            </w:r>
          </w:p>
        </w:tc>
        <w:tc>
          <w:tcPr>
            <w:tcW w:w="2952" w:type="dxa"/>
            <w:tcBorders>
              <w:top w:val="single" w:sz="4" w:space="0" w:color="auto"/>
              <w:left w:val="nil"/>
              <w:bottom w:val="single" w:sz="4" w:space="0" w:color="auto"/>
              <w:right w:val="single" w:sz="4" w:space="0" w:color="auto"/>
            </w:tcBorders>
            <w:vAlign w:val="center"/>
            <w:hideMark/>
          </w:tcPr>
          <w:p w14:paraId="725A850B" w14:textId="77777777" w:rsidR="00C626CD" w:rsidRDefault="00C626CD" w:rsidP="00C626CD">
            <w:pPr>
              <w:pStyle w:val="TAC"/>
              <w:rPr>
                <w:rFonts w:eastAsia="Malgun Gothic" w:cs="Arial"/>
              </w:rPr>
            </w:pPr>
            <w:r>
              <w:rPr>
                <w:rFonts w:eastAsia="MS Mincho" w:cs="Arial"/>
              </w:rPr>
              <w:t>0.5</w:t>
            </w:r>
          </w:p>
        </w:tc>
      </w:tr>
      <w:tr w:rsidR="00C626CD" w14:paraId="3D969458"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7317BF3D" w14:textId="77777777" w:rsidR="00C626CD" w:rsidRDefault="00C626CD" w:rsidP="00C626CD">
            <w:pPr>
              <w:pStyle w:val="TAC"/>
              <w:rPr>
                <w:rFonts w:eastAsia="Malgun Gothic" w:cs="Arial"/>
              </w:rPr>
            </w:pPr>
            <w:r>
              <w:rPr>
                <w:rFonts w:cs="Arial"/>
              </w:rPr>
              <w:t>DC_</w:t>
            </w:r>
            <w:r>
              <w:rPr>
                <w:rFonts w:eastAsia="Malgun Gothic" w:cs="Arial" w:hint="eastAsia"/>
              </w:rPr>
              <w:t>3</w:t>
            </w:r>
            <w:r>
              <w:rPr>
                <w:rFonts w:cs="Arial"/>
              </w:rPr>
              <w:t>-</w:t>
            </w:r>
            <w:r>
              <w:rPr>
                <w:rFonts w:eastAsia="Malgun Gothic" w:cs="Arial" w:hint="eastAsia"/>
              </w:rPr>
              <w:t>7</w:t>
            </w:r>
            <w:r>
              <w:rPr>
                <w:rFonts w:eastAsia="Malgun Gothic" w:cs="Arial"/>
              </w:rPr>
              <w:t>-28_</w:t>
            </w:r>
            <w:r>
              <w:rPr>
                <w:rFonts w:cs="Arial" w:hint="eastAsia"/>
              </w:rPr>
              <w:t>n</w:t>
            </w:r>
            <w:r>
              <w:rPr>
                <w:rFonts w:eastAsia="Malgun Gothic" w:cs="Arial" w:hint="eastAsia"/>
              </w:rPr>
              <w:t>78</w:t>
            </w:r>
          </w:p>
          <w:p w14:paraId="71107E98" w14:textId="77777777" w:rsidR="00C626CD" w:rsidRDefault="00C626CD" w:rsidP="00C626CD">
            <w:pPr>
              <w:pStyle w:val="TAC"/>
              <w:rPr>
                <w:rFonts w:cs="Arial"/>
              </w:rPr>
            </w:pPr>
            <w:r>
              <w:rPr>
                <w:rFonts w:cs="Arial"/>
              </w:rPr>
              <w:t>DC_</w:t>
            </w:r>
            <w:r>
              <w:rPr>
                <w:rFonts w:eastAsia="Malgun Gothic" w:cs="Arial" w:hint="eastAsia"/>
              </w:rPr>
              <w:t>3</w:t>
            </w:r>
            <w:r>
              <w:rPr>
                <w:rFonts w:cs="Arial"/>
              </w:rPr>
              <w:t>-</w:t>
            </w:r>
            <w:r>
              <w:rPr>
                <w:rFonts w:eastAsia="Malgun Gothic" w:cs="Arial" w:hint="eastAsia"/>
              </w:rPr>
              <w:t>7</w:t>
            </w:r>
            <w:r>
              <w:rPr>
                <w:rFonts w:eastAsia="Malgun Gothic" w:cs="Arial"/>
              </w:rPr>
              <w:t>_n28-</w:t>
            </w: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20D57BBD" w14:textId="77777777"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vAlign w:val="center"/>
            <w:hideMark/>
          </w:tcPr>
          <w:p w14:paraId="38F8D881" w14:textId="77777777" w:rsidR="00C626CD" w:rsidRDefault="00C626CD" w:rsidP="00C626CD">
            <w:pPr>
              <w:pStyle w:val="TAC"/>
              <w:rPr>
                <w:rFonts w:cs="Arial"/>
              </w:rPr>
            </w:pPr>
            <w:r>
              <w:rPr>
                <w:rFonts w:eastAsia="Malgun Gothic" w:cs="Arial"/>
              </w:rPr>
              <w:t>0.2</w:t>
            </w:r>
          </w:p>
        </w:tc>
      </w:tr>
      <w:tr w:rsidR="00C626CD" w14:paraId="3DF6B63F"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4C5D8BF"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518FCFD" w14:textId="77777777" w:rsidR="00C626CD" w:rsidRDefault="00C626CD" w:rsidP="00C626CD">
            <w:pPr>
              <w:pStyle w:val="TAC"/>
              <w:rPr>
                <w:rFonts w:cs="Arial"/>
              </w:rPr>
            </w:pPr>
            <w:r>
              <w:rPr>
                <w:rFonts w:cs="Arial"/>
              </w:rPr>
              <w:t>7</w:t>
            </w:r>
          </w:p>
        </w:tc>
        <w:tc>
          <w:tcPr>
            <w:tcW w:w="2952" w:type="dxa"/>
            <w:tcBorders>
              <w:top w:val="single" w:sz="4" w:space="0" w:color="auto"/>
              <w:left w:val="nil"/>
              <w:bottom w:val="single" w:sz="4" w:space="0" w:color="auto"/>
              <w:right w:val="single" w:sz="4" w:space="0" w:color="auto"/>
            </w:tcBorders>
            <w:vAlign w:val="center"/>
            <w:hideMark/>
          </w:tcPr>
          <w:p w14:paraId="6AAE5B70" w14:textId="77777777" w:rsidR="00C626CD" w:rsidRDefault="00C626CD" w:rsidP="00C626CD">
            <w:pPr>
              <w:pStyle w:val="TAC"/>
              <w:rPr>
                <w:rFonts w:cs="Arial"/>
              </w:rPr>
            </w:pPr>
            <w:r>
              <w:rPr>
                <w:rFonts w:eastAsia="Malgun Gothic" w:cs="Arial" w:hint="eastAsia"/>
              </w:rPr>
              <w:t>0.2</w:t>
            </w:r>
          </w:p>
        </w:tc>
      </w:tr>
      <w:tr w:rsidR="00C626CD" w14:paraId="361D8F29"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CBA7191"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7A3A9FB" w14:textId="77777777" w:rsidR="00C626CD" w:rsidRDefault="00C626CD" w:rsidP="00C626CD">
            <w:pPr>
              <w:pStyle w:val="TAC"/>
              <w:rPr>
                <w:rFonts w:cs="Arial"/>
              </w:rPr>
            </w:pPr>
            <w:r>
              <w:rPr>
                <w:rFonts w:cs="Arial"/>
              </w:rPr>
              <w:t>28 or n28</w:t>
            </w:r>
          </w:p>
        </w:tc>
        <w:tc>
          <w:tcPr>
            <w:tcW w:w="2952" w:type="dxa"/>
            <w:tcBorders>
              <w:top w:val="single" w:sz="4" w:space="0" w:color="auto"/>
              <w:left w:val="nil"/>
              <w:bottom w:val="single" w:sz="4" w:space="0" w:color="auto"/>
              <w:right w:val="single" w:sz="4" w:space="0" w:color="auto"/>
            </w:tcBorders>
            <w:vAlign w:val="center"/>
            <w:hideMark/>
          </w:tcPr>
          <w:p w14:paraId="3CBCE803" w14:textId="77777777" w:rsidR="00C626CD" w:rsidRDefault="00C626CD" w:rsidP="00C626CD">
            <w:pPr>
              <w:pStyle w:val="TAC"/>
              <w:rPr>
                <w:rFonts w:cs="Arial"/>
              </w:rPr>
            </w:pPr>
            <w:r>
              <w:rPr>
                <w:rFonts w:eastAsia="Malgun Gothic" w:cs="Arial" w:hint="eastAsia"/>
              </w:rPr>
              <w:t>0.2</w:t>
            </w:r>
          </w:p>
        </w:tc>
      </w:tr>
      <w:tr w:rsidR="00C626CD" w14:paraId="1BC5DF98"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709EA18"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2665829" w14:textId="77777777"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vAlign w:val="center"/>
            <w:hideMark/>
          </w:tcPr>
          <w:p w14:paraId="6B50F4A2" w14:textId="77777777" w:rsidR="00C626CD" w:rsidRDefault="00C626CD" w:rsidP="00C626CD">
            <w:pPr>
              <w:pStyle w:val="TAC"/>
              <w:rPr>
                <w:rFonts w:cs="Arial"/>
              </w:rPr>
            </w:pPr>
            <w:r>
              <w:rPr>
                <w:rFonts w:eastAsia="Malgun Gothic" w:cs="Arial"/>
              </w:rPr>
              <w:t>0.5</w:t>
            </w:r>
          </w:p>
        </w:tc>
      </w:tr>
      <w:tr w:rsidR="00C626CD" w14:paraId="37B3C014"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11F7DB3" w14:textId="77777777" w:rsidR="00C626CD" w:rsidRDefault="00C626CD" w:rsidP="00C626CD">
            <w:pPr>
              <w:pStyle w:val="TAC"/>
              <w:rPr>
                <w:rFonts w:cs="Arial"/>
              </w:rPr>
            </w:pPr>
            <w:r>
              <w:rPr>
                <w:rFonts w:cs="Arial"/>
              </w:rPr>
              <w:t>DC_</w:t>
            </w:r>
            <w:r>
              <w:rPr>
                <w:rFonts w:cs="Arial" w:hint="eastAsia"/>
              </w:rPr>
              <w:t>3-19-21</w:t>
            </w:r>
            <w:r>
              <w:rPr>
                <w:rFonts w:cs="Arial"/>
              </w:rPr>
              <w:t>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0025E757"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4928A7A2" w14:textId="77777777" w:rsidR="00C626CD" w:rsidRDefault="00C626CD" w:rsidP="00C626CD">
            <w:pPr>
              <w:pStyle w:val="TAC"/>
              <w:rPr>
                <w:rFonts w:cs="Arial"/>
              </w:rPr>
            </w:pPr>
            <w:r>
              <w:rPr>
                <w:rFonts w:cs="Arial"/>
              </w:rPr>
              <w:t>0.3</w:t>
            </w:r>
          </w:p>
        </w:tc>
      </w:tr>
      <w:tr w:rsidR="00C626CD" w14:paraId="4D8B9203"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5DC9969"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AF5F1F6"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485059A3" w14:textId="77777777" w:rsidR="00C626CD" w:rsidRDefault="00C626CD" w:rsidP="00C626CD">
            <w:pPr>
              <w:pStyle w:val="TAC"/>
              <w:rPr>
                <w:rFonts w:cs="Arial"/>
              </w:rPr>
            </w:pPr>
            <w:r>
              <w:rPr>
                <w:rFonts w:cs="Arial"/>
              </w:rPr>
              <w:t>0.5</w:t>
            </w:r>
          </w:p>
        </w:tc>
      </w:tr>
      <w:tr w:rsidR="00C626CD" w14:paraId="7BAA7C8D"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E6D681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63EFC84" w14:textId="77777777" w:rsidR="00C626CD" w:rsidRDefault="00C626CD" w:rsidP="00C626CD">
            <w:pPr>
              <w:pStyle w:val="TAC"/>
              <w:rPr>
                <w:rFonts w:cs="Arial"/>
              </w:rPr>
            </w:pP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796A3CC6" w14:textId="77777777" w:rsidR="00C626CD" w:rsidRDefault="00C626CD" w:rsidP="00C626CD">
            <w:pPr>
              <w:pStyle w:val="TAC"/>
              <w:rPr>
                <w:rFonts w:cs="Arial"/>
              </w:rPr>
            </w:pPr>
            <w:r>
              <w:rPr>
                <w:rFonts w:cs="Arial"/>
              </w:rPr>
              <w:t>0.5</w:t>
            </w:r>
          </w:p>
        </w:tc>
      </w:tr>
      <w:tr w:rsidR="00C626CD" w14:paraId="6E06BDAC"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6791A8B" w14:textId="77777777" w:rsidR="00C626CD" w:rsidRDefault="00C626CD" w:rsidP="00C626CD">
            <w:pPr>
              <w:pStyle w:val="TAC"/>
              <w:rPr>
                <w:rFonts w:cs="Arial"/>
              </w:rPr>
            </w:pPr>
            <w:r>
              <w:rPr>
                <w:rFonts w:cs="Arial"/>
              </w:rPr>
              <w:t>DC_</w:t>
            </w:r>
            <w:r>
              <w:rPr>
                <w:rFonts w:cs="Arial" w:hint="eastAsia"/>
              </w:rPr>
              <w:t>3-19-21</w:t>
            </w:r>
            <w:r>
              <w:rPr>
                <w:rFonts w:cs="Arial"/>
              </w:rPr>
              <w:t>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7EFC20EE"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298853E2" w14:textId="77777777" w:rsidR="00C626CD" w:rsidRDefault="00C626CD" w:rsidP="00C626CD">
            <w:pPr>
              <w:pStyle w:val="TAC"/>
              <w:rPr>
                <w:rFonts w:cs="Arial"/>
              </w:rPr>
            </w:pPr>
            <w:r>
              <w:rPr>
                <w:rFonts w:cs="Arial"/>
              </w:rPr>
              <w:t>0.3</w:t>
            </w:r>
          </w:p>
        </w:tc>
      </w:tr>
      <w:tr w:rsidR="00C626CD" w14:paraId="03DA9467"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3A74EA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480DDCB"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2EC98406" w14:textId="77777777" w:rsidR="00C626CD" w:rsidRDefault="00C626CD" w:rsidP="00C626CD">
            <w:pPr>
              <w:pStyle w:val="TAC"/>
              <w:rPr>
                <w:rFonts w:cs="Arial"/>
              </w:rPr>
            </w:pPr>
            <w:r>
              <w:rPr>
                <w:rFonts w:cs="Arial"/>
              </w:rPr>
              <w:t>0.5</w:t>
            </w:r>
          </w:p>
        </w:tc>
      </w:tr>
      <w:tr w:rsidR="00C626CD" w14:paraId="524F240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37BEC10"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41C07F0" w14:textId="77777777" w:rsidR="00C626CD" w:rsidRDefault="00C626CD" w:rsidP="00C626CD">
            <w:pPr>
              <w:pStyle w:val="TAC"/>
              <w:rPr>
                <w:rFonts w:cs="Arial"/>
              </w:rPr>
            </w:pP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72697234" w14:textId="77777777" w:rsidR="00C626CD" w:rsidRDefault="00C626CD" w:rsidP="00C626CD">
            <w:pPr>
              <w:pStyle w:val="TAC"/>
              <w:rPr>
                <w:rFonts w:cs="Arial"/>
              </w:rPr>
            </w:pPr>
            <w:r>
              <w:rPr>
                <w:rFonts w:cs="Arial"/>
              </w:rPr>
              <w:t>0.5</w:t>
            </w:r>
          </w:p>
        </w:tc>
      </w:tr>
      <w:tr w:rsidR="00C626CD" w14:paraId="3C67CF5D"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412548F4" w14:textId="77777777" w:rsidR="00C626CD" w:rsidRDefault="00C626CD" w:rsidP="00C626CD">
            <w:pPr>
              <w:pStyle w:val="TAC"/>
              <w:rPr>
                <w:rFonts w:cs="Arial"/>
              </w:rPr>
            </w:pPr>
            <w:r>
              <w:rPr>
                <w:rFonts w:cs="Arial"/>
              </w:rPr>
              <w:t>DC_</w:t>
            </w:r>
            <w:r>
              <w:rPr>
                <w:rFonts w:cs="Arial" w:hint="eastAsia"/>
              </w:rPr>
              <w:t>3-19-21</w:t>
            </w:r>
            <w:r>
              <w:rPr>
                <w:rFonts w:cs="Arial"/>
              </w:rPr>
              <w:t>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4E6C8584"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344B00BB" w14:textId="77777777" w:rsidR="00C626CD" w:rsidRDefault="00C626CD" w:rsidP="00C626CD">
            <w:pPr>
              <w:pStyle w:val="TAC"/>
              <w:rPr>
                <w:rFonts w:cs="Arial"/>
              </w:rPr>
            </w:pPr>
            <w:r>
              <w:rPr>
                <w:rFonts w:cs="Arial"/>
              </w:rPr>
              <w:t>0.3</w:t>
            </w:r>
          </w:p>
        </w:tc>
      </w:tr>
      <w:tr w:rsidR="00C626CD" w14:paraId="7C582B59"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58AFCEC"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015D747"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10F0AE37" w14:textId="77777777" w:rsidR="00C626CD" w:rsidRDefault="00C626CD" w:rsidP="00C626CD">
            <w:pPr>
              <w:pStyle w:val="TAC"/>
              <w:rPr>
                <w:rFonts w:cs="Arial"/>
              </w:rPr>
            </w:pPr>
            <w:r>
              <w:rPr>
                <w:rFonts w:cs="Arial"/>
              </w:rPr>
              <w:t>0.5</w:t>
            </w:r>
          </w:p>
        </w:tc>
      </w:tr>
      <w:tr w:rsidR="00C626CD" w14:paraId="72852B2F"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D83FE73" w14:textId="77777777" w:rsidR="00C626CD" w:rsidRDefault="00C626CD" w:rsidP="00C626CD">
            <w:pPr>
              <w:pStyle w:val="TAC"/>
              <w:rPr>
                <w:rFonts w:cs="Arial"/>
              </w:rPr>
            </w:pPr>
            <w:r>
              <w:rPr>
                <w:rFonts w:cs="Arial"/>
              </w:rPr>
              <w:t>DC_</w:t>
            </w:r>
            <w:r>
              <w:rPr>
                <w:rFonts w:cs="Arial" w:hint="eastAsia"/>
              </w:rPr>
              <w:t>3-19-</w:t>
            </w:r>
            <w:r>
              <w:rPr>
                <w:rFonts w:cs="Arial"/>
              </w:rPr>
              <w:t>42_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2BC56B34" w14:textId="77777777"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vAlign w:val="center"/>
            <w:hideMark/>
          </w:tcPr>
          <w:p w14:paraId="4FAE732B" w14:textId="77777777" w:rsidR="00C626CD" w:rsidRDefault="00C626CD" w:rsidP="00C626CD">
            <w:pPr>
              <w:pStyle w:val="TAC"/>
              <w:rPr>
                <w:rFonts w:cs="Arial"/>
              </w:rPr>
            </w:pPr>
            <w:r>
              <w:rPr>
                <w:rFonts w:cs="Arial" w:hint="eastAsia"/>
              </w:rPr>
              <w:t>0.2</w:t>
            </w:r>
          </w:p>
        </w:tc>
      </w:tr>
      <w:tr w:rsidR="00C626CD" w14:paraId="4E7E5AAC"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9D69FDC"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9BFA971"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08D42AE5" w14:textId="77777777" w:rsidR="00C626CD" w:rsidRDefault="00C626CD" w:rsidP="00C626CD">
            <w:pPr>
              <w:pStyle w:val="TAC"/>
              <w:rPr>
                <w:rFonts w:cs="Arial"/>
              </w:rPr>
            </w:pPr>
            <w:r>
              <w:rPr>
                <w:rFonts w:cs="Arial" w:hint="eastAsia"/>
              </w:rPr>
              <w:t>0.5</w:t>
            </w:r>
          </w:p>
        </w:tc>
      </w:tr>
      <w:tr w:rsidR="00C626CD" w14:paraId="207B6CD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0695D43"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52BB8F1" w14:textId="77777777" w:rsidR="00C626CD" w:rsidRDefault="00C626CD" w:rsidP="00C626CD">
            <w:pPr>
              <w:pStyle w:val="TAC"/>
              <w:rPr>
                <w:rFonts w:cs="Arial"/>
              </w:rPr>
            </w:pPr>
            <w:r>
              <w:rPr>
                <w:rFonts w:cs="Arial"/>
              </w:rPr>
              <w:t>n77</w:t>
            </w:r>
          </w:p>
        </w:tc>
        <w:tc>
          <w:tcPr>
            <w:tcW w:w="2952" w:type="dxa"/>
            <w:tcBorders>
              <w:top w:val="single" w:sz="4" w:space="0" w:color="auto"/>
              <w:left w:val="nil"/>
              <w:bottom w:val="single" w:sz="4" w:space="0" w:color="auto"/>
              <w:right w:val="single" w:sz="4" w:space="0" w:color="auto"/>
            </w:tcBorders>
            <w:vAlign w:val="center"/>
            <w:hideMark/>
          </w:tcPr>
          <w:p w14:paraId="3962DB14" w14:textId="77777777" w:rsidR="00C626CD" w:rsidRDefault="00C626CD" w:rsidP="00C626CD">
            <w:pPr>
              <w:pStyle w:val="TAC"/>
              <w:rPr>
                <w:rFonts w:cs="Arial"/>
              </w:rPr>
            </w:pPr>
            <w:r>
              <w:rPr>
                <w:rFonts w:cs="Arial" w:hint="eastAsia"/>
              </w:rPr>
              <w:t>0.5</w:t>
            </w:r>
          </w:p>
        </w:tc>
      </w:tr>
      <w:tr w:rsidR="00C626CD" w14:paraId="066C29FE"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A0ABD55" w14:textId="77777777" w:rsidR="00C626CD" w:rsidRDefault="00C626CD" w:rsidP="00C626CD">
            <w:pPr>
              <w:pStyle w:val="TAC"/>
              <w:rPr>
                <w:rFonts w:cs="Arial"/>
              </w:rPr>
            </w:pPr>
            <w:r w:rsidRPr="002809CD">
              <w:rPr>
                <w:rFonts w:cs="Arial"/>
              </w:rPr>
              <w:t>DC_</w:t>
            </w:r>
            <w:r w:rsidRPr="002809CD">
              <w:rPr>
                <w:rFonts w:cs="Arial" w:hint="eastAsia"/>
              </w:rPr>
              <w:t>3-19-</w:t>
            </w:r>
            <w:r w:rsidRPr="002809CD">
              <w:rPr>
                <w:rFonts w:cs="Arial"/>
              </w:rPr>
              <w:t>42_</w:t>
            </w:r>
            <w:r w:rsidRPr="002809CD">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490E482F" w14:textId="6EC84ADA"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vAlign w:val="center"/>
            <w:hideMark/>
          </w:tcPr>
          <w:p w14:paraId="43F418E7" w14:textId="77777777" w:rsidR="00C626CD" w:rsidRDefault="00C626CD" w:rsidP="00C626CD">
            <w:pPr>
              <w:pStyle w:val="TAC"/>
              <w:rPr>
                <w:rFonts w:cs="Arial"/>
              </w:rPr>
            </w:pPr>
            <w:r>
              <w:rPr>
                <w:rFonts w:cs="Arial" w:hint="eastAsia"/>
              </w:rPr>
              <w:t>0.2</w:t>
            </w:r>
          </w:p>
        </w:tc>
      </w:tr>
      <w:tr w:rsidR="00C626CD" w14:paraId="70BD92A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E93A11A"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0986C9E" w14:textId="14EC7174" w:rsidR="00C626CD" w:rsidRDefault="00C626CD" w:rsidP="00C626CD">
            <w:pPr>
              <w:pStyle w:val="TAC"/>
              <w:rPr>
                <w:rFonts w:cs="Arial"/>
              </w:rPr>
            </w:pPr>
            <w:r>
              <w:rPr>
                <w:rFonts w:cs="Arial"/>
              </w:rPr>
              <w:t>42</w:t>
            </w:r>
          </w:p>
        </w:tc>
        <w:tc>
          <w:tcPr>
            <w:tcW w:w="2952" w:type="dxa"/>
            <w:tcBorders>
              <w:top w:val="single" w:sz="4" w:space="0" w:color="auto"/>
              <w:left w:val="nil"/>
              <w:bottom w:val="single" w:sz="4" w:space="0" w:color="auto"/>
              <w:right w:val="single" w:sz="4" w:space="0" w:color="auto"/>
            </w:tcBorders>
            <w:vAlign w:val="center"/>
            <w:hideMark/>
          </w:tcPr>
          <w:p w14:paraId="728B9AC6" w14:textId="77777777" w:rsidR="00C626CD" w:rsidRDefault="00C626CD" w:rsidP="00C626CD">
            <w:pPr>
              <w:pStyle w:val="TAC"/>
              <w:rPr>
                <w:rFonts w:cs="Arial"/>
              </w:rPr>
            </w:pPr>
            <w:r>
              <w:rPr>
                <w:rFonts w:cs="Arial" w:hint="eastAsia"/>
              </w:rPr>
              <w:t>0.5</w:t>
            </w:r>
          </w:p>
        </w:tc>
      </w:tr>
      <w:tr w:rsidR="00C626CD" w14:paraId="6F10081D"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3B08F5A"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7783276" w14:textId="4DC9241D"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vAlign w:val="center"/>
            <w:hideMark/>
          </w:tcPr>
          <w:p w14:paraId="79348645" w14:textId="77777777" w:rsidR="00C626CD" w:rsidRDefault="00C626CD" w:rsidP="00C626CD">
            <w:pPr>
              <w:pStyle w:val="TAC"/>
              <w:rPr>
                <w:rFonts w:cs="Arial"/>
              </w:rPr>
            </w:pPr>
            <w:r>
              <w:rPr>
                <w:rFonts w:cs="Arial" w:hint="eastAsia"/>
              </w:rPr>
              <w:t>0.5</w:t>
            </w:r>
          </w:p>
        </w:tc>
      </w:tr>
      <w:tr w:rsidR="00C626CD" w14:paraId="6F1A1125"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51434E6" w14:textId="77777777" w:rsidR="00C626CD" w:rsidRDefault="00C626CD" w:rsidP="00C626CD">
            <w:pPr>
              <w:pStyle w:val="TAC"/>
              <w:rPr>
                <w:rFonts w:cs="Arial"/>
              </w:rPr>
            </w:pPr>
            <w:r>
              <w:rPr>
                <w:rFonts w:cs="Arial"/>
              </w:rPr>
              <w:t>DC_</w:t>
            </w:r>
            <w:r>
              <w:rPr>
                <w:rFonts w:cs="Arial" w:hint="eastAsia"/>
              </w:rPr>
              <w:t>3-19-</w:t>
            </w:r>
            <w:r>
              <w:rPr>
                <w:rFonts w:cs="Arial"/>
              </w:rPr>
              <w:t>42_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033E38D8" w14:textId="77777777"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vAlign w:val="center"/>
            <w:hideMark/>
          </w:tcPr>
          <w:p w14:paraId="05176F6B" w14:textId="77777777" w:rsidR="00C626CD" w:rsidRDefault="00C626CD" w:rsidP="00C626CD">
            <w:pPr>
              <w:pStyle w:val="TAC"/>
              <w:rPr>
                <w:rFonts w:cs="Arial"/>
              </w:rPr>
            </w:pPr>
            <w:r>
              <w:rPr>
                <w:rFonts w:cs="Arial" w:hint="eastAsia"/>
              </w:rPr>
              <w:t>0.2</w:t>
            </w:r>
          </w:p>
        </w:tc>
      </w:tr>
      <w:tr w:rsidR="00C626CD" w14:paraId="48827C9F"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610AEE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912587D"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2FD99053" w14:textId="77777777" w:rsidR="00C626CD" w:rsidRDefault="00C626CD" w:rsidP="00C626CD">
            <w:pPr>
              <w:pStyle w:val="TAC"/>
              <w:rPr>
                <w:rFonts w:cs="Arial"/>
              </w:rPr>
            </w:pPr>
            <w:r>
              <w:rPr>
                <w:rFonts w:cs="Arial" w:hint="eastAsia"/>
              </w:rPr>
              <w:t>0.5</w:t>
            </w:r>
          </w:p>
        </w:tc>
      </w:tr>
      <w:tr w:rsidR="00C626CD" w14:paraId="475F706B"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0F3A9A4" w14:textId="77777777" w:rsidR="00C626CD" w:rsidRDefault="00C626CD" w:rsidP="00C626CD">
            <w:pPr>
              <w:pStyle w:val="TAC"/>
            </w:pPr>
            <w:r>
              <w:rPr>
                <w:rFonts w:eastAsia="Malgun Gothic" w:cs="Arial" w:hint="eastAsia"/>
              </w:rPr>
              <w:t>DC_3-</w:t>
            </w:r>
            <w:r>
              <w:rPr>
                <w:rFonts w:eastAsia="Malgun Gothic" w:cs="Arial"/>
              </w:rPr>
              <w:t>20_n28-n78</w:t>
            </w:r>
          </w:p>
        </w:tc>
        <w:tc>
          <w:tcPr>
            <w:tcW w:w="2952" w:type="dxa"/>
            <w:tcBorders>
              <w:top w:val="single" w:sz="4" w:space="0" w:color="auto"/>
              <w:left w:val="nil"/>
              <w:bottom w:val="single" w:sz="4" w:space="0" w:color="auto"/>
              <w:right w:val="single" w:sz="4" w:space="0" w:color="auto"/>
            </w:tcBorders>
            <w:vAlign w:val="center"/>
            <w:hideMark/>
          </w:tcPr>
          <w:p w14:paraId="2EBFD62A" w14:textId="77777777"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hideMark/>
          </w:tcPr>
          <w:p w14:paraId="1087DE14" w14:textId="77777777" w:rsidR="00C626CD" w:rsidRDefault="00C626CD" w:rsidP="00C626CD">
            <w:pPr>
              <w:pStyle w:val="TAC"/>
              <w:rPr>
                <w:rFonts w:cs="Arial"/>
              </w:rPr>
            </w:pPr>
            <w:r>
              <w:rPr>
                <w:rFonts w:eastAsia="Malgun Gothic" w:cs="Arial"/>
              </w:rPr>
              <w:t>0.2</w:t>
            </w:r>
          </w:p>
        </w:tc>
      </w:tr>
      <w:tr w:rsidR="00C626CD" w14:paraId="372A0C6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36899D4"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4EE23581" w14:textId="77777777" w:rsidR="00C626CD" w:rsidRDefault="00C626CD" w:rsidP="00C626CD">
            <w:pPr>
              <w:pStyle w:val="TAC"/>
              <w:rPr>
                <w:rFonts w:cs="Arial"/>
              </w:rPr>
            </w:pPr>
            <w:r>
              <w:rPr>
                <w:rFonts w:cs="Arial"/>
              </w:rPr>
              <w:t>20</w:t>
            </w:r>
          </w:p>
        </w:tc>
        <w:tc>
          <w:tcPr>
            <w:tcW w:w="2952" w:type="dxa"/>
            <w:tcBorders>
              <w:top w:val="single" w:sz="4" w:space="0" w:color="auto"/>
              <w:left w:val="nil"/>
              <w:bottom w:val="single" w:sz="4" w:space="0" w:color="auto"/>
              <w:right w:val="single" w:sz="4" w:space="0" w:color="auto"/>
            </w:tcBorders>
            <w:hideMark/>
          </w:tcPr>
          <w:p w14:paraId="572B6762" w14:textId="77777777" w:rsidR="00C626CD" w:rsidRDefault="00C626CD" w:rsidP="00C626CD">
            <w:pPr>
              <w:pStyle w:val="TAC"/>
              <w:rPr>
                <w:rFonts w:cs="Arial"/>
              </w:rPr>
            </w:pPr>
            <w:r>
              <w:rPr>
                <w:rFonts w:eastAsia="Malgun Gothic" w:cs="Arial" w:hint="eastAsia"/>
              </w:rPr>
              <w:t>0.2</w:t>
            </w:r>
          </w:p>
        </w:tc>
      </w:tr>
      <w:tr w:rsidR="00C626CD" w14:paraId="329B8C08"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32B3B56"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0C90439D" w14:textId="77777777" w:rsidR="00C626CD" w:rsidRDefault="00C626CD" w:rsidP="00C626CD">
            <w:pPr>
              <w:pStyle w:val="TAC"/>
              <w:rPr>
                <w:rFonts w:cs="Arial"/>
              </w:rPr>
            </w:pPr>
            <w:r>
              <w:rPr>
                <w:rFonts w:cs="Arial"/>
              </w:rPr>
              <w:t>n28</w:t>
            </w:r>
          </w:p>
        </w:tc>
        <w:tc>
          <w:tcPr>
            <w:tcW w:w="2952" w:type="dxa"/>
            <w:tcBorders>
              <w:top w:val="single" w:sz="4" w:space="0" w:color="auto"/>
              <w:left w:val="nil"/>
              <w:bottom w:val="single" w:sz="4" w:space="0" w:color="auto"/>
              <w:right w:val="single" w:sz="4" w:space="0" w:color="auto"/>
            </w:tcBorders>
            <w:hideMark/>
          </w:tcPr>
          <w:p w14:paraId="157E8AB2" w14:textId="77777777" w:rsidR="00C626CD" w:rsidRDefault="00C626CD" w:rsidP="00C626CD">
            <w:pPr>
              <w:pStyle w:val="TAC"/>
              <w:rPr>
                <w:rFonts w:cs="Arial"/>
              </w:rPr>
            </w:pPr>
            <w:r>
              <w:rPr>
                <w:rFonts w:eastAsia="Malgun Gothic" w:cs="Arial" w:hint="eastAsia"/>
              </w:rPr>
              <w:t>0.2</w:t>
            </w:r>
          </w:p>
        </w:tc>
      </w:tr>
      <w:tr w:rsidR="00C626CD" w14:paraId="241516CC"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457DFAF"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0A2CE8B6" w14:textId="77777777"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hideMark/>
          </w:tcPr>
          <w:p w14:paraId="77E84111" w14:textId="77777777" w:rsidR="00C626CD" w:rsidRDefault="00C626CD" w:rsidP="00C626CD">
            <w:pPr>
              <w:pStyle w:val="TAC"/>
              <w:rPr>
                <w:rFonts w:cs="Arial"/>
              </w:rPr>
            </w:pPr>
            <w:r>
              <w:rPr>
                <w:rFonts w:eastAsia="Malgun Gothic" w:cs="Arial"/>
              </w:rPr>
              <w:t>0.5</w:t>
            </w:r>
          </w:p>
        </w:tc>
      </w:tr>
      <w:tr w:rsidR="00C626CD" w14:paraId="255CCA95"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818600F" w14:textId="77777777" w:rsidR="00C626CD" w:rsidRDefault="00C626CD" w:rsidP="00C626CD">
            <w:pPr>
              <w:pStyle w:val="TAC"/>
              <w:rPr>
                <w:rFonts w:cs="Arial"/>
              </w:rPr>
            </w:pPr>
            <w:r>
              <w:t>DC_3-21-42_n77</w:t>
            </w:r>
          </w:p>
        </w:tc>
        <w:tc>
          <w:tcPr>
            <w:tcW w:w="2952" w:type="dxa"/>
            <w:tcBorders>
              <w:top w:val="single" w:sz="4" w:space="0" w:color="auto"/>
              <w:left w:val="nil"/>
              <w:bottom w:val="single" w:sz="4" w:space="0" w:color="auto"/>
              <w:right w:val="single" w:sz="4" w:space="0" w:color="auto"/>
            </w:tcBorders>
            <w:vAlign w:val="center"/>
            <w:hideMark/>
          </w:tcPr>
          <w:p w14:paraId="3A29F205"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76368A19" w14:textId="77777777" w:rsidR="00C626CD" w:rsidRDefault="00C626CD" w:rsidP="00C626CD">
            <w:pPr>
              <w:pStyle w:val="TAC"/>
              <w:rPr>
                <w:rFonts w:cs="Arial"/>
              </w:rPr>
            </w:pPr>
            <w:r>
              <w:rPr>
                <w:rFonts w:cs="Arial" w:hint="eastAsia"/>
              </w:rPr>
              <w:t>0.3</w:t>
            </w:r>
          </w:p>
        </w:tc>
      </w:tr>
      <w:tr w:rsidR="00C626CD" w14:paraId="4D13713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3D48660"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B33FF52"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54D6BCBD" w14:textId="77777777" w:rsidR="00C626CD" w:rsidRDefault="00C626CD" w:rsidP="00C626CD">
            <w:pPr>
              <w:pStyle w:val="TAC"/>
              <w:rPr>
                <w:rFonts w:cs="Arial"/>
              </w:rPr>
            </w:pPr>
            <w:r>
              <w:rPr>
                <w:rFonts w:cs="Arial"/>
              </w:rPr>
              <w:t>0</w:t>
            </w:r>
            <w:r>
              <w:rPr>
                <w:rFonts w:cs="Arial" w:hint="eastAsia"/>
              </w:rPr>
              <w:t>.5</w:t>
            </w:r>
          </w:p>
        </w:tc>
      </w:tr>
      <w:tr w:rsidR="00C626CD" w14:paraId="2FC39468"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DEBC4B7"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8E689FA"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1F48326F" w14:textId="77777777" w:rsidR="00C626CD" w:rsidRDefault="00C626CD" w:rsidP="00C626CD">
            <w:pPr>
              <w:pStyle w:val="TAC"/>
              <w:rPr>
                <w:rFonts w:cs="Arial"/>
              </w:rPr>
            </w:pPr>
            <w:r>
              <w:rPr>
                <w:rFonts w:cs="Arial"/>
              </w:rPr>
              <w:t>0</w:t>
            </w:r>
            <w:r>
              <w:rPr>
                <w:rFonts w:cs="Arial" w:hint="eastAsia"/>
              </w:rPr>
              <w:t>.5</w:t>
            </w:r>
          </w:p>
        </w:tc>
      </w:tr>
      <w:tr w:rsidR="00C626CD" w14:paraId="7E427A9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D212994"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C44FDC3" w14:textId="77777777" w:rsidR="00C626CD" w:rsidRDefault="00C626CD" w:rsidP="00C626CD">
            <w:pPr>
              <w:pStyle w:val="TAC"/>
              <w:rPr>
                <w:rFonts w:cs="Arial"/>
              </w:rPr>
            </w:pP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7DC80A5D" w14:textId="77777777" w:rsidR="00C626CD" w:rsidRDefault="00C626CD" w:rsidP="00C626CD">
            <w:pPr>
              <w:pStyle w:val="TAC"/>
              <w:rPr>
                <w:rFonts w:cs="Arial"/>
              </w:rPr>
            </w:pPr>
            <w:r>
              <w:rPr>
                <w:rFonts w:cs="Arial" w:hint="eastAsia"/>
              </w:rPr>
              <w:t>0.5</w:t>
            </w:r>
          </w:p>
        </w:tc>
      </w:tr>
      <w:tr w:rsidR="00C626CD" w14:paraId="51168837"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7669101" w14:textId="77777777" w:rsidR="00C626CD" w:rsidRDefault="00C626CD" w:rsidP="00C626CD">
            <w:pPr>
              <w:pStyle w:val="TAC"/>
              <w:rPr>
                <w:rFonts w:cs="Arial"/>
              </w:rPr>
            </w:pPr>
            <w:r>
              <w:rPr>
                <w:rFonts w:cs="Arial" w:hint="eastAsia"/>
              </w:rPr>
              <w:t>DC</w:t>
            </w:r>
            <w:r>
              <w:rPr>
                <w:rFonts w:cs="Arial"/>
              </w:rPr>
              <w:t>_</w:t>
            </w:r>
            <w:r>
              <w:rPr>
                <w:rFonts w:cs="Arial" w:hint="eastAsia"/>
              </w:rPr>
              <w:t>3-21-42</w:t>
            </w:r>
            <w:r>
              <w:rPr>
                <w:rFonts w:cs="Arial"/>
              </w:rPr>
              <w:t>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14D5C794"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6856480A" w14:textId="77777777" w:rsidR="00C626CD" w:rsidRDefault="00C626CD" w:rsidP="00C626CD">
            <w:pPr>
              <w:pStyle w:val="TAC"/>
              <w:rPr>
                <w:rFonts w:cs="Arial"/>
              </w:rPr>
            </w:pPr>
            <w:r>
              <w:rPr>
                <w:rFonts w:cs="Arial" w:hint="eastAsia"/>
              </w:rPr>
              <w:t>0.3</w:t>
            </w:r>
          </w:p>
        </w:tc>
      </w:tr>
      <w:tr w:rsidR="00C626CD" w14:paraId="79F768B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87484F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91EC409"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0C537D37" w14:textId="77777777" w:rsidR="00C626CD" w:rsidRDefault="00C626CD" w:rsidP="00C626CD">
            <w:pPr>
              <w:pStyle w:val="TAC"/>
              <w:rPr>
                <w:rFonts w:cs="Arial"/>
              </w:rPr>
            </w:pPr>
            <w:r>
              <w:rPr>
                <w:rFonts w:cs="Arial"/>
              </w:rPr>
              <w:t>0</w:t>
            </w:r>
            <w:r>
              <w:rPr>
                <w:rFonts w:cs="Arial" w:hint="eastAsia"/>
              </w:rPr>
              <w:t>.5</w:t>
            </w:r>
          </w:p>
        </w:tc>
      </w:tr>
      <w:tr w:rsidR="00C626CD" w14:paraId="252A135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378339B"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5608AF6"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73BFEE68" w14:textId="77777777" w:rsidR="00C626CD" w:rsidRDefault="00C626CD" w:rsidP="00C626CD">
            <w:pPr>
              <w:pStyle w:val="TAC"/>
              <w:rPr>
                <w:rFonts w:cs="Arial"/>
              </w:rPr>
            </w:pPr>
            <w:r>
              <w:rPr>
                <w:rFonts w:cs="Arial"/>
              </w:rPr>
              <w:t>0</w:t>
            </w:r>
            <w:r>
              <w:rPr>
                <w:rFonts w:cs="Arial" w:hint="eastAsia"/>
              </w:rPr>
              <w:t>.5</w:t>
            </w:r>
          </w:p>
        </w:tc>
      </w:tr>
      <w:tr w:rsidR="00C626CD" w14:paraId="0CD93DCD"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A34479E"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2AC6AE4" w14:textId="77777777" w:rsidR="00C626CD" w:rsidRDefault="00C626CD" w:rsidP="00C626CD">
            <w:pPr>
              <w:pStyle w:val="TAC"/>
              <w:rPr>
                <w:rFonts w:cs="Arial"/>
              </w:rPr>
            </w:pP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4B8D7549" w14:textId="77777777" w:rsidR="00C626CD" w:rsidRDefault="00C626CD" w:rsidP="00C626CD">
            <w:pPr>
              <w:pStyle w:val="TAC"/>
              <w:rPr>
                <w:rFonts w:cs="Arial"/>
              </w:rPr>
            </w:pPr>
            <w:r>
              <w:rPr>
                <w:rFonts w:cs="Arial" w:hint="eastAsia"/>
              </w:rPr>
              <w:t>0.5</w:t>
            </w:r>
          </w:p>
        </w:tc>
      </w:tr>
      <w:tr w:rsidR="00C626CD" w14:paraId="14D49306"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5249181" w14:textId="77777777" w:rsidR="00C626CD" w:rsidRDefault="00C626CD" w:rsidP="00C626CD">
            <w:pPr>
              <w:pStyle w:val="TAC"/>
              <w:rPr>
                <w:rFonts w:cs="Arial"/>
              </w:rPr>
            </w:pPr>
            <w:r>
              <w:rPr>
                <w:rFonts w:cs="Arial" w:hint="eastAsia"/>
              </w:rPr>
              <w:t>DC</w:t>
            </w:r>
            <w:r>
              <w:rPr>
                <w:rFonts w:cs="Arial"/>
              </w:rPr>
              <w:t>_</w:t>
            </w:r>
            <w:r>
              <w:rPr>
                <w:rFonts w:cs="Arial" w:hint="eastAsia"/>
              </w:rPr>
              <w:t>3-21-42</w:t>
            </w:r>
            <w:r>
              <w:rPr>
                <w:rFonts w:cs="Arial"/>
              </w:rPr>
              <w:t>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66EEC5E5"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712ADFB2" w14:textId="77777777" w:rsidR="00C626CD" w:rsidRDefault="00C626CD" w:rsidP="00C626CD">
            <w:pPr>
              <w:pStyle w:val="TAC"/>
              <w:rPr>
                <w:rFonts w:cs="Arial"/>
              </w:rPr>
            </w:pPr>
            <w:r>
              <w:rPr>
                <w:rFonts w:cs="Arial" w:hint="eastAsia"/>
              </w:rPr>
              <w:t>0.3</w:t>
            </w:r>
          </w:p>
        </w:tc>
      </w:tr>
      <w:tr w:rsidR="00C626CD" w14:paraId="7E2EF05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A18FB43"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B6C0803"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2A7C50A7" w14:textId="77777777" w:rsidR="00C626CD" w:rsidRDefault="00C626CD" w:rsidP="00C626CD">
            <w:pPr>
              <w:pStyle w:val="TAC"/>
              <w:rPr>
                <w:rFonts w:cs="Arial"/>
              </w:rPr>
            </w:pPr>
            <w:r>
              <w:rPr>
                <w:rFonts w:cs="Arial"/>
              </w:rPr>
              <w:t>0</w:t>
            </w:r>
            <w:r>
              <w:rPr>
                <w:rFonts w:cs="Arial" w:hint="eastAsia"/>
              </w:rPr>
              <w:t>.5</w:t>
            </w:r>
          </w:p>
        </w:tc>
      </w:tr>
      <w:tr w:rsidR="00C626CD" w14:paraId="7B694817"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9C7BD28"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EB0892A"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458ADDBC" w14:textId="77777777" w:rsidR="00C626CD" w:rsidRDefault="00C626CD" w:rsidP="00C626CD">
            <w:pPr>
              <w:pStyle w:val="TAC"/>
              <w:rPr>
                <w:rFonts w:cs="Arial"/>
              </w:rPr>
            </w:pPr>
            <w:r>
              <w:rPr>
                <w:rFonts w:cs="Arial"/>
              </w:rPr>
              <w:t>0</w:t>
            </w:r>
            <w:r>
              <w:rPr>
                <w:rFonts w:cs="Arial" w:hint="eastAsia"/>
              </w:rPr>
              <w:t>.5</w:t>
            </w:r>
          </w:p>
        </w:tc>
      </w:tr>
      <w:tr w:rsidR="00C626CD" w14:paraId="0EF5EA97"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0FF8F8C" w14:textId="77777777" w:rsidR="00C626CD" w:rsidRDefault="00C626CD" w:rsidP="00C626CD">
            <w:pPr>
              <w:pStyle w:val="TAC"/>
              <w:rPr>
                <w:rFonts w:cs="Arial"/>
              </w:rPr>
            </w:pPr>
            <w:r>
              <w:rPr>
                <w:rFonts w:cs="Arial"/>
              </w:rPr>
              <w:t>DC_</w:t>
            </w:r>
            <w:r>
              <w:rPr>
                <w:rFonts w:cs="Arial" w:hint="eastAsia"/>
              </w:rPr>
              <w:t>3-</w:t>
            </w:r>
            <w:r>
              <w:rPr>
                <w:rFonts w:cs="Arial"/>
              </w:rPr>
              <w:t>28</w:t>
            </w:r>
            <w:r>
              <w:rPr>
                <w:rFonts w:cs="Arial" w:hint="eastAsia"/>
              </w:rPr>
              <w:t>-</w:t>
            </w:r>
            <w:r>
              <w:rPr>
                <w:rFonts w:cs="Arial"/>
              </w:rPr>
              <w:t>42_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3732A4A2" w14:textId="77777777"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vAlign w:val="center"/>
            <w:hideMark/>
          </w:tcPr>
          <w:p w14:paraId="2CE2AC3A" w14:textId="77777777" w:rsidR="00C626CD" w:rsidRDefault="00C626CD" w:rsidP="00C626CD">
            <w:pPr>
              <w:pStyle w:val="TAC"/>
              <w:rPr>
                <w:rFonts w:cs="Arial"/>
              </w:rPr>
            </w:pPr>
            <w:r>
              <w:rPr>
                <w:rFonts w:cs="Arial" w:hint="eastAsia"/>
              </w:rPr>
              <w:t>0.2</w:t>
            </w:r>
          </w:p>
        </w:tc>
      </w:tr>
      <w:tr w:rsidR="00C626CD" w14:paraId="3419B071"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B355B3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8F8A426"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15BDF982" w14:textId="77777777" w:rsidR="00C626CD" w:rsidRDefault="00C626CD" w:rsidP="00C626CD">
            <w:pPr>
              <w:pStyle w:val="TAC"/>
              <w:rPr>
                <w:rFonts w:cs="Arial"/>
              </w:rPr>
            </w:pPr>
            <w:r>
              <w:rPr>
                <w:rFonts w:cs="Arial" w:hint="eastAsia"/>
              </w:rPr>
              <w:t>0</w:t>
            </w:r>
            <w:r>
              <w:rPr>
                <w:rFonts w:cs="Arial"/>
              </w:rPr>
              <w:t>.2</w:t>
            </w:r>
          </w:p>
        </w:tc>
      </w:tr>
      <w:tr w:rsidR="00C626CD" w14:paraId="116F656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892AC13"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DE04A9E"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709B5095" w14:textId="77777777" w:rsidR="00C626CD" w:rsidRDefault="00C626CD" w:rsidP="00C626CD">
            <w:pPr>
              <w:pStyle w:val="TAC"/>
              <w:rPr>
                <w:rFonts w:cs="Arial"/>
              </w:rPr>
            </w:pPr>
            <w:r>
              <w:rPr>
                <w:rFonts w:cs="Arial" w:hint="eastAsia"/>
              </w:rPr>
              <w:t>0.5</w:t>
            </w:r>
          </w:p>
        </w:tc>
      </w:tr>
      <w:tr w:rsidR="00C626CD" w14:paraId="3ADB827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99120D0"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FA4BEF4" w14:textId="77777777" w:rsidR="00C626CD" w:rsidRDefault="00C626CD" w:rsidP="00C626CD">
            <w:pPr>
              <w:pStyle w:val="TAC"/>
              <w:rPr>
                <w:rFonts w:cs="Arial"/>
              </w:rPr>
            </w:pPr>
            <w:r>
              <w:rPr>
                <w:rFonts w:cs="Arial"/>
              </w:rPr>
              <w:t>n77</w:t>
            </w:r>
          </w:p>
        </w:tc>
        <w:tc>
          <w:tcPr>
            <w:tcW w:w="2952" w:type="dxa"/>
            <w:tcBorders>
              <w:top w:val="single" w:sz="4" w:space="0" w:color="auto"/>
              <w:left w:val="nil"/>
              <w:bottom w:val="single" w:sz="4" w:space="0" w:color="auto"/>
              <w:right w:val="single" w:sz="4" w:space="0" w:color="auto"/>
            </w:tcBorders>
            <w:vAlign w:val="center"/>
            <w:hideMark/>
          </w:tcPr>
          <w:p w14:paraId="7E3E65FC" w14:textId="77777777" w:rsidR="00C626CD" w:rsidRDefault="00C626CD" w:rsidP="00C626CD">
            <w:pPr>
              <w:pStyle w:val="TAC"/>
              <w:rPr>
                <w:rFonts w:cs="Arial"/>
              </w:rPr>
            </w:pPr>
            <w:r>
              <w:rPr>
                <w:rFonts w:cs="Arial" w:hint="eastAsia"/>
              </w:rPr>
              <w:t>0.5</w:t>
            </w:r>
          </w:p>
        </w:tc>
      </w:tr>
      <w:tr w:rsidR="00C626CD" w14:paraId="350A7461"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228C3E8" w14:textId="77777777" w:rsidR="00C626CD" w:rsidRDefault="00C626CD" w:rsidP="00C626CD">
            <w:pPr>
              <w:pStyle w:val="TAC"/>
              <w:rPr>
                <w:rFonts w:cs="Arial"/>
              </w:rPr>
            </w:pPr>
            <w:r>
              <w:rPr>
                <w:rFonts w:cs="Arial"/>
              </w:rPr>
              <w:t>DC_</w:t>
            </w:r>
            <w:r>
              <w:rPr>
                <w:rFonts w:cs="Arial" w:hint="eastAsia"/>
              </w:rPr>
              <w:t>3-</w:t>
            </w:r>
            <w:r>
              <w:rPr>
                <w:rFonts w:cs="Arial"/>
              </w:rPr>
              <w:t>28</w:t>
            </w:r>
            <w:r>
              <w:rPr>
                <w:rFonts w:cs="Arial" w:hint="eastAsia"/>
              </w:rPr>
              <w:t>-</w:t>
            </w:r>
            <w:r>
              <w:rPr>
                <w:rFonts w:cs="Arial"/>
              </w:rPr>
              <w:t>42_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40F0695B" w14:textId="77777777"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vAlign w:val="center"/>
            <w:hideMark/>
          </w:tcPr>
          <w:p w14:paraId="6206AC3C" w14:textId="77777777" w:rsidR="00C626CD" w:rsidRDefault="00C626CD" w:rsidP="00C626CD">
            <w:pPr>
              <w:pStyle w:val="TAC"/>
              <w:rPr>
                <w:rFonts w:cs="Arial"/>
              </w:rPr>
            </w:pPr>
            <w:r>
              <w:rPr>
                <w:rFonts w:cs="Arial" w:hint="eastAsia"/>
              </w:rPr>
              <w:t>0.2</w:t>
            </w:r>
          </w:p>
        </w:tc>
      </w:tr>
      <w:tr w:rsidR="00C626CD" w14:paraId="73DE8FD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D1F8D5E"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E7F5112"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25561E8B" w14:textId="77777777" w:rsidR="00C626CD" w:rsidRDefault="00C626CD" w:rsidP="00C626CD">
            <w:pPr>
              <w:pStyle w:val="TAC"/>
              <w:rPr>
                <w:rFonts w:cs="Arial"/>
              </w:rPr>
            </w:pPr>
            <w:r>
              <w:rPr>
                <w:rFonts w:cs="Arial" w:hint="eastAsia"/>
              </w:rPr>
              <w:t>0</w:t>
            </w:r>
            <w:r>
              <w:rPr>
                <w:rFonts w:cs="Arial"/>
              </w:rPr>
              <w:t>.2</w:t>
            </w:r>
          </w:p>
        </w:tc>
      </w:tr>
      <w:tr w:rsidR="00C626CD" w14:paraId="5B545C8D"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C4100A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4C3B11C"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026E44DC" w14:textId="77777777" w:rsidR="00C626CD" w:rsidRDefault="00C626CD" w:rsidP="00C626CD">
            <w:pPr>
              <w:pStyle w:val="TAC"/>
              <w:rPr>
                <w:rFonts w:cs="Arial"/>
              </w:rPr>
            </w:pPr>
            <w:r>
              <w:rPr>
                <w:rFonts w:cs="Arial" w:hint="eastAsia"/>
              </w:rPr>
              <w:t>0.5</w:t>
            </w:r>
          </w:p>
        </w:tc>
      </w:tr>
      <w:tr w:rsidR="00C626CD" w14:paraId="14E93F63"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E6F62A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228211F" w14:textId="77777777"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vAlign w:val="center"/>
            <w:hideMark/>
          </w:tcPr>
          <w:p w14:paraId="788B592E" w14:textId="77777777" w:rsidR="00C626CD" w:rsidRDefault="00C626CD" w:rsidP="00C626CD">
            <w:pPr>
              <w:pStyle w:val="TAC"/>
              <w:rPr>
                <w:rFonts w:cs="Arial"/>
              </w:rPr>
            </w:pPr>
            <w:r>
              <w:rPr>
                <w:rFonts w:cs="Arial" w:hint="eastAsia"/>
              </w:rPr>
              <w:t>0.5</w:t>
            </w:r>
          </w:p>
        </w:tc>
      </w:tr>
      <w:tr w:rsidR="00C626CD" w14:paraId="0F2726AD"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3316E3D" w14:textId="77777777" w:rsidR="00C626CD" w:rsidRDefault="00C626CD" w:rsidP="00C626CD">
            <w:pPr>
              <w:pStyle w:val="TAC"/>
              <w:rPr>
                <w:rFonts w:cs="Arial"/>
              </w:rPr>
            </w:pPr>
            <w:r>
              <w:rPr>
                <w:rFonts w:cs="Arial"/>
              </w:rPr>
              <w:t>DC_</w:t>
            </w:r>
            <w:r>
              <w:rPr>
                <w:rFonts w:cs="Arial" w:hint="eastAsia"/>
              </w:rPr>
              <w:t>3-</w:t>
            </w:r>
            <w:r>
              <w:rPr>
                <w:rFonts w:cs="Arial"/>
              </w:rPr>
              <w:t>28</w:t>
            </w:r>
            <w:r>
              <w:rPr>
                <w:rFonts w:cs="Arial" w:hint="eastAsia"/>
              </w:rPr>
              <w:t>-</w:t>
            </w:r>
            <w:r>
              <w:rPr>
                <w:rFonts w:cs="Arial"/>
              </w:rPr>
              <w:t>42_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2A5EF99F" w14:textId="77777777"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vAlign w:val="center"/>
            <w:hideMark/>
          </w:tcPr>
          <w:p w14:paraId="189B0BFA" w14:textId="77777777" w:rsidR="00C626CD" w:rsidRDefault="00C626CD" w:rsidP="00C626CD">
            <w:pPr>
              <w:pStyle w:val="TAC"/>
              <w:rPr>
                <w:rFonts w:cs="Arial"/>
              </w:rPr>
            </w:pPr>
            <w:r>
              <w:rPr>
                <w:rFonts w:cs="Arial" w:hint="eastAsia"/>
              </w:rPr>
              <w:t>0.2</w:t>
            </w:r>
          </w:p>
        </w:tc>
      </w:tr>
      <w:tr w:rsidR="00C626CD" w14:paraId="4872E79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C037ECE"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D249B5F"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60697323" w14:textId="77777777" w:rsidR="00C626CD" w:rsidRDefault="00C626CD" w:rsidP="00C626CD">
            <w:pPr>
              <w:pStyle w:val="TAC"/>
              <w:rPr>
                <w:rFonts w:cs="Arial"/>
              </w:rPr>
            </w:pPr>
            <w:r>
              <w:rPr>
                <w:rFonts w:cs="Arial" w:hint="eastAsia"/>
              </w:rPr>
              <w:t>0</w:t>
            </w:r>
            <w:r>
              <w:rPr>
                <w:rFonts w:cs="Arial"/>
              </w:rPr>
              <w:t>.2</w:t>
            </w:r>
          </w:p>
        </w:tc>
      </w:tr>
      <w:tr w:rsidR="00C626CD" w14:paraId="4C08F81C"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B2AAE6B"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F722BAB"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4A020F12" w14:textId="77777777" w:rsidR="00C626CD" w:rsidRDefault="00C626CD" w:rsidP="00C626CD">
            <w:pPr>
              <w:pStyle w:val="TAC"/>
              <w:rPr>
                <w:rFonts w:cs="Arial"/>
              </w:rPr>
            </w:pPr>
            <w:r>
              <w:rPr>
                <w:rFonts w:cs="Arial" w:hint="eastAsia"/>
              </w:rPr>
              <w:t>0.5</w:t>
            </w:r>
          </w:p>
        </w:tc>
      </w:tr>
      <w:tr w:rsidR="00C626CD" w14:paraId="041B391A"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F232A75" w14:textId="77777777" w:rsidR="00C626CD" w:rsidRDefault="00C626CD" w:rsidP="00C626CD">
            <w:pPr>
              <w:pStyle w:val="TAC"/>
              <w:rPr>
                <w:rFonts w:cs="Arial"/>
              </w:rPr>
            </w:pPr>
            <w:r>
              <w:rPr>
                <w:rFonts w:cs="Arial"/>
              </w:rPr>
              <w:t>DC_</w:t>
            </w:r>
            <w:r>
              <w:rPr>
                <w:rFonts w:eastAsia="Malgun Gothic" w:cs="Arial" w:hint="eastAsia"/>
              </w:rPr>
              <w:t>5</w:t>
            </w:r>
            <w:r>
              <w:rPr>
                <w:rFonts w:cs="Arial"/>
              </w:rPr>
              <w:t>-</w:t>
            </w:r>
            <w:r>
              <w:rPr>
                <w:rFonts w:eastAsia="Malgun Gothic" w:cs="Arial" w:hint="eastAsia"/>
              </w:rPr>
              <w:t>7-7</w:t>
            </w:r>
            <w:r>
              <w:rPr>
                <w:rFonts w:eastAsia="Malgun Gothic" w:cs="Arial"/>
              </w:rPr>
              <w:t>_</w:t>
            </w: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53208DA4" w14:textId="77777777" w:rsidR="00C626CD" w:rsidRDefault="00C626CD" w:rsidP="00C626CD">
            <w:pPr>
              <w:pStyle w:val="TAC"/>
              <w:rPr>
                <w:rFonts w:cs="Arial"/>
              </w:rPr>
            </w:pPr>
            <w:r>
              <w:rPr>
                <w:rFonts w:eastAsia="Malgun Gothic" w:cs="Arial" w:hint="eastAsia"/>
              </w:rPr>
              <w:t>5</w:t>
            </w:r>
          </w:p>
        </w:tc>
        <w:tc>
          <w:tcPr>
            <w:tcW w:w="2952" w:type="dxa"/>
            <w:tcBorders>
              <w:top w:val="single" w:sz="4" w:space="0" w:color="auto"/>
              <w:left w:val="nil"/>
              <w:bottom w:val="single" w:sz="4" w:space="0" w:color="auto"/>
              <w:right w:val="single" w:sz="4" w:space="0" w:color="auto"/>
            </w:tcBorders>
            <w:vAlign w:val="center"/>
            <w:hideMark/>
          </w:tcPr>
          <w:p w14:paraId="22E69CD4" w14:textId="77777777" w:rsidR="00C626CD" w:rsidRDefault="00C626CD" w:rsidP="00C626CD">
            <w:pPr>
              <w:pStyle w:val="TAC"/>
              <w:rPr>
                <w:rFonts w:cs="Arial"/>
              </w:rPr>
            </w:pPr>
            <w:r>
              <w:rPr>
                <w:rFonts w:eastAsia="Malgun Gothic" w:cs="Arial" w:hint="eastAsia"/>
              </w:rPr>
              <w:t>0.2</w:t>
            </w:r>
          </w:p>
        </w:tc>
      </w:tr>
      <w:tr w:rsidR="00C626CD" w14:paraId="23B3260A"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36A43E2"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EBAF9BC" w14:textId="77777777" w:rsidR="00C626CD" w:rsidRDefault="00C626CD" w:rsidP="00C626CD">
            <w:pPr>
              <w:pStyle w:val="TAC"/>
              <w:rPr>
                <w:rFonts w:cs="Arial"/>
              </w:rPr>
            </w:pPr>
            <w:r>
              <w:rPr>
                <w:rFonts w:eastAsia="Malgun Gothic" w:cs="Arial" w:hint="eastAsia"/>
              </w:rPr>
              <w:t>7</w:t>
            </w:r>
          </w:p>
        </w:tc>
        <w:tc>
          <w:tcPr>
            <w:tcW w:w="2952" w:type="dxa"/>
            <w:tcBorders>
              <w:top w:val="single" w:sz="4" w:space="0" w:color="auto"/>
              <w:left w:val="nil"/>
              <w:bottom w:val="single" w:sz="4" w:space="0" w:color="auto"/>
              <w:right w:val="single" w:sz="4" w:space="0" w:color="auto"/>
            </w:tcBorders>
            <w:vAlign w:val="center"/>
            <w:hideMark/>
          </w:tcPr>
          <w:p w14:paraId="260B89D3" w14:textId="77777777" w:rsidR="00C626CD" w:rsidRDefault="00C626CD" w:rsidP="00C626CD">
            <w:pPr>
              <w:pStyle w:val="TAC"/>
              <w:rPr>
                <w:rFonts w:cs="Arial"/>
              </w:rPr>
            </w:pPr>
            <w:r>
              <w:rPr>
                <w:rFonts w:eastAsia="Malgun Gothic" w:cs="Arial" w:hint="eastAsia"/>
              </w:rPr>
              <w:t>0.2</w:t>
            </w:r>
          </w:p>
        </w:tc>
      </w:tr>
      <w:tr w:rsidR="00C626CD" w14:paraId="077FE213"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AC724E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4E06307" w14:textId="77777777" w:rsidR="00C626CD" w:rsidRDefault="00C626CD" w:rsidP="00C626CD">
            <w:pPr>
              <w:pStyle w:val="TAC"/>
              <w:rPr>
                <w:rFonts w:cs="Arial"/>
              </w:rPr>
            </w:pP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1F43CF99" w14:textId="77777777" w:rsidR="00C626CD" w:rsidRDefault="00C626CD" w:rsidP="00C626CD">
            <w:pPr>
              <w:pStyle w:val="TAC"/>
              <w:rPr>
                <w:rFonts w:cs="Arial"/>
              </w:rPr>
            </w:pPr>
            <w:r>
              <w:rPr>
                <w:rFonts w:eastAsia="Malgun Gothic" w:cs="Arial" w:hint="eastAsia"/>
              </w:rPr>
              <w:t>0.5</w:t>
            </w:r>
          </w:p>
        </w:tc>
      </w:tr>
      <w:tr w:rsidR="00C626CD" w14:paraId="76DFC9F1" w14:textId="77777777" w:rsidTr="009A3866">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0109CF0" w14:textId="77777777" w:rsidR="00C626CD" w:rsidRDefault="00C626CD" w:rsidP="00C626CD">
            <w:pPr>
              <w:pStyle w:val="TAC"/>
              <w:rPr>
                <w:rFonts w:cs="Arial"/>
              </w:rPr>
            </w:pPr>
            <w:r w:rsidRPr="002809CD">
              <w:rPr>
                <w:rFonts w:eastAsia="Malgun Gothic" w:cs="Arial" w:hint="eastAsia"/>
              </w:rPr>
              <w:t>DC_7-</w:t>
            </w:r>
            <w:r w:rsidRPr="002809CD">
              <w:rPr>
                <w:rFonts w:eastAsia="Malgun Gothic" w:cs="Arial"/>
              </w:rPr>
              <w:t>20_n28-n78</w:t>
            </w:r>
          </w:p>
        </w:tc>
        <w:tc>
          <w:tcPr>
            <w:tcW w:w="2952" w:type="dxa"/>
            <w:tcBorders>
              <w:top w:val="single" w:sz="4" w:space="0" w:color="auto"/>
              <w:left w:val="nil"/>
              <w:bottom w:val="single" w:sz="4" w:space="0" w:color="auto"/>
              <w:right w:val="single" w:sz="4" w:space="0" w:color="auto"/>
            </w:tcBorders>
            <w:vAlign w:val="center"/>
          </w:tcPr>
          <w:p w14:paraId="28617935" w14:textId="0879A0A9" w:rsidR="00C626CD" w:rsidRDefault="00C626CD" w:rsidP="00C626CD">
            <w:pPr>
              <w:pStyle w:val="TAC"/>
              <w:rPr>
                <w:rFonts w:cs="Arial"/>
              </w:rPr>
            </w:pPr>
            <w:r>
              <w:rPr>
                <w:rFonts w:cs="Arial"/>
              </w:rPr>
              <w:t>20</w:t>
            </w:r>
          </w:p>
        </w:tc>
        <w:tc>
          <w:tcPr>
            <w:tcW w:w="2952" w:type="dxa"/>
            <w:tcBorders>
              <w:top w:val="single" w:sz="4" w:space="0" w:color="auto"/>
              <w:left w:val="nil"/>
              <w:bottom w:val="single" w:sz="4" w:space="0" w:color="auto"/>
              <w:right w:val="single" w:sz="4" w:space="0" w:color="auto"/>
            </w:tcBorders>
          </w:tcPr>
          <w:p w14:paraId="3E73ADD0" w14:textId="6F6FCB75" w:rsidR="00C626CD" w:rsidRDefault="00C626CD" w:rsidP="00C626CD">
            <w:pPr>
              <w:pStyle w:val="TAC"/>
              <w:rPr>
                <w:rFonts w:cs="Arial"/>
              </w:rPr>
            </w:pPr>
            <w:r>
              <w:rPr>
                <w:rFonts w:eastAsia="Malgun Gothic" w:cs="Arial" w:hint="eastAsia"/>
              </w:rPr>
              <w:t>0.2</w:t>
            </w:r>
          </w:p>
        </w:tc>
      </w:tr>
      <w:tr w:rsidR="00C626CD" w14:paraId="44B526F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2532A66"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tcPr>
          <w:p w14:paraId="4B8E4AAB" w14:textId="2EDD399F" w:rsidR="00C626CD" w:rsidRDefault="00C626CD" w:rsidP="00C626CD">
            <w:pPr>
              <w:pStyle w:val="TAC"/>
              <w:rPr>
                <w:rFonts w:cs="Arial"/>
              </w:rPr>
            </w:pPr>
            <w:r>
              <w:rPr>
                <w:rFonts w:cs="Arial"/>
              </w:rPr>
              <w:t>n28</w:t>
            </w:r>
          </w:p>
        </w:tc>
        <w:tc>
          <w:tcPr>
            <w:tcW w:w="2952" w:type="dxa"/>
            <w:tcBorders>
              <w:top w:val="single" w:sz="4" w:space="0" w:color="auto"/>
              <w:left w:val="nil"/>
              <w:bottom w:val="single" w:sz="4" w:space="0" w:color="auto"/>
              <w:right w:val="single" w:sz="4" w:space="0" w:color="auto"/>
            </w:tcBorders>
          </w:tcPr>
          <w:p w14:paraId="2CD36422" w14:textId="77F854D0" w:rsidR="00C626CD" w:rsidRDefault="00C626CD" w:rsidP="00C626CD">
            <w:pPr>
              <w:pStyle w:val="TAC"/>
              <w:rPr>
                <w:rFonts w:cs="Arial"/>
              </w:rPr>
            </w:pPr>
            <w:r>
              <w:rPr>
                <w:rFonts w:eastAsia="Malgun Gothic" w:cs="Arial" w:hint="eastAsia"/>
              </w:rPr>
              <w:t>0.2</w:t>
            </w:r>
          </w:p>
        </w:tc>
      </w:tr>
      <w:tr w:rsidR="00C626CD" w14:paraId="523182D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4A3ED66"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tcPr>
          <w:p w14:paraId="4FD759F0" w14:textId="0CDA976B"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tcPr>
          <w:p w14:paraId="13A23E02" w14:textId="38EF8E0E" w:rsidR="00C626CD" w:rsidRDefault="00C626CD" w:rsidP="00C626CD">
            <w:pPr>
              <w:pStyle w:val="TAC"/>
              <w:rPr>
                <w:rFonts w:cs="Arial"/>
              </w:rPr>
            </w:pPr>
            <w:r>
              <w:rPr>
                <w:rFonts w:eastAsia="Malgun Gothic" w:cs="Arial"/>
              </w:rPr>
              <w:t>0.5</w:t>
            </w:r>
          </w:p>
        </w:tc>
      </w:tr>
      <w:tr w:rsidR="00C626CD" w14:paraId="142BA64E"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521A05C" w14:textId="77777777" w:rsidR="00C626CD" w:rsidRDefault="00C626CD" w:rsidP="00C626CD">
            <w:pPr>
              <w:pStyle w:val="TAC"/>
              <w:rPr>
                <w:rFonts w:cs="Arial"/>
              </w:rPr>
            </w:pPr>
            <w:r>
              <w:rPr>
                <w:rFonts w:cs="Arial"/>
              </w:rPr>
              <w:t>DC_</w:t>
            </w:r>
            <w:r>
              <w:rPr>
                <w:rFonts w:cs="Arial" w:hint="eastAsia"/>
              </w:rPr>
              <w:t>1</w:t>
            </w:r>
            <w:r>
              <w:rPr>
                <w:rFonts w:cs="Arial"/>
              </w:rPr>
              <w:t>9</w:t>
            </w:r>
            <w:r>
              <w:rPr>
                <w:rFonts w:cs="Arial" w:hint="eastAsia"/>
              </w:rPr>
              <w:t>-</w:t>
            </w:r>
            <w:r>
              <w:rPr>
                <w:rFonts w:cs="Arial"/>
              </w:rPr>
              <w:t>21</w:t>
            </w:r>
            <w:r>
              <w:rPr>
                <w:rFonts w:cs="Arial" w:hint="eastAsia"/>
              </w:rPr>
              <w:t>-</w:t>
            </w:r>
            <w:r>
              <w:rPr>
                <w:rFonts w:cs="Arial"/>
              </w:rPr>
              <w:t>42_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76119C5F"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1CA8D622" w14:textId="77777777" w:rsidR="00C626CD" w:rsidRDefault="00C626CD" w:rsidP="00C626CD">
            <w:pPr>
              <w:pStyle w:val="TAC"/>
              <w:rPr>
                <w:rFonts w:eastAsia="Malgun Gothic" w:cs="Arial"/>
              </w:rPr>
            </w:pPr>
            <w:r>
              <w:rPr>
                <w:rFonts w:cs="Arial" w:hint="eastAsia"/>
              </w:rPr>
              <w:t>0.5</w:t>
            </w:r>
          </w:p>
        </w:tc>
      </w:tr>
      <w:tr w:rsidR="00C626CD" w14:paraId="7793D0FE"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997AA8B"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A7676C7" w14:textId="77777777" w:rsidR="00C626CD" w:rsidRDefault="00C626CD" w:rsidP="00C626CD">
            <w:pPr>
              <w:pStyle w:val="TAC"/>
              <w:rPr>
                <w:rFonts w:cs="Arial"/>
              </w:rPr>
            </w:pP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2DB799CB" w14:textId="77777777" w:rsidR="00C626CD" w:rsidRDefault="00C626CD" w:rsidP="00C626CD">
            <w:pPr>
              <w:pStyle w:val="TAC"/>
              <w:rPr>
                <w:rFonts w:eastAsia="Malgun Gothic" w:cs="Arial"/>
              </w:rPr>
            </w:pPr>
            <w:r>
              <w:rPr>
                <w:rFonts w:cs="Arial" w:hint="eastAsia"/>
              </w:rPr>
              <w:t>0.5</w:t>
            </w:r>
          </w:p>
        </w:tc>
      </w:tr>
      <w:tr w:rsidR="00C626CD" w14:paraId="76E02194"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7CC58EB7" w14:textId="77777777" w:rsidR="00C626CD" w:rsidRDefault="00C626CD" w:rsidP="00C626CD">
            <w:pPr>
              <w:pStyle w:val="TAC"/>
              <w:rPr>
                <w:rFonts w:cs="Arial"/>
              </w:rPr>
            </w:pPr>
            <w:r>
              <w:rPr>
                <w:rFonts w:cs="Arial"/>
              </w:rPr>
              <w:t>DC_</w:t>
            </w:r>
            <w:r>
              <w:rPr>
                <w:rFonts w:cs="Arial" w:hint="eastAsia"/>
              </w:rPr>
              <w:t>1</w:t>
            </w:r>
            <w:r>
              <w:rPr>
                <w:rFonts w:cs="Arial"/>
              </w:rPr>
              <w:t>9</w:t>
            </w:r>
            <w:r>
              <w:rPr>
                <w:rFonts w:cs="Arial" w:hint="eastAsia"/>
              </w:rPr>
              <w:t>-</w:t>
            </w:r>
            <w:r>
              <w:rPr>
                <w:rFonts w:cs="Arial"/>
              </w:rPr>
              <w:t>21</w:t>
            </w:r>
            <w:r>
              <w:rPr>
                <w:rFonts w:cs="Arial" w:hint="eastAsia"/>
              </w:rPr>
              <w:t>-</w:t>
            </w:r>
            <w:r>
              <w:rPr>
                <w:rFonts w:cs="Arial"/>
              </w:rPr>
              <w:t>42_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4200F8CB"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3A555665" w14:textId="77777777" w:rsidR="00C626CD" w:rsidRDefault="00C626CD" w:rsidP="00C626CD">
            <w:pPr>
              <w:pStyle w:val="TAC"/>
              <w:rPr>
                <w:rFonts w:eastAsia="Malgun Gothic" w:cs="Arial"/>
              </w:rPr>
            </w:pPr>
            <w:r>
              <w:rPr>
                <w:rFonts w:cs="Arial" w:hint="eastAsia"/>
              </w:rPr>
              <w:t>0.5</w:t>
            </w:r>
          </w:p>
        </w:tc>
      </w:tr>
      <w:tr w:rsidR="00C626CD" w14:paraId="08FF13BF"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F751026"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8F92C24" w14:textId="77777777" w:rsidR="00C626CD" w:rsidRDefault="00C626CD" w:rsidP="00C626CD">
            <w:pPr>
              <w:pStyle w:val="TAC"/>
              <w:rPr>
                <w:rFonts w:cs="Arial"/>
              </w:rPr>
            </w:pP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2A1F2C9C" w14:textId="77777777" w:rsidR="00C626CD" w:rsidRDefault="00C626CD" w:rsidP="00C626CD">
            <w:pPr>
              <w:pStyle w:val="TAC"/>
              <w:rPr>
                <w:rFonts w:eastAsia="Malgun Gothic" w:cs="Arial"/>
              </w:rPr>
            </w:pPr>
            <w:r>
              <w:rPr>
                <w:rFonts w:cs="Arial" w:hint="eastAsia"/>
              </w:rPr>
              <w:t>0.5</w:t>
            </w:r>
          </w:p>
        </w:tc>
      </w:tr>
      <w:tr w:rsidR="00C626CD" w14:paraId="7DF8296E"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3CA54D45" w14:textId="77777777" w:rsidR="00C626CD" w:rsidRDefault="00C626CD" w:rsidP="00C626CD">
            <w:pPr>
              <w:pStyle w:val="TAC"/>
              <w:rPr>
                <w:rFonts w:cs="Arial"/>
              </w:rPr>
            </w:pPr>
            <w:r>
              <w:rPr>
                <w:rFonts w:cs="Arial"/>
              </w:rPr>
              <w:t>DC_</w:t>
            </w:r>
            <w:r>
              <w:rPr>
                <w:rFonts w:cs="Arial" w:hint="eastAsia"/>
              </w:rPr>
              <w:t>1</w:t>
            </w:r>
            <w:r>
              <w:rPr>
                <w:rFonts w:cs="Arial"/>
              </w:rPr>
              <w:t>9</w:t>
            </w:r>
            <w:r>
              <w:rPr>
                <w:rFonts w:cs="Arial" w:hint="eastAsia"/>
              </w:rPr>
              <w:t>-</w:t>
            </w:r>
            <w:r>
              <w:rPr>
                <w:rFonts w:cs="Arial"/>
              </w:rPr>
              <w:t>21</w:t>
            </w:r>
            <w:r>
              <w:rPr>
                <w:rFonts w:cs="Arial" w:hint="eastAsia"/>
              </w:rPr>
              <w:t>-</w:t>
            </w:r>
            <w:r>
              <w:rPr>
                <w:rFonts w:cs="Arial"/>
              </w:rPr>
              <w:t>42_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2C922377"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7D674612" w14:textId="77777777" w:rsidR="00C626CD" w:rsidRDefault="00C626CD" w:rsidP="00C626CD">
            <w:pPr>
              <w:pStyle w:val="TAC"/>
              <w:rPr>
                <w:rFonts w:eastAsia="Malgun Gothic" w:cs="Arial"/>
              </w:rPr>
            </w:pPr>
            <w:r>
              <w:rPr>
                <w:rFonts w:cs="Arial" w:hint="eastAsia"/>
              </w:rPr>
              <w:t>0.5</w:t>
            </w:r>
          </w:p>
        </w:tc>
      </w:tr>
      <w:tr w:rsidR="00C626CD" w14:paraId="0647CCB7"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45A5BC5" w14:textId="77777777" w:rsidR="00C626CD" w:rsidRDefault="00C626CD" w:rsidP="00C626CD">
            <w:pPr>
              <w:pStyle w:val="TAC"/>
              <w:rPr>
                <w:rFonts w:cs="Arial"/>
              </w:rPr>
            </w:pPr>
            <w:r>
              <w:rPr>
                <w:rFonts w:cs="Arial"/>
              </w:rPr>
              <w:t>DC_21</w:t>
            </w:r>
            <w:r>
              <w:rPr>
                <w:rFonts w:cs="Arial" w:hint="eastAsia"/>
              </w:rPr>
              <w:t>-</w:t>
            </w:r>
            <w:r>
              <w:rPr>
                <w:rFonts w:cs="Arial"/>
              </w:rPr>
              <w:t>28</w:t>
            </w:r>
            <w:r>
              <w:rPr>
                <w:rFonts w:cs="Arial" w:hint="eastAsia"/>
              </w:rPr>
              <w:t>-</w:t>
            </w:r>
            <w:r>
              <w:rPr>
                <w:rFonts w:cs="Arial"/>
              </w:rPr>
              <w:t>42_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097F6352"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7711F097" w14:textId="77777777" w:rsidR="00C626CD" w:rsidRDefault="00C626CD" w:rsidP="00C626CD">
            <w:pPr>
              <w:pStyle w:val="TAC"/>
              <w:rPr>
                <w:rFonts w:cs="Arial"/>
              </w:rPr>
            </w:pPr>
            <w:r>
              <w:rPr>
                <w:rFonts w:cs="Arial"/>
              </w:rPr>
              <w:t>0.2</w:t>
            </w:r>
          </w:p>
        </w:tc>
      </w:tr>
      <w:tr w:rsidR="00C626CD" w14:paraId="3A4E89BF"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B8545B3"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2CFA6DE"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43414706" w14:textId="77777777" w:rsidR="00C626CD" w:rsidRDefault="00C626CD" w:rsidP="00C626CD">
            <w:pPr>
              <w:pStyle w:val="TAC"/>
              <w:rPr>
                <w:rFonts w:cs="Arial"/>
              </w:rPr>
            </w:pPr>
            <w:r>
              <w:rPr>
                <w:rFonts w:cs="Arial"/>
              </w:rPr>
              <w:t>0.5</w:t>
            </w:r>
          </w:p>
        </w:tc>
      </w:tr>
      <w:tr w:rsidR="00C626CD" w14:paraId="3ED4838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20732AF"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9305CA9" w14:textId="77777777" w:rsidR="00C626CD" w:rsidRDefault="00C626CD" w:rsidP="00C626CD">
            <w:pPr>
              <w:pStyle w:val="TAC"/>
              <w:rPr>
                <w:rFonts w:cs="Arial"/>
              </w:rPr>
            </w:pPr>
            <w:r>
              <w:rPr>
                <w:rFonts w:cs="Arial"/>
              </w:rPr>
              <w:t>n77</w:t>
            </w:r>
          </w:p>
        </w:tc>
        <w:tc>
          <w:tcPr>
            <w:tcW w:w="2952" w:type="dxa"/>
            <w:tcBorders>
              <w:top w:val="single" w:sz="4" w:space="0" w:color="auto"/>
              <w:left w:val="nil"/>
              <w:bottom w:val="single" w:sz="4" w:space="0" w:color="auto"/>
              <w:right w:val="single" w:sz="4" w:space="0" w:color="auto"/>
            </w:tcBorders>
            <w:vAlign w:val="center"/>
            <w:hideMark/>
          </w:tcPr>
          <w:p w14:paraId="6F5F8740" w14:textId="77777777" w:rsidR="00C626CD" w:rsidRDefault="00C626CD" w:rsidP="00C626CD">
            <w:pPr>
              <w:pStyle w:val="TAC"/>
              <w:rPr>
                <w:rFonts w:cs="Arial"/>
              </w:rPr>
            </w:pPr>
            <w:r>
              <w:rPr>
                <w:rFonts w:cs="Arial" w:hint="eastAsia"/>
              </w:rPr>
              <w:t>0.5</w:t>
            </w:r>
          </w:p>
        </w:tc>
      </w:tr>
      <w:tr w:rsidR="00C626CD" w14:paraId="36EC8827"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79C5E35F" w14:textId="77777777" w:rsidR="00C626CD" w:rsidRDefault="00C626CD" w:rsidP="00C626CD">
            <w:pPr>
              <w:pStyle w:val="TAC"/>
              <w:rPr>
                <w:rFonts w:cs="Arial"/>
              </w:rPr>
            </w:pPr>
            <w:r>
              <w:rPr>
                <w:rFonts w:cs="Arial"/>
              </w:rPr>
              <w:t>DC_21</w:t>
            </w:r>
            <w:r>
              <w:rPr>
                <w:rFonts w:cs="Arial" w:hint="eastAsia"/>
              </w:rPr>
              <w:t>-</w:t>
            </w:r>
            <w:r>
              <w:rPr>
                <w:rFonts w:cs="Arial"/>
              </w:rPr>
              <w:t>28</w:t>
            </w:r>
            <w:r>
              <w:rPr>
                <w:rFonts w:cs="Arial" w:hint="eastAsia"/>
              </w:rPr>
              <w:t>-</w:t>
            </w:r>
            <w:r>
              <w:rPr>
                <w:rFonts w:cs="Arial"/>
              </w:rPr>
              <w:t>42_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37B0A8DA"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0F4A780F" w14:textId="77777777" w:rsidR="00C626CD" w:rsidRDefault="00C626CD" w:rsidP="00C626CD">
            <w:pPr>
              <w:pStyle w:val="TAC"/>
              <w:rPr>
                <w:rFonts w:cs="Arial"/>
              </w:rPr>
            </w:pPr>
            <w:r>
              <w:rPr>
                <w:rFonts w:cs="Arial"/>
              </w:rPr>
              <w:t>0.2</w:t>
            </w:r>
          </w:p>
        </w:tc>
      </w:tr>
      <w:tr w:rsidR="00C626CD" w14:paraId="3A37F49C"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B301C8E"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FC44C00"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58A482BA" w14:textId="77777777" w:rsidR="00C626CD" w:rsidRDefault="00C626CD" w:rsidP="00C626CD">
            <w:pPr>
              <w:pStyle w:val="TAC"/>
              <w:rPr>
                <w:rFonts w:cs="Arial"/>
              </w:rPr>
            </w:pPr>
            <w:r>
              <w:rPr>
                <w:rFonts w:cs="Arial"/>
              </w:rPr>
              <w:t>0.5</w:t>
            </w:r>
          </w:p>
        </w:tc>
      </w:tr>
      <w:tr w:rsidR="00C626CD" w14:paraId="0E9EBC5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FAFD2C0"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734CD90" w14:textId="77777777"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vAlign w:val="center"/>
            <w:hideMark/>
          </w:tcPr>
          <w:p w14:paraId="6FBF07E5" w14:textId="77777777" w:rsidR="00C626CD" w:rsidRDefault="00C626CD" w:rsidP="00C626CD">
            <w:pPr>
              <w:pStyle w:val="TAC"/>
              <w:rPr>
                <w:rFonts w:cs="Arial"/>
              </w:rPr>
            </w:pPr>
            <w:r>
              <w:rPr>
                <w:rFonts w:cs="Arial" w:hint="eastAsia"/>
              </w:rPr>
              <w:t>0.5</w:t>
            </w:r>
          </w:p>
        </w:tc>
      </w:tr>
      <w:tr w:rsidR="00C626CD" w14:paraId="203CDE2C"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7AAB97C9" w14:textId="77777777" w:rsidR="00C626CD" w:rsidRDefault="00C626CD" w:rsidP="00C626CD">
            <w:pPr>
              <w:pStyle w:val="TAC"/>
              <w:rPr>
                <w:rFonts w:cs="Arial"/>
              </w:rPr>
            </w:pPr>
            <w:r>
              <w:rPr>
                <w:rFonts w:cs="Arial"/>
              </w:rPr>
              <w:t>DC_21</w:t>
            </w:r>
            <w:r>
              <w:rPr>
                <w:rFonts w:cs="Arial" w:hint="eastAsia"/>
              </w:rPr>
              <w:t>-</w:t>
            </w:r>
            <w:r>
              <w:rPr>
                <w:rFonts w:cs="Arial"/>
              </w:rPr>
              <w:t>28</w:t>
            </w:r>
            <w:r>
              <w:rPr>
                <w:rFonts w:cs="Arial" w:hint="eastAsia"/>
              </w:rPr>
              <w:t>-</w:t>
            </w:r>
            <w:r>
              <w:rPr>
                <w:rFonts w:cs="Arial"/>
              </w:rPr>
              <w:t>42_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23EAFFD8"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0965C4D5" w14:textId="77777777" w:rsidR="00C626CD" w:rsidRDefault="00C626CD" w:rsidP="00C626CD">
            <w:pPr>
              <w:pStyle w:val="TAC"/>
              <w:rPr>
                <w:rFonts w:cs="Arial"/>
              </w:rPr>
            </w:pPr>
            <w:r>
              <w:rPr>
                <w:rFonts w:cs="Arial"/>
              </w:rPr>
              <w:t>0.2</w:t>
            </w:r>
          </w:p>
        </w:tc>
      </w:tr>
      <w:tr w:rsidR="00C626CD" w14:paraId="2491993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A23F9B3"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12F3F50"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7C9CC07E" w14:textId="77777777" w:rsidR="00C626CD" w:rsidRDefault="00C626CD" w:rsidP="00C626CD">
            <w:pPr>
              <w:pStyle w:val="TAC"/>
              <w:rPr>
                <w:rFonts w:cs="Arial"/>
              </w:rPr>
            </w:pPr>
            <w:r>
              <w:rPr>
                <w:rFonts w:cs="Arial"/>
              </w:rPr>
              <w:t>0.5</w:t>
            </w:r>
          </w:p>
        </w:tc>
      </w:tr>
    </w:tbl>
    <w:p w14:paraId="6E9586EE" w14:textId="77777777" w:rsidR="00160755" w:rsidRPr="00DF6DD6" w:rsidRDefault="00160755" w:rsidP="00160755"/>
    <w:p w14:paraId="79665D28" w14:textId="77777777" w:rsidR="001310A1" w:rsidRPr="00DF6DD6" w:rsidRDefault="001310A1" w:rsidP="001310A1">
      <w:pPr>
        <w:pStyle w:val="Heading5"/>
      </w:pPr>
      <w:bookmarkStart w:id="2400" w:name="_Toc21345632"/>
      <w:bookmarkStart w:id="2401" w:name="_Toc29806481"/>
      <w:bookmarkStart w:id="2402" w:name="_Toc37256014"/>
      <w:bookmarkStart w:id="2403" w:name="_Toc37256355"/>
      <w:bookmarkStart w:id="2404" w:name="_Toc45890188"/>
      <w:bookmarkStart w:id="2405" w:name="_Toc52382013"/>
      <w:bookmarkStart w:id="2406" w:name="_Toc61375112"/>
      <w:bookmarkStart w:id="2407" w:name="_Toc67936465"/>
      <w:bookmarkStart w:id="2408" w:name="_Toc67937338"/>
      <w:r w:rsidRPr="00DF6DD6">
        <w:t>7.3B.3.3.4</w:t>
      </w:r>
      <w:r w:rsidRPr="00DF6DD6">
        <w:tab/>
        <w:t>ΔR</w:t>
      </w:r>
      <w:r w:rsidRPr="00DF6DD6">
        <w:rPr>
          <w:vertAlign w:val="subscript"/>
        </w:rPr>
        <w:t>IB,c</w:t>
      </w:r>
      <w:r w:rsidRPr="00DF6DD6">
        <w:t xml:space="preserve"> for EN-DC five bands</w:t>
      </w:r>
      <w:bookmarkEnd w:id="2400"/>
      <w:bookmarkEnd w:id="2401"/>
      <w:bookmarkEnd w:id="2402"/>
      <w:bookmarkEnd w:id="2403"/>
      <w:bookmarkEnd w:id="2404"/>
      <w:bookmarkEnd w:id="2405"/>
      <w:bookmarkEnd w:id="2406"/>
      <w:bookmarkEnd w:id="2407"/>
      <w:bookmarkEnd w:id="2408"/>
    </w:p>
    <w:p w14:paraId="6710BBBE" w14:textId="77777777" w:rsidR="001310A1" w:rsidRPr="00DF6DD6" w:rsidRDefault="001310A1" w:rsidP="001310A1">
      <w:pPr>
        <w:pStyle w:val="TH"/>
      </w:pPr>
      <w:r w:rsidRPr="00DF6DD6">
        <w:t>Table 7.3B.3.3.4-1: ΔR</w:t>
      </w:r>
      <w:r w:rsidRPr="00DF6DD6">
        <w:rPr>
          <w:vertAlign w:val="subscript"/>
        </w:rPr>
        <w:t>IB,c</w:t>
      </w:r>
      <w:r w:rsidRPr="00DF6DD6">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106"/>
      </w:tblGrid>
      <w:tr w:rsidR="00F55B07" w:rsidRPr="00DF6DD6" w14:paraId="59A9B858" w14:textId="77777777" w:rsidTr="006C6322">
        <w:trPr>
          <w:tblHeader/>
          <w:jc w:val="center"/>
        </w:trPr>
        <w:tc>
          <w:tcPr>
            <w:tcW w:w="0" w:type="auto"/>
          </w:tcPr>
          <w:p w14:paraId="07FF5DBD" w14:textId="77777777" w:rsidR="001310A1" w:rsidRPr="00DF6DD6" w:rsidRDefault="001310A1" w:rsidP="00A6034C">
            <w:pPr>
              <w:pStyle w:val="TAH"/>
              <w:keepNext w:val="0"/>
              <w:rPr>
                <w:rFonts w:cs="Arial"/>
              </w:rPr>
            </w:pPr>
            <w:r w:rsidRPr="00DF6DD6">
              <w:rPr>
                <w:rFonts w:cs="Arial"/>
              </w:rPr>
              <w:t>Inter-band EN-DC configuration</w:t>
            </w:r>
          </w:p>
        </w:tc>
        <w:tc>
          <w:tcPr>
            <w:tcW w:w="0" w:type="auto"/>
          </w:tcPr>
          <w:p w14:paraId="6ABBDCD8" w14:textId="77777777" w:rsidR="001310A1" w:rsidRPr="00DF6DD6" w:rsidRDefault="001310A1" w:rsidP="00A6034C">
            <w:pPr>
              <w:pStyle w:val="TAH"/>
              <w:keepNext w:val="0"/>
              <w:rPr>
                <w:rFonts w:cs="Arial"/>
              </w:rPr>
            </w:pPr>
            <w:r w:rsidRPr="00DF6DD6">
              <w:rPr>
                <w:rFonts w:cs="Arial"/>
              </w:rPr>
              <w:t>E-UTRA or NR Band</w:t>
            </w:r>
          </w:p>
        </w:tc>
        <w:tc>
          <w:tcPr>
            <w:tcW w:w="0" w:type="auto"/>
          </w:tcPr>
          <w:p w14:paraId="44144BB8" w14:textId="77777777" w:rsidR="001310A1" w:rsidRPr="00DF6DD6" w:rsidRDefault="001310A1" w:rsidP="00A6034C">
            <w:pPr>
              <w:pStyle w:val="TAH"/>
              <w:keepNext w:val="0"/>
              <w:rPr>
                <w:rFonts w:cs="Arial"/>
              </w:rPr>
            </w:pPr>
            <w:r w:rsidRPr="00DF6DD6">
              <w:rPr>
                <w:rFonts w:cs="Arial"/>
              </w:rPr>
              <w:t>ΔR</w:t>
            </w:r>
            <w:r w:rsidRPr="00DF6DD6">
              <w:rPr>
                <w:rFonts w:cs="Arial"/>
                <w:vertAlign w:val="subscript"/>
              </w:rPr>
              <w:t>IB,c</w:t>
            </w:r>
            <w:r w:rsidRPr="00DF6DD6">
              <w:rPr>
                <w:rFonts w:cs="Arial"/>
              </w:rPr>
              <w:t xml:space="preserve"> </w:t>
            </w:r>
            <w:r w:rsidR="006C6322" w:rsidRPr="00DF6DD6">
              <w:rPr>
                <w:rFonts w:cs="Arial"/>
              </w:rPr>
              <w:t>(dB)</w:t>
            </w:r>
          </w:p>
        </w:tc>
      </w:tr>
      <w:tr w:rsidR="00F55B07" w:rsidRPr="00DF6DD6" w14:paraId="64F89534" w14:textId="77777777" w:rsidTr="001310A1">
        <w:trPr>
          <w:jc w:val="center"/>
        </w:trPr>
        <w:tc>
          <w:tcPr>
            <w:tcW w:w="0" w:type="auto"/>
            <w:vMerge w:val="restart"/>
            <w:vAlign w:val="center"/>
          </w:tcPr>
          <w:p w14:paraId="5F11F463" w14:textId="77777777" w:rsidR="001310A1" w:rsidRPr="00DF6DD6" w:rsidRDefault="001310A1" w:rsidP="00A6034C">
            <w:pPr>
              <w:pStyle w:val="TAC"/>
              <w:keepNext w:val="0"/>
            </w:pPr>
            <w:r w:rsidRPr="00DF6DD6">
              <w:t>DC_</w:t>
            </w:r>
            <w:r w:rsidRPr="00DF6DD6">
              <w:rPr>
                <w:rFonts w:eastAsia="Malgun Gothic" w:hint="eastAsia"/>
                <w:lang w:eastAsia="ko-KR"/>
              </w:rPr>
              <w:t>1-3</w:t>
            </w:r>
            <w:r w:rsidRPr="00DF6DD6">
              <w:t>-</w:t>
            </w:r>
            <w:r w:rsidRPr="00DF6DD6">
              <w:rPr>
                <w:rFonts w:eastAsia="Malgun Gothic" w:hint="eastAsia"/>
                <w:lang w:eastAsia="ko-KR"/>
              </w:rPr>
              <w:t>5-7</w:t>
            </w:r>
            <w:r w:rsidRPr="00DF6DD6">
              <w:rPr>
                <w:rFonts w:eastAsia="Malgun Gothic"/>
                <w:lang w:val="fi-FI" w:eastAsia="ko-KR"/>
              </w:rPr>
              <w:t>_</w:t>
            </w:r>
            <w:r w:rsidRPr="00DF6DD6">
              <w:rPr>
                <w:rFonts w:hint="eastAsia"/>
                <w:lang w:eastAsia="ja-JP"/>
              </w:rPr>
              <w:t>n</w:t>
            </w:r>
            <w:r w:rsidRPr="00DF6DD6">
              <w:rPr>
                <w:rFonts w:eastAsia="Malgun Gothic" w:hint="eastAsia"/>
                <w:lang w:eastAsia="ko-KR"/>
              </w:rPr>
              <w:t>78</w:t>
            </w:r>
            <w:r w:rsidR="00C01F2C" w:rsidRPr="00DF6DD6">
              <w:t>,</w:t>
            </w:r>
          </w:p>
          <w:p w14:paraId="4ED973CC" w14:textId="77777777" w:rsidR="00C01F2C" w:rsidRPr="00DF6DD6" w:rsidRDefault="00C01F2C" w:rsidP="00A6034C">
            <w:pPr>
              <w:pStyle w:val="TAC"/>
              <w:keepNext w:val="0"/>
            </w:pPr>
            <w:r w:rsidRPr="00DF6DD6">
              <w:rPr>
                <w:lang w:eastAsia="ja-JP"/>
              </w:rPr>
              <w:t>DC_1-3-5-7-7_n78</w:t>
            </w:r>
          </w:p>
        </w:tc>
        <w:tc>
          <w:tcPr>
            <w:tcW w:w="0" w:type="auto"/>
            <w:vAlign w:val="center"/>
          </w:tcPr>
          <w:p w14:paraId="073C404A" w14:textId="77777777" w:rsidR="001310A1" w:rsidRPr="00DF6DD6" w:rsidRDefault="001310A1" w:rsidP="00A6034C">
            <w:pPr>
              <w:pStyle w:val="TAC"/>
              <w:keepNext w:val="0"/>
            </w:pPr>
            <w:r w:rsidRPr="00DF6DD6">
              <w:rPr>
                <w:rFonts w:eastAsia="Malgun Gothic" w:hint="eastAsia"/>
                <w:lang w:eastAsia="ko-KR"/>
              </w:rPr>
              <w:t>1</w:t>
            </w:r>
          </w:p>
        </w:tc>
        <w:tc>
          <w:tcPr>
            <w:tcW w:w="0" w:type="auto"/>
          </w:tcPr>
          <w:p w14:paraId="2D7B0EEE" w14:textId="77777777" w:rsidR="001310A1" w:rsidRPr="00DF6DD6" w:rsidRDefault="001310A1" w:rsidP="00A6034C">
            <w:pPr>
              <w:pStyle w:val="TAC"/>
              <w:keepNext w:val="0"/>
            </w:pPr>
            <w:r w:rsidRPr="00DF6DD6">
              <w:rPr>
                <w:rFonts w:eastAsia="Malgun Gothic" w:hint="eastAsia"/>
                <w:lang w:eastAsia="ko-KR"/>
              </w:rPr>
              <w:t>0.2</w:t>
            </w:r>
          </w:p>
        </w:tc>
      </w:tr>
      <w:tr w:rsidR="00F55B07" w:rsidRPr="00DF6DD6" w14:paraId="7AC60D77" w14:textId="77777777" w:rsidTr="001310A1">
        <w:trPr>
          <w:jc w:val="center"/>
        </w:trPr>
        <w:tc>
          <w:tcPr>
            <w:tcW w:w="0" w:type="auto"/>
            <w:vMerge/>
            <w:vAlign w:val="center"/>
          </w:tcPr>
          <w:p w14:paraId="2F80D671" w14:textId="77777777" w:rsidR="001310A1" w:rsidRPr="00DF6DD6" w:rsidRDefault="001310A1" w:rsidP="00A6034C">
            <w:pPr>
              <w:pStyle w:val="TAC"/>
              <w:keepNext w:val="0"/>
            </w:pPr>
          </w:p>
        </w:tc>
        <w:tc>
          <w:tcPr>
            <w:tcW w:w="0" w:type="auto"/>
            <w:vAlign w:val="center"/>
          </w:tcPr>
          <w:p w14:paraId="7CAF6BC3" w14:textId="77777777" w:rsidR="001310A1" w:rsidRPr="00DF6DD6" w:rsidRDefault="001310A1" w:rsidP="00A6034C">
            <w:pPr>
              <w:pStyle w:val="TAC"/>
              <w:keepNext w:val="0"/>
            </w:pPr>
            <w:r w:rsidRPr="00DF6DD6">
              <w:rPr>
                <w:rFonts w:eastAsia="Malgun Gothic" w:hint="eastAsia"/>
                <w:lang w:eastAsia="ko-KR"/>
              </w:rPr>
              <w:t>3</w:t>
            </w:r>
          </w:p>
        </w:tc>
        <w:tc>
          <w:tcPr>
            <w:tcW w:w="0" w:type="auto"/>
          </w:tcPr>
          <w:p w14:paraId="70C61950" w14:textId="77777777" w:rsidR="001310A1" w:rsidRPr="00DF6DD6" w:rsidRDefault="001310A1" w:rsidP="00A6034C">
            <w:pPr>
              <w:pStyle w:val="TAC"/>
              <w:keepNext w:val="0"/>
            </w:pPr>
            <w:r w:rsidRPr="00DF6DD6">
              <w:rPr>
                <w:rFonts w:eastAsia="Malgun Gothic"/>
                <w:lang w:eastAsia="ko-KR"/>
              </w:rPr>
              <w:t>0.2</w:t>
            </w:r>
          </w:p>
        </w:tc>
      </w:tr>
      <w:tr w:rsidR="00F55B07" w:rsidRPr="00DF6DD6" w14:paraId="213F76B1" w14:textId="77777777" w:rsidTr="001310A1">
        <w:trPr>
          <w:jc w:val="center"/>
        </w:trPr>
        <w:tc>
          <w:tcPr>
            <w:tcW w:w="0" w:type="auto"/>
            <w:vMerge/>
            <w:vAlign w:val="center"/>
          </w:tcPr>
          <w:p w14:paraId="1AFF94BB" w14:textId="77777777" w:rsidR="001310A1" w:rsidRPr="00DF6DD6" w:rsidRDefault="001310A1" w:rsidP="00A6034C">
            <w:pPr>
              <w:pStyle w:val="TAC"/>
              <w:keepNext w:val="0"/>
            </w:pPr>
          </w:p>
        </w:tc>
        <w:tc>
          <w:tcPr>
            <w:tcW w:w="0" w:type="auto"/>
            <w:vAlign w:val="center"/>
          </w:tcPr>
          <w:p w14:paraId="59F97F35" w14:textId="77777777" w:rsidR="001310A1" w:rsidRPr="00DF6DD6" w:rsidRDefault="001310A1" w:rsidP="00A6034C">
            <w:pPr>
              <w:pStyle w:val="TAC"/>
              <w:keepNext w:val="0"/>
            </w:pPr>
            <w:r w:rsidRPr="00DF6DD6">
              <w:rPr>
                <w:rFonts w:eastAsia="Malgun Gothic" w:hint="eastAsia"/>
                <w:lang w:eastAsia="ko-KR"/>
              </w:rPr>
              <w:t>5</w:t>
            </w:r>
          </w:p>
        </w:tc>
        <w:tc>
          <w:tcPr>
            <w:tcW w:w="0" w:type="auto"/>
          </w:tcPr>
          <w:p w14:paraId="5391F3B6" w14:textId="77777777" w:rsidR="001310A1" w:rsidRPr="00DF6DD6" w:rsidRDefault="001310A1" w:rsidP="00A6034C">
            <w:pPr>
              <w:pStyle w:val="TAC"/>
              <w:keepNext w:val="0"/>
            </w:pPr>
            <w:r w:rsidRPr="00DF6DD6">
              <w:rPr>
                <w:rFonts w:eastAsia="Malgun Gothic" w:hint="eastAsia"/>
                <w:lang w:eastAsia="ko-KR"/>
              </w:rPr>
              <w:t>0.2</w:t>
            </w:r>
          </w:p>
        </w:tc>
      </w:tr>
      <w:tr w:rsidR="00F55B07" w:rsidRPr="00DF6DD6" w14:paraId="08949B36" w14:textId="77777777" w:rsidTr="001310A1">
        <w:trPr>
          <w:jc w:val="center"/>
        </w:trPr>
        <w:tc>
          <w:tcPr>
            <w:tcW w:w="0" w:type="auto"/>
            <w:vMerge/>
            <w:vAlign w:val="center"/>
          </w:tcPr>
          <w:p w14:paraId="1AB93B85" w14:textId="77777777" w:rsidR="001310A1" w:rsidRPr="00DF6DD6" w:rsidRDefault="001310A1" w:rsidP="00A6034C">
            <w:pPr>
              <w:pStyle w:val="TAC"/>
              <w:keepNext w:val="0"/>
            </w:pPr>
          </w:p>
        </w:tc>
        <w:tc>
          <w:tcPr>
            <w:tcW w:w="0" w:type="auto"/>
            <w:vAlign w:val="center"/>
          </w:tcPr>
          <w:p w14:paraId="4F2D2147" w14:textId="77777777" w:rsidR="001310A1" w:rsidRPr="00DF6DD6" w:rsidRDefault="001310A1" w:rsidP="00A6034C">
            <w:pPr>
              <w:pStyle w:val="TAC"/>
              <w:keepNext w:val="0"/>
              <w:rPr>
                <w:lang w:val="en-US" w:eastAsia="zh-CN"/>
              </w:rPr>
            </w:pPr>
            <w:r w:rsidRPr="00DF6DD6">
              <w:rPr>
                <w:rFonts w:eastAsia="Malgun Gothic" w:hint="eastAsia"/>
                <w:lang w:eastAsia="ko-KR"/>
              </w:rPr>
              <w:t>7</w:t>
            </w:r>
          </w:p>
        </w:tc>
        <w:tc>
          <w:tcPr>
            <w:tcW w:w="0" w:type="auto"/>
          </w:tcPr>
          <w:p w14:paraId="116270F8" w14:textId="77777777" w:rsidR="001310A1" w:rsidRPr="00DF6DD6" w:rsidRDefault="001310A1" w:rsidP="00A6034C">
            <w:pPr>
              <w:pStyle w:val="TAC"/>
              <w:keepNext w:val="0"/>
              <w:rPr>
                <w:lang w:val="en-US" w:eastAsia="zh-CN"/>
              </w:rPr>
            </w:pPr>
            <w:r w:rsidRPr="00DF6DD6">
              <w:rPr>
                <w:rFonts w:eastAsia="Malgun Gothic" w:hint="eastAsia"/>
                <w:lang w:eastAsia="ko-KR"/>
              </w:rPr>
              <w:t>0.2</w:t>
            </w:r>
          </w:p>
        </w:tc>
      </w:tr>
      <w:tr w:rsidR="00F55B07" w:rsidRPr="00DF6DD6" w14:paraId="482ABE0D" w14:textId="77777777" w:rsidTr="001310A1">
        <w:trPr>
          <w:jc w:val="center"/>
        </w:trPr>
        <w:tc>
          <w:tcPr>
            <w:tcW w:w="0" w:type="auto"/>
            <w:vMerge/>
            <w:vAlign w:val="center"/>
          </w:tcPr>
          <w:p w14:paraId="4813142C" w14:textId="77777777" w:rsidR="001310A1" w:rsidRPr="00DF6DD6" w:rsidRDefault="001310A1" w:rsidP="00A6034C">
            <w:pPr>
              <w:pStyle w:val="TAC"/>
              <w:keepNext w:val="0"/>
            </w:pPr>
          </w:p>
        </w:tc>
        <w:tc>
          <w:tcPr>
            <w:tcW w:w="0" w:type="auto"/>
            <w:vAlign w:val="center"/>
          </w:tcPr>
          <w:p w14:paraId="1EF9C69C" w14:textId="77777777" w:rsidR="001310A1" w:rsidRPr="00DF6DD6" w:rsidRDefault="001310A1" w:rsidP="00A6034C">
            <w:pPr>
              <w:pStyle w:val="TAC"/>
              <w:keepNext w:val="0"/>
              <w:rPr>
                <w:lang w:val="en-US" w:eastAsia="zh-CN"/>
              </w:rPr>
            </w:pPr>
            <w:r w:rsidRPr="00DF6DD6">
              <w:rPr>
                <w:rFonts w:hint="eastAsia"/>
                <w:lang w:eastAsia="ja-JP"/>
              </w:rPr>
              <w:t>n</w:t>
            </w:r>
            <w:r w:rsidRPr="00DF6DD6">
              <w:rPr>
                <w:rFonts w:eastAsia="Malgun Gothic" w:hint="eastAsia"/>
                <w:lang w:eastAsia="ko-KR"/>
              </w:rPr>
              <w:t>78</w:t>
            </w:r>
          </w:p>
        </w:tc>
        <w:tc>
          <w:tcPr>
            <w:tcW w:w="0" w:type="auto"/>
          </w:tcPr>
          <w:p w14:paraId="6F45145A" w14:textId="77777777" w:rsidR="001310A1" w:rsidRPr="00DF6DD6" w:rsidRDefault="001310A1" w:rsidP="00A6034C">
            <w:pPr>
              <w:pStyle w:val="TAC"/>
              <w:keepNext w:val="0"/>
              <w:rPr>
                <w:lang w:val="en-US" w:eastAsia="zh-CN"/>
              </w:rPr>
            </w:pPr>
            <w:r w:rsidRPr="00DF6DD6">
              <w:rPr>
                <w:rFonts w:eastAsia="Malgun Gothic"/>
                <w:lang w:eastAsia="ko-KR"/>
              </w:rPr>
              <w:t>0.5</w:t>
            </w:r>
          </w:p>
        </w:tc>
      </w:tr>
      <w:tr w:rsidR="00F55B07" w:rsidRPr="00DF6DD6" w14:paraId="6604ACA6" w14:textId="77777777" w:rsidTr="00C42558">
        <w:trPr>
          <w:jc w:val="center"/>
        </w:trPr>
        <w:tc>
          <w:tcPr>
            <w:tcW w:w="0" w:type="auto"/>
            <w:vMerge w:val="restart"/>
            <w:vAlign w:val="center"/>
          </w:tcPr>
          <w:p w14:paraId="2AC9CE38" w14:textId="77777777" w:rsidR="006E44F7" w:rsidRPr="00DF6DD6" w:rsidRDefault="006E44F7" w:rsidP="00A6034C">
            <w:pPr>
              <w:pStyle w:val="TAC"/>
              <w:keepNext w:val="0"/>
              <w:rPr>
                <w:rFonts w:eastAsia="MS Mincho" w:cs="Arial"/>
                <w:lang w:eastAsia="ja-JP"/>
              </w:rPr>
            </w:pPr>
            <w:r w:rsidRPr="00DF6DD6">
              <w:rPr>
                <w:rFonts w:eastAsia="MS Mincho" w:cs="Arial" w:hint="eastAsia"/>
                <w:lang w:eastAsia="ja-JP"/>
              </w:rPr>
              <w:t>DC</w:t>
            </w:r>
            <w:r w:rsidRPr="00DF6DD6">
              <w:rPr>
                <w:rFonts w:cs="Arial"/>
              </w:rPr>
              <w:t>_1-3-</w:t>
            </w:r>
            <w:r w:rsidRPr="00DF6DD6">
              <w:rPr>
                <w:rFonts w:eastAsia="MS Mincho" w:cs="Arial" w:hint="eastAsia"/>
                <w:lang w:eastAsia="ja-JP"/>
              </w:rPr>
              <w:t>7</w:t>
            </w:r>
            <w:r w:rsidRPr="00DF6DD6">
              <w:rPr>
                <w:rFonts w:cs="Arial"/>
              </w:rPr>
              <w:t>-20_</w:t>
            </w:r>
            <w:r w:rsidRPr="00DF6DD6">
              <w:rPr>
                <w:rFonts w:eastAsia="MS Mincho" w:cs="Arial"/>
                <w:lang w:eastAsia="ja-JP"/>
              </w:rPr>
              <w:t>n28</w:t>
            </w:r>
          </w:p>
        </w:tc>
        <w:tc>
          <w:tcPr>
            <w:tcW w:w="0" w:type="auto"/>
            <w:vAlign w:val="center"/>
          </w:tcPr>
          <w:p w14:paraId="1AF8F77D" w14:textId="77777777" w:rsidR="006E44F7" w:rsidRPr="00DF6DD6" w:rsidRDefault="006E44F7" w:rsidP="00A6034C">
            <w:pPr>
              <w:pStyle w:val="TAC"/>
              <w:keepNext w:val="0"/>
              <w:rPr>
                <w:rFonts w:eastAsia="MS Mincho" w:cs="Arial"/>
                <w:lang w:eastAsia="ja-JP"/>
              </w:rPr>
            </w:pPr>
            <w:r w:rsidRPr="00DF6DD6">
              <w:rPr>
                <w:rFonts w:cs="Arial"/>
                <w:lang w:val="fr-FR" w:eastAsia="ja-JP"/>
              </w:rPr>
              <w:t>20</w:t>
            </w:r>
          </w:p>
        </w:tc>
        <w:tc>
          <w:tcPr>
            <w:tcW w:w="0" w:type="auto"/>
          </w:tcPr>
          <w:p w14:paraId="5C3B3247" w14:textId="77777777" w:rsidR="006E44F7" w:rsidRPr="00DF6DD6" w:rsidRDefault="006E44F7" w:rsidP="00A6034C">
            <w:pPr>
              <w:pStyle w:val="TAC"/>
              <w:keepNext w:val="0"/>
              <w:rPr>
                <w:rFonts w:eastAsia="MS Mincho" w:cs="Arial"/>
                <w:lang w:eastAsia="ja-JP"/>
              </w:rPr>
            </w:pPr>
            <w:r w:rsidRPr="00DF6DD6">
              <w:rPr>
                <w:rFonts w:eastAsia="Malgun Gothic" w:cs="Arial"/>
                <w:lang w:eastAsia="ko-KR"/>
              </w:rPr>
              <w:t>0.2</w:t>
            </w:r>
          </w:p>
        </w:tc>
      </w:tr>
      <w:tr w:rsidR="00F55B07" w:rsidRPr="00DF6DD6" w14:paraId="7AEBB5C0" w14:textId="77777777" w:rsidTr="00C42558">
        <w:trPr>
          <w:jc w:val="center"/>
        </w:trPr>
        <w:tc>
          <w:tcPr>
            <w:tcW w:w="0" w:type="auto"/>
            <w:vMerge/>
            <w:vAlign w:val="center"/>
          </w:tcPr>
          <w:p w14:paraId="5C605ADB" w14:textId="77777777" w:rsidR="006E44F7" w:rsidRPr="00DF6DD6" w:rsidRDefault="006E44F7" w:rsidP="00A6034C">
            <w:pPr>
              <w:pStyle w:val="TAC"/>
              <w:keepNext w:val="0"/>
              <w:rPr>
                <w:rFonts w:eastAsia="MS Mincho" w:cs="Arial"/>
                <w:lang w:eastAsia="ja-JP"/>
              </w:rPr>
            </w:pPr>
          </w:p>
        </w:tc>
        <w:tc>
          <w:tcPr>
            <w:tcW w:w="0" w:type="auto"/>
            <w:vAlign w:val="center"/>
          </w:tcPr>
          <w:p w14:paraId="778A7BBE" w14:textId="77777777" w:rsidR="006E44F7" w:rsidRPr="00DF6DD6" w:rsidRDefault="006E44F7" w:rsidP="00A6034C">
            <w:pPr>
              <w:pStyle w:val="TAC"/>
              <w:keepNext w:val="0"/>
              <w:rPr>
                <w:rFonts w:eastAsia="MS Mincho" w:cs="Arial"/>
                <w:lang w:eastAsia="ja-JP"/>
              </w:rPr>
            </w:pPr>
            <w:r w:rsidRPr="00DF6DD6">
              <w:rPr>
                <w:rFonts w:cs="Arial"/>
                <w:lang w:eastAsia="ja-JP"/>
              </w:rPr>
              <w:t>n</w:t>
            </w:r>
            <w:r w:rsidRPr="00DF6DD6">
              <w:rPr>
                <w:rFonts w:cs="Arial"/>
                <w:lang w:val="fr-FR" w:eastAsia="ja-JP"/>
              </w:rPr>
              <w:t>28</w:t>
            </w:r>
          </w:p>
        </w:tc>
        <w:tc>
          <w:tcPr>
            <w:tcW w:w="0" w:type="auto"/>
          </w:tcPr>
          <w:p w14:paraId="16BA0F5A" w14:textId="77777777" w:rsidR="006E44F7" w:rsidRPr="00DF6DD6" w:rsidRDefault="006E44F7" w:rsidP="00A6034C">
            <w:pPr>
              <w:pStyle w:val="TAC"/>
              <w:keepNext w:val="0"/>
              <w:rPr>
                <w:rFonts w:eastAsia="MS Mincho" w:cs="Arial"/>
                <w:lang w:eastAsia="ja-JP"/>
              </w:rPr>
            </w:pPr>
            <w:r w:rsidRPr="00DF6DD6">
              <w:rPr>
                <w:rFonts w:eastAsia="Malgun Gothic" w:cs="Arial"/>
                <w:lang w:eastAsia="ko-KR"/>
              </w:rPr>
              <w:t>0.2</w:t>
            </w:r>
          </w:p>
        </w:tc>
      </w:tr>
      <w:tr w:rsidR="00F55B07" w:rsidRPr="00DF6DD6" w14:paraId="2D38B0EA" w14:textId="77777777" w:rsidTr="00C42558">
        <w:trPr>
          <w:jc w:val="center"/>
        </w:trPr>
        <w:tc>
          <w:tcPr>
            <w:tcW w:w="0" w:type="auto"/>
            <w:vMerge w:val="restart"/>
            <w:vAlign w:val="center"/>
          </w:tcPr>
          <w:p w14:paraId="3FA88095" w14:textId="77777777" w:rsidR="006E44F7" w:rsidRPr="00DF6DD6" w:rsidRDefault="006E44F7" w:rsidP="00A6034C">
            <w:pPr>
              <w:pStyle w:val="TAC"/>
              <w:keepNext w:val="0"/>
            </w:pPr>
            <w:r w:rsidRPr="00DF6DD6">
              <w:rPr>
                <w:rFonts w:eastAsia="MS Mincho" w:cs="Arial" w:hint="eastAsia"/>
                <w:lang w:eastAsia="ja-JP"/>
              </w:rPr>
              <w:t>DC</w:t>
            </w:r>
            <w:r w:rsidRPr="00DF6DD6">
              <w:rPr>
                <w:rFonts w:cs="Arial"/>
              </w:rPr>
              <w:t>_1-3-</w:t>
            </w:r>
            <w:r w:rsidRPr="00DF6DD6">
              <w:rPr>
                <w:rFonts w:eastAsia="MS Mincho" w:cs="Arial" w:hint="eastAsia"/>
                <w:lang w:eastAsia="ja-JP"/>
              </w:rPr>
              <w:t>7</w:t>
            </w:r>
            <w:r w:rsidRPr="00DF6DD6">
              <w:rPr>
                <w:rFonts w:cs="Arial"/>
              </w:rPr>
              <w:t>-20_</w:t>
            </w:r>
            <w:r w:rsidRPr="00DF6DD6">
              <w:rPr>
                <w:rFonts w:eastAsia="MS Mincho" w:cs="Arial"/>
                <w:lang w:eastAsia="ja-JP"/>
              </w:rPr>
              <w:t>n78</w:t>
            </w:r>
          </w:p>
        </w:tc>
        <w:tc>
          <w:tcPr>
            <w:tcW w:w="0" w:type="auto"/>
            <w:vAlign w:val="center"/>
          </w:tcPr>
          <w:p w14:paraId="3E59BB75" w14:textId="77777777" w:rsidR="006E44F7" w:rsidRPr="00DF6DD6" w:rsidRDefault="006E44F7" w:rsidP="00A6034C">
            <w:pPr>
              <w:pStyle w:val="TAC"/>
              <w:keepNext w:val="0"/>
              <w:rPr>
                <w:lang w:eastAsia="ja-JP"/>
              </w:rPr>
            </w:pPr>
            <w:r w:rsidRPr="00DF6DD6">
              <w:rPr>
                <w:rFonts w:eastAsia="MS Mincho" w:cs="Arial"/>
                <w:lang w:eastAsia="ja-JP"/>
              </w:rPr>
              <w:t>1</w:t>
            </w:r>
          </w:p>
        </w:tc>
        <w:tc>
          <w:tcPr>
            <w:tcW w:w="0" w:type="auto"/>
            <w:vAlign w:val="center"/>
          </w:tcPr>
          <w:p w14:paraId="13793D7D" w14:textId="77777777" w:rsidR="006E44F7" w:rsidRPr="00DF6DD6" w:rsidRDefault="006E44F7" w:rsidP="00A6034C">
            <w:pPr>
              <w:pStyle w:val="TAC"/>
              <w:keepNext w:val="0"/>
              <w:rPr>
                <w:rFonts w:eastAsia="Malgun Gothic"/>
                <w:lang w:eastAsia="ko-KR"/>
              </w:rPr>
            </w:pPr>
            <w:r w:rsidRPr="00DF6DD6">
              <w:rPr>
                <w:rFonts w:eastAsia="MS Mincho" w:cs="Arial"/>
                <w:lang w:eastAsia="ja-JP"/>
              </w:rPr>
              <w:t>0.2</w:t>
            </w:r>
          </w:p>
        </w:tc>
      </w:tr>
      <w:tr w:rsidR="00F55B07" w:rsidRPr="00DF6DD6" w14:paraId="2C608124" w14:textId="77777777" w:rsidTr="00C42558">
        <w:trPr>
          <w:jc w:val="center"/>
        </w:trPr>
        <w:tc>
          <w:tcPr>
            <w:tcW w:w="0" w:type="auto"/>
            <w:vMerge/>
            <w:vAlign w:val="center"/>
          </w:tcPr>
          <w:p w14:paraId="72E7C5F0" w14:textId="77777777" w:rsidR="006E44F7" w:rsidRPr="00DF6DD6" w:rsidRDefault="006E44F7" w:rsidP="00A6034C">
            <w:pPr>
              <w:pStyle w:val="TAC"/>
              <w:keepNext w:val="0"/>
            </w:pPr>
          </w:p>
        </w:tc>
        <w:tc>
          <w:tcPr>
            <w:tcW w:w="0" w:type="auto"/>
            <w:vAlign w:val="center"/>
          </w:tcPr>
          <w:p w14:paraId="40A18C96" w14:textId="77777777" w:rsidR="006E44F7" w:rsidRPr="00DF6DD6" w:rsidRDefault="006E44F7" w:rsidP="00A6034C">
            <w:pPr>
              <w:pStyle w:val="TAC"/>
              <w:keepNext w:val="0"/>
              <w:rPr>
                <w:lang w:eastAsia="ja-JP"/>
              </w:rPr>
            </w:pPr>
            <w:r w:rsidRPr="00DF6DD6">
              <w:rPr>
                <w:rFonts w:eastAsia="MS Mincho" w:cs="Arial"/>
                <w:lang w:eastAsia="ja-JP"/>
              </w:rPr>
              <w:t>3</w:t>
            </w:r>
          </w:p>
        </w:tc>
        <w:tc>
          <w:tcPr>
            <w:tcW w:w="0" w:type="auto"/>
            <w:vAlign w:val="center"/>
          </w:tcPr>
          <w:p w14:paraId="109B2ED6" w14:textId="77777777" w:rsidR="006E44F7" w:rsidRPr="00DF6DD6" w:rsidRDefault="006E44F7" w:rsidP="00A6034C">
            <w:pPr>
              <w:pStyle w:val="TAC"/>
              <w:keepNext w:val="0"/>
              <w:rPr>
                <w:rFonts w:eastAsia="Malgun Gothic"/>
                <w:lang w:eastAsia="ko-KR"/>
              </w:rPr>
            </w:pPr>
            <w:r w:rsidRPr="00DF6DD6">
              <w:rPr>
                <w:rFonts w:eastAsia="MS Mincho" w:cs="Arial"/>
                <w:lang w:eastAsia="ja-JP"/>
              </w:rPr>
              <w:t>0.2</w:t>
            </w:r>
          </w:p>
        </w:tc>
      </w:tr>
      <w:tr w:rsidR="00F55B07" w:rsidRPr="00DF6DD6" w14:paraId="7B4EE5A4" w14:textId="77777777" w:rsidTr="00C42558">
        <w:trPr>
          <w:jc w:val="center"/>
        </w:trPr>
        <w:tc>
          <w:tcPr>
            <w:tcW w:w="0" w:type="auto"/>
            <w:vMerge/>
            <w:vAlign w:val="center"/>
          </w:tcPr>
          <w:p w14:paraId="0D46FACD" w14:textId="77777777" w:rsidR="006E44F7" w:rsidRPr="00DF6DD6" w:rsidRDefault="006E44F7" w:rsidP="00A6034C">
            <w:pPr>
              <w:pStyle w:val="TAC"/>
              <w:keepNext w:val="0"/>
            </w:pPr>
          </w:p>
        </w:tc>
        <w:tc>
          <w:tcPr>
            <w:tcW w:w="0" w:type="auto"/>
            <w:vAlign w:val="center"/>
          </w:tcPr>
          <w:p w14:paraId="77105134" w14:textId="77777777" w:rsidR="006E44F7" w:rsidRPr="00DF6DD6" w:rsidRDefault="006E44F7" w:rsidP="00A6034C">
            <w:pPr>
              <w:pStyle w:val="TAC"/>
              <w:keepNext w:val="0"/>
              <w:rPr>
                <w:lang w:eastAsia="ja-JP"/>
              </w:rPr>
            </w:pPr>
            <w:r w:rsidRPr="00DF6DD6">
              <w:rPr>
                <w:rFonts w:eastAsia="MS Mincho" w:cs="Arial"/>
                <w:lang w:eastAsia="ja-JP"/>
              </w:rPr>
              <w:t>7</w:t>
            </w:r>
          </w:p>
        </w:tc>
        <w:tc>
          <w:tcPr>
            <w:tcW w:w="0" w:type="auto"/>
            <w:vAlign w:val="center"/>
          </w:tcPr>
          <w:p w14:paraId="480823B6" w14:textId="77777777" w:rsidR="006E44F7" w:rsidRPr="00DF6DD6" w:rsidRDefault="006E44F7" w:rsidP="00A6034C">
            <w:pPr>
              <w:pStyle w:val="TAC"/>
              <w:keepNext w:val="0"/>
              <w:rPr>
                <w:rFonts w:eastAsia="Malgun Gothic"/>
                <w:lang w:eastAsia="ko-KR"/>
              </w:rPr>
            </w:pPr>
            <w:r w:rsidRPr="00DF6DD6">
              <w:rPr>
                <w:rFonts w:eastAsia="MS Mincho" w:cs="Arial"/>
                <w:lang w:eastAsia="ja-JP"/>
              </w:rPr>
              <w:t>0.2</w:t>
            </w:r>
          </w:p>
        </w:tc>
      </w:tr>
      <w:tr w:rsidR="00F55B07" w:rsidRPr="00DF6DD6" w14:paraId="450017F9" w14:textId="77777777" w:rsidTr="00C42558">
        <w:trPr>
          <w:jc w:val="center"/>
        </w:trPr>
        <w:tc>
          <w:tcPr>
            <w:tcW w:w="0" w:type="auto"/>
            <w:vMerge/>
            <w:vAlign w:val="center"/>
          </w:tcPr>
          <w:p w14:paraId="1CCCAD55" w14:textId="77777777" w:rsidR="006E44F7" w:rsidRPr="00DF6DD6" w:rsidRDefault="006E44F7" w:rsidP="00A6034C">
            <w:pPr>
              <w:pStyle w:val="TAC"/>
              <w:keepNext w:val="0"/>
            </w:pPr>
          </w:p>
        </w:tc>
        <w:tc>
          <w:tcPr>
            <w:tcW w:w="0" w:type="auto"/>
            <w:vAlign w:val="center"/>
          </w:tcPr>
          <w:p w14:paraId="732246F4" w14:textId="77777777" w:rsidR="006E44F7" w:rsidRPr="00DF6DD6" w:rsidRDefault="006E44F7" w:rsidP="00A6034C">
            <w:pPr>
              <w:pStyle w:val="TAC"/>
              <w:keepNext w:val="0"/>
              <w:rPr>
                <w:lang w:eastAsia="ja-JP"/>
              </w:rPr>
            </w:pPr>
            <w:r w:rsidRPr="00DF6DD6">
              <w:rPr>
                <w:rFonts w:eastAsia="MS Mincho" w:cs="Arial"/>
                <w:lang w:eastAsia="ja-JP"/>
              </w:rPr>
              <w:t>n78</w:t>
            </w:r>
          </w:p>
        </w:tc>
        <w:tc>
          <w:tcPr>
            <w:tcW w:w="0" w:type="auto"/>
            <w:vAlign w:val="center"/>
          </w:tcPr>
          <w:p w14:paraId="0508FDDF" w14:textId="77777777" w:rsidR="006E44F7" w:rsidRPr="00DF6DD6" w:rsidRDefault="006E44F7" w:rsidP="00A6034C">
            <w:pPr>
              <w:pStyle w:val="TAC"/>
              <w:keepNext w:val="0"/>
              <w:rPr>
                <w:rFonts w:eastAsia="Malgun Gothic"/>
                <w:lang w:eastAsia="ko-KR"/>
              </w:rPr>
            </w:pPr>
            <w:r w:rsidRPr="00DF6DD6">
              <w:rPr>
                <w:rFonts w:eastAsia="MS Mincho" w:cs="Arial"/>
                <w:lang w:eastAsia="ja-JP"/>
              </w:rPr>
              <w:t>0.5</w:t>
            </w:r>
          </w:p>
        </w:tc>
      </w:tr>
      <w:tr w:rsidR="00F55B07" w:rsidRPr="00DF6DD6" w14:paraId="10B6CBEE" w14:textId="77777777" w:rsidTr="001E68D3">
        <w:trPr>
          <w:jc w:val="center"/>
        </w:trPr>
        <w:tc>
          <w:tcPr>
            <w:tcW w:w="0" w:type="auto"/>
            <w:vMerge w:val="restart"/>
            <w:vAlign w:val="center"/>
          </w:tcPr>
          <w:p w14:paraId="2FA47BA2" w14:textId="77777777" w:rsidR="006E44F7" w:rsidRPr="00DF6DD6" w:rsidRDefault="006E44F7" w:rsidP="00A6034C">
            <w:pPr>
              <w:pStyle w:val="TAC"/>
              <w:keepNext w:val="0"/>
            </w:pPr>
            <w:r w:rsidRPr="00DF6DD6">
              <w:rPr>
                <w:rFonts w:eastAsia="Malgun Gothic" w:hint="eastAsia"/>
                <w:lang w:eastAsia="ko-KR"/>
              </w:rPr>
              <w:t>DC_</w:t>
            </w:r>
            <w:r w:rsidRPr="00DF6DD6">
              <w:rPr>
                <w:rFonts w:eastAsia="Malgun Gothic"/>
                <w:lang w:eastAsia="ko-KR"/>
              </w:rPr>
              <w:t>1-3-7_n28-n78</w:t>
            </w:r>
          </w:p>
        </w:tc>
        <w:tc>
          <w:tcPr>
            <w:tcW w:w="0" w:type="auto"/>
            <w:vAlign w:val="center"/>
          </w:tcPr>
          <w:p w14:paraId="5427B6F7" w14:textId="77777777" w:rsidR="006E44F7" w:rsidRPr="00DF6DD6" w:rsidRDefault="006E44F7" w:rsidP="00A6034C">
            <w:pPr>
              <w:pStyle w:val="TAC"/>
              <w:keepNext w:val="0"/>
              <w:rPr>
                <w:lang w:eastAsia="ja-JP"/>
              </w:rPr>
            </w:pPr>
            <w:r w:rsidRPr="00DF6DD6">
              <w:rPr>
                <w:rFonts w:eastAsia="Malgun Gothic" w:cs="Arial" w:hint="eastAsia"/>
                <w:lang w:eastAsia="ko-KR"/>
              </w:rPr>
              <w:t>1</w:t>
            </w:r>
          </w:p>
        </w:tc>
        <w:tc>
          <w:tcPr>
            <w:tcW w:w="0" w:type="auto"/>
            <w:vAlign w:val="center"/>
          </w:tcPr>
          <w:p w14:paraId="12A2F5A7" w14:textId="77777777" w:rsidR="006E44F7" w:rsidRPr="00DF6DD6" w:rsidRDefault="006E44F7" w:rsidP="00A6034C">
            <w:pPr>
              <w:pStyle w:val="TAC"/>
              <w:keepNext w:val="0"/>
              <w:rPr>
                <w:lang w:eastAsia="ja-JP"/>
              </w:rPr>
            </w:pPr>
            <w:r w:rsidRPr="00DF6DD6">
              <w:rPr>
                <w:rFonts w:eastAsia="Malgun Gothic" w:cs="Arial" w:hint="eastAsia"/>
                <w:lang w:eastAsia="ko-KR"/>
              </w:rPr>
              <w:t>0.2</w:t>
            </w:r>
          </w:p>
        </w:tc>
      </w:tr>
      <w:tr w:rsidR="00F55B07" w:rsidRPr="00DF6DD6" w14:paraId="06AB6D90" w14:textId="77777777" w:rsidTr="001E68D3">
        <w:trPr>
          <w:jc w:val="center"/>
        </w:trPr>
        <w:tc>
          <w:tcPr>
            <w:tcW w:w="0" w:type="auto"/>
            <w:vMerge/>
            <w:vAlign w:val="center"/>
          </w:tcPr>
          <w:p w14:paraId="4FBA2F25" w14:textId="77777777" w:rsidR="006E44F7" w:rsidRPr="00DF6DD6" w:rsidRDefault="006E44F7" w:rsidP="00A6034C">
            <w:pPr>
              <w:pStyle w:val="TAC"/>
              <w:keepNext w:val="0"/>
            </w:pPr>
          </w:p>
        </w:tc>
        <w:tc>
          <w:tcPr>
            <w:tcW w:w="0" w:type="auto"/>
            <w:vAlign w:val="center"/>
          </w:tcPr>
          <w:p w14:paraId="34AF756F" w14:textId="77777777" w:rsidR="006E44F7" w:rsidRPr="00DF6DD6" w:rsidRDefault="006E44F7" w:rsidP="00A6034C">
            <w:pPr>
              <w:pStyle w:val="TAC"/>
              <w:keepNext w:val="0"/>
              <w:rPr>
                <w:lang w:eastAsia="ja-JP"/>
              </w:rPr>
            </w:pPr>
            <w:r w:rsidRPr="00DF6DD6">
              <w:rPr>
                <w:rFonts w:eastAsia="Malgun Gothic" w:cs="Arial" w:hint="eastAsia"/>
                <w:lang w:eastAsia="ko-KR"/>
              </w:rPr>
              <w:t>3</w:t>
            </w:r>
          </w:p>
        </w:tc>
        <w:tc>
          <w:tcPr>
            <w:tcW w:w="0" w:type="auto"/>
            <w:vAlign w:val="center"/>
          </w:tcPr>
          <w:p w14:paraId="4A38F8BE" w14:textId="77777777" w:rsidR="006E44F7" w:rsidRPr="00DF6DD6" w:rsidRDefault="006E44F7" w:rsidP="00A6034C">
            <w:pPr>
              <w:pStyle w:val="TAC"/>
              <w:keepNext w:val="0"/>
              <w:rPr>
                <w:lang w:eastAsia="ja-JP"/>
              </w:rPr>
            </w:pPr>
            <w:r w:rsidRPr="00DF6DD6">
              <w:rPr>
                <w:rFonts w:eastAsia="Malgun Gothic" w:cs="Arial" w:hint="eastAsia"/>
                <w:lang w:eastAsia="ko-KR"/>
              </w:rPr>
              <w:t>0.2</w:t>
            </w:r>
          </w:p>
        </w:tc>
      </w:tr>
      <w:tr w:rsidR="00F55B07" w:rsidRPr="00DF6DD6" w14:paraId="7B06A146" w14:textId="77777777" w:rsidTr="001E68D3">
        <w:trPr>
          <w:jc w:val="center"/>
        </w:trPr>
        <w:tc>
          <w:tcPr>
            <w:tcW w:w="0" w:type="auto"/>
            <w:vMerge/>
            <w:vAlign w:val="center"/>
          </w:tcPr>
          <w:p w14:paraId="7996ED4C" w14:textId="77777777" w:rsidR="006E44F7" w:rsidRPr="00DF6DD6" w:rsidRDefault="006E44F7" w:rsidP="00A6034C">
            <w:pPr>
              <w:pStyle w:val="TAC"/>
              <w:keepNext w:val="0"/>
            </w:pPr>
          </w:p>
        </w:tc>
        <w:tc>
          <w:tcPr>
            <w:tcW w:w="0" w:type="auto"/>
            <w:vAlign w:val="center"/>
          </w:tcPr>
          <w:p w14:paraId="2E1A8175" w14:textId="77777777" w:rsidR="006E44F7" w:rsidRPr="00DF6DD6" w:rsidRDefault="006E44F7" w:rsidP="00A6034C">
            <w:pPr>
              <w:pStyle w:val="TAC"/>
              <w:keepNext w:val="0"/>
              <w:rPr>
                <w:lang w:eastAsia="ja-JP"/>
              </w:rPr>
            </w:pPr>
            <w:r w:rsidRPr="00DF6DD6">
              <w:rPr>
                <w:rFonts w:eastAsia="Malgun Gothic" w:cs="Arial" w:hint="eastAsia"/>
                <w:lang w:eastAsia="ko-KR"/>
              </w:rPr>
              <w:t>7</w:t>
            </w:r>
          </w:p>
        </w:tc>
        <w:tc>
          <w:tcPr>
            <w:tcW w:w="0" w:type="auto"/>
            <w:vAlign w:val="center"/>
          </w:tcPr>
          <w:p w14:paraId="49E5414A" w14:textId="77777777" w:rsidR="006E44F7" w:rsidRPr="00DF6DD6" w:rsidRDefault="006E44F7" w:rsidP="00A6034C">
            <w:pPr>
              <w:pStyle w:val="TAC"/>
              <w:keepNext w:val="0"/>
              <w:rPr>
                <w:lang w:eastAsia="ja-JP"/>
              </w:rPr>
            </w:pPr>
            <w:r w:rsidRPr="00DF6DD6">
              <w:rPr>
                <w:rFonts w:eastAsia="Malgun Gothic" w:cs="Arial" w:hint="eastAsia"/>
                <w:lang w:eastAsia="ko-KR"/>
              </w:rPr>
              <w:t>0.2</w:t>
            </w:r>
          </w:p>
        </w:tc>
      </w:tr>
      <w:tr w:rsidR="00F55B07" w:rsidRPr="00DF6DD6" w14:paraId="4F956EEE" w14:textId="77777777" w:rsidTr="001E68D3">
        <w:trPr>
          <w:jc w:val="center"/>
        </w:trPr>
        <w:tc>
          <w:tcPr>
            <w:tcW w:w="0" w:type="auto"/>
            <w:vMerge/>
            <w:vAlign w:val="center"/>
          </w:tcPr>
          <w:p w14:paraId="48660220" w14:textId="77777777" w:rsidR="006E44F7" w:rsidRPr="00DF6DD6" w:rsidRDefault="006E44F7" w:rsidP="00A6034C">
            <w:pPr>
              <w:pStyle w:val="TAC"/>
              <w:keepNext w:val="0"/>
            </w:pPr>
          </w:p>
        </w:tc>
        <w:tc>
          <w:tcPr>
            <w:tcW w:w="0" w:type="auto"/>
            <w:vAlign w:val="center"/>
          </w:tcPr>
          <w:p w14:paraId="0C6C5DAB" w14:textId="77777777" w:rsidR="006E44F7" w:rsidRPr="00DF6DD6" w:rsidRDefault="006E44F7" w:rsidP="00A6034C">
            <w:pPr>
              <w:pStyle w:val="TAC"/>
              <w:keepNext w:val="0"/>
              <w:rPr>
                <w:lang w:eastAsia="ja-JP"/>
              </w:rPr>
            </w:pPr>
            <w:r w:rsidRPr="00DF6DD6">
              <w:rPr>
                <w:rFonts w:eastAsia="Malgun Gothic" w:cs="Arial"/>
                <w:lang w:eastAsia="ko-KR"/>
              </w:rPr>
              <w:t>n</w:t>
            </w:r>
            <w:r w:rsidRPr="00DF6DD6">
              <w:rPr>
                <w:rFonts w:eastAsia="Malgun Gothic" w:cs="Arial" w:hint="eastAsia"/>
                <w:lang w:eastAsia="ko-KR"/>
              </w:rPr>
              <w:t>28</w:t>
            </w:r>
          </w:p>
        </w:tc>
        <w:tc>
          <w:tcPr>
            <w:tcW w:w="0" w:type="auto"/>
            <w:vAlign w:val="center"/>
          </w:tcPr>
          <w:p w14:paraId="34522D02" w14:textId="77777777" w:rsidR="006E44F7" w:rsidRPr="00DF6DD6" w:rsidRDefault="006E44F7" w:rsidP="00A6034C">
            <w:pPr>
              <w:pStyle w:val="TAC"/>
              <w:keepNext w:val="0"/>
              <w:rPr>
                <w:lang w:eastAsia="ja-JP"/>
              </w:rPr>
            </w:pPr>
            <w:r w:rsidRPr="00DF6DD6">
              <w:rPr>
                <w:rFonts w:eastAsia="Malgun Gothic" w:cs="Arial" w:hint="eastAsia"/>
                <w:lang w:eastAsia="ko-KR"/>
              </w:rPr>
              <w:t>0.2</w:t>
            </w:r>
          </w:p>
        </w:tc>
      </w:tr>
      <w:tr w:rsidR="00F55B07" w:rsidRPr="00DF6DD6" w14:paraId="52DA0729" w14:textId="77777777" w:rsidTr="001E68D3">
        <w:trPr>
          <w:jc w:val="center"/>
        </w:trPr>
        <w:tc>
          <w:tcPr>
            <w:tcW w:w="0" w:type="auto"/>
            <w:vMerge/>
            <w:vAlign w:val="center"/>
          </w:tcPr>
          <w:p w14:paraId="32CD8C0F" w14:textId="77777777" w:rsidR="006E44F7" w:rsidRPr="00DF6DD6" w:rsidRDefault="006E44F7" w:rsidP="00A6034C">
            <w:pPr>
              <w:pStyle w:val="TAC"/>
              <w:keepNext w:val="0"/>
            </w:pPr>
          </w:p>
        </w:tc>
        <w:tc>
          <w:tcPr>
            <w:tcW w:w="0" w:type="auto"/>
            <w:vAlign w:val="center"/>
          </w:tcPr>
          <w:p w14:paraId="1282EEFF" w14:textId="77777777" w:rsidR="006E44F7" w:rsidRPr="00DF6DD6" w:rsidRDefault="006E44F7" w:rsidP="00A6034C">
            <w:pPr>
              <w:pStyle w:val="TAC"/>
              <w:keepNext w:val="0"/>
              <w:rPr>
                <w:lang w:eastAsia="ja-JP"/>
              </w:rPr>
            </w:pPr>
            <w:r w:rsidRPr="00DF6DD6">
              <w:rPr>
                <w:rFonts w:eastAsia="Malgun Gothic" w:cs="Arial"/>
                <w:lang w:eastAsia="ko-KR"/>
              </w:rPr>
              <w:t>n</w:t>
            </w:r>
            <w:r w:rsidRPr="00DF6DD6">
              <w:rPr>
                <w:rFonts w:eastAsia="Malgun Gothic" w:cs="Arial" w:hint="eastAsia"/>
                <w:lang w:eastAsia="ko-KR"/>
              </w:rPr>
              <w:t>78</w:t>
            </w:r>
          </w:p>
        </w:tc>
        <w:tc>
          <w:tcPr>
            <w:tcW w:w="0" w:type="auto"/>
            <w:vAlign w:val="center"/>
          </w:tcPr>
          <w:p w14:paraId="4417746B" w14:textId="77777777" w:rsidR="006E44F7" w:rsidRPr="00DF6DD6" w:rsidRDefault="006E44F7" w:rsidP="00A6034C">
            <w:pPr>
              <w:pStyle w:val="TAC"/>
              <w:keepNext w:val="0"/>
              <w:rPr>
                <w:lang w:eastAsia="ja-JP"/>
              </w:rPr>
            </w:pPr>
            <w:r w:rsidRPr="00DF6DD6">
              <w:rPr>
                <w:rFonts w:eastAsia="Malgun Gothic" w:cs="Arial" w:hint="eastAsia"/>
                <w:lang w:eastAsia="ko-KR"/>
              </w:rPr>
              <w:t>0.5</w:t>
            </w:r>
          </w:p>
        </w:tc>
      </w:tr>
      <w:tr w:rsidR="00F55B07" w:rsidRPr="00DF6DD6" w14:paraId="668C0FA5" w14:textId="77777777" w:rsidTr="001310A1">
        <w:trPr>
          <w:jc w:val="center"/>
        </w:trPr>
        <w:tc>
          <w:tcPr>
            <w:tcW w:w="0" w:type="auto"/>
            <w:vMerge w:val="restart"/>
            <w:vAlign w:val="center"/>
          </w:tcPr>
          <w:p w14:paraId="11518504" w14:textId="77777777" w:rsidR="006E44F7" w:rsidRPr="00DF6DD6" w:rsidRDefault="006E44F7" w:rsidP="00A6034C">
            <w:pPr>
              <w:pStyle w:val="TAC"/>
              <w:keepNext w:val="0"/>
            </w:pPr>
            <w:r w:rsidRPr="00DF6DD6">
              <w:t>DC_</w:t>
            </w:r>
            <w:r w:rsidRPr="00DF6DD6">
              <w:rPr>
                <w:rFonts w:hint="eastAsia"/>
                <w:lang w:eastAsia="ja-JP"/>
              </w:rPr>
              <w:t>1-3-19-21</w:t>
            </w:r>
            <w:r w:rsidR="0059092C" w:rsidRPr="00DF6DD6">
              <w:rPr>
                <w:rFonts w:hint="eastAsia"/>
                <w:lang w:eastAsia="ja-JP"/>
              </w:rPr>
              <w:t>_n</w:t>
            </w:r>
            <w:r w:rsidRPr="00DF6DD6">
              <w:rPr>
                <w:rFonts w:hint="eastAsia"/>
                <w:lang w:eastAsia="ja-JP"/>
              </w:rPr>
              <w:t>77</w:t>
            </w:r>
          </w:p>
        </w:tc>
        <w:tc>
          <w:tcPr>
            <w:tcW w:w="0" w:type="auto"/>
            <w:vAlign w:val="center"/>
          </w:tcPr>
          <w:p w14:paraId="7F68AB1D" w14:textId="77777777" w:rsidR="006E44F7" w:rsidRPr="00DF6DD6" w:rsidRDefault="006E44F7" w:rsidP="00A6034C">
            <w:pPr>
              <w:pStyle w:val="TAC"/>
              <w:keepNext w:val="0"/>
              <w:rPr>
                <w:rFonts w:eastAsia="Malgun Gothic"/>
                <w:lang w:val="fi-FI" w:eastAsia="ko-KR"/>
              </w:rPr>
            </w:pPr>
            <w:r w:rsidRPr="00DF6DD6">
              <w:rPr>
                <w:rFonts w:hint="eastAsia"/>
                <w:lang w:eastAsia="ja-JP"/>
              </w:rPr>
              <w:t>1</w:t>
            </w:r>
          </w:p>
        </w:tc>
        <w:tc>
          <w:tcPr>
            <w:tcW w:w="0" w:type="auto"/>
          </w:tcPr>
          <w:p w14:paraId="6D796E5E" w14:textId="77777777" w:rsidR="006E44F7" w:rsidRPr="00DF6DD6" w:rsidRDefault="006E44F7" w:rsidP="00A6034C">
            <w:pPr>
              <w:pStyle w:val="TAC"/>
              <w:keepNext w:val="0"/>
              <w:rPr>
                <w:lang w:eastAsia="ja-JP"/>
              </w:rPr>
            </w:pPr>
            <w:r w:rsidRPr="00DF6DD6">
              <w:rPr>
                <w:lang w:eastAsia="ja-JP"/>
              </w:rPr>
              <w:t>0.2</w:t>
            </w:r>
          </w:p>
        </w:tc>
      </w:tr>
      <w:tr w:rsidR="00F55B07" w:rsidRPr="00DF6DD6" w14:paraId="00D3EE9E" w14:textId="77777777" w:rsidTr="001310A1">
        <w:trPr>
          <w:jc w:val="center"/>
        </w:trPr>
        <w:tc>
          <w:tcPr>
            <w:tcW w:w="0" w:type="auto"/>
            <w:vMerge/>
            <w:vAlign w:val="center"/>
          </w:tcPr>
          <w:p w14:paraId="264124C1" w14:textId="77777777" w:rsidR="006E44F7" w:rsidRPr="00DF6DD6" w:rsidRDefault="006E44F7" w:rsidP="00A6034C">
            <w:pPr>
              <w:pStyle w:val="TAC"/>
              <w:keepNext w:val="0"/>
            </w:pPr>
          </w:p>
        </w:tc>
        <w:tc>
          <w:tcPr>
            <w:tcW w:w="0" w:type="auto"/>
            <w:vAlign w:val="center"/>
          </w:tcPr>
          <w:p w14:paraId="2C2BC499" w14:textId="77777777" w:rsidR="006E44F7" w:rsidRPr="00DF6DD6" w:rsidRDefault="006E44F7" w:rsidP="00A6034C">
            <w:pPr>
              <w:pStyle w:val="TAC"/>
              <w:keepNext w:val="0"/>
              <w:rPr>
                <w:rFonts w:eastAsia="Malgun Gothic"/>
                <w:lang w:val="fi-FI" w:eastAsia="ko-KR"/>
              </w:rPr>
            </w:pPr>
            <w:r w:rsidRPr="00DF6DD6">
              <w:rPr>
                <w:rFonts w:hint="eastAsia"/>
                <w:lang w:eastAsia="ja-JP"/>
              </w:rPr>
              <w:t>3</w:t>
            </w:r>
          </w:p>
        </w:tc>
        <w:tc>
          <w:tcPr>
            <w:tcW w:w="0" w:type="auto"/>
          </w:tcPr>
          <w:p w14:paraId="2621FC2C" w14:textId="77777777" w:rsidR="006E44F7" w:rsidRPr="00DF6DD6" w:rsidRDefault="006E44F7" w:rsidP="00A6034C">
            <w:pPr>
              <w:pStyle w:val="TAC"/>
              <w:keepNext w:val="0"/>
              <w:rPr>
                <w:lang w:eastAsia="ja-JP"/>
              </w:rPr>
            </w:pPr>
            <w:r w:rsidRPr="00DF6DD6">
              <w:rPr>
                <w:lang w:eastAsia="ja-JP"/>
              </w:rPr>
              <w:t>0.3</w:t>
            </w:r>
          </w:p>
        </w:tc>
      </w:tr>
      <w:tr w:rsidR="00F55B07" w:rsidRPr="00DF6DD6" w14:paraId="44937144" w14:textId="77777777" w:rsidTr="001310A1">
        <w:trPr>
          <w:jc w:val="center"/>
        </w:trPr>
        <w:tc>
          <w:tcPr>
            <w:tcW w:w="0" w:type="auto"/>
            <w:vMerge/>
            <w:vAlign w:val="center"/>
          </w:tcPr>
          <w:p w14:paraId="5D75D393" w14:textId="77777777" w:rsidR="006E44F7" w:rsidRPr="00DF6DD6" w:rsidRDefault="006E44F7" w:rsidP="00A6034C">
            <w:pPr>
              <w:pStyle w:val="TAC"/>
              <w:keepNext w:val="0"/>
            </w:pPr>
          </w:p>
        </w:tc>
        <w:tc>
          <w:tcPr>
            <w:tcW w:w="0" w:type="auto"/>
            <w:vAlign w:val="center"/>
          </w:tcPr>
          <w:p w14:paraId="0C42A6BE" w14:textId="77777777" w:rsidR="006E44F7" w:rsidRPr="00DF6DD6" w:rsidRDefault="006E44F7" w:rsidP="00A6034C">
            <w:pPr>
              <w:pStyle w:val="TAC"/>
              <w:keepNext w:val="0"/>
              <w:rPr>
                <w:rFonts w:eastAsia="Malgun Gothic"/>
                <w:lang w:val="fi-FI" w:eastAsia="ko-KR"/>
              </w:rPr>
            </w:pPr>
            <w:r w:rsidRPr="00DF6DD6">
              <w:rPr>
                <w:rFonts w:hint="eastAsia"/>
                <w:lang w:eastAsia="ja-JP"/>
              </w:rPr>
              <w:t>21</w:t>
            </w:r>
          </w:p>
        </w:tc>
        <w:tc>
          <w:tcPr>
            <w:tcW w:w="0" w:type="auto"/>
          </w:tcPr>
          <w:p w14:paraId="74037B05" w14:textId="77777777" w:rsidR="006E44F7" w:rsidRPr="00DF6DD6" w:rsidRDefault="006E44F7" w:rsidP="00A6034C">
            <w:pPr>
              <w:pStyle w:val="TAC"/>
              <w:keepNext w:val="0"/>
              <w:rPr>
                <w:lang w:eastAsia="ja-JP"/>
              </w:rPr>
            </w:pPr>
            <w:r w:rsidRPr="00DF6DD6">
              <w:rPr>
                <w:lang w:eastAsia="ja-JP"/>
              </w:rPr>
              <w:t>0.5</w:t>
            </w:r>
          </w:p>
        </w:tc>
      </w:tr>
      <w:tr w:rsidR="00F55B07" w:rsidRPr="00DF6DD6" w14:paraId="13A2820E" w14:textId="77777777" w:rsidTr="001310A1">
        <w:trPr>
          <w:jc w:val="center"/>
        </w:trPr>
        <w:tc>
          <w:tcPr>
            <w:tcW w:w="0" w:type="auto"/>
            <w:vMerge/>
            <w:vAlign w:val="center"/>
          </w:tcPr>
          <w:p w14:paraId="676D20AE" w14:textId="77777777" w:rsidR="006E44F7" w:rsidRPr="00DF6DD6" w:rsidRDefault="006E44F7" w:rsidP="00A6034C">
            <w:pPr>
              <w:pStyle w:val="TAC"/>
              <w:keepNext w:val="0"/>
            </w:pPr>
          </w:p>
        </w:tc>
        <w:tc>
          <w:tcPr>
            <w:tcW w:w="0" w:type="auto"/>
            <w:vAlign w:val="center"/>
          </w:tcPr>
          <w:p w14:paraId="608BB163" w14:textId="77777777" w:rsidR="006E44F7" w:rsidRPr="00DF6DD6" w:rsidRDefault="006E44F7" w:rsidP="00A6034C">
            <w:pPr>
              <w:pStyle w:val="TAC"/>
              <w:keepNext w:val="0"/>
              <w:rPr>
                <w:rFonts w:eastAsia="Malgun Gothic"/>
                <w:lang w:val="fi-FI" w:eastAsia="ko-KR"/>
              </w:rPr>
            </w:pPr>
            <w:r w:rsidRPr="00DF6DD6">
              <w:rPr>
                <w:rFonts w:hint="eastAsia"/>
                <w:lang w:eastAsia="ja-JP"/>
              </w:rPr>
              <w:t>n77</w:t>
            </w:r>
          </w:p>
        </w:tc>
        <w:tc>
          <w:tcPr>
            <w:tcW w:w="0" w:type="auto"/>
          </w:tcPr>
          <w:p w14:paraId="6A211EAB" w14:textId="77777777" w:rsidR="006E44F7" w:rsidRPr="00DF6DD6" w:rsidRDefault="006E44F7" w:rsidP="00A6034C">
            <w:pPr>
              <w:pStyle w:val="TAC"/>
              <w:keepNext w:val="0"/>
              <w:rPr>
                <w:lang w:eastAsia="ja-JP"/>
              </w:rPr>
            </w:pPr>
            <w:r w:rsidRPr="00DF6DD6">
              <w:rPr>
                <w:lang w:eastAsia="ja-JP"/>
              </w:rPr>
              <w:t>0.5</w:t>
            </w:r>
          </w:p>
        </w:tc>
      </w:tr>
      <w:tr w:rsidR="00F55B07" w:rsidRPr="00DF6DD6" w14:paraId="4E1F696D" w14:textId="77777777" w:rsidTr="001310A1">
        <w:trPr>
          <w:jc w:val="center"/>
        </w:trPr>
        <w:tc>
          <w:tcPr>
            <w:tcW w:w="0" w:type="auto"/>
            <w:vMerge w:val="restart"/>
            <w:vAlign w:val="center"/>
          </w:tcPr>
          <w:p w14:paraId="5C641732" w14:textId="77777777" w:rsidR="006E44F7" w:rsidRPr="00DF6DD6" w:rsidRDefault="006E44F7" w:rsidP="00A6034C">
            <w:pPr>
              <w:pStyle w:val="TAC"/>
              <w:keepNext w:val="0"/>
            </w:pPr>
            <w:r w:rsidRPr="00DF6DD6">
              <w:t>DC_</w:t>
            </w:r>
            <w:r w:rsidRPr="00DF6DD6">
              <w:rPr>
                <w:rFonts w:hint="eastAsia"/>
                <w:lang w:eastAsia="ja-JP"/>
              </w:rPr>
              <w:t>1-3-19-21</w:t>
            </w:r>
            <w:r w:rsidRPr="00DF6DD6">
              <w:rPr>
                <w:lang w:val="fi-FI" w:eastAsia="ja-JP"/>
              </w:rPr>
              <w:t>_</w:t>
            </w:r>
            <w:r w:rsidRPr="00DF6DD6">
              <w:rPr>
                <w:rFonts w:hint="eastAsia"/>
                <w:lang w:eastAsia="ja-JP"/>
              </w:rPr>
              <w:t>n78</w:t>
            </w:r>
          </w:p>
        </w:tc>
        <w:tc>
          <w:tcPr>
            <w:tcW w:w="0" w:type="auto"/>
            <w:vAlign w:val="center"/>
          </w:tcPr>
          <w:p w14:paraId="06DAB747" w14:textId="77777777" w:rsidR="006E44F7" w:rsidRPr="00DF6DD6" w:rsidRDefault="006E44F7" w:rsidP="00A6034C">
            <w:pPr>
              <w:pStyle w:val="TAC"/>
              <w:keepNext w:val="0"/>
              <w:rPr>
                <w:rFonts w:eastAsia="Malgun Gothic"/>
                <w:lang w:val="fi-FI" w:eastAsia="ko-KR"/>
              </w:rPr>
            </w:pPr>
            <w:r w:rsidRPr="00DF6DD6">
              <w:rPr>
                <w:rFonts w:hint="eastAsia"/>
                <w:lang w:eastAsia="ja-JP"/>
              </w:rPr>
              <w:t>1</w:t>
            </w:r>
          </w:p>
        </w:tc>
        <w:tc>
          <w:tcPr>
            <w:tcW w:w="0" w:type="auto"/>
          </w:tcPr>
          <w:p w14:paraId="0FB5D7AB" w14:textId="77777777" w:rsidR="006E44F7" w:rsidRPr="00DF6DD6" w:rsidRDefault="006E44F7" w:rsidP="00A6034C">
            <w:pPr>
              <w:pStyle w:val="TAC"/>
              <w:keepNext w:val="0"/>
              <w:rPr>
                <w:lang w:eastAsia="ja-JP"/>
              </w:rPr>
            </w:pPr>
            <w:r w:rsidRPr="00DF6DD6">
              <w:rPr>
                <w:lang w:eastAsia="ja-JP"/>
              </w:rPr>
              <w:t>0.2</w:t>
            </w:r>
          </w:p>
        </w:tc>
      </w:tr>
      <w:tr w:rsidR="00F55B07" w:rsidRPr="00DF6DD6" w14:paraId="3BC31C26" w14:textId="77777777" w:rsidTr="001310A1">
        <w:trPr>
          <w:jc w:val="center"/>
        </w:trPr>
        <w:tc>
          <w:tcPr>
            <w:tcW w:w="0" w:type="auto"/>
            <w:vMerge/>
            <w:vAlign w:val="center"/>
          </w:tcPr>
          <w:p w14:paraId="261C5E2E" w14:textId="77777777" w:rsidR="006E44F7" w:rsidRPr="00DF6DD6" w:rsidRDefault="006E44F7" w:rsidP="00A6034C">
            <w:pPr>
              <w:pStyle w:val="TAC"/>
              <w:keepNext w:val="0"/>
            </w:pPr>
          </w:p>
        </w:tc>
        <w:tc>
          <w:tcPr>
            <w:tcW w:w="0" w:type="auto"/>
            <w:vAlign w:val="center"/>
          </w:tcPr>
          <w:p w14:paraId="2955CD8C" w14:textId="77777777" w:rsidR="006E44F7" w:rsidRPr="00DF6DD6" w:rsidRDefault="006E44F7" w:rsidP="00A6034C">
            <w:pPr>
              <w:pStyle w:val="TAC"/>
              <w:keepNext w:val="0"/>
              <w:rPr>
                <w:rFonts w:eastAsia="Malgun Gothic"/>
                <w:lang w:val="fi-FI" w:eastAsia="ko-KR"/>
              </w:rPr>
            </w:pPr>
            <w:r w:rsidRPr="00DF6DD6">
              <w:rPr>
                <w:rFonts w:hint="eastAsia"/>
                <w:lang w:eastAsia="ja-JP"/>
              </w:rPr>
              <w:t>3</w:t>
            </w:r>
          </w:p>
        </w:tc>
        <w:tc>
          <w:tcPr>
            <w:tcW w:w="0" w:type="auto"/>
          </w:tcPr>
          <w:p w14:paraId="5BBB4E99" w14:textId="77777777" w:rsidR="006E44F7" w:rsidRPr="00DF6DD6" w:rsidRDefault="006E44F7" w:rsidP="00A6034C">
            <w:pPr>
              <w:pStyle w:val="TAC"/>
              <w:keepNext w:val="0"/>
              <w:rPr>
                <w:lang w:eastAsia="ja-JP"/>
              </w:rPr>
            </w:pPr>
            <w:r w:rsidRPr="00DF6DD6">
              <w:rPr>
                <w:lang w:eastAsia="ja-JP"/>
              </w:rPr>
              <w:t>0.3</w:t>
            </w:r>
          </w:p>
        </w:tc>
      </w:tr>
      <w:tr w:rsidR="00F55B07" w:rsidRPr="00DF6DD6" w14:paraId="7E477A98" w14:textId="77777777" w:rsidTr="001310A1">
        <w:trPr>
          <w:jc w:val="center"/>
        </w:trPr>
        <w:tc>
          <w:tcPr>
            <w:tcW w:w="0" w:type="auto"/>
            <w:vMerge/>
            <w:vAlign w:val="center"/>
          </w:tcPr>
          <w:p w14:paraId="471BAC1B" w14:textId="77777777" w:rsidR="006E44F7" w:rsidRPr="00DF6DD6" w:rsidRDefault="006E44F7" w:rsidP="00A6034C">
            <w:pPr>
              <w:pStyle w:val="TAC"/>
              <w:keepNext w:val="0"/>
            </w:pPr>
          </w:p>
        </w:tc>
        <w:tc>
          <w:tcPr>
            <w:tcW w:w="0" w:type="auto"/>
            <w:vAlign w:val="center"/>
          </w:tcPr>
          <w:p w14:paraId="0BA65A88" w14:textId="77777777" w:rsidR="006E44F7" w:rsidRPr="00DF6DD6" w:rsidRDefault="006E44F7" w:rsidP="00A6034C">
            <w:pPr>
              <w:pStyle w:val="TAC"/>
              <w:keepNext w:val="0"/>
              <w:rPr>
                <w:rFonts w:eastAsia="Malgun Gothic"/>
                <w:lang w:val="fi-FI" w:eastAsia="ko-KR"/>
              </w:rPr>
            </w:pPr>
            <w:r w:rsidRPr="00DF6DD6">
              <w:rPr>
                <w:rFonts w:hint="eastAsia"/>
                <w:lang w:eastAsia="ja-JP"/>
              </w:rPr>
              <w:t>21</w:t>
            </w:r>
          </w:p>
        </w:tc>
        <w:tc>
          <w:tcPr>
            <w:tcW w:w="0" w:type="auto"/>
          </w:tcPr>
          <w:p w14:paraId="07EBDB44" w14:textId="77777777" w:rsidR="006E44F7" w:rsidRPr="00DF6DD6" w:rsidRDefault="006E44F7" w:rsidP="00A6034C">
            <w:pPr>
              <w:pStyle w:val="TAC"/>
              <w:keepNext w:val="0"/>
              <w:rPr>
                <w:lang w:eastAsia="ja-JP"/>
              </w:rPr>
            </w:pPr>
            <w:r w:rsidRPr="00DF6DD6">
              <w:rPr>
                <w:lang w:eastAsia="ja-JP"/>
              </w:rPr>
              <w:t>0.5</w:t>
            </w:r>
          </w:p>
        </w:tc>
      </w:tr>
      <w:tr w:rsidR="00F55B07" w:rsidRPr="00DF6DD6" w14:paraId="433A8CAD" w14:textId="77777777" w:rsidTr="001310A1">
        <w:trPr>
          <w:jc w:val="center"/>
        </w:trPr>
        <w:tc>
          <w:tcPr>
            <w:tcW w:w="0" w:type="auto"/>
            <w:vMerge/>
            <w:vAlign w:val="center"/>
          </w:tcPr>
          <w:p w14:paraId="17371095" w14:textId="77777777" w:rsidR="006E44F7" w:rsidRPr="00DF6DD6" w:rsidRDefault="006E44F7" w:rsidP="00A6034C">
            <w:pPr>
              <w:pStyle w:val="TAC"/>
              <w:keepNext w:val="0"/>
            </w:pPr>
          </w:p>
        </w:tc>
        <w:tc>
          <w:tcPr>
            <w:tcW w:w="0" w:type="auto"/>
            <w:vAlign w:val="center"/>
          </w:tcPr>
          <w:p w14:paraId="3683E53E" w14:textId="77777777" w:rsidR="006E44F7" w:rsidRPr="00DF6DD6" w:rsidRDefault="006E44F7" w:rsidP="00A6034C">
            <w:pPr>
              <w:pStyle w:val="TAC"/>
              <w:keepNext w:val="0"/>
              <w:rPr>
                <w:rFonts w:eastAsia="Malgun Gothic"/>
                <w:lang w:val="fi-FI" w:eastAsia="ko-KR"/>
              </w:rPr>
            </w:pPr>
            <w:r w:rsidRPr="00DF6DD6">
              <w:rPr>
                <w:rFonts w:hint="eastAsia"/>
                <w:lang w:eastAsia="ja-JP"/>
              </w:rPr>
              <w:t>n78</w:t>
            </w:r>
          </w:p>
        </w:tc>
        <w:tc>
          <w:tcPr>
            <w:tcW w:w="0" w:type="auto"/>
          </w:tcPr>
          <w:p w14:paraId="7CFE4F71" w14:textId="77777777" w:rsidR="006E44F7" w:rsidRPr="00DF6DD6" w:rsidRDefault="006E44F7" w:rsidP="00A6034C">
            <w:pPr>
              <w:pStyle w:val="TAC"/>
              <w:keepNext w:val="0"/>
              <w:rPr>
                <w:lang w:eastAsia="ja-JP"/>
              </w:rPr>
            </w:pPr>
            <w:r w:rsidRPr="00DF6DD6">
              <w:rPr>
                <w:lang w:eastAsia="ja-JP"/>
              </w:rPr>
              <w:t>0.5</w:t>
            </w:r>
          </w:p>
        </w:tc>
      </w:tr>
      <w:tr w:rsidR="00F55B07" w:rsidRPr="00DF6DD6" w14:paraId="2974F2B3" w14:textId="77777777" w:rsidTr="001310A1">
        <w:trPr>
          <w:jc w:val="center"/>
        </w:trPr>
        <w:tc>
          <w:tcPr>
            <w:tcW w:w="0" w:type="auto"/>
            <w:vMerge w:val="restart"/>
            <w:vAlign w:val="center"/>
          </w:tcPr>
          <w:p w14:paraId="38338E9B" w14:textId="77777777" w:rsidR="006E44F7" w:rsidRPr="00DF6DD6" w:rsidRDefault="006E44F7" w:rsidP="00A6034C">
            <w:pPr>
              <w:pStyle w:val="TAC"/>
              <w:keepNext w:val="0"/>
            </w:pPr>
            <w:r w:rsidRPr="00DF6DD6">
              <w:t>DC_</w:t>
            </w:r>
            <w:r w:rsidRPr="00DF6DD6">
              <w:rPr>
                <w:rFonts w:hint="eastAsia"/>
                <w:lang w:eastAsia="ja-JP"/>
              </w:rPr>
              <w:t>1-3-19-21</w:t>
            </w:r>
            <w:r w:rsidRPr="00DF6DD6">
              <w:rPr>
                <w:lang w:val="fi-FI" w:eastAsia="ja-JP"/>
              </w:rPr>
              <w:t>_</w:t>
            </w:r>
            <w:r w:rsidRPr="00DF6DD6">
              <w:rPr>
                <w:rFonts w:hint="eastAsia"/>
                <w:lang w:eastAsia="ja-JP"/>
              </w:rPr>
              <w:t>n79</w:t>
            </w:r>
          </w:p>
        </w:tc>
        <w:tc>
          <w:tcPr>
            <w:tcW w:w="0" w:type="auto"/>
            <w:vAlign w:val="center"/>
          </w:tcPr>
          <w:p w14:paraId="2CF2AE45" w14:textId="77777777" w:rsidR="006E44F7" w:rsidRPr="00DF6DD6" w:rsidRDefault="006E44F7" w:rsidP="00A6034C">
            <w:pPr>
              <w:pStyle w:val="TAC"/>
              <w:keepNext w:val="0"/>
              <w:rPr>
                <w:rFonts w:eastAsia="Malgun Gothic"/>
                <w:lang w:val="fi-FI" w:eastAsia="ko-KR"/>
              </w:rPr>
            </w:pPr>
            <w:r w:rsidRPr="00DF6DD6">
              <w:rPr>
                <w:rFonts w:eastAsia="Malgun Gothic"/>
                <w:lang w:val="fi-FI" w:eastAsia="ko-KR"/>
              </w:rPr>
              <w:t>3</w:t>
            </w:r>
          </w:p>
        </w:tc>
        <w:tc>
          <w:tcPr>
            <w:tcW w:w="0" w:type="auto"/>
          </w:tcPr>
          <w:p w14:paraId="75145E5C" w14:textId="77777777" w:rsidR="006E44F7" w:rsidRPr="00DF6DD6" w:rsidRDefault="006E44F7" w:rsidP="00A6034C">
            <w:pPr>
              <w:pStyle w:val="TAC"/>
              <w:keepNext w:val="0"/>
              <w:rPr>
                <w:rFonts w:eastAsia="Malgun Gothic"/>
                <w:lang w:eastAsia="ko-KR"/>
              </w:rPr>
            </w:pPr>
            <w:r w:rsidRPr="00DF6DD6">
              <w:rPr>
                <w:lang w:eastAsia="ja-JP"/>
              </w:rPr>
              <w:t>0.3</w:t>
            </w:r>
          </w:p>
        </w:tc>
      </w:tr>
      <w:tr w:rsidR="00F55B07" w:rsidRPr="00DF6DD6" w14:paraId="58F7CE73" w14:textId="77777777" w:rsidTr="001310A1">
        <w:trPr>
          <w:jc w:val="center"/>
        </w:trPr>
        <w:tc>
          <w:tcPr>
            <w:tcW w:w="0" w:type="auto"/>
            <w:vMerge/>
            <w:vAlign w:val="center"/>
          </w:tcPr>
          <w:p w14:paraId="068F7980" w14:textId="77777777" w:rsidR="006E44F7" w:rsidRPr="00DF6DD6" w:rsidRDefault="006E44F7" w:rsidP="00A6034C">
            <w:pPr>
              <w:pStyle w:val="TAC"/>
              <w:keepNext w:val="0"/>
            </w:pPr>
          </w:p>
        </w:tc>
        <w:tc>
          <w:tcPr>
            <w:tcW w:w="0" w:type="auto"/>
            <w:vAlign w:val="center"/>
          </w:tcPr>
          <w:p w14:paraId="4934C704" w14:textId="77777777" w:rsidR="006E44F7" w:rsidRPr="00DF6DD6" w:rsidRDefault="006E44F7" w:rsidP="00A6034C">
            <w:pPr>
              <w:pStyle w:val="TAC"/>
              <w:keepNext w:val="0"/>
              <w:rPr>
                <w:rFonts w:eastAsia="Malgun Gothic"/>
                <w:lang w:val="fi-FI" w:eastAsia="ko-KR"/>
              </w:rPr>
            </w:pPr>
            <w:r w:rsidRPr="00DF6DD6">
              <w:rPr>
                <w:rFonts w:eastAsia="Malgun Gothic"/>
                <w:lang w:val="fi-FI" w:eastAsia="ko-KR"/>
              </w:rPr>
              <w:t>21</w:t>
            </w:r>
          </w:p>
        </w:tc>
        <w:tc>
          <w:tcPr>
            <w:tcW w:w="0" w:type="auto"/>
          </w:tcPr>
          <w:p w14:paraId="08C3C20B" w14:textId="77777777" w:rsidR="006E44F7" w:rsidRPr="00DF6DD6" w:rsidRDefault="006E44F7" w:rsidP="00A6034C">
            <w:pPr>
              <w:pStyle w:val="TAC"/>
              <w:keepNext w:val="0"/>
              <w:rPr>
                <w:rFonts w:eastAsia="Malgun Gothic"/>
                <w:b/>
                <w:lang w:eastAsia="ko-KR"/>
              </w:rPr>
            </w:pPr>
            <w:r w:rsidRPr="00DF6DD6">
              <w:rPr>
                <w:rFonts w:eastAsia="Malgun Gothic"/>
                <w:lang w:eastAsia="ko-KR"/>
              </w:rPr>
              <w:t>0.5</w:t>
            </w:r>
          </w:p>
        </w:tc>
      </w:tr>
      <w:tr w:rsidR="00F55B07" w:rsidRPr="00DF6DD6" w14:paraId="404545D6" w14:textId="77777777" w:rsidTr="00C42558">
        <w:trPr>
          <w:jc w:val="center"/>
        </w:trPr>
        <w:tc>
          <w:tcPr>
            <w:tcW w:w="0" w:type="auto"/>
            <w:vMerge w:val="restart"/>
            <w:vAlign w:val="center"/>
          </w:tcPr>
          <w:p w14:paraId="35B8034B" w14:textId="77777777" w:rsidR="006E44F7" w:rsidRPr="00DF6DD6" w:rsidRDefault="006E44F7" w:rsidP="00A6034C">
            <w:pPr>
              <w:pStyle w:val="TAC"/>
              <w:keepNext w:val="0"/>
            </w:pPr>
            <w:r w:rsidRPr="00DF6DD6">
              <w:t>DC_1-3-19-42_n77</w:t>
            </w:r>
          </w:p>
        </w:tc>
        <w:tc>
          <w:tcPr>
            <w:tcW w:w="0" w:type="auto"/>
          </w:tcPr>
          <w:p w14:paraId="6F633533" w14:textId="77777777" w:rsidR="006E44F7" w:rsidRPr="00DF6DD6" w:rsidRDefault="006E44F7" w:rsidP="00A6034C">
            <w:pPr>
              <w:pStyle w:val="TAC"/>
              <w:keepNext w:val="0"/>
              <w:rPr>
                <w:rFonts w:eastAsia="Malgun Gothic"/>
                <w:lang w:val="fi-FI" w:eastAsia="ko-KR"/>
              </w:rPr>
            </w:pPr>
            <w:r w:rsidRPr="00DF6DD6">
              <w:t>1</w:t>
            </w:r>
          </w:p>
        </w:tc>
        <w:tc>
          <w:tcPr>
            <w:tcW w:w="0" w:type="auto"/>
          </w:tcPr>
          <w:p w14:paraId="4BFCE761" w14:textId="77777777" w:rsidR="006E44F7" w:rsidRPr="00DF6DD6" w:rsidRDefault="006E44F7" w:rsidP="00A6034C">
            <w:pPr>
              <w:pStyle w:val="TAC"/>
              <w:keepNext w:val="0"/>
              <w:rPr>
                <w:rFonts w:eastAsia="Malgun Gothic"/>
                <w:lang w:eastAsia="ko-KR"/>
              </w:rPr>
            </w:pPr>
            <w:r w:rsidRPr="00DF6DD6">
              <w:t>0.2</w:t>
            </w:r>
          </w:p>
        </w:tc>
      </w:tr>
      <w:tr w:rsidR="00F55B07" w:rsidRPr="00DF6DD6" w14:paraId="4EB68E70" w14:textId="77777777" w:rsidTr="00C42558">
        <w:trPr>
          <w:jc w:val="center"/>
        </w:trPr>
        <w:tc>
          <w:tcPr>
            <w:tcW w:w="0" w:type="auto"/>
            <w:vMerge/>
            <w:vAlign w:val="center"/>
          </w:tcPr>
          <w:p w14:paraId="3C94F52A" w14:textId="77777777" w:rsidR="006E44F7" w:rsidRPr="00DF6DD6" w:rsidRDefault="006E44F7" w:rsidP="00A6034C">
            <w:pPr>
              <w:pStyle w:val="TAC"/>
              <w:keepNext w:val="0"/>
            </w:pPr>
          </w:p>
        </w:tc>
        <w:tc>
          <w:tcPr>
            <w:tcW w:w="0" w:type="auto"/>
          </w:tcPr>
          <w:p w14:paraId="398E1E9B" w14:textId="77777777" w:rsidR="006E44F7" w:rsidRPr="00DF6DD6" w:rsidRDefault="006E44F7" w:rsidP="00A6034C">
            <w:pPr>
              <w:pStyle w:val="TAC"/>
              <w:keepNext w:val="0"/>
              <w:rPr>
                <w:rFonts w:eastAsia="Malgun Gothic"/>
                <w:lang w:val="fi-FI" w:eastAsia="ko-KR"/>
              </w:rPr>
            </w:pPr>
            <w:r w:rsidRPr="00DF6DD6">
              <w:t>3</w:t>
            </w:r>
          </w:p>
        </w:tc>
        <w:tc>
          <w:tcPr>
            <w:tcW w:w="0" w:type="auto"/>
          </w:tcPr>
          <w:p w14:paraId="1C38EBB0" w14:textId="77777777" w:rsidR="006E44F7" w:rsidRPr="00DF6DD6" w:rsidRDefault="006E44F7" w:rsidP="00A6034C">
            <w:pPr>
              <w:pStyle w:val="TAC"/>
              <w:keepNext w:val="0"/>
              <w:rPr>
                <w:rFonts w:eastAsia="Malgun Gothic"/>
                <w:lang w:eastAsia="ko-KR"/>
              </w:rPr>
            </w:pPr>
            <w:r w:rsidRPr="00DF6DD6">
              <w:t>0.2</w:t>
            </w:r>
          </w:p>
        </w:tc>
      </w:tr>
      <w:tr w:rsidR="00F55B07" w:rsidRPr="00DF6DD6" w14:paraId="6C8B013D" w14:textId="77777777" w:rsidTr="00C42558">
        <w:trPr>
          <w:jc w:val="center"/>
        </w:trPr>
        <w:tc>
          <w:tcPr>
            <w:tcW w:w="0" w:type="auto"/>
            <w:vMerge/>
            <w:vAlign w:val="center"/>
          </w:tcPr>
          <w:p w14:paraId="4C832DD0" w14:textId="77777777" w:rsidR="006E44F7" w:rsidRPr="00DF6DD6" w:rsidRDefault="006E44F7" w:rsidP="00A6034C">
            <w:pPr>
              <w:pStyle w:val="TAC"/>
              <w:keepNext w:val="0"/>
            </w:pPr>
          </w:p>
        </w:tc>
        <w:tc>
          <w:tcPr>
            <w:tcW w:w="0" w:type="auto"/>
          </w:tcPr>
          <w:p w14:paraId="5F815735" w14:textId="77777777" w:rsidR="006E44F7" w:rsidRPr="00DF6DD6" w:rsidRDefault="006E44F7" w:rsidP="00A6034C">
            <w:pPr>
              <w:pStyle w:val="TAC"/>
              <w:keepNext w:val="0"/>
              <w:rPr>
                <w:rFonts w:eastAsia="Malgun Gothic"/>
                <w:lang w:val="fi-FI" w:eastAsia="ko-KR"/>
              </w:rPr>
            </w:pPr>
            <w:r w:rsidRPr="00DF6DD6">
              <w:t>42</w:t>
            </w:r>
          </w:p>
        </w:tc>
        <w:tc>
          <w:tcPr>
            <w:tcW w:w="0" w:type="auto"/>
          </w:tcPr>
          <w:p w14:paraId="7FFB7380" w14:textId="77777777" w:rsidR="006E44F7" w:rsidRPr="00DF6DD6" w:rsidRDefault="006E44F7" w:rsidP="00A6034C">
            <w:pPr>
              <w:pStyle w:val="TAC"/>
              <w:keepNext w:val="0"/>
              <w:rPr>
                <w:rFonts w:eastAsia="Malgun Gothic"/>
                <w:lang w:eastAsia="ko-KR"/>
              </w:rPr>
            </w:pPr>
            <w:r w:rsidRPr="00DF6DD6">
              <w:t>0.5</w:t>
            </w:r>
          </w:p>
        </w:tc>
      </w:tr>
      <w:tr w:rsidR="00F55B07" w:rsidRPr="00DF6DD6" w14:paraId="05769B93" w14:textId="77777777" w:rsidTr="00C42558">
        <w:trPr>
          <w:jc w:val="center"/>
        </w:trPr>
        <w:tc>
          <w:tcPr>
            <w:tcW w:w="0" w:type="auto"/>
            <w:vMerge/>
            <w:vAlign w:val="center"/>
          </w:tcPr>
          <w:p w14:paraId="2BBB7839" w14:textId="77777777" w:rsidR="006E44F7" w:rsidRPr="00DF6DD6" w:rsidRDefault="006E44F7" w:rsidP="00A6034C">
            <w:pPr>
              <w:pStyle w:val="TAC"/>
              <w:keepNext w:val="0"/>
            </w:pPr>
          </w:p>
        </w:tc>
        <w:tc>
          <w:tcPr>
            <w:tcW w:w="0" w:type="auto"/>
          </w:tcPr>
          <w:p w14:paraId="51FFEE4F" w14:textId="77777777" w:rsidR="006E44F7" w:rsidRPr="00DF6DD6" w:rsidRDefault="006E44F7" w:rsidP="00A6034C">
            <w:pPr>
              <w:pStyle w:val="TAC"/>
              <w:keepNext w:val="0"/>
              <w:rPr>
                <w:rFonts w:eastAsia="Malgun Gothic"/>
                <w:lang w:val="fi-FI" w:eastAsia="ko-KR"/>
              </w:rPr>
            </w:pPr>
            <w:r w:rsidRPr="00DF6DD6">
              <w:t>n77</w:t>
            </w:r>
          </w:p>
        </w:tc>
        <w:tc>
          <w:tcPr>
            <w:tcW w:w="0" w:type="auto"/>
          </w:tcPr>
          <w:p w14:paraId="6266311A" w14:textId="77777777" w:rsidR="006E44F7" w:rsidRPr="00DF6DD6" w:rsidRDefault="006E44F7" w:rsidP="00A6034C">
            <w:pPr>
              <w:pStyle w:val="TAC"/>
              <w:keepNext w:val="0"/>
              <w:rPr>
                <w:rFonts w:eastAsia="Malgun Gothic"/>
                <w:lang w:eastAsia="ko-KR"/>
              </w:rPr>
            </w:pPr>
            <w:r w:rsidRPr="00DF6DD6">
              <w:t>0.5</w:t>
            </w:r>
          </w:p>
        </w:tc>
      </w:tr>
      <w:tr w:rsidR="00F55B07" w:rsidRPr="00DF6DD6" w14:paraId="1659D493" w14:textId="77777777" w:rsidTr="00C42558">
        <w:trPr>
          <w:jc w:val="center"/>
        </w:trPr>
        <w:tc>
          <w:tcPr>
            <w:tcW w:w="0" w:type="auto"/>
            <w:vMerge w:val="restart"/>
            <w:vAlign w:val="center"/>
          </w:tcPr>
          <w:p w14:paraId="323B03CF" w14:textId="77777777" w:rsidR="006E44F7" w:rsidRPr="00DF6DD6" w:rsidRDefault="006E44F7" w:rsidP="00A6034C">
            <w:pPr>
              <w:pStyle w:val="TAC"/>
              <w:keepNext w:val="0"/>
            </w:pPr>
            <w:r w:rsidRPr="00DF6DD6">
              <w:t>DC_1-3-19-42_n78</w:t>
            </w:r>
          </w:p>
        </w:tc>
        <w:tc>
          <w:tcPr>
            <w:tcW w:w="0" w:type="auto"/>
          </w:tcPr>
          <w:p w14:paraId="1D0DF8E3" w14:textId="77777777" w:rsidR="006E44F7" w:rsidRPr="00DF6DD6" w:rsidRDefault="006E44F7" w:rsidP="00A6034C">
            <w:pPr>
              <w:pStyle w:val="TAC"/>
              <w:keepNext w:val="0"/>
              <w:rPr>
                <w:rFonts w:eastAsia="Malgun Gothic"/>
                <w:lang w:val="fi-FI" w:eastAsia="ko-KR"/>
              </w:rPr>
            </w:pPr>
            <w:r w:rsidRPr="00DF6DD6">
              <w:t>1</w:t>
            </w:r>
          </w:p>
        </w:tc>
        <w:tc>
          <w:tcPr>
            <w:tcW w:w="0" w:type="auto"/>
          </w:tcPr>
          <w:p w14:paraId="3C11EA64" w14:textId="77777777" w:rsidR="006E44F7" w:rsidRPr="00DF6DD6" w:rsidRDefault="006E44F7" w:rsidP="00A6034C">
            <w:pPr>
              <w:pStyle w:val="TAC"/>
              <w:keepNext w:val="0"/>
              <w:rPr>
                <w:rFonts w:eastAsia="Malgun Gothic"/>
                <w:lang w:eastAsia="ko-KR"/>
              </w:rPr>
            </w:pPr>
            <w:r w:rsidRPr="00DF6DD6">
              <w:t>0.2</w:t>
            </w:r>
          </w:p>
        </w:tc>
      </w:tr>
      <w:tr w:rsidR="00F55B07" w:rsidRPr="00DF6DD6" w14:paraId="6A5EB517" w14:textId="77777777" w:rsidTr="00C42558">
        <w:trPr>
          <w:jc w:val="center"/>
        </w:trPr>
        <w:tc>
          <w:tcPr>
            <w:tcW w:w="0" w:type="auto"/>
            <w:vMerge/>
            <w:vAlign w:val="center"/>
          </w:tcPr>
          <w:p w14:paraId="0F3CC181" w14:textId="77777777" w:rsidR="006E44F7" w:rsidRPr="00DF6DD6" w:rsidRDefault="006E44F7" w:rsidP="00A6034C">
            <w:pPr>
              <w:pStyle w:val="TAC"/>
              <w:keepNext w:val="0"/>
            </w:pPr>
          </w:p>
        </w:tc>
        <w:tc>
          <w:tcPr>
            <w:tcW w:w="0" w:type="auto"/>
          </w:tcPr>
          <w:p w14:paraId="28D82AE3" w14:textId="77777777" w:rsidR="006E44F7" w:rsidRPr="00DF6DD6" w:rsidRDefault="006E44F7" w:rsidP="00A6034C">
            <w:pPr>
              <w:pStyle w:val="TAC"/>
              <w:keepNext w:val="0"/>
              <w:rPr>
                <w:rFonts w:eastAsia="Malgun Gothic"/>
                <w:lang w:val="fi-FI" w:eastAsia="ko-KR"/>
              </w:rPr>
            </w:pPr>
            <w:r w:rsidRPr="00DF6DD6">
              <w:t>3</w:t>
            </w:r>
          </w:p>
        </w:tc>
        <w:tc>
          <w:tcPr>
            <w:tcW w:w="0" w:type="auto"/>
          </w:tcPr>
          <w:p w14:paraId="07F202B6" w14:textId="77777777" w:rsidR="006E44F7" w:rsidRPr="00DF6DD6" w:rsidRDefault="006E44F7" w:rsidP="00A6034C">
            <w:pPr>
              <w:pStyle w:val="TAC"/>
              <w:keepNext w:val="0"/>
              <w:rPr>
                <w:rFonts w:eastAsia="Malgun Gothic"/>
                <w:lang w:eastAsia="ko-KR"/>
              </w:rPr>
            </w:pPr>
            <w:r w:rsidRPr="00DF6DD6">
              <w:t>0.2</w:t>
            </w:r>
          </w:p>
        </w:tc>
      </w:tr>
      <w:tr w:rsidR="00F55B07" w:rsidRPr="00DF6DD6" w14:paraId="1577E92D" w14:textId="77777777" w:rsidTr="00C42558">
        <w:trPr>
          <w:jc w:val="center"/>
        </w:trPr>
        <w:tc>
          <w:tcPr>
            <w:tcW w:w="0" w:type="auto"/>
            <w:vMerge/>
            <w:vAlign w:val="center"/>
          </w:tcPr>
          <w:p w14:paraId="4E561D4E" w14:textId="77777777" w:rsidR="006E44F7" w:rsidRPr="00DF6DD6" w:rsidRDefault="006E44F7" w:rsidP="00A6034C">
            <w:pPr>
              <w:pStyle w:val="TAC"/>
              <w:keepNext w:val="0"/>
            </w:pPr>
          </w:p>
        </w:tc>
        <w:tc>
          <w:tcPr>
            <w:tcW w:w="0" w:type="auto"/>
          </w:tcPr>
          <w:p w14:paraId="58AF0D08" w14:textId="77777777" w:rsidR="006E44F7" w:rsidRPr="00DF6DD6" w:rsidRDefault="006E44F7" w:rsidP="00A6034C">
            <w:pPr>
              <w:pStyle w:val="TAC"/>
              <w:keepNext w:val="0"/>
              <w:rPr>
                <w:rFonts w:eastAsia="Malgun Gothic"/>
                <w:lang w:val="fi-FI" w:eastAsia="ko-KR"/>
              </w:rPr>
            </w:pPr>
            <w:r w:rsidRPr="00DF6DD6">
              <w:t>42</w:t>
            </w:r>
          </w:p>
        </w:tc>
        <w:tc>
          <w:tcPr>
            <w:tcW w:w="0" w:type="auto"/>
          </w:tcPr>
          <w:p w14:paraId="4E93C1A0" w14:textId="77777777" w:rsidR="006E44F7" w:rsidRPr="00DF6DD6" w:rsidRDefault="006E44F7" w:rsidP="00A6034C">
            <w:pPr>
              <w:pStyle w:val="TAC"/>
              <w:keepNext w:val="0"/>
              <w:rPr>
                <w:rFonts w:eastAsia="Malgun Gothic"/>
                <w:lang w:eastAsia="ko-KR"/>
              </w:rPr>
            </w:pPr>
            <w:r w:rsidRPr="00DF6DD6">
              <w:t>0.5</w:t>
            </w:r>
          </w:p>
        </w:tc>
      </w:tr>
      <w:tr w:rsidR="00F55B07" w:rsidRPr="00DF6DD6" w14:paraId="7A3BEAF9" w14:textId="77777777" w:rsidTr="00C42558">
        <w:trPr>
          <w:jc w:val="center"/>
        </w:trPr>
        <w:tc>
          <w:tcPr>
            <w:tcW w:w="0" w:type="auto"/>
            <w:vMerge/>
            <w:vAlign w:val="center"/>
          </w:tcPr>
          <w:p w14:paraId="343912DA" w14:textId="77777777" w:rsidR="006E44F7" w:rsidRPr="00DF6DD6" w:rsidRDefault="006E44F7" w:rsidP="00A6034C">
            <w:pPr>
              <w:pStyle w:val="TAC"/>
              <w:keepNext w:val="0"/>
            </w:pPr>
          </w:p>
        </w:tc>
        <w:tc>
          <w:tcPr>
            <w:tcW w:w="0" w:type="auto"/>
          </w:tcPr>
          <w:p w14:paraId="0C95152F" w14:textId="77777777" w:rsidR="006E44F7" w:rsidRPr="00DF6DD6" w:rsidRDefault="006E44F7" w:rsidP="00A6034C">
            <w:pPr>
              <w:pStyle w:val="TAC"/>
              <w:keepNext w:val="0"/>
              <w:rPr>
                <w:rFonts w:eastAsia="Malgun Gothic"/>
                <w:lang w:val="fi-FI" w:eastAsia="ko-KR"/>
              </w:rPr>
            </w:pPr>
            <w:r w:rsidRPr="00DF6DD6">
              <w:t>n78</w:t>
            </w:r>
          </w:p>
        </w:tc>
        <w:tc>
          <w:tcPr>
            <w:tcW w:w="0" w:type="auto"/>
          </w:tcPr>
          <w:p w14:paraId="4E5A5356" w14:textId="77777777" w:rsidR="006E44F7" w:rsidRPr="00DF6DD6" w:rsidRDefault="006E44F7" w:rsidP="00A6034C">
            <w:pPr>
              <w:pStyle w:val="TAC"/>
              <w:keepNext w:val="0"/>
              <w:rPr>
                <w:rFonts w:eastAsia="Malgun Gothic"/>
                <w:lang w:eastAsia="ko-KR"/>
              </w:rPr>
            </w:pPr>
            <w:r w:rsidRPr="00DF6DD6">
              <w:t>0.5</w:t>
            </w:r>
          </w:p>
        </w:tc>
      </w:tr>
      <w:tr w:rsidR="00F55B07" w:rsidRPr="00DF6DD6" w14:paraId="47783092" w14:textId="77777777" w:rsidTr="00C42558">
        <w:trPr>
          <w:jc w:val="center"/>
        </w:trPr>
        <w:tc>
          <w:tcPr>
            <w:tcW w:w="0" w:type="auto"/>
            <w:vMerge w:val="restart"/>
            <w:vAlign w:val="center"/>
          </w:tcPr>
          <w:p w14:paraId="67B23F67" w14:textId="77777777" w:rsidR="006E44F7" w:rsidRPr="00DF6DD6" w:rsidRDefault="006E44F7" w:rsidP="00A6034C">
            <w:pPr>
              <w:pStyle w:val="TAC"/>
              <w:keepNext w:val="0"/>
            </w:pPr>
            <w:r w:rsidRPr="00DF6DD6">
              <w:t>DC_1-3-19-42_n79</w:t>
            </w:r>
          </w:p>
        </w:tc>
        <w:tc>
          <w:tcPr>
            <w:tcW w:w="0" w:type="auto"/>
          </w:tcPr>
          <w:p w14:paraId="3C373074" w14:textId="77777777" w:rsidR="006E44F7" w:rsidRPr="00DF6DD6" w:rsidRDefault="006E44F7" w:rsidP="00A6034C">
            <w:pPr>
              <w:pStyle w:val="TAC"/>
              <w:keepNext w:val="0"/>
              <w:rPr>
                <w:rFonts w:eastAsia="Malgun Gothic"/>
                <w:lang w:val="fi-FI" w:eastAsia="ko-KR"/>
              </w:rPr>
            </w:pPr>
            <w:r w:rsidRPr="00DF6DD6">
              <w:t>1</w:t>
            </w:r>
          </w:p>
        </w:tc>
        <w:tc>
          <w:tcPr>
            <w:tcW w:w="0" w:type="auto"/>
          </w:tcPr>
          <w:p w14:paraId="2C4AAA68" w14:textId="77777777" w:rsidR="006E44F7" w:rsidRPr="00DF6DD6" w:rsidRDefault="006E44F7" w:rsidP="00A6034C">
            <w:pPr>
              <w:pStyle w:val="TAC"/>
              <w:keepNext w:val="0"/>
              <w:rPr>
                <w:rFonts w:eastAsia="Malgun Gothic"/>
                <w:lang w:eastAsia="ko-KR"/>
              </w:rPr>
            </w:pPr>
            <w:r w:rsidRPr="00DF6DD6">
              <w:t>0.2</w:t>
            </w:r>
          </w:p>
        </w:tc>
      </w:tr>
      <w:tr w:rsidR="00F55B07" w:rsidRPr="00DF6DD6" w14:paraId="64000357" w14:textId="77777777" w:rsidTr="00C42558">
        <w:trPr>
          <w:jc w:val="center"/>
        </w:trPr>
        <w:tc>
          <w:tcPr>
            <w:tcW w:w="0" w:type="auto"/>
            <w:vMerge/>
          </w:tcPr>
          <w:p w14:paraId="68EC343E" w14:textId="77777777" w:rsidR="006E44F7" w:rsidRPr="00DF6DD6" w:rsidRDefault="006E44F7" w:rsidP="00A6034C">
            <w:pPr>
              <w:pStyle w:val="TAC"/>
              <w:keepNext w:val="0"/>
            </w:pPr>
          </w:p>
        </w:tc>
        <w:tc>
          <w:tcPr>
            <w:tcW w:w="0" w:type="auto"/>
          </w:tcPr>
          <w:p w14:paraId="489D1B3F" w14:textId="77777777" w:rsidR="006E44F7" w:rsidRPr="00DF6DD6" w:rsidRDefault="006E44F7" w:rsidP="00A6034C">
            <w:pPr>
              <w:pStyle w:val="TAC"/>
              <w:keepNext w:val="0"/>
              <w:rPr>
                <w:rFonts w:eastAsia="Malgun Gothic"/>
                <w:lang w:val="fi-FI" w:eastAsia="ko-KR"/>
              </w:rPr>
            </w:pPr>
            <w:r w:rsidRPr="00DF6DD6">
              <w:t>3</w:t>
            </w:r>
          </w:p>
        </w:tc>
        <w:tc>
          <w:tcPr>
            <w:tcW w:w="0" w:type="auto"/>
          </w:tcPr>
          <w:p w14:paraId="4E2B08DE" w14:textId="77777777" w:rsidR="006E44F7" w:rsidRPr="00DF6DD6" w:rsidRDefault="006E44F7" w:rsidP="00A6034C">
            <w:pPr>
              <w:pStyle w:val="TAC"/>
              <w:keepNext w:val="0"/>
              <w:rPr>
                <w:rFonts w:eastAsia="Malgun Gothic"/>
                <w:lang w:eastAsia="ko-KR"/>
              </w:rPr>
            </w:pPr>
            <w:r w:rsidRPr="00DF6DD6">
              <w:t>0.2</w:t>
            </w:r>
          </w:p>
        </w:tc>
      </w:tr>
      <w:tr w:rsidR="00F55B07" w:rsidRPr="00DF6DD6" w14:paraId="76B5701E" w14:textId="77777777" w:rsidTr="00C42558">
        <w:trPr>
          <w:jc w:val="center"/>
        </w:trPr>
        <w:tc>
          <w:tcPr>
            <w:tcW w:w="0" w:type="auto"/>
            <w:vMerge/>
          </w:tcPr>
          <w:p w14:paraId="6F8D0083" w14:textId="77777777" w:rsidR="006E44F7" w:rsidRPr="00DF6DD6" w:rsidRDefault="006E44F7" w:rsidP="00A6034C">
            <w:pPr>
              <w:pStyle w:val="TAC"/>
              <w:keepNext w:val="0"/>
            </w:pPr>
          </w:p>
        </w:tc>
        <w:tc>
          <w:tcPr>
            <w:tcW w:w="0" w:type="auto"/>
          </w:tcPr>
          <w:p w14:paraId="0F598E9D" w14:textId="77777777" w:rsidR="006E44F7" w:rsidRPr="00DF6DD6" w:rsidRDefault="006E44F7" w:rsidP="00A6034C">
            <w:pPr>
              <w:pStyle w:val="TAC"/>
              <w:keepNext w:val="0"/>
              <w:rPr>
                <w:rFonts w:eastAsia="Malgun Gothic"/>
                <w:lang w:val="fi-FI" w:eastAsia="ko-KR"/>
              </w:rPr>
            </w:pPr>
            <w:r w:rsidRPr="00DF6DD6">
              <w:t>42</w:t>
            </w:r>
          </w:p>
        </w:tc>
        <w:tc>
          <w:tcPr>
            <w:tcW w:w="0" w:type="auto"/>
          </w:tcPr>
          <w:p w14:paraId="79C0DB99" w14:textId="77777777" w:rsidR="006E44F7" w:rsidRPr="00DF6DD6" w:rsidRDefault="006E44F7" w:rsidP="00A6034C">
            <w:pPr>
              <w:pStyle w:val="TAC"/>
              <w:keepNext w:val="0"/>
              <w:rPr>
                <w:rFonts w:eastAsia="Malgun Gothic"/>
                <w:lang w:eastAsia="ko-KR"/>
              </w:rPr>
            </w:pPr>
            <w:r w:rsidRPr="00DF6DD6">
              <w:t>0.5</w:t>
            </w:r>
          </w:p>
        </w:tc>
      </w:tr>
      <w:tr w:rsidR="00F55B07" w:rsidRPr="00DF6DD6" w14:paraId="7A04EABA" w14:textId="77777777" w:rsidTr="009261E0">
        <w:trPr>
          <w:jc w:val="center"/>
        </w:trPr>
        <w:tc>
          <w:tcPr>
            <w:tcW w:w="0" w:type="auto"/>
            <w:vMerge w:val="restart"/>
            <w:vAlign w:val="center"/>
          </w:tcPr>
          <w:p w14:paraId="299B32B3" w14:textId="77777777" w:rsidR="006E44F7" w:rsidRPr="00DF6DD6" w:rsidRDefault="006E44F7" w:rsidP="00A6034C">
            <w:pPr>
              <w:pStyle w:val="TAC"/>
              <w:keepNext w:val="0"/>
              <w:rPr>
                <w:rFonts w:eastAsia="Malgun Gothic"/>
                <w:lang w:eastAsia="ko-KR"/>
              </w:rPr>
            </w:pPr>
            <w:r w:rsidRPr="00DF6DD6">
              <w:rPr>
                <w:rFonts w:cs="Arial"/>
                <w:szCs w:val="18"/>
              </w:rPr>
              <w:t>DC_1-3-28-42_n77</w:t>
            </w:r>
          </w:p>
        </w:tc>
        <w:tc>
          <w:tcPr>
            <w:tcW w:w="0" w:type="auto"/>
          </w:tcPr>
          <w:p w14:paraId="41F4C3FC" w14:textId="77777777" w:rsidR="006E44F7" w:rsidRPr="00DF6DD6" w:rsidRDefault="006E44F7" w:rsidP="00A6034C">
            <w:pPr>
              <w:pStyle w:val="TAC"/>
              <w:keepNext w:val="0"/>
              <w:rPr>
                <w:rFonts w:eastAsia="Malgun Gothic" w:cs="Arial"/>
                <w:lang w:eastAsia="ko-KR"/>
              </w:rPr>
            </w:pPr>
            <w:r w:rsidRPr="00DF6DD6">
              <w:rPr>
                <w:rFonts w:cs="Arial"/>
                <w:lang w:eastAsia="ja-JP"/>
              </w:rPr>
              <w:t>1</w:t>
            </w:r>
          </w:p>
        </w:tc>
        <w:tc>
          <w:tcPr>
            <w:tcW w:w="0" w:type="auto"/>
          </w:tcPr>
          <w:p w14:paraId="660F74E9"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6C393D00" w14:textId="77777777" w:rsidTr="009261E0">
        <w:trPr>
          <w:jc w:val="center"/>
        </w:trPr>
        <w:tc>
          <w:tcPr>
            <w:tcW w:w="0" w:type="auto"/>
            <w:vMerge/>
            <w:vAlign w:val="center"/>
          </w:tcPr>
          <w:p w14:paraId="29ADEAD7" w14:textId="77777777" w:rsidR="006E44F7" w:rsidRPr="00DF6DD6" w:rsidRDefault="006E44F7" w:rsidP="00A6034C">
            <w:pPr>
              <w:pStyle w:val="TAC"/>
              <w:keepNext w:val="0"/>
              <w:rPr>
                <w:rFonts w:eastAsia="Malgun Gothic"/>
                <w:lang w:eastAsia="ko-KR"/>
              </w:rPr>
            </w:pPr>
          </w:p>
        </w:tc>
        <w:tc>
          <w:tcPr>
            <w:tcW w:w="0" w:type="auto"/>
          </w:tcPr>
          <w:p w14:paraId="10170AF5" w14:textId="77777777" w:rsidR="006E44F7" w:rsidRPr="00DF6DD6" w:rsidRDefault="006E44F7" w:rsidP="00A6034C">
            <w:pPr>
              <w:pStyle w:val="TAC"/>
              <w:keepNext w:val="0"/>
              <w:rPr>
                <w:rFonts w:eastAsia="Malgun Gothic" w:cs="Arial"/>
                <w:lang w:eastAsia="ko-KR"/>
              </w:rPr>
            </w:pPr>
            <w:r w:rsidRPr="00DF6DD6">
              <w:rPr>
                <w:rFonts w:cs="Arial"/>
                <w:lang w:eastAsia="ja-JP"/>
              </w:rPr>
              <w:t>3</w:t>
            </w:r>
          </w:p>
        </w:tc>
        <w:tc>
          <w:tcPr>
            <w:tcW w:w="0" w:type="auto"/>
          </w:tcPr>
          <w:p w14:paraId="5F0C0C1A"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014B6838" w14:textId="77777777" w:rsidTr="009261E0">
        <w:trPr>
          <w:jc w:val="center"/>
        </w:trPr>
        <w:tc>
          <w:tcPr>
            <w:tcW w:w="0" w:type="auto"/>
            <w:vMerge/>
            <w:vAlign w:val="center"/>
          </w:tcPr>
          <w:p w14:paraId="6AE616FE" w14:textId="77777777" w:rsidR="006E44F7" w:rsidRPr="00DF6DD6" w:rsidRDefault="006E44F7" w:rsidP="00A6034C">
            <w:pPr>
              <w:pStyle w:val="TAC"/>
              <w:keepNext w:val="0"/>
              <w:rPr>
                <w:rFonts w:eastAsia="Malgun Gothic"/>
                <w:lang w:eastAsia="ko-KR"/>
              </w:rPr>
            </w:pPr>
          </w:p>
        </w:tc>
        <w:tc>
          <w:tcPr>
            <w:tcW w:w="0" w:type="auto"/>
          </w:tcPr>
          <w:p w14:paraId="180D00FE" w14:textId="77777777" w:rsidR="006E44F7" w:rsidRPr="00DF6DD6" w:rsidRDefault="006E44F7" w:rsidP="00A6034C">
            <w:pPr>
              <w:pStyle w:val="TAC"/>
              <w:keepNext w:val="0"/>
              <w:rPr>
                <w:rFonts w:eastAsia="Malgun Gothic" w:cs="Arial"/>
                <w:lang w:eastAsia="ko-KR"/>
              </w:rPr>
            </w:pPr>
            <w:r w:rsidRPr="00DF6DD6">
              <w:rPr>
                <w:rFonts w:cs="Arial" w:hint="eastAsia"/>
                <w:lang w:eastAsia="zh-CN"/>
              </w:rPr>
              <w:t>28</w:t>
            </w:r>
          </w:p>
        </w:tc>
        <w:tc>
          <w:tcPr>
            <w:tcW w:w="0" w:type="auto"/>
          </w:tcPr>
          <w:p w14:paraId="45EBC758"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1DC5857B" w14:textId="77777777" w:rsidTr="009261E0">
        <w:trPr>
          <w:jc w:val="center"/>
        </w:trPr>
        <w:tc>
          <w:tcPr>
            <w:tcW w:w="0" w:type="auto"/>
            <w:vMerge/>
            <w:vAlign w:val="center"/>
          </w:tcPr>
          <w:p w14:paraId="44E9D960" w14:textId="77777777" w:rsidR="006E44F7" w:rsidRPr="00DF6DD6" w:rsidRDefault="006E44F7" w:rsidP="00A6034C">
            <w:pPr>
              <w:pStyle w:val="TAC"/>
              <w:keepNext w:val="0"/>
              <w:rPr>
                <w:rFonts w:eastAsia="Malgun Gothic"/>
                <w:lang w:eastAsia="ko-KR"/>
              </w:rPr>
            </w:pPr>
          </w:p>
        </w:tc>
        <w:tc>
          <w:tcPr>
            <w:tcW w:w="0" w:type="auto"/>
          </w:tcPr>
          <w:p w14:paraId="5A451815" w14:textId="77777777" w:rsidR="006E44F7" w:rsidRPr="00DF6DD6" w:rsidRDefault="006E44F7" w:rsidP="00A6034C">
            <w:pPr>
              <w:pStyle w:val="TAC"/>
              <w:keepNext w:val="0"/>
              <w:rPr>
                <w:rFonts w:eastAsia="Malgun Gothic" w:cs="Arial"/>
                <w:lang w:eastAsia="ko-KR"/>
              </w:rPr>
            </w:pPr>
            <w:r w:rsidRPr="00DF6DD6">
              <w:rPr>
                <w:rFonts w:cs="Arial" w:hint="eastAsia"/>
                <w:lang w:eastAsia="ja-JP"/>
              </w:rPr>
              <w:t>42</w:t>
            </w:r>
          </w:p>
        </w:tc>
        <w:tc>
          <w:tcPr>
            <w:tcW w:w="0" w:type="auto"/>
          </w:tcPr>
          <w:p w14:paraId="27B9CBA0"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0.5</w:t>
            </w:r>
          </w:p>
        </w:tc>
      </w:tr>
      <w:tr w:rsidR="00F55B07" w:rsidRPr="00DF6DD6" w14:paraId="460B3CEF" w14:textId="77777777" w:rsidTr="009261E0">
        <w:trPr>
          <w:jc w:val="center"/>
        </w:trPr>
        <w:tc>
          <w:tcPr>
            <w:tcW w:w="0" w:type="auto"/>
            <w:vMerge/>
            <w:vAlign w:val="center"/>
          </w:tcPr>
          <w:p w14:paraId="3D9E76AE" w14:textId="77777777" w:rsidR="006E44F7" w:rsidRPr="00DF6DD6" w:rsidRDefault="006E44F7" w:rsidP="00A6034C">
            <w:pPr>
              <w:pStyle w:val="TAC"/>
              <w:keepNext w:val="0"/>
              <w:rPr>
                <w:rFonts w:eastAsia="Malgun Gothic"/>
                <w:lang w:eastAsia="ko-KR"/>
              </w:rPr>
            </w:pPr>
          </w:p>
        </w:tc>
        <w:tc>
          <w:tcPr>
            <w:tcW w:w="0" w:type="auto"/>
            <w:vAlign w:val="center"/>
          </w:tcPr>
          <w:p w14:paraId="033BD77E" w14:textId="77777777" w:rsidR="006E44F7" w:rsidRPr="00DF6DD6" w:rsidRDefault="006E44F7" w:rsidP="00A6034C">
            <w:pPr>
              <w:pStyle w:val="TAC"/>
              <w:keepNext w:val="0"/>
              <w:rPr>
                <w:rFonts w:eastAsia="Malgun Gothic" w:cs="Arial"/>
                <w:lang w:eastAsia="ko-KR"/>
              </w:rPr>
            </w:pPr>
            <w:r w:rsidRPr="00DF6DD6">
              <w:rPr>
                <w:rFonts w:cs="Arial"/>
                <w:szCs w:val="18"/>
                <w:lang w:eastAsia="ja-JP"/>
              </w:rPr>
              <w:t>n77</w:t>
            </w:r>
          </w:p>
        </w:tc>
        <w:tc>
          <w:tcPr>
            <w:tcW w:w="0" w:type="auto"/>
          </w:tcPr>
          <w:p w14:paraId="29C6ADEE"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0.5</w:t>
            </w:r>
          </w:p>
        </w:tc>
      </w:tr>
      <w:tr w:rsidR="00F55B07" w:rsidRPr="00DF6DD6" w14:paraId="2F5E3468" w14:textId="77777777" w:rsidTr="009261E0">
        <w:trPr>
          <w:jc w:val="center"/>
        </w:trPr>
        <w:tc>
          <w:tcPr>
            <w:tcW w:w="0" w:type="auto"/>
            <w:vMerge w:val="restart"/>
            <w:vAlign w:val="center"/>
          </w:tcPr>
          <w:p w14:paraId="382D7384" w14:textId="77777777" w:rsidR="006E44F7" w:rsidRPr="00DF6DD6" w:rsidRDefault="006E44F7" w:rsidP="00A6034C">
            <w:pPr>
              <w:pStyle w:val="TAC"/>
              <w:keepNext w:val="0"/>
              <w:rPr>
                <w:rFonts w:eastAsia="Malgun Gothic"/>
                <w:lang w:eastAsia="ko-KR"/>
              </w:rPr>
            </w:pPr>
            <w:r w:rsidRPr="00DF6DD6">
              <w:rPr>
                <w:rFonts w:cs="Arial"/>
                <w:szCs w:val="18"/>
              </w:rPr>
              <w:t>DC_1-3-28-42_n78</w:t>
            </w:r>
          </w:p>
        </w:tc>
        <w:tc>
          <w:tcPr>
            <w:tcW w:w="0" w:type="auto"/>
          </w:tcPr>
          <w:p w14:paraId="42B56EDD" w14:textId="77777777" w:rsidR="006E44F7" w:rsidRPr="00DF6DD6" w:rsidRDefault="006E44F7" w:rsidP="00A6034C">
            <w:pPr>
              <w:pStyle w:val="TAC"/>
              <w:keepNext w:val="0"/>
              <w:rPr>
                <w:rFonts w:eastAsia="Malgun Gothic" w:cs="Arial"/>
                <w:lang w:eastAsia="ko-KR"/>
              </w:rPr>
            </w:pPr>
            <w:r w:rsidRPr="00DF6DD6">
              <w:rPr>
                <w:rFonts w:cs="Arial"/>
                <w:lang w:eastAsia="ja-JP"/>
              </w:rPr>
              <w:t>1</w:t>
            </w:r>
          </w:p>
        </w:tc>
        <w:tc>
          <w:tcPr>
            <w:tcW w:w="0" w:type="auto"/>
          </w:tcPr>
          <w:p w14:paraId="456ADAF1"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3BB70095" w14:textId="77777777" w:rsidTr="009261E0">
        <w:trPr>
          <w:jc w:val="center"/>
        </w:trPr>
        <w:tc>
          <w:tcPr>
            <w:tcW w:w="0" w:type="auto"/>
            <w:vMerge/>
            <w:vAlign w:val="center"/>
          </w:tcPr>
          <w:p w14:paraId="4C0D3FFD" w14:textId="77777777" w:rsidR="006E44F7" w:rsidRPr="00DF6DD6" w:rsidRDefault="006E44F7" w:rsidP="00A6034C">
            <w:pPr>
              <w:pStyle w:val="TAC"/>
              <w:keepNext w:val="0"/>
              <w:rPr>
                <w:rFonts w:eastAsia="Malgun Gothic"/>
                <w:lang w:eastAsia="ko-KR"/>
              </w:rPr>
            </w:pPr>
          </w:p>
        </w:tc>
        <w:tc>
          <w:tcPr>
            <w:tcW w:w="0" w:type="auto"/>
          </w:tcPr>
          <w:p w14:paraId="335CAE51" w14:textId="77777777" w:rsidR="006E44F7" w:rsidRPr="00DF6DD6" w:rsidRDefault="006E44F7" w:rsidP="00A6034C">
            <w:pPr>
              <w:pStyle w:val="TAC"/>
              <w:keepNext w:val="0"/>
              <w:rPr>
                <w:rFonts w:eastAsia="Malgun Gothic" w:cs="Arial"/>
                <w:lang w:eastAsia="ko-KR"/>
              </w:rPr>
            </w:pPr>
            <w:r w:rsidRPr="00DF6DD6">
              <w:rPr>
                <w:rFonts w:cs="Arial"/>
                <w:lang w:eastAsia="ja-JP"/>
              </w:rPr>
              <w:t>3</w:t>
            </w:r>
          </w:p>
        </w:tc>
        <w:tc>
          <w:tcPr>
            <w:tcW w:w="0" w:type="auto"/>
          </w:tcPr>
          <w:p w14:paraId="0598385D"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284B2099" w14:textId="77777777" w:rsidTr="009261E0">
        <w:trPr>
          <w:jc w:val="center"/>
        </w:trPr>
        <w:tc>
          <w:tcPr>
            <w:tcW w:w="0" w:type="auto"/>
            <w:vMerge/>
            <w:vAlign w:val="center"/>
          </w:tcPr>
          <w:p w14:paraId="769E21D4" w14:textId="77777777" w:rsidR="006E44F7" w:rsidRPr="00DF6DD6" w:rsidRDefault="006E44F7" w:rsidP="00A6034C">
            <w:pPr>
              <w:pStyle w:val="TAC"/>
              <w:keepNext w:val="0"/>
              <w:rPr>
                <w:rFonts w:eastAsia="Malgun Gothic"/>
                <w:lang w:eastAsia="ko-KR"/>
              </w:rPr>
            </w:pPr>
          </w:p>
        </w:tc>
        <w:tc>
          <w:tcPr>
            <w:tcW w:w="0" w:type="auto"/>
          </w:tcPr>
          <w:p w14:paraId="2B84A9B8" w14:textId="77777777" w:rsidR="006E44F7" w:rsidRPr="00DF6DD6" w:rsidRDefault="006E44F7" w:rsidP="00A6034C">
            <w:pPr>
              <w:pStyle w:val="TAC"/>
              <w:keepNext w:val="0"/>
              <w:rPr>
                <w:rFonts w:eastAsia="Malgun Gothic" w:cs="Arial"/>
                <w:lang w:eastAsia="ko-KR"/>
              </w:rPr>
            </w:pPr>
            <w:r w:rsidRPr="00DF6DD6">
              <w:rPr>
                <w:rFonts w:cs="Arial" w:hint="eastAsia"/>
                <w:lang w:eastAsia="zh-CN"/>
              </w:rPr>
              <w:t>28</w:t>
            </w:r>
          </w:p>
        </w:tc>
        <w:tc>
          <w:tcPr>
            <w:tcW w:w="0" w:type="auto"/>
          </w:tcPr>
          <w:p w14:paraId="1B6FBA4F"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192E0D36" w14:textId="77777777" w:rsidTr="009261E0">
        <w:trPr>
          <w:jc w:val="center"/>
        </w:trPr>
        <w:tc>
          <w:tcPr>
            <w:tcW w:w="0" w:type="auto"/>
            <w:vMerge/>
            <w:vAlign w:val="center"/>
          </w:tcPr>
          <w:p w14:paraId="652E5463" w14:textId="77777777" w:rsidR="006E44F7" w:rsidRPr="00DF6DD6" w:rsidRDefault="006E44F7" w:rsidP="00A6034C">
            <w:pPr>
              <w:pStyle w:val="TAC"/>
              <w:keepNext w:val="0"/>
              <w:rPr>
                <w:rFonts w:eastAsia="Malgun Gothic"/>
                <w:lang w:eastAsia="ko-KR"/>
              </w:rPr>
            </w:pPr>
          </w:p>
        </w:tc>
        <w:tc>
          <w:tcPr>
            <w:tcW w:w="0" w:type="auto"/>
          </w:tcPr>
          <w:p w14:paraId="3D684CC1" w14:textId="77777777" w:rsidR="006E44F7" w:rsidRPr="00DF6DD6" w:rsidRDefault="006E44F7" w:rsidP="00A6034C">
            <w:pPr>
              <w:pStyle w:val="TAC"/>
              <w:keepNext w:val="0"/>
              <w:rPr>
                <w:rFonts w:eastAsia="Malgun Gothic" w:cs="Arial"/>
                <w:lang w:eastAsia="ko-KR"/>
              </w:rPr>
            </w:pPr>
            <w:r w:rsidRPr="00DF6DD6">
              <w:rPr>
                <w:rFonts w:cs="Arial" w:hint="eastAsia"/>
                <w:lang w:eastAsia="ja-JP"/>
              </w:rPr>
              <w:t>42</w:t>
            </w:r>
          </w:p>
        </w:tc>
        <w:tc>
          <w:tcPr>
            <w:tcW w:w="0" w:type="auto"/>
          </w:tcPr>
          <w:p w14:paraId="65556C71"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0.5</w:t>
            </w:r>
          </w:p>
        </w:tc>
      </w:tr>
      <w:tr w:rsidR="00F55B07" w:rsidRPr="00DF6DD6" w14:paraId="011B6AE0" w14:textId="77777777" w:rsidTr="009261E0">
        <w:trPr>
          <w:jc w:val="center"/>
        </w:trPr>
        <w:tc>
          <w:tcPr>
            <w:tcW w:w="0" w:type="auto"/>
            <w:vMerge/>
            <w:vAlign w:val="center"/>
          </w:tcPr>
          <w:p w14:paraId="16BD8226" w14:textId="77777777" w:rsidR="006E44F7" w:rsidRPr="00DF6DD6" w:rsidRDefault="006E44F7" w:rsidP="00A6034C">
            <w:pPr>
              <w:pStyle w:val="TAC"/>
              <w:keepNext w:val="0"/>
              <w:rPr>
                <w:rFonts w:eastAsia="Malgun Gothic"/>
                <w:lang w:eastAsia="ko-KR"/>
              </w:rPr>
            </w:pPr>
          </w:p>
        </w:tc>
        <w:tc>
          <w:tcPr>
            <w:tcW w:w="0" w:type="auto"/>
            <w:vAlign w:val="center"/>
          </w:tcPr>
          <w:p w14:paraId="7F36A1C0" w14:textId="77777777" w:rsidR="006E44F7" w:rsidRPr="00DF6DD6" w:rsidRDefault="006E44F7" w:rsidP="00A6034C">
            <w:pPr>
              <w:pStyle w:val="TAC"/>
              <w:keepNext w:val="0"/>
              <w:rPr>
                <w:rFonts w:eastAsia="Malgun Gothic" w:cs="Arial"/>
                <w:lang w:eastAsia="ko-KR"/>
              </w:rPr>
            </w:pPr>
            <w:r w:rsidRPr="00DF6DD6">
              <w:rPr>
                <w:rFonts w:cs="Arial"/>
                <w:szCs w:val="18"/>
                <w:lang w:eastAsia="ja-JP"/>
              </w:rPr>
              <w:t>n78</w:t>
            </w:r>
          </w:p>
        </w:tc>
        <w:tc>
          <w:tcPr>
            <w:tcW w:w="0" w:type="auto"/>
          </w:tcPr>
          <w:p w14:paraId="6DE83A8F"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0.5</w:t>
            </w:r>
          </w:p>
        </w:tc>
      </w:tr>
      <w:tr w:rsidR="00F55B07" w:rsidRPr="00DF6DD6" w14:paraId="034E3F19" w14:textId="77777777" w:rsidTr="009261E0">
        <w:trPr>
          <w:jc w:val="center"/>
        </w:trPr>
        <w:tc>
          <w:tcPr>
            <w:tcW w:w="0" w:type="auto"/>
            <w:vMerge w:val="restart"/>
            <w:vAlign w:val="center"/>
          </w:tcPr>
          <w:p w14:paraId="13DFCEA5" w14:textId="77777777" w:rsidR="006E44F7" w:rsidRPr="00DF6DD6" w:rsidRDefault="006E44F7" w:rsidP="00A6034C">
            <w:pPr>
              <w:pStyle w:val="TAC"/>
              <w:keepNext w:val="0"/>
              <w:rPr>
                <w:rFonts w:eastAsia="Malgun Gothic"/>
                <w:lang w:eastAsia="ko-KR"/>
              </w:rPr>
            </w:pPr>
            <w:r w:rsidRPr="00DF6DD6">
              <w:rPr>
                <w:rFonts w:cs="Arial"/>
                <w:szCs w:val="18"/>
              </w:rPr>
              <w:t>DC_1-3-28-42_n79</w:t>
            </w:r>
          </w:p>
        </w:tc>
        <w:tc>
          <w:tcPr>
            <w:tcW w:w="0" w:type="auto"/>
          </w:tcPr>
          <w:p w14:paraId="0C075D6C" w14:textId="77777777" w:rsidR="006E44F7" w:rsidRPr="00DF6DD6" w:rsidRDefault="006E44F7" w:rsidP="00A6034C">
            <w:pPr>
              <w:pStyle w:val="TAC"/>
              <w:keepNext w:val="0"/>
              <w:rPr>
                <w:rFonts w:eastAsia="Malgun Gothic" w:cs="Arial"/>
                <w:lang w:eastAsia="ko-KR"/>
              </w:rPr>
            </w:pPr>
            <w:r w:rsidRPr="00DF6DD6">
              <w:rPr>
                <w:rFonts w:cs="Arial"/>
                <w:lang w:eastAsia="ja-JP"/>
              </w:rPr>
              <w:t>1</w:t>
            </w:r>
          </w:p>
        </w:tc>
        <w:tc>
          <w:tcPr>
            <w:tcW w:w="0" w:type="auto"/>
          </w:tcPr>
          <w:p w14:paraId="1197B02C"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4BCEE988" w14:textId="77777777" w:rsidTr="009261E0">
        <w:trPr>
          <w:jc w:val="center"/>
        </w:trPr>
        <w:tc>
          <w:tcPr>
            <w:tcW w:w="0" w:type="auto"/>
            <w:vMerge/>
            <w:vAlign w:val="center"/>
          </w:tcPr>
          <w:p w14:paraId="6BD75944" w14:textId="77777777" w:rsidR="006E44F7" w:rsidRPr="00DF6DD6" w:rsidRDefault="006E44F7" w:rsidP="00A6034C">
            <w:pPr>
              <w:pStyle w:val="TAC"/>
              <w:keepNext w:val="0"/>
              <w:rPr>
                <w:rFonts w:eastAsia="Malgun Gothic"/>
                <w:lang w:eastAsia="ko-KR"/>
              </w:rPr>
            </w:pPr>
          </w:p>
        </w:tc>
        <w:tc>
          <w:tcPr>
            <w:tcW w:w="0" w:type="auto"/>
          </w:tcPr>
          <w:p w14:paraId="3F886A39" w14:textId="77777777" w:rsidR="006E44F7" w:rsidRPr="00DF6DD6" w:rsidRDefault="006E44F7" w:rsidP="00A6034C">
            <w:pPr>
              <w:pStyle w:val="TAC"/>
              <w:keepNext w:val="0"/>
              <w:rPr>
                <w:rFonts w:eastAsia="Malgun Gothic" w:cs="Arial"/>
                <w:lang w:eastAsia="ko-KR"/>
              </w:rPr>
            </w:pPr>
            <w:r w:rsidRPr="00DF6DD6">
              <w:rPr>
                <w:rFonts w:cs="Arial"/>
                <w:lang w:eastAsia="ja-JP"/>
              </w:rPr>
              <w:t>3</w:t>
            </w:r>
          </w:p>
        </w:tc>
        <w:tc>
          <w:tcPr>
            <w:tcW w:w="0" w:type="auto"/>
          </w:tcPr>
          <w:p w14:paraId="6F5FDDDA"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5DDD83DF" w14:textId="77777777" w:rsidTr="009261E0">
        <w:trPr>
          <w:jc w:val="center"/>
        </w:trPr>
        <w:tc>
          <w:tcPr>
            <w:tcW w:w="0" w:type="auto"/>
            <w:vMerge/>
            <w:vAlign w:val="center"/>
          </w:tcPr>
          <w:p w14:paraId="5BE1F1A1" w14:textId="77777777" w:rsidR="006E44F7" w:rsidRPr="00DF6DD6" w:rsidRDefault="006E44F7" w:rsidP="00A6034C">
            <w:pPr>
              <w:pStyle w:val="TAC"/>
              <w:keepNext w:val="0"/>
              <w:rPr>
                <w:rFonts w:eastAsia="Malgun Gothic"/>
                <w:lang w:eastAsia="ko-KR"/>
              </w:rPr>
            </w:pPr>
          </w:p>
        </w:tc>
        <w:tc>
          <w:tcPr>
            <w:tcW w:w="0" w:type="auto"/>
          </w:tcPr>
          <w:p w14:paraId="05FF848F" w14:textId="77777777" w:rsidR="006E44F7" w:rsidRPr="00DF6DD6" w:rsidRDefault="006E44F7" w:rsidP="00A6034C">
            <w:pPr>
              <w:pStyle w:val="TAC"/>
              <w:keepNext w:val="0"/>
              <w:rPr>
                <w:rFonts w:eastAsia="Malgun Gothic" w:cs="Arial"/>
                <w:lang w:eastAsia="ko-KR"/>
              </w:rPr>
            </w:pPr>
            <w:r w:rsidRPr="00DF6DD6">
              <w:rPr>
                <w:rFonts w:cs="Arial" w:hint="eastAsia"/>
                <w:lang w:eastAsia="zh-CN"/>
              </w:rPr>
              <w:t>28</w:t>
            </w:r>
          </w:p>
        </w:tc>
        <w:tc>
          <w:tcPr>
            <w:tcW w:w="0" w:type="auto"/>
          </w:tcPr>
          <w:p w14:paraId="368D17F9"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545FB9BC" w14:textId="77777777" w:rsidTr="009261E0">
        <w:trPr>
          <w:jc w:val="center"/>
        </w:trPr>
        <w:tc>
          <w:tcPr>
            <w:tcW w:w="0" w:type="auto"/>
            <w:vMerge/>
            <w:vAlign w:val="center"/>
          </w:tcPr>
          <w:p w14:paraId="1618E8BE" w14:textId="77777777" w:rsidR="006E44F7" w:rsidRPr="00DF6DD6" w:rsidRDefault="006E44F7" w:rsidP="00A6034C">
            <w:pPr>
              <w:pStyle w:val="TAC"/>
              <w:keepNext w:val="0"/>
              <w:rPr>
                <w:rFonts w:eastAsia="Malgun Gothic"/>
                <w:lang w:eastAsia="ko-KR"/>
              </w:rPr>
            </w:pPr>
          </w:p>
        </w:tc>
        <w:tc>
          <w:tcPr>
            <w:tcW w:w="0" w:type="auto"/>
          </w:tcPr>
          <w:p w14:paraId="54A5759F" w14:textId="77777777" w:rsidR="006E44F7" w:rsidRPr="00DF6DD6" w:rsidRDefault="006E44F7" w:rsidP="00A6034C">
            <w:pPr>
              <w:pStyle w:val="TAC"/>
              <w:keepNext w:val="0"/>
              <w:rPr>
                <w:rFonts w:eastAsia="Malgun Gothic" w:cs="Arial"/>
                <w:lang w:eastAsia="ko-KR"/>
              </w:rPr>
            </w:pPr>
            <w:r w:rsidRPr="00DF6DD6">
              <w:rPr>
                <w:rFonts w:cs="Arial" w:hint="eastAsia"/>
                <w:lang w:eastAsia="ja-JP"/>
              </w:rPr>
              <w:t>42</w:t>
            </w:r>
          </w:p>
        </w:tc>
        <w:tc>
          <w:tcPr>
            <w:tcW w:w="0" w:type="auto"/>
          </w:tcPr>
          <w:p w14:paraId="6A9E423B"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0.5</w:t>
            </w:r>
          </w:p>
        </w:tc>
      </w:tr>
      <w:tr w:rsidR="00F55B07" w:rsidRPr="00DF6DD6" w14:paraId="1B606ACF" w14:textId="77777777" w:rsidTr="00C42558">
        <w:trPr>
          <w:jc w:val="center"/>
        </w:trPr>
        <w:tc>
          <w:tcPr>
            <w:tcW w:w="0" w:type="auto"/>
            <w:vMerge w:val="restart"/>
            <w:vAlign w:val="center"/>
          </w:tcPr>
          <w:p w14:paraId="77653523" w14:textId="77777777" w:rsidR="006E44F7" w:rsidRPr="00DF6DD6" w:rsidRDefault="006E44F7" w:rsidP="00A6034C">
            <w:pPr>
              <w:pStyle w:val="TAC"/>
              <w:keepNext w:val="0"/>
              <w:rPr>
                <w:rFonts w:cs="Arial"/>
              </w:rPr>
            </w:pPr>
            <w:r w:rsidRPr="00DF6DD6">
              <w:rPr>
                <w:rFonts w:eastAsia="Malgun Gothic" w:hint="eastAsia"/>
                <w:lang w:eastAsia="ko-KR"/>
              </w:rPr>
              <w:t>DC_</w:t>
            </w:r>
            <w:r w:rsidRPr="00DF6DD6">
              <w:rPr>
                <w:rFonts w:eastAsia="Malgun Gothic"/>
                <w:lang w:eastAsia="ko-KR"/>
              </w:rPr>
              <w:t>1-3-20_n28-n78</w:t>
            </w:r>
          </w:p>
        </w:tc>
        <w:tc>
          <w:tcPr>
            <w:tcW w:w="0" w:type="auto"/>
            <w:vAlign w:val="center"/>
          </w:tcPr>
          <w:p w14:paraId="00B489BD"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1</w:t>
            </w:r>
          </w:p>
        </w:tc>
        <w:tc>
          <w:tcPr>
            <w:tcW w:w="0" w:type="auto"/>
            <w:vAlign w:val="center"/>
          </w:tcPr>
          <w:p w14:paraId="2914BB41" w14:textId="77777777" w:rsidR="006E44F7" w:rsidRPr="00DF6DD6" w:rsidRDefault="006E44F7" w:rsidP="00A6034C">
            <w:pPr>
              <w:pStyle w:val="TAC"/>
              <w:keepNext w:val="0"/>
              <w:rPr>
                <w:rFonts w:cs="Arial"/>
                <w:lang w:eastAsia="zh-CN"/>
              </w:rPr>
            </w:pPr>
            <w:r w:rsidRPr="00DF6DD6">
              <w:rPr>
                <w:rFonts w:eastAsia="Malgun Gothic" w:cs="Arial" w:hint="eastAsia"/>
                <w:lang w:eastAsia="ko-KR"/>
              </w:rPr>
              <w:t>0.2</w:t>
            </w:r>
          </w:p>
        </w:tc>
      </w:tr>
      <w:tr w:rsidR="00F55B07" w:rsidRPr="00DF6DD6" w14:paraId="6524F76E" w14:textId="77777777" w:rsidTr="00C42558">
        <w:trPr>
          <w:jc w:val="center"/>
        </w:trPr>
        <w:tc>
          <w:tcPr>
            <w:tcW w:w="0" w:type="auto"/>
            <w:vMerge/>
            <w:vAlign w:val="center"/>
          </w:tcPr>
          <w:p w14:paraId="5CEE3D09" w14:textId="77777777" w:rsidR="006E44F7" w:rsidRPr="00DF6DD6" w:rsidRDefault="006E44F7" w:rsidP="00A6034C">
            <w:pPr>
              <w:pStyle w:val="TAC"/>
              <w:keepNext w:val="0"/>
              <w:rPr>
                <w:rFonts w:cs="Arial"/>
              </w:rPr>
            </w:pPr>
          </w:p>
        </w:tc>
        <w:tc>
          <w:tcPr>
            <w:tcW w:w="0" w:type="auto"/>
            <w:vAlign w:val="center"/>
          </w:tcPr>
          <w:p w14:paraId="3AA85C72"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3</w:t>
            </w:r>
          </w:p>
        </w:tc>
        <w:tc>
          <w:tcPr>
            <w:tcW w:w="0" w:type="auto"/>
            <w:vAlign w:val="center"/>
          </w:tcPr>
          <w:p w14:paraId="67EF5F39" w14:textId="77777777" w:rsidR="006E44F7" w:rsidRPr="00DF6DD6" w:rsidRDefault="006E44F7" w:rsidP="00A6034C">
            <w:pPr>
              <w:pStyle w:val="TAC"/>
              <w:keepNext w:val="0"/>
              <w:rPr>
                <w:rFonts w:cs="Arial"/>
                <w:lang w:eastAsia="zh-CN"/>
              </w:rPr>
            </w:pPr>
            <w:r w:rsidRPr="00DF6DD6">
              <w:rPr>
                <w:rFonts w:eastAsia="Malgun Gothic" w:cs="Arial" w:hint="eastAsia"/>
                <w:lang w:eastAsia="ko-KR"/>
              </w:rPr>
              <w:t>0.2</w:t>
            </w:r>
          </w:p>
        </w:tc>
      </w:tr>
      <w:tr w:rsidR="00F55B07" w:rsidRPr="00DF6DD6" w14:paraId="61510638" w14:textId="77777777" w:rsidTr="00C42558">
        <w:trPr>
          <w:jc w:val="center"/>
        </w:trPr>
        <w:tc>
          <w:tcPr>
            <w:tcW w:w="0" w:type="auto"/>
            <w:vMerge/>
            <w:vAlign w:val="center"/>
          </w:tcPr>
          <w:p w14:paraId="56351C1D" w14:textId="77777777" w:rsidR="006E44F7" w:rsidRPr="00DF6DD6" w:rsidRDefault="006E44F7" w:rsidP="00A6034C">
            <w:pPr>
              <w:pStyle w:val="TAC"/>
              <w:keepNext w:val="0"/>
              <w:rPr>
                <w:rFonts w:cs="Arial"/>
              </w:rPr>
            </w:pPr>
          </w:p>
        </w:tc>
        <w:tc>
          <w:tcPr>
            <w:tcW w:w="0" w:type="auto"/>
            <w:vAlign w:val="center"/>
          </w:tcPr>
          <w:p w14:paraId="4E84669E"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20</w:t>
            </w:r>
          </w:p>
        </w:tc>
        <w:tc>
          <w:tcPr>
            <w:tcW w:w="0" w:type="auto"/>
            <w:vAlign w:val="center"/>
          </w:tcPr>
          <w:p w14:paraId="48618C52" w14:textId="77777777" w:rsidR="006E44F7" w:rsidRPr="00DF6DD6" w:rsidRDefault="006E44F7" w:rsidP="00A6034C">
            <w:pPr>
              <w:pStyle w:val="TAC"/>
              <w:keepNext w:val="0"/>
              <w:rPr>
                <w:rFonts w:cs="Arial"/>
                <w:lang w:eastAsia="zh-CN"/>
              </w:rPr>
            </w:pPr>
            <w:r w:rsidRPr="00DF6DD6">
              <w:rPr>
                <w:rFonts w:eastAsia="Malgun Gothic" w:cs="Arial" w:hint="eastAsia"/>
                <w:lang w:eastAsia="ko-KR"/>
              </w:rPr>
              <w:t>0.2</w:t>
            </w:r>
          </w:p>
        </w:tc>
      </w:tr>
      <w:tr w:rsidR="00F55B07" w:rsidRPr="00DF6DD6" w14:paraId="4E3BB07B" w14:textId="77777777" w:rsidTr="00C42558">
        <w:trPr>
          <w:jc w:val="center"/>
        </w:trPr>
        <w:tc>
          <w:tcPr>
            <w:tcW w:w="0" w:type="auto"/>
            <w:vMerge/>
            <w:vAlign w:val="center"/>
          </w:tcPr>
          <w:p w14:paraId="7C6889C7" w14:textId="77777777" w:rsidR="006E44F7" w:rsidRPr="00DF6DD6" w:rsidRDefault="006E44F7" w:rsidP="00A6034C">
            <w:pPr>
              <w:pStyle w:val="TAC"/>
              <w:keepNext w:val="0"/>
              <w:rPr>
                <w:rFonts w:cs="Arial"/>
              </w:rPr>
            </w:pPr>
          </w:p>
        </w:tc>
        <w:tc>
          <w:tcPr>
            <w:tcW w:w="0" w:type="auto"/>
            <w:vAlign w:val="center"/>
          </w:tcPr>
          <w:p w14:paraId="517A85A9" w14:textId="77777777" w:rsidR="006E44F7" w:rsidRPr="00DF6DD6" w:rsidRDefault="006E44F7"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28</w:t>
            </w:r>
          </w:p>
        </w:tc>
        <w:tc>
          <w:tcPr>
            <w:tcW w:w="0" w:type="auto"/>
            <w:vAlign w:val="center"/>
          </w:tcPr>
          <w:p w14:paraId="646693A9" w14:textId="77777777" w:rsidR="006E44F7" w:rsidRPr="00DF6DD6" w:rsidRDefault="006E44F7" w:rsidP="00A6034C">
            <w:pPr>
              <w:pStyle w:val="TAC"/>
              <w:keepNext w:val="0"/>
              <w:rPr>
                <w:rFonts w:cs="Arial"/>
                <w:lang w:eastAsia="zh-CN"/>
              </w:rPr>
            </w:pPr>
            <w:r w:rsidRPr="00DF6DD6">
              <w:rPr>
                <w:rFonts w:eastAsia="Malgun Gothic" w:cs="Arial" w:hint="eastAsia"/>
                <w:lang w:eastAsia="ko-KR"/>
              </w:rPr>
              <w:t>0.2</w:t>
            </w:r>
          </w:p>
        </w:tc>
      </w:tr>
      <w:tr w:rsidR="00F55B07" w:rsidRPr="00DF6DD6" w14:paraId="7FF9A1CA" w14:textId="77777777" w:rsidTr="00C42558">
        <w:trPr>
          <w:jc w:val="center"/>
        </w:trPr>
        <w:tc>
          <w:tcPr>
            <w:tcW w:w="0" w:type="auto"/>
            <w:vMerge/>
            <w:vAlign w:val="center"/>
          </w:tcPr>
          <w:p w14:paraId="62EE42B6" w14:textId="77777777" w:rsidR="006E44F7" w:rsidRPr="00DF6DD6" w:rsidRDefault="006E44F7" w:rsidP="00A6034C">
            <w:pPr>
              <w:pStyle w:val="TAC"/>
              <w:keepNext w:val="0"/>
              <w:rPr>
                <w:rFonts w:cs="Arial"/>
              </w:rPr>
            </w:pPr>
          </w:p>
        </w:tc>
        <w:tc>
          <w:tcPr>
            <w:tcW w:w="0" w:type="auto"/>
            <w:vAlign w:val="center"/>
          </w:tcPr>
          <w:p w14:paraId="69822CC3" w14:textId="77777777" w:rsidR="006E44F7" w:rsidRPr="00DF6DD6" w:rsidRDefault="006E44F7"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78</w:t>
            </w:r>
          </w:p>
        </w:tc>
        <w:tc>
          <w:tcPr>
            <w:tcW w:w="0" w:type="auto"/>
            <w:vAlign w:val="center"/>
          </w:tcPr>
          <w:p w14:paraId="41FC1D37" w14:textId="77777777" w:rsidR="006E44F7" w:rsidRPr="00DF6DD6" w:rsidRDefault="006E44F7" w:rsidP="00A6034C">
            <w:pPr>
              <w:pStyle w:val="TAC"/>
              <w:keepNext w:val="0"/>
              <w:rPr>
                <w:rFonts w:cs="Arial"/>
                <w:lang w:eastAsia="zh-CN"/>
              </w:rPr>
            </w:pPr>
            <w:r w:rsidRPr="00DF6DD6">
              <w:rPr>
                <w:rFonts w:eastAsia="Malgun Gothic" w:cs="Arial" w:hint="eastAsia"/>
                <w:lang w:eastAsia="ko-KR"/>
              </w:rPr>
              <w:t>0.5</w:t>
            </w:r>
          </w:p>
        </w:tc>
      </w:tr>
      <w:tr w:rsidR="00F55B07" w:rsidRPr="00DF6DD6" w14:paraId="028671D6" w14:textId="77777777" w:rsidTr="001310A1">
        <w:trPr>
          <w:jc w:val="center"/>
        </w:trPr>
        <w:tc>
          <w:tcPr>
            <w:tcW w:w="0" w:type="auto"/>
            <w:vMerge w:val="restart"/>
            <w:vAlign w:val="center"/>
          </w:tcPr>
          <w:p w14:paraId="26C0C848" w14:textId="77777777" w:rsidR="006E44F7" w:rsidRPr="00DF6DD6" w:rsidRDefault="006E44F7" w:rsidP="00A6034C">
            <w:pPr>
              <w:pStyle w:val="TAC"/>
              <w:keepNext w:val="0"/>
            </w:pPr>
            <w:r w:rsidRPr="00DF6DD6">
              <w:rPr>
                <w:rFonts w:cs="Arial" w:hint="eastAsia"/>
              </w:rPr>
              <w:t>DC</w:t>
            </w:r>
            <w:r w:rsidRPr="00DF6DD6">
              <w:rPr>
                <w:rFonts w:cs="Arial"/>
              </w:rPr>
              <w:t>_</w:t>
            </w:r>
            <w:r w:rsidRPr="00DF6DD6">
              <w:rPr>
                <w:rFonts w:cs="Arial" w:hint="eastAsia"/>
              </w:rPr>
              <w:t>1-3-21-42</w:t>
            </w:r>
            <w:r w:rsidRPr="00DF6DD6">
              <w:rPr>
                <w:rFonts w:cs="Arial"/>
              </w:rPr>
              <w:t>_n7</w:t>
            </w:r>
            <w:r w:rsidRPr="00DF6DD6">
              <w:rPr>
                <w:rFonts w:cs="Arial" w:hint="eastAsia"/>
              </w:rPr>
              <w:t>7</w:t>
            </w:r>
          </w:p>
        </w:tc>
        <w:tc>
          <w:tcPr>
            <w:tcW w:w="0" w:type="auto"/>
            <w:vAlign w:val="center"/>
          </w:tcPr>
          <w:p w14:paraId="4CD03C69" w14:textId="77777777" w:rsidR="006E44F7" w:rsidRPr="00DF6DD6" w:rsidRDefault="006E44F7" w:rsidP="00A6034C">
            <w:pPr>
              <w:pStyle w:val="TAC"/>
              <w:keepNext w:val="0"/>
              <w:rPr>
                <w:lang w:eastAsia="ja-JP"/>
              </w:rPr>
            </w:pPr>
            <w:r w:rsidRPr="00DF6DD6">
              <w:rPr>
                <w:rFonts w:cs="Arial" w:hint="eastAsia"/>
                <w:lang w:eastAsia="ja-JP"/>
              </w:rPr>
              <w:t>1</w:t>
            </w:r>
          </w:p>
        </w:tc>
        <w:tc>
          <w:tcPr>
            <w:tcW w:w="0" w:type="auto"/>
          </w:tcPr>
          <w:p w14:paraId="6BAA6235" w14:textId="77777777" w:rsidR="006E44F7" w:rsidRPr="00DF6DD6" w:rsidRDefault="006E44F7" w:rsidP="00A6034C">
            <w:pPr>
              <w:pStyle w:val="TAC"/>
              <w:keepNext w:val="0"/>
              <w:rPr>
                <w:rFonts w:eastAsia="Malgun Gothic"/>
                <w:lang w:eastAsia="ko-KR"/>
              </w:rPr>
            </w:pPr>
            <w:r w:rsidRPr="00DF6DD6">
              <w:rPr>
                <w:rFonts w:cs="Arial"/>
                <w:lang w:eastAsia="zh-CN"/>
              </w:rPr>
              <w:t>0.2</w:t>
            </w:r>
          </w:p>
        </w:tc>
      </w:tr>
      <w:tr w:rsidR="00F55B07" w:rsidRPr="00DF6DD6" w14:paraId="1F4A2C65" w14:textId="77777777" w:rsidTr="001310A1">
        <w:trPr>
          <w:jc w:val="center"/>
        </w:trPr>
        <w:tc>
          <w:tcPr>
            <w:tcW w:w="0" w:type="auto"/>
            <w:vMerge/>
            <w:vAlign w:val="center"/>
          </w:tcPr>
          <w:p w14:paraId="7AC9C57A" w14:textId="77777777" w:rsidR="006E44F7" w:rsidRPr="00DF6DD6" w:rsidRDefault="006E44F7" w:rsidP="00A6034C">
            <w:pPr>
              <w:pStyle w:val="TAC"/>
              <w:keepNext w:val="0"/>
            </w:pPr>
          </w:p>
        </w:tc>
        <w:tc>
          <w:tcPr>
            <w:tcW w:w="0" w:type="auto"/>
            <w:tcBorders>
              <w:top w:val="single" w:sz="4" w:space="0" w:color="auto"/>
              <w:bottom w:val="single" w:sz="4" w:space="0" w:color="auto"/>
              <w:right w:val="single" w:sz="4" w:space="0" w:color="auto"/>
            </w:tcBorders>
            <w:vAlign w:val="center"/>
          </w:tcPr>
          <w:p w14:paraId="29A9D601" w14:textId="77777777" w:rsidR="006E44F7" w:rsidRPr="00DF6DD6" w:rsidRDefault="006E44F7" w:rsidP="00A6034C">
            <w:pPr>
              <w:pStyle w:val="TAC"/>
              <w:keepNext w:val="0"/>
              <w:rPr>
                <w:lang w:eastAsia="ja-JP"/>
              </w:rPr>
            </w:pPr>
            <w:r w:rsidRPr="00DF6DD6">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tcPr>
          <w:p w14:paraId="7383B881" w14:textId="77777777" w:rsidR="006E44F7" w:rsidRPr="00DF6DD6" w:rsidRDefault="006E44F7" w:rsidP="00A6034C">
            <w:pPr>
              <w:pStyle w:val="TAC"/>
              <w:keepNext w:val="0"/>
              <w:rPr>
                <w:rFonts w:eastAsia="Malgun Gothic"/>
                <w:lang w:eastAsia="ko-KR"/>
              </w:rPr>
            </w:pPr>
            <w:r w:rsidRPr="00DF6DD6">
              <w:rPr>
                <w:rFonts w:cs="Arial"/>
                <w:lang w:eastAsia="zh-CN"/>
              </w:rPr>
              <w:t>0.3</w:t>
            </w:r>
          </w:p>
        </w:tc>
      </w:tr>
      <w:tr w:rsidR="00F55B07" w:rsidRPr="00DF6DD6" w14:paraId="119BBE68" w14:textId="77777777" w:rsidTr="001310A1">
        <w:trPr>
          <w:jc w:val="center"/>
        </w:trPr>
        <w:tc>
          <w:tcPr>
            <w:tcW w:w="0" w:type="auto"/>
            <w:vMerge/>
            <w:vAlign w:val="center"/>
          </w:tcPr>
          <w:p w14:paraId="7B95D828" w14:textId="77777777" w:rsidR="006E44F7" w:rsidRPr="00DF6DD6" w:rsidRDefault="006E44F7" w:rsidP="00A6034C">
            <w:pPr>
              <w:pStyle w:val="TAC"/>
              <w:keepNext w:val="0"/>
            </w:pPr>
          </w:p>
        </w:tc>
        <w:tc>
          <w:tcPr>
            <w:tcW w:w="0" w:type="auto"/>
            <w:tcBorders>
              <w:top w:val="single" w:sz="4" w:space="0" w:color="auto"/>
              <w:bottom w:val="single" w:sz="4" w:space="0" w:color="auto"/>
              <w:right w:val="single" w:sz="4" w:space="0" w:color="auto"/>
            </w:tcBorders>
            <w:vAlign w:val="center"/>
          </w:tcPr>
          <w:p w14:paraId="3E9282F3" w14:textId="77777777" w:rsidR="006E44F7" w:rsidRPr="00DF6DD6" w:rsidRDefault="006E44F7" w:rsidP="00A6034C">
            <w:pPr>
              <w:pStyle w:val="TAC"/>
              <w:keepNext w:val="0"/>
              <w:rPr>
                <w:lang w:eastAsia="ja-JP"/>
              </w:rPr>
            </w:pPr>
            <w:r w:rsidRPr="00DF6DD6">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tcPr>
          <w:p w14:paraId="15B6670B" w14:textId="77777777" w:rsidR="006E44F7" w:rsidRPr="00DF6DD6" w:rsidRDefault="006E44F7" w:rsidP="00A6034C">
            <w:pPr>
              <w:pStyle w:val="TAC"/>
              <w:keepNext w:val="0"/>
              <w:rPr>
                <w:rFonts w:eastAsia="Malgun Gothic"/>
                <w:lang w:eastAsia="ko-KR"/>
              </w:rPr>
            </w:pPr>
            <w:r w:rsidRPr="00DF6DD6">
              <w:rPr>
                <w:rFonts w:cs="Arial"/>
                <w:lang w:eastAsia="zh-CN"/>
              </w:rPr>
              <w:t>0.5</w:t>
            </w:r>
          </w:p>
        </w:tc>
      </w:tr>
      <w:tr w:rsidR="00F55B07" w:rsidRPr="00DF6DD6" w14:paraId="37483F98" w14:textId="77777777" w:rsidTr="001310A1">
        <w:trPr>
          <w:jc w:val="center"/>
        </w:trPr>
        <w:tc>
          <w:tcPr>
            <w:tcW w:w="0" w:type="auto"/>
            <w:vMerge/>
            <w:vAlign w:val="center"/>
          </w:tcPr>
          <w:p w14:paraId="1EE4521B" w14:textId="77777777" w:rsidR="006E44F7" w:rsidRPr="00DF6DD6" w:rsidRDefault="006E44F7" w:rsidP="00A6034C">
            <w:pPr>
              <w:pStyle w:val="TAC"/>
              <w:keepNext w:val="0"/>
            </w:pPr>
          </w:p>
        </w:tc>
        <w:tc>
          <w:tcPr>
            <w:tcW w:w="0" w:type="auto"/>
            <w:tcBorders>
              <w:top w:val="single" w:sz="4" w:space="0" w:color="auto"/>
              <w:bottom w:val="single" w:sz="4" w:space="0" w:color="auto"/>
              <w:right w:val="single" w:sz="4" w:space="0" w:color="auto"/>
            </w:tcBorders>
            <w:vAlign w:val="center"/>
          </w:tcPr>
          <w:p w14:paraId="382EA3BC" w14:textId="77777777" w:rsidR="006E44F7" w:rsidRPr="00DF6DD6" w:rsidRDefault="006E44F7" w:rsidP="00A6034C">
            <w:pPr>
              <w:pStyle w:val="TAC"/>
              <w:keepNext w:val="0"/>
              <w:rPr>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704C3989" w14:textId="77777777" w:rsidR="006E44F7" w:rsidRPr="00DF6DD6" w:rsidRDefault="006E44F7" w:rsidP="00A6034C">
            <w:pPr>
              <w:pStyle w:val="TAC"/>
              <w:keepNext w:val="0"/>
              <w:rPr>
                <w:rFonts w:eastAsia="Malgun Gothic"/>
                <w:lang w:eastAsia="ko-KR"/>
              </w:rPr>
            </w:pPr>
            <w:r w:rsidRPr="00DF6DD6">
              <w:rPr>
                <w:rFonts w:cs="Arial"/>
                <w:lang w:eastAsia="ja-JP"/>
              </w:rPr>
              <w:t>0.5</w:t>
            </w:r>
          </w:p>
        </w:tc>
      </w:tr>
      <w:tr w:rsidR="00F55B07" w:rsidRPr="00DF6DD6" w14:paraId="350C574E" w14:textId="77777777" w:rsidTr="001310A1">
        <w:trPr>
          <w:jc w:val="center"/>
        </w:trPr>
        <w:tc>
          <w:tcPr>
            <w:tcW w:w="0" w:type="auto"/>
            <w:vMerge/>
            <w:tcBorders>
              <w:bottom w:val="single" w:sz="4" w:space="0" w:color="auto"/>
            </w:tcBorders>
            <w:vAlign w:val="center"/>
          </w:tcPr>
          <w:p w14:paraId="69BC89C0" w14:textId="77777777" w:rsidR="006E44F7" w:rsidRPr="00DF6DD6" w:rsidRDefault="006E44F7" w:rsidP="00A6034C">
            <w:pPr>
              <w:pStyle w:val="TAC"/>
              <w:keepNext w:val="0"/>
            </w:pPr>
          </w:p>
        </w:tc>
        <w:tc>
          <w:tcPr>
            <w:tcW w:w="0" w:type="auto"/>
            <w:tcBorders>
              <w:top w:val="single" w:sz="4" w:space="0" w:color="auto"/>
              <w:bottom w:val="single" w:sz="4" w:space="0" w:color="auto"/>
              <w:right w:val="single" w:sz="4" w:space="0" w:color="auto"/>
            </w:tcBorders>
            <w:vAlign w:val="center"/>
          </w:tcPr>
          <w:p w14:paraId="00FD7B4C" w14:textId="77777777" w:rsidR="006E44F7" w:rsidRPr="00DF6DD6" w:rsidRDefault="006E44F7" w:rsidP="00A6034C">
            <w:pPr>
              <w:pStyle w:val="TAC"/>
              <w:keepNext w:val="0"/>
              <w:rPr>
                <w:lang w:eastAsia="ja-JP"/>
              </w:rPr>
            </w:pPr>
            <w:r w:rsidRPr="00DF6DD6">
              <w:rPr>
                <w:rFonts w:cs="Arial" w:hint="eastAsia"/>
                <w:lang w:eastAsia="ja-JP"/>
              </w:rPr>
              <w:t>n77</w:t>
            </w:r>
          </w:p>
        </w:tc>
        <w:tc>
          <w:tcPr>
            <w:tcW w:w="0" w:type="auto"/>
            <w:tcBorders>
              <w:top w:val="single" w:sz="4" w:space="0" w:color="auto"/>
              <w:left w:val="single" w:sz="4" w:space="0" w:color="auto"/>
              <w:bottom w:val="single" w:sz="4" w:space="0" w:color="auto"/>
              <w:right w:val="single" w:sz="4" w:space="0" w:color="auto"/>
            </w:tcBorders>
          </w:tcPr>
          <w:p w14:paraId="176FBF58" w14:textId="77777777" w:rsidR="006E44F7" w:rsidRPr="00DF6DD6" w:rsidRDefault="006E44F7" w:rsidP="00A6034C">
            <w:pPr>
              <w:pStyle w:val="TAC"/>
              <w:keepNext w:val="0"/>
              <w:rPr>
                <w:rFonts w:eastAsia="Malgun Gothic"/>
                <w:lang w:eastAsia="ko-KR"/>
              </w:rPr>
            </w:pPr>
            <w:r w:rsidRPr="00DF6DD6">
              <w:rPr>
                <w:rFonts w:cs="Arial"/>
                <w:lang w:eastAsia="zh-CN"/>
              </w:rPr>
              <w:t>0.2</w:t>
            </w:r>
          </w:p>
        </w:tc>
      </w:tr>
      <w:tr w:rsidR="00F55B07" w:rsidRPr="00DF6DD6" w14:paraId="248FA0FC" w14:textId="77777777" w:rsidTr="001310A1">
        <w:trPr>
          <w:jc w:val="center"/>
        </w:trPr>
        <w:tc>
          <w:tcPr>
            <w:tcW w:w="0" w:type="auto"/>
            <w:vMerge w:val="restart"/>
            <w:tcBorders>
              <w:top w:val="single" w:sz="4" w:space="0" w:color="auto"/>
              <w:left w:val="single" w:sz="4" w:space="0" w:color="auto"/>
              <w:right w:val="single" w:sz="4" w:space="0" w:color="auto"/>
            </w:tcBorders>
            <w:vAlign w:val="center"/>
          </w:tcPr>
          <w:p w14:paraId="357E237D" w14:textId="77777777" w:rsidR="006E44F7" w:rsidRPr="00DF6DD6" w:rsidRDefault="006E44F7" w:rsidP="00A6034C">
            <w:pPr>
              <w:pStyle w:val="TAC"/>
              <w:keepNext w:val="0"/>
            </w:pPr>
            <w:r w:rsidRPr="00DF6DD6">
              <w:rPr>
                <w:rFonts w:cs="Arial"/>
              </w:rPr>
              <w:t>DC_</w:t>
            </w:r>
            <w:r w:rsidRPr="00DF6DD6">
              <w:rPr>
                <w:rFonts w:cs="Arial" w:hint="eastAsia"/>
                <w:lang w:eastAsia="ja-JP"/>
              </w:rPr>
              <w:t>1-3-21-42</w:t>
            </w:r>
            <w:r w:rsidRPr="00DF6DD6">
              <w:rPr>
                <w:rFonts w:cs="Arial"/>
                <w:lang w:eastAsia="ja-JP"/>
              </w:rPr>
              <w:t>_</w:t>
            </w:r>
            <w:r w:rsidRPr="00DF6DD6">
              <w:rPr>
                <w:rFonts w:cs="Arial" w:hint="eastAsia"/>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432453EE" w14:textId="77777777" w:rsidR="006E44F7" w:rsidRPr="00DF6DD6" w:rsidRDefault="006E44F7" w:rsidP="00A6034C">
            <w:pPr>
              <w:pStyle w:val="TAC"/>
              <w:keepNext w:val="0"/>
              <w:rPr>
                <w:lang w:eastAsia="ja-JP"/>
              </w:rPr>
            </w:pPr>
            <w:r w:rsidRPr="00DF6DD6">
              <w:rPr>
                <w:rFonts w:cs="Arial" w:hint="eastAsia"/>
                <w:lang w:eastAsia="ja-JP"/>
              </w:rPr>
              <w:t>1</w:t>
            </w:r>
          </w:p>
        </w:tc>
        <w:tc>
          <w:tcPr>
            <w:tcW w:w="0" w:type="auto"/>
            <w:tcBorders>
              <w:top w:val="single" w:sz="4" w:space="0" w:color="auto"/>
              <w:left w:val="single" w:sz="4" w:space="0" w:color="auto"/>
              <w:bottom w:val="single" w:sz="4" w:space="0" w:color="auto"/>
              <w:right w:val="single" w:sz="4" w:space="0" w:color="auto"/>
            </w:tcBorders>
          </w:tcPr>
          <w:p w14:paraId="63B4A7A0" w14:textId="77777777" w:rsidR="006E44F7" w:rsidRPr="00DF6DD6" w:rsidRDefault="006E44F7" w:rsidP="00A6034C">
            <w:pPr>
              <w:pStyle w:val="TAC"/>
              <w:keepNext w:val="0"/>
              <w:rPr>
                <w:rFonts w:eastAsia="Malgun Gothic"/>
                <w:lang w:eastAsia="ko-KR"/>
              </w:rPr>
            </w:pPr>
            <w:r w:rsidRPr="00DF6DD6">
              <w:rPr>
                <w:rFonts w:cs="Arial"/>
                <w:lang w:eastAsia="zh-CN"/>
              </w:rPr>
              <w:t>0.2</w:t>
            </w:r>
          </w:p>
        </w:tc>
      </w:tr>
      <w:tr w:rsidR="00F55B07" w:rsidRPr="00DF6DD6" w14:paraId="792E48DF" w14:textId="77777777" w:rsidTr="001310A1">
        <w:trPr>
          <w:jc w:val="center"/>
        </w:trPr>
        <w:tc>
          <w:tcPr>
            <w:tcW w:w="0" w:type="auto"/>
            <w:vMerge/>
            <w:tcBorders>
              <w:left w:val="single" w:sz="4" w:space="0" w:color="auto"/>
              <w:right w:val="single" w:sz="4" w:space="0" w:color="auto"/>
            </w:tcBorders>
            <w:vAlign w:val="center"/>
          </w:tcPr>
          <w:p w14:paraId="351FA0B0"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1964622C" w14:textId="77777777" w:rsidR="006E44F7" w:rsidRPr="00DF6DD6" w:rsidRDefault="006E44F7" w:rsidP="00A6034C">
            <w:pPr>
              <w:pStyle w:val="TAC"/>
              <w:keepNext w:val="0"/>
              <w:rPr>
                <w:lang w:eastAsia="ja-JP"/>
              </w:rPr>
            </w:pPr>
            <w:r w:rsidRPr="00DF6DD6">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tcPr>
          <w:p w14:paraId="3B16EA7B" w14:textId="77777777" w:rsidR="006E44F7" w:rsidRPr="00DF6DD6" w:rsidRDefault="006E44F7" w:rsidP="00A6034C">
            <w:pPr>
              <w:pStyle w:val="TAC"/>
              <w:keepNext w:val="0"/>
              <w:rPr>
                <w:rFonts w:eastAsia="Malgun Gothic"/>
                <w:lang w:eastAsia="ko-KR"/>
              </w:rPr>
            </w:pPr>
            <w:r w:rsidRPr="00DF6DD6">
              <w:rPr>
                <w:rFonts w:cs="Arial"/>
                <w:lang w:eastAsia="zh-CN"/>
              </w:rPr>
              <w:t>0.3</w:t>
            </w:r>
          </w:p>
        </w:tc>
      </w:tr>
      <w:tr w:rsidR="00F55B07" w:rsidRPr="00DF6DD6" w14:paraId="410B6DD9" w14:textId="77777777" w:rsidTr="001310A1">
        <w:trPr>
          <w:jc w:val="center"/>
        </w:trPr>
        <w:tc>
          <w:tcPr>
            <w:tcW w:w="0" w:type="auto"/>
            <w:vMerge/>
            <w:tcBorders>
              <w:left w:val="single" w:sz="4" w:space="0" w:color="auto"/>
              <w:right w:val="single" w:sz="4" w:space="0" w:color="auto"/>
            </w:tcBorders>
            <w:vAlign w:val="center"/>
          </w:tcPr>
          <w:p w14:paraId="7FAE8B31"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661EE47D" w14:textId="77777777" w:rsidR="006E44F7" w:rsidRPr="00DF6DD6" w:rsidRDefault="006E44F7" w:rsidP="00A6034C">
            <w:pPr>
              <w:pStyle w:val="TAC"/>
              <w:keepNext w:val="0"/>
              <w:rPr>
                <w:lang w:eastAsia="ja-JP"/>
              </w:rPr>
            </w:pPr>
            <w:r w:rsidRPr="00DF6DD6">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tcPr>
          <w:p w14:paraId="4A307BD5" w14:textId="77777777" w:rsidR="006E44F7" w:rsidRPr="00DF6DD6" w:rsidRDefault="006E44F7" w:rsidP="00A6034C">
            <w:pPr>
              <w:pStyle w:val="TAC"/>
              <w:keepNext w:val="0"/>
              <w:rPr>
                <w:rFonts w:eastAsia="Malgun Gothic"/>
                <w:lang w:eastAsia="ko-KR"/>
              </w:rPr>
            </w:pPr>
            <w:r w:rsidRPr="00DF6DD6">
              <w:rPr>
                <w:rFonts w:cs="Arial"/>
                <w:lang w:eastAsia="zh-CN"/>
              </w:rPr>
              <w:t>0.5</w:t>
            </w:r>
          </w:p>
        </w:tc>
      </w:tr>
      <w:tr w:rsidR="00F55B07" w:rsidRPr="00DF6DD6" w14:paraId="0609360E" w14:textId="77777777" w:rsidTr="001310A1">
        <w:trPr>
          <w:jc w:val="center"/>
        </w:trPr>
        <w:tc>
          <w:tcPr>
            <w:tcW w:w="0" w:type="auto"/>
            <w:vMerge/>
            <w:tcBorders>
              <w:left w:val="single" w:sz="4" w:space="0" w:color="auto"/>
              <w:right w:val="single" w:sz="4" w:space="0" w:color="auto"/>
            </w:tcBorders>
            <w:vAlign w:val="center"/>
          </w:tcPr>
          <w:p w14:paraId="6E820501"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0D06FC24" w14:textId="77777777" w:rsidR="006E44F7" w:rsidRPr="00DF6DD6" w:rsidRDefault="006E44F7" w:rsidP="00A6034C">
            <w:pPr>
              <w:pStyle w:val="TAC"/>
              <w:keepNext w:val="0"/>
              <w:rPr>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60039F75" w14:textId="77777777" w:rsidR="006E44F7" w:rsidRPr="00DF6DD6" w:rsidRDefault="006E44F7" w:rsidP="00A6034C">
            <w:pPr>
              <w:pStyle w:val="TAC"/>
              <w:keepNext w:val="0"/>
              <w:rPr>
                <w:rFonts w:eastAsia="Malgun Gothic"/>
                <w:lang w:eastAsia="ko-KR"/>
              </w:rPr>
            </w:pPr>
            <w:r w:rsidRPr="00DF6DD6">
              <w:rPr>
                <w:rFonts w:cs="Arial"/>
                <w:lang w:eastAsia="ja-JP"/>
              </w:rPr>
              <w:t>0.5</w:t>
            </w:r>
          </w:p>
        </w:tc>
      </w:tr>
      <w:tr w:rsidR="00F55B07" w:rsidRPr="00DF6DD6" w14:paraId="18EDCEE8" w14:textId="77777777" w:rsidTr="001310A1">
        <w:trPr>
          <w:jc w:val="center"/>
        </w:trPr>
        <w:tc>
          <w:tcPr>
            <w:tcW w:w="0" w:type="auto"/>
            <w:vMerge/>
            <w:tcBorders>
              <w:left w:val="single" w:sz="4" w:space="0" w:color="auto"/>
              <w:bottom w:val="single" w:sz="4" w:space="0" w:color="auto"/>
              <w:right w:val="single" w:sz="4" w:space="0" w:color="auto"/>
            </w:tcBorders>
            <w:vAlign w:val="center"/>
          </w:tcPr>
          <w:p w14:paraId="2A6B75CD"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77931495" w14:textId="77777777" w:rsidR="006E44F7" w:rsidRPr="00DF6DD6" w:rsidRDefault="006E44F7" w:rsidP="00A6034C">
            <w:pPr>
              <w:pStyle w:val="TAC"/>
              <w:keepNext w:val="0"/>
              <w:rPr>
                <w:lang w:eastAsia="ja-JP"/>
              </w:rPr>
            </w:pPr>
            <w:r w:rsidRPr="00DF6DD6">
              <w:rPr>
                <w:rFonts w:cs="Arial" w:hint="eastAsia"/>
                <w:lang w:eastAsia="ja-JP"/>
              </w:rPr>
              <w:t>n78</w:t>
            </w:r>
          </w:p>
        </w:tc>
        <w:tc>
          <w:tcPr>
            <w:tcW w:w="0" w:type="auto"/>
            <w:tcBorders>
              <w:top w:val="single" w:sz="4" w:space="0" w:color="auto"/>
              <w:left w:val="single" w:sz="4" w:space="0" w:color="auto"/>
              <w:bottom w:val="single" w:sz="4" w:space="0" w:color="auto"/>
              <w:right w:val="single" w:sz="4" w:space="0" w:color="auto"/>
            </w:tcBorders>
          </w:tcPr>
          <w:p w14:paraId="60899389" w14:textId="77777777" w:rsidR="006E44F7" w:rsidRPr="00DF6DD6" w:rsidRDefault="006E44F7" w:rsidP="00A6034C">
            <w:pPr>
              <w:pStyle w:val="TAC"/>
              <w:keepNext w:val="0"/>
              <w:rPr>
                <w:rFonts w:eastAsia="Malgun Gothic"/>
                <w:lang w:eastAsia="ko-KR"/>
              </w:rPr>
            </w:pPr>
            <w:r w:rsidRPr="00DF6DD6">
              <w:rPr>
                <w:rFonts w:cs="Arial"/>
                <w:lang w:eastAsia="zh-CN"/>
              </w:rPr>
              <w:t>0.2</w:t>
            </w:r>
          </w:p>
        </w:tc>
      </w:tr>
      <w:tr w:rsidR="00F55B07" w:rsidRPr="00DF6DD6" w14:paraId="547564EC" w14:textId="77777777" w:rsidTr="001310A1">
        <w:trPr>
          <w:jc w:val="center"/>
        </w:trPr>
        <w:tc>
          <w:tcPr>
            <w:tcW w:w="0" w:type="auto"/>
            <w:vMerge w:val="restart"/>
            <w:tcBorders>
              <w:top w:val="single" w:sz="4" w:space="0" w:color="auto"/>
              <w:left w:val="single" w:sz="4" w:space="0" w:color="auto"/>
              <w:right w:val="single" w:sz="4" w:space="0" w:color="auto"/>
            </w:tcBorders>
            <w:vAlign w:val="center"/>
          </w:tcPr>
          <w:p w14:paraId="76274F7A" w14:textId="77777777" w:rsidR="006E44F7" w:rsidRPr="00DF6DD6" w:rsidRDefault="006E44F7" w:rsidP="00A6034C">
            <w:pPr>
              <w:pStyle w:val="TAC"/>
              <w:keepNext w:val="0"/>
            </w:pPr>
            <w:r w:rsidRPr="00DF6DD6">
              <w:rPr>
                <w:rFonts w:cs="Arial"/>
              </w:rPr>
              <w:t>DC_</w:t>
            </w:r>
            <w:r w:rsidRPr="00DF6DD6">
              <w:rPr>
                <w:rFonts w:cs="Arial" w:hint="eastAsia"/>
                <w:lang w:eastAsia="ja-JP"/>
              </w:rPr>
              <w:t>1-3-21-42</w:t>
            </w:r>
            <w:r w:rsidRPr="00DF6DD6">
              <w:rPr>
                <w:rFonts w:cs="Arial"/>
                <w:lang w:eastAsia="ja-JP"/>
              </w:rPr>
              <w:t>_</w:t>
            </w:r>
            <w:r w:rsidRPr="00DF6DD6">
              <w:rPr>
                <w:rFonts w:cs="Arial" w:hint="eastAsia"/>
                <w:lang w:eastAsia="ja-JP"/>
              </w:rPr>
              <w:t>n7</w:t>
            </w:r>
            <w:r w:rsidRPr="00DF6DD6">
              <w:rPr>
                <w:rFonts w:cs="Arial" w:hint="eastAsia"/>
                <w:lang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14:paraId="5D20FA2C" w14:textId="77777777" w:rsidR="006E44F7" w:rsidRPr="00DF6DD6" w:rsidRDefault="006E44F7" w:rsidP="00A6034C">
            <w:pPr>
              <w:pStyle w:val="TAC"/>
              <w:keepNext w:val="0"/>
              <w:rPr>
                <w:lang w:eastAsia="ja-JP"/>
              </w:rPr>
            </w:pPr>
            <w:r w:rsidRPr="00DF6DD6">
              <w:rPr>
                <w:rFonts w:cs="Arial" w:hint="eastAsia"/>
                <w:lang w:eastAsia="ja-JP"/>
              </w:rPr>
              <w:t>1</w:t>
            </w:r>
          </w:p>
        </w:tc>
        <w:tc>
          <w:tcPr>
            <w:tcW w:w="0" w:type="auto"/>
            <w:tcBorders>
              <w:top w:val="single" w:sz="4" w:space="0" w:color="auto"/>
              <w:left w:val="single" w:sz="4" w:space="0" w:color="auto"/>
              <w:bottom w:val="single" w:sz="4" w:space="0" w:color="auto"/>
              <w:right w:val="single" w:sz="4" w:space="0" w:color="auto"/>
            </w:tcBorders>
          </w:tcPr>
          <w:p w14:paraId="552A57C1" w14:textId="77777777" w:rsidR="006E44F7" w:rsidRPr="00DF6DD6" w:rsidRDefault="006E44F7" w:rsidP="00A6034C">
            <w:pPr>
              <w:pStyle w:val="TAC"/>
              <w:keepNext w:val="0"/>
              <w:rPr>
                <w:rFonts w:eastAsia="Malgun Gothic"/>
                <w:lang w:eastAsia="ko-KR"/>
              </w:rPr>
            </w:pPr>
            <w:r w:rsidRPr="00DF6DD6">
              <w:rPr>
                <w:rFonts w:cs="Arial"/>
                <w:lang w:eastAsia="zh-CN"/>
              </w:rPr>
              <w:t>0.2</w:t>
            </w:r>
          </w:p>
        </w:tc>
      </w:tr>
      <w:tr w:rsidR="00F55B07" w:rsidRPr="00DF6DD6" w14:paraId="25F73876" w14:textId="77777777" w:rsidTr="001310A1">
        <w:trPr>
          <w:jc w:val="center"/>
        </w:trPr>
        <w:tc>
          <w:tcPr>
            <w:tcW w:w="0" w:type="auto"/>
            <w:vMerge/>
            <w:tcBorders>
              <w:left w:val="single" w:sz="4" w:space="0" w:color="auto"/>
              <w:right w:val="single" w:sz="4" w:space="0" w:color="auto"/>
            </w:tcBorders>
            <w:vAlign w:val="center"/>
          </w:tcPr>
          <w:p w14:paraId="36AD9B76"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3D31BCA8" w14:textId="77777777" w:rsidR="006E44F7" w:rsidRPr="00DF6DD6" w:rsidRDefault="006E44F7" w:rsidP="00A6034C">
            <w:pPr>
              <w:pStyle w:val="TAC"/>
              <w:keepNext w:val="0"/>
              <w:rPr>
                <w:lang w:eastAsia="ja-JP"/>
              </w:rPr>
            </w:pPr>
            <w:r w:rsidRPr="00DF6DD6">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tcPr>
          <w:p w14:paraId="381F5B1D" w14:textId="77777777" w:rsidR="006E44F7" w:rsidRPr="00DF6DD6" w:rsidRDefault="006E44F7" w:rsidP="00A6034C">
            <w:pPr>
              <w:pStyle w:val="TAC"/>
              <w:keepNext w:val="0"/>
              <w:rPr>
                <w:rFonts w:eastAsia="Malgun Gothic"/>
                <w:lang w:eastAsia="ko-KR"/>
              </w:rPr>
            </w:pPr>
            <w:r w:rsidRPr="00DF6DD6">
              <w:rPr>
                <w:rFonts w:cs="Arial"/>
                <w:lang w:eastAsia="zh-CN"/>
              </w:rPr>
              <w:t>0.3</w:t>
            </w:r>
          </w:p>
        </w:tc>
      </w:tr>
      <w:tr w:rsidR="00F55B07" w:rsidRPr="00DF6DD6" w14:paraId="61BA3129" w14:textId="77777777" w:rsidTr="001310A1">
        <w:trPr>
          <w:jc w:val="center"/>
        </w:trPr>
        <w:tc>
          <w:tcPr>
            <w:tcW w:w="0" w:type="auto"/>
            <w:vMerge/>
            <w:tcBorders>
              <w:left w:val="single" w:sz="4" w:space="0" w:color="auto"/>
              <w:right w:val="single" w:sz="4" w:space="0" w:color="auto"/>
            </w:tcBorders>
            <w:vAlign w:val="center"/>
          </w:tcPr>
          <w:p w14:paraId="183DC0F0"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141F8843" w14:textId="77777777" w:rsidR="006E44F7" w:rsidRPr="00DF6DD6" w:rsidRDefault="006E44F7" w:rsidP="00A6034C">
            <w:pPr>
              <w:pStyle w:val="TAC"/>
              <w:keepNext w:val="0"/>
              <w:rPr>
                <w:lang w:eastAsia="ja-JP"/>
              </w:rPr>
            </w:pPr>
            <w:r w:rsidRPr="00DF6DD6">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tcPr>
          <w:p w14:paraId="18BB3A59" w14:textId="77777777" w:rsidR="006E44F7" w:rsidRPr="00DF6DD6" w:rsidRDefault="006E44F7" w:rsidP="00A6034C">
            <w:pPr>
              <w:pStyle w:val="TAC"/>
              <w:keepNext w:val="0"/>
              <w:rPr>
                <w:rFonts w:eastAsia="Malgun Gothic"/>
                <w:lang w:eastAsia="ko-KR"/>
              </w:rPr>
            </w:pPr>
            <w:r w:rsidRPr="00DF6DD6">
              <w:rPr>
                <w:rFonts w:cs="Arial"/>
                <w:lang w:eastAsia="zh-CN"/>
              </w:rPr>
              <w:t>0.5</w:t>
            </w:r>
          </w:p>
        </w:tc>
      </w:tr>
      <w:tr w:rsidR="00F55B07" w:rsidRPr="00DF6DD6" w14:paraId="74E50FDB" w14:textId="77777777" w:rsidTr="001310A1">
        <w:trPr>
          <w:jc w:val="center"/>
        </w:trPr>
        <w:tc>
          <w:tcPr>
            <w:tcW w:w="0" w:type="auto"/>
            <w:vMerge/>
            <w:tcBorders>
              <w:left w:val="single" w:sz="4" w:space="0" w:color="auto"/>
              <w:right w:val="single" w:sz="4" w:space="0" w:color="auto"/>
            </w:tcBorders>
            <w:vAlign w:val="center"/>
          </w:tcPr>
          <w:p w14:paraId="3EFCE103"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0651183E" w14:textId="77777777" w:rsidR="006E44F7" w:rsidRPr="00DF6DD6" w:rsidRDefault="006E44F7" w:rsidP="00A6034C">
            <w:pPr>
              <w:pStyle w:val="TAC"/>
              <w:keepNext w:val="0"/>
              <w:rPr>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701BC86E" w14:textId="77777777" w:rsidR="006E44F7" w:rsidRPr="00DF6DD6" w:rsidRDefault="006E44F7" w:rsidP="00A6034C">
            <w:pPr>
              <w:pStyle w:val="TAC"/>
              <w:keepNext w:val="0"/>
              <w:rPr>
                <w:rFonts w:eastAsia="Malgun Gothic"/>
                <w:lang w:eastAsia="ko-KR"/>
              </w:rPr>
            </w:pPr>
            <w:r w:rsidRPr="00DF6DD6">
              <w:rPr>
                <w:rFonts w:cs="Arial"/>
                <w:lang w:eastAsia="ja-JP"/>
              </w:rPr>
              <w:t>0.5</w:t>
            </w:r>
          </w:p>
        </w:tc>
      </w:tr>
      <w:tr w:rsidR="00F55B07" w:rsidRPr="00DF6DD6" w14:paraId="353627E1" w14:textId="77777777" w:rsidTr="001E68D3">
        <w:trPr>
          <w:jc w:val="center"/>
        </w:trPr>
        <w:tc>
          <w:tcPr>
            <w:tcW w:w="0" w:type="auto"/>
            <w:vMerge w:val="restart"/>
            <w:tcBorders>
              <w:left w:val="single" w:sz="4" w:space="0" w:color="auto"/>
              <w:right w:val="single" w:sz="4" w:space="0" w:color="auto"/>
            </w:tcBorders>
            <w:vAlign w:val="center"/>
          </w:tcPr>
          <w:p w14:paraId="129E33FB" w14:textId="77777777" w:rsidR="006E44F7" w:rsidRPr="00DF6DD6" w:rsidRDefault="006E44F7" w:rsidP="00A6034C">
            <w:pPr>
              <w:pStyle w:val="TAC"/>
              <w:keepNext w:val="0"/>
              <w:rPr>
                <w:rFonts w:cs="Arial"/>
                <w:lang w:eastAsia="ja-JP"/>
              </w:rPr>
            </w:pPr>
            <w:r w:rsidRPr="00DF6DD6">
              <w:rPr>
                <w:rFonts w:eastAsia="Malgun Gothic" w:hint="eastAsia"/>
                <w:lang w:eastAsia="ko-KR"/>
              </w:rPr>
              <w:t>DC_</w:t>
            </w:r>
            <w:r w:rsidRPr="00DF6DD6">
              <w:rPr>
                <w:rFonts w:eastAsia="Malgun Gothic"/>
                <w:lang w:eastAsia="ko-KR"/>
              </w:rPr>
              <w:t>1-7-20_n28-n78</w:t>
            </w:r>
          </w:p>
        </w:tc>
        <w:tc>
          <w:tcPr>
            <w:tcW w:w="0" w:type="auto"/>
            <w:tcBorders>
              <w:top w:val="single" w:sz="4" w:space="0" w:color="auto"/>
              <w:left w:val="single" w:sz="4" w:space="0" w:color="auto"/>
              <w:bottom w:val="single" w:sz="4" w:space="0" w:color="auto"/>
              <w:right w:val="single" w:sz="4" w:space="0" w:color="auto"/>
            </w:tcBorders>
            <w:vAlign w:val="center"/>
          </w:tcPr>
          <w:p w14:paraId="5A3CDB8E"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14:paraId="6BBFB957"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0.2</w:t>
            </w:r>
          </w:p>
        </w:tc>
      </w:tr>
      <w:tr w:rsidR="00F55B07" w:rsidRPr="00DF6DD6" w14:paraId="254DBFFC" w14:textId="77777777" w:rsidTr="001E68D3">
        <w:trPr>
          <w:jc w:val="center"/>
        </w:trPr>
        <w:tc>
          <w:tcPr>
            <w:tcW w:w="0" w:type="auto"/>
            <w:vMerge/>
            <w:tcBorders>
              <w:left w:val="single" w:sz="4" w:space="0" w:color="auto"/>
              <w:right w:val="single" w:sz="4" w:space="0" w:color="auto"/>
            </w:tcBorders>
            <w:vAlign w:val="center"/>
          </w:tcPr>
          <w:p w14:paraId="79A4C484" w14:textId="77777777" w:rsidR="006E44F7" w:rsidRPr="00DF6DD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4113FDBB"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36F9B97D"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0.2</w:t>
            </w:r>
          </w:p>
        </w:tc>
      </w:tr>
      <w:tr w:rsidR="00F55B07" w:rsidRPr="00DF6DD6" w14:paraId="3D22EB65" w14:textId="77777777" w:rsidTr="001E68D3">
        <w:trPr>
          <w:jc w:val="center"/>
        </w:trPr>
        <w:tc>
          <w:tcPr>
            <w:tcW w:w="0" w:type="auto"/>
            <w:vMerge/>
            <w:tcBorders>
              <w:left w:val="single" w:sz="4" w:space="0" w:color="auto"/>
              <w:right w:val="single" w:sz="4" w:space="0" w:color="auto"/>
            </w:tcBorders>
            <w:vAlign w:val="center"/>
          </w:tcPr>
          <w:p w14:paraId="32CAFCA4" w14:textId="77777777" w:rsidR="006E44F7" w:rsidRPr="00DF6DD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04AEE1B"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459D4312"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0.2</w:t>
            </w:r>
          </w:p>
        </w:tc>
      </w:tr>
      <w:tr w:rsidR="00F55B07" w:rsidRPr="00DF6DD6" w14:paraId="0D25FC60" w14:textId="77777777" w:rsidTr="001E68D3">
        <w:trPr>
          <w:jc w:val="center"/>
        </w:trPr>
        <w:tc>
          <w:tcPr>
            <w:tcW w:w="0" w:type="auto"/>
            <w:vMerge/>
            <w:tcBorders>
              <w:left w:val="single" w:sz="4" w:space="0" w:color="auto"/>
              <w:right w:val="single" w:sz="4" w:space="0" w:color="auto"/>
            </w:tcBorders>
            <w:vAlign w:val="center"/>
          </w:tcPr>
          <w:p w14:paraId="7FAD6412" w14:textId="77777777" w:rsidR="006E44F7" w:rsidRPr="00DF6DD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9E4F356" w14:textId="77777777" w:rsidR="006E44F7" w:rsidRPr="00DF6DD6" w:rsidRDefault="006E44F7"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28</w:t>
            </w:r>
          </w:p>
        </w:tc>
        <w:tc>
          <w:tcPr>
            <w:tcW w:w="0" w:type="auto"/>
            <w:tcBorders>
              <w:top w:val="single" w:sz="4" w:space="0" w:color="auto"/>
              <w:left w:val="single" w:sz="4" w:space="0" w:color="auto"/>
              <w:bottom w:val="single" w:sz="4" w:space="0" w:color="auto"/>
              <w:right w:val="single" w:sz="4" w:space="0" w:color="auto"/>
            </w:tcBorders>
            <w:vAlign w:val="center"/>
          </w:tcPr>
          <w:p w14:paraId="1F57FA31"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0.2</w:t>
            </w:r>
          </w:p>
        </w:tc>
      </w:tr>
      <w:tr w:rsidR="00F55B07" w:rsidRPr="00DF6DD6" w14:paraId="4B62A8CC" w14:textId="77777777" w:rsidTr="001E68D3">
        <w:trPr>
          <w:jc w:val="center"/>
        </w:trPr>
        <w:tc>
          <w:tcPr>
            <w:tcW w:w="0" w:type="auto"/>
            <w:vMerge/>
            <w:tcBorders>
              <w:left w:val="single" w:sz="4" w:space="0" w:color="auto"/>
              <w:right w:val="single" w:sz="4" w:space="0" w:color="auto"/>
            </w:tcBorders>
            <w:vAlign w:val="center"/>
          </w:tcPr>
          <w:p w14:paraId="054FA8CC" w14:textId="77777777" w:rsidR="006E44F7" w:rsidRPr="00DF6DD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C0B5D3E" w14:textId="77777777" w:rsidR="006E44F7" w:rsidRPr="00DF6DD6" w:rsidRDefault="006E44F7"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78</w:t>
            </w:r>
          </w:p>
        </w:tc>
        <w:tc>
          <w:tcPr>
            <w:tcW w:w="0" w:type="auto"/>
            <w:tcBorders>
              <w:top w:val="single" w:sz="4" w:space="0" w:color="auto"/>
              <w:left w:val="single" w:sz="4" w:space="0" w:color="auto"/>
              <w:bottom w:val="single" w:sz="4" w:space="0" w:color="auto"/>
              <w:right w:val="single" w:sz="4" w:space="0" w:color="auto"/>
            </w:tcBorders>
            <w:vAlign w:val="center"/>
          </w:tcPr>
          <w:p w14:paraId="3B050A23"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0.5</w:t>
            </w:r>
          </w:p>
        </w:tc>
      </w:tr>
      <w:tr w:rsidR="00F55B07" w:rsidRPr="00DF6DD6" w14:paraId="2AD65C2D" w14:textId="77777777" w:rsidTr="001310A1">
        <w:trPr>
          <w:jc w:val="center"/>
        </w:trPr>
        <w:tc>
          <w:tcPr>
            <w:tcW w:w="0" w:type="auto"/>
            <w:vMerge w:val="restart"/>
            <w:tcBorders>
              <w:left w:val="single" w:sz="4" w:space="0" w:color="auto"/>
              <w:right w:val="single" w:sz="4" w:space="0" w:color="auto"/>
            </w:tcBorders>
            <w:vAlign w:val="center"/>
          </w:tcPr>
          <w:p w14:paraId="22F269E9" w14:textId="77777777" w:rsidR="006E44F7" w:rsidRPr="00DF6DD6" w:rsidRDefault="006E44F7" w:rsidP="00A6034C">
            <w:pPr>
              <w:pStyle w:val="TAC"/>
              <w:keepNext w:val="0"/>
            </w:pPr>
            <w:r w:rsidRPr="00DF6DD6">
              <w:rPr>
                <w:rFonts w:cs="Arial"/>
                <w:lang w:eastAsia="ja-JP"/>
              </w:rPr>
              <w:t>DC</w:t>
            </w:r>
            <w:r w:rsidRPr="00DF6DD6">
              <w:rPr>
                <w:rFonts w:cs="Arial"/>
              </w:rPr>
              <w:t>_</w:t>
            </w:r>
            <w:r w:rsidRPr="00DF6DD6">
              <w:rPr>
                <w:rFonts w:cs="Arial"/>
                <w:lang w:eastAsia="ja-JP"/>
              </w:rPr>
              <w:t>1</w:t>
            </w:r>
            <w:r w:rsidRPr="00DF6DD6">
              <w:rPr>
                <w:rFonts w:cs="Arial" w:hint="eastAsia"/>
                <w:lang w:eastAsia="ja-JP"/>
              </w:rPr>
              <w:t>-19</w:t>
            </w:r>
            <w:r w:rsidRPr="00DF6DD6">
              <w:rPr>
                <w:rFonts w:cs="Arial"/>
                <w:lang w:eastAsia="ja-JP"/>
              </w:rPr>
              <w:t>-21-42</w:t>
            </w:r>
            <w:r w:rsidRPr="00DF6DD6">
              <w:rPr>
                <w:rFonts w:cs="Arial" w:hint="eastAsia"/>
                <w:lang w:eastAsia="ja-JP"/>
              </w:rPr>
              <w:t>_n77</w:t>
            </w:r>
          </w:p>
        </w:tc>
        <w:tc>
          <w:tcPr>
            <w:tcW w:w="0" w:type="auto"/>
            <w:tcBorders>
              <w:top w:val="single" w:sz="4" w:space="0" w:color="auto"/>
              <w:left w:val="single" w:sz="4" w:space="0" w:color="auto"/>
              <w:bottom w:val="single" w:sz="4" w:space="0" w:color="auto"/>
              <w:right w:val="single" w:sz="4" w:space="0" w:color="auto"/>
            </w:tcBorders>
            <w:vAlign w:val="center"/>
          </w:tcPr>
          <w:p w14:paraId="48D5D447" w14:textId="77777777" w:rsidR="006E44F7" w:rsidRPr="00DF6DD6" w:rsidRDefault="006E44F7" w:rsidP="00A6034C">
            <w:pPr>
              <w:pStyle w:val="TAC"/>
              <w:keepNext w:val="0"/>
              <w:rPr>
                <w:rFonts w:cs="Arial"/>
                <w:lang w:eastAsia="ja-JP"/>
              </w:rPr>
            </w:pPr>
            <w:r w:rsidRPr="00DF6DD6">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tcPr>
          <w:p w14:paraId="4E3D9051" w14:textId="77777777" w:rsidR="006E44F7" w:rsidRPr="00DF6DD6" w:rsidRDefault="006E44F7" w:rsidP="00A6034C">
            <w:pPr>
              <w:pStyle w:val="TAC"/>
              <w:keepNext w:val="0"/>
              <w:rPr>
                <w:rFonts w:cs="Arial"/>
                <w:lang w:eastAsia="ja-JP"/>
              </w:rPr>
            </w:pPr>
            <w:r w:rsidRPr="00DF6DD6">
              <w:rPr>
                <w:rFonts w:cs="Arial" w:hint="eastAsia"/>
                <w:lang w:eastAsia="ja-JP"/>
              </w:rPr>
              <w:t>0.2</w:t>
            </w:r>
          </w:p>
        </w:tc>
      </w:tr>
      <w:tr w:rsidR="00F55B07" w:rsidRPr="00DF6DD6" w14:paraId="23E729A5" w14:textId="77777777" w:rsidTr="001310A1">
        <w:trPr>
          <w:jc w:val="center"/>
        </w:trPr>
        <w:tc>
          <w:tcPr>
            <w:tcW w:w="0" w:type="auto"/>
            <w:vMerge/>
            <w:tcBorders>
              <w:left w:val="single" w:sz="4" w:space="0" w:color="auto"/>
              <w:right w:val="single" w:sz="4" w:space="0" w:color="auto"/>
            </w:tcBorders>
            <w:vAlign w:val="center"/>
          </w:tcPr>
          <w:p w14:paraId="7C9B01A3"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619ABB81" w14:textId="77777777" w:rsidR="006E44F7" w:rsidRPr="00DF6DD6" w:rsidRDefault="006E44F7" w:rsidP="00A6034C">
            <w:pPr>
              <w:pStyle w:val="TAC"/>
              <w:keepNext w:val="0"/>
              <w:rPr>
                <w:rFonts w:cs="Arial"/>
                <w:lang w:eastAsia="ja-JP"/>
              </w:rPr>
            </w:pPr>
            <w:r w:rsidRPr="00DF6DD6">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tcPr>
          <w:p w14:paraId="08183648" w14:textId="77777777" w:rsidR="006E44F7" w:rsidRPr="00DF6DD6" w:rsidRDefault="006E44F7" w:rsidP="00A6034C">
            <w:pPr>
              <w:pStyle w:val="TAC"/>
              <w:keepNext w:val="0"/>
              <w:rPr>
                <w:rFonts w:cs="Arial"/>
                <w:lang w:eastAsia="ja-JP"/>
              </w:rPr>
            </w:pPr>
            <w:r w:rsidRPr="00DF6DD6">
              <w:rPr>
                <w:rFonts w:cs="Arial" w:hint="eastAsia"/>
                <w:lang w:eastAsia="ja-JP"/>
              </w:rPr>
              <w:t>0.5</w:t>
            </w:r>
          </w:p>
        </w:tc>
      </w:tr>
      <w:tr w:rsidR="00F55B07" w:rsidRPr="00DF6DD6" w14:paraId="38DD5E09" w14:textId="77777777" w:rsidTr="001310A1">
        <w:trPr>
          <w:jc w:val="center"/>
        </w:trPr>
        <w:tc>
          <w:tcPr>
            <w:tcW w:w="0" w:type="auto"/>
            <w:vMerge/>
            <w:tcBorders>
              <w:left w:val="single" w:sz="4" w:space="0" w:color="auto"/>
              <w:bottom w:val="single" w:sz="4" w:space="0" w:color="auto"/>
              <w:right w:val="single" w:sz="4" w:space="0" w:color="auto"/>
            </w:tcBorders>
            <w:vAlign w:val="center"/>
          </w:tcPr>
          <w:p w14:paraId="76356F56"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7AFD329F" w14:textId="77777777" w:rsidR="006E44F7" w:rsidRPr="00DF6DD6" w:rsidRDefault="006E44F7" w:rsidP="00A6034C">
            <w:pPr>
              <w:pStyle w:val="TAC"/>
              <w:keepNext w:val="0"/>
              <w:rPr>
                <w:rFonts w:cs="Arial"/>
                <w:lang w:eastAsia="ja-JP"/>
              </w:rPr>
            </w:pPr>
            <w:r w:rsidRPr="00DF6DD6">
              <w:rPr>
                <w:rFonts w:cs="Arial"/>
                <w:lang w:eastAsia="ja-JP"/>
              </w:rPr>
              <w:t>n77</w:t>
            </w:r>
          </w:p>
        </w:tc>
        <w:tc>
          <w:tcPr>
            <w:tcW w:w="0" w:type="auto"/>
            <w:tcBorders>
              <w:top w:val="single" w:sz="4" w:space="0" w:color="auto"/>
              <w:left w:val="single" w:sz="4" w:space="0" w:color="auto"/>
              <w:bottom w:val="single" w:sz="4" w:space="0" w:color="auto"/>
              <w:right w:val="single" w:sz="4" w:space="0" w:color="auto"/>
            </w:tcBorders>
          </w:tcPr>
          <w:p w14:paraId="5E8BEBAE" w14:textId="77777777" w:rsidR="006E44F7" w:rsidRPr="00DF6DD6" w:rsidRDefault="006E44F7" w:rsidP="00A6034C">
            <w:pPr>
              <w:pStyle w:val="TAC"/>
              <w:keepNext w:val="0"/>
              <w:rPr>
                <w:rFonts w:cs="Arial"/>
                <w:lang w:eastAsia="ja-JP"/>
              </w:rPr>
            </w:pPr>
            <w:r w:rsidRPr="00DF6DD6">
              <w:rPr>
                <w:rFonts w:cs="Arial" w:hint="eastAsia"/>
                <w:lang w:eastAsia="ja-JP"/>
              </w:rPr>
              <w:t>0.5</w:t>
            </w:r>
          </w:p>
        </w:tc>
      </w:tr>
      <w:tr w:rsidR="00F55B07" w:rsidRPr="00DF6DD6" w14:paraId="0D8288E0" w14:textId="77777777" w:rsidTr="001310A1">
        <w:trPr>
          <w:jc w:val="center"/>
        </w:trPr>
        <w:tc>
          <w:tcPr>
            <w:tcW w:w="0" w:type="auto"/>
            <w:vMerge w:val="restart"/>
            <w:tcBorders>
              <w:left w:val="single" w:sz="4" w:space="0" w:color="auto"/>
              <w:right w:val="single" w:sz="4" w:space="0" w:color="auto"/>
            </w:tcBorders>
            <w:vAlign w:val="center"/>
          </w:tcPr>
          <w:p w14:paraId="1F6D415C" w14:textId="77777777" w:rsidR="006E44F7" w:rsidRPr="00DF6DD6" w:rsidRDefault="006E44F7" w:rsidP="00A6034C">
            <w:pPr>
              <w:pStyle w:val="TAC"/>
              <w:keepNext w:val="0"/>
            </w:pPr>
            <w:r w:rsidRPr="00DF6DD6">
              <w:rPr>
                <w:rFonts w:cs="Arial"/>
                <w:lang w:eastAsia="ja-JP"/>
              </w:rPr>
              <w:t>DC</w:t>
            </w:r>
            <w:r w:rsidRPr="00DF6DD6">
              <w:rPr>
                <w:rFonts w:cs="Arial"/>
              </w:rPr>
              <w:t>_</w:t>
            </w:r>
            <w:r w:rsidRPr="00DF6DD6">
              <w:rPr>
                <w:rFonts w:cs="Arial"/>
                <w:lang w:eastAsia="ja-JP"/>
              </w:rPr>
              <w:t>1</w:t>
            </w:r>
            <w:r w:rsidRPr="00DF6DD6">
              <w:rPr>
                <w:rFonts w:cs="Arial" w:hint="eastAsia"/>
                <w:lang w:eastAsia="ja-JP"/>
              </w:rPr>
              <w:t>-19</w:t>
            </w:r>
            <w:r w:rsidRPr="00DF6DD6">
              <w:rPr>
                <w:rFonts w:cs="Arial"/>
                <w:lang w:eastAsia="ja-JP"/>
              </w:rPr>
              <w:t>-21-42</w:t>
            </w:r>
            <w:r w:rsidRPr="00DF6DD6">
              <w:rPr>
                <w:rFonts w:cs="Arial" w:hint="eastAsia"/>
                <w:lang w:eastAsia="ja-JP"/>
              </w:rPr>
              <w:t>_n78</w:t>
            </w:r>
          </w:p>
        </w:tc>
        <w:tc>
          <w:tcPr>
            <w:tcW w:w="0" w:type="auto"/>
            <w:tcBorders>
              <w:top w:val="single" w:sz="4" w:space="0" w:color="auto"/>
              <w:left w:val="single" w:sz="4" w:space="0" w:color="auto"/>
              <w:bottom w:val="single" w:sz="4" w:space="0" w:color="auto"/>
              <w:right w:val="single" w:sz="4" w:space="0" w:color="auto"/>
            </w:tcBorders>
            <w:vAlign w:val="center"/>
          </w:tcPr>
          <w:p w14:paraId="3D7121D7" w14:textId="77777777" w:rsidR="006E44F7" w:rsidRPr="00DF6DD6" w:rsidRDefault="006E44F7" w:rsidP="00A6034C">
            <w:pPr>
              <w:pStyle w:val="TAC"/>
              <w:keepNext w:val="0"/>
              <w:rPr>
                <w:rFonts w:cs="Arial"/>
                <w:lang w:eastAsia="ja-JP"/>
              </w:rPr>
            </w:pPr>
            <w:r w:rsidRPr="00DF6DD6">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382C1085" w14:textId="77777777" w:rsidR="006E44F7" w:rsidRPr="00DF6DD6" w:rsidRDefault="006E44F7" w:rsidP="00A6034C">
            <w:pPr>
              <w:pStyle w:val="TAC"/>
              <w:keepNext w:val="0"/>
              <w:rPr>
                <w:rFonts w:cs="Arial"/>
                <w:lang w:eastAsia="ja-JP"/>
              </w:rPr>
            </w:pPr>
            <w:r w:rsidRPr="00DF6DD6">
              <w:rPr>
                <w:rFonts w:cs="Arial"/>
                <w:szCs w:val="18"/>
              </w:rPr>
              <w:t>0.5</w:t>
            </w:r>
          </w:p>
        </w:tc>
      </w:tr>
      <w:tr w:rsidR="00F55B07" w:rsidRPr="00DF6DD6" w14:paraId="43FF0014" w14:textId="77777777" w:rsidTr="001310A1">
        <w:trPr>
          <w:jc w:val="center"/>
        </w:trPr>
        <w:tc>
          <w:tcPr>
            <w:tcW w:w="0" w:type="auto"/>
            <w:vMerge/>
            <w:tcBorders>
              <w:left w:val="single" w:sz="4" w:space="0" w:color="auto"/>
              <w:bottom w:val="single" w:sz="4" w:space="0" w:color="auto"/>
              <w:right w:val="single" w:sz="4" w:space="0" w:color="auto"/>
            </w:tcBorders>
            <w:vAlign w:val="center"/>
          </w:tcPr>
          <w:p w14:paraId="63C9A295"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496F2A96" w14:textId="77777777" w:rsidR="006E44F7" w:rsidRPr="00DF6DD6" w:rsidRDefault="006E44F7" w:rsidP="00A6034C">
            <w:pPr>
              <w:pStyle w:val="TAC"/>
              <w:keepNext w:val="0"/>
              <w:rPr>
                <w:rFonts w:cs="Arial"/>
                <w:lang w:eastAsia="ja-JP"/>
              </w:rPr>
            </w:pPr>
            <w:r w:rsidRPr="00DF6DD6">
              <w:rPr>
                <w:rFonts w:cs="Arial"/>
                <w:lang w:eastAsia="ja-JP"/>
              </w:rPr>
              <w:t>n7</w:t>
            </w:r>
            <w:r w:rsidRPr="00DF6DD6">
              <w:rPr>
                <w:rFonts w:cs="Arial" w:hint="eastAsia"/>
                <w:lang w:eastAsia="ja-JP"/>
              </w:rPr>
              <w:t>8</w:t>
            </w:r>
          </w:p>
        </w:tc>
        <w:tc>
          <w:tcPr>
            <w:tcW w:w="0" w:type="auto"/>
            <w:tcBorders>
              <w:top w:val="single" w:sz="4" w:space="0" w:color="auto"/>
              <w:left w:val="single" w:sz="4" w:space="0" w:color="auto"/>
              <w:bottom w:val="single" w:sz="4" w:space="0" w:color="auto"/>
              <w:right w:val="single" w:sz="4" w:space="0" w:color="auto"/>
            </w:tcBorders>
          </w:tcPr>
          <w:p w14:paraId="48C18B04" w14:textId="77777777" w:rsidR="006E44F7" w:rsidRPr="00DF6DD6" w:rsidRDefault="006E44F7" w:rsidP="00A6034C">
            <w:pPr>
              <w:pStyle w:val="TAC"/>
              <w:keepNext w:val="0"/>
              <w:rPr>
                <w:rFonts w:cs="Arial"/>
                <w:lang w:eastAsia="ja-JP"/>
              </w:rPr>
            </w:pPr>
            <w:r w:rsidRPr="00DF6DD6">
              <w:rPr>
                <w:rFonts w:cs="Arial" w:hint="eastAsia"/>
                <w:lang w:eastAsia="ja-JP"/>
              </w:rPr>
              <w:t>0.5</w:t>
            </w:r>
          </w:p>
        </w:tc>
      </w:tr>
      <w:tr w:rsidR="00F55B07" w:rsidRPr="00DF6DD6" w14:paraId="716F16D2" w14:textId="77777777" w:rsidTr="001310A1">
        <w:trPr>
          <w:jc w:val="center"/>
        </w:trPr>
        <w:tc>
          <w:tcPr>
            <w:tcW w:w="0" w:type="auto"/>
            <w:tcBorders>
              <w:left w:val="single" w:sz="4" w:space="0" w:color="auto"/>
              <w:bottom w:val="single" w:sz="4" w:space="0" w:color="auto"/>
              <w:right w:val="single" w:sz="4" w:space="0" w:color="auto"/>
            </w:tcBorders>
            <w:vAlign w:val="center"/>
          </w:tcPr>
          <w:p w14:paraId="28B2E120" w14:textId="77777777" w:rsidR="006E44F7" w:rsidRPr="00DF6DD6" w:rsidRDefault="006E44F7" w:rsidP="00A6034C">
            <w:pPr>
              <w:pStyle w:val="TAC"/>
              <w:keepNext w:val="0"/>
            </w:pPr>
            <w:r w:rsidRPr="00DF6DD6">
              <w:rPr>
                <w:rFonts w:cs="Arial"/>
                <w:lang w:eastAsia="ja-JP"/>
              </w:rPr>
              <w:t>DC</w:t>
            </w:r>
            <w:r w:rsidRPr="00DF6DD6">
              <w:rPr>
                <w:rFonts w:cs="Arial"/>
              </w:rPr>
              <w:t>_</w:t>
            </w:r>
            <w:r w:rsidRPr="00DF6DD6">
              <w:rPr>
                <w:rFonts w:cs="Arial"/>
                <w:lang w:eastAsia="ja-JP"/>
              </w:rPr>
              <w:t>1</w:t>
            </w:r>
            <w:r w:rsidRPr="00DF6DD6">
              <w:rPr>
                <w:rFonts w:cs="Arial" w:hint="eastAsia"/>
                <w:lang w:eastAsia="ja-JP"/>
              </w:rPr>
              <w:t>-19</w:t>
            </w:r>
            <w:r w:rsidRPr="00DF6DD6">
              <w:rPr>
                <w:rFonts w:cs="Arial"/>
                <w:lang w:eastAsia="ja-JP"/>
              </w:rPr>
              <w:t>-21-42</w:t>
            </w:r>
            <w:r w:rsidRPr="00DF6DD6">
              <w:rPr>
                <w:rFonts w:cs="Arial" w:hint="eastAsia"/>
                <w:lang w:eastAsia="ja-JP"/>
              </w:rPr>
              <w:t>_n79</w:t>
            </w:r>
          </w:p>
        </w:tc>
        <w:tc>
          <w:tcPr>
            <w:tcW w:w="0" w:type="auto"/>
            <w:tcBorders>
              <w:top w:val="single" w:sz="4" w:space="0" w:color="auto"/>
              <w:left w:val="single" w:sz="4" w:space="0" w:color="auto"/>
              <w:bottom w:val="single" w:sz="4" w:space="0" w:color="auto"/>
              <w:right w:val="single" w:sz="4" w:space="0" w:color="auto"/>
            </w:tcBorders>
            <w:vAlign w:val="center"/>
          </w:tcPr>
          <w:p w14:paraId="717344A4" w14:textId="77777777" w:rsidR="006E44F7" w:rsidRPr="00DF6DD6" w:rsidRDefault="006E44F7" w:rsidP="00A6034C">
            <w:pPr>
              <w:pStyle w:val="TAC"/>
              <w:keepNext w:val="0"/>
              <w:rPr>
                <w:rFonts w:cs="Arial"/>
                <w:lang w:eastAsia="ja-JP"/>
              </w:rPr>
            </w:pPr>
            <w:r w:rsidRPr="00DF6DD6">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6E1D345F" w14:textId="77777777" w:rsidR="006E44F7" w:rsidRPr="00DF6DD6" w:rsidRDefault="006E44F7" w:rsidP="00A6034C">
            <w:pPr>
              <w:pStyle w:val="TAC"/>
              <w:keepNext w:val="0"/>
              <w:rPr>
                <w:rFonts w:cs="Arial"/>
                <w:lang w:eastAsia="ja-JP"/>
              </w:rPr>
            </w:pPr>
            <w:r w:rsidRPr="00DF6DD6">
              <w:rPr>
                <w:rFonts w:cs="Arial"/>
                <w:szCs w:val="18"/>
              </w:rPr>
              <w:t>0.5</w:t>
            </w:r>
          </w:p>
        </w:tc>
      </w:tr>
      <w:tr w:rsidR="00F55B07" w:rsidRPr="00DF6DD6" w14:paraId="133B527D" w14:textId="77777777" w:rsidTr="009261E0">
        <w:trPr>
          <w:jc w:val="center"/>
        </w:trPr>
        <w:tc>
          <w:tcPr>
            <w:tcW w:w="0" w:type="auto"/>
            <w:vMerge w:val="restart"/>
            <w:tcBorders>
              <w:left w:val="single" w:sz="4" w:space="0" w:color="auto"/>
              <w:right w:val="single" w:sz="4" w:space="0" w:color="auto"/>
            </w:tcBorders>
            <w:vAlign w:val="center"/>
          </w:tcPr>
          <w:p w14:paraId="4DCB6F4C" w14:textId="77777777" w:rsidR="006E44F7" w:rsidRPr="00DF6DD6" w:rsidDel="00786BF6" w:rsidRDefault="006E44F7" w:rsidP="00A6034C">
            <w:pPr>
              <w:pStyle w:val="TAC"/>
              <w:keepNext w:val="0"/>
              <w:rPr>
                <w:rFonts w:cs="Arial"/>
                <w:lang w:eastAsia="ja-JP"/>
              </w:rPr>
            </w:pPr>
            <w:r w:rsidRPr="00DF6DD6">
              <w:rPr>
                <w:rFonts w:cs="Arial"/>
                <w:szCs w:val="18"/>
              </w:rPr>
              <w:t>DC_1-21-28</w:t>
            </w:r>
            <w:r w:rsidRPr="00DF6DD6">
              <w:rPr>
                <w:rFonts w:cs="Arial"/>
                <w:szCs w:val="18"/>
                <w:lang w:eastAsia="ja-JP"/>
              </w:rPr>
              <w:t>-42</w:t>
            </w:r>
            <w:r w:rsidRPr="00DF6DD6">
              <w:rPr>
                <w:rFonts w:cs="Arial"/>
                <w:szCs w:val="18"/>
              </w:rPr>
              <w:t>_n77</w:t>
            </w:r>
          </w:p>
        </w:tc>
        <w:tc>
          <w:tcPr>
            <w:tcW w:w="0" w:type="auto"/>
            <w:tcBorders>
              <w:top w:val="single" w:sz="4" w:space="0" w:color="auto"/>
              <w:left w:val="single" w:sz="4" w:space="0" w:color="auto"/>
              <w:bottom w:val="single" w:sz="4" w:space="0" w:color="auto"/>
              <w:right w:val="single" w:sz="4" w:space="0" w:color="auto"/>
            </w:tcBorders>
          </w:tcPr>
          <w:p w14:paraId="10799DF0" w14:textId="77777777" w:rsidR="006E44F7" w:rsidRPr="00DF6DD6" w:rsidDel="00786BF6" w:rsidRDefault="006E44F7" w:rsidP="00A6034C">
            <w:pPr>
              <w:pStyle w:val="TAC"/>
              <w:keepNext w:val="0"/>
              <w:rPr>
                <w:rFonts w:cs="Arial"/>
                <w:lang w:eastAsia="ja-JP"/>
              </w:rPr>
            </w:pPr>
            <w:r w:rsidRPr="00DF6DD6">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tcPr>
          <w:p w14:paraId="24ACC62C" w14:textId="77777777" w:rsidR="006E44F7" w:rsidRPr="00DF6DD6" w:rsidDel="00786BF6" w:rsidRDefault="006E44F7" w:rsidP="00A6034C">
            <w:pPr>
              <w:pStyle w:val="TAC"/>
              <w:keepNext w:val="0"/>
              <w:rPr>
                <w:rFonts w:cs="Arial"/>
                <w:szCs w:val="18"/>
              </w:rPr>
            </w:pPr>
            <w:r w:rsidRPr="00DF6DD6">
              <w:rPr>
                <w:rFonts w:cs="Arial"/>
                <w:lang w:eastAsia="ko-KR"/>
              </w:rPr>
              <w:t>0.2</w:t>
            </w:r>
          </w:p>
        </w:tc>
      </w:tr>
      <w:tr w:rsidR="00F55B07" w:rsidRPr="00DF6DD6" w14:paraId="4765AF47" w14:textId="77777777" w:rsidTr="009261E0">
        <w:trPr>
          <w:jc w:val="center"/>
        </w:trPr>
        <w:tc>
          <w:tcPr>
            <w:tcW w:w="0" w:type="auto"/>
            <w:vMerge/>
            <w:tcBorders>
              <w:left w:val="single" w:sz="4" w:space="0" w:color="auto"/>
              <w:right w:val="single" w:sz="4" w:space="0" w:color="auto"/>
            </w:tcBorders>
            <w:vAlign w:val="center"/>
          </w:tcPr>
          <w:p w14:paraId="65D84A58" w14:textId="77777777" w:rsidR="006E44F7" w:rsidRPr="00DF6DD6"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35A8F001" w14:textId="77777777" w:rsidR="006E44F7" w:rsidRPr="00DF6DD6" w:rsidDel="00786BF6" w:rsidRDefault="006E44F7" w:rsidP="00A6034C">
            <w:pPr>
              <w:pStyle w:val="TAC"/>
              <w:keepNext w:val="0"/>
              <w:rPr>
                <w:rFonts w:cs="Arial"/>
                <w:lang w:eastAsia="ja-JP"/>
              </w:rPr>
            </w:pPr>
            <w:r w:rsidRPr="00DF6DD6">
              <w:rPr>
                <w:rFonts w:cs="Arial" w:hint="eastAsia"/>
                <w:lang w:eastAsia="zh-CN"/>
              </w:rPr>
              <w:t>28</w:t>
            </w:r>
          </w:p>
        </w:tc>
        <w:tc>
          <w:tcPr>
            <w:tcW w:w="0" w:type="auto"/>
            <w:tcBorders>
              <w:top w:val="single" w:sz="4" w:space="0" w:color="auto"/>
              <w:left w:val="single" w:sz="4" w:space="0" w:color="auto"/>
              <w:bottom w:val="single" w:sz="4" w:space="0" w:color="auto"/>
              <w:right w:val="single" w:sz="4" w:space="0" w:color="auto"/>
            </w:tcBorders>
          </w:tcPr>
          <w:p w14:paraId="2D0C2EA1" w14:textId="77777777" w:rsidR="006E44F7" w:rsidRPr="00DF6DD6" w:rsidDel="00786BF6" w:rsidRDefault="006E44F7" w:rsidP="00A6034C">
            <w:pPr>
              <w:pStyle w:val="TAC"/>
              <w:keepNext w:val="0"/>
              <w:rPr>
                <w:rFonts w:cs="Arial"/>
                <w:szCs w:val="18"/>
              </w:rPr>
            </w:pPr>
            <w:r w:rsidRPr="00DF6DD6">
              <w:rPr>
                <w:rFonts w:cs="Arial"/>
                <w:lang w:eastAsia="ja-JP"/>
              </w:rPr>
              <w:t>0.</w:t>
            </w:r>
            <w:r w:rsidRPr="00DF6DD6">
              <w:rPr>
                <w:rFonts w:cs="Arial" w:hint="eastAsia"/>
                <w:lang w:eastAsia="zh-CN"/>
              </w:rPr>
              <w:t>2</w:t>
            </w:r>
          </w:p>
        </w:tc>
      </w:tr>
      <w:tr w:rsidR="00F55B07" w:rsidRPr="00DF6DD6" w14:paraId="0BFF481D" w14:textId="77777777" w:rsidTr="009261E0">
        <w:trPr>
          <w:jc w:val="center"/>
        </w:trPr>
        <w:tc>
          <w:tcPr>
            <w:tcW w:w="0" w:type="auto"/>
            <w:vMerge/>
            <w:tcBorders>
              <w:left w:val="single" w:sz="4" w:space="0" w:color="auto"/>
              <w:right w:val="single" w:sz="4" w:space="0" w:color="auto"/>
            </w:tcBorders>
            <w:vAlign w:val="center"/>
          </w:tcPr>
          <w:p w14:paraId="23021A00" w14:textId="77777777" w:rsidR="006E44F7" w:rsidRPr="00DF6DD6"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22AC385C" w14:textId="77777777" w:rsidR="006E44F7" w:rsidRPr="00DF6DD6" w:rsidDel="00786BF6" w:rsidRDefault="006E44F7" w:rsidP="00A6034C">
            <w:pPr>
              <w:pStyle w:val="TAC"/>
              <w:keepNext w:val="0"/>
              <w:rPr>
                <w:rFonts w:cs="Arial"/>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43FAEA67" w14:textId="77777777" w:rsidR="006E44F7" w:rsidRPr="00DF6DD6" w:rsidDel="00786BF6" w:rsidRDefault="006E44F7" w:rsidP="00A6034C">
            <w:pPr>
              <w:pStyle w:val="TAC"/>
              <w:keepNext w:val="0"/>
              <w:rPr>
                <w:rFonts w:cs="Arial"/>
                <w:szCs w:val="18"/>
              </w:rPr>
            </w:pPr>
            <w:r w:rsidRPr="00DF6DD6">
              <w:rPr>
                <w:rFonts w:cs="Arial" w:hint="eastAsia"/>
                <w:lang w:eastAsia="ja-JP"/>
              </w:rPr>
              <w:t>0.5</w:t>
            </w:r>
          </w:p>
        </w:tc>
      </w:tr>
      <w:tr w:rsidR="00F55B07" w:rsidRPr="00DF6DD6" w14:paraId="45E4F815" w14:textId="77777777" w:rsidTr="009261E0">
        <w:trPr>
          <w:jc w:val="center"/>
        </w:trPr>
        <w:tc>
          <w:tcPr>
            <w:tcW w:w="0" w:type="auto"/>
            <w:vMerge/>
            <w:tcBorders>
              <w:left w:val="single" w:sz="4" w:space="0" w:color="auto"/>
              <w:right w:val="single" w:sz="4" w:space="0" w:color="auto"/>
            </w:tcBorders>
            <w:vAlign w:val="center"/>
          </w:tcPr>
          <w:p w14:paraId="5B7E3A14" w14:textId="77777777" w:rsidR="006E44F7" w:rsidRPr="00DF6DD6"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1486FE4A" w14:textId="77777777" w:rsidR="006E44F7" w:rsidRPr="00DF6DD6" w:rsidDel="00786BF6" w:rsidRDefault="006E44F7" w:rsidP="00A6034C">
            <w:pPr>
              <w:pStyle w:val="TAC"/>
              <w:keepNext w:val="0"/>
              <w:rPr>
                <w:rFonts w:cs="Arial"/>
                <w:lang w:eastAsia="ja-JP"/>
              </w:rPr>
            </w:pPr>
            <w:r w:rsidRPr="00DF6DD6">
              <w:rPr>
                <w:rFonts w:cs="Arial"/>
                <w:szCs w:val="18"/>
              </w:rPr>
              <w:t>n77</w:t>
            </w:r>
          </w:p>
        </w:tc>
        <w:tc>
          <w:tcPr>
            <w:tcW w:w="0" w:type="auto"/>
            <w:tcBorders>
              <w:top w:val="single" w:sz="4" w:space="0" w:color="auto"/>
              <w:left w:val="single" w:sz="4" w:space="0" w:color="auto"/>
              <w:bottom w:val="single" w:sz="4" w:space="0" w:color="auto"/>
              <w:right w:val="single" w:sz="4" w:space="0" w:color="auto"/>
            </w:tcBorders>
          </w:tcPr>
          <w:p w14:paraId="19D61B60" w14:textId="77777777" w:rsidR="006E44F7" w:rsidRPr="00DF6DD6" w:rsidDel="00786BF6" w:rsidRDefault="006E44F7" w:rsidP="00A6034C">
            <w:pPr>
              <w:pStyle w:val="TAC"/>
              <w:keepNext w:val="0"/>
              <w:rPr>
                <w:rFonts w:cs="Arial"/>
                <w:szCs w:val="18"/>
              </w:rPr>
            </w:pPr>
            <w:r w:rsidRPr="00DF6DD6">
              <w:rPr>
                <w:rFonts w:cs="Arial" w:hint="eastAsia"/>
                <w:lang w:eastAsia="ja-JP"/>
              </w:rPr>
              <w:t>0.5</w:t>
            </w:r>
          </w:p>
        </w:tc>
      </w:tr>
      <w:tr w:rsidR="00F55B07" w:rsidRPr="00DF6DD6" w14:paraId="09CFF54C" w14:textId="77777777" w:rsidTr="009261E0">
        <w:trPr>
          <w:jc w:val="center"/>
        </w:trPr>
        <w:tc>
          <w:tcPr>
            <w:tcW w:w="0" w:type="auto"/>
            <w:vMerge w:val="restart"/>
            <w:tcBorders>
              <w:left w:val="single" w:sz="4" w:space="0" w:color="auto"/>
              <w:right w:val="single" w:sz="4" w:space="0" w:color="auto"/>
            </w:tcBorders>
            <w:vAlign w:val="center"/>
          </w:tcPr>
          <w:p w14:paraId="7C0E1F08" w14:textId="77777777" w:rsidR="006E44F7" w:rsidRPr="00DF6DD6" w:rsidDel="00786BF6" w:rsidRDefault="006E44F7" w:rsidP="00A6034C">
            <w:pPr>
              <w:pStyle w:val="TAC"/>
              <w:keepNext w:val="0"/>
              <w:rPr>
                <w:rFonts w:cs="Arial"/>
                <w:lang w:eastAsia="ja-JP"/>
              </w:rPr>
            </w:pPr>
            <w:r w:rsidRPr="00DF6DD6">
              <w:rPr>
                <w:rFonts w:cs="Arial"/>
                <w:szCs w:val="18"/>
              </w:rPr>
              <w:t>DC_1-21-28</w:t>
            </w:r>
            <w:r w:rsidRPr="00DF6DD6">
              <w:rPr>
                <w:rFonts w:cs="Arial"/>
                <w:szCs w:val="18"/>
                <w:lang w:eastAsia="ja-JP"/>
              </w:rPr>
              <w:t>-42</w:t>
            </w:r>
            <w:r w:rsidRPr="00DF6DD6">
              <w:rPr>
                <w:rFonts w:cs="Arial"/>
                <w:szCs w:val="18"/>
              </w:rPr>
              <w:t>_n78</w:t>
            </w:r>
          </w:p>
        </w:tc>
        <w:tc>
          <w:tcPr>
            <w:tcW w:w="0" w:type="auto"/>
            <w:tcBorders>
              <w:top w:val="single" w:sz="4" w:space="0" w:color="auto"/>
              <w:left w:val="single" w:sz="4" w:space="0" w:color="auto"/>
              <w:bottom w:val="single" w:sz="4" w:space="0" w:color="auto"/>
              <w:right w:val="single" w:sz="4" w:space="0" w:color="auto"/>
            </w:tcBorders>
          </w:tcPr>
          <w:p w14:paraId="44C97B34" w14:textId="77777777" w:rsidR="006E44F7" w:rsidRPr="00DF6DD6" w:rsidDel="00786BF6" w:rsidRDefault="006E44F7" w:rsidP="00A6034C">
            <w:pPr>
              <w:pStyle w:val="TAC"/>
              <w:keepNext w:val="0"/>
              <w:rPr>
                <w:rFonts w:cs="Arial"/>
                <w:lang w:eastAsia="ja-JP"/>
              </w:rPr>
            </w:pPr>
            <w:r w:rsidRPr="00DF6DD6">
              <w:rPr>
                <w:rFonts w:cs="Arial" w:hint="eastAsia"/>
                <w:lang w:eastAsia="zh-CN"/>
              </w:rPr>
              <w:t>28</w:t>
            </w:r>
          </w:p>
        </w:tc>
        <w:tc>
          <w:tcPr>
            <w:tcW w:w="0" w:type="auto"/>
            <w:tcBorders>
              <w:top w:val="single" w:sz="4" w:space="0" w:color="auto"/>
              <w:left w:val="single" w:sz="4" w:space="0" w:color="auto"/>
              <w:bottom w:val="single" w:sz="4" w:space="0" w:color="auto"/>
              <w:right w:val="single" w:sz="4" w:space="0" w:color="auto"/>
            </w:tcBorders>
          </w:tcPr>
          <w:p w14:paraId="00885921" w14:textId="77777777" w:rsidR="006E44F7" w:rsidRPr="00DF6DD6" w:rsidDel="00786BF6" w:rsidRDefault="006E44F7" w:rsidP="00A6034C">
            <w:pPr>
              <w:pStyle w:val="TAC"/>
              <w:keepNext w:val="0"/>
              <w:rPr>
                <w:rFonts w:cs="Arial"/>
                <w:szCs w:val="18"/>
              </w:rPr>
            </w:pPr>
            <w:r w:rsidRPr="00DF6DD6">
              <w:rPr>
                <w:rFonts w:cs="Arial"/>
                <w:lang w:eastAsia="ja-JP"/>
              </w:rPr>
              <w:t>0.</w:t>
            </w:r>
            <w:r w:rsidRPr="00DF6DD6">
              <w:rPr>
                <w:rFonts w:cs="Arial" w:hint="eastAsia"/>
                <w:lang w:eastAsia="zh-CN"/>
              </w:rPr>
              <w:t>2</w:t>
            </w:r>
          </w:p>
        </w:tc>
      </w:tr>
      <w:tr w:rsidR="00F55B07" w:rsidRPr="00DF6DD6" w14:paraId="59241C9B" w14:textId="77777777" w:rsidTr="009261E0">
        <w:trPr>
          <w:jc w:val="center"/>
        </w:trPr>
        <w:tc>
          <w:tcPr>
            <w:tcW w:w="0" w:type="auto"/>
            <w:vMerge/>
            <w:tcBorders>
              <w:left w:val="single" w:sz="4" w:space="0" w:color="auto"/>
              <w:right w:val="single" w:sz="4" w:space="0" w:color="auto"/>
            </w:tcBorders>
            <w:vAlign w:val="center"/>
          </w:tcPr>
          <w:p w14:paraId="0A0221D5" w14:textId="77777777" w:rsidR="006E44F7" w:rsidRPr="00DF6DD6"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0ED8905B" w14:textId="77777777" w:rsidR="006E44F7" w:rsidRPr="00DF6DD6" w:rsidDel="00786BF6" w:rsidRDefault="006E44F7" w:rsidP="00A6034C">
            <w:pPr>
              <w:pStyle w:val="TAC"/>
              <w:keepNext w:val="0"/>
              <w:rPr>
                <w:rFonts w:cs="Arial"/>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2526B615" w14:textId="77777777" w:rsidR="006E44F7" w:rsidRPr="00DF6DD6" w:rsidDel="00786BF6" w:rsidRDefault="006E44F7" w:rsidP="00A6034C">
            <w:pPr>
              <w:pStyle w:val="TAC"/>
              <w:keepNext w:val="0"/>
              <w:rPr>
                <w:rFonts w:cs="Arial"/>
                <w:szCs w:val="18"/>
              </w:rPr>
            </w:pPr>
            <w:r w:rsidRPr="00DF6DD6">
              <w:rPr>
                <w:rFonts w:cs="Arial" w:hint="eastAsia"/>
                <w:lang w:eastAsia="ja-JP"/>
              </w:rPr>
              <w:t>0.5</w:t>
            </w:r>
          </w:p>
        </w:tc>
      </w:tr>
      <w:tr w:rsidR="00F55B07" w:rsidRPr="00DF6DD6" w14:paraId="04952DDF" w14:textId="77777777" w:rsidTr="009261E0">
        <w:trPr>
          <w:jc w:val="center"/>
        </w:trPr>
        <w:tc>
          <w:tcPr>
            <w:tcW w:w="0" w:type="auto"/>
            <w:vMerge/>
            <w:tcBorders>
              <w:left w:val="single" w:sz="4" w:space="0" w:color="auto"/>
              <w:right w:val="single" w:sz="4" w:space="0" w:color="auto"/>
            </w:tcBorders>
            <w:vAlign w:val="center"/>
          </w:tcPr>
          <w:p w14:paraId="596A47C0" w14:textId="77777777" w:rsidR="006E44F7" w:rsidRPr="00DF6DD6"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D4F8663" w14:textId="77777777" w:rsidR="006E44F7" w:rsidRPr="00DF6DD6" w:rsidDel="00786BF6" w:rsidRDefault="006E44F7" w:rsidP="00A6034C">
            <w:pPr>
              <w:pStyle w:val="TAC"/>
              <w:keepNext w:val="0"/>
              <w:rPr>
                <w:rFonts w:cs="Arial"/>
                <w:lang w:eastAsia="ja-JP"/>
              </w:rPr>
            </w:pPr>
            <w:r w:rsidRPr="00DF6DD6">
              <w:rPr>
                <w:rFonts w:cs="Arial"/>
                <w:szCs w:val="18"/>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4EE3648C" w14:textId="77777777" w:rsidR="006E44F7" w:rsidRPr="00DF6DD6" w:rsidDel="00786BF6" w:rsidRDefault="006E44F7" w:rsidP="00A6034C">
            <w:pPr>
              <w:pStyle w:val="TAC"/>
              <w:keepNext w:val="0"/>
              <w:rPr>
                <w:rFonts w:cs="Arial"/>
                <w:szCs w:val="18"/>
              </w:rPr>
            </w:pPr>
            <w:r w:rsidRPr="00DF6DD6">
              <w:rPr>
                <w:rFonts w:cs="Arial" w:hint="eastAsia"/>
                <w:szCs w:val="18"/>
                <w:lang w:eastAsia="ja-JP"/>
              </w:rPr>
              <w:t>0.5</w:t>
            </w:r>
          </w:p>
        </w:tc>
      </w:tr>
      <w:tr w:rsidR="00F55B07" w:rsidRPr="00DF6DD6" w14:paraId="62B49A4B" w14:textId="77777777" w:rsidTr="009261E0">
        <w:trPr>
          <w:jc w:val="center"/>
        </w:trPr>
        <w:tc>
          <w:tcPr>
            <w:tcW w:w="0" w:type="auto"/>
            <w:vMerge w:val="restart"/>
            <w:tcBorders>
              <w:left w:val="single" w:sz="4" w:space="0" w:color="auto"/>
              <w:right w:val="single" w:sz="4" w:space="0" w:color="auto"/>
            </w:tcBorders>
            <w:vAlign w:val="center"/>
          </w:tcPr>
          <w:p w14:paraId="6A0D83C6" w14:textId="77777777" w:rsidR="006E44F7" w:rsidRPr="00DF6DD6" w:rsidDel="00786BF6" w:rsidRDefault="006E44F7" w:rsidP="00A6034C">
            <w:pPr>
              <w:pStyle w:val="TAC"/>
              <w:keepNext w:val="0"/>
              <w:rPr>
                <w:rFonts w:cs="Arial"/>
                <w:lang w:eastAsia="ja-JP"/>
              </w:rPr>
            </w:pPr>
            <w:r w:rsidRPr="00DF6DD6">
              <w:rPr>
                <w:rFonts w:cs="Arial"/>
                <w:szCs w:val="18"/>
              </w:rPr>
              <w:t>DC_1-21-28</w:t>
            </w:r>
            <w:r w:rsidRPr="00DF6DD6">
              <w:rPr>
                <w:rFonts w:cs="Arial"/>
                <w:szCs w:val="18"/>
                <w:lang w:eastAsia="ja-JP"/>
              </w:rPr>
              <w:t>-42</w:t>
            </w:r>
            <w:r w:rsidRPr="00DF6DD6">
              <w:rPr>
                <w:rFonts w:cs="Arial"/>
                <w:szCs w:val="18"/>
              </w:rPr>
              <w:t>_n79</w:t>
            </w:r>
          </w:p>
        </w:tc>
        <w:tc>
          <w:tcPr>
            <w:tcW w:w="0" w:type="auto"/>
            <w:tcBorders>
              <w:top w:val="single" w:sz="4" w:space="0" w:color="auto"/>
              <w:left w:val="single" w:sz="4" w:space="0" w:color="auto"/>
              <w:bottom w:val="single" w:sz="4" w:space="0" w:color="auto"/>
              <w:right w:val="single" w:sz="4" w:space="0" w:color="auto"/>
            </w:tcBorders>
          </w:tcPr>
          <w:p w14:paraId="238532E0" w14:textId="77777777" w:rsidR="006E44F7" w:rsidRPr="00DF6DD6" w:rsidDel="00786BF6" w:rsidRDefault="006E44F7" w:rsidP="00A6034C">
            <w:pPr>
              <w:pStyle w:val="TAC"/>
              <w:keepNext w:val="0"/>
              <w:rPr>
                <w:rFonts w:cs="Arial"/>
                <w:lang w:eastAsia="ja-JP"/>
              </w:rPr>
            </w:pPr>
            <w:r w:rsidRPr="00DF6DD6">
              <w:rPr>
                <w:rFonts w:cs="Arial" w:hint="eastAsia"/>
                <w:lang w:eastAsia="zh-CN"/>
              </w:rPr>
              <w:t>28</w:t>
            </w:r>
          </w:p>
        </w:tc>
        <w:tc>
          <w:tcPr>
            <w:tcW w:w="0" w:type="auto"/>
            <w:tcBorders>
              <w:top w:val="single" w:sz="4" w:space="0" w:color="auto"/>
              <w:left w:val="single" w:sz="4" w:space="0" w:color="auto"/>
              <w:bottom w:val="single" w:sz="4" w:space="0" w:color="auto"/>
              <w:right w:val="single" w:sz="4" w:space="0" w:color="auto"/>
            </w:tcBorders>
          </w:tcPr>
          <w:p w14:paraId="47FD7D16" w14:textId="77777777" w:rsidR="006E44F7" w:rsidRPr="00DF6DD6" w:rsidDel="00786BF6" w:rsidRDefault="006E44F7" w:rsidP="00A6034C">
            <w:pPr>
              <w:pStyle w:val="TAC"/>
              <w:keepNext w:val="0"/>
              <w:rPr>
                <w:rFonts w:cs="Arial"/>
                <w:szCs w:val="18"/>
              </w:rPr>
            </w:pPr>
            <w:r w:rsidRPr="00DF6DD6">
              <w:rPr>
                <w:rFonts w:cs="Arial"/>
                <w:lang w:eastAsia="ja-JP"/>
              </w:rPr>
              <w:t>0.</w:t>
            </w:r>
            <w:r w:rsidRPr="00DF6DD6">
              <w:rPr>
                <w:rFonts w:cs="Arial" w:hint="eastAsia"/>
                <w:lang w:eastAsia="zh-CN"/>
              </w:rPr>
              <w:t>2</w:t>
            </w:r>
          </w:p>
        </w:tc>
      </w:tr>
      <w:tr w:rsidR="00F55B07" w:rsidRPr="00DF6DD6" w14:paraId="0E75550D" w14:textId="77777777" w:rsidTr="00D26F8C">
        <w:trPr>
          <w:jc w:val="center"/>
        </w:trPr>
        <w:tc>
          <w:tcPr>
            <w:tcW w:w="0" w:type="auto"/>
            <w:vMerge/>
            <w:tcBorders>
              <w:left w:val="single" w:sz="4" w:space="0" w:color="auto"/>
              <w:right w:val="single" w:sz="4" w:space="0" w:color="auto"/>
            </w:tcBorders>
            <w:vAlign w:val="center"/>
          </w:tcPr>
          <w:p w14:paraId="45901F44" w14:textId="77777777" w:rsidR="006E44F7" w:rsidRPr="00DF6DD6"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450C3C62" w14:textId="77777777" w:rsidR="006E44F7" w:rsidRPr="00DF6DD6" w:rsidDel="00786BF6" w:rsidRDefault="006E44F7" w:rsidP="00A6034C">
            <w:pPr>
              <w:pStyle w:val="TAC"/>
              <w:keepNext w:val="0"/>
              <w:rPr>
                <w:rFonts w:cs="Arial"/>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01755CCA" w14:textId="77777777" w:rsidR="006E44F7" w:rsidRPr="00DF6DD6" w:rsidDel="00786BF6" w:rsidRDefault="006E44F7" w:rsidP="00A6034C">
            <w:pPr>
              <w:pStyle w:val="TAC"/>
              <w:keepNext w:val="0"/>
              <w:rPr>
                <w:rFonts w:cs="Arial"/>
                <w:szCs w:val="18"/>
              </w:rPr>
            </w:pPr>
            <w:r w:rsidRPr="00DF6DD6">
              <w:rPr>
                <w:rFonts w:cs="Arial" w:hint="eastAsia"/>
                <w:lang w:eastAsia="ja-JP"/>
              </w:rPr>
              <w:t>0.5</w:t>
            </w:r>
          </w:p>
        </w:tc>
      </w:tr>
      <w:tr w:rsidR="00F55B07" w:rsidRPr="00DF6DD6" w:rsidDel="00786BF6" w14:paraId="7BE5B5BA" w14:textId="77777777" w:rsidTr="00393A1F">
        <w:trPr>
          <w:jc w:val="center"/>
        </w:trPr>
        <w:tc>
          <w:tcPr>
            <w:tcW w:w="0" w:type="auto"/>
            <w:vMerge w:val="restart"/>
            <w:tcBorders>
              <w:left w:val="single" w:sz="4" w:space="0" w:color="auto"/>
              <w:right w:val="single" w:sz="4" w:space="0" w:color="auto"/>
            </w:tcBorders>
            <w:vAlign w:val="center"/>
          </w:tcPr>
          <w:p w14:paraId="464C98E2" w14:textId="77777777" w:rsidR="00D26F8C" w:rsidRPr="00DF6DD6" w:rsidRDefault="00D26F8C" w:rsidP="00A6034C">
            <w:pPr>
              <w:pStyle w:val="TAC"/>
              <w:keepNext w:val="0"/>
              <w:rPr>
                <w:rFonts w:cs="Arial"/>
                <w:lang w:eastAsia="ja-JP"/>
              </w:rPr>
            </w:pPr>
            <w:r w:rsidRPr="00DF6DD6">
              <w:rPr>
                <w:rFonts w:eastAsia="Malgun Gothic" w:hint="eastAsia"/>
                <w:lang w:eastAsia="ko-KR"/>
              </w:rPr>
              <w:t>DC_</w:t>
            </w:r>
            <w:r w:rsidRPr="00DF6DD6">
              <w:rPr>
                <w:rFonts w:eastAsia="Malgun Gothic"/>
                <w:lang w:eastAsia="ko-KR"/>
              </w:rPr>
              <w:t>3-7-20_n28-n78</w:t>
            </w:r>
          </w:p>
        </w:tc>
        <w:tc>
          <w:tcPr>
            <w:tcW w:w="0" w:type="auto"/>
            <w:tcBorders>
              <w:top w:val="single" w:sz="4" w:space="0" w:color="auto"/>
              <w:left w:val="single" w:sz="4" w:space="0" w:color="auto"/>
              <w:bottom w:val="single" w:sz="4" w:space="0" w:color="auto"/>
              <w:right w:val="single" w:sz="4" w:space="0" w:color="auto"/>
            </w:tcBorders>
            <w:vAlign w:val="center"/>
          </w:tcPr>
          <w:p w14:paraId="0391EE2F" w14:textId="77777777" w:rsidR="00D26F8C" w:rsidRPr="00DF6DD6" w:rsidRDefault="00D26F8C" w:rsidP="00A6034C">
            <w:pPr>
              <w:pStyle w:val="TAC"/>
              <w:keepNext w:val="0"/>
              <w:rPr>
                <w:rFonts w:cs="Arial"/>
                <w:lang w:eastAsia="ja-JP"/>
              </w:rPr>
            </w:pPr>
            <w:r w:rsidRPr="00DF6DD6">
              <w:rPr>
                <w:rFonts w:eastAsia="Malgun Gothic" w:cs="Arial" w:hint="eastAsia"/>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14:paraId="106B353A" w14:textId="77777777" w:rsidR="00D26F8C" w:rsidRPr="00DF6DD6" w:rsidRDefault="00D26F8C" w:rsidP="00A6034C">
            <w:pPr>
              <w:pStyle w:val="TAC"/>
              <w:keepNext w:val="0"/>
              <w:rPr>
                <w:rFonts w:cs="Arial"/>
                <w:szCs w:val="18"/>
              </w:rPr>
            </w:pPr>
            <w:r w:rsidRPr="00DF6DD6">
              <w:rPr>
                <w:rFonts w:eastAsia="Malgun Gothic" w:cs="Arial" w:hint="eastAsia"/>
                <w:lang w:eastAsia="ko-KR"/>
              </w:rPr>
              <w:t>0.2</w:t>
            </w:r>
          </w:p>
        </w:tc>
      </w:tr>
      <w:tr w:rsidR="00F55B07" w:rsidRPr="00DF6DD6" w:rsidDel="00786BF6" w14:paraId="382E55A1" w14:textId="77777777" w:rsidTr="00393A1F">
        <w:trPr>
          <w:jc w:val="center"/>
        </w:trPr>
        <w:tc>
          <w:tcPr>
            <w:tcW w:w="0" w:type="auto"/>
            <w:vMerge/>
            <w:tcBorders>
              <w:left w:val="single" w:sz="4" w:space="0" w:color="auto"/>
              <w:right w:val="single" w:sz="4" w:space="0" w:color="auto"/>
            </w:tcBorders>
            <w:vAlign w:val="center"/>
          </w:tcPr>
          <w:p w14:paraId="3679A199" w14:textId="77777777" w:rsidR="00D26F8C" w:rsidRPr="00DF6DD6" w:rsidDel="00786BF6" w:rsidRDefault="00D26F8C"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73393C53" w14:textId="77777777" w:rsidR="00D26F8C" w:rsidRPr="00DF6DD6" w:rsidDel="00786BF6" w:rsidRDefault="00D26F8C" w:rsidP="00A6034C">
            <w:pPr>
              <w:pStyle w:val="TAC"/>
              <w:keepNext w:val="0"/>
              <w:rPr>
                <w:rFonts w:cs="Arial"/>
                <w:lang w:eastAsia="ja-JP"/>
              </w:rPr>
            </w:pPr>
            <w:r w:rsidRPr="00DF6DD6">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75CC42DF" w14:textId="77777777" w:rsidR="00D26F8C" w:rsidRPr="00DF6DD6" w:rsidDel="00786BF6" w:rsidRDefault="00D26F8C" w:rsidP="00A6034C">
            <w:pPr>
              <w:pStyle w:val="TAC"/>
              <w:keepNext w:val="0"/>
              <w:rPr>
                <w:rFonts w:cs="Arial"/>
                <w:szCs w:val="18"/>
              </w:rPr>
            </w:pPr>
            <w:r w:rsidRPr="00DF6DD6">
              <w:rPr>
                <w:rFonts w:eastAsia="Malgun Gothic" w:cs="Arial" w:hint="eastAsia"/>
                <w:lang w:eastAsia="ko-KR"/>
              </w:rPr>
              <w:t>0.2</w:t>
            </w:r>
          </w:p>
        </w:tc>
      </w:tr>
      <w:tr w:rsidR="00F55B07" w:rsidRPr="00DF6DD6" w:rsidDel="00786BF6" w14:paraId="33EB650E" w14:textId="77777777" w:rsidTr="00393A1F">
        <w:trPr>
          <w:jc w:val="center"/>
        </w:trPr>
        <w:tc>
          <w:tcPr>
            <w:tcW w:w="0" w:type="auto"/>
            <w:vMerge/>
            <w:tcBorders>
              <w:left w:val="single" w:sz="4" w:space="0" w:color="auto"/>
              <w:right w:val="single" w:sz="4" w:space="0" w:color="auto"/>
            </w:tcBorders>
            <w:vAlign w:val="center"/>
          </w:tcPr>
          <w:p w14:paraId="6497DBA0" w14:textId="77777777" w:rsidR="00D26F8C" w:rsidRPr="00DF6DD6" w:rsidDel="00786BF6" w:rsidRDefault="00D26F8C"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0D176AC" w14:textId="77777777" w:rsidR="00D26F8C" w:rsidRPr="00DF6DD6" w:rsidDel="00786BF6" w:rsidRDefault="00D26F8C" w:rsidP="00A6034C">
            <w:pPr>
              <w:pStyle w:val="TAC"/>
              <w:keepNext w:val="0"/>
              <w:rPr>
                <w:rFonts w:cs="Arial"/>
                <w:lang w:eastAsia="ja-JP"/>
              </w:rPr>
            </w:pPr>
            <w:r w:rsidRPr="00DF6DD6">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6EC26D63" w14:textId="77777777" w:rsidR="00D26F8C" w:rsidRPr="00DF6DD6" w:rsidDel="00786BF6" w:rsidRDefault="00D26F8C" w:rsidP="00A6034C">
            <w:pPr>
              <w:pStyle w:val="TAC"/>
              <w:keepNext w:val="0"/>
              <w:rPr>
                <w:rFonts w:cs="Arial"/>
                <w:szCs w:val="18"/>
              </w:rPr>
            </w:pPr>
            <w:r w:rsidRPr="00DF6DD6">
              <w:rPr>
                <w:rFonts w:eastAsia="Malgun Gothic" w:cs="Arial" w:hint="eastAsia"/>
                <w:lang w:eastAsia="ko-KR"/>
              </w:rPr>
              <w:t>0.2</w:t>
            </w:r>
          </w:p>
        </w:tc>
      </w:tr>
      <w:tr w:rsidR="00D26F8C" w:rsidRPr="00DF6DD6" w:rsidDel="00786BF6" w14:paraId="4152CAFD" w14:textId="77777777" w:rsidTr="00393A1F">
        <w:trPr>
          <w:jc w:val="center"/>
        </w:trPr>
        <w:tc>
          <w:tcPr>
            <w:tcW w:w="0" w:type="auto"/>
            <w:vMerge/>
            <w:tcBorders>
              <w:left w:val="single" w:sz="4" w:space="0" w:color="auto"/>
              <w:right w:val="single" w:sz="4" w:space="0" w:color="auto"/>
            </w:tcBorders>
            <w:vAlign w:val="center"/>
          </w:tcPr>
          <w:p w14:paraId="689087C0" w14:textId="77777777" w:rsidR="00D26F8C" w:rsidRPr="00DF6DD6" w:rsidDel="00786BF6" w:rsidRDefault="00D26F8C"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0BB4BD66" w14:textId="77777777" w:rsidR="00D26F8C" w:rsidRPr="00DF6DD6" w:rsidDel="00786BF6" w:rsidRDefault="00D26F8C"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28</w:t>
            </w:r>
          </w:p>
        </w:tc>
        <w:tc>
          <w:tcPr>
            <w:tcW w:w="0" w:type="auto"/>
            <w:tcBorders>
              <w:top w:val="single" w:sz="4" w:space="0" w:color="auto"/>
              <w:left w:val="single" w:sz="4" w:space="0" w:color="auto"/>
              <w:bottom w:val="single" w:sz="4" w:space="0" w:color="auto"/>
              <w:right w:val="single" w:sz="4" w:space="0" w:color="auto"/>
            </w:tcBorders>
            <w:vAlign w:val="center"/>
          </w:tcPr>
          <w:p w14:paraId="2FD2B411" w14:textId="77777777" w:rsidR="00D26F8C" w:rsidRPr="00DF6DD6" w:rsidDel="00786BF6" w:rsidRDefault="00D26F8C" w:rsidP="00A6034C">
            <w:pPr>
              <w:pStyle w:val="TAC"/>
              <w:keepNext w:val="0"/>
              <w:rPr>
                <w:rFonts w:cs="Arial"/>
                <w:szCs w:val="18"/>
              </w:rPr>
            </w:pPr>
            <w:r w:rsidRPr="00DF6DD6">
              <w:rPr>
                <w:rFonts w:eastAsia="Malgun Gothic" w:cs="Arial" w:hint="eastAsia"/>
                <w:lang w:eastAsia="ko-KR"/>
              </w:rPr>
              <w:t>0.2</w:t>
            </w:r>
          </w:p>
        </w:tc>
      </w:tr>
    </w:tbl>
    <w:p w14:paraId="20422B72" w14:textId="77777777" w:rsidR="001E68D3" w:rsidRPr="00DF6DD6" w:rsidRDefault="001E68D3" w:rsidP="001E68D3"/>
    <w:p w14:paraId="25897E98" w14:textId="77777777" w:rsidR="001E68D3" w:rsidRPr="00DF6DD6" w:rsidRDefault="001E68D3" w:rsidP="001E68D3">
      <w:pPr>
        <w:pStyle w:val="Heading5"/>
      </w:pPr>
      <w:bookmarkStart w:id="2409" w:name="_Toc21345633"/>
      <w:bookmarkStart w:id="2410" w:name="_Toc29806482"/>
      <w:bookmarkStart w:id="2411" w:name="_Toc37256015"/>
      <w:bookmarkStart w:id="2412" w:name="_Toc37256356"/>
      <w:bookmarkStart w:id="2413" w:name="_Toc45890189"/>
      <w:bookmarkStart w:id="2414" w:name="_Toc52382014"/>
      <w:bookmarkStart w:id="2415" w:name="_Toc61375113"/>
      <w:bookmarkStart w:id="2416" w:name="_Toc67936466"/>
      <w:bookmarkStart w:id="2417" w:name="_Toc67937339"/>
      <w:r w:rsidRPr="00DF6DD6">
        <w:t>7.3B.3.3.5</w:t>
      </w:r>
      <w:r w:rsidRPr="00DF6DD6">
        <w:tab/>
        <w:t>ΔR</w:t>
      </w:r>
      <w:r w:rsidRPr="00DF6DD6">
        <w:rPr>
          <w:vertAlign w:val="subscript"/>
        </w:rPr>
        <w:t>IB,c</w:t>
      </w:r>
      <w:r w:rsidRPr="00DF6DD6">
        <w:t xml:space="preserve"> for EN-DC six bands</w:t>
      </w:r>
      <w:bookmarkEnd w:id="2409"/>
      <w:bookmarkEnd w:id="2410"/>
      <w:bookmarkEnd w:id="2411"/>
      <w:bookmarkEnd w:id="2412"/>
      <w:bookmarkEnd w:id="2413"/>
      <w:bookmarkEnd w:id="2414"/>
      <w:bookmarkEnd w:id="2415"/>
      <w:bookmarkEnd w:id="2416"/>
      <w:bookmarkEnd w:id="2417"/>
    </w:p>
    <w:p w14:paraId="26CA6051" w14:textId="77777777" w:rsidR="001E68D3" w:rsidRPr="00DF6DD6" w:rsidRDefault="001E68D3" w:rsidP="001E68D3">
      <w:pPr>
        <w:pStyle w:val="TH"/>
      </w:pPr>
      <w:r w:rsidRPr="00DF6DD6">
        <w:t>Table 7.3B.3.3.5-1: ΔR</w:t>
      </w:r>
      <w:r w:rsidRPr="00DF6DD6">
        <w:rPr>
          <w:vertAlign w:val="subscript"/>
        </w:rPr>
        <w:t>IB,c</w:t>
      </w:r>
      <w:r w:rsidRPr="00DF6DD6">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106"/>
      </w:tblGrid>
      <w:tr w:rsidR="00F55B07" w:rsidRPr="00DF6DD6" w14:paraId="37DDC3BC" w14:textId="77777777" w:rsidTr="001E68D3">
        <w:trPr>
          <w:jc w:val="center"/>
        </w:trPr>
        <w:tc>
          <w:tcPr>
            <w:tcW w:w="0" w:type="auto"/>
          </w:tcPr>
          <w:p w14:paraId="3CDDC7C3" w14:textId="77777777" w:rsidR="001E68D3" w:rsidRPr="00DF6DD6" w:rsidRDefault="001E68D3" w:rsidP="001E68D3">
            <w:pPr>
              <w:pStyle w:val="TAH"/>
              <w:rPr>
                <w:rFonts w:cs="Arial"/>
              </w:rPr>
            </w:pPr>
            <w:r w:rsidRPr="00DF6DD6">
              <w:rPr>
                <w:rFonts w:cs="Arial"/>
              </w:rPr>
              <w:t>Inter-band EN-DC configuration</w:t>
            </w:r>
          </w:p>
        </w:tc>
        <w:tc>
          <w:tcPr>
            <w:tcW w:w="0" w:type="auto"/>
          </w:tcPr>
          <w:p w14:paraId="2345507E" w14:textId="77777777" w:rsidR="001E68D3" w:rsidRPr="00DF6DD6" w:rsidRDefault="001E68D3" w:rsidP="001E68D3">
            <w:pPr>
              <w:pStyle w:val="TAH"/>
              <w:rPr>
                <w:rFonts w:cs="Arial"/>
              </w:rPr>
            </w:pPr>
            <w:r w:rsidRPr="00DF6DD6">
              <w:rPr>
                <w:rFonts w:cs="Arial"/>
              </w:rPr>
              <w:t>E-UTRA or NR Band</w:t>
            </w:r>
          </w:p>
        </w:tc>
        <w:tc>
          <w:tcPr>
            <w:tcW w:w="0" w:type="auto"/>
          </w:tcPr>
          <w:p w14:paraId="352DC4A5" w14:textId="77777777" w:rsidR="001E68D3" w:rsidRPr="00DF6DD6" w:rsidRDefault="001E68D3" w:rsidP="001E68D3">
            <w:pPr>
              <w:pStyle w:val="TAH"/>
              <w:rPr>
                <w:rFonts w:cs="Arial"/>
              </w:rPr>
            </w:pPr>
            <w:r w:rsidRPr="00DF6DD6">
              <w:rPr>
                <w:rFonts w:cs="Arial"/>
              </w:rPr>
              <w:t>ΔR</w:t>
            </w:r>
            <w:r w:rsidRPr="00DF6DD6">
              <w:rPr>
                <w:rFonts w:cs="Arial"/>
                <w:vertAlign w:val="subscript"/>
              </w:rPr>
              <w:t>IB,c</w:t>
            </w:r>
            <w:r w:rsidRPr="00DF6DD6">
              <w:rPr>
                <w:rFonts w:cs="Arial"/>
              </w:rPr>
              <w:t xml:space="preserve"> </w:t>
            </w:r>
            <w:r w:rsidR="006C6322" w:rsidRPr="00DF6DD6">
              <w:rPr>
                <w:rFonts w:cs="Arial"/>
              </w:rPr>
              <w:t>(dB)</w:t>
            </w:r>
          </w:p>
        </w:tc>
      </w:tr>
      <w:tr w:rsidR="00F55B07" w:rsidRPr="00DF6DD6" w14:paraId="2ED8730E" w14:textId="77777777" w:rsidTr="001E68D3">
        <w:trPr>
          <w:jc w:val="center"/>
        </w:trPr>
        <w:tc>
          <w:tcPr>
            <w:tcW w:w="0" w:type="auto"/>
            <w:vMerge w:val="restart"/>
            <w:vAlign w:val="center"/>
          </w:tcPr>
          <w:p w14:paraId="51AADC50" w14:textId="77777777" w:rsidR="001E68D3" w:rsidRPr="00DF6DD6" w:rsidRDefault="001E68D3" w:rsidP="001E68D3">
            <w:pPr>
              <w:pStyle w:val="TAC"/>
            </w:pPr>
            <w:r w:rsidRPr="00DF6DD6">
              <w:t>DC_</w:t>
            </w:r>
            <w:r w:rsidRPr="00DF6DD6">
              <w:rPr>
                <w:rFonts w:eastAsia="Malgun Gothic" w:hint="eastAsia"/>
                <w:lang w:eastAsia="ko-KR"/>
              </w:rPr>
              <w:t>1-3</w:t>
            </w:r>
            <w:r w:rsidRPr="00DF6DD6">
              <w:t>-</w:t>
            </w:r>
            <w:r w:rsidRPr="00DF6DD6">
              <w:rPr>
                <w:rFonts w:eastAsia="Malgun Gothic" w:hint="eastAsia"/>
                <w:lang w:eastAsia="ko-KR"/>
              </w:rPr>
              <w:t>7-20</w:t>
            </w:r>
            <w:r w:rsidRPr="00DF6DD6">
              <w:rPr>
                <w:rFonts w:eastAsia="Malgun Gothic"/>
                <w:lang w:val="fi-FI" w:eastAsia="ko-KR"/>
              </w:rPr>
              <w:t>_</w:t>
            </w:r>
            <w:r w:rsidRPr="00DF6DD6">
              <w:rPr>
                <w:rFonts w:hint="eastAsia"/>
                <w:lang w:eastAsia="ja-JP"/>
              </w:rPr>
              <w:t>n</w:t>
            </w:r>
            <w:r w:rsidRPr="00DF6DD6">
              <w:rPr>
                <w:lang w:eastAsia="ja-JP"/>
              </w:rPr>
              <w:t>28-n</w:t>
            </w:r>
            <w:r w:rsidRPr="00DF6DD6">
              <w:rPr>
                <w:rFonts w:eastAsia="Malgun Gothic" w:hint="eastAsia"/>
                <w:lang w:eastAsia="ko-KR"/>
              </w:rPr>
              <w:t>78</w:t>
            </w:r>
          </w:p>
        </w:tc>
        <w:tc>
          <w:tcPr>
            <w:tcW w:w="0" w:type="auto"/>
            <w:vAlign w:val="center"/>
          </w:tcPr>
          <w:p w14:paraId="22D2BAD0" w14:textId="77777777" w:rsidR="001E68D3" w:rsidRPr="00DF6DD6" w:rsidRDefault="001E68D3" w:rsidP="001E68D3">
            <w:pPr>
              <w:pStyle w:val="TAC"/>
            </w:pPr>
            <w:r w:rsidRPr="00DF6DD6">
              <w:rPr>
                <w:rFonts w:eastAsia="Malgun Gothic" w:hint="eastAsia"/>
                <w:lang w:eastAsia="ko-KR"/>
              </w:rPr>
              <w:t>1</w:t>
            </w:r>
          </w:p>
        </w:tc>
        <w:tc>
          <w:tcPr>
            <w:tcW w:w="0" w:type="auto"/>
          </w:tcPr>
          <w:p w14:paraId="09557790" w14:textId="77777777" w:rsidR="001E68D3" w:rsidRPr="00DF6DD6" w:rsidRDefault="001E68D3" w:rsidP="001E68D3">
            <w:pPr>
              <w:pStyle w:val="TAC"/>
            </w:pPr>
            <w:r w:rsidRPr="00DF6DD6">
              <w:rPr>
                <w:rFonts w:eastAsia="Malgun Gothic" w:hint="eastAsia"/>
                <w:lang w:eastAsia="ko-KR"/>
              </w:rPr>
              <w:t>0.2</w:t>
            </w:r>
          </w:p>
        </w:tc>
      </w:tr>
      <w:tr w:rsidR="00F55B07" w:rsidRPr="00DF6DD6" w14:paraId="3A05B020" w14:textId="77777777" w:rsidTr="001E68D3">
        <w:trPr>
          <w:jc w:val="center"/>
        </w:trPr>
        <w:tc>
          <w:tcPr>
            <w:tcW w:w="0" w:type="auto"/>
            <w:vMerge/>
            <w:vAlign w:val="center"/>
          </w:tcPr>
          <w:p w14:paraId="40C2AC37" w14:textId="77777777" w:rsidR="001E68D3" w:rsidRPr="00DF6DD6" w:rsidRDefault="001E68D3" w:rsidP="001E68D3">
            <w:pPr>
              <w:pStyle w:val="TAC"/>
            </w:pPr>
          </w:p>
        </w:tc>
        <w:tc>
          <w:tcPr>
            <w:tcW w:w="0" w:type="auto"/>
            <w:vAlign w:val="center"/>
          </w:tcPr>
          <w:p w14:paraId="07558271" w14:textId="77777777" w:rsidR="001E68D3" w:rsidRPr="00DF6DD6" w:rsidRDefault="001E68D3" w:rsidP="001E68D3">
            <w:pPr>
              <w:pStyle w:val="TAC"/>
            </w:pPr>
            <w:r w:rsidRPr="00DF6DD6">
              <w:rPr>
                <w:rFonts w:eastAsia="Malgun Gothic" w:hint="eastAsia"/>
                <w:lang w:eastAsia="ko-KR"/>
              </w:rPr>
              <w:t>3</w:t>
            </w:r>
          </w:p>
        </w:tc>
        <w:tc>
          <w:tcPr>
            <w:tcW w:w="0" w:type="auto"/>
          </w:tcPr>
          <w:p w14:paraId="7679CEF6" w14:textId="77777777" w:rsidR="001E68D3" w:rsidRPr="00DF6DD6" w:rsidRDefault="001E68D3" w:rsidP="001E68D3">
            <w:pPr>
              <w:pStyle w:val="TAC"/>
            </w:pPr>
            <w:r w:rsidRPr="00DF6DD6">
              <w:rPr>
                <w:rFonts w:eastAsia="Malgun Gothic"/>
                <w:lang w:eastAsia="ko-KR"/>
              </w:rPr>
              <w:t>0.2</w:t>
            </w:r>
          </w:p>
        </w:tc>
      </w:tr>
      <w:tr w:rsidR="00F55B07" w:rsidRPr="00DF6DD6" w14:paraId="07E14420" w14:textId="77777777" w:rsidTr="001E68D3">
        <w:trPr>
          <w:jc w:val="center"/>
        </w:trPr>
        <w:tc>
          <w:tcPr>
            <w:tcW w:w="0" w:type="auto"/>
            <w:vMerge/>
            <w:vAlign w:val="center"/>
          </w:tcPr>
          <w:p w14:paraId="07427FBD" w14:textId="77777777" w:rsidR="001E68D3" w:rsidRPr="00DF6DD6" w:rsidRDefault="001E68D3" w:rsidP="001E68D3">
            <w:pPr>
              <w:pStyle w:val="TAC"/>
            </w:pPr>
          </w:p>
        </w:tc>
        <w:tc>
          <w:tcPr>
            <w:tcW w:w="0" w:type="auto"/>
            <w:vAlign w:val="center"/>
          </w:tcPr>
          <w:p w14:paraId="1D2B2D69" w14:textId="77777777" w:rsidR="001E68D3" w:rsidRPr="00DF6DD6" w:rsidRDefault="001E68D3" w:rsidP="001E68D3">
            <w:pPr>
              <w:pStyle w:val="TAC"/>
            </w:pPr>
            <w:r w:rsidRPr="00DF6DD6">
              <w:rPr>
                <w:rFonts w:eastAsia="Malgun Gothic" w:hint="eastAsia"/>
                <w:lang w:eastAsia="ko-KR"/>
              </w:rPr>
              <w:t>7</w:t>
            </w:r>
          </w:p>
        </w:tc>
        <w:tc>
          <w:tcPr>
            <w:tcW w:w="0" w:type="auto"/>
          </w:tcPr>
          <w:p w14:paraId="1C79CE05" w14:textId="77777777" w:rsidR="001E68D3" w:rsidRPr="00DF6DD6" w:rsidRDefault="001E68D3" w:rsidP="001E68D3">
            <w:pPr>
              <w:pStyle w:val="TAC"/>
            </w:pPr>
            <w:r w:rsidRPr="00DF6DD6">
              <w:rPr>
                <w:rFonts w:eastAsia="Malgun Gothic" w:hint="eastAsia"/>
                <w:lang w:eastAsia="ko-KR"/>
              </w:rPr>
              <w:t>0.2</w:t>
            </w:r>
          </w:p>
        </w:tc>
      </w:tr>
      <w:tr w:rsidR="00F55B07" w:rsidRPr="00DF6DD6" w14:paraId="41444578" w14:textId="77777777" w:rsidTr="001E68D3">
        <w:trPr>
          <w:jc w:val="center"/>
        </w:trPr>
        <w:tc>
          <w:tcPr>
            <w:tcW w:w="0" w:type="auto"/>
            <w:vMerge/>
            <w:vAlign w:val="center"/>
          </w:tcPr>
          <w:p w14:paraId="67FF3CD7" w14:textId="77777777" w:rsidR="001E68D3" w:rsidRPr="00DF6DD6" w:rsidRDefault="001E68D3" w:rsidP="001E68D3">
            <w:pPr>
              <w:pStyle w:val="TAC"/>
            </w:pPr>
          </w:p>
        </w:tc>
        <w:tc>
          <w:tcPr>
            <w:tcW w:w="0" w:type="auto"/>
            <w:vAlign w:val="center"/>
          </w:tcPr>
          <w:p w14:paraId="45CDED4E" w14:textId="77777777" w:rsidR="001E68D3" w:rsidRPr="00DF6DD6" w:rsidRDefault="001E68D3" w:rsidP="001E68D3">
            <w:pPr>
              <w:pStyle w:val="TAC"/>
              <w:rPr>
                <w:lang w:val="en-US" w:eastAsia="zh-CN"/>
              </w:rPr>
            </w:pPr>
            <w:r w:rsidRPr="00DF6DD6">
              <w:rPr>
                <w:rFonts w:eastAsia="Malgun Gothic" w:hint="eastAsia"/>
                <w:lang w:eastAsia="ko-KR"/>
              </w:rPr>
              <w:t>20</w:t>
            </w:r>
          </w:p>
        </w:tc>
        <w:tc>
          <w:tcPr>
            <w:tcW w:w="0" w:type="auto"/>
          </w:tcPr>
          <w:p w14:paraId="0815A414" w14:textId="77777777" w:rsidR="001E68D3" w:rsidRPr="00DF6DD6" w:rsidRDefault="001E68D3" w:rsidP="001E68D3">
            <w:pPr>
              <w:pStyle w:val="TAC"/>
              <w:rPr>
                <w:lang w:val="en-US" w:eastAsia="zh-CN"/>
              </w:rPr>
            </w:pPr>
            <w:r w:rsidRPr="00DF6DD6">
              <w:rPr>
                <w:rFonts w:eastAsia="Malgun Gothic" w:hint="eastAsia"/>
                <w:lang w:eastAsia="ko-KR"/>
              </w:rPr>
              <w:t>0.2</w:t>
            </w:r>
          </w:p>
        </w:tc>
      </w:tr>
      <w:tr w:rsidR="00F55B07" w:rsidRPr="00DF6DD6" w14:paraId="779A348A" w14:textId="77777777" w:rsidTr="001E68D3">
        <w:trPr>
          <w:jc w:val="center"/>
        </w:trPr>
        <w:tc>
          <w:tcPr>
            <w:tcW w:w="0" w:type="auto"/>
            <w:vMerge/>
            <w:vAlign w:val="center"/>
          </w:tcPr>
          <w:p w14:paraId="7329DAE4" w14:textId="77777777" w:rsidR="001E68D3" w:rsidRPr="00DF6DD6" w:rsidRDefault="001E68D3" w:rsidP="001E68D3">
            <w:pPr>
              <w:pStyle w:val="TAC"/>
            </w:pPr>
          </w:p>
        </w:tc>
        <w:tc>
          <w:tcPr>
            <w:tcW w:w="0" w:type="auto"/>
            <w:vAlign w:val="center"/>
          </w:tcPr>
          <w:p w14:paraId="27BF55EA" w14:textId="77777777" w:rsidR="001E68D3" w:rsidRPr="00DF6DD6" w:rsidRDefault="001E68D3" w:rsidP="001E68D3">
            <w:pPr>
              <w:pStyle w:val="TAC"/>
              <w:rPr>
                <w:rFonts w:eastAsia="Malgun Gothic"/>
                <w:lang w:eastAsia="ko-KR"/>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0" w:type="auto"/>
          </w:tcPr>
          <w:p w14:paraId="724FB9DC" w14:textId="77777777" w:rsidR="001E68D3" w:rsidRPr="00DF6DD6" w:rsidRDefault="001E68D3" w:rsidP="001E68D3">
            <w:pPr>
              <w:pStyle w:val="TAC"/>
              <w:rPr>
                <w:rFonts w:eastAsia="Malgun Gothic"/>
                <w:lang w:eastAsia="ko-KR"/>
              </w:rPr>
            </w:pPr>
            <w:r w:rsidRPr="00DF6DD6">
              <w:rPr>
                <w:rFonts w:eastAsia="Malgun Gothic" w:hint="eastAsia"/>
                <w:lang w:eastAsia="ko-KR"/>
              </w:rPr>
              <w:t>0.2</w:t>
            </w:r>
          </w:p>
        </w:tc>
      </w:tr>
      <w:tr w:rsidR="001E68D3" w:rsidRPr="00DF6DD6" w14:paraId="06703986" w14:textId="77777777" w:rsidTr="001E68D3">
        <w:trPr>
          <w:jc w:val="center"/>
        </w:trPr>
        <w:tc>
          <w:tcPr>
            <w:tcW w:w="0" w:type="auto"/>
            <w:vMerge/>
            <w:vAlign w:val="center"/>
          </w:tcPr>
          <w:p w14:paraId="71DE89A4" w14:textId="77777777" w:rsidR="001E68D3" w:rsidRPr="00DF6DD6" w:rsidRDefault="001E68D3" w:rsidP="001E68D3">
            <w:pPr>
              <w:pStyle w:val="TAC"/>
            </w:pPr>
          </w:p>
        </w:tc>
        <w:tc>
          <w:tcPr>
            <w:tcW w:w="0" w:type="auto"/>
            <w:vAlign w:val="center"/>
          </w:tcPr>
          <w:p w14:paraId="01534DFF" w14:textId="77777777" w:rsidR="001E68D3" w:rsidRPr="00DF6DD6" w:rsidRDefault="001E68D3" w:rsidP="001E68D3">
            <w:pPr>
              <w:pStyle w:val="TAC"/>
              <w:rPr>
                <w:lang w:val="en-US" w:eastAsia="zh-CN"/>
              </w:rPr>
            </w:pPr>
            <w:r w:rsidRPr="00DF6DD6">
              <w:rPr>
                <w:rFonts w:hint="eastAsia"/>
                <w:lang w:eastAsia="ja-JP"/>
              </w:rPr>
              <w:t>n</w:t>
            </w:r>
            <w:r w:rsidRPr="00DF6DD6">
              <w:rPr>
                <w:rFonts w:eastAsia="Malgun Gothic" w:hint="eastAsia"/>
                <w:lang w:eastAsia="ko-KR"/>
              </w:rPr>
              <w:t>78</w:t>
            </w:r>
          </w:p>
        </w:tc>
        <w:tc>
          <w:tcPr>
            <w:tcW w:w="0" w:type="auto"/>
          </w:tcPr>
          <w:p w14:paraId="73E3D506" w14:textId="77777777" w:rsidR="001E68D3" w:rsidRPr="00DF6DD6" w:rsidRDefault="001E68D3" w:rsidP="001E68D3">
            <w:pPr>
              <w:pStyle w:val="TAC"/>
              <w:rPr>
                <w:lang w:val="en-US" w:eastAsia="zh-CN"/>
              </w:rPr>
            </w:pPr>
            <w:r w:rsidRPr="00DF6DD6">
              <w:rPr>
                <w:rFonts w:eastAsia="Malgun Gothic"/>
                <w:lang w:eastAsia="ko-KR"/>
              </w:rPr>
              <w:t>0.5</w:t>
            </w:r>
          </w:p>
        </w:tc>
      </w:tr>
    </w:tbl>
    <w:p w14:paraId="1A5B8FBE" w14:textId="77777777" w:rsidR="001310A1" w:rsidRPr="00DF6DD6" w:rsidRDefault="001310A1" w:rsidP="001310A1"/>
    <w:p w14:paraId="055498F5" w14:textId="4AAD7FEB" w:rsidR="00E96F85" w:rsidRPr="00DF6DD6" w:rsidRDefault="00E96F85" w:rsidP="00E96F85">
      <w:pPr>
        <w:pStyle w:val="Heading4"/>
        <w:rPr>
          <w:rFonts w:eastAsia="MS Mincho"/>
        </w:rPr>
      </w:pPr>
      <w:bookmarkStart w:id="2418" w:name="_Toc21345634"/>
      <w:bookmarkStart w:id="2419" w:name="_Toc29806483"/>
      <w:bookmarkStart w:id="2420" w:name="_Toc37256016"/>
      <w:bookmarkStart w:id="2421" w:name="_Toc37256357"/>
      <w:bookmarkStart w:id="2422" w:name="_Toc45890190"/>
      <w:bookmarkStart w:id="2423" w:name="_Toc52382015"/>
      <w:bookmarkStart w:id="2424" w:name="_Toc61375114"/>
      <w:bookmarkStart w:id="2425" w:name="_Toc67936467"/>
      <w:bookmarkStart w:id="2426" w:name="_Toc67937340"/>
      <w:r w:rsidRPr="00DF6DD6">
        <w:rPr>
          <w:rFonts w:eastAsia="MS Mincho"/>
        </w:rPr>
        <w:t>7.3B.3.3a</w:t>
      </w:r>
      <w:r w:rsidRPr="00DF6DD6">
        <w:rPr>
          <w:rFonts w:eastAsia="MS Mincho"/>
        </w:rPr>
        <w:tab/>
        <w:t>Inter-band NE-DC within FR1</w:t>
      </w:r>
      <w:bookmarkEnd w:id="2418"/>
      <w:bookmarkEnd w:id="2419"/>
      <w:bookmarkEnd w:id="2420"/>
      <w:bookmarkEnd w:id="2421"/>
      <w:bookmarkEnd w:id="2422"/>
      <w:bookmarkEnd w:id="2423"/>
      <w:bookmarkEnd w:id="2424"/>
      <w:bookmarkEnd w:id="2425"/>
      <w:bookmarkEnd w:id="2426"/>
    </w:p>
    <w:p w14:paraId="62ED97AA" w14:textId="21991EB0" w:rsidR="00E96F85" w:rsidRPr="00DF6DD6" w:rsidRDefault="00E96F85" w:rsidP="00A6034C">
      <w:r w:rsidRPr="00DF6DD6">
        <w:t>Unless ΔR</w:t>
      </w:r>
      <w:r w:rsidRPr="00DF6DD6">
        <w:rPr>
          <w:vertAlign w:val="subscript"/>
        </w:rPr>
        <w:t>IB,c</w:t>
      </w:r>
      <w:r w:rsidRPr="00DF6DD6">
        <w:t xml:space="preserve">  is specified in this </w:t>
      </w:r>
      <w:r w:rsidR="00B94AF2">
        <w:t>clause</w:t>
      </w:r>
      <w:r w:rsidRPr="00DF6DD6">
        <w:t>, the value of ΔR</w:t>
      </w:r>
      <w:r w:rsidRPr="00DF6DD6">
        <w:rPr>
          <w:vertAlign w:val="subscript"/>
        </w:rPr>
        <w:t>IB,c</w:t>
      </w:r>
      <w:r w:rsidRPr="00DF6DD6">
        <w:t xml:space="preserve">  for the correspondingly specified EN-DC configuration in </w:t>
      </w:r>
      <w:r w:rsidR="00B94AF2">
        <w:t>clause</w:t>
      </w:r>
      <w:r w:rsidRPr="00DF6DD6">
        <w:t xml:space="preserve"> 7.3B.3.3 is applicable.</w:t>
      </w:r>
    </w:p>
    <w:p w14:paraId="45A61921" w14:textId="0910C1F5" w:rsidR="001310A1" w:rsidRPr="00DF6DD6" w:rsidRDefault="001310A1" w:rsidP="001310A1">
      <w:pPr>
        <w:pStyle w:val="Heading4"/>
        <w:rPr>
          <w:rFonts w:eastAsia="MS Mincho"/>
        </w:rPr>
      </w:pPr>
      <w:bookmarkStart w:id="2427" w:name="_Toc21345635"/>
      <w:bookmarkStart w:id="2428" w:name="_Toc29806484"/>
      <w:bookmarkStart w:id="2429" w:name="_Toc37256017"/>
      <w:bookmarkStart w:id="2430" w:name="_Toc37256358"/>
      <w:bookmarkStart w:id="2431" w:name="_Toc45890191"/>
      <w:bookmarkStart w:id="2432" w:name="_Toc52382016"/>
      <w:bookmarkStart w:id="2433" w:name="_Toc61375115"/>
      <w:bookmarkStart w:id="2434" w:name="_Toc67936468"/>
      <w:bookmarkStart w:id="2435" w:name="_Toc67937341"/>
      <w:r w:rsidRPr="00DF6DD6">
        <w:rPr>
          <w:rFonts w:eastAsia="MS Mincho"/>
        </w:rPr>
        <w:t>7.3B.3.4</w:t>
      </w:r>
      <w:r w:rsidRPr="00DF6DD6">
        <w:rPr>
          <w:rFonts w:eastAsia="MS Mincho"/>
        </w:rPr>
        <w:tab/>
        <w:t>Inter-band EN-DC including FR2</w:t>
      </w:r>
      <w:bookmarkEnd w:id="2427"/>
      <w:bookmarkEnd w:id="2428"/>
      <w:bookmarkEnd w:id="2429"/>
      <w:bookmarkEnd w:id="2430"/>
      <w:bookmarkEnd w:id="2431"/>
      <w:bookmarkEnd w:id="2432"/>
      <w:bookmarkEnd w:id="2433"/>
      <w:bookmarkEnd w:id="2434"/>
      <w:bookmarkEnd w:id="2435"/>
    </w:p>
    <w:p w14:paraId="101EEE2B" w14:textId="5F1F2B06" w:rsidR="001310A1" w:rsidRPr="00DF6DD6" w:rsidRDefault="001310A1" w:rsidP="001310A1">
      <w:pPr>
        <w:pStyle w:val="Heading5"/>
      </w:pPr>
      <w:bookmarkStart w:id="2436" w:name="_Toc21345636"/>
      <w:bookmarkStart w:id="2437" w:name="_Toc29806485"/>
      <w:bookmarkStart w:id="2438" w:name="_Toc37256018"/>
      <w:bookmarkStart w:id="2439" w:name="_Toc37256359"/>
      <w:bookmarkStart w:id="2440" w:name="_Toc45890192"/>
      <w:bookmarkStart w:id="2441" w:name="_Toc52382017"/>
      <w:bookmarkStart w:id="2442" w:name="_Toc61375116"/>
      <w:bookmarkStart w:id="2443" w:name="_Toc67936469"/>
      <w:bookmarkStart w:id="2444" w:name="_Toc67937342"/>
      <w:r w:rsidRPr="00DF6DD6">
        <w:t>7.3B.3.4.1</w:t>
      </w:r>
      <w:r w:rsidRPr="00DF6DD6">
        <w:tab/>
        <w:t>ΔR</w:t>
      </w:r>
      <w:r w:rsidRPr="00DF6DD6">
        <w:rPr>
          <w:vertAlign w:val="subscript"/>
        </w:rPr>
        <w:t>IB,c</w:t>
      </w:r>
      <w:r w:rsidRPr="00DF6DD6">
        <w:t xml:space="preserve"> for EN-DC in two bands</w:t>
      </w:r>
      <w:bookmarkEnd w:id="2436"/>
      <w:bookmarkEnd w:id="2437"/>
      <w:bookmarkEnd w:id="2438"/>
      <w:bookmarkEnd w:id="2439"/>
      <w:bookmarkEnd w:id="2440"/>
      <w:bookmarkEnd w:id="2441"/>
      <w:bookmarkEnd w:id="2442"/>
      <w:bookmarkEnd w:id="2443"/>
      <w:bookmarkEnd w:id="2444"/>
    </w:p>
    <w:p w14:paraId="49C265D6" w14:textId="6BE3003E" w:rsidR="00B122A0" w:rsidRPr="00DF6DD6" w:rsidRDefault="00B122A0" w:rsidP="00471067">
      <w:pPr>
        <w:rPr>
          <w:rFonts w:eastAsia="Yu Mincho"/>
          <w:lang w:eastAsia="ja-JP"/>
        </w:rPr>
      </w:pPr>
      <w:r w:rsidRPr="00DF6DD6">
        <w:t>Unless otherwise stated, Δ</w:t>
      </w:r>
      <w:r w:rsidRPr="00DF6DD6">
        <w:rPr>
          <w:rFonts w:eastAsia="Yu Mincho" w:hint="eastAsia"/>
          <w:lang w:eastAsia="ja-JP"/>
        </w:rPr>
        <w:t>R</w:t>
      </w:r>
      <w:r w:rsidRPr="00DF6DD6">
        <w:rPr>
          <w:vertAlign w:val="subscript"/>
        </w:rPr>
        <w:t>IB,c</w:t>
      </w:r>
      <w:r w:rsidRPr="00DF6DD6">
        <w:t xml:space="preserve"> </w:t>
      </w:r>
      <w:r w:rsidRPr="00DF6DD6">
        <w:rPr>
          <w:rFonts w:eastAsia="Yu Mincho" w:hint="eastAsia"/>
          <w:lang w:eastAsia="ja-JP"/>
        </w:rPr>
        <w:t xml:space="preserve">for E-UTRA and </w:t>
      </w:r>
      <w:r w:rsidRPr="00DF6DD6">
        <w:rPr>
          <w:rFonts w:eastAsia="Yu Mincho"/>
          <w:lang w:eastAsia="ja-JP"/>
        </w:rPr>
        <w:t>FR2</w:t>
      </w:r>
      <w:r w:rsidRPr="00DF6DD6">
        <w:rPr>
          <w:rFonts w:eastAsia="Yu Mincho" w:hint="eastAsia"/>
          <w:lang w:eastAsia="ja-JP"/>
        </w:rPr>
        <w:t xml:space="preserve"> NR bands</w:t>
      </w:r>
      <w:r w:rsidRPr="00DF6DD6">
        <w:t xml:space="preserve"> </w:t>
      </w:r>
      <w:r w:rsidRPr="00DF6DD6">
        <w:rPr>
          <w:rFonts w:hint="eastAsia"/>
          <w:lang w:eastAsia="zh-CN"/>
        </w:rPr>
        <w:t xml:space="preserve">of </w:t>
      </w:r>
      <w:r w:rsidRPr="00DF6DD6">
        <w:rPr>
          <w:rFonts w:eastAsia="Yu Mincho"/>
          <w:lang w:eastAsia="ja-JP"/>
        </w:rPr>
        <w:t>inter-band</w:t>
      </w:r>
      <w:r w:rsidRPr="00DF6DD6">
        <w:rPr>
          <w:rFonts w:eastAsia="Yu Mincho" w:hint="eastAsia"/>
          <w:lang w:eastAsia="ja-JP"/>
        </w:rPr>
        <w:t xml:space="preserve"> </w:t>
      </w:r>
      <w:r w:rsidRPr="00DF6DD6">
        <w:rPr>
          <w:rFonts w:hint="eastAsia"/>
          <w:lang w:eastAsia="zh-CN"/>
        </w:rPr>
        <w:t>EN-DC combinations defined in table</w:t>
      </w:r>
      <w:r w:rsidR="0040380F" w:rsidRPr="00DF6DD6">
        <w:t> </w:t>
      </w:r>
      <w:r w:rsidR="00C463B5" w:rsidRPr="00DF6DD6">
        <w:t>5.5B.5.1-1</w:t>
      </w:r>
      <w:r w:rsidRPr="00DF6DD6">
        <w:rPr>
          <w:rFonts w:eastAsia="Yu Mincho" w:hint="eastAsia"/>
          <w:lang w:eastAsia="ja-JP"/>
        </w:rPr>
        <w:t xml:space="preserve"> </w:t>
      </w:r>
      <w:r w:rsidRPr="00DF6DD6">
        <w:t>is set to zero</w:t>
      </w:r>
      <w:r w:rsidRPr="00DF6DD6">
        <w:rPr>
          <w:rFonts w:eastAsia="Yu Mincho" w:hint="eastAsia"/>
          <w:lang w:eastAsia="ja-JP"/>
        </w:rPr>
        <w:t>.</w:t>
      </w:r>
    </w:p>
    <w:p w14:paraId="0DA39FAC" w14:textId="4754984A" w:rsidR="001310A1" w:rsidRPr="00DF6DD6" w:rsidRDefault="001310A1" w:rsidP="001310A1">
      <w:pPr>
        <w:pStyle w:val="TH"/>
      </w:pPr>
      <w:r w:rsidRPr="00DF6DD6">
        <w:t xml:space="preserve">Table 7.3B.3.4.1-1: </w:t>
      </w:r>
      <w:r w:rsidR="00BE0E92" w:rsidRPr="00DF6DD6">
        <w:t>Void</w:t>
      </w:r>
    </w:p>
    <w:p w14:paraId="49735AD5" w14:textId="684CDD93" w:rsidR="001310A1" w:rsidRPr="00DF6DD6" w:rsidRDefault="001310A1" w:rsidP="001310A1">
      <w:pPr>
        <w:pStyle w:val="Heading5"/>
      </w:pPr>
      <w:bookmarkStart w:id="2445" w:name="_Toc21345637"/>
      <w:bookmarkStart w:id="2446" w:name="_Toc29806486"/>
      <w:bookmarkStart w:id="2447" w:name="_Toc37256019"/>
      <w:bookmarkStart w:id="2448" w:name="_Toc37256360"/>
      <w:bookmarkStart w:id="2449" w:name="_Toc45890193"/>
      <w:bookmarkStart w:id="2450" w:name="_Toc52382018"/>
      <w:bookmarkStart w:id="2451" w:name="_Toc61375117"/>
      <w:bookmarkStart w:id="2452" w:name="_Hlk530405040"/>
      <w:bookmarkStart w:id="2453" w:name="_Toc67936470"/>
      <w:bookmarkStart w:id="2454" w:name="_Toc67937343"/>
      <w:r w:rsidRPr="00DF6DD6">
        <w:t>7.3B.3.4.2</w:t>
      </w:r>
      <w:r w:rsidRPr="00DF6DD6">
        <w:tab/>
        <w:t>ΔR</w:t>
      </w:r>
      <w:r w:rsidRPr="00DF6DD6">
        <w:rPr>
          <w:vertAlign w:val="subscript"/>
        </w:rPr>
        <w:t>IB,c</w:t>
      </w:r>
      <w:r w:rsidRPr="00DF6DD6">
        <w:t xml:space="preserve"> for EN-DC three bands</w:t>
      </w:r>
      <w:bookmarkEnd w:id="2445"/>
      <w:bookmarkEnd w:id="2446"/>
      <w:bookmarkEnd w:id="2447"/>
      <w:bookmarkEnd w:id="2448"/>
      <w:bookmarkEnd w:id="2449"/>
      <w:bookmarkEnd w:id="2450"/>
      <w:bookmarkEnd w:id="2451"/>
      <w:bookmarkEnd w:id="2453"/>
      <w:bookmarkEnd w:id="2454"/>
    </w:p>
    <w:p w14:paraId="2ED4CE37" w14:textId="7E8D3D76" w:rsidR="00714A6D" w:rsidRPr="00DF6DD6" w:rsidRDefault="00714A6D" w:rsidP="00714A6D">
      <w:pPr>
        <w:rPr>
          <w:rFonts w:eastAsia="DengXian"/>
          <w:lang w:eastAsia="zh-CN"/>
        </w:rPr>
      </w:pPr>
      <w:r w:rsidRPr="00DF6DD6">
        <w:t>Unless otherwise stated, Δ</w:t>
      </w:r>
      <w:r w:rsidRPr="00DF6DD6">
        <w:rPr>
          <w:rFonts w:eastAsia="Yu Mincho" w:hint="eastAsia"/>
          <w:lang w:eastAsia="ja-JP"/>
        </w:rPr>
        <w:t>R</w:t>
      </w:r>
      <w:r w:rsidRPr="00DF6DD6">
        <w:rPr>
          <w:vertAlign w:val="subscript"/>
        </w:rPr>
        <w:t>IB,c</w:t>
      </w:r>
      <w:r w:rsidRPr="00DF6DD6">
        <w:t xml:space="preserve"> </w:t>
      </w:r>
      <w:r w:rsidRPr="00DF6DD6">
        <w:rPr>
          <w:rFonts w:eastAsia="Yu Mincho" w:hint="eastAsia"/>
          <w:lang w:eastAsia="ja-JP"/>
        </w:rPr>
        <w:t xml:space="preserve">for FR2 NR bands </w:t>
      </w:r>
      <w:r w:rsidRPr="00DF6DD6">
        <w:t>is set to zero</w:t>
      </w:r>
      <w:r w:rsidR="00237C47" w:rsidRPr="00DF6DD6">
        <w:t>,</w:t>
      </w:r>
      <w:r w:rsidRPr="00DF6DD6">
        <w:rPr>
          <w:rFonts w:eastAsia="Yu Mincho" w:hint="eastAsia"/>
          <w:lang w:eastAsia="ja-JP"/>
        </w:rPr>
        <w:t xml:space="preserve"> and </w:t>
      </w:r>
      <w:r w:rsidRPr="00DF6DD6">
        <w:t>Δ</w:t>
      </w:r>
      <w:r w:rsidR="00237C47" w:rsidRPr="00DF6DD6">
        <w:t>R</w:t>
      </w:r>
      <w:r w:rsidRPr="00DF6DD6">
        <w:rPr>
          <w:vertAlign w:val="subscript"/>
        </w:rPr>
        <w:t>IB,c</w:t>
      </w:r>
      <w:r w:rsidRPr="00DF6DD6">
        <w:rPr>
          <w:rFonts w:eastAsia="Yu Mincho" w:hint="eastAsia"/>
          <w:lang w:eastAsia="ja-JP"/>
        </w:rPr>
        <w:t xml:space="preserve"> for constituent E-UTRA bands for inter-band EN-DC</w:t>
      </w:r>
      <w:r w:rsidRPr="00DF6DD6">
        <w:rPr>
          <w:rFonts w:eastAsia="DengXian" w:hint="eastAsia"/>
          <w:lang w:eastAsia="zh-CN"/>
        </w:rPr>
        <w:t xml:space="preserve"> defined in table </w:t>
      </w:r>
      <w:r w:rsidR="00C463B5" w:rsidRPr="00DF6DD6">
        <w:t>5.5B.5.3-1</w:t>
      </w:r>
      <w:r w:rsidRPr="00DF6DD6">
        <w:rPr>
          <w:rFonts w:eastAsia="Yu Mincho" w:hint="eastAsia"/>
          <w:lang w:eastAsia="ja-JP"/>
        </w:rPr>
        <w:t xml:space="preserve"> is the same as those for the corresponding E-UTRA CA configuration </w:t>
      </w:r>
      <w:r w:rsidR="00F6137C" w:rsidRPr="00DF6DD6">
        <w:rPr>
          <w:rFonts w:eastAsia="Yu Mincho" w:hint="eastAsia"/>
          <w:lang w:eastAsia="ja-JP"/>
        </w:rPr>
        <w:t>specified in TS</w:t>
      </w:r>
      <w:r w:rsidR="00F6137C" w:rsidRPr="00DF6DD6">
        <w:rPr>
          <w:rFonts w:eastAsia="Yu Mincho"/>
          <w:lang w:eastAsia="ja-JP"/>
        </w:rPr>
        <w:t xml:space="preserve"> </w:t>
      </w:r>
      <w:r w:rsidR="00F6137C" w:rsidRPr="00DF6DD6">
        <w:rPr>
          <w:rFonts w:eastAsia="Yu Mincho" w:hint="eastAsia"/>
          <w:lang w:eastAsia="ja-JP"/>
        </w:rPr>
        <w:t>36.10</w:t>
      </w:r>
      <w:r w:rsidR="00F6137C" w:rsidRPr="00DF6DD6">
        <w:rPr>
          <w:rFonts w:eastAsia="DengXian" w:hint="eastAsia"/>
          <w:lang w:eastAsia="zh-CN"/>
        </w:rPr>
        <w:t>1</w:t>
      </w:r>
      <w:r w:rsidR="00F6137C" w:rsidRPr="00DF6DD6">
        <w:rPr>
          <w:rFonts w:eastAsia="DengXian"/>
          <w:lang w:eastAsia="zh-CN"/>
        </w:rPr>
        <w:t xml:space="preserve"> </w:t>
      </w:r>
      <w:r w:rsidR="00F6137C" w:rsidRPr="00DF6DD6">
        <w:rPr>
          <w:rFonts w:cs="v5.0.0"/>
        </w:rPr>
        <w:t xml:space="preserve">[4], </w:t>
      </w:r>
      <w:r w:rsidRPr="00DF6DD6">
        <w:rPr>
          <w:rFonts w:eastAsia="Yu Mincho" w:hint="eastAsia"/>
          <w:lang w:eastAsia="ja-JP"/>
        </w:rPr>
        <w:t xml:space="preserve">without the FR2 </w:t>
      </w:r>
      <w:r w:rsidRPr="00DF6DD6">
        <w:rPr>
          <w:rFonts w:eastAsia="Yu Mincho"/>
          <w:lang w:eastAsia="ja-JP"/>
        </w:rPr>
        <w:t>NR</w:t>
      </w:r>
      <w:r w:rsidRPr="00DF6DD6">
        <w:rPr>
          <w:rFonts w:eastAsia="Yu Mincho" w:hint="eastAsia"/>
          <w:lang w:eastAsia="ja-JP"/>
        </w:rPr>
        <w:t xml:space="preserve"> bands</w:t>
      </w:r>
      <w:r w:rsidRPr="00DF6DD6">
        <w:rPr>
          <w:rFonts w:eastAsia="DengXian"/>
          <w:lang w:eastAsia="zh-CN"/>
        </w:rPr>
        <w:t>.</w:t>
      </w:r>
    </w:p>
    <w:bookmarkEnd w:id="2452"/>
    <w:p w14:paraId="69707BF0" w14:textId="49EBE5C6" w:rsidR="001310A1" w:rsidRPr="00DF6DD6" w:rsidRDefault="001310A1" w:rsidP="001310A1">
      <w:pPr>
        <w:pStyle w:val="TH"/>
      </w:pPr>
      <w:r w:rsidRPr="00DF6DD6">
        <w:lastRenderedPageBreak/>
        <w:t xml:space="preserve">Table 7.3B.3.4.2-1: </w:t>
      </w:r>
      <w:r w:rsidR="00BE0E92" w:rsidRPr="00DF6DD6">
        <w:t>Void</w:t>
      </w:r>
    </w:p>
    <w:p w14:paraId="1A919516" w14:textId="7DE3D460" w:rsidR="001310A1" w:rsidRPr="00DF6DD6" w:rsidRDefault="001310A1" w:rsidP="001310A1">
      <w:pPr>
        <w:pStyle w:val="Heading5"/>
      </w:pPr>
      <w:bookmarkStart w:id="2455" w:name="_Toc21345638"/>
      <w:bookmarkStart w:id="2456" w:name="_Toc29806487"/>
      <w:bookmarkStart w:id="2457" w:name="_Toc37256020"/>
      <w:bookmarkStart w:id="2458" w:name="_Toc37256361"/>
      <w:bookmarkStart w:id="2459" w:name="_Toc45890194"/>
      <w:bookmarkStart w:id="2460" w:name="_Toc52382019"/>
      <w:bookmarkStart w:id="2461" w:name="_Toc61375118"/>
      <w:bookmarkStart w:id="2462" w:name="_Hlk507657791"/>
      <w:bookmarkStart w:id="2463" w:name="_Toc67936471"/>
      <w:bookmarkStart w:id="2464" w:name="_Toc67937344"/>
      <w:r w:rsidRPr="00DF6DD6">
        <w:t>7.3B.3.4.3</w:t>
      </w:r>
      <w:r w:rsidRPr="00DF6DD6">
        <w:tab/>
        <w:t>ΔR</w:t>
      </w:r>
      <w:r w:rsidRPr="00DF6DD6">
        <w:rPr>
          <w:vertAlign w:val="subscript"/>
        </w:rPr>
        <w:t xml:space="preserve">IB,c </w:t>
      </w:r>
      <w:r w:rsidRPr="00DF6DD6">
        <w:t>for EN-DC four bands</w:t>
      </w:r>
      <w:bookmarkEnd w:id="2455"/>
      <w:bookmarkEnd w:id="2456"/>
      <w:bookmarkEnd w:id="2457"/>
      <w:bookmarkEnd w:id="2458"/>
      <w:bookmarkEnd w:id="2459"/>
      <w:bookmarkEnd w:id="2460"/>
      <w:bookmarkEnd w:id="2461"/>
      <w:bookmarkEnd w:id="2463"/>
      <w:bookmarkEnd w:id="2464"/>
    </w:p>
    <w:p w14:paraId="28575A0B" w14:textId="4D5E847E" w:rsidR="0015398B" w:rsidRPr="00DF6DD6" w:rsidRDefault="0015398B" w:rsidP="00471067">
      <w:pPr>
        <w:rPr>
          <w:rFonts w:eastAsia="DengXian"/>
          <w:lang w:eastAsia="zh-CN"/>
        </w:rPr>
      </w:pPr>
      <w:r w:rsidRPr="00DF6DD6">
        <w:t>Unless otherwise stated, ΔR</w:t>
      </w:r>
      <w:r w:rsidRPr="00DF6DD6">
        <w:rPr>
          <w:vertAlign w:val="subscript"/>
        </w:rPr>
        <w:t>IB,c</w:t>
      </w:r>
      <w:r w:rsidRPr="00DF6DD6">
        <w:t xml:space="preserve"> </w:t>
      </w:r>
      <w:r w:rsidRPr="00DF6DD6">
        <w:rPr>
          <w:rFonts w:eastAsia="Yu Mincho" w:hint="eastAsia"/>
          <w:lang w:eastAsia="ja-JP"/>
        </w:rPr>
        <w:t xml:space="preserve">for FR2 NR bands </w:t>
      </w:r>
      <w:r w:rsidRPr="00DF6DD6">
        <w:t>is set to zero</w:t>
      </w:r>
      <w:r w:rsidR="00D84B30" w:rsidRPr="00DF6DD6">
        <w:t>,</w:t>
      </w:r>
      <w:r w:rsidRPr="00DF6DD6">
        <w:rPr>
          <w:rFonts w:eastAsia="Yu Mincho" w:hint="eastAsia"/>
          <w:lang w:eastAsia="ja-JP"/>
        </w:rPr>
        <w:t xml:space="preserve"> and </w:t>
      </w:r>
      <w:r w:rsidRPr="00DF6DD6">
        <w:t>Δ</w:t>
      </w:r>
      <w:r w:rsidR="00D84B30" w:rsidRPr="00DF6DD6">
        <w:t>R</w:t>
      </w:r>
      <w:r w:rsidRPr="00DF6DD6">
        <w:rPr>
          <w:vertAlign w:val="subscript"/>
        </w:rPr>
        <w:t>IB,c</w:t>
      </w:r>
      <w:r w:rsidRPr="00DF6DD6">
        <w:rPr>
          <w:rFonts w:eastAsia="Yu Mincho" w:hint="eastAsia"/>
          <w:lang w:eastAsia="ja-JP"/>
        </w:rPr>
        <w:t xml:space="preserve"> for constituent E-UTRA bands for inter-band EN-DC</w:t>
      </w:r>
      <w:r w:rsidRPr="00DF6DD6">
        <w:rPr>
          <w:rFonts w:eastAsia="DengXian" w:hint="eastAsia"/>
          <w:lang w:eastAsia="zh-CN"/>
        </w:rPr>
        <w:t xml:space="preserve"> defined in table </w:t>
      </w:r>
      <w:r w:rsidRPr="00DF6DD6">
        <w:t>5.2B.5.</w:t>
      </w:r>
      <w:r w:rsidRPr="00DF6DD6">
        <w:rPr>
          <w:rFonts w:eastAsia="Yu Mincho" w:hint="eastAsia"/>
          <w:lang w:eastAsia="ja-JP"/>
        </w:rPr>
        <w:t>3</w:t>
      </w:r>
      <w:r w:rsidRPr="00DF6DD6">
        <w:t>-1</w:t>
      </w:r>
      <w:r w:rsidRPr="00DF6DD6">
        <w:rPr>
          <w:rFonts w:eastAsia="Yu Mincho" w:hint="eastAsia"/>
          <w:lang w:eastAsia="ja-JP"/>
        </w:rPr>
        <w:t xml:space="preserve"> is the same as those for the corresponding E-UTRA CA configuration </w:t>
      </w:r>
      <w:r w:rsidR="00D84B30" w:rsidRPr="00DF6DD6">
        <w:rPr>
          <w:rFonts w:eastAsia="Yu Mincho" w:hint="eastAsia"/>
          <w:lang w:eastAsia="ja-JP"/>
        </w:rPr>
        <w:t>specified in TS</w:t>
      </w:r>
      <w:r w:rsidR="00D84B30" w:rsidRPr="00DF6DD6">
        <w:rPr>
          <w:rFonts w:eastAsia="Yu Mincho"/>
          <w:lang w:eastAsia="ja-JP"/>
        </w:rPr>
        <w:t xml:space="preserve"> </w:t>
      </w:r>
      <w:r w:rsidR="00D84B30" w:rsidRPr="00DF6DD6">
        <w:rPr>
          <w:rFonts w:eastAsia="Yu Mincho" w:hint="eastAsia"/>
          <w:lang w:eastAsia="ja-JP"/>
        </w:rPr>
        <w:t>36.10</w:t>
      </w:r>
      <w:r w:rsidR="00D84B30" w:rsidRPr="00DF6DD6">
        <w:rPr>
          <w:rFonts w:eastAsia="DengXian" w:hint="eastAsia"/>
          <w:lang w:eastAsia="zh-CN"/>
        </w:rPr>
        <w:t>1</w:t>
      </w:r>
      <w:r w:rsidR="00D84B30" w:rsidRPr="00DF6DD6">
        <w:rPr>
          <w:rFonts w:eastAsia="DengXian"/>
          <w:lang w:eastAsia="zh-CN"/>
        </w:rPr>
        <w:t xml:space="preserve"> </w:t>
      </w:r>
      <w:r w:rsidR="00D84B30" w:rsidRPr="00DF6DD6">
        <w:rPr>
          <w:rFonts w:cs="v5.0.0"/>
        </w:rPr>
        <w:t xml:space="preserve">[4], </w:t>
      </w:r>
      <w:r w:rsidRPr="00DF6DD6">
        <w:rPr>
          <w:rFonts w:eastAsia="Yu Mincho" w:hint="eastAsia"/>
          <w:lang w:eastAsia="ja-JP"/>
        </w:rPr>
        <w:t xml:space="preserve">without the FR2 </w:t>
      </w:r>
      <w:r w:rsidRPr="00DF6DD6">
        <w:rPr>
          <w:rFonts w:eastAsia="Yu Mincho"/>
          <w:lang w:eastAsia="ja-JP"/>
        </w:rPr>
        <w:t>NR</w:t>
      </w:r>
      <w:r w:rsidRPr="00DF6DD6">
        <w:rPr>
          <w:rFonts w:eastAsia="Yu Mincho" w:hint="eastAsia"/>
          <w:lang w:eastAsia="ja-JP"/>
        </w:rPr>
        <w:t xml:space="preserve"> bands</w:t>
      </w:r>
      <w:r w:rsidRPr="00DF6DD6">
        <w:rPr>
          <w:rFonts w:eastAsia="DengXian"/>
          <w:lang w:eastAsia="zh-CN"/>
        </w:rPr>
        <w:t>.</w:t>
      </w:r>
    </w:p>
    <w:p w14:paraId="5E11232A" w14:textId="2B66786F" w:rsidR="001310A1" w:rsidRPr="00DF6DD6" w:rsidRDefault="001310A1" w:rsidP="001310A1">
      <w:pPr>
        <w:pStyle w:val="TH"/>
      </w:pPr>
      <w:r w:rsidRPr="00DF6DD6">
        <w:t xml:space="preserve">Table 7.3B.3.4.3-1: </w:t>
      </w:r>
      <w:r w:rsidR="00BE0E92" w:rsidRPr="00DF6DD6">
        <w:t>Void</w:t>
      </w:r>
    </w:p>
    <w:p w14:paraId="5C685415" w14:textId="10B68AF0" w:rsidR="001310A1" w:rsidRPr="00DF6DD6" w:rsidRDefault="001310A1" w:rsidP="001310A1">
      <w:pPr>
        <w:pStyle w:val="Heading5"/>
      </w:pPr>
      <w:bookmarkStart w:id="2465" w:name="_Toc21345639"/>
      <w:bookmarkStart w:id="2466" w:name="_Toc29806488"/>
      <w:bookmarkStart w:id="2467" w:name="_Toc37256021"/>
      <w:bookmarkStart w:id="2468" w:name="_Toc37256362"/>
      <w:bookmarkStart w:id="2469" w:name="_Toc45890195"/>
      <w:bookmarkStart w:id="2470" w:name="_Toc52382020"/>
      <w:bookmarkStart w:id="2471" w:name="_Toc61375119"/>
      <w:bookmarkStart w:id="2472" w:name="_Toc67936472"/>
      <w:bookmarkStart w:id="2473" w:name="_Toc67937345"/>
      <w:bookmarkEnd w:id="2462"/>
      <w:r w:rsidRPr="00DF6DD6">
        <w:t>7.3B.3.4.4</w:t>
      </w:r>
      <w:r w:rsidRPr="00DF6DD6">
        <w:tab/>
        <w:t>ΔR</w:t>
      </w:r>
      <w:r w:rsidRPr="00DF6DD6">
        <w:rPr>
          <w:vertAlign w:val="subscript"/>
        </w:rPr>
        <w:t xml:space="preserve">IB,c </w:t>
      </w:r>
      <w:r w:rsidRPr="00DF6DD6">
        <w:t>for EN-DC five bands</w:t>
      </w:r>
      <w:bookmarkEnd w:id="2465"/>
      <w:bookmarkEnd w:id="2466"/>
      <w:bookmarkEnd w:id="2467"/>
      <w:bookmarkEnd w:id="2468"/>
      <w:bookmarkEnd w:id="2469"/>
      <w:bookmarkEnd w:id="2470"/>
      <w:bookmarkEnd w:id="2471"/>
      <w:bookmarkEnd w:id="2472"/>
      <w:bookmarkEnd w:id="2473"/>
    </w:p>
    <w:p w14:paraId="45FCD581" w14:textId="5D0CF640" w:rsidR="00433422" w:rsidRPr="00DF6DD6" w:rsidRDefault="00433422" w:rsidP="00471067">
      <w:pPr>
        <w:rPr>
          <w:rFonts w:eastAsia="DengXian"/>
          <w:lang w:eastAsia="zh-CN"/>
        </w:rPr>
      </w:pPr>
      <w:r w:rsidRPr="00DF6DD6">
        <w:t>Unless otherwise stated, ΔR</w:t>
      </w:r>
      <w:r w:rsidRPr="00DF6DD6">
        <w:rPr>
          <w:vertAlign w:val="subscript"/>
        </w:rPr>
        <w:t>IB,c</w:t>
      </w:r>
      <w:r w:rsidRPr="00DF6DD6">
        <w:t xml:space="preserve"> </w:t>
      </w:r>
      <w:r w:rsidRPr="00DF6DD6">
        <w:rPr>
          <w:rFonts w:eastAsia="Yu Mincho" w:hint="eastAsia"/>
          <w:lang w:eastAsia="ja-JP"/>
        </w:rPr>
        <w:t xml:space="preserve">for FR2 NR bands </w:t>
      </w:r>
      <w:r w:rsidRPr="00DF6DD6">
        <w:t>is set to zero,</w:t>
      </w:r>
      <w:r w:rsidRPr="00DF6DD6">
        <w:rPr>
          <w:rFonts w:eastAsia="Yu Mincho" w:hint="eastAsia"/>
          <w:lang w:eastAsia="ja-JP"/>
        </w:rPr>
        <w:t xml:space="preserve"> and </w:t>
      </w:r>
      <w:r w:rsidRPr="00DF6DD6">
        <w:t>ΔR</w:t>
      </w:r>
      <w:r w:rsidRPr="00DF6DD6">
        <w:rPr>
          <w:vertAlign w:val="subscript"/>
        </w:rPr>
        <w:t>IB,c</w:t>
      </w:r>
      <w:r w:rsidRPr="00DF6DD6">
        <w:rPr>
          <w:rFonts w:eastAsia="Yu Mincho" w:hint="eastAsia"/>
          <w:lang w:eastAsia="ja-JP"/>
        </w:rPr>
        <w:t xml:space="preserve"> for constituent E-UTRA bands for inter-band EN-DC</w:t>
      </w:r>
      <w:r w:rsidRPr="00DF6DD6">
        <w:rPr>
          <w:rFonts w:eastAsia="DengXian" w:hint="eastAsia"/>
          <w:lang w:eastAsia="zh-CN"/>
        </w:rPr>
        <w:t xml:space="preserve"> defined in table </w:t>
      </w:r>
      <w:r w:rsidR="00C463B5" w:rsidRPr="00DF6DD6">
        <w:t>5.5B.5.4-1</w:t>
      </w:r>
      <w:r w:rsidRPr="00DF6DD6">
        <w:rPr>
          <w:rFonts w:eastAsia="Yu Mincho" w:hint="eastAsia"/>
          <w:lang w:eastAsia="ja-JP"/>
        </w:rPr>
        <w:t xml:space="preserve"> is the same as those for the corresponding E-UTRA CA configuration specified in TS</w:t>
      </w:r>
      <w:r w:rsidRPr="00DF6DD6">
        <w:rPr>
          <w:rFonts w:eastAsia="Yu Mincho"/>
          <w:lang w:eastAsia="ja-JP"/>
        </w:rPr>
        <w:t xml:space="preserve"> </w:t>
      </w:r>
      <w:r w:rsidRPr="00DF6DD6">
        <w:rPr>
          <w:rFonts w:eastAsia="Yu Mincho" w:hint="eastAsia"/>
          <w:lang w:eastAsia="ja-JP"/>
        </w:rPr>
        <w:t>36.10</w:t>
      </w:r>
      <w:r w:rsidRPr="00DF6DD6">
        <w:rPr>
          <w:rFonts w:eastAsia="DengXian" w:hint="eastAsia"/>
          <w:lang w:eastAsia="zh-CN"/>
        </w:rPr>
        <w:t>1</w:t>
      </w:r>
      <w:r w:rsidRPr="00DF6DD6">
        <w:rPr>
          <w:rFonts w:eastAsia="DengXian"/>
          <w:lang w:eastAsia="zh-CN"/>
        </w:rPr>
        <w:t xml:space="preserve"> </w:t>
      </w:r>
      <w:r w:rsidRPr="00DF6DD6">
        <w:rPr>
          <w:rFonts w:cs="v5.0.0"/>
        </w:rPr>
        <w:t xml:space="preserve">[4], </w:t>
      </w:r>
      <w:r w:rsidRPr="00DF6DD6">
        <w:rPr>
          <w:rFonts w:eastAsia="Yu Mincho" w:hint="eastAsia"/>
          <w:lang w:eastAsia="ja-JP"/>
        </w:rPr>
        <w:t xml:space="preserve">without the FR2 </w:t>
      </w:r>
      <w:r w:rsidRPr="00DF6DD6">
        <w:rPr>
          <w:rFonts w:eastAsia="Yu Mincho"/>
          <w:lang w:eastAsia="ja-JP"/>
        </w:rPr>
        <w:t>NR</w:t>
      </w:r>
      <w:r w:rsidRPr="00DF6DD6">
        <w:rPr>
          <w:rFonts w:eastAsia="Yu Mincho" w:hint="eastAsia"/>
          <w:lang w:eastAsia="ja-JP"/>
        </w:rPr>
        <w:t xml:space="preserve"> bands</w:t>
      </w:r>
      <w:r w:rsidRPr="00DF6DD6">
        <w:rPr>
          <w:rFonts w:eastAsia="DengXian"/>
          <w:lang w:eastAsia="zh-CN"/>
        </w:rPr>
        <w:t>.</w:t>
      </w:r>
    </w:p>
    <w:p w14:paraId="296E8A4A" w14:textId="3D9B0E9D" w:rsidR="001310A1" w:rsidRPr="00DF6DD6" w:rsidRDefault="001310A1" w:rsidP="001310A1">
      <w:pPr>
        <w:pStyle w:val="TH"/>
      </w:pPr>
      <w:r w:rsidRPr="00DF6DD6">
        <w:t xml:space="preserve">Table 7.3B.3.4.4-1: </w:t>
      </w:r>
      <w:r w:rsidR="00BE0E92" w:rsidRPr="00DF6DD6">
        <w:t>Void</w:t>
      </w:r>
    </w:p>
    <w:p w14:paraId="66648961" w14:textId="77E8BF93" w:rsidR="00094F0E" w:rsidRPr="00DF6DD6" w:rsidRDefault="00094F0E" w:rsidP="00094F0E">
      <w:pPr>
        <w:pStyle w:val="Heading5"/>
      </w:pPr>
      <w:bookmarkStart w:id="2474" w:name="_Toc21345640"/>
      <w:bookmarkStart w:id="2475" w:name="_Toc29806489"/>
      <w:bookmarkStart w:id="2476" w:name="_Toc37256022"/>
      <w:bookmarkStart w:id="2477" w:name="_Toc37256363"/>
      <w:bookmarkStart w:id="2478" w:name="_Toc45890196"/>
      <w:bookmarkStart w:id="2479" w:name="_Toc52382021"/>
      <w:bookmarkStart w:id="2480" w:name="_Toc61375120"/>
      <w:bookmarkStart w:id="2481" w:name="_Toc67936473"/>
      <w:bookmarkStart w:id="2482" w:name="_Toc67937346"/>
      <w:r w:rsidRPr="00DF6DD6">
        <w:t>7.3B.3.4.5</w:t>
      </w:r>
      <w:r w:rsidRPr="00DF6DD6">
        <w:tab/>
      </w:r>
      <w:r w:rsidR="00BE0E92" w:rsidRPr="00DF6DD6">
        <w:t>Void</w:t>
      </w:r>
      <w:bookmarkEnd w:id="2474"/>
      <w:bookmarkEnd w:id="2475"/>
      <w:bookmarkEnd w:id="2476"/>
      <w:bookmarkEnd w:id="2477"/>
      <w:bookmarkEnd w:id="2478"/>
      <w:bookmarkEnd w:id="2479"/>
      <w:bookmarkEnd w:id="2480"/>
      <w:bookmarkEnd w:id="2481"/>
      <w:bookmarkEnd w:id="2482"/>
    </w:p>
    <w:p w14:paraId="6D36CCE3" w14:textId="77777777" w:rsidR="00AD4876" w:rsidRPr="00DF6DD6" w:rsidRDefault="00AD4876" w:rsidP="00AD4876">
      <w:pPr>
        <w:pStyle w:val="Heading4"/>
        <w:rPr>
          <w:rFonts w:eastAsia="MS Mincho"/>
        </w:rPr>
      </w:pPr>
      <w:bookmarkStart w:id="2483" w:name="_Toc21345641"/>
      <w:bookmarkStart w:id="2484" w:name="_Toc29806490"/>
      <w:bookmarkStart w:id="2485" w:name="_Toc37256023"/>
      <w:bookmarkStart w:id="2486" w:name="_Toc37256364"/>
      <w:bookmarkStart w:id="2487" w:name="_Toc45890197"/>
      <w:bookmarkStart w:id="2488" w:name="_Toc52382022"/>
      <w:bookmarkStart w:id="2489" w:name="_Toc61375121"/>
      <w:bookmarkStart w:id="2490" w:name="_Toc67936474"/>
      <w:bookmarkStart w:id="2491" w:name="_Toc67937347"/>
      <w:r w:rsidRPr="00DF6DD6">
        <w:rPr>
          <w:rFonts w:eastAsia="MS Mincho"/>
        </w:rPr>
        <w:t>7.3B.3.5</w:t>
      </w:r>
      <w:r w:rsidRPr="00DF6DD6">
        <w:rPr>
          <w:rFonts w:eastAsia="MS Mincho"/>
        </w:rPr>
        <w:tab/>
        <w:t>Inter-band EN-DC including both FR1 and FR2</w:t>
      </w:r>
      <w:bookmarkEnd w:id="2483"/>
      <w:bookmarkEnd w:id="2484"/>
      <w:bookmarkEnd w:id="2485"/>
      <w:bookmarkEnd w:id="2486"/>
      <w:bookmarkEnd w:id="2487"/>
      <w:bookmarkEnd w:id="2488"/>
      <w:bookmarkEnd w:id="2489"/>
      <w:bookmarkEnd w:id="2490"/>
      <w:bookmarkEnd w:id="2491"/>
    </w:p>
    <w:p w14:paraId="6A5F1188" w14:textId="09BD2208" w:rsidR="00AD4876" w:rsidRPr="00DF6DD6" w:rsidRDefault="00AD4876" w:rsidP="00AD4876">
      <w:pPr>
        <w:pStyle w:val="Heading5"/>
      </w:pPr>
      <w:bookmarkStart w:id="2492" w:name="_Toc21345642"/>
      <w:bookmarkStart w:id="2493" w:name="_Toc29806491"/>
      <w:bookmarkStart w:id="2494" w:name="_Toc37256024"/>
      <w:bookmarkStart w:id="2495" w:name="_Toc37256365"/>
      <w:bookmarkStart w:id="2496" w:name="_Toc45890198"/>
      <w:bookmarkStart w:id="2497" w:name="_Toc52382023"/>
      <w:bookmarkStart w:id="2498" w:name="_Toc61375122"/>
      <w:bookmarkStart w:id="2499" w:name="_Toc67936475"/>
      <w:bookmarkStart w:id="2500" w:name="_Toc67937348"/>
      <w:r w:rsidRPr="00DF6DD6">
        <w:t>7.3B.3.5.2</w:t>
      </w:r>
      <w:r w:rsidRPr="00DF6DD6">
        <w:tab/>
        <w:t>ΔR</w:t>
      </w:r>
      <w:r w:rsidRPr="00DF6DD6">
        <w:rPr>
          <w:vertAlign w:val="subscript"/>
        </w:rPr>
        <w:t>IB,c</w:t>
      </w:r>
      <w:r w:rsidRPr="00DF6DD6">
        <w:t xml:space="preserve"> for EN-DC three bands</w:t>
      </w:r>
      <w:bookmarkEnd w:id="2492"/>
      <w:bookmarkEnd w:id="2493"/>
      <w:bookmarkEnd w:id="2494"/>
      <w:bookmarkEnd w:id="2495"/>
      <w:bookmarkEnd w:id="2496"/>
      <w:bookmarkEnd w:id="2497"/>
      <w:bookmarkEnd w:id="2498"/>
      <w:bookmarkEnd w:id="2499"/>
      <w:bookmarkEnd w:id="2500"/>
    </w:p>
    <w:p w14:paraId="37CF488D" w14:textId="554FE87D" w:rsidR="003B6FD1" w:rsidRPr="00DF6DD6" w:rsidRDefault="003B6FD1" w:rsidP="00471067">
      <w:pPr>
        <w:rPr>
          <w:rFonts w:eastAsia="Yu Mincho"/>
          <w:lang w:eastAsia="ja-JP"/>
        </w:rPr>
      </w:pPr>
      <w:r w:rsidRPr="00DF6DD6">
        <w:t xml:space="preserve">Unless otherwise stated, </w:t>
      </w:r>
      <w:r w:rsidRPr="00DF6DD6">
        <w:rPr>
          <w:rFonts w:eastAsia="Yu Mincho" w:hint="eastAsia"/>
          <w:lang w:eastAsia="ja-JP"/>
        </w:rPr>
        <w:t>for inter-band EN-DC configuration</w:t>
      </w:r>
      <w:r w:rsidR="008430EF" w:rsidRPr="00DF6DD6">
        <w:rPr>
          <w:rFonts w:eastAsia="Yu Mincho"/>
          <w:lang w:eastAsia="ja-JP"/>
        </w:rPr>
        <w:t>s</w:t>
      </w:r>
      <w:r w:rsidR="00FF53FA" w:rsidRPr="00DF6DD6">
        <w:rPr>
          <w:rFonts w:eastAsia="Yu Mincho"/>
          <w:lang w:eastAsia="ja-JP"/>
        </w:rPr>
        <w:t xml:space="preserve"> </w:t>
      </w:r>
      <w:r w:rsidR="00FF53FA" w:rsidRPr="00DF6DD6">
        <w:rPr>
          <w:rFonts w:eastAsia="DengXian" w:hint="eastAsia"/>
          <w:lang w:eastAsia="zh-CN"/>
        </w:rPr>
        <w:t xml:space="preserve">defined in table </w:t>
      </w:r>
      <w:r w:rsidR="00C463B5" w:rsidRPr="00DF6DD6">
        <w:t>5.5B.6.2-1</w:t>
      </w:r>
      <w:r w:rsidRPr="00DF6DD6">
        <w:rPr>
          <w:rFonts w:eastAsia="Yu Mincho" w:hint="eastAsia"/>
          <w:lang w:eastAsia="ja-JP"/>
        </w:rPr>
        <w:t xml:space="preserve">, </w:t>
      </w:r>
      <w:r w:rsidRPr="00DF6DD6">
        <w:t>Δ</w:t>
      </w:r>
      <w:r w:rsidRPr="00DF6DD6">
        <w:rPr>
          <w:rFonts w:eastAsia="Yu Mincho" w:hint="eastAsia"/>
          <w:lang w:eastAsia="ja-JP"/>
        </w:rPr>
        <w:t>R</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Pr="00DF6DD6">
        <w:rPr>
          <w:rFonts w:eastAsia="Yu Mincho" w:hint="eastAsia"/>
          <w:lang w:eastAsia="ja-JP"/>
        </w:rPr>
        <w:t xml:space="preserve"> and </w:t>
      </w:r>
      <w:r w:rsidRPr="00DF6DD6">
        <w:t>Δ</w:t>
      </w:r>
      <w:r w:rsidRPr="00DF6DD6">
        <w:rPr>
          <w:rFonts w:eastAsia="Yu Mincho" w:hint="eastAsia"/>
          <w:lang w:eastAsia="ja-JP"/>
        </w:rPr>
        <w:t>R</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DengXian" w:hint="eastAsia"/>
          <w:lang w:eastAsia="zh-CN"/>
        </w:rPr>
        <w:t>7.3B.3</w:t>
      </w:r>
      <w:r w:rsidRPr="00DF6DD6">
        <w:rPr>
          <w:rFonts w:eastAsia="Yu Mincho"/>
          <w:lang w:eastAsia="ja-JP"/>
        </w:rPr>
        <w:t>.3</w:t>
      </w:r>
      <w:r w:rsidRPr="00DF6DD6">
        <w:rPr>
          <w:rFonts w:eastAsia="Yu Mincho" w:hint="eastAsia"/>
          <w:lang w:eastAsia="ja-JP"/>
        </w:rPr>
        <w:t>.</w:t>
      </w:r>
    </w:p>
    <w:p w14:paraId="5C306BFE" w14:textId="2796BCA3" w:rsidR="00AD4876" w:rsidRPr="00DF6DD6" w:rsidRDefault="00AD4876" w:rsidP="00AD4876">
      <w:pPr>
        <w:pStyle w:val="TH"/>
      </w:pPr>
      <w:r w:rsidRPr="00DF6DD6">
        <w:t xml:space="preserve">Table 7.3B.3.5.2-1: </w:t>
      </w:r>
      <w:r w:rsidR="00DB2AD9" w:rsidRPr="00DF6DD6">
        <w:t>Void</w:t>
      </w:r>
    </w:p>
    <w:p w14:paraId="0D57D120" w14:textId="77777777" w:rsidR="00FD7913" w:rsidRPr="00DF6DD6" w:rsidRDefault="00FD7913" w:rsidP="00FD7913">
      <w:pPr>
        <w:pStyle w:val="Heading5"/>
      </w:pPr>
      <w:bookmarkStart w:id="2501" w:name="_Toc21345643"/>
      <w:bookmarkStart w:id="2502" w:name="_Toc29806492"/>
      <w:bookmarkStart w:id="2503" w:name="_Toc37256025"/>
      <w:bookmarkStart w:id="2504" w:name="_Toc37256366"/>
      <w:bookmarkStart w:id="2505" w:name="_Toc45890199"/>
      <w:bookmarkStart w:id="2506" w:name="_Toc52382024"/>
      <w:bookmarkStart w:id="2507" w:name="_Toc61375123"/>
      <w:bookmarkStart w:id="2508" w:name="_Toc67936476"/>
      <w:bookmarkStart w:id="2509" w:name="_Toc67937349"/>
      <w:r w:rsidRPr="00DF6DD6">
        <w:t>7.3B.3.5.</w:t>
      </w:r>
      <w:r w:rsidRPr="00DF6DD6">
        <w:rPr>
          <w:rFonts w:hint="eastAsia"/>
        </w:rPr>
        <w:t>3</w:t>
      </w:r>
      <w:r w:rsidRPr="00DF6DD6">
        <w:tab/>
        <w:t>ΔR</w:t>
      </w:r>
      <w:r w:rsidRPr="00DF6DD6">
        <w:rPr>
          <w:vertAlign w:val="subscript"/>
        </w:rPr>
        <w:t>IB,c</w:t>
      </w:r>
      <w:r w:rsidRPr="00DF6DD6">
        <w:t xml:space="preserve"> for EN-DC </w:t>
      </w:r>
      <w:r w:rsidRPr="00DF6DD6">
        <w:rPr>
          <w:rFonts w:hint="eastAsia"/>
        </w:rPr>
        <w:t>four</w:t>
      </w:r>
      <w:r w:rsidRPr="00DF6DD6">
        <w:t xml:space="preserve"> bands</w:t>
      </w:r>
      <w:bookmarkEnd w:id="2501"/>
      <w:bookmarkEnd w:id="2502"/>
      <w:bookmarkEnd w:id="2503"/>
      <w:bookmarkEnd w:id="2504"/>
      <w:bookmarkEnd w:id="2505"/>
      <w:bookmarkEnd w:id="2506"/>
      <w:bookmarkEnd w:id="2507"/>
      <w:bookmarkEnd w:id="2508"/>
      <w:bookmarkEnd w:id="2509"/>
    </w:p>
    <w:p w14:paraId="7CFE6AAC" w14:textId="7596EB2F" w:rsidR="00FD7913" w:rsidRPr="00DF6DD6" w:rsidRDefault="00FD7913" w:rsidP="00FD7913">
      <w:pPr>
        <w:rPr>
          <w:rFonts w:eastAsia="DengXian"/>
          <w:lang w:eastAsia="zh-CN"/>
        </w:rPr>
      </w:pPr>
      <w:r w:rsidRPr="00DF6DD6">
        <w:t xml:space="preserve">Unless otherwise stated, </w:t>
      </w:r>
      <w:r w:rsidRPr="00DF6DD6">
        <w:rPr>
          <w:rFonts w:eastAsia="Yu Mincho" w:hint="eastAsia"/>
          <w:lang w:eastAsia="ja-JP"/>
        </w:rPr>
        <w:t>for inter-band EN-DC configuration</w:t>
      </w:r>
      <w:r w:rsidR="008430EF" w:rsidRPr="00DF6DD6">
        <w:rPr>
          <w:rFonts w:eastAsia="Yu Mincho"/>
          <w:lang w:eastAsia="ja-JP"/>
        </w:rPr>
        <w:t xml:space="preserve">s </w:t>
      </w:r>
      <w:r w:rsidR="008430EF" w:rsidRPr="00DF6DD6">
        <w:rPr>
          <w:rFonts w:eastAsia="DengXian" w:hint="eastAsia"/>
          <w:lang w:eastAsia="zh-CN"/>
        </w:rPr>
        <w:t xml:space="preserve">defined in table </w:t>
      </w:r>
      <w:r w:rsidR="00C463B5" w:rsidRPr="00DF6DD6">
        <w:rPr>
          <w:rFonts w:eastAsia="DengXian"/>
          <w:lang w:eastAsia="zh-CN"/>
        </w:rPr>
        <w:t>5.5B.6.3-1</w:t>
      </w:r>
      <w:r w:rsidRPr="00DF6DD6">
        <w:rPr>
          <w:rFonts w:eastAsia="Yu Mincho" w:hint="eastAsia"/>
          <w:lang w:eastAsia="ja-JP"/>
        </w:rPr>
        <w:t xml:space="preserve">, </w:t>
      </w:r>
      <w:r w:rsidRPr="00DF6DD6">
        <w:t>Δ</w:t>
      </w:r>
      <w:r w:rsidRPr="00DF6DD6">
        <w:rPr>
          <w:rFonts w:eastAsia="Yu Mincho" w:hint="eastAsia"/>
          <w:lang w:eastAsia="ja-JP"/>
        </w:rPr>
        <w:t>R</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Pr="00DF6DD6">
        <w:rPr>
          <w:rFonts w:eastAsia="Yu Mincho" w:hint="eastAsia"/>
          <w:lang w:eastAsia="ja-JP"/>
        </w:rPr>
        <w:t xml:space="preserve"> and </w:t>
      </w:r>
      <w:r w:rsidRPr="00DF6DD6">
        <w:t>Δ</w:t>
      </w:r>
      <w:r w:rsidRPr="00DF6DD6">
        <w:rPr>
          <w:rFonts w:eastAsia="Yu Mincho" w:hint="eastAsia"/>
          <w:lang w:eastAsia="ja-JP"/>
        </w:rPr>
        <w:t>R</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DengXian" w:hint="eastAsia"/>
          <w:lang w:eastAsia="zh-CN"/>
        </w:rPr>
        <w:t>7.3B.3</w:t>
      </w:r>
      <w:r w:rsidRPr="00DF6DD6">
        <w:rPr>
          <w:rFonts w:eastAsia="Yu Mincho"/>
          <w:lang w:eastAsia="ja-JP"/>
        </w:rPr>
        <w:t>.3</w:t>
      </w:r>
      <w:r w:rsidRPr="00DF6DD6">
        <w:rPr>
          <w:rFonts w:eastAsia="Yu Mincho" w:hint="eastAsia"/>
          <w:lang w:eastAsia="ja-JP"/>
        </w:rPr>
        <w:t>.</w:t>
      </w:r>
    </w:p>
    <w:p w14:paraId="474F5593" w14:textId="77777777" w:rsidR="00FD7913" w:rsidRPr="00DF6DD6" w:rsidRDefault="00FD7913" w:rsidP="00FD7913">
      <w:pPr>
        <w:pStyle w:val="Heading5"/>
      </w:pPr>
      <w:bookmarkStart w:id="2510" w:name="_Toc21345644"/>
      <w:bookmarkStart w:id="2511" w:name="_Toc29806493"/>
      <w:bookmarkStart w:id="2512" w:name="_Toc37256026"/>
      <w:bookmarkStart w:id="2513" w:name="_Toc37256367"/>
      <w:bookmarkStart w:id="2514" w:name="_Toc45890200"/>
      <w:bookmarkStart w:id="2515" w:name="_Toc52382025"/>
      <w:bookmarkStart w:id="2516" w:name="_Toc61375124"/>
      <w:bookmarkStart w:id="2517" w:name="_Toc67936477"/>
      <w:bookmarkStart w:id="2518" w:name="_Toc67937350"/>
      <w:r w:rsidRPr="00DF6DD6">
        <w:t>7.3B.3.5.4</w:t>
      </w:r>
      <w:r w:rsidRPr="00DF6DD6">
        <w:tab/>
        <w:t>ΔR</w:t>
      </w:r>
      <w:r w:rsidRPr="00DF6DD6">
        <w:rPr>
          <w:vertAlign w:val="subscript"/>
        </w:rPr>
        <w:t>IB,c</w:t>
      </w:r>
      <w:r w:rsidRPr="00DF6DD6">
        <w:t xml:space="preserve"> for EN-DC </w:t>
      </w:r>
      <w:r w:rsidRPr="00DF6DD6">
        <w:rPr>
          <w:rFonts w:hint="eastAsia"/>
        </w:rPr>
        <w:t>five</w:t>
      </w:r>
      <w:r w:rsidRPr="00DF6DD6">
        <w:t xml:space="preserve"> bands</w:t>
      </w:r>
      <w:bookmarkEnd w:id="2510"/>
      <w:bookmarkEnd w:id="2511"/>
      <w:bookmarkEnd w:id="2512"/>
      <w:bookmarkEnd w:id="2513"/>
      <w:bookmarkEnd w:id="2514"/>
      <w:bookmarkEnd w:id="2515"/>
      <w:bookmarkEnd w:id="2516"/>
      <w:bookmarkEnd w:id="2517"/>
      <w:bookmarkEnd w:id="2518"/>
    </w:p>
    <w:p w14:paraId="4992C371" w14:textId="402BD391" w:rsidR="00FD7913" w:rsidRPr="00DF6DD6" w:rsidRDefault="00FD7913" w:rsidP="00FD7913">
      <w:pPr>
        <w:rPr>
          <w:rFonts w:eastAsia="DengXian"/>
          <w:lang w:eastAsia="zh-CN"/>
        </w:rPr>
      </w:pPr>
      <w:r w:rsidRPr="00DF6DD6">
        <w:t xml:space="preserve">Unless otherwise stated, </w:t>
      </w:r>
      <w:r w:rsidRPr="00DF6DD6">
        <w:rPr>
          <w:rFonts w:eastAsia="Yu Mincho" w:hint="eastAsia"/>
          <w:lang w:eastAsia="ja-JP"/>
        </w:rPr>
        <w:t>for a certain inter-band EN-DC configuration</w:t>
      </w:r>
      <w:r w:rsidR="00FF7CDA" w:rsidRPr="00DF6DD6">
        <w:rPr>
          <w:rFonts w:eastAsia="Yu Mincho"/>
          <w:lang w:eastAsia="ja-JP"/>
        </w:rPr>
        <w:t xml:space="preserve">s </w:t>
      </w:r>
      <w:r w:rsidR="00FF7CDA" w:rsidRPr="00DF6DD6">
        <w:rPr>
          <w:rFonts w:eastAsia="DengXian" w:hint="eastAsia"/>
          <w:lang w:eastAsia="zh-CN"/>
        </w:rPr>
        <w:t xml:space="preserve">defined in table </w:t>
      </w:r>
      <w:r w:rsidR="00C463B5" w:rsidRPr="00DF6DD6">
        <w:rPr>
          <w:rFonts w:eastAsia="DengXian"/>
          <w:lang w:eastAsia="zh-CN"/>
        </w:rPr>
        <w:t>5.5B.6.4-1</w:t>
      </w:r>
      <w:r w:rsidRPr="00DF6DD6">
        <w:rPr>
          <w:rFonts w:eastAsia="Yu Mincho" w:hint="eastAsia"/>
          <w:lang w:eastAsia="ja-JP"/>
        </w:rPr>
        <w:t xml:space="preserve">, </w:t>
      </w:r>
      <w:r w:rsidRPr="00DF6DD6">
        <w:t>Δ</w:t>
      </w:r>
      <w:r w:rsidRPr="00DF6DD6">
        <w:rPr>
          <w:rFonts w:eastAsia="Yu Mincho" w:hint="eastAsia"/>
          <w:lang w:eastAsia="ja-JP"/>
        </w:rPr>
        <w:t>R</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Pr="00DF6DD6">
        <w:rPr>
          <w:rFonts w:eastAsia="Yu Mincho" w:hint="eastAsia"/>
          <w:lang w:eastAsia="ja-JP"/>
        </w:rPr>
        <w:t xml:space="preserve"> and </w:t>
      </w:r>
      <w:r w:rsidRPr="00DF6DD6">
        <w:t>Δ</w:t>
      </w:r>
      <w:r w:rsidRPr="00DF6DD6">
        <w:rPr>
          <w:rFonts w:eastAsia="Yu Mincho" w:hint="eastAsia"/>
          <w:lang w:eastAsia="ja-JP"/>
        </w:rPr>
        <w:t>R</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DengXian" w:hint="eastAsia"/>
          <w:lang w:eastAsia="zh-CN"/>
        </w:rPr>
        <w:t>7.3B.3</w:t>
      </w:r>
      <w:r w:rsidRPr="00DF6DD6">
        <w:rPr>
          <w:rFonts w:eastAsia="Yu Mincho"/>
          <w:lang w:eastAsia="ja-JP"/>
        </w:rPr>
        <w:t>.3</w:t>
      </w:r>
      <w:r w:rsidRPr="00DF6DD6">
        <w:rPr>
          <w:rFonts w:eastAsia="Yu Mincho" w:hint="eastAsia"/>
          <w:lang w:eastAsia="ja-JP"/>
        </w:rPr>
        <w:t>.</w:t>
      </w:r>
    </w:p>
    <w:p w14:paraId="1E609421" w14:textId="77777777" w:rsidR="00FD7913" w:rsidRPr="00DF6DD6" w:rsidRDefault="00FD7913" w:rsidP="00FD7913">
      <w:pPr>
        <w:pStyle w:val="Heading5"/>
      </w:pPr>
      <w:bookmarkStart w:id="2519" w:name="_Toc21345645"/>
      <w:bookmarkStart w:id="2520" w:name="_Toc29806494"/>
      <w:bookmarkStart w:id="2521" w:name="_Toc37256027"/>
      <w:bookmarkStart w:id="2522" w:name="_Toc37256368"/>
      <w:bookmarkStart w:id="2523" w:name="_Toc45890201"/>
      <w:bookmarkStart w:id="2524" w:name="_Toc52382026"/>
      <w:bookmarkStart w:id="2525" w:name="_Toc61375125"/>
      <w:bookmarkStart w:id="2526" w:name="_Toc67936478"/>
      <w:bookmarkStart w:id="2527" w:name="_Toc67937351"/>
      <w:r w:rsidRPr="00DF6DD6">
        <w:t>7.3B.3.5.5</w:t>
      </w:r>
      <w:r w:rsidRPr="00DF6DD6">
        <w:tab/>
        <w:t>ΔR</w:t>
      </w:r>
      <w:r w:rsidRPr="00DF6DD6">
        <w:rPr>
          <w:vertAlign w:val="subscript"/>
        </w:rPr>
        <w:t>IB,c</w:t>
      </w:r>
      <w:r w:rsidRPr="00DF6DD6">
        <w:t xml:space="preserve"> for EN-DC </w:t>
      </w:r>
      <w:r w:rsidRPr="00DF6DD6">
        <w:rPr>
          <w:rFonts w:hint="eastAsia"/>
        </w:rPr>
        <w:t>six</w:t>
      </w:r>
      <w:r w:rsidRPr="00DF6DD6">
        <w:t xml:space="preserve"> bands</w:t>
      </w:r>
      <w:bookmarkEnd w:id="2519"/>
      <w:bookmarkEnd w:id="2520"/>
      <w:bookmarkEnd w:id="2521"/>
      <w:bookmarkEnd w:id="2522"/>
      <w:bookmarkEnd w:id="2523"/>
      <w:bookmarkEnd w:id="2524"/>
      <w:bookmarkEnd w:id="2525"/>
      <w:bookmarkEnd w:id="2526"/>
      <w:bookmarkEnd w:id="2527"/>
    </w:p>
    <w:p w14:paraId="60276AFD" w14:textId="77331427" w:rsidR="007A529E" w:rsidRPr="00DF6DD6" w:rsidRDefault="00FD7913" w:rsidP="001310A1">
      <w:r w:rsidRPr="00DF6DD6">
        <w:t xml:space="preserve">Unless otherwise stated, </w:t>
      </w:r>
      <w:r w:rsidRPr="00DF6DD6">
        <w:rPr>
          <w:rFonts w:eastAsia="Yu Mincho" w:hint="eastAsia"/>
          <w:lang w:eastAsia="ja-JP"/>
        </w:rPr>
        <w:t>for inter-band EN-DC configuration</w:t>
      </w:r>
      <w:r w:rsidR="00FF7CDA" w:rsidRPr="00DF6DD6">
        <w:rPr>
          <w:rFonts w:eastAsia="Yu Mincho"/>
          <w:lang w:eastAsia="ja-JP"/>
        </w:rPr>
        <w:t>s</w:t>
      </w:r>
      <w:r w:rsidR="00FF7CDA" w:rsidRPr="00DF6DD6">
        <w:rPr>
          <w:rFonts w:eastAsia="DengXian" w:hint="eastAsia"/>
          <w:lang w:eastAsia="zh-CN"/>
        </w:rPr>
        <w:t xml:space="preserve"> defined in table </w:t>
      </w:r>
      <w:r w:rsidR="00C463B5" w:rsidRPr="00DF6DD6">
        <w:rPr>
          <w:rFonts w:eastAsia="DengXian"/>
          <w:lang w:eastAsia="zh-CN"/>
        </w:rPr>
        <w:t>5.5B.6.5-1</w:t>
      </w:r>
      <w:r w:rsidRPr="00DF6DD6">
        <w:rPr>
          <w:rFonts w:eastAsia="Yu Mincho" w:hint="eastAsia"/>
          <w:lang w:eastAsia="ja-JP"/>
        </w:rPr>
        <w:t xml:space="preserve">, </w:t>
      </w:r>
      <w:r w:rsidRPr="00DF6DD6">
        <w:t>Δ</w:t>
      </w:r>
      <w:r w:rsidRPr="00DF6DD6">
        <w:rPr>
          <w:rFonts w:eastAsia="Yu Mincho" w:hint="eastAsia"/>
          <w:lang w:eastAsia="ja-JP"/>
        </w:rPr>
        <w:t>R</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Pr="00DF6DD6">
        <w:rPr>
          <w:rFonts w:eastAsia="Yu Mincho" w:hint="eastAsia"/>
          <w:lang w:eastAsia="ja-JP"/>
        </w:rPr>
        <w:t xml:space="preserve"> and </w:t>
      </w:r>
      <w:r w:rsidRPr="00DF6DD6">
        <w:t>Δ</w:t>
      </w:r>
      <w:r w:rsidRPr="00DF6DD6">
        <w:rPr>
          <w:rFonts w:eastAsia="Yu Mincho" w:hint="eastAsia"/>
          <w:lang w:eastAsia="ja-JP"/>
        </w:rPr>
        <w:t>R</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DengXian" w:hint="eastAsia"/>
          <w:lang w:eastAsia="zh-CN"/>
        </w:rPr>
        <w:t>7.3B.3</w:t>
      </w:r>
      <w:r w:rsidRPr="00DF6DD6">
        <w:rPr>
          <w:rFonts w:eastAsia="Yu Mincho"/>
          <w:lang w:eastAsia="ja-JP"/>
        </w:rPr>
        <w:t>.3</w:t>
      </w:r>
      <w:r w:rsidRPr="00DF6DD6">
        <w:rPr>
          <w:rFonts w:eastAsia="Yu Mincho" w:hint="eastAsia"/>
          <w:lang w:eastAsia="ja-JP"/>
        </w:rPr>
        <w:t>.</w:t>
      </w:r>
    </w:p>
    <w:p w14:paraId="63404CA4" w14:textId="5763D7D4" w:rsidR="008E4276" w:rsidRPr="00DF6DD6" w:rsidRDefault="008E4276" w:rsidP="00F27CE0">
      <w:pPr>
        <w:pStyle w:val="Heading2"/>
      </w:pPr>
      <w:bookmarkStart w:id="2528" w:name="_Toc21345646"/>
      <w:bookmarkStart w:id="2529" w:name="_Toc29806495"/>
      <w:bookmarkStart w:id="2530" w:name="_Toc37256028"/>
      <w:bookmarkStart w:id="2531" w:name="_Toc37256369"/>
      <w:bookmarkStart w:id="2532" w:name="_Toc45890202"/>
      <w:bookmarkStart w:id="2533" w:name="_Toc52382027"/>
      <w:bookmarkStart w:id="2534" w:name="_Toc61375126"/>
      <w:bookmarkStart w:id="2535" w:name="_Toc67936479"/>
      <w:bookmarkStart w:id="2536" w:name="_Toc67937352"/>
      <w:r w:rsidRPr="00DF6DD6">
        <w:t>7.4</w:t>
      </w:r>
      <w:r w:rsidRPr="00DF6DD6">
        <w:tab/>
      </w:r>
      <w:r w:rsidR="0093614D" w:rsidRPr="00DF6DD6">
        <w:t>Void</w:t>
      </w:r>
      <w:bookmarkEnd w:id="2528"/>
      <w:bookmarkEnd w:id="2529"/>
      <w:bookmarkEnd w:id="2530"/>
      <w:bookmarkEnd w:id="2531"/>
      <w:bookmarkEnd w:id="2532"/>
      <w:bookmarkEnd w:id="2533"/>
      <w:bookmarkEnd w:id="2534"/>
      <w:bookmarkEnd w:id="2535"/>
      <w:bookmarkEnd w:id="2536"/>
    </w:p>
    <w:p w14:paraId="46EAE452" w14:textId="77777777" w:rsidR="002E27E9" w:rsidRPr="00DF6DD6" w:rsidRDefault="002E27E9" w:rsidP="00EA1C6C">
      <w:pPr>
        <w:pStyle w:val="Heading2"/>
      </w:pPr>
      <w:bookmarkStart w:id="2537" w:name="_Toc21345647"/>
      <w:bookmarkStart w:id="2538" w:name="_Toc29806496"/>
      <w:bookmarkStart w:id="2539" w:name="_Toc37256029"/>
      <w:bookmarkStart w:id="2540" w:name="_Toc37256370"/>
      <w:bookmarkStart w:id="2541" w:name="_Toc45890203"/>
      <w:bookmarkStart w:id="2542" w:name="_Toc52382028"/>
      <w:bookmarkStart w:id="2543" w:name="_Toc61375127"/>
      <w:bookmarkStart w:id="2544" w:name="_Toc67936480"/>
      <w:bookmarkStart w:id="2545" w:name="_Toc67937353"/>
      <w:r w:rsidRPr="00DF6DD6">
        <w:t>7.4A</w:t>
      </w:r>
      <w:r w:rsidRPr="00DF6DD6">
        <w:tab/>
        <w:t>Maximum input level for CA</w:t>
      </w:r>
      <w:bookmarkEnd w:id="2537"/>
      <w:bookmarkEnd w:id="2538"/>
      <w:bookmarkEnd w:id="2539"/>
      <w:bookmarkEnd w:id="2540"/>
      <w:bookmarkEnd w:id="2541"/>
      <w:bookmarkEnd w:id="2542"/>
      <w:bookmarkEnd w:id="2543"/>
      <w:bookmarkEnd w:id="2544"/>
      <w:bookmarkEnd w:id="2545"/>
    </w:p>
    <w:p w14:paraId="116E72AD" w14:textId="752762BD" w:rsidR="002E27E9" w:rsidRPr="00DF6DD6" w:rsidRDefault="002E27E9" w:rsidP="00EA1C6C">
      <w:r w:rsidRPr="00DF6DD6">
        <w:t xml:space="preserve">For inter-band NR CA between FR1 and FR2, the maximum input level specified </w:t>
      </w:r>
      <w:r w:rsidR="00AA1AA6" w:rsidRPr="00DF6DD6">
        <w:t>in TS 38.101-1 [2]</w:t>
      </w:r>
      <w:r w:rsidRPr="00DF6DD6">
        <w:t xml:space="preserve"> </w:t>
      </w:r>
      <w:r w:rsidR="00AA1AA6" w:rsidRPr="00DF6DD6">
        <w:t>and TS 38.101-2 [3]</w:t>
      </w:r>
      <w:r w:rsidRPr="00DF6DD6">
        <w:t xml:space="preserve"> apply for FR1 and FR2 respectively.</w:t>
      </w:r>
    </w:p>
    <w:p w14:paraId="34C91C86" w14:textId="695F4714" w:rsidR="008E4276" w:rsidRPr="00DF6DD6" w:rsidRDefault="008E4276" w:rsidP="00F27CE0">
      <w:pPr>
        <w:pStyle w:val="Heading2"/>
      </w:pPr>
      <w:bookmarkStart w:id="2546" w:name="_Toc21345648"/>
      <w:bookmarkStart w:id="2547" w:name="_Toc29806497"/>
      <w:bookmarkStart w:id="2548" w:name="_Toc37256030"/>
      <w:bookmarkStart w:id="2549" w:name="_Toc37256371"/>
      <w:bookmarkStart w:id="2550" w:name="_Toc45890204"/>
      <w:bookmarkStart w:id="2551" w:name="_Toc52382029"/>
      <w:bookmarkStart w:id="2552" w:name="_Toc61375128"/>
      <w:bookmarkStart w:id="2553" w:name="_Toc67936481"/>
      <w:bookmarkStart w:id="2554" w:name="_Toc67937354"/>
      <w:r w:rsidRPr="00DF6DD6">
        <w:lastRenderedPageBreak/>
        <w:t>7.4B</w:t>
      </w:r>
      <w:r w:rsidRPr="00DF6DD6">
        <w:tab/>
        <w:t>Maximum input level for DC in FR1</w:t>
      </w:r>
      <w:bookmarkEnd w:id="2546"/>
      <w:bookmarkEnd w:id="2547"/>
      <w:bookmarkEnd w:id="2548"/>
      <w:bookmarkEnd w:id="2549"/>
      <w:bookmarkEnd w:id="2550"/>
      <w:bookmarkEnd w:id="2551"/>
      <w:bookmarkEnd w:id="2552"/>
      <w:bookmarkEnd w:id="2553"/>
      <w:bookmarkEnd w:id="2554"/>
    </w:p>
    <w:p w14:paraId="22581E91" w14:textId="77777777" w:rsidR="008E4276" w:rsidRPr="00DF6DD6" w:rsidRDefault="008E4276" w:rsidP="00F27CE0">
      <w:pPr>
        <w:pStyle w:val="Heading3"/>
      </w:pPr>
      <w:bookmarkStart w:id="2555" w:name="_Toc21345649"/>
      <w:bookmarkStart w:id="2556" w:name="_Toc29806498"/>
      <w:bookmarkStart w:id="2557" w:name="_Toc37256031"/>
      <w:bookmarkStart w:id="2558" w:name="_Toc37256372"/>
      <w:bookmarkStart w:id="2559" w:name="_Toc45890205"/>
      <w:bookmarkStart w:id="2560" w:name="_Toc52382030"/>
      <w:bookmarkStart w:id="2561" w:name="_Toc61375129"/>
      <w:bookmarkStart w:id="2562" w:name="_Toc67936482"/>
      <w:bookmarkStart w:id="2563" w:name="_Toc67937355"/>
      <w:r w:rsidRPr="00DF6DD6">
        <w:t>7.4B.1</w:t>
      </w:r>
      <w:r w:rsidRPr="00DF6DD6">
        <w:tab/>
        <w:t>Intra-band contiguous EN-DC in FR1</w:t>
      </w:r>
      <w:bookmarkEnd w:id="2555"/>
      <w:bookmarkEnd w:id="2556"/>
      <w:bookmarkEnd w:id="2557"/>
      <w:bookmarkEnd w:id="2558"/>
      <w:bookmarkEnd w:id="2559"/>
      <w:bookmarkEnd w:id="2560"/>
      <w:bookmarkEnd w:id="2561"/>
      <w:bookmarkEnd w:id="2562"/>
      <w:bookmarkEnd w:id="2563"/>
    </w:p>
    <w:p w14:paraId="1C157657" w14:textId="3FF2BD0B" w:rsidR="00117938" w:rsidRPr="00DF6DD6" w:rsidRDefault="00117938" w:rsidP="00117938">
      <w:pPr>
        <w:rPr>
          <w:rFonts w:eastAsia="Times New Roman"/>
        </w:rPr>
      </w:pPr>
      <w:r w:rsidRPr="00DF6DD6">
        <w:rPr>
          <w:rFonts w:eastAsia="Times New Roman"/>
        </w:rPr>
        <w:t>Intra-band contiguous EN-DC maximum input level requirement and parameters are defined in Table 7.4B.1-1.</w:t>
      </w:r>
    </w:p>
    <w:p w14:paraId="7E69B60D" w14:textId="77777777" w:rsidR="00117938" w:rsidRPr="00DF6DD6" w:rsidRDefault="00117938" w:rsidP="00AE4694">
      <w:pPr>
        <w:pStyle w:val="TH"/>
      </w:pPr>
      <w:r w:rsidRPr="00DF6DD6">
        <w:t>Table 7.4B.1-1: Maximum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3"/>
        <w:gridCol w:w="4500"/>
      </w:tblGrid>
      <w:tr w:rsidR="00F55B07" w:rsidRPr="00DF6DD6" w14:paraId="410B33BF" w14:textId="77777777" w:rsidTr="00F70669">
        <w:trPr>
          <w:trHeight w:val="20"/>
          <w:jc w:val="center"/>
        </w:trPr>
        <w:tc>
          <w:tcPr>
            <w:tcW w:w="4243" w:type="dxa"/>
            <w:shd w:val="clear" w:color="auto" w:fill="auto"/>
            <w:vAlign w:val="center"/>
          </w:tcPr>
          <w:p w14:paraId="387A17BF" w14:textId="77777777" w:rsidR="00117938" w:rsidRPr="00DF6DD6" w:rsidRDefault="00117938" w:rsidP="003768E0">
            <w:pPr>
              <w:pStyle w:val="TAC"/>
              <w:rPr>
                <w:b/>
                <w:lang w:val="en-US"/>
              </w:rPr>
            </w:pPr>
            <w:r w:rsidRPr="00DF6DD6">
              <w:rPr>
                <w:b/>
                <w:lang w:val="en-US"/>
              </w:rPr>
              <w:t>Power in Largest CC, E-UTRA or NR, dBm</w:t>
            </w:r>
          </w:p>
        </w:tc>
        <w:tc>
          <w:tcPr>
            <w:tcW w:w="4500" w:type="dxa"/>
            <w:shd w:val="clear" w:color="auto" w:fill="auto"/>
            <w:vAlign w:val="center"/>
          </w:tcPr>
          <w:p w14:paraId="3EEDBA27" w14:textId="77777777" w:rsidR="00117938" w:rsidRPr="00DF6DD6" w:rsidRDefault="00117938" w:rsidP="003768E0">
            <w:pPr>
              <w:pStyle w:val="TAC"/>
              <w:rPr>
                <w:vertAlign w:val="superscript"/>
                <w:lang w:val="en-US"/>
              </w:rPr>
            </w:pPr>
            <w:r w:rsidRPr="00DF6DD6">
              <w:rPr>
                <w:lang w:val="en-US"/>
              </w:rPr>
              <w:t>X</w:t>
            </w:r>
            <w:r w:rsidRPr="00DF6DD6">
              <w:rPr>
                <w:vertAlign w:val="superscript"/>
                <w:lang w:val="en-US"/>
              </w:rPr>
              <w:t>1</w:t>
            </w:r>
          </w:p>
        </w:tc>
      </w:tr>
      <w:tr w:rsidR="00F55B07" w:rsidRPr="00DF6DD6" w14:paraId="427D23A4" w14:textId="77777777" w:rsidTr="00F70669">
        <w:trPr>
          <w:jc w:val="center"/>
        </w:trPr>
        <w:tc>
          <w:tcPr>
            <w:tcW w:w="4243" w:type="dxa"/>
            <w:tcBorders>
              <w:top w:val="nil"/>
              <w:left w:val="single" w:sz="8" w:space="0" w:color="auto"/>
              <w:bottom w:val="single" w:sz="4" w:space="0" w:color="auto"/>
              <w:right w:val="single" w:sz="8" w:space="0" w:color="auto"/>
            </w:tcBorders>
            <w:shd w:val="clear" w:color="auto" w:fill="auto"/>
            <w:vAlign w:val="center"/>
          </w:tcPr>
          <w:p w14:paraId="65CD0E76" w14:textId="77777777" w:rsidR="00117938" w:rsidRPr="00DF6DD6" w:rsidRDefault="00117938" w:rsidP="003768E0">
            <w:pPr>
              <w:pStyle w:val="TAC"/>
              <w:rPr>
                <w:b/>
                <w:lang w:val="en-US"/>
              </w:rPr>
            </w:pPr>
            <w:r w:rsidRPr="00DF6DD6">
              <w:rPr>
                <w:b/>
                <w:lang w:val="en-US"/>
              </w:rPr>
              <w:t>Power in each other CC, dBm</w:t>
            </w:r>
          </w:p>
        </w:tc>
        <w:tc>
          <w:tcPr>
            <w:tcW w:w="4500" w:type="dxa"/>
            <w:tcBorders>
              <w:top w:val="nil"/>
              <w:left w:val="nil"/>
              <w:bottom w:val="single" w:sz="4" w:space="0" w:color="auto"/>
              <w:right w:val="single" w:sz="8" w:space="0" w:color="auto"/>
            </w:tcBorders>
            <w:shd w:val="clear" w:color="auto" w:fill="auto"/>
            <w:vAlign w:val="center"/>
          </w:tcPr>
          <w:p w14:paraId="06B0AA2D" w14:textId="77777777" w:rsidR="00117938" w:rsidRPr="00DF6DD6" w:rsidRDefault="00117938" w:rsidP="003768E0">
            <w:pPr>
              <w:pStyle w:val="TAC"/>
              <w:rPr>
                <w:lang w:val="en-US"/>
              </w:rPr>
            </w:pPr>
            <w:r w:rsidRPr="00DF6DD6">
              <w:rPr>
                <w:lang w:val="en-US"/>
              </w:rPr>
              <w:t>X</w:t>
            </w:r>
            <w:r w:rsidRPr="00DF6DD6">
              <w:rPr>
                <w:vertAlign w:val="superscript"/>
                <w:lang w:val="en-US"/>
              </w:rPr>
              <w:t>1</w:t>
            </w:r>
            <w:r w:rsidRPr="00DF6DD6">
              <w:rPr>
                <w:lang w:val="en-US"/>
              </w:rPr>
              <w:t xml:space="preserve"> – 10*log10(N</w:t>
            </w:r>
            <w:r w:rsidRPr="00DF6DD6">
              <w:rPr>
                <w:vertAlign w:val="subscript"/>
                <w:lang w:val="en-US"/>
              </w:rPr>
              <w:t>x</w:t>
            </w:r>
            <w:r w:rsidRPr="00DF6DD6">
              <w:rPr>
                <w:lang w:val="en-US"/>
              </w:rPr>
              <w:t>SCS</w:t>
            </w:r>
            <w:r w:rsidRPr="00DF6DD6">
              <w:rPr>
                <w:vertAlign w:val="subscript"/>
                <w:lang w:val="en-US"/>
              </w:rPr>
              <w:t>x</w:t>
            </w:r>
            <w:r w:rsidRPr="00DF6DD6">
              <w:rPr>
                <w:lang w:val="en-US"/>
              </w:rPr>
              <w:t>/N</w:t>
            </w:r>
            <w:r w:rsidRPr="00DF6DD6">
              <w:rPr>
                <w:vertAlign w:val="subscript"/>
                <w:lang w:val="en-US"/>
              </w:rPr>
              <w:t>y</w:t>
            </w:r>
            <w:r w:rsidRPr="00DF6DD6">
              <w:rPr>
                <w:lang w:val="en-US"/>
              </w:rPr>
              <w:t>SCS</w:t>
            </w:r>
            <w:r w:rsidRPr="00DF6DD6">
              <w:rPr>
                <w:vertAlign w:val="subscript"/>
                <w:lang w:val="en-US"/>
              </w:rPr>
              <w:t>y</w:t>
            </w:r>
            <w:r w:rsidRPr="00DF6DD6">
              <w:rPr>
                <w:lang w:val="en-US"/>
              </w:rPr>
              <w:t>)</w:t>
            </w:r>
          </w:p>
        </w:tc>
      </w:tr>
      <w:tr w:rsidR="00471067" w:rsidRPr="00DF6DD6" w14:paraId="1B45667E" w14:textId="77777777" w:rsidTr="00F70669">
        <w:trPr>
          <w:jc w:val="center"/>
        </w:trPr>
        <w:tc>
          <w:tcPr>
            <w:tcW w:w="8743" w:type="dxa"/>
            <w:gridSpan w:val="2"/>
            <w:shd w:val="clear" w:color="auto" w:fill="auto"/>
          </w:tcPr>
          <w:p w14:paraId="55CD1342" w14:textId="4BAD1704" w:rsidR="00117938" w:rsidRPr="00DF6DD6" w:rsidRDefault="00117938" w:rsidP="00471067">
            <w:pPr>
              <w:pStyle w:val="TAN"/>
            </w:pPr>
            <w:r w:rsidRPr="00DF6DD6">
              <w:t>NOTE 1:</w:t>
            </w:r>
            <w:r w:rsidR="005B0F9B" w:rsidRPr="00DF6DD6">
              <w:tab/>
            </w:r>
            <w:r w:rsidRPr="00DF6DD6">
              <w:rPr>
                <w:lang w:val="en-US"/>
              </w:rPr>
              <w:t xml:space="preserve">Power in Largest E-UTRA or NR bandwidth CC, listed </w:t>
            </w:r>
            <w:r w:rsidRPr="00DF6DD6">
              <w:t>in Table 7.4-1 [2]</w:t>
            </w:r>
          </w:p>
          <w:p w14:paraId="3768AC29" w14:textId="05ACA222" w:rsidR="00117938" w:rsidRPr="00DF6DD6" w:rsidRDefault="00117938" w:rsidP="00471067">
            <w:pPr>
              <w:pStyle w:val="TAN"/>
            </w:pPr>
            <w:r w:rsidRPr="00DF6DD6">
              <w:t>NOTE 2:</w:t>
            </w:r>
            <w:r w:rsidRPr="00DF6DD6">
              <w:tab/>
              <w:t>N</w:t>
            </w:r>
            <w:r w:rsidRPr="00DF6DD6">
              <w:rPr>
                <w:vertAlign w:val="subscript"/>
              </w:rPr>
              <w:t>x</w:t>
            </w:r>
            <w:r w:rsidRPr="00DF6DD6">
              <w:t xml:space="preserve">, </w:t>
            </w:r>
            <w:r w:rsidRPr="00DF6DD6">
              <w:rPr>
                <w:lang w:val="en-US"/>
              </w:rPr>
              <w:t>SCS</w:t>
            </w:r>
            <w:r w:rsidRPr="00DF6DD6">
              <w:rPr>
                <w:vertAlign w:val="subscript"/>
                <w:lang w:val="en-US"/>
              </w:rPr>
              <w:t xml:space="preserve">x </w:t>
            </w:r>
            <w:r w:rsidRPr="00DF6DD6">
              <w:t>is the number of RB</w:t>
            </w:r>
            <w:r w:rsidR="00F55B07" w:rsidRPr="00DF6DD6">
              <w:t>'</w:t>
            </w:r>
            <w:r w:rsidRPr="00DF6DD6">
              <w:t xml:space="preserve">s and Sub carrier spacing in the largest carrier bandwidth and could be </w:t>
            </w:r>
            <w:r w:rsidR="00D35EC3" w:rsidRPr="00DF6DD6">
              <w:t>E-UTRA</w:t>
            </w:r>
            <w:r w:rsidRPr="00DF6DD6">
              <w:t xml:space="preserve"> or NR carrier</w:t>
            </w:r>
          </w:p>
          <w:p w14:paraId="45A16AEC" w14:textId="2B0B473A" w:rsidR="00117938" w:rsidRPr="00DF6DD6" w:rsidRDefault="00117938" w:rsidP="00471067">
            <w:pPr>
              <w:pStyle w:val="TAN"/>
              <w:rPr>
                <w:lang w:eastAsia="ja-JP"/>
              </w:rPr>
            </w:pPr>
            <w:r w:rsidRPr="00DF6DD6">
              <w:t>NOTE 3:</w:t>
            </w:r>
            <w:r w:rsidRPr="00DF6DD6">
              <w:tab/>
            </w:r>
            <w:r w:rsidRPr="00DF6DD6">
              <w:rPr>
                <w:lang w:eastAsia="ja-JP"/>
              </w:rPr>
              <w:t>N</w:t>
            </w:r>
            <w:r w:rsidRPr="00DF6DD6">
              <w:rPr>
                <w:vertAlign w:val="subscript"/>
                <w:lang w:eastAsia="ja-JP"/>
              </w:rPr>
              <w:t xml:space="preserve">y, </w:t>
            </w:r>
            <w:r w:rsidRPr="00DF6DD6">
              <w:rPr>
                <w:lang w:val="en-US"/>
              </w:rPr>
              <w:t>SCS</w:t>
            </w:r>
            <w:r w:rsidRPr="00DF6DD6">
              <w:rPr>
                <w:vertAlign w:val="subscript"/>
                <w:lang w:val="en-US"/>
              </w:rPr>
              <w:t>y</w:t>
            </w:r>
            <w:r w:rsidRPr="00DF6DD6">
              <w:rPr>
                <w:lang w:eastAsia="ja-JP"/>
              </w:rPr>
              <w:t xml:space="preserve"> is the number of RB</w:t>
            </w:r>
            <w:r w:rsidR="00F55B07" w:rsidRPr="00DF6DD6">
              <w:t>'</w:t>
            </w:r>
            <w:r w:rsidRPr="00DF6DD6">
              <w:rPr>
                <w:lang w:eastAsia="ja-JP"/>
              </w:rPr>
              <w:t>s in any other carrier.</w:t>
            </w:r>
          </w:p>
          <w:p w14:paraId="6A74E884" w14:textId="77777777" w:rsidR="008C28EA" w:rsidRPr="00DF6DD6" w:rsidRDefault="008C28EA" w:rsidP="008C28EA">
            <w:pPr>
              <w:pStyle w:val="TAN"/>
              <w:rPr>
                <w:rFonts w:eastAsia="MS Mincho" w:cs="Arial"/>
                <w:szCs w:val="18"/>
              </w:rPr>
            </w:pPr>
            <w:r w:rsidRPr="00DF6DD6">
              <w:rPr>
                <w:rFonts w:eastAsia="MS Mincho" w:cs="Arial"/>
                <w:szCs w:val="18"/>
              </w:rPr>
              <w:t>NOTE 4:</w:t>
            </w:r>
            <w:r w:rsidRPr="00DF6DD6">
              <w:rPr>
                <w:rFonts w:eastAsia="MS Mincho" w:cs="Arial"/>
                <w:szCs w:val="18"/>
              </w:rPr>
              <w:tab/>
              <w:t xml:space="preserve">For NR carrier, the transmitter shall be set to 4dB below </w:t>
            </w:r>
            <w:r w:rsidRPr="00DF6DD6">
              <w:rPr>
                <w:rFonts w:cs="Arial"/>
                <w:szCs w:val="18"/>
              </w:rPr>
              <w:t>P</w:t>
            </w:r>
            <w:r w:rsidRPr="00DF6DD6">
              <w:rPr>
                <w:rFonts w:cs="Arial"/>
                <w:szCs w:val="18"/>
                <w:vertAlign w:val="subscript"/>
              </w:rPr>
              <w:t>CMAX_L</w:t>
            </w:r>
            <w:r>
              <w:rPr>
                <w:rFonts w:cs="Arial"/>
                <w:szCs w:val="18"/>
                <w:vertAlign w:val="subscript"/>
              </w:rPr>
              <w:t>,f,c,NR</w:t>
            </w:r>
            <w:r w:rsidRPr="00DF6DD6">
              <w:rPr>
                <w:rFonts w:eastAsia="MS Mincho" w:cs="Arial"/>
                <w:szCs w:val="18"/>
              </w:rPr>
              <w:t xml:space="preserve"> at the minimum uplink configuration specified in Table 7.3.2-3 [2] with </w:t>
            </w:r>
            <w:r w:rsidRPr="00DF6DD6">
              <w:rPr>
                <w:rFonts w:cs="Arial"/>
                <w:szCs w:val="18"/>
              </w:rPr>
              <w:t>P</w:t>
            </w:r>
            <w:r w:rsidRPr="00DF6DD6">
              <w:rPr>
                <w:rFonts w:cs="Arial"/>
                <w:szCs w:val="18"/>
                <w:vertAlign w:val="subscript"/>
              </w:rPr>
              <w:t>CMAX_L</w:t>
            </w:r>
            <w:r>
              <w:rPr>
                <w:rFonts w:cs="Arial"/>
                <w:szCs w:val="18"/>
                <w:vertAlign w:val="subscript"/>
              </w:rPr>
              <w:t>,f,c,NR</w:t>
            </w:r>
            <w:r w:rsidRPr="00DF6DD6">
              <w:rPr>
                <w:rFonts w:eastAsia="MS Mincho" w:cs="Arial"/>
                <w:szCs w:val="18"/>
              </w:rPr>
              <w:t xml:space="preserve"> as defined in subclause 6.2B.4.</w:t>
            </w:r>
          </w:p>
          <w:p w14:paraId="13756F8E" w14:textId="2208FB41" w:rsidR="00117938" w:rsidRPr="00DF6DD6" w:rsidRDefault="008C28EA" w:rsidP="008C28EA">
            <w:pPr>
              <w:pStyle w:val="TAN"/>
              <w:rPr>
                <w:rFonts w:eastAsia="MS Mincho"/>
                <w:lang w:val="en-US"/>
              </w:rPr>
            </w:pPr>
            <w:r w:rsidRPr="00DF6DD6">
              <w:rPr>
                <w:rFonts w:eastAsia="MS Mincho" w:cs="Arial"/>
                <w:szCs w:val="18"/>
              </w:rPr>
              <w:t>NOTE 5:</w:t>
            </w:r>
            <w:r w:rsidRPr="00DF6DD6">
              <w:rPr>
                <w:rFonts w:eastAsia="MS Mincho" w:cs="Arial"/>
                <w:szCs w:val="18"/>
              </w:rPr>
              <w:tab/>
              <w:t xml:space="preserve">For E-UTRA carrier, the transmitter shall be set to 4dB below </w:t>
            </w:r>
            <w:r w:rsidRPr="00DF6DD6">
              <w:rPr>
                <w:rFonts w:cs="Arial"/>
                <w:szCs w:val="18"/>
              </w:rPr>
              <w:t>P</w:t>
            </w:r>
            <w:r w:rsidRPr="00DF6DD6">
              <w:rPr>
                <w:rFonts w:cs="Arial"/>
                <w:szCs w:val="18"/>
                <w:vertAlign w:val="subscript"/>
              </w:rPr>
              <w:t>CMAX_L</w:t>
            </w:r>
            <w:r>
              <w:rPr>
                <w:rFonts w:cs="Arial"/>
                <w:szCs w:val="18"/>
                <w:vertAlign w:val="subscript"/>
              </w:rPr>
              <w:t>_E-UTRA,c</w:t>
            </w:r>
            <w:r w:rsidRPr="00DF6DD6">
              <w:rPr>
                <w:rFonts w:eastAsia="MS Mincho" w:cs="Arial"/>
                <w:szCs w:val="18"/>
              </w:rPr>
              <w:t xml:space="preserve"> at the minimum uplink configuration specified in Table 7.3.1-2 </w:t>
            </w:r>
            <w:r>
              <w:rPr>
                <w:rFonts w:eastAsia="MS Mincho" w:cs="Arial"/>
                <w:szCs w:val="18"/>
              </w:rPr>
              <w:t xml:space="preserve">[4] </w:t>
            </w:r>
            <w:r w:rsidRPr="00DF6DD6">
              <w:rPr>
                <w:rFonts w:eastAsia="MS Mincho" w:cs="Arial"/>
                <w:szCs w:val="18"/>
              </w:rPr>
              <w:t xml:space="preserve">with </w:t>
            </w:r>
            <w:r w:rsidRPr="00DF6DD6">
              <w:rPr>
                <w:rFonts w:cs="Arial"/>
                <w:szCs w:val="18"/>
              </w:rPr>
              <w:t>P</w:t>
            </w:r>
            <w:r w:rsidRPr="00DF6DD6">
              <w:rPr>
                <w:rFonts w:cs="Arial"/>
                <w:szCs w:val="18"/>
                <w:vertAlign w:val="subscript"/>
              </w:rPr>
              <w:t>CMAX_L</w:t>
            </w:r>
            <w:r>
              <w:rPr>
                <w:rFonts w:cs="Arial"/>
                <w:szCs w:val="18"/>
                <w:vertAlign w:val="subscript"/>
              </w:rPr>
              <w:t>_E-UTRA,c</w:t>
            </w:r>
            <w:r w:rsidRPr="00DF6DD6">
              <w:rPr>
                <w:rFonts w:eastAsia="MS Mincho" w:cs="Arial"/>
                <w:szCs w:val="18"/>
              </w:rPr>
              <w:t xml:space="preserve"> as defined in subclause 6.2B.4 for single carrier.</w:t>
            </w:r>
          </w:p>
        </w:tc>
      </w:tr>
    </w:tbl>
    <w:p w14:paraId="29996B02" w14:textId="4B7BEA17" w:rsidR="008E4276" w:rsidRPr="00DF6DD6" w:rsidRDefault="008E4276" w:rsidP="008E4276">
      <w:pPr>
        <w:rPr>
          <w:lang w:val="en-US"/>
        </w:rPr>
      </w:pPr>
    </w:p>
    <w:p w14:paraId="7DAAE664" w14:textId="77777777" w:rsidR="008E4276" w:rsidRPr="00DF6DD6" w:rsidRDefault="008E4276" w:rsidP="00F27CE0">
      <w:pPr>
        <w:pStyle w:val="Heading3"/>
      </w:pPr>
      <w:bookmarkStart w:id="2564" w:name="_Toc21345650"/>
      <w:bookmarkStart w:id="2565" w:name="_Toc29806499"/>
      <w:bookmarkStart w:id="2566" w:name="_Toc37256032"/>
      <w:bookmarkStart w:id="2567" w:name="_Toc37256373"/>
      <w:bookmarkStart w:id="2568" w:name="_Toc45890206"/>
      <w:bookmarkStart w:id="2569" w:name="_Toc52382031"/>
      <w:bookmarkStart w:id="2570" w:name="_Toc61375130"/>
      <w:bookmarkStart w:id="2571" w:name="_Toc67936483"/>
      <w:bookmarkStart w:id="2572" w:name="_Toc67937356"/>
      <w:r w:rsidRPr="00DF6DD6">
        <w:t>7.4B.2</w:t>
      </w:r>
      <w:r w:rsidRPr="00DF6DD6">
        <w:tab/>
        <w:t>Intra-band non-contiguous EN-DC in FR1</w:t>
      </w:r>
      <w:bookmarkEnd w:id="2564"/>
      <w:bookmarkEnd w:id="2565"/>
      <w:bookmarkEnd w:id="2566"/>
      <w:bookmarkEnd w:id="2567"/>
      <w:bookmarkEnd w:id="2568"/>
      <w:bookmarkEnd w:id="2569"/>
      <w:bookmarkEnd w:id="2570"/>
      <w:bookmarkEnd w:id="2571"/>
      <w:bookmarkEnd w:id="2572"/>
    </w:p>
    <w:p w14:paraId="3F714081" w14:textId="1B873F8A" w:rsidR="0086687A" w:rsidRPr="00DF6DD6" w:rsidRDefault="0086687A" w:rsidP="0086687A">
      <w:pPr>
        <w:rPr>
          <w:rFonts w:eastAsia="Times New Roman"/>
          <w:lang w:val="en-US"/>
        </w:rPr>
      </w:pPr>
      <w:r w:rsidRPr="00DF6DD6">
        <w:rPr>
          <w:rFonts w:eastAsia="Times New Roman"/>
          <w:lang w:val="en-US"/>
        </w:rPr>
        <w:t>For the E-UTRA sub-block containing one or multiple CC</w:t>
      </w:r>
      <w:r w:rsidR="00F55B07" w:rsidRPr="00DF6DD6">
        <w:t>'</w:t>
      </w:r>
      <w:r w:rsidRPr="00DF6DD6">
        <w:rPr>
          <w:rFonts w:eastAsia="Times New Roman"/>
          <w:lang w:val="en-US"/>
        </w:rPr>
        <w:t xml:space="preserve">s, the requirement is defined in </w:t>
      </w:r>
      <w:r w:rsidR="00B94AF2">
        <w:rPr>
          <w:rFonts w:eastAsia="Times New Roman"/>
          <w:lang w:val="en-US"/>
        </w:rPr>
        <w:t>clause</w:t>
      </w:r>
      <w:r w:rsidRPr="00DF6DD6">
        <w:rPr>
          <w:rFonts w:eastAsia="Times New Roman"/>
          <w:lang w:val="en-US"/>
        </w:rPr>
        <w:t xml:space="preserve"> 7.4.1 for single carrier operation and in </w:t>
      </w:r>
      <w:r w:rsidR="00B94AF2">
        <w:rPr>
          <w:rFonts w:eastAsia="Times New Roman"/>
          <w:lang w:val="en-US"/>
        </w:rPr>
        <w:t>clause</w:t>
      </w:r>
      <w:r w:rsidRPr="00DF6DD6">
        <w:rPr>
          <w:rFonts w:eastAsia="Times New Roman"/>
          <w:lang w:val="en-US"/>
        </w:rPr>
        <w:t xml:space="preserve"> 7.4.1A for CA </w:t>
      </w:r>
      <w:r w:rsidR="00AA1AA6" w:rsidRPr="00DF6DD6">
        <w:rPr>
          <w:rFonts w:eastAsia="Times New Roman"/>
          <w:lang w:val="en-US"/>
        </w:rPr>
        <w:t>in TS 36.101 [4]</w:t>
      </w:r>
      <w:r w:rsidRPr="00DF6DD6">
        <w:rPr>
          <w:rFonts w:eastAsia="Times New Roman"/>
          <w:lang w:val="en-US"/>
        </w:rPr>
        <w:t xml:space="preserve">. </w:t>
      </w:r>
    </w:p>
    <w:p w14:paraId="76C473A5" w14:textId="4667F482" w:rsidR="0086687A" w:rsidRPr="00DF6DD6" w:rsidRDefault="0086687A" w:rsidP="0086687A">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7.4 </w:t>
      </w:r>
      <w:r w:rsidR="00AA1AA6" w:rsidRPr="00DF6DD6">
        <w:rPr>
          <w:rFonts w:eastAsia="Times New Roman"/>
          <w:lang w:val="en-US"/>
        </w:rPr>
        <w:t>in TS 38.101-1 [2]</w:t>
      </w:r>
      <w:r w:rsidRPr="00DF6DD6">
        <w:rPr>
          <w:rFonts w:eastAsia="Times New Roman"/>
          <w:lang w:val="en-US"/>
        </w:rPr>
        <w:t>.</w:t>
      </w:r>
    </w:p>
    <w:p w14:paraId="0DFAE65C" w14:textId="32F852F5" w:rsidR="008E4276" w:rsidRPr="00DF6DD6" w:rsidRDefault="008E4276" w:rsidP="00F27CE0">
      <w:pPr>
        <w:pStyle w:val="Heading3"/>
      </w:pPr>
      <w:bookmarkStart w:id="2573" w:name="_Toc21345651"/>
      <w:bookmarkStart w:id="2574" w:name="_Toc29806500"/>
      <w:bookmarkStart w:id="2575" w:name="_Toc37256033"/>
      <w:bookmarkStart w:id="2576" w:name="_Toc37256374"/>
      <w:bookmarkStart w:id="2577" w:name="_Toc45890207"/>
      <w:bookmarkStart w:id="2578" w:name="_Toc52382032"/>
      <w:bookmarkStart w:id="2579" w:name="_Toc61375131"/>
      <w:bookmarkStart w:id="2580" w:name="_Toc67936484"/>
      <w:bookmarkStart w:id="2581" w:name="_Toc67937357"/>
      <w:r w:rsidRPr="00DF6DD6">
        <w:rPr>
          <w:rFonts w:eastAsia="MS Mincho"/>
        </w:rPr>
        <w:t>7.</w:t>
      </w:r>
      <w:r w:rsidR="007A74F1" w:rsidRPr="00DF6DD6">
        <w:rPr>
          <w:rFonts w:eastAsia="MS Mincho"/>
        </w:rPr>
        <w:t>4B</w:t>
      </w:r>
      <w:r w:rsidRPr="00DF6DD6">
        <w:rPr>
          <w:rFonts w:eastAsia="MS Mincho"/>
        </w:rPr>
        <w:t>.3</w:t>
      </w:r>
      <w:r w:rsidRPr="00DF6DD6">
        <w:rPr>
          <w:rFonts w:eastAsia="MS Mincho"/>
        </w:rPr>
        <w:tab/>
      </w:r>
      <w:r w:rsidRPr="00DF6DD6">
        <w:t xml:space="preserve">Inter-band EN-DC </w:t>
      </w:r>
      <w:r w:rsidR="008D2160" w:rsidRPr="00DF6DD6">
        <w:t>with</w:t>
      </w:r>
      <w:r w:rsidRPr="00DF6DD6">
        <w:t>in FR1</w:t>
      </w:r>
      <w:bookmarkEnd w:id="2573"/>
      <w:bookmarkEnd w:id="2574"/>
      <w:bookmarkEnd w:id="2575"/>
      <w:bookmarkEnd w:id="2576"/>
      <w:bookmarkEnd w:id="2577"/>
      <w:bookmarkEnd w:id="2578"/>
      <w:bookmarkEnd w:id="2579"/>
      <w:bookmarkEnd w:id="2580"/>
      <w:bookmarkEnd w:id="2581"/>
    </w:p>
    <w:p w14:paraId="394CE9DC" w14:textId="7AE87252" w:rsidR="00BC574B" w:rsidRPr="00DF6DD6" w:rsidRDefault="00BC574B" w:rsidP="00BC574B">
      <w:pPr>
        <w:rPr>
          <w:rFonts w:eastAsia="MS Mincho"/>
          <w:lang w:val="en-US"/>
        </w:rPr>
      </w:pPr>
      <w:r w:rsidRPr="00DF6DD6">
        <w:rPr>
          <w:rFonts w:eastAsia="MS Mincho"/>
          <w:lang w:val="en-US"/>
        </w:rPr>
        <w:t xml:space="preserve">Maximum input level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7.4.1 and 7.4.1A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7.4 and 7.4A </w:t>
      </w:r>
      <w:r w:rsidR="00E152D9" w:rsidRPr="00DF6DD6">
        <w:rPr>
          <w:rFonts w:eastAsia="MS Mincho"/>
        </w:rPr>
        <w:t>of TS</w:t>
      </w:r>
      <w:r w:rsidR="0040380F" w:rsidRPr="00DF6DD6">
        <w:rPr>
          <w:rFonts w:eastAsia="MS Mincho"/>
        </w:rPr>
        <w:t> </w:t>
      </w:r>
      <w:r w:rsidR="00E152D9" w:rsidRPr="00DF6DD6">
        <w:rPr>
          <w:rFonts w:eastAsia="MS Mincho"/>
        </w:rPr>
        <w:t>38.101-1</w:t>
      </w:r>
      <w:r w:rsidR="0040380F" w:rsidRPr="00DF6DD6">
        <w:rPr>
          <w:rFonts w:eastAsia="MS Mincho"/>
        </w:rPr>
        <w:t> </w:t>
      </w:r>
      <w:r w:rsidR="00E152D9" w:rsidRPr="00DF6DD6">
        <w:rPr>
          <w:rFonts w:eastAsia="MS Mincho"/>
        </w:rPr>
        <w:t>[2]</w:t>
      </w:r>
      <w:r w:rsidRPr="00DF6DD6">
        <w:rPr>
          <w:rFonts w:eastAsia="MS Mincho"/>
        </w:rPr>
        <w:t xml:space="preserve"> </w:t>
      </w:r>
      <w:r w:rsidRPr="00DF6DD6">
        <w:rPr>
          <w:rFonts w:eastAsia="MS Mincho"/>
          <w:lang w:val="en-US"/>
        </w:rPr>
        <w:t>apply.</w:t>
      </w:r>
    </w:p>
    <w:p w14:paraId="392D45D5" w14:textId="77777777" w:rsidR="00E96F85" w:rsidRPr="00DF6DD6" w:rsidRDefault="00E96F85" w:rsidP="00E96F85">
      <w:pPr>
        <w:keepNext/>
        <w:keepLines/>
        <w:spacing w:before="120"/>
        <w:ind w:left="1134" w:hanging="1134"/>
        <w:outlineLvl w:val="2"/>
        <w:rPr>
          <w:rFonts w:ascii="Arial" w:eastAsia="MS Mincho" w:hAnsi="Arial"/>
          <w:sz w:val="28"/>
        </w:rPr>
      </w:pPr>
      <w:r w:rsidRPr="00DF6DD6">
        <w:rPr>
          <w:rFonts w:ascii="Arial" w:eastAsia="MS Mincho" w:hAnsi="Arial"/>
          <w:sz w:val="28"/>
        </w:rPr>
        <w:t>7.4B.3a</w:t>
      </w:r>
      <w:r w:rsidRPr="00DF6DD6">
        <w:rPr>
          <w:rFonts w:ascii="Arial" w:eastAsia="MS Mincho" w:hAnsi="Arial"/>
          <w:sz w:val="28"/>
        </w:rPr>
        <w:tab/>
        <w:t>Inter-band NE-DC within FR1</w:t>
      </w:r>
    </w:p>
    <w:p w14:paraId="5E72FF9B" w14:textId="314F21B2" w:rsidR="00E96F85" w:rsidRPr="00DF6DD6" w:rsidRDefault="00E96F85" w:rsidP="00A6034C">
      <w:r w:rsidRPr="00DF6DD6">
        <w:t xml:space="preserve">Maximum input level requirement for E-UTRA single carrier and CA operation specified in </w:t>
      </w:r>
      <w:r w:rsidR="00B94AF2">
        <w:t>clause</w:t>
      </w:r>
      <w:r w:rsidRPr="00DF6DD6">
        <w:t xml:space="preserve">s 7.4.1 and 7.4.1A </w:t>
      </w:r>
      <w:r w:rsidR="00C428FE" w:rsidRPr="00DF6DD6">
        <w:t>of TS 36.101 [4]</w:t>
      </w:r>
      <w:r w:rsidRPr="00DF6DD6">
        <w:t xml:space="preserve"> and for NR single carrier and CA operation specified in </w:t>
      </w:r>
      <w:r w:rsidR="00B94AF2">
        <w:t>clause</w:t>
      </w:r>
      <w:r w:rsidRPr="00DF6DD6">
        <w:t xml:space="preserve">s 7.4 and 7.4A </w:t>
      </w:r>
      <w:r w:rsidR="00E152D9" w:rsidRPr="00DF6DD6">
        <w:t>of TS 38.101-1 [2]</w:t>
      </w:r>
      <w:r w:rsidRPr="00DF6DD6">
        <w:t xml:space="preserve"> apply.</w:t>
      </w:r>
    </w:p>
    <w:p w14:paraId="56B4635A" w14:textId="290275EE" w:rsidR="00BC574B" w:rsidRPr="00DF6DD6" w:rsidRDefault="00BC574B" w:rsidP="00BC574B">
      <w:pPr>
        <w:keepNext/>
        <w:keepLines/>
        <w:spacing w:before="120"/>
        <w:ind w:left="1134" w:hanging="1134"/>
        <w:outlineLvl w:val="2"/>
        <w:rPr>
          <w:rFonts w:ascii="Arial" w:eastAsia="MS Mincho" w:hAnsi="Arial"/>
          <w:sz w:val="28"/>
        </w:rPr>
      </w:pPr>
      <w:r w:rsidRPr="00DF6DD6">
        <w:rPr>
          <w:rFonts w:ascii="Arial" w:eastAsia="MS Mincho" w:hAnsi="Arial"/>
          <w:sz w:val="28"/>
        </w:rPr>
        <w:t>7.4B.4</w:t>
      </w:r>
      <w:r w:rsidRPr="00DF6DD6">
        <w:rPr>
          <w:rFonts w:ascii="Arial" w:eastAsia="MS Mincho" w:hAnsi="Arial"/>
          <w:sz w:val="28"/>
        </w:rPr>
        <w:tab/>
        <w:t>Inter-band EN-DC including FR2</w:t>
      </w:r>
    </w:p>
    <w:p w14:paraId="61546A01" w14:textId="1692EDDC" w:rsidR="00BC574B" w:rsidRPr="00DF6DD6" w:rsidRDefault="00BC574B" w:rsidP="00BC574B">
      <w:pPr>
        <w:rPr>
          <w:rFonts w:eastAsia="MS Mincho"/>
          <w:lang w:val="en-US"/>
        </w:rPr>
      </w:pPr>
      <w:r w:rsidRPr="00DF6DD6">
        <w:rPr>
          <w:rFonts w:eastAsia="MS Mincho"/>
          <w:lang w:val="en-US"/>
        </w:rPr>
        <w:t xml:space="preserve">Maximum input level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7.4.1 and 7.4.1A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s 7.4</w:t>
      </w:r>
      <w:r w:rsidR="002F7F08" w:rsidRPr="00DF6DD6">
        <w:rPr>
          <w:rFonts w:eastAsia="MS Mincho"/>
        </w:rPr>
        <w:t>,</w:t>
      </w:r>
      <w:r w:rsidRPr="00DF6DD6">
        <w:rPr>
          <w:rFonts w:eastAsia="MS Mincho"/>
        </w:rPr>
        <w:t xml:space="preserve"> 7.</w:t>
      </w:r>
      <w:r w:rsidR="002F7F08" w:rsidRPr="00DF6DD6">
        <w:rPr>
          <w:rFonts w:eastAsia="MS Mincho"/>
        </w:rPr>
        <w:t xml:space="preserve"> and 7.4B</w:t>
      </w:r>
      <w:r w:rsidRPr="00DF6DD6">
        <w:rPr>
          <w:rFonts w:eastAsia="MS Mincho"/>
        </w:rPr>
        <w:t xml:space="preserve"> </w:t>
      </w:r>
      <w:r w:rsidR="00E152D9" w:rsidRPr="00DF6DD6">
        <w:rPr>
          <w:rFonts w:eastAsia="MS Mincho"/>
        </w:rPr>
        <w:t>of TS</w:t>
      </w:r>
      <w:r w:rsidR="0040380F" w:rsidRPr="00DF6DD6">
        <w:rPr>
          <w:rFonts w:eastAsia="MS Mincho"/>
        </w:rPr>
        <w:t> </w:t>
      </w:r>
      <w:r w:rsidR="00E152D9" w:rsidRPr="00DF6DD6">
        <w:rPr>
          <w:rFonts w:eastAsia="MS Mincho"/>
        </w:rPr>
        <w:t>38.101-2 [3]</w:t>
      </w:r>
      <w:r w:rsidRPr="00DF6DD6">
        <w:rPr>
          <w:rFonts w:eastAsia="MS Mincho"/>
        </w:rPr>
        <w:t xml:space="preserve"> </w:t>
      </w:r>
      <w:r w:rsidRPr="00DF6DD6">
        <w:rPr>
          <w:rFonts w:eastAsia="MS Mincho"/>
          <w:lang w:val="en-US"/>
        </w:rPr>
        <w:t>apply.</w:t>
      </w:r>
    </w:p>
    <w:p w14:paraId="7E73A14B" w14:textId="77777777" w:rsidR="00BC574B" w:rsidRPr="00DF6DD6" w:rsidRDefault="00BC574B" w:rsidP="00BC574B">
      <w:pPr>
        <w:keepNext/>
        <w:keepLines/>
        <w:spacing w:before="120"/>
        <w:ind w:left="1134" w:hanging="1134"/>
        <w:outlineLvl w:val="2"/>
        <w:rPr>
          <w:rFonts w:ascii="Arial" w:eastAsia="MS Mincho" w:hAnsi="Arial"/>
          <w:sz w:val="28"/>
        </w:rPr>
      </w:pPr>
      <w:r w:rsidRPr="00DF6DD6">
        <w:rPr>
          <w:rFonts w:ascii="Arial" w:eastAsia="MS Mincho" w:hAnsi="Arial"/>
          <w:sz w:val="28"/>
        </w:rPr>
        <w:t>7.4B.5</w:t>
      </w:r>
      <w:r w:rsidRPr="00DF6DD6">
        <w:rPr>
          <w:rFonts w:ascii="Arial" w:eastAsia="MS Mincho" w:hAnsi="Arial"/>
          <w:sz w:val="28"/>
        </w:rPr>
        <w:tab/>
        <w:t>Inter-band EN-DC including both FR1 and FR2</w:t>
      </w:r>
    </w:p>
    <w:p w14:paraId="6D640AD2" w14:textId="29C99A20" w:rsidR="008E4276" w:rsidRPr="00DF6DD6" w:rsidRDefault="00BC574B" w:rsidP="008E4276">
      <w:pPr>
        <w:rPr>
          <w:lang w:val="en-US"/>
        </w:rPr>
      </w:pPr>
      <w:r w:rsidRPr="00DF6DD6">
        <w:rPr>
          <w:rFonts w:eastAsia="MS Mincho"/>
          <w:lang w:val="en-US"/>
        </w:rPr>
        <w:t xml:space="preserve">Maximum input level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7.4.1 and 7.4.1A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s 7.4</w:t>
      </w:r>
      <w:r w:rsidR="002F7F08" w:rsidRPr="00DF6DD6">
        <w:rPr>
          <w:rFonts w:eastAsia="MS Mincho"/>
        </w:rPr>
        <w:t>,</w:t>
      </w:r>
      <w:r w:rsidRPr="00DF6DD6">
        <w:rPr>
          <w:rFonts w:eastAsia="MS Mincho"/>
        </w:rPr>
        <w:t xml:space="preserve"> 7.4A</w:t>
      </w:r>
      <w:r w:rsidR="002F7F08" w:rsidRPr="00DF6DD6">
        <w:rPr>
          <w:rFonts w:eastAsia="MS Mincho"/>
        </w:rPr>
        <w:t xml:space="preserve"> and 7.4B</w:t>
      </w:r>
      <w:r w:rsidRPr="00DF6DD6">
        <w:rPr>
          <w:rFonts w:eastAsia="MS Mincho"/>
        </w:rPr>
        <w:t xml:space="preserve"> </w:t>
      </w:r>
      <w:r w:rsidR="00E152D9" w:rsidRPr="00DF6DD6">
        <w:rPr>
          <w:rFonts w:eastAsia="MS Mincho"/>
        </w:rPr>
        <w:t>of TS</w:t>
      </w:r>
      <w:r w:rsidR="0040380F" w:rsidRPr="00DF6DD6">
        <w:rPr>
          <w:rFonts w:eastAsia="MS Mincho"/>
        </w:rPr>
        <w:t> </w:t>
      </w:r>
      <w:r w:rsidR="00E152D9" w:rsidRPr="00DF6DD6">
        <w:rPr>
          <w:rFonts w:eastAsia="MS Mincho"/>
        </w:rPr>
        <w:t>38.101-1 [2]</w:t>
      </w:r>
      <w:r w:rsidRPr="00DF6DD6">
        <w:rPr>
          <w:rFonts w:eastAsia="MS Mincho"/>
        </w:rPr>
        <w:t xml:space="preserve"> </w:t>
      </w:r>
      <w:r w:rsidR="00AA1AA6" w:rsidRPr="00DF6DD6">
        <w:rPr>
          <w:rFonts w:eastAsia="MS Mincho"/>
        </w:rPr>
        <w:t>and TS 38.101-2 [3]</w:t>
      </w:r>
      <w:r w:rsidRPr="00DF6DD6">
        <w:rPr>
          <w:rFonts w:eastAsia="MS Mincho"/>
        </w:rPr>
        <w:t xml:space="preserve"> </w:t>
      </w:r>
      <w:r w:rsidRPr="00DF6DD6">
        <w:rPr>
          <w:rFonts w:eastAsia="MS Mincho"/>
          <w:lang w:val="en-US"/>
        </w:rPr>
        <w:t>apply.</w:t>
      </w:r>
    </w:p>
    <w:p w14:paraId="32000B5B" w14:textId="5F053B36" w:rsidR="008E4276" w:rsidRPr="00DF6DD6" w:rsidRDefault="008E4276" w:rsidP="00F27CE0">
      <w:pPr>
        <w:pStyle w:val="Heading2"/>
      </w:pPr>
      <w:bookmarkStart w:id="2582" w:name="_Toc21345652"/>
      <w:bookmarkStart w:id="2583" w:name="_Toc29806501"/>
      <w:bookmarkStart w:id="2584" w:name="_Toc37256034"/>
      <w:bookmarkStart w:id="2585" w:name="_Toc37256375"/>
      <w:bookmarkStart w:id="2586" w:name="_Toc45890208"/>
      <w:bookmarkStart w:id="2587" w:name="_Toc52382033"/>
      <w:bookmarkStart w:id="2588" w:name="_Toc61375132"/>
      <w:bookmarkStart w:id="2589" w:name="_Toc67936485"/>
      <w:bookmarkStart w:id="2590" w:name="_Toc67937358"/>
      <w:r w:rsidRPr="00DF6DD6">
        <w:t>7.5</w:t>
      </w:r>
      <w:r w:rsidRPr="00DF6DD6">
        <w:tab/>
      </w:r>
      <w:r w:rsidR="0093614D" w:rsidRPr="00DF6DD6">
        <w:t>Void</w:t>
      </w:r>
      <w:bookmarkEnd w:id="2582"/>
      <w:bookmarkEnd w:id="2583"/>
      <w:bookmarkEnd w:id="2584"/>
      <w:bookmarkEnd w:id="2585"/>
      <w:bookmarkEnd w:id="2586"/>
      <w:bookmarkEnd w:id="2587"/>
      <w:bookmarkEnd w:id="2588"/>
      <w:bookmarkEnd w:id="2589"/>
      <w:bookmarkEnd w:id="2590"/>
    </w:p>
    <w:p w14:paraId="541D9212" w14:textId="77777777" w:rsidR="00997109" w:rsidRPr="00DF6DD6" w:rsidRDefault="00997109" w:rsidP="00EA1C6C">
      <w:pPr>
        <w:pStyle w:val="Heading2"/>
      </w:pPr>
      <w:bookmarkStart w:id="2591" w:name="_Toc21345653"/>
      <w:bookmarkStart w:id="2592" w:name="_Toc29806502"/>
      <w:bookmarkStart w:id="2593" w:name="_Toc37256035"/>
      <w:bookmarkStart w:id="2594" w:name="_Toc37256376"/>
      <w:bookmarkStart w:id="2595" w:name="_Toc45890209"/>
      <w:bookmarkStart w:id="2596" w:name="_Toc52382034"/>
      <w:bookmarkStart w:id="2597" w:name="_Toc61375133"/>
      <w:bookmarkStart w:id="2598" w:name="_Toc67936486"/>
      <w:bookmarkStart w:id="2599" w:name="_Toc67937359"/>
      <w:r w:rsidRPr="00DF6DD6">
        <w:t>7.5A</w:t>
      </w:r>
      <w:r w:rsidRPr="00DF6DD6">
        <w:tab/>
        <w:t>Adjacent channel selectivity for CA</w:t>
      </w:r>
      <w:bookmarkEnd w:id="2591"/>
      <w:bookmarkEnd w:id="2592"/>
      <w:bookmarkEnd w:id="2593"/>
      <w:bookmarkEnd w:id="2594"/>
      <w:bookmarkEnd w:id="2595"/>
      <w:bookmarkEnd w:id="2596"/>
      <w:bookmarkEnd w:id="2597"/>
      <w:bookmarkEnd w:id="2598"/>
      <w:bookmarkEnd w:id="2599"/>
    </w:p>
    <w:p w14:paraId="3D907AF7" w14:textId="21768BE5" w:rsidR="00997109" w:rsidRPr="00DF6DD6" w:rsidRDefault="00997109" w:rsidP="00EA1C6C">
      <w:r w:rsidRPr="00DF6DD6">
        <w:t xml:space="preserve">For inter-band NR CA between FR1 and FR2, the adjacent channel selectivity specified </w:t>
      </w:r>
      <w:r w:rsidR="00AA1AA6" w:rsidRPr="00DF6DD6">
        <w:t>in TS 38.101-1 [2]</w:t>
      </w:r>
      <w:r w:rsidRPr="00DF6DD6">
        <w:t xml:space="preserve"> </w:t>
      </w:r>
      <w:r w:rsidR="00AA1AA6" w:rsidRPr="00DF6DD6">
        <w:t>and TS 38.101-2 [3]</w:t>
      </w:r>
      <w:r w:rsidRPr="00DF6DD6">
        <w:t xml:space="preserve"> apply for FR1 and FR2 respectively.</w:t>
      </w:r>
    </w:p>
    <w:p w14:paraId="46C07FA5" w14:textId="296F54F0" w:rsidR="008E4276" w:rsidRPr="00DF6DD6" w:rsidRDefault="008E4276" w:rsidP="00F27CE0">
      <w:pPr>
        <w:pStyle w:val="Heading2"/>
      </w:pPr>
      <w:bookmarkStart w:id="2600" w:name="_Toc21345654"/>
      <w:bookmarkStart w:id="2601" w:name="_Toc29806503"/>
      <w:bookmarkStart w:id="2602" w:name="_Toc37256036"/>
      <w:bookmarkStart w:id="2603" w:name="_Toc37256377"/>
      <w:bookmarkStart w:id="2604" w:name="_Toc45890210"/>
      <w:bookmarkStart w:id="2605" w:name="_Toc52382035"/>
      <w:bookmarkStart w:id="2606" w:name="_Toc61375134"/>
      <w:bookmarkStart w:id="2607" w:name="_Toc67936487"/>
      <w:bookmarkStart w:id="2608" w:name="_Toc67937360"/>
      <w:r w:rsidRPr="00DF6DD6">
        <w:lastRenderedPageBreak/>
        <w:t>7.5B</w:t>
      </w:r>
      <w:r w:rsidRPr="00DF6DD6">
        <w:tab/>
        <w:t>Adjacent channel selectivity for DC in FR1</w:t>
      </w:r>
      <w:bookmarkEnd w:id="2600"/>
      <w:bookmarkEnd w:id="2601"/>
      <w:bookmarkEnd w:id="2602"/>
      <w:bookmarkEnd w:id="2603"/>
      <w:bookmarkEnd w:id="2604"/>
      <w:bookmarkEnd w:id="2605"/>
      <w:bookmarkEnd w:id="2606"/>
      <w:bookmarkEnd w:id="2607"/>
      <w:bookmarkEnd w:id="2608"/>
    </w:p>
    <w:p w14:paraId="61EDB1C2" w14:textId="77777777" w:rsidR="008E4276" w:rsidRPr="00DF6DD6" w:rsidRDefault="008E4276" w:rsidP="00F27CE0">
      <w:pPr>
        <w:pStyle w:val="Heading3"/>
      </w:pPr>
      <w:bookmarkStart w:id="2609" w:name="_Toc21345655"/>
      <w:bookmarkStart w:id="2610" w:name="_Toc29806504"/>
      <w:bookmarkStart w:id="2611" w:name="_Toc37256037"/>
      <w:bookmarkStart w:id="2612" w:name="_Toc37256378"/>
      <w:bookmarkStart w:id="2613" w:name="_Toc45890211"/>
      <w:bookmarkStart w:id="2614" w:name="_Toc52382036"/>
      <w:bookmarkStart w:id="2615" w:name="_Toc61375135"/>
      <w:bookmarkStart w:id="2616" w:name="_Toc67936488"/>
      <w:bookmarkStart w:id="2617" w:name="_Toc67937361"/>
      <w:r w:rsidRPr="00DF6DD6">
        <w:t>7.5B.1</w:t>
      </w:r>
      <w:r w:rsidRPr="00DF6DD6">
        <w:tab/>
        <w:t>Intra-band contiguous EN-DC in FR1</w:t>
      </w:r>
      <w:bookmarkEnd w:id="2609"/>
      <w:bookmarkEnd w:id="2610"/>
      <w:bookmarkEnd w:id="2611"/>
      <w:bookmarkEnd w:id="2612"/>
      <w:bookmarkEnd w:id="2613"/>
      <w:bookmarkEnd w:id="2614"/>
      <w:bookmarkEnd w:id="2615"/>
      <w:bookmarkEnd w:id="2616"/>
      <w:bookmarkEnd w:id="2617"/>
    </w:p>
    <w:p w14:paraId="0A49F6AC" w14:textId="20CB7B4B" w:rsidR="003E01CB" w:rsidRPr="00DF6DD6" w:rsidRDefault="003E01CB" w:rsidP="003E01CB">
      <w:pPr>
        <w:rPr>
          <w:rFonts w:eastAsia="Times New Roman"/>
        </w:rPr>
      </w:pPr>
      <w:r w:rsidRPr="00DF6DD6">
        <w:rPr>
          <w:rFonts w:eastAsia="Times New Roman"/>
        </w:rPr>
        <w:t>Intra-band contiguous EN-DC ACS requirement and parameters are defined for test case 1 in Table 7.5B.1-1 and for test case 2 in Table 7.5B.1-2.</w:t>
      </w:r>
    </w:p>
    <w:p w14:paraId="3945A09F" w14:textId="77777777" w:rsidR="00355EB5" w:rsidRPr="00DF6DD6" w:rsidRDefault="00355EB5" w:rsidP="003E01CB">
      <w:pPr>
        <w:rPr>
          <w:rFonts w:eastAsia="Times New Roman"/>
        </w:rPr>
      </w:pPr>
    </w:p>
    <w:p w14:paraId="5288E539" w14:textId="77777777" w:rsidR="003E01CB" w:rsidRPr="00DF6DD6" w:rsidRDefault="003E01CB" w:rsidP="003E01CB">
      <w:pPr>
        <w:keepNext/>
        <w:keepLines/>
        <w:spacing w:before="60"/>
        <w:jc w:val="center"/>
        <w:rPr>
          <w:rFonts w:ascii="Arial" w:eastAsia="Times New Roman" w:hAnsi="Arial"/>
          <w:b/>
        </w:rPr>
      </w:pPr>
      <w:r w:rsidRPr="00DF6DD6">
        <w:rPr>
          <w:rFonts w:ascii="Arial" w:eastAsia="Times New Roman" w:hAnsi="Arial"/>
          <w:b/>
        </w:rPr>
        <w:t>Table 7.5B.1-1: ACS test case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F55B07" w:rsidRPr="00DF6DD6" w14:paraId="3ECEDA9C" w14:textId="77777777" w:rsidTr="00F70669">
        <w:trPr>
          <w:trHeight w:val="20"/>
          <w:jc w:val="center"/>
        </w:trPr>
        <w:tc>
          <w:tcPr>
            <w:tcW w:w="2638" w:type="dxa"/>
            <w:shd w:val="clear" w:color="auto" w:fill="auto"/>
            <w:vAlign w:val="center"/>
          </w:tcPr>
          <w:p w14:paraId="68CE9325" w14:textId="77777777" w:rsidR="003E01CB" w:rsidRPr="00DF6DD6" w:rsidRDefault="003E01CB" w:rsidP="003768E0">
            <w:pPr>
              <w:pStyle w:val="TAC"/>
              <w:rPr>
                <w:b/>
                <w:lang w:val="en-US"/>
              </w:rPr>
            </w:pPr>
            <w:r w:rsidRPr="00DF6DD6">
              <w:rPr>
                <w:b/>
                <w:lang w:val="en-US"/>
              </w:rPr>
              <w:t>EN-DC Aggregated Bandwidth, MHz</w:t>
            </w:r>
          </w:p>
        </w:tc>
        <w:tc>
          <w:tcPr>
            <w:tcW w:w="1111" w:type="dxa"/>
            <w:shd w:val="clear" w:color="auto" w:fill="auto"/>
            <w:vAlign w:val="center"/>
          </w:tcPr>
          <w:p w14:paraId="57EFF1AB" w14:textId="77777777" w:rsidR="003E01CB" w:rsidRPr="00DF6DD6" w:rsidRDefault="003E01CB" w:rsidP="003768E0">
            <w:pPr>
              <w:pStyle w:val="TAC"/>
              <w:rPr>
                <w:lang w:val="en-US"/>
              </w:rPr>
            </w:pPr>
            <w:r w:rsidRPr="00DF6DD6">
              <w:rPr>
                <w:lang w:val="en-US"/>
              </w:rPr>
              <w:t>&lt;=100</w:t>
            </w:r>
          </w:p>
        </w:tc>
        <w:tc>
          <w:tcPr>
            <w:tcW w:w="1170" w:type="dxa"/>
          </w:tcPr>
          <w:p w14:paraId="2B17174C" w14:textId="77777777" w:rsidR="003E01CB" w:rsidRPr="00DF6DD6" w:rsidRDefault="003E01CB" w:rsidP="003768E0">
            <w:pPr>
              <w:pStyle w:val="TAC"/>
              <w:rPr>
                <w:lang w:val="en-US"/>
              </w:rPr>
            </w:pPr>
            <w:r w:rsidRPr="00DF6DD6">
              <w:rPr>
                <w:lang w:val="en-US"/>
              </w:rPr>
              <w:t>&gt;100, &lt;=120</w:t>
            </w:r>
          </w:p>
        </w:tc>
        <w:tc>
          <w:tcPr>
            <w:tcW w:w="1170" w:type="dxa"/>
          </w:tcPr>
          <w:p w14:paraId="2FE580D9" w14:textId="77777777" w:rsidR="003E01CB" w:rsidRPr="00DF6DD6" w:rsidRDefault="003E01CB" w:rsidP="003768E0">
            <w:pPr>
              <w:pStyle w:val="TAC"/>
              <w:rPr>
                <w:lang w:val="en-US"/>
              </w:rPr>
            </w:pPr>
            <w:r w:rsidRPr="00DF6DD6">
              <w:rPr>
                <w:lang w:val="en-US"/>
              </w:rPr>
              <w:t>&gt;120, &lt;=140</w:t>
            </w:r>
          </w:p>
        </w:tc>
        <w:tc>
          <w:tcPr>
            <w:tcW w:w="1140" w:type="dxa"/>
          </w:tcPr>
          <w:p w14:paraId="128CCE31" w14:textId="77777777" w:rsidR="003E01CB" w:rsidRPr="00DF6DD6" w:rsidRDefault="003E01CB" w:rsidP="003768E0">
            <w:pPr>
              <w:pStyle w:val="TAC"/>
              <w:rPr>
                <w:lang w:val="en-US"/>
              </w:rPr>
            </w:pPr>
            <w:r w:rsidRPr="00DF6DD6">
              <w:rPr>
                <w:lang w:val="en-US"/>
              </w:rPr>
              <w:t>&gt;140, &lt;=160</w:t>
            </w:r>
          </w:p>
        </w:tc>
      </w:tr>
      <w:tr w:rsidR="00F55B07" w:rsidRPr="00DF6DD6" w14:paraId="3C2F06B8" w14:textId="77777777" w:rsidTr="00F70669">
        <w:trPr>
          <w:trHeight w:val="20"/>
          <w:jc w:val="center"/>
        </w:trPr>
        <w:tc>
          <w:tcPr>
            <w:tcW w:w="2638" w:type="dxa"/>
            <w:shd w:val="clear" w:color="auto" w:fill="auto"/>
            <w:vAlign w:val="center"/>
          </w:tcPr>
          <w:p w14:paraId="20A55DFA" w14:textId="77777777" w:rsidR="003E01CB" w:rsidRPr="00DF6DD6" w:rsidRDefault="003E01CB" w:rsidP="003768E0">
            <w:pPr>
              <w:pStyle w:val="TAC"/>
              <w:rPr>
                <w:b/>
                <w:lang w:val="en-US"/>
              </w:rPr>
            </w:pPr>
            <w:r w:rsidRPr="00DF6DD6">
              <w:rPr>
                <w:b/>
                <w:lang w:val="en-US"/>
              </w:rPr>
              <w:t>ACS, dB</w:t>
            </w:r>
          </w:p>
        </w:tc>
        <w:tc>
          <w:tcPr>
            <w:tcW w:w="1111" w:type="dxa"/>
            <w:shd w:val="clear" w:color="auto" w:fill="auto"/>
            <w:vAlign w:val="center"/>
          </w:tcPr>
          <w:p w14:paraId="0313085B" w14:textId="77777777" w:rsidR="003E01CB" w:rsidRPr="00DF6DD6" w:rsidRDefault="003E01CB" w:rsidP="003768E0">
            <w:pPr>
              <w:pStyle w:val="TAC"/>
              <w:rPr>
                <w:vertAlign w:val="superscript"/>
                <w:lang w:val="en-US"/>
              </w:rPr>
            </w:pPr>
            <w:r w:rsidRPr="00DF6DD6">
              <w:rPr>
                <w:lang w:val="en-US"/>
              </w:rPr>
              <w:t>X</w:t>
            </w:r>
            <w:r w:rsidRPr="00DF6DD6">
              <w:rPr>
                <w:vertAlign w:val="superscript"/>
                <w:lang w:val="en-US"/>
              </w:rPr>
              <w:t>1</w:t>
            </w:r>
          </w:p>
        </w:tc>
        <w:tc>
          <w:tcPr>
            <w:tcW w:w="1170" w:type="dxa"/>
            <w:vAlign w:val="center"/>
          </w:tcPr>
          <w:p w14:paraId="0C3437F2" w14:textId="77777777" w:rsidR="003E01CB" w:rsidRPr="00DF6DD6" w:rsidRDefault="003E01CB" w:rsidP="003768E0">
            <w:pPr>
              <w:pStyle w:val="TAC"/>
              <w:rPr>
                <w:rFonts w:cs="Arial"/>
              </w:rPr>
            </w:pPr>
            <w:r w:rsidRPr="00DF6DD6">
              <w:rPr>
                <w:rFonts w:cs="Arial"/>
              </w:rPr>
              <w:t>19.2</w:t>
            </w:r>
          </w:p>
        </w:tc>
        <w:tc>
          <w:tcPr>
            <w:tcW w:w="1170" w:type="dxa"/>
            <w:vAlign w:val="center"/>
          </w:tcPr>
          <w:p w14:paraId="4A52EAD3" w14:textId="77777777" w:rsidR="003E01CB" w:rsidRPr="00DF6DD6" w:rsidRDefault="003E01CB" w:rsidP="003768E0">
            <w:pPr>
              <w:pStyle w:val="TAC"/>
              <w:rPr>
                <w:rFonts w:cs="Arial"/>
              </w:rPr>
            </w:pPr>
            <w:r w:rsidRPr="00DF6DD6">
              <w:rPr>
                <w:rFonts w:cs="Arial"/>
              </w:rPr>
              <w:t>18.5</w:t>
            </w:r>
          </w:p>
        </w:tc>
        <w:tc>
          <w:tcPr>
            <w:tcW w:w="1140" w:type="dxa"/>
            <w:vAlign w:val="center"/>
          </w:tcPr>
          <w:p w14:paraId="6A077C0E" w14:textId="77777777" w:rsidR="003E01CB" w:rsidRPr="00DF6DD6" w:rsidRDefault="003E01CB" w:rsidP="003768E0">
            <w:pPr>
              <w:pStyle w:val="TAC"/>
              <w:rPr>
                <w:rFonts w:cs="Arial"/>
              </w:rPr>
            </w:pPr>
            <w:r w:rsidRPr="00DF6DD6">
              <w:rPr>
                <w:rFonts w:cs="Arial"/>
                <w:lang w:eastAsia="zh-CN"/>
              </w:rPr>
              <w:t>17.9</w:t>
            </w:r>
          </w:p>
        </w:tc>
      </w:tr>
      <w:tr w:rsidR="00F55B07" w:rsidRPr="00DF6DD6" w14:paraId="0BC71CF0" w14:textId="77777777" w:rsidTr="00851B71">
        <w:trPr>
          <w:jc w:val="center"/>
        </w:trPr>
        <w:tc>
          <w:tcPr>
            <w:tcW w:w="2638" w:type="dxa"/>
            <w:tcBorders>
              <w:top w:val="single" w:sz="4" w:space="0" w:color="auto"/>
              <w:left w:val="single" w:sz="4" w:space="0" w:color="auto"/>
              <w:bottom w:val="single" w:sz="4" w:space="0" w:color="auto"/>
              <w:right w:val="single" w:sz="4" w:space="0" w:color="auto"/>
            </w:tcBorders>
            <w:shd w:val="clear" w:color="auto" w:fill="auto"/>
            <w:vAlign w:val="center"/>
          </w:tcPr>
          <w:p w14:paraId="73218E51" w14:textId="77777777" w:rsidR="003E01CB" w:rsidRPr="00DF6DD6" w:rsidRDefault="003E01CB" w:rsidP="003768E0">
            <w:pPr>
              <w:pStyle w:val="TAC"/>
              <w:rPr>
                <w:b/>
                <w:lang w:val="en-US"/>
              </w:rPr>
            </w:pPr>
            <w:r w:rsidRPr="00DF6DD6">
              <w:rPr>
                <w:rFonts w:cs="Arial"/>
                <w:b/>
                <w:szCs w:val="18"/>
              </w:rPr>
              <w:t>P</w:t>
            </w:r>
            <w:r w:rsidRPr="00DF6DD6">
              <w:rPr>
                <w:rFonts w:cs="Arial"/>
                <w:b/>
                <w:szCs w:val="18"/>
                <w:vertAlign w:val="subscript"/>
              </w:rPr>
              <w:t>interferer</w:t>
            </w:r>
            <w:r w:rsidRPr="00DF6DD6">
              <w:rPr>
                <w:rFonts w:cs="Arial"/>
                <w:b/>
                <w:szCs w:val="18"/>
              </w:rPr>
              <w:t>, dBm</w:t>
            </w:r>
          </w:p>
        </w:tc>
        <w:tc>
          <w:tcPr>
            <w:tcW w:w="1111" w:type="dxa"/>
            <w:tcBorders>
              <w:top w:val="single" w:sz="4" w:space="0" w:color="auto"/>
              <w:left w:val="single" w:sz="4" w:space="0" w:color="auto"/>
              <w:bottom w:val="single" w:sz="4" w:space="0" w:color="auto"/>
              <w:right w:val="single" w:sz="4" w:space="0" w:color="auto"/>
            </w:tcBorders>
            <w:shd w:val="clear" w:color="auto" w:fill="auto"/>
            <w:vAlign w:val="center"/>
          </w:tcPr>
          <w:p w14:paraId="695DB295" w14:textId="77777777" w:rsidR="003E01CB" w:rsidRPr="00DF6DD6" w:rsidRDefault="003E01CB" w:rsidP="003768E0">
            <w:pPr>
              <w:pStyle w:val="TAC"/>
              <w:rPr>
                <w:vertAlign w:val="superscript"/>
                <w:lang w:val="en-US"/>
              </w:rPr>
            </w:pPr>
            <w:r w:rsidRPr="00DF6DD6">
              <w:rPr>
                <w:lang w:val="en-US"/>
              </w:rPr>
              <w:t>P</w:t>
            </w:r>
            <w:r w:rsidRPr="00DF6DD6">
              <w:rPr>
                <w:vertAlign w:val="subscript"/>
                <w:lang w:val="en-US"/>
              </w:rPr>
              <w:t>I</w:t>
            </w:r>
            <w:r w:rsidRPr="00DF6DD6">
              <w:rPr>
                <w:lang w:val="en-US"/>
              </w:rPr>
              <w:t xml:space="preserve"> </w:t>
            </w:r>
            <w:r w:rsidRPr="00DF6DD6">
              <w:rPr>
                <w:vertAlign w:val="superscript"/>
                <w:lang w:val="en-US"/>
              </w:rPr>
              <w:t>2</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4A98F364" w14:textId="77777777" w:rsidR="003E01CB" w:rsidRPr="00DF6DD6" w:rsidRDefault="003E01CB" w:rsidP="003768E0">
            <w:pPr>
              <w:pStyle w:val="TAC"/>
              <w:rPr>
                <w:rFonts w:cs="Arial"/>
              </w:rPr>
            </w:pPr>
            <w:r w:rsidRPr="00DF6DD6">
              <w:rPr>
                <w:rFonts w:eastAsia="MS Mincho" w:cs="Arial"/>
              </w:rPr>
              <w:t>Aggregated power + 17.7 dB</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68BE276E" w14:textId="77777777" w:rsidR="003E01CB" w:rsidRPr="00DF6DD6" w:rsidRDefault="003E01CB" w:rsidP="003768E0">
            <w:pPr>
              <w:pStyle w:val="TAC"/>
              <w:rPr>
                <w:rFonts w:eastAsia="MS Mincho" w:cs="Arial"/>
              </w:rPr>
            </w:pPr>
            <w:r w:rsidRPr="00DF6DD6">
              <w:rPr>
                <w:rFonts w:eastAsia="MS Mincho" w:cs="Arial"/>
              </w:rPr>
              <w:t>Aggregated power + 17 dB</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14:paraId="61FB9A93" w14:textId="77777777" w:rsidR="003E01CB" w:rsidRPr="00DF6DD6" w:rsidRDefault="003E01CB" w:rsidP="003768E0">
            <w:pPr>
              <w:pStyle w:val="TAC"/>
              <w:rPr>
                <w:rFonts w:cs="Arial"/>
              </w:rPr>
            </w:pPr>
            <w:r w:rsidRPr="00DF6DD6">
              <w:rPr>
                <w:rFonts w:eastAsia="MS Mincho" w:cs="Arial"/>
              </w:rPr>
              <w:t xml:space="preserve">Aggregated power + </w:t>
            </w:r>
            <w:r w:rsidRPr="00DF6DD6">
              <w:rPr>
                <w:rFonts w:cs="Arial"/>
                <w:lang w:eastAsia="zh-CN"/>
              </w:rPr>
              <w:t>16.4</w:t>
            </w:r>
            <w:r w:rsidRPr="00DF6DD6">
              <w:rPr>
                <w:rFonts w:eastAsia="MS Mincho" w:cs="Arial"/>
              </w:rPr>
              <w:t>dB</w:t>
            </w:r>
          </w:p>
        </w:tc>
      </w:tr>
      <w:tr w:rsidR="00F55B07" w:rsidRPr="00DF6DD6" w14:paraId="0CA5C903" w14:textId="77777777" w:rsidTr="00851B71">
        <w:trPr>
          <w:jc w:val="center"/>
        </w:trPr>
        <w:tc>
          <w:tcPr>
            <w:tcW w:w="2638" w:type="dxa"/>
            <w:tcBorders>
              <w:top w:val="single" w:sz="4" w:space="0" w:color="auto"/>
              <w:left w:val="single" w:sz="4" w:space="0" w:color="auto"/>
              <w:bottom w:val="single" w:sz="4" w:space="0" w:color="auto"/>
              <w:right w:val="single" w:sz="4" w:space="0" w:color="auto"/>
            </w:tcBorders>
            <w:shd w:val="clear" w:color="auto" w:fill="auto"/>
            <w:vAlign w:val="center"/>
          </w:tcPr>
          <w:p w14:paraId="3AF55138" w14:textId="77777777" w:rsidR="003E01CB" w:rsidRPr="00DF6DD6" w:rsidRDefault="003E01CB" w:rsidP="003E01CB">
            <w:pPr>
              <w:keepNext/>
              <w:keepLines/>
              <w:spacing w:after="0"/>
              <w:jc w:val="center"/>
              <w:rPr>
                <w:rFonts w:ascii="Arial" w:eastAsia="Times New Roman" w:hAnsi="Arial" w:cs="Arial"/>
                <w:b/>
                <w:sz w:val="18"/>
                <w:szCs w:val="18"/>
              </w:rPr>
            </w:pPr>
            <w:r w:rsidRPr="00DF6DD6">
              <w:rPr>
                <w:rFonts w:ascii="Arial" w:eastAsia="Times New Roman" w:hAnsi="Arial" w:cs="Arial"/>
                <w:b/>
                <w:sz w:val="18"/>
                <w:szCs w:val="18"/>
              </w:rPr>
              <w:t>Pw in Transmission BW configuration, per CC, dBm</w:t>
            </w:r>
          </w:p>
        </w:tc>
        <w:tc>
          <w:tcPr>
            <w:tcW w:w="459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039AD5A" w14:textId="77777777" w:rsidR="003E01CB" w:rsidRPr="00DF6DD6" w:rsidRDefault="003E01CB" w:rsidP="003768E0">
            <w:pPr>
              <w:pStyle w:val="TAC"/>
              <w:rPr>
                <w:lang w:val="en-US"/>
              </w:rPr>
            </w:pPr>
            <w:r w:rsidRPr="00DF6DD6">
              <w:rPr>
                <w:lang w:val="en-US"/>
              </w:rPr>
              <w:t>REFSENS +14dB</w:t>
            </w:r>
          </w:p>
        </w:tc>
      </w:tr>
      <w:tr w:rsidR="0070079D" w:rsidRPr="00DF6DD6" w14:paraId="5FD1554C" w14:textId="77777777" w:rsidTr="00851B71">
        <w:trPr>
          <w:jc w:val="center"/>
        </w:trPr>
        <w:tc>
          <w:tcPr>
            <w:tcW w:w="722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788A6AF" w14:textId="5BE191FA" w:rsidR="003E01CB" w:rsidRPr="00DF6DD6" w:rsidRDefault="003E01CB" w:rsidP="003768E0">
            <w:pPr>
              <w:pStyle w:val="TAN"/>
            </w:pPr>
            <w:r w:rsidRPr="00DF6DD6">
              <w:t>NOTE 1:</w:t>
            </w:r>
            <w:r w:rsidR="00851B71" w:rsidRPr="00DF6DD6">
              <w:tab/>
            </w:r>
            <w:r w:rsidRPr="00DF6DD6">
              <w:t xml:space="preserve">X is ACS level at the specified EN-DC aggregated </w:t>
            </w:r>
            <w:r w:rsidR="003E095D" w:rsidRPr="00DF6DD6">
              <w:t>b</w:t>
            </w:r>
            <w:r w:rsidRPr="00DF6DD6">
              <w:t xml:space="preserve">andwidth from Table 7.5.1A-1 </w:t>
            </w:r>
            <w:r w:rsidR="00AA1AA6" w:rsidRPr="00DF6DD6">
              <w:t>in TS 36.101 [4]</w:t>
            </w:r>
          </w:p>
          <w:p w14:paraId="406F4158" w14:textId="77AA1017" w:rsidR="003E01CB" w:rsidRPr="00DF6DD6" w:rsidRDefault="003E01CB" w:rsidP="003768E0">
            <w:pPr>
              <w:pStyle w:val="TAN"/>
            </w:pPr>
            <w:r w:rsidRPr="00DF6DD6">
              <w:t>NOTE 2:</w:t>
            </w:r>
            <w:r w:rsidRPr="00DF6DD6">
              <w:tab/>
            </w:r>
            <w:r w:rsidRPr="00DF6DD6">
              <w:rPr>
                <w:lang w:val="en-US"/>
              </w:rPr>
              <w:t>P</w:t>
            </w:r>
            <w:r w:rsidRPr="00DF6DD6">
              <w:rPr>
                <w:vertAlign w:val="subscript"/>
                <w:lang w:val="en-US"/>
              </w:rPr>
              <w:t>I</w:t>
            </w:r>
            <w:r w:rsidRPr="00DF6DD6">
              <w:t xml:space="preserve"> is from Table 7.5.1A-2 </w:t>
            </w:r>
            <w:r w:rsidR="00AA1AA6" w:rsidRPr="00DF6DD6">
              <w:t>in TS 36.101 [4]</w:t>
            </w:r>
          </w:p>
          <w:p w14:paraId="51C14C6B" w14:textId="77777777" w:rsidR="008C28EA" w:rsidRPr="00DF6DD6" w:rsidRDefault="008C28EA" w:rsidP="008C28EA">
            <w:pPr>
              <w:pStyle w:val="TAN"/>
              <w:rPr>
                <w:lang w:eastAsia="ja-JP"/>
              </w:rPr>
            </w:pPr>
            <w:r w:rsidRPr="00DF6DD6">
              <w:t>NOTE 3:</w:t>
            </w:r>
            <w:r w:rsidRPr="00DF6DD6">
              <w:tab/>
            </w:r>
            <w:r w:rsidRPr="00DF6DD6">
              <w:rPr>
                <w:lang w:eastAsia="ja-JP"/>
              </w:rPr>
              <w:t xml:space="preserve">Jammer BW and offset is from Table 7.5.1A-2 </w:t>
            </w:r>
            <w:r>
              <w:rPr>
                <w:lang w:eastAsia="ja-JP"/>
              </w:rPr>
              <w:t xml:space="preserve">[4] </w:t>
            </w:r>
            <w:r w:rsidRPr="00DF6DD6">
              <w:rPr>
                <w:lang w:eastAsia="ja-JP"/>
              </w:rPr>
              <w:t>and is applied from the lowest edge of the lowest carrier and the highest edge of the highest carrier</w:t>
            </w:r>
          </w:p>
          <w:p w14:paraId="7F9D91D0" w14:textId="77777777" w:rsidR="008C28EA" w:rsidRPr="00DF6DD6" w:rsidRDefault="008C28EA" w:rsidP="008C28EA">
            <w:pPr>
              <w:pStyle w:val="TAN"/>
              <w:rPr>
                <w:rFonts w:eastAsia="MS Mincho"/>
              </w:rPr>
            </w:pPr>
            <w:r w:rsidRPr="00DF6DD6">
              <w:rPr>
                <w:rFonts w:eastAsia="MS Mincho"/>
              </w:rPr>
              <w:t>NOTE 4:</w:t>
            </w:r>
            <w:r w:rsidRPr="00DF6DD6">
              <w:rPr>
                <w:rFonts w:eastAsia="MS Mincho"/>
              </w:rPr>
              <w:tab/>
              <w:t xml:space="preserve">For NR carrier, the transmitter shall be set to 4dB below </w:t>
            </w:r>
            <w:r w:rsidRPr="00DF6DD6">
              <w:t>P</w:t>
            </w:r>
            <w:r w:rsidRPr="00DF6DD6">
              <w:rPr>
                <w:vertAlign w:val="subscript"/>
              </w:rPr>
              <w:t>CMAX_L,f,c</w:t>
            </w:r>
            <w:r>
              <w:rPr>
                <w:vertAlign w:val="subscript"/>
              </w:rPr>
              <w:t>,NR</w:t>
            </w:r>
            <w:r w:rsidRPr="00DF6DD6">
              <w:rPr>
                <w:rFonts w:eastAsia="MS Mincho"/>
              </w:rPr>
              <w:t xml:space="preserve"> at the minimum uplink configuration specified in Table 7.3.2-3 [2] with </w:t>
            </w:r>
            <w:r w:rsidRPr="00DF6DD6">
              <w:t>P</w:t>
            </w:r>
            <w:r w:rsidRPr="00DF6DD6">
              <w:rPr>
                <w:vertAlign w:val="subscript"/>
              </w:rPr>
              <w:t>CMAX_L,f,c</w:t>
            </w:r>
            <w:r>
              <w:rPr>
                <w:vertAlign w:val="subscript"/>
              </w:rPr>
              <w:t>,NR</w:t>
            </w:r>
            <w:r w:rsidRPr="00DF6DD6">
              <w:rPr>
                <w:rFonts w:eastAsia="MS Mincho"/>
              </w:rPr>
              <w:t xml:space="preserve"> as defined in subclause 6.2B.4.</w:t>
            </w:r>
          </w:p>
          <w:p w14:paraId="5B3CDBE3" w14:textId="5AEFDCCF" w:rsidR="003E01CB" w:rsidRPr="00DF6DD6" w:rsidRDefault="008C28EA" w:rsidP="008C28EA">
            <w:pPr>
              <w:pStyle w:val="TAN"/>
              <w:rPr>
                <w:rFonts w:eastAsia="MS Mincho"/>
                <w:lang w:val="en-US"/>
              </w:rPr>
            </w:pPr>
            <w:r w:rsidRPr="00DF6DD6">
              <w:rPr>
                <w:rFonts w:eastAsia="MS Mincho"/>
              </w:rPr>
              <w:t>NOTE 5:</w:t>
            </w:r>
            <w:r w:rsidRPr="00DF6DD6">
              <w:rPr>
                <w:rFonts w:eastAsia="MS Mincho"/>
              </w:rPr>
              <w:tab/>
              <w:t xml:space="preserve">For E-UTRA carrier, the transmitter shall be set to 4 dB below </w:t>
            </w:r>
            <w:r w:rsidRPr="00DF6DD6">
              <w:t>P</w:t>
            </w:r>
            <w:r w:rsidRPr="00DF6DD6">
              <w:rPr>
                <w:vertAlign w:val="subscript"/>
              </w:rPr>
              <w:t>CMAX_L</w:t>
            </w:r>
            <w:r>
              <w:rPr>
                <w:vertAlign w:val="subscript"/>
              </w:rPr>
              <w:t>_E-UTRA</w:t>
            </w:r>
            <w:r w:rsidRPr="00DF6DD6">
              <w:rPr>
                <w:vertAlign w:val="subscript"/>
              </w:rPr>
              <w:t>,c</w:t>
            </w:r>
            <w:r w:rsidRPr="00DF6DD6">
              <w:rPr>
                <w:rFonts w:eastAsia="MS Mincho"/>
              </w:rPr>
              <w:t xml:space="preserve"> at the minimum uplink configuration specified in Table 7.3.1-2 [4] with </w:t>
            </w:r>
            <w:r w:rsidRPr="00DF6DD6">
              <w:t>P</w:t>
            </w:r>
            <w:r w:rsidRPr="00DF6DD6">
              <w:rPr>
                <w:vertAlign w:val="subscript"/>
              </w:rPr>
              <w:t>CMAX_L</w:t>
            </w:r>
            <w:r>
              <w:rPr>
                <w:vertAlign w:val="subscript"/>
              </w:rPr>
              <w:t>_E-UTRA</w:t>
            </w:r>
            <w:r w:rsidRPr="00DF6DD6">
              <w:rPr>
                <w:vertAlign w:val="subscript"/>
              </w:rPr>
              <w:t>,c</w:t>
            </w:r>
            <w:r w:rsidRPr="00DF6DD6">
              <w:rPr>
                <w:rFonts w:eastAsia="MS Mincho"/>
              </w:rPr>
              <w:t xml:space="preserve"> as defined in subclause 6.2B.4 for single carrier.</w:t>
            </w:r>
          </w:p>
        </w:tc>
      </w:tr>
    </w:tbl>
    <w:p w14:paraId="6517202E" w14:textId="77777777" w:rsidR="003E01CB" w:rsidRPr="00DF6DD6" w:rsidRDefault="003E01CB" w:rsidP="00851B71">
      <w:pPr>
        <w:rPr>
          <w:lang w:val="en-US"/>
        </w:rPr>
      </w:pPr>
    </w:p>
    <w:p w14:paraId="433A697D" w14:textId="77777777" w:rsidR="003E01CB" w:rsidRPr="00DF6DD6" w:rsidRDefault="003E01CB" w:rsidP="00471067">
      <w:pPr>
        <w:pStyle w:val="TH"/>
      </w:pPr>
      <w:r w:rsidRPr="00DF6DD6">
        <w:t>Table 7.5B.1-2: ACS test case 2</w:t>
      </w:r>
    </w:p>
    <w:tbl>
      <w:tblPr>
        <w:tblW w:w="105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8"/>
        <w:gridCol w:w="845"/>
        <w:gridCol w:w="2251"/>
        <w:gridCol w:w="2252"/>
        <w:gridCol w:w="2255"/>
      </w:tblGrid>
      <w:tr w:rsidR="00F55B07" w:rsidRPr="00DF6DD6" w14:paraId="566F6A91" w14:textId="77777777" w:rsidTr="00FD4D86">
        <w:trPr>
          <w:trHeight w:val="14"/>
          <w:jc w:val="center"/>
        </w:trPr>
        <w:tc>
          <w:tcPr>
            <w:tcW w:w="2908" w:type="dxa"/>
            <w:shd w:val="clear" w:color="auto" w:fill="auto"/>
            <w:vAlign w:val="center"/>
          </w:tcPr>
          <w:p w14:paraId="32EDC604" w14:textId="6EB1A6BD" w:rsidR="003E01CB" w:rsidRPr="00DF6DD6" w:rsidRDefault="00FD4D86" w:rsidP="003768E0">
            <w:pPr>
              <w:pStyle w:val="TAC"/>
              <w:rPr>
                <w:b/>
                <w:lang w:val="en-US"/>
              </w:rPr>
            </w:pPr>
            <w:r w:rsidRPr="00DF6DD6">
              <w:rPr>
                <w:b/>
                <w:lang w:val="en-US"/>
              </w:rPr>
              <w:t xml:space="preserve">EN-DC Aggregated Bandwidth, </w:t>
            </w:r>
            <w:r>
              <w:rPr>
                <w:b/>
                <w:lang w:val="en-US"/>
              </w:rPr>
              <w:t>ENBW</w:t>
            </w:r>
            <w:r w:rsidRPr="00DF6DD6">
              <w:rPr>
                <w:b/>
                <w:lang w:val="en-US"/>
              </w:rPr>
              <w:t>, MHz</w:t>
            </w:r>
          </w:p>
        </w:tc>
        <w:tc>
          <w:tcPr>
            <w:tcW w:w="845" w:type="dxa"/>
            <w:shd w:val="clear" w:color="auto" w:fill="auto"/>
            <w:vAlign w:val="center"/>
          </w:tcPr>
          <w:p w14:paraId="66D2469E" w14:textId="7AB17934" w:rsidR="003E01CB" w:rsidRPr="00DF6DD6" w:rsidRDefault="003E5B9D" w:rsidP="003768E0">
            <w:pPr>
              <w:pStyle w:val="TAC"/>
              <w:rPr>
                <w:rFonts w:eastAsia="Times New Roman"/>
                <w:lang w:val="en-US"/>
              </w:rPr>
            </w:pPr>
            <w:r w:rsidRPr="00DF6DD6">
              <w:rPr>
                <w:rFonts w:eastAsia="Times New Roman" w:cs="Arial"/>
                <w:lang w:val="en-US"/>
              </w:rPr>
              <w:t>≤</w:t>
            </w:r>
            <w:r w:rsidR="003E01CB" w:rsidRPr="00DF6DD6">
              <w:rPr>
                <w:rFonts w:eastAsia="Times New Roman"/>
                <w:lang w:val="en-US"/>
              </w:rPr>
              <w:t>100</w:t>
            </w:r>
          </w:p>
        </w:tc>
        <w:tc>
          <w:tcPr>
            <w:tcW w:w="2251" w:type="dxa"/>
            <w:vAlign w:val="center"/>
          </w:tcPr>
          <w:p w14:paraId="2BEBF9F6" w14:textId="0583C2CB" w:rsidR="003E01CB" w:rsidRPr="00DF6DD6" w:rsidRDefault="003E01CB" w:rsidP="003768E0">
            <w:pPr>
              <w:pStyle w:val="TAC"/>
              <w:rPr>
                <w:rFonts w:eastAsia="Times New Roman"/>
                <w:lang w:val="en-US"/>
              </w:rPr>
            </w:pPr>
            <w:r w:rsidRPr="00DF6DD6">
              <w:rPr>
                <w:rFonts w:eastAsia="Times New Roman"/>
                <w:lang w:val="en-US"/>
              </w:rPr>
              <w:t xml:space="preserve">&gt;100, </w:t>
            </w:r>
            <w:r w:rsidR="003E095D" w:rsidRPr="00DF6DD6">
              <w:rPr>
                <w:rFonts w:eastAsia="Times New Roman" w:cs="Arial"/>
                <w:lang w:val="en-US"/>
              </w:rPr>
              <w:t>≤</w:t>
            </w:r>
            <w:r w:rsidRPr="00DF6DD6">
              <w:rPr>
                <w:rFonts w:eastAsia="Times New Roman"/>
                <w:lang w:val="en-US"/>
              </w:rPr>
              <w:t>120</w:t>
            </w:r>
          </w:p>
        </w:tc>
        <w:tc>
          <w:tcPr>
            <w:tcW w:w="2252" w:type="dxa"/>
            <w:vAlign w:val="center"/>
          </w:tcPr>
          <w:p w14:paraId="16E10EB0" w14:textId="2AD4A5D0" w:rsidR="003E01CB" w:rsidRPr="00DF6DD6" w:rsidRDefault="003E01CB" w:rsidP="003768E0">
            <w:pPr>
              <w:pStyle w:val="TAC"/>
              <w:rPr>
                <w:rFonts w:eastAsia="Times New Roman"/>
                <w:lang w:val="en-US"/>
              </w:rPr>
            </w:pPr>
            <w:r w:rsidRPr="00DF6DD6">
              <w:rPr>
                <w:rFonts w:eastAsia="Times New Roman"/>
                <w:lang w:val="en-US"/>
              </w:rPr>
              <w:t xml:space="preserve">&gt;120, </w:t>
            </w:r>
            <w:r w:rsidR="003E095D" w:rsidRPr="00DF6DD6">
              <w:rPr>
                <w:rFonts w:eastAsia="Times New Roman" w:cs="Arial"/>
                <w:lang w:val="en-US"/>
              </w:rPr>
              <w:t>≤</w:t>
            </w:r>
            <w:r w:rsidRPr="00DF6DD6">
              <w:rPr>
                <w:rFonts w:eastAsia="Times New Roman"/>
                <w:lang w:val="en-US"/>
              </w:rPr>
              <w:t>140</w:t>
            </w:r>
          </w:p>
        </w:tc>
        <w:tc>
          <w:tcPr>
            <w:tcW w:w="2255" w:type="dxa"/>
            <w:vAlign w:val="center"/>
          </w:tcPr>
          <w:p w14:paraId="52FD31E1" w14:textId="3AE9DBA7" w:rsidR="003E01CB" w:rsidRPr="00DF6DD6" w:rsidRDefault="003E01CB" w:rsidP="003768E0">
            <w:pPr>
              <w:pStyle w:val="TAC"/>
              <w:rPr>
                <w:rFonts w:eastAsia="Times New Roman"/>
                <w:lang w:val="en-US"/>
              </w:rPr>
            </w:pPr>
            <w:r w:rsidRPr="00DF6DD6">
              <w:rPr>
                <w:rFonts w:eastAsia="Times New Roman"/>
                <w:lang w:val="en-US"/>
              </w:rPr>
              <w:t xml:space="preserve">&gt;140, </w:t>
            </w:r>
            <w:r w:rsidR="003E095D" w:rsidRPr="00DF6DD6">
              <w:rPr>
                <w:rFonts w:eastAsia="Times New Roman" w:cs="Arial"/>
                <w:lang w:val="en-US"/>
              </w:rPr>
              <w:t>≤</w:t>
            </w:r>
            <w:r w:rsidRPr="00DF6DD6">
              <w:rPr>
                <w:rFonts w:eastAsia="Times New Roman"/>
                <w:lang w:val="en-US"/>
              </w:rPr>
              <w:t>160</w:t>
            </w:r>
          </w:p>
        </w:tc>
      </w:tr>
      <w:tr w:rsidR="00FD4D86" w:rsidRPr="009A3866" w14:paraId="196A7D49" w14:textId="77777777" w:rsidTr="00FD4D86">
        <w:trPr>
          <w:trHeight w:val="14"/>
          <w:jc w:val="center"/>
        </w:trPr>
        <w:tc>
          <w:tcPr>
            <w:tcW w:w="2908" w:type="dxa"/>
            <w:shd w:val="clear" w:color="auto" w:fill="auto"/>
            <w:vAlign w:val="center"/>
          </w:tcPr>
          <w:p w14:paraId="0B5810C0" w14:textId="77777777" w:rsidR="00FD4D86" w:rsidRPr="00DF6DD6" w:rsidRDefault="00FD4D86" w:rsidP="00FD4D86">
            <w:pPr>
              <w:pStyle w:val="TAC"/>
              <w:rPr>
                <w:b/>
                <w:lang w:val="en-US"/>
              </w:rPr>
            </w:pPr>
            <w:r w:rsidRPr="00DF6DD6">
              <w:rPr>
                <w:b/>
                <w:lang w:val="en-US"/>
              </w:rPr>
              <w:t>Pw in Transmission Bandwidth Configuration, perCC, dBm</w:t>
            </w:r>
          </w:p>
        </w:tc>
        <w:tc>
          <w:tcPr>
            <w:tcW w:w="845" w:type="dxa"/>
            <w:shd w:val="clear" w:color="auto" w:fill="auto"/>
            <w:vAlign w:val="center"/>
          </w:tcPr>
          <w:p w14:paraId="4C874195" w14:textId="77777777" w:rsidR="00FD4D86" w:rsidRPr="00DF6DD6" w:rsidRDefault="00FD4D86" w:rsidP="00FD4D86">
            <w:pPr>
              <w:pStyle w:val="TAC"/>
              <w:rPr>
                <w:rFonts w:eastAsia="Times New Roman"/>
                <w:vertAlign w:val="superscript"/>
                <w:lang w:val="en-US"/>
              </w:rPr>
            </w:pPr>
            <w:r w:rsidRPr="00DF6DD6">
              <w:rPr>
                <w:rFonts w:eastAsia="Times New Roman"/>
                <w:lang w:val="en-US"/>
              </w:rPr>
              <w:t>P</w:t>
            </w:r>
            <w:r w:rsidRPr="00DF6DD6">
              <w:rPr>
                <w:rFonts w:eastAsia="Times New Roman"/>
                <w:vertAlign w:val="subscript"/>
                <w:lang w:val="en-US"/>
              </w:rPr>
              <w:t xml:space="preserve">W </w:t>
            </w:r>
            <w:r w:rsidRPr="00DF6DD6">
              <w:rPr>
                <w:rFonts w:eastAsia="Times New Roman"/>
                <w:vertAlign w:val="superscript"/>
                <w:lang w:val="en-US"/>
              </w:rPr>
              <w:t>1</w:t>
            </w:r>
          </w:p>
        </w:tc>
        <w:tc>
          <w:tcPr>
            <w:tcW w:w="2251" w:type="dxa"/>
            <w:vAlign w:val="center"/>
          </w:tcPr>
          <w:p w14:paraId="7BEBD4EE" w14:textId="324CCCC4" w:rsidR="00FD4D86" w:rsidRPr="00695E24" w:rsidRDefault="00FD4D86" w:rsidP="00FD4D86">
            <w:pPr>
              <w:pStyle w:val="TAC"/>
              <w:rPr>
                <w:rFonts w:eastAsia="Times New Roman" w:cs="Arial"/>
                <w:lang w:val="sv-FI"/>
              </w:rPr>
            </w:pPr>
            <w:r w:rsidRPr="00695E24">
              <w:rPr>
                <w:rFonts w:eastAsia="Times New Roman" w:cs="Arial"/>
                <w:lang w:val="sv-FI"/>
              </w:rPr>
              <w:t xml:space="preserve">-42.7 </w:t>
            </w:r>
            <w:r w:rsidRPr="00695E24">
              <w:rPr>
                <w:rFonts w:eastAsia="Times New Roman" w:cs="Arial" w:hint="eastAsia"/>
                <w:lang w:val="sv-FI"/>
              </w:rPr>
              <w:t>+</w:t>
            </w:r>
            <w:r w:rsidRPr="00695E24">
              <w:rPr>
                <w:rFonts w:eastAsia="Times New Roman" w:cs="Arial"/>
                <w:lang w:val="sv-FI"/>
              </w:rPr>
              <w:t>10log</w:t>
            </w:r>
            <w:r w:rsidRPr="00695E24">
              <w:rPr>
                <w:rFonts w:eastAsia="Times New Roman" w:cs="Arial"/>
                <w:vertAlign w:val="subscript"/>
                <w:lang w:val="sv-FI"/>
              </w:rPr>
              <w:t>10</w:t>
            </w:r>
            <w:r w:rsidRPr="00695E24">
              <w:rPr>
                <w:rFonts w:eastAsia="Times New Roman" w:cs="Arial"/>
                <w:lang w:val="sv-FI"/>
              </w:rPr>
              <w:t>(</w:t>
            </w:r>
            <w:r w:rsidRPr="00695E24">
              <w:rPr>
                <w:rFonts w:eastAsia="Times New Roman" w:cs="Arial"/>
                <w:iCs/>
                <w:lang w:val="sv-FI"/>
              </w:rPr>
              <w:t>N</w:t>
            </w:r>
            <w:r w:rsidRPr="00695E24">
              <w:rPr>
                <w:rFonts w:eastAsia="Times New Roman" w:cs="Arial"/>
                <w:vertAlign w:val="subscript"/>
                <w:lang w:val="sv-FI"/>
              </w:rPr>
              <w:t>RB,c</w:t>
            </w:r>
            <w:r w:rsidRPr="00695E24">
              <w:rPr>
                <w:rFonts w:eastAsia="Times New Roman" w:cs="Arial"/>
                <w:lang w:val="sv-FI"/>
              </w:rPr>
              <w:t xml:space="preserve">/ </w:t>
            </w:r>
            <w:r w:rsidRPr="00695E24">
              <w:rPr>
                <w:lang w:val="sv-FI"/>
              </w:rPr>
              <w:t>N</w:t>
            </w:r>
            <w:r w:rsidRPr="00695E24">
              <w:rPr>
                <w:vertAlign w:val="subscript"/>
                <w:lang w:val="sv-FI"/>
              </w:rPr>
              <w:t>RB_agg</w:t>
            </w:r>
            <w:r w:rsidRPr="00695E24">
              <w:rPr>
                <w:rFonts w:eastAsia="Times New Roman" w:cs="Arial"/>
                <w:lang w:val="sv-FI"/>
              </w:rPr>
              <w:t>)</w:t>
            </w:r>
          </w:p>
        </w:tc>
        <w:tc>
          <w:tcPr>
            <w:tcW w:w="2252" w:type="dxa"/>
            <w:vAlign w:val="center"/>
          </w:tcPr>
          <w:p w14:paraId="2154AC91" w14:textId="3FD16BC4" w:rsidR="00FD4D86" w:rsidRPr="00695E24" w:rsidRDefault="00FD4D86" w:rsidP="00FD4D86">
            <w:pPr>
              <w:pStyle w:val="TAC"/>
              <w:rPr>
                <w:rFonts w:eastAsia="Times New Roman" w:cs="Arial"/>
                <w:lang w:val="sv-FI"/>
              </w:rPr>
            </w:pPr>
            <w:r w:rsidRPr="00695E24">
              <w:rPr>
                <w:rFonts w:eastAsia="MS Mincho" w:cs="Arial"/>
                <w:snapToGrid w:val="0"/>
                <w:kern w:val="2"/>
                <w:lang w:val="sv-FI"/>
              </w:rPr>
              <w:t xml:space="preserve">-42 </w:t>
            </w:r>
            <w:r w:rsidRPr="00695E24">
              <w:rPr>
                <w:rFonts w:eastAsia="MS Mincho" w:cs="Arial" w:hint="eastAsia"/>
                <w:snapToGrid w:val="0"/>
                <w:kern w:val="2"/>
                <w:lang w:val="sv-FI"/>
              </w:rPr>
              <w:t>+</w:t>
            </w:r>
            <w:r w:rsidRPr="00695E24">
              <w:rPr>
                <w:rFonts w:eastAsia="MS Mincho" w:cs="Arial"/>
                <w:snapToGrid w:val="0"/>
                <w:kern w:val="2"/>
                <w:lang w:val="sv-FI"/>
              </w:rPr>
              <w:t>10log</w:t>
            </w:r>
            <w:r w:rsidRPr="00695E24">
              <w:rPr>
                <w:rFonts w:eastAsia="MS Mincho" w:cs="Arial"/>
                <w:snapToGrid w:val="0"/>
                <w:kern w:val="2"/>
                <w:vertAlign w:val="subscript"/>
                <w:lang w:val="sv-FI"/>
              </w:rPr>
              <w:t>10</w:t>
            </w:r>
            <w:r w:rsidRPr="00695E24">
              <w:rPr>
                <w:rFonts w:eastAsia="MS Mincho" w:cs="Arial"/>
                <w:snapToGrid w:val="0"/>
                <w:kern w:val="2"/>
                <w:lang w:val="sv-FI"/>
              </w:rPr>
              <w:t>(</w:t>
            </w:r>
            <w:r w:rsidRPr="00695E24">
              <w:rPr>
                <w:rFonts w:eastAsia="MS Mincho" w:cs="Arial"/>
                <w:iCs/>
                <w:snapToGrid w:val="0"/>
                <w:kern w:val="2"/>
                <w:lang w:val="sv-FI"/>
              </w:rPr>
              <w:t>N</w:t>
            </w:r>
            <w:r w:rsidRPr="00695E24">
              <w:rPr>
                <w:rFonts w:eastAsia="MS Mincho" w:cs="Arial"/>
                <w:snapToGrid w:val="0"/>
                <w:kern w:val="2"/>
                <w:vertAlign w:val="subscript"/>
                <w:lang w:val="sv-FI"/>
              </w:rPr>
              <w:t>RB,c</w:t>
            </w:r>
            <w:r w:rsidRPr="00695E24">
              <w:rPr>
                <w:rFonts w:eastAsia="MS Mincho" w:cs="Arial"/>
                <w:snapToGrid w:val="0"/>
                <w:kern w:val="2"/>
                <w:lang w:val="sv-FI"/>
              </w:rPr>
              <w:t>/</w:t>
            </w:r>
            <w:r w:rsidRPr="00695E24">
              <w:rPr>
                <w:lang w:val="sv-FI"/>
              </w:rPr>
              <w:t xml:space="preserve"> N</w:t>
            </w:r>
            <w:r w:rsidRPr="00695E24">
              <w:rPr>
                <w:vertAlign w:val="subscript"/>
                <w:lang w:val="sv-FI"/>
              </w:rPr>
              <w:t>RB_agg</w:t>
            </w:r>
            <w:r w:rsidRPr="00695E24">
              <w:rPr>
                <w:rFonts w:eastAsia="MS Mincho" w:cs="Arial"/>
                <w:snapToGrid w:val="0"/>
                <w:kern w:val="2"/>
                <w:lang w:val="sv-FI"/>
              </w:rPr>
              <w:t>)</w:t>
            </w:r>
          </w:p>
        </w:tc>
        <w:tc>
          <w:tcPr>
            <w:tcW w:w="2255" w:type="dxa"/>
            <w:vAlign w:val="center"/>
          </w:tcPr>
          <w:p w14:paraId="486D0520" w14:textId="73F271D7" w:rsidR="00FD4D86" w:rsidRPr="00695E24" w:rsidRDefault="00FD4D86" w:rsidP="00FD4D86">
            <w:pPr>
              <w:pStyle w:val="TAC"/>
              <w:rPr>
                <w:rFonts w:eastAsia="Times New Roman" w:cs="Arial"/>
                <w:lang w:val="sv-FI"/>
              </w:rPr>
            </w:pPr>
            <w:r w:rsidRPr="00DF6DD6">
              <w:rPr>
                <w:rFonts w:eastAsia="MS Mincho" w:cs="Arial"/>
                <w:snapToGrid w:val="0"/>
                <w:kern w:val="2"/>
                <w:lang w:val="sv-SE"/>
              </w:rPr>
              <w:t>-41.4 +10log</w:t>
            </w:r>
            <w:r w:rsidRPr="00DF6DD6">
              <w:rPr>
                <w:rFonts w:eastAsia="MS Mincho" w:cs="Arial"/>
                <w:snapToGrid w:val="0"/>
                <w:kern w:val="2"/>
                <w:vertAlign w:val="subscript"/>
                <w:lang w:val="sv-SE"/>
              </w:rPr>
              <w:t>10</w:t>
            </w:r>
            <w:r w:rsidRPr="00DF6DD6">
              <w:rPr>
                <w:rFonts w:eastAsia="MS Mincho" w:cs="Arial"/>
                <w:snapToGrid w:val="0"/>
                <w:kern w:val="2"/>
                <w:lang w:val="sv-SE"/>
              </w:rPr>
              <w:t>(N</w:t>
            </w:r>
            <w:r w:rsidRPr="00DF6DD6">
              <w:rPr>
                <w:rFonts w:eastAsia="MS Mincho" w:cs="Arial"/>
                <w:snapToGrid w:val="0"/>
                <w:kern w:val="2"/>
                <w:vertAlign w:val="subscript"/>
                <w:lang w:val="sv-SE"/>
              </w:rPr>
              <w:t>RB,c</w:t>
            </w:r>
            <w:r w:rsidRPr="00DF6DD6">
              <w:rPr>
                <w:rFonts w:eastAsia="MS Mincho" w:cs="Arial"/>
                <w:snapToGrid w:val="0"/>
                <w:kern w:val="2"/>
                <w:lang w:val="sv-SE"/>
              </w:rPr>
              <w:t>/</w:t>
            </w:r>
            <w:r w:rsidRPr="00695E24">
              <w:rPr>
                <w:lang w:val="sv-FI"/>
              </w:rPr>
              <w:t xml:space="preserve"> N</w:t>
            </w:r>
            <w:r w:rsidRPr="00695E24">
              <w:rPr>
                <w:vertAlign w:val="subscript"/>
                <w:lang w:val="sv-FI"/>
              </w:rPr>
              <w:t>RB_agg</w:t>
            </w:r>
            <w:r w:rsidRPr="00DF6DD6">
              <w:rPr>
                <w:rFonts w:eastAsia="MS Mincho" w:cs="Arial"/>
                <w:snapToGrid w:val="0"/>
                <w:kern w:val="2"/>
                <w:lang w:val="sv-SE"/>
              </w:rPr>
              <w:t>)</w:t>
            </w:r>
          </w:p>
        </w:tc>
      </w:tr>
      <w:tr w:rsidR="00F55B07" w:rsidRPr="00DF6DD6" w14:paraId="24A0D9F2" w14:textId="77777777" w:rsidTr="00FD4D86">
        <w:trPr>
          <w:trHeight w:val="167"/>
          <w:jc w:val="center"/>
        </w:trPr>
        <w:tc>
          <w:tcPr>
            <w:tcW w:w="2908" w:type="dxa"/>
            <w:shd w:val="clear" w:color="auto" w:fill="auto"/>
            <w:vAlign w:val="center"/>
          </w:tcPr>
          <w:p w14:paraId="25551923" w14:textId="77777777" w:rsidR="003E01CB" w:rsidRPr="00DF6DD6" w:rsidRDefault="003E01CB" w:rsidP="003768E0">
            <w:pPr>
              <w:pStyle w:val="TAC"/>
              <w:rPr>
                <w:b/>
                <w:lang w:val="en-US"/>
              </w:rPr>
            </w:pPr>
            <w:r w:rsidRPr="00DF6DD6">
              <w:rPr>
                <w:rFonts w:cs="Arial"/>
                <w:b/>
                <w:szCs w:val="18"/>
              </w:rPr>
              <w:t>P</w:t>
            </w:r>
            <w:r w:rsidRPr="00DF6DD6">
              <w:rPr>
                <w:rFonts w:cs="Arial"/>
                <w:b/>
                <w:szCs w:val="18"/>
                <w:vertAlign w:val="subscript"/>
              </w:rPr>
              <w:t xml:space="preserve">interferer, </w:t>
            </w:r>
            <w:r w:rsidRPr="00DF6DD6">
              <w:rPr>
                <w:rFonts w:cs="Arial"/>
                <w:b/>
                <w:szCs w:val="18"/>
              </w:rPr>
              <w:t>dBm</w:t>
            </w:r>
          </w:p>
        </w:tc>
        <w:tc>
          <w:tcPr>
            <w:tcW w:w="7603" w:type="dxa"/>
            <w:gridSpan w:val="4"/>
            <w:shd w:val="clear" w:color="auto" w:fill="auto"/>
            <w:vAlign w:val="center"/>
          </w:tcPr>
          <w:p w14:paraId="4CB20F5B" w14:textId="77777777" w:rsidR="003E01CB" w:rsidRPr="00DF6DD6" w:rsidRDefault="003E01CB" w:rsidP="003768E0">
            <w:pPr>
              <w:pStyle w:val="TAC"/>
              <w:rPr>
                <w:rFonts w:eastAsia="Times New Roman"/>
                <w:lang w:val="en-US"/>
              </w:rPr>
            </w:pPr>
            <w:r w:rsidRPr="00DF6DD6">
              <w:rPr>
                <w:rFonts w:eastAsia="Times New Roman"/>
                <w:lang w:val="en-US"/>
              </w:rPr>
              <w:t>-25</w:t>
            </w:r>
          </w:p>
        </w:tc>
      </w:tr>
      <w:tr w:rsidR="0070079D" w:rsidRPr="00DF6DD6" w14:paraId="47D8BB15" w14:textId="77777777" w:rsidTr="00A6034C">
        <w:trPr>
          <w:trHeight w:val="1657"/>
          <w:jc w:val="center"/>
        </w:trPr>
        <w:tc>
          <w:tcPr>
            <w:tcW w:w="10511" w:type="dxa"/>
            <w:gridSpan w:val="5"/>
            <w:shd w:val="clear" w:color="auto" w:fill="auto"/>
          </w:tcPr>
          <w:p w14:paraId="4375756E" w14:textId="52382E40" w:rsidR="003E01CB" w:rsidRPr="00DF6DD6" w:rsidRDefault="003E01CB" w:rsidP="003768E0">
            <w:pPr>
              <w:pStyle w:val="TAN"/>
            </w:pPr>
            <w:r w:rsidRPr="00DF6DD6">
              <w:t>NOTE 1:</w:t>
            </w:r>
            <w:r w:rsidR="00851B71" w:rsidRPr="00DF6DD6">
              <w:tab/>
            </w:r>
            <w:r w:rsidRPr="00DF6DD6">
              <w:rPr>
                <w:lang w:val="en-US"/>
              </w:rPr>
              <w:t>P</w:t>
            </w:r>
            <w:r w:rsidRPr="00DF6DD6">
              <w:rPr>
                <w:vertAlign w:val="subscript"/>
                <w:lang w:val="en-US"/>
              </w:rPr>
              <w:t>W</w:t>
            </w:r>
            <w:r w:rsidRPr="00DF6DD6">
              <w:t xml:space="preserve"> is wanted signal power level at the specified EN-DC aggregated Bandwidth from Table 7.5.1A-3 </w:t>
            </w:r>
            <w:r w:rsidR="00AA1AA6" w:rsidRPr="00DF6DD6">
              <w:t>in TS 36.101 [4]</w:t>
            </w:r>
          </w:p>
          <w:p w14:paraId="0F781BDD" w14:textId="77777777" w:rsidR="008C28EA" w:rsidRPr="00DF6DD6" w:rsidRDefault="008C28EA" w:rsidP="008C28EA">
            <w:pPr>
              <w:pStyle w:val="TAN"/>
              <w:rPr>
                <w:lang w:eastAsia="ja-JP"/>
              </w:rPr>
            </w:pPr>
            <w:r w:rsidRPr="00DF6DD6">
              <w:t>NOTE 2:</w:t>
            </w:r>
            <w:r w:rsidRPr="00DF6DD6">
              <w:tab/>
            </w:r>
            <w:r w:rsidRPr="00DF6DD6">
              <w:rPr>
                <w:lang w:eastAsia="ja-JP"/>
              </w:rPr>
              <w:t xml:space="preserve">Jammer BW and offset is from Table 7.5.1A-3 </w:t>
            </w:r>
            <w:r>
              <w:rPr>
                <w:lang w:eastAsia="ja-JP"/>
              </w:rPr>
              <w:t xml:space="preserve">[4] </w:t>
            </w:r>
            <w:r w:rsidRPr="00DF6DD6">
              <w:rPr>
                <w:lang w:eastAsia="ja-JP"/>
              </w:rPr>
              <w:t>and is applied from the lowest edge of the lowest carrier and the highest edge of the highest carrier</w:t>
            </w:r>
          </w:p>
          <w:p w14:paraId="7960ED12" w14:textId="6419FF53" w:rsidR="00CE7ABA" w:rsidRPr="00DF6DD6" w:rsidRDefault="00CE7ABA" w:rsidP="00CE7ABA">
            <w:pPr>
              <w:pStyle w:val="TAN"/>
              <w:rPr>
                <w:rFonts w:eastAsia="MS Mincho"/>
              </w:rPr>
            </w:pPr>
            <w:r w:rsidRPr="00DF6DD6">
              <w:rPr>
                <w:rFonts w:eastAsia="MS Mincho"/>
              </w:rPr>
              <w:t>NOTE 3:</w:t>
            </w:r>
            <w:r w:rsidRPr="00DF6DD6">
              <w:rPr>
                <w:rFonts w:eastAsia="MS Mincho"/>
              </w:rPr>
              <w:tab/>
              <w:t xml:space="preserve">For NR carrier, the transmitter shall be set to </w:t>
            </w:r>
            <w:r>
              <w:rPr>
                <w:rFonts w:eastAsia="MS Mincho"/>
              </w:rPr>
              <w:t>2</w:t>
            </w:r>
            <w:r w:rsidRPr="00DF6DD6">
              <w:rPr>
                <w:rFonts w:eastAsia="MS Mincho"/>
              </w:rPr>
              <w:t>4</w:t>
            </w:r>
            <w:r w:rsidR="008C28EA" w:rsidRPr="00DF6DD6">
              <w:rPr>
                <w:rFonts w:eastAsia="MS Mincho"/>
              </w:rPr>
              <w:t xml:space="preserve"> dB below </w:t>
            </w:r>
            <w:r w:rsidR="008C28EA" w:rsidRPr="00DF6DD6">
              <w:t>P</w:t>
            </w:r>
            <w:r w:rsidR="008C28EA" w:rsidRPr="00DF6DD6">
              <w:rPr>
                <w:vertAlign w:val="subscript"/>
              </w:rPr>
              <w:t>CMAX_L,f,c</w:t>
            </w:r>
            <w:r w:rsidR="008C28EA">
              <w:rPr>
                <w:vertAlign w:val="subscript"/>
              </w:rPr>
              <w:t>,NR</w:t>
            </w:r>
            <w:r w:rsidR="008C28EA" w:rsidRPr="00DF6DD6">
              <w:rPr>
                <w:rFonts w:eastAsia="MS Mincho"/>
              </w:rPr>
              <w:t xml:space="preserve"> at the minimum uplink configuration specified in Table 7.3.2-3 [2] with </w:t>
            </w:r>
            <w:r w:rsidR="008C28EA" w:rsidRPr="00DF6DD6">
              <w:t>P</w:t>
            </w:r>
            <w:r w:rsidR="008C28EA" w:rsidRPr="00DF6DD6">
              <w:rPr>
                <w:vertAlign w:val="subscript"/>
              </w:rPr>
              <w:t>CMAX_L,f,c</w:t>
            </w:r>
            <w:r w:rsidR="008C28EA">
              <w:rPr>
                <w:vertAlign w:val="subscript"/>
              </w:rPr>
              <w:t>,NR</w:t>
            </w:r>
            <w:r w:rsidR="008C28EA" w:rsidRPr="00DF6DD6">
              <w:rPr>
                <w:rFonts w:eastAsia="MS Mincho"/>
              </w:rPr>
              <w:t xml:space="preserve"> as defined in subclause 6.2B.4</w:t>
            </w:r>
            <w:r w:rsidRPr="00DF6DD6">
              <w:rPr>
                <w:rFonts w:eastAsia="MS Mincho"/>
              </w:rPr>
              <w:t>.</w:t>
            </w:r>
          </w:p>
          <w:p w14:paraId="434D162C" w14:textId="69435C0D" w:rsidR="003E01CB" w:rsidRPr="00DF6DD6" w:rsidRDefault="00CE7ABA" w:rsidP="00CE7ABA">
            <w:pPr>
              <w:pStyle w:val="TAN"/>
              <w:rPr>
                <w:rFonts w:eastAsia="MS Mincho"/>
                <w:lang w:val="en-US"/>
              </w:rPr>
            </w:pPr>
            <w:r w:rsidRPr="00DF6DD6">
              <w:rPr>
                <w:rFonts w:eastAsia="MS Mincho"/>
              </w:rPr>
              <w:t>NOTE 4:</w:t>
            </w:r>
            <w:r w:rsidRPr="00DF6DD6">
              <w:rPr>
                <w:rFonts w:eastAsia="MS Mincho"/>
              </w:rPr>
              <w:tab/>
              <w:t xml:space="preserve">For E-UTRA carrier, the transmitter shall be set to </w:t>
            </w:r>
            <w:r>
              <w:rPr>
                <w:rFonts w:eastAsia="MS Mincho"/>
              </w:rPr>
              <w:t>2</w:t>
            </w:r>
            <w:r w:rsidRPr="00DF6DD6">
              <w:rPr>
                <w:rFonts w:eastAsia="MS Mincho"/>
              </w:rPr>
              <w:t xml:space="preserve">4 </w:t>
            </w:r>
            <w:r w:rsidR="008C28EA" w:rsidRPr="00DF6DD6">
              <w:rPr>
                <w:rFonts w:eastAsia="MS Mincho"/>
              </w:rPr>
              <w:t xml:space="preserve">dB below </w:t>
            </w:r>
            <w:r w:rsidR="008C28EA" w:rsidRPr="00DF6DD6">
              <w:t>P</w:t>
            </w:r>
            <w:r w:rsidR="008C28EA" w:rsidRPr="00DF6DD6">
              <w:rPr>
                <w:vertAlign w:val="subscript"/>
              </w:rPr>
              <w:t>CMAX_L</w:t>
            </w:r>
            <w:r w:rsidR="008C28EA">
              <w:rPr>
                <w:vertAlign w:val="subscript"/>
              </w:rPr>
              <w:t>_E-UTRA</w:t>
            </w:r>
            <w:r w:rsidR="008C28EA" w:rsidRPr="00DF6DD6">
              <w:rPr>
                <w:vertAlign w:val="subscript"/>
              </w:rPr>
              <w:t>,c</w:t>
            </w:r>
            <w:r w:rsidR="008C28EA" w:rsidRPr="00DF6DD6">
              <w:rPr>
                <w:rFonts w:eastAsia="MS Mincho"/>
              </w:rPr>
              <w:t xml:space="preserve"> at the minimum uplink configuration specified in Table 7.3.1-2 [4] with </w:t>
            </w:r>
            <w:r w:rsidR="008C28EA" w:rsidRPr="00DF6DD6">
              <w:t>P</w:t>
            </w:r>
            <w:r w:rsidR="008C28EA" w:rsidRPr="00DF6DD6">
              <w:rPr>
                <w:vertAlign w:val="subscript"/>
              </w:rPr>
              <w:t>CMAX_L</w:t>
            </w:r>
            <w:r w:rsidR="008C28EA">
              <w:rPr>
                <w:vertAlign w:val="subscript"/>
              </w:rPr>
              <w:t>_E-UTRA</w:t>
            </w:r>
            <w:r w:rsidR="008C28EA" w:rsidRPr="00DF6DD6">
              <w:rPr>
                <w:vertAlign w:val="subscript"/>
              </w:rPr>
              <w:t>,c</w:t>
            </w:r>
            <w:r w:rsidR="008C28EA" w:rsidRPr="00DF6DD6">
              <w:rPr>
                <w:rFonts w:eastAsia="MS Mincho"/>
              </w:rPr>
              <w:t xml:space="preserve"> as defined in subclause 6.2B.4 for single carrier</w:t>
            </w:r>
            <w:r w:rsidR="008C28EA">
              <w:rPr>
                <w:rFonts w:eastAsia="MS Mincho"/>
              </w:rPr>
              <w:t>.</w:t>
            </w:r>
          </w:p>
        </w:tc>
      </w:tr>
    </w:tbl>
    <w:p w14:paraId="2738F636" w14:textId="77777777" w:rsidR="005B0F9B" w:rsidRPr="00DF6DD6" w:rsidRDefault="005B0F9B" w:rsidP="00471067">
      <w:pPr>
        <w:rPr>
          <w:lang w:val="en-US"/>
        </w:rPr>
      </w:pPr>
    </w:p>
    <w:p w14:paraId="2435013C" w14:textId="77777777" w:rsidR="008E4276" w:rsidRPr="00DF6DD6" w:rsidRDefault="008E4276" w:rsidP="00F27CE0">
      <w:pPr>
        <w:pStyle w:val="Heading3"/>
      </w:pPr>
      <w:bookmarkStart w:id="2618" w:name="_Toc21345656"/>
      <w:bookmarkStart w:id="2619" w:name="_Toc29806505"/>
      <w:bookmarkStart w:id="2620" w:name="_Toc37256038"/>
      <w:bookmarkStart w:id="2621" w:name="_Toc37256379"/>
      <w:bookmarkStart w:id="2622" w:name="_Toc45890212"/>
      <w:bookmarkStart w:id="2623" w:name="_Toc52382037"/>
      <w:bookmarkStart w:id="2624" w:name="_Toc61375136"/>
      <w:bookmarkStart w:id="2625" w:name="_Toc67936489"/>
      <w:bookmarkStart w:id="2626" w:name="_Toc67937362"/>
      <w:r w:rsidRPr="00DF6DD6">
        <w:t>7.5B.2</w:t>
      </w:r>
      <w:r w:rsidRPr="00DF6DD6">
        <w:tab/>
        <w:t>Intra-band non-contiguous EN-DC in FR1</w:t>
      </w:r>
      <w:bookmarkEnd w:id="2618"/>
      <w:bookmarkEnd w:id="2619"/>
      <w:bookmarkEnd w:id="2620"/>
      <w:bookmarkEnd w:id="2621"/>
      <w:bookmarkEnd w:id="2622"/>
      <w:bookmarkEnd w:id="2623"/>
      <w:bookmarkEnd w:id="2624"/>
      <w:bookmarkEnd w:id="2625"/>
      <w:bookmarkEnd w:id="2626"/>
    </w:p>
    <w:p w14:paraId="62FD49CF" w14:textId="3CA253CB" w:rsidR="001A5CCC" w:rsidRPr="00DF6DD6" w:rsidRDefault="001A5CCC" w:rsidP="001A5CCC">
      <w:pPr>
        <w:rPr>
          <w:rFonts w:eastAsia="Times New Roman"/>
          <w:lang w:val="en-US"/>
        </w:rPr>
      </w:pPr>
      <w:r w:rsidRPr="00DF6DD6">
        <w:rPr>
          <w:rFonts w:eastAsia="Times New Roman"/>
          <w:lang w:val="en-US"/>
        </w:rPr>
        <w:t>For the E-UTRA sub-block containing one or multiple CC</w:t>
      </w:r>
      <w:r w:rsidR="00F55B07" w:rsidRPr="00DF6DD6">
        <w:t>'</w:t>
      </w:r>
      <w:r w:rsidRPr="00DF6DD6">
        <w:rPr>
          <w:rFonts w:eastAsia="Times New Roman"/>
          <w:lang w:val="en-US"/>
        </w:rPr>
        <w:t xml:space="preserve">s, the requirement is defned in </w:t>
      </w:r>
      <w:r w:rsidR="00B94AF2">
        <w:rPr>
          <w:rFonts w:eastAsia="Times New Roman"/>
          <w:lang w:val="en-US"/>
        </w:rPr>
        <w:t>clause</w:t>
      </w:r>
      <w:r w:rsidRPr="00DF6DD6">
        <w:rPr>
          <w:rFonts w:eastAsia="Times New Roman"/>
          <w:lang w:val="en-US"/>
        </w:rPr>
        <w:t xml:space="preserve"> 7.5.1 for single carrier operation and in </w:t>
      </w:r>
      <w:r w:rsidR="00B94AF2">
        <w:rPr>
          <w:rFonts w:eastAsia="Times New Roman"/>
          <w:lang w:val="en-US"/>
        </w:rPr>
        <w:t>clause</w:t>
      </w:r>
      <w:r w:rsidRPr="00DF6DD6">
        <w:rPr>
          <w:rFonts w:eastAsia="Times New Roman"/>
          <w:lang w:val="en-US"/>
        </w:rPr>
        <w:t xml:space="preserve"> 7.5.1A for CA </w:t>
      </w:r>
      <w:r w:rsidR="00AA1AA6" w:rsidRPr="00DF6DD6">
        <w:rPr>
          <w:rFonts w:eastAsia="Times New Roman"/>
          <w:lang w:val="en-US"/>
        </w:rPr>
        <w:t>in TS 36.101 [4]</w:t>
      </w:r>
      <w:r w:rsidRPr="00DF6DD6">
        <w:rPr>
          <w:rFonts w:eastAsia="Times New Roman"/>
          <w:lang w:val="en-US"/>
        </w:rPr>
        <w:t>.</w:t>
      </w:r>
    </w:p>
    <w:p w14:paraId="2A057067" w14:textId="6878F3C7" w:rsidR="001A5CCC" w:rsidRPr="00DF6DD6" w:rsidRDefault="001A5CCC" w:rsidP="001A5CCC">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7.5 </w:t>
      </w:r>
      <w:r w:rsidR="00AA1AA6" w:rsidRPr="00DF6DD6">
        <w:rPr>
          <w:rFonts w:eastAsia="Times New Roman"/>
          <w:lang w:val="en-US"/>
        </w:rPr>
        <w:t>in TS 38.101-1 [2]</w:t>
      </w:r>
      <w:r w:rsidRPr="00DF6DD6">
        <w:rPr>
          <w:rFonts w:eastAsia="Times New Roman"/>
          <w:lang w:val="en-US"/>
        </w:rPr>
        <w:t>.</w:t>
      </w:r>
    </w:p>
    <w:p w14:paraId="14C2C3B1" w14:textId="73A2CD5D" w:rsidR="00851188" w:rsidRPr="00DF6DD6" w:rsidRDefault="00851188" w:rsidP="00851188">
      <w:pPr>
        <w:rPr>
          <w:rFonts w:eastAsia="Times New Roman"/>
          <w:lang w:val="en-US"/>
        </w:rPr>
      </w:pPr>
      <w:r w:rsidRPr="00DF6DD6">
        <w:rPr>
          <w:rFonts w:eastAsia="Times New Roman"/>
          <w:lang w:val="en-US"/>
        </w:rPr>
        <w:t xml:space="preserve">The blocker configuration is defined in the general </w:t>
      </w:r>
      <w:r w:rsidR="00B94AF2">
        <w:rPr>
          <w:rFonts w:eastAsia="Times New Roman"/>
          <w:lang w:val="en-US"/>
        </w:rPr>
        <w:t>clause</w:t>
      </w:r>
      <w:r w:rsidRPr="00DF6DD6">
        <w:rPr>
          <w:rFonts w:eastAsia="Times New Roman"/>
          <w:lang w:val="en-US"/>
        </w:rPr>
        <w:t xml:space="preserve"> 7.1.</w:t>
      </w:r>
    </w:p>
    <w:p w14:paraId="78DE61FF" w14:textId="7729B388" w:rsidR="008E4276" w:rsidRPr="00DF6DD6" w:rsidRDefault="008E4276" w:rsidP="00F27CE0">
      <w:pPr>
        <w:pStyle w:val="Heading3"/>
      </w:pPr>
      <w:bookmarkStart w:id="2627" w:name="_Toc21345657"/>
      <w:bookmarkStart w:id="2628" w:name="_Toc29806506"/>
      <w:bookmarkStart w:id="2629" w:name="_Toc37256039"/>
      <w:bookmarkStart w:id="2630" w:name="_Toc37256380"/>
      <w:bookmarkStart w:id="2631" w:name="_Toc45890213"/>
      <w:bookmarkStart w:id="2632" w:name="_Toc52382038"/>
      <w:bookmarkStart w:id="2633" w:name="_Toc61375137"/>
      <w:bookmarkStart w:id="2634" w:name="_Toc67936490"/>
      <w:bookmarkStart w:id="2635" w:name="_Toc67937363"/>
      <w:r w:rsidRPr="00DF6DD6">
        <w:rPr>
          <w:rFonts w:eastAsia="MS Mincho"/>
        </w:rPr>
        <w:t>7.5B.3</w:t>
      </w:r>
      <w:r w:rsidRPr="00DF6DD6">
        <w:rPr>
          <w:rFonts w:eastAsia="MS Mincho"/>
        </w:rPr>
        <w:tab/>
      </w:r>
      <w:r w:rsidRPr="00DF6DD6">
        <w:t xml:space="preserve">Inter-band EN-DC </w:t>
      </w:r>
      <w:r w:rsidR="00970A74" w:rsidRPr="00DF6DD6">
        <w:t>with</w:t>
      </w:r>
      <w:r w:rsidRPr="00DF6DD6">
        <w:t>in FR1</w:t>
      </w:r>
      <w:bookmarkEnd w:id="2627"/>
      <w:bookmarkEnd w:id="2628"/>
      <w:bookmarkEnd w:id="2629"/>
      <w:bookmarkEnd w:id="2630"/>
      <w:bookmarkEnd w:id="2631"/>
      <w:bookmarkEnd w:id="2632"/>
      <w:bookmarkEnd w:id="2633"/>
      <w:bookmarkEnd w:id="2634"/>
      <w:bookmarkEnd w:id="2635"/>
    </w:p>
    <w:p w14:paraId="2762AAAD" w14:textId="3D4EBA0F" w:rsidR="002906AD" w:rsidRPr="00DF6DD6" w:rsidRDefault="002906AD" w:rsidP="002906AD">
      <w:pPr>
        <w:rPr>
          <w:rFonts w:eastAsia="MS Mincho"/>
          <w:lang w:val="en-US"/>
        </w:rPr>
      </w:pPr>
      <w:r w:rsidRPr="00DF6DD6">
        <w:rPr>
          <w:rFonts w:eastAsia="MS Mincho"/>
          <w:lang w:val="en-US"/>
        </w:rPr>
        <w:t xml:space="preserve">Adjacent channel selectivity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7.5.1 and 7.5.1A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7.5 and 7.5A </w:t>
      </w:r>
      <w:r w:rsidR="00E152D9" w:rsidRPr="00DF6DD6">
        <w:rPr>
          <w:rFonts w:eastAsia="MS Mincho"/>
        </w:rPr>
        <w:t>of TS 38.101-1 [2]</w:t>
      </w:r>
      <w:r w:rsidRPr="00DF6DD6">
        <w:rPr>
          <w:rFonts w:eastAsia="MS Mincho"/>
        </w:rPr>
        <w:t xml:space="preserve"> </w:t>
      </w:r>
      <w:r w:rsidRPr="00DF6DD6">
        <w:rPr>
          <w:rFonts w:eastAsia="MS Mincho"/>
          <w:lang w:val="en-US"/>
        </w:rPr>
        <w:t>apply.</w:t>
      </w:r>
    </w:p>
    <w:p w14:paraId="724F7343" w14:textId="77777777" w:rsidR="00E96F85" w:rsidRPr="00DF6DD6" w:rsidRDefault="00E96F85" w:rsidP="00E96F85">
      <w:pPr>
        <w:keepNext/>
        <w:keepLines/>
        <w:spacing w:before="120"/>
        <w:ind w:left="1134" w:hanging="1134"/>
        <w:outlineLvl w:val="2"/>
        <w:rPr>
          <w:rFonts w:ascii="Arial" w:eastAsia="MS Mincho" w:hAnsi="Arial"/>
          <w:sz w:val="28"/>
        </w:rPr>
      </w:pPr>
      <w:r w:rsidRPr="00DF6DD6">
        <w:rPr>
          <w:rFonts w:ascii="Arial" w:eastAsia="MS Mincho" w:hAnsi="Arial"/>
          <w:sz w:val="28"/>
        </w:rPr>
        <w:lastRenderedPageBreak/>
        <w:t>7.5B.3a</w:t>
      </w:r>
      <w:r w:rsidRPr="00DF6DD6">
        <w:rPr>
          <w:rFonts w:ascii="Arial" w:eastAsia="MS Mincho" w:hAnsi="Arial"/>
          <w:sz w:val="28"/>
        </w:rPr>
        <w:tab/>
        <w:t>Inter-band NE-DC within FR1</w:t>
      </w:r>
    </w:p>
    <w:p w14:paraId="6A44D091" w14:textId="029A4CEF" w:rsidR="00E96F85" w:rsidRPr="00DF6DD6" w:rsidRDefault="00E96F85" w:rsidP="00A6034C">
      <w:r w:rsidRPr="00DF6DD6">
        <w:t xml:space="preserve">Adjacent channel selectivity requirement for E-UTRA single carrier and CA operation specified in </w:t>
      </w:r>
      <w:r w:rsidR="00B94AF2">
        <w:t>clause</w:t>
      </w:r>
      <w:r w:rsidRPr="00DF6DD6">
        <w:t xml:space="preserve">s 7.5.1 and 7.5.1A </w:t>
      </w:r>
      <w:r w:rsidR="00C428FE" w:rsidRPr="00DF6DD6">
        <w:t>of TS 36.101 [4]</w:t>
      </w:r>
      <w:r w:rsidRPr="00DF6DD6">
        <w:t xml:space="preserve"> and for NR single carrier and CA operation specified in </w:t>
      </w:r>
      <w:r w:rsidR="00B94AF2">
        <w:t>clause</w:t>
      </w:r>
      <w:r w:rsidRPr="00DF6DD6">
        <w:t xml:space="preserve">s 7.5 and 7.5A </w:t>
      </w:r>
      <w:r w:rsidR="00E152D9" w:rsidRPr="00DF6DD6">
        <w:t>of TS 38.101-1 [2]</w:t>
      </w:r>
      <w:r w:rsidRPr="00DF6DD6">
        <w:t xml:space="preserve"> apply.</w:t>
      </w:r>
    </w:p>
    <w:p w14:paraId="0F3A7E80" w14:textId="3C8C37C8" w:rsidR="002906AD" w:rsidRPr="00DF6DD6" w:rsidRDefault="002906AD" w:rsidP="002906AD">
      <w:pPr>
        <w:keepNext/>
        <w:keepLines/>
        <w:spacing w:before="120"/>
        <w:ind w:left="1134" w:hanging="1134"/>
        <w:outlineLvl w:val="2"/>
        <w:rPr>
          <w:rFonts w:ascii="Arial" w:eastAsia="MS Mincho" w:hAnsi="Arial"/>
          <w:sz w:val="28"/>
        </w:rPr>
      </w:pPr>
      <w:r w:rsidRPr="00DF6DD6">
        <w:rPr>
          <w:rFonts w:ascii="Arial" w:eastAsia="MS Mincho" w:hAnsi="Arial"/>
          <w:sz w:val="28"/>
        </w:rPr>
        <w:t>7.5B.4</w:t>
      </w:r>
      <w:r w:rsidRPr="00DF6DD6">
        <w:rPr>
          <w:rFonts w:ascii="Arial" w:eastAsia="MS Mincho" w:hAnsi="Arial"/>
          <w:sz w:val="28"/>
        </w:rPr>
        <w:tab/>
        <w:t>Inter-band EN-DC including FR2</w:t>
      </w:r>
    </w:p>
    <w:p w14:paraId="5213AB32" w14:textId="05D21DDC" w:rsidR="002906AD" w:rsidRPr="00DF6DD6" w:rsidRDefault="002906AD" w:rsidP="002906AD">
      <w:pPr>
        <w:rPr>
          <w:rFonts w:eastAsia="MS Mincho"/>
          <w:lang w:val="en-US"/>
        </w:rPr>
      </w:pPr>
      <w:r w:rsidRPr="00DF6DD6">
        <w:rPr>
          <w:rFonts w:eastAsia="MS Mincho"/>
          <w:lang w:val="en-US"/>
        </w:rPr>
        <w:t xml:space="preserve">Adjacent channel selectivity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7.5.1 and 7.5.1A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s 7.5</w:t>
      </w:r>
      <w:r w:rsidR="002F7F08" w:rsidRPr="00DF6DD6">
        <w:rPr>
          <w:rFonts w:eastAsia="MS Mincho"/>
        </w:rPr>
        <w:t>,</w:t>
      </w:r>
      <w:r w:rsidRPr="00DF6DD6">
        <w:rPr>
          <w:rFonts w:eastAsia="MS Mincho"/>
        </w:rPr>
        <w:t xml:space="preserve"> 7.5A</w:t>
      </w:r>
      <w:r w:rsidR="002F7F08" w:rsidRPr="00DF6DD6">
        <w:rPr>
          <w:rFonts w:eastAsia="MS Mincho"/>
        </w:rPr>
        <w:t xml:space="preserve"> and 7.5B</w:t>
      </w:r>
      <w:r w:rsidRPr="00DF6DD6">
        <w:rPr>
          <w:rFonts w:eastAsia="MS Mincho"/>
        </w:rPr>
        <w:t xml:space="preserve"> </w:t>
      </w:r>
      <w:r w:rsidR="00E152D9" w:rsidRPr="00DF6DD6">
        <w:rPr>
          <w:rFonts w:eastAsia="MS Mincho"/>
        </w:rPr>
        <w:t>of TS</w:t>
      </w:r>
      <w:r w:rsidR="0040380F" w:rsidRPr="00DF6DD6">
        <w:rPr>
          <w:rFonts w:eastAsia="MS Mincho"/>
        </w:rPr>
        <w:t> </w:t>
      </w:r>
      <w:r w:rsidR="00E152D9" w:rsidRPr="00DF6DD6">
        <w:rPr>
          <w:rFonts w:eastAsia="MS Mincho"/>
        </w:rPr>
        <w:t>38.101-2 [3]</w:t>
      </w:r>
      <w:r w:rsidRPr="00DF6DD6">
        <w:rPr>
          <w:rFonts w:eastAsia="MS Mincho"/>
        </w:rPr>
        <w:t xml:space="preserve"> </w:t>
      </w:r>
      <w:r w:rsidRPr="00DF6DD6">
        <w:rPr>
          <w:rFonts w:eastAsia="MS Mincho"/>
          <w:lang w:val="en-US"/>
        </w:rPr>
        <w:t>apply.</w:t>
      </w:r>
    </w:p>
    <w:p w14:paraId="579B8DEE" w14:textId="77777777" w:rsidR="002906AD" w:rsidRPr="00DF6DD6" w:rsidRDefault="002906AD" w:rsidP="002906AD">
      <w:pPr>
        <w:keepNext/>
        <w:keepLines/>
        <w:spacing w:before="120"/>
        <w:ind w:left="1134" w:hanging="1134"/>
        <w:outlineLvl w:val="2"/>
        <w:rPr>
          <w:rFonts w:ascii="Arial" w:eastAsia="MS Mincho" w:hAnsi="Arial"/>
          <w:sz w:val="28"/>
        </w:rPr>
      </w:pPr>
      <w:r w:rsidRPr="00DF6DD6">
        <w:rPr>
          <w:rFonts w:ascii="Arial" w:eastAsia="MS Mincho" w:hAnsi="Arial"/>
          <w:sz w:val="28"/>
        </w:rPr>
        <w:t>7.5B.5</w:t>
      </w:r>
      <w:r w:rsidRPr="00DF6DD6">
        <w:rPr>
          <w:rFonts w:ascii="Arial" w:eastAsia="MS Mincho" w:hAnsi="Arial"/>
          <w:sz w:val="28"/>
        </w:rPr>
        <w:tab/>
        <w:t>Inter-band EN-DC including both FR1 and FR2</w:t>
      </w:r>
    </w:p>
    <w:p w14:paraId="05A0CB77" w14:textId="39FBDFDF" w:rsidR="002906AD" w:rsidRPr="00DF6DD6" w:rsidRDefault="002906AD" w:rsidP="002906AD">
      <w:pPr>
        <w:rPr>
          <w:rFonts w:eastAsia="MS Mincho"/>
          <w:lang w:val="en-US"/>
        </w:rPr>
      </w:pPr>
      <w:r w:rsidRPr="00DF6DD6">
        <w:rPr>
          <w:rFonts w:eastAsia="MS Mincho"/>
          <w:lang w:val="en-US"/>
        </w:rPr>
        <w:t xml:space="preserve">Adjacent channel selectivity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7.5.1 and 7.5.1A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s 7.5</w:t>
      </w:r>
      <w:r w:rsidR="002F7F08" w:rsidRPr="00DF6DD6">
        <w:rPr>
          <w:rFonts w:eastAsia="MS Mincho"/>
        </w:rPr>
        <w:t>,</w:t>
      </w:r>
      <w:r w:rsidRPr="00DF6DD6">
        <w:rPr>
          <w:rFonts w:eastAsia="MS Mincho"/>
        </w:rPr>
        <w:t xml:space="preserve"> 7.5A</w:t>
      </w:r>
      <w:r w:rsidR="002F7F08" w:rsidRPr="00DF6DD6">
        <w:rPr>
          <w:rFonts w:eastAsia="MS Mincho"/>
        </w:rPr>
        <w:t xml:space="preserve"> and 7.5B</w:t>
      </w:r>
      <w:r w:rsidRPr="00DF6DD6">
        <w:rPr>
          <w:rFonts w:eastAsia="MS Mincho"/>
        </w:rPr>
        <w:t xml:space="preserve"> </w:t>
      </w:r>
      <w:r w:rsidR="00E152D9" w:rsidRPr="00DF6DD6">
        <w:rPr>
          <w:rFonts w:eastAsia="MS Mincho"/>
        </w:rPr>
        <w:t>of TS</w:t>
      </w:r>
      <w:r w:rsidR="0040380F" w:rsidRPr="00DF6DD6">
        <w:rPr>
          <w:rFonts w:eastAsia="MS Mincho"/>
        </w:rPr>
        <w:t> </w:t>
      </w:r>
      <w:r w:rsidR="00E152D9" w:rsidRPr="00DF6DD6">
        <w:rPr>
          <w:rFonts w:eastAsia="MS Mincho"/>
        </w:rPr>
        <w:t>38.101-1 [2]</w:t>
      </w:r>
      <w:r w:rsidRPr="00DF6DD6">
        <w:rPr>
          <w:rFonts w:eastAsia="MS Mincho"/>
        </w:rPr>
        <w:t xml:space="preserve"> </w:t>
      </w:r>
      <w:r w:rsidR="00AA1AA6" w:rsidRPr="00DF6DD6">
        <w:rPr>
          <w:rFonts w:eastAsia="MS Mincho"/>
        </w:rPr>
        <w:t>and TS 38.101-2 [3]</w:t>
      </w:r>
      <w:r w:rsidRPr="00DF6DD6">
        <w:rPr>
          <w:rFonts w:eastAsia="MS Mincho"/>
        </w:rPr>
        <w:t xml:space="preserve"> </w:t>
      </w:r>
      <w:r w:rsidRPr="00DF6DD6">
        <w:rPr>
          <w:rFonts w:eastAsia="MS Mincho"/>
          <w:lang w:val="en-US"/>
        </w:rPr>
        <w:t>apply.</w:t>
      </w:r>
    </w:p>
    <w:p w14:paraId="66B86D95" w14:textId="1445DBD6" w:rsidR="00997109" w:rsidRPr="00DF6DD6" w:rsidRDefault="007A529E" w:rsidP="00997109">
      <w:pPr>
        <w:pStyle w:val="Heading2"/>
      </w:pPr>
      <w:r w:rsidRPr="00DF6DD6">
        <w:br w:type="page"/>
      </w:r>
      <w:bookmarkStart w:id="2636" w:name="_Toc21345658"/>
      <w:bookmarkStart w:id="2637" w:name="_Toc29806507"/>
      <w:bookmarkStart w:id="2638" w:name="_Toc37256040"/>
      <w:bookmarkStart w:id="2639" w:name="_Toc37256381"/>
      <w:bookmarkStart w:id="2640" w:name="_Toc45890214"/>
      <w:bookmarkStart w:id="2641" w:name="_Toc52382039"/>
      <w:bookmarkStart w:id="2642" w:name="_Toc61375138"/>
      <w:bookmarkStart w:id="2643" w:name="_Toc67936491"/>
      <w:bookmarkStart w:id="2644" w:name="_Toc67937364"/>
      <w:r w:rsidR="004F1646" w:rsidRPr="00DF6DD6">
        <w:lastRenderedPageBreak/>
        <w:t>7.6</w:t>
      </w:r>
      <w:r w:rsidR="004F1646" w:rsidRPr="00DF6DD6">
        <w:tab/>
      </w:r>
      <w:r w:rsidR="0093614D" w:rsidRPr="00DF6DD6">
        <w:t>Void</w:t>
      </w:r>
      <w:bookmarkEnd w:id="2636"/>
      <w:bookmarkEnd w:id="2637"/>
      <w:bookmarkEnd w:id="2638"/>
      <w:bookmarkEnd w:id="2639"/>
      <w:bookmarkEnd w:id="2640"/>
      <w:bookmarkEnd w:id="2641"/>
      <w:bookmarkEnd w:id="2642"/>
      <w:bookmarkEnd w:id="2643"/>
      <w:bookmarkEnd w:id="2644"/>
    </w:p>
    <w:p w14:paraId="4C50E3AA" w14:textId="77777777" w:rsidR="00997109" w:rsidRPr="00DF6DD6" w:rsidRDefault="00997109" w:rsidP="00997109">
      <w:pPr>
        <w:pStyle w:val="Heading2"/>
      </w:pPr>
      <w:bookmarkStart w:id="2645" w:name="_Toc21345659"/>
      <w:bookmarkStart w:id="2646" w:name="_Toc29806508"/>
      <w:bookmarkStart w:id="2647" w:name="_Toc37256041"/>
      <w:bookmarkStart w:id="2648" w:name="_Toc37256382"/>
      <w:bookmarkStart w:id="2649" w:name="_Toc45890215"/>
      <w:bookmarkStart w:id="2650" w:name="_Toc52382040"/>
      <w:bookmarkStart w:id="2651" w:name="_Toc61375139"/>
      <w:bookmarkStart w:id="2652" w:name="_Toc67936492"/>
      <w:bookmarkStart w:id="2653" w:name="_Toc67937365"/>
      <w:r w:rsidRPr="00DF6DD6">
        <w:t>7.6A</w:t>
      </w:r>
      <w:r w:rsidRPr="00DF6DD6">
        <w:tab/>
        <w:t>Blocking characteristics for CA</w:t>
      </w:r>
      <w:bookmarkEnd w:id="2645"/>
      <w:bookmarkEnd w:id="2646"/>
      <w:bookmarkEnd w:id="2647"/>
      <w:bookmarkEnd w:id="2648"/>
      <w:bookmarkEnd w:id="2649"/>
      <w:bookmarkEnd w:id="2650"/>
      <w:bookmarkEnd w:id="2651"/>
      <w:bookmarkEnd w:id="2652"/>
      <w:bookmarkEnd w:id="2653"/>
    </w:p>
    <w:p w14:paraId="069EB7EA" w14:textId="66C3E420" w:rsidR="004F1646" w:rsidRPr="00DF6DD6" w:rsidRDefault="00997109" w:rsidP="00EA1C6C">
      <w:r w:rsidRPr="00DF6DD6">
        <w:t xml:space="preserve">For inter-band NR CA between FR1 and FR2, the in-band blocking characteristics specified </w:t>
      </w:r>
      <w:r w:rsidR="00AA1AA6" w:rsidRPr="00DF6DD6">
        <w:t>in TS 38.101-1 [2]</w:t>
      </w:r>
      <w:r w:rsidRPr="00DF6DD6">
        <w:t xml:space="preserve"> </w:t>
      </w:r>
      <w:r w:rsidR="00AA1AA6" w:rsidRPr="00DF6DD6">
        <w:t>and TS 38.101-2 [3]</w:t>
      </w:r>
      <w:r w:rsidRPr="00DF6DD6">
        <w:t xml:space="preserve"> apply for FR1 and FR2 respectively. The narrow band blocking and out-of-band blocking specified </w:t>
      </w:r>
      <w:r w:rsidR="00AA1AA6" w:rsidRPr="00DF6DD6">
        <w:t>in TS 38.101-1 [2]</w:t>
      </w:r>
      <w:r w:rsidRPr="00DF6DD6">
        <w:t xml:space="preserve"> apply for FR1.</w:t>
      </w:r>
    </w:p>
    <w:p w14:paraId="12023093" w14:textId="57EB0C39" w:rsidR="004F1646" w:rsidRPr="00DF6DD6" w:rsidRDefault="004F1646" w:rsidP="00F27CE0">
      <w:pPr>
        <w:pStyle w:val="Heading2"/>
      </w:pPr>
      <w:bookmarkStart w:id="2654" w:name="_Toc21345660"/>
      <w:bookmarkStart w:id="2655" w:name="_Toc29806509"/>
      <w:bookmarkStart w:id="2656" w:name="_Toc37256042"/>
      <w:bookmarkStart w:id="2657" w:name="_Toc37256383"/>
      <w:bookmarkStart w:id="2658" w:name="_Toc45890216"/>
      <w:bookmarkStart w:id="2659" w:name="_Toc52382041"/>
      <w:bookmarkStart w:id="2660" w:name="_Toc61375140"/>
      <w:bookmarkStart w:id="2661" w:name="_Toc67936493"/>
      <w:bookmarkStart w:id="2662" w:name="_Toc67937366"/>
      <w:r w:rsidRPr="00DF6DD6">
        <w:t>7.6B</w:t>
      </w:r>
      <w:r w:rsidRPr="00DF6DD6">
        <w:tab/>
        <w:t>Blocking characteristics for DC in FR1</w:t>
      </w:r>
      <w:bookmarkEnd w:id="2654"/>
      <w:bookmarkEnd w:id="2655"/>
      <w:bookmarkEnd w:id="2656"/>
      <w:bookmarkEnd w:id="2657"/>
      <w:bookmarkEnd w:id="2658"/>
      <w:bookmarkEnd w:id="2659"/>
      <w:bookmarkEnd w:id="2660"/>
      <w:bookmarkEnd w:id="2661"/>
      <w:bookmarkEnd w:id="2662"/>
    </w:p>
    <w:p w14:paraId="790E4374" w14:textId="77777777" w:rsidR="004F1646" w:rsidRPr="00DF6DD6" w:rsidRDefault="004F1646" w:rsidP="00F27CE0">
      <w:pPr>
        <w:pStyle w:val="Heading3"/>
      </w:pPr>
      <w:bookmarkStart w:id="2663" w:name="_Toc21345661"/>
      <w:bookmarkStart w:id="2664" w:name="_Toc29806510"/>
      <w:bookmarkStart w:id="2665" w:name="_Toc37256043"/>
      <w:bookmarkStart w:id="2666" w:name="_Toc37256384"/>
      <w:bookmarkStart w:id="2667" w:name="_Toc45890217"/>
      <w:bookmarkStart w:id="2668" w:name="_Toc52382042"/>
      <w:bookmarkStart w:id="2669" w:name="_Toc61375141"/>
      <w:bookmarkStart w:id="2670" w:name="_Toc67936494"/>
      <w:bookmarkStart w:id="2671" w:name="_Toc67937367"/>
      <w:r w:rsidRPr="00DF6DD6">
        <w:t>7.6B.1</w:t>
      </w:r>
      <w:r w:rsidRPr="00DF6DD6">
        <w:tab/>
        <w:t>General</w:t>
      </w:r>
      <w:bookmarkEnd w:id="2663"/>
      <w:bookmarkEnd w:id="2664"/>
      <w:bookmarkEnd w:id="2665"/>
      <w:bookmarkEnd w:id="2666"/>
      <w:bookmarkEnd w:id="2667"/>
      <w:bookmarkEnd w:id="2668"/>
      <w:bookmarkEnd w:id="2669"/>
      <w:bookmarkEnd w:id="2670"/>
      <w:bookmarkEnd w:id="2671"/>
    </w:p>
    <w:p w14:paraId="333EA0FE" w14:textId="04138FCC" w:rsidR="004F1646" w:rsidRPr="00DF6DD6" w:rsidRDefault="004F1646" w:rsidP="00F27CE0">
      <w:pPr>
        <w:pStyle w:val="Heading3"/>
      </w:pPr>
      <w:bookmarkStart w:id="2672" w:name="_Toc21345662"/>
      <w:bookmarkStart w:id="2673" w:name="_Toc29806511"/>
      <w:bookmarkStart w:id="2674" w:name="_Toc37256044"/>
      <w:bookmarkStart w:id="2675" w:name="_Toc37256385"/>
      <w:bookmarkStart w:id="2676" w:name="_Toc45890218"/>
      <w:bookmarkStart w:id="2677" w:name="_Toc52382043"/>
      <w:bookmarkStart w:id="2678" w:name="_Toc61375142"/>
      <w:bookmarkStart w:id="2679" w:name="_Toc67936495"/>
      <w:bookmarkStart w:id="2680" w:name="_Toc67937368"/>
      <w:r w:rsidRPr="00DF6DD6">
        <w:t>7.6B.2</w:t>
      </w:r>
      <w:r w:rsidRPr="00DF6DD6">
        <w:tab/>
        <w:t>In</w:t>
      </w:r>
      <w:r w:rsidR="001D5A14" w:rsidRPr="00DF6DD6">
        <w:noBreakHyphen/>
      </w:r>
      <w:r w:rsidRPr="00DF6DD6">
        <w:t>band blocking for DC in FR1</w:t>
      </w:r>
      <w:bookmarkEnd w:id="2672"/>
      <w:bookmarkEnd w:id="2673"/>
      <w:bookmarkEnd w:id="2674"/>
      <w:bookmarkEnd w:id="2675"/>
      <w:bookmarkEnd w:id="2676"/>
      <w:bookmarkEnd w:id="2677"/>
      <w:bookmarkEnd w:id="2678"/>
      <w:bookmarkEnd w:id="2679"/>
      <w:bookmarkEnd w:id="2680"/>
    </w:p>
    <w:p w14:paraId="04B300D3" w14:textId="77777777" w:rsidR="004F1646" w:rsidRPr="00DF6DD6" w:rsidRDefault="004F1646" w:rsidP="00F27CE0">
      <w:pPr>
        <w:pStyle w:val="Heading4"/>
      </w:pPr>
      <w:bookmarkStart w:id="2681" w:name="_Toc21345663"/>
      <w:bookmarkStart w:id="2682" w:name="_Toc29806512"/>
      <w:bookmarkStart w:id="2683" w:name="_Toc37256045"/>
      <w:bookmarkStart w:id="2684" w:name="_Toc37256386"/>
      <w:bookmarkStart w:id="2685" w:name="_Toc45890219"/>
      <w:bookmarkStart w:id="2686" w:name="_Toc52382044"/>
      <w:bookmarkStart w:id="2687" w:name="_Toc61375143"/>
      <w:bookmarkStart w:id="2688" w:name="_Toc67936496"/>
      <w:bookmarkStart w:id="2689" w:name="_Toc67937369"/>
      <w:r w:rsidRPr="00DF6DD6">
        <w:t>7.6B.2.1</w:t>
      </w:r>
      <w:r w:rsidRPr="00DF6DD6">
        <w:tab/>
        <w:t>Intra-band contiguous EN-DC in FR1</w:t>
      </w:r>
      <w:bookmarkEnd w:id="2681"/>
      <w:bookmarkEnd w:id="2682"/>
      <w:bookmarkEnd w:id="2683"/>
      <w:bookmarkEnd w:id="2684"/>
      <w:bookmarkEnd w:id="2685"/>
      <w:bookmarkEnd w:id="2686"/>
      <w:bookmarkEnd w:id="2687"/>
      <w:bookmarkEnd w:id="2688"/>
      <w:bookmarkEnd w:id="2689"/>
    </w:p>
    <w:p w14:paraId="17181020" w14:textId="00B45584" w:rsidR="00717EF8" w:rsidRPr="00DF6DD6" w:rsidRDefault="00717EF8" w:rsidP="00717EF8">
      <w:pPr>
        <w:rPr>
          <w:rFonts w:eastAsia="Times New Roman"/>
        </w:rPr>
      </w:pPr>
      <w:r w:rsidRPr="00DF6DD6">
        <w:rPr>
          <w:rFonts w:eastAsia="Times New Roman"/>
        </w:rPr>
        <w:t>Intra-band contiguous EN-DC in-band blocking requirement and parameters are defined in Table 7.6B.2.1-1.</w:t>
      </w:r>
    </w:p>
    <w:p w14:paraId="112F50FA" w14:textId="21416C8A" w:rsidR="00717EF8" w:rsidRPr="00DF6DD6" w:rsidRDefault="00717EF8" w:rsidP="00471067">
      <w:pPr>
        <w:pStyle w:val="TH"/>
      </w:pPr>
      <w:r w:rsidRPr="00DF6DD6">
        <w:t>Table 7.6B.2.1-1: In-band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F55B07" w:rsidRPr="00DF6DD6" w14:paraId="1F3FA5A6" w14:textId="77777777" w:rsidTr="00A6034C">
        <w:trPr>
          <w:trHeight w:val="20"/>
          <w:jc w:val="center"/>
        </w:trPr>
        <w:tc>
          <w:tcPr>
            <w:tcW w:w="2638" w:type="dxa"/>
            <w:shd w:val="clear" w:color="auto" w:fill="auto"/>
            <w:vAlign w:val="center"/>
          </w:tcPr>
          <w:p w14:paraId="5F4246E2" w14:textId="77777777" w:rsidR="00717EF8" w:rsidRPr="00DF6DD6" w:rsidRDefault="00717EF8" w:rsidP="003768E0">
            <w:pPr>
              <w:pStyle w:val="TAC"/>
              <w:rPr>
                <w:b/>
                <w:lang w:val="en-US"/>
              </w:rPr>
            </w:pPr>
            <w:r w:rsidRPr="00DF6DD6">
              <w:rPr>
                <w:b/>
                <w:lang w:val="en-US"/>
              </w:rPr>
              <w:t>EN-DC Aggregated Bandwidth, MHz</w:t>
            </w:r>
          </w:p>
        </w:tc>
        <w:tc>
          <w:tcPr>
            <w:tcW w:w="1111" w:type="dxa"/>
            <w:shd w:val="clear" w:color="auto" w:fill="auto"/>
            <w:vAlign w:val="center"/>
          </w:tcPr>
          <w:p w14:paraId="0CA6318F" w14:textId="647D938F" w:rsidR="00717EF8" w:rsidRPr="00DF6DD6" w:rsidRDefault="006F59B2" w:rsidP="003768E0">
            <w:pPr>
              <w:pStyle w:val="TAC"/>
              <w:rPr>
                <w:lang w:val="en-US"/>
              </w:rPr>
            </w:pPr>
            <w:r w:rsidRPr="00DF6DD6">
              <w:rPr>
                <w:rFonts w:cs="Arial"/>
                <w:lang w:val="en-US"/>
              </w:rPr>
              <w:t>≤</w:t>
            </w:r>
            <w:r w:rsidR="00717EF8" w:rsidRPr="00DF6DD6">
              <w:rPr>
                <w:lang w:val="en-US"/>
              </w:rPr>
              <w:t>100</w:t>
            </w:r>
          </w:p>
        </w:tc>
        <w:tc>
          <w:tcPr>
            <w:tcW w:w="1170" w:type="dxa"/>
            <w:vAlign w:val="center"/>
          </w:tcPr>
          <w:p w14:paraId="5EC7EC2D" w14:textId="4092C185" w:rsidR="00717EF8" w:rsidRPr="00DF6DD6" w:rsidRDefault="00717EF8" w:rsidP="003768E0">
            <w:pPr>
              <w:pStyle w:val="TAC"/>
              <w:rPr>
                <w:lang w:val="en-US"/>
              </w:rPr>
            </w:pPr>
            <w:r w:rsidRPr="00DF6DD6">
              <w:rPr>
                <w:lang w:val="en-US"/>
              </w:rPr>
              <w:t xml:space="preserve">&gt;100, </w:t>
            </w:r>
            <w:r w:rsidR="006F59B2" w:rsidRPr="00DF6DD6">
              <w:rPr>
                <w:rFonts w:cs="Arial"/>
                <w:lang w:val="en-US"/>
              </w:rPr>
              <w:t>≤</w:t>
            </w:r>
            <w:r w:rsidRPr="00DF6DD6">
              <w:rPr>
                <w:lang w:val="en-US"/>
              </w:rPr>
              <w:t>120</w:t>
            </w:r>
          </w:p>
        </w:tc>
        <w:tc>
          <w:tcPr>
            <w:tcW w:w="1170" w:type="dxa"/>
            <w:vAlign w:val="center"/>
          </w:tcPr>
          <w:p w14:paraId="36BC6126" w14:textId="5916ECB9" w:rsidR="00717EF8" w:rsidRPr="00DF6DD6" w:rsidRDefault="00717EF8" w:rsidP="003768E0">
            <w:pPr>
              <w:pStyle w:val="TAC"/>
              <w:rPr>
                <w:lang w:val="en-US"/>
              </w:rPr>
            </w:pPr>
            <w:r w:rsidRPr="00DF6DD6">
              <w:rPr>
                <w:lang w:val="en-US"/>
              </w:rPr>
              <w:t xml:space="preserve">&gt;120, </w:t>
            </w:r>
            <w:r w:rsidR="006F59B2" w:rsidRPr="00DF6DD6">
              <w:rPr>
                <w:rFonts w:cs="Arial"/>
                <w:lang w:val="en-US"/>
              </w:rPr>
              <w:t>≤</w:t>
            </w:r>
            <w:r w:rsidRPr="00DF6DD6">
              <w:rPr>
                <w:lang w:val="en-US"/>
              </w:rPr>
              <w:t>140</w:t>
            </w:r>
          </w:p>
        </w:tc>
        <w:tc>
          <w:tcPr>
            <w:tcW w:w="1140" w:type="dxa"/>
            <w:vAlign w:val="center"/>
          </w:tcPr>
          <w:p w14:paraId="73E7D0BC" w14:textId="5F845424" w:rsidR="00717EF8" w:rsidRPr="00DF6DD6" w:rsidRDefault="00717EF8" w:rsidP="003768E0">
            <w:pPr>
              <w:pStyle w:val="TAC"/>
              <w:rPr>
                <w:lang w:val="en-US"/>
              </w:rPr>
            </w:pPr>
            <w:r w:rsidRPr="00DF6DD6">
              <w:rPr>
                <w:lang w:val="en-US"/>
              </w:rPr>
              <w:t xml:space="preserve">&gt;140, </w:t>
            </w:r>
            <w:r w:rsidR="006F59B2" w:rsidRPr="00DF6DD6">
              <w:rPr>
                <w:rFonts w:cs="Arial"/>
                <w:lang w:val="en-US"/>
              </w:rPr>
              <w:t>≤</w:t>
            </w:r>
            <w:r w:rsidRPr="00DF6DD6">
              <w:rPr>
                <w:lang w:val="en-US"/>
              </w:rPr>
              <w:t>160</w:t>
            </w:r>
          </w:p>
        </w:tc>
      </w:tr>
      <w:tr w:rsidR="00FD4D86" w:rsidRPr="00DF6DD6" w14:paraId="50FD2DAE" w14:textId="77777777" w:rsidTr="00FD4D86">
        <w:trPr>
          <w:trHeight w:val="20"/>
          <w:jc w:val="center"/>
        </w:trPr>
        <w:tc>
          <w:tcPr>
            <w:tcW w:w="2638" w:type="dxa"/>
            <w:vMerge w:val="restart"/>
            <w:shd w:val="clear" w:color="auto" w:fill="auto"/>
            <w:vAlign w:val="center"/>
          </w:tcPr>
          <w:p w14:paraId="34274EE8" w14:textId="52A3FA6F" w:rsidR="00FD4D86" w:rsidRPr="00DF6DD6" w:rsidRDefault="00FD4D86" w:rsidP="00FD4D86">
            <w:pPr>
              <w:pStyle w:val="TAC"/>
              <w:rPr>
                <w:lang w:val="en-US"/>
              </w:rPr>
            </w:pPr>
            <w:r w:rsidRPr="00DF6DD6">
              <w:rPr>
                <w:b/>
                <w:lang w:val="en-US"/>
              </w:rPr>
              <w:t>Pw in Transmission Bandwidth Configuration, perCC, dBm</w:t>
            </w:r>
          </w:p>
        </w:tc>
        <w:tc>
          <w:tcPr>
            <w:tcW w:w="1111" w:type="dxa"/>
            <w:vMerge w:val="restart"/>
            <w:shd w:val="clear" w:color="auto" w:fill="auto"/>
            <w:vAlign w:val="center"/>
          </w:tcPr>
          <w:p w14:paraId="630AF9BD" w14:textId="38E5647F" w:rsidR="00FD4D86" w:rsidRPr="00DF6DD6" w:rsidRDefault="00FD4D86" w:rsidP="00FD4D86">
            <w:pPr>
              <w:pStyle w:val="TAC"/>
              <w:rPr>
                <w:lang w:val="en-US"/>
              </w:rPr>
            </w:pPr>
            <w:r w:rsidRPr="00DF6DD6">
              <w:rPr>
                <w:lang w:val="en-US"/>
              </w:rPr>
              <w:t>P</w:t>
            </w:r>
            <w:r w:rsidRPr="00DF6DD6">
              <w:rPr>
                <w:vertAlign w:val="subscript"/>
                <w:lang w:val="en-US"/>
              </w:rPr>
              <w:t xml:space="preserve">W </w:t>
            </w:r>
            <w:r w:rsidRPr="00DF6DD6">
              <w:rPr>
                <w:vertAlign w:val="superscript"/>
                <w:lang w:val="en-US"/>
              </w:rPr>
              <w:t>1</w:t>
            </w:r>
          </w:p>
        </w:tc>
        <w:tc>
          <w:tcPr>
            <w:tcW w:w="3480" w:type="dxa"/>
            <w:gridSpan w:val="3"/>
            <w:vAlign w:val="center"/>
          </w:tcPr>
          <w:p w14:paraId="7504B769" w14:textId="675E66C5" w:rsidR="00FD4D86" w:rsidRPr="00DF6DD6" w:rsidRDefault="00FD4D86" w:rsidP="00FD4D86">
            <w:pPr>
              <w:pStyle w:val="TAC"/>
              <w:rPr>
                <w:rFonts w:cs="Arial"/>
                <w:kern w:val="2"/>
                <w:lang w:eastAsia="zh-CN"/>
              </w:rPr>
            </w:pPr>
            <w:r w:rsidRPr="00DF6DD6">
              <w:rPr>
                <w:lang w:val="en-US"/>
              </w:rPr>
              <w:t>REFSENS + Aggregated BW specific value below</w:t>
            </w:r>
          </w:p>
        </w:tc>
      </w:tr>
      <w:tr w:rsidR="00FD4D86" w:rsidRPr="00DF6DD6" w14:paraId="0A1A71D4" w14:textId="77777777" w:rsidTr="00F70669">
        <w:trPr>
          <w:trHeight w:val="20"/>
          <w:jc w:val="center"/>
        </w:trPr>
        <w:tc>
          <w:tcPr>
            <w:tcW w:w="2638" w:type="dxa"/>
            <w:vMerge/>
            <w:shd w:val="clear" w:color="auto" w:fill="auto"/>
            <w:vAlign w:val="center"/>
          </w:tcPr>
          <w:p w14:paraId="1BCE53D7" w14:textId="77777777" w:rsidR="00FD4D86" w:rsidRPr="00DF6DD6" w:rsidRDefault="00FD4D86" w:rsidP="00FD4D86">
            <w:pPr>
              <w:pStyle w:val="TAC"/>
              <w:rPr>
                <w:lang w:val="en-US"/>
              </w:rPr>
            </w:pPr>
          </w:p>
        </w:tc>
        <w:tc>
          <w:tcPr>
            <w:tcW w:w="1111" w:type="dxa"/>
            <w:vMerge/>
            <w:shd w:val="clear" w:color="auto" w:fill="auto"/>
            <w:vAlign w:val="center"/>
          </w:tcPr>
          <w:p w14:paraId="55731A99" w14:textId="77777777" w:rsidR="00FD4D86" w:rsidRPr="00DF6DD6" w:rsidRDefault="00FD4D86" w:rsidP="00FD4D86">
            <w:pPr>
              <w:pStyle w:val="TAC"/>
              <w:rPr>
                <w:lang w:val="en-US"/>
              </w:rPr>
            </w:pPr>
          </w:p>
        </w:tc>
        <w:tc>
          <w:tcPr>
            <w:tcW w:w="1170" w:type="dxa"/>
            <w:vAlign w:val="center"/>
          </w:tcPr>
          <w:p w14:paraId="3BD041F7" w14:textId="6C2AD819" w:rsidR="00FD4D86" w:rsidRPr="00DF6DD6" w:rsidRDefault="00FD4D86" w:rsidP="00FD4D86">
            <w:pPr>
              <w:pStyle w:val="TAC"/>
              <w:rPr>
                <w:rFonts w:cs="Arial"/>
                <w:kern w:val="2"/>
                <w:lang w:eastAsia="zh-CN"/>
              </w:rPr>
            </w:pPr>
            <w:r w:rsidRPr="00DF6DD6">
              <w:rPr>
                <w:rFonts w:cs="Arial"/>
                <w:kern w:val="2"/>
                <w:lang w:eastAsia="zh-CN"/>
              </w:rPr>
              <w:t>16.8</w:t>
            </w:r>
          </w:p>
        </w:tc>
        <w:tc>
          <w:tcPr>
            <w:tcW w:w="1170" w:type="dxa"/>
            <w:vAlign w:val="center"/>
          </w:tcPr>
          <w:p w14:paraId="3F7F672A" w14:textId="42B129F3" w:rsidR="00FD4D86" w:rsidRPr="00DF6DD6" w:rsidRDefault="00FD4D86" w:rsidP="00FD4D86">
            <w:pPr>
              <w:pStyle w:val="TAC"/>
              <w:rPr>
                <w:rFonts w:cs="Arial"/>
                <w:kern w:val="2"/>
                <w:lang w:eastAsia="zh-CN"/>
              </w:rPr>
            </w:pPr>
            <w:r w:rsidRPr="00DF6DD6">
              <w:rPr>
                <w:rFonts w:cs="Arial"/>
                <w:kern w:val="2"/>
                <w:lang w:eastAsia="zh-CN"/>
              </w:rPr>
              <w:t>17.5</w:t>
            </w:r>
          </w:p>
        </w:tc>
        <w:tc>
          <w:tcPr>
            <w:tcW w:w="1140" w:type="dxa"/>
            <w:vAlign w:val="center"/>
          </w:tcPr>
          <w:p w14:paraId="15A58636" w14:textId="21A3144A" w:rsidR="00FD4D86" w:rsidRPr="00DF6DD6" w:rsidRDefault="00FD4D86" w:rsidP="00FD4D86">
            <w:pPr>
              <w:pStyle w:val="TAC"/>
              <w:rPr>
                <w:rFonts w:cs="Arial"/>
                <w:kern w:val="2"/>
                <w:lang w:eastAsia="zh-CN"/>
              </w:rPr>
            </w:pPr>
            <w:r w:rsidRPr="00DF6DD6">
              <w:rPr>
                <w:rFonts w:cs="Arial"/>
                <w:kern w:val="2"/>
                <w:lang w:eastAsia="zh-CN"/>
              </w:rPr>
              <w:t>18</w:t>
            </w:r>
          </w:p>
        </w:tc>
      </w:tr>
      <w:tr w:rsidR="00FD4D86" w:rsidRPr="00DF6DD6" w14:paraId="611AD08D" w14:textId="77777777" w:rsidTr="00851B71">
        <w:trPr>
          <w:jc w:val="center"/>
        </w:trPr>
        <w:tc>
          <w:tcPr>
            <w:tcW w:w="7229" w:type="dxa"/>
            <w:gridSpan w:val="5"/>
            <w:shd w:val="clear" w:color="auto" w:fill="auto"/>
            <w:vAlign w:val="center"/>
          </w:tcPr>
          <w:p w14:paraId="2D3FA97E" w14:textId="1CB1931A" w:rsidR="00FD4D86" w:rsidRPr="00DF6DD6" w:rsidRDefault="00FD4D86" w:rsidP="00FD4D86">
            <w:pPr>
              <w:pStyle w:val="TAN"/>
            </w:pPr>
            <w:r w:rsidRPr="00DF6DD6">
              <w:t>NOTE 1:</w:t>
            </w:r>
            <w:r w:rsidRPr="00DF6DD6">
              <w:tab/>
            </w:r>
            <w:r w:rsidRPr="00DF6DD6">
              <w:rPr>
                <w:lang w:val="en-US"/>
              </w:rPr>
              <w:t>P</w:t>
            </w:r>
            <w:r w:rsidRPr="00DF6DD6">
              <w:rPr>
                <w:vertAlign w:val="subscript"/>
                <w:lang w:val="en-US"/>
              </w:rPr>
              <w:t>W</w:t>
            </w:r>
            <w:r w:rsidRPr="00DF6DD6">
              <w:t xml:space="preserve"> is wanted signal power level at the specified EN-DC aggregated Bandwidth from Table 7.6.1.1A-1 in TS 36.101 [4]</w:t>
            </w:r>
          </w:p>
          <w:p w14:paraId="7E5601F7" w14:textId="6364FF9F" w:rsidR="00FD4D86" w:rsidRPr="00DF6DD6" w:rsidRDefault="00FD4D86" w:rsidP="00FD4D86">
            <w:pPr>
              <w:pStyle w:val="TAN"/>
            </w:pPr>
            <w:r w:rsidRPr="00DF6DD6">
              <w:t>NOTE 2:</w:t>
            </w:r>
            <w:r w:rsidRPr="00DF6DD6">
              <w:tab/>
              <w:t>Interferer values are specified from Table 7.6.1.1A-2 in TS 36.101 [4]</w:t>
            </w:r>
          </w:p>
          <w:p w14:paraId="2206709E" w14:textId="77777777" w:rsidR="00FD4D86" w:rsidRPr="00DF6DD6" w:rsidRDefault="00FD4D86" w:rsidP="00FD4D86">
            <w:pPr>
              <w:pStyle w:val="TAN"/>
              <w:rPr>
                <w:lang w:eastAsia="ja-JP"/>
              </w:rPr>
            </w:pPr>
            <w:r w:rsidRPr="00DF6DD6">
              <w:t>NOTE 3:</w:t>
            </w:r>
            <w:r w:rsidRPr="00DF6DD6">
              <w:tab/>
            </w:r>
            <w:r w:rsidRPr="00DF6DD6">
              <w:rPr>
                <w:lang w:eastAsia="ja-JP"/>
              </w:rPr>
              <w:t xml:space="preserve">Jammer BW and offset is from </w:t>
            </w:r>
            <w:r w:rsidRPr="00DF6DD6">
              <w:t>Table 7.6.1.1A-1</w:t>
            </w:r>
            <w:r>
              <w:t>[4]</w:t>
            </w:r>
            <w:r w:rsidRPr="00DF6DD6">
              <w:t xml:space="preserve"> </w:t>
            </w:r>
            <w:r w:rsidRPr="00DF6DD6">
              <w:rPr>
                <w:lang w:eastAsia="ja-JP"/>
              </w:rPr>
              <w:t>and is applied from the lowest edge of the lowest carrier and the highest edge of the highest carrier</w:t>
            </w:r>
          </w:p>
          <w:p w14:paraId="6C1B1CA3" w14:textId="77777777" w:rsidR="00FD4D86" w:rsidRPr="00DF6DD6" w:rsidRDefault="00FD4D86" w:rsidP="00FD4D86">
            <w:pPr>
              <w:pStyle w:val="TAN"/>
              <w:rPr>
                <w:rFonts w:eastAsia="MS Mincho"/>
              </w:rPr>
            </w:pPr>
            <w:r w:rsidRPr="00DF6DD6">
              <w:rPr>
                <w:rFonts w:eastAsia="MS Mincho"/>
              </w:rPr>
              <w:t>NOTE 4:</w:t>
            </w:r>
            <w:r w:rsidRPr="00DF6DD6">
              <w:rPr>
                <w:rFonts w:eastAsia="MS Mincho"/>
              </w:rPr>
              <w:tab/>
              <w:t xml:space="preserve">For NR carrier, the transmitter shall be set to 4dB below </w:t>
            </w:r>
            <w:r w:rsidRPr="00DF6DD6">
              <w:t>P</w:t>
            </w:r>
            <w:r w:rsidRPr="00DF6DD6">
              <w:rPr>
                <w:vertAlign w:val="subscript"/>
              </w:rPr>
              <w:t>CMAX_L,f,c</w:t>
            </w:r>
            <w:r>
              <w:rPr>
                <w:vertAlign w:val="subscript"/>
              </w:rPr>
              <w:t>,NR</w:t>
            </w:r>
            <w:r w:rsidRPr="00DF6DD6">
              <w:rPr>
                <w:rFonts w:eastAsia="MS Mincho"/>
              </w:rPr>
              <w:t xml:space="preserve"> at the minimum uplink configuration specified in Table 7.3.2-3 [2] with </w:t>
            </w:r>
            <w:r w:rsidRPr="00DF6DD6">
              <w:t>P</w:t>
            </w:r>
            <w:r w:rsidRPr="00DF6DD6">
              <w:rPr>
                <w:vertAlign w:val="subscript"/>
              </w:rPr>
              <w:t>CMAX_L,f,c</w:t>
            </w:r>
            <w:r>
              <w:rPr>
                <w:vertAlign w:val="subscript"/>
              </w:rPr>
              <w:t>,NR</w:t>
            </w:r>
            <w:r w:rsidRPr="00DF6DD6">
              <w:rPr>
                <w:rFonts w:eastAsia="MS Mincho"/>
              </w:rPr>
              <w:t xml:space="preserve"> as defined in </w:t>
            </w:r>
            <w:r>
              <w:rPr>
                <w:rFonts w:eastAsia="MS Mincho"/>
              </w:rPr>
              <w:t>clause</w:t>
            </w:r>
            <w:r w:rsidRPr="00DF6DD6">
              <w:rPr>
                <w:rFonts w:eastAsia="MS Mincho"/>
              </w:rPr>
              <w:t xml:space="preserve"> 6.2B.4.</w:t>
            </w:r>
          </w:p>
          <w:p w14:paraId="0FD4439C" w14:textId="67267EBE" w:rsidR="00FD4D86" w:rsidRPr="00DF6DD6" w:rsidRDefault="00FD4D86" w:rsidP="00FD4D86">
            <w:pPr>
              <w:pStyle w:val="TAN"/>
              <w:rPr>
                <w:rFonts w:eastAsia="MS Mincho"/>
                <w:lang w:val="en-US"/>
              </w:rPr>
            </w:pPr>
            <w:r w:rsidRPr="00DF6DD6">
              <w:rPr>
                <w:rFonts w:eastAsia="MS Mincho"/>
              </w:rPr>
              <w:t>NOTE 5:</w:t>
            </w:r>
            <w:r w:rsidRPr="00DF6DD6">
              <w:rPr>
                <w:rFonts w:eastAsia="MS Mincho"/>
              </w:rPr>
              <w:tab/>
              <w:t xml:space="preserve">For E-UTRA carrier, the transmitter shall be set to 4dB below </w:t>
            </w:r>
            <w:r w:rsidRPr="00DF6DD6">
              <w:t>P</w:t>
            </w:r>
            <w:r w:rsidRPr="00DF6DD6">
              <w:rPr>
                <w:vertAlign w:val="subscript"/>
              </w:rPr>
              <w:t>CMAX_L</w:t>
            </w:r>
            <w:r>
              <w:rPr>
                <w:vertAlign w:val="subscript"/>
              </w:rPr>
              <w:t>_E-UTRA</w:t>
            </w:r>
            <w:r w:rsidRPr="00DF6DD6">
              <w:rPr>
                <w:vertAlign w:val="subscript"/>
              </w:rPr>
              <w:t>,c</w:t>
            </w:r>
            <w:r w:rsidRPr="00DF6DD6">
              <w:rPr>
                <w:rFonts w:eastAsia="MS Mincho"/>
              </w:rPr>
              <w:t xml:space="preserve"> at the minimum uplink configuration specified in Table 7.3.1-2 [4] with </w:t>
            </w:r>
            <w:r w:rsidRPr="00DF6DD6">
              <w:t>P</w:t>
            </w:r>
            <w:r w:rsidRPr="00DF6DD6">
              <w:rPr>
                <w:vertAlign w:val="subscript"/>
              </w:rPr>
              <w:t>CMAX_L</w:t>
            </w:r>
            <w:r>
              <w:rPr>
                <w:vertAlign w:val="subscript"/>
              </w:rPr>
              <w:t>_E-UTRA</w:t>
            </w:r>
            <w:r w:rsidRPr="00DF6DD6">
              <w:rPr>
                <w:vertAlign w:val="subscript"/>
              </w:rPr>
              <w:t>,c</w:t>
            </w:r>
            <w:r w:rsidRPr="00DF6DD6">
              <w:rPr>
                <w:rFonts w:eastAsia="MS Mincho"/>
              </w:rPr>
              <w:t xml:space="preserve"> as defined in </w:t>
            </w:r>
            <w:r>
              <w:rPr>
                <w:rFonts w:eastAsia="MS Mincho"/>
              </w:rPr>
              <w:t>clause</w:t>
            </w:r>
            <w:r w:rsidRPr="00DF6DD6">
              <w:rPr>
                <w:rFonts w:eastAsia="MS Mincho"/>
              </w:rPr>
              <w:t xml:space="preserve"> 6.2B.4 for single carrier.</w:t>
            </w:r>
          </w:p>
        </w:tc>
      </w:tr>
    </w:tbl>
    <w:p w14:paraId="15AD1C30" w14:textId="77777777" w:rsidR="005B0F9B" w:rsidRPr="00DF6DD6" w:rsidRDefault="005B0F9B" w:rsidP="00471067">
      <w:pPr>
        <w:rPr>
          <w:lang w:val="en-US"/>
        </w:rPr>
      </w:pPr>
    </w:p>
    <w:p w14:paraId="67669C33" w14:textId="77777777" w:rsidR="004F1646" w:rsidRPr="00DF6DD6" w:rsidRDefault="004F1646" w:rsidP="00F27CE0">
      <w:pPr>
        <w:pStyle w:val="Heading4"/>
      </w:pPr>
      <w:bookmarkStart w:id="2690" w:name="_Toc21345664"/>
      <w:bookmarkStart w:id="2691" w:name="_Toc29806513"/>
      <w:bookmarkStart w:id="2692" w:name="_Toc37256046"/>
      <w:bookmarkStart w:id="2693" w:name="_Toc37256387"/>
      <w:bookmarkStart w:id="2694" w:name="_Toc45890220"/>
      <w:bookmarkStart w:id="2695" w:name="_Toc52382045"/>
      <w:bookmarkStart w:id="2696" w:name="_Toc61375144"/>
      <w:bookmarkStart w:id="2697" w:name="_Toc67936497"/>
      <w:bookmarkStart w:id="2698" w:name="_Toc67937370"/>
      <w:r w:rsidRPr="00DF6DD6">
        <w:t>7.6B.2.2</w:t>
      </w:r>
      <w:r w:rsidRPr="00DF6DD6">
        <w:tab/>
        <w:t>Intra-band non-contiguous EN-DC in FR1</w:t>
      </w:r>
      <w:bookmarkEnd w:id="2690"/>
      <w:bookmarkEnd w:id="2691"/>
      <w:bookmarkEnd w:id="2692"/>
      <w:bookmarkEnd w:id="2693"/>
      <w:bookmarkEnd w:id="2694"/>
      <w:bookmarkEnd w:id="2695"/>
      <w:bookmarkEnd w:id="2696"/>
      <w:bookmarkEnd w:id="2697"/>
      <w:bookmarkEnd w:id="2698"/>
    </w:p>
    <w:p w14:paraId="04451AEC" w14:textId="01236758" w:rsidR="002A211B" w:rsidRPr="00DF6DD6" w:rsidRDefault="002A211B" w:rsidP="002A211B">
      <w:pPr>
        <w:rPr>
          <w:rFonts w:eastAsia="Times New Roman"/>
          <w:lang w:val="en-US"/>
        </w:rPr>
      </w:pPr>
      <w:r w:rsidRPr="00DF6DD6">
        <w:rPr>
          <w:rFonts w:eastAsia="Times New Roman"/>
          <w:lang w:val="en-US"/>
        </w:rPr>
        <w:t>For the E-TRA sub-block containing one or multiple CC</w:t>
      </w:r>
      <w:r w:rsidR="00F55B07" w:rsidRPr="00DF6DD6">
        <w:t>'</w:t>
      </w:r>
      <w:r w:rsidRPr="00DF6DD6">
        <w:rPr>
          <w:rFonts w:eastAsia="Times New Roman"/>
          <w:lang w:val="en-US"/>
        </w:rPr>
        <w:t xml:space="preserve">s, the requirement is deined in </w:t>
      </w:r>
      <w:r w:rsidR="00B94AF2">
        <w:rPr>
          <w:rFonts w:eastAsia="Times New Roman"/>
          <w:lang w:val="en-US"/>
        </w:rPr>
        <w:t>clause</w:t>
      </w:r>
      <w:r w:rsidRPr="00DF6DD6">
        <w:rPr>
          <w:rFonts w:eastAsia="Times New Roman"/>
          <w:lang w:val="en-US"/>
        </w:rPr>
        <w:t xml:space="preserve"> 7.6.1.1 for single carrier operation and in </w:t>
      </w:r>
      <w:r w:rsidR="00B94AF2">
        <w:rPr>
          <w:rFonts w:eastAsia="Times New Roman"/>
          <w:lang w:val="en-US"/>
        </w:rPr>
        <w:t>clause</w:t>
      </w:r>
      <w:r w:rsidRPr="00DF6DD6">
        <w:rPr>
          <w:rFonts w:eastAsia="Times New Roman"/>
          <w:lang w:val="en-US"/>
        </w:rPr>
        <w:t xml:space="preserve"> 7.6.1.1A for CA </w:t>
      </w:r>
      <w:r w:rsidR="00AA1AA6" w:rsidRPr="00DF6DD6">
        <w:rPr>
          <w:rFonts w:eastAsia="Times New Roman"/>
          <w:lang w:val="en-US"/>
        </w:rPr>
        <w:t>in TS 36.101 [4]</w:t>
      </w:r>
      <w:r w:rsidRPr="00DF6DD6">
        <w:rPr>
          <w:rFonts w:eastAsia="Times New Roman"/>
          <w:lang w:val="en-US"/>
        </w:rPr>
        <w:t xml:space="preserve">. </w:t>
      </w:r>
    </w:p>
    <w:p w14:paraId="6A267905" w14:textId="567D9F79" w:rsidR="002A211B" w:rsidRPr="00DF6DD6" w:rsidRDefault="002A211B" w:rsidP="002A211B">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7.6.2 </w:t>
      </w:r>
      <w:r w:rsidR="00AA1AA6" w:rsidRPr="00DF6DD6">
        <w:rPr>
          <w:rFonts w:eastAsia="Times New Roman"/>
          <w:lang w:val="en-US"/>
        </w:rPr>
        <w:t>in TS 38.101-1 [2]</w:t>
      </w:r>
      <w:r w:rsidRPr="00DF6DD6">
        <w:rPr>
          <w:rFonts w:eastAsia="Times New Roman"/>
          <w:lang w:val="en-US"/>
        </w:rPr>
        <w:t>.</w:t>
      </w:r>
    </w:p>
    <w:p w14:paraId="380EFEC9" w14:textId="503831F5" w:rsidR="00851188" w:rsidRPr="00DF6DD6" w:rsidRDefault="00851188" w:rsidP="00851188">
      <w:pPr>
        <w:rPr>
          <w:rFonts w:eastAsia="Times New Roman"/>
          <w:lang w:val="en-US"/>
        </w:rPr>
      </w:pPr>
      <w:r w:rsidRPr="00DF6DD6">
        <w:rPr>
          <w:rFonts w:eastAsia="Times New Roman"/>
          <w:lang w:val="en-US"/>
        </w:rPr>
        <w:t xml:space="preserve">The blocker configuration is defined in the general </w:t>
      </w:r>
      <w:r w:rsidR="00B94AF2">
        <w:rPr>
          <w:rFonts w:eastAsia="Times New Roman"/>
          <w:lang w:val="en-US"/>
        </w:rPr>
        <w:t>clause</w:t>
      </w:r>
      <w:r w:rsidRPr="00DF6DD6">
        <w:rPr>
          <w:rFonts w:eastAsia="Times New Roman"/>
          <w:lang w:val="en-US"/>
        </w:rPr>
        <w:t xml:space="preserve"> 7.1.</w:t>
      </w:r>
    </w:p>
    <w:p w14:paraId="53C8E99E" w14:textId="77B200A6" w:rsidR="004F1646" w:rsidRPr="00DF6DD6" w:rsidRDefault="004F1646" w:rsidP="00F27CE0">
      <w:pPr>
        <w:pStyle w:val="Heading4"/>
      </w:pPr>
      <w:bookmarkStart w:id="2699" w:name="_Toc21345665"/>
      <w:bookmarkStart w:id="2700" w:name="_Toc29806514"/>
      <w:bookmarkStart w:id="2701" w:name="_Toc37256047"/>
      <w:bookmarkStart w:id="2702" w:name="_Toc37256388"/>
      <w:bookmarkStart w:id="2703" w:name="_Toc45890221"/>
      <w:bookmarkStart w:id="2704" w:name="_Toc52382046"/>
      <w:bookmarkStart w:id="2705" w:name="_Toc61375145"/>
      <w:bookmarkStart w:id="2706" w:name="_Toc67936498"/>
      <w:bookmarkStart w:id="2707" w:name="_Toc67937371"/>
      <w:r w:rsidRPr="00DF6DD6">
        <w:t>7.6B.2.3</w:t>
      </w:r>
      <w:r w:rsidRPr="00DF6DD6">
        <w:tab/>
        <w:t xml:space="preserve">Inter-band EN-DC </w:t>
      </w:r>
      <w:r w:rsidR="00702A5E" w:rsidRPr="00DF6DD6">
        <w:t>with</w:t>
      </w:r>
      <w:r w:rsidRPr="00DF6DD6">
        <w:t>in FR1</w:t>
      </w:r>
      <w:bookmarkEnd w:id="2699"/>
      <w:bookmarkEnd w:id="2700"/>
      <w:bookmarkEnd w:id="2701"/>
      <w:bookmarkEnd w:id="2702"/>
      <w:bookmarkEnd w:id="2703"/>
      <w:bookmarkEnd w:id="2704"/>
      <w:bookmarkEnd w:id="2705"/>
      <w:bookmarkEnd w:id="2706"/>
      <w:bookmarkEnd w:id="2707"/>
    </w:p>
    <w:p w14:paraId="5D8096E5" w14:textId="32B11462" w:rsidR="00E80E3C" w:rsidRPr="00DF6DD6" w:rsidRDefault="00E80E3C" w:rsidP="00E80E3C">
      <w:pPr>
        <w:rPr>
          <w:rFonts w:eastAsia="MS Mincho"/>
          <w:lang w:val="en-US"/>
        </w:rPr>
      </w:pPr>
      <w:r w:rsidRPr="00DF6DD6">
        <w:rPr>
          <w:rFonts w:eastAsia="MS Mincho"/>
          <w:lang w:val="en-US"/>
        </w:rPr>
        <w:t xml:space="preserve">Inband blocking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7.6.1.1 and 7.6.1.1A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7.6.2 and 7.6A.2 </w:t>
      </w:r>
      <w:r w:rsidR="00E152D9" w:rsidRPr="00DF6DD6">
        <w:rPr>
          <w:rFonts w:eastAsia="MS Mincho"/>
        </w:rPr>
        <w:t>of TS</w:t>
      </w:r>
      <w:r w:rsidR="0040380F" w:rsidRPr="00DF6DD6">
        <w:rPr>
          <w:rFonts w:eastAsia="MS Mincho"/>
        </w:rPr>
        <w:t> </w:t>
      </w:r>
      <w:r w:rsidR="00E152D9" w:rsidRPr="00DF6DD6">
        <w:rPr>
          <w:rFonts w:eastAsia="MS Mincho"/>
        </w:rPr>
        <w:t>38.101-1</w:t>
      </w:r>
      <w:r w:rsidR="0040380F" w:rsidRPr="00DF6DD6">
        <w:rPr>
          <w:rFonts w:eastAsia="MS Mincho"/>
        </w:rPr>
        <w:t> </w:t>
      </w:r>
      <w:r w:rsidR="00E152D9" w:rsidRPr="00DF6DD6">
        <w:rPr>
          <w:rFonts w:eastAsia="MS Mincho"/>
        </w:rPr>
        <w:t>[2]</w:t>
      </w:r>
      <w:r w:rsidRPr="00DF6DD6">
        <w:rPr>
          <w:rFonts w:eastAsia="MS Mincho"/>
        </w:rPr>
        <w:t xml:space="preserve"> </w:t>
      </w:r>
      <w:r w:rsidRPr="00DF6DD6">
        <w:rPr>
          <w:rFonts w:eastAsia="MS Mincho"/>
          <w:lang w:val="en-US"/>
        </w:rPr>
        <w:t>apply.</w:t>
      </w:r>
    </w:p>
    <w:p w14:paraId="60CF28AB" w14:textId="5331E821" w:rsidR="00E96F85" w:rsidRPr="00DF6DD6" w:rsidRDefault="00E96F85" w:rsidP="00E96F85">
      <w:pPr>
        <w:keepNext/>
        <w:keepLines/>
        <w:spacing w:before="120"/>
        <w:ind w:left="1418" w:hanging="1418"/>
        <w:outlineLvl w:val="3"/>
        <w:rPr>
          <w:rFonts w:ascii="Arial" w:eastAsia="MS Mincho" w:hAnsi="Arial"/>
          <w:sz w:val="24"/>
        </w:rPr>
      </w:pPr>
      <w:r w:rsidRPr="00DF6DD6">
        <w:rPr>
          <w:rFonts w:ascii="Arial" w:eastAsia="MS Mincho" w:hAnsi="Arial"/>
          <w:sz w:val="24"/>
        </w:rPr>
        <w:t>7.6B.2.3a</w:t>
      </w:r>
      <w:r w:rsidRPr="00DF6DD6">
        <w:rPr>
          <w:rFonts w:ascii="Arial" w:eastAsia="MS Mincho" w:hAnsi="Arial"/>
          <w:sz w:val="24"/>
        </w:rPr>
        <w:tab/>
        <w:t xml:space="preserve">Inter-band </w:t>
      </w:r>
      <w:r w:rsidR="0053358C" w:rsidRPr="00DF6DD6">
        <w:rPr>
          <w:rFonts w:ascii="Arial" w:eastAsia="MS Mincho" w:hAnsi="Arial"/>
          <w:sz w:val="24"/>
        </w:rPr>
        <w:t>NE</w:t>
      </w:r>
      <w:r w:rsidRPr="00DF6DD6">
        <w:rPr>
          <w:rFonts w:ascii="Arial" w:eastAsia="MS Mincho" w:hAnsi="Arial"/>
          <w:sz w:val="24"/>
        </w:rPr>
        <w:t>-DC within FR1</w:t>
      </w:r>
    </w:p>
    <w:p w14:paraId="10BE5789" w14:textId="5B04A5D3" w:rsidR="00E96F85" w:rsidRPr="00DF6DD6" w:rsidRDefault="00E96F85" w:rsidP="00A6034C">
      <w:r w:rsidRPr="00DF6DD6">
        <w:t xml:space="preserve">Inband blocking requirement for E-UTRA single carrier and CA operation specified in </w:t>
      </w:r>
      <w:r w:rsidR="00B94AF2">
        <w:t>clause</w:t>
      </w:r>
      <w:r w:rsidRPr="00DF6DD6">
        <w:t xml:space="preserve">s 7.6.1.1 and 7.6.1.1A </w:t>
      </w:r>
      <w:r w:rsidR="00C428FE" w:rsidRPr="00DF6DD6">
        <w:t>of TS 36.101 [4]</w:t>
      </w:r>
      <w:r w:rsidRPr="00DF6DD6">
        <w:t xml:space="preserve"> and for NR single carrier and CA operation specified in </w:t>
      </w:r>
      <w:r w:rsidR="00B94AF2">
        <w:t>clause</w:t>
      </w:r>
      <w:r w:rsidRPr="00DF6DD6">
        <w:t xml:space="preserve">s 7.6.2 and 7.6A.2 </w:t>
      </w:r>
      <w:r w:rsidR="00E152D9" w:rsidRPr="00DF6DD6">
        <w:t>of TS</w:t>
      </w:r>
      <w:r w:rsidR="0040380F" w:rsidRPr="00DF6DD6">
        <w:t> </w:t>
      </w:r>
      <w:r w:rsidR="00E152D9" w:rsidRPr="00DF6DD6">
        <w:t>38.101-1</w:t>
      </w:r>
      <w:r w:rsidR="0040380F" w:rsidRPr="00DF6DD6">
        <w:t> </w:t>
      </w:r>
      <w:r w:rsidR="00E152D9" w:rsidRPr="00DF6DD6">
        <w:t>[2]</w:t>
      </w:r>
      <w:r w:rsidRPr="00DF6DD6">
        <w:t xml:space="preserve"> apply.</w:t>
      </w:r>
    </w:p>
    <w:p w14:paraId="2929BBB0" w14:textId="1468BA43" w:rsidR="00E80E3C" w:rsidRPr="00DF6DD6" w:rsidRDefault="00E80E3C" w:rsidP="00E80E3C">
      <w:pPr>
        <w:keepNext/>
        <w:keepLines/>
        <w:spacing w:before="120"/>
        <w:ind w:left="1418" w:hanging="1418"/>
        <w:outlineLvl w:val="3"/>
        <w:rPr>
          <w:rFonts w:ascii="Arial" w:eastAsia="MS Mincho" w:hAnsi="Arial"/>
          <w:sz w:val="24"/>
        </w:rPr>
      </w:pPr>
      <w:r w:rsidRPr="00DF6DD6">
        <w:rPr>
          <w:rFonts w:ascii="Arial" w:eastAsia="MS Mincho" w:hAnsi="Arial"/>
          <w:sz w:val="24"/>
        </w:rPr>
        <w:lastRenderedPageBreak/>
        <w:t>7.6B.2.4</w:t>
      </w:r>
      <w:r w:rsidRPr="00DF6DD6">
        <w:rPr>
          <w:rFonts w:ascii="Arial" w:eastAsia="MS Mincho" w:hAnsi="Arial"/>
          <w:sz w:val="24"/>
        </w:rPr>
        <w:tab/>
        <w:t>Inter-band EN-DC including FR2</w:t>
      </w:r>
    </w:p>
    <w:p w14:paraId="41122960" w14:textId="56E8F969" w:rsidR="00E80E3C" w:rsidRPr="00DF6DD6" w:rsidRDefault="00E80E3C" w:rsidP="00E80E3C">
      <w:pPr>
        <w:rPr>
          <w:rFonts w:eastAsia="MS Mincho"/>
          <w:lang w:val="en-US"/>
        </w:rPr>
      </w:pPr>
      <w:r w:rsidRPr="00DF6DD6">
        <w:rPr>
          <w:rFonts w:eastAsia="MS Mincho"/>
          <w:lang w:val="en-US"/>
        </w:rPr>
        <w:t xml:space="preserve">Inband blocking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7.6.1.1 and 7.6.1.1A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s 7.6.2</w:t>
      </w:r>
      <w:r w:rsidR="002F7F08" w:rsidRPr="00DF6DD6">
        <w:rPr>
          <w:rFonts w:eastAsia="MS Mincho"/>
        </w:rPr>
        <w:t>,</w:t>
      </w:r>
      <w:r w:rsidRPr="00DF6DD6">
        <w:rPr>
          <w:rFonts w:eastAsia="MS Mincho"/>
        </w:rPr>
        <w:t xml:space="preserve"> 7.6A.2</w:t>
      </w:r>
      <w:r w:rsidR="002F7F08" w:rsidRPr="00DF6DD6">
        <w:rPr>
          <w:rFonts w:eastAsia="MS Mincho"/>
        </w:rPr>
        <w:t xml:space="preserve"> and 7.6B.2</w:t>
      </w:r>
      <w:r w:rsidRPr="00DF6DD6">
        <w:rPr>
          <w:rFonts w:eastAsia="MS Mincho"/>
        </w:rPr>
        <w:t xml:space="preserve"> </w:t>
      </w:r>
      <w:r w:rsidR="00E152D9" w:rsidRPr="00DF6DD6">
        <w:rPr>
          <w:rFonts w:eastAsia="MS Mincho"/>
        </w:rPr>
        <w:t>of TS</w:t>
      </w:r>
      <w:r w:rsidR="0040380F" w:rsidRPr="00DF6DD6">
        <w:rPr>
          <w:rFonts w:eastAsia="MS Mincho"/>
        </w:rPr>
        <w:t> </w:t>
      </w:r>
      <w:r w:rsidR="00E152D9" w:rsidRPr="00DF6DD6">
        <w:rPr>
          <w:rFonts w:eastAsia="MS Mincho"/>
        </w:rPr>
        <w:t>38.101-2 [3]</w:t>
      </w:r>
      <w:r w:rsidRPr="00DF6DD6">
        <w:rPr>
          <w:rFonts w:eastAsia="MS Mincho"/>
        </w:rPr>
        <w:t xml:space="preserve"> </w:t>
      </w:r>
      <w:r w:rsidRPr="00DF6DD6">
        <w:rPr>
          <w:rFonts w:eastAsia="MS Mincho"/>
          <w:lang w:val="en-US"/>
        </w:rPr>
        <w:t>apply.</w:t>
      </w:r>
    </w:p>
    <w:p w14:paraId="70CA2AED" w14:textId="77777777" w:rsidR="00E80E3C" w:rsidRPr="00DF6DD6" w:rsidRDefault="00E80E3C" w:rsidP="00E80E3C">
      <w:pPr>
        <w:keepNext/>
        <w:keepLines/>
        <w:spacing w:before="120"/>
        <w:ind w:left="1418" w:hanging="1418"/>
        <w:outlineLvl w:val="3"/>
        <w:rPr>
          <w:rFonts w:ascii="Arial" w:eastAsia="MS Mincho" w:hAnsi="Arial"/>
          <w:sz w:val="24"/>
        </w:rPr>
      </w:pPr>
      <w:r w:rsidRPr="00DF6DD6">
        <w:rPr>
          <w:rFonts w:ascii="Arial" w:eastAsia="MS Mincho" w:hAnsi="Arial"/>
          <w:sz w:val="24"/>
        </w:rPr>
        <w:t>7.6B.2.5</w:t>
      </w:r>
      <w:r w:rsidRPr="00DF6DD6">
        <w:rPr>
          <w:rFonts w:ascii="Arial" w:eastAsia="MS Mincho" w:hAnsi="Arial"/>
          <w:sz w:val="24"/>
        </w:rPr>
        <w:tab/>
        <w:t>Inter-band EN-DC including both FR1 and FR2</w:t>
      </w:r>
    </w:p>
    <w:p w14:paraId="16DDCB40" w14:textId="5A12B3E6" w:rsidR="00E80E3C" w:rsidRPr="00DF6DD6" w:rsidRDefault="00E80E3C" w:rsidP="00E80E3C">
      <w:pPr>
        <w:rPr>
          <w:rFonts w:eastAsia="MS Mincho"/>
          <w:lang w:val="en-US"/>
        </w:rPr>
      </w:pPr>
      <w:r w:rsidRPr="00DF6DD6">
        <w:rPr>
          <w:rFonts w:eastAsia="MS Mincho"/>
          <w:lang w:val="en-US"/>
        </w:rPr>
        <w:t xml:space="preserve">Inband blocking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7.6.1.1 and 7.6.1.1A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s 7.6.2</w:t>
      </w:r>
      <w:r w:rsidR="00B3667E" w:rsidRPr="00DF6DD6">
        <w:rPr>
          <w:rFonts w:eastAsia="MS Mincho"/>
        </w:rPr>
        <w:t>,</w:t>
      </w:r>
      <w:r w:rsidRPr="00DF6DD6">
        <w:rPr>
          <w:rFonts w:eastAsia="MS Mincho"/>
        </w:rPr>
        <w:t xml:space="preserve"> 7.6A.2</w:t>
      </w:r>
      <w:r w:rsidR="00B3667E" w:rsidRPr="00DF6DD6">
        <w:rPr>
          <w:rFonts w:eastAsia="MS Mincho"/>
        </w:rPr>
        <w:t xml:space="preserve"> and 7.6B.2</w:t>
      </w:r>
      <w:r w:rsidRPr="00DF6DD6">
        <w:rPr>
          <w:rFonts w:eastAsia="MS Mincho"/>
        </w:rPr>
        <w:t xml:space="preserve"> </w:t>
      </w:r>
      <w:r w:rsidR="00E152D9" w:rsidRPr="00DF6DD6">
        <w:rPr>
          <w:rFonts w:eastAsia="MS Mincho"/>
        </w:rPr>
        <w:t>of TS</w:t>
      </w:r>
      <w:r w:rsidR="0040380F" w:rsidRPr="00DF6DD6">
        <w:rPr>
          <w:rFonts w:eastAsia="MS Mincho"/>
        </w:rPr>
        <w:t> </w:t>
      </w:r>
      <w:r w:rsidR="00E152D9" w:rsidRPr="00DF6DD6">
        <w:rPr>
          <w:rFonts w:eastAsia="MS Mincho"/>
        </w:rPr>
        <w:t>38.101-1 [2]</w:t>
      </w:r>
      <w:r w:rsidRPr="00DF6DD6">
        <w:rPr>
          <w:rFonts w:eastAsia="MS Mincho"/>
        </w:rPr>
        <w:t xml:space="preserve"> </w:t>
      </w:r>
      <w:r w:rsidR="00AA1AA6" w:rsidRPr="00DF6DD6">
        <w:rPr>
          <w:rFonts w:eastAsia="MS Mincho"/>
        </w:rPr>
        <w:t>and TS 38.101-2 [3]</w:t>
      </w:r>
      <w:r w:rsidRPr="00DF6DD6">
        <w:rPr>
          <w:rFonts w:eastAsia="MS Mincho"/>
        </w:rPr>
        <w:t xml:space="preserve"> </w:t>
      </w:r>
      <w:r w:rsidRPr="00DF6DD6">
        <w:rPr>
          <w:rFonts w:eastAsia="MS Mincho"/>
          <w:lang w:val="en-US"/>
        </w:rPr>
        <w:t>apply.</w:t>
      </w:r>
    </w:p>
    <w:p w14:paraId="6104FD64" w14:textId="77777777" w:rsidR="009D7801" w:rsidRPr="00DF6DD6" w:rsidRDefault="009D7801" w:rsidP="009D7801">
      <w:pPr>
        <w:pStyle w:val="Heading3"/>
      </w:pPr>
      <w:bookmarkStart w:id="2708" w:name="_Toc21345666"/>
      <w:bookmarkStart w:id="2709" w:name="_Toc29806515"/>
      <w:bookmarkStart w:id="2710" w:name="_Toc37256048"/>
      <w:bookmarkStart w:id="2711" w:name="_Toc37256389"/>
      <w:bookmarkStart w:id="2712" w:name="_Toc45890222"/>
      <w:bookmarkStart w:id="2713" w:name="_Toc52382047"/>
      <w:bookmarkStart w:id="2714" w:name="_Toc61375146"/>
      <w:bookmarkStart w:id="2715" w:name="_Toc67936499"/>
      <w:bookmarkStart w:id="2716" w:name="_Toc67937372"/>
      <w:r w:rsidRPr="00DF6DD6">
        <w:rPr>
          <w:rFonts w:eastAsia="MS Mincho"/>
        </w:rPr>
        <w:t>7.6B.3</w:t>
      </w:r>
      <w:r w:rsidRPr="00DF6DD6">
        <w:rPr>
          <w:rFonts w:eastAsia="MS Mincho"/>
        </w:rPr>
        <w:tab/>
      </w:r>
      <w:r w:rsidRPr="00DF6DD6">
        <w:t>Out-of-band blocking for DC in FR1</w:t>
      </w:r>
      <w:bookmarkEnd w:id="2708"/>
      <w:bookmarkEnd w:id="2709"/>
      <w:bookmarkEnd w:id="2710"/>
      <w:bookmarkEnd w:id="2711"/>
      <w:bookmarkEnd w:id="2712"/>
      <w:bookmarkEnd w:id="2713"/>
      <w:bookmarkEnd w:id="2714"/>
      <w:bookmarkEnd w:id="2715"/>
      <w:bookmarkEnd w:id="2716"/>
    </w:p>
    <w:p w14:paraId="1779D400" w14:textId="77777777" w:rsidR="009D7801" w:rsidRPr="00DF6DD6" w:rsidRDefault="009D7801" w:rsidP="009D7801">
      <w:pPr>
        <w:pStyle w:val="Heading4"/>
      </w:pPr>
      <w:bookmarkStart w:id="2717" w:name="_Toc21345667"/>
      <w:bookmarkStart w:id="2718" w:name="_Toc29806516"/>
      <w:bookmarkStart w:id="2719" w:name="_Toc37256049"/>
      <w:bookmarkStart w:id="2720" w:name="_Toc37256390"/>
      <w:bookmarkStart w:id="2721" w:name="_Toc45890223"/>
      <w:bookmarkStart w:id="2722" w:name="_Toc52382048"/>
      <w:bookmarkStart w:id="2723" w:name="_Toc61375147"/>
      <w:bookmarkStart w:id="2724" w:name="_Toc67936500"/>
      <w:bookmarkStart w:id="2725" w:name="_Toc67937373"/>
      <w:r w:rsidRPr="00DF6DD6">
        <w:t>7.6B.3.1</w:t>
      </w:r>
      <w:r w:rsidRPr="00DF6DD6">
        <w:tab/>
        <w:t>Intra-band contiguous EN-DC in FR1</w:t>
      </w:r>
      <w:bookmarkEnd w:id="2717"/>
      <w:bookmarkEnd w:id="2718"/>
      <w:bookmarkEnd w:id="2719"/>
      <w:bookmarkEnd w:id="2720"/>
      <w:bookmarkEnd w:id="2721"/>
      <w:bookmarkEnd w:id="2722"/>
      <w:bookmarkEnd w:id="2723"/>
      <w:bookmarkEnd w:id="2724"/>
      <w:bookmarkEnd w:id="2725"/>
    </w:p>
    <w:p w14:paraId="37C6C257" w14:textId="77777777" w:rsidR="009D7801" w:rsidRPr="00DF6DD6" w:rsidRDefault="009D7801" w:rsidP="009D7801">
      <w:pPr>
        <w:rPr>
          <w:rFonts w:eastAsia="Times New Roman"/>
        </w:rPr>
      </w:pPr>
      <w:r w:rsidRPr="00DF6DD6">
        <w:rPr>
          <w:rFonts w:eastAsia="Times New Roman"/>
        </w:rPr>
        <w:t>Intra-band contiguous EN-DC out-of-band requirement and parameters are defined in Table 7.6B.3.1-1.</w:t>
      </w:r>
    </w:p>
    <w:p w14:paraId="5F1A623D" w14:textId="77777777" w:rsidR="009D7801" w:rsidRPr="00DF6DD6" w:rsidRDefault="009D7801" w:rsidP="009D7801">
      <w:pPr>
        <w:pStyle w:val="TH"/>
      </w:pPr>
      <w:r w:rsidRPr="00DF6DD6">
        <w:t>Table 7.6B.3.1-1: Out-of-band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1"/>
        <w:gridCol w:w="1432"/>
        <w:gridCol w:w="1508"/>
        <w:gridCol w:w="1508"/>
        <w:gridCol w:w="1472"/>
      </w:tblGrid>
      <w:tr w:rsidR="00F55B07" w:rsidRPr="00DF6DD6" w14:paraId="0ABFB223" w14:textId="77777777" w:rsidTr="00D838F6">
        <w:trPr>
          <w:trHeight w:val="20"/>
          <w:jc w:val="center"/>
        </w:trPr>
        <w:tc>
          <w:tcPr>
            <w:tcW w:w="3401" w:type="dxa"/>
            <w:shd w:val="clear" w:color="auto" w:fill="auto"/>
            <w:vAlign w:val="center"/>
          </w:tcPr>
          <w:p w14:paraId="1237A7D0" w14:textId="77777777" w:rsidR="009D7801" w:rsidRPr="00DF6DD6" w:rsidRDefault="009D7801" w:rsidP="00D838F6">
            <w:pPr>
              <w:pStyle w:val="TAC"/>
              <w:rPr>
                <w:b/>
                <w:lang w:val="en-US"/>
              </w:rPr>
            </w:pPr>
            <w:r w:rsidRPr="00DF6DD6">
              <w:rPr>
                <w:b/>
                <w:lang w:val="en-US"/>
              </w:rPr>
              <w:t>EN-DC Aggregated Bandwidth, MHz</w:t>
            </w:r>
          </w:p>
        </w:tc>
        <w:tc>
          <w:tcPr>
            <w:tcW w:w="1432" w:type="dxa"/>
            <w:shd w:val="clear" w:color="auto" w:fill="auto"/>
            <w:vAlign w:val="center"/>
          </w:tcPr>
          <w:p w14:paraId="7C2D8E61" w14:textId="77777777" w:rsidR="009D7801" w:rsidRPr="00DF6DD6" w:rsidRDefault="009D7801" w:rsidP="00D838F6">
            <w:pPr>
              <w:pStyle w:val="TAC"/>
              <w:rPr>
                <w:lang w:val="en-US"/>
              </w:rPr>
            </w:pPr>
            <w:r w:rsidRPr="00DF6DD6">
              <w:rPr>
                <w:rFonts w:cs="Arial"/>
                <w:lang w:val="en-US"/>
              </w:rPr>
              <w:t>≤</w:t>
            </w:r>
            <w:r w:rsidRPr="00DF6DD6">
              <w:rPr>
                <w:lang w:val="en-US"/>
              </w:rPr>
              <w:t>100</w:t>
            </w:r>
          </w:p>
        </w:tc>
        <w:tc>
          <w:tcPr>
            <w:tcW w:w="1508" w:type="dxa"/>
          </w:tcPr>
          <w:p w14:paraId="7ABC2BCD" w14:textId="77777777" w:rsidR="009D7801" w:rsidRPr="00DF6DD6" w:rsidRDefault="009D7801" w:rsidP="00D838F6">
            <w:pPr>
              <w:pStyle w:val="TAC"/>
              <w:rPr>
                <w:lang w:val="en-US"/>
              </w:rPr>
            </w:pPr>
            <w:r w:rsidRPr="00DF6DD6">
              <w:rPr>
                <w:lang w:val="en-US"/>
              </w:rPr>
              <w:t xml:space="preserve">&gt;100, </w:t>
            </w:r>
            <w:r w:rsidRPr="00DF6DD6">
              <w:rPr>
                <w:rFonts w:cs="Arial"/>
                <w:lang w:val="en-US"/>
              </w:rPr>
              <w:t>≤</w:t>
            </w:r>
            <w:r w:rsidRPr="00DF6DD6">
              <w:rPr>
                <w:lang w:val="en-US"/>
              </w:rPr>
              <w:t>120</w:t>
            </w:r>
          </w:p>
        </w:tc>
        <w:tc>
          <w:tcPr>
            <w:tcW w:w="1508" w:type="dxa"/>
          </w:tcPr>
          <w:p w14:paraId="1FE94E63" w14:textId="77777777" w:rsidR="009D7801" w:rsidRPr="00DF6DD6" w:rsidRDefault="009D7801" w:rsidP="00D838F6">
            <w:pPr>
              <w:pStyle w:val="TAC"/>
              <w:rPr>
                <w:lang w:val="en-US"/>
              </w:rPr>
            </w:pPr>
            <w:r w:rsidRPr="00DF6DD6">
              <w:rPr>
                <w:lang w:val="en-US"/>
              </w:rPr>
              <w:t xml:space="preserve">&gt;120, </w:t>
            </w:r>
            <w:r w:rsidRPr="00DF6DD6">
              <w:rPr>
                <w:rFonts w:cs="Arial"/>
                <w:lang w:val="en-US"/>
              </w:rPr>
              <w:t>≤</w:t>
            </w:r>
            <w:r w:rsidRPr="00DF6DD6">
              <w:rPr>
                <w:lang w:val="en-US"/>
              </w:rPr>
              <w:t>140</w:t>
            </w:r>
          </w:p>
        </w:tc>
        <w:tc>
          <w:tcPr>
            <w:tcW w:w="1469" w:type="dxa"/>
          </w:tcPr>
          <w:p w14:paraId="5470E9A1" w14:textId="77777777" w:rsidR="009D7801" w:rsidRPr="00DF6DD6" w:rsidRDefault="009D7801" w:rsidP="00D838F6">
            <w:pPr>
              <w:pStyle w:val="TAC"/>
              <w:rPr>
                <w:lang w:val="en-US"/>
              </w:rPr>
            </w:pPr>
            <w:r w:rsidRPr="00DF6DD6">
              <w:rPr>
                <w:lang w:val="en-US"/>
              </w:rPr>
              <w:t xml:space="preserve">&gt;140, </w:t>
            </w:r>
            <w:r w:rsidRPr="00DF6DD6">
              <w:rPr>
                <w:rFonts w:cs="Arial"/>
                <w:lang w:val="en-US"/>
              </w:rPr>
              <w:t>≤</w:t>
            </w:r>
            <w:r w:rsidRPr="00DF6DD6">
              <w:rPr>
                <w:lang w:val="en-US"/>
              </w:rPr>
              <w:t>160</w:t>
            </w:r>
          </w:p>
        </w:tc>
      </w:tr>
      <w:tr w:rsidR="00F55B07" w:rsidRPr="00DF6DD6" w14:paraId="3E739B23" w14:textId="77777777" w:rsidTr="00D838F6">
        <w:trPr>
          <w:trHeight w:val="20"/>
          <w:jc w:val="center"/>
        </w:trPr>
        <w:tc>
          <w:tcPr>
            <w:tcW w:w="3401" w:type="dxa"/>
            <w:vMerge w:val="restart"/>
            <w:shd w:val="clear" w:color="auto" w:fill="auto"/>
            <w:vAlign w:val="center"/>
          </w:tcPr>
          <w:p w14:paraId="7721AAB9" w14:textId="77777777" w:rsidR="009D7801" w:rsidRPr="00DF6DD6" w:rsidRDefault="009D7801" w:rsidP="00D838F6">
            <w:pPr>
              <w:pStyle w:val="TAC"/>
              <w:rPr>
                <w:b/>
                <w:lang w:val="en-US"/>
              </w:rPr>
            </w:pPr>
            <w:r w:rsidRPr="00DF6DD6">
              <w:rPr>
                <w:b/>
                <w:lang w:val="en-US"/>
              </w:rPr>
              <w:t>Pw in Transmission Bandwidth Configuration, perCC, dBm</w:t>
            </w:r>
          </w:p>
        </w:tc>
        <w:tc>
          <w:tcPr>
            <w:tcW w:w="5919" w:type="dxa"/>
            <w:gridSpan w:val="4"/>
            <w:shd w:val="clear" w:color="auto" w:fill="auto"/>
            <w:vAlign w:val="center"/>
          </w:tcPr>
          <w:p w14:paraId="619F7C62" w14:textId="77777777" w:rsidR="009D7801" w:rsidRPr="00DF6DD6" w:rsidRDefault="009D7801" w:rsidP="00D838F6">
            <w:pPr>
              <w:pStyle w:val="TAC"/>
              <w:rPr>
                <w:lang w:val="en-US"/>
              </w:rPr>
            </w:pPr>
            <w:r w:rsidRPr="00DF6DD6">
              <w:rPr>
                <w:lang w:val="en-US"/>
              </w:rPr>
              <w:t>REFSENS + Aggregated BW specific value below</w:t>
            </w:r>
          </w:p>
        </w:tc>
      </w:tr>
      <w:tr w:rsidR="00F55B07" w:rsidRPr="00DF6DD6" w14:paraId="4DFA3E4B" w14:textId="77777777" w:rsidTr="00D838F6">
        <w:trPr>
          <w:trHeight w:val="20"/>
          <w:jc w:val="center"/>
        </w:trPr>
        <w:tc>
          <w:tcPr>
            <w:tcW w:w="3401" w:type="dxa"/>
            <w:vMerge/>
            <w:shd w:val="clear" w:color="auto" w:fill="auto"/>
            <w:vAlign w:val="center"/>
          </w:tcPr>
          <w:p w14:paraId="741357E4" w14:textId="77777777" w:rsidR="009D7801" w:rsidRPr="00DF6DD6" w:rsidRDefault="009D7801" w:rsidP="00D838F6">
            <w:pPr>
              <w:pStyle w:val="TAC"/>
              <w:rPr>
                <w:lang w:val="en-US"/>
              </w:rPr>
            </w:pPr>
          </w:p>
        </w:tc>
        <w:tc>
          <w:tcPr>
            <w:tcW w:w="5919" w:type="dxa"/>
            <w:gridSpan w:val="4"/>
            <w:shd w:val="clear" w:color="auto" w:fill="auto"/>
            <w:vAlign w:val="center"/>
          </w:tcPr>
          <w:p w14:paraId="251FBF4A" w14:textId="77777777" w:rsidR="009D7801" w:rsidRPr="00DF6DD6" w:rsidRDefault="009D7801" w:rsidP="00D838F6">
            <w:pPr>
              <w:pStyle w:val="TAC"/>
              <w:rPr>
                <w:rFonts w:cs="Arial"/>
                <w:kern w:val="2"/>
                <w:lang w:eastAsia="zh-CN"/>
              </w:rPr>
            </w:pPr>
            <w:r w:rsidRPr="00DF6DD6">
              <w:rPr>
                <w:rFonts w:cs="Arial"/>
                <w:kern w:val="2"/>
                <w:lang w:eastAsia="zh-CN"/>
              </w:rPr>
              <w:t>9</w:t>
            </w:r>
          </w:p>
        </w:tc>
      </w:tr>
      <w:tr w:rsidR="00F55B07" w:rsidRPr="00DF6DD6" w14:paraId="45517C33" w14:textId="77777777" w:rsidTr="00F55B07">
        <w:trPr>
          <w:trHeight w:val="1346"/>
          <w:jc w:val="center"/>
        </w:trPr>
        <w:tc>
          <w:tcPr>
            <w:tcW w:w="9321" w:type="dxa"/>
            <w:gridSpan w:val="5"/>
            <w:shd w:val="clear" w:color="auto" w:fill="auto"/>
          </w:tcPr>
          <w:p w14:paraId="143496DE" w14:textId="6BC6D7F6" w:rsidR="009D7801" w:rsidRPr="00DF6DD6" w:rsidRDefault="009D7801" w:rsidP="00D838F6">
            <w:pPr>
              <w:pStyle w:val="TAN"/>
            </w:pPr>
            <w:r w:rsidRPr="00DF6DD6">
              <w:t>NOTE 1:</w:t>
            </w:r>
            <w:r w:rsidRPr="00DF6DD6">
              <w:rPr>
                <w:rFonts w:eastAsia="MS Mincho"/>
              </w:rPr>
              <w:tab/>
            </w:r>
            <w:r w:rsidRPr="00DF6DD6">
              <w:t xml:space="preserve">Interferer values and offsets are specified from Table 7.6.2.1A-2 </w:t>
            </w:r>
            <w:r w:rsidR="00AA1AA6" w:rsidRPr="00DF6DD6">
              <w:t>in TS 36.101 [4]</w:t>
            </w:r>
            <w:r w:rsidR="00F54B4A" w:rsidRPr="00DF6DD6">
              <w:t>. For inter</w:t>
            </w:r>
            <w:r w:rsidR="00F54B4A" w:rsidRPr="00DF6DD6">
              <w:noBreakHyphen/>
              <w:t>band combinations where the intra</w:t>
            </w:r>
            <w:r w:rsidR="00F54B4A" w:rsidRPr="00DF6DD6">
              <w:noBreakHyphen/>
              <w:t>band requirements are applicable, in which the E-UTRA band is a subset of an NR</w:t>
            </w:r>
            <w:r w:rsidR="00F54B4A" w:rsidRPr="00DF6DD6">
              <w:noBreakHyphen/>
              <w:t xml:space="preserve">only band, the NR band interferer values and offsets specified from Table 7.6A.3-2 </w:t>
            </w:r>
            <w:r w:rsidR="00AA1AA6" w:rsidRPr="00DF6DD6">
              <w:t>in TS 38.101-1 [2]</w:t>
            </w:r>
            <w:r w:rsidR="00F54B4A" w:rsidRPr="00DF6DD6">
              <w:t xml:space="preserve"> apply to both E-UTRA and NR carriers.</w:t>
            </w:r>
          </w:p>
          <w:p w14:paraId="09292642" w14:textId="77777777" w:rsidR="008C28EA" w:rsidRPr="00DF6DD6" w:rsidRDefault="008C28EA" w:rsidP="008C28EA">
            <w:pPr>
              <w:pStyle w:val="TAN"/>
              <w:rPr>
                <w:rFonts w:eastAsia="MS Mincho"/>
              </w:rPr>
            </w:pPr>
            <w:r w:rsidRPr="00DF6DD6">
              <w:rPr>
                <w:rFonts w:eastAsia="MS Mincho"/>
              </w:rPr>
              <w:t>NOTE 2:</w:t>
            </w:r>
            <w:r w:rsidRPr="00DF6DD6">
              <w:rPr>
                <w:rFonts w:eastAsia="MS Mincho"/>
              </w:rPr>
              <w:tab/>
              <w:t xml:space="preserve">For NR carrier, the transmitter shall be set to 4dB below </w:t>
            </w:r>
            <w:r w:rsidRPr="00DF6DD6">
              <w:t>P</w:t>
            </w:r>
            <w:r w:rsidRPr="00DF6DD6">
              <w:rPr>
                <w:vertAlign w:val="subscript"/>
              </w:rPr>
              <w:t>CMAX_L,f,c</w:t>
            </w:r>
            <w:r>
              <w:rPr>
                <w:vertAlign w:val="subscript"/>
              </w:rPr>
              <w:t>,NR</w:t>
            </w:r>
            <w:r w:rsidRPr="00DF6DD6">
              <w:rPr>
                <w:rFonts w:eastAsia="MS Mincho"/>
              </w:rPr>
              <w:t xml:space="preserve"> at the minimum uplink configuration specified in Table 7.3.2-3 [2] with </w:t>
            </w:r>
            <w:r w:rsidRPr="00DF6DD6">
              <w:t>P</w:t>
            </w:r>
            <w:r w:rsidRPr="00DF6DD6">
              <w:rPr>
                <w:vertAlign w:val="subscript"/>
              </w:rPr>
              <w:t>CMAX_L,f,c</w:t>
            </w:r>
            <w:r>
              <w:rPr>
                <w:vertAlign w:val="subscript"/>
              </w:rPr>
              <w:t>,NR</w:t>
            </w:r>
            <w:r w:rsidRPr="00DF6DD6">
              <w:rPr>
                <w:rFonts w:eastAsia="MS Mincho"/>
              </w:rPr>
              <w:t xml:space="preserve"> as defined in </w:t>
            </w:r>
            <w:r>
              <w:rPr>
                <w:rFonts w:eastAsia="MS Mincho"/>
              </w:rPr>
              <w:t>clause</w:t>
            </w:r>
            <w:r w:rsidRPr="00DF6DD6">
              <w:rPr>
                <w:rFonts w:eastAsia="MS Mincho"/>
              </w:rPr>
              <w:t xml:space="preserve"> 6.2B.4.</w:t>
            </w:r>
          </w:p>
          <w:p w14:paraId="6BB2CC38" w14:textId="0AAD6F6C" w:rsidR="009D7801" w:rsidRPr="00DF6DD6" w:rsidRDefault="008C28EA" w:rsidP="008C28EA">
            <w:pPr>
              <w:pStyle w:val="TAN"/>
              <w:rPr>
                <w:rFonts w:eastAsia="MS Mincho"/>
                <w:lang w:val="en-US"/>
              </w:rPr>
            </w:pPr>
            <w:r w:rsidRPr="00DF6DD6">
              <w:rPr>
                <w:rFonts w:eastAsia="MS Mincho"/>
              </w:rPr>
              <w:t>NOTE 3:</w:t>
            </w:r>
            <w:r w:rsidRPr="00DF6DD6">
              <w:rPr>
                <w:rFonts w:eastAsia="MS Mincho"/>
              </w:rPr>
              <w:tab/>
              <w:t xml:space="preserve">For E-UTRA carrier, the transmitter shall be set to 4dB below </w:t>
            </w:r>
            <w:r w:rsidRPr="00DF6DD6">
              <w:t>P</w:t>
            </w:r>
            <w:r w:rsidRPr="00DF6DD6">
              <w:rPr>
                <w:vertAlign w:val="subscript"/>
              </w:rPr>
              <w:t>CMAX_L</w:t>
            </w:r>
            <w:r>
              <w:rPr>
                <w:vertAlign w:val="subscript"/>
              </w:rPr>
              <w:t>_E-UTRA</w:t>
            </w:r>
            <w:r w:rsidRPr="00DF6DD6">
              <w:rPr>
                <w:vertAlign w:val="subscript"/>
              </w:rPr>
              <w:t>,c</w:t>
            </w:r>
            <w:r w:rsidRPr="00DF6DD6">
              <w:rPr>
                <w:rFonts w:eastAsia="MS Mincho"/>
              </w:rPr>
              <w:t xml:space="preserve"> at the minimum uplink configuration specified in Table 7.3.1-2 [4] with </w:t>
            </w:r>
            <w:r w:rsidRPr="00DF6DD6">
              <w:t>P</w:t>
            </w:r>
            <w:r w:rsidRPr="00DF6DD6">
              <w:rPr>
                <w:vertAlign w:val="subscript"/>
              </w:rPr>
              <w:t>CMAX_L</w:t>
            </w:r>
            <w:r>
              <w:rPr>
                <w:vertAlign w:val="subscript"/>
              </w:rPr>
              <w:t>_E-UTRA</w:t>
            </w:r>
            <w:r w:rsidRPr="00DF6DD6">
              <w:rPr>
                <w:vertAlign w:val="subscript"/>
              </w:rPr>
              <w:t>,c</w:t>
            </w:r>
            <w:r w:rsidRPr="00DF6DD6">
              <w:rPr>
                <w:rFonts w:eastAsia="MS Mincho"/>
              </w:rPr>
              <w:t xml:space="preserve"> as defined in </w:t>
            </w:r>
            <w:r>
              <w:rPr>
                <w:rFonts w:eastAsia="MS Mincho"/>
              </w:rPr>
              <w:t>clause</w:t>
            </w:r>
            <w:r w:rsidRPr="00DF6DD6">
              <w:rPr>
                <w:rFonts w:eastAsia="MS Mincho"/>
              </w:rPr>
              <w:t xml:space="preserve"> 6.2B.4 for single carrier.</w:t>
            </w:r>
          </w:p>
        </w:tc>
      </w:tr>
    </w:tbl>
    <w:p w14:paraId="6216941B" w14:textId="77777777" w:rsidR="009D7801" w:rsidRPr="00DF6DD6" w:rsidRDefault="009D7801" w:rsidP="009D7801">
      <w:pPr>
        <w:rPr>
          <w:lang w:val="en-US"/>
        </w:rPr>
      </w:pPr>
    </w:p>
    <w:p w14:paraId="173CB903" w14:textId="77777777" w:rsidR="009D7801" w:rsidRPr="00DF6DD6" w:rsidRDefault="009D7801" w:rsidP="009D7801">
      <w:pPr>
        <w:pStyle w:val="Heading4"/>
      </w:pPr>
      <w:bookmarkStart w:id="2726" w:name="_Toc21345668"/>
      <w:bookmarkStart w:id="2727" w:name="_Toc29806517"/>
      <w:bookmarkStart w:id="2728" w:name="_Toc37256050"/>
      <w:bookmarkStart w:id="2729" w:name="_Toc37256391"/>
      <w:bookmarkStart w:id="2730" w:name="_Toc45890224"/>
      <w:bookmarkStart w:id="2731" w:name="_Toc52382049"/>
      <w:bookmarkStart w:id="2732" w:name="_Toc61375148"/>
      <w:bookmarkStart w:id="2733" w:name="_Toc67936501"/>
      <w:bookmarkStart w:id="2734" w:name="_Toc67937374"/>
      <w:r w:rsidRPr="00DF6DD6">
        <w:t>7.6B.3.2</w:t>
      </w:r>
      <w:r w:rsidRPr="00DF6DD6">
        <w:tab/>
        <w:t>Intra-band non-contiguous EN-DC in FR1</w:t>
      </w:r>
      <w:bookmarkEnd w:id="2726"/>
      <w:bookmarkEnd w:id="2727"/>
      <w:bookmarkEnd w:id="2728"/>
      <w:bookmarkEnd w:id="2729"/>
      <w:bookmarkEnd w:id="2730"/>
      <w:bookmarkEnd w:id="2731"/>
      <w:bookmarkEnd w:id="2732"/>
      <w:bookmarkEnd w:id="2733"/>
      <w:bookmarkEnd w:id="2734"/>
    </w:p>
    <w:p w14:paraId="0F925C78" w14:textId="4A620F15" w:rsidR="009D7801" w:rsidRPr="00DF6DD6" w:rsidRDefault="009D7801" w:rsidP="009D7801">
      <w:pPr>
        <w:rPr>
          <w:rFonts w:eastAsia="Times New Roman"/>
          <w:lang w:val="en-US"/>
        </w:rPr>
      </w:pPr>
      <w:r w:rsidRPr="00DF6DD6">
        <w:rPr>
          <w:rFonts w:eastAsia="Times New Roman"/>
          <w:lang w:val="en-US"/>
        </w:rPr>
        <w:t>For the E-UTRA sub-block containing one or multiple CC</w:t>
      </w:r>
      <w:r w:rsidR="00F55B07" w:rsidRPr="00DF6DD6">
        <w:t>'</w:t>
      </w:r>
      <w:r w:rsidRPr="00DF6DD6">
        <w:rPr>
          <w:rFonts w:eastAsia="Times New Roman"/>
          <w:lang w:val="en-US"/>
        </w:rPr>
        <w:t xml:space="preserve">s, the requirement is dfined in </w:t>
      </w:r>
      <w:r w:rsidR="00B94AF2">
        <w:rPr>
          <w:rFonts w:eastAsia="Times New Roman"/>
          <w:lang w:val="en-US"/>
        </w:rPr>
        <w:t>clause</w:t>
      </w:r>
      <w:r w:rsidRPr="00DF6DD6">
        <w:rPr>
          <w:rFonts w:eastAsia="Times New Roman"/>
          <w:lang w:val="en-US"/>
        </w:rPr>
        <w:t xml:space="preserve"> 7.6.2.1 for single carrier operation and in </w:t>
      </w:r>
      <w:r w:rsidR="00B94AF2">
        <w:rPr>
          <w:rFonts w:eastAsia="Times New Roman"/>
          <w:lang w:val="en-US"/>
        </w:rPr>
        <w:t>clause</w:t>
      </w:r>
      <w:r w:rsidRPr="00DF6DD6">
        <w:rPr>
          <w:rFonts w:eastAsia="Times New Roman"/>
          <w:lang w:val="en-US"/>
        </w:rPr>
        <w:t xml:space="preserve"> 7.6.2.1A for CA </w:t>
      </w:r>
      <w:r w:rsidR="00AA1AA6" w:rsidRPr="00DF6DD6">
        <w:rPr>
          <w:rFonts w:eastAsia="Times New Roman"/>
          <w:lang w:val="en-US"/>
        </w:rPr>
        <w:t>in TS 36.101 [4]</w:t>
      </w:r>
      <w:r w:rsidRPr="00DF6DD6">
        <w:rPr>
          <w:rFonts w:eastAsia="Times New Roman"/>
          <w:lang w:val="en-US"/>
        </w:rPr>
        <w:t xml:space="preserve">. </w:t>
      </w:r>
    </w:p>
    <w:p w14:paraId="7CF219CB" w14:textId="2D4EBA52" w:rsidR="009D7801" w:rsidRPr="00DF6DD6" w:rsidRDefault="009D7801" w:rsidP="009D7801">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7.6.3 is [2].</w:t>
      </w:r>
    </w:p>
    <w:p w14:paraId="6ED47568" w14:textId="77777777" w:rsidR="009D7801" w:rsidRPr="00DF6DD6" w:rsidRDefault="009D7801" w:rsidP="009D7801">
      <w:pPr>
        <w:pStyle w:val="Heading4"/>
      </w:pPr>
      <w:bookmarkStart w:id="2735" w:name="_Toc21345669"/>
      <w:bookmarkStart w:id="2736" w:name="_Toc29806518"/>
      <w:bookmarkStart w:id="2737" w:name="_Toc37256051"/>
      <w:bookmarkStart w:id="2738" w:name="_Toc37256392"/>
      <w:bookmarkStart w:id="2739" w:name="_Toc45890225"/>
      <w:bookmarkStart w:id="2740" w:name="_Toc52382050"/>
      <w:bookmarkStart w:id="2741" w:name="_Toc61375149"/>
      <w:bookmarkStart w:id="2742" w:name="_Toc67936502"/>
      <w:bookmarkStart w:id="2743" w:name="_Toc67937375"/>
      <w:r w:rsidRPr="00DF6DD6">
        <w:t>7.6B.3.3</w:t>
      </w:r>
      <w:r w:rsidRPr="00DF6DD6">
        <w:tab/>
        <w:t>Inter-band EN-DC within FR1</w:t>
      </w:r>
      <w:bookmarkEnd w:id="2735"/>
      <w:bookmarkEnd w:id="2736"/>
      <w:bookmarkEnd w:id="2737"/>
      <w:bookmarkEnd w:id="2738"/>
      <w:bookmarkEnd w:id="2739"/>
      <w:bookmarkEnd w:id="2740"/>
      <w:bookmarkEnd w:id="2741"/>
      <w:bookmarkEnd w:id="2742"/>
      <w:bookmarkEnd w:id="2743"/>
    </w:p>
    <w:p w14:paraId="4F420939" w14:textId="5ABA47F7" w:rsidR="001135A5" w:rsidRPr="00DF6DD6" w:rsidRDefault="001135A5" w:rsidP="001135A5">
      <w:pPr>
        <w:rPr>
          <w:rFonts w:eastAsia="MS Mincho"/>
          <w:lang w:val="en-US"/>
        </w:rPr>
      </w:pPr>
      <w:r w:rsidRPr="00DF6DD6">
        <w:rPr>
          <w:rFonts w:eastAsia="MS Mincho"/>
        </w:rPr>
        <w:t>Out-of band</w:t>
      </w:r>
      <w:r w:rsidRPr="00DF6DD6">
        <w:rPr>
          <w:rFonts w:eastAsia="MS Mincho"/>
          <w:lang w:val="en-US"/>
        </w:rPr>
        <w:t xml:space="preserve"> blocking requirements for E-UTRA single carrier and CA operation </w:t>
      </w:r>
      <w:r w:rsidRPr="00DF6DD6">
        <w:rPr>
          <w:rFonts w:eastAsia="MS Mincho"/>
        </w:rPr>
        <w:t xml:space="preserve">specified in </w:t>
      </w:r>
      <w:r>
        <w:rPr>
          <w:rFonts w:eastAsia="MS Mincho"/>
        </w:rPr>
        <w:t>clause</w:t>
      </w:r>
      <w:r w:rsidRPr="00DF6DD6">
        <w:rPr>
          <w:rFonts w:eastAsia="MS Mincho"/>
        </w:rPr>
        <w:t xml:space="preserve">s 7.6.2.1 and 7.6.2.1A of TS 36.101 [4] and for NR </w:t>
      </w:r>
      <w:r w:rsidRPr="00DF6DD6">
        <w:rPr>
          <w:rFonts w:eastAsia="MS Mincho"/>
          <w:lang w:val="en-US"/>
        </w:rPr>
        <w:t xml:space="preserve">single carrier and CA operation </w:t>
      </w:r>
      <w:r w:rsidRPr="00DF6DD6">
        <w:rPr>
          <w:rFonts w:eastAsia="MS Mincho"/>
        </w:rPr>
        <w:t xml:space="preserve">specified in </w:t>
      </w:r>
      <w:r>
        <w:rPr>
          <w:rFonts w:eastAsia="MS Mincho"/>
        </w:rPr>
        <w:t>clause</w:t>
      </w:r>
      <w:r w:rsidRPr="00DF6DD6">
        <w:rPr>
          <w:rFonts w:eastAsia="MS Mincho"/>
        </w:rPr>
        <w:t xml:space="preserve">s 7.6.3 and 7.6A.3 of TS 38.101-1 [2] </w:t>
      </w:r>
      <w:r w:rsidRPr="00DF6DD6">
        <w:rPr>
          <w:rFonts w:eastAsia="MS Mincho"/>
          <w:lang w:val="en-US"/>
        </w:rPr>
        <w:t xml:space="preserve">apply for lowest level EN-DC fallbacks (two bands) in </w:t>
      </w:r>
      <w:r>
        <w:rPr>
          <w:rFonts w:eastAsia="MS Mincho"/>
          <w:lang w:val="en-US"/>
        </w:rPr>
        <w:t>clause</w:t>
      </w:r>
      <w:r w:rsidRPr="00DF6DD6">
        <w:rPr>
          <w:rFonts w:eastAsia="MS Mincho"/>
          <w:lang w:val="en-US"/>
        </w:rPr>
        <w:t xml:space="preserve"> </w:t>
      </w:r>
      <w:r>
        <w:rPr>
          <w:rFonts w:eastAsia="MS Mincho"/>
          <w:lang w:val="en-US"/>
        </w:rPr>
        <w:t>5.5B.4.1</w:t>
      </w:r>
      <w:r w:rsidRPr="00DF6DD6">
        <w:rPr>
          <w:rFonts w:eastAsia="MS Mincho"/>
          <w:lang w:val="en-US"/>
        </w:rPr>
        <w:t xml:space="preserve"> with following conditions</w:t>
      </w:r>
    </w:p>
    <w:p w14:paraId="5BD55F73" w14:textId="2C9B5C6D" w:rsidR="009D7801" w:rsidRPr="00DF6DD6" w:rsidRDefault="009D7801" w:rsidP="009D7801">
      <w:pPr>
        <w:pStyle w:val="B10"/>
        <w:rPr>
          <w:lang w:val="en-US"/>
        </w:rPr>
      </w:pPr>
      <w:r w:rsidRPr="00DF6DD6">
        <w:rPr>
          <w:lang w:val="en-US"/>
        </w:rPr>
        <w:t xml:space="preserve">one E-UTRA uplink carrier with the output power set to 4 dB below </w:t>
      </w:r>
      <w:r w:rsidRPr="00DF6DD6">
        <w:t>P</w:t>
      </w:r>
      <w:r w:rsidRPr="00DF6DD6">
        <w:rPr>
          <w:vertAlign w:val="subscript"/>
        </w:rPr>
        <w:t>CMAX_L</w:t>
      </w:r>
      <w:r w:rsidR="00087E2E">
        <w:rPr>
          <w:rFonts w:eastAsia="MS Mincho" w:hint="eastAsia"/>
          <w:vertAlign w:val="subscript"/>
          <w:lang w:eastAsia="ja-JP"/>
        </w:rPr>
        <w:t>,c</w:t>
      </w:r>
      <w:r w:rsidRPr="00DF6DD6" w:rsidDel="00155A1D">
        <w:rPr>
          <w:lang w:val="en-US"/>
        </w:rPr>
        <w:t xml:space="preserve"> </w:t>
      </w:r>
      <w:r w:rsidRPr="00DF6DD6">
        <w:rPr>
          <w:lang w:val="en-US"/>
        </w:rPr>
        <w:t xml:space="preserve">and the NR band whose downlink is being tested has its uplink carrier output power set to </w:t>
      </w:r>
      <w:r w:rsidR="00087E2E">
        <w:rPr>
          <w:lang w:val="en-US"/>
        </w:rPr>
        <w:t>29</w:t>
      </w:r>
      <w:r w:rsidR="00087E2E" w:rsidRPr="00DF6DD6">
        <w:rPr>
          <w:lang w:val="en-US"/>
        </w:rPr>
        <w:t xml:space="preserve"> dB below </w:t>
      </w:r>
      <w:r w:rsidR="00087E2E" w:rsidRPr="00DF6DD6">
        <w:t>P</w:t>
      </w:r>
      <w:r w:rsidR="00087E2E" w:rsidRPr="00DF6DD6">
        <w:rPr>
          <w:vertAlign w:val="subscript"/>
        </w:rPr>
        <w:t>CMAX_L</w:t>
      </w:r>
      <w:r w:rsidR="00087E2E">
        <w:rPr>
          <w:rFonts w:eastAsia="MS Mincho" w:hint="eastAsia"/>
          <w:vertAlign w:val="subscript"/>
          <w:lang w:eastAsia="ja-JP"/>
        </w:rPr>
        <w:t>,f,c</w:t>
      </w:r>
      <w:r w:rsidR="00087E2E">
        <w:rPr>
          <w:lang w:val="en-US"/>
        </w:rPr>
        <w:t>.</w:t>
      </w:r>
    </w:p>
    <w:p w14:paraId="23BBA2E2" w14:textId="728FA5ED" w:rsidR="009D7801" w:rsidRDefault="009D7801" w:rsidP="009D7801">
      <w:pPr>
        <w:pStyle w:val="B10"/>
        <w:rPr>
          <w:lang w:val="en-US"/>
        </w:rPr>
      </w:pPr>
      <w:r w:rsidRPr="00DF6DD6">
        <w:rPr>
          <w:lang w:val="en-US"/>
        </w:rPr>
        <w:t xml:space="preserve">one NR uplink carrier with the output power set to 4 dB below </w:t>
      </w:r>
      <w:r w:rsidRPr="00DF6DD6">
        <w:t>P</w:t>
      </w:r>
      <w:r w:rsidRPr="00DF6DD6">
        <w:rPr>
          <w:vertAlign w:val="subscript"/>
        </w:rPr>
        <w:t>CMAX_L</w:t>
      </w:r>
      <w:r w:rsidR="00087E2E">
        <w:rPr>
          <w:rFonts w:eastAsia="MS Mincho" w:hint="eastAsia"/>
          <w:vertAlign w:val="subscript"/>
          <w:lang w:eastAsia="ja-JP"/>
        </w:rPr>
        <w:t>,f,c</w:t>
      </w:r>
      <w:r w:rsidRPr="00DF6DD6" w:rsidDel="00155A1D">
        <w:rPr>
          <w:lang w:val="en-US"/>
        </w:rPr>
        <w:t xml:space="preserve"> </w:t>
      </w:r>
      <w:r w:rsidRPr="00DF6DD6">
        <w:rPr>
          <w:lang w:val="en-US"/>
        </w:rPr>
        <w:t xml:space="preserve">on the NR band with both E-UTRA and NR downlinks being tested with E-UTRA output power set to </w:t>
      </w:r>
      <w:r w:rsidR="00087E2E">
        <w:rPr>
          <w:lang w:val="en-US"/>
        </w:rPr>
        <w:t>29</w:t>
      </w:r>
      <w:r w:rsidR="00087E2E" w:rsidRPr="00DF6DD6">
        <w:rPr>
          <w:lang w:val="en-US"/>
        </w:rPr>
        <w:t xml:space="preserve"> dB below </w:t>
      </w:r>
      <w:r w:rsidR="00087E2E" w:rsidRPr="00DF6DD6">
        <w:t>P</w:t>
      </w:r>
      <w:r w:rsidR="00087E2E" w:rsidRPr="00DF6DD6">
        <w:rPr>
          <w:vertAlign w:val="subscript"/>
        </w:rPr>
        <w:t>CMAX_L</w:t>
      </w:r>
      <w:r w:rsidR="00087E2E">
        <w:rPr>
          <w:rFonts w:eastAsia="MS Mincho" w:hint="eastAsia"/>
          <w:vertAlign w:val="subscript"/>
          <w:lang w:eastAsia="ja-JP"/>
        </w:rPr>
        <w:t>,c</w:t>
      </w:r>
      <w:r w:rsidRPr="00DF6DD6">
        <w:rPr>
          <w:lang w:val="en-US"/>
        </w:rPr>
        <w:t>.</w:t>
      </w:r>
    </w:p>
    <w:p w14:paraId="088465AA" w14:textId="77777777" w:rsidR="00284D8A" w:rsidRPr="004538B1" w:rsidRDefault="00284D8A" w:rsidP="00284D8A">
      <w:r w:rsidRPr="004538B1">
        <w:t>If CW interferer falls in a gap between F</w:t>
      </w:r>
      <w:r w:rsidRPr="004538B1">
        <w:rPr>
          <w:vertAlign w:val="subscript"/>
        </w:rPr>
        <w:t xml:space="preserve">DL_high </w:t>
      </w:r>
      <w:r w:rsidRPr="004538B1">
        <w:t>of the E-UTRA or NR band and F</w:t>
      </w:r>
      <w:r w:rsidRPr="004538B1">
        <w:rPr>
          <w:vertAlign w:val="subscript"/>
        </w:rPr>
        <w:t xml:space="preserve">DL_low </w:t>
      </w:r>
      <w:r w:rsidRPr="004538B1">
        <w:t xml:space="preserve">of the NR or EUTRA band, where the corresponding OOB ranges 1 and 2 overlap, then the lower level interferer limit of the overlapping OOB ranges applies. </w:t>
      </w:r>
    </w:p>
    <w:p w14:paraId="3435A193" w14:textId="51D97888" w:rsidR="00284D8A" w:rsidRPr="00284D8A" w:rsidRDefault="00284D8A" w:rsidP="00284D8A">
      <w:r w:rsidRPr="004538B1">
        <w:t>If F</w:t>
      </w:r>
      <w:r w:rsidRPr="004538B1">
        <w:rPr>
          <w:vertAlign w:val="subscript"/>
        </w:rPr>
        <w:t xml:space="preserve">DL_high </w:t>
      </w:r>
      <w:r w:rsidRPr="004538B1">
        <w:t>of the lower E-UTRA or NR band is greater than or equal to the F</w:t>
      </w:r>
      <w:r w:rsidRPr="004538B1">
        <w:rPr>
          <w:vertAlign w:val="subscript"/>
        </w:rPr>
        <w:t xml:space="preserve">DL_low </w:t>
      </w:r>
      <w:r w:rsidRPr="004538B1">
        <w:t>of the upper NR or E-UTRA band as in overlapping RX frequency ranges, then the OOB range shall start from the F</w:t>
      </w:r>
      <w:r w:rsidRPr="004538B1">
        <w:rPr>
          <w:vertAlign w:val="subscript"/>
        </w:rPr>
        <w:t xml:space="preserve">DL_low </w:t>
      </w:r>
      <w:r w:rsidRPr="004538B1">
        <w:t>of the lower E-UTRA or NR band, and from the F</w:t>
      </w:r>
      <w:r w:rsidRPr="004538B1">
        <w:rPr>
          <w:vertAlign w:val="subscript"/>
        </w:rPr>
        <w:t xml:space="preserve">DL_high </w:t>
      </w:r>
      <w:r w:rsidRPr="004538B1">
        <w:t>of the upper NR or E-UTRA band.</w:t>
      </w:r>
    </w:p>
    <w:p w14:paraId="65352FAD" w14:textId="2CE04836" w:rsidR="00EF162F" w:rsidRPr="00DF6DD6" w:rsidRDefault="00B14483" w:rsidP="009D7801">
      <w:pPr>
        <w:rPr>
          <w:lang w:val="en-US"/>
        </w:rPr>
      </w:pPr>
      <w:r w:rsidRPr="00DF6DD6">
        <w:rPr>
          <w:lang w:val="en-US"/>
        </w:rPr>
        <w:lastRenderedPageBreak/>
        <w:t>For EN</w:t>
      </w:r>
      <w:r w:rsidRPr="00DF6DD6">
        <w:rPr>
          <w:lang w:val="en-US"/>
        </w:rPr>
        <w:noBreakHyphen/>
        <w:t>DC combination listed in Table 7.6B.3.3-1 under the first test condition above, exceptions to the requirement specified in Table 7.6B.3.3-2 are allowed when the second order intermodulation product of the lower frequency band UL carrier and the CW interfering signal fully or partially overlaps with the higher frequency band DL carrier.</w:t>
      </w:r>
    </w:p>
    <w:p w14:paraId="4FFD7F4B" w14:textId="5807D6AB" w:rsidR="00B14483" w:rsidRPr="00DF6DD6" w:rsidRDefault="00B14483" w:rsidP="00B14483">
      <w:pPr>
        <w:pStyle w:val="TH"/>
        <w:rPr>
          <w:lang w:val="en-US"/>
        </w:rPr>
      </w:pPr>
      <w:r w:rsidRPr="00DF6DD6">
        <w:rPr>
          <w:lang w:val="en-US"/>
        </w:rPr>
        <w:t>Table 7.6B.3.3-1: EN</w:t>
      </w:r>
      <w:r w:rsidRPr="00DF6DD6">
        <w:rPr>
          <w:lang w:val="en-US"/>
        </w:rPr>
        <w:noBreakHyphen/>
        <w:t>DC combination with exceptions allowed</w:t>
      </w:r>
    </w:p>
    <w:tbl>
      <w:tblPr>
        <w:tblStyle w:val="TableGrid"/>
        <w:tblW w:w="0" w:type="auto"/>
        <w:jc w:val="center"/>
        <w:tblLook w:val="04A0" w:firstRow="1" w:lastRow="0" w:firstColumn="1" w:lastColumn="0" w:noHBand="0" w:noVBand="1"/>
      </w:tblPr>
      <w:tblGrid>
        <w:gridCol w:w="2875"/>
      </w:tblGrid>
      <w:tr w:rsidR="00F55B07" w:rsidRPr="00DF6DD6" w14:paraId="7CDB946F" w14:textId="77777777" w:rsidTr="00F55B07">
        <w:trPr>
          <w:jc w:val="center"/>
        </w:trPr>
        <w:tc>
          <w:tcPr>
            <w:tcW w:w="2875" w:type="dxa"/>
          </w:tcPr>
          <w:p w14:paraId="50C05076" w14:textId="769EEA57" w:rsidR="00B14483" w:rsidRPr="00DF6DD6" w:rsidRDefault="00B14483" w:rsidP="00B14483">
            <w:pPr>
              <w:pStyle w:val="TH"/>
              <w:rPr>
                <w:lang w:val="en-US"/>
              </w:rPr>
            </w:pPr>
            <w:r w:rsidRPr="00DF6DD6">
              <w:rPr>
                <w:lang w:val="en-US"/>
              </w:rPr>
              <w:t>EN-DC combination</w:t>
            </w:r>
          </w:p>
        </w:tc>
      </w:tr>
      <w:tr w:rsidR="00F55B07" w:rsidRPr="00DF6DD6" w14:paraId="685A804B" w14:textId="77777777" w:rsidTr="00F55B07">
        <w:trPr>
          <w:trHeight w:val="288"/>
          <w:jc w:val="center"/>
        </w:trPr>
        <w:tc>
          <w:tcPr>
            <w:tcW w:w="2875" w:type="dxa"/>
            <w:vAlign w:val="center"/>
          </w:tcPr>
          <w:p w14:paraId="0EDA50CD" w14:textId="1325C548" w:rsidR="00B14483" w:rsidRPr="00DF6DD6" w:rsidRDefault="00B14483" w:rsidP="00F55B07">
            <w:pPr>
              <w:pStyle w:val="TAC"/>
              <w:rPr>
                <w:lang w:val="en-US"/>
              </w:rPr>
            </w:pPr>
            <w:r w:rsidRPr="00DF6DD6">
              <w:rPr>
                <w:lang w:val="en-US"/>
              </w:rPr>
              <w:t>DC_5_n78</w:t>
            </w:r>
          </w:p>
        </w:tc>
      </w:tr>
      <w:tr w:rsidR="00F55B07" w:rsidRPr="00DF6DD6" w14:paraId="47A34353" w14:textId="77777777" w:rsidTr="00F55B07">
        <w:trPr>
          <w:trHeight w:val="288"/>
          <w:jc w:val="center"/>
        </w:trPr>
        <w:tc>
          <w:tcPr>
            <w:tcW w:w="2875" w:type="dxa"/>
            <w:vAlign w:val="center"/>
          </w:tcPr>
          <w:p w14:paraId="72F8A372" w14:textId="06BD7B10" w:rsidR="00B14483" w:rsidRPr="00DF6DD6" w:rsidRDefault="00592500" w:rsidP="00F55B07">
            <w:pPr>
              <w:pStyle w:val="TAC"/>
              <w:rPr>
                <w:lang w:val="en-US"/>
              </w:rPr>
            </w:pPr>
            <w:r w:rsidRPr="00DF6DD6">
              <w:rPr>
                <w:lang w:val="en-US"/>
              </w:rPr>
              <w:t>DC_8_n77</w:t>
            </w:r>
          </w:p>
        </w:tc>
      </w:tr>
      <w:tr w:rsidR="00F55B07" w:rsidRPr="00DF6DD6" w14:paraId="7A65F05B" w14:textId="77777777" w:rsidTr="00F55B07">
        <w:trPr>
          <w:trHeight w:val="288"/>
          <w:jc w:val="center"/>
        </w:trPr>
        <w:tc>
          <w:tcPr>
            <w:tcW w:w="2875" w:type="dxa"/>
            <w:vAlign w:val="center"/>
          </w:tcPr>
          <w:p w14:paraId="5D5AAB2E" w14:textId="3D5FA546" w:rsidR="00B14483" w:rsidRPr="00DF6DD6" w:rsidRDefault="00592500" w:rsidP="00F55B07">
            <w:pPr>
              <w:pStyle w:val="TAC"/>
              <w:rPr>
                <w:lang w:val="en-US"/>
              </w:rPr>
            </w:pPr>
            <w:r w:rsidRPr="00DF6DD6">
              <w:rPr>
                <w:lang w:val="en-US"/>
              </w:rPr>
              <w:t>DC_8_n78</w:t>
            </w:r>
          </w:p>
        </w:tc>
      </w:tr>
      <w:tr w:rsidR="00F55B07" w:rsidRPr="00DF6DD6" w14:paraId="509D6C36" w14:textId="77777777" w:rsidTr="00F55B07">
        <w:trPr>
          <w:trHeight w:val="288"/>
          <w:jc w:val="center"/>
        </w:trPr>
        <w:tc>
          <w:tcPr>
            <w:tcW w:w="2875" w:type="dxa"/>
            <w:vAlign w:val="center"/>
          </w:tcPr>
          <w:p w14:paraId="33C2BB6F" w14:textId="1EC0E1C8" w:rsidR="00B14483" w:rsidRPr="00DF6DD6" w:rsidRDefault="00592500" w:rsidP="00F55B07">
            <w:pPr>
              <w:pStyle w:val="TAC"/>
              <w:rPr>
                <w:lang w:val="en-US"/>
              </w:rPr>
            </w:pPr>
            <w:r w:rsidRPr="00DF6DD6">
              <w:rPr>
                <w:lang w:val="en-US"/>
              </w:rPr>
              <w:t>DC_8_n79</w:t>
            </w:r>
          </w:p>
        </w:tc>
      </w:tr>
      <w:tr w:rsidR="0031573A" w:rsidRPr="00DF6DD6" w14:paraId="79EAAFFE" w14:textId="77777777" w:rsidTr="00F55B07">
        <w:trPr>
          <w:trHeight w:val="288"/>
          <w:jc w:val="center"/>
        </w:trPr>
        <w:tc>
          <w:tcPr>
            <w:tcW w:w="2875" w:type="dxa"/>
            <w:vAlign w:val="center"/>
          </w:tcPr>
          <w:p w14:paraId="50236BC8" w14:textId="0238B63B" w:rsidR="0031573A" w:rsidRPr="00DF6DD6" w:rsidRDefault="009937F5" w:rsidP="00F55B07">
            <w:pPr>
              <w:pStyle w:val="TAC"/>
              <w:rPr>
                <w:lang w:val="en-US"/>
              </w:rPr>
            </w:pPr>
            <w:r w:rsidRPr="00275E34">
              <w:t>DC_11_n77</w:t>
            </w:r>
          </w:p>
        </w:tc>
      </w:tr>
      <w:tr w:rsidR="00F55B07" w:rsidRPr="00DF6DD6" w14:paraId="27BB7D52" w14:textId="77777777" w:rsidTr="00F55B07">
        <w:trPr>
          <w:trHeight w:val="288"/>
          <w:jc w:val="center"/>
        </w:trPr>
        <w:tc>
          <w:tcPr>
            <w:tcW w:w="2875" w:type="dxa"/>
            <w:vAlign w:val="center"/>
          </w:tcPr>
          <w:p w14:paraId="424D3A1F" w14:textId="73D47F7B" w:rsidR="00B14483" w:rsidRPr="00DF6DD6" w:rsidRDefault="00592500" w:rsidP="00F55B07">
            <w:pPr>
              <w:pStyle w:val="TAC"/>
              <w:rPr>
                <w:lang w:val="en-US"/>
              </w:rPr>
            </w:pPr>
            <w:r w:rsidRPr="00DF6DD6">
              <w:rPr>
                <w:lang w:val="en-US"/>
              </w:rPr>
              <w:t>DC_18_n77</w:t>
            </w:r>
          </w:p>
        </w:tc>
      </w:tr>
      <w:tr w:rsidR="00F55B07" w:rsidRPr="00DF6DD6" w14:paraId="0E027928" w14:textId="77777777" w:rsidTr="00F55B07">
        <w:trPr>
          <w:trHeight w:val="288"/>
          <w:jc w:val="center"/>
        </w:trPr>
        <w:tc>
          <w:tcPr>
            <w:tcW w:w="2875" w:type="dxa"/>
            <w:vAlign w:val="center"/>
          </w:tcPr>
          <w:p w14:paraId="5EC38642" w14:textId="2E639756" w:rsidR="00B14483" w:rsidRPr="00DF6DD6" w:rsidRDefault="00592500" w:rsidP="00F55B07">
            <w:pPr>
              <w:pStyle w:val="TAC"/>
              <w:rPr>
                <w:lang w:val="en-US"/>
              </w:rPr>
            </w:pPr>
            <w:r w:rsidRPr="00DF6DD6">
              <w:rPr>
                <w:lang w:val="en-US"/>
              </w:rPr>
              <w:t>DC_18_n78</w:t>
            </w:r>
          </w:p>
        </w:tc>
      </w:tr>
      <w:tr w:rsidR="00F55B07" w:rsidRPr="00DF6DD6" w14:paraId="52392182" w14:textId="77777777" w:rsidTr="00F55B07">
        <w:trPr>
          <w:trHeight w:val="288"/>
          <w:jc w:val="center"/>
        </w:trPr>
        <w:tc>
          <w:tcPr>
            <w:tcW w:w="2875" w:type="dxa"/>
            <w:vAlign w:val="center"/>
          </w:tcPr>
          <w:p w14:paraId="0FEEAB95" w14:textId="141ABB3A" w:rsidR="00B14483" w:rsidRPr="00DF6DD6" w:rsidRDefault="00592500" w:rsidP="00F55B07">
            <w:pPr>
              <w:pStyle w:val="TAC"/>
              <w:rPr>
                <w:lang w:val="en-US"/>
              </w:rPr>
            </w:pPr>
            <w:r w:rsidRPr="00DF6DD6">
              <w:rPr>
                <w:lang w:val="en-US"/>
              </w:rPr>
              <w:t>DC_18_n79</w:t>
            </w:r>
          </w:p>
        </w:tc>
      </w:tr>
      <w:tr w:rsidR="00F55B07" w:rsidRPr="00DF6DD6" w14:paraId="1C3D4382" w14:textId="77777777" w:rsidTr="00F55B07">
        <w:trPr>
          <w:trHeight w:val="288"/>
          <w:jc w:val="center"/>
        </w:trPr>
        <w:tc>
          <w:tcPr>
            <w:tcW w:w="2875" w:type="dxa"/>
            <w:vAlign w:val="center"/>
          </w:tcPr>
          <w:p w14:paraId="479E3AA9" w14:textId="0109A912" w:rsidR="00592500" w:rsidRPr="00DF6DD6" w:rsidRDefault="00592500">
            <w:pPr>
              <w:pStyle w:val="TAC"/>
              <w:rPr>
                <w:lang w:val="en-US"/>
              </w:rPr>
            </w:pPr>
            <w:r w:rsidRPr="00DF6DD6">
              <w:rPr>
                <w:lang w:val="en-US"/>
              </w:rPr>
              <w:t>DC_19_n77</w:t>
            </w:r>
          </w:p>
        </w:tc>
      </w:tr>
      <w:tr w:rsidR="00F55B07" w:rsidRPr="00DF6DD6" w14:paraId="4C6395EB" w14:textId="77777777" w:rsidTr="00F55B07">
        <w:trPr>
          <w:trHeight w:val="288"/>
          <w:jc w:val="center"/>
        </w:trPr>
        <w:tc>
          <w:tcPr>
            <w:tcW w:w="2875" w:type="dxa"/>
            <w:vAlign w:val="center"/>
          </w:tcPr>
          <w:p w14:paraId="067833B0" w14:textId="3FD6E4A3" w:rsidR="00592500" w:rsidRPr="00DF6DD6" w:rsidRDefault="00592500">
            <w:pPr>
              <w:pStyle w:val="TAC"/>
              <w:rPr>
                <w:lang w:val="en-US"/>
              </w:rPr>
            </w:pPr>
            <w:r w:rsidRPr="00DF6DD6">
              <w:rPr>
                <w:lang w:val="en-US"/>
              </w:rPr>
              <w:t>DC_19_n78</w:t>
            </w:r>
          </w:p>
        </w:tc>
      </w:tr>
      <w:tr w:rsidR="00F55B07" w:rsidRPr="00DF6DD6" w14:paraId="42182AB7" w14:textId="77777777" w:rsidTr="00F55B07">
        <w:trPr>
          <w:trHeight w:val="288"/>
          <w:jc w:val="center"/>
        </w:trPr>
        <w:tc>
          <w:tcPr>
            <w:tcW w:w="2875" w:type="dxa"/>
            <w:vAlign w:val="center"/>
          </w:tcPr>
          <w:p w14:paraId="125E2E05" w14:textId="63F6E553" w:rsidR="00592500" w:rsidRPr="00DF6DD6" w:rsidRDefault="00592500">
            <w:pPr>
              <w:pStyle w:val="TAC"/>
              <w:rPr>
                <w:lang w:val="en-US"/>
              </w:rPr>
            </w:pPr>
            <w:r w:rsidRPr="00DF6DD6">
              <w:rPr>
                <w:lang w:val="en-US"/>
              </w:rPr>
              <w:t>DC_19_n79</w:t>
            </w:r>
          </w:p>
        </w:tc>
      </w:tr>
      <w:tr w:rsidR="00F55B07" w:rsidRPr="00DF6DD6" w14:paraId="6AEC8060" w14:textId="77777777" w:rsidTr="00F55B07">
        <w:trPr>
          <w:trHeight w:val="288"/>
          <w:jc w:val="center"/>
        </w:trPr>
        <w:tc>
          <w:tcPr>
            <w:tcW w:w="2875" w:type="dxa"/>
            <w:vAlign w:val="center"/>
          </w:tcPr>
          <w:p w14:paraId="2541DDF3" w14:textId="1481C707" w:rsidR="00592500" w:rsidRPr="00DF6DD6" w:rsidRDefault="00592500">
            <w:pPr>
              <w:pStyle w:val="TAC"/>
              <w:rPr>
                <w:lang w:val="en-US"/>
              </w:rPr>
            </w:pPr>
            <w:r w:rsidRPr="00DF6DD6">
              <w:rPr>
                <w:lang w:val="en-US"/>
              </w:rPr>
              <w:t>DC_20_n77</w:t>
            </w:r>
          </w:p>
        </w:tc>
      </w:tr>
      <w:tr w:rsidR="00F55B07" w:rsidRPr="00DF6DD6" w14:paraId="64818C0D" w14:textId="77777777" w:rsidTr="00F55B07">
        <w:trPr>
          <w:trHeight w:val="288"/>
          <w:jc w:val="center"/>
        </w:trPr>
        <w:tc>
          <w:tcPr>
            <w:tcW w:w="2875" w:type="dxa"/>
            <w:vAlign w:val="center"/>
          </w:tcPr>
          <w:p w14:paraId="2F297530" w14:textId="69608262" w:rsidR="00592500" w:rsidRPr="00DF6DD6" w:rsidRDefault="00592500">
            <w:pPr>
              <w:pStyle w:val="TAC"/>
              <w:rPr>
                <w:lang w:val="en-US"/>
              </w:rPr>
            </w:pPr>
            <w:r w:rsidRPr="00DF6DD6">
              <w:rPr>
                <w:lang w:val="en-US"/>
              </w:rPr>
              <w:t>DC_20_n78</w:t>
            </w:r>
          </w:p>
        </w:tc>
      </w:tr>
      <w:tr w:rsidR="009937F5" w:rsidRPr="00DF6DD6" w14:paraId="22D2FB9B" w14:textId="77777777" w:rsidTr="00F55B07">
        <w:trPr>
          <w:trHeight w:val="288"/>
          <w:jc w:val="center"/>
        </w:trPr>
        <w:tc>
          <w:tcPr>
            <w:tcW w:w="2875" w:type="dxa"/>
            <w:vAlign w:val="center"/>
          </w:tcPr>
          <w:p w14:paraId="4D431D97" w14:textId="486392AD" w:rsidR="009937F5" w:rsidRPr="00DF6DD6" w:rsidRDefault="00EE6209">
            <w:pPr>
              <w:pStyle w:val="TAC"/>
              <w:rPr>
                <w:lang w:val="en-US"/>
              </w:rPr>
            </w:pPr>
            <w:r w:rsidRPr="00275E34">
              <w:t>DC_21_n77</w:t>
            </w:r>
          </w:p>
        </w:tc>
      </w:tr>
      <w:tr w:rsidR="00F55B07" w:rsidRPr="00DF6DD6" w14:paraId="0324E73A" w14:textId="77777777" w:rsidTr="00F55B07">
        <w:trPr>
          <w:trHeight w:val="288"/>
          <w:jc w:val="center"/>
        </w:trPr>
        <w:tc>
          <w:tcPr>
            <w:tcW w:w="2875" w:type="dxa"/>
            <w:vAlign w:val="center"/>
          </w:tcPr>
          <w:p w14:paraId="61AB4938" w14:textId="5859A0A2" w:rsidR="00592500" w:rsidRPr="00DF6DD6" w:rsidRDefault="00592500">
            <w:pPr>
              <w:pStyle w:val="TAC"/>
              <w:rPr>
                <w:lang w:val="en-US"/>
              </w:rPr>
            </w:pPr>
            <w:r w:rsidRPr="00DF6DD6">
              <w:rPr>
                <w:lang w:val="en-US"/>
              </w:rPr>
              <w:t>DC_26_n77</w:t>
            </w:r>
          </w:p>
        </w:tc>
      </w:tr>
      <w:tr w:rsidR="00F55B07" w:rsidRPr="00DF6DD6" w14:paraId="0B25C89B" w14:textId="77777777" w:rsidTr="00F55B07">
        <w:trPr>
          <w:trHeight w:val="288"/>
          <w:jc w:val="center"/>
        </w:trPr>
        <w:tc>
          <w:tcPr>
            <w:tcW w:w="2875" w:type="dxa"/>
            <w:vAlign w:val="center"/>
          </w:tcPr>
          <w:p w14:paraId="0D4AD6F9" w14:textId="55624016" w:rsidR="00592500" w:rsidRPr="00DF6DD6" w:rsidRDefault="00592500">
            <w:pPr>
              <w:pStyle w:val="TAC"/>
              <w:rPr>
                <w:lang w:val="en-US"/>
              </w:rPr>
            </w:pPr>
            <w:r w:rsidRPr="00DF6DD6">
              <w:rPr>
                <w:lang w:val="en-US"/>
              </w:rPr>
              <w:t>DC_26_n78</w:t>
            </w:r>
          </w:p>
        </w:tc>
      </w:tr>
      <w:tr w:rsidR="00F55B07" w:rsidRPr="00DF6DD6" w14:paraId="3EF19F51" w14:textId="77777777" w:rsidTr="00F55B07">
        <w:trPr>
          <w:trHeight w:val="288"/>
          <w:jc w:val="center"/>
        </w:trPr>
        <w:tc>
          <w:tcPr>
            <w:tcW w:w="2875" w:type="dxa"/>
            <w:vAlign w:val="center"/>
          </w:tcPr>
          <w:p w14:paraId="297314CC" w14:textId="0401C209" w:rsidR="00592500" w:rsidRPr="00DF6DD6" w:rsidRDefault="00592500">
            <w:pPr>
              <w:pStyle w:val="TAC"/>
              <w:rPr>
                <w:lang w:val="en-US"/>
              </w:rPr>
            </w:pPr>
            <w:r w:rsidRPr="00DF6DD6">
              <w:rPr>
                <w:lang w:val="en-US"/>
              </w:rPr>
              <w:t>DC_26_n79</w:t>
            </w:r>
          </w:p>
        </w:tc>
      </w:tr>
      <w:tr w:rsidR="00F55B07" w:rsidRPr="00DF6DD6" w14:paraId="6F76F654" w14:textId="77777777" w:rsidTr="00F55B07">
        <w:trPr>
          <w:trHeight w:val="288"/>
          <w:jc w:val="center"/>
        </w:trPr>
        <w:tc>
          <w:tcPr>
            <w:tcW w:w="2875" w:type="dxa"/>
            <w:vAlign w:val="center"/>
          </w:tcPr>
          <w:p w14:paraId="14BB45F1" w14:textId="406EFC3F" w:rsidR="00592500" w:rsidRPr="00DF6DD6" w:rsidRDefault="00592500">
            <w:pPr>
              <w:pStyle w:val="TAC"/>
              <w:rPr>
                <w:lang w:val="en-US"/>
              </w:rPr>
            </w:pPr>
            <w:r w:rsidRPr="00DF6DD6">
              <w:rPr>
                <w:lang w:val="en-US"/>
              </w:rPr>
              <w:t>DC_28_n77</w:t>
            </w:r>
          </w:p>
        </w:tc>
      </w:tr>
      <w:tr w:rsidR="00F55B07" w:rsidRPr="00DF6DD6" w14:paraId="7A4E6F94" w14:textId="77777777" w:rsidTr="00F55B07">
        <w:trPr>
          <w:trHeight w:val="288"/>
          <w:jc w:val="center"/>
        </w:trPr>
        <w:tc>
          <w:tcPr>
            <w:tcW w:w="2875" w:type="dxa"/>
            <w:vAlign w:val="center"/>
          </w:tcPr>
          <w:p w14:paraId="36872976" w14:textId="4D8162D4" w:rsidR="00592500" w:rsidRPr="00DF6DD6" w:rsidRDefault="00592500">
            <w:pPr>
              <w:pStyle w:val="TAC"/>
              <w:rPr>
                <w:lang w:val="en-US"/>
              </w:rPr>
            </w:pPr>
            <w:r w:rsidRPr="00DF6DD6">
              <w:rPr>
                <w:lang w:val="en-US"/>
              </w:rPr>
              <w:t>DC_28_n78</w:t>
            </w:r>
          </w:p>
        </w:tc>
      </w:tr>
      <w:tr w:rsidR="00F55B07" w:rsidRPr="00DF6DD6" w14:paraId="3A107D13" w14:textId="77777777" w:rsidTr="00F55B07">
        <w:trPr>
          <w:trHeight w:val="288"/>
          <w:jc w:val="center"/>
        </w:trPr>
        <w:tc>
          <w:tcPr>
            <w:tcW w:w="2875" w:type="dxa"/>
            <w:vAlign w:val="center"/>
          </w:tcPr>
          <w:p w14:paraId="6C52A854" w14:textId="15EF9071" w:rsidR="00592500" w:rsidRPr="00DF6DD6" w:rsidRDefault="00592500">
            <w:pPr>
              <w:pStyle w:val="TAC"/>
              <w:rPr>
                <w:lang w:val="en-US"/>
              </w:rPr>
            </w:pPr>
            <w:r w:rsidRPr="00DF6DD6">
              <w:rPr>
                <w:lang w:val="en-US"/>
              </w:rPr>
              <w:t>DC_28_n79</w:t>
            </w:r>
          </w:p>
        </w:tc>
      </w:tr>
    </w:tbl>
    <w:p w14:paraId="3FC342C0" w14:textId="6A5550C5" w:rsidR="00B14483" w:rsidRPr="00DF6DD6" w:rsidRDefault="00B14483" w:rsidP="00F55B07">
      <w:pPr>
        <w:rPr>
          <w:lang w:val="en-US"/>
        </w:rPr>
      </w:pPr>
    </w:p>
    <w:tbl>
      <w:tblPr>
        <w:tblStyle w:val="TableGrid"/>
        <w:tblW w:w="0" w:type="auto"/>
        <w:jc w:val="center"/>
        <w:tblLook w:val="04A0" w:firstRow="1" w:lastRow="0" w:firstColumn="1" w:lastColumn="0" w:noHBand="0" w:noVBand="1"/>
      </w:tblPr>
      <w:tblGrid>
        <w:gridCol w:w="2592"/>
        <w:gridCol w:w="2592"/>
        <w:gridCol w:w="2592"/>
      </w:tblGrid>
      <w:tr w:rsidR="00F55B07" w:rsidRPr="00DF6DD6" w14:paraId="5B98FBB3" w14:textId="77777777" w:rsidTr="00F55B07">
        <w:trPr>
          <w:trHeight w:val="288"/>
          <w:jc w:val="center"/>
        </w:trPr>
        <w:tc>
          <w:tcPr>
            <w:tcW w:w="2592" w:type="dxa"/>
            <w:vAlign w:val="center"/>
          </w:tcPr>
          <w:p w14:paraId="032572D1" w14:textId="6EF0AC11" w:rsidR="00592500" w:rsidRPr="00DF6DD6" w:rsidRDefault="00592500">
            <w:pPr>
              <w:pStyle w:val="TH"/>
            </w:pPr>
            <w:r w:rsidRPr="00DF6DD6">
              <w:t>Parameter</w:t>
            </w:r>
          </w:p>
        </w:tc>
        <w:tc>
          <w:tcPr>
            <w:tcW w:w="2592" w:type="dxa"/>
            <w:vAlign w:val="center"/>
          </w:tcPr>
          <w:p w14:paraId="4EB26D61" w14:textId="193BD00D" w:rsidR="00592500" w:rsidRPr="00DF6DD6" w:rsidRDefault="00592500">
            <w:pPr>
              <w:pStyle w:val="TH"/>
            </w:pPr>
            <w:r w:rsidRPr="00DF6DD6">
              <w:t>Unit</w:t>
            </w:r>
          </w:p>
        </w:tc>
        <w:tc>
          <w:tcPr>
            <w:tcW w:w="2592" w:type="dxa"/>
            <w:vAlign w:val="center"/>
          </w:tcPr>
          <w:p w14:paraId="2E1AF796" w14:textId="684A6992" w:rsidR="00592500" w:rsidRPr="00DF6DD6" w:rsidRDefault="00592500">
            <w:pPr>
              <w:pStyle w:val="TH"/>
            </w:pPr>
            <w:r w:rsidRPr="00DF6DD6">
              <w:t>Level</w:t>
            </w:r>
          </w:p>
        </w:tc>
      </w:tr>
      <w:tr w:rsidR="00F55B07" w:rsidRPr="00DF6DD6" w14:paraId="41F89B91" w14:textId="77777777" w:rsidTr="00F55B07">
        <w:trPr>
          <w:trHeight w:val="288"/>
          <w:jc w:val="center"/>
        </w:trPr>
        <w:tc>
          <w:tcPr>
            <w:tcW w:w="2592" w:type="dxa"/>
          </w:tcPr>
          <w:p w14:paraId="16FCE370" w14:textId="1F97E046" w:rsidR="00592500" w:rsidRPr="00DF6DD6" w:rsidRDefault="00592500" w:rsidP="00F55B07">
            <w:pPr>
              <w:pStyle w:val="TAL"/>
              <w:rPr>
                <w:lang w:val="en-US"/>
              </w:rPr>
            </w:pPr>
            <w:r w:rsidRPr="00DF6DD6">
              <w:rPr>
                <w:lang w:val="en-US"/>
              </w:rPr>
              <w:t>P</w:t>
            </w:r>
            <w:r w:rsidRPr="00DF6DD6">
              <w:rPr>
                <w:vertAlign w:val="subscript"/>
                <w:lang w:val="en-US"/>
              </w:rPr>
              <w:t>Interferer</w:t>
            </w:r>
            <w:r w:rsidRPr="00DF6DD6">
              <w:rPr>
                <w:lang w:val="en-US"/>
              </w:rPr>
              <w:t xml:space="preserve"> (CW)</w:t>
            </w:r>
          </w:p>
        </w:tc>
        <w:tc>
          <w:tcPr>
            <w:tcW w:w="2592" w:type="dxa"/>
          </w:tcPr>
          <w:p w14:paraId="7EADF841" w14:textId="05DA8979" w:rsidR="00592500" w:rsidRPr="00DF6DD6" w:rsidRDefault="00592500" w:rsidP="00F55B07">
            <w:pPr>
              <w:pStyle w:val="TAC"/>
              <w:rPr>
                <w:lang w:val="en-US"/>
              </w:rPr>
            </w:pPr>
            <w:r w:rsidRPr="00DF6DD6">
              <w:rPr>
                <w:lang w:val="en-US"/>
              </w:rPr>
              <w:t>dBm</w:t>
            </w:r>
          </w:p>
        </w:tc>
        <w:tc>
          <w:tcPr>
            <w:tcW w:w="2592" w:type="dxa"/>
          </w:tcPr>
          <w:p w14:paraId="7319DB22" w14:textId="0B333218" w:rsidR="00592500" w:rsidRPr="00DF6DD6" w:rsidRDefault="00592500" w:rsidP="00F55B07">
            <w:pPr>
              <w:pStyle w:val="TAC"/>
              <w:rPr>
                <w:lang w:val="en-US"/>
              </w:rPr>
            </w:pPr>
            <w:r w:rsidRPr="00DF6DD6">
              <w:rPr>
                <w:lang w:val="en-US"/>
              </w:rPr>
              <w:t>-44</w:t>
            </w:r>
            <w:r w:rsidRPr="00DF6DD6">
              <w:rPr>
                <w:vertAlign w:val="superscript"/>
                <w:lang w:val="en-US"/>
              </w:rPr>
              <w:t>1</w:t>
            </w:r>
          </w:p>
        </w:tc>
      </w:tr>
      <w:tr w:rsidR="00F55B07" w:rsidRPr="00DF6DD6" w14:paraId="6F4AB088" w14:textId="77777777" w:rsidTr="00F55B07">
        <w:trPr>
          <w:trHeight w:val="288"/>
          <w:jc w:val="center"/>
        </w:trPr>
        <w:tc>
          <w:tcPr>
            <w:tcW w:w="7776" w:type="dxa"/>
            <w:gridSpan w:val="3"/>
          </w:tcPr>
          <w:p w14:paraId="038DBAFA" w14:textId="08156889" w:rsidR="00592500" w:rsidRPr="00DF6DD6" w:rsidRDefault="00592500" w:rsidP="00F55B07">
            <w:pPr>
              <w:pStyle w:val="TAN"/>
              <w:rPr>
                <w:lang w:val="en-US"/>
              </w:rPr>
            </w:pPr>
            <w:r w:rsidRPr="00DF6DD6">
              <w:rPr>
                <w:lang w:val="en-US"/>
              </w:rPr>
              <w:t>NOTE 1:</w:t>
            </w:r>
            <w:r w:rsidRPr="00DF6DD6">
              <w:rPr>
                <w:lang w:val="en-US"/>
              </w:rPr>
              <w:tab/>
              <w:t xml:space="preserve">The requirement applies when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f</m:t>
                      </m:r>
                    </m:e>
                    <m:sub>
                      <m:r>
                        <w:rPr>
                          <w:rFonts w:ascii="Cambria Math" w:hAnsi="Cambria Math"/>
                        </w:rPr>
                        <m:t>Interferer</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e>
              </m:d>
              <m:r>
                <m:rPr>
                  <m:sty m:val="p"/>
                </m:rPr>
                <w:rPr>
                  <w:rFonts w:ascii="Cambria Math" w:hAnsi="Cambria Math"/>
                </w:rPr>
                <m:t>≤(</m:t>
              </m:r>
              <m:sSubSup>
                <m:sSubSupPr>
                  <m:ctrlPr>
                    <w:rPr>
                      <w:rFonts w:ascii="Cambria Math" w:hAnsi="Cambria Math"/>
                    </w:rPr>
                  </m:ctrlPr>
                </m:sSubSupPr>
                <m:e>
                  <m:r>
                    <w:rPr>
                      <w:rFonts w:ascii="Cambria Math" w:hAnsi="Cambria Math"/>
                    </w:rPr>
                    <m:t>BW</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BW</m:t>
                  </m:r>
                </m:e>
                <m:sub>
                  <m:r>
                    <w:rPr>
                      <w:rFonts w:ascii="Cambria Math" w:hAnsi="Cambria Math"/>
                    </w:rPr>
                    <m:t>DL</m:t>
                  </m:r>
                </m:sub>
                <m:sup>
                  <m:r>
                    <w:rPr>
                      <w:rFonts w:ascii="Cambria Math" w:hAnsi="Cambria Math"/>
                    </w:rPr>
                    <m:t>HB</m:t>
                  </m:r>
                </m:sup>
              </m:sSubSup>
              <m:r>
                <m:rPr>
                  <m:sty m:val="p"/>
                </m:rPr>
                <w:rPr>
                  <w:rFonts w:ascii="Cambria Math" w:hAnsi="Cambria Math"/>
                </w:rPr>
                <m:t>)/2</m:t>
              </m:r>
            </m:oMath>
            <w:r w:rsidRPr="00DF6DD6">
              <w:t xml:space="preserve">, where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oMath>
            <w:r w:rsidRPr="00DF6DD6">
              <w:t xml:space="preserve"> and </w:t>
            </w:r>
            <m:oMath>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oMath>
            <w:r w:rsidRPr="00DF6DD6">
              <w:t xml:space="preserve"> are the carrier frequencies for lower frequency band UL and higher frequency band DL, respectively. </w:t>
            </w:r>
            <m:oMath>
              <m:sSubSup>
                <m:sSubSupPr>
                  <m:ctrlPr>
                    <w:rPr>
                      <w:rFonts w:ascii="Cambria Math" w:hAnsi="Cambria Math"/>
                    </w:rPr>
                  </m:ctrlPr>
                </m:sSubSupPr>
                <m:e>
                  <m:r>
                    <w:rPr>
                      <w:rFonts w:ascii="Cambria Math" w:hAnsi="Cambria Math"/>
                    </w:rPr>
                    <m:t>BW</m:t>
                  </m:r>
                </m:e>
                <m:sub>
                  <m:r>
                    <w:rPr>
                      <w:rFonts w:ascii="Cambria Math" w:hAnsi="Cambria Math"/>
                    </w:rPr>
                    <m:t>UL</m:t>
                  </m:r>
                </m:sub>
                <m:sup>
                  <m:r>
                    <w:rPr>
                      <w:rFonts w:ascii="Cambria Math" w:hAnsi="Cambria Math"/>
                    </w:rPr>
                    <m:t>LB</m:t>
                  </m:r>
                </m:sup>
              </m:sSubSup>
            </m:oMath>
            <w:r w:rsidRPr="00DF6DD6">
              <w:t xml:space="preserve"> and </w:t>
            </w:r>
            <m:oMath>
              <m:sSubSup>
                <m:sSubSupPr>
                  <m:ctrlPr>
                    <w:rPr>
                      <w:rFonts w:ascii="Cambria Math" w:hAnsi="Cambria Math"/>
                    </w:rPr>
                  </m:ctrlPr>
                </m:sSubSupPr>
                <m:e>
                  <m:r>
                    <w:rPr>
                      <w:rFonts w:ascii="Cambria Math" w:hAnsi="Cambria Math"/>
                    </w:rPr>
                    <m:t>BW</m:t>
                  </m:r>
                </m:e>
                <m:sub>
                  <m:r>
                    <w:rPr>
                      <w:rFonts w:ascii="Cambria Math" w:hAnsi="Cambria Math"/>
                    </w:rPr>
                    <m:t>DL</m:t>
                  </m:r>
                </m:sub>
                <m:sup>
                  <m:r>
                    <w:rPr>
                      <w:rFonts w:ascii="Cambria Math" w:hAnsi="Cambria Math"/>
                    </w:rPr>
                    <m:t>HB</m:t>
                  </m:r>
                </m:sup>
              </m:sSubSup>
            </m:oMath>
            <w:r w:rsidRPr="00DF6DD6">
              <w:t xml:space="preserve"> are the channel bandwidths configured for lower frequency band UL carrier and higher frequency band DL carrier in MHz, respectively.</w:t>
            </w:r>
          </w:p>
        </w:tc>
      </w:tr>
    </w:tbl>
    <w:p w14:paraId="5DA612B2" w14:textId="77777777" w:rsidR="00592500" w:rsidRPr="00DF6DD6" w:rsidRDefault="00592500" w:rsidP="00F55B07">
      <w:pPr>
        <w:pStyle w:val="TH"/>
        <w:rPr>
          <w:lang w:val="en-US"/>
        </w:rPr>
      </w:pPr>
    </w:p>
    <w:p w14:paraId="7064855A" w14:textId="7E39B615" w:rsidR="009D7801" w:rsidRPr="00DF6DD6" w:rsidRDefault="009D7801" w:rsidP="009D7801">
      <w:pPr>
        <w:rPr>
          <w:lang w:val="en-US"/>
        </w:rPr>
      </w:pPr>
      <w:r w:rsidRPr="00DF6DD6">
        <w:rPr>
          <w:lang w:val="en-US"/>
        </w:rPr>
        <w:t xml:space="preserve">For each of the two test cases in </w:t>
      </w:r>
      <w:r w:rsidR="00B94AF2">
        <w:rPr>
          <w:lang w:val="en-US"/>
        </w:rPr>
        <w:t>clause</w:t>
      </w:r>
      <w:r w:rsidRPr="00DF6DD6">
        <w:rPr>
          <w:lang w:val="en-US"/>
        </w:rPr>
        <w:t xml:space="preserve">s 7.6.2.1 and 7.6.2.1A </w:t>
      </w:r>
      <w:r w:rsidR="00C428FE" w:rsidRPr="00DF6DD6">
        <w:rPr>
          <w:lang w:val="en-US"/>
        </w:rPr>
        <w:t>of TS 36.101 [4]</w:t>
      </w:r>
      <w:r w:rsidRPr="00DF6DD6">
        <w:rPr>
          <w:lang w:val="en-US"/>
        </w:rPr>
        <w:t xml:space="preserve"> and for NR single carrier and CA operation specified in </w:t>
      </w:r>
      <w:r w:rsidR="00B94AF2">
        <w:rPr>
          <w:lang w:val="en-US"/>
        </w:rPr>
        <w:t>clause</w:t>
      </w:r>
      <w:r w:rsidRPr="00DF6DD6">
        <w:rPr>
          <w:lang w:val="en-US"/>
        </w:rPr>
        <w:t xml:space="preserve">s 7.6.3 and 7.6A.3 </w:t>
      </w:r>
      <w:r w:rsidR="00E152D9" w:rsidRPr="00DF6DD6">
        <w:rPr>
          <w:lang w:val="en-US"/>
        </w:rPr>
        <w:t>of TS 38.101-1 [2]</w:t>
      </w:r>
      <w:r w:rsidRPr="00DF6DD6">
        <w:rPr>
          <w:lang w:val="en-US"/>
        </w:rPr>
        <w:t xml:space="preserve"> for all interferer frequency ranges a maximum of</w:t>
      </w:r>
    </w:p>
    <w:p w14:paraId="5B5CB1F3" w14:textId="77777777" w:rsidR="009D7801" w:rsidRPr="00DF6DD6" w:rsidRDefault="009D7801" w:rsidP="009D7801">
      <w:pPr>
        <w:pStyle w:val="EQ"/>
        <w:jc w:val="center"/>
        <w:rPr>
          <w:lang w:val="en-US"/>
        </w:rPr>
      </w:pPr>
      <w:r w:rsidRPr="00DF6DD6">
        <w:rPr>
          <w:rFonts w:eastAsia="Osaka"/>
        </w:rPr>
        <w:object w:dxaOrig="4440" w:dyaOrig="360" w14:anchorId="3B692360">
          <v:shape id="_x0000_i1045" type="#_x0000_t75" alt="" style="width:187.5pt;height:14.5pt;mso-width-percent:0;mso-height-percent:0;mso-width-percent:0;mso-height-percent:0" o:ole="">
            <v:imagedata r:id="rId51" o:title=""/>
          </v:shape>
          <o:OLEObject Type="Embed" ProgID="Equation.3" ShapeID="_x0000_i1045" DrawAspect="Content" ObjectID="_1678550242" r:id="rId52"/>
        </w:object>
      </w:r>
    </w:p>
    <w:p w14:paraId="0E23929E" w14:textId="6944C01F" w:rsidR="009D7801" w:rsidRPr="00DF6DD6" w:rsidRDefault="009D7801" w:rsidP="009D7801">
      <w:pPr>
        <w:rPr>
          <w:lang w:val="en-US"/>
        </w:rPr>
      </w:pPr>
      <w:r w:rsidRPr="00DF6DD6">
        <w:rPr>
          <w:lang w:val="en-US"/>
        </w:rPr>
        <w:t xml:space="preserve">exceptions are allowed for spurious response frequencies in each assigned frequency channel when measured using a step size of </w:t>
      </w:r>
      <w:r w:rsidRPr="00DF6DD6">
        <w:rPr>
          <w:noProof/>
          <w:position w:val="-12"/>
        </w:rPr>
        <w:object w:dxaOrig="1740" w:dyaOrig="360" w14:anchorId="4B7EF836">
          <v:shape id="_x0000_i1046" type="#_x0000_t75" alt="" style="width:1in;height:14.5pt;mso-width-percent:0;mso-height-percent:0;mso-width-percent:0;mso-height-percent:0" o:ole="">
            <v:imagedata r:id="rId53" o:title=""/>
          </v:shape>
          <o:OLEObject Type="Embed" ProgID="Equation.3" ShapeID="_x0000_i1046" DrawAspect="Content" ObjectID="_1678550243" r:id="rId54"/>
        </w:object>
      </w:r>
      <w:r w:rsidRPr="00DF6DD6">
        <w:rPr>
          <w:lang w:val="en-US"/>
        </w:rPr>
        <w:t xml:space="preserve"> MHz with </w:t>
      </w:r>
      <w:r w:rsidRPr="00DF6DD6">
        <w:rPr>
          <w:i/>
          <w:lang w:val="en-US"/>
        </w:rPr>
        <w:t>N</w:t>
      </w:r>
      <w:r w:rsidRPr="00DF6DD6">
        <w:rPr>
          <w:i/>
          <w:vertAlign w:val="subscript"/>
          <w:lang w:val="en-US"/>
        </w:rPr>
        <w:t>RB</w:t>
      </w:r>
      <w:r w:rsidRPr="00DF6DD6">
        <w:rPr>
          <w:lang w:val="en-US"/>
        </w:rPr>
        <w:t xml:space="preserve"> the number of resource blocks in the downlink transmission bandwidth configuration, </w:t>
      </w:r>
      <w:r w:rsidRPr="00DF6DD6">
        <w:rPr>
          <w:i/>
          <w:lang w:val="en-US"/>
        </w:rPr>
        <w:t>CBW</w:t>
      </w:r>
      <w:r w:rsidRPr="00DF6DD6">
        <w:rPr>
          <w:lang w:val="en-US"/>
        </w:rPr>
        <w:t xml:space="preserve"> the bandwidth of the frequency channel in MHz and n = 1, 2, 3 for SCS = 15, 30, 60 kHz, respectively. For these exceptions, the requirements in </w:t>
      </w:r>
      <w:r w:rsidR="00B94AF2">
        <w:rPr>
          <w:lang w:val="en-US"/>
        </w:rPr>
        <w:t>clause</w:t>
      </w:r>
      <w:r w:rsidRPr="00DF6DD6">
        <w:rPr>
          <w:lang w:val="en-US"/>
        </w:rPr>
        <w:t xml:space="preserve"> 7.7 apply.</w:t>
      </w:r>
    </w:p>
    <w:p w14:paraId="05BC7AFD" w14:textId="77777777" w:rsidR="009D7801" w:rsidRPr="00DF6DD6" w:rsidRDefault="009D7801" w:rsidP="00F55B07">
      <w:pPr>
        <w:pStyle w:val="Heading4"/>
      </w:pPr>
      <w:bookmarkStart w:id="2744" w:name="_Toc21345670"/>
      <w:bookmarkStart w:id="2745" w:name="_Toc29806519"/>
      <w:bookmarkStart w:id="2746" w:name="_Toc37256052"/>
      <w:bookmarkStart w:id="2747" w:name="_Toc37256393"/>
      <w:bookmarkStart w:id="2748" w:name="_Toc45890226"/>
      <w:bookmarkStart w:id="2749" w:name="_Toc52382051"/>
      <w:bookmarkStart w:id="2750" w:name="_Toc61375150"/>
      <w:bookmarkStart w:id="2751" w:name="_Toc67936503"/>
      <w:bookmarkStart w:id="2752" w:name="_Toc67937376"/>
      <w:r w:rsidRPr="00DF6DD6">
        <w:t>7.6B.3.3a</w:t>
      </w:r>
      <w:r w:rsidRPr="00DF6DD6">
        <w:tab/>
        <w:t>Inter-band NE-DC within FR1</w:t>
      </w:r>
      <w:bookmarkEnd w:id="2744"/>
      <w:bookmarkEnd w:id="2745"/>
      <w:bookmarkEnd w:id="2746"/>
      <w:bookmarkEnd w:id="2747"/>
      <w:bookmarkEnd w:id="2748"/>
      <w:bookmarkEnd w:id="2749"/>
      <w:bookmarkEnd w:id="2750"/>
      <w:bookmarkEnd w:id="2751"/>
      <w:bookmarkEnd w:id="2752"/>
    </w:p>
    <w:p w14:paraId="18BBB048" w14:textId="3767B4DC" w:rsidR="001135A5" w:rsidRPr="00DF6DD6" w:rsidRDefault="001135A5" w:rsidP="001135A5">
      <w:r w:rsidRPr="00DF6DD6">
        <w:t xml:space="preserve">Out-of band blocking requirements for E-UTRA single carrier and CA operation specified in </w:t>
      </w:r>
      <w:r>
        <w:t>clause</w:t>
      </w:r>
      <w:r w:rsidRPr="00DF6DD6">
        <w:t xml:space="preserve">s 7.6.2.1 and 7.6.2.1A of TS 36.101 [4] and for NR single carrier and CA operation specified in </w:t>
      </w:r>
      <w:r>
        <w:t>clause</w:t>
      </w:r>
      <w:r w:rsidRPr="00DF6DD6">
        <w:t xml:space="preserve">s 7.6.3 and 7.6A.3 of TS 38.101-1 [2] apply for lowest level NE-DC fallbacks (two bands) in </w:t>
      </w:r>
      <w:r>
        <w:t>clause</w:t>
      </w:r>
      <w:r w:rsidRPr="00DF6DD6">
        <w:t xml:space="preserve"> </w:t>
      </w:r>
      <w:r>
        <w:t>5.5B.4a.1</w:t>
      </w:r>
      <w:r w:rsidRPr="00DF6DD6">
        <w:t xml:space="preserve"> with following conditions</w:t>
      </w:r>
    </w:p>
    <w:p w14:paraId="2BEEC53E" w14:textId="65988152" w:rsidR="009D7801" w:rsidRPr="00DF6DD6" w:rsidRDefault="009D7801" w:rsidP="009D7801">
      <w:pPr>
        <w:pStyle w:val="B10"/>
      </w:pPr>
      <w:r w:rsidRPr="00DF6DD6">
        <w:lastRenderedPageBreak/>
        <w:t>one E-UTRA uplink carrier with the output power set to 4 dB below P</w:t>
      </w:r>
      <w:r w:rsidRPr="00DF6DD6">
        <w:rPr>
          <w:vertAlign w:val="subscript"/>
        </w:rPr>
        <w:t>CMAX_L</w:t>
      </w:r>
      <w:r w:rsidR="00087E2E">
        <w:rPr>
          <w:vertAlign w:val="subscript"/>
        </w:rPr>
        <w:t>,c</w:t>
      </w:r>
      <w:r w:rsidRPr="00DF6DD6">
        <w:t xml:space="preserve"> and the NR band whose downlink is being tested has its uplink carrier output power set to </w:t>
      </w:r>
      <w:r w:rsidR="00087E2E">
        <w:rPr>
          <w:lang w:val="en-US"/>
        </w:rPr>
        <w:t>29</w:t>
      </w:r>
      <w:r w:rsidR="00087E2E" w:rsidRPr="00DF6DD6">
        <w:rPr>
          <w:lang w:val="en-US"/>
        </w:rPr>
        <w:t xml:space="preserve"> dB below </w:t>
      </w:r>
      <w:r w:rsidR="00087E2E" w:rsidRPr="00DF6DD6">
        <w:t>P</w:t>
      </w:r>
      <w:r w:rsidR="00087E2E" w:rsidRPr="00DF6DD6">
        <w:rPr>
          <w:vertAlign w:val="subscript"/>
        </w:rPr>
        <w:t>CMAX_L</w:t>
      </w:r>
      <w:r w:rsidR="00087E2E">
        <w:rPr>
          <w:vertAlign w:val="subscript"/>
        </w:rPr>
        <w:t>,f,c</w:t>
      </w:r>
      <w:r w:rsidR="00087E2E">
        <w:t>.</w:t>
      </w:r>
    </w:p>
    <w:p w14:paraId="0211AD93" w14:textId="20FFB28B" w:rsidR="009D7801" w:rsidRPr="00DF6DD6" w:rsidRDefault="009D7801" w:rsidP="009D7801">
      <w:pPr>
        <w:pStyle w:val="B10"/>
      </w:pPr>
      <w:r w:rsidRPr="00DF6DD6">
        <w:t>one NR uplink carrier with the output power set to 4 dB below P</w:t>
      </w:r>
      <w:r w:rsidRPr="00DF6DD6">
        <w:rPr>
          <w:vertAlign w:val="subscript"/>
        </w:rPr>
        <w:t>CMAX_L</w:t>
      </w:r>
      <w:r w:rsidR="00087E2E">
        <w:rPr>
          <w:vertAlign w:val="subscript"/>
        </w:rPr>
        <w:t>,f,c</w:t>
      </w:r>
      <w:r w:rsidRPr="00DF6DD6">
        <w:t xml:space="preserve"> on the NR band with both E-UTRA and NR downlinks being tested with E-UTRA output power set to </w:t>
      </w:r>
      <w:r w:rsidR="00087E2E">
        <w:rPr>
          <w:lang w:val="en-US"/>
        </w:rPr>
        <w:t>29</w:t>
      </w:r>
      <w:r w:rsidR="00087E2E" w:rsidRPr="00DF6DD6">
        <w:rPr>
          <w:lang w:val="en-US"/>
        </w:rPr>
        <w:t xml:space="preserve"> dB below </w:t>
      </w:r>
      <w:r w:rsidR="00087E2E" w:rsidRPr="00DF6DD6">
        <w:t>P</w:t>
      </w:r>
      <w:r w:rsidR="00087E2E" w:rsidRPr="00DF6DD6">
        <w:rPr>
          <w:vertAlign w:val="subscript"/>
        </w:rPr>
        <w:t>CMAX_L</w:t>
      </w:r>
      <w:r w:rsidR="00087E2E">
        <w:rPr>
          <w:vertAlign w:val="subscript"/>
        </w:rPr>
        <w:t>,c</w:t>
      </w:r>
      <w:r w:rsidRPr="00DF6DD6">
        <w:t>.</w:t>
      </w:r>
    </w:p>
    <w:p w14:paraId="7B3C8FE7" w14:textId="77777777" w:rsidR="009D7801" w:rsidRPr="00DF6DD6" w:rsidRDefault="009D7801" w:rsidP="00F55B07">
      <w:pPr>
        <w:pStyle w:val="Heading4"/>
      </w:pPr>
      <w:bookmarkStart w:id="2753" w:name="_Toc21345671"/>
      <w:bookmarkStart w:id="2754" w:name="_Toc29806520"/>
      <w:bookmarkStart w:id="2755" w:name="_Toc37256053"/>
      <w:bookmarkStart w:id="2756" w:name="_Toc37256394"/>
      <w:bookmarkStart w:id="2757" w:name="_Toc45890227"/>
      <w:bookmarkStart w:id="2758" w:name="_Toc52382052"/>
      <w:bookmarkStart w:id="2759" w:name="_Toc61375151"/>
      <w:bookmarkStart w:id="2760" w:name="_Toc67936504"/>
      <w:bookmarkStart w:id="2761" w:name="_Toc67937377"/>
      <w:r w:rsidRPr="00DF6DD6">
        <w:t>7.6B.3.4</w:t>
      </w:r>
      <w:r w:rsidRPr="00DF6DD6">
        <w:tab/>
        <w:t>Inter-band EN-DC including FR2</w:t>
      </w:r>
      <w:bookmarkEnd w:id="2753"/>
      <w:bookmarkEnd w:id="2754"/>
      <w:bookmarkEnd w:id="2755"/>
      <w:bookmarkEnd w:id="2756"/>
      <w:bookmarkEnd w:id="2757"/>
      <w:bookmarkEnd w:id="2758"/>
      <w:bookmarkEnd w:id="2759"/>
      <w:bookmarkEnd w:id="2760"/>
      <w:bookmarkEnd w:id="2761"/>
    </w:p>
    <w:p w14:paraId="5D699744" w14:textId="17087C15" w:rsidR="009D7801" w:rsidRPr="00DF6DD6" w:rsidRDefault="009D7801" w:rsidP="009D7801">
      <w:pPr>
        <w:rPr>
          <w:rFonts w:eastAsia="MS Mincho"/>
          <w:lang w:val="en-US"/>
        </w:rPr>
      </w:pPr>
      <w:r w:rsidRPr="00DF6DD6">
        <w:rPr>
          <w:rFonts w:eastAsia="MS Mincho"/>
        </w:rPr>
        <w:t>Out-of band</w:t>
      </w:r>
      <w:r w:rsidRPr="00DF6DD6">
        <w:rPr>
          <w:rFonts w:eastAsia="MS Mincho"/>
          <w:lang w:val="en-US"/>
        </w:rPr>
        <w:t xml:space="preserve"> blocking requirements </w:t>
      </w:r>
      <w:r w:rsidRPr="00DF6DD6">
        <w:rPr>
          <w:rFonts w:eastAsia="MS Mincho"/>
        </w:rPr>
        <w:t xml:space="preserve">specified </w:t>
      </w:r>
      <w:r w:rsidRPr="00DF6DD6">
        <w:rPr>
          <w:rFonts w:eastAsia="MS Mincho"/>
          <w:lang w:val="en-US"/>
        </w:rPr>
        <w:t xml:space="preserve">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7.6.2.1 and 7.6.2.1A </w:t>
      </w:r>
      <w:r w:rsidR="00C428FE" w:rsidRPr="00DF6DD6">
        <w:rPr>
          <w:rFonts w:eastAsia="MS Mincho"/>
        </w:rPr>
        <w:t>of TS 36.101 [4]</w:t>
      </w:r>
      <w:r w:rsidRPr="00DF6DD6">
        <w:rPr>
          <w:rFonts w:eastAsia="MS Mincho"/>
        </w:rPr>
        <w:t xml:space="preserve"> </w:t>
      </w:r>
      <w:r w:rsidRPr="00DF6DD6">
        <w:rPr>
          <w:rFonts w:eastAsia="MS Mincho"/>
          <w:lang w:val="en-US"/>
        </w:rPr>
        <w:t xml:space="preserve">apply for lowest level EN-DC fallbacks (two bands) in </w:t>
      </w:r>
      <w:r w:rsidR="00B94AF2">
        <w:rPr>
          <w:rFonts w:eastAsia="MS Mincho"/>
          <w:lang w:val="en-US"/>
        </w:rPr>
        <w:t>clause</w:t>
      </w:r>
      <w:r w:rsidRPr="00DF6DD6">
        <w:rPr>
          <w:rFonts w:eastAsia="MS Mincho"/>
          <w:lang w:val="en-US"/>
        </w:rPr>
        <w:t xml:space="preserve"> 5.5B.5.1 with only E-UTRA UL with output power </w:t>
      </w:r>
      <w:r w:rsidRPr="00DF6DD6">
        <w:rPr>
          <w:rFonts w:eastAsia="MS Mincho"/>
        </w:rPr>
        <w:t>as in TS 36.101 [4] (4 dB below P</w:t>
      </w:r>
      <w:r w:rsidRPr="00DF6DD6">
        <w:rPr>
          <w:rFonts w:eastAsia="MS Mincho"/>
          <w:vertAlign w:val="subscript"/>
        </w:rPr>
        <w:t>CMAX_L</w:t>
      </w:r>
      <w:r w:rsidRPr="00DF6DD6">
        <w:rPr>
          <w:rFonts w:eastAsia="MS Mincho"/>
        </w:rPr>
        <w:t>)</w:t>
      </w:r>
      <w:r w:rsidRPr="00DF6DD6">
        <w:rPr>
          <w:rFonts w:eastAsia="MS Mincho"/>
          <w:lang w:val="en-US"/>
        </w:rPr>
        <w:t>.</w:t>
      </w:r>
    </w:p>
    <w:p w14:paraId="36DCF055" w14:textId="77777777" w:rsidR="009D7801" w:rsidRPr="00DF6DD6" w:rsidRDefault="009D7801" w:rsidP="00F55B07">
      <w:pPr>
        <w:pStyle w:val="Heading4"/>
      </w:pPr>
      <w:bookmarkStart w:id="2762" w:name="_Toc21345672"/>
      <w:bookmarkStart w:id="2763" w:name="_Toc29806521"/>
      <w:bookmarkStart w:id="2764" w:name="_Toc37256054"/>
      <w:bookmarkStart w:id="2765" w:name="_Toc37256395"/>
      <w:bookmarkStart w:id="2766" w:name="_Toc45890228"/>
      <w:bookmarkStart w:id="2767" w:name="_Toc52382053"/>
      <w:bookmarkStart w:id="2768" w:name="_Toc61375152"/>
      <w:bookmarkStart w:id="2769" w:name="_Toc67936505"/>
      <w:bookmarkStart w:id="2770" w:name="_Toc67937378"/>
      <w:r w:rsidRPr="00DF6DD6">
        <w:t>7.6B.3.5</w:t>
      </w:r>
      <w:r w:rsidRPr="00DF6DD6">
        <w:tab/>
        <w:t>Inter-band EN-DC including both FR1 and FR2</w:t>
      </w:r>
      <w:bookmarkEnd w:id="2762"/>
      <w:bookmarkEnd w:id="2763"/>
      <w:bookmarkEnd w:id="2764"/>
      <w:bookmarkEnd w:id="2765"/>
      <w:bookmarkEnd w:id="2766"/>
      <w:bookmarkEnd w:id="2767"/>
      <w:bookmarkEnd w:id="2768"/>
      <w:bookmarkEnd w:id="2769"/>
      <w:bookmarkEnd w:id="2770"/>
    </w:p>
    <w:p w14:paraId="69D09D60" w14:textId="7736E127" w:rsidR="009D7801" w:rsidRPr="00DF6DD6" w:rsidRDefault="009D7801" w:rsidP="00E80E3C">
      <w:pPr>
        <w:rPr>
          <w:lang w:val="en-US"/>
        </w:rPr>
      </w:pPr>
      <w:r w:rsidRPr="00DF6DD6">
        <w:rPr>
          <w:rFonts w:eastAsia="MS Mincho"/>
        </w:rPr>
        <w:t>Out-of band</w:t>
      </w:r>
      <w:r w:rsidRPr="00DF6DD6">
        <w:rPr>
          <w:rFonts w:eastAsia="MS Mincho"/>
          <w:lang w:val="en-US"/>
        </w:rPr>
        <w:t xml:space="preserve"> blocking requirements </w:t>
      </w:r>
      <w:r w:rsidRPr="00DF6DD6">
        <w:rPr>
          <w:rFonts w:eastAsia="MS Mincho"/>
        </w:rPr>
        <w:t xml:space="preserve">specified </w:t>
      </w:r>
      <w:r w:rsidRPr="00DF6DD6">
        <w:rPr>
          <w:rFonts w:eastAsia="MS Mincho"/>
          <w:lang w:val="en-US"/>
        </w:rPr>
        <w:t xml:space="preserve">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7.6.2.1 and 7.6.2.1A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7.6.3 and 7.6A.3 </w:t>
      </w:r>
      <w:r w:rsidR="00E152D9" w:rsidRPr="00DF6DD6">
        <w:rPr>
          <w:rFonts w:eastAsia="MS Mincho"/>
        </w:rPr>
        <w:t>of TS 38.101-1 [2]</w:t>
      </w:r>
      <w:r w:rsidRPr="00DF6DD6">
        <w:rPr>
          <w:rFonts w:eastAsia="MS Mincho"/>
        </w:rPr>
        <w:t xml:space="preserve"> </w:t>
      </w:r>
      <w:r w:rsidRPr="00DF6DD6">
        <w:rPr>
          <w:rFonts w:eastAsia="MS Mincho"/>
          <w:lang w:val="en-US"/>
        </w:rPr>
        <w:t xml:space="preserve">apply for lowest level EN-DC fallbacks (three bands) in </w:t>
      </w:r>
      <w:r w:rsidR="00B94AF2">
        <w:rPr>
          <w:rFonts w:eastAsia="MS Mincho"/>
          <w:lang w:val="en-US"/>
        </w:rPr>
        <w:t>clause</w:t>
      </w:r>
      <w:r w:rsidRPr="00DF6DD6">
        <w:rPr>
          <w:rFonts w:eastAsia="MS Mincho"/>
          <w:lang w:val="en-US"/>
        </w:rPr>
        <w:t xml:space="preserve"> 5.5B.6.2 with only E-UTRA UL with output power </w:t>
      </w:r>
      <w:r w:rsidRPr="00DF6DD6">
        <w:rPr>
          <w:rFonts w:eastAsia="MS Mincho"/>
        </w:rPr>
        <w:t>as in TS 36.101 [4] (4 dB below P</w:t>
      </w:r>
      <w:r w:rsidRPr="00DF6DD6">
        <w:rPr>
          <w:rFonts w:eastAsia="MS Mincho"/>
          <w:vertAlign w:val="subscript"/>
        </w:rPr>
        <w:t>CMAX_L</w:t>
      </w:r>
      <w:r w:rsidRPr="00DF6DD6">
        <w:rPr>
          <w:rFonts w:eastAsia="MS Mincho"/>
        </w:rPr>
        <w:t>)</w:t>
      </w:r>
      <w:r w:rsidRPr="00DF6DD6">
        <w:rPr>
          <w:rFonts w:eastAsia="MS Mincho"/>
          <w:lang w:val="en-US"/>
        </w:rPr>
        <w:t>.</w:t>
      </w:r>
    </w:p>
    <w:p w14:paraId="646877EB" w14:textId="7DD5A627" w:rsidR="004F1646" w:rsidRPr="00DF6DD6" w:rsidRDefault="004F1646" w:rsidP="00F27CE0">
      <w:pPr>
        <w:pStyle w:val="Heading3"/>
      </w:pPr>
      <w:bookmarkStart w:id="2771" w:name="_Toc21345673"/>
      <w:bookmarkStart w:id="2772" w:name="_Toc29806522"/>
      <w:bookmarkStart w:id="2773" w:name="_Toc37256055"/>
      <w:bookmarkStart w:id="2774" w:name="_Toc37256396"/>
      <w:bookmarkStart w:id="2775" w:name="_Toc45890229"/>
      <w:bookmarkStart w:id="2776" w:name="_Toc52382054"/>
      <w:bookmarkStart w:id="2777" w:name="_Toc61375153"/>
      <w:bookmarkStart w:id="2778" w:name="_Toc67936506"/>
      <w:bookmarkStart w:id="2779" w:name="_Toc67937379"/>
      <w:r w:rsidRPr="00DF6DD6">
        <w:rPr>
          <w:rFonts w:eastAsia="MS Mincho"/>
        </w:rPr>
        <w:t>7.6B.4</w:t>
      </w:r>
      <w:r w:rsidRPr="00DF6DD6">
        <w:rPr>
          <w:rFonts w:eastAsia="MS Mincho"/>
        </w:rPr>
        <w:tab/>
      </w:r>
      <w:r w:rsidRPr="00DF6DD6">
        <w:t>Narrow band blocking for DC in FR1</w:t>
      </w:r>
      <w:bookmarkEnd w:id="2771"/>
      <w:bookmarkEnd w:id="2772"/>
      <w:bookmarkEnd w:id="2773"/>
      <w:bookmarkEnd w:id="2774"/>
      <w:bookmarkEnd w:id="2775"/>
      <w:bookmarkEnd w:id="2776"/>
      <w:bookmarkEnd w:id="2777"/>
      <w:bookmarkEnd w:id="2778"/>
      <w:bookmarkEnd w:id="2779"/>
    </w:p>
    <w:p w14:paraId="16CD64F0" w14:textId="77777777" w:rsidR="004F1646" w:rsidRPr="00DF6DD6" w:rsidRDefault="004F1646" w:rsidP="00F27CE0">
      <w:pPr>
        <w:pStyle w:val="Heading4"/>
      </w:pPr>
      <w:bookmarkStart w:id="2780" w:name="_Toc21345674"/>
      <w:bookmarkStart w:id="2781" w:name="_Toc29806523"/>
      <w:bookmarkStart w:id="2782" w:name="_Toc37256056"/>
      <w:bookmarkStart w:id="2783" w:name="_Toc37256397"/>
      <w:bookmarkStart w:id="2784" w:name="_Toc45890230"/>
      <w:bookmarkStart w:id="2785" w:name="_Toc52382055"/>
      <w:bookmarkStart w:id="2786" w:name="_Toc61375154"/>
      <w:bookmarkStart w:id="2787" w:name="_Toc67936507"/>
      <w:bookmarkStart w:id="2788" w:name="_Toc67937380"/>
      <w:r w:rsidRPr="00DF6DD6">
        <w:t>7.6B.4.1</w:t>
      </w:r>
      <w:r w:rsidRPr="00DF6DD6">
        <w:tab/>
        <w:t>Intra-band contiguous EN-DC in FR1</w:t>
      </w:r>
      <w:bookmarkEnd w:id="2780"/>
      <w:bookmarkEnd w:id="2781"/>
      <w:bookmarkEnd w:id="2782"/>
      <w:bookmarkEnd w:id="2783"/>
      <w:bookmarkEnd w:id="2784"/>
      <w:bookmarkEnd w:id="2785"/>
      <w:bookmarkEnd w:id="2786"/>
      <w:bookmarkEnd w:id="2787"/>
      <w:bookmarkEnd w:id="2788"/>
    </w:p>
    <w:p w14:paraId="7A4048C6" w14:textId="040B311E" w:rsidR="002962F9" w:rsidRPr="00DF6DD6" w:rsidRDefault="002962F9" w:rsidP="002962F9">
      <w:pPr>
        <w:rPr>
          <w:rFonts w:eastAsia="Times New Roman"/>
        </w:rPr>
      </w:pPr>
      <w:r w:rsidRPr="00DF6DD6">
        <w:rPr>
          <w:rFonts w:eastAsia="Times New Roman"/>
        </w:rPr>
        <w:t>Intra-band contiguous EN-DC narrow band blocking requirement and parameters are defined in Table 7.6B.4.1-1.</w:t>
      </w:r>
    </w:p>
    <w:p w14:paraId="0F34D050" w14:textId="59514673" w:rsidR="002962F9" w:rsidRPr="00DF6DD6" w:rsidRDefault="002962F9" w:rsidP="00471067">
      <w:pPr>
        <w:pStyle w:val="TH"/>
      </w:pPr>
      <w:r w:rsidRPr="00DF6DD6">
        <w:t>Table 7.6B.4.1-1: Narrow band blocking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6"/>
        <w:gridCol w:w="1392"/>
        <w:gridCol w:w="1466"/>
        <w:gridCol w:w="1466"/>
        <w:gridCol w:w="1431"/>
      </w:tblGrid>
      <w:tr w:rsidR="00F55B07" w:rsidRPr="00DF6DD6" w14:paraId="6377B818" w14:textId="77777777" w:rsidTr="00A6034C">
        <w:trPr>
          <w:trHeight w:val="19"/>
          <w:jc w:val="center"/>
        </w:trPr>
        <w:tc>
          <w:tcPr>
            <w:tcW w:w="3306" w:type="dxa"/>
            <w:shd w:val="clear" w:color="auto" w:fill="auto"/>
            <w:vAlign w:val="center"/>
          </w:tcPr>
          <w:p w14:paraId="7828549E" w14:textId="77777777" w:rsidR="002962F9" w:rsidRPr="00DF6DD6" w:rsidRDefault="002962F9" w:rsidP="003768E0">
            <w:pPr>
              <w:pStyle w:val="TAC"/>
              <w:rPr>
                <w:b/>
                <w:lang w:val="en-US"/>
              </w:rPr>
            </w:pPr>
            <w:r w:rsidRPr="00DF6DD6">
              <w:rPr>
                <w:b/>
                <w:lang w:val="en-US"/>
              </w:rPr>
              <w:t>EN-DC Aggregated Bandwidth, MHz</w:t>
            </w:r>
          </w:p>
        </w:tc>
        <w:tc>
          <w:tcPr>
            <w:tcW w:w="1392" w:type="dxa"/>
            <w:shd w:val="clear" w:color="auto" w:fill="auto"/>
            <w:vAlign w:val="center"/>
          </w:tcPr>
          <w:p w14:paraId="3E431D25" w14:textId="06778AD1" w:rsidR="002962F9" w:rsidRPr="00DF6DD6" w:rsidRDefault="005A3951" w:rsidP="003768E0">
            <w:pPr>
              <w:pStyle w:val="TAC"/>
              <w:rPr>
                <w:lang w:val="en-US"/>
              </w:rPr>
            </w:pPr>
            <w:r w:rsidRPr="00DF6DD6">
              <w:rPr>
                <w:rFonts w:cs="Arial"/>
                <w:lang w:val="en-US"/>
              </w:rPr>
              <w:t>≤</w:t>
            </w:r>
            <w:r w:rsidR="002962F9" w:rsidRPr="00DF6DD6">
              <w:rPr>
                <w:lang w:val="en-US"/>
              </w:rPr>
              <w:t>100</w:t>
            </w:r>
          </w:p>
        </w:tc>
        <w:tc>
          <w:tcPr>
            <w:tcW w:w="1466" w:type="dxa"/>
            <w:vAlign w:val="center"/>
          </w:tcPr>
          <w:p w14:paraId="2FC1F613" w14:textId="33153317" w:rsidR="002962F9" w:rsidRPr="00DF6DD6" w:rsidRDefault="002962F9" w:rsidP="003768E0">
            <w:pPr>
              <w:pStyle w:val="TAC"/>
              <w:rPr>
                <w:lang w:val="en-US"/>
              </w:rPr>
            </w:pPr>
            <w:r w:rsidRPr="00DF6DD6">
              <w:rPr>
                <w:lang w:val="en-US"/>
              </w:rPr>
              <w:t xml:space="preserve">&gt;100, </w:t>
            </w:r>
            <w:r w:rsidR="005A3951" w:rsidRPr="00DF6DD6">
              <w:rPr>
                <w:rFonts w:cs="Arial"/>
                <w:lang w:val="en-US"/>
              </w:rPr>
              <w:t>≤</w:t>
            </w:r>
            <w:r w:rsidRPr="00DF6DD6">
              <w:rPr>
                <w:lang w:val="en-US"/>
              </w:rPr>
              <w:t>120</w:t>
            </w:r>
          </w:p>
        </w:tc>
        <w:tc>
          <w:tcPr>
            <w:tcW w:w="1466" w:type="dxa"/>
            <w:vAlign w:val="center"/>
          </w:tcPr>
          <w:p w14:paraId="3F0A0461" w14:textId="4F55D7EA" w:rsidR="002962F9" w:rsidRPr="00DF6DD6" w:rsidRDefault="002962F9" w:rsidP="003768E0">
            <w:pPr>
              <w:pStyle w:val="TAC"/>
              <w:rPr>
                <w:lang w:val="en-US"/>
              </w:rPr>
            </w:pPr>
            <w:r w:rsidRPr="00DF6DD6">
              <w:rPr>
                <w:lang w:val="en-US"/>
              </w:rPr>
              <w:t xml:space="preserve">&gt;120, </w:t>
            </w:r>
            <w:r w:rsidR="005A3951" w:rsidRPr="00DF6DD6">
              <w:rPr>
                <w:rFonts w:cs="Arial"/>
                <w:lang w:val="en-US"/>
              </w:rPr>
              <w:t>≤</w:t>
            </w:r>
            <w:r w:rsidRPr="00DF6DD6">
              <w:rPr>
                <w:lang w:val="en-US"/>
              </w:rPr>
              <w:t>140</w:t>
            </w:r>
          </w:p>
        </w:tc>
        <w:tc>
          <w:tcPr>
            <w:tcW w:w="1428" w:type="dxa"/>
            <w:vAlign w:val="center"/>
          </w:tcPr>
          <w:p w14:paraId="7E56D008" w14:textId="2B490EB1" w:rsidR="002962F9" w:rsidRPr="00DF6DD6" w:rsidRDefault="002962F9" w:rsidP="003768E0">
            <w:pPr>
              <w:pStyle w:val="TAC"/>
              <w:rPr>
                <w:lang w:val="en-US"/>
              </w:rPr>
            </w:pPr>
            <w:r w:rsidRPr="00DF6DD6">
              <w:rPr>
                <w:lang w:val="en-US"/>
              </w:rPr>
              <w:t xml:space="preserve">&gt;140, </w:t>
            </w:r>
            <w:r w:rsidR="005A3951" w:rsidRPr="00DF6DD6">
              <w:rPr>
                <w:rFonts w:cs="Arial"/>
                <w:lang w:val="en-US"/>
              </w:rPr>
              <w:t>≤</w:t>
            </w:r>
            <w:r w:rsidRPr="00DF6DD6">
              <w:rPr>
                <w:lang w:val="en-US"/>
              </w:rPr>
              <w:t>160</w:t>
            </w:r>
          </w:p>
        </w:tc>
      </w:tr>
      <w:tr w:rsidR="00F55B07" w:rsidRPr="00DF6DD6" w14:paraId="1333DD59" w14:textId="77777777" w:rsidTr="00A6034C">
        <w:trPr>
          <w:trHeight w:val="19"/>
          <w:jc w:val="center"/>
        </w:trPr>
        <w:tc>
          <w:tcPr>
            <w:tcW w:w="3306" w:type="dxa"/>
            <w:vMerge w:val="restart"/>
            <w:shd w:val="clear" w:color="auto" w:fill="auto"/>
            <w:vAlign w:val="center"/>
          </w:tcPr>
          <w:p w14:paraId="02DE4DDC" w14:textId="77777777" w:rsidR="002962F9" w:rsidRPr="00DF6DD6" w:rsidRDefault="002962F9" w:rsidP="003768E0">
            <w:pPr>
              <w:pStyle w:val="TAC"/>
              <w:rPr>
                <w:b/>
                <w:lang w:val="en-US"/>
              </w:rPr>
            </w:pPr>
            <w:r w:rsidRPr="00DF6DD6">
              <w:rPr>
                <w:b/>
                <w:lang w:val="en-US"/>
              </w:rPr>
              <w:t>Pw in Transmission Bandwidth Configuration, perCC, dBm</w:t>
            </w:r>
          </w:p>
        </w:tc>
        <w:tc>
          <w:tcPr>
            <w:tcW w:w="5754" w:type="dxa"/>
            <w:gridSpan w:val="4"/>
            <w:shd w:val="clear" w:color="auto" w:fill="auto"/>
            <w:vAlign w:val="center"/>
          </w:tcPr>
          <w:p w14:paraId="255D9BEF" w14:textId="77777777" w:rsidR="002962F9" w:rsidRPr="00DF6DD6" w:rsidRDefault="002962F9" w:rsidP="003768E0">
            <w:pPr>
              <w:pStyle w:val="TAC"/>
              <w:rPr>
                <w:lang w:val="en-US"/>
              </w:rPr>
            </w:pPr>
            <w:r w:rsidRPr="00DF6DD6">
              <w:rPr>
                <w:lang w:val="en-US"/>
              </w:rPr>
              <w:t>REFSENS + Aggregated BW specific value below</w:t>
            </w:r>
          </w:p>
        </w:tc>
      </w:tr>
      <w:tr w:rsidR="00F55B07" w:rsidRPr="00DF6DD6" w14:paraId="701E7BB5" w14:textId="77777777" w:rsidTr="00A6034C">
        <w:trPr>
          <w:trHeight w:val="19"/>
          <w:jc w:val="center"/>
        </w:trPr>
        <w:tc>
          <w:tcPr>
            <w:tcW w:w="3306" w:type="dxa"/>
            <w:vMerge/>
            <w:shd w:val="clear" w:color="auto" w:fill="auto"/>
            <w:vAlign w:val="center"/>
          </w:tcPr>
          <w:p w14:paraId="47BF4851" w14:textId="77777777" w:rsidR="002962F9" w:rsidRPr="00DF6DD6" w:rsidRDefault="002962F9" w:rsidP="003768E0">
            <w:pPr>
              <w:pStyle w:val="TAC"/>
              <w:rPr>
                <w:b/>
                <w:lang w:val="en-US"/>
              </w:rPr>
            </w:pPr>
          </w:p>
        </w:tc>
        <w:tc>
          <w:tcPr>
            <w:tcW w:w="5754" w:type="dxa"/>
            <w:gridSpan w:val="4"/>
            <w:shd w:val="clear" w:color="auto" w:fill="auto"/>
            <w:vAlign w:val="center"/>
          </w:tcPr>
          <w:p w14:paraId="104632FB" w14:textId="77777777" w:rsidR="002962F9" w:rsidRPr="00DF6DD6" w:rsidRDefault="002962F9" w:rsidP="003768E0">
            <w:pPr>
              <w:pStyle w:val="TAC"/>
              <w:rPr>
                <w:rFonts w:cs="Arial"/>
                <w:kern w:val="2"/>
                <w:lang w:eastAsia="zh-CN"/>
              </w:rPr>
            </w:pPr>
            <w:r w:rsidRPr="00DF6DD6">
              <w:rPr>
                <w:rFonts w:cs="Arial"/>
                <w:kern w:val="2"/>
                <w:lang w:eastAsia="zh-CN"/>
              </w:rPr>
              <w:t>16</w:t>
            </w:r>
          </w:p>
        </w:tc>
      </w:tr>
      <w:tr w:rsidR="00F55B07" w:rsidRPr="00DF6DD6" w14:paraId="0A110BBE" w14:textId="77777777" w:rsidTr="00A6034C">
        <w:trPr>
          <w:trHeight w:val="19"/>
          <w:jc w:val="center"/>
        </w:trPr>
        <w:tc>
          <w:tcPr>
            <w:tcW w:w="3306" w:type="dxa"/>
            <w:shd w:val="clear" w:color="auto" w:fill="auto"/>
            <w:vAlign w:val="center"/>
          </w:tcPr>
          <w:p w14:paraId="5C7CB541" w14:textId="77777777" w:rsidR="002962F9" w:rsidRPr="00DF6DD6" w:rsidRDefault="002962F9" w:rsidP="003768E0">
            <w:pPr>
              <w:pStyle w:val="TAC"/>
              <w:rPr>
                <w:b/>
                <w:lang w:val="en-US"/>
              </w:rPr>
            </w:pPr>
            <w:r w:rsidRPr="00DF6DD6">
              <w:rPr>
                <w:rFonts w:cs="Arial"/>
                <w:b/>
                <w:szCs w:val="18"/>
              </w:rPr>
              <w:t>P</w:t>
            </w:r>
            <w:r w:rsidRPr="00DF6DD6">
              <w:rPr>
                <w:rFonts w:cs="Arial"/>
                <w:b/>
                <w:szCs w:val="18"/>
                <w:vertAlign w:val="subscript"/>
              </w:rPr>
              <w:t xml:space="preserve">UW, </w:t>
            </w:r>
            <w:r w:rsidRPr="00DF6DD6">
              <w:rPr>
                <w:rFonts w:cs="Arial"/>
                <w:b/>
                <w:szCs w:val="18"/>
              </w:rPr>
              <w:t>dBm (CW)</w:t>
            </w:r>
          </w:p>
        </w:tc>
        <w:tc>
          <w:tcPr>
            <w:tcW w:w="5754" w:type="dxa"/>
            <w:gridSpan w:val="4"/>
            <w:shd w:val="clear" w:color="auto" w:fill="auto"/>
            <w:vAlign w:val="center"/>
          </w:tcPr>
          <w:p w14:paraId="37426B09" w14:textId="77777777" w:rsidR="002962F9" w:rsidRPr="00DF6DD6" w:rsidRDefault="002962F9" w:rsidP="003768E0">
            <w:pPr>
              <w:pStyle w:val="TAC"/>
              <w:rPr>
                <w:rFonts w:cs="Arial"/>
                <w:kern w:val="2"/>
                <w:lang w:eastAsia="zh-CN"/>
              </w:rPr>
            </w:pPr>
            <w:r w:rsidRPr="00DF6DD6">
              <w:rPr>
                <w:rFonts w:cs="Arial"/>
                <w:kern w:val="2"/>
                <w:lang w:eastAsia="zh-CN"/>
              </w:rPr>
              <w:t>-55</w:t>
            </w:r>
          </w:p>
        </w:tc>
      </w:tr>
      <w:tr w:rsidR="0070079D" w:rsidRPr="00DF6DD6" w14:paraId="52A232AA" w14:textId="77777777" w:rsidTr="00A6034C">
        <w:trPr>
          <w:trHeight w:val="2051"/>
          <w:jc w:val="center"/>
        </w:trPr>
        <w:tc>
          <w:tcPr>
            <w:tcW w:w="9061" w:type="dxa"/>
            <w:gridSpan w:val="5"/>
            <w:tcBorders>
              <w:top w:val="single" w:sz="4" w:space="0" w:color="auto"/>
              <w:left w:val="single" w:sz="4" w:space="0" w:color="auto"/>
              <w:bottom w:val="single" w:sz="4" w:space="0" w:color="auto"/>
              <w:right w:val="single" w:sz="4" w:space="0" w:color="auto"/>
            </w:tcBorders>
            <w:shd w:val="clear" w:color="auto" w:fill="auto"/>
          </w:tcPr>
          <w:p w14:paraId="5F8F053C" w14:textId="77777777" w:rsidR="008C28EA" w:rsidRPr="00DF6DD6" w:rsidRDefault="008C28EA" w:rsidP="008C28EA">
            <w:pPr>
              <w:pStyle w:val="TAN"/>
              <w:rPr>
                <w:lang w:eastAsia="ja-JP"/>
              </w:rPr>
            </w:pPr>
            <w:r w:rsidRPr="00DF6DD6">
              <w:t>NOTE 1:</w:t>
            </w:r>
            <w:r w:rsidRPr="00DF6DD6">
              <w:tab/>
            </w:r>
            <w:r w:rsidRPr="00DF6DD6">
              <w:rPr>
                <w:lang w:eastAsia="ja-JP"/>
              </w:rPr>
              <w:t xml:space="preserve">Jammer offset is from </w:t>
            </w:r>
            <w:r w:rsidRPr="00DF6DD6">
              <w:t>Table 7.6.3.1A-1</w:t>
            </w:r>
            <w:r>
              <w:t xml:space="preserve"> [4]</w:t>
            </w:r>
            <w:r w:rsidRPr="00DF6DD6">
              <w:t xml:space="preserve"> </w:t>
            </w:r>
            <w:r w:rsidRPr="00DF6DD6">
              <w:rPr>
                <w:lang w:eastAsia="ja-JP"/>
              </w:rPr>
              <w:t>and is applied from the lowest edge of the lowest carrier and the highest edge of the highest carrier</w:t>
            </w:r>
          </w:p>
          <w:p w14:paraId="0CC8B993" w14:textId="56849737" w:rsidR="008C28EA" w:rsidRPr="00DF6DD6" w:rsidRDefault="008C28EA" w:rsidP="008C28EA">
            <w:pPr>
              <w:pStyle w:val="TAN"/>
              <w:rPr>
                <w:rFonts w:eastAsia="MS Mincho"/>
              </w:rPr>
            </w:pPr>
            <w:r w:rsidRPr="00DF6DD6">
              <w:rPr>
                <w:rFonts w:eastAsia="MS Mincho"/>
              </w:rPr>
              <w:t>NOTE 2:</w:t>
            </w:r>
            <w:r w:rsidRPr="00DF6DD6">
              <w:rPr>
                <w:rFonts w:eastAsia="MS Mincho"/>
              </w:rPr>
              <w:tab/>
              <w:t xml:space="preserve">For NR carrier, the transmitter shall be set to 4dB below </w:t>
            </w:r>
            <w:r w:rsidRPr="00DF6DD6">
              <w:t>P</w:t>
            </w:r>
            <w:r w:rsidRPr="00DF6DD6">
              <w:rPr>
                <w:vertAlign w:val="subscript"/>
              </w:rPr>
              <w:t>CMAX_L,f,c</w:t>
            </w:r>
            <w:r>
              <w:rPr>
                <w:vertAlign w:val="subscript"/>
              </w:rPr>
              <w:t>,NR</w:t>
            </w:r>
            <w:r w:rsidRPr="00DF6DD6">
              <w:rPr>
                <w:rFonts w:eastAsia="MS Mincho"/>
              </w:rPr>
              <w:t xml:space="preserve"> at the minimum uplink configuration specified in Table 7.3.2-3 [2] with </w:t>
            </w:r>
            <w:r w:rsidRPr="00DF6DD6">
              <w:t>P</w:t>
            </w:r>
            <w:r w:rsidRPr="00DF6DD6">
              <w:rPr>
                <w:vertAlign w:val="subscript"/>
              </w:rPr>
              <w:t>CMAX_L,f,c</w:t>
            </w:r>
            <w:r>
              <w:rPr>
                <w:vertAlign w:val="subscript"/>
              </w:rPr>
              <w:t>,NR</w:t>
            </w:r>
            <w:r w:rsidRPr="00DF6DD6">
              <w:rPr>
                <w:rFonts w:eastAsia="MS Mincho"/>
              </w:rPr>
              <w:t xml:space="preserve"> as defined in </w:t>
            </w:r>
            <w:r>
              <w:rPr>
                <w:rFonts w:eastAsia="MS Mincho"/>
              </w:rPr>
              <w:t>clause</w:t>
            </w:r>
            <w:r w:rsidRPr="00DF6DD6">
              <w:rPr>
                <w:rFonts w:eastAsia="MS Mincho"/>
              </w:rPr>
              <w:t xml:space="preserve"> 6.2</w:t>
            </w:r>
            <w:r>
              <w:rPr>
                <w:rFonts w:eastAsia="MS Mincho"/>
              </w:rPr>
              <w:t>B</w:t>
            </w:r>
            <w:r w:rsidRPr="00DF6DD6">
              <w:rPr>
                <w:rFonts w:eastAsia="MS Mincho"/>
              </w:rPr>
              <w:t>.4.</w:t>
            </w:r>
          </w:p>
          <w:p w14:paraId="0B83E9AA" w14:textId="77777777" w:rsidR="008C28EA" w:rsidRPr="00DF6DD6" w:rsidRDefault="008C28EA" w:rsidP="008C28EA">
            <w:pPr>
              <w:pStyle w:val="TAN"/>
              <w:rPr>
                <w:rFonts w:eastAsia="MS Mincho"/>
              </w:rPr>
            </w:pPr>
            <w:r w:rsidRPr="00DF6DD6">
              <w:rPr>
                <w:rFonts w:eastAsia="MS Mincho"/>
              </w:rPr>
              <w:t>NOTE 3:</w:t>
            </w:r>
            <w:r w:rsidRPr="00DF6DD6">
              <w:rPr>
                <w:rFonts w:eastAsia="MS Mincho"/>
              </w:rPr>
              <w:tab/>
              <w:t xml:space="preserve">For E-UTRA carrier, the transmitter shall be set to 4dB below </w:t>
            </w:r>
            <w:r w:rsidRPr="00DF6DD6">
              <w:t>P</w:t>
            </w:r>
            <w:r w:rsidRPr="00DF6DD6">
              <w:rPr>
                <w:vertAlign w:val="subscript"/>
              </w:rPr>
              <w:t>CMAX_L</w:t>
            </w:r>
            <w:r>
              <w:rPr>
                <w:vertAlign w:val="subscript"/>
              </w:rPr>
              <w:t>_E-UTRA</w:t>
            </w:r>
            <w:r w:rsidRPr="00DF6DD6">
              <w:rPr>
                <w:vertAlign w:val="subscript"/>
              </w:rPr>
              <w:t>,c</w:t>
            </w:r>
            <w:r w:rsidRPr="00DF6DD6">
              <w:rPr>
                <w:rFonts w:eastAsia="MS Mincho"/>
              </w:rPr>
              <w:t xml:space="preserve"> at the minimum uplink configuration specified in Table 7.3.1-2 [4] with </w:t>
            </w:r>
            <w:r w:rsidRPr="00DF6DD6">
              <w:t>P</w:t>
            </w:r>
            <w:r w:rsidRPr="00DF6DD6">
              <w:rPr>
                <w:vertAlign w:val="subscript"/>
              </w:rPr>
              <w:t>CMAX_L</w:t>
            </w:r>
            <w:r>
              <w:rPr>
                <w:vertAlign w:val="subscript"/>
              </w:rPr>
              <w:t>_E-UTRA</w:t>
            </w:r>
            <w:r w:rsidRPr="00DF6DD6">
              <w:rPr>
                <w:vertAlign w:val="subscript"/>
              </w:rPr>
              <w:t>,c</w:t>
            </w:r>
            <w:r w:rsidRPr="00DF6DD6">
              <w:rPr>
                <w:rFonts w:eastAsia="MS Mincho"/>
              </w:rPr>
              <w:t xml:space="preserve"> as defined in </w:t>
            </w:r>
            <w:r>
              <w:rPr>
                <w:rFonts w:eastAsia="MS Mincho"/>
              </w:rPr>
              <w:t>clause</w:t>
            </w:r>
            <w:r w:rsidRPr="00DF6DD6">
              <w:rPr>
                <w:rFonts w:eastAsia="MS Mincho"/>
              </w:rPr>
              <w:t xml:space="preserve"> 6.2B.4 for single carrier.</w:t>
            </w:r>
          </w:p>
          <w:p w14:paraId="74A5D931" w14:textId="5EA7C725" w:rsidR="002962F9" w:rsidRPr="00DF6DD6" w:rsidRDefault="008C28EA" w:rsidP="008C28EA">
            <w:pPr>
              <w:pStyle w:val="TAN"/>
              <w:rPr>
                <w:rFonts w:eastAsia="MS Mincho"/>
                <w:lang w:val="en-US"/>
              </w:rPr>
            </w:pPr>
            <w:r w:rsidRPr="00DF6DD6">
              <w:rPr>
                <w:rFonts w:eastAsia="MS Mincho"/>
              </w:rPr>
              <w:t>NOTE 4:</w:t>
            </w:r>
            <w:r w:rsidRPr="00DF6DD6">
              <w:rPr>
                <w:rFonts w:eastAsia="MS Mincho"/>
              </w:rPr>
              <w:tab/>
              <w:t>If NR carrier BW &gt; 40 MHz, no narrow band blocking requirements apply when blocker is applied at the edge of the NR carrier.</w:t>
            </w:r>
          </w:p>
        </w:tc>
      </w:tr>
    </w:tbl>
    <w:p w14:paraId="13CE3858" w14:textId="77777777" w:rsidR="00851B71" w:rsidRPr="00DF6DD6" w:rsidRDefault="00851B71" w:rsidP="00471067">
      <w:pPr>
        <w:rPr>
          <w:lang w:val="en-US"/>
        </w:rPr>
      </w:pPr>
    </w:p>
    <w:p w14:paraId="5F57C131" w14:textId="77777777" w:rsidR="004F1646" w:rsidRPr="00DF6DD6" w:rsidRDefault="004F1646" w:rsidP="00F27CE0">
      <w:pPr>
        <w:pStyle w:val="Heading4"/>
      </w:pPr>
      <w:bookmarkStart w:id="2789" w:name="_Toc21345675"/>
      <w:bookmarkStart w:id="2790" w:name="_Toc29806524"/>
      <w:bookmarkStart w:id="2791" w:name="_Toc37256057"/>
      <w:bookmarkStart w:id="2792" w:name="_Toc37256398"/>
      <w:bookmarkStart w:id="2793" w:name="_Toc45890231"/>
      <w:bookmarkStart w:id="2794" w:name="_Toc52382056"/>
      <w:bookmarkStart w:id="2795" w:name="_Toc61375155"/>
      <w:bookmarkStart w:id="2796" w:name="_Toc67936508"/>
      <w:bookmarkStart w:id="2797" w:name="_Toc67937381"/>
      <w:r w:rsidRPr="00DF6DD6">
        <w:t>7.6B.4.2</w:t>
      </w:r>
      <w:r w:rsidRPr="00DF6DD6">
        <w:tab/>
        <w:t>Intra-band non-contiguous EN-DC in FR1</w:t>
      </w:r>
      <w:bookmarkEnd w:id="2789"/>
      <w:bookmarkEnd w:id="2790"/>
      <w:bookmarkEnd w:id="2791"/>
      <w:bookmarkEnd w:id="2792"/>
      <w:bookmarkEnd w:id="2793"/>
      <w:bookmarkEnd w:id="2794"/>
      <w:bookmarkEnd w:id="2795"/>
      <w:bookmarkEnd w:id="2796"/>
      <w:bookmarkEnd w:id="2797"/>
    </w:p>
    <w:p w14:paraId="356A4927" w14:textId="3B1F0BE2" w:rsidR="00D82409" w:rsidRPr="00DF6DD6" w:rsidRDefault="00D82409" w:rsidP="00D82409">
      <w:pPr>
        <w:rPr>
          <w:rFonts w:eastAsia="Times New Roman"/>
          <w:lang w:val="en-US"/>
        </w:rPr>
      </w:pPr>
      <w:r w:rsidRPr="00DF6DD6">
        <w:rPr>
          <w:rFonts w:eastAsia="Times New Roman"/>
          <w:lang w:val="en-US"/>
        </w:rPr>
        <w:t>For the E-TRA sub-block containing one or multiple CC</w:t>
      </w:r>
      <w:r w:rsidR="00F55B07" w:rsidRPr="00DF6DD6">
        <w:t>'</w:t>
      </w:r>
      <w:r w:rsidRPr="00DF6DD6">
        <w:rPr>
          <w:rFonts w:eastAsia="Times New Roman"/>
          <w:lang w:val="en-US"/>
        </w:rPr>
        <w:t xml:space="preserve">s, the requirement is deined in </w:t>
      </w:r>
      <w:r w:rsidR="00B94AF2">
        <w:rPr>
          <w:rFonts w:eastAsia="Times New Roman"/>
          <w:lang w:val="en-US"/>
        </w:rPr>
        <w:t>clause</w:t>
      </w:r>
      <w:r w:rsidRPr="00DF6DD6">
        <w:rPr>
          <w:rFonts w:eastAsia="Times New Roman"/>
          <w:lang w:val="en-US"/>
        </w:rPr>
        <w:t xml:space="preserve"> 7.6.3.1 for single carrier operation and in </w:t>
      </w:r>
      <w:r w:rsidR="00B94AF2">
        <w:rPr>
          <w:rFonts w:eastAsia="Times New Roman"/>
          <w:lang w:val="en-US"/>
        </w:rPr>
        <w:t>clause</w:t>
      </w:r>
      <w:r w:rsidRPr="00DF6DD6">
        <w:rPr>
          <w:rFonts w:eastAsia="Times New Roman"/>
          <w:lang w:val="en-US"/>
        </w:rPr>
        <w:t xml:space="preserve"> 7.6.3.1A for CA </w:t>
      </w:r>
      <w:r w:rsidR="00AA1AA6" w:rsidRPr="00DF6DD6">
        <w:rPr>
          <w:rFonts w:eastAsia="Times New Roman"/>
          <w:lang w:val="en-US"/>
        </w:rPr>
        <w:t>in TS 36.101 [4]</w:t>
      </w:r>
      <w:r w:rsidRPr="00DF6DD6">
        <w:rPr>
          <w:rFonts w:eastAsia="Times New Roman"/>
          <w:lang w:val="en-US"/>
        </w:rPr>
        <w:t xml:space="preserve">. </w:t>
      </w:r>
    </w:p>
    <w:p w14:paraId="49852819" w14:textId="3EC19460" w:rsidR="00D82409" w:rsidRPr="00DF6DD6" w:rsidRDefault="00D82409" w:rsidP="00D82409">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7.6.4 </w:t>
      </w:r>
      <w:r w:rsidR="00AA1AA6" w:rsidRPr="00DF6DD6">
        <w:rPr>
          <w:rFonts w:eastAsia="Times New Roman"/>
          <w:lang w:val="en-US"/>
        </w:rPr>
        <w:t>in TS 38.101-1 [2]</w:t>
      </w:r>
      <w:r w:rsidRPr="00DF6DD6">
        <w:rPr>
          <w:rFonts w:eastAsia="Times New Roman"/>
          <w:lang w:val="en-US"/>
        </w:rPr>
        <w:t>.</w:t>
      </w:r>
    </w:p>
    <w:p w14:paraId="14601323" w14:textId="22DF4785" w:rsidR="00D82409" w:rsidRPr="00DF6DD6" w:rsidRDefault="00851188" w:rsidP="00D82409">
      <w:pPr>
        <w:rPr>
          <w:rFonts w:eastAsia="Times New Roman"/>
          <w:lang w:val="en-US"/>
        </w:rPr>
      </w:pPr>
      <w:r w:rsidRPr="00DF6DD6">
        <w:rPr>
          <w:rFonts w:eastAsia="Times New Roman"/>
          <w:lang w:val="en-US"/>
        </w:rPr>
        <w:t xml:space="preserve">The blocker configuration is defined in the general </w:t>
      </w:r>
      <w:r w:rsidR="00B94AF2">
        <w:rPr>
          <w:rFonts w:eastAsia="Times New Roman"/>
          <w:lang w:val="en-US"/>
        </w:rPr>
        <w:t>clause</w:t>
      </w:r>
      <w:r w:rsidRPr="00DF6DD6">
        <w:rPr>
          <w:rFonts w:eastAsia="Times New Roman"/>
          <w:lang w:val="en-US"/>
        </w:rPr>
        <w:t xml:space="preserve"> 7.1.</w:t>
      </w:r>
    </w:p>
    <w:p w14:paraId="14AEE08E" w14:textId="244E739B" w:rsidR="004F1646" w:rsidRPr="00DF6DD6" w:rsidRDefault="004F1646" w:rsidP="00F27CE0">
      <w:pPr>
        <w:pStyle w:val="Heading4"/>
      </w:pPr>
      <w:bookmarkStart w:id="2798" w:name="_Toc21345676"/>
      <w:bookmarkStart w:id="2799" w:name="_Toc29806525"/>
      <w:bookmarkStart w:id="2800" w:name="_Toc37256058"/>
      <w:bookmarkStart w:id="2801" w:name="_Toc37256399"/>
      <w:bookmarkStart w:id="2802" w:name="_Toc45890232"/>
      <w:bookmarkStart w:id="2803" w:name="_Toc52382057"/>
      <w:bookmarkStart w:id="2804" w:name="_Toc61375156"/>
      <w:bookmarkStart w:id="2805" w:name="_Toc67936509"/>
      <w:bookmarkStart w:id="2806" w:name="_Toc67937382"/>
      <w:r w:rsidRPr="00DF6DD6">
        <w:t>7.6B.4.3</w:t>
      </w:r>
      <w:r w:rsidRPr="00DF6DD6">
        <w:tab/>
        <w:t xml:space="preserve">Inter-band EN-DC </w:t>
      </w:r>
      <w:r w:rsidR="007B2C62" w:rsidRPr="00DF6DD6">
        <w:t>with</w:t>
      </w:r>
      <w:r w:rsidRPr="00DF6DD6">
        <w:t>in FR1</w:t>
      </w:r>
      <w:bookmarkEnd w:id="2798"/>
      <w:bookmarkEnd w:id="2799"/>
      <w:bookmarkEnd w:id="2800"/>
      <w:bookmarkEnd w:id="2801"/>
      <w:bookmarkEnd w:id="2802"/>
      <w:bookmarkEnd w:id="2803"/>
      <w:bookmarkEnd w:id="2804"/>
      <w:bookmarkEnd w:id="2805"/>
      <w:bookmarkEnd w:id="2806"/>
    </w:p>
    <w:p w14:paraId="5710A0B2" w14:textId="7BC8F328" w:rsidR="006F0E3C" w:rsidRPr="00DF6DD6" w:rsidRDefault="006F0E3C" w:rsidP="006F0E3C">
      <w:pPr>
        <w:rPr>
          <w:rFonts w:eastAsia="MS Mincho"/>
          <w:lang w:val="en-US"/>
        </w:rPr>
      </w:pPr>
      <w:r w:rsidRPr="00DF6DD6">
        <w:rPr>
          <w:rFonts w:eastAsia="MS Mincho"/>
        </w:rPr>
        <w:t>Narrow band</w:t>
      </w:r>
      <w:r w:rsidRPr="00DF6DD6">
        <w:rPr>
          <w:rFonts w:eastAsia="MS Mincho"/>
          <w:lang w:val="en-US"/>
        </w:rPr>
        <w:t xml:space="preserve"> blocking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7.6.3.1 and 7.6.3.1A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7.6.4 and 7.6A.4 </w:t>
      </w:r>
      <w:r w:rsidR="00E152D9" w:rsidRPr="00DF6DD6">
        <w:rPr>
          <w:rFonts w:eastAsia="MS Mincho"/>
        </w:rPr>
        <w:t>of TS</w:t>
      </w:r>
      <w:r w:rsidR="0040380F" w:rsidRPr="00DF6DD6">
        <w:rPr>
          <w:rFonts w:eastAsia="MS Mincho"/>
        </w:rPr>
        <w:t> </w:t>
      </w:r>
      <w:r w:rsidR="00E152D9" w:rsidRPr="00DF6DD6">
        <w:rPr>
          <w:rFonts w:eastAsia="MS Mincho"/>
        </w:rPr>
        <w:t>38.101-1 [2]</w:t>
      </w:r>
      <w:r w:rsidRPr="00DF6DD6">
        <w:rPr>
          <w:rFonts w:eastAsia="MS Mincho"/>
        </w:rPr>
        <w:t xml:space="preserve"> </w:t>
      </w:r>
      <w:r w:rsidRPr="00DF6DD6">
        <w:rPr>
          <w:rFonts w:eastAsia="MS Mincho"/>
          <w:lang w:val="en-US"/>
        </w:rPr>
        <w:t>apply.</w:t>
      </w:r>
    </w:p>
    <w:p w14:paraId="57FF447A" w14:textId="77777777" w:rsidR="00E96F85" w:rsidRPr="00DF6DD6" w:rsidRDefault="00E96F85" w:rsidP="00E96F85">
      <w:pPr>
        <w:keepNext/>
        <w:keepLines/>
        <w:spacing w:before="120"/>
        <w:ind w:left="1418" w:hanging="1418"/>
        <w:outlineLvl w:val="3"/>
        <w:rPr>
          <w:rFonts w:ascii="Arial" w:eastAsia="MS Mincho" w:hAnsi="Arial"/>
          <w:sz w:val="24"/>
        </w:rPr>
      </w:pPr>
      <w:r w:rsidRPr="00DF6DD6">
        <w:rPr>
          <w:rFonts w:ascii="Arial" w:eastAsia="MS Mincho" w:hAnsi="Arial"/>
          <w:sz w:val="24"/>
        </w:rPr>
        <w:lastRenderedPageBreak/>
        <w:t>7.6B.4.3a</w:t>
      </w:r>
      <w:r w:rsidRPr="00DF6DD6">
        <w:rPr>
          <w:rFonts w:ascii="Arial" w:eastAsia="MS Mincho" w:hAnsi="Arial"/>
          <w:sz w:val="24"/>
        </w:rPr>
        <w:tab/>
        <w:t>Inter-band NE-DC within FR1</w:t>
      </w:r>
    </w:p>
    <w:p w14:paraId="2FE506F5" w14:textId="57869118" w:rsidR="00E96F85" w:rsidRPr="00DF6DD6" w:rsidRDefault="00E96F85" w:rsidP="00A6034C">
      <w:r w:rsidRPr="00DF6DD6">
        <w:t xml:space="preserve">Narrow band blocking requirement for E-UTRA single carrier and CA operation specified in </w:t>
      </w:r>
      <w:r w:rsidR="00B94AF2">
        <w:t>clause</w:t>
      </w:r>
      <w:r w:rsidRPr="00DF6DD6">
        <w:t xml:space="preserve">s 7.6.3.1 and 7.6.3.1A </w:t>
      </w:r>
      <w:r w:rsidR="00C428FE" w:rsidRPr="00DF6DD6">
        <w:t>of TS 36.101 [4]</w:t>
      </w:r>
      <w:r w:rsidRPr="00DF6DD6">
        <w:t xml:space="preserve"> and for NR single carrier and CA operation specified in </w:t>
      </w:r>
      <w:r w:rsidR="00B94AF2">
        <w:t>clause</w:t>
      </w:r>
      <w:r w:rsidRPr="00DF6DD6">
        <w:t xml:space="preserve">s 7.6.4 and 7.6A.4 </w:t>
      </w:r>
      <w:r w:rsidR="00E152D9" w:rsidRPr="00DF6DD6">
        <w:t>of TS</w:t>
      </w:r>
      <w:r w:rsidR="0040380F" w:rsidRPr="00DF6DD6">
        <w:t> </w:t>
      </w:r>
      <w:r w:rsidR="00E152D9" w:rsidRPr="00DF6DD6">
        <w:t>38.101-1 [2]</w:t>
      </w:r>
      <w:r w:rsidRPr="00DF6DD6">
        <w:t xml:space="preserve"> apply.</w:t>
      </w:r>
    </w:p>
    <w:p w14:paraId="33F1BE55" w14:textId="7FAD2157" w:rsidR="006F0E3C" w:rsidRPr="00DF6DD6" w:rsidRDefault="006F0E3C" w:rsidP="006F0E3C">
      <w:pPr>
        <w:keepNext/>
        <w:keepLines/>
        <w:spacing w:before="120"/>
        <w:ind w:left="1418" w:hanging="1418"/>
        <w:outlineLvl w:val="3"/>
        <w:rPr>
          <w:rFonts w:ascii="Arial" w:eastAsia="MS Mincho" w:hAnsi="Arial"/>
          <w:sz w:val="24"/>
        </w:rPr>
      </w:pPr>
      <w:r w:rsidRPr="00DF6DD6">
        <w:rPr>
          <w:rFonts w:ascii="Arial" w:eastAsia="MS Mincho" w:hAnsi="Arial"/>
          <w:sz w:val="24"/>
        </w:rPr>
        <w:t>7.6B.4.4</w:t>
      </w:r>
      <w:r w:rsidRPr="00DF6DD6">
        <w:rPr>
          <w:rFonts w:ascii="Arial" w:eastAsia="MS Mincho" w:hAnsi="Arial"/>
          <w:sz w:val="24"/>
        </w:rPr>
        <w:tab/>
        <w:t>Inter-band EN-DC including FR2</w:t>
      </w:r>
    </w:p>
    <w:p w14:paraId="5C1F8B68" w14:textId="3D7EA1D8" w:rsidR="006F0E3C" w:rsidRPr="00DF6DD6" w:rsidRDefault="006F0E3C" w:rsidP="006F0E3C">
      <w:pPr>
        <w:rPr>
          <w:rFonts w:eastAsia="MS Mincho"/>
          <w:lang w:val="en-US"/>
        </w:rPr>
      </w:pPr>
      <w:r w:rsidRPr="00DF6DD6">
        <w:rPr>
          <w:rFonts w:eastAsia="MS Mincho"/>
        </w:rPr>
        <w:t>Narrow band</w:t>
      </w:r>
      <w:r w:rsidRPr="00DF6DD6">
        <w:rPr>
          <w:rFonts w:eastAsia="MS Mincho"/>
          <w:lang w:val="en-US"/>
        </w:rPr>
        <w:t xml:space="preserve"> blocking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7.6.3.1 and 7.6.3.1A </w:t>
      </w:r>
      <w:r w:rsidR="00C428FE" w:rsidRPr="00DF6DD6">
        <w:rPr>
          <w:rFonts w:eastAsia="MS Mincho"/>
        </w:rPr>
        <w:t>of TS 36.101 [4]</w:t>
      </w:r>
      <w:r w:rsidRPr="00DF6DD6">
        <w:rPr>
          <w:rFonts w:eastAsia="MS Mincho"/>
        </w:rPr>
        <w:t xml:space="preserve"> </w:t>
      </w:r>
      <w:r w:rsidRPr="00DF6DD6">
        <w:rPr>
          <w:rFonts w:eastAsia="MS Mincho"/>
          <w:lang w:val="en-US"/>
        </w:rPr>
        <w:t>apply.</w:t>
      </w:r>
    </w:p>
    <w:p w14:paraId="41340E64" w14:textId="77777777" w:rsidR="006F0E3C" w:rsidRPr="00DF6DD6" w:rsidRDefault="006F0E3C" w:rsidP="006F0E3C">
      <w:pPr>
        <w:keepNext/>
        <w:keepLines/>
        <w:spacing w:before="120"/>
        <w:ind w:left="1418" w:hanging="1418"/>
        <w:outlineLvl w:val="3"/>
        <w:rPr>
          <w:rFonts w:ascii="Arial" w:eastAsia="MS Mincho" w:hAnsi="Arial"/>
          <w:sz w:val="24"/>
        </w:rPr>
      </w:pPr>
      <w:r w:rsidRPr="00DF6DD6">
        <w:rPr>
          <w:rFonts w:ascii="Arial" w:eastAsia="MS Mincho" w:hAnsi="Arial"/>
          <w:sz w:val="24"/>
        </w:rPr>
        <w:t>7.6B.4.5</w:t>
      </w:r>
      <w:r w:rsidRPr="00DF6DD6">
        <w:rPr>
          <w:rFonts w:ascii="Arial" w:eastAsia="MS Mincho" w:hAnsi="Arial"/>
          <w:sz w:val="24"/>
        </w:rPr>
        <w:tab/>
        <w:t>Inter-band EN-DC including both FR1 and FR2</w:t>
      </w:r>
    </w:p>
    <w:p w14:paraId="0518E49A" w14:textId="292B8DC9" w:rsidR="006F0E3C" w:rsidRPr="00DF6DD6" w:rsidRDefault="006F0E3C" w:rsidP="006F0E3C">
      <w:pPr>
        <w:rPr>
          <w:rFonts w:eastAsia="MS Mincho"/>
          <w:lang w:val="en-US"/>
        </w:rPr>
      </w:pPr>
      <w:r w:rsidRPr="00DF6DD6">
        <w:rPr>
          <w:rFonts w:eastAsia="MS Mincho"/>
        </w:rPr>
        <w:t>Narrow band</w:t>
      </w:r>
      <w:r w:rsidRPr="00DF6DD6">
        <w:rPr>
          <w:rFonts w:eastAsia="MS Mincho"/>
          <w:lang w:val="en-US"/>
        </w:rPr>
        <w:t xml:space="preserve"> blocking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7.6.3.1 and 7.6.3.1A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7.6.4 and 7.6A.4 </w:t>
      </w:r>
      <w:r w:rsidR="00E152D9" w:rsidRPr="00DF6DD6">
        <w:rPr>
          <w:rFonts w:eastAsia="MS Mincho"/>
        </w:rPr>
        <w:t>of TS</w:t>
      </w:r>
      <w:r w:rsidR="00AA1AA6" w:rsidRPr="00DF6DD6">
        <w:rPr>
          <w:rFonts w:eastAsia="MS Mincho"/>
        </w:rPr>
        <w:t> </w:t>
      </w:r>
      <w:r w:rsidR="00E152D9" w:rsidRPr="00DF6DD6">
        <w:rPr>
          <w:rFonts w:eastAsia="MS Mincho"/>
        </w:rPr>
        <w:t>38.101-1 [2]</w:t>
      </w:r>
      <w:r w:rsidRPr="00DF6DD6">
        <w:rPr>
          <w:rFonts w:eastAsia="MS Mincho"/>
        </w:rPr>
        <w:t xml:space="preserve"> </w:t>
      </w:r>
      <w:r w:rsidRPr="00DF6DD6">
        <w:rPr>
          <w:rFonts w:eastAsia="MS Mincho"/>
          <w:lang w:val="en-US"/>
        </w:rPr>
        <w:t>apply.</w:t>
      </w:r>
    </w:p>
    <w:p w14:paraId="7C990C7D" w14:textId="7D1455BC" w:rsidR="004F1646" w:rsidRPr="00DF6DD6" w:rsidRDefault="004F1646" w:rsidP="00F27CE0">
      <w:pPr>
        <w:pStyle w:val="Heading2"/>
      </w:pPr>
      <w:bookmarkStart w:id="2807" w:name="_Toc21345677"/>
      <w:bookmarkStart w:id="2808" w:name="_Toc29806526"/>
      <w:bookmarkStart w:id="2809" w:name="_Toc37256059"/>
      <w:bookmarkStart w:id="2810" w:name="_Toc37256400"/>
      <w:bookmarkStart w:id="2811" w:name="_Toc45890233"/>
      <w:bookmarkStart w:id="2812" w:name="_Toc52382058"/>
      <w:bookmarkStart w:id="2813" w:name="_Toc61375157"/>
      <w:bookmarkStart w:id="2814" w:name="_Toc67936510"/>
      <w:bookmarkStart w:id="2815" w:name="_Toc67937383"/>
      <w:r w:rsidRPr="00DF6DD6">
        <w:t>7.7</w:t>
      </w:r>
      <w:r w:rsidRPr="00DF6DD6">
        <w:tab/>
      </w:r>
      <w:r w:rsidR="0093614D" w:rsidRPr="00DF6DD6">
        <w:t>Void</w:t>
      </w:r>
      <w:bookmarkEnd w:id="2807"/>
      <w:bookmarkEnd w:id="2808"/>
      <w:bookmarkEnd w:id="2809"/>
      <w:bookmarkEnd w:id="2810"/>
      <w:bookmarkEnd w:id="2811"/>
      <w:bookmarkEnd w:id="2812"/>
      <w:bookmarkEnd w:id="2813"/>
      <w:bookmarkEnd w:id="2814"/>
      <w:bookmarkEnd w:id="2815"/>
    </w:p>
    <w:p w14:paraId="2499888F" w14:textId="77777777" w:rsidR="00D320F6" w:rsidRPr="00DF6DD6" w:rsidRDefault="00D320F6" w:rsidP="00EA1C6C">
      <w:pPr>
        <w:pStyle w:val="Heading2"/>
      </w:pPr>
      <w:bookmarkStart w:id="2816" w:name="_Toc21345678"/>
      <w:bookmarkStart w:id="2817" w:name="_Toc29806527"/>
      <w:bookmarkStart w:id="2818" w:name="_Toc37256060"/>
      <w:bookmarkStart w:id="2819" w:name="_Toc37256401"/>
      <w:bookmarkStart w:id="2820" w:name="_Toc45890234"/>
      <w:bookmarkStart w:id="2821" w:name="_Toc52382059"/>
      <w:bookmarkStart w:id="2822" w:name="_Toc61375158"/>
      <w:bookmarkStart w:id="2823" w:name="_Toc67936511"/>
      <w:bookmarkStart w:id="2824" w:name="_Toc67937384"/>
      <w:r w:rsidRPr="00DF6DD6">
        <w:t>7.7A</w:t>
      </w:r>
      <w:r w:rsidRPr="00DF6DD6">
        <w:tab/>
        <w:t>Spurious response for CA</w:t>
      </w:r>
      <w:bookmarkEnd w:id="2816"/>
      <w:bookmarkEnd w:id="2817"/>
      <w:bookmarkEnd w:id="2818"/>
      <w:bookmarkEnd w:id="2819"/>
      <w:bookmarkEnd w:id="2820"/>
      <w:bookmarkEnd w:id="2821"/>
      <w:bookmarkEnd w:id="2822"/>
      <w:bookmarkEnd w:id="2823"/>
      <w:bookmarkEnd w:id="2824"/>
    </w:p>
    <w:p w14:paraId="6E656D19" w14:textId="7F82F1FB" w:rsidR="00D320F6" w:rsidRPr="00DF6DD6" w:rsidRDefault="00D320F6" w:rsidP="00EA1C6C">
      <w:r w:rsidRPr="00DF6DD6">
        <w:t xml:space="preserve">For inter-band NR CA between FR1 and FR2, the spurious response specified </w:t>
      </w:r>
      <w:r w:rsidR="00AA1AA6" w:rsidRPr="00DF6DD6">
        <w:t>in TS 38.101-1 [2]</w:t>
      </w:r>
      <w:r w:rsidRPr="00DF6DD6">
        <w:t xml:space="preserve"> apply for FR1.</w:t>
      </w:r>
    </w:p>
    <w:p w14:paraId="16810076" w14:textId="002794B7" w:rsidR="004F1646" w:rsidRPr="00DF6DD6" w:rsidRDefault="004F1646" w:rsidP="00F27CE0">
      <w:pPr>
        <w:pStyle w:val="Heading2"/>
      </w:pPr>
      <w:bookmarkStart w:id="2825" w:name="_Toc21345679"/>
      <w:bookmarkStart w:id="2826" w:name="_Toc29806528"/>
      <w:bookmarkStart w:id="2827" w:name="_Toc37256061"/>
      <w:bookmarkStart w:id="2828" w:name="_Toc37256402"/>
      <w:bookmarkStart w:id="2829" w:name="_Toc45890235"/>
      <w:bookmarkStart w:id="2830" w:name="_Toc52382060"/>
      <w:bookmarkStart w:id="2831" w:name="_Toc61375159"/>
      <w:bookmarkStart w:id="2832" w:name="_Toc67936512"/>
      <w:bookmarkStart w:id="2833" w:name="_Toc67937385"/>
      <w:r w:rsidRPr="00DF6DD6">
        <w:t>7.7B</w:t>
      </w:r>
      <w:r w:rsidRPr="00DF6DD6">
        <w:tab/>
        <w:t>Spurious response for DC in FR1</w:t>
      </w:r>
      <w:bookmarkEnd w:id="2825"/>
      <w:bookmarkEnd w:id="2826"/>
      <w:bookmarkEnd w:id="2827"/>
      <w:bookmarkEnd w:id="2828"/>
      <w:bookmarkEnd w:id="2829"/>
      <w:bookmarkEnd w:id="2830"/>
      <w:bookmarkEnd w:id="2831"/>
      <w:bookmarkEnd w:id="2832"/>
      <w:bookmarkEnd w:id="2833"/>
    </w:p>
    <w:p w14:paraId="6DFB7BD1" w14:textId="24E38EEB" w:rsidR="004F1646" w:rsidRPr="00DF6DD6" w:rsidRDefault="004F1646" w:rsidP="00F27CE0">
      <w:pPr>
        <w:pStyle w:val="Heading3"/>
      </w:pPr>
      <w:bookmarkStart w:id="2834" w:name="_Toc21345680"/>
      <w:bookmarkStart w:id="2835" w:name="_Toc29806529"/>
      <w:bookmarkStart w:id="2836" w:name="_Toc37256062"/>
      <w:bookmarkStart w:id="2837" w:name="_Toc37256403"/>
      <w:bookmarkStart w:id="2838" w:name="_Toc45890236"/>
      <w:bookmarkStart w:id="2839" w:name="_Toc52382061"/>
      <w:bookmarkStart w:id="2840" w:name="_Toc61375160"/>
      <w:bookmarkStart w:id="2841" w:name="_Toc67936513"/>
      <w:bookmarkStart w:id="2842" w:name="_Toc67937386"/>
      <w:r w:rsidRPr="00DF6DD6">
        <w:rPr>
          <w:rFonts w:eastAsia="MS Mincho"/>
        </w:rPr>
        <w:t>7.7B.1</w:t>
      </w:r>
      <w:r w:rsidRPr="00DF6DD6">
        <w:rPr>
          <w:rFonts w:eastAsia="MS Mincho"/>
        </w:rPr>
        <w:tab/>
      </w:r>
      <w:r w:rsidRPr="00DF6DD6">
        <w:t>Intra-band contiguous EN-DC in FR1</w:t>
      </w:r>
      <w:bookmarkEnd w:id="2834"/>
      <w:bookmarkEnd w:id="2835"/>
      <w:bookmarkEnd w:id="2836"/>
      <w:bookmarkEnd w:id="2837"/>
      <w:bookmarkEnd w:id="2838"/>
      <w:bookmarkEnd w:id="2839"/>
      <w:bookmarkEnd w:id="2840"/>
      <w:bookmarkEnd w:id="2841"/>
      <w:bookmarkEnd w:id="2842"/>
    </w:p>
    <w:p w14:paraId="41AE986D" w14:textId="159A5335" w:rsidR="0051388F" w:rsidRPr="00DF6DD6" w:rsidRDefault="0051388F" w:rsidP="0051388F">
      <w:pPr>
        <w:rPr>
          <w:rFonts w:eastAsia="Times New Roman"/>
        </w:rPr>
      </w:pPr>
      <w:r w:rsidRPr="00DF6DD6">
        <w:rPr>
          <w:rFonts w:eastAsia="Times New Roman"/>
        </w:rPr>
        <w:t>Intra-band contiguous EN-DC spurious response requirement and parameters are defined in Table 7.7B.1-1.</w:t>
      </w:r>
    </w:p>
    <w:p w14:paraId="621A6393" w14:textId="5BF72F52" w:rsidR="0051388F" w:rsidRPr="00DF6DD6" w:rsidRDefault="0051388F" w:rsidP="00471067">
      <w:pPr>
        <w:pStyle w:val="TH"/>
      </w:pPr>
      <w:r w:rsidRPr="00DF6DD6">
        <w:t>Table 7.7B.1-1: Spurious Response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75"/>
        <w:gridCol w:w="1421"/>
        <w:gridCol w:w="1497"/>
        <w:gridCol w:w="1497"/>
        <w:gridCol w:w="1461"/>
      </w:tblGrid>
      <w:tr w:rsidR="00F55B07" w:rsidRPr="00DF6DD6" w14:paraId="4AC258C6" w14:textId="77777777" w:rsidTr="00A6034C">
        <w:trPr>
          <w:jc w:val="center"/>
        </w:trPr>
        <w:tc>
          <w:tcPr>
            <w:tcW w:w="3375" w:type="dxa"/>
            <w:shd w:val="clear" w:color="auto" w:fill="auto"/>
            <w:vAlign w:val="center"/>
          </w:tcPr>
          <w:p w14:paraId="296AFBFC" w14:textId="77777777" w:rsidR="0051388F" w:rsidRPr="00DF6DD6" w:rsidRDefault="0051388F" w:rsidP="003768E0">
            <w:pPr>
              <w:pStyle w:val="TAC"/>
              <w:rPr>
                <w:b/>
                <w:lang w:val="en-US"/>
              </w:rPr>
            </w:pPr>
            <w:r w:rsidRPr="00DF6DD6">
              <w:rPr>
                <w:b/>
                <w:lang w:val="en-US"/>
              </w:rPr>
              <w:t>EN-DC Aggregated Bandwidth, MHz</w:t>
            </w:r>
          </w:p>
        </w:tc>
        <w:tc>
          <w:tcPr>
            <w:tcW w:w="1421" w:type="dxa"/>
            <w:shd w:val="clear" w:color="auto" w:fill="auto"/>
            <w:vAlign w:val="center"/>
          </w:tcPr>
          <w:p w14:paraId="0851B683" w14:textId="60CC7976" w:rsidR="0051388F" w:rsidRPr="00DF6DD6" w:rsidRDefault="00DB53EC" w:rsidP="003768E0">
            <w:pPr>
              <w:pStyle w:val="TAC"/>
              <w:rPr>
                <w:lang w:val="en-US"/>
              </w:rPr>
            </w:pPr>
            <w:r w:rsidRPr="00DF6DD6">
              <w:rPr>
                <w:rFonts w:cs="Arial"/>
                <w:lang w:val="en-US"/>
              </w:rPr>
              <w:t>≤</w:t>
            </w:r>
            <w:r w:rsidR="0051388F" w:rsidRPr="00DF6DD6">
              <w:rPr>
                <w:lang w:val="en-US"/>
              </w:rPr>
              <w:t>100</w:t>
            </w:r>
          </w:p>
        </w:tc>
        <w:tc>
          <w:tcPr>
            <w:tcW w:w="1497" w:type="dxa"/>
            <w:vAlign w:val="center"/>
          </w:tcPr>
          <w:p w14:paraId="41D36966" w14:textId="1F5CA066" w:rsidR="0051388F" w:rsidRPr="00DF6DD6" w:rsidRDefault="0051388F" w:rsidP="003768E0">
            <w:pPr>
              <w:pStyle w:val="TAC"/>
              <w:rPr>
                <w:lang w:val="en-US"/>
              </w:rPr>
            </w:pPr>
            <w:r w:rsidRPr="00DF6DD6">
              <w:rPr>
                <w:lang w:val="en-US"/>
              </w:rPr>
              <w:t xml:space="preserve">&gt;100, </w:t>
            </w:r>
            <w:r w:rsidR="00DB53EC" w:rsidRPr="00DF6DD6">
              <w:rPr>
                <w:rFonts w:cs="Arial"/>
                <w:lang w:val="en-US"/>
              </w:rPr>
              <w:t>≤</w:t>
            </w:r>
            <w:r w:rsidRPr="00DF6DD6">
              <w:rPr>
                <w:lang w:val="en-US"/>
              </w:rPr>
              <w:t>120</w:t>
            </w:r>
          </w:p>
        </w:tc>
        <w:tc>
          <w:tcPr>
            <w:tcW w:w="1497" w:type="dxa"/>
            <w:vAlign w:val="center"/>
          </w:tcPr>
          <w:p w14:paraId="667F5587" w14:textId="3F823E8C" w:rsidR="0051388F" w:rsidRPr="00DF6DD6" w:rsidRDefault="0051388F" w:rsidP="003768E0">
            <w:pPr>
              <w:pStyle w:val="TAC"/>
              <w:rPr>
                <w:lang w:val="en-US"/>
              </w:rPr>
            </w:pPr>
            <w:r w:rsidRPr="00DF6DD6">
              <w:rPr>
                <w:lang w:val="en-US"/>
              </w:rPr>
              <w:t xml:space="preserve">&gt;120, </w:t>
            </w:r>
            <w:r w:rsidR="00DB53EC" w:rsidRPr="00DF6DD6">
              <w:rPr>
                <w:rFonts w:cs="Arial"/>
                <w:lang w:val="en-US"/>
              </w:rPr>
              <w:t>≤</w:t>
            </w:r>
            <w:r w:rsidRPr="00DF6DD6">
              <w:rPr>
                <w:lang w:val="en-US"/>
              </w:rPr>
              <w:t>140</w:t>
            </w:r>
          </w:p>
        </w:tc>
        <w:tc>
          <w:tcPr>
            <w:tcW w:w="1458" w:type="dxa"/>
            <w:vAlign w:val="center"/>
          </w:tcPr>
          <w:p w14:paraId="3E011654" w14:textId="02A6645E" w:rsidR="0051388F" w:rsidRPr="00DF6DD6" w:rsidRDefault="0051388F" w:rsidP="003768E0">
            <w:pPr>
              <w:pStyle w:val="TAC"/>
              <w:rPr>
                <w:lang w:val="en-US"/>
              </w:rPr>
            </w:pPr>
            <w:r w:rsidRPr="00DF6DD6">
              <w:rPr>
                <w:lang w:val="en-US"/>
              </w:rPr>
              <w:t xml:space="preserve">&gt;140, </w:t>
            </w:r>
            <w:r w:rsidR="00DB53EC" w:rsidRPr="00DF6DD6">
              <w:rPr>
                <w:rFonts w:cs="Arial"/>
                <w:lang w:val="en-US"/>
              </w:rPr>
              <w:t>≤</w:t>
            </w:r>
            <w:r w:rsidRPr="00DF6DD6">
              <w:rPr>
                <w:lang w:val="en-US"/>
              </w:rPr>
              <w:t>160</w:t>
            </w:r>
          </w:p>
        </w:tc>
      </w:tr>
      <w:tr w:rsidR="00F55B07" w:rsidRPr="00DF6DD6" w14:paraId="355740FB" w14:textId="77777777" w:rsidTr="00A6034C">
        <w:trPr>
          <w:jc w:val="center"/>
        </w:trPr>
        <w:tc>
          <w:tcPr>
            <w:tcW w:w="3375" w:type="dxa"/>
            <w:vMerge w:val="restart"/>
            <w:shd w:val="clear" w:color="auto" w:fill="auto"/>
            <w:vAlign w:val="center"/>
          </w:tcPr>
          <w:p w14:paraId="1CD48FFB" w14:textId="77777777" w:rsidR="0051388F" w:rsidRPr="00DF6DD6" w:rsidRDefault="0051388F" w:rsidP="003768E0">
            <w:pPr>
              <w:pStyle w:val="TAC"/>
              <w:rPr>
                <w:b/>
                <w:lang w:val="en-US"/>
              </w:rPr>
            </w:pPr>
            <w:r w:rsidRPr="00DF6DD6">
              <w:rPr>
                <w:b/>
                <w:lang w:val="en-US"/>
              </w:rPr>
              <w:t>Pw in Transmission Bandwidth Configuration, perCC, dBm</w:t>
            </w:r>
          </w:p>
        </w:tc>
        <w:tc>
          <w:tcPr>
            <w:tcW w:w="5875" w:type="dxa"/>
            <w:gridSpan w:val="4"/>
            <w:shd w:val="clear" w:color="auto" w:fill="auto"/>
            <w:vAlign w:val="center"/>
          </w:tcPr>
          <w:p w14:paraId="21A440D0" w14:textId="77777777" w:rsidR="0051388F" w:rsidRPr="00DF6DD6" w:rsidRDefault="0051388F" w:rsidP="003768E0">
            <w:pPr>
              <w:pStyle w:val="TAC"/>
              <w:rPr>
                <w:lang w:val="en-US"/>
              </w:rPr>
            </w:pPr>
            <w:r w:rsidRPr="00DF6DD6">
              <w:rPr>
                <w:lang w:val="en-US"/>
              </w:rPr>
              <w:t>REFSENS + Aggregated BW specific value below</w:t>
            </w:r>
          </w:p>
        </w:tc>
      </w:tr>
      <w:tr w:rsidR="00F55B07" w:rsidRPr="00DF6DD6" w14:paraId="546892CC" w14:textId="77777777" w:rsidTr="00A6034C">
        <w:trPr>
          <w:jc w:val="center"/>
        </w:trPr>
        <w:tc>
          <w:tcPr>
            <w:tcW w:w="3375" w:type="dxa"/>
            <w:vMerge/>
            <w:shd w:val="clear" w:color="auto" w:fill="auto"/>
            <w:vAlign w:val="center"/>
          </w:tcPr>
          <w:p w14:paraId="6F64B9B8" w14:textId="77777777" w:rsidR="0051388F" w:rsidRPr="00DF6DD6" w:rsidRDefault="0051388F" w:rsidP="003768E0">
            <w:pPr>
              <w:pStyle w:val="TAC"/>
              <w:rPr>
                <w:b/>
                <w:lang w:val="en-US"/>
              </w:rPr>
            </w:pPr>
          </w:p>
        </w:tc>
        <w:tc>
          <w:tcPr>
            <w:tcW w:w="5875" w:type="dxa"/>
            <w:gridSpan w:val="4"/>
            <w:shd w:val="clear" w:color="auto" w:fill="auto"/>
            <w:vAlign w:val="center"/>
          </w:tcPr>
          <w:p w14:paraId="0635AE33" w14:textId="77777777" w:rsidR="0051388F" w:rsidRPr="00DF6DD6" w:rsidRDefault="0051388F" w:rsidP="003768E0">
            <w:pPr>
              <w:pStyle w:val="TAC"/>
              <w:rPr>
                <w:rFonts w:cs="Arial"/>
                <w:kern w:val="2"/>
                <w:lang w:eastAsia="zh-CN"/>
              </w:rPr>
            </w:pPr>
            <w:r w:rsidRPr="00DF6DD6">
              <w:rPr>
                <w:rFonts w:cs="Arial"/>
                <w:kern w:val="2"/>
                <w:lang w:eastAsia="zh-CN"/>
              </w:rPr>
              <w:t>9</w:t>
            </w:r>
          </w:p>
        </w:tc>
      </w:tr>
      <w:tr w:rsidR="00F55B07" w:rsidRPr="00DF6DD6" w14:paraId="150FD69A" w14:textId="77777777" w:rsidTr="00A6034C">
        <w:trPr>
          <w:jc w:val="center"/>
        </w:trPr>
        <w:tc>
          <w:tcPr>
            <w:tcW w:w="3375" w:type="dxa"/>
            <w:shd w:val="clear" w:color="auto" w:fill="auto"/>
            <w:vAlign w:val="center"/>
          </w:tcPr>
          <w:p w14:paraId="4AD485C2" w14:textId="77777777" w:rsidR="0051388F" w:rsidRPr="00DF6DD6" w:rsidRDefault="0051388F" w:rsidP="003768E0">
            <w:pPr>
              <w:pStyle w:val="TAC"/>
              <w:rPr>
                <w:b/>
                <w:lang w:val="en-US"/>
              </w:rPr>
            </w:pPr>
            <w:r w:rsidRPr="00DF6DD6">
              <w:rPr>
                <w:rFonts w:cs="Arial"/>
                <w:b/>
                <w:szCs w:val="18"/>
              </w:rPr>
              <w:t>P</w:t>
            </w:r>
            <w:r w:rsidRPr="00DF6DD6">
              <w:rPr>
                <w:rFonts w:cs="Arial"/>
                <w:b/>
                <w:szCs w:val="18"/>
                <w:vertAlign w:val="subscript"/>
              </w:rPr>
              <w:t xml:space="preserve">interferer, </w:t>
            </w:r>
            <w:r w:rsidRPr="00DF6DD6">
              <w:rPr>
                <w:rFonts w:cs="Arial"/>
                <w:b/>
                <w:szCs w:val="18"/>
              </w:rPr>
              <w:t>dBm (CW)</w:t>
            </w:r>
          </w:p>
        </w:tc>
        <w:tc>
          <w:tcPr>
            <w:tcW w:w="5875" w:type="dxa"/>
            <w:gridSpan w:val="4"/>
            <w:shd w:val="clear" w:color="auto" w:fill="auto"/>
            <w:vAlign w:val="center"/>
          </w:tcPr>
          <w:p w14:paraId="561C41A9" w14:textId="77777777" w:rsidR="0051388F" w:rsidRPr="00DF6DD6" w:rsidRDefault="0051388F" w:rsidP="003768E0">
            <w:pPr>
              <w:pStyle w:val="TAC"/>
              <w:rPr>
                <w:rFonts w:cs="Arial"/>
                <w:kern w:val="2"/>
                <w:lang w:eastAsia="zh-CN"/>
              </w:rPr>
            </w:pPr>
            <w:r w:rsidRPr="00DF6DD6">
              <w:rPr>
                <w:rFonts w:cs="Arial"/>
                <w:kern w:val="2"/>
                <w:lang w:eastAsia="zh-CN"/>
              </w:rPr>
              <w:t>-44</w:t>
            </w:r>
          </w:p>
        </w:tc>
      </w:tr>
      <w:tr w:rsidR="00471067" w:rsidRPr="00DF6DD6" w14:paraId="0B3EF326" w14:textId="77777777" w:rsidTr="00A6034C">
        <w:trPr>
          <w:jc w:val="center"/>
        </w:trPr>
        <w:tc>
          <w:tcPr>
            <w:tcW w:w="9251" w:type="dxa"/>
            <w:gridSpan w:val="5"/>
            <w:shd w:val="clear" w:color="auto" w:fill="auto"/>
          </w:tcPr>
          <w:p w14:paraId="576C2949" w14:textId="37A9EBDA" w:rsidR="008C28EA" w:rsidRPr="00DF6DD6" w:rsidRDefault="008C28EA" w:rsidP="008C28EA">
            <w:pPr>
              <w:pStyle w:val="TAN"/>
            </w:pPr>
            <w:r w:rsidRPr="00DF6DD6">
              <w:t>NOTE 1:</w:t>
            </w:r>
            <w:r w:rsidRPr="00DF6DD6">
              <w:tab/>
              <w:t xml:space="preserve">For NR carrier, the transmitter shall be set to 4 dB below </w:t>
            </w:r>
            <w:r w:rsidRPr="00DF6DD6">
              <w:rPr>
                <w:rFonts w:eastAsia="Times New Roman"/>
              </w:rPr>
              <w:t>P</w:t>
            </w:r>
            <w:r w:rsidRPr="00DF6DD6">
              <w:rPr>
                <w:rFonts w:eastAsia="Times New Roman"/>
                <w:vertAlign w:val="subscript"/>
              </w:rPr>
              <w:t>CMAX_L,f,c</w:t>
            </w:r>
            <w:r>
              <w:rPr>
                <w:rFonts w:eastAsia="Times New Roman"/>
                <w:vertAlign w:val="subscript"/>
              </w:rPr>
              <w:t>,NR</w:t>
            </w:r>
            <w:r w:rsidRPr="00DF6DD6">
              <w:t xml:space="preserve"> at the minimum uplink configuration specified in Table 7.3.2-3 [2] with </w:t>
            </w:r>
            <w:r w:rsidRPr="00DF6DD6">
              <w:rPr>
                <w:rFonts w:eastAsia="Times New Roman"/>
              </w:rPr>
              <w:t>P</w:t>
            </w:r>
            <w:r w:rsidRPr="00DF6DD6">
              <w:rPr>
                <w:rFonts w:eastAsia="Times New Roman"/>
                <w:vertAlign w:val="subscript"/>
              </w:rPr>
              <w:t>CMAX_L,f,c</w:t>
            </w:r>
            <w:r>
              <w:rPr>
                <w:rFonts w:eastAsia="Times New Roman"/>
                <w:vertAlign w:val="subscript"/>
              </w:rPr>
              <w:t>,NR</w:t>
            </w:r>
            <w:r w:rsidRPr="00DF6DD6">
              <w:t xml:space="preserve"> as defined in </w:t>
            </w:r>
            <w:r>
              <w:t>clause</w:t>
            </w:r>
            <w:r w:rsidRPr="00DF6DD6">
              <w:t xml:space="preserve"> 6.2</w:t>
            </w:r>
            <w:r>
              <w:t>B</w:t>
            </w:r>
            <w:r w:rsidRPr="00DF6DD6">
              <w:t>.4.</w:t>
            </w:r>
          </w:p>
          <w:p w14:paraId="29AEE1F2" w14:textId="6B78B547" w:rsidR="0051388F" w:rsidRPr="00DF6DD6" w:rsidRDefault="008C28EA" w:rsidP="008C28EA">
            <w:pPr>
              <w:pStyle w:val="TAN"/>
              <w:rPr>
                <w:lang w:val="en-US"/>
              </w:rPr>
            </w:pPr>
            <w:r w:rsidRPr="00DF6DD6">
              <w:t>NOTE 2:</w:t>
            </w:r>
            <w:r w:rsidRPr="00DF6DD6">
              <w:tab/>
              <w:t xml:space="preserve">For E-UTRA carrier, the transmitter shall be set to 4 dB below </w:t>
            </w:r>
            <w:r w:rsidRPr="00DF6DD6">
              <w:rPr>
                <w:rFonts w:eastAsia="Times New Roman"/>
              </w:rPr>
              <w:t>P</w:t>
            </w:r>
            <w:r w:rsidRPr="00DF6DD6">
              <w:rPr>
                <w:rFonts w:eastAsia="Times New Roman"/>
                <w:vertAlign w:val="subscript"/>
              </w:rPr>
              <w:t>CMAX_L</w:t>
            </w:r>
            <w:r>
              <w:rPr>
                <w:rFonts w:eastAsia="Times New Roman"/>
                <w:vertAlign w:val="subscript"/>
              </w:rPr>
              <w:t>_E-UTRA</w:t>
            </w:r>
            <w:r w:rsidRPr="00DF6DD6">
              <w:rPr>
                <w:rFonts w:eastAsia="Times New Roman"/>
                <w:vertAlign w:val="subscript"/>
              </w:rPr>
              <w:t>,c</w:t>
            </w:r>
            <w:r w:rsidRPr="00DF6DD6">
              <w:t xml:space="preserve"> at the minimum uplink configuration specified in Table 7.3.1-2 [4] with </w:t>
            </w:r>
            <w:r w:rsidRPr="00DF6DD6">
              <w:rPr>
                <w:rFonts w:eastAsia="Times New Roman"/>
              </w:rPr>
              <w:t>P</w:t>
            </w:r>
            <w:r w:rsidRPr="00DF6DD6">
              <w:rPr>
                <w:rFonts w:eastAsia="Times New Roman"/>
                <w:vertAlign w:val="subscript"/>
              </w:rPr>
              <w:t>CMAX_L</w:t>
            </w:r>
            <w:r>
              <w:rPr>
                <w:rFonts w:eastAsia="Times New Roman"/>
                <w:vertAlign w:val="subscript"/>
              </w:rPr>
              <w:t>_E-UTRA</w:t>
            </w:r>
            <w:r w:rsidRPr="00DF6DD6">
              <w:rPr>
                <w:rFonts w:eastAsia="Times New Roman"/>
                <w:vertAlign w:val="subscript"/>
              </w:rPr>
              <w:t>,c</w:t>
            </w:r>
            <w:r w:rsidRPr="00DF6DD6">
              <w:t xml:space="preserve"> as defined in </w:t>
            </w:r>
            <w:r>
              <w:t>clause</w:t>
            </w:r>
            <w:r w:rsidRPr="00DF6DD6">
              <w:t xml:space="preserve"> 6.2B.4 for single</w:t>
            </w:r>
            <w:r>
              <w:t xml:space="preserve"> carrier</w:t>
            </w:r>
            <w:r w:rsidRPr="00DF6DD6">
              <w:t>.</w:t>
            </w:r>
          </w:p>
        </w:tc>
      </w:tr>
    </w:tbl>
    <w:p w14:paraId="48EEA08B" w14:textId="77777777" w:rsidR="0051388F" w:rsidRPr="00DF6DD6" w:rsidRDefault="0051388F" w:rsidP="00471067"/>
    <w:p w14:paraId="63C9EFAB" w14:textId="34DF4DB5" w:rsidR="004F1646" w:rsidRPr="00DF6DD6" w:rsidRDefault="004F1646" w:rsidP="00F27CE0">
      <w:pPr>
        <w:pStyle w:val="Heading3"/>
      </w:pPr>
      <w:bookmarkStart w:id="2843" w:name="_Toc21345681"/>
      <w:bookmarkStart w:id="2844" w:name="_Toc29806530"/>
      <w:bookmarkStart w:id="2845" w:name="_Toc37256063"/>
      <w:bookmarkStart w:id="2846" w:name="_Toc37256404"/>
      <w:bookmarkStart w:id="2847" w:name="_Toc45890237"/>
      <w:bookmarkStart w:id="2848" w:name="_Toc52382062"/>
      <w:bookmarkStart w:id="2849" w:name="_Toc61375161"/>
      <w:bookmarkStart w:id="2850" w:name="_Toc67936514"/>
      <w:bookmarkStart w:id="2851" w:name="_Toc67937387"/>
      <w:r w:rsidRPr="00DF6DD6">
        <w:rPr>
          <w:rFonts w:eastAsia="MS Mincho"/>
        </w:rPr>
        <w:t>7.7B.2</w:t>
      </w:r>
      <w:r w:rsidRPr="00DF6DD6">
        <w:rPr>
          <w:rFonts w:eastAsia="MS Mincho"/>
        </w:rPr>
        <w:tab/>
      </w:r>
      <w:r w:rsidRPr="00DF6DD6">
        <w:t>Intra-band non-contiguous EN-DC in FR1</w:t>
      </w:r>
      <w:bookmarkEnd w:id="2843"/>
      <w:bookmarkEnd w:id="2844"/>
      <w:bookmarkEnd w:id="2845"/>
      <w:bookmarkEnd w:id="2846"/>
      <w:bookmarkEnd w:id="2847"/>
      <w:bookmarkEnd w:id="2848"/>
      <w:bookmarkEnd w:id="2849"/>
      <w:bookmarkEnd w:id="2850"/>
      <w:bookmarkEnd w:id="2851"/>
    </w:p>
    <w:p w14:paraId="000B63C8" w14:textId="2C7F9788" w:rsidR="005E115A" w:rsidRPr="00DF6DD6" w:rsidRDefault="005E115A" w:rsidP="005E115A">
      <w:pPr>
        <w:rPr>
          <w:rFonts w:eastAsia="Times New Roman"/>
          <w:lang w:val="en-US"/>
        </w:rPr>
      </w:pPr>
      <w:r w:rsidRPr="00DF6DD6">
        <w:rPr>
          <w:rFonts w:eastAsia="Times New Roman"/>
          <w:lang w:val="en-US"/>
        </w:rPr>
        <w:t>For the E-UTRA sub-block containing one or multiple CC</w:t>
      </w:r>
      <w:r w:rsidR="00F55B07" w:rsidRPr="00DF6DD6">
        <w:t>'</w:t>
      </w:r>
      <w:r w:rsidRPr="00DF6DD6">
        <w:rPr>
          <w:rFonts w:eastAsia="Times New Roman"/>
          <w:lang w:val="en-US"/>
        </w:rPr>
        <w:t xml:space="preserve">s, the requirement is defined in </w:t>
      </w:r>
      <w:r w:rsidR="00B94AF2">
        <w:rPr>
          <w:rFonts w:eastAsia="Times New Roman"/>
          <w:lang w:val="en-US"/>
        </w:rPr>
        <w:t>clause</w:t>
      </w:r>
      <w:r w:rsidRPr="00DF6DD6">
        <w:rPr>
          <w:rFonts w:eastAsia="Times New Roman"/>
          <w:lang w:val="en-US"/>
        </w:rPr>
        <w:t xml:space="preserve"> 7.7.1 for single carrier operation and in </w:t>
      </w:r>
      <w:r w:rsidR="00B94AF2">
        <w:rPr>
          <w:rFonts w:eastAsia="Times New Roman"/>
          <w:lang w:val="en-US"/>
        </w:rPr>
        <w:t>clause</w:t>
      </w:r>
      <w:r w:rsidRPr="00DF6DD6">
        <w:rPr>
          <w:rFonts w:eastAsia="Times New Roman"/>
          <w:lang w:val="en-US"/>
        </w:rPr>
        <w:t xml:space="preserve"> 7.7.1A for CA </w:t>
      </w:r>
      <w:r w:rsidR="00AA1AA6" w:rsidRPr="00DF6DD6">
        <w:rPr>
          <w:rFonts w:eastAsia="Times New Roman"/>
          <w:lang w:val="en-US"/>
        </w:rPr>
        <w:t>in TS 36.101 [4]</w:t>
      </w:r>
      <w:r w:rsidRPr="00DF6DD6">
        <w:rPr>
          <w:rFonts w:eastAsia="Times New Roman"/>
          <w:lang w:val="en-US"/>
        </w:rPr>
        <w:t xml:space="preserve">. </w:t>
      </w:r>
    </w:p>
    <w:p w14:paraId="4FFF9CEA" w14:textId="194A1F6C" w:rsidR="005E115A" w:rsidRPr="00DF6DD6" w:rsidRDefault="005E115A" w:rsidP="005E115A">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7.7 is [2].</w:t>
      </w:r>
    </w:p>
    <w:p w14:paraId="70D32C00" w14:textId="037CFB76" w:rsidR="004F1646" w:rsidRPr="00DF6DD6" w:rsidRDefault="004F1646" w:rsidP="00F27CE0">
      <w:pPr>
        <w:pStyle w:val="Heading3"/>
      </w:pPr>
      <w:bookmarkStart w:id="2852" w:name="_Toc21345682"/>
      <w:bookmarkStart w:id="2853" w:name="_Toc29806531"/>
      <w:bookmarkStart w:id="2854" w:name="_Toc37256064"/>
      <w:bookmarkStart w:id="2855" w:name="_Toc37256405"/>
      <w:bookmarkStart w:id="2856" w:name="_Toc45890238"/>
      <w:bookmarkStart w:id="2857" w:name="_Toc52382063"/>
      <w:bookmarkStart w:id="2858" w:name="_Toc61375162"/>
      <w:bookmarkStart w:id="2859" w:name="_Toc67936515"/>
      <w:bookmarkStart w:id="2860" w:name="_Toc67937388"/>
      <w:r w:rsidRPr="00DF6DD6">
        <w:rPr>
          <w:rFonts w:eastAsia="MS Mincho"/>
        </w:rPr>
        <w:t>7.7B.3</w:t>
      </w:r>
      <w:r w:rsidRPr="00DF6DD6">
        <w:rPr>
          <w:rFonts w:eastAsia="MS Mincho"/>
        </w:rPr>
        <w:tab/>
      </w:r>
      <w:r w:rsidRPr="00DF6DD6">
        <w:t xml:space="preserve">Inter-band EN-DC </w:t>
      </w:r>
      <w:r w:rsidR="00067527" w:rsidRPr="00DF6DD6">
        <w:t>with</w:t>
      </w:r>
      <w:r w:rsidRPr="00DF6DD6">
        <w:t>in FR1</w:t>
      </w:r>
      <w:bookmarkEnd w:id="2852"/>
      <w:bookmarkEnd w:id="2853"/>
      <w:bookmarkEnd w:id="2854"/>
      <w:bookmarkEnd w:id="2855"/>
      <w:bookmarkEnd w:id="2856"/>
      <w:bookmarkEnd w:id="2857"/>
      <w:bookmarkEnd w:id="2858"/>
      <w:bookmarkEnd w:id="2859"/>
      <w:bookmarkEnd w:id="2860"/>
    </w:p>
    <w:p w14:paraId="4741A220" w14:textId="20922581" w:rsidR="001135A5" w:rsidRPr="00DF6DD6" w:rsidRDefault="001135A5" w:rsidP="001135A5">
      <w:pPr>
        <w:rPr>
          <w:rFonts w:eastAsia="MS Mincho"/>
          <w:lang w:val="en-US"/>
        </w:rPr>
      </w:pPr>
      <w:r w:rsidRPr="00DF6DD6">
        <w:rPr>
          <w:rFonts w:eastAsia="MS Mincho"/>
        </w:rPr>
        <w:t>Spurious response</w:t>
      </w:r>
      <w:r w:rsidRPr="00DF6DD6">
        <w:rPr>
          <w:rFonts w:eastAsia="MS Mincho"/>
          <w:lang w:val="en-US"/>
        </w:rPr>
        <w:t xml:space="preserve"> requirement for E-UTRA single carrier and CA operation </w:t>
      </w:r>
      <w:r w:rsidRPr="00DF6DD6">
        <w:rPr>
          <w:rFonts w:eastAsia="MS Mincho"/>
        </w:rPr>
        <w:t xml:space="preserve">specified in </w:t>
      </w:r>
      <w:r>
        <w:rPr>
          <w:rFonts w:eastAsia="MS Mincho"/>
        </w:rPr>
        <w:t>clause</w:t>
      </w:r>
      <w:r w:rsidRPr="00DF6DD6">
        <w:rPr>
          <w:rFonts w:eastAsia="MS Mincho"/>
        </w:rPr>
        <w:t xml:space="preserve">s 7.7.1 and 7.7.1A of TS 36.101 [4] and for NR </w:t>
      </w:r>
      <w:r w:rsidRPr="00DF6DD6">
        <w:rPr>
          <w:rFonts w:eastAsia="MS Mincho"/>
          <w:lang w:val="en-US"/>
        </w:rPr>
        <w:t xml:space="preserve">single carrier and CA operation </w:t>
      </w:r>
      <w:r w:rsidRPr="00DF6DD6">
        <w:rPr>
          <w:rFonts w:eastAsia="MS Mincho"/>
        </w:rPr>
        <w:t xml:space="preserve">specified in </w:t>
      </w:r>
      <w:r>
        <w:rPr>
          <w:rFonts w:eastAsia="MS Mincho"/>
        </w:rPr>
        <w:t>clause</w:t>
      </w:r>
      <w:r w:rsidRPr="00DF6DD6">
        <w:rPr>
          <w:rFonts w:eastAsia="MS Mincho"/>
        </w:rPr>
        <w:t xml:space="preserve">s 7.7 and 7.7A of TS 38.101-1 [2] </w:t>
      </w:r>
      <w:r w:rsidRPr="00DF6DD6">
        <w:rPr>
          <w:rFonts w:eastAsia="MS Mincho"/>
          <w:lang w:val="en-US"/>
        </w:rPr>
        <w:t xml:space="preserve">apply for lowest level EN-DC fallbacks (two bands) in </w:t>
      </w:r>
      <w:r>
        <w:rPr>
          <w:rFonts w:eastAsia="MS Mincho"/>
          <w:lang w:val="en-US"/>
        </w:rPr>
        <w:t>clause</w:t>
      </w:r>
      <w:r w:rsidRPr="00DF6DD6">
        <w:rPr>
          <w:rFonts w:eastAsia="MS Mincho"/>
          <w:lang w:val="en-US"/>
        </w:rPr>
        <w:t xml:space="preserve"> 5.</w:t>
      </w:r>
      <w:r>
        <w:rPr>
          <w:rFonts w:eastAsia="MS Mincho"/>
          <w:lang w:val="en-US"/>
        </w:rPr>
        <w:t>5B</w:t>
      </w:r>
      <w:r w:rsidRPr="00DF6DD6">
        <w:rPr>
          <w:rFonts w:eastAsia="MS Mincho"/>
          <w:lang w:val="en-US"/>
        </w:rPr>
        <w:t>.4.1 with following conditions</w:t>
      </w:r>
    </w:p>
    <w:p w14:paraId="3BF57400" w14:textId="5B11A468" w:rsidR="001135A5" w:rsidRPr="00DF6DD6" w:rsidRDefault="001135A5" w:rsidP="001135A5">
      <w:pPr>
        <w:pStyle w:val="B10"/>
        <w:rPr>
          <w:lang w:val="en-US"/>
        </w:rPr>
      </w:pPr>
      <w:r w:rsidRPr="00DF6DD6">
        <w:rPr>
          <w:lang w:val="en-US"/>
        </w:rPr>
        <w:t>-</w:t>
      </w:r>
      <w:r w:rsidRPr="00DF6DD6">
        <w:rPr>
          <w:lang w:val="en-US"/>
        </w:rPr>
        <w:tab/>
        <w:t>one E-UTRA uplink carrier with the output power set to 4 dB below P</w:t>
      </w:r>
      <w:r w:rsidRPr="00DF6DD6">
        <w:rPr>
          <w:vertAlign w:val="subscript"/>
          <w:lang w:val="en-US"/>
        </w:rPr>
        <w:t>CMAX_L</w:t>
      </w:r>
      <w:r>
        <w:rPr>
          <w:vertAlign w:val="subscript"/>
          <w:lang w:val="en-US"/>
        </w:rPr>
        <w:t>,c</w:t>
      </w:r>
      <w:r w:rsidRPr="00DF6DD6">
        <w:rPr>
          <w:lang w:val="en-US"/>
        </w:rPr>
        <w:t xml:space="preserve"> and the NR band whose downlink is being tested has its uplink carrier output power set to </w:t>
      </w:r>
      <w:r>
        <w:rPr>
          <w:lang w:val="en-US"/>
        </w:rPr>
        <w:t>29</w:t>
      </w:r>
      <w:r w:rsidRPr="00DF6DD6">
        <w:rPr>
          <w:lang w:val="en-US"/>
        </w:rPr>
        <w:t xml:space="preserve"> dB below </w:t>
      </w:r>
      <w:r w:rsidRPr="00DF6DD6">
        <w:t>P</w:t>
      </w:r>
      <w:r w:rsidRPr="00DF6DD6">
        <w:rPr>
          <w:vertAlign w:val="subscript"/>
        </w:rPr>
        <w:t>CMAX_L</w:t>
      </w:r>
      <w:r>
        <w:rPr>
          <w:rFonts w:eastAsia="MS Mincho" w:hint="eastAsia"/>
          <w:vertAlign w:val="subscript"/>
          <w:lang w:eastAsia="ja-JP"/>
        </w:rPr>
        <w:t>,f,c</w:t>
      </w:r>
      <w:r>
        <w:rPr>
          <w:vertAlign w:val="subscript"/>
        </w:rPr>
        <w:t xml:space="preserve">. </w:t>
      </w:r>
    </w:p>
    <w:p w14:paraId="526FFDB0" w14:textId="2380D6C6" w:rsidR="001135A5" w:rsidRPr="00DF6DD6" w:rsidRDefault="001135A5" w:rsidP="001135A5">
      <w:pPr>
        <w:pStyle w:val="B10"/>
        <w:rPr>
          <w:lang w:val="en-US"/>
        </w:rPr>
      </w:pPr>
      <w:r w:rsidRPr="00DF6DD6">
        <w:rPr>
          <w:lang w:val="en-US"/>
        </w:rPr>
        <w:lastRenderedPageBreak/>
        <w:t>-</w:t>
      </w:r>
      <w:r w:rsidRPr="00DF6DD6">
        <w:rPr>
          <w:lang w:val="en-US"/>
        </w:rPr>
        <w:tab/>
        <w:t>one NR uplink carrier with the output power set to 4 dB below P</w:t>
      </w:r>
      <w:r w:rsidRPr="00DF6DD6">
        <w:rPr>
          <w:vertAlign w:val="subscript"/>
          <w:lang w:val="en-US"/>
        </w:rPr>
        <w:t>CMAX_L</w:t>
      </w:r>
      <w:r>
        <w:rPr>
          <w:vertAlign w:val="subscript"/>
          <w:lang w:val="en-US"/>
        </w:rPr>
        <w:t>,f,c</w:t>
      </w:r>
      <w:r w:rsidRPr="00DF6DD6">
        <w:rPr>
          <w:lang w:val="en-US"/>
        </w:rPr>
        <w:t xml:space="preserve"> on the NR band with both E-UTRA and NR downlinks being tested with E-UTRA output power set to </w:t>
      </w:r>
      <w:r>
        <w:rPr>
          <w:lang w:val="en-US"/>
        </w:rPr>
        <w:t>29</w:t>
      </w:r>
      <w:r w:rsidRPr="00DF6DD6">
        <w:rPr>
          <w:lang w:val="en-US"/>
        </w:rPr>
        <w:t xml:space="preserve"> dB below </w:t>
      </w:r>
      <w:r w:rsidRPr="00DF6DD6">
        <w:t>P</w:t>
      </w:r>
      <w:r w:rsidRPr="00DF6DD6">
        <w:rPr>
          <w:vertAlign w:val="subscript"/>
        </w:rPr>
        <w:t>CMAX_L</w:t>
      </w:r>
      <w:r>
        <w:rPr>
          <w:rFonts w:eastAsia="MS Mincho" w:hint="eastAsia"/>
          <w:vertAlign w:val="subscript"/>
          <w:lang w:eastAsia="ja-JP"/>
        </w:rPr>
        <w:t>,c</w:t>
      </w:r>
      <w:r>
        <w:rPr>
          <w:vertAlign w:val="subscript"/>
        </w:rPr>
        <w:t xml:space="preserve">. </w:t>
      </w:r>
    </w:p>
    <w:p w14:paraId="312D7155" w14:textId="55B9A059" w:rsidR="00E96F85" w:rsidRPr="00DF6DD6" w:rsidRDefault="00E96F85" w:rsidP="00E96F85">
      <w:pPr>
        <w:keepNext/>
        <w:keepLines/>
        <w:spacing w:before="120"/>
        <w:ind w:left="1134" w:hanging="1134"/>
        <w:outlineLvl w:val="2"/>
        <w:rPr>
          <w:rFonts w:ascii="Arial" w:eastAsia="MS Mincho" w:hAnsi="Arial"/>
          <w:sz w:val="28"/>
        </w:rPr>
      </w:pPr>
      <w:r w:rsidRPr="00DF6DD6">
        <w:rPr>
          <w:rFonts w:ascii="Arial" w:eastAsia="MS Mincho" w:hAnsi="Arial"/>
          <w:sz w:val="28"/>
        </w:rPr>
        <w:t>7.7B.3a</w:t>
      </w:r>
      <w:r w:rsidRPr="00DF6DD6">
        <w:rPr>
          <w:rFonts w:ascii="Arial" w:eastAsia="MS Mincho" w:hAnsi="Arial"/>
          <w:sz w:val="28"/>
        </w:rPr>
        <w:tab/>
        <w:t>Inter-band NE-DC within FR1</w:t>
      </w:r>
    </w:p>
    <w:p w14:paraId="5AFD30DF" w14:textId="20BC2F17" w:rsidR="001135A5" w:rsidRDefault="001135A5" w:rsidP="001135A5">
      <w:r w:rsidRPr="00DF6DD6">
        <w:t xml:space="preserve">Spurious response requirement for E-UTRA single carrier and CA operation specified in </w:t>
      </w:r>
      <w:r>
        <w:t>clause</w:t>
      </w:r>
      <w:r w:rsidRPr="00DF6DD6">
        <w:t xml:space="preserve">s 7.7.1 and 7.7.1A of TS 36.101 [4] and for NR single carrier and CA operation specified in </w:t>
      </w:r>
      <w:r>
        <w:t>clause</w:t>
      </w:r>
      <w:r w:rsidRPr="00DF6DD6">
        <w:t>s 7.7 and 7.7A of TS 38.101-1 [2] apply</w:t>
      </w:r>
      <w:r>
        <w:t xml:space="preserve"> </w:t>
      </w:r>
      <w:r w:rsidRPr="00DF6DD6">
        <w:t xml:space="preserve">for lowest level NE-DC fallbacks (two bands) in </w:t>
      </w:r>
      <w:r>
        <w:t>clause</w:t>
      </w:r>
      <w:r w:rsidRPr="00DF6DD6">
        <w:t xml:space="preserve"> 5.5B.4a.1 with following conditions</w:t>
      </w:r>
    </w:p>
    <w:p w14:paraId="3E48CEA0" w14:textId="77777777" w:rsidR="001135A5" w:rsidRPr="00DF6DD6" w:rsidRDefault="001135A5" w:rsidP="001135A5">
      <w:pPr>
        <w:pStyle w:val="B10"/>
      </w:pPr>
      <w:r w:rsidRPr="00DF6DD6">
        <w:t>one E-UTRA uplink carrier with the output power set to 4 dB below P</w:t>
      </w:r>
      <w:r w:rsidRPr="00DF6DD6">
        <w:rPr>
          <w:vertAlign w:val="subscript"/>
        </w:rPr>
        <w:t>CMAX_L</w:t>
      </w:r>
      <w:r>
        <w:rPr>
          <w:vertAlign w:val="subscript"/>
        </w:rPr>
        <w:t>,c</w:t>
      </w:r>
      <w:r w:rsidRPr="00DF6DD6">
        <w:t xml:space="preserve"> and the NR band whose downlink is being tested has its uplink carrier output power set to </w:t>
      </w:r>
      <w:r>
        <w:rPr>
          <w:lang w:val="en-US"/>
        </w:rPr>
        <w:t>29</w:t>
      </w:r>
      <w:r w:rsidRPr="00DF6DD6">
        <w:rPr>
          <w:lang w:val="en-US"/>
        </w:rPr>
        <w:t xml:space="preserve"> dB below </w:t>
      </w:r>
      <w:r w:rsidRPr="00DF6DD6">
        <w:t>P</w:t>
      </w:r>
      <w:r w:rsidRPr="00DF6DD6">
        <w:rPr>
          <w:vertAlign w:val="subscript"/>
        </w:rPr>
        <w:t>CMAX_L</w:t>
      </w:r>
      <w:r>
        <w:rPr>
          <w:vertAlign w:val="subscript"/>
        </w:rPr>
        <w:t>,f,c</w:t>
      </w:r>
      <w:r>
        <w:t>.</w:t>
      </w:r>
    </w:p>
    <w:p w14:paraId="0A2BB462" w14:textId="77777777" w:rsidR="001135A5" w:rsidRPr="00DF6DD6" w:rsidRDefault="001135A5" w:rsidP="001135A5">
      <w:pPr>
        <w:pStyle w:val="B10"/>
      </w:pPr>
      <w:r w:rsidRPr="00DF6DD6">
        <w:t>one NR uplink carrier with the output power set to 4 dB below P</w:t>
      </w:r>
      <w:r w:rsidRPr="00DF6DD6">
        <w:rPr>
          <w:vertAlign w:val="subscript"/>
        </w:rPr>
        <w:t>CMAX_L</w:t>
      </w:r>
      <w:r>
        <w:rPr>
          <w:vertAlign w:val="subscript"/>
        </w:rPr>
        <w:t>,f,c</w:t>
      </w:r>
      <w:r w:rsidRPr="00DF6DD6">
        <w:t xml:space="preserve"> on the NR band with both E-UTRA and NR downlinks being tested with E-UTRA output power set to </w:t>
      </w:r>
      <w:r>
        <w:rPr>
          <w:lang w:val="en-US"/>
        </w:rPr>
        <w:t>29</w:t>
      </w:r>
      <w:r w:rsidRPr="00DF6DD6">
        <w:rPr>
          <w:lang w:val="en-US"/>
        </w:rPr>
        <w:t xml:space="preserve"> dB below </w:t>
      </w:r>
      <w:r w:rsidRPr="00DF6DD6">
        <w:t>P</w:t>
      </w:r>
      <w:r w:rsidRPr="00DF6DD6">
        <w:rPr>
          <w:vertAlign w:val="subscript"/>
        </w:rPr>
        <w:t>CMAX_L</w:t>
      </w:r>
      <w:r>
        <w:rPr>
          <w:vertAlign w:val="subscript"/>
        </w:rPr>
        <w:t>,c</w:t>
      </w:r>
      <w:r w:rsidRPr="00DF6DD6">
        <w:t>.</w:t>
      </w:r>
    </w:p>
    <w:p w14:paraId="4AEE9AD6" w14:textId="112FC67A" w:rsidR="005845ED" w:rsidRPr="00DF6DD6" w:rsidRDefault="005845ED" w:rsidP="005845ED">
      <w:pPr>
        <w:keepNext/>
        <w:keepLines/>
        <w:spacing w:before="120"/>
        <w:ind w:left="1134" w:hanging="1134"/>
        <w:outlineLvl w:val="2"/>
        <w:rPr>
          <w:rFonts w:ascii="Arial" w:eastAsia="MS Mincho" w:hAnsi="Arial"/>
          <w:sz w:val="28"/>
        </w:rPr>
      </w:pPr>
      <w:r w:rsidRPr="00DF6DD6">
        <w:rPr>
          <w:rFonts w:ascii="Arial" w:eastAsia="MS Mincho" w:hAnsi="Arial"/>
          <w:sz w:val="28"/>
        </w:rPr>
        <w:t>7.7B.4</w:t>
      </w:r>
      <w:r w:rsidRPr="00DF6DD6">
        <w:rPr>
          <w:rFonts w:ascii="Arial" w:eastAsia="MS Mincho" w:hAnsi="Arial"/>
          <w:sz w:val="28"/>
        </w:rPr>
        <w:tab/>
        <w:t>Inter-band EN-DC including FR2</w:t>
      </w:r>
    </w:p>
    <w:p w14:paraId="3EB6DA36" w14:textId="795D4C93" w:rsidR="005845ED" w:rsidRPr="00DF6DD6" w:rsidRDefault="005845ED" w:rsidP="005845ED">
      <w:pPr>
        <w:rPr>
          <w:rFonts w:eastAsia="MS Mincho"/>
          <w:lang w:val="en-US"/>
        </w:rPr>
      </w:pPr>
      <w:r w:rsidRPr="00DF6DD6">
        <w:rPr>
          <w:rFonts w:eastAsia="MS Mincho"/>
        </w:rPr>
        <w:t>Spurious response</w:t>
      </w:r>
      <w:r w:rsidRPr="00DF6DD6">
        <w:rPr>
          <w:rFonts w:eastAsia="MS Mincho"/>
          <w:lang w:val="en-US"/>
        </w:rPr>
        <w:t xml:space="preserve">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7.7.1 and 7.7.1A </w:t>
      </w:r>
      <w:r w:rsidR="00C428FE" w:rsidRPr="00DF6DD6">
        <w:rPr>
          <w:rFonts w:eastAsia="MS Mincho"/>
        </w:rPr>
        <w:t>of TS 36.101 [4]</w:t>
      </w:r>
      <w:r w:rsidRPr="00DF6DD6">
        <w:rPr>
          <w:rFonts w:eastAsia="MS Mincho"/>
        </w:rPr>
        <w:t xml:space="preserve"> </w:t>
      </w:r>
      <w:r w:rsidRPr="00DF6DD6">
        <w:rPr>
          <w:rFonts w:eastAsia="MS Mincho"/>
          <w:lang w:val="en-US"/>
        </w:rPr>
        <w:t>apply</w:t>
      </w:r>
      <w:r w:rsidR="00486B55" w:rsidRPr="00DF6DD6">
        <w:t xml:space="preserve"> </w:t>
      </w:r>
      <w:r w:rsidR="00486B55" w:rsidRPr="00DF6DD6">
        <w:rPr>
          <w:rFonts w:eastAsia="MS Mincho"/>
          <w:lang w:val="en-US"/>
        </w:rPr>
        <w:t xml:space="preserve">for lowest level EN-DC fallbacks (two bands) in </w:t>
      </w:r>
      <w:r w:rsidR="00B94AF2">
        <w:rPr>
          <w:rFonts w:eastAsia="MS Mincho"/>
          <w:lang w:val="en-US"/>
        </w:rPr>
        <w:t>clause</w:t>
      </w:r>
      <w:r w:rsidR="00486B55" w:rsidRPr="00DF6DD6">
        <w:rPr>
          <w:rFonts w:eastAsia="MS Mincho"/>
          <w:lang w:val="en-US"/>
        </w:rPr>
        <w:t xml:space="preserve"> </w:t>
      </w:r>
      <w:r w:rsidR="00C91460" w:rsidRPr="00DF6DD6">
        <w:rPr>
          <w:rFonts w:eastAsia="MS Mincho"/>
          <w:lang w:val="en-US"/>
        </w:rPr>
        <w:t>5.5B.5.1</w:t>
      </w:r>
      <w:r w:rsidR="00486B55" w:rsidRPr="00DF6DD6">
        <w:rPr>
          <w:rFonts w:eastAsia="MS Mincho"/>
          <w:lang w:val="en-US"/>
        </w:rPr>
        <w:t xml:space="preserve"> with only E-UTRA UL with output power as in TS 36.101 [4] (4 dB below P</w:t>
      </w:r>
      <w:r w:rsidR="00486B55" w:rsidRPr="00DF6DD6">
        <w:rPr>
          <w:rFonts w:eastAsia="MS Mincho"/>
          <w:vertAlign w:val="subscript"/>
          <w:lang w:val="en-US"/>
        </w:rPr>
        <w:t>CMAX_L</w:t>
      </w:r>
      <w:r w:rsidR="00486B55" w:rsidRPr="00DF6DD6">
        <w:rPr>
          <w:rFonts w:eastAsia="MS Mincho"/>
          <w:lang w:val="en-US"/>
        </w:rPr>
        <w:t>)</w:t>
      </w:r>
      <w:r w:rsidRPr="00DF6DD6">
        <w:rPr>
          <w:rFonts w:eastAsia="MS Mincho"/>
          <w:lang w:val="en-US"/>
        </w:rPr>
        <w:t>.</w:t>
      </w:r>
    </w:p>
    <w:p w14:paraId="07DE14A0" w14:textId="77777777" w:rsidR="005845ED" w:rsidRPr="00DF6DD6" w:rsidRDefault="005845ED" w:rsidP="005845ED">
      <w:pPr>
        <w:keepNext/>
        <w:keepLines/>
        <w:spacing w:before="120"/>
        <w:ind w:left="1134" w:hanging="1134"/>
        <w:outlineLvl w:val="2"/>
        <w:rPr>
          <w:rFonts w:ascii="Arial" w:eastAsia="MS Mincho" w:hAnsi="Arial"/>
          <w:sz w:val="28"/>
        </w:rPr>
      </w:pPr>
      <w:r w:rsidRPr="00DF6DD6">
        <w:rPr>
          <w:rFonts w:ascii="Arial" w:eastAsia="MS Mincho" w:hAnsi="Arial"/>
          <w:sz w:val="28"/>
        </w:rPr>
        <w:t>7.7B.5</w:t>
      </w:r>
      <w:r w:rsidRPr="00DF6DD6">
        <w:rPr>
          <w:rFonts w:ascii="Arial" w:eastAsia="MS Mincho" w:hAnsi="Arial"/>
          <w:sz w:val="28"/>
        </w:rPr>
        <w:tab/>
        <w:t>Inter-band EN-DC including both FR1 and FR2</w:t>
      </w:r>
    </w:p>
    <w:p w14:paraId="6DC9EAC8" w14:textId="4B67606D" w:rsidR="005845ED" w:rsidRPr="00DF6DD6" w:rsidRDefault="005845ED" w:rsidP="005845ED">
      <w:pPr>
        <w:rPr>
          <w:rFonts w:eastAsia="MS Mincho"/>
          <w:lang w:val="en-US"/>
        </w:rPr>
      </w:pPr>
      <w:r w:rsidRPr="00DF6DD6">
        <w:rPr>
          <w:rFonts w:eastAsia="MS Mincho"/>
        </w:rPr>
        <w:t>Spurious response</w:t>
      </w:r>
      <w:r w:rsidRPr="00DF6DD6">
        <w:rPr>
          <w:rFonts w:eastAsia="MS Mincho"/>
          <w:lang w:val="en-US"/>
        </w:rPr>
        <w:t xml:space="preserve">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7.7.1 and 7.7.1A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7.7 and 7.7A </w:t>
      </w:r>
      <w:r w:rsidR="00E152D9" w:rsidRPr="00DF6DD6">
        <w:rPr>
          <w:rFonts w:eastAsia="MS Mincho"/>
        </w:rPr>
        <w:t>of TS 38.101-1 [2]</w:t>
      </w:r>
      <w:r w:rsidRPr="00DF6DD6">
        <w:rPr>
          <w:rFonts w:eastAsia="MS Mincho"/>
        </w:rPr>
        <w:t xml:space="preserve"> </w:t>
      </w:r>
      <w:r w:rsidRPr="00DF6DD6">
        <w:rPr>
          <w:rFonts w:eastAsia="MS Mincho"/>
          <w:lang w:val="en-US"/>
        </w:rPr>
        <w:t>apply</w:t>
      </w:r>
      <w:r w:rsidR="00486B55" w:rsidRPr="00DF6DD6">
        <w:rPr>
          <w:rFonts w:eastAsia="MS Mincho"/>
          <w:lang w:val="en-US"/>
        </w:rPr>
        <w:t xml:space="preserve"> for lowest level EN-DC fallbacks (three bands) in </w:t>
      </w:r>
      <w:r w:rsidR="00B94AF2">
        <w:rPr>
          <w:rFonts w:eastAsia="MS Mincho"/>
          <w:lang w:val="en-US"/>
        </w:rPr>
        <w:t>clause</w:t>
      </w:r>
      <w:r w:rsidR="00486B55" w:rsidRPr="00DF6DD6">
        <w:rPr>
          <w:rFonts w:eastAsia="MS Mincho"/>
          <w:lang w:val="en-US"/>
        </w:rPr>
        <w:t xml:space="preserve"> </w:t>
      </w:r>
      <w:r w:rsidR="00C91460" w:rsidRPr="00DF6DD6">
        <w:rPr>
          <w:rFonts w:eastAsia="MS Mincho"/>
          <w:lang w:val="en-US"/>
        </w:rPr>
        <w:t>5.5B.6.2</w:t>
      </w:r>
      <w:r w:rsidR="00486B55" w:rsidRPr="00DF6DD6">
        <w:rPr>
          <w:rFonts w:eastAsia="MS Mincho"/>
          <w:lang w:val="en-US"/>
        </w:rPr>
        <w:t xml:space="preserve"> with only E-UTRA UL with output power as in TS 36.101 [4] (4 dB below P</w:t>
      </w:r>
      <w:r w:rsidR="00486B55" w:rsidRPr="00DF6DD6">
        <w:rPr>
          <w:rFonts w:eastAsia="MS Mincho"/>
          <w:vertAlign w:val="subscript"/>
          <w:lang w:val="en-US"/>
        </w:rPr>
        <w:t>CMAX_L</w:t>
      </w:r>
      <w:r w:rsidR="00486B55" w:rsidRPr="00DF6DD6">
        <w:rPr>
          <w:rFonts w:eastAsia="MS Mincho"/>
          <w:lang w:val="en-US"/>
        </w:rPr>
        <w:t>)</w:t>
      </w:r>
      <w:r w:rsidRPr="00DF6DD6">
        <w:rPr>
          <w:rFonts w:eastAsia="MS Mincho"/>
          <w:lang w:val="en-US"/>
        </w:rPr>
        <w:t>.</w:t>
      </w:r>
    </w:p>
    <w:p w14:paraId="29881D25" w14:textId="61146690" w:rsidR="004F1646" w:rsidRPr="00DF6DD6" w:rsidRDefault="004F1646" w:rsidP="00F27CE0">
      <w:pPr>
        <w:pStyle w:val="Heading2"/>
      </w:pPr>
      <w:bookmarkStart w:id="2861" w:name="_Toc21345683"/>
      <w:bookmarkStart w:id="2862" w:name="_Toc29806532"/>
      <w:bookmarkStart w:id="2863" w:name="_Toc37256065"/>
      <w:bookmarkStart w:id="2864" w:name="_Toc37256406"/>
      <w:bookmarkStart w:id="2865" w:name="_Toc45890239"/>
      <w:bookmarkStart w:id="2866" w:name="_Toc52382064"/>
      <w:bookmarkStart w:id="2867" w:name="_Toc61375163"/>
      <w:bookmarkStart w:id="2868" w:name="_Toc67936516"/>
      <w:bookmarkStart w:id="2869" w:name="_Toc67937389"/>
      <w:r w:rsidRPr="00DF6DD6">
        <w:t>7.8</w:t>
      </w:r>
      <w:r w:rsidRPr="00DF6DD6">
        <w:tab/>
      </w:r>
      <w:r w:rsidR="0093614D" w:rsidRPr="00DF6DD6">
        <w:t>Void</w:t>
      </w:r>
      <w:bookmarkEnd w:id="2861"/>
      <w:bookmarkEnd w:id="2862"/>
      <w:bookmarkEnd w:id="2863"/>
      <w:bookmarkEnd w:id="2864"/>
      <w:bookmarkEnd w:id="2865"/>
      <w:bookmarkEnd w:id="2866"/>
      <w:bookmarkEnd w:id="2867"/>
      <w:bookmarkEnd w:id="2868"/>
      <w:bookmarkEnd w:id="2869"/>
    </w:p>
    <w:p w14:paraId="3FF30A6C" w14:textId="77777777" w:rsidR="00D320F6" w:rsidRPr="00DF6DD6" w:rsidRDefault="00D320F6" w:rsidP="00D320F6">
      <w:pPr>
        <w:pStyle w:val="Heading2"/>
        <w:rPr>
          <w:lang w:val="en-US" w:eastAsia="zh-CN"/>
        </w:rPr>
      </w:pPr>
      <w:bookmarkStart w:id="2870" w:name="_Toc21345684"/>
      <w:bookmarkStart w:id="2871" w:name="_Toc29806533"/>
      <w:bookmarkStart w:id="2872" w:name="_Toc37256066"/>
      <w:bookmarkStart w:id="2873" w:name="_Toc37256407"/>
      <w:bookmarkStart w:id="2874" w:name="_Toc45890240"/>
      <w:bookmarkStart w:id="2875" w:name="_Toc52382065"/>
      <w:bookmarkStart w:id="2876" w:name="_Toc61375164"/>
      <w:bookmarkStart w:id="2877" w:name="_Toc67936517"/>
      <w:bookmarkStart w:id="2878" w:name="_Toc67937390"/>
      <w:r w:rsidRPr="00DF6DD6">
        <w:t>7.8</w:t>
      </w:r>
      <w:r w:rsidRPr="00DF6DD6">
        <w:rPr>
          <w:rFonts w:hint="eastAsia"/>
          <w:lang w:val="en-US" w:eastAsia="zh-CN"/>
        </w:rPr>
        <w:t>A</w:t>
      </w:r>
      <w:r w:rsidRPr="00DF6DD6">
        <w:tab/>
        <w:t xml:space="preserve">Intermodulation characteristics for </w:t>
      </w:r>
      <w:r w:rsidRPr="00DF6DD6">
        <w:rPr>
          <w:rFonts w:hint="eastAsia"/>
          <w:lang w:val="en-US" w:eastAsia="zh-CN"/>
        </w:rPr>
        <w:t>CA</w:t>
      </w:r>
      <w:bookmarkEnd w:id="2870"/>
      <w:bookmarkEnd w:id="2871"/>
      <w:bookmarkEnd w:id="2872"/>
      <w:bookmarkEnd w:id="2873"/>
      <w:bookmarkEnd w:id="2874"/>
      <w:bookmarkEnd w:id="2875"/>
      <w:bookmarkEnd w:id="2876"/>
      <w:bookmarkEnd w:id="2877"/>
      <w:bookmarkEnd w:id="2878"/>
    </w:p>
    <w:p w14:paraId="291C5B9B" w14:textId="22D8D41E" w:rsidR="00D320F6" w:rsidRPr="00DF6DD6" w:rsidRDefault="00D320F6" w:rsidP="00EA1C6C">
      <w:pPr>
        <w:rPr>
          <w:lang w:val="en-US"/>
        </w:rPr>
      </w:pPr>
      <w:r w:rsidRPr="00DF6DD6">
        <w:t xml:space="preserve">For inter-band </w:t>
      </w:r>
      <w:r w:rsidRPr="00DF6DD6">
        <w:rPr>
          <w:rFonts w:hint="eastAsia"/>
        </w:rPr>
        <w:t>NR CA between FR1 and FR2</w:t>
      </w:r>
      <w:r w:rsidRPr="00DF6DD6">
        <w:t>,</w:t>
      </w:r>
      <w:r w:rsidRPr="00DF6DD6">
        <w:rPr>
          <w:rFonts w:hint="eastAsia"/>
          <w:lang w:val="en-US" w:eastAsia="zh-CN"/>
        </w:rPr>
        <w:t xml:space="preserve"> the intermodulation characteristics specified </w:t>
      </w:r>
      <w:r w:rsidR="00AA1AA6" w:rsidRPr="00DF6DD6">
        <w:rPr>
          <w:rFonts w:hint="eastAsia"/>
          <w:lang w:val="en-US" w:eastAsia="zh-CN"/>
        </w:rPr>
        <w:t>in TS 38.101-1 [2]</w:t>
      </w:r>
      <w:r w:rsidRPr="00DF6DD6">
        <w:rPr>
          <w:rFonts w:hint="eastAsia"/>
          <w:lang w:val="en-US" w:eastAsia="zh-CN"/>
        </w:rPr>
        <w:t xml:space="preserve"> apply for FR1.</w:t>
      </w:r>
    </w:p>
    <w:p w14:paraId="65D2E609" w14:textId="2840DBAC" w:rsidR="004F1646" w:rsidRPr="00DF6DD6" w:rsidRDefault="004F1646" w:rsidP="00F27CE0">
      <w:pPr>
        <w:pStyle w:val="Heading2"/>
      </w:pPr>
      <w:bookmarkStart w:id="2879" w:name="_Toc21345685"/>
      <w:bookmarkStart w:id="2880" w:name="_Toc29806534"/>
      <w:bookmarkStart w:id="2881" w:name="_Toc37256067"/>
      <w:bookmarkStart w:id="2882" w:name="_Toc37256408"/>
      <w:bookmarkStart w:id="2883" w:name="_Toc45890241"/>
      <w:bookmarkStart w:id="2884" w:name="_Toc52382066"/>
      <w:bookmarkStart w:id="2885" w:name="_Toc61375165"/>
      <w:bookmarkStart w:id="2886" w:name="_Toc67936518"/>
      <w:bookmarkStart w:id="2887" w:name="_Toc67937391"/>
      <w:r w:rsidRPr="00DF6DD6">
        <w:t>7.8B</w:t>
      </w:r>
      <w:r w:rsidRPr="00DF6DD6">
        <w:tab/>
        <w:t>Intermodulation characteristics for DC in FR1</w:t>
      </w:r>
      <w:bookmarkEnd w:id="2879"/>
      <w:bookmarkEnd w:id="2880"/>
      <w:bookmarkEnd w:id="2881"/>
      <w:bookmarkEnd w:id="2882"/>
      <w:bookmarkEnd w:id="2883"/>
      <w:bookmarkEnd w:id="2884"/>
      <w:bookmarkEnd w:id="2885"/>
      <w:bookmarkEnd w:id="2886"/>
      <w:bookmarkEnd w:id="2887"/>
    </w:p>
    <w:p w14:paraId="66CFE00D" w14:textId="77777777" w:rsidR="004F1646" w:rsidRPr="00DF6DD6" w:rsidRDefault="004F1646" w:rsidP="00F27CE0">
      <w:pPr>
        <w:pStyle w:val="Heading3"/>
      </w:pPr>
      <w:bookmarkStart w:id="2888" w:name="_Toc21345686"/>
      <w:bookmarkStart w:id="2889" w:name="_Toc29806535"/>
      <w:bookmarkStart w:id="2890" w:name="_Toc37256068"/>
      <w:bookmarkStart w:id="2891" w:name="_Toc37256409"/>
      <w:bookmarkStart w:id="2892" w:name="_Toc45890242"/>
      <w:bookmarkStart w:id="2893" w:name="_Toc52382067"/>
      <w:bookmarkStart w:id="2894" w:name="_Toc61375166"/>
      <w:bookmarkStart w:id="2895" w:name="_Toc67936519"/>
      <w:bookmarkStart w:id="2896" w:name="_Toc67937392"/>
      <w:r w:rsidRPr="00DF6DD6">
        <w:rPr>
          <w:rFonts w:eastAsia="MS Mincho"/>
        </w:rPr>
        <w:t>7.8B.1</w:t>
      </w:r>
      <w:r w:rsidRPr="00DF6DD6">
        <w:rPr>
          <w:rFonts w:eastAsia="MS Mincho"/>
        </w:rPr>
        <w:tab/>
      </w:r>
      <w:r w:rsidRPr="00DF6DD6">
        <w:t>General</w:t>
      </w:r>
      <w:bookmarkEnd w:id="2888"/>
      <w:bookmarkEnd w:id="2889"/>
      <w:bookmarkEnd w:id="2890"/>
      <w:bookmarkEnd w:id="2891"/>
      <w:bookmarkEnd w:id="2892"/>
      <w:bookmarkEnd w:id="2893"/>
      <w:bookmarkEnd w:id="2894"/>
      <w:bookmarkEnd w:id="2895"/>
      <w:bookmarkEnd w:id="2896"/>
    </w:p>
    <w:p w14:paraId="4FD34B6E" w14:textId="77777777" w:rsidR="004F1646" w:rsidRPr="00DF6DD6" w:rsidRDefault="004F1646" w:rsidP="00F27CE0">
      <w:pPr>
        <w:pStyle w:val="Heading3"/>
        <w:rPr>
          <w:lang w:val="en-US"/>
        </w:rPr>
      </w:pPr>
      <w:bookmarkStart w:id="2897" w:name="_Toc21345687"/>
      <w:bookmarkStart w:id="2898" w:name="_Toc29806536"/>
      <w:bookmarkStart w:id="2899" w:name="_Toc37256069"/>
      <w:bookmarkStart w:id="2900" w:name="_Toc37256410"/>
      <w:bookmarkStart w:id="2901" w:name="_Toc45890243"/>
      <w:bookmarkStart w:id="2902" w:name="_Toc52382068"/>
      <w:bookmarkStart w:id="2903" w:name="_Toc61375167"/>
      <w:bookmarkStart w:id="2904" w:name="_Toc67936520"/>
      <w:bookmarkStart w:id="2905" w:name="_Toc67937393"/>
      <w:r w:rsidRPr="00DF6DD6">
        <w:rPr>
          <w:rFonts w:eastAsia="MS Mincho"/>
        </w:rPr>
        <w:t>7.8B.2</w:t>
      </w:r>
      <w:r w:rsidRPr="00DF6DD6">
        <w:rPr>
          <w:rFonts w:eastAsia="MS Mincho"/>
        </w:rPr>
        <w:tab/>
      </w:r>
      <w:r w:rsidRPr="00DF6DD6">
        <w:t>Wide band Intermodulation</w:t>
      </w:r>
      <w:bookmarkEnd w:id="2897"/>
      <w:bookmarkEnd w:id="2898"/>
      <w:bookmarkEnd w:id="2899"/>
      <w:bookmarkEnd w:id="2900"/>
      <w:bookmarkEnd w:id="2901"/>
      <w:bookmarkEnd w:id="2902"/>
      <w:bookmarkEnd w:id="2903"/>
      <w:bookmarkEnd w:id="2904"/>
      <w:bookmarkEnd w:id="2905"/>
    </w:p>
    <w:p w14:paraId="7801ACB3" w14:textId="77777777" w:rsidR="004F1646" w:rsidRPr="00DF6DD6" w:rsidRDefault="004F1646" w:rsidP="00F27CE0">
      <w:pPr>
        <w:pStyle w:val="Heading4"/>
      </w:pPr>
      <w:bookmarkStart w:id="2906" w:name="_Toc21345688"/>
      <w:bookmarkStart w:id="2907" w:name="_Toc29806537"/>
      <w:bookmarkStart w:id="2908" w:name="_Toc37256070"/>
      <w:bookmarkStart w:id="2909" w:name="_Toc37256411"/>
      <w:bookmarkStart w:id="2910" w:name="_Toc45890244"/>
      <w:bookmarkStart w:id="2911" w:name="_Toc52382069"/>
      <w:bookmarkStart w:id="2912" w:name="_Toc61375168"/>
      <w:bookmarkStart w:id="2913" w:name="_Toc67936521"/>
      <w:bookmarkStart w:id="2914" w:name="_Toc67937394"/>
      <w:r w:rsidRPr="00DF6DD6">
        <w:t>7.8B.2.1</w:t>
      </w:r>
      <w:r w:rsidRPr="00DF6DD6">
        <w:tab/>
        <w:t>Intra-band contiguous EN-DC in FR1</w:t>
      </w:r>
      <w:bookmarkEnd w:id="2906"/>
      <w:bookmarkEnd w:id="2907"/>
      <w:bookmarkEnd w:id="2908"/>
      <w:bookmarkEnd w:id="2909"/>
      <w:bookmarkEnd w:id="2910"/>
      <w:bookmarkEnd w:id="2911"/>
      <w:bookmarkEnd w:id="2912"/>
      <w:bookmarkEnd w:id="2913"/>
      <w:bookmarkEnd w:id="2914"/>
    </w:p>
    <w:p w14:paraId="5B980EF8" w14:textId="76060AFE" w:rsidR="00983498" w:rsidRPr="00DF6DD6" w:rsidRDefault="00983498" w:rsidP="00983498">
      <w:pPr>
        <w:rPr>
          <w:rFonts w:eastAsia="Times New Roman"/>
        </w:rPr>
      </w:pPr>
      <w:r w:rsidRPr="00DF6DD6">
        <w:rPr>
          <w:rFonts w:eastAsia="Times New Roman"/>
        </w:rPr>
        <w:t>Intra-band contiguous EN-DC wide band intermodulation requirement and parameters are defined in Table 7.8B.2.1-1.</w:t>
      </w:r>
    </w:p>
    <w:p w14:paraId="73833162" w14:textId="77777777" w:rsidR="00983498" w:rsidRPr="00DF6DD6" w:rsidRDefault="00983498" w:rsidP="00983498">
      <w:pPr>
        <w:keepNext/>
        <w:keepLines/>
        <w:spacing w:before="60"/>
        <w:jc w:val="center"/>
        <w:rPr>
          <w:rFonts w:ascii="Arial" w:eastAsia="Times New Roman" w:hAnsi="Arial"/>
          <w:b/>
        </w:rPr>
      </w:pPr>
      <w:r w:rsidRPr="00DF6DD6">
        <w:rPr>
          <w:rFonts w:ascii="Arial" w:eastAsia="Times New Roman" w:hAnsi="Arial"/>
          <w:b/>
        </w:rPr>
        <w:lastRenderedPageBreak/>
        <w:t>Table 7.8B.2.1-1: Wide band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F55B07" w:rsidRPr="00DF6DD6" w14:paraId="68DD884C" w14:textId="77777777" w:rsidTr="00F70669">
        <w:trPr>
          <w:trHeight w:val="20"/>
          <w:jc w:val="center"/>
        </w:trPr>
        <w:tc>
          <w:tcPr>
            <w:tcW w:w="2638" w:type="dxa"/>
            <w:shd w:val="clear" w:color="auto" w:fill="auto"/>
            <w:vAlign w:val="center"/>
          </w:tcPr>
          <w:p w14:paraId="0B0A6F05" w14:textId="77777777" w:rsidR="00983498" w:rsidRPr="00DF6DD6" w:rsidRDefault="00983498" w:rsidP="003768E0">
            <w:pPr>
              <w:pStyle w:val="TAC"/>
              <w:rPr>
                <w:b/>
                <w:lang w:val="en-US"/>
              </w:rPr>
            </w:pPr>
            <w:r w:rsidRPr="00DF6DD6">
              <w:rPr>
                <w:b/>
                <w:lang w:val="en-US"/>
              </w:rPr>
              <w:t>EN-DC Aggregated Bandwidth, MHz</w:t>
            </w:r>
          </w:p>
        </w:tc>
        <w:tc>
          <w:tcPr>
            <w:tcW w:w="1111" w:type="dxa"/>
            <w:shd w:val="clear" w:color="auto" w:fill="auto"/>
            <w:vAlign w:val="center"/>
          </w:tcPr>
          <w:p w14:paraId="2A51D461" w14:textId="77777777" w:rsidR="00983498" w:rsidRPr="00DF6DD6" w:rsidRDefault="00983498" w:rsidP="003768E0">
            <w:pPr>
              <w:pStyle w:val="TAC"/>
              <w:rPr>
                <w:lang w:val="en-US"/>
              </w:rPr>
            </w:pPr>
            <w:r w:rsidRPr="00DF6DD6">
              <w:rPr>
                <w:lang w:val="en-US"/>
              </w:rPr>
              <w:t>&lt;=100</w:t>
            </w:r>
          </w:p>
        </w:tc>
        <w:tc>
          <w:tcPr>
            <w:tcW w:w="1170" w:type="dxa"/>
          </w:tcPr>
          <w:p w14:paraId="204D649B" w14:textId="77777777" w:rsidR="00983498" w:rsidRPr="00DF6DD6" w:rsidRDefault="00983498" w:rsidP="003768E0">
            <w:pPr>
              <w:pStyle w:val="TAC"/>
              <w:rPr>
                <w:lang w:val="en-US"/>
              </w:rPr>
            </w:pPr>
            <w:r w:rsidRPr="00DF6DD6">
              <w:rPr>
                <w:lang w:val="en-US"/>
              </w:rPr>
              <w:t>&gt;100, &lt;=120</w:t>
            </w:r>
          </w:p>
        </w:tc>
        <w:tc>
          <w:tcPr>
            <w:tcW w:w="1170" w:type="dxa"/>
          </w:tcPr>
          <w:p w14:paraId="54196034" w14:textId="77777777" w:rsidR="00983498" w:rsidRPr="00DF6DD6" w:rsidRDefault="00983498" w:rsidP="003768E0">
            <w:pPr>
              <w:pStyle w:val="TAC"/>
              <w:rPr>
                <w:lang w:val="en-US"/>
              </w:rPr>
            </w:pPr>
            <w:r w:rsidRPr="00DF6DD6">
              <w:rPr>
                <w:lang w:val="en-US"/>
              </w:rPr>
              <w:t>&gt;120, &lt;=140</w:t>
            </w:r>
          </w:p>
        </w:tc>
        <w:tc>
          <w:tcPr>
            <w:tcW w:w="1140" w:type="dxa"/>
          </w:tcPr>
          <w:p w14:paraId="6C8C992F" w14:textId="77777777" w:rsidR="00983498" w:rsidRPr="00DF6DD6" w:rsidRDefault="00983498" w:rsidP="003768E0">
            <w:pPr>
              <w:pStyle w:val="TAC"/>
              <w:rPr>
                <w:lang w:val="en-US"/>
              </w:rPr>
            </w:pPr>
            <w:r w:rsidRPr="00DF6DD6">
              <w:rPr>
                <w:lang w:val="en-US"/>
              </w:rPr>
              <w:t>&gt;140, &lt;=160</w:t>
            </w:r>
          </w:p>
        </w:tc>
      </w:tr>
      <w:tr w:rsidR="00FD4D86" w:rsidRPr="00DF6DD6" w14:paraId="3150DA8D" w14:textId="77777777" w:rsidTr="00FD4D86">
        <w:trPr>
          <w:trHeight w:val="20"/>
          <w:jc w:val="center"/>
        </w:trPr>
        <w:tc>
          <w:tcPr>
            <w:tcW w:w="2638" w:type="dxa"/>
            <w:vMerge w:val="restart"/>
            <w:shd w:val="clear" w:color="auto" w:fill="auto"/>
            <w:vAlign w:val="center"/>
          </w:tcPr>
          <w:p w14:paraId="15C2BEED" w14:textId="77777777" w:rsidR="00FD4D86" w:rsidRPr="00DF6DD6" w:rsidRDefault="00FD4D86" w:rsidP="003768E0">
            <w:pPr>
              <w:pStyle w:val="TAC"/>
              <w:rPr>
                <w:b/>
                <w:lang w:val="en-US"/>
              </w:rPr>
            </w:pPr>
            <w:r w:rsidRPr="00DF6DD6">
              <w:rPr>
                <w:b/>
                <w:lang w:val="en-US"/>
              </w:rPr>
              <w:t>Pw in Transmission Bandwidth Configuration, perCC, dBm</w:t>
            </w:r>
          </w:p>
        </w:tc>
        <w:tc>
          <w:tcPr>
            <w:tcW w:w="1111" w:type="dxa"/>
            <w:vMerge w:val="restart"/>
            <w:shd w:val="clear" w:color="auto" w:fill="auto"/>
            <w:vAlign w:val="center"/>
          </w:tcPr>
          <w:p w14:paraId="6B23527A" w14:textId="77777777" w:rsidR="00FD4D86" w:rsidRPr="00DF6DD6" w:rsidRDefault="00FD4D86" w:rsidP="003768E0">
            <w:pPr>
              <w:pStyle w:val="TAC"/>
              <w:rPr>
                <w:vertAlign w:val="superscript"/>
                <w:lang w:val="en-US"/>
              </w:rPr>
            </w:pPr>
            <w:r w:rsidRPr="00DF6DD6">
              <w:rPr>
                <w:lang w:val="en-US"/>
              </w:rPr>
              <w:t>P</w:t>
            </w:r>
            <w:r w:rsidRPr="00DF6DD6">
              <w:rPr>
                <w:vertAlign w:val="subscript"/>
                <w:lang w:val="en-US"/>
              </w:rPr>
              <w:t xml:space="preserve">W </w:t>
            </w:r>
            <w:r w:rsidRPr="00DF6DD6">
              <w:rPr>
                <w:vertAlign w:val="superscript"/>
                <w:lang w:val="en-US"/>
              </w:rPr>
              <w:t>1</w:t>
            </w:r>
          </w:p>
        </w:tc>
        <w:tc>
          <w:tcPr>
            <w:tcW w:w="3480" w:type="dxa"/>
            <w:gridSpan w:val="3"/>
            <w:vAlign w:val="center"/>
          </w:tcPr>
          <w:p w14:paraId="324F8FEA" w14:textId="309D14D9" w:rsidR="00FD4D86" w:rsidRPr="00DF6DD6" w:rsidRDefault="00FD4D86" w:rsidP="003768E0">
            <w:pPr>
              <w:pStyle w:val="TAC"/>
              <w:rPr>
                <w:rFonts w:cs="Arial"/>
              </w:rPr>
            </w:pPr>
            <w:r>
              <w:rPr>
                <w:rFonts w:cs="Arial" w:hint="eastAsia"/>
                <w:lang w:eastAsia="zh-CN"/>
              </w:rPr>
              <w:t>R</w:t>
            </w:r>
            <w:r>
              <w:rPr>
                <w:rFonts w:cs="Arial"/>
                <w:lang w:eastAsia="zh-CN"/>
              </w:rPr>
              <w:t>EFSENS + Aggregated BW specific value below</w:t>
            </w:r>
          </w:p>
        </w:tc>
      </w:tr>
      <w:tr w:rsidR="00FD4D86" w:rsidRPr="00DF6DD6" w14:paraId="77A45293" w14:textId="77777777" w:rsidTr="00F70669">
        <w:trPr>
          <w:trHeight w:val="20"/>
          <w:jc w:val="center"/>
        </w:trPr>
        <w:tc>
          <w:tcPr>
            <w:tcW w:w="2638" w:type="dxa"/>
            <w:vMerge/>
            <w:shd w:val="clear" w:color="auto" w:fill="auto"/>
            <w:vAlign w:val="center"/>
          </w:tcPr>
          <w:p w14:paraId="350D0390" w14:textId="77777777" w:rsidR="00FD4D86" w:rsidRPr="00DF6DD6" w:rsidRDefault="00FD4D86" w:rsidP="00FD4D86">
            <w:pPr>
              <w:pStyle w:val="TAC"/>
              <w:rPr>
                <w:b/>
                <w:lang w:val="en-US"/>
              </w:rPr>
            </w:pPr>
          </w:p>
        </w:tc>
        <w:tc>
          <w:tcPr>
            <w:tcW w:w="1111" w:type="dxa"/>
            <w:vMerge/>
            <w:shd w:val="clear" w:color="auto" w:fill="auto"/>
            <w:vAlign w:val="center"/>
          </w:tcPr>
          <w:p w14:paraId="4F4E7CD5" w14:textId="77777777" w:rsidR="00FD4D86" w:rsidRPr="00DF6DD6" w:rsidRDefault="00FD4D86" w:rsidP="00FD4D86">
            <w:pPr>
              <w:pStyle w:val="TAC"/>
              <w:rPr>
                <w:lang w:val="en-US"/>
              </w:rPr>
            </w:pPr>
          </w:p>
        </w:tc>
        <w:tc>
          <w:tcPr>
            <w:tcW w:w="1170" w:type="dxa"/>
            <w:vAlign w:val="center"/>
          </w:tcPr>
          <w:p w14:paraId="1117E933" w14:textId="0F01FF9B" w:rsidR="00FD4D86" w:rsidRPr="00DF6DD6" w:rsidRDefault="00FD4D86" w:rsidP="00FD4D86">
            <w:pPr>
              <w:pStyle w:val="TAC"/>
              <w:rPr>
                <w:rFonts w:cs="Arial"/>
              </w:rPr>
            </w:pPr>
            <w:r w:rsidRPr="00DF6DD6">
              <w:rPr>
                <w:rFonts w:cs="Arial"/>
              </w:rPr>
              <w:t>16.8</w:t>
            </w:r>
          </w:p>
        </w:tc>
        <w:tc>
          <w:tcPr>
            <w:tcW w:w="1170" w:type="dxa"/>
            <w:vAlign w:val="center"/>
          </w:tcPr>
          <w:p w14:paraId="5D59F9A1" w14:textId="5AB78817" w:rsidR="00FD4D86" w:rsidRPr="00DF6DD6" w:rsidRDefault="00FD4D86" w:rsidP="00FD4D86">
            <w:pPr>
              <w:pStyle w:val="TAC"/>
              <w:rPr>
                <w:rFonts w:cs="Arial"/>
              </w:rPr>
            </w:pPr>
            <w:r w:rsidRPr="00DF6DD6">
              <w:rPr>
                <w:rFonts w:cs="Arial"/>
              </w:rPr>
              <w:t>17.5</w:t>
            </w:r>
          </w:p>
        </w:tc>
        <w:tc>
          <w:tcPr>
            <w:tcW w:w="1140" w:type="dxa"/>
            <w:vAlign w:val="center"/>
          </w:tcPr>
          <w:p w14:paraId="5FCA86DA" w14:textId="4DECCFB1" w:rsidR="00FD4D86" w:rsidRPr="00DF6DD6" w:rsidRDefault="00FD4D86" w:rsidP="00FD4D86">
            <w:pPr>
              <w:pStyle w:val="TAC"/>
              <w:rPr>
                <w:rFonts w:cs="Arial"/>
              </w:rPr>
            </w:pPr>
            <w:r w:rsidRPr="00DF6DD6">
              <w:rPr>
                <w:rFonts w:cs="Arial"/>
              </w:rPr>
              <w:t>18.0</w:t>
            </w:r>
          </w:p>
        </w:tc>
      </w:tr>
      <w:tr w:rsidR="00F55B07" w:rsidRPr="00DF6DD6" w14:paraId="20E7C265" w14:textId="77777777" w:rsidTr="00851B71">
        <w:trPr>
          <w:jc w:val="center"/>
        </w:trPr>
        <w:tc>
          <w:tcPr>
            <w:tcW w:w="2638" w:type="dxa"/>
            <w:shd w:val="clear" w:color="auto" w:fill="auto"/>
            <w:vAlign w:val="center"/>
          </w:tcPr>
          <w:p w14:paraId="05DD2533" w14:textId="77777777" w:rsidR="00983498" w:rsidRPr="00DF6DD6" w:rsidRDefault="00983498" w:rsidP="003768E0">
            <w:pPr>
              <w:pStyle w:val="TAC"/>
              <w:rPr>
                <w:b/>
                <w:vertAlign w:val="superscript"/>
                <w:lang w:val="en-US"/>
              </w:rPr>
            </w:pPr>
            <w:r w:rsidRPr="00DF6DD6">
              <w:rPr>
                <w:rFonts w:cs="Arial"/>
                <w:b/>
                <w:szCs w:val="18"/>
              </w:rPr>
              <w:t>P</w:t>
            </w:r>
            <w:r w:rsidRPr="00DF6DD6">
              <w:rPr>
                <w:rFonts w:cs="Arial"/>
                <w:b/>
                <w:szCs w:val="18"/>
                <w:vertAlign w:val="subscript"/>
              </w:rPr>
              <w:t xml:space="preserve">interferer 1, </w:t>
            </w:r>
            <w:r w:rsidRPr="00DF6DD6">
              <w:rPr>
                <w:rFonts w:cs="Arial"/>
                <w:b/>
                <w:szCs w:val="18"/>
              </w:rPr>
              <w:t>dBm (CW)</w:t>
            </w:r>
            <w:r w:rsidRPr="00DF6DD6">
              <w:rPr>
                <w:rFonts w:cs="Arial"/>
                <w:b/>
                <w:szCs w:val="18"/>
                <w:vertAlign w:val="superscript"/>
              </w:rPr>
              <w:t>2</w:t>
            </w:r>
          </w:p>
        </w:tc>
        <w:tc>
          <w:tcPr>
            <w:tcW w:w="4591" w:type="dxa"/>
            <w:gridSpan w:val="4"/>
            <w:shd w:val="clear" w:color="auto" w:fill="auto"/>
            <w:vAlign w:val="center"/>
          </w:tcPr>
          <w:p w14:paraId="0FE8BE11" w14:textId="77777777" w:rsidR="00983498" w:rsidRPr="00DF6DD6" w:rsidRDefault="00983498" w:rsidP="003768E0">
            <w:pPr>
              <w:pStyle w:val="TAC"/>
              <w:rPr>
                <w:lang w:val="en-US"/>
              </w:rPr>
            </w:pPr>
            <w:r w:rsidRPr="00DF6DD6">
              <w:rPr>
                <w:lang w:val="en-US"/>
              </w:rPr>
              <w:t>-46</w:t>
            </w:r>
          </w:p>
        </w:tc>
      </w:tr>
      <w:tr w:rsidR="00F55B07" w:rsidRPr="00DF6DD6" w14:paraId="7E2945CB" w14:textId="77777777" w:rsidTr="00851B71">
        <w:trPr>
          <w:jc w:val="center"/>
        </w:trPr>
        <w:tc>
          <w:tcPr>
            <w:tcW w:w="2638" w:type="dxa"/>
            <w:shd w:val="clear" w:color="auto" w:fill="auto"/>
            <w:vAlign w:val="center"/>
          </w:tcPr>
          <w:p w14:paraId="4896B79F" w14:textId="77777777" w:rsidR="00983498" w:rsidRPr="00DF6DD6" w:rsidRDefault="00983498" w:rsidP="003768E0">
            <w:pPr>
              <w:pStyle w:val="TAC"/>
              <w:rPr>
                <w:rFonts w:cs="Arial"/>
                <w:b/>
                <w:szCs w:val="18"/>
                <w:vertAlign w:val="superscript"/>
              </w:rPr>
            </w:pPr>
            <w:r w:rsidRPr="00DF6DD6">
              <w:rPr>
                <w:rFonts w:cs="Arial"/>
                <w:b/>
                <w:szCs w:val="18"/>
              </w:rPr>
              <w:t>P</w:t>
            </w:r>
            <w:r w:rsidRPr="00DF6DD6">
              <w:rPr>
                <w:rFonts w:cs="Arial"/>
                <w:b/>
                <w:szCs w:val="18"/>
                <w:vertAlign w:val="subscript"/>
              </w:rPr>
              <w:t xml:space="preserve">interferer 2, </w:t>
            </w:r>
            <w:r w:rsidRPr="00DF6DD6">
              <w:rPr>
                <w:rFonts w:cs="Arial"/>
                <w:b/>
                <w:szCs w:val="18"/>
              </w:rPr>
              <w:t>dBm (Modulated)</w:t>
            </w:r>
            <w:r w:rsidRPr="00DF6DD6">
              <w:rPr>
                <w:rFonts w:cs="Arial"/>
                <w:b/>
                <w:szCs w:val="18"/>
                <w:vertAlign w:val="superscript"/>
              </w:rPr>
              <w:t>2</w:t>
            </w:r>
          </w:p>
        </w:tc>
        <w:tc>
          <w:tcPr>
            <w:tcW w:w="4591" w:type="dxa"/>
            <w:gridSpan w:val="4"/>
            <w:shd w:val="clear" w:color="auto" w:fill="auto"/>
            <w:vAlign w:val="center"/>
          </w:tcPr>
          <w:p w14:paraId="590F3317" w14:textId="77777777" w:rsidR="00983498" w:rsidRPr="00DF6DD6" w:rsidRDefault="00983498" w:rsidP="003768E0">
            <w:pPr>
              <w:pStyle w:val="TAC"/>
              <w:rPr>
                <w:lang w:val="en-US"/>
              </w:rPr>
            </w:pPr>
            <w:r w:rsidRPr="00DF6DD6">
              <w:rPr>
                <w:lang w:val="en-US"/>
              </w:rPr>
              <w:t>-46</w:t>
            </w:r>
          </w:p>
        </w:tc>
      </w:tr>
      <w:tr w:rsidR="0070079D" w:rsidRPr="00DF6DD6" w14:paraId="1EC8BFC4" w14:textId="77777777" w:rsidTr="00851B71">
        <w:trPr>
          <w:jc w:val="center"/>
        </w:trPr>
        <w:tc>
          <w:tcPr>
            <w:tcW w:w="7229" w:type="dxa"/>
            <w:gridSpan w:val="5"/>
            <w:shd w:val="clear" w:color="auto" w:fill="auto"/>
            <w:vAlign w:val="center"/>
          </w:tcPr>
          <w:p w14:paraId="0F1D087C" w14:textId="734E5937" w:rsidR="00983498" w:rsidRPr="00DF6DD6" w:rsidRDefault="00983498" w:rsidP="003768E0">
            <w:pPr>
              <w:pStyle w:val="TAN"/>
            </w:pPr>
            <w:r w:rsidRPr="00DF6DD6">
              <w:t>NOTE 1:</w:t>
            </w:r>
            <w:r w:rsidR="00851B71" w:rsidRPr="00DF6DD6">
              <w:tab/>
            </w:r>
            <w:r w:rsidRPr="00DF6DD6">
              <w:rPr>
                <w:lang w:val="en-US"/>
              </w:rPr>
              <w:t>P</w:t>
            </w:r>
            <w:r w:rsidRPr="00DF6DD6">
              <w:rPr>
                <w:vertAlign w:val="subscript"/>
                <w:lang w:val="en-US"/>
              </w:rPr>
              <w:t>W</w:t>
            </w:r>
            <w:r w:rsidRPr="00DF6DD6">
              <w:t xml:space="preserve"> is wanted signal power level from Table 7.8.1A-1 </w:t>
            </w:r>
            <w:r w:rsidR="00AA1AA6" w:rsidRPr="00DF6DD6">
              <w:t>in TS 36.101 [4]</w:t>
            </w:r>
          </w:p>
          <w:p w14:paraId="67DB32FE" w14:textId="77777777" w:rsidR="00983498" w:rsidRPr="00DF6DD6" w:rsidRDefault="00983498" w:rsidP="003768E0">
            <w:pPr>
              <w:pStyle w:val="TAN"/>
              <w:rPr>
                <w:lang w:eastAsia="ja-JP"/>
              </w:rPr>
            </w:pPr>
            <w:r w:rsidRPr="00DF6DD6">
              <w:t>NOTE 2:</w:t>
            </w:r>
            <w:r w:rsidRPr="00DF6DD6">
              <w:tab/>
            </w:r>
            <w:r w:rsidRPr="00DF6DD6">
              <w:rPr>
                <w:lang w:eastAsia="ja-JP"/>
              </w:rPr>
              <w:t>Jammer BW and offsets is from Table 7.8.1A-1 [4] and is applied from the lowest edge of the lowest carrier and the highest edge of the highest carrier</w:t>
            </w:r>
          </w:p>
          <w:p w14:paraId="73A25777" w14:textId="77777777" w:rsidR="008C28EA" w:rsidRPr="00DF6DD6" w:rsidRDefault="008C28EA" w:rsidP="008C28EA">
            <w:pPr>
              <w:pStyle w:val="TAN"/>
              <w:rPr>
                <w:rFonts w:eastAsia="MS Mincho"/>
              </w:rPr>
            </w:pPr>
            <w:r w:rsidRPr="00DF6DD6">
              <w:rPr>
                <w:rFonts w:eastAsia="MS Mincho"/>
              </w:rPr>
              <w:t>NOTE 3:</w:t>
            </w:r>
            <w:r w:rsidRPr="00DF6DD6">
              <w:rPr>
                <w:rFonts w:eastAsia="MS Mincho"/>
              </w:rPr>
              <w:tab/>
              <w:t xml:space="preserve">For NR carrier, the transmitter shall be set to 4dB below </w:t>
            </w:r>
            <w:r w:rsidRPr="00DF6DD6">
              <w:t>P</w:t>
            </w:r>
            <w:r w:rsidRPr="00DF6DD6">
              <w:rPr>
                <w:vertAlign w:val="subscript"/>
              </w:rPr>
              <w:t>CMAX_L,f,c</w:t>
            </w:r>
            <w:r>
              <w:rPr>
                <w:vertAlign w:val="subscript"/>
              </w:rPr>
              <w:t>,NR</w:t>
            </w:r>
            <w:r w:rsidRPr="00DF6DD6">
              <w:rPr>
                <w:rFonts w:eastAsia="MS Mincho"/>
              </w:rPr>
              <w:t xml:space="preserve"> at the minimum uplink configuration specified in Table 7.3.2-3 [2] with </w:t>
            </w:r>
            <w:r w:rsidRPr="00DF6DD6">
              <w:t>P</w:t>
            </w:r>
            <w:r w:rsidRPr="00DF6DD6">
              <w:rPr>
                <w:vertAlign w:val="subscript"/>
              </w:rPr>
              <w:t>CMAX_L,f,c</w:t>
            </w:r>
            <w:r>
              <w:rPr>
                <w:vertAlign w:val="subscript"/>
              </w:rPr>
              <w:t>,NR</w:t>
            </w:r>
            <w:r w:rsidRPr="00DF6DD6">
              <w:rPr>
                <w:rFonts w:eastAsia="MS Mincho"/>
              </w:rPr>
              <w:t xml:space="preserve"> as defined in </w:t>
            </w:r>
            <w:r>
              <w:rPr>
                <w:rFonts w:eastAsia="MS Mincho"/>
              </w:rPr>
              <w:t>clause</w:t>
            </w:r>
            <w:r w:rsidRPr="00DF6DD6">
              <w:rPr>
                <w:rFonts w:eastAsia="MS Mincho"/>
              </w:rPr>
              <w:t xml:space="preserve"> 6.2B.</w:t>
            </w:r>
            <w:r>
              <w:rPr>
                <w:rFonts w:eastAsia="MS Mincho"/>
              </w:rPr>
              <w:t>4</w:t>
            </w:r>
            <w:r w:rsidRPr="00DF6DD6">
              <w:rPr>
                <w:rFonts w:eastAsia="MS Mincho"/>
              </w:rPr>
              <w:t>.</w:t>
            </w:r>
          </w:p>
          <w:p w14:paraId="3CCE3A7A" w14:textId="36025B14" w:rsidR="00983498" w:rsidRPr="00DF6DD6" w:rsidRDefault="008C28EA" w:rsidP="008C28EA">
            <w:pPr>
              <w:pStyle w:val="TAN"/>
              <w:rPr>
                <w:rFonts w:eastAsia="MS Mincho"/>
                <w:lang w:val="en-US"/>
              </w:rPr>
            </w:pPr>
            <w:r w:rsidRPr="00DF6DD6">
              <w:rPr>
                <w:rFonts w:eastAsia="MS Mincho"/>
              </w:rPr>
              <w:t>NOTE 4:</w:t>
            </w:r>
            <w:r w:rsidRPr="00DF6DD6">
              <w:rPr>
                <w:rFonts w:eastAsia="MS Mincho"/>
              </w:rPr>
              <w:tab/>
              <w:t xml:space="preserve">For E-UTRA carrier, the transmitter shall be set to 4dB below </w:t>
            </w:r>
            <w:r w:rsidRPr="00DF6DD6">
              <w:t>P</w:t>
            </w:r>
            <w:r w:rsidRPr="00DF6DD6">
              <w:rPr>
                <w:vertAlign w:val="subscript"/>
              </w:rPr>
              <w:t>CMAX_L</w:t>
            </w:r>
            <w:r>
              <w:rPr>
                <w:vertAlign w:val="subscript"/>
              </w:rPr>
              <w:t>_E-UTRA</w:t>
            </w:r>
            <w:r w:rsidRPr="00DF6DD6">
              <w:rPr>
                <w:vertAlign w:val="subscript"/>
              </w:rPr>
              <w:t>,c</w:t>
            </w:r>
            <w:r w:rsidRPr="00DF6DD6">
              <w:rPr>
                <w:rFonts w:eastAsia="MS Mincho"/>
              </w:rPr>
              <w:t xml:space="preserve"> at the minimum uplink configuration specified in Table 7.3.1-2 [4] with </w:t>
            </w:r>
            <w:r w:rsidRPr="00DF6DD6">
              <w:t>P</w:t>
            </w:r>
            <w:r w:rsidRPr="00DF6DD6">
              <w:rPr>
                <w:vertAlign w:val="subscript"/>
              </w:rPr>
              <w:t>CMAX_L</w:t>
            </w:r>
            <w:r>
              <w:rPr>
                <w:vertAlign w:val="subscript"/>
              </w:rPr>
              <w:t>_E-UTRA</w:t>
            </w:r>
            <w:r w:rsidRPr="00DF6DD6">
              <w:rPr>
                <w:vertAlign w:val="subscript"/>
              </w:rPr>
              <w:t>,c</w:t>
            </w:r>
            <w:r w:rsidRPr="00DF6DD6">
              <w:rPr>
                <w:rFonts w:eastAsia="MS Mincho"/>
              </w:rPr>
              <w:t xml:space="preserve"> as defined in </w:t>
            </w:r>
            <w:r>
              <w:rPr>
                <w:rFonts w:eastAsia="MS Mincho"/>
              </w:rPr>
              <w:t>clause</w:t>
            </w:r>
            <w:r w:rsidRPr="00DF6DD6">
              <w:rPr>
                <w:rFonts w:eastAsia="MS Mincho"/>
              </w:rPr>
              <w:t xml:space="preserve"> 6.2B.4 for single carrier.</w:t>
            </w:r>
          </w:p>
        </w:tc>
      </w:tr>
    </w:tbl>
    <w:p w14:paraId="239E2F7E" w14:textId="77777777" w:rsidR="00165E50" w:rsidRPr="00DF6DD6" w:rsidRDefault="00165E50">
      <w:pPr>
        <w:rPr>
          <w:lang w:val="en-US"/>
        </w:rPr>
      </w:pPr>
    </w:p>
    <w:p w14:paraId="299EAE07" w14:textId="77777777" w:rsidR="004F1646" w:rsidRPr="00DF6DD6" w:rsidRDefault="004F1646" w:rsidP="00F27CE0">
      <w:pPr>
        <w:pStyle w:val="Heading4"/>
      </w:pPr>
      <w:bookmarkStart w:id="2915" w:name="_Toc21345689"/>
      <w:bookmarkStart w:id="2916" w:name="_Toc29806538"/>
      <w:bookmarkStart w:id="2917" w:name="_Toc37256071"/>
      <w:bookmarkStart w:id="2918" w:name="_Toc37256412"/>
      <w:bookmarkStart w:id="2919" w:name="_Toc45890245"/>
      <w:bookmarkStart w:id="2920" w:name="_Toc52382070"/>
      <w:bookmarkStart w:id="2921" w:name="_Toc61375169"/>
      <w:bookmarkStart w:id="2922" w:name="_Toc67936522"/>
      <w:bookmarkStart w:id="2923" w:name="_Toc67937395"/>
      <w:r w:rsidRPr="00DF6DD6">
        <w:t>7.8B.2.2</w:t>
      </w:r>
      <w:r w:rsidRPr="00DF6DD6">
        <w:tab/>
        <w:t>Intra-band non-contiguous EN-DC in FR1</w:t>
      </w:r>
      <w:bookmarkEnd w:id="2915"/>
      <w:bookmarkEnd w:id="2916"/>
      <w:bookmarkEnd w:id="2917"/>
      <w:bookmarkEnd w:id="2918"/>
      <w:bookmarkEnd w:id="2919"/>
      <w:bookmarkEnd w:id="2920"/>
      <w:bookmarkEnd w:id="2921"/>
      <w:bookmarkEnd w:id="2922"/>
      <w:bookmarkEnd w:id="2923"/>
    </w:p>
    <w:p w14:paraId="70C0F411" w14:textId="42D0031B" w:rsidR="002334FF" w:rsidRPr="00DF6DD6" w:rsidRDefault="002334FF" w:rsidP="002334FF">
      <w:pPr>
        <w:rPr>
          <w:rFonts w:eastAsia="Times New Roman"/>
          <w:lang w:val="en-US"/>
        </w:rPr>
      </w:pPr>
      <w:r w:rsidRPr="00DF6DD6">
        <w:rPr>
          <w:rFonts w:eastAsia="Times New Roman"/>
          <w:lang w:val="en-US"/>
        </w:rPr>
        <w:t>For the E-UTRA sub-block containing one or multiple CC</w:t>
      </w:r>
      <w:r w:rsidR="00F55B07" w:rsidRPr="00DF6DD6">
        <w:t>'</w:t>
      </w:r>
      <w:r w:rsidRPr="00DF6DD6">
        <w:rPr>
          <w:rFonts w:eastAsia="Times New Roman"/>
          <w:lang w:val="en-US"/>
        </w:rPr>
        <w:t xml:space="preserve">s, the requirement is defined in </w:t>
      </w:r>
      <w:r w:rsidR="00B94AF2">
        <w:rPr>
          <w:rFonts w:eastAsia="Times New Roman"/>
          <w:lang w:val="en-US"/>
        </w:rPr>
        <w:t>clause</w:t>
      </w:r>
      <w:r w:rsidRPr="00DF6DD6">
        <w:rPr>
          <w:rFonts w:eastAsia="Times New Roman"/>
          <w:lang w:val="en-US"/>
        </w:rPr>
        <w:t xml:space="preserve"> 7.8.1 for single carrier operation and in </w:t>
      </w:r>
      <w:r w:rsidR="00B94AF2">
        <w:rPr>
          <w:rFonts w:eastAsia="Times New Roman"/>
          <w:lang w:val="en-US"/>
        </w:rPr>
        <w:t>clause</w:t>
      </w:r>
      <w:r w:rsidRPr="00DF6DD6">
        <w:rPr>
          <w:rFonts w:eastAsia="Times New Roman"/>
          <w:lang w:val="en-US"/>
        </w:rPr>
        <w:t xml:space="preserve"> 7.8.1A for CA </w:t>
      </w:r>
      <w:r w:rsidR="00AA1AA6" w:rsidRPr="00DF6DD6">
        <w:rPr>
          <w:rFonts w:eastAsia="Times New Roman"/>
          <w:lang w:val="en-US"/>
        </w:rPr>
        <w:t>in TS 36.101 [4]</w:t>
      </w:r>
      <w:r w:rsidRPr="00DF6DD6">
        <w:rPr>
          <w:rFonts w:eastAsia="Times New Roman"/>
          <w:lang w:val="en-US"/>
        </w:rPr>
        <w:t xml:space="preserve">. </w:t>
      </w:r>
    </w:p>
    <w:p w14:paraId="356024B1" w14:textId="73A506E6" w:rsidR="002334FF" w:rsidRPr="00DF6DD6" w:rsidRDefault="002334FF" w:rsidP="002334FF">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7.8.2 </w:t>
      </w:r>
      <w:r w:rsidR="00AA1AA6" w:rsidRPr="00DF6DD6">
        <w:rPr>
          <w:rFonts w:eastAsia="Times New Roman"/>
          <w:lang w:val="en-US"/>
        </w:rPr>
        <w:t>in TS 38.101-1 [2]</w:t>
      </w:r>
      <w:r w:rsidRPr="00DF6DD6">
        <w:rPr>
          <w:rFonts w:eastAsia="Times New Roman"/>
          <w:lang w:val="en-US"/>
        </w:rPr>
        <w:t>.</w:t>
      </w:r>
    </w:p>
    <w:p w14:paraId="446C5F29" w14:textId="541A25DF" w:rsidR="002334FF" w:rsidRPr="00DF6DD6" w:rsidRDefault="002334FF" w:rsidP="002334FF">
      <w:pPr>
        <w:rPr>
          <w:rFonts w:eastAsia="Times New Roman"/>
          <w:lang w:val="en-US"/>
        </w:rPr>
      </w:pPr>
      <w:r w:rsidRPr="00DF6DD6">
        <w:rPr>
          <w:rFonts w:eastAsia="Times New Roman"/>
          <w:lang w:val="en-US"/>
        </w:rPr>
        <w:t xml:space="preserve">The blocker configuration is defined in the general </w:t>
      </w:r>
      <w:r w:rsidR="00B94AF2">
        <w:rPr>
          <w:rFonts w:eastAsia="Times New Roman"/>
          <w:lang w:val="en-US"/>
        </w:rPr>
        <w:t>clause</w:t>
      </w:r>
      <w:r w:rsidRPr="00DF6DD6">
        <w:rPr>
          <w:rFonts w:eastAsia="Times New Roman"/>
          <w:lang w:val="en-US"/>
        </w:rPr>
        <w:t xml:space="preserve"> 7.1 and the requirement only apply for out of gap interferers.</w:t>
      </w:r>
    </w:p>
    <w:p w14:paraId="2552ED89" w14:textId="7F6D598A" w:rsidR="004F1646" w:rsidRPr="00DF6DD6" w:rsidRDefault="004F1646" w:rsidP="00F27CE0">
      <w:pPr>
        <w:pStyle w:val="Heading4"/>
      </w:pPr>
      <w:bookmarkStart w:id="2924" w:name="_Toc21345690"/>
      <w:bookmarkStart w:id="2925" w:name="_Toc29806539"/>
      <w:bookmarkStart w:id="2926" w:name="_Toc37256072"/>
      <w:bookmarkStart w:id="2927" w:name="_Toc37256413"/>
      <w:bookmarkStart w:id="2928" w:name="_Toc45890246"/>
      <w:bookmarkStart w:id="2929" w:name="_Toc52382071"/>
      <w:bookmarkStart w:id="2930" w:name="_Toc61375170"/>
      <w:bookmarkStart w:id="2931" w:name="_Toc67936523"/>
      <w:bookmarkStart w:id="2932" w:name="_Toc67937396"/>
      <w:r w:rsidRPr="00DF6DD6">
        <w:t>7.8B.2.3</w:t>
      </w:r>
      <w:r w:rsidRPr="00DF6DD6">
        <w:tab/>
        <w:t xml:space="preserve">Inter-band EN-DC </w:t>
      </w:r>
      <w:r w:rsidR="005845ED" w:rsidRPr="00DF6DD6">
        <w:t>with</w:t>
      </w:r>
      <w:r w:rsidRPr="00DF6DD6">
        <w:t>in FR1</w:t>
      </w:r>
      <w:bookmarkEnd w:id="2924"/>
      <w:bookmarkEnd w:id="2925"/>
      <w:bookmarkEnd w:id="2926"/>
      <w:bookmarkEnd w:id="2927"/>
      <w:bookmarkEnd w:id="2928"/>
      <w:bookmarkEnd w:id="2929"/>
      <w:bookmarkEnd w:id="2930"/>
      <w:bookmarkEnd w:id="2931"/>
      <w:bookmarkEnd w:id="2932"/>
    </w:p>
    <w:p w14:paraId="3593C1A7" w14:textId="68415623" w:rsidR="00831485" w:rsidRPr="00DF6DD6" w:rsidRDefault="00831485" w:rsidP="00831485">
      <w:pPr>
        <w:rPr>
          <w:rFonts w:eastAsia="MS Mincho"/>
          <w:lang w:val="en-US"/>
        </w:rPr>
      </w:pPr>
      <w:r w:rsidRPr="00DF6DD6">
        <w:rPr>
          <w:rFonts w:eastAsia="MS Mincho"/>
        </w:rPr>
        <w:t xml:space="preserve">Wide band Intermodulation </w:t>
      </w:r>
      <w:r w:rsidRPr="00DF6DD6">
        <w:rPr>
          <w:rFonts w:eastAsia="MS Mincho"/>
          <w:lang w:val="en-US"/>
        </w:rPr>
        <w:t xml:space="preserve">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7.8.1 and 7.8.1A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7.8.2 and 7.8A.2 </w:t>
      </w:r>
      <w:r w:rsidR="00E152D9" w:rsidRPr="00DF6DD6">
        <w:rPr>
          <w:rFonts w:eastAsia="MS Mincho"/>
        </w:rPr>
        <w:t>of TS</w:t>
      </w:r>
      <w:r w:rsidR="00AA1AA6" w:rsidRPr="00DF6DD6">
        <w:rPr>
          <w:rFonts w:eastAsia="MS Mincho"/>
        </w:rPr>
        <w:t> </w:t>
      </w:r>
      <w:r w:rsidR="00E152D9" w:rsidRPr="00DF6DD6">
        <w:rPr>
          <w:rFonts w:eastAsia="MS Mincho"/>
        </w:rPr>
        <w:t>38.101-1 [2]</w:t>
      </w:r>
      <w:r w:rsidRPr="00DF6DD6">
        <w:rPr>
          <w:rFonts w:eastAsia="MS Mincho"/>
        </w:rPr>
        <w:t xml:space="preserve"> </w:t>
      </w:r>
      <w:r w:rsidRPr="00DF6DD6">
        <w:rPr>
          <w:rFonts w:eastAsia="MS Mincho"/>
          <w:lang w:val="en-US"/>
        </w:rPr>
        <w:t>apply.</w:t>
      </w:r>
    </w:p>
    <w:p w14:paraId="246F4C96" w14:textId="77777777" w:rsidR="00C52133" w:rsidRPr="00DF6DD6" w:rsidRDefault="00C52133" w:rsidP="00C52133">
      <w:pPr>
        <w:keepNext/>
        <w:keepLines/>
        <w:spacing w:before="120"/>
        <w:ind w:left="1418" w:hanging="1418"/>
        <w:outlineLvl w:val="3"/>
        <w:rPr>
          <w:rFonts w:ascii="Arial" w:eastAsia="MS Mincho" w:hAnsi="Arial"/>
          <w:sz w:val="24"/>
        </w:rPr>
      </w:pPr>
      <w:r w:rsidRPr="00DF6DD6">
        <w:rPr>
          <w:rFonts w:ascii="Arial" w:eastAsia="MS Mincho" w:hAnsi="Arial"/>
          <w:sz w:val="24"/>
        </w:rPr>
        <w:t>7.8B.2.3a</w:t>
      </w:r>
      <w:r w:rsidRPr="00DF6DD6">
        <w:rPr>
          <w:rFonts w:ascii="Arial" w:eastAsia="MS Mincho" w:hAnsi="Arial"/>
          <w:sz w:val="24"/>
        </w:rPr>
        <w:tab/>
        <w:t>Inter-band NE-DC within FR1</w:t>
      </w:r>
    </w:p>
    <w:p w14:paraId="2DA28409" w14:textId="6166768B" w:rsidR="00C52133" w:rsidRPr="00DF6DD6" w:rsidRDefault="00C52133" w:rsidP="00A6034C">
      <w:r w:rsidRPr="00DF6DD6">
        <w:t xml:space="preserve">Wide band Intermodulation requirement for E-UTRA single carrier and CA operation specified in </w:t>
      </w:r>
      <w:r w:rsidR="00B94AF2">
        <w:t>clause</w:t>
      </w:r>
      <w:r w:rsidRPr="00DF6DD6">
        <w:t xml:space="preserve">s 7.8.1 and 7.8.1A </w:t>
      </w:r>
      <w:r w:rsidR="00C428FE" w:rsidRPr="00DF6DD6">
        <w:t>of TS 36.101 [4]</w:t>
      </w:r>
      <w:r w:rsidRPr="00DF6DD6">
        <w:t xml:space="preserve"> and for NR single carrier and CA operation specified in </w:t>
      </w:r>
      <w:r w:rsidR="00B94AF2">
        <w:t>clause</w:t>
      </w:r>
      <w:r w:rsidRPr="00DF6DD6">
        <w:t xml:space="preserve">s 7.8.2 and 7.8A.2 </w:t>
      </w:r>
      <w:r w:rsidR="00E152D9" w:rsidRPr="00DF6DD6">
        <w:t>of TS</w:t>
      </w:r>
      <w:r w:rsidR="00AA1AA6" w:rsidRPr="00DF6DD6">
        <w:t> </w:t>
      </w:r>
      <w:r w:rsidR="00E152D9" w:rsidRPr="00DF6DD6">
        <w:t>38.101-1 [2]</w:t>
      </w:r>
      <w:r w:rsidRPr="00DF6DD6">
        <w:t xml:space="preserve"> apply.</w:t>
      </w:r>
    </w:p>
    <w:p w14:paraId="0078F7E4" w14:textId="4D8976E1" w:rsidR="00831485" w:rsidRPr="00DF6DD6" w:rsidRDefault="00831485" w:rsidP="00831485">
      <w:pPr>
        <w:keepNext/>
        <w:keepLines/>
        <w:spacing w:before="120"/>
        <w:ind w:left="1418" w:hanging="1418"/>
        <w:outlineLvl w:val="3"/>
        <w:rPr>
          <w:rFonts w:ascii="Arial" w:eastAsia="MS Mincho" w:hAnsi="Arial"/>
          <w:sz w:val="24"/>
        </w:rPr>
      </w:pPr>
      <w:r w:rsidRPr="00DF6DD6">
        <w:rPr>
          <w:rFonts w:ascii="Arial" w:eastAsia="MS Mincho" w:hAnsi="Arial"/>
          <w:sz w:val="24"/>
        </w:rPr>
        <w:t>7.8B.2.4</w:t>
      </w:r>
      <w:r w:rsidRPr="00DF6DD6">
        <w:rPr>
          <w:rFonts w:ascii="Arial" w:eastAsia="MS Mincho" w:hAnsi="Arial"/>
          <w:sz w:val="24"/>
        </w:rPr>
        <w:tab/>
        <w:t>Inter-band EN-DC including FR2</w:t>
      </w:r>
    </w:p>
    <w:p w14:paraId="3BCA9F99" w14:textId="03C00F83" w:rsidR="00831485" w:rsidRPr="00DF6DD6" w:rsidRDefault="00831485" w:rsidP="00831485">
      <w:pPr>
        <w:rPr>
          <w:rFonts w:eastAsia="MS Mincho"/>
          <w:lang w:val="en-US"/>
        </w:rPr>
      </w:pPr>
      <w:r w:rsidRPr="00DF6DD6">
        <w:rPr>
          <w:rFonts w:eastAsia="MS Mincho"/>
        </w:rPr>
        <w:t xml:space="preserve">Wide band Intermodulation </w:t>
      </w:r>
      <w:r w:rsidRPr="00DF6DD6">
        <w:rPr>
          <w:rFonts w:eastAsia="MS Mincho"/>
          <w:lang w:val="en-US"/>
        </w:rPr>
        <w:t xml:space="preserve">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7.8.1 and 7.8.1A </w:t>
      </w:r>
      <w:r w:rsidR="00C428FE" w:rsidRPr="00DF6DD6">
        <w:rPr>
          <w:rFonts w:eastAsia="MS Mincho"/>
        </w:rPr>
        <w:t>of TS 36.101 [4]</w:t>
      </w:r>
      <w:r w:rsidRPr="00DF6DD6">
        <w:rPr>
          <w:rFonts w:eastAsia="MS Mincho"/>
        </w:rPr>
        <w:t xml:space="preserve"> </w:t>
      </w:r>
      <w:r w:rsidRPr="00DF6DD6">
        <w:rPr>
          <w:rFonts w:eastAsia="MS Mincho"/>
          <w:lang w:val="en-US"/>
        </w:rPr>
        <w:t>apply.</w:t>
      </w:r>
    </w:p>
    <w:p w14:paraId="67598C25" w14:textId="77777777" w:rsidR="00831485" w:rsidRPr="00DF6DD6" w:rsidRDefault="00831485" w:rsidP="00831485">
      <w:pPr>
        <w:keepNext/>
        <w:keepLines/>
        <w:spacing w:before="120"/>
        <w:ind w:left="1418" w:hanging="1418"/>
        <w:outlineLvl w:val="3"/>
        <w:rPr>
          <w:rFonts w:ascii="Arial" w:eastAsia="MS Mincho" w:hAnsi="Arial"/>
          <w:sz w:val="24"/>
        </w:rPr>
      </w:pPr>
      <w:r w:rsidRPr="00DF6DD6">
        <w:rPr>
          <w:rFonts w:ascii="Arial" w:eastAsia="MS Mincho" w:hAnsi="Arial"/>
          <w:sz w:val="24"/>
        </w:rPr>
        <w:t>7.8B.2.5</w:t>
      </w:r>
      <w:r w:rsidRPr="00DF6DD6">
        <w:rPr>
          <w:rFonts w:ascii="Arial" w:eastAsia="MS Mincho" w:hAnsi="Arial"/>
          <w:sz w:val="24"/>
        </w:rPr>
        <w:tab/>
        <w:t>Inter-band EN-DC including both FR1 and FR2</w:t>
      </w:r>
    </w:p>
    <w:p w14:paraId="71624B65" w14:textId="5E899E17" w:rsidR="00831485" w:rsidRPr="00DF6DD6" w:rsidRDefault="00831485" w:rsidP="00831485">
      <w:pPr>
        <w:rPr>
          <w:rFonts w:eastAsia="MS Mincho"/>
          <w:lang w:val="en-US"/>
        </w:rPr>
      </w:pPr>
      <w:r w:rsidRPr="00DF6DD6">
        <w:rPr>
          <w:rFonts w:eastAsia="MS Mincho"/>
        </w:rPr>
        <w:t xml:space="preserve">Wide band Intermodulation </w:t>
      </w:r>
      <w:r w:rsidRPr="00DF6DD6">
        <w:rPr>
          <w:rFonts w:eastAsia="MS Mincho"/>
          <w:lang w:val="en-US"/>
        </w:rPr>
        <w:t xml:space="preserve">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7.8.1 and 7.8.1A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7.8.2 and 7.8A.2 </w:t>
      </w:r>
      <w:r w:rsidR="00E152D9" w:rsidRPr="00DF6DD6">
        <w:rPr>
          <w:rFonts w:eastAsia="MS Mincho"/>
        </w:rPr>
        <w:t>of TS</w:t>
      </w:r>
      <w:r w:rsidR="00AA1AA6" w:rsidRPr="00DF6DD6">
        <w:rPr>
          <w:rFonts w:eastAsia="MS Mincho"/>
        </w:rPr>
        <w:t> </w:t>
      </w:r>
      <w:r w:rsidR="00E152D9" w:rsidRPr="00DF6DD6">
        <w:rPr>
          <w:rFonts w:eastAsia="MS Mincho"/>
        </w:rPr>
        <w:t>38.101-1 [2]</w:t>
      </w:r>
      <w:r w:rsidRPr="00DF6DD6">
        <w:rPr>
          <w:rFonts w:eastAsia="MS Mincho"/>
        </w:rPr>
        <w:t xml:space="preserve"> </w:t>
      </w:r>
      <w:r w:rsidRPr="00DF6DD6">
        <w:rPr>
          <w:rFonts w:eastAsia="MS Mincho"/>
          <w:lang w:val="en-US"/>
        </w:rPr>
        <w:t>apply.</w:t>
      </w:r>
    </w:p>
    <w:p w14:paraId="0785E0E7" w14:textId="471ABD89" w:rsidR="00D320F6" w:rsidRPr="00DF6DD6" w:rsidRDefault="004F1646" w:rsidP="00D320F6">
      <w:pPr>
        <w:pStyle w:val="Heading2"/>
      </w:pPr>
      <w:bookmarkStart w:id="2933" w:name="_Toc21345691"/>
      <w:bookmarkStart w:id="2934" w:name="_Toc29806540"/>
      <w:bookmarkStart w:id="2935" w:name="_Toc37256073"/>
      <w:bookmarkStart w:id="2936" w:name="_Toc37256414"/>
      <w:bookmarkStart w:id="2937" w:name="_Toc45890247"/>
      <w:bookmarkStart w:id="2938" w:name="_Toc52382072"/>
      <w:bookmarkStart w:id="2939" w:name="_Toc61375171"/>
      <w:bookmarkStart w:id="2940" w:name="_Toc67936524"/>
      <w:bookmarkStart w:id="2941" w:name="_Toc67937397"/>
      <w:r w:rsidRPr="00DF6DD6">
        <w:t>7.9</w:t>
      </w:r>
      <w:r w:rsidRPr="00DF6DD6">
        <w:tab/>
      </w:r>
      <w:r w:rsidR="00F7252C" w:rsidRPr="00DF6DD6">
        <w:t>Void</w:t>
      </w:r>
      <w:bookmarkEnd w:id="2933"/>
      <w:bookmarkEnd w:id="2934"/>
      <w:bookmarkEnd w:id="2935"/>
      <w:bookmarkEnd w:id="2936"/>
      <w:bookmarkEnd w:id="2937"/>
      <w:bookmarkEnd w:id="2938"/>
      <w:bookmarkEnd w:id="2939"/>
      <w:bookmarkEnd w:id="2940"/>
      <w:bookmarkEnd w:id="2941"/>
    </w:p>
    <w:p w14:paraId="3611B60A" w14:textId="77777777" w:rsidR="00D320F6" w:rsidRPr="00DF6DD6" w:rsidRDefault="00D320F6" w:rsidP="00D320F6">
      <w:pPr>
        <w:pStyle w:val="Heading2"/>
        <w:rPr>
          <w:lang w:val="en-US" w:eastAsia="zh-CN"/>
        </w:rPr>
      </w:pPr>
      <w:bookmarkStart w:id="2942" w:name="_Toc21345692"/>
      <w:bookmarkStart w:id="2943" w:name="_Toc29806541"/>
      <w:bookmarkStart w:id="2944" w:name="_Toc37256074"/>
      <w:bookmarkStart w:id="2945" w:name="_Toc37256415"/>
      <w:bookmarkStart w:id="2946" w:name="_Toc45890248"/>
      <w:bookmarkStart w:id="2947" w:name="_Toc52382073"/>
      <w:bookmarkStart w:id="2948" w:name="_Toc61375172"/>
      <w:bookmarkStart w:id="2949" w:name="_Toc67936525"/>
      <w:bookmarkStart w:id="2950" w:name="_Toc67937398"/>
      <w:r w:rsidRPr="00DF6DD6">
        <w:t>7.9</w:t>
      </w:r>
      <w:r w:rsidRPr="00DF6DD6">
        <w:rPr>
          <w:rFonts w:hint="eastAsia"/>
          <w:lang w:val="en-US" w:eastAsia="zh-CN"/>
        </w:rPr>
        <w:t>A</w:t>
      </w:r>
      <w:r w:rsidRPr="00DF6DD6">
        <w:tab/>
        <w:t xml:space="preserve">Spurious emissions for </w:t>
      </w:r>
      <w:r w:rsidRPr="00DF6DD6">
        <w:rPr>
          <w:rFonts w:hint="eastAsia"/>
          <w:lang w:val="en-US" w:eastAsia="zh-CN"/>
        </w:rPr>
        <w:t>CA</w:t>
      </w:r>
      <w:bookmarkEnd w:id="2942"/>
      <w:bookmarkEnd w:id="2943"/>
      <w:bookmarkEnd w:id="2944"/>
      <w:bookmarkEnd w:id="2945"/>
      <w:bookmarkEnd w:id="2946"/>
      <w:bookmarkEnd w:id="2947"/>
      <w:bookmarkEnd w:id="2948"/>
      <w:bookmarkEnd w:id="2949"/>
      <w:bookmarkEnd w:id="2950"/>
    </w:p>
    <w:p w14:paraId="402AB91C" w14:textId="70915062" w:rsidR="004F1646" w:rsidRPr="00DF6DD6" w:rsidRDefault="00D320F6" w:rsidP="00EA1C6C">
      <w:pPr>
        <w:rPr>
          <w:lang w:val="en-US" w:eastAsia="zh-CN"/>
        </w:rPr>
      </w:pPr>
      <w:r w:rsidRPr="00DF6DD6">
        <w:t xml:space="preserve">For inter-band </w:t>
      </w:r>
      <w:r w:rsidRPr="00DF6DD6">
        <w:rPr>
          <w:rFonts w:hint="eastAsia"/>
        </w:rPr>
        <w:t>NR CA between FR1 and FR2</w:t>
      </w:r>
      <w:r w:rsidRPr="00DF6DD6">
        <w:t>,</w:t>
      </w:r>
      <w:r w:rsidRPr="00DF6DD6">
        <w:rPr>
          <w:rFonts w:hint="eastAsia"/>
          <w:lang w:val="en-US" w:eastAsia="zh-CN"/>
        </w:rPr>
        <w:t xml:space="preserve"> the spurious emission specified </w:t>
      </w:r>
      <w:r w:rsidR="00AA1AA6" w:rsidRPr="00DF6DD6">
        <w:rPr>
          <w:rFonts w:hint="eastAsia"/>
          <w:lang w:val="en-US" w:eastAsia="zh-CN"/>
        </w:rPr>
        <w:t>in TS 38.101-1 [2]</w:t>
      </w:r>
      <w:r w:rsidRPr="00DF6DD6">
        <w:rPr>
          <w:rFonts w:hint="eastAsia"/>
          <w:lang w:val="en-US" w:eastAsia="zh-CN"/>
        </w:rPr>
        <w:t xml:space="preserve"> </w:t>
      </w:r>
      <w:r w:rsidR="00AA1AA6" w:rsidRPr="00DF6DD6">
        <w:rPr>
          <w:rFonts w:hint="eastAsia"/>
          <w:lang w:val="en-US" w:eastAsia="zh-CN"/>
        </w:rPr>
        <w:t>and TS 38.101-2 [3]</w:t>
      </w:r>
      <w:r w:rsidRPr="00DF6DD6">
        <w:rPr>
          <w:rFonts w:hint="eastAsia"/>
          <w:lang w:val="en-US" w:eastAsia="zh-CN"/>
        </w:rPr>
        <w:t xml:space="preserve"> apply for FR1 and FR2 </w:t>
      </w:r>
      <w:r w:rsidRPr="00DF6DD6">
        <w:rPr>
          <w:rFonts w:hint="eastAsia"/>
        </w:rPr>
        <w:t>respective</w:t>
      </w:r>
      <w:r w:rsidRPr="00DF6DD6">
        <w:rPr>
          <w:rFonts w:hint="eastAsia"/>
          <w:lang w:val="en-US" w:eastAsia="zh-CN"/>
        </w:rPr>
        <w:t>ly.</w:t>
      </w:r>
    </w:p>
    <w:p w14:paraId="420C3A1E" w14:textId="786CFD3F" w:rsidR="004F1646" w:rsidRPr="00DF6DD6" w:rsidRDefault="004F1646" w:rsidP="00F27CE0">
      <w:pPr>
        <w:pStyle w:val="Heading2"/>
      </w:pPr>
      <w:bookmarkStart w:id="2951" w:name="_Toc21345693"/>
      <w:bookmarkStart w:id="2952" w:name="_Toc29806542"/>
      <w:bookmarkStart w:id="2953" w:name="_Toc37256075"/>
      <w:bookmarkStart w:id="2954" w:name="_Toc37256416"/>
      <w:bookmarkStart w:id="2955" w:name="_Toc45890249"/>
      <w:bookmarkStart w:id="2956" w:name="_Toc52382074"/>
      <w:bookmarkStart w:id="2957" w:name="_Toc61375173"/>
      <w:bookmarkStart w:id="2958" w:name="_Toc67936526"/>
      <w:bookmarkStart w:id="2959" w:name="_Toc67937399"/>
      <w:r w:rsidRPr="00DF6DD6">
        <w:lastRenderedPageBreak/>
        <w:t>7.9B</w:t>
      </w:r>
      <w:r w:rsidRPr="00DF6DD6">
        <w:tab/>
        <w:t>Spurious emissions for DC in FR1</w:t>
      </w:r>
      <w:bookmarkEnd w:id="2951"/>
      <w:bookmarkEnd w:id="2952"/>
      <w:bookmarkEnd w:id="2953"/>
      <w:bookmarkEnd w:id="2954"/>
      <w:bookmarkEnd w:id="2955"/>
      <w:bookmarkEnd w:id="2956"/>
      <w:bookmarkEnd w:id="2957"/>
      <w:bookmarkEnd w:id="2958"/>
      <w:bookmarkEnd w:id="2959"/>
    </w:p>
    <w:p w14:paraId="6A1E6DA8" w14:textId="77777777" w:rsidR="004F1646" w:rsidRPr="00DF6DD6" w:rsidRDefault="004F1646" w:rsidP="00F27CE0">
      <w:pPr>
        <w:pStyle w:val="Heading3"/>
      </w:pPr>
      <w:bookmarkStart w:id="2960" w:name="_Toc21345694"/>
      <w:bookmarkStart w:id="2961" w:name="_Toc29806543"/>
      <w:bookmarkStart w:id="2962" w:name="_Toc37256076"/>
      <w:bookmarkStart w:id="2963" w:name="_Toc37256417"/>
      <w:bookmarkStart w:id="2964" w:name="_Toc45890250"/>
      <w:bookmarkStart w:id="2965" w:name="_Toc52382075"/>
      <w:bookmarkStart w:id="2966" w:name="_Toc61375174"/>
      <w:bookmarkStart w:id="2967" w:name="_Toc67936527"/>
      <w:bookmarkStart w:id="2968" w:name="_Toc67937400"/>
      <w:r w:rsidRPr="00DF6DD6">
        <w:rPr>
          <w:rFonts w:eastAsia="MS Mincho"/>
        </w:rPr>
        <w:t>7.9B.1</w:t>
      </w:r>
      <w:r w:rsidRPr="00DF6DD6">
        <w:rPr>
          <w:rFonts w:eastAsia="MS Mincho"/>
        </w:rPr>
        <w:tab/>
      </w:r>
      <w:r w:rsidRPr="00DF6DD6">
        <w:t>Intra-band contiguous EN-DC in FR1</w:t>
      </w:r>
      <w:bookmarkEnd w:id="2960"/>
      <w:bookmarkEnd w:id="2961"/>
      <w:bookmarkEnd w:id="2962"/>
      <w:bookmarkEnd w:id="2963"/>
      <w:bookmarkEnd w:id="2964"/>
      <w:bookmarkEnd w:id="2965"/>
      <w:bookmarkEnd w:id="2966"/>
      <w:bookmarkEnd w:id="2967"/>
      <w:bookmarkEnd w:id="2968"/>
    </w:p>
    <w:p w14:paraId="5207F753" w14:textId="0BA6A3FA" w:rsidR="00191B6C" w:rsidRPr="00DF6DD6" w:rsidRDefault="00191B6C" w:rsidP="00191B6C">
      <w:pPr>
        <w:rPr>
          <w:rFonts w:eastAsia="Times New Roman"/>
          <w:lang w:val="en-US"/>
        </w:rPr>
      </w:pPr>
      <w:r w:rsidRPr="00DF6DD6">
        <w:rPr>
          <w:rFonts w:eastAsia="Times New Roman"/>
          <w:lang w:val="en-US"/>
        </w:rPr>
        <w:t xml:space="preserve">The requirement is defined in </w:t>
      </w:r>
      <w:r w:rsidR="00B94AF2">
        <w:rPr>
          <w:rFonts w:eastAsia="Times New Roman"/>
          <w:lang w:val="en-US"/>
        </w:rPr>
        <w:t>clause</w:t>
      </w:r>
      <w:r w:rsidRPr="00DF6DD6">
        <w:rPr>
          <w:rFonts w:eastAsia="Times New Roman"/>
          <w:lang w:val="en-US"/>
        </w:rPr>
        <w:t xml:space="preserve"> 7.9A.1 </w:t>
      </w:r>
      <w:r w:rsidR="00AA1AA6" w:rsidRPr="00DF6DD6">
        <w:rPr>
          <w:rFonts w:eastAsia="Times New Roman"/>
          <w:lang w:val="en-US"/>
        </w:rPr>
        <w:t>in TS 38.101-1 [2]</w:t>
      </w:r>
      <w:r w:rsidRPr="00DF6DD6">
        <w:rPr>
          <w:rFonts w:eastAsia="Times New Roman"/>
          <w:lang w:val="en-US"/>
        </w:rPr>
        <w:t>.</w:t>
      </w:r>
    </w:p>
    <w:p w14:paraId="3D410601" w14:textId="77777777" w:rsidR="004F1646" w:rsidRPr="00DF6DD6" w:rsidRDefault="004F1646" w:rsidP="00F27CE0">
      <w:pPr>
        <w:pStyle w:val="Heading3"/>
      </w:pPr>
      <w:bookmarkStart w:id="2969" w:name="_Toc21345695"/>
      <w:bookmarkStart w:id="2970" w:name="_Toc29806544"/>
      <w:bookmarkStart w:id="2971" w:name="_Toc37256077"/>
      <w:bookmarkStart w:id="2972" w:name="_Toc37256418"/>
      <w:bookmarkStart w:id="2973" w:name="_Toc45890251"/>
      <w:bookmarkStart w:id="2974" w:name="_Toc52382076"/>
      <w:bookmarkStart w:id="2975" w:name="_Toc61375175"/>
      <w:bookmarkStart w:id="2976" w:name="_Toc67936528"/>
      <w:bookmarkStart w:id="2977" w:name="_Toc67937401"/>
      <w:r w:rsidRPr="00DF6DD6">
        <w:rPr>
          <w:rFonts w:eastAsia="MS Mincho"/>
        </w:rPr>
        <w:t>7.9B.2</w:t>
      </w:r>
      <w:r w:rsidRPr="00DF6DD6">
        <w:rPr>
          <w:rFonts w:eastAsia="MS Mincho"/>
        </w:rPr>
        <w:tab/>
      </w:r>
      <w:r w:rsidRPr="00DF6DD6">
        <w:t>Intra-band non-contiguous EN-DC in FR1</w:t>
      </w:r>
      <w:bookmarkEnd w:id="2969"/>
      <w:bookmarkEnd w:id="2970"/>
      <w:bookmarkEnd w:id="2971"/>
      <w:bookmarkEnd w:id="2972"/>
      <w:bookmarkEnd w:id="2973"/>
      <w:bookmarkEnd w:id="2974"/>
      <w:bookmarkEnd w:id="2975"/>
      <w:bookmarkEnd w:id="2976"/>
      <w:bookmarkEnd w:id="2977"/>
    </w:p>
    <w:p w14:paraId="66EB005C" w14:textId="2609A3F1" w:rsidR="00EF327D" w:rsidRPr="00DF6DD6" w:rsidRDefault="00EF327D" w:rsidP="00EF327D">
      <w:pPr>
        <w:rPr>
          <w:rFonts w:eastAsia="MS Mincho"/>
          <w:lang w:val="en-US"/>
        </w:rPr>
      </w:pPr>
      <w:r w:rsidRPr="00DF6DD6">
        <w:rPr>
          <w:rFonts w:eastAsia="MS Mincho"/>
        </w:rPr>
        <w:t xml:space="preserve">Spurious emissions </w:t>
      </w:r>
      <w:r w:rsidRPr="00DF6DD6">
        <w:rPr>
          <w:rFonts w:eastAsia="MS Mincho"/>
          <w:lang w:val="en-US"/>
        </w:rPr>
        <w:t xml:space="preserve">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7.9.1 and 7.9.1A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7.9 and 7.9A </w:t>
      </w:r>
      <w:r w:rsidR="00E152D9" w:rsidRPr="00DF6DD6">
        <w:rPr>
          <w:rFonts w:eastAsia="MS Mincho"/>
        </w:rPr>
        <w:t>of TS 38.101-1 [2]</w:t>
      </w:r>
      <w:r w:rsidRPr="00DF6DD6">
        <w:rPr>
          <w:rFonts w:eastAsia="MS Mincho"/>
        </w:rPr>
        <w:t xml:space="preserve"> </w:t>
      </w:r>
      <w:r w:rsidRPr="00DF6DD6">
        <w:rPr>
          <w:rFonts w:eastAsia="MS Mincho"/>
          <w:lang w:val="en-US"/>
        </w:rPr>
        <w:t>apply.</w:t>
      </w:r>
    </w:p>
    <w:p w14:paraId="6332132F" w14:textId="77777777" w:rsidR="00C52133" w:rsidRPr="00DF6DD6" w:rsidRDefault="00C52133" w:rsidP="00C52133">
      <w:pPr>
        <w:pStyle w:val="Heading3"/>
      </w:pPr>
      <w:bookmarkStart w:id="2978" w:name="_Toc21345696"/>
      <w:bookmarkStart w:id="2979" w:name="_Toc29806545"/>
      <w:bookmarkStart w:id="2980" w:name="_Toc37256078"/>
      <w:bookmarkStart w:id="2981" w:name="_Toc37256419"/>
      <w:bookmarkStart w:id="2982" w:name="_Toc45890252"/>
      <w:bookmarkStart w:id="2983" w:name="_Toc52382077"/>
      <w:bookmarkStart w:id="2984" w:name="_Toc61375176"/>
      <w:bookmarkStart w:id="2985" w:name="_Toc67936529"/>
      <w:bookmarkStart w:id="2986" w:name="_Toc67937402"/>
      <w:r w:rsidRPr="00DF6DD6">
        <w:rPr>
          <w:rFonts w:eastAsia="MS Mincho"/>
        </w:rPr>
        <w:t>7.9B.3</w:t>
      </w:r>
      <w:r w:rsidRPr="00DF6DD6">
        <w:rPr>
          <w:rFonts w:eastAsia="MS Mincho"/>
        </w:rPr>
        <w:tab/>
      </w:r>
      <w:r w:rsidRPr="00DF6DD6">
        <w:t>Inter-band EN-DC within FR1</w:t>
      </w:r>
      <w:bookmarkEnd w:id="2978"/>
      <w:bookmarkEnd w:id="2979"/>
      <w:bookmarkEnd w:id="2980"/>
      <w:bookmarkEnd w:id="2981"/>
      <w:bookmarkEnd w:id="2982"/>
      <w:bookmarkEnd w:id="2983"/>
      <w:bookmarkEnd w:id="2984"/>
      <w:bookmarkEnd w:id="2985"/>
      <w:bookmarkEnd w:id="2986"/>
    </w:p>
    <w:p w14:paraId="28947AA7" w14:textId="77A79BF2" w:rsidR="00C52133" w:rsidRPr="00DF6DD6" w:rsidRDefault="00C52133" w:rsidP="00EF327D">
      <w:pPr>
        <w:rPr>
          <w:rFonts w:eastAsia="MS Mincho"/>
          <w:lang w:val="en-US"/>
        </w:rPr>
      </w:pPr>
      <w:r w:rsidRPr="00DF6DD6">
        <w:rPr>
          <w:lang w:val="en-US"/>
        </w:rPr>
        <w:t>E-UTRA requirements from TS 36.101 [4] and NR requirements from TS 38.101-1 [2] apply.</w:t>
      </w:r>
    </w:p>
    <w:p w14:paraId="4E648FED" w14:textId="77777777" w:rsidR="00C52133" w:rsidRPr="00DF6DD6" w:rsidRDefault="00C52133" w:rsidP="00C52133">
      <w:pPr>
        <w:keepNext/>
        <w:keepLines/>
        <w:spacing w:before="120"/>
        <w:ind w:left="1134" w:hanging="1134"/>
        <w:outlineLvl w:val="2"/>
        <w:rPr>
          <w:rFonts w:ascii="Arial" w:eastAsia="MS Mincho" w:hAnsi="Arial"/>
          <w:sz w:val="28"/>
        </w:rPr>
      </w:pPr>
      <w:r w:rsidRPr="00DF6DD6">
        <w:rPr>
          <w:rFonts w:ascii="Arial" w:eastAsia="MS Mincho" w:hAnsi="Arial"/>
          <w:sz w:val="28"/>
        </w:rPr>
        <w:t>7.9B.3a</w:t>
      </w:r>
      <w:r w:rsidRPr="00DF6DD6">
        <w:rPr>
          <w:rFonts w:ascii="Arial" w:eastAsia="MS Mincho" w:hAnsi="Arial"/>
          <w:sz w:val="28"/>
        </w:rPr>
        <w:tab/>
        <w:t>Inter-band NE-DC within FR1</w:t>
      </w:r>
    </w:p>
    <w:p w14:paraId="6608B46C" w14:textId="02F24F71" w:rsidR="00C52133" w:rsidRPr="00DF6DD6" w:rsidRDefault="00C52133" w:rsidP="00A6034C">
      <w:r w:rsidRPr="00DF6DD6">
        <w:t>E-UTRA requirements from TS 36.101 [4] and NR requirements from TS 38.101-1 [2] apply.</w:t>
      </w:r>
    </w:p>
    <w:p w14:paraId="6079BC5C" w14:textId="322F9234" w:rsidR="00EF327D" w:rsidRPr="00DF6DD6" w:rsidRDefault="00EF327D" w:rsidP="00EF327D">
      <w:pPr>
        <w:keepNext/>
        <w:keepLines/>
        <w:spacing w:before="120"/>
        <w:ind w:left="1134" w:hanging="1134"/>
        <w:outlineLvl w:val="2"/>
        <w:rPr>
          <w:rFonts w:ascii="Arial" w:eastAsia="MS Mincho" w:hAnsi="Arial"/>
          <w:sz w:val="28"/>
        </w:rPr>
      </w:pPr>
      <w:r w:rsidRPr="00DF6DD6">
        <w:rPr>
          <w:rFonts w:ascii="Arial" w:eastAsia="MS Mincho" w:hAnsi="Arial"/>
          <w:sz w:val="28"/>
        </w:rPr>
        <w:t>7.9B.4</w:t>
      </w:r>
      <w:r w:rsidRPr="00DF6DD6">
        <w:rPr>
          <w:rFonts w:ascii="Arial" w:eastAsia="MS Mincho" w:hAnsi="Arial"/>
          <w:sz w:val="28"/>
        </w:rPr>
        <w:tab/>
        <w:t>Inter-band EN-DC including FR2</w:t>
      </w:r>
    </w:p>
    <w:p w14:paraId="393C07B0" w14:textId="76D36126" w:rsidR="00EF327D" w:rsidRPr="00DF6DD6" w:rsidRDefault="00EF327D" w:rsidP="00EF327D">
      <w:pPr>
        <w:rPr>
          <w:rFonts w:eastAsia="MS Mincho"/>
          <w:lang w:val="en-US"/>
        </w:rPr>
      </w:pPr>
      <w:r w:rsidRPr="00DF6DD6">
        <w:rPr>
          <w:rFonts w:eastAsia="MS Mincho"/>
        </w:rPr>
        <w:t xml:space="preserve">Spurious emissions </w:t>
      </w:r>
      <w:r w:rsidRPr="00DF6DD6">
        <w:rPr>
          <w:rFonts w:eastAsia="MS Mincho"/>
          <w:lang w:val="en-US"/>
        </w:rPr>
        <w:t xml:space="preserve">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7.9.1 and 7.9.1A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 7.9 </w:t>
      </w:r>
      <w:r w:rsidR="00E152D9" w:rsidRPr="00DF6DD6">
        <w:rPr>
          <w:rFonts w:eastAsia="MS Mincho"/>
        </w:rPr>
        <w:t>of TS 38.101-2 [3]</w:t>
      </w:r>
      <w:r w:rsidRPr="00DF6DD6">
        <w:rPr>
          <w:rFonts w:eastAsia="MS Mincho"/>
        </w:rPr>
        <w:t xml:space="preserve"> </w:t>
      </w:r>
      <w:r w:rsidRPr="00DF6DD6">
        <w:rPr>
          <w:rFonts w:eastAsia="MS Mincho"/>
          <w:lang w:val="en-US"/>
        </w:rPr>
        <w:t>apply.</w:t>
      </w:r>
    </w:p>
    <w:p w14:paraId="4EFFC4DA" w14:textId="77777777" w:rsidR="00EF327D" w:rsidRPr="00DF6DD6" w:rsidRDefault="00EF327D" w:rsidP="00EF327D">
      <w:pPr>
        <w:keepNext/>
        <w:keepLines/>
        <w:spacing w:before="120"/>
        <w:ind w:left="1134" w:hanging="1134"/>
        <w:outlineLvl w:val="2"/>
        <w:rPr>
          <w:rFonts w:ascii="Arial" w:eastAsia="MS Mincho" w:hAnsi="Arial"/>
          <w:sz w:val="28"/>
        </w:rPr>
      </w:pPr>
      <w:r w:rsidRPr="00DF6DD6">
        <w:rPr>
          <w:rFonts w:ascii="Arial" w:eastAsia="MS Mincho" w:hAnsi="Arial"/>
          <w:sz w:val="28"/>
        </w:rPr>
        <w:t>7.9B.5</w:t>
      </w:r>
      <w:r w:rsidRPr="00DF6DD6">
        <w:rPr>
          <w:rFonts w:ascii="Arial" w:eastAsia="MS Mincho" w:hAnsi="Arial"/>
          <w:sz w:val="28"/>
        </w:rPr>
        <w:tab/>
        <w:t>Inter-band EN-DC including both FR1 and FR2</w:t>
      </w:r>
    </w:p>
    <w:p w14:paraId="452FB7D6" w14:textId="3287BF37" w:rsidR="00EF327D" w:rsidRPr="00DF6DD6" w:rsidRDefault="00EF327D" w:rsidP="00EF327D">
      <w:pPr>
        <w:rPr>
          <w:rFonts w:eastAsia="MS Mincho"/>
          <w:lang w:val="en-US"/>
        </w:rPr>
      </w:pPr>
      <w:r w:rsidRPr="00DF6DD6">
        <w:rPr>
          <w:rFonts w:eastAsia="MS Mincho"/>
        </w:rPr>
        <w:t xml:space="preserve">Spurious emissions </w:t>
      </w:r>
      <w:r w:rsidRPr="00DF6DD6">
        <w:rPr>
          <w:rFonts w:eastAsia="MS Mincho"/>
          <w:lang w:val="en-US"/>
        </w:rPr>
        <w:t xml:space="preserve">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7.9.1 and 7.9.1A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7.9 and 7.9A </w:t>
      </w:r>
      <w:r w:rsidR="00E152D9" w:rsidRPr="00DF6DD6">
        <w:rPr>
          <w:rFonts w:eastAsia="MS Mincho"/>
        </w:rPr>
        <w:t>of TS 38.101-1 [2]</w:t>
      </w:r>
      <w:r w:rsidRPr="00DF6DD6">
        <w:rPr>
          <w:rFonts w:eastAsia="MS Mincho"/>
        </w:rPr>
        <w:t xml:space="preserve"> </w:t>
      </w:r>
      <w:r w:rsidR="00AA1AA6" w:rsidRPr="00DF6DD6">
        <w:rPr>
          <w:rFonts w:eastAsia="MS Mincho"/>
        </w:rPr>
        <w:t>and TS 38.101-2 [3]</w:t>
      </w:r>
      <w:r w:rsidRPr="00DF6DD6">
        <w:rPr>
          <w:rFonts w:eastAsia="MS Mincho"/>
        </w:rPr>
        <w:t xml:space="preserve"> </w:t>
      </w:r>
      <w:r w:rsidRPr="00DF6DD6">
        <w:rPr>
          <w:rFonts w:eastAsia="MS Mincho"/>
          <w:lang w:val="en-US"/>
        </w:rPr>
        <w:t>apply.</w:t>
      </w:r>
    </w:p>
    <w:p w14:paraId="0FDF61BC" w14:textId="77777777" w:rsidR="00D779DF" w:rsidRPr="00DF6DD6" w:rsidRDefault="00D779DF" w:rsidP="00D779DF">
      <w:pPr>
        <w:spacing w:after="0"/>
      </w:pPr>
    </w:p>
    <w:p w14:paraId="780716A2" w14:textId="77777777" w:rsidR="00086A51" w:rsidRPr="00DF6DD6" w:rsidRDefault="00086A51">
      <w:pPr>
        <w:spacing w:after="0"/>
        <w:rPr>
          <w:rStyle w:val="Heading1Char"/>
        </w:rPr>
      </w:pPr>
      <w:r w:rsidRPr="00DF6DD6">
        <w:rPr>
          <w:rStyle w:val="Heading1Char"/>
        </w:rPr>
        <w:br w:type="page"/>
      </w:r>
    </w:p>
    <w:p w14:paraId="430650DA" w14:textId="7D4F6BA8" w:rsidR="005972C6" w:rsidRPr="00DF6DD6" w:rsidRDefault="00D779DF" w:rsidP="000623E6">
      <w:pPr>
        <w:pStyle w:val="Heading8"/>
        <w:rPr>
          <w:rFonts w:eastAsia="Times New Roman"/>
          <w:lang w:eastAsia="x-none"/>
        </w:rPr>
      </w:pPr>
      <w:bookmarkStart w:id="2987" w:name="_Toc21345697"/>
      <w:bookmarkStart w:id="2988" w:name="_Toc29806546"/>
      <w:bookmarkStart w:id="2989" w:name="_Toc37256079"/>
      <w:bookmarkStart w:id="2990" w:name="_Toc37256420"/>
      <w:bookmarkStart w:id="2991" w:name="_Toc45890253"/>
      <w:bookmarkStart w:id="2992" w:name="_Toc52382078"/>
      <w:bookmarkStart w:id="2993" w:name="_Toc61375177"/>
      <w:bookmarkStart w:id="2994" w:name="_Toc67936530"/>
      <w:bookmarkStart w:id="2995" w:name="_Toc67937403"/>
      <w:r w:rsidRPr="00DF6DD6">
        <w:rPr>
          <w:rStyle w:val="Heading1Char"/>
        </w:rPr>
        <w:lastRenderedPageBreak/>
        <w:t>Annex A</w:t>
      </w:r>
      <w:r w:rsidR="00F95BEA" w:rsidRPr="00DF6DD6">
        <w:rPr>
          <w:rStyle w:val="Heading1Char"/>
        </w:rPr>
        <w:t xml:space="preserve"> (</w:t>
      </w:r>
      <w:r w:rsidR="005606F4" w:rsidRPr="00DF6DD6">
        <w:rPr>
          <w:rStyle w:val="Heading1Char"/>
        </w:rPr>
        <w:t>n</w:t>
      </w:r>
      <w:r w:rsidR="00F95BEA" w:rsidRPr="00DF6DD6">
        <w:rPr>
          <w:rStyle w:val="Heading1Char"/>
        </w:rPr>
        <w:t>ormative)</w:t>
      </w:r>
      <w:r w:rsidRPr="00DF6DD6">
        <w:rPr>
          <w:rStyle w:val="Heading1Char"/>
        </w:rPr>
        <w:t>:</w:t>
      </w:r>
      <w:r w:rsidR="00AE4694" w:rsidRPr="00DF6DD6">
        <w:rPr>
          <w:rStyle w:val="Heading1Char"/>
        </w:rPr>
        <w:br/>
      </w:r>
      <w:r w:rsidR="005972C6" w:rsidRPr="00DF6DD6">
        <w:rPr>
          <w:rFonts w:eastAsia="Times New Roman"/>
          <w:lang w:eastAsia="x-none"/>
        </w:rPr>
        <w:t>Measurement channels</w:t>
      </w:r>
      <w:bookmarkEnd w:id="2987"/>
      <w:bookmarkEnd w:id="2988"/>
      <w:bookmarkEnd w:id="2989"/>
      <w:bookmarkEnd w:id="2990"/>
      <w:bookmarkEnd w:id="2991"/>
      <w:bookmarkEnd w:id="2992"/>
      <w:bookmarkEnd w:id="2993"/>
      <w:bookmarkEnd w:id="2994"/>
      <w:bookmarkEnd w:id="2995"/>
    </w:p>
    <w:p w14:paraId="64588B71" w14:textId="77777777" w:rsidR="005972C6" w:rsidRPr="00DF6DD6" w:rsidRDefault="005972C6" w:rsidP="005972C6">
      <w:pPr>
        <w:rPr>
          <w:rFonts w:eastAsia="MS Mincho"/>
          <w:lang w:eastAsia="de-DE"/>
        </w:rPr>
      </w:pPr>
    </w:p>
    <w:p w14:paraId="33EA5C7F" w14:textId="77777777" w:rsidR="005972C6" w:rsidRPr="00DF6DD6" w:rsidRDefault="005972C6" w:rsidP="000623E6">
      <w:pPr>
        <w:pStyle w:val="Heading1"/>
      </w:pPr>
      <w:bookmarkStart w:id="2996" w:name="_Toc67937404"/>
      <w:r w:rsidRPr="00DF6DD6">
        <w:t>A.1</w:t>
      </w:r>
      <w:r w:rsidRPr="00DF6DD6">
        <w:tab/>
        <w:t>General</w:t>
      </w:r>
      <w:bookmarkEnd w:id="2996"/>
    </w:p>
    <w:p w14:paraId="40EB43F0" w14:textId="77777777" w:rsidR="005972C6" w:rsidRPr="00DF6DD6" w:rsidRDefault="005972C6" w:rsidP="005972C6">
      <w:pPr>
        <w:rPr>
          <w:rFonts w:eastAsia="MS Mincho"/>
          <w:lang w:eastAsia="de-DE"/>
        </w:rPr>
      </w:pPr>
      <w:r w:rsidRPr="00DF6DD6">
        <w:rPr>
          <w:rFonts w:eastAsia="MS Mincho"/>
          <w:lang w:eastAsia="de-DE"/>
        </w:rPr>
        <w:t>The throughput values defined in the measurement channels specified in Annex A, are calculated and are valid per datastream (codeword). For multi-stream (more than one codeword) transmissions, the throughput referenced in the minimum requirements is the sum of throughputs of all datastreams (codewords).</w:t>
      </w:r>
    </w:p>
    <w:p w14:paraId="1C9A12D3" w14:textId="77777777" w:rsidR="005972C6" w:rsidRPr="00DF6DD6" w:rsidRDefault="005972C6" w:rsidP="005972C6">
      <w:pPr>
        <w:rPr>
          <w:rFonts w:eastAsia="MS Mincho"/>
          <w:lang w:eastAsia="de-DE"/>
        </w:rPr>
      </w:pPr>
      <w:r w:rsidRPr="00DF6DD6">
        <w:rPr>
          <w:rFonts w:eastAsia="MS Mincho"/>
          <w:lang w:eastAsia="de-DE"/>
        </w:rPr>
        <w:t>The UE category entry in the definition of the reference measurement channel in Annex A is only informative and reveals the UE categories, which can support the corresponding measurement channel. Whether the measurement channel is used for testing a certain UE category or not is specified in the individual minimum requirements.</w:t>
      </w:r>
    </w:p>
    <w:p w14:paraId="5DD0EAD0" w14:textId="77777777" w:rsidR="005972C6" w:rsidRPr="00DF6DD6" w:rsidRDefault="005972C6" w:rsidP="000623E6">
      <w:pPr>
        <w:pStyle w:val="Heading1"/>
      </w:pPr>
      <w:bookmarkStart w:id="2997" w:name="_Toc67937405"/>
      <w:r w:rsidRPr="00DF6DD6">
        <w:t>A.2</w:t>
      </w:r>
      <w:r w:rsidRPr="00DF6DD6">
        <w:tab/>
        <w:t>UL reference measurement channels for E-UTRA TDD Config 2</w:t>
      </w:r>
      <w:bookmarkEnd w:id="2997"/>
    </w:p>
    <w:p w14:paraId="32CD1650" w14:textId="553F6F40" w:rsidR="005972C6" w:rsidRPr="00DF6DD6" w:rsidRDefault="005972C6" w:rsidP="000623E6">
      <w:pPr>
        <w:pStyle w:val="Heading2"/>
      </w:pPr>
      <w:bookmarkStart w:id="2998" w:name="_Toc67937406"/>
      <w:r w:rsidRPr="00DF6DD6">
        <w:t>A.2.1</w:t>
      </w:r>
      <w:r w:rsidRPr="00DF6DD6">
        <w:tab/>
        <w:t>General</w:t>
      </w:r>
      <w:bookmarkEnd w:id="2998"/>
    </w:p>
    <w:p w14:paraId="00DDD25C" w14:textId="6C6713E1" w:rsidR="005972C6" w:rsidRPr="00DF6DD6" w:rsidRDefault="005972C6" w:rsidP="005972C6">
      <w:pPr>
        <w:overflowPunct w:val="0"/>
        <w:autoSpaceDE w:val="0"/>
        <w:autoSpaceDN w:val="0"/>
        <w:adjustRightInd w:val="0"/>
        <w:textAlignment w:val="baseline"/>
        <w:rPr>
          <w:rFonts w:eastAsia="MS Mincho"/>
        </w:rPr>
      </w:pPr>
      <w:r w:rsidRPr="00DF6DD6">
        <w:rPr>
          <w:rFonts w:eastAsia="Times New Roman"/>
        </w:rPr>
        <w:t xml:space="preserve">The measurement channels in the following </w:t>
      </w:r>
      <w:r w:rsidR="00B94AF2">
        <w:rPr>
          <w:rFonts w:eastAsia="Times New Roman"/>
        </w:rPr>
        <w:t>clause</w:t>
      </w:r>
      <w:r w:rsidRPr="00DF6DD6">
        <w:rPr>
          <w:rFonts w:eastAsia="Times New Roman"/>
        </w:rPr>
        <w:t>s are defined to derive the requirements in clause 6 (Transmitter Characteristics) and clause 7 (Receiver Characteristics). The measurement channels represent example configurations of physical channels for different data rates.</w:t>
      </w:r>
    </w:p>
    <w:p w14:paraId="58DBB7FC" w14:textId="7ECB7C67" w:rsidR="005972C6" w:rsidRPr="00DF6DD6" w:rsidRDefault="005972C6" w:rsidP="000623E6">
      <w:pPr>
        <w:pStyle w:val="Heading2"/>
      </w:pPr>
      <w:bookmarkStart w:id="2999" w:name="_Toc67937407"/>
      <w:r w:rsidRPr="00DF6DD6">
        <w:lastRenderedPageBreak/>
        <w:t>A.2.2</w:t>
      </w:r>
      <w:r w:rsidRPr="00DF6DD6">
        <w:tab/>
        <w:t>Reference measurement channels for E-UTRA</w:t>
      </w:r>
      <w:bookmarkEnd w:id="2999"/>
    </w:p>
    <w:p w14:paraId="002E30F8" w14:textId="77777777" w:rsidR="005972C6" w:rsidRPr="00DF6DD6" w:rsidRDefault="005972C6" w:rsidP="000623E6">
      <w:pPr>
        <w:pStyle w:val="Heading3"/>
        <w:rPr>
          <w:snapToGrid w:val="0"/>
        </w:rPr>
      </w:pPr>
      <w:bookmarkStart w:id="3000" w:name="_Toc67937408"/>
      <w:r w:rsidRPr="00DF6DD6">
        <w:rPr>
          <w:snapToGrid w:val="0"/>
        </w:rPr>
        <w:t>A.2.2.1</w:t>
      </w:r>
      <w:r w:rsidRPr="00DF6DD6">
        <w:rPr>
          <w:snapToGrid w:val="0"/>
        </w:rPr>
        <w:tab/>
        <w:t>Full RB allocation</w:t>
      </w:r>
      <w:bookmarkEnd w:id="3000"/>
    </w:p>
    <w:p w14:paraId="071940B0" w14:textId="77777777" w:rsidR="005972C6" w:rsidRPr="00DF6DD6" w:rsidRDefault="005972C6" w:rsidP="000623E6">
      <w:pPr>
        <w:pStyle w:val="Heading4"/>
      </w:pPr>
      <w:bookmarkStart w:id="3001" w:name="_Toc67937409"/>
      <w:r w:rsidRPr="00DF6DD6">
        <w:t>A.2.2.1.1</w:t>
      </w:r>
      <w:r w:rsidRPr="00DF6DD6">
        <w:tab/>
        <w:t>QPSK</w:t>
      </w:r>
      <w:bookmarkEnd w:id="3001"/>
    </w:p>
    <w:p w14:paraId="6ED341F4" w14:textId="77777777" w:rsidR="005972C6" w:rsidRPr="00DF6DD6" w:rsidRDefault="005972C6" w:rsidP="00471067">
      <w:pPr>
        <w:pStyle w:val="TH"/>
      </w:pPr>
      <w:r w:rsidRPr="00DF6DD6">
        <w:t>Table A.2.</w:t>
      </w:r>
      <w:r w:rsidRPr="00DF6DD6">
        <w:rPr>
          <w:lang w:eastAsia="zh-CN"/>
        </w:rPr>
        <w:t>2</w:t>
      </w:r>
      <w:r w:rsidRPr="00DF6DD6">
        <w:t>.1.1-1: Reference Channels for QPSK with full RB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8"/>
        <w:gridCol w:w="931"/>
        <w:gridCol w:w="717"/>
        <w:gridCol w:w="717"/>
        <w:gridCol w:w="717"/>
        <w:gridCol w:w="717"/>
        <w:gridCol w:w="717"/>
        <w:gridCol w:w="717"/>
      </w:tblGrid>
      <w:tr w:rsidR="00F55B07" w:rsidRPr="00DF6DD6" w14:paraId="1905A85A" w14:textId="77777777" w:rsidTr="00F70669">
        <w:trPr>
          <w:jc w:val="center"/>
        </w:trPr>
        <w:tc>
          <w:tcPr>
            <w:tcW w:w="3398" w:type="dxa"/>
            <w:shd w:val="clear" w:color="auto" w:fill="auto"/>
          </w:tcPr>
          <w:p w14:paraId="399627B1" w14:textId="77777777" w:rsidR="005972C6" w:rsidRPr="00DF6DD6" w:rsidRDefault="005972C6" w:rsidP="003768E0">
            <w:pPr>
              <w:pStyle w:val="TAH"/>
            </w:pPr>
            <w:r w:rsidRPr="00DF6DD6">
              <w:t>Parameter</w:t>
            </w:r>
          </w:p>
        </w:tc>
        <w:tc>
          <w:tcPr>
            <w:tcW w:w="931" w:type="dxa"/>
          </w:tcPr>
          <w:p w14:paraId="507D77CF" w14:textId="77777777" w:rsidR="005972C6" w:rsidRPr="00DF6DD6" w:rsidRDefault="005972C6" w:rsidP="003768E0">
            <w:pPr>
              <w:pStyle w:val="TAH"/>
            </w:pPr>
            <w:r w:rsidRPr="00DF6DD6">
              <w:t>Unit</w:t>
            </w:r>
          </w:p>
        </w:tc>
        <w:tc>
          <w:tcPr>
            <w:tcW w:w="4302" w:type="dxa"/>
            <w:gridSpan w:val="6"/>
          </w:tcPr>
          <w:p w14:paraId="786A171D" w14:textId="77777777" w:rsidR="005972C6" w:rsidRPr="00DF6DD6" w:rsidRDefault="005972C6" w:rsidP="003768E0">
            <w:pPr>
              <w:pStyle w:val="TAH"/>
            </w:pPr>
            <w:r w:rsidRPr="00DF6DD6">
              <w:t>Value</w:t>
            </w:r>
          </w:p>
        </w:tc>
      </w:tr>
      <w:tr w:rsidR="00F55B07" w:rsidRPr="00DF6DD6" w14:paraId="2BDA7400" w14:textId="77777777" w:rsidTr="00F70669">
        <w:trPr>
          <w:jc w:val="center"/>
        </w:trPr>
        <w:tc>
          <w:tcPr>
            <w:tcW w:w="3398" w:type="dxa"/>
            <w:shd w:val="clear" w:color="auto" w:fill="auto"/>
          </w:tcPr>
          <w:p w14:paraId="09183F11" w14:textId="77777777" w:rsidR="005972C6" w:rsidRPr="00DF6DD6" w:rsidRDefault="005972C6" w:rsidP="003768E0">
            <w:pPr>
              <w:pStyle w:val="TAL"/>
              <w:rPr>
                <w:b/>
              </w:rPr>
            </w:pPr>
            <w:r w:rsidRPr="00DF6DD6">
              <w:t>Channel bandwidth</w:t>
            </w:r>
          </w:p>
        </w:tc>
        <w:tc>
          <w:tcPr>
            <w:tcW w:w="931" w:type="dxa"/>
          </w:tcPr>
          <w:p w14:paraId="023835C3" w14:textId="77777777" w:rsidR="005972C6" w:rsidRPr="00DF6DD6" w:rsidRDefault="005972C6" w:rsidP="003768E0">
            <w:pPr>
              <w:pStyle w:val="TAC"/>
            </w:pPr>
            <w:r w:rsidRPr="00DF6DD6">
              <w:t>MHz</w:t>
            </w:r>
          </w:p>
        </w:tc>
        <w:tc>
          <w:tcPr>
            <w:tcW w:w="717" w:type="dxa"/>
          </w:tcPr>
          <w:p w14:paraId="4173315D" w14:textId="77777777" w:rsidR="005972C6" w:rsidRPr="00DF6DD6" w:rsidRDefault="005972C6" w:rsidP="003768E0">
            <w:pPr>
              <w:pStyle w:val="TAC"/>
            </w:pPr>
            <w:r w:rsidRPr="00DF6DD6">
              <w:t>1.4</w:t>
            </w:r>
          </w:p>
        </w:tc>
        <w:tc>
          <w:tcPr>
            <w:tcW w:w="717" w:type="dxa"/>
          </w:tcPr>
          <w:p w14:paraId="7B39871D" w14:textId="77777777" w:rsidR="005972C6" w:rsidRPr="00DF6DD6" w:rsidRDefault="005972C6" w:rsidP="003768E0">
            <w:pPr>
              <w:pStyle w:val="TAC"/>
            </w:pPr>
            <w:r w:rsidRPr="00DF6DD6">
              <w:t>3</w:t>
            </w:r>
          </w:p>
        </w:tc>
        <w:tc>
          <w:tcPr>
            <w:tcW w:w="717" w:type="dxa"/>
          </w:tcPr>
          <w:p w14:paraId="69015B91" w14:textId="77777777" w:rsidR="005972C6" w:rsidRPr="00DF6DD6" w:rsidRDefault="005972C6" w:rsidP="003768E0">
            <w:pPr>
              <w:pStyle w:val="TAC"/>
            </w:pPr>
            <w:r w:rsidRPr="00DF6DD6">
              <w:t>5</w:t>
            </w:r>
          </w:p>
        </w:tc>
        <w:tc>
          <w:tcPr>
            <w:tcW w:w="717" w:type="dxa"/>
          </w:tcPr>
          <w:p w14:paraId="7422C993" w14:textId="77777777" w:rsidR="005972C6" w:rsidRPr="00DF6DD6" w:rsidRDefault="005972C6" w:rsidP="003768E0">
            <w:pPr>
              <w:pStyle w:val="TAC"/>
            </w:pPr>
            <w:r w:rsidRPr="00DF6DD6">
              <w:t>10</w:t>
            </w:r>
          </w:p>
        </w:tc>
        <w:tc>
          <w:tcPr>
            <w:tcW w:w="717" w:type="dxa"/>
          </w:tcPr>
          <w:p w14:paraId="759C0EED" w14:textId="77777777" w:rsidR="005972C6" w:rsidRPr="00DF6DD6" w:rsidRDefault="005972C6" w:rsidP="003768E0">
            <w:pPr>
              <w:pStyle w:val="TAC"/>
            </w:pPr>
            <w:r w:rsidRPr="00DF6DD6">
              <w:t>15</w:t>
            </w:r>
          </w:p>
        </w:tc>
        <w:tc>
          <w:tcPr>
            <w:tcW w:w="717" w:type="dxa"/>
          </w:tcPr>
          <w:p w14:paraId="7EF5841E" w14:textId="77777777" w:rsidR="005972C6" w:rsidRPr="00DF6DD6" w:rsidRDefault="005972C6" w:rsidP="003768E0">
            <w:pPr>
              <w:pStyle w:val="TAC"/>
            </w:pPr>
            <w:r w:rsidRPr="00DF6DD6">
              <w:t>20</w:t>
            </w:r>
          </w:p>
        </w:tc>
      </w:tr>
      <w:tr w:rsidR="00F55B07" w:rsidRPr="00DF6DD6" w14:paraId="1A4B3055" w14:textId="77777777" w:rsidTr="00F70669">
        <w:trPr>
          <w:jc w:val="center"/>
        </w:trPr>
        <w:tc>
          <w:tcPr>
            <w:tcW w:w="3398" w:type="dxa"/>
          </w:tcPr>
          <w:p w14:paraId="76A0FCA3" w14:textId="77777777" w:rsidR="005972C6" w:rsidRPr="00DF6DD6" w:rsidRDefault="005972C6" w:rsidP="003768E0">
            <w:pPr>
              <w:pStyle w:val="TAL"/>
            </w:pPr>
            <w:r w:rsidRPr="00DF6DD6">
              <w:t>Allocated resource blocks</w:t>
            </w:r>
          </w:p>
        </w:tc>
        <w:tc>
          <w:tcPr>
            <w:tcW w:w="931" w:type="dxa"/>
          </w:tcPr>
          <w:p w14:paraId="1908F4D9" w14:textId="77777777" w:rsidR="005972C6" w:rsidRPr="00DF6DD6" w:rsidRDefault="005972C6" w:rsidP="003768E0">
            <w:pPr>
              <w:pStyle w:val="TAC"/>
            </w:pPr>
          </w:p>
        </w:tc>
        <w:tc>
          <w:tcPr>
            <w:tcW w:w="717" w:type="dxa"/>
          </w:tcPr>
          <w:p w14:paraId="07A5F796" w14:textId="77777777" w:rsidR="005972C6" w:rsidRPr="00DF6DD6" w:rsidRDefault="005972C6" w:rsidP="003768E0">
            <w:pPr>
              <w:pStyle w:val="TAC"/>
            </w:pPr>
            <w:r w:rsidRPr="00DF6DD6">
              <w:t>6</w:t>
            </w:r>
          </w:p>
        </w:tc>
        <w:tc>
          <w:tcPr>
            <w:tcW w:w="717" w:type="dxa"/>
          </w:tcPr>
          <w:p w14:paraId="0517E54D" w14:textId="77777777" w:rsidR="005972C6" w:rsidRPr="00DF6DD6" w:rsidRDefault="005972C6" w:rsidP="003768E0">
            <w:pPr>
              <w:pStyle w:val="TAC"/>
            </w:pPr>
            <w:r w:rsidRPr="00DF6DD6">
              <w:t>15</w:t>
            </w:r>
          </w:p>
        </w:tc>
        <w:tc>
          <w:tcPr>
            <w:tcW w:w="717" w:type="dxa"/>
          </w:tcPr>
          <w:p w14:paraId="00C46A1B" w14:textId="77777777" w:rsidR="005972C6" w:rsidRPr="00DF6DD6" w:rsidRDefault="005972C6" w:rsidP="003768E0">
            <w:pPr>
              <w:pStyle w:val="TAC"/>
            </w:pPr>
            <w:r w:rsidRPr="00DF6DD6">
              <w:t>25</w:t>
            </w:r>
          </w:p>
        </w:tc>
        <w:tc>
          <w:tcPr>
            <w:tcW w:w="717" w:type="dxa"/>
          </w:tcPr>
          <w:p w14:paraId="0A274AF4" w14:textId="77777777" w:rsidR="005972C6" w:rsidRPr="00DF6DD6" w:rsidRDefault="005972C6" w:rsidP="003768E0">
            <w:pPr>
              <w:pStyle w:val="TAC"/>
            </w:pPr>
            <w:r w:rsidRPr="00DF6DD6">
              <w:t>50</w:t>
            </w:r>
          </w:p>
        </w:tc>
        <w:tc>
          <w:tcPr>
            <w:tcW w:w="717" w:type="dxa"/>
          </w:tcPr>
          <w:p w14:paraId="20732E83" w14:textId="77777777" w:rsidR="005972C6" w:rsidRPr="00DF6DD6" w:rsidRDefault="005972C6" w:rsidP="003768E0">
            <w:pPr>
              <w:pStyle w:val="TAC"/>
            </w:pPr>
            <w:r w:rsidRPr="00DF6DD6">
              <w:t>75</w:t>
            </w:r>
          </w:p>
        </w:tc>
        <w:tc>
          <w:tcPr>
            <w:tcW w:w="717" w:type="dxa"/>
          </w:tcPr>
          <w:p w14:paraId="7DCC1B95" w14:textId="77777777" w:rsidR="005972C6" w:rsidRPr="00DF6DD6" w:rsidRDefault="005972C6" w:rsidP="003768E0">
            <w:pPr>
              <w:pStyle w:val="TAC"/>
            </w:pPr>
            <w:r w:rsidRPr="00DF6DD6">
              <w:t>100</w:t>
            </w:r>
          </w:p>
        </w:tc>
      </w:tr>
      <w:tr w:rsidR="00F55B07" w:rsidRPr="00DF6DD6" w14:paraId="45327A5C" w14:textId="77777777" w:rsidTr="00F70669">
        <w:trPr>
          <w:jc w:val="center"/>
        </w:trPr>
        <w:tc>
          <w:tcPr>
            <w:tcW w:w="3398" w:type="dxa"/>
          </w:tcPr>
          <w:p w14:paraId="5189FF39" w14:textId="483DE2C6" w:rsidR="005972C6" w:rsidRPr="00DF6DD6" w:rsidRDefault="005972C6" w:rsidP="003768E0">
            <w:pPr>
              <w:pStyle w:val="TAL"/>
            </w:pPr>
            <w:r w:rsidRPr="00DF6DD6">
              <w:t>Uplink-Downlink Configuration (</w:t>
            </w:r>
            <w:r w:rsidR="00A84E1D" w:rsidRPr="00DF6DD6">
              <w:t>NOTE</w:t>
            </w:r>
            <w:r w:rsidRPr="00DF6DD6">
              <w:t xml:space="preserve"> 2)</w:t>
            </w:r>
          </w:p>
        </w:tc>
        <w:tc>
          <w:tcPr>
            <w:tcW w:w="931" w:type="dxa"/>
          </w:tcPr>
          <w:p w14:paraId="36111F73" w14:textId="77777777" w:rsidR="005972C6" w:rsidRPr="00DF6DD6" w:rsidRDefault="005972C6" w:rsidP="003768E0">
            <w:pPr>
              <w:pStyle w:val="TAC"/>
            </w:pPr>
          </w:p>
        </w:tc>
        <w:tc>
          <w:tcPr>
            <w:tcW w:w="717" w:type="dxa"/>
          </w:tcPr>
          <w:p w14:paraId="49F04E47" w14:textId="77777777" w:rsidR="005972C6" w:rsidRPr="00DF6DD6" w:rsidRDefault="005972C6" w:rsidP="003768E0">
            <w:pPr>
              <w:pStyle w:val="TAC"/>
              <w:rPr>
                <w:lang w:eastAsia="zh-CN"/>
              </w:rPr>
            </w:pPr>
            <w:r w:rsidRPr="00DF6DD6">
              <w:rPr>
                <w:lang w:eastAsia="zh-CN"/>
              </w:rPr>
              <w:t>2</w:t>
            </w:r>
          </w:p>
        </w:tc>
        <w:tc>
          <w:tcPr>
            <w:tcW w:w="717" w:type="dxa"/>
          </w:tcPr>
          <w:p w14:paraId="22F7C8EB" w14:textId="77777777" w:rsidR="005972C6" w:rsidRPr="00DF6DD6" w:rsidRDefault="005972C6" w:rsidP="003768E0">
            <w:pPr>
              <w:pStyle w:val="TAC"/>
            </w:pPr>
            <w:r w:rsidRPr="00DF6DD6">
              <w:rPr>
                <w:lang w:eastAsia="zh-CN"/>
              </w:rPr>
              <w:t>2</w:t>
            </w:r>
          </w:p>
        </w:tc>
        <w:tc>
          <w:tcPr>
            <w:tcW w:w="717" w:type="dxa"/>
          </w:tcPr>
          <w:p w14:paraId="16E3B205" w14:textId="77777777" w:rsidR="005972C6" w:rsidRPr="00DF6DD6" w:rsidRDefault="005972C6" w:rsidP="003768E0">
            <w:pPr>
              <w:pStyle w:val="TAC"/>
            </w:pPr>
            <w:r w:rsidRPr="00DF6DD6">
              <w:rPr>
                <w:lang w:eastAsia="zh-CN"/>
              </w:rPr>
              <w:t>2</w:t>
            </w:r>
          </w:p>
        </w:tc>
        <w:tc>
          <w:tcPr>
            <w:tcW w:w="717" w:type="dxa"/>
          </w:tcPr>
          <w:p w14:paraId="38312AB5" w14:textId="77777777" w:rsidR="005972C6" w:rsidRPr="00DF6DD6" w:rsidRDefault="005972C6" w:rsidP="003768E0">
            <w:pPr>
              <w:pStyle w:val="TAC"/>
            </w:pPr>
            <w:r w:rsidRPr="00DF6DD6">
              <w:rPr>
                <w:lang w:eastAsia="zh-CN"/>
              </w:rPr>
              <w:t>2</w:t>
            </w:r>
          </w:p>
        </w:tc>
        <w:tc>
          <w:tcPr>
            <w:tcW w:w="717" w:type="dxa"/>
          </w:tcPr>
          <w:p w14:paraId="514020C5" w14:textId="77777777" w:rsidR="005972C6" w:rsidRPr="00DF6DD6" w:rsidRDefault="005972C6" w:rsidP="003768E0">
            <w:pPr>
              <w:pStyle w:val="TAC"/>
            </w:pPr>
            <w:r w:rsidRPr="00DF6DD6">
              <w:rPr>
                <w:lang w:eastAsia="zh-CN"/>
              </w:rPr>
              <w:t>2</w:t>
            </w:r>
          </w:p>
        </w:tc>
        <w:tc>
          <w:tcPr>
            <w:tcW w:w="717" w:type="dxa"/>
          </w:tcPr>
          <w:p w14:paraId="2435F631" w14:textId="77777777" w:rsidR="005972C6" w:rsidRPr="00DF6DD6" w:rsidRDefault="005972C6" w:rsidP="003768E0">
            <w:pPr>
              <w:pStyle w:val="TAC"/>
            </w:pPr>
            <w:r w:rsidRPr="00DF6DD6">
              <w:rPr>
                <w:lang w:eastAsia="zh-CN"/>
              </w:rPr>
              <w:t>2</w:t>
            </w:r>
          </w:p>
        </w:tc>
      </w:tr>
      <w:tr w:rsidR="00F55B07" w:rsidRPr="00DF6DD6" w14:paraId="23BF7930" w14:textId="77777777" w:rsidTr="00F70669">
        <w:trPr>
          <w:jc w:val="center"/>
        </w:trPr>
        <w:tc>
          <w:tcPr>
            <w:tcW w:w="3398" w:type="dxa"/>
          </w:tcPr>
          <w:p w14:paraId="3C8CFCFB" w14:textId="09319AC1" w:rsidR="005972C6" w:rsidRPr="00DF6DD6" w:rsidRDefault="005972C6" w:rsidP="003768E0">
            <w:pPr>
              <w:pStyle w:val="TAL"/>
            </w:pPr>
            <w:r w:rsidRPr="00DF6DD6">
              <w:t>Special subframe configuration (</w:t>
            </w:r>
            <w:r w:rsidR="00A84E1D" w:rsidRPr="00DF6DD6">
              <w:t>NOTE</w:t>
            </w:r>
            <w:r w:rsidRPr="00DF6DD6">
              <w:t xml:space="preserve"> 3)</w:t>
            </w:r>
          </w:p>
        </w:tc>
        <w:tc>
          <w:tcPr>
            <w:tcW w:w="931" w:type="dxa"/>
          </w:tcPr>
          <w:p w14:paraId="07D1EFB2" w14:textId="77777777" w:rsidR="005972C6" w:rsidRPr="00DF6DD6" w:rsidRDefault="005972C6" w:rsidP="003768E0">
            <w:pPr>
              <w:pStyle w:val="TAC"/>
            </w:pPr>
          </w:p>
        </w:tc>
        <w:tc>
          <w:tcPr>
            <w:tcW w:w="717" w:type="dxa"/>
          </w:tcPr>
          <w:p w14:paraId="1BE53038" w14:textId="77777777" w:rsidR="005972C6" w:rsidRPr="00DF6DD6" w:rsidRDefault="005972C6" w:rsidP="003768E0">
            <w:pPr>
              <w:pStyle w:val="TAC"/>
              <w:rPr>
                <w:lang w:eastAsia="zh-CN"/>
              </w:rPr>
            </w:pPr>
            <w:r w:rsidRPr="00DF6DD6">
              <w:rPr>
                <w:lang w:eastAsia="zh-CN"/>
              </w:rPr>
              <w:t>7</w:t>
            </w:r>
          </w:p>
        </w:tc>
        <w:tc>
          <w:tcPr>
            <w:tcW w:w="717" w:type="dxa"/>
          </w:tcPr>
          <w:p w14:paraId="4277A2CB" w14:textId="77777777" w:rsidR="005972C6" w:rsidRPr="00DF6DD6" w:rsidRDefault="005972C6" w:rsidP="003768E0">
            <w:pPr>
              <w:pStyle w:val="TAC"/>
              <w:rPr>
                <w:lang w:eastAsia="zh-CN"/>
              </w:rPr>
            </w:pPr>
            <w:r w:rsidRPr="00DF6DD6">
              <w:rPr>
                <w:lang w:eastAsia="zh-CN"/>
              </w:rPr>
              <w:t>7</w:t>
            </w:r>
          </w:p>
        </w:tc>
        <w:tc>
          <w:tcPr>
            <w:tcW w:w="717" w:type="dxa"/>
          </w:tcPr>
          <w:p w14:paraId="02AD2668" w14:textId="77777777" w:rsidR="005972C6" w:rsidRPr="00DF6DD6" w:rsidRDefault="005972C6" w:rsidP="003768E0">
            <w:pPr>
              <w:pStyle w:val="TAC"/>
              <w:rPr>
                <w:lang w:eastAsia="zh-CN"/>
              </w:rPr>
            </w:pPr>
            <w:r w:rsidRPr="00DF6DD6">
              <w:rPr>
                <w:lang w:eastAsia="zh-CN"/>
              </w:rPr>
              <w:t>7</w:t>
            </w:r>
          </w:p>
        </w:tc>
        <w:tc>
          <w:tcPr>
            <w:tcW w:w="717" w:type="dxa"/>
          </w:tcPr>
          <w:p w14:paraId="47A72365" w14:textId="77777777" w:rsidR="005972C6" w:rsidRPr="00DF6DD6" w:rsidRDefault="005972C6" w:rsidP="003768E0">
            <w:pPr>
              <w:pStyle w:val="TAC"/>
              <w:rPr>
                <w:lang w:eastAsia="zh-CN"/>
              </w:rPr>
            </w:pPr>
            <w:r w:rsidRPr="00DF6DD6">
              <w:rPr>
                <w:lang w:eastAsia="zh-CN"/>
              </w:rPr>
              <w:t>7</w:t>
            </w:r>
          </w:p>
        </w:tc>
        <w:tc>
          <w:tcPr>
            <w:tcW w:w="717" w:type="dxa"/>
          </w:tcPr>
          <w:p w14:paraId="7205BBB2" w14:textId="77777777" w:rsidR="005972C6" w:rsidRPr="00DF6DD6" w:rsidRDefault="005972C6" w:rsidP="003768E0">
            <w:pPr>
              <w:pStyle w:val="TAC"/>
              <w:rPr>
                <w:lang w:eastAsia="zh-CN"/>
              </w:rPr>
            </w:pPr>
            <w:r w:rsidRPr="00DF6DD6">
              <w:rPr>
                <w:lang w:eastAsia="zh-CN"/>
              </w:rPr>
              <w:t>7</w:t>
            </w:r>
          </w:p>
        </w:tc>
        <w:tc>
          <w:tcPr>
            <w:tcW w:w="717" w:type="dxa"/>
          </w:tcPr>
          <w:p w14:paraId="60FEA2FC" w14:textId="77777777" w:rsidR="005972C6" w:rsidRPr="00DF6DD6" w:rsidRDefault="005972C6" w:rsidP="003768E0">
            <w:pPr>
              <w:pStyle w:val="TAC"/>
              <w:rPr>
                <w:lang w:eastAsia="zh-CN"/>
              </w:rPr>
            </w:pPr>
            <w:r w:rsidRPr="00DF6DD6">
              <w:rPr>
                <w:lang w:eastAsia="zh-CN"/>
              </w:rPr>
              <w:t>7</w:t>
            </w:r>
          </w:p>
        </w:tc>
      </w:tr>
      <w:tr w:rsidR="00F55B07" w:rsidRPr="00DF6DD6" w14:paraId="6B3B6ACB" w14:textId="77777777" w:rsidTr="00F70669">
        <w:trPr>
          <w:jc w:val="center"/>
        </w:trPr>
        <w:tc>
          <w:tcPr>
            <w:tcW w:w="3398" w:type="dxa"/>
          </w:tcPr>
          <w:p w14:paraId="0398DF89" w14:textId="77777777" w:rsidR="005972C6" w:rsidRPr="00DF6DD6" w:rsidRDefault="005972C6" w:rsidP="003768E0">
            <w:pPr>
              <w:pStyle w:val="TAL"/>
            </w:pPr>
            <w:r w:rsidRPr="00DF6DD6">
              <w:t>DFT-OFDM Symbols per Sub-Frame</w:t>
            </w:r>
          </w:p>
        </w:tc>
        <w:tc>
          <w:tcPr>
            <w:tcW w:w="931" w:type="dxa"/>
          </w:tcPr>
          <w:p w14:paraId="1AC44DFC" w14:textId="77777777" w:rsidR="005972C6" w:rsidRPr="00DF6DD6" w:rsidRDefault="005972C6" w:rsidP="003768E0">
            <w:pPr>
              <w:pStyle w:val="TAC"/>
            </w:pPr>
          </w:p>
        </w:tc>
        <w:tc>
          <w:tcPr>
            <w:tcW w:w="717" w:type="dxa"/>
          </w:tcPr>
          <w:p w14:paraId="77F06D66" w14:textId="77777777" w:rsidR="005972C6" w:rsidRPr="00DF6DD6" w:rsidRDefault="005972C6" w:rsidP="003768E0">
            <w:pPr>
              <w:pStyle w:val="TAC"/>
            </w:pPr>
            <w:r w:rsidRPr="00DF6DD6">
              <w:t>12</w:t>
            </w:r>
          </w:p>
        </w:tc>
        <w:tc>
          <w:tcPr>
            <w:tcW w:w="717" w:type="dxa"/>
          </w:tcPr>
          <w:p w14:paraId="5DA1CC60" w14:textId="77777777" w:rsidR="005972C6" w:rsidRPr="00DF6DD6" w:rsidRDefault="005972C6" w:rsidP="003768E0">
            <w:pPr>
              <w:pStyle w:val="TAC"/>
            </w:pPr>
            <w:r w:rsidRPr="00DF6DD6">
              <w:t>12</w:t>
            </w:r>
          </w:p>
        </w:tc>
        <w:tc>
          <w:tcPr>
            <w:tcW w:w="717" w:type="dxa"/>
          </w:tcPr>
          <w:p w14:paraId="232A757D" w14:textId="77777777" w:rsidR="005972C6" w:rsidRPr="00DF6DD6" w:rsidRDefault="005972C6" w:rsidP="003768E0">
            <w:pPr>
              <w:pStyle w:val="TAC"/>
            </w:pPr>
            <w:r w:rsidRPr="00DF6DD6">
              <w:t>12</w:t>
            </w:r>
          </w:p>
        </w:tc>
        <w:tc>
          <w:tcPr>
            <w:tcW w:w="717" w:type="dxa"/>
          </w:tcPr>
          <w:p w14:paraId="2EEA047E" w14:textId="77777777" w:rsidR="005972C6" w:rsidRPr="00DF6DD6" w:rsidRDefault="005972C6" w:rsidP="003768E0">
            <w:pPr>
              <w:pStyle w:val="TAC"/>
            </w:pPr>
            <w:r w:rsidRPr="00DF6DD6">
              <w:t>12</w:t>
            </w:r>
          </w:p>
        </w:tc>
        <w:tc>
          <w:tcPr>
            <w:tcW w:w="717" w:type="dxa"/>
          </w:tcPr>
          <w:p w14:paraId="62BB2592" w14:textId="77777777" w:rsidR="005972C6" w:rsidRPr="00DF6DD6" w:rsidRDefault="005972C6" w:rsidP="003768E0">
            <w:pPr>
              <w:pStyle w:val="TAC"/>
            </w:pPr>
            <w:r w:rsidRPr="00DF6DD6">
              <w:t>12</w:t>
            </w:r>
          </w:p>
        </w:tc>
        <w:tc>
          <w:tcPr>
            <w:tcW w:w="717" w:type="dxa"/>
          </w:tcPr>
          <w:p w14:paraId="409D3D09" w14:textId="77777777" w:rsidR="005972C6" w:rsidRPr="00DF6DD6" w:rsidRDefault="005972C6" w:rsidP="003768E0">
            <w:pPr>
              <w:pStyle w:val="TAC"/>
            </w:pPr>
            <w:r w:rsidRPr="00DF6DD6">
              <w:t>12</w:t>
            </w:r>
          </w:p>
        </w:tc>
      </w:tr>
      <w:tr w:rsidR="00F55B07" w:rsidRPr="00DF6DD6" w14:paraId="1966D561" w14:textId="77777777" w:rsidTr="00F70669">
        <w:trPr>
          <w:jc w:val="center"/>
        </w:trPr>
        <w:tc>
          <w:tcPr>
            <w:tcW w:w="3398" w:type="dxa"/>
          </w:tcPr>
          <w:p w14:paraId="617CD67F" w14:textId="77777777" w:rsidR="005972C6" w:rsidRPr="00DF6DD6" w:rsidRDefault="005972C6" w:rsidP="003768E0">
            <w:pPr>
              <w:pStyle w:val="TAL"/>
            </w:pPr>
            <w:r w:rsidRPr="00DF6DD6">
              <w:t>Modulation</w:t>
            </w:r>
          </w:p>
        </w:tc>
        <w:tc>
          <w:tcPr>
            <w:tcW w:w="931" w:type="dxa"/>
          </w:tcPr>
          <w:p w14:paraId="0D3D9D95" w14:textId="77777777" w:rsidR="005972C6" w:rsidRPr="00DF6DD6" w:rsidRDefault="005972C6" w:rsidP="003768E0">
            <w:pPr>
              <w:pStyle w:val="TAC"/>
            </w:pPr>
          </w:p>
        </w:tc>
        <w:tc>
          <w:tcPr>
            <w:tcW w:w="717" w:type="dxa"/>
          </w:tcPr>
          <w:p w14:paraId="0FD30FA2" w14:textId="77777777" w:rsidR="005972C6" w:rsidRPr="00DF6DD6" w:rsidRDefault="005972C6" w:rsidP="003768E0">
            <w:pPr>
              <w:pStyle w:val="TAC"/>
            </w:pPr>
            <w:r w:rsidRPr="00DF6DD6">
              <w:t>QPSK</w:t>
            </w:r>
          </w:p>
        </w:tc>
        <w:tc>
          <w:tcPr>
            <w:tcW w:w="717" w:type="dxa"/>
          </w:tcPr>
          <w:p w14:paraId="2F0B7DAA" w14:textId="77777777" w:rsidR="005972C6" w:rsidRPr="00DF6DD6" w:rsidRDefault="005972C6" w:rsidP="003768E0">
            <w:pPr>
              <w:pStyle w:val="TAC"/>
            </w:pPr>
            <w:r w:rsidRPr="00DF6DD6">
              <w:t>QPSK</w:t>
            </w:r>
          </w:p>
        </w:tc>
        <w:tc>
          <w:tcPr>
            <w:tcW w:w="717" w:type="dxa"/>
          </w:tcPr>
          <w:p w14:paraId="66E0A4FE" w14:textId="77777777" w:rsidR="005972C6" w:rsidRPr="00DF6DD6" w:rsidRDefault="005972C6" w:rsidP="003768E0">
            <w:pPr>
              <w:pStyle w:val="TAC"/>
            </w:pPr>
            <w:r w:rsidRPr="00DF6DD6">
              <w:t>QPSK</w:t>
            </w:r>
          </w:p>
        </w:tc>
        <w:tc>
          <w:tcPr>
            <w:tcW w:w="717" w:type="dxa"/>
          </w:tcPr>
          <w:p w14:paraId="532693FE" w14:textId="77777777" w:rsidR="005972C6" w:rsidRPr="00DF6DD6" w:rsidRDefault="005972C6" w:rsidP="003768E0">
            <w:pPr>
              <w:pStyle w:val="TAC"/>
            </w:pPr>
            <w:r w:rsidRPr="00DF6DD6">
              <w:t>QPSK</w:t>
            </w:r>
          </w:p>
        </w:tc>
        <w:tc>
          <w:tcPr>
            <w:tcW w:w="717" w:type="dxa"/>
          </w:tcPr>
          <w:p w14:paraId="0A084A73" w14:textId="77777777" w:rsidR="005972C6" w:rsidRPr="00DF6DD6" w:rsidRDefault="005972C6" w:rsidP="003768E0">
            <w:pPr>
              <w:pStyle w:val="TAC"/>
            </w:pPr>
            <w:r w:rsidRPr="00DF6DD6">
              <w:t>QPSK</w:t>
            </w:r>
          </w:p>
        </w:tc>
        <w:tc>
          <w:tcPr>
            <w:tcW w:w="717" w:type="dxa"/>
          </w:tcPr>
          <w:p w14:paraId="7B1CC2B7" w14:textId="77777777" w:rsidR="005972C6" w:rsidRPr="00DF6DD6" w:rsidRDefault="005972C6" w:rsidP="003768E0">
            <w:pPr>
              <w:pStyle w:val="TAC"/>
            </w:pPr>
            <w:r w:rsidRPr="00DF6DD6">
              <w:t>QPSK</w:t>
            </w:r>
          </w:p>
        </w:tc>
      </w:tr>
      <w:tr w:rsidR="00F55B07" w:rsidRPr="00DF6DD6" w14:paraId="36C73E2D" w14:textId="77777777" w:rsidTr="00F70669">
        <w:trPr>
          <w:jc w:val="center"/>
        </w:trPr>
        <w:tc>
          <w:tcPr>
            <w:tcW w:w="3398" w:type="dxa"/>
          </w:tcPr>
          <w:p w14:paraId="1914971F" w14:textId="77777777" w:rsidR="005972C6" w:rsidRPr="00DF6DD6" w:rsidRDefault="005972C6" w:rsidP="003768E0">
            <w:pPr>
              <w:pStyle w:val="TAL"/>
            </w:pPr>
            <w:r w:rsidRPr="00DF6DD6">
              <w:t>Target Coding rate</w:t>
            </w:r>
          </w:p>
        </w:tc>
        <w:tc>
          <w:tcPr>
            <w:tcW w:w="931" w:type="dxa"/>
          </w:tcPr>
          <w:p w14:paraId="45F65288" w14:textId="77777777" w:rsidR="005972C6" w:rsidRPr="00DF6DD6" w:rsidRDefault="005972C6" w:rsidP="003768E0">
            <w:pPr>
              <w:pStyle w:val="TAC"/>
            </w:pPr>
          </w:p>
        </w:tc>
        <w:tc>
          <w:tcPr>
            <w:tcW w:w="717" w:type="dxa"/>
          </w:tcPr>
          <w:p w14:paraId="15C9162F" w14:textId="77777777" w:rsidR="005972C6" w:rsidRPr="00DF6DD6" w:rsidRDefault="005972C6" w:rsidP="003768E0">
            <w:pPr>
              <w:pStyle w:val="TAC"/>
            </w:pPr>
            <w:r w:rsidRPr="00DF6DD6">
              <w:t>1/3</w:t>
            </w:r>
          </w:p>
        </w:tc>
        <w:tc>
          <w:tcPr>
            <w:tcW w:w="717" w:type="dxa"/>
          </w:tcPr>
          <w:p w14:paraId="5E64B654" w14:textId="77777777" w:rsidR="005972C6" w:rsidRPr="00DF6DD6" w:rsidRDefault="005972C6" w:rsidP="003768E0">
            <w:pPr>
              <w:pStyle w:val="TAC"/>
            </w:pPr>
            <w:r w:rsidRPr="00DF6DD6">
              <w:t>1/3</w:t>
            </w:r>
          </w:p>
        </w:tc>
        <w:tc>
          <w:tcPr>
            <w:tcW w:w="717" w:type="dxa"/>
          </w:tcPr>
          <w:p w14:paraId="58B3A9A1" w14:textId="77777777" w:rsidR="005972C6" w:rsidRPr="00DF6DD6" w:rsidRDefault="005972C6" w:rsidP="003768E0">
            <w:pPr>
              <w:pStyle w:val="TAC"/>
            </w:pPr>
            <w:r w:rsidRPr="00DF6DD6">
              <w:t>1/3</w:t>
            </w:r>
          </w:p>
        </w:tc>
        <w:tc>
          <w:tcPr>
            <w:tcW w:w="717" w:type="dxa"/>
          </w:tcPr>
          <w:p w14:paraId="7F7F5BA7" w14:textId="77777777" w:rsidR="005972C6" w:rsidRPr="00DF6DD6" w:rsidRDefault="005972C6" w:rsidP="003768E0">
            <w:pPr>
              <w:pStyle w:val="TAC"/>
            </w:pPr>
            <w:r w:rsidRPr="00DF6DD6">
              <w:t>1/3</w:t>
            </w:r>
          </w:p>
        </w:tc>
        <w:tc>
          <w:tcPr>
            <w:tcW w:w="717" w:type="dxa"/>
          </w:tcPr>
          <w:p w14:paraId="53EC1186" w14:textId="77777777" w:rsidR="005972C6" w:rsidRPr="00DF6DD6" w:rsidRDefault="005972C6" w:rsidP="003768E0">
            <w:pPr>
              <w:pStyle w:val="TAC"/>
            </w:pPr>
            <w:r w:rsidRPr="00DF6DD6">
              <w:t>1/5</w:t>
            </w:r>
          </w:p>
        </w:tc>
        <w:tc>
          <w:tcPr>
            <w:tcW w:w="717" w:type="dxa"/>
          </w:tcPr>
          <w:p w14:paraId="22692543" w14:textId="77777777" w:rsidR="005972C6" w:rsidRPr="00DF6DD6" w:rsidRDefault="005972C6" w:rsidP="003768E0">
            <w:pPr>
              <w:pStyle w:val="TAC"/>
            </w:pPr>
            <w:r w:rsidRPr="00DF6DD6">
              <w:t>1/6</w:t>
            </w:r>
          </w:p>
        </w:tc>
      </w:tr>
      <w:tr w:rsidR="00F55B07" w:rsidRPr="00DF6DD6" w14:paraId="10EA0630" w14:textId="77777777" w:rsidTr="00F70669">
        <w:trPr>
          <w:jc w:val="center"/>
        </w:trPr>
        <w:tc>
          <w:tcPr>
            <w:tcW w:w="3398" w:type="dxa"/>
          </w:tcPr>
          <w:p w14:paraId="14A91F17" w14:textId="77777777" w:rsidR="005972C6" w:rsidRPr="00DF6DD6" w:rsidRDefault="005972C6" w:rsidP="003768E0">
            <w:pPr>
              <w:pStyle w:val="TAL"/>
            </w:pPr>
            <w:r w:rsidRPr="00DF6DD6">
              <w:t>Payload size</w:t>
            </w:r>
          </w:p>
        </w:tc>
        <w:tc>
          <w:tcPr>
            <w:tcW w:w="931" w:type="dxa"/>
          </w:tcPr>
          <w:p w14:paraId="371A678F" w14:textId="77777777" w:rsidR="005972C6" w:rsidRPr="00DF6DD6" w:rsidRDefault="005972C6" w:rsidP="003768E0">
            <w:pPr>
              <w:pStyle w:val="TAC"/>
            </w:pPr>
          </w:p>
        </w:tc>
        <w:tc>
          <w:tcPr>
            <w:tcW w:w="717" w:type="dxa"/>
          </w:tcPr>
          <w:p w14:paraId="0B03A741" w14:textId="77777777" w:rsidR="005972C6" w:rsidRPr="00DF6DD6" w:rsidRDefault="005972C6" w:rsidP="003768E0">
            <w:pPr>
              <w:pStyle w:val="TAC"/>
            </w:pPr>
          </w:p>
        </w:tc>
        <w:tc>
          <w:tcPr>
            <w:tcW w:w="717" w:type="dxa"/>
          </w:tcPr>
          <w:p w14:paraId="263414F9" w14:textId="77777777" w:rsidR="005972C6" w:rsidRPr="00DF6DD6" w:rsidRDefault="005972C6" w:rsidP="003768E0">
            <w:pPr>
              <w:pStyle w:val="TAC"/>
            </w:pPr>
          </w:p>
        </w:tc>
        <w:tc>
          <w:tcPr>
            <w:tcW w:w="717" w:type="dxa"/>
          </w:tcPr>
          <w:p w14:paraId="37155C50" w14:textId="77777777" w:rsidR="005972C6" w:rsidRPr="00DF6DD6" w:rsidRDefault="005972C6" w:rsidP="003768E0">
            <w:pPr>
              <w:pStyle w:val="TAC"/>
            </w:pPr>
          </w:p>
        </w:tc>
        <w:tc>
          <w:tcPr>
            <w:tcW w:w="717" w:type="dxa"/>
          </w:tcPr>
          <w:p w14:paraId="49834A52" w14:textId="77777777" w:rsidR="005972C6" w:rsidRPr="00DF6DD6" w:rsidRDefault="005972C6" w:rsidP="003768E0">
            <w:pPr>
              <w:pStyle w:val="TAC"/>
            </w:pPr>
          </w:p>
        </w:tc>
        <w:tc>
          <w:tcPr>
            <w:tcW w:w="717" w:type="dxa"/>
          </w:tcPr>
          <w:p w14:paraId="4CC6FCC9" w14:textId="77777777" w:rsidR="005972C6" w:rsidRPr="00DF6DD6" w:rsidRDefault="005972C6" w:rsidP="003768E0">
            <w:pPr>
              <w:pStyle w:val="TAC"/>
            </w:pPr>
          </w:p>
        </w:tc>
        <w:tc>
          <w:tcPr>
            <w:tcW w:w="717" w:type="dxa"/>
          </w:tcPr>
          <w:p w14:paraId="08DC926D" w14:textId="77777777" w:rsidR="005972C6" w:rsidRPr="00DF6DD6" w:rsidRDefault="005972C6" w:rsidP="003768E0">
            <w:pPr>
              <w:pStyle w:val="TAC"/>
            </w:pPr>
          </w:p>
        </w:tc>
      </w:tr>
      <w:tr w:rsidR="00F55B07" w:rsidRPr="00DF6DD6" w14:paraId="793C659C" w14:textId="77777777" w:rsidTr="00F70669">
        <w:trPr>
          <w:jc w:val="center"/>
        </w:trPr>
        <w:tc>
          <w:tcPr>
            <w:tcW w:w="3398" w:type="dxa"/>
          </w:tcPr>
          <w:p w14:paraId="7CFC27D1" w14:textId="77777777" w:rsidR="005972C6" w:rsidRPr="00DF6DD6" w:rsidRDefault="005972C6" w:rsidP="003768E0">
            <w:pPr>
              <w:pStyle w:val="TAL"/>
            </w:pPr>
            <w:r w:rsidRPr="00DF6DD6">
              <w:t xml:space="preserve">  For Sub-Frame </w:t>
            </w:r>
            <w:r w:rsidRPr="00DF6DD6">
              <w:rPr>
                <w:lang w:eastAsia="zh-CN"/>
              </w:rPr>
              <w:t>2,7</w:t>
            </w:r>
          </w:p>
        </w:tc>
        <w:tc>
          <w:tcPr>
            <w:tcW w:w="931" w:type="dxa"/>
          </w:tcPr>
          <w:p w14:paraId="70906898" w14:textId="77777777" w:rsidR="005972C6" w:rsidRPr="00DF6DD6" w:rsidRDefault="005972C6" w:rsidP="003768E0">
            <w:pPr>
              <w:pStyle w:val="TAC"/>
            </w:pPr>
            <w:r w:rsidRPr="00DF6DD6">
              <w:t>Bits</w:t>
            </w:r>
          </w:p>
        </w:tc>
        <w:tc>
          <w:tcPr>
            <w:tcW w:w="717" w:type="dxa"/>
          </w:tcPr>
          <w:p w14:paraId="6F09902B" w14:textId="77777777" w:rsidR="005972C6" w:rsidRPr="00DF6DD6" w:rsidRDefault="005972C6" w:rsidP="003768E0">
            <w:pPr>
              <w:pStyle w:val="TAC"/>
            </w:pPr>
            <w:r w:rsidRPr="00DF6DD6">
              <w:t>600</w:t>
            </w:r>
          </w:p>
        </w:tc>
        <w:tc>
          <w:tcPr>
            <w:tcW w:w="717" w:type="dxa"/>
          </w:tcPr>
          <w:p w14:paraId="5CECB2B0" w14:textId="77777777" w:rsidR="005972C6" w:rsidRPr="00DF6DD6" w:rsidRDefault="005972C6" w:rsidP="003768E0">
            <w:pPr>
              <w:pStyle w:val="TAC"/>
            </w:pPr>
            <w:r w:rsidRPr="00DF6DD6">
              <w:t>1544</w:t>
            </w:r>
          </w:p>
        </w:tc>
        <w:tc>
          <w:tcPr>
            <w:tcW w:w="717" w:type="dxa"/>
          </w:tcPr>
          <w:p w14:paraId="7F8FE785" w14:textId="77777777" w:rsidR="005972C6" w:rsidRPr="00DF6DD6" w:rsidRDefault="005972C6" w:rsidP="003768E0">
            <w:pPr>
              <w:pStyle w:val="TAC"/>
            </w:pPr>
            <w:r w:rsidRPr="00DF6DD6">
              <w:t>2216</w:t>
            </w:r>
          </w:p>
        </w:tc>
        <w:tc>
          <w:tcPr>
            <w:tcW w:w="717" w:type="dxa"/>
          </w:tcPr>
          <w:p w14:paraId="4EB1D47F" w14:textId="77777777" w:rsidR="005972C6" w:rsidRPr="00DF6DD6" w:rsidRDefault="005972C6" w:rsidP="003768E0">
            <w:pPr>
              <w:pStyle w:val="TAC"/>
            </w:pPr>
            <w:r w:rsidRPr="00DF6DD6">
              <w:t>5160</w:t>
            </w:r>
          </w:p>
        </w:tc>
        <w:tc>
          <w:tcPr>
            <w:tcW w:w="717" w:type="dxa"/>
          </w:tcPr>
          <w:p w14:paraId="1731FDA8" w14:textId="77777777" w:rsidR="005972C6" w:rsidRPr="00DF6DD6" w:rsidRDefault="005972C6" w:rsidP="003768E0">
            <w:pPr>
              <w:pStyle w:val="TAC"/>
            </w:pPr>
            <w:r w:rsidRPr="00DF6DD6">
              <w:t>4392</w:t>
            </w:r>
          </w:p>
        </w:tc>
        <w:tc>
          <w:tcPr>
            <w:tcW w:w="717" w:type="dxa"/>
          </w:tcPr>
          <w:p w14:paraId="73DCD09F" w14:textId="77777777" w:rsidR="005972C6" w:rsidRPr="00DF6DD6" w:rsidRDefault="005972C6" w:rsidP="003768E0">
            <w:pPr>
              <w:pStyle w:val="TAC"/>
            </w:pPr>
            <w:r w:rsidRPr="00DF6DD6">
              <w:t>4584</w:t>
            </w:r>
          </w:p>
        </w:tc>
      </w:tr>
      <w:tr w:rsidR="00F55B07" w:rsidRPr="00DF6DD6" w14:paraId="7822F175" w14:textId="77777777" w:rsidTr="00F70669">
        <w:trPr>
          <w:jc w:val="center"/>
        </w:trPr>
        <w:tc>
          <w:tcPr>
            <w:tcW w:w="3398" w:type="dxa"/>
          </w:tcPr>
          <w:p w14:paraId="1D1309A2" w14:textId="77777777" w:rsidR="005972C6" w:rsidRPr="00DF6DD6" w:rsidRDefault="005972C6" w:rsidP="003768E0">
            <w:pPr>
              <w:pStyle w:val="TAL"/>
              <w:rPr>
                <w:szCs w:val="22"/>
              </w:rPr>
            </w:pPr>
            <w:r w:rsidRPr="00DF6DD6">
              <w:rPr>
                <w:szCs w:val="22"/>
              </w:rPr>
              <w:t>Transport block CRC</w:t>
            </w:r>
          </w:p>
        </w:tc>
        <w:tc>
          <w:tcPr>
            <w:tcW w:w="931" w:type="dxa"/>
          </w:tcPr>
          <w:p w14:paraId="7E655E58" w14:textId="77777777" w:rsidR="005972C6" w:rsidRPr="00DF6DD6" w:rsidRDefault="005972C6" w:rsidP="003768E0">
            <w:pPr>
              <w:pStyle w:val="TAC"/>
            </w:pPr>
            <w:r w:rsidRPr="00DF6DD6">
              <w:t>Bits</w:t>
            </w:r>
          </w:p>
        </w:tc>
        <w:tc>
          <w:tcPr>
            <w:tcW w:w="717" w:type="dxa"/>
          </w:tcPr>
          <w:p w14:paraId="11E155A6" w14:textId="77777777" w:rsidR="005972C6" w:rsidRPr="00DF6DD6" w:rsidRDefault="005972C6" w:rsidP="003768E0">
            <w:pPr>
              <w:pStyle w:val="TAC"/>
            </w:pPr>
            <w:r w:rsidRPr="00DF6DD6">
              <w:t>24</w:t>
            </w:r>
          </w:p>
        </w:tc>
        <w:tc>
          <w:tcPr>
            <w:tcW w:w="717" w:type="dxa"/>
          </w:tcPr>
          <w:p w14:paraId="0C9F8891" w14:textId="77777777" w:rsidR="005972C6" w:rsidRPr="00DF6DD6" w:rsidRDefault="005972C6" w:rsidP="003768E0">
            <w:pPr>
              <w:pStyle w:val="TAC"/>
            </w:pPr>
            <w:r w:rsidRPr="00DF6DD6">
              <w:t>24</w:t>
            </w:r>
          </w:p>
        </w:tc>
        <w:tc>
          <w:tcPr>
            <w:tcW w:w="717" w:type="dxa"/>
          </w:tcPr>
          <w:p w14:paraId="5F46CC2F" w14:textId="77777777" w:rsidR="005972C6" w:rsidRPr="00DF6DD6" w:rsidRDefault="005972C6" w:rsidP="003768E0">
            <w:pPr>
              <w:pStyle w:val="TAC"/>
            </w:pPr>
            <w:r w:rsidRPr="00DF6DD6">
              <w:t>24</w:t>
            </w:r>
          </w:p>
        </w:tc>
        <w:tc>
          <w:tcPr>
            <w:tcW w:w="717" w:type="dxa"/>
          </w:tcPr>
          <w:p w14:paraId="3A14190A" w14:textId="77777777" w:rsidR="005972C6" w:rsidRPr="00DF6DD6" w:rsidRDefault="005972C6" w:rsidP="003768E0">
            <w:pPr>
              <w:pStyle w:val="TAC"/>
            </w:pPr>
            <w:r w:rsidRPr="00DF6DD6">
              <w:t>24</w:t>
            </w:r>
          </w:p>
        </w:tc>
        <w:tc>
          <w:tcPr>
            <w:tcW w:w="717" w:type="dxa"/>
          </w:tcPr>
          <w:p w14:paraId="3011790A" w14:textId="77777777" w:rsidR="005972C6" w:rsidRPr="00DF6DD6" w:rsidRDefault="005972C6" w:rsidP="003768E0">
            <w:pPr>
              <w:pStyle w:val="TAC"/>
            </w:pPr>
            <w:r w:rsidRPr="00DF6DD6">
              <w:t>24</w:t>
            </w:r>
          </w:p>
        </w:tc>
        <w:tc>
          <w:tcPr>
            <w:tcW w:w="717" w:type="dxa"/>
          </w:tcPr>
          <w:p w14:paraId="295D3765" w14:textId="77777777" w:rsidR="005972C6" w:rsidRPr="00DF6DD6" w:rsidRDefault="005972C6" w:rsidP="003768E0">
            <w:pPr>
              <w:pStyle w:val="TAC"/>
            </w:pPr>
            <w:r w:rsidRPr="00DF6DD6">
              <w:t>24</w:t>
            </w:r>
          </w:p>
        </w:tc>
      </w:tr>
      <w:tr w:rsidR="00F55B07" w:rsidRPr="00DF6DD6" w14:paraId="6100EF8E" w14:textId="77777777" w:rsidTr="00F70669">
        <w:trPr>
          <w:jc w:val="center"/>
        </w:trPr>
        <w:tc>
          <w:tcPr>
            <w:tcW w:w="3398" w:type="dxa"/>
          </w:tcPr>
          <w:p w14:paraId="6F96188D" w14:textId="4F0A82E7" w:rsidR="005972C6" w:rsidRPr="00DF6DD6" w:rsidRDefault="005972C6" w:rsidP="003768E0">
            <w:pPr>
              <w:pStyle w:val="TAL"/>
            </w:pPr>
            <w:r w:rsidRPr="00DF6DD6">
              <w:t>Number of code blocks per Sub-Frame (</w:t>
            </w:r>
            <w:r w:rsidR="00A84E1D" w:rsidRPr="00DF6DD6">
              <w:t>NOTE</w:t>
            </w:r>
            <w:r w:rsidRPr="00DF6DD6">
              <w:t xml:space="preserve"> 1)</w:t>
            </w:r>
          </w:p>
        </w:tc>
        <w:tc>
          <w:tcPr>
            <w:tcW w:w="931" w:type="dxa"/>
          </w:tcPr>
          <w:p w14:paraId="6C38CD95" w14:textId="77777777" w:rsidR="005972C6" w:rsidRPr="00DF6DD6" w:rsidRDefault="005972C6" w:rsidP="003768E0">
            <w:pPr>
              <w:pStyle w:val="TAC"/>
            </w:pPr>
          </w:p>
        </w:tc>
        <w:tc>
          <w:tcPr>
            <w:tcW w:w="717" w:type="dxa"/>
          </w:tcPr>
          <w:p w14:paraId="5A33D0C7" w14:textId="77777777" w:rsidR="005972C6" w:rsidRPr="00DF6DD6" w:rsidRDefault="005972C6" w:rsidP="003768E0">
            <w:pPr>
              <w:pStyle w:val="TAC"/>
            </w:pPr>
          </w:p>
        </w:tc>
        <w:tc>
          <w:tcPr>
            <w:tcW w:w="717" w:type="dxa"/>
          </w:tcPr>
          <w:p w14:paraId="10DD41AE" w14:textId="77777777" w:rsidR="005972C6" w:rsidRPr="00DF6DD6" w:rsidRDefault="005972C6" w:rsidP="003768E0">
            <w:pPr>
              <w:pStyle w:val="TAC"/>
            </w:pPr>
          </w:p>
        </w:tc>
        <w:tc>
          <w:tcPr>
            <w:tcW w:w="717" w:type="dxa"/>
          </w:tcPr>
          <w:p w14:paraId="132D6C75" w14:textId="77777777" w:rsidR="005972C6" w:rsidRPr="00DF6DD6" w:rsidRDefault="005972C6" w:rsidP="003768E0">
            <w:pPr>
              <w:pStyle w:val="TAC"/>
            </w:pPr>
          </w:p>
        </w:tc>
        <w:tc>
          <w:tcPr>
            <w:tcW w:w="717" w:type="dxa"/>
          </w:tcPr>
          <w:p w14:paraId="50A6797A" w14:textId="77777777" w:rsidR="005972C6" w:rsidRPr="00DF6DD6" w:rsidRDefault="005972C6" w:rsidP="003768E0">
            <w:pPr>
              <w:pStyle w:val="TAC"/>
            </w:pPr>
          </w:p>
        </w:tc>
        <w:tc>
          <w:tcPr>
            <w:tcW w:w="717" w:type="dxa"/>
          </w:tcPr>
          <w:p w14:paraId="1D8F2745" w14:textId="77777777" w:rsidR="005972C6" w:rsidRPr="00DF6DD6" w:rsidRDefault="005972C6" w:rsidP="003768E0">
            <w:pPr>
              <w:pStyle w:val="TAC"/>
            </w:pPr>
          </w:p>
        </w:tc>
        <w:tc>
          <w:tcPr>
            <w:tcW w:w="717" w:type="dxa"/>
          </w:tcPr>
          <w:p w14:paraId="17E255C4" w14:textId="77777777" w:rsidR="005972C6" w:rsidRPr="00DF6DD6" w:rsidRDefault="005972C6" w:rsidP="003768E0">
            <w:pPr>
              <w:pStyle w:val="TAC"/>
            </w:pPr>
          </w:p>
        </w:tc>
      </w:tr>
      <w:tr w:rsidR="00F55B07" w:rsidRPr="00DF6DD6" w14:paraId="572F32CC" w14:textId="77777777" w:rsidTr="00F70669">
        <w:trPr>
          <w:jc w:val="center"/>
        </w:trPr>
        <w:tc>
          <w:tcPr>
            <w:tcW w:w="3398" w:type="dxa"/>
          </w:tcPr>
          <w:p w14:paraId="7BF312FE" w14:textId="77777777" w:rsidR="005972C6" w:rsidRPr="00DF6DD6" w:rsidRDefault="005972C6" w:rsidP="003768E0">
            <w:pPr>
              <w:pStyle w:val="TAL"/>
            </w:pPr>
            <w:r w:rsidRPr="00DF6DD6">
              <w:t xml:space="preserve">  For Sub-Frame </w:t>
            </w:r>
            <w:r w:rsidRPr="00DF6DD6">
              <w:rPr>
                <w:lang w:eastAsia="zh-CN"/>
              </w:rPr>
              <w:t>2,7</w:t>
            </w:r>
          </w:p>
        </w:tc>
        <w:tc>
          <w:tcPr>
            <w:tcW w:w="931" w:type="dxa"/>
          </w:tcPr>
          <w:p w14:paraId="372C9681" w14:textId="77777777" w:rsidR="005972C6" w:rsidRPr="00DF6DD6" w:rsidRDefault="005972C6" w:rsidP="003768E0">
            <w:pPr>
              <w:pStyle w:val="TAC"/>
            </w:pPr>
          </w:p>
        </w:tc>
        <w:tc>
          <w:tcPr>
            <w:tcW w:w="717" w:type="dxa"/>
          </w:tcPr>
          <w:p w14:paraId="4496B2FF" w14:textId="77777777" w:rsidR="005972C6" w:rsidRPr="00DF6DD6" w:rsidRDefault="005972C6" w:rsidP="003768E0">
            <w:pPr>
              <w:pStyle w:val="TAC"/>
            </w:pPr>
            <w:r w:rsidRPr="00DF6DD6">
              <w:t>1</w:t>
            </w:r>
          </w:p>
        </w:tc>
        <w:tc>
          <w:tcPr>
            <w:tcW w:w="717" w:type="dxa"/>
          </w:tcPr>
          <w:p w14:paraId="645DBC32" w14:textId="77777777" w:rsidR="005972C6" w:rsidRPr="00DF6DD6" w:rsidRDefault="005972C6" w:rsidP="003768E0">
            <w:pPr>
              <w:pStyle w:val="TAC"/>
            </w:pPr>
            <w:r w:rsidRPr="00DF6DD6">
              <w:t>1</w:t>
            </w:r>
          </w:p>
        </w:tc>
        <w:tc>
          <w:tcPr>
            <w:tcW w:w="717" w:type="dxa"/>
          </w:tcPr>
          <w:p w14:paraId="7B09C904" w14:textId="77777777" w:rsidR="005972C6" w:rsidRPr="00DF6DD6" w:rsidRDefault="005972C6" w:rsidP="003768E0">
            <w:pPr>
              <w:pStyle w:val="TAC"/>
            </w:pPr>
            <w:r w:rsidRPr="00DF6DD6">
              <w:t>1</w:t>
            </w:r>
          </w:p>
        </w:tc>
        <w:tc>
          <w:tcPr>
            <w:tcW w:w="717" w:type="dxa"/>
          </w:tcPr>
          <w:p w14:paraId="41718C26" w14:textId="77777777" w:rsidR="005972C6" w:rsidRPr="00DF6DD6" w:rsidRDefault="005972C6" w:rsidP="003768E0">
            <w:pPr>
              <w:pStyle w:val="TAC"/>
            </w:pPr>
            <w:r w:rsidRPr="00DF6DD6">
              <w:t>1</w:t>
            </w:r>
          </w:p>
        </w:tc>
        <w:tc>
          <w:tcPr>
            <w:tcW w:w="717" w:type="dxa"/>
          </w:tcPr>
          <w:p w14:paraId="3C1A64A6" w14:textId="77777777" w:rsidR="005972C6" w:rsidRPr="00DF6DD6" w:rsidRDefault="005972C6" w:rsidP="003768E0">
            <w:pPr>
              <w:pStyle w:val="TAC"/>
            </w:pPr>
            <w:r w:rsidRPr="00DF6DD6">
              <w:t>1</w:t>
            </w:r>
          </w:p>
        </w:tc>
        <w:tc>
          <w:tcPr>
            <w:tcW w:w="717" w:type="dxa"/>
          </w:tcPr>
          <w:p w14:paraId="5B93FBC9" w14:textId="77777777" w:rsidR="005972C6" w:rsidRPr="00DF6DD6" w:rsidRDefault="005972C6" w:rsidP="003768E0">
            <w:pPr>
              <w:pStyle w:val="TAC"/>
            </w:pPr>
            <w:r w:rsidRPr="00DF6DD6">
              <w:t>1</w:t>
            </w:r>
          </w:p>
        </w:tc>
      </w:tr>
      <w:tr w:rsidR="00F55B07" w:rsidRPr="00DF6DD6" w14:paraId="513EE007" w14:textId="77777777" w:rsidTr="00F70669">
        <w:trPr>
          <w:jc w:val="center"/>
        </w:trPr>
        <w:tc>
          <w:tcPr>
            <w:tcW w:w="3398" w:type="dxa"/>
          </w:tcPr>
          <w:p w14:paraId="48BCA1B6" w14:textId="77777777" w:rsidR="005972C6" w:rsidRPr="00DF6DD6" w:rsidRDefault="005972C6" w:rsidP="003768E0">
            <w:pPr>
              <w:pStyle w:val="TAL"/>
            </w:pPr>
            <w:r w:rsidRPr="00DF6DD6">
              <w:t>Total number of bits per Sub-Frame</w:t>
            </w:r>
          </w:p>
        </w:tc>
        <w:tc>
          <w:tcPr>
            <w:tcW w:w="931" w:type="dxa"/>
          </w:tcPr>
          <w:p w14:paraId="0794A8A6" w14:textId="77777777" w:rsidR="005972C6" w:rsidRPr="00DF6DD6" w:rsidRDefault="005972C6" w:rsidP="003768E0">
            <w:pPr>
              <w:pStyle w:val="TAC"/>
            </w:pPr>
          </w:p>
        </w:tc>
        <w:tc>
          <w:tcPr>
            <w:tcW w:w="717" w:type="dxa"/>
          </w:tcPr>
          <w:p w14:paraId="6D16A080" w14:textId="77777777" w:rsidR="005972C6" w:rsidRPr="00DF6DD6" w:rsidRDefault="005972C6" w:rsidP="003768E0">
            <w:pPr>
              <w:pStyle w:val="TAC"/>
            </w:pPr>
          </w:p>
        </w:tc>
        <w:tc>
          <w:tcPr>
            <w:tcW w:w="717" w:type="dxa"/>
          </w:tcPr>
          <w:p w14:paraId="1818312F" w14:textId="77777777" w:rsidR="005972C6" w:rsidRPr="00DF6DD6" w:rsidRDefault="005972C6" w:rsidP="003768E0">
            <w:pPr>
              <w:pStyle w:val="TAC"/>
            </w:pPr>
          </w:p>
        </w:tc>
        <w:tc>
          <w:tcPr>
            <w:tcW w:w="717" w:type="dxa"/>
          </w:tcPr>
          <w:p w14:paraId="73239417" w14:textId="77777777" w:rsidR="005972C6" w:rsidRPr="00DF6DD6" w:rsidRDefault="005972C6" w:rsidP="003768E0">
            <w:pPr>
              <w:pStyle w:val="TAC"/>
            </w:pPr>
          </w:p>
        </w:tc>
        <w:tc>
          <w:tcPr>
            <w:tcW w:w="717" w:type="dxa"/>
          </w:tcPr>
          <w:p w14:paraId="36F52327" w14:textId="77777777" w:rsidR="005972C6" w:rsidRPr="00DF6DD6" w:rsidRDefault="005972C6" w:rsidP="003768E0">
            <w:pPr>
              <w:pStyle w:val="TAC"/>
            </w:pPr>
          </w:p>
        </w:tc>
        <w:tc>
          <w:tcPr>
            <w:tcW w:w="717" w:type="dxa"/>
          </w:tcPr>
          <w:p w14:paraId="75525F1D" w14:textId="77777777" w:rsidR="005972C6" w:rsidRPr="00DF6DD6" w:rsidRDefault="005972C6" w:rsidP="003768E0">
            <w:pPr>
              <w:pStyle w:val="TAC"/>
            </w:pPr>
          </w:p>
        </w:tc>
        <w:tc>
          <w:tcPr>
            <w:tcW w:w="717" w:type="dxa"/>
          </w:tcPr>
          <w:p w14:paraId="7417D477" w14:textId="77777777" w:rsidR="005972C6" w:rsidRPr="00DF6DD6" w:rsidRDefault="005972C6" w:rsidP="003768E0">
            <w:pPr>
              <w:pStyle w:val="TAC"/>
            </w:pPr>
          </w:p>
        </w:tc>
      </w:tr>
      <w:tr w:rsidR="00F55B07" w:rsidRPr="00DF6DD6" w14:paraId="15E470BC" w14:textId="77777777" w:rsidTr="00F70669">
        <w:trPr>
          <w:jc w:val="center"/>
        </w:trPr>
        <w:tc>
          <w:tcPr>
            <w:tcW w:w="3398" w:type="dxa"/>
          </w:tcPr>
          <w:p w14:paraId="74253DB0" w14:textId="77777777" w:rsidR="005972C6" w:rsidRPr="00DF6DD6" w:rsidRDefault="005972C6" w:rsidP="003768E0">
            <w:pPr>
              <w:pStyle w:val="TAL"/>
              <w:rPr>
                <w:lang w:eastAsia="zh-CN"/>
              </w:rPr>
            </w:pPr>
            <w:r w:rsidRPr="00DF6DD6">
              <w:t xml:space="preserve">  For Sub-Frame </w:t>
            </w:r>
            <w:r w:rsidRPr="00DF6DD6">
              <w:rPr>
                <w:lang w:eastAsia="zh-CN"/>
              </w:rPr>
              <w:t>2,7</w:t>
            </w:r>
          </w:p>
        </w:tc>
        <w:tc>
          <w:tcPr>
            <w:tcW w:w="931" w:type="dxa"/>
          </w:tcPr>
          <w:p w14:paraId="53BC7E46" w14:textId="77777777" w:rsidR="005972C6" w:rsidRPr="00DF6DD6" w:rsidRDefault="005972C6" w:rsidP="003768E0">
            <w:pPr>
              <w:pStyle w:val="TAC"/>
            </w:pPr>
            <w:r w:rsidRPr="00DF6DD6">
              <w:t>Bits</w:t>
            </w:r>
          </w:p>
        </w:tc>
        <w:tc>
          <w:tcPr>
            <w:tcW w:w="717" w:type="dxa"/>
          </w:tcPr>
          <w:p w14:paraId="01452EA8" w14:textId="77777777" w:rsidR="005972C6" w:rsidRPr="00DF6DD6" w:rsidRDefault="005972C6" w:rsidP="003768E0">
            <w:pPr>
              <w:pStyle w:val="TAC"/>
            </w:pPr>
            <w:r w:rsidRPr="00DF6DD6">
              <w:t>1728</w:t>
            </w:r>
          </w:p>
        </w:tc>
        <w:tc>
          <w:tcPr>
            <w:tcW w:w="717" w:type="dxa"/>
          </w:tcPr>
          <w:p w14:paraId="561B93BC" w14:textId="77777777" w:rsidR="005972C6" w:rsidRPr="00DF6DD6" w:rsidRDefault="005972C6" w:rsidP="003768E0">
            <w:pPr>
              <w:pStyle w:val="TAC"/>
            </w:pPr>
            <w:r w:rsidRPr="00DF6DD6">
              <w:t>4320</w:t>
            </w:r>
          </w:p>
        </w:tc>
        <w:tc>
          <w:tcPr>
            <w:tcW w:w="717" w:type="dxa"/>
          </w:tcPr>
          <w:p w14:paraId="7AFF6FAE" w14:textId="77777777" w:rsidR="005972C6" w:rsidRPr="00DF6DD6" w:rsidRDefault="005972C6" w:rsidP="003768E0">
            <w:pPr>
              <w:pStyle w:val="TAC"/>
            </w:pPr>
            <w:r w:rsidRPr="00DF6DD6">
              <w:t>7200</w:t>
            </w:r>
          </w:p>
        </w:tc>
        <w:tc>
          <w:tcPr>
            <w:tcW w:w="717" w:type="dxa"/>
          </w:tcPr>
          <w:p w14:paraId="346C7074" w14:textId="77777777" w:rsidR="005972C6" w:rsidRPr="00DF6DD6" w:rsidRDefault="005972C6" w:rsidP="003768E0">
            <w:pPr>
              <w:pStyle w:val="TAC"/>
            </w:pPr>
            <w:r w:rsidRPr="00DF6DD6">
              <w:t>14400</w:t>
            </w:r>
          </w:p>
        </w:tc>
        <w:tc>
          <w:tcPr>
            <w:tcW w:w="717" w:type="dxa"/>
          </w:tcPr>
          <w:p w14:paraId="3F22F0ED" w14:textId="77777777" w:rsidR="005972C6" w:rsidRPr="00DF6DD6" w:rsidRDefault="005972C6" w:rsidP="003768E0">
            <w:pPr>
              <w:pStyle w:val="TAC"/>
            </w:pPr>
            <w:r w:rsidRPr="00DF6DD6">
              <w:t>21600</w:t>
            </w:r>
          </w:p>
        </w:tc>
        <w:tc>
          <w:tcPr>
            <w:tcW w:w="717" w:type="dxa"/>
          </w:tcPr>
          <w:p w14:paraId="3A818552" w14:textId="77777777" w:rsidR="005972C6" w:rsidRPr="00DF6DD6" w:rsidRDefault="005972C6" w:rsidP="003768E0">
            <w:pPr>
              <w:pStyle w:val="TAC"/>
            </w:pPr>
            <w:r w:rsidRPr="00DF6DD6">
              <w:t>28800</w:t>
            </w:r>
          </w:p>
        </w:tc>
      </w:tr>
      <w:tr w:rsidR="00F55B07" w:rsidRPr="00DF6DD6" w14:paraId="536B59A1" w14:textId="77777777" w:rsidTr="00F70669">
        <w:trPr>
          <w:jc w:val="center"/>
        </w:trPr>
        <w:tc>
          <w:tcPr>
            <w:tcW w:w="3398" w:type="dxa"/>
          </w:tcPr>
          <w:p w14:paraId="77C59CE2" w14:textId="77777777" w:rsidR="005972C6" w:rsidRPr="00DF6DD6" w:rsidRDefault="005972C6" w:rsidP="003768E0">
            <w:pPr>
              <w:pStyle w:val="TAL"/>
            </w:pPr>
            <w:r w:rsidRPr="00DF6DD6">
              <w:t>Total symbols per Sub-Frame</w:t>
            </w:r>
          </w:p>
        </w:tc>
        <w:tc>
          <w:tcPr>
            <w:tcW w:w="931" w:type="dxa"/>
          </w:tcPr>
          <w:p w14:paraId="732079F7" w14:textId="77777777" w:rsidR="005972C6" w:rsidRPr="00DF6DD6" w:rsidRDefault="005972C6" w:rsidP="003768E0">
            <w:pPr>
              <w:pStyle w:val="TAC"/>
            </w:pPr>
          </w:p>
        </w:tc>
        <w:tc>
          <w:tcPr>
            <w:tcW w:w="717" w:type="dxa"/>
          </w:tcPr>
          <w:p w14:paraId="3FF40047" w14:textId="77777777" w:rsidR="005972C6" w:rsidRPr="00DF6DD6" w:rsidRDefault="005972C6" w:rsidP="003768E0">
            <w:pPr>
              <w:pStyle w:val="TAC"/>
            </w:pPr>
          </w:p>
        </w:tc>
        <w:tc>
          <w:tcPr>
            <w:tcW w:w="717" w:type="dxa"/>
          </w:tcPr>
          <w:p w14:paraId="0EBB6DE6" w14:textId="77777777" w:rsidR="005972C6" w:rsidRPr="00DF6DD6" w:rsidRDefault="005972C6" w:rsidP="003768E0">
            <w:pPr>
              <w:pStyle w:val="TAC"/>
            </w:pPr>
          </w:p>
        </w:tc>
        <w:tc>
          <w:tcPr>
            <w:tcW w:w="717" w:type="dxa"/>
          </w:tcPr>
          <w:p w14:paraId="4773DCAF" w14:textId="77777777" w:rsidR="005972C6" w:rsidRPr="00DF6DD6" w:rsidRDefault="005972C6" w:rsidP="003768E0">
            <w:pPr>
              <w:pStyle w:val="TAC"/>
            </w:pPr>
          </w:p>
        </w:tc>
        <w:tc>
          <w:tcPr>
            <w:tcW w:w="717" w:type="dxa"/>
          </w:tcPr>
          <w:p w14:paraId="42E5EE08" w14:textId="77777777" w:rsidR="005972C6" w:rsidRPr="00DF6DD6" w:rsidRDefault="005972C6" w:rsidP="003768E0">
            <w:pPr>
              <w:pStyle w:val="TAC"/>
            </w:pPr>
          </w:p>
        </w:tc>
        <w:tc>
          <w:tcPr>
            <w:tcW w:w="717" w:type="dxa"/>
          </w:tcPr>
          <w:p w14:paraId="09E97530" w14:textId="77777777" w:rsidR="005972C6" w:rsidRPr="00DF6DD6" w:rsidRDefault="005972C6" w:rsidP="003768E0">
            <w:pPr>
              <w:pStyle w:val="TAC"/>
            </w:pPr>
          </w:p>
        </w:tc>
        <w:tc>
          <w:tcPr>
            <w:tcW w:w="717" w:type="dxa"/>
          </w:tcPr>
          <w:p w14:paraId="5C416277" w14:textId="77777777" w:rsidR="005972C6" w:rsidRPr="00DF6DD6" w:rsidRDefault="005972C6" w:rsidP="003768E0">
            <w:pPr>
              <w:pStyle w:val="TAC"/>
            </w:pPr>
          </w:p>
        </w:tc>
      </w:tr>
      <w:tr w:rsidR="00F55B07" w:rsidRPr="00DF6DD6" w14:paraId="083587BD" w14:textId="77777777" w:rsidTr="00F70669">
        <w:trPr>
          <w:jc w:val="center"/>
        </w:trPr>
        <w:tc>
          <w:tcPr>
            <w:tcW w:w="3398" w:type="dxa"/>
          </w:tcPr>
          <w:p w14:paraId="585A4CA1" w14:textId="77777777" w:rsidR="005972C6" w:rsidRPr="00DF6DD6" w:rsidRDefault="005972C6" w:rsidP="003768E0">
            <w:pPr>
              <w:pStyle w:val="TAL"/>
            </w:pPr>
            <w:r w:rsidRPr="00DF6DD6">
              <w:t xml:space="preserve">  For Sub-Frame </w:t>
            </w:r>
            <w:r w:rsidRPr="00DF6DD6">
              <w:rPr>
                <w:lang w:eastAsia="zh-CN"/>
              </w:rPr>
              <w:t>2,7</w:t>
            </w:r>
          </w:p>
        </w:tc>
        <w:tc>
          <w:tcPr>
            <w:tcW w:w="931" w:type="dxa"/>
          </w:tcPr>
          <w:p w14:paraId="1B3A9FD9" w14:textId="77777777" w:rsidR="005972C6" w:rsidRPr="00DF6DD6" w:rsidRDefault="005972C6" w:rsidP="003768E0">
            <w:pPr>
              <w:pStyle w:val="TAC"/>
            </w:pPr>
          </w:p>
        </w:tc>
        <w:tc>
          <w:tcPr>
            <w:tcW w:w="717" w:type="dxa"/>
          </w:tcPr>
          <w:p w14:paraId="3312F5C4" w14:textId="77777777" w:rsidR="005972C6" w:rsidRPr="00DF6DD6" w:rsidRDefault="005972C6" w:rsidP="003768E0">
            <w:pPr>
              <w:pStyle w:val="TAC"/>
            </w:pPr>
            <w:r w:rsidRPr="00DF6DD6">
              <w:t>864</w:t>
            </w:r>
          </w:p>
        </w:tc>
        <w:tc>
          <w:tcPr>
            <w:tcW w:w="717" w:type="dxa"/>
          </w:tcPr>
          <w:p w14:paraId="796B20F0" w14:textId="77777777" w:rsidR="005972C6" w:rsidRPr="00DF6DD6" w:rsidRDefault="005972C6" w:rsidP="003768E0">
            <w:pPr>
              <w:pStyle w:val="TAC"/>
            </w:pPr>
            <w:r w:rsidRPr="00DF6DD6">
              <w:t>2160</w:t>
            </w:r>
          </w:p>
        </w:tc>
        <w:tc>
          <w:tcPr>
            <w:tcW w:w="717" w:type="dxa"/>
          </w:tcPr>
          <w:p w14:paraId="1DDB94FF" w14:textId="77777777" w:rsidR="005972C6" w:rsidRPr="00DF6DD6" w:rsidRDefault="005972C6" w:rsidP="003768E0">
            <w:pPr>
              <w:pStyle w:val="TAC"/>
            </w:pPr>
            <w:r w:rsidRPr="00DF6DD6">
              <w:t>3600</w:t>
            </w:r>
          </w:p>
        </w:tc>
        <w:tc>
          <w:tcPr>
            <w:tcW w:w="717" w:type="dxa"/>
          </w:tcPr>
          <w:p w14:paraId="0BEFAD38" w14:textId="77777777" w:rsidR="005972C6" w:rsidRPr="00DF6DD6" w:rsidRDefault="005972C6" w:rsidP="003768E0">
            <w:pPr>
              <w:pStyle w:val="TAC"/>
            </w:pPr>
            <w:r w:rsidRPr="00DF6DD6">
              <w:t>7200</w:t>
            </w:r>
          </w:p>
        </w:tc>
        <w:tc>
          <w:tcPr>
            <w:tcW w:w="717" w:type="dxa"/>
          </w:tcPr>
          <w:p w14:paraId="04D4E1C3" w14:textId="77777777" w:rsidR="005972C6" w:rsidRPr="00DF6DD6" w:rsidRDefault="005972C6" w:rsidP="003768E0">
            <w:pPr>
              <w:pStyle w:val="TAC"/>
            </w:pPr>
            <w:r w:rsidRPr="00DF6DD6">
              <w:t>10800</w:t>
            </w:r>
          </w:p>
        </w:tc>
        <w:tc>
          <w:tcPr>
            <w:tcW w:w="717" w:type="dxa"/>
          </w:tcPr>
          <w:p w14:paraId="75E5B3F4" w14:textId="77777777" w:rsidR="005972C6" w:rsidRPr="00DF6DD6" w:rsidRDefault="005972C6" w:rsidP="003768E0">
            <w:pPr>
              <w:pStyle w:val="TAC"/>
            </w:pPr>
            <w:r w:rsidRPr="00DF6DD6">
              <w:t>14400</w:t>
            </w:r>
          </w:p>
        </w:tc>
      </w:tr>
      <w:tr w:rsidR="00F55B07" w:rsidRPr="00DF6DD6" w14:paraId="686D4F22" w14:textId="77777777" w:rsidTr="00F70669">
        <w:trPr>
          <w:jc w:val="center"/>
        </w:trPr>
        <w:tc>
          <w:tcPr>
            <w:tcW w:w="3398" w:type="dxa"/>
          </w:tcPr>
          <w:p w14:paraId="08A506F3" w14:textId="77777777" w:rsidR="005972C6" w:rsidRPr="00DF6DD6" w:rsidRDefault="005972C6" w:rsidP="003768E0">
            <w:pPr>
              <w:pStyle w:val="TAL"/>
            </w:pPr>
            <w:r w:rsidRPr="00DF6DD6">
              <w:t>UE Category</w:t>
            </w:r>
          </w:p>
        </w:tc>
        <w:tc>
          <w:tcPr>
            <w:tcW w:w="931" w:type="dxa"/>
          </w:tcPr>
          <w:p w14:paraId="3E084EFA" w14:textId="77777777" w:rsidR="005972C6" w:rsidRPr="00DF6DD6" w:rsidRDefault="005972C6" w:rsidP="003768E0">
            <w:pPr>
              <w:pStyle w:val="TAC"/>
            </w:pPr>
          </w:p>
        </w:tc>
        <w:tc>
          <w:tcPr>
            <w:tcW w:w="717" w:type="dxa"/>
          </w:tcPr>
          <w:p w14:paraId="5FCA9739" w14:textId="77777777" w:rsidR="005972C6" w:rsidRPr="00DF6DD6" w:rsidRDefault="005972C6" w:rsidP="003768E0">
            <w:pPr>
              <w:pStyle w:val="TAC"/>
            </w:pPr>
            <w:r w:rsidRPr="00DF6DD6">
              <w:t>≥ 1</w:t>
            </w:r>
          </w:p>
        </w:tc>
        <w:tc>
          <w:tcPr>
            <w:tcW w:w="717" w:type="dxa"/>
          </w:tcPr>
          <w:p w14:paraId="7A184DB4" w14:textId="77777777" w:rsidR="005972C6" w:rsidRPr="00DF6DD6" w:rsidRDefault="005972C6" w:rsidP="003768E0">
            <w:pPr>
              <w:pStyle w:val="TAC"/>
            </w:pPr>
            <w:r w:rsidRPr="00DF6DD6">
              <w:t>≥ 1</w:t>
            </w:r>
          </w:p>
        </w:tc>
        <w:tc>
          <w:tcPr>
            <w:tcW w:w="717" w:type="dxa"/>
          </w:tcPr>
          <w:p w14:paraId="1169F718" w14:textId="77777777" w:rsidR="005972C6" w:rsidRPr="00DF6DD6" w:rsidRDefault="005972C6" w:rsidP="003768E0">
            <w:pPr>
              <w:pStyle w:val="TAC"/>
            </w:pPr>
            <w:r w:rsidRPr="00DF6DD6">
              <w:t>≥ 1</w:t>
            </w:r>
          </w:p>
        </w:tc>
        <w:tc>
          <w:tcPr>
            <w:tcW w:w="717" w:type="dxa"/>
          </w:tcPr>
          <w:p w14:paraId="2938FB35" w14:textId="77777777" w:rsidR="005972C6" w:rsidRPr="00DF6DD6" w:rsidRDefault="005972C6" w:rsidP="003768E0">
            <w:pPr>
              <w:pStyle w:val="TAC"/>
            </w:pPr>
            <w:r w:rsidRPr="00DF6DD6">
              <w:t>≥ 1</w:t>
            </w:r>
          </w:p>
        </w:tc>
        <w:tc>
          <w:tcPr>
            <w:tcW w:w="717" w:type="dxa"/>
          </w:tcPr>
          <w:p w14:paraId="0A09EF88" w14:textId="77777777" w:rsidR="005972C6" w:rsidRPr="00DF6DD6" w:rsidRDefault="005972C6" w:rsidP="003768E0">
            <w:pPr>
              <w:pStyle w:val="TAC"/>
            </w:pPr>
            <w:r w:rsidRPr="00DF6DD6">
              <w:t>≥ 1</w:t>
            </w:r>
          </w:p>
        </w:tc>
        <w:tc>
          <w:tcPr>
            <w:tcW w:w="717" w:type="dxa"/>
          </w:tcPr>
          <w:p w14:paraId="3A36EEA0" w14:textId="77777777" w:rsidR="005972C6" w:rsidRPr="00DF6DD6" w:rsidRDefault="005972C6" w:rsidP="003768E0">
            <w:pPr>
              <w:pStyle w:val="TAC"/>
            </w:pPr>
            <w:r w:rsidRPr="00DF6DD6">
              <w:t>≥ 1</w:t>
            </w:r>
          </w:p>
        </w:tc>
      </w:tr>
      <w:tr w:rsidR="0070079D" w:rsidRPr="00DF6DD6" w14:paraId="11FE3D97" w14:textId="77777777" w:rsidTr="00F70669">
        <w:trPr>
          <w:jc w:val="center"/>
        </w:trPr>
        <w:tc>
          <w:tcPr>
            <w:tcW w:w="8631" w:type="dxa"/>
            <w:gridSpan w:val="8"/>
          </w:tcPr>
          <w:p w14:paraId="4481B17B" w14:textId="614CB8E0" w:rsidR="005972C6" w:rsidRPr="00DF6DD6" w:rsidRDefault="00A84E1D" w:rsidP="003768E0">
            <w:pPr>
              <w:pStyle w:val="TAN"/>
            </w:pPr>
            <w:r w:rsidRPr="00DF6DD6">
              <w:t>NOTE</w:t>
            </w:r>
            <w:r w:rsidR="005972C6" w:rsidRPr="00DF6DD6">
              <w:t xml:space="preserve"> 1:</w:t>
            </w:r>
            <w:r w:rsidR="005972C6" w:rsidRPr="00DF6DD6">
              <w:tab/>
              <w:t>If more than one Code Block is present, an additional CRC sequence of L = 24 Bits is attached to each Code Block (otherwise L = 0 Bit)</w:t>
            </w:r>
          </w:p>
          <w:p w14:paraId="3E828543" w14:textId="575D44DD" w:rsidR="005972C6" w:rsidRPr="00DF6DD6" w:rsidRDefault="00A84E1D" w:rsidP="003768E0">
            <w:pPr>
              <w:pStyle w:val="TAN"/>
            </w:pPr>
            <w:r w:rsidRPr="00DF6DD6">
              <w:t>NOTE</w:t>
            </w:r>
            <w:r w:rsidR="005972C6" w:rsidRPr="00DF6DD6">
              <w:t xml:space="preserve"> 2:</w:t>
            </w:r>
            <w:r w:rsidR="005972C6" w:rsidRPr="00DF6DD6">
              <w:tab/>
              <w:t>As per Table 4.2-2 in TS 36.211 [7]</w:t>
            </w:r>
          </w:p>
          <w:p w14:paraId="303F436B" w14:textId="3027A3CF" w:rsidR="005972C6" w:rsidRPr="00DF6DD6" w:rsidRDefault="00A84E1D" w:rsidP="003768E0">
            <w:pPr>
              <w:pStyle w:val="TAN"/>
            </w:pPr>
            <w:r w:rsidRPr="00DF6DD6">
              <w:t>NOTE</w:t>
            </w:r>
            <w:r w:rsidR="005972C6" w:rsidRPr="00DF6DD6">
              <w:t xml:space="preserve"> 3:</w:t>
            </w:r>
            <w:r w:rsidR="005972C6" w:rsidRPr="00DF6DD6">
              <w:tab/>
              <w:t>As per Table 4.2-1 in TS 36.211 [7]</w:t>
            </w:r>
          </w:p>
        </w:tc>
      </w:tr>
    </w:tbl>
    <w:p w14:paraId="2441DF0D" w14:textId="77777777" w:rsidR="00851B71" w:rsidRPr="00DF6DD6" w:rsidRDefault="00851B71" w:rsidP="00471067"/>
    <w:p w14:paraId="4D4CDB37" w14:textId="5B9CAA66" w:rsidR="005972C6" w:rsidRPr="00DF6DD6" w:rsidRDefault="005972C6" w:rsidP="000623E6">
      <w:pPr>
        <w:pStyle w:val="Heading4"/>
      </w:pPr>
      <w:bookmarkStart w:id="3002" w:name="_Toc67937410"/>
      <w:r w:rsidRPr="00DF6DD6">
        <w:lastRenderedPageBreak/>
        <w:t>A.2.2.1.2</w:t>
      </w:r>
      <w:r w:rsidRPr="00DF6DD6">
        <w:tab/>
        <w:t>16-QAM</w:t>
      </w:r>
      <w:bookmarkEnd w:id="3002"/>
    </w:p>
    <w:p w14:paraId="1882BC07"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A.2.</w:t>
      </w:r>
      <w:r w:rsidRPr="00DF6DD6">
        <w:rPr>
          <w:rFonts w:ascii="Arial" w:eastAsia="Times New Roman" w:hAnsi="Arial"/>
          <w:b/>
          <w:lang w:eastAsia="zh-CN"/>
        </w:rPr>
        <w:t>2</w:t>
      </w:r>
      <w:r w:rsidRPr="00DF6DD6">
        <w:rPr>
          <w:rFonts w:ascii="Arial" w:eastAsia="Times New Roman" w:hAnsi="Arial"/>
          <w:b/>
          <w:lang w:eastAsia="x-none"/>
        </w:rPr>
        <w:t>.1.2-1: Reference Channels for 16-QAM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15"/>
        <w:gridCol w:w="851"/>
        <w:gridCol w:w="851"/>
        <w:gridCol w:w="851"/>
        <w:gridCol w:w="851"/>
        <w:gridCol w:w="851"/>
        <w:gridCol w:w="851"/>
        <w:gridCol w:w="851"/>
      </w:tblGrid>
      <w:tr w:rsidR="00F55B07" w:rsidRPr="00DF6DD6" w14:paraId="7B2B1391" w14:textId="77777777" w:rsidTr="00F70669">
        <w:trPr>
          <w:jc w:val="center"/>
        </w:trPr>
        <w:tc>
          <w:tcPr>
            <w:tcW w:w="3415" w:type="dxa"/>
            <w:shd w:val="clear" w:color="auto" w:fill="auto"/>
          </w:tcPr>
          <w:p w14:paraId="6A74135C" w14:textId="77777777" w:rsidR="005972C6" w:rsidRPr="00DF6DD6" w:rsidRDefault="005972C6" w:rsidP="003768E0">
            <w:pPr>
              <w:pStyle w:val="TAH"/>
            </w:pPr>
            <w:r w:rsidRPr="00DF6DD6">
              <w:t>Parameter</w:t>
            </w:r>
          </w:p>
        </w:tc>
        <w:tc>
          <w:tcPr>
            <w:tcW w:w="851" w:type="dxa"/>
          </w:tcPr>
          <w:p w14:paraId="0217A0D2" w14:textId="77777777" w:rsidR="005972C6" w:rsidRPr="00DF6DD6" w:rsidRDefault="005972C6" w:rsidP="003768E0">
            <w:pPr>
              <w:pStyle w:val="TAH"/>
            </w:pPr>
            <w:r w:rsidRPr="00DF6DD6">
              <w:t>Unit</w:t>
            </w:r>
          </w:p>
        </w:tc>
        <w:tc>
          <w:tcPr>
            <w:tcW w:w="5106" w:type="dxa"/>
            <w:gridSpan w:val="6"/>
          </w:tcPr>
          <w:p w14:paraId="5F813715" w14:textId="77777777" w:rsidR="005972C6" w:rsidRPr="00DF6DD6" w:rsidRDefault="005972C6" w:rsidP="003768E0">
            <w:pPr>
              <w:pStyle w:val="TAH"/>
            </w:pPr>
            <w:r w:rsidRPr="00DF6DD6">
              <w:t>Value</w:t>
            </w:r>
          </w:p>
        </w:tc>
      </w:tr>
      <w:tr w:rsidR="00F55B07" w:rsidRPr="00DF6DD6" w14:paraId="56A2DFFC" w14:textId="77777777" w:rsidTr="00F70669">
        <w:trPr>
          <w:jc w:val="center"/>
        </w:trPr>
        <w:tc>
          <w:tcPr>
            <w:tcW w:w="3415" w:type="dxa"/>
            <w:shd w:val="clear" w:color="auto" w:fill="auto"/>
          </w:tcPr>
          <w:p w14:paraId="3E9AAAF2" w14:textId="77777777" w:rsidR="005972C6" w:rsidRPr="00DF6DD6" w:rsidRDefault="005972C6" w:rsidP="003768E0">
            <w:pPr>
              <w:pStyle w:val="TAL"/>
              <w:rPr>
                <w:b/>
              </w:rPr>
            </w:pPr>
            <w:r w:rsidRPr="00DF6DD6">
              <w:t>Channel bandwidth</w:t>
            </w:r>
          </w:p>
        </w:tc>
        <w:tc>
          <w:tcPr>
            <w:tcW w:w="851" w:type="dxa"/>
          </w:tcPr>
          <w:p w14:paraId="4E9CD6C3" w14:textId="77777777" w:rsidR="005972C6" w:rsidRPr="00DF6DD6" w:rsidRDefault="005972C6" w:rsidP="003768E0">
            <w:pPr>
              <w:pStyle w:val="TAC"/>
            </w:pPr>
            <w:r w:rsidRPr="00DF6DD6">
              <w:t>MHz</w:t>
            </w:r>
          </w:p>
        </w:tc>
        <w:tc>
          <w:tcPr>
            <w:tcW w:w="851" w:type="dxa"/>
          </w:tcPr>
          <w:p w14:paraId="71E7D04D" w14:textId="77777777" w:rsidR="005972C6" w:rsidRPr="00DF6DD6" w:rsidRDefault="005972C6" w:rsidP="003768E0">
            <w:pPr>
              <w:pStyle w:val="TAC"/>
            </w:pPr>
            <w:r w:rsidRPr="00DF6DD6">
              <w:t>1.4</w:t>
            </w:r>
          </w:p>
        </w:tc>
        <w:tc>
          <w:tcPr>
            <w:tcW w:w="851" w:type="dxa"/>
          </w:tcPr>
          <w:p w14:paraId="652F1587" w14:textId="77777777" w:rsidR="005972C6" w:rsidRPr="00DF6DD6" w:rsidRDefault="005972C6" w:rsidP="003768E0">
            <w:pPr>
              <w:pStyle w:val="TAC"/>
            </w:pPr>
            <w:r w:rsidRPr="00DF6DD6">
              <w:t>3</w:t>
            </w:r>
          </w:p>
        </w:tc>
        <w:tc>
          <w:tcPr>
            <w:tcW w:w="851" w:type="dxa"/>
          </w:tcPr>
          <w:p w14:paraId="5A59CA1D" w14:textId="77777777" w:rsidR="005972C6" w:rsidRPr="00DF6DD6" w:rsidRDefault="005972C6" w:rsidP="003768E0">
            <w:pPr>
              <w:pStyle w:val="TAC"/>
            </w:pPr>
            <w:r w:rsidRPr="00DF6DD6">
              <w:t>5</w:t>
            </w:r>
          </w:p>
        </w:tc>
        <w:tc>
          <w:tcPr>
            <w:tcW w:w="851" w:type="dxa"/>
          </w:tcPr>
          <w:p w14:paraId="41AB8DDB" w14:textId="77777777" w:rsidR="005972C6" w:rsidRPr="00DF6DD6" w:rsidRDefault="005972C6" w:rsidP="003768E0">
            <w:pPr>
              <w:pStyle w:val="TAC"/>
            </w:pPr>
            <w:r w:rsidRPr="00DF6DD6">
              <w:t>10</w:t>
            </w:r>
          </w:p>
        </w:tc>
        <w:tc>
          <w:tcPr>
            <w:tcW w:w="851" w:type="dxa"/>
          </w:tcPr>
          <w:p w14:paraId="6D6DE3CC" w14:textId="77777777" w:rsidR="005972C6" w:rsidRPr="00DF6DD6" w:rsidRDefault="005972C6" w:rsidP="003768E0">
            <w:pPr>
              <w:pStyle w:val="TAC"/>
            </w:pPr>
            <w:r w:rsidRPr="00DF6DD6">
              <w:t>15</w:t>
            </w:r>
          </w:p>
        </w:tc>
        <w:tc>
          <w:tcPr>
            <w:tcW w:w="851" w:type="dxa"/>
          </w:tcPr>
          <w:p w14:paraId="2BC8EFC3" w14:textId="77777777" w:rsidR="005972C6" w:rsidRPr="00DF6DD6" w:rsidRDefault="005972C6" w:rsidP="003768E0">
            <w:pPr>
              <w:pStyle w:val="TAC"/>
            </w:pPr>
            <w:r w:rsidRPr="00DF6DD6">
              <w:t>20</w:t>
            </w:r>
          </w:p>
        </w:tc>
      </w:tr>
      <w:tr w:rsidR="00F55B07" w:rsidRPr="00DF6DD6" w14:paraId="5C0A6044" w14:textId="77777777" w:rsidTr="00F70669">
        <w:trPr>
          <w:jc w:val="center"/>
        </w:trPr>
        <w:tc>
          <w:tcPr>
            <w:tcW w:w="3415" w:type="dxa"/>
          </w:tcPr>
          <w:p w14:paraId="41779FB6" w14:textId="77777777" w:rsidR="005972C6" w:rsidRPr="00DF6DD6" w:rsidRDefault="005972C6" w:rsidP="003768E0">
            <w:pPr>
              <w:pStyle w:val="TAL"/>
            </w:pPr>
            <w:r w:rsidRPr="00DF6DD6">
              <w:t>Allocated resource blocks</w:t>
            </w:r>
          </w:p>
        </w:tc>
        <w:tc>
          <w:tcPr>
            <w:tcW w:w="851" w:type="dxa"/>
          </w:tcPr>
          <w:p w14:paraId="2536E8CD" w14:textId="77777777" w:rsidR="005972C6" w:rsidRPr="00DF6DD6" w:rsidRDefault="005972C6" w:rsidP="003768E0">
            <w:pPr>
              <w:pStyle w:val="TAC"/>
            </w:pPr>
          </w:p>
        </w:tc>
        <w:tc>
          <w:tcPr>
            <w:tcW w:w="851" w:type="dxa"/>
          </w:tcPr>
          <w:p w14:paraId="468DD897" w14:textId="77777777" w:rsidR="005972C6" w:rsidRPr="00DF6DD6" w:rsidRDefault="005972C6" w:rsidP="003768E0">
            <w:pPr>
              <w:pStyle w:val="TAC"/>
            </w:pPr>
            <w:r w:rsidRPr="00DF6DD6">
              <w:t>6</w:t>
            </w:r>
          </w:p>
        </w:tc>
        <w:tc>
          <w:tcPr>
            <w:tcW w:w="851" w:type="dxa"/>
          </w:tcPr>
          <w:p w14:paraId="4ABAE3B5" w14:textId="77777777" w:rsidR="005972C6" w:rsidRPr="00DF6DD6" w:rsidRDefault="005972C6" w:rsidP="003768E0">
            <w:pPr>
              <w:pStyle w:val="TAC"/>
            </w:pPr>
            <w:r w:rsidRPr="00DF6DD6">
              <w:t>15</w:t>
            </w:r>
          </w:p>
        </w:tc>
        <w:tc>
          <w:tcPr>
            <w:tcW w:w="851" w:type="dxa"/>
          </w:tcPr>
          <w:p w14:paraId="7EBE8233" w14:textId="77777777" w:rsidR="005972C6" w:rsidRPr="00DF6DD6" w:rsidRDefault="005972C6" w:rsidP="003768E0">
            <w:pPr>
              <w:pStyle w:val="TAC"/>
            </w:pPr>
            <w:r w:rsidRPr="00DF6DD6">
              <w:t>25</w:t>
            </w:r>
          </w:p>
        </w:tc>
        <w:tc>
          <w:tcPr>
            <w:tcW w:w="851" w:type="dxa"/>
          </w:tcPr>
          <w:p w14:paraId="6D95CA7F" w14:textId="77777777" w:rsidR="005972C6" w:rsidRPr="00DF6DD6" w:rsidRDefault="005972C6" w:rsidP="003768E0">
            <w:pPr>
              <w:pStyle w:val="TAC"/>
            </w:pPr>
            <w:r w:rsidRPr="00DF6DD6">
              <w:t>50</w:t>
            </w:r>
          </w:p>
        </w:tc>
        <w:tc>
          <w:tcPr>
            <w:tcW w:w="851" w:type="dxa"/>
          </w:tcPr>
          <w:p w14:paraId="2686609A" w14:textId="77777777" w:rsidR="005972C6" w:rsidRPr="00DF6DD6" w:rsidRDefault="005972C6" w:rsidP="003768E0">
            <w:pPr>
              <w:pStyle w:val="TAC"/>
            </w:pPr>
            <w:r w:rsidRPr="00DF6DD6">
              <w:t>75</w:t>
            </w:r>
          </w:p>
        </w:tc>
        <w:tc>
          <w:tcPr>
            <w:tcW w:w="851" w:type="dxa"/>
          </w:tcPr>
          <w:p w14:paraId="0C34AE2B" w14:textId="77777777" w:rsidR="005972C6" w:rsidRPr="00DF6DD6" w:rsidRDefault="005972C6" w:rsidP="003768E0">
            <w:pPr>
              <w:pStyle w:val="TAC"/>
            </w:pPr>
            <w:r w:rsidRPr="00DF6DD6">
              <w:t>100</w:t>
            </w:r>
          </w:p>
        </w:tc>
      </w:tr>
      <w:tr w:rsidR="00F55B07" w:rsidRPr="00DF6DD6" w14:paraId="28D3BC5D" w14:textId="77777777" w:rsidTr="00F70669">
        <w:trPr>
          <w:jc w:val="center"/>
        </w:trPr>
        <w:tc>
          <w:tcPr>
            <w:tcW w:w="3415" w:type="dxa"/>
          </w:tcPr>
          <w:p w14:paraId="151BF6D5" w14:textId="7BC407A6" w:rsidR="005972C6" w:rsidRPr="00DF6DD6" w:rsidRDefault="005972C6" w:rsidP="003768E0">
            <w:pPr>
              <w:pStyle w:val="TAL"/>
            </w:pPr>
            <w:r w:rsidRPr="00DF6DD6">
              <w:t>Uplink-Downlink Configuration (</w:t>
            </w:r>
            <w:r w:rsidR="00A84E1D" w:rsidRPr="00DF6DD6">
              <w:t>NOTE</w:t>
            </w:r>
            <w:r w:rsidRPr="00DF6DD6">
              <w:t xml:space="preserve"> 2)</w:t>
            </w:r>
          </w:p>
        </w:tc>
        <w:tc>
          <w:tcPr>
            <w:tcW w:w="851" w:type="dxa"/>
          </w:tcPr>
          <w:p w14:paraId="6CD912F5" w14:textId="77777777" w:rsidR="005972C6" w:rsidRPr="00DF6DD6" w:rsidRDefault="005972C6" w:rsidP="003768E0">
            <w:pPr>
              <w:pStyle w:val="TAC"/>
            </w:pPr>
          </w:p>
        </w:tc>
        <w:tc>
          <w:tcPr>
            <w:tcW w:w="851" w:type="dxa"/>
          </w:tcPr>
          <w:p w14:paraId="5EB92914" w14:textId="77777777" w:rsidR="005972C6" w:rsidRPr="00DF6DD6" w:rsidRDefault="005972C6" w:rsidP="003768E0">
            <w:pPr>
              <w:pStyle w:val="TAC"/>
            </w:pPr>
            <w:r w:rsidRPr="00DF6DD6">
              <w:rPr>
                <w:lang w:eastAsia="zh-CN"/>
              </w:rPr>
              <w:t>2</w:t>
            </w:r>
          </w:p>
        </w:tc>
        <w:tc>
          <w:tcPr>
            <w:tcW w:w="851" w:type="dxa"/>
          </w:tcPr>
          <w:p w14:paraId="0069C9A6" w14:textId="77777777" w:rsidR="005972C6" w:rsidRPr="00DF6DD6" w:rsidRDefault="005972C6" w:rsidP="003768E0">
            <w:pPr>
              <w:pStyle w:val="TAC"/>
            </w:pPr>
            <w:r w:rsidRPr="00DF6DD6">
              <w:rPr>
                <w:lang w:eastAsia="zh-CN"/>
              </w:rPr>
              <w:t>2</w:t>
            </w:r>
          </w:p>
        </w:tc>
        <w:tc>
          <w:tcPr>
            <w:tcW w:w="851" w:type="dxa"/>
          </w:tcPr>
          <w:p w14:paraId="75698F90" w14:textId="77777777" w:rsidR="005972C6" w:rsidRPr="00DF6DD6" w:rsidRDefault="005972C6" w:rsidP="003768E0">
            <w:pPr>
              <w:pStyle w:val="TAC"/>
            </w:pPr>
            <w:r w:rsidRPr="00DF6DD6">
              <w:rPr>
                <w:lang w:eastAsia="zh-CN"/>
              </w:rPr>
              <w:t>2</w:t>
            </w:r>
          </w:p>
        </w:tc>
        <w:tc>
          <w:tcPr>
            <w:tcW w:w="851" w:type="dxa"/>
          </w:tcPr>
          <w:p w14:paraId="6DB5723C" w14:textId="77777777" w:rsidR="005972C6" w:rsidRPr="00DF6DD6" w:rsidRDefault="005972C6" w:rsidP="003768E0">
            <w:pPr>
              <w:pStyle w:val="TAC"/>
            </w:pPr>
            <w:r w:rsidRPr="00DF6DD6">
              <w:rPr>
                <w:lang w:eastAsia="zh-CN"/>
              </w:rPr>
              <w:t>2</w:t>
            </w:r>
          </w:p>
        </w:tc>
        <w:tc>
          <w:tcPr>
            <w:tcW w:w="851" w:type="dxa"/>
          </w:tcPr>
          <w:p w14:paraId="64EC57D0" w14:textId="77777777" w:rsidR="005972C6" w:rsidRPr="00DF6DD6" w:rsidRDefault="005972C6" w:rsidP="003768E0">
            <w:pPr>
              <w:pStyle w:val="TAC"/>
            </w:pPr>
            <w:r w:rsidRPr="00DF6DD6">
              <w:rPr>
                <w:lang w:eastAsia="zh-CN"/>
              </w:rPr>
              <w:t>2</w:t>
            </w:r>
          </w:p>
        </w:tc>
        <w:tc>
          <w:tcPr>
            <w:tcW w:w="851" w:type="dxa"/>
          </w:tcPr>
          <w:p w14:paraId="59F1B5AE" w14:textId="77777777" w:rsidR="005972C6" w:rsidRPr="00DF6DD6" w:rsidRDefault="005972C6" w:rsidP="003768E0">
            <w:pPr>
              <w:pStyle w:val="TAC"/>
            </w:pPr>
            <w:r w:rsidRPr="00DF6DD6">
              <w:rPr>
                <w:lang w:eastAsia="zh-CN"/>
              </w:rPr>
              <w:t>2</w:t>
            </w:r>
          </w:p>
        </w:tc>
      </w:tr>
      <w:tr w:rsidR="00F55B07" w:rsidRPr="00DF6DD6" w14:paraId="771E97D3" w14:textId="77777777" w:rsidTr="00F70669">
        <w:trPr>
          <w:jc w:val="center"/>
        </w:trPr>
        <w:tc>
          <w:tcPr>
            <w:tcW w:w="3415" w:type="dxa"/>
          </w:tcPr>
          <w:p w14:paraId="5DEE01B1" w14:textId="2A666823" w:rsidR="005972C6" w:rsidRPr="00DF6DD6" w:rsidRDefault="005972C6" w:rsidP="003768E0">
            <w:pPr>
              <w:pStyle w:val="TAL"/>
            </w:pPr>
            <w:r w:rsidRPr="00DF6DD6">
              <w:t>Special subframe configuration (</w:t>
            </w:r>
            <w:r w:rsidR="00A84E1D" w:rsidRPr="00DF6DD6">
              <w:t>NOTE</w:t>
            </w:r>
            <w:r w:rsidRPr="00DF6DD6">
              <w:t xml:space="preserve"> 3)</w:t>
            </w:r>
          </w:p>
        </w:tc>
        <w:tc>
          <w:tcPr>
            <w:tcW w:w="851" w:type="dxa"/>
          </w:tcPr>
          <w:p w14:paraId="0EC3CF33" w14:textId="77777777" w:rsidR="005972C6" w:rsidRPr="00DF6DD6" w:rsidRDefault="005972C6" w:rsidP="003768E0">
            <w:pPr>
              <w:pStyle w:val="TAC"/>
            </w:pPr>
          </w:p>
        </w:tc>
        <w:tc>
          <w:tcPr>
            <w:tcW w:w="851" w:type="dxa"/>
          </w:tcPr>
          <w:p w14:paraId="08F0A096" w14:textId="77777777" w:rsidR="005972C6" w:rsidRPr="00DF6DD6" w:rsidRDefault="005972C6" w:rsidP="003768E0">
            <w:pPr>
              <w:pStyle w:val="TAC"/>
              <w:rPr>
                <w:lang w:eastAsia="zh-CN"/>
              </w:rPr>
            </w:pPr>
            <w:r w:rsidRPr="00DF6DD6">
              <w:rPr>
                <w:lang w:eastAsia="zh-CN"/>
              </w:rPr>
              <w:t>7</w:t>
            </w:r>
          </w:p>
        </w:tc>
        <w:tc>
          <w:tcPr>
            <w:tcW w:w="851" w:type="dxa"/>
          </w:tcPr>
          <w:p w14:paraId="124D51CB" w14:textId="77777777" w:rsidR="005972C6" w:rsidRPr="00DF6DD6" w:rsidRDefault="005972C6" w:rsidP="003768E0">
            <w:pPr>
              <w:pStyle w:val="TAC"/>
              <w:rPr>
                <w:lang w:eastAsia="zh-CN"/>
              </w:rPr>
            </w:pPr>
            <w:r w:rsidRPr="00DF6DD6">
              <w:rPr>
                <w:lang w:eastAsia="zh-CN"/>
              </w:rPr>
              <w:t>7</w:t>
            </w:r>
          </w:p>
        </w:tc>
        <w:tc>
          <w:tcPr>
            <w:tcW w:w="851" w:type="dxa"/>
          </w:tcPr>
          <w:p w14:paraId="3B478E2C" w14:textId="77777777" w:rsidR="005972C6" w:rsidRPr="00DF6DD6" w:rsidRDefault="005972C6" w:rsidP="003768E0">
            <w:pPr>
              <w:pStyle w:val="TAC"/>
              <w:rPr>
                <w:lang w:eastAsia="zh-CN"/>
              </w:rPr>
            </w:pPr>
            <w:r w:rsidRPr="00DF6DD6">
              <w:rPr>
                <w:lang w:eastAsia="zh-CN"/>
              </w:rPr>
              <w:t>7</w:t>
            </w:r>
          </w:p>
        </w:tc>
        <w:tc>
          <w:tcPr>
            <w:tcW w:w="851" w:type="dxa"/>
          </w:tcPr>
          <w:p w14:paraId="4325F504" w14:textId="77777777" w:rsidR="005972C6" w:rsidRPr="00DF6DD6" w:rsidRDefault="005972C6" w:rsidP="003768E0">
            <w:pPr>
              <w:pStyle w:val="TAC"/>
              <w:rPr>
                <w:lang w:eastAsia="zh-CN"/>
              </w:rPr>
            </w:pPr>
            <w:r w:rsidRPr="00DF6DD6">
              <w:rPr>
                <w:lang w:eastAsia="zh-CN"/>
              </w:rPr>
              <w:t>7</w:t>
            </w:r>
          </w:p>
        </w:tc>
        <w:tc>
          <w:tcPr>
            <w:tcW w:w="851" w:type="dxa"/>
          </w:tcPr>
          <w:p w14:paraId="22357BCA" w14:textId="77777777" w:rsidR="005972C6" w:rsidRPr="00DF6DD6" w:rsidRDefault="005972C6" w:rsidP="003768E0">
            <w:pPr>
              <w:pStyle w:val="TAC"/>
              <w:rPr>
                <w:lang w:eastAsia="zh-CN"/>
              </w:rPr>
            </w:pPr>
            <w:r w:rsidRPr="00DF6DD6">
              <w:rPr>
                <w:lang w:eastAsia="zh-CN"/>
              </w:rPr>
              <w:t>7</w:t>
            </w:r>
          </w:p>
        </w:tc>
        <w:tc>
          <w:tcPr>
            <w:tcW w:w="851" w:type="dxa"/>
          </w:tcPr>
          <w:p w14:paraId="78DAA5FB" w14:textId="77777777" w:rsidR="005972C6" w:rsidRPr="00DF6DD6" w:rsidRDefault="005972C6" w:rsidP="003768E0">
            <w:pPr>
              <w:pStyle w:val="TAC"/>
              <w:rPr>
                <w:lang w:eastAsia="zh-CN"/>
              </w:rPr>
            </w:pPr>
            <w:r w:rsidRPr="00DF6DD6">
              <w:rPr>
                <w:lang w:eastAsia="zh-CN"/>
              </w:rPr>
              <w:t>7</w:t>
            </w:r>
          </w:p>
        </w:tc>
      </w:tr>
      <w:tr w:rsidR="00F55B07" w:rsidRPr="00DF6DD6" w14:paraId="74C599CA" w14:textId="77777777" w:rsidTr="00F70669">
        <w:trPr>
          <w:jc w:val="center"/>
        </w:trPr>
        <w:tc>
          <w:tcPr>
            <w:tcW w:w="3415" w:type="dxa"/>
          </w:tcPr>
          <w:p w14:paraId="6BB36D6A" w14:textId="77777777" w:rsidR="005972C6" w:rsidRPr="00DF6DD6" w:rsidRDefault="005972C6" w:rsidP="003768E0">
            <w:pPr>
              <w:pStyle w:val="TAL"/>
            </w:pPr>
            <w:r w:rsidRPr="00DF6DD6">
              <w:t>DFT-OFDM Symbols per Sub-Frame</w:t>
            </w:r>
          </w:p>
        </w:tc>
        <w:tc>
          <w:tcPr>
            <w:tcW w:w="851" w:type="dxa"/>
          </w:tcPr>
          <w:p w14:paraId="5D796DC6" w14:textId="77777777" w:rsidR="005972C6" w:rsidRPr="00DF6DD6" w:rsidRDefault="005972C6" w:rsidP="003768E0">
            <w:pPr>
              <w:pStyle w:val="TAC"/>
            </w:pPr>
          </w:p>
        </w:tc>
        <w:tc>
          <w:tcPr>
            <w:tcW w:w="851" w:type="dxa"/>
          </w:tcPr>
          <w:p w14:paraId="16751EEC" w14:textId="77777777" w:rsidR="005972C6" w:rsidRPr="00DF6DD6" w:rsidRDefault="005972C6" w:rsidP="003768E0">
            <w:pPr>
              <w:pStyle w:val="TAC"/>
            </w:pPr>
            <w:r w:rsidRPr="00DF6DD6">
              <w:t>12</w:t>
            </w:r>
          </w:p>
        </w:tc>
        <w:tc>
          <w:tcPr>
            <w:tcW w:w="851" w:type="dxa"/>
          </w:tcPr>
          <w:p w14:paraId="262FFCFB" w14:textId="77777777" w:rsidR="005972C6" w:rsidRPr="00DF6DD6" w:rsidRDefault="005972C6" w:rsidP="003768E0">
            <w:pPr>
              <w:pStyle w:val="TAC"/>
            </w:pPr>
            <w:r w:rsidRPr="00DF6DD6">
              <w:t>12</w:t>
            </w:r>
          </w:p>
        </w:tc>
        <w:tc>
          <w:tcPr>
            <w:tcW w:w="851" w:type="dxa"/>
          </w:tcPr>
          <w:p w14:paraId="1A08FA55" w14:textId="77777777" w:rsidR="005972C6" w:rsidRPr="00DF6DD6" w:rsidRDefault="005972C6" w:rsidP="003768E0">
            <w:pPr>
              <w:pStyle w:val="TAC"/>
            </w:pPr>
            <w:r w:rsidRPr="00DF6DD6">
              <w:t>12</w:t>
            </w:r>
          </w:p>
        </w:tc>
        <w:tc>
          <w:tcPr>
            <w:tcW w:w="851" w:type="dxa"/>
          </w:tcPr>
          <w:p w14:paraId="65785DDA" w14:textId="77777777" w:rsidR="005972C6" w:rsidRPr="00DF6DD6" w:rsidRDefault="005972C6" w:rsidP="003768E0">
            <w:pPr>
              <w:pStyle w:val="TAC"/>
            </w:pPr>
            <w:r w:rsidRPr="00DF6DD6">
              <w:t>12</w:t>
            </w:r>
          </w:p>
        </w:tc>
        <w:tc>
          <w:tcPr>
            <w:tcW w:w="851" w:type="dxa"/>
          </w:tcPr>
          <w:p w14:paraId="55B55F44" w14:textId="77777777" w:rsidR="005972C6" w:rsidRPr="00DF6DD6" w:rsidRDefault="005972C6" w:rsidP="003768E0">
            <w:pPr>
              <w:pStyle w:val="TAC"/>
            </w:pPr>
            <w:r w:rsidRPr="00DF6DD6">
              <w:t>12</w:t>
            </w:r>
          </w:p>
        </w:tc>
        <w:tc>
          <w:tcPr>
            <w:tcW w:w="851" w:type="dxa"/>
          </w:tcPr>
          <w:p w14:paraId="2A14A333" w14:textId="77777777" w:rsidR="005972C6" w:rsidRPr="00DF6DD6" w:rsidRDefault="005972C6" w:rsidP="003768E0">
            <w:pPr>
              <w:pStyle w:val="TAC"/>
            </w:pPr>
            <w:r w:rsidRPr="00DF6DD6">
              <w:t>12</w:t>
            </w:r>
          </w:p>
        </w:tc>
      </w:tr>
      <w:tr w:rsidR="00F55B07" w:rsidRPr="00DF6DD6" w14:paraId="1E7EFAC7" w14:textId="77777777" w:rsidTr="00F70669">
        <w:trPr>
          <w:jc w:val="center"/>
        </w:trPr>
        <w:tc>
          <w:tcPr>
            <w:tcW w:w="3415" w:type="dxa"/>
          </w:tcPr>
          <w:p w14:paraId="5BA9D869" w14:textId="77777777" w:rsidR="005972C6" w:rsidRPr="00DF6DD6" w:rsidRDefault="005972C6" w:rsidP="003768E0">
            <w:pPr>
              <w:pStyle w:val="TAL"/>
            </w:pPr>
            <w:r w:rsidRPr="00DF6DD6">
              <w:t>Modulation</w:t>
            </w:r>
          </w:p>
        </w:tc>
        <w:tc>
          <w:tcPr>
            <w:tcW w:w="851" w:type="dxa"/>
          </w:tcPr>
          <w:p w14:paraId="1DE02211" w14:textId="77777777" w:rsidR="005972C6" w:rsidRPr="00DF6DD6" w:rsidRDefault="005972C6" w:rsidP="003768E0">
            <w:pPr>
              <w:pStyle w:val="TAC"/>
            </w:pPr>
          </w:p>
        </w:tc>
        <w:tc>
          <w:tcPr>
            <w:tcW w:w="851" w:type="dxa"/>
          </w:tcPr>
          <w:p w14:paraId="3A87AB8F" w14:textId="77777777" w:rsidR="005972C6" w:rsidRPr="00DF6DD6" w:rsidRDefault="005972C6" w:rsidP="003768E0">
            <w:pPr>
              <w:pStyle w:val="TAC"/>
            </w:pPr>
            <w:r w:rsidRPr="00DF6DD6">
              <w:t>16QAM</w:t>
            </w:r>
          </w:p>
        </w:tc>
        <w:tc>
          <w:tcPr>
            <w:tcW w:w="851" w:type="dxa"/>
          </w:tcPr>
          <w:p w14:paraId="01CD6E6F" w14:textId="77777777" w:rsidR="005972C6" w:rsidRPr="00DF6DD6" w:rsidRDefault="005972C6" w:rsidP="003768E0">
            <w:pPr>
              <w:pStyle w:val="TAC"/>
            </w:pPr>
            <w:r w:rsidRPr="00DF6DD6">
              <w:t>16QAM</w:t>
            </w:r>
          </w:p>
        </w:tc>
        <w:tc>
          <w:tcPr>
            <w:tcW w:w="851" w:type="dxa"/>
          </w:tcPr>
          <w:p w14:paraId="411257DD" w14:textId="77777777" w:rsidR="005972C6" w:rsidRPr="00DF6DD6" w:rsidRDefault="005972C6" w:rsidP="003768E0">
            <w:pPr>
              <w:pStyle w:val="TAC"/>
            </w:pPr>
            <w:r w:rsidRPr="00DF6DD6">
              <w:t>16QAM</w:t>
            </w:r>
          </w:p>
        </w:tc>
        <w:tc>
          <w:tcPr>
            <w:tcW w:w="851" w:type="dxa"/>
          </w:tcPr>
          <w:p w14:paraId="77C19453" w14:textId="77777777" w:rsidR="005972C6" w:rsidRPr="00DF6DD6" w:rsidRDefault="005972C6" w:rsidP="003768E0">
            <w:pPr>
              <w:pStyle w:val="TAC"/>
            </w:pPr>
            <w:r w:rsidRPr="00DF6DD6">
              <w:t>16QAM</w:t>
            </w:r>
          </w:p>
        </w:tc>
        <w:tc>
          <w:tcPr>
            <w:tcW w:w="851" w:type="dxa"/>
          </w:tcPr>
          <w:p w14:paraId="5864193B" w14:textId="77777777" w:rsidR="005972C6" w:rsidRPr="00DF6DD6" w:rsidRDefault="005972C6" w:rsidP="003768E0">
            <w:pPr>
              <w:pStyle w:val="TAC"/>
            </w:pPr>
            <w:r w:rsidRPr="00DF6DD6">
              <w:t>16QAM</w:t>
            </w:r>
          </w:p>
        </w:tc>
        <w:tc>
          <w:tcPr>
            <w:tcW w:w="851" w:type="dxa"/>
          </w:tcPr>
          <w:p w14:paraId="1328C7A0" w14:textId="77777777" w:rsidR="005972C6" w:rsidRPr="00DF6DD6" w:rsidRDefault="005972C6" w:rsidP="003768E0">
            <w:pPr>
              <w:pStyle w:val="TAC"/>
            </w:pPr>
            <w:r w:rsidRPr="00DF6DD6">
              <w:t>16QAM</w:t>
            </w:r>
          </w:p>
        </w:tc>
      </w:tr>
      <w:tr w:rsidR="00F55B07" w:rsidRPr="00DF6DD6" w14:paraId="3A239491" w14:textId="77777777" w:rsidTr="00F70669">
        <w:trPr>
          <w:jc w:val="center"/>
        </w:trPr>
        <w:tc>
          <w:tcPr>
            <w:tcW w:w="3415" w:type="dxa"/>
          </w:tcPr>
          <w:p w14:paraId="086759DF" w14:textId="77777777" w:rsidR="005972C6" w:rsidRPr="00DF6DD6" w:rsidRDefault="005972C6" w:rsidP="003768E0">
            <w:pPr>
              <w:pStyle w:val="TAL"/>
            </w:pPr>
            <w:r w:rsidRPr="00DF6DD6">
              <w:t>Target Coding rate</w:t>
            </w:r>
          </w:p>
        </w:tc>
        <w:tc>
          <w:tcPr>
            <w:tcW w:w="851" w:type="dxa"/>
          </w:tcPr>
          <w:p w14:paraId="7FEF6E9D" w14:textId="77777777" w:rsidR="005972C6" w:rsidRPr="00DF6DD6" w:rsidRDefault="005972C6" w:rsidP="003768E0">
            <w:pPr>
              <w:pStyle w:val="TAC"/>
            </w:pPr>
          </w:p>
        </w:tc>
        <w:tc>
          <w:tcPr>
            <w:tcW w:w="851" w:type="dxa"/>
          </w:tcPr>
          <w:p w14:paraId="1F737C7E" w14:textId="77777777" w:rsidR="005972C6" w:rsidRPr="00DF6DD6" w:rsidRDefault="005972C6" w:rsidP="003768E0">
            <w:pPr>
              <w:pStyle w:val="TAC"/>
            </w:pPr>
            <w:r w:rsidRPr="00DF6DD6">
              <w:t>3/4</w:t>
            </w:r>
          </w:p>
        </w:tc>
        <w:tc>
          <w:tcPr>
            <w:tcW w:w="851" w:type="dxa"/>
          </w:tcPr>
          <w:p w14:paraId="2C7BA034" w14:textId="77777777" w:rsidR="005972C6" w:rsidRPr="00DF6DD6" w:rsidRDefault="005972C6" w:rsidP="003768E0">
            <w:pPr>
              <w:pStyle w:val="TAC"/>
            </w:pPr>
            <w:r w:rsidRPr="00DF6DD6">
              <w:t>1/2</w:t>
            </w:r>
          </w:p>
        </w:tc>
        <w:tc>
          <w:tcPr>
            <w:tcW w:w="851" w:type="dxa"/>
          </w:tcPr>
          <w:p w14:paraId="1DBDA7BC" w14:textId="77777777" w:rsidR="005972C6" w:rsidRPr="00DF6DD6" w:rsidRDefault="005972C6" w:rsidP="003768E0">
            <w:pPr>
              <w:pStyle w:val="TAC"/>
            </w:pPr>
            <w:r w:rsidRPr="00DF6DD6">
              <w:t>1/3</w:t>
            </w:r>
          </w:p>
        </w:tc>
        <w:tc>
          <w:tcPr>
            <w:tcW w:w="851" w:type="dxa"/>
          </w:tcPr>
          <w:p w14:paraId="0FD89DA8" w14:textId="77777777" w:rsidR="005972C6" w:rsidRPr="00DF6DD6" w:rsidRDefault="005972C6" w:rsidP="003768E0">
            <w:pPr>
              <w:pStyle w:val="TAC"/>
            </w:pPr>
            <w:r w:rsidRPr="00DF6DD6">
              <w:t>3/4</w:t>
            </w:r>
          </w:p>
        </w:tc>
        <w:tc>
          <w:tcPr>
            <w:tcW w:w="851" w:type="dxa"/>
          </w:tcPr>
          <w:p w14:paraId="0424FF04" w14:textId="77777777" w:rsidR="005972C6" w:rsidRPr="00DF6DD6" w:rsidRDefault="005972C6" w:rsidP="003768E0">
            <w:pPr>
              <w:pStyle w:val="TAC"/>
            </w:pPr>
            <w:r w:rsidRPr="00DF6DD6">
              <w:t>1/2</w:t>
            </w:r>
          </w:p>
        </w:tc>
        <w:tc>
          <w:tcPr>
            <w:tcW w:w="851" w:type="dxa"/>
          </w:tcPr>
          <w:p w14:paraId="1A57ECC9" w14:textId="77777777" w:rsidR="005972C6" w:rsidRPr="00DF6DD6" w:rsidRDefault="005972C6" w:rsidP="003768E0">
            <w:pPr>
              <w:pStyle w:val="TAC"/>
            </w:pPr>
            <w:r w:rsidRPr="00DF6DD6">
              <w:t>1/3</w:t>
            </w:r>
          </w:p>
        </w:tc>
      </w:tr>
      <w:tr w:rsidR="00F55B07" w:rsidRPr="00DF6DD6" w14:paraId="2591DFE1" w14:textId="77777777" w:rsidTr="00F70669">
        <w:trPr>
          <w:jc w:val="center"/>
        </w:trPr>
        <w:tc>
          <w:tcPr>
            <w:tcW w:w="3415" w:type="dxa"/>
          </w:tcPr>
          <w:p w14:paraId="02074556" w14:textId="77777777" w:rsidR="005972C6" w:rsidRPr="00DF6DD6" w:rsidRDefault="005972C6" w:rsidP="003768E0">
            <w:pPr>
              <w:pStyle w:val="TAL"/>
            </w:pPr>
            <w:r w:rsidRPr="00DF6DD6">
              <w:t>Payload size</w:t>
            </w:r>
          </w:p>
        </w:tc>
        <w:tc>
          <w:tcPr>
            <w:tcW w:w="851" w:type="dxa"/>
          </w:tcPr>
          <w:p w14:paraId="6BFBB2BB" w14:textId="77777777" w:rsidR="005972C6" w:rsidRPr="00DF6DD6" w:rsidRDefault="005972C6" w:rsidP="003768E0">
            <w:pPr>
              <w:pStyle w:val="TAC"/>
            </w:pPr>
          </w:p>
        </w:tc>
        <w:tc>
          <w:tcPr>
            <w:tcW w:w="851" w:type="dxa"/>
          </w:tcPr>
          <w:p w14:paraId="32049C82" w14:textId="77777777" w:rsidR="005972C6" w:rsidRPr="00DF6DD6" w:rsidRDefault="005972C6" w:rsidP="003768E0">
            <w:pPr>
              <w:pStyle w:val="TAC"/>
            </w:pPr>
          </w:p>
        </w:tc>
        <w:tc>
          <w:tcPr>
            <w:tcW w:w="851" w:type="dxa"/>
          </w:tcPr>
          <w:p w14:paraId="75F4F945" w14:textId="77777777" w:rsidR="005972C6" w:rsidRPr="00DF6DD6" w:rsidRDefault="005972C6" w:rsidP="003768E0">
            <w:pPr>
              <w:pStyle w:val="TAC"/>
            </w:pPr>
          </w:p>
        </w:tc>
        <w:tc>
          <w:tcPr>
            <w:tcW w:w="851" w:type="dxa"/>
          </w:tcPr>
          <w:p w14:paraId="520BC84C" w14:textId="77777777" w:rsidR="005972C6" w:rsidRPr="00DF6DD6" w:rsidRDefault="005972C6" w:rsidP="003768E0">
            <w:pPr>
              <w:pStyle w:val="TAC"/>
            </w:pPr>
          </w:p>
        </w:tc>
        <w:tc>
          <w:tcPr>
            <w:tcW w:w="851" w:type="dxa"/>
          </w:tcPr>
          <w:p w14:paraId="290FEBBE" w14:textId="77777777" w:rsidR="005972C6" w:rsidRPr="00DF6DD6" w:rsidRDefault="005972C6" w:rsidP="003768E0">
            <w:pPr>
              <w:pStyle w:val="TAC"/>
            </w:pPr>
          </w:p>
        </w:tc>
        <w:tc>
          <w:tcPr>
            <w:tcW w:w="851" w:type="dxa"/>
          </w:tcPr>
          <w:p w14:paraId="62D3B396" w14:textId="77777777" w:rsidR="005972C6" w:rsidRPr="00DF6DD6" w:rsidRDefault="005972C6" w:rsidP="003768E0">
            <w:pPr>
              <w:pStyle w:val="TAC"/>
            </w:pPr>
          </w:p>
        </w:tc>
        <w:tc>
          <w:tcPr>
            <w:tcW w:w="851" w:type="dxa"/>
          </w:tcPr>
          <w:p w14:paraId="6E9D59FB" w14:textId="77777777" w:rsidR="005972C6" w:rsidRPr="00DF6DD6" w:rsidRDefault="005972C6" w:rsidP="003768E0">
            <w:pPr>
              <w:pStyle w:val="TAC"/>
            </w:pPr>
          </w:p>
        </w:tc>
      </w:tr>
      <w:tr w:rsidR="00F55B07" w:rsidRPr="00DF6DD6" w14:paraId="1D217080" w14:textId="77777777" w:rsidTr="00F70669">
        <w:trPr>
          <w:jc w:val="center"/>
        </w:trPr>
        <w:tc>
          <w:tcPr>
            <w:tcW w:w="3415" w:type="dxa"/>
          </w:tcPr>
          <w:p w14:paraId="68469194"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764BC89C" w14:textId="77777777" w:rsidR="005972C6" w:rsidRPr="00DF6DD6" w:rsidRDefault="005972C6" w:rsidP="003768E0">
            <w:pPr>
              <w:pStyle w:val="TAC"/>
            </w:pPr>
            <w:r w:rsidRPr="00DF6DD6">
              <w:t>Bits</w:t>
            </w:r>
          </w:p>
        </w:tc>
        <w:tc>
          <w:tcPr>
            <w:tcW w:w="851" w:type="dxa"/>
          </w:tcPr>
          <w:p w14:paraId="545BED73" w14:textId="77777777" w:rsidR="005972C6" w:rsidRPr="00DF6DD6" w:rsidRDefault="005972C6" w:rsidP="003768E0">
            <w:pPr>
              <w:pStyle w:val="TAC"/>
            </w:pPr>
            <w:r w:rsidRPr="00DF6DD6">
              <w:t>2600</w:t>
            </w:r>
          </w:p>
        </w:tc>
        <w:tc>
          <w:tcPr>
            <w:tcW w:w="851" w:type="dxa"/>
          </w:tcPr>
          <w:p w14:paraId="65B13A74" w14:textId="77777777" w:rsidR="005972C6" w:rsidRPr="00DF6DD6" w:rsidRDefault="005972C6" w:rsidP="003768E0">
            <w:pPr>
              <w:pStyle w:val="TAC"/>
            </w:pPr>
            <w:r w:rsidRPr="00DF6DD6">
              <w:t>4264</w:t>
            </w:r>
          </w:p>
        </w:tc>
        <w:tc>
          <w:tcPr>
            <w:tcW w:w="851" w:type="dxa"/>
          </w:tcPr>
          <w:p w14:paraId="5B1C60A3" w14:textId="77777777" w:rsidR="005972C6" w:rsidRPr="00DF6DD6" w:rsidRDefault="005972C6" w:rsidP="003768E0">
            <w:pPr>
              <w:pStyle w:val="TAC"/>
            </w:pPr>
            <w:r w:rsidRPr="00DF6DD6">
              <w:t>4968</w:t>
            </w:r>
          </w:p>
        </w:tc>
        <w:tc>
          <w:tcPr>
            <w:tcW w:w="851" w:type="dxa"/>
          </w:tcPr>
          <w:p w14:paraId="6AB427A7" w14:textId="77777777" w:rsidR="005972C6" w:rsidRPr="00DF6DD6" w:rsidRDefault="005972C6" w:rsidP="003768E0">
            <w:pPr>
              <w:pStyle w:val="TAC"/>
            </w:pPr>
            <w:r w:rsidRPr="00DF6DD6">
              <w:t>21384</w:t>
            </w:r>
          </w:p>
        </w:tc>
        <w:tc>
          <w:tcPr>
            <w:tcW w:w="851" w:type="dxa"/>
          </w:tcPr>
          <w:p w14:paraId="1C6214BA" w14:textId="77777777" w:rsidR="005972C6" w:rsidRPr="00DF6DD6" w:rsidRDefault="005972C6" w:rsidP="003768E0">
            <w:pPr>
              <w:pStyle w:val="TAC"/>
            </w:pPr>
            <w:r w:rsidRPr="00DF6DD6">
              <w:t>21384</w:t>
            </w:r>
          </w:p>
        </w:tc>
        <w:tc>
          <w:tcPr>
            <w:tcW w:w="851" w:type="dxa"/>
          </w:tcPr>
          <w:p w14:paraId="79C1DBFD" w14:textId="77777777" w:rsidR="005972C6" w:rsidRPr="00DF6DD6" w:rsidRDefault="005972C6" w:rsidP="003768E0">
            <w:pPr>
              <w:pStyle w:val="TAC"/>
            </w:pPr>
            <w:r w:rsidRPr="00DF6DD6">
              <w:t>19848</w:t>
            </w:r>
          </w:p>
        </w:tc>
      </w:tr>
      <w:tr w:rsidR="00F55B07" w:rsidRPr="00DF6DD6" w14:paraId="2AA4B509" w14:textId="77777777" w:rsidTr="00F70669">
        <w:trPr>
          <w:jc w:val="center"/>
        </w:trPr>
        <w:tc>
          <w:tcPr>
            <w:tcW w:w="3415" w:type="dxa"/>
          </w:tcPr>
          <w:p w14:paraId="26E58E15" w14:textId="77777777" w:rsidR="005972C6" w:rsidRPr="00DF6DD6" w:rsidRDefault="005972C6" w:rsidP="003768E0">
            <w:pPr>
              <w:pStyle w:val="TAL"/>
              <w:rPr>
                <w:szCs w:val="22"/>
              </w:rPr>
            </w:pPr>
            <w:r w:rsidRPr="00DF6DD6">
              <w:rPr>
                <w:szCs w:val="22"/>
              </w:rPr>
              <w:t>Transport block CRC</w:t>
            </w:r>
          </w:p>
        </w:tc>
        <w:tc>
          <w:tcPr>
            <w:tcW w:w="851" w:type="dxa"/>
          </w:tcPr>
          <w:p w14:paraId="4F887C37" w14:textId="77777777" w:rsidR="005972C6" w:rsidRPr="00DF6DD6" w:rsidRDefault="005972C6" w:rsidP="003768E0">
            <w:pPr>
              <w:pStyle w:val="TAC"/>
            </w:pPr>
            <w:r w:rsidRPr="00DF6DD6">
              <w:t>Bits</w:t>
            </w:r>
          </w:p>
        </w:tc>
        <w:tc>
          <w:tcPr>
            <w:tcW w:w="851" w:type="dxa"/>
          </w:tcPr>
          <w:p w14:paraId="421239D9" w14:textId="77777777" w:rsidR="005972C6" w:rsidRPr="00DF6DD6" w:rsidRDefault="005972C6" w:rsidP="003768E0">
            <w:pPr>
              <w:pStyle w:val="TAC"/>
            </w:pPr>
            <w:r w:rsidRPr="00DF6DD6">
              <w:t>24</w:t>
            </w:r>
          </w:p>
        </w:tc>
        <w:tc>
          <w:tcPr>
            <w:tcW w:w="851" w:type="dxa"/>
          </w:tcPr>
          <w:p w14:paraId="50421AF0" w14:textId="77777777" w:rsidR="005972C6" w:rsidRPr="00DF6DD6" w:rsidRDefault="005972C6" w:rsidP="003768E0">
            <w:pPr>
              <w:pStyle w:val="TAC"/>
            </w:pPr>
            <w:r w:rsidRPr="00DF6DD6">
              <w:t>24</w:t>
            </w:r>
          </w:p>
        </w:tc>
        <w:tc>
          <w:tcPr>
            <w:tcW w:w="851" w:type="dxa"/>
          </w:tcPr>
          <w:p w14:paraId="1310529D" w14:textId="77777777" w:rsidR="005972C6" w:rsidRPr="00DF6DD6" w:rsidRDefault="005972C6" w:rsidP="003768E0">
            <w:pPr>
              <w:pStyle w:val="TAC"/>
            </w:pPr>
            <w:r w:rsidRPr="00DF6DD6">
              <w:t>24</w:t>
            </w:r>
          </w:p>
        </w:tc>
        <w:tc>
          <w:tcPr>
            <w:tcW w:w="851" w:type="dxa"/>
          </w:tcPr>
          <w:p w14:paraId="743E1A50" w14:textId="77777777" w:rsidR="005972C6" w:rsidRPr="00DF6DD6" w:rsidRDefault="005972C6" w:rsidP="003768E0">
            <w:pPr>
              <w:pStyle w:val="TAC"/>
            </w:pPr>
            <w:r w:rsidRPr="00DF6DD6">
              <w:t>24</w:t>
            </w:r>
          </w:p>
        </w:tc>
        <w:tc>
          <w:tcPr>
            <w:tcW w:w="851" w:type="dxa"/>
          </w:tcPr>
          <w:p w14:paraId="0D8461A2" w14:textId="77777777" w:rsidR="005972C6" w:rsidRPr="00DF6DD6" w:rsidRDefault="005972C6" w:rsidP="003768E0">
            <w:pPr>
              <w:pStyle w:val="TAC"/>
            </w:pPr>
            <w:r w:rsidRPr="00DF6DD6">
              <w:t>24</w:t>
            </w:r>
          </w:p>
        </w:tc>
        <w:tc>
          <w:tcPr>
            <w:tcW w:w="851" w:type="dxa"/>
          </w:tcPr>
          <w:p w14:paraId="2AA22CFD" w14:textId="77777777" w:rsidR="005972C6" w:rsidRPr="00DF6DD6" w:rsidRDefault="005972C6" w:rsidP="003768E0">
            <w:pPr>
              <w:pStyle w:val="TAC"/>
            </w:pPr>
            <w:r w:rsidRPr="00DF6DD6">
              <w:t>24</w:t>
            </w:r>
          </w:p>
        </w:tc>
      </w:tr>
      <w:tr w:rsidR="00F55B07" w:rsidRPr="00DF6DD6" w14:paraId="746F9138" w14:textId="77777777" w:rsidTr="00F70669">
        <w:trPr>
          <w:jc w:val="center"/>
        </w:trPr>
        <w:tc>
          <w:tcPr>
            <w:tcW w:w="3415" w:type="dxa"/>
          </w:tcPr>
          <w:p w14:paraId="0BC1ECEB" w14:textId="35B5D1DE" w:rsidR="005972C6" w:rsidRPr="00DF6DD6" w:rsidRDefault="005972C6" w:rsidP="003768E0">
            <w:pPr>
              <w:pStyle w:val="TAL"/>
            </w:pPr>
            <w:r w:rsidRPr="00DF6DD6">
              <w:t>Number of code blocks per Sub-Frame (</w:t>
            </w:r>
            <w:r w:rsidR="00A84E1D" w:rsidRPr="00DF6DD6">
              <w:t>NOTE</w:t>
            </w:r>
            <w:r w:rsidRPr="00DF6DD6">
              <w:t xml:space="preserve"> 1)</w:t>
            </w:r>
          </w:p>
        </w:tc>
        <w:tc>
          <w:tcPr>
            <w:tcW w:w="851" w:type="dxa"/>
          </w:tcPr>
          <w:p w14:paraId="29AAB443" w14:textId="77777777" w:rsidR="005972C6" w:rsidRPr="00DF6DD6" w:rsidRDefault="005972C6" w:rsidP="003768E0">
            <w:pPr>
              <w:pStyle w:val="TAC"/>
            </w:pPr>
          </w:p>
        </w:tc>
        <w:tc>
          <w:tcPr>
            <w:tcW w:w="851" w:type="dxa"/>
          </w:tcPr>
          <w:p w14:paraId="14D22D5C" w14:textId="77777777" w:rsidR="005972C6" w:rsidRPr="00DF6DD6" w:rsidRDefault="005972C6" w:rsidP="003768E0">
            <w:pPr>
              <w:pStyle w:val="TAC"/>
            </w:pPr>
          </w:p>
        </w:tc>
        <w:tc>
          <w:tcPr>
            <w:tcW w:w="851" w:type="dxa"/>
          </w:tcPr>
          <w:p w14:paraId="5E22CCAE" w14:textId="77777777" w:rsidR="005972C6" w:rsidRPr="00DF6DD6" w:rsidRDefault="005972C6" w:rsidP="003768E0">
            <w:pPr>
              <w:pStyle w:val="TAC"/>
            </w:pPr>
          </w:p>
        </w:tc>
        <w:tc>
          <w:tcPr>
            <w:tcW w:w="851" w:type="dxa"/>
          </w:tcPr>
          <w:p w14:paraId="78131A21" w14:textId="77777777" w:rsidR="005972C6" w:rsidRPr="00DF6DD6" w:rsidRDefault="005972C6" w:rsidP="003768E0">
            <w:pPr>
              <w:pStyle w:val="TAC"/>
            </w:pPr>
          </w:p>
        </w:tc>
        <w:tc>
          <w:tcPr>
            <w:tcW w:w="851" w:type="dxa"/>
          </w:tcPr>
          <w:p w14:paraId="0FDE6BE9" w14:textId="77777777" w:rsidR="005972C6" w:rsidRPr="00DF6DD6" w:rsidRDefault="005972C6" w:rsidP="003768E0">
            <w:pPr>
              <w:pStyle w:val="TAC"/>
            </w:pPr>
          </w:p>
        </w:tc>
        <w:tc>
          <w:tcPr>
            <w:tcW w:w="851" w:type="dxa"/>
          </w:tcPr>
          <w:p w14:paraId="62DE904D" w14:textId="77777777" w:rsidR="005972C6" w:rsidRPr="00DF6DD6" w:rsidRDefault="005972C6" w:rsidP="003768E0">
            <w:pPr>
              <w:pStyle w:val="TAC"/>
            </w:pPr>
          </w:p>
        </w:tc>
        <w:tc>
          <w:tcPr>
            <w:tcW w:w="851" w:type="dxa"/>
          </w:tcPr>
          <w:p w14:paraId="0F52BED4" w14:textId="77777777" w:rsidR="005972C6" w:rsidRPr="00DF6DD6" w:rsidRDefault="005972C6" w:rsidP="003768E0">
            <w:pPr>
              <w:pStyle w:val="TAC"/>
            </w:pPr>
          </w:p>
        </w:tc>
      </w:tr>
      <w:tr w:rsidR="00F55B07" w:rsidRPr="00DF6DD6" w14:paraId="17513714" w14:textId="77777777" w:rsidTr="00F70669">
        <w:trPr>
          <w:jc w:val="center"/>
        </w:trPr>
        <w:tc>
          <w:tcPr>
            <w:tcW w:w="3415" w:type="dxa"/>
          </w:tcPr>
          <w:p w14:paraId="7723191C"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18874C79" w14:textId="77777777" w:rsidR="005972C6" w:rsidRPr="00DF6DD6" w:rsidRDefault="005972C6" w:rsidP="003768E0">
            <w:pPr>
              <w:pStyle w:val="TAC"/>
            </w:pPr>
          </w:p>
        </w:tc>
        <w:tc>
          <w:tcPr>
            <w:tcW w:w="851" w:type="dxa"/>
          </w:tcPr>
          <w:p w14:paraId="198D76D5" w14:textId="77777777" w:rsidR="005972C6" w:rsidRPr="00DF6DD6" w:rsidRDefault="005972C6" w:rsidP="003768E0">
            <w:pPr>
              <w:pStyle w:val="TAC"/>
            </w:pPr>
            <w:r w:rsidRPr="00DF6DD6">
              <w:t>1</w:t>
            </w:r>
          </w:p>
        </w:tc>
        <w:tc>
          <w:tcPr>
            <w:tcW w:w="851" w:type="dxa"/>
          </w:tcPr>
          <w:p w14:paraId="631477AF" w14:textId="77777777" w:rsidR="005972C6" w:rsidRPr="00DF6DD6" w:rsidRDefault="005972C6" w:rsidP="003768E0">
            <w:pPr>
              <w:pStyle w:val="TAC"/>
            </w:pPr>
            <w:r w:rsidRPr="00DF6DD6">
              <w:t>1</w:t>
            </w:r>
          </w:p>
        </w:tc>
        <w:tc>
          <w:tcPr>
            <w:tcW w:w="851" w:type="dxa"/>
          </w:tcPr>
          <w:p w14:paraId="23405828" w14:textId="77777777" w:rsidR="005972C6" w:rsidRPr="00DF6DD6" w:rsidRDefault="005972C6" w:rsidP="003768E0">
            <w:pPr>
              <w:pStyle w:val="TAC"/>
            </w:pPr>
            <w:r w:rsidRPr="00DF6DD6">
              <w:t>1</w:t>
            </w:r>
          </w:p>
        </w:tc>
        <w:tc>
          <w:tcPr>
            <w:tcW w:w="851" w:type="dxa"/>
          </w:tcPr>
          <w:p w14:paraId="7682B95D" w14:textId="77777777" w:rsidR="005972C6" w:rsidRPr="00DF6DD6" w:rsidRDefault="005972C6" w:rsidP="003768E0">
            <w:pPr>
              <w:pStyle w:val="TAC"/>
            </w:pPr>
            <w:r w:rsidRPr="00DF6DD6">
              <w:t>4</w:t>
            </w:r>
          </w:p>
        </w:tc>
        <w:tc>
          <w:tcPr>
            <w:tcW w:w="851" w:type="dxa"/>
          </w:tcPr>
          <w:p w14:paraId="100E25E4" w14:textId="77777777" w:rsidR="005972C6" w:rsidRPr="00DF6DD6" w:rsidRDefault="005972C6" w:rsidP="003768E0">
            <w:pPr>
              <w:pStyle w:val="TAC"/>
            </w:pPr>
            <w:r w:rsidRPr="00DF6DD6">
              <w:t>4</w:t>
            </w:r>
          </w:p>
        </w:tc>
        <w:tc>
          <w:tcPr>
            <w:tcW w:w="851" w:type="dxa"/>
          </w:tcPr>
          <w:p w14:paraId="09D04E1C" w14:textId="77777777" w:rsidR="005972C6" w:rsidRPr="00DF6DD6" w:rsidRDefault="005972C6" w:rsidP="003768E0">
            <w:pPr>
              <w:pStyle w:val="TAC"/>
            </w:pPr>
            <w:r w:rsidRPr="00DF6DD6">
              <w:t>4</w:t>
            </w:r>
          </w:p>
        </w:tc>
      </w:tr>
      <w:tr w:rsidR="00F55B07" w:rsidRPr="00DF6DD6" w14:paraId="03754BBC" w14:textId="77777777" w:rsidTr="00F70669">
        <w:trPr>
          <w:jc w:val="center"/>
        </w:trPr>
        <w:tc>
          <w:tcPr>
            <w:tcW w:w="3415" w:type="dxa"/>
          </w:tcPr>
          <w:p w14:paraId="21BAC8DE" w14:textId="77777777" w:rsidR="005972C6" w:rsidRPr="00DF6DD6" w:rsidRDefault="005972C6" w:rsidP="003768E0">
            <w:pPr>
              <w:pStyle w:val="TAL"/>
            </w:pPr>
            <w:r w:rsidRPr="00DF6DD6">
              <w:t>Total number of bits per Sub-Frame</w:t>
            </w:r>
          </w:p>
        </w:tc>
        <w:tc>
          <w:tcPr>
            <w:tcW w:w="851" w:type="dxa"/>
          </w:tcPr>
          <w:p w14:paraId="15B8B4E2" w14:textId="77777777" w:rsidR="005972C6" w:rsidRPr="00DF6DD6" w:rsidRDefault="005972C6" w:rsidP="003768E0">
            <w:pPr>
              <w:pStyle w:val="TAC"/>
            </w:pPr>
          </w:p>
        </w:tc>
        <w:tc>
          <w:tcPr>
            <w:tcW w:w="851" w:type="dxa"/>
          </w:tcPr>
          <w:p w14:paraId="69FFF979" w14:textId="77777777" w:rsidR="005972C6" w:rsidRPr="00DF6DD6" w:rsidRDefault="005972C6" w:rsidP="003768E0">
            <w:pPr>
              <w:pStyle w:val="TAC"/>
            </w:pPr>
          </w:p>
        </w:tc>
        <w:tc>
          <w:tcPr>
            <w:tcW w:w="851" w:type="dxa"/>
          </w:tcPr>
          <w:p w14:paraId="1C1279B7" w14:textId="77777777" w:rsidR="005972C6" w:rsidRPr="00DF6DD6" w:rsidRDefault="005972C6" w:rsidP="003768E0">
            <w:pPr>
              <w:pStyle w:val="TAC"/>
            </w:pPr>
          </w:p>
        </w:tc>
        <w:tc>
          <w:tcPr>
            <w:tcW w:w="851" w:type="dxa"/>
          </w:tcPr>
          <w:p w14:paraId="0BD42465" w14:textId="77777777" w:rsidR="005972C6" w:rsidRPr="00DF6DD6" w:rsidRDefault="005972C6" w:rsidP="003768E0">
            <w:pPr>
              <w:pStyle w:val="TAC"/>
            </w:pPr>
          </w:p>
        </w:tc>
        <w:tc>
          <w:tcPr>
            <w:tcW w:w="851" w:type="dxa"/>
          </w:tcPr>
          <w:p w14:paraId="6484F208" w14:textId="77777777" w:rsidR="005972C6" w:rsidRPr="00DF6DD6" w:rsidRDefault="005972C6" w:rsidP="003768E0">
            <w:pPr>
              <w:pStyle w:val="TAC"/>
            </w:pPr>
          </w:p>
        </w:tc>
        <w:tc>
          <w:tcPr>
            <w:tcW w:w="851" w:type="dxa"/>
          </w:tcPr>
          <w:p w14:paraId="5B4617B6" w14:textId="77777777" w:rsidR="005972C6" w:rsidRPr="00DF6DD6" w:rsidRDefault="005972C6" w:rsidP="003768E0">
            <w:pPr>
              <w:pStyle w:val="TAC"/>
            </w:pPr>
          </w:p>
        </w:tc>
        <w:tc>
          <w:tcPr>
            <w:tcW w:w="851" w:type="dxa"/>
          </w:tcPr>
          <w:p w14:paraId="2B089628" w14:textId="77777777" w:rsidR="005972C6" w:rsidRPr="00DF6DD6" w:rsidRDefault="005972C6" w:rsidP="003768E0">
            <w:pPr>
              <w:pStyle w:val="TAC"/>
            </w:pPr>
          </w:p>
        </w:tc>
      </w:tr>
      <w:tr w:rsidR="00F55B07" w:rsidRPr="00DF6DD6" w14:paraId="4A1B7D8E" w14:textId="77777777" w:rsidTr="00F70669">
        <w:trPr>
          <w:jc w:val="center"/>
        </w:trPr>
        <w:tc>
          <w:tcPr>
            <w:tcW w:w="3415" w:type="dxa"/>
          </w:tcPr>
          <w:p w14:paraId="45E71E8C"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4E8BC3FD" w14:textId="77777777" w:rsidR="005972C6" w:rsidRPr="00DF6DD6" w:rsidRDefault="005972C6" w:rsidP="003768E0">
            <w:pPr>
              <w:pStyle w:val="TAC"/>
            </w:pPr>
            <w:r w:rsidRPr="00DF6DD6">
              <w:t>Bits</w:t>
            </w:r>
          </w:p>
        </w:tc>
        <w:tc>
          <w:tcPr>
            <w:tcW w:w="851" w:type="dxa"/>
          </w:tcPr>
          <w:p w14:paraId="62EAA6A9" w14:textId="77777777" w:rsidR="005972C6" w:rsidRPr="00DF6DD6" w:rsidRDefault="005972C6" w:rsidP="003768E0">
            <w:pPr>
              <w:pStyle w:val="TAC"/>
            </w:pPr>
            <w:r w:rsidRPr="00DF6DD6">
              <w:t>3456</w:t>
            </w:r>
          </w:p>
        </w:tc>
        <w:tc>
          <w:tcPr>
            <w:tcW w:w="851" w:type="dxa"/>
          </w:tcPr>
          <w:p w14:paraId="5F0894DC" w14:textId="77777777" w:rsidR="005972C6" w:rsidRPr="00DF6DD6" w:rsidRDefault="005972C6" w:rsidP="003768E0">
            <w:pPr>
              <w:pStyle w:val="TAC"/>
            </w:pPr>
            <w:r w:rsidRPr="00DF6DD6">
              <w:t>8640</w:t>
            </w:r>
          </w:p>
        </w:tc>
        <w:tc>
          <w:tcPr>
            <w:tcW w:w="851" w:type="dxa"/>
          </w:tcPr>
          <w:p w14:paraId="6743923D" w14:textId="77777777" w:rsidR="005972C6" w:rsidRPr="00DF6DD6" w:rsidRDefault="005972C6" w:rsidP="003768E0">
            <w:pPr>
              <w:pStyle w:val="TAC"/>
            </w:pPr>
            <w:r w:rsidRPr="00DF6DD6">
              <w:t>14400</w:t>
            </w:r>
          </w:p>
        </w:tc>
        <w:tc>
          <w:tcPr>
            <w:tcW w:w="851" w:type="dxa"/>
          </w:tcPr>
          <w:p w14:paraId="264E1198" w14:textId="77777777" w:rsidR="005972C6" w:rsidRPr="00DF6DD6" w:rsidRDefault="005972C6" w:rsidP="003768E0">
            <w:pPr>
              <w:pStyle w:val="TAC"/>
            </w:pPr>
            <w:r w:rsidRPr="00DF6DD6">
              <w:t>28800</w:t>
            </w:r>
          </w:p>
        </w:tc>
        <w:tc>
          <w:tcPr>
            <w:tcW w:w="851" w:type="dxa"/>
          </w:tcPr>
          <w:p w14:paraId="1C05A91F" w14:textId="77777777" w:rsidR="005972C6" w:rsidRPr="00DF6DD6" w:rsidRDefault="005972C6" w:rsidP="003768E0">
            <w:pPr>
              <w:pStyle w:val="TAC"/>
            </w:pPr>
            <w:r w:rsidRPr="00DF6DD6">
              <w:t>43200</w:t>
            </w:r>
          </w:p>
        </w:tc>
        <w:tc>
          <w:tcPr>
            <w:tcW w:w="851" w:type="dxa"/>
          </w:tcPr>
          <w:p w14:paraId="2035C6E2" w14:textId="77777777" w:rsidR="005972C6" w:rsidRPr="00DF6DD6" w:rsidRDefault="005972C6" w:rsidP="003768E0">
            <w:pPr>
              <w:pStyle w:val="TAC"/>
            </w:pPr>
            <w:r w:rsidRPr="00DF6DD6">
              <w:t>57600</w:t>
            </w:r>
          </w:p>
        </w:tc>
      </w:tr>
      <w:tr w:rsidR="00F55B07" w:rsidRPr="00DF6DD6" w14:paraId="7BFD1D5A" w14:textId="77777777" w:rsidTr="00F70669">
        <w:trPr>
          <w:jc w:val="center"/>
        </w:trPr>
        <w:tc>
          <w:tcPr>
            <w:tcW w:w="3415" w:type="dxa"/>
          </w:tcPr>
          <w:p w14:paraId="1BAC85EF" w14:textId="77777777" w:rsidR="005972C6" w:rsidRPr="00DF6DD6" w:rsidRDefault="005972C6" w:rsidP="003768E0">
            <w:pPr>
              <w:pStyle w:val="TAL"/>
            </w:pPr>
            <w:r w:rsidRPr="00DF6DD6">
              <w:t>Total symbols per Sub-Frame</w:t>
            </w:r>
          </w:p>
        </w:tc>
        <w:tc>
          <w:tcPr>
            <w:tcW w:w="851" w:type="dxa"/>
          </w:tcPr>
          <w:p w14:paraId="449AD107" w14:textId="77777777" w:rsidR="005972C6" w:rsidRPr="00DF6DD6" w:rsidRDefault="005972C6" w:rsidP="003768E0">
            <w:pPr>
              <w:pStyle w:val="TAC"/>
            </w:pPr>
          </w:p>
        </w:tc>
        <w:tc>
          <w:tcPr>
            <w:tcW w:w="851" w:type="dxa"/>
          </w:tcPr>
          <w:p w14:paraId="0251E405" w14:textId="77777777" w:rsidR="005972C6" w:rsidRPr="00DF6DD6" w:rsidRDefault="005972C6" w:rsidP="003768E0">
            <w:pPr>
              <w:pStyle w:val="TAC"/>
            </w:pPr>
          </w:p>
        </w:tc>
        <w:tc>
          <w:tcPr>
            <w:tcW w:w="851" w:type="dxa"/>
          </w:tcPr>
          <w:p w14:paraId="1AA54B91" w14:textId="77777777" w:rsidR="005972C6" w:rsidRPr="00DF6DD6" w:rsidRDefault="005972C6" w:rsidP="003768E0">
            <w:pPr>
              <w:pStyle w:val="TAC"/>
            </w:pPr>
          </w:p>
        </w:tc>
        <w:tc>
          <w:tcPr>
            <w:tcW w:w="851" w:type="dxa"/>
          </w:tcPr>
          <w:p w14:paraId="5250B28C" w14:textId="77777777" w:rsidR="005972C6" w:rsidRPr="00DF6DD6" w:rsidRDefault="005972C6" w:rsidP="003768E0">
            <w:pPr>
              <w:pStyle w:val="TAC"/>
            </w:pPr>
          </w:p>
        </w:tc>
        <w:tc>
          <w:tcPr>
            <w:tcW w:w="851" w:type="dxa"/>
          </w:tcPr>
          <w:p w14:paraId="7CDE9087" w14:textId="77777777" w:rsidR="005972C6" w:rsidRPr="00DF6DD6" w:rsidRDefault="005972C6" w:rsidP="003768E0">
            <w:pPr>
              <w:pStyle w:val="TAC"/>
            </w:pPr>
          </w:p>
        </w:tc>
        <w:tc>
          <w:tcPr>
            <w:tcW w:w="851" w:type="dxa"/>
          </w:tcPr>
          <w:p w14:paraId="015B8BEC" w14:textId="77777777" w:rsidR="005972C6" w:rsidRPr="00DF6DD6" w:rsidRDefault="005972C6" w:rsidP="003768E0">
            <w:pPr>
              <w:pStyle w:val="TAC"/>
            </w:pPr>
          </w:p>
        </w:tc>
        <w:tc>
          <w:tcPr>
            <w:tcW w:w="851" w:type="dxa"/>
          </w:tcPr>
          <w:p w14:paraId="3013A065" w14:textId="77777777" w:rsidR="005972C6" w:rsidRPr="00DF6DD6" w:rsidRDefault="005972C6" w:rsidP="003768E0">
            <w:pPr>
              <w:pStyle w:val="TAC"/>
            </w:pPr>
          </w:p>
        </w:tc>
      </w:tr>
      <w:tr w:rsidR="00F55B07" w:rsidRPr="00DF6DD6" w14:paraId="46D3BA12" w14:textId="77777777" w:rsidTr="00F70669">
        <w:trPr>
          <w:jc w:val="center"/>
        </w:trPr>
        <w:tc>
          <w:tcPr>
            <w:tcW w:w="3415" w:type="dxa"/>
          </w:tcPr>
          <w:p w14:paraId="385C0928"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3DD824B7" w14:textId="77777777" w:rsidR="005972C6" w:rsidRPr="00DF6DD6" w:rsidRDefault="005972C6" w:rsidP="003768E0">
            <w:pPr>
              <w:pStyle w:val="TAC"/>
            </w:pPr>
          </w:p>
        </w:tc>
        <w:tc>
          <w:tcPr>
            <w:tcW w:w="851" w:type="dxa"/>
          </w:tcPr>
          <w:p w14:paraId="28054A83" w14:textId="77777777" w:rsidR="005972C6" w:rsidRPr="00DF6DD6" w:rsidRDefault="005972C6" w:rsidP="003768E0">
            <w:pPr>
              <w:pStyle w:val="TAC"/>
            </w:pPr>
            <w:r w:rsidRPr="00DF6DD6">
              <w:t>864</w:t>
            </w:r>
          </w:p>
        </w:tc>
        <w:tc>
          <w:tcPr>
            <w:tcW w:w="851" w:type="dxa"/>
          </w:tcPr>
          <w:p w14:paraId="6E0848BF" w14:textId="77777777" w:rsidR="005972C6" w:rsidRPr="00DF6DD6" w:rsidRDefault="005972C6" w:rsidP="003768E0">
            <w:pPr>
              <w:pStyle w:val="TAC"/>
            </w:pPr>
            <w:r w:rsidRPr="00DF6DD6">
              <w:t>2160</w:t>
            </w:r>
          </w:p>
        </w:tc>
        <w:tc>
          <w:tcPr>
            <w:tcW w:w="851" w:type="dxa"/>
          </w:tcPr>
          <w:p w14:paraId="4EDBBA53" w14:textId="77777777" w:rsidR="005972C6" w:rsidRPr="00DF6DD6" w:rsidRDefault="005972C6" w:rsidP="003768E0">
            <w:pPr>
              <w:pStyle w:val="TAC"/>
            </w:pPr>
            <w:r w:rsidRPr="00DF6DD6">
              <w:t>3600</w:t>
            </w:r>
          </w:p>
        </w:tc>
        <w:tc>
          <w:tcPr>
            <w:tcW w:w="851" w:type="dxa"/>
          </w:tcPr>
          <w:p w14:paraId="5E87F491" w14:textId="77777777" w:rsidR="005972C6" w:rsidRPr="00DF6DD6" w:rsidRDefault="005972C6" w:rsidP="003768E0">
            <w:pPr>
              <w:pStyle w:val="TAC"/>
            </w:pPr>
            <w:r w:rsidRPr="00DF6DD6">
              <w:t>7200</w:t>
            </w:r>
          </w:p>
        </w:tc>
        <w:tc>
          <w:tcPr>
            <w:tcW w:w="851" w:type="dxa"/>
          </w:tcPr>
          <w:p w14:paraId="20BE4687" w14:textId="77777777" w:rsidR="005972C6" w:rsidRPr="00DF6DD6" w:rsidRDefault="005972C6" w:rsidP="003768E0">
            <w:pPr>
              <w:pStyle w:val="TAC"/>
            </w:pPr>
            <w:r w:rsidRPr="00DF6DD6">
              <w:t>10800</w:t>
            </w:r>
          </w:p>
        </w:tc>
        <w:tc>
          <w:tcPr>
            <w:tcW w:w="851" w:type="dxa"/>
          </w:tcPr>
          <w:p w14:paraId="3EA47971" w14:textId="77777777" w:rsidR="005972C6" w:rsidRPr="00DF6DD6" w:rsidRDefault="005972C6" w:rsidP="003768E0">
            <w:pPr>
              <w:pStyle w:val="TAC"/>
            </w:pPr>
            <w:r w:rsidRPr="00DF6DD6">
              <w:t>14400</w:t>
            </w:r>
          </w:p>
        </w:tc>
      </w:tr>
      <w:tr w:rsidR="00F55B07" w:rsidRPr="00DF6DD6" w14:paraId="65F05D8E" w14:textId="77777777" w:rsidTr="00F70669">
        <w:trPr>
          <w:jc w:val="center"/>
        </w:trPr>
        <w:tc>
          <w:tcPr>
            <w:tcW w:w="3415" w:type="dxa"/>
          </w:tcPr>
          <w:p w14:paraId="43960C18" w14:textId="77777777" w:rsidR="005972C6" w:rsidRPr="00DF6DD6" w:rsidRDefault="005972C6" w:rsidP="003768E0">
            <w:pPr>
              <w:pStyle w:val="TAL"/>
            </w:pPr>
            <w:r w:rsidRPr="00DF6DD6">
              <w:t>UE Category</w:t>
            </w:r>
          </w:p>
        </w:tc>
        <w:tc>
          <w:tcPr>
            <w:tcW w:w="851" w:type="dxa"/>
          </w:tcPr>
          <w:p w14:paraId="6E5AE077" w14:textId="77777777" w:rsidR="005972C6" w:rsidRPr="00DF6DD6" w:rsidRDefault="005972C6" w:rsidP="003768E0">
            <w:pPr>
              <w:pStyle w:val="TAC"/>
            </w:pPr>
          </w:p>
        </w:tc>
        <w:tc>
          <w:tcPr>
            <w:tcW w:w="851" w:type="dxa"/>
          </w:tcPr>
          <w:p w14:paraId="2F6216B7" w14:textId="77777777" w:rsidR="005972C6" w:rsidRPr="00DF6DD6" w:rsidRDefault="005972C6" w:rsidP="003768E0">
            <w:pPr>
              <w:pStyle w:val="TAC"/>
            </w:pPr>
            <w:r w:rsidRPr="00DF6DD6">
              <w:t>≥ 1</w:t>
            </w:r>
          </w:p>
        </w:tc>
        <w:tc>
          <w:tcPr>
            <w:tcW w:w="851" w:type="dxa"/>
          </w:tcPr>
          <w:p w14:paraId="610E2A18" w14:textId="77777777" w:rsidR="005972C6" w:rsidRPr="00DF6DD6" w:rsidRDefault="005972C6" w:rsidP="003768E0">
            <w:pPr>
              <w:pStyle w:val="TAC"/>
            </w:pPr>
            <w:r w:rsidRPr="00DF6DD6">
              <w:t>≥ 1</w:t>
            </w:r>
          </w:p>
        </w:tc>
        <w:tc>
          <w:tcPr>
            <w:tcW w:w="851" w:type="dxa"/>
          </w:tcPr>
          <w:p w14:paraId="7771BCB9" w14:textId="77777777" w:rsidR="005972C6" w:rsidRPr="00DF6DD6" w:rsidRDefault="005972C6" w:rsidP="003768E0">
            <w:pPr>
              <w:pStyle w:val="TAC"/>
            </w:pPr>
            <w:r w:rsidRPr="00DF6DD6">
              <w:t>≥ 1</w:t>
            </w:r>
          </w:p>
        </w:tc>
        <w:tc>
          <w:tcPr>
            <w:tcW w:w="851" w:type="dxa"/>
          </w:tcPr>
          <w:p w14:paraId="6161F586" w14:textId="77777777" w:rsidR="005972C6" w:rsidRPr="00DF6DD6" w:rsidRDefault="005972C6" w:rsidP="003768E0">
            <w:pPr>
              <w:pStyle w:val="TAC"/>
            </w:pPr>
            <w:r w:rsidRPr="00DF6DD6">
              <w:t>≥ 2</w:t>
            </w:r>
          </w:p>
        </w:tc>
        <w:tc>
          <w:tcPr>
            <w:tcW w:w="851" w:type="dxa"/>
          </w:tcPr>
          <w:p w14:paraId="0614FA50" w14:textId="77777777" w:rsidR="005972C6" w:rsidRPr="00DF6DD6" w:rsidRDefault="005972C6" w:rsidP="003768E0">
            <w:pPr>
              <w:pStyle w:val="TAC"/>
            </w:pPr>
            <w:r w:rsidRPr="00DF6DD6">
              <w:t>≥ 2</w:t>
            </w:r>
          </w:p>
        </w:tc>
        <w:tc>
          <w:tcPr>
            <w:tcW w:w="851" w:type="dxa"/>
          </w:tcPr>
          <w:p w14:paraId="6DD3805D" w14:textId="77777777" w:rsidR="005972C6" w:rsidRPr="00DF6DD6" w:rsidRDefault="005972C6" w:rsidP="003768E0">
            <w:pPr>
              <w:pStyle w:val="TAC"/>
            </w:pPr>
            <w:r w:rsidRPr="00DF6DD6">
              <w:t>≥ 2</w:t>
            </w:r>
          </w:p>
        </w:tc>
      </w:tr>
      <w:tr w:rsidR="0070079D" w:rsidRPr="00DF6DD6" w14:paraId="718BE2AD" w14:textId="77777777" w:rsidTr="00F70669">
        <w:trPr>
          <w:jc w:val="center"/>
        </w:trPr>
        <w:tc>
          <w:tcPr>
            <w:tcW w:w="9372" w:type="dxa"/>
            <w:gridSpan w:val="8"/>
          </w:tcPr>
          <w:p w14:paraId="5141EE78" w14:textId="1B41129C" w:rsidR="005972C6" w:rsidRPr="00DF6DD6" w:rsidRDefault="00A84E1D" w:rsidP="003768E0">
            <w:pPr>
              <w:pStyle w:val="TAN"/>
            </w:pPr>
            <w:r w:rsidRPr="00DF6DD6">
              <w:t>NOTE</w:t>
            </w:r>
            <w:r w:rsidR="005972C6" w:rsidRPr="00DF6DD6">
              <w:t xml:space="preserve"> 1:</w:t>
            </w:r>
            <w:r w:rsidR="005972C6" w:rsidRPr="00DF6DD6">
              <w:tab/>
              <w:t>If more than one Code Block is present, an additional CRC sequence of L = 24 Bits is attached to each Code Block (otherwise L = 0 Bit)</w:t>
            </w:r>
          </w:p>
          <w:p w14:paraId="69666249" w14:textId="2A739FCC" w:rsidR="005972C6" w:rsidRPr="00DF6DD6" w:rsidRDefault="00A84E1D" w:rsidP="003768E0">
            <w:pPr>
              <w:pStyle w:val="TAN"/>
            </w:pPr>
            <w:r w:rsidRPr="00DF6DD6">
              <w:t>NOTE</w:t>
            </w:r>
            <w:r w:rsidR="005972C6" w:rsidRPr="00DF6DD6">
              <w:t xml:space="preserve"> 2:</w:t>
            </w:r>
            <w:r w:rsidR="005972C6" w:rsidRPr="00DF6DD6">
              <w:tab/>
              <w:t>As per Table 4.2-2 in TS 36.211 [7]</w:t>
            </w:r>
          </w:p>
          <w:p w14:paraId="17D56B8E" w14:textId="30C626A2" w:rsidR="005972C6" w:rsidRPr="00DF6DD6" w:rsidRDefault="00A84E1D" w:rsidP="003768E0">
            <w:pPr>
              <w:pStyle w:val="TAN"/>
            </w:pPr>
            <w:r w:rsidRPr="00DF6DD6">
              <w:t>NOTE</w:t>
            </w:r>
            <w:r w:rsidR="005972C6" w:rsidRPr="00DF6DD6">
              <w:t xml:space="preserve"> 3:</w:t>
            </w:r>
            <w:r w:rsidR="005972C6" w:rsidRPr="00DF6DD6">
              <w:tab/>
              <w:t>As per Table 4.2-1 in TS 36.211 [7]</w:t>
            </w:r>
          </w:p>
        </w:tc>
      </w:tr>
    </w:tbl>
    <w:p w14:paraId="1E83FA9D" w14:textId="77777777" w:rsidR="005972C6" w:rsidRPr="00DF6DD6" w:rsidRDefault="005972C6" w:rsidP="005972C6">
      <w:pPr>
        <w:overflowPunct w:val="0"/>
        <w:autoSpaceDE w:val="0"/>
        <w:autoSpaceDN w:val="0"/>
        <w:adjustRightInd w:val="0"/>
        <w:textAlignment w:val="baseline"/>
        <w:rPr>
          <w:rFonts w:eastAsia="MS Mincho"/>
        </w:rPr>
      </w:pPr>
    </w:p>
    <w:p w14:paraId="483224F0" w14:textId="77777777" w:rsidR="005972C6" w:rsidRPr="00DF6DD6" w:rsidRDefault="005972C6" w:rsidP="000623E6">
      <w:pPr>
        <w:pStyle w:val="Heading4"/>
      </w:pPr>
      <w:bookmarkStart w:id="3003" w:name="_Toc67937411"/>
      <w:r w:rsidRPr="00DF6DD6">
        <w:lastRenderedPageBreak/>
        <w:t>A.2.2.1.3</w:t>
      </w:r>
      <w:r w:rsidRPr="00DF6DD6">
        <w:tab/>
        <w:t>64-QAM</w:t>
      </w:r>
      <w:bookmarkEnd w:id="3003"/>
    </w:p>
    <w:p w14:paraId="46BFE51A"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A.2.</w:t>
      </w:r>
      <w:r w:rsidRPr="00DF6DD6">
        <w:rPr>
          <w:rFonts w:ascii="Arial" w:eastAsia="Times New Roman" w:hAnsi="Arial"/>
          <w:b/>
          <w:lang w:eastAsia="zh-CN"/>
        </w:rPr>
        <w:t>2</w:t>
      </w:r>
      <w:r w:rsidRPr="00DF6DD6">
        <w:rPr>
          <w:rFonts w:ascii="Arial" w:eastAsia="Times New Roman" w:hAnsi="Arial"/>
          <w:b/>
          <w:lang w:eastAsia="x-none"/>
        </w:rPr>
        <w:t>.1.</w:t>
      </w:r>
      <w:r w:rsidRPr="00DF6DD6">
        <w:rPr>
          <w:rFonts w:ascii="Arial" w:eastAsia="Times New Roman" w:hAnsi="Arial" w:hint="eastAsia"/>
          <w:b/>
          <w:lang w:eastAsia="zh-CN"/>
        </w:rPr>
        <w:t>3</w:t>
      </w:r>
      <w:r w:rsidRPr="00DF6DD6">
        <w:rPr>
          <w:rFonts w:ascii="Arial" w:eastAsia="Times New Roman" w:hAnsi="Arial"/>
          <w:b/>
          <w:lang w:eastAsia="x-none"/>
        </w:rPr>
        <w:t xml:space="preserve">-1: Reference Channels for </w:t>
      </w:r>
      <w:r w:rsidRPr="00DF6DD6">
        <w:rPr>
          <w:rFonts w:ascii="Arial" w:eastAsia="Times New Roman" w:hAnsi="Arial" w:hint="eastAsia"/>
          <w:b/>
          <w:lang w:eastAsia="zh-CN"/>
        </w:rPr>
        <w:t>64</w:t>
      </w:r>
      <w:r w:rsidRPr="00DF6DD6">
        <w:rPr>
          <w:rFonts w:ascii="Arial" w:eastAsia="Times New Roman" w:hAnsi="Arial"/>
          <w:b/>
          <w:lang w:eastAsia="x-none"/>
        </w:rPr>
        <w:t>-QAM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15"/>
        <w:gridCol w:w="851"/>
        <w:gridCol w:w="851"/>
        <w:gridCol w:w="851"/>
        <w:gridCol w:w="851"/>
        <w:gridCol w:w="851"/>
        <w:gridCol w:w="851"/>
        <w:gridCol w:w="851"/>
      </w:tblGrid>
      <w:tr w:rsidR="00F55B07" w:rsidRPr="00DF6DD6" w14:paraId="6B24F1C8" w14:textId="77777777" w:rsidTr="00F70669">
        <w:trPr>
          <w:jc w:val="center"/>
        </w:trPr>
        <w:tc>
          <w:tcPr>
            <w:tcW w:w="3415" w:type="dxa"/>
            <w:shd w:val="clear" w:color="auto" w:fill="auto"/>
          </w:tcPr>
          <w:p w14:paraId="4AC4EF16" w14:textId="77777777" w:rsidR="005972C6" w:rsidRPr="00DF6DD6" w:rsidRDefault="005972C6" w:rsidP="003768E0">
            <w:pPr>
              <w:pStyle w:val="TAH"/>
            </w:pPr>
            <w:r w:rsidRPr="00DF6DD6">
              <w:t>Parameter</w:t>
            </w:r>
          </w:p>
        </w:tc>
        <w:tc>
          <w:tcPr>
            <w:tcW w:w="851" w:type="dxa"/>
          </w:tcPr>
          <w:p w14:paraId="0014F444" w14:textId="77777777" w:rsidR="005972C6" w:rsidRPr="00DF6DD6" w:rsidRDefault="005972C6" w:rsidP="003768E0">
            <w:pPr>
              <w:pStyle w:val="TAH"/>
            </w:pPr>
            <w:r w:rsidRPr="00DF6DD6">
              <w:t>Unit</w:t>
            </w:r>
          </w:p>
        </w:tc>
        <w:tc>
          <w:tcPr>
            <w:tcW w:w="5106" w:type="dxa"/>
            <w:gridSpan w:val="6"/>
          </w:tcPr>
          <w:p w14:paraId="3EEB7CF1" w14:textId="77777777" w:rsidR="005972C6" w:rsidRPr="00DF6DD6" w:rsidRDefault="005972C6" w:rsidP="003768E0">
            <w:pPr>
              <w:pStyle w:val="TAH"/>
            </w:pPr>
            <w:r w:rsidRPr="00DF6DD6">
              <w:t>Value</w:t>
            </w:r>
          </w:p>
        </w:tc>
      </w:tr>
      <w:tr w:rsidR="00F55B07" w:rsidRPr="00DF6DD6" w14:paraId="1FD6B4EA" w14:textId="77777777" w:rsidTr="00F70669">
        <w:trPr>
          <w:jc w:val="center"/>
        </w:trPr>
        <w:tc>
          <w:tcPr>
            <w:tcW w:w="3415" w:type="dxa"/>
            <w:shd w:val="clear" w:color="auto" w:fill="auto"/>
          </w:tcPr>
          <w:p w14:paraId="035C7108" w14:textId="77777777" w:rsidR="005972C6" w:rsidRPr="00DF6DD6" w:rsidRDefault="005972C6" w:rsidP="003768E0">
            <w:pPr>
              <w:pStyle w:val="TAL"/>
              <w:rPr>
                <w:b/>
              </w:rPr>
            </w:pPr>
            <w:r w:rsidRPr="00DF6DD6">
              <w:t>Channel bandwidth</w:t>
            </w:r>
          </w:p>
        </w:tc>
        <w:tc>
          <w:tcPr>
            <w:tcW w:w="851" w:type="dxa"/>
          </w:tcPr>
          <w:p w14:paraId="0C68FEA0" w14:textId="77777777" w:rsidR="005972C6" w:rsidRPr="00DF6DD6" w:rsidRDefault="005972C6" w:rsidP="003768E0">
            <w:pPr>
              <w:pStyle w:val="TAC"/>
            </w:pPr>
            <w:r w:rsidRPr="00DF6DD6">
              <w:t>MHz</w:t>
            </w:r>
          </w:p>
        </w:tc>
        <w:tc>
          <w:tcPr>
            <w:tcW w:w="851" w:type="dxa"/>
          </w:tcPr>
          <w:p w14:paraId="32FCF4E0" w14:textId="77777777" w:rsidR="005972C6" w:rsidRPr="00DF6DD6" w:rsidRDefault="005972C6" w:rsidP="003768E0">
            <w:pPr>
              <w:pStyle w:val="TAC"/>
            </w:pPr>
            <w:r w:rsidRPr="00DF6DD6">
              <w:t>1.4</w:t>
            </w:r>
          </w:p>
        </w:tc>
        <w:tc>
          <w:tcPr>
            <w:tcW w:w="851" w:type="dxa"/>
          </w:tcPr>
          <w:p w14:paraId="2D4B0A6C" w14:textId="77777777" w:rsidR="005972C6" w:rsidRPr="00DF6DD6" w:rsidRDefault="005972C6" w:rsidP="003768E0">
            <w:pPr>
              <w:pStyle w:val="TAC"/>
            </w:pPr>
            <w:r w:rsidRPr="00DF6DD6">
              <w:t>3</w:t>
            </w:r>
          </w:p>
        </w:tc>
        <w:tc>
          <w:tcPr>
            <w:tcW w:w="851" w:type="dxa"/>
          </w:tcPr>
          <w:p w14:paraId="32DB8AEE" w14:textId="77777777" w:rsidR="005972C6" w:rsidRPr="00DF6DD6" w:rsidRDefault="005972C6" w:rsidP="003768E0">
            <w:pPr>
              <w:pStyle w:val="TAC"/>
            </w:pPr>
            <w:r w:rsidRPr="00DF6DD6">
              <w:t>5</w:t>
            </w:r>
          </w:p>
        </w:tc>
        <w:tc>
          <w:tcPr>
            <w:tcW w:w="851" w:type="dxa"/>
          </w:tcPr>
          <w:p w14:paraId="2B6DA10E" w14:textId="77777777" w:rsidR="005972C6" w:rsidRPr="00DF6DD6" w:rsidRDefault="005972C6" w:rsidP="003768E0">
            <w:pPr>
              <w:pStyle w:val="TAC"/>
            </w:pPr>
            <w:r w:rsidRPr="00DF6DD6">
              <w:t>10</w:t>
            </w:r>
          </w:p>
        </w:tc>
        <w:tc>
          <w:tcPr>
            <w:tcW w:w="851" w:type="dxa"/>
          </w:tcPr>
          <w:p w14:paraId="27C872B3" w14:textId="77777777" w:rsidR="005972C6" w:rsidRPr="00DF6DD6" w:rsidRDefault="005972C6" w:rsidP="003768E0">
            <w:pPr>
              <w:pStyle w:val="TAC"/>
            </w:pPr>
            <w:r w:rsidRPr="00DF6DD6">
              <w:t>15</w:t>
            </w:r>
          </w:p>
        </w:tc>
        <w:tc>
          <w:tcPr>
            <w:tcW w:w="851" w:type="dxa"/>
          </w:tcPr>
          <w:p w14:paraId="4FE503FC" w14:textId="77777777" w:rsidR="005972C6" w:rsidRPr="00DF6DD6" w:rsidRDefault="005972C6" w:rsidP="003768E0">
            <w:pPr>
              <w:pStyle w:val="TAC"/>
            </w:pPr>
            <w:r w:rsidRPr="00DF6DD6">
              <w:t>20</w:t>
            </w:r>
          </w:p>
        </w:tc>
      </w:tr>
      <w:tr w:rsidR="00F55B07" w:rsidRPr="00DF6DD6" w14:paraId="4592C858" w14:textId="77777777" w:rsidTr="00F70669">
        <w:trPr>
          <w:jc w:val="center"/>
        </w:trPr>
        <w:tc>
          <w:tcPr>
            <w:tcW w:w="3415" w:type="dxa"/>
          </w:tcPr>
          <w:p w14:paraId="0AE72ABC" w14:textId="77777777" w:rsidR="005972C6" w:rsidRPr="00DF6DD6" w:rsidRDefault="005972C6" w:rsidP="003768E0">
            <w:pPr>
              <w:pStyle w:val="TAL"/>
            </w:pPr>
            <w:r w:rsidRPr="00DF6DD6">
              <w:t>Allocated resource blocks</w:t>
            </w:r>
          </w:p>
        </w:tc>
        <w:tc>
          <w:tcPr>
            <w:tcW w:w="851" w:type="dxa"/>
          </w:tcPr>
          <w:p w14:paraId="615F2AD6" w14:textId="77777777" w:rsidR="005972C6" w:rsidRPr="00DF6DD6" w:rsidRDefault="005972C6" w:rsidP="003768E0">
            <w:pPr>
              <w:pStyle w:val="TAC"/>
            </w:pPr>
          </w:p>
        </w:tc>
        <w:tc>
          <w:tcPr>
            <w:tcW w:w="851" w:type="dxa"/>
          </w:tcPr>
          <w:p w14:paraId="1AFB4AF5" w14:textId="77777777" w:rsidR="005972C6" w:rsidRPr="00DF6DD6" w:rsidRDefault="005972C6" w:rsidP="003768E0">
            <w:pPr>
              <w:pStyle w:val="TAC"/>
            </w:pPr>
            <w:r w:rsidRPr="00DF6DD6">
              <w:t>6</w:t>
            </w:r>
          </w:p>
        </w:tc>
        <w:tc>
          <w:tcPr>
            <w:tcW w:w="851" w:type="dxa"/>
          </w:tcPr>
          <w:p w14:paraId="35774C1B" w14:textId="77777777" w:rsidR="005972C6" w:rsidRPr="00DF6DD6" w:rsidRDefault="005972C6" w:rsidP="003768E0">
            <w:pPr>
              <w:pStyle w:val="TAC"/>
            </w:pPr>
            <w:r w:rsidRPr="00DF6DD6">
              <w:t>15</w:t>
            </w:r>
          </w:p>
        </w:tc>
        <w:tc>
          <w:tcPr>
            <w:tcW w:w="851" w:type="dxa"/>
          </w:tcPr>
          <w:p w14:paraId="3CAF7D01" w14:textId="77777777" w:rsidR="005972C6" w:rsidRPr="00DF6DD6" w:rsidRDefault="005972C6" w:rsidP="003768E0">
            <w:pPr>
              <w:pStyle w:val="TAC"/>
            </w:pPr>
            <w:r w:rsidRPr="00DF6DD6">
              <w:t>25</w:t>
            </w:r>
          </w:p>
        </w:tc>
        <w:tc>
          <w:tcPr>
            <w:tcW w:w="851" w:type="dxa"/>
          </w:tcPr>
          <w:p w14:paraId="335B56FF" w14:textId="77777777" w:rsidR="005972C6" w:rsidRPr="00DF6DD6" w:rsidRDefault="005972C6" w:rsidP="003768E0">
            <w:pPr>
              <w:pStyle w:val="TAC"/>
            </w:pPr>
            <w:r w:rsidRPr="00DF6DD6">
              <w:t>50</w:t>
            </w:r>
          </w:p>
        </w:tc>
        <w:tc>
          <w:tcPr>
            <w:tcW w:w="851" w:type="dxa"/>
          </w:tcPr>
          <w:p w14:paraId="522540FD" w14:textId="77777777" w:rsidR="005972C6" w:rsidRPr="00DF6DD6" w:rsidRDefault="005972C6" w:rsidP="003768E0">
            <w:pPr>
              <w:pStyle w:val="TAC"/>
            </w:pPr>
            <w:r w:rsidRPr="00DF6DD6">
              <w:t>75</w:t>
            </w:r>
          </w:p>
        </w:tc>
        <w:tc>
          <w:tcPr>
            <w:tcW w:w="851" w:type="dxa"/>
          </w:tcPr>
          <w:p w14:paraId="7A3B0745" w14:textId="77777777" w:rsidR="005972C6" w:rsidRPr="00DF6DD6" w:rsidRDefault="005972C6" w:rsidP="003768E0">
            <w:pPr>
              <w:pStyle w:val="TAC"/>
            </w:pPr>
            <w:r w:rsidRPr="00DF6DD6">
              <w:t>100</w:t>
            </w:r>
          </w:p>
        </w:tc>
      </w:tr>
      <w:tr w:rsidR="00F55B07" w:rsidRPr="00DF6DD6" w14:paraId="4B7DA1E0" w14:textId="77777777" w:rsidTr="00F70669">
        <w:trPr>
          <w:jc w:val="center"/>
        </w:trPr>
        <w:tc>
          <w:tcPr>
            <w:tcW w:w="3415" w:type="dxa"/>
          </w:tcPr>
          <w:p w14:paraId="2B1CAF90" w14:textId="3CC4E04E" w:rsidR="005972C6" w:rsidRPr="00DF6DD6" w:rsidRDefault="005972C6" w:rsidP="003768E0">
            <w:pPr>
              <w:pStyle w:val="TAL"/>
            </w:pPr>
            <w:r w:rsidRPr="00DF6DD6">
              <w:t>Uplink-Downlink Configuration (</w:t>
            </w:r>
            <w:r w:rsidR="00A84E1D" w:rsidRPr="00DF6DD6">
              <w:t>NOTE</w:t>
            </w:r>
            <w:r w:rsidRPr="00DF6DD6">
              <w:t xml:space="preserve"> 2)</w:t>
            </w:r>
          </w:p>
        </w:tc>
        <w:tc>
          <w:tcPr>
            <w:tcW w:w="851" w:type="dxa"/>
          </w:tcPr>
          <w:p w14:paraId="0687E7C1" w14:textId="77777777" w:rsidR="005972C6" w:rsidRPr="00DF6DD6" w:rsidRDefault="005972C6" w:rsidP="003768E0">
            <w:pPr>
              <w:pStyle w:val="TAC"/>
            </w:pPr>
          </w:p>
        </w:tc>
        <w:tc>
          <w:tcPr>
            <w:tcW w:w="851" w:type="dxa"/>
          </w:tcPr>
          <w:p w14:paraId="26D292AF" w14:textId="77777777" w:rsidR="005972C6" w:rsidRPr="00DF6DD6" w:rsidRDefault="005972C6" w:rsidP="003768E0">
            <w:pPr>
              <w:pStyle w:val="TAC"/>
            </w:pPr>
            <w:r w:rsidRPr="00DF6DD6">
              <w:rPr>
                <w:lang w:eastAsia="zh-CN"/>
              </w:rPr>
              <w:t>2</w:t>
            </w:r>
          </w:p>
        </w:tc>
        <w:tc>
          <w:tcPr>
            <w:tcW w:w="851" w:type="dxa"/>
          </w:tcPr>
          <w:p w14:paraId="7752068F" w14:textId="77777777" w:rsidR="005972C6" w:rsidRPr="00DF6DD6" w:rsidRDefault="005972C6" w:rsidP="003768E0">
            <w:pPr>
              <w:pStyle w:val="TAC"/>
            </w:pPr>
            <w:r w:rsidRPr="00DF6DD6">
              <w:rPr>
                <w:lang w:eastAsia="zh-CN"/>
              </w:rPr>
              <w:t>2</w:t>
            </w:r>
          </w:p>
        </w:tc>
        <w:tc>
          <w:tcPr>
            <w:tcW w:w="851" w:type="dxa"/>
          </w:tcPr>
          <w:p w14:paraId="20D284A0" w14:textId="77777777" w:rsidR="005972C6" w:rsidRPr="00DF6DD6" w:rsidRDefault="005972C6" w:rsidP="003768E0">
            <w:pPr>
              <w:pStyle w:val="TAC"/>
            </w:pPr>
            <w:r w:rsidRPr="00DF6DD6">
              <w:rPr>
                <w:lang w:eastAsia="zh-CN"/>
              </w:rPr>
              <w:t>2</w:t>
            </w:r>
          </w:p>
        </w:tc>
        <w:tc>
          <w:tcPr>
            <w:tcW w:w="851" w:type="dxa"/>
          </w:tcPr>
          <w:p w14:paraId="4736BE86" w14:textId="77777777" w:rsidR="005972C6" w:rsidRPr="00DF6DD6" w:rsidRDefault="005972C6" w:rsidP="003768E0">
            <w:pPr>
              <w:pStyle w:val="TAC"/>
            </w:pPr>
            <w:r w:rsidRPr="00DF6DD6">
              <w:rPr>
                <w:lang w:eastAsia="zh-CN"/>
              </w:rPr>
              <w:t>2</w:t>
            </w:r>
          </w:p>
        </w:tc>
        <w:tc>
          <w:tcPr>
            <w:tcW w:w="851" w:type="dxa"/>
          </w:tcPr>
          <w:p w14:paraId="1A37F0B3" w14:textId="77777777" w:rsidR="005972C6" w:rsidRPr="00DF6DD6" w:rsidRDefault="005972C6" w:rsidP="003768E0">
            <w:pPr>
              <w:pStyle w:val="TAC"/>
            </w:pPr>
            <w:r w:rsidRPr="00DF6DD6">
              <w:rPr>
                <w:lang w:eastAsia="zh-CN"/>
              </w:rPr>
              <w:t>2</w:t>
            </w:r>
          </w:p>
        </w:tc>
        <w:tc>
          <w:tcPr>
            <w:tcW w:w="851" w:type="dxa"/>
          </w:tcPr>
          <w:p w14:paraId="6F19CA95" w14:textId="77777777" w:rsidR="005972C6" w:rsidRPr="00DF6DD6" w:rsidRDefault="005972C6" w:rsidP="003768E0">
            <w:pPr>
              <w:pStyle w:val="TAC"/>
            </w:pPr>
            <w:r w:rsidRPr="00DF6DD6">
              <w:rPr>
                <w:lang w:eastAsia="zh-CN"/>
              </w:rPr>
              <w:t>2</w:t>
            </w:r>
          </w:p>
        </w:tc>
      </w:tr>
      <w:tr w:rsidR="00F55B07" w:rsidRPr="00DF6DD6" w14:paraId="010E45A5" w14:textId="77777777" w:rsidTr="00F70669">
        <w:trPr>
          <w:jc w:val="center"/>
        </w:trPr>
        <w:tc>
          <w:tcPr>
            <w:tcW w:w="3415" w:type="dxa"/>
          </w:tcPr>
          <w:p w14:paraId="2DB7F002" w14:textId="67DDE6CD" w:rsidR="005972C6" w:rsidRPr="00DF6DD6" w:rsidRDefault="005972C6" w:rsidP="003768E0">
            <w:pPr>
              <w:pStyle w:val="TAL"/>
            </w:pPr>
            <w:r w:rsidRPr="00DF6DD6">
              <w:t>Special subframe configuration (</w:t>
            </w:r>
            <w:r w:rsidR="00A84E1D" w:rsidRPr="00DF6DD6">
              <w:t>NOTE</w:t>
            </w:r>
            <w:r w:rsidRPr="00DF6DD6">
              <w:t xml:space="preserve"> 3)</w:t>
            </w:r>
          </w:p>
        </w:tc>
        <w:tc>
          <w:tcPr>
            <w:tcW w:w="851" w:type="dxa"/>
          </w:tcPr>
          <w:p w14:paraId="047F4A35" w14:textId="77777777" w:rsidR="005972C6" w:rsidRPr="00DF6DD6" w:rsidRDefault="005972C6" w:rsidP="003768E0">
            <w:pPr>
              <w:pStyle w:val="TAC"/>
            </w:pPr>
          </w:p>
        </w:tc>
        <w:tc>
          <w:tcPr>
            <w:tcW w:w="851" w:type="dxa"/>
          </w:tcPr>
          <w:p w14:paraId="224E7FB0" w14:textId="77777777" w:rsidR="005972C6" w:rsidRPr="00DF6DD6" w:rsidRDefault="005972C6" w:rsidP="003768E0">
            <w:pPr>
              <w:pStyle w:val="TAC"/>
              <w:rPr>
                <w:lang w:eastAsia="zh-CN"/>
              </w:rPr>
            </w:pPr>
            <w:r w:rsidRPr="00DF6DD6">
              <w:rPr>
                <w:lang w:eastAsia="zh-CN"/>
              </w:rPr>
              <w:t>7</w:t>
            </w:r>
          </w:p>
        </w:tc>
        <w:tc>
          <w:tcPr>
            <w:tcW w:w="851" w:type="dxa"/>
          </w:tcPr>
          <w:p w14:paraId="388551C3" w14:textId="77777777" w:rsidR="005972C6" w:rsidRPr="00DF6DD6" w:rsidRDefault="005972C6" w:rsidP="003768E0">
            <w:pPr>
              <w:pStyle w:val="TAC"/>
              <w:rPr>
                <w:lang w:eastAsia="zh-CN"/>
              </w:rPr>
            </w:pPr>
            <w:r w:rsidRPr="00DF6DD6">
              <w:rPr>
                <w:lang w:eastAsia="zh-CN"/>
              </w:rPr>
              <w:t>7</w:t>
            </w:r>
          </w:p>
        </w:tc>
        <w:tc>
          <w:tcPr>
            <w:tcW w:w="851" w:type="dxa"/>
          </w:tcPr>
          <w:p w14:paraId="6D9E82F9" w14:textId="77777777" w:rsidR="005972C6" w:rsidRPr="00DF6DD6" w:rsidRDefault="005972C6" w:rsidP="003768E0">
            <w:pPr>
              <w:pStyle w:val="TAC"/>
              <w:rPr>
                <w:lang w:eastAsia="zh-CN"/>
              </w:rPr>
            </w:pPr>
            <w:r w:rsidRPr="00DF6DD6">
              <w:rPr>
                <w:lang w:eastAsia="zh-CN"/>
              </w:rPr>
              <w:t>7</w:t>
            </w:r>
          </w:p>
        </w:tc>
        <w:tc>
          <w:tcPr>
            <w:tcW w:w="851" w:type="dxa"/>
          </w:tcPr>
          <w:p w14:paraId="75138231" w14:textId="77777777" w:rsidR="005972C6" w:rsidRPr="00DF6DD6" w:rsidRDefault="005972C6" w:rsidP="003768E0">
            <w:pPr>
              <w:pStyle w:val="TAC"/>
              <w:rPr>
                <w:lang w:eastAsia="zh-CN"/>
              </w:rPr>
            </w:pPr>
            <w:r w:rsidRPr="00DF6DD6">
              <w:rPr>
                <w:lang w:eastAsia="zh-CN"/>
              </w:rPr>
              <w:t>7</w:t>
            </w:r>
          </w:p>
        </w:tc>
        <w:tc>
          <w:tcPr>
            <w:tcW w:w="851" w:type="dxa"/>
          </w:tcPr>
          <w:p w14:paraId="087675D5" w14:textId="77777777" w:rsidR="005972C6" w:rsidRPr="00DF6DD6" w:rsidRDefault="005972C6" w:rsidP="003768E0">
            <w:pPr>
              <w:pStyle w:val="TAC"/>
              <w:rPr>
                <w:lang w:eastAsia="zh-CN"/>
              </w:rPr>
            </w:pPr>
            <w:r w:rsidRPr="00DF6DD6">
              <w:rPr>
                <w:lang w:eastAsia="zh-CN"/>
              </w:rPr>
              <w:t>7</w:t>
            </w:r>
          </w:p>
        </w:tc>
        <w:tc>
          <w:tcPr>
            <w:tcW w:w="851" w:type="dxa"/>
          </w:tcPr>
          <w:p w14:paraId="439332BD" w14:textId="77777777" w:rsidR="005972C6" w:rsidRPr="00DF6DD6" w:rsidRDefault="005972C6" w:rsidP="003768E0">
            <w:pPr>
              <w:pStyle w:val="TAC"/>
              <w:rPr>
                <w:lang w:eastAsia="zh-CN"/>
              </w:rPr>
            </w:pPr>
            <w:r w:rsidRPr="00DF6DD6">
              <w:rPr>
                <w:lang w:eastAsia="zh-CN"/>
              </w:rPr>
              <w:t>7</w:t>
            </w:r>
          </w:p>
        </w:tc>
      </w:tr>
      <w:tr w:rsidR="00F55B07" w:rsidRPr="00DF6DD6" w14:paraId="7C014D1D" w14:textId="77777777" w:rsidTr="00F70669">
        <w:trPr>
          <w:jc w:val="center"/>
        </w:trPr>
        <w:tc>
          <w:tcPr>
            <w:tcW w:w="3415" w:type="dxa"/>
          </w:tcPr>
          <w:p w14:paraId="1B927B46" w14:textId="77777777" w:rsidR="005972C6" w:rsidRPr="00DF6DD6" w:rsidRDefault="005972C6" w:rsidP="003768E0">
            <w:pPr>
              <w:pStyle w:val="TAL"/>
            </w:pPr>
            <w:r w:rsidRPr="00DF6DD6">
              <w:t>DFT-OFDM Symbols per Sub-Frame</w:t>
            </w:r>
          </w:p>
        </w:tc>
        <w:tc>
          <w:tcPr>
            <w:tcW w:w="851" w:type="dxa"/>
          </w:tcPr>
          <w:p w14:paraId="5D8FE5F9" w14:textId="77777777" w:rsidR="005972C6" w:rsidRPr="00DF6DD6" w:rsidRDefault="005972C6" w:rsidP="003768E0">
            <w:pPr>
              <w:pStyle w:val="TAC"/>
            </w:pPr>
          </w:p>
        </w:tc>
        <w:tc>
          <w:tcPr>
            <w:tcW w:w="851" w:type="dxa"/>
          </w:tcPr>
          <w:p w14:paraId="747679FA" w14:textId="77777777" w:rsidR="005972C6" w:rsidRPr="00DF6DD6" w:rsidRDefault="005972C6" w:rsidP="003768E0">
            <w:pPr>
              <w:pStyle w:val="TAC"/>
            </w:pPr>
            <w:r w:rsidRPr="00DF6DD6">
              <w:t>12</w:t>
            </w:r>
          </w:p>
        </w:tc>
        <w:tc>
          <w:tcPr>
            <w:tcW w:w="851" w:type="dxa"/>
          </w:tcPr>
          <w:p w14:paraId="00325F5D" w14:textId="77777777" w:rsidR="005972C6" w:rsidRPr="00DF6DD6" w:rsidRDefault="005972C6" w:rsidP="003768E0">
            <w:pPr>
              <w:pStyle w:val="TAC"/>
            </w:pPr>
            <w:r w:rsidRPr="00DF6DD6">
              <w:t>12</w:t>
            </w:r>
          </w:p>
        </w:tc>
        <w:tc>
          <w:tcPr>
            <w:tcW w:w="851" w:type="dxa"/>
          </w:tcPr>
          <w:p w14:paraId="278129DC" w14:textId="77777777" w:rsidR="005972C6" w:rsidRPr="00DF6DD6" w:rsidRDefault="005972C6" w:rsidP="003768E0">
            <w:pPr>
              <w:pStyle w:val="TAC"/>
            </w:pPr>
            <w:r w:rsidRPr="00DF6DD6">
              <w:t>12</w:t>
            </w:r>
          </w:p>
        </w:tc>
        <w:tc>
          <w:tcPr>
            <w:tcW w:w="851" w:type="dxa"/>
          </w:tcPr>
          <w:p w14:paraId="212FA3CF" w14:textId="77777777" w:rsidR="005972C6" w:rsidRPr="00DF6DD6" w:rsidRDefault="005972C6" w:rsidP="003768E0">
            <w:pPr>
              <w:pStyle w:val="TAC"/>
            </w:pPr>
            <w:r w:rsidRPr="00DF6DD6">
              <w:t>12</w:t>
            </w:r>
          </w:p>
        </w:tc>
        <w:tc>
          <w:tcPr>
            <w:tcW w:w="851" w:type="dxa"/>
          </w:tcPr>
          <w:p w14:paraId="3BABF79E" w14:textId="77777777" w:rsidR="005972C6" w:rsidRPr="00DF6DD6" w:rsidRDefault="005972C6" w:rsidP="003768E0">
            <w:pPr>
              <w:pStyle w:val="TAC"/>
            </w:pPr>
            <w:r w:rsidRPr="00DF6DD6">
              <w:t>12</w:t>
            </w:r>
          </w:p>
        </w:tc>
        <w:tc>
          <w:tcPr>
            <w:tcW w:w="851" w:type="dxa"/>
          </w:tcPr>
          <w:p w14:paraId="4F4743CF" w14:textId="77777777" w:rsidR="005972C6" w:rsidRPr="00DF6DD6" w:rsidRDefault="005972C6" w:rsidP="003768E0">
            <w:pPr>
              <w:pStyle w:val="TAC"/>
            </w:pPr>
            <w:r w:rsidRPr="00DF6DD6">
              <w:t>12</w:t>
            </w:r>
          </w:p>
        </w:tc>
      </w:tr>
      <w:tr w:rsidR="00F55B07" w:rsidRPr="00DF6DD6" w14:paraId="2F944D98" w14:textId="77777777" w:rsidTr="00F70669">
        <w:trPr>
          <w:jc w:val="center"/>
        </w:trPr>
        <w:tc>
          <w:tcPr>
            <w:tcW w:w="3415" w:type="dxa"/>
          </w:tcPr>
          <w:p w14:paraId="58F84779" w14:textId="77777777" w:rsidR="005972C6" w:rsidRPr="00DF6DD6" w:rsidRDefault="005972C6" w:rsidP="003768E0">
            <w:pPr>
              <w:pStyle w:val="TAL"/>
            </w:pPr>
            <w:r w:rsidRPr="00DF6DD6">
              <w:t>Modulation</w:t>
            </w:r>
          </w:p>
        </w:tc>
        <w:tc>
          <w:tcPr>
            <w:tcW w:w="851" w:type="dxa"/>
          </w:tcPr>
          <w:p w14:paraId="47DAC333" w14:textId="77777777" w:rsidR="005972C6" w:rsidRPr="00DF6DD6" w:rsidRDefault="005972C6" w:rsidP="003768E0">
            <w:pPr>
              <w:pStyle w:val="TAC"/>
            </w:pPr>
          </w:p>
        </w:tc>
        <w:tc>
          <w:tcPr>
            <w:tcW w:w="851" w:type="dxa"/>
          </w:tcPr>
          <w:p w14:paraId="2E7F57FE" w14:textId="77777777" w:rsidR="005972C6" w:rsidRPr="00DF6DD6" w:rsidRDefault="005972C6" w:rsidP="003768E0">
            <w:pPr>
              <w:pStyle w:val="TAC"/>
            </w:pPr>
            <w:r w:rsidRPr="00DF6DD6">
              <w:rPr>
                <w:rFonts w:hint="eastAsia"/>
                <w:lang w:eastAsia="zh-CN"/>
              </w:rPr>
              <w:t>64</w:t>
            </w:r>
            <w:r w:rsidRPr="00DF6DD6">
              <w:t>QAM</w:t>
            </w:r>
          </w:p>
        </w:tc>
        <w:tc>
          <w:tcPr>
            <w:tcW w:w="851" w:type="dxa"/>
          </w:tcPr>
          <w:p w14:paraId="665F644B" w14:textId="77777777" w:rsidR="005972C6" w:rsidRPr="00DF6DD6" w:rsidRDefault="005972C6" w:rsidP="003768E0">
            <w:pPr>
              <w:pStyle w:val="TAC"/>
            </w:pPr>
            <w:r w:rsidRPr="00DF6DD6">
              <w:rPr>
                <w:rFonts w:hint="eastAsia"/>
                <w:lang w:eastAsia="zh-CN"/>
              </w:rPr>
              <w:t>64</w:t>
            </w:r>
            <w:r w:rsidRPr="00DF6DD6">
              <w:t>QAM</w:t>
            </w:r>
          </w:p>
        </w:tc>
        <w:tc>
          <w:tcPr>
            <w:tcW w:w="851" w:type="dxa"/>
          </w:tcPr>
          <w:p w14:paraId="749773D9" w14:textId="77777777" w:rsidR="005972C6" w:rsidRPr="00DF6DD6" w:rsidRDefault="005972C6" w:rsidP="003768E0">
            <w:pPr>
              <w:pStyle w:val="TAC"/>
            </w:pPr>
            <w:r w:rsidRPr="00DF6DD6">
              <w:rPr>
                <w:rFonts w:hint="eastAsia"/>
                <w:lang w:eastAsia="zh-CN"/>
              </w:rPr>
              <w:t>64</w:t>
            </w:r>
            <w:r w:rsidRPr="00DF6DD6">
              <w:t>QAM</w:t>
            </w:r>
          </w:p>
        </w:tc>
        <w:tc>
          <w:tcPr>
            <w:tcW w:w="851" w:type="dxa"/>
          </w:tcPr>
          <w:p w14:paraId="71444D88" w14:textId="77777777" w:rsidR="005972C6" w:rsidRPr="00DF6DD6" w:rsidRDefault="005972C6" w:rsidP="003768E0">
            <w:pPr>
              <w:pStyle w:val="TAC"/>
            </w:pPr>
            <w:r w:rsidRPr="00DF6DD6">
              <w:rPr>
                <w:rFonts w:hint="eastAsia"/>
                <w:lang w:eastAsia="zh-CN"/>
              </w:rPr>
              <w:t>64</w:t>
            </w:r>
            <w:r w:rsidRPr="00DF6DD6">
              <w:t>QAM</w:t>
            </w:r>
          </w:p>
        </w:tc>
        <w:tc>
          <w:tcPr>
            <w:tcW w:w="851" w:type="dxa"/>
          </w:tcPr>
          <w:p w14:paraId="645F446E" w14:textId="77777777" w:rsidR="005972C6" w:rsidRPr="00DF6DD6" w:rsidRDefault="005972C6" w:rsidP="003768E0">
            <w:pPr>
              <w:pStyle w:val="TAC"/>
            </w:pPr>
            <w:r w:rsidRPr="00DF6DD6">
              <w:rPr>
                <w:rFonts w:hint="eastAsia"/>
                <w:lang w:eastAsia="zh-CN"/>
              </w:rPr>
              <w:t>64</w:t>
            </w:r>
            <w:r w:rsidRPr="00DF6DD6">
              <w:t>QAM</w:t>
            </w:r>
          </w:p>
        </w:tc>
        <w:tc>
          <w:tcPr>
            <w:tcW w:w="851" w:type="dxa"/>
          </w:tcPr>
          <w:p w14:paraId="35D10AB3" w14:textId="77777777" w:rsidR="005972C6" w:rsidRPr="00DF6DD6" w:rsidRDefault="005972C6" w:rsidP="003768E0">
            <w:pPr>
              <w:pStyle w:val="TAC"/>
            </w:pPr>
            <w:r w:rsidRPr="00DF6DD6">
              <w:rPr>
                <w:rFonts w:hint="eastAsia"/>
                <w:lang w:eastAsia="zh-CN"/>
              </w:rPr>
              <w:t>64</w:t>
            </w:r>
            <w:r w:rsidRPr="00DF6DD6">
              <w:t>QAM</w:t>
            </w:r>
          </w:p>
        </w:tc>
      </w:tr>
      <w:tr w:rsidR="00F55B07" w:rsidRPr="00DF6DD6" w14:paraId="0ECE12FF" w14:textId="77777777" w:rsidTr="00F70669">
        <w:trPr>
          <w:jc w:val="center"/>
        </w:trPr>
        <w:tc>
          <w:tcPr>
            <w:tcW w:w="3415" w:type="dxa"/>
          </w:tcPr>
          <w:p w14:paraId="67718E84" w14:textId="77777777" w:rsidR="005972C6" w:rsidRPr="00DF6DD6" w:rsidRDefault="005972C6" w:rsidP="003768E0">
            <w:pPr>
              <w:pStyle w:val="TAL"/>
            </w:pPr>
            <w:r w:rsidRPr="00DF6DD6">
              <w:t>Target Coding rate</w:t>
            </w:r>
          </w:p>
        </w:tc>
        <w:tc>
          <w:tcPr>
            <w:tcW w:w="851" w:type="dxa"/>
          </w:tcPr>
          <w:p w14:paraId="0A75570A" w14:textId="77777777" w:rsidR="005972C6" w:rsidRPr="00DF6DD6" w:rsidRDefault="005972C6" w:rsidP="003768E0">
            <w:pPr>
              <w:pStyle w:val="TAC"/>
            </w:pPr>
          </w:p>
        </w:tc>
        <w:tc>
          <w:tcPr>
            <w:tcW w:w="851" w:type="dxa"/>
          </w:tcPr>
          <w:p w14:paraId="5298E27D" w14:textId="77777777" w:rsidR="005972C6" w:rsidRPr="00DF6DD6" w:rsidRDefault="005972C6" w:rsidP="003768E0">
            <w:pPr>
              <w:pStyle w:val="TAC"/>
              <w:rPr>
                <w:lang w:eastAsia="zh-CN"/>
              </w:rPr>
            </w:pPr>
            <w:r w:rsidRPr="00DF6DD6">
              <w:rPr>
                <w:rFonts w:hint="eastAsia"/>
                <w:lang w:eastAsia="zh-CN"/>
              </w:rPr>
              <w:t>3/4</w:t>
            </w:r>
          </w:p>
        </w:tc>
        <w:tc>
          <w:tcPr>
            <w:tcW w:w="851" w:type="dxa"/>
          </w:tcPr>
          <w:p w14:paraId="4E35B6AB" w14:textId="77777777" w:rsidR="005972C6" w:rsidRPr="00DF6DD6" w:rsidRDefault="005972C6" w:rsidP="003768E0">
            <w:pPr>
              <w:pStyle w:val="TAC"/>
              <w:rPr>
                <w:lang w:eastAsia="zh-CN"/>
              </w:rPr>
            </w:pPr>
            <w:r w:rsidRPr="00DF6DD6">
              <w:rPr>
                <w:rFonts w:hint="eastAsia"/>
                <w:lang w:eastAsia="zh-CN"/>
              </w:rPr>
              <w:t>3/4</w:t>
            </w:r>
          </w:p>
        </w:tc>
        <w:tc>
          <w:tcPr>
            <w:tcW w:w="851" w:type="dxa"/>
          </w:tcPr>
          <w:p w14:paraId="7DAD8F1D" w14:textId="77777777" w:rsidR="005972C6" w:rsidRPr="00DF6DD6" w:rsidRDefault="005972C6" w:rsidP="003768E0">
            <w:pPr>
              <w:pStyle w:val="TAC"/>
              <w:rPr>
                <w:lang w:eastAsia="zh-CN"/>
              </w:rPr>
            </w:pPr>
            <w:r w:rsidRPr="00DF6DD6">
              <w:rPr>
                <w:rFonts w:hint="eastAsia"/>
                <w:lang w:eastAsia="ja-JP"/>
              </w:rPr>
              <w:t>3/4</w:t>
            </w:r>
          </w:p>
        </w:tc>
        <w:tc>
          <w:tcPr>
            <w:tcW w:w="851" w:type="dxa"/>
          </w:tcPr>
          <w:p w14:paraId="0658594E" w14:textId="77777777" w:rsidR="005972C6" w:rsidRPr="00DF6DD6" w:rsidRDefault="005972C6" w:rsidP="003768E0">
            <w:pPr>
              <w:pStyle w:val="TAC"/>
              <w:rPr>
                <w:lang w:eastAsia="zh-CN"/>
              </w:rPr>
            </w:pPr>
            <w:r w:rsidRPr="00DF6DD6">
              <w:rPr>
                <w:rFonts w:hint="eastAsia"/>
                <w:lang w:eastAsia="zh-CN"/>
              </w:rPr>
              <w:t>3/4</w:t>
            </w:r>
          </w:p>
        </w:tc>
        <w:tc>
          <w:tcPr>
            <w:tcW w:w="851" w:type="dxa"/>
          </w:tcPr>
          <w:p w14:paraId="0666ABEE" w14:textId="77777777" w:rsidR="005972C6" w:rsidRPr="00DF6DD6" w:rsidRDefault="005972C6" w:rsidP="003768E0">
            <w:pPr>
              <w:pStyle w:val="TAC"/>
              <w:rPr>
                <w:lang w:eastAsia="zh-CN"/>
              </w:rPr>
            </w:pPr>
            <w:r w:rsidRPr="00DF6DD6">
              <w:rPr>
                <w:rFonts w:hint="eastAsia"/>
                <w:lang w:eastAsia="zh-CN"/>
              </w:rPr>
              <w:t>3/4</w:t>
            </w:r>
          </w:p>
        </w:tc>
        <w:tc>
          <w:tcPr>
            <w:tcW w:w="851" w:type="dxa"/>
          </w:tcPr>
          <w:p w14:paraId="2BDE6B7B" w14:textId="77777777" w:rsidR="005972C6" w:rsidRPr="00DF6DD6" w:rsidRDefault="005972C6" w:rsidP="003768E0">
            <w:pPr>
              <w:pStyle w:val="TAC"/>
              <w:rPr>
                <w:lang w:eastAsia="zh-CN"/>
              </w:rPr>
            </w:pPr>
            <w:r w:rsidRPr="00DF6DD6">
              <w:rPr>
                <w:rFonts w:hint="eastAsia"/>
                <w:lang w:eastAsia="ja-JP"/>
              </w:rPr>
              <w:t>3/4</w:t>
            </w:r>
          </w:p>
        </w:tc>
      </w:tr>
      <w:tr w:rsidR="00F55B07" w:rsidRPr="00DF6DD6" w14:paraId="10C48518" w14:textId="77777777" w:rsidTr="00F70669">
        <w:trPr>
          <w:jc w:val="center"/>
        </w:trPr>
        <w:tc>
          <w:tcPr>
            <w:tcW w:w="3415" w:type="dxa"/>
          </w:tcPr>
          <w:p w14:paraId="12BB74CA" w14:textId="77777777" w:rsidR="005972C6" w:rsidRPr="00DF6DD6" w:rsidRDefault="005972C6" w:rsidP="003768E0">
            <w:pPr>
              <w:pStyle w:val="TAL"/>
            </w:pPr>
            <w:r w:rsidRPr="00DF6DD6">
              <w:t>Payload size</w:t>
            </w:r>
          </w:p>
        </w:tc>
        <w:tc>
          <w:tcPr>
            <w:tcW w:w="851" w:type="dxa"/>
          </w:tcPr>
          <w:p w14:paraId="3C7C2D0B" w14:textId="77777777" w:rsidR="005972C6" w:rsidRPr="00DF6DD6" w:rsidRDefault="005972C6" w:rsidP="003768E0">
            <w:pPr>
              <w:pStyle w:val="TAC"/>
            </w:pPr>
          </w:p>
        </w:tc>
        <w:tc>
          <w:tcPr>
            <w:tcW w:w="851" w:type="dxa"/>
          </w:tcPr>
          <w:p w14:paraId="02D8D9AA" w14:textId="77777777" w:rsidR="005972C6" w:rsidRPr="00DF6DD6" w:rsidRDefault="005972C6" w:rsidP="003768E0">
            <w:pPr>
              <w:pStyle w:val="TAC"/>
              <w:rPr>
                <w:lang w:eastAsia="zh-CN"/>
              </w:rPr>
            </w:pPr>
          </w:p>
        </w:tc>
        <w:tc>
          <w:tcPr>
            <w:tcW w:w="851" w:type="dxa"/>
          </w:tcPr>
          <w:p w14:paraId="5422F9FE" w14:textId="77777777" w:rsidR="005972C6" w:rsidRPr="00DF6DD6" w:rsidRDefault="005972C6" w:rsidP="003768E0">
            <w:pPr>
              <w:pStyle w:val="TAC"/>
              <w:rPr>
                <w:lang w:eastAsia="zh-CN"/>
              </w:rPr>
            </w:pPr>
          </w:p>
        </w:tc>
        <w:tc>
          <w:tcPr>
            <w:tcW w:w="851" w:type="dxa"/>
          </w:tcPr>
          <w:p w14:paraId="5CDD57B2" w14:textId="77777777" w:rsidR="005972C6" w:rsidRPr="00DF6DD6" w:rsidRDefault="005972C6" w:rsidP="003768E0">
            <w:pPr>
              <w:pStyle w:val="TAC"/>
              <w:rPr>
                <w:lang w:eastAsia="zh-CN"/>
              </w:rPr>
            </w:pPr>
          </w:p>
        </w:tc>
        <w:tc>
          <w:tcPr>
            <w:tcW w:w="851" w:type="dxa"/>
          </w:tcPr>
          <w:p w14:paraId="327A3104" w14:textId="77777777" w:rsidR="005972C6" w:rsidRPr="00DF6DD6" w:rsidRDefault="005972C6" w:rsidP="003768E0">
            <w:pPr>
              <w:pStyle w:val="TAC"/>
              <w:rPr>
                <w:lang w:eastAsia="zh-CN"/>
              </w:rPr>
            </w:pPr>
          </w:p>
        </w:tc>
        <w:tc>
          <w:tcPr>
            <w:tcW w:w="851" w:type="dxa"/>
          </w:tcPr>
          <w:p w14:paraId="14B728C5" w14:textId="77777777" w:rsidR="005972C6" w:rsidRPr="00DF6DD6" w:rsidRDefault="005972C6" w:rsidP="003768E0">
            <w:pPr>
              <w:pStyle w:val="TAC"/>
              <w:rPr>
                <w:lang w:eastAsia="zh-CN"/>
              </w:rPr>
            </w:pPr>
          </w:p>
        </w:tc>
        <w:tc>
          <w:tcPr>
            <w:tcW w:w="851" w:type="dxa"/>
          </w:tcPr>
          <w:p w14:paraId="51A3B787" w14:textId="77777777" w:rsidR="005972C6" w:rsidRPr="00DF6DD6" w:rsidRDefault="005972C6" w:rsidP="003768E0">
            <w:pPr>
              <w:pStyle w:val="TAC"/>
              <w:rPr>
                <w:lang w:eastAsia="zh-CN"/>
              </w:rPr>
            </w:pPr>
          </w:p>
        </w:tc>
      </w:tr>
      <w:tr w:rsidR="00F55B07" w:rsidRPr="00DF6DD6" w14:paraId="5219C191" w14:textId="77777777" w:rsidTr="00F70669">
        <w:trPr>
          <w:jc w:val="center"/>
        </w:trPr>
        <w:tc>
          <w:tcPr>
            <w:tcW w:w="3415" w:type="dxa"/>
          </w:tcPr>
          <w:p w14:paraId="5E32B565"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5A65CF10" w14:textId="77777777" w:rsidR="005972C6" w:rsidRPr="00DF6DD6" w:rsidRDefault="005972C6" w:rsidP="003768E0">
            <w:pPr>
              <w:pStyle w:val="TAC"/>
            </w:pPr>
            <w:r w:rsidRPr="00DF6DD6">
              <w:t>Bits</w:t>
            </w:r>
          </w:p>
        </w:tc>
        <w:tc>
          <w:tcPr>
            <w:tcW w:w="851" w:type="dxa"/>
          </w:tcPr>
          <w:p w14:paraId="0EC57DD2" w14:textId="77777777" w:rsidR="005972C6" w:rsidRPr="00DF6DD6" w:rsidRDefault="005972C6" w:rsidP="003768E0">
            <w:pPr>
              <w:pStyle w:val="TAC"/>
              <w:rPr>
                <w:lang w:eastAsia="zh-CN"/>
              </w:rPr>
            </w:pPr>
            <w:r w:rsidRPr="00DF6DD6">
              <w:rPr>
                <w:rFonts w:hint="eastAsia"/>
                <w:lang w:eastAsia="zh-CN"/>
              </w:rPr>
              <w:t>3752</w:t>
            </w:r>
          </w:p>
        </w:tc>
        <w:tc>
          <w:tcPr>
            <w:tcW w:w="851" w:type="dxa"/>
          </w:tcPr>
          <w:p w14:paraId="49788F12" w14:textId="77777777" w:rsidR="005972C6" w:rsidRPr="00DF6DD6" w:rsidRDefault="005972C6" w:rsidP="003768E0">
            <w:pPr>
              <w:pStyle w:val="TAC"/>
              <w:rPr>
                <w:lang w:eastAsia="zh-CN"/>
              </w:rPr>
            </w:pPr>
            <w:r w:rsidRPr="00DF6DD6">
              <w:rPr>
                <w:rFonts w:hint="eastAsia"/>
                <w:lang w:eastAsia="zh-CN"/>
              </w:rPr>
              <w:t>9528</w:t>
            </w:r>
          </w:p>
        </w:tc>
        <w:tc>
          <w:tcPr>
            <w:tcW w:w="851" w:type="dxa"/>
          </w:tcPr>
          <w:p w14:paraId="31157EB4" w14:textId="77777777" w:rsidR="005972C6" w:rsidRPr="00DF6DD6" w:rsidRDefault="005972C6" w:rsidP="003768E0">
            <w:pPr>
              <w:pStyle w:val="TAC"/>
              <w:rPr>
                <w:lang w:eastAsia="zh-CN"/>
              </w:rPr>
            </w:pPr>
            <w:r w:rsidRPr="00DF6DD6">
              <w:rPr>
                <w:sz w:val="16"/>
                <w:szCs w:val="16"/>
              </w:rPr>
              <w:t>15840</w:t>
            </w:r>
          </w:p>
        </w:tc>
        <w:tc>
          <w:tcPr>
            <w:tcW w:w="851" w:type="dxa"/>
          </w:tcPr>
          <w:p w14:paraId="20AA9F14" w14:textId="77777777" w:rsidR="005972C6" w:rsidRPr="00DF6DD6" w:rsidRDefault="005972C6" w:rsidP="003768E0">
            <w:pPr>
              <w:pStyle w:val="TAC"/>
              <w:rPr>
                <w:lang w:eastAsia="zh-CN"/>
              </w:rPr>
            </w:pPr>
            <w:r w:rsidRPr="00DF6DD6">
              <w:rPr>
                <w:rFonts w:hint="eastAsia"/>
                <w:lang w:eastAsia="zh-CN"/>
              </w:rPr>
              <w:t>31704</w:t>
            </w:r>
          </w:p>
        </w:tc>
        <w:tc>
          <w:tcPr>
            <w:tcW w:w="851" w:type="dxa"/>
          </w:tcPr>
          <w:p w14:paraId="4CA57404" w14:textId="77777777" w:rsidR="005972C6" w:rsidRPr="00DF6DD6" w:rsidRDefault="005972C6" w:rsidP="003768E0">
            <w:pPr>
              <w:pStyle w:val="TAC"/>
              <w:rPr>
                <w:lang w:eastAsia="zh-CN"/>
              </w:rPr>
            </w:pPr>
            <w:r w:rsidRPr="00DF6DD6">
              <w:rPr>
                <w:rFonts w:hint="eastAsia"/>
                <w:lang w:eastAsia="zh-CN"/>
              </w:rPr>
              <w:t>46888</w:t>
            </w:r>
          </w:p>
        </w:tc>
        <w:tc>
          <w:tcPr>
            <w:tcW w:w="851" w:type="dxa"/>
          </w:tcPr>
          <w:p w14:paraId="0260AEAD" w14:textId="77777777" w:rsidR="005972C6" w:rsidRPr="00DF6DD6" w:rsidRDefault="005972C6" w:rsidP="003768E0">
            <w:pPr>
              <w:pStyle w:val="TAC"/>
              <w:rPr>
                <w:lang w:eastAsia="zh-CN"/>
              </w:rPr>
            </w:pPr>
            <w:r w:rsidRPr="00DF6DD6">
              <w:rPr>
                <w:rFonts w:hint="eastAsia"/>
                <w:lang w:eastAsia="ja-JP"/>
              </w:rPr>
              <w:t>63776</w:t>
            </w:r>
          </w:p>
        </w:tc>
      </w:tr>
      <w:tr w:rsidR="00F55B07" w:rsidRPr="00DF6DD6" w14:paraId="41CC22A6" w14:textId="77777777" w:rsidTr="00F70669">
        <w:trPr>
          <w:jc w:val="center"/>
        </w:trPr>
        <w:tc>
          <w:tcPr>
            <w:tcW w:w="3415" w:type="dxa"/>
          </w:tcPr>
          <w:p w14:paraId="4123C3A6" w14:textId="77777777" w:rsidR="005972C6" w:rsidRPr="00DF6DD6" w:rsidRDefault="005972C6" w:rsidP="003768E0">
            <w:pPr>
              <w:pStyle w:val="TAL"/>
              <w:rPr>
                <w:szCs w:val="22"/>
              </w:rPr>
            </w:pPr>
            <w:r w:rsidRPr="00DF6DD6">
              <w:rPr>
                <w:szCs w:val="22"/>
              </w:rPr>
              <w:t>Transport block CRC</w:t>
            </w:r>
          </w:p>
        </w:tc>
        <w:tc>
          <w:tcPr>
            <w:tcW w:w="851" w:type="dxa"/>
          </w:tcPr>
          <w:p w14:paraId="14159E56" w14:textId="77777777" w:rsidR="005972C6" w:rsidRPr="00DF6DD6" w:rsidRDefault="005972C6" w:rsidP="003768E0">
            <w:pPr>
              <w:pStyle w:val="TAC"/>
            </w:pPr>
            <w:r w:rsidRPr="00DF6DD6">
              <w:t>Bits</w:t>
            </w:r>
          </w:p>
        </w:tc>
        <w:tc>
          <w:tcPr>
            <w:tcW w:w="851" w:type="dxa"/>
          </w:tcPr>
          <w:p w14:paraId="1C67F35B" w14:textId="77777777" w:rsidR="005972C6" w:rsidRPr="00DF6DD6" w:rsidRDefault="005972C6" w:rsidP="003768E0">
            <w:pPr>
              <w:pStyle w:val="TAC"/>
            </w:pPr>
            <w:r w:rsidRPr="00DF6DD6">
              <w:t>24</w:t>
            </w:r>
          </w:p>
        </w:tc>
        <w:tc>
          <w:tcPr>
            <w:tcW w:w="851" w:type="dxa"/>
          </w:tcPr>
          <w:p w14:paraId="5AEFA0AE" w14:textId="77777777" w:rsidR="005972C6" w:rsidRPr="00DF6DD6" w:rsidRDefault="005972C6" w:rsidP="003768E0">
            <w:pPr>
              <w:pStyle w:val="TAC"/>
            </w:pPr>
            <w:r w:rsidRPr="00DF6DD6">
              <w:t>24</w:t>
            </w:r>
          </w:p>
        </w:tc>
        <w:tc>
          <w:tcPr>
            <w:tcW w:w="851" w:type="dxa"/>
          </w:tcPr>
          <w:p w14:paraId="35F41D03" w14:textId="77777777" w:rsidR="005972C6" w:rsidRPr="00DF6DD6" w:rsidRDefault="005972C6" w:rsidP="003768E0">
            <w:pPr>
              <w:pStyle w:val="TAC"/>
            </w:pPr>
            <w:r w:rsidRPr="00DF6DD6">
              <w:t>24</w:t>
            </w:r>
          </w:p>
        </w:tc>
        <w:tc>
          <w:tcPr>
            <w:tcW w:w="851" w:type="dxa"/>
          </w:tcPr>
          <w:p w14:paraId="7109C1D8" w14:textId="77777777" w:rsidR="005972C6" w:rsidRPr="00DF6DD6" w:rsidRDefault="005972C6" w:rsidP="003768E0">
            <w:pPr>
              <w:pStyle w:val="TAC"/>
            </w:pPr>
            <w:r w:rsidRPr="00DF6DD6">
              <w:t>24</w:t>
            </w:r>
          </w:p>
        </w:tc>
        <w:tc>
          <w:tcPr>
            <w:tcW w:w="851" w:type="dxa"/>
          </w:tcPr>
          <w:p w14:paraId="1E5E7FCB" w14:textId="77777777" w:rsidR="005972C6" w:rsidRPr="00DF6DD6" w:rsidRDefault="005972C6" w:rsidP="003768E0">
            <w:pPr>
              <w:pStyle w:val="TAC"/>
            </w:pPr>
            <w:r w:rsidRPr="00DF6DD6">
              <w:t>24</w:t>
            </w:r>
          </w:p>
        </w:tc>
        <w:tc>
          <w:tcPr>
            <w:tcW w:w="851" w:type="dxa"/>
          </w:tcPr>
          <w:p w14:paraId="2A596032" w14:textId="77777777" w:rsidR="005972C6" w:rsidRPr="00DF6DD6" w:rsidRDefault="005972C6" w:rsidP="003768E0">
            <w:pPr>
              <w:pStyle w:val="TAC"/>
            </w:pPr>
            <w:r w:rsidRPr="00DF6DD6">
              <w:t>24</w:t>
            </w:r>
          </w:p>
        </w:tc>
      </w:tr>
      <w:tr w:rsidR="00F55B07" w:rsidRPr="00DF6DD6" w14:paraId="462EA1AC" w14:textId="77777777" w:rsidTr="00F70669">
        <w:trPr>
          <w:jc w:val="center"/>
        </w:trPr>
        <w:tc>
          <w:tcPr>
            <w:tcW w:w="3415" w:type="dxa"/>
          </w:tcPr>
          <w:p w14:paraId="4F5A14E4" w14:textId="46EC37D7" w:rsidR="005972C6" w:rsidRPr="00DF6DD6" w:rsidRDefault="005972C6" w:rsidP="003768E0">
            <w:pPr>
              <w:pStyle w:val="TAL"/>
            </w:pPr>
            <w:r w:rsidRPr="00DF6DD6">
              <w:t>Number of code blocks per Sub-Frame (</w:t>
            </w:r>
            <w:r w:rsidR="00A84E1D" w:rsidRPr="00DF6DD6">
              <w:t>NOTE</w:t>
            </w:r>
            <w:r w:rsidRPr="00DF6DD6">
              <w:t xml:space="preserve"> 1)</w:t>
            </w:r>
          </w:p>
        </w:tc>
        <w:tc>
          <w:tcPr>
            <w:tcW w:w="851" w:type="dxa"/>
          </w:tcPr>
          <w:p w14:paraId="4DE05FD2" w14:textId="77777777" w:rsidR="005972C6" w:rsidRPr="00DF6DD6" w:rsidRDefault="005972C6" w:rsidP="003768E0">
            <w:pPr>
              <w:pStyle w:val="TAC"/>
            </w:pPr>
          </w:p>
        </w:tc>
        <w:tc>
          <w:tcPr>
            <w:tcW w:w="851" w:type="dxa"/>
          </w:tcPr>
          <w:p w14:paraId="33C8D1D5" w14:textId="77777777" w:rsidR="005972C6" w:rsidRPr="00DF6DD6" w:rsidRDefault="005972C6" w:rsidP="003768E0">
            <w:pPr>
              <w:pStyle w:val="TAC"/>
            </w:pPr>
          </w:p>
        </w:tc>
        <w:tc>
          <w:tcPr>
            <w:tcW w:w="851" w:type="dxa"/>
          </w:tcPr>
          <w:p w14:paraId="3A26AA5A" w14:textId="77777777" w:rsidR="005972C6" w:rsidRPr="00DF6DD6" w:rsidRDefault="005972C6" w:rsidP="003768E0">
            <w:pPr>
              <w:pStyle w:val="TAC"/>
              <w:rPr>
                <w:i/>
              </w:rPr>
            </w:pPr>
          </w:p>
        </w:tc>
        <w:tc>
          <w:tcPr>
            <w:tcW w:w="851" w:type="dxa"/>
          </w:tcPr>
          <w:p w14:paraId="78620D97" w14:textId="77777777" w:rsidR="005972C6" w:rsidRPr="00DF6DD6" w:rsidRDefault="005972C6" w:rsidP="003768E0">
            <w:pPr>
              <w:pStyle w:val="TAC"/>
            </w:pPr>
          </w:p>
        </w:tc>
        <w:tc>
          <w:tcPr>
            <w:tcW w:w="851" w:type="dxa"/>
          </w:tcPr>
          <w:p w14:paraId="64B06452" w14:textId="77777777" w:rsidR="005972C6" w:rsidRPr="00DF6DD6" w:rsidRDefault="005972C6" w:rsidP="003768E0">
            <w:pPr>
              <w:pStyle w:val="TAC"/>
            </w:pPr>
          </w:p>
        </w:tc>
        <w:tc>
          <w:tcPr>
            <w:tcW w:w="851" w:type="dxa"/>
          </w:tcPr>
          <w:p w14:paraId="5E059167" w14:textId="77777777" w:rsidR="005972C6" w:rsidRPr="00DF6DD6" w:rsidRDefault="005972C6" w:rsidP="003768E0">
            <w:pPr>
              <w:pStyle w:val="TAC"/>
            </w:pPr>
          </w:p>
        </w:tc>
        <w:tc>
          <w:tcPr>
            <w:tcW w:w="851" w:type="dxa"/>
          </w:tcPr>
          <w:p w14:paraId="16A800AD" w14:textId="77777777" w:rsidR="005972C6" w:rsidRPr="00DF6DD6" w:rsidRDefault="005972C6" w:rsidP="003768E0">
            <w:pPr>
              <w:pStyle w:val="TAC"/>
            </w:pPr>
          </w:p>
        </w:tc>
      </w:tr>
      <w:tr w:rsidR="00F55B07" w:rsidRPr="00DF6DD6" w14:paraId="445F0580" w14:textId="77777777" w:rsidTr="00F70669">
        <w:trPr>
          <w:jc w:val="center"/>
        </w:trPr>
        <w:tc>
          <w:tcPr>
            <w:tcW w:w="3415" w:type="dxa"/>
          </w:tcPr>
          <w:p w14:paraId="05FD1F80"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5AAE2713" w14:textId="77777777" w:rsidR="005972C6" w:rsidRPr="00DF6DD6" w:rsidRDefault="005972C6" w:rsidP="003768E0">
            <w:pPr>
              <w:pStyle w:val="TAC"/>
            </w:pPr>
          </w:p>
        </w:tc>
        <w:tc>
          <w:tcPr>
            <w:tcW w:w="851" w:type="dxa"/>
          </w:tcPr>
          <w:p w14:paraId="661DD8DE" w14:textId="77777777" w:rsidR="005972C6" w:rsidRPr="00DF6DD6" w:rsidRDefault="005972C6" w:rsidP="003768E0">
            <w:pPr>
              <w:pStyle w:val="TAC"/>
            </w:pPr>
            <w:r w:rsidRPr="00DF6DD6">
              <w:t>1</w:t>
            </w:r>
          </w:p>
        </w:tc>
        <w:tc>
          <w:tcPr>
            <w:tcW w:w="851" w:type="dxa"/>
          </w:tcPr>
          <w:p w14:paraId="2215BC1B" w14:textId="77777777" w:rsidR="005972C6" w:rsidRPr="00DF6DD6" w:rsidRDefault="005972C6" w:rsidP="003768E0">
            <w:pPr>
              <w:pStyle w:val="TAC"/>
            </w:pPr>
            <w:r w:rsidRPr="00DF6DD6">
              <w:rPr>
                <w:rFonts w:hint="eastAsia"/>
                <w:lang w:eastAsia="zh-CN"/>
              </w:rPr>
              <w:t>2</w:t>
            </w:r>
          </w:p>
        </w:tc>
        <w:tc>
          <w:tcPr>
            <w:tcW w:w="851" w:type="dxa"/>
          </w:tcPr>
          <w:p w14:paraId="36DE0A29" w14:textId="77777777" w:rsidR="005972C6" w:rsidRPr="00DF6DD6" w:rsidRDefault="005972C6" w:rsidP="003768E0">
            <w:pPr>
              <w:pStyle w:val="TAC"/>
            </w:pPr>
            <w:r w:rsidRPr="00DF6DD6">
              <w:rPr>
                <w:rFonts w:hint="eastAsia"/>
                <w:lang w:eastAsia="ja-JP"/>
              </w:rPr>
              <w:t>3</w:t>
            </w:r>
          </w:p>
        </w:tc>
        <w:tc>
          <w:tcPr>
            <w:tcW w:w="851" w:type="dxa"/>
          </w:tcPr>
          <w:p w14:paraId="7F38A321" w14:textId="77777777" w:rsidR="005972C6" w:rsidRPr="00DF6DD6" w:rsidRDefault="005972C6" w:rsidP="003768E0">
            <w:pPr>
              <w:pStyle w:val="TAC"/>
            </w:pPr>
            <w:r w:rsidRPr="00DF6DD6">
              <w:rPr>
                <w:rFonts w:hint="eastAsia"/>
                <w:lang w:eastAsia="zh-CN"/>
              </w:rPr>
              <w:t>6</w:t>
            </w:r>
          </w:p>
        </w:tc>
        <w:tc>
          <w:tcPr>
            <w:tcW w:w="851" w:type="dxa"/>
          </w:tcPr>
          <w:p w14:paraId="3AD719D5" w14:textId="77777777" w:rsidR="005972C6" w:rsidRPr="00DF6DD6" w:rsidRDefault="005972C6" w:rsidP="003768E0">
            <w:pPr>
              <w:pStyle w:val="TAC"/>
            </w:pPr>
            <w:r w:rsidRPr="00DF6DD6">
              <w:rPr>
                <w:rFonts w:hint="eastAsia"/>
                <w:lang w:eastAsia="zh-CN"/>
              </w:rPr>
              <w:t>8</w:t>
            </w:r>
          </w:p>
        </w:tc>
        <w:tc>
          <w:tcPr>
            <w:tcW w:w="851" w:type="dxa"/>
          </w:tcPr>
          <w:p w14:paraId="6906C922" w14:textId="77777777" w:rsidR="005972C6" w:rsidRPr="00DF6DD6" w:rsidRDefault="005972C6" w:rsidP="003768E0">
            <w:pPr>
              <w:pStyle w:val="TAC"/>
            </w:pPr>
            <w:r w:rsidRPr="00DF6DD6">
              <w:rPr>
                <w:rFonts w:hint="eastAsia"/>
                <w:lang w:eastAsia="ja-JP"/>
              </w:rPr>
              <w:t>11</w:t>
            </w:r>
          </w:p>
        </w:tc>
      </w:tr>
      <w:tr w:rsidR="00F55B07" w:rsidRPr="00DF6DD6" w14:paraId="211AAE68" w14:textId="77777777" w:rsidTr="00F70669">
        <w:trPr>
          <w:jc w:val="center"/>
        </w:trPr>
        <w:tc>
          <w:tcPr>
            <w:tcW w:w="3415" w:type="dxa"/>
          </w:tcPr>
          <w:p w14:paraId="0C62EBC6" w14:textId="77777777" w:rsidR="005972C6" w:rsidRPr="00DF6DD6" w:rsidRDefault="005972C6" w:rsidP="003768E0">
            <w:pPr>
              <w:pStyle w:val="TAL"/>
            </w:pPr>
            <w:r w:rsidRPr="00DF6DD6">
              <w:t>Total number of bits per Sub-Frame</w:t>
            </w:r>
          </w:p>
        </w:tc>
        <w:tc>
          <w:tcPr>
            <w:tcW w:w="851" w:type="dxa"/>
          </w:tcPr>
          <w:p w14:paraId="49FBD076" w14:textId="77777777" w:rsidR="005972C6" w:rsidRPr="00DF6DD6" w:rsidRDefault="005972C6" w:rsidP="003768E0">
            <w:pPr>
              <w:pStyle w:val="TAC"/>
            </w:pPr>
          </w:p>
        </w:tc>
        <w:tc>
          <w:tcPr>
            <w:tcW w:w="851" w:type="dxa"/>
          </w:tcPr>
          <w:p w14:paraId="5C792E49" w14:textId="77777777" w:rsidR="005972C6" w:rsidRPr="00DF6DD6" w:rsidRDefault="005972C6" w:rsidP="003768E0">
            <w:pPr>
              <w:pStyle w:val="TAC"/>
            </w:pPr>
          </w:p>
        </w:tc>
        <w:tc>
          <w:tcPr>
            <w:tcW w:w="851" w:type="dxa"/>
          </w:tcPr>
          <w:p w14:paraId="2FF1842E" w14:textId="77777777" w:rsidR="005972C6" w:rsidRPr="00DF6DD6" w:rsidRDefault="005972C6" w:rsidP="003768E0">
            <w:pPr>
              <w:pStyle w:val="TAC"/>
            </w:pPr>
          </w:p>
        </w:tc>
        <w:tc>
          <w:tcPr>
            <w:tcW w:w="851" w:type="dxa"/>
          </w:tcPr>
          <w:p w14:paraId="5F68B47F" w14:textId="77777777" w:rsidR="005972C6" w:rsidRPr="00DF6DD6" w:rsidRDefault="005972C6" w:rsidP="003768E0">
            <w:pPr>
              <w:pStyle w:val="TAC"/>
            </w:pPr>
          </w:p>
        </w:tc>
        <w:tc>
          <w:tcPr>
            <w:tcW w:w="851" w:type="dxa"/>
          </w:tcPr>
          <w:p w14:paraId="4EE15988" w14:textId="77777777" w:rsidR="005972C6" w:rsidRPr="00DF6DD6" w:rsidRDefault="005972C6" w:rsidP="003768E0">
            <w:pPr>
              <w:pStyle w:val="TAC"/>
            </w:pPr>
          </w:p>
        </w:tc>
        <w:tc>
          <w:tcPr>
            <w:tcW w:w="851" w:type="dxa"/>
          </w:tcPr>
          <w:p w14:paraId="363497BD" w14:textId="77777777" w:rsidR="005972C6" w:rsidRPr="00DF6DD6" w:rsidRDefault="005972C6" w:rsidP="003768E0">
            <w:pPr>
              <w:pStyle w:val="TAC"/>
            </w:pPr>
          </w:p>
        </w:tc>
        <w:tc>
          <w:tcPr>
            <w:tcW w:w="851" w:type="dxa"/>
          </w:tcPr>
          <w:p w14:paraId="1AAE05A1" w14:textId="77777777" w:rsidR="005972C6" w:rsidRPr="00DF6DD6" w:rsidRDefault="005972C6" w:rsidP="003768E0">
            <w:pPr>
              <w:pStyle w:val="TAC"/>
            </w:pPr>
          </w:p>
        </w:tc>
      </w:tr>
      <w:tr w:rsidR="00F55B07" w:rsidRPr="00DF6DD6" w14:paraId="25C0048E" w14:textId="77777777" w:rsidTr="00F70669">
        <w:trPr>
          <w:jc w:val="center"/>
        </w:trPr>
        <w:tc>
          <w:tcPr>
            <w:tcW w:w="3415" w:type="dxa"/>
          </w:tcPr>
          <w:p w14:paraId="17A1991C"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2D7B8C08" w14:textId="77777777" w:rsidR="005972C6" w:rsidRPr="00DF6DD6" w:rsidRDefault="005972C6" w:rsidP="003768E0">
            <w:pPr>
              <w:pStyle w:val="TAC"/>
            </w:pPr>
            <w:r w:rsidRPr="00DF6DD6">
              <w:t>Bits</w:t>
            </w:r>
          </w:p>
        </w:tc>
        <w:tc>
          <w:tcPr>
            <w:tcW w:w="851" w:type="dxa"/>
          </w:tcPr>
          <w:p w14:paraId="77B7E5F8" w14:textId="77777777" w:rsidR="005972C6" w:rsidRPr="00DF6DD6" w:rsidRDefault="005972C6" w:rsidP="003768E0">
            <w:pPr>
              <w:pStyle w:val="TAC"/>
            </w:pPr>
            <w:r w:rsidRPr="00DF6DD6">
              <w:t>5184</w:t>
            </w:r>
          </w:p>
        </w:tc>
        <w:tc>
          <w:tcPr>
            <w:tcW w:w="851" w:type="dxa"/>
          </w:tcPr>
          <w:p w14:paraId="64FE5DD7" w14:textId="77777777" w:rsidR="005972C6" w:rsidRPr="00DF6DD6" w:rsidRDefault="005972C6" w:rsidP="003768E0">
            <w:pPr>
              <w:pStyle w:val="TAC"/>
            </w:pPr>
            <w:r w:rsidRPr="00DF6DD6">
              <w:t>12960</w:t>
            </w:r>
          </w:p>
        </w:tc>
        <w:tc>
          <w:tcPr>
            <w:tcW w:w="851" w:type="dxa"/>
          </w:tcPr>
          <w:p w14:paraId="0D62FFF6" w14:textId="77777777" w:rsidR="005972C6" w:rsidRPr="00DF6DD6" w:rsidRDefault="005972C6" w:rsidP="003768E0">
            <w:pPr>
              <w:pStyle w:val="TAC"/>
            </w:pPr>
            <w:r w:rsidRPr="00DF6DD6">
              <w:t>21600</w:t>
            </w:r>
          </w:p>
        </w:tc>
        <w:tc>
          <w:tcPr>
            <w:tcW w:w="851" w:type="dxa"/>
          </w:tcPr>
          <w:p w14:paraId="2A0247B3" w14:textId="77777777" w:rsidR="005972C6" w:rsidRPr="00DF6DD6" w:rsidRDefault="005972C6" w:rsidP="003768E0">
            <w:pPr>
              <w:pStyle w:val="TAC"/>
            </w:pPr>
            <w:r w:rsidRPr="00DF6DD6">
              <w:t>43200</w:t>
            </w:r>
          </w:p>
        </w:tc>
        <w:tc>
          <w:tcPr>
            <w:tcW w:w="851" w:type="dxa"/>
          </w:tcPr>
          <w:p w14:paraId="348574DF" w14:textId="77777777" w:rsidR="005972C6" w:rsidRPr="00DF6DD6" w:rsidRDefault="005972C6" w:rsidP="003768E0">
            <w:pPr>
              <w:pStyle w:val="TAC"/>
            </w:pPr>
            <w:r w:rsidRPr="00DF6DD6">
              <w:t>64800</w:t>
            </w:r>
          </w:p>
        </w:tc>
        <w:tc>
          <w:tcPr>
            <w:tcW w:w="851" w:type="dxa"/>
          </w:tcPr>
          <w:p w14:paraId="7EE1567D" w14:textId="77777777" w:rsidR="005972C6" w:rsidRPr="00DF6DD6" w:rsidRDefault="005972C6" w:rsidP="003768E0">
            <w:pPr>
              <w:pStyle w:val="TAC"/>
            </w:pPr>
            <w:r w:rsidRPr="00DF6DD6">
              <w:t>86400</w:t>
            </w:r>
          </w:p>
        </w:tc>
      </w:tr>
      <w:tr w:rsidR="00F55B07" w:rsidRPr="00DF6DD6" w14:paraId="1688A049" w14:textId="77777777" w:rsidTr="00F70669">
        <w:trPr>
          <w:jc w:val="center"/>
        </w:trPr>
        <w:tc>
          <w:tcPr>
            <w:tcW w:w="3415" w:type="dxa"/>
          </w:tcPr>
          <w:p w14:paraId="527B7AE6" w14:textId="77777777" w:rsidR="005972C6" w:rsidRPr="00DF6DD6" w:rsidRDefault="005972C6" w:rsidP="003768E0">
            <w:pPr>
              <w:pStyle w:val="TAL"/>
            </w:pPr>
            <w:r w:rsidRPr="00DF6DD6">
              <w:t>Total symbols per Sub-Frame</w:t>
            </w:r>
          </w:p>
        </w:tc>
        <w:tc>
          <w:tcPr>
            <w:tcW w:w="851" w:type="dxa"/>
          </w:tcPr>
          <w:p w14:paraId="6626B60D" w14:textId="77777777" w:rsidR="005972C6" w:rsidRPr="00DF6DD6" w:rsidRDefault="005972C6" w:rsidP="003768E0">
            <w:pPr>
              <w:pStyle w:val="TAC"/>
            </w:pPr>
          </w:p>
        </w:tc>
        <w:tc>
          <w:tcPr>
            <w:tcW w:w="851" w:type="dxa"/>
          </w:tcPr>
          <w:p w14:paraId="7622EB28" w14:textId="77777777" w:rsidR="005972C6" w:rsidRPr="00DF6DD6" w:rsidRDefault="005972C6" w:rsidP="003768E0">
            <w:pPr>
              <w:pStyle w:val="TAC"/>
            </w:pPr>
          </w:p>
        </w:tc>
        <w:tc>
          <w:tcPr>
            <w:tcW w:w="851" w:type="dxa"/>
          </w:tcPr>
          <w:p w14:paraId="34A466F3" w14:textId="77777777" w:rsidR="005972C6" w:rsidRPr="00DF6DD6" w:rsidRDefault="005972C6" w:rsidP="003768E0">
            <w:pPr>
              <w:pStyle w:val="TAC"/>
            </w:pPr>
          </w:p>
        </w:tc>
        <w:tc>
          <w:tcPr>
            <w:tcW w:w="851" w:type="dxa"/>
          </w:tcPr>
          <w:p w14:paraId="220E5737" w14:textId="77777777" w:rsidR="005972C6" w:rsidRPr="00DF6DD6" w:rsidRDefault="005972C6" w:rsidP="003768E0">
            <w:pPr>
              <w:pStyle w:val="TAC"/>
            </w:pPr>
          </w:p>
        </w:tc>
        <w:tc>
          <w:tcPr>
            <w:tcW w:w="851" w:type="dxa"/>
          </w:tcPr>
          <w:p w14:paraId="1B3491C7" w14:textId="77777777" w:rsidR="005972C6" w:rsidRPr="00DF6DD6" w:rsidRDefault="005972C6" w:rsidP="003768E0">
            <w:pPr>
              <w:pStyle w:val="TAC"/>
            </w:pPr>
          </w:p>
        </w:tc>
        <w:tc>
          <w:tcPr>
            <w:tcW w:w="851" w:type="dxa"/>
          </w:tcPr>
          <w:p w14:paraId="4AC94CFE" w14:textId="77777777" w:rsidR="005972C6" w:rsidRPr="00DF6DD6" w:rsidRDefault="005972C6" w:rsidP="003768E0">
            <w:pPr>
              <w:pStyle w:val="TAC"/>
            </w:pPr>
          </w:p>
        </w:tc>
        <w:tc>
          <w:tcPr>
            <w:tcW w:w="851" w:type="dxa"/>
          </w:tcPr>
          <w:p w14:paraId="279B93FA" w14:textId="77777777" w:rsidR="005972C6" w:rsidRPr="00DF6DD6" w:rsidRDefault="005972C6" w:rsidP="003768E0">
            <w:pPr>
              <w:pStyle w:val="TAC"/>
            </w:pPr>
          </w:p>
        </w:tc>
      </w:tr>
      <w:tr w:rsidR="00F55B07" w:rsidRPr="00DF6DD6" w14:paraId="6C0E25DD" w14:textId="77777777" w:rsidTr="00F70669">
        <w:trPr>
          <w:jc w:val="center"/>
        </w:trPr>
        <w:tc>
          <w:tcPr>
            <w:tcW w:w="3415" w:type="dxa"/>
          </w:tcPr>
          <w:p w14:paraId="1279C86B"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650A77AD" w14:textId="77777777" w:rsidR="005972C6" w:rsidRPr="00DF6DD6" w:rsidRDefault="005972C6" w:rsidP="003768E0">
            <w:pPr>
              <w:pStyle w:val="TAC"/>
            </w:pPr>
          </w:p>
        </w:tc>
        <w:tc>
          <w:tcPr>
            <w:tcW w:w="851" w:type="dxa"/>
          </w:tcPr>
          <w:p w14:paraId="5D9E1AA3" w14:textId="77777777" w:rsidR="005972C6" w:rsidRPr="00DF6DD6" w:rsidRDefault="005972C6" w:rsidP="003768E0">
            <w:pPr>
              <w:pStyle w:val="TAC"/>
            </w:pPr>
            <w:r w:rsidRPr="00DF6DD6">
              <w:t>864</w:t>
            </w:r>
          </w:p>
        </w:tc>
        <w:tc>
          <w:tcPr>
            <w:tcW w:w="851" w:type="dxa"/>
          </w:tcPr>
          <w:p w14:paraId="1570C38C" w14:textId="77777777" w:rsidR="005972C6" w:rsidRPr="00DF6DD6" w:rsidRDefault="005972C6" w:rsidP="003768E0">
            <w:pPr>
              <w:pStyle w:val="TAC"/>
            </w:pPr>
            <w:r w:rsidRPr="00DF6DD6">
              <w:t>2160</w:t>
            </w:r>
          </w:p>
        </w:tc>
        <w:tc>
          <w:tcPr>
            <w:tcW w:w="851" w:type="dxa"/>
          </w:tcPr>
          <w:p w14:paraId="220A8DA8" w14:textId="77777777" w:rsidR="005972C6" w:rsidRPr="00DF6DD6" w:rsidRDefault="005972C6" w:rsidP="003768E0">
            <w:pPr>
              <w:pStyle w:val="TAC"/>
            </w:pPr>
            <w:r w:rsidRPr="00DF6DD6">
              <w:t>3600</w:t>
            </w:r>
          </w:p>
        </w:tc>
        <w:tc>
          <w:tcPr>
            <w:tcW w:w="851" w:type="dxa"/>
          </w:tcPr>
          <w:p w14:paraId="09E91790" w14:textId="77777777" w:rsidR="005972C6" w:rsidRPr="00DF6DD6" w:rsidRDefault="005972C6" w:rsidP="003768E0">
            <w:pPr>
              <w:pStyle w:val="TAC"/>
            </w:pPr>
            <w:r w:rsidRPr="00DF6DD6">
              <w:t>7200</w:t>
            </w:r>
          </w:p>
        </w:tc>
        <w:tc>
          <w:tcPr>
            <w:tcW w:w="851" w:type="dxa"/>
          </w:tcPr>
          <w:p w14:paraId="4E39A543" w14:textId="77777777" w:rsidR="005972C6" w:rsidRPr="00DF6DD6" w:rsidRDefault="005972C6" w:rsidP="003768E0">
            <w:pPr>
              <w:pStyle w:val="TAC"/>
            </w:pPr>
            <w:r w:rsidRPr="00DF6DD6">
              <w:t>10800</w:t>
            </w:r>
          </w:p>
        </w:tc>
        <w:tc>
          <w:tcPr>
            <w:tcW w:w="851" w:type="dxa"/>
          </w:tcPr>
          <w:p w14:paraId="1485CCCA" w14:textId="77777777" w:rsidR="005972C6" w:rsidRPr="00DF6DD6" w:rsidRDefault="005972C6" w:rsidP="003768E0">
            <w:pPr>
              <w:pStyle w:val="TAC"/>
            </w:pPr>
            <w:r w:rsidRPr="00DF6DD6">
              <w:t>14400</w:t>
            </w:r>
          </w:p>
        </w:tc>
      </w:tr>
      <w:tr w:rsidR="00F55B07" w:rsidRPr="00DF6DD6" w14:paraId="57757B0E" w14:textId="77777777" w:rsidTr="00F70669">
        <w:trPr>
          <w:jc w:val="center"/>
        </w:trPr>
        <w:tc>
          <w:tcPr>
            <w:tcW w:w="3415" w:type="dxa"/>
          </w:tcPr>
          <w:p w14:paraId="75CF903C" w14:textId="6F270620" w:rsidR="005972C6" w:rsidRPr="00DF6DD6" w:rsidRDefault="005972C6" w:rsidP="003768E0">
            <w:pPr>
              <w:pStyle w:val="TAL"/>
            </w:pPr>
            <w:r w:rsidRPr="00DF6DD6">
              <w:t>UE Category</w:t>
            </w:r>
            <w:r w:rsidRPr="00DF6DD6">
              <w:rPr>
                <w:rFonts w:hint="eastAsia"/>
                <w:lang w:eastAsia="zh-CN"/>
              </w:rPr>
              <w:t xml:space="preserve"> (</w:t>
            </w:r>
            <w:r w:rsidR="00A84E1D" w:rsidRPr="00DF6DD6">
              <w:rPr>
                <w:rFonts w:hint="eastAsia"/>
                <w:lang w:eastAsia="zh-CN"/>
              </w:rPr>
              <w:t>NOTE</w:t>
            </w:r>
            <w:r w:rsidRPr="00DF6DD6">
              <w:rPr>
                <w:rFonts w:hint="eastAsia"/>
                <w:lang w:eastAsia="zh-CN"/>
              </w:rPr>
              <w:t xml:space="preserve"> </w:t>
            </w:r>
            <w:r w:rsidRPr="00DF6DD6">
              <w:rPr>
                <w:lang w:eastAsia="zh-CN"/>
              </w:rPr>
              <w:t>4</w:t>
            </w:r>
            <w:r w:rsidRPr="00DF6DD6">
              <w:rPr>
                <w:rFonts w:hint="eastAsia"/>
                <w:lang w:eastAsia="zh-CN"/>
              </w:rPr>
              <w:t>)</w:t>
            </w:r>
          </w:p>
        </w:tc>
        <w:tc>
          <w:tcPr>
            <w:tcW w:w="851" w:type="dxa"/>
          </w:tcPr>
          <w:p w14:paraId="36DD3EDD" w14:textId="77777777" w:rsidR="005972C6" w:rsidRPr="00DF6DD6" w:rsidRDefault="005972C6" w:rsidP="003768E0">
            <w:pPr>
              <w:pStyle w:val="TAC"/>
            </w:pPr>
          </w:p>
        </w:tc>
        <w:tc>
          <w:tcPr>
            <w:tcW w:w="851" w:type="dxa"/>
          </w:tcPr>
          <w:p w14:paraId="60C181DE" w14:textId="77777777" w:rsidR="005972C6" w:rsidRPr="00DF6DD6" w:rsidRDefault="005972C6" w:rsidP="003768E0">
            <w:pPr>
              <w:pStyle w:val="TAC"/>
            </w:pPr>
            <w:r w:rsidRPr="00DF6DD6">
              <w:t>5, 8</w:t>
            </w:r>
          </w:p>
        </w:tc>
        <w:tc>
          <w:tcPr>
            <w:tcW w:w="851" w:type="dxa"/>
          </w:tcPr>
          <w:p w14:paraId="7AA01CD4" w14:textId="77777777" w:rsidR="005972C6" w:rsidRPr="00DF6DD6" w:rsidRDefault="005972C6" w:rsidP="003768E0">
            <w:pPr>
              <w:pStyle w:val="TAC"/>
            </w:pPr>
            <w:r w:rsidRPr="00DF6DD6">
              <w:t>5, 8</w:t>
            </w:r>
          </w:p>
        </w:tc>
        <w:tc>
          <w:tcPr>
            <w:tcW w:w="851" w:type="dxa"/>
          </w:tcPr>
          <w:p w14:paraId="6B7EE288" w14:textId="77777777" w:rsidR="005972C6" w:rsidRPr="00DF6DD6" w:rsidRDefault="005972C6" w:rsidP="003768E0">
            <w:pPr>
              <w:pStyle w:val="TAC"/>
            </w:pPr>
            <w:r w:rsidRPr="00DF6DD6">
              <w:t>5, 8</w:t>
            </w:r>
          </w:p>
        </w:tc>
        <w:tc>
          <w:tcPr>
            <w:tcW w:w="851" w:type="dxa"/>
          </w:tcPr>
          <w:p w14:paraId="7DC55C6F" w14:textId="77777777" w:rsidR="005972C6" w:rsidRPr="00DF6DD6" w:rsidRDefault="005972C6" w:rsidP="003768E0">
            <w:pPr>
              <w:pStyle w:val="TAC"/>
            </w:pPr>
            <w:r w:rsidRPr="00DF6DD6">
              <w:t>5, 8</w:t>
            </w:r>
          </w:p>
        </w:tc>
        <w:tc>
          <w:tcPr>
            <w:tcW w:w="851" w:type="dxa"/>
          </w:tcPr>
          <w:p w14:paraId="17781739" w14:textId="77777777" w:rsidR="005972C6" w:rsidRPr="00DF6DD6" w:rsidRDefault="005972C6" w:rsidP="003768E0">
            <w:pPr>
              <w:pStyle w:val="TAC"/>
            </w:pPr>
            <w:r w:rsidRPr="00DF6DD6">
              <w:t>5, 8</w:t>
            </w:r>
          </w:p>
        </w:tc>
        <w:tc>
          <w:tcPr>
            <w:tcW w:w="851" w:type="dxa"/>
          </w:tcPr>
          <w:p w14:paraId="751F93C9" w14:textId="77777777" w:rsidR="005972C6" w:rsidRPr="00DF6DD6" w:rsidRDefault="005972C6" w:rsidP="003768E0">
            <w:pPr>
              <w:pStyle w:val="TAC"/>
            </w:pPr>
            <w:r w:rsidRPr="00DF6DD6">
              <w:t>5, 8</w:t>
            </w:r>
          </w:p>
        </w:tc>
      </w:tr>
      <w:tr w:rsidR="00F55B07" w:rsidRPr="00DF6DD6" w14:paraId="1C317F45" w14:textId="77777777" w:rsidTr="00F70669">
        <w:trPr>
          <w:jc w:val="center"/>
        </w:trPr>
        <w:tc>
          <w:tcPr>
            <w:tcW w:w="3415" w:type="dxa"/>
          </w:tcPr>
          <w:p w14:paraId="50FEBDCC" w14:textId="4722DD5B" w:rsidR="005972C6" w:rsidRPr="00DF6DD6" w:rsidRDefault="005972C6" w:rsidP="003768E0">
            <w:pPr>
              <w:pStyle w:val="TAL"/>
            </w:pPr>
            <w:r w:rsidRPr="00DF6DD6">
              <w:rPr>
                <w:rFonts w:hint="eastAsia"/>
                <w:lang w:eastAsia="zh-CN"/>
              </w:rPr>
              <w:t>UE UL Cateogry (</w:t>
            </w:r>
            <w:r w:rsidR="00A84E1D" w:rsidRPr="00DF6DD6">
              <w:rPr>
                <w:rFonts w:hint="eastAsia"/>
                <w:lang w:eastAsia="zh-CN"/>
              </w:rPr>
              <w:t>NOTE</w:t>
            </w:r>
            <w:r w:rsidRPr="00DF6DD6">
              <w:rPr>
                <w:rFonts w:hint="eastAsia"/>
                <w:lang w:eastAsia="zh-CN"/>
              </w:rPr>
              <w:t xml:space="preserve"> </w:t>
            </w:r>
            <w:r w:rsidRPr="00DF6DD6">
              <w:rPr>
                <w:lang w:eastAsia="zh-CN"/>
              </w:rPr>
              <w:t>4</w:t>
            </w:r>
            <w:r w:rsidRPr="00DF6DD6">
              <w:rPr>
                <w:rFonts w:hint="eastAsia"/>
                <w:lang w:eastAsia="zh-CN"/>
              </w:rPr>
              <w:t>)</w:t>
            </w:r>
          </w:p>
        </w:tc>
        <w:tc>
          <w:tcPr>
            <w:tcW w:w="851" w:type="dxa"/>
          </w:tcPr>
          <w:p w14:paraId="57C422A9" w14:textId="77777777" w:rsidR="005972C6" w:rsidRPr="00DF6DD6" w:rsidRDefault="005972C6" w:rsidP="003768E0">
            <w:pPr>
              <w:pStyle w:val="TAC"/>
            </w:pPr>
          </w:p>
        </w:tc>
        <w:tc>
          <w:tcPr>
            <w:tcW w:w="851" w:type="dxa"/>
          </w:tcPr>
          <w:p w14:paraId="1A728849" w14:textId="77777777" w:rsidR="005972C6" w:rsidRPr="00DF6DD6" w:rsidRDefault="005972C6" w:rsidP="003768E0">
            <w:pPr>
              <w:pStyle w:val="TAC"/>
            </w:pPr>
            <w:r w:rsidRPr="00DF6DD6">
              <w:rPr>
                <w:rFonts w:hint="eastAsia"/>
                <w:lang w:eastAsia="zh-CN"/>
              </w:rPr>
              <w:t>5, 8, 13, 14</w:t>
            </w:r>
          </w:p>
        </w:tc>
        <w:tc>
          <w:tcPr>
            <w:tcW w:w="851" w:type="dxa"/>
          </w:tcPr>
          <w:p w14:paraId="36E318A9" w14:textId="77777777" w:rsidR="005972C6" w:rsidRPr="00DF6DD6" w:rsidRDefault="005972C6" w:rsidP="003768E0">
            <w:pPr>
              <w:pStyle w:val="TAC"/>
            </w:pPr>
            <w:r w:rsidRPr="00DF6DD6">
              <w:rPr>
                <w:rFonts w:hint="eastAsia"/>
                <w:lang w:eastAsia="zh-CN"/>
              </w:rPr>
              <w:t>5, 8, 13, 14</w:t>
            </w:r>
          </w:p>
        </w:tc>
        <w:tc>
          <w:tcPr>
            <w:tcW w:w="851" w:type="dxa"/>
          </w:tcPr>
          <w:p w14:paraId="4135D174" w14:textId="77777777" w:rsidR="005972C6" w:rsidRPr="00DF6DD6" w:rsidRDefault="005972C6" w:rsidP="003768E0">
            <w:pPr>
              <w:pStyle w:val="TAC"/>
            </w:pPr>
            <w:r w:rsidRPr="00DF6DD6">
              <w:rPr>
                <w:rFonts w:hint="eastAsia"/>
                <w:lang w:eastAsia="zh-CN"/>
              </w:rPr>
              <w:t>5, 8, 13, 14</w:t>
            </w:r>
          </w:p>
        </w:tc>
        <w:tc>
          <w:tcPr>
            <w:tcW w:w="851" w:type="dxa"/>
          </w:tcPr>
          <w:p w14:paraId="48B1229C" w14:textId="77777777" w:rsidR="005972C6" w:rsidRPr="00DF6DD6" w:rsidRDefault="005972C6" w:rsidP="003768E0">
            <w:pPr>
              <w:pStyle w:val="TAC"/>
            </w:pPr>
            <w:r w:rsidRPr="00DF6DD6">
              <w:rPr>
                <w:rFonts w:hint="eastAsia"/>
                <w:lang w:eastAsia="zh-CN"/>
              </w:rPr>
              <w:t>5, 8, 13, 14</w:t>
            </w:r>
          </w:p>
        </w:tc>
        <w:tc>
          <w:tcPr>
            <w:tcW w:w="851" w:type="dxa"/>
          </w:tcPr>
          <w:p w14:paraId="4E89A1D9" w14:textId="77777777" w:rsidR="005972C6" w:rsidRPr="00DF6DD6" w:rsidRDefault="005972C6" w:rsidP="003768E0">
            <w:pPr>
              <w:pStyle w:val="TAC"/>
            </w:pPr>
            <w:r w:rsidRPr="00DF6DD6">
              <w:rPr>
                <w:rFonts w:hint="eastAsia"/>
                <w:lang w:eastAsia="zh-CN"/>
              </w:rPr>
              <w:t>5, 8, 13, 14</w:t>
            </w:r>
          </w:p>
        </w:tc>
        <w:tc>
          <w:tcPr>
            <w:tcW w:w="851" w:type="dxa"/>
          </w:tcPr>
          <w:p w14:paraId="1112E03F" w14:textId="77777777" w:rsidR="005972C6" w:rsidRPr="00DF6DD6" w:rsidRDefault="005972C6" w:rsidP="003768E0">
            <w:pPr>
              <w:pStyle w:val="TAC"/>
            </w:pPr>
            <w:r w:rsidRPr="00DF6DD6">
              <w:rPr>
                <w:rFonts w:hint="eastAsia"/>
                <w:lang w:eastAsia="zh-CN"/>
              </w:rPr>
              <w:t>5, 8, 13, 14</w:t>
            </w:r>
          </w:p>
        </w:tc>
      </w:tr>
      <w:tr w:rsidR="0070079D" w:rsidRPr="00DF6DD6" w14:paraId="2D740577" w14:textId="77777777" w:rsidTr="00F70669">
        <w:trPr>
          <w:jc w:val="center"/>
        </w:trPr>
        <w:tc>
          <w:tcPr>
            <w:tcW w:w="9372" w:type="dxa"/>
            <w:gridSpan w:val="8"/>
          </w:tcPr>
          <w:p w14:paraId="31EC3E41" w14:textId="1F92BCE9" w:rsidR="005972C6" w:rsidRPr="00DF6DD6" w:rsidRDefault="00A84E1D" w:rsidP="003768E0">
            <w:pPr>
              <w:pStyle w:val="TAN"/>
            </w:pPr>
            <w:r w:rsidRPr="00DF6DD6">
              <w:t>NOTE</w:t>
            </w:r>
            <w:r w:rsidR="005972C6" w:rsidRPr="00DF6DD6">
              <w:t xml:space="preserve"> 1:</w:t>
            </w:r>
            <w:r w:rsidR="005972C6" w:rsidRPr="00DF6DD6">
              <w:tab/>
              <w:t>If more than one Code Block is present, an additional CRC sequence of L = 24 Bits is attached to each Code Block (otherwise L = 0 Bit)</w:t>
            </w:r>
          </w:p>
          <w:p w14:paraId="4F1D0254" w14:textId="5B65E9BF" w:rsidR="005972C6" w:rsidRPr="00DF6DD6" w:rsidRDefault="00A84E1D" w:rsidP="003768E0">
            <w:pPr>
              <w:pStyle w:val="TAN"/>
            </w:pPr>
            <w:r w:rsidRPr="00DF6DD6">
              <w:t>NOTE</w:t>
            </w:r>
            <w:r w:rsidR="005972C6" w:rsidRPr="00DF6DD6">
              <w:t xml:space="preserve"> 2:</w:t>
            </w:r>
            <w:r w:rsidR="005972C6" w:rsidRPr="00DF6DD6">
              <w:tab/>
              <w:t>As per Table 4.2-2 in TS 36.211 [7]</w:t>
            </w:r>
          </w:p>
          <w:p w14:paraId="26EF2BA1" w14:textId="6FC51994" w:rsidR="005972C6" w:rsidRPr="00DF6DD6" w:rsidRDefault="00A84E1D" w:rsidP="003768E0">
            <w:pPr>
              <w:pStyle w:val="TAN"/>
              <w:rPr>
                <w:lang w:eastAsia="zh-CN"/>
              </w:rPr>
            </w:pPr>
            <w:r w:rsidRPr="00DF6DD6">
              <w:t>NOTE</w:t>
            </w:r>
            <w:r w:rsidR="005972C6" w:rsidRPr="00DF6DD6">
              <w:t xml:space="preserve"> 3:</w:t>
            </w:r>
            <w:r w:rsidR="005972C6" w:rsidRPr="00DF6DD6">
              <w:tab/>
              <w:t>As per Table 4.2-1 in TS 36.211 [7]</w:t>
            </w:r>
          </w:p>
          <w:p w14:paraId="40699488" w14:textId="1C30A0C8" w:rsidR="005972C6" w:rsidRPr="00DF6DD6" w:rsidRDefault="00A84E1D" w:rsidP="003768E0">
            <w:pPr>
              <w:pStyle w:val="TAN"/>
            </w:pPr>
            <w:r w:rsidRPr="00DF6DD6">
              <w:rPr>
                <w:rFonts w:hint="eastAsia"/>
                <w:lang w:eastAsia="zh-CN"/>
              </w:rPr>
              <w:t>NOTE</w:t>
            </w:r>
            <w:r w:rsidR="005972C6" w:rsidRPr="00DF6DD6">
              <w:rPr>
                <w:rFonts w:hint="eastAsia"/>
                <w:lang w:eastAsia="zh-CN"/>
              </w:rPr>
              <w:t xml:space="preserve"> </w:t>
            </w:r>
            <w:r w:rsidR="005972C6" w:rsidRPr="00DF6DD6">
              <w:rPr>
                <w:lang w:eastAsia="zh-CN"/>
              </w:rPr>
              <w:t>4</w:t>
            </w:r>
            <w:r w:rsidR="005972C6" w:rsidRPr="00DF6DD6">
              <w:rPr>
                <w:rFonts w:hint="eastAsia"/>
                <w:lang w:eastAsia="zh-CN"/>
              </w:rPr>
              <w:t>:</w:t>
            </w:r>
            <w:r w:rsidR="00F55B07" w:rsidRPr="00DF6DD6">
              <w:tab/>
            </w:r>
            <w:r w:rsidR="005972C6" w:rsidRPr="00DF6DD6">
              <w:t>If</w:t>
            </w:r>
            <w:r w:rsidR="005972C6" w:rsidRPr="00DF6DD6">
              <w:rPr>
                <w:rFonts w:hint="eastAsia"/>
              </w:rPr>
              <w:t xml:space="preserve"> </w:t>
            </w:r>
            <w:r w:rsidR="005972C6" w:rsidRPr="00DF6DD6">
              <w:rPr>
                <w:rFonts w:hint="eastAsia"/>
                <w:lang w:eastAsia="zh-CN"/>
              </w:rPr>
              <w:t xml:space="preserve">UE does not report UE UL </w:t>
            </w:r>
            <w:r w:rsidR="005972C6" w:rsidRPr="00DF6DD6">
              <w:rPr>
                <w:lang w:eastAsia="zh-CN"/>
              </w:rPr>
              <w:t>category</w:t>
            </w:r>
            <w:r w:rsidR="005972C6" w:rsidRPr="00DF6DD6">
              <w:rPr>
                <w:rFonts w:hint="eastAsia"/>
                <w:lang w:eastAsia="zh-CN"/>
              </w:rPr>
              <w:t xml:space="preserve">, then the </w:t>
            </w:r>
            <w:r w:rsidR="005972C6" w:rsidRPr="00DF6DD6">
              <w:rPr>
                <w:lang w:eastAsia="zh-CN"/>
              </w:rPr>
              <w:t>applicability</w:t>
            </w:r>
            <w:r w:rsidR="005972C6" w:rsidRPr="00DF6DD6">
              <w:rPr>
                <w:rFonts w:hint="eastAsia"/>
                <w:lang w:eastAsia="zh-CN"/>
              </w:rPr>
              <w:t xml:space="preserve"> of reference channel is determined by UE </w:t>
            </w:r>
            <w:r w:rsidR="005972C6" w:rsidRPr="00DF6DD6">
              <w:rPr>
                <w:lang w:eastAsia="zh-CN"/>
              </w:rPr>
              <w:t>category</w:t>
            </w:r>
            <w:r w:rsidR="005972C6" w:rsidRPr="00DF6DD6">
              <w:rPr>
                <w:rFonts w:hint="eastAsia"/>
                <w:lang w:eastAsia="zh-CN"/>
              </w:rPr>
              <w:t xml:space="preserve">. </w:t>
            </w:r>
            <w:r w:rsidR="005972C6" w:rsidRPr="00DF6DD6">
              <w:rPr>
                <w:lang w:eastAsia="zh-CN"/>
              </w:rPr>
              <w:t>I</w:t>
            </w:r>
            <w:r w:rsidR="005972C6" w:rsidRPr="00DF6DD6">
              <w:rPr>
                <w:rFonts w:hint="eastAsia"/>
                <w:lang w:eastAsia="zh-CN"/>
              </w:rPr>
              <w:t xml:space="preserve">f UE reports UE UL </w:t>
            </w:r>
            <w:r w:rsidR="005972C6" w:rsidRPr="00DF6DD6">
              <w:rPr>
                <w:lang w:eastAsia="zh-CN"/>
              </w:rPr>
              <w:t>category</w:t>
            </w:r>
            <w:r w:rsidR="005972C6" w:rsidRPr="00DF6DD6">
              <w:rPr>
                <w:rFonts w:hint="eastAsia"/>
                <w:lang w:eastAsia="zh-CN"/>
              </w:rPr>
              <w:t>, then the applicability of reference channel is determined by UE UL category.</w:t>
            </w:r>
          </w:p>
        </w:tc>
      </w:tr>
    </w:tbl>
    <w:p w14:paraId="5B7AC638" w14:textId="77777777" w:rsidR="00851B71" w:rsidRPr="00DF6DD6" w:rsidRDefault="00851B71" w:rsidP="00471067"/>
    <w:p w14:paraId="57027AD3" w14:textId="7BEA02CF" w:rsidR="005972C6" w:rsidRPr="00DF6DD6" w:rsidRDefault="005972C6" w:rsidP="000623E6">
      <w:pPr>
        <w:pStyle w:val="Heading4"/>
      </w:pPr>
      <w:bookmarkStart w:id="3004" w:name="_Toc67937412"/>
      <w:r w:rsidRPr="00DF6DD6">
        <w:lastRenderedPageBreak/>
        <w:t>A.2.2.1.4</w:t>
      </w:r>
      <w:r w:rsidRPr="00DF6DD6">
        <w:tab/>
        <w:t>256 QAM</w:t>
      </w:r>
      <w:bookmarkEnd w:id="3004"/>
    </w:p>
    <w:p w14:paraId="152ECD44"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A.2.</w:t>
      </w:r>
      <w:r w:rsidRPr="00DF6DD6">
        <w:rPr>
          <w:rFonts w:ascii="Arial" w:eastAsia="Times New Roman" w:hAnsi="Arial"/>
          <w:b/>
          <w:lang w:eastAsia="zh-CN"/>
        </w:rPr>
        <w:t>2</w:t>
      </w:r>
      <w:r w:rsidRPr="00DF6DD6">
        <w:rPr>
          <w:rFonts w:ascii="Arial" w:eastAsia="Times New Roman" w:hAnsi="Arial"/>
          <w:b/>
          <w:lang w:eastAsia="x-none"/>
        </w:rPr>
        <w:t>.1.</w:t>
      </w:r>
      <w:r w:rsidRPr="00DF6DD6">
        <w:rPr>
          <w:rFonts w:ascii="Arial" w:eastAsia="Times New Roman" w:hAnsi="Arial"/>
          <w:b/>
          <w:lang w:eastAsia="zh-CN"/>
        </w:rPr>
        <w:t>4</w:t>
      </w:r>
      <w:r w:rsidRPr="00DF6DD6">
        <w:rPr>
          <w:rFonts w:ascii="Arial" w:eastAsia="Times New Roman" w:hAnsi="Arial"/>
          <w:b/>
          <w:lang w:eastAsia="x-none"/>
        </w:rPr>
        <w:t xml:space="preserve">-1: Reference Channels for </w:t>
      </w:r>
      <w:r w:rsidRPr="00DF6DD6">
        <w:rPr>
          <w:rFonts w:ascii="Arial" w:eastAsia="Times New Roman" w:hAnsi="Arial"/>
          <w:b/>
          <w:lang w:eastAsia="zh-CN"/>
        </w:rPr>
        <w:t>256</w:t>
      </w:r>
      <w:r w:rsidRPr="00DF6DD6">
        <w:rPr>
          <w:rFonts w:ascii="Arial" w:eastAsia="Times New Roman" w:hAnsi="Arial"/>
          <w:b/>
          <w:lang w:eastAsia="x-none"/>
        </w:rPr>
        <w:t xml:space="preserve"> QAM with full RB allocation</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46"/>
        <w:gridCol w:w="852"/>
        <w:gridCol w:w="946"/>
        <w:gridCol w:w="946"/>
        <w:gridCol w:w="946"/>
        <w:gridCol w:w="946"/>
        <w:gridCol w:w="946"/>
        <w:gridCol w:w="947"/>
      </w:tblGrid>
      <w:tr w:rsidR="00F55B07" w:rsidRPr="00DF6DD6" w14:paraId="12FF724C"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3F8570A9" w14:textId="77777777" w:rsidR="005972C6" w:rsidRPr="00DF6DD6" w:rsidRDefault="005972C6" w:rsidP="003768E0">
            <w:pPr>
              <w:pStyle w:val="TAH"/>
              <w:rPr>
                <w:lang w:eastAsia="ko-KR"/>
              </w:rPr>
            </w:pPr>
            <w:r w:rsidRPr="00DF6DD6">
              <w:rPr>
                <w:lang w:eastAsia="ko-KR"/>
              </w:rPr>
              <w:t>Parameter</w:t>
            </w:r>
          </w:p>
        </w:tc>
        <w:tc>
          <w:tcPr>
            <w:tcW w:w="852" w:type="dxa"/>
            <w:tcBorders>
              <w:top w:val="single" w:sz="4" w:space="0" w:color="auto"/>
              <w:left w:val="single" w:sz="4" w:space="0" w:color="auto"/>
              <w:bottom w:val="single" w:sz="4" w:space="0" w:color="auto"/>
              <w:right w:val="single" w:sz="4" w:space="0" w:color="auto"/>
            </w:tcBorders>
            <w:hideMark/>
          </w:tcPr>
          <w:p w14:paraId="7D3FDDC1" w14:textId="77777777" w:rsidR="005972C6" w:rsidRPr="00DF6DD6" w:rsidRDefault="005972C6" w:rsidP="003768E0">
            <w:pPr>
              <w:pStyle w:val="TAH"/>
              <w:rPr>
                <w:lang w:eastAsia="ko-KR"/>
              </w:rPr>
            </w:pPr>
            <w:r w:rsidRPr="00DF6DD6">
              <w:rPr>
                <w:lang w:eastAsia="ko-KR"/>
              </w:rPr>
              <w:t>Unit</w:t>
            </w:r>
          </w:p>
        </w:tc>
        <w:tc>
          <w:tcPr>
            <w:tcW w:w="5677" w:type="dxa"/>
            <w:gridSpan w:val="6"/>
            <w:tcBorders>
              <w:top w:val="single" w:sz="4" w:space="0" w:color="auto"/>
              <w:left w:val="single" w:sz="4" w:space="0" w:color="auto"/>
              <w:bottom w:val="single" w:sz="4" w:space="0" w:color="auto"/>
              <w:right w:val="single" w:sz="4" w:space="0" w:color="auto"/>
            </w:tcBorders>
            <w:hideMark/>
          </w:tcPr>
          <w:p w14:paraId="162B3791" w14:textId="77777777" w:rsidR="005972C6" w:rsidRPr="00DF6DD6" w:rsidRDefault="005972C6" w:rsidP="003768E0">
            <w:pPr>
              <w:pStyle w:val="TAH"/>
              <w:rPr>
                <w:lang w:eastAsia="ko-KR"/>
              </w:rPr>
            </w:pPr>
            <w:r w:rsidRPr="00DF6DD6">
              <w:rPr>
                <w:lang w:eastAsia="ko-KR"/>
              </w:rPr>
              <w:t>Value</w:t>
            </w:r>
          </w:p>
        </w:tc>
      </w:tr>
      <w:tr w:rsidR="00F55B07" w:rsidRPr="00DF6DD6" w14:paraId="41515714"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CD07F0F" w14:textId="77777777" w:rsidR="005972C6" w:rsidRPr="00DF6DD6" w:rsidRDefault="005972C6" w:rsidP="003768E0">
            <w:pPr>
              <w:pStyle w:val="TAL"/>
              <w:rPr>
                <w:b/>
                <w:lang w:eastAsia="ko-KR"/>
              </w:rPr>
            </w:pPr>
            <w:r w:rsidRPr="00DF6DD6">
              <w:rPr>
                <w:lang w:eastAsia="ko-KR"/>
              </w:rPr>
              <w:t>Channel bandwidth</w:t>
            </w:r>
          </w:p>
        </w:tc>
        <w:tc>
          <w:tcPr>
            <w:tcW w:w="852" w:type="dxa"/>
            <w:tcBorders>
              <w:top w:val="single" w:sz="4" w:space="0" w:color="auto"/>
              <w:left w:val="single" w:sz="4" w:space="0" w:color="auto"/>
              <w:bottom w:val="single" w:sz="4" w:space="0" w:color="auto"/>
              <w:right w:val="single" w:sz="4" w:space="0" w:color="auto"/>
            </w:tcBorders>
            <w:hideMark/>
          </w:tcPr>
          <w:p w14:paraId="15A75E29" w14:textId="77777777" w:rsidR="005972C6" w:rsidRPr="00DF6DD6" w:rsidRDefault="005972C6" w:rsidP="003768E0">
            <w:pPr>
              <w:pStyle w:val="TAC"/>
              <w:rPr>
                <w:lang w:eastAsia="ko-KR"/>
              </w:rPr>
            </w:pPr>
            <w:r w:rsidRPr="00DF6DD6">
              <w:rPr>
                <w:lang w:eastAsia="ko-KR"/>
              </w:rPr>
              <w:t>MHz</w:t>
            </w:r>
          </w:p>
        </w:tc>
        <w:tc>
          <w:tcPr>
            <w:tcW w:w="946" w:type="dxa"/>
            <w:tcBorders>
              <w:top w:val="single" w:sz="4" w:space="0" w:color="auto"/>
              <w:left w:val="single" w:sz="4" w:space="0" w:color="auto"/>
              <w:bottom w:val="single" w:sz="4" w:space="0" w:color="auto"/>
              <w:right w:val="single" w:sz="4" w:space="0" w:color="auto"/>
            </w:tcBorders>
            <w:hideMark/>
          </w:tcPr>
          <w:p w14:paraId="50D3FA2C" w14:textId="77777777" w:rsidR="005972C6" w:rsidRPr="00DF6DD6" w:rsidRDefault="005972C6" w:rsidP="003768E0">
            <w:pPr>
              <w:pStyle w:val="TAC"/>
              <w:rPr>
                <w:lang w:eastAsia="ko-KR"/>
              </w:rPr>
            </w:pPr>
            <w:r w:rsidRPr="00DF6DD6">
              <w:rPr>
                <w:lang w:eastAsia="ko-KR"/>
              </w:rPr>
              <w:t>1.4</w:t>
            </w:r>
          </w:p>
        </w:tc>
        <w:tc>
          <w:tcPr>
            <w:tcW w:w="946" w:type="dxa"/>
            <w:tcBorders>
              <w:top w:val="single" w:sz="4" w:space="0" w:color="auto"/>
              <w:left w:val="single" w:sz="4" w:space="0" w:color="auto"/>
              <w:bottom w:val="single" w:sz="4" w:space="0" w:color="auto"/>
              <w:right w:val="single" w:sz="4" w:space="0" w:color="auto"/>
            </w:tcBorders>
            <w:hideMark/>
          </w:tcPr>
          <w:p w14:paraId="6F315B6C" w14:textId="77777777" w:rsidR="005972C6" w:rsidRPr="00DF6DD6" w:rsidRDefault="005972C6" w:rsidP="003768E0">
            <w:pPr>
              <w:pStyle w:val="TAC"/>
              <w:rPr>
                <w:lang w:eastAsia="ko-KR"/>
              </w:rPr>
            </w:pPr>
            <w:r w:rsidRPr="00DF6DD6">
              <w:rPr>
                <w:lang w:eastAsia="ko-KR"/>
              </w:rPr>
              <w:t>3</w:t>
            </w:r>
          </w:p>
        </w:tc>
        <w:tc>
          <w:tcPr>
            <w:tcW w:w="946" w:type="dxa"/>
            <w:tcBorders>
              <w:top w:val="single" w:sz="4" w:space="0" w:color="auto"/>
              <w:left w:val="single" w:sz="4" w:space="0" w:color="auto"/>
              <w:bottom w:val="single" w:sz="4" w:space="0" w:color="auto"/>
              <w:right w:val="single" w:sz="4" w:space="0" w:color="auto"/>
            </w:tcBorders>
            <w:hideMark/>
          </w:tcPr>
          <w:p w14:paraId="538D3E96" w14:textId="77777777" w:rsidR="005972C6" w:rsidRPr="00DF6DD6" w:rsidRDefault="005972C6" w:rsidP="003768E0">
            <w:pPr>
              <w:pStyle w:val="TAC"/>
              <w:rPr>
                <w:lang w:eastAsia="ko-KR"/>
              </w:rPr>
            </w:pPr>
            <w:r w:rsidRPr="00DF6DD6">
              <w:rPr>
                <w:lang w:eastAsia="ko-KR"/>
              </w:rPr>
              <w:t>5</w:t>
            </w:r>
          </w:p>
        </w:tc>
        <w:tc>
          <w:tcPr>
            <w:tcW w:w="946" w:type="dxa"/>
            <w:tcBorders>
              <w:top w:val="single" w:sz="4" w:space="0" w:color="auto"/>
              <w:left w:val="single" w:sz="4" w:space="0" w:color="auto"/>
              <w:bottom w:val="single" w:sz="4" w:space="0" w:color="auto"/>
              <w:right w:val="single" w:sz="4" w:space="0" w:color="auto"/>
            </w:tcBorders>
            <w:hideMark/>
          </w:tcPr>
          <w:p w14:paraId="6CA6E02C" w14:textId="77777777" w:rsidR="005972C6" w:rsidRPr="00DF6DD6" w:rsidRDefault="005972C6" w:rsidP="003768E0">
            <w:pPr>
              <w:pStyle w:val="TAC"/>
              <w:rPr>
                <w:lang w:eastAsia="ko-KR"/>
              </w:rPr>
            </w:pPr>
            <w:r w:rsidRPr="00DF6DD6">
              <w:rPr>
                <w:lang w:eastAsia="ko-KR"/>
              </w:rPr>
              <w:t>10</w:t>
            </w:r>
          </w:p>
        </w:tc>
        <w:tc>
          <w:tcPr>
            <w:tcW w:w="946" w:type="dxa"/>
            <w:tcBorders>
              <w:top w:val="single" w:sz="4" w:space="0" w:color="auto"/>
              <w:left w:val="single" w:sz="4" w:space="0" w:color="auto"/>
              <w:bottom w:val="single" w:sz="4" w:space="0" w:color="auto"/>
              <w:right w:val="single" w:sz="4" w:space="0" w:color="auto"/>
            </w:tcBorders>
            <w:hideMark/>
          </w:tcPr>
          <w:p w14:paraId="58F2F676" w14:textId="77777777" w:rsidR="005972C6" w:rsidRPr="00DF6DD6" w:rsidRDefault="005972C6" w:rsidP="003768E0">
            <w:pPr>
              <w:pStyle w:val="TAC"/>
              <w:rPr>
                <w:lang w:eastAsia="ko-KR"/>
              </w:rPr>
            </w:pPr>
            <w:r w:rsidRPr="00DF6DD6">
              <w:rPr>
                <w:lang w:eastAsia="ko-KR"/>
              </w:rPr>
              <w:t>15</w:t>
            </w:r>
          </w:p>
        </w:tc>
        <w:tc>
          <w:tcPr>
            <w:tcW w:w="947" w:type="dxa"/>
            <w:tcBorders>
              <w:top w:val="single" w:sz="4" w:space="0" w:color="auto"/>
              <w:left w:val="single" w:sz="4" w:space="0" w:color="auto"/>
              <w:bottom w:val="single" w:sz="4" w:space="0" w:color="auto"/>
              <w:right w:val="single" w:sz="4" w:space="0" w:color="auto"/>
            </w:tcBorders>
            <w:hideMark/>
          </w:tcPr>
          <w:p w14:paraId="7BE5FE15" w14:textId="77777777" w:rsidR="005972C6" w:rsidRPr="00DF6DD6" w:rsidRDefault="005972C6" w:rsidP="003768E0">
            <w:pPr>
              <w:pStyle w:val="TAC"/>
              <w:rPr>
                <w:lang w:eastAsia="ko-KR"/>
              </w:rPr>
            </w:pPr>
            <w:r w:rsidRPr="00DF6DD6">
              <w:rPr>
                <w:lang w:eastAsia="ko-KR"/>
              </w:rPr>
              <w:t>20</w:t>
            </w:r>
          </w:p>
        </w:tc>
      </w:tr>
      <w:tr w:rsidR="00F55B07" w:rsidRPr="00DF6DD6" w14:paraId="40FF4FCA"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8866006" w14:textId="77777777" w:rsidR="005972C6" w:rsidRPr="00DF6DD6" w:rsidRDefault="005972C6" w:rsidP="003768E0">
            <w:pPr>
              <w:pStyle w:val="TAL"/>
              <w:rPr>
                <w:lang w:eastAsia="ko-KR"/>
              </w:rPr>
            </w:pPr>
            <w:r w:rsidRPr="00DF6DD6">
              <w:rPr>
                <w:lang w:eastAsia="ko-KR"/>
              </w:rPr>
              <w:t>Allocated resource blocks</w:t>
            </w:r>
          </w:p>
        </w:tc>
        <w:tc>
          <w:tcPr>
            <w:tcW w:w="852" w:type="dxa"/>
            <w:tcBorders>
              <w:top w:val="single" w:sz="4" w:space="0" w:color="auto"/>
              <w:left w:val="single" w:sz="4" w:space="0" w:color="auto"/>
              <w:bottom w:val="single" w:sz="4" w:space="0" w:color="auto"/>
              <w:right w:val="single" w:sz="4" w:space="0" w:color="auto"/>
            </w:tcBorders>
          </w:tcPr>
          <w:p w14:paraId="061EA425"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08BCA60" w14:textId="77777777" w:rsidR="005972C6" w:rsidRPr="00DF6DD6" w:rsidRDefault="005972C6" w:rsidP="003768E0">
            <w:pPr>
              <w:pStyle w:val="TAC"/>
              <w:rPr>
                <w:lang w:eastAsia="ko-KR"/>
              </w:rPr>
            </w:pPr>
            <w:r w:rsidRPr="00DF6DD6">
              <w:rPr>
                <w:lang w:eastAsia="ko-KR"/>
              </w:rPr>
              <w:t>6</w:t>
            </w:r>
          </w:p>
        </w:tc>
        <w:tc>
          <w:tcPr>
            <w:tcW w:w="946" w:type="dxa"/>
            <w:tcBorders>
              <w:top w:val="single" w:sz="4" w:space="0" w:color="auto"/>
              <w:left w:val="single" w:sz="4" w:space="0" w:color="auto"/>
              <w:bottom w:val="single" w:sz="4" w:space="0" w:color="auto"/>
              <w:right w:val="single" w:sz="4" w:space="0" w:color="auto"/>
            </w:tcBorders>
            <w:hideMark/>
          </w:tcPr>
          <w:p w14:paraId="6DDFA1C9" w14:textId="77777777" w:rsidR="005972C6" w:rsidRPr="00DF6DD6" w:rsidRDefault="005972C6" w:rsidP="003768E0">
            <w:pPr>
              <w:pStyle w:val="TAC"/>
              <w:rPr>
                <w:lang w:eastAsia="ko-KR"/>
              </w:rPr>
            </w:pPr>
            <w:r w:rsidRPr="00DF6DD6">
              <w:rPr>
                <w:lang w:eastAsia="ko-KR"/>
              </w:rPr>
              <w:t>15</w:t>
            </w:r>
          </w:p>
        </w:tc>
        <w:tc>
          <w:tcPr>
            <w:tcW w:w="946" w:type="dxa"/>
            <w:tcBorders>
              <w:top w:val="single" w:sz="4" w:space="0" w:color="auto"/>
              <w:left w:val="single" w:sz="4" w:space="0" w:color="auto"/>
              <w:bottom w:val="single" w:sz="4" w:space="0" w:color="auto"/>
              <w:right w:val="single" w:sz="4" w:space="0" w:color="auto"/>
            </w:tcBorders>
            <w:hideMark/>
          </w:tcPr>
          <w:p w14:paraId="374E7EDA" w14:textId="77777777" w:rsidR="005972C6" w:rsidRPr="00DF6DD6" w:rsidRDefault="005972C6" w:rsidP="003768E0">
            <w:pPr>
              <w:pStyle w:val="TAC"/>
              <w:rPr>
                <w:lang w:eastAsia="ko-KR"/>
              </w:rPr>
            </w:pPr>
            <w:r w:rsidRPr="00DF6DD6">
              <w:rPr>
                <w:lang w:eastAsia="ko-KR"/>
              </w:rPr>
              <w:t>25</w:t>
            </w:r>
          </w:p>
        </w:tc>
        <w:tc>
          <w:tcPr>
            <w:tcW w:w="946" w:type="dxa"/>
            <w:tcBorders>
              <w:top w:val="single" w:sz="4" w:space="0" w:color="auto"/>
              <w:left w:val="single" w:sz="4" w:space="0" w:color="auto"/>
              <w:bottom w:val="single" w:sz="4" w:space="0" w:color="auto"/>
              <w:right w:val="single" w:sz="4" w:space="0" w:color="auto"/>
            </w:tcBorders>
            <w:hideMark/>
          </w:tcPr>
          <w:p w14:paraId="59653B26" w14:textId="77777777" w:rsidR="005972C6" w:rsidRPr="00DF6DD6" w:rsidRDefault="005972C6" w:rsidP="003768E0">
            <w:pPr>
              <w:pStyle w:val="TAC"/>
              <w:rPr>
                <w:lang w:eastAsia="ko-KR"/>
              </w:rPr>
            </w:pPr>
            <w:r w:rsidRPr="00DF6DD6">
              <w:rPr>
                <w:lang w:eastAsia="ko-KR"/>
              </w:rPr>
              <w:t>50</w:t>
            </w:r>
          </w:p>
        </w:tc>
        <w:tc>
          <w:tcPr>
            <w:tcW w:w="946" w:type="dxa"/>
            <w:tcBorders>
              <w:top w:val="single" w:sz="4" w:space="0" w:color="auto"/>
              <w:left w:val="single" w:sz="4" w:space="0" w:color="auto"/>
              <w:bottom w:val="single" w:sz="4" w:space="0" w:color="auto"/>
              <w:right w:val="single" w:sz="4" w:space="0" w:color="auto"/>
            </w:tcBorders>
            <w:hideMark/>
          </w:tcPr>
          <w:p w14:paraId="1B9B055C" w14:textId="77777777" w:rsidR="005972C6" w:rsidRPr="00DF6DD6" w:rsidRDefault="005972C6" w:rsidP="003768E0">
            <w:pPr>
              <w:pStyle w:val="TAC"/>
              <w:rPr>
                <w:lang w:eastAsia="ko-KR"/>
              </w:rPr>
            </w:pPr>
            <w:r w:rsidRPr="00DF6DD6">
              <w:rPr>
                <w:lang w:eastAsia="ko-KR"/>
              </w:rPr>
              <w:t>75</w:t>
            </w:r>
          </w:p>
        </w:tc>
        <w:tc>
          <w:tcPr>
            <w:tcW w:w="947" w:type="dxa"/>
            <w:tcBorders>
              <w:top w:val="single" w:sz="4" w:space="0" w:color="auto"/>
              <w:left w:val="single" w:sz="4" w:space="0" w:color="auto"/>
              <w:bottom w:val="single" w:sz="4" w:space="0" w:color="auto"/>
              <w:right w:val="single" w:sz="4" w:space="0" w:color="auto"/>
            </w:tcBorders>
            <w:hideMark/>
          </w:tcPr>
          <w:p w14:paraId="25296B1F" w14:textId="77777777" w:rsidR="005972C6" w:rsidRPr="00DF6DD6" w:rsidRDefault="005972C6" w:rsidP="003768E0">
            <w:pPr>
              <w:pStyle w:val="TAC"/>
              <w:rPr>
                <w:lang w:eastAsia="ko-KR"/>
              </w:rPr>
            </w:pPr>
            <w:r w:rsidRPr="00DF6DD6">
              <w:rPr>
                <w:lang w:eastAsia="ko-KR"/>
              </w:rPr>
              <w:t>100</w:t>
            </w:r>
          </w:p>
        </w:tc>
      </w:tr>
      <w:tr w:rsidR="00F55B07" w:rsidRPr="00DF6DD6" w14:paraId="324F2892"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DA4D5D2" w14:textId="19227532" w:rsidR="005972C6" w:rsidRPr="00DF6DD6" w:rsidRDefault="005972C6" w:rsidP="003768E0">
            <w:pPr>
              <w:pStyle w:val="TAL"/>
              <w:rPr>
                <w:lang w:eastAsia="ko-KR"/>
              </w:rPr>
            </w:pPr>
            <w:r w:rsidRPr="00DF6DD6">
              <w:rPr>
                <w:lang w:eastAsia="ko-KR"/>
              </w:rPr>
              <w:t>Uplink-Downlink Configuration (</w:t>
            </w:r>
            <w:r w:rsidR="00A84E1D" w:rsidRPr="00DF6DD6">
              <w:rPr>
                <w:lang w:eastAsia="ko-KR"/>
              </w:rPr>
              <w:t>NOTE</w:t>
            </w:r>
            <w:r w:rsidRPr="00DF6DD6">
              <w:rPr>
                <w:lang w:eastAsia="ko-KR"/>
              </w:rPr>
              <w:t xml:space="preserve"> 2)</w:t>
            </w:r>
          </w:p>
        </w:tc>
        <w:tc>
          <w:tcPr>
            <w:tcW w:w="852" w:type="dxa"/>
            <w:tcBorders>
              <w:top w:val="single" w:sz="4" w:space="0" w:color="auto"/>
              <w:left w:val="single" w:sz="4" w:space="0" w:color="auto"/>
              <w:bottom w:val="single" w:sz="4" w:space="0" w:color="auto"/>
              <w:right w:val="single" w:sz="4" w:space="0" w:color="auto"/>
            </w:tcBorders>
          </w:tcPr>
          <w:p w14:paraId="57ABA02C"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E2C8B61" w14:textId="77777777" w:rsidR="005972C6" w:rsidRPr="00DF6DD6" w:rsidRDefault="005972C6" w:rsidP="003768E0">
            <w:pPr>
              <w:pStyle w:val="TAC"/>
              <w:rPr>
                <w:lang w:eastAsia="ko-KR"/>
              </w:rPr>
            </w:pPr>
            <w:r w:rsidRPr="00DF6DD6">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3DEBE872" w14:textId="77777777" w:rsidR="005972C6" w:rsidRPr="00DF6DD6" w:rsidRDefault="005972C6" w:rsidP="003768E0">
            <w:pPr>
              <w:pStyle w:val="TAC"/>
              <w:rPr>
                <w:lang w:eastAsia="ko-KR"/>
              </w:rPr>
            </w:pPr>
            <w:r w:rsidRPr="00DF6DD6">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1E413FF2" w14:textId="77777777" w:rsidR="005972C6" w:rsidRPr="00DF6DD6" w:rsidRDefault="005972C6" w:rsidP="003768E0">
            <w:pPr>
              <w:pStyle w:val="TAC"/>
              <w:rPr>
                <w:lang w:eastAsia="ko-KR"/>
              </w:rPr>
            </w:pPr>
            <w:r w:rsidRPr="00DF6DD6">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483EFB48" w14:textId="77777777" w:rsidR="005972C6" w:rsidRPr="00DF6DD6" w:rsidRDefault="005972C6" w:rsidP="003768E0">
            <w:pPr>
              <w:pStyle w:val="TAC"/>
              <w:rPr>
                <w:lang w:eastAsia="ko-KR"/>
              </w:rPr>
            </w:pPr>
            <w:r w:rsidRPr="00DF6DD6">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333AE73A" w14:textId="77777777" w:rsidR="005972C6" w:rsidRPr="00DF6DD6" w:rsidRDefault="005972C6" w:rsidP="003768E0">
            <w:pPr>
              <w:pStyle w:val="TAC"/>
              <w:rPr>
                <w:lang w:eastAsia="ko-KR"/>
              </w:rPr>
            </w:pPr>
            <w:r w:rsidRPr="00DF6DD6">
              <w:rPr>
                <w:lang w:eastAsia="zh-CN"/>
              </w:rPr>
              <w:t>2</w:t>
            </w:r>
          </w:p>
        </w:tc>
        <w:tc>
          <w:tcPr>
            <w:tcW w:w="947" w:type="dxa"/>
            <w:tcBorders>
              <w:top w:val="single" w:sz="4" w:space="0" w:color="auto"/>
              <w:left w:val="single" w:sz="4" w:space="0" w:color="auto"/>
              <w:bottom w:val="single" w:sz="4" w:space="0" w:color="auto"/>
              <w:right w:val="single" w:sz="4" w:space="0" w:color="auto"/>
            </w:tcBorders>
            <w:hideMark/>
          </w:tcPr>
          <w:p w14:paraId="75C56F63" w14:textId="77777777" w:rsidR="005972C6" w:rsidRPr="00DF6DD6" w:rsidRDefault="005972C6" w:rsidP="003768E0">
            <w:pPr>
              <w:pStyle w:val="TAC"/>
              <w:rPr>
                <w:lang w:eastAsia="ko-KR"/>
              </w:rPr>
            </w:pPr>
            <w:r w:rsidRPr="00DF6DD6">
              <w:rPr>
                <w:lang w:eastAsia="zh-CN"/>
              </w:rPr>
              <w:t>2</w:t>
            </w:r>
          </w:p>
        </w:tc>
      </w:tr>
      <w:tr w:rsidR="00F55B07" w:rsidRPr="00DF6DD6" w14:paraId="70D15889"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tcPr>
          <w:p w14:paraId="21D42968" w14:textId="59F6B63C" w:rsidR="005972C6" w:rsidRPr="00DF6DD6" w:rsidRDefault="005972C6" w:rsidP="003768E0">
            <w:pPr>
              <w:pStyle w:val="TAL"/>
              <w:rPr>
                <w:lang w:eastAsia="ko-KR"/>
              </w:rPr>
            </w:pPr>
            <w:r w:rsidRPr="00DF6DD6">
              <w:t>Special subframe configuration (</w:t>
            </w:r>
            <w:r w:rsidR="00A84E1D" w:rsidRPr="00DF6DD6">
              <w:t>NOTE</w:t>
            </w:r>
            <w:r w:rsidRPr="00DF6DD6">
              <w:t xml:space="preserve"> 3)</w:t>
            </w:r>
          </w:p>
        </w:tc>
        <w:tc>
          <w:tcPr>
            <w:tcW w:w="852" w:type="dxa"/>
            <w:tcBorders>
              <w:top w:val="single" w:sz="4" w:space="0" w:color="auto"/>
              <w:left w:val="single" w:sz="4" w:space="0" w:color="auto"/>
              <w:bottom w:val="single" w:sz="4" w:space="0" w:color="auto"/>
              <w:right w:val="single" w:sz="4" w:space="0" w:color="auto"/>
            </w:tcBorders>
          </w:tcPr>
          <w:p w14:paraId="63452F61"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03789B5" w14:textId="77777777" w:rsidR="005972C6" w:rsidRPr="00DF6DD6" w:rsidRDefault="005972C6" w:rsidP="003768E0">
            <w:pPr>
              <w:pStyle w:val="TAC"/>
              <w:rPr>
                <w:lang w:eastAsia="zh-CN"/>
              </w:rPr>
            </w:pPr>
            <w:r w:rsidRPr="00DF6DD6">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1DAACD0E" w14:textId="77777777" w:rsidR="005972C6" w:rsidRPr="00DF6DD6" w:rsidRDefault="005972C6" w:rsidP="003768E0">
            <w:pPr>
              <w:pStyle w:val="TAC"/>
              <w:rPr>
                <w:lang w:eastAsia="zh-CN"/>
              </w:rPr>
            </w:pPr>
            <w:r w:rsidRPr="00DF6DD6">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3C8965EE" w14:textId="77777777" w:rsidR="005972C6" w:rsidRPr="00DF6DD6" w:rsidRDefault="005972C6" w:rsidP="003768E0">
            <w:pPr>
              <w:pStyle w:val="TAC"/>
              <w:rPr>
                <w:lang w:eastAsia="zh-CN"/>
              </w:rPr>
            </w:pPr>
            <w:r w:rsidRPr="00DF6DD6">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7E183F1D" w14:textId="77777777" w:rsidR="005972C6" w:rsidRPr="00DF6DD6" w:rsidRDefault="005972C6" w:rsidP="003768E0">
            <w:pPr>
              <w:pStyle w:val="TAC"/>
              <w:rPr>
                <w:lang w:eastAsia="zh-CN"/>
              </w:rPr>
            </w:pPr>
            <w:r w:rsidRPr="00DF6DD6">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033A2BB5" w14:textId="77777777" w:rsidR="005972C6" w:rsidRPr="00DF6DD6" w:rsidRDefault="005972C6" w:rsidP="003768E0">
            <w:pPr>
              <w:pStyle w:val="TAC"/>
              <w:rPr>
                <w:lang w:eastAsia="zh-CN"/>
              </w:rPr>
            </w:pPr>
            <w:r w:rsidRPr="00DF6DD6">
              <w:rPr>
                <w:lang w:eastAsia="zh-CN"/>
              </w:rPr>
              <w:t>7</w:t>
            </w:r>
          </w:p>
        </w:tc>
        <w:tc>
          <w:tcPr>
            <w:tcW w:w="947" w:type="dxa"/>
            <w:tcBorders>
              <w:top w:val="single" w:sz="4" w:space="0" w:color="auto"/>
              <w:left w:val="single" w:sz="4" w:space="0" w:color="auto"/>
              <w:bottom w:val="single" w:sz="4" w:space="0" w:color="auto"/>
              <w:right w:val="single" w:sz="4" w:space="0" w:color="auto"/>
            </w:tcBorders>
          </w:tcPr>
          <w:p w14:paraId="69AB6F15" w14:textId="77777777" w:rsidR="005972C6" w:rsidRPr="00DF6DD6" w:rsidRDefault="005972C6" w:rsidP="003768E0">
            <w:pPr>
              <w:pStyle w:val="TAC"/>
              <w:rPr>
                <w:lang w:eastAsia="zh-CN"/>
              </w:rPr>
            </w:pPr>
            <w:r w:rsidRPr="00DF6DD6">
              <w:rPr>
                <w:lang w:eastAsia="zh-CN"/>
              </w:rPr>
              <w:t>7</w:t>
            </w:r>
          </w:p>
        </w:tc>
      </w:tr>
      <w:tr w:rsidR="00F55B07" w:rsidRPr="00DF6DD6" w14:paraId="572650E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2A3E83CB" w14:textId="77777777" w:rsidR="005972C6" w:rsidRPr="00DF6DD6" w:rsidRDefault="005972C6" w:rsidP="003768E0">
            <w:pPr>
              <w:pStyle w:val="TAL"/>
              <w:rPr>
                <w:lang w:eastAsia="ko-KR"/>
              </w:rPr>
            </w:pPr>
            <w:r w:rsidRPr="00DF6DD6">
              <w:rPr>
                <w:lang w:eastAsia="ko-KR"/>
              </w:rPr>
              <w:t>DFT-OFDM Symbols per Sub-Frame</w:t>
            </w:r>
          </w:p>
        </w:tc>
        <w:tc>
          <w:tcPr>
            <w:tcW w:w="852" w:type="dxa"/>
            <w:tcBorders>
              <w:top w:val="single" w:sz="4" w:space="0" w:color="auto"/>
              <w:left w:val="single" w:sz="4" w:space="0" w:color="auto"/>
              <w:bottom w:val="single" w:sz="4" w:space="0" w:color="auto"/>
              <w:right w:val="single" w:sz="4" w:space="0" w:color="auto"/>
            </w:tcBorders>
          </w:tcPr>
          <w:p w14:paraId="3B52DEAF"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7535B48A" w14:textId="77777777" w:rsidR="005972C6" w:rsidRPr="00DF6DD6" w:rsidRDefault="005972C6" w:rsidP="003768E0">
            <w:pPr>
              <w:pStyle w:val="TAC"/>
              <w:rPr>
                <w:lang w:eastAsia="ko-KR"/>
              </w:rPr>
            </w:pPr>
            <w:r w:rsidRPr="00DF6DD6">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285C1196" w14:textId="77777777" w:rsidR="005972C6" w:rsidRPr="00DF6DD6" w:rsidRDefault="005972C6" w:rsidP="003768E0">
            <w:pPr>
              <w:pStyle w:val="TAC"/>
              <w:rPr>
                <w:lang w:eastAsia="ko-KR"/>
              </w:rPr>
            </w:pPr>
            <w:r w:rsidRPr="00DF6DD6">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6F1B8048" w14:textId="77777777" w:rsidR="005972C6" w:rsidRPr="00DF6DD6" w:rsidRDefault="005972C6" w:rsidP="003768E0">
            <w:pPr>
              <w:pStyle w:val="TAC"/>
              <w:rPr>
                <w:lang w:eastAsia="ko-KR"/>
              </w:rPr>
            </w:pPr>
            <w:r w:rsidRPr="00DF6DD6">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0D152D5D" w14:textId="77777777" w:rsidR="005972C6" w:rsidRPr="00DF6DD6" w:rsidRDefault="005972C6" w:rsidP="003768E0">
            <w:pPr>
              <w:pStyle w:val="TAC"/>
              <w:rPr>
                <w:lang w:eastAsia="ko-KR"/>
              </w:rPr>
            </w:pPr>
            <w:r w:rsidRPr="00DF6DD6">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007A0F26" w14:textId="77777777" w:rsidR="005972C6" w:rsidRPr="00DF6DD6" w:rsidRDefault="005972C6" w:rsidP="003768E0">
            <w:pPr>
              <w:pStyle w:val="TAC"/>
              <w:rPr>
                <w:lang w:eastAsia="ko-KR"/>
              </w:rPr>
            </w:pPr>
            <w:r w:rsidRPr="00DF6DD6">
              <w:rPr>
                <w:lang w:eastAsia="ko-KR"/>
              </w:rPr>
              <w:t>12</w:t>
            </w:r>
          </w:p>
        </w:tc>
        <w:tc>
          <w:tcPr>
            <w:tcW w:w="947" w:type="dxa"/>
            <w:tcBorders>
              <w:top w:val="single" w:sz="4" w:space="0" w:color="auto"/>
              <w:left w:val="single" w:sz="4" w:space="0" w:color="auto"/>
              <w:bottom w:val="single" w:sz="4" w:space="0" w:color="auto"/>
              <w:right w:val="single" w:sz="4" w:space="0" w:color="auto"/>
            </w:tcBorders>
            <w:hideMark/>
          </w:tcPr>
          <w:p w14:paraId="65A3C76B" w14:textId="77777777" w:rsidR="005972C6" w:rsidRPr="00DF6DD6" w:rsidRDefault="005972C6" w:rsidP="003768E0">
            <w:pPr>
              <w:pStyle w:val="TAC"/>
              <w:rPr>
                <w:lang w:eastAsia="ko-KR"/>
              </w:rPr>
            </w:pPr>
            <w:r w:rsidRPr="00DF6DD6">
              <w:rPr>
                <w:lang w:eastAsia="ko-KR"/>
              </w:rPr>
              <w:t>12</w:t>
            </w:r>
          </w:p>
        </w:tc>
      </w:tr>
      <w:tr w:rsidR="00F55B07" w:rsidRPr="00DF6DD6" w14:paraId="1147750F"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3FB7F78" w14:textId="77777777" w:rsidR="005972C6" w:rsidRPr="00DF6DD6" w:rsidRDefault="005972C6" w:rsidP="003768E0">
            <w:pPr>
              <w:pStyle w:val="TAL"/>
              <w:rPr>
                <w:lang w:eastAsia="ko-KR"/>
              </w:rPr>
            </w:pPr>
            <w:r w:rsidRPr="00DF6DD6">
              <w:rPr>
                <w:lang w:eastAsia="ko-KR"/>
              </w:rPr>
              <w:t>Modulation</w:t>
            </w:r>
          </w:p>
        </w:tc>
        <w:tc>
          <w:tcPr>
            <w:tcW w:w="852" w:type="dxa"/>
            <w:tcBorders>
              <w:top w:val="single" w:sz="4" w:space="0" w:color="auto"/>
              <w:left w:val="single" w:sz="4" w:space="0" w:color="auto"/>
              <w:bottom w:val="single" w:sz="4" w:space="0" w:color="auto"/>
              <w:right w:val="single" w:sz="4" w:space="0" w:color="auto"/>
            </w:tcBorders>
          </w:tcPr>
          <w:p w14:paraId="1256039A"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08D4D8BB" w14:textId="77777777" w:rsidR="005972C6" w:rsidRPr="00DF6DD6" w:rsidRDefault="005972C6" w:rsidP="003768E0">
            <w:pPr>
              <w:pStyle w:val="TAC"/>
              <w:rPr>
                <w:lang w:eastAsia="ko-KR"/>
              </w:rPr>
            </w:pPr>
            <w:r w:rsidRPr="00DF6DD6">
              <w:rPr>
                <w:lang w:eastAsia="zh-CN"/>
              </w:rPr>
              <w:t>256</w:t>
            </w:r>
            <w:r w:rsidRPr="00DF6DD6">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688B30BC" w14:textId="77777777" w:rsidR="005972C6" w:rsidRPr="00DF6DD6" w:rsidRDefault="005972C6" w:rsidP="003768E0">
            <w:pPr>
              <w:pStyle w:val="TAC"/>
              <w:rPr>
                <w:lang w:eastAsia="ko-KR"/>
              </w:rPr>
            </w:pPr>
            <w:r w:rsidRPr="00DF6DD6">
              <w:rPr>
                <w:lang w:eastAsia="zh-CN"/>
              </w:rPr>
              <w:t>256</w:t>
            </w:r>
            <w:r w:rsidRPr="00DF6DD6">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3ED97BFB" w14:textId="77777777" w:rsidR="005972C6" w:rsidRPr="00DF6DD6" w:rsidRDefault="005972C6" w:rsidP="003768E0">
            <w:pPr>
              <w:pStyle w:val="TAC"/>
              <w:rPr>
                <w:lang w:eastAsia="ko-KR"/>
              </w:rPr>
            </w:pPr>
            <w:r w:rsidRPr="00DF6DD6">
              <w:rPr>
                <w:lang w:eastAsia="zh-CN"/>
              </w:rPr>
              <w:t>256</w:t>
            </w:r>
            <w:r w:rsidRPr="00DF6DD6">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3876244D" w14:textId="77777777" w:rsidR="005972C6" w:rsidRPr="00DF6DD6" w:rsidRDefault="005972C6" w:rsidP="003768E0">
            <w:pPr>
              <w:pStyle w:val="TAC"/>
              <w:rPr>
                <w:lang w:eastAsia="ko-KR"/>
              </w:rPr>
            </w:pPr>
            <w:r w:rsidRPr="00DF6DD6">
              <w:rPr>
                <w:lang w:eastAsia="zh-CN"/>
              </w:rPr>
              <w:t>256</w:t>
            </w:r>
            <w:r w:rsidRPr="00DF6DD6">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275B68D4" w14:textId="77777777" w:rsidR="005972C6" w:rsidRPr="00DF6DD6" w:rsidRDefault="005972C6" w:rsidP="003768E0">
            <w:pPr>
              <w:pStyle w:val="TAC"/>
              <w:rPr>
                <w:lang w:eastAsia="ko-KR"/>
              </w:rPr>
            </w:pPr>
            <w:r w:rsidRPr="00DF6DD6">
              <w:rPr>
                <w:lang w:eastAsia="zh-CN"/>
              </w:rPr>
              <w:t>256</w:t>
            </w:r>
            <w:r w:rsidRPr="00DF6DD6">
              <w:rPr>
                <w:lang w:eastAsia="ko-KR"/>
              </w:rPr>
              <w:t>QAM</w:t>
            </w:r>
          </w:p>
        </w:tc>
        <w:tc>
          <w:tcPr>
            <w:tcW w:w="947" w:type="dxa"/>
            <w:tcBorders>
              <w:top w:val="single" w:sz="4" w:space="0" w:color="auto"/>
              <w:left w:val="single" w:sz="4" w:space="0" w:color="auto"/>
              <w:bottom w:val="single" w:sz="4" w:space="0" w:color="auto"/>
              <w:right w:val="single" w:sz="4" w:space="0" w:color="auto"/>
            </w:tcBorders>
            <w:hideMark/>
          </w:tcPr>
          <w:p w14:paraId="78D15219" w14:textId="77777777" w:rsidR="005972C6" w:rsidRPr="00DF6DD6" w:rsidRDefault="005972C6" w:rsidP="003768E0">
            <w:pPr>
              <w:pStyle w:val="TAC"/>
              <w:rPr>
                <w:lang w:eastAsia="ko-KR"/>
              </w:rPr>
            </w:pPr>
            <w:r w:rsidRPr="00DF6DD6">
              <w:rPr>
                <w:lang w:eastAsia="zh-CN"/>
              </w:rPr>
              <w:t>256</w:t>
            </w:r>
            <w:r w:rsidRPr="00DF6DD6">
              <w:rPr>
                <w:lang w:eastAsia="ko-KR"/>
              </w:rPr>
              <w:t>QAM</w:t>
            </w:r>
          </w:p>
        </w:tc>
      </w:tr>
      <w:tr w:rsidR="00F55B07" w:rsidRPr="00DF6DD6" w14:paraId="7C00D2B3"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D626A2E" w14:textId="77777777" w:rsidR="005972C6" w:rsidRPr="00DF6DD6" w:rsidRDefault="005972C6" w:rsidP="003768E0">
            <w:pPr>
              <w:pStyle w:val="TAL"/>
              <w:rPr>
                <w:lang w:eastAsia="ko-KR"/>
              </w:rPr>
            </w:pPr>
            <w:r w:rsidRPr="00DF6DD6">
              <w:rPr>
                <w:lang w:eastAsia="ko-KR"/>
              </w:rPr>
              <w:t>Target Coding rate</w:t>
            </w:r>
          </w:p>
        </w:tc>
        <w:tc>
          <w:tcPr>
            <w:tcW w:w="852" w:type="dxa"/>
            <w:tcBorders>
              <w:top w:val="single" w:sz="4" w:space="0" w:color="auto"/>
              <w:left w:val="single" w:sz="4" w:space="0" w:color="auto"/>
              <w:bottom w:val="single" w:sz="4" w:space="0" w:color="auto"/>
              <w:right w:val="single" w:sz="4" w:space="0" w:color="auto"/>
            </w:tcBorders>
          </w:tcPr>
          <w:p w14:paraId="43906D95"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16C8C52C" w14:textId="77777777" w:rsidR="005972C6" w:rsidRPr="00DF6DD6" w:rsidRDefault="005972C6" w:rsidP="003768E0">
            <w:pPr>
              <w:pStyle w:val="TAC"/>
              <w:rPr>
                <w:lang w:eastAsia="zh-CN"/>
              </w:rPr>
            </w:pPr>
            <w:r w:rsidRPr="00DF6DD6">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2F40ECDF" w14:textId="77777777" w:rsidR="005972C6" w:rsidRPr="00DF6DD6" w:rsidRDefault="005972C6" w:rsidP="003768E0">
            <w:pPr>
              <w:pStyle w:val="TAC"/>
              <w:rPr>
                <w:lang w:eastAsia="zh-CN"/>
              </w:rPr>
            </w:pPr>
            <w:r w:rsidRPr="00DF6DD6">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68CBF037" w14:textId="77777777" w:rsidR="005972C6" w:rsidRPr="00DF6DD6" w:rsidRDefault="005972C6" w:rsidP="003768E0">
            <w:pPr>
              <w:pStyle w:val="TAC"/>
              <w:rPr>
                <w:lang w:eastAsia="zh-CN"/>
              </w:rPr>
            </w:pPr>
            <w:r w:rsidRPr="00DF6DD6">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72CB5993" w14:textId="77777777" w:rsidR="005972C6" w:rsidRPr="00DF6DD6" w:rsidRDefault="005972C6" w:rsidP="003768E0">
            <w:pPr>
              <w:pStyle w:val="TAC"/>
              <w:rPr>
                <w:lang w:eastAsia="zh-CN"/>
              </w:rPr>
            </w:pPr>
            <w:r w:rsidRPr="00DF6DD6">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7E38564F" w14:textId="77777777" w:rsidR="005972C6" w:rsidRPr="00DF6DD6" w:rsidRDefault="005972C6" w:rsidP="003768E0">
            <w:pPr>
              <w:pStyle w:val="TAC"/>
              <w:rPr>
                <w:lang w:eastAsia="zh-CN"/>
              </w:rPr>
            </w:pPr>
            <w:r w:rsidRPr="00DF6DD6">
              <w:rPr>
                <w:lang w:eastAsia="zh-CN"/>
              </w:rPr>
              <w:t>3/4</w:t>
            </w:r>
          </w:p>
        </w:tc>
        <w:tc>
          <w:tcPr>
            <w:tcW w:w="947" w:type="dxa"/>
            <w:tcBorders>
              <w:top w:val="single" w:sz="4" w:space="0" w:color="auto"/>
              <w:left w:val="single" w:sz="4" w:space="0" w:color="auto"/>
              <w:bottom w:val="single" w:sz="4" w:space="0" w:color="auto"/>
              <w:right w:val="single" w:sz="4" w:space="0" w:color="auto"/>
            </w:tcBorders>
            <w:hideMark/>
          </w:tcPr>
          <w:p w14:paraId="525402EB" w14:textId="77777777" w:rsidR="005972C6" w:rsidRPr="00DF6DD6" w:rsidRDefault="005972C6" w:rsidP="003768E0">
            <w:pPr>
              <w:pStyle w:val="TAC"/>
              <w:rPr>
                <w:lang w:eastAsia="zh-CN"/>
              </w:rPr>
            </w:pPr>
            <w:r w:rsidRPr="00DF6DD6">
              <w:rPr>
                <w:lang w:eastAsia="zh-CN"/>
              </w:rPr>
              <w:t>3/4</w:t>
            </w:r>
          </w:p>
        </w:tc>
      </w:tr>
      <w:tr w:rsidR="00F55B07" w:rsidRPr="00DF6DD6" w14:paraId="74F6D76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46A01B5B" w14:textId="77777777" w:rsidR="005972C6" w:rsidRPr="00DF6DD6" w:rsidRDefault="005972C6" w:rsidP="003768E0">
            <w:pPr>
              <w:pStyle w:val="TAL"/>
              <w:rPr>
                <w:lang w:eastAsia="ko-KR"/>
              </w:rPr>
            </w:pPr>
            <w:r w:rsidRPr="00DF6DD6">
              <w:rPr>
                <w:lang w:eastAsia="ko-KR"/>
              </w:rPr>
              <w:t>Payload size</w:t>
            </w:r>
          </w:p>
        </w:tc>
        <w:tc>
          <w:tcPr>
            <w:tcW w:w="852" w:type="dxa"/>
            <w:tcBorders>
              <w:top w:val="single" w:sz="4" w:space="0" w:color="auto"/>
              <w:left w:val="single" w:sz="4" w:space="0" w:color="auto"/>
              <w:bottom w:val="single" w:sz="4" w:space="0" w:color="auto"/>
              <w:right w:val="single" w:sz="4" w:space="0" w:color="auto"/>
            </w:tcBorders>
          </w:tcPr>
          <w:p w14:paraId="0746557E"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04A77AD" w14:textId="77777777" w:rsidR="005972C6" w:rsidRPr="00DF6DD6" w:rsidRDefault="005972C6" w:rsidP="003768E0">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33DDE477" w14:textId="77777777" w:rsidR="005972C6" w:rsidRPr="00DF6DD6" w:rsidRDefault="005972C6" w:rsidP="003768E0">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6292810B" w14:textId="77777777" w:rsidR="005972C6" w:rsidRPr="00DF6DD6" w:rsidRDefault="005972C6" w:rsidP="003768E0">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296D7EB4" w14:textId="77777777" w:rsidR="005972C6" w:rsidRPr="00DF6DD6" w:rsidRDefault="005972C6" w:rsidP="003768E0">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68A294F5" w14:textId="77777777" w:rsidR="005972C6" w:rsidRPr="00DF6DD6" w:rsidRDefault="005972C6" w:rsidP="003768E0">
            <w:pPr>
              <w:pStyle w:val="TAC"/>
              <w:rPr>
                <w:lang w:eastAsia="zh-CN"/>
              </w:rPr>
            </w:pPr>
          </w:p>
        </w:tc>
        <w:tc>
          <w:tcPr>
            <w:tcW w:w="947" w:type="dxa"/>
            <w:tcBorders>
              <w:top w:val="single" w:sz="4" w:space="0" w:color="auto"/>
              <w:left w:val="single" w:sz="4" w:space="0" w:color="auto"/>
              <w:bottom w:val="single" w:sz="4" w:space="0" w:color="auto"/>
              <w:right w:val="single" w:sz="4" w:space="0" w:color="auto"/>
            </w:tcBorders>
          </w:tcPr>
          <w:p w14:paraId="4039657A" w14:textId="77777777" w:rsidR="005972C6" w:rsidRPr="00DF6DD6" w:rsidRDefault="005972C6" w:rsidP="003768E0">
            <w:pPr>
              <w:pStyle w:val="TAC"/>
              <w:rPr>
                <w:lang w:eastAsia="zh-CN"/>
              </w:rPr>
            </w:pPr>
          </w:p>
        </w:tc>
      </w:tr>
      <w:tr w:rsidR="00F55B07" w:rsidRPr="00DF6DD6" w14:paraId="1FD0457B"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3CB37632" w14:textId="77777777" w:rsidR="005972C6" w:rsidRPr="00DF6DD6" w:rsidRDefault="005972C6" w:rsidP="003768E0">
            <w:pPr>
              <w:pStyle w:val="TAL"/>
              <w:rPr>
                <w:lang w:eastAsia="ko-KR"/>
              </w:rPr>
            </w:pPr>
            <w:r w:rsidRPr="00DF6DD6">
              <w:rPr>
                <w:lang w:eastAsia="ko-KR"/>
              </w:rPr>
              <w:t xml:space="preserve">  For Sub-Frame </w:t>
            </w:r>
            <w:r w:rsidRPr="00DF6DD6">
              <w:rPr>
                <w:lang w:eastAsia="zh-CN"/>
              </w:rPr>
              <w:t>2,7</w:t>
            </w:r>
          </w:p>
        </w:tc>
        <w:tc>
          <w:tcPr>
            <w:tcW w:w="852" w:type="dxa"/>
            <w:tcBorders>
              <w:top w:val="single" w:sz="4" w:space="0" w:color="auto"/>
              <w:left w:val="single" w:sz="4" w:space="0" w:color="auto"/>
              <w:bottom w:val="single" w:sz="4" w:space="0" w:color="auto"/>
              <w:right w:val="single" w:sz="4" w:space="0" w:color="auto"/>
            </w:tcBorders>
            <w:hideMark/>
          </w:tcPr>
          <w:p w14:paraId="4BCA30E8" w14:textId="77777777" w:rsidR="005972C6" w:rsidRPr="00DF6DD6" w:rsidRDefault="005972C6" w:rsidP="003768E0">
            <w:pPr>
              <w:pStyle w:val="TAC"/>
              <w:rPr>
                <w:lang w:eastAsia="ko-KR"/>
              </w:rPr>
            </w:pPr>
            <w:r w:rsidRPr="00DF6DD6">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26C31ED5" w14:textId="77777777" w:rsidR="005972C6" w:rsidRPr="00DF6DD6" w:rsidRDefault="005972C6" w:rsidP="003768E0">
            <w:pPr>
              <w:pStyle w:val="TAC"/>
              <w:rPr>
                <w:lang w:eastAsia="zh-CN"/>
              </w:rPr>
            </w:pPr>
            <w:r w:rsidRPr="00DF6DD6">
              <w:rPr>
                <w:lang w:eastAsia="zh-CN"/>
              </w:rPr>
              <w:t>5160</w:t>
            </w:r>
          </w:p>
        </w:tc>
        <w:tc>
          <w:tcPr>
            <w:tcW w:w="946" w:type="dxa"/>
            <w:tcBorders>
              <w:top w:val="single" w:sz="4" w:space="0" w:color="auto"/>
              <w:left w:val="single" w:sz="4" w:space="0" w:color="auto"/>
              <w:bottom w:val="single" w:sz="4" w:space="0" w:color="auto"/>
              <w:right w:val="single" w:sz="4" w:space="0" w:color="auto"/>
            </w:tcBorders>
            <w:hideMark/>
          </w:tcPr>
          <w:p w14:paraId="26829019" w14:textId="77777777" w:rsidR="005972C6" w:rsidRPr="00DF6DD6" w:rsidRDefault="005972C6" w:rsidP="003768E0">
            <w:pPr>
              <w:pStyle w:val="TAC"/>
              <w:rPr>
                <w:lang w:eastAsia="zh-CN"/>
              </w:rPr>
            </w:pPr>
            <w:r w:rsidRPr="00DF6DD6">
              <w:rPr>
                <w:lang w:eastAsia="zh-CN"/>
              </w:rPr>
              <w:t>12960</w:t>
            </w:r>
          </w:p>
        </w:tc>
        <w:tc>
          <w:tcPr>
            <w:tcW w:w="946" w:type="dxa"/>
            <w:tcBorders>
              <w:top w:val="single" w:sz="4" w:space="0" w:color="auto"/>
              <w:left w:val="single" w:sz="4" w:space="0" w:color="auto"/>
              <w:bottom w:val="single" w:sz="4" w:space="0" w:color="auto"/>
              <w:right w:val="single" w:sz="4" w:space="0" w:color="auto"/>
            </w:tcBorders>
            <w:hideMark/>
          </w:tcPr>
          <w:p w14:paraId="79DEC3D4" w14:textId="77777777" w:rsidR="005972C6" w:rsidRPr="00DF6DD6" w:rsidRDefault="005972C6" w:rsidP="003768E0">
            <w:pPr>
              <w:pStyle w:val="TAC"/>
              <w:rPr>
                <w:lang w:eastAsia="zh-CN"/>
              </w:rPr>
            </w:pPr>
            <w:r w:rsidRPr="00DF6DD6">
              <w:rPr>
                <w:lang w:eastAsia="zh-CN"/>
              </w:rPr>
              <w:t>21384</w:t>
            </w:r>
          </w:p>
        </w:tc>
        <w:tc>
          <w:tcPr>
            <w:tcW w:w="946" w:type="dxa"/>
            <w:tcBorders>
              <w:top w:val="single" w:sz="4" w:space="0" w:color="auto"/>
              <w:left w:val="single" w:sz="4" w:space="0" w:color="auto"/>
              <w:bottom w:val="single" w:sz="4" w:space="0" w:color="auto"/>
              <w:right w:val="single" w:sz="4" w:space="0" w:color="auto"/>
            </w:tcBorders>
            <w:hideMark/>
          </w:tcPr>
          <w:p w14:paraId="720B976B" w14:textId="77777777" w:rsidR="005972C6" w:rsidRPr="00DF6DD6" w:rsidRDefault="005972C6" w:rsidP="003768E0">
            <w:pPr>
              <w:pStyle w:val="TAC"/>
              <w:rPr>
                <w:lang w:eastAsia="zh-CN"/>
              </w:rPr>
            </w:pPr>
            <w:r w:rsidRPr="00DF6DD6">
              <w:rPr>
                <w:lang w:eastAsia="zh-CN"/>
              </w:rPr>
              <w:t>42368</w:t>
            </w:r>
          </w:p>
        </w:tc>
        <w:tc>
          <w:tcPr>
            <w:tcW w:w="946" w:type="dxa"/>
            <w:tcBorders>
              <w:top w:val="single" w:sz="4" w:space="0" w:color="auto"/>
              <w:left w:val="single" w:sz="4" w:space="0" w:color="auto"/>
              <w:bottom w:val="single" w:sz="4" w:space="0" w:color="auto"/>
              <w:right w:val="single" w:sz="4" w:space="0" w:color="auto"/>
            </w:tcBorders>
            <w:hideMark/>
          </w:tcPr>
          <w:p w14:paraId="41BCEA5E" w14:textId="77777777" w:rsidR="005972C6" w:rsidRPr="00DF6DD6" w:rsidRDefault="005972C6" w:rsidP="003768E0">
            <w:pPr>
              <w:pStyle w:val="TAC"/>
              <w:rPr>
                <w:lang w:eastAsia="zh-CN"/>
              </w:rPr>
            </w:pPr>
            <w:r w:rsidRPr="00DF6DD6">
              <w:rPr>
                <w:lang w:eastAsia="zh-CN"/>
              </w:rPr>
              <w:t>63776</w:t>
            </w:r>
          </w:p>
        </w:tc>
        <w:tc>
          <w:tcPr>
            <w:tcW w:w="947" w:type="dxa"/>
            <w:tcBorders>
              <w:top w:val="single" w:sz="4" w:space="0" w:color="auto"/>
              <w:left w:val="single" w:sz="4" w:space="0" w:color="auto"/>
              <w:bottom w:val="single" w:sz="4" w:space="0" w:color="auto"/>
              <w:right w:val="single" w:sz="4" w:space="0" w:color="auto"/>
            </w:tcBorders>
            <w:hideMark/>
          </w:tcPr>
          <w:p w14:paraId="0777F3CA" w14:textId="77777777" w:rsidR="005972C6" w:rsidRPr="00DF6DD6" w:rsidRDefault="005972C6" w:rsidP="003768E0">
            <w:pPr>
              <w:pStyle w:val="TAC"/>
              <w:rPr>
                <w:lang w:eastAsia="zh-CN"/>
              </w:rPr>
            </w:pPr>
            <w:r w:rsidRPr="00DF6DD6">
              <w:rPr>
                <w:lang w:eastAsia="zh-CN"/>
              </w:rPr>
              <w:t>84760</w:t>
            </w:r>
          </w:p>
        </w:tc>
      </w:tr>
      <w:tr w:rsidR="00F55B07" w:rsidRPr="00DF6DD6" w14:paraId="7D910AC0"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40642E6" w14:textId="77777777" w:rsidR="005972C6" w:rsidRPr="00DF6DD6" w:rsidRDefault="005972C6" w:rsidP="003768E0">
            <w:pPr>
              <w:pStyle w:val="TAL"/>
              <w:rPr>
                <w:szCs w:val="22"/>
                <w:lang w:eastAsia="ko-KR"/>
              </w:rPr>
            </w:pPr>
            <w:r w:rsidRPr="00DF6DD6">
              <w:rPr>
                <w:szCs w:val="22"/>
                <w:lang w:eastAsia="ko-KR"/>
              </w:rPr>
              <w:t>Transport block CRC</w:t>
            </w:r>
          </w:p>
        </w:tc>
        <w:tc>
          <w:tcPr>
            <w:tcW w:w="852" w:type="dxa"/>
            <w:tcBorders>
              <w:top w:val="single" w:sz="4" w:space="0" w:color="auto"/>
              <w:left w:val="single" w:sz="4" w:space="0" w:color="auto"/>
              <w:bottom w:val="single" w:sz="4" w:space="0" w:color="auto"/>
              <w:right w:val="single" w:sz="4" w:space="0" w:color="auto"/>
            </w:tcBorders>
            <w:hideMark/>
          </w:tcPr>
          <w:p w14:paraId="4F412268" w14:textId="77777777" w:rsidR="005972C6" w:rsidRPr="00DF6DD6" w:rsidRDefault="005972C6" w:rsidP="003768E0">
            <w:pPr>
              <w:pStyle w:val="TAC"/>
              <w:rPr>
                <w:lang w:eastAsia="ko-KR"/>
              </w:rPr>
            </w:pPr>
            <w:r w:rsidRPr="00DF6DD6">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10D1DA1C" w14:textId="77777777" w:rsidR="005972C6" w:rsidRPr="00DF6DD6" w:rsidRDefault="005972C6" w:rsidP="003768E0">
            <w:pPr>
              <w:pStyle w:val="TAC"/>
              <w:rPr>
                <w:lang w:eastAsia="ko-KR"/>
              </w:rPr>
            </w:pPr>
            <w:r w:rsidRPr="00DF6DD6">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5DA90DFB" w14:textId="77777777" w:rsidR="005972C6" w:rsidRPr="00DF6DD6" w:rsidRDefault="005972C6" w:rsidP="003768E0">
            <w:pPr>
              <w:pStyle w:val="TAC"/>
              <w:rPr>
                <w:lang w:eastAsia="ko-KR"/>
              </w:rPr>
            </w:pPr>
            <w:r w:rsidRPr="00DF6DD6">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398A3DA9" w14:textId="77777777" w:rsidR="005972C6" w:rsidRPr="00DF6DD6" w:rsidRDefault="005972C6" w:rsidP="003768E0">
            <w:pPr>
              <w:pStyle w:val="TAC"/>
              <w:rPr>
                <w:lang w:eastAsia="ko-KR"/>
              </w:rPr>
            </w:pPr>
            <w:r w:rsidRPr="00DF6DD6">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076C5051" w14:textId="77777777" w:rsidR="005972C6" w:rsidRPr="00DF6DD6" w:rsidRDefault="005972C6" w:rsidP="003768E0">
            <w:pPr>
              <w:pStyle w:val="TAC"/>
              <w:rPr>
                <w:lang w:eastAsia="ko-KR"/>
              </w:rPr>
            </w:pPr>
            <w:r w:rsidRPr="00DF6DD6">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6151F7AF" w14:textId="77777777" w:rsidR="005972C6" w:rsidRPr="00DF6DD6" w:rsidRDefault="005972C6" w:rsidP="003768E0">
            <w:pPr>
              <w:pStyle w:val="TAC"/>
              <w:rPr>
                <w:lang w:eastAsia="ko-KR"/>
              </w:rPr>
            </w:pPr>
            <w:r w:rsidRPr="00DF6DD6">
              <w:rPr>
                <w:lang w:eastAsia="ko-KR"/>
              </w:rPr>
              <w:t>24</w:t>
            </w:r>
          </w:p>
        </w:tc>
        <w:tc>
          <w:tcPr>
            <w:tcW w:w="947" w:type="dxa"/>
            <w:tcBorders>
              <w:top w:val="single" w:sz="4" w:space="0" w:color="auto"/>
              <w:left w:val="single" w:sz="4" w:space="0" w:color="auto"/>
              <w:bottom w:val="single" w:sz="4" w:space="0" w:color="auto"/>
              <w:right w:val="single" w:sz="4" w:space="0" w:color="auto"/>
            </w:tcBorders>
            <w:hideMark/>
          </w:tcPr>
          <w:p w14:paraId="2097E0A0" w14:textId="77777777" w:rsidR="005972C6" w:rsidRPr="00DF6DD6" w:rsidRDefault="005972C6" w:rsidP="003768E0">
            <w:pPr>
              <w:pStyle w:val="TAC"/>
              <w:rPr>
                <w:lang w:eastAsia="ko-KR"/>
              </w:rPr>
            </w:pPr>
            <w:r w:rsidRPr="00DF6DD6">
              <w:rPr>
                <w:lang w:eastAsia="ko-KR"/>
              </w:rPr>
              <w:t>24</w:t>
            </w:r>
          </w:p>
        </w:tc>
      </w:tr>
      <w:tr w:rsidR="00F55B07" w:rsidRPr="00DF6DD6" w14:paraId="5E830ECE"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40566388" w14:textId="68BA090A" w:rsidR="005972C6" w:rsidRPr="00DF6DD6" w:rsidRDefault="005972C6" w:rsidP="003768E0">
            <w:pPr>
              <w:pStyle w:val="TAL"/>
              <w:rPr>
                <w:lang w:eastAsia="ko-KR"/>
              </w:rPr>
            </w:pPr>
            <w:r w:rsidRPr="00DF6DD6">
              <w:rPr>
                <w:lang w:eastAsia="ko-KR"/>
              </w:rPr>
              <w:t>Number of code blocks per Sub-Frame (</w:t>
            </w:r>
            <w:r w:rsidR="00A84E1D" w:rsidRPr="00DF6DD6">
              <w:rPr>
                <w:lang w:eastAsia="ko-KR"/>
              </w:rPr>
              <w:t>NOTE</w:t>
            </w:r>
            <w:r w:rsidRPr="00DF6DD6">
              <w:rPr>
                <w:lang w:eastAsia="ko-KR"/>
              </w:rPr>
              <w:t xml:space="preserve"> 1)</w:t>
            </w:r>
          </w:p>
        </w:tc>
        <w:tc>
          <w:tcPr>
            <w:tcW w:w="852" w:type="dxa"/>
            <w:tcBorders>
              <w:top w:val="single" w:sz="4" w:space="0" w:color="auto"/>
              <w:left w:val="single" w:sz="4" w:space="0" w:color="auto"/>
              <w:bottom w:val="single" w:sz="4" w:space="0" w:color="auto"/>
              <w:right w:val="single" w:sz="4" w:space="0" w:color="auto"/>
            </w:tcBorders>
          </w:tcPr>
          <w:p w14:paraId="4D3534F1"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D3CE7E8"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4996766"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C20B621"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4DF7F66A"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CB525F6" w14:textId="77777777" w:rsidR="005972C6" w:rsidRPr="00DF6DD6" w:rsidRDefault="005972C6" w:rsidP="003768E0">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C7E25F6" w14:textId="77777777" w:rsidR="005972C6" w:rsidRPr="00DF6DD6" w:rsidRDefault="005972C6" w:rsidP="003768E0">
            <w:pPr>
              <w:pStyle w:val="TAC"/>
              <w:rPr>
                <w:lang w:eastAsia="ko-KR"/>
              </w:rPr>
            </w:pPr>
          </w:p>
        </w:tc>
      </w:tr>
      <w:tr w:rsidR="00F55B07" w:rsidRPr="00DF6DD6" w14:paraId="66FFA963"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4DBD6C4" w14:textId="77777777" w:rsidR="005972C6" w:rsidRPr="00DF6DD6" w:rsidRDefault="005972C6" w:rsidP="003768E0">
            <w:pPr>
              <w:pStyle w:val="TAL"/>
              <w:rPr>
                <w:lang w:eastAsia="ko-KR"/>
              </w:rPr>
            </w:pPr>
            <w:r w:rsidRPr="00DF6DD6">
              <w:rPr>
                <w:lang w:eastAsia="ko-KR"/>
              </w:rPr>
              <w:t xml:space="preserve">  For Sub-Frame </w:t>
            </w:r>
            <w:r w:rsidRPr="00DF6DD6">
              <w:rPr>
                <w:lang w:eastAsia="zh-CN"/>
              </w:rPr>
              <w:t>2,7</w:t>
            </w:r>
          </w:p>
        </w:tc>
        <w:tc>
          <w:tcPr>
            <w:tcW w:w="852" w:type="dxa"/>
            <w:tcBorders>
              <w:top w:val="single" w:sz="4" w:space="0" w:color="auto"/>
              <w:left w:val="single" w:sz="4" w:space="0" w:color="auto"/>
              <w:bottom w:val="single" w:sz="4" w:space="0" w:color="auto"/>
              <w:right w:val="single" w:sz="4" w:space="0" w:color="auto"/>
            </w:tcBorders>
          </w:tcPr>
          <w:p w14:paraId="60CB068D"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7C737E5" w14:textId="77777777" w:rsidR="005972C6" w:rsidRPr="00DF6DD6" w:rsidRDefault="005972C6" w:rsidP="003768E0">
            <w:pPr>
              <w:pStyle w:val="TAC"/>
              <w:rPr>
                <w:lang w:eastAsia="ko-KR"/>
              </w:rPr>
            </w:pPr>
            <w:r w:rsidRPr="00DF6DD6">
              <w:rPr>
                <w:lang w:eastAsia="zh-CN"/>
              </w:rPr>
              <w:t>1</w:t>
            </w:r>
          </w:p>
        </w:tc>
        <w:tc>
          <w:tcPr>
            <w:tcW w:w="946" w:type="dxa"/>
            <w:tcBorders>
              <w:top w:val="single" w:sz="4" w:space="0" w:color="auto"/>
              <w:left w:val="single" w:sz="4" w:space="0" w:color="auto"/>
              <w:bottom w:val="single" w:sz="4" w:space="0" w:color="auto"/>
              <w:right w:val="single" w:sz="4" w:space="0" w:color="auto"/>
            </w:tcBorders>
            <w:hideMark/>
          </w:tcPr>
          <w:p w14:paraId="60B842E0" w14:textId="77777777" w:rsidR="005972C6" w:rsidRPr="00DF6DD6" w:rsidRDefault="005972C6" w:rsidP="003768E0">
            <w:pPr>
              <w:pStyle w:val="TAC"/>
              <w:rPr>
                <w:lang w:eastAsia="ko-KR"/>
              </w:rPr>
            </w:pPr>
            <w:r w:rsidRPr="00DF6DD6">
              <w:rPr>
                <w:lang w:eastAsia="zh-CN"/>
              </w:rPr>
              <w:t>3</w:t>
            </w:r>
          </w:p>
        </w:tc>
        <w:tc>
          <w:tcPr>
            <w:tcW w:w="946" w:type="dxa"/>
            <w:tcBorders>
              <w:top w:val="single" w:sz="4" w:space="0" w:color="auto"/>
              <w:left w:val="single" w:sz="4" w:space="0" w:color="auto"/>
              <w:bottom w:val="single" w:sz="4" w:space="0" w:color="auto"/>
              <w:right w:val="single" w:sz="4" w:space="0" w:color="auto"/>
            </w:tcBorders>
            <w:hideMark/>
          </w:tcPr>
          <w:p w14:paraId="17EA80CA" w14:textId="77777777" w:rsidR="005972C6" w:rsidRPr="00DF6DD6" w:rsidRDefault="005972C6" w:rsidP="003768E0">
            <w:pPr>
              <w:pStyle w:val="TAC"/>
              <w:rPr>
                <w:lang w:eastAsia="ko-KR"/>
              </w:rPr>
            </w:pPr>
            <w:r w:rsidRPr="00DF6DD6">
              <w:rPr>
                <w:lang w:eastAsia="zh-CN"/>
              </w:rPr>
              <w:t>4</w:t>
            </w:r>
          </w:p>
        </w:tc>
        <w:tc>
          <w:tcPr>
            <w:tcW w:w="946" w:type="dxa"/>
            <w:tcBorders>
              <w:top w:val="single" w:sz="4" w:space="0" w:color="auto"/>
              <w:left w:val="single" w:sz="4" w:space="0" w:color="auto"/>
              <w:bottom w:val="single" w:sz="4" w:space="0" w:color="auto"/>
              <w:right w:val="single" w:sz="4" w:space="0" w:color="auto"/>
            </w:tcBorders>
            <w:hideMark/>
          </w:tcPr>
          <w:p w14:paraId="1A5B9110" w14:textId="77777777" w:rsidR="005972C6" w:rsidRPr="00DF6DD6" w:rsidRDefault="005972C6" w:rsidP="003768E0">
            <w:pPr>
              <w:pStyle w:val="TAC"/>
              <w:rPr>
                <w:lang w:eastAsia="ko-KR"/>
              </w:rPr>
            </w:pPr>
            <w:r w:rsidRPr="00DF6DD6">
              <w:rPr>
                <w:lang w:eastAsia="zh-CN"/>
              </w:rPr>
              <w:t>8</w:t>
            </w:r>
          </w:p>
        </w:tc>
        <w:tc>
          <w:tcPr>
            <w:tcW w:w="946" w:type="dxa"/>
            <w:tcBorders>
              <w:top w:val="single" w:sz="4" w:space="0" w:color="auto"/>
              <w:left w:val="single" w:sz="4" w:space="0" w:color="auto"/>
              <w:bottom w:val="single" w:sz="4" w:space="0" w:color="auto"/>
              <w:right w:val="single" w:sz="4" w:space="0" w:color="auto"/>
            </w:tcBorders>
            <w:hideMark/>
          </w:tcPr>
          <w:p w14:paraId="45D8D7D2" w14:textId="77777777" w:rsidR="005972C6" w:rsidRPr="00DF6DD6" w:rsidRDefault="005972C6" w:rsidP="003768E0">
            <w:pPr>
              <w:pStyle w:val="TAC"/>
              <w:rPr>
                <w:lang w:eastAsia="ko-KR"/>
              </w:rPr>
            </w:pPr>
            <w:r w:rsidRPr="00DF6DD6">
              <w:rPr>
                <w:lang w:eastAsia="zh-CN"/>
              </w:rPr>
              <w:t>11</w:t>
            </w:r>
          </w:p>
        </w:tc>
        <w:tc>
          <w:tcPr>
            <w:tcW w:w="947" w:type="dxa"/>
            <w:tcBorders>
              <w:top w:val="single" w:sz="4" w:space="0" w:color="auto"/>
              <w:left w:val="single" w:sz="4" w:space="0" w:color="auto"/>
              <w:bottom w:val="single" w:sz="4" w:space="0" w:color="auto"/>
              <w:right w:val="single" w:sz="4" w:space="0" w:color="auto"/>
            </w:tcBorders>
            <w:hideMark/>
          </w:tcPr>
          <w:p w14:paraId="2ADC784B" w14:textId="77777777" w:rsidR="005972C6" w:rsidRPr="00DF6DD6" w:rsidRDefault="005972C6" w:rsidP="003768E0">
            <w:pPr>
              <w:pStyle w:val="TAC"/>
              <w:rPr>
                <w:lang w:eastAsia="ko-KR"/>
              </w:rPr>
            </w:pPr>
            <w:r w:rsidRPr="00DF6DD6">
              <w:rPr>
                <w:lang w:eastAsia="zh-CN"/>
              </w:rPr>
              <w:t>15</w:t>
            </w:r>
          </w:p>
        </w:tc>
      </w:tr>
      <w:tr w:rsidR="00F55B07" w:rsidRPr="00DF6DD6" w14:paraId="5B34CE50"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9123A7D" w14:textId="77777777" w:rsidR="005972C6" w:rsidRPr="00DF6DD6" w:rsidRDefault="005972C6" w:rsidP="003768E0">
            <w:pPr>
              <w:pStyle w:val="TAL"/>
              <w:rPr>
                <w:lang w:eastAsia="ko-KR"/>
              </w:rPr>
            </w:pPr>
            <w:r w:rsidRPr="00DF6DD6">
              <w:rPr>
                <w:lang w:eastAsia="ko-KR"/>
              </w:rPr>
              <w:t>Total number of bits per Sub-Frame</w:t>
            </w:r>
          </w:p>
        </w:tc>
        <w:tc>
          <w:tcPr>
            <w:tcW w:w="852" w:type="dxa"/>
            <w:tcBorders>
              <w:top w:val="single" w:sz="4" w:space="0" w:color="auto"/>
              <w:left w:val="single" w:sz="4" w:space="0" w:color="auto"/>
              <w:bottom w:val="single" w:sz="4" w:space="0" w:color="auto"/>
              <w:right w:val="single" w:sz="4" w:space="0" w:color="auto"/>
            </w:tcBorders>
          </w:tcPr>
          <w:p w14:paraId="4B5AD375"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66F07B1"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1C87097D"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383C161"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09E45DB"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2EAD56D" w14:textId="77777777" w:rsidR="005972C6" w:rsidRPr="00DF6DD6" w:rsidRDefault="005972C6" w:rsidP="003768E0">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60A7B9C" w14:textId="77777777" w:rsidR="005972C6" w:rsidRPr="00DF6DD6" w:rsidRDefault="005972C6" w:rsidP="003768E0">
            <w:pPr>
              <w:pStyle w:val="TAC"/>
              <w:rPr>
                <w:lang w:eastAsia="ko-KR"/>
              </w:rPr>
            </w:pPr>
          </w:p>
        </w:tc>
      </w:tr>
      <w:tr w:rsidR="00F55B07" w:rsidRPr="00DF6DD6" w14:paraId="4706476E"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3DBBE34" w14:textId="77777777" w:rsidR="005972C6" w:rsidRPr="00DF6DD6" w:rsidRDefault="005972C6" w:rsidP="003768E0">
            <w:pPr>
              <w:pStyle w:val="TAL"/>
              <w:rPr>
                <w:lang w:eastAsia="ko-KR"/>
              </w:rPr>
            </w:pPr>
            <w:r w:rsidRPr="00DF6DD6">
              <w:rPr>
                <w:lang w:eastAsia="ko-KR"/>
              </w:rPr>
              <w:t xml:space="preserve">  For Sub-Frame </w:t>
            </w:r>
            <w:r w:rsidRPr="00DF6DD6">
              <w:rPr>
                <w:lang w:eastAsia="zh-CN"/>
              </w:rPr>
              <w:t>2,7</w:t>
            </w:r>
          </w:p>
        </w:tc>
        <w:tc>
          <w:tcPr>
            <w:tcW w:w="852" w:type="dxa"/>
            <w:tcBorders>
              <w:top w:val="single" w:sz="4" w:space="0" w:color="auto"/>
              <w:left w:val="single" w:sz="4" w:space="0" w:color="auto"/>
              <w:bottom w:val="single" w:sz="4" w:space="0" w:color="auto"/>
              <w:right w:val="single" w:sz="4" w:space="0" w:color="auto"/>
            </w:tcBorders>
            <w:hideMark/>
          </w:tcPr>
          <w:p w14:paraId="701C91B3" w14:textId="77777777" w:rsidR="005972C6" w:rsidRPr="00DF6DD6" w:rsidRDefault="005972C6" w:rsidP="003768E0">
            <w:pPr>
              <w:pStyle w:val="TAC"/>
              <w:rPr>
                <w:lang w:eastAsia="ko-KR"/>
              </w:rPr>
            </w:pPr>
            <w:r w:rsidRPr="00DF6DD6">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130E84CE" w14:textId="77777777" w:rsidR="005972C6" w:rsidRPr="00DF6DD6" w:rsidRDefault="005972C6" w:rsidP="003768E0">
            <w:pPr>
              <w:pStyle w:val="TAC"/>
              <w:rPr>
                <w:lang w:eastAsia="ko-KR"/>
              </w:rPr>
            </w:pPr>
            <w:r w:rsidRPr="00DF6DD6">
              <w:rPr>
                <w:szCs w:val="18"/>
                <w:lang w:eastAsia="zh-CN"/>
              </w:rPr>
              <w:t>6912</w:t>
            </w:r>
          </w:p>
        </w:tc>
        <w:tc>
          <w:tcPr>
            <w:tcW w:w="946" w:type="dxa"/>
            <w:tcBorders>
              <w:top w:val="single" w:sz="4" w:space="0" w:color="auto"/>
              <w:left w:val="single" w:sz="4" w:space="0" w:color="auto"/>
              <w:bottom w:val="single" w:sz="4" w:space="0" w:color="auto"/>
              <w:right w:val="single" w:sz="4" w:space="0" w:color="auto"/>
            </w:tcBorders>
            <w:hideMark/>
          </w:tcPr>
          <w:p w14:paraId="2F098138" w14:textId="77777777" w:rsidR="005972C6" w:rsidRPr="00DF6DD6" w:rsidRDefault="005972C6" w:rsidP="003768E0">
            <w:pPr>
              <w:pStyle w:val="TAC"/>
              <w:rPr>
                <w:lang w:eastAsia="ko-KR"/>
              </w:rPr>
            </w:pPr>
            <w:r w:rsidRPr="00DF6DD6">
              <w:rPr>
                <w:szCs w:val="18"/>
                <w:lang w:eastAsia="zh-CN"/>
              </w:rPr>
              <w:t>17280</w:t>
            </w:r>
          </w:p>
        </w:tc>
        <w:tc>
          <w:tcPr>
            <w:tcW w:w="946" w:type="dxa"/>
            <w:tcBorders>
              <w:top w:val="single" w:sz="4" w:space="0" w:color="auto"/>
              <w:left w:val="single" w:sz="4" w:space="0" w:color="auto"/>
              <w:bottom w:val="single" w:sz="4" w:space="0" w:color="auto"/>
              <w:right w:val="single" w:sz="4" w:space="0" w:color="auto"/>
            </w:tcBorders>
            <w:hideMark/>
          </w:tcPr>
          <w:p w14:paraId="1AAF0588" w14:textId="77777777" w:rsidR="005972C6" w:rsidRPr="00DF6DD6" w:rsidRDefault="005972C6" w:rsidP="003768E0">
            <w:pPr>
              <w:pStyle w:val="TAC"/>
              <w:rPr>
                <w:lang w:eastAsia="ko-KR"/>
              </w:rPr>
            </w:pPr>
            <w:r w:rsidRPr="00DF6DD6">
              <w:rPr>
                <w:szCs w:val="18"/>
                <w:lang w:eastAsia="zh-CN"/>
              </w:rPr>
              <w:t>28800</w:t>
            </w:r>
          </w:p>
        </w:tc>
        <w:tc>
          <w:tcPr>
            <w:tcW w:w="946" w:type="dxa"/>
            <w:tcBorders>
              <w:top w:val="single" w:sz="4" w:space="0" w:color="auto"/>
              <w:left w:val="single" w:sz="4" w:space="0" w:color="auto"/>
              <w:bottom w:val="single" w:sz="4" w:space="0" w:color="auto"/>
              <w:right w:val="single" w:sz="4" w:space="0" w:color="auto"/>
            </w:tcBorders>
            <w:hideMark/>
          </w:tcPr>
          <w:p w14:paraId="4773F11F" w14:textId="77777777" w:rsidR="005972C6" w:rsidRPr="00DF6DD6" w:rsidRDefault="005972C6" w:rsidP="003768E0">
            <w:pPr>
              <w:pStyle w:val="TAC"/>
              <w:rPr>
                <w:lang w:eastAsia="ko-KR"/>
              </w:rPr>
            </w:pPr>
            <w:r w:rsidRPr="00DF6DD6">
              <w:rPr>
                <w:szCs w:val="18"/>
                <w:lang w:eastAsia="zh-CN"/>
              </w:rPr>
              <w:t>57600</w:t>
            </w:r>
          </w:p>
        </w:tc>
        <w:tc>
          <w:tcPr>
            <w:tcW w:w="946" w:type="dxa"/>
            <w:tcBorders>
              <w:top w:val="single" w:sz="4" w:space="0" w:color="auto"/>
              <w:left w:val="single" w:sz="4" w:space="0" w:color="auto"/>
              <w:bottom w:val="single" w:sz="4" w:space="0" w:color="auto"/>
              <w:right w:val="single" w:sz="4" w:space="0" w:color="auto"/>
            </w:tcBorders>
            <w:hideMark/>
          </w:tcPr>
          <w:p w14:paraId="45F60D60" w14:textId="77777777" w:rsidR="005972C6" w:rsidRPr="00DF6DD6" w:rsidRDefault="005972C6" w:rsidP="003768E0">
            <w:pPr>
              <w:pStyle w:val="TAC"/>
              <w:rPr>
                <w:lang w:eastAsia="ko-KR"/>
              </w:rPr>
            </w:pPr>
            <w:r w:rsidRPr="00DF6DD6">
              <w:rPr>
                <w:szCs w:val="18"/>
                <w:lang w:eastAsia="zh-CN"/>
              </w:rPr>
              <w:t>86400</w:t>
            </w:r>
          </w:p>
        </w:tc>
        <w:tc>
          <w:tcPr>
            <w:tcW w:w="947" w:type="dxa"/>
            <w:tcBorders>
              <w:top w:val="single" w:sz="4" w:space="0" w:color="auto"/>
              <w:left w:val="single" w:sz="4" w:space="0" w:color="auto"/>
              <w:bottom w:val="single" w:sz="4" w:space="0" w:color="auto"/>
              <w:right w:val="single" w:sz="4" w:space="0" w:color="auto"/>
            </w:tcBorders>
            <w:hideMark/>
          </w:tcPr>
          <w:p w14:paraId="0B6BF0EC" w14:textId="77777777" w:rsidR="005972C6" w:rsidRPr="00DF6DD6" w:rsidRDefault="005972C6" w:rsidP="003768E0">
            <w:pPr>
              <w:pStyle w:val="TAC"/>
              <w:rPr>
                <w:lang w:eastAsia="ko-KR"/>
              </w:rPr>
            </w:pPr>
            <w:r w:rsidRPr="00DF6DD6">
              <w:rPr>
                <w:szCs w:val="18"/>
                <w:lang w:eastAsia="zh-CN"/>
              </w:rPr>
              <w:t>115200</w:t>
            </w:r>
          </w:p>
        </w:tc>
      </w:tr>
      <w:tr w:rsidR="00F55B07" w:rsidRPr="00DF6DD6" w14:paraId="7C3B41B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56EF1B8E" w14:textId="77777777" w:rsidR="005972C6" w:rsidRPr="00DF6DD6" w:rsidRDefault="005972C6" w:rsidP="003768E0">
            <w:pPr>
              <w:pStyle w:val="TAL"/>
              <w:rPr>
                <w:lang w:eastAsia="ko-KR"/>
              </w:rPr>
            </w:pPr>
            <w:r w:rsidRPr="00DF6DD6">
              <w:rPr>
                <w:lang w:eastAsia="ko-KR"/>
              </w:rPr>
              <w:t>Total symbols per Sub-Frame</w:t>
            </w:r>
          </w:p>
        </w:tc>
        <w:tc>
          <w:tcPr>
            <w:tcW w:w="852" w:type="dxa"/>
            <w:tcBorders>
              <w:top w:val="single" w:sz="4" w:space="0" w:color="auto"/>
              <w:left w:val="single" w:sz="4" w:space="0" w:color="auto"/>
              <w:bottom w:val="single" w:sz="4" w:space="0" w:color="auto"/>
              <w:right w:val="single" w:sz="4" w:space="0" w:color="auto"/>
            </w:tcBorders>
          </w:tcPr>
          <w:p w14:paraId="2E00F333"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57EB27B"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1892196A"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7E5AD62"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1395316"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F35153D" w14:textId="77777777" w:rsidR="005972C6" w:rsidRPr="00DF6DD6" w:rsidRDefault="005972C6" w:rsidP="003768E0">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27C7904" w14:textId="77777777" w:rsidR="005972C6" w:rsidRPr="00DF6DD6" w:rsidRDefault="005972C6" w:rsidP="003768E0">
            <w:pPr>
              <w:pStyle w:val="TAC"/>
              <w:rPr>
                <w:lang w:eastAsia="ko-KR"/>
              </w:rPr>
            </w:pPr>
          </w:p>
        </w:tc>
      </w:tr>
      <w:tr w:rsidR="00F55B07" w:rsidRPr="00DF6DD6" w14:paraId="66AB3979"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0855E976" w14:textId="77777777" w:rsidR="005972C6" w:rsidRPr="00DF6DD6" w:rsidRDefault="005972C6" w:rsidP="003768E0">
            <w:pPr>
              <w:pStyle w:val="TAL"/>
              <w:rPr>
                <w:lang w:eastAsia="ko-KR"/>
              </w:rPr>
            </w:pPr>
            <w:r w:rsidRPr="00DF6DD6">
              <w:rPr>
                <w:lang w:eastAsia="ko-KR"/>
              </w:rPr>
              <w:t xml:space="preserve">  For Sub-Frame </w:t>
            </w:r>
            <w:r w:rsidRPr="00DF6DD6">
              <w:rPr>
                <w:lang w:eastAsia="zh-CN"/>
              </w:rPr>
              <w:t>2,7</w:t>
            </w:r>
          </w:p>
        </w:tc>
        <w:tc>
          <w:tcPr>
            <w:tcW w:w="852" w:type="dxa"/>
            <w:tcBorders>
              <w:top w:val="single" w:sz="4" w:space="0" w:color="auto"/>
              <w:left w:val="single" w:sz="4" w:space="0" w:color="auto"/>
              <w:bottom w:val="single" w:sz="4" w:space="0" w:color="auto"/>
              <w:right w:val="single" w:sz="4" w:space="0" w:color="auto"/>
            </w:tcBorders>
          </w:tcPr>
          <w:p w14:paraId="62EA1521"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493974D8" w14:textId="77777777" w:rsidR="005972C6" w:rsidRPr="00DF6DD6" w:rsidRDefault="005972C6" w:rsidP="003768E0">
            <w:pPr>
              <w:pStyle w:val="TAC"/>
              <w:rPr>
                <w:lang w:eastAsia="ko-KR"/>
              </w:rPr>
            </w:pPr>
            <w:r w:rsidRPr="00DF6DD6">
              <w:rPr>
                <w:szCs w:val="18"/>
                <w:lang w:eastAsia="zh-CN"/>
              </w:rPr>
              <w:t>864</w:t>
            </w:r>
          </w:p>
        </w:tc>
        <w:tc>
          <w:tcPr>
            <w:tcW w:w="946" w:type="dxa"/>
            <w:tcBorders>
              <w:top w:val="single" w:sz="4" w:space="0" w:color="auto"/>
              <w:left w:val="single" w:sz="4" w:space="0" w:color="auto"/>
              <w:bottom w:val="single" w:sz="4" w:space="0" w:color="auto"/>
              <w:right w:val="single" w:sz="4" w:space="0" w:color="auto"/>
            </w:tcBorders>
            <w:hideMark/>
          </w:tcPr>
          <w:p w14:paraId="3C4464DA" w14:textId="77777777" w:rsidR="005972C6" w:rsidRPr="00DF6DD6" w:rsidRDefault="005972C6" w:rsidP="003768E0">
            <w:pPr>
              <w:pStyle w:val="TAC"/>
              <w:rPr>
                <w:lang w:eastAsia="ko-KR"/>
              </w:rPr>
            </w:pPr>
            <w:r w:rsidRPr="00DF6DD6">
              <w:rPr>
                <w:szCs w:val="18"/>
                <w:lang w:eastAsia="zh-CN"/>
              </w:rPr>
              <w:t>2160</w:t>
            </w:r>
          </w:p>
        </w:tc>
        <w:tc>
          <w:tcPr>
            <w:tcW w:w="946" w:type="dxa"/>
            <w:tcBorders>
              <w:top w:val="single" w:sz="4" w:space="0" w:color="auto"/>
              <w:left w:val="single" w:sz="4" w:space="0" w:color="auto"/>
              <w:bottom w:val="single" w:sz="4" w:space="0" w:color="auto"/>
              <w:right w:val="single" w:sz="4" w:space="0" w:color="auto"/>
            </w:tcBorders>
            <w:hideMark/>
          </w:tcPr>
          <w:p w14:paraId="26DDC5A1" w14:textId="77777777" w:rsidR="005972C6" w:rsidRPr="00DF6DD6" w:rsidRDefault="005972C6" w:rsidP="003768E0">
            <w:pPr>
              <w:pStyle w:val="TAC"/>
              <w:rPr>
                <w:lang w:eastAsia="ko-KR"/>
              </w:rPr>
            </w:pPr>
            <w:r w:rsidRPr="00DF6DD6">
              <w:rPr>
                <w:szCs w:val="18"/>
                <w:lang w:eastAsia="zh-CN"/>
              </w:rPr>
              <w:t>3600</w:t>
            </w:r>
          </w:p>
        </w:tc>
        <w:tc>
          <w:tcPr>
            <w:tcW w:w="946" w:type="dxa"/>
            <w:tcBorders>
              <w:top w:val="single" w:sz="4" w:space="0" w:color="auto"/>
              <w:left w:val="single" w:sz="4" w:space="0" w:color="auto"/>
              <w:bottom w:val="single" w:sz="4" w:space="0" w:color="auto"/>
              <w:right w:val="single" w:sz="4" w:space="0" w:color="auto"/>
            </w:tcBorders>
            <w:hideMark/>
          </w:tcPr>
          <w:p w14:paraId="24F38170" w14:textId="77777777" w:rsidR="005972C6" w:rsidRPr="00DF6DD6" w:rsidRDefault="005972C6" w:rsidP="003768E0">
            <w:pPr>
              <w:pStyle w:val="TAC"/>
              <w:rPr>
                <w:lang w:eastAsia="ko-KR"/>
              </w:rPr>
            </w:pPr>
            <w:r w:rsidRPr="00DF6DD6">
              <w:rPr>
                <w:szCs w:val="18"/>
                <w:lang w:eastAsia="zh-CN"/>
              </w:rPr>
              <w:t>7200</w:t>
            </w:r>
          </w:p>
        </w:tc>
        <w:tc>
          <w:tcPr>
            <w:tcW w:w="946" w:type="dxa"/>
            <w:tcBorders>
              <w:top w:val="single" w:sz="4" w:space="0" w:color="auto"/>
              <w:left w:val="single" w:sz="4" w:space="0" w:color="auto"/>
              <w:bottom w:val="single" w:sz="4" w:space="0" w:color="auto"/>
              <w:right w:val="single" w:sz="4" w:space="0" w:color="auto"/>
            </w:tcBorders>
            <w:hideMark/>
          </w:tcPr>
          <w:p w14:paraId="2CB97843" w14:textId="77777777" w:rsidR="005972C6" w:rsidRPr="00DF6DD6" w:rsidRDefault="005972C6" w:rsidP="003768E0">
            <w:pPr>
              <w:pStyle w:val="TAC"/>
              <w:rPr>
                <w:lang w:eastAsia="ko-KR"/>
              </w:rPr>
            </w:pPr>
            <w:r w:rsidRPr="00DF6DD6">
              <w:rPr>
                <w:szCs w:val="18"/>
                <w:lang w:eastAsia="zh-CN"/>
              </w:rPr>
              <w:t>10800</w:t>
            </w:r>
          </w:p>
        </w:tc>
        <w:tc>
          <w:tcPr>
            <w:tcW w:w="947" w:type="dxa"/>
            <w:tcBorders>
              <w:top w:val="single" w:sz="4" w:space="0" w:color="auto"/>
              <w:left w:val="single" w:sz="4" w:space="0" w:color="auto"/>
              <w:bottom w:val="single" w:sz="4" w:space="0" w:color="auto"/>
              <w:right w:val="single" w:sz="4" w:space="0" w:color="auto"/>
            </w:tcBorders>
            <w:hideMark/>
          </w:tcPr>
          <w:p w14:paraId="62475C42" w14:textId="77777777" w:rsidR="005972C6" w:rsidRPr="00DF6DD6" w:rsidRDefault="005972C6" w:rsidP="003768E0">
            <w:pPr>
              <w:pStyle w:val="TAC"/>
              <w:rPr>
                <w:lang w:eastAsia="ko-KR"/>
              </w:rPr>
            </w:pPr>
            <w:r w:rsidRPr="00DF6DD6">
              <w:rPr>
                <w:szCs w:val="18"/>
                <w:lang w:eastAsia="zh-CN"/>
              </w:rPr>
              <w:t>14400</w:t>
            </w:r>
          </w:p>
        </w:tc>
      </w:tr>
      <w:tr w:rsidR="00F55B07" w:rsidRPr="00DF6DD6" w14:paraId="6BFF174A"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51C8CD91" w14:textId="77777777" w:rsidR="005972C6" w:rsidRPr="00DF6DD6" w:rsidRDefault="005972C6" w:rsidP="003768E0">
            <w:pPr>
              <w:pStyle w:val="TAL"/>
              <w:rPr>
                <w:lang w:eastAsia="ko-KR"/>
              </w:rPr>
            </w:pPr>
            <w:r w:rsidRPr="00DF6DD6">
              <w:rPr>
                <w:lang w:eastAsia="zh-CN"/>
              </w:rPr>
              <w:t>UE UL Cateogry</w:t>
            </w:r>
          </w:p>
        </w:tc>
        <w:tc>
          <w:tcPr>
            <w:tcW w:w="852" w:type="dxa"/>
            <w:tcBorders>
              <w:top w:val="single" w:sz="4" w:space="0" w:color="auto"/>
              <w:left w:val="single" w:sz="4" w:space="0" w:color="auto"/>
              <w:bottom w:val="single" w:sz="4" w:space="0" w:color="auto"/>
              <w:right w:val="single" w:sz="4" w:space="0" w:color="auto"/>
            </w:tcBorders>
          </w:tcPr>
          <w:p w14:paraId="1F83221F"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04C0CF10" w14:textId="77777777" w:rsidR="005972C6" w:rsidRPr="00DF6DD6" w:rsidRDefault="005972C6" w:rsidP="003768E0">
            <w:pPr>
              <w:pStyle w:val="TAC"/>
              <w:rPr>
                <w:lang w:eastAsia="ko-KR"/>
              </w:rPr>
            </w:pPr>
            <w:r w:rsidRPr="00DF6DD6">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73D45D72" w14:textId="77777777" w:rsidR="005972C6" w:rsidRPr="00DF6DD6" w:rsidRDefault="005972C6" w:rsidP="003768E0">
            <w:pPr>
              <w:pStyle w:val="TAC"/>
              <w:rPr>
                <w:lang w:eastAsia="ko-KR"/>
              </w:rPr>
            </w:pPr>
            <w:r w:rsidRPr="00DF6DD6">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3511C6F1" w14:textId="77777777" w:rsidR="005972C6" w:rsidRPr="00DF6DD6" w:rsidRDefault="005972C6" w:rsidP="003768E0">
            <w:pPr>
              <w:pStyle w:val="TAC"/>
              <w:rPr>
                <w:lang w:eastAsia="ko-KR"/>
              </w:rPr>
            </w:pPr>
            <w:r w:rsidRPr="00DF6DD6">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0609CE04" w14:textId="77777777" w:rsidR="005972C6" w:rsidRPr="00DF6DD6" w:rsidRDefault="005972C6" w:rsidP="003768E0">
            <w:pPr>
              <w:pStyle w:val="TAC"/>
              <w:rPr>
                <w:lang w:eastAsia="ko-KR"/>
              </w:rPr>
            </w:pPr>
            <w:r w:rsidRPr="00DF6DD6">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4131275A" w14:textId="77777777" w:rsidR="005972C6" w:rsidRPr="00DF6DD6" w:rsidRDefault="005972C6" w:rsidP="003768E0">
            <w:pPr>
              <w:pStyle w:val="TAC"/>
              <w:rPr>
                <w:lang w:eastAsia="ko-KR"/>
              </w:rPr>
            </w:pPr>
            <w:r w:rsidRPr="00DF6DD6">
              <w:rPr>
                <w:szCs w:val="18"/>
                <w:lang w:eastAsia="zh-CN"/>
              </w:rPr>
              <w:t>≥ 15</w:t>
            </w:r>
          </w:p>
        </w:tc>
        <w:tc>
          <w:tcPr>
            <w:tcW w:w="947" w:type="dxa"/>
            <w:tcBorders>
              <w:top w:val="single" w:sz="4" w:space="0" w:color="auto"/>
              <w:left w:val="single" w:sz="4" w:space="0" w:color="auto"/>
              <w:bottom w:val="single" w:sz="4" w:space="0" w:color="auto"/>
              <w:right w:val="single" w:sz="4" w:space="0" w:color="auto"/>
            </w:tcBorders>
            <w:hideMark/>
          </w:tcPr>
          <w:p w14:paraId="15BF6E81" w14:textId="77777777" w:rsidR="005972C6" w:rsidRPr="00DF6DD6" w:rsidRDefault="005972C6" w:rsidP="003768E0">
            <w:pPr>
              <w:pStyle w:val="TAC"/>
              <w:rPr>
                <w:lang w:eastAsia="ko-KR"/>
              </w:rPr>
            </w:pPr>
            <w:r w:rsidRPr="00DF6DD6">
              <w:rPr>
                <w:szCs w:val="18"/>
                <w:lang w:eastAsia="zh-CN"/>
              </w:rPr>
              <w:t>≥ 15</w:t>
            </w:r>
          </w:p>
        </w:tc>
      </w:tr>
      <w:tr w:rsidR="0070079D" w:rsidRPr="00DF6DD6" w14:paraId="0FB5847F" w14:textId="77777777" w:rsidTr="00F70669">
        <w:trPr>
          <w:jc w:val="center"/>
        </w:trPr>
        <w:tc>
          <w:tcPr>
            <w:tcW w:w="9375" w:type="dxa"/>
            <w:gridSpan w:val="8"/>
            <w:tcBorders>
              <w:top w:val="single" w:sz="4" w:space="0" w:color="auto"/>
              <w:left w:val="single" w:sz="4" w:space="0" w:color="auto"/>
              <w:bottom w:val="single" w:sz="4" w:space="0" w:color="auto"/>
              <w:right w:val="single" w:sz="4" w:space="0" w:color="auto"/>
            </w:tcBorders>
            <w:hideMark/>
          </w:tcPr>
          <w:p w14:paraId="342D5636" w14:textId="43F9BE64" w:rsidR="005972C6" w:rsidRPr="00DF6DD6" w:rsidRDefault="00A84E1D" w:rsidP="003768E0">
            <w:pPr>
              <w:pStyle w:val="TAN"/>
              <w:rPr>
                <w:lang w:eastAsia="ko-KR"/>
              </w:rPr>
            </w:pPr>
            <w:r w:rsidRPr="00DF6DD6">
              <w:rPr>
                <w:lang w:eastAsia="ko-KR"/>
              </w:rPr>
              <w:t>NOTE</w:t>
            </w:r>
            <w:r w:rsidR="005972C6" w:rsidRPr="00DF6DD6">
              <w:rPr>
                <w:lang w:eastAsia="ko-KR"/>
              </w:rPr>
              <w:t xml:space="preserve"> 1:</w:t>
            </w:r>
            <w:r w:rsidR="005972C6" w:rsidRPr="00DF6DD6">
              <w:rPr>
                <w:lang w:eastAsia="ko-KR"/>
              </w:rPr>
              <w:tab/>
              <w:t>If more than one Code Block is present, an additional CRC sequence of L = 24 Bits is attached to each Code Block (otherwise L = 0 Bit)</w:t>
            </w:r>
          </w:p>
          <w:p w14:paraId="4A5137D9" w14:textId="5F09E289" w:rsidR="005972C6" w:rsidRPr="00DF6DD6" w:rsidRDefault="00A84E1D" w:rsidP="003768E0">
            <w:pPr>
              <w:pStyle w:val="TAN"/>
              <w:rPr>
                <w:lang w:eastAsia="zh-CN"/>
              </w:rPr>
            </w:pPr>
            <w:r w:rsidRPr="00DF6DD6">
              <w:rPr>
                <w:lang w:eastAsia="ko-KR"/>
              </w:rPr>
              <w:t>NOTE</w:t>
            </w:r>
            <w:r w:rsidR="005972C6" w:rsidRPr="00DF6DD6">
              <w:rPr>
                <w:lang w:eastAsia="ko-KR"/>
              </w:rPr>
              <w:t xml:space="preserve"> 2:</w:t>
            </w:r>
            <w:r w:rsidR="005972C6" w:rsidRPr="00DF6DD6">
              <w:rPr>
                <w:lang w:eastAsia="ko-KR"/>
              </w:rPr>
              <w:tab/>
              <w:t>As per Table 4.2-2 in TS 36.211 [7]</w:t>
            </w:r>
          </w:p>
          <w:p w14:paraId="28D85EB1" w14:textId="1944844E" w:rsidR="005972C6" w:rsidRPr="00DF6DD6" w:rsidRDefault="00A84E1D" w:rsidP="003768E0">
            <w:pPr>
              <w:pStyle w:val="TAN"/>
              <w:rPr>
                <w:lang w:eastAsia="ko-KR"/>
              </w:rPr>
            </w:pPr>
            <w:r w:rsidRPr="00DF6DD6">
              <w:t>NOTE</w:t>
            </w:r>
            <w:r w:rsidR="005972C6" w:rsidRPr="00DF6DD6">
              <w:t xml:space="preserve"> 3:</w:t>
            </w:r>
            <w:r w:rsidR="005972C6" w:rsidRPr="00DF6DD6">
              <w:tab/>
              <w:t>As per Table 4.2-1 in TS 36.211 [7]</w:t>
            </w:r>
          </w:p>
        </w:tc>
      </w:tr>
    </w:tbl>
    <w:p w14:paraId="11C1D052" w14:textId="77777777" w:rsidR="00851B71" w:rsidRPr="00DF6DD6" w:rsidRDefault="00851B71" w:rsidP="00471067">
      <w:pPr>
        <w:rPr>
          <w:snapToGrid w:val="0"/>
        </w:rPr>
      </w:pPr>
    </w:p>
    <w:p w14:paraId="41A8A798" w14:textId="7EAB6EAD" w:rsidR="005972C6" w:rsidRPr="00DF6DD6" w:rsidRDefault="005972C6" w:rsidP="000623E6">
      <w:pPr>
        <w:pStyle w:val="Heading3"/>
        <w:rPr>
          <w:snapToGrid w:val="0"/>
        </w:rPr>
      </w:pPr>
      <w:bookmarkStart w:id="3005" w:name="_Toc67937413"/>
      <w:r w:rsidRPr="00DF6DD6">
        <w:rPr>
          <w:snapToGrid w:val="0"/>
        </w:rPr>
        <w:lastRenderedPageBreak/>
        <w:t>A.2.2.2</w:t>
      </w:r>
      <w:r w:rsidRPr="00DF6DD6">
        <w:rPr>
          <w:snapToGrid w:val="0"/>
        </w:rPr>
        <w:tab/>
        <w:t>Partial RB allocation</w:t>
      </w:r>
      <w:bookmarkEnd w:id="3005"/>
    </w:p>
    <w:p w14:paraId="7E32598B" w14:textId="77777777" w:rsidR="005972C6" w:rsidRPr="00DF6DD6" w:rsidRDefault="005972C6" w:rsidP="000623E6">
      <w:pPr>
        <w:pStyle w:val="Heading4"/>
        <w:rPr>
          <w:rFonts w:ascii="Calibri Light" w:hAnsi="Calibri Light"/>
          <w:i/>
          <w:iCs/>
          <w:lang w:eastAsia="de-DE"/>
        </w:rPr>
      </w:pPr>
      <w:bookmarkStart w:id="3006" w:name="_Toc67937414"/>
      <w:r w:rsidRPr="00DF6DD6">
        <w:t>A.2.2.2.1</w:t>
      </w:r>
      <w:r w:rsidRPr="00DF6DD6">
        <w:tab/>
        <w:t>QPSK</w:t>
      </w:r>
      <w:bookmarkEnd w:id="3006"/>
    </w:p>
    <w:p w14:paraId="6CA215D7"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A.2.2.2.1-1: Reference Channels for QPSK with partial RB allocation</w:t>
      </w:r>
    </w:p>
    <w:tbl>
      <w:tblPr>
        <w:tblW w:w="10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6"/>
        <w:gridCol w:w="747"/>
        <w:gridCol w:w="746"/>
        <w:gridCol w:w="747"/>
        <w:gridCol w:w="747"/>
        <w:gridCol w:w="747"/>
        <w:gridCol w:w="746"/>
        <w:gridCol w:w="747"/>
        <w:gridCol w:w="746"/>
        <w:gridCol w:w="747"/>
        <w:gridCol w:w="747"/>
        <w:gridCol w:w="746"/>
        <w:gridCol w:w="747"/>
        <w:gridCol w:w="747"/>
      </w:tblGrid>
      <w:tr w:rsidR="00F55B07" w:rsidRPr="00DF6DD6" w14:paraId="5C061EEB" w14:textId="77777777" w:rsidTr="00F70669">
        <w:trPr>
          <w:jc w:val="center"/>
        </w:trPr>
        <w:tc>
          <w:tcPr>
            <w:tcW w:w="746" w:type="dxa"/>
          </w:tcPr>
          <w:p w14:paraId="212CCC1F" w14:textId="77777777" w:rsidR="005972C6" w:rsidRPr="00DF6DD6" w:rsidRDefault="005972C6" w:rsidP="003768E0">
            <w:pPr>
              <w:pStyle w:val="TAH"/>
              <w:rPr>
                <w:sz w:val="14"/>
                <w:szCs w:val="14"/>
              </w:rPr>
            </w:pPr>
            <w:r w:rsidRPr="00DF6DD6">
              <w:rPr>
                <w:sz w:val="14"/>
                <w:szCs w:val="14"/>
              </w:rPr>
              <w:t>Parameter</w:t>
            </w:r>
          </w:p>
        </w:tc>
        <w:tc>
          <w:tcPr>
            <w:tcW w:w="747" w:type="dxa"/>
          </w:tcPr>
          <w:p w14:paraId="4E9F9435" w14:textId="77777777" w:rsidR="005972C6" w:rsidRPr="00DF6DD6" w:rsidRDefault="005972C6" w:rsidP="003768E0">
            <w:pPr>
              <w:pStyle w:val="TAH"/>
              <w:rPr>
                <w:sz w:val="14"/>
                <w:szCs w:val="14"/>
              </w:rPr>
            </w:pPr>
            <w:r w:rsidRPr="00DF6DD6">
              <w:rPr>
                <w:sz w:val="14"/>
                <w:szCs w:val="14"/>
              </w:rPr>
              <w:t>Ch BW</w:t>
            </w:r>
          </w:p>
        </w:tc>
        <w:tc>
          <w:tcPr>
            <w:tcW w:w="746" w:type="dxa"/>
          </w:tcPr>
          <w:p w14:paraId="5B059204" w14:textId="77777777" w:rsidR="005972C6" w:rsidRPr="00DF6DD6" w:rsidRDefault="005972C6" w:rsidP="003768E0">
            <w:pPr>
              <w:pStyle w:val="TAH"/>
              <w:rPr>
                <w:sz w:val="14"/>
                <w:szCs w:val="14"/>
              </w:rPr>
            </w:pPr>
            <w:r w:rsidRPr="00DF6DD6">
              <w:rPr>
                <w:sz w:val="14"/>
                <w:szCs w:val="14"/>
              </w:rPr>
              <w:t>Allocated RBs</w:t>
            </w:r>
          </w:p>
        </w:tc>
        <w:tc>
          <w:tcPr>
            <w:tcW w:w="747" w:type="dxa"/>
          </w:tcPr>
          <w:p w14:paraId="7FBF7858" w14:textId="74945257" w:rsidR="005972C6" w:rsidRPr="00DF6DD6" w:rsidRDefault="005972C6" w:rsidP="003768E0">
            <w:pPr>
              <w:pStyle w:val="TAH"/>
              <w:rPr>
                <w:sz w:val="14"/>
                <w:szCs w:val="14"/>
              </w:rPr>
            </w:pPr>
            <w:r w:rsidRPr="00DF6DD6">
              <w:rPr>
                <w:sz w:val="14"/>
                <w:szCs w:val="14"/>
              </w:rPr>
              <w:t>UL-DL Configuration</w:t>
            </w:r>
            <w:r w:rsidRPr="00DF6DD6">
              <w:rPr>
                <w:sz w:val="14"/>
                <w:szCs w:val="14"/>
                <w:lang w:eastAsia="zh-CN"/>
              </w:rPr>
              <w:t xml:space="preserve"> </w:t>
            </w:r>
            <w:r w:rsidRPr="00DF6DD6">
              <w:rPr>
                <w:sz w:val="14"/>
                <w:szCs w:val="14"/>
              </w:rPr>
              <w:t>(</w:t>
            </w:r>
            <w:r w:rsidR="00A84E1D" w:rsidRPr="00DF6DD6">
              <w:rPr>
                <w:sz w:val="14"/>
                <w:szCs w:val="14"/>
              </w:rPr>
              <w:t>NOTE</w:t>
            </w:r>
            <w:r w:rsidRPr="00DF6DD6">
              <w:rPr>
                <w:sz w:val="14"/>
                <w:szCs w:val="14"/>
              </w:rPr>
              <w:t xml:space="preserve"> 2)</w:t>
            </w:r>
          </w:p>
        </w:tc>
        <w:tc>
          <w:tcPr>
            <w:tcW w:w="747" w:type="dxa"/>
          </w:tcPr>
          <w:p w14:paraId="6F78C073" w14:textId="7927C1AC" w:rsidR="005972C6" w:rsidRPr="00DF6DD6" w:rsidRDefault="005972C6" w:rsidP="003768E0">
            <w:pPr>
              <w:pStyle w:val="TAH"/>
              <w:rPr>
                <w:sz w:val="14"/>
                <w:szCs w:val="14"/>
              </w:rPr>
            </w:pPr>
            <w:r w:rsidRPr="00DF6DD6">
              <w:rPr>
                <w:sz w:val="14"/>
                <w:szCs w:val="14"/>
              </w:rPr>
              <w:t>Special subframe configuration (</w:t>
            </w:r>
            <w:r w:rsidR="00A84E1D" w:rsidRPr="00DF6DD6">
              <w:rPr>
                <w:sz w:val="14"/>
                <w:szCs w:val="14"/>
              </w:rPr>
              <w:t>NOTE</w:t>
            </w:r>
            <w:r w:rsidRPr="00DF6DD6">
              <w:rPr>
                <w:sz w:val="14"/>
                <w:szCs w:val="14"/>
              </w:rPr>
              <w:t xml:space="preserve"> 3)</w:t>
            </w:r>
          </w:p>
        </w:tc>
        <w:tc>
          <w:tcPr>
            <w:tcW w:w="747" w:type="dxa"/>
          </w:tcPr>
          <w:p w14:paraId="067BFEFB" w14:textId="77777777" w:rsidR="005972C6" w:rsidRPr="00DF6DD6" w:rsidRDefault="005972C6" w:rsidP="003768E0">
            <w:pPr>
              <w:pStyle w:val="TAH"/>
              <w:rPr>
                <w:sz w:val="14"/>
                <w:szCs w:val="14"/>
              </w:rPr>
            </w:pPr>
            <w:r w:rsidRPr="00DF6DD6">
              <w:rPr>
                <w:sz w:val="14"/>
                <w:szCs w:val="14"/>
              </w:rPr>
              <w:t>DFT-OFDM Symbols per Sub-Frame</w:t>
            </w:r>
          </w:p>
        </w:tc>
        <w:tc>
          <w:tcPr>
            <w:tcW w:w="746" w:type="dxa"/>
          </w:tcPr>
          <w:p w14:paraId="5DF198C1" w14:textId="6BEED02C" w:rsidR="005972C6" w:rsidRPr="00DF6DD6" w:rsidRDefault="005972C6" w:rsidP="003768E0">
            <w:pPr>
              <w:pStyle w:val="TAH"/>
              <w:rPr>
                <w:sz w:val="14"/>
                <w:szCs w:val="14"/>
              </w:rPr>
            </w:pPr>
            <w:r w:rsidRPr="00DF6DD6">
              <w:rPr>
                <w:sz w:val="14"/>
                <w:szCs w:val="14"/>
              </w:rPr>
              <w:t>Mod</w:t>
            </w:r>
            <w:r w:rsidR="00F55B07" w:rsidRPr="00DF6DD6">
              <w:rPr>
                <w:sz w:val="14"/>
                <w:szCs w:val="14"/>
              </w:rPr>
              <w:t>'</w:t>
            </w:r>
            <w:r w:rsidRPr="00DF6DD6">
              <w:rPr>
                <w:sz w:val="14"/>
                <w:szCs w:val="14"/>
              </w:rPr>
              <w:t>n</w:t>
            </w:r>
          </w:p>
        </w:tc>
        <w:tc>
          <w:tcPr>
            <w:tcW w:w="747" w:type="dxa"/>
          </w:tcPr>
          <w:p w14:paraId="187E1F73" w14:textId="77777777" w:rsidR="005972C6" w:rsidRPr="00DF6DD6" w:rsidRDefault="005972C6" w:rsidP="003768E0">
            <w:pPr>
              <w:pStyle w:val="TAH"/>
              <w:rPr>
                <w:sz w:val="14"/>
                <w:szCs w:val="14"/>
              </w:rPr>
            </w:pPr>
            <w:r w:rsidRPr="00DF6DD6">
              <w:rPr>
                <w:sz w:val="14"/>
                <w:szCs w:val="14"/>
              </w:rPr>
              <w:t>Target Coding rate</w:t>
            </w:r>
          </w:p>
        </w:tc>
        <w:tc>
          <w:tcPr>
            <w:tcW w:w="746" w:type="dxa"/>
          </w:tcPr>
          <w:p w14:paraId="39893181" w14:textId="77777777" w:rsidR="005972C6" w:rsidRPr="00DF6DD6" w:rsidRDefault="005972C6" w:rsidP="003768E0">
            <w:pPr>
              <w:pStyle w:val="TAH"/>
              <w:rPr>
                <w:sz w:val="14"/>
                <w:szCs w:val="14"/>
              </w:rPr>
            </w:pPr>
            <w:r w:rsidRPr="00DF6DD6">
              <w:rPr>
                <w:sz w:val="14"/>
                <w:szCs w:val="14"/>
              </w:rPr>
              <w:t xml:space="preserve">Payload size for Sub-Frame </w:t>
            </w:r>
            <w:r w:rsidRPr="00DF6DD6">
              <w:rPr>
                <w:sz w:val="14"/>
                <w:szCs w:val="14"/>
                <w:lang w:eastAsia="zh-CN"/>
              </w:rPr>
              <w:t>2, 7</w:t>
            </w:r>
          </w:p>
        </w:tc>
        <w:tc>
          <w:tcPr>
            <w:tcW w:w="747" w:type="dxa"/>
          </w:tcPr>
          <w:p w14:paraId="5F3CFA94" w14:textId="77777777" w:rsidR="005972C6" w:rsidRPr="00DF6DD6" w:rsidRDefault="005972C6" w:rsidP="003768E0">
            <w:pPr>
              <w:pStyle w:val="TAH"/>
              <w:rPr>
                <w:sz w:val="14"/>
                <w:szCs w:val="14"/>
              </w:rPr>
            </w:pPr>
            <w:r w:rsidRPr="00DF6DD6">
              <w:rPr>
                <w:sz w:val="14"/>
                <w:szCs w:val="14"/>
              </w:rPr>
              <w:t>Transport block CRC</w:t>
            </w:r>
          </w:p>
        </w:tc>
        <w:tc>
          <w:tcPr>
            <w:tcW w:w="747" w:type="dxa"/>
          </w:tcPr>
          <w:p w14:paraId="4165DC01" w14:textId="053DDD3F" w:rsidR="005972C6" w:rsidRPr="00DF6DD6" w:rsidRDefault="005972C6" w:rsidP="003768E0">
            <w:pPr>
              <w:pStyle w:val="TAH"/>
              <w:rPr>
                <w:sz w:val="14"/>
                <w:szCs w:val="14"/>
              </w:rPr>
            </w:pPr>
            <w:r w:rsidRPr="00DF6DD6">
              <w:rPr>
                <w:sz w:val="14"/>
                <w:szCs w:val="14"/>
              </w:rPr>
              <w:t>Number of code blocks per Sub-Frame (</w:t>
            </w:r>
            <w:r w:rsidR="00A84E1D" w:rsidRPr="00DF6DD6">
              <w:rPr>
                <w:sz w:val="14"/>
                <w:szCs w:val="14"/>
              </w:rPr>
              <w:t>NOTE</w:t>
            </w:r>
            <w:r w:rsidRPr="00DF6DD6">
              <w:rPr>
                <w:sz w:val="14"/>
                <w:szCs w:val="14"/>
              </w:rPr>
              <w:t xml:space="preserve"> 1)</w:t>
            </w:r>
          </w:p>
        </w:tc>
        <w:tc>
          <w:tcPr>
            <w:tcW w:w="746" w:type="dxa"/>
          </w:tcPr>
          <w:p w14:paraId="7BB5DCD7" w14:textId="77777777" w:rsidR="005972C6" w:rsidRPr="00DF6DD6" w:rsidRDefault="005972C6" w:rsidP="003768E0">
            <w:pPr>
              <w:pStyle w:val="TAH"/>
              <w:rPr>
                <w:sz w:val="14"/>
                <w:szCs w:val="14"/>
              </w:rPr>
            </w:pPr>
            <w:r w:rsidRPr="00DF6DD6">
              <w:rPr>
                <w:sz w:val="14"/>
                <w:szCs w:val="14"/>
              </w:rPr>
              <w:t xml:space="preserve">Total number of bits per Sub-Frame for Sub-Frame </w:t>
            </w:r>
            <w:r w:rsidRPr="00DF6DD6">
              <w:rPr>
                <w:sz w:val="14"/>
                <w:szCs w:val="14"/>
                <w:lang w:eastAsia="zh-CN"/>
              </w:rPr>
              <w:t>2, 7</w:t>
            </w:r>
          </w:p>
        </w:tc>
        <w:tc>
          <w:tcPr>
            <w:tcW w:w="747" w:type="dxa"/>
          </w:tcPr>
          <w:p w14:paraId="0AE61314" w14:textId="77777777" w:rsidR="005972C6" w:rsidRPr="00DF6DD6" w:rsidRDefault="005972C6" w:rsidP="003768E0">
            <w:pPr>
              <w:pStyle w:val="TAH"/>
              <w:rPr>
                <w:sz w:val="14"/>
                <w:szCs w:val="14"/>
              </w:rPr>
            </w:pPr>
            <w:r w:rsidRPr="00DF6DD6">
              <w:rPr>
                <w:sz w:val="14"/>
                <w:szCs w:val="14"/>
              </w:rPr>
              <w:t xml:space="preserve">Total symbols per Sub-Frame for Sub-Frame </w:t>
            </w:r>
            <w:r w:rsidRPr="00DF6DD6">
              <w:rPr>
                <w:sz w:val="14"/>
                <w:szCs w:val="14"/>
                <w:lang w:eastAsia="zh-CN"/>
              </w:rPr>
              <w:t>2, 7</w:t>
            </w:r>
          </w:p>
        </w:tc>
        <w:tc>
          <w:tcPr>
            <w:tcW w:w="747" w:type="dxa"/>
          </w:tcPr>
          <w:p w14:paraId="37769A31" w14:textId="77777777" w:rsidR="005972C6" w:rsidRPr="00DF6DD6" w:rsidRDefault="005972C6" w:rsidP="003768E0">
            <w:pPr>
              <w:pStyle w:val="TAH"/>
              <w:rPr>
                <w:sz w:val="14"/>
                <w:szCs w:val="14"/>
              </w:rPr>
            </w:pPr>
            <w:r w:rsidRPr="00DF6DD6">
              <w:rPr>
                <w:sz w:val="14"/>
                <w:szCs w:val="14"/>
              </w:rPr>
              <w:t>UE Category</w:t>
            </w:r>
          </w:p>
        </w:tc>
      </w:tr>
      <w:tr w:rsidR="00F55B07" w:rsidRPr="00DF6DD6" w14:paraId="58652130" w14:textId="77777777" w:rsidTr="00F70669">
        <w:trPr>
          <w:jc w:val="center"/>
        </w:trPr>
        <w:tc>
          <w:tcPr>
            <w:tcW w:w="746" w:type="dxa"/>
          </w:tcPr>
          <w:p w14:paraId="71DD0465" w14:textId="77777777" w:rsidR="005972C6" w:rsidRPr="00DF6DD6" w:rsidRDefault="005972C6" w:rsidP="003768E0">
            <w:pPr>
              <w:pStyle w:val="TAH"/>
              <w:rPr>
                <w:rFonts w:eastAsia="Times New Roman" w:cs="Arial"/>
                <w:sz w:val="14"/>
                <w:szCs w:val="14"/>
              </w:rPr>
            </w:pPr>
            <w:r w:rsidRPr="00DF6DD6">
              <w:rPr>
                <w:rFonts w:eastAsia="Times New Roman" w:cs="Arial"/>
                <w:sz w:val="14"/>
                <w:szCs w:val="14"/>
              </w:rPr>
              <w:t>Unit</w:t>
            </w:r>
          </w:p>
        </w:tc>
        <w:tc>
          <w:tcPr>
            <w:tcW w:w="747" w:type="dxa"/>
          </w:tcPr>
          <w:p w14:paraId="46FE8D87" w14:textId="77777777" w:rsidR="005972C6" w:rsidRPr="00DF6DD6" w:rsidRDefault="005972C6" w:rsidP="003768E0">
            <w:pPr>
              <w:pStyle w:val="TAH"/>
              <w:rPr>
                <w:rFonts w:eastAsia="Times New Roman" w:cs="Arial"/>
                <w:sz w:val="14"/>
                <w:szCs w:val="14"/>
              </w:rPr>
            </w:pPr>
            <w:r w:rsidRPr="00DF6DD6">
              <w:rPr>
                <w:rFonts w:eastAsia="Times New Roman" w:cs="Arial"/>
                <w:sz w:val="14"/>
                <w:szCs w:val="14"/>
              </w:rPr>
              <w:t>MHz</w:t>
            </w:r>
          </w:p>
        </w:tc>
        <w:tc>
          <w:tcPr>
            <w:tcW w:w="746" w:type="dxa"/>
          </w:tcPr>
          <w:p w14:paraId="2E88512E" w14:textId="77777777" w:rsidR="005972C6" w:rsidRPr="00DF6DD6" w:rsidRDefault="005972C6" w:rsidP="003768E0">
            <w:pPr>
              <w:pStyle w:val="TAH"/>
              <w:rPr>
                <w:rFonts w:eastAsia="Times New Roman" w:cs="Arial"/>
                <w:sz w:val="14"/>
                <w:szCs w:val="14"/>
              </w:rPr>
            </w:pPr>
          </w:p>
        </w:tc>
        <w:tc>
          <w:tcPr>
            <w:tcW w:w="747" w:type="dxa"/>
          </w:tcPr>
          <w:p w14:paraId="3E9F2315" w14:textId="77777777" w:rsidR="005972C6" w:rsidRPr="00DF6DD6" w:rsidRDefault="005972C6" w:rsidP="003768E0">
            <w:pPr>
              <w:pStyle w:val="TAH"/>
              <w:rPr>
                <w:rFonts w:eastAsia="Times New Roman" w:cs="Arial"/>
                <w:sz w:val="14"/>
                <w:szCs w:val="14"/>
              </w:rPr>
            </w:pPr>
          </w:p>
        </w:tc>
        <w:tc>
          <w:tcPr>
            <w:tcW w:w="747" w:type="dxa"/>
          </w:tcPr>
          <w:p w14:paraId="7A11C081" w14:textId="77777777" w:rsidR="005972C6" w:rsidRPr="00DF6DD6" w:rsidRDefault="005972C6" w:rsidP="003768E0">
            <w:pPr>
              <w:pStyle w:val="TAH"/>
              <w:rPr>
                <w:rFonts w:eastAsia="Times New Roman" w:cs="Arial"/>
                <w:sz w:val="14"/>
                <w:szCs w:val="14"/>
              </w:rPr>
            </w:pPr>
          </w:p>
        </w:tc>
        <w:tc>
          <w:tcPr>
            <w:tcW w:w="747" w:type="dxa"/>
          </w:tcPr>
          <w:p w14:paraId="161319F0" w14:textId="77777777" w:rsidR="005972C6" w:rsidRPr="00DF6DD6" w:rsidRDefault="005972C6" w:rsidP="003768E0">
            <w:pPr>
              <w:pStyle w:val="TAH"/>
              <w:rPr>
                <w:rFonts w:eastAsia="Times New Roman" w:cs="Arial"/>
                <w:sz w:val="14"/>
                <w:szCs w:val="14"/>
              </w:rPr>
            </w:pPr>
          </w:p>
        </w:tc>
        <w:tc>
          <w:tcPr>
            <w:tcW w:w="746" w:type="dxa"/>
          </w:tcPr>
          <w:p w14:paraId="75D6D670" w14:textId="77777777" w:rsidR="005972C6" w:rsidRPr="00DF6DD6" w:rsidRDefault="005972C6" w:rsidP="003768E0">
            <w:pPr>
              <w:pStyle w:val="TAH"/>
              <w:rPr>
                <w:rFonts w:eastAsia="Times New Roman" w:cs="Arial"/>
                <w:sz w:val="14"/>
                <w:szCs w:val="14"/>
              </w:rPr>
            </w:pPr>
          </w:p>
        </w:tc>
        <w:tc>
          <w:tcPr>
            <w:tcW w:w="747" w:type="dxa"/>
          </w:tcPr>
          <w:p w14:paraId="4DED871D" w14:textId="77777777" w:rsidR="005972C6" w:rsidRPr="00DF6DD6" w:rsidRDefault="005972C6" w:rsidP="003768E0">
            <w:pPr>
              <w:pStyle w:val="TAH"/>
              <w:rPr>
                <w:rFonts w:eastAsia="Times New Roman" w:cs="Arial"/>
                <w:sz w:val="14"/>
                <w:szCs w:val="14"/>
              </w:rPr>
            </w:pPr>
          </w:p>
        </w:tc>
        <w:tc>
          <w:tcPr>
            <w:tcW w:w="746" w:type="dxa"/>
          </w:tcPr>
          <w:p w14:paraId="2C654A43" w14:textId="77777777" w:rsidR="005972C6" w:rsidRPr="00DF6DD6" w:rsidRDefault="005972C6" w:rsidP="003768E0">
            <w:pPr>
              <w:pStyle w:val="TAH"/>
              <w:rPr>
                <w:rFonts w:eastAsia="Times New Roman" w:cs="Arial"/>
                <w:sz w:val="14"/>
                <w:szCs w:val="14"/>
              </w:rPr>
            </w:pPr>
            <w:r w:rsidRPr="00DF6DD6">
              <w:rPr>
                <w:rFonts w:eastAsia="Times New Roman" w:cs="Arial"/>
                <w:sz w:val="14"/>
                <w:szCs w:val="14"/>
              </w:rPr>
              <w:t>Bits</w:t>
            </w:r>
          </w:p>
        </w:tc>
        <w:tc>
          <w:tcPr>
            <w:tcW w:w="747" w:type="dxa"/>
          </w:tcPr>
          <w:p w14:paraId="44DEC74E" w14:textId="77777777" w:rsidR="005972C6" w:rsidRPr="00DF6DD6" w:rsidRDefault="005972C6" w:rsidP="003768E0">
            <w:pPr>
              <w:pStyle w:val="TAH"/>
              <w:rPr>
                <w:rFonts w:eastAsia="Times New Roman" w:cs="Arial"/>
                <w:sz w:val="14"/>
                <w:szCs w:val="14"/>
              </w:rPr>
            </w:pPr>
            <w:r w:rsidRPr="00DF6DD6">
              <w:rPr>
                <w:rFonts w:eastAsia="Times New Roman" w:cs="Arial"/>
                <w:sz w:val="14"/>
                <w:szCs w:val="14"/>
              </w:rPr>
              <w:t>Bits</w:t>
            </w:r>
          </w:p>
        </w:tc>
        <w:tc>
          <w:tcPr>
            <w:tcW w:w="747" w:type="dxa"/>
          </w:tcPr>
          <w:p w14:paraId="3190C272" w14:textId="77777777" w:rsidR="005972C6" w:rsidRPr="00DF6DD6" w:rsidRDefault="005972C6" w:rsidP="003768E0">
            <w:pPr>
              <w:pStyle w:val="TAH"/>
              <w:rPr>
                <w:rFonts w:eastAsia="Times New Roman" w:cs="Arial"/>
                <w:sz w:val="14"/>
                <w:szCs w:val="14"/>
              </w:rPr>
            </w:pPr>
          </w:p>
        </w:tc>
        <w:tc>
          <w:tcPr>
            <w:tcW w:w="746" w:type="dxa"/>
          </w:tcPr>
          <w:p w14:paraId="1980515B" w14:textId="77777777" w:rsidR="005972C6" w:rsidRPr="00DF6DD6" w:rsidRDefault="005972C6" w:rsidP="003768E0">
            <w:pPr>
              <w:pStyle w:val="TAH"/>
              <w:rPr>
                <w:rFonts w:eastAsia="Times New Roman" w:cs="Arial"/>
                <w:sz w:val="14"/>
                <w:szCs w:val="14"/>
              </w:rPr>
            </w:pPr>
            <w:r w:rsidRPr="00DF6DD6">
              <w:rPr>
                <w:rFonts w:eastAsia="Times New Roman" w:cs="Arial"/>
                <w:sz w:val="14"/>
                <w:szCs w:val="14"/>
              </w:rPr>
              <w:t>Bits</w:t>
            </w:r>
          </w:p>
        </w:tc>
        <w:tc>
          <w:tcPr>
            <w:tcW w:w="747" w:type="dxa"/>
          </w:tcPr>
          <w:p w14:paraId="6ABDBD8A" w14:textId="77777777" w:rsidR="005972C6" w:rsidRPr="00DF6DD6" w:rsidRDefault="005972C6" w:rsidP="003768E0">
            <w:pPr>
              <w:pStyle w:val="TAH"/>
              <w:rPr>
                <w:rFonts w:eastAsia="Times New Roman" w:cs="Arial"/>
                <w:sz w:val="14"/>
                <w:szCs w:val="14"/>
              </w:rPr>
            </w:pPr>
          </w:p>
        </w:tc>
        <w:tc>
          <w:tcPr>
            <w:tcW w:w="747" w:type="dxa"/>
          </w:tcPr>
          <w:p w14:paraId="0C1D3ACA" w14:textId="77777777" w:rsidR="005972C6" w:rsidRPr="00DF6DD6" w:rsidRDefault="005972C6" w:rsidP="003768E0">
            <w:pPr>
              <w:pStyle w:val="TAH"/>
              <w:rPr>
                <w:rFonts w:eastAsia="Times New Roman" w:cs="Arial"/>
                <w:sz w:val="14"/>
                <w:szCs w:val="14"/>
              </w:rPr>
            </w:pPr>
          </w:p>
        </w:tc>
      </w:tr>
      <w:tr w:rsidR="00F55B07" w:rsidRPr="00DF6DD6" w14:paraId="10C12B79" w14:textId="77777777" w:rsidTr="00F70669">
        <w:trPr>
          <w:jc w:val="center"/>
        </w:trPr>
        <w:tc>
          <w:tcPr>
            <w:tcW w:w="746" w:type="dxa"/>
            <w:tcBorders>
              <w:top w:val="single" w:sz="4" w:space="0" w:color="auto"/>
              <w:left w:val="single" w:sz="4" w:space="0" w:color="auto"/>
              <w:right w:val="single" w:sz="4" w:space="0" w:color="auto"/>
            </w:tcBorders>
          </w:tcPr>
          <w:p w14:paraId="3AB7050E"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A49C307"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1ACBAE53" w14:textId="77777777" w:rsidR="005972C6" w:rsidRPr="00DF6DD6" w:rsidRDefault="005972C6" w:rsidP="003768E0">
            <w:pPr>
              <w:pStyle w:val="TAC"/>
              <w:rPr>
                <w:sz w:val="14"/>
                <w:szCs w:val="14"/>
              </w:rPr>
            </w:pPr>
            <w:r w:rsidRPr="00DF6DD6">
              <w:rPr>
                <w:sz w:val="14"/>
                <w:szCs w:val="14"/>
              </w:rPr>
              <w:t>1</w:t>
            </w:r>
          </w:p>
        </w:tc>
        <w:tc>
          <w:tcPr>
            <w:tcW w:w="747" w:type="dxa"/>
            <w:tcBorders>
              <w:top w:val="single" w:sz="4" w:space="0" w:color="auto"/>
              <w:left w:val="single" w:sz="4" w:space="0" w:color="auto"/>
              <w:bottom w:val="single" w:sz="4" w:space="0" w:color="auto"/>
              <w:right w:val="single" w:sz="4" w:space="0" w:color="auto"/>
            </w:tcBorders>
          </w:tcPr>
          <w:p w14:paraId="12EB6445"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B7274CB"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0F785C3"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2D3409D"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D629869"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A7DB1AA" w14:textId="77777777" w:rsidR="005972C6" w:rsidRPr="00DF6DD6" w:rsidRDefault="005972C6" w:rsidP="003768E0">
            <w:pPr>
              <w:pStyle w:val="TAC"/>
              <w:rPr>
                <w:sz w:val="14"/>
                <w:szCs w:val="14"/>
              </w:rPr>
            </w:pPr>
            <w:r w:rsidRPr="00DF6DD6">
              <w:rPr>
                <w:sz w:val="14"/>
                <w:szCs w:val="14"/>
              </w:rPr>
              <w:t>72</w:t>
            </w:r>
          </w:p>
        </w:tc>
        <w:tc>
          <w:tcPr>
            <w:tcW w:w="747" w:type="dxa"/>
            <w:tcBorders>
              <w:top w:val="single" w:sz="4" w:space="0" w:color="auto"/>
              <w:left w:val="single" w:sz="4" w:space="0" w:color="auto"/>
              <w:bottom w:val="single" w:sz="4" w:space="0" w:color="auto"/>
              <w:right w:val="single" w:sz="4" w:space="0" w:color="auto"/>
            </w:tcBorders>
            <w:vAlign w:val="center"/>
          </w:tcPr>
          <w:p w14:paraId="63157F1A"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AB9F910"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B94B4E0" w14:textId="77777777" w:rsidR="005972C6" w:rsidRPr="00DF6DD6" w:rsidRDefault="005972C6" w:rsidP="003768E0">
            <w:pPr>
              <w:pStyle w:val="TAC"/>
              <w:rPr>
                <w:sz w:val="14"/>
                <w:szCs w:val="14"/>
              </w:rPr>
            </w:pPr>
            <w:r w:rsidRPr="00DF6DD6">
              <w:rPr>
                <w:sz w:val="14"/>
                <w:szCs w:val="14"/>
              </w:rPr>
              <w:t>288</w:t>
            </w:r>
          </w:p>
        </w:tc>
        <w:tc>
          <w:tcPr>
            <w:tcW w:w="747" w:type="dxa"/>
            <w:tcBorders>
              <w:top w:val="single" w:sz="4" w:space="0" w:color="auto"/>
              <w:left w:val="single" w:sz="4" w:space="0" w:color="auto"/>
              <w:bottom w:val="single" w:sz="4" w:space="0" w:color="auto"/>
              <w:right w:val="single" w:sz="4" w:space="0" w:color="auto"/>
            </w:tcBorders>
            <w:vAlign w:val="center"/>
          </w:tcPr>
          <w:p w14:paraId="72EBDBF3" w14:textId="77777777" w:rsidR="005972C6" w:rsidRPr="00DF6DD6" w:rsidRDefault="005972C6" w:rsidP="003768E0">
            <w:pPr>
              <w:pStyle w:val="TAC"/>
              <w:rPr>
                <w:sz w:val="14"/>
                <w:szCs w:val="14"/>
              </w:rPr>
            </w:pPr>
            <w:r w:rsidRPr="00DF6DD6">
              <w:rPr>
                <w:sz w:val="14"/>
                <w:szCs w:val="14"/>
              </w:rPr>
              <w:t>144</w:t>
            </w:r>
          </w:p>
        </w:tc>
        <w:tc>
          <w:tcPr>
            <w:tcW w:w="747" w:type="dxa"/>
            <w:tcBorders>
              <w:top w:val="single" w:sz="4" w:space="0" w:color="auto"/>
              <w:left w:val="single" w:sz="4" w:space="0" w:color="auto"/>
              <w:bottom w:val="single" w:sz="4" w:space="0" w:color="auto"/>
              <w:right w:val="single" w:sz="4" w:space="0" w:color="auto"/>
            </w:tcBorders>
            <w:vAlign w:val="center"/>
          </w:tcPr>
          <w:p w14:paraId="5D61ECAA" w14:textId="77777777" w:rsidR="005972C6" w:rsidRPr="00DF6DD6" w:rsidRDefault="005972C6" w:rsidP="003768E0">
            <w:pPr>
              <w:pStyle w:val="TAC"/>
              <w:rPr>
                <w:sz w:val="14"/>
                <w:szCs w:val="14"/>
              </w:rPr>
            </w:pPr>
            <w:r w:rsidRPr="00DF6DD6">
              <w:rPr>
                <w:sz w:val="14"/>
                <w:szCs w:val="14"/>
              </w:rPr>
              <w:t>≥ 1</w:t>
            </w:r>
          </w:p>
        </w:tc>
      </w:tr>
      <w:tr w:rsidR="00F55B07" w:rsidRPr="00DF6DD6" w14:paraId="0007DBC5" w14:textId="77777777" w:rsidTr="00F70669">
        <w:trPr>
          <w:jc w:val="center"/>
        </w:trPr>
        <w:tc>
          <w:tcPr>
            <w:tcW w:w="746" w:type="dxa"/>
            <w:tcBorders>
              <w:left w:val="single" w:sz="4" w:space="0" w:color="auto"/>
              <w:right w:val="single" w:sz="4" w:space="0" w:color="auto"/>
            </w:tcBorders>
          </w:tcPr>
          <w:p w14:paraId="5DAD822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466A054"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50219D04" w14:textId="77777777" w:rsidR="005972C6" w:rsidRPr="00DF6DD6" w:rsidRDefault="005972C6" w:rsidP="003768E0">
            <w:pPr>
              <w:pStyle w:val="TAC"/>
              <w:rPr>
                <w:sz w:val="14"/>
                <w:szCs w:val="14"/>
              </w:rPr>
            </w:pPr>
            <w:r w:rsidRPr="00DF6DD6">
              <w:rPr>
                <w:sz w:val="14"/>
                <w:szCs w:val="14"/>
              </w:rPr>
              <w:t>2</w:t>
            </w:r>
          </w:p>
        </w:tc>
        <w:tc>
          <w:tcPr>
            <w:tcW w:w="747" w:type="dxa"/>
            <w:tcBorders>
              <w:top w:val="single" w:sz="4" w:space="0" w:color="auto"/>
              <w:left w:val="single" w:sz="4" w:space="0" w:color="auto"/>
              <w:bottom w:val="single" w:sz="4" w:space="0" w:color="auto"/>
              <w:right w:val="single" w:sz="4" w:space="0" w:color="auto"/>
            </w:tcBorders>
          </w:tcPr>
          <w:p w14:paraId="34918EE0"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4F22FAD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BFE17A6"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DDDF35A"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6CD9871"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85DEB3D" w14:textId="77777777" w:rsidR="005972C6" w:rsidRPr="00DF6DD6" w:rsidRDefault="005972C6" w:rsidP="003768E0">
            <w:pPr>
              <w:pStyle w:val="TAC"/>
              <w:rPr>
                <w:sz w:val="14"/>
                <w:szCs w:val="14"/>
              </w:rPr>
            </w:pPr>
            <w:r w:rsidRPr="00DF6DD6">
              <w:rPr>
                <w:sz w:val="14"/>
                <w:szCs w:val="14"/>
              </w:rPr>
              <w:t>176</w:t>
            </w:r>
          </w:p>
        </w:tc>
        <w:tc>
          <w:tcPr>
            <w:tcW w:w="747" w:type="dxa"/>
            <w:tcBorders>
              <w:top w:val="single" w:sz="4" w:space="0" w:color="auto"/>
              <w:left w:val="single" w:sz="4" w:space="0" w:color="auto"/>
              <w:bottom w:val="single" w:sz="4" w:space="0" w:color="auto"/>
              <w:right w:val="single" w:sz="4" w:space="0" w:color="auto"/>
            </w:tcBorders>
            <w:vAlign w:val="center"/>
          </w:tcPr>
          <w:p w14:paraId="161641E1"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EEA097C"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37AD575" w14:textId="77777777" w:rsidR="005972C6" w:rsidRPr="00DF6DD6" w:rsidRDefault="005972C6" w:rsidP="003768E0">
            <w:pPr>
              <w:pStyle w:val="TAC"/>
              <w:rPr>
                <w:sz w:val="14"/>
                <w:szCs w:val="14"/>
              </w:rPr>
            </w:pPr>
            <w:r w:rsidRPr="00DF6DD6">
              <w:rPr>
                <w:sz w:val="14"/>
                <w:szCs w:val="14"/>
              </w:rPr>
              <w:t>576</w:t>
            </w:r>
          </w:p>
        </w:tc>
        <w:tc>
          <w:tcPr>
            <w:tcW w:w="747" w:type="dxa"/>
            <w:tcBorders>
              <w:top w:val="single" w:sz="4" w:space="0" w:color="auto"/>
              <w:left w:val="single" w:sz="4" w:space="0" w:color="auto"/>
              <w:bottom w:val="single" w:sz="4" w:space="0" w:color="auto"/>
              <w:right w:val="single" w:sz="4" w:space="0" w:color="auto"/>
            </w:tcBorders>
            <w:vAlign w:val="center"/>
          </w:tcPr>
          <w:p w14:paraId="3A5BA346" w14:textId="77777777" w:rsidR="005972C6" w:rsidRPr="00DF6DD6" w:rsidRDefault="005972C6" w:rsidP="003768E0">
            <w:pPr>
              <w:pStyle w:val="TAC"/>
              <w:rPr>
                <w:sz w:val="14"/>
                <w:szCs w:val="14"/>
              </w:rPr>
            </w:pPr>
            <w:r w:rsidRPr="00DF6DD6">
              <w:rPr>
                <w:sz w:val="14"/>
                <w:szCs w:val="14"/>
              </w:rPr>
              <w:t>288</w:t>
            </w:r>
          </w:p>
        </w:tc>
        <w:tc>
          <w:tcPr>
            <w:tcW w:w="747" w:type="dxa"/>
            <w:tcBorders>
              <w:top w:val="single" w:sz="4" w:space="0" w:color="auto"/>
              <w:left w:val="single" w:sz="4" w:space="0" w:color="auto"/>
              <w:bottom w:val="single" w:sz="4" w:space="0" w:color="auto"/>
              <w:right w:val="single" w:sz="4" w:space="0" w:color="auto"/>
            </w:tcBorders>
            <w:vAlign w:val="center"/>
          </w:tcPr>
          <w:p w14:paraId="68938FFD" w14:textId="77777777" w:rsidR="005972C6" w:rsidRPr="00DF6DD6" w:rsidRDefault="005972C6" w:rsidP="003768E0">
            <w:pPr>
              <w:pStyle w:val="TAC"/>
              <w:rPr>
                <w:sz w:val="14"/>
                <w:szCs w:val="14"/>
              </w:rPr>
            </w:pPr>
            <w:r w:rsidRPr="00DF6DD6">
              <w:rPr>
                <w:sz w:val="14"/>
                <w:szCs w:val="14"/>
              </w:rPr>
              <w:t>≥ 1</w:t>
            </w:r>
          </w:p>
        </w:tc>
      </w:tr>
      <w:tr w:rsidR="00F55B07" w:rsidRPr="00DF6DD6" w14:paraId="44C26A4C" w14:textId="77777777" w:rsidTr="00F70669">
        <w:trPr>
          <w:jc w:val="center"/>
        </w:trPr>
        <w:tc>
          <w:tcPr>
            <w:tcW w:w="746" w:type="dxa"/>
            <w:tcBorders>
              <w:left w:val="single" w:sz="4" w:space="0" w:color="auto"/>
              <w:right w:val="single" w:sz="4" w:space="0" w:color="auto"/>
            </w:tcBorders>
          </w:tcPr>
          <w:p w14:paraId="4886B589"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2EF1F9C"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5A9C9F27" w14:textId="77777777" w:rsidR="005972C6" w:rsidRPr="00DF6DD6" w:rsidRDefault="005972C6" w:rsidP="003768E0">
            <w:pPr>
              <w:pStyle w:val="TAC"/>
              <w:rPr>
                <w:sz w:val="14"/>
                <w:szCs w:val="14"/>
              </w:rPr>
            </w:pPr>
            <w:r w:rsidRPr="00DF6DD6">
              <w:rPr>
                <w:sz w:val="14"/>
                <w:szCs w:val="14"/>
              </w:rPr>
              <w:t>3</w:t>
            </w:r>
          </w:p>
        </w:tc>
        <w:tc>
          <w:tcPr>
            <w:tcW w:w="747" w:type="dxa"/>
            <w:tcBorders>
              <w:top w:val="single" w:sz="4" w:space="0" w:color="auto"/>
              <w:left w:val="single" w:sz="4" w:space="0" w:color="auto"/>
              <w:bottom w:val="single" w:sz="4" w:space="0" w:color="auto"/>
              <w:right w:val="single" w:sz="4" w:space="0" w:color="auto"/>
            </w:tcBorders>
          </w:tcPr>
          <w:p w14:paraId="45928232"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209988A4"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D1BB234"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A903853"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9CDB446"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2389BF64" w14:textId="77777777" w:rsidR="005972C6" w:rsidRPr="00DF6DD6" w:rsidRDefault="005972C6" w:rsidP="003768E0">
            <w:pPr>
              <w:pStyle w:val="TAC"/>
              <w:rPr>
                <w:sz w:val="14"/>
                <w:szCs w:val="14"/>
              </w:rPr>
            </w:pPr>
            <w:r w:rsidRPr="00DF6DD6">
              <w:rPr>
                <w:sz w:val="14"/>
                <w:szCs w:val="14"/>
              </w:rPr>
              <w:t>256</w:t>
            </w:r>
          </w:p>
        </w:tc>
        <w:tc>
          <w:tcPr>
            <w:tcW w:w="747" w:type="dxa"/>
            <w:tcBorders>
              <w:top w:val="single" w:sz="4" w:space="0" w:color="auto"/>
              <w:left w:val="single" w:sz="4" w:space="0" w:color="auto"/>
              <w:bottom w:val="single" w:sz="4" w:space="0" w:color="auto"/>
              <w:right w:val="single" w:sz="4" w:space="0" w:color="auto"/>
            </w:tcBorders>
            <w:vAlign w:val="center"/>
          </w:tcPr>
          <w:p w14:paraId="7680309F"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ED6470A"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6D700719" w14:textId="77777777" w:rsidR="005972C6" w:rsidRPr="00DF6DD6" w:rsidRDefault="005972C6" w:rsidP="003768E0">
            <w:pPr>
              <w:pStyle w:val="TAC"/>
              <w:rPr>
                <w:sz w:val="14"/>
                <w:szCs w:val="14"/>
              </w:rPr>
            </w:pPr>
            <w:r w:rsidRPr="00DF6DD6">
              <w:rPr>
                <w:sz w:val="14"/>
                <w:szCs w:val="14"/>
              </w:rPr>
              <w:t>864</w:t>
            </w:r>
          </w:p>
        </w:tc>
        <w:tc>
          <w:tcPr>
            <w:tcW w:w="747" w:type="dxa"/>
            <w:tcBorders>
              <w:top w:val="single" w:sz="4" w:space="0" w:color="auto"/>
              <w:left w:val="single" w:sz="4" w:space="0" w:color="auto"/>
              <w:bottom w:val="single" w:sz="4" w:space="0" w:color="auto"/>
              <w:right w:val="single" w:sz="4" w:space="0" w:color="auto"/>
            </w:tcBorders>
            <w:vAlign w:val="center"/>
          </w:tcPr>
          <w:p w14:paraId="7DCD3A52" w14:textId="77777777" w:rsidR="005972C6" w:rsidRPr="00DF6DD6" w:rsidRDefault="005972C6" w:rsidP="003768E0">
            <w:pPr>
              <w:pStyle w:val="TAC"/>
              <w:rPr>
                <w:sz w:val="14"/>
                <w:szCs w:val="14"/>
              </w:rPr>
            </w:pPr>
            <w:r w:rsidRPr="00DF6DD6">
              <w:rPr>
                <w:sz w:val="14"/>
                <w:szCs w:val="14"/>
              </w:rPr>
              <w:t>432</w:t>
            </w:r>
          </w:p>
        </w:tc>
        <w:tc>
          <w:tcPr>
            <w:tcW w:w="747" w:type="dxa"/>
            <w:tcBorders>
              <w:top w:val="single" w:sz="4" w:space="0" w:color="auto"/>
              <w:left w:val="single" w:sz="4" w:space="0" w:color="auto"/>
              <w:bottom w:val="single" w:sz="4" w:space="0" w:color="auto"/>
              <w:right w:val="single" w:sz="4" w:space="0" w:color="auto"/>
            </w:tcBorders>
            <w:vAlign w:val="center"/>
          </w:tcPr>
          <w:p w14:paraId="45435FE3" w14:textId="77777777" w:rsidR="005972C6" w:rsidRPr="00DF6DD6" w:rsidRDefault="005972C6" w:rsidP="003768E0">
            <w:pPr>
              <w:pStyle w:val="TAC"/>
              <w:rPr>
                <w:sz w:val="14"/>
                <w:szCs w:val="14"/>
              </w:rPr>
            </w:pPr>
            <w:r w:rsidRPr="00DF6DD6">
              <w:rPr>
                <w:sz w:val="14"/>
                <w:szCs w:val="14"/>
              </w:rPr>
              <w:t>≥ 1</w:t>
            </w:r>
          </w:p>
        </w:tc>
      </w:tr>
      <w:tr w:rsidR="00F55B07" w:rsidRPr="00DF6DD6" w14:paraId="6B806183" w14:textId="77777777" w:rsidTr="00F70669">
        <w:trPr>
          <w:jc w:val="center"/>
        </w:trPr>
        <w:tc>
          <w:tcPr>
            <w:tcW w:w="746" w:type="dxa"/>
            <w:tcBorders>
              <w:left w:val="single" w:sz="4" w:space="0" w:color="auto"/>
              <w:right w:val="single" w:sz="4" w:space="0" w:color="auto"/>
            </w:tcBorders>
          </w:tcPr>
          <w:p w14:paraId="7174AF7C"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47D2BFF"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710DAA87" w14:textId="77777777" w:rsidR="005972C6" w:rsidRPr="00DF6DD6" w:rsidRDefault="005972C6" w:rsidP="003768E0">
            <w:pPr>
              <w:pStyle w:val="TAC"/>
              <w:rPr>
                <w:sz w:val="14"/>
                <w:szCs w:val="14"/>
              </w:rPr>
            </w:pPr>
            <w:r w:rsidRPr="00DF6DD6">
              <w:rPr>
                <w:sz w:val="14"/>
                <w:szCs w:val="14"/>
              </w:rPr>
              <w:t>4</w:t>
            </w:r>
          </w:p>
        </w:tc>
        <w:tc>
          <w:tcPr>
            <w:tcW w:w="747" w:type="dxa"/>
            <w:tcBorders>
              <w:top w:val="single" w:sz="4" w:space="0" w:color="auto"/>
              <w:left w:val="single" w:sz="4" w:space="0" w:color="auto"/>
              <w:bottom w:val="single" w:sz="4" w:space="0" w:color="auto"/>
              <w:right w:val="single" w:sz="4" w:space="0" w:color="auto"/>
            </w:tcBorders>
          </w:tcPr>
          <w:p w14:paraId="3453F587"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3FF18E2"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C6A4B9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4E320F2"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873C120"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BC4C0F6" w14:textId="77777777" w:rsidR="005972C6" w:rsidRPr="00DF6DD6" w:rsidRDefault="005972C6" w:rsidP="003768E0">
            <w:pPr>
              <w:pStyle w:val="TAC"/>
              <w:rPr>
                <w:sz w:val="14"/>
                <w:szCs w:val="14"/>
              </w:rPr>
            </w:pPr>
            <w:r w:rsidRPr="00DF6DD6">
              <w:rPr>
                <w:sz w:val="14"/>
                <w:szCs w:val="14"/>
              </w:rPr>
              <w:t>392</w:t>
            </w:r>
          </w:p>
        </w:tc>
        <w:tc>
          <w:tcPr>
            <w:tcW w:w="747" w:type="dxa"/>
            <w:tcBorders>
              <w:top w:val="single" w:sz="4" w:space="0" w:color="auto"/>
              <w:left w:val="single" w:sz="4" w:space="0" w:color="auto"/>
              <w:bottom w:val="single" w:sz="4" w:space="0" w:color="auto"/>
              <w:right w:val="single" w:sz="4" w:space="0" w:color="auto"/>
            </w:tcBorders>
            <w:vAlign w:val="center"/>
          </w:tcPr>
          <w:p w14:paraId="462BA37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32BD1A6"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3167B9D" w14:textId="77777777" w:rsidR="005972C6" w:rsidRPr="00DF6DD6" w:rsidRDefault="005972C6" w:rsidP="003768E0">
            <w:pPr>
              <w:pStyle w:val="TAC"/>
              <w:rPr>
                <w:sz w:val="14"/>
                <w:szCs w:val="14"/>
              </w:rPr>
            </w:pPr>
            <w:r w:rsidRPr="00DF6DD6">
              <w:rPr>
                <w:sz w:val="14"/>
                <w:szCs w:val="14"/>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6090F340" w14:textId="77777777" w:rsidR="005972C6" w:rsidRPr="00DF6DD6" w:rsidRDefault="005972C6" w:rsidP="003768E0">
            <w:pPr>
              <w:pStyle w:val="TAC"/>
              <w:rPr>
                <w:sz w:val="14"/>
                <w:szCs w:val="14"/>
              </w:rPr>
            </w:pPr>
            <w:r w:rsidRPr="00DF6DD6">
              <w:rPr>
                <w:sz w:val="14"/>
                <w:szCs w:val="14"/>
              </w:rPr>
              <w:t>576</w:t>
            </w:r>
          </w:p>
        </w:tc>
        <w:tc>
          <w:tcPr>
            <w:tcW w:w="747" w:type="dxa"/>
            <w:tcBorders>
              <w:top w:val="single" w:sz="4" w:space="0" w:color="auto"/>
              <w:left w:val="single" w:sz="4" w:space="0" w:color="auto"/>
              <w:bottom w:val="single" w:sz="4" w:space="0" w:color="auto"/>
              <w:right w:val="single" w:sz="4" w:space="0" w:color="auto"/>
            </w:tcBorders>
            <w:vAlign w:val="center"/>
          </w:tcPr>
          <w:p w14:paraId="33D0C773" w14:textId="77777777" w:rsidR="005972C6" w:rsidRPr="00DF6DD6" w:rsidRDefault="005972C6" w:rsidP="003768E0">
            <w:pPr>
              <w:pStyle w:val="TAC"/>
              <w:rPr>
                <w:sz w:val="14"/>
                <w:szCs w:val="14"/>
              </w:rPr>
            </w:pPr>
            <w:r w:rsidRPr="00DF6DD6">
              <w:rPr>
                <w:sz w:val="14"/>
                <w:szCs w:val="14"/>
              </w:rPr>
              <w:t>≥ 1</w:t>
            </w:r>
          </w:p>
        </w:tc>
      </w:tr>
      <w:tr w:rsidR="00F55B07" w:rsidRPr="00DF6DD6" w14:paraId="73201C23" w14:textId="77777777" w:rsidTr="00F70669">
        <w:trPr>
          <w:jc w:val="center"/>
        </w:trPr>
        <w:tc>
          <w:tcPr>
            <w:tcW w:w="746" w:type="dxa"/>
            <w:tcBorders>
              <w:left w:val="single" w:sz="4" w:space="0" w:color="auto"/>
              <w:right w:val="single" w:sz="4" w:space="0" w:color="auto"/>
            </w:tcBorders>
          </w:tcPr>
          <w:p w14:paraId="3729DD8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C2405C4"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6CFE10DC" w14:textId="77777777" w:rsidR="005972C6" w:rsidRPr="00DF6DD6" w:rsidRDefault="005972C6" w:rsidP="003768E0">
            <w:pPr>
              <w:pStyle w:val="TAC"/>
              <w:rPr>
                <w:sz w:val="14"/>
                <w:szCs w:val="14"/>
              </w:rPr>
            </w:pPr>
            <w:r w:rsidRPr="00DF6DD6">
              <w:rPr>
                <w:sz w:val="14"/>
                <w:szCs w:val="14"/>
              </w:rPr>
              <w:t>5</w:t>
            </w:r>
          </w:p>
        </w:tc>
        <w:tc>
          <w:tcPr>
            <w:tcW w:w="747" w:type="dxa"/>
            <w:tcBorders>
              <w:top w:val="single" w:sz="4" w:space="0" w:color="auto"/>
              <w:left w:val="single" w:sz="4" w:space="0" w:color="auto"/>
              <w:bottom w:val="single" w:sz="4" w:space="0" w:color="auto"/>
              <w:right w:val="single" w:sz="4" w:space="0" w:color="auto"/>
            </w:tcBorders>
          </w:tcPr>
          <w:p w14:paraId="69D9ADE6"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EF132A2"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6306823"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A17E725"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20B6DE1"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B8318BE" w14:textId="77777777" w:rsidR="005972C6" w:rsidRPr="00DF6DD6" w:rsidRDefault="005972C6" w:rsidP="003768E0">
            <w:pPr>
              <w:pStyle w:val="TAC"/>
              <w:rPr>
                <w:sz w:val="14"/>
                <w:szCs w:val="14"/>
              </w:rPr>
            </w:pPr>
            <w:r w:rsidRPr="00DF6DD6">
              <w:rPr>
                <w:sz w:val="14"/>
                <w:szCs w:val="14"/>
              </w:rPr>
              <w:t>424</w:t>
            </w:r>
          </w:p>
        </w:tc>
        <w:tc>
          <w:tcPr>
            <w:tcW w:w="747" w:type="dxa"/>
            <w:tcBorders>
              <w:top w:val="single" w:sz="4" w:space="0" w:color="auto"/>
              <w:left w:val="single" w:sz="4" w:space="0" w:color="auto"/>
              <w:bottom w:val="single" w:sz="4" w:space="0" w:color="auto"/>
              <w:right w:val="single" w:sz="4" w:space="0" w:color="auto"/>
            </w:tcBorders>
            <w:vAlign w:val="center"/>
          </w:tcPr>
          <w:p w14:paraId="6F592037"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935CD19"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300A204F" w14:textId="77777777" w:rsidR="005972C6" w:rsidRPr="00DF6DD6" w:rsidRDefault="005972C6" w:rsidP="003768E0">
            <w:pPr>
              <w:pStyle w:val="TAC"/>
              <w:rPr>
                <w:sz w:val="14"/>
                <w:szCs w:val="14"/>
              </w:rPr>
            </w:pPr>
            <w:r w:rsidRPr="00DF6DD6">
              <w:rPr>
                <w:sz w:val="14"/>
                <w:szCs w:val="14"/>
              </w:rPr>
              <w:t>1440</w:t>
            </w:r>
          </w:p>
        </w:tc>
        <w:tc>
          <w:tcPr>
            <w:tcW w:w="747" w:type="dxa"/>
            <w:tcBorders>
              <w:top w:val="single" w:sz="4" w:space="0" w:color="auto"/>
              <w:left w:val="single" w:sz="4" w:space="0" w:color="auto"/>
              <w:bottom w:val="single" w:sz="4" w:space="0" w:color="auto"/>
              <w:right w:val="single" w:sz="4" w:space="0" w:color="auto"/>
            </w:tcBorders>
            <w:vAlign w:val="center"/>
          </w:tcPr>
          <w:p w14:paraId="0F864394" w14:textId="77777777" w:rsidR="005972C6" w:rsidRPr="00DF6DD6" w:rsidRDefault="005972C6" w:rsidP="003768E0">
            <w:pPr>
              <w:pStyle w:val="TAC"/>
              <w:rPr>
                <w:sz w:val="14"/>
                <w:szCs w:val="14"/>
              </w:rPr>
            </w:pPr>
            <w:r w:rsidRPr="00DF6DD6">
              <w:rPr>
                <w:sz w:val="14"/>
                <w:szCs w:val="14"/>
              </w:rPr>
              <w:t>720</w:t>
            </w:r>
          </w:p>
        </w:tc>
        <w:tc>
          <w:tcPr>
            <w:tcW w:w="747" w:type="dxa"/>
            <w:tcBorders>
              <w:top w:val="single" w:sz="4" w:space="0" w:color="auto"/>
              <w:left w:val="single" w:sz="4" w:space="0" w:color="auto"/>
              <w:bottom w:val="single" w:sz="4" w:space="0" w:color="auto"/>
              <w:right w:val="single" w:sz="4" w:space="0" w:color="auto"/>
            </w:tcBorders>
            <w:vAlign w:val="center"/>
          </w:tcPr>
          <w:p w14:paraId="2CDB462E" w14:textId="77777777" w:rsidR="005972C6" w:rsidRPr="00DF6DD6" w:rsidRDefault="005972C6" w:rsidP="003768E0">
            <w:pPr>
              <w:pStyle w:val="TAC"/>
              <w:rPr>
                <w:sz w:val="14"/>
                <w:szCs w:val="14"/>
              </w:rPr>
            </w:pPr>
            <w:r w:rsidRPr="00DF6DD6">
              <w:rPr>
                <w:sz w:val="14"/>
                <w:szCs w:val="14"/>
              </w:rPr>
              <w:t>≥ 1</w:t>
            </w:r>
          </w:p>
        </w:tc>
      </w:tr>
      <w:tr w:rsidR="00F55B07" w:rsidRPr="00DF6DD6" w14:paraId="5D99500F" w14:textId="77777777" w:rsidTr="00F70669">
        <w:trPr>
          <w:jc w:val="center"/>
        </w:trPr>
        <w:tc>
          <w:tcPr>
            <w:tcW w:w="746" w:type="dxa"/>
            <w:tcBorders>
              <w:left w:val="single" w:sz="4" w:space="0" w:color="auto"/>
              <w:right w:val="single" w:sz="4" w:space="0" w:color="auto"/>
            </w:tcBorders>
          </w:tcPr>
          <w:p w14:paraId="31E46B38"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2F20A9A"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3A8D85D2" w14:textId="77777777" w:rsidR="005972C6" w:rsidRPr="00DF6DD6" w:rsidRDefault="005972C6" w:rsidP="003768E0">
            <w:pPr>
              <w:pStyle w:val="TAC"/>
              <w:rPr>
                <w:sz w:val="14"/>
                <w:szCs w:val="14"/>
              </w:rPr>
            </w:pPr>
            <w:r w:rsidRPr="00DF6DD6">
              <w:rPr>
                <w:sz w:val="14"/>
                <w:szCs w:val="14"/>
              </w:rPr>
              <w:t>6</w:t>
            </w:r>
          </w:p>
        </w:tc>
        <w:tc>
          <w:tcPr>
            <w:tcW w:w="747" w:type="dxa"/>
            <w:tcBorders>
              <w:top w:val="single" w:sz="4" w:space="0" w:color="auto"/>
              <w:left w:val="single" w:sz="4" w:space="0" w:color="auto"/>
              <w:bottom w:val="single" w:sz="4" w:space="0" w:color="auto"/>
              <w:right w:val="single" w:sz="4" w:space="0" w:color="auto"/>
            </w:tcBorders>
          </w:tcPr>
          <w:p w14:paraId="625394E4"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B83D33C"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B4B678F"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6D0ACB9"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E7EEB88"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561E8E55" w14:textId="77777777" w:rsidR="005972C6" w:rsidRPr="00DF6DD6" w:rsidRDefault="005972C6" w:rsidP="003768E0">
            <w:pPr>
              <w:pStyle w:val="TAC"/>
              <w:rPr>
                <w:sz w:val="14"/>
                <w:szCs w:val="14"/>
              </w:rPr>
            </w:pPr>
            <w:r w:rsidRPr="00DF6DD6">
              <w:rPr>
                <w:sz w:val="14"/>
                <w:szCs w:val="14"/>
              </w:rPr>
              <w:t>600</w:t>
            </w:r>
          </w:p>
        </w:tc>
        <w:tc>
          <w:tcPr>
            <w:tcW w:w="747" w:type="dxa"/>
            <w:tcBorders>
              <w:top w:val="single" w:sz="4" w:space="0" w:color="auto"/>
              <w:left w:val="single" w:sz="4" w:space="0" w:color="auto"/>
              <w:bottom w:val="single" w:sz="4" w:space="0" w:color="auto"/>
              <w:right w:val="single" w:sz="4" w:space="0" w:color="auto"/>
            </w:tcBorders>
            <w:vAlign w:val="center"/>
          </w:tcPr>
          <w:p w14:paraId="6D47291E"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E0166B9"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6CEA6BD" w14:textId="77777777" w:rsidR="005972C6" w:rsidRPr="00DF6DD6" w:rsidRDefault="005972C6" w:rsidP="003768E0">
            <w:pPr>
              <w:pStyle w:val="TAC"/>
              <w:rPr>
                <w:sz w:val="14"/>
                <w:szCs w:val="14"/>
              </w:rPr>
            </w:pPr>
            <w:r w:rsidRPr="00DF6DD6">
              <w:rPr>
                <w:sz w:val="14"/>
                <w:szCs w:val="14"/>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70DF9133" w14:textId="77777777" w:rsidR="005972C6" w:rsidRPr="00DF6DD6" w:rsidRDefault="005972C6" w:rsidP="003768E0">
            <w:pPr>
              <w:pStyle w:val="TAC"/>
              <w:rPr>
                <w:sz w:val="14"/>
                <w:szCs w:val="14"/>
              </w:rPr>
            </w:pPr>
            <w:r w:rsidRPr="00DF6DD6">
              <w:rPr>
                <w:sz w:val="14"/>
                <w:szCs w:val="14"/>
              </w:rPr>
              <w:t>864</w:t>
            </w:r>
          </w:p>
        </w:tc>
        <w:tc>
          <w:tcPr>
            <w:tcW w:w="747" w:type="dxa"/>
            <w:tcBorders>
              <w:top w:val="single" w:sz="4" w:space="0" w:color="auto"/>
              <w:left w:val="single" w:sz="4" w:space="0" w:color="auto"/>
              <w:bottom w:val="single" w:sz="4" w:space="0" w:color="auto"/>
              <w:right w:val="single" w:sz="4" w:space="0" w:color="auto"/>
            </w:tcBorders>
            <w:vAlign w:val="center"/>
          </w:tcPr>
          <w:p w14:paraId="4BD24B23" w14:textId="77777777" w:rsidR="005972C6" w:rsidRPr="00DF6DD6" w:rsidRDefault="005972C6" w:rsidP="003768E0">
            <w:pPr>
              <w:pStyle w:val="TAC"/>
              <w:rPr>
                <w:sz w:val="14"/>
                <w:szCs w:val="14"/>
              </w:rPr>
            </w:pPr>
            <w:r w:rsidRPr="00DF6DD6">
              <w:rPr>
                <w:sz w:val="14"/>
                <w:szCs w:val="14"/>
              </w:rPr>
              <w:t>≥ 1</w:t>
            </w:r>
          </w:p>
        </w:tc>
      </w:tr>
      <w:tr w:rsidR="00F55B07" w:rsidRPr="00DF6DD6" w14:paraId="338709DE" w14:textId="77777777" w:rsidTr="00F70669">
        <w:trPr>
          <w:jc w:val="center"/>
        </w:trPr>
        <w:tc>
          <w:tcPr>
            <w:tcW w:w="746" w:type="dxa"/>
            <w:tcBorders>
              <w:left w:val="single" w:sz="4" w:space="0" w:color="auto"/>
              <w:right w:val="single" w:sz="4" w:space="0" w:color="auto"/>
            </w:tcBorders>
          </w:tcPr>
          <w:p w14:paraId="5DA14130"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E4EC44E"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7ECD8D18" w14:textId="77777777" w:rsidR="005972C6" w:rsidRPr="00DF6DD6" w:rsidRDefault="005972C6" w:rsidP="003768E0">
            <w:pPr>
              <w:pStyle w:val="TAC"/>
              <w:rPr>
                <w:sz w:val="14"/>
                <w:szCs w:val="14"/>
              </w:rPr>
            </w:pPr>
            <w:r w:rsidRPr="00DF6DD6">
              <w:rPr>
                <w:sz w:val="14"/>
                <w:szCs w:val="14"/>
              </w:rPr>
              <w:t>8</w:t>
            </w:r>
          </w:p>
        </w:tc>
        <w:tc>
          <w:tcPr>
            <w:tcW w:w="747" w:type="dxa"/>
            <w:tcBorders>
              <w:top w:val="single" w:sz="4" w:space="0" w:color="auto"/>
              <w:left w:val="single" w:sz="4" w:space="0" w:color="auto"/>
              <w:bottom w:val="single" w:sz="4" w:space="0" w:color="auto"/>
              <w:right w:val="single" w:sz="4" w:space="0" w:color="auto"/>
            </w:tcBorders>
          </w:tcPr>
          <w:p w14:paraId="2EAACABB"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93028E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79DC589"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AB00BA2"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4EBB3139"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E5C3CC8" w14:textId="77777777" w:rsidR="005972C6" w:rsidRPr="00DF6DD6" w:rsidRDefault="005972C6" w:rsidP="003768E0">
            <w:pPr>
              <w:pStyle w:val="TAC"/>
              <w:rPr>
                <w:sz w:val="14"/>
                <w:szCs w:val="14"/>
              </w:rPr>
            </w:pPr>
            <w:r w:rsidRPr="00DF6DD6">
              <w:rPr>
                <w:sz w:val="14"/>
                <w:szCs w:val="14"/>
              </w:rPr>
              <w:t>808</w:t>
            </w:r>
          </w:p>
        </w:tc>
        <w:tc>
          <w:tcPr>
            <w:tcW w:w="747" w:type="dxa"/>
            <w:tcBorders>
              <w:top w:val="single" w:sz="4" w:space="0" w:color="auto"/>
              <w:left w:val="single" w:sz="4" w:space="0" w:color="auto"/>
              <w:bottom w:val="single" w:sz="4" w:space="0" w:color="auto"/>
              <w:right w:val="single" w:sz="4" w:space="0" w:color="auto"/>
            </w:tcBorders>
            <w:vAlign w:val="center"/>
          </w:tcPr>
          <w:p w14:paraId="3394C622"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D81DB65"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9CA91C0" w14:textId="77777777" w:rsidR="005972C6" w:rsidRPr="00DF6DD6" w:rsidRDefault="005972C6" w:rsidP="003768E0">
            <w:pPr>
              <w:pStyle w:val="TAC"/>
              <w:rPr>
                <w:sz w:val="14"/>
                <w:szCs w:val="14"/>
              </w:rPr>
            </w:pPr>
            <w:r w:rsidRPr="00DF6DD6">
              <w:rPr>
                <w:sz w:val="14"/>
                <w:szCs w:val="14"/>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5B46477E" w14:textId="77777777" w:rsidR="005972C6" w:rsidRPr="00DF6DD6" w:rsidRDefault="005972C6" w:rsidP="003768E0">
            <w:pPr>
              <w:pStyle w:val="TAC"/>
              <w:rPr>
                <w:sz w:val="14"/>
                <w:szCs w:val="14"/>
              </w:rPr>
            </w:pPr>
            <w:r w:rsidRPr="00DF6DD6">
              <w:rPr>
                <w:sz w:val="14"/>
                <w:szCs w:val="14"/>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32319753" w14:textId="77777777" w:rsidR="005972C6" w:rsidRPr="00DF6DD6" w:rsidRDefault="005972C6" w:rsidP="003768E0">
            <w:pPr>
              <w:pStyle w:val="TAC"/>
              <w:rPr>
                <w:sz w:val="14"/>
                <w:szCs w:val="14"/>
              </w:rPr>
            </w:pPr>
            <w:r w:rsidRPr="00DF6DD6">
              <w:rPr>
                <w:sz w:val="14"/>
                <w:szCs w:val="14"/>
              </w:rPr>
              <w:t>≥ 1</w:t>
            </w:r>
          </w:p>
        </w:tc>
      </w:tr>
      <w:tr w:rsidR="00F55B07" w:rsidRPr="00DF6DD6" w14:paraId="20D3E751" w14:textId="77777777" w:rsidTr="00F70669">
        <w:trPr>
          <w:jc w:val="center"/>
        </w:trPr>
        <w:tc>
          <w:tcPr>
            <w:tcW w:w="746" w:type="dxa"/>
            <w:tcBorders>
              <w:left w:val="single" w:sz="4" w:space="0" w:color="auto"/>
              <w:right w:val="single" w:sz="4" w:space="0" w:color="auto"/>
            </w:tcBorders>
          </w:tcPr>
          <w:p w14:paraId="5E9264C2"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13061E2"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2827FB29" w14:textId="77777777" w:rsidR="005972C6" w:rsidRPr="00DF6DD6" w:rsidRDefault="005972C6" w:rsidP="003768E0">
            <w:pPr>
              <w:pStyle w:val="TAC"/>
              <w:rPr>
                <w:sz w:val="14"/>
                <w:szCs w:val="14"/>
              </w:rPr>
            </w:pPr>
            <w:r w:rsidRPr="00DF6DD6">
              <w:rPr>
                <w:sz w:val="14"/>
                <w:szCs w:val="14"/>
              </w:rPr>
              <w:t>9</w:t>
            </w:r>
          </w:p>
        </w:tc>
        <w:tc>
          <w:tcPr>
            <w:tcW w:w="747" w:type="dxa"/>
            <w:tcBorders>
              <w:top w:val="single" w:sz="4" w:space="0" w:color="auto"/>
              <w:left w:val="single" w:sz="4" w:space="0" w:color="auto"/>
              <w:bottom w:val="single" w:sz="4" w:space="0" w:color="auto"/>
              <w:right w:val="single" w:sz="4" w:space="0" w:color="auto"/>
            </w:tcBorders>
          </w:tcPr>
          <w:p w14:paraId="20DB287E"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2AD200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6B24D24"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1461214"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830655B"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43AD109A" w14:textId="77777777" w:rsidR="005972C6" w:rsidRPr="00DF6DD6" w:rsidRDefault="005972C6" w:rsidP="003768E0">
            <w:pPr>
              <w:pStyle w:val="TAC"/>
              <w:rPr>
                <w:sz w:val="14"/>
                <w:szCs w:val="14"/>
              </w:rPr>
            </w:pPr>
            <w:r w:rsidRPr="00DF6DD6">
              <w:rPr>
                <w:sz w:val="14"/>
                <w:szCs w:val="14"/>
              </w:rPr>
              <w:t>776</w:t>
            </w:r>
          </w:p>
        </w:tc>
        <w:tc>
          <w:tcPr>
            <w:tcW w:w="747" w:type="dxa"/>
            <w:tcBorders>
              <w:top w:val="single" w:sz="4" w:space="0" w:color="auto"/>
              <w:left w:val="single" w:sz="4" w:space="0" w:color="auto"/>
              <w:bottom w:val="single" w:sz="4" w:space="0" w:color="auto"/>
              <w:right w:val="single" w:sz="4" w:space="0" w:color="auto"/>
            </w:tcBorders>
            <w:vAlign w:val="center"/>
          </w:tcPr>
          <w:p w14:paraId="6162B4CB"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2BEA936"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076E51D0" w14:textId="77777777" w:rsidR="005972C6" w:rsidRPr="00DF6DD6" w:rsidRDefault="005972C6" w:rsidP="003768E0">
            <w:pPr>
              <w:pStyle w:val="TAC"/>
              <w:rPr>
                <w:sz w:val="14"/>
                <w:szCs w:val="14"/>
              </w:rPr>
            </w:pPr>
            <w:r w:rsidRPr="00DF6DD6">
              <w:rPr>
                <w:sz w:val="14"/>
                <w:szCs w:val="14"/>
              </w:rPr>
              <w:t>2592</w:t>
            </w:r>
          </w:p>
        </w:tc>
        <w:tc>
          <w:tcPr>
            <w:tcW w:w="747" w:type="dxa"/>
            <w:tcBorders>
              <w:top w:val="single" w:sz="4" w:space="0" w:color="auto"/>
              <w:left w:val="single" w:sz="4" w:space="0" w:color="auto"/>
              <w:bottom w:val="single" w:sz="4" w:space="0" w:color="auto"/>
              <w:right w:val="single" w:sz="4" w:space="0" w:color="auto"/>
            </w:tcBorders>
            <w:vAlign w:val="center"/>
          </w:tcPr>
          <w:p w14:paraId="2E456032" w14:textId="77777777" w:rsidR="005972C6" w:rsidRPr="00DF6DD6" w:rsidRDefault="005972C6" w:rsidP="003768E0">
            <w:pPr>
              <w:pStyle w:val="TAC"/>
              <w:rPr>
                <w:sz w:val="14"/>
                <w:szCs w:val="14"/>
              </w:rPr>
            </w:pPr>
            <w:r w:rsidRPr="00DF6DD6">
              <w:rPr>
                <w:sz w:val="14"/>
                <w:szCs w:val="14"/>
              </w:rPr>
              <w:t>1296</w:t>
            </w:r>
          </w:p>
        </w:tc>
        <w:tc>
          <w:tcPr>
            <w:tcW w:w="747" w:type="dxa"/>
            <w:tcBorders>
              <w:top w:val="single" w:sz="4" w:space="0" w:color="auto"/>
              <w:left w:val="single" w:sz="4" w:space="0" w:color="auto"/>
              <w:bottom w:val="single" w:sz="4" w:space="0" w:color="auto"/>
              <w:right w:val="single" w:sz="4" w:space="0" w:color="auto"/>
            </w:tcBorders>
            <w:vAlign w:val="center"/>
          </w:tcPr>
          <w:p w14:paraId="36882A84" w14:textId="77777777" w:rsidR="005972C6" w:rsidRPr="00DF6DD6" w:rsidRDefault="005972C6" w:rsidP="003768E0">
            <w:pPr>
              <w:pStyle w:val="TAC"/>
              <w:rPr>
                <w:sz w:val="14"/>
                <w:szCs w:val="14"/>
              </w:rPr>
            </w:pPr>
            <w:r w:rsidRPr="00DF6DD6">
              <w:rPr>
                <w:sz w:val="14"/>
                <w:szCs w:val="14"/>
              </w:rPr>
              <w:t>≥ 1</w:t>
            </w:r>
          </w:p>
        </w:tc>
      </w:tr>
      <w:tr w:rsidR="00F55B07" w:rsidRPr="00DF6DD6" w14:paraId="6A1F95BB" w14:textId="77777777" w:rsidTr="00F70669">
        <w:trPr>
          <w:jc w:val="center"/>
        </w:trPr>
        <w:tc>
          <w:tcPr>
            <w:tcW w:w="746" w:type="dxa"/>
            <w:tcBorders>
              <w:left w:val="single" w:sz="4" w:space="0" w:color="auto"/>
              <w:right w:val="single" w:sz="4" w:space="0" w:color="auto"/>
            </w:tcBorders>
          </w:tcPr>
          <w:p w14:paraId="7C5DCE56"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5C1B71F"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639B0018" w14:textId="77777777" w:rsidR="005972C6" w:rsidRPr="00DF6DD6" w:rsidRDefault="005972C6" w:rsidP="003768E0">
            <w:pPr>
              <w:pStyle w:val="TAC"/>
              <w:rPr>
                <w:sz w:val="14"/>
                <w:szCs w:val="14"/>
              </w:rPr>
            </w:pPr>
            <w:r w:rsidRPr="00DF6DD6">
              <w:rPr>
                <w:sz w:val="14"/>
                <w:szCs w:val="14"/>
              </w:rPr>
              <w:t>10</w:t>
            </w:r>
          </w:p>
        </w:tc>
        <w:tc>
          <w:tcPr>
            <w:tcW w:w="747" w:type="dxa"/>
            <w:tcBorders>
              <w:top w:val="single" w:sz="4" w:space="0" w:color="auto"/>
              <w:left w:val="single" w:sz="4" w:space="0" w:color="auto"/>
              <w:bottom w:val="single" w:sz="4" w:space="0" w:color="auto"/>
              <w:right w:val="single" w:sz="4" w:space="0" w:color="auto"/>
            </w:tcBorders>
          </w:tcPr>
          <w:p w14:paraId="4C5F7EC5"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68F348B"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EDF7E54"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EFE4172"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B217F98"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6F28A123" w14:textId="77777777" w:rsidR="005972C6" w:rsidRPr="00DF6DD6" w:rsidRDefault="005972C6" w:rsidP="003768E0">
            <w:pPr>
              <w:pStyle w:val="TAC"/>
              <w:rPr>
                <w:sz w:val="14"/>
                <w:szCs w:val="14"/>
              </w:rPr>
            </w:pPr>
            <w:r w:rsidRPr="00DF6DD6">
              <w:rPr>
                <w:sz w:val="14"/>
                <w:szCs w:val="14"/>
              </w:rPr>
              <w:t>872</w:t>
            </w:r>
          </w:p>
        </w:tc>
        <w:tc>
          <w:tcPr>
            <w:tcW w:w="747" w:type="dxa"/>
            <w:tcBorders>
              <w:top w:val="single" w:sz="4" w:space="0" w:color="auto"/>
              <w:left w:val="single" w:sz="4" w:space="0" w:color="auto"/>
              <w:bottom w:val="single" w:sz="4" w:space="0" w:color="auto"/>
              <w:right w:val="single" w:sz="4" w:space="0" w:color="auto"/>
            </w:tcBorders>
            <w:vAlign w:val="center"/>
          </w:tcPr>
          <w:p w14:paraId="04BAC164"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B99CE9B"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697C968" w14:textId="77777777" w:rsidR="005972C6" w:rsidRPr="00DF6DD6" w:rsidRDefault="005972C6" w:rsidP="003768E0">
            <w:pPr>
              <w:pStyle w:val="TAC"/>
              <w:rPr>
                <w:sz w:val="14"/>
                <w:szCs w:val="14"/>
              </w:rPr>
            </w:pPr>
            <w:r w:rsidRPr="00DF6DD6">
              <w:rPr>
                <w:sz w:val="14"/>
                <w:szCs w:val="14"/>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28165DFE" w14:textId="77777777" w:rsidR="005972C6" w:rsidRPr="00DF6DD6" w:rsidRDefault="005972C6" w:rsidP="003768E0">
            <w:pPr>
              <w:pStyle w:val="TAC"/>
              <w:rPr>
                <w:sz w:val="14"/>
                <w:szCs w:val="14"/>
              </w:rPr>
            </w:pPr>
            <w:r w:rsidRPr="00DF6DD6">
              <w:rPr>
                <w:sz w:val="14"/>
                <w:szCs w:val="14"/>
              </w:rPr>
              <w:t>1440</w:t>
            </w:r>
          </w:p>
        </w:tc>
        <w:tc>
          <w:tcPr>
            <w:tcW w:w="747" w:type="dxa"/>
            <w:tcBorders>
              <w:top w:val="single" w:sz="4" w:space="0" w:color="auto"/>
              <w:left w:val="single" w:sz="4" w:space="0" w:color="auto"/>
              <w:bottom w:val="single" w:sz="4" w:space="0" w:color="auto"/>
              <w:right w:val="single" w:sz="4" w:space="0" w:color="auto"/>
            </w:tcBorders>
            <w:vAlign w:val="center"/>
          </w:tcPr>
          <w:p w14:paraId="7D20B07D" w14:textId="77777777" w:rsidR="005972C6" w:rsidRPr="00DF6DD6" w:rsidRDefault="005972C6" w:rsidP="003768E0">
            <w:pPr>
              <w:pStyle w:val="TAC"/>
              <w:rPr>
                <w:sz w:val="14"/>
                <w:szCs w:val="14"/>
              </w:rPr>
            </w:pPr>
            <w:r w:rsidRPr="00DF6DD6">
              <w:rPr>
                <w:sz w:val="14"/>
                <w:szCs w:val="14"/>
              </w:rPr>
              <w:t>≥ 1</w:t>
            </w:r>
          </w:p>
        </w:tc>
      </w:tr>
      <w:tr w:rsidR="00F55B07" w:rsidRPr="00DF6DD6" w14:paraId="0FD0D8BB" w14:textId="77777777" w:rsidTr="00F70669">
        <w:trPr>
          <w:jc w:val="center"/>
        </w:trPr>
        <w:tc>
          <w:tcPr>
            <w:tcW w:w="746" w:type="dxa"/>
            <w:tcBorders>
              <w:left w:val="single" w:sz="4" w:space="0" w:color="auto"/>
              <w:right w:val="single" w:sz="4" w:space="0" w:color="auto"/>
            </w:tcBorders>
          </w:tcPr>
          <w:p w14:paraId="58C01D8B"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D3A4BF0"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20802C5A" w14:textId="77777777" w:rsidR="005972C6" w:rsidRPr="00DF6DD6" w:rsidRDefault="005972C6" w:rsidP="003768E0">
            <w:pPr>
              <w:pStyle w:val="TAC"/>
              <w:rPr>
                <w:sz w:val="14"/>
                <w:szCs w:val="14"/>
              </w:rPr>
            </w:pPr>
            <w:r w:rsidRPr="00DF6DD6">
              <w:rPr>
                <w:sz w:val="14"/>
                <w:szCs w:val="14"/>
              </w:rPr>
              <w:t>12</w:t>
            </w:r>
          </w:p>
        </w:tc>
        <w:tc>
          <w:tcPr>
            <w:tcW w:w="747" w:type="dxa"/>
            <w:tcBorders>
              <w:top w:val="single" w:sz="4" w:space="0" w:color="auto"/>
              <w:left w:val="single" w:sz="4" w:space="0" w:color="auto"/>
              <w:bottom w:val="single" w:sz="4" w:space="0" w:color="auto"/>
              <w:right w:val="single" w:sz="4" w:space="0" w:color="auto"/>
            </w:tcBorders>
          </w:tcPr>
          <w:p w14:paraId="70323D54"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267A80A"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DA67074"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53516C4"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0B7242A"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CF31343" w14:textId="77777777" w:rsidR="005972C6" w:rsidRPr="00DF6DD6" w:rsidRDefault="005972C6" w:rsidP="003768E0">
            <w:pPr>
              <w:pStyle w:val="TAC"/>
              <w:rPr>
                <w:sz w:val="14"/>
                <w:szCs w:val="14"/>
              </w:rPr>
            </w:pPr>
            <w:r w:rsidRPr="00DF6DD6">
              <w:rPr>
                <w:sz w:val="14"/>
                <w:szCs w:val="14"/>
              </w:rPr>
              <w:t>1224</w:t>
            </w:r>
          </w:p>
        </w:tc>
        <w:tc>
          <w:tcPr>
            <w:tcW w:w="747" w:type="dxa"/>
            <w:tcBorders>
              <w:top w:val="single" w:sz="4" w:space="0" w:color="auto"/>
              <w:left w:val="single" w:sz="4" w:space="0" w:color="auto"/>
              <w:bottom w:val="single" w:sz="4" w:space="0" w:color="auto"/>
              <w:right w:val="single" w:sz="4" w:space="0" w:color="auto"/>
            </w:tcBorders>
            <w:vAlign w:val="center"/>
          </w:tcPr>
          <w:p w14:paraId="6436A710"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FB3FF39"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752E6CD" w14:textId="77777777" w:rsidR="005972C6" w:rsidRPr="00DF6DD6" w:rsidRDefault="005972C6" w:rsidP="003768E0">
            <w:pPr>
              <w:pStyle w:val="TAC"/>
              <w:rPr>
                <w:sz w:val="14"/>
                <w:szCs w:val="14"/>
              </w:rPr>
            </w:pPr>
            <w:r w:rsidRPr="00DF6DD6">
              <w:rPr>
                <w:sz w:val="14"/>
                <w:szCs w:val="14"/>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226D300C" w14:textId="77777777" w:rsidR="005972C6" w:rsidRPr="00DF6DD6" w:rsidRDefault="005972C6" w:rsidP="003768E0">
            <w:pPr>
              <w:pStyle w:val="TAC"/>
              <w:rPr>
                <w:sz w:val="14"/>
                <w:szCs w:val="14"/>
              </w:rPr>
            </w:pPr>
            <w:r w:rsidRPr="00DF6DD6">
              <w:rPr>
                <w:sz w:val="14"/>
                <w:szCs w:val="14"/>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51D91393" w14:textId="77777777" w:rsidR="005972C6" w:rsidRPr="00DF6DD6" w:rsidRDefault="005972C6" w:rsidP="003768E0">
            <w:pPr>
              <w:pStyle w:val="TAC"/>
              <w:rPr>
                <w:sz w:val="14"/>
                <w:szCs w:val="14"/>
              </w:rPr>
            </w:pPr>
            <w:r w:rsidRPr="00DF6DD6">
              <w:rPr>
                <w:sz w:val="14"/>
                <w:szCs w:val="14"/>
              </w:rPr>
              <w:t>≥ 1</w:t>
            </w:r>
          </w:p>
        </w:tc>
      </w:tr>
      <w:tr w:rsidR="00F55B07" w:rsidRPr="00DF6DD6" w14:paraId="603C3B9D" w14:textId="77777777" w:rsidTr="00F70669">
        <w:trPr>
          <w:jc w:val="center"/>
        </w:trPr>
        <w:tc>
          <w:tcPr>
            <w:tcW w:w="746" w:type="dxa"/>
            <w:tcBorders>
              <w:left w:val="single" w:sz="4" w:space="0" w:color="auto"/>
              <w:right w:val="single" w:sz="4" w:space="0" w:color="auto"/>
            </w:tcBorders>
          </w:tcPr>
          <w:p w14:paraId="5A1727BE"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55C8B80"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0A60816C" w14:textId="77777777" w:rsidR="005972C6" w:rsidRPr="00DF6DD6" w:rsidRDefault="005972C6" w:rsidP="003768E0">
            <w:pPr>
              <w:pStyle w:val="TAC"/>
              <w:rPr>
                <w:sz w:val="14"/>
                <w:szCs w:val="14"/>
              </w:rPr>
            </w:pPr>
            <w:r w:rsidRPr="00DF6DD6">
              <w:rPr>
                <w:sz w:val="14"/>
                <w:szCs w:val="14"/>
              </w:rPr>
              <w:t>15</w:t>
            </w:r>
          </w:p>
        </w:tc>
        <w:tc>
          <w:tcPr>
            <w:tcW w:w="747" w:type="dxa"/>
            <w:tcBorders>
              <w:top w:val="single" w:sz="4" w:space="0" w:color="auto"/>
              <w:left w:val="single" w:sz="4" w:space="0" w:color="auto"/>
              <w:bottom w:val="single" w:sz="4" w:space="0" w:color="auto"/>
              <w:right w:val="single" w:sz="4" w:space="0" w:color="auto"/>
            </w:tcBorders>
          </w:tcPr>
          <w:p w14:paraId="3351D07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4B85DD1"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FF41849"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2545794"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8B07EF1"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4602A38A" w14:textId="77777777" w:rsidR="005972C6" w:rsidRPr="00DF6DD6" w:rsidRDefault="005972C6" w:rsidP="003768E0">
            <w:pPr>
              <w:pStyle w:val="TAC"/>
              <w:rPr>
                <w:sz w:val="14"/>
                <w:szCs w:val="14"/>
              </w:rPr>
            </w:pPr>
            <w:r w:rsidRPr="00DF6DD6">
              <w:rPr>
                <w:sz w:val="14"/>
                <w:szCs w:val="14"/>
              </w:rPr>
              <w:t>1320</w:t>
            </w:r>
          </w:p>
        </w:tc>
        <w:tc>
          <w:tcPr>
            <w:tcW w:w="747" w:type="dxa"/>
            <w:tcBorders>
              <w:top w:val="single" w:sz="4" w:space="0" w:color="auto"/>
              <w:left w:val="single" w:sz="4" w:space="0" w:color="auto"/>
              <w:bottom w:val="single" w:sz="4" w:space="0" w:color="auto"/>
              <w:right w:val="single" w:sz="4" w:space="0" w:color="auto"/>
            </w:tcBorders>
            <w:vAlign w:val="center"/>
          </w:tcPr>
          <w:p w14:paraId="6E48C39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885601C"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FC4F89A" w14:textId="77777777" w:rsidR="005972C6" w:rsidRPr="00DF6DD6" w:rsidRDefault="005972C6" w:rsidP="003768E0">
            <w:pPr>
              <w:pStyle w:val="TAC"/>
              <w:rPr>
                <w:sz w:val="14"/>
                <w:szCs w:val="14"/>
              </w:rPr>
            </w:pPr>
            <w:r w:rsidRPr="00DF6DD6">
              <w:rPr>
                <w:sz w:val="14"/>
                <w:szCs w:val="14"/>
              </w:rPr>
              <w:t>4320</w:t>
            </w:r>
          </w:p>
        </w:tc>
        <w:tc>
          <w:tcPr>
            <w:tcW w:w="747" w:type="dxa"/>
            <w:tcBorders>
              <w:top w:val="single" w:sz="4" w:space="0" w:color="auto"/>
              <w:left w:val="single" w:sz="4" w:space="0" w:color="auto"/>
              <w:bottom w:val="single" w:sz="4" w:space="0" w:color="auto"/>
              <w:right w:val="single" w:sz="4" w:space="0" w:color="auto"/>
            </w:tcBorders>
            <w:vAlign w:val="center"/>
          </w:tcPr>
          <w:p w14:paraId="3281EB1C" w14:textId="77777777" w:rsidR="005972C6" w:rsidRPr="00DF6DD6" w:rsidRDefault="005972C6" w:rsidP="003768E0">
            <w:pPr>
              <w:pStyle w:val="TAC"/>
              <w:rPr>
                <w:sz w:val="14"/>
                <w:szCs w:val="14"/>
              </w:rPr>
            </w:pPr>
            <w:r w:rsidRPr="00DF6DD6">
              <w:rPr>
                <w:sz w:val="14"/>
                <w:szCs w:val="14"/>
              </w:rPr>
              <w:t>2160</w:t>
            </w:r>
          </w:p>
        </w:tc>
        <w:tc>
          <w:tcPr>
            <w:tcW w:w="747" w:type="dxa"/>
            <w:tcBorders>
              <w:top w:val="single" w:sz="4" w:space="0" w:color="auto"/>
              <w:left w:val="single" w:sz="4" w:space="0" w:color="auto"/>
              <w:bottom w:val="single" w:sz="4" w:space="0" w:color="auto"/>
              <w:right w:val="single" w:sz="4" w:space="0" w:color="auto"/>
            </w:tcBorders>
            <w:vAlign w:val="center"/>
          </w:tcPr>
          <w:p w14:paraId="3D256FBB" w14:textId="77777777" w:rsidR="005972C6" w:rsidRPr="00DF6DD6" w:rsidRDefault="005972C6" w:rsidP="003768E0">
            <w:pPr>
              <w:pStyle w:val="TAC"/>
              <w:rPr>
                <w:sz w:val="14"/>
                <w:szCs w:val="14"/>
              </w:rPr>
            </w:pPr>
            <w:r w:rsidRPr="00DF6DD6">
              <w:rPr>
                <w:sz w:val="14"/>
                <w:szCs w:val="14"/>
              </w:rPr>
              <w:t>≥ 1</w:t>
            </w:r>
          </w:p>
        </w:tc>
      </w:tr>
      <w:tr w:rsidR="00F55B07" w:rsidRPr="00DF6DD6" w14:paraId="39F19A0C" w14:textId="77777777" w:rsidTr="00F70669">
        <w:trPr>
          <w:jc w:val="center"/>
        </w:trPr>
        <w:tc>
          <w:tcPr>
            <w:tcW w:w="746" w:type="dxa"/>
            <w:tcBorders>
              <w:left w:val="single" w:sz="4" w:space="0" w:color="auto"/>
              <w:right w:val="single" w:sz="4" w:space="0" w:color="auto"/>
            </w:tcBorders>
          </w:tcPr>
          <w:p w14:paraId="01C7D858"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AC3676E"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6563E165" w14:textId="77777777" w:rsidR="005972C6" w:rsidRPr="00DF6DD6" w:rsidRDefault="005972C6" w:rsidP="003768E0">
            <w:pPr>
              <w:pStyle w:val="TAC"/>
              <w:rPr>
                <w:sz w:val="14"/>
                <w:szCs w:val="14"/>
              </w:rPr>
            </w:pPr>
            <w:r w:rsidRPr="00DF6DD6">
              <w:rPr>
                <w:sz w:val="14"/>
                <w:szCs w:val="14"/>
              </w:rPr>
              <w:t>16</w:t>
            </w:r>
          </w:p>
        </w:tc>
        <w:tc>
          <w:tcPr>
            <w:tcW w:w="747" w:type="dxa"/>
            <w:tcBorders>
              <w:top w:val="single" w:sz="4" w:space="0" w:color="auto"/>
              <w:left w:val="single" w:sz="4" w:space="0" w:color="auto"/>
              <w:bottom w:val="single" w:sz="4" w:space="0" w:color="auto"/>
              <w:right w:val="single" w:sz="4" w:space="0" w:color="auto"/>
            </w:tcBorders>
          </w:tcPr>
          <w:p w14:paraId="43CAC8E4"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589AD91"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DD46C3E"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94954D2"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D47F560"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C9D2BBC" w14:textId="77777777" w:rsidR="005972C6" w:rsidRPr="00DF6DD6" w:rsidRDefault="005972C6" w:rsidP="003768E0">
            <w:pPr>
              <w:pStyle w:val="TAC"/>
              <w:rPr>
                <w:sz w:val="14"/>
                <w:szCs w:val="14"/>
              </w:rPr>
            </w:pPr>
            <w:r w:rsidRPr="00DF6DD6">
              <w:rPr>
                <w:sz w:val="14"/>
                <w:szCs w:val="14"/>
              </w:rPr>
              <w:t>1384</w:t>
            </w:r>
          </w:p>
        </w:tc>
        <w:tc>
          <w:tcPr>
            <w:tcW w:w="747" w:type="dxa"/>
            <w:tcBorders>
              <w:top w:val="single" w:sz="4" w:space="0" w:color="auto"/>
              <w:left w:val="single" w:sz="4" w:space="0" w:color="auto"/>
              <w:bottom w:val="single" w:sz="4" w:space="0" w:color="auto"/>
              <w:right w:val="single" w:sz="4" w:space="0" w:color="auto"/>
            </w:tcBorders>
            <w:vAlign w:val="center"/>
          </w:tcPr>
          <w:p w14:paraId="54A38631"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05FD6CD"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7C03783" w14:textId="77777777" w:rsidR="005972C6" w:rsidRPr="00DF6DD6" w:rsidRDefault="005972C6" w:rsidP="003768E0">
            <w:pPr>
              <w:pStyle w:val="TAC"/>
              <w:rPr>
                <w:sz w:val="14"/>
                <w:szCs w:val="14"/>
              </w:rPr>
            </w:pPr>
            <w:r w:rsidRPr="00DF6DD6">
              <w:rPr>
                <w:sz w:val="14"/>
                <w:szCs w:val="14"/>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441E698B" w14:textId="77777777" w:rsidR="005972C6" w:rsidRPr="00DF6DD6" w:rsidRDefault="005972C6" w:rsidP="003768E0">
            <w:pPr>
              <w:pStyle w:val="TAC"/>
              <w:rPr>
                <w:sz w:val="14"/>
                <w:szCs w:val="14"/>
              </w:rPr>
            </w:pPr>
            <w:r w:rsidRPr="00DF6DD6">
              <w:rPr>
                <w:sz w:val="14"/>
                <w:szCs w:val="14"/>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5DC3C1E0" w14:textId="77777777" w:rsidR="005972C6" w:rsidRPr="00DF6DD6" w:rsidRDefault="005972C6" w:rsidP="003768E0">
            <w:pPr>
              <w:pStyle w:val="TAC"/>
              <w:rPr>
                <w:sz w:val="14"/>
                <w:szCs w:val="14"/>
              </w:rPr>
            </w:pPr>
            <w:r w:rsidRPr="00DF6DD6">
              <w:rPr>
                <w:sz w:val="14"/>
                <w:szCs w:val="14"/>
              </w:rPr>
              <w:t>≥ 1</w:t>
            </w:r>
          </w:p>
        </w:tc>
      </w:tr>
      <w:tr w:rsidR="00F55B07" w:rsidRPr="00DF6DD6" w14:paraId="46528E64" w14:textId="77777777" w:rsidTr="00F70669">
        <w:trPr>
          <w:jc w:val="center"/>
        </w:trPr>
        <w:tc>
          <w:tcPr>
            <w:tcW w:w="746" w:type="dxa"/>
            <w:tcBorders>
              <w:left w:val="single" w:sz="4" w:space="0" w:color="auto"/>
              <w:right w:val="single" w:sz="4" w:space="0" w:color="auto"/>
            </w:tcBorders>
          </w:tcPr>
          <w:p w14:paraId="04AF98E0"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F888D09"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14976CF0" w14:textId="77777777" w:rsidR="005972C6" w:rsidRPr="00DF6DD6" w:rsidRDefault="005972C6" w:rsidP="003768E0">
            <w:pPr>
              <w:pStyle w:val="TAC"/>
              <w:rPr>
                <w:sz w:val="14"/>
                <w:szCs w:val="14"/>
              </w:rPr>
            </w:pPr>
            <w:r w:rsidRPr="00DF6DD6">
              <w:rPr>
                <w:sz w:val="14"/>
                <w:szCs w:val="14"/>
              </w:rPr>
              <w:t>18</w:t>
            </w:r>
          </w:p>
        </w:tc>
        <w:tc>
          <w:tcPr>
            <w:tcW w:w="747" w:type="dxa"/>
            <w:tcBorders>
              <w:top w:val="single" w:sz="4" w:space="0" w:color="auto"/>
              <w:left w:val="single" w:sz="4" w:space="0" w:color="auto"/>
              <w:bottom w:val="single" w:sz="4" w:space="0" w:color="auto"/>
              <w:right w:val="single" w:sz="4" w:space="0" w:color="auto"/>
            </w:tcBorders>
          </w:tcPr>
          <w:p w14:paraId="103ADE6D"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D73A7A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8F3AA6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6DC169D"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545C7AE5"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AE398AD" w14:textId="77777777" w:rsidR="005972C6" w:rsidRPr="00DF6DD6" w:rsidRDefault="005972C6" w:rsidP="003768E0">
            <w:pPr>
              <w:pStyle w:val="TAC"/>
              <w:rPr>
                <w:sz w:val="14"/>
                <w:szCs w:val="14"/>
              </w:rPr>
            </w:pPr>
            <w:r w:rsidRPr="00DF6DD6">
              <w:rPr>
                <w:sz w:val="14"/>
                <w:szCs w:val="14"/>
              </w:rPr>
              <w:t>1864</w:t>
            </w:r>
          </w:p>
        </w:tc>
        <w:tc>
          <w:tcPr>
            <w:tcW w:w="747" w:type="dxa"/>
            <w:tcBorders>
              <w:top w:val="single" w:sz="4" w:space="0" w:color="auto"/>
              <w:left w:val="single" w:sz="4" w:space="0" w:color="auto"/>
              <w:bottom w:val="single" w:sz="4" w:space="0" w:color="auto"/>
              <w:right w:val="single" w:sz="4" w:space="0" w:color="auto"/>
            </w:tcBorders>
            <w:vAlign w:val="center"/>
          </w:tcPr>
          <w:p w14:paraId="08651DDC"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A3741E3"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4E76773" w14:textId="77777777" w:rsidR="005972C6" w:rsidRPr="00DF6DD6" w:rsidRDefault="005972C6" w:rsidP="003768E0">
            <w:pPr>
              <w:pStyle w:val="TAC"/>
              <w:rPr>
                <w:sz w:val="14"/>
                <w:szCs w:val="14"/>
              </w:rPr>
            </w:pPr>
            <w:r w:rsidRPr="00DF6DD6">
              <w:rPr>
                <w:sz w:val="14"/>
                <w:szCs w:val="14"/>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5C787347" w14:textId="77777777" w:rsidR="005972C6" w:rsidRPr="00DF6DD6" w:rsidRDefault="005972C6" w:rsidP="003768E0">
            <w:pPr>
              <w:pStyle w:val="TAC"/>
              <w:rPr>
                <w:sz w:val="14"/>
                <w:szCs w:val="14"/>
              </w:rPr>
            </w:pPr>
            <w:r w:rsidRPr="00DF6DD6">
              <w:rPr>
                <w:sz w:val="14"/>
                <w:szCs w:val="14"/>
              </w:rPr>
              <w:t>2592</w:t>
            </w:r>
          </w:p>
        </w:tc>
        <w:tc>
          <w:tcPr>
            <w:tcW w:w="747" w:type="dxa"/>
            <w:tcBorders>
              <w:top w:val="single" w:sz="4" w:space="0" w:color="auto"/>
              <w:left w:val="single" w:sz="4" w:space="0" w:color="auto"/>
              <w:bottom w:val="single" w:sz="4" w:space="0" w:color="auto"/>
              <w:right w:val="single" w:sz="4" w:space="0" w:color="auto"/>
            </w:tcBorders>
            <w:vAlign w:val="center"/>
          </w:tcPr>
          <w:p w14:paraId="13EB5618" w14:textId="77777777" w:rsidR="005972C6" w:rsidRPr="00DF6DD6" w:rsidRDefault="005972C6" w:rsidP="003768E0">
            <w:pPr>
              <w:pStyle w:val="TAC"/>
              <w:rPr>
                <w:sz w:val="14"/>
                <w:szCs w:val="14"/>
              </w:rPr>
            </w:pPr>
            <w:r w:rsidRPr="00DF6DD6">
              <w:rPr>
                <w:sz w:val="14"/>
                <w:szCs w:val="14"/>
              </w:rPr>
              <w:t>≥ 1</w:t>
            </w:r>
          </w:p>
        </w:tc>
      </w:tr>
      <w:tr w:rsidR="00F55B07" w:rsidRPr="00DF6DD6" w14:paraId="3F0CC853" w14:textId="77777777" w:rsidTr="00F70669">
        <w:trPr>
          <w:jc w:val="center"/>
        </w:trPr>
        <w:tc>
          <w:tcPr>
            <w:tcW w:w="746" w:type="dxa"/>
            <w:tcBorders>
              <w:left w:val="single" w:sz="4" w:space="0" w:color="auto"/>
              <w:right w:val="single" w:sz="4" w:space="0" w:color="auto"/>
            </w:tcBorders>
          </w:tcPr>
          <w:p w14:paraId="682D6A97"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15F2203"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29A889EF" w14:textId="77777777" w:rsidR="005972C6" w:rsidRPr="00DF6DD6" w:rsidRDefault="005972C6" w:rsidP="003768E0">
            <w:pPr>
              <w:pStyle w:val="TAC"/>
              <w:rPr>
                <w:sz w:val="14"/>
                <w:szCs w:val="14"/>
              </w:rPr>
            </w:pPr>
            <w:r w:rsidRPr="00DF6DD6">
              <w:rPr>
                <w:sz w:val="14"/>
                <w:szCs w:val="14"/>
              </w:rPr>
              <w:t>20</w:t>
            </w:r>
          </w:p>
        </w:tc>
        <w:tc>
          <w:tcPr>
            <w:tcW w:w="747" w:type="dxa"/>
            <w:tcBorders>
              <w:top w:val="single" w:sz="4" w:space="0" w:color="auto"/>
              <w:left w:val="single" w:sz="4" w:space="0" w:color="auto"/>
              <w:bottom w:val="single" w:sz="4" w:space="0" w:color="auto"/>
              <w:right w:val="single" w:sz="4" w:space="0" w:color="auto"/>
            </w:tcBorders>
          </w:tcPr>
          <w:p w14:paraId="41C05C2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B9D400F"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AAF2FC8"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DC8C534"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A42228C"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63439B7" w14:textId="77777777" w:rsidR="005972C6" w:rsidRPr="00DF6DD6" w:rsidRDefault="005972C6" w:rsidP="003768E0">
            <w:pPr>
              <w:pStyle w:val="TAC"/>
              <w:rPr>
                <w:sz w:val="14"/>
                <w:szCs w:val="14"/>
              </w:rPr>
            </w:pPr>
            <w:r w:rsidRPr="00DF6DD6">
              <w:rPr>
                <w:sz w:val="14"/>
                <w:szCs w:val="14"/>
              </w:rPr>
              <w:t>1736</w:t>
            </w:r>
          </w:p>
        </w:tc>
        <w:tc>
          <w:tcPr>
            <w:tcW w:w="747" w:type="dxa"/>
            <w:tcBorders>
              <w:top w:val="single" w:sz="4" w:space="0" w:color="auto"/>
              <w:left w:val="single" w:sz="4" w:space="0" w:color="auto"/>
              <w:bottom w:val="single" w:sz="4" w:space="0" w:color="auto"/>
              <w:right w:val="single" w:sz="4" w:space="0" w:color="auto"/>
            </w:tcBorders>
            <w:vAlign w:val="center"/>
          </w:tcPr>
          <w:p w14:paraId="6C96E7B0"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4432C57"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0090AE7" w14:textId="77777777" w:rsidR="005972C6" w:rsidRPr="00DF6DD6" w:rsidRDefault="005972C6" w:rsidP="003768E0">
            <w:pPr>
              <w:pStyle w:val="TAC"/>
              <w:rPr>
                <w:sz w:val="14"/>
                <w:szCs w:val="14"/>
              </w:rPr>
            </w:pPr>
            <w:r w:rsidRPr="00DF6DD6">
              <w:rPr>
                <w:sz w:val="14"/>
                <w:szCs w:val="14"/>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05F41F28" w14:textId="77777777" w:rsidR="005972C6" w:rsidRPr="00DF6DD6" w:rsidRDefault="005972C6" w:rsidP="003768E0">
            <w:pPr>
              <w:pStyle w:val="TAC"/>
              <w:rPr>
                <w:sz w:val="14"/>
                <w:szCs w:val="14"/>
              </w:rPr>
            </w:pPr>
            <w:r w:rsidRPr="00DF6DD6">
              <w:rPr>
                <w:sz w:val="14"/>
                <w:szCs w:val="14"/>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015BEFD7" w14:textId="77777777" w:rsidR="005972C6" w:rsidRPr="00DF6DD6" w:rsidRDefault="005972C6" w:rsidP="003768E0">
            <w:pPr>
              <w:pStyle w:val="TAC"/>
              <w:rPr>
                <w:sz w:val="14"/>
                <w:szCs w:val="14"/>
              </w:rPr>
            </w:pPr>
            <w:r w:rsidRPr="00DF6DD6">
              <w:rPr>
                <w:sz w:val="14"/>
                <w:szCs w:val="14"/>
              </w:rPr>
              <w:t>≥ 1</w:t>
            </w:r>
          </w:p>
        </w:tc>
      </w:tr>
      <w:tr w:rsidR="00F55B07" w:rsidRPr="00DF6DD6" w14:paraId="1AA8CD0A" w14:textId="77777777" w:rsidTr="00F70669">
        <w:trPr>
          <w:jc w:val="center"/>
        </w:trPr>
        <w:tc>
          <w:tcPr>
            <w:tcW w:w="746" w:type="dxa"/>
            <w:tcBorders>
              <w:left w:val="single" w:sz="4" w:space="0" w:color="auto"/>
              <w:right w:val="single" w:sz="4" w:space="0" w:color="auto"/>
            </w:tcBorders>
          </w:tcPr>
          <w:p w14:paraId="686DDAFD"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977021C"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4598E315"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tcPr>
          <w:p w14:paraId="154C8096"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2EDB9CF"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4FE0055"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F5F9750"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13CE17C"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67A30A9E" w14:textId="77777777" w:rsidR="005972C6" w:rsidRPr="00DF6DD6" w:rsidRDefault="005972C6" w:rsidP="003768E0">
            <w:pPr>
              <w:pStyle w:val="TAC"/>
              <w:rPr>
                <w:sz w:val="14"/>
                <w:szCs w:val="14"/>
              </w:rPr>
            </w:pPr>
            <w:r w:rsidRPr="00DF6DD6">
              <w:rPr>
                <w:sz w:val="14"/>
                <w:szCs w:val="14"/>
              </w:rPr>
              <w:t>2472</w:t>
            </w:r>
          </w:p>
        </w:tc>
        <w:tc>
          <w:tcPr>
            <w:tcW w:w="747" w:type="dxa"/>
            <w:tcBorders>
              <w:top w:val="single" w:sz="4" w:space="0" w:color="auto"/>
              <w:left w:val="single" w:sz="4" w:space="0" w:color="auto"/>
              <w:bottom w:val="single" w:sz="4" w:space="0" w:color="auto"/>
              <w:right w:val="single" w:sz="4" w:space="0" w:color="auto"/>
            </w:tcBorders>
            <w:vAlign w:val="center"/>
          </w:tcPr>
          <w:p w14:paraId="74DB2E8E"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795F1A7"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6E645514" w14:textId="77777777" w:rsidR="005972C6" w:rsidRPr="00DF6DD6" w:rsidRDefault="005972C6" w:rsidP="003768E0">
            <w:pPr>
              <w:pStyle w:val="TAC"/>
              <w:rPr>
                <w:sz w:val="14"/>
                <w:szCs w:val="14"/>
              </w:rPr>
            </w:pPr>
            <w:r w:rsidRPr="00DF6DD6">
              <w:rPr>
                <w:sz w:val="14"/>
                <w:szCs w:val="14"/>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1A20D010" w14:textId="77777777" w:rsidR="005972C6" w:rsidRPr="00DF6DD6" w:rsidRDefault="005972C6" w:rsidP="003768E0">
            <w:pPr>
              <w:pStyle w:val="TAC"/>
              <w:rPr>
                <w:sz w:val="14"/>
                <w:szCs w:val="14"/>
              </w:rPr>
            </w:pPr>
            <w:r w:rsidRPr="00DF6DD6">
              <w:rPr>
                <w:sz w:val="14"/>
                <w:szCs w:val="14"/>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77DAA996" w14:textId="77777777" w:rsidR="005972C6" w:rsidRPr="00DF6DD6" w:rsidRDefault="005972C6" w:rsidP="003768E0">
            <w:pPr>
              <w:pStyle w:val="TAC"/>
              <w:rPr>
                <w:sz w:val="14"/>
                <w:szCs w:val="14"/>
              </w:rPr>
            </w:pPr>
            <w:r w:rsidRPr="00DF6DD6">
              <w:rPr>
                <w:sz w:val="14"/>
                <w:szCs w:val="14"/>
              </w:rPr>
              <w:t>≥ 1</w:t>
            </w:r>
          </w:p>
        </w:tc>
      </w:tr>
      <w:tr w:rsidR="00F55B07" w:rsidRPr="00DF6DD6" w14:paraId="416338A1" w14:textId="77777777" w:rsidTr="00F70669">
        <w:trPr>
          <w:jc w:val="center"/>
        </w:trPr>
        <w:tc>
          <w:tcPr>
            <w:tcW w:w="746" w:type="dxa"/>
            <w:tcBorders>
              <w:left w:val="single" w:sz="4" w:space="0" w:color="auto"/>
              <w:right w:val="single" w:sz="4" w:space="0" w:color="auto"/>
            </w:tcBorders>
          </w:tcPr>
          <w:p w14:paraId="58CEC1B0"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EE95A9A"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9457B5F" w14:textId="77777777" w:rsidR="005972C6" w:rsidRPr="00DF6DD6" w:rsidRDefault="005972C6" w:rsidP="003768E0">
            <w:pPr>
              <w:pStyle w:val="TAC"/>
              <w:rPr>
                <w:sz w:val="14"/>
                <w:szCs w:val="14"/>
              </w:rPr>
            </w:pPr>
            <w:r w:rsidRPr="00DF6DD6">
              <w:rPr>
                <w:sz w:val="14"/>
                <w:szCs w:val="14"/>
              </w:rPr>
              <w:t>25</w:t>
            </w:r>
          </w:p>
        </w:tc>
        <w:tc>
          <w:tcPr>
            <w:tcW w:w="747" w:type="dxa"/>
            <w:tcBorders>
              <w:top w:val="single" w:sz="4" w:space="0" w:color="auto"/>
              <w:left w:val="single" w:sz="4" w:space="0" w:color="auto"/>
              <w:bottom w:val="single" w:sz="4" w:space="0" w:color="auto"/>
              <w:right w:val="single" w:sz="4" w:space="0" w:color="auto"/>
            </w:tcBorders>
          </w:tcPr>
          <w:p w14:paraId="699AB28B"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EC05FD3"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5291FFB"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5BCC39C"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65A9394C"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2807FBBE" w14:textId="77777777" w:rsidR="005972C6" w:rsidRPr="00DF6DD6" w:rsidRDefault="005972C6" w:rsidP="003768E0">
            <w:pPr>
              <w:pStyle w:val="TAC"/>
              <w:rPr>
                <w:sz w:val="14"/>
                <w:szCs w:val="14"/>
              </w:rPr>
            </w:pPr>
            <w:r w:rsidRPr="00DF6DD6">
              <w:rPr>
                <w:sz w:val="14"/>
                <w:szCs w:val="14"/>
              </w:rPr>
              <w:t>2216</w:t>
            </w:r>
          </w:p>
        </w:tc>
        <w:tc>
          <w:tcPr>
            <w:tcW w:w="747" w:type="dxa"/>
            <w:tcBorders>
              <w:top w:val="single" w:sz="4" w:space="0" w:color="auto"/>
              <w:left w:val="single" w:sz="4" w:space="0" w:color="auto"/>
              <w:bottom w:val="single" w:sz="4" w:space="0" w:color="auto"/>
              <w:right w:val="single" w:sz="4" w:space="0" w:color="auto"/>
            </w:tcBorders>
            <w:vAlign w:val="center"/>
          </w:tcPr>
          <w:p w14:paraId="55516769"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EF91A9C"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57EA8FE" w14:textId="77777777" w:rsidR="005972C6" w:rsidRPr="00DF6DD6" w:rsidRDefault="005972C6" w:rsidP="003768E0">
            <w:pPr>
              <w:pStyle w:val="TAC"/>
              <w:rPr>
                <w:sz w:val="14"/>
                <w:szCs w:val="14"/>
              </w:rPr>
            </w:pPr>
            <w:r w:rsidRPr="00DF6DD6">
              <w:rPr>
                <w:sz w:val="14"/>
                <w:szCs w:val="14"/>
              </w:rPr>
              <w:t>7200</w:t>
            </w:r>
          </w:p>
        </w:tc>
        <w:tc>
          <w:tcPr>
            <w:tcW w:w="747" w:type="dxa"/>
            <w:tcBorders>
              <w:top w:val="single" w:sz="4" w:space="0" w:color="auto"/>
              <w:left w:val="single" w:sz="4" w:space="0" w:color="auto"/>
              <w:bottom w:val="single" w:sz="4" w:space="0" w:color="auto"/>
              <w:right w:val="single" w:sz="4" w:space="0" w:color="auto"/>
            </w:tcBorders>
            <w:vAlign w:val="center"/>
          </w:tcPr>
          <w:p w14:paraId="0725D558" w14:textId="77777777" w:rsidR="005972C6" w:rsidRPr="00DF6DD6" w:rsidRDefault="005972C6" w:rsidP="003768E0">
            <w:pPr>
              <w:pStyle w:val="TAC"/>
              <w:rPr>
                <w:sz w:val="14"/>
                <w:szCs w:val="14"/>
              </w:rPr>
            </w:pPr>
            <w:r w:rsidRPr="00DF6DD6">
              <w:rPr>
                <w:sz w:val="14"/>
                <w:szCs w:val="14"/>
              </w:rPr>
              <w:t>3600</w:t>
            </w:r>
          </w:p>
        </w:tc>
        <w:tc>
          <w:tcPr>
            <w:tcW w:w="747" w:type="dxa"/>
            <w:tcBorders>
              <w:top w:val="single" w:sz="4" w:space="0" w:color="auto"/>
              <w:left w:val="single" w:sz="4" w:space="0" w:color="auto"/>
              <w:bottom w:val="single" w:sz="4" w:space="0" w:color="auto"/>
              <w:right w:val="single" w:sz="4" w:space="0" w:color="auto"/>
            </w:tcBorders>
            <w:vAlign w:val="center"/>
          </w:tcPr>
          <w:p w14:paraId="517645DE" w14:textId="77777777" w:rsidR="005972C6" w:rsidRPr="00DF6DD6" w:rsidRDefault="005972C6" w:rsidP="003768E0">
            <w:pPr>
              <w:pStyle w:val="TAC"/>
              <w:rPr>
                <w:sz w:val="14"/>
                <w:szCs w:val="14"/>
              </w:rPr>
            </w:pPr>
            <w:r w:rsidRPr="00DF6DD6">
              <w:rPr>
                <w:sz w:val="14"/>
                <w:szCs w:val="14"/>
              </w:rPr>
              <w:t>≥ 1</w:t>
            </w:r>
          </w:p>
        </w:tc>
      </w:tr>
      <w:tr w:rsidR="00F55B07" w:rsidRPr="00DF6DD6" w14:paraId="510417B3" w14:textId="77777777" w:rsidTr="00F70669">
        <w:trPr>
          <w:jc w:val="center"/>
        </w:trPr>
        <w:tc>
          <w:tcPr>
            <w:tcW w:w="746" w:type="dxa"/>
            <w:tcBorders>
              <w:left w:val="single" w:sz="4" w:space="0" w:color="auto"/>
              <w:right w:val="single" w:sz="4" w:space="0" w:color="auto"/>
            </w:tcBorders>
          </w:tcPr>
          <w:p w14:paraId="1680504F"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39595AE"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C9C09C8" w14:textId="77777777" w:rsidR="005972C6" w:rsidRPr="00DF6DD6" w:rsidRDefault="005972C6" w:rsidP="003768E0">
            <w:pPr>
              <w:pStyle w:val="TAC"/>
              <w:rPr>
                <w:sz w:val="14"/>
                <w:szCs w:val="14"/>
              </w:rPr>
            </w:pPr>
            <w:r w:rsidRPr="00DF6DD6">
              <w:rPr>
                <w:sz w:val="14"/>
                <w:szCs w:val="14"/>
              </w:rPr>
              <w:t>27</w:t>
            </w:r>
          </w:p>
        </w:tc>
        <w:tc>
          <w:tcPr>
            <w:tcW w:w="747" w:type="dxa"/>
            <w:tcBorders>
              <w:top w:val="single" w:sz="4" w:space="0" w:color="auto"/>
              <w:left w:val="single" w:sz="4" w:space="0" w:color="auto"/>
              <w:bottom w:val="single" w:sz="4" w:space="0" w:color="auto"/>
              <w:right w:val="single" w:sz="4" w:space="0" w:color="auto"/>
            </w:tcBorders>
          </w:tcPr>
          <w:p w14:paraId="793001C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41C09A50"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4ECCE4D"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BB30E47"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7F379D5E"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39D2EB7" w14:textId="77777777" w:rsidR="005972C6" w:rsidRPr="00DF6DD6" w:rsidRDefault="005972C6" w:rsidP="003768E0">
            <w:pPr>
              <w:pStyle w:val="TAC"/>
              <w:rPr>
                <w:sz w:val="14"/>
                <w:szCs w:val="14"/>
              </w:rPr>
            </w:pPr>
            <w:r w:rsidRPr="00DF6DD6">
              <w:rPr>
                <w:sz w:val="14"/>
                <w:szCs w:val="14"/>
              </w:rPr>
              <w:t>2792</w:t>
            </w:r>
          </w:p>
        </w:tc>
        <w:tc>
          <w:tcPr>
            <w:tcW w:w="747" w:type="dxa"/>
            <w:tcBorders>
              <w:top w:val="single" w:sz="4" w:space="0" w:color="auto"/>
              <w:left w:val="single" w:sz="4" w:space="0" w:color="auto"/>
              <w:bottom w:val="single" w:sz="4" w:space="0" w:color="auto"/>
              <w:right w:val="single" w:sz="4" w:space="0" w:color="auto"/>
            </w:tcBorders>
            <w:vAlign w:val="center"/>
          </w:tcPr>
          <w:p w14:paraId="1015D6DC"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0E06820"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C0761ED" w14:textId="77777777" w:rsidR="005972C6" w:rsidRPr="00DF6DD6" w:rsidRDefault="005972C6" w:rsidP="003768E0">
            <w:pPr>
              <w:pStyle w:val="TAC"/>
              <w:rPr>
                <w:sz w:val="14"/>
                <w:szCs w:val="14"/>
              </w:rPr>
            </w:pPr>
            <w:r w:rsidRPr="00DF6DD6">
              <w:rPr>
                <w:sz w:val="14"/>
                <w:szCs w:val="14"/>
              </w:rPr>
              <w:t>7776</w:t>
            </w:r>
          </w:p>
        </w:tc>
        <w:tc>
          <w:tcPr>
            <w:tcW w:w="747" w:type="dxa"/>
            <w:tcBorders>
              <w:top w:val="single" w:sz="4" w:space="0" w:color="auto"/>
              <w:left w:val="single" w:sz="4" w:space="0" w:color="auto"/>
              <w:bottom w:val="single" w:sz="4" w:space="0" w:color="auto"/>
              <w:right w:val="single" w:sz="4" w:space="0" w:color="auto"/>
            </w:tcBorders>
            <w:vAlign w:val="center"/>
          </w:tcPr>
          <w:p w14:paraId="324493D2" w14:textId="77777777" w:rsidR="005972C6" w:rsidRPr="00DF6DD6" w:rsidRDefault="005972C6" w:rsidP="003768E0">
            <w:pPr>
              <w:pStyle w:val="TAC"/>
              <w:rPr>
                <w:sz w:val="14"/>
                <w:szCs w:val="14"/>
              </w:rPr>
            </w:pPr>
            <w:r w:rsidRPr="00DF6DD6">
              <w:rPr>
                <w:sz w:val="14"/>
                <w:szCs w:val="14"/>
              </w:rPr>
              <w:t>3888</w:t>
            </w:r>
          </w:p>
        </w:tc>
        <w:tc>
          <w:tcPr>
            <w:tcW w:w="747" w:type="dxa"/>
            <w:tcBorders>
              <w:top w:val="single" w:sz="4" w:space="0" w:color="auto"/>
              <w:left w:val="single" w:sz="4" w:space="0" w:color="auto"/>
              <w:bottom w:val="single" w:sz="4" w:space="0" w:color="auto"/>
              <w:right w:val="single" w:sz="4" w:space="0" w:color="auto"/>
            </w:tcBorders>
            <w:vAlign w:val="center"/>
          </w:tcPr>
          <w:p w14:paraId="0BE7A726" w14:textId="77777777" w:rsidR="005972C6" w:rsidRPr="00DF6DD6" w:rsidRDefault="005972C6" w:rsidP="003768E0">
            <w:pPr>
              <w:pStyle w:val="TAC"/>
              <w:rPr>
                <w:sz w:val="14"/>
                <w:szCs w:val="14"/>
              </w:rPr>
            </w:pPr>
            <w:r w:rsidRPr="00DF6DD6">
              <w:rPr>
                <w:sz w:val="14"/>
                <w:szCs w:val="14"/>
              </w:rPr>
              <w:t>≥ 1</w:t>
            </w:r>
          </w:p>
        </w:tc>
      </w:tr>
      <w:tr w:rsidR="00F55B07" w:rsidRPr="00DF6DD6" w14:paraId="6D2D54D1" w14:textId="77777777" w:rsidTr="00F70669">
        <w:trPr>
          <w:jc w:val="center"/>
        </w:trPr>
        <w:tc>
          <w:tcPr>
            <w:tcW w:w="746" w:type="dxa"/>
            <w:tcBorders>
              <w:left w:val="single" w:sz="4" w:space="0" w:color="auto"/>
              <w:right w:val="single" w:sz="4" w:space="0" w:color="auto"/>
            </w:tcBorders>
          </w:tcPr>
          <w:p w14:paraId="250DFF07"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4FD7095"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9D4D115" w14:textId="77777777" w:rsidR="005972C6" w:rsidRPr="00DF6DD6" w:rsidRDefault="005972C6" w:rsidP="003768E0">
            <w:pPr>
              <w:pStyle w:val="TAC"/>
              <w:rPr>
                <w:sz w:val="14"/>
                <w:szCs w:val="14"/>
              </w:rPr>
            </w:pPr>
            <w:r w:rsidRPr="00DF6DD6">
              <w:rPr>
                <w:sz w:val="14"/>
                <w:szCs w:val="14"/>
              </w:rPr>
              <w:t>30</w:t>
            </w:r>
          </w:p>
        </w:tc>
        <w:tc>
          <w:tcPr>
            <w:tcW w:w="747" w:type="dxa"/>
            <w:tcBorders>
              <w:top w:val="single" w:sz="4" w:space="0" w:color="auto"/>
              <w:left w:val="single" w:sz="4" w:space="0" w:color="auto"/>
              <w:bottom w:val="single" w:sz="4" w:space="0" w:color="auto"/>
              <w:right w:val="single" w:sz="4" w:space="0" w:color="auto"/>
            </w:tcBorders>
          </w:tcPr>
          <w:p w14:paraId="6465DB02"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28FC76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50E16E9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35B9AB2"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C4A9FB1"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5DD1B0B" w14:textId="77777777" w:rsidR="005972C6" w:rsidRPr="00DF6DD6" w:rsidRDefault="005972C6" w:rsidP="003768E0">
            <w:pPr>
              <w:pStyle w:val="TAC"/>
              <w:rPr>
                <w:sz w:val="14"/>
                <w:szCs w:val="14"/>
              </w:rPr>
            </w:pPr>
            <w:r w:rsidRPr="00DF6DD6">
              <w:rPr>
                <w:sz w:val="14"/>
                <w:szCs w:val="14"/>
              </w:rPr>
              <w:t>2664</w:t>
            </w:r>
          </w:p>
        </w:tc>
        <w:tc>
          <w:tcPr>
            <w:tcW w:w="747" w:type="dxa"/>
            <w:tcBorders>
              <w:top w:val="single" w:sz="4" w:space="0" w:color="auto"/>
              <w:left w:val="single" w:sz="4" w:space="0" w:color="auto"/>
              <w:bottom w:val="single" w:sz="4" w:space="0" w:color="auto"/>
              <w:right w:val="single" w:sz="4" w:space="0" w:color="auto"/>
            </w:tcBorders>
            <w:vAlign w:val="center"/>
          </w:tcPr>
          <w:p w14:paraId="3E637BB8"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98E0C1A"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972F526" w14:textId="77777777" w:rsidR="005972C6" w:rsidRPr="00DF6DD6" w:rsidRDefault="005972C6" w:rsidP="003768E0">
            <w:pPr>
              <w:pStyle w:val="TAC"/>
              <w:rPr>
                <w:sz w:val="14"/>
                <w:szCs w:val="14"/>
              </w:rPr>
            </w:pPr>
            <w:r w:rsidRPr="00DF6DD6">
              <w:rPr>
                <w:sz w:val="14"/>
                <w:szCs w:val="14"/>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3A337305" w14:textId="77777777" w:rsidR="005972C6" w:rsidRPr="00DF6DD6" w:rsidRDefault="005972C6" w:rsidP="003768E0">
            <w:pPr>
              <w:pStyle w:val="TAC"/>
              <w:rPr>
                <w:sz w:val="14"/>
                <w:szCs w:val="14"/>
              </w:rPr>
            </w:pPr>
            <w:r w:rsidRPr="00DF6DD6">
              <w:rPr>
                <w:sz w:val="14"/>
                <w:szCs w:val="14"/>
              </w:rPr>
              <w:t>4320</w:t>
            </w:r>
          </w:p>
        </w:tc>
        <w:tc>
          <w:tcPr>
            <w:tcW w:w="747" w:type="dxa"/>
            <w:tcBorders>
              <w:top w:val="single" w:sz="4" w:space="0" w:color="auto"/>
              <w:left w:val="single" w:sz="4" w:space="0" w:color="auto"/>
              <w:bottom w:val="single" w:sz="4" w:space="0" w:color="auto"/>
              <w:right w:val="single" w:sz="4" w:space="0" w:color="auto"/>
            </w:tcBorders>
            <w:vAlign w:val="center"/>
          </w:tcPr>
          <w:p w14:paraId="62D053D7" w14:textId="77777777" w:rsidR="005972C6" w:rsidRPr="00DF6DD6" w:rsidRDefault="005972C6" w:rsidP="003768E0">
            <w:pPr>
              <w:pStyle w:val="TAC"/>
              <w:rPr>
                <w:sz w:val="14"/>
                <w:szCs w:val="14"/>
              </w:rPr>
            </w:pPr>
            <w:r w:rsidRPr="00DF6DD6">
              <w:rPr>
                <w:sz w:val="14"/>
                <w:szCs w:val="14"/>
              </w:rPr>
              <w:t>≥ 1</w:t>
            </w:r>
          </w:p>
        </w:tc>
      </w:tr>
      <w:tr w:rsidR="00F55B07" w:rsidRPr="00DF6DD6" w14:paraId="07ADCEE6" w14:textId="77777777" w:rsidTr="00F70669">
        <w:trPr>
          <w:jc w:val="center"/>
        </w:trPr>
        <w:tc>
          <w:tcPr>
            <w:tcW w:w="746" w:type="dxa"/>
            <w:tcBorders>
              <w:left w:val="single" w:sz="4" w:space="0" w:color="auto"/>
              <w:right w:val="single" w:sz="4" w:space="0" w:color="auto"/>
            </w:tcBorders>
          </w:tcPr>
          <w:p w14:paraId="7F1BBD79"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640CC5B"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5EECB392" w14:textId="77777777" w:rsidR="005972C6" w:rsidRPr="00DF6DD6" w:rsidRDefault="005972C6" w:rsidP="003768E0">
            <w:pPr>
              <w:pStyle w:val="TAC"/>
              <w:rPr>
                <w:sz w:val="14"/>
                <w:szCs w:val="14"/>
              </w:rPr>
            </w:pPr>
            <w:r w:rsidRPr="00DF6DD6">
              <w:rPr>
                <w:sz w:val="14"/>
                <w:szCs w:val="14"/>
              </w:rPr>
              <w:t>32</w:t>
            </w:r>
          </w:p>
        </w:tc>
        <w:tc>
          <w:tcPr>
            <w:tcW w:w="747" w:type="dxa"/>
            <w:tcBorders>
              <w:top w:val="single" w:sz="4" w:space="0" w:color="auto"/>
              <w:left w:val="single" w:sz="4" w:space="0" w:color="auto"/>
              <w:bottom w:val="single" w:sz="4" w:space="0" w:color="auto"/>
              <w:right w:val="single" w:sz="4" w:space="0" w:color="auto"/>
            </w:tcBorders>
          </w:tcPr>
          <w:p w14:paraId="39B1D330"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5FFA88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BF17046"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86D2BD6"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7F3774B3"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D84ED91" w14:textId="77777777" w:rsidR="005972C6" w:rsidRPr="00DF6DD6" w:rsidRDefault="005972C6" w:rsidP="003768E0">
            <w:pPr>
              <w:pStyle w:val="TAC"/>
              <w:rPr>
                <w:sz w:val="14"/>
                <w:szCs w:val="14"/>
              </w:rPr>
            </w:pPr>
            <w:r w:rsidRPr="00DF6DD6">
              <w:rPr>
                <w:sz w:val="14"/>
                <w:szCs w:val="14"/>
              </w:rPr>
              <w:t>2792</w:t>
            </w:r>
          </w:p>
        </w:tc>
        <w:tc>
          <w:tcPr>
            <w:tcW w:w="747" w:type="dxa"/>
            <w:tcBorders>
              <w:top w:val="single" w:sz="4" w:space="0" w:color="auto"/>
              <w:left w:val="single" w:sz="4" w:space="0" w:color="auto"/>
              <w:bottom w:val="single" w:sz="4" w:space="0" w:color="auto"/>
              <w:right w:val="single" w:sz="4" w:space="0" w:color="auto"/>
            </w:tcBorders>
            <w:vAlign w:val="center"/>
          </w:tcPr>
          <w:p w14:paraId="3F9A94F0"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8509D0C"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37A59161" w14:textId="77777777" w:rsidR="005972C6" w:rsidRPr="00DF6DD6" w:rsidRDefault="005972C6" w:rsidP="003768E0">
            <w:pPr>
              <w:pStyle w:val="TAC"/>
              <w:rPr>
                <w:sz w:val="14"/>
                <w:szCs w:val="14"/>
              </w:rPr>
            </w:pPr>
            <w:r w:rsidRPr="00DF6DD6">
              <w:rPr>
                <w:sz w:val="14"/>
                <w:szCs w:val="14"/>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65C6FCAB" w14:textId="77777777" w:rsidR="005972C6" w:rsidRPr="00DF6DD6" w:rsidRDefault="005972C6" w:rsidP="003768E0">
            <w:pPr>
              <w:pStyle w:val="TAC"/>
              <w:rPr>
                <w:sz w:val="14"/>
                <w:szCs w:val="14"/>
              </w:rPr>
            </w:pPr>
            <w:r w:rsidRPr="00DF6DD6">
              <w:rPr>
                <w:sz w:val="14"/>
                <w:szCs w:val="14"/>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1DD8226F" w14:textId="77777777" w:rsidR="005972C6" w:rsidRPr="00DF6DD6" w:rsidRDefault="005972C6" w:rsidP="003768E0">
            <w:pPr>
              <w:pStyle w:val="TAC"/>
              <w:rPr>
                <w:sz w:val="14"/>
                <w:szCs w:val="14"/>
              </w:rPr>
            </w:pPr>
            <w:r w:rsidRPr="00DF6DD6">
              <w:rPr>
                <w:sz w:val="14"/>
                <w:szCs w:val="14"/>
              </w:rPr>
              <w:t>≥ 1</w:t>
            </w:r>
          </w:p>
        </w:tc>
      </w:tr>
      <w:tr w:rsidR="00F55B07" w:rsidRPr="00DF6DD6" w14:paraId="6C88B9BB" w14:textId="77777777" w:rsidTr="00F70669">
        <w:trPr>
          <w:jc w:val="center"/>
        </w:trPr>
        <w:tc>
          <w:tcPr>
            <w:tcW w:w="746" w:type="dxa"/>
            <w:tcBorders>
              <w:left w:val="single" w:sz="4" w:space="0" w:color="auto"/>
              <w:right w:val="single" w:sz="4" w:space="0" w:color="auto"/>
            </w:tcBorders>
          </w:tcPr>
          <w:p w14:paraId="31E7077A"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7169676"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0896D6C1" w14:textId="77777777" w:rsidR="005972C6" w:rsidRPr="00DF6DD6" w:rsidRDefault="005972C6" w:rsidP="003768E0">
            <w:pPr>
              <w:pStyle w:val="TAC"/>
              <w:rPr>
                <w:sz w:val="14"/>
                <w:szCs w:val="14"/>
              </w:rPr>
            </w:pPr>
            <w:r w:rsidRPr="00DF6DD6">
              <w:rPr>
                <w:sz w:val="14"/>
                <w:szCs w:val="14"/>
              </w:rPr>
              <w:t>36</w:t>
            </w:r>
          </w:p>
        </w:tc>
        <w:tc>
          <w:tcPr>
            <w:tcW w:w="747" w:type="dxa"/>
            <w:tcBorders>
              <w:top w:val="single" w:sz="4" w:space="0" w:color="auto"/>
              <w:left w:val="single" w:sz="4" w:space="0" w:color="auto"/>
              <w:bottom w:val="single" w:sz="4" w:space="0" w:color="auto"/>
              <w:right w:val="single" w:sz="4" w:space="0" w:color="auto"/>
            </w:tcBorders>
          </w:tcPr>
          <w:p w14:paraId="1DB97232"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E5EB7F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2C4435D"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E592F4F"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E78D273"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3C2E5D38" w14:textId="77777777" w:rsidR="005972C6" w:rsidRPr="00DF6DD6" w:rsidRDefault="005972C6" w:rsidP="003768E0">
            <w:pPr>
              <w:pStyle w:val="TAC"/>
              <w:rPr>
                <w:sz w:val="14"/>
                <w:szCs w:val="14"/>
              </w:rPr>
            </w:pPr>
            <w:r w:rsidRPr="00DF6DD6">
              <w:rPr>
                <w:sz w:val="14"/>
                <w:szCs w:val="14"/>
              </w:rPr>
              <w:t>3752</w:t>
            </w:r>
          </w:p>
        </w:tc>
        <w:tc>
          <w:tcPr>
            <w:tcW w:w="747" w:type="dxa"/>
            <w:tcBorders>
              <w:top w:val="single" w:sz="4" w:space="0" w:color="auto"/>
              <w:left w:val="single" w:sz="4" w:space="0" w:color="auto"/>
              <w:bottom w:val="single" w:sz="4" w:space="0" w:color="auto"/>
              <w:right w:val="single" w:sz="4" w:space="0" w:color="auto"/>
            </w:tcBorders>
            <w:vAlign w:val="center"/>
          </w:tcPr>
          <w:p w14:paraId="59BB0635"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6EA096D"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0B788333" w14:textId="77777777" w:rsidR="005972C6" w:rsidRPr="00DF6DD6" w:rsidRDefault="005972C6" w:rsidP="003768E0">
            <w:pPr>
              <w:pStyle w:val="TAC"/>
              <w:rPr>
                <w:sz w:val="14"/>
                <w:szCs w:val="14"/>
              </w:rPr>
            </w:pPr>
            <w:r w:rsidRPr="00DF6DD6">
              <w:rPr>
                <w:sz w:val="14"/>
                <w:szCs w:val="14"/>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294E04E2" w14:textId="77777777" w:rsidR="005972C6" w:rsidRPr="00DF6DD6" w:rsidRDefault="005972C6" w:rsidP="003768E0">
            <w:pPr>
              <w:pStyle w:val="TAC"/>
              <w:rPr>
                <w:sz w:val="14"/>
                <w:szCs w:val="14"/>
              </w:rPr>
            </w:pPr>
            <w:r w:rsidRPr="00DF6DD6">
              <w:rPr>
                <w:sz w:val="14"/>
                <w:szCs w:val="14"/>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311E2546" w14:textId="77777777" w:rsidR="005972C6" w:rsidRPr="00DF6DD6" w:rsidRDefault="005972C6" w:rsidP="003768E0">
            <w:pPr>
              <w:pStyle w:val="TAC"/>
              <w:rPr>
                <w:sz w:val="14"/>
                <w:szCs w:val="14"/>
              </w:rPr>
            </w:pPr>
            <w:r w:rsidRPr="00DF6DD6">
              <w:rPr>
                <w:sz w:val="14"/>
                <w:szCs w:val="14"/>
              </w:rPr>
              <w:t>≥ 1</w:t>
            </w:r>
          </w:p>
        </w:tc>
      </w:tr>
      <w:tr w:rsidR="00F55B07" w:rsidRPr="00DF6DD6" w14:paraId="42288FFD" w14:textId="77777777" w:rsidTr="00F70669">
        <w:trPr>
          <w:jc w:val="center"/>
        </w:trPr>
        <w:tc>
          <w:tcPr>
            <w:tcW w:w="746" w:type="dxa"/>
            <w:tcBorders>
              <w:left w:val="single" w:sz="4" w:space="0" w:color="auto"/>
              <w:right w:val="single" w:sz="4" w:space="0" w:color="auto"/>
            </w:tcBorders>
          </w:tcPr>
          <w:p w14:paraId="544A29D4"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C337D43"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1E59459D" w14:textId="77777777" w:rsidR="005972C6" w:rsidRPr="00DF6DD6" w:rsidRDefault="005972C6" w:rsidP="003768E0">
            <w:pPr>
              <w:pStyle w:val="TAC"/>
              <w:rPr>
                <w:sz w:val="14"/>
                <w:szCs w:val="14"/>
              </w:rPr>
            </w:pPr>
            <w:r w:rsidRPr="00DF6DD6">
              <w:rPr>
                <w:sz w:val="14"/>
                <w:szCs w:val="14"/>
              </w:rPr>
              <w:t>40</w:t>
            </w:r>
          </w:p>
        </w:tc>
        <w:tc>
          <w:tcPr>
            <w:tcW w:w="747" w:type="dxa"/>
            <w:tcBorders>
              <w:top w:val="single" w:sz="4" w:space="0" w:color="auto"/>
              <w:left w:val="single" w:sz="4" w:space="0" w:color="auto"/>
              <w:bottom w:val="single" w:sz="4" w:space="0" w:color="auto"/>
              <w:right w:val="single" w:sz="4" w:space="0" w:color="auto"/>
            </w:tcBorders>
          </w:tcPr>
          <w:p w14:paraId="61D05C71"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177550A"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A060905"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494DAFC"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DA1CB0B"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62F72223" w14:textId="77777777" w:rsidR="005972C6" w:rsidRPr="00DF6DD6" w:rsidRDefault="005972C6" w:rsidP="003768E0">
            <w:pPr>
              <w:pStyle w:val="TAC"/>
              <w:rPr>
                <w:sz w:val="14"/>
                <w:szCs w:val="14"/>
              </w:rPr>
            </w:pPr>
            <w:r w:rsidRPr="00DF6DD6">
              <w:rPr>
                <w:sz w:val="14"/>
                <w:szCs w:val="14"/>
              </w:rPr>
              <w:t>4136</w:t>
            </w:r>
          </w:p>
        </w:tc>
        <w:tc>
          <w:tcPr>
            <w:tcW w:w="747" w:type="dxa"/>
            <w:tcBorders>
              <w:top w:val="single" w:sz="4" w:space="0" w:color="auto"/>
              <w:left w:val="single" w:sz="4" w:space="0" w:color="auto"/>
              <w:bottom w:val="single" w:sz="4" w:space="0" w:color="auto"/>
              <w:right w:val="single" w:sz="4" w:space="0" w:color="auto"/>
            </w:tcBorders>
            <w:vAlign w:val="center"/>
          </w:tcPr>
          <w:p w14:paraId="3DE57AF2"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7AA74C6"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14EA81F" w14:textId="77777777" w:rsidR="005972C6" w:rsidRPr="00DF6DD6" w:rsidRDefault="005972C6" w:rsidP="003768E0">
            <w:pPr>
              <w:pStyle w:val="TAC"/>
              <w:rPr>
                <w:sz w:val="14"/>
                <w:szCs w:val="14"/>
              </w:rPr>
            </w:pPr>
            <w:r w:rsidRPr="00DF6DD6">
              <w:rPr>
                <w:sz w:val="14"/>
                <w:szCs w:val="14"/>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51947F15" w14:textId="77777777" w:rsidR="005972C6" w:rsidRPr="00DF6DD6" w:rsidRDefault="005972C6" w:rsidP="003768E0">
            <w:pPr>
              <w:pStyle w:val="TAC"/>
              <w:rPr>
                <w:sz w:val="14"/>
                <w:szCs w:val="14"/>
              </w:rPr>
            </w:pPr>
            <w:r w:rsidRPr="00DF6DD6">
              <w:rPr>
                <w:sz w:val="14"/>
                <w:szCs w:val="14"/>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48DC2FF4" w14:textId="77777777" w:rsidR="005972C6" w:rsidRPr="00DF6DD6" w:rsidRDefault="005972C6" w:rsidP="003768E0">
            <w:pPr>
              <w:pStyle w:val="TAC"/>
              <w:rPr>
                <w:sz w:val="14"/>
                <w:szCs w:val="14"/>
              </w:rPr>
            </w:pPr>
            <w:r w:rsidRPr="00DF6DD6">
              <w:rPr>
                <w:sz w:val="14"/>
                <w:szCs w:val="14"/>
              </w:rPr>
              <w:t>≥ 1</w:t>
            </w:r>
          </w:p>
        </w:tc>
      </w:tr>
      <w:tr w:rsidR="00F55B07" w:rsidRPr="00DF6DD6" w14:paraId="39ABB284" w14:textId="77777777" w:rsidTr="00F70669">
        <w:trPr>
          <w:jc w:val="center"/>
        </w:trPr>
        <w:tc>
          <w:tcPr>
            <w:tcW w:w="746" w:type="dxa"/>
            <w:tcBorders>
              <w:left w:val="single" w:sz="4" w:space="0" w:color="auto"/>
              <w:right w:val="single" w:sz="4" w:space="0" w:color="auto"/>
            </w:tcBorders>
          </w:tcPr>
          <w:p w14:paraId="2928A96A"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7F80C72"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2022917" w14:textId="77777777" w:rsidR="005972C6" w:rsidRPr="00DF6DD6" w:rsidRDefault="005972C6" w:rsidP="003768E0">
            <w:pPr>
              <w:pStyle w:val="TAC"/>
              <w:rPr>
                <w:sz w:val="14"/>
                <w:szCs w:val="14"/>
              </w:rPr>
            </w:pPr>
            <w:r w:rsidRPr="00DF6DD6">
              <w:rPr>
                <w:sz w:val="14"/>
                <w:szCs w:val="14"/>
              </w:rPr>
              <w:t>45</w:t>
            </w:r>
          </w:p>
        </w:tc>
        <w:tc>
          <w:tcPr>
            <w:tcW w:w="747" w:type="dxa"/>
            <w:tcBorders>
              <w:top w:val="single" w:sz="4" w:space="0" w:color="auto"/>
              <w:left w:val="single" w:sz="4" w:space="0" w:color="auto"/>
              <w:bottom w:val="single" w:sz="4" w:space="0" w:color="auto"/>
              <w:right w:val="single" w:sz="4" w:space="0" w:color="auto"/>
            </w:tcBorders>
          </w:tcPr>
          <w:p w14:paraId="47EF0942"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84301C4"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DA79F68"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29B4581"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9C62EEB"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302CB09" w14:textId="77777777" w:rsidR="005972C6" w:rsidRPr="00DF6DD6" w:rsidRDefault="005972C6" w:rsidP="003768E0">
            <w:pPr>
              <w:pStyle w:val="TAC"/>
              <w:rPr>
                <w:sz w:val="14"/>
                <w:szCs w:val="14"/>
              </w:rPr>
            </w:pPr>
            <w:r w:rsidRPr="00DF6DD6">
              <w:rPr>
                <w:sz w:val="14"/>
                <w:szCs w:val="14"/>
              </w:rPr>
              <w:t>4008</w:t>
            </w:r>
          </w:p>
        </w:tc>
        <w:tc>
          <w:tcPr>
            <w:tcW w:w="747" w:type="dxa"/>
            <w:tcBorders>
              <w:top w:val="single" w:sz="4" w:space="0" w:color="auto"/>
              <w:left w:val="single" w:sz="4" w:space="0" w:color="auto"/>
              <w:bottom w:val="single" w:sz="4" w:space="0" w:color="auto"/>
              <w:right w:val="single" w:sz="4" w:space="0" w:color="auto"/>
            </w:tcBorders>
            <w:vAlign w:val="center"/>
          </w:tcPr>
          <w:p w14:paraId="1D33CDB2"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766ECB2"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29360FF" w14:textId="77777777" w:rsidR="005972C6" w:rsidRPr="00DF6DD6" w:rsidRDefault="005972C6" w:rsidP="003768E0">
            <w:pPr>
              <w:pStyle w:val="TAC"/>
              <w:rPr>
                <w:sz w:val="14"/>
                <w:szCs w:val="14"/>
              </w:rPr>
            </w:pPr>
            <w:r w:rsidRPr="00DF6DD6">
              <w:rPr>
                <w:sz w:val="14"/>
                <w:szCs w:val="14"/>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1AFD0BE7" w14:textId="77777777" w:rsidR="005972C6" w:rsidRPr="00DF6DD6" w:rsidRDefault="005972C6" w:rsidP="003768E0">
            <w:pPr>
              <w:pStyle w:val="TAC"/>
              <w:rPr>
                <w:sz w:val="14"/>
                <w:szCs w:val="14"/>
              </w:rPr>
            </w:pPr>
            <w:r w:rsidRPr="00DF6DD6">
              <w:rPr>
                <w:sz w:val="14"/>
                <w:szCs w:val="14"/>
              </w:rPr>
              <w:t>6480</w:t>
            </w:r>
          </w:p>
        </w:tc>
        <w:tc>
          <w:tcPr>
            <w:tcW w:w="747" w:type="dxa"/>
            <w:tcBorders>
              <w:top w:val="single" w:sz="4" w:space="0" w:color="auto"/>
              <w:left w:val="single" w:sz="4" w:space="0" w:color="auto"/>
              <w:bottom w:val="single" w:sz="4" w:space="0" w:color="auto"/>
              <w:right w:val="single" w:sz="4" w:space="0" w:color="auto"/>
            </w:tcBorders>
            <w:vAlign w:val="center"/>
          </w:tcPr>
          <w:p w14:paraId="78BE5ABB" w14:textId="77777777" w:rsidR="005972C6" w:rsidRPr="00DF6DD6" w:rsidRDefault="005972C6" w:rsidP="003768E0">
            <w:pPr>
              <w:pStyle w:val="TAC"/>
              <w:rPr>
                <w:sz w:val="14"/>
                <w:szCs w:val="14"/>
              </w:rPr>
            </w:pPr>
            <w:r w:rsidRPr="00DF6DD6">
              <w:rPr>
                <w:sz w:val="14"/>
                <w:szCs w:val="14"/>
              </w:rPr>
              <w:t>≥ 1</w:t>
            </w:r>
          </w:p>
        </w:tc>
      </w:tr>
      <w:tr w:rsidR="00F55B07" w:rsidRPr="00DF6DD6" w14:paraId="5EF5ACE3" w14:textId="77777777" w:rsidTr="00F70669">
        <w:trPr>
          <w:jc w:val="center"/>
        </w:trPr>
        <w:tc>
          <w:tcPr>
            <w:tcW w:w="746" w:type="dxa"/>
            <w:tcBorders>
              <w:left w:val="single" w:sz="4" w:space="0" w:color="auto"/>
              <w:right w:val="single" w:sz="4" w:space="0" w:color="auto"/>
            </w:tcBorders>
          </w:tcPr>
          <w:p w14:paraId="0AEC5217"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715F18E"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0FE0AD14" w14:textId="77777777" w:rsidR="005972C6" w:rsidRPr="00DF6DD6" w:rsidRDefault="005972C6" w:rsidP="003768E0">
            <w:pPr>
              <w:pStyle w:val="TAC"/>
              <w:rPr>
                <w:sz w:val="14"/>
                <w:szCs w:val="14"/>
              </w:rPr>
            </w:pPr>
            <w:r w:rsidRPr="00DF6DD6">
              <w:rPr>
                <w:sz w:val="14"/>
                <w:szCs w:val="14"/>
              </w:rPr>
              <w:t>48</w:t>
            </w:r>
          </w:p>
        </w:tc>
        <w:tc>
          <w:tcPr>
            <w:tcW w:w="747" w:type="dxa"/>
            <w:tcBorders>
              <w:top w:val="single" w:sz="4" w:space="0" w:color="auto"/>
              <w:left w:val="single" w:sz="4" w:space="0" w:color="auto"/>
              <w:bottom w:val="single" w:sz="4" w:space="0" w:color="auto"/>
              <w:right w:val="single" w:sz="4" w:space="0" w:color="auto"/>
            </w:tcBorders>
          </w:tcPr>
          <w:p w14:paraId="395C9F99"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163876D"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524F2814"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1C16C0B"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45AC79A"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9A81E1D" w14:textId="77777777" w:rsidR="005972C6" w:rsidRPr="00DF6DD6" w:rsidRDefault="005972C6" w:rsidP="003768E0">
            <w:pPr>
              <w:pStyle w:val="TAC"/>
              <w:rPr>
                <w:sz w:val="14"/>
                <w:szCs w:val="14"/>
              </w:rPr>
            </w:pPr>
            <w:r w:rsidRPr="00DF6DD6">
              <w:rPr>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6197F6BB"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DE1469E"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665ED757" w14:textId="77777777" w:rsidR="005972C6" w:rsidRPr="00DF6DD6" w:rsidRDefault="005972C6" w:rsidP="003768E0">
            <w:pPr>
              <w:pStyle w:val="TAC"/>
              <w:rPr>
                <w:sz w:val="14"/>
                <w:szCs w:val="14"/>
              </w:rPr>
            </w:pPr>
            <w:r w:rsidRPr="00DF6DD6">
              <w:rPr>
                <w:sz w:val="14"/>
                <w:szCs w:val="14"/>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5F780A6E" w14:textId="77777777" w:rsidR="005972C6" w:rsidRPr="00DF6DD6" w:rsidRDefault="005972C6" w:rsidP="003768E0">
            <w:pPr>
              <w:pStyle w:val="TAC"/>
              <w:rPr>
                <w:sz w:val="14"/>
                <w:szCs w:val="14"/>
              </w:rPr>
            </w:pPr>
            <w:r w:rsidRPr="00DF6DD6">
              <w:rPr>
                <w:sz w:val="14"/>
                <w:szCs w:val="14"/>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1B351865" w14:textId="77777777" w:rsidR="005972C6" w:rsidRPr="00DF6DD6" w:rsidRDefault="005972C6" w:rsidP="003768E0">
            <w:pPr>
              <w:pStyle w:val="TAC"/>
              <w:rPr>
                <w:sz w:val="14"/>
                <w:szCs w:val="14"/>
              </w:rPr>
            </w:pPr>
            <w:r w:rsidRPr="00DF6DD6">
              <w:rPr>
                <w:sz w:val="14"/>
                <w:szCs w:val="14"/>
              </w:rPr>
              <w:t>≥ 1</w:t>
            </w:r>
          </w:p>
        </w:tc>
      </w:tr>
      <w:tr w:rsidR="00F55B07" w:rsidRPr="00DF6DD6" w14:paraId="68F621FE" w14:textId="77777777" w:rsidTr="00F70669">
        <w:trPr>
          <w:jc w:val="center"/>
        </w:trPr>
        <w:tc>
          <w:tcPr>
            <w:tcW w:w="746" w:type="dxa"/>
            <w:tcBorders>
              <w:left w:val="single" w:sz="4" w:space="0" w:color="auto"/>
              <w:right w:val="single" w:sz="4" w:space="0" w:color="auto"/>
            </w:tcBorders>
          </w:tcPr>
          <w:p w14:paraId="11F66446"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47182CF"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01B40D94" w14:textId="77777777" w:rsidR="005972C6" w:rsidRPr="00DF6DD6" w:rsidRDefault="005972C6" w:rsidP="003768E0">
            <w:pPr>
              <w:pStyle w:val="TAC"/>
              <w:rPr>
                <w:sz w:val="14"/>
                <w:szCs w:val="14"/>
              </w:rPr>
            </w:pPr>
            <w:r w:rsidRPr="00DF6DD6">
              <w:rPr>
                <w:sz w:val="14"/>
                <w:szCs w:val="14"/>
              </w:rPr>
              <w:t>50</w:t>
            </w:r>
          </w:p>
        </w:tc>
        <w:tc>
          <w:tcPr>
            <w:tcW w:w="747" w:type="dxa"/>
            <w:tcBorders>
              <w:top w:val="single" w:sz="4" w:space="0" w:color="auto"/>
              <w:left w:val="single" w:sz="4" w:space="0" w:color="auto"/>
              <w:bottom w:val="single" w:sz="4" w:space="0" w:color="auto"/>
              <w:right w:val="single" w:sz="4" w:space="0" w:color="auto"/>
            </w:tcBorders>
          </w:tcPr>
          <w:p w14:paraId="73799A17"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B194E7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4E3B0D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E046693"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9DFE4E7"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D5D410C" w14:textId="77777777" w:rsidR="005972C6" w:rsidRPr="00DF6DD6" w:rsidRDefault="005972C6" w:rsidP="003768E0">
            <w:pPr>
              <w:pStyle w:val="TAC"/>
              <w:rPr>
                <w:sz w:val="14"/>
                <w:szCs w:val="14"/>
              </w:rPr>
            </w:pPr>
            <w:r w:rsidRPr="00DF6DD6">
              <w:rPr>
                <w:sz w:val="14"/>
                <w:szCs w:val="14"/>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4D9515A4"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B6C1BD4"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D747965" w14:textId="77777777" w:rsidR="005972C6" w:rsidRPr="00DF6DD6" w:rsidRDefault="005972C6" w:rsidP="003768E0">
            <w:pPr>
              <w:pStyle w:val="TAC"/>
              <w:rPr>
                <w:sz w:val="14"/>
                <w:szCs w:val="14"/>
              </w:rPr>
            </w:pPr>
            <w:r w:rsidRPr="00DF6DD6">
              <w:rPr>
                <w:sz w:val="14"/>
                <w:szCs w:val="14"/>
              </w:rPr>
              <w:t>14400</w:t>
            </w:r>
          </w:p>
        </w:tc>
        <w:tc>
          <w:tcPr>
            <w:tcW w:w="747" w:type="dxa"/>
            <w:tcBorders>
              <w:top w:val="single" w:sz="4" w:space="0" w:color="auto"/>
              <w:left w:val="single" w:sz="4" w:space="0" w:color="auto"/>
              <w:bottom w:val="single" w:sz="4" w:space="0" w:color="auto"/>
              <w:right w:val="single" w:sz="4" w:space="0" w:color="auto"/>
            </w:tcBorders>
            <w:vAlign w:val="center"/>
          </w:tcPr>
          <w:p w14:paraId="6861E863" w14:textId="77777777" w:rsidR="005972C6" w:rsidRPr="00DF6DD6" w:rsidRDefault="005972C6" w:rsidP="003768E0">
            <w:pPr>
              <w:pStyle w:val="TAC"/>
              <w:rPr>
                <w:sz w:val="14"/>
                <w:szCs w:val="14"/>
              </w:rPr>
            </w:pPr>
            <w:r w:rsidRPr="00DF6DD6">
              <w:rPr>
                <w:sz w:val="14"/>
                <w:szCs w:val="14"/>
              </w:rPr>
              <w:t>7200</w:t>
            </w:r>
          </w:p>
        </w:tc>
        <w:tc>
          <w:tcPr>
            <w:tcW w:w="747" w:type="dxa"/>
            <w:tcBorders>
              <w:top w:val="single" w:sz="4" w:space="0" w:color="auto"/>
              <w:left w:val="single" w:sz="4" w:space="0" w:color="auto"/>
              <w:bottom w:val="single" w:sz="4" w:space="0" w:color="auto"/>
              <w:right w:val="single" w:sz="4" w:space="0" w:color="auto"/>
            </w:tcBorders>
            <w:vAlign w:val="center"/>
          </w:tcPr>
          <w:p w14:paraId="0F1D0FDC" w14:textId="77777777" w:rsidR="005972C6" w:rsidRPr="00DF6DD6" w:rsidRDefault="005972C6" w:rsidP="003768E0">
            <w:pPr>
              <w:pStyle w:val="TAC"/>
              <w:rPr>
                <w:sz w:val="14"/>
                <w:szCs w:val="14"/>
              </w:rPr>
            </w:pPr>
            <w:r w:rsidRPr="00DF6DD6">
              <w:rPr>
                <w:sz w:val="14"/>
                <w:szCs w:val="14"/>
              </w:rPr>
              <w:t>≥ 1</w:t>
            </w:r>
          </w:p>
        </w:tc>
      </w:tr>
      <w:tr w:rsidR="00F55B07" w:rsidRPr="00DF6DD6" w14:paraId="77D694F0" w14:textId="77777777" w:rsidTr="00F70669">
        <w:trPr>
          <w:jc w:val="center"/>
        </w:trPr>
        <w:tc>
          <w:tcPr>
            <w:tcW w:w="746" w:type="dxa"/>
            <w:tcBorders>
              <w:left w:val="single" w:sz="4" w:space="0" w:color="auto"/>
              <w:right w:val="single" w:sz="4" w:space="0" w:color="auto"/>
            </w:tcBorders>
          </w:tcPr>
          <w:p w14:paraId="4582FA8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CD193B6"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1F1C8D54" w14:textId="77777777" w:rsidR="005972C6" w:rsidRPr="00DF6DD6" w:rsidRDefault="005972C6" w:rsidP="003768E0">
            <w:pPr>
              <w:pStyle w:val="TAC"/>
              <w:rPr>
                <w:sz w:val="14"/>
                <w:szCs w:val="14"/>
              </w:rPr>
            </w:pPr>
            <w:r w:rsidRPr="00DF6DD6">
              <w:rPr>
                <w:sz w:val="14"/>
                <w:szCs w:val="14"/>
              </w:rPr>
              <w:t>54</w:t>
            </w:r>
          </w:p>
        </w:tc>
        <w:tc>
          <w:tcPr>
            <w:tcW w:w="747" w:type="dxa"/>
            <w:tcBorders>
              <w:top w:val="single" w:sz="4" w:space="0" w:color="auto"/>
              <w:left w:val="single" w:sz="4" w:space="0" w:color="auto"/>
              <w:bottom w:val="single" w:sz="4" w:space="0" w:color="auto"/>
              <w:right w:val="single" w:sz="4" w:space="0" w:color="auto"/>
            </w:tcBorders>
          </w:tcPr>
          <w:p w14:paraId="25668BA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A098CF1"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B70E7A0"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5729216"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75B08DF"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A70134E" w14:textId="77777777" w:rsidR="005972C6" w:rsidRPr="00DF6DD6" w:rsidRDefault="005972C6" w:rsidP="003768E0">
            <w:pPr>
              <w:pStyle w:val="TAC"/>
              <w:rPr>
                <w:sz w:val="14"/>
                <w:szCs w:val="14"/>
              </w:rPr>
            </w:pPr>
            <w:r w:rsidRPr="00DF6DD6">
              <w:rPr>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58A144F7"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DDFA952"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86F96B7" w14:textId="77777777" w:rsidR="005972C6" w:rsidRPr="00DF6DD6" w:rsidRDefault="005972C6" w:rsidP="003768E0">
            <w:pPr>
              <w:pStyle w:val="TAC"/>
              <w:rPr>
                <w:sz w:val="14"/>
                <w:szCs w:val="14"/>
              </w:rPr>
            </w:pPr>
            <w:r w:rsidRPr="00DF6DD6">
              <w:rPr>
                <w:sz w:val="14"/>
                <w:szCs w:val="14"/>
              </w:rPr>
              <w:t>15552</w:t>
            </w:r>
          </w:p>
        </w:tc>
        <w:tc>
          <w:tcPr>
            <w:tcW w:w="747" w:type="dxa"/>
            <w:tcBorders>
              <w:top w:val="single" w:sz="4" w:space="0" w:color="auto"/>
              <w:left w:val="single" w:sz="4" w:space="0" w:color="auto"/>
              <w:bottom w:val="single" w:sz="4" w:space="0" w:color="auto"/>
              <w:right w:val="single" w:sz="4" w:space="0" w:color="auto"/>
            </w:tcBorders>
            <w:vAlign w:val="center"/>
          </w:tcPr>
          <w:p w14:paraId="7BF5C1D8" w14:textId="77777777" w:rsidR="005972C6" w:rsidRPr="00DF6DD6" w:rsidRDefault="005972C6" w:rsidP="003768E0">
            <w:pPr>
              <w:pStyle w:val="TAC"/>
              <w:rPr>
                <w:sz w:val="14"/>
                <w:szCs w:val="14"/>
              </w:rPr>
            </w:pPr>
            <w:r w:rsidRPr="00DF6DD6">
              <w:rPr>
                <w:sz w:val="14"/>
                <w:szCs w:val="14"/>
              </w:rPr>
              <w:t>7776</w:t>
            </w:r>
          </w:p>
        </w:tc>
        <w:tc>
          <w:tcPr>
            <w:tcW w:w="747" w:type="dxa"/>
            <w:tcBorders>
              <w:top w:val="single" w:sz="4" w:space="0" w:color="auto"/>
              <w:left w:val="single" w:sz="4" w:space="0" w:color="auto"/>
              <w:bottom w:val="single" w:sz="4" w:space="0" w:color="auto"/>
              <w:right w:val="single" w:sz="4" w:space="0" w:color="auto"/>
            </w:tcBorders>
            <w:vAlign w:val="center"/>
          </w:tcPr>
          <w:p w14:paraId="1E1A73BB" w14:textId="77777777" w:rsidR="005972C6" w:rsidRPr="00DF6DD6" w:rsidRDefault="005972C6" w:rsidP="003768E0">
            <w:pPr>
              <w:pStyle w:val="TAC"/>
              <w:rPr>
                <w:sz w:val="14"/>
                <w:szCs w:val="14"/>
              </w:rPr>
            </w:pPr>
            <w:r w:rsidRPr="00DF6DD6">
              <w:rPr>
                <w:sz w:val="14"/>
                <w:szCs w:val="14"/>
              </w:rPr>
              <w:t>≥ 1</w:t>
            </w:r>
          </w:p>
        </w:tc>
      </w:tr>
      <w:tr w:rsidR="00F55B07" w:rsidRPr="00DF6DD6" w14:paraId="4F36921F" w14:textId="77777777" w:rsidTr="00F70669">
        <w:trPr>
          <w:jc w:val="center"/>
        </w:trPr>
        <w:tc>
          <w:tcPr>
            <w:tcW w:w="746" w:type="dxa"/>
            <w:tcBorders>
              <w:left w:val="single" w:sz="4" w:space="0" w:color="auto"/>
              <w:right w:val="single" w:sz="4" w:space="0" w:color="auto"/>
            </w:tcBorders>
          </w:tcPr>
          <w:p w14:paraId="7E1CAA61"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CC13A5C"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0BE89D4A" w14:textId="77777777" w:rsidR="005972C6" w:rsidRPr="00DF6DD6" w:rsidRDefault="005972C6" w:rsidP="003768E0">
            <w:pPr>
              <w:pStyle w:val="TAC"/>
              <w:rPr>
                <w:sz w:val="14"/>
                <w:szCs w:val="14"/>
              </w:rPr>
            </w:pPr>
            <w:r w:rsidRPr="00DF6DD6">
              <w:rPr>
                <w:sz w:val="14"/>
                <w:szCs w:val="14"/>
              </w:rPr>
              <w:t>60</w:t>
            </w:r>
          </w:p>
        </w:tc>
        <w:tc>
          <w:tcPr>
            <w:tcW w:w="747" w:type="dxa"/>
            <w:tcBorders>
              <w:top w:val="single" w:sz="4" w:space="0" w:color="auto"/>
              <w:left w:val="single" w:sz="4" w:space="0" w:color="auto"/>
              <w:bottom w:val="single" w:sz="4" w:space="0" w:color="auto"/>
              <w:right w:val="single" w:sz="4" w:space="0" w:color="auto"/>
            </w:tcBorders>
          </w:tcPr>
          <w:p w14:paraId="75E6C665"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155F87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A29DD19"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313E930"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6DE5BFDC" w14:textId="77777777" w:rsidR="005972C6" w:rsidRPr="00DF6DD6" w:rsidRDefault="005972C6" w:rsidP="003768E0">
            <w:pPr>
              <w:pStyle w:val="TAC"/>
              <w:rPr>
                <w:sz w:val="14"/>
                <w:szCs w:val="14"/>
              </w:rPr>
            </w:pPr>
            <w:r w:rsidRPr="00DF6DD6">
              <w:rPr>
                <w:sz w:val="14"/>
                <w:szCs w:val="14"/>
              </w:rPr>
              <w:t>1/4</w:t>
            </w:r>
          </w:p>
        </w:tc>
        <w:tc>
          <w:tcPr>
            <w:tcW w:w="746" w:type="dxa"/>
            <w:tcBorders>
              <w:top w:val="single" w:sz="4" w:space="0" w:color="auto"/>
              <w:left w:val="single" w:sz="4" w:space="0" w:color="auto"/>
              <w:bottom w:val="single" w:sz="4" w:space="0" w:color="auto"/>
              <w:right w:val="single" w:sz="4" w:space="0" w:color="auto"/>
            </w:tcBorders>
            <w:vAlign w:val="center"/>
          </w:tcPr>
          <w:p w14:paraId="21FE4A91" w14:textId="77777777" w:rsidR="005972C6" w:rsidRPr="00DF6DD6" w:rsidRDefault="005972C6" w:rsidP="003768E0">
            <w:pPr>
              <w:pStyle w:val="TAC"/>
              <w:rPr>
                <w:sz w:val="14"/>
                <w:szCs w:val="14"/>
              </w:rPr>
            </w:pPr>
            <w:r w:rsidRPr="00DF6DD6">
              <w:rPr>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337F6907"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9ED0EE8"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6619A32" w14:textId="77777777" w:rsidR="005972C6" w:rsidRPr="00DF6DD6" w:rsidRDefault="005972C6" w:rsidP="003768E0">
            <w:pPr>
              <w:pStyle w:val="TAC"/>
              <w:rPr>
                <w:sz w:val="14"/>
                <w:szCs w:val="14"/>
              </w:rPr>
            </w:pPr>
            <w:r w:rsidRPr="00DF6DD6">
              <w:rPr>
                <w:sz w:val="14"/>
                <w:szCs w:val="14"/>
              </w:rPr>
              <w:t>17280</w:t>
            </w:r>
          </w:p>
        </w:tc>
        <w:tc>
          <w:tcPr>
            <w:tcW w:w="747" w:type="dxa"/>
            <w:tcBorders>
              <w:top w:val="single" w:sz="4" w:space="0" w:color="auto"/>
              <w:left w:val="single" w:sz="4" w:space="0" w:color="auto"/>
              <w:bottom w:val="single" w:sz="4" w:space="0" w:color="auto"/>
              <w:right w:val="single" w:sz="4" w:space="0" w:color="auto"/>
            </w:tcBorders>
            <w:vAlign w:val="center"/>
          </w:tcPr>
          <w:p w14:paraId="796547AD" w14:textId="77777777" w:rsidR="005972C6" w:rsidRPr="00DF6DD6" w:rsidRDefault="005972C6" w:rsidP="003768E0">
            <w:pPr>
              <w:pStyle w:val="TAC"/>
              <w:rPr>
                <w:sz w:val="14"/>
                <w:szCs w:val="14"/>
              </w:rPr>
            </w:pPr>
            <w:r w:rsidRPr="00DF6DD6">
              <w:rPr>
                <w:sz w:val="14"/>
                <w:szCs w:val="14"/>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3D7BBE0B" w14:textId="77777777" w:rsidR="005972C6" w:rsidRPr="00DF6DD6" w:rsidRDefault="005972C6" w:rsidP="003768E0">
            <w:pPr>
              <w:pStyle w:val="TAC"/>
              <w:rPr>
                <w:sz w:val="14"/>
                <w:szCs w:val="14"/>
              </w:rPr>
            </w:pPr>
            <w:r w:rsidRPr="00DF6DD6">
              <w:rPr>
                <w:sz w:val="14"/>
                <w:szCs w:val="14"/>
              </w:rPr>
              <w:t>≥ 1</w:t>
            </w:r>
          </w:p>
        </w:tc>
      </w:tr>
      <w:tr w:rsidR="00F55B07" w:rsidRPr="00DF6DD6" w14:paraId="4625FB64" w14:textId="77777777" w:rsidTr="00F70669">
        <w:trPr>
          <w:jc w:val="center"/>
        </w:trPr>
        <w:tc>
          <w:tcPr>
            <w:tcW w:w="746" w:type="dxa"/>
            <w:tcBorders>
              <w:left w:val="single" w:sz="4" w:space="0" w:color="auto"/>
              <w:right w:val="single" w:sz="4" w:space="0" w:color="auto"/>
            </w:tcBorders>
          </w:tcPr>
          <w:p w14:paraId="7B909F34"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63875F7"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6F126A1B" w14:textId="77777777" w:rsidR="005972C6" w:rsidRPr="00DF6DD6" w:rsidRDefault="005972C6" w:rsidP="003768E0">
            <w:pPr>
              <w:pStyle w:val="TAC"/>
              <w:rPr>
                <w:sz w:val="14"/>
                <w:szCs w:val="14"/>
              </w:rPr>
            </w:pPr>
            <w:r w:rsidRPr="00DF6DD6">
              <w:rPr>
                <w:sz w:val="14"/>
                <w:szCs w:val="14"/>
              </w:rPr>
              <w:t>64</w:t>
            </w:r>
          </w:p>
        </w:tc>
        <w:tc>
          <w:tcPr>
            <w:tcW w:w="747" w:type="dxa"/>
            <w:tcBorders>
              <w:top w:val="single" w:sz="4" w:space="0" w:color="auto"/>
              <w:left w:val="single" w:sz="4" w:space="0" w:color="auto"/>
              <w:bottom w:val="single" w:sz="4" w:space="0" w:color="auto"/>
              <w:right w:val="single" w:sz="4" w:space="0" w:color="auto"/>
            </w:tcBorders>
          </w:tcPr>
          <w:p w14:paraId="307D84D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A5F2A9D"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FF2AD7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BF48ACF"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F7E2156" w14:textId="77777777" w:rsidR="005972C6" w:rsidRPr="00DF6DD6" w:rsidRDefault="005972C6" w:rsidP="003768E0">
            <w:pPr>
              <w:pStyle w:val="TAC"/>
              <w:rPr>
                <w:sz w:val="14"/>
                <w:szCs w:val="14"/>
              </w:rPr>
            </w:pPr>
            <w:r w:rsidRPr="00DF6DD6">
              <w:rPr>
                <w:sz w:val="14"/>
                <w:szCs w:val="14"/>
              </w:rPr>
              <w:t>1/4</w:t>
            </w:r>
          </w:p>
        </w:tc>
        <w:tc>
          <w:tcPr>
            <w:tcW w:w="746" w:type="dxa"/>
            <w:tcBorders>
              <w:top w:val="single" w:sz="4" w:space="0" w:color="auto"/>
              <w:left w:val="single" w:sz="4" w:space="0" w:color="auto"/>
              <w:bottom w:val="single" w:sz="4" w:space="0" w:color="auto"/>
              <w:right w:val="single" w:sz="4" w:space="0" w:color="auto"/>
            </w:tcBorders>
            <w:vAlign w:val="center"/>
          </w:tcPr>
          <w:p w14:paraId="44D196B7" w14:textId="77777777" w:rsidR="005972C6" w:rsidRPr="00DF6DD6" w:rsidRDefault="005972C6" w:rsidP="003768E0">
            <w:pPr>
              <w:pStyle w:val="TAC"/>
              <w:rPr>
                <w:sz w:val="14"/>
                <w:szCs w:val="14"/>
              </w:rPr>
            </w:pPr>
            <w:r w:rsidRPr="00DF6DD6">
              <w:rPr>
                <w:sz w:val="14"/>
                <w:szCs w:val="14"/>
              </w:rPr>
              <w:t>4584</w:t>
            </w:r>
          </w:p>
        </w:tc>
        <w:tc>
          <w:tcPr>
            <w:tcW w:w="747" w:type="dxa"/>
            <w:tcBorders>
              <w:top w:val="single" w:sz="4" w:space="0" w:color="auto"/>
              <w:left w:val="single" w:sz="4" w:space="0" w:color="auto"/>
              <w:bottom w:val="single" w:sz="4" w:space="0" w:color="auto"/>
              <w:right w:val="single" w:sz="4" w:space="0" w:color="auto"/>
            </w:tcBorders>
            <w:vAlign w:val="center"/>
          </w:tcPr>
          <w:p w14:paraId="378FC658"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1B8EBF9"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E41664E" w14:textId="77777777" w:rsidR="005972C6" w:rsidRPr="00DF6DD6" w:rsidRDefault="005972C6" w:rsidP="003768E0">
            <w:pPr>
              <w:pStyle w:val="TAC"/>
              <w:rPr>
                <w:sz w:val="14"/>
                <w:szCs w:val="14"/>
              </w:rPr>
            </w:pPr>
            <w:r w:rsidRPr="00DF6DD6">
              <w:rPr>
                <w:sz w:val="14"/>
                <w:szCs w:val="14"/>
              </w:rPr>
              <w:t>18432</w:t>
            </w:r>
          </w:p>
        </w:tc>
        <w:tc>
          <w:tcPr>
            <w:tcW w:w="747" w:type="dxa"/>
            <w:tcBorders>
              <w:top w:val="single" w:sz="4" w:space="0" w:color="auto"/>
              <w:left w:val="single" w:sz="4" w:space="0" w:color="auto"/>
              <w:bottom w:val="single" w:sz="4" w:space="0" w:color="auto"/>
              <w:right w:val="single" w:sz="4" w:space="0" w:color="auto"/>
            </w:tcBorders>
            <w:vAlign w:val="center"/>
          </w:tcPr>
          <w:p w14:paraId="3DFE96AD" w14:textId="77777777" w:rsidR="005972C6" w:rsidRPr="00DF6DD6" w:rsidRDefault="005972C6" w:rsidP="003768E0">
            <w:pPr>
              <w:pStyle w:val="TAC"/>
              <w:rPr>
                <w:sz w:val="14"/>
                <w:szCs w:val="14"/>
              </w:rPr>
            </w:pPr>
            <w:r w:rsidRPr="00DF6DD6">
              <w:rPr>
                <w:sz w:val="14"/>
                <w:szCs w:val="14"/>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6AE74A9B" w14:textId="77777777" w:rsidR="005972C6" w:rsidRPr="00DF6DD6" w:rsidRDefault="005972C6" w:rsidP="003768E0">
            <w:pPr>
              <w:pStyle w:val="TAC"/>
              <w:rPr>
                <w:sz w:val="14"/>
                <w:szCs w:val="14"/>
              </w:rPr>
            </w:pPr>
            <w:r w:rsidRPr="00DF6DD6">
              <w:rPr>
                <w:sz w:val="14"/>
                <w:szCs w:val="14"/>
              </w:rPr>
              <w:t>≥ 1</w:t>
            </w:r>
          </w:p>
        </w:tc>
      </w:tr>
      <w:tr w:rsidR="00F55B07" w:rsidRPr="00DF6DD6" w14:paraId="3D186A05" w14:textId="77777777" w:rsidTr="00F70669">
        <w:trPr>
          <w:jc w:val="center"/>
        </w:trPr>
        <w:tc>
          <w:tcPr>
            <w:tcW w:w="746" w:type="dxa"/>
            <w:tcBorders>
              <w:left w:val="single" w:sz="4" w:space="0" w:color="auto"/>
              <w:right w:val="single" w:sz="4" w:space="0" w:color="auto"/>
            </w:tcBorders>
          </w:tcPr>
          <w:p w14:paraId="3A2A1880"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BFAB2EC"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5BAF126D" w14:textId="77777777" w:rsidR="005972C6" w:rsidRPr="00DF6DD6" w:rsidRDefault="005972C6" w:rsidP="003768E0">
            <w:pPr>
              <w:pStyle w:val="TAC"/>
              <w:rPr>
                <w:sz w:val="14"/>
                <w:szCs w:val="14"/>
              </w:rPr>
            </w:pPr>
            <w:r w:rsidRPr="00DF6DD6">
              <w:rPr>
                <w:sz w:val="14"/>
                <w:szCs w:val="14"/>
              </w:rPr>
              <w:t>72</w:t>
            </w:r>
          </w:p>
        </w:tc>
        <w:tc>
          <w:tcPr>
            <w:tcW w:w="747" w:type="dxa"/>
            <w:tcBorders>
              <w:top w:val="single" w:sz="4" w:space="0" w:color="auto"/>
              <w:left w:val="single" w:sz="4" w:space="0" w:color="auto"/>
              <w:bottom w:val="single" w:sz="4" w:space="0" w:color="auto"/>
              <w:right w:val="single" w:sz="4" w:space="0" w:color="auto"/>
            </w:tcBorders>
          </w:tcPr>
          <w:p w14:paraId="6662C1D4"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5B2C0DF"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59E2990"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FAD7192"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BEADC56" w14:textId="77777777" w:rsidR="005972C6" w:rsidRPr="00DF6DD6" w:rsidRDefault="005972C6" w:rsidP="003768E0">
            <w:pPr>
              <w:pStyle w:val="TAC"/>
              <w:rPr>
                <w:sz w:val="14"/>
                <w:szCs w:val="14"/>
              </w:rPr>
            </w:pPr>
            <w:r w:rsidRPr="00DF6DD6">
              <w:rPr>
                <w:sz w:val="14"/>
                <w:szCs w:val="14"/>
              </w:rPr>
              <w:t>1/4</w:t>
            </w:r>
          </w:p>
        </w:tc>
        <w:tc>
          <w:tcPr>
            <w:tcW w:w="746" w:type="dxa"/>
            <w:tcBorders>
              <w:top w:val="single" w:sz="4" w:space="0" w:color="auto"/>
              <w:left w:val="single" w:sz="4" w:space="0" w:color="auto"/>
              <w:bottom w:val="single" w:sz="4" w:space="0" w:color="auto"/>
              <w:right w:val="single" w:sz="4" w:space="0" w:color="auto"/>
            </w:tcBorders>
            <w:vAlign w:val="center"/>
          </w:tcPr>
          <w:p w14:paraId="3C13911B" w14:textId="77777777" w:rsidR="005972C6" w:rsidRPr="00DF6DD6" w:rsidRDefault="005972C6" w:rsidP="003768E0">
            <w:pPr>
              <w:pStyle w:val="TAC"/>
              <w:rPr>
                <w:sz w:val="14"/>
                <w:szCs w:val="14"/>
              </w:rPr>
            </w:pPr>
            <w:r w:rsidRPr="00DF6DD6">
              <w:rPr>
                <w:sz w:val="14"/>
                <w:szCs w:val="14"/>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55B285AF"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CBF725A"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792B021" w14:textId="77777777" w:rsidR="005972C6" w:rsidRPr="00DF6DD6" w:rsidRDefault="005972C6" w:rsidP="003768E0">
            <w:pPr>
              <w:pStyle w:val="TAC"/>
              <w:rPr>
                <w:sz w:val="14"/>
                <w:szCs w:val="14"/>
              </w:rPr>
            </w:pPr>
            <w:r w:rsidRPr="00DF6DD6">
              <w:rPr>
                <w:sz w:val="14"/>
                <w:szCs w:val="14"/>
              </w:rPr>
              <w:t>20736</w:t>
            </w:r>
          </w:p>
        </w:tc>
        <w:tc>
          <w:tcPr>
            <w:tcW w:w="747" w:type="dxa"/>
            <w:tcBorders>
              <w:top w:val="single" w:sz="4" w:space="0" w:color="auto"/>
              <w:left w:val="single" w:sz="4" w:space="0" w:color="auto"/>
              <w:bottom w:val="single" w:sz="4" w:space="0" w:color="auto"/>
              <w:right w:val="single" w:sz="4" w:space="0" w:color="auto"/>
            </w:tcBorders>
            <w:vAlign w:val="center"/>
          </w:tcPr>
          <w:p w14:paraId="717B95C3" w14:textId="77777777" w:rsidR="005972C6" w:rsidRPr="00DF6DD6" w:rsidRDefault="005972C6" w:rsidP="003768E0">
            <w:pPr>
              <w:pStyle w:val="TAC"/>
              <w:rPr>
                <w:sz w:val="14"/>
                <w:szCs w:val="14"/>
              </w:rPr>
            </w:pPr>
            <w:r w:rsidRPr="00DF6DD6">
              <w:rPr>
                <w:sz w:val="14"/>
                <w:szCs w:val="14"/>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2D2D4763" w14:textId="77777777" w:rsidR="005972C6" w:rsidRPr="00DF6DD6" w:rsidRDefault="005972C6" w:rsidP="003768E0">
            <w:pPr>
              <w:pStyle w:val="TAC"/>
              <w:rPr>
                <w:sz w:val="14"/>
                <w:szCs w:val="14"/>
              </w:rPr>
            </w:pPr>
            <w:r w:rsidRPr="00DF6DD6">
              <w:rPr>
                <w:sz w:val="14"/>
                <w:szCs w:val="14"/>
              </w:rPr>
              <w:t>≥ 1</w:t>
            </w:r>
          </w:p>
        </w:tc>
      </w:tr>
      <w:tr w:rsidR="00F55B07" w:rsidRPr="00DF6DD6" w14:paraId="025A73F2" w14:textId="77777777" w:rsidTr="00F70669">
        <w:trPr>
          <w:jc w:val="center"/>
        </w:trPr>
        <w:tc>
          <w:tcPr>
            <w:tcW w:w="746" w:type="dxa"/>
            <w:tcBorders>
              <w:left w:val="single" w:sz="4" w:space="0" w:color="auto"/>
              <w:right w:val="single" w:sz="4" w:space="0" w:color="auto"/>
            </w:tcBorders>
          </w:tcPr>
          <w:p w14:paraId="6CA81F79"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8CC671C"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249C6448" w14:textId="77777777" w:rsidR="005972C6" w:rsidRPr="00DF6DD6" w:rsidRDefault="005972C6" w:rsidP="003768E0">
            <w:pPr>
              <w:pStyle w:val="TAC"/>
              <w:rPr>
                <w:sz w:val="14"/>
                <w:szCs w:val="14"/>
              </w:rPr>
            </w:pPr>
            <w:r w:rsidRPr="00DF6DD6">
              <w:rPr>
                <w:sz w:val="14"/>
                <w:szCs w:val="14"/>
              </w:rPr>
              <w:t>75</w:t>
            </w:r>
          </w:p>
        </w:tc>
        <w:tc>
          <w:tcPr>
            <w:tcW w:w="747" w:type="dxa"/>
            <w:tcBorders>
              <w:top w:val="single" w:sz="4" w:space="0" w:color="auto"/>
              <w:left w:val="single" w:sz="4" w:space="0" w:color="auto"/>
              <w:bottom w:val="single" w:sz="4" w:space="0" w:color="auto"/>
              <w:right w:val="single" w:sz="4" w:space="0" w:color="auto"/>
            </w:tcBorders>
          </w:tcPr>
          <w:p w14:paraId="1EBFE018"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4204CC90"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D2893F7"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8C15AE6"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CC9002D" w14:textId="77777777" w:rsidR="005972C6" w:rsidRPr="00DF6DD6" w:rsidRDefault="005972C6" w:rsidP="003768E0">
            <w:pPr>
              <w:pStyle w:val="TAC"/>
              <w:rPr>
                <w:sz w:val="14"/>
                <w:szCs w:val="14"/>
              </w:rPr>
            </w:pPr>
            <w:r w:rsidRPr="00DF6DD6">
              <w:rPr>
                <w:sz w:val="14"/>
                <w:szCs w:val="14"/>
              </w:rPr>
              <w:t>1/5</w:t>
            </w:r>
          </w:p>
        </w:tc>
        <w:tc>
          <w:tcPr>
            <w:tcW w:w="746" w:type="dxa"/>
            <w:tcBorders>
              <w:top w:val="single" w:sz="4" w:space="0" w:color="auto"/>
              <w:left w:val="single" w:sz="4" w:space="0" w:color="auto"/>
              <w:bottom w:val="single" w:sz="4" w:space="0" w:color="auto"/>
              <w:right w:val="single" w:sz="4" w:space="0" w:color="auto"/>
            </w:tcBorders>
            <w:vAlign w:val="center"/>
          </w:tcPr>
          <w:p w14:paraId="661870EC" w14:textId="77777777" w:rsidR="005972C6" w:rsidRPr="00DF6DD6" w:rsidRDefault="005972C6" w:rsidP="003768E0">
            <w:pPr>
              <w:pStyle w:val="TAC"/>
              <w:rPr>
                <w:sz w:val="14"/>
                <w:szCs w:val="14"/>
              </w:rPr>
            </w:pPr>
            <w:r w:rsidRPr="00DF6DD6">
              <w:rPr>
                <w:sz w:val="14"/>
                <w:szCs w:val="14"/>
              </w:rPr>
              <w:t>4392</w:t>
            </w:r>
          </w:p>
        </w:tc>
        <w:tc>
          <w:tcPr>
            <w:tcW w:w="747" w:type="dxa"/>
            <w:tcBorders>
              <w:top w:val="single" w:sz="4" w:space="0" w:color="auto"/>
              <w:left w:val="single" w:sz="4" w:space="0" w:color="auto"/>
              <w:bottom w:val="single" w:sz="4" w:space="0" w:color="auto"/>
              <w:right w:val="single" w:sz="4" w:space="0" w:color="auto"/>
            </w:tcBorders>
            <w:vAlign w:val="center"/>
          </w:tcPr>
          <w:p w14:paraId="52B0FEE0"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B2EBBDA"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AE98A49" w14:textId="77777777" w:rsidR="005972C6" w:rsidRPr="00DF6DD6" w:rsidRDefault="005972C6" w:rsidP="003768E0">
            <w:pPr>
              <w:pStyle w:val="TAC"/>
              <w:rPr>
                <w:sz w:val="14"/>
                <w:szCs w:val="14"/>
              </w:rPr>
            </w:pPr>
            <w:r w:rsidRPr="00DF6DD6">
              <w:rPr>
                <w:sz w:val="14"/>
                <w:szCs w:val="14"/>
              </w:rPr>
              <w:t>21600</w:t>
            </w:r>
          </w:p>
        </w:tc>
        <w:tc>
          <w:tcPr>
            <w:tcW w:w="747" w:type="dxa"/>
            <w:tcBorders>
              <w:top w:val="single" w:sz="4" w:space="0" w:color="auto"/>
              <w:left w:val="single" w:sz="4" w:space="0" w:color="auto"/>
              <w:bottom w:val="single" w:sz="4" w:space="0" w:color="auto"/>
              <w:right w:val="single" w:sz="4" w:space="0" w:color="auto"/>
            </w:tcBorders>
            <w:vAlign w:val="center"/>
          </w:tcPr>
          <w:p w14:paraId="6C6B0887" w14:textId="77777777" w:rsidR="005972C6" w:rsidRPr="00DF6DD6" w:rsidRDefault="005972C6" w:rsidP="003768E0">
            <w:pPr>
              <w:pStyle w:val="TAC"/>
              <w:rPr>
                <w:sz w:val="14"/>
                <w:szCs w:val="14"/>
              </w:rPr>
            </w:pPr>
            <w:r w:rsidRPr="00DF6DD6">
              <w:rPr>
                <w:sz w:val="14"/>
                <w:szCs w:val="14"/>
              </w:rPr>
              <w:t>10800</w:t>
            </w:r>
          </w:p>
        </w:tc>
        <w:tc>
          <w:tcPr>
            <w:tcW w:w="747" w:type="dxa"/>
            <w:tcBorders>
              <w:top w:val="single" w:sz="4" w:space="0" w:color="auto"/>
              <w:left w:val="single" w:sz="4" w:space="0" w:color="auto"/>
              <w:bottom w:val="single" w:sz="4" w:space="0" w:color="auto"/>
              <w:right w:val="single" w:sz="4" w:space="0" w:color="auto"/>
            </w:tcBorders>
            <w:vAlign w:val="center"/>
          </w:tcPr>
          <w:p w14:paraId="6133268A" w14:textId="77777777" w:rsidR="005972C6" w:rsidRPr="00DF6DD6" w:rsidRDefault="005972C6" w:rsidP="003768E0">
            <w:pPr>
              <w:pStyle w:val="TAC"/>
              <w:rPr>
                <w:sz w:val="14"/>
                <w:szCs w:val="14"/>
              </w:rPr>
            </w:pPr>
            <w:r w:rsidRPr="00DF6DD6">
              <w:rPr>
                <w:sz w:val="14"/>
                <w:szCs w:val="14"/>
              </w:rPr>
              <w:t>≥ 1</w:t>
            </w:r>
          </w:p>
        </w:tc>
      </w:tr>
      <w:tr w:rsidR="00F55B07" w:rsidRPr="00DF6DD6" w14:paraId="510B3AF6" w14:textId="77777777" w:rsidTr="00F70669">
        <w:trPr>
          <w:jc w:val="center"/>
        </w:trPr>
        <w:tc>
          <w:tcPr>
            <w:tcW w:w="746" w:type="dxa"/>
            <w:tcBorders>
              <w:left w:val="single" w:sz="4" w:space="0" w:color="auto"/>
              <w:right w:val="single" w:sz="4" w:space="0" w:color="auto"/>
            </w:tcBorders>
          </w:tcPr>
          <w:p w14:paraId="631ECF66"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00756A6"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2493D993" w14:textId="77777777" w:rsidR="005972C6" w:rsidRPr="00DF6DD6" w:rsidRDefault="005972C6" w:rsidP="003768E0">
            <w:pPr>
              <w:pStyle w:val="TAC"/>
              <w:rPr>
                <w:sz w:val="14"/>
                <w:szCs w:val="14"/>
              </w:rPr>
            </w:pPr>
            <w:r w:rsidRPr="00DF6DD6">
              <w:rPr>
                <w:sz w:val="14"/>
                <w:szCs w:val="14"/>
              </w:rPr>
              <w:t>80</w:t>
            </w:r>
          </w:p>
        </w:tc>
        <w:tc>
          <w:tcPr>
            <w:tcW w:w="747" w:type="dxa"/>
            <w:tcBorders>
              <w:top w:val="single" w:sz="4" w:space="0" w:color="auto"/>
              <w:left w:val="single" w:sz="4" w:space="0" w:color="auto"/>
              <w:bottom w:val="single" w:sz="4" w:space="0" w:color="auto"/>
              <w:right w:val="single" w:sz="4" w:space="0" w:color="auto"/>
            </w:tcBorders>
          </w:tcPr>
          <w:p w14:paraId="570EA9E1"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897EF8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7CD2999"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4C1895C"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FBF396F" w14:textId="77777777" w:rsidR="005972C6" w:rsidRPr="00DF6DD6" w:rsidRDefault="005972C6" w:rsidP="003768E0">
            <w:pPr>
              <w:pStyle w:val="TAC"/>
              <w:rPr>
                <w:sz w:val="14"/>
                <w:szCs w:val="14"/>
              </w:rPr>
            </w:pPr>
            <w:r w:rsidRPr="00DF6DD6">
              <w:rPr>
                <w:sz w:val="14"/>
                <w:szCs w:val="14"/>
              </w:rPr>
              <w:t>1/5</w:t>
            </w:r>
          </w:p>
        </w:tc>
        <w:tc>
          <w:tcPr>
            <w:tcW w:w="746" w:type="dxa"/>
            <w:tcBorders>
              <w:top w:val="single" w:sz="4" w:space="0" w:color="auto"/>
              <w:left w:val="single" w:sz="4" w:space="0" w:color="auto"/>
              <w:bottom w:val="single" w:sz="4" w:space="0" w:color="auto"/>
              <w:right w:val="single" w:sz="4" w:space="0" w:color="auto"/>
            </w:tcBorders>
            <w:vAlign w:val="center"/>
          </w:tcPr>
          <w:p w14:paraId="360B14D7" w14:textId="77777777" w:rsidR="005972C6" w:rsidRPr="00DF6DD6" w:rsidRDefault="005972C6" w:rsidP="003768E0">
            <w:pPr>
              <w:pStyle w:val="TAC"/>
              <w:rPr>
                <w:sz w:val="14"/>
                <w:szCs w:val="14"/>
              </w:rPr>
            </w:pPr>
            <w:r w:rsidRPr="00DF6DD6">
              <w:rPr>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622B5AD0"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447CE2E"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1BD94C6" w14:textId="77777777" w:rsidR="005972C6" w:rsidRPr="00DF6DD6" w:rsidRDefault="005972C6" w:rsidP="003768E0">
            <w:pPr>
              <w:pStyle w:val="TAC"/>
              <w:rPr>
                <w:sz w:val="14"/>
                <w:szCs w:val="14"/>
              </w:rPr>
            </w:pPr>
            <w:r w:rsidRPr="00DF6DD6">
              <w:rPr>
                <w:sz w:val="14"/>
                <w:szCs w:val="14"/>
              </w:rPr>
              <w:t>23040</w:t>
            </w:r>
          </w:p>
        </w:tc>
        <w:tc>
          <w:tcPr>
            <w:tcW w:w="747" w:type="dxa"/>
            <w:tcBorders>
              <w:top w:val="single" w:sz="4" w:space="0" w:color="auto"/>
              <w:left w:val="single" w:sz="4" w:space="0" w:color="auto"/>
              <w:bottom w:val="single" w:sz="4" w:space="0" w:color="auto"/>
              <w:right w:val="single" w:sz="4" w:space="0" w:color="auto"/>
            </w:tcBorders>
            <w:vAlign w:val="center"/>
          </w:tcPr>
          <w:p w14:paraId="21015682" w14:textId="77777777" w:rsidR="005972C6" w:rsidRPr="00DF6DD6" w:rsidRDefault="005972C6" w:rsidP="003768E0">
            <w:pPr>
              <w:pStyle w:val="TAC"/>
              <w:rPr>
                <w:sz w:val="14"/>
                <w:szCs w:val="14"/>
              </w:rPr>
            </w:pPr>
            <w:r w:rsidRPr="00DF6DD6">
              <w:rPr>
                <w:sz w:val="14"/>
                <w:szCs w:val="14"/>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4B608641" w14:textId="77777777" w:rsidR="005972C6" w:rsidRPr="00DF6DD6" w:rsidRDefault="005972C6" w:rsidP="003768E0">
            <w:pPr>
              <w:pStyle w:val="TAC"/>
              <w:rPr>
                <w:sz w:val="14"/>
                <w:szCs w:val="14"/>
              </w:rPr>
            </w:pPr>
            <w:r w:rsidRPr="00DF6DD6">
              <w:rPr>
                <w:sz w:val="14"/>
                <w:szCs w:val="14"/>
              </w:rPr>
              <w:t>≥ 1</w:t>
            </w:r>
          </w:p>
        </w:tc>
      </w:tr>
      <w:tr w:rsidR="00F55B07" w:rsidRPr="00DF6DD6" w14:paraId="26887180" w14:textId="77777777" w:rsidTr="00F70669">
        <w:trPr>
          <w:jc w:val="center"/>
        </w:trPr>
        <w:tc>
          <w:tcPr>
            <w:tcW w:w="746" w:type="dxa"/>
            <w:tcBorders>
              <w:left w:val="single" w:sz="4" w:space="0" w:color="auto"/>
              <w:right w:val="single" w:sz="4" w:space="0" w:color="auto"/>
            </w:tcBorders>
          </w:tcPr>
          <w:p w14:paraId="36E1D6EB"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0FED043"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1A885A7B" w14:textId="77777777" w:rsidR="005972C6" w:rsidRPr="00DF6DD6" w:rsidRDefault="005972C6" w:rsidP="003768E0">
            <w:pPr>
              <w:pStyle w:val="TAC"/>
              <w:rPr>
                <w:sz w:val="14"/>
                <w:szCs w:val="14"/>
              </w:rPr>
            </w:pPr>
            <w:r w:rsidRPr="00DF6DD6">
              <w:rPr>
                <w:sz w:val="14"/>
                <w:szCs w:val="14"/>
              </w:rPr>
              <w:t>81</w:t>
            </w:r>
          </w:p>
        </w:tc>
        <w:tc>
          <w:tcPr>
            <w:tcW w:w="747" w:type="dxa"/>
            <w:tcBorders>
              <w:top w:val="single" w:sz="4" w:space="0" w:color="auto"/>
              <w:left w:val="single" w:sz="4" w:space="0" w:color="auto"/>
              <w:bottom w:val="single" w:sz="4" w:space="0" w:color="auto"/>
              <w:right w:val="single" w:sz="4" w:space="0" w:color="auto"/>
            </w:tcBorders>
          </w:tcPr>
          <w:p w14:paraId="7C03E6BD"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CB7DA7E"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445FB19"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BBEDA6E"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3CE7A9D" w14:textId="77777777" w:rsidR="005972C6" w:rsidRPr="00DF6DD6" w:rsidRDefault="005972C6" w:rsidP="003768E0">
            <w:pPr>
              <w:pStyle w:val="TAC"/>
              <w:rPr>
                <w:sz w:val="14"/>
                <w:szCs w:val="14"/>
              </w:rPr>
            </w:pPr>
            <w:r w:rsidRPr="00DF6DD6">
              <w:rPr>
                <w:sz w:val="14"/>
                <w:szCs w:val="14"/>
              </w:rPr>
              <w:t>1/5</w:t>
            </w:r>
          </w:p>
        </w:tc>
        <w:tc>
          <w:tcPr>
            <w:tcW w:w="746" w:type="dxa"/>
            <w:tcBorders>
              <w:top w:val="single" w:sz="4" w:space="0" w:color="auto"/>
              <w:left w:val="single" w:sz="4" w:space="0" w:color="auto"/>
              <w:bottom w:val="single" w:sz="4" w:space="0" w:color="auto"/>
              <w:right w:val="single" w:sz="4" w:space="0" w:color="auto"/>
            </w:tcBorders>
            <w:vAlign w:val="center"/>
          </w:tcPr>
          <w:p w14:paraId="4342ABE8" w14:textId="77777777" w:rsidR="005972C6" w:rsidRPr="00DF6DD6" w:rsidRDefault="005972C6" w:rsidP="003768E0">
            <w:pPr>
              <w:pStyle w:val="TAC"/>
              <w:rPr>
                <w:sz w:val="14"/>
                <w:szCs w:val="14"/>
              </w:rPr>
            </w:pPr>
            <w:r w:rsidRPr="00DF6DD6">
              <w:rPr>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6FC9B912"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8CDE6EB"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E20971D" w14:textId="77777777" w:rsidR="005972C6" w:rsidRPr="00DF6DD6" w:rsidRDefault="005972C6" w:rsidP="003768E0">
            <w:pPr>
              <w:pStyle w:val="TAC"/>
              <w:rPr>
                <w:sz w:val="14"/>
                <w:szCs w:val="14"/>
              </w:rPr>
            </w:pPr>
            <w:r w:rsidRPr="00DF6DD6">
              <w:rPr>
                <w:sz w:val="14"/>
                <w:szCs w:val="14"/>
              </w:rPr>
              <w:t>23328</w:t>
            </w:r>
          </w:p>
        </w:tc>
        <w:tc>
          <w:tcPr>
            <w:tcW w:w="747" w:type="dxa"/>
            <w:tcBorders>
              <w:top w:val="single" w:sz="4" w:space="0" w:color="auto"/>
              <w:left w:val="single" w:sz="4" w:space="0" w:color="auto"/>
              <w:bottom w:val="single" w:sz="4" w:space="0" w:color="auto"/>
              <w:right w:val="single" w:sz="4" w:space="0" w:color="auto"/>
            </w:tcBorders>
            <w:vAlign w:val="center"/>
          </w:tcPr>
          <w:p w14:paraId="43523A42" w14:textId="77777777" w:rsidR="005972C6" w:rsidRPr="00DF6DD6" w:rsidRDefault="005972C6" w:rsidP="003768E0">
            <w:pPr>
              <w:pStyle w:val="TAC"/>
              <w:rPr>
                <w:sz w:val="14"/>
                <w:szCs w:val="14"/>
              </w:rPr>
            </w:pPr>
            <w:r w:rsidRPr="00DF6DD6">
              <w:rPr>
                <w:sz w:val="14"/>
                <w:szCs w:val="14"/>
              </w:rPr>
              <w:t>11664</w:t>
            </w:r>
          </w:p>
        </w:tc>
        <w:tc>
          <w:tcPr>
            <w:tcW w:w="747" w:type="dxa"/>
            <w:tcBorders>
              <w:top w:val="single" w:sz="4" w:space="0" w:color="auto"/>
              <w:left w:val="single" w:sz="4" w:space="0" w:color="auto"/>
              <w:bottom w:val="single" w:sz="4" w:space="0" w:color="auto"/>
              <w:right w:val="single" w:sz="4" w:space="0" w:color="auto"/>
            </w:tcBorders>
            <w:vAlign w:val="center"/>
          </w:tcPr>
          <w:p w14:paraId="4491C03B" w14:textId="77777777" w:rsidR="005972C6" w:rsidRPr="00DF6DD6" w:rsidRDefault="005972C6" w:rsidP="003768E0">
            <w:pPr>
              <w:pStyle w:val="TAC"/>
              <w:rPr>
                <w:sz w:val="14"/>
                <w:szCs w:val="14"/>
              </w:rPr>
            </w:pPr>
            <w:r w:rsidRPr="00DF6DD6">
              <w:rPr>
                <w:sz w:val="14"/>
                <w:szCs w:val="14"/>
              </w:rPr>
              <w:t>≥ 1</w:t>
            </w:r>
          </w:p>
        </w:tc>
      </w:tr>
      <w:tr w:rsidR="00F55B07" w:rsidRPr="00DF6DD6" w14:paraId="11DEB90C" w14:textId="77777777" w:rsidTr="00F70669">
        <w:trPr>
          <w:jc w:val="center"/>
        </w:trPr>
        <w:tc>
          <w:tcPr>
            <w:tcW w:w="746" w:type="dxa"/>
            <w:tcBorders>
              <w:left w:val="single" w:sz="4" w:space="0" w:color="auto"/>
              <w:right w:val="single" w:sz="4" w:space="0" w:color="auto"/>
            </w:tcBorders>
          </w:tcPr>
          <w:p w14:paraId="5B76FBB6"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EA36881"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5DED1293" w14:textId="77777777" w:rsidR="005972C6" w:rsidRPr="00DF6DD6" w:rsidRDefault="005972C6" w:rsidP="003768E0">
            <w:pPr>
              <w:pStyle w:val="TAC"/>
              <w:rPr>
                <w:sz w:val="14"/>
                <w:szCs w:val="14"/>
              </w:rPr>
            </w:pPr>
            <w:r w:rsidRPr="00DF6DD6">
              <w:rPr>
                <w:sz w:val="14"/>
                <w:szCs w:val="14"/>
              </w:rPr>
              <w:t>90</w:t>
            </w:r>
          </w:p>
        </w:tc>
        <w:tc>
          <w:tcPr>
            <w:tcW w:w="747" w:type="dxa"/>
            <w:tcBorders>
              <w:top w:val="single" w:sz="4" w:space="0" w:color="auto"/>
              <w:left w:val="single" w:sz="4" w:space="0" w:color="auto"/>
              <w:bottom w:val="single" w:sz="4" w:space="0" w:color="auto"/>
              <w:right w:val="single" w:sz="4" w:space="0" w:color="auto"/>
            </w:tcBorders>
          </w:tcPr>
          <w:p w14:paraId="6AEE7907"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9A5E36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C11A296"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B9728DC"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51076DFE" w14:textId="77777777" w:rsidR="005972C6" w:rsidRPr="00DF6DD6" w:rsidRDefault="005972C6" w:rsidP="003768E0">
            <w:pPr>
              <w:pStyle w:val="TAC"/>
              <w:rPr>
                <w:sz w:val="14"/>
                <w:szCs w:val="14"/>
              </w:rPr>
            </w:pPr>
            <w:r w:rsidRPr="00DF6DD6">
              <w:rPr>
                <w:sz w:val="14"/>
                <w:szCs w:val="14"/>
              </w:rPr>
              <w:t>1/6</w:t>
            </w:r>
          </w:p>
        </w:tc>
        <w:tc>
          <w:tcPr>
            <w:tcW w:w="746" w:type="dxa"/>
            <w:tcBorders>
              <w:top w:val="single" w:sz="4" w:space="0" w:color="auto"/>
              <w:left w:val="single" w:sz="4" w:space="0" w:color="auto"/>
              <w:bottom w:val="single" w:sz="4" w:space="0" w:color="auto"/>
              <w:right w:val="single" w:sz="4" w:space="0" w:color="auto"/>
            </w:tcBorders>
            <w:vAlign w:val="center"/>
          </w:tcPr>
          <w:p w14:paraId="25137C98" w14:textId="77777777" w:rsidR="005972C6" w:rsidRPr="00DF6DD6" w:rsidRDefault="005972C6" w:rsidP="003768E0">
            <w:pPr>
              <w:pStyle w:val="TAC"/>
              <w:rPr>
                <w:sz w:val="14"/>
                <w:szCs w:val="14"/>
              </w:rPr>
            </w:pPr>
            <w:r w:rsidRPr="00DF6DD6">
              <w:rPr>
                <w:sz w:val="14"/>
                <w:szCs w:val="14"/>
              </w:rPr>
              <w:t>4008</w:t>
            </w:r>
          </w:p>
        </w:tc>
        <w:tc>
          <w:tcPr>
            <w:tcW w:w="747" w:type="dxa"/>
            <w:tcBorders>
              <w:top w:val="single" w:sz="4" w:space="0" w:color="auto"/>
              <w:left w:val="single" w:sz="4" w:space="0" w:color="auto"/>
              <w:bottom w:val="single" w:sz="4" w:space="0" w:color="auto"/>
              <w:right w:val="single" w:sz="4" w:space="0" w:color="auto"/>
            </w:tcBorders>
            <w:vAlign w:val="center"/>
          </w:tcPr>
          <w:p w14:paraId="779FAC75"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3A7EB28"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BF531AE" w14:textId="77777777" w:rsidR="005972C6" w:rsidRPr="00DF6DD6" w:rsidRDefault="005972C6" w:rsidP="003768E0">
            <w:pPr>
              <w:pStyle w:val="TAC"/>
              <w:rPr>
                <w:sz w:val="14"/>
                <w:szCs w:val="14"/>
              </w:rPr>
            </w:pPr>
            <w:r w:rsidRPr="00DF6DD6">
              <w:rPr>
                <w:sz w:val="14"/>
                <w:szCs w:val="14"/>
              </w:rPr>
              <w:t>25920</w:t>
            </w:r>
          </w:p>
        </w:tc>
        <w:tc>
          <w:tcPr>
            <w:tcW w:w="747" w:type="dxa"/>
            <w:tcBorders>
              <w:top w:val="single" w:sz="4" w:space="0" w:color="auto"/>
              <w:left w:val="single" w:sz="4" w:space="0" w:color="auto"/>
              <w:bottom w:val="single" w:sz="4" w:space="0" w:color="auto"/>
              <w:right w:val="single" w:sz="4" w:space="0" w:color="auto"/>
            </w:tcBorders>
            <w:vAlign w:val="center"/>
          </w:tcPr>
          <w:p w14:paraId="287F9304" w14:textId="77777777" w:rsidR="005972C6" w:rsidRPr="00DF6DD6" w:rsidRDefault="005972C6" w:rsidP="003768E0">
            <w:pPr>
              <w:pStyle w:val="TAC"/>
              <w:rPr>
                <w:sz w:val="14"/>
                <w:szCs w:val="14"/>
              </w:rPr>
            </w:pPr>
            <w:r w:rsidRPr="00DF6DD6">
              <w:rPr>
                <w:sz w:val="14"/>
                <w:szCs w:val="14"/>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4137B9C6" w14:textId="77777777" w:rsidR="005972C6" w:rsidRPr="00DF6DD6" w:rsidRDefault="005972C6" w:rsidP="003768E0">
            <w:pPr>
              <w:pStyle w:val="TAC"/>
              <w:rPr>
                <w:sz w:val="14"/>
                <w:szCs w:val="14"/>
              </w:rPr>
            </w:pPr>
            <w:r w:rsidRPr="00DF6DD6">
              <w:rPr>
                <w:sz w:val="14"/>
                <w:szCs w:val="14"/>
              </w:rPr>
              <w:t>≥ 1</w:t>
            </w:r>
          </w:p>
        </w:tc>
      </w:tr>
      <w:tr w:rsidR="00F55B07" w:rsidRPr="00DF6DD6" w14:paraId="337A8128" w14:textId="77777777" w:rsidTr="00F70669">
        <w:trPr>
          <w:jc w:val="center"/>
        </w:trPr>
        <w:tc>
          <w:tcPr>
            <w:tcW w:w="746" w:type="dxa"/>
            <w:tcBorders>
              <w:left w:val="single" w:sz="4" w:space="0" w:color="auto"/>
              <w:right w:val="single" w:sz="4" w:space="0" w:color="auto"/>
            </w:tcBorders>
          </w:tcPr>
          <w:p w14:paraId="286DCC37"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7401F11"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11F494CA" w14:textId="77777777" w:rsidR="005972C6" w:rsidRPr="00DF6DD6" w:rsidRDefault="005972C6" w:rsidP="003768E0">
            <w:pPr>
              <w:pStyle w:val="TAC"/>
              <w:rPr>
                <w:sz w:val="14"/>
                <w:szCs w:val="14"/>
              </w:rPr>
            </w:pPr>
            <w:r w:rsidRPr="00DF6DD6">
              <w:rPr>
                <w:sz w:val="14"/>
                <w:szCs w:val="14"/>
              </w:rPr>
              <w:t>96</w:t>
            </w:r>
          </w:p>
        </w:tc>
        <w:tc>
          <w:tcPr>
            <w:tcW w:w="747" w:type="dxa"/>
            <w:tcBorders>
              <w:top w:val="single" w:sz="4" w:space="0" w:color="auto"/>
              <w:left w:val="single" w:sz="4" w:space="0" w:color="auto"/>
              <w:bottom w:val="single" w:sz="4" w:space="0" w:color="auto"/>
              <w:right w:val="single" w:sz="4" w:space="0" w:color="auto"/>
            </w:tcBorders>
          </w:tcPr>
          <w:p w14:paraId="6EFCB30A"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F6D868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57CF120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DF2A148"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02216BB" w14:textId="77777777" w:rsidR="005972C6" w:rsidRPr="00DF6DD6" w:rsidRDefault="005972C6" w:rsidP="003768E0">
            <w:pPr>
              <w:pStyle w:val="TAC"/>
              <w:rPr>
                <w:sz w:val="14"/>
                <w:szCs w:val="14"/>
              </w:rPr>
            </w:pPr>
            <w:r w:rsidRPr="00DF6DD6">
              <w:rPr>
                <w:sz w:val="14"/>
                <w:szCs w:val="14"/>
              </w:rPr>
              <w:t>1/6</w:t>
            </w:r>
          </w:p>
        </w:tc>
        <w:tc>
          <w:tcPr>
            <w:tcW w:w="746" w:type="dxa"/>
            <w:tcBorders>
              <w:top w:val="single" w:sz="4" w:space="0" w:color="auto"/>
              <w:left w:val="single" w:sz="4" w:space="0" w:color="auto"/>
              <w:bottom w:val="single" w:sz="4" w:space="0" w:color="auto"/>
              <w:right w:val="single" w:sz="4" w:space="0" w:color="auto"/>
            </w:tcBorders>
            <w:vAlign w:val="center"/>
          </w:tcPr>
          <w:p w14:paraId="56CEDA06" w14:textId="77777777" w:rsidR="005972C6" w:rsidRPr="00DF6DD6" w:rsidRDefault="005972C6" w:rsidP="003768E0">
            <w:pPr>
              <w:pStyle w:val="TAC"/>
              <w:rPr>
                <w:sz w:val="14"/>
                <w:szCs w:val="14"/>
              </w:rPr>
            </w:pPr>
            <w:r w:rsidRPr="00DF6DD6">
              <w:rPr>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588F0D11"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2F52CCE"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2C49655" w14:textId="77777777" w:rsidR="005972C6" w:rsidRPr="00DF6DD6" w:rsidRDefault="005972C6" w:rsidP="003768E0">
            <w:pPr>
              <w:pStyle w:val="TAC"/>
              <w:rPr>
                <w:sz w:val="14"/>
                <w:szCs w:val="14"/>
              </w:rPr>
            </w:pPr>
            <w:r w:rsidRPr="00DF6DD6">
              <w:rPr>
                <w:sz w:val="14"/>
                <w:szCs w:val="14"/>
              </w:rPr>
              <w:t>27648</w:t>
            </w:r>
          </w:p>
        </w:tc>
        <w:tc>
          <w:tcPr>
            <w:tcW w:w="747" w:type="dxa"/>
            <w:tcBorders>
              <w:top w:val="single" w:sz="4" w:space="0" w:color="auto"/>
              <w:left w:val="single" w:sz="4" w:space="0" w:color="auto"/>
              <w:bottom w:val="single" w:sz="4" w:space="0" w:color="auto"/>
              <w:right w:val="single" w:sz="4" w:space="0" w:color="auto"/>
            </w:tcBorders>
            <w:vAlign w:val="center"/>
          </w:tcPr>
          <w:p w14:paraId="1AC7F6E7" w14:textId="77777777" w:rsidR="005972C6" w:rsidRPr="00DF6DD6" w:rsidRDefault="005972C6" w:rsidP="003768E0">
            <w:pPr>
              <w:pStyle w:val="TAC"/>
              <w:rPr>
                <w:sz w:val="14"/>
                <w:szCs w:val="14"/>
              </w:rPr>
            </w:pPr>
            <w:r w:rsidRPr="00DF6DD6">
              <w:rPr>
                <w:sz w:val="14"/>
                <w:szCs w:val="14"/>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0457B2FF" w14:textId="77777777" w:rsidR="005972C6" w:rsidRPr="00DF6DD6" w:rsidRDefault="005972C6" w:rsidP="003768E0">
            <w:pPr>
              <w:pStyle w:val="TAC"/>
              <w:rPr>
                <w:sz w:val="14"/>
                <w:szCs w:val="14"/>
              </w:rPr>
            </w:pPr>
            <w:r w:rsidRPr="00DF6DD6">
              <w:rPr>
                <w:sz w:val="14"/>
                <w:szCs w:val="14"/>
              </w:rPr>
              <w:t>≥ 1</w:t>
            </w:r>
          </w:p>
        </w:tc>
      </w:tr>
      <w:tr w:rsidR="0070079D" w:rsidRPr="00DF6DD6" w14:paraId="31042885" w14:textId="77777777" w:rsidTr="002B30D2">
        <w:trPr>
          <w:jc w:val="center"/>
        </w:trPr>
        <w:tc>
          <w:tcPr>
            <w:tcW w:w="10453" w:type="dxa"/>
            <w:gridSpan w:val="14"/>
            <w:tcBorders>
              <w:left w:val="single" w:sz="4" w:space="0" w:color="auto"/>
              <w:bottom w:val="single" w:sz="4" w:space="0" w:color="auto"/>
              <w:right w:val="single" w:sz="4" w:space="0" w:color="auto"/>
            </w:tcBorders>
          </w:tcPr>
          <w:p w14:paraId="57789A4E" w14:textId="315D73CF" w:rsidR="00851B71" w:rsidRPr="00DF6DD6" w:rsidRDefault="00A84E1D" w:rsidP="003768E0">
            <w:pPr>
              <w:pStyle w:val="TAN"/>
              <w:rPr>
                <w:sz w:val="14"/>
                <w:szCs w:val="14"/>
              </w:rPr>
            </w:pPr>
            <w:r w:rsidRPr="00DF6DD6">
              <w:rPr>
                <w:sz w:val="14"/>
                <w:szCs w:val="14"/>
              </w:rPr>
              <w:t>NOTE</w:t>
            </w:r>
            <w:r w:rsidR="00851B71" w:rsidRPr="00DF6DD6">
              <w:rPr>
                <w:sz w:val="14"/>
                <w:szCs w:val="14"/>
              </w:rPr>
              <w:t xml:space="preserve"> 1:</w:t>
            </w:r>
            <w:r w:rsidR="00851B71" w:rsidRPr="00DF6DD6">
              <w:rPr>
                <w:sz w:val="14"/>
                <w:szCs w:val="14"/>
              </w:rPr>
              <w:tab/>
              <w:t>If more than one Code Block is present, an additional CRC sequence of L = 24 Bits is attached to each Code Block (otherwise L = 0 Bit)</w:t>
            </w:r>
          </w:p>
          <w:p w14:paraId="48C484DE" w14:textId="69308F55" w:rsidR="00851B71" w:rsidRPr="00DF6DD6" w:rsidRDefault="00A84E1D" w:rsidP="003768E0">
            <w:pPr>
              <w:pStyle w:val="TAN"/>
              <w:rPr>
                <w:sz w:val="14"/>
                <w:szCs w:val="14"/>
              </w:rPr>
            </w:pPr>
            <w:r w:rsidRPr="00DF6DD6">
              <w:rPr>
                <w:sz w:val="14"/>
                <w:szCs w:val="14"/>
              </w:rPr>
              <w:t>NOTE</w:t>
            </w:r>
            <w:r w:rsidR="00851B71" w:rsidRPr="00DF6DD6">
              <w:rPr>
                <w:sz w:val="14"/>
                <w:szCs w:val="14"/>
              </w:rPr>
              <w:t xml:space="preserve"> 2:</w:t>
            </w:r>
            <w:r w:rsidR="00851B71" w:rsidRPr="00DF6DD6">
              <w:rPr>
                <w:sz w:val="14"/>
                <w:szCs w:val="14"/>
              </w:rPr>
              <w:tab/>
              <w:t>As per Table 4.2-2 in TS 36.211 [7]</w:t>
            </w:r>
          </w:p>
          <w:p w14:paraId="362A0D05" w14:textId="06F7A67F" w:rsidR="00851B71" w:rsidRPr="00DF6DD6" w:rsidRDefault="00A84E1D" w:rsidP="003768E0">
            <w:pPr>
              <w:pStyle w:val="TAN"/>
              <w:rPr>
                <w:sz w:val="14"/>
                <w:szCs w:val="14"/>
              </w:rPr>
            </w:pPr>
            <w:r w:rsidRPr="00DF6DD6">
              <w:rPr>
                <w:sz w:val="14"/>
                <w:szCs w:val="14"/>
              </w:rPr>
              <w:t>NOTE</w:t>
            </w:r>
            <w:r w:rsidR="00851B71" w:rsidRPr="00DF6DD6">
              <w:rPr>
                <w:sz w:val="14"/>
                <w:szCs w:val="14"/>
              </w:rPr>
              <w:t xml:space="preserve"> 3:</w:t>
            </w:r>
            <w:r w:rsidR="00851B71" w:rsidRPr="00DF6DD6">
              <w:rPr>
                <w:sz w:val="14"/>
                <w:szCs w:val="14"/>
              </w:rPr>
              <w:tab/>
              <w:t>As per Table 4.2-1 in TS 36.211 [7]</w:t>
            </w:r>
          </w:p>
        </w:tc>
      </w:tr>
    </w:tbl>
    <w:p w14:paraId="6BB5613D" w14:textId="77777777" w:rsidR="005972C6" w:rsidRPr="00DF6DD6" w:rsidRDefault="005972C6" w:rsidP="005972C6">
      <w:pPr>
        <w:rPr>
          <w:rFonts w:eastAsia="MS Mincho"/>
          <w:lang w:eastAsia="de-DE"/>
        </w:rPr>
      </w:pPr>
    </w:p>
    <w:p w14:paraId="286047D0" w14:textId="77777777" w:rsidR="005972C6" w:rsidRPr="00DF6DD6" w:rsidRDefault="005972C6" w:rsidP="000623E6">
      <w:pPr>
        <w:pStyle w:val="Heading4"/>
      </w:pPr>
      <w:bookmarkStart w:id="3007" w:name="_Toc67937415"/>
      <w:r w:rsidRPr="00DF6DD6">
        <w:lastRenderedPageBreak/>
        <w:t>A.2.2.2.2</w:t>
      </w:r>
      <w:r w:rsidRPr="00DF6DD6">
        <w:tab/>
        <w:t>16-QAM</w:t>
      </w:r>
      <w:bookmarkEnd w:id="3007"/>
    </w:p>
    <w:p w14:paraId="10AFCAB6"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A.2.2.2.2-1: Reference Channels for 16QAM with partial RB allocation</w:t>
      </w:r>
    </w:p>
    <w:tbl>
      <w:tblPr>
        <w:tblW w:w="10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6"/>
        <w:gridCol w:w="747"/>
        <w:gridCol w:w="746"/>
        <w:gridCol w:w="747"/>
        <w:gridCol w:w="747"/>
        <w:gridCol w:w="747"/>
        <w:gridCol w:w="746"/>
        <w:gridCol w:w="747"/>
        <w:gridCol w:w="746"/>
        <w:gridCol w:w="747"/>
        <w:gridCol w:w="747"/>
        <w:gridCol w:w="746"/>
        <w:gridCol w:w="747"/>
        <w:gridCol w:w="747"/>
      </w:tblGrid>
      <w:tr w:rsidR="00F55B07" w:rsidRPr="00DF6DD6" w14:paraId="79203E9C" w14:textId="77777777" w:rsidTr="00F70669">
        <w:trPr>
          <w:jc w:val="center"/>
        </w:trPr>
        <w:tc>
          <w:tcPr>
            <w:tcW w:w="746" w:type="dxa"/>
          </w:tcPr>
          <w:p w14:paraId="43005AEB" w14:textId="77777777" w:rsidR="005972C6" w:rsidRPr="00DF6DD6" w:rsidRDefault="005972C6" w:rsidP="003768E0">
            <w:pPr>
              <w:pStyle w:val="TAH"/>
              <w:rPr>
                <w:sz w:val="14"/>
                <w:szCs w:val="14"/>
              </w:rPr>
            </w:pPr>
            <w:r w:rsidRPr="00DF6DD6">
              <w:rPr>
                <w:sz w:val="14"/>
                <w:szCs w:val="14"/>
              </w:rPr>
              <w:t>Parameter</w:t>
            </w:r>
          </w:p>
        </w:tc>
        <w:tc>
          <w:tcPr>
            <w:tcW w:w="747" w:type="dxa"/>
          </w:tcPr>
          <w:p w14:paraId="7FACC90D" w14:textId="77777777" w:rsidR="005972C6" w:rsidRPr="00DF6DD6" w:rsidRDefault="005972C6" w:rsidP="003768E0">
            <w:pPr>
              <w:pStyle w:val="TAH"/>
              <w:rPr>
                <w:sz w:val="14"/>
                <w:szCs w:val="14"/>
              </w:rPr>
            </w:pPr>
            <w:r w:rsidRPr="00DF6DD6">
              <w:rPr>
                <w:sz w:val="14"/>
                <w:szCs w:val="14"/>
              </w:rPr>
              <w:t>Ch</w:t>
            </w:r>
            <w:r w:rsidRPr="00DF6DD6">
              <w:rPr>
                <w:rFonts w:hint="eastAsia"/>
                <w:sz w:val="14"/>
                <w:szCs w:val="14"/>
              </w:rPr>
              <w:t xml:space="preserve"> BW</w:t>
            </w:r>
          </w:p>
        </w:tc>
        <w:tc>
          <w:tcPr>
            <w:tcW w:w="746" w:type="dxa"/>
          </w:tcPr>
          <w:p w14:paraId="22A9F634" w14:textId="77777777" w:rsidR="005972C6" w:rsidRPr="00DF6DD6" w:rsidRDefault="005972C6" w:rsidP="003768E0">
            <w:pPr>
              <w:pStyle w:val="TAH"/>
              <w:rPr>
                <w:sz w:val="14"/>
                <w:szCs w:val="14"/>
              </w:rPr>
            </w:pPr>
            <w:r w:rsidRPr="00DF6DD6">
              <w:rPr>
                <w:sz w:val="14"/>
                <w:szCs w:val="14"/>
              </w:rPr>
              <w:t xml:space="preserve">Allocated </w:t>
            </w:r>
            <w:r w:rsidRPr="00DF6DD6">
              <w:rPr>
                <w:rFonts w:hint="eastAsia"/>
                <w:sz w:val="14"/>
                <w:szCs w:val="14"/>
              </w:rPr>
              <w:t>RBs</w:t>
            </w:r>
          </w:p>
        </w:tc>
        <w:tc>
          <w:tcPr>
            <w:tcW w:w="747" w:type="dxa"/>
          </w:tcPr>
          <w:p w14:paraId="6D56F3BE" w14:textId="65BAF7DA" w:rsidR="005972C6" w:rsidRPr="00DF6DD6" w:rsidRDefault="005972C6" w:rsidP="003768E0">
            <w:pPr>
              <w:pStyle w:val="TAH"/>
              <w:rPr>
                <w:sz w:val="14"/>
                <w:szCs w:val="14"/>
              </w:rPr>
            </w:pPr>
            <w:r w:rsidRPr="00DF6DD6">
              <w:rPr>
                <w:rFonts w:hint="eastAsia"/>
                <w:sz w:val="14"/>
                <w:szCs w:val="14"/>
              </w:rPr>
              <w:t>U</w:t>
            </w:r>
            <w:r w:rsidRPr="00DF6DD6">
              <w:rPr>
                <w:sz w:val="14"/>
                <w:szCs w:val="14"/>
              </w:rPr>
              <w:t>L-</w:t>
            </w:r>
            <w:r w:rsidRPr="00DF6DD6">
              <w:rPr>
                <w:rFonts w:hint="eastAsia"/>
                <w:sz w:val="14"/>
                <w:szCs w:val="14"/>
              </w:rPr>
              <w:t>DL Configuration</w:t>
            </w:r>
            <w:r w:rsidRPr="00DF6DD6">
              <w:rPr>
                <w:sz w:val="14"/>
                <w:szCs w:val="14"/>
                <w:lang w:eastAsia="zh-CN"/>
              </w:rPr>
              <w:t xml:space="preserve"> </w:t>
            </w:r>
            <w:r w:rsidRPr="00DF6DD6">
              <w:rPr>
                <w:sz w:val="14"/>
                <w:szCs w:val="14"/>
              </w:rPr>
              <w:t>(</w:t>
            </w:r>
            <w:r w:rsidR="00A84E1D" w:rsidRPr="00DF6DD6">
              <w:rPr>
                <w:sz w:val="14"/>
                <w:szCs w:val="14"/>
              </w:rPr>
              <w:t>NOTE</w:t>
            </w:r>
            <w:r w:rsidRPr="00DF6DD6">
              <w:rPr>
                <w:sz w:val="14"/>
                <w:szCs w:val="14"/>
              </w:rPr>
              <w:t xml:space="preserve"> 2)</w:t>
            </w:r>
          </w:p>
        </w:tc>
        <w:tc>
          <w:tcPr>
            <w:tcW w:w="747" w:type="dxa"/>
          </w:tcPr>
          <w:p w14:paraId="3BD1AB79" w14:textId="50C35C5B" w:rsidR="005972C6" w:rsidRPr="00DF6DD6" w:rsidRDefault="005972C6" w:rsidP="003768E0">
            <w:pPr>
              <w:pStyle w:val="TAH"/>
              <w:rPr>
                <w:sz w:val="14"/>
                <w:szCs w:val="14"/>
              </w:rPr>
            </w:pPr>
            <w:r w:rsidRPr="00DF6DD6">
              <w:rPr>
                <w:sz w:val="14"/>
                <w:szCs w:val="14"/>
              </w:rPr>
              <w:t>Special subframe configuration (</w:t>
            </w:r>
            <w:r w:rsidR="00A84E1D" w:rsidRPr="00DF6DD6">
              <w:rPr>
                <w:sz w:val="14"/>
                <w:szCs w:val="14"/>
              </w:rPr>
              <w:t>NOTE</w:t>
            </w:r>
            <w:r w:rsidRPr="00DF6DD6">
              <w:rPr>
                <w:sz w:val="14"/>
                <w:szCs w:val="14"/>
              </w:rPr>
              <w:t xml:space="preserve"> 3)</w:t>
            </w:r>
          </w:p>
        </w:tc>
        <w:tc>
          <w:tcPr>
            <w:tcW w:w="747" w:type="dxa"/>
          </w:tcPr>
          <w:p w14:paraId="75AC06B6" w14:textId="77777777" w:rsidR="005972C6" w:rsidRPr="00DF6DD6" w:rsidRDefault="005972C6" w:rsidP="003768E0">
            <w:pPr>
              <w:pStyle w:val="TAH"/>
              <w:rPr>
                <w:sz w:val="14"/>
                <w:szCs w:val="14"/>
              </w:rPr>
            </w:pPr>
            <w:r w:rsidRPr="00DF6DD6">
              <w:rPr>
                <w:sz w:val="14"/>
                <w:szCs w:val="14"/>
              </w:rPr>
              <w:t>DFT-OFDM Symbols per Sub-Frame</w:t>
            </w:r>
          </w:p>
        </w:tc>
        <w:tc>
          <w:tcPr>
            <w:tcW w:w="746" w:type="dxa"/>
          </w:tcPr>
          <w:p w14:paraId="638A7870" w14:textId="6813F924" w:rsidR="005972C6" w:rsidRPr="00DF6DD6" w:rsidRDefault="005972C6" w:rsidP="003768E0">
            <w:pPr>
              <w:pStyle w:val="TAH"/>
              <w:rPr>
                <w:sz w:val="14"/>
                <w:szCs w:val="14"/>
              </w:rPr>
            </w:pPr>
            <w:r w:rsidRPr="00DF6DD6">
              <w:rPr>
                <w:sz w:val="14"/>
                <w:szCs w:val="14"/>
              </w:rPr>
              <w:t>Mod</w:t>
            </w:r>
            <w:r w:rsidR="00F55B07" w:rsidRPr="00DF6DD6">
              <w:rPr>
                <w:sz w:val="14"/>
                <w:szCs w:val="14"/>
              </w:rPr>
              <w:t>'</w:t>
            </w:r>
            <w:r w:rsidRPr="00DF6DD6">
              <w:rPr>
                <w:rFonts w:hint="eastAsia"/>
                <w:sz w:val="14"/>
                <w:szCs w:val="14"/>
              </w:rPr>
              <w:t>n</w:t>
            </w:r>
          </w:p>
        </w:tc>
        <w:tc>
          <w:tcPr>
            <w:tcW w:w="747" w:type="dxa"/>
          </w:tcPr>
          <w:p w14:paraId="523B587F" w14:textId="77777777" w:rsidR="005972C6" w:rsidRPr="00DF6DD6" w:rsidRDefault="005972C6" w:rsidP="003768E0">
            <w:pPr>
              <w:pStyle w:val="TAH"/>
              <w:rPr>
                <w:sz w:val="14"/>
                <w:szCs w:val="14"/>
              </w:rPr>
            </w:pPr>
            <w:r w:rsidRPr="00DF6DD6">
              <w:rPr>
                <w:sz w:val="14"/>
                <w:szCs w:val="14"/>
              </w:rPr>
              <w:t>Target Coding rate</w:t>
            </w:r>
          </w:p>
        </w:tc>
        <w:tc>
          <w:tcPr>
            <w:tcW w:w="746" w:type="dxa"/>
          </w:tcPr>
          <w:p w14:paraId="49BEEAFC" w14:textId="77777777" w:rsidR="005972C6" w:rsidRPr="00DF6DD6" w:rsidRDefault="005972C6" w:rsidP="003768E0">
            <w:pPr>
              <w:pStyle w:val="TAH"/>
              <w:rPr>
                <w:sz w:val="14"/>
                <w:szCs w:val="14"/>
              </w:rPr>
            </w:pPr>
            <w:r w:rsidRPr="00DF6DD6">
              <w:rPr>
                <w:sz w:val="14"/>
                <w:szCs w:val="14"/>
              </w:rPr>
              <w:t>Payload size f</w:t>
            </w:r>
            <w:r w:rsidRPr="00DF6DD6">
              <w:rPr>
                <w:rFonts w:hint="eastAsia"/>
                <w:sz w:val="14"/>
                <w:szCs w:val="14"/>
              </w:rPr>
              <w:t xml:space="preserve">or Sub-Frame </w:t>
            </w:r>
            <w:r w:rsidRPr="00DF6DD6">
              <w:rPr>
                <w:rFonts w:hint="eastAsia"/>
                <w:sz w:val="14"/>
                <w:szCs w:val="14"/>
                <w:lang w:eastAsia="zh-CN"/>
              </w:rPr>
              <w:t>2,</w:t>
            </w:r>
            <w:r w:rsidRPr="00DF6DD6">
              <w:rPr>
                <w:sz w:val="14"/>
                <w:szCs w:val="14"/>
                <w:lang w:eastAsia="zh-CN"/>
              </w:rPr>
              <w:t xml:space="preserve"> </w:t>
            </w:r>
            <w:r w:rsidRPr="00DF6DD6">
              <w:rPr>
                <w:rFonts w:hint="eastAsia"/>
                <w:sz w:val="14"/>
                <w:szCs w:val="14"/>
                <w:lang w:eastAsia="zh-CN"/>
              </w:rPr>
              <w:t>7</w:t>
            </w:r>
          </w:p>
        </w:tc>
        <w:tc>
          <w:tcPr>
            <w:tcW w:w="747" w:type="dxa"/>
          </w:tcPr>
          <w:p w14:paraId="3C49A023" w14:textId="77777777" w:rsidR="005972C6" w:rsidRPr="00DF6DD6" w:rsidRDefault="005972C6" w:rsidP="003768E0">
            <w:pPr>
              <w:pStyle w:val="TAH"/>
              <w:rPr>
                <w:sz w:val="14"/>
                <w:szCs w:val="14"/>
              </w:rPr>
            </w:pPr>
            <w:r w:rsidRPr="00DF6DD6">
              <w:rPr>
                <w:sz w:val="14"/>
                <w:szCs w:val="14"/>
              </w:rPr>
              <w:t>Transport block CRC</w:t>
            </w:r>
          </w:p>
        </w:tc>
        <w:tc>
          <w:tcPr>
            <w:tcW w:w="747" w:type="dxa"/>
          </w:tcPr>
          <w:p w14:paraId="6F912957" w14:textId="71BAFA0E" w:rsidR="005972C6" w:rsidRPr="00DF6DD6" w:rsidRDefault="005972C6" w:rsidP="003768E0">
            <w:pPr>
              <w:pStyle w:val="TAH"/>
              <w:rPr>
                <w:sz w:val="14"/>
                <w:szCs w:val="14"/>
              </w:rPr>
            </w:pPr>
            <w:r w:rsidRPr="00DF6DD6">
              <w:rPr>
                <w:sz w:val="14"/>
                <w:szCs w:val="14"/>
              </w:rPr>
              <w:t>Number of code blocks per Sub-Frame (</w:t>
            </w:r>
            <w:r w:rsidR="00A84E1D" w:rsidRPr="00DF6DD6">
              <w:rPr>
                <w:sz w:val="14"/>
                <w:szCs w:val="14"/>
              </w:rPr>
              <w:t>NOTE</w:t>
            </w:r>
            <w:r w:rsidRPr="00DF6DD6">
              <w:rPr>
                <w:sz w:val="14"/>
                <w:szCs w:val="14"/>
              </w:rPr>
              <w:t xml:space="preserve"> 1)</w:t>
            </w:r>
          </w:p>
        </w:tc>
        <w:tc>
          <w:tcPr>
            <w:tcW w:w="746" w:type="dxa"/>
          </w:tcPr>
          <w:p w14:paraId="2EEBEB83" w14:textId="77777777" w:rsidR="005972C6" w:rsidRPr="00DF6DD6" w:rsidRDefault="005972C6" w:rsidP="003768E0">
            <w:pPr>
              <w:pStyle w:val="TAH"/>
              <w:rPr>
                <w:sz w:val="14"/>
                <w:szCs w:val="14"/>
              </w:rPr>
            </w:pPr>
            <w:r w:rsidRPr="00DF6DD6">
              <w:rPr>
                <w:sz w:val="14"/>
                <w:szCs w:val="14"/>
              </w:rPr>
              <w:t>Total number of bits per Sub-Frame f</w:t>
            </w:r>
            <w:r w:rsidRPr="00DF6DD6">
              <w:rPr>
                <w:rFonts w:hint="eastAsia"/>
                <w:sz w:val="14"/>
                <w:szCs w:val="14"/>
              </w:rPr>
              <w:t xml:space="preserve">or Sub-Frame </w:t>
            </w:r>
            <w:r w:rsidRPr="00DF6DD6">
              <w:rPr>
                <w:rFonts w:hint="eastAsia"/>
                <w:sz w:val="14"/>
                <w:szCs w:val="14"/>
                <w:lang w:eastAsia="zh-CN"/>
              </w:rPr>
              <w:t>2,</w:t>
            </w:r>
            <w:r w:rsidRPr="00DF6DD6">
              <w:rPr>
                <w:sz w:val="14"/>
                <w:szCs w:val="14"/>
                <w:lang w:eastAsia="zh-CN"/>
              </w:rPr>
              <w:t xml:space="preserve"> </w:t>
            </w:r>
            <w:r w:rsidRPr="00DF6DD6">
              <w:rPr>
                <w:rFonts w:hint="eastAsia"/>
                <w:sz w:val="14"/>
                <w:szCs w:val="14"/>
                <w:lang w:eastAsia="zh-CN"/>
              </w:rPr>
              <w:t>7</w:t>
            </w:r>
          </w:p>
        </w:tc>
        <w:tc>
          <w:tcPr>
            <w:tcW w:w="747" w:type="dxa"/>
          </w:tcPr>
          <w:p w14:paraId="2BB6D2A3" w14:textId="77777777" w:rsidR="005972C6" w:rsidRPr="00DF6DD6" w:rsidRDefault="005972C6" w:rsidP="003768E0">
            <w:pPr>
              <w:pStyle w:val="TAH"/>
              <w:rPr>
                <w:sz w:val="14"/>
                <w:szCs w:val="14"/>
              </w:rPr>
            </w:pPr>
            <w:r w:rsidRPr="00DF6DD6">
              <w:rPr>
                <w:sz w:val="14"/>
                <w:szCs w:val="14"/>
              </w:rPr>
              <w:t>Total symbols per Sub-Frame f</w:t>
            </w:r>
            <w:r w:rsidRPr="00DF6DD6">
              <w:rPr>
                <w:rFonts w:hint="eastAsia"/>
                <w:sz w:val="14"/>
                <w:szCs w:val="14"/>
              </w:rPr>
              <w:t xml:space="preserve">or Sub-Frame </w:t>
            </w:r>
            <w:r w:rsidRPr="00DF6DD6">
              <w:rPr>
                <w:rFonts w:hint="eastAsia"/>
                <w:sz w:val="14"/>
                <w:szCs w:val="14"/>
                <w:lang w:eastAsia="zh-CN"/>
              </w:rPr>
              <w:t>2,</w:t>
            </w:r>
            <w:r w:rsidRPr="00DF6DD6">
              <w:rPr>
                <w:sz w:val="14"/>
                <w:szCs w:val="14"/>
                <w:lang w:eastAsia="zh-CN"/>
              </w:rPr>
              <w:t xml:space="preserve"> </w:t>
            </w:r>
            <w:r w:rsidRPr="00DF6DD6">
              <w:rPr>
                <w:rFonts w:hint="eastAsia"/>
                <w:sz w:val="14"/>
                <w:szCs w:val="14"/>
                <w:lang w:eastAsia="zh-CN"/>
              </w:rPr>
              <w:t>7</w:t>
            </w:r>
          </w:p>
        </w:tc>
        <w:tc>
          <w:tcPr>
            <w:tcW w:w="747" w:type="dxa"/>
          </w:tcPr>
          <w:p w14:paraId="1FBB8D16" w14:textId="77777777" w:rsidR="005972C6" w:rsidRPr="00DF6DD6" w:rsidRDefault="005972C6" w:rsidP="003768E0">
            <w:pPr>
              <w:pStyle w:val="TAH"/>
              <w:rPr>
                <w:sz w:val="14"/>
                <w:szCs w:val="14"/>
              </w:rPr>
            </w:pPr>
            <w:r w:rsidRPr="00DF6DD6">
              <w:rPr>
                <w:sz w:val="14"/>
                <w:szCs w:val="14"/>
              </w:rPr>
              <w:t>UE Category</w:t>
            </w:r>
          </w:p>
        </w:tc>
      </w:tr>
      <w:tr w:rsidR="00F55B07" w:rsidRPr="00DF6DD6" w14:paraId="25EA6D65" w14:textId="77777777" w:rsidTr="00F70669">
        <w:trPr>
          <w:jc w:val="center"/>
        </w:trPr>
        <w:tc>
          <w:tcPr>
            <w:tcW w:w="746" w:type="dxa"/>
          </w:tcPr>
          <w:p w14:paraId="650EDAA9" w14:textId="77777777" w:rsidR="005972C6" w:rsidRPr="00DF6DD6" w:rsidRDefault="005972C6" w:rsidP="003768E0">
            <w:pPr>
              <w:pStyle w:val="TAH"/>
              <w:rPr>
                <w:sz w:val="14"/>
                <w:szCs w:val="14"/>
              </w:rPr>
            </w:pPr>
            <w:r w:rsidRPr="00DF6DD6">
              <w:rPr>
                <w:sz w:val="14"/>
                <w:szCs w:val="14"/>
              </w:rPr>
              <w:t>Unit</w:t>
            </w:r>
          </w:p>
        </w:tc>
        <w:tc>
          <w:tcPr>
            <w:tcW w:w="747" w:type="dxa"/>
          </w:tcPr>
          <w:p w14:paraId="05E76621" w14:textId="77777777" w:rsidR="005972C6" w:rsidRPr="00DF6DD6" w:rsidRDefault="005972C6" w:rsidP="003768E0">
            <w:pPr>
              <w:pStyle w:val="TAH"/>
              <w:rPr>
                <w:sz w:val="14"/>
                <w:szCs w:val="14"/>
              </w:rPr>
            </w:pPr>
            <w:r w:rsidRPr="00DF6DD6">
              <w:rPr>
                <w:sz w:val="14"/>
                <w:szCs w:val="14"/>
              </w:rPr>
              <w:t>MHz</w:t>
            </w:r>
          </w:p>
        </w:tc>
        <w:tc>
          <w:tcPr>
            <w:tcW w:w="746" w:type="dxa"/>
          </w:tcPr>
          <w:p w14:paraId="1945C693" w14:textId="77777777" w:rsidR="005972C6" w:rsidRPr="00DF6DD6" w:rsidRDefault="005972C6" w:rsidP="003768E0">
            <w:pPr>
              <w:pStyle w:val="TAH"/>
              <w:rPr>
                <w:sz w:val="14"/>
                <w:szCs w:val="14"/>
              </w:rPr>
            </w:pPr>
          </w:p>
        </w:tc>
        <w:tc>
          <w:tcPr>
            <w:tcW w:w="747" w:type="dxa"/>
          </w:tcPr>
          <w:p w14:paraId="24DFACED" w14:textId="77777777" w:rsidR="005972C6" w:rsidRPr="00DF6DD6" w:rsidRDefault="005972C6" w:rsidP="003768E0">
            <w:pPr>
              <w:pStyle w:val="TAH"/>
              <w:rPr>
                <w:sz w:val="14"/>
                <w:szCs w:val="14"/>
              </w:rPr>
            </w:pPr>
          </w:p>
        </w:tc>
        <w:tc>
          <w:tcPr>
            <w:tcW w:w="747" w:type="dxa"/>
          </w:tcPr>
          <w:p w14:paraId="33F9CA6D" w14:textId="77777777" w:rsidR="005972C6" w:rsidRPr="00DF6DD6" w:rsidRDefault="005972C6" w:rsidP="003768E0">
            <w:pPr>
              <w:pStyle w:val="TAH"/>
              <w:rPr>
                <w:sz w:val="14"/>
                <w:szCs w:val="14"/>
              </w:rPr>
            </w:pPr>
          </w:p>
        </w:tc>
        <w:tc>
          <w:tcPr>
            <w:tcW w:w="747" w:type="dxa"/>
          </w:tcPr>
          <w:p w14:paraId="10D798A2" w14:textId="77777777" w:rsidR="005972C6" w:rsidRPr="00DF6DD6" w:rsidRDefault="005972C6" w:rsidP="003768E0">
            <w:pPr>
              <w:pStyle w:val="TAH"/>
              <w:rPr>
                <w:sz w:val="14"/>
                <w:szCs w:val="14"/>
              </w:rPr>
            </w:pPr>
          </w:p>
        </w:tc>
        <w:tc>
          <w:tcPr>
            <w:tcW w:w="746" w:type="dxa"/>
          </w:tcPr>
          <w:p w14:paraId="3A073AF2" w14:textId="77777777" w:rsidR="005972C6" w:rsidRPr="00DF6DD6" w:rsidRDefault="005972C6" w:rsidP="003768E0">
            <w:pPr>
              <w:pStyle w:val="TAH"/>
              <w:rPr>
                <w:sz w:val="14"/>
                <w:szCs w:val="14"/>
              </w:rPr>
            </w:pPr>
          </w:p>
        </w:tc>
        <w:tc>
          <w:tcPr>
            <w:tcW w:w="747" w:type="dxa"/>
          </w:tcPr>
          <w:p w14:paraId="426D2351" w14:textId="77777777" w:rsidR="005972C6" w:rsidRPr="00DF6DD6" w:rsidRDefault="005972C6" w:rsidP="003768E0">
            <w:pPr>
              <w:pStyle w:val="TAH"/>
              <w:rPr>
                <w:sz w:val="14"/>
                <w:szCs w:val="14"/>
              </w:rPr>
            </w:pPr>
          </w:p>
        </w:tc>
        <w:tc>
          <w:tcPr>
            <w:tcW w:w="746" w:type="dxa"/>
          </w:tcPr>
          <w:p w14:paraId="6FF0A640" w14:textId="77777777" w:rsidR="005972C6" w:rsidRPr="00DF6DD6" w:rsidRDefault="005972C6" w:rsidP="003768E0">
            <w:pPr>
              <w:pStyle w:val="TAH"/>
              <w:rPr>
                <w:sz w:val="14"/>
                <w:szCs w:val="14"/>
              </w:rPr>
            </w:pPr>
            <w:r w:rsidRPr="00DF6DD6">
              <w:rPr>
                <w:sz w:val="14"/>
                <w:szCs w:val="14"/>
              </w:rPr>
              <w:t>Bits</w:t>
            </w:r>
          </w:p>
        </w:tc>
        <w:tc>
          <w:tcPr>
            <w:tcW w:w="747" w:type="dxa"/>
          </w:tcPr>
          <w:p w14:paraId="7E26DE8E" w14:textId="77777777" w:rsidR="005972C6" w:rsidRPr="00DF6DD6" w:rsidRDefault="005972C6" w:rsidP="003768E0">
            <w:pPr>
              <w:pStyle w:val="TAH"/>
              <w:rPr>
                <w:sz w:val="14"/>
                <w:szCs w:val="14"/>
              </w:rPr>
            </w:pPr>
            <w:r w:rsidRPr="00DF6DD6">
              <w:rPr>
                <w:sz w:val="14"/>
                <w:szCs w:val="14"/>
              </w:rPr>
              <w:t>Bits</w:t>
            </w:r>
          </w:p>
        </w:tc>
        <w:tc>
          <w:tcPr>
            <w:tcW w:w="747" w:type="dxa"/>
          </w:tcPr>
          <w:p w14:paraId="3434F0C9" w14:textId="77777777" w:rsidR="005972C6" w:rsidRPr="00DF6DD6" w:rsidRDefault="005972C6" w:rsidP="003768E0">
            <w:pPr>
              <w:pStyle w:val="TAH"/>
              <w:rPr>
                <w:sz w:val="14"/>
                <w:szCs w:val="14"/>
              </w:rPr>
            </w:pPr>
          </w:p>
        </w:tc>
        <w:tc>
          <w:tcPr>
            <w:tcW w:w="746" w:type="dxa"/>
          </w:tcPr>
          <w:p w14:paraId="6E062AF4" w14:textId="77777777" w:rsidR="005972C6" w:rsidRPr="00DF6DD6" w:rsidRDefault="005972C6" w:rsidP="003768E0">
            <w:pPr>
              <w:pStyle w:val="TAH"/>
              <w:rPr>
                <w:sz w:val="14"/>
                <w:szCs w:val="14"/>
              </w:rPr>
            </w:pPr>
            <w:r w:rsidRPr="00DF6DD6">
              <w:rPr>
                <w:sz w:val="14"/>
                <w:szCs w:val="14"/>
              </w:rPr>
              <w:t>Bits</w:t>
            </w:r>
          </w:p>
        </w:tc>
        <w:tc>
          <w:tcPr>
            <w:tcW w:w="747" w:type="dxa"/>
          </w:tcPr>
          <w:p w14:paraId="7DAACDF8" w14:textId="77777777" w:rsidR="005972C6" w:rsidRPr="00DF6DD6" w:rsidRDefault="005972C6" w:rsidP="003768E0">
            <w:pPr>
              <w:pStyle w:val="TAH"/>
              <w:rPr>
                <w:sz w:val="14"/>
                <w:szCs w:val="14"/>
              </w:rPr>
            </w:pPr>
          </w:p>
        </w:tc>
        <w:tc>
          <w:tcPr>
            <w:tcW w:w="747" w:type="dxa"/>
          </w:tcPr>
          <w:p w14:paraId="1CACA2B3" w14:textId="77777777" w:rsidR="005972C6" w:rsidRPr="00DF6DD6" w:rsidRDefault="005972C6" w:rsidP="003768E0">
            <w:pPr>
              <w:pStyle w:val="TAH"/>
              <w:rPr>
                <w:sz w:val="14"/>
                <w:szCs w:val="14"/>
              </w:rPr>
            </w:pPr>
          </w:p>
        </w:tc>
      </w:tr>
      <w:tr w:rsidR="00F55B07" w:rsidRPr="00DF6DD6" w14:paraId="664627EF" w14:textId="77777777" w:rsidTr="00F70669">
        <w:trPr>
          <w:jc w:val="center"/>
        </w:trPr>
        <w:tc>
          <w:tcPr>
            <w:tcW w:w="746" w:type="dxa"/>
            <w:tcBorders>
              <w:top w:val="single" w:sz="4" w:space="0" w:color="auto"/>
              <w:left w:val="single" w:sz="4" w:space="0" w:color="auto"/>
              <w:right w:val="single" w:sz="4" w:space="0" w:color="auto"/>
            </w:tcBorders>
          </w:tcPr>
          <w:p w14:paraId="2D73704B"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0A7B45A"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7CBEC8FE" w14:textId="77777777" w:rsidR="005972C6" w:rsidRPr="00DF6DD6" w:rsidRDefault="005972C6" w:rsidP="003768E0">
            <w:pPr>
              <w:pStyle w:val="TAC"/>
              <w:rPr>
                <w:sz w:val="14"/>
                <w:szCs w:val="14"/>
              </w:rPr>
            </w:pPr>
            <w:r w:rsidRPr="00DF6DD6">
              <w:rPr>
                <w:sz w:val="14"/>
                <w:szCs w:val="14"/>
              </w:rPr>
              <w:t>1</w:t>
            </w:r>
          </w:p>
        </w:tc>
        <w:tc>
          <w:tcPr>
            <w:tcW w:w="747" w:type="dxa"/>
            <w:tcBorders>
              <w:top w:val="single" w:sz="4" w:space="0" w:color="auto"/>
              <w:left w:val="single" w:sz="4" w:space="0" w:color="auto"/>
              <w:bottom w:val="single" w:sz="4" w:space="0" w:color="auto"/>
              <w:right w:val="single" w:sz="4" w:space="0" w:color="auto"/>
            </w:tcBorders>
          </w:tcPr>
          <w:p w14:paraId="3E31B27B"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398FC6B"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F183F47"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0407FA8"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56E030F"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387824AD" w14:textId="77777777" w:rsidR="005972C6" w:rsidRPr="00DF6DD6" w:rsidRDefault="005972C6" w:rsidP="003768E0">
            <w:pPr>
              <w:pStyle w:val="TAC"/>
              <w:rPr>
                <w:sz w:val="14"/>
                <w:szCs w:val="14"/>
              </w:rPr>
            </w:pPr>
            <w:r w:rsidRPr="00DF6DD6">
              <w:rPr>
                <w:sz w:val="14"/>
                <w:szCs w:val="14"/>
              </w:rPr>
              <w:t>408</w:t>
            </w:r>
          </w:p>
        </w:tc>
        <w:tc>
          <w:tcPr>
            <w:tcW w:w="747" w:type="dxa"/>
            <w:tcBorders>
              <w:top w:val="single" w:sz="4" w:space="0" w:color="auto"/>
              <w:left w:val="single" w:sz="4" w:space="0" w:color="auto"/>
              <w:bottom w:val="single" w:sz="4" w:space="0" w:color="auto"/>
              <w:right w:val="single" w:sz="4" w:space="0" w:color="auto"/>
            </w:tcBorders>
            <w:vAlign w:val="center"/>
          </w:tcPr>
          <w:p w14:paraId="7423CC99"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C6CFBED"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C096DC5" w14:textId="77777777" w:rsidR="005972C6" w:rsidRPr="00DF6DD6" w:rsidRDefault="005972C6" w:rsidP="003768E0">
            <w:pPr>
              <w:pStyle w:val="TAC"/>
              <w:rPr>
                <w:sz w:val="14"/>
                <w:szCs w:val="14"/>
              </w:rPr>
            </w:pPr>
            <w:r w:rsidRPr="00DF6DD6">
              <w:rPr>
                <w:sz w:val="14"/>
                <w:szCs w:val="14"/>
              </w:rPr>
              <w:t>576</w:t>
            </w:r>
          </w:p>
        </w:tc>
        <w:tc>
          <w:tcPr>
            <w:tcW w:w="747" w:type="dxa"/>
            <w:tcBorders>
              <w:top w:val="single" w:sz="4" w:space="0" w:color="auto"/>
              <w:left w:val="single" w:sz="4" w:space="0" w:color="auto"/>
              <w:bottom w:val="single" w:sz="4" w:space="0" w:color="auto"/>
              <w:right w:val="single" w:sz="4" w:space="0" w:color="auto"/>
            </w:tcBorders>
            <w:vAlign w:val="center"/>
          </w:tcPr>
          <w:p w14:paraId="30C4DAA9" w14:textId="77777777" w:rsidR="005972C6" w:rsidRPr="00DF6DD6" w:rsidRDefault="005972C6" w:rsidP="003768E0">
            <w:pPr>
              <w:pStyle w:val="TAC"/>
              <w:rPr>
                <w:sz w:val="14"/>
                <w:szCs w:val="14"/>
              </w:rPr>
            </w:pPr>
            <w:r w:rsidRPr="00DF6DD6">
              <w:rPr>
                <w:sz w:val="14"/>
                <w:szCs w:val="14"/>
              </w:rPr>
              <w:t>144</w:t>
            </w:r>
          </w:p>
        </w:tc>
        <w:tc>
          <w:tcPr>
            <w:tcW w:w="747" w:type="dxa"/>
            <w:tcBorders>
              <w:top w:val="single" w:sz="4" w:space="0" w:color="auto"/>
              <w:left w:val="single" w:sz="4" w:space="0" w:color="auto"/>
              <w:bottom w:val="single" w:sz="4" w:space="0" w:color="auto"/>
              <w:right w:val="single" w:sz="4" w:space="0" w:color="auto"/>
            </w:tcBorders>
            <w:vAlign w:val="center"/>
          </w:tcPr>
          <w:p w14:paraId="0B0552CD" w14:textId="77777777" w:rsidR="005972C6" w:rsidRPr="00DF6DD6" w:rsidRDefault="005972C6" w:rsidP="003768E0">
            <w:pPr>
              <w:pStyle w:val="TAC"/>
              <w:rPr>
                <w:sz w:val="14"/>
                <w:szCs w:val="14"/>
              </w:rPr>
            </w:pPr>
            <w:r w:rsidRPr="00DF6DD6">
              <w:rPr>
                <w:sz w:val="14"/>
                <w:szCs w:val="14"/>
              </w:rPr>
              <w:t>≥ 1</w:t>
            </w:r>
          </w:p>
        </w:tc>
      </w:tr>
      <w:tr w:rsidR="00F55B07" w:rsidRPr="00DF6DD6" w14:paraId="683E5895" w14:textId="77777777" w:rsidTr="00F70669">
        <w:trPr>
          <w:jc w:val="center"/>
        </w:trPr>
        <w:tc>
          <w:tcPr>
            <w:tcW w:w="746" w:type="dxa"/>
            <w:tcBorders>
              <w:left w:val="single" w:sz="4" w:space="0" w:color="auto"/>
              <w:right w:val="single" w:sz="4" w:space="0" w:color="auto"/>
            </w:tcBorders>
          </w:tcPr>
          <w:p w14:paraId="2C76F522"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AA6F61C"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223C8B6E" w14:textId="77777777" w:rsidR="005972C6" w:rsidRPr="00DF6DD6" w:rsidRDefault="005972C6" w:rsidP="003768E0">
            <w:pPr>
              <w:pStyle w:val="TAC"/>
              <w:rPr>
                <w:sz w:val="14"/>
                <w:szCs w:val="14"/>
              </w:rPr>
            </w:pPr>
            <w:r w:rsidRPr="00DF6DD6">
              <w:rPr>
                <w:sz w:val="14"/>
                <w:szCs w:val="14"/>
              </w:rPr>
              <w:t>2</w:t>
            </w:r>
          </w:p>
        </w:tc>
        <w:tc>
          <w:tcPr>
            <w:tcW w:w="747" w:type="dxa"/>
            <w:tcBorders>
              <w:top w:val="single" w:sz="4" w:space="0" w:color="auto"/>
              <w:left w:val="single" w:sz="4" w:space="0" w:color="auto"/>
              <w:bottom w:val="single" w:sz="4" w:space="0" w:color="auto"/>
              <w:right w:val="single" w:sz="4" w:space="0" w:color="auto"/>
            </w:tcBorders>
          </w:tcPr>
          <w:p w14:paraId="07BDCD16"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7717B7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79A6017"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86546B7"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056DE21"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7F94775E" w14:textId="77777777" w:rsidR="005972C6" w:rsidRPr="00DF6DD6" w:rsidRDefault="005972C6" w:rsidP="003768E0">
            <w:pPr>
              <w:pStyle w:val="TAC"/>
              <w:rPr>
                <w:sz w:val="14"/>
                <w:szCs w:val="14"/>
              </w:rPr>
            </w:pPr>
            <w:r w:rsidRPr="00DF6DD6">
              <w:rPr>
                <w:sz w:val="14"/>
                <w:szCs w:val="14"/>
              </w:rPr>
              <w:t>840</w:t>
            </w:r>
          </w:p>
        </w:tc>
        <w:tc>
          <w:tcPr>
            <w:tcW w:w="747" w:type="dxa"/>
            <w:tcBorders>
              <w:top w:val="single" w:sz="4" w:space="0" w:color="auto"/>
              <w:left w:val="single" w:sz="4" w:space="0" w:color="auto"/>
              <w:bottom w:val="single" w:sz="4" w:space="0" w:color="auto"/>
              <w:right w:val="single" w:sz="4" w:space="0" w:color="auto"/>
            </w:tcBorders>
            <w:vAlign w:val="center"/>
          </w:tcPr>
          <w:p w14:paraId="7DB45A1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AF20C3D"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02CC43D3" w14:textId="77777777" w:rsidR="005972C6" w:rsidRPr="00DF6DD6" w:rsidRDefault="005972C6" w:rsidP="003768E0">
            <w:pPr>
              <w:pStyle w:val="TAC"/>
              <w:rPr>
                <w:sz w:val="14"/>
                <w:szCs w:val="14"/>
              </w:rPr>
            </w:pPr>
            <w:r w:rsidRPr="00DF6DD6">
              <w:rPr>
                <w:sz w:val="14"/>
                <w:szCs w:val="14"/>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7152A9F3" w14:textId="77777777" w:rsidR="005972C6" w:rsidRPr="00DF6DD6" w:rsidRDefault="005972C6" w:rsidP="003768E0">
            <w:pPr>
              <w:pStyle w:val="TAC"/>
              <w:rPr>
                <w:sz w:val="14"/>
                <w:szCs w:val="14"/>
              </w:rPr>
            </w:pPr>
            <w:r w:rsidRPr="00DF6DD6">
              <w:rPr>
                <w:sz w:val="14"/>
                <w:szCs w:val="14"/>
              </w:rPr>
              <w:t>288</w:t>
            </w:r>
          </w:p>
        </w:tc>
        <w:tc>
          <w:tcPr>
            <w:tcW w:w="747" w:type="dxa"/>
            <w:tcBorders>
              <w:top w:val="single" w:sz="4" w:space="0" w:color="auto"/>
              <w:left w:val="single" w:sz="4" w:space="0" w:color="auto"/>
              <w:bottom w:val="single" w:sz="4" w:space="0" w:color="auto"/>
              <w:right w:val="single" w:sz="4" w:space="0" w:color="auto"/>
            </w:tcBorders>
            <w:vAlign w:val="center"/>
          </w:tcPr>
          <w:p w14:paraId="0B4EC73E" w14:textId="77777777" w:rsidR="005972C6" w:rsidRPr="00DF6DD6" w:rsidRDefault="005972C6" w:rsidP="003768E0">
            <w:pPr>
              <w:pStyle w:val="TAC"/>
              <w:rPr>
                <w:sz w:val="14"/>
                <w:szCs w:val="14"/>
              </w:rPr>
            </w:pPr>
            <w:r w:rsidRPr="00DF6DD6">
              <w:rPr>
                <w:sz w:val="14"/>
                <w:szCs w:val="14"/>
              </w:rPr>
              <w:t>≥ 1</w:t>
            </w:r>
          </w:p>
        </w:tc>
      </w:tr>
      <w:tr w:rsidR="00F55B07" w:rsidRPr="00DF6DD6" w14:paraId="7221A19A" w14:textId="77777777" w:rsidTr="00F70669">
        <w:trPr>
          <w:jc w:val="center"/>
        </w:trPr>
        <w:tc>
          <w:tcPr>
            <w:tcW w:w="746" w:type="dxa"/>
            <w:tcBorders>
              <w:left w:val="single" w:sz="4" w:space="0" w:color="auto"/>
              <w:right w:val="single" w:sz="4" w:space="0" w:color="auto"/>
            </w:tcBorders>
          </w:tcPr>
          <w:p w14:paraId="3AD93BC6"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AD6E722"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616DD2C6" w14:textId="77777777" w:rsidR="005972C6" w:rsidRPr="00DF6DD6" w:rsidRDefault="005972C6" w:rsidP="003768E0">
            <w:pPr>
              <w:pStyle w:val="TAC"/>
              <w:rPr>
                <w:sz w:val="14"/>
                <w:szCs w:val="14"/>
              </w:rPr>
            </w:pPr>
            <w:r w:rsidRPr="00DF6DD6">
              <w:rPr>
                <w:sz w:val="14"/>
                <w:szCs w:val="14"/>
              </w:rPr>
              <w:t>3</w:t>
            </w:r>
          </w:p>
        </w:tc>
        <w:tc>
          <w:tcPr>
            <w:tcW w:w="747" w:type="dxa"/>
            <w:tcBorders>
              <w:top w:val="single" w:sz="4" w:space="0" w:color="auto"/>
              <w:left w:val="single" w:sz="4" w:space="0" w:color="auto"/>
              <w:bottom w:val="single" w:sz="4" w:space="0" w:color="auto"/>
              <w:right w:val="single" w:sz="4" w:space="0" w:color="auto"/>
            </w:tcBorders>
          </w:tcPr>
          <w:p w14:paraId="4D3BE47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DB7E68C"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314495F"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C4FAA6A"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7496360"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15761C90" w14:textId="77777777" w:rsidR="005972C6" w:rsidRPr="00DF6DD6" w:rsidRDefault="005972C6" w:rsidP="003768E0">
            <w:pPr>
              <w:pStyle w:val="TAC"/>
              <w:rPr>
                <w:sz w:val="14"/>
                <w:szCs w:val="14"/>
              </w:rPr>
            </w:pPr>
            <w:r w:rsidRPr="00DF6DD6">
              <w:rPr>
                <w:sz w:val="14"/>
                <w:szCs w:val="14"/>
              </w:rPr>
              <w:t>1288</w:t>
            </w:r>
          </w:p>
        </w:tc>
        <w:tc>
          <w:tcPr>
            <w:tcW w:w="747" w:type="dxa"/>
            <w:tcBorders>
              <w:top w:val="single" w:sz="4" w:space="0" w:color="auto"/>
              <w:left w:val="single" w:sz="4" w:space="0" w:color="auto"/>
              <w:bottom w:val="single" w:sz="4" w:space="0" w:color="auto"/>
              <w:right w:val="single" w:sz="4" w:space="0" w:color="auto"/>
            </w:tcBorders>
            <w:vAlign w:val="center"/>
          </w:tcPr>
          <w:p w14:paraId="6F328D1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15C7259"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29B6785" w14:textId="77777777" w:rsidR="005972C6" w:rsidRPr="00DF6DD6" w:rsidRDefault="005972C6" w:rsidP="003768E0">
            <w:pPr>
              <w:pStyle w:val="TAC"/>
              <w:rPr>
                <w:sz w:val="14"/>
                <w:szCs w:val="14"/>
              </w:rPr>
            </w:pPr>
            <w:r w:rsidRPr="00DF6DD6">
              <w:rPr>
                <w:sz w:val="14"/>
                <w:szCs w:val="14"/>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2EDF3315" w14:textId="77777777" w:rsidR="005972C6" w:rsidRPr="00DF6DD6" w:rsidRDefault="005972C6" w:rsidP="003768E0">
            <w:pPr>
              <w:pStyle w:val="TAC"/>
              <w:rPr>
                <w:sz w:val="14"/>
                <w:szCs w:val="14"/>
              </w:rPr>
            </w:pPr>
            <w:r w:rsidRPr="00DF6DD6">
              <w:rPr>
                <w:sz w:val="14"/>
                <w:szCs w:val="14"/>
              </w:rPr>
              <w:t>432</w:t>
            </w:r>
          </w:p>
        </w:tc>
        <w:tc>
          <w:tcPr>
            <w:tcW w:w="747" w:type="dxa"/>
            <w:tcBorders>
              <w:top w:val="single" w:sz="4" w:space="0" w:color="auto"/>
              <w:left w:val="single" w:sz="4" w:space="0" w:color="auto"/>
              <w:bottom w:val="single" w:sz="4" w:space="0" w:color="auto"/>
              <w:right w:val="single" w:sz="4" w:space="0" w:color="auto"/>
            </w:tcBorders>
            <w:vAlign w:val="center"/>
          </w:tcPr>
          <w:p w14:paraId="43B782CC" w14:textId="77777777" w:rsidR="005972C6" w:rsidRPr="00DF6DD6" w:rsidRDefault="005972C6" w:rsidP="003768E0">
            <w:pPr>
              <w:pStyle w:val="TAC"/>
              <w:rPr>
                <w:sz w:val="14"/>
                <w:szCs w:val="14"/>
              </w:rPr>
            </w:pPr>
            <w:r w:rsidRPr="00DF6DD6">
              <w:rPr>
                <w:sz w:val="14"/>
                <w:szCs w:val="14"/>
              </w:rPr>
              <w:t>≥ 1</w:t>
            </w:r>
          </w:p>
        </w:tc>
      </w:tr>
      <w:tr w:rsidR="00F55B07" w:rsidRPr="00DF6DD6" w14:paraId="199E550E" w14:textId="77777777" w:rsidTr="00F70669">
        <w:trPr>
          <w:jc w:val="center"/>
        </w:trPr>
        <w:tc>
          <w:tcPr>
            <w:tcW w:w="746" w:type="dxa"/>
            <w:tcBorders>
              <w:left w:val="single" w:sz="4" w:space="0" w:color="auto"/>
              <w:right w:val="single" w:sz="4" w:space="0" w:color="auto"/>
            </w:tcBorders>
          </w:tcPr>
          <w:p w14:paraId="0F417474"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D1D4202"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467A2596" w14:textId="77777777" w:rsidR="005972C6" w:rsidRPr="00DF6DD6" w:rsidRDefault="005972C6" w:rsidP="003768E0">
            <w:pPr>
              <w:pStyle w:val="TAC"/>
              <w:rPr>
                <w:sz w:val="14"/>
                <w:szCs w:val="14"/>
              </w:rPr>
            </w:pPr>
            <w:r w:rsidRPr="00DF6DD6">
              <w:rPr>
                <w:sz w:val="14"/>
                <w:szCs w:val="14"/>
              </w:rPr>
              <w:t>4</w:t>
            </w:r>
          </w:p>
        </w:tc>
        <w:tc>
          <w:tcPr>
            <w:tcW w:w="747" w:type="dxa"/>
            <w:tcBorders>
              <w:top w:val="single" w:sz="4" w:space="0" w:color="auto"/>
              <w:left w:val="single" w:sz="4" w:space="0" w:color="auto"/>
              <w:bottom w:val="single" w:sz="4" w:space="0" w:color="auto"/>
              <w:right w:val="single" w:sz="4" w:space="0" w:color="auto"/>
            </w:tcBorders>
          </w:tcPr>
          <w:p w14:paraId="5700C3A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35FE26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07D2405"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BDB99CC"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2A819FA"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75F950D4" w14:textId="77777777" w:rsidR="005972C6" w:rsidRPr="00DF6DD6" w:rsidRDefault="005972C6" w:rsidP="003768E0">
            <w:pPr>
              <w:pStyle w:val="TAC"/>
              <w:rPr>
                <w:sz w:val="14"/>
                <w:szCs w:val="14"/>
              </w:rPr>
            </w:pPr>
            <w:r w:rsidRPr="00DF6DD6">
              <w:rPr>
                <w:sz w:val="14"/>
                <w:szCs w:val="14"/>
              </w:rPr>
              <w:t>1736</w:t>
            </w:r>
          </w:p>
        </w:tc>
        <w:tc>
          <w:tcPr>
            <w:tcW w:w="747" w:type="dxa"/>
            <w:tcBorders>
              <w:top w:val="single" w:sz="4" w:space="0" w:color="auto"/>
              <w:left w:val="single" w:sz="4" w:space="0" w:color="auto"/>
              <w:bottom w:val="single" w:sz="4" w:space="0" w:color="auto"/>
              <w:right w:val="single" w:sz="4" w:space="0" w:color="auto"/>
            </w:tcBorders>
            <w:vAlign w:val="center"/>
          </w:tcPr>
          <w:p w14:paraId="789EBA04"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C5325F5"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CE4279C" w14:textId="77777777" w:rsidR="005972C6" w:rsidRPr="00DF6DD6" w:rsidRDefault="005972C6" w:rsidP="003768E0">
            <w:pPr>
              <w:pStyle w:val="TAC"/>
              <w:rPr>
                <w:sz w:val="14"/>
                <w:szCs w:val="14"/>
              </w:rPr>
            </w:pPr>
            <w:r w:rsidRPr="00DF6DD6">
              <w:rPr>
                <w:sz w:val="14"/>
                <w:szCs w:val="14"/>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77D04C08" w14:textId="77777777" w:rsidR="005972C6" w:rsidRPr="00DF6DD6" w:rsidRDefault="005972C6" w:rsidP="003768E0">
            <w:pPr>
              <w:pStyle w:val="TAC"/>
              <w:rPr>
                <w:sz w:val="14"/>
                <w:szCs w:val="14"/>
              </w:rPr>
            </w:pPr>
            <w:r w:rsidRPr="00DF6DD6">
              <w:rPr>
                <w:sz w:val="14"/>
                <w:szCs w:val="14"/>
              </w:rPr>
              <w:t>576</w:t>
            </w:r>
          </w:p>
        </w:tc>
        <w:tc>
          <w:tcPr>
            <w:tcW w:w="747" w:type="dxa"/>
            <w:tcBorders>
              <w:top w:val="single" w:sz="4" w:space="0" w:color="auto"/>
              <w:left w:val="single" w:sz="4" w:space="0" w:color="auto"/>
              <w:bottom w:val="single" w:sz="4" w:space="0" w:color="auto"/>
              <w:right w:val="single" w:sz="4" w:space="0" w:color="auto"/>
            </w:tcBorders>
            <w:vAlign w:val="center"/>
          </w:tcPr>
          <w:p w14:paraId="0D01D03C" w14:textId="77777777" w:rsidR="005972C6" w:rsidRPr="00DF6DD6" w:rsidRDefault="005972C6" w:rsidP="003768E0">
            <w:pPr>
              <w:pStyle w:val="TAC"/>
              <w:rPr>
                <w:sz w:val="14"/>
                <w:szCs w:val="14"/>
              </w:rPr>
            </w:pPr>
            <w:r w:rsidRPr="00DF6DD6">
              <w:rPr>
                <w:sz w:val="14"/>
                <w:szCs w:val="14"/>
              </w:rPr>
              <w:t>≥ 1</w:t>
            </w:r>
          </w:p>
        </w:tc>
      </w:tr>
      <w:tr w:rsidR="00F55B07" w:rsidRPr="00DF6DD6" w14:paraId="54E20E45" w14:textId="77777777" w:rsidTr="00F70669">
        <w:trPr>
          <w:jc w:val="center"/>
        </w:trPr>
        <w:tc>
          <w:tcPr>
            <w:tcW w:w="746" w:type="dxa"/>
            <w:tcBorders>
              <w:left w:val="single" w:sz="4" w:space="0" w:color="auto"/>
              <w:right w:val="single" w:sz="4" w:space="0" w:color="auto"/>
            </w:tcBorders>
          </w:tcPr>
          <w:p w14:paraId="6A31C9F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31DADF9"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74A7E77F" w14:textId="77777777" w:rsidR="005972C6" w:rsidRPr="00DF6DD6" w:rsidRDefault="005972C6" w:rsidP="003768E0">
            <w:pPr>
              <w:pStyle w:val="TAC"/>
              <w:rPr>
                <w:sz w:val="14"/>
                <w:szCs w:val="14"/>
              </w:rPr>
            </w:pPr>
            <w:r w:rsidRPr="00DF6DD6">
              <w:rPr>
                <w:sz w:val="14"/>
                <w:szCs w:val="14"/>
              </w:rPr>
              <w:t>5</w:t>
            </w:r>
          </w:p>
        </w:tc>
        <w:tc>
          <w:tcPr>
            <w:tcW w:w="747" w:type="dxa"/>
            <w:tcBorders>
              <w:top w:val="single" w:sz="4" w:space="0" w:color="auto"/>
              <w:left w:val="single" w:sz="4" w:space="0" w:color="auto"/>
              <w:bottom w:val="single" w:sz="4" w:space="0" w:color="auto"/>
              <w:right w:val="single" w:sz="4" w:space="0" w:color="auto"/>
            </w:tcBorders>
          </w:tcPr>
          <w:p w14:paraId="6868DC42"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9D6CA30"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01750B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980DFBC"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0142C47"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00F378BD" w14:textId="77777777" w:rsidR="005972C6" w:rsidRPr="00DF6DD6" w:rsidRDefault="005972C6" w:rsidP="003768E0">
            <w:pPr>
              <w:pStyle w:val="TAC"/>
              <w:rPr>
                <w:sz w:val="14"/>
                <w:szCs w:val="14"/>
              </w:rPr>
            </w:pPr>
            <w:r w:rsidRPr="00DF6DD6">
              <w:rPr>
                <w:sz w:val="14"/>
                <w:szCs w:val="14"/>
              </w:rPr>
              <w:t>2152</w:t>
            </w:r>
          </w:p>
        </w:tc>
        <w:tc>
          <w:tcPr>
            <w:tcW w:w="747" w:type="dxa"/>
            <w:tcBorders>
              <w:top w:val="single" w:sz="4" w:space="0" w:color="auto"/>
              <w:left w:val="single" w:sz="4" w:space="0" w:color="auto"/>
              <w:bottom w:val="single" w:sz="4" w:space="0" w:color="auto"/>
              <w:right w:val="single" w:sz="4" w:space="0" w:color="auto"/>
            </w:tcBorders>
            <w:vAlign w:val="center"/>
          </w:tcPr>
          <w:p w14:paraId="176B8F14"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45CB063"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2E774D5" w14:textId="77777777" w:rsidR="005972C6" w:rsidRPr="00DF6DD6" w:rsidRDefault="005972C6" w:rsidP="003768E0">
            <w:pPr>
              <w:pStyle w:val="TAC"/>
              <w:rPr>
                <w:sz w:val="14"/>
                <w:szCs w:val="14"/>
              </w:rPr>
            </w:pPr>
            <w:r w:rsidRPr="00DF6DD6">
              <w:rPr>
                <w:sz w:val="14"/>
                <w:szCs w:val="14"/>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4479EDAD" w14:textId="77777777" w:rsidR="005972C6" w:rsidRPr="00DF6DD6" w:rsidRDefault="005972C6" w:rsidP="003768E0">
            <w:pPr>
              <w:pStyle w:val="TAC"/>
              <w:rPr>
                <w:sz w:val="14"/>
                <w:szCs w:val="14"/>
              </w:rPr>
            </w:pPr>
            <w:r w:rsidRPr="00DF6DD6">
              <w:rPr>
                <w:sz w:val="14"/>
                <w:szCs w:val="14"/>
              </w:rPr>
              <w:t>720</w:t>
            </w:r>
          </w:p>
        </w:tc>
        <w:tc>
          <w:tcPr>
            <w:tcW w:w="747" w:type="dxa"/>
            <w:tcBorders>
              <w:top w:val="single" w:sz="4" w:space="0" w:color="auto"/>
              <w:left w:val="single" w:sz="4" w:space="0" w:color="auto"/>
              <w:bottom w:val="single" w:sz="4" w:space="0" w:color="auto"/>
              <w:right w:val="single" w:sz="4" w:space="0" w:color="auto"/>
            </w:tcBorders>
            <w:vAlign w:val="center"/>
          </w:tcPr>
          <w:p w14:paraId="149FE35C" w14:textId="77777777" w:rsidR="005972C6" w:rsidRPr="00DF6DD6" w:rsidRDefault="005972C6" w:rsidP="003768E0">
            <w:pPr>
              <w:pStyle w:val="TAC"/>
              <w:rPr>
                <w:sz w:val="14"/>
                <w:szCs w:val="14"/>
              </w:rPr>
            </w:pPr>
            <w:r w:rsidRPr="00DF6DD6">
              <w:rPr>
                <w:sz w:val="14"/>
                <w:szCs w:val="14"/>
              </w:rPr>
              <w:t>≥ 1</w:t>
            </w:r>
          </w:p>
        </w:tc>
      </w:tr>
      <w:tr w:rsidR="00F55B07" w:rsidRPr="00DF6DD6" w14:paraId="1EF2AA5B" w14:textId="77777777" w:rsidTr="00F70669">
        <w:trPr>
          <w:jc w:val="center"/>
        </w:trPr>
        <w:tc>
          <w:tcPr>
            <w:tcW w:w="746" w:type="dxa"/>
            <w:tcBorders>
              <w:left w:val="single" w:sz="4" w:space="0" w:color="auto"/>
              <w:right w:val="single" w:sz="4" w:space="0" w:color="auto"/>
            </w:tcBorders>
          </w:tcPr>
          <w:p w14:paraId="7F4A62B3"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3B973F9"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5CA2F68A" w14:textId="77777777" w:rsidR="005972C6" w:rsidRPr="00DF6DD6" w:rsidRDefault="005972C6" w:rsidP="003768E0">
            <w:pPr>
              <w:pStyle w:val="TAC"/>
              <w:rPr>
                <w:sz w:val="14"/>
                <w:szCs w:val="14"/>
              </w:rPr>
            </w:pPr>
            <w:r w:rsidRPr="00DF6DD6">
              <w:rPr>
                <w:sz w:val="14"/>
                <w:szCs w:val="14"/>
              </w:rPr>
              <w:t>6</w:t>
            </w:r>
          </w:p>
        </w:tc>
        <w:tc>
          <w:tcPr>
            <w:tcW w:w="747" w:type="dxa"/>
            <w:tcBorders>
              <w:top w:val="single" w:sz="4" w:space="0" w:color="auto"/>
              <w:left w:val="single" w:sz="4" w:space="0" w:color="auto"/>
              <w:bottom w:val="single" w:sz="4" w:space="0" w:color="auto"/>
              <w:right w:val="single" w:sz="4" w:space="0" w:color="auto"/>
            </w:tcBorders>
          </w:tcPr>
          <w:p w14:paraId="72D8F93A"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8DE11E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A61405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FEEA573"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514DDDB4"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333F33AF" w14:textId="77777777" w:rsidR="005972C6" w:rsidRPr="00DF6DD6" w:rsidRDefault="005972C6" w:rsidP="003768E0">
            <w:pPr>
              <w:pStyle w:val="TAC"/>
              <w:rPr>
                <w:sz w:val="14"/>
                <w:szCs w:val="14"/>
              </w:rPr>
            </w:pPr>
            <w:r w:rsidRPr="00DF6DD6">
              <w:rPr>
                <w:sz w:val="14"/>
                <w:szCs w:val="14"/>
              </w:rPr>
              <w:t>2600</w:t>
            </w:r>
          </w:p>
        </w:tc>
        <w:tc>
          <w:tcPr>
            <w:tcW w:w="747" w:type="dxa"/>
            <w:tcBorders>
              <w:top w:val="single" w:sz="4" w:space="0" w:color="auto"/>
              <w:left w:val="single" w:sz="4" w:space="0" w:color="auto"/>
              <w:bottom w:val="single" w:sz="4" w:space="0" w:color="auto"/>
              <w:right w:val="single" w:sz="4" w:space="0" w:color="auto"/>
            </w:tcBorders>
            <w:vAlign w:val="center"/>
          </w:tcPr>
          <w:p w14:paraId="1AAE8CA1"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555BDFA"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3565F038" w14:textId="77777777" w:rsidR="005972C6" w:rsidRPr="00DF6DD6" w:rsidRDefault="005972C6" w:rsidP="003768E0">
            <w:pPr>
              <w:pStyle w:val="TAC"/>
              <w:rPr>
                <w:sz w:val="14"/>
                <w:szCs w:val="14"/>
              </w:rPr>
            </w:pPr>
            <w:r w:rsidRPr="00DF6DD6">
              <w:rPr>
                <w:sz w:val="14"/>
                <w:szCs w:val="14"/>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22BD6A5D" w14:textId="77777777" w:rsidR="005972C6" w:rsidRPr="00DF6DD6" w:rsidRDefault="005972C6" w:rsidP="003768E0">
            <w:pPr>
              <w:pStyle w:val="TAC"/>
              <w:rPr>
                <w:sz w:val="14"/>
                <w:szCs w:val="14"/>
              </w:rPr>
            </w:pPr>
            <w:r w:rsidRPr="00DF6DD6">
              <w:rPr>
                <w:sz w:val="14"/>
                <w:szCs w:val="14"/>
              </w:rPr>
              <w:t>864</w:t>
            </w:r>
          </w:p>
        </w:tc>
        <w:tc>
          <w:tcPr>
            <w:tcW w:w="747" w:type="dxa"/>
            <w:tcBorders>
              <w:top w:val="single" w:sz="4" w:space="0" w:color="auto"/>
              <w:left w:val="single" w:sz="4" w:space="0" w:color="auto"/>
              <w:bottom w:val="single" w:sz="4" w:space="0" w:color="auto"/>
              <w:right w:val="single" w:sz="4" w:space="0" w:color="auto"/>
            </w:tcBorders>
            <w:vAlign w:val="center"/>
          </w:tcPr>
          <w:p w14:paraId="57A63957" w14:textId="77777777" w:rsidR="005972C6" w:rsidRPr="00DF6DD6" w:rsidRDefault="005972C6" w:rsidP="003768E0">
            <w:pPr>
              <w:pStyle w:val="TAC"/>
              <w:rPr>
                <w:sz w:val="14"/>
                <w:szCs w:val="14"/>
              </w:rPr>
            </w:pPr>
            <w:r w:rsidRPr="00DF6DD6">
              <w:rPr>
                <w:sz w:val="14"/>
                <w:szCs w:val="14"/>
              </w:rPr>
              <w:t>≥ 1</w:t>
            </w:r>
          </w:p>
        </w:tc>
      </w:tr>
      <w:tr w:rsidR="00F55B07" w:rsidRPr="00DF6DD6" w14:paraId="5CEA2A5F" w14:textId="77777777" w:rsidTr="00F70669">
        <w:trPr>
          <w:jc w:val="center"/>
        </w:trPr>
        <w:tc>
          <w:tcPr>
            <w:tcW w:w="746" w:type="dxa"/>
            <w:tcBorders>
              <w:left w:val="single" w:sz="4" w:space="0" w:color="auto"/>
              <w:right w:val="single" w:sz="4" w:space="0" w:color="auto"/>
            </w:tcBorders>
          </w:tcPr>
          <w:p w14:paraId="5E7E202D"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7A54440"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0A38264B" w14:textId="77777777" w:rsidR="005972C6" w:rsidRPr="00DF6DD6" w:rsidRDefault="005972C6" w:rsidP="003768E0">
            <w:pPr>
              <w:pStyle w:val="TAC"/>
              <w:rPr>
                <w:sz w:val="14"/>
                <w:szCs w:val="14"/>
              </w:rPr>
            </w:pPr>
            <w:r w:rsidRPr="00DF6DD6">
              <w:rPr>
                <w:sz w:val="14"/>
                <w:szCs w:val="14"/>
              </w:rPr>
              <w:t>8</w:t>
            </w:r>
          </w:p>
        </w:tc>
        <w:tc>
          <w:tcPr>
            <w:tcW w:w="747" w:type="dxa"/>
            <w:tcBorders>
              <w:top w:val="single" w:sz="4" w:space="0" w:color="auto"/>
              <w:left w:val="single" w:sz="4" w:space="0" w:color="auto"/>
              <w:bottom w:val="single" w:sz="4" w:space="0" w:color="auto"/>
              <w:right w:val="single" w:sz="4" w:space="0" w:color="auto"/>
            </w:tcBorders>
          </w:tcPr>
          <w:p w14:paraId="2721B2F6"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2DB452F"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0F9F04B"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F844D61"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1995DCE"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13B059F7" w14:textId="77777777" w:rsidR="005972C6" w:rsidRPr="00DF6DD6" w:rsidRDefault="005972C6" w:rsidP="003768E0">
            <w:pPr>
              <w:pStyle w:val="TAC"/>
              <w:rPr>
                <w:sz w:val="14"/>
                <w:szCs w:val="14"/>
              </w:rPr>
            </w:pPr>
            <w:r w:rsidRPr="00DF6DD6">
              <w:rPr>
                <w:sz w:val="14"/>
                <w:szCs w:val="14"/>
              </w:rPr>
              <w:t>3496</w:t>
            </w:r>
          </w:p>
        </w:tc>
        <w:tc>
          <w:tcPr>
            <w:tcW w:w="747" w:type="dxa"/>
            <w:tcBorders>
              <w:top w:val="single" w:sz="4" w:space="0" w:color="auto"/>
              <w:left w:val="single" w:sz="4" w:space="0" w:color="auto"/>
              <w:bottom w:val="single" w:sz="4" w:space="0" w:color="auto"/>
              <w:right w:val="single" w:sz="4" w:space="0" w:color="auto"/>
            </w:tcBorders>
            <w:vAlign w:val="center"/>
          </w:tcPr>
          <w:p w14:paraId="6F78200F"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E72DCA7"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787E096" w14:textId="77777777" w:rsidR="005972C6" w:rsidRPr="00DF6DD6" w:rsidRDefault="005972C6" w:rsidP="003768E0">
            <w:pPr>
              <w:pStyle w:val="TAC"/>
              <w:rPr>
                <w:sz w:val="14"/>
                <w:szCs w:val="14"/>
              </w:rPr>
            </w:pPr>
            <w:r w:rsidRPr="00DF6DD6">
              <w:rPr>
                <w:sz w:val="14"/>
                <w:szCs w:val="14"/>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42BFC650" w14:textId="77777777" w:rsidR="005972C6" w:rsidRPr="00DF6DD6" w:rsidRDefault="005972C6" w:rsidP="003768E0">
            <w:pPr>
              <w:pStyle w:val="TAC"/>
              <w:rPr>
                <w:sz w:val="14"/>
                <w:szCs w:val="14"/>
              </w:rPr>
            </w:pPr>
            <w:r w:rsidRPr="00DF6DD6">
              <w:rPr>
                <w:sz w:val="14"/>
                <w:szCs w:val="14"/>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5227D383" w14:textId="77777777" w:rsidR="005972C6" w:rsidRPr="00DF6DD6" w:rsidRDefault="005972C6" w:rsidP="003768E0">
            <w:pPr>
              <w:pStyle w:val="TAC"/>
              <w:rPr>
                <w:sz w:val="14"/>
                <w:szCs w:val="14"/>
              </w:rPr>
            </w:pPr>
            <w:r w:rsidRPr="00DF6DD6">
              <w:rPr>
                <w:sz w:val="14"/>
                <w:szCs w:val="14"/>
              </w:rPr>
              <w:t>≥ 1</w:t>
            </w:r>
          </w:p>
        </w:tc>
      </w:tr>
      <w:tr w:rsidR="00F55B07" w:rsidRPr="00DF6DD6" w14:paraId="73DA8CDB" w14:textId="77777777" w:rsidTr="00F70669">
        <w:trPr>
          <w:jc w:val="center"/>
        </w:trPr>
        <w:tc>
          <w:tcPr>
            <w:tcW w:w="746" w:type="dxa"/>
            <w:tcBorders>
              <w:left w:val="single" w:sz="4" w:space="0" w:color="auto"/>
              <w:right w:val="single" w:sz="4" w:space="0" w:color="auto"/>
            </w:tcBorders>
          </w:tcPr>
          <w:p w14:paraId="1E6859ED"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44EA3A7"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77E90D3D" w14:textId="77777777" w:rsidR="005972C6" w:rsidRPr="00DF6DD6" w:rsidRDefault="005972C6" w:rsidP="003768E0">
            <w:pPr>
              <w:pStyle w:val="TAC"/>
              <w:rPr>
                <w:sz w:val="14"/>
                <w:szCs w:val="14"/>
              </w:rPr>
            </w:pPr>
            <w:r w:rsidRPr="00DF6DD6">
              <w:rPr>
                <w:sz w:val="14"/>
                <w:szCs w:val="14"/>
              </w:rPr>
              <w:t>9</w:t>
            </w:r>
          </w:p>
        </w:tc>
        <w:tc>
          <w:tcPr>
            <w:tcW w:w="747" w:type="dxa"/>
            <w:tcBorders>
              <w:top w:val="single" w:sz="4" w:space="0" w:color="auto"/>
              <w:left w:val="single" w:sz="4" w:space="0" w:color="auto"/>
              <w:bottom w:val="single" w:sz="4" w:space="0" w:color="auto"/>
              <w:right w:val="single" w:sz="4" w:space="0" w:color="auto"/>
            </w:tcBorders>
          </w:tcPr>
          <w:p w14:paraId="42ADD99E"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22825100"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C6A353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188F62C"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4E58B273"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3BC2D605" w14:textId="77777777" w:rsidR="005972C6" w:rsidRPr="00DF6DD6" w:rsidRDefault="005972C6" w:rsidP="003768E0">
            <w:pPr>
              <w:pStyle w:val="TAC"/>
              <w:rPr>
                <w:sz w:val="14"/>
                <w:szCs w:val="14"/>
              </w:rPr>
            </w:pPr>
            <w:r w:rsidRPr="00DF6DD6">
              <w:rPr>
                <w:sz w:val="14"/>
                <w:szCs w:val="14"/>
              </w:rPr>
              <w:t>3880</w:t>
            </w:r>
          </w:p>
        </w:tc>
        <w:tc>
          <w:tcPr>
            <w:tcW w:w="747" w:type="dxa"/>
            <w:tcBorders>
              <w:top w:val="single" w:sz="4" w:space="0" w:color="auto"/>
              <w:left w:val="single" w:sz="4" w:space="0" w:color="auto"/>
              <w:bottom w:val="single" w:sz="4" w:space="0" w:color="auto"/>
              <w:right w:val="single" w:sz="4" w:space="0" w:color="auto"/>
            </w:tcBorders>
            <w:vAlign w:val="center"/>
          </w:tcPr>
          <w:p w14:paraId="3C995B67"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254533C"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80A1650" w14:textId="77777777" w:rsidR="005972C6" w:rsidRPr="00DF6DD6" w:rsidRDefault="005972C6" w:rsidP="003768E0">
            <w:pPr>
              <w:pStyle w:val="TAC"/>
              <w:rPr>
                <w:sz w:val="14"/>
                <w:szCs w:val="14"/>
              </w:rPr>
            </w:pPr>
            <w:r w:rsidRPr="00DF6DD6">
              <w:rPr>
                <w:sz w:val="14"/>
                <w:szCs w:val="14"/>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1606DC06" w14:textId="77777777" w:rsidR="005972C6" w:rsidRPr="00DF6DD6" w:rsidRDefault="005972C6" w:rsidP="003768E0">
            <w:pPr>
              <w:pStyle w:val="TAC"/>
              <w:rPr>
                <w:sz w:val="14"/>
                <w:szCs w:val="14"/>
              </w:rPr>
            </w:pPr>
            <w:r w:rsidRPr="00DF6DD6">
              <w:rPr>
                <w:sz w:val="14"/>
                <w:szCs w:val="14"/>
              </w:rPr>
              <w:t>1296</w:t>
            </w:r>
          </w:p>
        </w:tc>
        <w:tc>
          <w:tcPr>
            <w:tcW w:w="747" w:type="dxa"/>
            <w:tcBorders>
              <w:top w:val="single" w:sz="4" w:space="0" w:color="auto"/>
              <w:left w:val="single" w:sz="4" w:space="0" w:color="auto"/>
              <w:bottom w:val="single" w:sz="4" w:space="0" w:color="auto"/>
              <w:right w:val="single" w:sz="4" w:space="0" w:color="auto"/>
            </w:tcBorders>
            <w:vAlign w:val="center"/>
          </w:tcPr>
          <w:p w14:paraId="2033874E" w14:textId="77777777" w:rsidR="005972C6" w:rsidRPr="00DF6DD6" w:rsidRDefault="005972C6" w:rsidP="003768E0">
            <w:pPr>
              <w:pStyle w:val="TAC"/>
              <w:rPr>
                <w:sz w:val="14"/>
                <w:szCs w:val="14"/>
              </w:rPr>
            </w:pPr>
            <w:r w:rsidRPr="00DF6DD6">
              <w:rPr>
                <w:sz w:val="14"/>
                <w:szCs w:val="14"/>
              </w:rPr>
              <w:t>≥ 1</w:t>
            </w:r>
          </w:p>
        </w:tc>
      </w:tr>
      <w:tr w:rsidR="00F55B07" w:rsidRPr="00DF6DD6" w14:paraId="3BDF3F80" w14:textId="77777777" w:rsidTr="00F70669">
        <w:trPr>
          <w:jc w:val="center"/>
        </w:trPr>
        <w:tc>
          <w:tcPr>
            <w:tcW w:w="746" w:type="dxa"/>
            <w:tcBorders>
              <w:left w:val="single" w:sz="4" w:space="0" w:color="auto"/>
              <w:right w:val="single" w:sz="4" w:space="0" w:color="auto"/>
            </w:tcBorders>
          </w:tcPr>
          <w:p w14:paraId="225A9F60"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9A0FC6C"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000066D9" w14:textId="77777777" w:rsidR="005972C6" w:rsidRPr="00DF6DD6" w:rsidRDefault="005972C6" w:rsidP="003768E0">
            <w:pPr>
              <w:pStyle w:val="TAC"/>
              <w:rPr>
                <w:sz w:val="14"/>
                <w:szCs w:val="14"/>
              </w:rPr>
            </w:pPr>
            <w:r w:rsidRPr="00DF6DD6">
              <w:rPr>
                <w:sz w:val="14"/>
                <w:szCs w:val="14"/>
              </w:rPr>
              <w:t>10</w:t>
            </w:r>
          </w:p>
        </w:tc>
        <w:tc>
          <w:tcPr>
            <w:tcW w:w="747" w:type="dxa"/>
            <w:tcBorders>
              <w:top w:val="single" w:sz="4" w:space="0" w:color="auto"/>
              <w:left w:val="single" w:sz="4" w:space="0" w:color="auto"/>
              <w:bottom w:val="single" w:sz="4" w:space="0" w:color="auto"/>
              <w:right w:val="single" w:sz="4" w:space="0" w:color="auto"/>
            </w:tcBorders>
          </w:tcPr>
          <w:p w14:paraId="2A763B5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4D06942"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A62BDA7"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9127DBE"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56EC634"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75B68D1B" w14:textId="77777777" w:rsidR="005972C6" w:rsidRPr="00DF6DD6" w:rsidRDefault="005972C6" w:rsidP="003768E0">
            <w:pPr>
              <w:pStyle w:val="TAC"/>
              <w:rPr>
                <w:sz w:val="14"/>
                <w:szCs w:val="14"/>
              </w:rPr>
            </w:pPr>
            <w:r w:rsidRPr="00DF6DD6">
              <w:rPr>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77504B4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E65CAF9"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022891FF" w14:textId="77777777" w:rsidR="005972C6" w:rsidRPr="00DF6DD6" w:rsidRDefault="005972C6" w:rsidP="003768E0">
            <w:pPr>
              <w:pStyle w:val="TAC"/>
              <w:rPr>
                <w:sz w:val="14"/>
                <w:szCs w:val="14"/>
              </w:rPr>
            </w:pPr>
            <w:r w:rsidRPr="00DF6DD6">
              <w:rPr>
                <w:sz w:val="14"/>
                <w:szCs w:val="14"/>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69758773" w14:textId="77777777" w:rsidR="005972C6" w:rsidRPr="00DF6DD6" w:rsidRDefault="005972C6" w:rsidP="003768E0">
            <w:pPr>
              <w:pStyle w:val="TAC"/>
              <w:rPr>
                <w:sz w:val="14"/>
                <w:szCs w:val="14"/>
              </w:rPr>
            </w:pPr>
            <w:r w:rsidRPr="00DF6DD6">
              <w:rPr>
                <w:sz w:val="14"/>
                <w:szCs w:val="14"/>
              </w:rPr>
              <w:t>1440</w:t>
            </w:r>
          </w:p>
        </w:tc>
        <w:tc>
          <w:tcPr>
            <w:tcW w:w="747" w:type="dxa"/>
            <w:tcBorders>
              <w:top w:val="single" w:sz="4" w:space="0" w:color="auto"/>
              <w:left w:val="single" w:sz="4" w:space="0" w:color="auto"/>
              <w:bottom w:val="single" w:sz="4" w:space="0" w:color="auto"/>
              <w:right w:val="single" w:sz="4" w:space="0" w:color="auto"/>
            </w:tcBorders>
            <w:vAlign w:val="center"/>
          </w:tcPr>
          <w:p w14:paraId="5CDA403D" w14:textId="77777777" w:rsidR="005972C6" w:rsidRPr="00DF6DD6" w:rsidRDefault="005972C6" w:rsidP="003768E0">
            <w:pPr>
              <w:pStyle w:val="TAC"/>
              <w:rPr>
                <w:sz w:val="14"/>
                <w:szCs w:val="14"/>
              </w:rPr>
            </w:pPr>
            <w:r w:rsidRPr="00DF6DD6">
              <w:rPr>
                <w:sz w:val="14"/>
                <w:szCs w:val="14"/>
              </w:rPr>
              <w:t>≥ 1</w:t>
            </w:r>
          </w:p>
        </w:tc>
      </w:tr>
      <w:tr w:rsidR="00F55B07" w:rsidRPr="00DF6DD6" w14:paraId="2F3BEF13" w14:textId="77777777" w:rsidTr="00F70669">
        <w:trPr>
          <w:jc w:val="center"/>
        </w:trPr>
        <w:tc>
          <w:tcPr>
            <w:tcW w:w="746" w:type="dxa"/>
            <w:tcBorders>
              <w:left w:val="single" w:sz="4" w:space="0" w:color="auto"/>
              <w:right w:val="single" w:sz="4" w:space="0" w:color="auto"/>
            </w:tcBorders>
          </w:tcPr>
          <w:p w14:paraId="7E93D51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86280B1"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45EFB5BB" w14:textId="77777777" w:rsidR="005972C6" w:rsidRPr="00DF6DD6" w:rsidRDefault="005972C6" w:rsidP="003768E0">
            <w:pPr>
              <w:pStyle w:val="TAC"/>
              <w:rPr>
                <w:sz w:val="14"/>
                <w:szCs w:val="14"/>
              </w:rPr>
            </w:pPr>
            <w:r w:rsidRPr="00DF6DD6">
              <w:rPr>
                <w:sz w:val="14"/>
                <w:szCs w:val="14"/>
              </w:rPr>
              <w:t>12</w:t>
            </w:r>
          </w:p>
        </w:tc>
        <w:tc>
          <w:tcPr>
            <w:tcW w:w="747" w:type="dxa"/>
            <w:tcBorders>
              <w:top w:val="single" w:sz="4" w:space="0" w:color="auto"/>
              <w:left w:val="single" w:sz="4" w:space="0" w:color="auto"/>
              <w:bottom w:val="single" w:sz="4" w:space="0" w:color="auto"/>
              <w:right w:val="single" w:sz="4" w:space="0" w:color="auto"/>
            </w:tcBorders>
          </w:tcPr>
          <w:p w14:paraId="181B9FF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6D3FF0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DEB698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B3C9D64"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F6EB908"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45BD281F" w14:textId="77777777" w:rsidR="005972C6" w:rsidRPr="00DF6DD6" w:rsidRDefault="005972C6" w:rsidP="003768E0">
            <w:pPr>
              <w:pStyle w:val="TAC"/>
              <w:rPr>
                <w:sz w:val="14"/>
                <w:szCs w:val="14"/>
              </w:rPr>
            </w:pPr>
            <w:r w:rsidRPr="00DF6DD6">
              <w:rPr>
                <w:sz w:val="14"/>
                <w:szCs w:val="14"/>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04B8FA4B"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766B83B"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AB696FC" w14:textId="77777777" w:rsidR="005972C6" w:rsidRPr="00DF6DD6" w:rsidRDefault="005972C6" w:rsidP="003768E0">
            <w:pPr>
              <w:pStyle w:val="TAC"/>
              <w:rPr>
                <w:sz w:val="14"/>
                <w:szCs w:val="14"/>
              </w:rPr>
            </w:pPr>
            <w:r w:rsidRPr="00DF6DD6">
              <w:rPr>
                <w:sz w:val="14"/>
                <w:szCs w:val="14"/>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59CB1C6F" w14:textId="77777777" w:rsidR="005972C6" w:rsidRPr="00DF6DD6" w:rsidRDefault="005972C6" w:rsidP="003768E0">
            <w:pPr>
              <w:pStyle w:val="TAC"/>
              <w:rPr>
                <w:sz w:val="14"/>
                <w:szCs w:val="14"/>
              </w:rPr>
            </w:pPr>
            <w:r w:rsidRPr="00DF6DD6">
              <w:rPr>
                <w:sz w:val="14"/>
                <w:szCs w:val="14"/>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600EB4D3" w14:textId="77777777" w:rsidR="005972C6" w:rsidRPr="00DF6DD6" w:rsidRDefault="005972C6" w:rsidP="003768E0">
            <w:pPr>
              <w:pStyle w:val="TAC"/>
              <w:rPr>
                <w:sz w:val="14"/>
                <w:szCs w:val="14"/>
              </w:rPr>
            </w:pPr>
            <w:r w:rsidRPr="00DF6DD6">
              <w:rPr>
                <w:sz w:val="14"/>
                <w:szCs w:val="14"/>
              </w:rPr>
              <w:t>≥ 1</w:t>
            </w:r>
          </w:p>
        </w:tc>
      </w:tr>
      <w:tr w:rsidR="00F55B07" w:rsidRPr="00DF6DD6" w14:paraId="2D5043B8" w14:textId="77777777" w:rsidTr="00F70669">
        <w:trPr>
          <w:jc w:val="center"/>
        </w:trPr>
        <w:tc>
          <w:tcPr>
            <w:tcW w:w="746" w:type="dxa"/>
            <w:tcBorders>
              <w:left w:val="single" w:sz="4" w:space="0" w:color="auto"/>
              <w:right w:val="single" w:sz="4" w:space="0" w:color="auto"/>
            </w:tcBorders>
          </w:tcPr>
          <w:p w14:paraId="294F7F60"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9D646B0"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5C62AC59" w14:textId="77777777" w:rsidR="005972C6" w:rsidRPr="00DF6DD6" w:rsidRDefault="005972C6" w:rsidP="003768E0">
            <w:pPr>
              <w:pStyle w:val="TAC"/>
              <w:rPr>
                <w:sz w:val="14"/>
                <w:szCs w:val="14"/>
              </w:rPr>
            </w:pPr>
            <w:r w:rsidRPr="00DF6DD6">
              <w:rPr>
                <w:sz w:val="14"/>
                <w:szCs w:val="14"/>
              </w:rPr>
              <w:t>15</w:t>
            </w:r>
          </w:p>
        </w:tc>
        <w:tc>
          <w:tcPr>
            <w:tcW w:w="747" w:type="dxa"/>
            <w:tcBorders>
              <w:top w:val="single" w:sz="4" w:space="0" w:color="auto"/>
              <w:left w:val="single" w:sz="4" w:space="0" w:color="auto"/>
              <w:bottom w:val="single" w:sz="4" w:space="0" w:color="auto"/>
              <w:right w:val="single" w:sz="4" w:space="0" w:color="auto"/>
            </w:tcBorders>
          </w:tcPr>
          <w:p w14:paraId="507AA71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C686E74"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D6216DC"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713AAAC"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8875D88"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C1BE419" w14:textId="77777777" w:rsidR="005972C6" w:rsidRPr="00DF6DD6" w:rsidRDefault="005972C6" w:rsidP="003768E0">
            <w:pPr>
              <w:pStyle w:val="TAC"/>
              <w:rPr>
                <w:sz w:val="14"/>
                <w:szCs w:val="14"/>
              </w:rPr>
            </w:pPr>
            <w:r w:rsidRPr="00DF6DD6">
              <w:rPr>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050A8E0B"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0F7F253"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31801B7" w14:textId="77777777" w:rsidR="005972C6" w:rsidRPr="00DF6DD6" w:rsidRDefault="005972C6" w:rsidP="003768E0">
            <w:pPr>
              <w:pStyle w:val="TAC"/>
              <w:rPr>
                <w:sz w:val="14"/>
                <w:szCs w:val="14"/>
              </w:rPr>
            </w:pPr>
            <w:r w:rsidRPr="00DF6DD6">
              <w:rPr>
                <w:sz w:val="14"/>
                <w:szCs w:val="14"/>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0B069FBA" w14:textId="77777777" w:rsidR="005972C6" w:rsidRPr="00DF6DD6" w:rsidRDefault="005972C6" w:rsidP="003768E0">
            <w:pPr>
              <w:pStyle w:val="TAC"/>
              <w:rPr>
                <w:sz w:val="14"/>
                <w:szCs w:val="14"/>
              </w:rPr>
            </w:pPr>
            <w:r w:rsidRPr="00DF6DD6">
              <w:rPr>
                <w:sz w:val="14"/>
                <w:szCs w:val="14"/>
              </w:rPr>
              <w:t>2160</w:t>
            </w:r>
          </w:p>
        </w:tc>
        <w:tc>
          <w:tcPr>
            <w:tcW w:w="747" w:type="dxa"/>
            <w:tcBorders>
              <w:top w:val="single" w:sz="4" w:space="0" w:color="auto"/>
              <w:left w:val="single" w:sz="4" w:space="0" w:color="auto"/>
              <w:bottom w:val="single" w:sz="4" w:space="0" w:color="auto"/>
              <w:right w:val="single" w:sz="4" w:space="0" w:color="auto"/>
            </w:tcBorders>
            <w:vAlign w:val="center"/>
          </w:tcPr>
          <w:p w14:paraId="182A6423" w14:textId="77777777" w:rsidR="005972C6" w:rsidRPr="00DF6DD6" w:rsidRDefault="005972C6" w:rsidP="003768E0">
            <w:pPr>
              <w:pStyle w:val="TAC"/>
              <w:rPr>
                <w:sz w:val="14"/>
                <w:szCs w:val="14"/>
              </w:rPr>
            </w:pPr>
            <w:r w:rsidRPr="00DF6DD6">
              <w:rPr>
                <w:sz w:val="14"/>
                <w:szCs w:val="14"/>
              </w:rPr>
              <w:t>≥ 1</w:t>
            </w:r>
          </w:p>
        </w:tc>
      </w:tr>
      <w:tr w:rsidR="00F55B07" w:rsidRPr="00DF6DD6" w14:paraId="59894631" w14:textId="77777777" w:rsidTr="00F70669">
        <w:trPr>
          <w:jc w:val="center"/>
        </w:trPr>
        <w:tc>
          <w:tcPr>
            <w:tcW w:w="746" w:type="dxa"/>
            <w:tcBorders>
              <w:left w:val="single" w:sz="4" w:space="0" w:color="auto"/>
              <w:right w:val="single" w:sz="4" w:space="0" w:color="auto"/>
            </w:tcBorders>
          </w:tcPr>
          <w:p w14:paraId="7B42BBBD"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A292FF4"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29218BDE" w14:textId="77777777" w:rsidR="005972C6" w:rsidRPr="00DF6DD6" w:rsidRDefault="005972C6" w:rsidP="003768E0">
            <w:pPr>
              <w:pStyle w:val="TAC"/>
              <w:rPr>
                <w:sz w:val="14"/>
                <w:szCs w:val="14"/>
              </w:rPr>
            </w:pPr>
            <w:r w:rsidRPr="00DF6DD6">
              <w:rPr>
                <w:sz w:val="14"/>
                <w:szCs w:val="14"/>
              </w:rPr>
              <w:t>16</w:t>
            </w:r>
          </w:p>
        </w:tc>
        <w:tc>
          <w:tcPr>
            <w:tcW w:w="747" w:type="dxa"/>
            <w:tcBorders>
              <w:top w:val="single" w:sz="4" w:space="0" w:color="auto"/>
              <w:left w:val="single" w:sz="4" w:space="0" w:color="auto"/>
              <w:bottom w:val="single" w:sz="4" w:space="0" w:color="auto"/>
              <w:right w:val="single" w:sz="4" w:space="0" w:color="auto"/>
            </w:tcBorders>
          </w:tcPr>
          <w:p w14:paraId="06FF9087"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5584C7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779EDEE"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BA9C3F7"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5ACFA1FC"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A8636C8" w14:textId="77777777" w:rsidR="005972C6" w:rsidRPr="00DF6DD6" w:rsidRDefault="005972C6" w:rsidP="003768E0">
            <w:pPr>
              <w:pStyle w:val="TAC"/>
              <w:rPr>
                <w:sz w:val="14"/>
                <w:szCs w:val="14"/>
              </w:rPr>
            </w:pPr>
            <w:r w:rsidRPr="00DF6DD6">
              <w:rPr>
                <w:sz w:val="14"/>
                <w:szCs w:val="14"/>
              </w:rPr>
              <w:t>4584</w:t>
            </w:r>
          </w:p>
        </w:tc>
        <w:tc>
          <w:tcPr>
            <w:tcW w:w="747" w:type="dxa"/>
            <w:tcBorders>
              <w:top w:val="single" w:sz="4" w:space="0" w:color="auto"/>
              <w:left w:val="single" w:sz="4" w:space="0" w:color="auto"/>
              <w:bottom w:val="single" w:sz="4" w:space="0" w:color="auto"/>
              <w:right w:val="single" w:sz="4" w:space="0" w:color="auto"/>
            </w:tcBorders>
            <w:vAlign w:val="center"/>
          </w:tcPr>
          <w:p w14:paraId="39F0889F"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BB6202A"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4FCD461" w14:textId="77777777" w:rsidR="005972C6" w:rsidRPr="00DF6DD6" w:rsidRDefault="005972C6" w:rsidP="003768E0">
            <w:pPr>
              <w:pStyle w:val="TAC"/>
              <w:rPr>
                <w:sz w:val="14"/>
                <w:szCs w:val="14"/>
              </w:rPr>
            </w:pPr>
            <w:r w:rsidRPr="00DF6DD6">
              <w:rPr>
                <w:sz w:val="14"/>
                <w:szCs w:val="14"/>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226C8760" w14:textId="77777777" w:rsidR="005972C6" w:rsidRPr="00DF6DD6" w:rsidRDefault="005972C6" w:rsidP="003768E0">
            <w:pPr>
              <w:pStyle w:val="TAC"/>
              <w:rPr>
                <w:sz w:val="14"/>
                <w:szCs w:val="14"/>
              </w:rPr>
            </w:pPr>
            <w:r w:rsidRPr="00DF6DD6">
              <w:rPr>
                <w:sz w:val="14"/>
                <w:szCs w:val="14"/>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38922459" w14:textId="77777777" w:rsidR="005972C6" w:rsidRPr="00DF6DD6" w:rsidRDefault="005972C6" w:rsidP="003768E0">
            <w:pPr>
              <w:pStyle w:val="TAC"/>
              <w:rPr>
                <w:sz w:val="14"/>
                <w:szCs w:val="14"/>
              </w:rPr>
            </w:pPr>
            <w:r w:rsidRPr="00DF6DD6">
              <w:rPr>
                <w:sz w:val="14"/>
                <w:szCs w:val="14"/>
              </w:rPr>
              <w:t>≥ 1</w:t>
            </w:r>
          </w:p>
        </w:tc>
      </w:tr>
      <w:tr w:rsidR="00F55B07" w:rsidRPr="00DF6DD6" w14:paraId="2BCE06DA" w14:textId="77777777" w:rsidTr="00F70669">
        <w:trPr>
          <w:jc w:val="center"/>
        </w:trPr>
        <w:tc>
          <w:tcPr>
            <w:tcW w:w="746" w:type="dxa"/>
            <w:tcBorders>
              <w:left w:val="single" w:sz="4" w:space="0" w:color="auto"/>
              <w:right w:val="single" w:sz="4" w:space="0" w:color="auto"/>
            </w:tcBorders>
          </w:tcPr>
          <w:p w14:paraId="0256BA2B"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430BA78"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6C6E65EF" w14:textId="77777777" w:rsidR="005972C6" w:rsidRPr="00DF6DD6" w:rsidRDefault="005972C6" w:rsidP="003768E0">
            <w:pPr>
              <w:pStyle w:val="TAC"/>
              <w:rPr>
                <w:sz w:val="14"/>
                <w:szCs w:val="14"/>
              </w:rPr>
            </w:pPr>
            <w:r w:rsidRPr="00DF6DD6">
              <w:rPr>
                <w:sz w:val="14"/>
                <w:szCs w:val="14"/>
              </w:rPr>
              <w:t>18</w:t>
            </w:r>
          </w:p>
        </w:tc>
        <w:tc>
          <w:tcPr>
            <w:tcW w:w="747" w:type="dxa"/>
            <w:tcBorders>
              <w:top w:val="single" w:sz="4" w:space="0" w:color="auto"/>
              <w:left w:val="single" w:sz="4" w:space="0" w:color="auto"/>
              <w:bottom w:val="single" w:sz="4" w:space="0" w:color="auto"/>
              <w:right w:val="single" w:sz="4" w:space="0" w:color="auto"/>
            </w:tcBorders>
          </w:tcPr>
          <w:p w14:paraId="62497895"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7A3E89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61E9105"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DAE2E13"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E2A9720"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2F462CA" w14:textId="77777777" w:rsidR="005972C6" w:rsidRPr="00DF6DD6" w:rsidRDefault="005972C6" w:rsidP="003768E0">
            <w:pPr>
              <w:pStyle w:val="TAC"/>
              <w:rPr>
                <w:sz w:val="14"/>
                <w:szCs w:val="14"/>
              </w:rPr>
            </w:pPr>
            <w:r w:rsidRPr="00DF6DD6">
              <w:rPr>
                <w:sz w:val="14"/>
                <w:szCs w:val="14"/>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547EDA1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182789B"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559A5A1" w14:textId="77777777" w:rsidR="005972C6" w:rsidRPr="00DF6DD6" w:rsidRDefault="005972C6" w:rsidP="003768E0">
            <w:pPr>
              <w:pStyle w:val="TAC"/>
              <w:rPr>
                <w:sz w:val="14"/>
                <w:szCs w:val="14"/>
              </w:rPr>
            </w:pPr>
            <w:r w:rsidRPr="00DF6DD6">
              <w:rPr>
                <w:sz w:val="14"/>
                <w:szCs w:val="14"/>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7B33EAB9" w14:textId="77777777" w:rsidR="005972C6" w:rsidRPr="00DF6DD6" w:rsidRDefault="005972C6" w:rsidP="003768E0">
            <w:pPr>
              <w:pStyle w:val="TAC"/>
              <w:rPr>
                <w:sz w:val="14"/>
                <w:szCs w:val="14"/>
              </w:rPr>
            </w:pPr>
            <w:r w:rsidRPr="00DF6DD6">
              <w:rPr>
                <w:sz w:val="14"/>
                <w:szCs w:val="14"/>
              </w:rPr>
              <w:t>2592</w:t>
            </w:r>
          </w:p>
        </w:tc>
        <w:tc>
          <w:tcPr>
            <w:tcW w:w="747" w:type="dxa"/>
            <w:tcBorders>
              <w:top w:val="single" w:sz="4" w:space="0" w:color="auto"/>
              <w:left w:val="single" w:sz="4" w:space="0" w:color="auto"/>
              <w:bottom w:val="single" w:sz="4" w:space="0" w:color="auto"/>
              <w:right w:val="single" w:sz="4" w:space="0" w:color="auto"/>
            </w:tcBorders>
            <w:vAlign w:val="center"/>
          </w:tcPr>
          <w:p w14:paraId="11C0C83A" w14:textId="77777777" w:rsidR="005972C6" w:rsidRPr="00DF6DD6" w:rsidRDefault="005972C6" w:rsidP="003768E0">
            <w:pPr>
              <w:pStyle w:val="TAC"/>
              <w:rPr>
                <w:sz w:val="14"/>
                <w:szCs w:val="14"/>
              </w:rPr>
            </w:pPr>
            <w:r w:rsidRPr="00DF6DD6">
              <w:rPr>
                <w:sz w:val="14"/>
                <w:szCs w:val="14"/>
              </w:rPr>
              <w:t>≥ 1</w:t>
            </w:r>
          </w:p>
        </w:tc>
      </w:tr>
      <w:tr w:rsidR="00F55B07" w:rsidRPr="00DF6DD6" w14:paraId="4C32D9BD" w14:textId="77777777" w:rsidTr="00F70669">
        <w:trPr>
          <w:jc w:val="center"/>
        </w:trPr>
        <w:tc>
          <w:tcPr>
            <w:tcW w:w="746" w:type="dxa"/>
            <w:tcBorders>
              <w:left w:val="single" w:sz="4" w:space="0" w:color="auto"/>
              <w:right w:val="single" w:sz="4" w:space="0" w:color="auto"/>
            </w:tcBorders>
          </w:tcPr>
          <w:p w14:paraId="19E9B25D"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56C531B"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17BD0AED" w14:textId="77777777" w:rsidR="005972C6" w:rsidRPr="00DF6DD6" w:rsidRDefault="005972C6" w:rsidP="003768E0">
            <w:pPr>
              <w:pStyle w:val="TAC"/>
              <w:rPr>
                <w:sz w:val="14"/>
                <w:szCs w:val="14"/>
              </w:rPr>
            </w:pPr>
            <w:r w:rsidRPr="00DF6DD6">
              <w:rPr>
                <w:sz w:val="14"/>
                <w:szCs w:val="14"/>
              </w:rPr>
              <w:t>20</w:t>
            </w:r>
          </w:p>
        </w:tc>
        <w:tc>
          <w:tcPr>
            <w:tcW w:w="747" w:type="dxa"/>
            <w:tcBorders>
              <w:top w:val="single" w:sz="4" w:space="0" w:color="auto"/>
              <w:left w:val="single" w:sz="4" w:space="0" w:color="auto"/>
              <w:bottom w:val="single" w:sz="4" w:space="0" w:color="auto"/>
              <w:right w:val="single" w:sz="4" w:space="0" w:color="auto"/>
            </w:tcBorders>
          </w:tcPr>
          <w:p w14:paraId="4A58F0F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12085B9"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7B6F62D"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10F12BB"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A4E8FD5"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62F0E0FA" w14:textId="77777777" w:rsidR="005972C6" w:rsidRPr="00DF6DD6" w:rsidRDefault="005972C6" w:rsidP="003768E0">
            <w:pPr>
              <w:pStyle w:val="TAC"/>
              <w:rPr>
                <w:sz w:val="14"/>
                <w:szCs w:val="14"/>
              </w:rPr>
            </w:pPr>
            <w:r w:rsidRPr="00DF6DD6">
              <w:rPr>
                <w:sz w:val="14"/>
                <w:szCs w:val="14"/>
              </w:rPr>
              <w:t>4008</w:t>
            </w:r>
          </w:p>
        </w:tc>
        <w:tc>
          <w:tcPr>
            <w:tcW w:w="747" w:type="dxa"/>
            <w:tcBorders>
              <w:top w:val="single" w:sz="4" w:space="0" w:color="auto"/>
              <w:left w:val="single" w:sz="4" w:space="0" w:color="auto"/>
              <w:bottom w:val="single" w:sz="4" w:space="0" w:color="auto"/>
              <w:right w:val="single" w:sz="4" w:space="0" w:color="auto"/>
            </w:tcBorders>
            <w:vAlign w:val="center"/>
          </w:tcPr>
          <w:p w14:paraId="4DF3C7A9"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C3F8D5E"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D1F0300" w14:textId="77777777" w:rsidR="005972C6" w:rsidRPr="00DF6DD6" w:rsidRDefault="005972C6" w:rsidP="003768E0">
            <w:pPr>
              <w:pStyle w:val="TAC"/>
              <w:rPr>
                <w:sz w:val="14"/>
                <w:szCs w:val="14"/>
              </w:rPr>
            </w:pPr>
            <w:r w:rsidRPr="00DF6DD6">
              <w:rPr>
                <w:sz w:val="14"/>
                <w:szCs w:val="14"/>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39C2E527" w14:textId="77777777" w:rsidR="005972C6" w:rsidRPr="00DF6DD6" w:rsidRDefault="005972C6" w:rsidP="003768E0">
            <w:pPr>
              <w:pStyle w:val="TAC"/>
              <w:rPr>
                <w:sz w:val="14"/>
                <w:szCs w:val="14"/>
              </w:rPr>
            </w:pPr>
            <w:r w:rsidRPr="00DF6DD6">
              <w:rPr>
                <w:sz w:val="14"/>
                <w:szCs w:val="14"/>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04DDCDF5" w14:textId="77777777" w:rsidR="005972C6" w:rsidRPr="00DF6DD6" w:rsidRDefault="005972C6" w:rsidP="003768E0">
            <w:pPr>
              <w:pStyle w:val="TAC"/>
              <w:rPr>
                <w:sz w:val="14"/>
                <w:szCs w:val="14"/>
              </w:rPr>
            </w:pPr>
            <w:r w:rsidRPr="00DF6DD6">
              <w:rPr>
                <w:sz w:val="14"/>
                <w:szCs w:val="14"/>
              </w:rPr>
              <w:t>≥ 1</w:t>
            </w:r>
          </w:p>
        </w:tc>
      </w:tr>
      <w:tr w:rsidR="00F55B07" w:rsidRPr="00DF6DD6" w14:paraId="0B63FB1C" w14:textId="77777777" w:rsidTr="00F70669">
        <w:trPr>
          <w:jc w:val="center"/>
        </w:trPr>
        <w:tc>
          <w:tcPr>
            <w:tcW w:w="746" w:type="dxa"/>
            <w:tcBorders>
              <w:left w:val="single" w:sz="4" w:space="0" w:color="auto"/>
              <w:right w:val="single" w:sz="4" w:space="0" w:color="auto"/>
            </w:tcBorders>
          </w:tcPr>
          <w:p w14:paraId="55D8082B"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BBE31A9"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2A840AA5"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tcPr>
          <w:p w14:paraId="26992526"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C32E809"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7FC9B2E"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0D9FB7F"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591EB0F"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29F399EF" w14:textId="77777777" w:rsidR="005972C6" w:rsidRPr="00DF6DD6" w:rsidRDefault="005972C6" w:rsidP="003768E0">
            <w:pPr>
              <w:pStyle w:val="TAC"/>
              <w:rPr>
                <w:sz w:val="14"/>
                <w:szCs w:val="14"/>
              </w:rPr>
            </w:pPr>
            <w:r w:rsidRPr="00DF6DD6">
              <w:rPr>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0165267E"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08259E3"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3BF1017" w14:textId="77777777" w:rsidR="005972C6" w:rsidRPr="00DF6DD6" w:rsidRDefault="005972C6" w:rsidP="003768E0">
            <w:pPr>
              <w:pStyle w:val="TAC"/>
              <w:rPr>
                <w:sz w:val="14"/>
                <w:szCs w:val="14"/>
              </w:rPr>
            </w:pPr>
            <w:r w:rsidRPr="00DF6DD6">
              <w:rPr>
                <w:sz w:val="14"/>
                <w:szCs w:val="14"/>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13D9114C" w14:textId="77777777" w:rsidR="005972C6" w:rsidRPr="00DF6DD6" w:rsidRDefault="005972C6" w:rsidP="003768E0">
            <w:pPr>
              <w:pStyle w:val="TAC"/>
              <w:rPr>
                <w:sz w:val="14"/>
                <w:szCs w:val="14"/>
              </w:rPr>
            </w:pPr>
            <w:r w:rsidRPr="00DF6DD6">
              <w:rPr>
                <w:sz w:val="14"/>
                <w:szCs w:val="14"/>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09793E9E" w14:textId="77777777" w:rsidR="005972C6" w:rsidRPr="00DF6DD6" w:rsidRDefault="005972C6" w:rsidP="003768E0">
            <w:pPr>
              <w:pStyle w:val="TAC"/>
              <w:rPr>
                <w:sz w:val="14"/>
                <w:szCs w:val="14"/>
              </w:rPr>
            </w:pPr>
            <w:r w:rsidRPr="00DF6DD6">
              <w:rPr>
                <w:sz w:val="14"/>
                <w:szCs w:val="14"/>
              </w:rPr>
              <w:t>≥ 1</w:t>
            </w:r>
          </w:p>
        </w:tc>
      </w:tr>
      <w:tr w:rsidR="00F55B07" w:rsidRPr="00DF6DD6" w14:paraId="2D2AEDA5" w14:textId="77777777" w:rsidTr="00F70669">
        <w:trPr>
          <w:jc w:val="center"/>
        </w:trPr>
        <w:tc>
          <w:tcPr>
            <w:tcW w:w="746" w:type="dxa"/>
            <w:tcBorders>
              <w:left w:val="single" w:sz="4" w:space="0" w:color="auto"/>
              <w:right w:val="single" w:sz="4" w:space="0" w:color="auto"/>
            </w:tcBorders>
          </w:tcPr>
          <w:p w14:paraId="15A50E22"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81BE13A"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609C54B8" w14:textId="77777777" w:rsidR="005972C6" w:rsidRPr="00DF6DD6" w:rsidRDefault="005972C6" w:rsidP="003768E0">
            <w:pPr>
              <w:pStyle w:val="TAC"/>
              <w:rPr>
                <w:sz w:val="14"/>
                <w:szCs w:val="14"/>
              </w:rPr>
            </w:pPr>
            <w:r w:rsidRPr="00DF6DD6">
              <w:rPr>
                <w:sz w:val="14"/>
                <w:szCs w:val="14"/>
              </w:rPr>
              <w:t>25</w:t>
            </w:r>
          </w:p>
        </w:tc>
        <w:tc>
          <w:tcPr>
            <w:tcW w:w="747" w:type="dxa"/>
            <w:tcBorders>
              <w:top w:val="single" w:sz="4" w:space="0" w:color="auto"/>
              <w:left w:val="single" w:sz="4" w:space="0" w:color="auto"/>
              <w:bottom w:val="single" w:sz="4" w:space="0" w:color="auto"/>
              <w:right w:val="single" w:sz="4" w:space="0" w:color="auto"/>
            </w:tcBorders>
          </w:tcPr>
          <w:p w14:paraId="686B1159"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E8582DC"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2FA119C"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E823F80"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05CAE353"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537FA81D" w14:textId="77777777" w:rsidR="005972C6" w:rsidRPr="00DF6DD6" w:rsidRDefault="005972C6" w:rsidP="003768E0">
            <w:pPr>
              <w:pStyle w:val="TAC"/>
              <w:rPr>
                <w:sz w:val="14"/>
                <w:szCs w:val="14"/>
              </w:rPr>
            </w:pPr>
            <w:r w:rsidRPr="00DF6DD6">
              <w:rPr>
                <w:sz w:val="14"/>
                <w:szCs w:val="14"/>
              </w:rPr>
              <w:t>4968</w:t>
            </w:r>
          </w:p>
        </w:tc>
        <w:tc>
          <w:tcPr>
            <w:tcW w:w="747" w:type="dxa"/>
            <w:tcBorders>
              <w:top w:val="single" w:sz="4" w:space="0" w:color="auto"/>
              <w:left w:val="single" w:sz="4" w:space="0" w:color="auto"/>
              <w:bottom w:val="single" w:sz="4" w:space="0" w:color="auto"/>
              <w:right w:val="single" w:sz="4" w:space="0" w:color="auto"/>
            </w:tcBorders>
            <w:vAlign w:val="center"/>
          </w:tcPr>
          <w:p w14:paraId="63614CE1"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6CF469B"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8D46D3D" w14:textId="77777777" w:rsidR="005972C6" w:rsidRPr="00DF6DD6" w:rsidRDefault="005972C6" w:rsidP="003768E0">
            <w:pPr>
              <w:pStyle w:val="TAC"/>
              <w:rPr>
                <w:sz w:val="14"/>
                <w:szCs w:val="14"/>
              </w:rPr>
            </w:pPr>
            <w:r w:rsidRPr="00DF6DD6">
              <w:rPr>
                <w:sz w:val="14"/>
                <w:szCs w:val="14"/>
              </w:rPr>
              <w:t>14400</w:t>
            </w:r>
          </w:p>
        </w:tc>
        <w:tc>
          <w:tcPr>
            <w:tcW w:w="747" w:type="dxa"/>
            <w:tcBorders>
              <w:top w:val="single" w:sz="4" w:space="0" w:color="auto"/>
              <w:left w:val="single" w:sz="4" w:space="0" w:color="auto"/>
              <w:bottom w:val="single" w:sz="4" w:space="0" w:color="auto"/>
              <w:right w:val="single" w:sz="4" w:space="0" w:color="auto"/>
            </w:tcBorders>
            <w:vAlign w:val="center"/>
          </w:tcPr>
          <w:p w14:paraId="086FC190" w14:textId="77777777" w:rsidR="005972C6" w:rsidRPr="00DF6DD6" w:rsidRDefault="005972C6" w:rsidP="003768E0">
            <w:pPr>
              <w:pStyle w:val="TAC"/>
              <w:rPr>
                <w:sz w:val="14"/>
                <w:szCs w:val="14"/>
              </w:rPr>
            </w:pPr>
            <w:r w:rsidRPr="00DF6DD6">
              <w:rPr>
                <w:sz w:val="14"/>
                <w:szCs w:val="14"/>
              </w:rPr>
              <w:t>3600</w:t>
            </w:r>
          </w:p>
        </w:tc>
        <w:tc>
          <w:tcPr>
            <w:tcW w:w="747" w:type="dxa"/>
            <w:tcBorders>
              <w:top w:val="single" w:sz="4" w:space="0" w:color="auto"/>
              <w:left w:val="single" w:sz="4" w:space="0" w:color="auto"/>
              <w:bottom w:val="single" w:sz="4" w:space="0" w:color="auto"/>
              <w:right w:val="single" w:sz="4" w:space="0" w:color="auto"/>
            </w:tcBorders>
            <w:vAlign w:val="center"/>
          </w:tcPr>
          <w:p w14:paraId="4261634A" w14:textId="77777777" w:rsidR="005972C6" w:rsidRPr="00DF6DD6" w:rsidRDefault="005972C6" w:rsidP="003768E0">
            <w:pPr>
              <w:pStyle w:val="TAC"/>
              <w:rPr>
                <w:sz w:val="14"/>
                <w:szCs w:val="14"/>
              </w:rPr>
            </w:pPr>
            <w:r w:rsidRPr="00DF6DD6">
              <w:rPr>
                <w:sz w:val="14"/>
                <w:szCs w:val="14"/>
              </w:rPr>
              <w:t>≥ 1</w:t>
            </w:r>
          </w:p>
        </w:tc>
      </w:tr>
      <w:tr w:rsidR="00F55B07" w:rsidRPr="00DF6DD6" w14:paraId="31D352E6" w14:textId="77777777" w:rsidTr="00F70669">
        <w:trPr>
          <w:jc w:val="center"/>
        </w:trPr>
        <w:tc>
          <w:tcPr>
            <w:tcW w:w="746" w:type="dxa"/>
            <w:tcBorders>
              <w:left w:val="single" w:sz="4" w:space="0" w:color="auto"/>
              <w:right w:val="single" w:sz="4" w:space="0" w:color="auto"/>
            </w:tcBorders>
          </w:tcPr>
          <w:p w14:paraId="62EB8BA9"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159BF7F"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6B140A3B" w14:textId="77777777" w:rsidR="005972C6" w:rsidRPr="00DF6DD6" w:rsidRDefault="005972C6" w:rsidP="003768E0">
            <w:pPr>
              <w:pStyle w:val="TAC"/>
              <w:rPr>
                <w:sz w:val="14"/>
                <w:szCs w:val="14"/>
              </w:rPr>
            </w:pPr>
            <w:r w:rsidRPr="00DF6DD6">
              <w:rPr>
                <w:sz w:val="14"/>
                <w:szCs w:val="14"/>
              </w:rPr>
              <w:t>27</w:t>
            </w:r>
          </w:p>
        </w:tc>
        <w:tc>
          <w:tcPr>
            <w:tcW w:w="747" w:type="dxa"/>
            <w:tcBorders>
              <w:top w:val="single" w:sz="4" w:space="0" w:color="auto"/>
              <w:left w:val="single" w:sz="4" w:space="0" w:color="auto"/>
              <w:bottom w:val="single" w:sz="4" w:space="0" w:color="auto"/>
              <w:right w:val="single" w:sz="4" w:space="0" w:color="auto"/>
            </w:tcBorders>
          </w:tcPr>
          <w:p w14:paraId="7AD961E2"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08D086D"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D88F1AC"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9AC368A"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EB53661"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38F416CF" w14:textId="77777777" w:rsidR="005972C6" w:rsidRPr="00DF6DD6" w:rsidRDefault="005972C6" w:rsidP="003768E0">
            <w:pPr>
              <w:pStyle w:val="TAC"/>
              <w:rPr>
                <w:sz w:val="14"/>
                <w:szCs w:val="14"/>
              </w:rPr>
            </w:pPr>
            <w:r w:rsidRPr="00DF6DD6">
              <w:rPr>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071BC883"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FE7FDBD"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1FE25B0" w14:textId="77777777" w:rsidR="005972C6" w:rsidRPr="00DF6DD6" w:rsidRDefault="005972C6" w:rsidP="003768E0">
            <w:pPr>
              <w:pStyle w:val="TAC"/>
              <w:rPr>
                <w:sz w:val="14"/>
                <w:szCs w:val="14"/>
              </w:rPr>
            </w:pPr>
            <w:r w:rsidRPr="00DF6DD6">
              <w:rPr>
                <w:sz w:val="14"/>
                <w:szCs w:val="14"/>
              </w:rPr>
              <w:t>15552</w:t>
            </w:r>
          </w:p>
        </w:tc>
        <w:tc>
          <w:tcPr>
            <w:tcW w:w="747" w:type="dxa"/>
            <w:tcBorders>
              <w:top w:val="single" w:sz="4" w:space="0" w:color="auto"/>
              <w:left w:val="single" w:sz="4" w:space="0" w:color="auto"/>
              <w:bottom w:val="single" w:sz="4" w:space="0" w:color="auto"/>
              <w:right w:val="single" w:sz="4" w:space="0" w:color="auto"/>
            </w:tcBorders>
            <w:vAlign w:val="center"/>
          </w:tcPr>
          <w:p w14:paraId="5DF8853C" w14:textId="77777777" w:rsidR="005972C6" w:rsidRPr="00DF6DD6" w:rsidRDefault="005972C6" w:rsidP="003768E0">
            <w:pPr>
              <w:pStyle w:val="TAC"/>
              <w:rPr>
                <w:sz w:val="14"/>
                <w:szCs w:val="14"/>
              </w:rPr>
            </w:pPr>
            <w:r w:rsidRPr="00DF6DD6">
              <w:rPr>
                <w:sz w:val="14"/>
                <w:szCs w:val="14"/>
              </w:rPr>
              <w:t>3888</w:t>
            </w:r>
          </w:p>
        </w:tc>
        <w:tc>
          <w:tcPr>
            <w:tcW w:w="747" w:type="dxa"/>
            <w:tcBorders>
              <w:top w:val="single" w:sz="4" w:space="0" w:color="auto"/>
              <w:left w:val="single" w:sz="4" w:space="0" w:color="auto"/>
              <w:bottom w:val="single" w:sz="4" w:space="0" w:color="auto"/>
              <w:right w:val="single" w:sz="4" w:space="0" w:color="auto"/>
            </w:tcBorders>
            <w:vAlign w:val="center"/>
          </w:tcPr>
          <w:p w14:paraId="221C46C2" w14:textId="77777777" w:rsidR="005972C6" w:rsidRPr="00DF6DD6" w:rsidRDefault="005972C6" w:rsidP="003768E0">
            <w:pPr>
              <w:pStyle w:val="TAC"/>
              <w:rPr>
                <w:sz w:val="14"/>
                <w:szCs w:val="14"/>
              </w:rPr>
            </w:pPr>
            <w:r w:rsidRPr="00DF6DD6">
              <w:rPr>
                <w:sz w:val="14"/>
                <w:szCs w:val="14"/>
              </w:rPr>
              <w:t>≥ 1</w:t>
            </w:r>
          </w:p>
        </w:tc>
      </w:tr>
      <w:tr w:rsidR="00F55B07" w:rsidRPr="00DF6DD6" w14:paraId="63B7FF6A" w14:textId="77777777" w:rsidTr="00F70669">
        <w:trPr>
          <w:jc w:val="center"/>
        </w:trPr>
        <w:tc>
          <w:tcPr>
            <w:tcW w:w="746" w:type="dxa"/>
            <w:tcBorders>
              <w:left w:val="single" w:sz="4" w:space="0" w:color="auto"/>
              <w:right w:val="single" w:sz="4" w:space="0" w:color="auto"/>
            </w:tcBorders>
          </w:tcPr>
          <w:p w14:paraId="132013E7"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0A8504C"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641D431B" w14:textId="77777777" w:rsidR="005972C6" w:rsidRPr="00DF6DD6" w:rsidRDefault="005972C6" w:rsidP="003768E0">
            <w:pPr>
              <w:pStyle w:val="TAC"/>
              <w:rPr>
                <w:sz w:val="14"/>
                <w:szCs w:val="14"/>
              </w:rPr>
            </w:pPr>
            <w:r w:rsidRPr="00DF6DD6">
              <w:rPr>
                <w:sz w:val="14"/>
                <w:szCs w:val="14"/>
              </w:rPr>
              <w:t>30</w:t>
            </w:r>
          </w:p>
        </w:tc>
        <w:tc>
          <w:tcPr>
            <w:tcW w:w="747" w:type="dxa"/>
            <w:tcBorders>
              <w:top w:val="single" w:sz="4" w:space="0" w:color="auto"/>
              <w:left w:val="single" w:sz="4" w:space="0" w:color="auto"/>
              <w:bottom w:val="single" w:sz="4" w:space="0" w:color="auto"/>
              <w:right w:val="single" w:sz="4" w:space="0" w:color="auto"/>
            </w:tcBorders>
          </w:tcPr>
          <w:p w14:paraId="51A4584C"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28DC2E42"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1E75ADE"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395B5AA"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1670B61"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492C7329" w14:textId="77777777" w:rsidR="005972C6" w:rsidRPr="00DF6DD6" w:rsidRDefault="005972C6" w:rsidP="003768E0">
            <w:pPr>
              <w:pStyle w:val="TAC"/>
              <w:rPr>
                <w:sz w:val="14"/>
                <w:szCs w:val="14"/>
              </w:rPr>
            </w:pPr>
            <w:r w:rsidRPr="00DF6DD6">
              <w:rPr>
                <w:sz w:val="14"/>
                <w:szCs w:val="14"/>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494ACD73"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5B8A1A6" w14:textId="77777777" w:rsidR="005972C6" w:rsidRPr="00DF6DD6" w:rsidRDefault="005972C6" w:rsidP="003768E0">
            <w:pPr>
              <w:pStyle w:val="TAC"/>
              <w:rPr>
                <w:sz w:val="14"/>
                <w:szCs w:val="14"/>
              </w:rPr>
            </w:pPr>
            <w:r w:rsidRPr="00DF6DD6">
              <w:rPr>
                <w:sz w:val="14"/>
                <w:szCs w:val="14"/>
              </w:rPr>
              <w:t>3</w:t>
            </w:r>
          </w:p>
        </w:tc>
        <w:tc>
          <w:tcPr>
            <w:tcW w:w="746" w:type="dxa"/>
            <w:tcBorders>
              <w:top w:val="single" w:sz="4" w:space="0" w:color="auto"/>
              <w:left w:val="single" w:sz="4" w:space="0" w:color="auto"/>
              <w:bottom w:val="single" w:sz="4" w:space="0" w:color="auto"/>
              <w:right w:val="single" w:sz="4" w:space="0" w:color="auto"/>
            </w:tcBorders>
            <w:vAlign w:val="center"/>
          </w:tcPr>
          <w:p w14:paraId="271E3439" w14:textId="77777777" w:rsidR="005972C6" w:rsidRPr="00DF6DD6" w:rsidRDefault="005972C6" w:rsidP="003768E0">
            <w:pPr>
              <w:pStyle w:val="TAC"/>
              <w:rPr>
                <w:sz w:val="14"/>
                <w:szCs w:val="14"/>
              </w:rPr>
            </w:pPr>
            <w:r w:rsidRPr="00DF6DD6">
              <w:rPr>
                <w:sz w:val="14"/>
                <w:szCs w:val="14"/>
              </w:rPr>
              <w:t>17280</w:t>
            </w:r>
          </w:p>
        </w:tc>
        <w:tc>
          <w:tcPr>
            <w:tcW w:w="747" w:type="dxa"/>
            <w:tcBorders>
              <w:top w:val="single" w:sz="4" w:space="0" w:color="auto"/>
              <w:left w:val="single" w:sz="4" w:space="0" w:color="auto"/>
              <w:bottom w:val="single" w:sz="4" w:space="0" w:color="auto"/>
              <w:right w:val="single" w:sz="4" w:space="0" w:color="auto"/>
            </w:tcBorders>
            <w:vAlign w:val="center"/>
          </w:tcPr>
          <w:p w14:paraId="4CC63D28" w14:textId="77777777" w:rsidR="005972C6" w:rsidRPr="00DF6DD6" w:rsidRDefault="005972C6" w:rsidP="003768E0">
            <w:pPr>
              <w:pStyle w:val="TAC"/>
              <w:rPr>
                <w:sz w:val="14"/>
                <w:szCs w:val="14"/>
              </w:rPr>
            </w:pPr>
            <w:r w:rsidRPr="00DF6DD6">
              <w:rPr>
                <w:sz w:val="14"/>
                <w:szCs w:val="14"/>
              </w:rPr>
              <w:t>4320</w:t>
            </w:r>
          </w:p>
        </w:tc>
        <w:tc>
          <w:tcPr>
            <w:tcW w:w="747" w:type="dxa"/>
            <w:tcBorders>
              <w:top w:val="single" w:sz="4" w:space="0" w:color="auto"/>
              <w:left w:val="single" w:sz="4" w:space="0" w:color="auto"/>
              <w:bottom w:val="single" w:sz="4" w:space="0" w:color="auto"/>
              <w:right w:val="single" w:sz="4" w:space="0" w:color="auto"/>
            </w:tcBorders>
            <w:vAlign w:val="center"/>
          </w:tcPr>
          <w:p w14:paraId="6C250830" w14:textId="77777777" w:rsidR="005972C6" w:rsidRPr="00DF6DD6" w:rsidRDefault="005972C6" w:rsidP="003768E0">
            <w:pPr>
              <w:pStyle w:val="TAC"/>
              <w:rPr>
                <w:sz w:val="14"/>
                <w:szCs w:val="14"/>
              </w:rPr>
            </w:pPr>
            <w:r w:rsidRPr="00DF6DD6">
              <w:rPr>
                <w:sz w:val="14"/>
                <w:szCs w:val="14"/>
              </w:rPr>
              <w:t>≥ 2</w:t>
            </w:r>
          </w:p>
        </w:tc>
      </w:tr>
      <w:tr w:rsidR="00F55B07" w:rsidRPr="00DF6DD6" w14:paraId="1035B9FE" w14:textId="77777777" w:rsidTr="00F70669">
        <w:trPr>
          <w:jc w:val="center"/>
        </w:trPr>
        <w:tc>
          <w:tcPr>
            <w:tcW w:w="746" w:type="dxa"/>
            <w:tcBorders>
              <w:left w:val="single" w:sz="4" w:space="0" w:color="auto"/>
              <w:right w:val="single" w:sz="4" w:space="0" w:color="auto"/>
            </w:tcBorders>
          </w:tcPr>
          <w:p w14:paraId="24CE6797"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D68DCC8"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5AEA9EB9" w14:textId="77777777" w:rsidR="005972C6" w:rsidRPr="00DF6DD6" w:rsidRDefault="005972C6" w:rsidP="003768E0">
            <w:pPr>
              <w:pStyle w:val="TAC"/>
              <w:rPr>
                <w:sz w:val="14"/>
                <w:szCs w:val="14"/>
              </w:rPr>
            </w:pPr>
            <w:r w:rsidRPr="00DF6DD6">
              <w:rPr>
                <w:sz w:val="14"/>
                <w:szCs w:val="14"/>
              </w:rPr>
              <w:t>32</w:t>
            </w:r>
          </w:p>
        </w:tc>
        <w:tc>
          <w:tcPr>
            <w:tcW w:w="747" w:type="dxa"/>
            <w:tcBorders>
              <w:top w:val="single" w:sz="4" w:space="0" w:color="auto"/>
              <w:left w:val="single" w:sz="4" w:space="0" w:color="auto"/>
              <w:bottom w:val="single" w:sz="4" w:space="0" w:color="auto"/>
              <w:right w:val="single" w:sz="4" w:space="0" w:color="auto"/>
            </w:tcBorders>
          </w:tcPr>
          <w:p w14:paraId="75D816A4"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DE97FF2"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1DE5630"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99D18DF"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AD00E03"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0AB66242" w14:textId="77777777" w:rsidR="005972C6" w:rsidRPr="00DF6DD6" w:rsidRDefault="005972C6" w:rsidP="003768E0">
            <w:pPr>
              <w:pStyle w:val="TAC"/>
              <w:rPr>
                <w:sz w:val="14"/>
                <w:szCs w:val="14"/>
              </w:rPr>
            </w:pPr>
            <w:r w:rsidRPr="00DF6DD6">
              <w:rPr>
                <w:sz w:val="14"/>
                <w:szCs w:val="14"/>
              </w:rPr>
              <w:t>13536</w:t>
            </w:r>
          </w:p>
        </w:tc>
        <w:tc>
          <w:tcPr>
            <w:tcW w:w="747" w:type="dxa"/>
            <w:tcBorders>
              <w:top w:val="single" w:sz="4" w:space="0" w:color="auto"/>
              <w:left w:val="single" w:sz="4" w:space="0" w:color="auto"/>
              <w:bottom w:val="single" w:sz="4" w:space="0" w:color="auto"/>
              <w:right w:val="single" w:sz="4" w:space="0" w:color="auto"/>
            </w:tcBorders>
            <w:vAlign w:val="center"/>
          </w:tcPr>
          <w:p w14:paraId="11E4374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B2A36B9" w14:textId="77777777" w:rsidR="005972C6" w:rsidRPr="00DF6DD6" w:rsidRDefault="005972C6" w:rsidP="003768E0">
            <w:pPr>
              <w:pStyle w:val="TAC"/>
              <w:rPr>
                <w:sz w:val="14"/>
                <w:szCs w:val="14"/>
              </w:rPr>
            </w:pPr>
            <w:r w:rsidRPr="00DF6DD6">
              <w:rPr>
                <w:sz w:val="14"/>
                <w:szCs w:val="14"/>
              </w:rPr>
              <w:t>3</w:t>
            </w:r>
          </w:p>
        </w:tc>
        <w:tc>
          <w:tcPr>
            <w:tcW w:w="746" w:type="dxa"/>
            <w:tcBorders>
              <w:top w:val="single" w:sz="4" w:space="0" w:color="auto"/>
              <w:left w:val="single" w:sz="4" w:space="0" w:color="auto"/>
              <w:bottom w:val="single" w:sz="4" w:space="0" w:color="auto"/>
              <w:right w:val="single" w:sz="4" w:space="0" w:color="auto"/>
            </w:tcBorders>
            <w:vAlign w:val="center"/>
          </w:tcPr>
          <w:p w14:paraId="1D82486D" w14:textId="77777777" w:rsidR="005972C6" w:rsidRPr="00DF6DD6" w:rsidRDefault="005972C6" w:rsidP="003768E0">
            <w:pPr>
              <w:pStyle w:val="TAC"/>
              <w:rPr>
                <w:sz w:val="14"/>
                <w:szCs w:val="14"/>
              </w:rPr>
            </w:pPr>
            <w:r w:rsidRPr="00DF6DD6">
              <w:rPr>
                <w:sz w:val="14"/>
                <w:szCs w:val="14"/>
              </w:rPr>
              <w:t>18432</w:t>
            </w:r>
          </w:p>
        </w:tc>
        <w:tc>
          <w:tcPr>
            <w:tcW w:w="747" w:type="dxa"/>
            <w:tcBorders>
              <w:top w:val="single" w:sz="4" w:space="0" w:color="auto"/>
              <w:left w:val="single" w:sz="4" w:space="0" w:color="auto"/>
              <w:bottom w:val="single" w:sz="4" w:space="0" w:color="auto"/>
              <w:right w:val="single" w:sz="4" w:space="0" w:color="auto"/>
            </w:tcBorders>
            <w:vAlign w:val="center"/>
          </w:tcPr>
          <w:p w14:paraId="2A2142C2" w14:textId="77777777" w:rsidR="005972C6" w:rsidRPr="00DF6DD6" w:rsidRDefault="005972C6" w:rsidP="003768E0">
            <w:pPr>
              <w:pStyle w:val="TAC"/>
              <w:rPr>
                <w:sz w:val="14"/>
                <w:szCs w:val="14"/>
              </w:rPr>
            </w:pPr>
            <w:r w:rsidRPr="00DF6DD6">
              <w:rPr>
                <w:sz w:val="14"/>
                <w:szCs w:val="14"/>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590AD90D" w14:textId="77777777" w:rsidR="005972C6" w:rsidRPr="00DF6DD6" w:rsidRDefault="005972C6" w:rsidP="003768E0">
            <w:pPr>
              <w:pStyle w:val="TAC"/>
              <w:rPr>
                <w:sz w:val="14"/>
                <w:szCs w:val="14"/>
              </w:rPr>
            </w:pPr>
            <w:r w:rsidRPr="00DF6DD6">
              <w:rPr>
                <w:sz w:val="14"/>
                <w:szCs w:val="14"/>
              </w:rPr>
              <w:t>≥ 2</w:t>
            </w:r>
          </w:p>
        </w:tc>
      </w:tr>
      <w:tr w:rsidR="00F55B07" w:rsidRPr="00DF6DD6" w14:paraId="3BD9D00D" w14:textId="77777777" w:rsidTr="00F70669">
        <w:trPr>
          <w:jc w:val="center"/>
        </w:trPr>
        <w:tc>
          <w:tcPr>
            <w:tcW w:w="746" w:type="dxa"/>
            <w:tcBorders>
              <w:left w:val="single" w:sz="4" w:space="0" w:color="auto"/>
              <w:right w:val="single" w:sz="4" w:space="0" w:color="auto"/>
            </w:tcBorders>
          </w:tcPr>
          <w:p w14:paraId="782CF8D2"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0528F4A"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A500597" w14:textId="77777777" w:rsidR="005972C6" w:rsidRPr="00DF6DD6" w:rsidRDefault="005972C6" w:rsidP="003768E0">
            <w:pPr>
              <w:pStyle w:val="TAC"/>
              <w:rPr>
                <w:sz w:val="14"/>
                <w:szCs w:val="14"/>
              </w:rPr>
            </w:pPr>
            <w:r w:rsidRPr="00DF6DD6">
              <w:rPr>
                <w:sz w:val="14"/>
                <w:szCs w:val="14"/>
              </w:rPr>
              <w:t>36</w:t>
            </w:r>
          </w:p>
        </w:tc>
        <w:tc>
          <w:tcPr>
            <w:tcW w:w="747" w:type="dxa"/>
            <w:tcBorders>
              <w:top w:val="single" w:sz="4" w:space="0" w:color="auto"/>
              <w:left w:val="single" w:sz="4" w:space="0" w:color="auto"/>
              <w:bottom w:val="single" w:sz="4" w:space="0" w:color="auto"/>
              <w:right w:val="single" w:sz="4" w:space="0" w:color="auto"/>
            </w:tcBorders>
          </w:tcPr>
          <w:p w14:paraId="5AF3477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420AC494"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2243BC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3153AB9"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507A9C5B"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0ACD1E09" w14:textId="77777777" w:rsidR="005972C6" w:rsidRPr="00DF6DD6" w:rsidRDefault="005972C6" w:rsidP="003768E0">
            <w:pPr>
              <w:pStyle w:val="TAC"/>
              <w:rPr>
                <w:sz w:val="14"/>
                <w:szCs w:val="14"/>
              </w:rPr>
            </w:pPr>
            <w:r w:rsidRPr="00DF6DD6">
              <w:rPr>
                <w:sz w:val="14"/>
                <w:szCs w:val="14"/>
              </w:rPr>
              <w:t>15264</w:t>
            </w:r>
          </w:p>
        </w:tc>
        <w:tc>
          <w:tcPr>
            <w:tcW w:w="747" w:type="dxa"/>
            <w:tcBorders>
              <w:top w:val="single" w:sz="4" w:space="0" w:color="auto"/>
              <w:left w:val="single" w:sz="4" w:space="0" w:color="auto"/>
              <w:bottom w:val="single" w:sz="4" w:space="0" w:color="auto"/>
              <w:right w:val="single" w:sz="4" w:space="0" w:color="auto"/>
            </w:tcBorders>
            <w:vAlign w:val="center"/>
          </w:tcPr>
          <w:p w14:paraId="7A0603FA"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3D37D50" w14:textId="77777777" w:rsidR="005972C6" w:rsidRPr="00DF6DD6" w:rsidRDefault="005972C6" w:rsidP="003768E0">
            <w:pPr>
              <w:pStyle w:val="TAC"/>
              <w:rPr>
                <w:sz w:val="14"/>
                <w:szCs w:val="14"/>
              </w:rPr>
            </w:pPr>
            <w:r w:rsidRPr="00DF6DD6">
              <w:rPr>
                <w:sz w:val="14"/>
                <w:szCs w:val="14"/>
              </w:rPr>
              <w:t>3</w:t>
            </w:r>
          </w:p>
        </w:tc>
        <w:tc>
          <w:tcPr>
            <w:tcW w:w="746" w:type="dxa"/>
            <w:tcBorders>
              <w:top w:val="single" w:sz="4" w:space="0" w:color="auto"/>
              <w:left w:val="single" w:sz="4" w:space="0" w:color="auto"/>
              <w:bottom w:val="single" w:sz="4" w:space="0" w:color="auto"/>
              <w:right w:val="single" w:sz="4" w:space="0" w:color="auto"/>
            </w:tcBorders>
            <w:vAlign w:val="center"/>
          </w:tcPr>
          <w:p w14:paraId="737B4AB0" w14:textId="77777777" w:rsidR="005972C6" w:rsidRPr="00DF6DD6" w:rsidRDefault="005972C6" w:rsidP="003768E0">
            <w:pPr>
              <w:pStyle w:val="TAC"/>
              <w:rPr>
                <w:sz w:val="14"/>
                <w:szCs w:val="14"/>
              </w:rPr>
            </w:pPr>
            <w:r w:rsidRPr="00DF6DD6">
              <w:rPr>
                <w:sz w:val="14"/>
                <w:szCs w:val="14"/>
              </w:rPr>
              <w:t>20736</w:t>
            </w:r>
          </w:p>
        </w:tc>
        <w:tc>
          <w:tcPr>
            <w:tcW w:w="747" w:type="dxa"/>
            <w:tcBorders>
              <w:top w:val="single" w:sz="4" w:space="0" w:color="auto"/>
              <w:left w:val="single" w:sz="4" w:space="0" w:color="auto"/>
              <w:bottom w:val="single" w:sz="4" w:space="0" w:color="auto"/>
              <w:right w:val="single" w:sz="4" w:space="0" w:color="auto"/>
            </w:tcBorders>
            <w:vAlign w:val="center"/>
          </w:tcPr>
          <w:p w14:paraId="5BED3FF7" w14:textId="77777777" w:rsidR="005972C6" w:rsidRPr="00DF6DD6" w:rsidRDefault="005972C6" w:rsidP="003768E0">
            <w:pPr>
              <w:pStyle w:val="TAC"/>
              <w:rPr>
                <w:sz w:val="14"/>
                <w:szCs w:val="14"/>
              </w:rPr>
            </w:pPr>
            <w:r w:rsidRPr="00DF6DD6">
              <w:rPr>
                <w:sz w:val="14"/>
                <w:szCs w:val="14"/>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37BBD4A7" w14:textId="77777777" w:rsidR="005972C6" w:rsidRPr="00DF6DD6" w:rsidRDefault="005972C6" w:rsidP="003768E0">
            <w:pPr>
              <w:pStyle w:val="TAC"/>
              <w:rPr>
                <w:sz w:val="14"/>
                <w:szCs w:val="14"/>
              </w:rPr>
            </w:pPr>
            <w:r w:rsidRPr="00DF6DD6">
              <w:rPr>
                <w:sz w:val="14"/>
                <w:szCs w:val="14"/>
              </w:rPr>
              <w:t>≥ 2</w:t>
            </w:r>
          </w:p>
        </w:tc>
      </w:tr>
      <w:tr w:rsidR="00F55B07" w:rsidRPr="00DF6DD6" w14:paraId="5BEF5A56" w14:textId="77777777" w:rsidTr="00F70669">
        <w:trPr>
          <w:jc w:val="center"/>
        </w:trPr>
        <w:tc>
          <w:tcPr>
            <w:tcW w:w="746" w:type="dxa"/>
            <w:tcBorders>
              <w:left w:val="single" w:sz="4" w:space="0" w:color="auto"/>
              <w:right w:val="single" w:sz="4" w:space="0" w:color="auto"/>
            </w:tcBorders>
          </w:tcPr>
          <w:p w14:paraId="2E0F643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F8404CC"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6B8BAC9" w14:textId="77777777" w:rsidR="005972C6" w:rsidRPr="00DF6DD6" w:rsidRDefault="005972C6" w:rsidP="003768E0">
            <w:pPr>
              <w:pStyle w:val="TAC"/>
              <w:rPr>
                <w:sz w:val="14"/>
                <w:szCs w:val="14"/>
              </w:rPr>
            </w:pPr>
            <w:r w:rsidRPr="00DF6DD6">
              <w:rPr>
                <w:sz w:val="14"/>
                <w:szCs w:val="14"/>
              </w:rPr>
              <w:t>40</w:t>
            </w:r>
          </w:p>
        </w:tc>
        <w:tc>
          <w:tcPr>
            <w:tcW w:w="747" w:type="dxa"/>
            <w:tcBorders>
              <w:top w:val="single" w:sz="4" w:space="0" w:color="auto"/>
              <w:left w:val="single" w:sz="4" w:space="0" w:color="auto"/>
              <w:bottom w:val="single" w:sz="4" w:space="0" w:color="auto"/>
              <w:right w:val="single" w:sz="4" w:space="0" w:color="auto"/>
            </w:tcBorders>
          </w:tcPr>
          <w:p w14:paraId="17E27F19"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7329FE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C2D0EC7"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79CA211"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F021B61"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2EE10A5E" w14:textId="77777777" w:rsidR="005972C6" w:rsidRPr="00DF6DD6" w:rsidRDefault="005972C6" w:rsidP="003768E0">
            <w:pPr>
              <w:pStyle w:val="TAC"/>
              <w:rPr>
                <w:sz w:val="14"/>
                <w:szCs w:val="14"/>
              </w:rPr>
            </w:pPr>
            <w:r w:rsidRPr="00DF6DD6">
              <w:rPr>
                <w:sz w:val="14"/>
                <w:szCs w:val="14"/>
              </w:rPr>
              <w:t>16992</w:t>
            </w:r>
          </w:p>
        </w:tc>
        <w:tc>
          <w:tcPr>
            <w:tcW w:w="747" w:type="dxa"/>
            <w:tcBorders>
              <w:top w:val="single" w:sz="4" w:space="0" w:color="auto"/>
              <w:left w:val="single" w:sz="4" w:space="0" w:color="auto"/>
              <w:bottom w:val="single" w:sz="4" w:space="0" w:color="auto"/>
              <w:right w:val="single" w:sz="4" w:space="0" w:color="auto"/>
            </w:tcBorders>
            <w:vAlign w:val="center"/>
          </w:tcPr>
          <w:p w14:paraId="0A577F7C"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9C26886" w14:textId="77777777" w:rsidR="005972C6" w:rsidRPr="00DF6DD6" w:rsidRDefault="005972C6" w:rsidP="003768E0">
            <w:pPr>
              <w:pStyle w:val="TAC"/>
              <w:rPr>
                <w:sz w:val="14"/>
                <w:szCs w:val="14"/>
              </w:rPr>
            </w:pPr>
            <w:r w:rsidRPr="00DF6DD6">
              <w:rPr>
                <w:sz w:val="14"/>
                <w:szCs w:val="14"/>
              </w:rPr>
              <w:t>3</w:t>
            </w:r>
          </w:p>
        </w:tc>
        <w:tc>
          <w:tcPr>
            <w:tcW w:w="746" w:type="dxa"/>
            <w:tcBorders>
              <w:top w:val="single" w:sz="4" w:space="0" w:color="auto"/>
              <w:left w:val="single" w:sz="4" w:space="0" w:color="auto"/>
              <w:bottom w:val="single" w:sz="4" w:space="0" w:color="auto"/>
              <w:right w:val="single" w:sz="4" w:space="0" w:color="auto"/>
            </w:tcBorders>
            <w:vAlign w:val="center"/>
          </w:tcPr>
          <w:p w14:paraId="1230CA87" w14:textId="77777777" w:rsidR="005972C6" w:rsidRPr="00DF6DD6" w:rsidRDefault="005972C6" w:rsidP="003768E0">
            <w:pPr>
              <w:pStyle w:val="TAC"/>
              <w:rPr>
                <w:sz w:val="14"/>
                <w:szCs w:val="14"/>
              </w:rPr>
            </w:pPr>
            <w:r w:rsidRPr="00DF6DD6">
              <w:rPr>
                <w:sz w:val="14"/>
                <w:szCs w:val="14"/>
              </w:rPr>
              <w:t>23040</w:t>
            </w:r>
          </w:p>
        </w:tc>
        <w:tc>
          <w:tcPr>
            <w:tcW w:w="747" w:type="dxa"/>
            <w:tcBorders>
              <w:top w:val="single" w:sz="4" w:space="0" w:color="auto"/>
              <w:left w:val="single" w:sz="4" w:space="0" w:color="auto"/>
              <w:bottom w:val="single" w:sz="4" w:space="0" w:color="auto"/>
              <w:right w:val="single" w:sz="4" w:space="0" w:color="auto"/>
            </w:tcBorders>
            <w:vAlign w:val="center"/>
          </w:tcPr>
          <w:p w14:paraId="74D65B75" w14:textId="77777777" w:rsidR="005972C6" w:rsidRPr="00DF6DD6" w:rsidRDefault="005972C6" w:rsidP="003768E0">
            <w:pPr>
              <w:pStyle w:val="TAC"/>
              <w:rPr>
                <w:sz w:val="14"/>
                <w:szCs w:val="14"/>
              </w:rPr>
            </w:pPr>
            <w:r w:rsidRPr="00DF6DD6">
              <w:rPr>
                <w:sz w:val="14"/>
                <w:szCs w:val="14"/>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5E7F7D1B" w14:textId="77777777" w:rsidR="005972C6" w:rsidRPr="00DF6DD6" w:rsidRDefault="005972C6" w:rsidP="003768E0">
            <w:pPr>
              <w:pStyle w:val="TAC"/>
              <w:rPr>
                <w:sz w:val="14"/>
                <w:szCs w:val="14"/>
              </w:rPr>
            </w:pPr>
            <w:r w:rsidRPr="00DF6DD6">
              <w:rPr>
                <w:sz w:val="14"/>
                <w:szCs w:val="14"/>
              </w:rPr>
              <w:t>≥ 2</w:t>
            </w:r>
          </w:p>
        </w:tc>
      </w:tr>
      <w:tr w:rsidR="00F55B07" w:rsidRPr="00DF6DD6" w14:paraId="28A24BB6" w14:textId="77777777" w:rsidTr="00F70669">
        <w:trPr>
          <w:jc w:val="center"/>
        </w:trPr>
        <w:tc>
          <w:tcPr>
            <w:tcW w:w="746" w:type="dxa"/>
            <w:tcBorders>
              <w:left w:val="single" w:sz="4" w:space="0" w:color="auto"/>
              <w:right w:val="single" w:sz="4" w:space="0" w:color="auto"/>
            </w:tcBorders>
          </w:tcPr>
          <w:p w14:paraId="086973CE"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08C6227"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349E547A" w14:textId="77777777" w:rsidR="005972C6" w:rsidRPr="00DF6DD6" w:rsidRDefault="005972C6" w:rsidP="003768E0">
            <w:pPr>
              <w:pStyle w:val="TAC"/>
              <w:rPr>
                <w:sz w:val="14"/>
                <w:szCs w:val="14"/>
              </w:rPr>
            </w:pPr>
            <w:r w:rsidRPr="00DF6DD6">
              <w:rPr>
                <w:sz w:val="14"/>
                <w:szCs w:val="14"/>
              </w:rPr>
              <w:t>45</w:t>
            </w:r>
          </w:p>
        </w:tc>
        <w:tc>
          <w:tcPr>
            <w:tcW w:w="747" w:type="dxa"/>
            <w:tcBorders>
              <w:top w:val="single" w:sz="4" w:space="0" w:color="auto"/>
              <w:left w:val="single" w:sz="4" w:space="0" w:color="auto"/>
              <w:bottom w:val="single" w:sz="4" w:space="0" w:color="auto"/>
              <w:right w:val="single" w:sz="4" w:space="0" w:color="auto"/>
            </w:tcBorders>
          </w:tcPr>
          <w:p w14:paraId="391B8BC9"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0CE721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AFBAE8D"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4643B1A"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43C3327"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44834FC9" w14:textId="77777777" w:rsidR="005972C6" w:rsidRPr="00DF6DD6" w:rsidRDefault="005972C6" w:rsidP="003768E0">
            <w:pPr>
              <w:pStyle w:val="TAC"/>
              <w:rPr>
                <w:sz w:val="14"/>
                <w:szCs w:val="14"/>
              </w:rPr>
            </w:pPr>
            <w:r w:rsidRPr="00DF6DD6">
              <w:rPr>
                <w:sz w:val="14"/>
                <w:szCs w:val="14"/>
              </w:rPr>
              <w:t>19080</w:t>
            </w:r>
          </w:p>
        </w:tc>
        <w:tc>
          <w:tcPr>
            <w:tcW w:w="747" w:type="dxa"/>
            <w:tcBorders>
              <w:top w:val="single" w:sz="4" w:space="0" w:color="auto"/>
              <w:left w:val="single" w:sz="4" w:space="0" w:color="auto"/>
              <w:bottom w:val="single" w:sz="4" w:space="0" w:color="auto"/>
              <w:right w:val="single" w:sz="4" w:space="0" w:color="auto"/>
            </w:tcBorders>
            <w:vAlign w:val="center"/>
          </w:tcPr>
          <w:p w14:paraId="7C98AC28"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8116815"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1ED29053" w14:textId="77777777" w:rsidR="005972C6" w:rsidRPr="00DF6DD6" w:rsidRDefault="005972C6" w:rsidP="003768E0">
            <w:pPr>
              <w:pStyle w:val="TAC"/>
              <w:rPr>
                <w:sz w:val="14"/>
                <w:szCs w:val="14"/>
              </w:rPr>
            </w:pPr>
            <w:r w:rsidRPr="00DF6DD6">
              <w:rPr>
                <w:sz w:val="14"/>
                <w:szCs w:val="14"/>
              </w:rPr>
              <w:t>25920</w:t>
            </w:r>
          </w:p>
        </w:tc>
        <w:tc>
          <w:tcPr>
            <w:tcW w:w="747" w:type="dxa"/>
            <w:tcBorders>
              <w:top w:val="single" w:sz="4" w:space="0" w:color="auto"/>
              <w:left w:val="single" w:sz="4" w:space="0" w:color="auto"/>
              <w:bottom w:val="single" w:sz="4" w:space="0" w:color="auto"/>
              <w:right w:val="single" w:sz="4" w:space="0" w:color="auto"/>
            </w:tcBorders>
            <w:vAlign w:val="center"/>
          </w:tcPr>
          <w:p w14:paraId="0EF77774" w14:textId="77777777" w:rsidR="005972C6" w:rsidRPr="00DF6DD6" w:rsidRDefault="005972C6" w:rsidP="003768E0">
            <w:pPr>
              <w:pStyle w:val="TAC"/>
              <w:rPr>
                <w:sz w:val="14"/>
                <w:szCs w:val="14"/>
              </w:rPr>
            </w:pPr>
            <w:r w:rsidRPr="00DF6DD6">
              <w:rPr>
                <w:sz w:val="14"/>
                <w:szCs w:val="14"/>
              </w:rPr>
              <w:t>6480</w:t>
            </w:r>
          </w:p>
        </w:tc>
        <w:tc>
          <w:tcPr>
            <w:tcW w:w="747" w:type="dxa"/>
            <w:tcBorders>
              <w:top w:val="single" w:sz="4" w:space="0" w:color="auto"/>
              <w:left w:val="single" w:sz="4" w:space="0" w:color="auto"/>
              <w:bottom w:val="single" w:sz="4" w:space="0" w:color="auto"/>
              <w:right w:val="single" w:sz="4" w:space="0" w:color="auto"/>
            </w:tcBorders>
            <w:vAlign w:val="center"/>
          </w:tcPr>
          <w:p w14:paraId="46AE5290" w14:textId="77777777" w:rsidR="005972C6" w:rsidRPr="00DF6DD6" w:rsidRDefault="005972C6" w:rsidP="003768E0">
            <w:pPr>
              <w:pStyle w:val="TAC"/>
              <w:rPr>
                <w:sz w:val="14"/>
                <w:szCs w:val="14"/>
              </w:rPr>
            </w:pPr>
            <w:r w:rsidRPr="00DF6DD6">
              <w:rPr>
                <w:sz w:val="14"/>
                <w:szCs w:val="14"/>
              </w:rPr>
              <w:t>≥ 2</w:t>
            </w:r>
          </w:p>
        </w:tc>
      </w:tr>
      <w:tr w:rsidR="00F55B07" w:rsidRPr="00DF6DD6" w14:paraId="0C0A58B2" w14:textId="77777777" w:rsidTr="00F70669">
        <w:trPr>
          <w:jc w:val="center"/>
        </w:trPr>
        <w:tc>
          <w:tcPr>
            <w:tcW w:w="746" w:type="dxa"/>
            <w:tcBorders>
              <w:left w:val="single" w:sz="4" w:space="0" w:color="auto"/>
              <w:right w:val="single" w:sz="4" w:space="0" w:color="auto"/>
            </w:tcBorders>
          </w:tcPr>
          <w:p w14:paraId="753F401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68A63F6"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5629916F" w14:textId="77777777" w:rsidR="005972C6" w:rsidRPr="00DF6DD6" w:rsidRDefault="005972C6" w:rsidP="003768E0">
            <w:pPr>
              <w:pStyle w:val="TAC"/>
              <w:rPr>
                <w:sz w:val="14"/>
                <w:szCs w:val="14"/>
              </w:rPr>
            </w:pPr>
            <w:r w:rsidRPr="00DF6DD6">
              <w:rPr>
                <w:sz w:val="14"/>
                <w:szCs w:val="14"/>
              </w:rPr>
              <w:t>48</w:t>
            </w:r>
          </w:p>
        </w:tc>
        <w:tc>
          <w:tcPr>
            <w:tcW w:w="747" w:type="dxa"/>
            <w:tcBorders>
              <w:top w:val="single" w:sz="4" w:space="0" w:color="auto"/>
              <w:left w:val="single" w:sz="4" w:space="0" w:color="auto"/>
              <w:bottom w:val="single" w:sz="4" w:space="0" w:color="auto"/>
              <w:right w:val="single" w:sz="4" w:space="0" w:color="auto"/>
            </w:tcBorders>
          </w:tcPr>
          <w:p w14:paraId="13BD2A97"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B179F79"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44DBCC6"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54FCD46"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0182CC00"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11D8E01D" w14:textId="77777777" w:rsidR="005972C6" w:rsidRPr="00DF6DD6" w:rsidRDefault="005972C6" w:rsidP="003768E0">
            <w:pPr>
              <w:pStyle w:val="TAC"/>
              <w:rPr>
                <w:sz w:val="14"/>
                <w:szCs w:val="14"/>
              </w:rPr>
            </w:pPr>
            <w:r w:rsidRPr="00DF6DD6">
              <w:rPr>
                <w:sz w:val="14"/>
                <w:szCs w:val="14"/>
              </w:rPr>
              <w:t>20616</w:t>
            </w:r>
          </w:p>
        </w:tc>
        <w:tc>
          <w:tcPr>
            <w:tcW w:w="747" w:type="dxa"/>
            <w:tcBorders>
              <w:top w:val="single" w:sz="4" w:space="0" w:color="auto"/>
              <w:left w:val="single" w:sz="4" w:space="0" w:color="auto"/>
              <w:bottom w:val="single" w:sz="4" w:space="0" w:color="auto"/>
              <w:right w:val="single" w:sz="4" w:space="0" w:color="auto"/>
            </w:tcBorders>
            <w:vAlign w:val="center"/>
          </w:tcPr>
          <w:p w14:paraId="481A7048"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95264E4"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28F5622F" w14:textId="77777777" w:rsidR="005972C6" w:rsidRPr="00DF6DD6" w:rsidRDefault="005972C6" w:rsidP="003768E0">
            <w:pPr>
              <w:pStyle w:val="TAC"/>
              <w:rPr>
                <w:sz w:val="14"/>
                <w:szCs w:val="14"/>
              </w:rPr>
            </w:pPr>
            <w:r w:rsidRPr="00DF6DD6">
              <w:rPr>
                <w:sz w:val="14"/>
                <w:szCs w:val="14"/>
              </w:rPr>
              <w:t>27648</w:t>
            </w:r>
          </w:p>
        </w:tc>
        <w:tc>
          <w:tcPr>
            <w:tcW w:w="747" w:type="dxa"/>
            <w:tcBorders>
              <w:top w:val="single" w:sz="4" w:space="0" w:color="auto"/>
              <w:left w:val="single" w:sz="4" w:space="0" w:color="auto"/>
              <w:bottom w:val="single" w:sz="4" w:space="0" w:color="auto"/>
              <w:right w:val="single" w:sz="4" w:space="0" w:color="auto"/>
            </w:tcBorders>
            <w:vAlign w:val="center"/>
          </w:tcPr>
          <w:p w14:paraId="68C4795E" w14:textId="77777777" w:rsidR="005972C6" w:rsidRPr="00DF6DD6" w:rsidRDefault="005972C6" w:rsidP="003768E0">
            <w:pPr>
              <w:pStyle w:val="TAC"/>
              <w:rPr>
                <w:sz w:val="14"/>
                <w:szCs w:val="14"/>
              </w:rPr>
            </w:pPr>
            <w:r w:rsidRPr="00DF6DD6">
              <w:rPr>
                <w:sz w:val="14"/>
                <w:szCs w:val="14"/>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5470F240" w14:textId="77777777" w:rsidR="005972C6" w:rsidRPr="00DF6DD6" w:rsidRDefault="005972C6" w:rsidP="003768E0">
            <w:pPr>
              <w:pStyle w:val="TAC"/>
              <w:rPr>
                <w:sz w:val="14"/>
                <w:szCs w:val="14"/>
              </w:rPr>
            </w:pPr>
            <w:r w:rsidRPr="00DF6DD6">
              <w:rPr>
                <w:sz w:val="14"/>
                <w:szCs w:val="14"/>
              </w:rPr>
              <w:t>≥ 2</w:t>
            </w:r>
          </w:p>
        </w:tc>
      </w:tr>
      <w:tr w:rsidR="00F55B07" w:rsidRPr="00DF6DD6" w14:paraId="156D0631" w14:textId="77777777" w:rsidTr="00F70669">
        <w:trPr>
          <w:jc w:val="center"/>
        </w:trPr>
        <w:tc>
          <w:tcPr>
            <w:tcW w:w="746" w:type="dxa"/>
            <w:tcBorders>
              <w:left w:val="single" w:sz="4" w:space="0" w:color="auto"/>
              <w:right w:val="single" w:sz="4" w:space="0" w:color="auto"/>
            </w:tcBorders>
          </w:tcPr>
          <w:p w14:paraId="03F9572B"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F91D06F"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67F5F48F" w14:textId="77777777" w:rsidR="005972C6" w:rsidRPr="00DF6DD6" w:rsidRDefault="005972C6" w:rsidP="003768E0">
            <w:pPr>
              <w:pStyle w:val="TAC"/>
              <w:rPr>
                <w:sz w:val="14"/>
                <w:szCs w:val="14"/>
              </w:rPr>
            </w:pPr>
            <w:r w:rsidRPr="00DF6DD6">
              <w:rPr>
                <w:sz w:val="14"/>
                <w:szCs w:val="14"/>
              </w:rPr>
              <w:t>50</w:t>
            </w:r>
          </w:p>
        </w:tc>
        <w:tc>
          <w:tcPr>
            <w:tcW w:w="747" w:type="dxa"/>
            <w:tcBorders>
              <w:top w:val="single" w:sz="4" w:space="0" w:color="auto"/>
              <w:left w:val="single" w:sz="4" w:space="0" w:color="auto"/>
              <w:bottom w:val="single" w:sz="4" w:space="0" w:color="auto"/>
              <w:right w:val="single" w:sz="4" w:space="0" w:color="auto"/>
            </w:tcBorders>
          </w:tcPr>
          <w:p w14:paraId="61B401AA"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1B0D04A"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733988E"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17021C0"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5CBBC5C"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1405E7B2" w14:textId="77777777" w:rsidR="005972C6" w:rsidRPr="00DF6DD6" w:rsidRDefault="005972C6" w:rsidP="003768E0">
            <w:pPr>
              <w:pStyle w:val="TAC"/>
              <w:rPr>
                <w:sz w:val="14"/>
                <w:szCs w:val="14"/>
              </w:rPr>
            </w:pPr>
            <w:r w:rsidRPr="00DF6DD6">
              <w:rPr>
                <w:sz w:val="14"/>
                <w:szCs w:val="14"/>
              </w:rPr>
              <w:t>21384</w:t>
            </w:r>
          </w:p>
        </w:tc>
        <w:tc>
          <w:tcPr>
            <w:tcW w:w="747" w:type="dxa"/>
            <w:tcBorders>
              <w:top w:val="single" w:sz="4" w:space="0" w:color="auto"/>
              <w:left w:val="single" w:sz="4" w:space="0" w:color="auto"/>
              <w:bottom w:val="single" w:sz="4" w:space="0" w:color="auto"/>
              <w:right w:val="single" w:sz="4" w:space="0" w:color="auto"/>
            </w:tcBorders>
            <w:vAlign w:val="center"/>
          </w:tcPr>
          <w:p w14:paraId="41965C13"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0571886"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68549B6D" w14:textId="77777777" w:rsidR="005972C6" w:rsidRPr="00DF6DD6" w:rsidRDefault="005972C6" w:rsidP="003768E0">
            <w:pPr>
              <w:pStyle w:val="TAC"/>
              <w:rPr>
                <w:sz w:val="14"/>
                <w:szCs w:val="14"/>
              </w:rPr>
            </w:pPr>
            <w:r w:rsidRPr="00DF6DD6">
              <w:rPr>
                <w:sz w:val="14"/>
                <w:szCs w:val="14"/>
              </w:rPr>
              <w:t>28800</w:t>
            </w:r>
          </w:p>
        </w:tc>
        <w:tc>
          <w:tcPr>
            <w:tcW w:w="747" w:type="dxa"/>
            <w:tcBorders>
              <w:top w:val="single" w:sz="4" w:space="0" w:color="auto"/>
              <w:left w:val="single" w:sz="4" w:space="0" w:color="auto"/>
              <w:bottom w:val="single" w:sz="4" w:space="0" w:color="auto"/>
              <w:right w:val="single" w:sz="4" w:space="0" w:color="auto"/>
            </w:tcBorders>
            <w:vAlign w:val="center"/>
          </w:tcPr>
          <w:p w14:paraId="10DBA122" w14:textId="77777777" w:rsidR="005972C6" w:rsidRPr="00DF6DD6" w:rsidRDefault="005972C6" w:rsidP="003768E0">
            <w:pPr>
              <w:pStyle w:val="TAC"/>
              <w:rPr>
                <w:sz w:val="14"/>
                <w:szCs w:val="14"/>
              </w:rPr>
            </w:pPr>
            <w:r w:rsidRPr="00DF6DD6">
              <w:rPr>
                <w:sz w:val="14"/>
                <w:szCs w:val="14"/>
              </w:rPr>
              <w:t>7200</w:t>
            </w:r>
          </w:p>
        </w:tc>
        <w:tc>
          <w:tcPr>
            <w:tcW w:w="747" w:type="dxa"/>
            <w:tcBorders>
              <w:top w:val="single" w:sz="4" w:space="0" w:color="auto"/>
              <w:left w:val="single" w:sz="4" w:space="0" w:color="auto"/>
              <w:bottom w:val="single" w:sz="4" w:space="0" w:color="auto"/>
              <w:right w:val="single" w:sz="4" w:space="0" w:color="auto"/>
            </w:tcBorders>
            <w:vAlign w:val="center"/>
          </w:tcPr>
          <w:p w14:paraId="54C1447B" w14:textId="77777777" w:rsidR="005972C6" w:rsidRPr="00DF6DD6" w:rsidRDefault="005972C6" w:rsidP="003768E0">
            <w:pPr>
              <w:pStyle w:val="TAC"/>
              <w:rPr>
                <w:sz w:val="14"/>
                <w:szCs w:val="14"/>
              </w:rPr>
            </w:pPr>
            <w:r w:rsidRPr="00DF6DD6">
              <w:rPr>
                <w:sz w:val="14"/>
                <w:szCs w:val="14"/>
              </w:rPr>
              <w:t>≥ 2</w:t>
            </w:r>
          </w:p>
        </w:tc>
      </w:tr>
      <w:tr w:rsidR="00F55B07" w:rsidRPr="00DF6DD6" w14:paraId="5F10B334" w14:textId="77777777" w:rsidTr="00F70669">
        <w:trPr>
          <w:jc w:val="center"/>
        </w:trPr>
        <w:tc>
          <w:tcPr>
            <w:tcW w:w="746" w:type="dxa"/>
            <w:tcBorders>
              <w:left w:val="single" w:sz="4" w:space="0" w:color="auto"/>
              <w:right w:val="single" w:sz="4" w:space="0" w:color="auto"/>
            </w:tcBorders>
          </w:tcPr>
          <w:p w14:paraId="129341AC"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64B1BFB"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7A7D445F" w14:textId="77777777" w:rsidR="005972C6" w:rsidRPr="00DF6DD6" w:rsidRDefault="005972C6" w:rsidP="003768E0">
            <w:pPr>
              <w:pStyle w:val="TAC"/>
              <w:rPr>
                <w:sz w:val="14"/>
                <w:szCs w:val="14"/>
              </w:rPr>
            </w:pPr>
            <w:r w:rsidRPr="00DF6DD6">
              <w:rPr>
                <w:sz w:val="14"/>
                <w:szCs w:val="14"/>
              </w:rPr>
              <w:t>54</w:t>
            </w:r>
          </w:p>
        </w:tc>
        <w:tc>
          <w:tcPr>
            <w:tcW w:w="747" w:type="dxa"/>
            <w:tcBorders>
              <w:top w:val="single" w:sz="4" w:space="0" w:color="auto"/>
              <w:left w:val="single" w:sz="4" w:space="0" w:color="auto"/>
              <w:bottom w:val="single" w:sz="4" w:space="0" w:color="auto"/>
              <w:right w:val="single" w:sz="4" w:space="0" w:color="auto"/>
            </w:tcBorders>
          </w:tcPr>
          <w:p w14:paraId="32B4E8B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14FDBFD"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FB7654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9B4617A"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80C709F"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00493B70" w14:textId="77777777" w:rsidR="005972C6" w:rsidRPr="00DF6DD6" w:rsidRDefault="005972C6" w:rsidP="003768E0">
            <w:pPr>
              <w:pStyle w:val="TAC"/>
              <w:rPr>
                <w:sz w:val="14"/>
                <w:szCs w:val="14"/>
              </w:rPr>
            </w:pPr>
            <w:r w:rsidRPr="00DF6DD6">
              <w:rPr>
                <w:sz w:val="14"/>
                <w:szCs w:val="14"/>
              </w:rPr>
              <w:t>22920</w:t>
            </w:r>
          </w:p>
        </w:tc>
        <w:tc>
          <w:tcPr>
            <w:tcW w:w="747" w:type="dxa"/>
            <w:tcBorders>
              <w:top w:val="single" w:sz="4" w:space="0" w:color="auto"/>
              <w:left w:val="single" w:sz="4" w:space="0" w:color="auto"/>
              <w:bottom w:val="single" w:sz="4" w:space="0" w:color="auto"/>
              <w:right w:val="single" w:sz="4" w:space="0" w:color="auto"/>
            </w:tcBorders>
            <w:vAlign w:val="center"/>
          </w:tcPr>
          <w:p w14:paraId="1479E998"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4031EA6"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26BB9184" w14:textId="77777777" w:rsidR="005972C6" w:rsidRPr="00DF6DD6" w:rsidRDefault="005972C6" w:rsidP="003768E0">
            <w:pPr>
              <w:pStyle w:val="TAC"/>
              <w:rPr>
                <w:sz w:val="14"/>
                <w:szCs w:val="14"/>
              </w:rPr>
            </w:pPr>
            <w:r w:rsidRPr="00DF6DD6">
              <w:rPr>
                <w:sz w:val="14"/>
                <w:szCs w:val="14"/>
              </w:rPr>
              <w:t>31104</w:t>
            </w:r>
          </w:p>
        </w:tc>
        <w:tc>
          <w:tcPr>
            <w:tcW w:w="747" w:type="dxa"/>
            <w:tcBorders>
              <w:top w:val="single" w:sz="4" w:space="0" w:color="auto"/>
              <w:left w:val="single" w:sz="4" w:space="0" w:color="auto"/>
              <w:bottom w:val="single" w:sz="4" w:space="0" w:color="auto"/>
              <w:right w:val="single" w:sz="4" w:space="0" w:color="auto"/>
            </w:tcBorders>
            <w:vAlign w:val="center"/>
          </w:tcPr>
          <w:p w14:paraId="04CA3E63" w14:textId="77777777" w:rsidR="005972C6" w:rsidRPr="00DF6DD6" w:rsidRDefault="005972C6" w:rsidP="003768E0">
            <w:pPr>
              <w:pStyle w:val="TAC"/>
              <w:rPr>
                <w:sz w:val="14"/>
                <w:szCs w:val="14"/>
              </w:rPr>
            </w:pPr>
            <w:r w:rsidRPr="00DF6DD6">
              <w:rPr>
                <w:sz w:val="14"/>
                <w:szCs w:val="14"/>
              </w:rPr>
              <w:t>7776</w:t>
            </w:r>
          </w:p>
        </w:tc>
        <w:tc>
          <w:tcPr>
            <w:tcW w:w="747" w:type="dxa"/>
            <w:tcBorders>
              <w:top w:val="single" w:sz="4" w:space="0" w:color="auto"/>
              <w:left w:val="single" w:sz="4" w:space="0" w:color="auto"/>
              <w:bottom w:val="single" w:sz="4" w:space="0" w:color="auto"/>
              <w:right w:val="single" w:sz="4" w:space="0" w:color="auto"/>
            </w:tcBorders>
            <w:vAlign w:val="center"/>
          </w:tcPr>
          <w:p w14:paraId="5DC80FBD" w14:textId="77777777" w:rsidR="005972C6" w:rsidRPr="00DF6DD6" w:rsidRDefault="005972C6" w:rsidP="003768E0">
            <w:pPr>
              <w:pStyle w:val="TAC"/>
              <w:rPr>
                <w:sz w:val="14"/>
                <w:szCs w:val="14"/>
              </w:rPr>
            </w:pPr>
            <w:r w:rsidRPr="00DF6DD6">
              <w:rPr>
                <w:sz w:val="14"/>
                <w:szCs w:val="14"/>
              </w:rPr>
              <w:t>≥ 2</w:t>
            </w:r>
          </w:p>
        </w:tc>
      </w:tr>
      <w:tr w:rsidR="00F55B07" w:rsidRPr="00DF6DD6" w14:paraId="10AC23BA" w14:textId="77777777" w:rsidTr="00F70669">
        <w:trPr>
          <w:jc w:val="center"/>
        </w:trPr>
        <w:tc>
          <w:tcPr>
            <w:tcW w:w="746" w:type="dxa"/>
            <w:tcBorders>
              <w:left w:val="single" w:sz="4" w:space="0" w:color="auto"/>
              <w:right w:val="single" w:sz="4" w:space="0" w:color="auto"/>
            </w:tcBorders>
          </w:tcPr>
          <w:p w14:paraId="1EB7C129"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A7A119F"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0802BE6E" w14:textId="77777777" w:rsidR="005972C6" w:rsidRPr="00DF6DD6" w:rsidRDefault="005972C6" w:rsidP="003768E0">
            <w:pPr>
              <w:pStyle w:val="TAC"/>
              <w:rPr>
                <w:sz w:val="14"/>
                <w:szCs w:val="14"/>
              </w:rPr>
            </w:pPr>
            <w:r w:rsidRPr="00DF6DD6">
              <w:rPr>
                <w:sz w:val="14"/>
                <w:szCs w:val="14"/>
              </w:rPr>
              <w:t>60</w:t>
            </w:r>
          </w:p>
        </w:tc>
        <w:tc>
          <w:tcPr>
            <w:tcW w:w="747" w:type="dxa"/>
            <w:tcBorders>
              <w:top w:val="single" w:sz="4" w:space="0" w:color="auto"/>
              <w:left w:val="single" w:sz="4" w:space="0" w:color="auto"/>
              <w:bottom w:val="single" w:sz="4" w:space="0" w:color="auto"/>
              <w:right w:val="single" w:sz="4" w:space="0" w:color="auto"/>
            </w:tcBorders>
          </w:tcPr>
          <w:p w14:paraId="6C50483E"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EF05AE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5DC047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4A3498E"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74992A5" w14:textId="77777777" w:rsidR="005972C6" w:rsidRPr="00DF6DD6" w:rsidRDefault="005972C6" w:rsidP="003768E0">
            <w:pPr>
              <w:pStyle w:val="TAC"/>
              <w:rPr>
                <w:sz w:val="14"/>
                <w:szCs w:val="14"/>
              </w:rPr>
            </w:pPr>
            <w:r w:rsidRPr="00DF6DD6">
              <w:rPr>
                <w:sz w:val="14"/>
                <w:szCs w:val="14"/>
              </w:rPr>
              <w:t>2/3</w:t>
            </w:r>
          </w:p>
        </w:tc>
        <w:tc>
          <w:tcPr>
            <w:tcW w:w="746" w:type="dxa"/>
            <w:tcBorders>
              <w:top w:val="single" w:sz="4" w:space="0" w:color="auto"/>
              <w:left w:val="single" w:sz="4" w:space="0" w:color="auto"/>
              <w:bottom w:val="single" w:sz="4" w:space="0" w:color="auto"/>
              <w:right w:val="single" w:sz="4" w:space="0" w:color="auto"/>
            </w:tcBorders>
            <w:vAlign w:val="center"/>
          </w:tcPr>
          <w:p w14:paraId="4C8B9769" w14:textId="77777777" w:rsidR="005972C6" w:rsidRPr="00DF6DD6" w:rsidRDefault="005972C6" w:rsidP="003768E0">
            <w:pPr>
              <w:pStyle w:val="TAC"/>
              <w:rPr>
                <w:sz w:val="14"/>
                <w:szCs w:val="14"/>
              </w:rPr>
            </w:pPr>
            <w:r w:rsidRPr="00DF6DD6">
              <w:rPr>
                <w:sz w:val="14"/>
                <w:szCs w:val="14"/>
              </w:rPr>
              <w:t>23688</w:t>
            </w:r>
          </w:p>
        </w:tc>
        <w:tc>
          <w:tcPr>
            <w:tcW w:w="747" w:type="dxa"/>
            <w:tcBorders>
              <w:top w:val="single" w:sz="4" w:space="0" w:color="auto"/>
              <w:left w:val="single" w:sz="4" w:space="0" w:color="auto"/>
              <w:bottom w:val="single" w:sz="4" w:space="0" w:color="auto"/>
              <w:right w:val="single" w:sz="4" w:space="0" w:color="auto"/>
            </w:tcBorders>
            <w:vAlign w:val="center"/>
          </w:tcPr>
          <w:p w14:paraId="223C7E53"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5C6EE34"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3BACEF46" w14:textId="77777777" w:rsidR="005972C6" w:rsidRPr="00DF6DD6" w:rsidRDefault="005972C6" w:rsidP="003768E0">
            <w:pPr>
              <w:pStyle w:val="TAC"/>
              <w:rPr>
                <w:sz w:val="14"/>
                <w:szCs w:val="14"/>
              </w:rPr>
            </w:pPr>
            <w:r w:rsidRPr="00DF6DD6">
              <w:rPr>
                <w:sz w:val="14"/>
                <w:szCs w:val="14"/>
              </w:rPr>
              <w:t>34560</w:t>
            </w:r>
          </w:p>
        </w:tc>
        <w:tc>
          <w:tcPr>
            <w:tcW w:w="747" w:type="dxa"/>
            <w:tcBorders>
              <w:top w:val="single" w:sz="4" w:space="0" w:color="auto"/>
              <w:left w:val="single" w:sz="4" w:space="0" w:color="auto"/>
              <w:bottom w:val="single" w:sz="4" w:space="0" w:color="auto"/>
              <w:right w:val="single" w:sz="4" w:space="0" w:color="auto"/>
            </w:tcBorders>
            <w:vAlign w:val="center"/>
          </w:tcPr>
          <w:p w14:paraId="7464149D" w14:textId="77777777" w:rsidR="005972C6" w:rsidRPr="00DF6DD6" w:rsidRDefault="005972C6" w:rsidP="003768E0">
            <w:pPr>
              <w:pStyle w:val="TAC"/>
              <w:rPr>
                <w:sz w:val="14"/>
                <w:szCs w:val="14"/>
              </w:rPr>
            </w:pPr>
            <w:r w:rsidRPr="00DF6DD6">
              <w:rPr>
                <w:sz w:val="14"/>
                <w:szCs w:val="14"/>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3E77B01D" w14:textId="77777777" w:rsidR="005972C6" w:rsidRPr="00DF6DD6" w:rsidRDefault="005972C6" w:rsidP="003768E0">
            <w:pPr>
              <w:pStyle w:val="TAC"/>
              <w:rPr>
                <w:sz w:val="14"/>
                <w:szCs w:val="14"/>
              </w:rPr>
            </w:pPr>
            <w:r w:rsidRPr="00DF6DD6">
              <w:rPr>
                <w:sz w:val="14"/>
                <w:szCs w:val="14"/>
              </w:rPr>
              <w:t>≥ 2</w:t>
            </w:r>
          </w:p>
        </w:tc>
      </w:tr>
      <w:tr w:rsidR="00F55B07" w:rsidRPr="00DF6DD6" w14:paraId="1E03D074" w14:textId="77777777" w:rsidTr="00F70669">
        <w:trPr>
          <w:jc w:val="center"/>
        </w:trPr>
        <w:tc>
          <w:tcPr>
            <w:tcW w:w="746" w:type="dxa"/>
            <w:tcBorders>
              <w:left w:val="single" w:sz="4" w:space="0" w:color="auto"/>
              <w:right w:val="single" w:sz="4" w:space="0" w:color="auto"/>
            </w:tcBorders>
          </w:tcPr>
          <w:p w14:paraId="36E34C38"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8EFDC48"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34E28B20" w14:textId="77777777" w:rsidR="005972C6" w:rsidRPr="00DF6DD6" w:rsidRDefault="005972C6" w:rsidP="003768E0">
            <w:pPr>
              <w:pStyle w:val="TAC"/>
              <w:rPr>
                <w:sz w:val="14"/>
                <w:szCs w:val="14"/>
              </w:rPr>
            </w:pPr>
            <w:r w:rsidRPr="00DF6DD6">
              <w:rPr>
                <w:sz w:val="14"/>
                <w:szCs w:val="14"/>
              </w:rPr>
              <w:t>64</w:t>
            </w:r>
          </w:p>
        </w:tc>
        <w:tc>
          <w:tcPr>
            <w:tcW w:w="747" w:type="dxa"/>
            <w:tcBorders>
              <w:top w:val="single" w:sz="4" w:space="0" w:color="auto"/>
              <w:left w:val="single" w:sz="4" w:space="0" w:color="auto"/>
              <w:bottom w:val="single" w:sz="4" w:space="0" w:color="auto"/>
              <w:right w:val="single" w:sz="4" w:space="0" w:color="auto"/>
            </w:tcBorders>
          </w:tcPr>
          <w:p w14:paraId="720023B6"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A66FC33"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BE5E667"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DC4C7E6"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1358B28" w14:textId="77777777" w:rsidR="005972C6" w:rsidRPr="00DF6DD6" w:rsidRDefault="005972C6" w:rsidP="003768E0">
            <w:pPr>
              <w:pStyle w:val="TAC"/>
              <w:rPr>
                <w:sz w:val="14"/>
                <w:szCs w:val="14"/>
              </w:rPr>
            </w:pPr>
            <w:r w:rsidRPr="00DF6DD6">
              <w:rPr>
                <w:sz w:val="14"/>
                <w:szCs w:val="14"/>
              </w:rPr>
              <w:t>2/3</w:t>
            </w:r>
          </w:p>
        </w:tc>
        <w:tc>
          <w:tcPr>
            <w:tcW w:w="746" w:type="dxa"/>
            <w:tcBorders>
              <w:top w:val="single" w:sz="4" w:space="0" w:color="auto"/>
              <w:left w:val="single" w:sz="4" w:space="0" w:color="auto"/>
              <w:bottom w:val="single" w:sz="4" w:space="0" w:color="auto"/>
              <w:right w:val="single" w:sz="4" w:space="0" w:color="auto"/>
            </w:tcBorders>
            <w:vAlign w:val="center"/>
          </w:tcPr>
          <w:p w14:paraId="2E287E1C" w14:textId="77777777" w:rsidR="005972C6" w:rsidRPr="00DF6DD6" w:rsidRDefault="005972C6" w:rsidP="003768E0">
            <w:pPr>
              <w:pStyle w:val="TAC"/>
              <w:rPr>
                <w:sz w:val="14"/>
                <w:szCs w:val="14"/>
              </w:rPr>
            </w:pPr>
            <w:r w:rsidRPr="00DF6DD6">
              <w:rPr>
                <w:sz w:val="14"/>
                <w:szCs w:val="14"/>
              </w:rPr>
              <w:t>25456</w:t>
            </w:r>
          </w:p>
        </w:tc>
        <w:tc>
          <w:tcPr>
            <w:tcW w:w="747" w:type="dxa"/>
            <w:tcBorders>
              <w:top w:val="single" w:sz="4" w:space="0" w:color="auto"/>
              <w:left w:val="single" w:sz="4" w:space="0" w:color="auto"/>
              <w:bottom w:val="single" w:sz="4" w:space="0" w:color="auto"/>
              <w:right w:val="single" w:sz="4" w:space="0" w:color="auto"/>
            </w:tcBorders>
            <w:vAlign w:val="center"/>
          </w:tcPr>
          <w:p w14:paraId="627AC652"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B1722F0"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61A42149" w14:textId="77777777" w:rsidR="005972C6" w:rsidRPr="00DF6DD6" w:rsidRDefault="005972C6" w:rsidP="003768E0">
            <w:pPr>
              <w:pStyle w:val="TAC"/>
              <w:rPr>
                <w:sz w:val="14"/>
                <w:szCs w:val="14"/>
              </w:rPr>
            </w:pPr>
            <w:r w:rsidRPr="00DF6DD6">
              <w:rPr>
                <w:sz w:val="14"/>
                <w:szCs w:val="14"/>
              </w:rPr>
              <w:t>36864</w:t>
            </w:r>
          </w:p>
        </w:tc>
        <w:tc>
          <w:tcPr>
            <w:tcW w:w="747" w:type="dxa"/>
            <w:tcBorders>
              <w:top w:val="single" w:sz="4" w:space="0" w:color="auto"/>
              <w:left w:val="single" w:sz="4" w:space="0" w:color="auto"/>
              <w:bottom w:val="single" w:sz="4" w:space="0" w:color="auto"/>
              <w:right w:val="single" w:sz="4" w:space="0" w:color="auto"/>
            </w:tcBorders>
            <w:vAlign w:val="center"/>
          </w:tcPr>
          <w:p w14:paraId="709DCE06" w14:textId="77777777" w:rsidR="005972C6" w:rsidRPr="00DF6DD6" w:rsidRDefault="005972C6" w:rsidP="003768E0">
            <w:pPr>
              <w:pStyle w:val="TAC"/>
              <w:rPr>
                <w:sz w:val="14"/>
                <w:szCs w:val="14"/>
              </w:rPr>
            </w:pPr>
            <w:r w:rsidRPr="00DF6DD6">
              <w:rPr>
                <w:sz w:val="14"/>
                <w:szCs w:val="14"/>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70F5BA95" w14:textId="77777777" w:rsidR="005972C6" w:rsidRPr="00DF6DD6" w:rsidRDefault="005972C6" w:rsidP="003768E0">
            <w:pPr>
              <w:pStyle w:val="TAC"/>
              <w:rPr>
                <w:sz w:val="14"/>
                <w:szCs w:val="14"/>
              </w:rPr>
            </w:pPr>
            <w:r w:rsidRPr="00DF6DD6">
              <w:rPr>
                <w:sz w:val="14"/>
                <w:szCs w:val="14"/>
              </w:rPr>
              <w:t>≥ 2</w:t>
            </w:r>
          </w:p>
        </w:tc>
      </w:tr>
      <w:tr w:rsidR="00F55B07" w:rsidRPr="00DF6DD6" w14:paraId="0BEC38AA" w14:textId="77777777" w:rsidTr="00F70669">
        <w:trPr>
          <w:jc w:val="center"/>
        </w:trPr>
        <w:tc>
          <w:tcPr>
            <w:tcW w:w="746" w:type="dxa"/>
            <w:tcBorders>
              <w:left w:val="single" w:sz="4" w:space="0" w:color="auto"/>
              <w:right w:val="single" w:sz="4" w:space="0" w:color="auto"/>
            </w:tcBorders>
          </w:tcPr>
          <w:p w14:paraId="1360C264"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20E3E6A"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777D11F1" w14:textId="77777777" w:rsidR="005972C6" w:rsidRPr="00DF6DD6" w:rsidRDefault="005972C6" w:rsidP="003768E0">
            <w:pPr>
              <w:pStyle w:val="TAC"/>
              <w:rPr>
                <w:sz w:val="14"/>
                <w:szCs w:val="14"/>
              </w:rPr>
            </w:pPr>
            <w:r w:rsidRPr="00DF6DD6">
              <w:rPr>
                <w:sz w:val="14"/>
                <w:szCs w:val="14"/>
              </w:rPr>
              <w:t>72</w:t>
            </w:r>
          </w:p>
        </w:tc>
        <w:tc>
          <w:tcPr>
            <w:tcW w:w="747" w:type="dxa"/>
            <w:tcBorders>
              <w:top w:val="single" w:sz="4" w:space="0" w:color="auto"/>
              <w:left w:val="single" w:sz="4" w:space="0" w:color="auto"/>
              <w:bottom w:val="single" w:sz="4" w:space="0" w:color="auto"/>
              <w:right w:val="single" w:sz="4" w:space="0" w:color="auto"/>
            </w:tcBorders>
          </w:tcPr>
          <w:p w14:paraId="1426358E"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8E13B77"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3B30486"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5C1364F"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04D664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45A0CCE" w14:textId="77777777" w:rsidR="005972C6" w:rsidRPr="00DF6DD6" w:rsidRDefault="005972C6" w:rsidP="003768E0">
            <w:pPr>
              <w:pStyle w:val="TAC"/>
              <w:rPr>
                <w:sz w:val="14"/>
                <w:szCs w:val="14"/>
              </w:rPr>
            </w:pPr>
            <w:r w:rsidRPr="00DF6DD6">
              <w:rPr>
                <w:sz w:val="14"/>
                <w:szCs w:val="14"/>
              </w:rPr>
              <w:t>20616</w:t>
            </w:r>
          </w:p>
        </w:tc>
        <w:tc>
          <w:tcPr>
            <w:tcW w:w="747" w:type="dxa"/>
            <w:tcBorders>
              <w:top w:val="single" w:sz="4" w:space="0" w:color="auto"/>
              <w:left w:val="single" w:sz="4" w:space="0" w:color="auto"/>
              <w:bottom w:val="single" w:sz="4" w:space="0" w:color="auto"/>
              <w:right w:val="single" w:sz="4" w:space="0" w:color="auto"/>
            </w:tcBorders>
            <w:vAlign w:val="center"/>
          </w:tcPr>
          <w:p w14:paraId="6DAA38A3"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64BC472"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13BC0D61" w14:textId="77777777" w:rsidR="005972C6" w:rsidRPr="00DF6DD6" w:rsidRDefault="005972C6" w:rsidP="003768E0">
            <w:pPr>
              <w:pStyle w:val="TAC"/>
              <w:rPr>
                <w:sz w:val="14"/>
                <w:szCs w:val="14"/>
              </w:rPr>
            </w:pPr>
            <w:r w:rsidRPr="00DF6DD6">
              <w:rPr>
                <w:sz w:val="14"/>
                <w:szCs w:val="14"/>
              </w:rPr>
              <w:t>41472</w:t>
            </w:r>
          </w:p>
        </w:tc>
        <w:tc>
          <w:tcPr>
            <w:tcW w:w="747" w:type="dxa"/>
            <w:tcBorders>
              <w:top w:val="single" w:sz="4" w:space="0" w:color="auto"/>
              <w:left w:val="single" w:sz="4" w:space="0" w:color="auto"/>
              <w:bottom w:val="single" w:sz="4" w:space="0" w:color="auto"/>
              <w:right w:val="single" w:sz="4" w:space="0" w:color="auto"/>
            </w:tcBorders>
            <w:vAlign w:val="center"/>
          </w:tcPr>
          <w:p w14:paraId="3059EC0D" w14:textId="77777777" w:rsidR="005972C6" w:rsidRPr="00DF6DD6" w:rsidRDefault="005972C6" w:rsidP="003768E0">
            <w:pPr>
              <w:pStyle w:val="TAC"/>
              <w:rPr>
                <w:sz w:val="14"/>
                <w:szCs w:val="14"/>
              </w:rPr>
            </w:pPr>
            <w:r w:rsidRPr="00DF6DD6">
              <w:rPr>
                <w:sz w:val="14"/>
                <w:szCs w:val="14"/>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04C16FD7" w14:textId="77777777" w:rsidR="005972C6" w:rsidRPr="00DF6DD6" w:rsidRDefault="005972C6" w:rsidP="003768E0">
            <w:pPr>
              <w:pStyle w:val="TAC"/>
              <w:rPr>
                <w:sz w:val="14"/>
                <w:szCs w:val="14"/>
              </w:rPr>
            </w:pPr>
            <w:r w:rsidRPr="00DF6DD6">
              <w:rPr>
                <w:sz w:val="14"/>
                <w:szCs w:val="14"/>
              </w:rPr>
              <w:t>≥ 2</w:t>
            </w:r>
          </w:p>
        </w:tc>
      </w:tr>
      <w:tr w:rsidR="00F55B07" w:rsidRPr="00DF6DD6" w14:paraId="134E986C" w14:textId="77777777" w:rsidTr="00F70669">
        <w:trPr>
          <w:jc w:val="center"/>
        </w:trPr>
        <w:tc>
          <w:tcPr>
            <w:tcW w:w="746" w:type="dxa"/>
            <w:tcBorders>
              <w:left w:val="single" w:sz="4" w:space="0" w:color="auto"/>
              <w:right w:val="single" w:sz="4" w:space="0" w:color="auto"/>
            </w:tcBorders>
          </w:tcPr>
          <w:p w14:paraId="00469606"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EF60380"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2EF11C7F" w14:textId="77777777" w:rsidR="005972C6" w:rsidRPr="00DF6DD6" w:rsidRDefault="005972C6" w:rsidP="003768E0">
            <w:pPr>
              <w:pStyle w:val="TAC"/>
              <w:rPr>
                <w:sz w:val="14"/>
                <w:szCs w:val="14"/>
              </w:rPr>
            </w:pPr>
            <w:r w:rsidRPr="00DF6DD6">
              <w:rPr>
                <w:sz w:val="14"/>
                <w:szCs w:val="14"/>
              </w:rPr>
              <w:t>75</w:t>
            </w:r>
          </w:p>
        </w:tc>
        <w:tc>
          <w:tcPr>
            <w:tcW w:w="747" w:type="dxa"/>
            <w:tcBorders>
              <w:top w:val="single" w:sz="4" w:space="0" w:color="auto"/>
              <w:left w:val="single" w:sz="4" w:space="0" w:color="auto"/>
              <w:bottom w:val="single" w:sz="4" w:space="0" w:color="auto"/>
              <w:right w:val="single" w:sz="4" w:space="0" w:color="auto"/>
            </w:tcBorders>
          </w:tcPr>
          <w:p w14:paraId="72DEF19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DE69281"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18F53AD"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289F495"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178BEB5"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0392A01" w14:textId="77777777" w:rsidR="005972C6" w:rsidRPr="00DF6DD6" w:rsidRDefault="005972C6" w:rsidP="003768E0">
            <w:pPr>
              <w:pStyle w:val="TAC"/>
              <w:rPr>
                <w:sz w:val="14"/>
                <w:szCs w:val="14"/>
              </w:rPr>
            </w:pPr>
            <w:r w:rsidRPr="00DF6DD6">
              <w:rPr>
                <w:sz w:val="14"/>
                <w:szCs w:val="14"/>
              </w:rPr>
              <w:t>21384</w:t>
            </w:r>
          </w:p>
        </w:tc>
        <w:tc>
          <w:tcPr>
            <w:tcW w:w="747" w:type="dxa"/>
            <w:tcBorders>
              <w:top w:val="single" w:sz="4" w:space="0" w:color="auto"/>
              <w:left w:val="single" w:sz="4" w:space="0" w:color="auto"/>
              <w:bottom w:val="single" w:sz="4" w:space="0" w:color="auto"/>
              <w:right w:val="single" w:sz="4" w:space="0" w:color="auto"/>
            </w:tcBorders>
            <w:vAlign w:val="center"/>
          </w:tcPr>
          <w:p w14:paraId="6C0D32C4"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1617134"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2240B63A" w14:textId="77777777" w:rsidR="005972C6" w:rsidRPr="00DF6DD6" w:rsidRDefault="005972C6" w:rsidP="003768E0">
            <w:pPr>
              <w:pStyle w:val="TAC"/>
              <w:rPr>
                <w:sz w:val="14"/>
                <w:szCs w:val="14"/>
              </w:rPr>
            </w:pPr>
            <w:r w:rsidRPr="00DF6DD6">
              <w:rPr>
                <w:sz w:val="14"/>
                <w:szCs w:val="14"/>
              </w:rPr>
              <w:t>43200</w:t>
            </w:r>
          </w:p>
        </w:tc>
        <w:tc>
          <w:tcPr>
            <w:tcW w:w="747" w:type="dxa"/>
            <w:tcBorders>
              <w:top w:val="single" w:sz="4" w:space="0" w:color="auto"/>
              <w:left w:val="single" w:sz="4" w:space="0" w:color="auto"/>
              <w:bottom w:val="single" w:sz="4" w:space="0" w:color="auto"/>
              <w:right w:val="single" w:sz="4" w:space="0" w:color="auto"/>
            </w:tcBorders>
            <w:vAlign w:val="center"/>
          </w:tcPr>
          <w:p w14:paraId="279B9CD9" w14:textId="77777777" w:rsidR="005972C6" w:rsidRPr="00DF6DD6" w:rsidRDefault="005972C6" w:rsidP="003768E0">
            <w:pPr>
              <w:pStyle w:val="TAC"/>
              <w:rPr>
                <w:sz w:val="14"/>
                <w:szCs w:val="14"/>
              </w:rPr>
            </w:pPr>
            <w:r w:rsidRPr="00DF6DD6">
              <w:rPr>
                <w:sz w:val="14"/>
                <w:szCs w:val="14"/>
              </w:rPr>
              <w:t>10800</w:t>
            </w:r>
          </w:p>
        </w:tc>
        <w:tc>
          <w:tcPr>
            <w:tcW w:w="747" w:type="dxa"/>
            <w:tcBorders>
              <w:top w:val="single" w:sz="4" w:space="0" w:color="auto"/>
              <w:left w:val="single" w:sz="4" w:space="0" w:color="auto"/>
              <w:bottom w:val="single" w:sz="4" w:space="0" w:color="auto"/>
              <w:right w:val="single" w:sz="4" w:space="0" w:color="auto"/>
            </w:tcBorders>
            <w:vAlign w:val="center"/>
          </w:tcPr>
          <w:p w14:paraId="17DCF924" w14:textId="77777777" w:rsidR="005972C6" w:rsidRPr="00DF6DD6" w:rsidRDefault="005972C6" w:rsidP="003768E0">
            <w:pPr>
              <w:pStyle w:val="TAC"/>
              <w:rPr>
                <w:sz w:val="14"/>
                <w:szCs w:val="14"/>
              </w:rPr>
            </w:pPr>
            <w:r w:rsidRPr="00DF6DD6">
              <w:rPr>
                <w:sz w:val="14"/>
                <w:szCs w:val="14"/>
              </w:rPr>
              <w:t>≥ 2</w:t>
            </w:r>
          </w:p>
        </w:tc>
      </w:tr>
      <w:tr w:rsidR="00F55B07" w:rsidRPr="00DF6DD6" w14:paraId="7E2C6BE8" w14:textId="77777777" w:rsidTr="00F70669">
        <w:trPr>
          <w:jc w:val="center"/>
        </w:trPr>
        <w:tc>
          <w:tcPr>
            <w:tcW w:w="746" w:type="dxa"/>
            <w:tcBorders>
              <w:left w:val="single" w:sz="4" w:space="0" w:color="auto"/>
              <w:right w:val="single" w:sz="4" w:space="0" w:color="auto"/>
            </w:tcBorders>
          </w:tcPr>
          <w:p w14:paraId="493A1F81"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5D78183"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47905CC6" w14:textId="77777777" w:rsidR="005972C6" w:rsidRPr="00DF6DD6" w:rsidRDefault="005972C6" w:rsidP="003768E0">
            <w:pPr>
              <w:pStyle w:val="TAC"/>
              <w:rPr>
                <w:sz w:val="14"/>
                <w:szCs w:val="14"/>
              </w:rPr>
            </w:pPr>
            <w:r w:rsidRPr="00DF6DD6">
              <w:rPr>
                <w:sz w:val="14"/>
                <w:szCs w:val="14"/>
              </w:rPr>
              <w:t>80</w:t>
            </w:r>
          </w:p>
        </w:tc>
        <w:tc>
          <w:tcPr>
            <w:tcW w:w="747" w:type="dxa"/>
            <w:tcBorders>
              <w:top w:val="single" w:sz="4" w:space="0" w:color="auto"/>
              <w:left w:val="single" w:sz="4" w:space="0" w:color="auto"/>
              <w:bottom w:val="single" w:sz="4" w:space="0" w:color="auto"/>
              <w:right w:val="single" w:sz="4" w:space="0" w:color="auto"/>
            </w:tcBorders>
          </w:tcPr>
          <w:p w14:paraId="0843FE2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3792EE7"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B091182"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5F18DE8"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0EDDC36B"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C9E93F2" w14:textId="77777777" w:rsidR="005972C6" w:rsidRPr="00DF6DD6" w:rsidRDefault="005972C6" w:rsidP="003768E0">
            <w:pPr>
              <w:pStyle w:val="TAC"/>
              <w:rPr>
                <w:sz w:val="14"/>
                <w:szCs w:val="14"/>
              </w:rPr>
            </w:pPr>
            <w:r w:rsidRPr="00DF6DD6">
              <w:rPr>
                <w:sz w:val="14"/>
                <w:szCs w:val="14"/>
              </w:rPr>
              <w:t>22920</w:t>
            </w:r>
          </w:p>
        </w:tc>
        <w:tc>
          <w:tcPr>
            <w:tcW w:w="747" w:type="dxa"/>
            <w:tcBorders>
              <w:top w:val="single" w:sz="4" w:space="0" w:color="auto"/>
              <w:left w:val="single" w:sz="4" w:space="0" w:color="auto"/>
              <w:bottom w:val="single" w:sz="4" w:space="0" w:color="auto"/>
              <w:right w:val="single" w:sz="4" w:space="0" w:color="auto"/>
            </w:tcBorders>
            <w:vAlign w:val="center"/>
          </w:tcPr>
          <w:p w14:paraId="1A9E8DF9"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FB94207"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1126E5B5" w14:textId="77777777" w:rsidR="005972C6" w:rsidRPr="00DF6DD6" w:rsidRDefault="005972C6" w:rsidP="003768E0">
            <w:pPr>
              <w:pStyle w:val="TAC"/>
              <w:rPr>
                <w:sz w:val="14"/>
                <w:szCs w:val="14"/>
              </w:rPr>
            </w:pPr>
            <w:r w:rsidRPr="00DF6DD6">
              <w:rPr>
                <w:sz w:val="14"/>
                <w:szCs w:val="14"/>
              </w:rPr>
              <w:t>46080</w:t>
            </w:r>
          </w:p>
        </w:tc>
        <w:tc>
          <w:tcPr>
            <w:tcW w:w="747" w:type="dxa"/>
            <w:tcBorders>
              <w:top w:val="single" w:sz="4" w:space="0" w:color="auto"/>
              <w:left w:val="single" w:sz="4" w:space="0" w:color="auto"/>
              <w:bottom w:val="single" w:sz="4" w:space="0" w:color="auto"/>
              <w:right w:val="single" w:sz="4" w:space="0" w:color="auto"/>
            </w:tcBorders>
            <w:vAlign w:val="center"/>
          </w:tcPr>
          <w:p w14:paraId="1C46F818" w14:textId="77777777" w:rsidR="005972C6" w:rsidRPr="00DF6DD6" w:rsidRDefault="005972C6" w:rsidP="003768E0">
            <w:pPr>
              <w:pStyle w:val="TAC"/>
              <w:rPr>
                <w:sz w:val="14"/>
                <w:szCs w:val="14"/>
              </w:rPr>
            </w:pPr>
            <w:r w:rsidRPr="00DF6DD6">
              <w:rPr>
                <w:sz w:val="14"/>
                <w:szCs w:val="14"/>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69A8720E" w14:textId="77777777" w:rsidR="005972C6" w:rsidRPr="00DF6DD6" w:rsidRDefault="005972C6" w:rsidP="003768E0">
            <w:pPr>
              <w:pStyle w:val="TAC"/>
              <w:rPr>
                <w:sz w:val="14"/>
                <w:szCs w:val="14"/>
              </w:rPr>
            </w:pPr>
            <w:r w:rsidRPr="00DF6DD6">
              <w:rPr>
                <w:sz w:val="14"/>
                <w:szCs w:val="14"/>
              </w:rPr>
              <w:t>≥ 2</w:t>
            </w:r>
          </w:p>
        </w:tc>
      </w:tr>
      <w:tr w:rsidR="00F55B07" w:rsidRPr="00DF6DD6" w14:paraId="01A5BF2C" w14:textId="77777777" w:rsidTr="00F70669">
        <w:trPr>
          <w:jc w:val="center"/>
        </w:trPr>
        <w:tc>
          <w:tcPr>
            <w:tcW w:w="746" w:type="dxa"/>
            <w:tcBorders>
              <w:left w:val="single" w:sz="4" w:space="0" w:color="auto"/>
              <w:right w:val="single" w:sz="4" w:space="0" w:color="auto"/>
            </w:tcBorders>
          </w:tcPr>
          <w:p w14:paraId="0934A7E8"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41A363D"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3C9F9C86" w14:textId="77777777" w:rsidR="005972C6" w:rsidRPr="00DF6DD6" w:rsidRDefault="005972C6" w:rsidP="003768E0">
            <w:pPr>
              <w:pStyle w:val="TAC"/>
              <w:rPr>
                <w:sz w:val="14"/>
                <w:szCs w:val="14"/>
              </w:rPr>
            </w:pPr>
            <w:r w:rsidRPr="00DF6DD6">
              <w:rPr>
                <w:sz w:val="14"/>
                <w:szCs w:val="14"/>
              </w:rPr>
              <w:t>81</w:t>
            </w:r>
          </w:p>
        </w:tc>
        <w:tc>
          <w:tcPr>
            <w:tcW w:w="747" w:type="dxa"/>
            <w:tcBorders>
              <w:top w:val="single" w:sz="4" w:space="0" w:color="auto"/>
              <w:left w:val="single" w:sz="4" w:space="0" w:color="auto"/>
              <w:bottom w:val="single" w:sz="4" w:space="0" w:color="auto"/>
              <w:right w:val="single" w:sz="4" w:space="0" w:color="auto"/>
            </w:tcBorders>
          </w:tcPr>
          <w:p w14:paraId="52449CC4"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2D3EEE1C"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2417905"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4CC8E49"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67B355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FBA8554" w14:textId="77777777" w:rsidR="005972C6" w:rsidRPr="00DF6DD6" w:rsidRDefault="005972C6" w:rsidP="003768E0">
            <w:pPr>
              <w:pStyle w:val="TAC"/>
              <w:rPr>
                <w:sz w:val="14"/>
                <w:szCs w:val="14"/>
              </w:rPr>
            </w:pPr>
            <w:r w:rsidRPr="00DF6DD6">
              <w:rPr>
                <w:sz w:val="14"/>
                <w:szCs w:val="14"/>
              </w:rPr>
              <w:t>22920</w:t>
            </w:r>
          </w:p>
        </w:tc>
        <w:tc>
          <w:tcPr>
            <w:tcW w:w="747" w:type="dxa"/>
            <w:tcBorders>
              <w:top w:val="single" w:sz="4" w:space="0" w:color="auto"/>
              <w:left w:val="single" w:sz="4" w:space="0" w:color="auto"/>
              <w:bottom w:val="single" w:sz="4" w:space="0" w:color="auto"/>
              <w:right w:val="single" w:sz="4" w:space="0" w:color="auto"/>
            </w:tcBorders>
            <w:vAlign w:val="center"/>
          </w:tcPr>
          <w:p w14:paraId="2199B3DF"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0962903"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3BB01801" w14:textId="77777777" w:rsidR="005972C6" w:rsidRPr="00DF6DD6" w:rsidRDefault="005972C6" w:rsidP="003768E0">
            <w:pPr>
              <w:pStyle w:val="TAC"/>
              <w:rPr>
                <w:sz w:val="14"/>
                <w:szCs w:val="14"/>
              </w:rPr>
            </w:pPr>
            <w:r w:rsidRPr="00DF6DD6">
              <w:rPr>
                <w:sz w:val="14"/>
                <w:szCs w:val="14"/>
              </w:rPr>
              <w:t>46656</w:t>
            </w:r>
          </w:p>
        </w:tc>
        <w:tc>
          <w:tcPr>
            <w:tcW w:w="747" w:type="dxa"/>
            <w:tcBorders>
              <w:top w:val="single" w:sz="4" w:space="0" w:color="auto"/>
              <w:left w:val="single" w:sz="4" w:space="0" w:color="auto"/>
              <w:bottom w:val="single" w:sz="4" w:space="0" w:color="auto"/>
              <w:right w:val="single" w:sz="4" w:space="0" w:color="auto"/>
            </w:tcBorders>
            <w:vAlign w:val="center"/>
          </w:tcPr>
          <w:p w14:paraId="6D95B5E1" w14:textId="77777777" w:rsidR="005972C6" w:rsidRPr="00DF6DD6" w:rsidRDefault="005972C6" w:rsidP="003768E0">
            <w:pPr>
              <w:pStyle w:val="TAC"/>
              <w:rPr>
                <w:sz w:val="14"/>
                <w:szCs w:val="14"/>
              </w:rPr>
            </w:pPr>
            <w:r w:rsidRPr="00DF6DD6">
              <w:rPr>
                <w:sz w:val="14"/>
                <w:szCs w:val="14"/>
              </w:rPr>
              <w:t>11664</w:t>
            </w:r>
          </w:p>
        </w:tc>
        <w:tc>
          <w:tcPr>
            <w:tcW w:w="747" w:type="dxa"/>
            <w:tcBorders>
              <w:top w:val="single" w:sz="4" w:space="0" w:color="auto"/>
              <w:left w:val="single" w:sz="4" w:space="0" w:color="auto"/>
              <w:bottom w:val="single" w:sz="4" w:space="0" w:color="auto"/>
              <w:right w:val="single" w:sz="4" w:space="0" w:color="auto"/>
            </w:tcBorders>
            <w:vAlign w:val="center"/>
          </w:tcPr>
          <w:p w14:paraId="236F5893" w14:textId="77777777" w:rsidR="005972C6" w:rsidRPr="00DF6DD6" w:rsidRDefault="005972C6" w:rsidP="003768E0">
            <w:pPr>
              <w:pStyle w:val="TAC"/>
              <w:rPr>
                <w:sz w:val="14"/>
                <w:szCs w:val="14"/>
              </w:rPr>
            </w:pPr>
            <w:r w:rsidRPr="00DF6DD6">
              <w:rPr>
                <w:sz w:val="14"/>
                <w:szCs w:val="14"/>
              </w:rPr>
              <w:t>≥ 2</w:t>
            </w:r>
          </w:p>
        </w:tc>
      </w:tr>
      <w:tr w:rsidR="00F55B07" w:rsidRPr="00DF6DD6" w14:paraId="50AC52A1" w14:textId="77777777" w:rsidTr="00F70669">
        <w:trPr>
          <w:jc w:val="center"/>
        </w:trPr>
        <w:tc>
          <w:tcPr>
            <w:tcW w:w="746" w:type="dxa"/>
            <w:tcBorders>
              <w:left w:val="single" w:sz="4" w:space="0" w:color="auto"/>
              <w:right w:val="single" w:sz="4" w:space="0" w:color="auto"/>
            </w:tcBorders>
          </w:tcPr>
          <w:p w14:paraId="4EA39E33"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5F8F29A"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6A7FEEB6" w14:textId="77777777" w:rsidR="005972C6" w:rsidRPr="00DF6DD6" w:rsidRDefault="005972C6" w:rsidP="003768E0">
            <w:pPr>
              <w:pStyle w:val="TAC"/>
              <w:rPr>
                <w:sz w:val="14"/>
                <w:szCs w:val="14"/>
              </w:rPr>
            </w:pPr>
            <w:r w:rsidRPr="00DF6DD6">
              <w:rPr>
                <w:sz w:val="14"/>
                <w:szCs w:val="14"/>
              </w:rPr>
              <w:t>90</w:t>
            </w:r>
          </w:p>
        </w:tc>
        <w:tc>
          <w:tcPr>
            <w:tcW w:w="747" w:type="dxa"/>
            <w:tcBorders>
              <w:top w:val="single" w:sz="4" w:space="0" w:color="auto"/>
              <w:left w:val="single" w:sz="4" w:space="0" w:color="auto"/>
              <w:bottom w:val="single" w:sz="4" w:space="0" w:color="auto"/>
              <w:right w:val="single" w:sz="4" w:space="0" w:color="auto"/>
            </w:tcBorders>
          </w:tcPr>
          <w:p w14:paraId="48F5A431"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2A8D11B"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16AC276"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7B317EA"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CA926FB" w14:textId="77777777" w:rsidR="005972C6" w:rsidRPr="00DF6DD6" w:rsidRDefault="005972C6" w:rsidP="003768E0">
            <w:pPr>
              <w:pStyle w:val="TAC"/>
              <w:rPr>
                <w:sz w:val="14"/>
                <w:szCs w:val="14"/>
              </w:rPr>
            </w:pPr>
            <w:r w:rsidRPr="00DF6DD6">
              <w:rPr>
                <w:sz w:val="14"/>
                <w:szCs w:val="14"/>
              </w:rPr>
              <w:t>2/5</w:t>
            </w:r>
          </w:p>
        </w:tc>
        <w:tc>
          <w:tcPr>
            <w:tcW w:w="746" w:type="dxa"/>
            <w:tcBorders>
              <w:top w:val="single" w:sz="4" w:space="0" w:color="auto"/>
              <w:left w:val="single" w:sz="4" w:space="0" w:color="auto"/>
              <w:bottom w:val="single" w:sz="4" w:space="0" w:color="auto"/>
              <w:right w:val="single" w:sz="4" w:space="0" w:color="auto"/>
            </w:tcBorders>
            <w:vAlign w:val="center"/>
          </w:tcPr>
          <w:p w14:paraId="20491CCA" w14:textId="77777777" w:rsidR="005972C6" w:rsidRPr="00DF6DD6" w:rsidRDefault="005972C6" w:rsidP="003768E0">
            <w:pPr>
              <w:pStyle w:val="TAC"/>
              <w:rPr>
                <w:sz w:val="14"/>
                <w:szCs w:val="14"/>
              </w:rPr>
            </w:pPr>
            <w:r w:rsidRPr="00DF6DD6">
              <w:rPr>
                <w:sz w:val="14"/>
                <w:szCs w:val="14"/>
              </w:rPr>
              <w:t>20616</w:t>
            </w:r>
          </w:p>
        </w:tc>
        <w:tc>
          <w:tcPr>
            <w:tcW w:w="747" w:type="dxa"/>
            <w:tcBorders>
              <w:top w:val="single" w:sz="4" w:space="0" w:color="auto"/>
              <w:left w:val="single" w:sz="4" w:space="0" w:color="auto"/>
              <w:bottom w:val="single" w:sz="4" w:space="0" w:color="auto"/>
              <w:right w:val="single" w:sz="4" w:space="0" w:color="auto"/>
            </w:tcBorders>
            <w:vAlign w:val="center"/>
          </w:tcPr>
          <w:p w14:paraId="2FE22E4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3170D4D"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766607D4" w14:textId="77777777" w:rsidR="005972C6" w:rsidRPr="00DF6DD6" w:rsidRDefault="005972C6" w:rsidP="003768E0">
            <w:pPr>
              <w:pStyle w:val="TAC"/>
              <w:rPr>
                <w:sz w:val="14"/>
                <w:szCs w:val="14"/>
              </w:rPr>
            </w:pPr>
            <w:r w:rsidRPr="00DF6DD6">
              <w:rPr>
                <w:sz w:val="14"/>
                <w:szCs w:val="14"/>
              </w:rPr>
              <w:t>51840</w:t>
            </w:r>
          </w:p>
        </w:tc>
        <w:tc>
          <w:tcPr>
            <w:tcW w:w="747" w:type="dxa"/>
            <w:tcBorders>
              <w:top w:val="single" w:sz="4" w:space="0" w:color="auto"/>
              <w:left w:val="single" w:sz="4" w:space="0" w:color="auto"/>
              <w:bottom w:val="single" w:sz="4" w:space="0" w:color="auto"/>
              <w:right w:val="single" w:sz="4" w:space="0" w:color="auto"/>
            </w:tcBorders>
            <w:vAlign w:val="center"/>
          </w:tcPr>
          <w:p w14:paraId="43474D72" w14:textId="77777777" w:rsidR="005972C6" w:rsidRPr="00DF6DD6" w:rsidRDefault="005972C6" w:rsidP="003768E0">
            <w:pPr>
              <w:pStyle w:val="TAC"/>
              <w:rPr>
                <w:sz w:val="14"/>
                <w:szCs w:val="14"/>
              </w:rPr>
            </w:pPr>
            <w:r w:rsidRPr="00DF6DD6">
              <w:rPr>
                <w:sz w:val="14"/>
                <w:szCs w:val="14"/>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2172EAF4" w14:textId="77777777" w:rsidR="005972C6" w:rsidRPr="00DF6DD6" w:rsidRDefault="005972C6" w:rsidP="003768E0">
            <w:pPr>
              <w:pStyle w:val="TAC"/>
              <w:rPr>
                <w:sz w:val="14"/>
                <w:szCs w:val="14"/>
              </w:rPr>
            </w:pPr>
            <w:r w:rsidRPr="00DF6DD6">
              <w:rPr>
                <w:sz w:val="14"/>
                <w:szCs w:val="14"/>
              </w:rPr>
              <w:t>≥ 2</w:t>
            </w:r>
          </w:p>
        </w:tc>
      </w:tr>
      <w:tr w:rsidR="00F55B07" w:rsidRPr="00DF6DD6" w14:paraId="2FACCD1D" w14:textId="77777777" w:rsidTr="00F70669">
        <w:trPr>
          <w:jc w:val="center"/>
        </w:trPr>
        <w:tc>
          <w:tcPr>
            <w:tcW w:w="746" w:type="dxa"/>
            <w:tcBorders>
              <w:left w:val="single" w:sz="4" w:space="0" w:color="auto"/>
              <w:right w:val="single" w:sz="4" w:space="0" w:color="auto"/>
            </w:tcBorders>
          </w:tcPr>
          <w:p w14:paraId="7DEAC8F8"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32CD42C"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59D45C0C" w14:textId="77777777" w:rsidR="005972C6" w:rsidRPr="00DF6DD6" w:rsidRDefault="005972C6" w:rsidP="003768E0">
            <w:pPr>
              <w:pStyle w:val="TAC"/>
              <w:rPr>
                <w:sz w:val="14"/>
                <w:szCs w:val="14"/>
              </w:rPr>
            </w:pPr>
            <w:r w:rsidRPr="00DF6DD6">
              <w:rPr>
                <w:sz w:val="14"/>
                <w:szCs w:val="14"/>
              </w:rPr>
              <w:t>96</w:t>
            </w:r>
          </w:p>
        </w:tc>
        <w:tc>
          <w:tcPr>
            <w:tcW w:w="747" w:type="dxa"/>
            <w:tcBorders>
              <w:top w:val="single" w:sz="4" w:space="0" w:color="auto"/>
              <w:left w:val="single" w:sz="4" w:space="0" w:color="auto"/>
              <w:bottom w:val="single" w:sz="4" w:space="0" w:color="auto"/>
              <w:right w:val="single" w:sz="4" w:space="0" w:color="auto"/>
            </w:tcBorders>
          </w:tcPr>
          <w:p w14:paraId="42DC1DD0"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1708C2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5BD9AF9"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5EEFE06"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C941587" w14:textId="77777777" w:rsidR="005972C6" w:rsidRPr="00DF6DD6" w:rsidRDefault="005972C6" w:rsidP="003768E0">
            <w:pPr>
              <w:pStyle w:val="TAC"/>
              <w:rPr>
                <w:sz w:val="14"/>
                <w:szCs w:val="14"/>
              </w:rPr>
            </w:pPr>
            <w:r w:rsidRPr="00DF6DD6">
              <w:rPr>
                <w:sz w:val="14"/>
                <w:szCs w:val="14"/>
              </w:rPr>
              <w:t>2/5</w:t>
            </w:r>
          </w:p>
        </w:tc>
        <w:tc>
          <w:tcPr>
            <w:tcW w:w="746" w:type="dxa"/>
            <w:tcBorders>
              <w:top w:val="single" w:sz="4" w:space="0" w:color="auto"/>
              <w:left w:val="single" w:sz="4" w:space="0" w:color="auto"/>
              <w:bottom w:val="single" w:sz="4" w:space="0" w:color="auto"/>
              <w:right w:val="single" w:sz="4" w:space="0" w:color="auto"/>
            </w:tcBorders>
            <w:vAlign w:val="center"/>
          </w:tcPr>
          <w:p w14:paraId="080AC4DF" w14:textId="77777777" w:rsidR="005972C6" w:rsidRPr="00DF6DD6" w:rsidRDefault="005972C6" w:rsidP="003768E0">
            <w:pPr>
              <w:pStyle w:val="TAC"/>
              <w:rPr>
                <w:sz w:val="14"/>
                <w:szCs w:val="14"/>
              </w:rPr>
            </w:pPr>
            <w:r w:rsidRPr="00DF6DD6">
              <w:rPr>
                <w:sz w:val="14"/>
                <w:szCs w:val="14"/>
              </w:rPr>
              <w:t>22152</w:t>
            </w:r>
          </w:p>
        </w:tc>
        <w:tc>
          <w:tcPr>
            <w:tcW w:w="747" w:type="dxa"/>
            <w:tcBorders>
              <w:top w:val="single" w:sz="4" w:space="0" w:color="auto"/>
              <w:left w:val="single" w:sz="4" w:space="0" w:color="auto"/>
              <w:bottom w:val="single" w:sz="4" w:space="0" w:color="auto"/>
              <w:right w:val="single" w:sz="4" w:space="0" w:color="auto"/>
            </w:tcBorders>
            <w:vAlign w:val="center"/>
          </w:tcPr>
          <w:p w14:paraId="202F56FC"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328CF52"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5FA66B75" w14:textId="77777777" w:rsidR="005972C6" w:rsidRPr="00DF6DD6" w:rsidRDefault="005972C6" w:rsidP="003768E0">
            <w:pPr>
              <w:pStyle w:val="TAC"/>
              <w:rPr>
                <w:sz w:val="14"/>
                <w:szCs w:val="14"/>
              </w:rPr>
            </w:pPr>
            <w:r w:rsidRPr="00DF6DD6">
              <w:rPr>
                <w:sz w:val="14"/>
                <w:szCs w:val="14"/>
              </w:rPr>
              <w:t>55296</w:t>
            </w:r>
          </w:p>
        </w:tc>
        <w:tc>
          <w:tcPr>
            <w:tcW w:w="747" w:type="dxa"/>
            <w:tcBorders>
              <w:top w:val="single" w:sz="4" w:space="0" w:color="auto"/>
              <w:left w:val="single" w:sz="4" w:space="0" w:color="auto"/>
              <w:bottom w:val="single" w:sz="4" w:space="0" w:color="auto"/>
              <w:right w:val="single" w:sz="4" w:space="0" w:color="auto"/>
            </w:tcBorders>
            <w:vAlign w:val="center"/>
          </w:tcPr>
          <w:p w14:paraId="0E754C36" w14:textId="77777777" w:rsidR="005972C6" w:rsidRPr="00DF6DD6" w:rsidRDefault="005972C6" w:rsidP="003768E0">
            <w:pPr>
              <w:pStyle w:val="TAC"/>
              <w:rPr>
                <w:sz w:val="14"/>
                <w:szCs w:val="14"/>
              </w:rPr>
            </w:pPr>
            <w:r w:rsidRPr="00DF6DD6">
              <w:rPr>
                <w:sz w:val="14"/>
                <w:szCs w:val="14"/>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44F96BE3" w14:textId="77777777" w:rsidR="005972C6" w:rsidRPr="00DF6DD6" w:rsidRDefault="005972C6" w:rsidP="003768E0">
            <w:pPr>
              <w:pStyle w:val="TAC"/>
              <w:rPr>
                <w:sz w:val="14"/>
                <w:szCs w:val="14"/>
              </w:rPr>
            </w:pPr>
            <w:r w:rsidRPr="00DF6DD6">
              <w:rPr>
                <w:sz w:val="14"/>
                <w:szCs w:val="14"/>
              </w:rPr>
              <w:t>≥ 2</w:t>
            </w:r>
          </w:p>
        </w:tc>
      </w:tr>
      <w:tr w:rsidR="0070079D" w:rsidRPr="00DF6DD6" w14:paraId="29BF2DB4" w14:textId="77777777" w:rsidTr="002B30D2">
        <w:trPr>
          <w:jc w:val="center"/>
        </w:trPr>
        <w:tc>
          <w:tcPr>
            <w:tcW w:w="10453" w:type="dxa"/>
            <w:gridSpan w:val="14"/>
            <w:tcBorders>
              <w:left w:val="single" w:sz="4" w:space="0" w:color="auto"/>
              <w:bottom w:val="single" w:sz="4" w:space="0" w:color="auto"/>
              <w:right w:val="single" w:sz="4" w:space="0" w:color="auto"/>
            </w:tcBorders>
          </w:tcPr>
          <w:p w14:paraId="73730C0B" w14:textId="2D17D39D" w:rsidR="00851B71" w:rsidRPr="00DF6DD6" w:rsidRDefault="00A84E1D" w:rsidP="003768E0">
            <w:pPr>
              <w:pStyle w:val="TAN"/>
              <w:rPr>
                <w:sz w:val="14"/>
                <w:szCs w:val="14"/>
              </w:rPr>
            </w:pPr>
            <w:r w:rsidRPr="00DF6DD6">
              <w:rPr>
                <w:sz w:val="14"/>
                <w:szCs w:val="14"/>
              </w:rPr>
              <w:t>NOTE</w:t>
            </w:r>
            <w:r w:rsidR="00851B71" w:rsidRPr="00DF6DD6">
              <w:rPr>
                <w:sz w:val="14"/>
                <w:szCs w:val="14"/>
              </w:rPr>
              <w:t xml:space="preserve"> 1:</w:t>
            </w:r>
            <w:r w:rsidR="00851B71" w:rsidRPr="00DF6DD6">
              <w:rPr>
                <w:sz w:val="14"/>
                <w:szCs w:val="14"/>
              </w:rPr>
              <w:tab/>
              <w:t>If more than one Code Block is present, an additional CRC sequence of L = 24 Bits is attached to each Code Block (otherwise L = 0 Bit)</w:t>
            </w:r>
          </w:p>
          <w:p w14:paraId="1FA1F8E9" w14:textId="061DF080" w:rsidR="00851B71" w:rsidRPr="00DF6DD6" w:rsidRDefault="00A84E1D" w:rsidP="003768E0">
            <w:pPr>
              <w:pStyle w:val="TAN"/>
              <w:rPr>
                <w:sz w:val="14"/>
                <w:szCs w:val="14"/>
              </w:rPr>
            </w:pPr>
            <w:r w:rsidRPr="00DF6DD6">
              <w:rPr>
                <w:sz w:val="14"/>
                <w:szCs w:val="14"/>
              </w:rPr>
              <w:t>NOTE</w:t>
            </w:r>
            <w:r w:rsidR="00851B71" w:rsidRPr="00DF6DD6">
              <w:rPr>
                <w:sz w:val="14"/>
                <w:szCs w:val="14"/>
              </w:rPr>
              <w:t xml:space="preserve"> 2:</w:t>
            </w:r>
            <w:r w:rsidR="00851B71" w:rsidRPr="00DF6DD6">
              <w:rPr>
                <w:sz w:val="14"/>
                <w:szCs w:val="14"/>
              </w:rPr>
              <w:tab/>
              <w:t>As per Table 4.2-2 in TS 36.211 [7]</w:t>
            </w:r>
          </w:p>
          <w:p w14:paraId="23D6C050" w14:textId="45A01666" w:rsidR="00851B71" w:rsidRPr="00DF6DD6" w:rsidRDefault="00A84E1D" w:rsidP="003768E0">
            <w:pPr>
              <w:pStyle w:val="TAN"/>
              <w:rPr>
                <w:sz w:val="14"/>
                <w:szCs w:val="14"/>
              </w:rPr>
            </w:pPr>
            <w:r w:rsidRPr="00DF6DD6">
              <w:rPr>
                <w:sz w:val="14"/>
                <w:szCs w:val="14"/>
              </w:rPr>
              <w:t>NOTE</w:t>
            </w:r>
            <w:r w:rsidR="00851B71" w:rsidRPr="00DF6DD6">
              <w:rPr>
                <w:sz w:val="14"/>
                <w:szCs w:val="14"/>
              </w:rPr>
              <w:t xml:space="preserve"> 3:</w:t>
            </w:r>
            <w:r w:rsidR="00851B71" w:rsidRPr="00DF6DD6">
              <w:rPr>
                <w:sz w:val="14"/>
                <w:szCs w:val="14"/>
              </w:rPr>
              <w:tab/>
              <w:t>As per Table 4.2-1 in TS 36.211 [7]</w:t>
            </w:r>
          </w:p>
        </w:tc>
      </w:tr>
    </w:tbl>
    <w:p w14:paraId="17BE9DC9" w14:textId="77777777" w:rsidR="005972C6" w:rsidRPr="00DF6DD6" w:rsidRDefault="005972C6" w:rsidP="005972C6">
      <w:pPr>
        <w:rPr>
          <w:rFonts w:eastAsia="MS Mincho"/>
          <w:lang w:eastAsia="de-DE"/>
        </w:rPr>
      </w:pPr>
    </w:p>
    <w:p w14:paraId="06B7ECB2" w14:textId="77777777" w:rsidR="005972C6" w:rsidRPr="00DF6DD6" w:rsidRDefault="005972C6" w:rsidP="000623E6">
      <w:pPr>
        <w:pStyle w:val="Heading4"/>
      </w:pPr>
      <w:bookmarkStart w:id="3008" w:name="_Toc67937416"/>
      <w:r w:rsidRPr="00DF6DD6">
        <w:lastRenderedPageBreak/>
        <w:t>A.2.2.2.3</w:t>
      </w:r>
      <w:r w:rsidRPr="00DF6DD6">
        <w:tab/>
        <w:t>64-QAM</w:t>
      </w:r>
      <w:bookmarkEnd w:id="3008"/>
    </w:p>
    <w:p w14:paraId="59001B21"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A.2.</w:t>
      </w:r>
      <w:r w:rsidRPr="00DF6DD6">
        <w:rPr>
          <w:rFonts w:ascii="Arial" w:eastAsia="Times New Roman" w:hAnsi="Arial" w:hint="eastAsia"/>
          <w:b/>
          <w:lang w:eastAsia="zh-CN"/>
        </w:rPr>
        <w:t>2</w:t>
      </w:r>
      <w:r w:rsidRPr="00DF6DD6">
        <w:rPr>
          <w:rFonts w:ascii="Arial" w:eastAsia="Times New Roman" w:hAnsi="Arial"/>
          <w:b/>
          <w:lang w:eastAsia="x-none"/>
        </w:rPr>
        <w:t>.2.</w:t>
      </w:r>
      <w:r w:rsidRPr="00DF6DD6">
        <w:rPr>
          <w:rFonts w:ascii="Arial" w:eastAsia="Times New Roman" w:hAnsi="Arial" w:hint="eastAsia"/>
          <w:b/>
          <w:lang w:eastAsia="zh-CN"/>
        </w:rPr>
        <w:t>3</w:t>
      </w:r>
      <w:r w:rsidRPr="00DF6DD6">
        <w:rPr>
          <w:rFonts w:ascii="Arial" w:eastAsia="Times New Roman" w:hAnsi="Arial"/>
          <w:b/>
          <w:lang w:eastAsia="x-none"/>
        </w:rPr>
        <w:t xml:space="preserve">-1: Reference Channels for </w:t>
      </w:r>
      <w:r w:rsidRPr="00DF6DD6">
        <w:rPr>
          <w:rFonts w:ascii="Arial" w:eastAsia="Times New Roman" w:hAnsi="Arial" w:hint="eastAsia"/>
          <w:b/>
          <w:lang w:eastAsia="zh-CN"/>
        </w:rPr>
        <w:t>64</w:t>
      </w:r>
      <w:r w:rsidRPr="00DF6DD6">
        <w:rPr>
          <w:rFonts w:ascii="Arial" w:eastAsia="Times New Roman" w:hAnsi="Arial"/>
          <w:b/>
          <w:lang w:eastAsia="x-none"/>
        </w:rPr>
        <w:t>-QAM with partial RB allocation</w:t>
      </w:r>
    </w:p>
    <w:tbl>
      <w:tblPr>
        <w:tblW w:w="10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6"/>
        <w:gridCol w:w="747"/>
        <w:gridCol w:w="746"/>
        <w:gridCol w:w="747"/>
        <w:gridCol w:w="747"/>
        <w:gridCol w:w="747"/>
        <w:gridCol w:w="746"/>
        <w:gridCol w:w="747"/>
        <w:gridCol w:w="746"/>
        <w:gridCol w:w="747"/>
        <w:gridCol w:w="747"/>
        <w:gridCol w:w="746"/>
        <w:gridCol w:w="747"/>
        <w:gridCol w:w="747"/>
      </w:tblGrid>
      <w:tr w:rsidR="00F55B07" w:rsidRPr="00DF6DD6" w14:paraId="691AC0E4" w14:textId="77777777" w:rsidTr="00F70669">
        <w:trPr>
          <w:jc w:val="center"/>
        </w:trPr>
        <w:tc>
          <w:tcPr>
            <w:tcW w:w="746" w:type="dxa"/>
          </w:tcPr>
          <w:p w14:paraId="741D947E" w14:textId="77777777" w:rsidR="005972C6" w:rsidRPr="00DF6DD6" w:rsidRDefault="005972C6" w:rsidP="000F181B">
            <w:pPr>
              <w:pStyle w:val="TAH"/>
              <w:rPr>
                <w:rFonts w:cs="Arial"/>
                <w:sz w:val="14"/>
                <w:szCs w:val="14"/>
              </w:rPr>
            </w:pPr>
            <w:r w:rsidRPr="00DF6DD6">
              <w:rPr>
                <w:sz w:val="14"/>
                <w:szCs w:val="14"/>
              </w:rPr>
              <w:t>Parameter</w:t>
            </w:r>
          </w:p>
        </w:tc>
        <w:tc>
          <w:tcPr>
            <w:tcW w:w="747" w:type="dxa"/>
          </w:tcPr>
          <w:p w14:paraId="2DD6A3A8" w14:textId="77777777" w:rsidR="005972C6" w:rsidRPr="00DF6DD6" w:rsidRDefault="005972C6" w:rsidP="000F181B">
            <w:pPr>
              <w:pStyle w:val="TAH"/>
              <w:rPr>
                <w:rFonts w:cs="Arial"/>
                <w:sz w:val="14"/>
                <w:szCs w:val="14"/>
              </w:rPr>
            </w:pPr>
            <w:r w:rsidRPr="00DF6DD6">
              <w:rPr>
                <w:sz w:val="14"/>
                <w:szCs w:val="14"/>
              </w:rPr>
              <w:t>Ch BW</w:t>
            </w:r>
          </w:p>
        </w:tc>
        <w:tc>
          <w:tcPr>
            <w:tcW w:w="746" w:type="dxa"/>
          </w:tcPr>
          <w:p w14:paraId="1E511D81" w14:textId="77777777" w:rsidR="005972C6" w:rsidRPr="00DF6DD6" w:rsidRDefault="005972C6" w:rsidP="000F181B">
            <w:pPr>
              <w:pStyle w:val="TAH"/>
              <w:rPr>
                <w:rFonts w:cs="Arial"/>
                <w:sz w:val="14"/>
                <w:szCs w:val="14"/>
              </w:rPr>
            </w:pPr>
            <w:r w:rsidRPr="00DF6DD6">
              <w:rPr>
                <w:sz w:val="14"/>
                <w:szCs w:val="14"/>
              </w:rPr>
              <w:t>Allocated RBs</w:t>
            </w:r>
          </w:p>
        </w:tc>
        <w:tc>
          <w:tcPr>
            <w:tcW w:w="747" w:type="dxa"/>
          </w:tcPr>
          <w:p w14:paraId="28E59D8E" w14:textId="29880DDD" w:rsidR="005972C6" w:rsidRPr="00DF6DD6" w:rsidRDefault="005972C6" w:rsidP="000F181B">
            <w:pPr>
              <w:pStyle w:val="TAH"/>
              <w:rPr>
                <w:rFonts w:cs="Arial"/>
                <w:sz w:val="14"/>
                <w:szCs w:val="14"/>
              </w:rPr>
            </w:pPr>
            <w:r w:rsidRPr="00DF6DD6">
              <w:rPr>
                <w:sz w:val="14"/>
                <w:szCs w:val="14"/>
              </w:rPr>
              <w:t>UL-DL Configuration (</w:t>
            </w:r>
            <w:r w:rsidR="00A84E1D" w:rsidRPr="00DF6DD6">
              <w:rPr>
                <w:sz w:val="14"/>
                <w:szCs w:val="14"/>
              </w:rPr>
              <w:t>NOTE</w:t>
            </w:r>
            <w:r w:rsidRPr="00DF6DD6">
              <w:rPr>
                <w:sz w:val="14"/>
                <w:szCs w:val="14"/>
              </w:rPr>
              <w:t xml:space="preserve"> 2)</w:t>
            </w:r>
          </w:p>
        </w:tc>
        <w:tc>
          <w:tcPr>
            <w:tcW w:w="747" w:type="dxa"/>
          </w:tcPr>
          <w:p w14:paraId="0BDA1333" w14:textId="6388A3B6" w:rsidR="005972C6" w:rsidRPr="00DF6DD6" w:rsidRDefault="005972C6" w:rsidP="000F181B">
            <w:pPr>
              <w:pStyle w:val="TAH"/>
              <w:rPr>
                <w:rFonts w:cs="Arial"/>
                <w:sz w:val="14"/>
                <w:szCs w:val="14"/>
              </w:rPr>
            </w:pPr>
            <w:r w:rsidRPr="00DF6DD6">
              <w:rPr>
                <w:sz w:val="14"/>
                <w:szCs w:val="14"/>
              </w:rPr>
              <w:t>Special subframe configuration (</w:t>
            </w:r>
            <w:r w:rsidR="00A84E1D" w:rsidRPr="00DF6DD6">
              <w:rPr>
                <w:sz w:val="14"/>
                <w:szCs w:val="14"/>
              </w:rPr>
              <w:t>NOTE</w:t>
            </w:r>
            <w:r w:rsidRPr="00DF6DD6">
              <w:rPr>
                <w:sz w:val="14"/>
                <w:szCs w:val="14"/>
              </w:rPr>
              <w:t xml:space="preserve"> 3)</w:t>
            </w:r>
          </w:p>
        </w:tc>
        <w:tc>
          <w:tcPr>
            <w:tcW w:w="747" w:type="dxa"/>
          </w:tcPr>
          <w:p w14:paraId="481F515C" w14:textId="77777777" w:rsidR="005972C6" w:rsidRPr="00DF6DD6" w:rsidRDefault="005972C6" w:rsidP="000F181B">
            <w:pPr>
              <w:pStyle w:val="TAH"/>
              <w:rPr>
                <w:rFonts w:cs="Arial"/>
                <w:sz w:val="14"/>
                <w:szCs w:val="14"/>
              </w:rPr>
            </w:pPr>
            <w:r w:rsidRPr="00DF6DD6">
              <w:rPr>
                <w:sz w:val="14"/>
                <w:szCs w:val="14"/>
              </w:rPr>
              <w:t>DFT-OFDM Symbols per Sub-Frame</w:t>
            </w:r>
          </w:p>
        </w:tc>
        <w:tc>
          <w:tcPr>
            <w:tcW w:w="746" w:type="dxa"/>
          </w:tcPr>
          <w:p w14:paraId="74811B59" w14:textId="3D1313DA" w:rsidR="005972C6" w:rsidRPr="00DF6DD6" w:rsidRDefault="005972C6" w:rsidP="000F181B">
            <w:pPr>
              <w:pStyle w:val="TAH"/>
              <w:rPr>
                <w:rFonts w:cs="Arial"/>
                <w:sz w:val="14"/>
                <w:szCs w:val="14"/>
              </w:rPr>
            </w:pPr>
            <w:r w:rsidRPr="00DF6DD6">
              <w:rPr>
                <w:sz w:val="14"/>
                <w:szCs w:val="14"/>
              </w:rPr>
              <w:t>Mod</w:t>
            </w:r>
            <w:r w:rsidR="00F55B07" w:rsidRPr="00DF6DD6">
              <w:rPr>
                <w:sz w:val="14"/>
                <w:szCs w:val="14"/>
              </w:rPr>
              <w:t>'</w:t>
            </w:r>
            <w:r w:rsidRPr="00DF6DD6">
              <w:rPr>
                <w:sz w:val="14"/>
                <w:szCs w:val="14"/>
              </w:rPr>
              <w:t>n</w:t>
            </w:r>
          </w:p>
        </w:tc>
        <w:tc>
          <w:tcPr>
            <w:tcW w:w="747" w:type="dxa"/>
          </w:tcPr>
          <w:p w14:paraId="180318E0" w14:textId="77777777" w:rsidR="005972C6" w:rsidRPr="00DF6DD6" w:rsidRDefault="005972C6" w:rsidP="000F181B">
            <w:pPr>
              <w:pStyle w:val="TAH"/>
              <w:rPr>
                <w:rFonts w:cs="Arial"/>
                <w:sz w:val="14"/>
                <w:szCs w:val="14"/>
              </w:rPr>
            </w:pPr>
            <w:r w:rsidRPr="00DF6DD6">
              <w:rPr>
                <w:sz w:val="14"/>
                <w:szCs w:val="14"/>
              </w:rPr>
              <w:t>Target Coding rate</w:t>
            </w:r>
          </w:p>
        </w:tc>
        <w:tc>
          <w:tcPr>
            <w:tcW w:w="746" w:type="dxa"/>
          </w:tcPr>
          <w:p w14:paraId="49DE0072" w14:textId="77777777" w:rsidR="005972C6" w:rsidRPr="00DF6DD6" w:rsidRDefault="005972C6" w:rsidP="000F181B">
            <w:pPr>
              <w:pStyle w:val="TAH"/>
              <w:rPr>
                <w:rFonts w:cs="Arial"/>
                <w:sz w:val="14"/>
                <w:szCs w:val="14"/>
              </w:rPr>
            </w:pPr>
            <w:r w:rsidRPr="00DF6DD6">
              <w:rPr>
                <w:sz w:val="14"/>
                <w:szCs w:val="14"/>
              </w:rPr>
              <w:t>Payload size for Sub-Frame 2, 7</w:t>
            </w:r>
          </w:p>
        </w:tc>
        <w:tc>
          <w:tcPr>
            <w:tcW w:w="747" w:type="dxa"/>
          </w:tcPr>
          <w:p w14:paraId="64C402A8" w14:textId="77777777" w:rsidR="005972C6" w:rsidRPr="00DF6DD6" w:rsidRDefault="005972C6" w:rsidP="000F181B">
            <w:pPr>
              <w:pStyle w:val="TAH"/>
              <w:rPr>
                <w:rFonts w:cs="Arial"/>
                <w:sz w:val="14"/>
                <w:szCs w:val="14"/>
              </w:rPr>
            </w:pPr>
            <w:r w:rsidRPr="00DF6DD6">
              <w:rPr>
                <w:sz w:val="14"/>
                <w:szCs w:val="14"/>
              </w:rPr>
              <w:t>Trans-port block CRC</w:t>
            </w:r>
          </w:p>
        </w:tc>
        <w:tc>
          <w:tcPr>
            <w:tcW w:w="747" w:type="dxa"/>
          </w:tcPr>
          <w:p w14:paraId="4EA6E0CA" w14:textId="0BFD6173" w:rsidR="005972C6" w:rsidRPr="00DF6DD6" w:rsidRDefault="005972C6" w:rsidP="000F181B">
            <w:pPr>
              <w:pStyle w:val="TAH"/>
              <w:rPr>
                <w:rFonts w:cs="Arial"/>
                <w:sz w:val="14"/>
                <w:szCs w:val="14"/>
              </w:rPr>
            </w:pPr>
            <w:r w:rsidRPr="00DF6DD6">
              <w:rPr>
                <w:sz w:val="14"/>
                <w:szCs w:val="14"/>
              </w:rPr>
              <w:t>Number of code blocks per Sub-Frame (</w:t>
            </w:r>
            <w:r w:rsidR="00A84E1D" w:rsidRPr="00DF6DD6">
              <w:rPr>
                <w:sz w:val="14"/>
                <w:szCs w:val="14"/>
              </w:rPr>
              <w:t>NOTE</w:t>
            </w:r>
            <w:r w:rsidRPr="00DF6DD6">
              <w:rPr>
                <w:sz w:val="14"/>
                <w:szCs w:val="14"/>
              </w:rPr>
              <w:t xml:space="preserve"> 1)</w:t>
            </w:r>
          </w:p>
        </w:tc>
        <w:tc>
          <w:tcPr>
            <w:tcW w:w="746" w:type="dxa"/>
          </w:tcPr>
          <w:p w14:paraId="730A8597" w14:textId="77777777" w:rsidR="005972C6" w:rsidRPr="00DF6DD6" w:rsidRDefault="005972C6" w:rsidP="000F181B">
            <w:pPr>
              <w:pStyle w:val="TAH"/>
              <w:rPr>
                <w:rFonts w:cs="Arial"/>
                <w:sz w:val="14"/>
                <w:szCs w:val="14"/>
              </w:rPr>
            </w:pPr>
            <w:r w:rsidRPr="00DF6DD6">
              <w:rPr>
                <w:sz w:val="14"/>
                <w:szCs w:val="14"/>
              </w:rPr>
              <w:t>Total number of bits per Sub-Frame for Sub-Frame 2, 7</w:t>
            </w:r>
          </w:p>
        </w:tc>
        <w:tc>
          <w:tcPr>
            <w:tcW w:w="747" w:type="dxa"/>
          </w:tcPr>
          <w:p w14:paraId="75B3D462" w14:textId="77777777" w:rsidR="005972C6" w:rsidRPr="00DF6DD6" w:rsidRDefault="005972C6" w:rsidP="000F181B">
            <w:pPr>
              <w:pStyle w:val="TAH"/>
              <w:rPr>
                <w:rFonts w:cs="Arial"/>
                <w:sz w:val="14"/>
                <w:szCs w:val="14"/>
              </w:rPr>
            </w:pPr>
            <w:r w:rsidRPr="00DF6DD6">
              <w:rPr>
                <w:sz w:val="14"/>
                <w:szCs w:val="14"/>
              </w:rPr>
              <w:t>Total symbols per Sub-Frame for Sub-Frame 2, 7</w:t>
            </w:r>
          </w:p>
        </w:tc>
        <w:tc>
          <w:tcPr>
            <w:tcW w:w="747" w:type="dxa"/>
          </w:tcPr>
          <w:p w14:paraId="0EE7AE6A" w14:textId="12903493" w:rsidR="005972C6" w:rsidRPr="00DF6DD6" w:rsidRDefault="005972C6" w:rsidP="000F181B">
            <w:pPr>
              <w:pStyle w:val="TAH"/>
              <w:rPr>
                <w:rFonts w:cs="Arial"/>
                <w:sz w:val="14"/>
                <w:szCs w:val="14"/>
              </w:rPr>
            </w:pPr>
            <w:r w:rsidRPr="00DF6DD6">
              <w:rPr>
                <w:sz w:val="14"/>
                <w:szCs w:val="14"/>
              </w:rPr>
              <w:t>UE Category (</w:t>
            </w:r>
            <w:r w:rsidR="00A84E1D" w:rsidRPr="00DF6DD6">
              <w:rPr>
                <w:sz w:val="14"/>
                <w:szCs w:val="14"/>
              </w:rPr>
              <w:t>NOTE</w:t>
            </w:r>
            <w:r w:rsidRPr="00DF6DD6">
              <w:rPr>
                <w:sz w:val="14"/>
                <w:szCs w:val="14"/>
              </w:rPr>
              <w:t xml:space="preserve"> 4)</w:t>
            </w:r>
          </w:p>
        </w:tc>
      </w:tr>
      <w:tr w:rsidR="00F55B07" w:rsidRPr="00DF6DD6" w14:paraId="0ACF2F34" w14:textId="77777777" w:rsidTr="00F70669">
        <w:trPr>
          <w:jc w:val="center"/>
        </w:trPr>
        <w:tc>
          <w:tcPr>
            <w:tcW w:w="746" w:type="dxa"/>
          </w:tcPr>
          <w:p w14:paraId="4266E75C" w14:textId="77777777" w:rsidR="005972C6" w:rsidRPr="00DF6DD6" w:rsidRDefault="005972C6" w:rsidP="000F181B">
            <w:pPr>
              <w:pStyle w:val="TAH"/>
              <w:rPr>
                <w:rFonts w:cs="Arial"/>
                <w:sz w:val="14"/>
                <w:szCs w:val="14"/>
              </w:rPr>
            </w:pPr>
            <w:r w:rsidRPr="00DF6DD6">
              <w:rPr>
                <w:rFonts w:cs="Arial"/>
                <w:sz w:val="14"/>
                <w:szCs w:val="14"/>
              </w:rPr>
              <w:t>Unit</w:t>
            </w:r>
          </w:p>
        </w:tc>
        <w:tc>
          <w:tcPr>
            <w:tcW w:w="747" w:type="dxa"/>
          </w:tcPr>
          <w:p w14:paraId="00C689EB" w14:textId="77777777" w:rsidR="005972C6" w:rsidRPr="00DF6DD6" w:rsidRDefault="005972C6" w:rsidP="000F181B">
            <w:pPr>
              <w:pStyle w:val="TAH"/>
              <w:rPr>
                <w:rFonts w:cs="Arial"/>
                <w:sz w:val="14"/>
                <w:szCs w:val="14"/>
              </w:rPr>
            </w:pPr>
            <w:r w:rsidRPr="00DF6DD6">
              <w:rPr>
                <w:rFonts w:cs="Arial"/>
                <w:sz w:val="14"/>
                <w:szCs w:val="14"/>
              </w:rPr>
              <w:t>MHz</w:t>
            </w:r>
          </w:p>
        </w:tc>
        <w:tc>
          <w:tcPr>
            <w:tcW w:w="746" w:type="dxa"/>
          </w:tcPr>
          <w:p w14:paraId="5BA5B983" w14:textId="77777777" w:rsidR="005972C6" w:rsidRPr="00DF6DD6" w:rsidRDefault="005972C6" w:rsidP="000F181B">
            <w:pPr>
              <w:pStyle w:val="TAH"/>
              <w:rPr>
                <w:rFonts w:cs="Arial"/>
                <w:sz w:val="14"/>
                <w:szCs w:val="14"/>
              </w:rPr>
            </w:pPr>
          </w:p>
        </w:tc>
        <w:tc>
          <w:tcPr>
            <w:tcW w:w="747" w:type="dxa"/>
          </w:tcPr>
          <w:p w14:paraId="7FCAB8D2" w14:textId="77777777" w:rsidR="005972C6" w:rsidRPr="00DF6DD6" w:rsidRDefault="005972C6" w:rsidP="000F181B">
            <w:pPr>
              <w:pStyle w:val="TAH"/>
              <w:rPr>
                <w:rFonts w:cs="Arial"/>
                <w:sz w:val="14"/>
                <w:szCs w:val="14"/>
              </w:rPr>
            </w:pPr>
          </w:p>
        </w:tc>
        <w:tc>
          <w:tcPr>
            <w:tcW w:w="747" w:type="dxa"/>
          </w:tcPr>
          <w:p w14:paraId="1F213A9D" w14:textId="77777777" w:rsidR="005972C6" w:rsidRPr="00DF6DD6" w:rsidRDefault="005972C6" w:rsidP="000F181B">
            <w:pPr>
              <w:pStyle w:val="TAH"/>
              <w:rPr>
                <w:rFonts w:cs="Arial"/>
                <w:sz w:val="14"/>
                <w:szCs w:val="14"/>
              </w:rPr>
            </w:pPr>
          </w:p>
        </w:tc>
        <w:tc>
          <w:tcPr>
            <w:tcW w:w="747" w:type="dxa"/>
          </w:tcPr>
          <w:p w14:paraId="58D26948" w14:textId="77777777" w:rsidR="005972C6" w:rsidRPr="00DF6DD6" w:rsidRDefault="005972C6" w:rsidP="000F181B">
            <w:pPr>
              <w:pStyle w:val="TAH"/>
              <w:rPr>
                <w:rFonts w:cs="Arial"/>
                <w:sz w:val="14"/>
                <w:szCs w:val="14"/>
              </w:rPr>
            </w:pPr>
          </w:p>
        </w:tc>
        <w:tc>
          <w:tcPr>
            <w:tcW w:w="746" w:type="dxa"/>
          </w:tcPr>
          <w:p w14:paraId="1B1DDD9A" w14:textId="77777777" w:rsidR="005972C6" w:rsidRPr="00DF6DD6" w:rsidRDefault="005972C6" w:rsidP="000F181B">
            <w:pPr>
              <w:pStyle w:val="TAH"/>
              <w:rPr>
                <w:rFonts w:cs="Arial"/>
                <w:sz w:val="14"/>
                <w:szCs w:val="14"/>
              </w:rPr>
            </w:pPr>
          </w:p>
        </w:tc>
        <w:tc>
          <w:tcPr>
            <w:tcW w:w="747" w:type="dxa"/>
          </w:tcPr>
          <w:p w14:paraId="63CB2CBE" w14:textId="77777777" w:rsidR="005972C6" w:rsidRPr="00DF6DD6" w:rsidRDefault="005972C6" w:rsidP="000F181B">
            <w:pPr>
              <w:pStyle w:val="TAH"/>
              <w:rPr>
                <w:rFonts w:cs="Arial"/>
                <w:sz w:val="14"/>
                <w:szCs w:val="14"/>
              </w:rPr>
            </w:pPr>
          </w:p>
        </w:tc>
        <w:tc>
          <w:tcPr>
            <w:tcW w:w="746" w:type="dxa"/>
          </w:tcPr>
          <w:p w14:paraId="04806006" w14:textId="77777777" w:rsidR="005972C6" w:rsidRPr="00DF6DD6" w:rsidRDefault="005972C6" w:rsidP="000F181B">
            <w:pPr>
              <w:pStyle w:val="TAH"/>
              <w:rPr>
                <w:rFonts w:cs="Arial"/>
                <w:sz w:val="14"/>
                <w:szCs w:val="14"/>
              </w:rPr>
            </w:pPr>
            <w:r w:rsidRPr="00DF6DD6">
              <w:rPr>
                <w:rFonts w:cs="Arial"/>
                <w:sz w:val="14"/>
                <w:szCs w:val="14"/>
              </w:rPr>
              <w:t>Bits</w:t>
            </w:r>
          </w:p>
        </w:tc>
        <w:tc>
          <w:tcPr>
            <w:tcW w:w="747" w:type="dxa"/>
          </w:tcPr>
          <w:p w14:paraId="4BF08857" w14:textId="77777777" w:rsidR="005972C6" w:rsidRPr="00DF6DD6" w:rsidRDefault="005972C6" w:rsidP="000F181B">
            <w:pPr>
              <w:pStyle w:val="TAH"/>
              <w:rPr>
                <w:rFonts w:cs="Arial"/>
                <w:sz w:val="14"/>
                <w:szCs w:val="14"/>
              </w:rPr>
            </w:pPr>
            <w:r w:rsidRPr="00DF6DD6">
              <w:rPr>
                <w:rFonts w:cs="Arial"/>
                <w:sz w:val="14"/>
                <w:szCs w:val="14"/>
              </w:rPr>
              <w:t>Bits</w:t>
            </w:r>
          </w:p>
        </w:tc>
        <w:tc>
          <w:tcPr>
            <w:tcW w:w="747" w:type="dxa"/>
          </w:tcPr>
          <w:p w14:paraId="65AB5A5A" w14:textId="77777777" w:rsidR="005972C6" w:rsidRPr="00DF6DD6" w:rsidRDefault="005972C6" w:rsidP="000F181B">
            <w:pPr>
              <w:pStyle w:val="TAH"/>
              <w:rPr>
                <w:rFonts w:cs="Arial"/>
                <w:sz w:val="14"/>
                <w:szCs w:val="14"/>
              </w:rPr>
            </w:pPr>
          </w:p>
        </w:tc>
        <w:tc>
          <w:tcPr>
            <w:tcW w:w="746" w:type="dxa"/>
          </w:tcPr>
          <w:p w14:paraId="79B62C59" w14:textId="77777777" w:rsidR="005972C6" w:rsidRPr="00DF6DD6" w:rsidRDefault="005972C6" w:rsidP="000F181B">
            <w:pPr>
              <w:pStyle w:val="TAH"/>
              <w:rPr>
                <w:rFonts w:cs="Arial"/>
                <w:sz w:val="14"/>
                <w:szCs w:val="14"/>
              </w:rPr>
            </w:pPr>
            <w:r w:rsidRPr="00DF6DD6">
              <w:rPr>
                <w:rFonts w:cs="Arial"/>
                <w:sz w:val="14"/>
                <w:szCs w:val="14"/>
              </w:rPr>
              <w:t>Bits</w:t>
            </w:r>
          </w:p>
        </w:tc>
        <w:tc>
          <w:tcPr>
            <w:tcW w:w="747" w:type="dxa"/>
          </w:tcPr>
          <w:p w14:paraId="5CD0439F" w14:textId="77777777" w:rsidR="005972C6" w:rsidRPr="00DF6DD6" w:rsidRDefault="005972C6" w:rsidP="000F181B">
            <w:pPr>
              <w:pStyle w:val="TAH"/>
              <w:rPr>
                <w:rFonts w:cs="Arial"/>
                <w:sz w:val="14"/>
                <w:szCs w:val="14"/>
              </w:rPr>
            </w:pPr>
          </w:p>
        </w:tc>
        <w:tc>
          <w:tcPr>
            <w:tcW w:w="747" w:type="dxa"/>
          </w:tcPr>
          <w:p w14:paraId="3CBF1D2E" w14:textId="77777777" w:rsidR="005972C6" w:rsidRPr="00DF6DD6" w:rsidRDefault="005972C6" w:rsidP="000F181B">
            <w:pPr>
              <w:pStyle w:val="TAH"/>
              <w:rPr>
                <w:rFonts w:cs="Arial"/>
                <w:sz w:val="14"/>
                <w:szCs w:val="14"/>
              </w:rPr>
            </w:pPr>
          </w:p>
        </w:tc>
      </w:tr>
      <w:tr w:rsidR="00F55B07" w:rsidRPr="00DF6DD6" w14:paraId="695E6A03" w14:textId="77777777" w:rsidTr="00F70669">
        <w:trPr>
          <w:jc w:val="center"/>
        </w:trPr>
        <w:tc>
          <w:tcPr>
            <w:tcW w:w="746" w:type="dxa"/>
            <w:tcBorders>
              <w:top w:val="single" w:sz="4" w:space="0" w:color="auto"/>
              <w:left w:val="single" w:sz="4" w:space="0" w:color="auto"/>
              <w:right w:val="single" w:sz="4" w:space="0" w:color="auto"/>
            </w:tcBorders>
          </w:tcPr>
          <w:p w14:paraId="495287ED"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E35651D"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6174F774" w14:textId="77777777" w:rsidR="005972C6" w:rsidRPr="00DF6DD6" w:rsidRDefault="005972C6" w:rsidP="000F181B">
            <w:pPr>
              <w:pStyle w:val="TAC"/>
              <w:rPr>
                <w:sz w:val="14"/>
                <w:szCs w:val="14"/>
              </w:rPr>
            </w:pPr>
            <w:r w:rsidRPr="00DF6DD6">
              <w:rPr>
                <w:sz w:val="14"/>
                <w:szCs w:val="14"/>
                <w:lang w:eastAsia="x-none"/>
              </w:rPr>
              <w:t>1</w:t>
            </w:r>
          </w:p>
        </w:tc>
        <w:tc>
          <w:tcPr>
            <w:tcW w:w="747" w:type="dxa"/>
            <w:tcBorders>
              <w:top w:val="single" w:sz="4" w:space="0" w:color="auto"/>
              <w:left w:val="single" w:sz="4" w:space="0" w:color="auto"/>
              <w:bottom w:val="single" w:sz="4" w:space="0" w:color="auto"/>
              <w:right w:val="single" w:sz="4" w:space="0" w:color="auto"/>
            </w:tcBorders>
          </w:tcPr>
          <w:p w14:paraId="5F4608F6"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1CD2ADD2"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9630CB5"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7EB572B"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A7BD72D"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BFAA8EB" w14:textId="77777777" w:rsidR="005972C6" w:rsidRPr="00DF6DD6" w:rsidRDefault="005972C6" w:rsidP="000F181B">
            <w:pPr>
              <w:pStyle w:val="TAC"/>
              <w:rPr>
                <w:sz w:val="14"/>
                <w:szCs w:val="14"/>
              </w:rPr>
            </w:pPr>
            <w:r w:rsidRPr="00DF6DD6">
              <w:rPr>
                <w:sz w:val="14"/>
                <w:szCs w:val="14"/>
                <w:lang w:eastAsia="x-none"/>
              </w:rPr>
              <w:t xml:space="preserve">616    </w:t>
            </w:r>
          </w:p>
        </w:tc>
        <w:tc>
          <w:tcPr>
            <w:tcW w:w="747" w:type="dxa"/>
            <w:tcBorders>
              <w:top w:val="single" w:sz="4" w:space="0" w:color="auto"/>
              <w:left w:val="single" w:sz="4" w:space="0" w:color="auto"/>
              <w:bottom w:val="single" w:sz="4" w:space="0" w:color="auto"/>
              <w:right w:val="single" w:sz="4" w:space="0" w:color="auto"/>
            </w:tcBorders>
          </w:tcPr>
          <w:p w14:paraId="0A2F3BD5"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117029D"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7ACC2FA0" w14:textId="77777777" w:rsidR="005972C6" w:rsidRPr="00DF6DD6" w:rsidRDefault="005972C6" w:rsidP="000F181B">
            <w:pPr>
              <w:pStyle w:val="TAC"/>
              <w:rPr>
                <w:sz w:val="14"/>
                <w:szCs w:val="14"/>
              </w:rPr>
            </w:pPr>
            <w:r w:rsidRPr="00DF6DD6">
              <w:rPr>
                <w:sz w:val="14"/>
                <w:szCs w:val="14"/>
                <w:lang w:eastAsia="x-none"/>
              </w:rPr>
              <w:t>864</w:t>
            </w:r>
          </w:p>
        </w:tc>
        <w:tc>
          <w:tcPr>
            <w:tcW w:w="747" w:type="dxa"/>
            <w:tcBorders>
              <w:top w:val="single" w:sz="4" w:space="0" w:color="auto"/>
              <w:left w:val="single" w:sz="4" w:space="0" w:color="auto"/>
              <w:bottom w:val="single" w:sz="4" w:space="0" w:color="auto"/>
              <w:right w:val="single" w:sz="4" w:space="0" w:color="auto"/>
            </w:tcBorders>
          </w:tcPr>
          <w:p w14:paraId="064C113A" w14:textId="77777777" w:rsidR="005972C6" w:rsidRPr="00DF6DD6" w:rsidRDefault="005972C6" w:rsidP="000F181B">
            <w:pPr>
              <w:pStyle w:val="TAC"/>
              <w:rPr>
                <w:sz w:val="14"/>
                <w:szCs w:val="14"/>
              </w:rPr>
            </w:pPr>
            <w:r w:rsidRPr="00DF6DD6">
              <w:rPr>
                <w:sz w:val="14"/>
                <w:szCs w:val="14"/>
                <w:lang w:eastAsia="x-none"/>
              </w:rPr>
              <w:t>144</w:t>
            </w:r>
          </w:p>
        </w:tc>
        <w:tc>
          <w:tcPr>
            <w:tcW w:w="747" w:type="dxa"/>
            <w:tcBorders>
              <w:top w:val="single" w:sz="4" w:space="0" w:color="auto"/>
              <w:left w:val="single" w:sz="4" w:space="0" w:color="auto"/>
              <w:bottom w:val="single" w:sz="4" w:space="0" w:color="auto"/>
              <w:right w:val="single" w:sz="4" w:space="0" w:color="auto"/>
            </w:tcBorders>
          </w:tcPr>
          <w:p w14:paraId="2F3D9A8A"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D854786" w14:textId="77777777" w:rsidTr="00F70669">
        <w:trPr>
          <w:jc w:val="center"/>
        </w:trPr>
        <w:tc>
          <w:tcPr>
            <w:tcW w:w="746" w:type="dxa"/>
            <w:tcBorders>
              <w:left w:val="single" w:sz="4" w:space="0" w:color="auto"/>
              <w:right w:val="single" w:sz="4" w:space="0" w:color="auto"/>
            </w:tcBorders>
          </w:tcPr>
          <w:p w14:paraId="6615D2AC"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6E400BAA"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2A0C6A47"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955E076"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E90F153"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986CA8F"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315756B"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9463674"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5A3DCE7" w14:textId="77777777" w:rsidR="005972C6" w:rsidRPr="00DF6DD6" w:rsidRDefault="005972C6" w:rsidP="000F181B">
            <w:pPr>
              <w:pStyle w:val="TAC"/>
              <w:rPr>
                <w:sz w:val="14"/>
                <w:szCs w:val="14"/>
              </w:rPr>
            </w:pPr>
            <w:r w:rsidRPr="00DF6DD6">
              <w:rPr>
                <w:sz w:val="14"/>
                <w:szCs w:val="14"/>
                <w:lang w:eastAsia="x-none"/>
              </w:rPr>
              <w:t xml:space="preserve">1256    </w:t>
            </w:r>
          </w:p>
        </w:tc>
        <w:tc>
          <w:tcPr>
            <w:tcW w:w="747" w:type="dxa"/>
            <w:tcBorders>
              <w:top w:val="single" w:sz="4" w:space="0" w:color="auto"/>
              <w:left w:val="single" w:sz="4" w:space="0" w:color="auto"/>
              <w:bottom w:val="single" w:sz="4" w:space="0" w:color="auto"/>
              <w:right w:val="single" w:sz="4" w:space="0" w:color="auto"/>
            </w:tcBorders>
          </w:tcPr>
          <w:p w14:paraId="0A5E5ED1"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16823AF"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732DCD68" w14:textId="77777777" w:rsidR="005972C6" w:rsidRPr="00DF6DD6" w:rsidRDefault="005972C6" w:rsidP="000F181B">
            <w:pPr>
              <w:pStyle w:val="TAC"/>
              <w:rPr>
                <w:sz w:val="14"/>
                <w:szCs w:val="14"/>
              </w:rPr>
            </w:pPr>
            <w:r w:rsidRPr="00DF6DD6">
              <w:rPr>
                <w:sz w:val="14"/>
                <w:szCs w:val="14"/>
                <w:lang w:eastAsia="x-none"/>
              </w:rPr>
              <w:t>1728</w:t>
            </w:r>
          </w:p>
        </w:tc>
        <w:tc>
          <w:tcPr>
            <w:tcW w:w="747" w:type="dxa"/>
            <w:tcBorders>
              <w:top w:val="single" w:sz="4" w:space="0" w:color="auto"/>
              <w:left w:val="single" w:sz="4" w:space="0" w:color="auto"/>
              <w:bottom w:val="single" w:sz="4" w:space="0" w:color="auto"/>
              <w:right w:val="single" w:sz="4" w:space="0" w:color="auto"/>
            </w:tcBorders>
          </w:tcPr>
          <w:p w14:paraId="3F2E1102" w14:textId="77777777" w:rsidR="005972C6" w:rsidRPr="00DF6DD6" w:rsidRDefault="005972C6" w:rsidP="000F181B">
            <w:pPr>
              <w:pStyle w:val="TAC"/>
              <w:rPr>
                <w:sz w:val="14"/>
                <w:szCs w:val="14"/>
              </w:rPr>
            </w:pPr>
            <w:r w:rsidRPr="00DF6DD6">
              <w:rPr>
                <w:sz w:val="14"/>
                <w:szCs w:val="14"/>
                <w:lang w:eastAsia="x-none"/>
              </w:rPr>
              <w:t>288</w:t>
            </w:r>
          </w:p>
        </w:tc>
        <w:tc>
          <w:tcPr>
            <w:tcW w:w="747" w:type="dxa"/>
            <w:tcBorders>
              <w:top w:val="single" w:sz="4" w:space="0" w:color="auto"/>
              <w:left w:val="single" w:sz="4" w:space="0" w:color="auto"/>
              <w:bottom w:val="single" w:sz="4" w:space="0" w:color="auto"/>
              <w:right w:val="single" w:sz="4" w:space="0" w:color="auto"/>
            </w:tcBorders>
          </w:tcPr>
          <w:p w14:paraId="654F47E0"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E130FC1" w14:textId="77777777" w:rsidTr="00F70669">
        <w:trPr>
          <w:jc w:val="center"/>
        </w:trPr>
        <w:tc>
          <w:tcPr>
            <w:tcW w:w="746" w:type="dxa"/>
            <w:tcBorders>
              <w:left w:val="single" w:sz="4" w:space="0" w:color="auto"/>
              <w:right w:val="single" w:sz="4" w:space="0" w:color="auto"/>
            </w:tcBorders>
          </w:tcPr>
          <w:p w14:paraId="6D15AFC7"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40545CC"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0953A184" w14:textId="77777777" w:rsidR="005972C6" w:rsidRPr="00DF6DD6" w:rsidRDefault="005972C6" w:rsidP="000F181B">
            <w:pPr>
              <w:pStyle w:val="TAC"/>
              <w:rPr>
                <w:sz w:val="14"/>
                <w:szCs w:val="14"/>
              </w:rPr>
            </w:pPr>
            <w:r w:rsidRPr="00DF6DD6">
              <w:rPr>
                <w:sz w:val="14"/>
                <w:szCs w:val="14"/>
                <w:lang w:eastAsia="x-none"/>
              </w:rPr>
              <w:t>3</w:t>
            </w:r>
          </w:p>
        </w:tc>
        <w:tc>
          <w:tcPr>
            <w:tcW w:w="747" w:type="dxa"/>
            <w:tcBorders>
              <w:top w:val="single" w:sz="4" w:space="0" w:color="auto"/>
              <w:left w:val="single" w:sz="4" w:space="0" w:color="auto"/>
              <w:bottom w:val="single" w:sz="4" w:space="0" w:color="auto"/>
              <w:right w:val="single" w:sz="4" w:space="0" w:color="auto"/>
            </w:tcBorders>
          </w:tcPr>
          <w:p w14:paraId="686808E9"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7A2AC92E"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674D130"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A89F26E"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926578D"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EF9A426" w14:textId="77777777" w:rsidR="005972C6" w:rsidRPr="00DF6DD6" w:rsidRDefault="005972C6" w:rsidP="000F181B">
            <w:pPr>
              <w:pStyle w:val="TAC"/>
              <w:rPr>
                <w:sz w:val="14"/>
                <w:szCs w:val="14"/>
              </w:rPr>
            </w:pPr>
            <w:r w:rsidRPr="00DF6DD6">
              <w:rPr>
                <w:sz w:val="14"/>
                <w:szCs w:val="14"/>
                <w:lang w:eastAsia="x-none"/>
              </w:rPr>
              <w:t xml:space="preserve">1864    </w:t>
            </w:r>
          </w:p>
        </w:tc>
        <w:tc>
          <w:tcPr>
            <w:tcW w:w="747" w:type="dxa"/>
            <w:tcBorders>
              <w:top w:val="single" w:sz="4" w:space="0" w:color="auto"/>
              <w:left w:val="single" w:sz="4" w:space="0" w:color="auto"/>
              <w:bottom w:val="single" w:sz="4" w:space="0" w:color="auto"/>
              <w:right w:val="single" w:sz="4" w:space="0" w:color="auto"/>
            </w:tcBorders>
          </w:tcPr>
          <w:p w14:paraId="5A1B1D3F"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D3DD2C0"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27CAF9ED" w14:textId="77777777" w:rsidR="005972C6" w:rsidRPr="00DF6DD6" w:rsidRDefault="005972C6" w:rsidP="000F181B">
            <w:pPr>
              <w:pStyle w:val="TAC"/>
              <w:rPr>
                <w:sz w:val="14"/>
                <w:szCs w:val="14"/>
              </w:rPr>
            </w:pPr>
            <w:r w:rsidRPr="00DF6DD6">
              <w:rPr>
                <w:sz w:val="14"/>
                <w:szCs w:val="14"/>
                <w:lang w:eastAsia="x-none"/>
              </w:rPr>
              <w:t>2592</w:t>
            </w:r>
          </w:p>
        </w:tc>
        <w:tc>
          <w:tcPr>
            <w:tcW w:w="747" w:type="dxa"/>
            <w:tcBorders>
              <w:top w:val="single" w:sz="4" w:space="0" w:color="auto"/>
              <w:left w:val="single" w:sz="4" w:space="0" w:color="auto"/>
              <w:bottom w:val="single" w:sz="4" w:space="0" w:color="auto"/>
              <w:right w:val="single" w:sz="4" w:space="0" w:color="auto"/>
            </w:tcBorders>
          </w:tcPr>
          <w:p w14:paraId="30E2BB56" w14:textId="77777777" w:rsidR="005972C6" w:rsidRPr="00DF6DD6" w:rsidRDefault="005972C6" w:rsidP="000F181B">
            <w:pPr>
              <w:pStyle w:val="TAC"/>
              <w:rPr>
                <w:sz w:val="14"/>
                <w:szCs w:val="14"/>
              </w:rPr>
            </w:pPr>
            <w:r w:rsidRPr="00DF6DD6">
              <w:rPr>
                <w:sz w:val="14"/>
                <w:szCs w:val="14"/>
                <w:lang w:eastAsia="x-none"/>
              </w:rPr>
              <w:t>432</w:t>
            </w:r>
          </w:p>
        </w:tc>
        <w:tc>
          <w:tcPr>
            <w:tcW w:w="747" w:type="dxa"/>
            <w:tcBorders>
              <w:top w:val="single" w:sz="4" w:space="0" w:color="auto"/>
              <w:left w:val="single" w:sz="4" w:space="0" w:color="auto"/>
              <w:bottom w:val="single" w:sz="4" w:space="0" w:color="auto"/>
              <w:right w:val="single" w:sz="4" w:space="0" w:color="auto"/>
            </w:tcBorders>
          </w:tcPr>
          <w:p w14:paraId="05399B9A"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154961BF" w14:textId="77777777" w:rsidTr="00F70669">
        <w:trPr>
          <w:jc w:val="center"/>
        </w:trPr>
        <w:tc>
          <w:tcPr>
            <w:tcW w:w="746" w:type="dxa"/>
            <w:tcBorders>
              <w:left w:val="single" w:sz="4" w:space="0" w:color="auto"/>
              <w:right w:val="single" w:sz="4" w:space="0" w:color="auto"/>
            </w:tcBorders>
          </w:tcPr>
          <w:p w14:paraId="0C502A6B"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A781366"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6B8D29A9" w14:textId="77777777" w:rsidR="005972C6" w:rsidRPr="00DF6DD6" w:rsidRDefault="005972C6" w:rsidP="000F181B">
            <w:pPr>
              <w:pStyle w:val="TAC"/>
              <w:rPr>
                <w:sz w:val="14"/>
                <w:szCs w:val="14"/>
              </w:rPr>
            </w:pPr>
            <w:r w:rsidRPr="00DF6DD6">
              <w:rPr>
                <w:sz w:val="14"/>
                <w:szCs w:val="14"/>
                <w:lang w:eastAsia="x-none"/>
              </w:rPr>
              <w:t>4</w:t>
            </w:r>
          </w:p>
        </w:tc>
        <w:tc>
          <w:tcPr>
            <w:tcW w:w="747" w:type="dxa"/>
            <w:tcBorders>
              <w:top w:val="single" w:sz="4" w:space="0" w:color="auto"/>
              <w:left w:val="single" w:sz="4" w:space="0" w:color="auto"/>
              <w:bottom w:val="single" w:sz="4" w:space="0" w:color="auto"/>
              <w:right w:val="single" w:sz="4" w:space="0" w:color="auto"/>
            </w:tcBorders>
          </w:tcPr>
          <w:p w14:paraId="2184311B"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75CA442"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81674CE"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08BF434"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42441E9"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E016B61" w14:textId="77777777" w:rsidR="005972C6" w:rsidRPr="00DF6DD6" w:rsidRDefault="005972C6" w:rsidP="000F181B">
            <w:pPr>
              <w:pStyle w:val="TAC"/>
              <w:rPr>
                <w:sz w:val="14"/>
                <w:szCs w:val="14"/>
              </w:rPr>
            </w:pPr>
            <w:r w:rsidRPr="00DF6DD6">
              <w:rPr>
                <w:sz w:val="14"/>
                <w:szCs w:val="14"/>
                <w:lang w:eastAsia="x-none"/>
              </w:rPr>
              <w:t xml:space="preserve">2536    </w:t>
            </w:r>
          </w:p>
        </w:tc>
        <w:tc>
          <w:tcPr>
            <w:tcW w:w="747" w:type="dxa"/>
            <w:tcBorders>
              <w:top w:val="single" w:sz="4" w:space="0" w:color="auto"/>
              <w:left w:val="single" w:sz="4" w:space="0" w:color="auto"/>
              <w:bottom w:val="single" w:sz="4" w:space="0" w:color="auto"/>
              <w:right w:val="single" w:sz="4" w:space="0" w:color="auto"/>
            </w:tcBorders>
          </w:tcPr>
          <w:p w14:paraId="678112A5"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DB53CCD"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0CEA5DCA" w14:textId="77777777" w:rsidR="005972C6" w:rsidRPr="00DF6DD6" w:rsidRDefault="005972C6" w:rsidP="000F181B">
            <w:pPr>
              <w:pStyle w:val="TAC"/>
              <w:rPr>
                <w:sz w:val="14"/>
                <w:szCs w:val="14"/>
              </w:rPr>
            </w:pPr>
            <w:r w:rsidRPr="00DF6DD6">
              <w:rPr>
                <w:sz w:val="14"/>
                <w:szCs w:val="14"/>
                <w:lang w:eastAsia="x-none"/>
              </w:rPr>
              <w:t>3456</w:t>
            </w:r>
          </w:p>
        </w:tc>
        <w:tc>
          <w:tcPr>
            <w:tcW w:w="747" w:type="dxa"/>
            <w:tcBorders>
              <w:top w:val="single" w:sz="4" w:space="0" w:color="auto"/>
              <w:left w:val="single" w:sz="4" w:space="0" w:color="auto"/>
              <w:bottom w:val="single" w:sz="4" w:space="0" w:color="auto"/>
              <w:right w:val="single" w:sz="4" w:space="0" w:color="auto"/>
            </w:tcBorders>
          </w:tcPr>
          <w:p w14:paraId="161CD5A4" w14:textId="77777777" w:rsidR="005972C6" w:rsidRPr="00DF6DD6" w:rsidRDefault="005972C6" w:rsidP="000F181B">
            <w:pPr>
              <w:pStyle w:val="TAC"/>
              <w:rPr>
                <w:sz w:val="14"/>
                <w:szCs w:val="14"/>
              </w:rPr>
            </w:pPr>
            <w:r w:rsidRPr="00DF6DD6">
              <w:rPr>
                <w:sz w:val="14"/>
                <w:szCs w:val="14"/>
                <w:lang w:eastAsia="x-none"/>
              </w:rPr>
              <w:t>576</w:t>
            </w:r>
          </w:p>
        </w:tc>
        <w:tc>
          <w:tcPr>
            <w:tcW w:w="747" w:type="dxa"/>
            <w:tcBorders>
              <w:top w:val="single" w:sz="4" w:space="0" w:color="auto"/>
              <w:left w:val="single" w:sz="4" w:space="0" w:color="auto"/>
              <w:bottom w:val="single" w:sz="4" w:space="0" w:color="auto"/>
              <w:right w:val="single" w:sz="4" w:space="0" w:color="auto"/>
            </w:tcBorders>
          </w:tcPr>
          <w:p w14:paraId="6B3CC473"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637210F" w14:textId="77777777" w:rsidTr="00F70669">
        <w:trPr>
          <w:jc w:val="center"/>
        </w:trPr>
        <w:tc>
          <w:tcPr>
            <w:tcW w:w="746" w:type="dxa"/>
            <w:tcBorders>
              <w:left w:val="single" w:sz="4" w:space="0" w:color="auto"/>
              <w:right w:val="single" w:sz="4" w:space="0" w:color="auto"/>
            </w:tcBorders>
          </w:tcPr>
          <w:p w14:paraId="3B379A81"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F2F1097"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2B9C66DE" w14:textId="77777777" w:rsidR="005972C6" w:rsidRPr="00DF6DD6" w:rsidRDefault="005972C6" w:rsidP="000F181B">
            <w:pPr>
              <w:pStyle w:val="TAC"/>
              <w:rPr>
                <w:sz w:val="14"/>
                <w:szCs w:val="14"/>
              </w:rPr>
            </w:pPr>
            <w:r w:rsidRPr="00DF6DD6">
              <w:rPr>
                <w:sz w:val="14"/>
                <w:szCs w:val="14"/>
                <w:lang w:eastAsia="x-none"/>
              </w:rPr>
              <w:t>5</w:t>
            </w:r>
          </w:p>
        </w:tc>
        <w:tc>
          <w:tcPr>
            <w:tcW w:w="747" w:type="dxa"/>
            <w:tcBorders>
              <w:top w:val="single" w:sz="4" w:space="0" w:color="auto"/>
              <w:left w:val="single" w:sz="4" w:space="0" w:color="auto"/>
              <w:bottom w:val="single" w:sz="4" w:space="0" w:color="auto"/>
              <w:right w:val="single" w:sz="4" w:space="0" w:color="auto"/>
            </w:tcBorders>
          </w:tcPr>
          <w:p w14:paraId="2A232FB6"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2EA2386"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B618D52"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8773AC3"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116189D"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7BB2DB4" w14:textId="77777777" w:rsidR="005972C6" w:rsidRPr="00DF6DD6" w:rsidRDefault="005972C6" w:rsidP="000F181B">
            <w:pPr>
              <w:pStyle w:val="TAC"/>
              <w:rPr>
                <w:sz w:val="14"/>
                <w:szCs w:val="14"/>
              </w:rPr>
            </w:pPr>
            <w:r w:rsidRPr="00DF6DD6">
              <w:rPr>
                <w:sz w:val="14"/>
                <w:szCs w:val="14"/>
                <w:lang w:eastAsia="x-none"/>
              </w:rPr>
              <w:t xml:space="preserve">3112    </w:t>
            </w:r>
          </w:p>
        </w:tc>
        <w:tc>
          <w:tcPr>
            <w:tcW w:w="747" w:type="dxa"/>
            <w:tcBorders>
              <w:top w:val="single" w:sz="4" w:space="0" w:color="auto"/>
              <w:left w:val="single" w:sz="4" w:space="0" w:color="auto"/>
              <w:bottom w:val="single" w:sz="4" w:space="0" w:color="auto"/>
              <w:right w:val="single" w:sz="4" w:space="0" w:color="auto"/>
            </w:tcBorders>
          </w:tcPr>
          <w:p w14:paraId="42D53718"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8AF725B"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4DC2D058" w14:textId="77777777" w:rsidR="005972C6" w:rsidRPr="00DF6DD6" w:rsidRDefault="005972C6" w:rsidP="000F181B">
            <w:pPr>
              <w:pStyle w:val="TAC"/>
              <w:rPr>
                <w:sz w:val="14"/>
                <w:szCs w:val="14"/>
              </w:rPr>
            </w:pPr>
            <w:r w:rsidRPr="00DF6DD6">
              <w:rPr>
                <w:sz w:val="14"/>
                <w:szCs w:val="14"/>
                <w:lang w:eastAsia="x-none"/>
              </w:rPr>
              <w:t>4320</w:t>
            </w:r>
          </w:p>
        </w:tc>
        <w:tc>
          <w:tcPr>
            <w:tcW w:w="747" w:type="dxa"/>
            <w:tcBorders>
              <w:top w:val="single" w:sz="4" w:space="0" w:color="auto"/>
              <w:left w:val="single" w:sz="4" w:space="0" w:color="auto"/>
              <w:bottom w:val="single" w:sz="4" w:space="0" w:color="auto"/>
              <w:right w:val="single" w:sz="4" w:space="0" w:color="auto"/>
            </w:tcBorders>
          </w:tcPr>
          <w:p w14:paraId="45BF9E27" w14:textId="77777777" w:rsidR="005972C6" w:rsidRPr="00DF6DD6" w:rsidRDefault="005972C6" w:rsidP="000F181B">
            <w:pPr>
              <w:pStyle w:val="TAC"/>
              <w:rPr>
                <w:sz w:val="14"/>
                <w:szCs w:val="14"/>
              </w:rPr>
            </w:pPr>
            <w:r w:rsidRPr="00DF6DD6">
              <w:rPr>
                <w:sz w:val="14"/>
                <w:szCs w:val="14"/>
                <w:lang w:eastAsia="x-none"/>
              </w:rPr>
              <w:t>720</w:t>
            </w:r>
          </w:p>
        </w:tc>
        <w:tc>
          <w:tcPr>
            <w:tcW w:w="747" w:type="dxa"/>
            <w:tcBorders>
              <w:top w:val="single" w:sz="4" w:space="0" w:color="auto"/>
              <w:left w:val="single" w:sz="4" w:space="0" w:color="auto"/>
              <w:bottom w:val="single" w:sz="4" w:space="0" w:color="auto"/>
              <w:right w:val="single" w:sz="4" w:space="0" w:color="auto"/>
            </w:tcBorders>
          </w:tcPr>
          <w:p w14:paraId="6323245E"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ABDB514" w14:textId="77777777" w:rsidTr="00F70669">
        <w:trPr>
          <w:jc w:val="center"/>
        </w:trPr>
        <w:tc>
          <w:tcPr>
            <w:tcW w:w="746" w:type="dxa"/>
            <w:tcBorders>
              <w:left w:val="single" w:sz="4" w:space="0" w:color="auto"/>
              <w:right w:val="single" w:sz="4" w:space="0" w:color="auto"/>
            </w:tcBorders>
          </w:tcPr>
          <w:p w14:paraId="1BFC2068"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273F519"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258E8638" w14:textId="77777777" w:rsidR="005972C6" w:rsidRPr="00DF6DD6" w:rsidRDefault="005972C6" w:rsidP="000F181B">
            <w:pPr>
              <w:pStyle w:val="TAC"/>
              <w:rPr>
                <w:sz w:val="14"/>
                <w:szCs w:val="14"/>
              </w:rPr>
            </w:pPr>
            <w:r w:rsidRPr="00DF6DD6">
              <w:rPr>
                <w:sz w:val="14"/>
                <w:szCs w:val="14"/>
                <w:lang w:eastAsia="x-none"/>
              </w:rPr>
              <w:t>6</w:t>
            </w:r>
          </w:p>
        </w:tc>
        <w:tc>
          <w:tcPr>
            <w:tcW w:w="747" w:type="dxa"/>
            <w:tcBorders>
              <w:top w:val="single" w:sz="4" w:space="0" w:color="auto"/>
              <w:left w:val="single" w:sz="4" w:space="0" w:color="auto"/>
              <w:bottom w:val="single" w:sz="4" w:space="0" w:color="auto"/>
              <w:right w:val="single" w:sz="4" w:space="0" w:color="auto"/>
            </w:tcBorders>
          </w:tcPr>
          <w:p w14:paraId="67BFC66B"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32BD9ED"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45437E3"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DF0AA53"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4C30819"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91A67AC" w14:textId="77777777" w:rsidR="005972C6" w:rsidRPr="00DF6DD6" w:rsidRDefault="005972C6" w:rsidP="000F181B">
            <w:pPr>
              <w:pStyle w:val="TAC"/>
              <w:rPr>
                <w:sz w:val="14"/>
                <w:szCs w:val="14"/>
              </w:rPr>
            </w:pPr>
            <w:r w:rsidRPr="00DF6DD6">
              <w:rPr>
                <w:sz w:val="14"/>
                <w:szCs w:val="14"/>
                <w:lang w:eastAsia="x-none"/>
              </w:rPr>
              <w:t xml:space="preserve">3752    </w:t>
            </w:r>
          </w:p>
        </w:tc>
        <w:tc>
          <w:tcPr>
            <w:tcW w:w="747" w:type="dxa"/>
            <w:tcBorders>
              <w:top w:val="single" w:sz="4" w:space="0" w:color="auto"/>
              <w:left w:val="single" w:sz="4" w:space="0" w:color="auto"/>
              <w:bottom w:val="single" w:sz="4" w:space="0" w:color="auto"/>
              <w:right w:val="single" w:sz="4" w:space="0" w:color="auto"/>
            </w:tcBorders>
          </w:tcPr>
          <w:p w14:paraId="1507FAFE"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E349D04"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73788BE0" w14:textId="77777777" w:rsidR="005972C6" w:rsidRPr="00DF6DD6" w:rsidRDefault="005972C6" w:rsidP="000F181B">
            <w:pPr>
              <w:pStyle w:val="TAC"/>
              <w:rPr>
                <w:sz w:val="14"/>
                <w:szCs w:val="14"/>
              </w:rPr>
            </w:pPr>
            <w:r w:rsidRPr="00DF6DD6">
              <w:rPr>
                <w:sz w:val="14"/>
                <w:szCs w:val="14"/>
                <w:lang w:eastAsia="x-none"/>
              </w:rPr>
              <w:t>5184</w:t>
            </w:r>
          </w:p>
        </w:tc>
        <w:tc>
          <w:tcPr>
            <w:tcW w:w="747" w:type="dxa"/>
            <w:tcBorders>
              <w:top w:val="single" w:sz="4" w:space="0" w:color="auto"/>
              <w:left w:val="single" w:sz="4" w:space="0" w:color="auto"/>
              <w:bottom w:val="single" w:sz="4" w:space="0" w:color="auto"/>
              <w:right w:val="single" w:sz="4" w:space="0" w:color="auto"/>
            </w:tcBorders>
          </w:tcPr>
          <w:p w14:paraId="729B0017" w14:textId="77777777" w:rsidR="005972C6" w:rsidRPr="00DF6DD6" w:rsidRDefault="005972C6" w:rsidP="000F181B">
            <w:pPr>
              <w:pStyle w:val="TAC"/>
              <w:rPr>
                <w:sz w:val="14"/>
                <w:szCs w:val="14"/>
              </w:rPr>
            </w:pPr>
            <w:r w:rsidRPr="00DF6DD6">
              <w:rPr>
                <w:sz w:val="14"/>
                <w:szCs w:val="14"/>
                <w:lang w:eastAsia="x-none"/>
              </w:rPr>
              <w:t>864</w:t>
            </w:r>
          </w:p>
        </w:tc>
        <w:tc>
          <w:tcPr>
            <w:tcW w:w="747" w:type="dxa"/>
            <w:tcBorders>
              <w:top w:val="single" w:sz="4" w:space="0" w:color="auto"/>
              <w:left w:val="single" w:sz="4" w:space="0" w:color="auto"/>
              <w:bottom w:val="single" w:sz="4" w:space="0" w:color="auto"/>
              <w:right w:val="single" w:sz="4" w:space="0" w:color="auto"/>
            </w:tcBorders>
          </w:tcPr>
          <w:p w14:paraId="3F5F6BF7"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A8BF8D4" w14:textId="77777777" w:rsidTr="00F70669">
        <w:trPr>
          <w:jc w:val="center"/>
        </w:trPr>
        <w:tc>
          <w:tcPr>
            <w:tcW w:w="746" w:type="dxa"/>
            <w:tcBorders>
              <w:left w:val="single" w:sz="4" w:space="0" w:color="auto"/>
              <w:right w:val="single" w:sz="4" w:space="0" w:color="auto"/>
            </w:tcBorders>
          </w:tcPr>
          <w:p w14:paraId="6AD88BA4"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0720872"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01BAA641" w14:textId="77777777" w:rsidR="005972C6" w:rsidRPr="00DF6DD6" w:rsidRDefault="005972C6" w:rsidP="000F181B">
            <w:pPr>
              <w:pStyle w:val="TAC"/>
              <w:rPr>
                <w:sz w:val="14"/>
                <w:szCs w:val="14"/>
              </w:rPr>
            </w:pPr>
            <w:r w:rsidRPr="00DF6DD6">
              <w:rPr>
                <w:sz w:val="14"/>
                <w:szCs w:val="14"/>
                <w:lang w:eastAsia="x-none"/>
              </w:rPr>
              <w:t>8</w:t>
            </w:r>
          </w:p>
        </w:tc>
        <w:tc>
          <w:tcPr>
            <w:tcW w:w="747" w:type="dxa"/>
            <w:tcBorders>
              <w:top w:val="single" w:sz="4" w:space="0" w:color="auto"/>
              <w:left w:val="single" w:sz="4" w:space="0" w:color="auto"/>
              <w:bottom w:val="single" w:sz="4" w:space="0" w:color="auto"/>
              <w:right w:val="single" w:sz="4" w:space="0" w:color="auto"/>
            </w:tcBorders>
          </w:tcPr>
          <w:p w14:paraId="7088BEDD"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90F076B"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09C6A43"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BA576BC"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5C907CD"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C3D26E7" w14:textId="77777777" w:rsidR="005972C6" w:rsidRPr="00DF6DD6" w:rsidRDefault="005972C6" w:rsidP="000F181B">
            <w:pPr>
              <w:pStyle w:val="TAC"/>
              <w:rPr>
                <w:sz w:val="14"/>
                <w:szCs w:val="14"/>
              </w:rPr>
            </w:pPr>
            <w:r w:rsidRPr="00DF6DD6">
              <w:rPr>
                <w:sz w:val="14"/>
                <w:szCs w:val="14"/>
                <w:lang w:eastAsia="x-none"/>
              </w:rPr>
              <w:t xml:space="preserve">5160    </w:t>
            </w:r>
          </w:p>
        </w:tc>
        <w:tc>
          <w:tcPr>
            <w:tcW w:w="747" w:type="dxa"/>
            <w:tcBorders>
              <w:top w:val="single" w:sz="4" w:space="0" w:color="auto"/>
              <w:left w:val="single" w:sz="4" w:space="0" w:color="auto"/>
              <w:bottom w:val="single" w:sz="4" w:space="0" w:color="auto"/>
              <w:right w:val="single" w:sz="4" w:space="0" w:color="auto"/>
            </w:tcBorders>
          </w:tcPr>
          <w:p w14:paraId="610A472E"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25992B0"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215D681E" w14:textId="77777777" w:rsidR="005972C6" w:rsidRPr="00DF6DD6" w:rsidRDefault="005972C6" w:rsidP="000F181B">
            <w:pPr>
              <w:pStyle w:val="TAC"/>
              <w:rPr>
                <w:sz w:val="14"/>
                <w:szCs w:val="14"/>
              </w:rPr>
            </w:pPr>
            <w:r w:rsidRPr="00DF6DD6">
              <w:rPr>
                <w:sz w:val="14"/>
                <w:szCs w:val="14"/>
                <w:lang w:eastAsia="x-none"/>
              </w:rPr>
              <w:t>6912</w:t>
            </w:r>
          </w:p>
        </w:tc>
        <w:tc>
          <w:tcPr>
            <w:tcW w:w="747" w:type="dxa"/>
            <w:tcBorders>
              <w:top w:val="single" w:sz="4" w:space="0" w:color="auto"/>
              <w:left w:val="single" w:sz="4" w:space="0" w:color="auto"/>
              <w:bottom w:val="single" w:sz="4" w:space="0" w:color="auto"/>
              <w:right w:val="single" w:sz="4" w:space="0" w:color="auto"/>
            </w:tcBorders>
          </w:tcPr>
          <w:p w14:paraId="17701C3F" w14:textId="77777777" w:rsidR="005972C6" w:rsidRPr="00DF6DD6" w:rsidRDefault="005972C6" w:rsidP="000F181B">
            <w:pPr>
              <w:pStyle w:val="TAC"/>
              <w:rPr>
                <w:sz w:val="14"/>
                <w:szCs w:val="14"/>
              </w:rPr>
            </w:pPr>
            <w:r w:rsidRPr="00DF6DD6">
              <w:rPr>
                <w:sz w:val="14"/>
                <w:szCs w:val="14"/>
                <w:lang w:eastAsia="x-none"/>
              </w:rPr>
              <w:t>1152</w:t>
            </w:r>
          </w:p>
        </w:tc>
        <w:tc>
          <w:tcPr>
            <w:tcW w:w="747" w:type="dxa"/>
            <w:tcBorders>
              <w:top w:val="single" w:sz="4" w:space="0" w:color="auto"/>
              <w:left w:val="single" w:sz="4" w:space="0" w:color="auto"/>
              <w:bottom w:val="single" w:sz="4" w:space="0" w:color="auto"/>
              <w:right w:val="single" w:sz="4" w:space="0" w:color="auto"/>
            </w:tcBorders>
          </w:tcPr>
          <w:p w14:paraId="42F84C17"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DBAA22F" w14:textId="77777777" w:rsidTr="00F70669">
        <w:trPr>
          <w:jc w:val="center"/>
        </w:trPr>
        <w:tc>
          <w:tcPr>
            <w:tcW w:w="746" w:type="dxa"/>
            <w:tcBorders>
              <w:left w:val="single" w:sz="4" w:space="0" w:color="auto"/>
              <w:right w:val="single" w:sz="4" w:space="0" w:color="auto"/>
            </w:tcBorders>
          </w:tcPr>
          <w:p w14:paraId="76D5BB1F"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007899DD"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2DB361AB" w14:textId="77777777" w:rsidR="005972C6" w:rsidRPr="00DF6DD6" w:rsidRDefault="005972C6" w:rsidP="000F181B">
            <w:pPr>
              <w:pStyle w:val="TAC"/>
              <w:rPr>
                <w:sz w:val="14"/>
                <w:szCs w:val="14"/>
              </w:rPr>
            </w:pPr>
            <w:r w:rsidRPr="00DF6DD6">
              <w:rPr>
                <w:sz w:val="14"/>
                <w:szCs w:val="14"/>
                <w:lang w:eastAsia="x-none"/>
              </w:rPr>
              <w:t>9</w:t>
            </w:r>
          </w:p>
        </w:tc>
        <w:tc>
          <w:tcPr>
            <w:tcW w:w="747" w:type="dxa"/>
            <w:tcBorders>
              <w:top w:val="single" w:sz="4" w:space="0" w:color="auto"/>
              <w:left w:val="single" w:sz="4" w:space="0" w:color="auto"/>
              <w:bottom w:val="single" w:sz="4" w:space="0" w:color="auto"/>
              <w:right w:val="single" w:sz="4" w:space="0" w:color="auto"/>
            </w:tcBorders>
          </w:tcPr>
          <w:p w14:paraId="55B6A14E"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A571DEA"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B2383CE"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C8461F4"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DAED1F6"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6B9C22E" w14:textId="77777777" w:rsidR="005972C6" w:rsidRPr="00DF6DD6" w:rsidRDefault="005972C6" w:rsidP="000F181B">
            <w:pPr>
              <w:pStyle w:val="TAC"/>
              <w:rPr>
                <w:sz w:val="14"/>
                <w:szCs w:val="14"/>
              </w:rPr>
            </w:pPr>
            <w:r w:rsidRPr="00DF6DD6">
              <w:rPr>
                <w:sz w:val="14"/>
                <w:szCs w:val="14"/>
                <w:lang w:eastAsia="x-none"/>
              </w:rPr>
              <w:t xml:space="preserve">5736    </w:t>
            </w:r>
          </w:p>
        </w:tc>
        <w:tc>
          <w:tcPr>
            <w:tcW w:w="747" w:type="dxa"/>
            <w:tcBorders>
              <w:top w:val="single" w:sz="4" w:space="0" w:color="auto"/>
              <w:left w:val="single" w:sz="4" w:space="0" w:color="auto"/>
              <w:bottom w:val="single" w:sz="4" w:space="0" w:color="auto"/>
              <w:right w:val="single" w:sz="4" w:space="0" w:color="auto"/>
            </w:tcBorders>
          </w:tcPr>
          <w:p w14:paraId="0F5B2346"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664EFA0"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594993A2" w14:textId="77777777" w:rsidR="005972C6" w:rsidRPr="00DF6DD6" w:rsidRDefault="005972C6" w:rsidP="000F181B">
            <w:pPr>
              <w:pStyle w:val="TAC"/>
              <w:rPr>
                <w:sz w:val="14"/>
                <w:szCs w:val="14"/>
              </w:rPr>
            </w:pPr>
            <w:r w:rsidRPr="00DF6DD6">
              <w:rPr>
                <w:sz w:val="14"/>
                <w:szCs w:val="14"/>
                <w:lang w:eastAsia="x-none"/>
              </w:rPr>
              <w:t>7776</w:t>
            </w:r>
          </w:p>
        </w:tc>
        <w:tc>
          <w:tcPr>
            <w:tcW w:w="747" w:type="dxa"/>
            <w:tcBorders>
              <w:top w:val="single" w:sz="4" w:space="0" w:color="auto"/>
              <w:left w:val="single" w:sz="4" w:space="0" w:color="auto"/>
              <w:bottom w:val="single" w:sz="4" w:space="0" w:color="auto"/>
              <w:right w:val="single" w:sz="4" w:space="0" w:color="auto"/>
            </w:tcBorders>
          </w:tcPr>
          <w:p w14:paraId="76B184C4" w14:textId="77777777" w:rsidR="005972C6" w:rsidRPr="00DF6DD6" w:rsidRDefault="005972C6" w:rsidP="000F181B">
            <w:pPr>
              <w:pStyle w:val="TAC"/>
              <w:rPr>
                <w:sz w:val="14"/>
                <w:szCs w:val="14"/>
              </w:rPr>
            </w:pPr>
            <w:r w:rsidRPr="00DF6DD6">
              <w:rPr>
                <w:sz w:val="14"/>
                <w:szCs w:val="14"/>
                <w:lang w:eastAsia="x-none"/>
              </w:rPr>
              <w:t>1296</w:t>
            </w:r>
          </w:p>
        </w:tc>
        <w:tc>
          <w:tcPr>
            <w:tcW w:w="747" w:type="dxa"/>
            <w:tcBorders>
              <w:top w:val="single" w:sz="4" w:space="0" w:color="auto"/>
              <w:left w:val="single" w:sz="4" w:space="0" w:color="auto"/>
              <w:bottom w:val="single" w:sz="4" w:space="0" w:color="auto"/>
              <w:right w:val="single" w:sz="4" w:space="0" w:color="auto"/>
            </w:tcBorders>
          </w:tcPr>
          <w:p w14:paraId="133F4805"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D74F979" w14:textId="77777777" w:rsidTr="00F70669">
        <w:trPr>
          <w:jc w:val="center"/>
        </w:trPr>
        <w:tc>
          <w:tcPr>
            <w:tcW w:w="746" w:type="dxa"/>
            <w:tcBorders>
              <w:left w:val="single" w:sz="4" w:space="0" w:color="auto"/>
              <w:right w:val="single" w:sz="4" w:space="0" w:color="auto"/>
            </w:tcBorders>
          </w:tcPr>
          <w:p w14:paraId="7BECD204"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4741E7DA"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46686E89" w14:textId="77777777" w:rsidR="005972C6" w:rsidRPr="00DF6DD6" w:rsidRDefault="005972C6" w:rsidP="000F181B">
            <w:pPr>
              <w:pStyle w:val="TAC"/>
              <w:rPr>
                <w:sz w:val="14"/>
                <w:szCs w:val="14"/>
              </w:rPr>
            </w:pPr>
            <w:r w:rsidRPr="00DF6DD6">
              <w:rPr>
                <w:sz w:val="14"/>
                <w:szCs w:val="14"/>
                <w:lang w:eastAsia="x-none"/>
              </w:rPr>
              <w:t>10</w:t>
            </w:r>
          </w:p>
        </w:tc>
        <w:tc>
          <w:tcPr>
            <w:tcW w:w="747" w:type="dxa"/>
            <w:tcBorders>
              <w:top w:val="single" w:sz="4" w:space="0" w:color="auto"/>
              <w:left w:val="single" w:sz="4" w:space="0" w:color="auto"/>
              <w:bottom w:val="single" w:sz="4" w:space="0" w:color="auto"/>
              <w:right w:val="single" w:sz="4" w:space="0" w:color="auto"/>
            </w:tcBorders>
          </w:tcPr>
          <w:p w14:paraId="2F655D87"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EC1E320"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F332FB8"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9BA91AA"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5730F36"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A1B4630" w14:textId="77777777" w:rsidR="005972C6" w:rsidRPr="00DF6DD6" w:rsidRDefault="005972C6" w:rsidP="000F181B">
            <w:pPr>
              <w:pStyle w:val="TAC"/>
              <w:rPr>
                <w:sz w:val="14"/>
                <w:szCs w:val="14"/>
              </w:rPr>
            </w:pPr>
            <w:r w:rsidRPr="00DF6DD6">
              <w:rPr>
                <w:sz w:val="14"/>
                <w:szCs w:val="14"/>
                <w:lang w:eastAsia="x-none"/>
              </w:rPr>
              <w:t xml:space="preserve">6200    </w:t>
            </w:r>
          </w:p>
        </w:tc>
        <w:tc>
          <w:tcPr>
            <w:tcW w:w="747" w:type="dxa"/>
            <w:tcBorders>
              <w:top w:val="single" w:sz="4" w:space="0" w:color="auto"/>
              <w:left w:val="single" w:sz="4" w:space="0" w:color="auto"/>
              <w:bottom w:val="single" w:sz="4" w:space="0" w:color="auto"/>
              <w:right w:val="single" w:sz="4" w:space="0" w:color="auto"/>
            </w:tcBorders>
          </w:tcPr>
          <w:p w14:paraId="7360626C"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3ACB1E9"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2332080B" w14:textId="77777777" w:rsidR="005972C6" w:rsidRPr="00DF6DD6" w:rsidRDefault="005972C6" w:rsidP="000F181B">
            <w:pPr>
              <w:pStyle w:val="TAC"/>
              <w:rPr>
                <w:sz w:val="14"/>
                <w:szCs w:val="14"/>
              </w:rPr>
            </w:pPr>
            <w:r w:rsidRPr="00DF6DD6">
              <w:rPr>
                <w:sz w:val="14"/>
                <w:szCs w:val="14"/>
                <w:lang w:eastAsia="x-none"/>
              </w:rPr>
              <w:t>8640</w:t>
            </w:r>
          </w:p>
        </w:tc>
        <w:tc>
          <w:tcPr>
            <w:tcW w:w="747" w:type="dxa"/>
            <w:tcBorders>
              <w:top w:val="single" w:sz="4" w:space="0" w:color="auto"/>
              <w:left w:val="single" w:sz="4" w:space="0" w:color="auto"/>
              <w:bottom w:val="single" w:sz="4" w:space="0" w:color="auto"/>
              <w:right w:val="single" w:sz="4" w:space="0" w:color="auto"/>
            </w:tcBorders>
          </w:tcPr>
          <w:p w14:paraId="516B6403" w14:textId="77777777" w:rsidR="005972C6" w:rsidRPr="00DF6DD6" w:rsidRDefault="005972C6" w:rsidP="000F181B">
            <w:pPr>
              <w:pStyle w:val="TAC"/>
              <w:rPr>
                <w:sz w:val="14"/>
                <w:szCs w:val="14"/>
              </w:rPr>
            </w:pPr>
            <w:r w:rsidRPr="00DF6DD6">
              <w:rPr>
                <w:sz w:val="14"/>
                <w:szCs w:val="14"/>
                <w:lang w:eastAsia="x-none"/>
              </w:rPr>
              <w:t>1440</w:t>
            </w:r>
          </w:p>
        </w:tc>
        <w:tc>
          <w:tcPr>
            <w:tcW w:w="747" w:type="dxa"/>
            <w:tcBorders>
              <w:top w:val="single" w:sz="4" w:space="0" w:color="auto"/>
              <w:left w:val="single" w:sz="4" w:space="0" w:color="auto"/>
              <w:bottom w:val="single" w:sz="4" w:space="0" w:color="auto"/>
              <w:right w:val="single" w:sz="4" w:space="0" w:color="auto"/>
            </w:tcBorders>
          </w:tcPr>
          <w:p w14:paraId="1FE8B503"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E572EC1" w14:textId="77777777" w:rsidTr="00F70669">
        <w:trPr>
          <w:jc w:val="center"/>
        </w:trPr>
        <w:tc>
          <w:tcPr>
            <w:tcW w:w="746" w:type="dxa"/>
            <w:tcBorders>
              <w:left w:val="single" w:sz="4" w:space="0" w:color="auto"/>
              <w:right w:val="single" w:sz="4" w:space="0" w:color="auto"/>
            </w:tcBorders>
          </w:tcPr>
          <w:p w14:paraId="4B937870"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3804696"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1B20E9E5" w14:textId="77777777" w:rsidR="005972C6" w:rsidRPr="00DF6DD6" w:rsidRDefault="005972C6" w:rsidP="000F181B">
            <w:pPr>
              <w:pStyle w:val="TAC"/>
              <w:rPr>
                <w:sz w:val="14"/>
                <w:szCs w:val="14"/>
              </w:rPr>
            </w:pPr>
            <w:r w:rsidRPr="00DF6DD6">
              <w:rPr>
                <w:sz w:val="14"/>
                <w:szCs w:val="14"/>
                <w:lang w:eastAsia="x-none"/>
              </w:rPr>
              <w:t>12</w:t>
            </w:r>
          </w:p>
        </w:tc>
        <w:tc>
          <w:tcPr>
            <w:tcW w:w="747" w:type="dxa"/>
            <w:tcBorders>
              <w:top w:val="single" w:sz="4" w:space="0" w:color="auto"/>
              <w:left w:val="single" w:sz="4" w:space="0" w:color="auto"/>
              <w:bottom w:val="single" w:sz="4" w:space="0" w:color="auto"/>
              <w:right w:val="single" w:sz="4" w:space="0" w:color="auto"/>
            </w:tcBorders>
          </w:tcPr>
          <w:p w14:paraId="58B9C457"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9AE28C0"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95E443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06BAC21"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DB71FAB"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546A702" w14:textId="77777777" w:rsidR="005972C6" w:rsidRPr="00DF6DD6" w:rsidRDefault="005972C6" w:rsidP="000F181B">
            <w:pPr>
              <w:pStyle w:val="TAC"/>
              <w:rPr>
                <w:sz w:val="14"/>
                <w:szCs w:val="14"/>
              </w:rPr>
            </w:pPr>
            <w:r w:rsidRPr="00DF6DD6">
              <w:rPr>
                <w:sz w:val="14"/>
                <w:szCs w:val="14"/>
                <w:lang w:eastAsia="x-none"/>
              </w:rPr>
              <w:t xml:space="preserve">7480    </w:t>
            </w:r>
          </w:p>
        </w:tc>
        <w:tc>
          <w:tcPr>
            <w:tcW w:w="747" w:type="dxa"/>
            <w:tcBorders>
              <w:top w:val="single" w:sz="4" w:space="0" w:color="auto"/>
              <w:left w:val="single" w:sz="4" w:space="0" w:color="auto"/>
              <w:bottom w:val="single" w:sz="4" w:space="0" w:color="auto"/>
              <w:right w:val="single" w:sz="4" w:space="0" w:color="auto"/>
            </w:tcBorders>
          </w:tcPr>
          <w:p w14:paraId="4281C0EF"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6D35610"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749950FE" w14:textId="77777777" w:rsidR="005972C6" w:rsidRPr="00DF6DD6" w:rsidRDefault="005972C6" w:rsidP="000F181B">
            <w:pPr>
              <w:pStyle w:val="TAC"/>
              <w:rPr>
                <w:sz w:val="14"/>
                <w:szCs w:val="14"/>
              </w:rPr>
            </w:pPr>
            <w:r w:rsidRPr="00DF6DD6">
              <w:rPr>
                <w:sz w:val="14"/>
                <w:szCs w:val="14"/>
                <w:lang w:eastAsia="x-none"/>
              </w:rPr>
              <w:t>10368</w:t>
            </w:r>
          </w:p>
        </w:tc>
        <w:tc>
          <w:tcPr>
            <w:tcW w:w="747" w:type="dxa"/>
            <w:tcBorders>
              <w:top w:val="single" w:sz="4" w:space="0" w:color="auto"/>
              <w:left w:val="single" w:sz="4" w:space="0" w:color="auto"/>
              <w:bottom w:val="single" w:sz="4" w:space="0" w:color="auto"/>
              <w:right w:val="single" w:sz="4" w:space="0" w:color="auto"/>
            </w:tcBorders>
          </w:tcPr>
          <w:p w14:paraId="38C50E6B" w14:textId="77777777" w:rsidR="005972C6" w:rsidRPr="00DF6DD6" w:rsidRDefault="005972C6" w:rsidP="000F181B">
            <w:pPr>
              <w:pStyle w:val="TAC"/>
              <w:rPr>
                <w:sz w:val="14"/>
                <w:szCs w:val="14"/>
              </w:rPr>
            </w:pPr>
            <w:r w:rsidRPr="00DF6DD6">
              <w:rPr>
                <w:sz w:val="14"/>
                <w:szCs w:val="14"/>
                <w:lang w:eastAsia="x-none"/>
              </w:rPr>
              <w:t>1728</w:t>
            </w:r>
          </w:p>
        </w:tc>
        <w:tc>
          <w:tcPr>
            <w:tcW w:w="747" w:type="dxa"/>
            <w:tcBorders>
              <w:top w:val="single" w:sz="4" w:space="0" w:color="auto"/>
              <w:left w:val="single" w:sz="4" w:space="0" w:color="auto"/>
              <w:bottom w:val="single" w:sz="4" w:space="0" w:color="auto"/>
              <w:right w:val="single" w:sz="4" w:space="0" w:color="auto"/>
            </w:tcBorders>
          </w:tcPr>
          <w:p w14:paraId="7AC6F94E"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D26117C" w14:textId="77777777" w:rsidTr="00F70669">
        <w:trPr>
          <w:jc w:val="center"/>
        </w:trPr>
        <w:tc>
          <w:tcPr>
            <w:tcW w:w="746" w:type="dxa"/>
            <w:tcBorders>
              <w:left w:val="single" w:sz="4" w:space="0" w:color="auto"/>
              <w:right w:val="single" w:sz="4" w:space="0" w:color="auto"/>
            </w:tcBorders>
          </w:tcPr>
          <w:p w14:paraId="31A9810C"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4EC88885"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7E2A2403" w14:textId="77777777" w:rsidR="005972C6" w:rsidRPr="00DF6DD6" w:rsidRDefault="005972C6" w:rsidP="000F181B">
            <w:pPr>
              <w:pStyle w:val="TAC"/>
              <w:rPr>
                <w:sz w:val="14"/>
                <w:szCs w:val="14"/>
              </w:rPr>
            </w:pPr>
            <w:r w:rsidRPr="00DF6DD6">
              <w:rPr>
                <w:sz w:val="14"/>
                <w:szCs w:val="14"/>
                <w:lang w:eastAsia="x-none"/>
              </w:rPr>
              <w:t>15</w:t>
            </w:r>
          </w:p>
        </w:tc>
        <w:tc>
          <w:tcPr>
            <w:tcW w:w="747" w:type="dxa"/>
            <w:tcBorders>
              <w:top w:val="single" w:sz="4" w:space="0" w:color="auto"/>
              <w:left w:val="single" w:sz="4" w:space="0" w:color="auto"/>
              <w:bottom w:val="single" w:sz="4" w:space="0" w:color="auto"/>
              <w:right w:val="single" w:sz="4" w:space="0" w:color="auto"/>
            </w:tcBorders>
          </w:tcPr>
          <w:p w14:paraId="31B49528"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77CAE1FD"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D4CAB89"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15D6DBA"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84752EF"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34576EA" w14:textId="77777777" w:rsidR="005972C6" w:rsidRPr="00DF6DD6" w:rsidRDefault="005972C6" w:rsidP="000F181B">
            <w:pPr>
              <w:pStyle w:val="TAC"/>
              <w:rPr>
                <w:sz w:val="14"/>
                <w:szCs w:val="14"/>
              </w:rPr>
            </w:pPr>
            <w:r w:rsidRPr="00DF6DD6">
              <w:rPr>
                <w:sz w:val="14"/>
                <w:szCs w:val="14"/>
                <w:lang w:eastAsia="x-none"/>
              </w:rPr>
              <w:t xml:space="preserve">9528    </w:t>
            </w:r>
          </w:p>
        </w:tc>
        <w:tc>
          <w:tcPr>
            <w:tcW w:w="747" w:type="dxa"/>
            <w:tcBorders>
              <w:top w:val="single" w:sz="4" w:space="0" w:color="auto"/>
              <w:left w:val="single" w:sz="4" w:space="0" w:color="auto"/>
              <w:bottom w:val="single" w:sz="4" w:space="0" w:color="auto"/>
              <w:right w:val="single" w:sz="4" w:space="0" w:color="auto"/>
            </w:tcBorders>
          </w:tcPr>
          <w:p w14:paraId="3AEFAB8D"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7951113"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4CBCB901" w14:textId="77777777" w:rsidR="005972C6" w:rsidRPr="00DF6DD6" w:rsidRDefault="005972C6" w:rsidP="000F181B">
            <w:pPr>
              <w:pStyle w:val="TAC"/>
              <w:rPr>
                <w:sz w:val="14"/>
                <w:szCs w:val="14"/>
              </w:rPr>
            </w:pPr>
            <w:r w:rsidRPr="00DF6DD6">
              <w:rPr>
                <w:sz w:val="14"/>
                <w:szCs w:val="14"/>
                <w:lang w:eastAsia="x-none"/>
              </w:rPr>
              <w:t>12960</w:t>
            </w:r>
          </w:p>
        </w:tc>
        <w:tc>
          <w:tcPr>
            <w:tcW w:w="747" w:type="dxa"/>
            <w:tcBorders>
              <w:top w:val="single" w:sz="4" w:space="0" w:color="auto"/>
              <w:left w:val="single" w:sz="4" w:space="0" w:color="auto"/>
              <w:bottom w:val="single" w:sz="4" w:space="0" w:color="auto"/>
              <w:right w:val="single" w:sz="4" w:space="0" w:color="auto"/>
            </w:tcBorders>
          </w:tcPr>
          <w:p w14:paraId="7F12308E" w14:textId="77777777" w:rsidR="005972C6" w:rsidRPr="00DF6DD6" w:rsidRDefault="005972C6" w:rsidP="000F181B">
            <w:pPr>
              <w:pStyle w:val="TAC"/>
              <w:rPr>
                <w:sz w:val="14"/>
                <w:szCs w:val="14"/>
              </w:rPr>
            </w:pPr>
            <w:r w:rsidRPr="00DF6DD6">
              <w:rPr>
                <w:sz w:val="14"/>
                <w:szCs w:val="14"/>
                <w:lang w:eastAsia="x-none"/>
              </w:rPr>
              <w:t>2160</w:t>
            </w:r>
          </w:p>
        </w:tc>
        <w:tc>
          <w:tcPr>
            <w:tcW w:w="747" w:type="dxa"/>
            <w:tcBorders>
              <w:top w:val="single" w:sz="4" w:space="0" w:color="auto"/>
              <w:left w:val="single" w:sz="4" w:space="0" w:color="auto"/>
              <w:bottom w:val="single" w:sz="4" w:space="0" w:color="auto"/>
              <w:right w:val="single" w:sz="4" w:space="0" w:color="auto"/>
            </w:tcBorders>
          </w:tcPr>
          <w:p w14:paraId="77DDA594"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15B449DB" w14:textId="77777777" w:rsidTr="00F70669">
        <w:trPr>
          <w:jc w:val="center"/>
        </w:trPr>
        <w:tc>
          <w:tcPr>
            <w:tcW w:w="746" w:type="dxa"/>
            <w:tcBorders>
              <w:left w:val="single" w:sz="4" w:space="0" w:color="auto"/>
              <w:right w:val="single" w:sz="4" w:space="0" w:color="auto"/>
            </w:tcBorders>
          </w:tcPr>
          <w:p w14:paraId="0879791F"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7286125"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23239BD7" w14:textId="77777777" w:rsidR="005972C6" w:rsidRPr="00DF6DD6" w:rsidRDefault="005972C6" w:rsidP="000F181B">
            <w:pPr>
              <w:pStyle w:val="TAC"/>
              <w:rPr>
                <w:sz w:val="14"/>
                <w:szCs w:val="14"/>
              </w:rPr>
            </w:pPr>
            <w:r w:rsidRPr="00DF6DD6">
              <w:rPr>
                <w:sz w:val="14"/>
                <w:szCs w:val="14"/>
                <w:lang w:eastAsia="x-none"/>
              </w:rPr>
              <w:t>16</w:t>
            </w:r>
          </w:p>
        </w:tc>
        <w:tc>
          <w:tcPr>
            <w:tcW w:w="747" w:type="dxa"/>
            <w:tcBorders>
              <w:top w:val="single" w:sz="4" w:space="0" w:color="auto"/>
              <w:left w:val="single" w:sz="4" w:space="0" w:color="auto"/>
              <w:bottom w:val="single" w:sz="4" w:space="0" w:color="auto"/>
              <w:right w:val="single" w:sz="4" w:space="0" w:color="auto"/>
            </w:tcBorders>
          </w:tcPr>
          <w:p w14:paraId="281E40F4"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BAE8CCF"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25CB591"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9AE69C0"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31B97B5"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497D3FE" w14:textId="77777777" w:rsidR="005972C6" w:rsidRPr="00DF6DD6" w:rsidRDefault="005972C6" w:rsidP="000F181B">
            <w:pPr>
              <w:pStyle w:val="TAC"/>
              <w:rPr>
                <w:sz w:val="14"/>
                <w:szCs w:val="14"/>
              </w:rPr>
            </w:pPr>
            <w:r w:rsidRPr="00DF6DD6">
              <w:rPr>
                <w:sz w:val="14"/>
                <w:szCs w:val="14"/>
                <w:lang w:eastAsia="x-none"/>
              </w:rPr>
              <w:t xml:space="preserve">10296    </w:t>
            </w:r>
          </w:p>
        </w:tc>
        <w:tc>
          <w:tcPr>
            <w:tcW w:w="747" w:type="dxa"/>
            <w:tcBorders>
              <w:top w:val="single" w:sz="4" w:space="0" w:color="auto"/>
              <w:left w:val="single" w:sz="4" w:space="0" w:color="auto"/>
              <w:bottom w:val="single" w:sz="4" w:space="0" w:color="auto"/>
              <w:right w:val="single" w:sz="4" w:space="0" w:color="auto"/>
            </w:tcBorders>
          </w:tcPr>
          <w:p w14:paraId="2FAC9DED"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C336119"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2A20A0F3" w14:textId="77777777" w:rsidR="005972C6" w:rsidRPr="00DF6DD6" w:rsidRDefault="005972C6" w:rsidP="000F181B">
            <w:pPr>
              <w:pStyle w:val="TAC"/>
              <w:rPr>
                <w:sz w:val="14"/>
                <w:szCs w:val="14"/>
              </w:rPr>
            </w:pPr>
            <w:r w:rsidRPr="00DF6DD6">
              <w:rPr>
                <w:sz w:val="14"/>
                <w:szCs w:val="14"/>
                <w:lang w:eastAsia="x-none"/>
              </w:rPr>
              <w:t>13824</w:t>
            </w:r>
          </w:p>
        </w:tc>
        <w:tc>
          <w:tcPr>
            <w:tcW w:w="747" w:type="dxa"/>
            <w:tcBorders>
              <w:top w:val="single" w:sz="4" w:space="0" w:color="auto"/>
              <w:left w:val="single" w:sz="4" w:space="0" w:color="auto"/>
              <w:bottom w:val="single" w:sz="4" w:space="0" w:color="auto"/>
              <w:right w:val="single" w:sz="4" w:space="0" w:color="auto"/>
            </w:tcBorders>
          </w:tcPr>
          <w:p w14:paraId="40CB4BD7" w14:textId="77777777" w:rsidR="005972C6" w:rsidRPr="00DF6DD6" w:rsidRDefault="005972C6" w:rsidP="000F181B">
            <w:pPr>
              <w:pStyle w:val="TAC"/>
              <w:rPr>
                <w:sz w:val="14"/>
                <w:szCs w:val="14"/>
              </w:rPr>
            </w:pPr>
            <w:r w:rsidRPr="00DF6DD6">
              <w:rPr>
                <w:sz w:val="14"/>
                <w:szCs w:val="14"/>
                <w:lang w:eastAsia="x-none"/>
              </w:rPr>
              <w:t>2304</w:t>
            </w:r>
          </w:p>
        </w:tc>
        <w:tc>
          <w:tcPr>
            <w:tcW w:w="747" w:type="dxa"/>
            <w:tcBorders>
              <w:top w:val="single" w:sz="4" w:space="0" w:color="auto"/>
              <w:left w:val="single" w:sz="4" w:space="0" w:color="auto"/>
              <w:bottom w:val="single" w:sz="4" w:space="0" w:color="auto"/>
              <w:right w:val="single" w:sz="4" w:space="0" w:color="auto"/>
            </w:tcBorders>
          </w:tcPr>
          <w:p w14:paraId="52294E79"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F75DA59" w14:textId="77777777" w:rsidTr="00F70669">
        <w:trPr>
          <w:jc w:val="center"/>
        </w:trPr>
        <w:tc>
          <w:tcPr>
            <w:tcW w:w="746" w:type="dxa"/>
            <w:tcBorders>
              <w:left w:val="single" w:sz="4" w:space="0" w:color="auto"/>
              <w:right w:val="single" w:sz="4" w:space="0" w:color="auto"/>
            </w:tcBorders>
          </w:tcPr>
          <w:p w14:paraId="40821E7D"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AD889A2"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4024FF17" w14:textId="77777777" w:rsidR="005972C6" w:rsidRPr="00DF6DD6" w:rsidRDefault="005972C6" w:rsidP="000F181B">
            <w:pPr>
              <w:pStyle w:val="TAC"/>
              <w:rPr>
                <w:sz w:val="14"/>
                <w:szCs w:val="14"/>
              </w:rPr>
            </w:pPr>
            <w:r w:rsidRPr="00DF6DD6">
              <w:rPr>
                <w:sz w:val="14"/>
                <w:szCs w:val="14"/>
                <w:lang w:eastAsia="x-none"/>
              </w:rPr>
              <w:t>18</w:t>
            </w:r>
          </w:p>
        </w:tc>
        <w:tc>
          <w:tcPr>
            <w:tcW w:w="747" w:type="dxa"/>
            <w:tcBorders>
              <w:top w:val="single" w:sz="4" w:space="0" w:color="auto"/>
              <w:left w:val="single" w:sz="4" w:space="0" w:color="auto"/>
              <w:bottom w:val="single" w:sz="4" w:space="0" w:color="auto"/>
              <w:right w:val="single" w:sz="4" w:space="0" w:color="auto"/>
            </w:tcBorders>
          </w:tcPr>
          <w:p w14:paraId="665AFD21"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BADCAC8"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54934CB"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47B3D4B"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6EB2F2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77CBAE4" w14:textId="77777777" w:rsidR="005972C6" w:rsidRPr="00DF6DD6" w:rsidRDefault="005972C6" w:rsidP="000F181B">
            <w:pPr>
              <w:pStyle w:val="TAC"/>
              <w:rPr>
                <w:sz w:val="14"/>
                <w:szCs w:val="14"/>
              </w:rPr>
            </w:pPr>
            <w:r w:rsidRPr="00DF6DD6">
              <w:rPr>
                <w:sz w:val="14"/>
                <w:szCs w:val="14"/>
                <w:lang w:eastAsia="x-none"/>
              </w:rPr>
              <w:t xml:space="preserve">11448    </w:t>
            </w:r>
          </w:p>
        </w:tc>
        <w:tc>
          <w:tcPr>
            <w:tcW w:w="747" w:type="dxa"/>
            <w:tcBorders>
              <w:top w:val="single" w:sz="4" w:space="0" w:color="auto"/>
              <w:left w:val="single" w:sz="4" w:space="0" w:color="auto"/>
              <w:bottom w:val="single" w:sz="4" w:space="0" w:color="auto"/>
              <w:right w:val="single" w:sz="4" w:space="0" w:color="auto"/>
            </w:tcBorders>
          </w:tcPr>
          <w:p w14:paraId="171AA0DC"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399DE34"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70EE5943" w14:textId="77777777" w:rsidR="005972C6" w:rsidRPr="00DF6DD6" w:rsidRDefault="005972C6" w:rsidP="000F181B">
            <w:pPr>
              <w:pStyle w:val="TAC"/>
              <w:rPr>
                <w:sz w:val="14"/>
                <w:szCs w:val="14"/>
              </w:rPr>
            </w:pPr>
            <w:r w:rsidRPr="00DF6DD6">
              <w:rPr>
                <w:sz w:val="14"/>
                <w:szCs w:val="14"/>
                <w:lang w:eastAsia="x-none"/>
              </w:rPr>
              <w:t>15552</w:t>
            </w:r>
          </w:p>
        </w:tc>
        <w:tc>
          <w:tcPr>
            <w:tcW w:w="747" w:type="dxa"/>
            <w:tcBorders>
              <w:top w:val="single" w:sz="4" w:space="0" w:color="auto"/>
              <w:left w:val="single" w:sz="4" w:space="0" w:color="auto"/>
              <w:bottom w:val="single" w:sz="4" w:space="0" w:color="auto"/>
              <w:right w:val="single" w:sz="4" w:space="0" w:color="auto"/>
            </w:tcBorders>
          </w:tcPr>
          <w:p w14:paraId="02E36098" w14:textId="77777777" w:rsidR="005972C6" w:rsidRPr="00DF6DD6" w:rsidRDefault="005972C6" w:rsidP="000F181B">
            <w:pPr>
              <w:pStyle w:val="TAC"/>
              <w:rPr>
                <w:sz w:val="14"/>
                <w:szCs w:val="14"/>
              </w:rPr>
            </w:pPr>
            <w:r w:rsidRPr="00DF6DD6">
              <w:rPr>
                <w:sz w:val="14"/>
                <w:szCs w:val="14"/>
                <w:lang w:eastAsia="x-none"/>
              </w:rPr>
              <w:t>2592</w:t>
            </w:r>
          </w:p>
        </w:tc>
        <w:tc>
          <w:tcPr>
            <w:tcW w:w="747" w:type="dxa"/>
            <w:tcBorders>
              <w:top w:val="single" w:sz="4" w:space="0" w:color="auto"/>
              <w:left w:val="single" w:sz="4" w:space="0" w:color="auto"/>
              <w:bottom w:val="single" w:sz="4" w:space="0" w:color="auto"/>
              <w:right w:val="single" w:sz="4" w:space="0" w:color="auto"/>
            </w:tcBorders>
          </w:tcPr>
          <w:p w14:paraId="67FD676E"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0FA2D52" w14:textId="77777777" w:rsidTr="00F70669">
        <w:trPr>
          <w:jc w:val="center"/>
        </w:trPr>
        <w:tc>
          <w:tcPr>
            <w:tcW w:w="746" w:type="dxa"/>
            <w:tcBorders>
              <w:left w:val="single" w:sz="4" w:space="0" w:color="auto"/>
              <w:right w:val="single" w:sz="4" w:space="0" w:color="auto"/>
            </w:tcBorders>
          </w:tcPr>
          <w:p w14:paraId="6746950C"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9D0CBFF"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7A2EB8EB" w14:textId="77777777" w:rsidR="005972C6" w:rsidRPr="00DF6DD6" w:rsidRDefault="005972C6" w:rsidP="000F181B">
            <w:pPr>
              <w:pStyle w:val="TAC"/>
              <w:rPr>
                <w:sz w:val="14"/>
                <w:szCs w:val="14"/>
              </w:rPr>
            </w:pPr>
            <w:r w:rsidRPr="00DF6DD6">
              <w:rPr>
                <w:sz w:val="14"/>
                <w:szCs w:val="14"/>
                <w:lang w:eastAsia="x-none"/>
              </w:rPr>
              <w:t>20</w:t>
            </w:r>
          </w:p>
        </w:tc>
        <w:tc>
          <w:tcPr>
            <w:tcW w:w="747" w:type="dxa"/>
            <w:tcBorders>
              <w:top w:val="single" w:sz="4" w:space="0" w:color="auto"/>
              <w:left w:val="single" w:sz="4" w:space="0" w:color="auto"/>
              <w:bottom w:val="single" w:sz="4" w:space="0" w:color="auto"/>
              <w:right w:val="single" w:sz="4" w:space="0" w:color="auto"/>
            </w:tcBorders>
          </w:tcPr>
          <w:p w14:paraId="6D7913EB"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8FE04A6"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24052BE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571D6FD"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B51B035"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7E1A450" w14:textId="77777777" w:rsidR="005972C6" w:rsidRPr="00DF6DD6" w:rsidRDefault="005972C6" w:rsidP="000F181B">
            <w:pPr>
              <w:pStyle w:val="TAC"/>
              <w:rPr>
                <w:sz w:val="14"/>
                <w:szCs w:val="14"/>
              </w:rPr>
            </w:pPr>
            <w:r w:rsidRPr="00DF6DD6">
              <w:rPr>
                <w:sz w:val="14"/>
                <w:szCs w:val="14"/>
                <w:lang w:eastAsia="x-none"/>
              </w:rPr>
              <w:t xml:space="preserve">12576    </w:t>
            </w:r>
          </w:p>
        </w:tc>
        <w:tc>
          <w:tcPr>
            <w:tcW w:w="747" w:type="dxa"/>
            <w:tcBorders>
              <w:top w:val="single" w:sz="4" w:space="0" w:color="auto"/>
              <w:left w:val="single" w:sz="4" w:space="0" w:color="auto"/>
              <w:bottom w:val="single" w:sz="4" w:space="0" w:color="auto"/>
              <w:right w:val="single" w:sz="4" w:space="0" w:color="auto"/>
            </w:tcBorders>
          </w:tcPr>
          <w:p w14:paraId="266980B5"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87B6C1B"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71EF252B" w14:textId="77777777" w:rsidR="005972C6" w:rsidRPr="00DF6DD6" w:rsidRDefault="005972C6" w:rsidP="000F181B">
            <w:pPr>
              <w:pStyle w:val="TAC"/>
              <w:rPr>
                <w:sz w:val="14"/>
                <w:szCs w:val="14"/>
              </w:rPr>
            </w:pPr>
            <w:r w:rsidRPr="00DF6DD6">
              <w:rPr>
                <w:sz w:val="14"/>
                <w:szCs w:val="14"/>
                <w:lang w:eastAsia="x-none"/>
              </w:rPr>
              <w:t>17280</w:t>
            </w:r>
          </w:p>
        </w:tc>
        <w:tc>
          <w:tcPr>
            <w:tcW w:w="747" w:type="dxa"/>
            <w:tcBorders>
              <w:top w:val="single" w:sz="4" w:space="0" w:color="auto"/>
              <w:left w:val="single" w:sz="4" w:space="0" w:color="auto"/>
              <w:bottom w:val="single" w:sz="4" w:space="0" w:color="auto"/>
              <w:right w:val="single" w:sz="4" w:space="0" w:color="auto"/>
            </w:tcBorders>
          </w:tcPr>
          <w:p w14:paraId="7E71C8E5" w14:textId="77777777" w:rsidR="005972C6" w:rsidRPr="00DF6DD6" w:rsidRDefault="005972C6" w:rsidP="000F181B">
            <w:pPr>
              <w:pStyle w:val="TAC"/>
              <w:rPr>
                <w:sz w:val="14"/>
                <w:szCs w:val="14"/>
              </w:rPr>
            </w:pPr>
            <w:r w:rsidRPr="00DF6DD6">
              <w:rPr>
                <w:sz w:val="14"/>
                <w:szCs w:val="14"/>
                <w:lang w:eastAsia="x-none"/>
              </w:rPr>
              <w:t>2880</w:t>
            </w:r>
          </w:p>
        </w:tc>
        <w:tc>
          <w:tcPr>
            <w:tcW w:w="747" w:type="dxa"/>
            <w:tcBorders>
              <w:top w:val="single" w:sz="4" w:space="0" w:color="auto"/>
              <w:left w:val="single" w:sz="4" w:space="0" w:color="auto"/>
              <w:bottom w:val="single" w:sz="4" w:space="0" w:color="auto"/>
              <w:right w:val="single" w:sz="4" w:space="0" w:color="auto"/>
            </w:tcBorders>
          </w:tcPr>
          <w:p w14:paraId="6E34F725"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2B81709" w14:textId="77777777" w:rsidTr="00F70669">
        <w:trPr>
          <w:jc w:val="center"/>
        </w:trPr>
        <w:tc>
          <w:tcPr>
            <w:tcW w:w="746" w:type="dxa"/>
            <w:tcBorders>
              <w:left w:val="single" w:sz="4" w:space="0" w:color="auto"/>
              <w:right w:val="single" w:sz="4" w:space="0" w:color="auto"/>
            </w:tcBorders>
          </w:tcPr>
          <w:p w14:paraId="18A96567"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5A3E641"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6BC515AD"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2DD9014"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8ECF70E"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5CE98E0"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1CB8A1A"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87DF5FE"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352EF75" w14:textId="77777777" w:rsidR="005972C6" w:rsidRPr="00DF6DD6" w:rsidRDefault="005972C6" w:rsidP="000F181B">
            <w:pPr>
              <w:pStyle w:val="TAC"/>
              <w:rPr>
                <w:sz w:val="14"/>
                <w:szCs w:val="14"/>
              </w:rPr>
            </w:pPr>
            <w:r w:rsidRPr="00DF6DD6">
              <w:rPr>
                <w:sz w:val="14"/>
                <w:szCs w:val="14"/>
                <w:lang w:eastAsia="x-none"/>
              </w:rPr>
              <w:t xml:space="preserve">15264    </w:t>
            </w:r>
          </w:p>
        </w:tc>
        <w:tc>
          <w:tcPr>
            <w:tcW w:w="747" w:type="dxa"/>
            <w:tcBorders>
              <w:top w:val="single" w:sz="4" w:space="0" w:color="auto"/>
              <w:left w:val="single" w:sz="4" w:space="0" w:color="auto"/>
              <w:bottom w:val="single" w:sz="4" w:space="0" w:color="auto"/>
              <w:right w:val="single" w:sz="4" w:space="0" w:color="auto"/>
            </w:tcBorders>
          </w:tcPr>
          <w:p w14:paraId="4FB941B5"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11A8D4E"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42ABA6ED" w14:textId="77777777" w:rsidR="005972C6" w:rsidRPr="00DF6DD6" w:rsidRDefault="005972C6" w:rsidP="000F181B">
            <w:pPr>
              <w:pStyle w:val="TAC"/>
              <w:rPr>
                <w:sz w:val="14"/>
                <w:szCs w:val="14"/>
              </w:rPr>
            </w:pPr>
            <w:r w:rsidRPr="00DF6DD6">
              <w:rPr>
                <w:sz w:val="14"/>
                <w:szCs w:val="14"/>
                <w:lang w:eastAsia="x-none"/>
              </w:rPr>
              <w:t>20736</w:t>
            </w:r>
          </w:p>
        </w:tc>
        <w:tc>
          <w:tcPr>
            <w:tcW w:w="747" w:type="dxa"/>
            <w:tcBorders>
              <w:top w:val="single" w:sz="4" w:space="0" w:color="auto"/>
              <w:left w:val="single" w:sz="4" w:space="0" w:color="auto"/>
              <w:bottom w:val="single" w:sz="4" w:space="0" w:color="auto"/>
              <w:right w:val="single" w:sz="4" w:space="0" w:color="auto"/>
            </w:tcBorders>
          </w:tcPr>
          <w:p w14:paraId="4E2FB7C6" w14:textId="77777777" w:rsidR="005972C6" w:rsidRPr="00DF6DD6" w:rsidRDefault="005972C6" w:rsidP="000F181B">
            <w:pPr>
              <w:pStyle w:val="TAC"/>
              <w:rPr>
                <w:sz w:val="14"/>
                <w:szCs w:val="14"/>
              </w:rPr>
            </w:pPr>
            <w:r w:rsidRPr="00DF6DD6">
              <w:rPr>
                <w:sz w:val="14"/>
                <w:szCs w:val="14"/>
                <w:lang w:eastAsia="x-none"/>
              </w:rPr>
              <w:t>3456</w:t>
            </w:r>
          </w:p>
        </w:tc>
        <w:tc>
          <w:tcPr>
            <w:tcW w:w="747" w:type="dxa"/>
            <w:tcBorders>
              <w:top w:val="single" w:sz="4" w:space="0" w:color="auto"/>
              <w:left w:val="single" w:sz="4" w:space="0" w:color="auto"/>
              <w:bottom w:val="single" w:sz="4" w:space="0" w:color="auto"/>
              <w:right w:val="single" w:sz="4" w:space="0" w:color="auto"/>
            </w:tcBorders>
          </w:tcPr>
          <w:p w14:paraId="17AA136E"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1BEE2D0" w14:textId="77777777" w:rsidTr="00F70669">
        <w:trPr>
          <w:jc w:val="center"/>
        </w:trPr>
        <w:tc>
          <w:tcPr>
            <w:tcW w:w="746" w:type="dxa"/>
            <w:tcBorders>
              <w:left w:val="single" w:sz="4" w:space="0" w:color="auto"/>
              <w:right w:val="single" w:sz="4" w:space="0" w:color="auto"/>
            </w:tcBorders>
          </w:tcPr>
          <w:p w14:paraId="1B589754"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0B22A16"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3E056D27" w14:textId="77777777" w:rsidR="005972C6" w:rsidRPr="00DF6DD6" w:rsidRDefault="005972C6" w:rsidP="000F181B">
            <w:pPr>
              <w:pStyle w:val="TAC"/>
              <w:rPr>
                <w:sz w:val="14"/>
                <w:szCs w:val="14"/>
              </w:rPr>
            </w:pPr>
            <w:r w:rsidRPr="00DF6DD6">
              <w:rPr>
                <w:sz w:val="14"/>
                <w:szCs w:val="14"/>
                <w:lang w:eastAsia="x-none"/>
              </w:rPr>
              <w:t>25</w:t>
            </w:r>
          </w:p>
        </w:tc>
        <w:tc>
          <w:tcPr>
            <w:tcW w:w="747" w:type="dxa"/>
            <w:tcBorders>
              <w:top w:val="single" w:sz="4" w:space="0" w:color="auto"/>
              <w:left w:val="single" w:sz="4" w:space="0" w:color="auto"/>
              <w:bottom w:val="single" w:sz="4" w:space="0" w:color="auto"/>
              <w:right w:val="single" w:sz="4" w:space="0" w:color="auto"/>
            </w:tcBorders>
          </w:tcPr>
          <w:p w14:paraId="71393EDE"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C2DB25A"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01FE928"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34081CB"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CC00F8D"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F218703" w14:textId="77777777" w:rsidR="005972C6" w:rsidRPr="00DF6DD6" w:rsidRDefault="005972C6" w:rsidP="000F181B">
            <w:pPr>
              <w:pStyle w:val="TAC"/>
              <w:rPr>
                <w:sz w:val="14"/>
                <w:szCs w:val="14"/>
              </w:rPr>
            </w:pPr>
            <w:r w:rsidRPr="00DF6DD6">
              <w:rPr>
                <w:sz w:val="14"/>
                <w:szCs w:val="14"/>
                <w:lang w:eastAsia="x-none"/>
              </w:rPr>
              <w:t xml:space="preserve">15840    </w:t>
            </w:r>
          </w:p>
        </w:tc>
        <w:tc>
          <w:tcPr>
            <w:tcW w:w="747" w:type="dxa"/>
            <w:tcBorders>
              <w:top w:val="single" w:sz="4" w:space="0" w:color="auto"/>
              <w:left w:val="single" w:sz="4" w:space="0" w:color="auto"/>
              <w:bottom w:val="single" w:sz="4" w:space="0" w:color="auto"/>
              <w:right w:val="single" w:sz="4" w:space="0" w:color="auto"/>
            </w:tcBorders>
          </w:tcPr>
          <w:p w14:paraId="7445626A"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4DD851B"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61481561" w14:textId="77777777" w:rsidR="005972C6" w:rsidRPr="00DF6DD6" w:rsidRDefault="005972C6" w:rsidP="000F181B">
            <w:pPr>
              <w:pStyle w:val="TAC"/>
              <w:rPr>
                <w:sz w:val="14"/>
                <w:szCs w:val="14"/>
              </w:rPr>
            </w:pPr>
            <w:r w:rsidRPr="00DF6DD6">
              <w:rPr>
                <w:sz w:val="14"/>
                <w:szCs w:val="14"/>
                <w:lang w:eastAsia="x-none"/>
              </w:rPr>
              <w:t>21600</w:t>
            </w:r>
          </w:p>
        </w:tc>
        <w:tc>
          <w:tcPr>
            <w:tcW w:w="747" w:type="dxa"/>
            <w:tcBorders>
              <w:top w:val="single" w:sz="4" w:space="0" w:color="auto"/>
              <w:left w:val="single" w:sz="4" w:space="0" w:color="auto"/>
              <w:bottom w:val="single" w:sz="4" w:space="0" w:color="auto"/>
              <w:right w:val="single" w:sz="4" w:space="0" w:color="auto"/>
            </w:tcBorders>
          </w:tcPr>
          <w:p w14:paraId="25690966" w14:textId="77777777" w:rsidR="005972C6" w:rsidRPr="00DF6DD6" w:rsidRDefault="005972C6" w:rsidP="000F181B">
            <w:pPr>
              <w:pStyle w:val="TAC"/>
              <w:rPr>
                <w:sz w:val="14"/>
                <w:szCs w:val="14"/>
              </w:rPr>
            </w:pPr>
            <w:r w:rsidRPr="00DF6DD6">
              <w:rPr>
                <w:sz w:val="14"/>
                <w:szCs w:val="14"/>
                <w:lang w:eastAsia="x-none"/>
              </w:rPr>
              <w:t>3600</w:t>
            </w:r>
          </w:p>
        </w:tc>
        <w:tc>
          <w:tcPr>
            <w:tcW w:w="747" w:type="dxa"/>
            <w:tcBorders>
              <w:top w:val="single" w:sz="4" w:space="0" w:color="auto"/>
              <w:left w:val="single" w:sz="4" w:space="0" w:color="auto"/>
              <w:bottom w:val="single" w:sz="4" w:space="0" w:color="auto"/>
              <w:right w:val="single" w:sz="4" w:space="0" w:color="auto"/>
            </w:tcBorders>
          </w:tcPr>
          <w:p w14:paraId="499A5BC1"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8E329EF" w14:textId="77777777" w:rsidTr="00F70669">
        <w:trPr>
          <w:jc w:val="center"/>
        </w:trPr>
        <w:tc>
          <w:tcPr>
            <w:tcW w:w="746" w:type="dxa"/>
            <w:tcBorders>
              <w:left w:val="single" w:sz="4" w:space="0" w:color="auto"/>
              <w:right w:val="single" w:sz="4" w:space="0" w:color="auto"/>
            </w:tcBorders>
          </w:tcPr>
          <w:p w14:paraId="53102E63"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2ED06A3A"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0C87F9E2" w14:textId="77777777" w:rsidR="005972C6" w:rsidRPr="00DF6DD6" w:rsidRDefault="005972C6" w:rsidP="000F181B">
            <w:pPr>
              <w:pStyle w:val="TAC"/>
              <w:rPr>
                <w:sz w:val="14"/>
                <w:szCs w:val="14"/>
              </w:rPr>
            </w:pPr>
            <w:r w:rsidRPr="00DF6DD6">
              <w:rPr>
                <w:sz w:val="14"/>
                <w:szCs w:val="14"/>
                <w:lang w:eastAsia="x-none"/>
              </w:rPr>
              <w:t>27</w:t>
            </w:r>
          </w:p>
        </w:tc>
        <w:tc>
          <w:tcPr>
            <w:tcW w:w="747" w:type="dxa"/>
            <w:tcBorders>
              <w:top w:val="single" w:sz="4" w:space="0" w:color="auto"/>
              <w:left w:val="single" w:sz="4" w:space="0" w:color="auto"/>
              <w:bottom w:val="single" w:sz="4" w:space="0" w:color="auto"/>
              <w:right w:val="single" w:sz="4" w:space="0" w:color="auto"/>
            </w:tcBorders>
          </w:tcPr>
          <w:p w14:paraId="5789F92A"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328A496"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293EF0A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EA2E831"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AB2A279"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20FF3C5" w14:textId="77777777" w:rsidR="005972C6" w:rsidRPr="00DF6DD6" w:rsidRDefault="005972C6" w:rsidP="000F181B">
            <w:pPr>
              <w:pStyle w:val="TAC"/>
              <w:rPr>
                <w:sz w:val="14"/>
                <w:szCs w:val="14"/>
              </w:rPr>
            </w:pPr>
            <w:r w:rsidRPr="00DF6DD6">
              <w:rPr>
                <w:sz w:val="14"/>
                <w:szCs w:val="14"/>
                <w:lang w:eastAsia="x-none"/>
              </w:rPr>
              <w:t xml:space="preserve">16992    </w:t>
            </w:r>
          </w:p>
        </w:tc>
        <w:tc>
          <w:tcPr>
            <w:tcW w:w="747" w:type="dxa"/>
            <w:tcBorders>
              <w:top w:val="single" w:sz="4" w:space="0" w:color="auto"/>
              <w:left w:val="single" w:sz="4" w:space="0" w:color="auto"/>
              <w:bottom w:val="single" w:sz="4" w:space="0" w:color="auto"/>
              <w:right w:val="single" w:sz="4" w:space="0" w:color="auto"/>
            </w:tcBorders>
          </w:tcPr>
          <w:p w14:paraId="29079121"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2575A2F"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0C2B8396" w14:textId="77777777" w:rsidR="005972C6" w:rsidRPr="00DF6DD6" w:rsidRDefault="005972C6" w:rsidP="000F181B">
            <w:pPr>
              <w:pStyle w:val="TAC"/>
              <w:rPr>
                <w:sz w:val="14"/>
                <w:szCs w:val="14"/>
              </w:rPr>
            </w:pPr>
            <w:r w:rsidRPr="00DF6DD6">
              <w:rPr>
                <w:sz w:val="14"/>
                <w:szCs w:val="14"/>
                <w:lang w:eastAsia="x-none"/>
              </w:rPr>
              <w:t>23328</w:t>
            </w:r>
          </w:p>
        </w:tc>
        <w:tc>
          <w:tcPr>
            <w:tcW w:w="747" w:type="dxa"/>
            <w:tcBorders>
              <w:top w:val="single" w:sz="4" w:space="0" w:color="auto"/>
              <w:left w:val="single" w:sz="4" w:space="0" w:color="auto"/>
              <w:bottom w:val="single" w:sz="4" w:space="0" w:color="auto"/>
              <w:right w:val="single" w:sz="4" w:space="0" w:color="auto"/>
            </w:tcBorders>
          </w:tcPr>
          <w:p w14:paraId="7C63C20B" w14:textId="77777777" w:rsidR="005972C6" w:rsidRPr="00DF6DD6" w:rsidRDefault="005972C6" w:rsidP="000F181B">
            <w:pPr>
              <w:pStyle w:val="TAC"/>
              <w:rPr>
                <w:sz w:val="14"/>
                <w:szCs w:val="14"/>
              </w:rPr>
            </w:pPr>
            <w:r w:rsidRPr="00DF6DD6">
              <w:rPr>
                <w:sz w:val="14"/>
                <w:szCs w:val="14"/>
                <w:lang w:eastAsia="x-none"/>
              </w:rPr>
              <w:t>3888</w:t>
            </w:r>
          </w:p>
        </w:tc>
        <w:tc>
          <w:tcPr>
            <w:tcW w:w="747" w:type="dxa"/>
            <w:tcBorders>
              <w:top w:val="single" w:sz="4" w:space="0" w:color="auto"/>
              <w:left w:val="single" w:sz="4" w:space="0" w:color="auto"/>
              <w:bottom w:val="single" w:sz="4" w:space="0" w:color="auto"/>
              <w:right w:val="single" w:sz="4" w:space="0" w:color="auto"/>
            </w:tcBorders>
          </w:tcPr>
          <w:p w14:paraId="1A1814D0"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6E030E74" w14:textId="77777777" w:rsidTr="00F70669">
        <w:trPr>
          <w:jc w:val="center"/>
        </w:trPr>
        <w:tc>
          <w:tcPr>
            <w:tcW w:w="746" w:type="dxa"/>
            <w:tcBorders>
              <w:left w:val="single" w:sz="4" w:space="0" w:color="auto"/>
              <w:right w:val="single" w:sz="4" w:space="0" w:color="auto"/>
            </w:tcBorders>
          </w:tcPr>
          <w:p w14:paraId="2DCC7C68"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8CD7FAB"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1EA78D74" w14:textId="77777777" w:rsidR="005972C6" w:rsidRPr="00DF6DD6" w:rsidRDefault="005972C6" w:rsidP="000F181B">
            <w:pPr>
              <w:pStyle w:val="TAC"/>
              <w:rPr>
                <w:sz w:val="14"/>
                <w:szCs w:val="14"/>
              </w:rPr>
            </w:pPr>
            <w:r w:rsidRPr="00DF6DD6">
              <w:rPr>
                <w:sz w:val="14"/>
                <w:szCs w:val="14"/>
                <w:lang w:eastAsia="x-none"/>
              </w:rPr>
              <w:t>30</w:t>
            </w:r>
          </w:p>
        </w:tc>
        <w:tc>
          <w:tcPr>
            <w:tcW w:w="747" w:type="dxa"/>
            <w:tcBorders>
              <w:top w:val="single" w:sz="4" w:space="0" w:color="auto"/>
              <w:left w:val="single" w:sz="4" w:space="0" w:color="auto"/>
              <w:bottom w:val="single" w:sz="4" w:space="0" w:color="auto"/>
              <w:right w:val="single" w:sz="4" w:space="0" w:color="auto"/>
            </w:tcBorders>
          </w:tcPr>
          <w:p w14:paraId="1CEA55D0"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4EAC8A7"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E20A26F"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5044826"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050D31C"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7BFDC4B" w14:textId="77777777" w:rsidR="005972C6" w:rsidRPr="00DF6DD6" w:rsidRDefault="005972C6" w:rsidP="000F181B">
            <w:pPr>
              <w:pStyle w:val="TAC"/>
              <w:rPr>
                <w:sz w:val="14"/>
                <w:szCs w:val="14"/>
              </w:rPr>
            </w:pPr>
            <w:r w:rsidRPr="00DF6DD6">
              <w:rPr>
                <w:sz w:val="14"/>
                <w:szCs w:val="14"/>
                <w:lang w:eastAsia="x-none"/>
              </w:rPr>
              <w:t xml:space="preserve">19080    </w:t>
            </w:r>
          </w:p>
        </w:tc>
        <w:tc>
          <w:tcPr>
            <w:tcW w:w="747" w:type="dxa"/>
            <w:tcBorders>
              <w:top w:val="single" w:sz="4" w:space="0" w:color="auto"/>
              <w:left w:val="single" w:sz="4" w:space="0" w:color="auto"/>
              <w:bottom w:val="single" w:sz="4" w:space="0" w:color="auto"/>
              <w:right w:val="single" w:sz="4" w:space="0" w:color="auto"/>
            </w:tcBorders>
          </w:tcPr>
          <w:p w14:paraId="467324A7"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4A51FABA" w14:textId="77777777" w:rsidR="005972C6" w:rsidRPr="00DF6DD6" w:rsidRDefault="005972C6" w:rsidP="000F181B">
            <w:pPr>
              <w:pStyle w:val="TAC"/>
              <w:rPr>
                <w:sz w:val="14"/>
                <w:szCs w:val="14"/>
              </w:rPr>
            </w:pPr>
            <w:r w:rsidRPr="00DF6DD6">
              <w:rPr>
                <w:sz w:val="14"/>
                <w:szCs w:val="14"/>
                <w:lang w:eastAsia="x-none"/>
              </w:rPr>
              <w:t xml:space="preserve">4    </w:t>
            </w:r>
          </w:p>
        </w:tc>
        <w:tc>
          <w:tcPr>
            <w:tcW w:w="746" w:type="dxa"/>
            <w:tcBorders>
              <w:top w:val="single" w:sz="4" w:space="0" w:color="auto"/>
              <w:left w:val="single" w:sz="4" w:space="0" w:color="auto"/>
              <w:bottom w:val="single" w:sz="4" w:space="0" w:color="auto"/>
              <w:right w:val="single" w:sz="4" w:space="0" w:color="auto"/>
            </w:tcBorders>
          </w:tcPr>
          <w:p w14:paraId="460C862A" w14:textId="77777777" w:rsidR="005972C6" w:rsidRPr="00DF6DD6" w:rsidRDefault="005972C6" w:rsidP="000F181B">
            <w:pPr>
              <w:pStyle w:val="TAC"/>
              <w:rPr>
                <w:sz w:val="14"/>
                <w:szCs w:val="14"/>
              </w:rPr>
            </w:pPr>
            <w:r w:rsidRPr="00DF6DD6">
              <w:rPr>
                <w:sz w:val="14"/>
                <w:szCs w:val="14"/>
                <w:lang w:eastAsia="x-none"/>
              </w:rPr>
              <w:t>25920</w:t>
            </w:r>
          </w:p>
        </w:tc>
        <w:tc>
          <w:tcPr>
            <w:tcW w:w="747" w:type="dxa"/>
            <w:tcBorders>
              <w:top w:val="single" w:sz="4" w:space="0" w:color="auto"/>
              <w:left w:val="single" w:sz="4" w:space="0" w:color="auto"/>
              <w:bottom w:val="single" w:sz="4" w:space="0" w:color="auto"/>
              <w:right w:val="single" w:sz="4" w:space="0" w:color="auto"/>
            </w:tcBorders>
          </w:tcPr>
          <w:p w14:paraId="6983D5DE" w14:textId="77777777" w:rsidR="005972C6" w:rsidRPr="00DF6DD6" w:rsidRDefault="005972C6" w:rsidP="000F181B">
            <w:pPr>
              <w:pStyle w:val="TAC"/>
              <w:rPr>
                <w:sz w:val="14"/>
                <w:szCs w:val="14"/>
              </w:rPr>
            </w:pPr>
            <w:r w:rsidRPr="00DF6DD6">
              <w:rPr>
                <w:sz w:val="14"/>
                <w:szCs w:val="14"/>
                <w:lang w:eastAsia="x-none"/>
              </w:rPr>
              <w:t>4320</w:t>
            </w:r>
          </w:p>
        </w:tc>
        <w:tc>
          <w:tcPr>
            <w:tcW w:w="747" w:type="dxa"/>
            <w:tcBorders>
              <w:top w:val="single" w:sz="4" w:space="0" w:color="auto"/>
              <w:left w:val="single" w:sz="4" w:space="0" w:color="auto"/>
              <w:bottom w:val="single" w:sz="4" w:space="0" w:color="auto"/>
              <w:right w:val="single" w:sz="4" w:space="0" w:color="auto"/>
            </w:tcBorders>
          </w:tcPr>
          <w:p w14:paraId="01B092F9"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B8E8597" w14:textId="77777777" w:rsidTr="00F70669">
        <w:trPr>
          <w:jc w:val="center"/>
        </w:trPr>
        <w:tc>
          <w:tcPr>
            <w:tcW w:w="746" w:type="dxa"/>
            <w:tcBorders>
              <w:left w:val="single" w:sz="4" w:space="0" w:color="auto"/>
              <w:right w:val="single" w:sz="4" w:space="0" w:color="auto"/>
            </w:tcBorders>
          </w:tcPr>
          <w:p w14:paraId="064E7A99"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0BC1ECC4"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29A4E2FC" w14:textId="77777777" w:rsidR="005972C6" w:rsidRPr="00DF6DD6" w:rsidRDefault="005972C6" w:rsidP="000F181B">
            <w:pPr>
              <w:pStyle w:val="TAC"/>
              <w:rPr>
                <w:sz w:val="14"/>
                <w:szCs w:val="14"/>
              </w:rPr>
            </w:pPr>
            <w:r w:rsidRPr="00DF6DD6">
              <w:rPr>
                <w:sz w:val="14"/>
                <w:szCs w:val="14"/>
                <w:lang w:eastAsia="x-none"/>
              </w:rPr>
              <w:t>32</w:t>
            </w:r>
          </w:p>
        </w:tc>
        <w:tc>
          <w:tcPr>
            <w:tcW w:w="747" w:type="dxa"/>
            <w:tcBorders>
              <w:top w:val="single" w:sz="4" w:space="0" w:color="auto"/>
              <w:left w:val="single" w:sz="4" w:space="0" w:color="auto"/>
              <w:bottom w:val="single" w:sz="4" w:space="0" w:color="auto"/>
              <w:right w:val="single" w:sz="4" w:space="0" w:color="auto"/>
            </w:tcBorders>
          </w:tcPr>
          <w:p w14:paraId="35A4B7D6"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B2D61DD"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7101BF2"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00D09BF"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F3BE7BD"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836012B" w14:textId="77777777" w:rsidR="005972C6" w:rsidRPr="00DF6DD6" w:rsidRDefault="005972C6" w:rsidP="000F181B">
            <w:pPr>
              <w:pStyle w:val="TAC"/>
              <w:rPr>
                <w:sz w:val="14"/>
                <w:szCs w:val="14"/>
              </w:rPr>
            </w:pPr>
            <w:r w:rsidRPr="00DF6DD6">
              <w:rPr>
                <w:sz w:val="14"/>
                <w:szCs w:val="14"/>
                <w:lang w:eastAsia="x-none"/>
              </w:rPr>
              <w:t xml:space="preserve">20616    </w:t>
            </w:r>
          </w:p>
        </w:tc>
        <w:tc>
          <w:tcPr>
            <w:tcW w:w="747" w:type="dxa"/>
            <w:tcBorders>
              <w:top w:val="single" w:sz="4" w:space="0" w:color="auto"/>
              <w:left w:val="single" w:sz="4" w:space="0" w:color="auto"/>
              <w:bottom w:val="single" w:sz="4" w:space="0" w:color="auto"/>
              <w:right w:val="single" w:sz="4" w:space="0" w:color="auto"/>
            </w:tcBorders>
          </w:tcPr>
          <w:p w14:paraId="4AD7C1B6"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22F3CF5" w14:textId="77777777" w:rsidR="005972C6" w:rsidRPr="00DF6DD6" w:rsidRDefault="005972C6" w:rsidP="000F181B">
            <w:pPr>
              <w:pStyle w:val="TAC"/>
              <w:rPr>
                <w:sz w:val="14"/>
                <w:szCs w:val="14"/>
              </w:rPr>
            </w:pPr>
            <w:r w:rsidRPr="00DF6DD6">
              <w:rPr>
                <w:sz w:val="14"/>
                <w:szCs w:val="14"/>
                <w:lang w:eastAsia="x-none"/>
              </w:rPr>
              <w:t xml:space="preserve">4    </w:t>
            </w:r>
          </w:p>
        </w:tc>
        <w:tc>
          <w:tcPr>
            <w:tcW w:w="746" w:type="dxa"/>
            <w:tcBorders>
              <w:top w:val="single" w:sz="4" w:space="0" w:color="auto"/>
              <w:left w:val="single" w:sz="4" w:space="0" w:color="auto"/>
              <w:bottom w:val="single" w:sz="4" w:space="0" w:color="auto"/>
              <w:right w:val="single" w:sz="4" w:space="0" w:color="auto"/>
            </w:tcBorders>
          </w:tcPr>
          <w:p w14:paraId="794254AC" w14:textId="77777777" w:rsidR="005972C6" w:rsidRPr="00DF6DD6" w:rsidRDefault="005972C6" w:rsidP="000F181B">
            <w:pPr>
              <w:pStyle w:val="TAC"/>
              <w:rPr>
                <w:sz w:val="14"/>
                <w:szCs w:val="14"/>
              </w:rPr>
            </w:pPr>
            <w:r w:rsidRPr="00DF6DD6">
              <w:rPr>
                <w:sz w:val="14"/>
                <w:szCs w:val="14"/>
                <w:lang w:eastAsia="x-none"/>
              </w:rPr>
              <w:t>27648</w:t>
            </w:r>
          </w:p>
        </w:tc>
        <w:tc>
          <w:tcPr>
            <w:tcW w:w="747" w:type="dxa"/>
            <w:tcBorders>
              <w:top w:val="single" w:sz="4" w:space="0" w:color="auto"/>
              <w:left w:val="single" w:sz="4" w:space="0" w:color="auto"/>
              <w:bottom w:val="single" w:sz="4" w:space="0" w:color="auto"/>
              <w:right w:val="single" w:sz="4" w:space="0" w:color="auto"/>
            </w:tcBorders>
          </w:tcPr>
          <w:p w14:paraId="00B74A3E" w14:textId="77777777" w:rsidR="005972C6" w:rsidRPr="00DF6DD6" w:rsidRDefault="005972C6" w:rsidP="000F181B">
            <w:pPr>
              <w:pStyle w:val="TAC"/>
              <w:rPr>
                <w:sz w:val="14"/>
                <w:szCs w:val="14"/>
              </w:rPr>
            </w:pPr>
            <w:r w:rsidRPr="00DF6DD6">
              <w:rPr>
                <w:sz w:val="14"/>
                <w:szCs w:val="14"/>
                <w:lang w:eastAsia="x-none"/>
              </w:rPr>
              <w:t>4608</w:t>
            </w:r>
          </w:p>
        </w:tc>
        <w:tc>
          <w:tcPr>
            <w:tcW w:w="747" w:type="dxa"/>
            <w:tcBorders>
              <w:top w:val="single" w:sz="4" w:space="0" w:color="auto"/>
              <w:left w:val="single" w:sz="4" w:space="0" w:color="auto"/>
              <w:bottom w:val="single" w:sz="4" w:space="0" w:color="auto"/>
              <w:right w:val="single" w:sz="4" w:space="0" w:color="auto"/>
            </w:tcBorders>
          </w:tcPr>
          <w:p w14:paraId="12A7D477"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19C4FFDA" w14:textId="77777777" w:rsidTr="00F70669">
        <w:trPr>
          <w:jc w:val="center"/>
        </w:trPr>
        <w:tc>
          <w:tcPr>
            <w:tcW w:w="746" w:type="dxa"/>
            <w:tcBorders>
              <w:left w:val="single" w:sz="4" w:space="0" w:color="auto"/>
              <w:right w:val="single" w:sz="4" w:space="0" w:color="auto"/>
            </w:tcBorders>
          </w:tcPr>
          <w:p w14:paraId="35A7C537"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00459890"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08FA8E07" w14:textId="77777777" w:rsidR="005972C6" w:rsidRPr="00DF6DD6" w:rsidRDefault="005972C6" w:rsidP="000F181B">
            <w:pPr>
              <w:pStyle w:val="TAC"/>
              <w:rPr>
                <w:sz w:val="14"/>
                <w:szCs w:val="14"/>
              </w:rPr>
            </w:pPr>
            <w:r w:rsidRPr="00DF6DD6">
              <w:rPr>
                <w:sz w:val="14"/>
                <w:szCs w:val="14"/>
                <w:lang w:eastAsia="x-none"/>
              </w:rPr>
              <w:t>36</w:t>
            </w:r>
          </w:p>
        </w:tc>
        <w:tc>
          <w:tcPr>
            <w:tcW w:w="747" w:type="dxa"/>
            <w:tcBorders>
              <w:top w:val="single" w:sz="4" w:space="0" w:color="auto"/>
              <w:left w:val="single" w:sz="4" w:space="0" w:color="auto"/>
              <w:bottom w:val="single" w:sz="4" w:space="0" w:color="auto"/>
              <w:right w:val="single" w:sz="4" w:space="0" w:color="auto"/>
            </w:tcBorders>
          </w:tcPr>
          <w:p w14:paraId="0F27617D"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74D3AA13"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7309C43"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EE7BA97"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AEDFD43"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719B4FA" w14:textId="77777777" w:rsidR="005972C6" w:rsidRPr="00DF6DD6" w:rsidRDefault="005972C6" w:rsidP="000F181B">
            <w:pPr>
              <w:pStyle w:val="TAC"/>
              <w:rPr>
                <w:sz w:val="14"/>
                <w:szCs w:val="14"/>
              </w:rPr>
            </w:pPr>
            <w:r w:rsidRPr="00DF6DD6">
              <w:rPr>
                <w:sz w:val="14"/>
                <w:szCs w:val="14"/>
                <w:lang w:eastAsia="x-none"/>
              </w:rPr>
              <w:t xml:space="preserve">22920    </w:t>
            </w:r>
          </w:p>
        </w:tc>
        <w:tc>
          <w:tcPr>
            <w:tcW w:w="747" w:type="dxa"/>
            <w:tcBorders>
              <w:top w:val="single" w:sz="4" w:space="0" w:color="auto"/>
              <w:left w:val="single" w:sz="4" w:space="0" w:color="auto"/>
              <w:bottom w:val="single" w:sz="4" w:space="0" w:color="auto"/>
              <w:right w:val="single" w:sz="4" w:space="0" w:color="auto"/>
            </w:tcBorders>
          </w:tcPr>
          <w:p w14:paraId="1040B929"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E0C014F" w14:textId="77777777" w:rsidR="005972C6" w:rsidRPr="00DF6DD6" w:rsidRDefault="005972C6" w:rsidP="000F181B">
            <w:pPr>
              <w:pStyle w:val="TAC"/>
              <w:rPr>
                <w:sz w:val="14"/>
                <w:szCs w:val="14"/>
              </w:rPr>
            </w:pPr>
            <w:r w:rsidRPr="00DF6DD6">
              <w:rPr>
                <w:sz w:val="14"/>
                <w:szCs w:val="14"/>
                <w:lang w:eastAsia="x-none"/>
              </w:rPr>
              <w:t xml:space="preserve">4    </w:t>
            </w:r>
          </w:p>
        </w:tc>
        <w:tc>
          <w:tcPr>
            <w:tcW w:w="746" w:type="dxa"/>
            <w:tcBorders>
              <w:top w:val="single" w:sz="4" w:space="0" w:color="auto"/>
              <w:left w:val="single" w:sz="4" w:space="0" w:color="auto"/>
              <w:bottom w:val="single" w:sz="4" w:space="0" w:color="auto"/>
              <w:right w:val="single" w:sz="4" w:space="0" w:color="auto"/>
            </w:tcBorders>
          </w:tcPr>
          <w:p w14:paraId="4D9AFC01" w14:textId="77777777" w:rsidR="005972C6" w:rsidRPr="00DF6DD6" w:rsidRDefault="005972C6" w:rsidP="000F181B">
            <w:pPr>
              <w:pStyle w:val="TAC"/>
              <w:rPr>
                <w:sz w:val="14"/>
                <w:szCs w:val="14"/>
              </w:rPr>
            </w:pPr>
            <w:r w:rsidRPr="00DF6DD6">
              <w:rPr>
                <w:sz w:val="14"/>
                <w:szCs w:val="14"/>
                <w:lang w:eastAsia="x-none"/>
              </w:rPr>
              <w:t>31104</w:t>
            </w:r>
          </w:p>
        </w:tc>
        <w:tc>
          <w:tcPr>
            <w:tcW w:w="747" w:type="dxa"/>
            <w:tcBorders>
              <w:top w:val="single" w:sz="4" w:space="0" w:color="auto"/>
              <w:left w:val="single" w:sz="4" w:space="0" w:color="auto"/>
              <w:bottom w:val="single" w:sz="4" w:space="0" w:color="auto"/>
              <w:right w:val="single" w:sz="4" w:space="0" w:color="auto"/>
            </w:tcBorders>
          </w:tcPr>
          <w:p w14:paraId="4DC29711" w14:textId="77777777" w:rsidR="005972C6" w:rsidRPr="00DF6DD6" w:rsidRDefault="005972C6" w:rsidP="000F181B">
            <w:pPr>
              <w:pStyle w:val="TAC"/>
              <w:rPr>
                <w:sz w:val="14"/>
                <w:szCs w:val="14"/>
              </w:rPr>
            </w:pPr>
            <w:r w:rsidRPr="00DF6DD6">
              <w:rPr>
                <w:sz w:val="14"/>
                <w:szCs w:val="14"/>
                <w:lang w:eastAsia="x-none"/>
              </w:rPr>
              <w:t>5184</w:t>
            </w:r>
          </w:p>
        </w:tc>
        <w:tc>
          <w:tcPr>
            <w:tcW w:w="747" w:type="dxa"/>
            <w:tcBorders>
              <w:top w:val="single" w:sz="4" w:space="0" w:color="auto"/>
              <w:left w:val="single" w:sz="4" w:space="0" w:color="auto"/>
              <w:bottom w:val="single" w:sz="4" w:space="0" w:color="auto"/>
              <w:right w:val="single" w:sz="4" w:space="0" w:color="auto"/>
            </w:tcBorders>
          </w:tcPr>
          <w:p w14:paraId="3D2A45D0"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13B7A95E" w14:textId="77777777" w:rsidTr="00F70669">
        <w:trPr>
          <w:jc w:val="center"/>
        </w:trPr>
        <w:tc>
          <w:tcPr>
            <w:tcW w:w="746" w:type="dxa"/>
            <w:tcBorders>
              <w:left w:val="single" w:sz="4" w:space="0" w:color="auto"/>
              <w:right w:val="single" w:sz="4" w:space="0" w:color="auto"/>
            </w:tcBorders>
          </w:tcPr>
          <w:p w14:paraId="35980605"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242BADA8"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3AB1D694" w14:textId="77777777" w:rsidR="005972C6" w:rsidRPr="00DF6DD6" w:rsidRDefault="005972C6" w:rsidP="000F181B">
            <w:pPr>
              <w:pStyle w:val="TAC"/>
              <w:rPr>
                <w:sz w:val="14"/>
                <w:szCs w:val="14"/>
              </w:rPr>
            </w:pPr>
            <w:r w:rsidRPr="00DF6DD6">
              <w:rPr>
                <w:sz w:val="14"/>
                <w:szCs w:val="14"/>
                <w:lang w:eastAsia="x-none"/>
              </w:rPr>
              <w:t>40</w:t>
            </w:r>
          </w:p>
        </w:tc>
        <w:tc>
          <w:tcPr>
            <w:tcW w:w="747" w:type="dxa"/>
            <w:tcBorders>
              <w:top w:val="single" w:sz="4" w:space="0" w:color="auto"/>
              <w:left w:val="single" w:sz="4" w:space="0" w:color="auto"/>
              <w:bottom w:val="single" w:sz="4" w:space="0" w:color="auto"/>
              <w:right w:val="single" w:sz="4" w:space="0" w:color="auto"/>
            </w:tcBorders>
          </w:tcPr>
          <w:p w14:paraId="5381CFB8"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60AAB86"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262F9D0"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A167B00"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B79920F"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1E501DF" w14:textId="77777777" w:rsidR="005972C6" w:rsidRPr="00DF6DD6" w:rsidRDefault="005972C6" w:rsidP="000F181B">
            <w:pPr>
              <w:pStyle w:val="TAC"/>
              <w:rPr>
                <w:sz w:val="14"/>
                <w:szCs w:val="14"/>
              </w:rPr>
            </w:pPr>
            <w:r w:rsidRPr="00DF6DD6">
              <w:rPr>
                <w:sz w:val="14"/>
                <w:szCs w:val="14"/>
                <w:lang w:eastAsia="x-none"/>
              </w:rPr>
              <w:t xml:space="preserve">25456    </w:t>
            </w:r>
          </w:p>
        </w:tc>
        <w:tc>
          <w:tcPr>
            <w:tcW w:w="747" w:type="dxa"/>
            <w:tcBorders>
              <w:top w:val="single" w:sz="4" w:space="0" w:color="auto"/>
              <w:left w:val="single" w:sz="4" w:space="0" w:color="auto"/>
              <w:bottom w:val="single" w:sz="4" w:space="0" w:color="auto"/>
              <w:right w:val="single" w:sz="4" w:space="0" w:color="auto"/>
            </w:tcBorders>
          </w:tcPr>
          <w:p w14:paraId="5985993C"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55468BD" w14:textId="77777777" w:rsidR="005972C6" w:rsidRPr="00DF6DD6" w:rsidRDefault="005972C6" w:rsidP="000F181B">
            <w:pPr>
              <w:pStyle w:val="TAC"/>
              <w:rPr>
                <w:sz w:val="14"/>
                <w:szCs w:val="14"/>
              </w:rPr>
            </w:pPr>
            <w:r w:rsidRPr="00DF6DD6">
              <w:rPr>
                <w:sz w:val="14"/>
                <w:szCs w:val="14"/>
                <w:lang w:eastAsia="x-none"/>
              </w:rPr>
              <w:t xml:space="preserve">5    </w:t>
            </w:r>
          </w:p>
        </w:tc>
        <w:tc>
          <w:tcPr>
            <w:tcW w:w="746" w:type="dxa"/>
            <w:tcBorders>
              <w:top w:val="single" w:sz="4" w:space="0" w:color="auto"/>
              <w:left w:val="single" w:sz="4" w:space="0" w:color="auto"/>
              <w:bottom w:val="single" w:sz="4" w:space="0" w:color="auto"/>
              <w:right w:val="single" w:sz="4" w:space="0" w:color="auto"/>
            </w:tcBorders>
          </w:tcPr>
          <w:p w14:paraId="4243019D" w14:textId="77777777" w:rsidR="005972C6" w:rsidRPr="00DF6DD6" w:rsidRDefault="005972C6" w:rsidP="000F181B">
            <w:pPr>
              <w:pStyle w:val="TAC"/>
              <w:rPr>
                <w:sz w:val="14"/>
                <w:szCs w:val="14"/>
              </w:rPr>
            </w:pPr>
            <w:r w:rsidRPr="00DF6DD6">
              <w:rPr>
                <w:sz w:val="14"/>
                <w:szCs w:val="14"/>
                <w:lang w:eastAsia="x-none"/>
              </w:rPr>
              <w:t>34560</w:t>
            </w:r>
          </w:p>
        </w:tc>
        <w:tc>
          <w:tcPr>
            <w:tcW w:w="747" w:type="dxa"/>
            <w:tcBorders>
              <w:top w:val="single" w:sz="4" w:space="0" w:color="auto"/>
              <w:left w:val="single" w:sz="4" w:space="0" w:color="auto"/>
              <w:bottom w:val="single" w:sz="4" w:space="0" w:color="auto"/>
              <w:right w:val="single" w:sz="4" w:space="0" w:color="auto"/>
            </w:tcBorders>
          </w:tcPr>
          <w:p w14:paraId="1FA1ADB1" w14:textId="77777777" w:rsidR="005972C6" w:rsidRPr="00DF6DD6" w:rsidRDefault="005972C6" w:rsidP="000F181B">
            <w:pPr>
              <w:pStyle w:val="TAC"/>
              <w:rPr>
                <w:sz w:val="14"/>
                <w:szCs w:val="14"/>
              </w:rPr>
            </w:pPr>
            <w:r w:rsidRPr="00DF6DD6">
              <w:rPr>
                <w:sz w:val="14"/>
                <w:szCs w:val="14"/>
                <w:lang w:eastAsia="x-none"/>
              </w:rPr>
              <w:t>5760</w:t>
            </w:r>
          </w:p>
        </w:tc>
        <w:tc>
          <w:tcPr>
            <w:tcW w:w="747" w:type="dxa"/>
            <w:tcBorders>
              <w:top w:val="single" w:sz="4" w:space="0" w:color="auto"/>
              <w:left w:val="single" w:sz="4" w:space="0" w:color="auto"/>
              <w:bottom w:val="single" w:sz="4" w:space="0" w:color="auto"/>
              <w:right w:val="single" w:sz="4" w:space="0" w:color="auto"/>
            </w:tcBorders>
          </w:tcPr>
          <w:p w14:paraId="189127FC"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7DEC923" w14:textId="77777777" w:rsidTr="00F70669">
        <w:trPr>
          <w:jc w:val="center"/>
        </w:trPr>
        <w:tc>
          <w:tcPr>
            <w:tcW w:w="746" w:type="dxa"/>
            <w:tcBorders>
              <w:left w:val="single" w:sz="4" w:space="0" w:color="auto"/>
              <w:right w:val="single" w:sz="4" w:space="0" w:color="auto"/>
            </w:tcBorders>
          </w:tcPr>
          <w:p w14:paraId="07E9452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B0FBADF"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4580C997" w14:textId="77777777" w:rsidR="005972C6" w:rsidRPr="00DF6DD6" w:rsidRDefault="005972C6" w:rsidP="000F181B">
            <w:pPr>
              <w:pStyle w:val="TAC"/>
              <w:rPr>
                <w:sz w:val="14"/>
                <w:szCs w:val="14"/>
              </w:rPr>
            </w:pPr>
            <w:r w:rsidRPr="00DF6DD6">
              <w:rPr>
                <w:sz w:val="14"/>
                <w:szCs w:val="14"/>
                <w:lang w:eastAsia="x-none"/>
              </w:rPr>
              <w:t>45</w:t>
            </w:r>
          </w:p>
        </w:tc>
        <w:tc>
          <w:tcPr>
            <w:tcW w:w="747" w:type="dxa"/>
            <w:tcBorders>
              <w:top w:val="single" w:sz="4" w:space="0" w:color="auto"/>
              <w:left w:val="single" w:sz="4" w:space="0" w:color="auto"/>
              <w:bottom w:val="single" w:sz="4" w:space="0" w:color="auto"/>
              <w:right w:val="single" w:sz="4" w:space="0" w:color="auto"/>
            </w:tcBorders>
          </w:tcPr>
          <w:p w14:paraId="78C271C1"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692F964"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F7649F7"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800845C"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6E2B263"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1E24832" w14:textId="77777777" w:rsidR="005972C6" w:rsidRPr="00DF6DD6" w:rsidRDefault="005972C6" w:rsidP="000F181B">
            <w:pPr>
              <w:pStyle w:val="TAC"/>
              <w:rPr>
                <w:sz w:val="14"/>
                <w:szCs w:val="14"/>
              </w:rPr>
            </w:pPr>
            <w:r w:rsidRPr="00DF6DD6">
              <w:rPr>
                <w:sz w:val="14"/>
                <w:szCs w:val="14"/>
                <w:lang w:eastAsia="x-none"/>
              </w:rPr>
              <w:t xml:space="preserve">28336    </w:t>
            </w:r>
          </w:p>
        </w:tc>
        <w:tc>
          <w:tcPr>
            <w:tcW w:w="747" w:type="dxa"/>
            <w:tcBorders>
              <w:top w:val="single" w:sz="4" w:space="0" w:color="auto"/>
              <w:left w:val="single" w:sz="4" w:space="0" w:color="auto"/>
              <w:bottom w:val="single" w:sz="4" w:space="0" w:color="auto"/>
              <w:right w:val="single" w:sz="4" w:space="0" w:color="auto"/>
            </w:tcBorders>
          </w:tcPr>
          <w:p w14:paraId="40F883E6"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8E8F150" w14:textId="77777777" w:rsidR="005972C6" w:rsidRPr="00DF6DD6" w:rsidRDefault="005972C6" w:rsidP="000F181B">
            <w:pPr>
              <w:pStyle w:val="TAC"/>
              <w:rPr>
                <w:sz w:val="14"/>
                <w:szCs w:val="14"/>
              </w:rPr>
            </w:pPr>
            <w:r w:rsidRPr="00DF6DD6">
              <w:rPr>
                <w:sz w:val="14"/>
                <w:szCs w:val="14"/>
                <w:lang w:eastAsia="x-none"/>
              </w:rPr>
              <w:t xml:space="preserve">5    </w:t>
            </w:r>
          </w:p>
        </w:tc>
        <w:tc>
          <w:tcPr>
            <w:tcW w:w="746" w:type="dxa"/>
            <w:tcBorders>
              <w:top w:val="single" w:sz="4" w:space="0" w:color="auto"/>
              <w:left w:val="single" w:sz="4" w:space="0" w:color="auto"/>
              <w:bottom w:val="single" w:sz="4" w:space="0" w:color="auto"/>
              <w:right w:val="single" w:sz="4" w:space="0" w:color="auto"/>
            </w:tcBorders>
          </w:tcPr>
          <w:p w14:paraId="3B7E4CF9" w14:textId="77777777" w:rsidR="005972C6" w:rsidRPr="00DF6DD6" w:rsidRDefault="005972C6" w:rsidP="000F181B">
            <w:pPr>
              <w:pStyle w:val="TAC"/>
              <w:rPr>
                <w:sz w:val="14"/>
                <w:szCs w:val="14"/>
              </w:rPr>
            </w:pPr>
            <w:r w:rsidRPr="00DF6DD6">
              <w:rPr>
                <w:sz w:val="14"/>
                <w:szCs w:val="14"/>
                <w:lang w:eastAsia="x-none"/>
              </w:rPr>
              <w:t>38880</w:t>
            </w:r>
          </w:p>
        </w:tc>
        <w:tc>
          <w:tcPr>
            <w:tcW w:w="747" w:type="dxa"/>
            <w:tcBorders>
              <w:top w:val="single" w:sz="4" w:space="0" w:color="auto"/>
              <w:left w:val="single" w:sz="4" w:space="0" w:color="auto"/>
              <w:bottom w:val="single" w:sz="4" w:space="0" w:color="auto"/>
              <w:right w:val="single" w:sz="4" w:space="0" w:color="auto"/>
            </w:tcBorders>
          </w:tcPr>
          <w:p w14:paraId="775BCE29" w14:textId="77777777" w:rsidR="005972C6" w:rsidRPr="00DF6DD6" w:rsidRDefault="005972C6" w:rsidP="000F181B">
            <w:pPr>
              <w:pStyle w:val="TAC"/>
              <w:rPr>
                <w:sz w:val="14"/>
                <w:szCs w:val="14"/>
              </w:rPr>
            </w:pPr>
            <w:r w:rsidRPr="00DF6DD6">
              <w:rPr>
                <w:sz w:val="14"/>
                <w:szCs w:val="14"/>
                <w:lang w:eastAsia="x-none"/>
              </w:rPr>
              <w:t>6480</w:t>
            </w:r>
          </w:p>
        </w:tc>
        <w:tc>
          <w:tcPr>
            <w:tcW w:w="747" w:type="dxa"/>
            <w:tcBorders>
              <w:top w:val="single" w:sz="4" w:space="0" w:color="auto"/>
              <w:left w:val="single" w:sz="4" w:space="0" w:color="auto"/>
              <w:bottom w:val="single" w:sz="4" w:space="0" w:color="auto"/>
              <w:right w:val="single" w:sz="4" w:space="0" w:color="auto"/>
            </w:tcBorders>
          </w:tcPr>
          <w:p w14:paraId="1800F5B4"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3C4DFCC" w14:textId="77777777" w:rsidTr="00F70669">
        <w:trPr>
          <w:jc w:val="center"/>
        </w:trPr>
        <w:tc>
          <w:tcPr>
            <w:tcW w:w="746" w:type="dxa"/>
            <w:tcBorders>
              <w:left w:val="single" w:sz="4" w:space="0" w:color="auto"/>
              <w:right w:val="single" w:sz="4" w:space="0" w:color="auto"/>
            </w:tcBorders>
          </w:tcPr>
          <w:p w14:paraId="38D7403F"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4C88688"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0BDDDA7D" w14:textId="77777777" w:rsidR="005972C6" w:rsidRPr="00DF6DD6" w:rsidRDefault="005972C6" w:rsidP="000F181B">
            <w:pPr>
              <w:pStyle w:val="TAC"/>
              <w:rPr>
                <w:sz w:val="14"/>
                <w:szCs w:val="14"/>
              </w:rPr>
            </w:pPr>
            <w:r w:rsidRPr="00DF6DD6">
              <w:rPr>
                <w:sz w:val="14"/>
                <w:szCs w:val="14"/>
                <w:lang w:eastAsia="x-none"/>
              </w:rPr>
              <w:t>48</w:t>
            </w:r>
          </w:p>
        </w:tc>
        <w:tc>
          <w:tcPr>
            <w:tcW w:w="747" w:type="dxa"/>
            <w:tcBorders>
              <w:top w:val="single" w:sz="4" w:space="0" w:color="auto"/>
              <w:left w:val="single" w:sz="4" w:space="0" w:color="auto"/>
              <w:bottom w:val="single" w:sz="4" w:space="0" w:color="auto"/>
              <w:right w:val="single" w:sz="4" w:space="0" w:color="auto"/>
            </w:tcBorders>
          </w:tcPr>
          <w:p w14:paraId="5913A109"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115B5E0"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8EF49E3"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EF25871"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237ABC3"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CC520F8" w14:textId="77777777" w:rsidR="005972C6" w:rsidRPr="00DF6DD6" w:rsidRDefault="005972C6" w:rsidP="000F181B">
            <w:pPr>
              <w:pStyle w:val="TAC"/>
              <w:rPr>
                <w:sz w:val="14"/>
                <w:szCs w:val="14"/>
              </w:rPr>
            </w:pPr>
            <w:r w:rsidRPr="00DF6DD6">
              <w:rPr>
                <w:sz w:val="14"/>
                <w:szCs w:val="14"/>
                <w:lang w:eastAsia="x-none"/>
              </w:rPr>
              <w:t xml:space="preserve">30576    </w:t>
            </w:r>
          </w:p>
        </w:tc>
        <w:tc>
          <w:tcPr>
            <w:tcW w:w="747" w:type="dxa"/>
            <w:tcBorders>
              <w:top w:val="single" w:sz="4" w:space="0" w:color="auto"/>
              <w:left w:val="single" w:sz="4" w:space="0" w:color="auto"/>
              <w:bottom w:val="single" w:sz="4" w:space="0" w:color="auto"/>
              <w:right w:val="single" w:sz="4" w:space="0" w:color="auto"/>
            </w:tcBorders>
          </w:tcPr>
          <w:p w14:paraId="418EAEB9"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9D1C6E0" w14:textId="77777777" w:rsidR="005972C6" w:rsidRPr="00DF6DD6" w:rsidRDefault="005972C6" w:rsidP="000F181B">
            <w:pPr>
              <w:pStyle w:val="TAC"/>
              <w:rPr>
                <w:sz w:val="14"/>
                <w:szCs w:val="14"/>
              </w:rPr>
            </w:pPr>
            <w:r w:rsidRPr="00DF6DD6">
              <w:rPr>
                <w:sz w:val="14"/>
                <w:szCs w:val="14"/>
                <w:lang w:eastAsia="x-none"/>
              </w:rPr>
              <w:t xml:space="preserve">5    </w:t>
            </w:r>
          </w:p>
        </w:tc>
        <w:tc>
          <w:tcPr>
            <w:tcW w:w="746" w:type="dxa"/>
            <w:tcBorders>
              <w:top w:val="single" w:sz="4" w:space="0" w:color="auto"/>
              <w:left w:val="single" w:sz="4" w:space="0" w:color="auto"/>
              <w:bottom w:val="single" w:sz="4" w:space="0" w:color="auto"/>
              <w:right w:val="single" w:sz="4" w:space="0" w:color="auto"/>
            </w:tcBorders>
          </w:tcPr>
          <w:p w14:paraId="1FC746C9" w14:textId="77777777" w:rsidR="005972C6" w:rsidRPr="00DF6DD6" w:rsidRDefault="005972C6" w:rsidP="000F181B">
            <w:pPr>
              <w:pStyle w:val="TAC"/>
              <w:rPr>
                <w:sz w:val="14"/>
                <w:szCs w:val="14"/>
              </w:rPr>
            </w:pPr>
            <w:r w:rsidRPr="00DF6DD6">
              <w:rPr>
                <w:sz w:val="14"/>
                <w:szCs w:val="14"/>
                <w:lang w:eastAsia="x-none"/>
              </w:rPr>
              <w:t>41472</w:t>
            </w:r>
          </w:p>
        </w:tc>
        <w:tc>
          <w:tcPr>
            <w:tcW w:w="747" w:type="dxa"/>
            <w:tcBorders>
              <w:top w:val="single" w:sz="4" w:space="0" w:color="auto"/>
              <w:left w:val="single" w:sz="4" w:space="0" w:color="auto"/>
              <w:bottom w:val="single" w:sz="4" w:space="0" w:color="auto"/>
              <w:right w:val="single" w:sz="4" w:space="0" w:color="auto"/>
            </w:tcBorders>
          </w:tcPr>
          <w:p w14:paraId="3AF34478" w14:textId="77777777" w:rsidR="005972C6" w:rsidRPr="00DF6DD6" w:rsidRDefault="005972C6" w:rsidP="000F181B">
            <w:pPr>
              <w:pStyle w:val="TAC"/>
              <w:rPr>
                <w:sz w:val="14"/>
                <w:szCs w:val="14"/>
              </w:rPr>
            </w:pPr>
            <w:r w:rsidRPr="00DF6DD6">
              <w:rPr>
                <w:sz w:val="14"/>
                <w:szCs w:val="14"/>
                <w:lang w:eastAsia="x-none"/>
              </w:rPr>
              <w:t>6912</w:t>
            </w:r>
          </w:p>
        </w:tc>
        <w:tc>
          <w:tcPr>
            <w:tcW w:w="747" w:type="dxa"/>
            <w:tcBorders>
              <w:top w:val="single" w:sz="4" w:space="0" w:color="auto"/>
              <w:left w:val="single" w:sz="4" w:space="0" w:color="auto"/>
              <w:bottom w:val="single" w:sz="4" w:space="0" w:color="auto"/>
              <w:right w:val="single" w:sz="4" w:space="0" w:color="auto"/>
            </w:tcBorders>
          </w:tcPr>
          <w:p w14:paraId="219672F5"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B724A24" w14:textId="77777777" w:rsidTr="00F70669">
        <w:trPr>
          <w:jc w:val="center"/>
        </w:trPr>
        <w:tc>
          <w:tcPr>
            <w:tcW w:w="746" w:type="dxa"/>
            <w:tcBorders>
              <w:left w:val="single" w:sz="4" w:space="0" w:color="auto"/>
              <w:right w:val="single" w:sz="4" w:space="0" w:color="auto"/>
            </w:tcBorders>
          </w:tcPr>
          <w:p w14:paraId="52CA50D4"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68BA5F0"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2669C89F" w14:textId="77777777" w:rsidR="005972C6" w:rsidRPr="00DF6DD6" w:rsidRDefault="005972C6" w:rsidP="000F181B">
            <w:pPr>
              <w:pStyle w:val="TAC"/>
              <w:rPr>
                <w:sz w:val="14"/>
                <w:szCs w:val="14"/>
              </w:rPr>
            </w:pPr>
            <w:r w:rsidRPr="00DF6DD6">
              <w:rPr>
                <w:sz w:val="14"/>
                <w:szCs w:val="14"/>
                <w:lang w:eastAsia="x-none"/>
              </w:rPr>
              <w:t>50</w:t>
            </w:r>
          </w:p>
        </w:tc>
        <w:tc>
          <w:tcPr>
            <w:tcW w:w="747" w:type="dxa"/>
            <w:tcBorders>
              <w:top w:val="single" w:sz="4" w:space="0" w:color="auto"/>
              <w:left w:val="single" w:sz="4" w:space="0" w:color="auto"/>
              <w:bottom w:val="single" w:sz="4" w:space="0" w:color="auto"/>
              <w:right w:val="single" w:sz="4" w:space="0" w:color="auto"/>
            </w:tcBorders>
          </w:tcPr>
          <w:p w14:paraId="43424CD6"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18A75BF"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7D40F95"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D668FE2"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2AAB94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A91B886" w14:textId="77777777" w:rsidR="005972C6" w:rsidRPr="00DF6DD6" w:rsidRDefault="005972C6" w:rsidP="000F181B">
            <w:pPr>
              <w:pStyle w:val="TAC"/>
              <w:rPr>
                <w:sz w:val="14"/>
                <w:szCs w:val="14"/>
              </w:rPr>
            </w:pPr>
            <w:r w:rsidRPr="00DF6DD6">
              <w:rPr>
                <w:sz w:val="14"/>
                <w:szCs w:val="14"/>
                <w:lang w:eastAsia="x-none"/>
              </w:rPr>
              <w:t xml:space="preserve">31704    </w:t>
            </w:r>
          </w:p>
        </w:tc>
        <w:tc>
          <w:tcPr>
            <w:tcW w:w="747" w:type="dxa"/>
            <w:tcBorders>
              <w:top w:val="single" w:sz="4" w:space="0" w:color="auto"/>
              <w:left w:val="single" w:sz="4" w:space="0" w:color="auto"/>
              <w:bottom w:val="single" w:sz="4" w:space="0" w:color="auto"/>
              <w:right w:val="single" w:sz="4" w:space="0" w:color="auto"/>
            </w:tcBorders>
          </w:tcPr>
          <w:p w14:paraId="1360B237"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FA1B108" w14:textId="77777777" w:rsidR="005972C6" w:rsidRPr="00DF6DD6" w:rsidRDefault="005972C6" w:rsidP="000F181B">
            <w:pPr>
              <w:pStyle w:val="TAC"/>
              <w:rPr>
                <w:sz w:val="14"/>
                <w:szCs w:val="14"/>
              </w:rPr>
            </w:pPr>
            <w:r w:rsidRPr="00DF6DD6">
              <w:rPr>
                <w:sz w:val="14"/>
                <w:szCs w:val="14"/>
                <w:lang w:eastAsia="x-none"/>
              </w:rPr>
              <w:t xml:space="preserve">6    </w:t>
            </w:r>
          </w:p>
        </w:tc>
        <w:tc>
          <w:tcPr>
            <w:tcW w:w="746" w:type="dxa"/>
            <w:tcBorders>
              <w:top w:val="single" w:sz="4" w:space="0" w:color="auto"/>
              <w:left w:val="single" w:sz="4" w:space="0" w:color="auto"/>
              <w:bottom w:val="single" w:sz="4" w:space="0" w:color="auto"/>
              <w:right w:val="single" w:sz="4" w:space="0" w:color="auto"/>
            </w:tcBorders>
          </w:tcPr>
          <w:p w14:paraId="791183ED" w14:textId="77777777" w:rsidR="005972C6" w:rsidRPr="00DF6DD6" w:rsidRDefault="005972C6" w:rsidP="000F181B">
            <w:pPr>
              <w:pStyle w:val="TAC"/>
              <w:rPr>
                <w:sz w:val="14"/>
                <w:szCs w:val="14"/>
              </w:rPr>
            </w:pPr>
            <w:r w:rsidRPr="00DF6DD6">
              <w:rPr>
                <w:sz w:val="14"/>
                <w:szCs w:val="14"/>
                <w:lang w:eastAsia="x-none"/>
              </w:rPr>
              <w:t>43200</w:t>
            </w:r>
          </w:p>
        </w:tc>
        <w:tc>
          <w:tcPr>
            <w:tcW w:w="747" w:type="dxa"/>
            <w:tcBorders>
              <w:top w:val="single" w:sz="4" w:space="0" w:color="auto"/>
              <w:left w:val="single" w:sz="4" w:space="0" w:color="auto"/>
              <w:bottom w:val="single" w:sz="4" w:space="0" w:color="auto"/>
              <w:right w:val="single" w:sz="4" w:space="0" w:color="auto"/>
            </w:tcBorders>
          </w:tcPr>
          <w:p w14:paraId="2FFF1D66" w14:textId="77777777" w:rsidR="005972C6" w:rsidRPr="00DF6DD6" w:rsidRDefault="005972C6" w:rsidP="000F181B">
            <w:pPr>
              <w:pStyle w:val="TAC"/>
              <w:rPr>
                <w:sz w:val="14"/>
                <w:szCs w:val="14"/>
              </w:rPr>
            </w:pPr>
            <w:r w:rsidRPr="00DF6DD6">
              <w:rPr>
                <w:sz w:val="14"/>
                <w:szCs w:val="14"/>
                <w:lang w:eastAsia="x-none"/>
              </w:rPr>
              <w:t>7200</w:t>
            </w:r>
          </w:p>
        </w:tc>
        <w:tc>
          <w:tcPr>
            <w:tcW w:w="747" w:type="dxa"/>
            <w:tcBorders>
              <w:top w:val="single" w:sz="4" w:space="0" w:color="auto"/>
              <w:left w:val="single" w:sz="4" w:space="0" w:color="auto"/>
              <w:bottom w:val="single" w:sz="4" w:space="0" w:color="auto"/>
              <w:right w:val="single" w:sz="4" w:space="0" w:color="auto"/>
            </w:tcBorders>
          </w:tcPr>
          <w:p w14:paraId="6917A719"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C0AAA38" w14:textId="77777777" w:rsidTr="00F70669">
        <w:trPr>
          <w:jc w:val="center"/>
        </w:trPr>
        <w:tc>
          <w:tcPr>
            <w:tcW w:w="746" w:type="dxa"/>
            <w:tcBorders>
              <w:left w:val="single" w:sz="4" w:space="0" w:color="auto"/>
              <w:right w:val="single" w:sz="4" w:space="0" w:color="auto"/>
            </w:tcBorders>
          </w:tcPr>
          <w:p w14:paraId="7A931BAB"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8997218"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31BAF00A" w14:textId="77777777" w:rsidR="005972C6" w:rsidRPr="00DF6DD6" w:rsidRDefault="005972C6" w:rsidP="000F181B">
            <w:pPr>
              <w:pStyle w:val="TAC"/>
              <w:rPr>
                <w:sz w:val="14"/>
                <w:szCs w:val="14"/>
              </w:rPr>
            </w:pPr>
            <w:r w:rsidRPr="00DF6DD6">
              <w:rPr>
                <w:sz w:val="14"/>
                <w:szCs w:val="14"/>
                <w:lang w:eastAsia="x-none"/>
              </w:rPr>
              <w:t>54</w:t>
            </w:r>
          </w:p>
        </w:tc>
        <w:tc>
          <w:tcPr>
            <w:tcW w:w="747" w:type="dxa"/>
            <w:tcBorders>
              <w:top w:val="single" w:sz="4" w:space="0" w:color="auto"/>
              <w:left w:val="single" w:sz="4" w:space="0" w:color="auto"/>
              <w:bottom w:val="single" w:sz="4" w:space="0" w:color="auto"/>
              <w:right w:val="single" w:sz="4" w:space="0" w:color="auto"/>
            </w:tcBorders>
          </w:tcPr>
          <w:p w14:paraId="6B978A12"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F98B798"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0C82128"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8ACB453"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48EC83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4A3CDAF" w14:textId="77777777" w:rsidR="005972C6" w:rsidRPr="00DF6DD6" w:rsidRDefault="005972C6" w:rsidP="000F181B">
            <w:pPr>
              <w:pStyle w:val="TAC"/>
              <w:rPr>
                <w:sz w:val="14"/>
                <w:szCs w:val="14"/>
              </w:rPr>
            </w:pPr>
            <w:r w:rsidRPr="00DF6DD6">
              <w:rPr>
                <w:sz w:val="14"/>
                <w:szCs w:val="14"/>
                <w:lang w:eastAsia="x-none"/>
              </w:rPr>
              <w:t xml:space="preserve">34008    </w:t>
            </w:r>
          </w:p>
        </w:tc>
        <w:tc>
          <w:tcPr>
            <w:tcW w:w="747" w:type="dxa"/>
            <w:tcBorders>
              <w:top w:val="single" w:sz="4" w:space="0" w:color="auto"/>
              <w:left w:val="single" w:sz="4" w:space="0" w:color="auto"/>
              <w:bottom w:val="single" w:sz="4" w:space="0" w:color="auto"/>
              <w:right w:val="single" w:sz="4" w:space="0" w:color="auto"/>
            </w:tcBorders>
          </w:tcPr>
          <w:p w14:paraId="0B16750A"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794B887" w14:textId="77777777" w:rsidR="005972C6" w:rsidRPr="00DF6DD6" w:rsidRDefault="005972C6" w:rsidP="000F181B">
            <w:pPr>
              <w:pStyle w:val="TAC"/>
              <w:rPr>
                <w:sz w:val="14"/>
                <w:szCs w:val="14"/>
              </w:rPr>
            </w:pPr>
            <w:r w:rsidRPr="00DF6DD6">
              <w:rPr>
                <w:sz w:val="14"/>
                <w:szCs w:val="14"/>
                <w:lang w:eastAsia="x-none"/>
              </w:rPr>
              <w:t xml:space="preserve">6    </w:t>
            </w:r>
          </w:p>
        </w:tc>
        <w:tc>
          <w:tcPr>
            <w:tcW w:w="746" w:type="dxa"/>
            <w:tcBorders>
              <w:top w:val="single" w:sz="4" w:space="0" w:color="auto"/>
              <w:left w:val="single" w:sz="4" w:space="0" w:color="auto"/>
              <w:bottom w:val="single" w:sz="4" w:space="0" w:color="auto"/>
              <w:right w:val="single" w:sz="4" w:space="0" w:color="auto"/>
            </w:tcBorders>
          </w:tcPr>
          <w:p w14:paraId="1F780037" w14:textId="77777777" w:rsidR="005972C6" w:rsidRPr="00DF6DD6" w:rsidRDefault="005972C6" w:rsidP="000F181B">
            <w:pPr>
              <w:pStyle w:val="TAC"/>
              <w:rPr>
                <w:sz w:val="14"/>
                <w:szCs w:val="14"/>
              </w:rPr>
            </w:pPr>
            <w:r w:rsidRPr="00DF6DD6">
              <w:rPr>
                <w:sz w:val="14"/>
                <w:szCs w:val="14"/>
                <w:lang w:eastAsia="x-none"/>
              </w:rPr>
              <w:t>46656</w:t>
            </w:r>
          </w:p>
        </w:tc>
        <w:tc>
          <w:tcPr>
            <w:tcW w:w="747" w:type="dxa"/>
            <w:tcBorders>
              <w:top w:val="single" w:sz="4" w:space="0" w:color="auto"/>
              <w:left w:val="single" w:sz="4" w:space="0" w:color="auto"/>
              <w:bottom w:val="single" w:sz="4" w:space="0" w:color="auto"/>
              <w:right w:val="single" w:sz="4" w:space="0" w:color="auto"/>
            </w:tcBorders>
          </w:tcPr>
          <w:p w14:paraId="59AD0A7B" w14:textId="77777777" w:rsidR="005972C6" w:rsidRPr="00DF6DD6" w:rsidRDefault="005972C6" w:rsidP="000F181B">
            <w:pPr>
              <w:pStyle w:val="TAC"/>
              <w:rPr>
                <w:sz w:val="14"/>
                <w:szCs w:val="14"/>
              </w:rPr>
            </w:pPr>
            <w:r w:rsidRPr="00DF6DD6">
              <w:rPr>
                <w:sz w:val="14"/>
                <w:szCs w:val="14"/>
                <w:lang w:eastAsia="x-none"/>
              </w:rPr>
              <w:t>7776</w:t>
            </w:r>
          </w:p>
        </w:tc>
        <w:tc>
          <w:tcPr>
            <w:tcW w:w="747" w:type="dxa"/>
            <w:tcBorders>
              <w:top w:val="single" w:sz="4" w:space="0" w:color="auto"/>
              <w:left w:val="single" w:sz="4" w:space="0" w:color="auto"/>
              <w:bottom w:val="single" w:sz="4" w:space="0" w:color="auto"/>
              <w:right w:val="single" w:sz="4" w:space="0" w:color="auto"/>
            </w:tcBorders>
          </w:tcPr>
          <w:p w14:paraId="5E77FBFB"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7D056F1" w14:textId="77777777" w:rsidTr="00F70669">
        <w:trPr>
          <w:jc w:val="center"/>
        </w:trPr>
        <w:tc>
          <w:tcPr>
            <w:tcW w:w="746" w:type="dxa"/>
            <w:tcBorders>
              <w:left w:val="single" w:sz="4" w:space="0" w:color="auto"/>
              <w:right w:val="single" w:sz="4" w:space="0" w:color="auto"/>
            </w:tcBorders>
          </w:tcPr>
          <w:p w14:paraId="0030FE9D"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2A47F76"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2BBAB513" w14:textId="77777777" w:rsidR="005972C6" w:rsidRPr="00DF6DD6" w:rsidRDefault="005972C6" w:rsidP="000F181B">
            <w:pPr>
              <w:pStyle w:val="TAC"/>
              <w:rPr>
                <w:sz w:val="14"/>
                <w:szCs w:val="14"/>
              </w:rPr>
            </w:pPr>
            <w:r w:rsidRPr="00DF6DD6">
              <w:rPr>
                <w:sz w:val="14"/>
                <w:szCs w:val="14"/>
                <w:lang w:eastAsia="x-none"/>
              </w:rPr>
              <w:t>60</w:t>
            </w:r>
          </w:p>
        </w:tc>
        <w:tc>
          <w:tcPr>
            <w:tcW w:w="747" w:type="dxa"/>
            <w:tcBorders>
              <w:top w:val="single" w:sz="4" w:space="0" w:color="auto"/>
              <w:left w:val="single" w:sz="4" w:space="0" w:color="auto"/>
              <w:bottom w:val="single" w:sz="4" w:space="0" w:color="auto"/>
              <w:right w:val="single" w:sz="4" w:space="0" w:color="auto"/>
            </w:tcBorders>
          </w:tcPr>
          <w:p w14:paraId="34C16EA6"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7BBE9A7C"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A39927D"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DB5A098"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BDEE99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1B44827" w14:textId="77777777" w:rsidR="005972C6" w:rsidRPr="00DF6DD6" w:rsidRDefault="005972C6" w:rsidP="000F181B">
            <w:pPr>
              <w:pStyle w:val="TAC"/>
              <w:rPr>
                <w:sz w:val="14"/>
                <w:szCs w:val="14"/>
              </w:rPr>
            </w:pPr>
            <w:r w:rsidRPr="00DF6DD6">
              <w:rPr>
                <w:sz w:val="14"/>
                <w:szCs w:val="14"/>
                <w:lang w:eastAsia="x-none"/>
              </w:rPr>
              <w:t xml:space="preserve">37888    </w:t>
            </w:r>
          </w:p>
        </w:tc>
        <w:tc>
          <w:tcPr>
            <w:tcW w:w="747" w:type="dxa"/>
            <w:tcBorders>
              <w:top w:val="single" w:sz="4" w:space="0" w:color="auto"/>
              <w:left w:val="single" w:sz="4" w:space="0" w:color="auto"/>
              <w:bottom w:val="single" w:sz="4" w:space="0" w:color="auto"/>
              <w:right w:val="single" w:sz="4" w:space="0" w:color="auto"/>
            </w:tcBorders>
          </w:tcPr>
          <w:p w14:paraId="5C40FB93"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44001676" w14:textId="77777777" w:rsidR="005972C6" w:rsidRPr="00DF6DD6" w:rsidRDefault="005972C6" w:rsidP="000F181B">
            <w:pPr>
              <w:pStyle w:val="TAC"/>
              <w:rPr>
                <w:sz w:val="14"/>
                <w:szCs w:val="14"/>
              </w:rPr>
            </w:pPr>
            <w:r w:rsidRPr="00DF6DD6">
              <w:rPr>
                <w:sz w:val="14"/>
                <w:szCs w:val="14"/>
                <w:lang w:eastAsia="x-none"/>
              </w:rPr>
              <w:t xml:space="preserve">7    </w:t>
            </w:r>
          </w:p>
        </w:tc>
        <w:tc>
          <w:tcPr>
            <w:tcW w:w="746" w:type="dxa"/>
            <w:tcBorders>
              <w:top w:val="single" w:sz="4" w:space="0" w:color="auto"/>
              <w:left w:val="single" w:sz="4" w:space="0" w:color="auto"/>
              <w:bottom w:val="single" w:sz="4" w:space="0" w:color="auto"/>
              <w:right w:val="single" w:sz="4" w:space="0" w:color="auto"/>
            </w:tcBorders>
          </w:tcPr>
          <w:p w14:paraId="526A8176" w14:textId="77777777" w:rsidR="005972C6" w:rsidRPr="00DF6DD6" w:rsidRDefault="005972C6" w:rsidP="000F181B">
            <w:pPr>
              <w:pStyle w:val="TAC"/>
              <w:rPr>
                <w:sz w:val="14"/>
                <w:szCs w:val="14"/>
              </w:rPr>
            </w:pPr>
            <w:r w:rsidRPr="00DF6DD6">
              <w:rPr>
                <w:sz w:val="14"/>
                <w:szCs w:val="14"/>
                <w:lang w:eastAsia="x-none"/>
              </w:rPr>
              <w:t>51840</w:t>
            </w:r>
          </w:p>
        </w:tc>
        <w:tc>
          <w:tcPr>
            <w:tcW w:w="747" w:type="dxa"/>
            <w:tcBorders>
              <w:top w:val="single" w:sz="4" w:space="0" w:color="auto"/>
              <w:left w:val="single" w:sz="4" w:space="0" w:color="auto"/>
              <w:bottom w:val="single" w:sz="4" w:space="0" w:color="auto"/>
              <w:right w:val="single" w:sz="4" w:space="0" w:color="auto"/>
            </w:tcBorders>
          </w:tcPr>
          <w:p w14:paraId="5AF5687A" w14:textId="77777777" w:rsidR="005972C6" w:rsidRPr="00DF6DD6" w:rsidRDefault="005972C6" w:rsidP="000F181B">
            <w:pPr>
              <w:pStyle w:val="TAC"/>
              <w:rPr>
                <w:sz w:val="14"/>
                <w:szCs w:val="14"/>
              </w:rPr>
            </w:pPr>
            <w:r w:rsidRPr="00DF6DD6">
              <w:rPr>
                <w:sz w:val="14"/>
                <w:szCs w:val="14"/>
                <w:lang w:eastAsia="x-none"/>
              </w:rPr>
              <w:t>8640</w:t>
            </w:r>
          </w:p>
        </w:tc>
        <w:tc>
          <w:tcPr>
            <w:tcW w:w="747" w:type="dxa"/>
            <w:tcBorders>
              <w:top w:val="single" w:sz="4" w:space="0" w:color="auto"/>
              <w:left w:val="single" w:sz="4" w:space="0" w:color="auto"/>
              <w:bottom w:val="single" w:sz="4" w:space="0" w:color="auto"/>
              <w:right w:val="single" w:sz="4" w:space="0" w:color="auto"/>
            </w:tcBorders>
          </w:tcPr>
          <w:p w14:paraId="13B5FDA5"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6CF1447" w14:textId="77777777" w:rsidTr="00F70669">
        <w:trPr>
          <w:jc w:val="center"/>
        </w:trPr>
        <w:tc>
          <w:tcPr>
            <w:tcW w:w="746" w:type="dxa"/>
            <w:tcBorders>
              <w:left w:val="single" w:sz="4" w:space="0" w:color="auto"/>
              <w:right w:val="single" w:sz="4" w:space="0" w:color="auto"/>
            </w:tcBorders>
          </w:tcPr>
          <w:p w14:paraId="1EA437A4"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CF74B1F"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5609B51C" w14:textId="77777777" w:rsidR="005972C6" w:rsidRPr="00DF6DD6" w:rsidRDefault="005972C6" w:rsidP="000F181B">
            <w:pPr>
              <w:pStyle w:val="TAC"/>
              <w:rPr>
                <w:sz w:val="14"/>
                <w:szCs w:val="14"/>
              </w:rPr>
            </w:pPr>
            <w:r w:rsidRPr="00DF6DD6">
              <w:rPr>
                <w:sz w:val="14"/>
                <w:szCs w:val="14"/>
                <w:lang w:eastAsia="x-none"/>
              </w:rPr>
              <w:t>64</w:t>
            </w:r>
          </w:p>
        </w:tc>
        <w:tc>
          <w:tcPr>
            <w:tcW w:w="747" w:type="dxa"/>
            <w:tcBorders>
              <w:top w:val="single" w:sz="4" w:space="0" w:color="auto"/>
              <w:left w:val="single" w:sz="4" w:space="0" w:color="auto"/>
              <w:bottom w:val="single" w:sz="4" w:space="0" w:color="auto"/>
              <w:right w:val="single" w:sz="4" w:space="0" w:color="auto"/>
            </w:tcBorders>
          </w:tcPr>
          <w:p w14:paraId="4D75CCA3"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B385E69"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C8AA9C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EA003A4"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BB8AE6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7068632" w14:textId="77777777" w:rsidR="005972C6" w:rsidRPr="00DF6DD6" w:rsidRDefault="005972C6" w:rsidP="000F181B">
            <w:pPr>
              <w:pStyle w:val="TAC"/>
              <w:rPr>
                <w:sz w:val="14"/>
                <w:szCs w:val="14"/>
              </w:rPr>
            </w:pPr>
            <w:r w:rsidRPr="00DF6DD6">
              <w:rPr>
                <w:sz w:val="14"/>
                <w:szCs w:val="14"/>
                <w:lang w:eastAsia="x-none"/>
              </w:rPr>
              <w:t xml:space="preserve">40576    </w:t>
            </w:r>
          </w:p>
        </w:tc>
        <w:tc>
          <w:tcPr>
            <w:tcW w:w="747" w:type="dxa"/>
            <w:tcBorders>
              <w:top w:val="single" w:sz="4" w:space="0" w:color="auto"/>
              <w:left w:val="single" w:sz="4" w:space="0" w:color="auto"/>
              <w:bottom w:val="single" w:sz="4" w:space="0" w:color="auto"/>
              <w:right w:val="single" w:sz="4" w:space="0" w:color="auto"/>
            </w:tcBorders>
          </w:tcPr>
          <w:p w14:paraId="60570687"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5A24522" w14:textId="77777777" w:rsidR="005972C6" w:rsidRPr="00DF6DD6" w:rsidRDefault="005972C6" w:rsidP="000F181B">
            <w:pPr>
              <w:pStyle w:val="TAC"/>
              <w:rPr>
                <w:sz w:val="14"/>
                <w:szCs w:val="14"/>
              </w:rPr>
            </w:pPr>
            <w:r w:rsidRPr="00DF6DD6">
              <w:rPr>
                <w:sz w:val="14"/>
                <w:szCs w:val="14"/>
                <w:lang w:eastAsia="x-none"/>
              </w:rPr>
              <w:t xml:space="preserve">7    </w:t>
            </w:r>
          </w:p>
        </w:tc>
        <w:tc>
          <w:tcPr>
            <w:tcW w:w="746" w:type="dxa"/>
            <w:tcBorders>
              <w:top w:val="single" w:sz="4" w:space="0" w:color="auto"/>
              <w:left w:val="single" w:sz="4" w:space="0" w:color="auto"/>
              <w:bottom w:val="single" w:sz="4" w:space="0" w:color="auto"/>
              <w:right w:val="single" w:sz="4" w:space="0" w:color="auto"/>
            </w:tcBorders>
          </w:tcPr>
          <w:p w14:paraId="3D42E5E5" w14:textId="77777777" w:rsidR="005972C6" w:rsidRPr="00DF6DD6" w:rsidRDefault="005972C6" w:rsidP="000F181B">
            <w:pPr>
              <w:pStyle w:val="TAC"/>
              <w:rPr>
                <w:sz w:val="14"/>
                <w:szCs w:val="14"/>
              </w:rPr>
            </w:pPr>
            <w:r w:rsidRPr="00DF6DD6">
              <w:rPr>
                <w:sz w:val="14"/>
                <w:szCs w:val="14"/>
                <w:lang w:eastAsia="x-none"/>
              </w:rPr>
              <w:t>55296</w:t>
            </w:r>
          </w:p>
        </w:tc>
        <w:tc>
          <w:tcPr>
            <w:tcW w:w="747" w:type="dxa"/>
            <w:tcBorders>
              <w:top w:val="single" w:sz="4" w:space="0" w:color="auto"/>
              <w:left w:val="single" w:sz="4" w:space="0" w:color="auto"/>
              <w:bottom w:val="single" w:sz="4" w:space="0" w:color="auto"/>
              <w:right w:val="single" w:sz="4" w:space="0" w:color="auto"/>
            </w:tcBorders>
          </w:tcPr>
          <w:p w14:paraId="4A7A530A" w14:textId="77777777" w:rsidR="005972C6" w:rsidRPr="00DF6DD6" w:rsidRDefault="005972C6" w:rsidP="000F181B">
            <w:pPr>
              <w:pStyle w:val="TAC"/>
              <w:rPr>
                <w:sz w:val="14"/>
                <w:szCs w:val="14"/>
              </w:rPr>
            </w:pPr>
            <w:r w:rsidRPr="00DF6DD6">
              <w:rPr>
                <w:sz w:val="14"/>
                <w:szCs w:val="14"/>
                <w:lang w:eastAsia="x-none"/>
              </w:rPr>
              <w:t>9216</w:t>
            </w:r>
          </w:p>
        </w:tc>
        <w:tc>
          <w:tcPr>
            <w:tcW w:w="747" w:type="dxa"/>
            <w:tcBorders>
              <w:top w:val="single" w:sz="4" w:space="0" w:color="auto"/>
              <w:left w:val="single" w:sz="4" w:space="0" w:color="auto"/>
              <w:bottom w:val="single" w:sz="4" w:space="0" w:color="auto"/>
              <w:right w:val="single" w:sz="4" w:space="0" w:color="auto"/>
            </w:tcBorders>
          </w:tcPr>
          <w:p w14:paraId="51D08019"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CDE9872" w14:textId="77777777" w:rsidTr="00F70669">
        <w:trPr>
          <w:jc w:val="center"/>
        </w:trPr>
        <w:tc>
          <w:tcPr>
            <w:tcW w:w="746" w:type="dxa"/>
            <w:tcBorders>
              <w:left w:val="single" w:sz="4" w:space="0" w:color="auto"/>
              <w:right w:val="single" w:sz="4" w:space="0" w:color="auto"/>
            </w:tcBorders>
          </w:tcPr>
          <w:p w14:paraId="1149AF6D"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2DBB4F3"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51B9ABA3" w14:textId="77777777" w:rsidR="005972C6" w:rsidRPr="00DF6DD6" w:rsidRDefault="005972C6" w:rsidP="000F181B">
            <w:pPr>
              <w:pStyle w:val="TAC"/>
              <w:rPr>
                <w:sz w:val="14"/>
                <w:szCs w:val="14"/>
              </w:rPr>
            </w:pPr>
            <w:r w:rsidRPr="00DF6DD6">
              <w:rPr>
                <w:sz w:val="14"/>
                <w:szCs w:val="14"/>
                <w:lang w:eastAsia="x-none"/>
              </w:rPr>
              <w:t>1</w:t>
            </w:r>
          </w:p>
        </w:tc>
        <w:tc>
          <w:tcPr>
            <w:tcW w:w="747" w:type="dxa"/>
            <w:tcBorders>
              <w:top w:val="single" w:sz="4" w:space="0" w:color="auto"/>
              <w:left w:val="single" w:sz="4" w:space="0" w:color="auto"/>
              <w:bottom w:val="single" w:sz="4" w:space="0" w:color="auto"/>
              <w:right w:val="single" w:sz="4" w:space="0" w:color="auto"/>
            </w:tcBorders>
          </w:tcPr>
          <w:p w14:paraId="5AFA727E"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507234A"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DE1ADB8"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5D22B89"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ADCE962"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7F21A6F" w14:textId="77777777" w:rsidR="005972C6" w:rsidRPr="00DF6DD6" w:rsidRDefault="005972C6" w:rsidP="000F181B">
            <w:pPr>
              <w:pStyle w:val="TAC"/>
              <w:rPr>
                <w:sz w:val="14"/>
                <w:szCs w:val="14"/>
              </w:rPr>
            </w:pPr>
            <w:r w:rsidRPr="00DF6DD6">
              <w:rPr>
                <w:sz w:val="14"/>
                <w:szCs w:val="14"/>
                <w:lang w:eastAsia="x-none"/>
              </w:rPr>
              <w:t xml:space="preserve">616    </w:t>
            </w:r>
          </w:p>
        </w:tc>
        <w:tc>
          <w:tcPr>
            <w:tcW w:w="747" w:type="dxa"/>
            <w:tcBorders>
              <w:top w:val="single" w:sz="4" w:space="0" w:color="auto"/>
              <w:left w:val="single" w:sz="4" w:space="0" w:color="auto"/>
              <w:bottom w:val="single" w:sz="4" w:space="0" w:color="auto"/>
              <w:right w:val="single" w:sz="4" w:space="0" w:color="auto"/>
            </w:tcBorders>
          </w:tcPr>
          <w:p w14:paraId="7DECF940"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722FFCB"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64BBC5D1" w14:textId="77777777" w:rsidR="005972C6" w:rsidRPr="00DF6DD6" w:rsidRDefault="005972C6" w:rsidP="000F181B">
            <w:pPr>
              <w:pStyle w:val="TAC"/>
              <w:rPr>
                <w:sz w:val="14"/>
                <w:szCs w:val="14"/>
              </w:rPr>
            </w:pPr>
            <w:r w:rsidRPr="00DF6DD6">
              <w:rPr>
                <w:sz w:val="14"/>
                <w:szCs w:val="14"/>
                <w:lang w:eastAsia="x-none"/>
              </w:rPr>
              <w:t>864</w:t>
            </w:r>
          </w:p>
        </w:tc>
        <w:tc>
          <w:tcPr>
            <w:tcW w:w="747" w:type="dxa"/>
            <w:tcBorders>
              <w:top w:val="single" w:sz="4" w:space="0" w:color="auto"/>
              <w:left w:val="single" w:sz="4" w:space="0" w:color="auto"/>
              <w:bottom w:val="single" w:sz="4" w:space="0" w:color="auto"/>
              <w:right w:val="single" w:sz="4" w:space="0" w:color="auto"/>
            </w:tcBorders>
          </w:tcPr>
          <w:p w14:paraId="12A0D02D" w14:textId="77777777" w:rsidR="005972C6" w:rsidRPr="00DF6DD6" w:rsidRDefault="005972C6" w:rsidP="000F181B">
            <w:pPr>
              <w:pStyle w:val="TAC"/>
              <w:rPr>
                <w:sz w:val="14"/>
                <w:szCs w:val="14"/>
              </w:rPr>
            </w:pPr>
            <w:r w:rsidRPr="00DF6DD6">
              <w:rPr>
                <w:sz w:val="14"/>
                <w:szCs w:val="14"/>
                <w:lang w:eastAsia="x-none"/>
              </w:rPr>
              <w:t>144</w:t>
            </w:r>
          </w:p>
        </w:tc>
        <w:tc>
          <w:tcPr>
            <w:tcW w:w="747" w:type="dxa"/>
            <w:tcBorders>
              <w:top w:val="single" w:sz="4" w:space="0" w:color="auto"/>
              <w:left w:val="single" w:sz="4" w:space="0" w:color="auto"/>
              <w:bottom w:val="single" w:sz="4" w:space="0" w:color="auto"/>
              <w:right w:val="single" w:sz="4" w:space="0" w:color="auto"/>
            </w:tcBorders>
          </w:tcPr>
          <w:p w14:paraId="3E5EFB61"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080E968" w14:textId="77777777" w:rsidTr="00F70669">
        <w:trPr>
          <w:jc w:val="center"/>
        </w:trPr>
        <w:tc>
          <w:tcPr>
            <w:tcW w:w="746" w:type="dxa"/>
            <w:tcBorders>
              <w:left w:val="single" w:sz="4" w:space="0" w:color="auto"/>
              <w:right w:val="single" w:sz="4" w:space="0" w:color="auto"/>
            </w:tcBorders>
          </w:tcPr>
          <w:p w14:paraId="628B2FF1"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0BB2B49"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77785739"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EB71F64"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23C1892"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6875954"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17ABF82"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D11CFD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F5E6CDA" w14:textId="77777777" w:rsidR="005972C6" w:rsidRPr="00DF6DD6" w:rsidRDefault="005972C6" w:rsidP="000F181B">
            <w:pPr>
              <w:pStyle w:val="TAC"/>
              <w:rPr>
                <w:sz w:val="14"/>
                <w:szCs w:val="14"/>
              </w:rPr>
            </w:pPr>
            <w:r w:rsidRPr="00DF6DD6">
              <w:rPr>
                <w:sz w:val="14"/>
                <w:szCs w:val="14"/>
                <w:lang w:eastAsia="x-none"/>
              </w:rPr>
              <w:t xml:space="preserve">1256    </w:t>
            </w:r>
          </w:p>
        </w:tc>
        <w:tc>
          <w:tcPr>
            <w:tcW w:w="747" w:type="dxa"/>
            <w:tcBorders>
              <w:top w:val="single" w:sz="4" w:space="0" w:color="auto"/>
              <w:left w:val="single" w:sz="4" w:space="0" w:color="auto"/>
              <w:bottom w:val="single" w:sz="4" w:space="0" w:color="auto"/>
              <w:right w:val="single" w:sz="4" w:space="0" w:color="auto"/>
            </w:tcBorders>
          </w:tcPr>
          <w:p w14:paraId="4482BEA3"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6D84C14"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12EB8571" w14:textId="77777777" w:rsidR="005972C6" w:rsidRPr="00DF6DD6" w:rsidRDefault="005972C6" w:rsidP="000F181B">
            <w:pPr>
              <w:pStyle w:val="TAC"/>
              <w:rPr>
                <w:sz w:val="14"/>
                <w:szCs w:val="14"/>
              </w:rPr>
            </w:pPr>
            <w:r w:rsidRPr="00DF6DD6">
              <w:rPr>
                <w:sz w:val="14"/>
                <w:szCs w:val="14"/>
                <w:lang w:eastAsia="x-none"/>
              </w:rPr>
              <w:t>1728</w:t>
            </w:r>
          </w:p>
        </w:tc>
        <w:tc>
          <w:tcPr>
            <w:tcW w:w="747" w:type="dxa"/>
            <w:tcBorders>
              <w:top w:val="single" w:sz="4" w:space="0" w:color="auto"/>
              <w:left w:val="single" w:sz="4" w:space="0" w:color="auto"/>
              <w:bottom w:val="single" w:sz="4" w:space="0" w:color="auto"/>
              <w:right w:val="single" w:sz="4" w:space="0" w:color="auto"/>
            </w:tcBorders>
          </w:tcPr>
          <w:p w14:paraId="706B0249" w14:textId="77777777" w:rsidR="005972C6" w:rsidRPr="00DF6DD6" w:rsidRDefault="005972C6" w:rsidP="000F181B">
            <w:pPr>
              <w:pStyle w:val="TAC"/>
              <w:rPr>
                <w:sz w:val="14"/>
                <w:szCs w:val="14"/>
              </w:rPr>
            </w:pPr>
            <w:r w:rsidRPr="00DF6DD6">
              <w:rPr>
                <w:sz w:val="14"/>
                <w:szCs w:val="14"/>
                <w:lang w:eastAsia="x-none"/>
              </w:rPr>
              <w:t>288</w:t>
            </w:r>
          </w:p>
        </w:tc>
        <w:tc>
          <w:tcPr>
            <w:tcW w:w="747" w:type="dxa"/>
            <w:tcBorders>
              <w:top w:val="single" w:sz="4" w:space="0" w:color="auto"/>
              <w:left w:val="single" w:sz="4" w:space="0" w:color="auto"/>
              <w:bottom w:val="single" w:sz="4" w:space="0" w:color="auto"/>
              <w:right w:val="single" w:sz="4" w:space="0" w:color="auto"/>
            </w:tcBorders>
          </w:tcPr>
          <w:p w14:paraId="54439A3D"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6F9369D9" w14:textId="77777777" w:rsidTr="00F70669">
        <w:trPr>
          <w:jc w:val="center"/>
        </w:trPr>
        <w:tc>
          <w:tcPr>
            <w:tcW w:w="746" w:type="dxa"/>
            <w:tcBorders>
              <w:left w:val="single" w:sz="4" w:space="0" w:color="auto"/>
              <w:right w:val="single" w:sz="4" w:space="0" w:color="auto"/>
            </w:tcBorders>
          </w:tcPr>
          <w:p w14:paraId="2C870D0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40C967F"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01F659C3" w14:textId="77777777" w:rsidR="005972C6" w:rsidRPr="00DF6DD6" w:rsidRDefault="005972C6" w:rsidP="000F181B">
            <w:pPr>
              <w:pStyle w:val="TAC"/>
              <w:rPr>
                <w:sz w:val="14"/>
                <w:szCs w:val="14"/>
              </w:rPr>
            </w:pPr>
            <w:r w:rsidRPr="00DF6DD6">
              <w:rPr>
                <w:sz w:val="14"/>
                <w:szCs w:val="14"/>
                <w:lang w:eastAsia="x-none"/>
              </w:rPr>
              <w:t>3</w:t>
            </w:r>
          </w:p>
        </w:tc>
        <w:tc>
          <w:tcPr>
            <w:tcW w:w="747" w:type="dxa"/>
            <w:tcBorders>
              <w:top w:val="single" w:sz="4" w:space="0" w:color="auto"/>
              <w:left w:val="single" w:sz="4" w:space="0" w:color="auto"/>
              <w:bottom w:val="single" w:sz="4" w:space="0" w:color="auto"/>
              <w:right w:val="single" w:sz="4" w:space="0" w:color="auto"/>
            </w:tcBorders>
          </w:tcPr>
          <w:p w14:paraId="62DE3639"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1D3253F"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C4881A9"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4A2E479"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823C9A8"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FFBE163" w14:textId="77777777" w:rsidR="005972C6" w:rsidRPr="00DF6DD6" w:rsidRDefault="005972C6" w:rsidP="000F181B">
            <w:pPr>
              <w:pStyle w:val="TAC"/>
              <w:rPr>
                <w:sz w:val="14"/>
                <w:szCs w:val="14"/>
              </w:rPr>
            </w:pPr>
            <w:r w:rsidRPr="00DF6DD6">
              <w:rPr>
                <w:sz w:val="14"/>
                <w:szCs w:val="14"/>
                <w:lang w:eastAsia="x-none"/>
              </w:rPr>
              <w:t xml:space="preserve">1864    </w:t>
            </w:r>
          </w:p>
        </w:tc>
        <w:tc>
          <w:tcPr>
            <w:tcW w:w="747" w:type="dxa"/>
            <w:tcBorders>
              <w:top w:val="single" w:sz="4" w:space="0" w:color="auto"/>
              <w:left w:val="single" w:sz="4" w:space="0" w:color="auto"/>
              <w:bottom w:val="single" w:sz="4" w:space="0" w:color="auto"/>
              <w:right w:val="single" w:sz="4" w:space="0" w:color="auto"/>
            </w:tcBorders>
          </w:tcPr>
          <w:p w14:paraId="6D026502"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FE9F9F6"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1E270C24" w14:textId="77777777" w:rsidR="005972C6" w:rsidRPr="00DF6DD6" w:rsidRDefault="005972C6" w:rsidP="000F181B">
            <w:pPr>
              <w:pStyle w:val="TAC"/>
              <w:rPr>
                <w:sz w:val="14"/>
                <w:szCs w:val="14"/>
              </w:rPr>
            </w:pPr>
            <w:r w:rsidRPr="00DF6DD6">
              <w:rPr>
                <w:sz w:val="14"/>
                <w:szCs w:val="14"/>
                <w:lang w:eastAsia="x-none"/>
              </w:rPr>
              <w:t>2592</w:t>
            </w:r>
          </w:p>
        </w:tc>
        <w:tc>
          <w:tcPr>
            <w:tcW w:w="747" w:type="dxa"/>
            <w:tcBorders>
              <w:top w:val="single" w:sz="4" w:space="0" w:color="auto"/>
              <w:left w:val="single" w:sz="4" w:space="0" w:color="auto"/>
              <w:bottom w:val="single" w:sz="4" w:space="0" w:color="auto"/>
              <w:right w:val="single" w:sz="4" w:space="0" w:color="auto"/>
            </w:tcBorders>
          </w:tcPr>
          <w:p w14:paraId="5B097647" w14:textId="77777777" w:rsidR="005972C6" w:rsidRPr="00DF6DD6" w:rsidRDefault="005972C6" w:rsidP="000F181B">
            <w:pPr>
              <w:pStyle w:val="TAC"/>
              <w:rPr>
                <w:sz w:val="14"/>
                <w:szCs w:val="14"/>
              </w:rPr>
            </w:pPr>
            <w:r w:rsidRPr="00DF6DD6">
              <w:rPr>
                <w:sz w:val="14"/>
                <w:szCs w:val="14"/>
                <w:lang w:eastAsia="x-none"/>
              </w:rPr>
              <w:t>432</w:t>
            </w:r>
          </w:p>
        </w:tc>
        <w:tc>
          <w:tcPr>
            <w:tcW w:w="747" w:type="dxa"/>
            <w:tcBorders>
              <w:top w:val="single" w:sz="4" w:space="0" w:color="auto"/>
              <w:left w:val="single" w:sz="4" w:space="0" w:color="auto"/>
              <w:bottom w:val="single" w:sz="4" w:space="0" w:color="auto"/>
              <w:right w:val="single" w:sz="4" w:space="0" w:color="auto"/>
            </w:tcBorders>
          </w:tcPr>
          <w:p w14:paraId="150B5A49"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1330543" w14:textId="77777777" w:rsidTr="00F70669">
        <w:trPr>
          <w:jc w:val="center"/>
        </w:trPr>
        <w:tc>
          <w:tcPr>
            <w:tcW w:w="746" w:type="dxa"/>
            <w:tcBorders>
              <w:left w:val="single" w:sz="4" w:space="0" w:color="auto"/>
              <w:right w:val="single" w:sz="4" w:space="0" w:color="auto"/>
            </w:tcBorders>
          </w:tcPr>
          <w:p w14:paraId="0550A70B"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0224F232"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5E6C072F" w14:textId="77777777" w:rsidR="005972C6" w:rsidRPr="00DF6DD6" w:rsidRDefault="005972C6" w:rsidP="000F181B">
            <w:pPr>
              <w:pStyle w:val="TAC"/>
              <w:rPr>
                <w:sz w:val="14"/>
                <w:szCs w:val="14"/>
              </w:rPr>
            </w:pPr>
            <w:r w:rsidRPr="00DF6DD6">
              <w:rPr>
                <w:sz w:val="14"/>
                <w:szCs w:val="14"/>
                <w:lang w:eastAsia="x-none"/>
              </w:rPr>
              <w:t>4</w:t>
            </w:r>
          </w:p>
        </w:tc>
        <w:tc>
          <w:tcPr>
            <w:tcW w:w="747" w:type="dxa"/>
            <w:tcBorders>
              <w:top w:val="single" w:sz="4" w:space="0" w:color="auto"/>
              <w:left w:val="single" w:sz="4" w:space="0" w:color="auto"/>
              <w:bottom w:val="single" w:sz="4" w:space="0" w:color="auto"/>
              <w:right w:val="single" w:sz="4" w:space="0" w:color="auto"/>
            </w:tcBorders>
          </w:tcPr>
          <w:p w14:paraId="715C778E"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3637F7F"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B1ED6D3"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09240C29"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6F33A84"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C18A793" w14:textId="77777777" w:rsidR="005972C6" w:rsidRPr="00DF6DD6" w:rsidRDefault="005972C6" w:rsidP="000F181B">
            <w:pPr>
              <w:pStyle w:val="TAC"/>
              <w:rPr>
                <w:sz w:val="14"/>
                <w:szCs w:val="14"/>
              </w:rPr>
            </w:pPr>
            <w:r w:rsidRPr="00DF6DD6">
              <w:rPr>
                <w:sz w:val="14"/>
                <w:szCs w:val="14"/>
                <w:lang w:eastAsia="x-none"/>
              </w:rPr>
              <w:t xml:space="preserve">2536    </w:t>
            </w:r>
          </w:p>
        </w:tc>
        <w:tc>
          <w:tcPr>
            <w:tcW w:w="747" w:type="dxa"/>
            <w:tcBorders>
              <w:top w:val="single" w:sz="4" w:space="0" w:color="auto"/>
              <w:left w:val="single" w:sz="4" w:space="0" w:color="auto"/>
              <w:bottom w:val="single" w:sz="4" w:space="0" w:color="auto"/>
              <w:right w:val="single" w:sz="4" w:space="0" w:color="auto"/>
            </w:tcBorders>
          </w:tcPr>
          <w:p w14:paraId="58E1B97F"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6962A28"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29DC2563" w14:textId="77777777" w:rsidR="005972C6" w:rsidRPr="00DF6DD6" w:rsidRDefault="005972C6" w:rsidP="000F181B">
            <w:pPr>
              <w:pStyle w:val="TAC"/>
              <w:rPr>
                <w:sz w:val="14"/>
                <w:szCs w:val="14"/>
              </w:rPr>
            </w:pPr>
            <w:r w:rsidRPr="00DF6DD6">
              <w:rPr>
                <w:sz w:val="14"/>
                <w:szCs w:val="14"/>
                <w:lang w:eastAsia="x-none"/>
              </w:rPr>
              <w:t>3456</w:t>
            </w:r>
          </w:p>
        </w:tc>
        <w:tc>
          <w:tcPr>
            <w:tcW w:w="747" w:type="dxa"/>
            <w:tcBorders>
              <w:top w:val="single" w:sz="4" w:space="0" w:color="auto"/>
              <w:left w:val="single" w:sz="4" w:space="0" w:color="auto"/>
              <w:bottom w:val="single" w:sz="4" w:space="0" w:color="auto"/>
              <w:right w:val="single" w:sz="4" w:space="0" w:color="auto"/>
            </w:tcBorders>
          </w:tcPr>
          <w:p w14:paraId="7D930D2B" w14:textId="77777777" w:rsidR="005972C6" w:rsidRPr="00DF6DD6" w:rsidRDefault="005972C6" w:rsidP="000F181B">
            <w:pPr>
              <w:pStyle w:val="TAC"/>
              <w:rPr>
                <w:sz w:val="14"/>
                <w:szCs w:val="14"/>
              </w:rPr>
            </w:pPr>
            <w:r w:rsidRPr="00DF6DD6">
              <w:rPr>
                <w:sz w:val="14"/>
                <w:szCs w:val="14"/>
                <w:lang w:eastAsia="x-none"/>
              </w:rPr>
              <w:t>576</w:t>
            </w:r>
          </w:p>
        </w:tc>
        <w:tc>
          <w:tcPr>
            <w:tcW w:w="747" w:type="dxa"/>
            <w:tcBorders>
              <w:top w:val="single" w:sz="4" w:space="0" w:color="auto"/>
              <w:left w:val="single" w:sz="4" w:space="0" w:color="auto"/>
              <w:bottom w:val="single" w:sz="4" w:space="0" w:color="auto"/>
              <w:right w:val="single" w:sz="4" w:space="0" w:color="auto"/>
            </w:tcBorders>
          </w:tcPr>
          <w:p w14:paraId="0D6D3265"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2AB2B7B" w14:textId="77777777" w:rsidTr="00F70669">
        <w:trPr>
          <w:jc w:val="center"/>
        </w:trPr>
        <w:tc>
          <w:tcPr>
            <w:tcW w:w="746" w:type="dxa"/>
            <w:tcBorders>
              <w:left w:val="single" w:sz="4" w:space="0" w:color="auto"/>
              <w:right w:val="single" w:sz="4" w:space="0" w:color="auto"/>
            </w:tcBorders>
          </w:tcPr>
          <w:p w14:paraId="0D5DBA81"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FC88E33"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2C04223B" w14:textId="77777777" w:rsidR="005972C6" w:rsidRPr="00DF6DD6" w:rsidRDefault="005972C6" w:rsidP="000F181B">
            <w:pPr>
              <w:pStyle w:val="TAC"/>
              <w:rPr>
                <w:sz w:val="14"/>
                <w:szCs w:val="14"/>
              </w:rPr>
            </w:pPr>
            <w:r w:rsidRPr="00DF6DD6">
              <w:rPr>
                <w:sz w:val="14"/>
                <w:szCs w:val="14"/>
                <w:lang w:eastAsia="x-none"/>
              </w:rPr>
              <w:t>5</w:t>
            </w:r>
          </w:p>
        </w:tc>
        <w:tc>
          <w:tcPr>
            <w:tcW w:w="747" w:type="dxa"/>
            <w:tcBorders>
              <w:top w:val="single" w:sz="4" w:space="0" w:color="auto"/>
              <w:left w:val="single" w:sz="4" w:space="0" w:color="auto"/>
              <w:bottom w:val="single" w:sz="4" w:space="0" w:color="auto"/>
              <w:right w:val="single" w:sz="4" w:space="0" w:color="auto"/>
            </w:tcBorders>
          </w:tcPr>
          <w:p w14:paraId="35A1F3E5"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1167674"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5CB06F2"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08D664B5"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3E231B9"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79A4200" w14:textId="77777777" w:rsidR="005972C6" w:rsidRPr="00DF6DD6" w:rsidRDefault="005972C6" w:rsidP="000F181B">
            <w:pPr>
              <w:pStyle w:val="TAC"/>
              <w:rPr>
                <w:sz w:val="14"/>
                <w:szCs w:val="14"/>
              </w:rPr>
            </w:pPr>
            <w:r w:rsidRPr="00DF6DD6">
              <w:rPr>
                <w:sz w:val="14"/>
                <w:szCs w:val="14"/>
                <w:lang w:eastAsia="x-none"/>
              </w:rPr>
              <w:t xml:space="preserve">3112    </w:t>
            </w:r>
          </w:p>
        </w:tc>
        <w:tc>
          <w:tcPr>
            <w:tcW w:w="747" w:type="dxa"/>
            <w:tcBorders>
              <w:top w:val="single" w:sz="4" w:space="0" w:color="auto"/>
              <w:left w:val="single" w:sz="4" w:space="0" w:color="auto"/>
              <w:bottom w:val="single" w:sz="4" w:space="0" w:color="auto"/>
              <w:right w:val="single" w:sz="4" w:space="0" w:color="auto"/>
            </w:tcBorders>
          </w:tcPr>
          <w:p w14:paraId="33E2D1E4"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F9AF424"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1694DA87" w14:textId="77777777" w:rsidR="005972C6" w:rsidRPr="00DF6DD6" w:rsidRDefault="005972C6" w:rsidP="000F181B">
            <w:pPr>
              <w:pStyle w:val="TAC"/>
              <w:rPr>
                <w:sz w:val="14"/>
                <w:szCs w:val="14"/>
              </w:rPr>
            </w:pPr>
            <w:r w:rsidRPr="00DF6DD6">
              <w:rPr>
                <w:sz w:val="14"/>
                <w:szCs w:val="14"/>
                <w:lang w:eastAsia="x-none"/>
              </w:rPr>
              <w:t>4320</w:t>
            </w:r>
          </w:p>
        </w:tc>
        <w:tc>
          <w:tcPr>
            <w:tcW w:w="747" w:type="dxa"/>
            <w:tcBorders>
              <w:top w:val="single" w:sz="4" w:space="0" w:color="auto"/>
              <w:left w:val="single" w:sz="4" w:space="0" w:color="auto"/>
              <w:bottom w:val="single" w:sz="4" w:space="0" w:color="auto"/>
              <w:right w:val="single" w:sz="4" w:space="0" w:color="auto"/>
            </w:tcBorders>
          </w:tcPr>
          <w:p w14:paraId="67903186" w14:textId="77777777" w:rsidR="005972C6" w:rsidRPr="00DF6DD6" w:rsidRDefault="005972C6" w:rsidP="000F181B">
            <w:pPr>
              <w:pStyle w:val="TAC"/>
              <w:rPr>
                <w:sz w:val="14"/>
                <w:szCs w:val="14"/>
              </w:rPr>
            </w:pPr>
            <w:r w:rsidRPr="00DF6DD6">
              <w:rPr>
                <w:sz w:val="14"/>
                <w:szCs w:val="14"/>
                <w:lang w:eastAsia="x-none"/>
              </w:rPr>
              <w:t>720</w:t>
            </w:r>
          </w:p>
        </w:tc>
        <w:tc>
          <w:tcPr>
            <w:tcW w:w="747" w:type="dxa"/>
            <w:tcBorders>
              <w:top w:val="single" w:sz="4" w:space="0" w:color="auto"/>
              <w:left w:val="single" w:sz="4" w:space="0" w:color="auto"/>
              <w:bottom w:val="single" w:sz="4" w:space="0" w:color="auto"/>
              <w:right w:val="single" w:sz="4" w:space="0" w:color="auto"/>
            </w:tcBorders>
          </w:tcPr>
          <w:p w14:paraId="21C8E2A2"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9E338C1" w14:textId="77777777" w:rsidTr="00F70669">
        <w:trPr>
          <w:jc w:val="center"/>
        </w:trPr>
        <w:tc>
          <w:tcPr>
            <w:tcW w:w="746" w:type="dxa"/>
            <w:tcBorders>
              <w:left w:val="single" w:sz="4" w:space="0" w:color="auto"/>
              <w:right w:val="single" w:sz="4" w:space="0" w:color="auto"/>
            </w:tcBorders>
          </w:tcPr>
          <w:p w14:paraId="6BAFE439"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5D3570A"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27BF100C" w14:textId="77777777" w:rsidR="005972C6" w:rsidRPr="00DF6DD6" w:rsidRDefault="005972C6" w:rsidP="000F181B">
            <w:pPr>
              <w:pStyle w:val="TAC"/>
              <w:rPr>
                <w:sz w:val="14"/>
                <w:szCs w:val="14"/>
              </w:rPr>
            </w:pPr>
            <w:r w:rsidRPr="00DF6DD6">
              <w:rPr>
                <w:sz w:val="14"/>
                <w:szCs w:val="14"/>
                <w:lang w:eastAsia="x-none"/>
              </w:rPr>
              <w:t>6</w:t>
            </w:r>
          </w:p>
        </w:tc>
        <w:tc>
          <w:tcPr>
            <w:tcW w:w="747" w:type="dxa"/>
            <w:tcBorders>
              <w:top w:val="single" w:sz="4" w:space="0" w:color="auto"/>
              <w:left w:val="single" w:sz="4" w:space="0" w:color="auto"/>
              <w:bottom w:val="single" w:sz="4" w:space="0" w:color="auto"/>
              <w:right w:val="single" w:sz="4" w:space="0" w:color="auto"/>
            </w:tcBorders>
          </w:tcPr>
          <w:p w14:paraId="67D76809"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DBF0CA4"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554D495"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26C2C47"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AEB5298"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10CC70E8" w14:textId="77777777" w:rsidR="005972C6" w:rsidRPr="00DF6DD6" w:rsidRDefault="005972C6" w:rsidP="000F181B">
            <w:pPr>
              <w:pStyle w:val="TAC"/>
              <w:rPr>
                <w:sz w:val="14"/>
                <w:szCs w:val="14"/>
              </w:rPr>
            </w:pPr>
            <w:r w:rsidRPr="00DF6DD6">
              <w:rPr>
                <w:sz w:val="14"/>
                <w:szCs w:val="14"/>
                <w:lang w:eastAsia="x-none"/>
              </w:rPr>
              <w:t xml:space="preserve">3752    </w:t>
            </w:r>
          </w:p>
        </w:tc>
        <w:tc>
          <w:tcPr>
            <w:tcW w:w="747" w:type="dxa"/>
            <w:tcBorders>
              <w:top w:val="single" w:sz="4" w:space="0" w:color="auto"/>
              <w:left w:val="single" w:sz="4" w:space="0" w:color="auto"/>
              <w:bottom w:val="single" w:sz="4" w:space="0" w:color="auto"/>
              <w:right w:val="single" w:sz="4" w:space="0" w:color="auto"/>
            </w:tcBorders>
          </w:tcPr>
          <w:p w14:paraId="0E142609"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603F220"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506C7AB5" w14:textId="77777777" w:rsidR="005972C6" w:rsidRPr="00DF6DD6" w:rsidRDefault="005972C6" w:rsidP="000F181B">
            <w:pPr>
              <w:pStyle w:val="TAC"/>
              <w:rPr>
                <w:sz w:val="14"/>
                <w:szCs w:val="14"/>
              </w:rPr>
            </w:pPr>
            <w:r w:rsidRPr="00DF6DD6">
              <w:rPr>
                <w:sz w:val="14"/>
                <w:szCs w:val="14"/>
                <w:lang w:eastAsia="x-none"/>
              </w:rPr>
              <w:t>5184</w:t>
            </w:r>
          </w:p>
        </w:tc>
        <w:tc>
          <w:tcPr>
            <w:tcW w:w="747" w:type="dxa"/>
            <w:tcBorders>
              <w:top w:val="single" w:sz="4" w:space="0" w:color="auto"/>
              <w:left w:val="single" w:sz="4" w:space="0" w:color="auto"/>
              <w:bottom w:val="single" w:sz="4" w:space="0" w:color="auto"/>
              <w:right w:val="single" w:sz="4" w:space="0" w:color="auto"/>
            </w:tcBorders>
          </w:tcPr>
          <w:p w14:paraId="6CAC5DB9" w14:textId="77777777" w:rsidR="005972C6" w:rsidRPr="00DF6DD6" w:rsidRDefault="005972C6" w:rsidP="000F181B">
            <w:pPr>
              <w:pStyle w:val="TAC"/>
              <w:rPr>
                <w:sz w:val="14"/>
                <w:szCs w:val="14"/>
              </w:rPr>
            </w:pPr>
            <w:r w:rsidRPr="00DF6DD6">
              <w:rPr>
                <w:sz w:val="14"/>
                <w:szCs w:val="14"/>
                <w:lang w:eastAsia="x-none"/>
              </w:rPr>
              <w:t>864</w:t>
            </w:r>
          </w:p>
        </w:tc>
        <w:tc>
          <w:tcPr>
            <w:tcW w:w="747" w:type="dxa"/>
            <w:tcBorders>
              <w:top w:val="single" w:sz="4" w:space="0" w:color="auto"/>
              <w:left w:val="single" w:sz="4" w:space="0" w:color="auto"/>
              <w:bottom w:val="single" w:sz="4" w:space="0" w:color="auto"/>
              <w:right w:val="single" w:sz="4" w:space="0" w:color="auto"/>
            </w:tcBorders>
          </w:tcPr>
          <w:p w14:paraId="2B947898"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12738860" w14:textId="77777777" w:rsidTr="00F70669">
        <w:trPr>
          <w:jc w:val="center"/>
        </w:trPr>
        <w:tc>
          <w:tcPr>
            <w:tcW w:w="746" w:type="dxa"/>
            <w:tcBorders>
              <w:left w:val="single" w:sz="4" w:space="0" w:color="auto"/>
              <w:right w:val="single" w:sz="4" w:space="0" w:color="auto"/>
            </w:tcBorders>
          </w:tcPr>
          <w:p w14:paraId="1D0546A4"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6E73C53C"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6A628FD2" w14:textId="77777777" w:rsidR="005972C6" w:rsidRPr="00DF6DD6" w:rsidRDefault="005972C6" w:rsidP="000F181B">
            <w:pPr>
              <w:pStyle w:val="TAC"/>
              <w:rPr>
                <w:sz w:val="14"/>
                <w:szCs w:val="14"/>
              </w:rPr>
            </w:pPr>
            <w:r w:rsidRPr="00DF6DD6">
              <w:rPr>
                <w:sz w:val="14"/>
                <w:szCs w:val="14"/>
                <w:lang w:eastAsia="x-none"/>
              </w:rPr>
              <w:t>8</w:t>
            </w:r>
          </w:p>
        </w:tc>
        <w:tc>
          <w:tcPr>
            <w:tcW w:w="747" w:type="dxa"/>
            <w:tcBorders>
              <w:top w:val="single" w:sz="4" w:space="0" w:color="auto"/>
              <w:left w:val="single" w:sz="4" w:space="0" w:color="auto"/>
              <w:bottom w:val="single" w:sz="4" w:space="0" w:color="auto"/>
              <w:right w:val="single" w:sz="4" w:space="0" w:color="auto"/>
            </w:tcBorders>
          </w:tcPr>
          <w:p w14:paraId="62346366"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ED6206A"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7A64C9D"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1D5EF29"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744E6B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953C6C2" w14:textId="77777777" w:rsidR="005972C6" w:rsidRPr="00DF6DD6" w:rsidRDefault="005972C6" w:rsidP="000F181B">
            <w:pPr>
              <w:pStyle w:val="TAC"/>
              <w:rPr>
                <w:sz w:val="14"/>
                <w:szCs w:val="14"/>
              </w:rPr>
            </w:pPr>
            <w:r w:rsidRPr="00DF6DD6">
              <w:rPr>
                <w:sz w:val="14"/>
                <w:szCs w:val="14"/>
                <w:lang w:eastAsia="x-none"/>
              </w:rPr>
              <w:t xml:space="preserve">5160    </w:t>
            </w:r>
          </w:p>
        </w:tc>
        <w:tc>
          <w:tcPr>
            <w:tcW w:w="747" w:type="dxa"/>
            <w:tcBorders>
              <w:top w:val="single" w:sz="4" w:space="0" w:color="auto"/>
              <w:left w:val="single" w:sz="4" w:space="0" w:color="auto"/>
              <w:bottom w:val="single" w:sz="4" w:space="0" w:color="auto"/>
              <w:right w:val="single" w:sz="4" w:space="0" w:color="auto"/>
            </w:tcBorders>
          </w:tcPr>
          <w:p w14:paraId="2DFCD6DF"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7CBED0C"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4551BC80" w14:textId="77777777" w:rsidR="005972C6" w:rsidRPr="00DF6DD6" w:rsidRDefault="005972C6" w:rsidP="000F181B">
            <w:pPr>
              <w:pStyle w:val="TAC"/>
              <w:rPr>
                <w:sz w:val="14"/>
                <w:szCs w:val="14"/>
              </w:rPr>
            </w:pPr>
            <w:r w:rsidRPr="00DF6DD6">
              <w:rPr>
                <w:sz w:val="14"/>
                <w:szCs w:val="14"/>
                <w:lang w:eastAsia="x-none"/>
              </w:rPr>
              <w:t>6912</w:t>
            </w:r>
          </w:p>
        </w:tc>
        <w:tc>
          <w:tcPr>
            <w:tcW w:w="747" w:type="dxa"/>
            <w:tcBorders>
              <w:top w:val="single" w:sz="4" w:space="0" w:color="auto"/>
              <w:left w:val="single" w:sz="4" w:space="0" w:color="auto"/>
              <w:bottom w:val="single" w:sz="4" w:space="0" w:color="auto"/>
              <w:right w:val="single" w:sz="4" w:space="0" w:color="auto"/>
            </w:tcBorders>
          </w:tcPr>
          <w:p w14:paraId="6BB95DDA" w14:textId="77777777" w:rsidR="005972C6" w:rsidRPr="00DF6DD6" w:rsidRDefault="005972C6" w:rsidP="000F181B">
            <w:pPr>
              <w:pStyle w:val="TAC"/>
              <w:rPr>
                <w:sz w:val="14"/>
                <w:szCs w:val="14"/>
              </w:rPr>
            </w:pPr>
            <w:r w:rsidRPr="00DF6DD6">
              <w:rPr>
                <w:sz w:val="14"/>
                <w:szCs w:val="14"/>
                <w:lang w:eastAsia="x-none"/>
              </w:rPr>
              <w:t>1152</w:t>
            </w:r>
          </w:p>
        </w:tc>
        <w:tc>
          <w:tcPr>
            <w:tcW w:w="747" w:type="dxa"/>
            <w:tcBorders>
              <w:top w:val="single" w:sz="4" w:space="0" w:color="auto"/>
              <w:left w:val="single" w:sz="4" w:space="0" w:color="auto"/>
              <w:bottom w:val="single" w:sz="4" w:space="0" w:color="auto"/>
              <w:right w:val="single" w:sz="4" w:space="0" w:color="auto"/>
            </w:tcBorders>
          </w:tcPr>
          <w:p w14:paraId="41526EDA"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B2CC918" w14:textId="77777777" w:rsidTr="00F70669">
        <w:trPr>
          <w:jc w:val="center"/>
        </w:trPr>
        <w:tc>
          <w:tcPr>
            <w:tcW w:w="746" w:type="dxa"/>
            <w:tcBorders>
              <w:left w:val="single" w:sz="4" w:space="0" w:color="auto"/>
              <w:right w:val="single" w:sz="4" w:space="0" w:color="auto"/>
            </w:tcBorders>
          </w:tcPr>
          <w:p w14:paraId="754382EB"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A026C7B"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0A086EF2" w14:textId="77777777" w:rsidR="005972C6" w:rsidRPr="00DF6DD6" w:rsidRDefault="005972C6" w:rsidP="000F181B">
            <w:pPr>
              <w:pStyle w:val="TAC"/>
              <w:rPr>
                <w:sz w:val="14"/>
                <w:szCs w:val="14"/>
              </w:rPr>
            </w:pPr>
            <w:r w:rsidRPr="00DF6DD6">
              <w:rPr>
                <w:sz w:val="14"/>
                <w:szCs w:val="14"/>
                <w:lang w:eastAsia="x-none"/>
              </w:rPr>
              <w:t>9</w:t>
            </w:r>
          </w:p>
        </w:tc>
        <w:tc>
          <w:tcPr>
            <w:tcW w:w="747" w:type="dxa"/>
            <w:tcBorders>
              <w:top w:val="single" w:sz="4" w:space="0" w:color="auto"/>
              <w:left w:val="single" w:sz="4" w:space="0" w:color="auto"/>
              <w:bottom w:val="single" w:sz="4" w:space="0" w:color="auto"/>
              <w:right w:val="single" w:sz="4" w:space="0" w:color="auto"/>
            </w:tcBorders>
          </w:tcPr>
          <w:p w14:paraId="0094FF9A"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F1E6792"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C7847D2"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D682B5E"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054742B"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12F93FE2" w14:textId="77777777" w:rsidR="005972C6" w:rsidRPr="00DF6DD6" w:rsidRDefault="005972C6" w:rsidP="000F181B">
            <w:pPr>
              <w:pStyle w:val="TAC"/>
              <w:rPr>
                <w:sz w:val="14"/>
                <w:szCs w:val="14"/>
              </w:rPr>
            </w:pPr>
            <w:r w:rsidRPr="00DF6DD6">
              <w:rPr>
                <w:sz w:val="14"/>
                <w:szCs w:val="14"/>
                <w:lang w:eastAsia="x-none"/>
              </w:rPr>
              <w:t xml:space="preserve">5736    </w:t>
            </w:r>
          </w:p>
        </w:tc>
        <w:tc>
          <w:tcPr>
            <w:tcW w:w="747" w:type="dxa"/>
            <w:tcBorders>
              <w:top w:val="single" w:sz="4" w:space="0" w:color="auto"/>
              <w:left w:val="single" w:sz="4" w:space="0" w:color="auto"/>
              <w:bottom w:val="single" w:sz="4" w:space="0" w:color="auto"/>
              <w:right w:val="single" w:sz="4" w:space="0" w:color="auto"/>
            </w:tcBorders>
          </w:tcPr>
          <w:p w14:paraId="7F1485A8"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15885F3"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4C17A84C" w14:textId="77777777" w:rsidR="005972C6" w:rsidRPr="00DF6DD6" w:rsidRDefault="005972C6" w:rsidP="000F181B">
            <w:pPr>
              <w:pStyle w:val="TAC"/>
              <w:rPr>
                <w:sz w:val="14"/>
                <w:szCs w:val="14"/>
              </w:rPr>
            </w:pPr>
            <w:r w:rsidRPr="00DF6DD6">
              <w:rPr>
                <w:sz w:val="14"/>
                <w:szCs w:val="14"/>
                <w:lang w:eastAsia="x-none"/>
              </w:rPr>
              <w:t>7776</w:t>
            </w:r>
          </w:p>
        </w:tc>
        <w:tc>
          <w:tcPr>
            <w:tcW w:w="747" w:type="dxa"/>
            <w:tcBorders>
              <w:top w:val="single" w:sz="4" w:space="0" w:color="auto"/>
              <w:left w:val="single" w:sz="4" w:space="0" w:color="auto"/>
              <w:bottom w:val="single" w:sz="4" w:space="0" w:color="auto"/>
              <w:right w:val="single" w:sz="4" w:space="0" w:color="auto"/>
            </w:tcBorders>
          </w:tcPr>
          <w:p w14:paraId="42A05077" w14:textId="77777777" w:rsidR="005972C6" w:rsidRPr="00DF6DD6" w:rsidRDefault="005972C6" w:rsidP="000F181B">
            <w:pPr>
              <w:pStyle w:val="TAC"/>
              <w:rPr>
                <w:sz w:val="14"/>
                <w:szCs w:val="14"/>
              </w:rPr>
            </w:pPr>
            <w:r w:rsidRPr="00DF6DD6">
              <w:rPr>
                <w:sz w:val="14"/>
                <w:szCs w:val="14"/>
                <w:lang w:eastAsia="x-none"/>
              </w:rPr>
              <w:t>1296</w:t>
            </w:r>
          </w:p>
        </w:tc>
        <w:tc>
          <w:tcPr>
            <w:tcW w:w="747" w:type="dxa"/>
            <w:tcBorders>
              <w:top w:val="single" w:sz="4" w:space="0" w:color="auto"/>
              <w:left w:val="single" w:sz="4" w:space="0" w:color="auto"/>
              <w:bottom w:val="single" w:sz="4" w:space="0" w:color="auto"/>
              <w:right w:val="single" w:sz="4" w:space="0" w:color="auto"/>
            </w:tcBorders>
          </w:tcPr>
          <w:p w14:paraId="1B3BAB71"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B40A11B" w14:textId="77777777" w:rsidTr="00F70669">
        <w:trPr>
          <w:jc w:val="center"/>
        </w:trPr>
        <w:tc>
          <w:tcPr>
            <w:tcW w:w="746" w:type="dxa"/>
            <w:tcBorders>
              <w:left w:val="single" w:sz="4" w:space="0" w:color="auto"/>
              <w:right w:val="single" w:sz="4" w:space="0" w:color="auto"/>
            </w:tcBorders>
          </w:tcPr>
          <w:p w14:paraId="602B7CA7"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F59F1D3"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389F1FB8" w14:textId="77777777" w:rsidR="005972C6" w:rsidRPr="00DF6DD6" w:rsidRDefault="005972C6" w:rsidP="000F181B">
            <w:pPr>
              <w:pStyle w:val="TAC"/>
              <w:rPr>
                <w:sz w:val="14"/>
                <w:szCs w:val="14"/>
              </w:rPr>
            </w:pPr>
            <w:r w:rsidRPr="00DF6DD6">
              <w:rPr>
                <w:sz w:val="14"/>
                <w:szCs w:val="14"/>
                <w:lang w:eastAsia="x-none"/>
              </w:rPr>
              <w:t>10</w:t>
            </w:r>
          </w:p>
        </w:tc>
        <w:tc>
          <w:tcPr>
            <w:tcW w:w="747" w:type="dxa"/>
            <w:tcBorders>
              <w:top w:val="single" w:sz="4" w:space="0" w:color="auto"/>
              <w:left w:val="single" w:sz="4" w:space="0" w:color="auto"/>
              <w:bottom w:val="single" w:sz="4" w:space="0" w:color="auto"/>
              <w:right w:val="single" w:sz="4" w:space="0" w:color="auto"/>
            </w:tcBorders>
          </w:tcPr>
          <w:p w14:paraId="4B909741"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5078869"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D08D7EC"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7503FEB"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CB0E34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90BEA84" w14:textId="77777777" w:rsidR="005972C6" w:rsidRPr="00DF6DD6" w:rsidRDefault="005972C6" w:rsidP="000F181B">
            <w:pPr>
              <w:pStyle w:val="TAC"/>
              <w:rPr>
                <w:sz w:val="14"/>
                <w:szCs w:val="14"/>
              </w:rPr>
            </w:pPr>
            <w:r w:rsidRPr="00DF6DD6">
              <w:rPr>
                <w:sz w:val="14"/>
                <w:szCs w:val="14"/>
                <w:lang w:eastAsia="x-none"/>
              </w:rPr>
              <w:t xml:space="preserve">6200    </w:t>
            </w:r>
          </w:p>
        </w:tc>
        <w:tc>
          <w:tcPr>
            <w:tcW w:w="747" w:type="dxa"/>
            <w:tcBorders>
              <w:top w:val="single" w:sz="4" w:space="0" w:color="auto"/>
              <w:left w:val="single" w:sz="4" w:space="0" w:color="auto"/>
              <w:bottom w:val="single" w:sz="4" w:space="0" w:color="auto"/>
              <w:right w:val="single" w:sz="4" w:space="0" w:color="auto"/>
            </w:tcBorders>
          </w:tcPr>
          <w:p w14:paraId="1930ADFC"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B8F62D4"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46CF4764" w14:textId="77777777" w:rsidR="005972C6" w:rsidRPr="00DF6DD6" w:rsidRDefault="005972C6" w:rsidP="000F181B">
            <w:pPr>
              <w:pStyle w:val="TAC"/>
              <w:rPr>
                <w:sz w:val="14"/>
                <w:szCs w:val="14"/>
              </w:rPr>
            </w:pPr>
            <w:r w:rsidRPr="00DF6DD6">
              <w:rPr>
                <w:sz w:val="14"/>
                <w:szCs w:val="14"/>
                <w:lang w:eastAsia="x-none"/>
              </w:rPr>
              <w:t>8640</w:t>
            </w:r>
          </w:p>
        </w:tc>
        <w:tc>
          <w:tcPr>
            <w:tcW w:w="747" w:type="dxa"/>
            <w:tcBorders>
              <w:top w:val="single" w:sz="4" w:space="0" w:color="auto"/>
              <w:left w:val="single" w:sz="4" w:space="0" w:color="auto"/>
              <w:bottom w:val="single" w:sz="4" w:space="0" w:color="auto"/>
              <w:right w:val="single" w:sz="4" w:space="0" w:color="auto"/>
            </w:tcBorders>
          </w:tcPr>
          <w:p w14:paraId="18F2A238" w14:textId="77777777" w:rsidR="005972C6" w:rsidRPr="00DF6DD6" w:rsidRDefault="005972C6" w:rsidP="000F181B">
            <w:pPr>
              <w:pStyle w:val="TAC"/>
              <w:rPr>
                <w:sz w:val="14"/>
                <w:szCs w:val="14"/>
              </w:rPr>
            </w:pPr>
            <w:r w:rsidRPr="00DF6DD6">
              <w:rPr>
                <w:sz w:val="14"/>
                <w:szCs w:val="14"/>
                <w:lang w:eastAsia="x-none"/>
              </w:rPr>
              <w:t>1440</w:t>
            </w:r>
          </w:p>
        </w:tc>
        <w:tc>
          <w:tcPr>
            <w:tcW w:w="747" w:type="dxa"/>
            <w:tcBorders>
              <w:top w:val="single" w:sz="4" w:space="0" w:color="auto"/>
              <w:left w:val="single" w:sz="4" w:space="0" w:color="auto"/>
              <w:bottom w:val="single" w:sz="4" w:space="0" w:color="auto"/>
              <w:right w:val="single" w:sz="4" w:space="0" w:color="auto"/>
            </w:tcBorders>
          </w:tcPr>
          <w:p w14:paraId="2F45FE7C"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813B4BE" w14:textId="77777777" w:rsidTr="00F70669">
        <w:trPr>
          <w:jc w:val="center"/>
        </w:trPr>
        <w:tc>
          <w:tcPr>
            <w:tcW w:w="746" w:type="dxa"/>
            <w:tcBorders>
              <w:left w:val="single" w:sz="4" w:space="0" w:color="auto"/>
              <w:right w:val="single" w:sz="4" w:space="0" w:color="auto"/>
            </w:tcBorders>
          </w:tcPr>
          <w:p w14:paraId="69715C47"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CEDF6F8"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10286682" w14:textId="77777777" w:rsidR="005972C6" w:rsidRPr="00DF6DD6" w:rsidRDefault="005972C6" w:rsidP="000F181B">
            <w:pPr>
              <w:pStyle w:val="TAC"/>
              <w:rPr>
                <w:sz w:val="14"/>
                <w:szCs w:val="14"/>
              </w:rPr>
            </w:pPr>
            <w:r w:rsidRPr="00DF6DD6">
              <w:rPr>
                <w:sz w:val="14"/>
                <w:szCs w:val="14"/>
                <w:lang w:eastAsia="x-none"/>
              </w:rPr>
              <w:t>12</w:t>
            </w:r>
          </w:p>
        </w:tc>
        <w:tc>
          <w:tcPr>
            <w:tcW w:w="747" w:type="dxa"/>
            <w:tcBorders>
              <w:top w:val="single" w:sz="4" w:space="0" w:color="auto"/>
              <w:left w:val="single" w:sz="4" w:space="0" w:color="auto"/>
              <w:bottom w:val="single" w:sz="4" w:space="0" w:color="auto"/>
              <w:right w:val="single" w:sz="4" w:space="0" w:color="auto"/>
            </w:tcBorders>
          </w:tcPr>
          <w:p w14:paraId="78F1379B"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8EF1FDB"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8A5F9C9"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26C7D12"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706E85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F0C326A" w14:textId="77777777" w:rsidR="005972C6" w:rsidRPr="00DF6DD6" w:rsidRDefault="005972C6" w:rsidP="000F181B">
            <w:pPr>
              <w:pStyle w:val="TAC"/>
              <w:rPr>
                <w:sz w:val="14"/>
                <w:szCs w:val="14"/>
              </w:rPr>
            </w:pPr>
            <w:r w:rsidRPr="00DF6DD6">
              <w:rPr>
                <w:sz w:val="14"/>
                <w:szCs w:val="14"/>
                <w:lang w:eastAsia="x-none"/>
              </w:rPr>
              <w:t xml:space="preserve">7480    </w:t>
            </w:r>
          </w:p>
        </w:tc>
        <w:tc>
          <w:tcPr>
            <w:tcW w:w="747" w:type="dxa"/>
            <w:tcBorders>
              <w:top w:val="single" w:sz="4" w:space="0" w:color="auto"/>
              <w:left w:val="single" w:sz="4" w:space="0" w:color="auto"/>
              <w:bottom w:val="single" w:sz="4" w:space="0" w:color="auto"/>
              <w:right w:val="single" w:sz="4" w:space="0" w:color="auto"/>
            </w:tcBorders>
          </w:tcPr>
          <w:p w14:paraId="51F6DA0F"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6184B38"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6D0A47AE" w14:textId="77777777" w:rsidR="005972C6" w:rsidRPr="00DF6DD6" w:rsidRDefault="005972C6" w:rsidP="000F181B">
            <w:pPr>
              <w:pStyle w:val="TAC"/>
              <w:rPr>
                <w:sz w:val="14"/>
                <w:szCs w:val="14"/>
              </w:rPr>
            </w:pPr>
            <w:r w:rsidRPr="00DF6DD6">
              <w:rPr>
                <w:sz w:val="14"/>
                <w:szCs w:val="14"/>
                <w:lang w:eastAsia="x-none"/>
              </w:rPr>
              <w:t>10368</w:t>
            </w:r>
          </w:p>
        </w:tc>
        <w:tc>
          <w:tcPr>
            <w:tcW w:w="747" w:type="dxa"/>
            <w:tcBorders>
              <w:top w:val="single" w:sz="4" w:space="0" w:color="auto"/>
              <w:left w:val="single" w:sz="4" w:space="0" w:color="auto"/>
              <w:bottom w:val="single" w:sz="4" w:space="0" w:color="auto"/>
              <w:right w:val="single" w:sz="4" w:space="0" w:color="auto"/>
            </w:tcBorders>
          </w:tcPr>
          <w:p w14:paraId="3E6CE216" w14:textId="77777777" w:rsidR="005972C6" w:rsidRPr="00DF6DD6" w:rsidRDefault="005972C6" w:rsidP="000F181B">
            <w:pPr>
              <w:pStyle w:val="TAC"/>
              <w:rPr>
                <w:sz w:val="14"/>
                <w:szCs w:val="14"/>
              </w:rPr>
            </w:pPr>
            <w:r w:rsidRPr="00DF6DD6">
              <w:rPr>
                <w:sz w:val="14"/>
                <w:szCs w:val="14"/>
                <w:lang w:eastAsia="x-none"/>
              </w:rPr>
              <w:t>1728</w:t>
            </w:r>
          </w:p>
        </w:tc>
        <w:tc>
          <w:tcPr>
            <w:tcW w:w="747" w:type="dxa"/>
            <w:tcBorders>
              <w:top w:val="single" w:sz="4" w:space="0" w:color="auto"/>
              <w:left w:val="single" w:sz="4" w:space="0" w:color="auto"/>
              <w:bottom w:val="single" w:sz="4" w:space="0" w:color="auto"/>
              <w:right w:val="single" w:sz="4" w:space="0" w:color="auto"/>
            </w:tcBorders>
          </w:tcPr>
          <w:p w14:paraId="722A33D7"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7D6F9B5" w14:textId="77777777" w:rsidTr="00F70669">
        <w:trPr>
          <w:jc w:val="center"/>
        </w:trPr>
        <w:tc>
          <w:tcPr>
            <w:tcW w:w="746" w:type="dxa"/>
            <w:tcBorders>
              <w:left w:val="single" w:sz="4" w:space="0" w:color="auto"/>
              <w:right w:val="single" w:sz="4" w:space="0" w:color="auto"/>
            </w:tcBorders>
          </w:tcPr>
          <w:p w14:paraId="0709BDC2"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BC18210"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69A75755" w14:textId="77777777" w:rsidR="005972C6" w:rsidRPr="00DF6DD6" w:rsidRDefault="005972C6" w:rsidP="000F181B">
            <w:pPr>
              <w:pStyle w:val="TAC"/>
              <w:rPr>
                <w:sz w:val="14"/>
                <w:szCs w:val="14"/>
              </w:rPr>
            </w:pPr>
            <w:r w:rsidRPr="00DF6DD6">
              <w:rPr>
                <w:sz w:val="14"/>
                <w:szCs w:val="14"/>
                <w:lang w:eastAsia="x-none"/>
              </w:rPr>
              <w:t>15</w:t>
            </w:r>
          </w:p>
        </w:tc>
        <w:tc>
          <w:tcPr>
            <w:tcW w:w="747" w:type="dxa"/>
            <w:tcBorders>
              <w:top w:val="single" w:sz="4" w:space="0" w:color="auto"/>
              <w:left w:val="single" w:sz="4" w:space="0" w:color="auto"/>
              <w:bottom w:val="single" w:sz="4" w:space="0" w:color="auto"/>
              <w:right w:val="single" w:sz="4" w:space="0" w:color="auto"/>
            </w:tcBorders>
          </w:tcPr>
          <w:p w14:paraId="53CE4892"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BC2EA13"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F9A96FE"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89F820A"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A4C8589"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4ABB2AF" w14:textId="77777777" w:rsidR="005972C6" w:rsidRPr="00DF6DD6" w:rsidRDefault="005972C6" w:rsidP="000F181B">
            <w:pPr>
              <w:pStyle w:val="TAC"/>
              <w:rPr>
                <w:sz w:val="14"/>
                <w:szCs w:val="14"/>
              </w:rPr>
            </w:pPr>
            <w:r w:rsidRPr="00DF6DD6">
              <w:rPr>
                <w:sz w:val="14"/>
                <w:szCs w:val="14"/>
                <w:lang w:eastAsia="x-none"/>
              </w:rPr>
              <w:t xml:space="preserve">9528    </w:t>
            </w:r>
          </w:p>
        </w:tc>
        <w:tc>
          <w:tcPr>
            <w:tcW w:w="747" w:type="dxa"/>
            <w:tcBorders>
              <w:top w:val="single" w:sz="4" w:space="0" w:color="auto"/>
              <w:left w:val="single" w:sz="4" w:space="0" w:color="auto"/>
              <w:bottom w:val="single" w:sz="4" w:space="0" w:color="auto"/>
              <w:right w:val="single" w:sz="4" w:space="0" w:color="auto"/>
            </w:tcBorders>
          </w:tcPr>
          <w:p w14:paraId="69F2BC36"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02B5F40"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3AF1E8DA" w14:textId="77777777" w:rsidR="005972C6" w:rsidRPr="00DF6DD6" w:rsidRDefault="005972C6" w:rsidP="000F181B">
            <w:pPr>
              <w:pStyle w:val="TAC"/>
              <w:rPr>
                <w:sz w:val="14"/>
                <w:szCs w:val="14"/>
              </w:rPr>
            </w:pPr>
            <w:r w:rsidRPr="00DF6DD6">
              <w:rPr>
                <w:sz w:val="14"/>
                <w:szCs w:val="14"/>
                <w:lang w:eastAsia="x-none"/>
              </w:rPr>
              <w:t>12960</w:t>
            </w:r>
          </w:p>
        </w:tc>
        <w:tc>
          <w:tcPr>
            <w:tcW w:w="747" w:type="dxa"/>
            <w:tcBorders>
              <w:top w:val="single" w:sz="4" w:space="0" w:color="auto"/>
              <w:left w:val="single" w:sz="4" w:space="0" w:color="auto"/>
              <w:bottom w:val="single" w:sz="4" w:space="0" w:color="auto"/>
              <w:right w:val="single" w:sz="4" w:space="0" w:color="auto"/>
            </w:tcBorders>
          </w:tcPr>
          <w:p w14:paraId="6D7EBB6C" w14:textId="77777777" w:rsidR="005972C6" w:rsidRPr="00DF6DD6" w:rsidRDefault="005972C6" w:rsidP="000F181B">
            <w:pPr>
              <w:pStyle w:val="TAC"/>
              <w:rPr>
                <w:sz w:val="14"/>
                <w:szCs w:val="14"/>
              </w:rPr>
            </w:pPr>
            <w:r w:rsidRPr="00DF6DD6">
              <w:rPr>
                <w:sz w:val="14"/>
                <w:szCs w:val="14"/>
                <w:lang w:eastAsia="x-none"/>
              </w:rPr>
              <w:t>2160</w:t>
            </w:r>
          </w:p>
        </w:tc>
        <w:tc>
          <w:tcPr>
            <w:tcW w:w="747" w:type="dxa"/>
            <w:tcBorders>
              <w:top w:val="single" w:sz="4" w:space="0" w:color="auto"/>
              <w:left w:val="single" w:sz="4" w:space="0" w:color="auto"/>
              <w:bottom w:val="single" w:sz="4" w:space="0" w:color="auto"/>
              <w:right w:val="single" w:sz="4" w:space="0" w:color="auto"/>
            </w:tcBorders>
          </w:tcPr>
          <w:p w14:paraId="31E92256"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8AF4B99" w14:textId="77777777" w:rsidTr="00F70669">
        <w:trPr>
          <w:jc w:val="center"/>
        </w:trPr>
        <w:tc>
          <w:tcPr>
            <w:tcW w:w="746" w:type="dxa"/>
            <w:tcBorders>
              <w:left w:val="single" w:sz="4" w:space="0" w:color="auto"/>
              <w:right w:val="single" w:sz="4" w:space="0" w:color="auto"/>
            </w:tcBorders>
          </w:tcPr>
          <w:p w14:paraId="6D3684F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F990838"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0CDD479B" w14:textId="77777777" w:rsidR="005972C6" w:rsidRPr="00DF6DD6" w:rsidRDefault="005972C6" w:rsidP="000F181B">
            <w:pPr>
              <w:pStyle w:val="TAC"/>
              <w:rPr>
                <w:sz w:val="14"/>
                <w:szCs w:val="14"/>
              </w:rPr>
            </w:pPr>
            <w:r w:rsidRPr="00DF6DD6">
              <w:rPr>
                <w:sz w:val="14"/>
                <w:szCs w:val="14"/>
                <w:lang w:eastAsia="x-none"/>
              </w:rPr>
              <w:t>16</w:t>
            </w:r>
          </w:p>
        </w:tc>
        <w:tc>
          <w:tcPr>
            <w:tcW w:w="747" w:type="dxa"/>
            <w:tcBorders>
              <w:top w:val="single" w:sz="4" w:space="0" w:color="auto"/>
              <w:left w:val="single" w:sz="4" w:space="0" w:color="auto"/>
              <w:bottom w:val="single" w:sz="4" w:space="0" w:color="auto"/>
              <w:right w:val="single" w:sz="4" w:space="0" w:color="auto"/>
            </w:tcBorders>
          </w:tcPr>
          <w:p w14:paraId="2010B112"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B65B603"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8046CF4"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CD49AA3"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33D62CA"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503B7B9" w14:textId="77777777" w:rsidR="005972C6" w:rsidRPr="00DF6DD6" w:rsidRDefault="005972C6" w:rsidP="000F181B">
            <w:pPr>
              <w:pStyle w:val="TAC"/>
              <w:rPr>
                <w:sz w:val="14"/>
                <w:szCs w:val="14"/>
              </w:rPr>
            </w:pPr>
            <w:r w:rsidRPr="00DF6DD6">
              <w:rPr>
                <w:sz w:val="14"/>
                <w:szCs w:val="14"/>
                <w:lang w:eastAsia="x-none"/>
              </w:rPr>
              <w:t xml:space="preserve">10296    </w:t>
            </w:r>
          </w:p>
        </w:tc>
        <w:tc>
          <w:tcPr>
            <w:tcW w:w="747" w:type="dxa"/>
            <w:tcBorders>
              <w:top w:val="single" w:sz="4" w:space="0" w:color="auto"/>
              <w:left w:val="single" w:sz="4" w:space="0" w:color="auto"/>
              <w:bottom w:val="single" w:sz="4" w:space="0" w:color="auto"/>
              <w:right w:val="single" w:sz="4" w:space="0" w:color="auto"/>
            </w:tcBorders>
          </w:tcPr>
          <w:p w14:paraId="0AAC13F8"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686C9D1"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7BF91DA8" w14:textId="77777777" w:rsidR="005972C6" w:rsidRPr="00DF6DD6" w:rsidRDefault="005972C6" w:rsidP="000F181B">
            <w:pPr>
              <w:pStyle w:val="TAC"/>
              <w:rPr>
                <w:sz w:val="14"/>
                <w:szCs w:val="14"/>
              </w:rPr>
            </w:pPr>
            <w:r w:rsidRPr="00DF6DD6">
              <w:rPr>
                <w:sz w:val="14"/>
                <w:szCs w:val="14"/>
                <w:lang w:eastAsia="x-none"/>
              </w:rPr>
              <w:t>13824</w:t>
            </w:r>
          </w:p>
        </w:tc>
        <w:tc>
          <w:tcPr>
            <w:tcW w:w="747" w:type="dxa"/>
            <w:tcBorders>
              <w:top w:val="single" w:sz="4" w:space="0" w:color="auto"/>
              <w:left w:val="single" w:sz="4" w:space="0" w:color="auto"/>
              <w:bottom w:val="single" w:sz="4" w:space="0" w:color="auto"/>
              <w:right w:val="single" w:sz="4" w:space="0" w:color="auto"/>
            </w:tcBorders>
          </w:tcPr>
          <w:p w14:paraId="1EF3A1DB" w14:textId="77777777" w:rsidR="005972C6" w:rsidRPr="00DF6DD6" w:rsidRDefault="005972C6" w:rsidP="000F181B">
            <w:pPr>
              <w:pStyle w:val="TAC"/>
              <w:rPr>
                <w:sz w:val="14"/>
                <w:szCs w:val="14"/>
              </w:rPr>
            </w:pPr>
            <w:r w:rsidRPr="00DF6DD6">
              <w:rPr>
                <w:sz w:val="14"/>
                <w:szCs w:val="14"/>
                <w:lang w:eastAsia="x-none"/>
              </w:rPr>
              <w:t>2304</w:t>
            </w:r>
          </w:p>
        </w:tc>
        <w:tc>
          <w:tcPr>
            <w:tcW w:w="747" w:type="dxa"/>
            <w:tcBorders>
              <w:top w:val="single" w:sz="4" w:space="0" w:color="auto"/>
              <w:left w:val="single" w:sz="4" w:space="0" w:color="auto"/>
              <w:bottom w:val="single" w:sz="4" w:space="0" w:color="auto"/>
              <w:right w:val="single" w:sz="4" w:space="0" w:color="auto"/>
            </w:tcBorders>
          </w:tcPr>
          <w:p w14:paraId="039510B9"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97F0369" w14:textId="77777777" w:rsidTr="00F70669">
        <w:trPr>
          <w:jc w:val="center"/>
        </w:trPr>
        <w:tc>
          <w:tcPr>
            <w:tcW w:w="746" w:type="dxa"/>
            <w:tcBorders>
              <w:left w:val="single" w:sz="4" w:space="0" w:color="auto"/>
              <w:right w:val="single" w:sz="4" w:space="0" w:color="auto"/>
            </w:tcBorders>
          </w:tcPr>
          <w:p w14:paraId="47F3DD83"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185B584"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31917B5F" w14:textId="77777777" w:rsidR="005972C6" w:rsidRPr="00DF6DD6" w:rsidRDefault="005972C6" w:rsidP="000F181B">
            <w:pPr>
              <w:pStyle w:val="TAC"/>
              <w:rPr>
                <w:sz w:val="14"/>
                <w:szCs w:val="14"/>
              </w:rPr>
            </w:pPr>
            <w:r w:rsidRPr="00DF6DD6">
              <w:rPr>
                <w:sz w:val="14"/>
                <w:szCs w:val="14"/>
                <w:lang w:eastAsia="x-none"/>
              </w:rPr>
              <w:t>18</w:t>
            </w:r>
          </w:p>
        </w:tc>
        <w:tc>
          <w:tcPr>
            <w:tcW w:w="747" w:type="dxa"/>
            <w:tcBorders>
              <w:top w:val="single" w:sz="4" w:space="0" w:color="auto"/>
              <w:left w:val="single" w:sz="4" w:space="0" w:color="auto"/>
              <w:bottom w:val="single" w:sz="4" w:space="0" w:color="auto"/>
              <w:right w:val="single" w:sz="4" w:space="0" w:color="auto"/>
            </w:tcBorders>
          </w:tcPr>
          <w:p w14:paraId="3536AD13"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D9A8946"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C90EDF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F05E4A9"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0220FA0"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5BE13A4" w14:textId="77777777" w:rsidR="005972C6" w:rsidRPr="00DF6DD6" w:rsidRDefault="005972C6" w:rsidP="000F181B">
            <w:pPr>
              <w:pStyle w:val="TAC"/>
              <w:rPr>
                <w:sz w:val="14"/>
                <w:szCs w:val="14"/>
              </w:rPr>
            </w:pPr>
            <w:r w:rsidRPr="00DF6DD6">
              <w:rPr>
                <w:sz w:val="14"/>
                <w:szCs w:val="14"/>
                <w:lang w:eastAsia="x-none"/>
              </w:rPr>
              <w:t xml:space="preserve">11448    </w:t>
            </w:r>
          </w:p>
        </w:tc>
        <w:tc>
          <w:tcPr>
            <w:tcW w:w="747" w:type="dxa"/>
            <w:tcBorders>
              <w:top w:val="single" w:sz="4" w:space="0" w:color="auto"/>
              <w:left w:val="single" w:sz="4" w:space="0" w:color="auto"/>
              <w:bottom w:val="single" w:sz="4" w:space="0" w:color="auto"/>
              <w:right w:val="single" w:sz="4" w:space="0" w:color="auto"/>
            </w:tcBorders>
          </w:tcPr>
          <w:p w14:paraId="58043BFE"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57E5717"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4ADFE2B3" w14:textId="77777777" w:rsidR="005972C6" w:rsidRPr="00DF6DD6" w:rsidRDefault="005972C6" w:rsidP="000F181B">
            <w:pPr>
              <w:pStyle w:val="TAC"/>
              <w:rPr>
                <w:sz w:val="14"/>
                <w:szCs w:val="14"/>
              </w:rPr>
            </w:pPr>
            <w:r w:rsidRPr="00DF6DD6">
              <w:rPr>
                <w:sz w:val="14"/>
                <w:szCs w:val="14"/>
                <w:lang w:eastAsia="x-none"/>
              </w:rPr>
              <w:t>15552</w:t>
            </w:r>
          </w:p>
        </w:tc>
        <w:tc>
          <w:tcPr>
            <w:tcW w:w="747" w:type="dxa"/>
            <w:tcBorders>
              <w:top w:val="single" w:sz="4" w:space="0" w:color="auto"/>
              <w:left w:val="single" w:sz="4" w:space="0" w:color="auto"/>
              <w:bottom w:val="single" w:sz="4" w:space="0" w:color="auto"/>
              <w:right w:val="single" w:sz="4" w:space="0" w:color="auto"/>
            </w:tcBorders>
          </w:tcPr>
          <w:p w14:paraId="0A08C299" w14:textId="77777777" w:rsidR="005972C6" w:rsidRPr="00DF6DD6" w:rsidRDefault="005972C6" w:rsidP="000F181B">
            <w:pPr>
              <w:pStyle w:val="TAC"/>
              <w:rPr>
                <w:sz w:val="14"/>
                <w:szCs w:val="14"/>
              </w:rPr>
            </w:pPr>
            <w:r w:rsidRPr="00DF6DD6">
              <w:rPr>
                <w:sz w:val="14"/>
                <w:szCs w:val="14"/>
                <w:lang w:eastAsia="x-none"/>
              </w:rPr>
              <w:t>2592</w:t>
            </w:r>
          </w:p>
        </w:tc>
        <w:tc>
          <w:tcPr>
            <w:tcW w:w="747" w:type="dxa"/>
            <w:tcBorders>
              <w:top w:val="single" w:sz="4" w:space="0" w:color="auto"/>
              <w:left w:val="single" w:sz="4" w:space="0" w:color="auto"/>
              <w:bottom w:val="single" w:sz="4" w:space="0" w:color="auto"/>
              <w:right w:val="single" w:sz="4" w:space="0" w:color="auto"/>
            </w:tcBorders>
          </w:tcPr>
          <w:p w14:paraId="0D1E2BB2"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C0B23BD" w14:textId="77777777" w:rsidTr="00F70669">
        <w:trPr>
          <w:jc w:val="center"/>
        </w:trPr>
        <w:tc>
          <w:tcPr>
            <w:tcW w:w="746" w:type="dxa"/>
            <w:tcBorders>
              <w:left w:val="single" w:sz="4" w:space="0" w:color="auto"/>
              <w:right w:val="single" w:sz="4" w:space="0" w:color="auto"/>
            </w:tcBorders>
          </w:tcPr>
          <w:p w14:paraId="78B2B260"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A7207E7"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03A63304" w14:textId="77777777" w:rsidR="005972C6" w:rsidRPr="00DF6DD6" w:rsidRDefault="005972C6" w:rsidP="000F181B">
            <w:pPr>
              <w:pStyle w:val="TAC"/>
              <w:rPr>
                <w:sz w:val="14"/>
                <w:szCs w:val="14"/>
              </w:rPr>
            </w:pPr>
            <w:r w:rsidRPr="00DF6DD6">
              <w:rPr>
                <w:sz w:val="14"/>
                <w:szCs w:val="14"/>
                <w:lang w:eastAsia="x-none"/>
              </w:rPr>
              <w:t>20</w:t>
            </w:r>
          </w:p>
        </w:tc>
        <w:tc>
          <w:tcPr>
            <w:tcW w:w="747" w:type="dxa"/>
            <w:tcBorders>
              <w:top w:val="single" w:sz="4" w:space="0" w:color="auto"/>
              <w:left w:val="single" w:sz="4" w:space="0" w:color="auto"/>
              <w:bottom w:val="single" w:sz="4" w:space="0" w:color="auto"/>
              <w:right w:val="single" w:sz="4" w:space="0" w:color="auto"/>
            </w:tcBorders>
          </w:tcPr>
          <w:p w14:paraId="19FFCAF1"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51932A8"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2B905DD"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F22B6EA"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1D021B8"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8AA93A4" w14:textId="77777777" w:rsidR="005972C6" w:rsidRPr="00DF6DD6" w:rsidRDefault="005972C6" w:rsidP="000F181B">
            <w:pPr>
              <w:pStyle w:val="TAC"/>
              <w:rPr>
                <w:sz w:val="14"/>
                <w:szCs w:val="14"/>
              </w:rPr>
            </w:pPr>
            <w:r w:rsidRPr="00DF6DD6">
              <w:rPr>
                <w:sz w:val="14"/>
                <w:szCs w:val="14"/>
                <w:lang w:eastAsia="x-none"/>
              </w:rPr>
              <w:t xml:space="preserve">12576    </w:t>
            </w:r>
          </w:p>
        </w:tc>
        <w:tc>
          <w:tcPr>
            <w:tcW w:w="747" w:type="dxa"/>
            <w:tcBorders>
              <w:top w:val="single" w:sz="4" w:space="0" w:color="auto"/>
              <w:left w:val="single" w:sz="4" w:space="0" w:color="auto"/>
              <w:bottom w:val="single" w:sz="4" w:space="0" w:color="auto"/>
              <w:right w:val="single" w:sz="4" w:space="0" w:color="auto"/>
            </w:tcBorders>
          </w:tcPr>
          <w:p w14:paraId="22EEE7E7"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42433CEB"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2884DF76" w14:textId="77777777" w:rsidR="005972C6" w:rsidRPr="00DF6DD6" w:rsidRDefault="005972C6" w:rsidP="000F181B">
            <w:pPr>
              <w:pStyle w:val="TAC"/>
              <w:rPr>
                <w:sz w:val="14"/>
                <w:szCs w:val="14"/>
              </w:rPr>
            </w:pPr>
            <w:r w:rsidRPr="00DF6DD6">
              <w:rPr>
                <w:sz w:val="14"/>
                <w:szCs w:val="14"/>
                <w:lang w:eastAsia="x-none"/>
              </w:rPr>
              <w:t>17280</w:t>
            </w:r>
          </w:p>
        </w:tc>
        <w:tc>
          <w:tcPr>
            <w:tcW w:w="747" w:type="dxa"/>
            <w:tcBorders>
              <w:top w:val="single" w:sz="4" w:space="0" w:color="auto"/>
              <w:left w:val="single" w:sz="4" w:space="0" w:color="auto"/>
              <w:bottom w:val="single" w:sz="4" w:space="0" w:color="auto"/>
              <w:right w:val="single" w:sz="4" w:space="0" w:color="auto"/>
            </w:tcBorders>
          </w:tcPr>
          <w:p w14:paraId="0C7D6E6A" w14:textId="77777777" w:rsidR="005972C6" w:rsidRPr="00DF6DD6" w:rsidRDefault="005972C6" w:rsidP="000F181B">
            <w:pPr>
              <w:pStyle w:val="TAC"/>
              <w:rPr>
                <w:sz w:val="14"/>
                <w:szCs w:val="14"/>
              </w:rPr>
            </w:pPr>
            <w:r w:rsidRPr="00DF6DD6">
              <w:rPr>
                <w:sz w:val="14"/>
                <w:szCs w:val="14"/>
                <w:lang w:eastAsia="x-none"/>
              </w:rPr>
              <w:t>2880</w:t>
            </w:r>
          </w:p>
        </w:tc>
        <w:tc>
          <w:tcPr>
            <w:tcW w:w="747" w:type="dxa"/>
            <w:tcBorders>
              <w:top w:val="single" w:sz="4" w:space="0" w:color="auto"/>
              <w:left w:val="single" w:sz="4" w:space="0" w:color="auto"/>
              <w:bottom w:val="single" w:sz="4" w:space="0" w:color="auto"/>
              <w:right w:val="single" w:sz="4" w:space="0" w:color="auto"/>
            </w:tcBorders>
          </w:tcPr>
          <w:p w14:paraId="430182FE"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D5D96FC" w14:textId="77777777" w:rsidTr="00F70669">
        <w:trPr>
          <w:jc w:val="center"/>
        </w:trPr>
        <w:tc>
          <w:tcPr>
            <w:tcW w:w="746" w:type="dxa"/>
            <w:tcBorders>
              <w:left w:val="single" w:sz="4" w:space="0" w:color="auto"/>
              <w:right w:val="single" w:sz="4" w:space="0" w:color="auto"/>
            </w:tcBorders>
          </w:tcPr>
          <w:p w14:paraId="4266DEDB"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F803F30"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76050726"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9F0409B"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0EB4144"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C33A810"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4C37044"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8B69D52"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0BE2A9C" w14:textId="77777777" w:rsidR="005972C6" w:rsidRPr="00DF6DD6" w:rsidRDefault="005972C6" w:rsidP="000F181B">
            <w:pPr>
              <w:pStyle w:val="TAC"/>
              <w:rPr>
                <w:sz w:val="14"/>
                <w:szCs w:val="14"/>
              </w:rPr>
            </w:pPr>
            <w:r w:rsidRPr="00DF6DD6">
              <w:rPr>
                <w:sz w:val="14"/>
                <w:szCs w:val="14"/>
                <w:lang w:eastAsia="x-none"/>
              </w:rPr>
              <w:t xml:space="preserve">15264    </w:t>
            </w:r>
          </w:p>
        </w:tc>
        <w:tc>
          <w:tcPr>
            <w:tcW w:w="747" w:type="dxa"/>
            <w:tcBorders>
              <w:top w:val="single" w:sz="4" w:space="0" w:color="auto"/>
              <w:left w:val="single" w:sz="4" w:space="0" w:color="auto"/>
              <w:bottom w:val="single" w:sz="4" w:space="0" w:color="auto"/>
              <w:right w:val="single" w:sz="4" w:space="0" w:color="auto"/>
            </w:tcBorders>
          </w:tcPr>
          <w:p w14:paraId="1A7551A8"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1CA493D"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686878C5" w14:textId="77777777" w:rsidR="005972C6" w:rsidRPr="00DF6DD6" w:rsidRDefault="005972C6" w:rsidP="000F181B">
            <w:pPr>
              <w:pStyle w:val="TAC"/>
              <w:rPr>
                <w:sz w:val="14"/>
                <w:szCs w:val="14"/>
              </w:rPr>
            </w:pPr>
            <w:r w:rsidRPr="00DF6DD6">
              <w:rPr>
                <w:sz w:val="14"/>
                <w:szCs w:val="14"/>
                <w:lang w:eastAsia="x-none"/>
              </w:rPr>
              <w:t>20736</w:t>
            </w:r>
          </w:p>
        </w:tc>
        <w:tc>
          <w:tcPr>
            <w:tcW w:w="747" w:type="dxa"/>
            <w:tcBorders>
              <w:top w:val="single" w:sz="4" w:space="0" w:color="auto"/>
              <w:left w:val="single" w:sz="4" w:space="0" w:color="auto"/>
              <w:bottom w:val="single" w:sz="4" w:space="0" w:color="auto"/>
              <w:right w:val="single" w:sz="4" w:space="0" w:color="auto"/>
            </w:tcBorders>
          </w:tcPr>
          <w:p w14:paraId="0AEE0A54" w14:textId="77777777" w:rsidR="005972C6" w:rsidRPr="00DF6DD6" w:rsidRDefault="005972C6" w:rsidP="000F181B">
            <w:pPr>
              <w:pStyle w:val="TAC"/>
              <w:rPr>
                <w:sz w:val="14"/>
                <w:szCs w:val="14"/>
              </w:rPr>
            </w:pPr>
            <w:r w:rsidRPr="00DF6DD6">
              <w:rPr>
                <w:sz w:val="14"/>
                <w:szCs w:val="14"/>
                <w:lang w:eastAsia="x-none"/>
              </w:rPr>
              <w:t>3456</w:t>
            </w:r>
          </w:p>
        </w:tc>
        <w:tc>
          <w:tcPr>
            <w:tcW w:w="747" w:type="dxa"/>
            <w:tcBorders>
              <w:top w:val="single" w:sz="4" w:space="0" w:color="auto"/>
              <w:left w:val="single" w:sz="4" w:space="0" w:color="auto"/>
              <w:bottom w:val="single" w:sz="4" w:space="0" w:color="auto"/>
              <w:right w:val="single" w:sz="4" w:space="0" w:color="auto"/>
            </w:tcBorders>
          </w:tcPr>
          <w:p w14:paraId="690EF1C2"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3EC7592" w14:textId="77777777" w:rsidTr="00F70669">
        <w:trPr>
          <w:jc w:val="center"/>
        </w:trPr>
        <w:tc>
          <w:tcPr>
            <w:tcW w:w="746" w:type="dxa"/>
            <w:tcBorders>
              <w:left w:val="single" w:sz="4" w:space="0" w:color="auto"/>
              <w:right w:val="single" w:sz="4" w:space="0" w:color="auto"/>
            </w:tcBorders>
          </w:tcPr>
          <w:p w14:paraId="0A7636E3"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4246752"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339CB238" w14:textId="77777777" w:rsidR="005972C6" w:rsidRPr="00DF6DD6" w:rsidRDefault="005972C6" w:rsidP="000F181B">
            <w:pPr>
              <w:pStyle w:val="TAC"/>
              <w:rPr>
                <w:sz w:val="14"/>
                <w:szCs w:val="14"/>
              </w:rPr>
            </w:pPr>
            <w:r w:rsidRPr="00DF6DD6">
              <w:rPr>
                <w:sz w:val="14"/>
                <w:szCs w:val="14"/>
                <w:lang w:eastAsia="x-none"/>
              </w:rPr>
              <w:t>25</w:t>
            </w:r>
          </w:p>
        </w:tc>
        <w:tc>
          <w:tcPr>
            <w:tcW w:w="747" w:type="dxa"/>
            <w:tcBorders>
              <w:top w:val="single" w:sz="4" w:space="0" w:color="auto"/>
              <w:left w:val="single" w:sz="4" w:space="0" w:color="auto"/>
              <w:bottom w:val="single" w:sz="4" w:space="0" w:color="auto"/>
              <w:right w:val="single" w:sz="4" w:space="0" w:color="auto"/>
            </w:tcBorders>
          </w:tcPr>
          <w:p w14:paraId="1D6DEAE2"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1CD8A018"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D8270D7"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02FC3D1"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3780F5A"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FF1D526" w14:textId="77777777" w:rsidR="005972C6" w:rsidRPr="00DF6DD6" w:rsidRDefault="005972C6" w:rsidP="000F181B">
            <w:pPr>
              <w:pStyle w:val="TAC"/>
              <w:rPr>
                <w:sz w:val="14"/>
                <w:szCs w:val="14"/>
              </w:rPr>
            </w:pPr>
            <w:r w:rsidRPr="00DF6DD6">
              <w:rPr>
                <w:sz w:val="14"/>
                <w:szCs w:val="14"/>
                <w:lang w:eastAsia="x-none"/>
              </w:rPr>
              <w:t xml:space="preserve">15840    </w:t>
            </w:r>
          </w:p>
        </w:tc>
        <w:tc>
          <w:tcPr>
            <w:tcW w:w="747" w:type="dxa"/>
            <w:tcBorders>
              <w:top w:val="single" w:sz="4" w:space="0" w:color="auto"/>
              <w:left w:val="single" w:sz="4" w:space="0" w:color="auto"/>
              <w:bottom w:val="single" w:sz="4" w:space="0" w:color="auto"/>
              <w:right w:val="single" w:sz="4" w:space="0" w:color="auto"/>
            </w:tcBorders>
          </w:tcPr>
          <w:p w14:paraId="3B8AEA65"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B4F0B7E"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0278C2B5" w14:textId="77777777" w:rsidR="005972C6" w:rsidRPr="00DF6DD6" w:rsidRDefault="005972C6" w:rsidP="000F181B">
            <w:pPr>
              <w:pStyle w:val="TAC"/>
              <w:rPr>
                <w:sz w:val="14"/>
                <w:szCs w:val="14"/>
              </w:rPr>
            </w:pPr>
            <w:r w:rsidRPr="00DF6DD6">
              <w:rPr>
                <w:sz w:val="14"/>
                <w:szCs w:val="14"/>
                <w:lang w:eastAsia="x-none"/>
              </w:rPr>
              <w:t>21600</w:t>
            </w:r>
          </w:p>
        </w:tc>
        <w:tc>
          <w:tcPr>
            <w:tcW w:w="747" w:type="dxa"/>
            <w:tcBorders>
              <w:top w:val="single" w:sz="4" w:space="0" w:color="auto"/>
              <w:left w:val="single" w:sz="4" w:space="0" w:color="auto"/>
              <w:bottom w:val="single" w:sz="4" w:space="0" w:color="auto"/>
              <w:right w:val="single" w:sz="4" w:space="0" w:color="auto"/>
            </w:tcBorders>
          </w:tcPr>
          <w:p w14:paraId="6DD25CBD" w14:textId="77777777" w:rsidR="005972C6" w:rsidRPr="00DF6DD6" w:rsidRDefault="005972C6" w:rsidP="000F181B">
            <w:pPr>
              <w:pStyle w:val="TAC"/>
              <w:rPr>
                <w:sz w:val="14"/>
                <w:szCs w:val="14"/>
              </w:rPr>
            </w:pPr>
            <w:r w:rsidRPr="00DF6DD6">
              <w:rPr>
                <w:sz w:val="14"/>
                <w:szCs w:val="14"/>
                <w:lang w:eastAsia="x-none"/>
              </w:rPr>
              <w:t>3600</w:t>
            </w:r>
          </w:p>
        </w:tc>
        <w:tc>
          <w:tcPr>
            <w:tcW w:w="747" w:type="dxa"/>
            <w:tcBorders>
              <w:top w:val="single" w:sz="4" w:space="0" w:color="auto"/>
              <w:left w:val="single" w:sz="4" w:space="0" w:color="auto"/>
              <w:bottom w:val="single" w:sz="4" w:space="0" w:color="auto"/>
              <w:right w:val="single" w:sz="4" w:space="0" w:color="auto"/>
            </w:tcBorders>
          </w:tcPr>
          <w:p w14:paraId="3A3CA757"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293C77E" w14:textId="77777777" w:rsidTr="00F70669">
        <w:trPr>
          <w:jc w:val="center"/>
        </w:trPr>
        <w:tc>
          <w:tcPr>
            <w:tcW w:w="746" w:type="dxa"/>
            <w:tcBorders>
              <w:left w:val="single" w:sz="4" w:space="0" w:color="auto"/>
              <w:right w:val="single" w:sz="4" w:space="0" w:color="auto"/>
            </w:tcBorders>
          </w:tcPr>
          <w:p w14:paraId="61672805"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4D773AAE"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72131081" w14:textId="77777777" w:rsidR="005972C6" w:rsidRPr="00DF6DD6" w:rsidRDefault="005972C6" w:rsidP="000F181B">
            <w:pPr>
              <w:pStyle w:val="TAC"/>
              <w:rPr>
                <w:sz w:val="14"/>
                <w:szCs w:val="14"/>
              </w:rPr>
            </w:pPr>
            <w:r w:rsidRPr="00DF6DD6">
              <w:rPr>
                <w:sz w:val="14"/>
                <w:szCs w:val="14"/>
                <w:lang w:eastAsia="x-none"/>
              </w:rPr>
              <w:t>27</w:t>
            </w:r>
          </w:p>
        </w:tc>
        <w:tc>
          <w:tcPr>
            <w:tcW w:w="747" w:type="dxa"/>
            <w:tcBorders>
              <w:top w:val="single" w:sz="4" w:space="0" w:color="auto"/>
              <w:left w:val="single" w:sz="4" w:space="0" w:color="auto"/>
              <w:bottom w:val="single" w:sz="4" w:space="0" w:color="auto"/>
              <w:right w:val="single" w:sz="4" w:space="0" w:color="auto"/>
            </w:tcBorders>
          </w:tcPr>
          <w:p w14:paraId="606D2943"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6D4C7AE"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BFD3DF8"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D3F322D"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C74D57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92D3BE0" w14:textId="77777777" w:rsidR="005972C6" w:rsidRPr="00DF6DD6" w:rsidRDefault="005972C6" w:rsidP="000F181B">
            <w:pPr>
              <w:pStyle w:val="TAC"/>
              <w:rPr>
                <w:sz w:val="14"/>
                <w:szCs w:val="14"/>
              </w:rPr>
            </w:pPr>
            <w:r w:rsidRPr="00DF6DD6">
              <w:rPr>
                <w:sz w:val="14"/>
                <w:szCs w:val="14"/>
                <w:lang w:eastAsia="x-none"/>
              </w:rPr>
              <w:t xml:space="preserve">16992    </w:t>
            </w:r>
          </w:p>
        </w:tc>
        <w:tc>
          <w:tcPr>
            <w:tcW w:w="747" w:type="dxa"/>
            <w:tcBorders>
              <w:top w:val="single" w:sz="4" w:space="0" w:color="auto"/>
              <w:left w:val="single" w:sz="4" w:space="0" w:color="auto"/>
              <w:bottom w:val="single" w:sz="4" w:space="0" w:color="auto"/>
              <w:right w:val="single" w:sz="4" w:space="0" w:color="auto"/>
            </w:tcBorders>
          </w:tcPr>
          <w:p w14:paraId="475EC289"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959EA86"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2986C79C" w14:textId="77777777" w:rsidR="005972C6" w:rsidRPr="00DF6DD6" w:rsidRDefault="005972C6" w:rsidP="000F181B">
            <w:pPr>
              <w:pStyle w:val="TAC"/>
              <w:rPr>
                <w:sz w:val="14"/>
                <w:szCs w:val="14"/>
              </w:rPr>
            </w:pPr>
            <w:r w:rsidRPr="00DF6DD6">
              <w:rPr>
                <w:sz w:val="14"/>
                <w:szCs w:val="14"/>
                <w:lang w:eastAsia="x-none"/>
              </w:rPr>
              <w:t>23328</w:t>
            </w:r>
          </w:p>
        </w:tc>
        <w:tc>
          <w:tcPr>
            <w:tcW w:w="747" w:type="dxa"/>
            <w:tcBorders>
              <w:top w:val="single" w:sz="4" w:space="0" w:color="auto"/>
              <w:left w:val="single" w:sz="4" w:space="0" w:color="auto"/>
              <w:bottom w:val="single" w:sz="4" w:space="0" w:color="auto"/>
              <w:right w:val="single" w:sz="4" w:space="0" w:color="auto"/>
            </w:tcBorders>
          </w:tcPr>
          <w:p w14:paraId="32A4769A" w14:textId="77777777" w:rsidR="005972C6" w:rsidRPr="00DF6DD6" w:rsidRDefault="005972C6" w:rsidP="000F181B">
            <w:pPr>
              <w:pStyle w:val="TAC"/>
              <w:rPr>
                <w:sz w:val="14"/>
                <w:szCs w:val="14"/>
              </w:rPr>
            </w:pPr>
            <w:r w:rsidRPr="00DF6DD6">
              <w:rPr>
                <w:sz w:val="14"/>
                <w:szCs w:val="14"/>
                <w:lang w:eastAsia="x-none"/>
              </w:rPr>
              <w:t>3888</w:t>
            </w:r>
          </w:p>
        </w:tc>
        <w:tc>
          <w:tcPr>
            <w:tcW w:w="747" w:type="dxa"/>
            <w:tcBorders>
              <w:top w:val="single" w:sz="4" w:space="0" w:color="auto"/>
              <w:left w:val="single" w:sz="4" w:space="0" w:color="auto"/>
              <w:bottom w:val="single" w:sz="4" w:space="0" w:color="auto"/>
              <w:right w:val="single" w:sz="4" w:space="0" w:color="auto"/>
            </w:tcBorders>
          </w:tcPr>
          <w:p w14:paraId="6A66BDFF"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41F73ED" w14:textId="77777777" w:rsidTr="00F70669">
        <w:trPr>
          <w:jc w:val="center"/>
        </w:trPr>
        <w:tc>
          <w:tcPr>
            <w:tcW w:w="746" w:type="dxa"/>
            <w:tcBorders>
              <w:left w:val="single" w:sz="4" w:space="0" w:color="auto"/>
              <w:right w:val="single" w:sz="4" w:space="0" w:color="auto"/>
            </w:tcBorders>
          </w:tcPr>
          <w:p w14:paraId="7A58D6C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D359938"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4C43D7FA" w14:textId="77777777" w:rsidR="005972C6" w:rsidRPr="00DF6DD6" w:rsidRDefault="005972C6" w:rsidP="000F181B">
            <w:pPr>
              <w:pStyle w:val="TAC"/>
              <w:rPr>
                <w:sz w:val="14"/>
                <w:szCs w:val="14"/>
              </w:rPr>
            </w:pPr>
            <w:r w:rsidRPr="00DF6DD6">
              <w:rPr>
                <w:sz w:val="14"/>
                <w:szCs w:val="14"/>
                <w:lang w:eastAsia="x-none"/>
              </w:rPr>
              <w:t>30</w:t>
            </w:r>
          </w:p>
        </w:tc>
        <w:tc>
          <w:tcPr>
            <w:tcW w:w="747" w:type="dxa"/>
            <w:tcBorders>
              <w:top w:val="single" w:sz="4" w:space="0" w:color="auto"/>
              <w:left w:val="single" w:sz="4" w:space="0" w:color="auto"/>
              <w:bottom w:val="single" w:sz="4" w:space="0" w:color="auto"/>
              <w:right w:val="single" w:sz="4" w:space="0" w:color="auto"/>
            </w:tcBorders>
          </w:tcPr>
          <w:p w14:paraId="61C17B78"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6AA88C7"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74E207E"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B4178AF"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9BFB58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AA3E1B9" w14:textId="77777777" w:rsidR="005972C6" w:rsidRPr="00DF6DD6" w:rsidRDefault="005972C6" w:rsidP="000F181B">
            <w:pPr>
              <w:pStyle w:val="TAC"/>
              <w:rPr>
                <w:sz w:val="14"/>
                <w:szCs w:val="14"/>
              </w:rPr>
            </w:pPr>
            <w:r w:rsidRPr="00DF6DD6">
              <w:rPr>
                <w:sz w:val="14"/>
                <w:szCs w:val="14"/>
                <w:lang w:eastAsia="x-none"/>
              </w:rPr>
              <w:t xml:space="preserve">19080    </w:t>
            </w:r>
          </w:p>
        </w:tc>
        <w:tc>
          <w:tcPr>
            <w:tcW w:w="747" w:type="dxa"/>
            <w:tcBorders>
              <w:top w:val="single" w:sz="4" w:space="0" w:color="auto"/>
              <w:left w:val="single" w:sz="4" w:space="0" w:color="auto"/>
              <w:bottom w:val="single" w:sz="4" w:space="0" w:color="auto"/>
              <w:right w:val="single" w:sz="4" w:space="0" w:color="auto"/>
            </w:tcBorders>
          </w:tcPr>
          <w:p w14:paraId="6C173C56"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272B00B" w14:textId="77777777" w:rsidR="005972C6" w:rsidRPr="00DF6DD6" w:rsidRDefault="005972C6" w:rsidP="000F181B">
            <w:pPr>
              <w:pStyle w:val="TAC"/>
              <w:rPr>
                <w:sz w:val="14"/>
                <w:szCs w:val="14"/>
              </w:rPr>
            </w:pPr>
            <w:r w:rsidRPr="00DF6DD6">
              <w:rPr>
                <w:sz w:val="14"/>
                <w:szCs w:val="14"/>
                <w:lang w:eastAsia="x-none"/>
              </w:rPr>
              <w:t xml:space="preserve">4    </w:t>
            </w:r>
          </w:p>
        </w:tc>
        <w:tc>
          <w:tcPr>
            <w:tcW w:w="746" w:type="dxa"/>
            <w:tcBorders>
              <w:top w:val="single" w:sz="4" w:space="0" w:color="auto"/>
              <w:left w:val="single" w:sz="4" w:space="0" w:color="auto"/>
              <w:bottom w:val="single" w:sz="4" w:space="0" w:color="auto"/>
              <w:right w:val="single" w:sz="4" w:space="0" w:color="auto"/>
            </w:tcBorders>
          </w:tcPr>
          <w:p w14:paraId="14D87921" w14:textId="77777777" w:rsidR="005972C6" w:rsidRPr="00DF6DD6" w:rsidRDefault="005972C6" w:rsidP="000F181B">
            <w:pPr>
              <w:pStyle w:val="TAC"/>
              <w:rPr>
                <w:sz w:val="14"/>
                <w:szCs w:val="14"/>
              </w:rPr>
            </w:pPr>
            <w:r w:rsidRPr="00DF6DD6">
              <w:rPr>
                <w:sz w:val="14"/>
                <w:szCs w:val="14"/>
                <w:lang w:eastAsia="x-none"/>
              </w:rPr>
              <w:t>25920</w:t>
            </w:r>
          </w:p>
        </w:tc>
        <w:tc>
          <w:tcPr>
            <w:tcW w:w="747" w:type="dxa"/>
            <w:tcBorders>
              <w:top w:val="single" w:sz="4" w:space="0" w:color="auto"/>
              <w:left w:val="single" w:sz="4" w:space="0" w:color="auto"/>
              <w:bottom w:val="single" w:sz="4" w:space="0" w:color="auto"/>
              <w:right w:val="single" w:sz="4" w:space="0" w:color="auto"/>
            </w:tcBorders>
          </w:tcPr>
          <w:p w14:paraId="4FABA661" w14:textId="77777777" w:rsidR="005972C6" w:rsidRPr="00DF6DD6" w:rsidRDefault="005972C6" w:rsidP="000F181B">
            <w:pPr>
              <w:pStyle w:val="TAC"/>
              <w:rPr>
                <w:sz w:val="14"/>
                <w:szCs w:val="14"/>
              </w:rPr>
            </w:pPr>
            <w:r w:rsidRPr="00DF6DD6">
              <w:rPr>
                <w:sz w:val="14"/>
                <w:szCs w:val="14"/>
                <w:lang w:eastAsia="x-none"/>
              </w:rPr>
              <w:t>4320</w:t>
            </w:r>
          </w:p>
        </w:tc>
        <w:tc>
          <w:tcPr>
            <w:tcW w:w="747" w:type="dxa"/>
            <w:tcBorders>
              <w:top w:val="single" w:sz="4" w:space="0" w:color="auto"/>
              <w:left w:val="single" w:sz="4" w:space="0" w:color="auto"/>
              <w:bottom w:val="single" w:sz="4" w:space="0" w:color="auto"/>
              <w:right w:val="single" w:sz="4" w:space="0" w:color="auto"/>
            </w:tcBorders>
          </w:tcPr>
          <w:p w14:paraId="071AA458"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698029C6" w14:textId="77777777" w:rsidTr="00F70669">
        <w:trPr>
          <w:jc w:val="center"/>
        </w:trPr>
        <w:tc>
          <w:tcPr>
            <w:tcW w:w="746" w:type="dxa"/>
            <w:tcBorders>
              <w:left w:val="single" w:sz="4" w:space="0" w:color="auto"/>
              <w:right w:val="single" w:sz="4" w:space="0" w:color="auto"/>
            </w:tcBorders>
          </w:tcPr>
          <w:p w14:paraId="65AF082A"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06D90E86"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500EE74C" w14:textId="77777777" w:rsidR="005972C6" w:rsidRPr="00DF6DD6" w:rsidRDefault="005972C6" w:rsidP="000F181B">
            <w:pPr>
              <w:pStyle w:val="TAC"/>
              <w:rPr>
                <w:sz w:val="14"/>
                <w:szCs w:val="14"/>
              </w:rPr>
            </w:pPr>
            <w:r w:rsidRPr="00DF6DD6">
              <w:rPr>
                <w:sz w:val="14"/>
                <w:szCs w:val="14"/>
                <w:lang w:eastAsia="x-none"/>
              </w:rPr>
              <w:t>50</w:t>
            </w:r>
          </w:p>
        </w:tc>
        <w:tc>
          <w:tcPr>
            <w:tcW w:w="747" w:type="dxa"/>
            <w:tcBorders>
              <w:top w:val="single" w:sz="4" w:space="0" w:color="auto"/>
              <w:left w:val="single" w:sz="4" w:space="0" w:color="auto"/>
              <w:bottom w:val="single" w:sz="4" w:space="0" w:color="auto"/>
              <w:right w:val="single" w:sz="4" w:space="0" w:color="auto"/>
            </w:tcBorders>
          </w:tcPr>
          <w:p w14:paraId="66CC266C"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0EAF8F1"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15D0B1F"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980685F"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E30E2A0"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472CD00" w14:textId="77777777" w:rsidR="005972C6" w:rsidRPr="00DF6DD6" w:rsidRDefault="005972C6" w:rsidP="000F181B">
            <w:pPr>
              <w:pStyle w:val="TAC"/>
              <w:rPr>
                <w:sz w:val="14"/>
                <w:szCs w:val="14"/>
              </w:rPr>
            </w:pPr>
            <w:r w:rsidRPr="00DF6DD6">
              <w:rPr>
                <w:sz w:val="14"/>
                <w:szCs w:val="14"/>
                <w:lang w:eastAsia="x-none"/>
              </w:rPr>
              <w:t xml:space="preserve">31704    </w:t>
            </w:r>
          </w:p>
        </w:tc>
        <w:tc>
          <w:tcPr>
            <w:tcW w:w="747" w:type="dxa"/>
            <w:tcBorders>
              <w:top w:val="single" w:sz="4" w:space="0" w:color="auto"/>
              <w:left w:val="single" w:sz="4" w:space="0" w:color="auto"/>
              <w:bottom w:val="single" w:sz="4" w:space="0" w:color="auto"/>
              <w:right w:val="single" w:sz="4" w:space="0" w:color="auto"/>
            </w:tcBorders>
          </w:tcPr>
          <w:p w14:paraId="432F274E"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303BEEB" w14:textId="77777777" w:rsidR="005972C6" w:rsidRPr="00DF6DD6" w:rsidRDefault="005972C6" w:rsidP="000F181B">
            <w:pPr>
              <w:pStyle w:val="TAC"/>
              <w:rPr>
                <w:sz w:val="14"/>
                <w:szCs w:val="14"/>
              </w:rPr>
            </w:pPr>
            <w:r w:rsidRPr="00DF6DD6">
              <w:rPr>
                <w:sz w:val="14"/>
                <w:szCs w:val="14"/>
                <w:lang w:eastAsia="x-none"/>
              </w:rPr>
              <w:t xml:space="preserve">6    </w:t>
            </w:r>
          </w:p>
        </w:tc>
        <w:tc>
          <w:tcPr>
            <w:tcW w:w="746" w:type="dxa"/>
            <w:tcBorders>
              <w:top w:val="single" w:sz="4" w:space="0" w:color="auto"/>
              <w:left w:val="single" w:sz="4" w:space="0" w:color="auto"/>
              <w:bottom w:val="single" w:sz="4" w:space="0" w:color="auto"/>
              <w:right w:val="single" w:sz="4" w:space="0" w:color="auto"/>
            </w:tcBorders>
          </w:tcPr>
          <w:p w14:paraId="41C00035" w14:textId="77777777" w:rsidR="005972C6" w:rsidRPr="00DF6DD6" w:rsidRDefault="005972C6" w:rsidP="000F181B">
            <w:pPr>
              <w:pStyle w:val="TAC"/>
              <w:rPr>
                <w:sz w:val="14"/>
                <w:szCs w:val="14"/>
              </w:rPr>
            </w:pPr>
            <w:r w:rsidRPr="00DF6DD6">
              <w:rPr>
                <w:sz w:val="14"/>
                <w:szCs w:val="14"/>
                <w:lang w:eastAsia="x-none"/>
              </w:rPr>
              <w:t>43200</w:t>
            </w:r>
          </w:p>
        </w:tc>
        <w:tc>
          <w:tcPr>
            <w:tcW w:w="747" w:type="dxa"/>
            <w:tcBorders>
              <w:top w:val="single" w:sz="4" w:space="0" w:color="auto"/>
              <w:left w:val="single" w:sz="4" w:space="0" w:color="auto"/>
              <w:bottom w:val="single" w:sz="4" w:space="0" w:color="auto"/>
              <w:right w:val="single" w:sz="4" w:space="0" w:color="auto"/>
            </w:tcBorders>
          </w:tcPr>
          <w:p w14:paraId="7DD4CBFE" w14:textId="77777777" w:rsidR="005972C6" w:rsidRPr="00DF6DD6" w:rsidRDefault="005972C6" w:rsidP="000F181B">
            <w:pPr>
              <w:pStyle w:val="TAC"/>
              <w:rPr>
                <w:sz w:val="14"/>
                <w:szCs w:val="14"/>
              </w:rPr>
            </w:pPr>
            <w:r w:rsidRPr="00DF6DD6">
              <w:rPr>
                <w:sz w:val="14"/>
                <w:szCs w:val="14"/>
                <w:lang w:eastAsia="x-none"/>
              </w:rPr>
              <w:t>7200</w:t>
            </w:r>
          </w:p>
        </w:tc>
        <w:tc>
          <w:tcPr>
            <w:tcW w:w="747" w:type="dxa"/>
            <w:tcBorders>
              <w:top w:val="single" w:sz="4" w:space="0" w:color="auto"/>
              <w:left w:val="single" w:sz="4" w:space="0" w:color="auto"/>
              <w:bottom w:val="single" w:sz="4" w:space="0" w:color="auto"/>
              <w:right w:val="single" w:sz="4" w:space="0" w:color="auto"/>
            </w:tcBorders>
          </w:tcPr>
          <w:p w14:paraId="67A2BED7"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5D527E8" w14:textId="77777777" w:rsidTr="00F70669">
        <w:trPr>
          <w:jc w:val="center"/>
        </w:trPr>
        <w:tc>
          <w:tcPr>
            <w:tcW w:w="746" w:type="dxa"/>
            <w:tcBorders>
              <w:left w:val="single" w:sz="4" w:space="0" w:color="auto"/>
              <w:right w:val="single" w:sz="4" w:space="0" w:color="auto"/>
            </w:tcBorders>
          </w:tcPr>
          <w:p w14:paraId="74CF91C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A1975DC"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1DCB53AA" w14:textId="77777777" w:rsidR="005972C6" w:rsidRPr="00DF6DD6" w:rsidRDefault="005972C6" w:rsidP="000F181B">
            <w:pPr>
              <w:pStyle w:val="TAC"/>
              <w:rPr>
                <w:sz w:val="14"/>
                <w:szCs w:val="14"/>
              </w:rPr>
            </w:pPr>
            <w:r w:rsidRPr="00DF6DD6">
              <w:rPr>
                <w:sz w:val="14"/>
                <w:szCs w:val="14"/>
                <w:lang w:eastAsia="x-none"/>
              </w:rPr>
              <w:t>54</w:t>
            </w:r>
          </w:p>
        </w:tc>
        <w:tc>
          <w:tcPr>
            <w:tcW w:w="747" w:type="dxa"/>
            <w:tcBorders>
              <w:top w:val="single" w:sz="4" w:space="0" w:color="auto"/>
              <w:left w:val="single" w:sz="4" w:space="0" w:color="auto"/>
              <w:bottom w:val="single" w:sz="4" w:space="0" w:color="auto"/>
              <w:right w:val="single" w:sz="4" w:space="0" w:color="auto"/>
            </w:tcBorders>
          </w:tcPr>
          <w:p w14:paraId="1C5552F6"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105C75AC"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61AF3D8"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3096D54"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BB3EA68"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0348F24" w14:textId="77777777" w:rsidR="005972C6" w:rsidRPr="00DF6DD6" w:rsidRDefault="005972C6" w:rsidP="000F181B">
            <w:pPr>
              <w:pStyle w:val="TAC"/>
              <w:rPr>
                <w:sz w:val="14"/>
                <w:szCs w:val="14"/>
              </w:rPr>
            </w:pPr>
            <w:r w:rsidRPr="00DF6DD6">
              <w:rPr>
                <w:sz w:val="14"/>
                <w:szCs w:val="14"/>
                <w:lang w:eastAsia="x-none"/>
              </w:rPr>
              <w:t xml:space="preserve">34008    </w:t>
            </w:r>
          </w:p>
        </w:tc>
        <w:tc>
          <w:tcPr>
            <w:tcW w:w="747" w:type="dxa"/>
            <w:tcBorders>
              <w:top w:val="single" w:sz="4" w:space="0" w:color="auto"/>
              <w:left w:val="single" w:sz="4" w:space="0" w:color="auto"/>
              <w:bottom w:val="single" w:sz="4" w:space="0" w:color="auto"/>
              <w:right w:val="single" w:sz="4" w:space="0" w:color="auto"/>
            </w:tcBorders>
          </w:tcPr>
          <w:p w14:paraId="2B643F8E"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FE6FE95" w14:textId="77777777" w:rsidR="005972C6" w:rsidRPr="00DF6DD6" w:rsidRDefault="005972C6" w:rsidP="000F181B">
            <w:pPr>
              <w:pStyle w:val="TAC"/>
              <w:rPr>
                <w:sz w:val="14"/>
                <w:szCs w:val="14"/>
              </w:rPr>
            </w:pPr>
            <w:r w:rsidRPr="00DF6DD6">
              <w:rPr>
                <w:sz w:val="14"/>
                <w:szCs w:val="14"/>
                <w:lang w:eastAsia="x-none"/>
              </w:rPr>
              <w:t xml:space="preserve">6    </w:t>
            </w:r>
          </w:p>
        </w:tc>
        <w:tc>
          <w:tcPr>
            <w:tcW w:w="746" w:type="dxa"/>
            <w:tcBorders>
              <w:top w:val="single" w:sz="4" w:space="0" w:color="auto"/>
              <w:left w:val="single" w:sz="4" w:space="0" w:color="auto"/>
              <w:bottom w:val="single" w:sz="4" w:space="0" w:color="auto"/>
              <w:right w:val="single" w:sz="4" w:space="0" w:color="auto"/>
            </w:tcBorders>
          </w:tcPr>
          <w:p w14:paraId="1BC1655C" w14:textId="77777777" w:rsidR="005972C6" w:rsidRPr="00DF6DD6" w:rsidRDefault="005972C6" w:rsidP="000F181B">
            <w:pPr>
              <w:pStyle w:val="TAC"/>
              <w:rPr>
                <w:sz w:val="14"/>
                <w:szCs w:val="14"/>
              </w:rPr>
            </w:pPr>
            <w:r w:rsidRPr="00DF6DD6">
              <w:rPr>
                <w:sz w:val="14"/>
                <w:szCs w:val="14"/>
                <w:lang w:eastAsia="x-none"/>
              </w:rPr>
              <w:t>46656</w:t>
            </w:r>
          </w:p>
        </w:tc>
        <w:tc>
          <w:tcPr>
            <w:tcW w:w="747" w:type="dxa"/>
            <w:tcBorders>
              <w:top w:val="single" w:sz="4" w:space="0" w:color="auto"/>
              <w:left w:val="single" w:sz="4" w:space="0" w:color="auto"/>
              <w:bottom w:val="single" w:sz="4" w:space="0" w:color="auto"/>
              <w:right w:val="single" w:sz="4" w:space="0" w:color="auto"/>
            </w:tcBorders>
          </w:tcPr>
          <w:p w14:paraId="655A3BFB" w14:textId="77777777" w:rsidR="005972C6" w:rsidRPr="00DF6DD6" w:rsidRDefault="005972C6" w:rsidP="000F181B">
            <w:pPr>
              <w:pStyle w:val="TAC"/>
              <w:rPr>
                <w:sz w:val="14"/>
                <w:szCs w:val="14"/>
              </w:rPr>
            </w:pPr>
            <w:r w:rsidRPr="00DF6DD6">
              <w:rPr>
                <w:sz w:val="14"/>
                <w:szCs w:val="14"/>
                <w:lang w:eastAsia="x-none"/>
              </w:rPr>
              <w:t>7776</w:t>
            </w:r>
          </w:p>
        </w:tc>
        <w:tc>
          <w:tcPr>
            <w:tcW w:w="747" w:type="dxa"/>
            <w:tcBorders>
              <w:top w:val="single" w:sz="4" w:space="0" w:color="auto"/>
              <w:left w:val="single" w:sz="4" w:space="0" w:color="auto"/>
              <w:bottom w:val="single" w:sz="4" w:space="0" w:color="auto"/>
              <w:right w:val="single" w:sz="4" w:space="0" w:color="auto"/>
            </w:tcBorders>
          </w:tcPr>
          <w:p w14:paraId="51BC09EA"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7C97484" w14:textId="77777777" w:rsidTr="00F70669">
        <w:trPr>
          <w:jc w:val="center"/>
        </w:trPr>
        <w:tc>
          <w:tcPr>
            <w:tcW w:w="746" w:type="dxa"/>
            <w:tcBorders>
              <w:left w:val="single" w:sz="4" w:space="0" w:color="auto"/>
              <w:right w:val="single" w:sz="4" w:space="0" w:color="auto"/>
            </w:tcBorders>
          </w:tcPr>
          <w:p w14:paraId="4D68B736"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45497AD8"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2EFA7D59" w14:textId="77777777" w:rsidR="005972C6" w:rsidRPr="00DF6DD6" w:rsidRDefault="005972C6" w:rsidP="000F181B">
            <w:pPr>
              <w:pStyle w:val="TAC"/>
              <w:rPr>
                <w:sz w:val="14"/>
                <w:szCs w:val="14"/>
              </w:rPr>
            </w:pPr>
            <w:r w:rsidRPr="00DF6DD6">
              <w:rPr>
                <w:sz w:val="14"/>
                <w:szCs w:val="14"/>
                <w:lang w:eastAsia="x-none"/>
              </w:rPr>
              <w:t>60</w:t>
            </w:r>
          </w:p>
        </w:tc>
        <w:tc>
          <w:tcPr>
            <w:tcW w:w="747" w:type="dxa"/>
            <w:tcBorders>
              <w:top w:val="single" w:sz="4" w:space="0" w:color="auto"/>
              <w:left w:val="single" w:sz="4" w:space="0" w:color="auto"/>
              <w:bottom w:val="single" w:sz="4" w:space="0" w:color="auto"/>
              <w:right w:val="single" w:sz="4" w:space="0" w:color="auto"/>
            </w:tcBorders>
          </w:tcPr>
          <w:p w14:paraId="5AA780BE"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702E8D0"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5AA7410"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733775C"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C76CD79"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4B59EFA" w14:textId="77777777" w:rsidR="005972C6" w:rsidRPr="00DF6DD6" w:rsidRDefault="005972C6" w:rsidP="000F181B">
            <w:pPr>
              <w:pStyle w:val="TAC"/>
              <w:rPr>
                <w:sz w:val="14"/>
                <w:szCs w:val="14"/>
              </w:rPr>
            </w:pPr>
            <w:r w:rsidRPr="00DF6DD6">
              <w:rPr>
                <w:sz w:val="14"/>
                <w:szCs w:val="14"/>
                <w:lang w:eastAsia="x-none"/>
              </w:rPr>
              <w:t xml:space="preserve">37888    </w:t>
            </w:r>
          </w:p>
        </w:tc>
        <w:tc>
          <w:tcPr>
            <w:tcW w:w="747" w:type="dxa"/>
            <w:tcBorders>
              <w:top w:val="single" w:sz="4" w:space="0" w:color="auto"/>
              <w:left w:val="single" w:sz="4" w:space="0" w:color="auto"/>
              <w:bottom w:val="single" w:sz="4" w:space="0" w:color="auto"/>
              <w:right w:val="single" w:sz="4" w:space="0" w:color="auto"/>
            </w:tcBorders>
          </w:tcPr>
          <w:p w14:paraId="76A0DF1E"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49C7D4F" w14:textId="77777777" w:rsidR="005972C6" w:rsidRPr="00DF6DD6" w:rsidRDefault="005972C6" w:rsidP="000F181B">
            <w:pPr>
              <w:pStyle w:val="TAC"/>
              <w:rPr>
                <w:sz w:val="14"/>
                <w:szCs w:val="14"/>
              </w:rPr>
            </w:pPr>
            <w:r w:rsidRPr="00DF6DD6">
              <w:rPr>
                <w:sz w:val="14"/>
                <w:szCs w:val="14"/>
                <w:lang w:eastAsia="x-none"/>
              </w:rPr>
              <w:t xml:space="preserve">7    </w:t>
            </w:r>
          </w:p>
        </w:tc>
        <w:tc>
          <w:tcPr>
            <w:tcW w:w="746" w:type="dxa"/>
            <w:tcBorders>
              <w:top w:val="single" w:sz="4" w:space="0" w:color="auto"/>
              <w:left w:val="single" w:sz="4" w:space="0" w:color="auto"/>
              <w:bottom w:val="single" w:sz="4" w:space="0" w:color="auto"/>
              <w:right w:val="single" w:sz="4" w:space="0" w:color="auto"/>
            </w:tcBorders>
          </w:tcPr>
          <w:p w14:paraId="527FF978" w14:textId="77777777" w:rsidR="005972C6" w:rsidRPr="00DF6DD6" w:rsidRDefault="005972C6" w:rsidP="000F181B">
            <w:pPr>
              <w:pStyle w:val="TAC"/>
              <w:rPr>
                <w:sz w:val="14"/>
                <w:szCs w:val="14"/>
              </w:rPr>
            </w:pPr>
            <w:r w:rsidRPr="00DF6DD6">
              <w:rPr>
                <w:sz w:val="14"/>
                <w:szCs w:val="14"/>
                <w:lang w:eastAsia="x-none"/>
              </w:rPr>
              <w:t>51840</w:t>
            </w:r>
          </w:p>
        </w:tc>
        <w:tc>
          <w:tcPr>
            <w:tcW w:w="747" w:type="dxa"/>
            <w:tcBorders>
              <w:top w:val="single" w:sz="4" w:space="0" w:color="auto"/>
              <w:left w:val="single" w:sz="4" w:space="0" w:color="auto"/>
              <w:bottom w:val="single" w:sz="4" w:space="0" w:color="auto"/>
              <w:right w:val="single" w:sz="4" w:space="0" w:color="auto"/>
            </w:tcBorders>
          </w:tcPr>
          <w:p w14:paraId="12924C29" w14:textId="77777777" w:rsidR="005972C6" w:rsidRPr="00DF6DD6" w:rsidRDefault="005972C6" w:rsidP="000F181B">
            <w:pPr>
              <w:pStyle w:val="TAC"/>
              <w:rPr>
                <w:sz w:val="14"/>
                <w:szCs w:val="14"/>
              </w:rPr>
            </w:pPr>
            <w:r w:rsidRPr="00DF6DD6">
              <w:rPr>
                <w:sz w:val="14"/>
                <w:szCs w:val="14"/>
                <w:lang w:eastAsia="x-none"/>
              </w:rPr>
              <w:t>8640</w:t>
            </w:r>
          </w:p>
        </w:tc>
        <w:tc>
          <w:tcPr>
            <w:tcW w:w="747" w:type="dxa"/>
            <w:tcBorders>
              <w:top w:val="single" w:sz="4" w:space="0" w:color="auto"/>
              <w:left w:val="single" w:sz="4" w:space="0" w:color="auto"/>
              <w:bottom w:val="single" w:sz="4" w:space="0" w:color="auto"/>
              <w:right w:val="single" w:sz="4" w:space="0" w:color="auto"/>
            </w:tcBorders>
          </w:tcPr>
          <w:p w14:paraId="11807306"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AABB689" w14:textId="77777777" w:rsidTr="00F70669">
        <w:trPr>
          <w:jc w:val="center"/>
        </w:trPr>
        <w:tc>
          <w:tcPr>
            <w:tcW w:w="746" w:type="dxa"/>
            <w:tcBorders>
              <w:left w:val="single" w:sz="4" w:space="0" w:color="auto"/>
              <w:right w:val="single" w:sz="4" w:space="0" w:color="auto"/>
            </w:tcBorders>
          </w:tcPr>
          <w:p w14:paraId="56879C6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2B8915CF"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4516649D" w14:textId="77777777" w:rsidR="005972C6" w:rsidRPr="00DF6DD6" w:rsidRDefault="005972C6" w:rsidP="000F181B">
            <w:pPr>
              <w:pStyle w:val="TAC"/>
              <w:rPr>
                <w:sz w:val="14"/>
                <w:szCs w:val="14"/>
              </w:rPr>
            </w:pPr>
            <w:r w:rsidRPr="00DF6DD6">
              <w:rPr>
                <w:sz w:val="14"/>
                <w:szCs w:val="14"/>
                <w:lang w:eastAsia="x-none"/>
              </w:rPr>
              <w:t>64</w:t>
            </w:r>
          </w:p>
        </w:tc>
        <w:tc>
          <w:tcPr>
            <w:tcW w:w="747" w:type="dxa"/>
            <w:tcBorders>
              <w:top w:val="single" w:sz="4" w:space="0" w:color="auto"/>
              <w:left w:val="single" w:sz="4" w:space="0" w:color="auto"/>
              <w:bottom w:val="single" w:sz="4" w:space="0" w:color="auto"/>
              <w:right w:val="single" w:sz="4" w:space="0" w:color="auto"/>
            </w:tcBorders>
          </w:tcPr>
          <w:p w14:paraId="071EC0A4"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1D112BE"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CC8E19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182F3D0"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7D02E8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894F0B1" w14:textId="77777777" w:rsidR="005972C6" w:rsidRPr="00DF6DD6" w:rsidRDefault="005972C6" w:rsidP="000F181B">
            <w:pPr>
              <w:pStyle w:val="TAC"/>
              <w:rPr>
                <w:sz w:val="14"/>
                <w:szCs w:val="14"/>
              </w:rPr>
            </w:pPr>
            <w:r w:rsidRPr="00DF6DD6">
              <w:rPr>
                <w:sz w:val="14"/>
                <w:szCs w:val="14"/>
                <w:lang w:eastAsia="x-none"/>
              </w:rPr>
              <w:t xml:space="preserve">40576    </w:t>
            </w:r>
          </w:p>
        </w:tc>
        <w:tc>
          <w:tcPr>
            <w:tcW w:w="747" w:type="dxa"/>
            <w:tcBorders>
              <w:top w:val="single" w:sz="4" w:space="0" w:color="auto"/>
              <w:left w:val="single" w:sz="4" w:space="0" w:color="auto"/>
              <w:bottom w:val="single" w:sz="4" w:space="0" w:color="auto"/>
              <w:right w:val="single" w:sz="4" w:space="0" w:color="auto"/>
            </w:tcBorders>
          </w:tcPr>
          <w:p w14:paraId="44E28A5F"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41E330B5" w14:textId="77777777" w:rsidR="005972C6" w:rsidRPr="00DF6DD6" w:rsidRDefault="005972C6" w:rsidP="000F181B">
            <w:pPr>
              <w:pStyle w:val="TAC"/>
              <w:rPr>
                <w:sz w:val="14"/>
                <w:szCs w:val="14"/>
              </w:rPr>
            </w:pPr>
            <w:r w:rsidRPr="00DF6DD6">
              <w:rPr>
                <w:sz w:val="14"/>
                <w:szCs w:val="14"/>
                <w:lang w:eastAsia="x-none"/>
              </w:rPr>
              <w:t xml:space="preserve">7    </w:t>
            </w:r>
          </w:p>
        </w:tc>
        <w:tc>
          <w:tcPr>
            <w:tcW w:w="746" w:type="dxa"/>
            <w:tcBorders>
              <w:top w:val="single" w:sz="4" w:space="0" w:color="auto"/>
              <w:left w:val="single" w:sz="4" w:space="0" w:color="auto"/>
              <w:bottom w:val="single" w:sz="4" w:space="0" w:color="auto"/>
              <w:right w:val="single" w:sz="4" w:space="0" w:color="auto"/>
            </w:tcBorders>
          </w:tcPr>
          <w:p w14:paraId="43D0738F" w14:textId="77777777" w:rsidR="005972C6" w:rsidRPr="00DF6DD6" w:rsidRDefault="005972C6" w:rsidP="000F181B">
            <w:pPr>
              <w:pStyle w:val="TAC"/>
              <w:rPr>
                <w:sz w:val="14"/>
                <w:szCs w:val="14"/>
              </w:rPr>
            </w:pPr>
            <w:r w:rsidRPr="00DF6DD6">
              <w:rPr>
                <w:sz w:val="14"/>
                <w:szCs w:val="14"/>
                <w:lang w:eastAsia="x-none"/>
              </w:rPr>
              <w:t>55296</w:t>
            </w:r>
          </w:p>
        </w:tc>
        <w:tc>
          <w:tcPr>
            <w:tcW w:w="747" w:type="dxa"/>
            <w:tcBorders>
              <w:top w:val="single" w:sz="4" w:space="0" w:color="auto"/>
              <w:left w:val="single" w:sz="4" w:space="0" w:color="auto"/>
              <w:bottom w:val="single" w:sz="4" w:space="0" w:color="auto"/>
              <w:right w:val="single" w:sz="4" w:space="0" w:color="auto"/>
            </w:tcBorders>
          </w:tcPr>
          <w:p w14:paraId="2EEE0CB1" w14:textId="77777777" w:rsidR="005972C6" w:rsidRPr="00DF6DD6" w:rsidRDefault="005972C6" w:rsidP="000F181B">
            <w:pPr>
              <w:pStyle w:val="TAC"/>
              <w:rPr>
                <w:sz w:val="14"/>
                <w:szCs w:val="14"/>
              </w:rPr>
            </w:pPr>
            <w:r w:rsidRPr="00DF6DD6">
              <w:rPr>
                <w:sz w:val="14"/>
                <w:szCs w:val="14"/>
                <w:lang w:eastAsia="x-none"/>
              </w:rPr>
              <w:t>9216</w:t>
            </w:r>
          </w:p>
        </w:tc>
        <w:tc>
          <w:tcPr>
            <w:tcW w:w="747" w:type="dxa"/>
            <w:tcBorders>
              <w:top w:val="single" w:sz="4" w:space="0" w:color="auto"/>
              <w:left w:val="single" w:sz="4" w:space="0" w:color="auto"/>
              <w:bottom w:val="single" w:sz="4" w:space="0" w:color="auto"/>
              <w:right w:val="single" w:sz="4" w:space="0" w:color="auto"/>
            </w:tcBorders>
          </w:tcPr>
          <w:p w14:paraId="7D69B0AC"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E66BE80" w14:textId="77777777" w:rsidTr="00F70669">
        <w:trPr>
          <w:jc w:val="center"/>
        </w:trPr>
        <w:tc>
          <w:tcPr>
            <w:tcW w:w="746" w:type="dxa"/>
            <w:tcBorders>
              <w:left w:val="single" w:sz="4" w:space="0" w:color="auto"/>
              <w:right w:val="single" w:sz="4" w:space="0" w:color="auto"/>
            </w:tcBorders>
          </w:tcPr>
          <w:p w14:paraId="08868FF2"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2D4CF927"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7CFF1685" w14:textId="77777777" w:rsidR="005972C6" w:rsidRPr="00DF6DD6" w:rsidRDefault="005972C6" w:rsidP="000F181B">
            <w:pPr>
              <w:pStyle w:val="TAC"/>
              <w:rPr>
                <w:sz w:val="14"/>
                <w:szCs w:val="14"/>
              </w:rPr>
            </w:pPr>
            <w:r w:rsidRPr="00DF6DD6">
              <w:rPr>
                <w:sz w:val="14"/>
                <w:szCs w:val="14"/>
                <w:lang w:eastAsia="x-none"/>
              </w:rPr>
              <w:t>72</w:t>
            </w:r>
          </w:p>
        </w:tc>
        <w:tc>
          <w:tcPr>
            <w:tcW w:w="747" w:type="dxa"/>
            <w:tcBorders>
              <w:top w:val="single" w:sz="4" w:space="0" w:color="auto"/>
              <w:left w:val="single" w:sz="4" w:space="0" w:color="auto"/>
              <w:bottom w:val="single" w:sz="4" w:space="0" w:color="auto"/>
              <w:right w:val="single" w:sz="4" w:space="0" w:color="auto"/>
            </w:tcBorders>
          </w:tcPr>
          <w:p w14:paraId="610FE5D9"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9F1A7A6"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6B961C7"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0E8B3F0"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A4BAAD8"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3E60433" w14:textId="77777777" w:rsidR="005972C6" w:rsidRPr="00DF6DD6" w:rsidRDefault="005972C6" w:rsidP="000F181B">
            <w:pPr>
              <w:pStyle w:val="TAC"/>
              <w:rPr>
                <w:sz w:val="14"/>
                <w:szCs w:val="14"/>
              </w:rPr>
            </w:pPr>
            <w:r w:rsidRPr="00DF6DD6">
              <w:rPr>
                <w:sz w:val="14"/>
                <w:szCs w:val="14"/>
                <w:lang w:eastAsia="x-none"/>
              </w:rPr>
              <w:t xml:space="preserve">45352    </w:t>
            </w:r>
          </w:p>
        </w:tc>
        <w:tc>
          <w:tcPr>
            <w:tcW w:w="747" w:type="dxa"/>
            <w:tcBorders>
              <w:top w:val="single" w:sz="4" w:space="0" w:color="auto"/>
              <w:left w:val="single" w:sz="4" w:space="0" w:color="auto"/>
              <w:bottom w:val="single" w:sz="4" w:space="0" w:color="auto"/>
              <w:right w:val="single" w:sz="4" w:space="0" w:color="auto"/>
            </w:tcBorders>
          </w:tcPr>
          <w:p w14:paraId="3A3BE94D"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7720178" w14:textId="77777777" w:rsidR="005972C6" w:rsidRPr="00DF6DD6" w:rsidRDefault="005972C6" w:rsidP="000F181B">
            <w:pPr>
              <w:pStyle w:val="TAC"/>
              <w:rPr>
                <w:sz w:val="14"/>
                <w:szCs w:val="14"/>
              </w:rPr>
            </w:pPr>
            <w:r w:rsidRPr="00DF6DD6">
              <w:rPr>
                <w:sz w:val="14"/>
                <w:szCs w:val="14"/>
                <w:lang w:eastAsia="x-none"/>
              </w:rPr>
              <w:t xml:space="preserve">8    </w:t>
            </w:r>
          </w:p>
        </w:tc>
        <w:tc>
          <w:tcPr>
            <w:tcW w:w="746" w:type="dxa"/>
            <w:tcBorders>
              <w:top w:val="single" w:sz="4" w:space="0" w:color="auto"/>
              <w:left w:val="single" w:sz="4" w:space="0" w:color="auto"/>
              <w:bottom w:val="single" w:sz="4" w:space="0" w:color="auto"/>
              <w:right w:val="single" w:sz="4" w:space="0" w:color="auto"/>
            </w:tcBorders>
          </w:tcPr>
          <w:p w14:paraId="5BAF31E8" w14:textId="77777777" w:rsidR="005972C6" w:rsidRPr="00DF6DD6" w:rsidRDefault="005972C6" w:rsidP="000F181B">
            <w:pPr>
              <w:pStyle w:val="TAC"/>
              <w:rPr>
                <w:sz w:val="14"/>
                <w:szCs w:val="14"/>
              </w:rPr>
            </w:pPr>
            <w:r w:rsidRPr="00DF6DD6">
              <w:rPr>
                <w:sz w:val="14"/>
                <w:szCs w:val="14"/>
                <w:lang w:eastAsia="x-none"/>
              </w:rPr>
              <w:t>62208</w:t>
            </w:r>
          </w:p>
        </w:tc>
        <w:tc>
          <w:tcPr>
            <w:tcW w:w="747" w:type="dxa"/>
            <w:tcBorders>
              <w:top w:val="single" w:sz="4" w:space="0" w:color="auto"/>
              <w:left w:val="single" w:sz="4" w:space="0" w:color="auto"/>
              <w:bottom w:val="single" w:sz="4" w:space="0" w:color="auto"/>
              <w:right w:val="single" w:sz="4" w:space="0" w:color="auto"/>
            </w:tcBorders>
          </w:tcPr>
          <w:p w14:paraId="6B1A7EE6" w14:textId="77777777" w:rsidR="005972C6" w:rsidRPr="00DF6DD6" w:rsidRDefault="005972C6" w:rsidP="000F181B">
            <w:pPr>
              <w:pStyle w:val="TAC"/>
              <w:rPr>
                <w:sz w:val="14"/>
                <w:szCs w:val="14"/>
              </w:rPr>
            </w:pPr>
            <w:r w:rsidRPr="00DF6DD6">
              <w:rPr>
                <w:sz w:val="14"/>
                <w:szCs w:val="14"/>
                <w:lang w:eastAsia="x-none"/>
              </w:rPr>
              <w:t>10368</w:t>
            </w:r>
          </w:p>
        </w:tc>
        <w:tc>
          <w:tcPr>
            <w:tcW w:w="747" w:type="dxa"/>
            <w:tcBorders>
              <w:top w:val="single" w:sz="4" w:space="0" w:color="auto"/>
              <w:left w:val="single" w:sz="4" w:space="0" w:color="auto"/>
              <w:bottom w:val="single" w:sz="4" w:space="0" w:color="auto"/>
              <w:right w:val="single" w:sz="4" w:space="0" w:color="auto"/>
            </w:tcBorders>
          </w:tcPr>
          <w:p w14:paraId="728333CA"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3C6775F" w14:textId="77777777" w:rsidTr="00F70669">
        <w:trPr>
          <w:jc w:val="center"/>
        </w:trPr>
        <w:tc>
          <w:tcPr>
            <w:tcW w:w="746" w:type="dxa"/>
            <w:tcBorders>
              <w:left w:val="single" w:sz="4" w:space="0" w:color="auto"/>
              <w:right w:val="single" w:sz="4" w:space="0" w:color="auto"/>
            </w:tcBorders>
          </w:tcPr>
          <w:p w14:paraId="36A7008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FCD0913" w14:textId="77777777" w:rsidR="005972C6" w:rsidRPr="00DF6DD6" w:rsidRDefault="005972C6" w:rsidP="000F181B">
            <w:pPr>
              <w:pStyle w:val="TAC"/>
              <w:rPr>
                <w:sz w:val="14"/>
                <w:szCs w:val="14"/>
              </w:rPr>
            </w:pPr>
            <w:r w:rsidRPr="00DF6DD6">
              <w:rPr>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37E1EE4D" w14:textId="77777777" w:rsidR="005972C6" w:rsidRPr="00DF6DD6" w:rsidRDefault="005972C6" w:rsidP="000F181B">
            <w:pPr>
              <w:pStyle w:val="TAC"/>
              <w:rPr>
                <w:sz w:val="14"/>
                <w:szCs w:val="14"/>
              </w:rPr>
            </w:pPr>
            <w:r w:rsidRPr="00DF6DD6">
              <w:rPr>
                <w:sz w:val="14"/>
                <w:szCs w:val="14"/>
                <w:lang w:eastAsia="x-none"/>
              </w:rPr>
              <w:t>75</w:t>
            </w:r>
          </w:p>
        </w:tc>
        <w:tc>
          <w:tcPr>
            <w:tcW w:w="747" w:type="dxa"/>
            <w:tcBorders>
              <w:top w:val="single" w:sz="4" w:space="0" w:color="auto"/>
              <w:left w:val="single" w:sz="4" w:space="0" w:color="auto"/>
              <w:bottom w:val="single" w:sz="4" w:space="0" w:color="auto"/>
              <w:right w:val="single" w:sz="4" w:space="0" w:color="auto"/>
            </w:tcBorders>
          </w:tcPr>
          <w:p w14:paraId="717FD5FD"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04138D4"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12E08D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0E15E232"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89353BB"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7001648" w14:textId="77777777" w:rsidR="005972C6" w:rsidRPr="00DF6DD6" w:rsidRDefault="005972C6" w:rsidP="000F181B">
            <w:pPr>
              <w:pStyle w:val="TAC"/>
              <w:rPr>
                <w:sz w:val="14"/>
                <w:szCs w:val="14"/>
              </w:rPr>
            </w:pPr>
            <w:r w:rsidRPr="00DF6DD6">
              <w:rPr>
                <w:sz w:val="14"/>
                <w:szCs w:val="14"/>
                <w:lang w:eastAsia="x-none"/>
              </w:rPr>
              <w:t xml:space="preserve">46888    </w:t>
            </w:r>
          </w:p>
        </w:tc>
        <w:tc>
          <w:tcPr>
            <w:tcW w:w="747" w:type="dxa"/>
            <w:tcBorders>
              <w:top w:val="single" w:sz="4" w:space="0" w:color="auto"/>
              <w:left w:val="single" w:sz="4" w:space="0" w:color="auto"/>
              <w:bottom w:val="single" w:sz="4" w:space="0" w:color="auto"/>
              <w:right w:val="single" w:sz="4" w:space="0" w:color="auto"/>
            </w:tcBorders>
          </w:tcPr>
          <w:p w14:paraId="6963B0FB"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0896B72" w14:textId="77777777" w:rsidR="005972C6" w:rsidRPr="00DF6DD6" w:rsidRDefault="005972C6" w:rsidP="000F181B">
            <w:pPr>
              <w:pStyle w:val="TAC"/>
              <w:rPr>
                <w:sz w:val="14"/>
                <w:szCs w:val="14"/>
              </w:rPr>
            </w:pPr>
            <w:r w:rsidRPr="00DF6DD6">
              <w:rPr>
                <w:sz w:val="14"/>
                <w:szCs w:val="14"/>
                <w:lang w:eastAsia="x-none"/>
              </w:rPr>
              <w:t xml:space="preserve">8    </w:t>
            </w:r>
          </w:p>
        </w:tc>
        <w:tc>
          <w:tcPr>
            <w:tcW w:w="746" w:type="dxa"/>
            <w:tcBorders>
              <w:top w:val="single" w:sz="4" w:space="0" w:color="auto"/>
              <w:left w:val="single" w:sz="4" w:space="0" w:color="auto"/>
              <w:bottom w:val="single" w:sz="4" w:space="0" w:color="auto"/>
              <w:right w:val="single" w:sz="4" w:space="0" w:color="auto"/>
            </w:tcBorders>
          </w:tcPr>
          <w:p w14:paraId="22EBBB39" w14:textId="77777777" w:rsidR="005972C6" w:rsidRPr="00DF6DD6" w:rsidRDefault="005972C6" w:rsidP="000F181B">
            <w:pPr>
              <w:pStyle w:val="TAC"/>
              <w:rPr>
                <w:sz w:val="14"/>
                <w:szCs w:val="14"/>
              </w:rPr>
            </w:pPr>
            <w:r w:rsidRPr="00DF6DD6">
              <w:rPr>
                <w:sz w:val="14"/>
                <w:szCs w:val="14"/>
                <w:lang w:eastAsia="x-none"/>
              </w:rPr>
              <w:t>64800</w:t>
            </w:r>
          </w:p>
        </w:tc>
        <w:tc>
          <w:tcPr>
            <w:tcW w:w="747" w:type="dxa"/>
            <w:tcBorders>
              <w:top w:val="single" w:sz="4" w:space="0" w:color="auto"/>
              <w:left w:val="single" w:sz="4" w:space="0" w:color="auto"/>
              <w:bottom w:val="single" w:sz="4" w:space="0" w:color="auto"/>
              <w:right w:val="single" w:sz="4" w:space="0" w:color="auto"/>
            </w:tcBorders>
          </w:tcPr>
          <w:p w14:paraId="487A4622" w14:textId="77777777" w:rsidR="005972C6" w:rsidRPr="00DF6DD6" w:rsidRDefault="005972C6" w:rsidP="000F181B">
            <w:pPr>
              <w:pStyle w:val="TAC"/>
              <w:rPr>
                <w:sz w:val="14"/>
                <w:szCs w:val="14"/>
              </w:rPr>
            </w:pPr>
            <w:r w:rsidRPr="00DF6DD6">
              <w:rPr>
                <w:sz w:val="14"/>
                <w:szCs w:val="14"/>
                <w:lang w:eastAsia="x-none"/>
              </w:rPr>
              <w:t>10800</w:t>
            </w:r>
          </w:p>
        </w:tc>
        <w:tc>
          <w:tcPr>
            <w:tcW w:w="747" w:type="dxa"/>
            <w:tcBorders>
              <w:top w:val="single" w:sz="4" w:space="0" w:color="auto"/>
              <w:left w:val="single" w:sz="4" w:space="0" w:color="auto"/>
              <w:bottom w:val="single" w:sz="4" w:space="0" w:color="auto"/>
              <w:right w:val="single" w:sz="4" w:space="0" w:color="auto"/>
            </w:tcBorders>
          </w:tcPr>
          <w:p w14:paraId="15E16AAF"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BEBA705" w14:textId="77777777" w:rsidTr="00F70669">
        <w:trPr>
          <w:jc w:val="center"/>
        </w:trPr>
        <w:tc>
          <w:tcPr>
            <w:tcW w:w="746" w:type="dxa"/>
            <w:tcBorders>
              <w:left w:val="single" w:sz="4" w:space="0" w:color="auto"/>
              <w:right w:val="single" w:sz="4" w:space="0" w:color="auto"/>
            </w:tcBorders>
          </w:tcPr>
          <w:p w14:paraId="6FDE2909"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8D940F2" w14:textId="77777777" w:rsidR="005972C6" w:rsidRPr="00DF6DD6" w:rsidRDefault="005972C6" w:rsidP="000F181B">
            <w:pPr>
              <w:pStyle w:val="TAC"/>
              <w:rPr>
                <w:sz w:val="14"/>
                <w:szCs w:val="14"/>
              </w:rPr>
            </w:pPr>
            <w:r w:rsidRPr="00DF6DD6">
              <w:rPr>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019D555E" w14:textId="77777777" w:rsidR="005972C6" w:rsidRPr="00DF6DD6" w:rsidRDefault="005972C6" w:rsidP="000F181B">
            <w:pPr>
              <w:pStyle w:val="TAC"/>
              <w:rPr>
                <w:sz w:val="14"/>
                <w:szCs w:val="14"/>
              </w:rPr>
            </w:pPr>
            <w:r w:rsidRPr="00DF6DD6">
              <w:rPr>
                <w:sz w:val="14"/>
                <w:szCs w:val="14"/>
                <w:lang w:eastAsia="x-none"/>
              </w:rPr>
              <w:t>80</w:t>
            </w:r>
          </w:p>
        </w:tc>
        <w:tc>
          <w:tcPr>
            <w:tcW w:w="747" w:type="dxa"/>
            <w:tcBorders>
              <w:top w:val="single" w:sz="4" w:space="0" w:color="auto"/>
              <w:left w:val="single" w:sz="4" w:space="0" w:color="auto"/>
              <w:bottom w:val="single" w:sz="4" w:space="0" w:color="auto"/>
              <w:right w:val="single" w:sz="4" w:space="0" w:color="auto"/>
            </w:tcBorders>
          </w:tcPr>
          <w:p w14:paraId="0BE09546"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1CB52A8"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02ECD2A"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0E81830D"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98D457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BADD0F9" w14:textId="77777777" w:rsidR="005972C6" w:rsidRPr="00DF6DD6" w:rsidRDefault="005972C6" w:rsidP="000F181B">
            <w:pPr>
              <w:pStyle w:val="TAC"/>
              <w:rPr>
                <w:sz w:val="14"/>
                <w:szCs w:val="14"/>
              </w:rPr>
            </w:pPr>
            <w:r w:rsidRPr="00DF6DD6">
              <w:rPr>
                <w:sz w:val="14"/>
                <w:szCs w:val="14"/>
                <w:lang w:eastAsia="x-none"/>
              </w:rPr>
              <w:t xml:space="preserve">51024    </w:t>
            </w:r>
          </w:p>
        </w:tc>
        <w:tc>
          <w:tcPr>
            <w:tcW w:w="747" w:type="dxa"/>
            <w:tcBorders>
              <w:top w:val="single" w:sz="4" w:space="0" w:color="auto"/>
              <w:left w:val="single" w:sz="4" w:space="0" w:color="auto"/>
              <w:bottom w:val="single" w:sz="4" w:space="0" w:color="auto"/>
              <w:right w:val="single" w:sz="4" w:space="0" w:color="auto"/>
            </w:tcBorders>
          </w:tcPr>
          <w:p w14:paraId="3636C0E4"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D92BBE6" w14:textId="77777777" w:rsidR="005972C6" w:rsidRPr="00DF6DD6" w:rsidRDefault="005972C6" w:rsidP="000F181B">
            <w:pPr>
              <w:pStyle w:val="TAC"/>
              <w:rPr>
                <w:sz w:val="14"/>
                <w:szCs w:val="14"/>
              </w:rPr>
            </w:pPr>
            <w:r w:rsidRPr="00DF6DD6">
              <w:rPr>
                <w:sz w:val="14"/>
                <w:szCs w:val="14"/>
                <w:lang w:eastAsia="x-none"/>
              </w:rPr>
              <w:t xml:space="preserve">9    </w:t>
            </w:r>
          </w:p>
        </w:tc>
        <w:tc>
          <w:tcPr>
            <w:tcW w:w="746" w:type="dxa"/>
            <w:tcBorders>
              <w:top w:val="single" w:sz="4" w:space="0" w:color="auto"/>
              <w:left w:val="single" w:sz="4" w:space="0" w:color="auto"/>
              <w:bottom w:val="single" w:sz="4" w:space="0" w:color="auto"/>
              <w:right w:val="single" w:sz="4" w:space="0" w:color="auto"/>
            </w:tcBorders>
          </w:tcPr>
          <w:p w14:paraId="313F54ED" w14:textId="77777777" w:rsidR="005972C6" w:rsidRPr="00DF6DD6" w:rsidRDefault="005972C6" w:rsidP="000F181B">
            <w:pPr>
              <w:pStyle w:val="TAC"/>
              <w:rPr>
                <w:sz w:val="14"/>
                <w:szCs w:val="14"/>
              </w:rPr>
            </w:pPr>
            <w:r w:rsidRPr="00DF6DD6">
              <w:rPr>
                <w:sz w:val="14"/>
                <w:szCs w:val="14"/>
                <w:lang w:eastAsia="x-none"/>
              </w:rPr>
              <w:t>69120</w:t>
            </w:r>
          </w:p>
        </w:tc>
        <w:tc>
          <w:tcPr>
            <w:tcW w:w="747" w:type="dxa"/>
            <w:tcBorders>
              <w:top w:val="single" w:sz="4" w:space="0" w:color="auto"/>
              <w:left w:val="single" w:sz="4" w:space="0" w:color="auto"/>
              <w:bottom w:val="single" w:sz="4" w:space="0" w:color="auto"/>
              <w:right w:val="single" w:sz="4" w:space="0" w:color="auto"/>
            </w:tcBorders>
          </w:tcPr>
          <w:p w14:paraId="65A9D100" w14:textId="77777777" w:rsidR="005972C6" w:rsidRPr="00DF6DD6" w:rsidRDefault="005972C6" w:rsidP="000F181B">
            <w:pPr>
              <w:pStyle w:val="TAC"/>
              <w:rPr>
                <w:sz w:val="14"/>
                <w:szCs w:val="14"/>
              </w:rPr>
            </w:pPr>
            <w:r w:rsidRPr="00DF6DD6">
              <w:rPr>
                <w:sz w:val="14"/>
                <w:szCs w:val="14"/>
                <w:lang w:eastAsia="x-none"/>
              </w:rPr>
              <w:t>11520</w:t>
            </w:r>
          </w:p>
        </w:tc>
        <w:tc>
          <w:tcPr>
            <w:tcW w:w="747" w:type="dxa"/>
            <w:tcBorders>
              <w:top w:val="single" w:sz="4" w:space="0" w:color="auto"/>
              <w:left w:val="single" w:sz="4" w:space="0" w:color="auto"/>
              <w:bottom w:val="single" w:sz="4" w:space="0" w:color="auto"/>
              <w:right w:val="single" w:sz="4" w:space="0" w:color="auto"/>
            </w:tcBorders>
          </w:tcPr>
          <w:p w14:paraId="3EC3E316"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3CF05B7" w14:textId="77777777" w:rsidTr="00F70669">
        <w:trPr>
          <w:jc w:val="center"/>
        </w:trPr>
        <w:tc>
          <w:tcPr>
            <w:tcW w:w="746" w:type="dxa"/>
            <w:tcBorders>
              <w:left w:val="single" w:sz="4" w:space="0" w:color="auto"/>
              <w:right w:val="single" w:sz="4" w:space="0" w:color="auto"/>
            </w:tcBorders>
          </w:tcPr>
          <w:p w14:paraId="1A735777"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5EF3264" w14:textId="77777777" w:rsidR="005972C6" w:rsidRPr="00DF6DD6" w:rsidRDefault="005972C6" w:rsidP="000F181B">
            <w:pPr>
              <w:pStyle w:val="TAC"/>
              <w:rPr>
                <w:sz w:val="14"/>
                <w:szCs w:val="14"/>
              </w:rPr>
            </w:pPr>
            <w:r w:rsidRPr="00DF6DD6">
              <w:rPr>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546D0F14" w14:textId="77777777" w:rsidR="005972C6" w:rsidRPr="00DF6DD6" w:rsidRDefault="005972C6" w:rsidP="000F181B">
            <w:pPr>
              <w:pStyle w:val="TAC"/>
              <w:rPr>
                <w:sz w:val="14"/>
                <w:szCs w:val="14"/>
              </w:rPr>
            </w:pPr>
            <w:r w:rsidRPr="00DF6DD6">
              <w:rPr>
                <w:sz w:val="14"/>
                <w:szCs w:val="14"/>
                <w:lang w:eastAsia="x-none"/>
              </w:rPr>
              <w:t>81</w:t>
            </w:r>
          </w:p>
        </w:tc>
        <w:tc>
          <w:tcPr>
            <w:tcW w:w="747" w:type="dxa"/>
            <w:tcBorders>
              <w:top w:val="single" w:sz="4" w:space="0" w:color="auto"/>
              <w:left w:val="single" w:sz="4" w:space="0" w:color="auto"/>
              <w:bottom w:val="single" w:sz="4" w:space="0" w:color="auto"/>
              <w:right w:val="single" w:sz="4" w:space="0" w:color="auto"/>
            </w:tcBorders>
          </w:tcPr>
          <w:p w14:paraId="76E8498E"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85ABDE1"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C332CCA"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24A293C"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21CB33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2135B30" w14:textId="77777777" w:rsidR="005972C6" w:rsidRPr="00DF6DD6" w:rsidRDefault="005972C6" w:rsidP="000F181B">
            <w:pPr>
              <w:pStyle w:val="TAC"/>
              <w:rPr>
                <w:sz w:val="14"/>
                <w:szCs w:val="14"/>
              </w:rPr>
            </w:pPr>
            <w:r w:rsidRPr="00DF6DD6">
              <w:rPr>
                <w:sz w:val="14"/>
                <w:szCs w:val="14"/>
                <w:lang w:eastAsia="x-none"/>
              </w:rPr>
              <w:t xml:space="preserve">51024    </w:t>
            </w:r>
          </w:p>
        </w:tc>
        <w:tc>
          <w:tcPr>
            <w:tcW w:w="747" w:type="dxa"/>
            <w:tcBorders>
              <w:top w:val="single" w:sz="4" w:space="0" w:color="auto"/>
              <w:left w:val="single" w:sz="4" w:space="0" w:color="auto"/>
              <w:bottom w:val="single" w:sz="4" w:space="0" w:color="auto"/>
              <w:right w:val="single" w:sz="4" w:space="0" w:color="auto"/>
            </w:tcBorders>
          </w:tcPr>
          <w:p w14:paraId="3B9DE1A2"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2E5C93D" w14:textId="77777777" w:rsidR="005972C6" w:rsidRPr="00DF6DD6" w:rsidRDefault="005972C6" w:rsidP="000F181B">
            <w:pPr>
              <w:pStyle w:val="TAC"/>
              <w:rPr>
                <w:sz w:val="14"/>
                <w:szCs w:val="14"/>
              </w:rPr>
            </w:pPr>
            <w:r w:rsidRPr="00DF6DD6">
              <w:rPr>
                <w:sz w:val="14"/>
                <w:szCs w:val="14"/>
                <w:lang w:eastAsia="x-none"/>
              </w:rPr>
              <w:t xml:space="preserve">9    </w:t>
            </w:r>
          </w:p>
        </w:tc>
        <w:tc>
          <w:tcPr>
            <w:tcW w:w="746" w:type="dxa"/>
            <w:tcBorders>
              <w:top w:val="single" w:sz="4" w:space="0" w:color="auto"/>
              <w:left w:val="single" w:sz="4" w:space="0" w:color="auto"/>
              <w:bottom w:val="single" w:sz="4" w:space="0" w:color="auto"/>
              <w:right w:val="single" w:sz="4" w:space="0" w:color="auto"/>
            </w:tcBorders>
          </w:tcPr>
          <w:p w14:paraId="3465FB48" w14:textId="77777777" w:rsidR="005972C6" w:rsidRPr="00DF6DD6" w:rsidRDefault="005972C6" w:rsidP="000F181B">
            <w:pPr>
              <w:pStyle w:val="TAC"/>
              <w:rPr>
                <w:sz w:val="14"/>
                <w:szCs w:val="14"/>
              </w:rPr>
            </w:pPr>
            <w:r w:rsidRPr="00DF6DD6">
              <w:rPr>
                <w:sz w:val="14"/>
                <w:szCs w:val="14"/>
                <w:lang w:eastAsia="x-none"/>
              </w:rPr>
              <w:t>69984</w:t>
            </w:r>
          </w:p>
        </w:tc>
        <w:tc>
          <w:tcPr>
            <w:tcW w:w="747" w:type="dxa"/>
            <w:tcBorders>
              <w:top w:val="single" w:sz="4" w:space="0" w:color="auto"/>
              <w:left w:val="single" w:sz="4" w:space="0" w:color="auto"/>
              <w:bottom w:val="single" w:sz="4" w:space="0" w:color="auto"/>
              <w:right w:val="single" w:sz="4" w:space="0" w:color="auto"/>
            </w:tcBorders>
          </w:tcPr>
          <w:p w14:paraId="4765D5FE" w14:textId="77777777" w:rsidR="005972C6" w:rsidRPr="00DF6DD6" w:rsidRDefault="005972C6" w:rsidP="000F181B">
            <w:pPr>
              <w:pStyle w:val="TAC"/>
              <w:rPr>
                <w:sz w:val="14"/>
                <w:szCs w:val="14"/>
              </w:rPr>
            </w:pPr>
            <w:r w:rsidRPr="00DF6DD6">
              <w:rPr>
                <w:sz w:val="14"/>
                <w:szCs w:val="14"/>
                <w:lang w:eastAsia="x-none"/>
              </w:rPr>
              <w:t>11664</w:t>
            </w:r>
          </w:p>
        </w:tc>
        <w:tc>
          <w:tcPr>
            <w:tcW w:w="747" w:type="dxa"/>
            <w:tcBorders>
              <w:top w:val="single" w:sz="4" w:space="0" w:color="auto"/>
              <w:left w:val="single" w:sz="4" w:space="0" w:color="auto"/>
              <w:bottom w:val="single" w:sz="4" w:space="0" w:color="auto"/>
              <w:right w:val="single" w:sz="4" w:space="0" w:color="auto"/>
            </w:tcBorders>
          </w:tcPr>
          <w:p w14:paraId="28CF4D23"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62617598" w14:textId="77777777" w:rsidTr="00F70669">
        <w:trPr>
          <w:jc w:val="center"/>
        </w:trPr>
        <w:tc>
          <w:tcPr>
            <w:tcW w:w="746" w:type="dxa"/>
            <w:tcBorders>
              <w:left w:val="single" w:sz="4" w:space="0" w:color="auto"/>
              <w:right w:val="single" w:sz="4" w:space="0" w:color="auto"/>
            </w:tcBorders>
          </w:tcPr>
          <w:p w14:paraId="281B1AB1"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2DBD0A4" w14:textId="77777777" w:rsidR="005972C6" w:rsidRPr="00DF6DD6" w:rsidRDefault="005972C6" w:rsidP="000F181B">
            <w:pPr>
              <w:pStyle w:val="TAC"/>
              <w:rPr>
                <w:sz w:val="14"/>
                <w:szCs w:val="14"/>
              </w:rPr>
            </w:pPr>
            <w:r w:rsidRPr="00DF6DD6">
              <w:rPr>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35E00356" w14:textId="77777777" w:rsidR="005972C6" w:rsidRPr="00DF6DD6" w:rsidRDefault="005972C6" w:rsidP="000F181B">
            <w:pPr>
              <w:pStyle w:val="TAC"/>
              <w:rPr>
                <w:sz w:val="14"/>
                <w:szCs w:val="14"/>
              </w:rPr>
            </w:pPr>
            <w:r w:rsidRPr="00DF6DD6">
              <w:rPr>
                <w:sz w:val="14"/>
                <w:szCs w:val="14"/>
                <w:lang w:eastAsia="x-none"/>
              </w:rPr>
              <w:t>90</w:t>
            </w:r>
          </w:p>
        </w:tc>
        <w:tc>
          <w:tcPr>
            <w:tcW w:w="747" w:type="dxa"/>
            <w:tcBorders>
              <w:top w:val="single" w:sz="4" w:space="0" w:color="auto"/>
              <w:left w:val="single" w:sz="4" w:space="0" w:color="auto"/>
              <w:bottom w:val="single" w:sz="4" w:space="0" w:color="auto"/>
              <w:right w:val="single" w:sz="4" w:space="0" w:color="auto"/>
            </w:tcBorders>
          </w:tcPr>
          <w:p w14:paraId="6DECD953"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25A3240"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94686B5"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1AAB635"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D1CCAAB"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49803E5" w14:textId="77777777" w:rsidR="005972C6" w:rsidRPr="00DF6DD6" w:rsidRDefault="005972C6" w:rsidP="000F181B">
            <w:pPr>
              <w:pStyle w:val="TAC"/>
              <w:rPr>
                <w:sz w:val="14"/>
                <w:szCs w:val="14"/>
              </w:rPr>
            </w:pPr>
            <w:r w:rsidRPr="00DF6DD6">
              <w:rPr>
                <w:sz w:val="14"/>
                <w:szCs w:val="14"/>
                <w:lang w:eastAsia="x-none"/>
              </w:rPr>
              <w:t xml:space="preserve">51024    </w:t>
            </w:r>
          </w:p>
        </w:tc>
        <w:tc>
          <w:tcPr>
            <w:tcW w:w="747" w:type="dxa"/>
            <w:tcBorders>
              <w:top w:val="single" w:sz="4" w:space="0" w:color="auto"/>
              <w:left w:val="single" w:sz="4" w:space="0" w:color="auto"/>
              <w:bottom w:val="single" w:sz="4" w:space="0" w:color="auto"/>
              <w:right w:val="single" w:sz="4" w:space="0" w:color="auto"/>
            </w:tcBorders>
          </w:tcPr>
          <w:p w14:paraId="66DA591B"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19956BE" w14:textId="77777777" w:rsidR="005972C6" w:rsidRPr="00DF6DD6" w:rsidRDefault="005972C6" w:rsidP="000F181B">
            <w:pPr>
              <w:pStyle w:val="TAC"/>
              <w:rPr>
                <w:sz w:val="14"/>
                <w:szCs w:val="14"/>
              </w:rPr>
            </w:pPr>
            <w:r w:rsidRPr="00DF6DD6">
              <w:rPr>
                <w:sz w:val="14"/>
                <w:szCs w:val="14"/>
                <w:lang w:eastAsia="x-none"/>
              </w:rPr>
              <w:t xml:space="preserve">9    </w:t>
            </w:r>
          </w:p>
        </w:tc>
        <w:tc>
          <w:tcPr>
            <w:tcW w:w="746" w:type="dxa"/>
            <w:tcBorders>
              <w:top w:val="single" w:sz="4" w:space="0" w:color="auto"/>
              <w:left w:val="single" w:sz="4" w:space="0" w:color="auto"/>
              <w:bottom w:val="single" w:sz="4" w:space="0" w:color="auto"/>
              <w:right w:val="single" w:sz="4" w:space="0" w:color="auto"/>
            </w:tcBorders>
          </w:tcPr>
          <w:p w14:paraId="52A1B37A" w14:textId="77777777" w:rsidR="005972C6" w:rsidRPr="00DF6DD6" w:rsidRDefault="005972C6" w:rsidP="000F181B">
            <w:pPr>
              <w:pStyle w:val="TAC"/>
              <w:rPr>
                <w:sz w:val="14"/>
                <w:szCs w:val="14"/>
              </w:rPr>
            </w:pPr>
            <w:r w:rsidRPr="00DF6DD6">
              <w:rPr>
                <w:sz w:val="14"/>
                <w:szCs w:val="14"/>
                <w:lang w:eastAsia="x-none"/>
              </w:rPr>
              <w:t>77760</w:t>
            </w:r>
          </w:p>
        </w:tc>
        <w:tc>
          <w:tcPr>
            <w:tcW w:w="747" w:type="dxa"/>
            <w:tcBorders>
              <w:top w:val="single" w:sz="4" w:space="0" w:color="auto"/>
              <w:left w:val="single" w:sz="4" w:space="0" w:color="auto"/>
              <w:bottom w:val="single" w:sz="4" w:space="0" w:color="auto"/>
              <w:right w:val="single" w:sz="4" w:space="0" w:color="auto"/>
            </w:tcBorders>
          </w:tcPr>
          <w:p w14:paraId="206F4436" w14:textId="77777777" w:rsidR="005972C6" w:rsidRPr="00DF6DD6" w:rsidRDefault="005972C6" w:rsidP="000F181B">
            <w:pPr>
              <w:pStyle w:val="TAC"/>
              <w:rPr>
                <w:sz w:val="14"/>
                <w:szCs w:val="14"/>
              </w:rPr>
            </w:pPr>
            <w:r w:rsidRPr="00DF6DD6">
              <w:rPr>
                <w:sz w:val="14"/>
                <w:szCs w:val="14"/>
                <w:lang w:eastAsia="x-none"/>
              </w:rPr>
              <w:t>12960</w:t>
            </w:r>
          </w:p>
        </w:tc>
        <w:tc>
          <w:tcPr>
            <w:tcW w:w="747" w:type="dxa"/>
            <w:tcBorders>
              <w:top w:val="single" w:sz="4" w:space="0" w:color="auto"/>
              <w:left w:val="single" w:sz="4" w:space="0" w:color="auto"/>
              <w:bottom w:val="single" w:sz="4" w:space="0" w:color="auto"/>
              <w:right w:val="single" w:sz="4" w:space="0" w:color="auto"/>
            </w:tcBorders>
          </w:tcPr>
          <w:p w14:paraId="67988CE1"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6AF2392" w14:textId="77777777" w:rsidTr="00F70669">
        <w:trPr>
          <w:jc w:val="center"/>
        </w:trPr>
        <w:tc>
          <w:tcPr>
            <w:tcW w:w="746" w:type="dxa"/>
            <w:tcBorders>
              <w:left w:val="single" w:sz="4" w:space="0" w:color="auto"/>
              <w:right w:val="single" w:sz="4" w:space="0" w:color="auto"/>
            </w:tcBorders>
          </w:tcPr>
          <w:p w14:paraId="4FE92A99"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F141C61" w14:textId="77777777" w:rsidR="005972C6" w:rsidRPr="00DF6DD6" w:rsidRDefault="005972C6" w:rsidP="000F181B">
            <w:pPr>
              <w:pStyle w:val="TAC"/>
              <w:rPr>
                <w:sz w:val="14"/>
                <w:szCs w:val="14"/>
              </w:rPr>
            </w:pPr>
            <w:r w:rsidRPr="00DF6DD6">
              <w:rPr>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01918531" w14:textId="77777777" w:rsidR="005972C6" w:rsidRPr="00DF6DD6" w:rsidRDefault="005972C6" w:rsidP="000F181B">
            <w:pPr>
              <w:pStyle w:val="TAC"/>
              <w:rPr>
                <w:sz w:val="14"/>
                <w:szCs w:val="14"/>
              </w:rPr>
            </w:pPr>
            <w:r w:rsidRPr="00DF6DD6">
              <w:rPr>
                <w:sz w:val="14"/>
                <w:szCs w:val="14"/>
                <w:lang w:eastAsia="x-none"/>
              </w:rPr>
              <w:t>96</w:t>
            </w:r>
          </w:p>
        </w:tc>
        <w:tc>
          <w:tcPr>
            <w:tcW w:w="747" w:type="dxa"/>
            <w:tcBorders>
              <w:top w:val="single" w:sz="4" w:space="0" w:color="auto"/>
              <w:left w:val="single" w:sz="4" w:space="0" w:color="auto"/>
              <w:bottom w:val="single" w:sz="4" w:space="0" w:color="auto"/>
              <w:right w:val="single" w:sz="4" w:space="0" w:color="auto"/>
            </w:tcBorders>
          </w:tcPr>
          <w:p w14:paraId="46AF5502"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F5D0E03"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FEF57B1"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C03E988"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D22E425"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E971BD5" w14:textId="77777777" w:rsidR="005972C6" w:rsidRPr="00DF6DD6" w:rsidRDefault="005972C6" w:rsidP="000F181B">
            <w:pPr>
              <w:pStyle w:val="TAC"/>
              <w:rPr>
                <w:sz w:val="14"/>
                <w:szCs w:val="14"/>
              </w:rPr>
            </w:pPr>
            <w:r w:rsidRPr="00DF6DD6">
              <w:rPr>
                <w:sz w:val="14"/>
                <w:szCs w:val="14"/>
                <w:lang w:eastAsia="x-none"/>
              </w:rPr>
              <w:t xml:space="preserve">61664    </w:t>
            </w:r>
          </w:p>
        </w:tc>
        <w:tc>
          <w:tcPr>
            <w:tcW w:w="747" w:type="dxa"/>
            <w:tcBorders>
              <w:top w:val="single" w:sz="4" w:space="0" w:color="auto"/>
              <w:left w:val="single" w:sz="4" w:space="0" w:color="auto"/>
              <w:bottom w:val="single" w:sz="4" w:space="0" w:color="auto"/>
              <w:right w:val="single" w:sz="4" w:space="0" w:color="auto"/>
            </w:tcBorders>
          </w:tcPr>
          <w:p w14:paraId="6613A3A7"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A7A1F61" w14:textId="77777777" w:rsidR="005972C6" w:rsidRPr="00DF6DD6" w:rsidRDefault="005972C6" w:rsidP="000F181B">
            <w:pPr>
              <w:pStyle w:val="TAC"/>
              <w:rPr>
                <w:sz w:val="14"/>
                <w:szCs w:val="14"/>
              </w:rPr>
            </w:pPr>
            <w:r w:rsidRPr="00DF6DD6">
              <w:rPr>
                <w:sz w:val="14"/>
                <w:szCs w:val="14"/>
                <w:lang w:eastAsia="x-none"/>
              </w:rPr>
              <w:t xml:space="preserve">11    </w:t>
            </w:r>
          </w:p>
        </w:tc>
        <w:tc>
          <w:tcPr>
            <w:tcW w:w="746" w:type="dxa"/>
            <w:tcBorders>
              <w:top w:val="single" w:sz="4" w:space="0" w:color="auto"/>
              <w:left w:val="single" w:sz="4" w:space="0" w:color="auto"/>
              <w:bottom w:val="single" w:sz="4" w:space="0" w:color="auto"/>
              <w:right w:val="single" w:sz="4" w:space="0" w:color="auto"/>
            </w:tcBorders>
          </w:tcPr>
          <w:p w14:paraId="5A127A51" w14:textId="77777777" w:rsidR="005972C6" w:rsidRPr="00DF6DD6" w:rsidRDefault="005972C6" w:rsidP="000F181B">
            <w:pPr>
              <w:pStyle w:val="TAC"/>
              <w:rPr>
                <w:sz w:val="14"/>
                <w:szCs w:val="14"/>
              </w:rPr>
            </w:pPr>
            <w:r w:rsidRPr="00DF6DD6">
              <w:rPr>
                <w:sz w:val="14"/>
                <w:szCs w:val="14"/>
                <w:lang w:eastAsia="x-none"/>
              </w:rPr>
              <w:t>82944</w:t>
            </w:r>
          </w:p>
        </w:tc>
        <w:tc>
          <w:tcPr>
            <w:tcW w:w="747" w:type="dxa"/>
            <w:tcBorders>
              <w:top w:val="single" w:sz="4" w:space="0" w:color="auto"/>
              <w:left w:val="single" w:sz="4" w:space="0" w:color="auto"/>
              <w:bottom w:val="single" w:sz="4" w:space="0" w:color="auto"/>
              <w:right w:val="single" w:sz="4" w:space="0" w:color="auto"/>
            </w:tcBorders>
          </w:tcPr>
          <w:p w14:paraId="11EB6A78" w14:textId="77777777" w:rsidR="005972C6" w:rsidRPr="00DF6DD6" w:rsidRDefault="005972C6" w:rsidP="000F181B">
            <w:pPr>
              <w:pStyle w:val="TAC"/>
              <w:rPr>
                <w:sz w:val="14"/>
                <w:szCs w:val="14"/>
              </w:rPr>
            </w:pPr>
            <w:r w:rsidRPr="00DF6DD6">
              <w:rPr>
                <w:sz w:val="14"/>
                <w:szCs w:val="14"/>
                <w:lang w:eastAsia="x-none"/>
              </w:rPr>
              <w:t>13824</w:t>
            </w:r>
          </w:p>
        </w:tc>
        <w:tc>
          <w:tcPr>
            <w:tcW w:w="747" w:type="dxa"/>
            <w:tcBorders>
              <w:top w:val="single" w:sz="4" w:space="0" w:color="auto"/>
              <w:left w:val="single" w:sz="4" w:space="0" w:color="auto"/>
              <w:bottom w:val="single" w:sz="4" w:space="0" w:color="auto"/>
              <w:right w:val="single" w:sz="4" w:space="0" w:color="auto"/>
            </w:tcBorders>
          </w:tcPr>
          <w:p w14:paraId="0F60266F" w14:textId="77777777" w:rsidR="005972C6" w:rsidRPr="00DF6DD6" w:rsidRDefault="005972C6" w:rsidP="000F181B">
            <w:pPr>
              <w:pStyle w:val="TAC"/>
              <w:rPr>
                <w:sz w:val="14"/>
                <w:szCs w:val="14"/>
              </w:rPr>
            </w:pPr>
            <w:r w:rsidRPr="00DF6DD6">
              <w:rPr>
                <w:sz w:val="14"/>
                <w:szCs w:val="14"/>
                <w:lang w:eastAsia="x-none"/>
              </w:rPr>
              <w:t>5,8</w:t>
            </w:r>
          </w:p>
        </w:tc>
      </w:tr>
      <w:tr w:rsidR="0070079D" w:rsidRPr="00DF6DD6" w14:paraId="4C0451FF" w14:textId="77777777" w:rsidTr="002B30D2">
        <w:trPr>
          <w:jc w:val="center"/>
        </w:trPr>
        <w:tc>
          <w:tcPr>
            <w:tcW w:w="10453" w:type="dxa"/>
            <w:gridSpan w:val="14"/>
            <w:tcBorders>
              <w:left w:val="single" w:sz="4" w:space="0" w:color="auto"/>
              <w:bottom w:val="single" w:sz="4" w:space="0" w:color="auto"/>
              <w:right w:val="single" w:sz="4" w:space="0" w:color="auto"/>
            </w:tcBorders>
          </w:tcPr>
          <w:p w14:paraId="3EE5C43C" w14:textId="413D9CEE" w:rsidR="00520853" w:rsidRPr="00DF6DD6" w:rsidRDefault="00A84E1D" w:rsidP="000F181B">
            <w:pPr>
              <w:pStyle w:val="TAN"/>
              <w:rPr>
                <w:sz w:val="14"/>
                <w:szCs w:val="14"/>
              </w:rPr>
            </w:pPr>
            <w:r w:rsidRPr="00DF6DD6">
              <w:rPr>
                <w:sz w:val="14"/>
                <w:szCs w:val="14"/>
              </w:rPr>
              <w:t>NOTE</w:t>
            </w:r>
            <w:r w:rsidR="00520853" w:rsidRPr="00DF6DD6">
              <w:rPr>
                <w:sz w:val="14"/>
                <w:szCs w:val="14"/>
              </w:rPr>
              <w:t xml:space="preserve"> 1:</w:t>
            </w:r>
            <w:r w:rsidR="00520853" w:rsidRPr="00DF6DD6">
              <w:rPr>
                <w:sz w:val="14"/>
                <w:szCs w:val="14"/>
              </w:rPr>
              <w:tab/>
              <w:t>If more than one Code Block is present, an additional CRC sequence of L = 24 Bits is attached to each Code Block (otherwise L = 0 Bit)</w:t>
            </w:r>
          </w:p>
          <w:p w14:paraId="0FA605DF" w14:textId="73BA32C5" w:rsidR="00520853" w:rsidRPr="00DF6DD6" w:rsidRDefault="00A84E1D" w:rsidP="000F181B">
            <w:pPr>
              <w:pStyle w:val="TAN"/>
              <w:rPr>
                <w:sz w:val="14"/>
                <w:szCs w:val="14"/>
                <w:lang w:eastAsia="zh-CN"/>
              </w:rPr>
            </w:pPr>
            <w:r w:rsidRPr="00DF6DD6">
              <w:rPr>
                <w:sz w:val="14"/>
                <w:szCs w:val="14"/>
              </w:rPr>
              <w:t>NOTE</w:t>
            </w:r>
            <w:r w:rsidR="00520853" w:rsidRPr="00DF6DD6">
              <w:rPr>
                <w:sz w:val="14"/>
                <w:szCs w:val="14"/>
              </w:rPr>
              <w:t xml:space="preserve"> 2:</w:t>
            </w:r>
            <w:r w:rsidR="00520853" w:rsidRPr="00DF6DD6">
              <w:rPr>
                <w:sz w:val="14"/>
                <w:szCs w:val="14"/>
              </w:rPr>
              <w:tab/>
              <w:t>As per Table 4.2-2 in TS 36.211 [7]</w:t>
            </w:r>
            <w:r w:rsidR="00520853" w:rsidRPr="00DF6DD6">
              <w:rPr>
                <w:rFonts w:hint="eastAsia"/>
                <w:sz w:val="14"/>
                <w:szCs w:val="14"/>
                <w:lang w:eastAsia="zh-CN"/>
              </w:rPr>
              <w:t>.</w:t>
            </w:r>
          </w:p>
          <w:p w14:paraId="6F3BE7D8" w14:textId="493AA760" w:rsidR="00520853" w:rsidRPr="00DF6DD6" w:rsidRDefault="00A84E1D" w:rsidP="000F181B">
            <w:pPr>
              <w:pStyle w:val="TAN"/>
              <w:rPr>
                <w:sz w:val="14"/>
                <w:szCs w:val="14"/>
                <w:lang w:eastAsia="zh-CN"/>
              </w:rPr>
            </w:pPr>
            <w:r w:rsidRPr="00DF6DD6">
              <w:rPr>
                <w:sz w:val="14"/>
                <w:szCs w:val="14"/>
              </w:rPr>
              <w:t>NOTE</w:t>
            </w:r>
            <w:r w:rsidR="00520853" w:rsidRPr="00DF6DD6">
              <w:rPr>
                <w:sz w:val="14"/>
                <w:szCs w:val="14"/>
              </w:rPr>
              <w:t xml:space="preserve"> 3:</w:t>
            </w:r>
            <w:r w:rsidR="00520853" w:rsidRPr="00DF6DD6">
              <w:rPr>
                <w:sz w:val="14"/>
                <w:szCs w:val="14"/>
              </w:rPr>
              <w:tab/>
              <w:t>As per Table 4.2-1 in TS 36.211 [7]</w:t>
            </w:r>
          </w:p>
          <w:p w14:paraId="683A2D45" w14:textId="04176891" w:rsidR="00520853" w:rsidRPr="00DF6DD6" w:rsidRDefault="00A84E1D" w:rsidP="000F181B">
            <w:pPr>
              <w:pStyle w:val="TAN"/>
              <w:rPr>
                <w:sz w:val="14"/>
                <w:szCs w:val="14"/>
              </w:rPr>
            </w:pPr>
            <w:r w:rsidRPr="00DF6DD6">
              <w:rPr>
                <w:rFonts w:hint="eastAsia"/>
                <w:sz w:val="14"/>
                <w:szCs w:val="14"/>
                <w:lang w:eastAsia="zh-CN"/>
              </w:rPr>
              <w:t>NOTE</w:t>
            </w:r>
            <w:r w:rsidR="00520853" w:rsidRPr="00DF6DD6">
              <w:rPr>
                <w:rFonts w:hint="eastAsia"/>
                <w:sz w:val="14"/>
                <w:szCs w:val="14"/>
                <w:lang w:eastAsia="zh-CN"/>
              </w:rPr>
              <w:t xml:space="preserve"> </w:t>
            </w:r>
            <w:r w:rsidR="00520853" w:rsidRPr="00DF6DD6">
              <w:rPr>
                <w:sz w:val="14"/>
                <w:szCs w:val="14"/>
                <w:lang w:eastAsia="zh-CN"/>
              </w:rPr>
              <w:t>4</w:t>
            </w:r>
            <w:r w:rsidR="00520853" w:rsidRPr="00DF6DD6">
              <w:rPr>
                <w:rFonts w:hint="eastAsia"/>
                <w:sz w:val="14"/>
                <w:szCs w:val="14"/>
                <w:lang w:eastAsia="zh-CN"/>
              </w:rPr>
              <w:t>:</w:t>
            </w:r>
            <w:r w:rsidR="00F55B07" w:rsidRPr="00DF6DD6">
              <w:rPr>
                <w:sz w:val="14"/>
                <w:szCs w:val="14"/>
              </w:rPr>
              <w:tab/>
            </w:r>
            <w:r w:rsidR="00520853" w:rsidRPr="00DF6DD6">
              <w:rPr>
                <w:sz w:val="14"/>
                <w:szCs w:val="14"/>
              </w:rPr>
              <w:t>If</w:t>
            </w:r>
            <w:r w:rsidR="00520853" w:rsidRPr="00DF6DD6">
              <w:rPr>
                <w:rFonts w:hint="eastAsia"/>
                <w:sz w:val="14"/>
                <w:szCs w:val="14"/>
              </w:rPr>
              <w:t xml:space="preserve"> </w:t>
            </w:r>
            <w:r w:rsidR="00520853" w:rsidRPr="00DF6DD6">
              <w:rPr>
                <w:rFonts w:hint="eastAsia"/>
                <w:sz w:val="14"/>
                <w:szCs w:val="14"/>
                <w:lang w:eastAsia="zh-CN"/>
              </w:rPr>
              <w:t xml:space="preserve">UE does not report UE UL </w:t>
            </w:r>
            <w:r w:rsidR="00520853" w:rsidRPr="00DF6DD6">
              <w:rPr>
                <w:sz w:val="14"/>
                <w:szCs w:val="14"/>
                <w:lang w:eastAsia="zh-CN"/>
              </w:rPr>
              <w:t>category</w:t>
            </w:r>
            <w:r w:rsidR="00520853" w:rsidRPr="00DF6DD6">
              <w:rPr>
                <w:rFonts w:hint="eastAsia"/>
                <w:sz w:val="14"/>
                <w:szCs w:val="14"/>
                <w:lang w:eastAsia="zh-CN"/>
              </w:rPr>
              <w:t xml:space="preserve">, then the </w:t>
            </w:r>
            <w:r w:rsidR="00520853" w:rsidRPr="00DF6DD6">
              <w:rPr>
                <w:sz w:val="14"/>
                <w:szCs w:val="14"/>
                <w:lang w:eastAsia="zh-CN"/>
              </w:rPr>
              <w:t>applicability</w:t>
            </w:r>
            <w:r w:rsidR="00520853" w:rsidRPr="00DF6DD6">
              <w:rPr>
                <w:rFonts w:hint="eastAsia"/>
                <w:sz w:val="14"/>
                <w:szCs w:val="14"/>
                <w:lang w:eastAsia="zh-CN"/>
              </w:rPr>
              <w:t xml:space="preserve"> of reference channel is determined by UE </w:t>
            </w:r>
            <w:r w:rsidR="00520853" w:rsidRPr="00DF6DD6">
              <w:rPr>
                <w:sz w:val="14"/>
                <w:szCs w:val="14"/>
                <w:lang w:eastAsia="zh-CN"/>
              </w:rPr>
              <w:t>category</w:t>
            </w:r>
            <w:r w:rsidR="00520853" w:rsidRPr="00DF6DD6">
              <w:rPr>
                <w:rFonts w:hint="eastAsia"/>
                <w:sz w:val="14"/>
                <w:szCs w:val="14"/>
                <w:lang w:eastAsia="zh-CN"/>
              </w:rPr>
              <w:t xml:space="preserve">. </w:t>
            </w:r>
            <w:r w:rsidR="00520853" w:rsidRPr="00DF6DD6">
              <w:rPr>
                <w:sz w:val="14"/>
                <w:szCs w:val="14"/>
                <w:lang w:eastAsia="zh-CN"/>
              </w:rPr>
              <w:t>I</w:t>
            </w:r>
            <w:r w:rsidR="00520853" w:rsidRPr="00DF6DD6">
              <w:rPr>
                <w:rFonts w:hint="eastAsia"/>
                <w:sz w:val="14"/>
                <w:szCs w:val="14"/>
                <w:lang w:eastAsia="zh-CN"/>
              </w:rPr>
              <w:t xml:space="preserve">f UE reports UE UL </w:t>
            </w:r>
            <w:r w:rsidR="00520853" w:rsidRPr="00DF6DD6">
              <w:rPr>
                <w:sz w:val="14"/>
                <w:szCs w:val="14"/>
                <w:lang w:eastAsia="zh-CN"/>
              </w:rPr>
              <w:t>category</w:t>
            </w:r>
            <w:r w:rsidR="00520853" w:rsidRPr="00DF6DD6">
              <w:rPr>
                <w:rFonts w:hint="eastAsia"/>
                <w:sz w:val="14"/>
                <w:szCs w:val="14"/>
                <w:lang w:eastAsia="zh-CN"/>
              </w:rPr>
              <w:t>, then the applicability of reference channel is determined by UE UL category</w:t>
            </w:r>
          </w:p>
        </w:tc>
      </w:tr>
    </w:tbl>
    <w:p w14:paraId="4FA84F1C" w14:textId="77777777" w:rsidR="005972C6" w:rsidRPr="00DF6DD6" w:rsidRDefault="005972C6" w:rsidP="005972C6">
      <w:pPr>
        <w:rPr>
          <w:rFonts w:eastAsia="MS Mincho"/>
          <w:lang w:eastAsia="de-DE"/>
        </w:rPr>
      </w:pPr>
    </w:p>
    <w:p w14:paraId="06EFCF46" w14:textId="77777777" w:rsidR="005972C6" w:rsidRPr="00DF6DD6" w:rsidRDefault="005972C6" w:rsidP="000623E6">
      <w:pPr>
        <w:pStyle w:val="Heading4"/>
      </w:pPr>
      <w:bookmarkStart w:id="3009" w:name="_Toc67937417"/>
      <w:r w:rsidRPr="00DF6DD6">
        <w:lastRenderedPageBreak/>
        <w:t>A.2.2.2.4</w:t>
      </w:r>
      <w:r w:rsidRPr="00DF6DD6">
        <w:tab/>
        <w:t>256 QAM</w:t>
      </w:r>
      <w:bookmarkEnd w:id="3009"/>
    </w:p>
    <w:p w14:paraId="38EF6BB3"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zh-CN"/>
        </w:rPr>
      </w:pPr>
      <w:r w:rsidRPr="00DF6DD6">
        <w:rPr>
          <w:rFonts w:ascii="Arial" w:eastAsia="Times New Roman" w:hAnsi="Arial"/>
          <w:b/>
          <w:lang w:eastAsia="x-none"/>
        </w:rPr>
        <w:t>Table A.2.</w:t>
      </w:r>
      <w:r w:rsidRPr="00DF6DD6">
        <w:rPr>
          <w:rFonts w:ascii="Arial" w:eastAsia="Times New Roman" w:hAnsi="Arial"/>
          <w:b/>
          <w:lang w:eastAsia="zh-CN"/>
        </w:rPr>
        <w:t>2</w:t>
      </w:r>
      <w:r w:rsidRPr="00DF6DD6">
        <w:rPr>
          <w:rFonts w:ascii="Arial" w:eastAsia="Times New Roman" w:hAnsi="Arial"/>
          <w:b/>
          <w:lang w:eastAsia="x-none"/>
        </w:rPr>
        <w:t>.2.</w:t>
      </w:r>
      <w:r w:rsidRPr="00DF6DD6">
        <w:rPr>
          <w:rFonts w:ascii="Arial" w:eastAsia="Times New Roman" w:hAnsi="Arial"/>
          <w:b/>
          <w:lang w:eastAsia="zh-CN"/>
        </w:rPr>
        <w:t>4</w:t>
      </w:r>
      <w:r w:rsidRPr="00DF6DD6">
        <w:rPr>
          <w:rFonts w:ascii="Arial" w:eastAsia="Times New Roman" w:hAnsi="Arial"/>
          <w:b/>
          <w:lang w:eastAsia="x-none"/>
        </w:rPr>
        <w:t xml:space="preserve">-1: Reference Channels for </w:t>
      </w:r>
      <w:r w:rsidRPr="00DF6DD6">
        <w:rPr>
          <w:rFonts w:ascii="Arial" w:eastAsia="Times New Roman" w:hAnsi="Arial"/>
          <w:b/>
          <w:lang w:eastAsia="zh-CN"/>
        </w:rPr>
        <w:t>256</w:t>
      </w:r>
      <w:r w:rsidRPr="00DF6DD6">
        <w:rPr>
          <w:rFonts w:ascii="Arial" w:eastAsia="Times New Roman" w:hAnsi="Arial"/>
          <w:b/>
          <w:lang w:eastAsia="x-none"/>
        </w:rPr>
        <w:t xml:space="preserve"> QAM with partial RB allocation</w:t>
      </w:r>
    </w:p>
    <w:tbl>
      <w:tblPr>
        <w:tblW w:w="10852" w:type="dxa"/>
        <w:tblInd w:w="-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9"/>
        <w:gridCol w:w="784"/>
        <w:gridCol w:w="687"/>
        <w:gridCol w:w="709"/>
        <w:gridCol w:w="708"/>
        <w:gridCol w:w="708"/>
        <w:gridCol w:w="992"/>
        <w:gridCol w:w="708"/>
        <w:gridCol w:w="762"/>
        <w:gridCol w:w="718"/>
        <w:gridCol w:w="839"/>
        <w:gridCol w:w="820"/>
        <w:gridCol w:w="886"/>
        <w:gridCol w:w="932"/>
      </w:tblGrid>
      <w:tr w:rsidR="00F55B07" w:rsidRPr="00DF6DD6" w14:paraId="3A2F1E2A" w14:textId="77777777" w:rsidTr="00F70669">
        <w:trPr>
          <w:trHeight w:val="1484"/>
        </w:trPr>
        <w:tc>
          <w:tcPr>
            <w:tcW w:w="599" w:type="dxa"/>
            <w:tcBorders>
              <w:top w:val="single" w:sz="4" w:space="0" w:color="auto"/>
              <w:left w:val="single" w:sz="4" w:space="0" w:color="auto"/>
              <w:bottom w:val="single" w:sz="4" w:space="0" w:color="auto"/>
              <w:right w:val="single" w:sz="4" w:space="0" w:color="auto"/>
            </w:tcBorders>
            <w:hideMark/>
          </w:tcPr>
          <w:p w14:paraId="54037F81" w14:textId="77777777" w:rsidR="005972C6" w:rsidRPr="00DF6DD6" w:rsidRDefault="005972C6" w:rsidP="000F181B">
            <w:pPr>
              <w:pStyle w:val="TAH"/>
              <w:rPr>
                <w:sz w:val="14"/>
                <w:szCs w:val="14"/>
                <w:lang w:eastAsia="ko-KR"/>
              </w:rPr>
            </w:pPr>
            <w:r w:rsidRPr="00DF6DD6">
              <w:rPr>
                <w:sz w:val="14"/>
                <w:szCs w:val="14"/>
                <w:lang w:eastAsia="ko-KR"/>
              </w:rPr>
              <w:t>Parameter</w:t>
            </w:r>
          </w:p>
        </w:tc>
        <w:tc>
          <w:tcPr>
            <w:tcW w:w="784" w:type="dxa"/>
            <w:tcBorders>
              <w:top w:val="single" w:sz="4" w:space="0" w:color="auto"/>
              <w:left w:val="single" w:sz="4" w:space="0" w:color="auto"/>
              <w:bottom w:val="single" w:sz="4" w:space="0" w:color="auto"/>
              <w:right w:val="single" w:sz="4" w:space="0" w:color="auto"/>
            </w:tcBorders>
            <w:hideMark/>
          </w:tcPr>
          <w:p w14:paraId="253F4AA9" w14:textId="77777777" w:rsidR="005972C6" w:rsidRPr="00DF6DD6" w:rsidRDefault="005972C6" w:rsidP="000F181B">
            <w:pPr>
              <w:pStyle w:val="TAH"/>
              <w:rPr>
                <w:sz w:val="14"/>
                <w:szCs w:val="14"/>
                <w:lang w:eastAsia="ko-KR"/>
              </w:rPr>
            </w:pPr>
            <w:r w:rsidRPr="00DF6DD6">
              <w:rPr>
                <w:sz w:val="14"/>
                <w:szCs w:val="14"/>
                <w:lang w:eastAsia="ko-KR"/>
              </w:rPr>
              <w:t>Ch BW</w:t>
            </w:r>
          </w:p>
        </w:tc>
        <w:tc>
          <w:tcPr>
            <w:tcW w:w="687" w:type="dxa"/>
            <w:tcBorders>
              <w:top w:val="single" w:sz="4" w:space="0" w:color="auto"/>
              <w:left w:val="single" w:sz="4" w:space="0" w:color="auto"/>
              <w:bottom w:val="single" w:sz="4" w:space="0" w:color="auto"/>
              <w:right w:val="single" w:sz="4" w:space="0" w:color="auto"/>
            </w:tcBorders>
            <w:hideMark/>
          </w:tcPr>
          <w:p w14:paraId="08200439" w14:textId="77777777" w:rsidR="005972C6" w:rsidRPr="00DF6DD6" w:rsidRDefault="005972C6" w:rsidP="000F181B">
            <w:pPr>
              <w:pStyle w:val="TAH"/>
              <w:rPr>
                <w:sz w:val="14"/>
                <w:szCs w:val="14"/>
                <w:lang w:eastAsia="ko-KR"/>
              </w:rPr>
            </w:pPr>
            <w:r w:rsidRPr="00DF6DD6">
              <w:rPr>
                <w:sz w:val="14"/>
                <w:szCs w:val="14"/>
                <w:lang w:eastAsia="ko-KR"/>
              </w:rPr>
              <w:t>Allocated RBs</w:t>
            </w:r>
          </w:p>
        </w:tc>
        <w:tc>
          <w:tcPr>
            <w:tcW w:w="709" w:type="dxa"/>
            <w:tcBorders>
              <w:top w:val="single" w:sz="4" w:space="0" w:color="auto"/>
              <w:left w:val="single" w:sz="4" w:space="0" w:color="auto"/>
              <w:bottom w:val="single" w:sz="4" w:space="0" w:color="auto"/>
              <w:right w:val="single" w:sz="4" w:space="0" w:color="auto"/>
            </w:tcBorders>
            <w:hideMark/>
          </w:tcPr>
          <w:p w14:paraId="4F4EB57B" w14:textId="66DC8BAA" w:rsidR="005972C6" w:rsidRPr="00DF6DD6" w:rsidRDefault="005972C6" w:rsidP="000F181B">
            <w:pPr>
              <w:pStyle w:val="TAH"/>
              <w:rPr>
                <w:sz w:val="14"/>
                <w:szCs w:val="14"/>
                <w:lang w:eastAsia="ko-KR"/>
              </w:rPr>
            </w:pPr>
            <w:r w:rsidRPr="00DF6DD6">
              <w:rPr>
                <w:sz w:val="14"/>
                <w:szCs w:val="14"/>
                <w:lang w:eastAsia="ko-KR"/>
              </w:rPr>
              <w:t>UL-DL Configuration (</w:t>
            </w:r>
            <w:r w:rsidR="00A84E1D" w:rsidRPr="00DF6DD6">
              <w:rPr>
                <w:sz w:val="14"/>
                <w:szCs w:val="14"/>
                <w:lang w:eastAsia="ko-KR"/>
              </w:rPr>
              <w:t>NOTE</w:t>
            </w:r>
            <w:r w:rsidRPr="00DF6DD6">
              <w:rPr>
                <w:sz w:val="14"/>
                <w:szCs w:val="14"/>
                <w:lang w:eastAsia="ko-KR"/>
              </w:rPr>
              <w:t xml:space="preserve"> 2)</w:t>
            </w:r>
          </w:p>
        </w:tc>
        <w:tc>
          <w:tcPr>
            <w:tcW w:w="708" w:type="dxa"/>
            <w:tcBorders>
              <w:top w:val="single" w:sz="4" w:space="0" w:color="auto"/>
              <w:left w:val="single" w:sz="4" w:space="0" w:color="auto"/>
              <w:bottom w:val="single" w:sz="4" w:space="0" w:color="auto"/>
              <w:right w:val="single" w:sz="4" w:space="0" w:color="auto"/>
            </w:tcBorders>
          </w:tcPr>
          <w:p w14:paraId="1995010F" w14:textId="35E6E5A1" w:rsidR="005972C6" w:rsidRPr="00DF6DD6" w:rsidRDefault="005972C6" w:rsidP="000F181B">
            <w:pPr>
              <w:pStyle w:val="TAH"/>
              <w:rPr>
                <w:sz w:val="14"/>
                <w:szCs w:val="14"/>
                <w:lang w:eastAsia="ko-KR"/>
              </w:rPr>
            </w:pPr>
            <w:r w:rsidRPr="00DF6DD6">
              <w:rPr>
                <w:sz w:val="14"/>
                <w:szCs w:val="14"/>
                <w:lang w:eastAsia="ko-KR"/>
              </w:rPr>
              <w:t>Special Slot Configuration (</w:t>
            </w:r>
            <w:r w:rsidR="00A84E1D" w:rsidRPr="00DF6DD6">
              <w:rPr>
                <w:sz w:val="14"/>
                <w:szCs w:val="14"/>
                <w:lang w:eastAsia="ko-KR"/>
              </w:rPr>
              <w:t>NOTE</w:t>
            </w:r>
            <w:r w:rsidRPr="00DF6DD6">
              <w:rPr>
                <w:sz w:val="14"/>
                <w:szCs w:val="14"/>
                <w:lang w:eastAsia="ko-KR"/>
              </w:rPr>
              <w:t xml:space="preserve"> 3)</w:t>
            </w:r>
          </w:p>
        </w:tc>
        <w:tc>
          <w:tcPr>
            <w:tcW w:w="708" w:type="dxa"/>
            <w:tcBorders>
              <w:top w:val="single" w:sz="4" w:space="0" w:color="auto"/>
              <w:left w:val="single" w:sz="4" w:space="0" w:color="auto"/>
              <w:bottom w:val="single" w:sz="4" w:space="0" w:color="auto"/>
              <w:right w:val="single" w:sz="4" w:space="0" w:color="auto"/>
            </w:tcBorders>
            <w:hideMark/>
          </w:tcPr>
          <w:p w14:paraId="045659F8" w14:textId="77777777" w:rsidR="005972C6" w:rsidRPr="00DF6DD6" w:rsidRDefault="005972C6" w:rsidP="000F181B">
            <w:pPr>
              <w:pStyle w:val="TAH"/>
              <w:rPr>
                <w:sz w:val="14"/>
                <w:szCs w:val="14"/>
                <w:lang w:eastAsia="ko-KR"/>
              </w:rPr>
            </w:pPr>
            <w:r w:rsidRPr="00DF6DD6">
              <w:rPr>
                <w:sz w:val="14"/>
                <w:szCs w:val="14"/>
                <w:lang w:eastAsia="ko-KR"/>
              </w:rPr>
              <w:t>DFT-OFDM Symbols per Sub-Frame</w:t>
            </w:r>
          </w:p>
        </w:tc>
        <w:tc>
          <w:tcPr>
            <w:tcW w:w="992" w:type="dxa"/>
            <w:tcBorders>
              <w:top w:val="single" w:sz="4" w:space="0" w:color="auto"/>
              <w:left w:val="single" w:sz="4" w:space="0" w:color="auto"/>
              <w:bottom w:val="single" w:sz="4" w:space="0" w:color="auto"/>
              <w:right w:val="single" w:sz="4" w:space="0" w:color="auto"/>
            </w:tcBorders>
            <w:hideMark/>
          </w:tcPr>
          <w:p w14:paraId="7FC63770" w14:textId="07B64512" w:rsidR="005972C6" w:rsidRPr="00DF6DD6" w:rsidRDefault="005972C6" w:rsidP="000F181B">
            <w:pPr>
              <w:pStyle w:val="TAH"/>
              <w:rPr>
                <w:sz w:val="14"/>
                <w:szCs w:val="14"/>
                <w:lang w:eastAsia="ko-KR"/>
              </w:rPr>
            </w:pPr>
            <w:r w:rsidRPr="00DF6DD6">
              <w:rPr>
                <w:sz w:val="14"/>
                <w:szCs w:val="14"/>
                <w:lang w:eastAsia="ko-KR"/>
              </w:rPr>
              <w:t>Mod</w:t>
            </w:r>
            <w:r w:rsidR="00F55B07" w:rsidRPr="00DF6DD6">
              <w:rPr>
                <w:sz w:val="14"/>
                <w:szCs w:val="14"/>
                <w:lang w:eastAsia="ko-KR"/>
              </w:rPr>
              <w:t>'</w:t>
            </w:r>
            <w:r w:rsidRPr="00DF6DD6">
              <w:rPr>
                <w:sz w:val="14"/>
                <w:szCs w:val="14"/>
                <w:lang w:eastAsia="ko-KR"/>
              </w:rPr>
              <w:t>n</w:t>
            </w:r>
          </w:p>
        </w:tc>
        <w:tc>
          <w:tcPr>
            <w:tcW w:w="708" w:type="dxa"/>
            <w:tcBorders>
              <w:top w:val="single" w:sz="4" w:space="0" w:color="auto"/>
              <w:left w:val="single" w:sz="4" w:space="0" w:color="auto"/>
              <w:bottom w:val="single" w:sz="4" w:space="0" w:color="auto"/>
              <w:right w:val="single" w:sz="4" w:space="0" w:color="auto"/>
            </w:tcBorders>
            <w:hideMark/>
          </w:tcPr>
          <w:p w14:paraId="7249B44D" w14:textId="77777777" w:rsidR="005972C6" w:rsidRPr="00DF6DD6" w:rsidRDefault="005972C6" w:rsidP="000F181B">
            <w:pPr>
              <w:pStyle w:val="TAH"/>
              <w:rPr>
                <w:sz w:val="14"/>
                <w:szCs w:val="14"/>
                <w:lang w:eastAsia="ko-KR"/>
              </w:rPr>
            </w:pPr>
            <w:r w:rsidRPr="00DF6DD6">
              <w:rPr>
                <w:sz w:val="14"/>
                <w:szCs w:val="14"/>
                <w:lang w:eastAsia="ko-KR"/>
              </w:rPr>
              <w:t>Target Coding rate</w:t>
            </w:r>
          </w:p>
        </w:tc>
        <w:tc>
          <w:tcPr>
            <w:tcW w:w="762" w:type="dxa"/>
            <w:tcBorders>
              <w:top w:val="single" w:sz="4" w:space="0" w:color="auto"/>
              <w:left w:val="single" w:sz="4" w:space="0" w:color="auto"/>
              <w:bottom w:val="single" w:sz="4" w:space="0" w:color="auto"/>
              <w:right w:val="single" w:sz="4" w:space="0" w:color="auto"/>
            </w:tcBorders>
            <w:hideMark/>
          </w:tcPr>
          <w:p w14:paraId="1096EE7A" w14:textId="77777777" w:rsidR="005972C6" w:rsidRPr="00DF6DD6" w:rsidRDefault="005972C6" w:rsidP="000F181B">
            <w:pPr>
              <w:pStyle w:val="TAH"/>
              <w:rPr>
                <w:sz w:val="14"/>
                <w:szCs w:val="14"/>
                <w:lang w:eastAsia="ko-KR"/>
              </w:rPr>
            </w:pPr>
            <w:r w:rsidRPr="00DF6DD6">
              <w:rPr>
                <w:sz w:val="14"/>
                <w:szCs w:val="14"/>
                <w:lang w:eastAsia="ko-KR"/>
              </w:rPr>
              <w:t>Payload size for Sub-Frame 2, 7</w:t>
            </w:r>
          </w:p>
        </w:tc>
        <w:tc>
          <w:tcPr>
            <w:tcW w:w="718" w:type="dxa"/>
            <w:tcBorders>
              <w:top w:val="single" w:sz="4" w:space="0" w:color="auto"/>
              <w:left w:val="single" w:sz="4" w:space="0" w:color="auto"/>
              <w:bottom w:val="single" w:sz="4" w:space="0" w:color="auto"/>
              <w:right w:val="single" w:sz="4" w:space="0" w:color="auto"/>
            </w:tcBorders>
            <w:hideMark/>
          </w:tcPr>
          <w:p w14:paraId="09478595" w14:textId="77777777" w:rsidR="005972C6" w:rsidRPr="00DF6DD6" w:rsidRDefault="005972C6" w:rsidP="000F181B">
            <w:pPr>
              <w:pStyle w:val="TAH"/>
              <w:rPr>
                <w:sz w:val="14"/>
                <w:szCs w:val="14"/>
                <w:lang w:eastAsia="ko-KR"/>
              </w:rPr>
            </w:pPr>
            <w:r w:rsidRPr="00DF6DD6">
              <w:rPr>
                <w:sz w:val="14"/>
                <w:szCs w:val="14"/>
                <w:lang w:eastAsia="ko-KR"/>
              </w:rPr>
              <w:t>Trans-port block CRC</w:t>
            </w:r>
          </w:p>
        </w:tc>
        <w:tc>
          <w:tcPr>
            <w:tcW w:w="839" w:type="dxa"/>
            <w:tcBorders>
              <w:top w:val="single" w:sz="4" w:space="0" w:color="auto"/>
              <w:left w:val="single" w:sz="4" w:space="0" w:color="auto"/>
              <w:bottom w:val="single" w:sz="4" w:space="0" w:color="auto"/>
              <w:right w:val="single" w:sz="4" w:space="0" w:color="auto"/>
            </w:tcBorders>
            <w:hideMark/>
          </w:tcPr>
          <w:p w14:paraId="17DC4EA4" w14:textId="76042867" w:rsidR="005972C6" w:rsidRPr="00DF6DD6" w:rsidRDefault="005972C6" w:rsidP="000F181B">
            <w:pPr>
              <w:pStyle w:val="TAH"/>
              <w:rPr>
                <w:sz w:val="14"/>
                <w:szCs w:val="14"/>
                <w:lang w:eastAsia="ko-KR"/>
              </w:rPr>
            </w:pPr>
            <w:r w:rsidRPr="00DF6DD6">
              <w:rPr>
                <w:sz w:val="14"/>
                <w:szCs w:val="14"/>
                <w:lang w:eastAsia="ko-KR"/>
              </w:rPr>
              <w:t>Number of code blocks per Sub-Frame (</w:t>
            </w:r>
            <w:r w:rsidR="00A84E1D" w:rsidRPr="00DF6DD6">
              <w:rPr>
                <w:sz w:val="14"/>
                <w:szCs w:val="14"/>
                <w:lang w:eastAsia="ko-KR"/>
              </w:rPr>
              <w:t>NOTE</w:t>
            </w:r>
            <w:r w:rsidRPr="00DF6DD6">
              <w:rPr>
                <w:sz w:val="14"/>
                <w:szCs w:val="14"/>
                <w:lang w:eastAsia="ko-KR"/>
              </w:rPr>
              <w:t xml:space="preserve"> 1)</w:t>
            </w:r>
          </w:p>
        </w:tc>
        <w:tc>
          <w:tcPr>
            <w:tcW w:w="820" w:type="dxa"/>
            <w:tcBorders>
              <w:top w:val="single" w:sz="4" w:space="0" w:color="auto"/>
              <w:left w:val="single" w:sz="4" w:space="0" w:color="auto"/>
              <w:bottom w:val="single" w:sz="4" w:space="0" w:color="auto"/>
              <w:right w:val="single" w:sz="4" w:space="0" w:color="auto"/>
            </w:tcBorders>
            <w:hideMark/>
          </w:tcPr>
          <w:p w14:paraId="79C1B52D" w14:textId="77777777" w:rsidR="005972C6" w:rsidRPr="00DF6DD6" w:rsidRDefault="005972C6" w:rsidP="000F181B">
            <w:pPr>
              <w:pStyle w:val="TAH"/>
              <w:rPr>
                <w:sz w:val="14"/>
                <w:szCs w:val="14"/>
                <w:lang w:eastAsia="ko-KR"/>
              </w:rPr>
            </w:pPr>
            <w:r w:rsidRPr="00DF6DD6">
              <w:rPr>
                <w:sz w:val="14"/>
                <w:szCs w:val="14"/>
                <w:lang w:eastAsia="ko-KR"/>
              </w:rPr>
              <w:t>Total number of bits per Sub-Frame for Sub-Frame 2, 7</w:t>
            </w:r>
          </w:p>
        </w:tc>
        <w:tc>
          <w:tcPr>
            <w:tcW w:w="886" w:type="dxa"/>
            <w:tcBorders>
              <w:top w:val="single" w:sz="4" w:space="0" w:color="auto"/>
              <w:left w:val="single" w:sz="4" w:space="0" w:color="auto"/>
              <w:bottom w:val="single" w:sz="4" w:space="0" w:color="auto"/>
              <w:right w:val="single" w:sz="4" w:space="0" w:color="auto"/>
            </w:tcBorders>
            <w:hideMark/>
          </w:tcPr>
          <w:p w14:paraId="17508A1E" w14:textId="77777777" w:rsidR="005972C6" w:rsidRPr="00DF6DD6" w:rsidRDefault="005972C6" w:rsidP="000F181B">
            <w:pPr>
              <w:pStyle w:val="TAH"/>
              <w:rPr>
                <w:sz w:val="14"/>
                <w:szCs w:val="14"/>
                <w:lang w:eastAsia="ko-KR"/>
              </w:rPr>
            </w:pPr>
            <w:r w:rsidRPr="00DF6DD6">
              <w:rPr>
                <w:sz w:val="14"/>
                <w:szCs w:val="14"/>
                <w:lang w:eastAsia="ko-KR"/>
              </w:rPr>
              <w:t>Total symbols per Sub-Frame for Sub-Frame 2, 7</w:t>
            </w:r>
          </w:p>
        </w:tc>
        <w:tc>
          <w:tcPr>
            <w:tcW w:w="932" w:type="dxa"/>
            <w:tcBorders>
              <w:top w:val="single" w:sz="4" w:space="0" w:color="auto"/>
              <w:left w:val="single" w:sz="4" w:space="0" w:color="auto"/>
              <w:bottom w:val="single" w:sz="4" w:space="0" w:color="auto"/>
              <w:right w:val="single" w:sz="4" w:space="0" w:color="auto"/>
            </w:tcBorders>
            <w:hideMark/>
          </w:tcPr>
          <w:p w14:paraId="07CF63AA" w14:textId="77777777" w:rsidR="005972C6" w:rsidRPr="00DF6DD6" w:rsidRDefault="005972C6" w:rsidP="000F181B">
            <w:pPr>
              <w:pStyle w:val="TAH"/>
              <w:rPr>
                <w:sz w:val="14"/>
                <w:szCs w:val="14"/>
                <w:lang w:eastAsia="ko-KR"/>
              </w:rPr>
            </w:pPr>
            <w:r w:rsidRPr="00DF6DD6">
              <w:rPr>
                <w:sz w:val="14"/>
                <w:szCs w:val="14"/>
                <w:lang w:eastAsia="zh-CN"/>
              </w:rPr>
              <w:t xml:space="preserve">UE UL Cateogry </w:t>
            </w:r>
          </w:p>
        </w:tc>
      </w:tr>
      <w:tr w:rsidR="00F55B07" w:rsidRPr="00DF6DD6" w14:paraId="352D49EC"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hideMark/>
          </w:tcPr>
          <w:p w14:paraId="3CA50DF2" w14:textId="77777777" w:rsidR="005972C6" w:rsidRPr="00DF6DD6" w:rsidRDefault="005972C6" w:rsidP="000F181B">
            <w:pPr>
              <w:pStyle w:val="TAH"/>
              <w:rPr>
                <w:sz w:val="14"/>
                <w:szCs w:val="14"/>
                <w:lang w:eastAsia="ko-KR"/>
              </w:rPr>
            </w:pPr>
            <w:r w:rsidRPr="00DF6DD6">
              <w:rPr>
                <w:sz w:val="14"/>
                <w:szCs w:val="14"/>
                <w:lang w:eastAsia="ko-KR"/>
              </w:rPr>
              <w:t>Unit</w:t>
            </w:r>
          </w:p>
        </w:tc>
        <w:tc>
          <w:tcPr>
            <w:tcW w:w="784" w:type="dxa"/>
            <w:tcBorders>
              <w:top w:val="single" w:sz="4" w:space="0" w:color="auto"/>
              <w:left w:val="single" w:sz="4" w:space="0" w:color="auto"/>
              <w:bottom w:val="single" w:sz="4" w:space="0" w:color="auto"/>
              <w:right w:val="single" w:sz="4" w:space="0" w:color="auto"/>
            </w:tcBorders>
            <w:hideMark/>
          </w:tcPr>
          <w:p w14:paraId="2314CAD7" w14:textId="77777777" w:rsidR="005972C6" w:rsidRPr="00DF6DD6" w:rsidRDefault="005972C6" w:rsidP="000F181B">
            <w:pPr>
              <w:pStyle w:val="TAH"/>
              <w:rPr>
                <w:sz w:val="14"/>
                <w:szCs w:val="14"/>
                <w:lang w:eastAsia="ko-KR"/>
              </w:rPr>
            </w:pPr>
            <w:r w:rsidRPr="00DF6DD6">
              <w:rPr>
                <w:sz w:val="14"/>
                <w:szCs w:val="14"/>
                <w:lang w:eastAsia="ko-KR"/>
              </w:rPr>
              <w:t>MHz</w:t>
            </w:r>
          </w:p>
        </w:tc>
        <w:tc>
          <w:tcPr>
            <w:tcW w:w="687" w:type="dxa"/>
            <w:tcBorders>
              <w:top w:val="single" w:sz="4" w:space="0" w:color="auto"/>
              <w:left w:val="single" w:sz="4" w:space="0" w:color="auto"/>
              <w:bottom w:val="single" w:sz="4" w:space="0" w:color="auto"/>
              <w:right w:val="single" w:sz="4" w:space="0" w:color="auto"/>
            </w:tcBorders>
          </w:tcPr>
          <w:p w14:paraId="6FB67058" w14:textId="77777777" w:rsidR="005972C6" w:rsidRPr="00DF6DD6" w:rsidRDefault="005972C6" w:rsidP="000F181B">
            <w:pPr>
              <w:pStyle w:val="TAH"/>
              <w:rPr>
                <w:sz w:val="14"/>
                <w:szCs w:val="14"/>
                <w:lang w:eastAsia="ko-KR"/>
              </w:rPr>
            </w:pPr>
          </w:p>
        </w:tc>
        <w:tc>
          <w:tcPr>
            <w:tcW w:w="709" w:type="dxa"/>
            <w:tcBorders>
              <w:top w:val="single" w:sz="4" w:space="0" w:color="auto"/>
              <w:left w:val="single" w:sz="4" w:space="0" w:color="auto"/>
              <w:bottom w:val="single" w:sz="4" w:space="0" w:color="auto"/>
              <w:right w:val="single" w:sz="4" w:space="0" w:color="auto"/>
            </w:tcBorders>
          </w:tcPr>
          <w:p w14:paraId="4500E2CB" w14:textId="77777777" w:rsidR="005972C6" w:rsidRPr="00DF6DD6" w:rsidRDefault="005972C6" w:rsidP="000F181B">
            <w:pPr>
              <w:pStyle w:val="TAH"/>
              <w:rPr>
                <w:sz w:val="14"/>
                <w:szCs w:val="14"/>
                <w:lang w:eastAsia="ko-KR"/>
              </w:rPr>
            </w:pPr>
          </w:p>
        </w:tc>
        <w:tc>
          <w:tcPr>
            <w:tcW w:w="708" w:type="dxa"/>
            <w:tcBorders>
              <w:top w:val="single" w:sz="4" w:space="0" w:color="auto"/>
              <w:left w:val="single" w:sz="4" w:space="0" w:color="auto"/>
              <w:bottom w:val="single" w:sz="4" w:space="0" w:color="auto"/>
              <w:right w:val="single" w:sz="4" w:space="0" w:color="auto"/>
            </w:tcBorders>
          </w:tcPr>
          <w:p w14:paraId="4E096547" w14:textId="77777777" w:rsidR="005972C6" w:rsidRPr="00DF6DD6" w:rsidRDefault="005972C6" w:rsidP="000F181B">
            <w:pPr>
              <w:pStyle w:val="TAH"/>
              <w:rPr>
                <w:sz w:val="14"/>
                <w:szCs w:val="14"/>
                <w:lang w:eastAsia="ko-KR"/>
              </w:rPr>
            </w:pPr>
          </w:p>
        </w:tc>
        <w:tc>
          <w:tcPr>
            <w:tcW w:w="708" w:type="dxa"/>
            <w:tcBorders>
              <w:top w:val="single" w:sz="4" w:space="0" w:color="auto"/>
              <w:left w:val="single" w:sz="4" w:space="0" w:color="auto"/>
              <w:bottom w:val="single" w:sz="4" w:space="0" w:color="auto"/>
              <w:right w:val="single" w:sz="4" w:space="0" w:color="auto"/>
            </w:tcBorders>
          </w:tcPr>
          <w:p w14:paraId="597F4556" w14:textId="77777777" w:rsidR="005972C6" w:rsidRPr="00DF6DD6" w:rsidRDefault="005972C6" w:rsidP="000F181B">
            <w:pPr>
              <w:pStyle w:val="TAH"/>
              <w:rPr>
                <w:sz w:val="14"/>
                <w:szCs w:val="14"/>
                <w:lang w:eastAsia="ko-KR"/>
              </w:rPr>
            </w:pPr>
          </w:p>
        </w:tc>
        <w:tc>
          <w:tcPr>
            <w:tcW w:w="992" w:type="dxa"/>
            <w:tcBorders>
              <w:top w:val="single" w:sz="4" w:space="0" w:color="auto"/>
              <w:left w:val="single" w:sz="4" w:space="0" w:color="auto"/>
              <w:bottom w:val="single" w:sz="4" w:space="0" w:color="auto"/>
              <w:right w:val="single" w:sz="4" w:space="0" w:color="auto"/>
            </w:tcBorders>
          </w:tcPr>
          <w:p w14:paraId="0293C757" w14:textId="77777777" w:rsidR="005972C6" w:rsidRPr="00DF6DD6" w:rsidRDefault="005972C6" w:rsidP="000F181B">
            <w:pPr>
              <w:pStyle w:val="TAH"/>
              <w:rPr>
                <w:sz w:val="14"/>
                <w:szCs w:val="14"/>
                <w:lang w:eastAsia="ko-KR"/>
              </w:rPr>
            </w:pPr>
          </w:p>
        </w:tc>
        <w:tc>
          <w:tcPr>
            <w:tcW w:w="708" w:type="dxa"/>
            <w:tcBorders>
              <w:top w:val="single" w:sz="4" w:space="0" w:color="auto"/>
              <w:left w:val="single" w:sz="4" w:space="0" w:color="auto"/>
              <w:bottom w:val="single" w:sz="4" w:space="0" w:color="auto"/>
              <w:right w:val="single" w:sz="4" w:space="0" w:color="auto"/>
            </w:tcBorders>
          </w:tcPr>
          <w:p w14:paraId="7A5318F0" w14:textId="77777777" w:rsidR="005972C6" w:rsidRPr="00DF6DD6" w:rsidRDefault="005972C6" w:rsidP="000F181B">
            <w:pPr>
              <w:pStyle w:val="TAH"/>
              <w:rPr>
                <w:sz w:val="14"/>
                <w:szCs w:val="14"/>
                <w:lang w:eastAsia="ko-KR"/>
              </w:rPr>
            </w:pPr>
          </w:p>
        </w:tc>
        <w:tc>
          <w:tcPr>
            <w:tcW w:w="762" w:type="dxa"/>
            <w:tcBorders>
              <w:top w:val="single" w:sz="4" w:space="0" w:color="auto"/>
              <w:left w:val="single" w:sz="4" w:space="0" w:color="auto"/>
              <w:bottom w:val="single" w:sz="4" w:space="0" w:color="auto"/>
              <w:right w:val="single" w:sz="4" w:space="0" w:color="auto"/>
            </w:tcBorders>
            <w:hideMark/>
          </w:tcPr>
          <w:p w14:paraId="60F0A234" w14:textId="77777777" w:rsidR="005972C6" w:rsidRPr="00DF6DD6" w:rsidRDefault="005972C6" w:rsidP="000F181B">
            <w:pPr>
              <w:pStyle w:val="TAH"/>
              <w:rPr>
                <w:sz w:val="14"/>
                <w:szCs w:val="14"/>
                <w:lang w:eastAsia="ko-KR"/>
              </w:rPr>
            </w:pPr>
            <w:r w:rsidRPr="00DF6DD6">
              <w:rPr>
                <w:sz w:val="14"/>
                <w:szCs w:val="14"/>
                <w:lang w:eastAsia="ko-KR"/>
              </w:rPr>
              <w:t>Bits</w:t>
            </w:r>
          </w:p>
        </w:tc>
        <w:tc>
          <w:tcPr>
            <w:tcW w:w="718" w:type="dxa"/>
            <w:tcBorders>
              <w:top w:val="single" w:sz="4" w:space="0" w:color="auto"/>
              <w:left w:val="single" w:sz="4" w:space="0" w:color="auto"/>
              <w:bottom w:val="single" w:sz="4" w:space="0" w:color="auto"/>
              <w:right w:val="single" w:sz="4" w:space="0" w:color="auto"/>
            </w:tcBorders>
            <w:hideMark/>
          </w:tcPr>
          <w:p w14:paraId="0A8B8EC5" w14:textId="77777777" w:rsidR="005972C6" w:rsidRPr="00DF6DD6" w:rsidRDefault="005972C6" w:rsidP="000F181B">
            <w:pPr>
              <w:pStyle w:val="TAH"/>
              <w:rPr>
                <w:sz w:val="14"/>
                <w:szCs w:val="14"/>
                <w:lang w:eastAsia="ko-KR"/>
              </w:rPr>
            </w:pPr>
            <w:r w:rsidRPr="00DF6DD6">
              <w:rPr>
                <w:sz w:val="14"/>
                <w:szCs w:val="14"/>
                <w:lang w:eastAsia="ko-KR"/>
              </w:rPr>
              <w:t>Bits</w:t>
            </w:r>
          </w:p>
        </w:tc>
        <w:tc>
          <w:tcPr>
            <w:tcW w:w="839" w:type="dxa"/>
            <w:tcBorders>
              <w:top w:val="single" w:sz="4" w:space="0" w:color="auto"/>
              <w:left w:val="single" w:sz="4" w:space="0" w:color="auto"/>
              <w:bottom w:val="single" w:sz="4" w:space="0" w:color="auto"/>
              <w:right w:val="single" w:sz="4" w:space="0" w:color="auto"/>
            </w:tcBorders>
          </w:tcPr>
          <w:p w14:paraId="26F0C1EE" w14:textId="77777777" w:rsidR="005972C6" w:rsidRPr="00DF6DD6" w:rsidRDefault="005972C6" w:rsidP="000F181B">
            <w:pPr>
              <w:pStyle w:val="TAH"/>
              <w:rPr>
                <w:sz w:val="14"/>
                <w:szCs w:val="14"/>
                <w:lang w:eastAsia="ko-KR"/>
              </w:rPr>
            </w:pPr>
          </w:p>
        </w:tc>
        <w:tc>
          <w:tcPr>
            <w:tcW w:w="820" w:type="dxa"/>
            <w:tcBorders>
              <w:top w:val="single" w:sz="4" w:space="0" w:color="auto"/>
              <w:left w:val="single" w:sz="4" w:space="0" w:color="auto"/>
              <w:bottom w:val="single" w:sz="4" w:space="0" w:color="auto"/>
              <w:right w:val="single" w:sz="4" w:space="0" w:color="auto"/>
            </w:tcBorders>
            <w:hideMark/>
          </w:tcPr>
          <w:p w14:paraId="7D4CA14C" w14:textId="77777777" w:rsidR="005972C6" w:rsidRPr="00DF6DD6" w:rsidRDefault="005972C6" w:rsidP="000F181B">
            <w:pPr>
              <w:pStyle w:val="TAH"/>
              <w:rPr>
                <w:sz w:val="14"/>
                <w:szCs w:val="14"/>
                <w:lang w:eastAsia="ko-KR"/>
              </w:rPr>
            </w:pPr>
            <w:r w:rsidRPr="00DF6DD6">
              <w:rPr>
                <w:sz w:val="14"/>
                <w:szCs w:val="14"/>
                <w:lang w:eastAsia="ko-KR"/>
              </w:rPr>
              <w:t>Bits</w:t>
            </w:r>
          </w:p>
        </w:tc>
        <w:tc>
          <w:tcPr>
            <w:tcW w:w="886" w:type="dxa"/>
            <w:tcBorders>
              <w:top w:val="single" w:sz="4" w:space="0" w:color="auto"/>
              <w:left w:val="single" w:sz="4" w:space="0" w:color="auto"/>
              <w:bottom w:val="single" w:sz="4" w:space="0" w:color="auto"/>
              <w:right w:val="single" w:sz="4" w:space="0" w:color="auto"/>
            </w:tcBorders>
          </w:tcPr>
          <w:p w14:paraId="7FD4D8A4" w14:textId="77777777" w:rsidR="005972C6" w:rsidRPr="00DF6DD6" w:rsidRDefault="005972C6" w:rsidP="000F181B">
            <w:pPr>
              <w:pStyle w:val="TAH"/>
              <w:rPr>
                <w:sz w:val="14"/>
                <w:szCs w:val="14"/>
                <w:lang w:eastAsia="ko-KR"/>
              </w:rPr>
            </w:pPr>
          </w:p>
        </w:tc>
        <w:tc>
          <w:tcPr>
            <w:tcW w:w="932" w:type="dxa"/>
            <w:tcBorders>
              <w:top w:val="single" w:sz="4" w:space="0" w:color="auto"/>
              <w:left w:val="single" w:sz="4" w:space="0" w:color="auto"/>
              <w:bottom w:val="single" w:sz="4" w:space="0" w:color="auto"/>
              <w:right w:val="single" w:sz="4" w:space="0" w:color="auto"/>
            </w:tcBorders>
          </w:tcPr>
          <w:p w14:paraId="23880B7C" w14:textId="77777777" w:rsidR="005972C6" w:rsidRPr="00DF6DD6" w:rsidRDefault="005972C6" w:rsidP="000F181B">
            <w:pPr>
              <w:pStyle w:val="TAH"/>
              <w:rPr>
                <w:sz w:val="14"/>
                <w:szCs w:val="14"/>
                <w:lang w:eastAsia="ko-KR"/>
              </w:rPr>
            </w:pPr>
          </w:p>
        </w:tc>
      </w:tr>
      <w:tr w:rsidR="00F55B07" w:rsidRPr="00DF6DD6" w14:paraId="0080F1D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2579AD37"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7F6DF96" w14:textId="77777777" w:rsidR="005972C6" w:rsidRPr="00DF6DD6" w:rsidRDefault="005972C6" w:rsidP="000F181B">
            <w:pPr>
              <w:pStyle w:val="TAC"/>
              <w:rPr>
                <w:sz w:val="14"/>
                <w:szCs w:val="14"/>
                <w:lang w:eastAsia="ko-KR"/>
              </w:rPr>
            </w:pPr>
            <w:r w:rsidRPr="00DF6DD6">
              <w:rPr>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4EC57B4" w14:textId="77777777" w:rsidR="005972C6" w:rsidRPr="00DF6DD6" w:rsidRDefault="005972C6" w:rsidP="000F181B">
            <w:pPr>
              <w:pStyle w:val="TAC"/>
              <w:rPr>
                <w:sz w:val="14"/>
                <w:szCs w:val="14"/>
                <w:lang w:eastAsia="ko-KR"/>
              </w:rPr>
            </w:pPr>
            <w:r w:rsidRPr="00DF6DD6">
              <w:rPr>
                <w:sz w:val="14"/>
                <w:szCs w:val="14"/>
                <w:lang w:eastAsia="ko-KR"/>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9ED88E7"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08A9F112"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7A91E945"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AAF02F0"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710893B"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106D6052" w14:textId="77777777" w:rsidR="005972C6" w:rsidRPr="00DF6DD6" w:rsidRDefault="005972C6" w:rsidP="000F181B">
            <w:pPr>
              <w:pStyle w:val="TAC"/>
              <w:rPr>
                <w:sz w:val="14"/>
                <w:szCs w:val="14"/>
                <w:lang w:eastAsia="ko-KR"/>
              </w:rPr>
            </w:pPr>
            <w:r w:rsidRPr="00DF6DD6">
              <w:rPr>
                <w:sz w:val="14"/>
                <w:szCs w:val="14"/>
                <w:lang w:eastAsia="ko-KR"/>
              </w:rPr>
              <w:t xml:space="preserve">840    </w:t>
            </w:r>
          </w:p>
        </w:tc>
        <w:tc>
          <w:tcPr>
            <w:tcW w:w="718" w:type="dxa"/>
            <w:tcBorders>
              <w:top w:val="single" w:sz="4" w:space="0" w:color="auto"/>
              <w:left w:val="single" w:sz="4" w:space="0" w:color="auto"/>
              <w:bottom w:val="single" w:sz="4" w:space="0" w:color="auto"/>
              <w:right w:val="single" w:sz="4" w:space="0" w:color="auto"/>
            </w:tcBorders>
            <w:vAlign w:val="center"/>
            <w:hideMark/>
          </w:tcPr>
          <w:p w14:paraId="4F14F2FE"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71BAE5DE" w14:textId="77777777" w:rsidR="005972C6" w:rsidRPr="00DF6DD6" w:rsidRDefault="005972C6" w:rsidP="000F181B">
            <w:pPr>
              <w:pStyle w:val="TAC"/>
              <w:rPr>
                <w:sz w:val="14"/>
                <w:szCs w:val="14"/>
                <w:lang w:eastAsia="ko-KR"/>
              </w:rPr>
            </w:pPr>
            <w:r w:rsidRPr="00DF6DD6">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2A116F8F" w14:textId="77777777" w:rsidR="005972C6" w:rsidRPr="00DF6DD6" w:rsidRDefault="005972C6" w:rsidP="000F181B">
            <w:pPr>
              <w:pStyle w:val="TAC"/>
              <w:rPr>
                <w:sz w:val="14"/>
                <w:szCs w:val="14"/>
                <w:lang w:eastAsia="ko-KR"/>
              </w:rPr>
            </w:pPr>
            <w:r w:rsidRPr="00DF6DD6">
              <w:rPr>
                <w:sz w:val="14"/>
                <w:szCs w:val="14"/>
                <w:lang w:eastAsia="ko-KR"/>
              </w:rPr>
              <w:t>1152</w:t>
            </w:r>
          </w:p>
        </w:tc>
        <w:tc>
          <w:tcPr>
            <w:tcW w:w="886" w:type="dxa"/>
            <w:tcBorders>
              <w:top w:val="single" w:sz="4" w:space="0" w:color="auto"/>
              <w:left w:val="single" w:sz="4" w:space="0" w:color="auto"/>
              <w:bottom w:val="single" w:sz="4" w:space="0" w:color="auto"/>
              <w:right w:val="single" w:sz="4" w:space="0" w:color="auto"/>
            </w:tcBorders>
            <w:vAlign w:val="center"/>
            <w:hideMark/>
          </w:tcPr>
          <w:p w14:paraId="79F188CD" w14:textId="77777777" w:rsidR="005972C6" w:rsidRPr="00DF6DD6" w:rsidRDefault="005972C6" w:rsidP="000F181B">
            <w:pPr>
              <w:pStyle w:val="TAC"/>
              <w:rPr>
                <w:sz w:val="14"/>
                <w:szCs w:val="14"/>
                <w:lang w:eastAsia="ko-KR"/>
              </w:rPr>
            </w:pPr>
            <w:r w:rsidRPr="00DF6DD6">
              <w:rPr>
                <w:sz w:val="14"/>
                <w:szCs w:val="14"/>
                <w:lang w:eastAsia="ko-KR"/>
              </w:rPr>
              <w:t>144</w:t>
            </w:r>
          </w:p>
        </w:tc>
        <w:tc>
          <w:tcPr>
            <w:tcW w:w="932" w:type="dxa"/>
            <w:tcBorders>
              <w:top w:val="single" w:sz="4" w:space="0" w:color="auto"/>
              <w:left w:val="single" w:sz="4" w:space="0" w:color="auto"/>
              <w:bottom w:val="single" w:sz="4" w:space="0" w:color="auto"/>
              <w:right w:val="single" w:sz="4" w:space="0" w:color="auto"/>
            </w:tcBorders>
            <w:hideMark/>
          </w:tcPr>
          <w:p w14:paraId="421A2818"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59F5B176"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DCBA09F"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37DDDED6" w14:textId="77777777" w:rsidR="005972C6" w:rsidRPr="00DF6DD6" w:rsidRDefault="005972C6" w:rsidP="000F181B">
            <w:pPr>
              <w:pStyle w:val="TAC"/>
              <w:rPr>
                <w:sz w:val="14"/>
                <w:szCs w:val="14"/>
                <w:lang w:eastAsia="ko-KR"/>
              </w:rPr>
            </w:pPr>
            <w:r w:rsidRPr="00DF6DD6">
              <w:rPr>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5BA8C7C" w14:textId="77777777" w:rsidR="005972C6" w:rsidRPr="00DF6DD6" w:rsidRDefault="005972C6" w:rsidP="000F181B">
            <w:pPr>
              <w:pStyle w:val="TAC"/>
              <w:rPr>
                <w:sz w:val="14"/>
                <w:szCs w:val="14"/>
                <w:lang w:eastAsia="ko-KR"/>
              </w:rPr>
            </w:pPr>
            <w:r w:rsidRPr="00DF6DD6">
              <w:rPr>
                <w:sz w:val="14"/>
                <w:szCs w:val="14"/>
                <w:lang w:eastAsia="ko-KR"/>
              </w:rPr>
              <w:t>2</w:t>
            </w:r>
          </w:p>
        </w:tc>
        <w:tc>
          <w:tcPr>
            <w:tcW w:w="709" w:type="dxa"/>
            <w:tcBorders>
              <w:top w:val="single" w:sz="4" w:space="0" w:color="auto"/>
              <w:left w:val="single" w:sz="4" w:space="0" w:color="auto"/>
              <w:bottom w:val="single" w:sz="4" w:space="0" w:color="auto"/>
              <w:right w:val="single" w:sz="4" w:space="0" w:color="auto"/>
            </w:tcBorders>
            <w:hideMark/>
          </w:tcPr>
          <w:p w14:paraId="70AC5B98"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F42BB4D"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E182DCC"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A1C71F"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960CC33"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186957F" w14:textId="77777777" w:rsidR="005972C6" w:rsidRPr="00DF6DD6" w:rsidRDefault="005972C6" w:rsidP="000F181B">
            <w:pPr>
              <w:pStyle w:val="TAC"/>
              <w:rPr>
                <w:sz w:val="14"/>
                <w:szCs w:val="14"/>
                <w:lang w:eastAsia="ko-KR"/>
              </w:rPr>
            </w:pPr>
            <w:r w:rsidRPr="00DF6DD6">
              <w:rPr>
                <w:sz w:val="14"/>
                <w:szCs w:val="14"/>
                <w:lang w:eastAsia="ko-KR"/>
              </w:rPr>
              <w:t xml:space="preserve">1672    </w:t>
            </w:r>
          </w:p>
        </w:tc>
        <w:tc>
          <w:tcPr>
            <w:tcW w:w="718" w:type="dxa"/>
            <w:tcBorders>
              <w:top w:val="single" w:sz="4" w:space="0" w:color="auto"/>
              <w:left w:val="single" w:sz="4" w:space="0" w:color="auto"/>
              <w:bottom w:val="single" w:sz="4" w:space="0" w:color="auto"/>
              <w:right w:val="single" w:sz="4" w:space="0" w:color="auto"/>
            </w:tcBorders>
            <w:vAlign w:val="center"/>
            <w:hideMark/>
          </w:tcPr>
          <w:p w14:paraId="3322023A"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ABC43C9" w14:textId="77777777" w:rsidR="005972C6" w:rsidRPr="00DF6DD6" w:rsidRDefault="005972C6" w:rsidP="000F181B">
            <w:pPr>
              <w:pStyle w:val="TAC"/>
              <w:rPr>
                <w:sz w:val="14"/>
                <w:szCs w:val="14"/>
                <w:lang w:eastAsia="ko-KR"/>
              </w:rPr>
            </w:pPr>
            <w:r w:rsidRPr="00DF6DD6">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63815241" w14:textId="77777777" w:rsidR="005972C6" w:rsidRPr="00DF6DD6" w:rsidRDefault="005972C6" w:rsidP="000F181B">
            <w:pPr>
              <w:pStyle w:val="TAC"/>
              <w:rPr>
                <w:sz w:val="14"/>
                <w:szCs w:val="14"/>
                <w:lang w:eastAsia="ko-KR"/>
              </w:rPr>
            </w:pPr>
            <w:r w:rsidRPr="00DF6DD6">
              <w:rPr>
                <w:sz w:val="14"/>
                <w:szCs w:val="14"/>
                <w:lang w:eastAsia="ko-KR"/>
              </w:rPr>
              <w:t>2304</w:t>
            </w:r>
          </w:p>
        </w:tc>
        <w:tc>
          <w:tcPr>
            <w:tcW w:w="886" w:type="dxa"/>
            <w:tcBorders>
              <w:top w:val="single" w:sz="4" w:space="0" w:color="auto"/>
              <w:left w:val="single" w:sz="4" w:space="0" w:color="auto"/>
              <w:bottom w:val="single" w:sz="4" w:space="0" w:color="auto"/>
              <w:right w:val="single" w:sz="4" w:space="0" w:color="auto"/>
            </w:tcBorders>
            <w:vAlign w:val="center"/>
            <w:hideMark/>
          </w:tcPr>
          <w:p w14:paraId="733D7874" w14:textId="77777777" w:rsidR="005972C6" w:rsidRPr="00DF6DD6" w:rsidRDefault="005972C6" w:rsidP="000F181B">
            <w:pPr>
              <w:pStyle w:val="TAC"/>
              <w:rPr>
                <w:sz w:val="14"/>
                <w:szCs w:val="14"/>
                <w:lang w:eastAsia="ko-KR"/>
              </w:rPr>
            </w:pPr>
            <w:r w:rsidRPr="00DF6DD6">
              <w:rPr>
                <w:sz w:val="14"/>
                <w:szCs w:val="14"/>
                <w:lang w:eastAsia="ko-KR"/>
              </w:rPr>
              <w:t>288</w:t>
            </w:r>
          </w:p>
        </w:tc>
        <w:tc>
          <w:tcPr>
            <w:tcW w:w="932" w:type="dxa"/>
            <w:tcBorders>
              <w:top w:val="single" w:sz="4" w:space="0" w:color="auto"/>
              <w:left w:val="single" w:sz="4" w:space="0" w:color="auto"/>
              <w:bottom w:val="single" w:sz="4" w:space="0" w:color="auto"/>
              <w:right w:val="single" w:sz="4" w:space="0" w:color="auto"/>
            </w:tcBorders>
            <w:hideMark/>
          </w:tcPr>
          <w:p w14:paraId="1842E91D"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6F08A79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1A5D0FC"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14F3A94" w14:textId="77777777" w:rsidR="005972C6" w:rsidRPr="00DF6DD6" w:rsidRDefault="005972C6" w:rsidP="000F181B">
            <w:pPr>
              <w:pStyle w:val="TAC"/>
              <w:rPr>
                <w:sz w:val="14"/>
                <w:szCs w:val="14"/>
                <w:lang w:eastAsia="ko-KR"/>
              </w:rPr>
            </w:pPr>
            <w:r w:rsidRPr="00DF6DD6">
              <w:rPr>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786E9E1" w14:textId="77777777" w:rsidR="005972C6" w:rsidRPr="00DF6DD6" w:rsidRDefault="005972C6" w:rsidP="000F181B">
            <w:pPr>
              <w:pStyle w:val="TAC"/>
              <w:rPr>
                <w:sz w:val="14"/>
                <w:szCs w:val="14"/>
                <w:lang w:eastAsia="ko-KR"/>
              </w:rPr>
            </w:pPr>
            <w:r w:rsidRPr="00DF6DD6">
              <w:rPr>
                <w:sz w:val="14"/>
                <w:szCs w:val="14"/>
                <w:lang w:eastAsia="ko-KR"/>
              </w:rPr>
              <w:t>3</w:t>
            </w:r>
          </w:p>
        </w:tc>
        <w:tc>
          <w:tcPr>
            <w:tcW w:w="709" w:type="dxa"/>
            <w:tcBorders>
              <w:top w:val="single" w:sz="4" w:space="0" w:color="auto"/>
              <w:left w:val="single" w:sz="4" w:space="0" w:color="auto"/>
              <w:bottom w:val="single" w:sz="4" w:space="0" w:color="auto"/>
              <w:right w:val="single" w:sz="4" w:space="0" w:color="auto"/>
            </w:tcBorders>
            <w:hideMark/>
          </w:tcPr>
          <w:p w14:paraId="7DC7135C"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593E9A38"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1AF4277"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B95AD31"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8220219"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BB755FE" w14:textId="77777777" w:rsidR="005972C6" w:rsidRPr="00DF6DD6" w:rsidRDefault="005972C6" w:rsidP="000F181B">
            <w:pPr>
              <w:pStyle w:val="TAC"/>
              <w:rPr>
                <w:sz w:val="14"/>
                <w:szCs w:val="14"/>
                <w:lang w:eastAsia="ko-KR"/>
              </w:rPr>
            </w:pPr>
            <w:r w:rsidRPr="00DF6DD6">
              <w:rPr>
                <w:sz w:val="14"/>
                <w:szCs w:val="14"/>
                <w:lang w:eastAsia="ko-KR"/>
              </w:rPr>
              <w:t xml:space="preserve">2536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236AD41B"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5457D9B0" w14:textId="77777777" w:rsidR="005972C6" w:rsidRPr="00DF6DD6" w:rsidRDefault="005972C6" w:rsidP="000F181B">
            <w:pPr>
              <w:pStyle w:val="TAC"/>
              <w:rPr>
                <w:sz w:val="14"/>
                <w:szCs w:val="14"/>
                <w:lang w:eastAsia="ko-KR"/>
              </w:rPr>
            </w:pPr>
            <w:r w:rsidRPr="00DF6DD6">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49471286" w14:textId="77777777" w:rsidR="005972C6" w:rsidRPr="00DF6DD6" w:rsidRDefault="005972C6" w:rsidP="000F181B">
            <w:pPr>
              <w:pStyle w:val="TAC"/>
              <w:rPr>
                <w:sz w:val="14"/>
                <w:szCs w:val="14"/>
                <w:lang w:eastAsia="ko-KR"/>
              </w:rPr>
            </w:pPr>
            <w:r w:rsidRPr="00DF6DD6">
              <w:rPr>
                <w:sz w:val="14"/>
                <w:szCs w:val="14"/>
                <w:lang w:eastAsia="ko-KR"/>
              </w:rPr>
              <w:t>3456</w:t>
            </w:r>
          </w:p>
        </w:tc>
        <w:tc>
          <w:tcPr>
            <w:tcW w:w="886" w:type="dxa"/>
            <w:tcBorders>
              <w:top w:val="single" w:sz="4" w:space="0" w:color="auto"/>
              <w:left w:val="single" w:sz="4" w:space="0" w:color="auto"/>
              <w:bottom w:val="single" w:sz="4" w:space="0" w:color="auto"/>
              <w:right w:val="single" w:sz="4" w:space="0" w:color="auto"/>
            </w:tcBorders>
            <w:vAlign w:val="center"/>
            <w:hideMark/>
          </w:tcPr>
          <w:p w14:paraId="469E7380" w14:textId="77777777" w:rsidR="005972C6" w:rsidRPr="00DF6DD6" w:rsidRDefault="005972C6" w:rsidP="000F181B">
            <w:pPr>
              <w:pStyle w:val="TAC"/>
              <w:rPr>
                <w:sz w:val="14"/>
                <w:szCs w:val="14"/>
                <w:lang w:eastAsia="ko-KR"/>
              </w:rPr>
            </w:pPr>
            <w:r w:rsidRPr="00DF6DD6">
              <w:rPr>
                <w:sz w:val="14"/>
                <w:szCs w:val="14"/>
                <w:lang w:eastAsia="ko-KR"/>
              </w:rPr>
              <w:t>432</w:t>
            </w:r>
          </w:p>
        </w:tc>
        <w:tc>
          <w:tcPr>
            <w:tcW w:w="932" w:type="dxa"/>
            <w:tcBorders>
              <w:top w:val="single" w:sz="4" w:space="0" w:color="auto"/>
              <w:left w:val="single" w:sz="4" w:space="0" w:color="auto"/>
              <w:bottom w:val="single" w:sz="4" w:space="0" w:color="auto"/>
              <w:right w:val="single" w:sz="4" w:space="0" w:color="auto"/>
            </w:tcBorders>
            <w:hideMark/>
          </w:tcPr>
          <w:p w14:paraId="47C1C0A7"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02B0B29A"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3A13809D"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939D8A2" w14:textId="77777777" w:rsidR="005972C6" w:rsidRPr="00DF6DD6" w:rsidRDefault="005972C6" w:rsidP="000F181B">
            <w:pPr>
              <w:pStyle w:val="TAC"/>
              <w:rPr>
                <w:sz w:val="14"/>
                <w:szCs w:val="14"/>
                <w:lang w:eastAsia="ko-KR"/>
              </w:rPr>
            </w:pPr>
            <w:r w:rsidRPr="00DF6DD6">
              <w:rPr>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B389145" w14:textId="77777777" w:rsidR="005972C6" w:rsidRPr="00DF6DD6" w:rsidRDefault="005972C6" w:rsidP="000F181B">
            <w:pPr>
              <w:pStyle w:val="TAC"/>
              <w:rPr>
                <w:sz w:val="14"/>
                <w:szCs w:val="14"/>
                <w:lang w:eastAsia="ko-KR"/>
              </w:rPr>
            </w:pPr>
            <w:r w:rsidRPr="00DF6DD6">
              <w:rPr>
                <w:sz w:val="14"/>
                <w:szCs w:val="14"/>
                <w:lang w:eastAsia="ko-KR"/>
              </w:rPr>
              <w:t>4</w:t>
            </w:r>
          </w:p>
        </w:tc>
        <w:tc>
          <w:tcPr>
            <w:tcW w:w="709" w:type="dxa"/>
            <w:tcBorders>
              <w:top w:val="single" w:sz="4" w:space="0" w:color="auto"/>
              <w:left w:val="single" w:sz="4" w:space="0" w:color="auto"/>
              <w:bottom w:val="single" w:sz="4" w:space="0" w:color="auto"/>
              <w:right w:val="single" w:sz="4" w:space="0" w:color="auto"/>
            </w:tcBorders>
            <w:hideMark/>
          </w:tcPr>
          <w:p w14:paraId="2429FCC7"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9D329AB"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34F27AFC"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564E4BF"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AA84D01"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59EDC21" w14:textId="77777777" w:rsidR="005972C6" w:rsidRPr="00DF6DD6" w:rsidRDefault="005972C6" w:rsidP="000F181B">
            <w:pPr>
              <w:pStyle w:val="TAC"/>
              <w:rPr>
                <w:sz w:val="14"/>
                <w:szCs w:val="14"/>
                <w:lang w:eastAsia="ko-KR"/>
              </w:rPr>
            </w:pPr>
            <w:r w:rsidRPr="00DF6DD6">
              <w:rPr>
                <w:sz w:val="14"/>
                <w:szCs w:val="14"/>
                <w:lang w:eastAsia="ko-KR"/>
              </w:rPr>
              <w:t xml:space="preserve">3368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7A6FC3BD"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CB51D20" w14:textId="77777777" w:rsidR="005972C6" w:rsidRPr="00DF6DD6" w:rsidRDefault="005972C6" w:rsidP="000F181B">
            <w:pPr>
              <w:pStyle w:val="TAC"/>
              <w:rPr>
                <w:sz w:val="14"/>
                <w:szCs w:val="14"/>
                <w:lang w:eastAsia="ko-KR"/>
              </w:rPr>
            </w:pPr>
            <w:r w:rsidRPr="00DF6DD6">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B2B2B05" w14:textId="77777777" w:rsidR="005972C6" w:rsidRPr="00DF6DD6" w:rsidRDefault="005972C6" w:rsidP="000F181B">
            <w:pPr>
              <w:pStyle w:val="TAC"/>
              <w:rPr>
                <w:sz w:val="14"/>
                <w:szCs w:val="14"/>
                <w:lang w:eastAsia="ko-KR"/>
              </w:rPr>
            </w:pPr>
            <w:r w:rsidRPr="00DF6DD6">
              <w:rPr>
                <w:sz w:val="14"/>
                <w:szCs w:val="14"/>
                <w:lang w:eastAsia="ko-KR"/>
              </w:rPr>
              <w:t>4608</w:t>
            </w:r>
          </w:p>
        </w:tc>
        <w:tc>
          <w:tcPr>
            <w:tcW w:w="886" w:type="dxa"/>
            <w:tcBorders>
              <w:top w:val="single" w:sz="4" w:space="0" w:color="auto"/>
              <w:left w:val="single" w:sz="4" w:space="0" w:color="auto"/>
              <w:bottom w:val="single" w:sz="4" w:space="0" w:color="auto"/>
              <w:right w:val="single" w:sz="4" w:space="0" w:color="auto"/>
            </w:tcBorders>
            <w:vAlign w:val="center"/>
            <w:hideMark/>
          </w:tcPr>
          <w:p w14:paraId="021E22DB" w14:textId="77777777" w:rsidR="005972C6" w:rsidRPr="00DF6DD6" w:rsidRDefault="005972C6" w:rsidP="000F181B">
            <w:pPr>
              <w:pStyle w:val="TAC"/>
              <w:rPr>
                <w:sz w:val="14"/>
                <w:szCs w:val="14"/>
                <w:lang w:eastAsia="ko-KR"/>
              </w:rPr>
            </w:pPr>
            <w:r w:rsidRPr="00DF6DD6">
              <w:rPr>
                <w:sz w:val="14"/>
                <w:szCs w:val="14"/>
                <w:lang w:eastAsia="ko-KR"/>
              </w:rPr>
              <w:t>576</w:t>
            </w:r>
          </w:p>
        </w:tc>
        <w:tc>
          <w:tcPr>
            <w:tcW w:w="932" w:type="dxa"/>
            <w:tcBorders>
              <w:top w:val="single" w:sz="4" w:space="0" w:color="auto"/>
              <w:left w:val="single" w:sz="4" w:space="0" w:color="auto"/>
              <w:bottom w:val="single" w:sz="4" w:space="0" w:color="auto"/>
              <w:right w:val="single" w:sz="4" w:space="0" w:color="auto"/>
            </w:tcBorders>
            <w:hideMark/>
          </w:tcPr>
          <w:p w14:paraId="592BDC56"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355B8B9C"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FC082E1"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769CFC7" w14:textId="77777777" w:rsidR="005972C6" w:rsidRPr="00DF6DD6" w:rsidRDefault="005972C6" w:rsidP="000F181B">
            <w:pPr>
              <w:pStyle w:val="TAC"/>
              <w:rPr>
                <w:sz w:val="14"/>
                <w:szCs w:val="14"/>
                <w:lang w:eastAsia="ko-KR"/>
              </w:rPr>
            </w:pPr>
            <w:r w:rsidRPr="00DF6DD6">
              <w:rPr>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154CE33" w14:textId="77777777" w:rsidR="005972C6" w:rsidRPr="00DF6DD6" w:rsidRDefault="005972C6" w:rsidP="000F181B">
            <w:pPr>
              <w:pStyle w:val="TAC"/>
              <w:rPr>
                <w:sz w:val="14"/>
                <w:szCs w:val="14"/>
                <w:lang w:eastAsia="ko-KR"/>
              </w:rPr>
            </w:pPr>
            <w:r w:rsidRPr="00DF6DD6">
              <w:rPr>
                <w:sz w:val="14"/>
                <w:szCs w:val="14"/>
                <w:lang w:eastAsia="ko-KR"/>
              </w:rPr>
              <w:t>5</w:t>
            </w:r>
          </w:p>
        </w:tc>
        <w:tc>
          <w:tcPr>
            <w:tcW w:w="709" w:type="dxa"/>
            <w:tcBorders>
              <w:top w:val="single" w:sz="4" w:space="0" w:color="auto"/>
              <w:left w:val="single" w:sz="4" w:space="0" w:color="auto"/>
              <w:bottom w:val="single" w:sz="4" w:space="0" w:color="auto"/>
              <w:right w:val="single" w:sz="4" w:space="0" w:color="auto"/>
            </w:tcBorders>
            <w:hideMark/>
          </w:tcPr>
          <w:p w14:paraId="4D774A40"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4685D47"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62CF5970"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A70636"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DA62E5D"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1B4DA371" w14:textId="77777777" w:rsidR="005972C6" w:rsidRPr="00DF6DD6" w:rsidRDefault="005972C6" w:rsidP="000F181B">
            <w:pPr>
              <w:pStyle w:val="TAC"/>
              <w:rPr>
                <w:sz w:val="14"/>
                <w:szCs w:val="14"/>
                <w:lang w:eastAsia="ko-KR"/>
              </w:rPr>
            </w:pPr>
            <w:r w:rsidRPr="00DF6DD6">
              <w:rPr>
                <w:sz w:val="14"/>
                <w:szCs w:val="14"/>
                <w:lang w:eastAsia="ko-KR"/>
              </w:rPr>
              <w:t xml:space="preserve">4264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0C83F10F"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CC3791B" w14:textId="77777777" w:rsidR="005972C6" w:rsidRPr="00DF6DD6" w:rsidRDefault="005972C6" w:rsidP="000F181B">
            <w:pPr>
              <w:pStyle w:val="TAC"/>
              <w:rPr>
                <w:sz w:val="14"/>
                <w:szCs w:val="14"/>
                <w:lang w:eastAsia="ko-KR"/>
              </w:rPr>
            </w:pPr>
            <w:r w:rsidRPr="00DF6DD6">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209E48A" w14:textId="77777777" w:rsidR="005972C6" w:rsidRPr="00DF6DD6" w:rsidRDefault="005972C6" w:rsidP="000F181B">
            <w:pPr>
              <w:pStyle w:val="TAC"/>
              <w:rPr>
                <w:sz w:val="14"/>
                <w:szCs w:val="14"/>
                <w:lang w:eastAsia="ko-KR"/>
              </w:rPr>
            </w:pPr>
            <w:r w:rsidRPr="00DF6DD6">
              <w:rPr>
                <w:sz w:val="14"/>
                <w:szCs w:val="14"/>
                <w:lang w:eastAsia="ko-KR"/>
              </w:rPr>
              <w:t>5760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09152E8" w14:textId="77777777" w:rsidR="005972C6" w:rsidRPr="00DF6DD6" w:rsidRDefault="005972C6" w:rsidP="000F181B">
            <w:pPr>
              <w:pStyle w:val="TAC"/>
              <w:rPr>
                <w:sz w:val="14"/>
                <w:szCs w:val="14"/>
                <w:lang w:eastAsia="ko-KR"/>
              </w:rPr>
            </w:pPr>
            <w:r w:rsidRPr="00DF6DD6">
              <w:rPr>
                <w:sz w:val="14"/>
                <w:szCs w:val="14"/>
                <w:lang w:eastAsia="ko-KR"/>
              </w:rPr>
              <w:t>720</w:t>
            </w:r>
          </w:p>
        </w:tc>
        <w:tc>
          <w:tcPr>
            <w:tcW w:w="932" w:type="dxa"/>
            <w:tcBorders>
              <w:top w:val="single" w:sz="4" w:space="0" w:color="auto"/>
              <w:left w:val="single" w:sz="4" w:space="0" w:color="auto"/>
              <w:bottom w:val="single" w:sz="4" w:space="0" w:color="auto"/>
              <w:right w:val="single" w:sz="4" w:space="0" w:color="auto"/>
            </w:tcBorders>
            <w:hideMark/>
          </w:tcPr>
          <w:p w14:paraId="222660C8"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6206E380"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1407A6EF"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049BC857" w14:textId="77777777" w:rsidR="005972C6" w:rsidRPr="00DF6DD6" w:rsidRDefault="005972C6" w:rsidP="000F181B">
            <w:pPr>
              <w:pStyle w:val="TAC"/>
              <w:rPr>
                <w:sz w:val="14"/>
                <w:szCs w:val="14"/>
                <w:lang w:eastAsia="ko-KR"/>
              </w:rPr>
            </w:pPr>
            <w:r w:rsidRPr="00DF6DD6">
              <w:rPr>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76156D8" w14:textId="77777777" w:rsidR="005972C6" w:rsidRPr="00DF6DD6" w:rsidRDefault="005972C6" w:rsidP="000F181B">
            <w:pPr>
              <w:pStyle w:val="TAC"/>
              <w:rPr>
                <w:sz w:val="14"/>
                <w:szCs w:val="14"/>
                <w:lang w:eastAsia="ko-KR"/>
              </w:rPr>
            </w:pPr>
            <w:r w:rsidRPr="00DF6DD6">
              <w:rPr>
                <w:sz w:val="14"/>
                <w:szCs w:val="14"/>
                <w:lang w:eastAsia="ko-KR"/>
              </w:rPr>
              <w:t>6</w:t>
            </w:r>
          </w:p>
        </w:tc>
        <w:tc>
          <w:tcPr>
            <w:tcW w:w="709" w:type="dxa"/>
            <w:tcBorders>
              <w:top w:val="single" w:sz="4" w:space="0" w:color="auto"/>
              <w:left w:val="single" w:sz="4" w:space="0" w:color="auto"/>
              <w:bottom w:val="single" w:sz="4" w:space="0" w:color="auto"/>
              <w:right w:val="single" w:sz="4" w:space="0" w:color="auto"/>
            </w:tcBorders>
            <w:hideMark/>
          </w:tcPr>
          <w:p w14:paraId="1C4D80E0"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6455D422"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4BB8167C"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70436FBB"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6224D38"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CF959F3" w14:textId="77777777" w:rsidR="005972C6" w:rsidRPr="00DF6DD6" w:rsidRDefault="005972C6" w:rsidP="000F181B">
            <w:pPr>
              <w:pStyle w:val="TAC"/>
              <w:rPr>
                <w:sz w:val="14"/>
                <w:szCs w:val="14"/>
                <w:lang w:eastAsia="ko-KR"/>
              </w:rPr>
            </w:pPr>
            <w:r w:rsidRPr="00DF6DD6">
              <w:rPr>
                <w:sz w:val="14"/>
                <w:szCs w:val="14"/>
                <w:lang w:eastAsia="ko-KR"/>
              </w:rPr>
              <w:t xml:space="preserve">5160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4FC9BBE"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9EF810B" w14:textId="77777777" w:rsidR="005972C6" w:rsidRPr="00DF6DD6" w:rsidRDefault="005972C6" w:rsidP="000F181B">
            <w:pPr>
              <w:pStyle w:val="TAC"/>
              <w:rPr>
                <w:sz w:val="14"/>
                <w:szCs w:val="14"/>
                <w:lang w:eastAsia="ko-KR"/>
              </w:rPr>
            </w:pPr>
            <w:r w:rsidRPr="00DF6DD6">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436659A" w14:textId="77777777" w:rsidR="005972C6" w:rsidRPr="00DF6DD6" w:rsidRDefault="005972C6" w:rsidP="000F181B">
            <w:pPr>
              <w:pStyle w:val="TAC"/>
              <w:rPr>
                <w:sz w:val="14"/>
                <w:szCs w:val="14"/>
                <w:lang w:eastAsia="ko-KR"/>
              </w:rPr>
            </w:pPr>
            <w:r w:rsidRPr="00DF6DD6">
              <w:rPr>
                <w:sz w:val="14"/>
                <w:szCs w:val="14"/>
                <w:lang w:eastAsia="ko-KR"/>
              </w:rPr>
              <w:t>6912</w:t>
            </w:r>
          </w:p>
        </w:tc>
        <w:tc>
          <w:tcPr>
            <w:tcW w:w="886" w:type="dxa"/>
            <w:tcBorders>
              <w:top w:val="single" w:sz="4" w:space="0" w:color="auto"/>
              <w:left w:val="single" w:sz="4" w:space="0" w:color="auto"/>
              <w:bottom w:val="single" w:sz="4" w:space="0" w:color="auto"/>
              <w:right w:val="single" w:sz="4" w:space="0" w:color="auto"/>
            </w:tcBorders>
            <w:vAlign w:val="center"/>
            <w:hideMark/>
          </w:tcPr>
          <w:p w14:paraId="25E4A049" w14:textId="77777777" w:rsidR="005972C6" w:rsidRPr="00DF6DD6" w:rsidRDefault="005972C6" w:rsidP="000F181B">
            <w:pPr>
              <w:pStyle w:val="TAC"/>
              <w:rPr>
                <w:sz w:val="14"/>
                <w:szCs w:val="14"/>
                <w:lang w:eastAsia="ko-KR"/>
              </w:rPr>
            </w:pPr>
            <w:r w:rsidRPr="00DF6DD6">
              <w:rPr>
                <w:sz w:val="14"/>
                <w:szCs w:val="14"/>
                <w:lang w:eastAsia="ko-KR"/>
              </w:rPr>
              <w:t>864</w:t>
            </w:r>
          </w:p>
        </w:tc>
        <w:tc>
          <w:tcPr>
            <w:tcW w:w="932" w:type="dxa"/>
            <w:tcBorders>
              <w:top w:val="single" w:sz="4" w:space="0" w:color="auto"/>
              <w:left w:val="single" w:sz="4" w:space="0" w:color="auto"/>
              <w:bottom w:val="single" w:sz="4" w:space="0" w:color="auto"/>
              <w:right w:val="single" w:sz="4" w:space="0" w:color="auto"/>
            </w:tcBorders>
            <w:hideMark/>
          </w:tcPr>
          <w:p w14:paraId="4EE5D41B"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6FFE54F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3D52A195"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60DA32D" w14:textId="77777777" w:rsidR="005972C6" w:rsidRPr="00DF6DD6" w:rsidRDefault="005972C6" w:rsidP="000F181B">
            <w:pPr>
              <w:pStyle w:val="TAC"/>
              <w:rPr>
                <w:sz w:val="14"/>
                <w:szCs w:val="14"/>
                <w:lang w:eastAsia="ko-KR"/>
              </w:rPr>
            </w:pPr>
            <w:r w:rsidRPr="00DF6DD6">
              <w:rPr>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439CB36" w14:textId="77777777" w:rsidR="005972C6" w:rsidRPr="00DF6DD6" w:rsidRDefault="005972C6" w:rsidP="000F181B">
            <w:pPr>
              <w:pStyle w:val="TAC"/>
              <w:rPr>
                <w:sz w:val="14"/>
                <w:szCs w:val="14"/>
                <w:lang w:eastAsia="ko-KR"/>
              </w:rPr>
            </w:pPr>
            <w:r w:rsidRPr="00DF6DD6">
              <w:rPr>
                <w:sz w:val="14"/>
                <w:szCs w:val="14"/>
                <w:lang w:eastAsia="ko-KR"/>
              </w:rPr>
              <w:t>8</w:t>
            </w:r>
          </w:p>
        </w:tc>
        <w:tc>
          <w:tcPr>
            <w:tcW w:w="709" w:type="dxa"/>
            <w:tcBorders>
              <w:top w:val="single" w:sz="4" w:space="0" w:color="auto"/>
              <w:left w:val="single" w:sz="4" w:space="0" w:color="auto"/>
              <w:bottom w:val="single" w:sz="4" w:space="0" w:color="auto"/>
              <w:right w:val="single" w:sz="4" w:space="0" w:color="auto"/>
            </w:tcBorders>
            <w:hideMark/>
          </w:tcPr>
          <w:p w14:paraId="6835DCF6"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56ABD6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1AF20CAA"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2DC9838"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3C87A9A"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6D14531D" w14:textId="77777777" w:rsidR="005972C6" w:rsidRPr="00DF6DD6" w:rsidRDefault="005972C6" w:rsidP="000F181B">
            <w:pPr>
              <w:pStyle w:val="TAC"/>
              <w:rPr>
                <w:sz w:val="14"/>
                <w:szCs w:val="14"/>
                <w:lang w:eastAsia="ko-KR"/>
              </w:rPr>
            </w:pPr>
            <w:r w:rsidRPr="00DF6DD6">
              <w:rPr>
                <w:sz w:val="14"/>
                <w:szCs w:val="14"/>
                <w:lang w:eastAsia="ko-KR"/>
              </w:rPr>
              <w:t xml:space="preserve">6712    </w:t>
            </w:r>
          </w:p>
        </w:tc>
        <w:tc>
          <w:tcPr>
            <w:tcW w:w="718" w:type="dxa"/>
            <w:tcBorders>
              <w:top w:val="single" w:sz="4" w:space="0" w:color="auto"/>
              <w:left w:val="single" w:sz="4" w:space="0" w:color="auto"/>
              <w:bottom w:val="single" w:sz="4" w:space="0" w:color="auto"/>
              <w:right w:val="single" w:sz="4" w:space="0" w:color="auto"/>
            </w:tcBorders>
            <w:vAlign w:val="center"/>
            <w:hideMark/>
          </w:tcPr>
          <w:p w14:paraId="3FC57267"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4C29E6E" w14:textId="77777777" w:rsidR="005972C6" w:rsidRPr="00DF6DD6" w:rsidRDefault="005972C6" w:rsidP="000F181B">
            <w:pPr>
              <w:pStyle w:val="TAC"/>
              <w:rPr>
                <w:sz w:val="14"/>
                <w:szCs w:val="14"/>
                <w:lang w:eastAsia="ko-KR"/>
              </w:rPr>
            </w:pPr>
            <w:r w:rsidRPr="00DF6DD6">
              <w:rPr>
                <w:sz w:val="14"/>
                <w:szCs w:val="14"/>
                <w:lang w:eastAsia="ko-KR"/>
              </w:rPr>
              <w:t xml:space="preserve">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944A09B" w14:textId="77777777" w:rsidR="005972C6" w:rsidRPr="00DF6DD6" w:rsidRDefault="005972C6" w:rsidP="000F181B">
            <w:pPr>
              <w:pStyle w:val="TAC"/>
              <w:rPr>
                <w:sz w:val="14"/>
                <w:szCs w:val="14"/>
                <w:lang w:eastAsia="ko-KR"/>
              </w:rPr>
            </w:pPr>
            <w:r w:rsidRPr="00DF6DD6">
              <w:rPr>
                <w:sz w:val="14"/>
                <w:szCs w:val="14"/>
                <w:lang w:eastAsia="ko-KR"/>
              </w:rPr>
              <w:t>9216</w:t>
            </w:r>
          </w:p>
        </w:tc>
        <w:tc>
          <w:tcPr>
            <w:tcW w:w="886" w:type="dxa"/>
            <w:tcBorders>
              <w:top w:val="single" w:sz="4" w:space="0" w:color="auto"/>
              <w:left w:val="single" w:sz="4" w:space="0" w:color="auto"/>
              <w:bottom w:val="single" w:sz="4" w:space="0" w:color="auto"/>
              <w:right w:val="single" w:sz="4" w:space="0" w:color="auto"/>
            </w:tcBorders>
            <w:vAlign w:val="center"/>
            <w:hideMark/>
          </w:tcPr>
          <w:p w14:paraId="28D20817" w14:textId="77777777" w:rsidR="005972C6" w:rsidRPr="00DF6DD6" w:rsidRDefault="005972C6" w:rsidP="000F181B">
            <w:pPr>
              <w:pStyle w:val="TAC"/>
              <w:rPr>
                <w:sz w:val="14"/>
                <w:szCs w:val="14"/>
                <w:lang w:eastAsia="ko-KR"/>
              </w:rPr>
            </w:pPr>
            <w:r w:rsidRPr="00DF6DD6">
              <w:rPr>
                <w:sz w:val="14"/>
                <w:szCs w:val="14"/>
                <w:lang w:eastAsia="ko-KR"/>
              </w:rPr>
              <w:t>1152</w:t>
            </w:r>
          </w:p>
        </w:tc>
        <w:tc>
          <w:tcPr>
            <w:tcW w:w="932" w:type="dxa"/>
            <w:tcBorders>
              <w:top w:val="single" w:sz="4" w:space="0" w:color="auto"/>
              <w:left w:val="single" w:sz="4" w:space="0" w:color="auto"/>
              <w:bottom w:val="single" w:sz="4" w:space="0" w:color="auto"/>
              <w:right w:val="single" w:sz="4" w:space="0" w:color="auto"/>
            </w:tcBorders>
            <w:hideMark/>
          </w:tcPr>
          <w:p w14:paraId="1C8D3386"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7BCA96E8"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B0FB91F"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753D7EC0" w14:textId="77777777" w:rsidR="005972C6" w:rsidRPr="00DF6DD6" w:rsidRDefault="005972C6" w:rsidP="000F181B">
            <w:pPr>
              <w:pStyle w:val="TAC"/>
              <w:rPr>
                <w:sz w:val="14"/>
                <w:szCs w:val="14"/>
                <w:lang w:eastAsia="ko-KR"/>
              </w:rPr>
            </w:pPr>
            <w:r w:rsidRPr="00DF6DD6">
              <w:rPr>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3347732" w14:textId="77777777" w:rsidR="005972C6" w:rsidRPr="00DF6DD6" w:rsidRDefault="005972C6" w:rsidP="000F181B">
            <w:pPr>
              <w:pStyle w:val="TAC"/>
              <w:rPr>
                <w:sz w:val="14"/>
                <w:szCs w:val="14"/>
                <w:lang w:eastAsia="ko-KR"/>
              </w:rPr>
            </w:pPr>
            <w:r w:rsidRPr="00DF6DD6">
              <w:rPr>
                <w:sz w:val="14"/>
                <w:szCs w:val="14"/>
                <w:lang w:eastAsia="ko-KR"/>
              </w:rPr>
              <w:t>9</w:t>
            </w:r>
          </w:p>
        </w:tc>
        <w:tc>
          <w:tcPr>
            <w:tcW w:w="709" w:type="dxa"/>
            <w:tcBorders>
              <w:top w:val="single" w:sz="4" w:space="0" w:color="auto"/>
              <w:left w:val="single" w:sz="4" w:space="0" w:color="auto"/>
              <w:bottom w:val="single" w:sz="4" w:space="0" w:color="auto"/>
              <w:right w:val="single" w:sz="4" w:space="0" w:color="auto"/>
            </w:tcBorders>
            <w:hideMark/>
          </w:tcPr>
          <w:p w14:paraId="1ECDA54A"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524ABF7B"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18A0A2FC"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5995418"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63BFF8D"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6C78E1B" w14:textId="77777777" w:rsidR="005972C6" w:rsidRPr="00DF6DD6" w:rsidRDefault="005972C6" w:rsidP="000F181B">
            <w:pPr>
              <w:pStyle w:val="TAC"/>
              <w:rPr>
                <w:sz w:val="14"/>
                <w:szCs w:val="14"/>
                <w:lang w:eastAsia="ko-KR"/>
              </w:rPr>
            </w:pPr>
            <w:r w:rsidRPr="00DF6DD6">
              <w:rPr>
                <w:sz w:val="14"/>
                <w:szCs w:val="14"/>
                <w:lang w:eastAsia="ko-KR"/>
              </w:rPr>
              <w:t xml:space="preserve">7736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30A35908"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59B5CBB" w14:textId="77777777" w:rsidR="005972C6" w:rsidRPr="00DF6DD6" w:rsidRDefault="005972C6" w:rsidP="000F181B">
            <w:pPr>
              <w:pStyle w:val="TAC"/>
              <w:rPr>
                <w:sz w:val="14"/>
                <w:szCs w:val="14"/>
                <w:lang w:eastAsia="ko-KR"/>
              </w:rPr>
            </w:pPr>
            <w:r w:rsidRPr="00DF6DD6">
              <w:rPr>
                <w:sz w:val="14"/>
                <w:szCs w:val="14"/>
                <w:lang w:eastAsia="ko-KR"/>
              </w:rPr>
              <w:t xml:space="preserve">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44116B9" w14:textId="77777777" w:rsidR="005972C6" w:rsidRPr="00DF6DD6" w:rsidRDefault="005972C6" w:rsidP="000F181B">
            <w:pPr>
              <w:pStyle w:val="TAC"/>
              <w:rPr>
                <w:sz w:val="14"/>
                <w:szCs w:val="14"/>
                <w:lang w:eastAsia="ko-KR"/>
              </w:rPr>
            </w:pPr>
            <w:r w:rsidRPr="00DF6DD6">
              <w:rPr>
                <w:sz w:val="14"/>
                <w:szCs w:val="14"/>
                <w:lang w:eastAsia="ko-KR"/>
              </w:rPr>
              <w:t>10368</w:t>
            </w:r>
          </w:p>
        </w:tc>
        <w:tc>
          <w:tcPr>
            <w:tcW w:w="886" w:type="dxa"/>
            <w:tcBorders>
              <w:top w:val="single" w:sz="4" w:space="0" w:color="auto"/>
              <w:left w:val="single" w:sz="4" w:space="0" w:color="auto"/>
              <w:bottom w:val="single" w:sz="4" w:space="0" w:color="auto"/>
              <w:right w:val="single" w:sz="4" w:space="0" w:color="auto"/>
            </w:tcBorders>
            <w:vAlign w:val="center"/>
            <w:hideMark/>
          </w:tcPr>
          <w:p w14:paraId="4011982A" w14:textId="77777777" w:rsidR="005972C6" w:rsidRPr="00DF6DD6" w:rsidRDefault="005972C6" w:rsidP="000F181B">
            <w:pPr>
              <w:pStyle w:val="TAC"/>
              <w:rPr>
                <w:sz w:val="14"/>
                <w:szCs w:val="14"/>
                <w:lang w:eastAsia="ko-KR"/>
              </w:rPr>
            </w:pPr>
            <w:r w:rsidRPr="00DF6DD6">
              <w:rPr>
                <w:sz w:val="14"/>
                <w:szCs w:val="14"/>
                <w:lang w:eastAsia="ko-KR"/>
              </w:rPr>
              <w:t>1296</w:t>
            </w:r>
          </w:p>
        </w:tc>
        <w:tc>
          <w:tcPr>
            <w:tcW w:w="932" w:type="dxa"/>
            <w:tcBorders>
              <w:top w:val="single" w:sz="4" w:space="0" w:color="auto"/>
              <w:left w:val="single" w:sz="4" w:space="0" w:color="auto"/>
              <w:bottom w:val="single" w:sz="4" w:space="0" w:color="auto"/>
              <w:right w:val="single" w:sz="4" w:space="0" w:color="auto"/>
            </w:tcBorders>
            <w:hideMark/>
          </w:tcPr>
          <w:p w14:paraId="7E075EBE"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33F4C607"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260C3419"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3D3779A0" w14:textId="77777777" w:rsidR="005972C6" w:rsidRPr="00DF6DD6" w:rsidRDefault="005972C6" w:rsidP="000F181B">
            <w:pPr>
              <w:pStyle w:val="TAC"/>
              <w:rPr>
                <w:sz w:val="14"/>
                <w:szCs w:val="14"/>
                <w:lang w:eastAsia="ko-KR"/>
              </w:rPr>
            </w:pPr>
            <w:r w:rsidRPr="00DF6DD6">
              <w:rPr>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1441C119" w14:textId="77777777" w:rsidR="005972C6" w:rsidRPr="00DF6DD6" w:rsidRDefault="005972C6" w:rsidP="000F181B">
            <w:pPr>
              <w:pStyle w:val="TAC"/>
              <w:rPr>
                <w:sz w:val="14"/>
                <w:szCs w:val="14"/>
                <w:lang w:eastAsia="ko-KR"/>
              </w:rPr>
            </w:pPr>
            <w:r w:rsidRPr="00DF6DD6">
              <w:rPr>
                <w:sz w:val="14"/>
                <w:szCs w:val="14"/>
                <w:lang w:eastAsia="ko-KR"/>
              </w:rPr>
              <w:t>10</w:t>
            </w:r>
          </w:p>
        </w:tc>
        <w:tc>
          <w:tcPr>
            <w:tcW w:w="709" w:type="dxa"/>
            <w:tcBorders>
              <w:top w:val="single" w:sz="4" w:space="0" w:color="auto"/>
              <w:left w:val="single" w:sz="4" w:space="0" w:color="auto"/>
              <w:bottom w:val="single" w:sz="4" w:space="0" w:color="auto"/>
              <w:right w:val="single" w:sz="4" w:space="0" w:color="auto"/>
            </w:tcBorders>
            <w:hideMark/>
          </w:tcPr>
          <w:p w14:paraId="3999AAFB"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57414349"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7DBF3B21"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C4C6B9B"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AC8F4A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A5E47E4" w14:textId="77777777" w:rsidR="005972C6" w:rsidRPr="00DF6DD6" w:rsidRDefault="005972C6" w:rsidP="000F181B">
            <w:pPr>
              <w:pStyle w:val="TAC"/>
              <w:rPr>
                <w:sz w:val="14"/>
                <w:szCs w:val="14"/>
                <w:lang w:eastAsia="ko-KR"/>
              </w:rPr>
            </w:pPr>
            <w:r w:rsidRPr="00DF6DD6">
              <w:rPr>
                <w:sz w:val="14"/>
                <w:szCs w:val="14"/>
                <w:lang w:eastAsia="ko-KR"/>
              </w:rPr>
              <w:t xml:space="preserve">8504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DF8C985"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7C57EF65" w14:textId="77777777" w:rsidR="005972C6" w:rsidRPr="00DF6DD6" w:rsidRDefault="005972C6" w:rsidP="000F181B">
            <w:pPr>
              <w:pStyle w:val="TAC"/>
              <w:rPr>
                <w:sz w:val="14"/>
                <w:szCs w:val="14"/>
                <w:lang w:eastAsia="ko-KR"/>
              </w:rPr>
            </w:pPr>
            <w:r w:rsidRPr="00DF6DD6">
              <w:rPr>
                <w:sz w:val="14"/>
                <w:szCs w:val="14"/>
                <w:lang w:eastAsia="ko-KR"/>
              </w:rPr>
              <w:t xml:space="preserve">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487EE1A" w14:textId="77777777" w:rsidR="005972C6" w:rsidRPr="00DF6DD6" w:rsidRDefault="005972C6" w:rsidP="000F181B">
            <w:pPr>
              <w:pStyle w:val="TAC"/>
              <w:rPr>
                <w:sz w:val="14"/>
                <w:szCs w:val="14"/>
                <w:lang w:eastAsia="ko-KR"/>
              </w:rPr>
            </w:pPr>
            <w:r w:rsidRPr="00DF6DD6">
              <w:rPr>
                <w:sz w:val="14"/>
                <w:szCs w:val="14"/>
                <w:lang w:eastAsia="ko-KR"/>
              </w:rPr>
              <w:t>11520</w:t>
            </w:r>
          </w:p>
        </w:tc>
        <w:tc>
          <w:tcPr>
            <w:tcW w:w="886" w:type="dxa"/>
            <w:tcBorders>
              <w:top w:val="single" w:sz="4" w:space="0" w:color="auto"/>
              <w:left w:val="single" w:sz="4" w:space="0" w:color="auto"/>
              <w:bottom w:val="single" w:sz="4" w:space="0" w:color="auto"/>
              <w:right w:val="single" w:sz="4" w:space="0" w:color="auto"/>
            </w:tcBorders>
            <w:vAlign w:val="center"/>
            <w:hideMark/>
          </w:tcPr>
          <w:p w14:paraId="7DC63162" w14:textId="77777777" w:rsidR="005972C6" w:rsidRPr="00DF6DD6" w:rsidRDefault="005972C6" w:rsidP="000F181B">
            <w:pPr>
              <w:pStyle w:val="TAC"/>
              <w:rPr>
                <w:sz w:val="14"/>
                <w:szCs w:val="14"/>
                <w:lang w:eastAsia="ko-KR"/>
              </w:rPr>
            </w:pPr>
            <w:r w:rsidRPr="00DF6DD6">
              <w:rPr>
                <w:sz w:val="14"/>
                <w:szCs w:val="14"/>
                <w:lang w:eastAsia="ko-KR"/>
              </w:rPr>
              <w:t>1440</w:t>
            </w:r>
          </w:p>
        </w:tc>
        <w:tc>
          <w:tcPr>
            <w:tcW w:w="932" w:type="dxa"/>
            <w:tcBorders>
              <w:top w:val="single" w:sz="4" w:space="0" w:color="auto"/>
              <w:left w:val="single" w:sz="4" w:space="0" w:color="auto"/>
              <w:bottom w:val="single" w:sz="4" w:space="0" w:color="auto"/>
              <w:right w:val="single" w:sz="4" w:space="0" w:color="auto"/>
            </w:tcBorders>
            <w:hideMark/>
          </w:tcPr>
          <w:p w14:paraId="376189EB"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1AC66CD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505DC339"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381742E4" w14:textId="77777777" w:rsidR="005972C6" w:rsidRPr="00DF6DD6" w:rsidRDefault="005972C6" w:rsidP="000F181B">
            <w:pPr>
              <w:pStyle w:val="TAC"/>
              <w:rPr>
                <w:sz w:val="14"/>
                <w:szCs w:val="14"/>
                <w:lang w:eastAsia="ko-KR"/>
              </w:rPr>
            </w:pPr>
            <w:r w:rsidRPr="00DF6DD6">
              <w:rPr>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F6DEEDB" w14:textId="77777777" w:rsidR="005972C6" w:rsidRPr="00DF6DD6" w:rsidRDefault="005972C6" w:rsidP="000F181B">
            <w:pPr>
              <w:pStyle w:val="TAC"/>
              <w:rPr>
                <w:sz w:val="14"/>
                <w:szCs w:val="14"/>
                <w:lang w:eastAsia="ko-KR"/>
              </w:rPr>
            </w:pPr>
            <w:r w:rsidRPr="00DF6DD6">
              <w:rPr>
                <w:sz w:val="14"/>
                <w:szCs w:val="14"/>
                <w:lang w:eastAsia="ko-KR"/>
              </w:rPr>
              <w:t>12</w:t>
            </w:r>
          </w:p>
        </w:tc>
        <w:tc>
          <w:tcPr>
            <w:tcW w:w="709" w:type="dxa"/>
            <w:tcBorders>
              <w:top w:val="single" w:sz="4" w:space="0" w:color="auto"/>
              <w:left w:val="single" w:sz="4" w:space="0" w:color="auto"/>
              <w:bottom w:val="single" w:sz="4" w:space="0" w:color="auto"/>
              <w:right w:val="single" w:sz="4" w:space="0" w:color="auto"/>
            </w:tcBorders>
            <w:hideMark/>
          </w:tcPr>
          <w:p w14:paraId="67713314"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CC17947"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5569207"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2CEC7D"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7793800"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70662181" w14:textId="77777777" w:rsidR="005972C6" w:rsidRPr="00DF6DD6" w:rsidRDefault="005972C6" w:rsidP="000F181B">
            <w:pPr>
              <w:pStyle w:val="TAC"/>
              <w:rPr>
                <w:sz w:val="14"/>
                <w:szCs w:val="14"/>
                <w:lang w:eastAsia="ko-KR"/>
              </w:rPr>
            </w:pPr>
            <w:r w:rsidRPr="00DF6DD6">
              <w:rPr>
                <w:sz w:val="14"/>
                <w:szCs w:val="14"/>
                <w:lang w:eastAsia="ko-KR"/>
              </w:rPr>
              <w:t xml:space="preserve">10296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92032F9"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3503D86" w14:textId="77777777" w:rsidR="005972C6" w:rsidRPr="00DF6DD6" w:rsidRDefault="005972C6" w:rsidP="000F181B">
            <w:pPr>
              <w:pStyle w:val="TAC"/>
              <w:rPr>
                <w:sz w:val="14"/>
                <w:szCs w:val="14"/>
                <w:lang w:eastAsia="ko-KR"/>
              </w:rPr>
            </w:pPr>
            <w:r w:rsidRPr="00DF6DD6">
              <w:rPr>
                <w:sz w:val="14"/>
                <w:szCs w:val="14"/>
                <w:lang w:eastAsia="ko-KR"/>
              </w:rPr>
              <w:t xml:space="preserve">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854E099" w14:textId="77777777" w:rsidR="005972C6" w:rsidRPr="00DF6DD6" w:rsidRDefault="005972C6" w:rsidP="000F181B">
            <w:pPr>
              <w:pStyle w:val="TAC"/>
              <w:rPr>
                <w:sz w:val="14"/>
                <w:szCs w:val="14"/>
                <w:lang w:eastAsia="ko-KR"/>
              </w:rPr>
            </w:pPr>
            <w:r w:rsidRPr="00DF6DD6">
              <w:rPr>
                <w:sz w:val="14"/>
                <w:szCs w:val="14"/>
                <w:lang w:eastAsia="ko-KR"/>
              </w:rPr>
              <w:t>13824</w:t>
            </w:r>
          </w:p>
        </w:tc>
        <w:tc>
          <w:tcPr>
            <w:tcW w:w="886" w:type="dxa"/>
            <w:tcBorders>
              <w:top w:val="single" w:sz="4" w:space="0" w:color="auto"/>
              <w:left w:val="single" w:sz="4" w:space="0" w:color="auto"/>
              <w:bottom w:val="single" w:sz="4" w:space="0" w:color="auto"/>
              <w:right w:val="single" w:sz="4" w:space="0" w:color="auto"/>
            </w:tcBorders>
            <w:vAlign w:val="center"/>
            <w:hideMark/>
          </w:tcPr>
          <w:p w14:paraId="2B3919CA" w14:textId="77777777" w:rsidR="005972C6" w:rsidRPr="00DF6DD6" w:rsidRDefault="005972C6" w:rsidP="000F181B">
            <w:pPr>
              <w:pStyle w:val="TAC"/>
              <w:rPr>
                <w:sz w:val="14"/>
                <w:szCs w:val="14"/>
                <w:lang w:eastAsia="ko-KR"/>
              </w:rPr>
            </w:pPr>
            <w:r w:rsidRPr="00DF6DD6">
              <w:rPr>
                <w:sz w:val="14"/>
                <w:szCs w:val="14"/>
                <w:lang w:eastAsia="ko-KR"/>
              </w:rPr>
              <w:t>1728</w:t>
            </w:r>
          </w:p>
        </w:tc>
        <w:tc>
          <w:tcPr>
            <w:tcW w:w="932" w:type="dxa"/>
            <w:tcBorders>
              <w:top w:val="single" w:sz="4" w:space="0" w:color="auto"/>
              <w:left w:val="single" w:sz="4" w:space="0" w:color="auto"/>
              <w:bottom w:val="single" w:sz="4" w:space="0" w:color="auto"/>
              <w:right w:val="single" w:sz="4" w:space="0" w:color="auto"/>
            </w:tcBorders>
            <w:hideMark/>
          </w:tcPr>
          <w:p w14:paraId="489F1A72"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585CB6D"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94B583D"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A8502F6" w14:textId="77777777" w:rsidR="005972C6" w:rsidRPr="00DF6DD6" w:rsidRDefault="005972C6" w:rsidP="000F181B">
            <w:pPr>
              <w:pStyle w:val="TAC"/>
              <w:rPr>
                <w:sz w:val="14"/>
                <w:szCs w:val="14"/>
                <w:lang w:eastAsia="ko-KR"/>
              </w:rPr>
            </w:pPr>
            <w:r w:rsidRPr="00DF6DD6">
              <w:rPr>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BCF794D" w14:textId="77777777" w:rsidR="005972C6" w:rsidRPr="00DF6DD6" w:rsidRDefault="005972C6" w:rsidP="000F181B">
            <w:pPr>
              <w:pStyle w:val="TAC"/>
              <w:rPr>
                <w:sz w:val="14"/>
                <w:szCs w:val="14"/>
                <w:lang w:eastAsia="ko-KR"/>
              </w:rPr>
            </w:pPr>
            <w:r w:rsidRPr="00DF6DD6">
              <w:rPr>
                <w:sz w:val="14"/>
                <w:szCs w:val="14"/>
                <w:lang w:eastAsia="ko-KR"/>
              </w:rPr>
              <w:t>15</w:t>
            </w:r>
          </w:p>
        </w:tc>
        <w:tc>
          <w:tcPr>
            <w:tcW w:w="709" w:type="dxa"/>
            <w:tcBorders>
              <w:top w:val="single" w:sz="4" w:space="0" w:color="auto"/>
              <w:left w:val="single" w:sz="4" w:space="0" w:color="auto"/>
              <w:bottom w:val="single" w:sz="4" w:space="0" w:color="auto"/>
              <w:right w:val="single" w:sz="4" w:space="0" w:color="auto"/>
            </w:tcBorders>
            <w:hideMark/>
          </w:tcPr>
          <w:p w14:paraId="316D41F6"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47883CA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08CAF89"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036E9D2"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5B4E8F8"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85A371A" w14:textId="77777777" w:rsidR="005972C6" w:rsidRPr="00DF6DD6" w:rsidRDefault="005972C6" w:rsidP="000F181B">
            <w:pPr>
              <w:pStyle w:val="TAC"/>
              <w:rPr>
                <w:sz w:val="14"/>
                <w:szCs w:val="14"/>
                <w:lang w:eastAsia="ko-KR"/>
              </w:rPr>
            </w:pPr>
            <w:r w:rsidRPr="00DF6DD6">
              <w:rPr>
                <w:sz w:val="14"/>
                <w:szCs w:val="14"/>
                <w:lang w:eastAsia="ko-KR"/>
              </w:rPr>
              <w:t xml:space="preserve">12960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800C574"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70A3A0EB" w14:textId="77777777" w:rsidR="005972C6" w:rsidRPr="00DF6DD6" w:rsidRDefault="005972C6" w:rsidP="000F181B">
            <w:pPr>
              <w:pStyle w:val="TAC"/>
              <w:rPr>
                <w:sz w:val="14"/>
                <w:szCs w:val="14"/>
                <w:lang w:eastAsia="ko-KR"/>
              </w:rPr>
            </w:pPr>
            <w:r w:rsidRPr="00DF6DD6">
              <w:rPr>
                <w:sz w:val="14"/>
                <w:szCs w:val="14"/>
                <w:lang w:eastAsia="ko-KR"/>
              </w:rPr>
              <w:t xml:space="preserve">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06156E6" w14:textId="77777777" w:rsidR="005972C6" w:rsidRPr="00DF6DD6" w:rsidRDefault="005972C6" w:rsidP="000F181B">
            <w:pPr>
              <w:pStyle w:val="TAC"/>
              <w:rPr>
                <w:sz w:val="14"/>
                <w:szCs w:val="14"/>
                <w:lang w:eastAsia="ko-KR"/>
              </w:rPr>
            </w:pPr>
            <w:r w:rsidRPr="00DF6DD6">
              <w:rPr>
                <w:sz w:val="14"/>
                <w:szCs w:val="14"/>
                <w:lang w:eastAsia="ko-KR"/>
              </w:rPr>
              <w:t>17280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14F9563" w14:textId="77777777" w:rsidR="005972C6" w:rsidRPr="00DF6DD6" w:rsidRDefault="005972C6" w:rsidP="000F181B">
            <w:pPr>
              <w:pStyle w:val="TAC"/>
              <w:rPr>
                <w:sz w:val="14"/>
                <w:szCs w:val="14"/>
                <w:lang w:eastAsia="ko-KR"/>
              </w:rPr>
            </w:pPr>
            <w:r w:rsidRPr="00DF6DD6">
              <w:rPr>
                <w:sz w:val="14"/>
                <w:szCs w:val="14"/>
                <w:lang w:eastAsia="ko-KR"/>
              </w:rPr>
              <w:t>2160</w:t>
            </w:r>
          </w:p>
        </w:tc>
        <w:tc>
          <w:tcPr>
            <w:tcW w:w="932" w:type="dxa"/>
            <w:tcBorders>
              <w:top w:val="single" w:sz="4" w:space="0" w:color="auto"/>
              <w:left w:val="single" w:sz="4" w:space="0" w:color="auto"/>
              <w:bottom w:val="single" w:sz="4" w:space="0" w:color="auto"/>
              <w:right w:val="single" w:sz="4" w:space="0" w:color="auto"/>
            </w:tcBorders>
            <w:hideMark/>
          </w:tcPr>
          <w:p w14:paraId="2522DD05"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3DDA92E1"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38DA00CB"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E5D50AD" w14:textId="77777777" w:rsidR="005972C6" w:rsidRPr="00DF6DD6" w:rsidRDefault="005972C6" w:rsidP="000F181B">
            <w:pPr>
              <w:pStyle w:val="TAC"/>
              <w:rPr>
                <w:sz w:val="14"/>
                <w:szCs w:val="14"/>
                <w:lang w:eastAsia="ko-KR"/>
              </w:rPr>
            </w:pPr>
            <w:r w:rsidRPr="00DF6DD6">
              <w:rPr>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CECCA05" w14:textId="77777777" w:rsidR="005972C6" w:rsidRPr="00DF6DD6" w:rsidRDefault="005972C6" w:rsidP="000F181B">
            <w:pPr>
              <w:pStyle w:val="TAC"/>
              <w:rPr>
                <w:sz w:val="14"/>
                <w:szCs w:val="14"/>
                <w:lang w:eastAsia="ko-KR"/>
              </w:rPr>
            </w:pPr>
            <w:r w:rsidRPr="00DF6DD6">
              <w:rPr>
                <w:sz w:val="14"/>
                <w:szCs w:val="14"/>
                <w:lang w:eastAsia="ko-KR"/>
              </w:rPr>
              <w:t>16</w:t>
            </w:r>
          </w:p>
        </w:tc>
        <w:tc>
          <w:tcPr>
            <w:tcW w:w="709" w:type="dxa"/>
            <w:tcBorders>
              <w:top w:val="single" w:sz="4" w:space="0" w:color="auto"/>
              <w:left w:val="single" w:sz="4" w:space="0" w:color="auto"/>
              <w:bottom w:val="single" w:sz="4" w:space="0" w:color="auto"/>
              <w:right w:val="single" w:sz="4" w:space="0" w:color="auto"/>
            </w:tcBorders>
            <w:hideMark/>
          </w:tcPr>
          <w:p w14:paraId="230F2578"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71D259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438DAA4"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28A0EB"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5B21AF5"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CC0FCB3" w14:textId="77777777" w:rsidR="005972C6" w:rsidRPr="00DF6DD6" w:rsidRDefault="005972C6" w:rsidP="000F181B">
            <w:pPr>
              <w:pStyle w:val="TAC"/>
              <w:rPr>
                <w:sz w:val="14"/>
                <w:szCs w:val="14"/>
                <w:lang w:eastAsia="ko-KR"/>
              </w:rPr>
            </w:pPr>
            <w:r w:rsidRPr="00DF6DD6">
              <w:rPr>
                <w:sz w:val="14"/>
                <w:szCs w:val="14"/>
                <w:lang w:eastAsia="ko-KR"/>
              </w:rPr>
              <w:t xml:space="preserve">13536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72AB34BE"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D13556F" w14:textId="77777777" w:rsidR="005972C6" w:rsidRPr="00DF6DD6" w:rsidRDefault="005972C6" w:rsidP="000F181B">
            <w:pPr>
              <w:pStyle w:val="TAC"/>
              <w:rPr>
                <w:sz w:val="14"/>
                <w:szCs w:val="14"/>
                <w:lang w:eastAsia="ko-KR"/>
              </w:rPr>
            </w:pPr>
            <w:r w:rsidRPr="00DF6DD6">
              <w:rPr>
                <w:sz w:val="14"/>
                <w:szCs w:val="14"/>
                <w:lang w:eastAsia="ko-KR"/>
              </w:rPr>
              <w:t xml:space="preserve">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9C15944" w14:textId="77777777" w:rsidR="005972C6" w:rsidRPr="00DF6DD6" w:rsidRDefault="005972C6" w:rsidP="000F181B">
            <w:pPr>
              <w:pStyle w:val="TAC"/>
              <w:rPr>
                <w:sz w:val="14"/>
                <w:szCs w:val="14"/>
                <w:lang w:eastAsia="ko-KR"/>
              </w:rPr>
            </w:pPr>
            <w:r w:rsidRPr="00DF6DD6">
              <w:rPr>
                <w:sz w:val="14"/>
                <w:szCs w:val="14"/>
                <w:lang w:eastAsia="ko-KR"/>
              </w:rPr>
              <w:t>18432</w:t>
            </w:r>
          </w:p>
        </w:tc>
        <w:tc>
          <w:tcPr>
            <w:tcW w:w="886" w:type="dxa"/>
            <w:tcBorders>
              <w:top w:val="single" w:sz="4" w:space="0" w:color="auto"/>
              <w:left w:val="single" w:sz="4" w:space="0" w:color="auto"/>
              <w:bottom w:val="single" w:sz="4" w:space="0" w:color="auto"/>
              <w:right w:val="single" w:sz="4" w:space="0" w:color="auto"/>
            </w:tcBorders>
            <w:vAlign w:val="center"/>
            <w:hideMark/>
          </w:tcPr>
          <w:p w14:paraId="698A6CA7" w14:textId="77777777" w:rsidR="005972C6" w:rsidRPr="00DF6DD6" w:rsidRDefault="005972C6" w:rsidP="000F181B">
            <w:pPr>
              <w:pStyle w:val="TAC"/>
              <w:rPr>
                <w:sz w:val="14"/>
                <w:szCs w:val="14"/>
                <w:lang w:eastAsia="ko-KR"/>
              </w:rPr>
            </w:pPr>
            <w:r w:rsidRPr="00DF6DD6">
              <w:rPr>
                <w:sz w:val="14"/>
                <w:szCs w:val="14"/>
                <w:lang w:eastAsia="ko-KR"/>
              </w:rPr>
              <w:t>2304</w:t>
            </w:r>
          </w:p>
        </w:tc>
        <w:tc>
          <w:tcPr>
            <w:tcW w:w="932" w:type="dxa"/>
            <w:tcBorders>
              <w:top w:val="single" w:sz="4" w:space="0" w:color="auto"/>
              <w:left w:val="single" w:sz="4" w:space="0" w:color="auto"/>
              <w:bottom w:val="single" w:sz="4" w:space="0" w:color="auto"/>
              <w:right w:val="single" w:sz="4" w:space="0" w:color="auto"/>
            </w:tcBorders>
            <w:hideMark/>
          </w:tcPr>
          <w:p w14:paraId="7E773288"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698AE908"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54184CE"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3D9075C1" w14:textId="77777777" w:rsidR="005972C6" w:rsidRPr="00DF6DD6" w:rsidRDefault="005972C6" w:rsidP="000F181B">
            <w:pPr>
              <w:pStyle w:val="TAC"/>
              <w:rPr>
                <w:sz w:val="14"/>
                <w:szCs w:val="14"/>
                <w:lang w:eastAsia="ko-KR"/>
              </w:rPr>
            </w:pPr>
            <w:r w:rsidRPr="00DF6DD6">
              <w:rPr>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A023950" w14:textId="77777777" w:rsidR="005972C6" w:rsidRPr="00DF6DD6" w:rsidRDefault="005972C6" w:rsidP="000F181B">
            <w:pPr>
              <w:pStyle w:val="TAC"/>
              <w:rPr>
                <w:sz w:val="14"/>
                <w:szCs w:val="14"/>
                <w:lang w:eastAsia="ko-KR"/>
              </w:rPr>
            </w:pPr>
            <w:r w:rsidRPr="00DF6DD6">
              <w:rPr>
                <w:sz w:val="14"/>
                <w:szCs w:val="14"/>
                <w:lang w:eastAsia="ko-KR"/>
              </w:rPr>
              <w:t>18</w:t>
            </w:r>
          </w:p>
        </w:tc>
        <w:tc>
          <w:tcPr>
            <w:tcW w:w="709" w:type="dxa"/>
            <w:tcBorders>
              <w:top w:val="single" w:sz="4" w:space="0" w:color="auto"/>
              <w:left w:val="single" w:sz="4" w:space="0" w:color="auto"/>
              <w:bottom w:val="single" w:sz="4" w:space="0" w:color="auto"/>
              <w:right w:val="single" w:sz="4" w:space="0" w:color="auto"/>
            </w:tcBorders>
            <w:hideMark/>
          </w:tcPr>
          <w:p w14:paraId="725DA7D9"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0DFD1E5B"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4282398A"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18E62A9E"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0FDADD0"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F01EA2B" w14:textId="77777777" w:rsidR="005972C6" w:rsidRPr="00DF6DD6" w:rsidRDefault="005972C6" w:rsidP="000F181B">
            <w:pPr>
              <w:pStyle w:val="TAC"/>
              <w:rPr>
                <w:sz w:val="14"/>
                <w:szCs w:val="14"/>
                <w:lang w:eastAsia="ko-KR"/>
              </w:rPr>
            </w:pPr>
            <w:r w:rsidRPr="00DF6DD6">
              <w:rPr>
                <w:sz w:val="14"/>
                <w:szCs w:val="14"/>
                <w:lang w:eastAsia="ko-KR"/>
              </w:rPr>
              <w:t xml:space="preserve">15264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778132C8"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2862795" w14:textId="77777777" w:rsidR="005972C6" w:rsidRPr="00DF6DD6" w:rsidRDefault="005972C6" w:rsidP="000F181B">
            <w:pPr>
              <w:pStyle w:val="TAC"/>
              <w:rPr>
                <w:sz w:val="14"/>
                <w:szCs w:val="14"/>
                <w:lang w:eastAsia="ko-KR"/>
              </w:rPr>
            </w:pPr>
            <w:r w:rsidRPr="00DF6DD6">
              <w:rPr>
                <w:sz w:val="14"/>
                <w:szCs w:val="14"/>
                <w:lang w:eastAsia="ko-KR"/>
              </w:rPr>
              <w:t xml:space="preserve">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FA93B98" w14:textId="77777777" w:rsidR="005972C6" w:rsidRPr="00DF6DD6" w:rsidRDefault="005972C6" w:rsidP="000F181B">
            <w:pPr>
              <w:pStyle w:val="TAC"/>
              <w:rPr>
                <w:sz w:val="14"/>
                <w:szCs w:val="14"/>
                <w:lang w:eastAsia="ko-KR"/>
              </w:rPr>
            </w:pPr>
            <w:r w:rsidRPr="00DF6DD6">
              <w:rPr>
                <w:sz w:val="14"/>
                <w:szCs w:val="14"/>
                <w:lang w:eastAsia="ko-KR"/>
              </w:rPr>
              <w:t>20736</w:t>
            </w:r>
          </w:p>
        </w:tc>
        <w:tc>
          <w:tcPr>
            <w:tcW w:w="886" w:type="dxa"/>
            <w:tcBorders>
              <w:top w:val="single" w:sz="4" w:space="0" w:color="auto"/>
              <w:left w:val="single" w:sz="4" w:space="0" w:color="auto"/>
              <w:bottom w:val="single" w:sz="4" w:space="0" w:color="auto"/>
              <w:right w:val="single" w:sz="4" w:space="0" w:color="auto"/>
            </w:tcBorders>
            <w:vAlign w:val="center"/>
            <w:hideMark/>
          </w:tcPr>
          <w:p w14:paraId="7A602675" w14:textId="77777777" w:rsidR="005972C6" w:rsidRPr="00DF6DD6" w:rsidRDefault="005972C6" w:rsidP="000F181B">
            <w:pPr>
              <w:pStyle w:val="TAC"/>
              <w:rPr>
                <w:sz w:val="14"/>
                <w:szCs w:val="14"/>
                <w:lang w:eastAsia="ko-KR"/>
              </w:rPr>
            </w:pPr>
            <w:r w:rsidRPr="00DF6DD6">
              <w:rPr>
                <w:sz w:val="14"/>
                <w:szCs w:val="14"/>
                <w:lang w:eastAsia="ko-KR"/>
              </w:rPr>
              <w:t>2592</w:t>
            </w:r>
          </w:p>
        </w:tc>
        <w:tc>
          <w:tcPr>
            <w:tcW w:w="932" w:type="dxa"/>
            <w:tcBorders>
              <w:top w:val="single" w:sz="4" w:space="0" w:color="auto"/>
              <w:left w:val="single" w:sz="4" w:space="0" w:color="auto"/>
              <w:bottom w:val="single" w:sz="4" w:space="0" w:color="auto"/>
              <w:right w:val="single" w:sz="4" w:space="0" w:color="auto"/>
            </w:tcBorders>
            <w:hideMark/>
          </w:tcPr>
          <w:p w14:paraId="55B05A74"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7F47022"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111AD065"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CB9692A" w14:textId="77777777" w:rsidR="005972C6" w:rsidRPr="00DF6DD6" w:rsidRDefault="005972C6" w:rsidP="000F181B">
            <w:pPr>
              <w:pStyle w:val="TAC"/>
              <w:rPr>
                <w:sz w:val="14"/>
                <w:szCs w:val="14"/>
                <w:lang w:eastAsia="ko-KR"/>
              </w:rPr>
            </w:pPr>
            <w:r w:rsidRPr="00DF6DD6">
              <w:rPr>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0044C20" w14:textId="77777777" w:rsidR="005972C6" w:rsidRPr="00DF6DD6" w:rsidRDefault="005972C6" w:rsidP="000F181B">
            <w:pPr>
              <w:pStyle w:val="TAC"/>
              <w:rPr>
                <w:sz w:val="14"/>
                <w:szCs w:val="14"/>
                <w:lang w:eastAsia="ko-KR"/>
              </w:rPr>
            </w:pPr>
            <w:r w:rsidRPr="00DF6DD6">
              <w:rPr>
                <w:sz w:val="14"/>
                <w:szCs w:val="14"/>
                <w:lang w:eastAsia="ko-KR"/>
              </w:rPr>
              <w:t>20</w:t>
            </w:r>
          </w:p>
        </w:tc>
        <w:tc>
          <w:tcPr>
            <w:tcW w:w="709" w:type="dxa"/>
            <w:tcBorders>
              <w:top w:val="single" w:sz="4" w:space="0" w:color="auto"/>
              <w:left w:val="single" w:sz="4" w:space="0" w:color="auto"/>
              <w:bottom w:val="single" w:sz="4" w:space="0" w:color="auto"/>
              <w:right w:val="single" w:sz="4" w:space="0" w:color="auto"/>
            </w:tcBorders>
            <w:hideMark/>
          </w:tcPr>
          <w:p w14:paraId="3FE90F43"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6AFB5A8D"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47CDB96D"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3A4F5B25"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1687E6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70C5CE5E" w14:textId="77777777" w:rsidR="005972C6" w:rsidRPr="00DF6DD6" w:rsidRDefault="005972C6" w:rsidP="000F181B">
            <w:pPr>
              <w:pStyle w:val="TAC"/>
              <w:rPr>
                <w:sz w:val="14"/>
                <w:szCs w:val="14"/>
                <w:lang w:eastAsia="ko-KR"/>
              </w:rPr>
            </w:pPr>
            <w:r w:rsidRPr="00DF6DD6">
              <w:rPr>
                <w:sz w:val="14"/>
                <w:szCs w:val="14"/>
                <w:lang w:eastAsia="ko-KR"/>
              </w:rPr>
              <w:t xml:space="preserve">16992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F8AD8A4"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CA60C61" w14:textId="77777777" w:rsidR="005972C6" w:rsidRPr="00DF6DD6" w:rsidRDefault="005972C6" w:rsidP="000F181B">
            <w:pPr>
              <w:pStyle w:val="TAC"/>
              <w:rPr>
                <w:sz w:val="14"/>
                <w:szCs w:val="14"/>
                <w:lang w:eastAsia="ko-KR"/>
              </w:rPr>
            </w:pPr>
            <w:r w:rsidRPr="00DF6DD6">
              <w:rPr>
                <w:sz w:val="14"/>
                <w:szCs w:val="14"/>
                <w:lang w:eastAsia="ko-KR"/>
              </w:rPr>
              <w:t xml:space="preserve">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4935C85E" w14:textId="77777777" w:rsidR="005972C6" w:rsidRPr="00DF6DD6" w:rsidRDefault="005972C6" w:rsidP="000F181B">
            <w:pPr>
              <w:pStyle w:val="TAC"/>
              <w:rPr>
                <w:sz w:val="14"/>
                <w:szCs w:val="14"/>
                <w:lang w:eastAsia="ko-KR"/>
              </w:rPr>
            </w:pPr>
            <w:r w:rsidRPr="00DF6DD6">
              <w:rPr>
                <w:sz w:val="14"/>
                <w:szCs w:val="14"/>
                <w:lang w:eastAsia="ko-KR"/>
              </w:rPr>
              <w:t>23040</w:t>
            </w:r>
          </w:p>
        </w:tc>
        <w:tc>
          <w:tcPr>
            <w:tcW w:w="886" w:type="dxa"/>
            <w:tcBorders>
              <w:top w:val="single" w:sz="4" w:space="0" w:color="auto"/>
              <w:left w:val="single" w:sz="4" w:space="0" w:color="auto"/>
              <w:bottom w:val="single" w:sz="4" w:space="0" w:color="auto"/>
              <w:right w:val="single" w:sz="4" w:space="0" w:color="auto"/>
            </w:tcBorders>
            <w:vAlign w:val="center"/>
            <w:hideMark/>
          </w:tcPr>
          <w:p w14:paraId="2F54A3E7" w14:textId="77777777" w:rsidR="005972C6" w:rsidRPr="00DF6DD6" w:rsidRDefault="005972C6" w:rsidP="000F181B">
            <w:pPr>
              <w:pStyle w:val="TAC"/>
              <w:rPr>
                <w:sz w:val="14"/>
                <w:szCs w:val="14"/>
                <w:lang w:eastAsia="ko-KR"/>
              </w:rPr>
            </w:pPr>
            <w:r w:rsidRPr="00DF6DD6">
              <w:rPr>
                <w:sz w:val="14"/>
                <w:szCs w:val="14"/>
                <w:lang w:eastAsia="ko-KR"/>
              </w:rPr>
              <w:t>2880</w:t>
            </w:r>
          </w:p>
        </w:tc>
        <w:tc>
          <w:tcPr>
            <w:tcW w:w="932" w:type="dxa"/>
            <w:tcBorders>
              <w:top w:val="single" w:sz="4" w:space="0" w:color="auto"/>
              <w:left w:val="single" w:sz="4" w:space="0" w:color="auto"/>
              <w:bottom w:val="single" w:sz="4" w:space="0" w:color="auto"/>
              <w:right w:val="single" w:sz="4" w:space="0" w:color="auto"/>
            </w:tcBorders>
            <w:hideMark/>
          </w:tcPr>
          <w:p w14:paraId="5D20A205"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38321A55"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77EABC9"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190F2EC" w14:textId="77777777" w:rsidR="005972C6" w:rsidRPr="00DF6DD6" w:rsidRDefault="005972C6" w:rsidP="000F181B">
            <w:pPr>
              <w:pStyle w:val="TAC"/>
              <w:rPr>
                <w:sz w:val="14"/>
                <w:szCs w:val="14"/>
                <w:lang w:eastAsia="ko-KR"/>
              </w:rPr>
            </w:pPr>
            <w:r w:rsidRPr="00DF6DD6">
              <w:rPr>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0C4045A" w14:textId="77777777" w:rsidR="005972C6" w:rsidRPr="00DF6DD6" w:rsidRDefault="005972C6" w:rsidP="000F181B">
            <w:pPr>
              <w:pStyle w:val="TAC"/>
              <w:rPr>
                <w:sz w:val="14"/>
                <w:szCs w:val="14"/>
                <w:lang w:eastAsia="ko-KR"/>
              </w:rPr>
            </w:pPr>
            <w:r w:rsidRPr="00DF6DD6">
              <w:rPr>
                <w:sz w:val="14"/>
                <w:szCs w:val="14"/>
                <w:lang w:eastAsia="ko-KR"/>
              </w:rPr>
              <w:t>24</w:t>
            </w:r>
          </w:p>
        </w:tc>
        <w:tc>
          <w:tcPr>
            <w:tcW w:w="709" w:type="dxa"/>
            <w:tcBorders>
              <w:top w:val="single" w:sz="4" w:space="0" w:color="auto"/>
              <w:left w:val="single" w:sz="4" w:space="0" w:color="auto"/>
              <w:bottom w:val="single" w:sz="4" w:space="0" w:color="auto"/>
              <w:right w:val="single" w:sz="4" w:space="0" w:color="auto"/>
            </w:tcBorders>
            <w:hideMark/>
          </w:tcPr>
          <w:p w14:paraId="0AE7C884"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9041EE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E238C65"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CDC2F4"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4BCD054"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A90D725" w14:textId="77777777" w:rsidR="005972C6" w:rsidRPr="00DF6DD6" w:rsidRDefault="005972C6" w:rsidP="000F181B">
            <w:pPr>
              <w:pStyle w:val="TAC"/>
              <w:rPr>
                <w:sz w:val="14"/>
                <w:szCs w:val="14"/>
                <w:lang w:eastAsia="ko-KR"/>
              </w:rPr>
            </w:pPr>
            <w:r w:rsidRPr="00DF6DD6">
              <w:rPr>
                <w:sz w:val="14"/>
                <w:szCs w:val="14"/>
                <w:lang w:eastAsia="ko-KR"/>
              </w:rPr>
              <w:t xml:space="preserve">20616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019A7BDD"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E8E8376" w14:textId="77777777" w:rsidR="005972C6" w:rsidRPr="00DF6DD6" w:rsidRDefault="005972C6" w:rsidP="000F181B">
            <w:pPr>
              <w:pStyle w:val="TAC"/>
              <w:rPr>
                <w:sz w:val="14"/>
                <w:szCs w:val="14"/>
                <w:lang w:eastAsia="ko-KR"/>
              </w:rPr>
            </w:pPr>
            <w:r w:rsidRPr="00DF6DD6">
              <w:rPr>
                <w:sz w:val="14"/>
                <w:szCs w:val="14"/>
                <w:lang w:eastAsia="ko-KR"/>
              </w:rPr>
              <w:t xml:space="preserve">4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C5605DB" w14:textId="77777777" w:rsidR="005972C6" w:rsidRPr="00DF6DD6" w:rsidRDefault="005972C6" w:rsidP="000F181B">
            <w:pPr>
              <w:pStyle w:val="TAC"/>
              <w:rPr>
                <w:sz w:val="14"/>
                <w:szCs w:val="14"/>
                <w:lang w:eastAsia="ko-KR"/>
              </w:rPr>
            </w:pPr>
            <w:r w:rsidRPr="00DF6DD6">
              <w:rPr>
                <w:sz w:val="14"/>
                <w:szCs w:val="14"/>
                <w:lang w:eastAsia="ko-KR"/>
              </w:rPr>
              <w:t>27648</w:t>
            </w:r>
          </w:p>
        </w:tc>
        <w:tc>
          <w:tcPr>
            <w:tcW w:w="886" w:type="dxa"/>
            <w:tcBorders>
              <w:top w:val="single" w:sz="4" w:space="0" w:color="auto"/>
              <w:left w:val="single" w:sz="4" w:space="0" w:color="auto"/>
              <w:bottom w:val="single" w:sz="4" w:space="0" w:color="auto"/>
              <w:right w:val="single" w:sz="4" w:space="0" w:color="auto"/>
            </w:tcBorders>
            <w:vAlign w:val="center"/>
            <w:hideMark/>
          </w:tcPr>
          <w:p w14:paraId="6B2B8C8B" w14:textId="77777777" w:rsidR="005972C6" w:rsidRPr="00DF6DD6" w:rsidRDefault="005972C6" w:rsidP="000F181B">
            <w:pPr>
              <w:pStyle w:val="TAC"/>
              <w:rPr>
                <w:sz w:val="14"/>
                <w:szCs w:val="14"/>
                <w:lang w:eastAsia="ko-KR"/>
              </w:rPr>
            </w:pPr>
            <w:r w:rsidRPr="00DF6DD6">
              <w:rPr>
                <w:sz w:val="14"/>
                <w:szCs w:val="14"/>
                <w:lang w:eastAsia="ko-KR"/>
              </w:rPr>
              <w:t>3456</w:t>
            </w:r>
          </w:p>
        </w:tc>
        <w:tc>
          <w:tcPr>
            <w:tcW w:w="932" w:type="dxa"/>
            <w:tcBorders>
              <w:top w:val="single" w:sz="4" w:space="0" w:color="auto"/>
              <w:left w:val="single" w:sz="4" w:space="0" w:color="auto"/>
              <w:bottom w:val="single" w:sz="4" w:space="0" w:color="auto"/>
              <w:right w:val="single" w:sz="4" w:space="0" w:color="auto"/>
            </w:tcBorders>
            <w:hideMark/>
          </w:tcPr>
          <w:p w14:paraId="00BB9AE6"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76AC3AE8"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7529123B"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3AD678E"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E6A91D1" w14:textId="77777777" w:rsidR="005972C6" w:rsidRPr="00DF6DD6" w:rsidRDefault="005972C6" w:rsidP="000F181B">
            <w:pPr>
              <w:pStyle w:val="TAC"/>
              <w:rPr>
                <w:sz w:val="14"/>
                <w:szCs w:val="14"/>
                <w:lang w:eastAsia="ko-KR"/>
              </w:rPr>
            </w:pPr>
            <w:r w:rsidRPr="00DF6DD6">
              <w:rPr>
                <w:sz w:val="14"/>
                <w:szCs w:val="14"/>
                <w:lang w:eastAsia="ko-KR"/>
              </w:rPr>
              <w:t>25</w:t>
            </w:r>
          </w:p>
        </w:tc>
        <w:tc>
          <w:tcPr>
            <w:tcW w:w="709" w:type="dxa"/>
            <w:tcBorders>
              <w:top w:val="single" w:sz="4" w:space="0" w:color="auto"/>
              <w:left w:val="single" w:sz="4" w:space="0" w:color="auto"/>
              <w:bottom w:val="single" w:sz="4" w:space="0" w:color="auto"/>
              <w:right w:val="single" w:sz="4" w:space="0" w:color="auto"/>
            </w:tcBorders>
            <w:hideMark/>
          </w:tcPr>
          <w:p w14:paraId="0968F9F6"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B4A0FBC"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034A7013"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9BA3509" w14:textId="77777777" w:rsidR="005972C6" w:rsidRPr="00DF6DD6" w:rsidRDefault="005972C6" w:rsidP="000F181B">
            <w:pPr>
              <w:pStyle w:val="TAC"/>
              <w:rPr>
                <w:sz w:val="14"/>
                <w:szCs w:val="14"/>
                <w:lang w:eastAsia="zh-CN"/>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791739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20C1FC2" w14:textId="77777777" w:rsidR="005972C6" w:rsidRPr="00DF6DD6" w:rsidRDefault="005972C6" w:rsidP="000F181B">
            <w:pPr>
              <w:pStyle w:val="TAC"/>
              <w:rPr>
                <w:sz w:val="14"/>
                <w:szCs w:val="14"/>
                <w:lang w:eastAsia="ko-KR"/>
              </w:rPr>
            </w:pPr>
            <w:r w:rsidRPr="00DF6DD6">
              <w:rPr>
                <w:sz w:val="14"/>
                <w:szCs w:val="14"/>
                <w:lang w:eastAsia="ko-KR"/>
              </w:rPr>
              <w:t xml:space="preserve">21384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262AF5EC"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59292B2A" w14:textId="77777777" w:rsidR="005972C6" w:rsidRPr="00DF6DD6" w:rsidRDefault="005972C6" w:rsidP="000F181B">
            <w:pPr>
              <w:pStyle w:val="TAC"/>
              <w:rPr>
                <w:sz w:val="14"/>
                <w:szCs w:val="14"/>
                <w:lang w:eastAsia="ko-KR"/>
              </w:rPr>
            </w:pPr>
            <w:r w:rsidRPr="00DF6DD6">
              <w:rPr>
                <w:sz w:val="14"/>
                <w:szCs w:val="14"/>
                <w:lang w:eastAsia="ko-KR"/>
              </w:rPr>
              <w:t xml:space="preserve">4    </w:t>
            </w:r>
          </w:p>
        </w:tc>
        <w:tc>
          <w:tcPr>
            <w:tcW w:w="820" w:type="dxa"/>
            <w:tcBorders>
              <w:top w:val="single" w:sz="4" w:space="0" w:color="auto"/>
              <w:left w:val="single" w:sz="4" w:space="0" w:color="auto"/>
              <w:bottom w:val="single" w:sz="4" w:space="0" w:color="auto"/>
              <w:right w:val="single" w:sz="4" w:space="0" w:color="auto"/>
            </w:tcBorders>
            <w:vAlign w:val="center"/>
            <w:hideMark/>
          </w:tcPr>
          <w:p w14:paraId="1B69BF3B" w14:textId="77777777" w:rsidR="005972C6" w:rsidRPr="00DF6DD6" w:rsidRDefault="005972C6" w:rsidP="000F181B">
            <w:pPr>
              <w:pStyle w:val="TAC"/>
              <w:rPr>
                <w:sz w:val="14"/>
                <w:szCs w:val="14"/>
                <w:lang w:eastAsia="ko-KR"/>
              </w:rPr>
            </w:pPr>
            <w:r w:rsidRPr="00DF6DD6">
              <w:rPr>
                <w:sz w:val="14"/>
                <w:szCs w:val="14"/>
                <w:lang w:eastAsia="ko-KR"/>
              </w:rPr>
              <w:t>28800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2D9ED29" w14:textId="77777777" w:rsidR="005972C6" w:rsidRPr="00DF6DD6" w:rsidRDefault="005972C6" w:rsidP="000F181B">
            <w:pPr>
              <w:pStyle w:val="TAC"/>
              <w:rPr>
                <w:sz w:val="14"/>
                <w:szCs w:val="14"/>
                <w:lang w:eastAsia="ko-KR"/>
              </w:rPr>
            </w:pPr>
            <w:r w:rsidRPr="00DF6DD6">
              <w:rPr>
                <w:sz w:val="14"/>
                <w:szCs w:val="14"/>
                <w:lang w:eastAsia="ko-KR"/>
              </w:rPr>
              <w:t>3600</w:t>
            </w:r>
          </w:p>
        </w:tc>
        <w:tc>
          <w:tcPr>
            <w:tcW w:w="932" w:type="dxa"/>
            <w:tcBorders>
              <w:top w:val="single" w:sz="4" w:space="0" w:color="auto"/>
              <w:left w:val="single" w:sz="4" w:space="0" w:color="auto"/>
              <w:bottom w:val="single" w:sz="4" w:space="0" w:color="auto"/>
              <w:right w:val="single" w:sz="4" w:space="0" w:color="auto"/>
            </w:tcBorders>
            <w:hideMark/>
          </w:tcPr>
          <w:p w14:paraId="3D6C169C"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5D163F8"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85CC720"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A4FDF62"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5397463" w14:textId="77777777" w:rsidR="005972C6" w:rsidRPr="00DF6DD6" w:rsidRDefault="005972C6" w:rsidP="000F181B">
            <w:pPr>
              <w:pStyle w:val="TAC"/>
              <w:rPr>
                <w:sz w:val="14"/>
                <w:szCs w:val="14"/>
                <w:lang w:eastAsia="ko-KR"/>
              </w:rPr>
            </w:pPr>
            <w:r w:rsidRPr="00DF6DD6">
              <w:rPr>
                <w:sz w:val="14"/>
                <w:szCs w:val="14"/>
                <w:lang w:eastAsia="ko-KR"/>
              </w:rPr>
              <w:t>27</w:t>
            </w:r>
          </w:p>
        </w:tc>
        <w:tc>
          <w:tcPr>
            <w:tcW w:w="709" w:type="dxa"/>
            <w:tcBorders>
              <w:top w:val="single" w:sz="4" w:space="0" w:color="auto"/>
              <w:left w:val="single" w:sz="4" w:space="0" w:color="auto"/>
              <w:bottom w:val="single" w:sz="4" w:space="0" w:color="auto"/>
              <w:right w:val="single" w:sz="4" w:space="0" w:color="auto"/>
            </w:tcBorders>
            <w:hideMark/>
          </w:tcPr>
          <w:p w14:paraId="1832E63D"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3B777B1"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6077B0B8"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AC36094"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45CF085"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C840797" w14:textId="77777777" w:rsidR="005972C6" w:rsidRPr="00DF6DD6" w:rsidRDefault="005972C6" w:rsidP="000F181B">
            <w:pPr>
              <w:pStyle w:val="TAC"/>
              <w:rPr>
                <w:sz w:val="14"/>
                <w:szCs w:val="14"/>
                <w:lang w:eastAsia="ko-KR"/>
              </w:rPr>
            </w:pPr>
            <w:r w:rsidRPr="00DF6DD6">
              <w:rPr>
                <w:sz w:val="14"/>
                <w:szCs w:val="14"/>
                <w:lang w:eastAsia="ko-KR"/>
              </w:rPr>
              <w:t xml:space="preserve">22920    </w:t>
            </w:r>
          </w:p>
        </w:tc>
        <w:tc>
          <w:tcPr>
            <w:tcW w:w="718" w:type="dxa"/>
            <w:tcBorders>
              <w:top w:val="single" w:sz="4" w:space="0" w:color="auto"/>
              <w:left w:val="single" w:sz="4" w:space="0" w:color="auto"/>
              <w:bottom w:val="single" w:sz="4" w:space="0" w:color="auto"/>
              <w:right w:val="single" w:sz="4" w:space="0" w:color="auto"/>
            </w:tcBorders>
            <w:vAlign w:val="center"/>
            <w:hideMark/>
          </w:tcPr>
          <w:p w14:paraId="50240D90"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22921C3" w14:textId="77777777" w:rsidR="005972C6" w:rsidRPr="00DF6DD6" w:rsidRDefault="005972C6" w:rsidP="000F181B">
            <w:pPr>
              <w:pStyle w:val="TAC"/>
              <w:rPr>
                <w:sz w:val="14"/>
                <w:szCs w:val="14"/>
                <w:lang w:eastAsia="ko-KR"/>
              </w:rPr>
            </w:pPr>
            <w:r w:rsidRPr="00DF6DD6">
              <w:rPr>
                <w:sz w:val="14"/>
                <w:szCs w:val="14"/>
                <w:lang w:eastAsia="ko-KR"/>
              </w:rPr>
              <w:t xml:space="preserve">4    </w:t>
            </w:r>
          </w:p>
        </w:tc>
        <w:tc>
          <w:tcPr>
            <w:tcW w:w="820" w:type="dxa"/>
            <w:tcBorders>
              <w:top w:val="single" w:sz="4" w:space="0" w:color="auto"/>
              <w:left w:val="single" w:sz="4" w:space="0" w:color="auto"/>
              <w:bottom w:val="single" w:sz="4" w:space="0" w:color="auto"/>
              <w:right w:val="single" w:sz="4" w:space="0" w:color="auto"/>
            </w:tcBorders>
            <w:vAlign w:val="center"/>
            <w:hideMark/>
          </w:tcPr>
          <w:p w14:paraId="4F00DE27" w14:textId="77777777" w:rsidR="005972C6" w:rsidRPr="00DF6DD6" w:rsidRDefault="005972C6" w:rsidP="000F181B">
            <w:pPr>
              <w:pStyle w:val="TAC"/>
              <w:rPr>
                <w:sz w:val="14"/>
                <w:szCs w:val="14"/>
                <w:lang w:eastAsia="ko-KR"/>
              </w:rPr>
            </w:pPr>
            <w:r w:rsidRPr="00DF6DD6">
              <w:rPr>
                <w:sz w:val="14"/>
                <w:szCs w:val="14"/>
                <w:lang w:eastAsia="ko-KR"/>
              </w:rPr>
              <w:t>31104</w:t>
            </w:r>
          </w:p>
        </w:tc>
        <w:tc>
          <w:tcPr>
            <w:tcW w:w="886" w:type="dxa"/>
            <w:tcBorders>
              <w:top w:val="single" w:sz="4" w:space="0" w:color="auto"/>
              <w:left w:val="single" w:sz="4" w:space="0" w:color="auto"/>
              <w:bottom w:val="single" w:sz="4" w:space="0" w:color="auto"/>
              <w:right w:val="single" w:sz="4" w:space="0" w:color="auto"/>
            </w:tcBorders>
            <w:vAlign w:val="center"/>
            <w:hideMark/>
          </w:tcPr>
          <w:p w14:paraId="6F574D5D" w14:textId="77777777" w:rsidR="005972C6" w:rsidRPr="00DF6DD6" w:rsidRDefault="005972C6" w:rsidP="000F181B">
            <w:pPr>
              <w:pStyle w:val="TAC"/>
              <w:rPr>
                <w:sz w:val="14"/>
                <w:szCs w:val="14"/>
                <w:lang w:eastAsia="ko-KR"/>
              </w:rPr>
            </w:pPr>
            <w:r w:rsidRPr="00DF6DD6">
              <w:rPr>
                <w:sz w:val="14"/>
                <w:szCs w:val="14"/>
                <w:lang w:eastAsia="ko-KR"/>
              </w:rPr>
              <w:t>3888</w:t>
            </w:r>
          </w:p>
        </w:tc>
        <w:tc>
          <w:tcPr>
            <w:tcW w:w="932" w:type="dxa"/>
            <w:tcBorders>
              <w:top w:val="single" w:sz="4" w:space="0" w:color="auto"/>
              <w:left w:val="single" w:sz="4" w:space="0" w:color="auto"/>
              <w:bottom w:val="single" w:sz="4" w:space="0" w:color="auto"/>
              <w:right w:val="single" w:sz="4" w:space="0" w:color="auto"/>
            </w:tcBorders>
            <w:hideMark/>
          </w:tcPr>
          <w:p w14:paraId="033FE8C4"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6E598B96"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CF506DA"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F1496F0"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3EF4270" w14:textId="77777777" w:rsidR="005972C6" w:rsidRPr="00DF6DD6" w:rsidRDefault="005972C6" w:rsidP="000F181B">
            <w:pPr>
              <w:pStyle w:val="TAC"/>
              <w:rPr>
                <w:sz w:val="14"/>
                <w:szCs w:val="14"/>
                <w:lang w:eastAsia="ko-KR"/>
              </w:rPr>
            </w:pPr>
            <w:r w:rsidRPr="00DF6DD6">
              <w:rPr>
                <w:sz w:val="14"/>
                <w:szCs w:val="14"/>
                <w:lang w:eastAsia="ko-KR"/>
              </w:rPr>
              <w:t>30</w:t>
            </w:r>
          </w:p>
        </w:tc>
        <w:tc>
          <w:tcPr>
            <w:tcW w:w="709" w:type="dxa"/>
            <w:tcBorders>
              <w:top w:val="single" w:sz="4" w:space="0" w:color="auto"/>
              <w:left w:val="single" w:sz="4" w:space="0" w:color="auto"/>
              <w:bottom w:val="single" w:sz="4" w:space="0" w:color="auto"/>
              <w:right w:val="single" w:sz="4" w:space="0" w:color="auto"/>
            </w:tcBorders>
            <w:hideMark/>
          </w:tcPr>
          <w:p w14:paraId="4CD4A6F1"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51546B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6C479CAB"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12524E6D"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A975A4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1B6F35DB" w14:textId="77777777" w:rsidR="005972C6" w:rsidRPr="00DF6DD6" w:rsidRDefault="005972C6" w:rsidP="000F181B">
            <w:pPr>
              <w:pStyle w:val="TAC"/>
              <w:rPr>
                <w:sz w:val="14"/>
                <w:szCs w:val="14"/>
                <w:lang w:eastAsia="ko-KR"/>
              </w:rPr>
            </w:pPr>
            <w:r w:rsidRPr="00DF6DD6">
              <w:rPr>
                <w:sz w:val="14"/>
                <w:szCs w:val="14"/>
                <w:lang w:eastAsia="ko-KR"/>
              </w:rPr>
              <w:t xml:space="preserve">25456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471C0F1"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6B03A1BC" w14:textId="77777777" w:rsidR="005972C6" w:rsidRPr="00DF6DD6" w:rsidRDefault="005972C6" w:rsidP="000F181B">
            <w:pPr>
              <w:pStyle w:val="TAC"/>
              <w:rPr>
                <w:sz w:val="14"/>
                <w:szCs w:val="14"/>
                <w:lang w:eastAsia="ko-KR"/>
              </w:rPr>
            </w:pPr>
            <w:r w:rsidRPr="00DF6DD6">
              <w:rPr>
                <w:sz w:val="14"/>
                <w:szCs w:val="14"/>
                <w:lang w:eastAsia="ko-KR"/>
              </w:rPr>
              <w:t xml:space="preserve">5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5608E61" w14:textId="77777777" w:rsidR="005972C6" w:rsidRPr="00DF6DD6" w:rsidRDefault="005972C6" w:rsidP="000F181B">
            <w:pPr>
              <w:pStyle w:val="TAC"/>
              <w:rPr>
                <w:sz w:val="14"/>
                <w:szCs w:val="14"/>
                <w:lang w:eastAsia="ko-KR"/>
              </w:rPr>
            </w:pPr>
            <w:r w:rsidRPr="00DF6DD6">
              <w:rPr>
                <w:sz w:val="14"/>
                <w:szCs w:val="14"/>
                <w:lang w:eastAsia="ko-KR"/>
              </w:rPr>
              <w:t>34560</w:t>
            </w:r>
          </w:p>
        </w:tc>
        <w:tc>
          <w:tcPr>
            <w:tcW w:w="886" w:type="dxa"/>
            <w:tcBorders>
              <w:top w:val="single" w:sz="4" w:space="0" w:color="auto"/>
              <w:left w:val="single" w:sz="4" w:space="0" w:color="auto"/>
              <w:bottom w:val="single" w:sz="4" w:space="0" w:color="auto"/>
              <w:right w:val="single" w:sz="4" w:space="0" w:color="auto"/>
            </w:tcBorders>
            <w:vAlign w:val="center"/>
            <w:hideMark/>
          </w:tcPr>
          <w:p w14:paraId="6442D410" w14:textId="77777777" w:rsidR="005972C6" w:rsidRPr="00DF6DD6" w:rsidRDefault="005972C6" w:rsidP="000F181B">
            <w:pPr>
              <w:pStyle w:val="TAC"/>
              <w:rPr>
                <w:sz w:val="14"/>
                <w:szCs w:val="14"/>
                <w:lang w:eastAsia="ko-KR"/>
              </w:rPr>
            </w:pPr>
            <w:r w:rsidRPr="00DF6DD6">
              <w:rPr>
                <w:sz w:val="14"/>
                <w:szCs w:val="14"/>
                <w:lang w:eastAsia="ko-KR"/>
              </w:rPr>
              <w:t>4320</w:t>
            </w:r>
          </w:p>
        </w:tc>
        <w:tc>
          <w:tcPr>
            <w:tcW w:w="932" w:type="dxa"/>
            <w:tcBorders>
              <w:top w:val="single" w:sz="4" w:space="0" w:color="auto"/>
              <w:left w:val="single" w:sz="4" w:space="0" w:color="auto"/>
              <w:bottom w:val="single" w:sz="4" w:space="0" w:color="auto"/>
              <w:right w:val="single" w:sz="4" w:space="0" w:color="auto"/>
            </w:tcBorders>
            <w:hideMark/>
          </w:tcPr>
          <w:p w14:paraId="72CE45D2"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78FB2A1E"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7C4CF4E5"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F5BFBB0"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6D36A92" w14:textId="77777777" w:rsidR="005972C6" w:rsidRPr="00DF6DD6" w:rsidRDefault="005972C6" w:rsidP="000F181B">
            <w:pPr>
              <w:pStyle w:val="TAC"/>
              <w:rPr>
                <w:sz w:val="14"/>
                <w:szCs w:val="14"/>
                <w:lang w:eastAsia="ko-KR"/>
              </w:rPr>
            </w:pPr>
            <w:r w:rsidRPr="00DF6DD6">
              <w:rPr>
                <w:sz w:val="14"/>
                <w:szCs w:val="14"/>
                <w:lang w:eastAsia="ko-KR"/>
              </w:rPr>
              <w:t>32</w:t>
            </w:r>
          </w:p>
        </w:tc>
        <w:tc>
          <w:tcPr>
            <w:tcW w:w="709" w:type="dxa"/>
            <w:tcBorders>
              <w:top w:val="single" w:sz="4" w:space="0" w:color="auto"/>
              <w:left w:val="single" w:sz="4" w:space="0" w:color="auto"/>
              <w:bottom w:val="single" w:sz="4" w:space="0" w:color="auto"/>
              <w:right w:val="single" w:sz="4" w:space="0" w:color="auto"/>
            </w:tcBorders>
            <w:hideMark/>
          </w:tcPr>
          <w:p w14:paraId="27AC68DD"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C3FA9A6"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15C0418"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215EECD"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E76FF6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630A620" w14:textId="77777777" w:rsidR="005972C6" w:rsidRPr="00DF6DD6" w:rsidRDefault="005972C6" w:rsidP="000F181B">
            <w:pPr>
              <w:pStyle w:val="TAC"/>
              <w:rPr>
                <w:sz w:val="14"/>
                <w:szCs w:val="14"/>
                <w:lang w:eastAsia="ko-KR"/>
              </w:rPr>
            </w:pPr>
            <w:r w:rsidRPr="00DF6DD6">
              <w:rPr>
                <w:sz w:val="14"/>
                <w:szCs w:val="14"/>
                <w:lang w:eastAsia="ko-KR"/>
              </w:rPr>
              <w:t xml:space="preserve">27376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3361EAB3"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4E759D08" w14:textId="77777777" w:rsidR="005972C6" w:rsidRPr="00DF6DD6" w:rsidRDefault="005972C6" w:rsidP="000F181B">
            <w:pPr>
              <w:pStyle w:val="TAC"/>
              <w:rPr>
                <w:sz w:val="14"/>
                <w:szCs w:val="14"/>
                <w:lang w:eastAsia="ko-KR"/>
              </w:rPr>
            </w:pPr>
            <w:r w:rsidRPr="00DF6DD6">
              <w:rPr>
                <w:sz w:val="14"/>
                <w:szCs w:val="14"/>
                <w:lang w:eastAsia="ko-KR"/>
              </w:rPr>
              <w:t xml:space="preserve">5    </w:t>
            </w:r>
          </w:p>
        </w:tc>
        <w:tc>
          <w:tcPr>
            <w:tcW w:w="820" w:type="dxa"/>
            <w:tcBorders>
              <w:top w:val="single" w:sz="4" w:space="0" w:color="auto"/>
              <w:left w:val="single" w:sz="4" w:space="0" w:color="auto"/>
              <w:bottom w:val="single" w:sz="4" w:space="0" w:color="auto"/>
              <w:right w:val="single" w:sz="4" w:space="0" w:color="auto"/>
            </w:tcBorders>
            <w:vAlign w:val="center"/>
            <w:hideMark/>
          </w:tcPr>
          <w:p w14:paraId="11162B1A" w14:textId="77777777" w:rsidR="005972C6" w:rsidRPr="00DF6DD6" w:rsidRDefault="005972C6" w:rsidP="000F181B">
            <w:pPr>
              <w:pStyle w:val="TAC"/>
              <w:rPr>
                <w:sz w:val="14"/>
                <w:szCs w:val="14"/>
                <w:lang w:eastAsia="ko-KR"/>
              </w:rPr>
            </w:pPr>
            <w:r w:rsidRPr="00DF6DD6">
              <w:rPr>
                <w:sz w:val="14"/>
                <w:szCs w:val="14"/>
                <w:lang w:eastAsia="ko-KR"/>
              </w:rPr>
              <w:t>36864</w:t>
            </w:r>
          </w:p>
        </w:tc>
        <w:tc>
          <w:tcPr>
            <w:tcW w:w="886" w:type="dxa"/>
            <w:tcBorders>
              <w:top w:val="single" w:sz="4" w:space="0" w:color="auto"/>
              <w:left w:val="single" w:sz="4" w:space="0" w:color="auto"/>
              <w:bottom w:val="single" w:sz="4" w:space="0" w:color="auto"/>
              <w:right w:val="single" w:sz="4" w:space="0" w:color="auto"/>
            </w:tcBorders>
            <w:vAlign w:val="center"/>
            <w:hideMark/>
          </w:tcPr>
          <w:p w14:paraId="1A804D34" w14:textId="77777777" w:rsidR="005972C6" w:rsidRPr="00DF6DD6" w:rsidRDefault="005972C6" w:rsidP="000F181B">
            <w:pPr>
              <w:pStyle w:val="TAC"/>
              <w:rPr>
                <w:sz w:val="14"/>
                <w:szCs w:val="14"/>
                <w:lang w:eastAsia="ko-KR"/>
              </w:rPr>
            </w:pPr>
            <w:r w:rsidRPr="00DF6DD6">
              <w:rPr>
                <w:sz w:val="14"/>
                <w:szCs w:val="14"/>
                <w:lang w:eastAsia="ko-KR"/>
              </w:rPr>
              <w:t>4608</w:t>
            </w:r>
          </w:p>
        </w:tc>
        <w:tc>
          <w:tcPr>
            <w:tcW w:w="932" w:type="dxa"/>
            <w:tcBorders>
              <w:top w:val="single" w:sz="4" w:space="0" w:color="auto"/>
              <w:left w:val="single" w:sz="4" w:space="0" w:color="auto"/>
              <w:bottom w:val="single" w:sz="4" w:space="0" w:color="auto"/>
              <w:right w:val="single" w:sz="4" w:space="0" w:color="auto"/>
            </w:tcBorders>
            <w:hideMark/>
          </w:tcPr>
          <w:p w14:paraId="471E85AD"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2613E76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568BACCB"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770D72A"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EFB43EB" w14:textId="77777777" w:rsidR="005972C6" w:rsidRPr="00DF6DD6" w:rsidRDefault="005972C6" w:rsidP="000F181B">
            <w:pPr>
              <w:pStyle w:val="TAC"/>
              <w:rPr>
                <w:sz w:val="14"/>
                <w:szCs w:val="14"/>
                <w:lang w:eastAsia="ko-KR"/>
              </w:rPr>
            </w:pPr>
            <w:r w:rsidRPr="00DF6DD6">
              <w:rPr>
                <w:sz w:val="14"/>
                <w:szCs w:val="14"/>
                <w:lang w:eastAsia="ko-KR"/>
              </w:rPr>
              <w:t>36</w:t>
            </w:r>
          </w:p>
        </w:tc>
        <w:tc>
          <w:tcPr>
            <w:tcW w:w="709" w:type="dxa"/>
            <w:tcBorders>
              <w:top w:val="single" w:sz="4" w:space="0" w:color="auto"/>
              <w:left w:val="single" w:sz="4" w:space="0" w:color="auto"/>
              <w:bottom w:val="single" w:sz="4" w:space="0" w:color="auto"/>
              <w:right w:val="single" w:sz="4" w:space="0" w:color="auto"/>
            </w:tcBorders>
            <w:hideMark/>
          </w:tcPr>
          <w:p w14:paraId="18696A29"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F1A6DE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3F7FE6E"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BE899ED"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565FC60"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48FE2A4" w14:textId="77777777" w:rsidR="005972C6" w:rsidRPr="00DF6DD6" w:rsidRDefault="005972C6" w:rsidP="000F181B">
            <w:pPr>
              <w:pStyle w:val="TAC"/>
              <w:rPr>
                <w:sz w:val="14"/>
                <w:szCs w:val="14"/>
                <w:lang w:eastAsia="ko-KR"/>
              </w:rPr>
            </w:pPr>
            <w:r w:rsidRPr="00DF6DD6">
              <w:rPr>
                <w:sz w:val="14"/>
                <w:szCs w:val="14"/>
                <w:lang w:eastAsia="ko-KR"/>
              </w:rPr>
              <w:t xml:space="preserve">30576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5EF67967"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09C5DBA" w14:textId="77777777" w:rsidR="005972C6" w:rsidRPr="00DF6DD6" w:rsidRDefault="005972C6" w:rsidP="000F181B">
            <w:pPr>
              <w:pStyle w:val="TAC"/>
              <w:rPr>
                <w:sz w:val="14"/>
                <w:szCs w:val="14"/>
                <w:lang w:eastAsia="ko-KR"/>
              </w:rPr>
            </w:pPr>
            <w:r w:rsidRPr="00DF6DD6">
              <w:rPr>
                <w:sz w:val="14"/>
                <w:szCs w:val="14"/>
                <w:lang w:eastAsia="ko-KR"/>
              </w:rPr>
              <w:t xml:space="preserve">6    </w:t>
            </w:r>
          </w:p>
        </w:tc>
        <w:tc>
          <w:tcPr>
            <w:tcW w:w="820" w:type="dxa"/>
            <w:tcBorders>
              <w:top w:val="single" w:sz="4" w:space="0" w:color="auto"/>
              <w:left w:val="single" w:sz="4" w:space="0" w:color="auto"/>
              <w:bottom w:val="single" w:sz="4" w:space="0" w:color="auto"/>
              <w:right w:val="single" w:sz="4" w:space="0" w:color="auto"/>
            </w:tcBorders>
            <w:vAlign w:val="center"/>
            <w:hideMark/>
          </w:tcPr>
          <w:p w14:paraId="79C48554" w14:textId="77777777" w:rsidR="005972C6" w:rsidRPr="00DF6DD6" w:rsidRDefault="005972C6" w:rsidP="000F181B">
            <w:pPr>
              <w:pStyle w:val="TAC"/>
              <w:rPr>
                <w:sz w:val="14"/>
                <w:szCs w:val="14"/>
                <w:lang w:eastAsia="ko-KR"/>
              </w:rPr>
            </w:pPr>
            <w:r w:rsidRPr="00DF6DD6">
              <w:rPr>
                <w:sz w:val="14"/>
                <w:szCs w:val="14"/>
                <w:lang w:eastAsia="ko-KR"/>
              </w:rPr>
              <w:t>41472</w:t>
            </w:r>
          </w:p>
        </w:tc>
        <w:tc>
          <w:tcPr>
            <w:tcW w:w="886" w:type="dxa"/>
            <w:tcBorders>
              <w:top w:val="single" w:sz="4" w:space="0" w:color="auto"/>
              <w:left w:val="single" w:sz="4" w:space="0" w:color="auto"/>
              <w:bottom w:val="single" w:sz="4" w:space="0" w:color="auto"/>
              <w:right w:val="single" w:sz="4" w:space="0" w:color="auto"/>
            </w:tcBorders>
            <w:vAlign w:val="center"/>
            <w:hideMark/>
          </w:tcPr>
          <w:p w14:paraId="033BE2C7" w14:textId="77777777" w:rsidR="005972C6" w:rsidRPr="00DF6DD6" w:rsidRDefault="005972C6" w:rsidP="000F181B">
            <w:pPr>
              <w:pStyle w:val="TAC"/>
              <w:rPr>
                <w:sz w:val="14"/>
                <w:szCs w:val="14"/>
                <w:lang w:eastAsia="ko-KR"/>
              </w:rPr>
            </w:pPr>
            <w:r w:rsidRPr="00DF6DD6">
              <w:rPr>
                <w:sz w:val="14"/>
                <w:szCs w:val="14"/>
                <w:lang w:eastAsia="ko-KR"/>
              </w:rPr>
              <w:t>5184</w:t>
            </w:r>
          </w:p>
        </w:tc>
        <w:tc>
          <w:tcPr>
            <w:tcW w:w="932" w:type="dxa"/>
            <w:tcBorders>
              <w:top w:val="single" w:sz="4" w:space="0" w:color="auto"/>
              <w:left w:val="single" w:sz="4" w:space="0" w:color="auto"/>
              <w:bottom w:val="single" w:sz="4" w:space="0" w:color="auto"/>
              <w:right w:val="single" w:sz="4" w:space="0" w:color="auto"/>
            </w:tcBorders>
            <w:hideMark/>
          </w:tcPr>
          <w:p w14:paraId="2B779821"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1B5745BB"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4A255B4"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2BEC610"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BC12E54" w14:textId="77777777" w:rsidR="005972C6" w:rsidRPr="00DF6DD6" w:rsidRDefault="005972C6" w:rsidP="000F181B">
            <w:pPr>
              <w:pStyle w:val="TAC"/>
              <w:rPr>
                <w:sz w:val="14"/>
                <w:szCs w:val="14"/>
                <w:lang w:eastAsia="ko-KR"/>
              </w:rPr>
            </w:pPr>
            <w:r w:rsidRPr="00DF6DD6">
              <w:rPr>
                <w:sz w:val="14"/>
                <w:szCs w:val="14"/>
                <w:lang w:eastAsia="ko-KR"/>
              </w:rPr>
              <w:t>40</w:t>
            </w:r>
          </w:p>
        </w:tc>
        <w:tc>
          <w:tcPr>
            <w:tcW w:w="709" w:type="dxa"/>
            <w:tcBorders>
              <w:top w:val="single" w:sz="4" w:space="0" w:color="auto"/>
              <w:left w:val="single" w:sz="4" w:space="0" w:color="auto"/>
              <w:bottom w:val="single" w:sz="4" w:space="0" w:color="auto"/>
              <w:right w:val="single" w:sz="4" w:space="0" w:color="auto"/>
            </w:tcBorders>
            <w:hideMark/>
          </w:tcPr>
          <w:p w14:paraId="2D1B102D"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02486904"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EF169B0"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7E70575C"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6D44DC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9B86765" w14:textId="77777777" w:rsidR="005972C6" w:rsidRPr="00DF6DD6" w:rsidRDefault="005972C6" w:rsidP="000F181B">
            <w:pPr>
              <w:pStyle w:val="TAC"/>
              <w:rPr>
                <w:sz w:val="14"/>
                <w:szCs w:val="14"/>
                <w:lang w:eastAsia="ko-KR"/>
              </w:rPr>
            </w:pPr>
            <w:r w:rsidRPr="00DF6DD6">
              <w:rPr>
                <w:sz w:val="14"/>
                <w:szCs w:val="14"/>
                <w:lang w:eastAsia="ko-KR"/>
              </w:rPr>
              <w:t xml:space="preserve">34008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02634598"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57178AA" w14:textId="77777777" w:rsidR="005972C6" w:rsidRPr="00DF6DD6" w:rsidRDefault="005972C6" w:rsidP="000F181B">
            <w:pPr>
              <w:pStyle w:val="TAC"/>
              <w:rPr>
                <w:sz w:val="14"/>
                <w:szCs w:val="14"/>
                <w:lang w:eastAsia="ko-KR"/>
              </w:rPr>
            </w:pPr>
            <w:r w:rsidRPr="00DF6DD6">
              <w:rPr>
                <w:sz w:val="14"/>
                <w:szCs w:val="14"/>
                <w:lang w:eastAsia="ko-KR"/>
              </w:rPr>
              <w:t xml:space="preserve">6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D2EDE30" w14:textId="77777777" w:rsidR="005972C6" w:rsidRPr="00DF6DD6" w:rsidRDefault="005972C6" w:rsidP="000F181B">
            <w:pPr>
              <w:pStyle w:val="TAC"/>
              <w:rPr>
                <w:sz w:val="14"/>
                <w:szCs w:val="14"/>
                <w:lang w:eastAsia="ko-KR"/>
              </w:rPr>
            </w:pPr>
            <w:r w:rsidRPr="00DF6DD6">
              <w:rPr>
                <w:sz w:val="14"/>
                <w:szCs w:val="14"/>
                <w:lang w:eastAsia="ko-KR"/>
              </w:rPr>
              <w:t>46080</w:t>
            </w:r>
          </w:p>
        </w:tc>
        <w:tc>
          <w:tcPr>
            <w:tcW w:w="886" w:type="dxa"/>
            <w:tcBorders>
              <w:top w:val="single" w:sz="4" w:space="0" w:color="auto"/>
              <w:left w:val="single" w:sz="4" w:space="0" w:color="auto"/>
              <w:bottom w:val="single" w:sz="4" w:space="0" w:color="auto"/>
              <w:right w:val="single" w:sz="4" w:space="0" w:color="auto"/>
            </w:tcBorders>
            <w:vAlign w:val="center"/>
            <w:hideMark/>
          </w:tcPr>
          <w:p w14:paraId="6A0EAC67" w14:textId="77777777" w:rsidR="005972C6" w:rsidRPr="00DF6DD6" w:rsidRDefault="005972C6" w:rsidP="000F181B">
            <w:pPr>
              <w:pStyle w:val="TAC"/>
              <w:rPr>
                <w:sz w:val="14"/>
                <w:szCs w:val="14"/>
                <w:lang w:eastAsia="ko-KR"/>
              </w:rPr>
            </w:pPr>
            <w:r w:rsidRPr="00DF6DD6">
              <w:rPr>
                <w:sz w:val="14"/>
                <w:szCs w:val="14"/>
                <w:lang w:eastAsia="ko-KR"/>
              </w:rPr>
              <w:t>5760</w:t>
            </w:r>
          </w:p>
        </w:tc>
        <w:tc>
          <w:tcPr>
            <w:tcW w:w="932" w:type="dxa"/>
            <w:tcBorders>
              <w:top w:val="single" w:sz="4" w:space="0" w:color="auto"/>
              <w:left w:val="single" w:sz="4" w:space="0" w:color="auto"/>
              <w:bottom w:val="single" w:sz="4" w:space="0" w:color="auto"/>
              <w:right w:val="single" w:sz="4" w:space="0" w:color="auto"/>
            </w:tcBorders>
            <w:hideMark/>
          </w:tcPr>
          <w:p w14:paraId="4FF8EADF"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0C386157"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7E1ACCCE"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52FEBAD"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A713AF7" w14:textId="77777777" w:rsidR="005972C6" w:rsidRPr="00DF6DD6" w:rsidRDefault="005972C6" w:rsidP="000F181B">
            <w:pPr>
              <w:pStyle w:val="TAC"/>
              <w:rPr>
                <w:sz w:val="14"/>
                <w:szCs w:val="14"/>
                <w:lang w:eastAsia="ko-KR"/>
              </w:rPr>
            </w:pPr>
            <w:r w:rsidRPr="00DF6DD6">
              <w:rPr>
                <w:sz w:val="14"/>
                <w:szCs w:val="14"/>
                <w:lang w:eastAsia="ko-KR"/>
              </w:rPr>
              <w:t>45</w:t>
            </w:r>
          </w:p>
        </w:tc>
        <w:tc>
          <w:tcPr>
            <w:tcW w:w="709" w:type="dxa"/>
            <w:tcBorders>
              <w:top w:val="single" w:sz="4" w:space="0" w:color="auto"/>
              <w:left w:val="single" w:sz="4" w:space="0" w:color="auto"/>
              <w:bottom w:val="single" w:sz="4" w:space="0" w:color="auto"/>
              <w:right w:val="single" w:sz="4" w:space="0" w:color="auto"/>
            </w:tcBorders>
            <w:hideMark/>
          </w:tcPr>
          <w:p w14:paraId="64EFFDE1"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65EB8D28"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1893315E"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D9A3F6"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573F2C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7C359109" w14:textId="77777777" w:rsidR="005972C6" w:rsidRPr="00DF6DD6" w:rsidRDefault="005972C6" w:rsidP="000F181B">
            <w:pPr>
              <w:pStyle w:val="TAC"/>
              <w:rPr>
                <w:sz w:val="14"/>
                <w:szCs w:val="14"/>
                <w:lang w:eastAsia="ko-KR"/>
              </w:rPr>
            </w:pPr>
            <w:r w:rsidRPr="00DF6DD6">
              <w:rPr>
                <w:sz w:val="14"/>
                <w:szCs w:val="14"/>
                <w:lang w:eastAsia="ko-KR"/>
              </w:rPr>
              <w:t xml:space="preserve">37888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2E09F0E5"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4E6B46F3" w14:textId="77777777" w:rsidR="005972C6" w:rsidRPr="00DF6DD6" w:rsidRDefault="005972C6" w:rsidP="000F181B">
            <w:pPr>
              <w:pStyle w:val="TAC"/>
              <w:rPr>
                <w:sz w:val="14"/>
                <w:szCs w:val="14"/>
                <w:lang w:eastAsia="ko-KR"/>
              </w:rPr>
            </w:pPr>
            <w:r w:rsidRPr="00DF6DD6">
              <w:rPr>
                <w:sz w:val="14"/>
                <w:szCs w:val="14"/>
                <w:lang w:eastAsia="ko-KR"/>
              </w:rPr>
              <w:t xml:space="preserve">7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48DB63E" w14:textId="77777777" w:rsidR="005972C6" w:rsidRPr="00DF6DD6" w:rsidRDefault="005972C6" w:rsidP="000F181B">
            <w:pPr>
              <w:pStyle w:val="TAC"/>
              <w:rPr>
                <w:sz w:val="14"/>
                <w:szCs w:val="14"/>
                <w:lang w:eastAsia="ko-KR"/>
              </w:rPr>
            </w:pPr>
            <w:r w:rsidRPr="00DF6DD6">
              <w:rPr>
                <w:sz w:val="14"/>
                <w:szCs w:val="14"/>
                <w:lang w:eastAsia="ko-KR"/>
              </w:rPr>
              <w:t>51840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B951375" w14:textId="77777777" w:rsidR="005972C6" w:rsidRPr="00DF6DD6" w:rsidRDefault="005972C6" w:rsidP="000F181B">
            <w:pPr>
              <w:pStyle w:val="TAC"/>
              <w:rPr>
                <w:sz w:val="14"/>
                <w:szCs w:val="14"/>
                <w:lang w:eastAsia="ko-KR"/>
              </w:rPr>
            </w:pPr>
            <w:r w:rsidRPr="00DF6DD6">
              <w:rPr>
                <w:sz w:val="14"/>
                <w:szCs w:val="14"/>
                <w:lang w:eastAsia="ko-KR"/>
              </w:rPr>
              <w:t>6480</w:t>
            </w:r>
          </w:p>
        </w:tc>
        <w:tc>
          <w:tcPr>
            <w:tcW w:w="932" w:type="dxa"/>
            <w:tcBorders>
              <w:top w:val="single" w:sz="4" w:space="0" w:color="auto"/>
              <w:left w:val="single" w:sz="4" w:space="0" w:color="auto"/>
              <w:bottom w:val="single" w:sz="4" w:space="0" w:color="auto"/>
              <w:right w:val="single" w:sz="4" w:space="0" w:color="auto"/>
            </w:tcBorders>
            <w:hideMark/>
          </w:tcPr>
          <w:p w14:paraId="31184C6B"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2C2B941D"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9FB107C"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5FB442A1"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16D15AC" w14:textId="77777777" w:rsidR="005972C6" w:rsidRPr="00DF6DD6" w:rsidRDefault="005972C6" w:rsidP="000F181B">
            <w:pPr>
              <w:pStyle w:val="TAC"/>
              <w:rPr>
                <w:sz w:val="14"/>
                <w:szCs w:val="14"/>
                <w:lang w:eastAsia="ko-KR"/>
              </w:rPr>
            </w:pPr>
            <w:r w:rsidRPr="00DF6DD6">
              <w:rPr>
                <w:sz w:val="14"/>
                <w:szCs w:val="14"/>
                <w:lang w:eastAsia="ko-KR"/>
              </w:rPr>
              <w:t>48</w:t>
            </w:r>
          </w:p>
        </w:tc>
        <w:tc>
          <w:tcPr>
            <w:tcW w:w="709" w:type="dxa"/>
            <w:tcBorders>
              <w:top w:val="single" w:sz="4" w:space="0" w:color="auto"/>
              <w:left w:val="single" w:sz="4" w:space="0" w:color="auto"/>
              <w:bottom w:val="single" w:sz="4" w:space="0" w:color="auto"/>
              <w:right w:val="single" w:sz="4" w:space="0" w:color="auto"/>
            </w:tcBorders>
            <w:hideMark/>
          </w:tcPr>
          <w:p w14:paraId="70E532A3"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23D4782D"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9130BA0"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AB1B238"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E0EF7EA"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F49C996" w14:textId="77777777" w:rsidR="005972C6" w:rsidRPr="00DF6DD6" w:rsidRDefault="005972C6" w:rsidP="000F181B">
            <w:pPr>
              <w:pStyle w:val="TAC"/>
              <w:rPr>
                <w:sz w:val="14"/>
                <w:szCs w:val="14"/>
                <w:lang w:eastAsia="ko-KR"/>
              </w:rPr>
            </w:pPr>
            <w:r w:rsidRPr="00DF6DD6">
              <w:rPr>
                <w:sz w:val="14"/>
                <w:szCs w:val="14"/>
                <w:lang w:eastAsia="ko-KR"/>
              </w:rPr>
              <w:t xml:space="preserve">40576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5CC769D0"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69334719" w14:textId="77777777" w:rsidR="005972C6" w:rsidRPr="00DF6DD6" w:rsidRDefault="005972C6" w:rsidP="000F181B">
            <w:pPr>
              <w:pStyle w:val="TAC"/>
              <w:rPr>
                <w:sz w:val="14"/>
                <w:szCs w:val="14"/>
                <w:lang w:eastAsia="ko-KR"/>
              </w:rPr>
            </w:pPr>
            <w:r w:rsidRPr="00DF6DD6">
              <w:rPr>
                <w:sz w:val="14"/>
                <w:szCs w:val="14"/>
                <w:lang w:eastAsia="ko-KR"/>
              </w:rPr>
              <w:t xml:space="preserve">8    </w:t>
            </w:r>
          </w:p>
        </w:tc>
        <w:tc>
          <w:tcPr>
            <w:tcW w:w="820" w:type="dxa"/>
            <w:tcBorders>
              <w:top w:val="single" w:sz="4" w:space="0" w:color="auto"/>
              <w:left w:val="single" w:sz="4" w:space="0" w:color="auto"/>
              <w:bottom w:val="single" w:sz="4" w:space="0" w:color="auto"/>
              <w:right w:val="single" w:sz="4" w:space="0" w:color="auto"/>
            </w:tcBorders>
            <w:vAlign w:val="center"/>
            <w:hideMark/>
          </w:tcPr>
          <w:p w14:paraId="6F3B718E" w14:textId="77777777" w:rsidR="005972C6" w:rsidRPr="00DF6DD6" w:rsidRDefault="005972C6" w:rsidP="000F181B">
            <w:pPr>
              <w:pStyle w:val="TAC"/>
              <w:rPr>
                <w:sz w:val="14"/>
                <w:szCs w:val="14"/>
                <w:lang w:eastAsia="ko-KR"/>
              </w:rPr>
            </w:pPr>
            <w:r w:rsidRPr="00DF6DD6">
              <w:rPr>
                <w:sz w:val="14"/>
                <w:szCs w:val="14"/>
                <w:lang w:eastAsia="ko-KR"/>
              </w:rPr>
              <w:t>55296</w:t>
            </w:r>
          </w:p>
        </w:tc>
        <w:tc>
          <w:tcPr>
            <w:tcW w:w="886" w:type="dxa"/>
            <w:tcBorders>
              <w:top w:val="single" w:sz="4" w:space="0" w:color="auto"/>
              <w:left w:val="single" w:sz="4" w:space="0" w:color="auto"/>
              <w:bottom w:val="single" w:sz="4" w:space="0" w:color="auto"/>
              <w:right w:val="single" w:sz="4" w:space="0" w:color="auto"/>
            </w:tcBorders>
            <w:vAlign w:val="center"/>
            <w:hideMark/>
          </w:tcPr>
          <w:p w14:paraId="56804EDE" w14:textId="77777777" w:rsidR="005972C6" w:rsidRPr="00DF6DD6" w:rsidRDefault="005972C6" w:rsidP="000F181B">
            <w:pPr>
              <w:pStyle w:val="TAC"/>
              <w:rPr>
                <w:sz w:val="14"/>
                <w:szCs w:val="14"/>
                <w:lang w:eastAsia="ko-KR"/>
              </w:rPr>
            </w:pPr>
            <w:r w:rsidRPr="00DF6DD6">
              <w:rPr>
                <w:sz w:val="14"/>
                <w:szCs w:val="14"/>
                <w:lang w:eastAsia="ko-KR"/>
              </w:rPr>
              <w:t>6912</w:t>
            </w:r>
          </w:p>
        </w:tc>
        <w:tc>
          <w:tcPr>
            <w:tcW w:w="932" w:type="dxa"/>
            <w:tcBorders>
              <w:top w:val="single" w:sz="4" w:space="0" w:color="auto"/>
              <w:left w:val="single" w:sz="4" w:space="0" w:color="auto"/>
              <w:bottom w:val="single" w:sz="4" w:space="0" w:color="auto"/>
              <w:right w:val="single" w:sz="4" w:space="0" w:color="auto"/>
            </w:tcBorders>
            <w:hideMark/>
          </w:tcPr>
          <w:p w14:paraId="135E8546"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73F8E59"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1EDDF387"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3D45776" w14:textId="77777777" w:rsidR="005972C6" w:rsidRPr="00DF6DD6" w:rsidRDefault="005972C6" w:rsidP="000F181B">
            <w:pPr>
              <w:pStyle w:val="TAC"/>
              <w:rPr>
                <w:sz w:val="14"/>
                <w:szCs w:val="14"/>
                <w:lang w:eastAsia="ko-KR"/>
              </w:rPr>
            </w:pPr>
            <w:r w:rsidRPr="00DF6DD6">
              <w:rPr>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42C2667" w14:textId="77777777" w:rsidR="005972C6" w:rsidRPr="00DF6DD6" w:rsidRDefault="005972C6" w:rsidP="000F181B">
            <w:pPr>
              <w:pStyle w:val="TAC"/>
              <w:rPr>
                <w:sz w:val="14"/>
                <w:szCs w:val="14"/>
                <w:lang w:eastAsia="ko-KR"/>
              </w:rPr>
            </w:pPr>
            <w:r w:rsidRPr="00DF6DD6">
              <w:rPr>
                <w:sz w:val="14"/>
                <w:szCs w:val="14"/>
                <w:lang w:eastAsia="ko-KR"/>
              </w:rPr>
              <w:t>50</w:t>
            </w:r>
          </w:p>
        </w:tc>
        <w:tc>
          <w:tcPr>
            <w:tcW w:w="709" w:type="dxa"/>
            <w:tcBorders>
              <w:top w:val="single" w:sz="4" w:space="0" w:color="auto"/>
              <w:left w:val="single" w:sz="4" w:space="0" w:color="auto"/>
              <w:bottom w:val="single" w:sz="4" w:space="0" w:color="auto"/>
              <w:right w:val="single" w:sz="4" w:space="0" w:color="auto"/>
            </w:tcBorders>
            <w:hideMark/>
          </w:tcPr>
          <w:p w14:paraId="6CCA23C5"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21CB1B0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07D99D83"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7C719F"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B1FC218"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C65EAAF" w14:textId="77777777" w:rsidR="005972C6" w:rsidRPr="00DF6DD6" w:rsidRDefault="005972C6" w:rsidP="000F181B">
            <w:pPr>
              <w:pStyle w:val="TAC"/>
              <w:rPr>
                <w:sz w:val="14"/>
                <w:szCs w:val="14"/>
                <w:lang w:eastAsia="ko-KR"/>
              </w:rPr>
            </w:pPr>
            <w:r w:rsidRPr="00DF6DD6">
              <w:rPr>
                <w:sz w:val="14"/>
                <w:szCs w:val="14"/>
                <w:lang w:eastAsia="ko-KR"/>
              </w:rPr>
              <w:t xml:space="preserve">42368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7CE91EDA"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65184E3" w14:textId="77777777" w:rsidR="005972C6" w:rsidRPr="00DF6DD6" w:rsidRDefault="005972C6" w:rsidP="000F181B">
            <w:pPr>
              <w:pStyle w:val="TAC"/>
              <w:rPr>
                <w:sz w:val="14"/>
                <w:szCs w:val="14"/>
                <w:lang w:eastAsia="ko-KR"/>
              </w:rPr>
            </w:pPr>
            <w:r w:rsidRPr="00DF6DD6">
              <w:rPr>
                <w:sz w:val="14"/>
                <w:szCs w:val="14"/>
                <w:lang w:eastAsia="ko-KR"/>
              </w:rPr>
              <w:t xml:space="preserve">8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063BD53" w14:textId="77777777" w:rsidR="005972C6" w:rsidRPr="00DF6DD6" w:rsidRDefault="005972C6" w:rsidP="000F181B">
            <w:pPr>
              <w:pStyle w:val="TAC"/>
              <w:rPr>
                <w:sz w:val="14"/>
                <w:szCs w:val="14"/>
                <w:lang w:eastAsia="ko-KR"/>
              </w:rPr>
            </w:pPr>
            <w:r w:rsidRPr="00DF6DD6">
              <w:rPr>
                <w:sz w:val="14"/>
                <w:szCs w:val="14"/>
                <w:lang w:eastAsia="ko-KR"/>
              </w:rPr>
              <w:t>57600</w:t>
            </w:r>
          </w:p>
        </w:tc>
        <w:tc>
          <w:tcPr>
            <w:tcW w:w="886" w:type="dxa"/>
            <w:tcBorders>
              <w:top w:val="single" w:sz="4" w:space="0" w:color="auto"/>
              <w:left w:val="single" w:sz="4" w:space="0" w:color="auto"/>
              <w:bottom w:val="single" w:sz="4" w:space="0" w:color="auto"/>
              <w:right w:val="single" w:sz="4" w:space="0" w:color="auto"/>
            </w:tcBorders>
            <w:vAlign w:val="center"/>
            <w:hideMark/>
          </w:tcPr>
          <w:p w14:paraId="1D62F039" w14:textId="77777777" w:rsidR="005972C6" w:rsidRPr="00DF6DD6" w:rsidRDefault="005972C6" w:rsidP="000F181B">
            <w:pPr>
              <w:pStyle w:val="TAC"/>
              <w:rPr>
                <w:sz w:val="14"/>
                <w:szCs w:val="14"/>
                <w:lang w:eastAsia="ko-KR"/>
              </w:rPr>
            </w:pPr>
            <w:r w:rsidRPr="00DF6DD6">
              <w:rPr>
                <w:sz w:val="14"/>
                <w:szCs w:val="14"/>
                <w:lang w:eastAsia="ko-KR"/>
              </w:rPr>
              <w:t>7200</w:t>
            </w:r>
          </w:p>
        </w:tc>
        <w:tc>
          <w:tcPr>
            <w:tcW w:w="932" w:type="dxa"/>
            <w:tcBorders>
              <w:top w:val="single" w:sz="4" w:space="0" w:color="auto"/>
              <w:left w:val="single" w:sz="4" w:space="0" w:color="auto"/>
              <w:bottom w:val="single" w:sz="4" w:space="0" w:color="auto"/>
              <w:right w:val="single" w:sz="4" w:space="0" w:color="auto"/>
            </w:tcBorders>
            <w:hideMark/>
          </w:tcPr>
          <w:p w14:paraId="77A670BA"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75029759"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C44D30E"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761C16A" w14:textId="77777777" w:rsidR="005972C6" w:rsidRPr="00DF6DD6" w:rsidRDefault="005972C6" w:rsidP="000F181B">
            <w:pPr>
              <w:pStyle w:val="TAC"/>
              <w:rPr>
                <w:sz w:val="14"/>
                <w:szCs w:val="14"/>
                <w:lang w:eastAsia="ko-KR"/>
              </w:rPr>
            </w:pPr>
            <w:r w:rsidRPr="00DF6DD6">
              <w:rPr>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C45C6C3" w14:textId="77777777" w:rsidR="005972C6" w:rsidRPr="00DF6DD6" w:rsidRDefault="005972C6" w:rsidP="000F181B">
            <w:pPr>
              <w:pStyle w:val="TAC"/>
              <w:rPr>
                <w:sz w:val="14"/>
                <w:szCs w:val="14"/>
                <w:lang w:eastAsia="ko-KR"/>
              </w:rPr>
            </w:pPr>
            <w:r w:rsidRPr="00DF6DD6">
              <w:rPr>
                <w:sz w:val="14"/>
                <w:szCs w:val="14"/>
                <w:lang w:eastAsia="ko-KR"/>
              </w:rPr>
              <w:t>54</w:t>
            </w:r>
          </w:p>
        </w:tc>
        <w:tc>
          <w:tcPr>
            <w:tcW w:w="709" w:type="dxa"/>
            <w:tcBorders>
              <w:top w:val="single" w:sz="4" w:space="0" w:color="auto"/>
              <w:left w:val="single" w:sz="4" w:space="0" w:color="auto"/>
              <w:bottom w:val="single" w:sz="4" w:space="0" w:color="auto"/>
              <w:right w:val="single" w:sz="4" w:space="0" w:color="auto"/>
            </w:tcBorders>
            <w:hideMark/>
          </w:tcPr>
          <w:p w14:paraId="4BE71D14"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C535404"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3CB0FCC"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029BFC7"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CAF17C0"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42EEE28" w14:textId="77777777" w:rsidR="005972C6" w:rsidRPr="00DF6DD6" w:rsidRDefault="005972C6" w:rsidP="000F181B">
            <w:pPr>
              <w:pStyle w:val="TAC"/>
              <w:rPr>
                <w:sz w:val="14"/>
                <w:szCs w:val="14"/>
                <w:lang w:eastAsia="ko-KR"/>
              </w:rPr>
            </w:pPr>
            <w:r w:rsidRPr="00DF6DD6">
              <w:rPr>
                <w:sz w:val="14"/>
                <w:szCs w:val="14"/>
                <w:lang w:eastAsia="ko-KR"/>
              </w:rPr>
              <w:t xml:space="preserve">46888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7731A00"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5B91E95" w14:textId="77777777" w:rsidR="005972C6" w:rsidRPr="00DF6DD6" w:rsidRDefault="005972C6" w:rsidP="000F181B">
            <w:pPr>
              <w:pStyle w:val="TAC"/>
              <w:rPr>
                <w:sz w:val="14"/>
                <w:szCs w:val="14"/>
                <w:lang w:eastAsia="ko-KR"/>
              </w:rPr>
            </w:pPr>
            <w:r w:rsidRPr="00DF6DD6">
              <w:rPr>
                <w:sz w:val="14"/>
                <w:szCs w:val="14"/>
                <w:lang w:eastAsia="ko-KR"/>
              </w:rPr>
              <w:t xml:space="preserve">8    </w:t>
            </w:r>
          </w:p>
        </w:tc>
        <w:tc>
          <w:tcPr>
            <w:tcW w:w="820" w:type="dxa"/>
            <w:tcBorders>
              <w:top w:val="single" w:sz="4" w:space="0" w:color="auto"/>
              <w:left w:val="single" w:sz="4" w:space="0" w:color="auto"/>
              <w:bottom w:val="single" w:sz="4" w:space="0" w:color="auto"/>
              <w:right w:val="single" w:sz="4" w:space="0" w:color="auto"/>
            </w:tcBorders>
            <w:vAlign w:val="center"/>
            <w:hideMark/>
          </w:tcPr>
          <w:p w14:paraId="19D716E5" w14:textId="77777777" w:rsidR="005972C6" w:rsidRPr="00DF6DD6" w:rsidRDefault="005972C6" w:rsidP="000F181B">
            <w:pPr>
              <w:pStyle w:val="TAC"/>
              <w:rPr>
                <w:sz w:val="14"/>
                <w:szCs w:val="14"/>
                <w:lang w:eastAsia="ko-KR"/>
              </w:rPr>
            </w:pPr>
            <w:r w:rsidRPr="00DF6DD6">
              <w:rPr>
                <w:sz w:val="14"/>
                <w:szCs w:val="14"/>
                <w:lang w:eastAsia="ko-KR"/>
              </w:rPr>
              <w:t>62208</w:t>
            </w:r>
          </w:p>
        </w:tc>
        <w:tc>
          <w:tcPr>
            <w:tcW w:w="886" w:type="dxa"/>
            <w:tcBorders>
              <w:top w:val="single" w:sz="4" w:space="0" w:color="auto"/>
              <w:left w:val="single" w:sz="4" w:space="0" w:color="auto"/>
              <w:bottom w:val="single" w:sz="4" w:space="0" w:color="auto"/>
              <w:right w:val="single" w:sz="4" w:space="0" w:color="auto"/>
            </w:tcBorders>
            <w:vAlign w:val="center"/>
            <w:hideMark/>
          </w:tcPr>
          <w:p w14:paraId="6B95FDB8" w14:textId="77777777" w:rsidR="005972C6" w:rsidRPr="00DF6DD6" w:rsidRDefault="005972C6" w:rsidP="000F181B">
            <w:pPr>
              <w:pStyle w:val="TAC"/>
              <w:rPr>
                <w:sz w:val="14"/>
                <w:szCs w:val="14"/>
                <w:lang w:eastAsia="ko-KR"/>
              </w:rPr>
            </w:pPr>
            <w:r w:rsidRPr="00DF6DD6">
              <w:rPr>
                <w:sz w:val="14"/>
                <w:szCs w:val="14"/>
                <w:lang w:eastAsia="ko-KR"/>
              </w:rPr>
              <w:t>7776</w:t>
            </w:r>
          </w:p>
        </w:tc>
        <w:tc>
          <w:tcPr>
            <w:tcW w:w="932" w:type="dxa"/>
            <w:tcBorders>
              <w:top w:val="single" w:sz="4" w:space="0" w:color="auto"/>
              <w:left w:val="single" w:sz="4" w:space="0" w:color="auto"/>
              <w:bottom w:val="single" w:sz="4" w:space="0" w:color="auto"/>
              <w:right w:val="single" w:sz="4" w:space="0" w:color="auto"/>
            </w:tcBorders>
            <w:hideMark/>
          </w:tcPr>
          <w:p w14:paraId="74337453"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C3334D5"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7F7533A1"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E4AA2E5" w14:textId="77777777" w:rsidR="005972C6" w:rsidRPr="00DF6DD6" w:rsidRDefault="005972C6" w:rsidP="000F181B">
            <w:pPr>
              <w:pStyle w:val="TAC"/>
              <w:rPr>
                <w:sz w:val="14"/>
                <w:szCs w:val="14"/>
                <w:lang w:eastAsia="ko-KR"/>
              </w:rPr>
            </w:pPr>
            <w:r w:rsidRPr="00DF6DD6">
              <w:rPr>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0580B54" w14:textId="77777777" w:rsidR="005972C6" w:rsidRPr="00DF6DD6" w:rsidRDefault="005972C6" w:rsidP="000F181B">
            <w:pPr>
              <w:pStyle w:val="TAC"/>
              <w:rPr>
                <w:sz w:val="14"/>
                <w:szCs w:val="14"/>
                <w:lang w:eastAsia="ko-KR"/>
              </w:rPr>
            </w:pPr>
            <w:r w:rsidRPr="00DF6DD6">
              <w:rPr>
                <w:sz w:val="14"/>
                <w:szCs w:val="14"/>
                <w:lang w:eastAsia="ko-KR"/>
              </w:rPr>
              <w:t>60</w:t>
            </w:r>
          </w:p>
        </w:tc>
        <w:tc>
          <w:tcPr>
            <w:tcW w:w="709" w:type="dxa"/>
            <w:tcBorders>
              <w:top w:val="single" w:sz="4" w:space="0" w:color="auto"/>
              <w:left w:val="single" w:sz="4" w:space="0" w:color="auto"/>
              <w:bottom w:val="single" w:sz="4" w:space="0" w:color="auto"/>
              <w:right w:val="single" w:sz="4" w:space="0" w:color="auto"/>
            </w:tcBorders>
            <w:hideMark/>
          </w:tcPr>
          <w:p w14:paraId="6CB74AB6"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4EBA26F8"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675E5DD"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4002D19"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5CEDB72"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3BC56334" w14:textId="77777777" w:rsidR="005972C6" w:rsidRPr="00DF6DD6" w:rsidRDefault="005972C6" w:rsidP="000F181B">
            <w:pPr>
              <w:pStyle w:val="TAC"/>
              <w:rPr>
                <w:sz w:val="14"/>
                <w:szCs w:val="14"/>
                <w:lang w:eastAsia="ko-KR"/>
              </w:rPr>
            </w:pPr>
            <w:r w:rsidRPr="00DF6DD6">
              <w:rPr>
                <w:sz w:val="14"/>
                <w:szCs w:val="14"/>
                <w:lang w:eastAsia="ko-KR"/>
              </w:rPr>
              <w:t xml:space="preserve">51024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E7BA3F9"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84E5862" w14:textId="77777777" w:rsidR="005972C6" w:rsidRPr="00DF6DD6" w:rsidRDefault="005972C6" w:rsidP="000F181B">
            <w:pPr>
              <w:pStyle w:val="TAC"/>
              <w:rPr>
                <w:sz w:val="14"/>
                <w:szCs w:val="14"/>
                <w:lang w:eastAsia="ko-KR"/>
              </w:rPr>
            </w:pPr>
            <w:r w:rsidRPr="00DF6DD6">
              <w:rPr>
                <w:sz w:val="14"/>
                <w:szCs w:val="14"/>
                <w:lang w:eastAsia="ko-KR"/>
              </w:rPr>
              <w:t xml:space="preserve">9    </w:t>
            </w:r>
          </w:p>
        </w:tc>
        <w:tc>
          <w:tcPr>
            <w:tcW w:w="820" w:type="dxa"/>
            <w:tcBorders>
              <w:top w:val="single" w:sz="4" w:space="0" w:color="auto"/>
              <w:left w:val="single" w:sz="4" w:space="0" w:color="auto"/>
              <w:bottom w:val="single" w:sz="4" w:space="0" w:color="auto"/>
              <w:right w:val="single" w:sz="4" w:space="0" w:color="auto"/>
            </w:tcBorders>
            <w:vAlign w:val="center"/>
            <w:hideMark/>
          </w:tcPr>
          <w:p w14:paraId="40A161AC" w14:textId="77777777" w:rsidR="005972C6" w:rsidRPr="00DF6DD6" w:rsidRDefault="005972C6" w:rsidP="000F181B">
            <w:pPr>
              <w:pStyle w:val="TAC"/>
              <w:rPr>
                <w:sz w:val="14"/>
                <w:szCs w:val="14"/>
                <w:lang w:eastAsia="ko-KR"/>
              </w:rPr>
            </w:pPr>
            <w:r w:rsidRPr="00DF6DD6">
              <w:rPr>
                <w:sz w:val="14"/>
                <w:szCs w:val="14"/>
                <w:lang w:eastAsia="ko-KR"/>
              </w:rPr>
              <w:t>69120</w:t>
            </w:r>
          </w:p>
        </w:tc>
        <w:tc>
          <w:tcPr>
            <w:tcW w:w="886" w:type="dxa"/>
            <w:tcBorders>
              <w:top w:val="single" w:sz="4" w:space="0" w:color="auto"/>
              <w:left w:val="single" w:sz="4" w:space="0" w:color="auto"/>
              <w:bottom w:val="single" w:sz="4" w:space="0" w:color="auto"/>
              <w:right w:val="single" w:sz="4" w:space="0" w:color="auto"/>
            </w:tcBorders>
            <w:vAlign w:val="center"/>
            <w:hideMark/>
          </w:tcPr>
          <w:p w14:paraId="0A2CD48F" w14:textId="77777777" w:rsidR="005972C6" w:rsidRPr="00DF6DD6" w:rsidRDefault="005972C6" w:rsidP="000F181B">
            <w:pPr>
              <w:pStyle w:val="TAC"/>
              <w:rPr>
                <w:sz w:val="14"/>
                <w:szCs w:val="14"/>
                <w:lang w:eastAsia="ko-KR"/>
              </w:rPr>
            </w:pPr>
            <w:r w:rsidRPr="00DF6DD6">
              <w:rPr>
                <w:sz w:val="14"/>
                <w:szCs w:val="14"/>
                <w:lang w:eastAsia="ko-KR"/>
              </w:rPr>
              <w:t>8640</w:t>
            </w:r>
          </w:p>
        </w:tc>
        <w:tc>
          <w:tcPr>
            <w:tcW w:w="932" w:type="dxa"/>
            <w:tcBorders>
              <w:top w:val="single" w:sz="4" w:space="0" w:color="auto"/>
              <w:left w:val="single" w:sz="4" w:space="0" w:color="auto"/>
              <w:bottom w:val="single" w:sz="4" w:space="0" w:color="auto"/>
              <w:right w:val="single" w:sz="4" w:space="0" w:color="auto"/>
            </w:tcBorders>
            <w:hideMark/>
          </w:tcPr>
          <w:p w14:paraId="74E339F4"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3178D602"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37EBE7F"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05EF64A" w14:textId="77777777" w:rsidR="005972C6" w:rsidRPr="00DF6DD6" w:rsidRDefault="005972C6" w:rsidP="000F181B">
            <w:pPr>
              <w:pStyle w:val="TAC"/>
              <w:rPr>
                <w:sz w:val="14"/>
                <w:szCs w:val="14"/>
                <w:lang w:eastAsia="ko-KR"/>
              </w:rPr>
            </w:pPr>
            <w:r w:rsidRPr="00DF6DD6">
              <w:rPr>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61B3ACB" w14:textId="77777777" w:rsidR="005972C6" w:rsidRPr="00DF6DD6" w:rsidRDefault="005972C6" w:rsidP="000F181B">
            <w:pPr>
              <w:pStyle w:val="TAC"/>
              <w:rPr>
                <w:sz w:val="14"/>
                <w:szCs w:val="14"/>
                <w:lang w:eastAsia="ko-KR"/>
              </w:rPr>
            </w:pPr>
            <w:r w:rsidRPr="00DF6DD6">
              <w:rPr>
                <w:sz w:val="14"/>
                <w:szCs w:val="14"/>
                <w:lang w:eastAsia="ko-KR"/>
              </w:rPr>
              <w:t>64</w:t>
            </w:r>
          </w:p>
        </w:tc>
        <w:tc>
          <w:tcPr>
            <w:tcW w:w="709" w:type="dxa"/>
            <w:tcBorders>
              <w:top w:val="single" w:sz="4" w:space="0" w:color="auto"/>
              <w:left w:val="single" w:sz="4" w:space="0" w:color="auto"/>
              <w:bottom w:val="single" w:sz="4" w:space="0" w:color="auto"/>
              <w:right w:val="single" w:sz="4" w:space="0" w:color="auto"/>
            </w:tcBorders>
            <w:hideMark/>
          </w:tcPr>
          <w:p w14:paraId="7DAB4347"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2E40EA36"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0B65F75B"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CF1A73"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136970D"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64DAF6F" w14:textId="77777777" w:rsidR="005972C6" w:rsidRPr="00DF6DD6" w:rsidRDefault="005972C6" w:rsidP="000F181B">
            <w:pPr>
              <w:pStyle w:val="TAC"/>
              <w:rPr>
                <w:sz w:val="14"/>
                <w:szCs w:val="14"/>
                <w:lang w:eastAsia="ko-KR"/>
              </w:rPr>
            </w:pPr>
            <w:r w:rsidRPr="00DF6DD6">
              <w:rPr>
                <w:sz w:val="14"/>
                <w:szCs w:val="14"/>
                <w:lang w:eastAsia="ko-KR"/>
              </w:rPr>
              <w:t xml:space="preserve">55056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D4FE367"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CD3DB75" w14:textId="77777777" w:rsidR="005972C6" w:rsidRPr="00DF6DD6" w:rsidRDefault="005972C6" w:rsidP="000F181B">
            <w:pPr>
              <w:pStyle w:val="TAC"/>
              <w:rPr>
                <w:sz w:val="14"/>
                <w:szCs w:val="14"/>
                <w:lang w:eastAsia="ko-KR"/>
              </w:rPr>
            </w:pPr>
            <w:r w:rsidRPr="00DF6DD6">
              <w:rPr>
                <w:sz w:val="14"/>
                <w:szCs w:val="14"/>
                <w:lang w:eastAsia="ko-KR"/>
              </w:rPr>
              <w:t xml:space="preserve">9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696E6DA" w14:textId="77777777" w:rsidR="005972C6" w:rsidRPr="00DF6DD6" w:rsidRDefault="005972C6" w:rsidP="000F181B">
            <w:pPr>
              <w:pStyle w:val="TAC"/>
              <w:rPr>
                <w:sz w:val="14"/>
                <w:szCs w:val="14"/>
                <w:lang w:eastAsia="ko-KR"/>
              </w:rPr>
            </w:pPr>
            <w:r w:rsidRPr="00DF6DD6">
              <w:rPr>
                <w:sz w:val="14"/>
                <w:szCs w:val="14"/>
                <w:lang w:eastAsia="ko-KR"/>
              </w:rPr>
              <w:t>73728</w:t>
            </w:r>
          </w:p>
        </w:tc>
        <w:tc>
          <w:tcPr>
            <w:tcW w:w="886" w:type="dxa"/>
            <w:tcBorders>
              <w:top w:val="single" w:sz="4" w:space="0" w:color="auto"/>
              <w:left w:val="single" w:sz="4" w:space="0" w:color="auto"/>
              <w:bottom w:val="single" w:sz="4" w:space="0" w:color="auto"/>
              <w:right w:val="single" w:sz="4" w:space="0" w:color="auto"/>
            </w:tcBorders>
            <w:vAlign w:val="center"/>
            <w:hideMark/>
          </w:tcPr>
          <w:p w14:paraId="762320BE" w14:textId="77777777" w:rsidR="005972C6" w:rsidRPr="00DF6DD6" w:rsidRDefault="005972C6" w:rsidP="000F181B">
            <w:pPr>
              <w:pStyle w:val="TAC"/>
              <w:rPr>
                <w:sz w:val="14"/>
                <w:szCs w:val="14"/>
                <w:lang w:eastAsia="ko-KR"/>
              </w:rPr>
            </w:pPr>
            <w:r w:rsidRPr="00DF6DD6">
              <w:rPr>
                <w:sz w:val="14"/>
                <w:szCs w:val="14"/>
                <w:lang w:eastAsia="ko-KR"/>
              </w:rPr>
              <w:t>9216</w:t>
            </w:r>
          </w:p>
        </w:tc>
        <w:tc>
          <w:tcPr>
            <w:tcW w:w="932" w:type="dxa"/>
            <w:tcBorders>
              <w:top w:val="single" w:sz="4" w:space="0" w:color="auto"/>
              <w:left w:val="single" w:sz="4" w:space="0" w:color="auto"/>
              <w:bottom w:val="single" w:sz="4" w:space="0" w:color="auto"/>
              <w:right w:val="single" w:sz="4" w:space="0" w:color="auto"/>
            </w:tcBorders>
            <w:hideMark/>
          </w:tcPr>
          <w:p w14:paraId="3CAC1A46"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51F94BD7"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3B6D7C2"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87FD677" w14:textId="77777777" w:rsidR="005972C6" w:rsidRPr="00DF6DD6" w:rsidRDefault="005972C6" w:rsidP="000F181B">
            <w:pPr>
              <w:pStyle w:val="TAC"/>
              <w:rPr>
                <w:sz w:val="14"/>
                <w:szCs w:val="14"/>
                <w:lang w:eastAsia="ko-KR"/>
              </w:rPr>
            </w:pPr>
            <w:r w:rsidRPr="00DF6DD6">
              <w:rPr>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B53546A" w14:textId="77777777" w:rsidR="005972C6" w:rsidRPr="00DF6DD6" w:rsidRDefault="005972C6" w:rsidP="000F181B">
            <w:pPr>
              <w:pStyle w:val="TAC"/>
              <w:rPr>
                <w:sz w:val="14"/>
                <w:szCs w:val="14"/>
                <w:lang w:eastAsia="ko-KR"/>
              </w:rPr>
            </w:pPr>
            <w:r w:rsidRPr="00DF6DD6">
              <w:rPr>
                <w:sz w:val="14"/>
                <w:szCs w:val="14"/>
                <w:lang w:eastAsia="ko-KR"/>
              </w:rPr>
              <w:t>72</w:t>
            </w:r>
          </w:p>
        </w:tc>
        <w:tc>
          <w:tcPr>
            <w:tcW w:w="709" w:type="dxa"/>
            <w:tcBorders>
              <w:top w:val="single" w:sz="4" w:space="0" w:color="auto"/>
              <w:left w:val="single" w:sz="4" w:space="0" w:color="auto"/>
              <w:bottom w:val="single" w:sz="4" w:space="0" w:color="auto"/>
              <w:right w:val="single" w:sz="4" w:space="0" w:color="auto"/>
            </w:tcBorders>
            <w:hideMark/>
          </w:tcPr>
          <w:p w14:paraId="46DA67C2"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43CB640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6CCA3A1C"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52439E3"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9CD7AB9"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AEA136D" w14:textId="77777777" w:rsidR="005972C6" w:rsidRPr="00DF6DD6" w:rsidRDefault="005972C6" w:rsidP="000F181B">
            <w:pPr>
              <w:pStyle w:val="TAC"/>
              <w:rPr>
                <w:sz w:val="14"/>
                <w:szCs w:val="14"/>
                <w:lang w:eastAsia="ko-KR"/>
              </w:rPr>
            </w:pPr>
            <w:r w:rsidRPr="00DF6DD6">
              <w:rPr>
                <w:sz w:val="14"/>
                <w:szCs w:val="14"/>
                <w:lang w:eastAsia="ko-KR"/>
              </w:rPr>
              <w:t xml:space="preserve">61664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0F81F20"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9CF095C" w14:textId="77777777" w:rsidR="005972C6" w:rsidRPr="00DF6DD6" w:rsidRDefault="005972C6" w:rsidP="000F181B">
            <w:pPr>
              <w:pStyle w:val="TAC"/>
              <w:rPr>
                <w:sz w:val="14"/>
                <w:szCs w:val="14"/>
                <w:lang w:eastAsia="ko-KR"/>
              </w:rPr>
            </w:pPr>
            <w:r w:rsidRPr="00DF6DD6">
              <w:rPr>
                <w:sz w:val="14"/>
                <w:szCs w:val="14"/>
                <w:lang w:eastAsia="ko-KR"/>
              </w:rPr>
              <w:t xml:space="preserve">11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6A6D622" w14:textId="77777777" w:rsidR="005972C6" w:rsidRPr="00DF6DD6" w:rsidRDefault="005972C6" w:rsidP="000F181B">
            <w:pPr>
              <w:pStyle w:val="TAC"/>
              <w:rPr>
                <w:sz w:val="14"/>
                <w:szCs w:val="14"/>
                <w:lang w:eastAsia="ko-KR"/>
              </w:rPr>
            </w:pPr>
            <w:r w:rsidRPr="00DF6DD6">
              <w:rPr>
                <w:sz w:val="14"/>
                <w:szCs w:val="14"/>
                <w:lang w:eastAsia="ko-KR"/>
              </w:rPr>
              <w:t>82944</w:t>
            </w:r>
          </w:p>
        </w:tc>
        <w:tc>
          <w:tcPr>
            <w:tcW w:w="886" w:type="dxa"/>
            <w:tcBorders>
              <w:top w:val="single" w:sz="4" w:space="0" w:color="auto"/>
              <w:left w:val="single" w:sz="4" w:space="0" w:color="auto"/>
              <w:bottom w:val="single" w:sz="4" w:space="0" w:color="auto"/>
              <w:right w:val="single" w:sz="4" w:space="0" w:color="auto"/>
            </w:tcBorders>
            <w:vAlign w:val="center"/>
            <w:hideMark/>
          </w:tcPr>
          <w:p w14:paraId="4971834F" w14:textId="77777777" w:rsidR="005972C6" w:rsidRPr="00DF6DD6" w:rsidRDefault="005972C6" w:rsidP="000F181B">
            <w:pPr>
              <w:pStyle w:val="TAC"/>
              <w:rPr>
                <w:sz w:val="14"/>
                <w:szCs w:val="14"/>
                <w:lang w:eastAsia="ko-KR"/>
              </w:rPr>
            </w:pPr>
            <w:r w:rsidRPr="00DF6DD6">
              <w:rPr>
                <w:sz w:val="14"/>
                <w:szCs w:val="14"/>
                <w:lang w:eastAsia="ko-KR"/>
              </w:rPr>
              <w:t>10368</w:t>
            </w:r>
          </w:p>
        </w:tc>
        <w:tc>
          <w:tcPr>
            <w:tcW w:w="932" w:type="dxa"/>
            <w:tcBorders>
              <w:top w:val="single" w:sz="4" w:space="0" w:color="auto"/>
              <w:left w:val="single" w:sz="4" w:space="0" w:color="auto"/>
              <w:bottom w:val="single" w:sz="4" w:space="0" w:color="auto"/>
              <w:right w:val="single" w:sz="4" w:space="0" w:color="auto"/>
            </w:tcBorders>
            <w:hideMark/>
          </w:tcPr>
          <w:p w14:paraId="22C746F1"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1FB8A2C"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3DF4B19"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0850EFAD" w14:textId="77777777" w:rsidR="005972C6" w:rsidRPr="00DF6DD6" w:rsidRDefault="005972C6" w:rsidP="000F181B">
            <w:pPr>
              <w:pStyle w:val="TAC"/>
              <w:rPr>
                <w:sz w:val="14"/>
                <w:szCs w:val="14"/>
                <w:lang w:eastAsia="ko-KR"/>
              </w:rPr>
            </w:pPr>
            <w:r w:rsidRPr="00DF6DD6">
              <w:rPr>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4078169" w14:textId="77777777" w:rsidR="005972C6" w:rsidRPr="00DF6DD6" w:rsidRDefault="005972C6" w:rsidP="000F181B">
            <w:pPr>
              <w:pStyle w:val="TAC"/>
              <w:rPr>
                <w:sz w:val="14"/>
                <w:szCs w:val="14"/>
                <w:lang w:eastAsia="ko-KR"/>
              </w:rPr>
            </w:pPr>
            <w:r w:rsidRPr="00DF6DD6">
              <w:rPr>
                <w:sz w:val="14"/>
                <w:szCs w:val="14"/>
                <w:lang w:eastAsia="ko-KR"/>
              </w:rPr>
              <w:t>75</w:t>
            </w:r>
          </w:p>
        </w:tc>
        <w:tc>
          <w:tcPr>
            <w:tcW w:w="709" w:type="dxa"/>
            <w:tcBorders>
              <w:top w:val="single" w:sz="4" w:space="0" w:color="auto"/>
              <w:left w:val="single" w:sz="4" w:space="0" w:color="auto"/>
              <w:bottom w:val="single" w:sz="4" w:space="0" w:color="auto"/>
              <w:right w:val="single" w:sz="4" w:space="0" w:color="auto"/>
            </w:tcBorders>
            <w:hideMark/>
          </w:tcPr>
          <w:p w14:paraId="4EFC7083"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4575237D"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39DF3A58"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CE03D5"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175CF41"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F9CD864" w14:textId="77777777" w:rsidR="005972C6" w:rsidRPr="00DF6DD6" w:rsidRDefault="005972C6" w:rsidP="000F181B">
            <w:pPr>
              <w:pStyle w:val="TAC"/>
              <w:rPr>
                <w:sz w:val="14"/>
                <w:szCs w:val="14"/>
                <w:lang w:eastAsia="ko-KR"/>
              </w:rPr>
            </w:pPr>
            <w:r w:rsidRPr="00DF6DD6">
              <w:rPr>
                <w:sz w:val="14"/>
                <w:szCs w:val="14"/>
                <w:lang w:eastAsia="ko-KR"/>
              </w:rPr>
              <w:t xml:space="preserve">63776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2F263DC2"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691C159D" w14:textId="77777777" w:rsidR="005972C6" w:rsidRPr="00DF6DD6" w:rsidRDefault="005972C6" w:rsidP="000F181B">
            <w:pPr>
              <w:pStyle w:val="TAC"/>
              <w:rPr>
                <w:sz w:val="14"/>
                <w:szCs w:val="14"/>
                <w:lang w:eastAsia="ko-KR"/>
              </w:rPr>
            </w:pPr>
            <w:r w:rsidRPr="00DF6DD6">
              <w:rPr>
                <w:sz w:val="14"/>
                <w:szCs w:val="14"/>
                <w:lang w:eastAsia="ko-KR"/>
              </w:rPr>
              <w:t xml:space="preserve">11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75761594" w14:textId="77777777" w:rsidR="005972C6" w:rsidRPr="00DF6DD6" w:rsidRDefault="005972C6" w:rsidP="000F181B">
            <w:pPr>
              <w:pStyle w:val="TAC"/>
              <w:rPr>
                <w:sz w:val="14"/>
                <w:szCs w:val="14"/>
                <w:lang w:eastAsia="ko-KR"/>
              </w:rPr>
            </w:pPr>
            <w:r w:rsidRPr="00DF6DD6">
              <w:rPr>
                <w:sz w:val="14"/>
                <w:szCs w:val="14"/>
                <w:lang w:eastAsia="ko-KR"/>
              </w:rPr>
              <w:t>86400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E26BE09" w14:textId="77777777" w:rsidR="005972C6" w:rsidRPr="00DF6DD6" w:rsidRDefault="005972C6" w:rsidP="000F181B">
            <w:pPr>
              <w:pStyle w:val="TAC"/>
              <w:rPr>
                <w:sz w:val="14"/>
                <w:szCs w:val="14"/>
                <w:lang w:eastAsia="ko-KR"/>
              </w:rPr>
            </w:pPr>
            <w:r w:rsidRPr="00DF6DD6">
              <w:rPr>
                <w:sz w:val="14"/>
                <w:szCs w:val="14"/>
                <w:lang w:eastAsia="ko-KR"/>
              </w:rPr>
              <w:t>10800</w:t>
            </w:r>
          </w:p>
        </w:tc>
        <w:tc>
          <w:tcPr>
            <w:tcW w:w="932" w:type="dxa"/>
            <w:tcBorders>
              <w:top w:val="single" w:sz="4" w:space="0" w:color="auto"/>
              <w:left w:val="single" w:sz="4" w:space="0" w:color="auto"/>
              <w:bottom w:val="single" w:sz="4" w:space="0" w:color="auto"/>
              <w:right w:val="single" w:sz="4" w:space="0" w:color="auto"/>
            </w:tcBorders>
            <w:hideMark/>
          </w:tcPr>
          <w:p w14:paraId="3F552F12"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249C0F13"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9F0A282"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F973DFA" w14:textId="77777777" w:rsidR="005972C6" w:rsidRPr="00DF6DD6" w:rsidRDefault="005972C6" w:rsidP="000F181B">
            <w:pPr>
              <w:pStyle w:val="TAC"/>
              <w:rPr>
                <w:sz w:val="14"/>
                <w:szCs w:val="14"/>
                <w:lang w:eastAsia="ko-KR"/>
              </w:rPr>
            </w:pPr>
            <w:r w:rsidRPr="00DF6DD6">
              <w:rPr>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831771C" w14:textId="77777777" w:rsidR="005972C6" w:rsidRPr="00DF6DD6" w:rsidRDefault="005972C6" w:rsidP="000F181B">
            <w:pPr>
              <w:pStyle w:val="TAC"/>
              <w:rPr>
                <w:sz w:val="14"/>
                <w:szCs w:val="14"/>
                <w:lang w:eastAsia="ko-KR"/>
              </w:rPr>
            </w:pPr>
            <w:r w:rsidRPr="00DF6DD6">
              <w:rPr>
                <w:sz w:val="14"/>
                <w:szCs w:val="14"/>
                <w:lang w:eastAsia="ko-KR"/>
              </w:rPr>
              <w:t>80</w:t>
            </w:r>
          </w:p>
        </w:tc>
        <w:tc>
          <w:tcPr>
            <w:tcW w:w="709" w:type="dxa"/>
            <w:tcBorders>
              <w:top w:val="single" w:sz="4" w:space="0" w:color="auto"/>
              <w:left w:val="single" w:sz="4" w:space="0" w:color="auto"/>
              <w:bottom w:val="single" w:sz="4" w:space="0" w:color="auto"/>
              <w:right w:val="single" w:sz="4" w:space="0" w:color="auto"/>
            </w:tcBorders>
            <w:hideMark/>
          </w:tcPr>
          <w:p w14:paraId="1CB35E77"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283BC749"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1858FD02"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8EF0620"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4CACFA4"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38CB480" w14:textId="77777777" w:rsidR="005972C6" w:rsidRPr="00DF6DD6" w:rsidRDefault="005972C6" w:rsidP="000F181B">
            <w:pPr>
              <w:pStyle w:val="TAC"/>
              <w:rPr>
                <w:sz w:val="14"/>
                <w:szCs w:val="14"/>
                <w:lang w:eastAsia="ko-KR"/>
              </w:rPr>
            </w:pPr>
            <w:r w:rsidRPr="00DF6DD6">
              <w:rPr>
                <w:sz w:val="14"/>
                <w:szCs w:val="14"/>
                <w:lang w:eastAsia="ko-KR"/>
              </w:rPr>
              <w:t xml:space="preserve">68808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7F557F5"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4A3C3A74" w14:textId="77777777" w:rsidR="005972C6" w:rsidRPr="00DF6DD6" w:rsidRDefault="005972C6" w:rsidP="000F181B">
            <w:pPr>
              <w:pStyle w:val="TAC"/>
              <w:rPr>
                <w:sz w:val="14"/>
                <w:szCs w:val="14"/>
                <w:lang w:eastAsia="ko-KR"/>
              </w:rPr>
            </w:pPr>
            <w:r w:rsidRPr="00DF6DD6">
              <w:rPr>
                <w:sz w:val="14"/>
                <w:szCs w:val="14"/>
                <w:lang w:eastAsia="ko-KR"/>
              </w:rPr>
              <w:t xml:space="preserve">12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39B55ED" w14:textId="77777777" w:rsidR="005972C6" w:rsidRPr="00DF6DD6" w:rsidRDefault="005972C6" w:rsidP="000F181B">
            <w:pPr>
              <w:pStyle w:val="TAC"/>
              <w:rPr>
                <w:sz w:val="14"/>
                <w:szCs w:val="14"/>
                <w:lang w:eastAsia="ko-KR"/>
              </w:rPr>
            </w:pPr>
            <w:r w:rsidRPr="00DF6DD6">
              <w:rPr>
                <w:sz w:val="14"/>
                <w:szCs w:val="14"/>
                <w:lang w:eastAsia="ko-KR"/>
              </w:rPr>
              <w:t>92160</w:t>
            </w:r>
          </w:p>
        </w:tc>
        <w:tc>
          <w:tcPr>
            <w:tcW w:w="886" w:type="dxa"/>
            <w:tcBorders>
              <w:top w:val="single" w:sz="4" w:space="0" w:color="auto"/>
              <w:left w:val="single" w:sz="4" w:space="0" w:color="auto"/>
              <w:bottom w:val="single" w:sz="4" w:space="0" w:color="auto"/>
              <w:right w:val="single" w:sz="4" w:space="0" w:color="auto"/>
            </w:tcBorders>
            <w:vAlign w:val="center"/>
            <w:hideMark/>
          </w:tcPr>
          <w:p w14:paraId="793C1A25" w14:textId="77777777" w:rsidR="005972C6" w:rsidRPr="00DF6DD6" w:rsidRDefault="005972C6" w:rsidP="000F181B">
            <w:pPr>
              <w:pStyle w:val="TAC"/>
              <w:rPr>
                <w:sz w:val="14"/>
                <w:szCs w:val="14"/>
                <w:lang w:eastAsia="ko-KR"/>
              </w:rPr>
            </w:pPr>
            <w:r w:rsidRPr="00DF6DD6">
              <w:rPr>
                <w:sz w:val="14"/>
                <w:szCs w:val="14"/>
                <w:lang w:eastAsia="ko-KR"/>
              </w:rPr>
              <w:t>11520</w:t>
            </w:r>
          </w:p>
        </w:tc>
        <w:tc>
          <w:tcPr>
            <w:tcW w:w="932" w:type="dxa"/>
            <w:tcBorders>
              <w:top w:val="single" w:sz="4" w:space="0" w:color="auto"/>
              <w:left w:val="single" w:sz="4" w:space="0" w:color="auto"/>
              <w:bottom w:val="single" w:sz="4" w:space="0" w:color="auto"/>
              <w:right w:val="single" w:sz="4" w:space="0" w:color="auto"/>
            </w:tcBorders>
            <w:hideMark/>
          </w:tcPr>
          <w:p w14:paraId="11C3EE5D"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6B62542"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11FB029A"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59F9859" w14:textId="77777777" w:rsidR="005972C6" w:rsidRPr="00DF6DD6" w:rsidRDefault="005972C6" w:rsidP="000F181B">
            <w:pPr>
              <w:pStyle w:val="TAC"/>
              <w:rPr>
                <w:sz w:val="14"/>
                <w:szCs w:val="14"/>
                <w:lang w:eastAsia="ko-KR"/>
              </w:rPr>
            </w:pPr>
            <w:r w:rsidRPr="00DF6DD6">
              <w:rPr>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36A47655" w14:textId="77777777" w:rsidR="005972C6" w:rsidRPr="00DF6DD6" w:rsidRDefault="005972C6" w:rsidP="000F181B">
            <w:pPr>
              <w:pStyle w:val="TAC"/>
              <w:rPr>
                <w:sz w:val="14"/>
                <w:szCs w:val="14"/>
                <w:lang w:eastAsia="ko-KR"/>
              </w:rPr>
            </w:pPr>
            <w:r w:rsidRPr="00DF6DD6">
              <w:rPr>
                <w:sz w:val="14"/>
                <w:szCs w:val="14"/>
                <w:lang w:eastAsia="ko-KR"/>
              </w:rPr>
              <w:t>81</w:t>
            </w:r>
          </w:p>
        </w:tc>
        <w:tc>
          <w:tcPr>
            <w:tcW w:w="709" w:type="dxa"/>
            <w:tcBorders>
              <w:top w:val="single" w:sz="4" w:space="0" w:color="auto"/>
              <w:left w:val="single" w:sz="4" w:space="0" w:color="auto"/>
              <w:bottom w:val="single" w:sz="4" w:space="0" w:color="auto"/>
              <w:right w:val="single" w:sz="4" w:space="0" w:color="auto"/>
            </w:tcBorders>
            <w:hideMark/>
          </w:tcPr>
          <w:p w14:paraId="5E5C7936"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CA300C2"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3460DAC9"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2B60F5D"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D781B0F"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3B2D1BD" w14:textId="77777777" w:rsidR="005972C6" w:rsidRPr="00DF6DD6" w:rsidRDefault="005972C6" w:rsidP="000F181B">
            <w:pPr>
              <w:pStyle w:val="TAC"/>
              <w:rPr>
                <w:sz w:val="14"/>
                <w:szCs w:val="14"/>
                <w:lang w:eastAsia="ko-KR"/>
              </w:rPr>
            </w:pPr>
            <w:r w:rsidRPr="00DF6DD6">
              <w:rPr>
                <w:sz w:val="14"/>
                <w:szCs w:val="14"/>
                <w:lang w:eastAsia="ko-KR"/>
              </w:rPr>
              <w:t xml:space="preserve">68808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E250E7D"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EA98830" w14:textId="77777777" w:rsidR="005972C6" w:rsidRPr="00DF6DD6" w:rsidRDefault="005972C6" w:rsidP="000F181B">
            <w:pPr>
              <w:pStyle w:val="TAC"/>
              <w:rPr>
                <w:sz w:val="14"/>
                <w:szCs w:val="14"/>
                <w:lang w:eastAsia="ko-KR"/>
              </w:rPr>
            </w:pPr>
            <w:r w:rsidRPr="00DF6DD6">
              <w:rPr>
                <w:sz w:val="14"/>
                <w:szCs w:val="14"/>
                <w:lang w:eastAsia="ko-KR"/>
              </w:rPr>
              <w:t xml:space="preserve">12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18DA4473" w14:textId="77777777" w:rsidR="005972C6" w:rsidRPr="00DF6DD6" w:rsidRDefault="005972C6" w:rsidP="000F181B">
            <w:pPr>
              <w:pStyle w:val="TAC"/>
              <w:rPr>
                <w:sz w:val="14"/>
                <w:szCs w:val="14"/>
                <w:lang w:eastAsia="ko-KR"/>
              </w:rPr>
            </w:pPr>
            <w:r w:rsidRPr="00DF6DD6">
              <w:rPr>
                <w:sz w:val="14"/>
                <w:szCs w:val="14"/>
                <w:lang w:eastAsia="ko-KR"/>
              </w:rPr>
              <w:t>93312</w:t>
            </w:r>
          </w:p>
        </w:tc>
        <w:tc>
          <w:tcPr>
            <w:tcW w:w="886" w:type="dxa"/>
            <w:tcBorders>
              <w:top w:val="single" w:sz="4" w:space="0" w:color="auto"/>
              <w:left w:val="single" w:sz="4" w:space="0" w:color="auto"/>
              <w:bottom w:val="single" w:sz="4" w:space="0" w:color="auto"/>
              <w:right w:val="single" w:sz="4" w:space="0" w:color="auto"/>
            </w:tcBorders>
            <w:vAlign w:val="center"/>
            <w:hideMark/>
          </w:tcPr>
          <w:p w14:paraId="0880AD4C" w14:textId="77777777" w:rsidR="005972C6" w:rsidRPr="00DF6DD6" w:rsidRDefault="005972C6" w:rsidP="000F181B">
            <w:pPr>
              <w:pStyle w:val="TAC"/>
              <w:rPr>
                <w:sz w:val="14"/>
                <w:szCs w:val="14"/>
                <w:lang w:eastAsia="ko-KR"/>
              </w:rPr>
            </w:pPr>
            <w:r w:rsidRPr="00DF6DD6">
              <w:rPr>
                <w:sz w:val="14"/>
                <w:szCs w:val="14"/>
                <w:lang w:eastAsia="ko-KR"/>
              </w:rPr>
              <w:t>11664</w:t>
            </w:r>
          </w:p>
        </w:tc>
        <w:tc>
          <w:tcPr>
            <w:tcW w:w="932" w:type="dxa"/>
            <w:tcBorders>
              <w:top w:val="single" w:sz="4" w:space="0" w:color="auto"/>
              <w:left w:val="single" w:sz="4" w:space="0" w:color="auto"/>
              <w:bottom w:val="single" w:sz="4" w:space="0" w:color="auto"/>
              <w:right w:val="single" w:sz="4" w:space="0" w:color="auto"/>
            </w:tcBorders>
            <w:hideMark/>
          </w:tcPr>
          <w:p w14:paraId="4B84F4F4"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5C15D7EA"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54C02F0A"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BD97935" w14:textId="77777777" w:rsidR="005972C6" w:rsidRPr="00DF6DD6" w:rsidRDefault="005972C6" w:rsidP="000F181B">
            <w:pPr>
              <w:pStyle w:val="TAC"/>
              <w:rPr>
                <w:sz w:val="14"/>
                <w:szCs w:val="14"/>
                <w:lang w:eastAsia="ko-KR"/>
              </w:rPr>
            </w:pPr>
            <w:r w:rsidRPr="00DF6DD6">
              <w:rPr>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110BD9A6" w14:textId="77777777" w:rsidR="005972C6" w:rsidRPr="00DF6DD6" w:rsidRDefault="005972C6" w:rsidP="000F181B">
            <w:pPr>
              <w:pStyle w:val="TAC"/>
              <w:rPr>
                <w:sz w:val="14"/>
                <w:szCs w:val="14"/>
                <w:lang w:eastAsia="ko-KR"/>
              </w:rPr>
            </w:pPr>
            <w:r w:rsidRPr="00DF6DD6">
              <w:rPr>
                <w:sz w:val="14"/>
                <w:szCs w:val="14"/>
                <w:lang w:eastAsia="ko-KR"/>
              </w:rPr>
              <w:t>90</w:t>
            </w:r>
          </w:p>
        </w:tc>
        <w:tc>
          <w:tcPr>
            <w:tcW w:w="709" w:type="dxa"/>
            <w:tcBorders>
              <w:top w:val="single" w:sz="4" w:space="0" w:color="auto"/>
              <w:left w:val="single" w:sz="4" w:space="0" w:color="auto"/>
              <w:bottom w:val="single" w:sz="4" w:space="0" w:color="auto"/>
              <w:right w:val="single" w:sz="4" w:space="0" w:color="auto"/>
            </w:tcBorders>
            <w:hideMark/>
          </w:tcPr>
          <w:p w14:paraId="0EA95E4B"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2932470"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31E99137"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874AB1E"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ED58A51"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1283F42" w14:textId="77777777" w:rsidR="005972C6" w:rsidRPr="00DF6DD6" w:rsidRDefault="005972C6" w:rsidP="000F181B">
            <w:pPr>
              <w:pStyle w:val="TAC"/>
              <w:rPr>
                <w:sz w:val="14"/>
                <w:szCs w:val="14"/>
                <w:lang w:eastAsia="ko-KR"/>
              </w:rPr>
            </w:pPr>
            <w:r w:rsidRPr="00DF6DD6">
              <w:rPr>
                <w:sz w:val="14"/>
                <w:szCs w:val="14"/>
                <w:lang w:eastAsia="ko-KR"/>
              </w:rPr>
              <w:t xml:space="preserve">76208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400FAE27"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498EC94" w14:textId="77777777" w:rsidR="005972C6" w:rsidRPr="00DF6DD6" w:rsidRDefault="005972C6" w:rsidP="000F181B">
            <w:pPr>
              <w:pStyle w:val="TAC"/>
              <w:rPr>
                <w:sz w:val="14"/>
                <w:szCs w:val="14"/>
                <w:lang w:eastAsia="ko-KR"/>
              </w:rPr>
            </w:pPr>
            <w:r w:rsidRPr="00DF6DD6">
              <w:rPr>
                <w:sz w:val="14"/>
                <w:szCs w:val="14"/>
                <w:lang w:eastAsia="ko-KR"/>
              </w:rPr>
              <w:t xml:space="preserve">13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69B8BE82" w14:textId="77777777" w:rsidR="005972C6" w:rsidRPr="00DF6DD6" w:rsidRDefault="005972C6" w:rsidP="000F181B">
            <w:pPr>
              <w:pStyle w:val="TAC"/>
              <w:rPr>
                <w:sz w:val="14"/>
                <w:szCs w:val="14"/>
                <w:lang w:eastAsia="ko-KR"/>
              </w:rPr>
            </w:pPr>
            <w:r w:rsidRPr="00DF6DD6">
              <w:rPr>
                <w:sz w:val="14"/>
                <w:szCs w:val="14"/>
                <w:lang w:eastAsia="ko-KR"/>
              </w:rPr>
              <w:t>103680</w:t>
            </w:r>
          </w:p>
        </w:tc>
        <w:tc>
          <w:tcPr>
            <w:tcW w:w="886" w:type="dxa"/>
            <w:tcBorders>
              <w:top w:val="single" w:sz="4" w:space="0" w:color="auto"/>
              <w:left w:val="single" w:sz="4" w:space="0" w:color="auto"/>
              <w:bottom w:val="single" w:sz="4" w:space="0" w:color="auto"/>
              <w:right w:val="single" w:sz="4" w:space="0" w:color="auto"/>
            </w:tcBorders>
            <w:vAlign w:val="center"/>
            <w:hideMark/>
          </w:tcPr>
          <w:p w14:paraId="6F716BC6" w14:textId="77777777" w:rsidR="005972C6" w:rsidRPr="00DF6DD6" w:rsidRDefault="005972C6" w:rsidP="000F181B">
            <w:pPr>
              <w:pStyle w:val="TAC"/>
              <w:rPr>
                <w:sz w:val="14"/>
                <w:szCs w:val="14"/>
                <w:lang w:eastAsia="ko-KR"/>
              </w:rPr>
            </w:pPr>
            <w:r w:rsidRPr="00DF6DD6">
              <w:rPr>
                <w:sz w:val="14"/>
                <w:szCs w:val="14"/>
                <w:lang w:eastAsia="ko-KR"/>
              </w:rPr>
              <w:t>12960</w:t>
            </w:r>
          </w:p>
        </w:tc>
        <w:tc>
          <w:tcPr>
            <w:tcW w:w="932" w:type="dxa"/>
            <w:tcBorders>
              <w:top w:val="single" w:sz="4" w:space="0" w:color="auto"/>
              <w:left w:val="single" w:sz="4" w:space="0" w:color="auto"/>
              <w:bottom w:val="single" w:sz="4" w:space="0" w:color="auto"/>
              <w:right w:val="single" w:sz="4" w:space="0" w:color="auto"/>
            </w:tcBorders>
            <w:hideMark/>
          </w:tcPr>
          <w:p w14:paraId="6D407001"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139540DC"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D090818"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E88639F" w14:textId="77777777" w:rsidR="005972C6" w:rsidRPr="00DF6DD6" w:rsidRDefault="005972C6" w:rsidP="000F181B">
            <w:pPr>
              <w:pStyle w:val="TAC"/>
              <w:rPr>
                <w:sz w:val="14"/>
                <w:szCs w:val="14"/>
                <w:lang w:eastAsia="ko-KR"/>
              </w:rPr>
            </w:pPr>
            <w:r w:rsidRPr="00DF6DD6">
              <w:rPr>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162C1FA" w14:textId="77777777" w:rsidR="005972C6" w:rsidRPr="00DF6DD6" w:rsidRDefault="005972C6" w:rsidP="000F181B">
            <w:pPr>
              <w:pStyle w:val="TAC"/>
              <w:rPr>
                <w:sz w:val="14"/>
                <w:szCs w:val="14"/>
                <w:lang w:eastAsia="ko-KR"/>
              </w:rPr>
            </w:pPr>
            <w:r w:rsidRPr="00DF6DD6">
              <w:rPr>
                <w:sz w:val="14"/>
                <w:szCs w:val="14"/>
                <w:lang w:eastAsia="ko-KR"/>
              </w:rPr>
              <w:t>96</w:t>
            </w:r>
          </w:p>
        </w:tc>
        <w:tc>
          <w:tcPr>
            <w:tcW w:w="709" w:type="dxa"/>
            <w:tcBorders>
              <w:top w:val="single" w:sz="4" w:space="0" w:color="auto"/>
              <w:left w:val="single" w:sz="4" w:space="0" w:color="auto"/>
              <w:bottom w:val="single" w:sz="4" w:space="0" w:color="auto"/>
              <w:right w:val="single" w:sz="4" w:space="0" w:color="auto"/>
            </w:tcBorders>
            <w:hideMark/>
          </w:tcPr>
          <w:p w14:paraId="44B846FF"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6C8880CC"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4BC20772"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DA48BA2"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C8DC348"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5897DB1" w14:textId="77777777" w:rsidR="005972C6" w:rsidRPr="00DF6DD6" w:rsidRDefault="005972C6" w:rsidP="000F181B">
            <w:pPr>
              <w:pStyle w:val="TAC"/>
              <w:rPr>
                <w:sz w:val="14"/>
                <w:szCs w:val="14"/>
                <w:lang w:eastAsia="ko-KR"/>
              </w:rPr>
            </w:pPr>
            <w:r w:rsidRPr="00DF6DD6">
              <w:rPr>
                <w:sz w:val="14"/>
                <w:szCs w:val="14"/>
                <w:lang w:eastAsia="ko-KR"/>
              </w:rPr>
              <w:t xml:space="preserve">81176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46A7D5A7"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FBC4627" w14:textId="77777777" w:rsidR="005972C6" w:rsidRPr="00DF6DD6" w:rsidRDefault="005972C6" w:rsidP="000F181B">
            <w:pPr>
              <w:pStyle w:val="TAC"/>
              <w:rPr>
                <w:sz w:val="14"/>
                <w:szCs w:val="14"/>
                <w:lang w:eastAsia="ko-KR"/>
              </w:rPr>
            </w:pPr>
            <w:r w:rsidRPr="00DF6DD6">
              <w:rPr>
                <w:sz w:val="14"/>
                <w:szCs w:val="14"/>
                <w:lang w:eastAsia="ko-KR"/>
              </w:rPr>
              <w:t xml:space="preserve">14    </w:t>
            </w:r>
          </w:p>
        </w:tc>
        <w:tc>
          <w:tcPr>
            <w:tcW w:w="820" w:type="dxa"/>
            <w:tcBorders>
              <w:top w:val="single" w:sz="4" w:space="0" w:color="auto"/>
              <w:left w:val="single" w:sz="4" w:space="0" w:color="auto"/>
              <w:bottom w:val="single" w:sz="4" w:space="0" w:color="auto"/>
              <w:right w:val="single" w:sz="4" w:space="0" w:color="auto"/>
            </w:tcBorders>
            <w:vAlign w:val="center"/>
            <w:hideMark/>
          </w:tcPr>
          <w:p w14:paraId="64DC21E1" w14:textId="77777777" w:rsidR="005972C6" w:rsidRPr="00DF6DD6" w:rsidRDefault="005972C6" w:rsidP="000F181B">
            <w:pPr>
              <w:pStyle w:val="TAC"/>
              <w:rPr>
                <w:sz w:val="14"/>
                <w:szCs w:val="14"/>
                <w:lang w:eastAsia="ko-KR"/>
              </w:rPr>
            </w:pPr>
            <w:r w:rsidRPr="00DF6DD6">
              <w:rPr>
                <w:sz w:val="14"/>
                <w:szCs w:val="14"/>
                <w:lang w:eastAsia="ko-KR"/>
              </w:rPr>
              <w:t>110592</w:t>
            </w:r>
          </w:p>
        </w:tc>
        <w:tc>
          <w:tcPr>
            <w:tcW w:w="886" w:type="dxa"/>
            <w:tcBorders>
              <w:top w:val="single" w:sz="4" w:space="0" w:color="auto"/>
              <w:left w:val="single" w:sz="4" w:space="0" w:color="auto"/>
              <w:bottom w:val="single" w:sz="4" w:space="0" w:color="auto"/>
              <w:right w:val="single" w:sz="4" w:space="0" w:color="auto"/>
            </w:tcBorders>
            <w:vAlign w:val="center"/>
            <w:hideMark/>
          </w:tcPr>
          <w:p w14:paraId="6C0C9B2A" w14:textId="77777777" w:rsidR="005972C6" w:rsidRPr="00DF6DD6" w:rsidRDefault="005972C6" w:rsidP="000F181B">
            <w:pPr>
              <w:pStyle w:val="TAC"/>
              <w:rPr>
                <w:sz w:val="14"/>
                <w:szCs w:val="14"/>
                <w:lang w:eastAsia="ko-KR"/>
              </w:rPr>
            </w:pPr>
            <w:r w:rsidRPr="00DF6DD6">
              <w:rPr>
                <w:sz w:val="14"/>
                <w:szCs w:val="14"/>
                <w:lang w:eastAsia="ko-KR"/>
              </w:rPr>
              <w:t>13824</w:t>
            </w:r>
          </w:p>
        </w:tc>
        <w:tc>
          <w:tcPr>
            <w:tcW w:w="932" w:type="dxa"/>
            <w:tcBorders>
              <w:top w:val="single" w:sz="4" w:space="0" w:color="auto"/>
              <w:left w:val="single" w:sz="4" w:space="0" w:color="auto"/>
              <w:bottom w:val="single" w:sz="4" w:space="0" w:color="auto"/>
              <w:right w:val="single" w:sz="4" w:space="0" w:color="auto"/>
            </w:tcBorders>
            <w:hideMark/>
          </w:tcPr>
          <w:p w14:paraId="3AA97FB6"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1C26572D" w14:textId="77777777" w:rsidTr="002B30D2">
        <w:trPr>
          <w:trHeight w:val="148"/>
        </w:trPr>
        <w:tc>
          <w:tcPr>
            <w:tcW w:w="10852" w:type="dxa"/>
            <w:gridSpan w:val="14"/>
            <w:tcBorders>
              <w:top w:val="single" w:sz="4" w:space="0" w:color="auto"/>
              <w:left w:val="single" w:sz="4" w:space="0" w:color="auto"/>
              <w:bottom w:val="single" w:sz="4" w:space="0" w:color="auto"/>
              <w:right w:val="single" w:sz="4" w:space="0" w:color="auto"/>
            </w:tcBorders>
          </w:tcPr>
          <w:p w14:paraId="168C6B4D" w14:textId="188EEC3C" w:rsidR="00520853" w:rsidRPr="00DF6DD6" w:rsidRDefault="00A84E1D" w:rsidP="000F181B">
            <w:pPr>
              <w:pStyle w:val="TAN"/>
              <w:rPr>
                <w:sz w:val="14"/>
                <w:szCs w:val="14"/>
                <w:lang w:eastAsia="zh-CN"/>
              </w:rPr>
            </w:pPr>
            <w:r w:rsidRPr="00DF6DD6">
              <w:rPr>
                <w:sz w:val="14"/>
                <w:szCs w:val="14"/>
                <w:lang w:eastAsia="ko-KR"/>
              </w:rPr>
              <w:t>NOTE</w:t>
            </w:r>
            <w:r w:rsidR="00520853" w:rsidRPr="00DF6DD6">
              <w:rPr>
                <w:sz w:val="14"/>
                <w:szCs w:val="14"/>
                <w:lang w:eastAsia="ko-KR"/>
              </w:rPr>
              <w:t xml:space="preserve"> 1:</w:t>
            </w:r>
            <w:r w:rsidR="00520853" w:rsidRPr="00DF6DD6">
              <w:rPr>
                <w:sz w:val="14"/>
                <w:szCs w:val="14"/>
                <w:lang w:eastAsia="ko-KR"/>
              </w:rPr>
              <w:tab/>
              <w:t>If more than one Code Block is present, an additional CRC sequence of L = 24 Bits is attached to each Code Block (otherwise L = 0 Bit)</w:t>
            </w:r>
          </w:p>
          <w:p w14:paraId="23FD2CB6" w14:textId="3E09742B" w:rsidR="00520853" w:rsidRPr="00DF6DD6" w:rsidRDefault="00A84E1D" w:rsidP="000F181B">
            <w:pPr>
              <w:pStyle w:val="TAN"/>
              <w:rPr>
                <w:sz w:val="14"/>
                <w:szCs w:val="14"/>
                <w:lang w:eastAsia="zh-CN"/>
              </w:rPr>
            </w:pPr>
            <w:r w:rsidRPr="00DF6DD6">
              <w:rPr>
                <w:sz w:val="14"/>
                <w:szCs w:val="14"/>
                <w:lang w:eastAsia="ko-KR"/>
              </w:rPr>
              <w:t>NOTE</w:t>
            </w:r>
            <w:r w:rsidR="00520853" w:rsidRPr="00DF6DD6">
              <w:rPr>
                <w:sz w:val="14"/>
                <w:szCs w:val="14"/>
                <w:lang w:eastAsia="ko-KR"/>
              </w:rPr>
              <w:t xml:space="preserve"> 2:</w:t>
            </w:r>
            <w:r w:rsidR="00520853" w:rsidRPr="00DF6DD6">
              <w:rPr>
                <w:sz w:val="14"/>
                <w:szCs w:val="14"/>
                <w:lang w:eastAsia="ko-KR"/>
              </w:rPr>
              <w:tab/>
              <w:t>As per Table 4.2-2 in TS 36.211 [7]</w:t>
            </w:r>
          </w:p>
          <w:p w14:paraId="42A8FD63" w14:textId="0BBA5C35" w:rsidR="00520853" w:rsidRPr="00DF6DD6" w:rsidRDefault="00A84E1D" w:rsidP="000F181B">
            <w:pPr>
              <w:pStyle w:val="TAN"/>
              <w:rPr>
                <w:sz w:val="14"/>
                <w:szCs w:val="14"/>
                <w:lang w:eastAsia="zh-CN"/>
              </w:rPr>
            </w:pPr>
            <w:r w:rsidRPr="00DF6DD6">
              <w:rPr>
                <w:rFonts w:cs="Arial"/>
                <w:sz w:val="14"/>
                <w:szCs w:val="14"/>
              </w:rPr>
              <w:t>NOTE</w:t>
            </w:r>
            <w:r w:rsidR="00520853" w:rsidRPr="00DF6DD6">
              <w:rPr>
                <w:rFonts w:cs="Arial"/>
                <w:sz w:val="14"/>
                <w:szCs w:val="14"/>
              </w:rPr>
              <w:t xml:space="preserve"> 3:</w:t>
            </w:r>
            <w:r w:rsidR="00520853" w:rsidRPr="00DF6DD6">
              <w:rPr>
                <w:rFonts w:cs="Arial"/>
                <w:sz w:val="14"/>
                <w:szCs w:val="14"/>
              </w:rPr>
              <w:tab/>
              <w:t>As per Table 4.2-1 in TS 36.211 [7]</w:t>
            </w:r>
          </w:p>
        </w:tc>
      </w:tr>
    </w:tbl>
    <w:p w14:paraId="6AD19DD8" w14:textId="77777777" w:rsidR="005972C6" w:rsidRPr="00DF6DD6" w:rsidRDefault="005972C6" w:rsidP="005972C6">
      <w:pPr>
        <w:rPr>
          <w:rFonts w:eastAsia="MS Mincho"/>
          <w:lang w:eastAsia="de-DE"/>
        </w:rPr>
      </w:pPr>
    </w:p>
    <w:p w14:paraId="06A15CA9" w14:textId="14F032A1" w:rsidR="005972C6" w:rsidRPr="00DF6DD6" w:rsidRDefault="005972C6" w:rsidP="000623E6">
      <w:pPr>
        <w:pStyle w:val="Heading1"/>
      </w:pPr>
      <w:bookmarkStart w:id="3010" w:name="_Toc67937418"/>
      <w:r w:rsidRPr="00DF6DD6">
        <w:t>A.3</w:t>
      </w:r>
      <w:r w:rsidRPr="00DF6DD6">
        <w:tab/>
      </w:r>
      <w:r w:rsidR="000623E6">
        <w:tab/>
      </w:r>
      <w:r w:rsidRPr="00DF6DD6">
        <w:t>DL reference measurement channels for E-UTRA</w:t>
      </w:r>
      <w:bookmarkEnd w:id="3010"/>
    </w:p>
    <w:p w14:paraId="776C762A" w14:textId="77777777" w:rsidR="005972C6" w:rsidRPr="00DF6DD6" w:rsidRDefault="005972C6" w:rsidP="000623E6">
      <w:pPr>
        <w:pStyle w:val="Heading2"/>
      </w:pPr>
      <w:bookmarkStart w:id="3011" w:name="_Toc67937419"/>
      <w:r w:rsidRPr="00DF6DD6">
        <w:t>A.3.1</w:t>
      </w:r>
      <w:r w:rsidRPr="00DF6DD6">
        <w:tab/>
        <w:t>General</w:t>
      </w:r>
      <w:bookmarkEnd w:id="3011"/>
    </w:p>
    <w:p w14:paraId="16FE20FF" w14:textId="77777777" w:rsidR="005972C6" w:rsidRPr="00DF6DD6" w:rsidRDefault="005972C6" w:rsidP="005972C6">
      <w:pPr>
        <w:rPr>
          <w:rFonts w:eastAsia="MS Mincho"/>
          <w:lang w:eastAsia="de-DE"/>
        </w:rPr>
      </w:pPr>
      <w:r w:rsidRPr="00DF6DD6">
        <w:rPr>
          <w:rFonts w:eastAsia="MS Mincho"/>
          <w:lang w:eastAsia="de-DE"/>
        </w:rPr>
        <w:t>The number of available channel bits varies across the sub-frames due to PBCH and PSS/SSS overhead. The payload size per sub-frame is varied in order to keep the code rate constant throughout a frame.</w:t>
      </w:r>
    </w:p>
    <w:p w14:paraId="2E44944E" w14:textId="77777777" w:rsidR="005972C6" w:rsidRPr="00DF6DD6" w:rsidRDefault="005972C6" w:rsidP="005972C6">
      <w:pPr>
        <w:rPr>
          <w:rFonts w:eastAsia="MS Mincho"/>
          <w:lang w:eastAsia="de-DE"/>
        </w:rPr>
      </w:pPr>
      <w:r w:rsidRPr="00DF6DD6">
        <w:rPr>
          <w:rFonts w:eastAsia="MS Mincho"/>
          <w:lang w:eastAsia="de-DE"/>
        </w:rPr>
        <w:t>Unless otherwise stated, no user data is scheduled on subframes #5 in order to facilitate the transmission of system information blocks (SIB).</w:t>
      </w:r>
    </w:p>
    <w:p w14:paraId="17FA3A9F" w14:textId="77777777" w:rsidR="005972C6" w:rsidRPr="00DF6DD6" w:rsidRDefault="005972C6" w:rsidP="005972C6">
      <w:pPr>
        <w:rPr>
          <w:kern w:val="2"/>
          <w:vertAlign w:val="subscript"/>
          <w:lang w:eastAsia="de-DE"/>
        </w:rPr>
      </w:pPr>
      <w:r w:rsidRPr="00DF6DD6">
        <w:rPr>
          <w:rFonts w:eastAsia="MS Mincho"/>
          <w:lang w:eastAsia="de-DE"/>
        </w:rPr>
        <w:t xml:space="preserve">The algorithm for determining the payload size </w:t>
      </w:r>
      <w:r w:rsidRPr="00DF6DD6">
        <w:rPr>
          <w:rFonts w:eastAsia="MS Mincho"/>
          <w:i/>
          <w:iCs/>
          <w:lang w:eastAsia="de-DE"/>
        </w:rPr>
        <w:t>A</w:t>
      </w:r>
      <w:r w:rsidRPr="00DF6DD6">
        <w:rPr>
          <w:rFonts w:eastAsia="MS Mincho"/>
          <w:lang w:eastAsia="de-DE"/>
        </w:rPr>
        <w:t xml:space="preserve"> is as follows; given a desired coding rate </w:t>
      </w:r>
      <w:r w:rsidRPr="00DF6DD6">
        <w:rPr>
          <w:rFonts w:eastAsia="MS Mincho"/>
          <w:i/>
          <w:iCs/>
          <w:lang w:eastAsia="de-DE"/>
        </w:rPr>
        <w:t>R</w:t>
      </w:r>
      <w:r w:rsidRPr="00DF6DD6">
        <w:rPr>
          <w:rFonts w:eastAsia="MS Mincho"/>
          <w:lang w:eastAsia="de-DE"/>
        </w:rPr>
        <w:t xml:space="preserve"> </w:t>
      </w:r>
      <w:r w:rsidRPr="00DF6DD6">
        <w:rPr>
          <w:kern w:val="2"/>
          <w:lang w:eastAsia="de-DE"/>
        </w:rPr>
        <w:t xml:space="preserve">and radio block allocation </w:t>
      </w:r>
      <w:r w:rsidRPr="00DF6DD6">
        <w:rPr>
          <w:i/>
          <w:iCs/>
          <w:kern w:val="2"/>
          <w:lang w:eastAsia="de-DE"/>
        </w:rPr>
        <w:t>N</w:t>
      </w:r>
      <w:r w:rsidRPr="00DF6DD6">
        <w:rPr>
          <w:kern w:val="2"/>
          <w:vertAlign w:val="subscript"/>
          <w:lang w:eastAsia="de-DE"/>
        </w:rPr>
        <w:t>RB</w:t>
      </w:r>
    </w:p>
    <w:p w14:paraId="75A7A7C5" w14:textId="4A8D310E" w:rsidR="005972C6" w:rsidRPr="00DF6DD6" w:rsidRDefault="005972C6" w:rsidP="00471067">
      <w:pPr>
        <w:pStyle w:val="B10"/>
        <w:rPr>
          <w:lang w:eastAsia="de-DE"/>
        </w:rPr>
      </w:pPr>
      <w:r w:rsidRPr="00DF6DD6">
        <w:rPr>
          <w:lang w:eastAsia="de-DE"/>
        </w:rPr>
        <w:t>1.</w:t>
      </w:r>
      <w:r w:rsidR="00520853" w:rsidRPr="00DF6DD6">
        <w:rPr>
          <w:lang w:eastAsia="de-DE"/>
        </w:rPr>
        <w:tab/>
      </w:r>
      <w:r w:rsidRPr="00DF6DD6">
        <w:rPr>
          <w:lang w:eastAsia="de-DE"/>
        </w:rPr>
        <w:t xml:space="preserve">Calculate the number of channel bits </w:t>
      </w:r>
      <w:r w:rsidRPr="00DF6DD6">
        <w:rPr>
          <w:i/>
          <w:iCs/>
          <w:lang w:eastAsia="de-DE"/>
        </w:rPr>
        <w:t>N</w:t>
      </w:r>
      <w:r w:rsidRPr="00DF6DD6">
        <w:rPr>
          <w:vertAlign w:val="subscript"/>
          <w:lang w:eastAsia="de-DE"/>
        </w:rPr>
        <w:t>ch</w:t>
      </w:r>
      <w:r w:rsidRPr="00DF6DD6">
        <w:rPr>
          <w:lang w:eastAsia="de-DE"/>
        </w:rPr>
        <w:t xml:space="preserve"> that can be transmitted during the first transmission of a given sub-frame.</w:t>
      </w:r>
    </w:p>
    <w:p w14:paraId="3BDC31BE" w14:textId="259FC58C" w:rsidR="005972C6" w:rsidRPr="00DF6DD6" w:rsidRDefault="005972C6" w:rsidP="00471067">
      <w:pPr>
        <w:pStyle w:val="B10"/>
        <w:rPr>
          <w:lang w:eastAsia="de-DE"/>
        </w:rPr>
      </w:pPr>
      <w:r w:rsidRPr="00DF6DD6">
        <w:rPr>
          <w:lang w:eastAsia="de-DE"/>
        </w:rPr>
        <w:t>2.</w:t>
      </w:r>
      <w:r w:rsidR="00520853" w:rsidRPr="00DF6DD6">
        <w:rPr>
          <w:lang w:eastAsia="de-DE"/>
        </w:rPr>
        <w:tab/>
      </w:r>
      <w:r w:rsidRPr="00DF6DD6">
        <w:rPr>
          <w:lang w:eastAsia="de-DE"/>
        </w:rPr>
        <w:t xml:space="preserve">Find </w:t>
      </w:r>
      <w:r w:rsidRPr="00DF6DD6">
        <w:rPr>
          <w:i/>
          <w:iCs/>
          <w:lang w:eastAsia="de-DE"/>
        </w:rPr>
        <w:t>A</w:t>
      </w:r>
      <w:r w:rsidRPr="00DF6DD6">
        <w:rPr>
          <w:lang w:eastAsia="de-DE"/>
        </w:rPr>
        <w:t xml:space="preserve"> such that the resulting coding rate is as close to </w:t>
      </w:r>
      <w:r w:rsidRPr="00DF6DD6">
        <w:rPr>
          <w:i/>
          <w:iCs/>
          <w:lang w:eastAsia="de-DE"/>
        </w:rPr>
        <w:t>R</w:t>
      </w:r>
      <w:r w:rsidRPr="00DF6DD6">
        <w:rPr>
          <w:lang w:eastAsia="de-DE"/>
        </w:rPr>
        <w:t xml:space="preserve"> as possible, that is,</w:t>
      </w:r>
    </w:p>
    <w:p w14:paraId="096D2590" w14:textId="06B7C836" w:rsidR="005972C6" w:rsidRPr="00DF6DD6" w:rsidRDefault="00520853" w:rsidP="00471067">
      <w:pPr>
        <w:pStyle w:val="EQ"/>
      </w:pPr>
      <w:r w:rsidRPr="00DF6DD6">
        <w:lastRenderedPageBreak/>
        <w:tab/>
      </w:r>
      <w:r w:rsidR="005972C6" w:rsidRPr="00DF6DD6">
        <w:object w:dxaOrig="5760" w:dyaOrig="720" w14:anchorId="70D8AA33">
          <v:shape id="_x0000_i1047" type="#_x0000_t75" style="width:257pt;height:37pt" o:ole="">
            <v:imagedata r:id="rId55" o:title=""/>
          </v:shape>
          <o:OLEObject Type="Embed" ProgID="Equation.3" ShapeID="_x0000_i1047" DrawAspect="Content" ObjectID="_1678550244" r:id="rId56"/>
        </w:object>
      </w:r>
      <w:r w:rsidR="005972C6" w:rsidRPr="00DF6DD6">
        <w:t>,</w:t>
      </w:r>
    </w:p>
    <w:p w14:paraId="3B46A921" w14:textId="77777777" w:rsidR="005972C6" w:rsidRPr="00DF6DD6" w:rsidRDefault="005972C6" w:rsidP="005972C6">
      <w:pPr>
        <w:overflowPunct w:val="0"/>
        <w:autoSpaceDE w:val="0"/>
        <w:autoSpaceDN w:val="0"/>
        <w:adjustRightInd w:val="0"/>
        <w:ind w:left="851" w:hanging="284"/>
        <w:textAlignment w:val="baseline"/>
        <w:rPr>
          <w:rFonts w:eastAsia="Times New Roman"/>
          <w:lang w:eastAsia="x-none"/>
        </w:rPr>
      </w:pPr>
      <w:r w:rsidRPr="00DF6DD6">
        <w:rPr>
          <w:rFonts w:eastAsia="Times New Roman"/>
          <w:lang w:eastAsia="x-none"/>
        </w:rPr>
        <w:t>subject to</w:t>
      </w:r>
    </w:p>
    <w:p w14:paraId="20D32A16" w14:textId="4AAB536F" w:rsidR="005972C6" w:rsidRPr="00DF6DD6" w:rsidRDefault="005972C6" w:rsidP="00471067">
      <w:pPr>
        <w:pStyle w:val="B20"/>
        <w:rPr>
          <w:rFonts w:eastAsia="Times New Roman"/>
          <w:lang w:eastAsia="ko-KR"/>
        </w:rPr>
      </w:pPr>
      <w:r w:rsidRPr="00DF6DD6">
        <w:rPr>
          <w:rFonts w:eastAsia="Times New Roman"/>
          <w:lang w:eastAsia="ko-KR"/>
        </w:rPr>
        <w:t>a)</w:t>
      </w:r>
      <w:r w:rsidR="00520853" w:rsidRPr="00DF6DD6">
        <w:rPr>
          <w:rFonts w:eastAsia="Times New Roman"/>
          <w:lang w:eastAsia="ko-KR"/>
        </w:rPr>
        <w:tab/>
      </w:r>
      <w:r w:rsidRPr="00DF6DD6">
        <w:rPr>
          <w:lang w:eastAsia="ko-KR"/>
        </w:rPr>
        <w:t xml:space="preserve">A is a valid TB size </w:t>
      </w:r>
      <w:r w:rsidRPr="00DF6DD6">
        <w:rPr>
          <w:lang w:eastAsia="zh-CN"/>
        </w:rPr>
        <w:t xml:space="preserve">according to </w:t>
      </w:r>
      <w:r w:rsidR="00B94AF2">
        <w:rPr>
          <w:lang w:eastAsia="zh-CN"/>
        </w:rPr>
        <w:t>clause</w:t>
      </w:r>
      <w:r w:rsidRPr="00DF6DD6">
        <w:rPr>
          <w:lang w:eastAsia="zh-CN"/>
        </w:rPr>
        <w:t xml:space="preserve"> 7.1.7 of TS 36.213 [6] </w:t>
      </w:r>
      <w:r w:rsidRPr="00DF6DD6">
        <w:rPr>
          <w:lang w:eastAsia="ko-KR"/>
        </w:rPr>
        <w:t xml:space="preserve">assuming an allocation of </w:t>
      </w:r>
      <w:r w:rsidRPr="00DF6DD6">
        <w:rPr>
          <w:i/>
          <w:iCs/>
          <w:lang w:eastAsia="ko-KR"/>
        </w:rPr>
        <w:t>N</w:t>
      </w:r>
      <w:r w:rsidRPr="00DF6DD6">
        <w:rPr>
          <w:vertAlign w:val="subscript"/>
          <w:lang w:eastAsia="ko-KR"/>
        </w:rPr>
        <w:t>RB</w:t>
      </w:r>
      <w:r w:rsidRPr="00DF6DD6">
        <w:rPr>
          <w:lang w:eastAsia="ko-KR"/>
        </w:rPr>
        <w:t xml:space="preserve"> resource blocks.</w:t>
      </w:r>
    </w:p>
    <w:p w14:paraId="60025253" w14:textId="51283C1F" w:rsidR="005972C6" w:rsidRPr="00DF6DD6" w:rsidRDefault="005972C6" w:rsidP="00471067">
      <w:pPr>
        <w:pStyle w:val="B20"/>
        <w:rPr>
          <w:rFonts w:eastAsia="Times New Roman"/>
          <w:lang w:eastAsia="ko-KR"/>
        </w:rPr>
      </w:pPr>
      <w:r w:rsidRPr="00DF6DD6">
        <w:rPr>
          <w:rFonts w:eastAsia="Times New Roman"/>
          <w:lang w:eastAsia="ko-KR"/>
        </w:rPr>
        <w:t>b)</w:t>
      </w:r>
      <w:r w:rsidR="00520853" w:rsidRPr="00DF6DD6">
        <w:rPr>
          <w:rFonts w:eastAsia="Times New Roman"/>
          <w:lang w:eastAsia="ko-KR"/>
        </w:rPr>
        <w:tab/>
      </w:r>
      <w:r w:rsidRPr="00DF6DD6">
        <w:rPr>
          <w:rFonts w:eastAsia="Times New Roman"/>
          <w:i/>
          <w:lang w:eastAsia="ko-KR"/>
        </w:rPr>
        <w:t>C</w:t>
      </w:r>
      <w:r w:rsidRPr="00DF6DD6">
        <w:rPr>
          <w:rFonts w:eastAsia="Times New Roman"/>
          <w:lang w:eastAsia="ko-KR"/>
        </w:rPr>
        <w:t xml:space="preserve"> is the number of Code Blocks calculated according to </w:t>
      </w:r>
      <w:r w:rsidR="00B94AF2">
        <w:rPr>
          <w:rFonts w:eastAsia="Times New Roman"/>
          <w:lang w:eastAsia="ko-KR"/>
        </w:rPr>
        <w:t>clause</w:t>
      </w:r>
      <w:r w:rsidRPr="00DF6DD6">
        <w:rPr>
          <w:rFonts w:eastAsia="Times New Roman"/>
          <w:lang w:eastAsia="ko-KR"/>
        </w:rPr>
        <w:t xml:space="preserve"> 5.1.2 of TS 36.212 [5].</w:t>
      </w:r>
    </w:p>
    <w:p w14:paraId="541D2D2B" w14:textId="23EFA270" w:rsidR="005972C6" w:rsidRPr="00DF6DD6" w:rsidRDefault="005972C6" w:rsidP="00471067">
      <w:pPr>
        <w:pStyle w:val="B10"/>
        <w:rPr>
          <w:lang w:eastAsia="de-DE"/>
        </w:rPr>
      </w:pPr>
      <w:r w:rsidRPr="00DF6DD6">
        <w:rPr>
          <w:lang w:eastAsia="de-DE"/>
        </w:rPr>
        <w:t>3.</w:t>
      </w:r>
      <w:r w:rsidR="00520853" w:rsidRPr="00DF6DD6">
        <w:rPr>
          <w:lang w:eastAsia="de-DE"/>
        </w:rPr>
        <w:tab/>
      </w:r>
      <w:r w:rsidRPr="00DF6DD6">
        <w:rPr>
          <w:lang w:eastAsia="de-DE"/>
        </w:rPr>
        <w:t xml:space="preserve">If there is more than one </w:t>
      </w:r>
      <w:r w:rsidRPr="00DF6DD6">
        <w:rPr>
          <w:i/>
          <w:iCs/>
          <w:lang w:eastAsia="de-DE"/>
        </w:rPr>
        <w:t>A</w:t>
      </w:r>
      <w:r w:rsidRPr="00DF6DD6">
        <w:rPr>
          <w:lang w:eastAsia="de-DE"/>
        </w:rPr>
        <w:t xml:space="preserve"> that minimizes the equation above, then the larger value is chosen per default and the chosen code rate should not exceed 0.93.</w:t>
      </w:r>
    </w:p>
    <w:p w14:paraId="7E5A9D7D" w14:textId="3B3772F0" w:rsidR="005972C6" w:rsidRPr="00DF6DD6" w:rsidRDefault="005972C6" w:rsidP="00471067">
      <w:pPr>
        <w:pStyle w:val="B10"/>
        <w:rPr>
          <w:lang w:eastAsia="de-DE"/>
        </w:rPr>
      </w:pPr>
      <w:r w:rsidRPr="00DF6DD6">
        <w:rPr>
          <w:lang w:eastAsia="de-DE"/>
        </w:rPr>
        <w:t>4.</w:t>
      </w:r>
      <w:r w:rsidR="00520853" w:rsidRPr="00DF6DD6">
        <w:rPr>
          <w:lang w:eastAsia="de-DE"/>
        </w:rPr>
        <w:tab/>
      </w:r>
      <w:r w:rsidRPr="00DF6DD6">
        <w:rPr>
          <w:lang w:eastAsia="de-DE"/>
        </w:rPr>
        <w:t>For TDD, the measurement channel is based on DL/UL configuration ratio of 3DL+DwPTS (10 OFDM symbol SSF7): 1UL</w:t>
      </w:r>
    </w:p>
    <w:p w14:paraId="7558C090" w14:textId="77777777" w:rsidR="005972C6" w:rsidRPr="00DF6DD6" w:rsidRDefault="005972C6" w:rsidP="000623E6">
      <w:pPr>
        <w:pStyle w:val="Heading3"/>
        <w:rPr>
          <w:snapToGrid w:val="0"/>
        </w:rPr>
      </w:pPr>
      <w:bookmarkStart w:id="3012" w:name="_Toc67937420"/>
      <w:r w:rsidRPr="00DF6DD6">
        <w:rPr>
          <w:snapToGrid w:val="0"/>
        </w:rPr>
        <w:t>A.3.1.1</w:t>
      </w:r>
      <w:r w:rsidRPr="00DF6DD6">
        <w:rPr>
          <w:snapToGrid w:val="0"/>
        </w:rPr>
        <w:tab/>
        <w:t>QPSK</w:t>
      </w:r>
      <w:bookmarkEnd w:id="3012"/>
    </w:p>
    <w:p w14:paraId="68E053C3" w14:textId="09A57CDF" w:rsidR="005972C6" w:rsidRPr="00DF6DD6" w:rsidRDefault="005972C6" w:rsidP="00471067">
      <w:pPr>
        <w:pStyle w:val="TH"/>
      </w:pPr>
      <w:r w:rsidRPr="00DF6DD6">
        <w:t>Table A.3.1.1</w:t>
      </w:r>
      <w:r w:rsidR="00520853" w:rsidRPr="00DF6DD6">
        <w:t>-1:</w:t>
      </w:r>
      <w:r w:rsidRPr="00DF6DD6">
        <w:t xml:space="preserve"> Fixed Reference Channel for Receiver Requirements (TDD)</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690"/>
        <w:gridCol w:w="1093"/>
        <w:gridCol w:w="717"/>
        <w:gridCol w:w="717"/>
        <w:gridCol w:w="717"/>
        <w:gridCol w:w="717"/>
        <w:gridCol w:w="717"/>
        <w:gridCol w:w="717"/>
      </w:tblGrid>
      <w:tr w:rsidR="00F55B07" w:rsidRPr="00DF6DD6" w14:paraId="74FE5C7A" w14:textId="77777777" w:rsidTr="00F70669">
        <w:trPr>
          <w:jc w:val="center"/>
        </w:trPr>
        <w:tc>
          <w:tcPr>
            <w:tcW w:w="3690" w:type="dxa"/>
          </w:tcPr>
          <w:p w14:paraId="00FA5EFF" w14:textId="77777777" w:rsidR="005972C6" w:rsidRPr="00DF6DD6" w:rsidRDefault="005972C6" w:rsidP="000F181B">
            <w:pPr>
              <w:pStyle w:val="TAH"/>
            </w:pPr>
            <w:r w:rsidRPr="00DF6DD6">
              <w:t>Parameter</w:t>
            </w:r>
          </w:p>
        </w:tc>
        <w:tc>
          <w:tcPr>
            <w:tcW w:w="1093" w:type="dxa"/>
          </w:tcPr>
          <w:p w14:paraId="201B197B" w14:textId="77777777" w:rsidR="005972C6" w:rsidRPr="00DF6DD6" w:rsidRDefault="005972C6" w:rsidP="000F181B">
            <w:pPr>
              <w:pStyle w:val="TAH"/>
            </w:pPr>
            <w:r w:rsidRPr="00DF6DD6">
              <w:t>Unit</w:t>
            </w:r>
          </w:p>
        </w:tc>
        <w:tc>
          <w:tcPr>
            <w:tcW w:w="4302" w:type="dxa"/>
            <w:gridSpan w:val="6"/>
          </w:tcPr>
          <w:p w14:paraId="4AAD4A0B" w14:textId="77777777" w:rsidR="005972C6" w:rsidRPr="00DF6DD6" w:rsidRDefault="005972C6" w:rsidP="000F181B">
            <w:pPr>
              <w:pStyle w:val="TAH"/>
            </w:pPr>
            <w:r w:rsidRPr="00DF6DD6">
              <w:t>Value</w:t>
            </w:r>
          </w:p>
        </w:tc>
      </w:tr>
      <w:tr w:rsidR="00F55B07" w:rsidRPr="00DF6DD6" w14:paraId="430B1B47" w14:textId="77777777" w:rsidTr="00F70669">
        <w:trPr>
          <w:jc w:val="center"/>
        </w:trPr>
        <w:tc>
          <w:tcPr>
            <w:tcW w:w="3690" w:type="dxa"/>
          </w:tcPr>
          <w:p w14:paraId="5D2E999F" w14:textId="77777777" w:rsidR="005972C6" w:rsidRPr="00DF6DD6" w:rsidRDefault="005972C6" w:rsidP="000F181B">
            <w:pPr>
              <w:pStyle w:val="TAL"/>
            </w:pPr>
            <w:r w:rsidRPr="00DF6DD6">
              <w:t>Channel Bandwidth</w:t>
            </w:r>
          </w:p>
        </w:tc>
        <w:tc>
          <w:tcPr>
            <w:tcW w:w="1093" w:type="dxa"/>
          </w:tcPr>
          <w:p w14:paraId="5FC858C7" w14:textId="77777777" w:rsidR="005972C6" w:rsidRPr="00DF6DD6" w:rsidRDefault="005972C6" w:rsidP="000F181B">
            <w:pPr>
              <w:pStyle w:val="TAC"/>
            </w:pPr>
            <w:r w:rsidRPr="00DF6DD6">
              <w:t>MHz</w:t>
            </w:r>
          </w:p>
        </w:tc>
        <w:tc>
          <w:tcPr>
            <w:tcW w:w="717" w:type="dxa"/>
          </w:tcPr>
          <w:p w14:paraId="2402B957" w14:textId="77777777" w:rsidR="005972C6" w:rsidRPr="00DF6DD6" w:rsidRDefault="005972C6" w:rsidP="000F181B">
            <w:pPr>
              <w:pStyle w:val="TAC"/>
            </w:pPr>
            <w:r w:rsidRPr="00DF6DD6">
              <w:t>1.4</w:t>
            </w:r>
          </w:p>
        </w:tc>
        <w:tc>
          <w:tcPr>
            <w:tcW w:w="717" w:type="dxa"/>
          </w:tcPr>
          <w:p w14:paraId="178CF96D" w14:textId="77777777" w:rsidR="005972C6" w:rsidRPr="00DF6DD6" w:rsidRDefault="005972C6" w:rsidP="000F181B">
            <w:pPr>
              <w:pStyle w:val="TAC"/>
            </w:pPr>
            <w:r w:rsidRPr="00DF6DD6">
              <w:t>3</w:t>
            </w:r>
          </w:p>
        </w:tc>
        <w:tc>
          <w:tcPr>
            <w:tcW w:w="717" w:type="dxa"/>
          </w:tcPr>
          <w:p w14:paraId="164994A1" w14:textId="77777777" w:rsidR="005972C6" w:rsidRPr="00DF6DD6" w:rsidRDefault="005972C6" w:rsidP="000F181B">
            <w:pPr>
              <w:pStyle w:val="TAC"/>
            </w:pPr>
            <w:r w:rsidRPr="00DF6DD6">
              <w:t>5</w:t>
            </w:r>
          </w:p>
        </w:tc>
        <w:tc>
          <w:tcPr>
            <w:tcW w:w="717" w:type="dxa"/>
          </w:tcPr>
          <w:p w14:paraId="1FD7A9A6" w14:textId="77777777" w:rsidR="005972C6" w:rsidRPr="00DF6DD6" w:rsidRDefault="005972C6" w:rsidP="000F181B">
            <w:pPr>
              <w:pStyle w:val="TAC"/>
            </w:pPr>
            <w:r w:rsidRPr="00DF6DD6">
              <w:t>10</w:t>
            </w:r>
          </w:p>
        </w:tc>
        <w:tc>
          <w:tcPr>
            <w:tcW w:w="717" w:type="dxa"/>
          </w:tcPr>
          <w:p w14:paraId="2F9411E2" w14:textId="77777777" w:rsidR="005972C6" w:rsidRPr="00DF6DD6" w:rsidRDefault="005972C6" w:rsidP="000F181B">
            <w:pPr>
              <w:pStyle w:val="TAC"/>
            </w:pPr>
            <w:r w:rsidRPr="00DF6DD6">
              <w:t>15</w:t>
            </w:r>
          </w:p>
        </w:tc>
        <w:tc>
          <w:tcPr>
            <w:tcW w:w="717" w:type="dxa"/>
          </w:tcPr>
          <w:p w14:paraId="5E7ED701" w14:textId="77777777" w:rsidR="005972C6" w:rsidRPr="00DF6DD6" w:rsidRDefault="005972C6" w:rsidP="000F181B">
            <w:pPr>
              <w:pStyle w:val="TAC"/>
            </w:pPr>
            <w:r w:rsidRPr="00DF6DD6">
              <w:t>20</w:t>
            </w:r>
          </w:p>
        </w:tc>
      </w:tr>
      <w:tr w:rsidR="00F55B07" w:rsidRPr="00DF6DD6" w14:paraId="4CC9498B" w14:textId="77777777" w:rsidTr="00F70669">
        <w:trPr>
          <w:jc w:val="center"/>
        </w:trPr>
        <w:tc>
          <w:tcPr>
            <w:tcW w:w="3690" w:type="dxa"/>
          </w:tcPr>
          <w:p w14:paraId="1C224B70" w14:textId="77777777" w:rsidR="005972C6" w:rsidRPr="00DF6DD6" w:rsidDel="006A28A0" w:rsidRDefault="005972C6" w:rsidP="000F181B">
            <w:pPr>
              <w:pStyle w:val="TAL"/>
            </w:pPr>
            <w:r w:rsidRPr="00DF6DD6">
              <w:t>Allocated resource blocks</w:t>
            </w:r>
          </w:p>
        </w:tc>
        <w:tc>
          <w:tcPr>
            <w:tcW w:w="1093" w:type="dxa"/>
          </w:tcPr>
          <w:p w14:paraId="6AB4B697" w14:textId="77777777" w:rsidR="005972C6" w:rsidRPr="00DF6DD6" w:rsidDel="00BE4542" w:rsidRDefault="005972C6" w:rsidP="000F181B">
            <w:pPr>
              <w:pStyle w:val="TAC"/>
            </w:pPr>
          </w:p>
        </w:tc>
        <w:tc>
          <w:tcPr>
            <w:tcW w:w="717" w:type="dxa"/>
          </w:tcPr>
          <w:p w14:paraId="31CDB3D2" w14:textId="77777777" w:rsidR="005972C6" w:rsidRPr="00DF6DD6" w:rsidRDefault="005972C6" w:rsidP="000F181B">
            <w:pPr>
              <w:pStyle w:val="TAC"/>
            </w:pPr>
            <w:r w:rsidRPr="00DF6DD6">
              <w:t>6</w:t>
            </w:r>
          </w:p>
        </w:tc>
        <w:tc>
          <w:tcPr>
            <w:tcW w:w="717" w:type="dxa"/>
          </w:tcPr>
          <w:p w14:paraId="3B784785" w14:textId="77777777" w:rsidR="005972C6" w:rsidRPr="00DF6DD6" w:rsidRDefault="005972C6" w:rsidP="000F181B">
            <w:pPr>
              <w:pStyle w:val="TAC"/>
            </w:pPr>
            <w:r w:rsidRPr="00DF6DD6">
              <w:t>15</w:t>
            </w:r>
          </w:p>
        </w:tc>
        <w:tc>
          <w:tcPr>
            <w:tcW w:w="717" w:type="dxa"/>
          </w:tcPr>
          <w:p w14:paraId="105C970E" w14:textId="77777777" w:rsidR="005972C6" w:rsidRPr="00DF6DD6" w:rsidRDefault="005972C6" w:rsidP="000F181B">
            <w:pPr>
              <w:pStyle w:val="TAC"/>
            </w:pPr>
            <w:r w:rsidRPr="00DF6DD6">
              <w:t>25</w:t>
            </w:r>
          </w:p>
        </w:tc>
        <w:tc>
          <w:tcPr>
            <w:tcW w:w="717" w:type="dxa"/>
          </w:tcPr>
          <w:p w14:paraId="4B1BB07A" w14:textId="77777777" w:rsidR="005972C6" w:rsidRPr="00DF6DD6" w:rsidRDefault="005972C6" w:rsidP="000F181B">
            <w:pPr>
              <w:pStyle w:val="TAC"/>
            </w:pPr>
            <w:r w:rsidRPr="00DF6DD6">
              <w:t>50</w:t>
            </w:r>
          </w:p>
        </w:tc>
        <w:tc>
          <w:tcPr>
            <w:tcW w:w="717" w:type="dxa"/>
          </w:tcPr>
          <w:p w14:paraId="004E2199" w14:textId="77777777" w:rsidR="005972C6" w:rsidRPr="00DF6DD6" w:rsidRDefault="005972C6" w:rsidP="000F181B">
            <w:pPr>
              <w:pStyle w:val="TAC"/>
            </w:pPr>
            <w:r w:rsidRPr="00DF6DD6">
              <w:t>75</w:t>
            </w:r>
          </w:p>
        </w:tc>
        <w:tc>
          <w:tcPr>
            <w:tcW w:w="717" w:type="dxa"/>
          </w:tcPr>
          <w:p w14:paraId="506BA5ED" w14:textId="77777777" w:rsidR="005972C6" w:rsidRPr="00DF6DD6" w:rsidRDefault="005972C6" w:rsidP="000F181B">
            <w:pPr>
              <w:pStyle w:val="TAC"/>
            </w:pPr>
            <w:r w:rsidRPr="00DF6DD6">
              <w:t>100</w:t>
            </w:r>
          </w:p>
        </w:tc>
      </w:tr>
      <w:tr w:rsidR="00F55B07" w:rsidRPr="00DF6DD6" w14:paraId="59B9A0B5" w14:textId="77777777" w:rsidTr="00F70669">
        <w:trPr>
          <w:jc w:val="center"/>
        </w:trPr>
        <w:tc>
          <w:tcPr>
            <w:tcW w:w="3690" w:type="dxa"/>
          </w:tcPr>
          <w:p w14:paraId="6117368E" w14:textId="077014C8" w:rsidR="005972C6" w:rsidRPr="00DF6DD6" w:rsidRDefault="005972C6" w:rsidP="000F181B">
            <w:pPr>
              <w:pStyle w:val="TAL"/>
            </w:pPr>
            <w:r w:rsidRPr="00DF6DD6">
              <w:t>Uplink-Downlink Configuration (</w:t>
            </w:r>
            <w:r w:rsidR="00A84E1D" w:rsidRPr="00DF6DD6">
              <w:t>NOTE</w:t>
            </w:r>
            <w:r w:rsidRPr="00DF6DD6">
              <w:t xml:space="preserve"> 5)</w:t>
            </w:r>
          </w:p>
        </w:tc>
        <w:tc>
          <w:tcPr>
            <w:tcW w:w="1093" w:type="dxa"/>
          </w:tcPr>
          <w:p w14:paraId="5294D65A" w14:textId="77777777" w:rsidR="005972C6" w:rsidRPr="00DF6DD6" w:rsidDel="00BE4542" w:rsidRDefault="005972C6" w:rsidP="000F181B">
            <w:pPr>
              <w:pStyle w:val="TAC"/>
            </w:pPr>
          </w:p>
        </w:tc>
        <w:tc>
          <w:tcPr>
            <w:tcW w:w="717" w:type="dxa"/>
          </w:tcPr>
          <w:p w14:paraId="32F022B2" w14:textId="77777777" w:rsidR="005972C6" w:rsidRPr="00DF6DD6" w:rsidRDefault="005972C6" w:rsidP="000F181B">
            <w:pPr>
              <w:pStyle w:val="TAC"/>
            </w:pPr>
            <w:r w:rsidRPr="00DF6DD6">
              <w:t>2</w:t>
            </w:r>
          </w:p>
        </w:tc>
        <w:tc>
          <w:tcPr>
            <w:tcW w:w="717" w:type="dxa"/>
          </w:tcPr>
          <w:p w14:paraId="416FE500" w14:textId="77777777" w:rsidR="005972C6" w:rsidRPr="00DF6DD6" w:rsidRDefault="005972C6" w:rsidP="000F181B">
            <w:pPr>
              <w:pStyle w:val="TAC"/>
            </w:pPr>
            <w:r w:rsidRPr="00DF6DD6">
              <w:t>2</w:t>
            </w:r>
          </w:p>
        </w:tc>
        <w:tc>
          <w:tcPr>
            <w:tcW w:w="717" w:type="dxa"/>
          </w:tcPr>
          <w:p w14:paraId="7CB0FEC6" w14:textId="77777777" w:rsidR="005972C6" w:rsidRPr="00DF6DD6" w:rsidRDefault="005972C6" w:rsidP="000F181B">
            <w:pPr>
              <w:pStyle w:val="TAC"/>
            </w:pPr>
            <w:r w:rsidRPr="00DF6DD6">
              <w:t>2</w:t>
            </w:r>
          </w:p>
        </w:tc>
        <w:tc>
          <w:tcPr>
            <w:tcW w:w="717" w:type="dxa"/>
          </w:tcPr>
          <w:p w14:paraId="2D2AE09A" w14:textId="77777777" w:rsidR="005972C6" w:rsidRPr="00DF6DD6" w:rsidRDefault="005972C6" w:rsidP="000F181B">
            <w:pPr>
              <w:pStyle w:val="TAC"/>
            </w:pPr>
            <w:r w:rsidRPr="00DF6DD6">
              <w:t>2</w:t>
            </w:r>
          </w:p>
        </w:tc>
        <w:tc>
          <w:tcPr>
            <w:tcW w:w="717" w:type="dxa"/>
          </w:tcPr>
          <w:p w14:paraId="60F7325C" w14:textId="77777777" w:rsidR="005972C6" w:rsidRPr="00DF6DD6" w:rsidRDefault="005972C6" w:rsidP="000F181B">
            <w:pPr>
              <w:pStyle w:val="TAC"/>
            </w:pPr>
            <w:r w:rsidRPr="00DF6DD6">
              <w:t>2</w:t>
            </w:r>
          </w:p>
        </w:tc>
        <w:tc>
          <w:tcPr>
            <w:tcW w:w="717" w:type="dxa"/>
          </w:tcPr>
          <w:p w14:paraId="0653D907" w14:textId="77777777" w:rsidR="005972C6" w:rsidRPr="00DF6DD6" w:rsidRDefault="005972C6" w:rsidP="000F181B">
            <w:pPr>
              <w:pStyle w:val="TAC"/>
            </w:pPr>
            <w:r w:rsidRPr="00DF6DD6">
              <w:t>2</w:t>
            </w:r>
          </w:p>
        </w:tc>
      </w:tr>
      <w:tr w:rsidR="00F55B07" w:rsidRPr="00DF6DD6" w14:paraId="501EAA48" w14:textId="77777777" w:rsidTr="00F70669">
        <w:trPr>
          <w:jc w:val="center"/>
        </w:trPr>
        <w:tc>
          <w:tcPr>
            <w:tcW w:w="3690" w:type="dxa"/>
          </w:tcPr>
          <w:p w14:paraId="41571E50" w14:textId="71D9E09E" w:rsidR="005972C6" w:rsidRPr="00DF6DD6" w:rsidRDefault="005972C6" w:rsidP="000F181B">
            <w:pPr>
              <w:pStyle w:val="TAL"/>
            </w:pPr>
            <w:r w:rsidRPr="00DF6DD6">
              <w:t>Special subframe configuration (</w:t>
            </w:r>
            <w:r w:rsidR="00A84E1D" w:rsidRPr="00DF6DD6">
              <w:t>NOTE</w:t>
            </w:r>
            <w:r w:rsidRPr="00DF6DD6">
              <w:t xml:space="preserve"> 6)</w:t>
            </w:r>
          </w:p>
        </w:tc>
        <w:tc>
          <w:tcPr>
            <w:tcW w:w="1093" w:type="dxa"/>
          </w:tcPr>
          <w:p w14:paraId="4632C5BE" w14:textId="77777777" w:rsidR="005972C6" w:rsidRPr="00DF6DD6" w:rsidDel="00BE4542" w:rsidRDefault="005972C6" w:rsidP="000F181B">
            <w:pPr>
              <w:pStyle w:val="TAC"/>
            </w:pPr>
          </w:p>
        </w:tc>
        <w:tc>
          <w:tcPr>
            <w:tcW w:w="717" w:type="dxa"/>
          </w:tcPr>
          <w:p w14:paraId="24D8EC55" w14:textId="77777777" w:rsidR="005972C6" w:rsidRPr="00DF6DD6" w:rsidRDefault="005972C6" w:rsidP="000F181B">
            <w:pPr>
              <w:pStyle w:val="TAC"/>
            </w:pPr>
            <w:r w:rsidRPr="00DF6DD6">
              <w:t>7</w:t>
            </w:r>
          </w:p>
        </w:tc>
        <w:tc>
          <w:tcPr>
            <w:tcW w:w="717" w:type="dxa"/>
          </w:tcPr>
          <w:p w14:paraId="30EF3858" w14:textId="77777777" w:rsidR="005972C6" w:rsidRPr="00DF6DD6" w:rsidRDefault="005972C6" w:rsidP="000F181B">
            <w:pPr>
              <w:pStyle w:val="TAC"/>
            </w:pPr>
            <w:r w:rsidRPr="00DF6DD6">
              <w:t>7</w:t>
            </w:r>
          </w:p>
        </w:tc>
        <w:tc>
          <w:tcPr>
            <w:tcW w:w="717" w:type="dxa"/>
          </w:tcPr>
          <w:p w14:paraId="64515C09" w14:textId="77777777" w:rsidR="005972C6" w:rsidRPr="00DF6DD6" w:rsidRDefault="005972C6" w:rsidP="000F181B">
            <w:pPr>
              <w:pStyle w:val="TAC"/>
            </w:pPr>
            <w:r w:rsidRPr="00DF6DD6">
              <w:t>7</w:t>
            </w:r>
          </w:p>
        </w:tc>
        <w:tc>
          <w:tcPr>
            <w:tcW w:w="717" w:type="dxa"/>
          </w:tcPr>
          <w:p w14:paraId="2044BDD5" w14:textId="77777777" w:rsidR="005972C6" w:rsidRPr="00DF6DD6" w:rsidRDefault="005972C6" w:rsidP="000F181B">
            <w:pPr>
              <w:pStyle w:val="TAC"/>
            </w:pPr>
            <w:r w:rsidRPr="00DF6DD6">
              <w:t>7</w:t>
            </w:r>
          </w:p>
        </w:tc>
        <w:tc>
          <w:tcPr>
            <w:tcW w:w="717" w:type="dxa"/>
          </w:tcPr>
          <w:p w14:paraId="083351D3" w14:textId="77777777" w:rsidR="005972C6" w:rsidRPr="00DF6DD6" w:rsidRDefault="005972C6" w:rsidP="000F181B">
            <w:pPr>
              <w:pStyle w:val="TAC"/>
            </w:pPr>
            <w:r w:rsidRPr="00DF6DD6">
              <w:t>7</w:t>
            </w:r>
          </w:p>
        </w:tc>
        <w:tc>
          <w:tcPr>
            <w:tcW w:w="717" w:type="dxa"/>
          </w:tcPr>
          <w:p w14:paraId="33D6BD08" w14:textId="77777777" w:rsidR="005972C6" w:rsidRPr="00DF6DD6" w:rsidRDefault="005972C6" w:rsidP="000F181B">
            <w:pPr>
              <w:pStyle w:val="TAC"/>
            </w:pPr>
            <w:r w:rsidRPr="00DF6DD6">
              <w:t>7</w:t>
            </w:r>
          </w:p>
        </w:tc>
      </w:tr>
      <w:tr w:rsidR="00F55B07" w:rsidRPr="00DF6DD6" w14:paraId="436AAD66" w14:textId="77777777" w:rsidTr="00F70669">
        <w:trPr>
          <w:jc w:val="center"/>
        </w:trPr>
        <w:tc>
          <w:tcPr>
            <w:tcW w:w="3690" w:type="dxa"/>
          </w:tcPr>
          <w:p w14:paraId="437765D8" w14:textId="77777777" w:rsidR="005972C6" w:rsidRPr="00DF6DD6" w:rsidRDefault="005972C6" w:rsidP="000F181B">
            <w:pPr>
              <w:pStyle w:val="TAL"/>
            </w:pPr>
            <w:r w:rsidRPr="00DF6DD6">
              <w:t>Allocated subframes per Radio Frame (D+S)</w:t>
            </w:r>
          </w:p>
        </w:tc>
        <w:tc>
          <w:tcPr>
            <w:tcW w:w="1093" w:type="dxa"/>
          </w:tcPr>
          <w:p w14:paraId="568AF991" w14:textId="77777777" w:rsidR="005972C6" w:rsidRPr="00DF6DD6" w:rsidDel="00BE4542" w:rsidRDefault="005972C6" w:rsidP="000F181B">
            <w:pPr>
              <w:pStyle w:val="TAC"/>
            </w:pPr>
          </w:p>
        </w:tc>
        <w:tc>
          <w:tcPr>
            <w:tcW w:w="717" w:type="dxa"/>
          </w:tcPr>
          <w:p w14:paraId="2C95114F" w14:textId="77777777" w:rsidR="005972C6" w:rsidRPr="00DF6DD6" w:rsidRDefault="005972C6" w:rsidP="000F181B">
            <w:pPr>
              <w:pStyle w:val="TAC"/>
            </w:pPr>
            <w:r w:rsidRPr="00DF6DD6">
              <w:rPr>
                <w:rFonts w:hint="eastAsia"/>
                <w:lang w:eastAsia="zh-CN"/>
              </w:rPr>
              <w:t>3</w:t>
            </w:r>
          </w:p>
        </w:tc>
        <w:tc>
          <w:tcPr>
            <w:tcW w:w="717" w:type="dxa"/>
          </w:tcPr>
          <w:p w14:paraId="6DC5D12C" w14:textId="77777777" w:rsidR="005972C6" w:rsidRPr="00DF6DD6" w:rsidRDefault="005972C6" w:rsidP="000F181B">
            <w:pPr>
              <w:pStyle w:val="TAC"/>
            </w:pPr>
            <w:r w:rsidRPr="00DF6DD6">
              <w:rPr>
                <w:rFonts w:hint="eastAsia"/>
                <w:lang w:eastAsia="zh-CN"/>
              </w:rPr>
              <w:t>3+2</w:t>
            </w:r>
          </w:p>
        </w:tc>
        <w:tc>
          <w:tcPr>
            <w:tcW w:w="717" w:type="dxa"/>
          </w:tcPr>
          <w:p w14:paraId="58F67E24" w14:textId="77777777" w:rsidR="005972C6" w:rsidRPr="00DF6DD6" w:rsidRDefault="005972C6" w:rsidP="000F181B">
            <w:pPr>
              <w:pStyle w:val="TAC"/>
            </w:pPr>
            <w:r w:rsidRPr="00DF6DD6">
              <w:rPr>
                <w:rFonts w:hint="eastAsia"/>
                <w:lang w:eastAsia="zh-CN"/>
              </w:rPr>
              <w:t>3+2</w:t>
            </w:r>
          </w:p>
        </w:tc>
        <w:tc>
          <w:tcPr>
            <w:tcW w:w="717" w:type="dxa"/>
          </w:tcPr>
          <w:p w14:paraId="03522058" w14:textId="77777777" w:rsidR="005972C6" w:rsidRPr="00DF6DD6" w:rsidRDefault="005972C6" w:rsidP="000F181B">
            <w:pPr>
              <w:pStyle w:val="TAC"/>
            </w:pPr>
            <w:r w:rsidRPr="00DF6DD6">
              <w:rPr>
                <w:rFonts w:hint="eastAsia"/>
                <w:lang w:eastAsia="zh-CN"/>
              </w:rPr>
              <w:t>3+2</w:t>
            </w:r>
          </w:p>
        </w:tc>
        <w:tc>
          <w:tcPr>
            <w:tcW w:w="717" w:type="dxa"/>
          </w:tcPr>
          <w:p w14:paraId="00AF8DB7" w14:textId="77777777" w:rsidR="005972C6" w:rsidRPr="00DF6DD6" w:rsidRDefault="005972C6" w:rsidP="000F181B">
            <w:pPr>
              <w:pStyle w:val="TAC"/>
            </w:pPr>
            <w:r w:rsidRPr="00DF6DD6">
              <w:rPr>
                <w:rFonts w:hint="eastAsia"/>
                <w:lang w:eastAsia="zh-CN"/>
              </w:rPr>
              <w:t>3+2</w:t>
            </w:r>
          </w:p>
        </w:tc>
        <w:tc>
          <w:tcPr>
            <w:tcW w:w="717" w:type="dxa"/>
          </w:tcPr>
          <w:p w14:paraId="69DC4C5E" w14:textId="77777777" w:rsidR="005972C6" w:rsidRPr="00DF6DD6" w:rsidRDefault="005972C6" w:rsidP="000F181B">
            <w:pPr>
              <w:pStyle w:val="TAC"/>
            </w:pPr>
            <w:r w:rsidRPr="00DF6DD6">
              <w:rPr>
                <w:rFonts w:hint="eastAsia"/>
                <w:lang w:eastAsia="zh-CN"/>
              </w:rPr>
              <w:t>3+2</w:t>
            </w:r>
          </w:p>
        </w:tc>
      </w:tr>
      <w:tr w:rsidR="00F55B07" w:rsidRPr="00DF6DD6" w14:paraId="3ABD530C" w14:textId="77777777" w:rsidTr="00F70669">
        <w:trPr>
          <w:jc w:val="center"/>
        </w:trPr>
        <w:tc>
          <w:tcPr>
            <w:tcW w:w="3690" w:type="dxa"/>
          </w:tcPr>
          <w:p w14:paraId="6E8B076E" w14:textId="77777777" w:rsidR="005972C6" w:rsidRPr="00DF6DD6" w:rsidRDefault="005972C6" w:rsidP="000F181B">
            <w:pPr>
              <w:pStyle w:val="TAL"/>
            </w:pPr>
            <w:r w:rsidRPr="00DF6DD6">
              <w:t>Number of HARQ Processes</w:t>
            </w:r>
          </w:p>
        </w:tc>
        <w:tc>
          <w:tcPr>
            <w:tcW w:w="1093" w:type="dxa"/>
          </w:tcPr>
          <w:p w14:paraId="66A8FDF2" w14:textId="77777777" w:rsidR="005972C6" w:rsidRPr="00DF6DD6" w:rsidRDefault="005972C6" w:rsidP="000F181B">
            <w:pPr>
              <w:pStyle w:val="TAC"/>
            </w:pPr>
            <w:r w:rsidRPr="00DF6DD6">
              <w:t>Processes</w:t>
            </w:r>
          </w:p>
        </w:tc>
        <w:tc>
          <w:tcPr>
            <w:tcW w:w="717" w:type="dxa"/>
          </w:tcPr>
          <w:p w14:paraId="7C2317D5" w14:textId="77777777" w:rsidR="005972C6" w:rsidRPr="00DF6DD6" w:rsidRDefault="005972C6" w:rsidP="000F181B">
            <w:pPr>
              <w:pStyle w:val="TAC"/>
            </w:pPr>
            <w:r w:rsidRPr="00DF6DD6">
              <w:t>7</w:t>
            </w:r>
          </w:p>
        </w:tc>
        <w:tc>
          <w:tcPr>
            <w:tcW w:w="717" w:type="dxa"/>
          </w:tcPr>
          <w:p w14:paraId="69564E4C" w14:textId="77777777" w:rsidR="005972C6" w:rsidRPr="00DF6DD6" w:rsidRDefault="005972C6" w:rsidP="000F181B">
            <w:pPr>
              <w:pStyle w:val="TAC"/>
            </w:pPr>
            <w:r w:rsidRPr="00DF6DD6">
              <w:t>7</w:t>
            </w:r>
          </w:p>
        </w:tc>
        <w:tc>
          <w:tcPr>
            <w:tcW w:w="717" w:type="dxa"/>
          </w:tcPr>
          <w:p w14:paraId="2F06A6A2" w14:textId="77777777" w:rsidR="005972C6" w:rsidRPr="00DF6DD6" w:rsidRDefault="005972C6" w:rsidP="000F181B">
            <w:pPr>
              <w:pStyle w:val="TAC"/>
            </w:pPr>
            <w:r w:rsidRPr="00DF6DD6">
              <w:t>7</w:t>
            </w:r>
          </w:p>
        </w:tc>
        <w:tc>
          <w:tcPr>
            <w:tcW w:w="717" w:type="dxa"/>
          </w:tcPr>
          <w:p w14:paraId="2D335358" w14:textId="77777777" w:rsidR="005972C6" w:rsidRPr="00DF6DD6" w:rsidRDefault="005972C6" w:rsidP="000F181B">
            <w:pPr>
              <w:pStyle w:val="TAC"/>
            </w:pPr>
            <w:r w:rsidRPr="00DF6DD6">
              <w:t>7</w:t>
            </w:r>
          </w:p>
        </w:tc>
        <w:tc>
          <w:tcPr>
            <w:tcW w:w="717" w:type="dxa"/>
          </w:tcPr>
          <w:p w14:paraId="25111D2E" w14:textId="77777777" w:rsidR="005972C6" w:rsidRPr="00DF6DD6" w:rsidRDefault="005972C6" w:rsidP="000F181B">
            <w:pPr>
              <w:pStyle w:val="TAC"/>
            </w:pPr>
            <w:r w:rsidRPr="00DF6DD6">
              <w:t>7</w:t>
            </w:r>
          </w:p>
        </w:tc>
        <w:tc>
          <w:tcPr>
            <w:tcW w:w="717" w:type="dxa"/>
          </w:tcPr>
          <w:p w14:paraId="1C9928C2" w14:textId="77777777" w:rsidR="005972C6" w:rsidRPr="00DF6DD6" w:rsidRDefault="005972C6" w:rsidP="000F181B">
            <w:pPr>
              <w:pStyle w:val="TAC"/>
            </w:pPr>
            <w:r w:rsidRPr="00DF6DD6">
              <w:t>7</w:t>
            </w:r>
          </w:p>
        </w:tc>
      </w:tr>
      <w:tr w:rsidR="00F55B07" w:rsidRPr="00DF6DD6" w14:paraId="50E2404C" w14:textId="77777777" w:rsidTr="00F70669">
        <w:trPr>
          <w:jc w:val="center"/>
        </w:trPr>
        <w:tc>
          <w:tcPr>
            <w:tcW w:w="3690" w:type="dxa"/>
          </w:tcPr>
          <w:p w14:paraId="0C27D286" w14:textId="77777777" w:rsidR="005972C6" w:rsidRPr="00DF6DD6" w:rsidRDefault="005972C6" w:rsidP="000F181B">
            <w:pPr>
              <w:pStyle w:val="TAL"/>
            </w:pPr>
            <w:r w:rsidRPr="00DF6DD6">
              <w:t>Maximum number of HARQ transmission</w:t>
            </w:r>
          </w:p>
        </w:tc>
        <w:tc>
          <w:tcPr>
            <w:tcW w:w="1093" w:type="dxa"/>
          </w:tcPr>
          <w:p w14:paraId="6EC40604" w14:textId="77777777" w:rsidR="005972C6" w:rsidRPr="00DF6DD6" w:rsidRDefault="005972C6" w:rsidP="000F181B">
            <w:pPr>
              <w:pStyle w:val="TAC"/>
            </w:pPr>
          </w:p>
        </w:tc>
        <w:tc>
          <w:tcPr>
            <w:tcW w:w="717" w:type="dxa"/>
          </w:tcPr>
          <w:p w14:paraId="7127AF27" w14:textId="77777777" w:rsidR="005972C6" w:rsidRPr="00DF6DD6" w:rsidRDefault="005972C6" w:rsidP="000F181B">
            <w:pPr>
              <w:pStyle w:val="TAC"/>
            </w:pPr>
            <w:r w:rsidRPr="00DF6DD6">
              <w:t>1</w:t>
            </w:r>
          </w:p>
        </w:tc>
        <w:tc>
          <w:tcPr>
            <w:tcW w:w="717" w:type="dxa"/>
          </w:tcPr>
          <w:p w14:paraId="1A7753FF" w14:textId="77777777" w:rsidR="005972C6" w:rsidRPr="00DF6DD6" w:rsidRDefault="005972C6" w:rsidP="000F181B">
            <w:pPr>
              <w:pStyle w:val="TAC"/>
            </w:pPr>
            <w:r w:rsidRPr="00DF6DD6">
              <w:t>1</w:t>
            </w:r>
          </w:p>
        </w:tc>
        <w:tc>
          <w:tcPr>
            <w:tcW w:w="717" w:type="dxa"/>
          </w:tcPr>
          <w:p w14:paraId="6EDE159B" w14:textId="77777777" w:rsidR="005972C6" w:rsidRPr="00DF6DD6" w:rsidRDefault="005972C6" w:rsidP="000F181B">
            <w:pPr>
              <w:pStyle w:val="TAC"/>
            </w:pPr>
            <w:r w:rsidRPr="00DF6DD6">
              <w:t>1</w:t>
            </w:r>
          </w:p>
        </w:tc>
        <w:tc>
          <w:tcPr>
            <w:tcW w:w="717" w:type="dxa"/>
          </w:tcPr>
          <w:p w14:paraId="58EFCF72" w14:textId="77777777" w:rsidR="005972C6" w:rsidRPr="00DF6DD6" w:rsidRDefault="005972C6" w:rsidP="000F181B">
            <w:pPr>
              <w:pStyle w:val="TAC"/>
            </w:pPr>
            <w:r w:rsidRPr="00DF6DD6">
              <w:t>1</w:t>
            </w:r>
          </w:p>
        </w:tc>
        <w:tc>
          <w:tcPr>
            <w:tcW w:w="717" w:type="dxa"/>
          </w:tcPr>
          <w:p w14:paraId="02F6373D" w14:textId="77777777" w:rsidR="005972C6" w:rsidRPr="00DF6DD6" w:rsidRDefault="005972C6" w:rsidP="000F181B">
            <w:pPr>
              <w:pStyle w:val="TAC"/>
            </w:pPr>
            <w:r w:rsidRPr="00DF6DD6">
              <w:t>1</w:t>
            </w:r>
          </w:p>
        </w:tc>
        <w:tc>
          <w:tcPr>
            <w:tcW w:w="717" w:type="dxa"/>
          </w:tcPr>
          <w:p w14:paraId="3AB1C513" w14:textId="77777777" w:rsidR="005972C6" w:rsidRPr="00DF6DD6" w:rsidRDefault="005972C6" w:rsidP="000F181B">
            <w:pPr>
              <w:pStyle w:val="TAC"/>
            </w:pPr>
            <w:r w:rsidRPr="00DF6DD6">
              <w:t>1</w:t>
            </w:r>
          </w:p>
        </w:tc>
      </w:tr>
      <w:tr w:rsidR="00F55B07" w:rsidRPr="00DF6DD6" w14:paraId="50650E83" w14:textId="77777777" w:rsidTr="00F70669">
        <w:trPr>
          <w:jc w:val="center"/>
        </w:trPr>
        <w:tc>
          <w:tcPr>
            <w:tcW w:w="3690" w:type="dxa"/>
          </w:tcPr>
          <w:p w14:paraId="12C97EA6" w14:textId="77777777" w:rsidR="005972C6" w:rsidRPr="00DF6DD6" w:rsidRDefault="005972C6" w:rsidP="000F181B">
            <w:pPr>
              <w:pStyle w:val="TAL"/>
            </w:pPr>
            <w:r w:rsidRPr="00DF6DD6">
              <w:t>Modulation</w:t>
            </w:r>
          </w:p>
        </w:tc>
        <w:tc>
          <w:tcPr>
            <w:tcW w:w="1093" w:type="dxa"/>
          </w:tcPr>
          <w:p w14:paraId="570C7461" w14:textId="77777777" w:rsidR="005972C6" w:rsidRPr="00DF6DD6" w:rsidRDefault="005972C6" w:rsidP="000F181B">
            <w:pPr>
              <w:pStyle w:val="TAC"/>
            </w:pPr>
          </w:p>
        </w:tc>
        <w:tc>
          <w:tcPr>
            <w:tcW w:w="717" w:type="dxa"/>
          </w:tcPr>
          <w:p w14:paraId="13D9916C" w14:textId="77777777" w:rsidR="005972C6" w:rsidRPr="00DF6DD6" w:rsidRDefault="005972C6" w:rsidP="000F181B">
            <w:pPr>
              <w:pStyle w:val="TAC"/>
            </w:pPr>
            <w:r w:rsidRPr="00DF6DD6">
              <w:t>QPSK</w:t>
            </w:r>
          </w:p>
        </w:tc>
        <w:tc>
          <w:tcPr>
            <w:tcW w:w="717" w:type="dxa"/>
          </w:tcPr>
          <w:p w14:paraId="1CAC8A18" w14:textId="77777777" w:rsidR="005972C6" w:rsidRPr="00DF6DD6" w:rsidRDefault="005972C6" w:rsidP="000F181B">
            <w:pPr>
              <w:pStyle w:val="TAC"/>
            </w:pPr>
            <w:r w:rsidRPr="00DF6DD6">
              <w:t>QPSK</w:t>
            </w:r>
          </w:p>
        </w:tc>
        <w:tc>
          <w:tcPr>
            <w:tcW w:w="717" w:type="dxa"/>
          </w:tcPr>
          <w:p w14:paraId="223A747E" w14:textId="77777777" w:rsidR="005972C6" w:rsidRPr="00DF6DD6" w:rsidRDefault="005972C6" w:rsidP="000F181B">
            <w:pPr>
              <w:pStyle w:val="TAC"/>
            </w:pPr>
            <w:r w:rsidRPr="00DF6DD6">
              <w:t>QPSK</w:t>
            </w:r>
          </w:p>
        </w:tc>
        <w:tc>
          <w:tcPr>
            <w:tcW w:w="717" w:type="dxa"/>
          </w:tcPr>
          <w:p w14:paraId="3793BAF9" w14:textId="77777777" w:rsidR="005972C6" w:rsidRPr="00DF6DD6" w:rsidRDefault="005972C6" w:rsidP="000F181B">
            <w:pPr>
              <w:pStyle w:val="TAC"/>
            </w:pPr>
            <w:r w:rsidRPr="00DF6DD6">
              <w:t>QPSK</w:t>
            </w:r>
          </w:p>
        </w:tc>
        <w:tc>
          <w:tcPr>
            <w:tcW w:w="717" w:type="dxa"/>
          </w:tcPr>
          <w:p w14:paraId="3978BAF3" w14:textId="77777777" w:rsidR="005972C6" w:rsidRPr="00DF6DD6" w:rsidRDefault="005972C6" w:rsidP="000F181B">
            <w:pPr>
              <w:pStyle w:val="TAC"/>
            </w:pPr>
            <w:r w:rsidRPr="00DF6DD6">
              <w:t>QPSK</w:t>
            </w:r>
          </w:p>
        </w:tc>
        <w:tc>
          <w:tcPr>
            <w:tcW w:w="717" w:type="dxa"/>
          </w:tcPr>
          <w:p w14:paraId="67A8C39B" w14:textId="77777777" w:rsidR="005972C6" w:rsidRPr="00DF6DD6" w:rsidRDefault="005972C6" w:rsidP="000F181B">
            <w:pPr>
              <w:pStyle w:val="TAC"/>
            </w:pPr>
            <w:r w:rsidRPr="00DF6DD6">
              <w:t>QPSK</w:t>
            </w:r>
          </w:p>
        </w:tc>
      </w:tr>
      <w:tr w:rsidR="00F55B07" w:rsidRPr="00DF6DD6" w14:paraId="6C078DFE" w14:textId="77777777" w:rsidTr="00F70669">
        <w:trPr>
          <w:jc w:val="center"/>
        </w:trPr>
        <w:tc>
          <w:tcPr>
            <w:tcW w:w="3690" w:type="dxa"/>
          </w:tcPr>
          <w:p w14:paraId="4FEAA56F" w14:textId="77777777" w:rsidR="005972C6" w:rsidRPr="00DF6DD6" w:rsidRDefault="005972C6" w:rsidP="000F181B">
            <w:pPr>
              <w:pStyle w:val="TAL"/>
            </w:pPr>
            <w:r w:rsidRPr="00DF6DD6">
              <w:t>Target coding rate</w:t>
            </w:r>
          </w:p>
        </w:tc>
        <w:tc>
          <w:tcPr>
            <w:tcW w:w="1093" w:type="dxa"/>
          </w:tcPr>
          <w:p w14:paraId="77D9781A" w14:textId="77777777" w:rsidR="005972C6" w:rsidRPr="00DF6DD6" w:rsidRDefault="005972C6" w:rsidP="000F181B">
            <w:pPr>
              <w:pStyle w:val="TAC"/>
            </w:pPr>
          </w:p>
        </w:tc>
        <w:tc>
          <w:tcPr>
            <w:tcW w:w="717" w:type="dxa"/>
          </w:tcPr>
          <w:p w14:paraId="6CE1630C" w14:textId="77777777" w:rsidR="005972C6" w:rsidRPr="00DF6DD6" w:rsidRDefault="005972C6" w:rsidP="000F181B">
            <w:pPr>
              <w:pStyle w:val="TAC"/>
            </w:pPr>
            <w:r w:rsidRPr="00DF6DD6">
              <w:t>1/3</w:t>
            </w:r>
          </w:p>
        </w:tc>
        <w:tc>
          <w:tcPr>
            <w:tcW w:w="717" w:type="dxa"/>
          </w:tcPr>
          <w:p w14:paraId="1DA1A8E4" w14:textId="77777777" w:rsidR="005972C6" w:rsidRPr="00DF6DD6" w:rsidRDefault="005972C6" w:rsidP="000F181B">
            <w:pPr>
              <w:pStyle w:val="TAC"/>
            </w:pPr>
            <w:r w:rsidRPr="00DF6DD6">
              <w:t>1/3</w:t>
            </w:r>
          </w:p>
        </w:tc>
        <w:tc>
          <w:tcPr>
            <w:tcW w:w="717" w:type="dxa"/>
          </w:tcPr>
          <w:p w14:paraId="5DD8EB19" w14:textId="77777777" w:rsidR="005972C6" w:rsidRPr="00DF6DD6" w:rsidRDefault="005972C6" w:rsidP="000F181B">
            <w:pPr>
              <w:pStyle w:val="TAC"/>
            </w:pPr>
            <w:r w:rsidRPr="00DF6DD6">
              <w:t>1/3</w:t>
            </w:r>
          </w:p>
        </w:tc>
        <w:tc>
          <w:tcPr>
            <w:tcW w:w="717" w:type="dxa"/>
          </w:tcPr>
          <w:p w14:paraId="65C007BB" w14:textId="77777777" w:rsidR="005972C6" w:rsidRPr="00DF6DD6" w:rsidRDefault="005972C6" w:rsidP="000F181B">
            <w:pPr>
              <w:pStyle w:val="TAC"/>
            </w:pPr>
            <w:r w:rsidRPr="00DF6DD6">
              <w:t>1/3</w:t>
            </w:r>
          </w:p>
        </w:tc>
        <w:tc>
          <w:tcPr>
            <w:tcW w:w="717" w:type="dxa"/>
          </w:tcPr>
          <w:p w14:paraId="12F56F1F" w14:textId="77777777" w:rsidR="005972C6" w:rsidRPr="00DF6DD6" w:rsidRDefault="005972C6" w:rsidP="000F181B">
            <w:pPr>
              <w:pStyle w:val="TAC"/>
            </w:pPr>
            <w:r w:rsidRPr="00DF6DD6">
              <w:t>1/3</w:t>
            </w:r>
          </w:p>
        </w:tc>
        <w:tc>
          <w:tcPr>
            <w:tcW w:w="717" w:type="dxa"/>
          </w:tcPr>
          <w:p w14:paraId="6CB4B819" w14:textId="77777777" w:rsidR="005972C6" w:rsidRPr="00DF6DD6" w:rsidRDefault="005972C6" w:rsidP="000F181B">
            <w:pPr>
              <w:pStyle w:val="TAC"/>
            </w:pPr>
            <w:r w:rsidRPr="00DF6DD6">
              <w:t>1/3</w:t>
            </w:r>
          </w:p>
        </w:tc>
      </w:tr>
      <w:tr w:rsidR="00F55B07" w:rsidRPr="00DF6DD6" w14:paraId="6604CFAD" w14:textId="77777777" w:rsidTr="00F70669">
        <w:trPr>
          <w:jc w:val="center"/>
        </w:trPr>
        <w:tc>
          <w:tcPr>
            <w:tcW w:w="3690" w:type="dxa"/>
          </w:tcPr>
          <w:p w14:paraId="78DF2D4D" w14:textId="77777777" w:rsidR="005972C6" w:rsidRPr="00DF6DD6" w:rsidRDefault="005972C6" w:rsidP="000F181B">
            <w:pPr>
              <w:pStyle w:val="TAL"/>
            </w:pPr>
            <w:r w:rsidRPr="00DF6DD6">
              <w:t>Information Bit Payload per Sub-Frame</w:t>
            </w:r>
          </w:p>
        </w:tc>
        <w:tc>
          <w:tcPr>
            <w:tcW w:w="1093" w:type="dxa"/>
          </w:tcPr>
          <w:p w14:paraId="24D9CFB2" w14:textId="77777777" w:rsidR="005972C6" w:rsidRPr="00DF6DD6" w:rsidRDefault="005972C6" w:rsidP="000F181B">
            <w:pPr>
              <w:pStyle w:val="TAC"/>
            </w:pPr>
            <w:r w:rsidRPr="00DF6DD6">
              <w:t>Bits</w:t>
            </w:r>
          </w:p>
        </w:tc>
        <w:tc>
          <w:tcPr>
            <w:tcW w:w="717" w:type="dxa"/>
          </w:tcPr>
          <w:p w14:paraId="5301A8B8" w14:textId="77777777" w:rsidR="005972C6" w:rsidRPr="00DF6DD6" w:rsidRDefault="005972C6" w:rsidP="000F181B">
            <w:pPr>
              <w:pStyle w:val="TAC"/>
            </w:pPr>
          </w:p>
        </w:tc>
        <w:tc>
          <w:tcPr>
            <w:tcW w:w="717" w:type="dxa"/>
          </w:tcPr>
          <w:p w14:paraId="01B27882" w14:textId="77777777" w:rsidR="005972C6" w:rsidRPr="00DF6DD6" w:rsidRDefault="005972C6" w:rsidP="000F181B">
            <w:pPr>
              <w:pStyle w:val="TAC"/>
            </w:pPr>
          </w:p>
        </w:tc>
        <w:tc>
          <w:tcPr>
            <w:tcW w:w="717" w:type="dxa"/>
          </w:tcPr>
          <w:p w14:paraId="36C5C8A7" w14:textId="77777777" w:rsidR="005972C6" w:rsidRPr="00DF6DD6" w:rsidRDefault="005972C6" w:rsidP="000F181B">
            <w:pPr>
              <w:pStyle w:val="TAC"/>
            </w:pPr>
          </w:p>
        </w:tc>
        <w:tc>
          <w:tcPr>
            <w:tcW w:w="717" w:type="dxa"/>
          </w:tcPr>
          <w:p w14:paraId="5CAF75B3" w14:textId="77777777" w:rsidR="005972C6" w:rsidRPr="00DF6DD6" w:rsidRDefault="005972C6" w:rsidP="000F181B">
            <w:pPr>
              <w:pStyle w:val="TAC"/>
            </w:pPr>
          </w:p>
        </w:tc>
        <w:tc>
          <w:tcPr>
            <w:tcW w:w="717" w:type="dxa"/>
          </w:tcPr>
          <w:p w14:paraId="52434C5D" w14:textId="77777777" w:rsidR="005972C6" w:rsidRPr="00DF6DD6" w:rsidRDefault="005972C6" w:rsidP="000F181B">
            <w:pPr>
              <w:pStyle w:val="TAC"/>
            </w:pPr>
          </w:p>
        </w:tc>
        <w:tc>
          <w:tcPr>
            <w:tcW w:w="717" w:type="dxa"/>
          </w:tcPr>
          <w:p w14:paraId="7AD55AAE" w14:textId="77777777" w:rsidR="005972C6" w:rsidRPr="00DF6DD6" w:rsidRDefault="005972C6" w:rsidP="000F181B">
            <w:pPr>
              <w:pStyle w:val="TAC"/>
            </w:pPr>
          </w:p>
        </w:tc>
      </w:tr>
      <w:tr w:rsidR="00F55B07" w:rsidRPr="00DF6DD6" w14:paraId="639B9D9F" w14:textId="77777777" w:rsidTr="00F70669">
        <w:trPr>
          <w:jc w:val="center"/>
        </w:trPr>
        <w:tc>
          <w:tcPr>
            <w:tcW w:w="3690" w:type="dxa"/>
          </w:tcPr>
          <w:p w14:paraId="61A01376" w14:textId="77777777" w:rsidR="005972C6" w:rsidRPr="00DF6DD6" w:rsidRDefault="005972C6" w:rsidP="000F181B">
            <w:pPr>
              <w:pStyle w:val="TAL"/>
            </w:pPr>
            <w:r w:rsidRPr="00DF6DD6">
              <w:t xml:space="preserve">  For Sub-Frame 3, 4, 8, 9</w:t>
            </w:r>
          </w:p>
        </w:tc>
        <w:tc>
          <w:tcPr>
            <w:tcW w:w="1093" w:type="dxa"/>
          </w:tcPr>
          <w:p w14:paraId="55177A1F" w14:textId="77777777" w:rsidR="005972C6" w:rsidRPr="00DF6DD6" w:rsidRDefault="005972C6" w:rsidP="000F181B">
            <w:pPr>
              <w:pStyle w:val="TAC"/>
            </w:pPr>
          </w:p>
        </w:tc>
        <w:tc>
          <w:tcPr>
            <w:tcW w:w="717" w:type="dxa"/>
          </w:tcPr>
          <w:p w14:paraId="00B4D274" w14:textId="77777777" w:rsidR="005972C6" w:rsidRPr="00DF6DD6" w:rsidRDefault="005972C6" w:rsidP="000F181B">
            <w:pPr>
              <w:pStyle w:val="TAC"/>
            </w:pPr>
            <w:r w:rsidRPr="00DF6DD6">
              <w:t>408</w:t>
            </w:r>
          </w:p>
        </w:tc>
        <w:tc>
          <w:tcPr>
            <w:tcW w:w="717" w:type="dxa"/>
          </w:tcPr>
          <w:p w14:paraId="33FA61CA" w14:textId="77777777" w:rsidR="005972C6" w:rsidRPr="00DF6DD6" w:rsidRDefault="005972C6" w:rsidP="000F181B">
            <w:pPr>
              <w:pStyle w:val="TAC"/>
            </w:pPr>
            <w:r w:rsidRPr="00DF6DD6">
              <w:t>1320</w:t>
            </w:r>
          </w:p>
        </w:tc>
        <w:tc>
          <w:tcPr>
            <w:tcW w:w="717" w:type="dxa"/>
          </w:tcPr>
          <w:p w14:paraId="27865E53" w14:textId="77777777" w:rsidR="005972C6" w:rsidRPr="00DF6DD6" w:rsidRDefault="005972C6" w:rsidP="000F181B">
            <w:pPr>
              <w:pStyle w:val="TAC"/>
            </w:pPr>
            <w:r w:rsidRPr="00DF6DD6">
              <w:t>2216</w:t>
            </w:r>
          </w:p>
        </w:tc>
        <w:tc>
          <w:tcPr>
            <w:tcW w:w="717" w:type="dxa"/>
          </w:tcPr>
          <w:p w14:paraId="68DD5042" w14:textId="77777777" w:rsidR="005972C6" w:rsidRPr="00DF6DD6" w:rsidRDefault="005972C6" w:rsidP="000F181B">
            <w:pPr>
              <w:pStyle w:val="TAC"/>
            </w:pPr>
            <w:r w:rsidRPr="00DF6DD6">
              <w:t>4392</w:t>
            </w:r>
          </w:p>
        </w:tc>
        <w:tc>
          <w:tcPr>
            <w:tcW w:w="717" w:type="dxa"/>
          </w:tcPr>
          <w:p w14:paraId="0D5CDBB8" w14:textId="77777777" w:rsidR="005972C6" w:rsidRPr="00DF6DD6" w:rsidRDefault="005972C6" w:rsidP="000F181B">
            <w:pPr>
              <w:pStyle w:val="TAC"/>
            </w:pPr>
            <w:r w:rsidRPr="00DF6DD6">
              <w:t>6712</w:t>
            </w:r>
          </w:p>
        </w:tc>
        <w:tc>
          <w:tcPr>
            <w:tcW w:w="717" w:type="dxa"/>
          </w:tcPr>
          <w:p w14:paraId="3E65D4A5" w14:textId="77777777" w:rsidR="005972C6" w:rsidRPr="00DF6DD6" w:rsidRDefault="005972C6" w:rsidP="000F181B">
            <w:pPr>
              <w:pStyle w:val="TAC"/>
            </w:pPr>
            <w:r w:rsidRPr="00DF6DD6">
              <w:t>8760</w:t>
            </w:r>
          </w:p>
        </w:tc>
      </w:tr>
      <w:tr w:rsidR="00F55B07" w:rsidRPr="00DF6DD6" w14:paraId="03C67E6B" w14:textId="77777777" w:rsidTr="00F70669">
        <w:trPr>
          <w:jc w:val="center"/>
        </w:trPr>
        <w:tc>
          <w:tcPr>
            <w:tcW w:w="3690" w:type="dxa"/>
          </w:tcPr>
          <w:p w14:paraId="63FADB3D" w14:textId="77777777" w:rsidR="005972C6" w:rsidRPr="00DF6DD6" w:rsidRDefault="005972C6" w:rsidP="000F181B">
            <w:pPr>
              <w:pStyle w:val="TAL"/>
            </w:pPr>
            <w:r w:rsidRPr="00DF6DD6">
              <w:t xml:space="preserve">  For Sub-Frame 1, 6</w:t>
            </w:r>
          </w:p>
        </w:tc>
        <w:tc>
          <w:tcPr>
            <w:tcW w:w="1093" w:type="dxa"/>
          </w:tcPr>
          <w:p w14:paraId="29B9A461" w14:textId="77777777" w:rsidR="005972C6" w:rsidRPr="00DF6DD6" w:rsidRDefault="005972C6" w:rsidP="000F181B">
            <w:pPr>
              <w:pStyle w:val="TAC"/>
            </w:pPr>
          </w:p>
        </w:tc>
        <w:tc>
          <w:tcPr>
            <w:tcW w:w="717" w:type="dxa"/>
          </w:tcPr>
          <w:p w14:paraId="51E3E252" w14:textId="77777777" w:rsidR="005972C6" w:rsidRPr="00DF6DD6" w:rsidRDefault="005972C6" w:rsidP="000F181B">
            <w:pPr>
              <w:pStyle w:val="TAC"/>
            </w:pPr>
            <w:r w:rsidRPr="00DF6DD6">
              <w:t>N/A</w:t>
            </w:r>
          </w:p>
        </w:tc>
        <w:tc>
          <w:tcPr>
            <w:tcW w:w="717" w:type="dxa"/>
          </w:tcPr>
          <w:p w14:paraId="2E6E4FC3" w14:textId="77777777" w:rsidR="005972C6" w:rsidRPr="00DF6DD6" w:rsidRDefault="005972C6" w:rsidP="000F181B">
            <w:pPr>
              <w:pStyle w:val="TAC"/>
            </w:pPr>
            <w:r w:rsidRPr="00DF6DD6">
              <w:t>776</w:t>
            </w:r>
          </w:p>
        </w:tc>
        <w:tc>
          <w:tcPr>
            <w:tcW w:w="717" w:type="dxa"/>
          </w:tcPr>
          <w:p w14:paraId="58F6BBDD" w14:textId="77777777" w:rsidR="005972C6" w:rsidRPr="00DF6DD6" w:rsidRDefault="005972C6" w:rsidP="000F181B">
            <w:pPr>
              <w:pStyle w:val="TAC"/>
            </w:pPr>
            <w:r w:rsidRPr="00DF6DD6">
              <w:t>1288</w:t>
            </w:r>
          </w:p>
        </w:tc>
        <w:tc>
          <w:tcPr>
            <w:tcW w:w="717" w:type="dxa"/>
          </w:tcPr>
          <w:p w14:paraId="0C91E6D4" w14:textId="77777777" w:rsidR="005972C6" w:rsidRPr="00DF6DD6" w:rsidRDefault="005972C6" w:rsidP="000F181B">
            <w:pPr>
              <w:pStyle w:val="TAC"/>
            </w:pPr>
            <w:r w:rsidRPr="00DF6DD6">
              <w:t>2664</w:t>
            </w:r>
          </w:p>
        </w:tc>
        <w:tc>
          <w:tcPr>
            <w:tcW w:w="717" w:type="dxa"/>
          </w:tcPr>
          <w:p w14:paraId="545108D0" w14:textId="77777777" w:rsidR="005972C6" w:rsidRPr="00DF6DD6" w:rsidRDefault="005972C6" w:rsidP="000F181B">
            <w:pPr>
              <w:pStyle w:val="TAC"/>
            </w:pPr>
            <w:r w:rsidRPr="00DF6DD6">
              <w:t>4008</w:t>
            </w:r>
          </w:p>
        </w:tc>
        <w:tc>
          <w:tcPr>
            <w:tcW w:w="717" w:type="dxa"/>
          </w:tcPr>
          <w:p w14:paraId="43CBFD70" w14:textId="77777777" w:rsidR="005972C6" w:rsidRPr="00DF6DD6" w:rsidRDefault="005972C6" w:rsidP="000F181B">
            <w:pPr>
              <w:pStyle w:val="TAC"/>
            </w:pPr>
            <w:r w:rsidRPr="00DF6DD6">
              <w:t>5352</w:t>
            </w:r>
          </w:p>
        </w:tc>
      </w:tr>
      <w:tr w:rsidR="00F55B07" w:rsidRPr="00DF6DD6" w14:paraId="122AA6E9" w14:textId="77777777" w:rsidTr="00F70669">
        <w:trPr>
          <w:jc w:val="center"/>
        </w:trPr>
        <w:tc>
          <w:tcPr>
            <w:tcW w:w="3690" w:type="dxa"/>
          </w:tcPr>
          <w:p w14:paraId="70EC8258" w14:textId="77777777" w:rsidR="005972C6" w:rsidRPr="00DF6DD6" w:rsidRDefault="005972C6" w:rsidP="000F181B">
            <w:pPr>
              <w:pStyle w:val="TAL"/>
            </w:pPr>
            <w:r w:rsidRPr="00DF6DD6">
              <w:t xml:space="preserve">  For Sub-Frame 5</w:t>
            </w:r>
          </w:p>
        </w:tc>
        <w:tc>
          <w:tcPr>
            <w:tcW w:w="1093" w:type="dxa"/>
          </w:tcPr>
          <w:p w14:paraId="3C516201" w14:textId="77777777" w:rsidR="005972C6" w:rsidRPr="00DF6DD6" w:rsidRDefault="005972C6" w:rsidP="000F181B">
            <w:pPr>
              <w:pStyle w:val="TAC"/>
            </w:pPr>
          </w:p>
        </w:tc>
        <w:tc>
          <w:tcPr>
            <w:tcW w:w="717" w:type="dxa"/>
          </w:tcPr>
          <w:p w14:paraId="192999E8" w14:textId="77777777" w:rsidR="005972C6" w:rsidRPr="00DF6DD6" w:rsidRDefault="005972C6" w:rsidP="000F181B">
            <w:pPr>
              <w:pStyle w:val="TAC"/>
            </w:pPr>
            <w:r w:rsidRPr="00DF6DD6">
              <w:t>N/A</w:t>
            </w:r>
          </w:p>
        </w:tc>
        <w:tc>
          <w:tcPr>
            <w:tcW w:w="717" w:type="dxa"/>
          </w:tcPr>
          <w:p w14:paraId="6C020F14" w14:textId="77777777" w:rsidR="005972C6" w:rsidRPr="00DF6DD6" w:rsidRDefault="005972C6" w:rsidP="000F181B">
            <w:pPr>
              <w:pStyle w:val="TAC"/>
            </w:pPr>
            <w:r w:rsidRPr="00DF6DD6">
              <w:t>N/A</w:t>
            </w:r>
          </w:p>
        </w:tc>
        <w:tc>
          <w:tcPr>
            <w:tcW w:w="717" w:type="dxa"/>
          </w:tcPr>
          <w:p w14:paraId="26095C24" w14:textId="77777777" w:rsidR="005972C6" w:rsidRPr="00DF6DD6" w:rsidRDefault="005972C6" w:rsidP="000F181B">
            <w:pPr>
              <w:pStyle w:val="TAC"/>
            </w:pPr>
            <w:r w:rsidRPr="00DF6DD6">
              <w:t>N/A</w:t>
            </w:r>
          </w:p>
        </w:tc>
        <w:tc>
          <w:tcPr>
            <w:tcW w:w="717" w:type="dxa"/>
          </w:tcPr>
          <w:p w14:paraId="50209DE1" w14:textId="77777777" w:rsidR="005972C6" w:rsidRPr="00DF6DD6" w:rsidRDefault="005972C6" w:rsidP="000F181B">
            <w:pPr>
              <w:pStyle w:val="TAC"/>
            </w:pPr>
            <w:r w:rsidRPr="00DF6DD6">
              <w:t>N/A</w:t>
            </w:r>
          </w:p>
        </w:tc>
        <w:tc>
          <w:tcPr>
            <w:tcW w:w="717" w:type="dxa"/>
          </w:tcPr>
          <w:p w14:paraId="0E55A18D" w14:textId="77777777" w:rsidR="005972C6" w:rsidRPr="00DF6DD6" w:rsidRDefault="005972C6" w:rsidP="000F181B">
            <w:pPr>
              <w:pStyle w:val="TAC"/>
            </w:pPr>
            <w:r w:rsidRPr="00DF6DD6">
              <w:t>N/A</w:t>
            </w:r>
          </w:p>
        </w:tc>
        <w:tc>
          <w:tcPr>
            <w:tcW w:w="717" w:type="dxa"/>
          </w:tcPr>
          <w:p w14:paraId="0623456A" w14:textId="77777777" w:rsidR="005972C6" w:rsidRPr="00DF6DD6" w:rsidRDefault="005972C6" w:rsidP="000F181B">
            <w:pPr>
              <w:pStyle w:val="TAC"/>
            </w:pPr>
            <w:r w:rsidRPr="00DF6DD6">
              <w:t>N/A</w:t>
            </w:r>
          </w:p>
        </w:tc>
      </w:tr>
      <w:tr w:rsidR="00F55B07" w:rsidRPr="00DF6DD6" w14:paraId="4F515FFC" w14:textId="77777777" w:rsidTr="00F70669">
        <w:trPr>
          <w:jc w:val="center"/>
        </w:trPr>
        <w:tc>
          <w:tcPr>
            <w:tcW w:w="3690" w:type="dxa"/>
          </w:tcPr>
          <w:p w14:paraId="0952035A" w14:textId="77777777" w:rsidR="005972C6" w:rsidRPr="00DF6DD6" w:rsidRDefault="005972C6" w:rsidP="000F181B">
            <w:pPr>
              <w:pStyle w:val="TAL"/>
            </w:pPr>
            <w:r w:rsidRPr="00DF6DD6">
              <w:t xml:space="preserve">  For Sub-Frame 0</w:t>
            </w:r>
          </w:p>
        </w:tc>
        <w:tc>
          <w:tcPr>
            <w:tcW w:w="1093" w:type="dxa"/>
          </w:tcPr>
          <w:p w14:paraId="2A574AD8" w14:textId="77777777" w:rsidR="005972C6" w:rsidRPr="00DF6DD6" w:rsidRDefault="005972C6" w:rsidP="000F181B">
            <w:pPr>
              <w:pStyle w:val="TAC"/>
            </w:pPr>
          </w:p>
        </w:tc>
        <w:tc>
          <w:tcPr>
            <w:tcW w:w="717" w:type="dxa"/>
          </w:tcPr>
          <w:p w14:paraId="71DF0E51" w14:textId="77777777" w:rsidR="005972C6" w:rsidRPr="00DF6DD6" w:rsidRDefault="005972C6" w:rsidP="000F181B">
            <w:pPr>
              <w:pStyle w:val="TAC"/>
            </w:pPr>
            <w:r w:rsidRPr="00DF6DD6">
              <w:t>208</w:t>
            </w:r>
          </w:p>
        </w:tc>
        <w:tc>
          <w:tcPr>
            <w:tcW w:w="717" w:type="dxa"/>
          </w:tcPr>
          <w:p w14:paraId="15352F11" w14:textId="77777777" w:rsidR="005972C6" w:rsidRPr="00DF6DD6" w:rsidRDefault="005972C6" w:rsidP="000F181B">
            <w:pPr>
              <w:pStyle w:val="TAC"/>
            </w:pPr>
            <w:r w:rsidRPr="00DF6DD6">
              <w:t>1064</w:t>
            </w:r>
          </w:p>
        </w:tc>
        <w:tc>
          <w:tcPr>
            <w:tcW w:w="717" w:type="dxa"/>
          </w:tcPr>
          <w:p w14:paraId="345B598C" w14:textId="77777777" w:rsidR="005972C6" w:rsidRPr="00DF6DD6" w:rsidRDefault="005972C6" w:rsidP="000F181B">
            <w:pPr>
              <w:pStyle w:val="TAC"/>
            </w:pPr>
            <w:r w:rsidRPr="00DF6DD6">
              <w:t>1800</w:t>
            </w:r>
          </w:p>
        </w:tc>
        <w:tc>
          <w:tcPr>
            <w:tcW w:w="717" w:type="dxa"/>
          </w:tcPr>
          <w:p w14:paraId="2F871671" w14:textId="77777777" w:rsidR="005972C6" w:rsidRPr="00DF6DD6" w:rsidRDefault="005972C6" w:rsidP="000F181B">
            <w:pPr>
              <w:pStyle w:val="TAC"/>
            </w:pPr>
            <w:r w:rsidRPr="00DF6DD6">
              <w:t>4392</w:t>
            </w:r>
          </w:p>
        </w:tc>
        <w:tc>
          <w:tcPr>
            <w:tcW w:w="717" w:type="dxa"/>
          </w:tcPr>
          <w:p w14:paraId="6C74CAEF" w14:textId="77777777" w:rsidR="005972C6" w:rsidRPr="00DF6DD6" w:rsidRDefault="005972C6" w:rsidP="000F181B">
            <w:pPr>
              <w:pStyle w:val="TAC"/>
            </w:pPr>
            <w:r w:rsidRPr="00DF6DD6">
              <w:t>6712</w:t>
            </w:r>
          </w:p>
        </w:tc>
        <w:tc>
          <w:tcPr>
            <w:tcW w:w="717" w:type="dxa"/>
          </w:tcPr>
          <w:p w14:paraId="579A2384" w14:textId="77777777" w:rsidR="005972C6" w:rsidRPr="00DF6DD6" w:rsidRDefault="005972C6" w:rsidP="000F181B">
            <w:pPr>
              <w:pStyle w:val="TAC"/>
            </w:pPr>
            <w:r w:rsidRPr="00DF6DD6">
              <w:t>8760</w:t>
            </w:r>
          </w:p>
        </w:tc>
      </w:tr>
      <w:tr w:rsidR="00F55B07" w:rsidRPr="00DF6DD6" w14:paraId="427C1DE3" w14:textId="77777777" w:rsidTr="00F70669">
        <w:trPr>
          <w:jc w:val="center"/>
        </w:trPr>
        <w:tc>
          <w:tcPr>
            <w:tcW w:w="3690" w:type="dxa"/>
          </w:tcPr>
          <w:p w14:paraId="7FDC2900" w14:textId="77777777" w:rsidR="005972C6" w:rsidRPr="00DF6DD6" w:rsidRDefault="005972C6" w:rsidP="000F181B">
            <w:pPr>
              <w:pStyle w:val="TAL"/>
            </w:pPr>
            <w:r w:rsidRPr="00DF6DD6">
              <w:t>Transport block CRC</w:t>
            </w:r>
          </w:p>
        </w:tc>
        <w:tc>
          <w:tcPr>
            <w:tcW w:w="1093" w:type="dxa"/>
          </w:tcPr>
          <w:p w14:paraId="3C1DD8C4" w14:textId="77777777" w:rsidR="005972C6" w:rsidRPr="00DF6DD6" w:rsidRDefault="005972C6" w:rsidP="000F181B">
            <w:pPr>
              <w:pStyle w:val="TAC"/>
            </w:pPr>
            <w:r w:rsidRPr="00DF6DD6">
              <w:t>Bits</w:t>
            </w:r>
          </w:p>
        </w:tc>
        <w:tc>
          <w:tcPr>
            <w:tcW w:w="717" w:type="dxa"/>
          </w:tcPr>
          <w:p w14:paraId="6011A31B" w14:textId="77777777" w:rsidR="005972C6" w:rsidRPr="00DF6DD6" w:rsidRDefault="005972C6" w:rsidP="000F181B">
            <w:pPr>
              <w:pStyle w:val="TAC"/>
            </w:pPr>
            <w:r w:rsidRPr="00DF6DD6">
              <w:t>24</w:t>
            </w:r>
          </w:p>
        </w:tc>
        <w:tc>
          <w:tcPr>
            <w:tcW w:w="717" w:type="dxa"/>
          </w:tcPr>
          <w:p w14:paraId="1FAB1CBA" w14:textId="77777777" w:rsidR="005972C6" w:rsidRPr="00DF6DD6" w:rsidRDefault="005972C6" w:rsidP="000F181B">
            <w:pPr>
              <w:pStyle w:val="TAC"/>
            </w:pPr>
            <w:r w:rsidRPr="00DF6DD6">
              <w:t>24</w:t>
            </w:r>
          </w:p>
        </w:tc>
        <w:tc>
          <w:tcPr>
            <w:tcW w:w="717" w:type="dxa"/>
          </w:tcPr>
          <w:p w14:paraId="0279BDDA" w14:textId="77777777" w:rsidR="005972C6" w:rsidRPr="00DF6DD6" w:rsidRDefault="005972C6" w:rsidP="000F181B">
            <w:pPr>
              <w:pStyle w:val="TAC"/>
            </w:pPr>
            <w:r w:rsidRPr="00DF6DD6">
              <w:t>24</w:t>
            </w:r>
          </w:p>
        </w:tc>
        <w:tc>
          <w:tcPr>
            <w:tcW w:w="717" w:type="dxa"/>
          </w:tcPr>
          <w:p w14:paraId="1375031A" w14:textId="77777777" w:rsidR="005972C6" w:rsidRPr="00DF6DD6" w:rsidRDefault="005972C6" w:rsidP="000F181B">
            <w:pPr>
              <w:pStyle w:val="TAC"/>
            </w:pPr>
            <w:r w:rsidRPr="00DF6DD6">
              <w:t>24</w:t>
            </w:r>
          </w:p>
        </w:tc>
        <w:tc>
          <w:tcPr>
            <w:tcW w:w="717" w:type="dxa"/>
          </w:tcPr>
          <w:p w14:paraId="0B04CB0D" w14:textId="77777777" w:rsidR="005972C6" w:rsidRPr="00DF6DD6" w:rsidRDefault="005972C6" w:rsidP="000F181B">
            <w:pPr>
              <w:pStyle w:val="TAC"/>
            </w:pPr>
            <w:r w:rsidRPr="00DF6DD6">
              <w:t>24</w:t>
            </w:r>
          </w:p>
        </w:tc>
        <w:tc>
          <w:tcPr>
            <w:tcW w:w="717" w:type="dxa"/>
          </w:tcPr>
          <w:p w14:paraId="51EE6A98" w14:textId="77777777" w:rsidR="005972C6" w:rsidRPr="00DF6DD6" w:rsidRDefault="005972C6" w:rsidP="000F181B">
            <w:pPr>
              <w:pStyle w:val="TAC"/>
            </w:pPr>
            <w:r w:rsidRPr="00DF6DD6">
              <w:t>24</w:t>
            </w:r>
          </w:p>
        </w:tc>
      </w:tr>
      <w:tr w:rsidR="00F55B07" w:rsidRPr="00DF6DD6" w14:paraId="53333E32" w14:textId="77777777" w:rsidTr="00F70669">
        <w:trPr>
          <w:jc w:val="center"/>
        </w:trPr>
        <w:tc>
          <w:tcPr>
            <w:tcW w:w="3690" w:type="dxa"/>
          </w:tcPr>
          <w:p w14:paraId="2E93710C" w14:textId="4E8B14CB" w:rsidR="005972C6" w:rsidRPr="00DF6DD6" w:rsidRDefault="005972C6" w:rsidP="000F181B">
            <w:pPr>
              <w:pStyle w:val="TAL"/>
              <w:rPr>
                <w:szCs w:val="22"/>
              </w:rPr>
            </w:pPr>
            <w:r w:rsidRPr="00DF6DD6">
              <w:rPr>
                <w:szCs w:val="22"/>
              </w:rPr>
              <w:t>Number of Code Blocks per Sub-Frame (</w:t>
            </w:r>
            <w:r w:rsidR="00A84E1D" w:rsidRPr="00DF6DD6">
              <w:rPr>
                <w:szCs w:val="22"/>
              </w:rPr>
              <w:t>NOTE</w:t>
            </w:r>
            <w:r w:rsidRPr="00DF6DD6">
              <w:rPr>
                <w:szCs w:val="22"/>
              </w:rPr>
              <w:t xml:space="preserve"> </w:t>
            </w:r>
            <w:r w:rsidRPr="00DF6DD6">
              <w:rPr>
                <w:rFonts w:hint="eastAsia"/>
                <w:szCs w:val="22"/>
                <w:lang w:eastAsia="zh-CN"/>
              </w:rPr>
              <w:t>4</w:t>
            </w:r>
            <w:r w:rsidRPr="00DF6DD6">
              <w:rPr>
                <w:szCs w:val="22"/>
              </w:rPr>
              <w:t>)</w:t>
            </w:r>
          </w:p>
        </w:tc>
        <w:tc>
          <w:tcPr>
            <w:tcW w:w="1093" w:type="dxa"/>
          </w:tcPr>
          <w:p w14:paraId="69649C31" w14:textId="77777777" w:rsidR="005972C6" w:rsidRPr="00DF6DD6" w:rsidRDefault="005972C6" w:rsidP="000F181B">
            <w:pPr>
              <w:pStyle w:val="TAC"/>
            </w:pPr>
          </w:p>
        </w:tc>
        <w:tc>
          <w:tcPr>
            <w:tcW w:w="717" w:type="dxa"/>
          </w:tcPr>
          <w:p w14:paraId="53C904E7" w14:textId="77777777" w:rsidR="005972C6" w:rsidRPr="00DF6DD6" w:rsidRDefault="005972C6" w:rsidP="000F181B">
            <w:pPr>
              <w:pStyle w:val="TAC"/>
            </w:pPr>
          </w:p>
        </w:tc>
        <w:tc>
          <w:tcPr>
            <w:tcW w:w="717" w:type="dxa"/>
          </w:tcPr>
          <w:p w14:paraId="61CDEA7B" w14:textId="77777777" w:rsidR="005972C6" w:rsidRPr="00DF6DD6" w:rsidRDefault="005972C6" w:rsidP="000F181B">
            <w:pPr>
              <w:pStyle w:val="TAC"/>
            </w:pPr>
          </w:p>
        </w:tc>
        <w:tc>
          <w:tcPr>
            <w:tcW w:w="717" w:type="dxa"/>
          </w:tcPr>
          <w:p w14:paraId="33A96559" w14:textId="77777777" w:rsidR="005972C6" w:rsidRPr="00DF6DD6" w:rsidRDefault="005972C6" w:rsidP="000F181B">
            <w:pPr>
              <w:pStyle w:val="TAC"/>
            </w:pPr>
          </w:p>
        </w:tc>
        <w:tc>
          <w:tcPr>
            <w:tcW w:w="717" w:type="dxa"/>
          </w:tcPr>
          <w:p w14:paraId="04A1DA0F" w14:textId="77777777" w:rsidR="005972C6" w:rsidRPr="00DF6DD6" w:rsidRDefault="005972C6" w:rsidP="000F181B">
            <w:pPr>
              <w:pStyle w:val="TAC"/>
            </w:pPr>
          </w:p>
        </w:tc>
        <w:tc>
          <w:tcPr>
            <w:tcW w:w="717" w:type="dxa"/>
          </w:tcPr>
          <w:p w14:paraId="503712F1" w14:textId="77777777" w:rsidR="005972C6" w:rsidRPr="00DF6DD6" w:rsidRDefault="005972C6" w:rsidP="000F181B">
            <w:pPr>
              <w:pStyle w:val="TAC"/>
            </w:pPr>
          </w:p>
        </w:tc>
        <w:tc>
          <w:tcPr>
            <w:tcW w:w="717" w:type="dxa"/>
          </w:tcPr>
          <w:p w14:paraId="6BDE88CE" w14:textId="77777777" w:rsidR="005972C6" w:rsidRPr="00DF6DD6" w:rsidRDefault="005972C6" w:rsidP="000F181B">
            <w:pPr>
              <w:pStyle w:val="TAC"/>
            </w:pPr>
          </w:p>
        </w:tc>
      </w:tr>
      <w:tr w:rsidR="00F55B07" w:rsidRPr="00DF6DD6" w14:paraId="70DE9932" w14:textId="77777777" w:rsidTr="00F70669">
        <w:trPr>
          <w:jc w:val="center"/>
        </w:trPr>
        <w:tc>
          <w:tcPr>
            <w:tcW w:w="3690" w:type="dxa"/>
          </w:tcPr>
          <w:p w14:paraId="6FE5EBA3" w14:textId="77777777" w:rsidR="005972C6" w:rsidRPr="00DF6DD6" w:rsidRDefault="005972C6" w:rsidP="000F181B">
            <w:pPr>
              <w:pStyle w:val="TAL"/>
            </w:pPr>
            <w:r w:rsidRPr="00DF6DD6">
              <w:t xml:space="preserve">  For Sub-Frame 3, 4, 8, 9</w:t>
            </w:r>
          </w:p>
        </w:tc>
        <w:tc>
          <w:tcPr>
            <w:tcW w:w="1093" w:type="dxa"/>
          </w:tcPr>
          <w:p w14:paraId="628DC67F" w14:textId="77777777" w:rsidR="005972C6" w:rsidRPr="00DF6DD6" w:rsidRDefault="005972C6" w:rsidP="000F181B">
            <w:pPr>
              <w:pStyle w:val="TAC"/>
            </w:pPr>
          </w:p>
        </w:tc>
        <w:tc>
          <w:tcPr>
            <w:tcW w:w="717" w:type="dxa"/>
          </w:tcPr>
          <w:p w14:paraId="7404E0C2" w14:textId="77777777" w:rsidR="005972C6" w:rsidRPr="00DF6DD6" w:rsidRDefault="005972C6" w:rsidP="000F181B">
            <w:pPr>
              <w:pStyle w:val="TAC"/>
            </w:pPr>
            <w:r w:rsidRPr="00DF6DD6">
              <w:t>1</w:t>
            </w:r>
          </w:p>
        </w:tc>
        <w:tc>
          <w:tcPr>
            <w:tcW w:w="717" w:type="dxa"/>
          </w:tcPr>
          <w:p w14:paraId="7A2F5E85" w14:textId="77777777" w:rsidR="005972C6" w:rsidRPr="00DF6DD6" w:rsidRDefault="005972C6" w:rsidP="000F181B">
            <w:pPr>
              <w:pStyle w:val="TAC"/>
            </w:pPr>
            <w:r w:rsidRPr="00DF6DD6">
              <w:t>1</w:t>
            </w:r>
          </w:p>
        </w:tc>
        <w:tc>
          <w:tcPr>
            <w:tcW w:w="717" w:type="dxa"/>
          </w:tcPr>
          <w:p w14:paraId="064A11D3" w14:textId="77777777" w:rsidR="005972C6" w:rsidRPr="00DF6DD6" w:rsidRDefault="005972C6" w:rsidP="000F181B">
            <w:pPr>
              <w:pStyle w:val="TAC"/>
            </w:pPr>
            <w:r w:rsidRPr="00DF6DD6">
              <w:t>1</w:t>
            </w:r>
          </w:p>
        </w:tc>
        <w:tc>
          <w:tcPr>
            <w:tcW w:w="717" w:type="dxa"/>
          </w:tcPr>
          <w:p w14:paraId="629A88B8" w14:textId="77777777" w:rsidR="005972C6" w:rsidRPr="00DF6DD6" w:rsidRDefault="005972C6" w:rsidP="000F181B">
            <w:pPr>
              <w:pStyle w:val="TAC"/>
            </w:pPr>
            <w:r w:rsidRPr="00DF6DD6">
              <w:t>1</w:t>
            </w:r>
          </w:p>
        </w:tc>
        <w:tc>
          <w:tcPr>
            <w:tcW w:w="717" w:type="dxa"/>
          </w:tcPr>
          <w:p w14:paraId="5D7BD61B" w14:textId="77777777" w:rsidR="005972C6" w:rsidRPr="00DF6DD6" w:rsidRDefault="005972C6" w:rsidP="000F181B">
            <w:pPr>
              <w:pStyle w:val="TAC"/>
            </w:pPr>
            <w:r w:rsidRPr="00DF6DD6">
              <w:t>2</w:t>
            </w:r>
          </w:p>
        </w:tc>
        <w:tc>
          <w:tcPr>
            <w:tcW w:w="717" w:type="dxa"/>
          </w:tcPr>
          <w:p w14:paraId="72D1ACC9" w14:textId="77777777" w:rsidR="005972C6" w:rsidRPr="00DF6DD6" w:rsidRDefault="005972C6" w:rsidP="000F181B">
            <w:pPr>
              <w:pStyle w:val="TAC"/>
            </w:pPr>
            <w:r w:rsidRPr="00DF6DD6">
              <w:t>2</w:t>
            </w:r>
          </w:p>
        </w:tc>
      </w:tr>
      <w:tr w:rsidR="00F55B07" w:rsidRPr="00DF6DD6" w14:paraId="410E1398" w14:textId="77777777" w:rsidTr="00F70669">
        <w:trPr>
          <w:jc w:val="center"/>
        </w:trPr>
        <w:tc>
          <w:tcPr>
            <w:tcW w:w="3690" w:type="dxa"/>
          </w:tcPr>
          <w:p w14:paraId="26A80EDF" w14:textId="77777777" w:rsidR="005972C6" w:rsidRPr="00DF6DD6" w:rsidRDefault="005972C6" w:rsidP="000F181B">
            <w:pPr>
              <w:pStyle w:val="TAL"/>
            </w:pPr>
            <w:r w:rsidRPr="00DF6DD6">
              <w:t xml:space="preserve">  For Sub-Frame 1, 6</w:t>
            </w:r>
          </w:p>
        </w:tc>
        <w:tc>
          <w:tcPr>
            <w:tcW w:w="1093" w:type="dxa"/>
          </w:tcPr>
          <w:p w14:paraId="184F56A8" w14:textId="77777777" w:rsidR="005972C6" w:rsidRPr="00DF6DD6" w:rsidRDefault="005972C6" w:rsidP="000F181B">
            <w:pPr>
              <w:pStyle w:val="TAC"/>
            </w:pPr>
          </w:p>
        </w:tc>
        <w:tc>
          <w:tcPr>
            <w:tcW w:w="717" w:type="dxa"/>
          </w:tcPr>
          <w:p w14:paraId="36BC361C" w14:textId="77777777" w:rsidR="005972C6" w:rsidRPr="00DF6DD6" w:rsidRDefault="005972C6" w:rsidP="000F181B">
            <w:pPr>
              <w:pStyle w:val="TAC"/>
            </w:pPr>
            <w:r w:rsidRPr="00DF6DD6">
              <w:t>N/A</w:t>
            </w:r>
          </w:p>
        </w:tc>
        <w:tc>
          <w:tcPr>
            <w:tcW w:w="717" w:type="dxa"/>
          </w:tcPr>
          <w:p w14:paraId="6D74AA29" w14:textId="77777777" w:rsidR="005972C6" w:rsidRPr="00DF6DD6" w:rsidRDefault="005972C6" w:rsidP="000F181B">
            <w:pPr>
              <w:pStyle w:val="TAC"/>
            </w:pPr>
            <w:r w:rsidRPr="00DF6DD6">
              <w:t>1</w:t>
            </w:r>
          </w:p>
        </w:tc>
        <w:tc>
          <w:tcPr>
            <w:tcW w:w="717" w:type="dxa"/>
          </w:tcPr>
          <w:p w14:paraId="2FB0C681" w14:textId="77777777" w:rsidR="005972C6" w:rsidRPr="00DF6DD6" w:rsidRDefault="005972C6" w:rsidP="000F181B">
            <w:pPr>
              <w:pStyle w:val="TAC"/>
            </w:pPr>
            <w:r w:rsidRPr="00DF6DD6">
              <w:t>1</w:t>
            </w:r>
          </w:p>
        </w:tc>
        <w:tc>
          <w:tcPr>
            <w:tcW w:w="717" w:type="dxa"/>
          </w:tcPr>
          <w:p w14:paraId="2BBC1403" w14:textId="77777777" w:rsidR="005972C6" w:rsidRPr="00DF6DD6" w:rsidRDefault="005972C6" w:rsidP="000F181B">
            <w:pPr>
              <w:pStyle w:val="TAC"/>
            </w:pPr>
            <w:r w:rsidRPr="00DF6DD6">
              <w:t>1</w:t>
            </w:r>
          </w:p>
        </w:tc>
        <w:tc>
          <w:tcPr>
            <w:tcW w:w="717" w:type="dxa"/>
          </w:tcPr>
          <w:p w14:paraId="69588610" w14:textId="77777777" w:rsidR="005972C6" w:rsidRPr="00DF6DD6" w:rsidRDefault="005972C6" w:rsidP="000F181B">
            <w:pPr>
              <w:pStyle w:val="TAC"/>
            </w:pPr>
            <w:r w:rsidRPr="00DF6DD6">
              <w:t>1</w:t>
            </w:r>
          </w:p>
        </w:tc>
        <w:tc>
          <w:tcPr>
            <w:tcW w:w="717" w:type="dxa"/>
          </w:tcPr>
          <w:p w14:paraId="041BFEE4" w14:textId="77777777" w:rsidR="005972C6" w:rsidRPr="00DF6DD6" w:rsidRDefault="005972C6" w:rsidP="000F181B">
            <w:pPr>
              <w:pStyle w:val="TAC"/>
            </w:pPr>
            <w:r w:rsidRPr="00DF6DD6">
              <w:t>1</w:t>
            </w:r>
          </w:p>
        </w:tc>
      </w:tr>
      <w:tr w:rsidR="00F55B07" w:rsidRPr="00DF6DD6" w14:paraId="42F740BF" w14:textId="77777777" w:rsidTr="00F70669">
        <w:trPr>
          <w:jc w:val="center"/>
        </w:trPr>
        <w:tc>
          <w:tcPr>
            <w:tcW w:w="3690" w:type="dxa"/>
          </w:tcPr>
          <w:p w14:paraId="541292D9" w14:textId="77777777" w:rsidR="005972C6" w:rsidRPr="00DF6DD6" w:rsidRDefault="005972C6" w:rsidP="000F181B">
            <w:pPr>
              <w:pStyle w:val="TAL"/>
            </w:pPr>
            <w:r w:rsidRPr="00DF6DD6">
              <w:t xml:space="preserve">  For Sub-Frame 5</w:t>
            </w:r>
          </w:p>
        </w:tc>
        <w:tc>
          <w:tcPr>
            <w:tcW w:w="1093" w:type="dxa"/>
          </w:tcPr>
          <w:p w14:paraId="6798667F" w14:textId="77777777" w:rsidR="005972C6" w:rsidRPr="00DF6DD6" w:rsidRDefault="005972C6" w:rsidP="000F181B">
            <w:pPr>
              <w:pStyle w:val="TAC"/>
            </w:pPr>
          </w:p>
        </w:tc>
        <w:tc>
          <w:tcPr>
            <w:tcW w:w="717" w:type="dxa"/>
          </w:tcPr>
          <w:p w14:paraId="5CA103E8" w14:textId="77777777" w:rsidR="005972C6" w:rsidRPr="00DF6DD6" w:rsidRDefault="005972C6" w:rsidP="000F181B">
            <w:pPr>
              <w:pStyle w:val="TAC"/>
            </w:pPr>
            <w:r w:rsidRPr="00DF6DD6">
              <w:t>N/A</w:t>
            </w:r>
          </w:p>
        </w:tc>
        <w:tc>
          <w:tcPr>
            <w:tcW w:w="717" w:type="dxa"/>
          </w:tcPr>
          <w:p w14:paraId="281FB918" w14:textId="77777777" w:rsidR="005972C6" w:rsidRPr="00DF6DD6" w:rsidRDefault="005972C6" w:rsidP="000F181B">
            <w:pPr>
              <w:pStyle w:val="TAC"/>
            </w:pPr>
            <w:r w:rsidRPr="00DF6DD6">
              <w:t>N/A</w:t>
            </w:r>
          </w:p>
        </w:tc>
        <w:tc>
          <w:tcPr>
            <w:tcW w:w="717" w:type="dxa"/>
          </w:tcPr>
          <w:p w14:paraId="640C9114" w14:textId="77777777" w:rsidR="005972C6" w:rsidRPr="00DF6DD6" w:rsidRDefault="005972C6" w:rsidP="000F181B">
            <w:pPr>
              <w:pStyle w:val="TAC"/>
            </w:pPr>
            <w:r w:rsidRPr="00DF6DD6">
              <w:t>N/A</w:t>
            </w:r>
          </w:p>
        </w:tc>
        <w:tc>
          <w:tcPr>
            <w:tcW w:w="717" w:type="dxa"/>
          </w:tcPr>
          <w:p w14:paraId="5126916B" w14:textId="77777777" w:rsidR="005972C6" w:rsidRPr="00DF6DD6" w:rsidRDefault="005972C6" w:rsidP="000F181B">
            <w:pPr>
              <w:pStyle w:val="TAC"/>
            </w:pPr>
            <w:r w:rsidRPr="00DF6DD6">
              <w:t>N/A</w:t>
            </w:r>
          </w:p>
        </w:tc>
        <w:tc>
          <w:tcPr>
            <w:tcW w:w="717" w:type="dxa"/>
          </w:tcPr>
          <w:p w14:paraId="4FA597F4" w14:textId="77777777" w:rsidR="005972C6" w:rsidRPr="00DF6DD6" w:rsidRDefault="005972C6" w:rsidP="000F181B">
            <w:pPr>
              <w:pStyle w:val="TAC"/>
            </w:pPr>
            <w:r w:rsidRPr="00DF6DD6">
              <w:t>N/A</w:t>
            </w:r>
          </w:p>
        </w:tc>
        <w:tc>
          <w:tcPr>
            <w:tcW w:w="717" w:type="dxa"/>
          </w:tcPr>
          <w:p w14:paraId="1EC33C91" w14:textId="77777777" w:rsidR="005972C6" w:rsidRPr="00DF6DD6" w:rsidRDefault="005972C6" w:rsidP="000F181B">
            <w:pPr>
              <w:pStyle w:val="TAC"/>
            </w:pPr>
            <w:r w:rsidRPr="00DF6DD6">
              <w:t>N/A</w:t>
            </w:r>
          </w:p>
        </w:tc>
      </w:tr>
      <w:tr w:rsidR="00F55B07" w:rsidRPr="00DF6DD6" w14:paraId="4AD82B8E" w14:textId="77777777" w:rsidTr="00F70669">
        <w:trPr>
          <w:jc w:val="center"/>
        </w:trPr>
        <w:tc>
          <w:tcPr>
            <w:tcW w:w="3690" w:type="dxa"/>
          </w:tcPr>
          <w:p w14:paraId="227BB076" w14:textId="77777777" w:rsidR="005972C6" w:rsidRPr="00DF6DD6" w:rsidRDefault="005972C6" w:rsidP="000F181B">
            <w:pPr>
              <w:pStyle w:val="TAL"/>
            </w:pPr>
            <w:r w:rsidRPr="00DF6DD6">
              <w:t xml:space="preserve">  For Sub-Frame 0</w:t>
            </w:r>
          </w:p>
        </w:tc>
        <w:tc>
          <w:tcPr>
            <w:tcW w:w="1093" w:type="dxa"/>
          </w:tcPr>
          <w:p w14:paraId="7E2D66DF" w14:textId="77777777" w:rsidR="005972C6" w:rsidRPr="00DF6DD6" w:rsidRDefault="005972C6" w:rsidP="000F181B">
            <w:pPr>
              <w:pStyle w:val="TAC"/>
            </w:pPr>
          </w:p>
        </w:tc>
        <w:tc>
          <w:tcPr>
            <w:tcW w:w="717" w:type="dxa"/>
          </w:tcPr>
          <w:p w14:paraId="2ED06835" w14:textId="77777777" w:rsidR="005972C6" w:rsidRPr="00DF6DD6" w:rsidRDefault="005972C6" w:rsidP="000F181B">
            <w:pPr>
              <w:pStyle w:val="TAC"/>
            </w:pPr>
            <w:r w:rsidRPr="00DF6DD6">
              <w:t>1</w:t>
            </w:r>
          </w:p>
        </w:tc>
        <w:tc>
          <w:tcPr>
            <w:tcW w:w="717" w:type="dxa"/>
          </w:tcPr>
          <w:p w14:paraId="0C3A8203" w14:textId="77777777" w:rsidR="005972C6" w:rsidRPr="00DF6DD6" w:rsidRDefault="005972C6" w:rsidP="000F181B">
            <w:pPr>
              <w:pStyle w:val="TAC"/>
            </w:pPr>
            <w:r w:rsidRPr="00DF6DD6">
              <w:t>1</w:t>
            </w:r>
          </w:p>
        </w:tc>
        <w:tc>
          <w:tcPr>
            <w:tcW w:w="717" w:type="dxa"/>
          </w:tcPr>
          <w:p w14:paraId="3B9A6EE1" w14:textId="77777777" w:rsidR="005972C6" w:rsidRPr="00DF6DD6" w:rsidRDefault="005972C6" w:rsidP="000F181B">
            <w:pPr>
              <w:pStyle w:val="TAC"/>
            </w:pPr>
            <w:r w:rsidRPr="00DF6DD6">
              <w:t>1</w:t>
            </w:r>
          </w:p>
        </w:tc>
        <w:tc>
          <w:tcPr>
            <w:tcW w:w="717" w:type="dxa"/>
          </w:tcPr>
          <w:p w14:paraId="2E9C73A6" w14:textId="77777777" w:rsidR="005972C6" w:rsidRPr="00DF6DD6" w:rsidRDefault="005972C6" w:rsidP="000F181B">
            <w:pPr>
              <w:pStyle w:val="TAC"/>
            </w:pPr>
            <w:r w:rsidRPr="00DF6DD6">
              <w:t>1</w:t>
            </w:r>
          </w:p>
        </w:tc>
        <w:tc>
          <w:tcPr>
            <w:tcW w:w="717" w:type="dxa"/>
          </w:tcPr>
          <w:p w14:paraId="430D6CD7" w14:textId="77777777" w:rsidR="005972C6" w:rsidRPr="00DF6DD6" w:rsidRDefault="005972C6" w:rsidP="000F181B">
            <w:pPr>
              <w:pStyle w:val="TAC"/>
            </w:pPr>
            <w:r w:rsidRPr="00DF6DD6">
              <w:t>2</w:t>
            </w:r>
          </w:p>
        </w:tc>
        <w:tc>
          <w:tcPr>
            <w:tcW w:w="717" w:type="dxa"/>
          </w:tcPr>
          <w:p w14:paraId="75153D28" w14:textId="77777777" w:rsidR="005972C6" w:rsidRPr="00DF6DD6" w:rsidRDefault="005972C6" w:rsidP="000F181B">
            <w:pPr>
              <w:pStyle w:val="TAC"/>
            </w:pPr>
            <w:r w:rsidRPr="00DF6DD6">
              <w:t>2</w:t>
            </w:r>
          </w:p>
        </w:tc>
      </w:tr>
      <w:tr w:rsidR="00F55B07" w:rsidRPr="00DF6DD6" w14:paraId="2C77A470" w14:textId="77777777" w:rsidTr="00F70669">
        <w:trPr>
          <w:jc w:val="center"/>
        </w:trPr>
        <w:tc>
          <w:tcPr>
            <w:tcW w:w="3690" w:type="dxa"/>
          </w:tcPr>
          <w:p w14:paraId="620BC285" w14:textId="77777777" w:rsidR="005972C6" w:rsidRPr="00DF6DD6" w:rsidRDefault="005972C6" w:rsidP="000F181B">
            <w:pPr>
              <w:pStyle w:val="TAL"/>
            </w:pPr>
            <w:r w:rsidRPr="00DF6DD6">
              <w:t>Binary Channel Bits Per Sub-Frame</w:t>
            </w:r>
          </w:p>
        </w:tc>
        <w:tc>
          <w:tcPr>
            <w:tcW w:w="1093" w:type="dxa"/>
          </w:tcPr>
          <w:p w14:paraId="783263A5" w14:textId="77777777" w:rsidR="005972C6" w:rsidRPr="00DF6DD6" w:rsidRDefault="005972C6" w:rsidP="000F181B">
            <w:pPr>
              <w:pStyle w:val="TAC"/>
            </w:pPr>
            <w:r w:rsidRPr="00DF6DD6">
              <w:t>Bits</w:t>
            </w:r>
          </w:p>
        </w:tc>
        <w:tc>
          <w:tcPr>
            <w:tcW w:w="717" w:type="dxa"/>
          </w:tcPr>
          <w:p w14:paraId="4025B065" w14:textId="77777777" w:rsidR="005972C6" w:rsidRPr="00DF6DD6" w:rsidRDefault="005972C6" w:rsidP="000F181B">
            <w:pPr>
              <w:pStyle w:val="TAC"/>
            </w:pPr>
          </w:p>
        </w:tc>
        <w:tc>
          <w:tcPr>
            <w:tcW w:w="717" w:type="dxa"/>
          </w:tcPr>
          <w:p w14:paraId="00ECEB7C" w14:textId="77777777" w:rsidR="005972C6" w:rsidRPr="00DF6DD6" w:rsidRDefault="005972C6" w:rsidP="000F181B">
            <w:pPr>
              <w:pStyle w:val="TAC"/>
            </w:pPr>
          </w:p>
        </w:tc>
        <w:tc>
          <w:tcPr>
            <w:tcW w:w="717" w:type="dxa"/>
          </w:tcPr>
          <w:p w14:paraId="1C12B0E4" w14:textId="77777777" w:rsidR="005972C6" w:rsidRPr="00DF6DD6" w:rsidRDefault="005972C6" w:rsidP="000F181B">
            <w:pPr>
              <w:pStyle w:val="TAC"/>
            </w:pPr>
          </w:p>
        </w:tc>
        <w:tc>
          <w:tcPr>
            <w:tcW w:w="717" w:type="dxa"/>
          </w:tcPr>
          <w:p w14:paraId="1418E131" w14:textId="77777777" w:rsidR="005972C6" w:rsidRPr="00DF6DD6" w:rsidRDefault="005972C6" w:rsidP="000F181B">
            <w:pPr>
              <w:pStyle w:val="TAC"/>
            </w:pPr>
          </w:p>
        </w:tc>
        <w:tc>
          <w:tcPr>
            <w:tcW w:w="717" w:type="dxa"/>
          </w:tcPr>
          <w:p w14:paraId="1983C2EC" w14:textId="77777777" w:rsidR="005972C6" w:rsidRPr="00DF6DD6" w:rsidRDefault="005972C6" w:rsidP="000F181B">
            <w:pPr>
              <w:pStyle w:val="TAC"/>
            </w:pPr>
          </w:p>
        </w:tc>
        <w:tc>
          <w:tcPr>
            <w:tcW w:w="717" w:type="dxa"/>
          </w:tcPr>
          <w:p w14:paraId="6ED996B6" w14:textId="77777777" w:rsidR="005972C6" w:rsidRPr="00DF6DD6" w:rsidRDefault="005972C6" w:rsidP="000F181B">
            <w:pPr>
              <w:pStyle w:val="TAC"/>
            </w:pPr>
          </w:p>
        </w:tc>
      </w:tr>
      <w:tr w:rsidR="00F55B07" w:rsidRPr="00DF6DD6" w14:paraId="5936A446" w14:textId="77777777" w:rsidTr="00F70669">
        <w:trPr>
          <w:jc w:val="center"/>
        </w:trPr>
        <w:tc>
          <w:tcPr>
            <w:tcW w:w="3690" w:type="dxa"/>
          </w:tcPr>
          <w:p w14:paraId="04EC3688" w14:textId="77777777" w:rsidR="005972C6" w:rsidRPr="00DF6DD6" w:rsidRDefault="005972C6" w:rsidP="000F181B">
            <w:pPr>
              <w:pStyle w:val="TAL"/>
            </w:pPr>
            <w:r w:rsidRPr="00DF6DD6">
              <w:t xml:space="preserve">  For Sub-Frame 3, 4, 8, 9</w:t>
            </w:r>
          </w:p>
        </w:tc>
        <w:tc>
          <w:tcPr>
            <w:tcW w:w="1093" w:type="dxa"/>
          </w:tcPr>
          <w:p w14:paraId="74F4AAB6" w14:textId="77777777" w:rsidR="005972C6" w:rsidRPr="00DF6DD6" w:rsidRDefault="005972C6" w:rsidP="000F181B">
            <w:pPr>
              <w:pStyle w:val="TAC"/>
            </w:pPr>
          </w:p>
        </w:tc>
        <w:tc>
          <w:tcPr>
            <w:tcW w:w="717" w:type="dxa"/>
          </w:tcPr>
          <w:p w14:paraId="694607DE" w14:textId="77777777" w:rsidR="005972C6" w:rsidRPr="00DF6DD6" w:rsidRDefault="005972C6" w:rsidP="000F181B">
            <w:pPr>
              <w:pStyle w:val="TAC"/>
            </w:pPr>
            <w:r w:rsidRPr="00DF6DD6">
              <w:t>1368</w:t>
            </w:r>
          </w:p>
        </w:tc>
        <w:tc>
          <w:tcPr>
            <w:tcW w:w="717" w:type="dxa"/>
          </w:tcPr>
          <w:p w14:paraId="3EA8C450" w14:textId="77777777" w:rsidR="005972C6" w:rsidRPr="00DF6DD6" w:rsidRDefault="005972C6" w:rsidP="000F181B">
            <w:pPr>
              <w:pStyle w:val="TAC"/>
            </w:pPr>
            <w:r w:rsidRPr="00DF6DD6">
              <w:t>3780</w:t>
            </w:r>
          </w:p>
        </w:tc>
        <w:tc>
          <w:tcPr>
            <w:tcW w:w="717" w:type="dxa"/>
          </w:tcPr>
          <w:p w14:paraId="6B8003C8" w14:textId="77777777" w:rsidR="005972C6" w:rsidRPr="00DF6DD6" w:rsidRDefault="005972C6" w:rsidP="000F181B">
            <w:pPr>
              <w:pStyle w:val="TAC"/>
            </w:pPr>
            <w:r w:rsidRPr="00DF6DD6">
              <w:t>6300</w:t>
            </w:r>
          </w:p>
        </w:tc>
        <w:tc>
          <w:tcPr>
            <w:tcW w:w="717" w:type="dxa"/>
          </w:tcPr>
          <w:p w14:paraId="291DFDE1" w14:textId="77777777" w:rsidR="005972C6" w:rsidRPr="00DF6DD6" w:rsidRDefault="005972C6" w:rsidP="000F181B">
            <w:pPr>
              <w:pStyle w:val="TAC"/>
            </w:pPr>
            <w:r w:rsidRPr="00DF6DD6">
              <w:t>13800</w:t>
            </w:r>
          </w:p>
        </w:tc>
        <w:tc>
          <w:tcPr>
            <w:tcW w:w="717" w:type="dxa"/>
          </w:tcPr>
          <w:p w14:paraId="7EA15BB4" w14:textId="77777777" w:rsidR="005972C6" w:rsidRPr="00DF6DD6" w:rsidRDefault="005972C6" w:rsidP="000F181B">
            <w:pPr>
              <w:pStyle w:val="TAC"/>
            </w:pPr>
            <w:r w:rsidRPr="00DF6DD6">
              <w:t>20700</w:t>
            </w:r>
          </w:p>
        </w:tc>
        <w:tc>
          <w:tcPr>
            <w:tcW w:w="717" w:type="dxa"/>
          </w:tcPr>
          <w:p w14:paraId="0F4806B9" w14:textId="77777777" w:rsidR="005972C6" w:rsidRPr="00DF6DD6" w:rsidRDefault="005972C6" w:rsidP="000F181B">
            <w:pPr>
              <w:pStyle w:val="TAC"/>
            </w:pPr>
            <w:r w:rsidRPr="00DF6DD6">
              <w:t>27600</w:t>
            </w:r>
          </w:p>
        </w:tc>
      </w:tr>
      <w:tr w:rsidR="00F55B07" w:rsidRPr="00DF6DD6" w14:paraId="374B010E" w14:textId="77777777" w:rsidTr="00F70669">
        <w:trPr>
          <w:jc w:val="center"/>
        </w:trPr>
        <w:tc>
          <w:tcPr>
            <w:tcW w:w="3690" w:type="dxa"/>
          </w:tcPr>
          <w:p w14:paraId="2048ECB2" w14:textId="77777777" w:rsidR="005972C6" w:rsidRPr="00DF6DD6" w:rsidRDefault="005972C6" w:rsidP="000F181B">
            <w:pPr>
              <w:pStyle w:val="TAL"/>
            </w:pPr>
            <w:r w:rsidRPr="00DF6DD6">
              <w:t xml:space="preserve">  For Sub-Frame 1, 6</w:t>
            </w:r>
          </w:p>
        </w:tc>
        <w:tc>
          <w:tcPr>
            <w:tcW w:w="1093" w:type="dxa"/>
          </w:tcPr>
          <w:p w14:paraId="28AD2548" w14:textId="77777777" w:rsidR="005972C6" w:rsidRPr="00DF6DD6" w:rsidRDefault="005972C6" w:rsidP="000F181B">
            <w:pPr>
              <w:pStyle w:val="TAC"/>
            </w:pPr>
          </w:p>
        </w:tc>
        <w:tc>
          <w:tcPr>
            <w:tcW w:w="717" w:type="dxa"/>
          </w:tcPr>
          <w:p w14:paraId="157C12FA" w14:textId="77777777" w:rsidR="005972C6" w:rsidRPr="00DF6DD6" w:rsidRDefault="005972C6" w:rsidP="000F181B">
            <w:pPr>
              <w:pStyle w:val="TAC"/>
            </w:pPr>
            <w:r w:rsidRPr="00DF6DD6">
              <w:t>N/A</w:t>
            </w:r>
          </w:p>
        </w:tc>
        <w:tc>
          <w:tcPr>
            <w:tcW w:w="717" w:type="dxa"/>
          </w:tcPr>
          <w:p w14:paraId="53F0AFCD" w14:textId="77777777" w:rsidR="005972C6" w:rsidRPr="00DF6DD6" w:rsidRDefault="005972C6" w:rsidP="000F181B">
            <w:pPr>
              <w:pStyle w:val="TAC"/>
            </w:pPr>
            <w:r w:rsidRPr="00DF6DD6">
              <w:t>2616</w:t>
            </w:r>
          </w:p>
        </w:tc>
        <w:tc>
          <w:tcPr>
            <w:tcW w:w="717" w:type="dxa"/>
          </w:tcPr>
          <w:p w14:paraId="5395210A" w14:textId="77777777" w:rsidR="005972C6" w:rsidRPr="00DF6DD6" w:rsidRDefault="005972C6" w:rsidP="000F181B">
            <w:pPr>
              <w:pStyle w:val="TAC"/>
            </w:pPr>
            <w:r w:rsidRPr="00DF6DD6">
              <w:t>4456</w:t>
            </w:r>
          </w:p>
        </w:tc>
        <w:tc>
          <w:tcPr>
            <w:tcW w:w="717" w:type="dxa"/>
          </w:tcPr>
          <w:p w14:paraId="1B21671C" w14:textId="77777777" w:rsidR="005972C6" w:rsidRPr="00DF6DD6" w:rsidRDefault="005972C6" w:rsidP="000F181B">
            <w:pPr>
              <w:pStyle w:val="TAC"/>
            </w:pPr>
            <w:r w:rsidRPr="00DF6DD6">
              <w:t>9056</w:t>
            </w:r>
          </w:p>
        </w:tc>
        <w:tc>
          <w:tcPr>
            <w:tcW w:w="717" w:type="dxa"/>
          </w:tcPr>
          <w:p w14:paraId="6B7D54EB" w14:textId="77777777" w:rsidR="005972C6" w:rsidRPr="00DF6DD6" w:rsidRDefault="005972C6" w:rsidP="000F181B">
            <w:pPr>
              <w:pStyle w:val="TAC"/>
            </w:pPr>
            <w:r w:rsidRPr="00DF6DD6">
              <w:t>13656</w:t>
            </w:r>
          </w:p>
        </w:tc>
        <w:tc>
          <w:tcPr>
            <w:tcW w:w="717" w:type="dxa"/>
          </w:tcPr>
          <w:p w14:paraId="422F9A9B" w14:textId="77777777" w:rsidR="005972C6" w:rsidRPr="00DF6DD6" w:rsidRDefault="005972C6" w:rsidP="000F181B">
            <w:pPr>
              <w:pStyle w:val="TAC"/>
            </w:pPr>
            <w:r w:rsidRPr="00DF6DD6">
              <w:t>18256</w:t>
            </w:r>
          </w:p>
        </w:tc>
      </w:tr>
      <w:tr w:rsidR="00F55B07" w:rsidRPr="00DF6DD6" w14:paraId="7A8BE0F8" w14:textId="77777777" w:rsidTr="00F70669">
        <w:trPr>
          <w:jc w:val="center"/>
        </w:trPr>
        <w:tc>
          <w:tcPr>
            <w:tcW w:w="3690" w:type="dxa"/>
          </w:tcPr>
          <w:p w14:paraId="53743A45" w14:textId="77777777" w:rsidR="005972C6" w:rsidRPr="00DF6DD6" w:rsidRDefault="005972C6" w:rsidP="000F181B">
            <w:pPr>
              <w:pStyle w:val="TAL"/>
            </w:pPr>
            <w:r w:rsidRPr="00DF6DD6">
              <w:t xml:space="preserve">  For Sub-Frame 5</w:t>
            </w:r>
          </w:p>
        </w:tc>
        <w:tc>
          <w:tcPr>
            <w:tcW w:w="1093" w:type="dxa"/>
          </w:tcPr>
          <w:p w14:paraId="2CEC4E25" w14:textId="77777777" w:rsidR="005972C6" w:rsidRPr="00DF6DD6" w:rsidRDefault="005972C6" w:rsidP="000F181B">
            <w:pPr>
              <w:pStyle w:val="TAC"/>
            </w:pPr>
          </w:p>
        </w:tc>
        <w:tc>
          <w:tcPr>
            <w:tcW w:w="717" w:type="dxa"/>
          </w:tcPr>
          <w:p w14:paraId="007EBC8F" w14:textId="77777777" w:rsidR="005972C6" w:rsidRPr="00DF6DD6" w:rsidRDefault="005972C6" w:rsidP="000F181B">
            <w:pPr>
              <w:pStyle w:val="TAC"/>
            </w:pPr>
            <w:r w:rsidRPr="00DF6DD6">
              <w:t>N/A</w:t>
            </w:r>
          </w:p>
        </w:tc>
        <w:tc>
          <w:tcPr>
            <w:tcW w:w="717" w:type="dxa"/>
          </w:tcPr>
          <w:p w14:paraId="191468A2" w14:textId="77777777" w:rsidR="005972C6" w:rsidRPr="00DF6DD6" w:rsidRDefault="005972C6" w:rsidP="000F181B">
            <w:pPr>
              <w:pStyle w:val="TAC"/>
            </w:pPr>
            <w:r w:rsidRPr="00DF6DD6">
              <w:t>N/A</w:t>
            </w:r>
          </w:p>
        </w:tc>
        <w:tc>
          <w:tcPr>
            <w:tcW w:w="717" w:type="dxa"/>
          </w:tcPr>
          <w:p w14:paraId="3EFEC88C" w14:textId="77777777" w:rsidR="005972C6" w:rsidRPr="00DF6DD6" w:rsidRDefault="005972C6" w:rsidP="000F181B">
            <w:pPr>
              <w:pStyle w:val="TAC"/>
            </w:pPr>
            <w:r w:rsidRPr="00DF6DD6">
              <w:t>N/A</w:t>
            </w:r>
          </w:p>
        </w:tc>
        <w:tc>
          <w:tcPr>
            <w:tcW w:w="717" w:type="dxa"/>
          </w:tcPr>
          <w:p w14:paraId="4F6082F4" w14:textId="77777777" w:rsidR="005972C6" w:rsidRPr="00DF6DD6" w:rsidRDefault="005972C6" w:rsidP="000F181B">
            <w:pPr>
              <w:pStyle w:val="TAC"/>
            </w:pPr>
            <w:r w:rsidRPr="00DF6DD6">
              <w:t>N/A</w:t>
            </w:r>
          </w:p>
        </w:tc>
        <w:tc>
          <w:tcPr>
            <w:tcW w:w="717" w:type="dxa"/>
          </w:tcPr>
          <w:p w14:paraId="448CB5F0" w14:textId="77777777" w:rsidR="005972C6" w:rsidRPr="00DF6DD6" w:rsidRDefault="005972C6" w:rsidP="000F181B">
            <w:pPr>
              <w:pStyle w:val="TAC"/>
            </w:pPr>
            <w:r w:rsidRPr="00DF6DD6">
              <w:t>N/A</w:t>
            </w:r>
          </w:p>
        </w:tc>
        <w:tc>
          <w:tcPr>
            <w:tcW w:w="717" w:type="dxa"/>
          </w:tcPr>
          <w:p w14:paraId="652C9638" w14:textId="77777777" w:rsidR="005972C6" w:rsidRPr="00DF6DD6" w:rsidRDefault="005972C6" w:rsidP="000F181B">
            <w:pPr>
              <w:pStyle w:val="TAC"/>
            </w:pPr>
            <w:r w:rsidRPr="00DF6DD6">
              <w:t>N/A</w:t>
            </w:r>
          </w:p>
        </w:tc>
      </w:tr>
      <w:tr w:rsidR="00F55B07" w:rsidRPr="00DF6DD6" w14:paraId="3DFAF9FA" w14:textId="77777777" w:rsidTr="00F70669">
        <w:trPr>
          <w:jc w:val="center"/>
        </w:trPr>
        <w:tc>
          <w:tcPr>
            <w:tcW w:w="3690" w:type="dxa"/>
          </w:tcPr>
          <w:p w14:paraId="6342893F" w14:textId="77777777" w:rsidR="005972C6" w:rsidRPr="00DF6DD6" w:rsidRDefault="005972C6" w:rsidP="000F181B">
            <w:pPr>
              <w:pStyle w:val="TAL"/>
            </w:pPr>
            <w:r w:rsidRPr="00DF6DD6">
              <w:t xml:space="preserve">  For Sub-Frame 0</w:t>
            </w:r>
          </w:p>
        </w:tc>
        <w:tc>
          <w:tcPr>
            <w:tcW w:w="1093" w:type="dxa"/>
          </w:tcPr>
          <w:p w14:paraId="0A98192C" w14:textId="77777777" w:rsidR="005972C6" w:rsidRPr="00DF6DD6" w:rsidRDefault="005972C6" w:rsidP="000F181B">
            <w:pPr>
              <w:pStyle w:val="TAC"/>
            </w:pPr>
          </w:p>
        </w:tc>
        <w:tc>
          <w:tcPr>
            <w:tcW w:w="717" w:type="dxa"/>
          </w:tcPr>
          <w:p w14:paraId="080A53F3" w14:textId="77777777" w:rsidR="005972C6" w:rsidRPr="00DF6DD6" w:rsidRDefault="005972C6" w:rsidP="000F181B">
            <w:pPr>
              <w:pStyle w:val="TAC"/>
            </w:pPr>
            <w:r w:rsidRPr="00DF6DD6">
              <w:t>672</w:t>
            </w:r>
          </w:p>
        </w:tc>
        <w:tc>
          <w:tcPr>
            <w:tcW w:w="717" w:type="dxa"/>
          </w:tcPr>
          <w:p w14:paraId="0F435624" w14:textId="77777777" w:rsidR="005972C6" w:rsidRPr="00DF6DD6" w:rsidRDefault="005972C6" w:rsidP="000F181B">
            <w:pPr>
              <w:pStyle w:val="TAC"/>
            </w:pPr>
            <w:r w:rsidRPr="00DF6DD6">
              <w:t>3084</w:t>
            </w:r>
          </w:p>
        </w:tc>
        <w:tc>
          <w:tcPr>
            <w:tcW w:w="717" w:type="dxa"/>
          </w:tcPr>
          <w:p w14:paraId="254C53C9" w14:textId="77777777" w:rsidR="005972C6" w:rsidRPr="00DF6DD6" w:rsidRDefault="005972C6" w:rsidP="000F181B">
            <w:pPr>
              <w:pStyle w:val="TAC"/>
            </w:pPr>
            <w:r w:rsidRPr="00DF6DD6">
              <w:t>5604</w:t>
            </w:r>
          </w:p>
        </w:tc>
        <w:tc>
          <w:tcPr>
            <w:tcW w:w="717" w:type="dxa"/>
          </w:tcPr>
          <w:p w14:paraId="7C36FC0A" w14:textId="77777777" w:rsidR="005972C6" w:rsidRPr="00DF6DD6" w:rsidRDefault="005972C6" w:rsidP="000F181B">
            <w:pPr>
              <w:pStyle w:val="TAC"/>
            </w:pPr>
            <w:r w:rsidRPr="00DF6DD6">
              <w:t>13104</w:t>
            </w:r>
          </w:p>
        </w:tc>
        <w:tc>
          <w:tcPr>
            <w:tcW w:w="717" w:type="dxa"/>
          </w:tcPr>
          <w:p w14:paraId="64700A69" w14:textId="77777777" w:rsidR="005972C6" w:rsidRPr="00DF6DD6" w:rsidRDefault="005972C6" w:rsidP="000F181B">
            <w:pPr>
              <w:pStyle w:val="TAC"/>
            </w:pPr>
            <w:r w:rsidRPr="00DF6DD6">
              <w:t>20004</w:t>
            </w:r>
          </w:p>
        </w:tc>
        <w:tc>
          <w:tcPr>
            <w:tcW w:w="717" w:type="dxa"/>
          </w:tcPr>
          <w:p w14:paraId="394C44DF" w14:textId="77777777" w:rsidR="005972C6" w:rsidRPr="00DF6DD6" w:rsidRDefault="005972C6" w:rsidP="000F181B">
            <w:pPr>
              <w:pStyle w:val="TAC"/>
            </w:pPr>
            <w:r w:rsidRPr="00DF6DD6">
              <w:t>26904</w:t>
            </w:r>
          </w:p>
        </w:tc>
      </w:tr>
      <w:tr w:rsidR="00F55B07" w:rsidRPr="00DF6DD6" w14:paraId="6E2A4240" w14:textId="77777777" w:rsidTr="00F70669">
        <w:trPr>
          <w:jc w:val="center"/>
        </w:trPr>
        <w:tc>
          <w:tcPr>
            <w:tcW w:w="3690" w:type="dxa"/>
          </w:tcPr>
          <w:p w14:paraId="6054B2ED" w14:textId="77777777" w:rsidR="005972C6" w:rsidRPr="00DF6DD6" w:rsidRDefault="005972C6" w:rsidP="000F181B">
            <w:pPr>
              <w:pStyle w:val="TAL"/>
            </w:pPr>
            <w:r w:rsidRPr="00DF6DD6">
              <w:t>Max. Throughput averaged over 1 frame</w:t>
            </w:r>
          </w:p>
        </w:tc>
        <w:tc>
          <w:tcPr>
            <w:tcW w:w="1093" w:type="dxa"/>
          </w:tcPr>
          <w:p w14:paraId="2C611666" w14:textId="77777777" w:rsidR="005972C6" w:rsidRPr="00DF6DD6" w:rsidRDefault="005972C6" w:rsidP="000F181B">
            <w:pPr>
              <w:pStyle w:val="TAC"/>
            </w:pPr>
            <w:r w:rsidRPr="00DF6DD6">
              <w:t>kbps</w:t>
            </w:r>
          </w:p>
        </w:tc>
        <w:tc>
          <w:tcPr>
            <w:tcW w:w="717" w:type="dxa"/>
          </w:tcPr>
          <w:p w14:paraId="23A51AE7" w14:textId="77777777" w:rsidR="005972C6" w:rsidRPr="00DF6DD6" w:rsidRDefault="005972C6" w:rsidP="000F181B">
            <w:pPr>
              <w:pStyle w:val="TAC"/>
            </w:pPr>
            <w:r w:rsidRPr="00DF6DD6">
              <w:t>102.4</w:t>
            </w:r>
          </w:p>
        </w:tc>
        <w:tc>
          <w:tcPr>
            <w:tcW w:w="717" w:type="dxa"/>
          </w:tcPr>
          <w:p w14:paraId="1005CD36" w14:textId="77777777" w:rsidR="005972C6" w:rsidRPr="00DF6DD6" w:rsidRDefault="005972C6" w:rsidP="000F181B">
            <w:pPr>
              <w:pStyle w:val="TAC"/>
            </w:pPr>
            <w:r w:rsidRPr="00DF6DD6">
              <w:t>564</w:t>
            </w:r>
          </w:p>
        </w:tc>
        <w:tc>
          <w:tcPr>
            <w:tcW w:w="717" w:type="dxa"/>
          </w:tcPr>
          <w:p w14:paraId="499E5A6C" w14:textId="77777777" w:rsidR="005972C6" w:rsidRPr="00DF6DD6" w:rsidRDefault="005972C6" w:rsidP="000F181B">
            <w:pPr>
              <w:pStyle w:val="TAC"/>
              <w:rPr>
                <w:sz w:val="16"/>
                <w:szCs w:val="16"/>
              </w:rPr>
            </w:pPr>
            <w:r w:rsidRPr="00DF6DD6">
              <w:t>932</w:t>
            </w:r>
          </w:p>
        </w:tc>
        <w:tc>
          <w:tcPr>
            <w:tcW w:w="717" w:type="dxa"/>
          </w:tcPr>
          <w:p w14:paraId="5AFFB7DA" w14:textId="77777777" w:rsidR="005972C6" w:rsidRPr="00DF6DD6" w:rsidRDefault="005972C6" w:rsidP="000F181B">
            <w:pPr>
              <w:pStyle w:val="TAC"/>
              <w:rPr>
                <w:sz w:val="16"/>
                <w:szCs w:val="16"/>
              </w:rPr>
            </w:pPr>
            <w:r w:rsidRPr="00DF6DD6">
              <w:t>1965.6</w:t>
            </w:r>
          </w:p>
        </w:tc>
        <w:tc>
          <w:tcPr>
            <w:tcW w:w="717" w:type="dxa"/>
          </w:tcPr>
          <w:p w14:paraId="1F3CFF23" w14:textId="77777777" w:rsidR="005972C6" w:rsidRPr="00DF6DD6" w:rsidRDefault="005972C6" w:rsidP="000F181B">
            <w:pPr>
              <w:pStyle w:val="TAC"/>
              <w:rPr>
                <w:sz w:val="16"/>
                <w:szCs w:val="16"/>
              </w:rPr>
            </w:pPr>
            <w:r w:rsidRPr="00DF6DD6">
              <w:t>3007.2</w:t>
            </w:r>
          </w:p>
        </w:tc>
        <w:tc>
          <w:tcPr>
            <w:tcW w:w="717" w:type="dxa"/>
          </w:tcPr>
          <w:p w14:paraId="0214AC7F" w14:textId="77777777" w:rsidR="005972C6" w:rsidRPr="00DF6DD6" w:rsidRDefault="005972C6" w:rsidP="000F181B">
            <w:pPr>
              <w:pStyle w:val="TAC"/>
              <w:rPr>
                <w:sz w:val="16"/>
                <w:szCs w:val="16"/>
              </w:rPr>
            </w:pPr>
            <w:r w:rsidRPr="00DF6DD6">
              <w:t>3970.4</w:t>
            </w:r>
          </w:p>
        </w:tc>
      </w:tr>
      <w:tr w:rsidR="00F55B07" w:rsidRPr="00DF6DD6" w14:paraId="3F8E3A48" w14:textId="77777777" w:rsidTr="00F70669">
        <w:trPr>
          <w:jc w:val="center"/>
        </w:trPr>
        <w:tc>
          <w:tcPr>
            <w:tcW w:w="3690" w:type="dxa"/>
          </w:tcPr>
          <w:p w14:paraId="663C8158" w14:textId="77777777" w:rsidR="005972C6" w:rsidRPr="00DF6DD6" w:rsidRDefault="005972C6" w:rsidP="000F181B">
            <w:pPr>
              <w:pStyle w:val="TAL"/>
            </w:pPr>
            <w:r w:rsidRPr="00DF6DD6">
              <w:t>UE Category</w:t>
            </w:r>
          </w:p>
        </w:tc>
        <w:tc>
          <w:tcPr>
            <w:tcW w:w="1093" w:type="dxa"/>
          </w:tcPr>
          <w:p w14:paraId="3A3AF3B2" w14:textId="77777777" w:rsidR="005972C6" w:rsidRPr="00DF6DD6" w:rsidRDefault="005972C6" w:rsidP="000F181B">
            <w:pPr>
              <w:pStyle w:val="TAC"/>
            </w:pPr>
          </w:p>
        </w:tc>
        <w:tc>
          <w:tcPr>
            <w:tcW w:w="717" w:type="dxa"/>
          </w:tcPr>
          <w:p w14:paraId="02A3CEA2" w14:textId="77777777" w:rsidR="005972C6" w:rsidRPr="00DF6DD6" w:rsidDel="00FD284E" w:rsidRDefault="005972C6" w:rsidP="000F181B">
            <w:pPr>
              <w:pStyle w:val="TAC"/>
            </w:pPr>
            <w:r w:rsidRPr="00DF6DD6">
              <w:t>≥ 1</w:t>
            </w:r>
          </w:p>
        </w:tc>
        <w:tc>
          <w:tcPr>
            <w:tcW w:w="717" w:type="dxa"/>
          </w:tcPr>
          <w:p w14:paraId="613ABD98" w14:textId="77777777" w:rsidR="005972C6" w:rsidRPr="00DF6DD6" w:rsidDel="00FD284E" w:rsidRDefault="005972C6" w:rsidP="000F181B">
            <w:pPr>
              <w:pStyle w:val="TAC"/>
            </w:pPr>
            <w:r w:rsidRPr="00DF6DD6">
              <w:t>≥ 1</w:t>
            </w:r>
          </w:p>
        </w:tc>
        <w:tc>
          <w:tcPr>
            <w:tcW w:w="717" w:type="dxa"/>
          </w:tcPr>
          <w:p w14:paraId="25885886" w14:textId="77777777" w:rsidR="005972C6" w:rsidRPr="00DF6DD6" w:rsidDel="00FD284E" w:rsidRDefault="005972C6" w:rsidP="000F181B">
            <w:pPr>
              <w:pStyle w:val="TAC"/>
            </w:pPr>
            <w:r w:rsidRPr="00DF6DD6">
              <w:t>≥ 1</w:t>
            </w:r>
          </w:p>
        </w:tc>
        <w:tc>
          <w:tcPr>
            <w:tcW w:w="717" w:type="dxa"/>
          </w:tcPr>
          <w:p w14:paraId="7AB8D129" w14:textId="77777777" w:rsidR="005972C6" w:rsidRPr="00DF6DD6" w:rsidDel="00FD284E" w:rsidRDefault="005972C6" w:rsidP="000F181B">
            <w:pPr>
              <w:pStyle w:val="TAC"/>
            </w:pPr>
            <w:r w:rsidRPr="00DF6DD6">
              <w:t>≥ 1</w:t>
            </w:r>
          </w:p>
        </w:tc>
        <w:tc>
          <w:tcPr>
            <w:tcW w:w="717" w:type="dxa"/>
          </w:tcPr>
          <w:p w14:paraId="1F3D12D9" w14:textId="77777777" w:rsidR="005972C6" w:rsidRPr="00DF6DD6" w:rsidDel="00FD284E" w:rsidRDefault="005972C6" w:rsidP="000F181B">
            <w:pPr>
              <w:pStyle w:val="TAC"/>
            </w:pPr>
            <w:r w:rsidRPr="00DF6DD6">
              <w:t>≥ 1</w:t>
            </w:r>
          </w:p>
        </w:tc>
        <w:tc>
          <w:tcPr>
            <w:tcW w:w="717" w:type="dxa"/>
          </w:tcPr>
          <w:p w14:paraId="0508D98A" w14:textId="77777777" w:rsidR="005972C6" w:rsidRPr="00DF6DD6" w:rsidDel="00FD284E" w:rsidRDefault="005972C6" w:rsidP="000F181B">
            <w:pPr>
              <w:pStyle w:val="TAC"/>
            </w:pPr>
            <w:r w:rsidRPr="00DF6DD6">
              <w:t>≥ 1</w:t>
            </w:r>
          </w:p>
        </w:tc>
      </w:tr>
      <w:tr w:rsidR="0070079D" w:rsidRPr="00DF6DD6" w14:paraId="1B74E570" w14:textId="77777777" w:rsidTr="00F70669">
        <w:trPr>
          <w:trHeight w:val="70"/>
          <w:jc w:val="center"/>
        </w:trPr>
        <w:tc>
          <w:tcPr>
            <w:tcW w:w="9085" w:type="dxa"/>
            <w:gridSpan w:val="8"/>
          </w:tcPr>
          <w:p w14:paraId="4E5EAA02" w14:textId="48A99247" w:rsidR="005972C6" w:rsidRPr="00DF6DD6" w:rsidRDefault="00A84E1D" w:rsidP="000F181B">
            <w:pPr>
              <w:pStyle w:val="TAN"/>
            </w:pPr>
            <w:r w:rsidRPr="00DF6DD6">
              <w:t>NOTE</w:t>
            </w:r>
            <w:r w:rsidR="005972C6" w:rsidRPr="00DF6DD6">
              <w:t xml:space="preserve"> 1:</w:t>
            </w:r>
            <w:r w:rsidR="005972C6" w:rsidRPr="00DF6DD6">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20ACDE01" w14:textId="2C5D822A" w:rsidR="005972C6" w:rsidRPr="00DF6DD6" w:rsidRDefault="00A84E1D" w:rsidP="000F181B">
            <w:pPr>
              <w:pStyle w:val="TAN"/>
            </w:pPr>
            <w:r w:rsidRPr="00DF6DD6">
              <w:t>NOTE</w:t>
            </w:r>
            <w:r w:rsidR="005972C6" w:rsidRPr="00DF6DD6">
              <w:t xml:space="preserve"> 2:</w:t>
            </w:r>
            <w:r w:rsidR="005972C6" w:rsidRPr="00DF6DD6">
              <w:tab/>
              <w:t>For 1.4MHz, no data shall be scheduled on special subframes(1&amp;6) to avoid problems with insufficient PDCCH performance</w:t>
            </w:r>
          </w:p>
          <w:p w14:paraId="22CD8696" w14:textId="1A574CF8" w:rsidR="005972C6" w:rsidRPr="00DF6DD6" w:rsidRDefault="00A84E1D" w:rsidP="000F181B">
            <w:pPr>
              <w:pStyle w:val="TAN"/>
            </w:pPr>
            <w:r w:rsidRPr="00DF6DD6">
              <w:t>NOTE</w:t>
            </w:r>
            <w:r w:rsidR="005972C6" w:rsidRPr="00DF6DD6">
              <w:t xml:space="preserve"> 3:</w:t>
            </w:r>
            <w:r w:rsidR="005972C6" w:rsidRPr="00DF6DD6">
              <w:tab/>
              <w:t>Reference signal, Synchronization signals and PBCH allocated as per TS 36.211 [7]</w:t>
            </w:r>
          </w:p>
          <w:p w14:paraId="41B0E123" w14:textId="2230730E" w:rsidR="005972C6" w:rsidRPr="00DF6DD6" w:rsidRDefault="00A84E1D" w:rsidP="000F181B">
            <w:pPr>
              <w:pStyle w:val="TAN"/>
            </w:pPr>
            <w:r w:rsidRPr="00DF6DD6">
              <w:t>NOTE</w:t>
            </w:r>
            <w:r w:rsidR="005972C6" w:rsidRPr="00DF6DD6">
              <w:t xml:space="preserve"> 4:</w:t>
            </w:r>
            <w:r w:rsidR="005972C6" w:rsidRPr="00DF6DD6">
              <w:tab/>
              <w:t>If more than one Code Block is present, an additional CRC sequence of L = 24 Bits is attached to each Code Block (otherwise L = 0 Bit).</w:t>
            </w:r>
          </w:p>
          <w:p w14:paraId="39B9E1D8" w14:textId="37BA92F7" w:rsidR="005972C6" w:rsidRPr="00DF6DD6" w:rsidRDefault="00A84E1D" w:rsidP="000F181B">
            <w:pPr>
              <w:pStyle w:val="TAN"/>
            </w:pPr>
            <w:r w:rsidRPr="00DF6DD6">
              <w:t>NOTE</w:t>
            </w:r>
            <w:r w:rsidR="005972C6" w:rsidRPr="00DF6DD6">
              <w:t xml:space="preserve"> 5:</w:t>
            </w:r>
            <w:r w:rsidR="005972C6" w:rsidRPr="00DF6DD6">
              <w:tab/>
              <w:t>As per Table 4.2-2 in TS 36.211 [7]</w:t>
            </w:r>
          </w:p>
          <w:p w14:paraId="2B19E50D" w14:textId="0BA4CE06" w:rsidR="005972C6" w:rsidRPr="00DF6DD6" w:rsidRDefault="00A84E1D" w:rsidP="000F181B">
            <w:pPr>
              <w:pStyle w:val="TAN"/>
            </w:pPr>
            <w:r w:rsidRPr="00DF6DD6">
              <w:t>NOTE</w:t>
            </w:r>
            <w:r w:rsidR="005972C6" w:rsidRPr="00DF6DD6">
              <w:t xml:space="preserve"> 6:</w:t>
            </w:r>
            <w:r w:rsidR="005972C6" w:rsidRPr="00DF6DD6">
              <w:tab/>
              <w:t>As per Table 4.2-1 in TS 36.211 [7]</w:t>
            </w:r>
          </w:p>
        </w:tc>
      </w:tr>
    </w:tbl>
    <w:p w14:paraId="6E92B8A0" w14:textId="77777777" w:rsidR="005972C6" w:rsidRPr="00DF6DD6" w:rsidRDefault="005972C6" w:rsidP="005972C6">
      <w:pPr>
        <w:rPr>
          <w:rFonts w:eastAsia="MS Mincho"/>
          <w:lang w:eastAsia="x-none"/>
        </w:rPr>
      </w:pPr>
    </w:p>
    <w:p w14:paraId="0DC1C225" w14:textId="77777777" w:rsidR="005972C6" w:rsidRPr="00DF6DD6" w:rsidRDefault="005972C6" w:rsidP="000623E6">
      <w:pPr>
        <w:pStyle w:val="Heading3"/>
        <w:rPr>
          <w:snapToGrid w:val="0"/>
        </w:rPr>
      </w:pPr>
      <w:bookmarkStart w:id="3013" w:name="_Toc67937421"/>
      <w:r w:rsidRPr="00DF6DD6">
        <w:rPr>
          <w:snapToGrid w:val="0"/>
        </w:rPr>
        <w:lastRenderedPageBreak/>
        <w:t>A.3.1.2</w:t>
      </w:r>
      <w:r w:rsidRPr="00DF6DD6">
        <w:rPr>
          <w:snapToGrid w:val="0"/>
        </w:rPr>
        <w:tab/>
        <w:t>64-QAM</w:t>
      </w:r>
      <w:bookmarkEnd w:id="3013"/>
    </w:p>
    <w:p w14:paraId="5D41CE32" w14:textId="66A5C7FD"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A.3.1.2</w:t>
      </w:r>
      <w:r w:rsidR="00520853" w:rsidRPr="00DF6DD6">
        <w:rPr>
          <w:rFonts w:ascii="Arial" w:eastAsia="Times New Roman" w:hAnsi="Arial"/>
          <w:b/>
          <w:lang w:eastAsia="x-none"/>
        </w:rPr>
        <w:t>-1:</w:t>
      </w:r>
      <w:r w:rsidRPr="00DF6DD6">
        <w:rPr>
          <w:rFonts w:ascii="Arial" w:eastAsia="Times New Roman" w:hAnsi="Arial"/>
          <w:b/>
          <w:lang w:eastAsia="x-none"/>
        </w:rPr>
        <w:t xml:space="preserve"> Fixed Reference Channel for </w:t>
      </w:r>
      <w:r w:rsidRPr="00DF6DD6">
        <w:rPr>
          <w:rFonts w:ascii="Arial" w:eastAsia="Times New Roman" w:hAnsi="Arial" w:cs="v5.0.0"/>
          <w:b/>
          <w:lang w:eastAsia="x-none"/>
        </w:rPr>
        <w:t>Maximum input level</w:t>
      </w:r>
      <w:r w:rsidRPr="00DF6DD6">
        <w:rPr>
          <w:rFonts w:ascii="Arial" w:eastAsia="Times New Roman" w:hAnsi="Arial"/>
          <w:b/>
          <w:lang w:eastAsia="x-none"/>
        </w:rPr>
        <w:t xml:space="preserve"> for UE Categories ≥ 3 (TDD)</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851"/>
      </w:tblGrid>
      <w:tr w:rsidR="00F55B07" w:rsidRPr="00DF6DD6" w14:paraId="29B1C05A" w14:textId="77777777" w:rsidTr="00F70669">
        <w:trPr>
          <w:jc w:val="center"/>
        </w:trPr>
        <w:tc>
          <w:tcPr>
            <w:tcW w:w="3690" w:type="dxa"/>
          </w:tcPr>
          <w:p w14:paraId="40903C51" w14:textId="77777777" w:rsidR="005972C6" w:rsidRPr="00DF6DD6" w:rsidRDefault="005972C6" w:rsidP="000F181B">
            <w:pPr>
              <w:pStyle w:val="TAH"/>
            </w:pPr>
            <w:r w:rsidRPr="00DF6DD6">
              <w:t>Parameter</w:t>
            </w:r>
          </w:p>
        </w:tc>
        <w:tc>
          <w:tcPr>
            <w:tcW w:w="1093" w:type="dxa"/>
          </w:tcPr>
          <w:p w14:paraId="7866B555" w14:textId="77777777" w:rsidR="005972C6" w:rsidRPr="00DF6DD6" w:rsidRDefault="005972C6" w:rsidP="000F181B">
            <w:pPr>
              <w:pStyle w:val="TAH"/>
            </w:pPr>
            <w:r w:rsidRPr="00DF6DD6">
              <w:t>Unit</w:t>
            </w:r>
          </w:p>
        </w:tc>
        <w:tc>
          <w:tcPr>
            <w:tcW w:w="5106" w:type="dxa"/>
            <w:gridSpan w:val="6"/>
          </w:tcPr>
          <w:p w14:paraId="174769C7" w14:textId="77777777" w:rsidR="005972C6" w:rsidRPr="00DF6DD6" w:rsidRDefault="005972C6" w:rsidP="000F181B">
            <w:pPr>
              <w:pStyle w:val="TAH"/>
            </w:pPr>
            <w:r w:rsidRPr="00DF6DD6">
              <w:t>Value</w:t>
            </w:r>
          </w:p>
        </w:tc>
      </w:tr>
      <w:tr w:rsidR="00F55B07" w:rsidRPr="00DF6DD6" w14:paraId="140721AE" w14:textId="77777777" w:rsidTr="00F70669">
        <w:trPr>
          <w:jc w:val="center"/>
        </w:trPr>
        <w:tc>
          <w:tcPr>
            <w:tcW w:w="3690" w:type="dxa"/>
          </w:tcPr>
          <w:p w14:paraId="232CF3FF" w14:textId="77777777" w:rsidR="005972C6" w:rsidRPr="00DF6DD6" w:rsidRDefault="005972C6" w:rsidP="000F181B">
            <w:pPr>
              <w:pStyle w:val="TAL"/>
            </w:pPr>
            <w:r w:rsidRPr="00DF6DD6">
              <w:t>Channel bandwidth</w:t>
            </w:r>
          </w:p>
        </w:tc>
        <w:tc>
          <w:tcPr>
            <w:tcW w:w="1093" w:type="dxa"/>
          </w:tcPr>
          <w:p w14:paraId="0E993310" w14:textId="77777777" w:rsidR="005972C6" w:rsidRPr="00DF6DD6" w:rsidRDefault="005972C6" w:rsidP="000F181B">
            <w:pPr>
              <w:pStyle w:val="TAC"/>
            </w:pPr>
            <w:r w:rsidRPr="00DF6DD6">
              <w:t>MHz</w:t>
            </w:r>
          </w:p>
        </w:tc>
        <w:tc>
          <w:tcPr>
            <w:tcW w:w="851" w:type="dxa"/>
          </w:tcPr>
          <w:p w14:paraId="2648B3D9" w14:textId="77777777" w:rsidR="005972C6" w:rsidRPr="00DF6DD6" w:rsidRDefault="005972C6" w:rsidP="000F181B">
            <w:pPr>
              <w:pStyle w:val="TAC"/>
            </w:pPr>
            <w:r w:rsidRPr="00DF6DD6">
              <w:t>1.4</w:t>
            </w:r>
          </w:p>
        </w:tc>
        <w:tc>
          <w:tcPr>
            <w:tcW w:w="851" w:type="dxa"/>
          </w:tcPr>
          <w:p w14:paraId="4E2846CD" w14:textId="77777777" w:rsidR="005972C6" w:rsidRPr="00DF6DD6" w:rsidRDefault="005972C6" w:rsidP="000F181B">
            <w:pPr>
              <w:pStyle w:val="TAC"/>
            </w:pPr>
            <w:r w:rsidRPr="00DF6DD6">
              <w:t>3</w:t>
            </w:r>
          </w:p>
        </w:tc>
        <w:tc>
          <w:tcPr>
            <w:tcW w:w="851" w:type="dxa"/>
          </w:tcPr>
          <w:p w14:paraId="7A30FE6F" w14:textId="77777777" w:rsidR="005972C6" w:rsidRPr="00DF6DD6" w:rsidRDefault="005972C6" w:rsidP="000F181B">
            <w:pPr>
              <w:pStyle w:val="TAC"/>
            </w:pPr>
            <w:r w:rsidRPr="00DF6DD6">
              <w:t>5</w:t>
            </w:r>
          </w:p>
        </w:tc>
        <w:tc>
          <w:tcPr>
            <w:tcW w:w="851" w:type="dxa"/>
          </w:tcPr>
          <w:p w14:paraId="449DF1F8" w14:textId="77777777" w:rsidR="005972C6" w:rsidRPr="00DF6DD6" w:rsidRDefault="005972C6" w:rsidP="000F181B">
            <w:pPr>
              <w:pStyle w:val="TAC"/>
            </w:pPr>
            <w:r w:rsidRPr="00DF6DD6">
              <w:t>10</w:t>
            </w:r>
          </w:p>
        </w:tc>
        <w:tc>
          <w:tcPr>
            <w:tcW w:w="851" w:type="dxa"/>
          </w:tcPr>
          <w:p w14:paraId="7A58847E" w14:textId="77777777" w:rsidR="005972C6" w:rsidRPr="00DF6DD6" w:rsidRDefault="005972C6" w:rsidP="000F181B">
            <w:pPr>
              <w:pStyle w:val="TAC"/>
            </w:pPr>
            <w:r w:rsidRPr="00DF6DD6">
              <w:t>15</w:t>
            </w:r>
          </w:p>
        </w:tc>
        <w:tc>
          <w:tcPr>
            <w:tcW w:w="851" w:type="dxa"/>
          </w:tcPr>
          <w:p w14:paraId="30DFC7F7" w14:textId="77777777" w:rsidR="005972C6" w:rsidRPr="00DF6DD6" w:rsidRDefault="005972C6" w:rsidP="000F181B">
            <w:pPr>
              <w:pStyle w:val="TAC"/>
            </w:pPr>
            <w:r w:rsidRPr="00DF6DD6">
              <w:t>20</w:t>
            </w:r>
          </w:p>
        </w:tc>
      </w:tr>
      <w:tr w:rsidR="00F55B07" w:rsidRPr="00DF6DD6" w14:paraId="7B911861" w14:textId="77777777" w:rsidTr="00F70669">
        <w:trPr>
          <w:jc w:val="center"/>
        </w:trPr>
        <w:tc>
          <w:tcPr>
            <w:tcW w:w="3690" w:type="dxa"/>
          </w:tcPr>
          <w:p w14:paraId="70A3C69B" w14:textId="77777777" w:rsidR="005972C6" w:rsidRPr="00DF6DD6" w:rsidRDefault="005972C6" w:rsidP="000F181B">
            <w:pPr>
              <w:pStyle w:val="TAL"/>
            </w:pPr>
            <w:r w:rsidRPr="00DF6DD6">
              <w:t>Allocated resource blocks</w:t>
            </w:r>
          </w:p>
        </w:tc>
        <w:tc>
          <w:tcPr>
            <w:tcW w:w="1093" w:type="dxa"/>
          </w:tcPr>
          <w:p w14:paraId="56072391" w14:textId="77777777" w:rsidR="005972C6" w:rsidRPr="00DF6DD6" w:rsidRDefault="005972C6" w:rsidP="000F181B">
            <w:pPr>
              <w:pStyle w:val="TAC"/>
            </w:pPr>
          </w:p>
        </w:tc>
        <w:tc>
          <w:tcPr>
            <w:tcW w:w="851" w:type="dxa"/>
          </w:tcPr>
          <w:p w14:paraId="6AEC43DF" w14:textId="77777777" w:rsidR="005972C6" w:rsidRPr="00DF6DD6" w:rsidRDefault="005972C6" w:rsidP="000F181B">
            <w:pPr>
              <w:pStyle w:val="TAC"/>
            </w:pPr>
            <w:r w:rsidRPr="00DF6DD6">
              <w:t>6</w:t>
            </w:r>
          </w:p>
        </w:tc>
        <w:tc>
          <w:tcPr>
            <w:tcW w:w="851" w:type="dxa"/>
          </w:tcPr>
          <w:p w14:paraId="04F4A5D2" w14:textId="77777777" w:rsidR="005972C6" w:rsidRPr="00DF6DD6" w:rsidRDefault="005972C6" w:rsidP="000F181B">
            <w:pPr>
              <w:pStyle w:val="TAC"/>
            </w:pPr>
            <w:r w:rsidRPr="00DF6DD6">
              <w:t>15</w:t>
            </w:r>
          </w:p>
        </w:tc>
        <w:tc>
          <w:tcPr>
            <w:tcW w:w="851" w:type="dxa"/>
          </w:tcPr>
          <w:p w14:paraId="388A1AAB" w14:textId="77777777" w:rsidR="005972C6" w:rsidRPr="00DF6DD6" w:rsidRDefault="005972C6" w:rsidP="000F181B">
            <w:pPr>
              <w:pStyle w:val="TAC"/>
            </w:pPr>
            <w:r w:rsidRPr="00DF6DD6">
              <w:t>25</w:t>
            </w:r>
          </w:p>
        </w:tc>
        <w:tc>
          <w:tcPr>
            <w:tcW w:w="851" w:type="dxa"/>
          </w:tcPr>
          <w:p w14:paraId="252DE080" w14:textId="77777777" w:rsidR="005972C6" w:rsidRPr="00DF6DD6" w:rsidRDefault="005972C6" w:rsidP="000F181B">
            <w:pPr>
              <w:pStyle w:val="TAC"/>
            </w:pPr>
            <w:r w:rsidRPr="00DF6DD6">
              <w:t>50</w:t>
            </w:r>
          </w:p>
        </w:tc>
        <w:tc>
          <w:tcPr>
            <w:tcW w:w="851" w:type="dxa"/>
          </w:tcPr>
          <w:p w14:paraId="6C0A41D3" w14:textId="77777777" w:rsidR="005972C6" w:rsidRPr="00DF6DD6" w:rsidRDefault="005972C6" w:rsidP="000F181B">
            <w:pPr>
              <w:pStyle w:val="TAC"/>
            </w:pPr>
            <w:r w:rsidRPr="00DF6DD6">
              <w:t>75</w:t>
            </w:r>
          </w:p>
        </w:tc>
        <w:tc>
          <w:tcPr>
            <w:tcW w:w="851" w:type="dxa"/>
          </w:tcPr>
          <w:p w14:paraId="608C25C0" w14:textId="77777777" w:rsidR="005972C6" w:rsidRPr="00DF6DD6" w:rsidRDefault="005972C6" w:rsidP="000F181B">
            <w:pPr>
              <w:pStyle w:val="TAC"/>
            </w:pPr>
            <w:r w:rsidRPr="00DF6DD6">
              <w:t>100</w:t>
            </w:r>
          </w:p>
        </w:tc>
      </w:tr>
      <w:tr w:rsidR="00F55B07" w:rsidRPr="00DF6DD6" w14:paraId="13F481B3" w14:textId="77777777" w:rsidTr="00F70669">
        <w:trPr>
          <w:jc w:val="center"/>
        </w:trPr>
        <w:tc>
          <w:tcPr>
            <w:tcW w:w="3690" w:type="dxa"/>
          </w:tcPr>
          <w:p w14:paraId="08613515" w14:textId="77777777" w:rsidR="005972C6" w:rsidRPr="00DF6DD6" w:rsidRDefault="005972C6" w:rsidP="000F181B">
            <w:pPr>
              <w:pStyle w:val="TAL"/>
            </w:pPr>
            <w:r w:rsidRPr="00DF6DD6">
              <w:t>Subcarriers per resource block</w:t>
            </w:r>
          </w:p>
        </w:tc>
        <w:tc>
          <w:tcPr>
            <w:tcW w:w="1093" w:type="dxa"/>
          </w:tcPr>
          <w:p w14:paraId="143E1337" w14:textId="77777777" w:rsidR="005972C6" w:rsidRPr="00DF6DD6" w:rsidRDefault="005972C6" w:rsidP="000F181B">
            <w:pPr>
              <w:pStyle w:val="TAC"/>
            </w:pPr>
          </w:p>
        </w:tc>
        <w:tc>
          <w:tcPr>
            <w:tcW w:w="851" w:type="dxa"/>
          </w:tcPr>
          <w:p w14:paraId="2C73DB61" w14:textId="77777777" w:rsidR="005972C6" w:rsidRPr="00DF6DD6" w:rsidRDefault="005972C6" w:rsidP="000F181B">
            <w:pPr>
              <w:pStyle w:val="TAC"/>
            </w:pPr>
            <w:r w:rsidRPr="00DF6DD6">
              <w:t>12</w:t>
            </w:r>
          </w:p>
        </w:tc>
        <w:tc>
          <w:tcPr>
            <w:tcW w:w="851" w:type="dxa"/>
          </w:tcPr>
          <w:p w14:paraId="73B3ED21" w14:textId="77777777" w:rsidR="005972C6" w:rsidRPr="00DF6DD6" w:rsidRDefault="005972C6" w:rsidP="000F181B">
            <w:pPr>
              <w:pStyle w:val="TAC"/>
            </w:pPr>
            <w:r w:rsidRPr="00DF6DD6">
              <w:t>12</w:t>
            </w:r>
          </w:p>
        </w:tc>
        <w:tc>
          <w:tcPr>
            <w:tcW w:w="851" w:type="dxa"/>
          </w:tcPr>
          <w:p w14:paraId="589D0379" w14:textId="77777777" w:rsidR="005972C6" w:rsidRPr="00DF6DD6" w:rsidRDefault="005972C6" w:rsidP="000F181B">
            <w:pPr>
              <w:pStyle w:val="TAC"/>
            </w:pPr>
            <w:r w:rsidRPr="00DF6DD6">
              <w:t>12</w:t>
            </w:r>
          </w:p>
        </w:tc>
        <w:tc>
          <w:tcPr>
            <w:tcW w:w="851" w:type="dxa"/>
          </w:tcPr>
          <w:p w14:paraId="1A9B15CC" w14:textId="77777777" w:rsidR="005972C6" w:rsidRPr="00DF6DD6" w:rsidRDefault="005972C6" w:rsidP="000F181B">
            <w:pPr>
              <w:pStyle w:val="TAC"/>
            </w:pPr>
            <w:r w:rsidRPr="00DF6DD6">
              <w:t>12</w:t>
            </w:r>
          </w:p>
        </w:tc>
        <w:tc>
          <w:tcPr>
            <w:tcW w:w="851" w:type="dxa"/>
          </w:tcPr>
          <w:p w14:paraId="4A9FE89C" w14:textId="77777777" w:rsidR="005972C6" w:rsidRPr="00DF6DD6" w:rsidRDefault="005972C6" w:rsidP="000F181B">
            <w:pPr>
              <w:pStyle w:val="TAC"/>
            </w:pPr>
            <w:r w:rsidRPr="00DF6DD6">
              <w:t>12</w:t>
            </w:r>
          </w:p>
        </w:tc>
        <w:tc>
          <w:tcPr>
            <w:tcW w:w="851" w:type="dxa"/>
          </w:tcPr>
          <w:p w14:paraId="73AB76AB" w14:textId="77777777" w:rsidR="005972C6" w:rsidRPr="00DF6DD6" w:rsidRDefault="005972C6" w:rsidP="000F181B">
            <w:pPr>
              <w:pStyle w:val="TAC"/>
            </w:pPr>
            <w:r w:rsidRPr="00DF6DD6">
              <w:t>12</w:t>
            </w:r>
          </w:p>
        </w:tc>
      </w:tr>
      <w:tr w:rsidR="00F55B07" w:rsidRPr="00DF6DD6" w14:paraId="0BF53C9A" w14:textId="77777777" w:rsidTr="00F70669">
        <w:trPr>
          <w:jc w:val="center"/>
        </w:trPr>
        <w:tc>
          <w:tcPr>
            <w:tcW w:w="3690" w:type="dxa"/>
          </w:tcPr>
          <w:p w14:paraId="26206202" w14:textId="4C8069D0" w:rsidR="005972C6" w:rsidRPr="00DF6DD6" w:rsidRDefault="005972C6" w:rsidP="000F181B">
            <w:pPr>
              <w:pStyle w:val="TAL"/>
            </w:pPr>
            <w:r w:rsidRPr="00DF6DD6">
              <w:t>Uplink-Downlink Configuration (</w:t>
            </w:r>
            <w:r w:rsidR="00A84E1D" w:rsidRPr="00DF6DD6">
              <w:t>NOTE</w:t>
            </w:r>
            <w:r w:rsidRPr="00DF6DD6">
              <w:t xml:space="preserve"> 5)</w:t>
            </w:r>
          </w:p>
        </w:tc>
        <w:tc>
          <w:tcPr>
            <w:tcW w:w="1093" w:type="dxa"/>
          </w:tcPr>
          <w:p w14:paraId="435CA01F" w14:textId="77777777" w:rsidR="005972C6" w:rsidRPr="00DF6DD6" w:rsidRDefault="005972C6" w:rsidP="000F181B">
            <w:pPr>
              <w:pStyle w:val="TAC"/>
            </w:pPr>
          </w:p>
        </w:tc>
        <w:tc>
          <w:tcPr>
            <w:tcW w:w="851" w:type="dxa"/>
          </w:tcPr>
          <w:p w14:paraId="5377A458" w14:textId="77777777" w:rsidR="005972C6" w:rsidRPr="00DF6DD6" w:rsidRDefault="005972C6" w:rsidP="000F181B">
            <w:pPr>
              <w:pStyle w:val="TAC"/>
              <w:rPr>
                <w:lang w:eastAsia="zh-CN"/>
              </w:rPr>
            </w:pPr>
            <w:r w:rsidRPr="00DF6DD6">
              <w:rPr>
                <w:lang w:eastAsia="zh-CN"/>
              </w:rPr>
              <w:t>2</w:t>
            </w:r>
          </w:p>
        </w:tc>
        <w:tc>
          <w:tcPr>
            <w:tcW w:w="851" w:type="dxa"/>
          </w:tcPr>
          <w:p w14:paraId="2FE8B111" w14:textId="77777777" w:rsidR="005972C6" w:rsidRPr="00DF6DD6" w:rsidRDefault="005972C6" w:rsidP="000F181B">
            <w:pPr>
              <w:pStyle w:val="TAC"/>
              <w:rPr>
                <w:lang w:eastAsia="zh-CN"/>
              </w:rPr>
            </w:pPr>
            <w:r w:rsidRPr="00DF6DD6">
              <w:rPr>
                <w:lang w:eastAsia="zh-CN"/>
              </w:rPr>
              <w:t>2</w:t>
            </w:r>
          </w:p>
        </w:tc>
        <w:tc>
          <w:tcPr>
            <w:tcW w:w="851" w:type="dxa"/>
          </w:tcPr>
          <w:p w14:paraId="0CDD9EA3" w14:textId="77777777" w:rsidR="005972C6" w:rsidRPr="00DF6DD6" w:rsidRDefault="005972C6" w:rsidP="000F181B">
            <w:pPr>
              <w:pStyle w:val="TAC"/>
              <w:rPr>
                <w:lang w:eastAsia="zh-CN"/>
              </w:rPr>
            </w:pPr>
            <w:r w:rsidRPr="00DF6DD6">
              <w:rPr>
                <w:lang w:eastAsia="zh-CN"/>
              </w:rPr>
              <w:t>2</w:t>
            </w:r>
          </w:p>
        </w:tc>
        <w:tc>
          <w:tcPr>
            <w:tcW w:w="851" w:type="dxa"/>
          </w:tcPr>
          <w:p w14:paraId="2D1B954E" w14:textId="77777777" w:rsidR="005972C6" w:rsidRPr="00DF6DD6" w:rsidRDefault="005972C6" w:rsidP="000F181B">
            <w:pPr>
              <w:pStyle w:val="TAC"/>
              <w:rPr>
                <w:lang w:eastAsia="zh-CN"/>
              </w:rPr>
            </w:pPr>
            <w:r w:rsidRPr="00DF6DD6">
              <w:rPr>
                <w:lang w:eastAsia="zh-CN"/>
              </w:rPr>
              <w:t>2</w:t>
            </w:r>
          </w:p>
        </w:tc>
        <w:tc>
          <w:tcPr>
            <w:tcW w:w="851" w:type="dxa"/>
          </w:tcPr>
          <w:p w14:paraId="163B8CC2" w14:textId="77777777" w:rsidR="005972C6" w:rsidRPr="00DF6DD6" w:rsidRDefault="005972C6" w:rsidP="000F181B">
            <w:pPr>
              <w:pStyle w:val="TAC"/>
              <w:rPr>
                <w:lang w:eastAsia="zh-CN"/>
              </w:rPr>
            </w:pPr>
            <w:r w:rsidRPr="00DF6DD6">
              <w:rPr>
                <w:lang w:eastAsia="zh-CN"/>
              </w:rPr>
              <w:t>2</w:t>
            </w:r>
          </w:p>
        </w:tc>
        <w:tc>
          <w:tcPr>
            <w:tcW w:w="851" w:type="dxa"/>
          </w:tcPr>
          <w:p w14:paraId="0593A388" w14:textId="77777777" w:rsidR="005972C6" w:rsidRPr="00DF6DD6" w:rsidRDefault="005972C6" w:rsidP="000F181B">
            <w:pPr>
              <w:pStyle w:val="TAC"/>
              <w:rPr>
                <w:lang w:eastAsia="zh-CN"/>
              </w:rPr>
            </w:pPr>
            <w:r w:rsidRPr="00DF6DD6">
              <w:rPr>
                <w:lang w:eastAsia="zh-CN"/>
              </w:rPr>
              <w:t>2</w:t>
            </w:r>
          </w:p>
        </w:tc>
      </w:tr>
      <w:tr w:rsidR="00F55B07" w:rsidRPr="00DF6DD6" w14:paraId="1501A10C" w14:textId="77777777" w:rsidTr="00F70669">
        <w:trPr>
          <w:jc w:val="center"/>
        </w:trPr>
        <w:tc>
          <w:tcPr>
            <w:tcW w:w="3690" w:type="dxa"/>
          </w:tcPr>
          <w:p w14:paraId="5A228928" w14:textId="75681BCA" w:rsidR="005972C6" w:rsidRPr="00DF6DD6" w:rsidRDefault="005972C6" w:rsidP="000F181B">
            <w:pPr>
              <w:pStyle w:val="TAL"/>
            </w:pPr>
            <w:r w:rsidRPr="00DF6DD6">
              <w:t>Special subframe configuration (</w:t>
            </w:r>
            <w:r w:rsidR="00A84E1D" w:rsidRPr="00DF6DD6">
              <w:t>NOTE</w:t>
            </w:r>
            <w:r w:rsidRPr="00DF6DD6">
              <w:t xml:space="preserve"> 6)</w:t>
            </w:r>
          </w:p>
        </w:tc>
        <w:tc>
          <w:tcPr>
            <w:tcW w:w="1093" w:type="dxa"/>
          </w:tcPr>
          <w:p w14:paraId="79F4999F" w14:textId="77777777" w:rsidR="005972C6" w:rsidRPr="00DF6DD6" w:rsidRDefault="005972C6" w:rsidP="000F181B">
            <w:pPr>
              <w:pStyle w:val="TAC"/>
            </w:pPr>
          </w:p>
        </w:tc>
        <w:tc>
          <w:tcPr>
            <w:tcW w:w="851" w:type="dxa"/>
          </w:tcPr>
          <w:p w14:paraId="37B65DA7" w14:textId="77777777" w:rsidR="005972C6" w:rsidRPr="00DF6DD6" w:rsidRDefault="005972C6" w:rsidP="000F181B">
            <w:pPr>
              <w:pStyle w:val="TAC"/>
              <w:rPr>
                <w:lang w:eastAsia="zh-CN"/>
              </w:rPr>
            </w:pPr>
            <w:r w:rsidRPr="00DF6DD6">
              <w:t>7</w:t>
            </w:r>
          </w:p>
        </w:tc>
        <w:tc>
          <w:tcPr>
            <w:tcW w:w="851" w:type="dxa"/>
          </w:tcPr>
          <w:p w14:paraId="6A3390EE" w14:textId="77777777" w:rsidR="005972C6" w:rsidRPr="00DF6DD6" w:rsidRDefault="005972C6" w:rsidP="000F181B">
            <w:pPr>
              <w:pStyle w:val="TAC"/>
              <w:rPr>
                <w:lang w:eastAsia="zh-CN"/>
              </w:rPr>
            </w:pPr>
            <w:r w:rsidRPr="00DF6DD6">
              <w:t>7</w:t>
            </w:r>
          </w:p>
        </w:tc>
        <w:tc>
          <w:tcPr>
            <w:tcW w:w="851" w:type="dxa"/>
          </w:tcPr>
          <w:p w14:paraId="574BDC51" w14:textId="77777777" w:rsidR="005972C6" w:rsidRPr="00DF6DD6" w:rsidRDefault="005972C6" w:rsidP="000F181B">
            <w:pPr>
              <w:pStyle w:val="TAC"/>
              <w:rPr>
                <w:lang w:eastAsia="zh-CN"/>
              </w:rPr>
            </w:pPr>
            <w:r w:rsidRPr="00DF6DD6">
              <w:t>7</w:t>
            </w:r>
          </w:p>
        </w:tc>
        <w:tc>
          <w:tcPr>
            <w:tcW w:w="851" w:type="dxa"/>
          </w:tcPr>
          <w:p w14:paraId="144FF1CF" w14:textId="77777777" w:rsidR="005972C6" w:rsidRPr="00DF6DD6" w:rsidRDefault="005972C6" w:rsidP="000F181B">
            <w:pPr>
              <w:pStyle w:val="TAC"/>
              <w:rPr>
                <w:lang w:eastAsia="zh-CN"/>
              </w:rPr>
            </w:pPr>
            <w:r w:rsidRPr="00DF6DD6">
              <w:t>7</w:t>
            </w:r>
          </w:p>
        </w:tc>
        <w:tc>
          <w:tcPr>
            <w:tcW w:w="851" w:type="dxa"/>
          </w:tcPr>
          <w:p w14:paraId="59FC58A1" w14:textId="77777777" w:rsidR="005972C6" w:rsidRPr="00DF6DD6" w:rsidRDefault="005972C6" w:rsidP="000F181B">
            <w:pPr>
              <w:pStyle w:val="TAC"/>
              <w:rPr>
                <w:lang w:eastAsia="zh-CN"/>
              </w:rPr>
            </w:pPr>
            <w:r w:rsidRPr="00DF6DD6">
              <w:t>7</w:t>
            </w:r>
          </w:p>
        </w:tc>
        <w:tc>
          <w:tcPr>
            <w:tcW w:w="851" w:type="dxa"/>
          </w:tcPr>
          <w:p w14:paraId="40E10ECD" w14:textId="77777777" w:rsidR="005972C6" w:rsidRPr="00DF6DD6" w:rsidRDefault="005972C6" w:rsidP="000F181B">
            <w:pPr>
              <w:pStyle w:val="TAC"/>
              <w:rPr>
                <w:lang w:eastAsia="zh-CN"/>
              </w:rPr>
            </w:pPr>
            <w:r w:rsidRPr="00DF6DD6">
              <w:t>7</w:t>
            </w:r>
          </w:p>
        </w:tc>
      </w:tr>
      <w:tr w:rsidR="00F55B07" w:rsidRPr="00DF6DD6" w14:paraId="1D0489A0" w14:textId="77777777" w:rsidTr="00F70669">
        <w:trPr>
          <w:jc w:val="center"/>
        </w:trPr>
        <w:tc>
          <w:tcPr>
            <w:tcW w:w="3690" w:type="dxa"/>
          </w:tcPr>
          <w:p w14:paraId="7A8C0347" w14:textId="77777777" w:rsidR="005972C6" w:rsidRPr="00DF6DD6" w:rsidRDefault="005972C6" w:rsidP="000F181B">
            <w:pPr>
              <w:pStyle w:val="TAL"/>
            </w:pPr>
            <w:r w:rsidRPr="00DF6DD6">
              <w:t>Allocated subframes per Radio Frame</w:t>
            </w:r>
          </w:p>
        </w:tc>
        <w:tc>
          <w:tcPr>
            <w:tcW w:w="1093" w:type="dxa"/>
          </w:tcPr>
          <w:p w14:paraId="6866A44A" w14:textId="77777777" w:rsidR="005972C6" w:rsidRPr="00DF6DD6" w:rsidRDefault="005972C6" w:rsidP="000F181B">
            <w:pPr>
              <w:pStyle w:val="TAC"/>
            </w:pPr>
          </w:p>
        </w:tc>
        <w:tc>
          <w:tcPr>
            <w:tcW w:w="851" w:type="dxa"/>
          </w:tcPr>
          <w:p w14:paraId="44B9A17F" w14:textId="77777777" w:rsidR="005972C6" w:rsidRPr="00DF6DD6" w:rsidRDefault="005972C6" w:rsidP="000F181B">
            <w:pPr>
              <w:pStyle w:val="TAC"/>
            </w:pPr>
            <w:r w:rsidRPr="00DF6DD6">
              <w:rPr>
                <w:rFonts w:hint="eastAsia"/>
                <w:lang w:eastAsia="zh-CN"/>
              </w:rPr>
              <w:t>2</w:t>
            </w:r>
          </w:p>
        </w:tc>
        <w:tc>
          <w:tcPr>
            <w:tcW w:w="851" w:type="dxa"/>
          </w:tcPr>
          <w:p w14:paraId="20754D38" w14:textId="77777777" w:rsidR="005972C6" w:rsidRPr="00DF6DD6" w:rsidRDefault="005972C6" w:rsidP="000F181B">
            <w:pPr>
              <w:pStyle w:val="TAC"/>
            </w:pPr>
            <w:r w:rsidRPr="00DF6DD6">
              <w:rPr>
                <w:rFonts w:hint="eastAsia"/>
                <w:lang w:eastAsia="zh-CN"/>
              </w:rPr>
              <w:t>3+2</w:t>
            </w:r>
          </w:p>
        </w:tc>
        <w:tc>
          <w:tcPr>
            <w:tcW w:w="851" w:type="dxa"/>
          </w:tcPr>
          <w:p w14:paraId="4F202D24" w14:textId="77777777" w:rsidR="005972C6" w:rsidRPr="00DF6DD6" w:rsidRDefault="005972C6" w:rsidP="000F181B">
            <w:pPr>
              <w:pStyle w:val="TAC"/>
            </w:pPr>
            <w:r w:rsidRPr="00DF6DD6">
              <w:rPr>
                <w:rFonts w:hint="eastAsia"/>
                <w:lang w:eastAsia="zh-CN"/>
              </w:rPr>
              <w:t>3+2</w:t>
            </w:r>
          </w:p>
        </w:tc>
        <w:tc>
          <w:tcPr>
            <w:tcW w:w="851" w:type="dxa"/>
          </w:tcPr>
          <w:p w14:paraId="2070A914" w14:textId="77777777" w:rsidR="005972C6" w:rsidRPr="00DF6DD6" w:rsidRDefault="005972C6" w:rsidP="000F181B">
            <w:pPr>
              <w:pStyle w:val="TAC"/>
            </w:pPr>
            <w:r w:rsidRPr="00DF6DD6">
              <w:rPr>
                <w:rFonts w:hint="eastAsia"/>
                <w:lang w:eastAsia="zh-CN"/>
              </w:rPr>
              <w:t>3+2</w:t>
            </w:r>
          </w:p>
        </w:tc>
        <w:tc>
          <w:tcPr>
            <w:tcW w:w="851" w:type="dxa"/>
          </w:tcPr>
          <w:p w14:paraId="1D13266E" w14:textId="77777777" w:rsidR="005972C6" w:rsidRPr="00DF6DD6" w:rsidRDefault="005972C6" w:rsidP="000F181B">
            <w:pPr>
              <w:pStyle w:val="TAC"/>
            </w:pPr>
            <w:r w:rsidRPr="00DF6DD6">
              <w:rPr>
                <w:rFonts w:hint="eastAsia"/>
                <w:lang w:eastAsia="zh-CN"/>
              </w:rPr>
              <w:t>3+2</w:t>
            </w:r>
          </w:p>
        </w:tc>
        <w:tc>
          <w:tcPr>
            <w:tcW w:w="851" w:type="dxa"/>
          </w:tcPr>
          <w:p w14:paraId="02B60C5A" w14:textId="77777777" w:rsidR="005972C6" w:rsidRPr="00DF6DD6" w:rsidRDefault="005972C6" w:rsidP="000F181B">
            <w:pPr>
              <w:pStyle w:val="TAC"/>
            </w:pPr>
            <w:r w:rsidRPr="00DF6DD6">
              <w:rPr>
                <w:rFonts w:hint="eastAsia"/>
                <w:lang w:eastAsia="zh-CN"/>
              </w:rPr>
              <w:t>3+2</w:t>
            </w:r>
          </w:p>
        </w:tc>
      </w:tr>
      <w:tr w:rsidR="00F55B07" w:rsidRPr="00DF6DD6" w14:paraId="40101D64" w14:textId="77777777" w:rsidTr="00F70669">
        <w:trPr>
          <w:jc w:val="center"/>
        </w:trPr>
        <w:tc>
          <w:tcPr>
            <w:tcW w:w="3690" w:type="dxa"/>
          </w:tcPr>
          <w:p w14:paraId="52208A0E" w14:textId="77777777" w:rsidR="005972C6" w:rsidRPr="00DF6DD6" w:rsidRDefault="005972C6" w:rsidP="000F181B">
            <w:pPr>
              <w:pStyle w:val="TAL"/>
            </w:pPr>
            <w:r w:rsidRPr="00DF6DD6">
              <w:t>Modulation</w:t>
            </w:r>
          </w:p>
        </w:tc>
        <w:tc>
          <w:tcPr>
            <w:tcW w:w="1093" w:type="dxa"/>
          </w:tcPr>
          <w:p w14:paraId="455D1E24" w14:textId="77777777" w:rsidR="005972C6" w:rsidRPr="00DF6DD6" w:rsidRDefault="005972C6" w:rsidP="000F181B">
            <w:pPr>
              <w:pStyle w:val="TAC"/>
            </w:pPr>
          </w:p>
        </w:tc>
        <w:tc>
          <w:tcPr>
            <w:tcW w:w="851" w:type="dxa"/>
          </w:tcPr>
          <w:p w14:paraId="205A29DD" w14:textId="77777777" w:rsidR="005972C6" w:rsidRPr="00DF6DD6" w:rsidRDefault="005972C6" w:rsidP="000F181B">
            <w:pPr>
              <w:pStyle w:val="TAC"/>
            </w:pPr>
            <w:r w:rsidRPr="00DF6DD6">
              <w:t>64QAM</w:t>
            </w:r>
          </w:p>
        </w:tc>
        <w:tc>
          <w:tcPr>
            <w:tcW w:w="851" w:type="dxa"/>
          </w:tcPr>
          <w:p w14:paraId="3E04D482" w14:textId="77777777" w:rsidR="005972C6" w:rsidRPr="00DF6DD6" w:rsidRDefault="005972C6" w:rsidP="000F181B">
            <w:pPr>
              <w:pStyle w:val="TAC"/>
            </w:pPr>
            <w:r w:rsidRPr="00DF6DD6">
              <w:t>64QAM</w:t>
            </w:r>
          </w:p>
        </w:tc>
        <w:tc>
          <w:tcPr>
            <w:tcW w:w="851" w:type="dxa"/>
          </w:tcPr>
          <w:p w14:paraId="5A59552B" w14:textId="77777777" w:rsidR="005972C6" w:rsidRPr="00DF6DD6" w:rsidRDefault="005972C6" w:rsidP="000F181B">
            <w:pPr>
              <w:pStyle w:val="TAC"/>
            </w:pPr>
            <w:r w:rsidRPr="00DF6DD6">
              <w:t>64QAM</w:t>
            </w:r>
          </w:p>
        </w:tc>
        <w:tc>
          <w:tcPr>
            <w:tcW w:w="851" w:type="dxa"/>
          </w:tcPr>
          <w:p w14:paraId="30253993" w14:textId="77777777" w:rsidR="005972C6" w:rsidRPr="00DF6DD6" w:rsidRDefault="005972C6" w:rsidP="000F181B">
            <w:pPr>
              <w:pStyle w:val="TAC"/>
            </w:pPr>
            <w:r w:rsidRPr="00DF6DD6">
              <w:t>64QAM</w:t>
            </w:r>
          </w:p>
        </w:tc>
        <w:tc>
          <w:tcPr>
            <w:tcW w:w="851" w:type="dxa"/>
          </w:tcPr>
          <w:p w14:paraId="1F1E85E9" w14:textId="77777777" w:rsidR="005972C6" w:rsidRPr="00DF6DD6" w:rsidRDefault="005972C6" w:rsidP="000F181B">
            <w:pPr>
              <w:pStyle w:val="TAC"/>
            </w:pPr>
            <w:r w:rsidRPr="00DF6DD6">
              <w:t>64QAM</w:t>
            </w:r>
          </w:p>
        </w:tc>
        <w:tc>
          <w:tcPr>
            <w:tcW w:w="851" w:type="dxa"/>
          </w:tcPr>
          <w:p w14:paraId="7103F663" w14:textId="77777777" w:rsidR="005972C6" w:rsidRPr="00DF6DD6" w:rsidRDefault="005972C6" w:rsidP="000F181B">
            <w:pPr>
              <w:pStyle w:val="TAC"/>
            </w:pPr>
            <w:r w:rsidRPr="00DF6DD6">
              <w:t>64QAM</w:t>
            </w:r>
          </w:p>
        </w:tc>
      </w:tr>
      <w:tr w:rsidR="00F55B07" w:rsidRPr="00DF6DD6" w14:paraId="0B804B6F" w14:textId="77777777" w:rsidTr="00F70669">
        <w:trPr>
          <w:jc w:val="center"/>
        </w:trPr>
        <w:tc>
          <w:tcPr>
            <w:tcW w:w="3690" w:type="dxa"/>
          </w:tcPr>
          <w:p w14:paraId="45444EAF" w14:textId="77777777" w:rsidR="005972C6" w:rsidRPr="00DF6DD6" w:rsidRDefault="005972C6" w:rsidP="000F181B">
            <w:pPr>
              <w:pStyle w:val="TAL"/>
            </w:pPr>
            <w:r w:rsidRPr="00DF6DD6">
              <w:t>Target Coding Rate</w:t>
            </w:r>
          </w:p>
        </w:tc>
        <w:tc>
          <w:tcPr>
            <w:tcW w:w="1093" w:type="dxa"/>
          </w:tcPr>
          <w:p w14:paraId="688B62BE" w14:textId="77777777" w:rsidR="005972C6" w:rsidRPr="00DF6DD6" w:rsidRDefault="005972C6" w:rsidP="000F181B">
            <w:pPr>
              <w:pStyle w:val="TAC"/>
            </w:pPr>
          </w:p>
        </w:tc>
        <w:tc>
          <w:tcPr>
            <w:tcW w:w="851" w:type="dxa"/>
          </w:tcPr>
          <w:p w14:paraId="465804B1" w14:textId="59412944" w:rsidR="005972C6" w:rsidRPr="00DF6DD6" w:rsidRDefault="00520853" w:rsidP="000F181B">
            <w:pPr>
              <w:pStyle w:val="TAC"/>
            </w:pPr>
            <w:r w:rsidRPr="00DF6DD6">
              <w:t>¾</w:t>
            </w:r>
          </w:p>
        </w:tc>
        <w:tc>
          <w:tcPr>
            <w:tcW w:w="851" w:type="dxa"/>
          </w:tcPr>
          <w:p w14:paraId="39B8C2D5" w14:textId="33D90BDE" w:rsidR="005972C6" w:rsidRPr="00DF6DD6" w:rsidRDefault="00520853" w:rsidP="000F181B">
            <w:pPr>
              <w:pStyle w:val="TAC"/>
            </w:pPr>
            <w:r w:rsidRPr="00DF6DD6">
              <w:t>¾</w:t>
            </w:r>
          </w:p>
        </w:tc>
        <w:tc>
          <w:tcPr>
            <w:tcW w:w="851" w:type="dxa"/>
          </w:tcPr>
          <w:p w14:paraId="001738A1" w14:textId="28A90849" w:rsidR="005972C6" w:rsidRPr="00DF6DD6" w:rsidRDefault="00520853" w:rsidP="000F181B">
            <w:pPr>
              <w:pStyle w:val="TAC"/>
            </w:pPr>
            <w:r w:rsidRPr="00DF6DD6">
              <w:t>¾</w:t>
            </w:r>
          </w:p>
        </w:tc>
        <w:tc>
          <w:tcPr>
            <w:tcW w:w="851" w:type="dxa"/>
          </w:tcPr>
          <w:p w14:paraId="15E42466" w14:textId="77AF9AAE" w:rsidR="005972C6" w:rsidRPr="00DF6DD6" w:rsidRDefault="00520853" w:rsidP="000F181B">
            <w:pPr>
              <w:pStyle w:val="TAC"/>
            </w:pPr>
            <w:r w:rsidRPr="00DF6DD6">
              <w:t>¾</w:t>
            </w:r>
          </w:p>
        </w:tc>
        <w:tc>
          <w:tcPr>
            <w:tcW w:w="851" w:type="dxa"/>
          </w:tcPr>
          <w:p w14:paraId="6C552177" w14:textId="26CDEDF6" w:rsidR="005972C6" w:rsidRPr="00DF6DD6" w:rsidRDefault="00520853" w:rsidP="000F181B">
            <w:pPr>
              <w:pStyle w:val="TAC"/>
            </w:pPr>
            <w:r w:rsidRPr="00DF6DD6">
              <w:t>¾</w:t>
            </w:r>
          </w:p>
        </w:tc>
        <w:tc>
          <w:tcPr>
            <w:tcW w:w="851" w:type="dxa"/>
          </w:tcPr>
          <w:p w14:paraId="18F1B382" w14:textId="452ECDCF" w:rsidR="005972C6" w:rsidRPr="00DF6DD6" w:rsidRDefault="00520853" w:rsidP="000F181B">
            <w:pPr>
              <w:pStyle w:val="TAC"/>
            </w:pPr>
            <w:r w:rsidRPr="00DF6DD6">
              <w:t>¾</w:t>
            </w:r>
          </w:p>
        </w:tc>
      </w:tr>
      <w:tr w:rsidR="00F55B07" w:rsidRPr="00DF6DD6" w14:paraId="34550F70" w14:textId="77777777" w:rsidTr="00F70669">
        <w:trPr>
          <w:jc w:val="center"/>
        </w:trPr>
        <w:tc>
          <w:tcPr>
            <w:tcW w:w="3690" w:type="dxa"/>
          </w:tcPr>
          <w:p w14:paraId="53DAA68F" w14:textId="77777777" w:rsidR="005972C6" w:rsidRPr="00DF6DD6" w:rsidRDefault="005972C6" w:rsidP="000F181B">
            <w:pPr>
              <w:pStyle w:val="TAL"/>
            </w:pPr>
            <w:r w:rsidRPr="00DF6DD6">
              <w:t>Number of HARQ Processes</w:t>
            </w:r>
          </w:p>
        </w:tc>
        <w:tc>
          <w:tcPr>
            <w:tcW w:w="1093" w:type="dxa"/>
          </w:tcPr>
          <w:p w14:paraId="06348F80" w14:textId="77777777" w:rsidR="005972C6" w:rsidRPr="00DF6DD6" w:rsidRDefault="005972C6" w:rsidP="000F181B">
            <w:pPr>
              <w:pStyle w:val="TAC"/>
            </w:pPr>
            <w:r w:rsidRPr="00DF6DD6">
              <w:t>Processes</w:t>
            </w:r>
          </w:p>
        </w:tc>
        <w:tc>
          <w:tcPr>
            <w:tcW w:w="851" w:type="dxa"/>
          </w:tcPr>
          <w:p w14:paraId="2971C2EB" w14:textId="77777777" w:rsidR="005972C6" w:rsidRPr="00DF6DD6" w:rsidRDefault="005972C6" w:rsidP="000F181B">
            <w:pPr>
              <w:pStyle w:val="TAC"/>
            </w:pPr>
            <w:r w:rsidRPr="00DF6DD6">
              <w:t>7</w:t>
            </w:r>
          </w:p>
        </w:tc>
        <w:tc>
          <w:tcPr>
            <w:tcW w:w="851" w:type="dxa"/>
          </w:tcPr>
          <w:p w14:paraId="0C4F8BAA" w14:textId="77777777" w:rsidR="005972C6" w:rsidRPr="00DF6DD6" w:rsidRDefault="005972C6" w:rsidP="000F181B">
            <w:pPr>
              <w:pStyle w:val="TAC"/>
            </w:pPr>
            <w:r w:rsidRPr="00DF6DD6">
              <w:t>7</w:t>
            </w:r>
          </w:p>
        </w:tc>
        <w:tc>
          <w:tcPr>
            <w:tcW w:w="851" w:type="dxa"/>
          </w:tcPr>
          <w:p w14:paraId="62ADA783" w14:textId="77777777" w:rsidR="005972C6" w:rsidRPr="00DF6DD6" w:rsidRDefault="005972C6" w:rsidP="000F181B">
            <w:pPr>
              <w:pStyle w:val="TAC"/>
            </w:pPr>
            <w:r w:rsidRPr="00DF6DD6">
              <w:t>7</w:t>
            </w:r>
          </w:p>
        </w:tc>
        <w:tc>
          <w:tcPr>
            <w:tcW w:w="851" w:type="dxa"/>
          </w:tcPr>
          <w:p w14:paraId="3B00339E" w14:textId="77777777" w:rsidR="005972C6" w:rsidRPr="00DF6DD6" w:rsidRDefault="005972C6" w:rsidP="000F181B">
            <w:pPr>
              <w:pStyle w:val="TAC"/>
            </w:pPr>
            <w:r w:rsidRPr="00DF6DD6">
              <w:t>7</w:t>
            </w:r>
          </w:p>
        </w:tc>
        <w:tc>
          <w:tcPr>
            <w:tcW w:w="851" w:type="dxa"/>
          </w:tcPr>
          <w:p w14:paraId="11C904E0" w14:textId="77777777" w:rsidR="005972C6" w:rsidRPr="00DF6DD6" w:rsidRDefault="005972C6" w:rsidP="000F181B">
            <w:pPr>
              <w:pStyle w:val="TAC"/>
            </w:pPr>
            <w:r w:rsidRPr="00DF6DD6">
              <w:t>7</w:t>
            </w:r>
          </w:p>
        </w:tc>
        <w:tc>
          <w:tcPr>
            <w:tcW w:w="851" w:type="dxa"/>
          </w:tcPr>
          <w:p w14:paraId="67CCBBFF" w14:textId="77777777" w:rsidR="005972C6" w:rsidRPr="00DF6DD6" w:rsidRDefault="005972C6" w:rsidP="000F181B">
            <w:pPr>
              <w:pStyle w:val="TAC"/>
            </w:pPr>
            <w:r w:rsidRPr="00DF6DD6">
              <w:t>7</w:t>
            </w:r>
          </w:p>
        </w:tc>
      </w:tr>
      <w:tr w:rsidR="00F55B07" w:rsidRPr="00DF6DD6" w14:paraId="1154E76B" w14:textId="77777777" w:rsidTr="00F70669">
        <w:trPr>
          <w:jc w:val="center"/>
        </w:trPr>
        <w:tc>
          <w:tcPr>
            <w:tcW w:w="3690" w:type="dxa"/>
          </w:tcPr>
          <w:p w14:paraId="3E3E0172" w14:textId="77777777" w:rsidR="005972C6" w:rsidRPr="00DF6DD6" w:rsidRDefault="005972C6" w:rsidP="000F181B">
            <w:pPr>
              <w:pStyle w:val="TAL"/>
            </w:pPr>
            <w:r w:rsidRPr="00DF6DD6">
              <w:t>Maximum number of HARQ transmissions</w:t>
            </w:r>
          </w:p>
        </w:tc>
        <w:tc>
          <w:tcPr>
            <w:tcW w:w="1093" w:type="dxa"/>
          </w:tcPr>
          <w:p w14:paraId="6BCA505F" w14:textId="77777777" w:rsidR="005972C6" w:rsidRPr="00DF6DD6" w:rsidRDefault="005972C6" w:rsidP="000F181B">
            <w:pPr>
              <w:pStyle w:val="TAC"/>
            </w:pPr>
          </w:p>
        </w:tc>
        <w:tc>
          <w:tcPr>
            <w:tcW w:w="851" w:type="dxa"/>
          </w:tcPr>
          <w:p w14:paraId="4B7A442C" w14:textId="77777777" w:rsidR="005972C6" w:rsidRPr="00DF6DD6" w:rsidRDefault="005972C6" w:rsidP="000F181B">
            <w:pPr>
              <w:pStyle w:val="TAC"/>
            </w:pPr>
            <w:r w:rsidRPr="00DF6DD6">
              <w:t>1</w:t>
            </w:r>
          </w:p>
        </w:tc>
        <w:tc>
          <w:tcPr>
            <w:tcW w:w="851" w:type="dxa"/>
          </w:tcPr>
          <w:p w14:paraId="2C9628F9" w14:textId="77777777" w:rsidR="005972C6" w:rsidRPr="00DF6DD6" w:rsidRDefault="005972C6" w:rsidP="000F181B">
            <w:pPr>
              <w:pStyle w:val="TAC"/>
            </w:pPr>
            <w:r w:rsidRPr="00DF6DD6">
              <w:t>1</w:t>
            </w:r>
          </w:p>
        </w:tc>
        <w:tc>
          <w:tcPr>
            <w:tcW w:w="851" w:type="dxa"/>
          </w:tcPr>
          <w:p w14:paraId="17AE9BE5" w14:textId="77777777" w:rsidR="005972C6" w:rsidRPr="00DF6DD6" w:rsidRDefault="005972C6" w:rsidP="000F181B">
            <w:pPr>
              <w:pStyle w:val="TAC"/>
            </w:pPr>
            <w:r w:rsidRPr="00DF6DD6">
              <w:t>1</w:t>
            </w:r>
          </w:p>
        </w:tc>
        <w:tc>
          <w:tcPr>
            <w:tcW w:w="851" w:type="dxa"/>
          </w:tcPr>
          <w:p w14:paraId="209F65F4" w14:textId="77777777" w:rsidR="005972C6" w:rsidRPr="00DF6DD6" w:rsidRDefault="005972C6" w:rsidP="000F181B">
            <w:pPr>
              <w:pStyle w:val="TAC"/>
            </w:pPr>
            <w:r w:rsidRPr="00DF6DD6">
              <w:t>1</w:t>
            </w:r>
          </w:p>
        </w:tc>
        <w:tc>
          <w:tcPr>
            <w:tcW w:w="851" w:type="dxa"/>
          </w:tcPr>
          <w:p w14:paraId="1E16F93D" w14:textId="77777777" w:rsidR="005972C6" w:rsidRPr="00DF6DD6" w:rsidRDefault="005972C6" w:rsidP="000F181B">
            <w:pPr>
              <w:pStyle w:val="TAC"/>
            </w:pPr>
            <w:r w:rsidRPr="00DF6DD6">
              <w:t>1</w:t>
            </w:r>
          </w:p>
        </w:tc>
        <w:tc>
          <w:tcPr>
            <w:tcW w:w="851" w:type="dxa"/>
          </w:tcPr>
          <w:p w14:paraId="72646A74" w14:textId="77777777" w:rsidR="005972C6" w:rsidRPr="00DF6DD6" w:rsidRDefault="005972C6" w:rsidP="000F181B">
            <w:pPr>
              <w:pStyle w:val="TAC"/>
            </w:pPr>
            <w:r w:rsidRPr="00DF6DD6">
              <w:t>1</w:t>
            </w:r>
          </w:p>
        </w:tc>
      </w:tr>
      <w:tr w:rsidR="00F55B07" w:rsidRPr="00DF6DD6" w14:paraId="393FCFD3" w14:textId="77777777" w:rsidTr="00F70669">
        <w:trPr>
          <w:jc w:val="center"/>
        </w:trPr>
        <w:tc>
          <w:tcPr>
            <w:tcW w:w="3690" w:type="dxa"/>
          </w:tcPr>
          <w:p w14:paraId="013EB058" w14:textId="77777777" w:rsidR="005972C6" w:rsidRPr="00DF6DD6" w:rsidRDefault="005972C6" w:rsidP="000F181B">
            <w:pPr>
              <w:pStyle w:val="TAL"/>
            </w:pPr>
            <w:r w:rsidRPr="00DF6DD6">
              <w:t>Information Bit Payload per Sub-Frame</w:t>
            </w:r>
          </w:p>
        </w:tc>
        <w:tc>
          <w:tcPr>
            <w:tcW w:w="1093" w:type="dxa"/>
          </w:tcPr>
          <w:p w14:paraId="5CFFC37C" w14:textId="77777777" w:rsidR="005972C6" w:rsidRPr="00DF6DD6" w:rsidRDefault="005972C6" w:rsidP="000F181B">
            <w:pPr>
              <w:pStyle w:val="TAC"/>
            </w:pPr>
          </w:p>
        </w:tc>
        <w:tc>
          <w:tcPr>
            <w:tcW w:w="851" w:type="dxa"/>
          </w:tcPr>
          <w:p w14:paraId="5AFB49A2" w14:textId="77777777" w:rsidR="005972C6" w:rsidRPr="00DF6DD6" w:rsidRDefault="005972C6" w:rsidP="000F181B">
            <w:pPr>
              <w:pStyle w:val="TAC"/>
            </w:pPr>
          </w:p>
        </w:tc>
        <w:tc>
          <w:tcPr>
            <w:tcW w:w="851" w:type="dxa"/>
          </w:tcPr>
          <w:p w14:paraId="7544AC22" w14:textId="77777777" w:rsidR="005972C6" w:rsidRPr="00DF6DD6" w:rsidRDefault="005972C6" w:rsidP="000F181B">
            <w:pPr>
              <w:pStyle w:val="TAC"/>
            </w:pPr>
          </w:p>
        </w:tc>
        <w:tc>
          <w:tcPr>
            <w:tcW w:w="851" w:type="dxa"/>
          </w:tcPr>
          <w:p w14:paraId="668C7DD9" w14:textId="77777777" w:rsidR="005972C6" w:rsidRPr="00DF6DD6" w:rsidRDefault="005972C6" w:rsidP="000F181B">
            <w:pPr>
              <w:pStyle w:val="TAC"/>
            </w:pPr>
          </w:p>
        </w:tc>
        <w:tc>
          <w:tcPr>
            <w:tcW w:w="851" w:type="dxa"/>
          </w:tcPr>
          <w:p w14:paraId="36C4E472" w14:textId="77777777" w:rsidR="005972C6" w:rsidRPr="00DF6DD6" w:rsidRDefault="005972C6" w:rsidP="000F181B">
            <w:pPr>
              <w:pStyle w:val="TAC"/>
            </w:pPr>
          </w:p>
        </w:tc>
        <w:tc>
          <w:tcPr>
            <w:tcW w:w="851" w:type="dxa"/>
          </w:tcPr>
          <w:p w14:paraId="3A7CB17F" w14:textId="77777777" w:rsidR="005972C6" w:rsidRPr="00DF6DD6" w:rsidRDefault="005972C6" w:rsidP="000F181B">
            <w:pPr>
              <w:pStyle w:val="TAC"/>
            </w:pPr>
          </w:p>
        </w:tc>
        <w:tc>
          <w:tcPr>
            <w:tcW w:w="851" w:type="dxa"/>
          </w:tcPr>
          <w:p w14:paraId="5CB224EF" w14:textId="77777777" w:rsidR="005972C6" w:rsidRPr="00DF6DD6" w:rsidRDefault="005972C6" w:rsidP="000F181B">
            <w:pPr>
              <w:pStyle w:val="TAC"/>
            </w:pPr>
          </w:p>
        </w:tc>
      </w:tr>
      <w:tr w:rsidR="00F55B07" w:rsidRPr="00DF6DD6" w14:paraId="19DF468E" w14:textId="77777777" w:rsidTr="00F70669">
        <w:trPr>
          <w:jc w:val="center"/>
        </w:trPr>
        <w:tc>
          <w:tcPr>
            <w:tcW w:w="3690" w:type="dxa"/>
          </w:tcPr>
          <w:p w14:paraId="601493D0" w14:textId="2F9A5711" w:rsidR="005972C6" w:rsidRPr="00DF6DD6" w:rsidRDefault="005972C6" w:rsidP="000F181B">
            <w:pPr>
              <w:pStyle w:val="TAL"/>
              <w:rPr>
                <w:lang w:eastAsia="zh-CN"/>
              </w:rPr>
            </w:pPr>
            <w:r w:rsidRPr="00DF6DD6">
              <w:t xml:space="preserve">For Sub-Frames 3, </w:t>
            </w:r>
            <w:r w:rsidRPr="00DF6DD6">
              <w:rPr>
                <w:lang w:eastAsia="zh-CN"/>
              </w:rPr>
              <w:t>4, 8, 9</w:t>
            </w:r>
          </w:p>
        </w:tc>
        <w:tc>
          <w:tcPr>
            <w:tcW w:w="1093" w:type="dxa"/>
          </w:tcPr>
          <w:p w14:paraId="10777B51" w14:textId="77777777" w:rsidR="005972C6" w:rsidRPr="00DF6DD6" w:rsidRDefault="005972C6" w:rsidP="000F181B">
            <w:pPr>
              <w:pStyle w:val="TAC"/>
            </w:pPr>
            <w:r w:rsidRPr="00DF6DD6">
              <w:t>Bits</w:t>
            </w:r>
          </w:p>
        </w:tc>
        <w:tc>
          <w:tcPr>
            <w:tcW w:w="851" w:type="dxa"/>
          </w:tcPr>
          <w:p w14:paraId="52C2835A" w14:textId="77777777" w:rsidR="005972C6" w:rsidRPr="00DF6DD6" w:rsidRDefault="005972C6" w:rsidP="000F181B">
            <w:pPr>
              <w:pStyle w:val="TAC"/>
            </w:pPr>
            <w:r w:rsidRPr="00DF6DD6">
              <w:t>2984</w:t>
            </w:r>
          </w:p>
        </w:tc>
        <w:tc>
          <w:tcPr>
            <w:tcW w:w="851" w:type="dxa"/>
          </w:tcPr>
          <w:p w14:paraId="0B3604FE" w14:textId="77777777" w:rsidR="005972C6" w:rsidRPr="00DF6DD6" w:rsidRDefault="005972C6" w:rsidP="000F181B">
            <w:pPr>
              <w:pStyle w:val="TAC"/>
            </w:pPr>
            <w:r w:rsidRPr="00DF6DD6">
              <w:t>8504</w:t>
            </w:r>
          </w:p>
        </w:tc>
        <w:tc>
          <w:tcPr>
            <w:tcW w:w="851" w:type="dxa"/>
          </w:tcPr>
          <w:p w14:paraId="326A29F7" w14:textId="77777777" w:rsidR="005972C6" w:rsidRPr="00DF6DD6" w:rsidRDefault="005972C6" w:rsidP="000F181B">
            <w:pPr>
              <w:pStyle w:val="TAC"/>
            </w:pPr>
            <w:r w:rsidRPr="00DF6DD6">
              <w:t>14112</w:t>
            </w:r>
          </w:p>
        </w:tc>
        <w:tc>
          <w:tcPr>
            <w:tcW w:w="851" w:type="dxa"/>
          </w:tcPr>
          <w:p w14:paraId="2DD8AA38" w14:textId="77777777" w:rsidR="005972C6" w:rsidRPr="00DF6DD6" w:rsidRDefault="005972C6" w:rsidP="000F181B">
            <w:pPr>
              <w:pStyle w:val="TAC"/>
            </w:pPr>
            <w:r w:rsidRPr="00DF6DD6">
              <w:t>30576</w:t>
            </w:r>
          </w:p>
        </w:tc>
        <w:tc>
          <w:tcPr>
            <w:tcW w:w="851" w:type="dxa"/>
          </w:tcPr>
          <w:p w14:paraId="6C06F6BD" w14:textId="77777777" w:rsidR="005972C6" w:rsidRPr="00DF6DD6" w:rsidRDefault="005972C6" w:rsidP="000F181B">
            <w:pPr>
              <w:pStyle w:val="TAC"/>
            </w:pPr>
            <w:r w:rsidRPr="00DF6DD6">
              <w:t>46888</w:t>
            </w:r>
          </w:p>
        </w:tc>
        <w:tc>
          <w:tcPr>
            <w:tcW w:w="851" w:type="dxa"/>
          </w:tcPr>
          <w:p w14:paraId="6234AD0A" w14:textId="77777777" w:rsidR="005972C6" w:rsidRPr="00DF6DD6" w:rsidRDefault="005972C6" w:rsidP="000F181B">
            <w:pPr>
              <w:pStyle w:val="TAC"/>
            </w:pPr>
            <w:r w:rsidRPr="00DF6DD6">
              <w:t>61664</w:t>
            </w:r>
          </w:p>
        </w:tc>
      </w:tr>
      <w:tr w:rsidR="00F55B07" w:rsidRPr="00DF6DD6" w14:paraId="5DBFB889" w14:textId="77777777" w:rsidTr="00F70669">
        <w:trPr>
          <w:jc w:val="center"/>
        </w:trPr>
        <w:tc>
          <w:tcPr>
            <w:tcW w:w="3690" w:type="dxa"/>
          </w:tcPr>
          <w:p w14:paraId="25A27AF9" w14:textId="4F0AEAFC" w:rsidR="005972C6" w:rsidRPr="00DF6DD6" w:rsidRDefault="005972C6" w:rsidP="000F181B">
            <w:pPr>
              <w:pStyle w:val="TAL"/>
            </w:pPr>
            <w:r w:rsidRPr="00DF6DD6">
              <w:t xml:space="preserve">For Sub-Frames </w:t>
            </w:r>
            <w:r w:rsidRPr="00DF6DD6">
              <w:rPr>
                <w:lang w:eastAsia="zh-CN"/>
              </w:rPr>
              <w:t>1,6</w:t>
            </w:r>
          </w:p>
        </w:tc>
        <w:tc>
          <w:tcPr>
            <w:tcW w:w="1093" w:type="dxa"/>
          </w:tcPr>
          <w:p w14:paraId="65545D93" w14:textId="77777777" w:rsidR="005972C6" w:rsidRPr="00DF6DD6" w:rsidRDefault="005972C6" w:rsidP="000F181B">
            <w:pPr>
              <w:pStyle w:val="TAC"/>
            </w:pPr>
            <w:r w:rsidRPr="00DF6DD6">
              <w:t>Bits</w:t>
            </w:r>
          </w:p>
        </w:tc>
        <w:tc>
          <w:tcPr>
            <w:tcW w:w="851" w:type="dxa"/>
          </w:tcPr>
          <w:p w14:paraId="7096B64D" w14:textId="77777777" w:rsidR="005972C6" w:rsidRPr="00DF6DD6" w:rsidRDefault="005972C6" w:rsidP="000F181B">
            <w:pPr>
              <w:pStyle w:val="TAC"/>
            </w:pPr>
            <w:r w:rsidRPr="00DF6DD6">
              <w:rPr>
                <w:lang w:eastAsia="zh-CN"/>
              </w:rPr>
              <w:t>N/A</w:t>
            </w:r>
          </w:p>
        </w:tc>
        <w:tc>
          <w:tcPr>
            <w:tcW w:w="851" w:type="dxa"/>
          </w:tcPr>
          <w:p w14:paraId="60DCA95F" w14:textId="77777777" w:rsidR="005972C6" w:rsidRPr="00DF6DD6" w:rsidRDefault="005972C6" w:rsidP="000F181B">
            <w:pPr>
              <w:pStyle w:val="TAC"/>
            </w:pPr>
            <w:r w:rsidRPr="00DF6DD6">
              <w:t>5544</w:t>
            </w:r>
          </w:p>
        </w:tc>
        <w:tc>
          <w:tcPr>
            <w:tcW w:w="851" w:type="dxa"/>
          </w:tcPr>
          <w:p w14:paraId="0C5A9607" w14:textId="77777777" w:rsidR="005972C6" w:rsidRPr="00DF6DD6" w:rsidRDefault="005972C6" w:rsidP="000F181B">
            <w:pPr>
              <w:pStyle w:val="TAC"/>
            </w:pPr>
            <w:r w:rsidRPr="00DF6DD6">
              <w:t>9528</w:t>
            </w:r>
          </w:p>
        </w:tc>
        <w:tc>
          <w:tcPr>
            <w:tcW w:w="851" w:type="dxa"/>
          </w:tcPr>
          <w:p w14:paraId="0A3A4F55" w14:textId="77777777" w:rsidR="005972C6" w:rsidRPr="00DF6DD6" w:rsidRDefault="005972C6" w:rsidP="000F181B">
            <w:pPr>
              <w:pStyle w:val="TAC"/>
            </w:pPr>
            <w:r w:rsidRPr="00DF6DD6">
              <w:t>19848</w:t>
            </w:r>
          </w:p>
        </w:tc>
        <w:tc>
          <w:tcPr>
            <w:tcW w:w="851" w:type="dxa"/>
          </w:tcPr>
          <w:p w14:paraId="7A02199C" w14:textId="77777777" w:rsidR="005972C6" w:rsidRPr="00DF6DD6" w:rsidRDefault="005972C6" w:rsidP="000F181B">
            <w:pPr>
              <w:pStyle w:val="TAC"/>
            </w:pPr>
            <w:r w:rsidRPr="00DF6DD6">
              <w:t>30576</w:t>
            </w:r>
          </w:p>
        </w:tc>
        <w:tc>
          <w:tcPr>
            <w:tcW w:w="851" w:type="dxa"/>
          </w:tcPr>
          <w:p w14:paraId="3D9D7C8B" w14:textId="77777777" w:rsidR="005972C6" w:rsidRPr="00DF6DD6" w:rsidRDefault="005972C6" w:rsidP="000F181B">
            <w:pPr>
              <w:pStyle w:val="TAC"/>
            </w:pPr>
            <w:r w:rsidRPr="00DF6DD6">
              <w:t>40576</w:t>
            </w:r>
          </w:p>
        </w:tc>
      </w:tr>
      <w:tr w:rsidR="00F55B07" w:rsidRPr="00DF6DD6" w14:paraId="56F63542" w14:textId="77777777" w:rsidTr="00F70669">
        <w:trPr>
          <w:jc w:val="center"/>
        </w:trPr>
        <w:tc>
          <w:tcPr>
            <w:tcW w:w="3690" w:type="dxa"/>
          </w:tcPr>
          <w:p w14:paraId="1F174A05" w14:textId="70E5AE25" w:rsidR="005972C6" w:rsidRPr="00DF6DD6" w:rsidRDefault="005972C6" w:rsidP="000F181B">
            <w:pPr>
              <w:pStyle w:val="TAL"/>
            </w:pPr>
            <w:r w:rsidRPr="00DF6DD6">
              <w:t>For Sub-Frame 5</w:t>
            </w:r>
          </w:p>
        </w:tc>
        <w:tc>
          <w:tcPr>
            <w:tcW w:w="1093" w:type="dxa"/>
          </w:tcPr>
          <w:p w14:paraId="5B7F6B05" w14:textId="77777777" w:rsidR="005972C6" w:rsidRPr="00DF6DD6" w:rsidRDefault="005972C6" w:rsidP="000F181B">
            <w:pPr>
              <w:pStyle w:val="TAC"/>
            </w:pPr>
            <w:r w:rsidRPr="00DF6DD6">
              <w:t>Bits</w:t>
            </w:r>
          </w:p>
        </w:tc>
        <w:tc>
          <w:tcPr>
            <w:tcW w:w="851" w:type="dxa"/>
          </w:tcPr>
          <w:p w14:paraId="42398A6A" w14:textId="77777777" w:rsidR="005972C6" w:rsidRPr="00DF6DD6" w:rsidRDefault="005972C6" w:rsidP="000F181B">
            <w:pPr>
              <w:pStyle w:val="TAC"/>
            </w:pPr>
            <w:r w:rsidRPr="00DF6DD6">
              <w:t>N/A</w:t>
            </w:r>
          </w:p>
        </w:tc>
        <w:tc>
          <w:tcPr>
            <w:tcW w:w="851" w:type="dxa"/>
          </w:tcPr>
          <w:p w14:paraId="347FD80E" w14:textId="77777777" w:rsidR="005972C6" w:rsidRPr="00DF6DD6" w:rsidRDefault="005972C6" w:rsidP="000F181B">
            <w:pPr>
              <w:pStyle w:val="TAC"/>
            </w:pPr>
            <w:r w:rsidRPr="00DF6DD6">
              <w:t>N/A</w:t>
            </w:r>
          </w:p>
        </w:tc>
        <w:tc>
          <w:tcPr>
            <w:tcW w:w="851" w:type="dxa"/>
          </w:tcPr>
          <w:p w14:paraId="279058DE" w14:textId="77777777" w:rsidR="005972C6" w:rsidRPr="00DF6DD6" w:rsidRDefault="005972C6" w:rsidP="000F181B">
            <w:pPr>
              <w:pStyle w:val="TAC"/>
            </w:pPr>
            <w:r w:rsidRPr="00DF6DD6">
              <w:t>N/A</w:t>
            </w:r>
          </w:p>
        </w:tc>
        <w:tc>
          <w:tcPr>
            <w:tcW w:w="851" w:type="dxa"/>
          </w:tcPr>
          <w:p w14:paraId="67AE16EF" w14:textId="77777777" w:rsidR="005972C6" w:rsidRPr="00DF6DD6" w:rsidRDefault="005972C6" w:rsidP="000F181B">
            <w:pPr>
              <w:pStyle w:val="TAC"/>
            </w:pPr>
            <w:r w:rsidRPr="00DF6DD6">
              <w:t>N/A</w:t>
            </w:r>
          </w:p>
        </w:tc>
        <w:tc>
          <w:tcPr>
            <w:tcW w:w="851" w:type="dxa"/>
          </w:tcPr>
          <w:p w14:paraId="1CB2CA4F" w14:textId="77777777" w:rsidR="005972C6" w:rsidRPr="00DF6DD6" w:rsidRDefault="005972C6" w:rsidP="000F181B">
            <w:pPr>
              <w:pStyle w:val="TAC"/>
            </w:pPr>
            <w:r w:rsidRPr="00DF6DD6">
              <w:t>N/A</w:t>
            </w:r>
          </w:p>
        </w:tc>
        <w:tc>
          <w:tcPr>
            <w:tcW w:w="851" w:type="dxa"/>
          </w:tcPr>
          <w:p w14:paraId="1207F95E" w14:textId="77777777" w:rsidR="005972C6" w:rsidRPr="00DF6DD6" w:rsidRDefault="005972C6" w:rsidP="000F181B">
            <w:pPr>
              <w:pStyle w:val="TAC"/>
            </w:pPr>
            <w:r w:rsidRPr="00DF6DD6">
              <w:t>N/A</w:t>
            </w:r>
          </w:p>
        </w:tc>
      </w:tr>
      <w:tr w:rsidR="00F55B07" w:rsidRPr="00DF6DD6" w14:paraId="2D58C01D" w14:textId="77777777" w:rsidTr="00F70669">
        <w:trPr>
          <w:jc w:val="center"/>
        </w:trPr>
        <w:tc>
          <w:tcPr>
            <w:tcW w:w="3690" w:type="dxa"/>
          </w:tcPr>
          <w:p w14:paraId="3E6601F7" w14:textId="3656B129" w:rsidR="005972C6" w:rsidRPr="00DF6DD6" w:rsidRDefault="005972C6" w:rsidP="000F181B">
            <w:pPr>
              <w:pStyle w:val="TAL"/>
              <w:rPr>
                <w:szCs w:val="22"/>
              </w:rPr>
            </w:pPr>
            <w:r w:rsidRPr="00DF6DD6">
              <w:t>For Sub-Frame 0</w:t>
            </w:r>
          </w:p>
        </w:tc>
        <w:tc>
          <w:tcPr>
            <w:tcW w:w="1093" w:type="dxa"/>
          </w:tcPr>
          <w:p w14:paraId="6A66242A" w14:textId="77777777" w:rsidR="005972C6" w:rsidRPr="00DF6DD6" w:rsidRDefault="005972C6" w:rsidP="000F181B">
            <w:pPr>
              <w:pStyle w:val="TAC"/>
            </w:pPr>
            <w:r w:rsidRPr="00DF6DD6">
              <w:t>Bits</w:t>
            </w:r>
          </w:p>
        </w:tc>
        <w:tc>
          <w:tcPr>
            <w:tcW w:w="851" w:type="dxa"/>
          </w:tcPr>
          <w:p w14:paraId="6B864B61" w14:textId="77777777" w:rsidR="005972C6" w:rsidRPr="00DF6DD6" w:rsidRDefault="005972C6" w:rsidP="000F181B">
            <w:pPr>
              <w:pStyle w:val="TAC"/>
            </w:pPr>
            <w:r w:rsidRPr="00DF6DD6">
              <w:t>N/A</w:t>
            </w:r>
          </w:p>
        </w:tc>
        <w:tc>
          <w:tcPr>
            <w:tcW w:w="851" w:type="dxa"/>
          </w:tcPr>
          <w:p w14:paraId="1A06A633" w14:textId="77777777" w:rsidR="005972C6" w:rsidRPr="00DF6DD6" w:rsidRDefault="005972C6" w:rsidP="000F181B">
            <w:pPr>
              <w:pStyle w:val="TAC"/>
            </w:pPr>
            <w:r w:rsidRPr="00DF6DD6">
              <w:t>6968</w:t>
            </w:r>
          </w:p>
        </w:tc>
        <w:tc>
          <w:tcPr>
            <w:tcW w:w="851" w:type="dxa"/>
          </w:tcPr>
          <w:p w14:paraId="0C22C3FA" w14:textId="77777777" w:rsidR="005972C6" w:rsidRPr="00DF6DD6" w:rsidRDefault="005972C6" w:rsidP="000F181B">
            <w:pPr>
              <w:pStyle w:val="TAC"/>
            </w:pPr>
            <w:r w:rsidRPr="00DF6DD6">
              <w:t>12576</w:t>
            </w:r>
          </w:p>
        </w:tc>
        <w:tc>
          <w:tcPr>
            <w:tcW w:w="851" w:type="dxa"/>
          </w:tcPr>
          <w:p w14:paraId="2CC5124E" w14:textId="77777777" w:rsidR="005972C6" w:rsidRPr="00DF6DD6" w:rsidRDefault="005972C6" w:rsidP="000F181B">
            <w:pPr>
              <w:pStyle w:val="TAC"/>
            </w:pPr>
            <w:r w:rsidRPr="00DF6DD6">
              <w:t>30576</w:t>
            </w:r>
          </w:p>
        </w:tc>
        <w:tc>
          <w:tcPr>
            <w:tcW w:w="851" w:type="dxa"/>
          </w:tcPr>
          <w:p w14:paraId="1F5C14ED" w14:textId="77777777" w:rsidR="005972C6" w:rsidRPr="00DF6DD6" w:rsidRDefault="005972C6" w:rsidP="000F181B">
            <w:pPr>
              <w:pStyle w:val="TAC"/>
            </w:pPr>
            <w:r w:rsidRPr="00DF6DD6">
              <w:t>45352</w:t>
            </w:r>
          </w:p>
        </w:tc>
        <w:tc>
          <w:tcPr>
            <w:tcW w:w="851" w:type="dxa"/>
          </w:tcPr>
          <w:p w14:paraId="2A9B92BA" w14:textId="77777777" w:rsidR="005972C6" w:rsidRPr="00DF6DD6" w:rsidRDefault="005972C6" w:rsidP="000F181B">
            <w:pPr>
              <w:pStyle w:val="TAC"/>
            </w:pPr>
            <w:r w:rsidRPr="00DF6DD6">
              <w:t>61664</w:t>
            </w:r>
          </w:p>
        </w:tc>
      </w:tr>
      <w:tr w:rsidR="00F55B07" w:rsidRPr="00DF6DD6" w14:paraId="3898C966" w14:textId="77777777" w:rsidTr="00F70669">
        <w:trPr>
          <w:jc w:val="center"/>
        </w:trPr>
        <w:tc>
          <w:tcPr>
            <w:tcW w:w="3690" w:type="dxa"/>
          </w:tcPr>
          <w:p w14:paraId="40CEEA82" w14:textId="77777777" w:rsidR="005972C6" w:rsidRPr="00DF6DD6" w:rsidRDefault="005972C6" w:rsidP="000F181B">
            <w:pPr>
              <w:pStyle w:val="TAL"/>
              <w:rPr>
                <w:szCs w:val="22"/>
              </w:rPr>
            </w:pPr>
            <w:r w:rsidRPr="00DF6DD6">
              <w:rPr>
                <w:szCs w:val="22"/>
              </w:rPr>
              <w:t>Transport block CRC</w:t>
            </w:r>
          </w:p>
        </w:tc>
        <w:tc>
          <w:tcPr>
            <w:tcW w:w="1093" w:type="dxa"/>
          </w:tcPr>
          <w:p w14:paraId="5D074C20" w14:textId="77777777" w:rsidR="005972C6" w:rsidRPr="00DF6DD6" w:rsidRDefault="005972C6" w:rsidP="000F181B">
            <w:pPr>
              <w:pStyle w:val="TAC"/>
            </w:pPr>
            <w:r w:rsidRPr="00DF6DD6">
              <w:t>Bits</w:t>
            </w:r>
          </w:p>
        </w:tc>
        <w:tc>
          <w:tcPr>
            <w:tcW w:w="851" w:type="dxa"/>
          </w:tcPr>
          <w:p w14:paraId="7C004BBA" w14:textId="77777777" w:rsidR="005972C6" w:rsidRPr="00DF6DD6" w:rsidRDefault="005972C6" w:rsidP="000F181B">
            <w:pPr>
              <w:pStyle w:val="TAC"/>
            </w:pPr>
            <w:r w:rsidRPr="00DF6DD6">
              <w:t>24</w:t>
            </w:r>
          </w:p>
        </w:tc>
        <w:tc>
          <w:tcPr>
            <w:tcW w:w="851" w:type="dxa"/>
          </w:tcPr>
          <w:p w14:paraId="32661230" w14:textId="77777777" w:rsidR="005972C6" w:rsidRPr="00DF6DD6" w:rsidRDefault="005972C6" w:rsidP="000F181B">
            <w:pPr>
              <w:pStyle w:val="TAC"/>
            </w:pPr>
            <w:r w:rsidRPr="00DF6DD6">
              <w:t>24</w:t>
            </w:r>
          </w:p>
        </w:tc>
        <w:tc>
          <w:tcPr>
            <w:tcW w:w="851" w:type="dxa"/>
          </w:tcPr>
          <w:p w14:paraId="10D47968" w14:textId="77777777" w:rsidR="005972C6" w:rsidRPr="00DF6DD6" w:rsidRDefault="005972C6" w:rsidP="000F181B">
            <w:pPr>
              <w:pStyle w:val="TAC"/>
            </w:pPr>
            <w:r w:rsidRPr="00DF6DD6">
              <w:t>24</w:t>
            </w:r>
          </w:p>
        </w:tc>
        <w:tc>
          <w:tcPr>
            <w:tcW w:w="851" w:type="dxa"/>
          </w:tcPr>
          <w:p w14:paraId="42424693" w14:textId="77777777" w:rsidR="005972C6" w:rsidRPr="00DF6DD6" w:rsidRDefault="005972C6" w:rsidP="000F181B">
            <w:pPr>
              <w:pStyle w:val="TAC"/>
            </w:pPr>
            <w:r w:rsidRPr="00DF6DD6">
              <w:t>24</w:t>
            </w:r>
          </w:p>
        </w:tc>
        <w:tc>
          <w:tcPr>
            <w:tcW w:w="851" w:type="dxa"/>
          </w:tcPr>
          <w:p w14:paraId="039A4D4C" w14:textId="77777777" w:rsidR="005972C6" w:rsidRPr="00DF6DD6" w:rsidRDefault="005972C6" w:rsidP="000F181B">
            <w:pPr>
              <w:pStyle w:val="TAC"/>
            </w:pPr>
            <w:r w:rsidRPr="00DF6DD6">
              <w:t>24</w:t>
            </w:r>
          </w:p>
        </w:tc>
        <w:tc>
          <w:tcPr>
            <w:tcW w:w="851" w:type="dxa"/>
          </w:tcPr>
          <w:p w14:paraId="5194128F" w14:textId="77777777" w:rsidR="005972C6" w:rsidRPr="00DF6DD6" w:rsidRDefault="005972C6" w:rsidP="000F181B">
            <w:pPr>
              <w:pStyle w:val="TAC"/>
            </w:pPr>
            <w:r w:rsidRPr="00DF6DD6">
              <w:t>24</w:t>
            </w:r>
          </w:p>
        </w:tc>
      </w:tr>
      <w:tr w:rsidR="00F55B07" w:rsidRPr="00DF6DD6" w14:paraId="5BBBA685" w14:textId="77777777" w:rsidTr="00F70669">
        <w:trPr>
          <w:jc w:val="center"/>
        </w:trPr>
        <w:tc>
          <w:tcPr>
            <w:tcW w:w="3690" w:type="dxa"/>
          </w:tcPr>
          <w:p w14:paraId="5873128A" w14:textId="77777777" w:rsidR="005972C6" w:rsidRPr="00DF6DD6" w:rsidRDefault="005972C6" w:rsidP="000F181B">
            <w:pPr>
              <w:pStyle w:val="TAL"/>
              <w:rPr>
                <w:szCs w:val="22"/>
              </w:rPr>
            </w:pPr>
            <w:r w:rsidRPr="00DF6DD6">
              <w:rPr>
                <w:szCs w:val="22"/>
              </w:rPr>
              <w:t>Number of Code Blocks per Sub-Frame</w:t>
            </w:r>
          </w:p>
          <w:p w14:paraId="519B12B8" w14:textId="35FEFC4F" w:rsidR="005972C6" w:rsidRPr="00DF6DD6" w:rsidRDefault="005972C6" w:rsidP="000F181B">
            <w:pPr>
              <w:pStyle w:val="TAL"/>
              <w:rPr>
                <w:szCs w:val="22"/>
              </w:rPr>
            </w:pPr>
            <w:r w:rsidRPr="00DF6DD6">
              <w:rPr>
                <w:szCs w:val="22"/>
              </w:rPr>
              <w:t>(</w:t>
            </w:r>
            <w:r w:rsidR="00A84E1D" w:rsidRPr="00DF6DD6">
              <w:rPr>
                <w:szCs w:val="22"/>
              </w:rPr>
              <w:t>NOTE</w:t>
            </w:r>
            <w:r w:rsidRPr="00DF6DD6">
              <w:rPr>
                <w:szCs w:val="22"/>
              </w:rPr>
              <w:t xml:space="preserve"> 4)</w:t>
            </w:r>
          </w:p>
        </w:tc>
        <w:tc>
          <w:tcPr>
            <w:tcW w:w="1093" w:type="dxa"/>
          </w:tcPr>
          <w:p w14:paraId="452A0DD6" w14:textId="77777777" w:rsidR="005972C6" w:rsidRPr="00DF6DD6" w:rsidRDefault="005972C6" w:rsidP="000F181B">
            <w:pPr>
              <w:pStyle w:val="TAC"/>
            </w:pPr>
          </w:p>
        </w:tc>
        <w:tc>
          <w:tcPr>
            <w:tcW w:w="851" w:type="dxa"/>
          </w:tcPr>
          <w:p w14:paraId="7961A148" w14:textId="77777777" w:rsidR="005972C6" w:rsidRPr="00DF6DD6" w:rsidRDefault="005972C6" w:rsidP="000F181B">
            <w:pPr>
              <w:pStyle w:val="TAC"/>
            </w:pPr>
          </w:p>
        </w:tc>
        <w:tc>
          <w:tcPr>
            <w:tcW w:w="851" w:type="dxa"/>
          </w:tcPr>
          <w:p w14:paraId="31753F7E" w14:textId="77777777" w:rsidR="005972C6" w:rsidRPr="00DF6DD6" w:rsidRDefault="005972C6" w:rsidP="000F181B">
            <w:pPr>
              <w:pStyle w:val="TAC"/>
            </w:pPr>
          </w:p>
        </w:tc>
        <w:tc>
          <w:tcPr>
            <w:tcW w:w="851" w:type="dxa"/>
          </w:tcPr>
          <w:p w14:paraId="7A1193D2" w14:textId="77777777" w:rsidR="005972C6" w:rsidRPr="00DF6DD6" w:rsidRDefault="005972C6" w:rsidP="000F181B">
            <w:pPr>
              <w:pStyle w:val="TAC"/>
            </w:pPr>
          </w:p>
        </w:tc>
        <w:tc>
          <w:tcPr>
            <w:tcW w:w="851" w:type="dxa"/>
          </w:tcPr>
          <w:p w14:paraId="0F60D155" w14:textId="77777777" w:rsidR="005972C6" w:rsidRPr="00DF6DD6" w:rsidRDefault="005972C6" w:rsidP="000F181B">
            <w:pPr>
              <w:pStyle w:val="TAC"/>
            </w:pPr>
          </w:p>
        </w:tc>
        <w:tc>
          <w:tcPr>
            <w:tcW w:w="851" w:type="dxa"/>
          </w:tcPr>
          <w:p w14:paraId="104B6F0A" w14:textId="77777777" w:rsidR="005972C6" w:rsidRPr="00DF6DD6" w:rsidRDefault="005972C6" w:rsidP="000F181B">
            <w:pPr>
              <w:pStyle w:val="TAC"/>
            </w:pPr>
          </w:p>
        </w:tc>
        <w:tc>
          <w:tcPr>
            <w:tcW w:w="851" w:type="dxa"/>
          </w:tcPr>
          <w:p w14:paraId="38EF9F36" w14:textId="77777777" w:rsidR="005972C6" w:rsidRPr="00DF6DD6" w:rsidRDefault="005972C6" w:rsidP="000F181B">
            <w:pPr>
              <w:pStyle w:val="TAC"/>
            </w:pPr>
          </w:p>
        </w:tc>
      </w:tr>
      <w:tr w:rsidR="00F55B07" w:rsidRPr="00DF6DD6" w14:paraId="03FF5962" w14:textId="77777777" w:rsidTr="00F70669">
        <w:trPr>
          <w:jc w:val="center"/>
        </w:trPr>
        <w:tc>
          <w:tcPr>
            <w:tcW w:w="3690" w:type="dxa"/>
          </w:tcPr>
          <w:p w14:paraId="48F0163B" w14:textId="36D74524" w:rsidR="005972C6" w:rsidRPr="00DF6DD6" w:rsidRDefault="005972C6" w:rsidP="000F181B">
            <w:pPr>
              <w:pStyle w:val="TAL"/>
              <w:rPr>
                <w:szCs w:val="22"/>
              </w:rPr>
            </w:pPr>
            <w:r w:rsidRPr="00DF6DD6">
              <w:t xml:space="preserve">For Sub-Frames 3, </w:t>
            </w:r>
            <w:r w:rsidRPr="00DF6DD6">
              <w:rPr>
                <w:lang w:eastAsia="zh-CN"/>
              </w:rPr>
              <w:t>4, 8, 9</w:t>
            </w:r>
          </w:p>
        </w:tc>
        <w:tc>
          <w:tcPr>
            <w:tcW w:w="1093" w:type="dxa"/>
          </w:tcPr>
          <w:p w14:paraId="3D91AE13" w14:textId="77777777" w:rsidR="005972C6" w:rsidRPr="00DF6DD6" w:rsidRDefault="005972C6" w:rsidP="000F181B">
            <w:pPr>
              <w:pStyle w:val="TAC"/>
            </w:pPr>
          </w:p>
        </w:tc>
        <w:tc>
          <w:tcPr>
            <w:tcW w:w="851" w:type="dxa"/>
          </w:tcPr>
          <w:p w14:paraId="18CFE42C" w14:textId="77777777" w:rsidR="005972C6" w:rsidRPr="00DF6DD6" w:rsidRDefault="005972C6" w:rsidP="000F181B">
            <w:pPr>
              <w:pStyle w:val="TAC"/>
            </w:pPr>
            <w:r w:rsidRPr="00DF6DD6">
              <w:t>1</w:t>
            </w:r>
          </w:p>
        </w:tc>
        <w:tc>
          <w:tcPr>
            <w:tcW w:w="851" w:type="dxa"/>
          </w:tcPr>
          <w:p w14:paraId="7A713A95" w14:textId="77777777" w:rsidR="005972C6" w:rsidRPr="00DF6DD6" w:rsidRDefault="005972C6" w:rsidP="000F181B">
            <w:pPr>
              <w:pStyle w:val="TAC"/>
            </w:pPr>
            <w:r w:rsidRPr="00DF6DD6">
              <w:t>2</w:t>
            </w:r>
          </w:p>
        </w:tc>
        <w:tc>
          <w:tcPr>
            <w:tcW w:w="851" w:type="dxa"/>
          </w:tcPr>
          <w:p w14:paraId="64E154B9" w14:textId="77777777" w:rsidR="005972C6" w:rsidRPr="00DF6DD6" w:rsidRDefault="005972C6" w:rsidP="000F181B">
            <w:pPr>
              <w:pStyle w:val="TAC"/>
            </w:pPr>
            <w:r w:rsidRPr="00DF6DD6">
              <w:t>3</w:t>
            </w:r>
          </w:p>
        </w:tc>
        <w:tc>
          <w:tcPr>
            <w:tcW w:w="851" w:type="dxa"/>
          </w:tcPr>
          <w:p w14:paraId="337C1AF2" w14:textId="77777777" w:rsidR="005972C6" w:rsidRPr="00DF6DD6" w:rsidRDefault="005972C6" w:rsidP="000F181B">
            <w:pPr>
              <w:pStyle w:val="TAC"/>
            </w:pPr>
            <w:r w:rsidRPr="00DF6DD6">
              <w:t>5</w:t>
            </w:r>
          </w:p>
        </w:tc>
        <w:tc>
          <w:tcPr>
            <w:tcW w:w="851" w:type="dxa"/>
          </w:tcPr>
          <w:p w14:paraId="3B22724F" w14:textId="77777777" w:rsidR="005972C6" w:rsidRPr="00DF6DD6" w:rsidRDefault="005972C6" w:rsidP="000F181B">
            <w:pPr>
              <w:pStyle w:val="TAC"/>
            </w:pPr>
            <w:r w:rsidRPr="00DF6DD6">
              <w:t>8</w:t>
            </w:r>
          </w:p>
        </w:tc>
        <w:tc>
          <w:tcPr>
            <w:tcW w:w="851" w:type="dxa"/>
          </w:tcPr>
          <w:p w14:paraId="3388039C" w14:textId="77777777" w:rsidR="005972C6" w:rsidRPr="00DF6DD6" w:rsidRDefault="005972C6" w:rsidP="000F181B">
            <w:pPr>
              <w:pStyle w:val="TAC"/>
            </w:pPr>
            <w:r w:rsidRPr="00DF6DD6">
              <w:t>11</w:t>
            </w:r>
          </w:p>
        </w:tc>
      </w:tr>
      <w:tr w:rsidR="00F55B07" w:rsidRPr="00DF6DD6" w14:paraId="336047DE" w14:textId="77777777" w:rsidTr="00F70669">
        <w:trPr>
          <w:jc w:val="center"/>
        </w:trPr>
        <w:tc>
          <w:tcPr>
            <w:tcW w:w="3690" w:type="dxa"/>
          </w:tcPr>
          <w:p w14:paraId="7614B2AE" w14:textId="7B844859" w:rsidR="005972C6" w:rsidRPr="00DF6DD6" w:rsidRDefault="005972C6" w:rsidP="000F181B">
            <w:pPr>
              <w:pStyle w:val="TAL"/>
              <w:rPr>
                <w:szCs w:val="22"/>
              </w:rPr>
            </w:pPr>
            <w:r w:rsidRPr="00DF6DD6">
              <w:t xml:space="preserve">For Sub-Frames </w:t>
            </w:r>
            <w:r w:rsidRPr="00DF6DD6">
              <w:rPr>
                <w:lang w:eastAsia="zh-CN"/>
              </w:rPr>
              <w:t>1,6</w:t>
            </w:r>
          </w:p>
        </w:tc>
        <w:tc>
          <w:tcPr>
            <w:tcW w:w="1093" w:type="dxa"/>
          </w:tcPr>
          <w:p w14:paraId="1317B241" w14:textId="77777777" w:rsidR="005972C6" w:rsidRPr="00DF6DD6" w:rsidRDefault="005972C6" w:rsidP="000F181B">
            <w:pPr>
              <w:pStyle w:val="TAC"/>
            </w:pPr>
          </w:p>
        </w:tc>
        <w:tc>
          <w:tcPr>
            <w:tcW w:w="851" w:type="dxa"/>
          </w:tcPr>
          <w:p w14:paraId="0F1E109A" w14:textId="77777777" w:rsidR="005972C6" w:rsidRPr="00DF6DD6" w:rsidRDefault="005972C6" w:rsidP="000F181B">
            <w:pPr>
              <w:pStyle w:val="TAC"/>
            </w:pPr>
            <w:r w:rsidRPr="00DF6DD6">
              <w:t>N/A</w:t>
            </w:r>
          </w:p>
        </w:tc>
        <w:tc>
          <w:tcPr>
            <w:tcW w:w="851" w:type="dxa"/>
          </w:tcPr>
          <w:p w14:paraId="0F6FA523" w14:textId="77777777" w:rsidR="005972C6" w:rsidRPr="00DF6DD6" w:rsidRDefault="005972C6" w:rsidP="000F181B">
            <w:pPr>
              <w:pStyle w:val="TAC"/>
            </w:pPr>
            <w:r w:rsidRPr="00DF6DD6">
              <w:t>2</w:t>
            </w:r>
          </w:p>
        </w:tc>
        <w:tc>
          <w:tcPr>
            <w:tcW w:w="851" w:type="dxa"/>
          </w:tcPr>
          <w:p w14:paraId="491EE43D" w14:textId="77777777" w:rsidR="005972C6" w:rsidRPr="00DF6DD6" w:rsidRDefault="005972C6" w:rsidP="000F181B">
            <w:pPr>
              <w:pStyle w:val="TAC"/>
            </w:pPr>
            <w:r w:rsidRPr="00DF6DD6">
              <w:rPr>
                <w:rFonts w:hint="eastAsia"/>
                <w:lang w:eastAsia="zh-CN"/>
              </w:rPr>
              <w:t>2</w:t>
            </w:r>
          </w:p>
        </w:tc>
        <w:tc>
          <w:tcPr>
            <w:tcW w:w="851" w:type="dxa"/>
          </w:tcPr>
          <w:p w14:paraId="4126DEAA" w14:textId="77777777" w:rsidR="005972C6" w:rsidRPr="00DF6DD6" w:rsidRDefault="005972C6" w:rsidP="000F181B">
            <w:pPr>
              <w:pStyle w:val="TAC"/>
            </w:pPr>
            <w:r w:rsidRPr="00DF6DD6">
              <w:rPr>
                <w:rFonts w:hint="eastAsia"/>
                <w:lang w:eastAsia="zh-CN"/>
              </w:rPr>
              <w:t>4</w:t>
            </w:r>
          </w:p>
        </w:tc>
        <w:tc>
          <w:tcPr>
            <w:tcW w:w="851" w:type="dxa"/>
          </w:tcPr>
          <w:p w14:paraId="0B38E5D2" w14:textId="77777777" w:rsidR="005972C6" w:rsidRPr="00DF6DD6" w:rsidRDefault="005972C6" w:rsidP="000F181B">
            <w:pPr>
              <w:pStyle w:val="TAC"/>
            </w:pPr>
            <w:r w:rsidRPr="00DF6DD6">
              <w:rPr>
                <w:rFonts w:hint="eastAsia"/>
                <w:lang w:eastAsia="zh-CN"/>
              </w:rPr>
              <w:t>6</w:t>
            </w:r>
          </w:p>
        </w:tc>
        <w:tc>
          <w:tcPr>
            <w:tcW w:w="851" w:type="dxa"/>
          </w:tcPr>
          <w:p w14:paraId="20D55666" w14:textId="77777777" w:rsidR="005972C6" w:rsidRPr="00DF6DD6" w:rsidRDefault="005972C6" w:rsidP="000F181B">
            <w:pPr>
              <w:pStyle w:val="TAC"/>
            </w:pPr>
            <w:r w:rsidRPr="00DF6DD6">
              <w:rPr>
                <w:rFonts w:hint="eastAsia"/>
                <w:lang w:eastAsia="zh-CN"/>
              </w:rPr>
              <w:t>8</w:t>
            </w:r>
          </w:p>
        </w:tc>
      </w:tr>
      <w:tr w:rsidR="00F55B07" w:rsidRPr="00DF6DD6" w14:paraId="0E28AD3A" w14:textId="77777777" w:rsidTr="00F70669">
        <w:trPr>
          <w:jc w:val="center"/>
        </w:trPr>
        <w:tc>
          <w:tcPr>
            <w:tcW w:w="3690" w:type="dxa"/>
          </w:tcPr>
          <w:p w14:paraId="0FB1EE10" w14:textId="1CD8691B" w:rsidR="005972C6" w:rsidRPr="00DF6DD6" w:rsidRDefault="005972C6" w:rsidP="000F181B">
            <w:pPr>
              <w:pStyle w:val="TAL"/>
              <w:rPr>
                <w:szCs w:val="22"/>
              </w:rPr>
            </w:pPr>
            <w:r w:rsidRPr="00DF6DD6">
              <w:t>For Sub-Frame 5</w:t>
            </w:r>
          </w:p>
        </w:tc>
        <w:tc>
          <w:tcPr>
            <w:tcW w:w="1093" w:type="dxa"/>
          </w:tcPr>
          <w:p w14:paraId="38068A32" w14:textId="77777777" w:rsidR="005972C6" w:rsidRPr="00DF6DD6" w:rsidRDefault="005972C6" w:rsidP="000F181B">
            <w:pPr>
              <w:pStyle w:val="TAC"/>
            </w:pPr>
          </w:p>
        </w:tc>
        <w:tc>
          <w:tcPr>
            <w:tcW w:w="851" w:type="dxa"/>
          </w:tcPr>
          <w:p w14:paraId="6DF06459" w14:textId="77777777" w:rsidR="005972C6" w:rsidRPr="00DF6DD6" w:rsidRDefault="005972C6" w:rsidP="000F181B">
            <w:pPr>
              <w:pStyle w:val="TAC"/>
            </w:pPr>
            <w:r w:rsidRPr="00DF6DD6">
              <w:t>N/A</w:t>
            </w:r>
          </w:p>
        </w:tc>
        <w:tc>
          <w:tcPr>
            <w:tcW w:w="851" w:type="dxa"/>
          </w:tcPr>
          <w:p w14:paraId="3A468F69" w14:textId="77777777" w:rsidR="005972C6" w:rsidRPr="00DF6DD6" w:rsidRDefault="005972C6" w:rsidP="000F181B">
            <w:pPr>
              <w:pStyle w:val="TAC"/>
            </w:pPr>
            <w:r w:rsidRPr="00DF6DD6">
              <w:t>N/A</w:t>
            </w:r>
          </w:p>
        </w:tc>
        <w:tc>
          <w:tcPr>
            <w:tcW w:w="851" w:type="dxa"/>
          </w:tcPr>
          <w:p w14:paraId="3FF88A55" w14:textId="77777777" w:rsidR="005972C6" w:rsidRPr="00DF6DD6" w:rsidRDefault="005972C6" w:rsidP="000F181B">
            <w:pPr>
              <w:pStyle w:val="TAC"/>
            </w:pPr>
            <w:r w:rsidRPr="00DF6DD6">
              <w:t>N/A</w:t>
            </w:r>
          </w:p>
        </w:tc>
        <w:tc>
          <w:tcPr>
            <w:tcW w:w="851" w:type="dxa"/>
          </w:tcPr>
          <w:p w14:paraId="3CDFBAE4" w14:textId="77777777" w:rsidR="005972C6" w:rsidRPr="00DF6DD6" w:rsidRDefault="005972C6" w:rsidP="000F181B">
            <w:pPr>
              <w:pStyle w:val="TAC"/>
            </w:pPr>
            <w:r w:rsidRPr="00DF6DD6">
              <w:t>N/A</w:t>
            </w:r>
          </w:p>
        </w:tc>
        <w:tc>
          <w:tcPr>
            <w:tcW w:w="851" w:type="dxa"/>
          </w:tcPr>
          <w:p w14:paraId="6E1198C3" w14:textId="77777777" w:rsidR="005972C6" w:rsidRPr="00DF6DD6" w:rsidRDefault="005972C6" w:rsidP="000F181B">
            <w:pPr>
              <w:pStyle w:val="TAC"/>
            </w:pPr>
            <w:r w:rsidRPr="00DF6DD6">
              <w:t>N/A</w:t>
            </w:r>
          </w:p>
        </w:tc>
        <w:tc>
          <w:tcPr>
            <w:tcW w:w="851" w:type="dxa"/>
          </w:tcPr>
          <w:p w14:paraId="341E6C2C" w14:textId="77777777" w:rsidR="005972C6" w:rsidRPr="00DF6DD6" w:rsidRDefault="005972C6" w:rsidP="000F181B">
            <w:pPr>
              <w:pStyle w:val="TAC"/>
            </w:pPr>
            <w:r w:rsidRPr="00DF6DD6">
              <w:t>N/A</w:t>
            </w:r>
          </w:p>
        </w:tc>
      </w:tr>
      <w:tr w:rsidR="00F55B07" w:rsidRPr="00DF6DD6" w14:paraId="7843F044" w14:textId="77777777" w:rsidTr="00F70669">
        <w:trPr>
          <w:jc w:val="center"/>
        </w:trPr>
        <w:tc>
          <w:tcPr>
            <w:tcW w:w="3690" w:type="dxa"/>
          </w:tcPr>
          <w:p w14:paraId="498A4A5C" w14:textId="35450481" w:rsidR="005972C6" w:rsidRPr="00DF6DD6" w:rsidRDefault="005972C6" w:rsidP="000F181B">
            <w:pPr>
              <w:pStyle w:val="TAL"/>
              <w:rPr>
                <w:szCs w:val="22"/>
              </w:rPr>
            </w:pPr>
            <w:r w:rsidRPr="00DF6DD6">
              <w:t>For Sub-Frame 0</w:t>
            </w:r>
          </w:p>
        </w:tc>
        <w:tc>
          <w:tcPr>
            <w:tcW w:w="1093" w:type="dxa"/>
          </w:tcPr>
          <w:p w14:paraId="59537F6A" w14:textId="77777777" w:rsidR="005972C6" w:rsidRPr="00DF6DD6" w:rsidRDefault="005972C6" w:rsidP="000F181B">
            <w:pPr>
              <w:pStyle w:val="TAC"/>
            </w:pPr>
          </w:p>
        </w:tc>
        <w:tc>
          <w:tcPr>
            <w:tcW w:w="851" w:type="dxa"/>
          </w:tcPr>
          <w:p w14:paraId="734BF719" w14:textId="77777777" w:rsidR="005972C6" w:rsidRPr="00DF6DD6" w:rsidRDefault="005972C6" w:rsidP="000F181B">
            <w:pPr>
              <w:pStyle w:val="TAC"/>
            </w:pPr>
            <w:r w:rsidRPr="00DF6DD6">
              <w:t>N/A</w:t>
            </w:r>
          </w:p>
        </w:tc>
        <w:tc>
          <w:tcPr>
            <w:tcW w:w="851" w:type="dxa"/>
          </w:tcPr>
          <w:p w14:paraId="44536202" w14:textId="77777777" w:rsidR="005972C6" w:rsidRPr="00DF6DD6" w:rsidRDefault="005972C6" w:rsidP="000F181B">
            <w:pPr>
              <w:pStyle w:val="TAC"/>
            </w:pPr>
            <w:r w:rsidRPr="00DF6DD6">
              <w:t>2</w:t>
            </w:r>
          </w:p>
        </w:tc>
        <w:tc>
          <w:tcPr>
            <w:tcW w:w="851" w:type="dxa"/>
          </w:tcPr>
          <w:p w14:paraId="4DE3BE2B" w14:textId="77777777" w:rsidR="005972C6" w:rsidRPr="00DF6DD6" w:rsidRDefault="005972C6" w:rsidP="000F181B">
            <w:pPr>
              <w:pStyle w:val="TAC"/>
            </w:pPr>
            <w:r w:rsidRPr="00DF6DD6">
              <w:t>3</w:t>
            </w:r>
          </w:p>
        </w:tc>
        <w:tc>
          <w:tcPr>
            <w:tcW w:w="851" w:type="dxa"/>
          </w:tcPr>
          <w:p w14:paraId="3503507D" w14:textId="77777777" w:rsidR="005972C6" w:rsidRPr="00DF6DD6" w:rsidRDefault="005972C6" w:rsidP="000F181B">
            <w:pPr>
              <w:pStyle w:val="TAC"/>
            </w:pPr>
            <w:r w:rsidRPr="00DF6DD6">
              <w:t>5</w:t>
            </w:r>
          </w:p>
        </w:tc>
        <w:tc>
          <w:tcPr>
            <w:tcW w:w="851" w:type="dxa"/>
          </w:tcPr>
          <w:p w14:paraId="5B338F38" w14:textId="77777777" w:rsidR="005972C6" w:rsidRPr="00DF6DD6" w:rsidRDefault="005972C6" w:rsidP="000F181B">
            <w:pPr>
              <w:pStyle w:val="TAC"/>
            </w:pPr>
            <w:r w:rsidRPr="00DF6DD6">
              <w:t>8</w:t>
            </w:r>
          </w:p>
        </w:tc>
        <w:tc>
          <w:tcPr>
            <w:tcW w:w="851" w:type="dxa"/>
          </w:tcPr>
          <w:p w14:paraId="640A3FF1" w14:textId="77777777" w:rsidR="005972C6" w:rsidRPr="00DF6DD6" w:rsidRDefault="005972C6" w:rsidP="000F181B">
            <w:pPr>
              <w:pStyle w:val="TAC"/>
            </w:pPr>
            <w:r w:rsidRPr="00DF6DD6">
              <w:t>11</w:t>
            </w:r>
          </w:p>
        </w:tc>
      </w:tr>
      <w:tr w:rsidR="00F55B07" w:rsidRPr="00DF6DD6" w14:paraId="0D525610" w14:textId="77777777" w:rsidTr="00F70669">
        <w:trPr>
          <w:jc w:val="center"/>
        </w:trPr>
        <w:tc>
          <w:tcPr>
            <w:tcW w:w="3690" w:type="dxa"/>
          </w:tcPr>
          <w:p w14:paraId="61655A3C" w14:textId="77777777" w:rsidR="005972C6" w:rsidRPr="00DF6DD6" w:rsidRDefault="005972C6" w:rsidP="000F181B">
            <w:pPr>
              <w:pStyle w:val="TAL"/>
            </w:pPr>
            <w:r w:rsidRPr="00DF6DD6">
              <w:t>Binary Channel Bits per Sub-Frame</w:t>
            </w:r>
          </w:p>
        </w:tc>
        <w:tc>
          <w:tcPr>
            <w:tcW w:w="1093" w:type="dxa"/>
          </w:tcPr>
          <w:p w14:paraId="0843A19E" w14:textId="77777777" w:rsidR="005972C6" w:rsidRPr="00DF6DD6" w:rsidRDefault="005972C6" w:rsidP="000F181B">
            <w:pPr>
              <w:pStyle w:val="TAC"/>
            </w:pPr>
          </w:p>
        </w:tc>
        <w:tc>
          <w:tcPr>
            <w:tcW w:w="851" w:type="dxa"/>
          </w:tcPr>
          <w:p w14:paraId="259BDA81" w14:textId="77777777" w:rsidR="005972C6" w:rsidRPr="00DF6DD6" w:rsidRDefault="005972C6" w:rsidP="000F181B">
            <w:pPr>
              <w:pStyle w:val="TAC"/>
            </w:pPr>
          </w:p>
        </w:tc>
        <w:tc>
          <w:tcPr>
            <w:tcW w:w="851" w:type="dxa"/>
          </w:tcPr>
          <w:p w14:paraId="671A51DD" w14:textId="77777777" w:rsidR="005972C6" w:rsidRPr="00DF6DD6" w:rsidRDefault="005972C6" w:rsidP="000F181B">
            <w:pPr>
              <w:pStyle w:val="TAC"/>
            </w:pPr>
          </w:p>
        </w:tc>
        <w:tc>
          <w:tcPr>
            <w:tcW w:w="851" w:type="dxa"/>
          </w:tcPr>
          <w:p w14:paraId="77C384AA" w14:textId="77777777" w:rsidR="005972C6" w:rsidRPr="00DF6DD6" w:rsidRDefault="005972C6" w:rsidP="000F181B">
            <w:pPr>
              <w:pStyle w:val="TAC"/>
            </w:pPr>
          </w:p>
        </w:tc>
        <w:tc>
          <w:tcPr>
            <w:tcW w:w="851" w:type="dxa"/>
          </w:tcPr>
          <w:p w14:paraId="22C577DA" w14:textId="77777777" w:rsidR="005972C6" w:rsidRPr="00DF6DD6" w:rsidRDefault="005972C6" w:rsidP="000F181B">
            <w:pPr>
              <w:pStyle w:val="TAC"/>
            </w:pPr>
          </w:p>
        </w:tc>
        <w:tc>
          <w:tcPr>
            <w:tcW w:w="851" w:type="dxa"/>
          </w:tcPr>
          <w:p w14:paraId="0C93B70C" w14:textId="77777777" w:rsidR="005972C6" w:rsidRPr="00DF6DD6" w:rsidRDefault="005972C6" w:rsidP="000F181B">
            <w:pPr>
              <w:pStyle w:val="TAC"/>
            </w:pPr>
          </w:p>
        </w:tc>
        <w:tc>
          <w:tcPr>
            <w:tcW w:w="851" w:type="dxa"/>
          </w:tcPr>
          <w:p w14:paraId="19E1FA77" w14:textId="77777777" w:rsidR="005972C6" w:rsidRPr="00DF6DD6" w:rsidRDefault="005972C6" w:rsidP="000F181B">
            <w:pPr>
              <w:pStyle w:val="TAC"/>
            </w:pPr>
          </w:p>
        </w:tc>
      </w:tr>
      <w:tr w:rsidR="00F55B07" w:rsidRPr="00DF6DD6" w14:paraId="20815153" w14:textId="77777777" w:rsidTr="00F70669">
        <w:trPr>
          <w:jc w:val="center"/>
        </w:trPr>
        <w:tc>
          <w:tcPr>
            <w:tcW w:w="3690" w:type="dxa"/>
          </w:tcPr>
          <w:p w14:paraId="2ABC6B72" w14:textId="33CA9E95" w:rsidR="005972C6" w:rsidRPr="00DF6DD6" w:rsidRDefault="005972C6" w:rsidP="000F181B">
            <w:pPr>
              <w:pStyle w:val="TAL"/>
              <w:rPr>
                <w:lang w:eastAsia="zh-CN"/>
              </w:rPr>
            </w:pPr>
            <w:r w:rsidRPr="00DF6DD6">
              <w:t xml:space="preserve">For Sub-Frames 3, </w:t>
            </w:r>
            <w:r w:rsidRPr="00DF6DD6">
              <w:rPr>
                <w:lang w:eastAsia="zh-CN"/>
              </w:rPr>
              <w:t>4, 8, 9</w:t>
            </w:r>
          </w:p>
        </w:tc>
        <w:tc>
          <w:tcPr>
            <w:tcW w:w="1093" w:type="dxa"/>
          </w:tcPr>
          <w:p w14:paraId="1972C0C5" w14:textId="77777777" w:rsidR="005972C6" w:rsidRPr="00DF6DD6" w:rsidRDefault="005972C6" w:rsidP="000F181B">
            <w:pPr>
              <w:pStyle w:val="TAC"/>
            </w:pPr>
            <w:r w:rsidRPr="00DF6DD6">
              <w:t>Bits</w:t>
            </w:r>
          </w:p>
        </w:tc>
        <w:tc>
          <w:tcPr>
            <w:tcW w:w="851" w:type="dxa"/>
          </w:tcPr>
          <w:p w14:paraId="6259FC90" w14:textId="77777777" w:rsidR="005972C6" w:rsidRPr="00DF6DD6" w:rsidRDefault="005972C6" w:rsidP="000F181B">
            <w:pPr>
              <w:pStyle w:val="TAC"/>
            </w:pPr>
            <w:r w:rsidRPr="00DF6DD6">
              <w:t>4104</w:t>
            </w:r>
          </w:p>
        </w:tc>
        <w:tc>
          <w:tcPr>
            <w:tcW w:w="851" w:type="dxa"/>
          </w:tcPr>
          <w:p w14:paraId="313B0697" w14:textId="77777777" w:rsidR="005972C6" w:rsidRPr="00DF6DD6" w:rsidRDefault="005972C6" w:rsidP="000F181B">
            <w:pPr>
              <w:pStyle w:val="TAC"/>
            </w:pPr>
            <w:r w:rsidRPr="00DF6DD6">
              <w:t>11340</w:t>
            </w:r>
          </w:p>
        </w:tc>
        <w:tc>
          <w:tcPr>
            <w:tcW w:w="851" w:type="dxa"/>
          </w:tcPr>
          <w:p w14:paraId="4078A65F" w14:textId="77777777" w:rsidR="005972C6" w:rsidRPr="00DF6DD6" w:rsidRDefault="005972C6" w:rsidP="000F181B">
            <w:pPr>
              <w:pStyle w:val="TAC"/>
            </w:pPr>
            <w:r w:rsidRPr="00DF6DD6">
              <w:t>18900</w:t>
            </w:r>
          </w:p>
        </w:tc>
        <w:tc>
          <w:tcPr>
            <w:tcW w:w="851" w:type="dxa"/>
          </w:tcPr>
          <w:p w14:paraId="6F936A58" w14:textId="77777777" w:rsidR="005972C6" w:rsidRPr="00DF6DD6" w:rsidRDefault="005972C6" w:rsidP="000F181B">
            <w:pPr>
              <w:pStyle w:val="TAC"/>
            </w:pPr>
            <w:r w:rsidRPr="00DF6DD6">
              <w:t>41400</w:t>
            </w:r>
          </w:p>
        </w:tc>
        <w:tc>
          <w:tcPr>
            <w:tcW w:w="851" w:type="dxa"/>
          </w:tcPr>
          <w:p w14:paraId="05639806" w14:textId="77777777" w:rsidR="005972C6" w:rsidRPr="00DF6DD6" w:rsidRDefault="005972C6" w:rsidP="000F181B">
            <w:pPr>
              <w:pStyle w:val="TAC"/>
            </w:pPr>
            <w:r w:rsidRPr="00DF6DD6">
              <w:t>62100</w:t>
            </w:r>
          </w:p>
        </w:tc>
        <w:tc>
          <w:tcPr>
            <w:tcW w:w="851" w:type="dxa"/>
          </w:tcPr>
          <w:p w14:paraId="58CBE0F1" w14:textId="77777777" w:rsidR="005972C6" w:rsidRPr="00DF6DD6" w:rsidRDefault="005972C6" w:rsidP="000F181B">
            <w:pPr>
              <w:pStyle w:val="TAC"/>
            </w:pPr>
            <w:r w:rsidRPr="00DF6DD6">
              <w:t>82800</w:t>
            </w:r>
          </w:p>
        </w:tc>
      </w:tr>
      <w:tr w:rsidR="00F55B07" w:rsidRPr="00DF6DD6" w14:paraId="10E9AE00" w14:textId="77777777" w:rsidTr="00F70669">
        <w:trPr>
          <w:jc w:val="center"/>
        </w:trPr>
        <w:tc>
          <w:tcPr>
            <w:tcW w:w="3690" w:type="dxa"/>
          </w:tcPr>
          <w:p w14:paraId="1C19937A" w14:textId="7F328C2C" w:rsidR="005972C6" w:rsidRPr="00DF6DD6" w:rsidRDefault="005972C6" w:rsidP="000F181B">
            <w:pPr>
              <w:pStyle w:val="TAL"/>
            </w:pPr>
            <w:r w:rsidRPr="00DF6DD6">
              <w:t xml:space="preserve">For Sub-Frames </w:t>
            </w:r>
            <w:r w:rsidRPr="00DF6DD6">
              <w:rPr>
                <w:lang w:eastAsia="zh-CN"/>
              </w:rPr>
              <w:t>1,6</w:t>
            </w:r>
          </w:p>
        </w:tc>
        <w:tc>
          <w:tcPr>
            <w:tcW w:w="1093" w:type="dxa"/>
          </w:tcPr>
          <w:p w14:paraId="1C3B7D40" w14:textId="77777777" w:rsidR="005972C6" w:rsidRPr="00DF6DD6" w:rsidRDefault="005972C6" w:rsidP="000F181B">
            <w:pPr>
              <w:pStyle w:val="TAC"/>
            </w:pPr>
          </w:p>
        </w:tc>
        <w:tc>
          <w:tcPr>
            <w:tcW w:w="851" w:type="dxa"/>
          </w:tcPr>
          <w:p w14:paraId="3140B021" w14:textId="77777777" w:rsidR="005972C6" w:rsidRPr="00DF6DD6" w:rsidRDefault="005972C6" w:rsidP="000F181B">
            <w:pPr>
              <w:pStyle w:val="TAC"/>
            </w:pPr>
            <w:r w:rsidRPr="00DF6DD6">
              <w:rPr>
                <w:lang w:eastAsia="zh-CN"/>
              </w:rPr>
              <w:t>N/A</w:t>
            </w:r>
          </w:p>
        </w:tc>
        <w:tc>
          <w:tcPr>
            <w:tcW w:w="851" w:type="dxa"/>
          </w:tcPr>
          <w:p w14:paraId="19B1BE74" w14:textId="77777777" w:rsidR="005972C6" w:rsidRPr="00DF6DD6" w:rsidRDefault="005972C6" w:rsidP="000F181B">
            <w:pPr>
              <w:pStyle w:val="TAC"/>
              <w:rPr>
                <w:lang w:eastAsia="zh-CN"/>
              </w:rPr>
            </w:pPr>
            <w:r w:rsidRPr="00DF6DD6">
              <w:rPr>
                <w:lang w:eastAsia="zh-CN"/>
              </w:rPr>
              <w:t>7848</w:t>
            </w:r>
          </w:p>
        </w:tc>
        <w:tc>
          <w:tcPr>
            <w:tcW w:w="851" w:type="dxa"/>
          </w:tcPr>
          <w:p w14:paraId="52E42129" w14:textId="77777777" w:rsidR="005972C6" w:rsidRPr="00DF6DD6" w:rsidRDefault="005972C6" w:rsidP="000F181B">
            <w:pPr>
              <w:pStyle w:val="TAC"/>
              <w:rPr>
                <w:lang w:eastAsia="zh-CN"/>
              </w:rPr>
            </w:pPr>
            <w:r w:rsidRPr="00DF6DD6">
              <w:rPr>
                <w:lang w:eastAsia="zh-CN"/>
              </w:rPr>
              <w:t>13368</w:t>
            </w:r>
          </w:p>
        </w:tc>
        <w:tc>
          <w:tcPr>
            <w:tcW w:w="851" w:type="dxa"/>
          </w:tcPr>
          <w:p w14:paraId="14D90481" w14:textId="77777777" w:rsidR="005972C6" w:rsidRPr="00DF6DD6" w:rsidRDefault="005972C6" w:rsidP="000F181B">
            <w:pPr>
              <w:pStyle w:val="TAC"/>
              <w:rPr>
                <w:lang w:eastAsia="zh-CN"/>
              </w:rPr>
            </w:pPr>
            <w:r w:rsidRPr="00DF6DD6">
              <w:rPr>
                <w:lang w:eastAsia="zh-CN"/>
              </w:rPr>
              <w:t>27168</w:t>
            </w:r>
          </w:p>
        </w:tc>
        <w:tc>
          <w:tcPr>
            <w:tcW w:w="851" w:type="dxa"/>
          </w:tcPr>
          <w:p w14:paraId="648E7DD6" w14:textId="77777777" w:rsidR="005972C6" w:rsidRPr="00DF6DD6" w:rsidRDefault="005972C6" w:rsidP="000F181B">
            <w:pPr>
              <w:pStyle w:val="TAC"/>
              <w:rPr>
                <w:lang w:eastAsia="zh-CN"/>
              </w:rPr>
            </w:pPr>
            <w:r w:rsidRPr="00DF6DD6">
              <w:rPr>
                <w:lang w:eastAsia="zh-CN"/>
              </w:rPr>
              <w:t>40968</w:t>
            </w:r>
          </w:p>
        </w:tc>
        <w:tc>
          <w:tcPr>
            <w:tcW w:w="851" w:type="dxa"/>
          </w:tcPr>
          <w:p w14:paraId="497E64B1" w14:textId="77777777" w:rsidR="005972C6" w:rsidRPr="00DF6DD6" w:rsidRDefault="005972C6" w:rsidP="000F181B">
            <w:pPr>
              <w:pStyle w:val="TAC"/>
            </w:pPr>
            <w:r w:rsidRPr="00DF6DD6">
              <w:t>54768</w:t>
            </w:r>
          </w:p>
        </w:tc>
      </w:tr>
      <w:tr w:rsidR="00F55B07" w:rsidRPr="00DF6DD6" w14:paraId="4516A3B9" w14:textId="77777777" w:rsidTr="00F70669">
        <w:trPr>
          <w:jc w:val="center"/>
        </w:trPr>
        <w:tc>
          <w:tcPr>
            <w:tcW w:w="3690" w:type="dxa"/>
          </w:tcPr>
          <w:p w14:paraId="6FC4E55A" w14:textId="51387037" w:rsidR="005972C6" w:rsidRPr="00DF6DD6" w:rsidRDefault="005972C6" w:rsidP="000F181B">
            <w:pPr>
              <w:pStyle w:val="TAL"/>
            </w:pPr>
            <w:r w:rsidRPr="00DF6DD6">
              <w:t>For Sub-Frame 5</w:t>
            </w:r>
          </w:p>
        </w:tc>
        <w:tc>
          <w:tcPr>
            <w:tcW w:w="1093" w:type="dxa"/>
          </w:tcPr>
          <w:p w14:paraId="6F9FA61A" w14:textId="77777777" w:rsidR="005972C6" w:rsidRPr="00DF6DD6" w:rsidRDefault="005972C6" w:rsidP="000F181B">
            <w:pPr>
              <w:pStyle w:val="TAC"/>
            </w:pPr>
            <w:r w:rsidRPr="00DF6DD6">
              <w:t>Bits</w:t>
            </w:r>
          </w:p>
        </w:tc>
        <w:tc>
          <w:tcPr>
            <w:tcW w:w="851" w:type="dxa"/>
          </w:tcPr>
          <w:p w14:paraId="5AB42FC0" w14:textId="77777777" w:rsidR="005972C6" w:rsidRPr="00DF6DD6" w:rsidRDefault="005972C6" w:rsidP="000F181B">
            <w:pPr>
              <w:pStyle w:val="TAC"/>
              <w:rPr>
                <w:lang w:eastAsia="zh-CN"/>
              </w:rPr>
            </w:pPr>
            <w:r w:rsidRPr="00DF6DD6">
              <w:t>N/A</w:t>
            </w:r>
          </w:p>
        </w:tc>
        <w:tc>
          <w:tcPr>
            <w:tcW w:w="851" w:type="dxa"/>
          </w:tcPr>
          <w:p w14:paraId="4D98BFC7" w14:textId="77777777" w:rsidR="005972C6" w:rsidRPr="00DF6DD6" w:rsidRDefault="005972C6" w:rsidP="000F181B">
            <w:pPr>
              <w:pStyle w:val="TAC"/>
            </w:pPr>
            <w:r w:rsidRPr="00DF6DD6">
              <w:t>N/A</w:t>
            </w:r>
          </w:p>
        </w:tc>
        <w:tc>
          <w:tcPr>
            <w:tcW w:w="851" w:type="dxa"/>
          </w:tcPr>
          <w:p w14:paraId="780205C3" w14:textId="77777777" w:rsidR="005972C6" w:rsidRPr="00DF6DD6" w:rsidRDefault="005972C6" w:rsidP="000F181B">
            <w:pPr>
              <w:pStyle w:val="TAC"/>
            </w:pPr>
            <w:r w:rsidRPr="00DF6DD6">
              <w:t>N/A</w:t>
            </w:r>
          </w:p>
        </w:tc>
        <w:tc>
          <w:tcPr>
            <w:tcW w:w="851" w:type="dxa"/>
          </w:tcPr>
          <w:p w14:paraId="00A40D31" w14:textId="77777777" w:rsidR="005972C6" w:rsidRPr="00DF6DD6" w:rsidRDefault="005972C6" w:rsidP="000F181B">
            <w:pPr>
              <w:pStyle w:val="TAC"/>
            </w:pPr>
            <w:r w:rsidRPr="00DF6DD6">
              <w:t>N/A</w:t>
            </w:r>
          </w:p>
        </w:tc>
        <w:tc>
          <w:tcPr>
            <w:tcW w:w="851" w:type="dxa"/>
          </w:tcPr>
          <w:p w14:paraId="309AD450" w14:textId="77777777" w:rsidR="005972C6" w:rsidRPr="00DF6DD6" w:rsidRDefault="005972C6" w:rsidP="000F181B">
            <w:pPr>
              <w:pStyle w:val="TAC"/>
            </w:pPr>
            <w:r w:rsidRPr="00DF6DD6">
              <w:t>N/A</w:t>
            </w:r>
          </w:p>
        </w:tc>
        <w:tc>
          <w:tcPr>
            <w:tcW w:w="851" w:type="dxa"/>
          </w:tcPr>
          <w:p w14:paraId="3ECFCDCA" w14:textId="77777777" w:rsidR="005972C6" w:rsidRPr="00DF6DD6" w:rsidRDefault="005972C6" w:rsidP="000F181B">
            <w:pPr>
              <w:pStyle w:val="TAC"/>
            </w:pPr>
            <w:r w:rsidRPr="00DF6DD6">
              <w:t>N/A</w:t>
            </w:r>
          </w:p>
        </w:tc>
      </w:tr>
      <w:tr w:rsidR="00F55B07" w:rsidRPr="00DF6DD6" w14:paraId="0DD5E5C1" w14:textId="77777777" w:rsidTr="00F70669">
        <w:trPr>
          <w:jc w:val="center"/>
        </w:trPr>
        <w:tc>
          <w:tcPr>
            <w:tcW w:w="3690" w:type="dxa"/>
          </w:tcPr>
          <w:p w14:paraId="1093D091" w14:textId="7D35CE1C" w:rsidR="005972C6" w:rsidRPr="00DF6DD6" w:rsidRDefault="005972C6" w:rsidP="000F181B">
            <w:pPr>
              <w:pStyle w:val="TAL"/>
            </w:pPr>
            <w:r w:rsidRPr="00DF6DD6">
              <w:t>For Sub-Frame 0</w:t>
            </w:r>
          </w:p>
        </w:tc>
        <w:tc>
          <w:tcPr>
            <w:tcW w:w="1093" w:type="dxa"/>
          </w:tcPr>
          <w:p w14:paraId="11B514C8" w14:textId="77777777" w:rsidR="005972C6" w:rsidRPr="00DF6DD6" w:rsidRDefault="005972C6" w:rsidP="000F181B">
            <w:pPr>
              <w:pStyle w:val="TAC"/>
            </w:pPr>
            <w:r w:rsidRPr="00DF6DD6">
              <w:t>Bits</w:t>
            </w:r>
          </w:p>
        </w:tc>
        <w:tc>
          <w:tcPr>
            <w:tcW w:w="851" w:type="dxa"/>
          </w:tcPr>
          <w:p w14:paraId="6AEB08C8" w14:textId="77777777" w:rsidR="005972C6" w:rsidRPr="00DF6DD6" w:rsidRDefault="005972C6" w:rsidP="000F181B">
            <w:pPr>
              <w:pStyle w:val="TAC"/>
              <w:rPr>
                <w:lang w:eastAsia="zh-CN"/>
              </w:rPr>
            </w:pPr>
            <w:r w:rsidRPr="00DF6DD6">
              <w:rPr>
                <w:lang w:eastAsia="zh-CN"/>
              </w:rPr>
              <w:t>N/A</w:t>
            </w:r>
          </w:p>
        </w:tc>
        <w:tc>
          <w:tcPr>
            <w:tcW w:w="851" w:type="dxa"/>
          </w:tcPr>
          <w:p w14:paraId="55BCCF79" w14:textId="77777777" w:rsidR="005972C6" w:rsidRPr="00DF6DD6" w:rsidRDefault="005972C6" w:rsidP="000F181B">
            <w:pPr>
              <w:pStyle w:val="TAC"/>
            </w:pPr>
            <w:r w:rsidRPr="00DF6DD6">
              <w:t>9252</w:t>
            </w:r>
          </w:p>
        </w:tc>
        <w:tc>
          <w:tcPr>
            <w:tcW w:w="851" w:type="dxa"/>
          </w:tcPr>
          <w:p w14:paraId="477047AC" w14:textId="77777777" w:rsidR="005972C6" w:rsidRPr="00DF6DD6" w:rsidRDefault="005972C6" w:rsidP="000F181B">
            <w:pPr>
              <w:pStyle w:val="TAC"/>
            </w:pPr>
            <w:r w:rsidRPr="00DF6DD6">
              <w:t>16812</w:t>
            </w:r>
          </w:p>
        </w:tc>
        <w:tc>
          <w:tcPr>
            <w:tcW w:w="851" w:type="dxa"/>
          </w:tcPr>
          <w:p w14:paraId="397A6ED9" w14:textId="77777777" w:rsidR="005972C6" w:rsidRPr="00DF6DD6" w:rsidRDefault="005972C6" w:rsidP="000F181B">
            <w:pPr>
              <w:pStyle w:val="TAC"/>
            </w:pPr>
            <w:r w:rsidRPr="00DF6DD6">
              <w:t>39312</w:t>
            </w:r>
          </w:p>
        </w:tc>
        <w:tc>
          <w:tcPr>
            <w:tcW w:w="851" w:type="dxa"/>
          </w:tcPr>
          <w:p w14:paraId="28FB3ABF" w14:textId="77777777" w:rsidR="005972C6" w:rsidRPr="00DF6DD6" w:rsidRDefault="005972C6" w:rsidP="000F181B">
            <w:pPr>
              <w:pStyle w:val="TAC"/>
            </w:pPr>
            <w:r w:rsidRPr="00DF6DD6">
              <w:t>60012</w:t>
            </w:r>
          </w:p>
        </w:tc>
        <w:tc>
          <w:tcPr>
            <w:tcW w:w="851" w:type="dxa"/>
          </w:tcPr>
          <w:p w14:paraId="490988E7" w14:textId="77777777" w:rsidR="005972C6" w:rsidRPr="00DF6DD6" w:rsidRDefault="005972C6" w:rsidP="000F181B">
            <w:pPr>
              <w:pStyle w:val="TAC"/>
            </w:pPr>
            <w:r w:rsidRPr="00DF6DD6">
              <w:t>80712</w:t>
            </w:r>
          </w:p>
        </w:tc>
      </w:tr>
      <w:tr w:rsidR="00F55B07" w:rsidRPr="00DF6DD6" w14:paraId="41EDAC6F" w14:textId="77777777" w:rsidTr="00F70669">
        <w:trPr>
          <w:trHeight w:val="70"/>
          <w:jc w:val="center"/>
        </w:trPr>
        <w:tc>
          <w:tcPr>
            <w:tcW w:w="3690" w:type="dxa"/>
          </w:tcPr>
          <w:p w14:paraId="61DBDCCD" w14:textId="77777777" w:rsidR="005972C6" w:rsidRPr="00DF6DD6" w:rsidRDefault="005972C6" w:rsidP="000F181B">
            <w:pPr>
              <w:pStyle w:val="TAL"/>
            </w:pPr>
            <w:r w:rsidRPr="00DF6DD6">
              <w:t>Max. Throughput averaged over 1 frame</w:t>
            </w:r>
          </w:p>
        </w:tc>
        <w:tc>
          <w:tcPr>
            <w:tcW w:w="1093" w:type="dxa"/>
          </w:tcPr>
          <w:p w14:paraId="4AB28D72" w14:textId="77777777" w:rsidR="005972C6" w:rsidRPr="00DF6DD6" w:rsidRDefault="005972C6" w:rsidP="000F181B">
            <w:pPr>
              <w:pStyle w:val="TAC"/>
            </w:pPr>
            <w:r w:rsidRPr="00DF6DD6">
              <w:t>kbps</w:t>
            </w:r>
          </w:p>
        </w:tc>
        <w:tc>
          <w:tcPr>
            <w:tcW w:w="851" w:type="dxa"/>
          </w:tcPr>
          <w:p w14:paraId="3EE93A9C" w14:textId="77777777" w:rsidR="005972C6" w:rsidRPr="00DF6DD6" w:rsidRDefault="005972C6" w:rsidP="000F181B">
            <w:pPr>
              <w:pStyle w:val="TAC"/>
            </w:pPr>
            <w:r w:rsidRPr="00DF6DD6">
              <w:t>596.8</w:t>
            </w:r>
          </w:p>
        </w:tc>
        <w:tc>
          <w:tcPr>
            <w:tcW w:w="851" w:type="dxa"/>
          </w:tcPr>
          <w:p w14:paraId="147A579A" w14:textId="77777777" w:rsidR="005972C6" w:rsidRPr="00DF6DD6" w:rsidRDefault="005972C6" w:rsidP="000F181B">
            <w:pPr>
              <w:pStyle w:val="TAC"/>
            </w:pPr>
            <w:r w:rsidRPr="00DF6DD6">
              <w:t>3791.2</w:t>
            </w:r>
          </w:p>
        </w:tc>
        <w:tc>
          <w:tcPr>
            <w:tcW w:w="851" w:type="dxa"/>
          </w:tcPr>
          <w:p w14:paraId="347F7C1F" w14:textId="77777777" w:rsidR="005972C6" w:rsidRPr="00DF6DD6" w:rsidRDefault="005972C6" w:rsidP="000F181B">
            <w:pPr>
              <w:pStyle w:val="TAC"/>
              <w:rPr>
                <w:sz w:val="16"/>
                <w:szCs w:val="16"/>
              </w:rPr>
            </w:pPr>
            <w:r w:rsidRPr="00DF6DD6">
              <w:t>6369.6</w:t>
            </w:r>
          </w:p>
        </w:tc>
        <w:tc>
          <w:tcPr>
            <w:tcW w:w="851" w:type="dxa"/>
          </w:tcPr>
          <w:p w14:paraId="19C98E8D" w14:textId="77777777" w:rsidR="005972C6" w:rsidRPr="00DF6DD6" w:rsidRDefault="005972C6" w:rsidP="000F181B">
            <w:pPr>
              <w:pStyle w:val="TAC"/>
            </w:pPr>
            <w:r w:rsidRPr="00DF6DD6">
              <w:t>13910</w:t>
            </w:r>
          </w:p>
        </w:tc>
        <w:tc>
          <w:tcPr>
            <w:tcW w:w="851" w:type="dxa"/>
          </w:tcPr>
          <w:p w14:paraId="646E702B" w14:textId="77777777" w:rsidR="005972C6" w:rsidRPr="00DF6DD6" w:rsidRDefault="005972C6" w:rsidP="000F181B">
            <w:pPr>
              <w:pStyle w:val="TAC"/>
            </w:pPr>
            <w:r w:rsidRPr="00DF6DD6">
              <w:t>20945</w:t>
            </w:r>
          </w:p>
        </w:tc>
        <w:tc>
          <w:tcPr>
            <w:tcW w:w="851" w:type="dxa"/>
          </w:tcPr>
          <w:p w14:paraId="7BD1FD41" w14:textId="77777777" w:rsidR="005972C6" w:rsidRPr="00DF6DD6" w:rsidRDefault="005972C6" w:rsidP="000F181B">
            <w:pPr>
              <w:pStyle w:val="TAC"/>
            </w:pPr>
            <w:r w:rsidRPr="00DF6DD6">
              <w:t>27877</w:t>
            </w:r>
          </w:p>
        </w:tc>
      </w:tr>
      <w:tr w:rsidR="0070079D" w:rsidRPr="00DF6DD6" w14:paraId="6E2A8517" w14:textId="77777777" w:rsidTr="00F70669">
        <w:trPr>
          <w:trHeight w:val="70"/>
          <w:jc w:val="center"/>
        </w:trPr>
        <w:tc>
          <w:tcPr>
            <w:tcW w:w="9889" w:type="dxa"/>
            <w:gridSpan w:val="8"/>
          </w:tcPr>
          <w:p w14:paraId="55FD080C" w14:textId="12223A25" w:rsidR="005972C6" w:rsidRPr="00DF6DD6" w:rsidRDefault="00A84E1D" w:rsidP="000F181B">
            <w:pPr>
              <w:pStyle w:val="TAN"/>
            </w:pPr>
            <w:r w:rsidRPr="00DF6DD6">
              <w:t>NOTE</w:t>
            </w:r>
            <w:r w:rsidR="005972C6" w:rsidRPr="00DF6DD6">
              <w:t xml:space="preserve"> 1:</w:t>
            </w:r>
            <w:r w:rsidR="005972C6" w:rsidRPr="00DF6DD6">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672A9983" w14:textId="461D4FF1" w:rsidR="005972C6" w:rsidRPr="00DF6DD6" w:rsidRDefault="00A84E1D" w:rsidP="000F181B">
            <w:pPr>
              <w:pStyle w:val="TAN"/>
            </w:pPr>
            <w:r w:rsidRPr="00DF6DD6">
              <w:t>NOTE</w:t>
            </w:r>
            <w:r w:rsidR="005972C6" w:rsidRPr="00DF6DD6">
              <w:t xml:space="preserve"> 2:</w:t>
            </w:r>
            <w:r w:rsidR="005972C6" w:rsidRPr="00DF6DD6">
              <w:tab/>
              <w:t>For 1.4MHz, no data shall be scheduled on special subframes(1&amp;6) to avoid problems with insufficient PDCCH performance.</w:t>
            </w:r>
          </w:p>
          <w:p w14:paraId="685018AB" w14:textId="6D90BAB9" w:rsidR="005972C6" w:rsidRPr="00DF6DD6" w:rsidRDefault="00A84E1D" w:rsidP="000F181B">
            <w:pPr>
              <w:pStyle w:val="TAN"/>
            </w:pPr>
            <w:r w:rsidRPr="00DF6DD6">
              <w:t>NOTE</w:t>
            </w:r>
            <w:r w:rsidR="005972C6" w:rsidRPr="00DF6DD6">
              <w:t xml:space="preserve"> 3:</w:t>
            </w:r>
            <w:r w:rsidR="005972C6" w:rsidRPr="00DF6DD6">
              <w:tab/>
              <w:t>Reference signal, Synchronization signals and PBCH allocated as per TS 36.211 [7].</w:t>
            </w:r>
          </w:p>
          <w:p w14:paraId="63CF4F68" w14:textId="645833CE" w:rsidR="005972C6" w:rsidRPr="00DF6DD6" w:rsidRDefault="00A84E1D" w:rsidP="000F181B">
            <w:pPr>
              <w:pStyle w:val="TAN"/>
            </w:pPr>
            <w:r w:rsidRPr="00DF6DD6">
              <w:t>NOTE</w:t>
            </w:r>
            <w:r w:rsidR="005972C6" w:rsidRPr="00DF6DD6">
              <w:t xml:space="preserve"> 4:</w:t>
            </w:r>
            <w:r w:rsidR="005972C6" w:rsidRPr="00DF6DD6">
              <w:tab/>
              <w:t>If more than one Code Block is present, an additional CRC sequence of L = 24 Bits is attached to each Code Block (otherwise L = 0 Bit).</w:t>
            </w:r>
          </w:p>
          <w:p w14:paraId="23262937" w14:textId="26C8558E" w:rsidR="005972C6" w:rsidRPr="00DF6DD6" w:rsidRDefault="00A84E1D" w:rsidP="000F181B">
            <w:pPr>
              <w:pStyle w:val="TAN"/>
            </w:pPr>
            <w:r w:rsidRPr="00DF6DD6">
              <w:t>NOTE</w:t>
            </w:r>
            <w:r w:rsidR="005972C6" w:rsidRPr="00DF6DD6">
              <w:t xml:space="preserve"> 5:</w:t>
            </w:r>
            <w:r w:rsidR="005972C6" w:rsidRPr="00DF6DD6">
              <w:tab/>
              <w:t>As per Table 4.2-2 in TS 36.211 [7].</w:t>
            </w:r>
          </w:p>
          <w:p w14:paraId="0A07F40E" w14:textId="6E86FBC1" w:rsidR="005972C6" w:rsidRPr="00DF6DD6" w:rsidRDefault="00A84E1D" w:rsidP="000F181B">
            <w:pPr>
              <w:pStyle w:val="TAN"/>
            </w:pPr>
            <w:r w:rsidRPr="00DF6DD6">
              <w:t>NOTE</w:t>
            </w:r>
            <w:r w:rsidR="005972C6" w:rsidRPr="00DF6DD6">
              <w:t xml:space="preserve"> 6:</w:t>
            </w:r>
            <w:r w:rsidR="005972C6" w:rsidRPr="00DF6DD6">
              <w:tab/>
              <w:t>As per Table 4.2-1 in TS 36.211 [7]</w:t>
            </w:r>
          </w:p>
        </w:tc>
      </w:tr>
    </w:tbl>
    <w:p w14:paraId="7040B28C" w14:textId="77777777" w:rsidR="005972C6" w:rsidRPr="00DF6DD6" w:rsidRDefault="005972C6" w:rsidP="005972C6">
      <w:pPr>
        <w:rPr>
          <w:rFonts w:eastAsia="MS Mincho"/>
          <w:lang w:eastAsia="x-none"/>
        </w:rPr>
      </w:pPr>
    </w:p>
    <w:p w14:paraId="7D0E93FA" w14:textId="77777777" w:rsidR="005972C6" w:rsidRPr="00DF6DD6" w:rsidRDefault="005972C6" w:rsidP="000623E6">
      <w:pPr>
        <w:pStyle w:val="Heading3"/>
        <w:rPr>
          <w:snapToGrid w:val="0"/>
        </w:rPr>
      </w:pPr>
      <w:bookmarkStart w:id="3014" w:name="_Toc67937422"/>
      <w:r w:rsidRPr="00DF6DD6">
        <w:rPr>
          <w:snapToGrid w:val="0"/>
        </w:rPr>
        <w:lastRenderedPageBreak/>
        <w:t>A.3.1.3</w:t>
      </w:r>
      <w:r w:rsidRPr="00DF6DD6">
        <w:rPr>
          <w:snapToGrid w:val="0"/>
        </w:rPr>
        <w:tab/>
        <w:t>256-QAM</w:t>
      </w:r>
      <w:bookmarkEnd w:id="3014"/>
    </w:p>
    <w:p w14:paraId="334FC60C" w14:textId="43318037" w:rsidR="005972C6" w:rsidRPr="00DF6DD6" w:rsidRDefault="005972C6" w:rsidP="00471067">
      <w:pPr>
        <w:pStyle w:val="TH"/>
        <w:rPr>
          <w:lang w:eastAsia="zh-CN"/>
        </w:rPr>
      </w:pPr>
      <w:bookmarkStart w:id="3015" w:name="_Hlk528853599"/>
      <w:r w:rsidRPr="00DF6DD6">
        <w:t>Table A.3.1.3</w:t>
      </w:r>
      <w:r w:rsidR="00520853" w:rsidRPr="00DF6DD6">
        <w:t>-1:</w:t>
      </w:r>
      <w:r w:rsidRPr="00DF6DD6">
        <w:t xml:space="preserve"> Fixed Reference Channel for </w:t>
      </w:r>
      <w:r w:rsidRPr="00DF6DD6">
        <w:rPr>
          <w:rFonts w:cs="v5.0.0"/>
        </w:rPr>
        <w:t>Maximum input level</w:t>
      </w:r>
      <w:r w:rsidRPr="00DF6DD6">
        <w:t xml:space="preserve"> for UE Categories </w:t>
      </w:r>
      <w:r w:rsidRPr="00DF6DD6">
        <w:rPr>
          <w:rFonts w:hint="eastAsia"/>
          <w:lang w:eastAsia="zh-CN"/>
        </w:rPr>
        <w:t>11/12</w:t>
      </w:r>
      <w:r w:rsidRPr="00DF6DD6">
        <w:t xml:space="preserve"> and UE DL categories </w:t>
      </w:r>
      <w:r w:rsidRPr="00DF6DD6">
        <w:rPr>
          <w:lang w:eastAsia="zh-CN"/>
        </w:rPr>
        <w:t>≥</w:t>
      </w:r>
      <w:r w:rsidRPr="00DF6DD6">
        <w:rPr>
          <w:rFonts w:hint="eastAsia"/>
          <w:lang w:eastAsia="zh-CN"/>
        </w:rPr>
        <w:t xml:space="preserve"> 11</w:t>
      </w:r>
      <w:r w:rsidRPr="00DF6DD6">
        <w:t xml:space="preserve"> (TDD)</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1026"/>
      </w:tblGrid>
      <w:tr w:rsidR="00F55B07" w:rsidRPr="00DF6DD6" w14:paraId="34DC15B9" w14:textId="77777777" w:rsidTr="00F70669">
        <w:trPr>
          <w:jc w:val="center"/>
        </w:trPr>
        <w:tc>
          <w:tcPr>
            <w:tcW w:w="3690" w:type="dxa"/>
          </w:tcPr>
          <w:p w14:paraId="166D8750" w14:textId="77777777" w:rsidR="005972C6" w:rsidRPr="00DF6DD6" w:rsidRDefault="005972C6" w:rsidP="000F181B">
            <w:pPr>
              <w:pStyle w:val="TAH"/>
            </w:pPr>
            <w:r w:rsidRPr="00DF6DD6">
              <w:t>Parameter</w:t>
            </w:r>
          </w:p>
        </w:tc>
        <w:tc>
          <w:tcPr>
            <w:tcW w:w="1093" w:type="dxa"/>
          </w:tcPr>
          <w:p w14:paraId="02ECD073" w14:textId="77777777" w:rsidR="005972C6" w:rsidRPr="00DF6DD6" w:rsidRDefault="005972C6" w:rsidP="000F181B">
            <w:pPr>
              <w:pStyle w:val="TAH"/>
            </w:pPr>
            <w:r w:rsidRPr="00DF6DD6">
              <w:t>Unit</w:t>
            </w:r>
          </w:p>
        </w:tc>
        <w:tc>
          <w:tcPr>
            <w:tcW w:w="5281" w:type="dxa"/>
            <w:gridSpan w:val="6"/>
          </w:tcPr>
          <w:p w14:paraId="52056AB9" w14:textId="77777777" w:rsidR="005972C6" w:rsidRPr="00DF6DD6" w:rsidRDefault="005972C6" w:rsidP="000F181B">
            <w:pPr>
              <w:pStyle w:val="TAH"/>
            </w:pPr>
            <w:r w:rsidRPr="00DF6DD6">
              <w:t>Value</w:t>
            </w:r>
          </w:p>
        </w:tc>
      </w:tr>
      <w:tr w:rsidR="00F55B07" w:rsidRPr="00DF6DD6" w14:paraId="7BCE3FE6" w14:textId="77777777" w:rsidTr="00F70669">
        <w:trPr>
          <w:jc w:val="center"/>
        </w:trPr>
        <w:tc>
          <w:tcPr>
            <w:tcW w:w="3690" w:type="dxa"/>
          </w:tcPr>
          <w:p w14:paraId="7A3A34DE" w14:textId="77777777" w:rsidR="005972C6" w:rsidRPr="00DF6DD6" w:rsidRDefault="005972C6" w:rsidP="000F181B">
            <w:pPr>
              <w:pStyle w:val="TAL"/>
            </w:pPr>
            <w:r w:rsidRPr="00DF6DD6">
              <w:t>Channel bandwidth</w:t>
            </w:r>
          </w:p>
        </w:tc>
        <w:tc>
          <w:tcPr>
            <w:tcW w:w="1093" w:type="dxa"/>
          </w:tcPr>
          <w:p w14:paraId="260B209C" w14:textId="77777777" w:rsidR="005972C6" w:rsidRPr="00DF6DD6" w:rsidRDefault="005972C6" w:rsidP="000F181B">
            <w:pPr>
              <w:pStyle w:val="TAC"/>
            </w:pPr>
            <w:r w:rsidRPr="00DF6DD6">
              <w:t>MHz</w:t>
            </w:r>
          </w:p>
        </w:tc>
        <w:tc>
          <w:tcPr>
            <w:tcW w:w="851" w:type="dxa"/>
          </w:tcPr>
          <w:p w14:paraId="13EED32C" w14:textId="77777777" w:rsidR="005972C6" w:rsidRPr="00DF6DD6" w:rsidRDefault="005972C6" w:rsidP="000F181B">
            <w:pPr>
              <w:pStyle w:val="TAC"/>
            </w:pPr>
            <w:r w:rsidRPr="00DF6DD6">
              <w:t>1.4</w:t>
            </w:r>
          </w:p>
        </w:tc>
        <w:tc>
          <w:tcPr>
            <w:tcW w:w="851" w:type="dxa"/>
          </w:tcPr>
          <w:p w14:paraId="4C27F1EF" w14:textId="77777777" w:rsidR="005972C6" w:rsidRPr="00DF6DD6" w:rsidRDefault="005972C6" w:rsidP="000F181B">
            <w:pPr>
              <w:pStyle w:val="TAC"/>
            </w:pPr>
            <w:r w:rsidRPr="00DF6DD6">
              <w:t>3</w:t>
            </w:r>
          </w:p>
        </w:tc>
        <w:tc>
          <w:tcPr>
            <w:tcW w:w="851" w:type="dxa"/>
          </w:tcPr>
          <w:p w14:paraId="33794B72" w14:textId="77777777" w:rsidR="005972C6" w:rsidRPr="00DF6DD6" w:rsidRDefault="005972C6" w:rsidP="000F181B">
            <w:pPr>
              <w:pStyle w:val="TAC"/>
            </w:pPr>
            <w:r w:rsidRPr="00DF6DD6">
              <w:t>5</w:t>
            </w:r>
          </w:p>
        </w:tc>
        <w:tc>
          <w:tcPr>
            <w:tcW w:w="851" w:type="dxa"/>
          </w:tcPr>
          <w:p w14:paraId="4F502449" w14:textId="77777777" w:rsidR="005972C6" w:rsidRPr="00DF6DD6" w:rsidRDefault="005972C6" w:rsidP="000F181B">
            <w:pPr>
              <w:pStyle w:val="TAC"/>
            </w:pPr>
            <w:r w:rsidRPr="00DF6DD6">
              <w:t>10</w:t>
            </w:r>
          </w:p>
        </w:tc>
        <w:tc>
          <w:tcPr>
            <w:tcW w:w="851" w:type="dxa"/>
          </w:tcPr>
          <w:p w14:paraId="508CF67C" w14:textId="77777777" w:rsidR="005972C6" w:rsidRPr="00DF6DD6" w:rsidRDefault="005972C6" w:rsidP="000F181B">
            <w:pPr>
              <w:pStyle w:val="TAC"/>
            </w:pPr>
            <w:r w:rsidRPr="00DF6DD6">
              <w:t>15</w:t>
            </w:r>
          </w:p>
        </w:tc>
        <w:tc>
          <w:tcPr>
            <w:tcW w:w="1026" w:type="dxa"/>
          </w:tcPr>
          <w:p w14:paraId="4AD8D773" w14:textId="77777777" w:rsidR="005972C6" w:rsidRPr="00DF6DD6" w:rsidRDefault="005972C6" w:rsidP="000F181B">
            <w:pPr>
              <w:pStyle w:val="TAC"/>
            </w:pPr>
            <w:r w:rsidRPr="00DF6DD6">
              <w:t>20</w:t>
            </w:r>
          </w:p>
        </w:tc>
      </w:tr>
      <w:tr w:rsidR="00F55B07" w:rsidRPr="00DF6DD6" w14:paraId="5EB1DC1E" w14:textId="77777777" w:rsidTr="00F70669">
        <w:trPr>
          <w:jc w:val="center"/>
        </w:trPr>
        <w:tc>
          <w:tcPr>
            <w:tcW w:w="3690" w:type="dxa"/>
          </w:tcPr>
          <w:p w14:paraId="327654B0" w14:textId="77777777" w:rsidR="005972C6" w:rsidRPr="00DF6DD6" w:rsidRDefault="005972C6" w:rsidP="000F181B">
            <w:pPr>
              <w:pStyle w:val="TAL"/>
            </w:pPr>
            <w:r w:rsidRPr="00DF6DD6">
              <w:t>Allocated resource blocks</w:t>
            </w:r>
          </w:p>
        </w:tc>
        <w:tc>
          <w:tcPr>
            <w:tcW w:w="1093" w:type="dxa"/>
          </w:tcPr>
          <w:p w14:paraId="009BC0C7" w14:textId="77777777" w:rsidR="005972C6" w:rsidRPr="00DF6DD6" w:rsidRDefault="005972C6" w:rsidP="000F181B">
            <w:pPr>
              <w:pStyle w:val="TAC"/>
            </w:pPr>
          </w:p>
        </w:tc>
        <w:tc>
          <w:tcPr>
            <w:tcW w:w="851" w:type="dxa"/>
          </w:tcPr>
          <w:p w14:paraId="723F47CA" w14:textId="77777777" w:rsidR="005972C6" w:rsidRPr="00DF6DD6" w:rsidRDefault="005972C6" w:rsidP="000F181B">
            <w:pPr>
              <w:pStyle w:val="TAC"/>
            </w:pPr>
            <w:r w:rsidRPr="00DF6DD6">
              <w:t>6</w:t>
            </w:r>
          </w:p>
        </w:tc>
        <w:tc>
          <w:tcPr>
            <w:tcW w:w="851" w:type="dxa"/>
          </w:tcPr>
          <w:p w14:paraId="00B204C0" w14:textId="77777777" w:rsidR="005972C6" w:rsidRPr="00DF6DD6" w:rsidRDefault="005972C6" w:rsidP="000F181B">
            <w:pPr>
              <w:pStyle w:val="TAC"/>
            </w:pPr>
            <w:r w:rsidRPr="00DF6DD6">
              <w:t>15</w:t>
            </w:r>
          </w:p>
        </w:tc>
        <w:tc>
          <w:tcPr>
            <w:tcW w:w="851" w:type="dxa"/>
          </w:tcPr>
          <w:p w14:paraId="486CFC36" w14:textId="77777777" w:rsidR="005972C6" w:rsidRPr="00DF6DD6" w:rsidRDefault="005972C6" w:rsidP="000F181B">
            <w:pPr>
              <w:pStyle w:val="TAC"/>
            </w:pPr>
            <w:r w:rsidRPr="00DF6DD6">
              <w:t>25</w:t>
            </w:r>
          </w:p>
        </w:tc>
        <w:tc>
          <w:tcPr>
            <w:tcW w:w="851" w:type="dxa"/>
          </w:tcPr>
          <w:p w14:paraId="181481E2" w14:textId="77777777" w:rsidR="005972C6" w:rsidRPr="00DF6DD6" w:rsidRDefault="005972C6" w:rsidP="000F181B">
            <w:pPr>
              <w:pStyle w:val="TAC"/>
            </w:pPr>
            <w:r w:rsidRPr="00DF6DD6">
              <w:t>50</w:t>
            </w:r>
          </w:p>
        </w:tc>
        <w:tc>
          <w:tcPr>
            <w:tcW w:w="851" w:type="dxa"/>
          </w:tcPr>
          <w:p w14:paraId="65C76702" w14:textId="77777777" w:rsidR="005972C6" w:rsidRPr="00DF6DD6" w:rsidRDefault="005972C6" w:rsidP="000F181B">
            <w:pPr>
              <w:pStyle w:val="TAC"/>
            </w:pPr>
            <w:r w:rsidRPr="00DF6DD6">
              <w:t>75</w:t>
            </w:r>
          </w:p>
        </w:tc>
        <w:tc>
          <w:tcPr>
            <w:tcW w:w="1026" w:type="dxa"/>
          </w:tcPr>
          <w:p w14:paraId="2DC7A280" w14:textId="77777777" w:rsidR="005972C6" w:rsidRPr="00DF6DD6" w:rsidRDefault="005972C6" w:rsidP="000F181B">
            <w:pPr>
              <w:pStyle w:val="TAC"/>
              <w:rPr>
                <w:lang w:eastAsia="zh-CN"/>
              </w:rPr>
            </w:pPr>
            <w:r w:rsidRPr="00DF6DD6">
              <w:rPr>
                <w:rFonts w:hint="eastAsia"/>
                <w:lang w:eastAsia="zh-CN"/>
              </w:rPr>
              <w:t>100</w:t>
            </w:r>
          </w:p>
        </w:tc>
      </w:tr>
      <w:tr w:rsidR="00F55B07" w:rsidRPr="00DF6DD6" w14:paraId="466945A4" w14:textId="77777777" w:rsidTr="00F70669">
        <w:trPr>
          <w:jc w:val="center"/>
        </w:trPr>
        <w:tc>
          <w:tcPr>
            <w:tcW w:w="3690" w:type="dxa"/>
          </w:tcPr>
          <w:p w14:paraId="68566002" w14:textId="77777777" w:rsidR="005972C6" w:rsidRPr="00DF6DD6" w:rsidRDefault="005972C6" w:rsidP="000F181B">
            <w:pPr>
              <w:pStyle w:val="TAL"/>
            </w:pPr>
            <w:r w:rsidRPr="00DF6DD6">
              <w:t>Subcarriers per resource block</w:t>
            </w:r>
          </w:p>
        </w:tc>
        <w:tc>
          <w:tcPr>
            <w:tcW w:w="1093" w:type="dxa"/>
          </w:tcPr>
          <w:p w14:paraId="54AE2942" w14:textId="77777777" w:rsidR="005972C6" w:rsidRPr="00DF6DD6" w:rsidRDefault="005972C6" w:rsidP="000F181B">
            <w:pPr>
              <w:pStyle w:val="TAC"/>
            </w:pPr>
          </w:p>
        </w:tc>
        <w:tc>
          <w:tcPr>
            <w:tcW w:w="851" w:type="dxa"/>
          </w:tcPr>
          <w:p w14:paraId="38719E78" w14:textId="77777777" w:rsidR="005972C6" w:rsidRPr="00DF6DD6" w:rsidRDefault="005972C6" w:rsidP="000F181B">
            <w:pPr>
              <w:pStyle w:val="TAC"/>
            </w:pPr>
            <w:r w:rsidRPr="00DF6DD6">
              <w:t>12</w:t>
            </w:r>
          </w:p>
        </w:tc>
        <w:tc>
          <w:tcPr>
            <w:tcW w:w="851" w:type="dxa"/>
          </w:tcPr>
          <w:p w14:paraId="79D94518" w14:textId="77777777" w:rsidR="005972C6" w:rsidRPr="00DF6DD6" w:rsidRDefault="005972C6" w:rsidP="000F181B">
            <w:pPr>
              <w:pStyle w:val="TAC"/>
            </w:pPr>
            <w:r w:rsidRPr="00DF6DD6">
              <w:t>12</w:t>
            </w:r>
          </w:p>
        </w:tc>
        <w:tc>
          <w:tcPr>
            <w:tcW w:w="851" w:type="dxa"/>
          </w:tcPr>
          <w:p w14:paraId="1F3CB251" w14:textId="77777777" w:rsidR="005972C6" w:rsidRPr="00DF6DD6" w:rsidRDefault="005972C6" w:rsidP="000F181B">
            <w:pPr>
              <w:pStyle w:val="TAC"/>
            </w:pPr>
            <w:r w:rsidRPr="00DF6DD6">
              <w:t>12</w:t>
            </w:r>
          </w:p>
        </w:tc>
        <w:tc>
          <w:tcPr>
            <w:tcW w:w="851" w:type="dxa"/>
          </w:tcPr>
          <w:p w14:paraId="769185FE" w14:textId="77777777" w:rsidR="005972C6" w:rsidRPr="00DF6DD6" w:rsidRDefault="005972C6" w:rsidP="000F181B">
            <w:pPr>
              <w:pStyle w:val="TAC"/>
            </w:pPr>
            <w:r w:rsidRPr="00DF6DD6">
              <w:t>12</w:t>
            </w:r>
          </w:p>
        </w:tc>
        <w:tc>
          <w:tcPr>
            <w:tcW w:w="851" w:type="dxa"/>
          </w:tcPr>
          <w:p w14:paraId="47CE66CC" w14:textId="77777777" w:rsidR="005972C6" w:rsidRPr="00DF6DD6" w:rsidRDefault="005972C6" w:rsidP="000F181B">
            <w:pPr>
              <w:pStyle w:val="TAC"/>
            </w:pPr>
            <w:r w:rsidRPr="00DF6DD6">
              <w:t>12</w:t>
            </w:r>
          </w:p>
        </w:tc>
        <w:tc>
          <w:tcPr>
            <w:tcW w:w="1026" w:type="dxa"/>
          </w:tcPr>
          <w:p w14:paraId="544A6DF5" w14:textId="77777777" w:rsidR="005972C6" w:rsidRPr="00DF6DD6" w:rsidRDefault="005972C6" w:rsidP="000F181B">
            <w:pPr>
              <w:pStyle w:val="TAC"/>
            </w:pPr>
            <w:r w:rsidRPr="00DF6DD6">
              <w:t>12</w:t>
            </w:r>
          </w:p>
        </w:tc>
      </w:tr>
      <w:tr w:rsidR="00F55B07" w:rsidRPr="00DF6DD6" w14:paraId="1F4A07B2" w14:textId="77777777" w:rsidTr="00F70669">
        <w:trPr>
          <w:jc w:val="center"/>
        </w:trPr>
        <w:tc>
          <w:tcPr>
            <w:tcW w:w="3690" w:type="dxa"/>
          </w:tcPr>
          <w:p w14:paraId="4FA18529" w14:textId="4B750CC7" w:rsidR="005972C6" w:rsidRPr="00DF6DD6" w:rsidRDefault="005972C6" w:rsidP="000F181B">
            <w:pPr>
              <w:pStyle w:val="TAL"/>
            </w:pPr>
            <w:r w:rsidRPr="00DF6DD6">
              <w:t>Uplink-Downlink Configuration (</w:t>
            </w:r>
            <w:r w:rsidR="00A84E1D" w:rsidRPr="00DF6DD6">
              <w:t>NOTE</w:t>
            </w:r>
            <w:r w:rsidRPr="00DF6DD6">
              <w:t xml:space="preserve"> 5)</w:t>
            </w:r>
          </w:p>
        </w:tc>
        <w:tc>
          <w:tcPr>
            <w:tcW w:w="1093" w:type="dxa"/>
          </w:tcPr>
          <w:p w14:paraId="027E54E8" w14:textId="77777777" w:rsidR="005972C6" w:rsidRPr="00DF6DD6" w:rsidRDefault="005972C6" w:rsidP="000F181B">
            <w:pPr>
              <w:pStyle w:val="TAC"/>
            </w:pPr>
          </w:p>
        </w:tc>
        <w:tc>
          <w:tcPr>
            <w:tcW w:w="851" w:type="dxa"/>
          </w:tcPr>
          <w:p w14:paraId="438C080C" w14:textId="77777777" w:rsidR="005972C6" w:rsidRPr="00DF6DD6" w:rsidRDefault="005972C6" w:rsidP="000F181B">
            <w:pPr>
              <w:pStyle w:val="TAC"/>
              <w:rPr>
                <w:lang w:eastAsia="zh-CN"/>
              </w:rPr>
            </w:pPr>
            <w:r w:rsidRPr="00DF6DD6">
              <w:rPr>
                <w:lang w:eastAsia="zh-CN"/>
              </w:rPr>
              <w:t>2</w:t>
            </w:r>
          </w:p>
        </w:tc>
        <w:tc>
          <w:tcPr>
            <w:tcW w:w="851" w:type="dxa"/>
          </w:tcPr>
          <w:p w14:paraId="6E1D7DF0" w14:textId="77777777" w:rsidR="005972C6" w:rsidRPr="00DF6DD6" w:rsidRDefault="005972C6" w:rsidP="000F181B">
            <w:pPr>
              <w:pStyle w:val="TAC"/>
              <w:rPr>
                <w:lang w:eastAsia="zh-CN"/>
              </w:rPr>
            </w:pPr>
            <w:r w:rsidRPr="00DF6DD6">
              <w:rPr>
                <w:lang w:eastAsia="zh-CN"/>
              </w:rPr>
              <w:t>2</w:t>
            </w:r>
          </w:p>
        </w:tc>
        <w:tc>
          <w:tcPr>
            <w:tcW w:w="851" w:type="dxa"/>
          </w:tcPr>
          <w:p w14:paraId="7C755F43" w14:textId="77777777" w:rsidR="005972C6" w:rsidRPr="00DF6DD6" w:rsidRDefault="005972C6" w:rsidP="000F181B">
            <w:pPr>
              <w:pStyle w:val="TAC"/>
              <w:rPr>
                <w:lang w:eastAsia="zh-CN"/>
              </w:rPr>
            </w:pPr>
            <w:r w:rsidRPr="00DF6DD6">
              <w:rPr>
                <w:lang w:eastAsia="zh-CN"/>
              </w:rPr>
              <w:t>2</w:t>
            </w:r>
          </w:p>
        </w:tc>
        <w:tc>
          <w:tcPr>
            <w:tcW w:w="851" w:type="dxa"/>
          </w:tcPr>
          <w:p w14:paraId="3DD48FF1" w14:textId="77777777" w:rsidR="005972C6" w:rsidRPr="00DF6DD6" w:rsidRDefault="005972C6" w:rsidP="000F181B">
            <w:pPr>
              <w:pStyle w:val="TAC"/>
              <w:rPr>
                <w:lang w:eastAsia="zh-CN"/>
              </w:rPr>
            </w:pPr>
            <w:r w:rsidRPr="00DF6DD6">
              <w:rPr>
                <w:lang w:eastAsia="zh-CN"/>
              </w:rPr>
              <w:t>2</w:t>
            </w:r>
          </w:p>
        </w:tc>
        <w:tc>
          <w:tcPr>
            <w:tcW w:w="851" w:type="dxa"/>
          </w:tcPr>
          <w:p w14:paraId="1EA2DB1B" w14:textId="77777777" w:rsidR="005972C6" w:rsidRPr="00DF6DD6" w:rsidRDefault="005972C6" w:rsidP="000F181B">
            <w:pPr>
              <w:pStyle w:val="TAC"/>
              <w:rPr>
                <w:lang w:eastAsia="zh-CN"/>
              </w:rPr>
            </w:pPr>
            <w:r w:rsidRPr="00DF6DD6">
              <w:rPr>
                <w:lang w:eastAsia="zh-CN"/>
              </w:rPr>
              <w:t>2</w:t>
            </w:r>
          </w:p>
        </w:tc>
        <w:tc>
          <w:tcPr>
            <w:tcW w:w="1026" w:type="dxa"/>
          </w:tcPr>
          <w:p w14:paraId="68BC6A61" w14:textId="77777777" w:rsidR="005972C6" w:rsidRPr="00DF6DD6" w:rsidRDefault="005972C6" w:rsidP="000F181B">
            <w:pPr>
              <w:pStyle w:val="TAC"/>
              <w:rPr>
                <w:lang w:eastAsia="zh-CN"/>
              </w:rPr>
            </w:pPr>
            <w:r w:rsidRPr="00DF6DD6">
              <w:rPr>
                <w:lang w:eastAsia="zh-CN"/>
              </w:rPr>
              <w:t>2</w:t>
            </w:r>
          </w:p>
        </w:tc>
      </w:tr>
      <w:tr w:rsidR="00F55B07" w:rsidRPr="00DF6DD6" w14:paraId="21D2D363" w14:textId="77777777" w:rsidTr="00F70669">
        <w:trPr>
          <w:jc w:val="center"/>
        </w:trPr>
        <w:tc>
          <w:tcPr>
            <w:tcW w:w="3690" w:type="dxa"/>
          </w:tcPr>
          <w:p w14:paraId="76160630" w14:textId="64781D43" w:rsidR="005972C6" w:rsidRPr="00DF6DD6" w:rsidRDefault="005972C6" w:rsidP="000F181B">
            <w:pPr>
              <w:pStyle w:val="TAL"/>
            </w:pPr>
            <w:r w:rsidRPr="00DF6DD6">
              <w:t>Special subframe configuration (</w:t>
            </w:r>
            <w:r w:rsidR="00A84E1D" w:rsidRPr="00DF6DD6">
              <w:t>NOTE</w:t>
            </w:r>
            <w:r w:rsidRPr="00DF6DD6">
              <w:t xml:space="preserve"> 6)</w:t>
            </w:r>
          </w:p>
        </w:tc>
        <w:tc>
          <w:tcPr>
            <w:tcW w:w="1093" w:type="dxa"/>
          </w:tcPr>
          <w:p w14:paraId="45F84710" w14:textId="77777777" w:rsidR="005972C6" w:rsidRPr="00DF6DD6" w:rsidRDefault="005972C6" w:rsidP="000F181B">
            <w:pPr>
              <w:pStyle w:val="TAC"/>
            </w:pPr>
          </w:p>
        </w:tc>
        <w:tc>
          <w:tcPr>
            <w:tcW w:w="851" w:type="dxa"/>
          </w:tcPr>
          <w:p w14:paraId="60CB12BE" w14:textId="77777777" w:rsidR="005972C6" w:rsidRPr="00DF6DD6" w:rsidRDefault="005972C6" w:rsidP="000F181B">
            <w:pPr>
              <w:pStyle w:val="TAC"/>
              <w:rPr>
                <w:lang w:eastAsia="zh-CN"/>
              </w:rPr>
            </w:pPr>
            <w:r w:rsidRPr="00DF6DD6">
              <w:t>7</w:t>
            </w:r>
          </w:p>
        </w:tc>
        <w:tc>
          <w:tcPr>
            <w:tcW w:w="851" w:type="dxa"/>
          </w:tcPr>
          <w:p w14:paraId="699AEC5F" w14:textId="77777777" w:rsidR="005972C6" w:rsidRPr="00DF6DD6" w:rsidRDefault="005972C6" w:rsidP="000F181B">
            <w:pPr>
              <w:pStyle w:val="TAC"/>
              <w:rPr>
                <w:lang w:eastAsia="zh-CN"/>
              </w:rPr>
            </w:pPr>
            <w:r w:rsidRPr="00DF6DD6">
              <w:t>7</w:t>
            </w:r>
          </w:p>
        </w:tc>
        <w:tc>
          <w:tcPr>
            <w:tcW w:w="851" w:type="dxa"/>
          </w:tcPr>
          <w:p w14:paraId="776AE12F" w14:textId="77777777" w:rsidR="005972C6" w:rsidRPr="00DF6DD6" w:rsidRDefault="005972C6" w:rsidP="000F181B">
            <w:pPr>
              <w:pStyle w:val="TAC"/>
              <w:rPr>
                <w:lang w:eastAsia="zh-CN"/>
              </w:rPr>
            </w:pPr>
            <w:r w:rsidRPr="00DF6DD6">
              <w:t>7</w:t>
            </w:r>
          </w:p>
        </w:tc>
        <w:tc>
          <w:tcPr>
            <w:tcW w:w="851" w:type="dxa"/>
          </w:tcPr>
          <w:p w14:paraId="5A4DBEC2" w14:textId="77777777" w:rsidR="005972C6" w:rsidRPr="00DF6DD6" w:rsidRDefault="005972C6" w:rsidP="000F181B">
            <w:pPr>
              <w:pStyle w:val="TAC"/>
              <w:rPr>
                <w:lang w:eastAsia="zh-CN"/>
              </w:rPr>
            </w:pPr>
            <w:r w:rsidRPr="00DF6DD6">
              <w:t>7</w:t>
            </w:r>
          </w:p>
        </w:tc>
        <w:tc>
          <w:tcPr>
            <w:tcW w:w="851" w:type="dxa"/>
          </w:tcPr>
          <w:p w14:paraId="739C0DE3" w14:textId="77777777" w:rsidR="005972C6" w:rsidRPr="00DF6DD6" w:rsidRDefault="005972C6" w:rsidP="000F181B">
            <w:pPr>
              <w:pStyle w:val="TAC"/>
              <w:rPr>
                <w:lang w:eastAsia="zh-CN"/>
              </w:rPr>
            </w:pPr>
            <w:r w:rsidRPr="00DF6DD6">
              <w:t>7</w:t>
            </w:r>
          </w:p>
        </w:tc>
        <w:tc>
          <w:tcPr>
            <w:tcW w:w="1026" w:type="dxa"/>
          </w:tcPr>
          <w:p w14:paraId="44CDAF81" w14:textId="77777777" w:rsidR="005972C6" w:rsidRPr="00DF6DD6" w:rsidRDefault="005972C6" w:rsidP="000F181B">
            <w:pPr>
              <w:pStyle w:val="TAC"/>
              <w:rPr>
                <w:lang w:eastAsia="zh-CN"/>
              </w:rPr>
            </w:pPr>
            <w:r w:rsidRPr="00DF6DD6">
              <w:t>7</w:t>
            </w:r>
          </w:p>
        </w:tc>
      </w:tr>
      <w:tr w:rsidR="00F55B07" w:rsidRPr="00DF6DD6" w14:paraId="116649C4" w14:textId="77777777" w:rsidTr="00F70669">
        <w:trPr>
          <w:jc w:val="center"/>
        </w:trPr>
        <w:tc>
          <w:tcPr>
            <w:tcW w:w="3690" w:type="dxa"/>
          </w:tcPr>
          <w:p w14:paraId="3004498B" w14:textId="77777777" w:rsidR="005972C6" w:rsidRPr="00DF6DD6" w:rsidRDefault="005972C6" w:rsidP="000F181B">
            <w:pPr>
              <w:pStyle w:val="TAL"/>
            </w:pPr>
            <w:r w:rsidRPr="00DF6DD6">
              <w:t>Allocated subframes per Radio Frame</w:t>
            </w:r>
          </w:p>
        </w:tc>
        <w:tc>
          <w:tcPr>
            <w:tcW w:w="1093" w:type="dxa"/>
          </w:tcPr>
          <w:p w14:paraId="2F862566" w14:textId="77777777" w:rsidR="005972C6" w:rsidRPr="00DF6DD6" w:rsidRDefault="005972C6" w:rsidP="000F181B">
            <w:pPr>
              <w:pStyle w:val="TAC"/>
            </w:pPr>
          </w:p>
        </w:tc>
        <w:tc>
          <w:tcPr>
            <w:tcW w:w="851" w:type="dxa"/>
          </w:tcPr>
          <w:p w14:paraId="485593F8" w14:textId="77777777" w:rsidR="005972C6" w:rsidRPr="00DF6DD6" w:rsidRDefault="005972C6" w:rsidP="000F181B">
            <w:pPr>
              <w:pStyle w:val="TAC"/>
            </w:pPr>
            <w:r w:rsidRPr="00DF6DD6">
              <w:rPr>
                <w:rFonts w:hint="eastAsia"/>
                <w:lang w:eastAsia="zh-CN"/>
              </w:rPr>
              <w:t>2</w:t>
            </w:r>
          </w:p>
        </w:tc>
        <w:tc>
          <w:tcPr>
            <w:tcW w:w="851" w:type="dxa"/>
          </w:tcPr>
          <w:p w14:paraId="161A69BD" w14:textId="77777777" w:rsidR="005972C6" w:rsidRPr="00DF6DD6" w:rsidRDefault="005972C6" w:rsidP="000F181B">
            <w:pPr>
              <w:pStyle w:val="TAC"/>
            </w:pPr>
            <w:r w:rsidRPr="00DF6DD6">
              <w:rPr>
                <w:rFonts w:hint="eastAsia"/>
                <w:lang w:eastAsia="zh-CN"/>
              </w:rPr>
              <w:t>3+2</w:t>
            </w:r>
          </w:p>
        </w:tc>
        <w:tc>
          <w:tcPr>
            <w:tcW w:w="851" w:type="dxa"/>
          </w:tcPr>
          <w:p w14:paraId="0E572692" w14:textId="77777777" w:rsidR="005972C6" w:rsidRPr="00DF6DD6" w:rsidRDefault="005972C6" w:rsidP="000F181B">
            <w:pPr>
              <w:pStyle w:val="TAC"/>
            </w:pPr>
            <w:r w:rsidRPr="00DF6DD6">
              <w:rPr>
                <w:rFonts w:hint="eastAsia"/>
                <w:lang w:eastAsia="zh-CN"/>
              </w:rPr>
              <w:t>3+2</w:t>
            </w:r>
          </w:p>
        </w:tc>
        <w:tc>
          <w:tcPr>
            <w:tcW w:w="851" w:type="dxa"/>
          </w:tcPr>
          <w:p w14:paraId="406F5747" w14:textId="77777777" w:rsidR="005972C6" w:rsidRPr="00DF6DD6" w:rsidRDefault="005972C6" w:rsidP="000F181B">
            <w:pPr>
              <w:pStyle w:val="TAC"/>
            </w:pPr>
            <w:r w:rsidRPr="00DF6DD6">
              <w:rPr>
                <w:rFonts w:hint="eastAsia"/>
                <w:lang w:eastAsia="zh-CN"/>
              </w:rPr>
              <w:t>3+2</w:t>
            </w:r>
          </w:p>
        </w:tc>
        <w:tc>
          <w:tcPr>
            <w:tcW w:w="851" w:type="dxa"/>
          </w:tcPr>
          <w:p w14:paraId="0A740707" w14:textId="77777777" w:rsidR="005972C6" w:rsidRPr="00DF6DD6" w:rsidRDefault="005972C6" w:rsidP="000F181B">
            <w:pPr>
              <w:pStyle w:val="TAC"/>
            </w:pPr>
            <w:r w:rsidRPr="00DF6DD6">
              <w:rPr>
                <w:rFonts w:hint="eastAsia"/>
                <w:lang w:eastAsia="zh-CN"/>
              </w:rPr>
              <w:t>3+2</w:t>
            </w:r>
          </w:p>
        </w:tc>
        <w:tc>
          <w:tcPr>
            <w:tcW w:w="1026" w:type="dxa"/>
          </w:tcPr>
          <w:p w14:paraId="203E4EEB" w14:textId="77777777" w:rsidR="005972C6" w:rsidRPr="00DF6DD6" w:rsidRDefault="005972C6" w:rsidP="000F181B">
            <w:pPr>
              <w:pStyle w:val="TAC"/>
            </w:pPr>
            <w:r w:rsidRPr="00DF6DD6">
              <w:rPr>
                <w:rFonts w:hint="eastAsia"/>
                <w:lang w:eastAsia="zh-CN"/>
              </w:rPr>
              <w:t>3+2</w:t>
            </w:r>
          </w:p>
        </w:tc>
      </w:tr>
      <w:tr w:rsidR="00F55B07" w:rsidRPr="00DF6DD6" w14:paraId="4F183369" w14:textId="77777777" w:rsidTr="00F70669">
        <w:trPr>
          <w:jc w:val="center"/>
        </w:trPr>
        <w:tc>
          <w:tcPr>
            <w:tcW w:w="3690" w:type="dxa"/>
          </w:tcPr>
          <w:p w14:paraId="1C28A71E" w14:textId="77777777" w:rsidR="005972C6" w:rsidRPr="00DF6DD6" w:rsidRDefault="005972C6" w:rsidP="000F181B">
            <w:pPr>
              <w:pStyle w:val="TAL"/>
            </w:pPr>
            <w:r w:rsidRPr="00DF6DD6">
              <w:t>Modulation</w:t>
            </w:r>
          </w:p>
        </w:tc>
        <w:tc>
          <w:tcPr>
            <w:tcW w:w="1093" w:type="dxa"/>
          </w:tcPr>
          <w:p w14:paraId="5E9FE53D" w14:textId="77777777" w:rsidR="005972C6" w:rsidRPr="00DF6DD6" w:rsidRDefault="005972C6" w:rsidP="000F181B">
            <w:pPr>
              <w:pStyle w:val="TAC"/>
            </w:pPr>
          </w:p>
        </w:tc>
        <w:tc>
          <w:tcPr>
            <w:tcW w:w="851" w:type="dxa"/>
            <w:vAlign w:val="center"/>
          </w:tcPr>
          <w:p w14:paraId="372A4FF8" w14:textId="77777777" w:rsidR="005972C6" w:rsidRPr="00DF6DD6" w:rsidRDefault="005972C6" w:rsidP="000F181B">
            <w:pPr>
              <w:pStyle w:val="TAC"/>
              <w:rPr>
                <w:sz w:val="16"/>
              </w:rPr>
            </w:pPr>
            <w:r w:rsidRPr="00DF6DD6">
              <w:rPr>
                <w:rFonts w:hint="eastAsia"/>
                <w:sz w:val="16"/>
                <w:lang w:eastAsia="zh-CN"/>
              </w:rPr>
              <w:t>256</w:t>
            </w:r>
            <w:r w:rsidRPr="00DF6DD6">
              <w:rPr>
                <w:sz w:val="16"/>
              </w:rPr>
              <w:t>QAM</w:t>
            </w:r>
          </w:p>
        </w:tc>
        <w:tc>
          <w:tcPr>
            <w:tcW w:w="851" w:type="dxa"/>
            <w:vAlign w:val="center"/>
          </w:tcPr>
          <w:p w14:paraId="6D4AABC4" w14:textId="77777777" w:rsidR="005972C6" w:rsidRPr="00DF6DD6" w:rsidRDefault="005972C6" w:rsidP="000F181B">
            <w:pPr>
              <w:pStyle w:val="TAC"/>
              <w:rPr>
                <w:sz w:val="16"/>
              </w:rPr>
            </w:pPr>
            <w:r w:rsidRPr="00DF6DD6">
              <w:rPr>
                <w:rFonts w:hint="eastAsia"/>
                <w:sz w:val="16"/>
                <w:lang w:eastAsia="zh-CN"/>
              </w:rPr>
              <w:t>256</w:t>
            </w:r>
            <w:r w:rsidRPr="00DF6DD6">
              <w:rPr>
                <w:sz w:val="16"/>
              </w:rPr>
              <w:t>QAM</w:t>
            </w:r>
          </w:p>
        </w:tc>
        <w:tc>
          <w:tcPr>
            <w:tcW w:w="851" w:type="dxa"/>
            <w:vAlign w:val="center"/>
          </w:tcPr>
          <w:p w14:paraId="64AC73C4" w14:textId="77777777" w:rsidR="005972C6" w:rsidRPr="00DF6DD6" w:rsidRDefault="005972C6" w:rsidP="000F181B">
            <w:pPr>
              <w:pStyle w:val="TAC"/>
              <w:rPr>
                <w:sz w:val="16"/>
              </w:rPr>
            </w:pPr>
            <w:r w:rsidRPr="00DF6DD6">
              <w:rPr>
                <w:rFonts w:hint="eastAsia"/>
                <w:sz w:val="16"/>
                <w:lang w:eastAsia="zh-CN"/>
              </w:rPr>
              <w:t>256</w:t>
            </w:r>
            <w:r w:rsidRPr="00DF6DD6">
              <w:rPr>
                <w:sz w:val="16"/>
              </w:rPr>
              <w:t>QAM</w:t>
            </w:r>
          </w:p>
        </w:tc>
        <w:tc>
          <w:tcPr>
            <w:tcW w:w="851" w:type="dxa"/>
            <w:vAlign w:val="center"/>
          </w:tcPr>
          <w:p w14:paraId="46E1FFE4" w14:textId="77777777" w:rsidR="005972C6" w:rsidRPr="00DF6DD6" w:rsidRDefault="005972C6" w:rsidP="000F181B">
            <w:pPr>
              <w:pStyle w:val="TAC"/>
              <w:rPr>
                <w:sz w:val="16"/>
              </w:rPr>
            </w:pPr>
            <w:r w:rsidRPr="00DF6DD6">
              <w:rPr>
                <w:rFonts w:hint="eastAsia"/>
                <w:sz w:val="16"/>
                <w:lang w:eastAsia="zh-CN"/>
              </w:rPr>
              <w:t>256</w:t>
            </w:r>
            <w:r w:rsidRPr="00DF6DD6">
              <w:rPr>
                <w:sz w:val="16"/>
              </w:rPr>
              <w:t>QAM</w:t>
            </w:r>
          </w:p>
        </w:tc>
        <w:tc>
          <w:tcPr>
            <w:tcW w:w="851" w:type="dxa"/>
            <w:vAlign w:val="center"/>
          </w:tcPr>
          <w:p w14:paraId="6722B7ED" w14:textId="77777777" w:rsidR="005972C6" w:rsidRPr="00DF6DD6" w:rsidRDefault="005972C6" w:rsidP="000F181B">
            <w:pPr>
              <w:pStyle w:val="TAC"/>
              <w:rPr>
                <w:sz w:val="16"/>
              </w:rPr>
            </w:pPr>
            <w:r w:rsidRPr="00DF6DD6">
              <w:rPr>
                <w:rFonts w:hint="eastAsia"/>
                <w:sz w:val="16"/>
                <w:lang w:eastAsia="zh-CN"/>
              </w:rPr>
              <w:t>256</w:t>
            </w:r>
            <w:r w:rsidRPr="00DF6DD6">
              <w:rPr>
                <w:sz w:val="16"/>
              </w:rPr>
              <w:t>QAM</w:t>
            </w:r>
          </w:p>
        </w:tc>
        <w:tc>
          <w:tcPr>
            <w:tcW w:w="1026" w:type="dxa"/>
            <w:vAlign w:val="center"/>
          </w:tcPr>
          <w:p w14:paraId="39F6E0BB" w14:textId="77777777" w:rsidR="005972C6" w:rsidRPr="00DF6DD6" w:rsidRDefault="005972C6" w:rsidP="000F181B">
            <w:pPr>
              <w:pStyle w:val="TAC"/>
              <w:rPr>
                <w:sz w:val="16"/>
              </w:rPr>
            </w:pPr>
            <w:r w:rsidRPr="00DF6DD6">
              <w:rPr>
                <w:rFonts w:hint="eastAsia"/>
                <w:sz w:val="16"/>
                <w:lang w:eastAsia="zh-CN"/>
              </w:rPr>
              <w:t>256</w:t>
            </w:r>
            <w:r w:rsidRPr="00DF6DD6">
              <w:rPr>
                <w:sz w:val="16"/>
              </w:rPr>
              <w:t>QAM</w:t>
            </w:r>
          </w:p>
        </w:tc>
      </w:tr>
      <w:tr w:rsidR="00F55B07" w:rsidRPr="00DF6DD6" w14:paraId="3E2A3DEA" w14:textId="77777777" w:rsidTr="00F70669">
        <w:trPr>
          <w:jc w:val="center"/>
        </w:trPr>
        <w:tc>
          <w:tcPr>
            <w:tcW w:w="3690" w:type="dxa"/>
          </w:tcPr>
          <w:p w14:paraId="6E7915F0" w14:textId="77777777" w:rsidR="005972C6" w:rsidRPr="00DF6DD6" w:rsidRDefault="005972C6" w:rsidP="000F181B">
            <w:pPr>
              <w:pStyle w:val="TAL"/>
            </w:pPr>
            <w:r w:rsidRPr="00DF6DD6">
              <w:t>Target Coding Rate</w:t>
            </w:r>
          </w:p>
        </w:tc>
        <w:tc>
          <w:tcPr>
            <w:tcW w:w="1093" w:type="dxa"/>
          </w:tcPr>
          <w:p w14:paraId="364B8D60" w14:textId="77777777" w:rsidR="005972C6" w:rsidRPr="00DF6DD6" w:rsidRDefault="005972C6" w:rsidP="000F181B">
            <w:pPr>
              <w:pStyle w:val="TAC"/>
            </w:pPr>
          </w:p>
        </w:tc>
        <w:tc>
          <w:tcPr>
            <w:tcW w:w="851" w:type="dxa"/>
          </w:tcPr>
          <w:p w14:paraId="0B7B7904" w14:textId="77777777" w:rsidR="005972C6" w:rsidRPr="00DF6DD6" w:rsidRDefault="005972C6" w:rsidP="000F181B">
            <w:pPr>
              <w:pStyle w:val="TAC"/>
              <w:rPr>
                <w:lang w:eastAsia="zh-CN"/>
              </w:rPr>
            </w:pPr>
            <w:r w:rsidRPr="00DF6DD6">
              <w:rPr>
                <w:rFonts w:hint="eastAsia"/>
                <w:lang w:eastAsia="zh-CN"/>
              </w:rPr>
              <w:t>4</w:t>
            </w:r>
            <w:r w:rsidRPr="00DF6DD6">
              <w:t>/</w:t>
            </w:r>
            <w:r w:rsidRPr="00DF6DD6">
              <w:rPr>
                <w:rFonts w:hint="eastAsia"/>
                <w:lang w:eastAsia="zh-CN"/>
              </w:rPr>
              <w:t>5</w:t>
            </w:r>
          </w:p>
        </w:tc>
        <w:tc>
          <w:tcPr>
            <w:tcW w:w="851" w:type="dxa"/>
          </w:tcPr>
          <w:p w14:paraId="1ADE3977" w14:textId="77777777" w:rsidR="005972C6" w:rsidRPr="00DF6DD6" w:rsidRDefault="005972C6" w:rsidP="000F181B">
            <w:pPr>
              <w:pStyle w:val="TAC"/>
              <w:rPr>
                <w:lang w:eastAsia="zh-CN"/>
              </w:rPr>
            </w:pPr>
            <w:r w:rsidRPr="00DF6DD6">
              <w:rPr>
                <w:rFonts w:hint="eastAsia"/>
                <w:lang w:eastAsia="zh-CN"/>
              </w:rPr>
              <w:t>4</w:t>
            </w:r>
            <w:r w:rsidRPr="00DF6DD6">
              <w:t>/</w:t>
            </w:r>
            <w:r w:rsidRPr="00DF6DD6">
              <w:rPr>
                <w:rFonts w:hint="eastAsia"/>
                <w:lang w:eastAsia="zh-CN"/>
              </w:rPr>
              <w:t>5</w:t>
            </w:r>
          </w:p>
        </w:tc>
        <w:tc>
          <w:tcPr>
            <w:tcW w:w="851" w:type="dxa"/>
          </w:tcPr>
          <w:p w14:paraId="5A4F47BF" w14:textId="77777777" w:rsidR="005972C6" w:rsidRPr="00DF6DD6" w:rsidRDefault="005972C6" w:rsidP="000F181B">
            <w:pPr>
              <w:pStyle w:val="TAC"/>
              <w:rPr>
                <w:lang w:eastAsia="zh-CN"/>
              </w:rPr>
            </w:pPr>
            <w:r w:rsidRPr="00DF6DD6">
              <w:rPr>
                <w:rFonts w:hint="eastAsia"/>
                <w:lang w:eastAsia="zh-CN"/>
              </w:rPr>
              <w:t>4</w:t>
            </w:r>
            <w:r w:rsidRPr="00DF6DD6">
              <w:t>/</w:t>
            </w:r>
            <w:r w:rsidRPr="00DF6DD6">
              <w:rPr>
                <w:rFonts w:hint="eastAsia"/>
                <w:lang w:eastAsia="zh-CN"/>
              </w:rPr>
              <w:t>5</w:t>
            </w:r>
          </w:p>
        </w:tc>
        <w:tc>
          <w:tcPr>
            <w:tcW w:w="851" w:type="dxa"/>
          </w:tcPr>
          <w:p w14:paraId="2E804919" w14:textId="77777777" w:rsidR="005972C6" w:rsidRPr="00DF6DD6" w:rsidRDefault="005972C6" w:rsidP="000F181B">
            <w:pPr>
              <w:pStyle w:val="TAC"/>
              <w:rPr>
                <w:lang w:eastAsia="zh-CN"/>
              </w:rPr>
            </w:pPr>
            <w:r w:rsidRPr="00DF6DD6">
              <w:rPr>
                <w:rFonts w:hint="eastAsia"/>
                <w:lang w:eastAsia="zh-CN"/>
              </w:rPr>
              <w:t>4</w:t>
            </w:r>
            <w:r w:rsidRPr="00DF6DD6">
              <w:t>/</w:t>
            </w:r>
            <w:r w:rsidRPr="00DF6DD6">
              <w:rPr>
                <w:rFonts w:hint="eastAsia"/>
                <w:lang w:eastAsia="zh-CN"/>
              </w:rPr>
              <w:t>5</w:t>
            </w:r>
          </w:p>
        </w:tc>
        <w:tc>
          <w:tcPr>
            <w:tcW w:w="851" w:type="dxa"/>
          </w:tcPr>
          <w:p w14:paraId="0A810E57" w14:textId="77777777" w:rsidR="005972C6" w:rsidRPr="00DF6DD6" w:rsidRDefault="005972C6" w:rsidP="000F181B">
            <w:pPr>
              <w:pStyle w:val="TAC"/>
              <w:rPr>
                <w:lang w:eastAsia="zh-CN"/>
              </w:rPr>
            </w:pPr>
            <w:r w:rsidRPr="00DF6DD6">
              <w:rPr>
                <w:rFonts w:hint="eastAsia"/>
                <w:lang w:eastAsia="zh-CN"/>
              </w:rPr>
              <w:t>4</w:t>
            </w:r>
            <w:r w:rsidRPr="00DF6DD6">
              <w:t>/</w:t>
            </w:r>
            <w:r w:rsidRPr="00DF6DD6">
              <w:rPr>
                <w:rFonts w:hint="eastAsia"/>
                <w:lang w:eastAsia="zh-CN"/>
              </w:rPr>
              <w:t>5</w:t>
            </w:r>
          </w:p>
        </w:tc>
        <w:tc>
          <w:tcPr>
            <w:tcW w:w="1026" w:type="dxa"/>
          </w:tcPr>
          <w:p w14:paraId="140FD34F" w14:textId="77777777" w:rsidR="005972C6" w:rsidRPr="00DF6DD6" w:rsidRDefault="005972C6" w:rsidP="000F181B">
            <w:pPr>
              <w:pStyle w:val="TAC"/>
              <w:rPr>
                <w:lang w:eastAsia="zh-CN"/>
              </w:rPr>
            </w:pPr>
            <w:r w:rsidRPr="00DF6DD6">
              <w:rPr>
                <w:rFonts w:hint="eastAsia"/>
                <w:lang w:eastAsia="zh-CN"/>
              </w:rPr>
              <w:t>4</w:t>
            </w:r>
            <w:r w:rsidRPr="00DF6DD6">
              <w:t>/</w:t>
            </w:r>
            <w:r w:rsidRPr="00DF6DD6">
              <w:rPr>
                <w:rFonts w:hint="eastAsia"/>
                <w:lang w:eastAsia="zh-CN"/>
              </w:rPr>
              <w:t>5</w:t>
            </w:r>
          </w:p>
        </w:tc>
      </w:tr>
      <w:tr w:rsidR="00F55B07" w:rsidRPr="00DF6DD6" w14:paraId="64A4989F" w14:textId="77777777" w:rsidTr="00F70669">
        <w:trPr>
          <w:jc w:val="center"/>
        </w:trPr>
        <w:tc>
          <w:tcPr>
            <w:tcW w:w="3690" w:type="dxa"/>
          </w:tcPr>
          <w:p w14:paraId="75960708" w14:textId="77777777" w:rsidR="005972C6" w:rsidRPr="00DF6DD6" w:rsidRDefault="005972C6" w:rsidP="000F181B">
            <w:pPr>
              <w:pStyle w:val="TAL"/>
            </w:pPr>
            <w:r w:rsidRPr="00DF6DD6">
              <w:t>Number of HARQ Processes</w:t>
            </w:r>
          </w:p>
        </w:tc>
        <w:tc>
          <w:tcPr>
            <w:tcW w:w="1093" w:type="dxa"/>
          </w:tcPr>
          <w:p w14:paraId="1798B39F" w14:textId="77777777" w:rsidR="005972C6" w:rsidRPr="00DF6DD6" w:rsidRDefault="005972C6" w:rsidP="000F181B">
            <w:pPr>
              <w:pStyle w:val="TAC"/>
            </w:pPr>
            <w:r w:rsidRPr="00DF6DD6">
              <w:t>Processes</w:t>
            </w:r>
          </w:p>
        </w:tc>
        <w:tc>
          <w:tcPr>
            <w:tcW w:w="851" w:type="dxa"/>
          </w:tcPr>
          <w:p w14:paraId="582F9C06" w14:textId="77777777" w:rsidR="005972C6" w:rsidRPr="00DF6DD6" w:rsidRDefault="005972C6" w:rsidP="000F181B">
            <w:pPr>
              <w:pStyle w:val="TAC"/>
            </w:pPr>
            <w:r w:rsidRPr="00DF6DD6">
              <w:t>7</w:t>
            </w:r>
          </w:p>
        </w:tc>
        <w:tc>
          <w:tcPr>
            <w:tcW w:w="851" w:type="dxa"/>
          </w:tcPr>
          <w:p w14:paraId="35817409" w14:textId="77777777" w:rsidR="005972C6" w:rsidRPr="00DF6DD6" w:rsidRDefault="005972C6" w:rsidP="000F181B">
            <w:pPr>
              <w:pStyle w:val="TAC"/>
            </w:pPr>
            <w:r w:rsidRPr="00DF6DD6">
              <w:t>7</w:t>
            </w:r>
          </w:p>
        </w:tc>
        <w:tc>
          <w:tcPr>
            <w:tcW w:w="851" w:type="dxa"/>
          </w:tcPr>
          <w:p w14:paraId="424D5FA7" w14:textId="77777777" w:rsidR="005972C6" w:rsidRPr="00DF6DD6" w:rsidRDefault="005972C6" w:rsidP="000F181B">
            <w:pPr>
              <w:pStyle w:val="TAC"/>
            </w:pPr>
            <w:r w:rsidRPr="00DF6DD6">
              <w:t>7</w:t>
            </w:r>
          </w:p>
        </w:tc>
        <w:tc>
          <w:tcPr>
            <w:tcW w:w="851" w:type="dxa"/>
          </w:tcPr>
          <w:p w14:paraId="2D5B501A" w14:textId="77777777" w:rsidR="005972C6" w:rsidRPr="00DF6DD6" w:rsidRDefault="005972C6" w:rsidP="000F181B">
            <w:pPr>
              <w:pStyle w:val="TAC"/>
            </w:pPr>
            <w:r w:rsidRPr="00DF6DD6">
              <w:t>7</w:t>
            </w:r>
          </w:p>
        </w:tc>
        <w:tc>
          <w:tcPr>
            <w:tcW w:w="851" w:type="dxa"/>
          </w:tcPr>
          <w:p w14:paraId="231CC565" w14:textId="77777777" w:rsidR="005972C6" w:rsidRPr="00DF6DD6" w:rsidRDefault="005972C6" w:rsidP="000F181B">
            <w:pPr>
              <w:pStyle w:val="TAC"/>
            </w:pPr>
            <w:r w:rsidRPr="00DF6DD6">
              <w:t>7</w:t>
            </w:r>
          </w:p>
        </w:tc>
        <w:tc>
          <w:tcPr>
            <w:tcW w:w="1026" w:type="dxa"/>
          </w:tcPr>
          <w:p w14:paraId="21CD8644" w14:textId="77777777" w:rsidR="005972C6" w:rsidRPr="00DF6DD6" w:rsidRDefault="005972C6" w:rsidP="000F181B">
            <w:pPr>
              <w:pStyle w:val="TAC"/>
            </w:pPr>
            <w:r w:rsidRPr="00DF6DD6">
              <w:t>7</w:t>
            </w:r>
          </w:p>
        </w:tc>
      </w:tr>
      <w:tr w:rsidR="00F55B07" w:rsidRPr="00DF6DD6" w14:paraId="3D95B606" w14:textId="77777777" w:rsidTr="00F70669">
        <w:trPr>
          <w:jc w:val="center"/>
        </w:trPr>
        <w:tc>
          <w:tcPr>
            <w:tcW w:w="3690" w:type="dxa"/>
          </w:tcPr>
          <w:p w14:paraId="197FF543" w14:textId="77777777" w:rsidR="005972C6" w:rsidRPr="00DF6DD6" w:rsidRDefault="005972C6" w:rsidP="000F181B">
            <w:pPr>
              <w:pStyle w:val="TAL"/>
            </w:pPr>
            <w:r w:rsidRPr="00DF6DD6">
              <w:t>Maximum number of HARQ transmissions</w:t>
            </w:r>
          </w:p>
        </w:tc>
        <w:tc>
          <w:tcPr>
            <w:tcW w:w="1093" w:type="dxa"/>
          </w:tcPr>
          <w:p w14:paraId="5CF0DB96" w14:textId="77777777" w:rsidR="005972C6" w:rsidRPr="00DF6DD6" w:rsidRDefault="005972C6" w:rsidP="000F181B">
            <w:pPr>
              <w:pStyle w:val="TAC"/>
            </w:pPr>
          </w:p>
        </w:tc>
        <w:tc>
          <w:tcPr>
            <w:tcW w:w="851" w:type="dxa"/>
          </w:tcPr>
          <w:p w14:paraId="1F24F7F0" w14:textId="77777777" w:rsidR="005972C6" w:rsidRPr="00DF6DD6" w:rsidRDefault="005972C6" w:rsidP="000F181B">
            <w:pPr>
              <w:pStyle w:val="TAC"/>
            </w:pPr>
            <w:r w:rsidRPr="00DF6DD6">
              <w:t>1</w:t>
            </w:r>
          </w:p>
        </w:tc>
        <w:tc>
          <w:tcPr>
            <w:tcW w:w="851" w:type="dxa"/>
          </w:tcPr>
          <w:p w14:paraId="684881FC" w14:textId="77777777" w:rsidR="005972C6" w:rsidRPr="00DF6DD6" w:rsidRDefault="005972C6" w:rsidP="000F181B">
            <w:pPr>
              <w:pStyle w:val="TAC"/>
            </w:pPr>
            <w:r w:rsidRPr="00DF6DD6">
              <w:t>1</w:t>
            </w:r>
          </w:p>
        </w:tc>
        <w:tc>
          <w:tcPr>
            <w:tcW w:w="851" w:type="dxa"/>
          </w:tcPr>
          <w:p w14:paraId="40AF8B8B" w14:textId="77777777" w:rsidR="005972C6" w:rsidRPr="00DF6DD6" w:rsidRDefault="005972C6" w:rsidP="000F181B">
            <w:pPr>
              <w:pStyle w:val="TAC"/>
            </w:pPr>
            <w:r w:rsidRPr="00DF6DD6">
              <w:t>1</w:t>
            </w:r>
          </w:p>
        </w:tc>
        <w:tc>
          <w:tcPr>
            <w:tcW w:w="851" w:type="dxa"/>
          </w:tcPr>
          <w:p w14:paraId="29893C06" w14:textId="77777777" w:rsidR="005972C6" w:rsidRPr="00DF6DD6" w:rsidRDefault="005972C6" w:rsidP="000F181B">
            <w:pPr>
              <w:pStyle w:val="TAC"/>
            </w:pPr>
            <w:r w:rsidRPr="00DF6DD6">
              <w:t>1</w:t>
            </w:r>
          </w:p>
        </w:tc>
        <w:tc>
          <w:tcPr>
            <w:tcW w:w="851" w:type="dxa"/>
          </w:tcPr>
          <w:p w14:paraId="10D07492" w14:textId="77777777" w:rsidR="005972C6" w:rsidRPr="00DF6DD6" w:rsidRDefault="005972C6" w:rsidP="000F181B">
            <w:pPr>
              <w:pStyle w:val="TAC"/>
            </w:pPr>
            <w:r w:rsidRPr="00DF6DD6">
              <w:t>1</w:t>
            </w:r>
          </w:p>
        </w:tc>
        <w:tc>
          <w:tcPr>
            <w:tcW w:w="1026" w:type="dxa"/>
          </w:tcPr>
          <w:p w14:paraId="2814B5F8" w14:textId="77777777" w:rsidR="005972C6" w:rsidRPr="00DF6DD6" w:rsidRDefault="005972C6" w:rsidP="000F181B">
            <w:pPr>
              <w:pStyle w:val="TAC"/>
            </w:pPr>
            <w:r w:rsidRPr="00DF6DD6">
              <w:t>1</w:t>
            </w:r>
          </w:p>
        </w:tc>
      </w:tr>
      <w:tr w:rsidR="00F55B07" w:rsidRPr="00DF6DD6" w14:paraId="3F3E7A40" w14:textId="77777777" w:rsidTr="00F70669">
        <w:trPr>
          <w:jc w:val="center"/>
        </w:trPr>
        <w:tc>
          <w:tcPr>
            <w:tcW w:w="3690" w:type="dxa"/>
          </w:tcPr>
          <w:p w14:paraId="3374D03C" w14:textId="77777777" w:rsidR="005972C6" w:rsidRPr="00DF6DD6" w:rsidRDefault="005972C6" w:rsidP="000F181B">
            <w:pPr>
              <w:pStyle w:val="TAL"/>
            </w:pPr>
            <w:r w:rsidRPr="00DF6DD6">
              <w:t>Information Bit Payload per Sub-Frame</w:t>
            </w:r>
          </w:p>
        </w:tc>
        <w:tc>
          <w:tcPr>
            <w:tcW w:w="1093" w:type="dxa"/>
          </w:tcPr>
          <w:p w14:paraId="23654F49" w14:textId="77777777" w:rsidR="005972C6" w:rsidRPr="00DF6DD6" w:rsidRDefault="005972C6" w:rsidP="000F181B">
            <w:pPr>
              <w:pStyle w:val="TAC"/>
            </w:pPr>
          </w:p>
        </w:tc>
        <w:tc>
          <w:tcPr>
            <w:tcW w:w="851" w:type="dxa"/>
          </w:tcPr>
          <w:p w14:paraId="009F73EC" w14:textId="77777777" w:rsidR="005972C6" w:rsidRPr="00DF6DD6" w:rsidRDefault="005972C6" w:rsidP="000F181B">
            <w:pPr>
              <w:pStyle w:val="TAC"/>
            </w:pPr>
          </w:p>
        </w:tc>
        <w:tc>
          <w:tcPr>
            <w:tcW w:w="851" w:type="dxa"/>
          </w:tcPr>
          <w:p w14:paraId="002ED465" w14:textId="77777777" w:rsidR="005972C6" w:rsidRPr="00DF6DD6" w:rsidRDefault="005972C6" w:rsidP="000F181B">
            <w:pPr>
              <w:pStyle w:val="TAC"/>
            </w:pPr>
          </w:p>
        </w:tc>
        <w:tc>
          <w:tcPr>
            <w:tcW w:w="851" w:type="dxa"/>
          </w:tcPr>
          <w:p w14:paraId="1F96C7E3" w14:textId="77777777" w:rsidR="005972C6" w:rsidRPr="00DF6DD6" w:rsidRDefault="005972C6" w:rsidP="000F181B">
            <w:pPr>
              <w:pStyle w:val="TAC"/>
            </w:pPr>
          </w:p>
        </w:tc>
        <w:tc>
          <w:tcPr>
            <w:tcW w:w="851" w:type="dxa"/>
          </w:tcPr>
          <w:p w14:paraId="767F2058" w14:textId="77777777" w:rsidR="005972C6" w:rsidRPr="00DF6DD6" w:rsidRDefault="005972C6" w:rsidP="000F181B">
            <w:pPr>
              <w:pStyle w:val="TAC"/>
            </w:pPr>
          </w:p>
        </w:tc>
        <w:tc>
          <w:tcPr>
            <w:tcW w:w="851" w:type="dxa"/>
          </w:tcPr>
          <w:p w14:paraId="0608D259" w14:textId="77777777" w:rsidR="005972C6" w:rsidRPr="00DF6DD6" w:rsidRDefault="005972C6" w:rsidP="000F181B">
            <w:pPr>
              <w:pStyle w:val="TAC"/>
            </w:pPr>
          </w:p>
        </w:tc>
        <w:tc>
          <w:tcPr>
            <w:tcW w:w="1026" w:type="dxa"/>
          </w:tcPr>
          <w:p w14:paraId="1B7A55E9" w14:textId="77777777" w:rsidR="005972C6" w:rsidRPr="00DF6DD6" w:rsidRDefault="005972C6" w:rsidP="000F181B">
            <w:pPr>
              <w:pStyle w:val="TAC"/>
            </w:pPr>
          </w:p>
        </w:tc>
      </w:tr>
      <w:tr w:rsidR="00F55B07" w:rsidRPr="00DF6DD6" w14:paraId="44E2E3E9" w14:textId="77777777" w:rsidTr="00F70669">
        <w:trPr>
          <w:jc w:val="center"/>
        </w:trPr>
        <w:tc>
          <w:tcPr>
            <w:tcW w:w="3690" w:type="dxa"/>
          </w:tcPr>
          <w:p w14:paraId="5AE4C257" w14:textId="77777777" w:rsidR="005972C6" w:rsidRPr="00DF6DD6" w:rsidRDefault="005972C6" w:rsidP="000F181B">
            <w:pPr>
              <w:pStyle w:val="TAL"/>
              <w:rPr>
                <w:lang w:eastAsia="zh-CN"/>
              </w:rPr>
            </w:pPr>
            <w:r w:rsidRPr="00DF6DD6">
              <w:t xml:space="preserve">  For Sub-Frames 3,</w:t>
            </w:r>
            <w:r w:rsidRPr="00DF6DD6">
              <w:rPr>
                <w:lang w:eastAsia="zh-CN"/>
              </w:rPr>
              <w:t>4,8,9</w:t>
            </w:r>
          </w:p>
        </w:tc>
        <w:tc>
          <w:tcPr>
            <w:tcW w:w="1093" w:type="dxa"/>
          </w:tcPr>
          <w:p w14:paraId="15005C53" w14:textId="77777777" w:rsidR="005972C6" w:rsidRPr="00DF6DD6" w:rsidRDefault="005972C6" w:rsidP="000F181B">
            <w:pPr>
              <w:pStyle w:val="TAC"/>
            </w:pPr>
            <w:r w:rsidRPr="00DF6DD6">
              <w:t>Bits</w:t>
            </w:r>
          </w:p>
        </w:tc>
        <w:tc>
          <w:tcPr>
            <w:tcW w:w="851" w:type="dxa"/>
          </w:tcPr>
          <w:p w14:paraId="49E29207" w14:textId="77777777" w:rsidR="005972C6" w:rsidRPr="00DF6DD6" w:rsidRDefault="005972C6" w:rsidP="000F181B">
            <w:pPr>
              <w:pStyle w:val="TAC"/>
              <w:rPr>
                <w:lang w:eastAsia="zh-CN"/>
              </w:rPr>
            </w:pPr>
            <w:r w:rsidRPr="00DF6DD6">
              <w:rPr>
                <w:rFonts w:hint="eastAsia"/>
                <w:lang w:eastAsia="zh-CN"/>
              </w:rPr>
              <w:t>4392</w:t>
            </w:r>
          </w:p>
        </w:tc>
        <w:tc>
          <w:tcPr>
            <w:tcW w:w="851" w:type="dxa"/>
          </w:tcPr>
          <w:p w14:paraId="1408E106" w14:textId="77777777" w:rsidR="005972C6" w:rsidRPr="00DF6DD6" w:rsidRDefault="005972C6" w:rsidP="000F181B">
            <w:pPr>
              <w:pStyle w:val="TAC"/>
              <w:rPr>
                <w:lang w:eastAsia="zh-CN"/>
              </w:rPr>
            </w:pPr>
            <w:r w:rsidRPr="00DF6DD6">
              <w:rPr>
                <w:lang w:eastAsia="zh-CN"/>
              </w:rPr>
              <w:t>12216</w:t>
            </w:r>
          </w:p>
        </w:tc>
        <w:tc>
          <w:tcPr>
            <w:tcW w:w="851" w:type="dxa"/>
          </w:tcPr>
          <w:p w14:paraId="33AD6BC9" w14:textId="77777777" w:rsidR="005972C6" w:rsidRPr="00DF6DD6" w:rsidRDefault="005972C6" w:rsidP="000F181B">
            <w:pPr>
              <w:pStyle w:val="TAC"/>
              <w:rPr>
                <w:lang w:eastAsia="zh-CN"/>
              </w:rPr>
            </w:pPr>
            <w:r w:rsidRPr="00DF6DD6">
              <w:rPr>
                <w:rFonts w:hint="eastAsia"/>
                <w:lang w:eastAsia="zh-CN"/>
              </w:rPr>
              <w:t>19848</w:t>
            </w:r>
          </w:p>
        </w:tc>
        <w:tc>
          <w:tcPr>
            <w:tcW w:w="851" w:type="dxa"/>
          </w:tcPr>
          <w:p w14:paraId="1F0CD83C" w14:textId="77777777" w:rsidR="005972C6" w:rsidRPr="00DF6DD6" w:rsidRDefault="005972C6" w:rsidP="000F181B">
            <w:pPr>
              <w:pStyle w:val="TAC"/>
              <w:rPr>
                <w:lang w:eastAsia="zh-CN"/>
              </w:rPr>
            </w:pPr>
            <w:r w:rsidRPr="00DF6DD6">
              <w:rPr>
                <w:lang w:eastAsia="zh-CN"/>
              </w:rPr>
              <w:t>42368</w:t>
            </w:r>
          </w:p>
        </w:tc>
        <w:tc>
          <w:tcPr>
            <w:tcW w:w="851" w:type="dxa"/>
          </w:tcPr>
          <w:p w14:paraId="4AD043F2" w14:textId="77777777" w:rsidR="005972C6" w:rsidRPr="00DF6DD6" w:rsidRDefault="005972C6" w:rsidP="000F181B">
            <w:pPr>
              <w:pStyle w:val="TAC"/>
              <w:rPr>
                <w:lang w:eastAsia="zh-CN"/>
              </w:rPr>
            </w:pPr>
            <w:r w:rsidRPr="00DF6DD6">
              <w:rPr>
                <w:rFonts w:hint="eastAsia"/>
                <w:lang w:eastAsia="zh-CN"/>
              </w:rPr>
              <w:t>63776</w:t>
            </w:r>
          </w:p>
        </w:tc>
        <w:tc>
          <w:tcPr>
            <w:tcW w:w="1026" w:type="dxa"/>
          </w:tcPr>
          <w:p w14:paraId="32CB8610" w14:textId="77777777" w:rsidR="005972C6" w:rsidRPr="00DF6DD6" w:rsidRDefault="005972C6" w:rsidP="000F181B">
            <w:pPr>
              <w:pStyle w:val="TAC"/>
              <w:rPr>
                <w:lang w:eastAsia="zh-CN"/>
              </w:rPr>
            </w:pPr>
            <w:r w:rsidRPr="00DF6DD6">
              <w:rPr>
                <w:rFonts w:hint="eastAsia"/>
                <w:lang w:eastAsia="zh-CN"/>
              </w:rPr>
              <w:t>84760</w:t>
            </w:r>
          </w:p>
        </w:tc>
      </w:tr>
      <w:tr w:rsidR="00F55B07" w:rsidRPr="00DF6DD6" w14:paraId="62594263" w14:textId="77777777" w:rsidTr="00F70669">
        <w:trPr>
          <w:jc w:val="center"/>
        </w:trPr>
        <w:tc>
          <w:tcPr>
            <w:tcW w:w="3690" w:type="dxa"/>
          </w:tcPr>
          <w:p w14:paraId="4F4E4227" w14:textId="77777777" w:rsidR="005972C6" w:rsidRPr="00DF6DD6" w:rsidRDefault="005972C6" w:rsidP="000F181B">
            <w:pPr>
              <w:pStyle w:val="TAL"/>
            </w:pPr>
            <w:r w:rsidRPr="00DF6DD6">
              <w:t xml:space="preserve">  For Sub-Frames </w:t>
            </w:r>
            <w:r w:rsidRPr="00DF6DD6">
              <w:rPr>
                <w:lang w:eastAsia="zh-CN"/>
              </w:rPr>
              <w:t>1,6</w:t>
            </w:r>
          </w:p>
        </w:tc>
        <w:tc>
          <w:tcPr>
            <w:tcW w:w="1093" w:type="dxa"/>
          </w:tcPr>
          <w:p w14:paraId="084CAA36" w14:textId="77777777" w:rsidR="005972C6" w:rsidRPr="00DF6DD6" w:rsidRDefault="005972C6" w:rsidP="000F181B">
            <w:pPr>
              <w:pStyle w:val="TAC"/>
            </w:pPr>
            <w:r w:rsidRPr="00DF6DD6">
              <w:t>Bits</w:t>
            </w:r>
          </w:p>
        </w:tc>
        <w:tc>
          <w:tcPr>
            <w:tcW w:w="851" w:type="dxa"/>
          </w:tcPr>
          <w:p w14:paraId="002A9D82" w14:textId="77777777" w:rsidR="005972C6" w:rsidRPr="00DF6DD6" w:rsidRDefault="005972C6" w:rsidP="000F181B">
            <w:pPr>
              <w:pStyle w:val="TAC"/>
            </w:pPr>
            <w:r w:rsidRPr="00DF6DD6">
              <w:rPr>
                <w:lang w:eastAsia="zh-CN"/>
              </w:rPr>
              <w:t>N/A</w:t>
            </w:r>
          </w:p>
        </w:tc>
        <w:tc>
          <w:tcPr>
            <w:tcW w:w="851" w:type="dxa"/>
            <w:vAlign w:val="center"/>
          </w:tcPr>
          <w:p w14:paraId="7DE92711" w14:textId="77777777" w:rsidR="005972C6" w:rsidRPr="00DF6DD6" w:rsidRDefault="005972C6" w:rsidP="000F181B">
            <w:pPr>
              <w:pStyle w:val="TAC"/>
              <w:rPr>
                <w:lang w:eastAsia="zh-CN"/>
              </w:rPr>
            </w:pPr>
            <w:r w:rsidRPr="00DF6DD6">
              <w:rPr>
                <w:lang w:eastAsia="zh-CN"/>
              </w:rPr>
              <w:t>10464</w:t>
            </w:r>
          </w:p>
        </w:tc>
        <w:tc>
          <w:tcPr>
            <w:tcW w:w="851" w:type="dxa"/>
            <w:vAlign w:val="center"/>
          </w:tcPr>
          <w:p w14:paraId="748CA2C5" w14:textId="77777777" w:rsidR="005972C6" w:rsidRPr="00DF6DD6" w:rsidRDefault="005972C6" w:rsidP="000F181B">
            <w:pPr>
              <w:pStyle w:val="TAC"/>
              <w:rPr>
                <w:lang w:eastAsia="zh-CN"/>
              </w:rPr>
            </w:pPr>
            <w:r w:rsidRPr="00DF6DD6">
              <w:rPr>
                <w:lang w:eastAsia="zh-CN"/>
              </w:rPr>
              <w:t>17824</w:t>
            </w:r>
          </w:p>
        </w:tc>
        <w:tc>
          <w:tcPr>
            <w:tcW w:w="851" w:type="dxa"/>
            <w:vAlign w:val="center"/>
          </w:tcPr>
          <w:p w14:paraId="524D67DC" w14:textId="77777777" w:rsidR="005972C6" w:rsidRPr="00DF6DD6" w:rsidRDefault="005972C6" w:rsidP="000F181B">
            <w:pPr>
              <w:pStyle w:val="TAC"/>
              <w:rPr>
                <w:lang w:eastAsia="zh-CN"/>
              </w:rPr>
            </w:pPr>
            <w:r w:rsidRPr="00DF6DD6">
              <w:rPr>
                <w:lang w:eastAsia="zh-CN"/>
              </w:rPr>
              <w:t>36224</w:t>
            </w:r>
          </w:p>
        </w:tc>
        <w:tc>
          <w:tcPr>
            <w:tcW w:w="851" w:type="dxa"/>
            <w:vAlign w:val="center"/>
          </w:tcPr>
          <w:p w14:paraId="7E964C58" w14:textId="77777777" w:rsidR="005972C6" w:rsidRPr="00DF6DD6" w:rsidRDefault="005972C6" w:rsidP="000F181B">
            <w:pPr>
              <w:pStyle w:val="TAC"/>
              <w:rPr>
                <w:lang w:eastAsia="zh-CN"/>
              </w:rPr>
            </w:pPr>
            <w:r w:rsidRPr="00DF6DD6">
              <w:rPr>
                <w:lang w:eastAsia="zh-CN"/>
              </w:rPr>
              <w:t>54624</w:t>
            </w:r>
          </w:p>
        </w:tc>
        <w:tc>
          <w:tcPr>
            <w:tcW w:w="1026" w:type="dxa"/>
            <w:vAlign w:val="center"/>
          </w:tcPr>
          <w:p w14:paraId="66FBBB9C" w14:textId="77777777" w:rsidR="005972C6" w:rsidRPr="00DF6DD6" w:rsidRDefault="005972C6" w:rsidP="000F181B">
            <w:pPr>
              <w:pStyle w:val="TAC"/>
              <w:rPr>
                <w:lang w:eastAsia="zh-CN"/>
              </w:rPr>
            </w:pPr>
            <w:r w:rsidRPr="00DF6DD6">
              <w:rPr>
                <w:lang w:eastAsia="zh-CN"/>
              </w:rPr>
              <w:t>73024</w:t>
            </w:r>
          </w:p>
        </w:tc>
      </w:tr>
      <w:tr w:rsidR="00F55B07" w:rsidRPr="00DF6DD6" w14:paraId="3B3B8F7A" w14:textId="77777777" w:rsidTr="00F70669">
        <w:trPr>
          <w:jc w:val="center"/>
        </w:trPr>
        <w:tc>
          <w:tcPr>
            <w:tcW w:w="3690" w:type="dxa"/>
          </w:tcPr>
          <w:p w14:paraId="1554AD54" w14:textId="77777777" w:rsidR="005972C6" w:rsidRPr="00DF6DD6" w:rsidRDefault="005972C6" w:rsidP="000F181B">
            <w:pPr>
              <w:pStyle w:val="TAL"/>
            </w:pPr>
            <w:r w:rsidRPr="00DF6DD6">
              <w:t xml:space="preserve">  For Sub-Frame 5</w:t>
            </w:r>
          </w:p>
        </w:tc>
        <w:tc>
          <w:tcPr>
            <w:tcW w:w="1093" w:type="dxa"/>
          </w:tcPr>
          <w:p w14:paraId="6C8A2F6D" w14:textId="77777777" w:rsidR="005972C6" w:rsidRPr="00DF6DD6" w:rsidRDefault="005972C6" w:rsidP="000F181B">
            <w:pPr>
              <w:pStyle w:val="TAC"/>
            </w:pPr>
            <w:r w:rsidRPr="00DF6DD6">
              <w:t>Bits</w:t>
            </w:r>
          </w:p>
        </w:tc>
        <w:tc>
          <w:tcPr>
            <w:tcW w:w="851" w:type="dxa"/>
          </w:tcPr>
          <w:p w14:paraId="0C4A667B" w14:textId="77777777" w:rsidR="005972C6" w:rsidRPr="00DF6DD6" w:rsidRDefault="005972C6" w:rsidP="000F181B">
            <w:pPr>
              <w:pStyle w:val="TAC"/>
            </w:pPr>
            <w:r w:rsidRPr="00DF6DD6">
              <w:t>N/A</w:t>
            </w:r>
          </w:p>
        </w:tc>
        <w:tc>
          <w:tcPr>
            <w:tcW w:w="851" w:type="dxa"/>
          </w:tcPr>
          <w:p w14:paraId="1D4A3628" w14:textId="77777777" w:rsidR="005972C6" w:rsidRPr="00DF6DD6" w:rsidRDefault="005972C6" w:rsidP="000F181B">
            <w:pPr>
              <w:pStyle w:val="TAC"/>
            </w:pPr>
            <w:r w:rsidRPr="00DF6DD6">
              <w:t>N/A</w:t>
            </w:r>
          </w:p>
        </w:tc>
        <w:tc>
          <w:tcPr>
            <w:tcW w:w="851" w:type="dxa"/>
          </w:tcPr>
          <w:p w14:paraId="430C5C38" w14:textId="77777777" w:rsidR="005972C6" w:rsidRPr="00DF6DD6" w:rsidRDefault="005972C6" w:rsidP="000F181B">
            <w:pPr>
              <w:pStyle w:val="TAC"/>
            </w:pPr>
            <w:r w:rsidRPr="00DF6DD6">
              <w:t>N/A</w:t>
            </w:r>
          </w:p>
        </w:tc>
        <w:tc>
          <w:tcPr>
            <w:tcW w:w="851" w:type="dxa"/>
          </w:tcPr>
          <w:p w14:paraId="4C3AB951" w14:textId="77777777" w:rsidR="005972C6" w:rsidRPr="00DF6DD6" w:rsidRDefault="005972C6" w:rsidP="000F181B">
            <w:pPr>
              <w:pStyle w:val="TAC"/>
            </w:pPr>
            <w:r w:rsidRPr="00DF6DD6">
              <w:t>N/A</w:t>
            </w:r>
          </w:p>
        </w:tc>
        <w:tc>
          <w:tcPr>
            <w:tcW w:w="851" w:type="dxa"/>
          </w:tcPr>
          <w:p w14:paraId="03E444A0" w14:textId="77777777" w:rsidR="005972C6" w:rsidRPr="00DF6DD6" w:rsidRDefault="005972C6" w:rsidP="000F181B">
            <w:pPr>
              <w:pStyle w:val="TAC"/>
            </w:pPr>
            <w:r w:rsidRPr="00DF6DD6">
              <w:t>N/A</w:t>
            </w:r>
          </w:p>
        </w:tc>
        <w:tc>
          <w:tcPr>
            <w:tcW w:w="1026" w:type="dxa"/>
          </w:tcPr>
          <w:p w14:paraId="67296CB0" w14:textId="77777777" w:rsidR="005972C6" w:rsidRPr="00DF6DD6" w:rsidRDefault="005972C6" w:rsidP="000F181B">
            <w:pPr>
              <w:pStyle w:val="TAC"/>
            </w:pPr>
            <w:r w:rsidRPr="00DF6DD6">
              <w:t>N/A</w:t>
            </w:r>
          </w:p>
        </w:tc>
      </w:tr>
      <w:tr w:rsidR="00F55B07" w:rsidRPr="00DF6DD6" w14:paraId="2763D5C8" w14:textId="77777777" w:rsidTr="00F70669">
        <w:trPr>
          <w:jc w:val="center"/>
        </w:trPr>
        <w:tc>
          <w:tcPr>
            <w:tcW w:w="3690" w:type="dxa"/>
          </w:tcPr>
          <w:p w14:paraId="76FC189A" w14:textId="77777777" w:rsidR="005972C6" w:rsidRPr="00DF6DD6" w:rsidRDefault="005972C6" w:rsidP="000F181B">
            <w:pPr>
              <w:pStyle w:val="TAL"/>
              <w:rPr>
                <w:szCs w:val="22"/>
              </w:rPr>
            </w:pPr>
            <w:r w:rsidRPr="00DF6DD6">
              <w:t xml:space="preserve">  For Sub-Frame 0</w:t>
            </w:r>
          </w:p>
        </w:tc>
        <w:tc>
          <w:tcPr>
            <w:tcW w:w="1093" w:type="dxa"/>
          </w:tcPr>
          <w:p w14:paraId="4048D19E" w14:textId="77777777" w:rsidR="005972C6" w:rsidRPr="00DF6DD6" w:rsidRDefault="005972C6" w:rsidP="000F181B">
            <w:pPr>
              <w:pStyle w:val="TAC"/>
            </w:pPr>
            <w:r w:rsidRPr="00DF6DD6">
              <w:t>Bits</w:t>
            </w:r>
          </w:p>
        </w:tc>
        <w:tc>
          <w:tcPr>
            <w:tcW w:w="851" w:type="dxa"/>
          </w:tcPr>
          <w:p w14:paraId="449E7609" w14:textId="77777777" w:rsidR="005972C6" w:rsidRPr="00DF6DD6" w:rsidRDefault="005972C6" w:rsidP="000F181B">
            <w:pPr>
              <w:pStyle w:val="TAC"/>
            </w:pPr>
            <w:r w:rsidRPr="00DF6DD6">
              <w:t>N/A</w:t>
            </w:r>
          </w:p>
        </w:tc>
        <w:tc>
          <w:tcPr>
            <w:tcW w:w="851" w:type="dxa"/>
            <w:vAlign w:val="center"/>
          </w:tcPr>
          <w:p w14:paraId="0E2316BB" w14:textId="77777777" w:rsidR="005972C6" w:rsidRPr="00DF6DD6" w:rsidRDefault="005972C6" w:rsidP="000F181B">
            <w:pPr>
              <w:pStyle w:val="TAC"/>
              <w:rPr>
                <w:lang w:eastAsia="zh-CN"/>
              </w:rPr>
            </w:pPr>
            <w:r w:rsidRPr="00DF6DD6">
              <w:rPr>
                <w:lang w:eastAsia="zh-CN"/>
              </w:rPr>
              <w:t>9912</w:t>
            </w:r>
          </w:p>
        </w:tc>
        <w:tc>
          <w:tcPr>
            <w:tcW w:w="851" w:type="dxa"/>
            <w:vAlign w:val="center"/>
          </w:tcPr>
          <w:p w14:paraId="732BC724" w14:textId="77777777" w:rsidR="005972C6" w:rsidRPr="00DF6DD6" w:rsidRDefault="005972C6" w:rsidP="000F181B">
            <w:pPr>
              <w:pStyle w:val="TAC"/>
              <w:rPr>
                <w:lang w:eastAsia="zh-CN"/>
              </w:rPr>
            </w:pPr>
            <w:r w:rsidRPr="00DF6DD6">
              <w:rPr>
                <w:rFonts w:hint="eastAsia"/>
                <w:lang w:eastAsia="zh-CN"/>
              </w:rPr>
              <w:t>17568</w:t>
            </w:r>
          </w:p>
        </w:tc>
        <w:tc>
          <w:tcPr>
            <w:tcW w:w="851" w:type="dxa"/>
            <w:vAlign w:val="center"/>
          </w:tcPr>
          <w:p w14:paraId="7183ADA8" w14:textId="77777777" w:rsidR="005972C6" w:rsidRPr="00DF6DD6" w:rsidRDefault="005972C6" w:rsidP="000F181B">
            <w:pPr>
              <w:pStyle w:val="TAC"/>
              <w:rPr>
                <w:lang w:eastAsia="zh-CN"/>
              </w:rPr>
            </w:pPr>
            <w:r w:rsidRPr="00DF6DD6">
              <w:rPr>
                <w:lang w:eastAsia="zh-CN"/>
              </w:rPr>
              <w:t>42368</w:t>
            </w:r>
          </w:p>
        </w:tc>
        <w:tc>
          <w:tcPr>
            <w:tcW w:w="851" w:type="dxa"/>
            <w:vAlign w:val="center"/>
          </w:tcPr>
          <w:p w14:paraId="63A9F05A" w14:textId="77777777" w:rsidR="005972C6" w:rsidRPr="00DF6DD6" w:rsidRDefault="005972C6" w:rsidP="000F181B">
            <w:pPr>
              <w:pStyle w:val="TAC"/>
              <w:rPr>
                <w:lang w:eastAsia="zh-CN"/>
              </w:rPr>
            </w:pPr>
            <w:r w:rsidRPr="00DF6DD6">
              <w:rPr>
                <w:rFonts w:hint="eastAsia"/>
                <w:lang w:eastAsia="zh-CN"/>
              </w:rPr>
              <w:t>63776</w:t>
            </w:r>
          </w:p>
        </w:tc>
        <w:tc>
          <w:tcPr>
            <w:tcW w:w="1026" w:type="dxa"/>
            <w:vAlign w:val="center"/>
          </w:tcPr>
          <w:p w14:paraId="0976A34F" w14:textId="77777777" w:rsidR="005972C6" w:rsidRPr="00DF6DD6" w:rsidRDefault="005972C6" w:rsidP="000F181B">
            <w:pPr>
              <w:pStyle w:val="TAC"/>
              <w:rPr>
                <w:lang w:eastAsia="zh-CN"/>
              </w:rPr>
            </w:pPr>
            <w:r w:rsidRPr="00DF6DD6">
              <w:rPr>
                <w:rFonts w:hint="eastAsia"/>
                <w:lang w:eastAsia="zh-CN"/>
              </w:rPr>
              <w:t>84760</w:t>
            </w:r>
          </w:p>
        </w:tc>
      </w:tr>
      <w:tr w:rsidR="00F55B07" w:rsidRPr="00DF6DD6" w14:paraId="609E620D" w14:textId="77777777" w:rsidTr="00F70669">
        <w:trPr>
          <w:jc w:val="center"/>
        </w:trPr>
        <w:tc>
          <w:tcPr>
            <w:tcW w:w="3690" w:type="dxa"/>
          </w:tcPr>
          <w:p w14:paraId="3C0D2975" w14:textId="77777777" w:rsidR="005972C6" w:rsidRPr="00DF6DD6" w:rsidRDefault="005972C6" w:rsidP="000F181B">
            <w:pPr>
              <w:pStyle w:val="TAL"/>
              <w:rPr>
                <w:szCs w:val="22"/>
              </w:rPr>
            </w:pPr>
            <w:r w:rsidRPr="00DF6DD6">
              <w:rPr>
                <w:szCs w:val="22"/>
              </w:rPr>
              <w:t>Transport block CRC</w:t>
            </w:r>
          </w:p>
        </w:tc>
        <w:tc>
          <w:tcPr>
            <w:tcW w:w="1093" w:type="dxa"/>
          </w:tcPr>
          <w:p w14:paraId="5FFC3223" w14:textId="77777777" w:rsidR="005972C6" w:rsidRPr="00DF6DD6" w:rsidRDefault="005972C6" w:rsidP="000F181B">
            <w:pPr>
              <w:pStyle w:val="TAC"/>
            </w:pPr>
            <w:r w:rsidRPr="00DF6DD6">
              <w:t>Bits</w:t>
            </w:r>
          </w:p>
        </w:tc>
        <w:tc>
          <w:tcPr>
            <w:tcW w:w="851" w:type="dxa"/>
          </w:tcPr>
          <w:p w14:paraId="691C513D" w14:textId="77777777" w:rsidR="005972C6" w:rsidRPr="00DF6DD6" w:rsidRDefault="005972C6" w:rsidP="000F181B">
            <w:pPr>
              <w:pStyle w:val="TAC"/>
            </w:pPr>
            <w:r w:rsidRPr="00DF6DD6">
              <w:t>24</w:t>
            </w:r>
          </w:p>
        </w:tc>
        <w:tc>
          <w:tcPr>
            <w:tcW w:w="851" w:type="dxa"/>
          </w:tcPr>
          <w:p w14:paraId="7E6579E8" w14:textId="77777777" w:rsidR="005972C6" w:rsidRPr="00DF6DD6" w:rsidRDefault="005972C6" w:rsidP="000F181B">
            <w:pPr>
              <w:pStyle w:val="TAC"/>
            </w:pPr>
            <w:r w:rsidRPr="00DF6DD6">
              <w:t>24</w:t>
            </w:r>
          </w:p>
        </w:tc>
        <w:tc>
          <w:tcPr>
            <w:tcW w:w="851" w:type="dxa"/>
          </w:tcPr>
          <w:p w14:paraId="1602B6F0" w14:textId="77777777" w:rsidR="005972C6" w:rsidRPr="00DF6DD6" w:rsidRDefault="005972C6" w:rsidP="000F181B">
            <w:pPr>
              <w:pStyle w:val="TAC"/>
            </w:pPr>
            <w:r w:rsidRPr="00DF6DD6">
              <w:t>24</w:t>
            </w:r>
          </w:p>
        </w:tc>
        <w:tc>
          <w:tcPr>
            <w:tcW w:w="851" w:type="dxa"/>
          </w:tcPr>
          <w:p w14:paraId="0130E032" w14:textId="77777777" w:rsidR="005972C6" w:rsidRPr="00DF6DD6" w:rsidRDefault="005972C6" w:rsidP="000F181B">
            <w:pPr>
              <w:pStyle w:val="TAC"/>
            </w:pPr>
            <w:r w:rsidRPr="00DF6DD6">
              <w:t>24</w:t>
            </w:r>
          </w:p>
        </w:tc>
        <w:tc>
          <w:tcPr>
            <w:tcW w:w="851" w:type="dxa"/>
          </w:tcPr>
          <w:p w14:paraId="4B158AD2" w14:textId="77777777" w:rsidR="005972C6" w:rsidRPr="00DF6DD6" w:rsidRDefault="005972C6" w:rsidP="000F181B">
            <w:pPr>
              <w:pStyle w:val="TAC"/>
            </w:pPr>
            <w:r w:rsidRPr="00DF6DD6">
              <w:t>24</w:t>
            </w:r>
          </w:p>
        </w:tc>
        <w:tc>
          <w:tcPr>
            <w:tcW w:w="1026" w:type="dxa"/>
          </w:tcPr>
          <w:p w14:paraId="147B7E06" w14:textId="77777777" w:rsidR="005972C6" w:rsidRPr="00DF6DD6" w:rsidRDefault="005972C6" w:rsidP="000F181B">
            <w:pPr>
              <w:pStyle w:val="TAC"/>
            </w:pPr>
            <w:r w:rsidRPr="00DF6DD6">
              <w:t>24</w:t>
            </w:r>
          </w:p>
        </w:tc>
      </w:tr>
      <w:tr w:rsidR="00F55B07" w:rsidRPr="00DF6DD6" w14:paraId="1C901F17" w14:textId="77777777" w:rsidTr="00F70669">
        <w:trPr>
          <w:jc w:val="center"/>
        </w:trPr>
        <w:tc>
          <w:tcPr>
            <w:tcW w:w="3690" w:type="dxa"/>
          </w:tcPr>
          <w:p w14:paraId="37247D91" w14:textId="77777777" w:rsidR="005972C6" w:rsidRPr="00DF6DD6" w:rsidRDefault="005972C6" w:rsidP="000F181B">
            <w:pPr>
              <w:pStyle w:val="TAL"/>
              <w:rPr>
                <w:szCs w:val="22"/>
              </w:rPr>
            </w:pPr>
            <w:r w:rsidRPr="00DF6DD6">
              <w:rPr>
                <w:szCs w:val="22"/>
              </w:rPr>
              <w:t>Number of Code Blocks per Sub-Frame</w:t>
            </w:r>
          </w:p>
          <w:p w14:paraId="0DF1EC49" w14:textId="6F076D8D" w:rsidR="005972C6" w:rsidRPr="00DF6DD6" w:rsidRDefault="005972C6" w:rsidP="000F181B">
            <w:pPr>
              <w:pStyle w:val="TAL"/>
              <w:rPr>
                <w:szCs w:val="22"/>
              </w:rPr>
            </w:pPr>
            <w:r w:rsidRPr="00DF6DD6">
              <w:rPr>
                <w:szCs w:val="22"/>
              </w:rPr>
              <w:t>(</w:t>
            </w:r>
            <w:r w:rsidR="00A84E1D" w:rsidRPr="00DF6DD6">
              <w:rPr>
                <w:szCs w:val="22"/>
              </w:rPr>
              <w:t>NOTE</w:t>
            </w:r>
            <w:r w:rsidRPr="00DF6DD6">
              <w:rPr>
                <w:szCs w:val="22"/>
              </w:rPr>
              <w:t xml:space="preserve"> 4)</w:t>
            </w:r>
          </w:p>
        </w:tc>
        <w:tc>
          <w:tcPr>
            <w:tcW w:w="1093" w:type="dxa"/>
          </w:tcPr>
          <w:p w14:paraId="1502605F" w14:textId="77777777" w:rsidR="005972C6" w:rsidRPr="00DF6DD6" w:rsidRDefault="005972C6" w:rsidP="000F181B">
            <w:pPr>
              <w:pStyle w:val="TAC"/>
            </w:pPr>
          </w:p>
        </w:tc>
        <w:tc>
          <w:tcPr>
            <w:tcW w:w="851" w:type="dxa"/>
          </w:tcPr>
          <w:p w14:paraId="1737EAAA" w14:textId="77777777" w:rsidR="005972C6" w:rsidRPr="00DF6DD6" w:rsidRDefault="005972C6" w:rsidP="000F181B">
            <w:pPr>
              <w:pStyle w:val="TAC"/>
            </w:pPr>
          </w:p>
        </w:tc>
        <w:tc>
          <w:tcPr>
            <w:tcW w:w="851" w:type="dxa"/>
          </w:tcPr>
          <w:p w14:paraId="5732408A" w14:textId="77777777" w:rsidR="005972C6" w:rsidRPr="00DF6DD6" w:rsidRDefault="005972C6" w:rsidP="000F181B">
            <w:pPr>
              <w:pStyle w:val="TAC"/>
            </w:pPr>
          </w:p>
        </w:tc>
        <w:tc>
          <w:tcPr>
            <w:tcW w:w="851" w:type="dxa"/>
          </w:tcPr>
          <w:p w14:paraId="3DE2E498" w14:textId="77777777" w:rsidR="005972C6" w:rsidRPr="00DF6DD6" w:rsidRDefault="005972C6" w:rsidP="000F181B">
            <w:pPr>
              <w:pStyle w:val="TAC"/>
            </w:pPr>
          </w:p>
        </w:tc>
        <w:tc>
          <w:tcPr>
            <w:tcW w:w="851" w:type="dxa"/>
          </w:tcPr>
          <w:p w14:paraId="44687BBA" w14:textId="77777777" w:rsidR="005972C6" w:rsidRPr="00DF6DD6" w:rsidRDefault="005972C6" w:rsidP="000F181B">
            <w:pPr>
              <w:pStyle w:val="TAC"/>
            </w:pPr>
          </w:p>
        </w:tc>
        <w:tc>
          <w:tcPr>
            <w:tcW w:w="851" w:type="dxa"/>
          </w:tcPr>
          <w:p w14:paraId="775F669C" w14:textId="77777777" w:rsidR="005972C6" w:rsidRPr="00DF6DD6" w:rsidRDefault="005972C6" w:rsidP="000F181B">
            <w:pPr>
              <w:pStyle w:val="TAC"/>
            </w:pPr>
          </w:p>
        </w:tc>
        <w:tc>
          <w:tcPr>
            <w:tcW w:w="1026" w:type="dxa"/>
          </w:tcPr>
          <w:p w14:paraId="21F058EC" w14:textId="77777777" w:rsidR="005972C6" w:rsidRPr="00DF6DD6" w:rsidRDefault="005972C6" w:rsidP="000F181B">
            <w:pPr>
              <w:pStyle w:val="TAC"/>
            </w:pPr>
          </w:p>
        </w:tc>
      </w:tr>
      <w:tr w:rsidR="00F55B07" w:rsidRPr="00DF6DD6" w14:paraId="60721EDC" w14:textId="77777777" w:rsidTr="00F70669">
        <w:trPr>
          <w:jc w:val="center"/>
        </w:trPr>
        <w:tc>
          <w:tcPr>
            <w:tcW w:w="3690" w:type="dxa"/>
          </w:tcPr>
          <w:p w14:paraId="60058886" w14:textId="77777777" w:rsidR="005972C6" w:rsidRPr="00DF6DD6" w:rsidRDefault="005972C6" w:rsidP="000F181B">
            <w:pPr>
              <w:pStyle w:val="TAL"/>
              <w:rPr>
                <w:szCs w:val="22"/>
              </w:rPr>
            </w:pPr>
            <w:r w:rsidRPr="00DF6DD6">
              <w:t xml:space="preserve">  For Sub-Frames 3,</w:t>
            </w:r>
            <w:r w:rsidRPr="00DF6DD6">
              <w:rPr>
                <w:lang w:eastAsia="zh-CN"/>
              </w:rPr>
              <w:t>4,8,9</w:t>
            </w:r>
          </w:p>
        </w:tc>
        <w:tc>
          <w:tcPr>
            <w:tcW w:w="1093" w:type="dxa"/>
          </w:tcPr>
          <w:p w14:paraId="4F536E58" w14:textId="77777777" w:rsidR="005972C6" w:rsidRPr="00DF6DD6" w:rsidRDefault="005972C6" w:rsidP="000F181B">
            <w:pPr>
              <w:pStyle w:val="TAC"/>
            </w:pPr>
          </w:p>
        </w:tc>
        <w:tc>
          <w:tcPr>
            <w:tcW w:w="851" w:type="dxa"/>
          </w:tcPr>
          <w:p w14:paraId="4EBD14DD" w14:textId="77777777" w:rsidR="005972C6" w:rsidRPr="00DF6DD6" w:rsidRDefault="005972C6" w:rsidP="000F181B">
            <w:pPr>
              <w:pStyle w:val="TAC"/>
            </w:pPr>
            <w:r w:rsidRPr="00DF6DD6">
              <w:t>1</w:t>
            </w:r>
          </w:p>
        </w:tc>
        <w:tc>
          <w:tcPr>
            <w:tcW w:w="851" w:type="dxa"/>
          </w:tcPr>
          <w:p w14:paraId="46D63588" w14:textId="77777777" w:rsidR="005972C6" w:rsidRPr="00DF6DD6" w:rsidRDefault="005972C6" w:rsidP="000F181B">
            <w:pPr>
              <w:pStyle w:val="TAC"/>
            </w:pPr>
            <w:r w:rsidRPr="00DF6DD6">
              <w:t>2</w:t>
            </w:r>
          </w:p>
        </w:tc>
        <w:tc>
          <w:tcPr>
            <w:tcW w:w="851" w:type="dxa"/>
          </w:tcPr>
          <w:p w14:paraId="22D074AE" w14:textId="77777777" w:rsidR="005972C6" w:rsidRPr="00DF6DD6" w:rsidRDefault="005972C6" w:rsidP="000F181B">
            <w:pPr>
              <w:pStyle w:val="TAC"/>
              <w:rPr>
                <w:lang w:eastAsia="zh-CN"/>
              </w:rPr>
            </w:pPr>
            <w:r w:rsidRPr="00DF6DD6">
              <w:rPr>
                <w:rFonts w:hint="eastAsia"/>
                <w:lang w:eastAsia="zh-CN"/>
              </w:rPr>
              <w:t>4</w:t>
            </w:r>
          </w:p>
        </w:tc>
        <w:tc>
          <w:tcPr>
            <w:tcW w:w="851" w:type="dxa"/>
          </w:tcPr>
          <w:p w14:paraId="3218FB9F" w14:textId="77777777" w:rsidR="005972C6" w:rsidRPr="00DF6DD6" w:rsidRDefault="005972C6" w:rsidP="000F181B">
            <w:pPr>
              <w:pStyle w:val="TAC"/>
              <w:rPr>
                <w:lang w:eastAsia="zh-CN"/>
              </w:rPr>
            </w:pPr>
            <w:r w:rsidRPr="00DF6DD6">
              <w:rPr>
                <w:rFonts w:hint="eastAsia"/>
                <w:lang w:eastAsia="zh-CN"/>
              </w:rPr>
              <w:t>7</w:t>
            </w:r>
          </w:p>
        </w:tc>
        <w:tc>
          <w:tcPr>
            <w:tcW w:w="851" w:type="dxa"/>
          </w:tcPr>
          <w:p w14:paraId="0379D663" w14:textId="77777777" w:rsidR="005972C6" w:rsidRPr="00DF6DD6" w:rsidRDefault="005972C6" w:rsidP="000F181B">
            <w:pPr>
              <w:pStyle w:val="TAC"/>
              <w:rPr>
                <w:lang w:eastAsia="zh-CN"/>
              </w:rPr>
            </w:pPr>
            <w:r w:rsidRPr="00DF6DD6">
              <w:rPr>
                <w:rFonts w:hint="eastAsia"/>
                <w:lang w:eastAsia="zh-CN"/>
              </w:rPr>
              <w:t>11</w:t>
            </w:r>
          </w:p>
        </w:tc>
        <w:tc>
          <w:tcPr>
            <w:tcW w:w="1026" w:type="dxa"/>
          </w:tcPr>
          <w:p w14:paraId="74223C59" w14:textId="77777777" w:rsidR="005972C6" w:rsidRPr="00DF6DD6" w:rsidRDefault="005972C6" w:rsidP="000F181B">
            <w:pPr>
              <w:pStyle w:val="TAC"/>
              <w:rPr>
                <w:lang w:eastAsia="zh-CN"/>
              </w:rPr>
            </w:pPr>
            <w:r w:rsidRPr="00DF6DD6">
              <w:t>1</w:t>
            </w:r>
            <w:r w:rsidRPr="00DF6DD6">
              <w:rPr>
                <w:rFonts w:hint="eastAsia"/>
                <w:lang w:eastAsia="zh-CN"/>
              </w:rPr>
              <w:t>4</w:t>
            </w:r>
          </w:p>
        </w:tc>
      </w:tr>
      <w:tr w:rsidR="00F55B07" w:rsidRPr="00DF6DD6" w14:paraId="2F230B10" w14:textId="77777777" w:rsidTr="00F70669">
        <w:trPr>
          <w:jc w:val="center"/>
        </w:trPr>
        <w:tc>
          <w:tcPr>
            <w:tcW w:w="3690" w:type="dxa"/>
          </w:tcPr>
          <w:p w14:paraId="1516D9EE" w14:textId="77777777" w:rsidR="005972C6" w:rsidRPr="00DF6DD6" w:rsidRDefault="005972C6" w:rsidP="000F181B">
            <w:pPr>
              <w:pStyle w:val="TAL"/>
              <w:rPr>
                <w:szCs w:val="22"/>
              </w:rPr>
            </w:pPr>
            <w:r w:rsidRPr="00DF6DD6">
              <w:t xml:space="preserve">  For Sub-Frames </w:t>
            </w:r>
            <w:r w:rsidRPr="00DF6DD6">
              <w:rPr>
                <w:lang w:eastAsia="zh-CN"/>
              </w:rPr>
              <w:t>1,6</w:t>
            </w:r>
          </w:p>
        </w:tc>
        <w:tc>
          <w:tcPr>
            <w:tcW w:w="1093" w:type="dxa"/>
          </w:tcPr>
          <w:p w14:paraId="28B34A8A" w14:textId="77777777" w:rsidR="005972C6" w:rsidRPr="00DF6DD6" w:rsidRDefault="005972C6" w:rsidP="000F181B">
            <w:pPr>
              <w:pStyle w:val="TAC"/>
            </w:pPr>
          </w:p>
        </w:tc>
        <w:tc>
          <w:tcPr>
            <w:tcW w:w="851" w:type="dxa"/>
          </w:tcPr>
          <w:p w14:paraId="013F6A20" w14:textId="77777777" w:rsidR="005972C6" w:rsidRPr="00DF6DD6" w:rsidRDefault="005972C6" w:rsidP="000F181B">
            <w:pPr>
              <w:pStyle w:val="TAC"/>
            </w:pPr>
            <w:r w:rsidRPr="00DF6DD6">
              <w:t>N/A</w:t>
            </w:r>
          </w:p>
        </w:tc>
        <w:tc>
          <w:tcPr>
            <w:tcW w:w="851" w:type="dxa"/>
          </w:tcPr>
          <w:p w14:paraId="78D706DE" w14:textId="77777777" w:rsidR="005972C6" w:rsidRPr="00DF6DD6" w:rsidRDefault="005972C6" w:rsidP="000F181B">
            <w:pPr>
              <w:pStyle w:val="TAC"/>
            </w:pPr>
            <w:r w:rsidRPr="00DF6DD6">
              <w:t>2</w:t>
            </w:r>
          </w:p>
        </w:tc>
        <w:tc>
          <w:tcPr>
            <w:tcW w:w="851" w:type="dxa"/>
          </w:tcPr>
          <w:p w14:paraId="6C2F6A28" w14:textId="77777777" w:rsidR="005972C6" w:rsidRPr="00DF6DD6" w:rsidRDefault="005972C6" w:rsidP="000F181B">
            <w:pPr>
              <w:pStyle w:val="TAC"/>
            </w:pPr>
            <w:r w:rsidRPr="00DF6DD6">
              <w:rPr>
                <w:rFonts w:hint="eastAsia"/>
                <w:lang w:eastAsia="zh-CN"/>
              </w:rPr>
              <w:t>3</w:t>
            </w:r>
          </w:p>
        </w:tc>
        <w:tc>
          <w:tcPr>
            <w:tcW w:w="851" w:type="dxa"/>
          </w:tcPr>
          <w:p w14:paraId="7208817B" w14:textId="77777777" w:rsidR="005972C6" w:rsidRPr="00DF6DD6" w:rsidRDefault="005972C6" w:rsidP="000F181B">
            <w:pPr>
              <w:pStyle w:val="TAC"/>
            </w:pPr>
            <w:r w:rsidRPr="00DF6DD6">
              <w:rPr>
                <w:rFonts w:hint="eastAsia"/>
                <w:lang w:eastAsia="zh-CN"/>
              </w:rPr>
              <w:t>6</w:t>
            </w:r>
          </w:p>
        </w:tc>
        <w:tc>
          <w:tcPr>
            <w:tcW w:w="851" w:type="dxa"/>
          </w:tcPr>
          <w:p w14:paraId="4B5C3CC0" w14:textId="77777777" w:rsidR="005972C6" w:rsidRPr="00DF6DD6" w:rsidRDefault="005972C6" w:rsidP="000F181B">
            <w:pPr>
              <w:pStyle w:val="TAC"/>
            </w:pPr>
            <w:r w:rsidRPr="00DF6DD6">
              <w:rPr>
                <w:rFonts w:hint="eastAsia"/>
                <w:lang w:eastAsia="zh-CN"/>
              </w:rPr>
              <w:t>9</w:t>
            </w:r>
          </w:p>
        </w:tc>
        <w:tc>
          <w:tcPr>
            <w:tcW w:w="1026" w:type="dxa"/>
          </w:tcPr>
          <w:p w14:paraId="2C936F56" w14:textId="77777777" w:rsidR="005972C6" w:rsidRPr="00DF6DD6" w:rsidRDefault="005972C6" w:rsidP="000F181B">
            <w:pPr>
              <w:pStyle w:val="TAC"/>
            </w:pPr>
            <w:r w:rsidRPr="00DF6DD6">
              <w:rPr>
                <w:rFonts w:hint="eastAsia"/>
                <w:lang w:eastAsia="zh-CN"/>
              </w:rPr>
              <w:t>13</w:t>
            </w:r>
          </w:p>
        </w:tc>
      </w:tr>
      <w:tr w:rsidR="00F55B07" w:rsidRPr="00DF6DD6" w14:paraId="5B6F568C" w14:textId="77777777" w:rsidTr="00F70669">
        <w:trPr>
          <w:jc w:val="center"/>
        </w:trPr>
        <w:tc>
          <w:tcPr>
            <w:tcW w:w="3690" w:type="dxa"/>
          </w:tcPr>
          <w:p w14:paraId="6E6C2FF7" w14:textId="77777777" w:rsidR="005972C6" w:rsidRPr="00DF6DD6" w:rsidRDefault="005972C6" w:rsidP="000F181B">
            <w:pPr>
              <w:pStyle w:val="TAL"/>
              <w:rPr>
                <w:szCs w:val="22"/>
              </w:rPr>
            </w:pPr>
            <w:r w:rsidRPr="00DF6DD6">
              <w:t xml:space="preserve">  For Sub-Frame 5</w:t>
            </w:r>
          </w:p>
        </w:tc>
        <w:tc>
          <w:tcPr>
            <w:tcW w:w="1093" w:type="dxa"/>
          </w:tcPr>
          <w:p w14:paraId="4778F7B0" w14:textId="77777777" w:rsidR="005972C6" w:rsidRPr="00DF6DD6" w:rsidRDefault="005972C6" w:rsidP="000F181B">
            <w:pPr>
              <w:pStyle w:val="TAC"/>
            </w:pPr>
          </w:p>
        </w:tc>
        <w:tc>
          <w:tcPr>
            <w:tcW w:w="851" w:type="dxa"/>
          </w:tcPr>
          <w:p w14:paraId="06C2F694" w14:textId="77777777" w:rsidR="005972C6" w:rsidRPr="00DF6DD6" w:rsidRDefault="005972C6" w:rsidP="000F181B">
            <w:pPr>
              <w:pStyle w:val="TAC"/>
            </w:pPr>
            <w:r w:rsidRPr="00DF6DD6">
              <w:t>N/A</w:t>
            </w:r>
          </w:p>
        </w:tc>
        <w:tc>
          <w:tcPr>
            <w:tcW w:w="851" w:type="dxa"/>
          </w:tcPr>
          <w:p w14:paraId="007A44DD" w14:textId="77777777" w:rsidR="005972C6" w:rsidRPr="00DF6DD6" w:rsidRDefault="005972C6" w:rsidP="000F181B">
            <w:pPr>
              <w:pStyle w:val="TAC"/>
            </w:pPr>
            <w:r w:rsidRPr="00DF6DD6">
              <w:t>N/A</w:t>
            </w:r>
          </w:p>
        </w:tc>
        <w:tc>
          <w:tcPr>
            <w:tcW w:w="851" w:type="dxa"/>
          </w:tcPr>
          <w:p w14:paraId="6DB0957E" w14:textId="77777777" w:rsidR="005972C6" w:rsidRPr="00DF6DD6" w:rsidRDefault="005972C6" w:rsidP="000F181B">
            <w:pPr>
              <w:pStyle w:val="TAC"/>
            </w:pPr>
            <w:r w:rsidRPr="00DF6DD6">
              <w:t>N/A</w:t>
            </w:r>
          </w:p>
        </w:tc>
        <w:tc>
          <w:tcPr>
            <w:tcW w:w="851" w:type="dxa"/>
          </w:tcPr>
          <w:p w14:paraId="2A64005B" w14:textId="77777777" w:rsidR="005972C6" w:rsidRPr="00DF6DD6" w:rsidRDefault="005972C6" w:rsidP="000F181B">
            <w:pPr>
              <w:pStyle w:val="TAC"/>
            </w:pPr>
            <w:r w:rsidRPr="00DF6DD6">
              <w:t>N/A</w:t>
            </w:r>
          </w:p>
        </w:tc>
        <w:tc>
          <w:tcPr>
            <w:tcW w:w="851" w:type="dxa"/>
          </w:tcPr>
          <w:p w14:paraId="596E728E" w14:textId="77777777" w:rsidR="005972C6" w:rsidRPr="00DF6DD6" w:rsidRDefault="005972C6" w:rsidP="000F181B">
            <w:pPr>
              <w:pStyle w:val="TAC"/>
            </w:pPr>
            <w:r w:rsidRPr="00DF6DD6">
              <w:t>N/A</w:t>
            </w:r>
          </w:p>
        </w:tc>
        <w:tc>
          <w:tcPr>
            <w:tcW w:w="1026" w:type="dxa"/>
          </w:tcPr>
          <w:p w14:paraId="7D2DA712" w14:textId="77777777" w:rsidR="005972C6" w:rsidRPr="00DF6DD6" w:rsidRDefault="005972C6" w:rsidP="000F181B">
            <w:pPr>
              <w:pStyle w:val="TAC"/>
            </w:pPr>
            <w:r w:rsidRPr="00DF6DD6">
              <w:t>N/A</w:t>
            </w:r>
          </w:p>
        </w:tc>
      </w:tr>
      <w:tr w:rsidR="00F55B07" w:rsidRPr="00DF6DD6" w14:paraId="7B331F0A" w14:textId="77777777" w:rsidTr="00F70669">
        <w:trPr>
          <w:jc w:val="center"/>
        </w:trPr>
        <w:tc>
          <w:tcPr>
            <w:tcW w:w="3690" w:type="dxa"/>
          </w:tcPr>
          <w:p w14:paraId="5958202F" w14:textId="77777777" w:rsidR="005972C6" w:rsidRPr="00DF6DD6" w:rsidRDefault="005972C6" w:rsidP="000F181B">
            <w:pPr>
              <w:pStyle w:val="TAL"/>
              <w:rPr>
                <w:szCs w:val="22"/>
              </w:rPr>
            </w:pPr>
            <w:r w:rsidRPr="00DF6DD6">
              <w:t xml:space="preserve">  For Sub-Frame 0</w:t>
            </w:r>
          </w:p>
        </w:tc>
        <w:tc>
          <w:tcPr>
            <w:tcW w:w="1093" w:type="dxa"/>
          </w:tcPr>
          <w:p w14:paraId="24D7976C" w14:textId="77777777" w:rsidR="005972C6" w:rsidRPr="00DF6DD6" w:rsidRDefault="005972C6" w:rsidP="000F181B">
            <w:pPr>
              <w:pStyle w:val="TAC"/>
            </w:pPr>
          </w:p>
        </w:tc>
        <w:tc>
          <w:tcPr>
            <w:tcW w:w="851" w:type="dxa"/>
          </w:tcPr>
          <w:p w14:paraId="7DD8D6BC" w14:textId="77777777" w:rsidR="005972C6" w:rsidRPr="00DF6DD6" w:rsidRDefault="005972C6" w:rsidP="000F181B">
            <w:pPr>
              <w:pStyle w:val="TAC"/>
            </w:pPr>
            <w:r w:rsidRPr="00DF6DD6">
              <w:t>N/A</w:t>
            </w:r>
          </w:p>
        </w:tc>
        <w:tc>
          <w:tcPr>
            <w:tcW w:w="851" w:type="dxa"/>
          </w:tcPr>
          <w:p w14:paraId="02B2D599" w14:textId="77777777" w:rsidR="005972C6" w:rsidRPr="00DF6DD6" w:rsidRDefault="005972C6" w:rsidP="000F181B">
            <w:pPr>
              <w:pStyle w:val="TAC"/>
            </w:pPr>
            <w:r w:rsidRPr="00DF6DD6">
              <w:t>2</w:t>
            </w:r>
          </w:p>
        </w:tc>
        <w:tc>
          <w:tcPr>
            <w:tcW w:w="851" w:type="dxa"/>
          </w:tcPr>
          <w:p w14:paraId="21B90642" w14:textId="77777777" w:rsidR="005972C6" w:rsidRPr="00DF6DD6" w:rsidRDefault="005972C6" w:rsidP="000F181B">
            <w:pPr>
              <w:pStyle w:val="TAC"/>
            </w:pPr>
            <w:r w:rsidRPr="00DF6DD6">
              <w:t>3</w:t>
            </w:r>
          </w:p>
        </w:tc>
        <w:tc>
          <w:tcPr>
            <w:tcW w:w="851" w:type="dxa"/>
          </w:tcPr>
          <w:p w14:paraId="5231C3E1" w14:textId="77777777" w:rsidR="005972C6" w:rsidRPr="00DF6DD6" w:rsidRDefault="005972C6" w:rsidP="000F181B">
            <w:pPr>
              <w:pStyle w:val="TAC"/>
              <w:rPr>
                <w:lang w:eastAsia="zh-CN"/>
              </w:rPr>
            </w:pPr>
            <w:r w:rsidRPr="00DF6DD6">
              <w:rPr>
                <w:rFonts w:hint="eastAsia"/>
                <w:lang w:eastAsia="zh-CN"/>
              </w:rPr>
              <w:t>7</w:t>
            </w:r>
          </w:p>
        </w:tc>
        <w:tc>
          <w:tcPr>
            <w:tcW w:w="851" w:type="dxa"/>
          </w:tcPr>
          <w:p w14:paraId="5A347E88" w14:textId="77777777" w:rsidR="005972C6" w:rsidRPr="00DF6DD6" w:rsidRDefault="005972C6" w:rsidP="000F181B">
            <w:pPr>
              <w:pStyle w:val="TAC"/>
              <w:rPr>
                <w:lang w:eastAsia="zh-CN"/>
              </w:rPr>
            </w:pPr>
            <w:r w:rsidRPr="00DF6DD6">
              <w:rPr>
                <w:rFonts w:hint="eastAsia"/>
                <w:lang w:eastAsia="zh-CN"/>
              </w:rPr>
              <w:t>11</w:t>
            </w:r>
          </w:p>
        </w:tc>
        <w:tc>
          <w:tcPr>
            <w:tcW w:w="1026" w:type="dxa"/>
          </w:tcPr>
          <w:p w14:paraId="2AE7018C" w14:textId="77777777" w:rsidR="005972C6" w:rsidRPr="00DF6DD6" w:rsidRDefault="005972C6" w:rsidP="000F181B">
            <w:pPr>
              <w:pStyle w:val="TAC"/>
              <w:rPr>
                <w:lang w:eastAsia="zh-CN"/>
              </w:rPr>
            </w:pPr>
            <w:r w:rsidRPr="00DF6DD6">
              <w:t>1</w:t>
            </w:r>
            <w:r w:rsidRPr="00DF6DD6">
              <w:rPr>
                <w:rFonts w:hint="eastAsia"/>
                <w:lang w:eastAsia="zh-CN"/>
              </w:rPr>
              <w:t>4</w:t>
            </w:r>
          </w:p>
        </w:tc>
      </w:tr>
      <w:tr w:rsidR="00F55B07" w:rsidRPr="00DF6DD6" w14:paraId="64EB6BC7" w14:textId="77777777" w:rsidTr="00F70669">
        <w:trPr>
          <w:jc w:val="center"/>
        </w:trPr>
        <w:tc>
          <w:tcPr>
            <w:tcW w:w="3690" w:type="dxa"/>
          </w:tcPr>
          <w:p w14:paraId="733AB1E6" w14:textId="77777777" w:rsidR="005972C6" w:rsidRPr="00DF6DD6" w:rsidRDefault="005972C6" w:rsidP="000F181B">
            <w:pPr>
              <w:pStyle w:val="TAL"/>
            </w:pPr>
            <w:r w:rsidRPr="00DF6DD6">
              <w:t>Binary Channel Bits per Sub-Frame</w:t>
            </w:r>
          </w:p>
        </w:tc>
        <w:tc>
          <w:tcPr>
            <w:tcW w:w="1093" w:type="dxa"/>
          </w:tcPr>
          <w:p w14:paraId="2DC7BAB8" w14:textId="77777777" w:rsidR="005972C6" w:rsidRPr="00DF6DD6" w:rsidRDefault="005972C6" w:rsidP="000F181B">
            <w:pPr>
              <w:pStyle w:val="TAC"/>
            </w:pPr>
          </w:p>
        </w:tc>
        <w:tc>
          <w:tcPr>
            <w:tcW w:w="851" w:type="dxa"/>
          </w:tcPr>
          <w:p w14:paraId="6252E98D" w14:textId="77777777" w:rsidR="005972C6" w:rsidRPr="00DF6DD6" w:rsidRDefault="005972C6" w:rsidP="000F181B">
            <w:pPr>
              <w:pStyle w:val="TAC"/>
            </w:pPr>
          </w:p>
        </w:tc>
        <w:tc>
          <w:tcPr>
            <w:tcW w:w="851" w:type="dxa"/>
          </w:tcPr>
          <w:p w14:paraId="21D6B5B8" w14:textId="77777777" w:rsidR="005972C6" w:rsidRPr="00DF6DD6" w:rsidRDefault="005972C6" w:rsidP="000F181B">
            <w:pPr>
              <w:pStyle w:val="TAC"/>
            </w:pPr>
          </w:p>
        </w:tc>
        <w:tc>
          <w:tcPr>
            <w:tcW w:w="851" w:type="dxa"/>
          </w:tcPr>
          <w:p w14:paraId="4506121C" w14:textId="77777777" w:rsidR="005972C6" w:rsidRPr="00DF6DD6" w:rsidRDefault="005972C6" w:rsidP="000F181B">
            <w:pPr>
              <w:pStyle w:val="TAC"/>
            </w:pPr>
          </w:p>
        </w:tc>
        <w:tc>
          <w:tcPr>
            <w:tcW w:w="851" w:type="dxa"/>
          </w:tcPr>
          <w:p w14:paraId="14F193D7" w14:textId="77777777" w:rsidR="005972C6" w:rsidRPr="00DF6DD6" w:rsidRDefault="005972C6" w:rsidP="000F181B">
            <w:pPr>
              <w:pStyle w:val="TAC"/>
            </w:pPr>
          </w:p>
        </w:tc>
        <w:tc>
          <w:tcPr>
            <w:tcW w:w="851" w:type="dxa"/>
          </w:tcPr>
          <w:p w14:paraId="12C16684" w14:textId="77777777" w:rsidR="005972C6" w:rsidRPr="00DF6DD6" w:rsidRDefault="005972C6" w:rsidP="000F181B">
            <w:pPr>
              <w:pStyle w:val="TAC"/>
            </w:pPr>
          </w:p>
        </w:tc>
        <w:tc>
          <w:tcPr>
            <w:tcW w:w="1026" w:type="dxa"/>
          </w:tcPr>
          <w:p w14:paraId="20868D67" w14:textId="77777777" w:rsidR="005972C6" w:rsidRPr="00DF6DD6" w:rsidRDefault="005972C6" w:rsidP="000F181B">
            <w:pPr>
              <w:pStyle w:val="TAC"/>
            </w:pPr>
          </w:p>
        </w:tc>
      </w:tr>
      <w:tr w:rsidR="00F55B07" w:rsidRPr="00DF6DD6" w14:paraId="41368048" w14:textId="77777777" w:rsidTr="00F70669">
        <w:trPr>
          <w:jc w:val="center"/>
        </w:trPr>
        <w:tc>
          <w:tcPr>
            <w:tcW w:w="3690" w:type="dxa"/>
          </w:tcPr>
          <w:p w14:paraId="36929672" w14:textId="77777777" w:rsidR="005972C6" w:rsidRPr="00DF6DD6" w:rsidRDefault="005972C6" w:rsidP="000F181B">
            <w:pPr>
              <w:pStyle w:val="TAL"/>
              <w:rPr>
                <w:lang w:eastAsia="zh-CN"/>
              </w:rPr>
            </w:pPr>
            <w:r w:rsidRPr="00DF6DD6">
              <w:t xml:space="preserve">  For Sub-Frames 3,</w:t>
            </w:r>
            <w:r w:rsidRPr="00DF6DD6">
              <w:rPr>
                <w:lang w:eastAsia="zh-CN"/>
              </w:rPr>
              <w:t>4,8,9</w:t>
            </w:r>
          </w:p>
        </w:tc>
        <w:tc>
          <w:tcPr>
            <w:tcW w:w="1093" w:type="dxa"/>
          </w:tcPr>
          <w:p w14:paraId="30A2757F" w14:textId="77777777" w:rsidR="005972C6" w:rsidRPr="00DF6DD6" w:rsidRDefault="005972C6" w:rsidP="000F181B">
            <w:pPr>
              <w:pStyle w:val="TAC"/>
            </w:pPr>
            <w:r w:rsidRPr="00DF6DD6">
              <w:t>Bits</w:t>
            </w:r>
          </w:p>
        </w:tc>
        <w:tc>
          <w:tcPr>
            <w:tcW w:w="851" w:type="dxa"/>
            <w:vAlign w:val="center"/>
          </w:tcPr>
          <w:p w14:paraId="63825A0F" w14:textId="77777777" w:rsidR="005972C6" w:rsidRPr="00DF6DD6" w:rsidRDefault="005972C6" w:rsidP="000F181B">
            <w:pPr>
              <w:pStyle w:val="TAC"/>
              <w:rPr>
                <w:lang w:eastAsia="zh-CN"/>
              </w:rPr>
            </w:pPr>
            <w:r w:rsidRPr="00DF6DD6">
              <w:rPr>
                <w:rFonts w:hint="eastAsia"/>
                <w:lang w:eastAsia="zh-CN"/>
              </w:rPr>
              <w:t>5472</w:t>
            </w:r>
          </w:p>
        </w:tc>
        <w:tc>
          <w:tcPr>
            <w:tcW w:w="851" w:type="dxa"/>
            <w:vAlign w:val="center"/>
          </w:tcPr>
          <w:p w14:paraId="1AC5D1E2" w14:textId="77777777" w:rsidR="005972C6" w:rsidRPr="00DF6DD6" w:rsidRDefault="005972C6" w:rsidP="000F181B">
            <w:pPr>
              <w:pStyle w:val="TAC"/>
              <w:rPr>
                <w:lang w:eastAsia="zh-CN"/>
              </w:rPr>
            </w:pPr>
            <w:r w:rsidRPr="00DF6DD6">
              <w:rPr>
                <w:rFonts w:hint="eastAsia"/>
                <w:lang w:eastAsia="zh-CN"/>
              </w:rPr>
              <w:t>15120</w:t>
            </w:r>
          </w:p>
        </w:tc>
        <w:tc>
          <w:tcPr>
            <w:tcW w:w="851" w:type="dxa"/>
            <w:vAlign w:val="center"/>
          </w:tcPr>
          <w:p w14:paraId="32119C2D" w14:textId="77777777" w:rsidR="005972C6" w:rsidRPr="00DF6DD6" w:rsidRDefault="005972C6" w:rsidP="000F181B">
            <w:pPr>
              <w:pStyle w:val="TAC"/>
              <w:rPr>
                <w:lang w:eastAsia="zh-CN"/>
              </w:rPr>
            </w:pPr>
            <w:r w:rsidRPr="00DF6DD6">
              <w:rPr>
                <w:rFonts w:hint="eastAsia"/>
                <w:lang w:eastAsia="zh-CN"/>
              </w:rPr>
              <w:t>25200</w:t>
            </w:r>
          </w:p>
        </w:tc>
        <w:tc>
          <w:tcPr>
            <w:tcW w:w="851" w:type="dxa"/>
            <w:vAlign w:val="center"/>
          </w:tcPr>
          <w:p w14:paraId="68A1325A" w14:textId="77777777" w:rsidR="005972C6" w:rsidRPr="00DF6DD6" w:rsidRDefault="005972C6" w:rsidP="000F181B">
            <w:pPr>
              <w:pStyle w:val="TAC"/>
              <w:rPr>
                <w:lang w:eastAsia="zh-CN"/>
              </w:rPr>
            </w:pPr>
            <w:r w:rsidRPr="00DF6DD6">
              <w:rPr>
                <w:rFonts w:hint="eastAsia"/>
                <w:lang w:eastAsia="zh-CN"/>
              </w:rPr>
              <w:t>55200</w:t>
            </w:r>
          </w:p>
        </w:tc>
        <w:tc>
          <w:tcPr>
            <w:tcW w:w="851" w:type="dxa"/>
            <w:vAlign w:val="center"/>
          </w:tcPr>
          <w:p w14:paraId="0B1595E4" w14:textId="77777777" w:rsidR="005972C6" w:rsidRPr="00DF6DD6" w:rsidRDefault="005972C6" w:rsidP="000F181B">
            <w:pPr>
              <w:pStyle w:val="TAC"/>
              <w:rPr>
                <w:lang w:eastAsia="zh-CN"/>
              </w:rPr>
            </w:pPr>
            <w:r w:rsidRPr="00DF6DD6">
              <w:rPr>
                <w:rFonts w:hint="eastAsia"/>
                <w:lang w:eastAsia="zh-CN"/>
              </w:rPr>
              <w:t>82800</w:t>
            </w:r>
          </w:p>
        </w:tc>
        <w:tc>
          <w:tcPr>
            <w:tcW w:w="1026" w:type="dxa"/>
            <w:vAlign w:val="center"/>
          </w:tcPr>
          <w:p w14:paraId="56241495" w14:textId="77777777" w:rsidR="005972C6" w:rsidRPr="00DF6DD6" w:rsidRDefault="005972C6" w:rsidP="000F181B">
            <w:pPr>
              <w:pStyle w:val="TAC"/>
              <w:rPr>
                <w:lang w:eastAsia="zh-CN"/>
              </w:rPr>
            </w:pPr>
            <w:r w:rsidRPr="00DF6DD6">
              <w:rPr>
                <w:rFonts w:hint="eastAsia"/>
                <w:lang w:eastAsia="zh-CN"/>
              </w:rPr>
              <w:t>110400</w:t>
            </w:r>
          </w:p>
        </w:tc>
      </w:tr>
      <w:tr w:rsidR="00F55B07" w:rsidRPr="00DF6DD6" w14:paraId="3207A972" w14:textId="77777777" w:rsidTr="00F70669">
        <w:trPr>
          <w:jc w:val="center"/>
        </w:trPr>
        <w:tc>
          <w:tcPr>
            <w:tcW w:w="3690" w:type="dxa"/>
          </w:tcPr>
          <w:p w14:paraId="62E41010" w14:textId="77777777" w:rsidR="005972C6" w:rsidRPr="00DF6DD6" w:rsidRDefault="005972C6" w:rsidP="000F181B">
            <w:pPr>
              <w:pStyle w:val="TAL"/>
            </w:pPr>
            <w:r w:rsidRPr="00DF6DD6">
              <w:t xml:space="preserve">  For Sub-Frames </w:t>
            </w:r>
            <w:r w:rsidRPr="00DF6DD6">
              <w:rPr>
                <w:lang w:eastAsia="zh-CN"/>
              </w:rPr>
              <w:t>1,6</w:t>
            </w:r>
          </w:p>
        </w:tc>
        <w:tc>
          <w:tcPr>
            <w:tcW w:w="1093" w:type="dxa"/>
          </w:tcPr>
          <w:p w14:paraId="624921B5" w14:textId="77777777" w:rsidR="005972C6" w:rsidRPr="00DF6DD6" w:rsidRDefault="005972C6" w:rsidP="000F181B">
            <w:pPr>
              <w:pStyle w:val="TAC"/>
            </w:pPr>
          </w:p>
        </w:tc>
        <w:tc>
          <w:tcPr>
            <w:tcW w:w="851" w:type="dxa"/>
          </w:tcPr>
          <w:p w14:paraId="2A9F0C2D" w14:textId="77777777" w:rsidR="005972C6" w:rsidRPr="00DF6DD6" w:rsidRDefault="005972C6" w:rsidP="000F181B">
            <w:pPr>
              <w:pStyle w:val="TAC"/>
            </w:pPr>
            <w:r w:rsidRPr="00DF6DD6">
              <w:rPr>
                <w:lang w:eastAsia="zh-CN"/>
              </w:rPr>
              <w:t>N/A</w:t>
            </w:r>
          </w:p>
        </w:tc>
        <w:tc>
          <w:tcPr>
            <w:tcW w:w="851" w:type="dxa"/>
          </w:tcPr>
          <w:p w14:paraId="32A2D1A5" w14:textId="77777777" w:rsidR="005972C6" w:rsidRPr="00DF6DD6" w:rsidRDefault="005972C6" w:rsidP="000F181B">
            <w:pPr>
              <w:pStyle w:val="TAC"/>
              <w:rPr>
                <w:lang w:eastAsia="zh-CN"/>
              </w:rPr>
            </w:pPr>
            <w:r w:rsidRPr="00DF6DD6">
              <w:rPr>
                <w:lang w:eastAsia="zh-CN"/>
              </w:rPr>
              <w:t>8248</w:t>
            </w:r>
          </w:p>
        </w:tc>
        <w:tc>
          <w:tcPr>
            <w:tcW w:w="851" w:type="dxa"/>
          </w:tcPr>
          <w:p w14:paraId="2B5182BB" w14:textId="77777777" w:rsidR="005972C6" w:rsidRPr="00DF6DD6" w:rsidRDefault="005972C6" w:rsidP="000F181B">
            <w:pPr>
              <w:pStyle w:val="TAC"/>
              <w:rPr>
                <w:lang w:eastAsia="zh-CN"/>
              </w:rPr>
            </w:pPr>
            <w:r w:rsidRPr="00DF6DD6">
              <w:rPr>
                <w:lang w:eastAsia="zh-CN"/>
              </w:rPr>
              <w:t>13536</w:t>
            </w:r>
          </w:p>
        </w:tc>
        <w:tc>
          <w:tcPr>
            <w:tcW w:w="851" w:type="dxa"/>
          </w:tcPr>
          <w:p w14:paraId="711106F7" w14:textId="77777777" w:rsidR="005972C6" w:rsidRPr="00DF6DD6" w:rsidRDefault="005972C6" w:rsidP="000F181B">
            <w:pPr>
              <w:pStyle w:val="TAC"/>
              <w:rPr>
                <w:lang w:eastAsia="zh-CN"/>
              </w:rPr>
            </w:pPr>
            <w:r w:rsidRPr="00DF6DD6">
              <w:rPr>
                <w:lang w:eastAsia="zh-CN"/>
              </w:rPr>
              <w:t>27376</w:t>
            </w:r>
          </w:p>
        </w:tc>
        <w:tc>
          <w:tcPr>
            <w:tcW w:w="851" w:type="dxa"/>
          </w:tcPr>
          <w:p w14:paraId="35451310" w14:textId="77777777" w:rsidR="005972C6" w:rsidRPr="00DF6DD6" w:rsidRDefault="005972C6" w:rsidP="000F181B">
            <w:pPr>
              <w:pStyle w:val="TAC"/>
              <w:rPr>
                <w:lang w:eastAsia="zh-CN"/>
              </w:rPr>
            </w:pPr>
            <w:r w:rsidRPr="00DF6DD6">
              <w:rPr>
                <w:lang w:eastAsia="zh-CN"/>
              </w:rPr>
              <w:t>40576</w:t>
            </w:r>
          </w:p>
        </w:tc>
        <w:tc>
          <w:tcPr>
            <w:tcW w:w="1026" w:type="dxa"/>
          </w:tcPr>
          <w:p w14:paraId="35F924DB" w14:textId="77777777" w:rsidR="005972C6" w:rsidRPr="00DF6DD6" w:rsidRDefault="005972C6" w:rsidP="000F181B">
            <w:pPr>
              <w:pStyle w:val="TAC"/>
              <w:rPr>
                <w:lang w:eastAsia="zh-CN"/>
              </w:rPr>
            </w:pPr>
            <w:r w:rsidRPr="00DF6DD6">
              <w:rPr>
                <w:lang w:eastAsia="zh-CN"/>
              </w:rPr>
              <w:t>55056</w:t>
            </w:r>
          </w:p>
        </w:tc>
      </w:tr>
      <w:tr w:rsidR="00F55B07" w:rsidRPr="00DF6DD6" w14:paraId="26DC5256" w14:textId="77777777" w:rsidTr="00F70669">
        <w:trPr>
          <w:jc w:val="center"/>
        </w:trPr>
        <w:tc>
          <w:tcPr>
            <w:tcW w:w="3690" w:type="dxa"/>
          </w:tcPr>
          <w:p w14:paraId="6AFC439E" w14:textId="77777777" w:rsidR="005972C6" w:rsidRPr="00DF6DD6" w:rsidRDefault="005972C6" w:rsidP="000F181B">
            <w:pPr>
              <w:pStyle w:val="TAL"/>
            </w:pPr>
            <w:r w:rsidRPr="00DF6DD6">
              <w:t xml:space="preserve">  For Sub-Frame 5</w:t>
            </w:r>
          </w:p>
        </w:tc>
        <w:tc>
          <w:tcPr>
            <w:tcW w:w="1093" w:type="dxa"/>
          </w:tcPr>
          <w:p w14:paraId="6ABAEFFE" w14:textId="77777777" w:rsidR="005972C6" w:rsidRPr="00DF6DD6" w:rsidRDefault="005972C6" w:rsidP="000F181B">
            <w:pPr>
              <w:pStyle w:val="TAC"/>
            </w:pPr>
            <w:r w:rsidRPr="00DF6DD6">
              <w:t>Bits</w:t>
            </w:r>
          </w:p>
        </w:tc>
        <w:tc>
          <w:tcPr>
            <w:tcW w:w="851" w:type="dxa"/>
          </w:tcPr>
          <w:p w14:paraId="2095DD2F" w14:textId="77777777" w:rsidR="005972C6" w:rsidRPr="00DF6DD6" w:rsidRDefault="005972C6" w:rsidP="000F181B">
            <w:pPr>
              <w:pStyle w:val="TAC"/>
              <w:rPr>
                <w:lang w:eastAsia="zh-CN"/>
              </w:rPr>
            </w:pPr>
            <w:r w:rsidRPr="00DF6DD6">
              <w:t>N/A</w:t>
            </w:r>
          </w:p>
        </w:tc>
        <w:tc>
          <w:tcPr>
            <w:tcW w:w="851" w:type="dxa"/>
          </w:tcPr>
          <w:p w14:paraId="30531BDB" w14:textId="77777777" w:rsidR="005972C6" w:rsidRPr="00DF6DD6" w:rsidRDefault="005972C6" w:rsidP="000F181B">
            <w:pPr>
              <w:pStyle w:val="TAC"/>
            </w:pPr>
            <w:r w:rsidRPr="00DF6DD6">
              <w:t>N/A</w:t>
            </w:r>
          </w:p>
        </w:tc>
        <w:tc>
          <w:tcPr>
            <w:tcW w:w="851" w:type="dxa"/>
          </w:tcPr>
          <w:p w14:paraId="7F607AD8" w14:textId="77777777" w:rsidR="005972C6" w:rsidRPr="00DF6DD6" w:rsidRDefault="005972C6" w:rsidP="000F181B">
            <w:pPr>
              <w:pStyle w:val="TAC"/>
            </w:pPr>
            <w:r w:rsidRPr="00DF6DD6">
              <w:t>N/A</w:t>
            </w:r>
          </w:p>
        </w:tc>
        <w:tc>
          <w:tcPr>
            <w:tcW w:w="851" w:type="dxa"/>
          </w:tcPr>
          <w:p w14:paraId="3355ABF4" w14:textId="77777777" w:rsidR="005972C6" w:rsidRPr="00DF6DD6" w:rsidRDefault="005972C6" w:rsidP="000F181B">
            <w:pPr>
              <w:pStyle w:val="TAC"/>
            </w:pPr>
            <w:r w:rsidRPr="00DF6DD6">
              <w:t>N/A</w:t>
            </w:r>
          </w:p>
        </w:tc>
        <w:tc>
          <w:tcPr>
            <w:tcW w:w="851" w:type="dxa"/>
          </w:tcPr>
          <w:p w14:paraId="78B2704D" w14:textId="77777777" w:rsidR="005972C6" w:rsidRPr="00DF6DD6" w:rsidRDefault="005972C6" w:rsidP="000F181B">
            <w:pPr>
              <w:pStyle w:val="TAC"/>
            </w:pPr>
            <w:r w:rsidRPr="00DF6DD6">
              <w:t>N/A</w:t>
            </w:r>
          </w:p>
        </w:tc>
        <w:tc>
          <w:tcPr>
            <w:tcW w:w="1026" w:type="dxa"/>
          </w:tcPr>
          <w:p w14:paraId="708B30CE" w14:textId="77777777" w:rsidR="005972C6" w:rsidRPr="00DF6DD6" w:rsidRDefault="005972C6" w:rsidP="000F181B">
            <w:pPr>
              <w:pStyle w:val="TAC"/>
            </w:pPr>
            <w:r w:rsidRPr="00DF6DD6">
              <w:t>N/A</w:t>
            </w:r>
          </w:p>
        </w:tc>
      </w:tr>
      <w:tr w:rsidR="00F55B07" w:rsidRPr="00DF6DD6" w14:paraId="1926B7CA" w14:textId="77777777" w:rsidTr="00F70669">
        <w:trPr>
          <w:jc w:val="center"/>
        </w:trPr>
        <w:tc>
          <w:tcPr>
            <w:tcW w:w="3690" w:type="dxa"/>
          </w:tcPr>
          <w:p w14:paraId="6D4F7EB0" w14:textId="77777777" w:rsidR="005972C6" w:rsidRPr="00DF6DD6" w:rsidRDefault="005972C6" w:rsidP="000F181B">
            <w:pPr>
              <w:pStyle w:val="TAL"/>
            </w:pPr>
            <w:r w:rsidRPr="00DF6DD6">
              <w:t xml:space="preserve">  For Sub-Frame 0</w:t>
            </w:r>
          </w:p>
        </w:tc>
        <w:tc>
          <w:tcPr>
            <w:tcW w:w="1093" w:type="dxa"/>
          </w:tcPr>
          <w:p w14:paraId="1DBC10CA" w14:textId="77777777" w:rsidR="005972C6" w:rsidRPr="00DF6DD6" w:rsidRDefault="005972C6" w:rsidP="000F181B">
            <w:pPr>
              <w:pStyle w:val="TAC"/>
            </w:pPr>
            <w:r w:rsidRPr="00DF6DD6">
              <w:t>Bits</w:t>
            </w:r>
          </w:p>
        </w:tc>
        <w:tc>
          <w:tcPr>
            <w:tcW w:w="851" w:type="dxa"/>
          </w:tcPr>
          <w:p w14:paraId="52DCC9C2" w14:textId="77777777" w:rsidR="005972C6" w:rsidRPr="00DF6DD6" w:rsidRDefault="005972C6" w:rsidP="000F181B">
            <w:pPr>
              <w:pStyle w:val="TAC"/>
              <w:rPr>
                <w:lang w:eastAsia="zh-CN"/>
              </w:rPr>
            </w:pPr>
            <w:r w:rsidRPr="00DF6DD6">
              <w:rPr>
                <w:lang w:eastAsia="zh-CN"/>
              </w:rPr>
              <w:t>N/A</w:t>
            </w:r>
          </w:p>
        </w:tc>
        <w:tc>
          <w:tcPr>
            <w:tcW w:w="851" w:type="dxa"/>
          </w:tcPr>
          <w:p w14:paraId="7B34F00A" w14:textId="77777777" w:rsidR="005972C6" w:rsidRPr="00DF6DD6" w:rsidRDefault="005972C6" w:rsidP="000F181B">
            <w:pPr>
              <w:pStyle w:val="TAC"/>
              <w:rPr>
                <w:lang w:eastAsia="zh-CN"/>
              </w:rPr>
            </w:pPr>
            <w:r w:rsidRPr="00DF6DD6">
              <w:rPr>
                <w:rFonts w:hint="eastAsia"/>
                <w:lang w:eastAsia="zh-CN"/>
              </w:rPr>
              <w:t>12336</w:t>
            </w:r>
          </w:p>
        </w:tc>
        <w:tc>
          <w:tcPr>
            <w:tcW w:w="851" w:type="dxa"/>
          </w:tcPr>
          <w:p w14:paraId="38E9A44C" w14:textId="77777777" w:rsidR="005972C6" w:rsidRPr="00DF6DD6" w:rsidRDefault="005972C6" w:rsidP="000F181B">
            <w:pPr>
              <w:pStyle w:val="TAC"/>
              <w:rPr>
                <w:lang w:eastAsia="zh-CN"/>
              </w:rPr>
            </w:pPr>
            <w:r w:rsidRPr="00DF6DD6">
              <w:rPr>
                <w:rFonts w:hint="eastAsia"/>
                <w:lang w:eastAsia="zh-CN"/>
              </w:rPr>
              <w:t>22416</w:t>
            </w:r>
          </w:p>
        </w:tc>
        <w:tc>
          <w:tcPr>
            <w:tcW w:w="851" w:type="dxa"/>
          </w:tcPr>
          <w:p w14:paraId="7650CA67" w14:textId="77777777" w:rsidR="005972C6" w:rsidRPr="00DF6DD6" w:rsidRDefault="005972C6" w:rsidP="000F181B">
            <w:pPr>
              <w:pStyle w:val="TAC"/>
              <w:rPr>
                <w:lang w:eastAsia="zh-CN"/>
              </w:rPr>
            </w:pPr>
            <w:r w:rsidRPr="00DF6DD6">
              <w:rPr>
                <w:rFonts w:hint="eastAsia"/>
                <w:lang w:eastAsia="zh-CN"/>
              </w:rPr>
              <w:t>52416</w:t>
            </w:r>
          </w:p>
        </w:tc>
        <w:tc>
          <w:tcPr>
            <w:tcW w:w="851" w:type="dxa"/>
          </w:tcPr>
          <w:p w14:paraId="1471C69C" w14:textId="77777777" w:rsidR="005972C6" w:rsidRPr="00DF6DD6" w:rsidRDefault="005972C6" w:rsidP="000F181B">
            <w:pPr>
              <w:pStyle w:val="TAC"/>
              <w:rPr>
                <w:lang w:eastAsia="zh-CN"/>
              </w:rPr>
            </w:pPr>
            <w:r w:rsidRPr="00DF6DD6">
              <w:rPr>
                <w:rFonts w:hint="eastAsia"/>
                <w:lang w:eastAsia="zh-CN"/>
              </w:rPr>
              <w:t>80016</w:t>
            </w:r>
          </w:p>
        </w:tc>
        <w:tc>
          <w:tcPr>
            <w:tcW w:w="1026" w:type="dxa"/>
          </w:tcPr>
          <w:p w14:paraId="6BDD0571" w14:textId="77777777" w:rsidR="005972C6" w:rsidRPr="00DF6DD6" w:rsidRDefault="005972C6" w:rsidP="000F181B">
            <w:pPr>
              <w:pStyle w:val="TAC"/>
              <w:rPr>
                <w:lang w:eastAsia="zh-CN"/>
              </w:rPr>
            </w:pPr>
            <w:r w:rsidRPr="00DF6DD6">
              <w:rPr>
                <w:rFonts w:hint="eastAsia"/>
                <w:lang w:eastAsia="zh-CN"/>
              </w:rPr>
              <w:t xml:space="preserve">107616  </w:t>
            </w:r>
          </w:p>
        </w:tc>
      </w:tr>
      <w:tr w:rsidR="00F55B07" w:rsidRPr="00DF6DD6" w14:paraId="3799D699" w14:textId="77777777" w:rsidTr="00F70669">
        <w:trPr>
          <w:trHeight w:val="70"/>
          <w:jc w:val="center"/>
        </w:trPr>
        <w:tc>
          <w:tcPr>
            <w:tcW w:w="3690" w:type="dxa"/>
          </w:tcPr>
          <w:p w14:paraId="7D657E0C" w14:textId="77777777" w:rsidR="005972C6" w:rsidRPr="00DF6DD6" w:rsidRDefault="005972C6" w:rsidP="000F181B">
            <w:pPr>
              <w:pStyle w:val="TAL"/>
            </w:pPr>
            <w:r w:rsidRPr="00DF6DD6">
              <w:t>Max. Throughput averaged over 1 frame</w:t>
            </w:r>
          </w:p>
        </w:tc>
        <w:tc>
          <w:tcPr>
            <w:tcW w:w="1093" w:type="dxa"/>
          </w:tcPr>
          <w:p w14:paraId="39A17F02" w14:textId="77777777" w:rsidR="005972C6" w:rsidRPr="00DF6DD6" w:rsidRDefault="005972C6" w:rsidP="000F181B">
            <w:pPr>
              <w:pStyle w:val="TAC"/>
            </w:pPr>
            <w:r w:rsidRPr="00DF6DD6">
              <w:t>kbps</w:t>
            </w:r>
          </w:p>
        </w:tc>
        <w:tc>
          <w:tcPr>
            <w:tcW w:w="851" w:type="dxa"/>
            <w:vAlign w:val="center"/>
          </w:tcPr>
          <w:p w14:paraId="039231E4" w14:textId="77777777" w:rsidR="005972C6" w:rsidRPr="00DF6DD6" w:rsidRDefault="005972C6" w:rsidP="000F181B">
            <w:pPr>
              <w:pStyle w:val="TAC"/>
              <w:rPr>
                <w:sz w:val="16"/>
                <w:lang w:eastAsia="zh-CN"/>
              </w:rPr>
            </w:pPr>
            <w:r w:rsidRPr="00DF6DD6">
              <w:rPr>
                <w:rFonts w:hint="eastAsia"/>
                <w:sz w:val="16"/>
                <w:lang w:eastAsia="zh-CN"/>
              </w:rPr>
              <w:t>878.4</w:t>
            </w:r>
          </w:p>
        </w:tc>
        <w:tc>
          <w:tcPr>
            <w:tcW w:w="851" w:type="dxa"/>
            <w:vAlign w:val="center"/>
          </w:tcPr>
          <w:p w14:paraId="1A90BA38" w14:textId="77777777" w:rsidR="005972C6" w:rsidRPr="00DF6DD6" w:rsidRDefault="005972C6" w:rsidP="000F181B">
            <w:pPr>
              <w:pStyle w:val="TAC"/>
              <w:rPr>
                <w:sz w:val="16"/>
                <w:lang w:eastAsia="zh-CN"/>
              </w:rPr>
            </w:pPr>
            <w:r w:rsidRPr="00DF6DD6">
              <w:rPr>
                <w:rFonts w:hint="eastAsia"/>
                <w:sz w:val="16"/>
                <w:lang w:eastAsia="zh-CN"/>
              </w:rPr>
              <w:t>5570.4</w:t>
            </w:r>
          </w:p>
        </w:tc>
        <w:tc>
          <w:tcPr>
            <w:tcW w:w="851" w:type="dxa"/>
            <w:vAlign w:val="center"/>
          </w:tcPr>
          <w:p w14:paraId="3D44A746" w14:textId="77777777" w:rsidR="005972C6" w:rsidRPr="00DF6DD6" w:rsidRDefault="005972C6" w:rsidP="000F181B">
            <w:pPr>
              <w:pStyle w:val="TAC"/>
              <w:rPr>
                <w:sz w:val="16"/>
                <w:lang w:eastAsia="zh-CN"/>
              </w:rPr>
            </w:pPr>
            <w:r w:rsidRPr="00DF6DD6">
              <w:rPr>
                <w:rFonts w:hint="eastAsia"/>
                <w:sz w:val="16"/>
                <w:lang w:eastAsia="zh-CN"/>
              </w:rPr>
              <w:t>9240</w:t>
            </w:r>
          </w:p>
        </w:tc>
        <w:tc>
          <w:tcPr>
            <w:tcW w:w="851" w:type="dxa"/>
            <w:vAlign w:val="center"/>
          </w:tcPr>
          <w:p w14:paraId="0DD1F35D" w14:textId="77777777" w:rsidR="005972C6" w:rsidRPr="00DF6DD6" w:rsidRDefault="005972C6" w:rsidP="000F181B">
            <w:pPr>
              <w:pStyle w:val="TAC"/>
              <w:rPr>
                <w:sz w:val="16"/>
                <w:lang w:eastAsia="zh-CN"/>
              </w:rPr>
            </w:pPr>
            <w:r w:rsidRPr="00DF6DD6">
              <w:rPr>
                <w:rFonts w:hint="eastAsia"/>
                <w:sz w:val="16"/>
                <w:lang w:eastAsia="zh-CN"/>
              </w:rPr>
              <w:t>20049.6</w:t>
            </w:r>
          </w:p>
        </w:tc>
        <w:tc>
          <w:tcPr>
            <w:tcW w:w="851" w:type="dxa"/>
            <w:vAlign w:val="center"/>
          </w:tcPr>
          <w:p w14:paraId="4A71DC79" w14:textId="77777777" w:rsidR="005972C6" w:rsidRPr="00DF6DD6" w:rsidRDefault="005972C6" w:rsidP="000F181B">
            <w:pPr>
              <w:pStyle w:val="TAC"/>
              <w:rPr>
                <w:sz w:val="16"/>
                <w:lang w:eastAsia="zh-CN"/>
              </w:rPr>
            </w:pPr>
            <w:r w:rsidRPr="00DF6DD6">
              <w:rPr>
                <w:rFonts w:hint="eastAsia"/>
                <w:sz w:val="16"/>
                <w:lang w:eastAsia="zh-CN"/>
              </w:rPr>
              <w:t>30144</w:t>
            </w:r>
          </w:p>
        </w:tc>
        <w:tc>
          <w:tcPr>
            <w:tcW w:w="1026" w:type="dxa"/>
            <w:vAlign w:val="center"/>
          </w:tcPr>
          <w:p w14:paraId="0D23F5D0" w14:textId="77777777" w:rsidR="005972C6" w:rsidRPr="00DF6DD6" w:rsidRDefault="005972C6" w:rsidP="000F181B">
            <w:pPr>
              <w:pStyle w:val="TAC"/>
              <w:rPr>
                <w:sz w:val="16"/>
                <w:lang w:eastAsia="zh-CN"/>
              </w:rPr>
            </w:pPr>
            <w:r w:rsidRPr="00DF6DD6">
              <w:rPr>
                <w:rFonts w:hint="eastAsia"/>
                <w:sz w:val="16"/>
                <w:lang w:eastAsia="zh-CN"/>
              </w:rPr>
              <w:t>40503.2</w:t>
            </w:r>
          </w:p>
        </w:tc>
      </w:tr>
      <w:tr w:rsidR="0070079D" w:rsidRPr="00DF6DD6" w14:paraId="12FB87EB" w14:textId="77777777" w:rsidTr="00F70669">
        <w:trPr>
          <w:trHeight w:val="70"/>
          <w:jc w:val="center"/>
        </w:trPr>
        <w:tc>
          <w:tcPr>
            <w:tcW w:w="10064" w:type="dxa"/>
            <w:gridSpan w:val="8"/>
          </w:tcPr>
          <w:p w14:paraId="23CA819A" w14:textId="0B02AEBD" w:rsidR="005972C6" w:rsidRPr="00DF6DD6" w:rsidRDefault="00A84E1D" w:rsidP="000F181B">
            <w:pPr>
              <w:pStyle w:val="TAN"/>
            </w:pPr>
            <w:r w:rsidRPr="00DF6DD6">
              <w:t>NOTE</w:t>
            </w:r>
            <w:r w:rsidR="005972C6" w:rsidRPr="00DF6DD6">
              <w:t xml:space="preserve"> 1:</w:t>
            </w:r>
            <w:r w:rsidR="005972C6" w:rsidRPr="00DF6DD6">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2ADAB881" w14:textId="00F64D86" w:rsidR="005972C6" w:rsidRPr="00DF6DD6" w:rsidRDefault="00A84E1D" w:rsidP="000F181B">
            <w:pPr>
              <w:pStyle w:val="TAN"/>
            </w:pPr>
            <w:r w:rsidRPr="00DF6DD6">
              <w:t>NOTE</w:t>
            </w:r>
            <w:r w:rsidR="005972C6" w:rsidRPr="00DF6DD6">
              <w:t xml:space="preserve"> 2:</w:t>
            </w:r>
            <w:r w:rsidR="005972C6" w:rsidRPr="00DF6DD6">
              <w:tab/>
              <w:t>For 1.4MHz, no data shall be scheduled on special subframes(1&amp;6) to avoid problems with insufficient PDCCH performance.</w:t>
            </w:r>
          </w:p>
          <w:p w14:paraId="23E4F240" w14:textId="0408BE63" w:rsidR="005972C6" w:rsidRPr="00DF6DD6" w:rsidRDefault="00A84E1D" w:rsidP="000F181B">
            <w:pPr>
              <w:pStyle w:val="TAN"/>
            </w:pPr>
            <w:r w:rsidRPr="00DF6DD6">
              <w:t>NOTE</w:t>
            </w:r>
            <w:r w:rsidR="005972C6" w:rsidRPr="00DF6DD6">
              <w:t xml:space="preserve"> 3:</w:t>
            </w:r>
            <w:r w:rsidR="005972C6" w:rsidRPr="00DF6DD6">
              <w:tab/>
              <w:t>Reference signal, Synchronization signals and PBCH allocated as per TS 36.211 [7].</w:t>
            </w:r>
          </w:p>
          <w:p w14:paraId="212E3C5F" w14:textId="5E7C91FD" w:rsidR="005972C6" w:rsidRPr="00DF6DD6" w:rsidRDefault="00A84E1D" w:rsidP="000F181B">
            <w:pPr>
              <w:pStyle w:val="TAN"/>
            </w:pPr>
            <w:r w:rsidRPr="00DF6DD6">
              <w:t>NOTE</w:t>
            </w:r>
            <w:r w:rsidR="005972C6" w:rsidRPr="00DF6DD6">
              <w:t xml:space="preserve"> 4:</w:t>
            </w:r>
            <w:r w:rsidR="005972C6" w:rsidRPr="00DF6DD6">
              <w:tab/>
              <w:t>If more than one Code Block is present, an additional CRC sequence of L = 24 Bits is attached to each Code Block (otherwise L = 0 Bit).</w:t>
            </w:r>
          </w:p>
          <w:p w14:paraId="05CEC80E" w14:textId="6BF97AD2" w:rsidR="005972C6" w:rsidRPr="00DF6DD6" w:rsidRDefault="00A84E1D" w:rsidP="000F181B">
            <w:pPr>
              <w:pStyle w:val="TAN"/>
            </w:pPr>
            <w:r w:rsidRPr="00DF6DD6">
              <w:t>NOTE</w:t>
            </w:r>
            <w:r w:rsidR="005972C6" w:rsidRPr="00DF6DD6">
              <w:t xml:space="preserve"> 5:</w:t>
            </w:r>
            <w:r w:rsidR="005972C6" w:rsidRPr="00DF6DD6">
              <w:tab/>
              <w:t>As per Table 4.2-2 in TS 36.211 [7].</w:t>
            </w:r>
          </w:p>
          <w:p w14:paraId="68DD75C2" w14:textId="5CE9B80F" w:rsidR="005972C6" w:rsidRPr="00DF6DD6" w:rsidRDefault="00A84E1D" w:rsidP="000F181B">
            <w:pPr>
              <w:pStyle w:val="TAN"/>
            </w:pPr>
            <w:r w:rsidRPr="00DF6DD6">
              <w:t>NOTE</w:t>
            </w:r>
            <w:r w:rsidR="005972C6" w:rsidRPr="00DF6DD6">
              <w:t xml:space="preserve"> 6:</w:t>
            </w:r>
            <w:r w:rsidR="005972C6" w:rsidRPr="00DF6DD6">
              <w:tab/>
              <w:t>As per Table 4.2-1 in TS 36.211 [7]</w:t>
            </w:r>
          </w:p>
        </w:tc>
      </w:tr>
      <w:bookmarkEnd w:id="3015"/>
    </w:tbl>
    <w:p w14:paraId="488872D7" w14:textId="77777777" w:rsidR="00D779DF" w:rsidRPr="00DF6DD6" w:rsidRDefault="00D779DF" w:rsidP="00D779DF"/>
    <w:p w14:paraId="35AA780D" w14:textId="783A5C5A" w:rsidR="00D779DF" w:rsidRPr="00DF6DD6" w:rsidRDefault="00D779DF" w:rsidP="000623E6">
      <w:pPr>
        <w:pStyle w:val="Heading8"/>
        <w:rPr>
          <w:rStyle w:val="Heading1Char"/>
        </w:rPr>
      </w:pPr>
      <w:bookmarkStart w:id="3016" w:name="_Toc21345698"/>
      <w:bookmarkStart w:id="3017" w:name="_Toc29806547"/>
      <w:bookmarkStart w:id="3018" w:name="_Toc37256080"/>
      <w:bookmarkStart w:id="3019" w:name="_Toc37256421"/>
      <w:bookmarkStart w:id="3020" w:name="_Toc45890254"/>
      <w:bookmarkStart w:id="3021" w:name="_Toc52382079"/>
      <w:bookmarkStart w:id="3022" w:name="_Toc61375178"/>
      <w:bookmarkStart w:id="3023" w:name="_Toc67936531"/>
      <w:bookmarkStart w:id="3024" w:name="_Toc67937423"/>
      <w:r w:rsidRPr="00DF6DD6">
        <w:rPr>
          <w:rStyle w:val="Heading1Char"/>
        </w:rPr>
        <w:t>Annex</w:t>
      </w:r>
      <w:r w:rsidR="000623E6">
        <w:rPr>
          <w:rFonts w:eastAsia="Times New Roman"/>
        </w:rPr>
        <w:t xml:space="preserve"> </w:t>
      </w:r>
      <w:r w:rsidRPr="00DF6DD6">
        <w:rPr>
          <w:rStyle w:val="Heading1Char"/>
        </w:rPr>
        <w:t>B:</w:t>
      </w:r>
      <w:r w:rsidR="000623E6" w:rsidRPr="00DF6DD6">
        <w:rPr>
          <w:rFonts w:eastAsia="Times New Roman"/>
        </w:rPr>
        <w:tab/>
      </w:r>
      <w:r w:rsidRPr="00DF6DD6">
        <w:rPr>
          <w:rStyle w:val="Heading1Char"/>
        </w:rPr>
        <w:t>Void</w:t>
      </w:r>
      <w:bookmarkEnd w:id="3016"/>
      <w:bookmarkEnd w:id="3017"/>
      <w:bookmarkEnd w:id="3018"/>
      <w:bookmarkEnd w:id="3019"/>
      <w:bookmarkEnd w:id="3020"/>
      <w:bookmarkEnd w:id="3021"/>
      <w:bookmarkEnd w:id="3022"/>
      <w:bookmarkEnd w:id="3023"/>
      <w:bookmarkEnd w:id="3024"/>
    </w:p>
    <w:p w14:paraId="67CC4B4F" w14:textId="77777777" w:rsidR="00D779DF" w:rsidRPr="00DF6DD6" w:rsidRDefault="00D779DF" w:rsidP="00D779DF"/>
    <w:p w14:paraId="23720592" w14:textId="2EB8C687" w:rsidR="00D779DF" w:rsidRPr="00DF6DD6" w:rsidRDefault="00D779DF" w:rsidP="000623E6">
      <w:pPr>
        <w:pStyle w:val="Heading8"/>
        <w:rPr>
          <w:rStyle w:val="Heading1Char"/>
        </w:rPr>
      </w:pPr>
      <w:bookmarkStart w:id="3025" w:name="_Toc21345699"/>
      <w:bookmarkStart w:id="3026" w:name="_Toc29806548"/>
      <w:bookmarkStart w:id="3027" w:name="_Toc37256081"/>
      <w:bookmarkStart w:id="3028" w:name="_Toc37256422"/>
      <w:bookmarkStart w:id="3029" w:name="_Toc45890255"/>
      <w:bookmarkStart w:id="3030" w:name="_Toc52382080"/>
      <w:bookmarkStart w:id="3031" w:name="_Toc61375179"/>
      <w:bookmarkStart w:id="3032" w:name="_Toc67936532"/>
      <w:bookmarkStart w:id="3033" w:name="_Toc67937424"/>
      <w:r w:rsidRPr="00DF6DD6">
        <w:rPr>
          <w:rStyle w:val="Heading1Char"/>
        </w:rPr>
        <w:t>Annex C:</w:t>
      </w:r>
      <w:r w:rsidR="000623E6">
        <w:rPr>
          <w:rStyle w:val="Heading1Char"/>
        </w:rPr>
        <w:tab/>
      </w:r>
      <w:r w:rsidRPr="00DF6DD6">
        <w:rPr>
          <w:rStyle w:val="Heading1Char"/>
        </w:rPr>
        <w:t>Void</w:t>
      </w:r>
      <w:bookmarkEnd w:id="3025"/>
      <w:bookmarkEnd w:id="3026"/>
      <w:bookmarkEnd w:id="3027"/>
      <w:bookmarkEnd w:id="3028"/>
      <w:bookmarkEnd w:id="3029"/>
      <w:bookmarkEnd w:id="3030"/>
      <w:bookmarkEnd w:id="3031"/>
      <w:bookmarkEnd w:id="3032"/>
      <w:bookmarkEnd w:id="3033"/>
    </w:p>
    <w:p w14:paraId="684C6CC8" w14:textId="77777777" w:rsidR="00D779DF" w:rsidRPr="00DF6DD6" w:rsidRDefault="00D779DF" w:rsidP="00D779DF"/>
    <w:p w14:paraId="56F61E14" w14:textId="3A2230B6" w:rsidR="00D779DF" w:rsidRPr="00DF6DD6" w:rsidRDefault="00D779DF" w:rsidP="000623E6">
      <w:pPr>
        <w:pStyle w:val="Heading8"/>
        <w:rPr>
          <w:rStyle w:val="Heading1Char"/>
        </w:rPr>
      </w:pPr>
      <w:bookmarkStart w:id="3034" w:name="_Toc21345700"/>
      <w:bookmarkStart w:id="3035" w:name="_Toc29806549"/>
      <w:bookmarkStart w:id="3036" w:name="_Toc37256082"/>
      <w:bookmarkStart w:id="3037" w:name="_Toc37256423"/>
      <w:bookmarkStart w:id="3038" w:name="_Toc45890256"/>
      <w:bookmarkStart w:id="3039" w:name="_Toc52382081"/>
      <w:bookmarkStart w:id="3040" w:name="_Toc61375180"/>
      <w:bookmarkStart w:id="3041" w:name="_Toc67936533"/>
      <w:bookmarkStart w:id="3042" w:name="_Toc67937425"/>
      <w:r w:rsidRPr="00DF6DD6">
        <w:rPr>
          <w:rStyle w:val="Heading1Char"/>
        </w:rPr>
        <w:t>Annex D:</w:t>
      </w:r>
      <w:r w:rsidR="000623E6">
        <w:rPr>
          <w:rStyle w:val="Heading1Char"/>
        </w:rPr>
        <w:tab/>
      </w:r>
      <w:r w:rsidRPr="00DF6DD6">
        <w:rPr>
          <w:rStyle w:val="Heading1Char"/>
        </w:rPr>
        <w:t>Void</w:t>
      </w:r>
      <w:bookmarkEnd w:id="3034"/>
      <w:bookmarkEnd w:id="3035"/>
      <w:bookmarkEnd w:id="3036"/>
      <w:bookmarkEnd w:id="3037"/>
      <w:bookmarkEnd w:id="3038"/>
      <w:bookmarkEnd w:id="3039"/>
      <w:bookmarkEnd w:id="3040"/>
      <w:bookmarkEnd w:id="3041"/>
      <w:bookmarkEnd w:id="3042"/>
    </w:p>
    <w:p w14:paraId="3AECD4E9" w14:textId="77777777" w:rsidR="00D779DF" w:rsidRPr="00DF6DD6" w:rsidRDefault="00D779DF" w:rsidP="00D779DF"/>
    <w:p w14:paraId="2AB0BAD9" w14:textId="0D1790F9" w:rsidR="00D779DF" w:rsidRPr="00DF6DD6" w:rsidRDefault="00D779DF" w:rsidP="000623E6">
      <w:pPr>
        <w:pStyle w:val="Heading8"/>
        <w:rPr>
          <w:rStyle w:val="Heading1Char"/>
        </w:rPr>
      </w:pPr>
      <w:bookmarkStart w:id="3043" w:name="_Toc21345701"/>
      <w:bookmarkStart w:id="3044" w:name="_Toc29806550"/>
      <w:bookmarkStart w:id="3045" w:name="_Toc37256083"/>
      <w:bookmarkStart w:id="3046" w:name="_Toc37256424"/>
      <w:bookmarkStart w:id="3047" w:name="_Toc45890257"/>
      <w:bookmarkStart w:id="3048" w:name="_Toc52382082"/>
      <w:bookmarkStart w:id="3049" w:name="_Toc61375181"/>
      <w:bookmarkStart w:id="3050" w:name="_Toc67936534"/>
      <w:bookmarkStart w:id="3051" w:name="_Toc67937426"/>
      <w:r w:rsidRPr="00DF6DD6">
        <w:rPr>
          <w:rStyle w:val="Heading1Char"/>
        </w:rPr>
        <w:lastRenderedPageBreak/>
        <w:t>Annex E:</w:t>
      </w:r>
      <w:r w:rsidR="000623E6">
        <w:rPr>
          <w:rStyle w:val="Heading1Char"/>
        </w:rPr>
        <w:tab/>
      </w:r>
      <w:r w:rsidRPr="00DF6DD6">
        <w:rPr>
          <w:rStyle w:val="Heading1Char"/>
        </w:rPr>
        <w:t>Void</w:t>
      </w:r>
      <w:bookmarkEnd w:id="3043"/>
      <w:bookmarkEnd w:id="3044"/>
      <w:bookmarkEnd w:id="3045"/>
      <w:bookmarkEnd w:id="3046"/>
      <w:bookmarkEnd w:id="3047"/>
      <w:bookmarkEnd w:id="3048"/>
      <w:bookmarkEnd w:id="3049"/>
      <w:bookmarkEnd w:id="3050"/>
      <w:bookmarkEnd w:id="3051"/>
    </w:p>
    <w:p w14:paraId="58FCE641" w14:textId="77777777" w:rsidR="00D779DF" w:rsidRPr="00DF6DD6" w:rsidRDefault="00D779DF" w:rsidP="00D779DF"/>
    <w:p w14:paraId="791A3A21" w14:textId="2B6FC357" w:rsidR="00D779DF" w:rsidRPr="00DF6DD6" w:rsidRDefault="00D779DF" w:rsidP="000623E6">
      <w:pPr>
        <w:pStyle w:val="Heading8"/>
        <w:rPr>
          <w:rStyle w:val="Heading1Char"/>
        </w:rPr>
      </w:pPr>
      <w:bookmarkStart w:id="3052" w:name="_Toc21345702"/>
      <w:bookmarkStart w:id="3053" w:name="_Toc29806551"/>
      <w:bookmarkStart w:id="3054" w:name="_Toc37256084"/>
      <w:bookmarkStart w:id="3055" w:name="_Toc37256425"/>
      <w:bookmarkStart w:id="3056" w:name="_Toc45890258"/>
      <w:bookmarkStart w:id="3057" w:name="_Toc52382083"/>
      <w:bookmarkStart w:id="3058" w:name="_Toc61375182"/>
      <w:bookmarkStart w:id="3059" w:name="_Toc67936535"/>
      <w:bookmarkStart w:id="3060" w:name="_Toc67937427"/>
      <w:r w:rsidRPr="00DF6DD6">
        <w:rPr>
          <w:rStyle w:val="Heading1Char"/>
        </w:rPr>
        <w:t>Annex F:</w:t>
      </w:r>
      <w:r w:rsidR="000623E6">
        <w:rPr>
          <w:rStyle w:val="Heading1Char"/>
        </w:rPr>
        <w:tab/>
      </w:r>
      <w:r w:rsidRPr="00DF6DD6">
        <w:rPr>
          <w:rStyle w:val="Heading1Char"/>
        </w:rPr>
        <w:t>Void</w:t>
      </w:r>
      <w:bookmarkEnd w:id="3052"/>
      <w:bookmarkEnd w:id="3053"/>
      <w:bookmarkEnd w:id="3054"/>
      <w:bookmarkEnd w:id="3055"/>
      <w:bookmarkEnd w:id="3056"/>
      <w:bookmarkEnd w:id="3057"/>
      <w:bookmarkEnd w:id="3058"/>
      <w:bookmarkEnd w:id="3059"/>
      <w:bookmarkEnd w:id="3060"/>
    </w:p>
    <w:p w14:paraId="7E35011D" w14:textId="77777777" w:rsidR="00D779DF" w:rsidRPr="00DF6DD6" w:rsidRDefault="00D779DF" w:rsidP="00D779DF"/>
    <w:p w14:paraId="5278C2ED" w14:textId="20410E43" w:rsidR="00D779DF" w:rsidRPr="00DF6DD6" w:rsidRDefault="00D779DF" w:rsidP="000623E6">
      <w:pPr>
        <w:pStyle w:val="Heading8"/>
        <w:rPr>
          <w:rStyle w:val="Heading1Char"/>
        </w:rPr>
      </w:pPr>
      <w:bookmarkStart w:id="3061" w:name="_Toc21345703"/>
      <w:bookmarkStart w:id="3062" w:name="_Toc29806552"/>
      <w:bookmarkStart w:id="3063" w:name="_Toc37256085"/>
      <w:bookmarkStart w:id="3064" w:name="_Toc37256426"/>
      <w:bookmarkStart w:id="3065" w:name="_Toc45890259"/>
      <w:bookmarkStart w:id="3066" w:name="_Toc52382084"/>
      <w:bookmarkStart w:id="3067" w:name="_Toc61375183"/>
      <w:bookmarkStart w:id="3068" w:name="_Toc67936536"/>
      <w:bookmarkStart w:id="3069" w:name="_Toc67937428"/>
      <w:r w:rsidRPr="00DF6DD6">
        <w:rPr>
          <w:rStyle w:val="Heading1Char"/>
        </w:rPr>
        <w:t>Annex G:</w:t>
      </w:r>
      <w:r w:rsidR="000623E6">
        <w:rPr>
          <w:rStyle w:val="Heading1Char"/>
        </w:rPr>
        <w:tab/>
      </w:r>
      <w:r w:rsidRPr="00DF6DD6">
        <w:rPr>
          <w:rStyle w:val="Heading1Char"/>
        </w:rPr>
        <w:t>Void</w:t>
      </w:r>
      <w:bookmarkEnd w:id="3061"/>
      <w:bookmarkEnd w:id="3062"/>
      <w:bookmarkEnd w:id="3063"/>
      <w:bookmarkEnd w:id="3064"/>
      <w:bookmarkEnd w:id="3065"/>
      <w:bookmarkEnd w:id="3066"/>
      <w:bookmarkEnd w:id="3067"/>
      <w:bookmarkEnd w:id="3068"/>
      <w:bookmarkEnd w:id="3069"/>
    </w:p>
    <w:p w14:paraId="7DDACEA4" w14:textId="77777777" w:rsidR="00D779DF" w:rsidRPr="00DF6DD6" w:rsidRDefault="00D779DF" w:rsidP="00D779DF"/>
    <w:p w14:paraId="1A08FE06" w14:textId="726A2104" w:rsidR="00D779DF" w:rsidRDefault="00D779DF" w:rsidP="000623E6">
      <w:pPr>
        <w:pStyle w:val="Heading8"/>
      </w:pPr>
      <w:bookmarkStart w:id="3070" w:name="_Toc21345704"/>
      <w:bookmarkStart w:id="3071" w:name="_Toc29806553"/>
      <w:bookmarkStart w:id="3072" w:name="_Toc37256086"/>
      <w:bookmarkStart w:id="3073" w:name="_Toc37256427"/>
      <w:bookmarkStart w:id="3074" w:name="_Toc45890260"/>
      <w:bookmarkStart w:id="3075" w:name="_Toc52382085"/>
      <w:bookmarkStart w:id="3076" w:name="_Toc61375184"/>
      <w:bookmarkStart w:id="3077" w:name="_Toc67936537"/>
      <w:bookmarkStart w:id="3078" w:name="_Toc67937429"/>
      <w:r w:rsidRPr="00DF6DD6">
        <w:rPr>
          <w:rStyle w:val="Heading1Char"/>
        </w:rPr>
        <w:t>Annex H</w:t>
      </w:r>
      <w:r w:rsidR="00FE55F8" w:rsidRPr="00DF6DD6">
        <w:rPr>
          <w:rStyle w:val="Heading1Char"/>
        </w:rPr>
        <w:t xml:space="preserve"> (normative)</w:t>
      </w:r>
      <w:r w:rsidRPr="00DF6DD6">
        <w:rPr>
          <w:rStyle w:val="Heading1Char"/>
        </w:rPr>
        <w:t>:</w:t>
      </w:r>
      <w:r w:rsidR="00FE55F8" w:rsidRPr="00DF6DD6">
        <w:rPr>
          <w:rStyle w:val="Heading1Char"/>
        </w:rPr>
        <w:br/>
      </w:r>
      <w:r w:rsidR="00F94E6F" w:rsidRPr="00DF6DD6">
        <w:t>Modified MPR behavior</w:t>
      </w:r>
      <w:bookmarkEnd w:id="3070"/>
      <w:bookmarkEnd w:id="3071"/>
      <w:bookmarkEnd w:id="3072"/>
      <w:bookmarkEnd w:id="3073"/>
      <w:bookmarkEnd w:id="3074"/>
      <w:bookmarkEnd w:id="3075"/>
      <w:bookmarkEnd w:id="3076"/>
      <w:bookmarkEnd w:id="3077"/>
      <w:bookmarkEnd w:id="3078"/>
    </w:p>
    <w:p w14:paraId="6C818DA9" w14:textId="77777777" w:rsidR="000623E6" w:rsidRPr="000623E6" w:rsidRDefault="000623E6" w:rsidP="000623E6">
      <w:pPr>
        <w:rPr>
          <w:lang w:eastAsia="x-none"/>
        </w:rPr>
      </w:pPr>
    </w:p>
    <w:p w14:paraId="6605D9E2" w14:textId="031C4DF8" w:rsidR="001310A1" w:rsidRPr="00DF6DD6" w:rsidRDefault="001310A1" w:rsidP="000623E6">
      <w:pPr>
        <w:pStyle w:val="Heading8"/>
        <w:rPr>
          <w:rStyle w:val="Heading1Char"/>
        </w:rPr>
      </w:pPr>
      <w:bookmarkStart w:id="3079" w:name="_Toc21345706"/>
      <w:bookmarkStart w:id="3080" w:name="_Toc29806555"/>
      <w:bookmarkStart w:id="3081" w:name="_Toc37256088"/>
      <w:bookmarkStart w:id="3082" w:name="_Toc37256429"/>
      <w:bookmarkStart w:id="3083" w:name="_Toc45890261"/>
      <w:bookmarkStart w:id="3084" w:name="_Toc52382086"/>
      <w:bookmarkStart w:id="3085" w:name="_Toc61375185"/>
      <w:bookmarkStart w:id="3086" w:name="_Toc67936538"/>
      <w:bookmarkStart w:id="3087" w:name="_Toc67937430"/>
      <w:r w:rsidRPr="00DF6DD6">
        <w:rPr>
          <w:rStyle w:val="Heading1Char"/>
        </w:rPr>
        <w:t xml:space="preserve">Annex </w:t>
      </w:r>
      <w:r w:rsidR="00D779DF" w:rsidRPr="00DF6DD6">
        <w:rPr>
          <w:rStyle w:val="Heading1Char"/>
        </w:rPr>
        <w:t xml:space="preserve">I </w:t>
      </w:r>
      <w:r w:rsidRPr="00DF6DD6">
        <w:rPr>
          <w:rStyle w:val="Heading1Char"/>
        </w:rPr>
        <w:t>(normative):</w:t>
      </w:r>
      <w:r w:rsidRPr="00DF6DD6">
        <w:rPr>
          <w:rStyle w:val="Heading1Char"/>
        </w:rPr>
        <w:br/>
        <w:t>Dual uplink interferer</w:t>
      </w:r>
      <w:bookmarkEnd w:id="3079"/>
      <w:bookmarkEnd w:id="3080"/>
      <w:bookmarkEnd w:id="3081"/>
      <w:bookmarkEnd w:id="3082"/>
      <w:bookmarkEnd w:id="3083"/>
      <w:bookmarkEnd w:id="3084"/>
      <w:bookmarkEnd w:id="3085"/>
      <w:bookmarkEnd w:id="3086"/>
      <w:bookmarkEnd w:id="3087"/>
    </w:p>
    <w:p w14:paraId="6D64A66E" w14:textId="1177CC29" w:rsidR="001C40DD" w:rsidRPr="0070079D" w:rsidRDefault="001C40DD" w:rsidP="001C40DD">
      <w:pPr>
        <w:rPr>
          <w:rFonts w:ascii="Helvetica" w:hAnsi="Helvetica"/>
          <w:sz w:val="18"/>
          <w:szCs w:val="18"/>
          <w:lang w:val="en-US" w:eastAsia="zh-CN"/>
        </w:rPr>
      </w:pPr>
      <w:r w:rsidRPr="0070079D">
        <w:t xml:space="preserve">UE is mandated to support operation in dual </w:t>
      </w:r>
      <w:r>
        <w:t xml:space="preserve">and triple </w:t>
      </w:r>
      <w:r w:rsidRPr="0070079D">
        <w:t xml:space="preserve">uplink mode </w:t>
      </w:r>
      <w:r>
        <w:t>for</w:t>
      </w:r>
      <w:r w:rsidRPr="0070079D">
        <w:t xml:space="preserve"> EN-DC configuration </w:t>
      </w:r>
      <w:r>
        <w:t>in NR</w:t>
      </w:r>
      <w:r w:rsidRPr="0070079D">
        <w:t xml:space="preserve"> FR1 listed in Table </w:t>
      </w:r>
      <w:r>
        <w:t>5.5B.2-1, Table 5.5B.3-1, and Table 5.5B.4.1-1 and indicated by column single uplink allowed, Table 7.3B.2.3.5.1-1, Table 7.3B.2.3.5.2-0, Table 7.3B.2.3.5.2-1</w:t>
      </w:r>
      <w:r w:rsidRPr="0070079D">
        <w:t xml:space="preserve"> or NE-DC configuration </w:t>
      </w:r>
      <w:r>
        <w:t>in NR</w:t>
      </w:r>
      <w:r w:rsidRPr="0070079D">
        <w:t xml:space="preserve"> FR1 </w:t>
      </w:r>
      <w:r>
        <w:t xml:space="preserve">listed in Table 5.5B.4a.1-1 </w:t>
      </w:r>
      <w:r w:rsidRPr="0070079D">
        <w:t xml:space="preserve">and indicated by column single uplink allowed if the intermodulation products caused by the dual uplink operation do not interfere </w:t>
      </w:r>
      <w:r>
        <w:t xml:space="preserve">with its </w:t>
      </w:r>
      <w:r w:rsidRPr="0070079D">
        <w:t>own primary downlink transmission channel bandwidth of PCell or PSCell. For intermodulation products falling into any secondary downlink channel bandwidth, UE single UL capability is not considered.</w:t>
      </w:r>
    </w:p>
    <w:p w14:paraId="4951B196" w14:textId="33E9A029" w:rsidR="001C40DD" w:rsidRPr="0070079D" w:rsidRDefault="001C40DD" w:rsidP="001C40DD">
      <w:r w:rsidRPr="0070079D">
        <w:t xml:space="preserve">Formula for determining if the EN-DC in NR FR1 configuration with dual uplink operation interferes </w:t>
      </w:r>
      <w:r>
        <w:t xml:space="preserve">with its </w:t>
      </w:r>
      <w:r w:rsidRPr="0070079D">
        <w:t>own downlink reception.</w:t>
      </w:r>
    </w:p>
    <w:p w14:paraId="2489BA45" w14:textId="77777777" w:rsidR="001310A1" w:rsidRPr="00DF6DD6" w:rsidRDefault="001310A1" w:rsidP="001310A1">
      <w:pPr>
        <w:pStyle w:val="B10"/>
        <w:rPr>
          <w:lang w:val="en-US"/>
        </w:rPr>
      </w:pPr>
      <w:r w:rsidRPr="00DF6DD6">
        <w:rPr>
          <w:lang w:val="en-US"/>
        </w:rPr>
        <w:t>Interference bandwidth: IBW = |a| * CBW1 + |b| * CBW2</w:t>
      </w:r>
    </w:p>
    <w:p w14:paraId="52BBB771" w14:textId="77777777" w:rsidR="001310A1" w:rsidRPr="00DF6DD6" w:rsidRDefault="001310A1" w:rsidP="001310A1">
      <w:pPr>
        <w:pStyle w:val="B10"/>
        <w:rPr>
          <w:lang w:val="en-US"/>
        </w:rPr>
      </w:pPr>
      <w:r w:rsidRPr="00DF6DD6">
        <w:rPr>
          <w:lang w:val="en-US"/>
        </w:rPr>
        <w:t>-</w:t>
      </w:r>
      <w:r w:rsidRPr="00DF6DD6">
        <w:rPr>
          <w:lang w:val="en-US"/>
        </w:rPr>
        <w:tab/>
        <w:t>|a| + |b| = 2 (or 3)</w:t>
      </w:r>
    </w:p>
    <w:p w14:paraId="067943BE" w14:textId="77777777" w:rsidR="001310A1" w:rsidRPr="00DF6DD6" w:rsidRDefault="001310A1" w:rsidP="001310A1">
      <w:pPr>
        <w:pStyle w:val="B10"/>
        <w:rPr>
          <w:lang w:val="en-US"/>
        </w:rPr>
      </w:pPr>
      <w:r w:rsidRPr="00DF6DD6">
        <w:rPr>
          <w:lang w:val="en-US"/>
        </w:rPr>
        <w:t>-</w:t>
      </w:r>
      <w:r w:rsidRPr="00DF6DD6">
        <w:rPr>
          <w:lang w:val="en-US"/>
        </w:rPr>
        <w:tab/>
        <w:t>CBW1 and CBW2 are the transmission bandwidth configurations of the UL channels</w:t>
      </w:r>
    </w:p>
    <w:p w14:paraId="752893C1" w14:textId="77777777" w:rsidR="001310A1" w:rsidRPr="00DF6DD6" w:rsidRDefault="001310A1" w:rsidP="001310A1">
      <w:pPr>
        <w:pStyle w:val="B10"/>
        <w:rPr>
          <w:lang w:val="en-US"/>
        </w:rPr>
      </w:pPr>
      <w:r w:rsidRPr="00DF6DD6">
        <w:rPr>
          <w:lang w:val="en-US"/>
        </w:rPr>
        <w:t>Center frequency of IBW:  fIBW = |a * f1 + b * f2|</w:t>
      </w:r>
    </w:p>
    <w:p w14:paraId="30B95B1C" w14:textId="77777777" w:rsidR="001310A1" w:rsidRPr="00DF6DD6" w:rsidRDefault="001310A1" w:rsidP="001310A1">
      <w:pPr>
        <w:pStyle w:val="B10"/>
        <w:rPr>
          <w:lang w:val="en-US"/>
        </w:rPr>
      </w:pPr>
      <w:r w:rsidRPr="00DF6DD6">
        <w:rPr>
          <w:lang w:val="en-US"/>
        </w:rPr>
        <w:t>-</w:t>
      </w:r>
      <w:r w:rsidRPr="00DF6DD6">
        <w:rPr>
          <w:lang w:val="en-US"/>
        </w:rPr>
        <w:tab/>
        <w:t>f1 and f2 are center frequency of the transmission bandwidth configurations of each UL channel</w:t>
      </w:r>
    </w:p>
    <w:p w14:paraId="51E90EB9" w14:textId="77777777" w:rsidR="001310A1" w:rsidRPr="00DF6DD6" w:rsidRDefault="001310A1" w:rsidP="00A96C4A">
      <w:pPr>
        <w:pStyle w:val="B10"/>
        <w:rPr>
          <w:lang w:val="en-US"/>
        </w:rPr>
      </w:pPr>
      <w:r w:rsidRPr="00DF6DD6">
        <w:rPr>
          <w:lang w:val="en-US"/>
        </w:rPr>
        <w:t xml:space="preserve">The range of IMD 2 (or 3): </w:t>
      </w:r>
      <w:r w:rsidR="00571B04" w:rsidRPr="00DF6DD6">
        <w:rPr>
          <w:lang w:val="en-US"/>
        </w:rPr>
        <w:t>[</w:t>
      </w:r>
      <w:r w:rsidRPr="00DF6DD6">
        <w:rPr>
          <w:lang w:val="en-US"/>
        </w:rPr>
        <w:t>fIBW – IBW/2, fIBW + IBW/2</w:t>
      </w:r>
      <w:r w:rsidR="00571B04" w:rsidRPr="00DF6DD6">
        <w:rPr>
          <w:lang w:val="en-US"/>
        </w:rPr>
        <w:t>]</w:t>
      </w:r>
    </w:p>
    <w:p w14:paraId="74E6A8F8" w14:textId="77777777" w:rsidR="001310A1" w:rsidRPr="00DF6DD6" w:rsidRDefault="001310A1" w:rsidP="001310A1">
      <w:pPr>
        <w:pStyle w:val="NO"/>
      </w:pPr>
      <w:r w:rsidRPr="00DF6DD6">
        <w:t>N</w:t>
      </w:r>
      <w:r w:rsidR="00160755" w:rsidRPr="00DF6DD6">
        <w:t>OTE</w:t>
      </w:r>
      <w:r w:rsidRPr="00DF6DD6">
        <w:t xml:space="preserve"> 1:</w:t>
      </w:r>
      <w:r w:rsidR="00160755" w:rsidRPr="00DF6DD6">
        <w:tab/>
      </w:r>
      <w:r w:rsidRPr="00DF6DD6">
        <w:t>UE shall be able to apply operations which are configured by RRC reconfiguration and corresponding HARQ timing on the transmission bandwidth.</w:t>
      </w:r>
    </w:p>
    <w:p w14:paraId="4FED2329" w14:textId="77777777" w:rsidR="001310A1" w:rsidRPr="00DF6DD6" w:rsidRDefault="00160755" w:rsidP="001310A1">
      <w:pPr>
        <w:pStyle w:val="NO"/>
      </w:pPr>
      <w:r w:rsidRPr="00DF6DD6">
        <w:t>NOTE 2:</w:t>
      </w:r>
      <w:r w:rsidRPr="00DF6DD6">
        <w:tab/>
      </w:r>
      <w:r w:rsidR="001310A1" w:rsidRPr="00DF6DD6">
        <w:t>For identified difficult band combination, during two adjacent RRC reconfiguration, the changing of transmission bandwidth should not introduce IM2 and IM3, which will result in UE changing from 2Tx to 1Tx. Otherwise, UE behavior is not specified.</w:t>
      </w:r>
    </w:p>
    <w:p w14:paraId="576AB97B" w14:textId="30271FB2" w:rsidR="00E9049D" w:rsidRPr="00DF6DD6" w:rsidRDefault="00E9049D" w:rsidP="00E9049D">
      <w:pPr>
        <w:spacing w:before="100" w:beforeAutospacing="1" w:line="216" w:lineRule="atLeast"/>
        <w:rPr>
          <w:rFonts w:eastAsia="PMingLiU"/>
          <w:iCs/>
          <w:lang w:eastAsia="zh-TW"/>
        </w:rPr>
      </w:pPr>
      <w:r w:rsidRPr="00DF6DD6">
        <w:rPr>
          <w:rFonts w:hint="eastAsia"/>
          <w:iCs/>
          <w:lang w:eastAsia="zh-TW"/>
        </w:rPr>
        <w:t xml:space="preserve">For DC_3A_n3A intra-band non-contiguous </w:t>
      </w:r>
      <w:r w:rsidRPr="00DF6DD6">
        <w:rPr>
          <w:rFonts w:eastAsia="PMingLiU" w:hint="eastAsia"/>
          <w:iCs/>
          <w:lang w:eastAsia="zh-TW"/>
        </w:rPr>
        <w:t>EN-DC</w:t>
      </w:r>
      <w:r w:rsidRPr="00DF6DD6">
        <w:rPr>
          <w:rFonts w:hint="eastAsia"/>
          <w:iCs/>
          <w:lang w:eastAsia="zh-TW"/>
        </w:rPr>
        <w:t xml:space="preserve"> combination, only </w:t>
      </w:r>
      <w:r w:rsidRPr="00DF6DD6">
        <w:rPr>
          <w:iCs/>
          <w:lang w:eastAsia="zh-TW"/>
        </w:rPr>
        <w:t xml:space="preserve">single switched UL is </w:t>
      </w:r>
      <w:r w:rsidRPr="00DF6DD6">
        <w:rPr>
          <w:rFonts w:hint="eastAsia"/>
          <w:lang w:eastAsia="zh-TW"/>
        </w:rPr>
        <w:t>supported</w:t>
      </w:r>
      <w:r w:rsidRPr="00DF6DD6">
        <w:rPr>
          <w:iCs/>
          <w:lang w:eastAsia="zh-TW"/>
        </w:rPr>
        <w:t xml:space="preserve"> in </w:t>
      </w:r>
      <w:r w:rsidR="00A84E1D" w:rsidRPr="00DF6DD6">
        <w:rPr>
          <w:rFonts w:eastAsia="PMingLiU"/>
          <w:iCs/>
          <w:lang w:eastAsia="zh-TW"/>
        </w:rPr>
        <w:t>R</w:t>
      </w:r>
      <w:r w:rsidRPr="00DF6DD6">
        <w:rPr>
          <w:rFonts w:eastAsia="PMingLiU" w:hint="eastAsia"/>
          <w:iCs/>
          <w:lang w:eastAsia="zh-TW"/>
        </w:rPr>
        <w:t>el</w:t>
      </w:r>
      <w:r w:rsidR="00A84E1D" w:rsidRPr="00DF6DD6">
        <w:rPr>
          <w:rFonts w:eastAsia="PMingLiU"/>
          <w:iCs/>
          <w:lang w:eastAsia="zh-TW"/>
        </w:rPr>
        <w:t>-</w:t>
      </w:r>
      <w:r w:rsidRPr="00DF6DD6">
        <w:rPr>
          <w:rFonts w:eastAsia="PMingLiU" w:hint="eastAsia"/>
          <w:iCs/>
          <w:lang w:eastAsia="zh-TW"/>
        </w:rPr>
        <w:t>15.</w:t>
      </w:r>
    </w:p>
    <w:p w14:paraId="187F7BBD" w14:textId="37FB5576" w:rsidR="0036005C" w:rsidRPr="00DF6DD6" w:rsidRDefault="0036005C" w:rsidP="000623E6">
      <w:pPr>
        <w:pStyle w:val="Heading8"/>
      </w:pPr>
      <w:bookmarkStart w:id="3088" w:name="_Toc21345707"/>
      <w:bookmarkStart w:id="3089" w:name="_Toc29806556"/>
      <w:bookmarkStart w:id="3090" w:name="_Toc37256089"/>
      <w:bookmarkStart w:id="3091" w:name="_Toc37256430"/>
      <w:bookmarkStart w:id="3092" w:name="_Toc45890262"/>
      <w:bookmarkStart w:id="3093" w:name="_Toc52382087"/>
      <w:bookmarkStart w:id="3094" w:name="_Toc61375186"/>
      <w:bookmarkStart w:id="3095" w:name="_Toc67936539"/>
      <w:bookmarkStart w:id="3096" w:name="_Toc67937431"/>
      <w:r w:rsidRPr="00DF6DD6">
        <w:lastRenderedPageBreak/>
        <w:t>Annex J:</w:t>
      </w:r>
      <w:r w:rsidR="000623E6">
        <w:tab/>
      </w:r>
      <w:r w:rsidR="000623E6">
        <w:tab/>
      </w:r>
      <w:r w:rsidRPr="00DF6DD6">
        <w:t>Void</w:t>
      </w:r>
      <w:bookmarkEnd w:id="3088"/>
      <w:bookmarkEnd w:id="3089"/>
      <w:bookmarkEnd w:id="3090"/>
      <w:bookmarkEnd w:id="3091"/>
      <w:bookmarkEnd w:id="3092"/>
      <w:bookmarkEnd w:id="3093"/>
      <w:bookmarkEnd w:id="3094"/>
      <w:bookmarkEnd w:id="3095"/>
      <w:bookmarkEnd w:id="3096"/>
    </w:p>
    <w:p w14:paraId="1AF8392A" w14:textId="77777777" w:rsidR="0036005C" w:rsidRPr="00DF6DD6" w:rsidRDefault="0036005C" w:rsidP="00EA1C6C"/>
    <w:p w14:paraId="5FEB12C5" w14:textId="1606320E" w:rsidR="0036005C" w:rsidRPr="00DF6DD6" w:rsidRDefault="0036005C" w:rsidP="000623E6">
      <w:pPr>
        <w:pStyle w:val="Heading8"/>
      </w:pPr>
      <w:bookmarkStart w:id="3097" w:name="_Toc21345708"/>
      <w:bookmarkStart w:id="3098" w:name="_Toc29806557"/>
      <w:bookmarkStart w:id="3099" w:name="_Toc37256090"/>
      <w:bookmarkStart w:id="3100" w:name="_Toc37256431"/>
      <w:bookmarkStart w:id="3101" w:name="_Toc45890263"/>
      <w:bookmarkStart w:id="3102" w:name="_Toc52382088"/>
      <w:bookmarkStart w:id="3103" w:name="_Toc61375187"/>
      <w:bookmarkStart w:id="3104" w:name="historyclause"/>
      <w:bookmarkStart w:id="3105" w:name="_Toc67936540"/>
      <w:bookmarkStart w:id="3106" w:name="_Toc67937432"/>
      <w:r w:rsidRPr="00DF6DD6">
        <w:t>Annex K:</w:t>
      </w:r>
      <w:r w:rsidR="000623E6">
        <w:tab/>
      </w:r>
      <w:r w:rsidR="00FE55F8" w:rsidRPr="00DF6DD6">
        <w:t>Void</w:t>
      </w:r>
      <w:bookmarkEnd w:id="3097"/>
      <w:bookmarkEnd w:id="3098"/>
      <w:bookmarkEnd w:id="3099"/>
      <w:bookmarkEnd w:id="3100"/>
      <w:bookmarkEnd w:id="3101"/>
      <w:bookmarkEnd w:id="3102"/>
      <w:bookmarkEnd w:id="3103"/>
      <w:bookmarkEnd w:id="3105"/>
      <w:bookmarkEnd w:id="3106"/>
    </w:p>
    <w:p w14:paraId="1F92BAE1" w14:textId="77777777" w:rsidR="005B29CC" w:rsidRPr="00DF6DD6" w:rsidRDefault="005B29CC" w:rsidP="00EA1C6C">
      <w:pPr>
        <w:rPr>
          <w:rStyle w:val="Heading1Char"/>
        </w:rPr>
      </w:pPr>
    </w:p>
    <w:p w14:paraId="3D27C4EB" w14:textId="77777777" w:rsidR="000E404E" w:rsidRPr="00DF6DD6" w:rsidRDefault="000E404E">
      <w:pPr>
        <w:spacing w:after="0"/>
        <w:rPr>
          <w:rStyle w:val="Heading1Char"/>
        </w:rPr>
      </w:pPr>
      <w:r w:rsidRPr="00DF6DD6">
        <w:rPr>
          <w:rStyle w:val="Heading1Char"/>
        </w:rPr>
        <w:br w:type="page"/>
      </w:r>
    </w:p>
    <w:p w14:paraId="0DCDB805" w14:textId="006BA864" w:rsidR="004D526A" w:rsidRPr="00DF6DD6" w:rsidRDefault="004D526A" w:rsidP="000623E6">
      <w:pPr>
        <w:pStyle w:val="Heading8"/>
        <w:rPr>
          <w:rStyle w:val="Heading1Char"/>
        </w:rPr>
      </w:pPr>
      <w:bookmarkStart w:id="3107" w:name="_Toc21345709"/>
      <w:bookmarkStart w:id="3108" w:name="_Toc29806558"/>
      <w:bookmarkStart w:id="3109" w:name="_Toc37256091"/>
      <w:bookmarkStart w:id="3110" w:name="_Toc37256432"/>
      <w:bookmarkStart w:id="3111" w:name="_Toc45890264"/>
      <w:bookmarkStart w:id="3112" w:name="_Toc52382089"/>
      <w:bookmarkStart w:id="3113" w:name="_Toc61375188"/>
      <w:bookmarkStart w:id="3114" w:name="_Toc67936541"/>
      <w:bookmarkStart w:id="3115" w:name="_Toc67937433"/>
      <w:r w:rsidRPr="00DF6DD6">
        <w:rPr>
          <w:rStyle w:val="Heading1Char"/>
        </w:rPr>
        <w:lastRenderedPageBreak/>
        <w:t xml:space="preserve">Annex </w:t>
      </w:r>
      <w:r w:rsidR="0036005C" w:rsidRPr="00DF6DD6">
        <w:rPr>
          <w:rStyle w:val="Heading1Char"/>
        </w:rPr>
        <w:t>L</w:t>
      </w:r>
      <w:r w:rsidRPr="00DF6DD6">
        <w:rPr>
          <w:rStyle w:val="Heading1Char"/>
        </w:rPr>
        <w:t xml:space="preserve"> (informative):</w:t>
      </w:r>
      <w:r w:rsidRPr="00DF6DD6">
        <w:rPr>
          <w:rStyle w:val="Heading1Char"/>
        </w:rPr>
        <w:br/>
        <w:t>Change history</w:t>
      </w:r>
      <w:bookmarkEnd w:id="3107"/>
      <w:bookmarkEnd w:id="3108"/>
      <w:bookmarkEnd w:id="3109"/>
      <w:bookmarkEnd w:id="3110"/>
      <w:bookmarkEnd w:id="3111"/>
      <w:bookmarkEnd w:id="3112"/>
      <w:bookmarkEnd w:id="3113"/>
      <w:bookmarkEnd w:id="3114"/>
      <w:bookmarkEnd w:id="3115"/>
    </w:p>
    <w:p w14:paraId="2819526A" w14:textId="77777777" w:rsidR="004D526A" w:rsidRPr="00DF6DD6" w:rsidRDefault="004D526A" w:rsidP="004D526A">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F55B07" w:rsidRPr="00DF6DD6" w14:paraId="0E5D5560" w14:textId="77777777" w:rsidTr="004D526A">
        <w:trPr>
          <w:cantSplit/>
        </w:trPr>
        <w:tc>
          <w:tcPr>
            <w:tcW w:w="9639" w:type="dxa"/>
            <w:gridSpan w:val="8"/>
            <w:tcBorders>
              <w:bottom w:val="nil"/>
            </w:tcBorders>
            <w:shd w:val="solid" w:color="FFFFFF" w:fill="auto"/>
          </w:tcPr>
          <w:p w14:paraId="6E7B61A1" w14:textId="77777777" w:rsidR="004D526A" w:rsidRPr="00DF6DD6" w:rsidRDefault="004D526A" w:rsidP="00A6034C">
            <w:pPr>
              <w:pStyle w:val="TAL"/>
              <w:keepNext w:val="0"/>
              <w:jc w:val="center"/>
              <w:rPr>
                <w:b/>
                <w:sz w:val="16"/>
              </w:rPr>
            </w:pPr>
            <w:r w:rsidRPr="00DF6DD6">
              <w:rPr>
                <w:b/>
              </w:rPr>
              <w:t>Change history</w:t>
            </w:r>
          </w:p>
        </w:tc>
      </w:tr>
      <w:tr w:rsidR="00F55B07" w:rsidRPr="00DF6DD6" w14:paraId="25F05744" w14:textId="77777777" w:rsidTr="004D526A">
        <w:tc>
          <w:tcPr>
            <w:tcW w:w="800" w:type="dxa"/>
            <w:shd w:val="pct10" w:color="auto" w:fill="FFFFFF"/>
          </w:tcPr>
          <w:p w14:paraId="2DA10F54" w14:textId="77777777" w:rsidR="004D526A" w:rsidRPr="00DF6DD6" w:rsidRDefault="004D526A" w:rsidP="00A6034C">
            <w:pPr>
              <w:pStyle w:val="TAL"/>
              <w:keepNext w:val="0"/>
              <w:rPr>
                <w:b/>
                <w:sz w:val="16"/>
                <w:szCs w:val="16"/>
              </w:rPr>
            </w:pPr>
            <w:r w:rsidRPr="00DF6DD6">
              <w:rPr>
                <w:b/>
                <w:sz w:val="16"/>
                <w:szCs w:val="16"/>
              </w:rPr>
              <w:t>Date</w:t>
            </w:r>
          </w:p>
        </w:tc>
        <w:tc>
          <w:tcPr>
            <w:tcW w:w="800" w:type="dxa"/>
            <w:shd w:val="pct10" w:color="auto" w:fill="FFFFFF"/>
          </w:tcPr>
          <w:p w14:paraId="16D5DFFC" w14:textId="77777777" w:rsidR="004D526A" w:rsidRPr="00DF6DD6" w:rsidRDefault="004D526A" w:rsidP="00A6034C">
            <w:pPr>
              <w:pStyle w:val="TAL"/>
              <w:keepNext w:val="0"/>
              <w:rPr>
                <w:b/>
                <w:sz w:val="16"/>
                <w:szCs w:val="16"/>
              </w:rPr>
            </w:pPr>
            <w:r w:rsidRPr="00DF6DD6">
              <w:rPr>
                <w:b/>
                <w:sz w:val="16"/>
                <w:szCs w:val="16"/>
              </w:rPr>
              <w:t>Meeting</w:t>
            </w:r>
          </w:p>
        </w:tc>
        <w:tc>
          <w:tcPr>
            <w:tcW w:w="1094" w:type="dxa"/>
            <w:shd w:val="pct10" w:color="auto" w:fill="FFFFFF"/>
          </w:tcPr>
          <w:p w14:paraId="25FE918D" w14:textId="77777777" w:rsidR="004D526A" w:rsidRPr="00DF6DD6" w:rsidRDefault="004D526A" w:rsidP="00A6034C">
            <w:pPr>
              <w:pStyle w:val="TAL"/>
              <w:keepNext w:val="0"/>
              <w:rPr>
                <w:b/>
                <w:sz w:val="16"/>
                <w:szCs w:val="16"/>
              </w:rPr>
            </w:pPr>
            <w:r w:rsidRPr="00DF6DD6">
              <w:rPr>
                <w:b/>
                <w:sz w:val="16"/>
                <w:szCs w:val="16"/>
              </w:rPr>
              <w:t>TDoc</w:t>
            </w:r>
          </w:p>
        </w:tc>
        <w:tc>
          <w:tcPr>
            <w:tcW w:w="567" w:type="dxa"/>
            <w:shd w:val="pct10" w:color="auto" w:fill="FFFFFF"/>
          </w:tcPr>
          <w:p w14:paraId="3222A13F" w14:textId="77777777" w:rsidR="004D526A" w:rsidRPr="00DF6DD6" w:rsidRDefault="004D526A" w:rsidP="00A6034C">
            <w:pPr>
              <w:pStyle w:val="TAL"/>
              <w:keepNext w:val="0"/>
              <w:rPr>
                <w:b/>
                <w:sz w:val="16"/>
                <w:szCs w:val="16"/>
              </w:rPr>
            </w:pPr>
            <w:r w:rsidRPr="00DF6DD6">
              <w:rPr>
                <w:b/>
                <w:sz w:val="16"/>
                <w:szCs w:val="16"/>
              </w:rPr>
              <w:t>CR</w:t>
            </w:r>
          </w:p>
        </w:tc>
        <w:tc>
          <w:tcPr>
            <w:tcW w:w="425" w:type="dxa"/>
            <w:shd w:val="pct10" w:color="auto" w:fill="FFFFFF"/>
          </w:tcPr>
          <w:p w14:paraId="7590AB40" w14:textId="77777777" w:rsidR="004D526A" w:rsidRPr="00DF6DD6" w:rsidRDefault="004D526A" w:rsidP="00A6034C">
            <w:pPr>
              <w:pStyle w:val="TAL"/>
              <w:keepNext w:val="0"/>
              <w:rPr>
                <w:b/>
                <w:sz w:val="16"/>
                <w:szCs w:val="16"/>
              </w:rPr>
            </w:pPr>
            <w:r w:rsidRPr="00DF6DD6">
              <w:rPr>
                <w:b/>
                <w:sz w:val="16"/>
                <w:szCs w:val="16"/>
              </w:rPr>
              <w:t>Rev</w:t>
            </w:r>
          </w:p>
        </w:tc>
        <w:tc>
          <w:tcPr>
            <w:tcW w:w="425" w:type="dxa"/>
            <w:shd w:val="pct10" w:color="auto" w:fill="FFFFFF"/>
          </w:tcPr>
          <w:p w14:paraId="4A06AD63" w14:textId="77777777" w:rsidR="004D526A" w:rsidRPr="00DF6DD6" w:rsidRDefault="004D526A" w:rsidP="00A6034C">
            <w:pPr>
              <w:pStyle w:val="TAL"/>
              <w:keepNext w:val="0"/>
              <w:rPr>
                <w:b/>
                <w:sz w:val="16"/>
                <w:szCs w:val="16"/>
              </w:rPr>
            </w:pPr>
            <w:r w:rsidRPr="00DF6DD6">
              <w:rPr>
                <w:b/>
                <w:sz w:val="16"/>
                <w:szCs w:val="16"/>
              </w:rPr>
              <w:t>Cat</w:t>
            </w:r>
          </w:p>
        </w:tc>
        <w:tc>
          <w:tcPr>
            <w:tcW w:w="4820" w:type="dxa"/>
            <w:shd w:val="pct10" w:color="auto" w:fill="FFFFFF"/>
          </w:tcPr>
          <w:p w14:paraId="7D36819B" w14:textId="77777777" w:rsidR="004D526A" w:rsidRPr="00DF6DD6" w:rsidRDefault="004D526A" w:rsidP="00A6034C">
            <w:pPr>
              <w:pStyle w:val="TAL"/>
              <w:keepNext w:val="0"/>
              <w:rPr>
                <w:b/>
                <w:sz w:val="16"/>
                <w:szCs w:val="16"/>
              </w:rPr>
            </w:pPr>
            <w:r w:rsidRPr="00DF6DD6">
              <w:rPr>
                <w:b/>
                <w:sz w:val="16"/>
                <w:szCs w:val="16"/>
              </w:rPr>
              <w:t>Subject/Comment</w:t>
            </w:r>
          </w:p>
        </w:tc>
        <w:tc>
          <w:tcPr>
            <w:tcW w:w="708" w:type="dxa"/>
            <w:shd w:val="pct10" w:color="auto" w:fill="FFFFFF"/>
          </w:tcPr>
          <w:p w14:paraId="2F1724ED" w14:textId="77777777" w:rsidR="004D526A" w:rsidRPr="00DF6DD6" w:rsidRDefault="004D526A" w:rsidP="00A6034C">
            <w:pPr>
              <w:pStyle w:val="TAL"/>
              <w:keepNext w:val="0"/>
              <w:rPr>
                <w:b/>
                <w:sz w:val="16"/>
                <w:szCs w:val="16"/>
              </w:rPr>
            </w:pPr>
            <w:r w:rsidRPr="00DF6DD6">
              <w:rPr>
                <w:b/>
                <w:sz w:val="16"/>
                <w:szCs w:val="16"/>
              </w:rPr>
              <w:t>New version</w:t>
            </w:r>
          </w:p>
        </w:tc>
      </w:tr>
      <w:tr w:rsidR="00F55B07" w:rsidRPr="00DF6DD6" w14:paraId="6A74F4FC" w14:textId="77777777" w:rsidTr="004D526A">
        <w:tc>
          <w:tcPr>
            <w:tcW w:w="800" w:type="dxa"/>
            <w:shd w:val="solid" w:color="FFFFFF" w:fill="auto"/>
          </w:tcPr>
          <w:p w14:paraId="105083E7" w14:textId="77777777" w:rsidR="004D526A" w:rsidRPr="00DF6DD6" w:rsidRDefault="004D526A" w:rsidP="00A6034C">
            <w:pPr>
              <w:pStyle w:val="TAL"/>
              <w:keepNext w:val="0"/>
              <w:jc w:val="center"/>
              <w:rPr>
                <w:sz w:val="16"/>
                <w:szCs w:val="16"/>
              </w:rPr>
            </w:pPr>
            <w:r w:rsidRPr="00DF6DD6">
              <w:rPr>
                <w:sz w:val="16"/>
                <w:szCs w:val="16"/>
              </w:rPr>
              <w:t>2017-08</w:t>
            </w:r>
          </w:p>
        </w:tc>
        <w:tc>
          <w:tcPr>
            <w:tcW w:w="800" w:type="dxa"/>
            <w:shd w:val="solid" w:color="FFFFFF" w:fill="auto"/>
          </w:tcPr>
          <w:p w14:paraId="7BE0F13B" w14:textId="77777777" w:rsidR="004D526A" w:rsidRPr="00DF6DD6" w:rsidRDefault="004D526A" w:rsidP="00A6034C">
            <w:pPr>
              <w:pStyle w:val="TAL"/>
              <w:keepNext w:val="0"/>
              <w:jc w:val="center"/>
              <w:rPr>
                <w:sz w:val="16"/>
                <w:szCs w:val="16"/>
              </w:rPr>
            </w:pPr>
            <w:r w:rsidRPr="00DF6DD6">
              <w:rPr>
                <w:sz w:val="16"/>
                <w:szCs w:val="16"/>
              </w:rPr>
              <w:t>RAN4#84</w:t>
            </w:r>
          </w:p>
        </w:tc>
        <w:tc>
          <w:tcPr>
            <w:tcW w:w="1094" w:type="dxa"/>
            <w:shd w:val="solid" w:color="FFFFFF" w:fill="auto"/>
          </w:tcPr>
          <w:p w14:paraId="7F936D19" w14:textId="77777777" w:rsidR="004D526A" w:rsidRPr="00DF6DD6" w:rsidRDefault="004D526A" w:rsidP="00A6034C">
            <w:pPr>
              <w:pStyle w:val="TAL"/>
              <w:keepNext w:val="0"/>
              <w:jc w:val="center"/>
              <w:rPr>
                <w:sz w:val="16"/>
                <w:szCs w:val="16"/>
              </w:rPr>
            </w:pPr>
          </w:p>
        </w:tc>
        <w:tc>
          <w:tcPr>
            <w:tcW w:w="567" w:type="dxa"/>
            <w:shd w:val="solid" w:color="FFFFFF" w:fill="auto"/>
          </w:tcPr>
          <w:p w14:paraId="55CD6446" w14:textId="77777777" w:rsidR="004D526A" w:rsidRPr="00DF6DD6" w:rsidRDefault="004D526A" w:rsidP="00A6034C">
            <w:pPr>
              <w:pStyle w:val="TAL"/>
              <w:keepNext w:val="0"/>
              <w:jc w:val="center"/>
              <w:rPr>
                <w:sz w:val="16"/>
                <w:szCs w:val="16"/>
              </w:rPr>
            </w:pPr>
          </w:p>
        </w:tc>
        <w:tc>
          <w:tcPr>
            <w:tcW w:w="425" w:type="dxa"/>
            <w:shd w:val="solid" w:color="FFFFFF" w:fill="auto"/>
          </w:tcPr>
          <w:p w14:paraId="438CA593" w14:textId="77777777" w:rsidR="004D526A" w:rsidRPr="00DF6DD6" w:rsidRDefault="004D526A" w:rsidP="00A6034C">
            <w:pPr>
              <w:pStyle w:val="TAL"/>
              <w:keepNext w:val="0"/>
              <w:jc w:val="center"/>
              <w:rPr>
                <w:sz w:val="16"/>
                <w:szCs w:val="16"/>
              </w:rPr>
            </w:pPr>
          </w:p>
        </w:tc>
        <w:tc>
          <w:tcPr>
            <w:tcW w:w="425" w:type="dxa"/>
            <w:shd w:val="solid" w:color="FFFFFF" w:fill="auto"/>
          </w:tcPr>
          <w:p w14:paraId="05B8D192" w14:textId="77777777" w:rsidR="004D526A" w:rsidRPr="00DF6DD6" w:rsidRDefault="004D526A" w:rsidP="00A6034C">
            <w:pPr>
              <w:pStyle w:val="TAL"/>
              <w:keepNext w:val="0"/>
              <w:jc w:val="center"/>
              <w:rPr>
                <w:sz w:val="16"/>
                <w:szCs w:val="16"/>
              </w:rPr>
            </w:pPr>
          </w:p>
        </w:tc>
        <w:tc>
          <w:tcPr>
            <w:tcW w:w="4820" w:type="dxa"/>
            <w:shd w:val="solid" w:color="FFFFFF" w:fill="auto"/>
          </w:tcPr>
          <w:p w14:paraId="1E4C875D" w14:textId="77777777" w:rsidR="004D526A" w:rsidRPr="00DF6DD6" w:rsidRDefault="004D526A" w:rsidP="00A6034C">
            <w:pPr>
              <w:pStyle w:val="TAL"/>
              <w:keepNext w:val="0"/>
              <w:rPr>
                <w:sz w:val="16"/>
                <w:szCs w:val="16"/>
              </w:rPr>
            </w:pPr>
            <w:r w:rsidRPr="00DF6DD6">
              <w:rPr>
                <w:sz w:val="16"/>
                <w:szCs w:val="16"/>
              </w:rPr>
              <w:t>Initial Skeleton</w:t>
            </w:r>
          </w:p>
        </w:tc>
        <w:tc>
          <w:tcPr>
            <w:tcW w:w="708" w:type="dxa"/>
            <w:shd w:val="solid" w:color="FFFFFF" w:fill="auto"/>
          </w:tcPr>
          <w:p w14:paraId="78F1AC89" w14:textId="77777777" w:rsidR="004D526A" w:rsidRPr="00DF6DD6" w:rsidRDefault="004D526A" w:rsidP="00A6034C">
            <w:pPr>
              <w:pStyle w:val="TAL"/>
              <w:keepNext w:val="0"/>
              <w:jc w:val="center"/>
              <w:rPr>
                <w:sz w:val="16"/>
                <w:szCs w:val="16"/>
              </w:rPr>
            </w:pPr>
            <w:r w:rsidRPr="00DF6DD6">
              <w:rPr>
                <w:sz w:val="16"/>
                <w:szCs w:val="16"/>
              </w:rPr>
              <w:t>0.0.1</w:t>
            </w:r>
          </w:p>
        </w:tc>
      </w:tr>
      <w:tr w:rsidR="00F55B07" w:rsidRPr="00DF6DD6" w14:paraId="181B86E2" w14:textId="77777777" w:rsidTr="004D526A">
        <w:tc>
          <w:tcPr>
            <w:tcW w:w="800" w:type="dxa"/>
            <w:shd w:val="solid" w:color="FFFFFF" w:fill="auto"/>
          </w:tcPr>
          <w:p w14:paraId="23E75312" w14:textId="77777777" w:rsidR="004D526A" w:rsidRPr="00DF6DD6" w:rsidRDefault="004D526A" w:rsidP="00A6034C">
            <w:pPr>
              <w:pStyle w:val="TAL"/>
              <w:keepNext w:val="0"/>
              <w:jc w:val="center"/>
              <w:rPr>
                <w:sz w:val="16"/>
                <w:szCs w:val="16"/>
              </w:rPr>
            </w:pPr>
            <w:r w:rsidRPr="00DF6DD6">
              <w:rPr>
                <w:sz w:val="16"/>
                <w:szCs w:val="16"/>
              </w:rPr>
              <w:t>2017-11</w:t>
            </w:r>
          </w:p>
        </w:tc>
        <w:tc>
          <w:tcPr>
            <w:tcW w:w="800" w:type="dxa"/>
            <w:shd w:val="solid" w:color="FFFFFF" w:fill="auto"/>
          </w:tcPr>
          <w:p w14:paraId="7C6AA61D" w14:textId="77777777" w:rsidR="004D526A" w:rsidRPr="00DF6DD6" w:rsidRDefault="004D526A" w:rsidP="00A6034C">
            <w:pPr>
              <w:pStyle w:val="TAL"/>
              <w:keepNext w:val="0"/>
              <w:jc w:val="center"/>
              <w:rPr>
                <w:sz w:val="16"/>
                <w:szCs w:val="16"/>
              </w:rPr>
            </w:pPr>
            <w:r w:rsidRPr="00DF6DD6">
              <w:rPr>
                <w:sz w:val="16"/>
                <w:szCs w:val="16"/>
              </w:rPr>
              <w:t>RAN4#84Bis</w:t>
            </w:r>
          </w:p>
        </w:tc>
        <w:tc>
          <w:tcPr>
            <w:tcW w:w="1094" w:type="dxa"/>
            <w:shd w:val="solid" w:color="FFFFFF" w:fill="auto"/>
          </w:tcPr>
          <w:p w14:paraId="227398CE" w14:textId="77777777" w:rsidR="004D526A" w:rsidRPr="00DF6DD6" w:rsidRDefault="004D526A" w:rsidP="00A6034C">
            <w:pPr>
              <w:pStyle w:val="TAL"/>
              <w:keepNext w:val="0"/>
              <w:jc w:val="center"/>
              <w:rPr>
                <w:sz w:val="16"/>
                <w:szCs w:val="16"/>
              </w:rPr>
            </w:pPr>
            <w:r w:rsidRPr="00DF6DD6">
              <w:rPr>
                <w:sz w:val="16"/>
                <w:szCs w:val="16"/>
              </w:rPr>
              <w:t>R4-1711980</w:t>
            </w:r>
          </w:p>
        </w:tc>
        <w:tc>
          <w:tcPr>
            <w:tcW w:w="567" w:type="dxa"/>
            <w:shd w:val="solid" w:color="FFFFFF" w:fill="auto"/>
          </w:tcPr>
          <w:p w14:paraId="47B9CA76" w14:textId="77777777" w:rsidR="004D526A" w:rsidRPr="00DF6DD6" w:rsidRDefault="004D526A" w:rsidP="00A6034C">
            <w:pPr>
              <w:pStyle w:val="TAL"/>
              <w:keepNext w:val="0"/>
              <w:jc w:val="center"/>
              <w:rPr>
                <w:sz w:val="16"/>
                <w:szCs w:val="16"/>
              </w:rPr>
            </w:pPr>
          </w:p>
        </w:tc>
        <w:tc>
          <w:tcPr>
            <w:tcW w:w="425" w:type="dxa"/>
            <w:shd w:val="solid" w:color="FFFFFF" w:fill="auto"/>
          </w:tcPr>
          <w:p w14:paraId="3D98F07A" w14:textId="77777777" w:rsidR="004D526A" w:rsidRPr="00DF6DD6" w:rsidRDefault="004D526A" w:rsidP="00A6034C">
            <w:pPr>
              <w:pStyle w:val="TAL"/>
              <w:keepNext w:val="0"/>
              <w:jc w:val="center"/>
              <w:rPr>
                <w:sz w:val="16"/>
                <w:szCs w:val="16"/>
              </w:rPr>
            </w:pPr>
          </w:p>
        </w:tc>
        <w:tc>
          <w:tcPr>
            <w:tcW w:w="425" w:type="dxa"/>
            <w:shd w:val="solid" w:color="FFFFFF" w:fill="auto"/>
          </w:tcPr>
          <w:p w14:paraId="2F4E4978" w14:textId="77777777" w:rsidR="004D526A" w:rsidRPr="00DF6DD6" w:rsidRDefault="004D526A" w:rsidP="00A6034C">
            <w:pPr>
              <w:pStyle w:val="TAL"/>
              <w:keepNext w:val="0"/>
              <w:jc w:val="center"/>
              <w:rPr>
                <w:sz w:val="16"/>
                <w:szCs w:val="16"/>
              </w:rPr>
            </w:pPr>
          </w:p>
        </w:tc>
        <w:tc>
          <w:tcPr>
            <w:tcW w:w="4820" w:type="dxa"/>
            <w:shd w:val="solid" w:color="FFFFFF" w:fill="auto"/>
          </w:tcPr>
          <w:p w14:paraId="69654F91" w14:textId="77777777" w:rsidR="004D526A" w:rsidRPr="00DF6DD6" w:rsidRDefault="004D526A" w:rsidP="00A6034C">
            <w:pPr>
              <w:pStyle w:val="TAL"/>
              <w:keepNext w:val="0"/>
              <w:rPr>
                <w:sz w:val="16"/>
                <w:szCs w:val="16"/>
              </w:rPr>
            </w:pPr>
            <w:r w:rsidRPr="00DF6DD6">
              <w:rPr>
                <w:sz w:val="16"/>
                <w:szCs w:val="16"/>
              </w:rPr>
              <w:t>Number TPs from editors</w:t>
            </w:r>
          </w:p>
        </w:tc>
        <w:tc>
          <w:tcPr>
            <w:tcW w:w="708" w:type="dxa"/>
            <w:shd w:val="solid" w:color="FFFFFF" w:fill="auto"/>
          </w:tcPr>
          <w:p w14:paraId="6EAA58BF" w14:textId="77777777" w:rsidR="004D526A" w:rsidRPr="00DF6DD6" w:rsidRDefault="004D526A" w:rsidP="00A6034C">
            <w:pPr>
              <w:pStyle w:val="TAL"/>
              <w:keepNext w:val="0"/>
              <w:jc w:val="center"/>
              <w:rPr>
                <w:sz w:val="16"/>
                <w:szCs w:val="16"/>
              </w:rPr>
            </w:pPr>
            <w:r w:rsidRPr="00DF6DD6">
              <w:rPr>
                <w:sz w:val="16"/>
                <w:szCs w:val="16"/>
              </w:rPr>
              <w:t>0.1.0</w:t>
            </w:r>
          </w:p>
        </w:tc>
      </w:tr>
      <w:tr w:rsidR="00F55B07" w:rsidRPr="00DF6DD6" w14:paraId="4BACCABA" w14:textId="77777777" w:rsidTr="004D526A">
        <w:trPr>
          <w:trHeight w:val="1773"/>
        </w:trPr>
        <w:tc>
          <w:tcPr>
            <w:tcW w:w="800" w:type="dxa"/>
            <w:shd w:val="solid" w:color="FFFFFF" w:fill="auto"/>
          </w:tcPr>
          <w:p w14:paraId="73124A5D" w14:textId="77777777" w:rsidR="004D526A" w:rsidRPr="00DF6DD6" w:rsidRDefault="004D526A" w:rsidP="00A6034C">
            <w:pPr>
              <w:pStyle w:val="TAL"/>
              <w:keepNext w:val="0"/>
              <w:jc w:val="center"/>
              <w:rPr>
                <w:sz w:val="16"/>
                <w:szCs w:val="16"/>
              </w:rPr>
            </w:pPr>
            <w:r w:rsidRPr="00DF6DD6">
              <w:rPr>
                <w:sz w:val="16"/>
                <w:szCs w:val="16"/>
              </w:rPr>
              <w:t>2017-12</w:t>
            </w:r>
          </w:p>
        </w:tc>
        <w:tc>
          <w:tcPr>
            <w:tcW w:w="800" w:type="dxa"/>
            <w:shd w:val="solid" w:color="FFFFFF" w:fill="auto"/>
          </w:tcPr>
          <w:p w14:paraId="1FBBCFD1" w14:textId="77777777" w:rsidR="004D526A" w:rsidRPr="00DF6DD6" w:rsidRDefault="004D526A" w:rsidP="00A6034C">
            <w:pPr>
              <w:pStyle w:val="TAL"/>
              <w:keepNext w:val="0"/>
              <w:jc w:val="center"/>
              <w:rPr>
                <w:sz w:val="16"/>
                <w:szCs w:val="16"/>
              </w:rPr>
            </w:pPr>
            <w:r w:rsidRPr="00DF6DD6">
              <w:rPr>
                <w:sz w:val="16"/>
                <w:szCs w:val="16"/>
              </w:rPr>
              <w:t>RAN4#85</w:t>
            </w:r>
          </w:p>
        </w:tc>
        <w:tc>
          <w:tcPr>
            <w:tcW w:w="1094" w:type="dxa"/>
            <w:shd w:val="solid" w:color="FFFFFF" w:fill="auto"/>
          </w:tcPr>
          <w:p w14:paraId="03204C7D" w14:textId="77777777" w:rsidR="004D526A" w:rsidRPr="00DF6DD6" w:rsidRDefault="004D526A" w:rsidP="00A6034C">
            <w:pPr>
              <w:pStyle w:val="TAL"/>
              <w:keepNext w:val="0"/>
              <w:jc w:val="center"/>
              <w:rPr>
                <w:sz w:val="16"/>
                <w:szCs w:val="16"/>
              </w:rPr>
            </w:pPr>
            <w:r w:rsidRPr="00DF6DD6">
              <w:rPr>
                <w:sz w:val="16"/>
                <w:szCs w:val="16"/>
              </w:rPr>
              <w:t>R4-1713807</w:t>
            </w:r>
          </w:p>
        </w:tc>
        <w:tc>
          <w:tcPr>
            <w:tcW w:w="567" w:type="dxa"/>
            <w:shd w:val="solid" w:color="FFFFFF" w:fill="auto"/>
          </w:tcPr>
          <w:p w14:paraId="0922F66F" w14:textId="77777777" w:rsidR="004D526A" w:rsidRPr="00DF6DD6" w:rsidRDefault="004D526A" w:rsidP="00A6034C">
            <w:pPr>
              <w:pStyle w:val="TAL"/>
              <w:keepNext w:val="0"/>
              <w:jc w:val="center"/>
              <w:rPr>
                <w:sz w:val="16"/>
                <w:szCs w:val="16"/>
              </w:rPr>
            </w:pPr>
          </w:p>
        </w:tc>
        <w:tc>
          <w:tcPr>
            <w:tcW w:w="425" w:type="dxa"/>
            <w:shd w:val="solid" w:color="FFFFFF" w:fill="auto"/>
          </w:tcPr>
          <w:p w14:paraId="1D54BB73" w14:textId="77777777" w:rsidR="004D526A" w:rsidRPr="00DF6DD6" w:rsidRDefault="004D526A" w:rsidP="00A6034C">
            <w:pPr>
              <w:pStyle w:val="TAL"/>
              <w:keepNext w:val="0"/>
              <w:jc w:val="center"/>
              <w:rPr>
                <w:sz w:val="16"/>
                <w:szCs w:val="16"/>
              </w:rPr>
            </w:pPr>
          </w:p>
        </w:tc>
        <w:tc>
          <w:tcPr>
            <w:tcW w:w="425" w:type="dxa"/>
            <w:shd w:val="solid" w:color="FFFFFF" w:fill="auto"/>
          </w:tcPr>
          <w:p w14:paraId="56A7DAF2" w14:textId="77777777" w:rsidR="004D526A" w:rsidRPr="00DF6DD6" w:rsidRDefault="004D526A" w:rsidP="00A6034C">
            <w:pPr>
              <w:pStyle w:val="TAL"/>
              <w:keepNext w:val="0"/>
              <w:jc w:val="center"/>
              <w:rPr>
                <w:sz w:val="16"/>
                <w:szCs w:val="16"/>
              </w:rPr>
            </w:pPr>
          </w:p>
        </w:tc>
        <w:tc>
          <w:tcPr>
            <w:tcW w:w="4820" w:type="dxa"/>
            <w:shd w:val="solid" w:color="FFFFFF" w:fill="auto"/>
          </w:tcPr>
          <w:p w14:paraId="00875F01" w14:textId="77777777" w:rsidR="004D526A" w:rsidRPr="00DF6DD6" w:rsidRDefault="004D526A" w:rsidP="00A6034C">
            <w:pPr>
              <w:pStyle w:val="TAL"/>
              <w:keepNext w:val="0"/>
              <w:rPr>
                <w:sz w:val="16"/>
                <w:szCs w:val="16"/>
              </w:rPr>
            </w:pPr>
            <w:r w:rsidRPr="00DF6DD6">
              <w:rPr>
                <w:sz w:val="16"/>
                <w:szCs w:val="16"/>
              </w:rPr>
              <w:t>Approved TPs in RAN4#85</w:t>
            </w:r>
          </w:p>
          <w:p w14:paraId="64546681" w14:textId="77777777" w:rsidR="004D526A" w:rsidRPr="00DF6DD6" w:rsidRDefault="004D526A" w:rsidP="00A6034C">
            <w:pPr>
              <w:pStyle w:val="TAL"/>
              <w:keepNext w:val="0"/>
              <w:rPr>
                <w:sz w:val="16"/>
                <w:szCs w:val="16"/>
              </w:rPr>
            </w:pPr>
            <w:r w:rsidRPr="00DF6DD6">
              <w:rPr>
                <w:sz w:val="16"/>
                <w:szCs w:val="16"/>
              </w:rPr>
              <w:t>R4-1714444, CA BW classes, TP, Ericsson</w:t>
            </w:r>
          </w:p>
          <w:p w14:paraId="14ED4519" w14:textId="77777777" w:rsidR="004D526A" w:rsidRPr="00DF6DD6" w:rsidRDefault="004D526A" w:rsidP="00A6034C">
            <w:pPr>
              <w:pStyle w:val="TAL"/>
              <w:keepNext w:val="0"/>
              <w:rPr>
                <w:sz w:val="16"/>
                <w:szCs w:val="16"/>
              </w:rPr>
            </w:pPr>
            <w:r w:rsidRPr="00DF6DD6">
              <w:rPr>
                <w:sz w:val="16"/>
                <w:szCs w:val="16"/>
              </w:rPr>
              <w:t>R4-1714170, How to list DC configurations into TS 38.101-3, Nokia</w:t>
            </w:r>
          </w:p>
          <w:p w14:paraId="6D80940A" w14:textId="77777777" w:rsidR="004D526A" w:rsidRPr="00DF6DD6" w:rsidRDefault="004D526A" w:rsidP="00A6034C">
            <w:pPr>
              <w:pStyle w:val="TAL"/>
              <w:keepNext w:val="0"/>
              <w:rPr>
                <w:sz w:val="16"/>
                <w:szCs w:val="16"/>
              </w:rPr>
            </w:pPr>
            <w:r w:rsidRPr="00DF6DD6">
              <w:rPr>
                <w:sz w:val="16"/>
                <w:szCs w:val="16"/>
              </w:rPr>
              <w:t>R4-1714530, TP on introducing operating bands for NR-LTE DC including SUL band combinations in 38.101-3 , Qualcomm</w:t>
            </w:r>
          </w:p>
          <w:p w14:paraId="78BC3A2B" w14:textId="77777777" w:rsidR="004D526A" w:rsidRPr="00DF6DD6" w:rsidRDefault="004D526A" w:rsidP="00A6034C">
            <w:pPr>
              <w:pStyle w:val="TAL"/>
              <w:keepNext w:val="0"/>
              <w:rPr>
                <w:sz w:val="16"/>
                <w:szCs w:val="16"/>
              </w:rPr>
            </w:pPr>
            <w:r w:rsidRPr="00DF6DD6">
              <w:rPr>
                <w:sz w:val="16"/>
                <w:szCs w:val="16"/>
              </w:rPr>
              <w:t>R4-1714098, TP to TS 38.101-3: UE RF requirements for non-standalone SUL, Huawei</w:t>
            </w:r>
          </w:p>
          <w:p w14:paraId="68106B3F" w14:textId="77777777" w:rsidR="004D526A" w:rsidRPr="00DF6DD6" w:rsidRDefault="004D526A" w:rsidP="00A6034C">
            <w:pPr>
              <w:pStyle w:val="TAL"/>
              <w:keepNext w:val="0"/>
              <w:rPr>
                <w:sz w:val="16"/>
                <w:szCs w:val="16"/>
              </w:rPr>
            </w:pPr>
            <w:r w:rsidRPr="00DF6DD6">
              <w:rPr>
                <w:sz w:val="16"/>
                <w:szCs w:val="16"/>
              </w:rPr>
              <w:t>R4-1713206, TP on general parts for 38.101-3 NR interwork, Ericsson</w:t>
            </w:r>
          </w:p>
          <w:p w14:paraId="58EF31D1" w14:textId="77777777" w:rsidR="004D526A" w:rsidRPr="00DF6DD6" w:rsidRDefault="004D526A" w:rsidP="00A6034C">
            <w:pPr>
              <w:pStyle w:val="TAL"/>
              <w:keepNext w:val="0"/>
              <w:rPr>
                <w:sz w:val="16"/>
                <w:szCs w:val="16"/>
              </w:rPr>
            </w:pPr>
            <w:r w:rsidRPr="00DF6DD6">
              <w:rPr>
                <w:sz w:val="16"/>
                <w:szCs w:val="16"/>
              </w:rPr>
              <w:t>R4-1714443, TP to TS 38.101-3: On dual uplink operation for EN-DC in NR FR1 and single uplink, Nokia</w:t>
            </w:r>
          </w:p>
          <w:p w14:paraId="6B570846" w14:textId="77777777" w:rsidR="004D526A" w:rsidRPr="00DF6DD6" w:rsidRDefault="004D526A" w:rsidP="00A6034C">
            <w:pPr>
              <w:pStyle w:val="TAL"/>
              <w:keepNext w:val="0"/>
              <w:rPr>
                <w:sz w:val="16"/>
                <w:szCs w:val="16"/>
              </w:rPr>
            </w:pPr>
            <w:r w:rsidRPr="00DF6DD6">
              <w:rPr>
                <w:sz w:val="16"/>
                <w:szCs w:val="16"/>
              </w:rPr>
              <w:t>R4-1714450, TP to 38.101-3: maximum output power and unwanted emissions for EN-DC, Ericsson</w:t>
            </w:r>
          </w:p>
          <w:p w14:paraId="04E54E1C" w14:textId="77777777" w:rsidR="004D526A" w:rsidRPr="00DF6DD6" w:rsidRDefault="004D526A" w:rsidP="00A6034C">
            <w:pPr>
              <w:pStyle w:val="TAL"/>
              <w:keepNext w:val="0"/>
              <w:rPr>
                <w:sz w:val="16"/>
                <w:szCs w:val="16"/>
              </w:rPr>
            </w:pPr>
            <w:r w:rsidRPr="00DF6DD6">
              <w:rPr>
                <w:sz w:val="16"/>
                <w:szCs w:val="16"/>
              </w:rPr>
              <w:t>R4-1714346, TP to 38.101-3: REFSENS for intra-band EN-DC, Ericsson</w:t>
            </w:r>
          </w:p>
          <w:p w14:paraId="6BF23234" w14:textId="77777777" w:rsidR="004D526A" w:rsidRPr="00DF6DD6" w:rsidRDefault="004D526A" w:rsidP="00A6034C">
            <w:pPr>
              <w:pStyle w:val="TAL"/>
              <w:keepNext w:val="0"/>
              <w:rPr>
                <w:sz w:val="16"/>
                <w:szCs w:val="16"/>
              </w:rPr>
            </w:pPr>
            <w:r w:rsidRPr="00DF6DD6">
              <w:rPr>
                <w:sz w:val="16"/>
                <w:szCs w:val="16"/>
              </w:rPr>
              <w:t>R4-1714345, TP for TS 36.101-3: clause 7 receiver requirements, Huawei</w:t>
            </w:r>
          </w:p>
          <w:p w14:paraId="457CF146" w14:textId="77777777" w:rsidR="004D526A" w:rsidRPr="00DF6DD6" w:rsidRDefault="004D526A" w:rsidP="00A6034C">
            <w:pPr>
              <w:pStyle w:val="TAL"/>
              <w:keepNext w:val="0"/>
              <w:rPr>
                <w:sz w:val="16"/>
                <w:szCs w:val="16"/>
              </w:rPr>
            </w:pPr>
          </w:p>
          <w:p w14:paraId="6540D1FC" w14:textId="77777777" w:rsidR="004D526A" w:rsidRPr="00DF6DD6" w:rsidRDefault="004D526A" w:rsidP="00A6034C">
            <w:pPr>
              <w:pStyle w:val="TAL"/>
              <w:keepNext w:val="0"/>
              <w:rPr>
                <w:sz w:val="16"/>
                <w:szCs w:val="16"/>
              </w:rPr>
            </w:pPr>
            <w:r w:rsidRPr="00DF6DD6">
              <w:rPr>
                <w:sz w:val="16"/>
                <w:szCs w:val="16"/>
              </w:rPr>
              <w:t>Band list according to R4-1714542, List of bands and band combinations to be introduced into RAN4 NR core requirements by December 2017, RAN4 Chairmen</w:t>
            </w:r>
          </w:p>
        </w:tc>
        <w:tc>
          <w:tcPr>
            <w:tcW w:w="708" w:type="dxa"/>
            <w:shd w:val="solid" w:color="FFFFFF" w:fill="auto"/>
          </w:tcPr>
          <w:p w14:paraId="02C49C4C" w14:textId="77777777" w:rsidR="004D526A" w:rsidRPr="00DF6DD6" w:rsidRDefault="004D526A" w:rsidP="00A6034C">
            <w:pPr>
              <w:pStyle w:val="TAL"/>
              <w:keepNext w:val="0"/>
              <w:jc w:val="center"/>
              <w:rPr>
                <w:sz w:val="16"/>
                <w:szCs w:val="16"/>
              </w:rPr>
            </w:pPr>
            <w:r w:rsidRPr="00DF6DD6">
              <w:rPr>
                <w:sz w:val="16"/>
                <w:szCs w:val="16"/>
              </w:rPr>
              <w:t>0.2.0</w:t>
            </w:r>
          </w:p>
        </w:tc>
      </w:tr>
      <w:tr w:rsidR="00F55B07" w:rsidRPr="00DF6DD6" w14:paraId="1B207E4E" w14:textId="77777777" w:rsidTr="004D526A">
        <w:trPr>
          <w:trHeight w:val="42"/>
        </w:trPr>
        <w:tc>
          <w:tcPr>
            <w:tcW w:w="800" w:type="dxa"/>
            <w:shd w:val="solid" w:color="FFFFFF" w:fill="auto"/>
          </w:tcPr>
          <w:p w14:paraId="3EEA277A" w14:textId="77777777" w:rsidR="004D526A" w:rsidRPr="00DF6DD6" w:rsidRDefault="004D526A" w:rsidP="00A6034C">
            <w:pPr>
              <w:pStyle w:val="TAL"/>
              <w:keepNext w:val="0"/>
              <w:jc w:val="center"/>
              <w:rPr>
                <w:sz w:val="16"/>
                <w:szCs w:val="16"/>
              </w:rPr>
            </w:pPr>
            <w:r w:rsidRPr="00DF6DD6">
              <w:rPr>
                <w:sz w:val="16"/>
                <w:szCs w:val="16"/>
              </w:rPr>
              <w:t>2017-12</w:t>
            </w:r>
          </w:p>
        </w:tc>
        <w:tc>
          <w:tcPr>
            <w:tcW w:w="800" w:type="dxa"/>
            <w:shd w:val="solid" w:color="FFFFFF" w:fill="auto"/>
          </w:tcPr>
          <w:p w14:paraId="37F93F00" w14:textId="77777777" w:rsidR="004D526A" w:rsidRPr="00DF6DD6" w:rsidRDefault="004D526A" w:rsidP="00A6034C">
            <w:pPr>
              <w:pStyle w:val="TAL"/>
              <w:keepNext w:val="0"/>
              <w:jc w:val="center"/>
              <w:rPr>
                <w:sz w:val="16"/>
                <w:szCs w:val="16"/>
              </w:rPr>
            </w:pPr>
            <w:r w:rsidRPr="00DF6DD6">
              <w:rPr>
                <w:sz w:val="16"/>
                <w:szCs w:val="16"/>
              </w:rPr>
              <w:t>RAN4#85</w:t>
            </w:r>
          </w:p>
        </w:tc>
        <w:tc>
          <w:tcPr>
            <w:tcW w:w="1094" w:type="dxa"/>
            <w:shd w:val="solid" w:color="FFFFFF" w:fill="auto"/>
          </w:tcPr>
          <w:p w14:paraId="6FF2A802" w14:textId="77777777" w:rsidR="004D526A" w:rsidRPr="00DF6DD6" w:rsidRDefault="004D526A" w:rsidP="00A6034C">
            <w:pPr>
              <w:pStyle w:val="TAL"/>
              <w:keepNext w:val="0"/>
              <w:jc w:val="center"/>
              <w:rPr>
                <w:sz w:val="16"/>
                <w:szCs w:val="16"/>
              </w:rPr>
            </w:pPr>
            <w:r w:rsidRPr="00DF6DD6">
              <w:rPr>
                <w:sz w:val="16"/>
                <w:szCs w:val="16"/>
              </w:rPr>
              <w:t>R4-1714571</w:t>
            </w:r>
          </w:p>
        </w:tc>
        <w:tc>
          <w:tcPr>
            <w:tcW w:w="567" w:type="dxa"/>
            <w:shd w:val="solid" w:color="FFFFFF" w:fill="auto"/>
          </w:tcPr>
          <w:p w14:paraId="4B2439BB" w14:textId="77777777" w:rsidR="004D526A" w:rsidRPr="00DF6DD6" w:rsidRDefault="004D526A" w:rsidP="00A6034C">
            <w:pPr>
              <w:pStyle w:val="TAL"/>
              <w:keepNext w:val="0"/>
              <w:jc w:val="center"/>
              <w:rPr>
                <w:sz w:val="16"/>
                <w:szCs w:val="16"/>
              </w:rPr>
            </w:pPr>
          </w:p>
        </w:tc>
        <w:tc>
          <w:tcPr>
            <w:tcW w:w="425" w:type="dxa"/>
            <w:shd w:val="solid" w:color="FFFFFF" w:fill="auto"/>
          </w:tcPr>
          <w:p w14:paraId="47C78F14" w14:textId="77777777" w:rsidR="004D526A" w:rsidRPr="00DF6DD6" w:rsidRDefault="004D526A" w:rsidP="00A6034C">
            <w:pPr>
              <w:pStyle w:val="TAL"/>
              <w:keepNext w:val="0"/>
              <w:jc w:val="center"/>
              <w:rPr>
                <w:sz w:val="16"/>
                <w:szCs w:val="16"/>
              </w:rPr>
            </w:pPr>
          </w:p>
        </w:tc>
        <w:tc>
          <w:tcPr>
            <w:tcW w:w="425" w:type="dxa"/>
            <w:shd w:val="solid" w:color="FFFFFF" w:fill="auto"/>
          </w:tcPr>
          <w:p w14:paraId="4DC8CB6E" w14:textId="77777777" w:rsidR="004D526A" w:rsidRPr="00DF6DD6" w:rsidRDefault="004D526A" w:rsidP="00A6034C">
            <w:pPr>
              <w:pStyle w:val="TAL"/>
              <w:keepNext w:val="0"/>
              <w:jc w:val="center"/>
              <w:rPr>
                <w:sz w:val="16"/>
                <w:szCs w:val="16"/>
              </w:rPr>
            </w:pPr>
          </w:p>
        </w:tc>
        <w:tc>
          <w:tcPr>
            <w:tcW w:w="4820" w:type="dxa"/>
            <w:shd w:val="solid" w:color="FFFFFF" w:fill="auto"/>
          </w:tcPr>
          <w:p w14:paraId="2B311AA5" w14:textId="77777777" w:rsidR="004D526A" w:rsidRPr="00DF6DD6" w:rsidRDefault="004D526A" w:rsidP="00A6034C">
            <w:pPr>
              <w:pStyle w:val="TAL"/>
              <w:keepNext w:val="0"/>
              <w:rPr>
                <w:sz w:val="16"/>
                <w:szCs w:val="16"/>
              </w:rPr>
            </w:pPr>
            <w:r w:rsidRPr="00DF6DD6">
              <w:rPr>
                <w:sz w:val="16"/>
                <w:szCs w:val="16"/>
              </w:rPr>
              <w:t>Further corrections after email review</w:t>
            </w:r>
          </w:p>
        </w:tc>
        <w:tc>
          <w:tcPr>
            <w:tcW w:w="708" w:type="dxa"/>
            <w:shd w:val="solid" w:color="FFFFFF" w:fill="auto"/>
          </w:tcPr>
          <w:p w14:paraId="15D8040F" w14:textId="77777777" w:rsidR="004D526A" w:rsidRPr="00DF6DD6" w:rsidRDefault="004D526A" w:rsidP="00A6034C">
            <w:pPr>
              <w:pStyle w:val="TAL"/>
              <w:keepNext w:val="0"/>
              <w:jc w:val="center"/>
              <w:rPr>
                <w:sz w:val="16"/>
                <w:szCs w:val="16"/>
              </w:rPr>
            </w:pPr>
            <w:r w:rsidRPr="00DF6DD6">
              <w:rPr>
                <w:sz w:val="16"/>
                <w:szCs w:val="16"/>
              </w:rPr>
              <w:t>0.3.0</w:t>
            </w:r>
          </w:p>
        </w:tc>
      </w:tr>
      <w:tr w:rsidR="00F55B07" w:rsidRPr="00DF6DD6" w14:paraId="477BE2F3" w14:textId="77777777" w:rsidTr="004D526A">
        <w:trPr>
          <w:trHeight w:val="42"/>
        </w:trPr>
        <w:tc>
          <w:tcPr>
            <w:tcW w:w="800" w:type="dxa"/>
            <w:shd w:val="solid" w:color="FFFFFF" w:fill="auto"/>
          </w:tcPr>
          <w:p w14:paraId="489A3B6B" w14:textId="77777777" w:rsidR="004D526A" w:rsidRPr="00DF6DD6" w:rsidRDefault="004D526A" w:rsidP="00A6034C">
            <w:pPr>
              <w:pStyle w:val="TAC"/>
              <w:keepNext w:val="0"/>
              <w:rPr>
                <w:sz w:val="16"/>
                <w:szCs w:val="16"/>
              </w:rPr>
            </w:pPr>
            <w:r w:rsidRPr="00DF6DD6">
              <w:rPr>
                <w:sz w:val="16"/>
                <w:szCs w:val="16"/>
              </w:rPr>
              <w:t>2017-12</w:t>
            </w:r>
          </w:p>
        </w:tc>
        <w:tc>
          <w:tcPr>
            <w:tcW w:w="800" w:type="dxa"/>
            <w:shd w:val="solid" w:color="FFFFFF" w:fill="auto"/>
          </w:tcPr>
          <w:p w14:paraId="5FE663D7" w14:textId="77777777" w:rsidR="004D526A" w:rsidRPr="00DF6DD6" w:rsidRDefault="004D526A" w:rsidP="00A6034C">
            <w:pPr>
              <w:pStyle w:val="TAC"/>
              <w:keepNext w:val="0"/>
              <w:rPr>
                <w:sz w:val="16"/>
                <w:szCs w:val="16"/>
              </w:rPr>
            </w:pPr>
            <w:r w:rsidRPr="00DF6DD6">
              <w:rPr>
                <w:sz w:val="16"/>
                <w:szCs w:val="16"/>
              </w:rPr>
              <w:t>RAN#78</w:t>
            </w:r>
          </w:p>
        </w:tc>
        <w:tc>
          <w:tcPr>
            <w:tcW w:w="1094" w:type="dxa"/>
            <w:shd w:val="solid" w:color="FFFFFF" w:fill="auto"/>
          </w:tcPr>
          <w:p w14:paraId="2491257F" w14:textId="77777777" w:rsidR="004D526A" w:rsidRPr="00DF6DD6" w:rsidRDefault="004D526A" w:rsidP="00A6034C">
            <w:pPr>
              <w:pStyle w:val="TAL"/>
              <w:keepNext w:val="0"/>
              <w:jc w:val="center"/>
              <w:rPr>
                <w:sz w:val="16"/>
                <w:szCs w:val="16"/>
              </w:rPr>
            </w:pPr>
            <w:r w:rsidRPr="00DF6DD6">
              <w:rPr>
                <w:sz w:val="16"/>
                <w:szCs w:val="16"/>
              </w:rPr>
              <w:t>RP-172477</w:t>
            </w:r>
          </w:p>
        </w:tc>
        <w:tc>
          <w:tcPr>
            <w:tcW w:w="567" w:type="dxa"/>
            <w:shd w:val="solid" w:color="FFFFFF" w:fill="auto"/>
          </w:tcPr>
          <w:p w14:paraId="6F582C4F" w14:textId="77777777" w:rsidR="004D526A" w:rsidRPr="00DF6DD6" w:rsidRDefault="004D526A" w:rsidP="00A6034C">
            <w:pPr>
              <w:pStyle w:val="TAL"/>
              <w:keepNext w:val="0"/>
              <w:jc w:val="center"/>
              <w:rPr>
                <w:sz w:val="16"/>
                <w:szCs w:val="16"/>
              </w:rPr>
            </w:pPr>
          </w:p>
        </w:tc>
        <w:tc>
          <w:tcPr>
            <w:tcW w:w="425" w:type="dxa"/>
            <w:shd w:val="solid" w:color="FFFFFF" w:fill="auto"/>
          </w:tcPr>
          <w:p w14:paraId="24A8D53A" w14:textId="77777777" w:rsidR="004D526A" w:rsidRPr="00DF6DD6" w:rsidRDefault="004D526A" w:rsidP="00A6034C">
            <w:pPr>
              <w:pStyle w:val="TAR"/>
              <w:keepNext w:val="0"/>
              <w:jc w:val="center"/>
              <w:rPr>
                <w:sz w:val="16"/>
                <w:szCs w:val="16"/>
              </w:rPr>
            </w:pPr>
          </w:p>
        </w:tc>
        <w:tc>
          <w:tcPr>
            <w:tcW w:w="425" w:type="dxa"/>
            <w:shd w:val="solid" w:color="FFFFFF" w:fill="auto"/>
          </w:tcPr>
          <w:p w14:paraId="7C08D5BA" w14:textId="77777777" w:rsidR="004D526A" w:rsidRPr="00DF6DD6" w:rsidRDefault="004D526A" w:rsidP="00A6034C">
            <w:pPr>
              <w:pStyle w:val="TAC"/>
              <w:keepNext w:val="0"/>
              <w:rPr>
                <w:sz w:val="16"/>
                <w:szCs w:val="16"/>
              </w:rPr>
            </w:pPr>
          </w:p>
        </w:tc>
        <w:tc>
          <w:tcPr>
            <w:tcW w:w="4820" w:type="dxa"/>
            <w:shd w:val="solid" w:color="FFFFFF" w:fill="auto"/>
          </w:tcPr>
          <w:p w14:paraId="79FC4198" w14:textId="77777777" w:rsidR="004D526A" w:rsidRPr="00DF6DD6" w:rsidRDefault="004D526A" w:rsidP="00A6034C">
            <w:pPr>
              <w:pStyle w:val="TAL"/>
              <w:keepNext w:val="0"/>
              <w:rPr>
                <w:sz w:val="16"/>
                <w:szCs w:val="16"/>
              </w:rPr>
            </w:pPr>
            <w:r w:rsidRPr="00DF6DD6">
              <w:rPr>
                <w:sz w:val="16"/>
                <w:szCs w:val="16"/>
              </w:rPr>
              <w:t>v1.0.0 submitted for plenary approval. Contents same as 0.3.0</w:t>
            </w:r>
          </w:p>
        </w:tc>
        <w:tc>
          <w:tcPr>
            <w:tcW w:w="708" w:type="dxa"/>
            <w:shd w:val="solid" w:color="FFFFFF" w:fill="auto"/>
          </w:tcPr>
          <w:p w14:paraId="5D6D5C54" w14:textId="77777777" w:rsidR="004D526A" w:rsidRPr="00DF6DD6" w:rsidRDefault="004D526A" w:rsidP="00A6034C">
            <w:pPr>
              <w:pStyle w:val="TAC"/>
              <w:keepNext w:val="0"/>
              <w:rPr>
                <w:sz w:val="16"/>
                <w:szCs w:val="16"/>
              </w:rPr>
            </w:pPr>
            <w:r w:rsidRPr="00DF6DD6">
              <w:rPr>
                <w:sz w:val="16"/>
                <w:szCs w:val="16"/>
              </w:rPr>
              <w:t>1.0.0</w:t>
            </w:r>
          </w:p>
        </w:tc>
      </w:tr>
      <w:tr w:rsidR="00F55B07" w:rsidRPr="00DF6DD6" w14:paraId="36A14202" w14:textId="77777777" w:rsidTr="004D526A">
        <w:trPr>
          <w:trHeight w:val="42"/>
        </w:trPr>
        <w:tc>
          <w:tcPr>
            <w:tcW w:w="800" w:type="dxa"/>
            <w:shd w:val="solid" w:color="FFFFFF" w:fill="auto"/>
          </w:tcPr>
          <w:p w14:paraId="76BE5559" w14:textId="77777777" w:rsidR="004D526A" w:rsidRPr="00DF6DD6" w:rsidRDefault="004D526A" w:rsidP="00A6034C">
            <w:pPr>
              <w:pStyle w:val="TAC"/>
              <w:keepNext w:val="0"/>
              <w:rPr>
                <w:sz w:val="16"/>
                <w:szCs w:val="16"/>
                <w:lang w:eastAsia="ja-JP"/>
              </w:rPr>
            </w:pPr>
            <w:r w:rsidRPr="00DF6DD6">
              <w:rPr>
                <w:sz w:val="16"/>
                <w:szCs w:val="16"/>
                <w:lang w:eastAsia="ja-JP"/>
              </w:rPr>
              <w:t>2017-12</w:t>
            </w:r>
          </w:p>
        </w:tc>
        <w:tc>
          <w:tcPr>
            <w:tcW w:w="800" w:type="dxa"/>
            <w:shd w:val="solid" w:color="FFFFFF" w:fill="auto"/>
          </w:tcPr>
          <w:p w14:paraId="7EDD25B3" w14:textId="77777777" w:rsidR="004D526A" w:rsidRPr="00DF6DD6" w:rsidRDefault="004D526A" w:rsidP="00A6034C">
            <w:pPr>
              <w:pStyle w:val="TAC"/>
              <w:keepNext w:val="0"/>
              <w:rPr>
                <w:sz w:val="16"/>
                <w:szCs w:val="16"/>
                <w:lang w:eastAsia="ja-JP"/>
              </w:rPr>
            </w:pPr>
            <w:r w:rsidRPr="00DF6DD6">
              <w:rPr>
                <w:rFonts w:hint="eastAsia"/>
                <w:sz w:val="16"/>
                <w:szCs w:val="16"/>
                <w:lang w:eastAsia="ja-JP"/>
              </w:rPr>
              <w:t>RAN#78</w:t>
            </w:r>
          </w:p>
        </w:tc>
        <w:tc>
          <w:tcPr>
            <w:tcW w:w="1094" w:type="dxa"/>
            <w:shd w:val="solid" w:color="FFFFFF" w:fill="auto"/>
          </w:tcPr>
          <w:p w14:paraId="04FC334D" w14:textId="77777777" w:rsidR="004D526A" w:rsidRPr="00DF6DD6" w:rsidRDefault="004D526A" w:rsidP="00A6034C">
            <w:pPr>
              <w:pStyle w:val="TAC"/>
              <w:keepNext w:val="0"/>
              <w:rPr>
                <w:rFonts w:cs="Arial"/>
                <w:sz w:val="16"/>
                <w:szCs w:val="16"/>
                <w:lang w:eastAsia="ja-JP"/>
              </w:rPr>
            </w:pPr>
          </w:p>
        </w:tc>
        <w:tc>
          <w:tcPr>
            <w:tcW w:w="567" w:type="dxa"/>
            <w:shd w:val="solid" w:color="FFFFFF" w:fill="auto"/>
          </w:tcPr>
          <w:p w14:paraId="5A48BA68" w14:textId="77777777" w:rsidR="004D526A" w:rsidRPr="00DF6DD6" w:rsidRDefault="004D526A" w:rsidP="00A6034C">
            <w:pPr>
              <w:pStyle w:val="TAL"/>
              <w:keepNext w:val="0"/>
              <w:jc w:val="center"/>
              <w:rPr>
                <w:sz w:val="16"/>
                <w:szCs w:val="16"/>
              </w:rPr>
            </w:pPr>
          </w:p>
        </w:tc>
        <w:tc>
          <w:tcPr>
            <w:tcW w:w="425" w:type="dxa"/>
            <w:shd w:val="solid" w:color="FFFFFF" w:fill="auto"/>
          </w:tcPr>
          <w:p w14:paraId="332412C8" w14:textId="77777777" w:rsidR="004D526A" w:rsidRPr="00DF6DD6" w:rsidRDefault="004D526A" w:rsidP="00A6034C">
            <w:pPr>
              <w:pStyle w:val="TAR"/>
              <w:keepNext w:val="0"/>
              <w:jc w:val="center"/>
              <w:rPr>
                <w:sz w:val="16"/>
                <w:szCs w:val="16"/>
              </w:rPr>
            </w:pPr>
          </w:p>
        </w:tc>
        <w:tc>
          <w:tcPr>
            <w:tcW w:w="425" w:type="dxa"/>
            <w:shd w:val="solid" w:color="FFFFFF" w:fill="auto"/>
          </w:tcPr>
          <w:p w14:paraId="09F144D2" w14:textId="77777777" w:rsidR="004D526A" w:rsidRPr="00DF6DD6" w:rsidRDefault="004D526A" w:rsidP="00A6034C">
            <w:pPr>
              <w:pStyle w:val="TAC"/>
              <w:keepNext w:val="0"/>
              <w:rPr>
                <w:sz w:val="16"/>
                <w:szCs w:val="16"/>
              </w:rPr>
            </w:pPr>
          </w:p>
        </w:tc>
        <w:tc>
          <w:tcPr>
            <w:tcW w:w="4820" w:type="dxa"/>
            <w:shd w:val="solid" w:color="FFFFFF" w:fill="auto"/>
          </w:tcPr>
          <w:p w14:paraId="07E9EEAE" w14:textId="77777777" w:rsidR="004D526A" w:rsidRPr="00DF6DD6" w:rsidRDefault="004D526A" w:rsidP="00A6034C">
            <w:pPr>
              <w:pStyle w:val="TAL"/>
              <w:keepNext w:val="0"/>
              <w:rPr>
                <w:sz w:val="16"/>
                <w:szCs w:val="16"/>
                <w:lang w:eastAsia="zh-CN"/>
              </w:rPr>
            </w:pPr>
            <w:r w:rsidRPr="00DF6DD6">
              <w:rPr>
                <w:sz w:val="16"/>
                <w:szCs w:val="16"/>
                <w:lang w:eastAsia="zh-CN"/>
              </w:rPr>
              <w:t>Approved by plenary – Rel-15 spec under change control</w:t>
            </w:r>
          </w:p>
        </w:tc>
        <w:tc>
          <w:tcPr>
            <w:tcW w:w="708" w:type="dxa"/>
            <w:shd w:val="solid" w:color="FFFFFF" w:fill="auto"/>
          </w:tcPr>
          <w:p w14:paraId="34763A24" w14:textId="77777777" w:rsidR="004D526A" w:rsidRPr="00DF6DD6" w:rsidRDefault="004D526A" w:rsidP="00A6034C">
            <w:pPr>
              <w:pStyle w:val="TAC"/>
              <w:keepNext w:val="0"/>
              <w:rPr>
                <w:sz w:val="16"/>
                <w:szCs w:val="16"/>
                <w:lang w:eastAsia="zh-CN"/>
              </w:rPr>
            </w:pPr>
            <w:r w:rsidRPr="00DF6DD6">
              <w:rPr>
                <w:sz w:val="16"/>
                <w:szCs w:val="16"/>
                <w:lang w:eastAsia="zh-CN"/>
              </w:rPr>
              <w:t>15.0.0</w:t>
            </w:r>
          </w:p>
        </w:tc>
      </w:tr>
      <w:tr w:rsidR="00F55B07" w:rsidRPr="00DF6DD6" w14:paraId="510365D1" w14:textId="77777777" w:rsidTr="004D526A">
        <w:trPr>
          <w:trHeight w:val="42"/>
        </w:trPr>
        <w:tc>
          <w:tcPr>
            <w:tcW w:w="800" w:type="dxa"/>
            <w:shd w:val="solid" w:color="FFFFFF" w:fill="auto"/>
          </w:tcPr>
          <w:p w14:paraId="636E12C7" w14:textId="77777777" w:rsidR="004D526A" w:rsidRPr="00DF6DD6" w:rsidRDefault="004D526A" w:rsidP="00A6034C">
            <w:pPr>
              <w:pStyle w:val="TAC"/>
              <w:keepNext w:val="0"/>
              <w:rPr>
                <w:sz w:val="16"/>
                <w:szCs w:val="16"/>
                <w:lang w:eastAsia="ja-JP"/>
              </w:rPr>
            </w:pPr>
            <w:r w:rsidRPr="00DF6DD6">
              <w:rPr>
                <w:sz w:val="16"/>
                <w:szCs w:val="16"/>
                <w:lang w:eastAsia="ja-JP"/>
              </w:rPr>
              <w:t>2018-03</w:t>
            </w:r>
          </w:p>
        </w:tc>
        <w:tc>
          <w:tcPr>
            <w:tcW w:w="800" w:type="dxa"/>
            <w:shd w:val="solid" w:color="FFFFFF" w:fill="auto"/>
          </w:tcPr>
          <w:p w14:paraId="10D34426" w14:textId="77777777" w:rsidR="004D526A" w:rsidRPr="00DF6DD6" w:rsidRDefault="004D526A" w:rsidP="00A6034C">
            <w:pPr>
              <w:pStyle w:val="TAC"/>
              <w:keepNext w:val="0"/>
              <w:rPr>
                <w:sz w:val="16"/>
                <w:szCs w:val="16"/>
                <w:lang w:eastAsia="ja-JP"/>
              </w:rPr>
            </w:pPr>
            <w:r w:rsidRPr="00DF6DD6">
              <w:rPr>
                <w:sz w:val="16"/>
                <w:szCs w:val="16"/>
                <w:lang w:eastAsia="ja-JP"/>
              </w:rPr>
              <w:t>RAN#79</w:t>
            </w:r>
          </w:p>
        </w:tc>
        <w:tc>
          <w:tcPr>
            <w:tcW w:w="1094" w:type="dxa"/>
            <w:shd w:val="solid" w:color="FFFFFF" w:fill="auto"/>
          </w:tcPr>
          <w:p w14:paraId="13EA0FD8" w14:textId="77777777" w:rsidR="004D526A" w:rsidRPr="00DF6DD6" w:rsidRDefault="004D526A" w:rsidP="00A6034C">
            <w:pPr>
              <w:pStyle w:val="TAC"/>
              <w:keepNext w:val="0"/>
              <w:rPr>
                <w:sz w:val="16"/>
                <w:szCs w:val="16"/>
              </w:rPr>
            </w:pPr>
            <w:r w:rsidRPr="00DF6DD6">
              <w:rPr>
                <w:sz w:val="16"/>
                <w:szCs w:val="16"/>
              </w:rPr>
              <w:t>RP-180264</w:t>
            </w:r>
          </w:p>
        </w:tc>
        <w:tc>
          <w:tcPr>
            <w:tcW w:w="567" w:type="dxa"/>
            <w:shd w:val="solid" w:color="FFFFFF" w:fill="auto"/>
          </w:tcPr>
          <w:p w14:paraId="156E8120" w14:textId="77777777" w:rsidR="004D526A" w:rsidRPr="00DF6DD6" w:rsidRDefault="004D526A" w:rsidP="00A6034C">
            <w:pPr>
              <w:pStyle w:val="TAL"/>
              <w:keepNext w:val="0"/>
              <w:jc w:val="center"/>
              <w:rPr>
                <w:sz w:val="16"/>
                <w:szCs w:val="16"/>
              </w:rPr>
            </w:pPr>
            <w:r w:rsidRPr="00DF6DD6">
              <w:rPr>
                <w:sz w:val="16"/>
                <w:szCs w:val="16"/>
              </w:rPr>
              <w:t>0005</w:t>
            </w:r>
          </w:p>
        </w:tc>
        <w:tc>
          <w:tcPr>
            <w:tcW w:w="425" w:type="dxa"/>
            <w:shd w:val="solid" w:color="FFFFFF" w:fill="auto"/>
          </w:tcPr>
          <w:p w14:paraId="4B5C702E" w14:textId="77777777" w:rsidR="004D526A" w:rsidRPr="00DF6DD6" w:rsidRDefault="004D526A" w:rsidP="00A6034C">
            <w:pPr>
              <w:pStyle w:val="TAR"/>
              <w:keepNext w:val="0"/>
              <w:jc w:val="center"/>
              <w:rPr>
                <w:sz w:val="16"/>
                <w:szCs w:val="16"/>
              </w:rPr>
            </w:pPr>
          </w:p>
        </w:tc>
        <w:tc>
          <w:tcPr>
            <w:tcW w:w="425" w:type="dxa"/>
            <w:shd w:val="solid" w:color="FFFFFF" w:fill="auto"/>
          </w:tcPr>
          <w:p w14:paraId="34488075" w14:textId="77777777" w:rsidR="004D526A" w:rsidRPr="00DF6DD6" w:rsidRDefault="004D526A" w:rsidP="00A6034C">
            <w:pPr>
              <w:pStyle w:val="TAC"/>
              <w:keepNext w:val="0"/>
              <w:rPr>
                <w:sz w:val="16"/>
                <w:szCs w:val="16"/>
              </w:rPr>
            </w:pPr>
            <w:r w:rsidRPr="00DF6DD6">
              <w:rPr>
                <w:sz w:val="16"/>
                <w:szCs w:val="16"/>
              </w:rPr>
              <w:t>F</w:t>
            </w:r>
          </w:p>
        </w:tc>
        <w:tc>
          <w:tcPr>
            <w:tcW w:w="4820" w:type="dxa"/>
            <w:shd w:val="solid" w:color="FFFFFF" w:fill="auto"/>
          </w:tcPr>
          <w:p w14:paraId="5C74E9FC" w14:textId="77777777" w:rsidR="004D526A" w:rsidRPr="00DF6DD6" w:rsidRDefault="004D526A" w:rsidP="00A6034C">
            <w:pPr>
              <w:pStyle w:val="TAL"/>
              <w:keepNext w:val="0"/>
              <w:rPr>
                <w:sz w:val="16"/>
                <w:szCs w:val="16"/>
                <w:lang w:eastAsia="zh-CN"/>
              </w:rPr>
            </w:pPr>
            <w:r w:rsidRPr="00DF6DD6">
              <w:rPr>
                <w:sz w:val="16"/>
                <w:szCs w:val="16"/>
                <w:lang w:eastAsia="zh-CN"/>
              </w:rPr>
              <w:t>Implementation of endorsed CRs to 38.101-3</w:t>
            </w:r>
          </w:p>
          <w:p w14:paraId="0C414E74" w14:textId="77777777" w:rsidR="004D526A" w:rsidRPr="00DF6DD6" w:rsidRDefault="004D526A" w:rsidP="00A6034C">
            <w:pPr>
              <w:pStyle w:val="TAL"/>
              <w:keepNext w:val="0"/>
              <w:rPr>
                <w:sz w:val="16"/>
                <w:szCs w:val="16"/>
                <w:lang w:eastAsia="zh-CN"/>
              </w:rPr>
            </w:pPr>
            <w:r w:rsidRPr="00DF6DD6">
              <w:rPr>
                <w:sz w:val="16"/>
                <w:szCs w:val="16"/>
                <w:lang w:eastAsia="zh-CN"/>
              </w:rPr>
              <w:t>Endorsed draft CR</w:t>
            </w:r>
          </w:p>
          <w:p w14:paraId="406B6CD1" w14:textId="77777777" w:rsidR="004D526A" w:rsidRPr="00DF6DD6" w:rsidRDefault="004D526A" w:rsidP="00A6034C">
            <w:pPr>
              <w:pStyle w:val="TAL"/>
              <w:keepNext w:val="0"/>
              <w:rPr>
                <w:sz w:val="16"/>
                <w:szCs w:val="16"/>
                <w:lang w:eastAsia="zh-CN"/>
              </w:rPr>
            </w:pPr>
            <w:r w:rsidRPr="00DF6DD6">
              <w:rPr>
                <w:sz w:val="16"/>
                <w:szCs w:val="16"/>
                <w:lang w:eastAsia="zh-CN"/>
              </w:rPr>
              <w:t>F: R4-1801267, Draft CR on UE RF requirements for SUL in TS 38.101-3, Huawei</w:t>
            </w:r>
          </w:p>
          <w:p w14:paraId="743A5C00" w14:textId="77777777" w:rsidR="004D526A" w:rsidRPr="00DF6DD6" w:rsidRDefault="004D526A" w:rsidP="00A6034C">
            <w:pPr>
              <w:pStyle w:val="TAL"/>
              <w:keepNext w:val="0"/>
              <w:rPr>
                <w:sz w:val="16"/>
                <w:szCs w:val="16"/>
                <w:lang w:eastAsia="zh-CN"/>
              </w:rPr>
            </w:pPr>
            <w:r w:rsidRPr="00DF6DD6">
              <w:rPr>
                <w:sz w:val="16"/>
                <w:szCs w:val="16"/>
                <w:lang w:eastAsia="zh-CN"/>
              </w:rPr>
              <w:t>B: R4-1801111, Draft CR for completed LTE 1CC + NR 1band for TS 38.101-3, NTT DOCOMO, INC.</w:t>
            </w:r>
          </w:p>
          <w:p w14:paraId="7DE8502D" w14:textId="77777777" w:rsidR="004D526A" w:rsidRPr="00DF6DD6" w:rsidRDefault="004D526A" w:rsidP="00A6034C">
            <w:pPr>
              <w:pStyle w:val="TAL"/>
              <w:keepNext w:val="0"/>
              <w:rPr>
                <w:sz w:val="16"/>
                <w:szCs w:val="16"/>
                <w:lang w:eastAsia="zh-CN"/>
              </w:rPr>
            </w:pPr>
            <w:r w:rsidRPr="00DF6DD6">
              <w:rPr>
                <w:sz w:val="16"/>
                <w:szCs w:val="16"/>
                <w:lang w:eastAsia="zh-CN"/>
              </w:rPr>
              <w:t>B: R4-1800716, Draft CR for introduction of completed band combinations from 37.863-03-01 into 38.101-3, Ericsson</w:t>
            </w:r>
          </w:p>
          <w:p w14:paraId="5458C901" w14:textId="77777777" w:rsidR="004D526A" w:rsidRPr="00DF6DD6" w:rsidRDefault="004D526A" w:rsidP="00A6034C">
            <w:pPr>
              <w:pStyle w:val="TAL"/>
              <w:keepNext w:val="0"/>
              <w:rPr>
                <w:sz w:val="16"/>
                <w:szCs w:val="16"/>
                <w:lang w:eastAsia="zh-CN"/>
              </w:rPr>
            </w:pPr>
            <w:r w:rsidRPr="00DF6DD6">
              <w:rPr>
                <w:sz w:val="16"/>
                <w:szCs w:val="16"/>
                <w:lang w:eastAsia="zh-CN"/>
              </w:rPr>
              <w:t>B: R4-1800063, Draft CR for completed EN-DC of LTE 4CC + NR 1band for TS 38.101-3, Nokia</w:t>
            </w:r>
          </w:p>
          <w:p w14:paraId="6D241289" w14:textId="77777777" w:rsidR="004D526A" w:rsidRPr="00DF6DD6" w:rsidRDefault="004D526A" w:rsidP="00A6034C">
            <w:pPr>
              <w:pStyle w:val="TAL"/>
              <w:keepNext w:val="0"/>
              <w:rPr>
                <w:sz w:val="16"/>
                <w:szCs w:val="16"/>
                <w:lang w:eastAsia="zh-CN"/>
              </w:rPr>
            </w:pPr>
            <w:r w:rsidRPr="00DF6DD6">
              <w:rPr>
                <w:sz w:val="16"/>
                <w:szCs w:val="16"/>
                <w:lang w:eastAsia="zh-CN"/>
              </w:rPr>
              <w:t>B: R4-1800717, Draft CR for introduction of completed band combinations from 37.865-01-01 into 38.101-3, Ericsson</w:t>
            </w:r>
          </w:p>
          <w:p w14:paraId="1BE8168C" w14:textId="77777777" w:rsidR="004D526A" w:rsidRPr="00DF6DD6" w:rsidRDefault="004D526A" w:rsidP="00A6034C">
            <w:pPr>
              <w:pStyle w:val="TAL"/>
              <w:keepNext w:val="0"/>
              <w:rPr>
                <w:sz w:val="16"/>
                <w:szCs w:val="16"/>
                <w:lang w:eastAsia="zh-CN"/>
              </w:rPr>
            </w:pPr>
            <w:r w:rsidRPr="00DF6DD6">
              <w:rPr>
                <w:sz w:val="16"/>
                <w:szCs w:val="16"/>
                <w:lang w:eastAsia="zh-CN"/>
              </w:rPr>
              <w:t>F: R4-1800049, Modification for TS38.101-3, CATT</w:t>
            </w:r>
          </w:p>
          <w:p w14:paraId="31B5A73E" w14:textId="77777777" w:rsidR="004D526A" w:rsidRPr="00DF6DD6" w:rsidRDefault="004D526A" w:rsidP="00A6034C">
            <w:pPr>
              <w:pStyle w:val="TAL"/>
              <w:keepNext w:val="0"/>
              <w:rPr>
                <w:sz w:val="16"/>
                <w:szCs w:val="16"/>
                <w:lang w:eastAsia="zh-CN"/>
              </w:rPr>
            </w:pPr>
            <w:r w:rsidRPr="00DF6DD6">
              <w:rPr>
                <w:sz w:val="16"/>
                <w:szCs w:val="16"/>
                <w:lang w:eastAsia="zh-CN"/>
              </w:rPr>
              <w:t>F: R4-1800287, 38.101-3 DC_(n)71B draft CR for section 6.2.4.1 - A-MPR for intra-band EN-DC - NS value, T-Mobile USA Inc.</w:t>
            </w:r>
          </w:p>
          <w:p w14:paraId="20DDB9B6" w14:textId="77777777" w:rsidR="004D526A" w:rsidRPr="00DF6DD6" w:rsidRDefault="004D526A" w:rsidP="00A6034C">
            <w:pPr>
              <w:pStyle w:val="TAL"/>
              <w:keepNext w:val="0"/>
              <w:rPr>
                <w:sz w:val="16"/>
                <w:szCs w:val="16"/>
                <w:lang w:eastAsia="zh-CN"/>
              </w:rPr>
            </w:pPr>
            <w:r w:rsidRPr="00DF6DD6">
              <w:rPr>
                <w:sz w:val="16"/>
                <w:szCs w:val="16"/>
                <w:lang w:eastAsia="zh-CN"/>
              </w:rPr>
              <w:t>F: R4-1800288, 38.101-3 DC_(n)71B draft CR for section 7.3.3 Reference sensitivity for DC_(n)71B - MSD values, T-Mobile USA Inc.</w:t>
            </w:r>
          </w:p>
          <w:p w14:paraId="752A39D4" w14:textId="77777777" w:rsidR="004D526A" w:rsidRPr="00DF6DD6" w:rsidRDefault="004D526A" w:rsidP="00A6034C">
            <w:pPr>
              <w:pStyle w:val="TAL"/>
              <w:keepNext w:val="0"/>
              <w:rPr>
                <w:sz w:val="16"/>
                <w:szCs w:val="16"/>
                <w:lang w:eastAsia="zh-CN"/>
              </w:rPr>
            </w:pPr>
            <w:r w:rsidRPr="00DF6DD6">
              <w:rPr>
                <w:sz w:val="16"/>
                <w:szCs w:val="16"/>
                <w:lang w:eastAsia="zh-CN"/>
              </w:rPr>
              <w:t>F: R4-1801139</w:t>
            </w:r>
            <w:r w:rsidRPr="00DF6DD6">
              <w:rPr>
                <w:sz w:val="16"/>
                <w:szCs w:val="16"/>
                <w:lang w:eastAsia="zh-CN"/>
              </w:rPr>
              <w:tab/>
              <w:t>Draft CR to 38.101-3: MSD for inter-band EN-DC, Ericsson</w:t>
            </w:r>
          </w:p>
        </w:tc>
        <w:tc>
          <w:tcPr>
            <w:tcW w:w="708" w:type="dxa"/>
            <w:shd w:val="solid" w:color="FFFFFF" w:fill="auto"/>
          </w:tcPr>
          <w:p w14:paraId="6FF97B7D" w14:textId="77777777" w:rsidR="004D526A" w:rsidRPr="00DF6DD6" w:rsidRDefault="004D526A" w:rsidP="00A6034C">
            <w:pPr>
              <w:pStyle w:val="TAC"/>
              <w:keepNext w:val="0"/>
              <w:rPr>
                <w:sz w:val="16"/>
                <w:szCs w:val="16"/>
                <w:lang w:eastAsia="zh-CN"/>
              </w:rPr>
            </w:pPr>
            <w:r w:rsidRPr="00DF6DD6">
              <w:rPr>
                <w:sz w:val="16"/>
                <w:szCs w:val="16"/>
                <w:lang w:eastAsia="zh-CN"/>
              </w:rPr>
              <w:t>15.1.0</w:t>
            </w:r>
          </w:p>
        </w:tc>
      </w:tr>
      <w:tr w:rsidR="00F55B07" w:rsidRPr="00DF6DD6" w14:paraId="4F831780" w14:textId="77777777" w:rsidTr="004D526A">
        <w:trPr>
          <w:trHeight w:val="42"/>
        </w:trPr>
        <w:tc>
          <w:tcPr>
            <w:tcW w:w="800" w:type="dxa"/>
            <w:shd w:val="solid" w:color="FFFFFF" w:fill="auto"/>
          </w:tcPr>
          <w:p w14:paraId="0A65E310" w14:textId="77777777" w:rsidR="004D526A" w:rsidRPr="00DF6DD6" w:rsidRDefault="004D526A" w:rsidP="00A6034C">
            <w:pPr>
              <w:pStyle w:val="TAC"/>
              <w:keepNext w:val="0"/>
              <w:rPr>
                <w:sz w:val="16"/>
                <w:szCs w:val="16"/>
                <w:lang w:eastAsia="ja-JP"/>
              </w:rPr>
            </w:pPr>
            <w:r w:rsidRPr="00DF6DD6">
              <w:rPr>
                <w:sz w:val="16"/>
                <w:szCs w:val="16"/>
                <w:lang w:eastAsia="ja-JP"/>
              </w:rPr>
              <w:t>2018-06</w:t>
            </w:r>
          </w:p>
        </w:tc>
        <w:tc>
          <w:tcPr>
            <w:tcW w:w="800" w:type="dxa"/>
            <w:shd w:val="solid" w:color="FFFFFF" w:fill="auto"/>
          </w:tcPr>
          <w:p w14:paraId="01C49204" w14:textId="77777777" w:rsidR="004D526A" w:rsidRPr="00DF6DD6" w:rsidRDefault="004D526A" w:rsidP="00A6034C">
            <w:pPr>
              <w:pStyle w:val="TAC"/>
              <w:keepNext w:val="0"/>
              <w:rPr>
                <w:sz w:val="16"/>
                <w:szCs w:val="16"/>
                <w:lang w:eastAsia="ja-JP"/>
              </w:rPr>
            </w:pPr>
            <w:r w:rsidRPr="00DF6DD6">
              <w:rPr>
                <w:sz w:val="16"/>
                <w:szCs w:val="16"/>
                <w:lang w:eastAsia="ja-JP"/>
              </w:rPr>
              <w:t>RAN#80</w:t>
            </w:r>
          </w:p>
        </w:tc>
        <w:tc>
          <w:tcPr>
            <w:tcW w:w="1094" w:type="dxa"/>
            <w:shd w:val="solid" w:color="FFFFFF" w:fill="auto"/>
          </w:tcPr>
          <w:p w14:paraId="6D225594" w14:textId="77777777" w:rsidR="004D526A" w:rsidRPr="00DF6DD6" w:rsidRDefault="004D526A" w:rsidP="00A6034C">
            <w:pPr>
              <w:pStyle w:val="TAC"/>
              <w:keepNext w:val="0"/>
            </w:pPr>
            <w:r w:rsidRPr="00DF6DD6">
              <w:t>RP-181374</w:t>
            </w:r>
          </w:p>
        </w:tc>
        <w:tc>
          <w:tcPr>
            <w:tcW w:w="567" w:type="dxa"/>
            <w:shd w:val="solid" w:color="FFFFFF" w:fill="auto"/>
          </w:tcPr>
          <w:p w14:paraId="5939FC76" w14:textId="77777777" w:rsidR="004D526A" w:rsidRPr="00DF6DD6" w:rsidRDefault="004D526A" w:rsidP="00A6034C">
            <w:pPr>
              <w:pStyle w:val="TAL"/>
              <w:keepNext w:val="0"/>
              <w:jc w:val="center"/>
              <w:rPr>
                <w:sz w:val="16"/>
                <w:szCs w:val="16"/>
              </w:rPr>
            </w:pPr>
            <w:r w:rsidRPr="00DF6DD6">
              <w:rPr>
                <w:sz w:val="16"/>
                <w:szCs w:val="16"/>
              </w:rPr>
              <w:t>0013</w:t>
            </w:r>
          </w:p>
        </w:tc>
        <w:tc>
          <w:tcPr>
            <w:tcW w:w="425" w:type="dxa"/>
            <w:shd w:val="solid" w:color="FFFFFF" w:fill="auto"/>
          </w:tcPr>
          <w:p w14:paraId="209728CA" w14:textId="77777777" w:rsidR="004D526A" w:rsidRPr="00DF6DD6" w:rsidRDefault="004D526A" w:rsidP="00A6034C">
            <w:pPr>
              <w:pStyle w:val="TAR"/>
              <w:keepNext w:val="0"/>
              <w:jc w:val="center"/>
              <w:rPr>
                <w:sz w:val="16"/>
                <w:szCs w:val="16"/>
              </w:rPr>
            </w:pPr>
            <w:r w:rsidRPr="00DF6DD6">
              <w:rPr>
                <w:sz w:val="16"/>
                <w:szCs w:val="16"/>
              </w:rPr>
              <w:t>1</w:t>
            </w:r>
          </w:p>
        </w:tc>
        <w:tc>
          <w:tcPr>
            <w:tcW w:w="425" w:type="dxa"/>
            <w:shd w:val="solid" w:color="FFFFFF" w:fill="auto"/>
          </w:tcPr>
          <w:p w14:paraId="620492C4" w14:textId="77777777" w:rsidR="004D526A" w:rsidRPr="00DF6DD6" w:rsidRDefault="004D526A" w:rsidP="00A6034C">
            <w:pPr>
              <w:pStyle w:val="TAC"/>
              <w:keepNext w:val="0"/>
              <w:rPr>
                <w:sz w:val="16"/>
                <w:szCs w:val="16"/>
              </w:rPr>
            </w:pPr>
            <w:r w:rsidRPr="00DF6DD6">
              <w:rPr>
                <w:sz w:val="16"/>
                <w:szCs w:val="16"/>
              </w:rPr>
              <w:t>F</w:t>
            </w:r>
          </w:p>
        </w:tc>
        <w:tc>
          <w:tcPr>
            <w:tcW w:w="4820" w:type="dxa"/>
            <w:shd w:val="solid" w:color="FFFFFF" w:fill="auto"/>
          </w:tcPr>
          <w:p w14:paraId="647F4AAF" w14:textId="77777777" w:rsidR="004D526A" w:rsidRPr="00DF6DD6" w:rsidRDefault="004D526A" w:rsidP="00A6034C">
            <w:pPr>
              <w:pStyle w:val="TAL"/>
              <w:keepNext w:val="0"/>
              <w:rPr>
                <w:sz w:val="16"/>
                <w:szCs w:val="16"/>
                <w:lang w:eastAsia="zh-CN"/>
              </w:rPr>
            </w:pPr>
            <w:r w:rsidRPr="00DF6DD6">
              <w:rPr>
                <w:sz w:val="16"/>
                <w:szCs w:val="16"/>
                <w:lang w:eastAsia="zh-CN"/>
              </w:rPr>
              <w:t>CR to TS 38.101-3: Implementation of endorsed draft CRs from RAN4 #87</w:t>
            </w:r>
          </w:p>
          <w:p w14:paraId="0261017B" w14:textId="77777777" w:rsidR="004D526A" w:rsidRPr="00DF6DD6" w:rsidRDefault="004D526A" w:rsidP="00A6034C">
            <w:pPr>
              <w:pStyle w:val="TAL"/>
              <w:keepNext w:val="0"/>
              <w:rPr>
                <w:sz w:val="16"/>
                <w:szCs w:val="16"/>
                <w:lang w:eastAsia="zh-CN"/>
              </w:rPr>
            </w:pPr>
            <w:r w:rsidRPr="00DF6DD6">
              <w:rPr>
                <w:b/>
                <w:sz w:val="16"/>
                <w:szCs w:val="16"/>
                <w:lang w:eastAsia="zh-CN"/>
              </w:rPr>
              <w:t>Missing figures (Figure 6.3B.1.1-1, Figure 6.3B.1.1-2, Figure 6.3B.1.1-3 and Figure 6.3B.1.1-4) from the endorsed draftCR (R4-1807235) were added during the CR implementation.</w:t>
            </w:r>
          </w:p>
        </w:tc>
        <w:tc>
          <w:tcPr>
            <w:tcW w:w="708" w:type="dxa"/>
            <w:shd w:val="solid" w:color="FFFFFF" w:fill="auto"/>
          </w:tcPr>
          <w:p w14:paraId="5E82805B" w14:textId="77777777" w:rsidR="004D526A" w:rsidRPr="00DF6DD6" w:rsidRDefault="004D526A" w:rsidP="00A6034C">
            <w:pPr>
              <w:pStyle w:val="TAC"/>
              <w:keepNext w:val="0"/>
              <w:rPr>
                <w:sz w:val="16"/>
                <w:szCs w:val="16"/>
                <w:lang w:eastAsia="zh-CN"/>
              </w:rPr>
            </w:pPr>
            <w:r w:rsidRPr="00DF6DD6">
              <w:rPr>
                <w:sz w:val="16"/>
                <w:szCs w:val="16"/>
                <w:lang w:eastAsia="zh-CN"/>
              </w:rPr>
              <w:t>15.2.0</w:t>
            </w:r>
          </w:p>
        </w:tc>
      </w:tr>
      <w:tr w:rsidR="00F55B07" w:rsidRPr="00DF6DD6" w14:paraId="54B06E41" w14:textId="77777777" w:rsidTr="004D526A">
        <w:trPr>
          <w:trHeight w:val="42"/>
        </w:trPr>
        <w:tc>
          <w:tcPr>
            <w:tcW w:w="800" w:type="dxa"/>
            <w:shd w:val="solid" w:color="FFFFFF" w:fill="auto"/>
          </w:tcPr>
          <w:p w14:paraId="73295E51" w14:textId="77777777" w:rsidR="004D526A" w:rsidRPr="00DF6DD6" w:rsidRDefault="004D526A" w:rsidP="00A6034C">
            <w:pPr>
              <w:pStyle w:val="TAC"/>
              <w:keepNext w:val="0"/>
              <w:rPr>
                <w:sz w:val="16"/>
                <w:szCs w:val="16"/>
                <w:lang w:eastAsia="ja-JP"/>
              </w:rPr>
            </w:pPr>
            <w:r w:rsidRPr="00DF6DD6">
              <w:rPr>
                <w:sz w:val="16"/>
                <w:szCs w:val="16"/>
                <w:lang w:eastAsia="ja-JP"/>
              </w:rPr>
              <w:t>2018-09</w:t>
            </w:r>
          </w:p>
        </w:tc>
        <w:tc>
          <w:tcPr>
            <w:tcW w:w="800" w:type="dxa"/>
            <w:shd w:val="solid" w:color="FFFFFF" w:fill="auto"/>
          </w:tcPr>
          <w:p w14:paraId="15143AF2" w14:textId="77777777" w:rsidR="004D526A" w:rsidRPr="00DF6DD6" w:rsidRDefault="004D526A" w:rsidP="00A6034C">
            <w:pPr>
              <w:pStyle w:val="TAC"/>
              <w:keepNext w:val="0"/>
              <w:rPr>
                <w:sz w:val="16"/>
                <w:szCs w:val="16"/>
                <w:lang w:eastAsia="ja-JP"/>
              </w:rPr>
            </w:pPr>
            <w:r w:rsidRPr="00DF6DD6">
              <w:rPr>
                <w:sz w:val="16"/>
                <w:szCs w:val="16"/>
                <w:lang w:eastAsia="ja-JP"/>
              </w:rPr>
              <w:t>RAN#81</w:t>
            </w:r>
          </w:p>
        </w:tc>
        <w:tc>
          <w:tcPr>
            <w:tcW w:w="1094" w:type="dxa"/>
            <w:shd w:val="solid" w:color="FFFFFF" w:fill="auto"/>
          </w:tcPr>
          <w:p w14:paraId="44261095" w14:textId="77777777" w:rsidR="004D526A" w:rsidRPr="00DF6DD6" w:rsidRDefault="004D526A" w:rsidP="00A6034C">
            <w:pPr>
              <w:pStyle w:val="TAC"/>
              <w:keepNext w:val="0"/>
            </w:pPr>
            <w:r w:rsidRPr="00DF6DD6">
              <w:t>RP-182129</w:t>
            </w:r>
          </w:p>
        </w:tc>
        <w:tc>
          <w:tcPr>
            <w:tcW w:w="567" w:type="dxa"/>
            <w:shd w:val="solid" w:color="FFFFFF" w:fill="auto"/>
          </w:tcPr>
          <w:p w14:paraId="03570697" w14:textId="77777777" w:rsidR="004D526A" w:rsidRPr="00DF6DD6" w:rsidRDefault="004D526A" w:rsidP="00A6034C">
            <w:pPr>
              <w:pStyle w:val="TAL"/>
              <w:keepNext w:val="0"/>
              <w:jc w:val="center"/>
              <w:rPr>
                <w:sz w:val="16"/>
                <w:szCs w:val="16"/>
              </w:rPr>
            </w:pPr>
            <w:r w:rsidRPr="00DF6DD6">
              <w:rPr>
                <w:sz w:val="16"/>
                <w:szCs w:val="16"/>
              </w:rPr>
              <w:t>0020</w:t>
            </w:r>
          </w:p>
        </w:tc>
        <w:tc>
          <w:tcPr>
            <w:tcW w:w="425" w:type="dxa"/>
            <w:shd w:val="solid" w:color="FFFFFF" w:fill="auto"/>
          </w:tcPr>
          <w:p w14:paraId="3CA475E5" w14:textId="77777777" w:rsidR="004D526A" w:rsidRPr="00DF6DD6" w:rsidRDefault="004D526A" w:rsidP="00A6034C">
            <w:pPr>
              <w:pStyle w:val="TAR"/>
              <w:keepNext w:val="0"/>
              <w:jc w:val="center"/>
              <w:rPr>
                <w:sz w:val="16"/>
                <w:szCs w:val="16"/>
              </w:rPr>
            </w:pPr>
            <w:r w:rsidRPr="00DF6DD6">
              <w:rPr>
                <w:sz w:val="16"/>
                <w:szCs w:val="16"/>
              </w:rPr>
              <w:t>2</w:t>
            </w:r>
          </w:p>
        </w:tc>
        <w:tc>
          <w:tcPr>
            <w:tcW w:w="425" w:type="dxa"/>
            <w:shd w:val="solid" w:color="FFFFFF" w:fill="auto"/>
          </w:tcPr>
          <w:p w14:paraId="0C4B9E06" w14:textId="77777777" w:rsidR="004D526A" w:rsidRPr="00DF6DD6" w:rsidRDefault="004D526A" w:rsidP="00A6034C">
            <w:pPr>
              <w:pStyle w:val="TAC"/>
              <w:keepNext w:val="0"/>
              <w:rPr>
                <w:sz w:val="16"/>
                <w:szCs w:val="16"/>
              </w:rPr>
            </w:pPr>
            <w:r w:rsidRPr="00DF6DD6">
              <w:rPr>
                <w:sz w:val="16"/>
                <w:szCs w:val="16"/>
              </w:rPr>
              <w:t>F</w:t>
            </w:r>
          </w:p>
        </w:tc>
        <w:tc>
          <w:tcPr>
            <w:tcW w:w="4820" w:type="dxa"/>
            <w:shd w:val="solid" w:color="FFFFFF" w:fill="auto"/>
          </w:tcPr>
          <w:p w14:paraId="4BF9F8C3" w14:textId="77777777" w:rsidR="004D526A" w:rsidRPr="00DF6DD6" w:rsidRDefault="004D526A" w:rsidP="00A6034C">
            <w:pPr>
              <w:pStyle w:val="TAL"/>
              <w:keepNext w:val="0"/>
              <w:rPr>
                <w:sz w:val="16"/>
                <w:szCs w:val="16"/>
                <w:lang w:eastAsia="zh-CN"/>
              </w:rPr>
            </w:pPr>
            <w:r w:rsidRPr="00DF6DD6">
              <w:rPr>
                <w:sz w:val="16"/>
                <w:szCs w:val="16"/>
                <w:lang w:eastAsia="zh-CN"/>
              </w:rPr>
              <w:t>Big CR for 38.101-3</w:t>
            </w:r>
          </w:p>
          <w:p w14:paraId="4FC92D9A" w14:textId="77777777" w:rsidR="004D526A" w:rsidRPr="00DF6DD6" w:rsidRDefault="004D526A" w:rsidP="00A6034C">
            <w:pPr>
              <w:pStyle w:val="TAL"/>
              <w:keepNext w:val="0"/>
              <w:rPr>
                <w:sz w:val="16"/>
                <w:szCs w:val="16"/>
                <w:lang w:eastAsia="zh-CN"/>
              </w:rPr>
            </w:pPr>
          </w:p>
          <w:p w14:paraId="73E741D6" w14:textId="77777777" w:rsidR="004D526A" w:rsidRPr="00DF6DD6" w:rsidRDefault="004D526A" w:rsidP="00A6034C">
            <w:pPr>
              <w:pStyle w:val="TAL"/>
              <w:keepNext w:val="0"/>
              <w:rPr>
                <w:sz w:val="16"/>
                <w:szCs w:val="16"/>
                <w:lang w:eastAsia="zh-CN"/>
              </w:rPr>
            </w:pPr>
            <w:r w:rsidRPr="00DF6DD6">
              <w:rPr>
                <w:sz w:val="16"/>
                <w:szCs w:val="16"/>
                <w:lang w:eastAsia="zh-CN"/>
              </w:rPr>
              <w:t>Draft CRs from RAN4#88:</w:t>
            </w:r>
          </w:p>
          <w:p w14:paraId="09D5A73B" w14:textId="77777777" w:rsidR="004D526A" w:rsidRPr="00DF6DD6" w:rsidRDefault="004D526A" w:rsidP="00A6034C">
            <w:pPr>
              <w:pStyle w:val="TAL"/>
              <w:keepNext w:val="0"/>
              <w:rPr>
                <w:sz w:val="16"/>
                <w:szCs w:val="16"/>
                <w:lang w:eastAsia="zh-CN"/>
              </w:rPr>
            </w:pPr>
            <w:r w:rsidRPr="00DF6DD6">
              <w:rPr>
                <w:sz w:val="16"/>
                <w:szCs w:val="16"/>
                <w:lang w:eastAsia="zh-CN"/>
              </w:rPr>
              <w:t>R4-1809960</w:t>
            </w:r>
            <w:r w:rsidRPr="00DF6DD6">
              <w:rPr>
                <w:sz w:val="16"/>
                <w:szCs w:val="16"/>
                <w:lang w:eastAsia="zh-CN"/>
              </w:rPr>
              <w:tab/>
              <w:t>Draft CR to TS 38.101-3: to introduce new NR inter-band DC band combinations</w:t>
            </w:r>
            <w:r w:rsidRPr="00DF6DD6">
              <w:rPr>
                <w:sz w:val="16"/>
                <w:szCs w:val="16"/>
                <w:lang w:eastAsia="zh-CN"/>
              </w:rPr>
              <w:tab/>
              <w:t>Samsung,KDDI,SKT,KT,LGU+</w:t>
            </w:r>
          </w:p>
          <w:p w14:paraId="647D38E8" w14:textId="77777777" w:rsidR="004D526A" w:rsidRPr="00DF6DD6" w:rsidRDefault="004D526A" w:rsidP="00A6034C">
            <w:pPr>
              <w:pStyle w:val="TAL"/>
              <w:keepNext w:val="0"/>
              <w:rPr>
                <w:sz w:val="16"/>
                <w:szCs w:val="16"/>
                <w:lang w:eastAsia="zh-CN"/>
              </w:rPr>
            </w:pPr>
            <w:r w:rsidRPr="00DF6DD6">
              <w:rPr>
                <w:sz w:val="16"/>
                <w:szCs w:val="16"/>
                <w:lang w:eastAsia="zh-CN"/>
              </w:rPr>
              <w:t>R4-1809991</w:t>
            </w:r>
            <w:r w:rsidRPr="00DF6DD6">
              <w:rPr>
                <w:sz w:val="16"/>
                <w:szCs w:val="16"/>
                <w:lang w:eastAsia="zh-CN"/>
              </w:rPr>
              <w:tab/>
              <w:t>CR to 38.101-3:Corrections on UE coexistence table for Table 6.5B.3.3.1-1</w:t>
            </w:r>
            <w:r w:rsidRPr="00DF6DD6">
              <w:rPr>
                <w:sz w:val="16"/>
                <w:szCs w:val="16"/>
                <w:lang w:eastAsia="zh-CN"/>
              </w:rPr>
              <w:tab/>
              <w:t>MediaTek Inc.</w:t>
            </w:r>
          </w:p>
          <w:p w14:paraId="32FCF825" w14:textId="77777777" w:rsidR="004D526A" w:rsidRPr="00DF6DD6" w:rsidRDefault="004D526A" w:rsidP="00A6034C">
            <w:pPr>
              <w:pStyle w:val="TAL"/>
              <w:keepNext w:val="0"/>
              <w:rPr>
                <w:sz w:val="16"/>
                <w:szCs w:val="16"/>
                <w:lang w:eastAsia="zh-CN"/>
              </w:rPr>
            </w:pPr>
            <w:r w:rsidRPr="00DF6DD6">
              <w:rPr>
                <w:sz w:val="16"/>
                <w:szCs w:val="16"/>
                <w:lang w:eastAsia="zh-CN"/>
              </w:rPr>
              <w:t>R4-1810054</w:t>
            </w:r>
            <w:r w:rsidRPr="00DF6DD6">
              <w:rPr>
                <w:sz w:val="16"/>
                <w:szCs w:val="16"/>
                <w:lang w:eastAsia="zh-CN"/>
              </w:rPr>
              <w:tab/>
              <w:t>Pcmax for Rel-15 inter-band EN-DC for FR1 and NR in FR2</w:t>
            </w:r>
            <w:r w:rsidRPr="00DF6DD6">
              <w:rPr>
                <w:sz w:val="16"/>
                <w:szCs w:val="16"/>
                <w:lang w:eastAsia="zh-CN"/>
              </w:rPr>
              <w:tab/>
              <w:t>InterDigital, Inc.</w:t>
            </w:r>
          </w:p>
          <w:p w14:paraId="2DC87171" w14:textId="77777777" w:rsidR="004D526A" w:rsidRPr="00DF6DD6" w:rsidRDefault="004D526A" w:rsidP="00A6034C">
            <w:pPr>
              <w:pStyle w:val="TAL"/>
              <w:keepNext w:val="0"/>
              <w:rPr>
                <w:sz w:val="16"/>
                <w:szCs w:val="16"/>
                <w:lang w:eastAsia="zh-CN"/>
              </w:rPr>
            </w:pPr>
            <w:r w:rsidRPr="00DF6DD6">
              <w:rPr>
                <w:sz w:val="16"/>
                <w:szCs w:val="16"/>
                <w:lang w:eastAsia="zh-CN"/>
              </w:rPr>
              <w:t>R4-1810111</w:t>
            </w:r>
            <w:r w:rsidRPr="00DF6DD6">
              <w:rPr>
                <w:sz w:val="16"/>
                <w:szCs w:val="16"/>
                <w:lang w:eastAsia="zh-CN"/>
              </w:rPr>
              <w:tab/>
              <w:t>Single UL allowed corrections for DC_28A-n51A EN-DC in 38.101-3</w:t>
            </w:r>
            <w:r w:rsidRPr="00DF6DD6">
              <w:rPr>
                <w:sz w:val="16"/>
                <w:szCs w:val="16"/>
                <w:lang w:eastAsia="zh-CN"/>
              </w:rPr>
              <w:tab/>
              <w:t>Skyworks Solutions Inc.</w:t>
            </w:r>
          </w:p>
          <w:p w14:paraId="7DB4D942" w14:textId="77777777" w:rsidR="004D526A" w:rsidRPr="00DF6DD6" w:rsidRDefault="004D526A" w:rsidP="00A6034C">
            <w:pPr>
              <w:pStyle w:val="TAL"/>
              <w:keepNext w:val="0"/>
              <w:rPr>
                <w:sz w:val="16"/>
                <w:szCs w:val="16"/>
                <w:lang w:eastAsia="zh-CN"/>
              </w:rPr>
            </w:pPr>
            <w:r w:rsidRPr="00DF6DD6">
              <w:rPr>
                <w:sz w:val="16"/>
                <w:szCs w:val="16"/>
                <w:lang w:eastAsia="zh-CN"/>
              </w:rPr>
              <w:lastRenderedPageBreak/>
              <w:t>R4-1810125</w:t>
            </w:r>
            <w:r w:rsidRPr="00DF6DD6">
              <w:rPr>
                <w:sz w:val="16"/>
                <w:szCs w:val="16"/>
                <w:lang w:eastAsia="zh-CN"/>
              </w:rPr>
              <w:tab/>
              <w:t>Draft CR to 38.101-3 Single UL allowed corrections for DC_28A_51A EN-DC</w:t>
            </w:r>
            <w:r w:rsidRPr="00DF6DD6">
              <w:rPr>
                <w:sz w:val="16"/>
                <w:szCs w:val="16"/>
                <w:lang w:eastAsia="zh-CN"/>
              </w:rPr>
              <w:tab/>
              <w:t>Skyworks Solutions Inc.</w:t>
            </w:r>
          </w:p>
          <w:p w14:paraId="1DFFB7AF" w14:textId="77777777" w:rsidR="004D526A" w:rsidRPr="00DF6DD6" w:rsidRDefault="004D526A" w:rsidP="00A6034C">
            <w:pPr>
              <w:pStyle w:val="TAL"/>
              <w:keepNext w:val="0"/>
              <w:rPr>
                <w:sz w:val="16"/>
                <w:szCs w:val="16"/>
                <w:lang w:eastAsia="zh-CN"/>
              </w:rPr>
            </w:pPr>
            <w:r w:rsidRPr="00DF6DD6">
              <w:rPr>
                <w:sz w:val="16"/>
                <w:szCs w:val="16"/>
                <w:lang w:eastAsia="zh-CN"/>
              </w:rPr>
              <w:t>R4-1810128</w:t>
            </w:r>
            <w:r w:rsidRPr="00DF6DD6">
              <w:rPr>
                <w:sz w:val="16"/>
                <w:szCs w:val="16"/>
                <w:lang w:eastAsia="zh-CN"/>
              </w:rPr>
              <w:tab/>
              <w:t>Draft CR to 38.101-3 Single UL allowed corrections for EN-DC operation in NR FR1 (two bands)</w:t>
            </w:r>
            <w:r w:rsidRPr="00DF6DD6">
              <w:rPr>
                <w:sz w:val="16"/>
                <w:szCs w:val="16"/>
                <w:lang w:eastAsia="zh-CN"/>
              </w:rPr>
              <w:tab/>
              <w:t>Skyworks Solutions Inc.</w:t>
            </w:r>
          </w:p>
          <w:p w14:paraId="76366E0B" w14:textId="77777777" w:rsidR="004D526A" w:rsidRPr="00DF6DD6" w:rsidRDefault="004D526A" w:rsidP="00A6034C">
            <w:pPr>
              <w:pStyle w:val="TAL"/>
              <w:keepNext w:val="0"/>
              <w:rPr>
                <w:sz w:val="16"/>
                <w:szCs w:val="16"/>
                <w:lang w:eastAsia="zh-CN"/>
              </w:rPr>
            </w:pPr>
            <w:r w:rsidRPr="00DF6DD6">
              <w:rPr>
                <w:sz w:val="16"/>
                <w:szCs w:val="16"/>
                <w:lang w:eastAsia="zh-CN"/>
              </w:rPr>
              <w:t>R4-1810167</w:t>
            </w:r>
            <w:r w:rsidRPr="00DF6DD6">
              <w:rPr>
                <w:sz w:val="16"/>
                <w:szCs w:val="16"/>
                <w:lang w:eastAsia="zh-CN"/>
              </w:rPr>
              <w:tab/>
              <w:t>TP for TR 37.863-01-01: MSD for DC_5A_n78A due to the 4th harmonic</w:t>
            </w:r>
            <w:r w:rsidRPr="00DF6DD6">
              <w:rPr>
                <w:sz w:val="16"/>
                <w:szCs w:val="16"/>
                <w:lang w:eastAsia="zh-CN"/>
              </w:rPr>
              <w:tab/>
              <w:t>MediaTek Inc.</w:t>
            </w:r>
          </w:p>
          <w:p w14:paraId="2128820D" w14:textId="77777777" w:rsidR="004D526A" w:rsidRPr="00DF6DD6" w:rsidRDefault="004D526A" w:rsidP="00A6034C">
            <w:pPr>
              <w:pStyle w:val="TAL"/>
              <w:keepNext w:val="0"/>
              <w:rPr>
                <w:sz w:val="16"/>
                <w:szCs w:val="16"/>
                <w:lang w:eastAsia="zh-CN"/>
              </w:rPr>
            </w:pPr>
            <w:r w:rsidRPr="00DF6DD6">
              <w:rPr>
                <w:sz w:val="16"/>
                <w:szCs w:val="16"/>
                <w:lang w:eastAsia="zh-CN"/>
              </w:rPr>
              <w:t>R4-1810410</w:t>
            </w:r>
            <w:r w:rsidRPr="00DF6DD6">
              <w:rPr>
                <w:sz w:val="16"/>
                <w:szCs w:val="16"/>
                <w:lang w:eastAsia="zh-CN"/>
              </w:rPr>
              <w:tab/>
              <w:t>Draft CR to 38.101-3: Corrections on symbols and abbreviations in section 3</w:t>
            </w:r>
            <w:r w:rsidRPr="00DF6DD6">
              <w:rPr>
                <w:sz w:val="16"/>
                <w:szCs w:val="16"/>
                <w:lang w:eastAsia="zh-CN"/>
              </w:rPr>
              <w:tab/>
              <w:t>ZTE Corporation</w:t>
            </w:r>
          </w:p>
          <w:p w14:paraId="2A11EF7C" w14:textId="77777777" w:rsidR="004D526A" w:rsidRPr="00DF6DD6" w:rsidRDefault="004D526A" w:rsidP="00A6034C">
            <w:pPr>
              <w:pStyle w:val="TAL"/>
              <w:keepNext w:val="0"/>
              <w:rPr>
                <w:sz w:val="16"/>
                <w:szCs w:val="16"/>
                <w:lang w:eastAsia="zh-CN"/>
              </w:rPr>
            </w:pPr>
            <w:r w:rsidRPr="00DF6DD6">
              <w:rPr>
                <w:sz w:val="16"/>
                <w:szCs w:val="16"/>
                <w:lang w:eastAsia="zh-CN"/>
              </w:rPr>
              <w:t>R4-1810417</w:t>
            </w:r>
            <w:r w:rsidRPr="00DF6DD6">
              <w:rPr>
                <w:sz w:val="16"/>
                <w:szCs w:val="16"/>
                <w:lang w:eastAsia="zh-CN"/>
              </w:rPr>
              <w:tab/>
              <w:t>Correction to DC_(n)71B MSD definition</w:t>
            </w:r>
            <w:r w:rsidRPr="00DF6DD6">
              <w:rPr>
                <w:sz w:val="16"/>
                <w:szCs w:val="16"/>
                <w:lang w:eastAsia="zh-CN"/>
              </w:rPr>
              <w:tab/>
              <w:t>Nokia</w:t>
            </w:r>
          </w:p>
          <w:p w14:paraId="0D1D3BD2" w14:textId="77777777" w:rsidR="004D526A" w:rsidRPr="00DF6DD6" w:rsidRDefault="004D526A" w:rsidP="00A6034C">
            <w:pPr>
              <w:pStyle w:val="TAL"/>
              <w:keepNext w:val="0"/>
              <w:rPr>
                <w:sz w:val="16"/>
                <w:szCs w:val="16"/>
                <w:lang w:eastAsia="zh-CN"/>
              </w:rPr>
            </w:pPr>
            <w:r w:rsidRPr="00DF6DD6">
              <w:rPr>
                <w:sz w:val="16"/>
                <w:szCs w:val="16"/>
                <w:lang w:eastAsia="zh-CN"/>
              </w:rPr>
              <w:t>R4-1810433</w:t>
            </w:r>
            <w:r w:rsidRPr="00DF6DD6">
              <w:rPr>
                <w:sz w:val="16"/>
                <w:szCs w:val="16"/>
                <w:lang w:eastAsia="zh-CN"/>
              </w:rPr>
              <w:tab/>
              <w:t>Correction on EN-DC 8A_n79A</w:t>
            </w:r>
            <w:r w:rsidRPr="00DF6DD6">
              <w:rPr>
                <w:sz w:val="16"/>
                <w:szCs w:val="16"/>
                <w:lang w:eastAsia="zh-CN"/>
              </w:rPr>
              <w:tab/>
              <w:t>SoftBank Corp.,ZTE</w:t>
            </w:r>
          </w:p>
          <w:p w14:paraId="358C9D9D" w14:textId="77777777" w:rsidR="004D526A" w:rsidRPr="00DF6DD6" w:rsidRDefault="004D526A" w:rsidP="00A6034C">
            <w:pPr>
              <w:pStyle w:val="TAL"/>
              <w:keepNext w:val="0"/>
              <w:rPr>
                <w:sz w:val="16"/>
                <w:szCs w:val="16"/>
                <w:lang w:eastAsia="zh-CN"/>
              </w:rPr>
            </w:pPr>
            <w:r w:rsidRPr="00DF6DD6">
              <w:rPr>
                <w:sz w:val="16"/>
                <w:szCs w:val="16"/>
                <w:lang w:eastAsia="zh-CN"/>
              </w:rPr>
              <w:t>R4-1810476</w:t>
            </w:r>
            <w:r w:rsidRPr="00DF6DD6">
              <w:rPr>
                <w:sz w:val="16"/>
                <w:szCs w:val="16"/>
                <w:lang w:eastAsia="zh-CN"/>
              </w:rPr>
              <w:tab/>
              <w:t>Draft CR to TS 38.101-3 correction for DC_3_n3-n77, DC_3_n3-n78</w:t>
            </w:r>
            <w:r w:rsidRPr="00DF6DD6">
              <w:rPr>
                <w:sz w:val="16"/>
                <w:szCs w:val="16"/>
                <w:lang w:eastAsia="zh-CN"/>
              </w:rPr>
              <w:tab/>
              <w:t>CHTTL</w:t>
            </w:r>
          </w:p>
          <w:p w14:paraId="6E875DF5" w14:textId="77777777" w:rsidR="004D526A" w:rsidRPr="00DF6DD6" w:rsidRDefault="004D526A" w:rsidP="00A6034C">
            <w:pPr>
              <w:pStyle w:val="TAL"/>
              <w:keepNext w:val="0"/>
              <w:rPr>
                <w:sz w:val="16"/>
                <w:szCs w:val="16"/>
                <w:lang w:eastAsia="zh-CN"/>
              </w:rPr>
            </w:pPr>
            <w:r w:rsidRPr="00DF6DD6">
              <w:rPr>
                <w:sz w:val="16"/>
                <w:szCs w:val="16"/>
                <w:lang w:eastAsia="zh-CN"/>
              </w:rPr>
              <w:t>R4-1810976</w:t>
            </w:r>
            <w:r w:rsidRPr="00DF6DD6">
              <w:rPr>
                <w:sz w:val="16"/>
                <w:szCs w:val="16"/>
                <w:lang w:eastAsia="zh-CN"/>
              </w:rPr>
              <w:tab/>
              <w:t>Annex lettering change for 38.101-3</w:t>
            </w:r>
            <w:r w:rsidRPr="00DF6DD6">
              <w:rPr>
                <w:sz w:val="16"/>
                <w:szCs w:val="16"/>
                <w:lang w:eastAsia="zh-CN"/>
              </w:rPr>
              <w:tab/>
              <w:t>Qualcomm Incorporated</w:t>
            </w:r>
          </w:p>
          <w:p w14:paraId="5A2C7C9C" w14:textId="77777777" w:rsidR="004D526A" w:rsidRPr="00DF6DD6" w:rsidRDefault="004D526A" w:rsidP="00A6034C">
            <w:pPr>
              <w:pStyle w:val="TAL"/>
              <w:keepNext w:val="0"/>
              <w:rPr>
                <w:sz w:val="16"/>
                <w:szCs w:val="16"/>
                <w:lang w:eastAsia="zh-CN"/>
              </w:rPr>
            </w:pPr>
            <w:r w:rsidRPr="00DF6DD6">
              <w:rPr>
                <w:sz w:val="16"/>
                <w:szCs w:val="16"/>
                <w:lang w:eastAsia="zh-CN"/>
              </w:rPr>
              <w:t>R4-1811461</w:t>
            </w:r>
            <w:r w:rsidRPr="00DF6DD6">
              <w:rPr>
                <w:sz w:val="16"/>
                <w:szCs w:val="16"/>
                <w:lang w:eastAsia="zh-CN"/>
              </w:rPr>
              <w:tab/>
              <w:t>Clarification and corrections of EN-DC REFSENS exceptions requirement</w:t>
            </w:r>
            <w:r w:rsidRPr="00DF6DD6">
              <w:rPr>
                <w:sz w:val="16"/>
                <w:szCs w:val="16"/>
                <w:lang w:eastAsia="zh-CN"/>
              </w:rPr>
              <w:tab/>
              <w:t>Nokia, Nokia Shanghai Bell</w:t>
            </w:r>
          </w:p>
          <w:p w14:paraId="77B54935" w14:textId="77777777" w:rsidR="004D526A" w:rsidRPr="00DF6DD6" w:rsidRDefault="004D526A" w:rsidP="00A6034C">
            <w:pPr>
              <w:pStyle w:val="TAL"/>
              <w:keepNext w:val="0"/>
              <w:rPr>
                <w:sz w:val="16"/>
                <w:szCs w:val="16"/>
                <w:lang w:eastAsia="zh-CN"/>
              </w:rPr>
            </w:pPr>
            <w:r w:rsidRPr="00DF6DD6">
              <w:rPr>
                <w:sz w:val="16"/>
                <w:szCs w:val="16"/>
                <w:lang w:eastAsia="zh-CN"/>
              </w:rPr>
              <w:t>R4-1811462</w:t>
            </w:r>
            <w:r w:rsidRPr="00DF6DD6">
              <w:rPr>
                <w:sz w:val="16"/>
                <w:szCs w:val="16"/>
                <w:lang w:eastAsia="zh-CN"/>
              </w:rPr>
              <w:tab/>
              <w:t>Correction to DC_(n)71B scs restriction for NR</w:t>
            </w:r>
            <w:r w:rsidRPr="00DF6DD6">
              <w:rPr>
                <w:sz w:val="16"/>
                <w:szCs w:val="16"/>
                <w:lang w:eastAsia="zh-CN"/>
              </w:rPr>
              <w:tab/>
              <w:t>Nokia</w:t>
            </w:r>
          </w:p>
          <w:p w14:paraId="00C65C9C" w14:textId="77777777" w:rsidR="004D526A" w:rsidRPr="00DF6DD6" w:rsidRDefault="004D526A" w:rsidP="00A6034C">
            <w:pPr>
              <w:pStyle w:val="TAL"/>
              <w:keepNext w:val="0"/>
              <w:rPr>
                <w:sz w:val="16"/>
                <w:szCs w:val="16"/>
                <w:lang w:eastAsia="zh-CN"/>
              </w:rPr>
            </w:pPr>
            <w:r w:rsidRPr="00DF6DD6">
              <w:rPr>
                <w:sz w:val="16"/>
                <w:szCs w:val="16"/>
                <w:lang w:eastAsia="zh-CN"/>
              </w:rPr>
              <w:t>R4-1811466</w:t>
            </w:r>
            <w:r w:rsidRPr="00DF6DD6">
              <w:rPr>
                <w:sz w:val="16"/>
                <w:szCs w:val="16"/>
                <w:lang w:eastAsia="zh-CN"/>
              </w:rPr>
              <w:tab/>
              <w:t>EN DC_41-79</w:t>
            </w:r>
            <w:r w:rsidRPr="00DF6DD6">
              <w:rPr>
                <w:sz w:val="16"/>
                <w:szCs w:val="16"/>
                <w:lang w:eastAsia="zh-CN"/>
              </w:rPr>
              <w:tab/>
              <w:t>CATT</w:t>
            </w:r>
          </w:p>
          <w:p w14:paraId="54DB84F1" w14:textId="77777777" w:rsidR="004D526A" w:rsidRPr="00DF6DD6" w:rsidRDefault="004D526A" w:rsidP="00A6034C">
            <w:pPr>
              <w:pStyle w:val="TAL"/>
              <w:keepNext w:val="0"/>
              <w:rPr>
                <w:sz w:val="16"/>
                <w:szCs w:val="16"/>
                <w:lang w:eastAsia="zh-CN"/>
              </w:rPr>
            </w:pPr>
            <w:r w:rsidRPr="00DF6DD6">
              <w:rPr>
                <w:sz w:val="16"/>
                <w:szCs w:val="16"/>
                <w:lang w:eastAsia="zh-CN"/>
              </w:rPr>
              <w:t>R4-1811467</w:t>
            </w:r>
            <w:r w:rsidRPr="00DF6DD6">
              <w:rPr>
                <w:sz w:val="16"/>
                <w:szCs w:val="16"/>
                <w:lang w:eastAsia="zh-CN"/>
              </w:rPr>
              <w:tab/>
              <w:t>Draft CR TS 38.101-3 Corrections to Single UL Allowed Criteria for Mid-Band EN-DC in FR1</w:t>
            </w:r>
            <w:r w:rsidRPr="00DF6DD6">
              <w:rPr>
                <w:sz w:val="16"/>
                <w:szCs w:val="16"/>
                <w:lang w:eastAsia="zh-CN"/>
              </w:rPr>
              <w:tab/>
              <w:t>Skyworks Solutions Inc.</w:t>
            </w:r>
          </w:p>
          <w:p w14:paraId="0487FB34" w14:textId="77777777" w:rsidR="004D526A" w:rsidRPr="00F27018" w:rsidRDefault="004D526A" w:rsidP="00A6034C">
            <w:pPr>
              <w:pStyle w:val="TAL"/>
              <w:keepNext w:val="0"/>
              <w:rPr>
                <w:sz w:val="16"/>
                <w:szCs w:val="16"/>
                <w:lang w:val="sv-FI" w:eastAsia="zh-CN"/>
              </w:rPr>
            </w:pPr>
            <w:r w:rsidRPr="00F27018">
              <w:rPr>
                <w:sz w:val="16"/>
                <w:szCs w:val="16"/>
                <w:lang w:val="sv-FI" w:eastAsia="zh-CN"/>
              </w:rPr>
              <w:t>R4-1811484</w:t>
            </w:r>
            <w:r w:rsidRPr="00F27018">
              <w:rPr>
                <w:sz w:val="16"/>
                <w:szCs w:val="16"/>
                <w:lang w:val="sv-FI" w:eastAsia="zh-CN"/>
              </w:rPr>
              <w:tab/>
              <w:t>Pcmax for inter-band EN-DC FR1 draft CR</w:t>
            </w:r>
            <w:r w:rsidRPr="00F27018">
              <w:rPr>
                <w:sz w:val="16"/>
                <w:szCs w:val="16"/>
                <w:lang w:val="sv-FI" w:eastAsia="zh-CN"/>
              </w:rPr>
              <w:tab/>
              <w:t>InterDigital, Inc.</w:t>
            </w:r>
          </w:p>
          <w:p w14:paraId="6FBCBD2C" w14:textId="77777777" w:rsidR="004D526A" w:rsidRPr="00DF6DD6" w:rsidRDefault="004D526A" w:rsidP="00A6034C">
            <w:pPr>
              <w:pStyle w:val="TAL"/>
              <w:keepNext w:val="0"/>
              <w:rPr>
                <w:sz w:val="16"/>
                <w:szCs w:val="16"/>
                <w:lang w:eastAsia="zh-CN"/>
              </w:rPr>
            </w:pPr>
            <w:r w:rsidRPr="00DF6DD6">
              <w:rPr>
                <w:sz w:val="16"/>
                <w:szCs w:val="16"/>
                <w:lang w:eastAsia="zh-CN"/>
              </w:rPr>
              <w:t>R4-1811525</w:t>
            </w:r>
            <w:r w:rsidRPr="00DF6DD6">
              <w:rPr>
                <w:sz w:val="16"/>
                <w:szCs w:val="16"/>
                <w:lang w:eastAsia="zh-CN"/>
              </w:rPr>
              <w:tab/>
              <w:t>Draft CR TS 38.101-3 on missing requirements for FR1 EN-DC</w:t>
            </w:r>
            <w:r w:rsidRPr="00DF6DD6">
              <w:rPr>
                <w:sz w:val="16"/>
                <w:szCs w:val="16"/>
                <w:lang w:eastAsia="zh-CN"/>
              </w:rPr>
              <w:tab/>
              <w:t>Skyworks Solutions, Inc.</w:t>
            </w:r>
          </w:p>
          <w:p w14:paraId="36B24589" w14:textId="77777777" w:rsidR="004D526A" w:rsidRPr="00DF6DD6" w:rsidRDefault="004D526A" w:rsidP="00A6034C">
            <w:pPr>
              <w:pStyle w:val="TAL"/>
              <w:keepNext w:val="0"/>
              <w:rPr>
                <w:sz w:val="16"/>
                <w:szCs w:val="16"/>
                <w:lang w:eastAsia="zh-CN"/>
              </w:rPr>
            </w:pPr>
            <w:r w:rsidRPr="00DF6DD6">
              <w:rPr>
                <w:sz w:val="16"/>
                <w:szCs w:val="16"/>
                <w:lang w:eastAsia="zh-CN"/>
              </w:rPr>
              <w:t>R4-1811542</w:t>
            </w:r>
            <w:r w:rsidRPr="00DF6DD6">
              <w:rPr>
                <w:sz w:val="16"/>
                <w:szCs w:val="16"/>
                <w:lang w:eastAsia="zh-CN"/>
              </w:rPr>
              <w:tab/>
              <w:t>Draft CR to 38.101-3 on correction on some errors</w:t>
            </w:r>
            <w:r w:rsidRPr="00DF6DD6">
              <w:rPr>
                <w:sz w:val="16"/>
                <w:szCs w:val="16"/>
                <w:lang w:eastAsia="zh-CN"/>
              </w:rPr>
              <w:tab/>
              <w:t>Huawei, HiSilicon</w:t>
            </w:r>
          </w:p>
          <w:p w14:paraId="702258AE" w14:textId="77777777" w:rsidR="004D526A" w:rsidRPr="00DF6DD6" w:rsidRDefault="004D526A" w:rsidP="00A6034C">
            <w:pPr>
              <w:pStyle w:val="TAL"/>
              <w:keepNext w:val="0"/>
              <w:rPr>
                <w:sz w:val="16"/>
                <w:szCs w:val="16"/>
                <w:lang w:eastAsia="zh-CN"/>
              </w:rPr>
            </w:pPr>
            <w:r w:rsidRPr="00DF6DD6">
              <w:rPr>
                <w:sz w:val="16"/>
                <w:szCs w:val="16"/>
                <w:lang w:eastAsia="zh-CN"/>
              </w:rPr>
              <w:t>R4-1811796</w:t>
            </w:r>
            <w:r w:rsidRPr="00DF6DD6">
              <w:rPr>
                <w:sz w:val="16"/>
                <w:szCs w:val="16"/>
                <w:lang w:eastAsia="zh-CN"/>
              </w:rPr>
              <w:tab/>
              <w:t>Draft CR to 38.101-3 Corrections to Single UL allowed criteria for EN-DC</w:t>
            </w:r>
            <w:r w:rsidRPr="00DF6DD6">
              <w:rPr>
                <w:sz w:val="16"/>
                <w:szCs w:val="16"/>
                <w:lang w:eastAsia="zh-CN"/>
              </w:rPr>
              <w:tab/>
              <w:t>Skyworks Solutions Inc.</w:t>
            </w:r>
          </w:p>
          <w:p w14:paraId="70B10916" w14:textId="77777777" w:rsidR="004D526A" w:rsidRPr="00DF6DD6" w:rsidRDefault="004D526A" w:rsidP="00A6034C">
            <w:pPr>
              <w:pStyle w:val="TAL"/>
              <w:keepNext w:val="0"/>
              <w:rPr>
                <w:sz w:val="16"/>
                <w:szCs w:val="16"/>
                <w:lang w:eastAsia="zh-CN"/>
              </w:rPr>
            </w:pPr>
            <w:r w:rsidRPr="00DF6DD6">
              <w:rPr>
                <w:sz w:val="16"/>
                <w:szCs w:val="16"/>
                <w:lang w:eastAsia="zh-CN"/>
              </w:rPr>
              <w:t>R4-1811800</w:t>
            </w:r>
            <w:r w:rsidRPr="00DF6DD6">
              <w:rPr>
                <w:sz w:val="16"/>
                <w:szCs w:val="16"/>
                <w:lang w:eastAsia="zh-CN"/>
              </w:rPr>
              <w:tab/>
              <w:t>DRAFT CR for PCmax FR2 correction</w:t>
            </w:r>
            <w:r w:rsidRPr="00DF6DD6">
              <w:rPr>
                <w:sz w:val="16"/>
                <w:szCs w:val="16"/>
                <w:lang w:eastAsia="zh-CN"/>
              </w:rPr>
              <w:tab/>
              <w:t>Qualcomm Incorporated</w:t>
            </w:r>
          </w:p>
          <w:p w14:paraId="52B69730" w14:textId="77777777" w:rsidR="008D5150" w:rsidRPr="00DF6DD6" w:rsidRDefault="004D526A" w:rsidP="00A6034C">
            <w:pPr>
              <w:pStyle w:val="TAL"/>
              <w:keepNext w:val="0"/>
              <w:rPr>
                <w:sz w:val="16"/>
                <w:szCs w:val="16"/>
                <w:lang w:eastAsia="zh-CN"/>
              </w:rPr>
            </w:pPr>
            <w:r w:rsidRPr="00DF6DD6">
              <w:rPr>
                <w:sz w:val="16"/>
                <w:szCs w:val="16"/>
                <w:lang w:eastAsia="zh-CN"/>
              </w:rPr>
              <w:t>R4-1811810</w:t>
            </w:r>
            <w:r w:rsidRPr="00DF6DD6">
              <w:rPr>
                <w:sz w:val="16"/>
                <w:szCs w:val="16"/>
                <w:lang w:eastAsia="zh-CN"/>
              </w:rPr>
              <w:tab/>
              <w:t>Draft CR TS 38.101-3: Corrections for B41/n41</w:t>
            </w:r>
            <w:r w:rsidRPr="00DF6DD6">
              <w:rPr>
                <w:sz w:val="16"/>
                <w:szCs w:val="16"/>
                <w:lang w:eastAsia="zh-CN"/>
              </w:rPr>
              <w:tab/>
              <w:t>SPRINT Corporation</w:t>
            </w:r>
          </w:p>
        </w:tc>
        <w:tc>
          <w:tcPr>
            <w:tcW w:w="708" w:type="dxa"/>
            <w:shd w:val="solid" w:color="FFFFFF" w:fill="auto"/>
          </w:tcPr>
          <w:p w14:paraId="41D2F291" w14:textId="77777777" w:rsidR="004D526A" w:rsidRPr="00DF6DD6" w:rsidRDefault="004D526A" w:rsidP="00A6034C">
            <w:pPr>
              <w:pStyle w:val="TAC"/>
              <w:keepNext w:val="0"/>
              <w:rPr>
                <w:sz w:val="16"/>
                <w:szCs w:val="16"/>
                <w:lang w:eastAsia="zh-CN"/>
              </w:rPr>
            </w:pPr>
            <w:r w:rsidRPr="00DF6DD6">
              <w:rPr>
                <w:sz w:val="16"/>
                <w:szCs w:val="16"/>
                <w:lang w:eastAsia="zh-CN"/>
              </w:rPr>
              <w:lastRenderedPageBreak/>
              <w:t>15.3.0</w:t>
            </w:r>
          </w:p>
        </w:tc>
      </w:tr>
      <w:tr w:rsidR="00F55B07" w:rsidRPr="00DF6DD6" w14:paraId="249C10E7" w14:textId="77777777" w:rsidTr="004D526A">
        <w:trPr>
          <w:trHeight w:val="42"/>
        </w:trPr>
        <w:tc>
          <w:tcPr>
            <w:tcW w:w="800" w:type="dxa"/>
            <w:shd w:val="solid" w:color="FFFFFF" w:fill="auto"/>
          </w:tcPr>
          <w:p w14:paraId="0F829BB1" w14:textId="16D073F6" w:rsidR="00520853" w:rsidRPr="00DF6DD6" w:rsidRDefault="00520853" w:rsidP="00A6034C">
            <w:pPr>
              <w:pStyle w:val="TAC"/>
              <w:keepNext w:val="0"/>
              <w:rPr>
                <w:sz w:val="16"/>
                <w:szCs w:val="16"/>
                <w:lang w:eastAsia="ja-JP"/>
              </w:rPr>
            </w:pPr>
            <w:r w:rsidRPr="00DF6DD6">
              <w:rPr>
                <w:sz w:val="16"/>
                <w:szCs w:val="16"/>
                <w:lang w:eastAsia="ja-JP"/>
              </w:rPr>
              <w:t>2018-12</w:t>
            </w:r>
          </w:p>
        </w:tc>
        <w:tc>
          <w:tcPr>
            <w:tcW w:w="800" w:type="dxa"/>
            <w:shd w:val="solid" w:color="FFFFFF" w:fill="auto"/>
          </w:tcPr>
          <w:p w14:paraId="209B943E" w14:textId="4BC367AF" w:rsidR="00520853" w:rsidRPr="00DF6DD6" w:rsidRDefault="00520853" w:rsidP="00A6034C">
            <w:pPr>
              <w:pStyle w:val="TAC"/>
              <w:keepNext w:val="0"/>
              <w:rPr>
                <w:sz w:val="16"/>
                <w:szCs w:val="16"/>
                <w:lang w:eastAsia="ja-JP"/>
              </w:rPr>
            </w:pPr>
            <w:r w:rsidRPr="00DF6DD6">
              <w:rPr>
                <w:sz w:val="16"/>
                <w:szCs w:val="16"/>
                <w:lang w:eastAsia="ja-JP"/>
              </w:rPr>
              <w:t>RAN#82</w:t>
            </w:r>
          </w:p>
        </w:tc>
        <w:tc>
          <w:tcPr>
            <w:tcW w:w="1094" w:type="dxa"/>
            <w:shd w:val="solid" w:color="FFFFFF" w:fill="auto"/>
          </w:tcPr>
          <w:p w14:paraId="0B92D82E" w14:textId="0C183200" w:rsidR="00520853" w:rsidRPr="00DF6DD6" w:rsidRDefault="008912DB" w:rsidP="00A6034C">
            <w:pPr>
              <w:pStyle w:val="TAC"/>
              <w:keepNext w:val="0"/>
              <w:rPr>
                <w:sz w:val="16"/>
                <w:szCs w:val="16"/>
                <w:lang w:eastAsia="ja-JP"/>
              </w:rPr>
            </w:pPr>
            <w:r w:rsidRPr="00DF6DD6">
              <w:rPr>
                <w:sz w:val="16"/>
                <w:szCs w:val="16"/>
                <w:lang w:eastAsia="ja-JP"/>
              </w:rPr>
              <w:t>RP-182359</w:t>
            </w:r>
          </w:p>
        </w:tc>
        <w:tc>
          <w:tcPr>
            <w:tcW w:w="567" w:type="dxa"/>
            <w:shd w:val="solid" w:color="FFFFFF" w:fill="auto"/>
          </w:tcPr>
          <w:p w14:paraId="1B7C2565" w14:textId="20AF69CA" w:rsidR="00520853" w:rsidRPr="00DF6DD6" w:rsidRDefault="008912DB" w:rsidP="00A6034C">
            <w:pPr>
              <w:pStyle w:val="TAL"/>
              <w:keepNext w:val="0"/>
              <w:jc w:val="center"/>
              <w:rPr>
                <w:sz w:val="16"/>
                <w:szCs w:val="16"/>
              </w:rPr>
            </w:pPr>
            <w:r w:rsidRPr="00DF6DD6">
              <w:rPr>
                <w:sz w:val="16"/>
                <w:szCs w:val="16"/>
              </w:rPr>
              <w:t>0030</w:t>
            </w:r>
          </w:p>
        </w:tc>
        <w:tc>
          <w:tcPr>
            <w:tcW w:w="425" w:type="dxa"/>
            <w:shd w:val="solid" w:color="FFFFFF" w:fill="auto"/>
          </w:tcPr>
          <w:p w14:paraId="04B34E84" w14:textId="77777777" w:rsidR="00520853" w:rsidRPr="00DF6DD6" w:rsidRDefault="00520853" w:rsidP="00A6034C">
            <w:pPr>
              <w:pStyle w:val="TAR"/>
              <w:keepNext w:val="0"/>
              <w:jc w:val="center"/>
              <w:rPr>
                <w:sz w:val="16"/>
                <w:szCs w:val="16"/>
              </w:rPr>
            </w:pPr>
          </w:p>
        </w:tc>
        <w:tc>
          <w:tcPr>
            <w:tcW w:w="425" w:type="dxa"/>
            <w:shd w:val="solid" w:color="FFFFFF" w:fill="auto"/>
          </w:tcPr>
          <w:p w14:paraId="6DD7C19E" w14:textId="3B7BE12C" w:rsidR="00520853" w:rsidRPr="00DF6DD6" w:rsidRDefault="008912DB" w:rsidP="00A6034C">
            <w:pPr>
              <w:pStyle w:val="TAC"/>
              <w:keepNext w:val="0"/>
              <w:rPr>
                <w:sz w:val="16"/>
                <w:szCs w:val="16"/>
              </w:rPr>
            </w:pPr>
            <w:r w:rsidRPr="00DF6DD6">
              <w:rPr>
                <w:sz w:val="16"/>
                <w:szCs w:val="16"/>
              </w:rPr>
              <w:t>F</w:t>
            </w:r>
          </w:p>
        </w:tc>
        <w:tc>
          <w:tcPr>
            <w:tcW w:w="4820" w:type="dxa"/>
            <w:shd w:val="solid" w:color="FFFFFF" w:fill="auto"/>
          </w:tcPr>
          <w:p w14:paraId="092BB5ED" w14:textId="77777777" w:rsidR="00520853" w:rsidRPr="00DF6DD6" w:rsidRDefault="00520853" w:rsidP="00A6034C">
            <w:pPr>
              <w:pStyle w:val="TAL"/>
              <w:keepNext w:val="0"/>
              <w:rPr>
                <w:sz w:val="16"/>
                <w:szCs w:val="16"/>
                <w:lang w:eastAsia="zh-CN"/>
              </w:rPr>
            </w:pPr>
            <w:r w:rsidRPr="00DF6DD6">
              <w:rPr>
                <w:sz w:val="16"/>
                <w:szCs w:val="16"/>
                <w:lang w:eastAsia="zh-CN"/>
              </w:rPr>
              <w:t>Endorced draft CRs from RAN4#88Bis :</w:t>
            </w:r>
          </w:p>
          <w:p w14:paraId="6CEEEB62" w14:textId="77777777" w:rsidR="00520853" w:rsidRPr="00DF6DD6" w:rsidRDefault="00520853" w:rsidP="00A6034C">
            <w:pPr>
              <w:pStyle w:val="TAL"/>
              <w:keepNext w:val="0"/>
              <w:rPr>
                <w:sz w:val="16"/>
                <w:szCs w:val="16"/>
                <w:lang w:eastAsia="zh-CN"/>
              </w:rPr>
            </w:pPr>
          </w:p>
          <w:p w14:paraId="24C907D6" w14:textId="77777777" w:rsidR="00520853" w:rsidRPr="00DF6DD6" w:rsidRDefault="00520853" w:rsidP="00A6034C">
            <w:pPr>
              <w:pStyle w:val="TAL"/>
              <w:keepNext w:val="0"/>
              <w:rPr>
                <w:sz w:val="16"/>
                <w:szCs w:val="16"/>
                <w:lang w:eastAsia="zh-CN"/>
              </w:rPr>
            </w:pPr>
            <w:r w:rsidRPr="00DF6DD6">
              <w:rPr>
                <w:sz w:val="16"/>
                <w:szCs w:val="16"/>
                <w:lang w:eastAsia="zh-CN"/>
              </w:rPr>
              <w:t>R4-1812057, Introduction of Intra-band contiguous EN-DC bandwidth classes, Nokia</w:t>
            </w:r>
          </w:p>
          <w:p w14:paraId="4F3E72AF" w14:textId="77777777" w:rsidR="00520853" w:rsidRPr="00DF6DD6" w:rsidRDefault="00520853" w:rsidP="00A6034C">
            <w:pPr>
              <w:pStyle w:val="TAL"/>
              <w:keepNext w:val="0"/>
              <w:rPr>
                <w:sz w:val="16"/>
                <w:szCs w:val="16"/>
                <w:lang w:eastAsia="zh-CN"/>
              </w:rPr>
            </w:pPr>
            <w:r w:rsidRPr="00DF6DD6">
              <w:rPr>
                <w:sz w:val="16"/>
                <w:szCs w:val="16"/>
                <w:lang w:eastAsia="zh-CN"/>
              </w:rPr>
              <w:t>R4-1812290</w:t>
            </w:r>
            <w:r w:rsidRPr="00DF6DD6">
              <w:rPr>
                <w:sz w:val="16"/>
                <w:szCs w:val="16"/>
                <w:lang w:eastAsia="zh-CN"/>
              </w:rPr>
              <w:tab/>
              <w:t>Draft CR on MSD for EN-DC including Band 66 and n78</w:t>
            </w:r>
            <w:r w:rsidRPr="00DF6DD6">
              <w:rPr>
                <w:sz w:val="16"/>
                <w:szCs w:val="16"/>
                <w:lang w:eastAsia="zh-CN"/>
              </w:rPr>
              <w:tab/>
              <w:t>Huawei, HiSilicon</w:t>
            </w:r>
          </w:p>
          <w:p w14:paraId="29C28A87" w14:textId="77777777" w:rsidR="00520853" w:rsidRPr="00DF6DD6" w:rsidRDefault="00520853" w:rsidP="00A6034C">
            <w:pPr>
              <w:pStyle w:val="TAL"/>
              <w:keepNext w:val="0"/>
              <w:rPr>
                <w:sz w:val="16"/>
                <w:szCs w:val="16"/>
                <w:lang w:eastAsia="zh-CN"/>
              </w:rPr>
            </w:pPr>
            <w:r w:rsidRPr="00DF6DD6">
              <w:rPr>
                <w:sz w:val="16"/>
                <w:szCs w:val="16"/>
                <w:lang w:eastAsia="zh-CN"/>
              </w:rPr>
              <w:t>R4-1812293</w:t>
            </w:r>
            <w:r w:rsidRPr="00DF6DD6">
              <w:rPr>
                <w:sz w:val="16"/>
                <w:szCs w:val="16"/>
                <w:lang w:eastAsia="zh-CN"/>
              </w:rPr>
              <w:tab/>
              <w:t>Draft CR on switching time mask for EN-DC</w:t>
            </w:r>
            <w:r w:rsidRPr="00DF6DD6">
              <w:rPr>
                <w:sz w:val="16"/>
                <w:szCs w:val="16"/>
                <w:lang w:eastAsia="zh-CN"/>
              </w:rPr>
              <w:tab/>
              <w:t>Huawei, HiSilicon</w:t>
            </w:r>
          </w:p>
          <w:p w14:paraId="2749268D" w14:textId="77777777" w:rsidR="00520853" w:rsidRPr="00DF6DD6" w:rsidRDefault="00520853" w:rsidP="00A6034C">
            <w:pPr>
              <w:pStyle w:val="TAL"/>
              <w:keepNext w:val="0"/>
              <w:rPr>
                <w:sz w:val="16"/>
                <w:szCs w:val="16"/>
                <w:lang w:eastAsia="zh-CN"/>
              </w:rPr>
            </w:pPr>
            <w:r w:rsidRPr="00DF6DD6">
              <w:rPr>
                <w:sz w:val="16"/>
                <w:szCs w:val="16"/>
                <w:lang w:eastAsia="zh-CN"/>
              </w:rPr>
              <w:t>R4-1812298</w:t>
            </w:r>
            <w:r w:rsidRPr="00DF6DD6">
              <w:rPr>
                <w:sz w:val="16"/>
                <w:szCs w:val="16"/>
                <w:lang w:eastAsia="zh-CN"/>
              </w:rPr>
              <w:tab/>
              <w:t>Draft CR to TS 38.101-3: to add missing requirements for inter-band CA between FR1 and FR2.</w:t>
            </w:r>
            <w:r w:rsidRPr="00DF6DD6">
              <w:rPr>
                <w:sz w:val="16"/>
                <w:szCs w:val="16"/>
                <w:lang w:eastAsia="zh-CN"/>
              </w:rPr>
              <w:tab/>
              <w:t>Samsung</w:t>
            </w:r>
          </w:p>
          <w:p w14:paraId="3C58A9F8" w14:textId="77777777" w:rsidR="00520853" w:rsidRPr="00DF6DD6" w:rsidRDefault="00520853" w:rsidP="00A6034C">
            <w:pPr>
              <w:pStyle w:val="TAL"/>
              <w:keepNext w:val="0"/>
              <w:rPr>
                <w:sz w:val="16"/>
                <w:szCs w:val="16"/>
                <w:lang w:eastAsia="zh-CN"/>
              </w:rPr>
            </w:pPr>
            <w:r w:rsidRPr="00DF6DD6">
              <w:rPr>
                <w:sz w:val="16"/>
                <w:szCs w:val="16"/>
                <w:lang w:eastAsia="zh-CN"/>
              </w:rPr>
              <w:t>R4-1812360</w:t>
            </w:r>
            <w:r w:rsidRPr="00DF6DD6">
              <w:rPr>
                <w:sz w:val="16"/>
                <w:szCs w:val="16"/>
                <w:lang w:eastAsia="zh-CN"/>
              </w:rPr>
              <w:tab/>
              <w:t>Draft CR to 38.101-3: Corrrection to UL configuration for EN-DC reference sensitivity exceptions</w:t>
            </w:r>
            <w:r w:rsidRPr="00DF6DD6">
              <w:rPr>
                <w:sz w:val="16"/>
                <w:szCs w:val="16"/>
                <w:lang w:eastAsia="zh-CN"/>
              </w:rPr>
              <w:tab/>
              <w:t>Skyworks Solutions Inc.</w:t>
            </w:r>
          </w:p>
          <w:p w14:paraId="307D5228" w14:textId="77777777" w:rsidR="00520853" w:rsidRPr="00DF6DD6" w:rsidRDefault="00520853" w:rsidP="00A6034C">
            <w:pPr>
              <w:pStyle w:val="TAL"/>
              <w:keepNext w:val="0"/>
              <w:rPr>
                <w:sz w:val="16"/>
                <w:szCs w:val="16"/>
                <w:lang w:eastAsia="zh-CN"/>
              </w:rPr>
            </w:pPr>
            <w:r w:rsidRPr="00DF6DD6">
              <w:rPr>
                <w:sz w:val="16"/>
                <w:szCs w:val="16"/>
                <w:lang w:eastAsia="zh-CN"/>
              </w:rPr>
              <w:t>R4-1812361</w:t>
            </w:r>
            <w:r w:rsidRPr="00DF6DD6">
              <w:rPr>
                <w:sz w:val="16"/>
                <w:szCs w:val="16"/>
                <w:lang w:eastAsia="zh-CN"/>
              </w:rPr>
              <w:tab/>
              <w:t>Draft CR to 38.101-3: NR uplink DFT-S-OFDM waveforms for EN-DC reference sensitivity</w:t>
            </w:r>
            <w:r w:rsidRPr="00DF6DD6">
              <w:rPr>
                <w:sz w:val="16"/>
                <w:szCs w:val="16"/>
                <w:lang w:eastAsia="zh-CN"/>
              </w:rPr>
              <w:tab/>
              <w:t>Skyworks Solutions Inc.</w:t>
            </w:r>
          </w:p>
          <w:p w14:paraId="52C591CF" w14:textId="77777777" w:rsidR="00520853" w:rsidRPr="00DF6DD6" w:rsidRDefault="00520853" w:rsidP="00A6034C">
            <w:pPr>
              <w:pStyle w:val="TAL"/>
              <w:keepNext w:val="0"/>
              <w:rPr>
                <w:sz w:val="16"/>
                <w:szCs w:val="16"/>
                <w:lang w:eastAsia="zh-CN"/>
              </w:rPr>
            </w:pPr>
            <w:r w:rsidRPr="00DF6DD6">
              <w:rPr>
                <w:sz w:val="16"/>
                <w:szCs w:val="16"/>
                <w:lang w:eastAsia="zh-CN"/>
              </w:rPr>
              <w:t>R4-1812362</w:t>
            </w:r>
            <w:r w:rsidRPr="00DF6DD6">
              <w:rPr>
                <w:sz w:val="16"/>
                <w:szCs w:val="16"/>
                <w:lang w:eastAsia="zh-CN"/>
              </w:rPr>
              <w:tab/>
              <w:t>Draft CR to 38.101-3: Editorial and RB allocation corrections to table 7.3B.2.3.4-2</w:t>
            </w:r>
            <w:r w:rsidRPr="00DF6DD6">
              <w:rPr>
                <w:sz w:val="16"/>
                <w:szCs w:val="16"/>
                <w:lang w:eastAsia="zh-CN"/>
              </w:rPr>
              <w:tab/>
              <w:t>Skyworks Solutions Inc.</w:t>
            </w:r>
          </w:p>
          <w:p w14:paraId="0077A4C5" w14:textId="77777777" w:rsidR="00520853" w:rsidRPr="00DF6DD6" w:rsidRDefault="00520853" w:rsidP="00A6034C">
            <w:pPr>
              <w:pStyle w:val="TAL"/>
              <w:keepNext w:val="0"/>
              <w:rPr>
                <w:sz w:val="16"/>
                <w:szCs w:val="16"/>
                <w:lang w:eastAsia="zh-CN"/>
              </w:rPr>
            </w:pPr>
            <w:r w:rsidRPr="00DF6DD6">
              <w:rPr>
                <w:sz w:val="16"/>
                <w:szCs w:val="16"/>
                <w:lang w:eastAsia="zh-CN"/>
              </w:rPr>
              <w:t>R4-1812363</w:t>
            </w:r>
            <w:r w:rsidRPr="00DF6DD6">
              <w:rPr>
                <w:sz w:val="16"/>
                <w:szCs w:val="16"/>
                <w:lang w:eastAsia="zh-CN"/>
              </w:rPr>
              <w:tab/>
              <w:t>Draft CR to 38.101-3: Single UL allowed operation corrections in clause 7.3B.2.3.5</w:t>
            </w:r>
            <w:r w:rsidRPr="00DF6DD6">
              <w:rPr>
                <w:sz w:val="16"/>
                <w:szCs w:val="16"/>
                <w:lang w:eastAsia="zh-CN"/>
              </w:rPr>
              <w:tab/>
              <w:t>Skyworks Solutions Inc.</w:t>
            </w:r>
          </w:p>
          <w:p w14:paraId="08F8C2A1" w14:textId="77777777" w:rsidR="00520853" w:rsidRPr="00DF6DD6" w:rsidRDefault="00520853" w:rsidP="00A6034C">
            <w:pPr>
              <w:pStyle w:val="TAL"/>
              <w:keepNext w:val="0"/>
              <w:rPr>
                <w:sz w:val="16"/>
                <w:szCs w:val="16"/>
                <w:lang w:eastAsia="zh-CN"/>
              </w:rPr>
            </w:pPr>
            <w:r w:rsidRPr="00DF6DD6">
              <w:rPr>
                <w:sz w:val="16"/>
                <w:szCs w:val="16"/>
                <w:lang w:eastAsia="zh-CN"/>
              </w:rPr>
              <w:t>R4-1812404</w:t>
            </w:r>
            <w:r w:rsidRPr="00DF6DD6">
              <w:rPr>
                <w:sz w:val="16"/>
                <w:szCs w:val="16"/>
                <w:lang w:eastAsia="zh-CN"/>
              </w:rPr>
              <w:tab/>
              <w:t>Non-contiguous intra-band EN-DC emission requirements</w:t>
            </w:r>
            <w:r w:rsidRPr="00DF6DD6">
              <w:rPr>
                <w:sz w:val="16"/>
                <w:szCs w:val="16"/>
                <w:lang w:eastAsia="zh-CN"/>
              </w:rPr>
              <w:tab/>
              <w:t>Qualcomm Incorporated</w:t>
            </w:r>
          </w:p>
          <w:p w14:paraId="4A4F62A5" w14:textId="77777777" w:rsidR="00520853" w:rsidRPr="00DF6DD6" w:rsidRDefault="00520853" w:rsidP="00A6034C">
            <w:pPr>
              <w:pStyle w:val="TAL"/>
              <w:keepNext w:val="0"/>
              <w:rPr>
                <w:sz w:val="16"/>
                <w:szCs w:val="16"/>
                <w:lang w:eastAsia="zh-CN"/>
              </w:rPr>
            </w:pPr>
            <w:r w:rsidRPr="00DF6DD6">
              <w:rPr>
                <w:sz w:val="16"/>
                <w:szCs w:val="16"/>
                <w:lang w:eastAsia="zh-CN"/>
              </w:rPr>
              <w:t>R4-1812410</w:t>
            </w:r>
            <w:r w:rsidRPr="00DF6DD6">
              <w:rPr>
                <w:sz w:val="16"/>
                <w:szCs w:val="16"/>
                <w:lang w:eastAsia="zh-CN"/>
              </w:rPr>
              <w:tab/>
              <w:t>Correction on REFSENS exception for EN-DC 41A-n77A/n78A</w:t>
            </w:r>
            <w:r w:rsidRPr="00DF6DD6">
              <w:rPr>
                <w:sz w:val="16"/>
                <w:szCs w:val="16"/>
                <w:lang w:eastAsia="zh-CN"/>
              </w:rPr>
              <w:tab/>
              <w:t>SoftBank Corp.</w:t>
            </w:r>
          </w:p>
          <w:p w14:paraId="62883635" w14:textId="77777777" w:rsidR="00520853" w:rsidRPr="00DF6DD6" w:rsidRDefault="00520853" w:rsidP="00A6034C">
            <w:pPr>
              <w:pStyle w:val="TAL"/>
              <w:keepNext w:val="0"/>
              <w:rPr>
                <w:sz w:val="16"/>
                <w:szCs w:val="16"/>
                <w:lang w:eastAsia="zh-CN"/>
              </w:rPr>
            </w:pPr>
            <w:r w:rsidRPr="00DF6DD6">
              <w:rPr>
                <w:sz w:val="16"/>
                <w:szCs w:val="16"/>
                <w:lang w:eastAsia="zh-CN"/>
              </w:rPr>
              <w:t>R4-1812670</w:t>
            </w:r>
            <w:r w:rsidRPr="00DF6DD6">
              <w:rPr>
                <w:sz w:val="16"/>
                <w:szCs w:val="16"/>
                <w:lang w:eastAsia="zh-CN"/>
              </w:rPr>
              <w:tab/>
              <w:t>Correction on REFSENS exceptions of DC_5A-7A_n78A to TS 38.101-3</w:t>
            </w:r>
            <w:r w:rsidRPr="00DF6DD6">
              <w:rPr>
                <w:sz w:val="16"/>
                <w:szCs w:val="16"/>
                <w:lang w:eastAsia="zh-CN"/>
              </w:rPr>
              <w:tab/>
              <w:t>LG Uplus</w:t>
            </w:r>
          </w:p>
          <w:p w14:paraId="1E9484BE" w14:textId="77777777" w:rsidR="00520853" w:rsidRPr="00DF6DD6" w:rsidRDefault="00520853" w:rsidP="00A6034C">
            <w:pPr>
              <w:pStyle w:val="TAL"/>
              <w:keepNext w:val="0"/>
              <w:rPr>
                <w:sz w:val="16"/>
                <w:szCs w:val="16"/>
                <w:lang w:eastAsia="zh-CN"/>
              </w:rPr>
            </w:pPr>
            <w:r w:rsidRPr="00DF6DD6">
              <w:rPr>
                <w:sz w:val="16"/>
                <w:szCs w:val="16"/>
                <w:lang w:eastAsia="zh-CN"/>
              </w:rPr>
              <w:t>R4-1813471</w:t>
            </w:r>
            <w:r w:rsidRPr="00DF6DD6">
              <w:rPr>
                <w:sz w:val="16"/>
                <w:szCs w:val="16"/>
                <w:lang w:eastAsia="zh-CN"/>
              </w:rPr>
              <w:tab/>
              <w:t>draftCR on applicability of TDD configuratiin for CA in TS 38.101-3</w:t>
            </w:r>
            <w:r w:rsidRPr="00DF6DD6">
              <w:rPr>
                <w:sz w:val="16"/>
                <w:szCs w:val="16"/>
                <w:lang w:eastAsia="zh-CN"/>
              </w:rPr>
              <w:tab/>
              <w:t>Huawei</w:t>
            </w:r>
          </w:p>
          <w:p w14:paraId="42B53FAB" w14:textId="77777777" w:rsidR="00520853" w:rsidRPr="00DF6DD6" w:rsidRDefault="00520853" w:rsidP="00A6034C">
            <w:pPr>
              <w:pStyle w:val="TAL"/>
              <w:keepNext w:val="0"/>
              <w:rPr>
                <w:sz w:val="16"/>
                <w:szCs w:val="16"/>
                <w:lang w:eastAsia="zh-CN"/>
              </w:rPr>
            </w:pPr>
            <w:r w:rsidRPr="00DF6DD6">
              <w:rPr>
                <w:sz w:val="16"/>
                <w:szCs w:val="16"/>
                <w:lang w:eastAsia="zh-CN"/>
              </w:rPr>
              <w:t>R4-1813796</w:t>
            </w:r>
            <w:r w:rsidRPr="00DF6DD6">
              <w:rPr>
                <w:sz w:val="16"/>
                <w:szCs w:val="16"/>
                <w:lang w:eastAsia="zh-CN"/>
              </w:rPr>
              <w:tab/>
              <w:t>Draft CR for 38.101-3: Intra-band Pcmax for Type 2 UEs</w:t>
            </w:r>
            <w:r w:rsidRPr="00DF6DD6">
              <w:rPr>
                <w:sz w:val="16"/>
                <w:szCs w:val="16"/>
                <w:lang w:eastAsia="zh-CN"/>
              </w:rPr>
              <w:tab/>
              <w:t>Sprint Corporation</w:t>
            </w:r>
          </w:p>
          <w:p w14:paraId="3E586A5F" w14:textId="77777777" w:rsidR="00520853" w:rsidRPr="00DF6DD6" w:rsidRDefault="00520853" w:rsidP="00A6034C">
            <w:pPr>
              <w:pStyle w:val="TAL"/>
              <w:keepNext w:val="0"/>
              <w:rPr>
                <w:sz w:val="16"/>
                <w:szCs w:val="16"/>
                <w:lang w:eastAsia="zh-CN"/>
              </w:rPr>
            </w:pPr>
            <w:r w:rsidRPr="00DF6DD6">
              <w:rPr>
                <w:sz w:val="16"/>
                <w:szCs w:val="16"/>
                <w:lang w:eastAsia="zh-CN"/>
              </w:rPr>
              <w:t>R4-1813816</w:t>
            </w:r>
            <w:r w:rsidRPr="00DF6DD6">
              <w:rPr>
                <w:sz w:val="16"/>
                <w:szCs w:val="16"/>
                <w:lang w:eastAsia="zh-CN"/>
              </w:rPr>
              <w:tab/>
              <w:t>Renaming of DC_(n)71B into DC_(n)71AA</w:t>
            </w:r>
            <w:r w:rsidRPr="00DF6DD6">
              <w:rPr>
                <w:sz w:val="16"/>
                <w:szCs w:val="16"/>
                <w:lang w:eastAsia="zh-CN"/>
              </w:rPr>
              <w:tab/>
              <w:t>Nokia</w:t>
            </w:r>
          </w:p>
          <w:p w14:paraId="60F5A3E3" w14:textId="77777777" w:rsidR="00520853" w:rsidRPr="00DF6DD6" w:rsidRDefault="00520853" w:rsidP="00A6034C">
            <w:pPr>
              <w:pStyle w:val="TAL"/>
              <w:keepNext w:val="0"/>
              <w:rPr>
                <w:sz w:val="16"/>
                <w:szCs w:val="16"/>
                <w:lang w:eastAsia="zh-CN"/>
              </w:rPr>
            </w:pPr>
            <w:r w:rsidRPr="00DF6DD6">
              <w:rPr>
                <w:sz w:val="16"/>
                <w:szCs w:val="16"/>
                <w:lang w:eastAsia="zh-CN"/>
              </w:rPr>
              <w:t>R4-1813817</w:t>
            </w:r>
            <w:r w:rsidRPr="00DF6DD6">
              <w:rPr>
                <w:sz w:val="16"/>
                <w:szCs w:val="16"/>
                <w:lang w:eastAsia="zh-CN"/>
              </w:rPr>
              <w:tab/>
              <w:t>Correction to EN-DC operating bands and configurations</w:t>
            </w:r>
            <w:r w:rsidRPr="00DF6DD6">
              <w:rPr>
                <w:sz w:val="16"/>
                <w:szCs w:val="16"/>
                <w:lang w:eastAsia="zh-CN"/>
              </w:rPr>
              <w:tab/>
              <w:t>Nokia</w:t>
            </w:r>
          </w:p>
          <w:p w14:paraId="4A9D3273" w14:textId="77777777" w:rsidR="00520853" w:rsidRPr="00DF6DD6" w:rsidRDefault="00520853" w:rsidP="00A6034C">
            <w:pPr>
              <w:pStyle w:val="TAL"/>
              <w:keepNext w:val="0"/>
              <w:rPr>
                <w:sz w:val="16"/>
                <w:szCs w:val="16"/>
                <w:lang w:eastAsia="zh-CN"/>
              </w:rPr>
            </w:pPr>
            <w:r w:rsidRPr="00DF6DD6">
              <w:rPr>
                <w:sz w:val="16"/>
                <w:szCs w:val="16"/>
                <w:lang w:eastAsia="zh-CN"/>
              </w:rPr>
              <w:t>R4-1813818</w:t>
            </w:r>
            <w:r w:rsidRPr="00DF6DD6">
              <w:rPr>
                <w:sz w:val="16"/>
                <w:szCs w:val="16"/>
                <w:lang w:eastAsia="zh-CN"/>
              </w:rPr>
              <w:tab/>
              <w:t>Draft CR on correction REFSENs exceptions due to dual uplink operation for inter-band EN-DC to TS 38.101-3</w:t>
            </w:r>
            <w:r w:rsidRPr="00DF6DD6">
              <w:rPr>
                <w:sz w:val="16"/>
                <w:szCs w:val="16"/>
                <w:lang w:eastAsia="zh-CN"/>
              </w:rPr>
              <w:tab/>
              <w:t>Samsung</w:t>
            </w:r>
          </w:p>
          <w:p w14:paraId="0BA550B4" w14:textId="0F577713" w:rsidR="00520853" w:rsidRPr="00DF6DD6" w:rsidRDefault="00520853" w:rsidP="00A6034C">
            <w:pPr>
              <w:pStyle w:val="TAL"/>
              <w:keepNext w:val="0"/>
              <w:rPr>
                <w:sz w:val="16"/>
                <w:szCs w:val="16"/>
                <w:lang w:eastAsia="zh-CN"/>
              </w:rPr>
            </w:pPr>
            <w:r w:rsidRPr="00DF6DD6">
              <w:rPr>
                <w:sz w:val="16"/>
                <w:szCs w:val="16"/>
                <w:lang w:eastAsia="zh-CN"/>
              </w:rPr>
              <w:t>R4-1813822</w:t>
            </w:r>
            <w:r w:rsidRPr="00DF6DD6">
              <w:rPr>
                <w:sz w:val="16"/>
                <w:szCs w:val="16"/>
                <w:lang w:eastAsia="zh-CN"/>
              </w:rPr>
              <w:tab/>
              <w:t>Draft CR for 38.101-3: Single UL allowed criteria in Annex I</w:t>
            </w:r>
            <w:r w:rsidR="00F55B07" w:rsidRPr="00DF6DD6">
              <w:rPr>
                <w:sz w:val="16"/>
                <w:szCs w:val="16"/>
                <w:lang w:eastAsia="zh-CN"/>
              </w:rPr>
              <w:tab/>
            </w:r>
            <w:r w:rsidRPr="00DF6DD6">
              <w:rPr>
                <w:sz w:val="16"/>
                <w:szCs w:val="16"/>
                <w:lang w:eastAsia="zh-CN"/>
              </w:rPr>
              <w:t>Vodafone España SA</w:t>
            </w:r>
          </w:p>
          <w:p w14:paraId="6015C495" w14:textId="2818EE81" w:rsidR="00520853" w:rsidRPr="00DF6DD6" w:rsidRDefault="00520853" w:rsidP="00A6034C">
            <w:pPr>
              <w:pStyle w:val="TAL"/>
              <w:keepNext w:val="0"/>
              <w:rPr>
                <w:sz w:val="16"/>
                <w:szCs w:val="16"/>
                <w:lang w:eastAsia="zh-CN"/>
              </w:rPr>
            </w:pPr>
            <w:r w:rsidRPr="00DF6DD6">
              <w:rPr>
                <w:sz w:val="16"/>
                <w:szCs w:val="16"/>
                <w:lang w:eastAsia="zh-CN"/>
              </w:rPr>
              <w:t>R4-1814157</w:t>
            </w:r>
            <w:r w:rsidRPr="00DF6DD6">
              <w:rPr>
                <w:sz w:val="16"/>
                <w:szCs w:val="16"/>
                <w:lang w:eastAsia="zh-CN"/>
              </w:rPr>
              <w:tab/>
              <w:t>Draft CR for UE-to-UE coexistence requirements for intra-band EN-DC in TS38.101-3</w:t>
            </w:r>
            <w:r w:rsidR="00F55B07" w:rsidRPr="00DF6DD6">
              <w:rPr>
                <w:sz w:val="16"/>
                <w:szCs w:val="16"/>
                <w:lang w:eastAsia="zh-CN"/>
              </w:rPr>
              <w:tab/>
            </w:r>
            <w:r w:rsidRPr="00DF6DD6">
              <w:rPr>
                <w:sz w:val="16"/>
                <w:szCs w:val="16"/>
                <w:lang w:eastAsia="zh-CN"/>
              </w:rPr>
              <w:t>LG Electronics France</w:t>
            </w:r>
          </w:p>
          <w:p w14:paraId="3E237500" w14:textId="77777777" w:rsidR="00520853" w:rsidRPr="00DF6DD6" w:rsidRDefault="00520853" w:rsidP="00A6034C">
            <w:pPr>
              <w:pStyle w:val="TAL"/>
              <w:keepNext w:val="0"/>
              <w:rPr>
                <w:sz w:val="16"/>
                <w:szCs w:val="16"/>
                <w:lang w:eastAsia="zh-CN"/>
              </w:rPr>
            </w:pPr>
            <w:r w:rsidRPr="00DF6DD6">
              <w:rPr>
                <w:sz w:val="16"/>
                <w:szCs w:val="16"/>
                <w:lang w:eastAsia="zh-CN"/>
              </w:rPr>
              <w:lastRenderedPageBreak/>
              <w:t>R4-1814167</w:t>
            </w:r>
            <w:r w:rsidRPr="00DF6DD6">
              <w:rPr>
                <w:sz w:val="16"/>
                <w:szCs w:val="16"/>
                <w:lang w:eastAsia="zh-CN"/>
              </w:rPr>
              <w:tab/>
              <w:t>Draft CR on Single UL for some EN-DC combinations</w:t>
            </w:r>
            <w:r w:rsidRPr="00DF6DD6">
              <w:rPr>
                <w:sz w:val="16"/>
                <w:szCs w:val="16"/>
                <w:lang w:eastAsia="zh-CN"/>
              </w:rPr>
              <w:tab/>
              <w:t>Huawei</w:t>
            </w:r>
          </w:p>
          <w:p w14:paraId="714C57EA" w14:textId="77777777" w:rsidR="00520853" w:rsidRPr="00DF6DD6" w:rsidRDefault="00520853" w:rsidP="00A6034C">
            <w:pPr>
              <w:pStyle w:val="TAL"/>
              <w:keepNext w:val="0"/>
              <w:rPr>
                <w:sz w:val="16"/>
                <w:szCs w:val="16"/>
                <w:lang w:eastAsia="zh-CN"/>
              </w:rPr>
            </w:pPr>
          </w:p>
          <w:p w14:paraId="18D5A0D3" w14:textId="7078C1ED" w:rsidR="00520853" w:rsidRPr="00DF6DD6" w:rsidRDefault="00520853" w:rsidP="00A6034C">
            <w:pPr>
              <w:pStyle w:val="TAL"/>
              <w:keepNext w:val="0"/>
              <w:rPr>
                <w:sz w:val="16"/>
                <w:szCs w:val="16"/>
                <w:lang w:eastAsia="zh-CN"/>
              </w:rPr>
            </w:pPr>
            <w:r w:rsidRPr="00DF6DD6">
              <w:rPr>
                <w:sz w:val="16"/>
                <w:szCs w:val="16"/>
                <w:lang w:eastAsia="zh-CN"/>
              </w:rPr>
              <w:t>Endorsed draft CRs from Ran4#89:</w:t>
            </w:r>
          </w:p>
          <w:p w14:paraId="56877905" w14:textId="6B7C4379" w:rsidR="00520853" w:rsidRPr="00DF6DD6" w:rsidRDefault="00520853" w:rsidP="00A6034C">
            <w:pPr>
              <w:pStyle w:val="TAL"/>
              <w:keepNext w:val="0"/>
              <w:rPr>
                <w:sz w:val="16"/>
                <w:szCs w:val="16"/>
                <w:lang w:eastAsia="zh-CN"/>
              </w:rPr>
            </w:pPr>
            <w:r w:rsidRPr="00DF6DD6">
              <w:rPr>
                <w:sz w:val="16"/>
                <w:szCs w:val="16"/>
                <w:lang w:eastAsia="zh-CN"/>
              </w:rPr>
              <w:t>R4-1815952</w:t>
            </w:r>
            <w:r w:rsidRPr="00DF6DD6">
              <w:rPr>
                <w:sz w:val="16"/>
                <w:szCs w:val="16"/>
                <w:lang w:eastAsia="zh-CN"/>
              </w:rPr>
              <w:tab/>
              <w:t>dCR on TS38.101-3 merging draft CRs from RAN4#(88Bis)</w:t>
            </w:r>
            <w:r w:rsidRPr="00DF6DD6">
              <w:rPr>
                <w:sz w:val="16"/>
                <w:szCs w:val="16"/>
                <w:lang w:eastAsia="zh-CN"/>
              </w:rPr>
              <w:tab/>
              <w:t>Qualcomm IncorporatedR4-1814803</w:t>
            </w:r>
            <w:r w:rsidRPr="00DF6DD6">
              <w:rPr>
                <w:sz w:val="16"/>
                <w:szCs w:val="16"/>
                <w:lang w:eastAsia="zh-CN"/>
              </w:rPr>
              <w:tab/>
              <w:t>Draft CR on editorial error for EN-DC band combinations to TS 38.101-3</w:t>
            </w:r>
            <w:r w:rsidRPr="00DF6DD6">
              <w:rPr>
                <w:sz w:val="16"/>
                <w:szCs w:val="16"/>
                <w:lang w:eastAsia="zh-CN"/>
              </w:rPr>
              <w:tab/>
              <w:t>Huawei, HiSilicon</w:t>
            </w:r>
          </w:p>
          <w:p w14:paraId="4B766AEE" w14:textId="77777777" w:rsidR="00520853" w:rsidRPr="00DF6DD6" w:rsidRDefault="00520853" w:rsidP="00A6034C">
            <w:pPr>
              <w:pStyle w:val="TAL"/>
              <w:keepNext w:val="0"/>
              <w:rPr>
                <w:sz w:val="16"/>
                <w:szCs w:val="16"/>
                <w:lang w:eastAsia="zh-CN"/>
              </w:rPr>
            </w:pPr>
            <w:r w:rsidRPr="00DF6DD6">
              <w:rPr>
                <w:sz w:val="16"/>
                <w:szCs w:val="16"/>
                <w:lang w:eastAsia="zh-CN"/>
              </w:rPr>
              <w:t>R4-1815802</w:t>
            </w:r>
            <w:r w:rsidRPr="00DF6DD6">
              <w:rPr>
                <w:sz w:val="16"/>
                <w:szCs w:val="16"/>
                <w:lang w:eastAsia="zh-CN"/>
              </w:rPr>
              <w:tab/>
              <w:t>draft CR editorial correction in 38.101-3</w:t>
            </w:r>
            <w:r w:rsidRPr="00DF6DD6">
              <w:rPr>
                <w:sz w:val="16"/>
                <w:szCs w:val="16"/>
                <w:lang w:eastAsia="zh-CN"/>
              </w:rPr>
              <w:tab/>
              <w:t>Ericsson</w:t>
            </w:r>
          </w:p>
          <w:p w14:paraId="560915F4" w14:textId="24B8B1A3" w:rsidR="00520853" w:rsidRPr="00DF6DD6" w:rsidRDefault="00520853" w:rsidP="00A6034C">
            <w:pPr>
              <w:pStyle w:val="TAL"/>
              <w:keepNext w:val="0"/>
              <w:rPr>
                <w:sz w:val="16"/>
                <w:szCs w:val="16"/>
                <w:lang w:eastAsia="zh-CN"/>
              </w:rPr>
            </w:pPr>
            <w:r w:rsidRPr="00DF6DD6">
              <w:rPr>
                <w:sz w:val="16"/>
                <w:szCs w:val="16"/>
                <w:lang w:eastAsia="zh-CN"/>
              </w:rPr>
              <w:t>R4-1814425</w:t>
            </w:r>
            <w:r w:rsidRPr="00DF6DD6">
              <w:rPr>
                <w:sz w:val="16"/>
                <w:szCs w:val="16"/>
                <w:lang w:eastAsia="zh-CN"/>
              </w:rPr>
              <w:tab/>
              <w:t>Simplification of requirements for EN-DC configuration including FR2</w:t>
            </w:r>
            <w:r w:rsidRPr="00DF6DD6">
              <w:rPr>
                <w:sz w:val="16"/>
                <w:szCs w:val="16"/>
                <w:lang w:eastAsia="zh-CN"/>
              </w:rPr>
              <w:tab/>
              <w:t>NTT DOCOMO, INC.</w:t>
            </w:r>
          </w:p>
          <w:p w14:paraId="1C7F93BD" w14:textId="77777777" w:rsidR="00520853" w:rsidRPr="00DF6DD6" w:rsidRDefault="00520853" w:rsidP="00A6034C">
            <w:pPr>
              <w:pStyle w:val="TAL"/>
              <w:keepNext w:val="0"/>
              <w:rPr>
                <w:sz w:val="16"/>
                <w:szCs w:val="16"/>
                <w:lang w:eastAsia="zh-CN"/>
              </w:rPr>
            </w:pPr>
            <w:r w:rsidRPr="00DF6DD6">
              <w:rPr>
                <w:sz w:val="16"/>
                <w:szCs w:val="16"/>
                <w:lang w:eastAsia="zh-CN"/>
              </w:rPr>
              <w:t>R4-1814512</w:t>
            </w:r>
            <w:r w:rsidRPr="00DF6DD6">
              <w:rPr>
                <w:sz w:val="16"/>
                <w:szCs w:val="16"/>
                <w:lang w:eastAsia="zh-CN"/>
              </w:rPr>
              <w:tab/>
              <w:t>Draft CR to TS38.101-3_Corrections on MSD requirments for EN-DC combinations of band 8 and n77 n78(Section 7.3B.2.3.1)</w:t>
            </w:r>
            <w:r w:rsidRPr="00DF6DD6">
              <w:rPr>
                <w:sz w:val="16"/>
                <w:szCs w:val="16"/>
                <w:lang w:eastAsia="zh-CN"/>
              </w:rPr>
              <w:tab/>
              <w:t>ZTE Corporation</w:t>
            </w:r>
          </w:p>
          <w:p w14:paraId="432905C5" w14:textId="37DFEC40" w:rsidR="00520853" w:rsidRPr="00DF6DD6" w:rsidRDefault="00520853" w:rsidP="00A6034C">
            <w:pPr>
              <w:pStyle w:val="TAL"/>
              <w:keepNext w:val="0"/>
              <w:rPr>
                <w:sz w:val="16"/>
                <w:szCs w:val="16"/>
                <w:lang w:eastAsia="zh-CN"/>
              </w:rPr>
            </w:pPr>
            <w:r w:rsidRPr="00DF6DD6">
              <w:rPr>
                <w:sz w:val="16"/>
                <w:szCs w:val="16"/>
                <w:lang w:eastAsia="zh-CN"/>
              </w:rPr>
              <w:t>R4-1814938</w:t>
            </w:r>
            <w:r w:rsidRPr="00DF6DD6">
              <w:rPr>
                <w:sz w:val="16"/>
                <w:szCs w:val="16"/>
                <w:lang w:eastAsia="zh-CN"/>
              </w:rPr>
              <w:tab/>
              <w:t>Draft CR to 38.101-3 on operating bands for CA and DC</w:t>
            </w:r>
            <w:r w:rsidRPr="00DF6DD6">
              <w:rPr>
                <w:sz w:val="16"/>
                <w:szCs w:val="16"/>
                <w:lang w:eastAsia="zh-CN"/>
              </w:rPr>
              <w:tab/>
              <w:t>ZTE Corporation</w:t>
            </w:r>
            <w:r w:rsidRPr="00DF6DD6">
              <w:rPr>
                <w:sz w:val="16"/>
                <w:szCs w:val="16"/>
                <w:lang w:eastAsia="zh-CN"/>
              </w:rPr>
              <w:tab/>
              <w:t>Zhifeng Ma</w:t>
            </w:r>
          </w:p>
          <w:p w14:paraId="247735A2" w14:textId="476C02F4" w:rsidR="00520853" w:rsidRPr="00DF6DD6" w:rsidRDefault="00520853" w:rsidP="00A6034C">
            <w:pPr>
              <w:pStyle w:val="TAL"/>
              <w:keepNext w:val="0"/>
              <w:rPr>
                <w:sz w:val="16"/>
                <w:szCs w:val="16"/>
                <w:lang w:eastAsia="zh-CN"/>
              </w:rPr>
            </w:pPr>
            <w:r w:rsidRPr="00DF6DD6">
              <w:rPr>
                <w:sz w:val="16"/>
                <w:szCs w:val="16"/>
                <w:lang w:eastAsia="zh-CN"/>
              </w:rPr>
              <w:t>R4-1814976</w:t>
            </w:r>
            <w:r w:rsidRPr="00DF6DD6">
              <w:rPr>
                <w:sz w:val="16"/>
                <w:szCs w:val="16"/>
                <w:lang w:eastAsia="zh-CN"/>
              </w:rPr>
              <w:tab/>
              <w:t>Correction for Maximum output power for inter-band EN-DC (two bands)</w:t>
            </w:r>
            <w:r w:rsidRPr="00DF6DD6">
              <w:rPr>
                <w:sz w:val="16"/>
                <w:szCs w:val="16"/>
                <w:lang w:eastAsia="zh-CN"/>
              </w:rPr>
              <w:tab/>
              <w:t>Nokia, Nokia Shanghai Bell</w:t>
            </w:r>
          </w:p>
          <w:p w14:paraId="15BA3079" w14:textId="0524A5D9" w:rsidR="00520853" w:rsidRPr="00DF6DD6" w:rsidRDefault="00520853" w:rsidP="00A6034C">
            <w:pPr>
              <w:pStyle w:val="TAL"/>
              <w:keepNext w:val="0"/>
              <w:rPr>
                <w:sz w:val="16"/>
                <w:szCs w:val="16"/>
                <w:lang w:eastAsia="zh-CN"/>
              </w:rPr>
            </w:pPr>
            <w:r w:rsidRPr="00DF6DD6">
              <w:rPr>
                <w:sz w:val="16"/>
                <w:szCs w:val="16"/>
                <w:lang w:eastAsia="zh-CN"/>
              </w:rPr>
              <w:t>R4-1814977</w:t>
            </w:r>
            <w:r w:rsidRPr="00DF6DD6">
              <w:rPr>
                <w:sz w:val="16"/>
                <w:szCs w:val="16"/>
                <w:lang w:eastAsia="zh-CN"/>
              </w:rPr>
              <w:tab/>
              <w:t>Correction for ?TIB,c for EN-DC</w:t>
            </w:r>
            <w:r w:rsidRPr="00DF6DD6">
              <w:rPr>
                <w:sz w:val="16"/>
                <w:szCs w:val="16"/>
                <w:lang w:eastAsia="zh-CN"/>
              </w:rPr>
              <w:tab/>
              <w:t>Nokia, Nokia Shanghai Bell</w:t>
            </w:r>
          </w:p>
          <w:p w14:paraId="69FB1DD7" w14:textId="0C3B272D" w:rsidR="00520853" w:rsidRPr="00DF6DD6" w:rsidRDefault="00520853" w:rsidP="00A6034C">
            <w:pPr>
              <w:pStyle w:val="TAL"/>
              <w:keepNext w:val="0"/>
              <w:rPr>
                <w:sz w:val="16"/>
                <w:szCs w:val="16"/>
                <w:lang w:eastAsia="zh-CN"/>
              </w:rPr>
            </w:pPr>
            <w:r w:rsidRPr="00DF6DD6">
              <w:rPr>
                <w:sz w:val="16"/>
                <w:szCs w:val="16"/>
                <w:lang w:eastAsia="zh-CN"/>
              </w:rPr>
              <w:t>R4-1814978</w:t>
            </w:r>
            <w:r w:rsidRPr="00DF6DD6">
              <w:rPr>
                <w:sz w:val="16"/>
                <w:szCs w:val="16"/>
                <w:lang w:eastAsia="zh-CN"/>
              </w:rPr>
              <w:tab/>
              <w:t>MPR and A-MPR for interband EN-DC</w:t>
            </w:r>
            <w:r w:rsidRPr="00DF6DD6">
              <w:rPr>
                <w:sz w:val="16"/>
                <w:szCs w:val="16"/>
                <w:lang w:eastAsia="zh-CN"/>
              </w:rPr>
              <w:tab/>
              <w:t>Nokia, Nokia Shanghai Bell</w:t>
            </w:r>
          </w:p>
          <w:p w14:paraId="545AA092" w14:textId="6B8EAF0F" w:rsidR="00520853" w:rsidRPr="00DF6DD6" w:rsidRDefault="00520853" w:rsidP="00A6034C">
            <w:pPr>
              <w:pStyle w:val="TAL"/>
              <w:keepNext w:val="0"/>
              <w:rPr>
                <w:sz w:val="16"/>
                <w:szCs w:val="16"/>
                <w:lang w:eastAsia="zh-CN"/>
              </w:rPr>
            </w:pPr>
            <w:r w:rsidRPr="00DF6DD6">
              <w:rPr>
                <w:sz w:val="16"/>
                <w:szCs w:val="16"/>
                <w:lang w:eastAsia="zh-CN"/>
              </w:rPr>
              <w:t>R4-1814980</w:t>
            </w:r>
            <w:r w:rsidRPr="00DF6DD6">
              <w:rPr>
                <w:sz w:val="16"/>
                <w:szCs w:val="16"/>
                <w:lang w:eastAsia="zh-CN"/>
              </w:rPr>
              <w:tab/>
              <w:t>Correction for intra-band EN-DC bandwidth class</w:t>
            </w:r>
            <w:r w:rsidRPr="00DF6DD6">
              <w:rPr>
                <w:sz w:val="16"/>
                <w:szCs w:val="16"/>
                <w:lang w:eastAsia="zh-CN"/>
              </w:rPr>
              <w:tab/>
              <w:t>Nokia, Nokia Shanghai Bell</w:t>
            </w:r>
          </w:p>
          <w:p w14:paraId="5BDED426" w14:textId="1A3FC8C8" w:rsidR="00520853" w:rsidRPr="00DF6DD6" w:rsidRDefault="00520853" w:rsidP="00A6034C">
            <w:pPr>
              <w:pStyle w:val="TAL"/>
              <w:keepNext w:val="0"/>
              <w:rPr>
                <w:sz w:val="16"/>
                <w:szCs w:val="16"/>
                <w:lang w:eastAsia="zh-CN"/>
              </w:rPr>
            </w:pPr>
            <w:r w:rsidRPr="00DF6DD6">
              <w:rPr>
                <w:sz w:val="16"/>
                <w:szCs w:val="16"/>
                <w:lang w:eastAsia="zh-CN"/>
              </w:rPr>
              <w:t>R4-1815065</w:t>
            </w:r>
            <w:r w:rsidRPr="00DF6DD6">
              <w:rPr>
                <w:sz w:val="16"/>
                <w:szCs w:val="16"/>
                <w:lang w:eastAsia="zh-CN"/>
              </w:rPr>
              <w:tab/>
              <w:t>draft CR for adding missing transmit singnal quality for inter band EN-DC for TS 38.101-3</w:t>
            </w:r>
            <w:r w:rsidRPr="00DF6DD6">
              <w:rPr>
                <w:sz w:val="16"/>
                <w:szCs w:val="16"/>
                <w:lang w:eastAsia="zh-CN"/>
              </w:rPr>
              <w:tab/>
              <w:t>NTT DOCOMO, INC.</w:t>
            </w:r>
          </w:p>
          <w:p w14:paraId="1C0659AE" w14:textId="105D3375" w:rsidR="00520853" w:rsidRPr="00DF6DD6" w:rsidRDefault="00520853" w:rsidP="00A6034C">
            <w:pPr>
              <w:pStyle w:val="TAL"/>
              <w:keepNext w:val="0"/>
              <w:rPr>
                <w:sz w:val="16"/>
                <w:szCs w:val="16"/>
                <w:lang w:eastAsia="zh-CN"/>
              </w:rPr>
            </w:pPr>
            <w:r w:rsidRPr="00DF6DD6">
              <w:rPr>
                <w:sz w:val="16"/>
                <w:szCs w:val="16"/>
                <w:lang w:eastAsia="zh-CN"/>
              </w:rPr>
              <w:t>R4-1815811</w:t>
            </w:r>
            <w:r w:rsidRPr="00DF6DD6">
              <w:rPr>
                <w:sz w:val="16"/>
                <w:szCs w:val="16"/>
                <w:lang w:eastAsia="zh-CN"/>
              </w:rPr>
              <w:tab/>
              <w:t>draft Rel-15 CR to 38.101-3 to correct n260 BW class</w:t>
            </w:r>
            <w:r w:rsidRPr="00DF6DD6">
              <w:rPr>
                <w:sz w:val="16"/>
                <w:szCs w:val="16"/>
                <w:lang w:eastAsia="zh-CN"/>
              </w:rPr>
              <w:tab/>
              <w:t>Ericsson, AT&amp;T</w:t>
            </w:r>
          </w:p>
          <w:p w14:paraId="628BC06E" w14:textId="526FE9F0" w:rsidR="00520853" w:rsidRPr="00DF6DD6" w:rsidRDefault="00520853" w:rsidP="00A6034C">
            <w:pPr>
              <w:pStyle w:val="TAL"/>
              <w:keepNext w:val="0"/>
              <w:rPr>
                <w:sz w:val="16"/>
                <w:szCs w:val="16"/>
                <w:lang w:eastAsia="zh-CN"/>
              </w:rPr>
            </w:pPr>
            <w:r w:rsidRPr="00DF6DD6">
              <w:rPr>
                <w:sz w:val="16"/>
                <w:szCs w:val="16"/>
                <w:lang w:eastAsia="zh-CN"/>
              </w:rPr>
              <w:t>R4-1815865</w:t>
            </w:r>
            <w:r w:rsidRPr="00DF6DD6">
              <w:rPr>
                <w:sz w:val="16"/>
                <w:szCs w:val="16"/>
                <w:lang w:eastAsia="zh-CN"/>
              </w:rPr>
              <w:tab/>
              <w:t>Draft CR for 38.101-3 Intra-band EN-DC nominal carrier spacing for 30 kHz raster</w:t>
            </w:r>
            <w:r w:rsidRPr="00DF6DD6">
              <w:rPr>
                <w:sz w:val="16"/>
                <w:szCs w:val="16"/>
                <w:lang w:eastAsia="zh-CN"/>
              </w:rPr>
              <w:tab/>
              <w:t>SPRINT Corporation</w:t>
            </w:r>
          </w:p>
          <w:p w14:paraId="2A6E6D7D" w14:textId="503198E0" w:rsidR="00520853" w:rsidRPr="00DF6DD6" w:rsidRDefault="00520853" w:rsidP="00A6034C">
            <w:pPr>
              <w:pStyle w:val="TAL"/>
              <w:keepNext w:val="0"/>
              <w:rPr>
                <w:sz w:val="16"/>
                <w:szCs w:val="16"/>
                <w:lang w:eastAsia="zh-CN"/>
              </w:rPr>
            </w:pPr>
            <w:r w:rsidRPr="00DF6DD6">
              <w:rPr>
                <w:sz w:val="16"/>
                <w:szCs w:val="16"/>
                <w:lang w:eastAsia="zh-CN"/>
              </w:rPr>
              <w:t>R4-1815973</w:t>
            </w:r>
            <w:r w:rsidRPr="00DF6DD6">
              <w:rPr>
                <w:sz w:val="16"/>
                <w:szCs w:val="16"/>
                <w:lang w:eastAsia="zh-CN"/>
              </w:rPr>
              <w:tab/>
              <w:t>Draft CR to 38.101-3 rel. 15 to fix MSD issues for higher order EN-DC combinations</w:t>
            </w:r>
          </w:p>
          <w:p w14:paraId="036D04B2" w14:textId="5F001E40" w:rsidR="00520853" w:rsidRPr="00DF6DD6" w:rsidRDefault="00520853" w:rsidP="00A6034C">
            <w:pPr>
              <w:pStyle w:val="TAL"/>
              <w:keepNext w:val="0"/>
              <w:rPr>
                <w:sz w:val="16"/>
                <w:szCs w:val="16"/>
                <w:lang w:eastAsia="zh-CN"/>
              </w:rPr>
            </w:pPr>
            <w:r w:rsidRPr="00DF6DD6">
              <w:rPr>
                <w:sz w:val="16"/>
                <w:szCs w:val="16"/>
                <w:lang w:eastAsia="zh-CN"/>
              </w:rPr>
              <w:t>R4-1816227</w:t>
            </w:r>
            <w:r w:rsidRPr="00DF6DD6">
              <w:rPr>
                <w:sz w:val="16"/>
                <w:szCs w:val="16"/>
                <w:lang w:eastAsia="zh-CN"/>
              </w:rPr>
              <w:tab/>
              <w:t>Draft CR on Power Class for inter band EN-DC within FR1</w:t>
            </w:r>
            <w:r w:rsidRPr="00DF6DD6">
              <w:rPr>
                <w:sz w:val="16"/>
                <w:szCs w:val="16"/>
                <w:lang w:eastAsia="zh-CN"/>
              </w:rPr>
              <w:tab/>
              <w:t>OPPO</w:t>
            </w:r>
          </w:p>
          <w:p w14:paraId="7B8ABF75" w14:textId="10872740" w:rsidR="00520853" w:rsidRPr="00DF6DD6" w:rsidRDefault="00520853" w:rsidP="00A6034C">
            <w:pPr>
              <w:pStyle w:val="TAL"/>
              <w:keepNext w:val="0"/>
              <w:rPr>
                <w:sz w:val="16"/>
                <w:szCs w:val="16"/>
                <w:lang w:eastAsia="zh-CN"/>
              </w:rPr>
            </w:pPr>
            <w:r w:rsidRPr="00DF6DD6">
              <w:rPr>
                <w:sz w:val="16"/>
                <w:szCs w:val="16"/>
                <w:lang w:eastAsia="zh-CN"/>
              </w:rPr>
              <w:t>R4-1816233</w:t>
            </w:r>
            <w:r w:rsidRPr="00DF6DD6">
              <w:rPr>
                <w:sz w:val="16"/>
                <w:szCs w:val="16"/>
                <w:lang w:eastAsia="zh-CN"/>
              </w:rPr>
              <w:tab/>
              <w:t>Receiver requirements for intra-band EN-DC</w:t>
            </w:r>
            <w:r w:rsidRPr="00DF6DD6">
              <w:rPr>
                <w:sz w:val="16"/>
                <w:szCs w:val="16"/>
                <w:lang w:eastAsia="zh-CN"/>
              </w:rPr>
              <w:tab/>
              <w:t>Qualcomm Incorporated</w:t>
            </w:r>
          </w:p>
          <w:p w14:paraId="2BF98756" w14:textId="627CAE25" w:rsidR="00520853" w:rsidRPr="00DF6DD6" w:rsidRDefault="00520853" w:rsidP="00A6034C">
            <w:pPr>
              <w:pStyle w:val="TAL"/>
              <w:keepNext w:val="0"/>
              <w:rPr>
                <w:sz w:val="16"/>
                <w:szCs w:val="16"/>
                <w:lang w:eastAsia="zh-CN"/>
              </w:rPr>
            </w:pPr>
            <w:r w:rsidRPr="00DF6DD6">
              <w:rPr>
                <w:sz w:val="16"/>
                <w:szCs w:val="16"/>
                <w:lang w:eastAsia="zh-CN"/>
              </w:rPr>
              <w:t>R4-1816621</w:t>
            </w:r>
            <w:r w:rsidRPr="00DF6DD6">
              <w:rPr>
                <w:sz w:val="16"/>
                <w:szCs w:val="16"/>
                <w:lang w:eastAsia="zh-CN"/>
              </w:rPr>
              <w:tab/>
              <w:t>Introduction of maxUplinkDutyCycle to ENDC HPUE in FR1</w:t>
            </w:r>
            <w:r w:rsidRPr="00DF6DD6">
              <w:rPr>
                <w:sz w:val="16"/>
                <w:szCs w:val="16"/>
                <w:lang w:eastAsia="zh-CN"/>
              </w:rPr>
              <w:tab/>
              <w:t>OPPO</w:t>
            </w:r>
          </w:p>
          <w:p w14:paraId="6431BBA6" w14:textId="037C1329" w:rsidR="00520853" w:rsidRPr="00DF6DD6" w:rsidRDefault="00520853" w:rsidP="00A6034C">
            <w:pPr>
              <w:pStyle w:val="TAL"/>
              <w:keepNext w:val="0"/>
              <w:rPr>
                <w:sz w:val="16"/>
                <w:szCs w:val="16"/>
                <w:lang w:eastAsia="zh-CN"/>
              </w:rPr>
            </w:pPr>
            <w:r w:rsidRPr="00DF6DD6">
              <w:rPr>
                <w:sz w:val="16"/>
                <w:szCs w:val="16"/>
                <w:lang w:eastAsia="zh-CN"/>
              </w:rPr>
              <w:t>R4-1816638</w:t>
            </w:r>
            <w:r w:rsidRPr="00DF6DD6">
              <w:rPr>
                <w:sz w:val="16"/>
                <w:szCs w:val="16"/>
                <w:lang w:eastAsia="zh-CN"/>
              </w:rPr>
              <w:tab/>
              <w:t>Pcmax computation and evaluation for inter band ENDC</w:t>
            </w:r>
            <w:r w:rsidRPr="00DF6DD6">
              <w:rPr>
                <w:sz w:val="16"/>
                <w:szCs w:val="16"/>
                <w:lang w:eastAsia="zh-CN"/>
              </w:rPr>
              <w:tab/>
              <w:t>Qualcomm</w:t>
            </w:r>
          </w:p>
          <w:p w14:paraId="49F7C032" w14:textId="558F1714" w:rsidR="00520853" w:rsidRPr="00DF6DD6" w:rsidRDefault="00520853" w:rsidP="00A6034C">
            <w:pPr>
              <w:pStyle w:val="TAL"/>
              <w:keepNext w:val="0"/>
              <w:rPr>
                <w:sz w:val="16"/>
                <w:szCs w:val="16"/>
                <w:lang w:eastAsia="zh-CN"/>
              </w:rPr>
            </w:pPr>
            <w:r w:rsidRPr="00DF6DD6">
              <w:rPr>
                <w:sz w:val="16"/>
                <w:szCs w:val="16"/>
                <w:lang w:eastAsia="zh-CN"/>
              </w:rPr>
              <w:t>R4-1816178</w:t>
            </w:r>
            <w:r w:rsidRPr="00DF6DD6">
              <w:rPr>
                <w:sz w:val="16"/>
                <w:szCs w:val="16"/>
                <w:lang w:eastAsia="zh-CN"/>
              </w:rPr>
              <w:tab/>
              <w:t>Draft CR for correction for missing agreed DC combinations in Rel-15 for TS 38.101-3</w:t>
            </w:r>
            <w:r w:rsidRPr="00DF6DD6">
              <w:rPr>
                <w:sz w:val="16"/>
                <w:szCs w:val="16"/>
                <w:lang w:eastAsia="zh-CN"/>
              </w:rPr>
              <w:tab/>
              <w:t>NTT DOCOMO, INC.</w:t>
            </w:r>
          </w:p>
          <w:p w14:paraId="6D753C7F" w14:textId="6276A0DF" w:rsidR="00520853" w:rsidRPr="00DF6DD6" w:rsidRDefault="00520853" w:rsidP="00A6034C">
            <w:pPr>
              <w:pStyle w:val="TAL"/>
              <w:keepNext w:val="0"/>
              <w:rPr>
                <w:sz w:val="16"/>
                <w:szCs w:val="16"/>
                <w:lang w:eastAsia="zh-CN"/>
              </w:rPr>
            </w:pPr>
            <w:r w:rsidRPr="00DF6DD6">
              <w:rPr>
                <w:sz w:val="16"/>
                <w:szCs w:val="16"/>
                <w:lang w:eastAsia="zh-CN"/>
              </w:rPr>
              <w:t>R4-1816197</w:t>
            </w:r>
            <w:r w:rsidRPr="00DF6DD6">
              <w:rPr>
                <w:sz w:val="16"/>
                <w:szCs w:val="16"/>
                <w:lang w:eastAsia="zh-CN"/>
              </w:rPr>
              <w:tab/>
              <w:t>Draft CR to TS38.101-3_Clarifications on MSD and UL configuration tables for EN-DC</w:t>
            </w:r>
            <w:r w:rsidRPr="00DF6DD6">
              <w:rPr>
                <w:sz w:val="16"/>
                <w:szCs w:val="16"/>
                <w:lang w:eastAsia="zh-CN"/>
              </w:rPr>
              <w:tab/>
              <w:t>ZTE Corporation</w:t>
            </w:r>
          </w:p>
          <w:p w14:paraId="7C0676E8" w14:textId="6138C42C" w:rsidR="00520853" w:rsidRPr="00DF6DD6" w:rsidRDefault="00520853" w:rsidP="00A6034C">
            <w:pPr>
              <w:pStyle w:val="TAL"/>
              <w:keepNext w:val="0"/>
              <w:rPr>
                <w:sz w:val="16"/>
                <w:szCs w:val="16"/>
                <w:lang w:eastAsia="zh-CN"/>
              </w:rPr>
            </w:pPr>
            <w:r w:rsidRPr="00DF6DD6">
              <w:rPr>
                <w:sz w:val="16"/>
                <w:szCs w:val="16"/>
                <w:lang w:eastAsia="zh-CN"/>
              </w:rPr>
              <w:t>R4-1816198</w:t>
            </w:r>
            <w:r w:rsidRPr="00DF6DD6">
              <w:rPr>
                <w:sz w:val="16"/>
                <w:szCs w:val="16"/>
                <w:lang w:eastAsia="zh-CN"/>
              </w:rPr>
              <w:tab/>
              <w:t>Simplification of EN-DC and CA between FR1 and FR2 UE to UE co-ex table by adopting CA band approach</w:t>
            </w:r>
            <w:r w:rsidRPr="00DF6DD6">
              <w:rPr>
                <w:sz w:val="16"/>
                <w:szCs w:val="16"/>
                <w:lang w:eastAsia="zh-CN"/>
              </w:rPr>
              <w:tab/>
              <w:t>Nokia, Nokia Shanghai Bell</w:t>
            </w:r>
          </w:p>
          <w:p w14:paraId="59CAB376" w14:textId="33CA07E0" w:rsidR="00520853" w:rsidRPr="00DF6DD6" w:rsidRDefault="00520853" w:rsidP="00A6034C">
            <w:pPr>
              <w:pStyle w:val="TAL"/>
              <w:keepNext w:val="0"/>
              <w:rPr>
                <w:sz w:val="16"/>
                <w:szCs w:val="16"/>
                <w:lang w:eastAsia="zh-CN"/>
              </w:rPr>
            </w:pPr>
            <w:r w:rsidRPr="00DF6DD6">
              <w:rPr>
                <w:sz w:val="16"/>
                <w:szCs w:val="16"/>
                <w:lang w:eastAsia="zh-CN"/>
              </w:rPr>
              <w:t>R4-1816202</w:t>
            </w:r>
            <w:r w:rsidRPr="00DF6DD6">
              <w:rPr>
                <w:sz w:val="16"/>
                <w:szCs w:val="16"/>
                <w:lang w:eastAsia="zh-CN"/>
              </w:rPr>
              <w:tab/>
              <w:t>Correction to interband EN-DC OOBE emission requirements</w:t>
            </w:r>
            <w:r w:rsidRPr="00DF6DD6">
              <w:rPr>
                <w:sz w:val="16"/>
                <w:szCs w:val="16"/>
                <w:lang w:eastAsia="zh-CN"/>
              </w:rPr>
              <w:tab/>
              <w:t>Nokia, Nokia Shanghai Bell</w:t>
            </w:r>
          </w:p>
          <w:p w14:paraId="689CE98D" w14:textId="32CC83AD" w:rsidR="00520853" w:rsidRPr="00DF6DD6" w:rsidRDefault="00520853" w:rsidP="00A6034C">
            <w:pPr>
              <w:pStyle w:val="TAL"/>
              <w:keepNext w:val="0"/>
              <w:rPr>
                <w:sz w:val="16"/>
                <w:szCs w:val="16"/>
                <w:lang w:eastAsia="zh-CN"/>
              </w:rPr>
            </w:pPr>
            <w:r w:rsidRPr="00DF6DD6">
              <w:rPr>
                <w:sz w:val="16"/>
                <w:szCs w:val="16"/>
                <w:lang w:eastAsia="zh-CN"/>
              </w:rPr>
              <w:t>R4-1816203</w:t>
            </w:r>
            <w:r w:rsidRPr="00DF6DD6">
              <w:rPr>
                <w:sz w:val="16"/>
                <w:szCs w:val="16"/>
                <w:lang w:eastAsia="zh-CN"/>
              </w:rPr>
              <w:tab/>
              <w:t>Receiver requirements for interband EN-DC</w:t>
            </w:r>
            <w:r w:rsidRPr="00DF6DD6">
              <w:rPr>
                <w:sz w:val="16"/>
                <w:szCs w:val="16"/>
                <w:lang w:eastAsia="zh-CN"/>
              </w:rPr>
              <w:tab/>
              <w:t>Nokia, Nokia Shanghai Bell</w:t>
            </w:r>
          </w:p>
          <w:p w14:paraId="6AE45C30" w14:textId="5851A542" w:rsidR="00520853" w:rsidRPr="00DF6DD6" w:rsidRDefault="00520853" w:rsidP="00A6034C">
            <w:pPr>
              <w:pStyle w:val="TAL"/>
              <w:keepNext w:val="0"/>
              <w:rPr>
                <w:sz w:val="16"/>
                <w:szCs w:val="16"/>
                <w:lang w:eastAsia="zh-CN"/>
              </w:rPr>
            </w:pPr>
            <w:r w:rsidRPr="00DF6DD6">
              <w:rPr>
                <w:sz w:val="16"/>
                <w:szCs w:val="16"/>
                <w:lang w:eastAsia="zh-CN"/>
              </w:rPr>
              <w:t>R4-1816207</w:t>
            </w:r>
            <w:r w:rsidRPr="00DF6DD6">
              <w:rPr>
                <w:sz w:val="16"/>
                <w:szCs w:val="16"/>
                <w:lang w:eastAsia="zh-CN"/>
              </w:rPr>
              <w:tab/>
              <w:t>Draft CR to 38.101-3 rel. 15 to fix MPR issue</w:t>
            </w:r>
            <w:r w:rsidRPr="00DF6DD6">
              <w:rPr>
                <w:sz w:val="16"/>
                <w:szCs w:val="16"/>
                <w:lang w:eastAsia="zh-CN"/>
              </w:rPr>
              <w:tab/>
              <w:t>Apple GmbH</w:t>
            </w:r>
          </w:p>
          <w:p w14:paraId="4F3DA79F" w14:textId="0A8A3289" w:rsidR="00520853" w:rsidRPr="00DF6DD6" w:rsidRDefault="00520853" w:rsidP="00A6034C">
            <w:pPr>
              <w:pStyle w:val="TAL"/>
              <w:keepNext w:val="0"/>
              <w:rPr>
                <w:sz w:val="16"/>
                <w:szCs w:val="16"/>
                <w:lang w:eastAsia="zh-CN"/>
              </w:rPr>
            </w:pPr>
            <w:r w:rsidRPr="00DF6DD6">
              <w:rPr>
                <w:sz w:val="16"/>
                <w:szCs w:val="16"/>
                <w:lang w:eastAsia="zh-CN"/>
              </w:rPr>
              <w:t>R4-1816224</w:t>
            </w:r>
            <w:r w:rsidRPr="00DF6DD6">
              <w:rPr>
                <w:sz w:val="16"/>
                <w:szCs w:val="16"/>
                <w:lang w:eastAsia="zh-CN"/>
              </w:rPr>
              <w:tab/>
              <w:t>Draft CR for 38.101-3 NS_04 applicability for intra-band EN-DC</w:t>
            </w:r>
            <w:r w:rsidRPr="00DF6DD6">
              <w:rPr>
                <w:sz w:val="16"/>
                <w:szCs w:val="16"/>
                <w:lang w:eastAsia="zh-CN"/>
              </w:rPr>
              <w:tab/>
              <w:t>SPRINT Corporation</w:t>
            </w:r>
          </w:p>
          <w:p w14:paraId="72C17786" w14:textId="6A6F7B5B" w:rsidR="00520853" w:rsidRPr="00DF6DD6" w:rsidRDefault="00520853" w:rsidP="00A6034C">
            <w:pPr>
              <w:pStyle w:val="TAL"/>
              <w:keepNext w:val="0"/>
              <w:rPr>
                <w:sz w:val="16"/>
                <w:szCs w:val="16"/>
                <w:lang w:eastAsia="zh-CN"/>
              </w:rPr>
            </w:pPr>
            <w:r w:rsidRPr="00DF6DD6">
              <w:rPr>
                <w:sz w:val="16"/>
                <w:szCs w:val="16"/>
                <w:lang w:eastAsia="zh-CN"/>
              </w:rPr>
              <w:t>R4-1816231</w:t>
            </w:r>
            <w:r w:rsidRPr="00DF6DD6">
              <w:rPr>
                <w:sz w:val="16"/>
                <w:szCs w:val="16"/>
                <w:lang w:eastAsia="zh-CN"/>
              </w:rPr>
              <w:tab/>
              <w:t>Draft CR on output power dynamic for DC</w:t>
            </w:r>
            <w:r w:rsidRPr="00DF6DD6">
              <w:rPr>
                <w:sz w:val="16"/>
                <w:szCs w:val="16"/>
                <w:lang w:eastAsia="zh-CN"/>
              </w:rPr>
              <w:tab/>
              <w:t>OPPO</w:t>
            </w:r>
          </w:p>
          <w:p w14:paraId="51DC423A" w14:textId="5FAB7E93" w:rsidR="00520853" w:rsidRPr="00DF6DD6" w:rsidRDefault="00520853" w:rsidP="00A6034C">
            <w:pPr>
              <w:pStyle w:val="TAL"/>
              <w:keepNext w:val="0"/>
              <w:rPr>
                <w:sz w:val="16"/>
                <w:szCs w:val="16"/>
                <w:lang w:eastAsia="zh-CN"/>
              </w:rPr>
            </w:pPr>
            <w:r w:rsidRPr="00DF6DD6">
              <w:rPr>
                <w:sz w:val="16"/>
                <w:szCs w:val="16"/>
                <w:lang w:eastAsia="zh-CN"/>
              </w:rPr>
              <w:t>R4-1816237</w:t>
            </w:r>
            <w:r w:rsidRPr="00DF6DD6">
              <w:rPr>
                <w:sz w:val="16"/>
                <w:szCs w:val="16"/>
                <w:lang w:eastAsia="zh-CN"/>
              </w:rPr>
              <w:tab/>
              <w:t>Correction for Intra-band contiguous EN-DC A-MPR definition</w:t>
            </w:r>
            <w:r w:rsidRPr="00DF6DD6">
              <w:rPr>
                <w:sz w:val="16"/>
                <w:szCs w:val="16"/>
                <w:lang w:eastAsia="zh-CN"/>
              </w:rPr>
              <w:tab/>
              <w:t>Nokia, Nokia Shanghai Bell</w:t>
            </w:r>
          </w:p>
          <w:p w14:paraId="5123B507" w14:textId="17FF5526" w:rsidR="00520853" w:rsidRPr="00DF6DD6" w:rsidRDefault="00520853" w:rsidP="00A6034C">
            <w:pPr>
              <w:pStyle w:val="TAL"/>
              <w:keepNext w:val="0"/>
              <w:rPr>
                <w:sz w:val="16"/>
                <w:szCs w:val="16"/>
                <w:lang w:eastAsia="zh-CN"/>
              </w:rPr>
            </w:pPr>
            <w:r w:rsidRPr="00DF6DD6">
              <w:rPr>
                <w:sz w:val="16"/>
                <w:szCs w:val="16"/>
                <w:lang w:eastAsia="zh-CN"/>
              </w:rPr>
              <w:t>R4-1816246</w:t>
            </w:r>
            <w:r w:rsidRPr="00DF6DD6">
              <w:rPr>
                <w:sz w:val="16"/>
                <w:szCs w:val="16"/>
                <w:lang w:eastAsia="zh-CN"/>
              </w:rPr>
              <w:tab/>
              <w:t>Draft CR to TS38.101-3: Corrections on TS for MSD calculations based on ENDC bands combination including of bands 1,3,8, n77, and n78</w:t>
            </w:r>
            <w:r w:rsidRPr="00DF6DD6">
              <w:rPr>
                <w:sz w:val="16"/>
                <w:szCs w:val="16"/>
                <w:lang w:eastAsia="zh-CN"/>
              </w:rPr>
              <w:tab/>
              <w:t>MediaTek Inc.</w:t>
            </w:r>
          </w:p>
          <w:p w14:paraId="39724C6D" w14:textId="0C4E93A0" w:rsidR="00520853" w:rsidRPr="00DF6DD6" w:rsidRDefault="00520853" w:rsidP="00A6034C">
            <w:pPr>
              <w:pStyle w:val="TAL"/>
              <w:keepNext w:val="0"/>
              <w:rPr>
                <w:sz w:val="16"/>
                <w:szCs w:val="16"/>
                <w:lang w:eastAsia="zh-CN"/>
              </w:rPr>
            </w:pPr>
            <w:r w:rsidRPr="00DF6DD6">
              <w:rPr>
                <w:sz w:val="16"/>
                <w:szCs w:val="16"/>
                <w:lang w:eastAsia="zh-CN"/>
              </w:rPr>
              <w:t>R4-1816247</w:t>
            </w:r>
            <w:r w:rsidRPr="00DF6DD6">
              <w:rPr>
                <w:sz w:val="16"/>
                <w:szCs w:val="16"/>
                <w:lang w:eastAsia="zh-CN"/>
              </w:rPr>
              <w:tab/>
              <w:t>Draft CR 38-101-3 Corrections for EN-DC Single Uplink allowed Operation</w:t>
            </w:r>
            <w:r w:rsidRPr="00DF6DD6">
              <w:rPr>
                <w:sz w:val="16"/>
                <w:szCs w:val="16"/>
                <w:lang w:eastAsia="zh-CN"/>
              </w:rPr>
              <w:tab/>
              <w:t>Skyworks Solutions Inc.</w:t>
            </w:r>
          </w:p>
          <w:p w14:paraId="3D822636" w14:textId="21FF231C" w:rsidR="00520853" w:rsidRPr="00DF6DD6" w:rsidRDefault="00520853" w:rsidP="00A6034C">
            <w:pPr>
              <w:pStyle w:val="TAL"/>
              <w:keepNext w:val="0"/>
              <w:rPr>
                <w:sz w:val="16"/>
                <w:szCs w:val="16"/>
                <w:lang w:eastAsia="zh-CN"/>
              </w:rPr>
            </w:pPr>
            <w:r w:rsidRPr="00DF6DD6">
              <w:rPr>
                <w:sz w:val="16"/>
                <w:szCs w:val="16"/>
                <w:lang w:eastAsia="zh-CN"/>
              </w:rPr>
              <w:t>R4-1816250</w:t>
            </w:r>
            <w:r w:rsidRPr="00DF6DD6">
              <w:rPr>
                <w:sz w:val="16"/>
                <w:szCs w:val="16"/>
                <w:lang w:eastAsia="zh-CN"/>
              </w:rPr>
              <w:tab/>
              <w:t>draft CR for adding note about the fallback of EN-DC in Applicability of minimum requirements for TS 38.101-3</w:t>
            </w:r>
            <w:r w:rsidRPr="00DF6DD6">
              <w:rPr>
                <w:sz w:val="16"/>
                <w:szCs w:val="16"/>
                <w:lang w:eastAsia="zh-CN"/>
              </w:rPr>
              <w:tab/>
              <w:t>NTT DOCOMO, INC.</w:t>
            </w:r>
          </w:p>
          <w:p w14:paraId="53F2A2A4" w14:textId="6194BFE7" w:rsidR="00520853" w:rsidRPr="00DF6DD6" w:rsidRDefault="00520853" w:rsidP="00A6034C">
            <w:pPr>
              <w:pStyle w:val="TAL"/>
              <w:keepNext w:val="0"/>
              <w:rPr>
                <w:sz w:val="16"/>
                <w:szCs w:val="16"/>
                <w:lang w:eastAsia="zh-CN"/>
              </w:rPr>
            </w:pPr>
            <w:r w:rsidRPr="00DF6DD6">
              <w:rPr>
                <w:sz w:val="16"/>
                <w:szCs w:val="16"/>
                <w:lang w:eastAsia="zh-CN"/>
              </w:rPr>
              <w:t>R4-1816608</w:t>
            </w:r>
            <w:r w:rsidRPr="00DF6DD6">
              <w:rPr>
                <w:sz w:val="16"/>
                <w:szCs w:val="16"/>
                <w:lang w:eastAsia="zh-CN"/>
              </w:rPr>
              <w:tab/>
              <w:t>Draft CR on LTE RMC for TDD EN-DC UE RF Tests</w:t>
            </w:r>
            <w:r w:rsidRPr="00DF6DD6">
              <w:rPr>
                <w:sz w:val="16"/>
                <w:szCs w:val="16"/>
                <w:lang w:eastAsia="zh-CN"/>
              </w:rPr>
              <w:tab/>
              <w:t>Qualcomm Incorporated</w:t>
            </w:r>
          </w:p>
          <w:p w14:paraId="34EC1363" w14:textId="77777777" w:rsidR="00520853" w:rsidRPr="00DF6DD6" w:rsidRDefault="00520853" w:rsidP="00A6034C">
            <w:pPr>
              <w:pStyle w:val="TAL"/>
              <w:keepNext w:val="0"/>
              <w:rPr>
                <w:sz w:val="16"/>
                <w:szCs w:val="16"/>
                <w:lang w:eastAsia="zh-CN"/>
              </w:rPr>
            </w:pPr>
            <w:r w:rsidRPr="00DF6DD6">
              <w:rPr>
                <w:sz w:val="16"/>
                <w:szCs w:val="16"/>
                <w:lang w:eastAsia="zh-CN"/>
              </w:rPr>
              <w:t>R4-1816613</w:t>
            </w:r>
            <w:r w:rsidRPr="00DF6DD6">
              <w:rPr>
                <w:sz w:val="16"/>
                <w:szCs w:val="16"/>
                <w:lang w:eastAsia="zh-CN"/>
              </w:rPr>
              <w:tab/>
              <w:t>Draft CR for reducing AMPR for DC_(n)71AA without Dynamic Power Sharing</w:t>
            </w:r>
            <w:r w:rsidRPr="00DF6DD6">
              <w:rPr>
                <w:sz w:val="16"/>
                <w:szCs w:val="16"/>
                <w:lang w:eastAsia="zh-CN"/>
              </w:rPr>
              <w:tab/>
              <w:t>"</w:t>
            </w:r>
          </w:p>
          <w:p w14:paraId="2292DCC8" w14:textId="5FB08B43" w:rsidR="00520853" w:rsidRPr="00DF6DD6" w:rsidRDefault="00520853" w:rsidP="00A6034C">
            <w:pPr>
              <w:pStyle w:val="TAL"/>
              <w:keepNext w:val="0"/>
              <w:rPr>
                <w:sz w:val="16"/>
                <w:szCs w:val="16"/>
                <w:lang w:eastAsia="zh-CN"/>
              </w:rPr>
            </w:pPr>
            <w:r w:rsidRPr="00DF6DD6">
              <w:rPr>
                <w:sz w:val="16"/>
                <w:szCs w:val="16"/>
                <w:lang w:eastAsia="zh-CN"/>
              </w:rPr>
              <w:t>Motorola Mobility, T-Mobile"</w:t>
            </w:r>
          </w:p>
          <w:p w14:paraId="263AA1C4" w14:textId="46BCDA22" w:rsidR="00520853" w:rsidRPr="00DF6DD6" w:rsidRDefault="00520853" w:rsidP="00A6034C">
            <w:pPr>
              <w:pStyle w:val="TAL"/>
              <w:keepNext w:val="0"/>
              <w:rPr>
                <w:sz w:val="16"/>
                <w:szCs w:val="16"/>
                <w:lang w:eastAsia="zh-CN"/>
              </w:rPr>
            </w:pPr>
          </w:p>
        </w:tc>
        <w:tc>
          <w:tcPr>
            <w:tcW w:w="708" w:type="dxa"/>
            <w:shd w:val="solid" w:color="FFFFFF" w:fill="auto"/>
          </w:tcPr>
          <w:p w14:paraId="325C93BA" w14:textId="6B9D7519" w:rsidR="00520853" w:rsidRPr="00DF6DD6" w:rsidRDefault="008912DB" w:rsidP="00A6034C">
            <w:pPr>
              <w:pStyle w:val="TAC"/>
              <w:keepNext w:val="0"/>
              <w:rPr>
                <w:sz w:val="16"/>
                <w:szCs w:val="16"/>
                <w:lang w:eastAsia="zh-CN"/>
              </w:rPr>
            </w:pPr>
            <w:r w:rsidRPr="00DF6DD6">
              <w:rPr>
                <w:sz w:val="16"/>
                <w:szCs w:val="16"/>
                <w:lang w:eastAsia="zh-CN"/>
              </w:rPr>
              <w:lastRenderedPageBreak/>
              <w:t>15.4.0</w:t>
            </w:r>
          </w:p>
        </w:tc>
      </w:tr>
      <w:tr w:rsidR="00F55B07" w:rsidRPr="00DF6DD6" w14:paraId="15517A1D" w14:textId="77777777" w:rsidTr="004D526A">
        <w:trPr>
          <w:trHeight w:val="42"/>
        </w:trPr>
        <w:tc>
          <w:tcPr>
            <w:tcW w:w="800" w:type="dxa"/>
            <w:shd w:val="solid" w:color="FFFFFF" w:fill="auto"/>
          </w:tcPr>
          <w:p w14:paraId="73D12E83" w14:textId="738A2BE1" w:rsidR="009F49AD" w:rsidRPr="00DF6DD6" w:rsidRDefault="009F49AD" w:rsidP="00A6034C">
            <w:pPr>
              <w:pStyle w:val="TAC"/>
              <w:keepNext w:val="0"/>
              <w:rPr>
                <w:sz w:val="16"/>
                <w:szCs w:val="16"/>
                <w:lang w:eastAsia="ja-JP"/>
              </w:rPr>
            </w:pPr>
            <w:r w:rsidRPr="00DF6DD6">
              <w:rPr>
                <w:sz w:val="16"/>
                <w:szCs w:val="16"/>
                <w:lang w:eastAsia="ja-JP"/>
              </w:rPr>
              <w:t>2018-12</w:t>
            </w:r>
          </w:p>
        </w:tc>
        <w:tc>
          <w:tcPr>
            <w:tcW w:w="800" w:type="dxa"/>
            <w:shd w:val="solid" w:color="FFFFFF" w:fill="auto"/>
          </w:tcPr>
          <w:p w14:paraId="3AF25698" w14:textId="16C242A3" w:rsidR="009F49AD" w:rsidRPr="00DF6DD6" w:rsidRDefault="009F49AD" w:rsidP="00A6034C">
            <w:pPr>
              <w:pStyle w:val="TAC"/>
              <w:keepNext w:val="0"/>
              <w:rPr>
                <w:sz w:val="16"/>
                <w:szCs w:val="16"/>
                <w:lang w:eastAsia="ja-JP"/>
              </w:rPr>
            </w:pPr>
            <w:r w:rsidRPr="00DF6DD6">
              <w:rPr>
                <w:sz w:val="16"/>
                <w:szCs w:val="16"/>
                <w:lang w:eastAsia="ja-JP"/>
              </w:rPr>
              <w:t>RAN#82</w:t>
            </w:r>
          </w:p>
        </w:tc>
        <w:tc>
          <w:tcPr>
            <w:tcW w:w="1094" w:type="dxa"/>
            <w:shd w:val="solid" w:color="FFFFFF" w:fill="auto"/>
          </w:tcPr>
          <w:p w14:paraId="7DF0DA8F" w14:textId="3A6346A0" w:rsidR="009F49AD" w:rsidRPr="00DF6DD6" w:rsidRDefault="009F49AD" w:rsidP="00A6034C">
            <w:pPr>
              <w:pStyle w:val="TAC"/>
              <w:keepNext w:val="0"/>
              <w:rPr>
                <w:sz w:val="16"/>
                <w:szCs w:val="16"/>
                <w:lang w:eastAsia="ja-JP"/>
              </w:rPr>
            </w:pPr>
            <w:r w:rsidRPr="00DF6DD6">
              <w:rPr>
                <w:sz w:val="16"/>
                <w:szCs w:val="16"/>
                <w:lang w:eastAsia="ja-JP"/>
              </w:rPr>
              <w:t>RP-182773</w:t>
            </w:r>
          </w:p>
        </w:tc>
        <w:tc>
          <w:tcPr>
            <w:tcW w:w="567" w:type="dxa"/>
            <w:shd w:val="solid" w:color="FFFFFF" w:fill="auto"/>
          </w:tcPr>
          <w:p w14:paraId="1BFD9BE2" w14:textId="4871887B" w:rsidR="009F49AD" w:rsidRPr="00DF6DD6" w:rsidRDefault="009F49AD" w:rsidP="00A6034C">
            <w:pPr>
              <w:pStyle w:val="TAL"/>
              <w:keepNext w:val="0"/>
              <w:jc w:val="center"/>
              <w:rPr>
                <w:sz w:val="16"/>
                <w:szCs w:val="16"/>
              </w:rPr>
            </w:pPr>
            <w:r w:rsidRPr="00DF6DD6">
              <w:rPr>
                <w:sz w:val="16"/>
                <w:szCs w:val="16"/>
              </w:rPr>
              <w:t>0033</w:t>
            </w:r>
          </w:p>
        </w:tc>
        <w:tc>
          <w:tcPr>
            <w:tcW w:w="425" w:type="dxa"/>
            <w:shd w:val="solid" w:color="FFFFFF" w:fill="auto"/>
          </w:tcPr>
          <w:p w14:paraId="6B51F15C" w14:textId="71129615" w:rsidR="009F49AD" w:rsidRPr="00DF6DD6" w:rsidRDefault="009F49AD" w:rsidP="00A6034C">
            <w:pPr>
              <w:pStyle w:val="TAR"/>
              <w:keepNext w:val="0"/>
              <w:jc w:val="center"/>
              <w:rPr>
                <w:sz w:val="16"/>
                <w:szCs w:val="16"/>
              </w:rPr>
            </w:pPr>
            <w:r w:rsidRPr="00DF6DD6">
              <w:rPr>
                <w:sz w:val="16"/>
                <w:szCs w:val="16"/>
              </w:rPr>
              <w:t>1</w:t>
            </w:r>
          </w:p>
        </w:tc>
        <w:tc>
          <w:tcPr>
            <w:tcW w:w="425" w:type="dxa"/>
            <w:shd w:val="solid" w:color="FFFFFF" w:fill="auto"/>
          </w:tcPr>
          <w:p w14:paraId="41A54278" w14:textId="2F934934" w:rsidR="009F49AD" w:rsidRPr="00DF6DD6" w:rsidRDefault="009F49AD" w:rsidP="00A6034C">
            <w:pPr>
              <w:pStyle w:val="TAC"/>
              <w:keepNext w:val="0"/>
              <w:rPr>
                <w:sz w:val="16"/>
                <w:szCs w:val="16"/>
              </w:rPr>
            </w:pPr>
            <w:r w:rsidRPr="00DF6DD6">
              <w:rPr>
                <w:sz w:val="16"/>
                <w:szCs w:val="16"/>
              </w:rPr>
              <w:t>F</w:t>
            </w:r>
          </w:p>
        </w:tc>
        <w:tc>
          <w:tcPr>
            <w:tcW w:w="4820" w:type="dxa"/>
            <w:shd w:val="solid" w:color="FFFFFF" w:fill="auto"/>
          </w:tcPr>
          <w:p w14:paraId="7BF3CCBB" w14:textId="0723D565" w:rsidR="009F49AD" w:rsidRPr="00DF6DD6" w:rsidRDefault="009F49AD" w:rsidP="00A6034C">
            <w:pPr>
              <w:pStyle w:val="TAL"/>
              <w:keepNext w:val="0"/>
              <w:rPr>
                <w:sz w:val="16"/>
                <w:szCs w:val="16"/>
                <w:lang w:eastAsia="zh-CN"/>
              </w:rPr>
            </w:pPr>
            <w:r w:rsidRPr="00DF6DD6">
              <w:rPr>
                <w:sz w:val="16"/>
                <w:szCs w:val="16"/>
                <w:lang w:eastAsia="zh-CN"/>
              </w:rPr>
              <w:t>Completion of configured maximum output power for intra-band contiguous EN-DC</w:t>
            </w:r>
          </w:p>
        </w:tc>
        <w:tc>
          <w:tcPr>
            <w:tcW w:w="708" w:type="dxa"/>
            <w:shd w:val="solid" w:color="FFFFFF" w:fill="auto"/>
          </w:tcPr>
          <w:p w14:paraId="53022BA7" w14:textId="3FE7BD69" w:rsidR="009F49AD" w:rsidRPr="00DF6DD6" w:rsidRDefault="009F49AD" w:rsidP="00A6034C">
            <w:pPr>
              <w:pStyle w:val="TAC"/>
              <w:keepNext w:val="0"/>
              <w:rPr>
                <w:sz w:val="16"/>
                <w:szCs w:val="16"/>
                <w:lang w:eastAsia="zh-CN"/>
              </w:rPr>
            </w:pPr>
            <w:r w:rsidRPr="00DF6DD6">
              <w:rPr>
                <w:sz w:val="16"/>
                <w:szCs w:val="16"/>
                <w:lang w:eastAsia="zh-CN"/>
              </w:rPr>
              <w:t>15.4.0</w:t>
            </w:r>
          </w:p>
        </w:tc>
      </w:tr>
      <w:tr w:rsidR="00F55B07" w:rsidRPr="00DF6DD6" w14:paraId="1C0C6B6A" w14:textId="77777777" w:rsidTr="004D526A">
        <w:trPr>
          <w:trHeight w:val="42"/>
        </w:trPr>
        <w:tc>
          <w:tcPr>
            <w:tcW w:w="800" w:type="dxa"/>
            <w:shd w:val="solid" w:color="FFFFFF" w:fill="auto"/>
          </w:tcPr>
          <w:p w14:paraId="414DEE67" w14:textId="0C8F2CA0" w:rsidR="00554D9F" w:rsidRPr="00DF6DD6" w:rsidRDefault="00554D9F" w:rsidP="00A6034C">
            <w:pPr>
              <w:pStyle w:val="TAC"/>
              <w:keepNext w:val="0"/>
              <w:rPr>
                <w:sz w:val="16"/>
                <w:szCs w:val="16"/>
                <w:lang w:eastAsia="ja-JP"/>
              </w:rPr>
            </w:pPr>
            <w:r w:rsidRPr="00DF6DD6">
              <w:rPr>
                <w:sz w:val="16"/>
                <w:szCs w:val="16"/>
                <w:lang w:eastAsia="ja-JP"/>
              </w:rPr>
              <w:t>2018-12</w:t>
            </w:r>
          </w:p>
        </w:tc>
        <w:tc>
          <w:tcPr>
            <w:tcW w:w="800" w:type="dxa"/>
            <w:shd w:val="solid" w:color="FFFFFF" w:fill="auto"/>
          </w:tcPr>
          <w:p w14:paraId="65BFC6AC" w14:textId="6BAFB1B1" w:rsidR="00554D9F" w:rsidRPr="00DF6DD6" w:rsidRDefault="00554D9F" w:rsidP="00A6034C">
            <w:pPr>
              <w:pStyle w:val="TAC"/>
              <w:keepNext w:val="0"/>
              <w:rPr>
                <w:sz w:val="16"/>
                <w:szCs w:val="16"/>
                <w:lang w:eastAsia="ja-JP"/>
              </w:rPr>
            </w:pPr>
            <w:r w:rsidRPr="00DF6DD6">
              <w:rPr>
                <w:sz w:val="16"/>
                <w:szCs w:val="16"/>
                <w:lang w:eastAsia="ja-JP"/>
              </w:rPr>
              <w:t>RAN#82</w:t>
            </w:r>
          </w:p>
        </w:tc>
        <w:tc>
          <w:tcPr>
            <w:tcW w:w="1094" w:type="dxa"/>
            <w:shd w:val="solid" w:color="FFFFFF" w:fill="auto"/>
          </w:tcPr>
          <w:p w14:paraId="0935ABD9" w14:textId="2C3F69D3" w:rsidR="00554D9F" w:rsidRPr="00DF6DD6" w:rsidRDefault="00554D9F" w:rsidP="00A6034C">
            <w:pPr>
              <w:pStyle w:val="TAC"/>
              <w:keepNext w:val="0"/>
              <w:rPr>
                <w:sz w:val="16"/>
                <w:szCs w:val="16"/>
                <w:lang w:eastAsia="ja-JP"/>
              </w:rPr>
            </w:pPr>
            <w:r w:rsidRPr="00DF6DD6">
              <w:rPr>
                <w:sz w:val="16"/>
                <w:szCs w:val="16"/>
                <w:lang w:eastAsia="ja-JP"/>
              </w:rPr>
              <w:t>RP-182774</w:t>
            </w:r>
          </w:p>
        </w:tc>
        <w:tc>
          <w:tcPr>
            <w:tcW w:w="567" w:type="dxa"/>
            <w:shd w:val="solid" w:color="FFFFFF" w:fill="auto"/>
          </w:tcPr>
          <w:p w14:paraId="6B0E64DE" w14:textId="4675088A" w:rsidR="00554D9F" w:rsidRPr="00DF6DD6" w:rsidRDefault="00554D9F" w:rsidP="00A6034C">
            <w:pPr>
              <w:pStyle w:val="TAL"/>
              <w:keepNext w:val="0"/>
              <w:jc w:val="center"/>
              <w:rPr>
                <w:sz w:val="16"/>
                <w:szCs w:val="16"/>
              </w:rPr>
            </w:pPr>
            <w:r w:rsidRPr="00DF6DD6">
              <w:rPr>
                <w:sz w:val="16"/>
                <w:szCs w:val="16"/>
              </w:rPr>
              <w:t>0034</w:t>
            </w:r>
          </w:p>
        </w:tc>
        <w:tc>
          <w:tcPr>
            <w:tcW w:w="425" w:type="dxa"/>
            <w:shd w:val="solid" w:color="FFFFFF" w:fill="auto"/>
          </w:tcPr>
          <w:p w14:paraId="22408BF7" w14:textId="13417140" w:rsidR="00554D9F" w:rsidRPr="00DF6DD6" w:rsidRDefault="00554D9F" w:rsidP="00A6034C">
            <w:pPr>
              <w:pStyle w:val="TAR"/>
              <w:keepNext w:val="0"/>
              <w:jc w:val="center"/>
              <w:rPr>
                <w:sz w:val="16"/>
                <w:szCs w:val="16"/>
              </w:rPr>
            </w:pPr>
            <w:r w:rsidRPr="00DF6DD6">
              <w:rPr>
                <w:sz w:val="16"/>
                <w:szCs w:val="16"/>
              </w:rPr>
              <w:t>1</w:t>
            </w:r>
          </w:p>
        </w:tc>
        <w:tc>
          <w:tcPr>
            <w:tcW w:w="425" w:type="dxa"/>
            <w:shd w:val="solid" w:color="FFFFFF" w:fill="auto"/>
          </w:tcPr>
          <w:p w14:paraId="21464B30" w14:textId="50A26B0E" w:rsidR="00554D9F" w:rsidRPr="00DF6DD6" w:rsidRDefault="00554D9F" w:rsidP="00A6034C">
            <w:pPr>
              <w:pStyle w:val="TAC"/>
              <w:keepNext w:val="0"/>
              <w:rPr>
                <w:sz w:val="16"/>
                <w:szCs w:val="16"/>
              </w:rPr>
            </w:pPr>
            <w:r w:rsidRPr="00DF6DD6">
              <w:rPr>
                <w:sz w:val="16"/>
                <w:szCs w:val="16"/>
              </w:rPr>
              <w:t>F</w:t>
            </w:r>
          </w:p>
        </w:tc>
        <w:tc>
          <w:tcPr>
            <w:tcW w:w="4820" w:type="dxa"/>
            <w:shd w:val="solid" w:color="FFFFFF" w:fill="auto"/>
          </w:tcPr>
          <w:p w14:paraId="20BF3CB7" w14:textId="419C3484" w:rsidR="00554D9F" w:rsidRPr="00DF6DD6" w:rsidRDefault="00554D9F" w:rsidP="00A6034C">
            <w:pPr>
              <w:pStyle w:val="TAL"/>
              <w:keepNext w:val="0"/>
              <w:rPr>
                <w:sz w:val="16"/>
                <w:szCs w:val="16"/>
                <w:lang w:eastAsia="zh-CN"/>
              </w:rPr>
            </w:pPr>
            <w:r w:rsidRPr="00DF6DD6">
              <w:rPr>
                <w:sz w:val="16"/>
                <w:szCs w:val="16"/>
                <w:lang w:eastAsia="zh-CN"/>
              </w:rPr>
              <w:t>Configured maximum output power for intra-band non-contiguous EN-DC</w:t>
            </w:r>
          </w:p>
        </w:tc>
        <w:tc>
          <w:tcPr>
            <w:tcW w:w="708" w:type="dxa"/>
            <w:shd w:val="solid" w:color="FFFFFF" w:fill="auto"/>
          </w:tcPr>
          <w:p w14:paraId="63890EDF" w14:textId="6D6D2809" w:rsidR="00554D9F" w:rsidRPr="00DF6DD6" w:rsidRDefault="00554D9F" w:rsidP="00A6034C">
            <w:pPr>
              <w:pStyle w:val="TAC"/>
              <w:keepNext w:val="0"/>
              <w:rPr>
                <w:sz w:val="16"/>
                <w:szCs w:val="16"/>
                <w:lang w:eastAsia="zh-CN"/>
              </w:rPr>
            </w:pPr>
            <w:r w:rsidRPr="00DF6DD6">
              <w:rPr>
                <w:sz w:val="16"/>
                <w:szCs w:val="16"/>
                <w:lang w:eastAsia="zh-CN"/>
              </w:rPr>
              <w:t>15.4.0</w:t>
            </w:r>
          </w:p>
        </w:tc>
      </w:tr>
      <w:tr w:rsidR="00F55B07" w:rsidRPr="00DF6DD6" w14:paraId="24AB603B" w14:textId="77777777" w:rsidTr="004D526A">
        <w:trPr>
          <w:trHeight w:val="42"/>
        </w:trPr>
        <w:tc>
          <w:tcPr>
            <w:tcW w:w="800" w:type="dxa"/>
            <w:shd w:val="solid" w:color="FFFFFF" w:fill="auto"/>
          </w:tcPr>
          <w:p w14:paraId="62BB60BE" w14:textId="20B7D373" w:rsidR="00DA6D12" w:rsidRPr="00DF6DD6" w:rsidRDefault="00D43E10" w:rsidP="00A6034C">
            <w:pPr>
              <w:pStyle w:val="TAC"/>
              <w:keepNext w:val="0"/>
              <w:rPr>
                <w:sz w:val="16"/>
                <w:szCs w:val="16"/>
                <w:lang w:eastAsia="ja-JP"/>
              </w:rPr>
            </w:pPr>
            <w:r w:rsidRPr="00DF6DD6">
              <w:rPr>
                <w:sz w:val="16"/>
                <w:szCs w:val="16"/>
                <w:lang w:eastAsia="ja-JP"/>
              </w:rPr>
              <w:lastRenderedPageBreak/>
              <w:t>2019-03</w:t>
            </w:r>
          </w:p>
        </w:tc>
        <w:tc>
          <w:tcPr>
            <w:tcW w:w="800" w:type="dxa"/>
            <w:shd w:val="solid" w:color="FFFFFF" w:fill="auto"/>
          </w:tcPr>
          <w:p w14:paraId="497B370F" w14:textId="1C19D209" w:rsidR="00DA6D12" w:rsidRPr="00DF6DD6" w:rsidRDefault="00D43E10" w:rsidP="00A6034C">
            <w:pPr>
              <w:pStyle w:val="TAC"/>
              <w:keepNext w:val="0"/>
              <w:rPr>
                <w:sz w:val="16"/>
                <w:szCs w:val="16"/>
                <w:lang w:eastAsia="ja-JP"/>
              </w:rPr>
            </w:pPr>
            <w:r w:rsidRPr="00DF6DD6">
              <w:rPr>
                <w:sz w:val="16"/>
                <w:szCs w:val="16"/>
                <w:lang w:eastAsia="ja-JP"/>
              </w:rPr>
              <w:t>RAN#83</w:t>
            </w:r>
          </w:p>
        </w:tc>
        <w:tc>
          <w:tcPr>
            <w:tcW w:w="1094" w:type="dxa"/>
            <w:shd w:val="solid" w:color="FFFFFF" w:fill="auto"/>
          </w:tcPr>
          <w:p w14:paraId="16FC12B8" w14:textId="0289E270" w:rsidR="00DA6D12" w:rsidRPr="00DF6DD6" w:rsidRDefault="00D43E10" w:rsidP="00A6034C">
            <w:pPr>
              <w:pStyle w:val="TAC"/>
              <w:keepNext w:val="0"/>
              <w:rPr>
                <w:sz w:val="16"/>
                <w:szCs w:val="16"/>
                <w:lang w:eastAsia="ja-JP"/>
              </w:rPr>
            </w:pPr>
            <w:r w:rsidRPr="00DF6DD6">
              <w:rPr>
                <w:sz w:val="16"/>
                <w:szCs w:val="16"/>
                <w:lang w:eastAsia="ja-JP"/>
              </w:rPr>
              <w:t>RP-190403</w:t>
            </w:r>
          </w:p>
        </w:tc>
        <w:tc>
          <w:tcPr>
            <w:tcW w:w="567" w:type="dxa"/>
            <w:shd w:val="solid" w:color="FFFFFF" w:fill="auto"/>
          </w:tcPr>
          <w:p w14:paraId="5F66CF45" w14:textId="36580663" w:rsidR="00DA6D12" w:rsidRPr="00DF6DD6" w:rsidRDefault="00D43E10" w:rsidP="00A6034C">
            <w:pPr>
              <w:pStyle w:val="TAL"/>
              <w:keepNext w:val="0"/>
              <w:jc w:val="center"/>
              <w:rPr>
                <w:sz w:val="16"/>
                <w:szCs w:val="16"/>
              </w:rPr>
            </w:pPr>
            <w:r w:rsidRPr="00DF6DD6">
              <w:rPr>
                <w:sz w:val="16"/>
                <w:szCs w:val="16"/>
              </w:rPr>
              <w:t>0035</w:t>
            </w:r>
          </w:p>
        </w:tc>
        <w:tc>
          <w:tcPr>
            <w:tcW w:w="425" w:type="dxa"/>
            <w:shd w:val="solid" w:color="FFFFFF" w:fill="auto"/>
          </w:tcPr>
          <w:p w14:paraId="062A6D46" w14:textId="77777777" w:rsidR="00DA6D12" w:rsidRPr="00DF6DD6" w:rsidRDefault="00DA6D12" w:rsidP="00A6034C">
            <w:pPr>
              <w:pStyle w:val="TAR"/>
              <w:keepNext w:val="0"/>
              <w:jc w:val="center"/>
              <w:rPr>
                <w:sz w:val="16"/>
                <w:szCs w:val="16"/>
              </w:rPr>
            </w:pPr>
          </w:p>
        </w:tc>
        <w:tc>
          <w:tcPr>
            <w:tcW w:w="425" w:type="dxa"/>
            <w:shd w:val="solid" w:color="FFFFFF" w:fill="auto"/>
          </w:tcPr>
          <w:p w14:paraId="24AEDCCA" w14:textId="69F9CD05" w:rsidR="00DA6D12" w:rsidRPr="00DF6DD6" w:rsidRDefault="00D43E10" w:rsidP="00A6034C">
            <w:pPr>
              <w:pStyle w:val="TAC"/>
              <w:keepNext w:val="0"/>
              <w:rPr>
                <w:sz w:val="16"/>
                <w:szCs w:val="16"/>
              </w:rPr>
            </w:pPr>
            <w:r w:rsidRPr="00DF6DD6">
              <w:rPr>
                <w:sz w:val="16"/>
                <w:szCs w:val="16"/>
              </w:rPr>
              <w:t>F</w:t>
            </w:r>
          </w:p>
        </w:tc>
        <w:tc>
          <w:tcPr>
            <w:tcW w:w="4820" w:type="dxa"/>
            <w:shd w:val="solid" w:color="FFFFFF" w:fill="auto"/>
          </w:tcPr>
          <w:p w14:paraId="08DA221C" w14:textId="3B4EEEC4" w:rsidR="00D43E10" w:rsidRPr="00DF6DD6" w:rsidRDefault="00D43E10" w:rsidP="00A6034C">
            <w:pPr>
              <w:pStyle w:val="TAL"/>
              <w:keepNext w:val="0"/>
              <w:rPr>
                <w:sz w:val="16"/>
                <w:szCs w:val="16"/>
                <w:lang w:eastAsia="zh-CN"/>
              </w:rPr>
            </w:pPr>
            <w:r w:rsidRPr="00DF6DD6">
              <w:rPr>
                <w:sz w:val="16"/>
                <w:szCs w:val="16"/>
                <w:lang w:eastAsia="zh-CN"/>
              </w:rPr>
              <w:t>CR to TS 38.101-3: Implementation of endorsed draft CRs from RAN4#90</w:t>
            </w:r>
          </w:p>
          <w:p w14:paraId="5E2AA287" w14:textId="77777777" w:rsidR="00D43E10" w:rsidRPr="00DF6DD6" w:rsidRDefault="00D43E10" w:rsidP="00A6034C">
            <w:pPr>
              <w:pStyle w:val="TAL"/>
              <w:keepNext w:val="0"/>
              <w:rPr>
                <w:sz w:val="16"/>
                <w:szCs w:val="16"/>
                <w:lang w:eastAsia="zh-CN"/>
              </w:rPr>
            </w:pPr>
          </w:p>
          <w:p w14:paraId="44D748C8" w14:textId="2F3B167A" w:rsidR="00DA6D12" w:rsidRPr="00DF6DD6" w:rsidRDefault="00DA6D12" w:rsidP="00A6034C">
            <w:pPr>
              <w:pStyle w:val="TAL"/>
              <w:keepNext w:val="0"/>
              <w:rPr>
                <w:sz w:val="16"/>
                <w:szCs w:val="16"/>
                <w:lang w:eastAsia="zh-CN"/>
              </w:rPr>
            </w:pPr>
            <w:r w:rsidRPr="00DF6DD6">
              <w:rPr>
                <w:sz w:val="16"/>
                <w:szCs w:val="16"/>
                <w:lang w:eastAsia="zh-CN"/>
              </w:rPr>
              <w:t>Endorced draft CRs from RAN4#90</w:t>
            </w:r>
          </w:p>
          <w:p w14:paraId="08B1E499" w14:textId="77777777" w:rsidR="00DA6D12" w:rsidRPr="00DF6DD6" w:rsidRDefault="00DA6D12" w:rsidP="00A6034C">
            <w:pPr>
              <w:pStyle w:val="TAL"/>
              <w:keepNext w:val="0"/>
              <w:rPr>
                <w:sz w:val="16"/>
                <w:szCs w:val="16"/>
                <w:lang w:eastAsia="zh-CN"/>
              </w:rPr>
            </w:pPr>
            <w:r w:rsidRPr="00DF6DD6">
              <w:rPr>
                <w:sz w:val="16"/>
                <w:szCs w:val="16"/>
                <w:lang w:eastAsia="zh-CN"/>
              </w:rPr>
              <w:t>R4-1900034, Editorial corrections for 38.101-3, Qualcomm Incorporated</w:t>
            </w:r>
          </w:p>
          <w:p w14:paraId="2DB815BA" w14:textId="77777777" w:rsidR="003F328F" w:rsidRPr="00DF6DD6" w:rsidRDefault="003F328F" w:rsidP="00A6034C">
            <w:pPr>
              <w:pStyle w:val="TAL"/>
              <w:keepNext w:val="0"/>
              <w:rPr>
                <w:sz w:val="16"/>
                <w:szCs w:val="16"/>
                <w:lang w:eastAsia="zh-CN"/>
              </w:rPr>
            </w:pPr>
            <w:r w:rsidRPr="00DF6DD6">
              <w:rPr>
                <w:sz w:val="16"/>
                <w:szCs w:val="16"/>
                <w:lang w:eastAsia="zh-CN"/>
              </w:rPr>
              <w:t>R4-1900460, Draft CR to TS38.101-3_corrections on MSD, ZTE Corporation</w:t>
            </w:r>
          </w:p>
          <w:p w14:paraId="2CD18793" w14:textId="77777777" w:rsidR="00724ED7" w:rsidRPr="00DF6DD6" w:rsidRDefault="00724ED7" w:rsidP="00A6034C">
            <w:pPr>
              <w:pStyle w:val="TAL"/>
              <w:keepNext w:val="0"/>
              <w:rPr>
                <w:sz w:val="16"/>
                <w:szCs w:val="16"/>
                <w:lang w:eastAsia="zh-CN"/>
              </w:rPr>
            </w:pPr>
            <w:r w:rsidRPr="00DF6DD6">
              <w:rPr>
                <w:sz w:val="16"/>
                <w:szCs w:val="16"/>
                <w:lang w:eastAsia="zh-CN"/>
              </w:rPr>
              <w:t>R4-1900461, Draft CR to TS38.101-3_inter-band NR DC between FR1 and FR2, ZTE Corporation</w:t>
            </w:r>
          </w:p>
          <w:p w14:paraId="78E0300A" w14:textId="77777777" w:rsidR="00EA7A5A" w:rsidRPr="00DF6DD6" w:rsidRDefault="00EA7A5A" w:rsidP="00A6034C">
            <w:pPr>
              <w:pStyle w:val="TAL"/>
              <w:keepNext w:val="0"/>
              <w:rPr>
                <w:sz w:val="16"/>
                <w:szCs w:val="16"/>
                <w:lang w:eastAsia="zh-CN"/>
              </w:rPr>
            </w:pPr>
            <w:r w:rsidRPr="00DF6DD6">
              <w:rPr>
                <w:sz w:val="16"/>
                <w:szCs w:val="16"/>
                <w:lang w:eastAsia="zh-CN"/>
              </w:rPr>
              <w:t>R4-1900524, Draft CR to TS 38.101-3 on inter-band CA &amp; inter-band EN-DC configurations, ZTE Corporation</w:t>
            </w:r>
          </w:p>
          <w:p w14:paraId="7B8F6E60" w14:textId="77777777" w:rsidR="002E333A" w:rsidRPr="00DF6DD6" w:rsidRDefault="002E333A" w:rsidP="00A6034C">
            <w:pPr>
              <w:pStyle w:val="TAL"/>
              <w:keepNext w:val="0"/>
              <w:rPr>
                <w:sz w:val="16"/>
                <w:szCs w:val="16"/>
                <w:lang w:eastAsia="zh-CN"/>
              </w:rPr>
            </w:pPr>
            <w:r w:rsidRPr="00DF6DD6">
              <w:rPr>
                <w:sz w:val="16"/>
                <w:szCs w:val="16"/>
                <w:lang w:eastAsia="zh-CN"/>
              </w:rPr>
              <w:t>R4-1900529, Draft CR to TS 38.101-3 on Single Uplink Allowed for EN-DC combinations of order 3 or higher, ZTE Corporation</w:t>
            </w:r>
          </w:p>
          <w:p w14:paraId="317CCC27" w14:textId="77777777" w:rsidR="00382807" w:rsidRPr="00DF6DD6" w:rsidRDefault="00382807" w:rsidP="00A6034C">
            <w:pPr>
              <w:pStyle w:val="TAL"/>
              <w:keepNext w:val="0"/>
              <w:rPr>
                <w:sz w:val="16"/>
                <w:szCs w:val="16"/>
                <w:lang w:eastAsia="zh-CN"/>
              </w:rPr>
            </w:pPr>
            <w:r w:rsidRPr="00DF6DD6">
              <w:rPr>
                <w:sz w:val="16"/>
                <w:szCs w:val="16"/>
                <w:lang w:eastAsia="zh-CN"/>
              </w:rPr>
              <w:t>R4-1900726, Editorial corrections to delta Tib for EN-DC, Rohde &amp; Schwarz</w:t>
            </w:r>
          </w:p>
          <w:p w14:paraId="5D3B4240" w14:textId="77777777" w:rsidR="007115AE" w:rsidRPr="00DF6DD6" w:rsidRDefault="007115AE" w:rsidP="00A6034C">
            <w:pPr>
              <w:pStyle w:val="TAL"/>
              <w:keepNext w:val="0"/>
              <w:rPr>
                <w:sz w:val="16"/>
                <w:szCs w:val="16"/>
                <w:lang w:eastAsia="zh-CN"/>
              </w:rPr>
            </w:pPr>
            <w:r w:rsidRPr="00DF6DD6">
              <w:rPr>
                <w:sz w:val="16"/>
                <w:szCs w:val="16"/>
                <w:lang w:eastAsia="zh-CN"/>
              </w:rPr>
              <w:t>R4-1901359, draft CR for correction for missing operating band for EN-DC, NTT DOCOMO INC.</w:t>
            </w:r>
          </w:p>
          <w:p w14:paraId="358BEB2D" w14:textId="77777777" w:rsidR="0044787F" w:rsidRPr="00DF6DD6" w:rsidRDefault="0044787F" w:rsidP="00A6034C">
            <w:pPr>
              <w:pStyle w:val="TAL"/>
              <w:keepNext w:val="0"/>
              <w:rPr>
                <w:sz w:val="16"/>
                <w:szCs w:val="16"/>
                <w:lang w:eastAsia="zh-CN"/>
              </w:rPr>
            </w:pPr>
            <w:r w:rsidRPr="00DF6DD6">
              <w:rPr>
                <w:sz w:val="16"/>
                <w:szCs w:val="16"/>
                <w:lang w:eastAsia="zh-CN"/>
              </w:rPr>
              <w:t>R4-1901428, draft CR to make editorial corrections in 38-101-3 Rel-15, Ericsson</w:t>
            </w:r>
          </w:p>
          <w:p w14:paraId="21B574AA" w14:textId="77777777" w:rsidR="00233EE5" w:rsidRPr="00DF6DD6" w:rsidRDefault="0099366D" w:rsidP="00A6034C">
            <w:pPr>
              <w:pStyle w:val="TAL"/>
              <w:keepNext w:val="0"/>
              <w:rPr>
                <w:sz w:val="16"/>
                <w:szCs w:val="16"/>
                <w:lang w:eastAsia="zh-CN"/>
              </w:rPr>
            </w:pPr>
            <w:r w:rsidRPr="00DF6DD6">
              <w:rPr>
                <w:sz w:val="16"/>
                <w:szCs w:val="16"/>
                <w:lang w:eastAsia="zh-CN"/>
              </w:rPr>
              <w:t>R4-1901848, Draft CR for 38.101-3: Addition of default power class, Sprint Corporation</w:t>
            </w:r>
          </w:p>
          <w:p w14:paraId="71A4021D" w14:textId="77777777" w:rsidR="00FA23B8" w:rsidRPr="00DF6DD6" w:rsidRDefault="00FA23B8" w:rsidP="00A6034C">
            <w:pPr>
              <w:pStyle w:val="TAL"/>
              <w:keepNext w:val="0"/>
              <w:rPr>
                <w:sz w:val="16"/>
                <w:szCs w:val="16"/>
                <w:lang w:eastAsia="zh-CN"/>
              </w:rPr>
            </w:pPr>
            <w:r w:rsidRPr="00DF6DD6">
              <w:rPr>
                <w:sz w:val="16"/>
                <w:szCs w:val="16"/>
                <w:lang w:eastAsia="zh-CN"/>
              </w:rPr>
              <w:t>R4-1901850, Draft CR for 38.101-3: Intra-band Pcmax P_EN-DC_Total for non-DPS UEs, Sprint Corporation</w:t>
            </w:r>
          </w:p>
          <w:p w14:paraId="5231059A" w14:textId="77777777" w:rsidR="002153E1" w:rsidRPr="00DF6DD6" w:rsidRDefault="002153E1" w:rsidP="00A6034C">
            <w:pPr>
              <w:pStyle w:val="TAL"/>
              <w:keepNext w:val="0"/>
              <w:rPr>
                <w:sz w:val="16"/>
                <w:szCs w:val="16"/>
                <w:lang w:eastAsia="zh-CN"/>
              </w:rPr>
            </w:pPr>
            <w:r w:rsidRPr="00DF6DD6">
              <w:rPr>
                <w:sz w:val="16"/>
                <w:szCs w:val="16"/>
                <w:lang w:eastAsia="zh-CN"/>
              </w:rPr>
              <w:t>R4-1901851, Draft CR for 38.101-3: Intra-band Pcmax Editorial corrections, Sprint Corporation</w:t>
            </w:r>
          </w:p>
          <w:p w14:paraId="0D5A037E" w14:textId="77777777" w:rsidR="00F96EAF" w:rsidRPr="00DF6DD6" w:rsidRDefault="00F96EAF" w:rsidP="00A6034C">
            <w:pPr>
              <w:pStyle w:val="TAL"/>
              <w:keepNext w:val="0"/>
              <w:rPr>
                <w:sz w:val="16"/>
                <w:szCs w:val="16"/>
                <w:lang w:eastAsia="zh-CN"/>
              </w:rPr>
            </w:pPr>
            <w:r w:rsidRPr="00DF6DD6">
              <w:rPr>
                <w:sz w:val="16"/>
                <w:szCs w:val="16"/>
                <w:lang w:eastAsia="zh-CN"/>
              </w:rPr>
              <w:t>R4-1901874, Guardband for harmonic exception to reference sensitivity, Qualcomm Incorporated</w:t>
            </w:r>
          </w:p>
          <w:p w14:paraId="090F15EE" w14:textId="77777777" w:rsidR="00027B17" w:rsidRPr="00DF6DD6" w:rsidRDefault="00027B17" w:rsidP="00A6034C">
            <w:pPr>
              <w:pStyle w:val="TAL"/>
              <w:keepNext w:val="0"/>
              <w:rPr>
                <w:sz w:val="16"/>
                <w:szCs w:val="16"/>
                <w:lang w:eastAsia="zh-CN"/>
              </w:rPr>
            </w:pPr>
            <w:r w:rsidRPr="00DF6DD6">
              <w:rPr>
                <w:sz w:val="16"/>
                <w:szCs w:val="16"/>
                <w:lang w:eastAsia="zh-CN"/>
              </w:rPr>
              <w:t>R4-1901878, Non-simultaneous Tx/Rx for TDD intra-band EN-DC, Qualcomm Incorporated</w:t>
            </w:r>
          </w:p>
          <w:p w14:paraId="7C006ED6" w14:textId="77777777" w:rsidR="00CE5754" w:rsidRPr="00DF6DD6" w:rsidRDefault="00CE5754" w:rsidP="00A6034C">
            <w:pPr>
              <w:pStyle w:val="TAL"/>
              <w:keepNext w:val="0"/>
              <w:rPr>
                <w:sz w:val="16"/>
                <w:szCs w:val="16"/>
                <w:lang w:eastAsia="zh-CN"/>
              </w:rPr>
            </w:pPr>
            <w:r w:rsidRPr="00DF6DD6">
              <w:rPr>
                <w:sz w:val="16"/>
                <w:szCs w:val="16"/>
                <w:lang w:eastAsia="zh-CN"/>
              </w:rPr>
              <w:t>R4-1901890, A-MPR for DC_(n)71AA without Dynamic Power Sharing, Motorola Mobility France S.A.S</w:t>
            </w:r>
          </w:p>
          <w:p w14:paraId="61185ED9" w14:textId="77777777" w:rsidR="00CF5BBE" w:rsidRPr="00DF6DD6" w:rsidRDefault="00CF5BBE" w:rsidP="00A6034C">
            <w:pPr>
              <w:pStyle w:val="TAL"/>
              <w:keepNext w:val="0"/>
              <w:rPr>
                <w:sz w:val="16"/>
                <w:szCs w:val="16"/>
                <w:lang w:eastAsia="zh-CN"/>
              </w:rPr>
            </w:pPr>
            <w:r w:rsidRPr="00DF6DD6">
              <w:rPr>
                <w:sz w:val="16"/>
                <w:szCs w:val="16"/>
                <w:lang w:eastAsia="zh-CN"/>
              </w:rPr>
              <w:t>R4-1901926, Draft CR to 38.101-3 to clarify ACS2 wanted level, Qualcomm Incorporated</w:t>
            </w:r>
          </w:p>
          <w:p w14:paraId="155FCE7D" w14:textId="77777777" w:rsidR="009320CB" w:rsidRPr="00DF6DD6" w:rsidRDefault="009320CB" w:rsidP="00A6034C">
            <w:pPr>
              <w:pStyle w:val="TAL"/>
              <w:keepNext w:val="0"/>
              <w:rPr>
                <w:sz w:val="16"/>
                <w:szCs w:val="16"/>
                <w:lang w:eastAsia="zh-CN"/>
              </w:rPr>
            </w:pPr>
            <w:r w:rsidRPr="00DF6DD6">
              <w:rPr>
                <w:sz w:val="16"/>
                <w:szCs w:val="16"/>
                <w:lang w:eastAsia="zh-CN"/>
              </w:rPr>
              <w:t>R4-1901997, draft_CR TS 38.101-3 type 2 UE DC_(n)41 and DC_41_n41 NS04 AMPR correction, Skyworks Solutions Inc.</w:t>
            </w:r>
          </w:p>
          <w:p w14:paraId="3F62F54D" w14:textId="77777777" w:rsidR="0047347A" w:rsidRPr="00DF6DD6" w:rsidRDefault="0047347A" w:rsidP="00A6034C">
            <w:pPr>
              <w:pStyle w:val="TAL"/>
              <w:keepNext w:val="0"/>
              <w:rPr>
                <w:sz w:val="16"/>
                <w:szCs w:val="16"/>
                <w:lang w:eastAsia="zh-CN"/>
              </w:rPr>
            </w:pPr>
            <w:r w:rsidRPr="00DF6DD6">
              <w:rPr>
                <w:sz w:val="16"/>
                <w:szCs w:val="16"/>
                <w:lang w:eastAsia="zh-CN"/>
              </w:rPr>
              <w:t>R4-1902002, Draft CR to 38.101-3 on DC_n41-41 – B40 coexistence</w:t>
            </w:r>
            <w:r w:rsidRPr="00DF6DD6">
              <w:rPr>
                <w:sz w:val="16"/>
                <w:szCs w:val="16"/>
                <w:lang w:eastAsia="zh-CN"/>
              </w:rPr>
              <w:tab/>
              <w:t>, Qualcomm Incorporated</w:t>
            </w:r>
          </w:p>
          <w:p w14:paraId="70F87E03" w14:textId="77777777" w:rsidR="00C6415D" w:rsidRPr="00DF6DD6" w:rsidRDefault="00C6415D" w:rsidP="00A6034C">
            <w:pPr>
              <w:pStyle w:val="TAL"/>
              <w:keepNext w:val="0"/>
              <w:rPr>
                <w:sz w:val="16"/>
                <w:szCs w:val="16"/>
                <w:lang w:eastAsia="zh-CN"/>
              </w:rPr>
            </w:pPr>
            <w:r w:rsidRPr="00DF6DD6">
              <w:rPr>
                <w:sz w:val="16"/>
                <w:szCs w:val="16"/>
                <w:lang w:eastAsia="zh-CN"/>
              </w:rPr>
              <w:t>R4-1902154, Draft CR to TS38.101-3_clean up on inter-band CA between FR1 and FR2, ZTE Corporation</w:t>
            </w:r>
          </w:p>
          <w:p w14:paraId="5D9C8F31" w14:textId="77777777" w:rsidR="00CB7072" w:rsidRPr="00DF6DD6" w:rsidRDefault="00CB7072" w:rsidP="00A6034C">
            <w:pPr>
              <w:pStyle w:val="TAL"/>
              <w:keepNext w:val="0"/>
              <w:rPr>
                <w:sz w:val="16"/>
                <w:szCs w:val="16"/>
                <w:lang w:eastAsia="zh-CN"/>
              </w:rPr>
            </w:pPr>
            <w:r w:rsidRPr="00DF6DD6">
              <w:rPr>
                <w:sz w:val="16"/>
                <w:szCs w:val="16"/>
                <w:lang w:eastAsia="zh-CN"/>
              </w:rPr>
              <w:t>R4-1902155, Draft CR for TS 38.101-3: Corrections to Table 7.3B.2.3.5.1-1 for reference sensitivity exceptions (two bands), MediaTek Inc.</w:t>
            </w:r>
          </w:p>
          <w:p w14:paraId="33CD882E" w14:textId="77777777" w:rsidR="00EC10B9" w:rsidRPr="00DF6DD6" w:rsidRDefault="00EC10B9" w:rsidP="00A6034C">
            <w:pPr>
              <w:pStyle w:val="TAL"/>
              <w:keepNext w:val="0"/>
              <w:rPr>
                <w:sz w:val="16"/>
                <w:szCs w:val="16"/>
                <w:lang w:eastAsia="zh-CN"/>
              </w:rPr>
            </w:pPr>
            <w:r w:rsidRPr="00DF6DD6">
              <w:rPr>
                <w:sz w:val="16"/>
                <w:szCs w:val="16"/>
                <w:lang w:eastAsia="zh-CN"/>
              </w:rPr>
              <w:t>R4-1902156, draftCR corrections for TS 38.101-3, Huawei</w:t>
            </w:r>
          </w:p>
          <w:p w14:paraId="2BD031D8" w14:textId="77777777" w:rsidR="002824E3" w:rsidRPr="00DF6DD6" w:rsidRDefault="002824E3" w:rsidP="00A6034C">
            <w:pPr>
              <w:pStyle w:val="TAL"/>
              <w:keepNext w:val="0"/>
              <w:rPr>
                <w:sz w:val="16"/>
                <w:szCs w:val="16"/>
                <w:lang w:eastAsia="zh-CN"/>
              </w:rPr>
            </w:pPr>
            <w:r w:rsidRPr="00DF6DD6">
              <w:rPr>
                <w:sz w:val="16"/>
                <w:szCs w:val="16"/>
                <w:lang w:eastAsia="zh-CN"/>
              </w:rPr>
              <w:t>R4-1902157, CR on intraband ENDC channel configurations, Intel Corporation</w:t>
            </w:r>
          </w:p>
          <w:p w14:paraId="458FAF5B" w14:textId="77777777" w:rsidR="00D91DF4" w:rsidRPr="00DF6DD6" w:rsidRDefault="00D91DF4" w:rsidP="00A6034C">
            <w:pPr>
              <w:pStyle w:val="TAL"/>
              <w:keepNext w:val="0"/>
              <w:rPr>
                <w:sz w:val="16"/>
                <w:szCs w:val="16"/>
                <w:lang w:eastAsia="zh-CN"/>
              </w:rPr>
            </w:pPr>
            <w:r w:rsidRPr="00DF6DD6">
              <w:rPr>
                <w:sz w:val="16"/>
                <w:szCs w:val="16"/>
                <w:lang w:eastAsia="zh-CN"/>
              </w:rPr>
              <w:t>R4-1902160, Draft CR on some errors to TS 38.101-3, Huawei</w:t>
            </w:r>
          </w:p>
          <w:p w14:paraId="6F7FBB2F" w14:textId="77777777" w:rsidR="00CD60F0" w:rsidRPr="00DF6DD6" w:rsidRDefault="00CD60F0" w:rsidP="00A6034C">
            <w:pPr>
              <w:pStyle w:val="TAL"/>
              <w:keepNext w:val="0"/>
              <w:rPr>
                <w:sz w:val="16"/>
                <w:szCs w:val="16"/>
                <w:lang w:eastAsia="zh-CN"/>
              </w:rPr>
            </w:pPr>
            <w:r w:rsidRPr="00DF6DD6">
              <w:rPr>
                <w:sz w:val="16"/>
                <w:szCs w:val="16"/>
                <w:lang w:eastAsia="zh-CN"/>
              </w:rPr>
              <w:t>R4-1902161, CR to 38.101-3 to clarify non-simultaneous RXTX capability for co-bands, Qualcomm Incorporated</w:t>
            </w:r>
          </w:p>
          <w:p w14:paraId="56DCD1E8" w14:textId="77777777" w:rsidR="00712802" w:rsidRPr="00DF6DD6" w:rsidRDefault="00712802" w:rsidP="00A6034C">
            <w:pPr>
              <w:pStyle w:val="TAL"/>
              <w:keepNext w:val="0"/>
              <w:rPr>
                <w:sz w:val="16"/>
                <w:szCs w:val="16"/>
                <w:lang w:eastAsia="zh-CN"/>
              </w:rPr>
            </w:pPr>
            <w:r w:rsidRPr="00DF6DD6">
              <w:rPr>
                <w:sz w:val="16"/>
                <w:szCs w:val="16"/>
                <w:lang w:eastAsia="zh-CN"/>
              </w:rPr>
              <w:t>R4-1902163, Draft CR to 38.101-3 to clarify DL carrier levels for bands in close frequency proximity, Qualcomm Incorporated</w:t>
            </w:r>
          </w:p>
          <w:p w14:paraId="61B0BAAE" w14:textId="77777777" w:rsidR="0027335B" w:rsidRPr="00DF6DD6" w:rsidRDefault="0027335B" w:rsidP="00A6034C">
            <w:pPr>
              <w:pStyle w:val="TAL"/>
              <w:keepNext w:val="0"/>
              <w:rPr>
                <w:sz w:val="16"/>
                <w:szCs w:val="16"/>
                <w:lang w:eastAsia="zh-CN"/>
              </w:rPr>
            </w:pPr>
            <w:r w:rsidRPr="00DF6DD6">
              <w:rPr>
                <w:sz w:val="16"/>
                <w:szCs w:val="16"/>
                <w:lang w:eastAsia="zh-CN"/>
              </w:rPr>
              <w:t>R4-1902164, Draft CR to reflect agreed MSD analysis of DC_25A-n41A for TS 38.101-3, MediaTek Inc.</w:t>
            </w:r>
          </w:p>
          <w:p w14:paraId="63F9183B" w14:textId="77777777" w:rsidR="001F6644" w:rsidRPr="00F27018" w:rsidRDefault="001F6644" w:rsidP="00A6034C">
            <w:pPr>
              <w:pStyle w:val="TAL"/>
              <w:keepNext w:val="0"/>
              <w:rPr>
                <w:sz w:val="16"/>
                <w:szCs w:val="16"/>
                <w:lang w:val="sv-FI" w:eastAsia="zh-CN"/>
              </w:rPr>
            </w:pPr>
            <w:r w:rsidRPr="00F27018">
              <w:rPr>
                <w:sz w:val="16"/>
                <w:szCs w:val="16"/>
                <w:lang w:val="sv-FI" w:eastAsia="zh-CN"/>
              </w:rPr>
              <w:t>R4-1902169, draft CR for inter-band EN-DC Pcmax, Huawei</w:t>
            </w:r>
          </w:p>
          <w:p w14:paraId="77A88A95" w14:textId="77777777" w:rsidR="0035697A" w:rsidRPr="00DF6DD6" w:rsidRDefault="0035697A" w:rsidP="00A6034C">
            <w:pPr>
              <w:pStyle w:val="TAL"/>
              <w:keepNext w:val="0"/>
              <w:rPr>
                <w:sz w:val="16"/>
                <w:szCs w:val="16"/>
                <w:lang w:eastAsia="zh-CN"/>
              </w:rPr>
            </w:pPr>
            <w:r w:rsidRPr="00DF6DD6">
              <w:rPr>
                <w:sz w:val="16"/>
                <w:szCs w:val="16"/>
                <w:lang w:eastAsia="zh-CN"/>
              </w:rPr>
              <w:t>R4-1902172, Draft CR ACLR for NC intra-band EN-DC, Skyworks Solutions Inc.</w:t>
            </w:r>
          </w:p>
          <w:p w14:paraId="038B2DB0" w14:textId="77777777" w:rsidR="00FC186A" w:rsidRPr="00DF6DD6" w:rsidRDefault="00FC186A" w:rsidP="00A6034C">
            <w:pPr>
              <w:pStyle w:val="TAL"/>
              <w:keepNext w:val="0"/>
              <w:rPr>
                <w:sz w:val="16"/>
                <w:szCs w:val="16"/>
                <w:lang w:eastAsia="zh-CN"/>
              </w:rPr>
            </w:pPr>
            <w:r w:rsidRPr="00DF6DD6">
              <w:rPr>
                <w:sz w:val="16"/>
                <w:szCs w:val="16"/>
                <w:lang w:eastAsia="zh-CN"/>
              </w:rPr>
              <w:t>R4-1902176, Draft CR for 38.101-3 modification of requirements for intra-band non-contiguous EN-DC SEM, Huawei</w:t>
            </w:r>
          </w:p>
          <w:p w14:paraId="6F82A5C2" w14:textId="77777777" w:rsidR="006528B3" w:rsidRPr="00DF6DD6" w:rsidRDefault="006528B3" w:rsidP="00A6034C">
            <w:pPr>
              <w:pStyle w:val="TAL"/>
              <w:keepNext w:val="0"/>
              <w:rPr>
                <w:sz w:val="16"/>
                <w:szCs w:val="16"/>
                <w:lang w:eastAsia="zh-CN"/>
              </w:rPr>
            </w:pPr>
            <w:r w:rsidRPr="00DF6DD6">
              <w:rPr>
                <w:sz w:val="16"/>
                <w:szCs w:val="16"/>
                <w:lang w:eastAsia="zh-CN"/>
              </w:rPr>
              <w:t>R4-1902179, draft CR for introduction of Tx IM for Inter-band EN-DC in TS38.101-3, NTT DOCOMO, INC.</w:t>
            </w:r>
          </w:p>
          <w:p w14:paraId="3F552229" w14:textId="77777777" w:rsidR="00B54F64" w:rsidRPr="00DF6DD6" w:rsidRDefault="00B54F64" w:rsidP="00A6034C">
            <w:pPr>
              <w:pStyle w:val="TAL"/>
              <w:keepNext w:val="0"/>
              <w:rPr>
                <w:sz w:val="16"/>
                <w:szCs w:val="16"/>
                <w:lang w:eastAsia="zh-CN"/>
              </w:rPr>
            </w:pPr>
            <w:r w:rsidRPr="00DF6DD6">
              <w:rPr>
                <w:sz w:val="16"/>
                <w:szCs w:val="16"/>
                <w:lang w:eastAsia="zh-CN"/>
              </w:rPr>
              <w:t>R4-1902182, Clarification for OOBE boundary for intra-band contiguous and non-contiguous EN-DC, vivo</w:t>
            </w:r>
          </w:p>
          <w:p w14:paraId="6432FFB1" w14:textId="77777777" w:rsidR="00711F81" w:rsidRPr="00DF6DD6" w:rsidRDefault="00711F81" w:rsidP="00A6034C">
            <w:pPr>
              <w:pStyle w:val="TAL"/>
              <w:keepNext w:val="0"/>
              <w:rPr>
                <w:sz w:val="16"/>
                <w:szCs w:val="16"/>
                <w:lang w:eastAsia="zh-CN"/>
              </w:rPr>
            </w:pPr>
            <w:r w:rsidRPr="00DF6DD6">
              <w:rPr>
                <w:sz w:val="16"/>
                <w:szCs w:val="16"/>
                <w:lang w:eastAsia="zh-CN"/>
              </w:rPr>
              <w:t>R4-1902195, draft_CR TS 38.101-3 Footnote correction in Table 7.3B.2.3.1-2, Skyworks Solutions Inc.</w:t>
            </w:r>
          </w:p>
          <w:p w14:paraId="5FEF074F" w14:textId="77777777" w:rsidR="00A12B0C" w:rsidRPr="00DF6DD6" w:rsidRDefault="00A12B0C" w:rsidP="00A6034C">
            <w:pPr>
              <w:pStyle w:val="TAL"/>
              <w:keepNext w:val="0"/>
              <w:rPr>
                <w:sz w:val="16"/>
                <w:szCs w:val="16"/>
                <w:lang w:eastAsia="zh-CN"/>
              </w:rPr>
            </w:pPr>
            <w:r w:rsidRPr="00DF6DD6">
              <w:rPr>
                <w:sz w:val="16"/>
                <w:szCs w:val="16"/>
                <w:lang w:eastAsia="zh-CN"/>
              </w:rPr>
              <w:t>R4-1902232, Draft CR on SUL band combinations to TS 38.101-3, Huawei</w:t>
            </w:r>
          </w:p>
          <w:p w14:paraId="2C9FEE11" w14:textId="77777777" w:rsidR="00A91689" w:rsidRPr="00DF6DD6" w:rsidRDefault="00A91689" w:rsidP="00A6034C">
            <w:pPr>
              <w:pStyle w:val="TAL"/>
              <w:keepNext w:val="0"/>
              <w:rPr>
                <w:sz w:val="16"/>
                <w:szCs w:val="16"/>
                <w:lang w:eastAsia="zh-CN"/>
              </w:rPr>
            </w:pPr>
            <w:r w:rsidRPr="00DF6DD6">
              <w:rPr>
                <w:sz w:val="16"/>
                <w:szCs w:val="16"/>
                <w:lang w:eastAsia="zh-CN"/>
              </w:rPr>
              <w:t>R4-1902478, Addition of power class 2 EN-DC ACLR requirement, Nokia</w:t>
            </w:r>
          </w:p>
          <w:p w14:paraId="38155E68" w14:textId="77777777" w:rsidR="00DA757C" w:rsidRPr="00DF6DD6" w:rsidRDefault="00DA757C" w:rsidP="00A6034C">
            <w:pPr>
              <w:pStyle w:val="TAL"/>
              <w:keepNext w:val="0"/>
              <w:rPr>
                <w:sz w:val="16"/>
                <w:szCs w:val="16"/>
                <w:lang w:eastAsia="zh-CN"/>
              </w:rPr>
            </w:pPr>
            <w:r w:rsidRPr="00DF6DD6">
              <w:rPr>
                <w:sz w:val="16"/>
                <w:szCs w:val="16"/>
                <w:lang w:eastAsia="zh-CN"/>
              </w:rPr>
              <w:t>R4-1902481, draftCR on inter-band EN-DC Rx requirement for TS 38.101-3, Huawei</w:t>
            </w:r>
          </w:p>
          <w:p w14:paraId="6ADB1683" w14:textId="77777777" w:rsidR="00DF64B7" w:rsidRPr="00DF6DD6" w:rsidRDefault="00DF64B7" w:rsidP="00A6034C">
            <w:pPr>
              <w:pStyle w:val="TAL"/>
              <w:keepNext w:val="0"/>
              <w:rPr>
                <w:sz w:val="16"/>
                <w:szCs w:val="16"/>
                <w:lang w:eastAsia="zh-CN"/>
              </w:rPr>
            </w:pPr>
            <w:r w:rsidRPr="00DF6DD6">
              <w:rPr>
                <w:sz w:val="16"/>
                <w:szCs w:val="16"/>
                <w:lang w:eastAsia="zh-CN"/>
              </w:rPr>
              <w:t>R4-1902486, Draft CR for 38.101-3 modification of requirements for network signalled value NS_04, Huawei</w:t>
            </w:r>
          </w:p>
          <w:p w14:paraId="49278476" w14:textId="77777777" w:rsidR="0054374C" w:rsidRPr="00DF6DD6" w:rsidRDefault="0054374C" w:rsidP="00A6034C">
            <w:pPr>
              <w:pStyle w:val="TAL"/>
              <w:keepNext w:val="0"/>
              <w:rPr>
                <w:sz w:val="16"/>
                <w:szCs w:val="16"/>
                <w:lang w:eastAsia="zh-CN"/>
              </w:rPr>
            </w:pPr>
            <w:r w:rsidRPr="00DF6DD6">
              <w:rPr>
                <w:sz w:val="16"/>
                <w:szCs w:val="16"/>
                <w:lang w:eastAsia="zh-CN"/>
              </w:rPr>
              <w:t>R4-1902496, Draft CR for TS 38.101-3: Switching time for intra-band EN-DC upon dual PA UE capability, Huawei</w:t>
            </w:r>
          </w:p>
          <w:p w14:paraId="50A2A9A1" w14:textId="45107BCF" w:rsidR="00867B93" w:rsidRPr="00DF6DD6" w:rsidRDefault="00867B93" w:rsidP="00A6034C">
            <w:pPr>
              <w:pStyle w:val="TAL"/>
              <w:keepNext w:val="0"/>
              <w:rPr>
                <w:sz w:val="16"/>
                <w:szCs w:val="16"/>
                <w:lang w:eastAsia="zh-CN"/>
              </w:rPr>
            </w:pPr>
            <w:r w:rsidRPr="00DF6DD6">
              <w:rPr>
                <w:sz w:val="16"/>
                <w:szCs w:val="16"/>
                <w:lang w:eastAsia="zh-CN"/>
              </w:rPr>
              <w:t>R4-1902500, Draft CR for 38.101-3: adding MPR for intra-band ENDC</w:t>
            </w:r>
            <w:r w:rsidR="007A2977" w:rsidRPr="00DF6DD6">
              <w:rPr>
                <w:sz w:val="16"/>
                <w:szCs w:val="16"/>
                <w:lang w:eastAsia="zh-CN"/>
              </w:rPr>
              <w:t>,</w:t>
            </w:r>
            <w:r w:rsidRPr="00DF6DD6">
              <w:rPr>
                <w:sz w:val="16"/>
                <w:szCs w:val="16"/>
                <w:lang w:eastAsia="zh-CN"/>
              </w:rPr>
              <w:t>Skyworks Solutions Inc</w:t>
            </w:r>
          </w:p>
          <w:p w14:paraId="3526CE4A" w14:textId="77777777" w:rsidR="0036005C" w:rsidRPr="00DF6DD6" w:rsidRDefault="0036005C" w:rsidP="00A6034C">
            <w:pPr>
              <w:pStyle w:val="TAL"/>
              <w:keepNext w:val="0"/>
              <w:rPr>
                <w:sz w:val="16"/>
                <w:szCs w:val="16"/>
                <w:lang w:eastAsia="zh-CN"/>
              </w:rPr>
            </w:pPr>
            <w:r w:rsidRPr="00DF6DD6">
              <w:rPr>
                <w:sz w:val="16"/>
                <w:szCs w:val="16"/>
                <w:lang w:eastAsia="zh-CN"/>
              </w:rPr>
              <w:t>R4-1902660, Introduction of modified MPR for 38.101-3, Nokia</w:t>
            </w:r>
          </w:p>
          <w:p w14:paraId="59BB5FE2" w14:textId="77777777" w:rsidR="00107E77" w:rsidRPr="00DF6DD6" w:rsidRDefault="00107E77" w:rsidP="00A6034C">
            <w:pPr>
              <w:pStyle w:val="TAL"/>
              <w:keepNext w:val="0"/>
              <w:rPr>
                <w:noProof/>
                <w:sz w:val="16"/>
                <w:szCs w:val="16"/>
              </w:rPr>
            </w:pPr>
            <w:r w:rsidRPr="00DF6DD6">
              <w:rPr>
                <w:noProof/>
                <w:sz w:val="16"/>
                <w:szCs w:val="16"/>
              </w:rPr>
              <w:lastRenderedPageBreak/>
              <w:t>Editorial changes after RAN#83</w:t>
            </w:r>
          </w:p>
          <w:p w14:paraId="6358FA5C" w14:textId="24606115" w:rsidR="00107E77" w:rsidRPr="00DF6DD6" w:rsidRDefault="00107E77" w:rsidP="00A6034C">
            <w:pPr>
              <w:pStyle w:val="TAL"/>
              <w:keepNext w:val="0"/>
              <w:rPr>
                <w:sz w:val="16"/>
                <w:szCs w:val="16"/>
                <w:lang w:eastAsia="zh-CN"/>
              </w:rPr>
            </w:pPr>
            <w:r w:rsidRPr="00DF6DD6">
              <w:rPr>
                <w:noProof/>
                <w:sz w:val="16"/>
                <w:szCs w:val="16"/>
              </w:rPr>
              <w:t>T</w:t>
            </w:r>
            <w:bookmarkStart w:id="3116" w:name="_Hlk4517828"/>
            <w:r w:rsidRPr="00DF6DD6">
              <w:rPr>
                <w:noProof/>
                <w:sz w:val="16"/>
                <w:szCs w:val="16"/>
              </w:rPr>
              <w:t xml:space="preserve">o align the annex numbering with other specifications (TS 38.101-x series), </w:t>
            </w:r>
            <w:r w:rsidR="00F55B07" w:rsidRPr="00DF6DD6">
              <w:rPr>
                <w:noProof/>
                <w:sz w:val="16"/>
                <w:szCs w:val="16"/>
              </w:rPr>
              <w:t>'</w:t>
            </w:r>
            <w:r w:rsidR="00C6321D" w:rsidRPr="00DF6DD6">
              <w:rPr>
                <w:noProof/>
                <w:sz w:val="16"/>
                <w:szCs w:val="16"/>
              </w:rPr>
              <w:t>Modified MPR behavior</w:t>
            </w:r>
            <w:r w:rsidR="00F55B07" w:rsidRPr="00DF6DD6">
              <w:rPr>
                <w:noProof/>
                <w:sz w:val="16"/>
                <w:szCs w:val="16"/>
              </w:rPr>
              <w:t>'</w:t>
            </w:r>
            <w:r w:rsidR="00851194" w:rsidRPr="00DF6DD6">
              <w:rPr>
                <w:noProof/>
                <w:sz w:val="16"/>
                <w:szCs w:val="16"/>
              </w:rPr>
              <w:t xml:space="preserve"> was </w:t>
            </w:r>
            <w:r w:rsidR="003D209B" w:rsidRPr="00DF6DD6">
              <w:rPr>
                <w:noProof/>
                <w:sz w:val="16"/>
                <w:szCs w:val="16"/>
              </w:rPr>
              <w:t>moved to annex H</w:t>
            </w:r>
            <w:r w:rsidR="00B61414" w:rsidRPr="00DF6DD6">
              <w:rPr>
                <w:noProof/>
                <w:sz w:val="16"/>
                <w:szCs w:val="16"/>
              </w:rPr>
              <w:t>.</w:t>
            </w:r>
            <w:bookmarkEnd w:id="3116"/>
          </w:p>
        </w:tc>
        <w:tc>
          <w:tcPr>
            <w:tcW w:w="708" w:type="dxa"/>
            <w:shd w:val="solid" w:color="FFFFFF" w:fill="auto"/>
          </w:tcPr>
          <w:p w14:paraId="6789987A" w14:textId="7664B686" w:rsidR="00DA6D12" w:rsidRPr="00DF6DD6" w:rsidRDefault="00D43E10" w:rsidP="00A6034C">
            <w:pPr>
              <w:pStyle w:val="TAC"/>
              <w:keepNext w:val="0"/>
              <w:rPr>
                <w:sz w:val="16"/>
                <w:szCs w:val="16"/>
                <w:lang w:eastAsia="zh-CN"/>
              </w:rPr>
            </w:pPr>
            <w:r w:rsidRPr="00DF6DD6">
              <w:rPr>
                <w:sz w:val="16"/>
                <w:szCs w:val="16"/>
                <w:lang w:eastAsia="zh-CN"/>
              </w:rPr>
              <w:lastRenderedPageBreak/>
              <w:t>15.5.0</w:t>
            </w:r>
          </w:p>
        </w:tc>
      </w:tr>
      <w:tr w:rsidR="00F55B07" w:rsidRPr="00DF6DD6" w14:paraId="2F555C95" w14:textId="77777777" w:rsidTr="004D526A">
        <w:trPr>
          <w:trHeight w:val="42"/>
        </w:trPr>
        <w:tc>
          <w:tcPr>
            <w:tcW w:w="800" w:type="dxa"/>
            <w:shd w:val="solid" w:color="FFFFFF" w:fill="auto"/>
          </w:tcPr>
          <w:p w14:paraId="1165E202" w14:textId="2F7DE973" w:rsidR="00FA4B6B" w:rsidRPr="00DF6DD6" w:rsidRDefault="00FA4B6B" w:rsidP="00A6034C">
            <w:pPr>
              <w:pStyle w:val="TAC"/>
              <w:keepNext w:val="0"/>
              <w:rPr>
                <w:sz w:val="16"/>
                <w:szCs w:val="16"/>
                <w:lang w:eastAsia="ja-JP"/>
              </w:rPr>
            </w:pPr>
            <w:r w:rsidRPr="00DF6DD6">
              <w:rPr>
                <w:sz w:val="16"/>
                <w:szCs w:val="16"/>
                <w:lang w:eastAsia="ja-JP"/>
              </w:rPr>
              <w:t>2019-06</w:t>
            </w:r>
          </w:p>
        </w:tc>
        <w:tc>
          <w:tcPr>
            <w:tcW w:w="800" w:type="dxa"/>
            <w:shd w:val="solid" w:color="FFFFFF" w:fill="auto"/>
          </w:tcPr>
          <w:p w14:paraId="0C9C19C2" w14:textId="6CD4159D" w:rsidR="00FA4B6B" w:rsidRPr="00DF6DD6" w:rsidRDefault="00FA4B6B" w:rsidP="00A6034C">
            <w:pPr>
              <w:pStyle w:val="TAC"/>
              <w:keepNext w:val="0"/>
              <w:rPr>
                <w:sz w:val="16"/>
                <w:szCs w:val="16"/>
                <w:lang w:eastAsia="ja-JP"/>
              </w:rPr>
            </w:pPr>
            <w:r w:rsidRPr="00DF6DD6">
              <w:rPr>
                <w:sz w:val="16"/>
                <w:szCs w:val="16"/>
                <w:lang w:eastAsia="ja-JP"/>
              </w:rPr>
              <w:t>RAN#84</w:t>
            </w:r>
          </w:p>
        </w:tc>
        <w:tc>
          <w:tcPr>
            <w:tcW w:w="1094" w:type="dxa"/>
            <w:shd w:val="solid" w:color="FFFFFF" w:fill="auto"/>
          </w:tcPr>
          <w:p w14:paraId="5B94CF56" w14:textId="1A9669EB" w:rsidR="00FA4B6B" w:rsidRPr="00DF6DD6" w:rsidRDefault="00FA4B6B" w:rsidP="00A6034C">
            <w:pPr>
              <w:pStyle w:val="TAC"/>
              <w:keepNext w:val="0"/>
              <w:rPr>
                <w:sz w:val="16"/>
                <w:szCs w:val="16"/>
                <w:lang w:eastAsia="ja-JP"/>
              </w:rPr>
            </w:pPr>
            <w:r w:rsidRPr="00DF6DD6">
              <w:rPr>
                <w:sz w:val="16"/>
                <w:szCs w:val="16"/>
                <w:lang w:eastAsia="ja-JP"/>
              </w:rPr>
              <w:t>RP-191240</w:t>
            </w:r>
          </w:p>
        </w:tc>
        <w:tc>
          <w:tcPr>
            <w:tcW w:w="567" w:type="dxa"/>
            <w:shd w:val="solid" w:color="FFFFFF" w:fill="auto"/>
          </w:tcPr>
          <w:p w14:paraId="76E3085B" w14:textId="2526704E" w:rsidR="00FA4B6B" w:rsidRPr="00DF6DD6" w:rsidRDefault="00FA4B6B" w:rsidP="00A6034C">
            <w:pPr>
              <w:pStyle w:val="TAL"/>
              <w:keepNext w:val="0"/>
              <w:jc w:val="center"/>
              <w:rPr>
                <w:sz w:val="16"/>
                <w:szCs w:val="16"/>
              </w:rPr>
            </w:pPr>
            <w:r w:rsidRPr="00DF6DD6">
              <w:rPr>
                <w:sz w:val="16"/>
                <w:szCs w:val="16"/>
              </w:rPr>
              <w:t>0041</w:t>
            </w:r>
          </w:p>
        </w:tc>
        <w:tc>
          <w:tcPr>
            <w:tcW w:w="425" w:type="dxa"/>
            <w:shd w:val="solid" w:color="FFFFFF" w:fill="auto"/>
          </w:tcPr>
          <w:p w14:paraId="7EC47D65" w14:textId="77777777" w:rsidR="00FA4B6B" w:rsidRPr="00DF6DD6" w:rsidRDefault="00FA4B6B" w:rsidP="00A6034C">
            <w:pPr>
              <w:pStyle w:val="TAR"/>
              <w:keepNext w:val="0"/>
              <w:jc w:val="center"/>
              <w:rPr>
                <w:sz w:val="16"/>
                <w:szCs w:val="16"/>
              </w:rPr>
            </w:pPr>
          </w:p>
        </w:tc>
        <w:tc>
          <w:tcPr>
            <w:tcW w:w="425" w:type="dxa"/>
            <w:shd w:val="solid" w:color="FFFFFF" w:fill="auto"/>
          </w:tcPr>
          <w:p w14:paraId="530B9316" w14:textId="16596CCE" w:rsidR="00FA4B6B" w:rsidRPr="00DF6DD6" w:rsidRDefault="00FA4B6B" w:rsidP="00A6034C">
            <w:pPr>
              <w:pStyle w:val="TAC"/>
              <w:keepNext w:val="0"/>
              <w:rPr>
                <w:sz w:val="16"/>
                <w:szCs w:val="16"/>
              </w:rPr>
            </w:pPr>
            <w:r w:rsidRPr="00DF6DD6">
              <w:rPr>
                <w:sz w:val="16"/>
                <w:szCs w:val="16"/>
              </w:rPr>
              <w:t>F</w:t>
            </w:r>
          </w:p>
        </w:tc>
        <w:tc>
          <w:tcPr>
            <w:tcW w:w="4820" w:type="dxa"/>
            <w:shd w:val="solid" w:color="FFFFFF" w:fill="auto"/>
          </w:tcPr>
          <w:p w14:paraId="01CE3BD1" w14:textId="23B2CD7D" w:rsidR="00FA4B6B" w:rsidRPr="00DF6DD6" w:rsidRDefault="00FA4B6B" w:rsidP="00FA4B6B">
            <w:pPr>
              <w:pStyle w:val="TAL"/>
              <w:keepNext w:val="0"/>
              <w:rPr>
                <w:sz w:val="16"/>
                <w:szCs w:val="16"/>
                <w:lang w:eastAsia="zh-CN"/>
              </w:rPr>
            </w:pPr>
            <w:r w:rsidRPr="00DF6DD6">
              <w:rPr>
                <w:sz w:val="16"/>
                <w:szCs w:val="16"/>
                <w:lang w:eastAsia="zh-CN"/>
              </w:rPr>
              <w:t>CR to TS 38.101-3: Implementation of endorsed draft CRs from RAN4#90bis and RAN4#91</w:t>
            </w:r>
          </w:p>
          <w:p w14:paraId="73761BCF" w14:textId="77777777" w:rsidR="00FA4B6B" w:rsidRPr="00DF6DD6" w:rsidRDefault="00FA4B6B" w:rsidP="00FA4B6B">
            <w:pPr>
              <w:pStyle w:val="TAL"/>
              <w:keepNext w:val="0"/>
              <w:rPr>
                <w:sz w:val="16"/>
                <w:szCs w:val="16"/>
                <w:lang w:eastAsia="zh-CN"/>
              </w:rPr>
            </w:pPr>
          </w:p>
          <w:p w14:paraId="1D2AFECC" w14:textId="2AC21A42" w:rsidR="00FA4B6B" w:rsidRPr="00DF6DD6" w:rsidRDefault="00FA4B6B" w:rsidP="00A6034C">
            <w:pPr>
              <w:pStyle w:val="TAL"/>
              <w:keepNext w:val="0"/>
              <w:rPr>
                <w:sz w:val="16"/>
                <w:szCs w:val="16"/>
                <w:lang w:eastAsia="zh-CN"/>
              </w:rPr>
            </w:pPr>
            <w:r w:rsidRPr="00DF6DD6">
              <w:rPr>
                <w:sz w:val="16"/>
                <w:szCs w:val="16"/>
                <w:lang w:eastAsia="zh-CN"/>
              </w:rPr>
              <w:t>Endorced draft CRs from RAN4#90Bis</w:t>
            </w:r>
          </w:p>
          <w:p w14:paraId="0E1A9CAC" w14:textId="4D0D9571" w:rsidR="00FA4B6B" w:rsidRPr="00DF6DD6" w:rsidRDefault="00FA4B6B" w:rsidP="00A6034C">
            <w:pPr>
              <w:pStyle w:val="TAL"/>
              <w:keepNext w:val="0"/>
              <w:rPr>
                <w:sz w:val="16"/>
                <w:szCs w:val="16"/>
                <w:lang w:eastAsia="zh-CN"/>
              </w:rPr>
            </w:pPr>
            <w:r w:rsidRPr="00DF6DD6">
              <w:rPr>
                <w:sz w:val="16"/>
                <w:szCs w:val="16"/>
                <w:lang w:eastAsia="zh-CN"/>
              </w:rPr>
              <w:t>R4-1902829, Draft CR for 38.101-3 editoral correction for editorial correction for intra-band contiguous EN-DC uplink configuration when Rx requirements are measured, Huawei</w:t>
            </w:r>
          </w:p>
          <w:p w14:paraId="7F07F622" w14:textId="77777777" w:rsidR="00FA4B6B" w:rsidRPr="00DF6DD6" w:rsidRDefault="00FA4B6B" w:rsidP="00A6034C">
            <w:pPr>
              <w:pStyle w:val="TAL"/>
              <w:keepNext w:val="0"/>
              <w:rPr>
                <w:sz w:val="16"/>
                <w:szCs w:val="16"/>
                <w:lang w:eastAsia="zh-CN"/>
              </w:rPr>
            </w:pPr>
            <w:r w:rsidRPr="00DF6DD6">
              <w:rPr>
                <w:sz w:val="16"/>
                <w:szCs w:val="16"/>
                <w:lang w:eastAsia="zh-CN"/>
              </w:rPr>
              <w:t>R4-1903074</w:t>
            </w:r>
            <w:r w:rsidRPr="00DF6DD6">
              <w:rPr>
                <w:sz w:val="16"/>
                <w:szCs w:val="16"/>
                <w:lang w:eastAsia="zh-CN"/>
              </w:rPr>
              <w:tab/>
              <w:t>Draft CR to 38.101-3 rel. 15 to fix missing SUO note</w:t>
            </w:r>
            <w:r w:rsidRPr="00DF6DD6">
              <w:rPr>
                <w:sz w:val="16"/>
                <w:szCs w:val="16"/>
                <w:lang w:eastAsia="zh-CN"/>
              </w:rPr>
              <w:tab/>
              <w:t>Apple Inc.</w:t>
            </w:r>
          </w:p>
          <w:p w14:paraId="038F0E79" w14:textId="77777777" w:rsidR="00FA4B6B" w:rsidRPr="00DF6DD6" w:rsidRDefault="00FA4B6B" w:rsidP="00A6034C">
            <w:pPr>
              <w:pStyle w:val="TAL"/>
              <w:keepNext w:val="0"/>
              <w:rPr>
                <w:sz w:val="16"/>
                <w:szCs w:val="16"/>
                <w:lang w:eastAsia="zh-CN"/>
              </w:rPr>
            </w:pPr>
            <w:r w:rsidRPr="00DF6DD6">
              <w:rPr>
                <w:sz w:val="16"/>
                <w:szCs w:val="16"/>
                <w:lang w:eastAsia="zh-CN"/>
              </w:rPr>
              <w:t>R4-1903090</w:t>
            </w:r>
            <w:r w:rsidRPr="00DF6DD6">
              <w:rPr>
                <w:sz w:val="16"/>
                <w:szCs w:val="16"/>
                <w:lang w:eastAsia="zh-CN"/>
              </w:rPr>
              <w:tab/>
              <w:t>Pcmax for Rel-15 intra-band EN-DC within FR1 wrong references - fixes</w:t>
            </w:r>
            <w:r w:rsidRPr="00DF6DD6">
              <w:rPr>
                <w:sz w:val="16"/>
                <w:szCs w:val="16"/>
                <w:lang w:eastAsia="zh-CN"/>
              </w:rPr>
              <w:tab/>
              <w:t>InterDigital Communications</w:t>
            </w:r>
          </w:p>
          <w:p w14:paraId="3EE5ABF4" w14:textId="77777777" w:rsidR="00FA4B6B" w:rsidRPr="00DF6DD6" w:rsidRDefault="00FA4B6B" w:rsidP="00A6034C">
            <w:pPr>
              <w:pStyle w:val="TAL"/>
              <w:keepNext w:val="0"/>
              <w:rPr>
                <w:sz w:val="16"/>
                <w:szCs w:val="16"/>
                <w:lang w:eastAsia="zh-CN"/>
              </w:rPr>
            </w:pPr>
            <w:r w:rsidRPr="00DF6DD6">
              <w:rPr>
                <w:sz w:val="16"/>
                <w:szCs w:val="16"/>
                <w:lang w:eastAsia="zh-CN"/>
              </w:rPr>
              <w:t>R4-1903150</w:t>
            </w:r>
            <w:r w:rsidRPr="00DF6DD6">
              <w:rPr>
                <w:sz w:val="16"/>
                <w:szCs w:val="16"/>
                <w:lang w:eastAsia="zh-CN"/>
              </w:rPr>
              <w:tab/>
              <w:t>Draft CR to TS 38.101-3_Spurious emission and Tx IM for inter-band CA between FR1 and FR2</w:t>
            </w:r>
            <w:r w:rsidRPr="00DF6DD6">
              <w:rPr>
                <w:sz w:val="16"/>
                <w:szCs w:val="16"/>
                <w:lang w:eastAsia="zh-CN"/>
              </w:rPr>
              <w:tab/>
              <w:t>ZTE Corporation</w:t>
            </w:r>
          </w:p>
          <w:p w14:paraId="3E56D38F" w14:textId="77777777" w:rsidR="00FA4B6B" w:rsidRPr="00DF6DD6" w:rsidRDefault="00FA4B6B" w:rsidP="00A6034C">
            <w:pPr>
              <w:pStyle w:val="TAL"/>
              <w:keepNext w:val="0"/>
              <w:rPr>
                <w:sz w:val="16"/>
                <w:szCs w:val="16"/>
                <w:lang w:eastAsia="zh-CN"/>
              </w:rPr>
            </w:pPr>
            <w:r w:rsidRPr="00DF6DD6">
              <w:rPr>
                <w:sz w:val="16"/>
                <w:szCs w:val="16"/>
                <w:lang w:eastAsia="zh-CN"/>
              </w:rPr>
              <w:t>R4-1903302</w:t>
            </w:r>
            <w:r w:rsidRPr="00DF6DD6">
              <w:rPr>
                <w:sz w:val="16"/>
                <w:szCs w:val="16"/>
                <w:lang w:eastAsia="zh-CN"/>
              </w:rPr>
              <w:tab/>
              <w:t>Draft CR to TS 38.101-3 correction for the DC_3_n3 delta R IBNC table</w:t>
            </w:r>
            <w:r w:rsidRPr="00DF6DD6">
              <w:rPr>
                <w:sz w:val="16"/>
                <w:szCs w:val="16"/>
                <w:lang w:eastAsia="zh-CN"/>
              </w:rPr>
              <w:tab/>
              <w:t>CHTTL</w:t>
            </w:r>
          </w:p>
          <w:p w14:paraId="14B175C0" w14:textId="77777777" w:rsidR="00FA4B6B" w:rsidRPr="00DF6DD6" w:rsidRDefault="00FA4B6B" w:rsidP="00A6034C">
            <w:pPr>
              <w:pStyle w:val="TAL"/>
              <w:keepNext w:val="0"/>
              <w:rPr>
                <w:sz w:val="16"/>
                <w:szCs w:val="16"/>
                <w:lang w:eastAsia="zh-CN"/>
              </w:rPr>
            </w:pPr>
            <w:r w:rsidRPr="00DF6DD6">
              <w:rPr>
                <w:sz w:val="16"/>
                <w:szCs w:val="16"/>
                <w:lang w:eastAsia="zh-CN"/>
              </w:rPr>
              <w:t>R4-1903426</w:t>
            </w:r>
            <w:r w:rsidRPr="00DF6DD6">
              <w:rPr>
                <w:sz w:val="16"/>
                <w:szCs w:val="16"/>
                <w:lang w:eastAsia="zh-CN"/>
              </w:rPr>
              <w:tab/>
              <w:t>draft CR for 38.101-3: Reflect the agreed MSD for DC_5_n78</w:t>
            </w:r>
            <w:r w:rsidRPr="00DF6DD6">
              <w:rPr>
                <w:sz w:val="16"/>
                <w:szCs w:val="16"/>
                <w:lang w:eastAsia="zh-CN"/>
              </w:rPr>
              <w:tab/>
              <w:t>China Telecom</w:t>
            </w:r>
          </w:p>
          <w:p w14:paraId="08DBBCC9" w14:textId="77777777" w:rsidR="00FA4B6B" w:rsidRPr="00DF6DD6" w:rsidRDefault="00FA4B6B" w:rsidP="00A6034C">
            <w:pPr>
              <w:pStyle w:val="TAL"/>
              <w:keepNext w:val="0"/>
              <w:rPr>
                <w:sz w:val="16"/>
                <w:szCs w:val="16"/>
                <w:lang w:eastAsia="zh-CN"/>
              </w:rPr>
            </w:pPr>
            <w:r w:rsidRPr="00DF6DD6">
              <w:rPr>
                <w:sz w:val="16"/>
                <w:szCs w:val="16"/>
                <w:lang w:eastAsia="zh-CN"/>
              </w:rPr>
              <w:t>R4-1903515</w:t>
            </w:r>
            <w:r w:rsidRPr="00DF6DD6">
              <w:rPr>
                <w:sz w:val="16"/>
                <w:szCs w:val="16"/>
                <w:lang w:eastAsia="zh-CN"/>
              </w:rPr>
              <w:tab/>
              <w:t>Removal of reference sensitivity exception due to close proximity of bands for EN-DC in NR FR1 clause</w:t>
            </w:r>
            <w:r w:rsidRPr="00DF6DD6">
              <w:rPr>
                <w:sz w:val="16"/>
                <w:szCs w:val="16"/>
                <w:lang w:eastAsia="zh-CN"/>
              </w:rPr>
              <w:tab/>
              <w:t>Nokia</w:t>
            </w:r>
          </w:p>
          <w:p w14:paraId="6907C8A1" w14:textId="77777777" w:rsidR="00FA4B6B" w:rsidRPr="00DF6DD6" w:rsidRDefault="00FA4B6B" w:rsidP="00A6034C">
            <w:pPr>
              <w:pStyle w:val="TAL"/>
              <w:keepNext w:val="0"/>
              <w:rPr>
                <w:sz w:val="16"/>
                <w:szCs w:val="16"/>
                <w:lang w:eastAsia="zh-CN"/>
              </w:rPr>
            </w:pPr>
            <w:r w:rsidRPr="00DF6DD6">
              <w:rPr>
                <w:sz w:val="16"/>
                <w:szCs w:val="16"/>
                <w:lang w:eastAsia="zh-CN"/>
              </w:rPr>
              <w:t>R4-1903958</w:t>
            </w:r>
            <w:r w:rsidRPr="00DF6DD6">
              <w:rPr>
                <w:sz w:val="16"/>
                <w:szCs w:val="16"/>
                <w:lang w:eastAsia="zh-CN"/>
              </w:rPr>
              <w:tab/>
              <w:t>Completion of defintions of EN-DC configured power</w:t>
            </w:r>
            <w:r w:rsidRPr="00DF6DD6">
              <w:rPr>
                <w:sz w:val="16"/>
                <w:szCs w:val="16"/>
                <w:lang w:eastAsia="zh-CN"/>
              </w:rPr>
              <w:tab/>
              <w:t>Ericsson</w:t>
            </w:r>
          </w:p>
          <w:p w14:paraId="785520FE" w14:textId="37372839" w:rsidR="00FA4B6B" w:rsidRPr="00DF6DD6" w:rsidRDefault="00FA4B6B" w:rsidP="00A6034C">
            <w:pPr>
              <w:pStyle w:val="TAL"/>
              <w:keepNext w:val="0"/>
              <w:rPr>
                <w:sz w:val="16"/>
                <w:szCs w:val="16"/>
                <w:lang w:eastAsia="zh-CN"/>
              </w:rPr>
            </w:pPr>
            <w:r w:rsidRPr="00DF6DD6">
              <w:rPr>
                <w:sz w:val="16"/>
                <w:szCs w:val="16"/>
                <w:lang w:eastAsia="zh-CN"/>
              </w:rPr>
              <w:t>R4-1904639</w:t>
            </w:r>
            <w:r w:rsidRPr="00DF6DD6">
              <w:rPr>
                <w:sz w:val="16"/>
                <w:szCs w:val="16"/>
                <w:lang w:eastAsia="zh-CN"/>
              </w:rPr>
              <w:tab/>
              <w:t>Draft CR to 38.101-3 on DC_n41-41 – B40 coexistence,</w:t>
            </w:r>
            <w:r w:rsidR="00F55B07" w:rsidRPr="00DF6DD6">
              <w:rPr>
                <w:sz w:val="16"/>
                <w:szCs w:val="16"/>
                <w:lang w:eastAsia="zh-CN"/>
              </w:rPr>
              <w:tab/>
            </w:r>
            <w:r w:rsidRPr="00DF6DD6">
              <w:rPr>
                <w:sz w:val="16"/>
                <w:szCs w:val="16"/>
                <w:lang w:eastAsia="zh-CN"/>
              </w:rPr>
              <w:t>Qualcomm Incorporated</w:t>
            </w:r>
          </w:p>
          <w:p w14:paraId="3D5884B9" w14:textId="63748416" w:rsidR="00FA4B6B" w:rsidRPr="00DF6DD6" w:rsidRDefault="00FA4B6B" w:rsidP="00A6034C">
            <w:pPr>
              <w:pStyle w:val="TAL"/>
              <w:keepNext w:val="0"/>
              <w:rPr>
                <w:sz w:val="16"/>
                <w:szCs w:val="16"/>
                <w:lang w:eastAsia="zh-CN"/>
              </w:rPr>
            </w:pPr>
            <w:r w:rsidRPr="00DF6DD6">
              <w:rPr>
                <w:sz w:val="16"/>
                <w:szCs w:val="16"/>
                <w:lang w:eastAsia="zh-CN"/>
              </w:rPr>
              <w:t>R4-1904934</w:t>
            </w:r>
            <w:r w:rsidRPr="00DF6DD6">
              <w:rPr>
                <w:sz w:val="16"/>
                <w:szCs w:val="16"/>
                <w:lang w:eastAsia="zh-CN"/>
              </w:rPr>
              <w:tab/>
              <w:t>Harmonization of reference sensitivity level for DC clause</w:t>
            </w:r>
            <w:r w:rsidRPr="00DF6DD6">
              <w:rPr>
                <w:sz w:val="16"/>
                <w:szCs w:val="16"/>
                <w:lang w:eastAsia="zh-CN"/>
              </w:rPr>
              <w:tab/>
              <w:t>Nokia</w:t>
            </w:r>
          </w:p>
          <w:p w14:paraId="7C6923C5" w14:textId="77777777" w:rsidR="00FA4B6B" w:rsidRPr="00DF6DD6" w:rsidRDefault="00FA4B6B" w:rsidP="00A6034C">
            <w:pPr>
              <w:pStyle w:val="TAL"/>
              <w:keepNext w:val="0"/>
              <w:rPr>
                <w:sz w:val="16"/>
                <w:szCs w:val="16"/>
                <w:lang w:eastAsia="zh-CN"/>
              </w:rPr>
            </w:pPr>
            <w:r w:rsidRPr="00DF6DD6">
              <w:rPr>
                <w:sz w:val="16"/>
                <w:szCs w:val="16"/>
                <w:lang w:eastAsia="zh-CN"/>
              </w:rPr>
              <w:t>R4-1904935</w:t>
            </w:r>
            <w:r w:rsidRPr="00DF6DD6">
              <w:rPr>
                <w:sz w:val="16"/>
                <w:szCs w:val="16"/>
                <w:lang w:eastAsia="zh-CN"/>
              </w:rPr>
              <w:tab/>
              <w:t>Change description 4.2(e) in Applicability of minimum requirements for TS 38.101-3</w:t>
            </w:r>
            <w:r w:rsidRPr="00DF6DD6">
              <w:rPr>
                <w:sz w:val="16"/>
                <w:szCs w:val="16"/>
                <w:lang w:eastAsia="zh-CN"/>
              </w:rPr>
              <w:tab/>
              <w:t>vivo</w:t>
            </w:r>
          </w:p>
          <w:p w14:paraId="393C565B" w14:textId="77777777" w:rsidR="00FA4B6B" w:rsidRPr="00DF6DD6" w:rsidRDefault="00FA4B6B" w:rsidP="00A6034C">
            <w:pPr>
              <w:pStyle w:val="TAL"/>
              <w:keepNext w:val="0"/>
              <w:rPr>
                <w:sz w:val="16"/>
                <w:szCs w:val="16"/>
                <w:lang w:eastAsia="zh-CN"/>
              </w:rPr>
            </w:pPr>
            <w:r w:rsidRPr="00DF6DD6">
              <w:rPr>
                <w:sz w:val="16"/>
                <w:szCs w:val="16"/>
                <w:lang w:eastAsia="zh-CN"/>
              </w:rPr>
              <w:t>R4-1904945</w:t>
            </w:r>
            <w:r w:rsidRPr="00DF6DD6">
              <w:rPr>
                <w:sz w:val="16"/>
                <w:szCs w:val="16"/>
                <w:lang w:eastAsia="zh-CN"/>
              </w:rPr>
              <w:tab/>
              <w:t>Draft CR to TS38.101-3_adding some exclusion frequencies for SEM and spurious emission for EN-DC</w:t>
            </w:r>
            <w:r w:rsidRPr="00DF6DD6">
              <w:rPr>
                <w:sz w:val="16"/>
                <w:szCs w:val="16"/>
                <w:lang w:eastAsia="zh-CN"/>
              </w:rPr>
              <w:tab/>
              <w:t>ZTE Corporation</w:t>
            </w:r>
          </w:p>
          <w:p w14:paraId="54EA007A" w14:textId="77777777" w:rsidR="00FA4B6B" w:rsidRPr="00DF6DD6" w:rsidRDefault="00FA4B6B" w:rsidP="00A6034C">
            <w:pPr>
              <w:pStyle w:val="TAL"/>
              <w:keepNext w:val="0"/>
              <w:rPr>
                <w:sz w:val="16"/>
                <w:szCs w:val="16"/>
                <w:lang w:eastAsia="zh-CN"/>
              </w:rPr>
            </w:pPr>
            <w:r w:rsidRPr="00DF6DD6">
              <w:rPr>
                <w:sz w:val="16"/>
                <w:szCs w:val="16"/>
                <w:lang w:eastAsia="zh-CN"/>
              </w:rPr>
              <w:t>R4-1904946</w:t>
            </w:r>
            <w:r w:rsidRPr="00DF6DD6">
              <w:rPr>
                <w:sz w:val="16"/>
                <w:szCs w:val="16"/>
                <w:lang w:eastAsia="zh-CN"/>
              </w:rPr>
              <w:tab/>
              <w:t>Draft CR to TS 38.101-3 on some minor corrections</w:t>
            </w:r>
            <w:r w:rsidRPr="00DF6DD6">
              <w:rPr>
                <w:sz w:val="16"/>
                <w:szCs w:val="16"/>
                <w:lang w:eastAsia="zh-CN"/>
              </w:rPr>
              <w:tab/>
              <w:t>ZTE Corporation</w:t>
            </w:r>
          </w:p>
          <w:p w14:paraId="0F5EB527" w14:textId="77777777" w:rsidR="00FA4B6B" w:rsidRPr="00F27018" w:rsidRDefault="00FA4B6B" w:rsidP="00A6034C">
            <w:pPr>
              <w:pStyle w:val="TAL"/>
              <w:keepNext w:val="0"/>
              <w:rPr>
                <w:sz w:val="16"/>
                <w:szCs w:val="16"/>
                <w:lang w:val="sv-FI" w:eastAsia="zh-CN"/>
              </w:rPr>
            </w:pPr>
            <w:r w:rsidRPr="00F27018">
              <w:rPr>
                <w:sz w:val="16"/>
                <w:szCs w:val="16"/>
                <w:lang w:val="sv-FI" w:eastAsia="zh-CN"/>
              </w:rPr>
              <w:t>R4-1904951</w:t>
            </w:r>
            <w:r w:rsidRPr="00F27018">
              <w:rPr>
                <w:sz w:val="16"/>
                <w:szCs w:val="16"/>
                <w:lang w:val="sv-FI" w:eastAsia="zh-CN"/>
              </w:rPr>
              <w:tab/>
              <w:t>Draft CR for 38.101-3 intra-band EN-DC AMPR</w:t>
            </w:r>
            <w:r w:rsidRPr="00F27018">
              <w:rPr>
                <w:sz w:val="16"/>
                <w:szCs w:val="16"/>
                <w:lang w:val="sv-FI" w:eastAsia="zh-CN"/>
              </w:rPr>
              <w:tab/>
              <w:t>Huawei</w:t>
            </w:r>
          </w:p>
          <w:p w14:paraId="67659798" w14:textId="77777777" w:rsidR="00FA4B6B" w:rsidRPr="00DF6DD6" w:rsidRDefault="00FA4B6B" w:rsidP="00A6034C">
            <w:pPr>
              <w:pStyle w:val="TAL"/>
              <w:keepNext w:val="0"/>
              <w:rPr>
                <w:sz w:val="16"/>
                <w:szCs w:val="16"/>
                <w:lang w:eastAsia="zh-CN"/>
              </w:rPr>
            </w:pPr>
            <w:r w:rsidRPr="00DF6DD6">
              <w:rPr>
                <w:sz w:val="16"/>
                <w:szCs w:val="16"/>
                <w:lang w:eastAsia="zh-CN"/>
              </w:rPr>
              <w:t>R4-1904953</w:t>
            </w:r>
            <w:r w:rsidRPr="00DF6DD6">
              <w:rPr>
                <w:sz w:val="16"/>
                <w:szCs w:val="16"/>
                <w:lang w:eastAsia="zh-CN"/>
              </w:rPr>
              <w:tab/>
              <w:t>Draft CR for 38.101-3: NS_04 A-MPR power class relationship clarification</w:t>
            </w:r>
            <w:r w:rsidRPr="00DF6DD6">
              <w:rPr>
                <w:sz w:val="16"/>
                <w:szCs w:val="16"/>
                <w:lang w:eastAsia="zh-CN"/>
              </w:rPr>
              <w:tab/>
              <w:t>Sprint Corporation</w:t>
            </w:r>
          </w:p>
          <w:p w14:paraId="20B4E799" w14:textId="77777777" w:rsidR="00FA4B6B" w:rsidRPr="00DF6DD6" w:rsidRDefault="00FA4B6B" w:rsidP="00A6034C">
            <w:pPr>
              <w:pStyle w:val="TAL"/>
              <w:keepNext w:val="0"/>
              <w:rPr>
                <w:sz w:val="16"/>
                <w:szCs w:val="16"/>
                <w:lang w:eastAsia="zh-CN"/>
              </w:rPr>
            </w:pPr>
            <w:r w:rsidRPr="00DF6DD6">
              <w:rPr>
                <w:sz w:val="16"/>
                <w:szCs w:val="16"/>
                <w:lang w:eastAsia="zh-CN"/>
              </w:rPr>
              <w:t>R4-1904959</w:t>
            </w:r>
            <w:r w:rsidRPr="00DF6DD6">
              <w:rPr>
                <w:sz w:val="16"/>
                <w:szCs w:val="16"/>
                <w:lang w:eastAsia="zh-CN"/>
              </w:rPr>
              <w:tab/>
              <w:t>Draft CR on UE to UE coexistence for TS 38.101-3</w:t>
            </w:r>
            <w:r w:rsidRPr="00DF6DD6">
              <w:rPr>
                <w:sz w:val="16"/>
                <w:szCs w:val="16"/>
                <w:lang w:eastAsia="zh-CN"/>
              </w:rPr>
              <w:tab/>
              <w:t>Huawei</w:t>
            </w:r>
          </w:p>
          <w:p w14:paraId="2A008979" w14:textId="77777777" w:rsidR="00FA4B6B" w:rsidRPr="00DF6DD6" w:rsidRDefault="00FA4B6B" w:rsidP="00A6034C">
            <w:pPr>
              <w:pStyle w:val="TAL"/>
              <w:keepNext w:val="0"/>
              <w:rPr>
                <w:sz w:val="16"/>
                <w:szCs w:val="16"/>
                <w:lang w:eastAsia="zh-CN"/>
              </w:rPr>
            </w:pPr>
            <w:r w:rsidRPr="00DF6DD6">
              <w:rPr>
                <w:sz w:val="16"/>
                <w:szCs w:val="16"/>
                <w:lang w:eastAsia="zh-CN"/>
              </w:rPr>
              <w:t>R4-1904988</w:t>
            </w:r>
            <w:r w:rsidRPr="00DF6DD6">
              <w:rPr>
                <w:sz w:val="16"/>
                <w:szCs w:val="16"/>
                <w:lang w:eastAsia="zh-CN"/>
              </w:rPr>
              <w:tab/>
              <w:t>Draft CR to 38.101-1. Clarify EN-DC category for requirements of carrier imbalance</w:t>
            </w:r>
            <w:r w:rsidRPr="00DF6DD6">
              <w:rPr>
                <w:sz w:val="16"/>
                <w:szCs w:val="16"/>
                <w:lang w:eastAsia="zh-CN"/>
              </w:rPr>
              <w:tab/>
              <w:t>Qualcomm Incorporated</w:t>
            </w:r>
          </w:p>
          <w:p w14:paraId="11DC3D58" w14:textId="77777777" w:rsidR="00FA4B6B" w:rsidRPr="00DF6DD6" w:rsidRDefault="00FA4B6B" w:rsidP="00A6034C">
            <w:pPr>
              <w:pStyle w:val="TAL"/>
              <w:keepNext w:val="0"/>
              <w:rPr>
                <w:sz w:val="16"/>
                <w:szCs w:val="16"/>
                <w:lang w:eastAsia="zh-CN"/>
              </w:rPr>
            </w:pPr>
            <w:r w:rsidRPr="00DF6DD6">
              <w:rPr>
                <w:sz w:val="16"/>
                <w:szCs w:val="16"/>
                <w:lang w:eastAsia="zh-CN"/>
              </w:rPr>
              <w:t>R4-1904995</w:t>
            </w:r>
            <w:r w:rsidRPr="00DF6DD6">
              <w:rPr>
                <w:sz w:val="16"/>
                <w:szCs w:val="16"/>
                <w:lang w:eastAsia="zh-CN"/>
              </w:rPr>
              <w:tab/>
              <w:t>draft CR to 38.101-3 Configured output power for inter-band EN-DC including both FR1 and FR2</w:t>
            </w:r>
            <w:r w:rsidRPr="00DF6DD6">
              <w:rPr>
                <w:sz w:val="16"/>
                <w:szCs w:val="16"/>
                <w:lang w:eastAsia="zh-CN"/>
              </w:rPr>
              <w:tab/>
              <w:t>Intel Corporation</w:t>
            </w:r>
          </w:p>
          <w:p w14:paraId="38746540" w14:textId="77777777" w:rsidR="00FA4B6B" w:rsidRPr="00DF6DD6" w:rsidRDefault="00FA4B6B" w:rsidP="00A6034C">
            <w:pPr>
              <w:pStyle w:val="TAL"/>
              <w:keepNext w:val="0"/>
              <w:rPr>
                <w:sz w:val="16"/>
                <w:szCs w:val="16"/>
                <w:lang w:eastAsia="zh-CN"/>
              </w:rPr>
            </w:pPr>
            <w:r w:rsidRPr="00DF6DD6">
              <w:rPr>
                <w:sz w:val="16"/>
                <w:szCs w:val="16"/>
                <w:lang w:eastAsia="zh-CN"/>
              </w:rPr>
              <w:t>R4-1905085</w:t>
            </w:r>
            <w:r w:rsidRPr="00DF6DD6">
              <w:rPr>
                <w:sz w:val="16"/>
                <w:szCs w:val="16"/>
                <w:lang w:eastAsia="zh-CN"/>
              </w:rPr>
              <w:tab/>
              <w:t>Draft CR for TR 38.101-3 NE-DC RF requirement</w:t>
            </w:r>
            <w:r w:rsidRPr="00DF6DD6">
              <w:rPr>
                <w:sz w:val="16"/>
                <w:szCs w:val="16"/>
                <w:lang w:eastAsia="zh-CN"/>
              </w:rPr>
              <w:tab/>
              <w:t>Huawei</w:t>
            </w:r>
          </w:p>
          <w:p w14:paraId="284AC56F" w14:textId="77777777" w:rsidR="00FA4B6B" w:rsidRPr="00DF6DD6" w:rsidRDefault="00FA4B6B" w:rsidP="00A6034C">
            <w:pPr>
              <w:pStyle w:val="TAL"/>
              <w:keepNext w:val="0"/>
              <w:rPr>
                <w:sz w:val="16"/>
                <w:szCs w:val="16"/>
                <w:lang w:eastAsia="zh-CN"/>
              </w:rPr>
            </w:pPr>
            <w:r w:rsidRPr="00DF6DD6">
              <w:rPr>
                <w:sz w:val="16"/>
                <w:szCs w:val="16"/>
                <w:lang w:eastAsia="zh-CN"/>
              </w:rPr>
              <w:t>R4-1904925</w:t>
            </w:r>
            <w:r w:rsidRPr="00DF6DD6">
              <w:rPr>
                <w:sz w:val="16"/>
                <w:szCs w:val="16"/>
                <w:lang w:eastAsia="zh-CN"/>
              </w:rPr>
              <w:tab/>
              <w:t>Draft CR for improving EN-DC configuration tables in TS38.101-3</w:t>
            </w:r>
            <w:r w:rsidRPr="00DF6DD6">
              <w:rPr>
                <w:sz w:val="16"/>
                <w:szCs w:val="16"/>
                <w:lang w:eastAsia="zh-CN"/>
              </w:rPr>
              <w:tab/>
              <w:t>CATT</w:t>
            </w:r>
          </w:p>
          <w:p w14:paraId="2434AE81" w14:textId="77777777" w:rsidR="00FA4B6B" w:rsidRPr="00DF6DD6" w:rsidRDefault="00FA4B6B" w:rsidP="00A6034C">
            <w:pPr>
              <w:pStyle w:val="TAL"/>
              <w:keepNext w:val="0"/>
              <w:rPr>
                <w:sz w:val="16"/>
                <w:szCs w:val="16"/>
                <w:lang w:eastAsia="zh-CN"/>
              </w:rPr>
            </w:pPr>
          </w:p>
          <w:p w14:paraId="6999D32C" w14:textId="77777777" w:rsidR="00FA4B6B" w:rsidRPr="00DF6DD6" w:rsidRDefault="00FA4B6B" w:rsidP="00A6034C">
            <w:pPr>
              <w:pStyle w:val="TAL"/>
              <w:keepNext w:val="0"/>
              <w:rPr>
                <w:sz w:val="16"/>
                <w:szCs w:val="16"/>
                <w:lang w:eastAsia="zh-CN"/>
              </w:rPr>
            </w:pPr>
            <w:r w:rsidRPr="00DF6DD6">
              <w:rPr>
                <w:sz w:val="16"/>
                <w:szCs w:val="16"/>
                <w:lang w:eastAsia="zh-CN"/>
              </w:rPr>
              <w:t>Endorced draft CRs from RAN4#91</w:t>
            </w:r>
          </w:p>
          <w:p w14:paraId="5365B29A" w14:textId="77777777" w:rsidR="00FA4B6B" w:rsidRPr="00DF6DD6" w:rsidRDefault="00FA4B6B" w:rsidP="00A6034C">
            <w:pPr>
              <w:pStyle w:val="TAL"/>
              <w:keepNext w:val="0"/>
              <w:rPr>
                <w:sz w:val="16"/>
                <w:szCs w:val="16"/>
                <w:lang w:eastAsia="zh-CN"/>
              </w:rPr>
            </w:pPr>
            <w:r w:rsidRPr="00DF6DD6">
              <w:rPr>
                <w:sz w:val="16"/>
                <w:szCs w:val="16"/>
                <w:lang w:eastAsia="zh-CN"/>
              </w:rPr>
              <w:t>R4-1905628</w:t>
            </w:r>
            <w:r w:rsidRPr="00DF6DD6">
              <w:rPr>
                <w:sz w:val="16"/>
                <w:szCs w:val="16"/>
                <w:lang w:eastAsia="zh-CN"/>
              </w:rPr>
              <w:tab/>
              <w:t>Draft CR to TS38.101-3_Frequency error for intra-band for EN-DC</w:t>
            </w:r>
            <w:r w:rsidRPr="00DF6DD6">
              <w:rPr>
                <w:sz w:val="16"/>
                <w:szCs w:val="16"/>
                <w:lang w:eastAsia="zh-CN"/>
              </w:rPr>
              <w:tab/>
              <w:t>ZTE Corporation</w:t>
            </w:r>
          </w:p>
          <w:p w14:paraId="74FD8B9D" w14:textId="77777777" w:rsidR="00FA4B6B" w:rsidRPr="00DF6DD6" w:rsidRDefault="00FA4B6B" w:rsidP="00A6034C">
            <w:pPr>
              <w:pStyle w:val="TAL"/>
              <w:keepNext w:val="0"/>
              <w:rPr>
                <w:sz w:val="16"/>
                <w:szCs w:val="16"/>
                <w:lang w:eastAsia="zh-CN"/>
              </w:rPr>
            </w:pPr>
            <w:r w:rsidRPr="00DF6DD6">
              <w:rPr>
                <w:sz w:val="16"/>
                <w:szCs w:val="16"/>
                <w:lang w:eastAsia="zh-CN"/>
              </w:rPr>
              <w:t>R4-1905629</w:t>
            </w:r>
            <w:r w:rsidRPr="00DF6DD6">
              <w:rPr>
                <w:sz w:val="16"/>
                <w:szCs w:val="16"/>
                <w:lang w:eastAsia="zh-CN"/>
              </w:rPr>
              <w:tab/>
              <w:t>Draft CR to TS 38.101-3_removal of the reference sensitivity exception for NR CA between FR1 and FR2</w:t>
            </w:r>
            <w:r w:rsidRPr="00DF6DD6">
              <w:rPr>
                <w:sz w:val="16"/>
                <w:szCs w:val="16"/>
                <w:lang w:eastAsia="zh-CN"/>
              </w:rPr>
              <w:tab/>
              <w:t>ZTE Corporation</w:t>
            </w:r>
          </w:p>
          <w:p w14:paraId="31F17DAC" w14:textId="77777777" w:rsidR="00FA4B6B" w:rsidRPr="00DF6DD6" w:rsidRDefault="00FA4B6B" w:rsidP="00A6034C">
            <w:pPr>
              <w:pStyle w:val="TAL"/>
              <w:keepNext w:val="0"/>
              <w:rPr>
                <w:sz w:val="16"/>
                <w:szCs w:val="16"/>
                <w:lang w:eastAsia="zh-CN"/>
              </w:rPr>
            </w:pPr>
            <w:r w:rsidRPr="00DF6DD6">
              <w:rPr>
                <w:sz w:val="16"/>
                <w:szCs w:val="16"/>
                <w:lang w:eastAsia="zh-CN"/>
              </w:rPr>
              <w:t>R4-1905767</w:t>
            </w:r>
            <w:r w:rsidRPr="00DF6DD6">
              <w:rPr>
                <w:sz w:val="16"/>
                <w:szCs w:val="16"/>
                <w:lang w:eastAsia="zh-CN"/>
              </w:rPr>
              <w:tab/>
              <w:t>draft CR to 38.101-3 Correction ot DeltaTIB,c in configured output power for EN-DC</w:t>
            </w:r>
            <w:r w:rsidRPr="00DF6DD6">
              <w:rPr>
                <w:sz w:val="16"/>
                <w:szCs w:val="16"/>
                <w:lang w:eastAsia="zh-CN"/>
              </w:rPr>
              <w:tab/>
              <w:t>Intel Corporation</w:t>
            </w:r>
          </w:p>
          <w:p w14:paraId="42D81AEE" w14:textId="77777777" w:rsidR="00FA4B6B" w:rsidRPr="00DF6DD6" w:rsidRDefault="00FA4B6B" w:rsidP="00A6034C">
            <w:pPr>
              <w:pStyle w:val="TAL"/>
              <w:keepNext w:val="0"/>
              <w:rPr>
                <w:sz w:val="16"/>
                <w:szCs w:val="16"/>
                <w:lang w:eastAsia="zh-CN"/>
              </w:rPr>
            </w:pPr>
            <w:r w:rsidRPr="00DF6DD6">
              <w:rPr>
                <w:sz w:val="16"/>
                <w:szCs w:val="16"/>
                <w:lang w:eastAsia="zh-CN"/>
              </w:rPr>
              <w:t>R4-1905774</w:t>
            </w:r>
            <w:r w:rsidRPr="00DF6DD6">
              <w:rPr>
                <w:sz w:val="16"/>
                <w:szCs w:val="16"/>
                <w:lang w:eastAsia="zh-CN"/>
              </w:rPr>
              <w:tab/>
              <w:t>Draft CR to TS38.101-3 Correction to intra-band and inter-band EN-DC Pcmax</w:t>
            </w:r>
            <w:r w:rsidRPr="00DF6DD6">
              <w:rPr>
                <w:sz w:val="16"/>
                <w:szCs w:val="16"/>
                <w:lang w:eastAsia="zh-CN"/>
              </w:rPr>
              <w:tab/>
              <w:t>Intel Corporation</w:t>
            </w:r>
          </w:p>
          <w:p w14:paraId="5CD8E3A1" w14:textId="77777777" w:rsidR="00FA4B6B" w:rsidRPr="00DF6DD6" w:rsidRDefault="00FA4B6B" w:rsidP="00A6034C">
            <w:pPr>
              <w:pStyle w:val="TAL"/>
              <w:keepNext w:val="0"/>
              <w:rPr>
                <w:sz w:val="16"/>
                <w:szCs w:val="16"/>
                <w:lang w:eastAsia="zh-CN"/>
              </w:rPr>
            </w:pPr>
            <w:r w:rsidRPr="00DF6DD6">
              <w:rPr>
                <w:sz w:val="16"/>
                <w:szCs w:val="16"/>
                <w:lang w:eastAsia="zh-CN"/>
              </w:rPr>
              <w:t>R4-1905793</w:t>
            </w:r>
            <w:r w:rsidRPr="00DF6DD6">
              <w:rPr>
                <w:sz w:val="16"/>
                <w:szCs w:val="16"/>
                <w:lang w:eastAsia="zh-CN"/>
              </w:rPr>
              <w:tab/>
              <w:t>CR for TS 38.101-3 (Rel-15): Support of n257D-F for DC_1-42_n257 and DC_3-42_n257</w:t>
            </w:r>
            <w:r w:rsidRPr="00DF6DD6">
              <w:rPr>
                <w:sz w:val="16"/>
                <w:szCs w:val="16"/>
                <w:lang w:eastAsia="zh-CN"/>
              </w:rPr>
              <w:tab/>
              <w:t>SoftBank Corp.</w:t>
            </w:r>
          </w:p>
          <w:p w14:paraId="1C4E61C8" w14:textId="77777777" w:rsidR="00FA4B6B" w:rsidRPr="00DF6DD6" w:rsidRDefault="00FA4B6B" w:rsidP="00A6034C">
            <w:pPr>
              <w:pStyle w:val="TAL"/>
              <w:keepNext w:val="0"/>
              <w:rPr>
                <w:sz w:val="16"/>
                <w:szCs w:val="16"/>
                <w:lang w:eastAsia="zh-CN"/>
              </w:rPr>
            </w:pPr>
            <w:r w:rsidRPr="00DF6DD6">
              <w:rPr>
                <w:sz w:val="16"/>
                <w:szCs w:val="16"/>
                <w:lang w:eastAsia="zh-CN"/>
              </w:rPr>
              <w:t>R4-1905799</w:t>
            </w:r>
            <w:r w:rsidRPr="00DF6DD6">
              <w:rPr>
                <w:sz w:val="16"/>
                <w:szCs w:val="16"/>
                <w:lang w:eastAsia="zh-CN"/>
              </w:rPr>
              <w:tab/>
              <w:t>Correction of LTE anchor condition to Spurious response for EN-DC</w:t>
            </w:r>
            <w:r w:rsidRPr="00DF6DD6">
              <w:rPr>
                <w:sz w:val="16"/>
                <w:szCs w:val="16"/>
                <w:lang w:eastAsia="zh-CN"/>
              </w:rPr>
              <w:tab/>
              <w:t>Anritsu Corporation</w:t>
            </w:r>
          </w:p>
          <w:p w14:paraId="6A8D42EB" w14:textId="77777777" w:rsidR="00FA4B6B" w:rsidRPr="00DF6DD6" w:rsidRDefault="00FA4B6B" w:rsidP="00A6034C">
            <w:pPr>
              <w:pStyle w:val="TAL"/>
              <w:keepNext w:val="0"/>
              <w:rPr>
                <w:sz w:val="16"/>
                <w:szCs w:val="16"/>
                <w:lang w:eastAsia="zh-CN"/>
              </w:rPr>
            </w:pPr>
            <w:r w:rsidRPr="00DF6DD6">
              <w:rPr>
                <w:sz w:val="16"/>
                <w:szCs w:val="16"/>
                <w:lang w:eastAsia="zh-CN"/>
              </w:rPr>
              <w:t>R4-1907057</w:t>
            </w:r>
            <w:r w:rsidRPr="00DF6DD6">
              <w:rPr>
                <w:sz w:val="16"/>
                <w:szCs w:val="16"/>
                <w:lang w:eastAsia="zh-CN"/>
              </w:rPr>
              <w:tab/>
              <w:t>Draft CR for 38.101-3: Further UE coexistence table clean-up</w:t>
            </w:r>
            <w:r w:rsidRPr="00DF6DD6">
              <w:rPr>
                <w:sz w:val="16"/>
                <w:szCs w:val="16"/>
                <w:lang w:eastAsia="zh-CN"/>
              </w:rPr>
              <w:tab/>
              <w:t>Sprint Corporation</w:t>
            </w:r>
          </w:p>
          <w:p w14:paraId="592EDA40" w14:textId="77777777" w:rsidR="00FA4B6B" w:rsidRPr="00DF6DD6" w:rsidRDefault="00FA4B6B" w:rsidP="00A6034C">
            <w:pPr>
              <w:pStyle w:val="TAL"/>
              <w:keepNext w:val="0"/>
              <w:rPr>
                <w:sz w:val="16"/>
                <w:szCs w:val="16"/>
                <w:lang w:eastAsia="zh-CN"/>
              </w:rPr>
            </w:pPr>
            <w:r w:rsidRPr="00DF6DD6">
              <w:rPr>
                <w:sz w:val="16"/>
                <w:szCs w:val="16"/>
                <w:lang w:eastAsia="zh-CN"/>
              </w:rPr>
              <w:t>R4-1907063</w:t>
            </w:r>
            <w:r w:rsidRPr="00DF6DD6">
              <w:rPr>
                <w:sz w:val="16"/>
                <w:szCs w:val="16"/>
                <w:lang w:eastAsia="zh-CN"/>
              </w:rPr>
              <w:tab/>
              <w:t>Draft CR for 38.101-3: Global replacement of LTE with E-UTRA</w:t>
            </w:r>
            <w:r w:rsidRPr="00DF6DD6">
              <w:rPr>
                <w:sz w:val="16"/>
                <w:szCs w:val="16"/>
                <w:lang w:eastAsia="zh-CN"/>
              </w:rPr>
              <w:tab/>
              <w:t>Sprint Corporation</w:t>
            </w:r>
          </w:p>
          <w:p w14:paraId="0E20F963" w14:textId="77777777" w:rsidR="00FA4B6B" w:rsidRPr="00DF6DD6" w:rsidRDefault="00FA4B6B" w:rsidP="00A6034C">
            <w:pPr>
              <w:pStyle w:val="TAL"/>
              <w:keepNext w:val="0"/>
              <w:rPr>
                <w:sz w:val="16"/>
                <w:szCs w:val="16"/>
                <w:lang w:eastAsia="zh-CN"/>
              </w:rPr>
            </w:pPr>
            <w:r w:rsidRPr="00DF6DD6">
              <w:rPr>
                <w:sz w:val="16"/>
                <w:szCs w:val="16"/>
                <w:lang w:eastAsia="zh-CN"/>
              </w:rPr>
              <w:t>R4-1907136</w:t>
            </w:r>
            <w:r w:rsidRPr="00DF6DD6">
              <w:rPr>
                <w:sz w:val="16"/>
                <w:szCs w:val="16"/>
                <w:lang w:eastAsia="zh-CN"/>
              </w:rPr>
              <w:tab/>
              <w:t>Draft CR to 38.101-3 rel. 15 to fix missing Exceptions for Out-of-band Blocking</w:t>
            </w:r>
            <w:r w:rsidRPr="00DF6DD6">
              <w:rPr>
                <w:sz w:val="16"/>
                <w:szCs w:val="16"/>
                <w:lang w:eastAsia="zh-CN"/>
              </w:rPr>
              <w:tab/>
              <w:t>Apple</w:t>
            </w:r>
          </w:p>
          <w:p w14:paraId="13427A6F" w14:textId="77777777" w:rsidR="00FA4B6B" w:rsidRPr="00DF6DD6" w:rsidRDefault="00FA4B6B" w:rsidP="00A6034C">
            <w:pPr>
              <w:pStyle w:val="TAL"/>
              <w:keepNext w:val="0"/>
              <w:rPr>
                <w:sz w:val="16"/>
                <w:szCs w:val="16"/>
                <w:lang w:eastAsia="zh-CN"/>
              </w:rPr>
            </w:pPr>
            <w:r w:rsidRPr="00DF6DD6">
              <w:rPr>
                <w:sz w:val="16"/>
                <w:szCs w:val="16"/>
                <w:lang w:eastAsia="zh-CN"/>
              </w:rPr>
              <w:t>R4-1907137</w:t>
            </w:r>
            <w:r w:rsidRPr="00DF6DD6">
              <w:rPr>
                <w:sz w:val="16"/>
                <w:szCs w:val="16"/>
                <w:lang w:eastAsia="zh-CN"/>
              </w:rPr>
              <w:tab/>
              <w:t>Draft CR to 38.101-3 rel. 15 to fix missing SUO note</w:t>
            </w:r>
            <w:r w:rsidRPr="00DF6DD6">
              <w:rPr>
                <w:sz w:val="16"/>
                <w:szCs w:val="16"/>
                <w:lang w:eastAsia="zh-CN"/>
              </w:rPr>
              <w:tab/>
              <w:t>Apple</w:t>
            </w:r>
          </w:p>
          <w:p w14:paraId="6F9AB7D8" w14:textId="77777777" w:rsidR="00FA4B6B" w:rsidRPr="00DF6DD6" w:rsidRDefault="00FA4B6B" w:rsidP="00A6034C">
            <w:pPr>
              <w:pStyle w:val="TAL"/>
              <w:keepNext w:val="0"/>
              <w:rPr>
                <w:sz w:val="16"/>
                <w:szCs w:val="16"/>
                <w:lang w:eastAsia="zh-CN"/>
              </w:rPr>
            </w:pPr>
            <w:r w:rsidRPr="00DF6DD6">
              <w:rPr>
                <w:sz w:val="16"/>
                <w:szCs w:val="16"/>
                <w:lang w:eastAsia="zh-CN"/>
              </w:rPr>
              <w:t>R4-1907181</w:t>
            </w:r>
            <w:r w:rsidRPr="00DF6DD6">
              <w:rPr>
                <w:sz w:val="16"/>
                <w:szCs w:val="16"/>
                <w:lang w:eastAsia="zh-CN"/>
              </w:rPr>
              <w:tab/>
              <w:t>Draft CR for 38.101-3: Removal of unnecessary ACLR notes</w:t>
            </w:r>
            <w:r w:rsidRPr="00DF6DD6">
              <w:rPr>
                <w:sz w:val="16"/>
                <w:szCs w:val="16"/>
                <w:lang w:eastAsia="zh-CN"/>
              </w:rPr>
              <w:tab/>
              <w:t>Sprint Corporation</w:t>
            </w:r>
          </w:p>
          <w:p w14:paraId="4E6AC343" w14:textId="77777777" w:rsidR="00FA4B6B" w:rsidRPr="00DF6DD6" w:rsidRDefault="00FA4B6B" w:rsidP="00A6034C">
            <w:pPr>
              <w:pStyle w:val="TAL"/>
              <w:keepNext w:val="0"/>
              <w:rPr>
                <w:sz w:val="16"/>
                <w:szCs w:val="16"/>
                <w:lang w:eastAsia="zh-CN"/>
              </w:rPr>
            </w:pPr>
            <w:r w:rsidRPr="00DF6DD6">
              <w:rPr>
                <w:sz w:val="16"/>
                <w:szCs w:val="16"/>
                <w:lang w:eastAsia="zh-CN"/>
              </w:rPr>
              <w:t>R4-1907422</w:t>
            </w:r>
            <w:r w:rsidRPr="00DF6DD6">
              <w:rPr>
                <w:sz w:val="16"/>
                <w:szCs w:val="16"/>
                <w:lang w:eastAsia="zh-CN"/>
              </w:rPr>
              <w:tab/>
              <w:t>Draft CR for TS 38.101-1 Correction of channel bandwidth set for NR CA</w:t>
            </w:r>
            <w:r w:rsidRPr="00DF6DD6">
              <w:rPr>
                <w:sz w:val="16"/>
                <w:szCs w:val="16"/>
                <w:lang w:eastAsia="zh-CN"/>
              </w:rPr>
              <w:tab/>
              <w:t>Huawei</w:t>
            </w:r>
          </w:p>
          <w:p w14:paraId="54ABDBE5" w14:textId="77777777" w:rsidR="00FA4B6B" w:rsidRPr="00DF6DD6" w:rsidRDefault="00FA4B6B" w:rsidP="00A6034C">
            <w:pPr>
              <w:pStyle w:val="TAL"/>
              <w:keepNext w:val="0"/>
              <w:rPr>
                <w:sz w:val="16"/>
                <w:szCs w:val="16"/>
                <w:lang w:eastAsia="zh-CN"/>
              </w:rPr>
            </w:pPr>
            <w:r w:rsidRPr="00DF6DD6">
              <w:rPr>
                <w:sz w:val="16"/>
                <w:szCs w:val="16"/>
                <w:lang w:eastAsia="zh-CN"/>
              </w:rPr>
              <w:lastRenderedPageBreak/>
              <w:t>R4-1907424</w:t>
            </w:r>
            <w:r w:rsidRPr="00DF6DD6">
              <w:rPr>
                <w:sz w:val="16"/>
                <w:szCs w:val="16"/>
                <w:lang w:eastAsia="zh-CN"/>
              </w:rPr>
              <w:tab/>
              <w:t>Draft CR for clarification of note for B42_n77 and B42_n78</w:t>
            </w:r>
            <w:r w:rsidRPr="00DF6DD6">
              <w:rPr>
                <w:sz w:val="16"/>
                <w:szCs w:val="16"/>
                <w:lang w:eastAsia="zh-CN"/>
              </w:rPr>
              <w:tab/>
              <w:t>NTT DOCOMO, INC.</w:t>
            </w:r>
          </w:p>
          <w:p w14:paraId="2839013C" w14:textId="77777777" w:rsidR="00FA4B6B" w:rsidRPr="00DF6DD6" w:rsidRDefault="00FA4B6B" w:rsidP="00A6034C">
            <w:pPr>
              <w:pStyle w:val="TAL"/>
              <w:keepNext w:val="0"/>
              <w:rPr>
                <w:sz w:val="16"/>
                <w:szCs w:val="16"/>
                <w:lang w:eastAsia="zh-CN"/>
              </w:rPr>
            </w:pPr>
            <w:r w:rsidRPr="00DF6DD6">
              <w:rPr>
                <w:sz w:val="16"/>
                <w:szCs w:val="16"/>
                <w:lang w:eastAsia="zh-CN"/>
              </w:rPr>
              <w:t>R4-1907425</w:t>
            </w:r>
            <w:r w:rsidRPr="00DF6DD6">
              <w:rPr>
                <w:sz w:val="16"/>
                <w:szCs w:val="16"/>
                <w:lang w:eastAsia="zh-CN"/>
              </w:rPr>
              <w:tab/>
              <w:t>DraftCR TS 38.101-3 Corrections to Intra-band ENDC MPR text</w:t>
            </w:r>
            <w:r w:rsidRPr="00DF6DD6">
              <w:rPr>
                <w:sz w:val="16"/>
                <w:szCs w:val="16"/>
                <w:lang w:eastAsia="zh-CN"/>
              </w:rPr>
              <w:tab/>
              <w:t>Skyworks Solutions Inc.</w:t>
            </w:r>
          </w:p>
          <w:p w14:paraId="31BF0940" w14:textId="77777777" w:rsidR="00FA4B6B" w:rsidRPr="00DF6DD6" w:rsidRDefault="00FA4B6B" w:rsidP="00A6034C">
            <w:pPr>
              <w:pStyle w:val="TAL"/>
              <w:keepNext w:val="0"/>
              <w:rPr>
                <w:sz w:val="16"/>
                <w:szCs w:val="16"/>
                <w:lang w:eastAsia="zh-CN"/>
              </w:rPr>
            </w:pPr>
            <w:r w:rsidRPr="00DF6DD6">
              <w:rPr>
                <w:sz w:val="16"/>
                <w:szCs w:val="16"/>
                <w:lang w:eastAsia="zh-CN"/>
              </w:rPr>
              <w:t>R4-1907426</w:t>
            </w:r>
            <w:r w:rsidRPr="00DF6DD6">
              <w:rPr>
                <w:sz w:val="16"/>
                <w:szCs w:val="16"/>
                <w:lang w:eastAsia="zh-CN"/>
              </w:rPr>
              <w:tab/>
              <w:t>Definition of BCS support in inter-band EN-DC mode</w:t>
            </w:r>
            <w:r w:rsidRPr="00DF6DD6">
              <w:rPr>
                <w:sz w:val="16"/>
                <w:szCs w:val="16"/>
                <w:lang w:eastAsia="zh-CN"/>
              </w:rPr>
              <w:tab/>
              <w:t>Qualcomm Incorporated</w:t>
            </w:r>
          </w:p>
          <w:p w14:paraId="58B49C13" w14:textId="77777777" w:rsidR="00FA4B6B" w:rsidRPr="00DF6DD6" w:rsidRDefault="00FA4B6B" w:rsidP="00A6034C">
            <w:pPr>
              <w:pStyle w:val="TAL"/>
              <w:keepNext w:val="0"/>
              <w:rPr>
                <w:sz w:val="16"/>
                <w:szCs w:val="16"/>
                <w:lang w:eastAsia="zh-CN"/>
              </w:rPr>
            </w:pPr>
            <w:r w:rsidRPr="00DF6DD6">
              <w:rPr>
                <w:sz w:val="16"/>
                <w:szCs w:val="16"/>
                <w:lang w:eastAsia="zh-CN"/>
              </w:rPr>
              <w:t>R4-1907448</w:t>
            </w:r>
            <w:r w:rsidRPr="00DF6DD6">
              <w:rPr>
                <w:sz w:val="16"/>
                <w:szCs w:val="16"/>
                <w:lang w:eastAsia="zh-CN"/>
              </w:rPr>
              <w:tab/>
              <w:t>Correction to EN-DC spurious emissions</w:t>
            </w:r>
            <w:r w:rsidRPr="00DF6DD6">
              <w:rPr>
                <w:sz w:val="16"/>
                <w:szCs w:val="16"/>
                <w:lang w:eastAsia="zh-CN"/>
              </w:rPr>
              <w:tab/>
              <w:t>ROHDE &amp; SCHWARZ</w:t>
            </w:r>
          </w:p>
          <w:p w14:paraId="14967976" w14:textId="77777777" w:rsidR="00FA4B6B" w:rsidRPr="00F27018" w:rsidRDefault="00FA4B6B" w:rsidP="00A6034C">
            <w:pPr>
              <w:pStyle w:val="TAL"/>
              <w:keepNext w:val="0"/>
              <w:rPr>
                <w:sz w:val="16"/>
                <w:szCs w:val="16"/>
                <w:lang w:val="sv-FI" w:eastAsia="zh-CN"/>
              </w:rPr>
            </w:pPr>
            <w:r w:rsidRPr="00F27018">
              <w:rPr>
                <w:sz w:val="16"/>
                <w:szCs w:val="16"/>
                <w:lang w:val="sv-FI" w:eastAsia="zh-CN"/>
              </w:rPr>
              <w:t>R4-1907476</w:t>
            </w:r>
            <w:r w:rsidRPr="00F27018">
              <w:rPr>
                <w:sz w:val="16"/>
                <w:szCs w:val="16"/>
                <w:lang w:val="sv-FI" w:eastAsia="zh-CN"/>
              </w:rPr>
              <w:tab/>
              <w:t>draft CR for TS 38.101-3 intra-band EN-DC Pcmax</w:t>
            </w:r>
            <w:r w:rsidRPr="00F27018">
              <w:rPr>
                <w:sz w:val="16"/>
                <w:szCs w:val="16"/>
                <w:lang w:val="sv-FI" w:eastAsia="zh-CN"/>
              </w:rPr>
              <w:tab/>
              <w:t>Huawei</w:t>
            </w:r>
          </w:p>
          <w:p w14:paraId="30917580" w14:textId="77777777" w:rsidR="00FA4B6B" w:rsidRPr="00DF6DD6" w:rsidRDefault="00FA4B6B" w:rsidP="00A6034C">
            <w:pPr>
              <w:pStyle w:val="TAL"/>
              <w:keepNext w:val="0"/>
              <w:rPr>
                <w:sz w:val="16"/>
                <w:szCs w:val="16"/>
                <w:lang w:eastAsia="zh-CN"/>
              </w:rPr>
            </w:pPr>
            <w:r w:rsidRPr="00DF6DD6">
              <w:rPr>
                <w:sz w:val="16"/>
                <w:szCs w:val="16"/>
                <w:lang w:eastAsia="zh-CN"/>
              </w:rPr>
              <w:t>R4-1907482</w:t>
            </w:r>
            <w:r w:rsidRPr="00DF6DD6">
              <w:rPr>
                <w:sz w:val="16"/>
                <w:szCs w:val="16"/>
                <w:lang w:eastAsia="zh-CN"/>
              </w:rPr>
              <w:tab/>
              <w:t>Correction of RefSens exceptions due to UL harmonic interference for EN-DC in 38.101-3</w:t>
            </w:r>
            <w:r w:rsidRPr="00DF6DD6">
              <w:rPr>
                <w:sz w:val="16"/>
                <w:szCs w:val="16"/>
                <w:lang w:eastAsia="zh-CN"/>
              </w:rPr>
              <w:tab/>
              <w:t>vivo</w:t>
            </w:r>
          </w:p>
          <w:p w14:paraId="5632CA9E" w14:textId="29B52078" w:rsidR="00FA4B6B" w:rsidRPr="00DF6DD6" w:rsidRDefault="00FA4B6B" w:rsidP="00A6034C">
            <w:pPr>
              <w:pStyle w:val="TAL"/>
              <w:keepNext w:val="0"/>
              <w:rPr>
                <w:sz w:val="16"/>
                <w:szCs w:val="16"/>
                <w:lang w:eastAsia="zh-CN"/>
              </w:rPr>
            </w:pPr>
            <w:r w:rsidRPr="00DF6DD6">
              <w:rPr>
                <w:sz w:val="16"/>
                <w:szCs w:val="16"/>
                <w:lang w:eastAsia="zh-CN"/>
              </w:rPr>
              <w:t>R4-1907483</w:t>
            </w:r>
            <w:r w:rsidRPr="00DF6DD6">
              <w:rPr>
                <w:sz w:val="16"/>
                <w:szCs w:val="16"/>
                <w:lang w:eastAsia="zh-CN"/>
              </w:rPr>
              <w:tab/>
              <w:t>[Rx]Draft CR for 38.101-3 defining Reference sensitivity for intra-band non-contiguous,</w:t>
            </w:r>
            <w:r w:rsidR="00F55B07" w:rsidRPr="00DF6DD6">
              <w:rPr>
                <w:sz w:val="16"/>
                <w:szCs w:val="16"/>
                <w:lang w:eastAsia="zh-CN"/>
              </w:rPr>
              <w:tab/>
            </w:r>
            <w:r w:rsidRPr="00DF6DD6">
              <w:rPr>
                <w:sz w:val="16"/>
                <w:szCs w:val="16"/>
                <w:lang w:eastAsia="zh-CN"/>
              </w:rPr>
              <w:t>Huawei</w:t>
            </w:r>
          </w:p>
          <w:p w14:paraId="2CDCC154" w14:textId="77777777" w:rsidR="00FA4B6B" w:rsidRPr="00DF6DD6" w:rsidRDefault="00FA4B6B" w:rsidP="00A6034C">
            <w:pPr>
              <w:pStyle w:val="TAL"/>
              <w:keepNext w:val="0"/>
              <w:rPr>
                <w:sz w:val="16"/>
                <w:szCs w:val="16"/>
                <w:lang w:eastAsia="zh-CN"/>
              </w:rPr>
            </w:pPr>
            <w:r w:rsidRPr="00DF6DD6">
              <w:rPr>
                <w:sz w:val="16"/>
                <w:szCs w:val="16"/>
                <w:lang w:eastAsia="zh-CN"/>
              </w:rPr>
              <w:t>R4-1907485</w:t>
            </w:r>
            <w:r w:rsidRPr="00DF6DD6">
              <w:rPr>
                <w:sz w:val="16"/>
                <w:szCs w:val="16"/>
                <w:lang w:eastAsia="zh-CN"/>
              </w:rPr>
              <w:tab/>
              <w:t>Corrections to MPR/A-MPR and additional requirements for intra-band EN-DC</w:t>
            </w:r>
            <w:r w:rsidRPr="00DF6DD6">
              <w:rPr>
                <w:sz w:val="16"/>
                <w:szCs w:val="16"/>
                <w:lang w:eastAsia="zh-CN"/>
              </w:rPr>
              <w:tab/>
              <w:t>Ericsson</w:t>
            </w:r>
          </w:p>
          <w:p w14:paraId="4213F820" w14:textId="77777777" w:rsidR="00FA4B6B" w:rsidRPr="00DF6DD6" w:rsidRDefault="00FA4B6B" w:rsidP="00A6034C">
            <w:pPr>
              <w:pStyle w:val="TAL"/>
              <w:keepNext w:val="0"/>
              <w:rPr>
                <w:sz w:val="16"/>
                <w:szCs w:val="16"/>
                <w:lang w:eastAsia="zh-CN"/>
              </w:rPr>
            </w:pPr>
            <w:r w:rsidRPr="00DF6DD6">
              <w:rPr>
                <w:sz w:val="16"/>
                <w:szCs w:val="16"/>
                <w:lang w:eastAsia="zh-CN"/>
              </w:rPr>
              <w:t>R4-1907489</w:t>
            </w:r>
            <w:r w:rsidRPr="00DF6DD6">
              <w:rPr>
                <w:sz w:val="16"/>
                <w:szCs w:val="16"/>
                <w:lang w:eastAsia="zh-CN"/>
              </w:rPr>
              <w:tab/>
              <w:t>Draft CR to 38.101-3. Revise MSD for DC_20A-n8A</w:t>
            </w:r>
            <w:r w:rsidRPr="00DF6DD6">
              <w:rPr>
                <w:sz w:val="16"/>
                <w:szCs w:val="16"/>
                <w:lang w:eastAsia="zh-CN"/>
              </w:rPr>
              <w:tab/>
              <w:t>Qualcomm Incorporated</w:t>
            </w:r>
          </w:p>
          <w:p w14:paraId="7E978691" w14:textId="77777777" w:rsidR="00FA4B6B" w:rsidRPr="00DF6DD6" w:rsidRDefault="00FA4B6B" w:rsidP="00A6034C">
            <w:pPr>
              <w:pStyle w:val="TAL"/>
              <w:keepNext w:val="0"/>
              <w:rPr>
                <w:sz w:val="16"/>
                <w:szCs w:val="16"/>
                <w:lang w:eastAsia="zh-CN"/>
              </w:rPr>
            </w:pPr>
            <w:r w:rsidRPr="00DF6DD6">
              <w:rPr>
                <w:sz w:val="16"/>
                <w:szCs w:val="16"/>
                <w:lang w:eastAsia="zh-CN"/>
              </w:rPr>
              <w:t>R4-1907492</w:t>
            </w:r>
            <w:r w:rsidRPr="00DF6DD6">
              <w:rPr>
                <w:sz w:val="16"/>
                <w:szCs w:val="16"/>
                <w:lang w:eastAsia="zh-CN"/>
              </w:rPr>
              <w:tab/>
              <w:t>Modification of reference sensitivity and general spurious emissions in 38.101-3</w:t>
            </w:r>
            <w:r w:rsidRPr="00DF6DD6">
              <w:rPr>
                <w:sz w:val="16"/>
                <w:szCs w:val="16"/>
                <w:lang w:eastAsia="zh-CN"/>
              </w:rPr>
              <w:tab/>
              <w:t>Qualcomm Incorporated</w:t>
            </w:r>
          </w:p>
          <w:p w14:paraId="1ADD9AE1" w14:textId="77777777" w:rsidR="00FA4B6B" w:rsidRPr="00DF6DD6" w:rsidRDefault="00FA4B6B" w:rsidP="00A6034C">
            <w:pPr>
              <w:pStyle w:val="TAL"/>
              <w:keepNext w:val="0"/>
              <w:rPr>
                <w:sz w:val="16"/>
                <w:szCs w:val="16"/>
                <w:lang w:eastAsia="zh-CN"/>
              </w:rPr>
            </w:pPr>
            <w:r w:rsidRPr="00DF6DD6">
              <w:rPr>
                <w:sz w:val="16"/>
                <w:szCs w:val="16"/>
                <w:lang w:eastAsia="zh-CN"/>
              </w:rPr>
              <w:t>R4-1907594</w:t>
            </w:r>
            <w:r w:rsidRPr="00DF6DD6">
              <w:rPr>
                <w:sz w:val="16"/>
                <w:szCs w:val="16"/>
                <w:lang w:eastAsia="zh-CN"/>
              </w:rPr>
              <w:tab/>
              <w:t>draft CR of modification on reference for inter-band EN-DC including FR2 for TS 38.101-3</w:t>
            </w:r>
            <w:r w:rsidRPr="00DF6DD6">
              <w:rPr>
                <w:sz w:val="16"/>
                <w:szCs w:val="16"/>
                <w:lang w:eastAsia="zh-CN"/>
              </w:rPr>
              <w:tab/>
              <w:t>NTT DOCOMO INC.</w:t>
            </w:r>
          </w:p>
          <w:p w14:paraId="7E169585" w14:textId="4DE87FA4" w:rsidR="00FA4B6B" w:rsidRPr="00DF6DD6" w:rsidRDefault="00FA4B6B" w:rsidP="00A6034C">
            <w:pPr>
              <w:pStyle w:val="TAL"/>
              <w:keepNext w:val="0"/>
              <w:rPr>
                <w:sz w:val="16"/>
                <w:szCs w:val="16"/>
                <w:lang w:eastAsia="zh-CN"/>
              </w:rPr>
            </w:pPr>
            <w:r w:rsidRPr="00DF6DD6">
              <w:rPr>
                <w:sz w:val="16"/>
                <w:szCs w:val="16"/>
                <w:lang w:eastAsia="zh-CN"/>
              </w:rPr>
              <w:t>R4-1907808</w:t>
            </w:r>
            <w:r w:rsidRPr="00DF6DD6">
              <w:rPr>
                <w:sz w:val="16"/>
                <w:szCs w:val="16"/>
                <w:lang w:eastAsia="zh-CN"/>
              </w:rPr>
              <w:tab/>
              <w:t>Draft CR to 38.101-3 NE-DC introducation</w:t>
            </w:r>
            <w:r w:rsidRPr="00DF6DD6">
              <w:rPr>
                <w:sz w:val="16"/>
                <w:szCs w:val="16"/>
                <w:lang w:eastAsia="zh-CN"/>
              </w:rPr>
              <w:tab/>
              <w:t>InterDigital Communications</w:t>
            </w:r>
          </w:p>
        </w:tc>
        <w:tc>
          <w:tcPr>
            <w:tcW w:w="708" w:type="dxa"/>
            <w:shd w:val="solid" w:color="FFFFFF" w:fill="auto"/>
          </w:tcPr>
          <w:p w14:paraId="43730A0D" w14:textId="206CD3C2" w:rsidR="00FA4B6B" w:rsidRPr="00DF6DD6" w:rsidRDefault="00FA4B6B" w:rsidP="00A6034C">
            <w:pPr>
              <w:pStyle w:val="TAC"/>
              <w:keepNext w:val="0"/>
              <w:rPr>
                <w:sz w:val="16"/>
                <w:szCs w:val="16"/>
                <w:lang w:eastAsia="zh-CN"/>
              </w:rPr>
            </w:pPr>
            <w:r w:rsidRPr="00DF6DD6">
              <w:rPr>
                <w:sz w:val="16"/>
                <w:szCs w:val="16"/>
                <w:lang w:eastAsia="zh-CN"/>
              </w:rPr>
              <w:lastRenderedPageBreak/>
              <w:t>15.6.0</w:t>
            </w:r>
          </w:p>
        </w:tc>
      </w:tr>
      <w:tr w:rsidR="00FD1B26" w:rsidRPr="00F55B07" w14:paraId="0911DCEB" w14:textId="77777777" w:rsidTr="004D526A">
        <w:trPr>
          <w:trHeight w:val="42"/>
        </w:trPr>
        <w:tc>
          <w:tcPr>
            <w:tcW w:w="800" w:type="dxa"/>
            <w:shd w:val="solid" w:color="FFFFFF" w:fill="auto"/>
          </w:tcPr>
          <w:p w14:paraId="2EEE4A87" w14:textId="69415B94" w:rsidR="00FD1B26" w:rsidRPr="00DF6DD6" w:rsidRDefault="00FD1B26" w:rsidP="00FD1B26">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06ADEDE5" w14:textId="76D3C288" w:rsidR="00FD1B26" w:rsidRPr="00DF6DD6" w:rsidRDefault="00FD1B26" w:rsidP="00FD1B26">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598C1D4B" w14:textId="2B409454" w:rsidR="00FD1B26" w:rsidRPr="00DF6DD6" w:rsidRDefault="00FD1B26" w:rsidP="00FD1B26">
            <w:pPr>
              <w:pStyle w:val="TAC"/>
              <w:keepNext w:val="0"/>
              <w:rPr>
                <w:sz w:val="16"/>
                <w:szCs w:val="16"/>
                <w:lang w:eastAsia="ja-JP"/>
              </w:rPr>
            </w:pPr>
            <w:r w:rsidRPr="00DF6DD6">
              <w:rPr>
                <w:sz w:val="16"/>
                <w:szCs w:val="16"/>
                <w:lang w:eastAsia="ja-JP"/>
              </w:rPr>
              <w:t>RP-192049</w:t>
            </w:r>
          </w:p>
        </w:tc>
        <w:tc>
          <w:tcPr>
            <w:tcW w:w="567" w:type="dxa"/>
            <w:shd w:val="solid" w:color="FFFFFF" w:fill="auto"/>
          </w:tcPr>
          <w:p w14:paraId="6F4C9B70" w14:textId="2A41AFB3" w:rsidR="00FD1B26" w:rsidRPr="00DF6DD6" w:rsidRDefault="00FD1B26" w:rsidP="00FD1B26">
            <w:pPr>
              <w:pStyle w:val="TAL"/>
              <w:keepNext w:val="0"/>
              <w:jc w:val="center"/>
              <w:rPr>
                <w:sz w:val="16"/>
                <w:szCs w:val="16"/>
              </w:rPr>
            </w:pPr>
            <w:r w:rsidRPr="00DF6DD6">
              <w:rPr>
                <w:sz w:val="16"/>
                <w:szCs w:val="16"/>
              </w:rPr>
              <w:t>0063</w:t>
            </w:r>
          </w:p>
        </w:tc>
        <w:tc>
          <w:tcPr>
            <w:tcW w:w="425" w:type="dxa"/>
            <w:shd w:val="solid" w:color="FFFFFF" w:fill="auto"/>
          </w:tcPr>
          <w:p w14:paraId="68F405AE" w14:textId="77777777" w:rsidR="00FD1B26" w:rsidRPr="00DF6DD6" w:rsidRDefault="00FD1B26" w:rsidP="00FD1B26">
            <w:pPr>
              <w:pStyle w:val="TAR"/>
              <w:keepNext w:val="0"/>
              <w:jc w:val="center"/>
              <w:rPr>
                <w:sz w:val="16"/>
                <w:szCs w:val="16"/>
              </w:rPr>
            </w:pPr>
          </w:p>
        </w:tc>
        <w:tc>
          <w:tcPr>
            <w:tcW w:w="425" w:type="dxa"/>
            <w:shd w:val="solid" w:color="FFFFFF" w:fill="auto"/>
          </w:tcPr>
          <w:p w14:paraId="748AD6EC" w14:textId="5B006065" w:rsidR="00FD1B26" w:rsidRPr="00DF6DD6" w:rsidRDefault="00FD1B26" w:rsidP="00FD1B26">
            <w:pPr>
              <w:pStyle w:val="TAC"/>
              <w:keepNext w:val="0"/>
              <w:rPr>
                <w:sz w:val="16"/>
                <w:szCs w:val="16"/>
              </w:rPr>
            </w:pPr>
            <w:r w:rsidRPr="00DF6DD6">
              <w:rPr>
                <w:sz w:val="16"/>
                <w:szCs w:val="16"/>
              </w:rPr>
              <w:t>F</w:t>
            </w:r>
          </w:p>
        </w:tc>
        <w:tc>
          <w:tcPr>
            <w:tcW w:w="4820" w:type="dxa"/>
            <w:shd w:val="solid" w:color="FFFFFF" w:fill="auto"/>
          </w:tcPr>
          <w:p w14:paraId="0959A6A8" w14:textId="3F7136A9" w:rsidR="00FD1B26" w:rsidRPr="00DF6DD6" w:rsidRDefault="00FD1B26" w:rsidP="00FD1B26">
            <w:pPr>
              <w:pStyle w:val="TAL"/>
              <w:keepNext w:val="0"/>
              <w:rPr>
                <w:sz w:val="16"/>
                <w:szCs w:val="16"/>
                <w:lang w:eastAsia="zh-CN"/>
              </w:rPr>
            </w:pPr>
            <w:r w:rsidRPr="00DF6DD6">
              <w:rPr>
                <w:sz w:val="16"/>
                <w:szCs w:val="16"/>
                <w:lang w:eastAsia="zh-CN"/>
              </w:rPr>
              <w:t>CR to TS 38.101-3: Implementation of endorsed draft CRs from RAN4#92 (Rel-15)</w:t>
            </w:r>
          </w:p>
          <w:p w14:paraId="46607531" w14:textId="77777777" w:rsidR="00FD1B26" w:rsidRPr="00DF6DD6" w:rsidRDefault="00FD1B26" w:rsidP="00FD1B26">
            <w:pPr>
              <w:pStyle w:val="TAL"/>
              <w:keepNext w:val="0"/>
              <w:rPr>
                <w:sz w:val="16"/>
                <w:szCs w:val="16"/>
                <w:lang w:eastAsia="zh-CN"/>
              </w:rPr>
            </w:pPr>
          </w:p>
          <w:p w14:paraId="1BFD7074" w14:textId="77777777" w:rsidR="00FD1B26" w:rsidRPr="00DF6DD6" w:rsidRDefault="00FD1B26" w:rsidP="00FD1B26">
            <w:pPr>
              <w:pStyle w:val="TAL"/>
              <w:keepNext w:val="0"/>
              <w:rPr>
                <w:sz w:val="16"/>
                <w:szCs w:val="16"/>
                <w:lang w:eastAsia="zh-CN"/>
              </w:rPr>
            </w:pPr>
            <w:r w:rsidRPr="00DF6DD6">
              <w:rPr>
                <w:sz w:val="16"/>
                <w:szCs w:val="16"/>
                <w:lang w:eastAsia="zh-CN"/>
              </w:rPr>
              <w:t>R4-1907957</w:t>
            </w:r>
            <w:r w:rsidRPr="00DF6DD6">
              <w:rPr>
                <w:sz w:val="16"/>
                <w:szCs w:val="16"/>
                <w:lang w:eastAsia="zh-CN"/>
              </w:rPr>
              <w:tab/>
              <w:t>Reference sensitivity for intra-band EN-DC with single uplink</w:t>
            </w:r>
            <w:r w:rsidRPr="00DF6DD6">
              <w:rPr>
                <w:sz w:val="16"/>
                <w:szCs w:val="16"/>
                <w:lang w:eastAsia="zh-CN"/>
              </w:rPr>
              <w:tab/>
              <w:t>Qualcomm Incorporated</w:t>
            </w:r>
          </w:p>
          <w:p w14:paraId="42AF1B0A" w14:textId="60D75148" w:rsidR="00FD1B26" w:rsidRPr="00DF6DD6" w:rsidRDefault="00FD1B26" w:rsidP="00FD1B26">
            <w:pPr>
              <w:pStyle w:val="TAL"/>
              <w:keepNext w:val="0"/>
              <w:rPr>
                <w:sz w:val="16"/>
                <w:szCs w:val="16"/>
                <w:lang w:eastAsia="zh-CN"/>
              </w:rPr>
            </w:pPr>
            <w:r w:rsidRPr="00DF6DD6">
              <w:rPr>
                <w:sz w:val="16"/>
                <w:szCs w:val="16"/>
                <w:lang w:eastAsia="zh-CN"/>
              </w:rPr>
              <w:t>R4-1908028</w:t>
            </w:r>
            <w:r w:rsidRPr="00DF6DD6">
              <w:rPr>
                <w:sz w:val="16"/>
                <w:szCs w:val="16"/>
                <w:lang w:eastAsia="zh-CN"/>
              </w:rPr>
              <w:tab/>
              <w:t>Draft CR for handling of fallbacks for combined contiguous and non-contiguous CA in FR2</w:t>
            </w:r>
          </w:p>
          <w:p w14:paraId="5A1A8F83" w14:textId="77777777" w:rsidR="00FD1B26" w:rsidRPr="00DF6DD6" w:rsidRDefault="00FD1B26" w:rsidP="00FD1B26">
            <w:pPr>
              <w:pStyle w:val="TAL"/>
              <w:keepNext w:val="0"/>
              <w:rPr>
                <w:sz w:val="16"/>
                <w:szCs w:val="16"/>
                <w:lang w:eastAsia="zh-CN"/>
              </w:rPr>
            </w:pPr>
            <w:r w:rsidRPr="00DF6DD6">
              <w:rPr>
                <w:sz w:val="16"/>
                <w:szCs w:val="16"/>
                <w:lang w:eastAsia="zh-CN"/>
              </w:rPr>
              <w:t>R4-1908162</w:t>
            </w:r>
            <w:r w:rsidRPr="00DF6DD6">
              <w:rPr>
                <w:sz w:val="16"/>
                <w:szCs w:val="16"/>
                <w:lang w:eastAsia="zh-CN"/>
              </w:rPr>
              <w:tab/>
              <w:t>dCR to 38.101-3: EN-DC REFSENS editorial updates</w:t>
            </w:r>
            <w:r w:rsidRPr="00DF6DD6">
              <w:rPr>
                <w:sz w:val="16"/>
                <w:szCs w:val="16"/>
                <w:lang w:eastAsia="zh-CN"/>
              </w:rPr>
              <w:tab/>
              <w:t>Qualcomm Incorporated</w:t>
            </w:r>
          </w:p>
          <w:p w14:paraId="5CE4DA93" w14:textId="77777777" w:rsidR="00FD1B26" w:rsidRPr="00DF6DD6" w:rsidRDefault="00FD1B26" w:rsidP="00FD1B26">
            <w:pPr>
              <w:pStyle w:val="TAL"/>
              <w:keepNext w:val="0"/>
              <w:rPr>
                <w:sz w:val="16"/>
                <w:szCs w:val="16"/>
                <w:lang w:eastAsia="zh-CN"/>
              </w:rPr>
            </w:pPr>
            <w:r w:rsidRPr="00DF6DD6">
              <w:rPr>
                <w:sz w:val="16"/>
                <w:szCs w:val="16"/>
                <w:lang w:eastAsia="zh-CN"/>
              </w:rPr>
              <w:t>R4-1908376</w:t>
            </w:r>
            <w:r w:rsidRPr="00DF6DD6">
              <w:rPr>
                <w:sz w:val="16"/>
                <w:szCs w:val="16"/>
                <w:lang w:eastAsia="zh-CN"/>
              </w:rPr>
              <w:tab/>
              <w:t>Draft CR for TS38.101-3, Editorial corrections</w:t>
            </w:r>
            <w:r w:rsidRPr="00DF6DD6">
              <w:rPr>
                <w:sz w:val="16"/>
                <w:szCs w:val="16"/>
                <w:lang w:eastAsia="zh-CN"/>
              </w:rPr>
              <w:tab/>
              <w:t>CATT</w:t>
            </w:r>
          </w:p>
          <w:p w14:paraId="26DD5498" w14:textId="77777777" w:rsidR="00FD1B26" w:rsidRPr="00DF6DD6" w:rsidRDefault="00FD1B26" w:rsidP="00FD1B26">
            <w:pPr>
              <w:pStyle w:val="TAL"/>
              <w:keepNext w:val="0"/>
              <w:rPr>
                <w:sz w:val="16"/>
                <w:szCs w:val="16"/>
                <w:lang w:eastAsia="zh-CN"/>
              </w:rPr>
            </w:pPr>
            <w:r w:rsidRPr="00DF6DD6">
              <w:rPr>
                <w:sz w:val="16"/>
                <w:szCs w:val="16"/>
                <w:lang w:eastAsia="zh-CN"/>
              </w:rPr>
              <w:t>R4-1908434</w:t>
            </w:r>
            <w:r w:rsidRPr="00DF6DD6">
              <w:rPr>
                <w:sz w:val="16"/>
                <w:szCs w:val="16"/>
                <w:lang w:eastAsia="zh-CN"/>
              </w:rPr>
              <w:tab/>
              <w:t>Further correction of RefSens exceptions due to UL harmonic interference for EN-DC in 38.101-3</w:t>
            </w:r>
            <w:r w:rsidRPr="00DF6DD6">
              <w:rPr>
                <w:sz w:val="16"/>
                <w:szCs w:val="16"/>
                <w:lang w:eastAsia="zh-CN"/>
              </w:rPr>
              <w:tab/>
              <w:t>vivo</w:t>
            </w:r>
          </w:p>
          <w:p w14:paraId="146947F5" w14:textId="77777777" w:rsidR="00FD1B26" w:rsidRPr="00DF6DD6" w:rsidRDefault="00FD1B26" w:rsidP="00FD1B26">
            <w:pPr>
              <w:pStyle w:val="TAL"/>
              <w:keepNext w:val="0"/>
              <w:rPr>
                <w:sz w:val="16"/>
                <w:szCs w:val="16"/>
                <w:lang w:eastAsia="zh-CN"/>
              </w:rPr>
            </w:pPr>
            <w:r w:rsidRPr="00DF6DD6">
              <w:rPr>
                <w:sz w:val="16"/>
                <w:szCs w:val="16"/>
                <w:lang w:eastAsia="zh-CN"/>
              </w:rPr>
              <w:t>R4-1908692</w:t>
            </w:r>
            <w:r w:rsidRPr="00DF6DD6">
              <w:rPr>
                <w:sz w:val="16"/>
                <w:szCs w:val="16"/>
                <w:lang w:eastAsia="zh-CN"/>
              </w:rPr>
              <w:tab/>
              <w:t>Editorial correction on SUO mark for BC 3+78</w:t>
            </w:r>
            <w:r w:rsidRPr="00DF6DD6">
              <w:rPr>
                <w:sz w:val="16"/>
                <w:szCs w:val="16"/>
                <w:lang w:eastAsia="zh-CN"/>
              </w:rPr>
              <w:tab/>
              <w:t>Apple Inc.</w:t>
            </w:r>
          </w:p>
          <w:p w14:paraId="0C287B49" w14:textId="0AAEE1F9" w:rsidR="00FD1B26" w:rsidRPr="00DF6DD6" w:rsidRDefault="00FD1B26" w:rsidP="00FD1B26">
            <w:pPr>
              <w:pStyle w:val="TAL"/>
              <w:keepNext w:val="0"/>
              <w:rPr>
                <w:sz w:val="16"/>
                <w:szCs w:val="16"/>
                <w:lang w:eastAsia="zh-CN"/>
              </w:rPr>
            </w:pPr>
            <w:r w:rsidRPr="00DF6DD6">
              <w:rPr>
                <w:sz w:val="16"/>
                <w:szCs w:val="16"/>
                <w:lang w:eastAsia="zh-CN"/>
              </w:rPr>
              <w:t>R4-1908959</w:t>
            </w:r>
            <w:r w:rsidRPr="00DF6DD6">
              <w:rPr>
                <w:sz w:val="16"/>
                <w:szCs w:val="16"/>
                <w:lang w:eastAsia="zh-CN"/>
              </w:rPr>
              <w:tab/>
              <w:t>Draft CR for 38.101-3 adding note for spurious emission band UE co-existence</w:t>
            </w:r>
            <w:r w:rsidRPr="00DF6DD6">
              <w:rPr>
                <w:sz w:val="16"/>
                <w:szCs w:val="16"/>
                <w:lang w:eastAsia="zh-CN"/>
              </w:rPr>
              <w:tab/>
              <w:t>Huawei, HiSilicon</w:t>
            </w:r>
          </w:p>
          <w:p w14:paraId="4983C81D" w14:textId="77777777" w:rsidR="00FD1B26" w:rsidRPr="00DF6DD6" w:rsidRDefault="00FD1B26" w:rsidP="00FD1B26">
            <w:pPr>
              <w:pStyle w:val="TAL"/>
              <w:keepNext w:val="0"/>
              <w:rPr>
                <w:sz w:val="16"/>
                <w:szCs w:val="16"/>
                <w:lang w:eastAsia="zh-CN"/>
              </w:rPr>
            </w:pPr>
            <w:r w:rsidRPr="00DF6DD6">
              <w:rPr>
                <w:sz w:val="16"/>
                <w:szCs w:val="16"/>
                <w:lang w:eastAsia="zh-CN"/>
              </w:rPr>
              <w:t>R4-1908960</w:t>
            </w:r>
            <w:r w:rsidRPr="00DF6DD6">
              <w:rPr>
                <w:sz w:val="16"/>
                <w:szCs w:val="16"/>
                <w:lang w:eastAsia="zh-CN"/>
              </w:rPr>
              <w:tab/>
              <w:t>Draft CR for 38.101-3 clean up for inter-band NE-DC</w:t>
            </w:r>
            <w:r w:rsidRPr="00DF6DD6">
              <w:rPr>
                <w:sz w:val="16"/>
                <w:szCs w:val="16"/>
                <w:lang w:eastAsia="zh-CN"/>
              </w:rPr>
              <w:tab/>
              <w:t>Huawei, HiSilicon</w:t>
            </w:r>
          </w:p>
          <w:p w14:paraId="033ED16A" w14:textId="77777777" w:rsidR="00FD1B26" w:rsidRPr="00DF6DD6" w:rsidRDefault="00FD1B26" w:rsidP="00FD1B26">
            <w:pPr>
              <w:pStyle w:val="TAL"/>
              <w:keepNext w:val="0"/>
              <w:rPr>
                <w:sz w:val="16"/>
                <w:szCs w:val="16"/>
                <w:lang w:eastAsia="zh-CN"/>
              </w:rPr>
            </w:pPr>
            <w:r w:rsidRPr="00DF6DD6">
              <w:rPr>
                <w:sz w:val="16"/>
                <w:szCs w:val="16"/>
                <w:lang w:eastAsia="zh-CN"/>
              </w:rPr>
              <w:t>R4-1909065</w:t>
            </w:r>
            <w:r w:rsidRPr="00DF6DD6">
              <w:rPr>
                <w:sz w:val="16"/>
                <w:szCs w:val="16"/>
                <w:lang w:eastAsia="zh-CN"/>
              </w:rPr>
              <w:tab/>
              <w:t>Draft CR for efitorial correction on EN-DC of 4LTE bands + 1NR band for Rel-15 TS 38.101-3</w:t>
            </w:r>
            <w:r w:rsidRPr="00DF6DD6">
              <w:rPr>
                <w:sz w:val="16"/>
                <w:szCs w:val="16"/>
                <w:lang w:eastAsia="zh-CN"/>
              </w:rPr>
              <w:tab/>
              <w:t>NTT DOCOMO, INC.</w:t>
            </w:r>
          </w:p>
          <w:p w14:paraId="31F4FD0D" w14:textId="77777777" w:rsidR="00FD1B26" w:rsidRPr="00DF6DD6" w:rsidRDefault="00FD1B26" w:rsidP="00FD1B26">
            <w:pPr>
              <w:pStyle w:val="TAL"/>
              <w:keepNext w:val="0"/>
              <w:rPr>
                <w:sz w:val="16"/>
                <w:szCs w:val="16"/>
                <w:lang w:eastAsia="zh-CN"/>
              </w:rPr>
            </w:pPr>
            <w:r w:rsidRPr="00DF6DD6">
              <w:rPr>
                <w:sz w:val="16"/>
                <w:szCs w:val="16"/>
                <w:lang w:eastAsia="zh-CN"/>
              </w:rPr>
              <w:t>R4-1909354</w:t>
            </w:r>
            <w:r w:rsidRPr="00DF6DD6">
              <w:rPr>
                <w:sz w:val="16"/>
                <w:szCs w:val="16"/>
                <w:lang w:eastAsia="zh-CN"/>
              </w:rPr>
              <w:tab/>
              <w:t>Draft CR to TS 38.101-3 on UE additional maximum output power reduction for EN-DC</w:t>
            </w:r>
            <w:r w:rsidRPr="00DF6DD6">
              <w:rPr>
                <w:sz w:val="16"/>
                <w:szCs w:val="16"/>
                <w:lang w:eastAsia="zh-CN"/>
              </w:rPr>
              <w:tab/>
              <w:t>ZTE Corporation</w:t>
            </w:r>
          </w:p>
          <w:p w14:paraId="316FF23B" w14:textId="52467B6A" w:rsidR="00FD1B26" w:rsidRPr="00DF6DD6" w:rsidRDefault="00FD1B26" w:rsidP="00FD1B26">
            <w:pPr>
              <w:pStyle w:val="TAL"/>
              <w:keepNext w:val="0"/>
              <w:rPr>
                <w:sz w:val="16"/>
                <w:szCs w:val="16"/>
                <w:lang w:eastAsia="zh-CN"/>
              </w:rPr>
            </w:pPr>
            <w:r w:rsidRPr="00DF6DD6">
              <w:rPr>
                <w:sz w:val="16"/>
                <w:szCs w:val="16"/>
                <w:lang w:eastAsia="zh-CN"/>
              </w:rPr>
              <w:t>R4-1909357</w:t>
            </w:r>
            <w:r w:rsidRPr="00DF6DD6">
              <w:rPr>
                <w:sz w:val="16"/>
                <w:szCs w:val="16"/>
                <w:lang w:eastAsia="zh-CN"/>
              </w:rPr>
              <w:tab/>
              <w:t>Draft CR to TS 38.101-3 on UE maximum output power for DC</w:t>
            </w:r>
            <w:r w:rsidRPr="00DF6DD6">
              <w:rPr>
                <w:sz w:val="16"/>
                <w:szCs w:val="16"/>
                <w:lang w:eastAsia="zh-CN"/>
              </w:rPr>
              <w:tab/>
              <w:t>ZTE Corporation</w:t>
            </w:r>
          </w:p>
          <w:p w14:paraId="1FD74429" w14:textId="77777777" w:rsidR="00FD1B26" w:rsidRPr="00DF6DD6" w:rsidRDefault="00FD1B26" w:rsidP="00FD1B26">
            <w:pPr>
              <w:pStyle w:val="TAL"/>
              <w:keepNext w:val="0"/>
              <w:rPr>
                <w:sz w:val="16"/>
                <w:szCs w:val="16"/>
                <w:lang w:eastAsia="zh-CN"/>
              </w:rPr>
            </w:pPr>
            <w:r w:rsidRPr="00DF6DD6">
              <w:rPr>
                <w:sz w:val="16"/>
                <w:szCs w:val="16"/>
                <w:lang w:eastAsia="zh-CN"/>
              </w:rPr>
              <w:t>R4-1909798</w:t>
            </w:r>
            <w:r w:rsidRPr="00DF6DD6">
              <w:rPr>
                <w:sz w:val="16"/>
                <w:szCs w:val="16"/>
                <w:lang w:eastAsia="zh-CN"/>
              </w:rPr>
              <w:tab/>
              <w:t>Correction of DC configurations in tables chapter 5</w:t>
            </w:r>
            <w:r w:rsidRPr="00DF6DD6">
              <w:rPr>
                <w:sz w:val="16"/>
                <w:szCs w:val="16"/>
                <w:lang w:eastAsia="zh-CN"/>
              </w:rPr>
              <w:tab/>
              <w:t>Ericsson</w:t>
            </w:r>
          </w:p>
          <w:p w14:paraId="75FDF79E" w14:textId="414CC4FD" w:rsidR="00FD1B26" w:rsidRPr="00DF6DD6" w:rsidRDefault="00FD1B26" w:rsidP="00FD1B26">
            <w:pPr>
              <w:pStyle w:val="TAL"/>
              <w:keepNext w:val="0"/>
              <w:rPr>
                <w:sz w:val="16"/>
                <w:szCs w:val="16"/>
                <w:lang w:eastAsia="zh-CN"/>
              </w:rPr>
            </w:pPr>
            <w:r w:rsidRPr="00DF6DD6">
              <w:rPr>
                <w:sz w:val="16"/>
                <w:szCs w:val="16"/>
                <w:lang w:eastAsia="zh-CN"/>
              </w:rPr>
              <w:t>R4-1909903</w:t>
            </w:r>
            <w:r w:rsidRPr="00DF6DD6">
              <w:rPr>
                <w:sz w:val="16"/>
                <w:szCs w:val="16"/>
                <w:lang w:eastAsia="zh-CN"/>
              </w:rPr>
              <w:tab/>
              <w:t>Draft CR for 38.101-3: Correction of Note 2 in Table 5.5B.2-1</w:t>
            </w:r>
            <w:r w:rsidRPr="00DF6DD6">
              <w:rPr>
                <w:sz w:val="16"/>
                <w:szCs w:val="16"/>
                <w:lang w:eastAsia="zh-CN"/>
              </w:rPr>
              <w:tab/>
              <w:t>Sprint, Ericsson, Google</w:t>
            </w:r>
          </w:p>
          <w:p w14:paraId="3078759A" w14:textId="77777777" w:rsidR="00FD1B26" w:rsidRPr="00DF6DD6" w:rsidRDefault="00FD1B26" w:rsidP="00FD1B26">
            <w:pPr>
              <w:pStyle w:val="TAL"/>
              <w:keepNext w:val="0"/>
              <w:rPr>
                <w:sz w:val="16"/>
                <w:szCs w:val="16"/>
                <w:lang w:eastAsia="zh-CN"/>
              </w:rPr>
            </w:pPr>
            <w:r w:rsidRPr="00DF6DD6">
              <w:rPr>
                <w:sz w:val="16"/>
                <w:szCs w:val="16"/>
                <w:lang w:eastAsia="zh-CN"/>
              </w:rPr>
              <w:t>R4-1909956</w:t>
            </w:r>
            <w:r w:rsidRPr="00DF6DD6">
              <w:rPr>
                <w:sz w:val="16"/>
                <w:szCs w:val="16"/>
                <w:lang w:eastAsia="zh-CN"/>
              </w:rPr>
              <w:tab/>
              <w:t>dCR to 38.101-3 EN-DC RX Out-of-Band Blocking for Inter-bands treated as Intra-band</w:t>
            </w:r>
            <w:r w:rsidRPr="00DF6DD6">
              <w:rPr>
                <w:sz w:val="16"/>
                <w:szCs w:val="16"/>
                <w:lang w:eastAsia="zh-CN"/>
              </w:rPr>
              <w:tab/>
              <w:t>Qualcomm Inc.</w:t>
            </w:r>
          </w:p>
          <w:p w14:paraId="59F970AF" w14:textId="77777777" w:rsidR="00FD1B26" w:rsidRPr="00DF6DD6" w:rsidRDefault="00FD1B26" w:rsidP="00FD1B26">
            <w:pPr>
              <w:pStyle w:val="TAL"/>
              <w:keepNext w:val="0"/>
              <w:rPr>
                <w:sz w:val="16"/>
                <w:szCs w:val="16"/>
                <w:lang w:eastAsia="zh-CN"/>
              </w:rPr>
            </w:pPr>
            <w:r w:rsidRPr="00DF6DD6">
              <w:rPr>
                <w:sz w:val="16"/>
                <w:szCs w:val="16"/>
                <w:lang w:eastAsia="zh-CN"/>
              </w:rPr>
              <w:t>R4-1909977</w:t>
            </w:r>
            <w:r w:rsidRPr="00DF6DD6">
              <w:rPr>
                <w:sz w:val="16"/>
                <w:szCs w:val="16"/>
                <w:lang w:eastAsia="zh-CN"/>
              </w:rPr>
              <w:tab/>
              <w:t>draftCR to 38.101-3 for missing Harmonic Mixing MSD fo DC_11A_n79A like DC 21A n79A</w:t>
            </w:r>
            <w:r w:rsidRPr="00DF6DD6">
              <w:rPr>
                <w:sz w:val="16"/>
                <w:szCs w:val="16"/>
                <w:lang w:eastAsia="zh-CN"/>
              </w:rPr>
              <w:tab/>
              <w:t>Qualcomm Inc.</w:t>
            </w:r>
          </w:p>
          <w:p w14:paraId="02ABA0BC" w14:textId="77777777" w:rsidR="00FD1B26" w:rsidRPr="00DF6DD6" w:rsidRDefault="00FD1B26" w:rsidP="00FD1B26">
            <w:pPr>
              <w:pStyle w:val="TAL"/>
              <w:keepNext w:val="0"/>
              <w:rPr>
                <w:sz w:val="16"/>
                <w:szCs w:val="16"/>
                <w:lang w:eastAsia="zh-CN"/>
              </w:rPr>
            </w:pPr>
            <w:r w:rsidRPr="00DF6DD6">
              <w:rPr>
                <w:sz w:val="16"/>
                <w:szCs w:val="16"/>
                <w:lang w:eastAsia="zh-CN"/>
              </w:rPr>
              <w:t>R4-1910236</w:t>
            </w:r>
            <w:r w:rsidRPr="00DF6DD6">
              <w:rPr>
                <w:sz w:val="16"/>
                <w:szCs w:val="16"/>
                <w:lang w:eastAsia="zh-CN"/>
              </w:rPr>
              <w:tab/>
              <w:t>Draft CR of modification on reference to 38.101-2 requirements for inter-band EN-DC with FR2 for TS 38.101-3</w:t>
            </w:r>
            <w:r w:rsidRPr="00DF6DD6">
              <w:rPr>
                <w:sz w:val="16"/>
                <w:szCs w:val="16"/>
                <w:lang w:eastAsia="zh-CN"/>
              </w:rPr>
              <w:tab/>
              <w:t>NTT DOCOMO, INC.</w:t>
            </w:r>
          </w:p>
          <w:p w14:paraId="54F1BA85" w14:textId="77777777" w:rsidR="00FD1B26" w:rsidRPr="00DF6DD6" w:rsidRDefault="00FD1B26" w:rsidP="00FD1B26">
            <w:pPr>
              <w:pStyle w:val="TAL"/>
              <w:keepNext w:val="0"/>
              <w:rPr>
                <w:sz w:val="16"/>
                <w:szCs w:val="16"/>
                <w:lang w:eastAsia="zh-CN"/>
              </w:rPr>
            </w:pPr>
            <w:r w:rsidRPr="00DF6DD6">
              <w:rPr>
                <w:sz w:val="16"/>
                <w:szCs w:val="16"/>
                <w:lang w:eastAsia="zh-CN"/>
              </w:rPr>
              <w:t>R4-1910245</w:t>
            </w:r>
            <w:r w:rsidRPr="00DF6DD6">
              <w:rPr>
                <w:sz w:val="16"/>
                <w:szCs w:val="16"/>
                <w:lang w:eastAsia="zh-CN"/>
              </w:rPr>
              <w:tab/>
              <w:t>draft CR to correct band of band26 related EN-DC</w:t>
            </w:r>
            <w:r w:rsidRPr="00DF6DD6">
              <w:rPr>
                <w:sz w:val="16"/>
                <w:szCs w:val="16"/>
                <w:lang w:eastAsia="zh-CN"/>
              </w:rPr>
              <w:tab/>
              <w:t>KDDI</w:t>
            </w:r>
          </w:p>
          <w:p w14:paraId="58834544" w14:textId="77777777" w:rsidR="00FD1B26" w:rsidRPr="00DF6DD6" w:rsidRDefault="00FD1B26" w:rsidP="00FD1B26">
            <w:pPr>
              <w:pStyle w:val="TAL"/>
              <w:keepNext w:val="0"/>
              <w:rPr>
                <w:sz w:val="16"/>
                <w:szCs w:val="16"/>
                <w:lang w:eastAsia="zh-CN"/>
              </w:rPr>
            </w:pPr>
            <w:r w:rsidRPr="00DF6DD6">
              <w:rPr>
                <w:sz w:val="16"/>
                <w:szCs w:val="16"/>
                <w:lang w:eastAsia="zh-CN"/>
              </w:rPr>
              <w:t>R4-1910246</w:t>
            </w:r>
            <w:r w:rsidRPr="00DF6DD6">
              <w:rPr>
                <w:sz w:val="16"/>
                <w:szCs w:val="16"/>
                <w:lang w:eastAsia="zh-CN"/>
              </w:rPr>
              <w:tab/>
              <w:t>Draft CR to add simultaneous RX/TX capability requirements in R15 TS 38.101-3</w:t>
            </w:r>
            <w:r w:rsidRPr="00DF6DD6">
              <w:rPr>
                <w:sz w:val="16"/>
                <w:szCs w:val="16"/>
                <w:lang w:eastAsia="zh-CN"/>
              </w:rPr>
              <w:tab/>
              <w:t>CMCC</w:t>
            </w:r>
          </w:p>
          <w:p w14:paraId="7B237834" w14:textId="35B9EA1B" w:rsidR="00FD1B26" w:rsidRPr="00DF6DD6" w:rsidRDefault="00FD1B26" w:rsidP="00FD1B26">
            <w:pPr>
              <w:pStyle w:val="TAL"/>
              <w:keepNext w:val="0"/>
              <w:rPr>
                <w:sz w:val="16"/>
                <w:szCs w:val="16"/>
                <w:lang w:eastAsia="zh-CN"/>
              </w:rPr>
            </w:pPr>
            <w:r w:rsidRPr="00DF6DD6">
              <w:rPr>
                <w:sz w:val="16"/>
                <w:szCs w:val="16"/>
                <w:lang w:eastAsia="zh-CN"/>
              </w:rPr>
              <w:t>R4-1910248</w:t>
            </w:r>
            <w:r w:rsidRPr="00DF6DD6">
              <w:rPr>
                <w:sz w:val="16"/>
                <w:szCs w:val="16"/>
                <w:lang w:eastAsia="zh-CN"/>
              </w:rPr>
              <w:tab/>
              <w:t>Draft CR to TS 38.101-3 for DC_38_n78 mandatory simultaneous Rx/Tx capability</w:t>
            </w:r>
            <w:r w:rsidRPr="00DF6DD6">
              <w:rPr>
                <w:sz w:val="16"/>
                <w:szCs w:val="16"/>
                <w:lang w:eastAsia="zh-CN"/>
              </w:rPr>
              <w:tab/>
              <w:t>Vodafone</w:t>
            </w:r>
          </w:p>
          <w:p w14:paraId="76107EDB" w14:textId="77777777" w:rsidR="00FD1B26" w:rsidRPr="00DF6DD6" w:rsidRDefault="00FD1B26" w:rsidP="00FD1B26">
            <w:pPr>
              <w:pStyle w:val="TAL"/>
              <w:keepNext w:val="0"/>
              <w:rPr>
                <w:sz w:val="16"/>
                <w:szCs w:val="16"/>
                <w:lang w:eastAsia="zh-CN"/>
              </w:rPr>
            </w:pPr>
            <w:r w:rsidRPr="00DF6DD6">
              <w:rPr>
                <w:sz w:val="16"/>
                <w:szCs w:val="16"/>
                <w:lang w:eastAsia="zh-CN"/>
              </w:rPr>
              <w:t>R4-1910249</w:t>
            </w:r>
            <w:r w:rsidRPr="00DF6DD6">
              <w:rPr>
                <w:sz w:val="16"/>
                <w:szCs w:val="16"/>
                <w:lang w:eastAsia="zh-CN"/>
              </w:rPr>
              <w:tab/>
              <w:t>Draft CR for handling of EN-DC BCS for TS 38.101-3</w:t>
            </w:r>
            <w:r w:rsidRPr="00DF6DD6">
              <w:rPr>
                <w:sz w:val="16"/>
                <w:szCs w:val="16"/>
                <w:lang w:eastAsia="zh-CN"/>
              </w:rPr>
              <w:tab/>
              <w:t>NTT DOCOMO, INC.</w:t>
            </w:r>
          </w:p>
          <w:p w14:paraId="3D3A8755" w14:textId="77777777" w:rsidR="00FD1B26" w:rsidRPr="00DF6DD6" w:rsidRDefault="00FD1B26" w:rsidP="00FD1B26">
            <w:pPr>
              <w:pStyle w:val="TAL"/>
              <w:keepNext w:val="0"/>
              <w:rPr>
                <w:sz w:val="16"/>
                <w:szCs w:val="16"/>
                <w:lang w:eastAsia="zh-CN"/>
              </w:rPr>
            </w:pPr>
            <w:r w:rsidRPr="00DF6DD6">
              <w:rPr>
                <w:sz w:val="16"/>
                <w:szCs w:val="16"/>
                <w:lang w:eastAsia="zh-CN"/>
              </w:rPr>
              <w:t>R4-1910250</w:t>
            </w:r>
            <w:r w:rsidRPr="00DF6DD6">
              <w:rPr>
                <w:sz w:val="16"/>
                <w:szCs w:val="16"/>
                <w:lang w:eastAsia="zh-CN"/>
              </w:rPr>
              <w:tab/>
              <w:t>draftCR to 38.101-3 for missing IMD MSD for shared bands that already have MSD</w:t>
            </w:r>
            <w:r w:rsidRPr="00DF6DD6">
              <w:rPr>
                <w:sz w:val="16"/>
                <w:szCs w:val="16"/>
                <w:lang w:eastAsia="zh-CN"/>
              </w:rPr>
              <w:tab/>
              <w:t>Qualcomm Inc.</w:t>
            </w:r>
          </w:p>
          <w:p w14:paraId="0B2E2763" w14:textId="5765F285" w:rsidR="00FD1B26" w:rsidRPr="00DF6DD6" w:rsidRDefault="00FD1B26" w:rsidP="00FD1B26">
            <w:pPr>
              <w:pStyle w:val="TAL"/>
              <w:keepNext w:val="0"/>
              <w:rPr>
                <w:sz w:val="16"/>
                <w:szCs w:val="16"/>
                <w:lang w:eastAsia="zh-CN"/>
              </w:rPr>
            </w:pPr>
            <w:r w:rsidRPr="00DF6DD6">
              <w:rPr>
                <w:sz w:val="16"/>
                <w:szCs w:val="16"/>
                <w:lang w:eastAsia="zh-CN"/>
              </w:rPr>
              <w:t>R4-1910251</w:t>
            </w:r>
            <w:r w:rsidRPr="00DF6DD6">
              <w:rPr>
                <w:sz w:val="16"/>
                <w:szCs w:val="16"/>
                <w:lang w:eastAsia="zh-CN"/>
              </w:rPr>
              <w:tab/>
              <w:t>Draft CR for 38.101-3: non-contiguous resource allocation</w:t>
            </w:r>
            <w:r w:rsidRPr="00DF6DD6">
              <w:rPr>
                <w:sz w:val="16"/>
                <w:szCs w:val="16"/>
                <w:lang w:eastAsia="zh-CN"/>
              </w:rPr>
              <w:tab/>
              <w:t>Huawei, HiSilicon</w:t>
            </w:r>
          </w:p>
          <w:p w14:paraId="71F1B660" w14:textId="6B947731" w:rsidR="00FD1B26" w:rsidRPr="00DF6DD6" w:rsidRDefault="00FD1B26" w:rsidP="00FD1B26">
            <w:pPr>
              <w:pStyle w:val="TAL"/>
              <w:keepNext w:val="0"/>
              <w:rPr>
                <w:sz w:val="16"/>
                <w:szCs w:val="16"/>
                <w:lang w:eastAsia="zh-CN"/>
              </w:rPr>
            </w:pPr>
            <w:r w:rsidRPr="00DF6DD6">
              <w:rPr>
                <w:sz w:val="16"/>
                <w:szCs w:val="16"/>
                <w:lang w:eastAsia="zh-CN"/>
              </w:rPr>
              <w:t>R4-1910255</w:t>
            </w:r>
            <w:r w:rsidRPr="00DF6DD6">
              <w:rPr>
                <w:sz w:val="16"/>
                <w:szCs w:val="16"/>
                <w:lang w:eastAsia="zh-CN"/>
              </w:rPr>
              <w:tab/>
              <w:t>Draft Minor Corrections to 38.101-3 clause 6.2B.4.1.1</w:t>
            </w:r>
            <w:r w:rsidRPr="00DF6DD6">
              <w:rPr>
                <w:sz w:val="16"/>
                <w:szCs w:val="16"/>
                <w:lang w:eastAsia="zh-CN"/>
              </w:rPr>
              <w:tab/>
              <w:t>Motorola Mobility, T</w:t>
            </w:r>
            <w:r w:rsidRPr="00DF6DD6">
              <w:rPr>
                <w:sz w:val="16"/>
                <w:szCs w:val="16"/>
                <w:lang w:eastAsia="zh-CN"/>
              </w:rPr>
              <w:noBreakHyphen/>
              <w:t>Mobile USA</w:t>
            </w:r>
          </w:p>
          <w:p w14:paraId="4F97A598" w14:textId="5A0F56DC" w:rsidR="00FD1B26" w:rsidRPr="00DF6DD6" w:rsidRDefault="00FD1B26" w:rsidP="00FD1B26">
            <w:pPr>
              <w:pStyle w:val="TAL"/>
              <w:keepNext w:val="0"/>
              <w:rPr>
                <w:sz w:val="16"/>
                <w:szCs w:val="16"/>
                <w:lang w:eastAsia="zh-CN"/>
              </w:rPr>
            </w:pPr>
            <w:r w:rsidRPr="00DF6DD6">
              <w:rPr>
                <w:sz w:val="16"/>
                <w:szCs w:val="16"/>
                <w:lang w:eastAsia="zh-CN"/>
              </w:rPr>
              <w:t>R4-1910256</w:t>
            </w:r>
            <w:r w:rsidRPr="00DF6DD6">
              <w:rPr>
                <w:sz w:val="16"/>
                <w:szCs w:val="16"/>
                <w:lang w:eastAsia="zh-CN"/>
              </w:rPr>
              <w:tab/>
              <w:t>draft CR for 38.101-3 specifying occupied bandwidth for intra-band non-contiguous EN-DC</w:t>
            </w:r>
            <w:r w:rsidRPr="00DF6DD6">
              <w:rPr>
                <w:sz w:val="16"/>
                <w:szCs w:val="16"/>
                <w:lang w:eastAsia="zh-CN"/>
              </w:rPr>
              <w:tab/>
              <w:t>Huawei, HiSilicon</w:t>
            </w:r>
          </w:p>
          <w:p w14:paraId="7685C554" w14:textId="77777777" w:rsidR="00FD1B26" w:rsidRPr="00DF6DD6" w:rsidRDefault="00FD1B26" w:rsidP="00FD1B26">
            <w:pPr>
              <w:pStyle w:val="TAL"/>
              <w:keepNext w:val="0"/>
              <w:rPr>
                <w:sz w:val="16"/>
                <w:szCs w:val="16"/>
                <w:lang w:eastAsia="zh-CN"/>
              </w:rPr>
            </w:pPr>
            <w:r w:rsidRPr="00DF6DD6">
              <w:rPr>
                <w:sz w:val="16"/>
                <w:szCs w:val="16"/>
                <w:lang w:eastAsia="zh-CN"/>
              </w:rPr>
              <w:lastRenderedPageBreak/>
              <w:t>R4-1910257</w:t>
            </w:r>
            <w:r w:rsidRPr="00DF6DD6">
              <w:rPr>
                <w:sz w:val="16"/>
                <w:szCs w:val="16"/>
                <w:lang w:eastAsia="zh-CN"/>
              </w:rPr>
              <w:tab/>
              <w:t>Draft CR to TS 38.101-3: transmit intermodulation for intra-band EN</w:t>
            </w:r>
            <w:r w:rsidRPr="00DF6DD6">
              <w:rPr>
                <w:sz w:val="16"/>
                <w:szCs w:val="16"/>
                <w:lang w:eastAsia="zh-CN"/>
              </w:rPr>
              <w:noBreakHyphen/>
              <w:t>DC</w:t>
            </w:r>
            <w:r w:rsidRPr="00DF6DD6">
              <w:rPr>
                <w:sz w:val="16"/>
                <w:szCs w:val="16"/>
                <w:lang w:eastAsia="zh-CN"/>
              </w:rPr>
              <w:tab/>
              <w:t>ZTE Corporation</w:t>
            </w:r>
          </w:p>
          <w:p w14:paraId="3C9379C5" w14:textId="77777777" w:rsidR="00FD1B26" w:rsidRPr="00DF6DD6" w:rsidRDefault="00FD1B26" w:rsidP="00FD1B26">
            <w:pPr>
              <w:pStyle w:val="TAL"/>
              <w:keepNext w:val="0"/>
              <w:rPr>
                <w:sz w:val="16"/>
                <w:szCs w:val="16"/>
                <w:lang w:eastAsia="zh-CN"/>
              </w:rPr>
            </w:pPr>
            <w:r w:rsidRPr="00DF6DD6">
              <w:rPr>
                <w:sz w:val="16"/>
                <w:szCs w:val="16"/>
                <w:lang w:eastAsia="zh-CN"/>
              </w:rPr>
              <w:t>R4-1910268</w:t>
            </w:r>
            <w:r w:rsidRPr="00DF6DD6">
              <w:rPr>
                <w:sz w:val="16"/>
                <w:szCs w:val="16"/>
                <w:lang w:eastAsia="zh-CN"/>
              </w:rPr>
              <w:tab/>
              <w:t>Draft CR for TS 38.101-3: Corrections to reference sensitivity exceptions due to receiver harmonic mixing and cross band isolation for EN</w:t>
            </w:r>
            <w:r w:rsidRPr="00DF6DD6">
              <w:rPr>
                <w:sz w:val="16"/>
                <w:szCs w:val="16"/>
                <w:lang w:eastAsia="zh-CN"/>
              </w:rPr>
              <w:noBreakHyphen/>
              <w:t>DC in NR FR1</w:t>
            </w:r>
            <w:r w:rsidRPr="00DF6DD6">
              <w:rPr>
                <w:sz w:val="16"/>
                <w:szCs w:val="16"/>
                <w:lang w:eastAsia="zh-CN"/>
              </w:rPr>
              <w:tab/>
              <w:t>MediaTek Inc.</w:t>
            </w:r>
          </w:p>
          <w:p w14:paraId="11EA1446" w14:textId="77777777" w:rsidR="00FD1B26" w:rsidRPr="00DF6DD6" w:rsidRDefault="00FD1B26" w:rsidP="00FD1B26">
            <w:pPr>
              <w:pStyle w:val="TAL"/>
              <w:keepNext w:val="0"/>
              <w:rPr>
                <w:sz w:val="16"/>
                <w:szCs w:val="16"/>
                <w:lang w:eastAsia="zh-CN"/>
              </w:rPr>
            </w:pPr>
            <w:r w:rsidRPr="00DF6DD6">
              <w:rPr>
                <w:sz w:val="16"/>
                <w:szCs w:val="16"/>
                <w:lang w:eastAsia="zh-CN"/>
              </w:rPr>
              <w:t>R4-1910317</w:t>
            </w:r>
            <w:r w:rsidRPr="00DF6DD6">
              <w:rPr>
                <w:sz w:val="16"/>
                <w:szCs w:val="16"/>
                <w:lang w:eastAsia="zh-CN"/>
              </w:rPr>
              <w:tab/>
              <w:t>Draft CR for TS 38.101-3: Additional out-of-band blocking exceptions for inter-band EN-DC</w:t>
            </w:r>
            <w:r w:rsidRPr="00DF6DD6">
              <w:rPr>
                <w:sz w:val="16"/>
                <w:szCs w:val="16"/>
                <w:lang w:eastAsia="zh-CN"/>
              </w:rPr>
              <w:tab/>
              <w:t>MediaTek Inc.</w:t>
            </w:r>
          </w:p>
          <w:p w14:paraId="321EC639" w14:textId="77777777" w:rsidR="00FD1B26" w:rsidRPr="00DF6DD6" w:rsidRDefault="00FD1B26" w:rsidP="00FD1B26">
            <w:pPr>
              <w:pStyle w:val="TAL"/>
              <w:keepNext w:val="0"/>
              <w:rPr>
                <w:sz w:val="16"/>
                <w:szCs w:val="16"/>
                <w:lang w:eastAsia="zh-CN"/>
              </w:rPr>
            </w:pPr>
            <w:r w:rsidRPr="00DF6DD6">
              <w:rPr>
                <w:sz w:val="16"/>
                <w:szCs w:val="16"/>
                <w:lang w:eastAsia="zh-CN"/>
              </w:rPr>
              <w:t>R4-1910318</w:t>
            </w:r>
            <w:r w:rsidRPr="00DF6DD6">
              <w:rPr>
                <w:sz w:val="16"/>
                <w:szCs w:val="16"/>
                <w:lang w:eastAsia="zh-CN"/>
              </w:rPr>
              <w:tab/>
              <w:t>Draft CR for 38.101-3: EN-DC Pcmax</w:t>
            </w:r>
            <w:r w:rsidRPr="00DF6DD6">
              <w:rPr>
                <w:sz w:val="16"/>
                <w:szCs w:val="16"/>
                <w:lang w:eastAsia="zh-CN"/>
              </w:rPr>
              <w:tab/>
              <w:t>Huawei, HiSilicon</w:t>
            </w:r>
          </w:p>
          <w:p w14:paraId="0D641F76" w14:textId="38088B77" w:rsidR="00FD1B26" w:rsidRPr="00DF6DD6" w:rsidRDefault="00FD1B26" w:rsidP="00FD1B26">
            <w:pPr>
              <w:pStyle w:val="TAL"/>
              <w:keepNext w:val="0"/>
              <w:rPr>
                <w:sz w:val="16"/>
                <w:szCs w:val="16"/>
                <w:lang w:eastAsia="zh-CN"/>
              </w:rPr>
            </w:pPr>
            <w:r w:rsidRPr="00DF6DD6">
              <w:rPr>
                <w:sz w:val="16"/>
                <w:szCs w:val="16"/>
                <w:lang w:eastAsia="zh-CN"/>
              </w:rPr>
              <w:t>R4-1909111</w:t>
            </w:r>
            <w:r w:rsidRPr="00DF6DD6">
              <w:rPr>
                <w:sz w:val="16"/>
                <w:szCs w:val="16"/>
                <w:lang w:eastAsia="zh-CN"/>
              </w:rPr>
              <w:tab/>
              <w:t>Draft CR for 38.101-3 applicability for intra-band CA and ENDC</w:t>
            </w:r>
            <w:r w:rsidRPr="00DF6DD6">
              <w:rPr>
                <w:sz w:val="16"/>
                <w:szCs w:val="16"/>
                <w:lang w:eastAsia="zh-CN"/>
              </w:rPr>
              <w:tab/>
              <w:t>Huawei, HiSilicon</w:t>
            </w:r>
          </w:p>
        </w:tc>
        <w:tc>
          <w:tcPr>
            <w:tcW w:w="708" w:type="dxa"/>
            <w:shd w:val="solid" w:color="FFFFFF" w:fill="auto"/>
          </w:tcPr>
          <w:p w14:paraId="5517B1EE" w14:textId="5118EDDD" w:rsidR="00FD1B26" w:rsidRPr="00F55B07" w:rsidRDefault="00FD1B26" w:rsidP="00FD1B26">
            <w:pPr>
              <w:pStyle w:val="TAC"/>
              <w:keepNext w:val="0"/>
              <w:rPr>
                <w:sz w:val="16"/>
                <w:szCs w:val="16"/>
                <w:lang w:eastAsia="zh-CN"/>
              </w:rPr>
            </w:pPr>
            <w:r w:rsidRPr="00DF6DD6">
              <w:rPr>
                <w:sz w:val="16"/>
                <w:szCs w:val="16"/>
                <w:lang w:eastAsia="zh-CN"/>
              </w:rPr>
              <w:lastRenderedPageBreak/>
              <w:t>15.7.0</w:t>
            </w:r>
          </w:p>
        </w:tc>
      </w:tr>
      <w:tr w:rsidR="00FD1B26" w:rsidRPr="00F55B07" w14:paraId="79CE765F" w14:textId="77777777" w:rsidTr="004D526A">
        <w:trPr>
          <w:trHeight w:val="42"/>
        </w:trPr>
        <w:tc>
          <w:tcPr>
            <w:tcW w:w="800" w:type="dxa"/>
            <w:shd w:val="solid" w:color="FFFFFF" w:fill="auto"/>
          </w:tcPr>
          <w:p w14:paraId="31AED756" w14:textId="4C72529F" w:rsidR="00FD1B26" w:rsidRPr="00DF6DD6" w:rsidRDefault="00FD1B26" w:rsidP="00FD1B26">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1B87C73A" w14:textId="036E40C0" w:rsidR="00FD1B26" w:rsidRPr="00DF6DD6" w:rsidRDefault="00FD1B26" w:rsidP="00FD1B26">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42F2AC66" w14:textId="4C8F6E87" w:rsidR="00FD1B26" w:rsidRPr="00DF6DD6" w:rsidRDefault="00D4238F" w:rsidP="00FD1B26">
            <w:pPr>
              <w:pStyle w:val="TAC"/>
              <w:keepNext w:val="0"/>
              <w:rPr>
                <w:sz w:val="16"/>
                <w:szCs w:val="16"/>
                <w:lang w:eastAsia="ja-JP"/>
              </w:rPr>
            </w:pPr>
            <w:r w:rsidRPr="00D4238F">
              <w:rPr>
                <w:sz w:val="16"/>
                <w:szCs w:val="16"/>
                <w:lang w:eastAsia="ja-JP"/>
              </w:rPr>
              <w:t>RP-193032</w:t>
            </w:r>
          </w:p>
        </w:tc>
        <w:tc>
          <w:tcPr>
            <w:tcW w:w="567" w:type="dxa"/>
            <w:shd w:val="solid" w:color="FFFFFF" w:fill="auto"/>
          </w:tcPr>
          <w:p w14:paraId="72CCA4F6" w14:textId="77431A70" w:rsidR="00FD1B26" w:rsidRPr="00DF6DD6" w:rsidRDefault="00FD1B26" w:rsidP="00FD1B26">
            <w:pPr>
              <w:pStyle w:val="TAL"/>
              <w:keepNext w:val="0"/>
              <w:jc w:val="center"/>
              <w:rPr>
                <w:sz w:val="16"/>
                <w:szCs w:val="16"/>
              </w:rPr>
            </w:pPr>
            <w:r w:rsidRPr="00DF6DD6">
              <w:rPr>
                <w:sz w:val="16"/>
                <w:szCs w:val="16"/>
              </w:rPr>
              <w:t>00</w:t>
            </w:r>
            <w:r w:rsidR="00D87D27">
              <w:rPr>
                <w:sz w:val="16"/>
                <w:szCs w:val="16"/>
              </w:rPr>
              <w:t>74</w:t>
            </w:r>
          </w:p>
        </w:tc>
        <w:tc>
          <w:tcPr>
            <w:tcW w:w="425" w:type="dxa"/>
            <w:shd w:val="solid" w:color="FFFFFF" w:fill="auto"/>
          </w:tcPr>
          <w:p w14:paraId="2FE15E64" w14:textId="77777777" w:rsidR="00FD1B26" w:rsidRPr="00DF6DD6" w:rsidRDefault="00FD1B26" w:rsidP="00FD1B26">
            <w:pPr>
              <w:pStyle w:val="TAR"/>
              <w:keepNext w:val="0"/>
              <w:jc w:val="center"/>
              <w:rPr>
                <w:sz w:val="16"/>
                <w:szCs w:val="16"/>
              </w:rPr>
            </w:pPr>
          </w:p>
        </w:tc>
        <w:tc>
          <w:tcPr>
            <w:tcW w:w="425" w:type="dxa"/>
            <w:shd w:val="solid" w:color="FFFFFF" w:fill="auto"/>
          </w:tcPr>
          <w:p w14:paraId="73EEE0E4" w14:textId="5DA0B8CC" w:rsidR="00FD1B26" w:rsidRPr="00DF6DD6" w:rsidRDefault="00FD1B26" w:rsidP="00FD1B26">
            <w:pPr>
              <w:pStyle w:val="TAC"/>
              <w:keepNext w:val="0"/>
              <w:rPr>
                <w:sz w:val="16"/>
                <w:szCs w:val="16"/>
              </w:rPr>
            </w:pPr>
            <w:r w:rsidRPr="00DF6DD6">
              <w:rPr>
                <w:sz w:val="16"/>
                <w:szCs w:val="16"/>
              </w:rPr>
              <w:t>F</w:t>
            </w:r>
          </w:p>
        </w:tc>
        <w:tc>
          <w:tcPr>
            <w:tcW w:w="4820" w:type="dxa"/>
            <w:shd w:val="solid" w:color="FFFFFF" w:fill="auto"/>
          </w:tcPr>
          <w:p w14:paraId="2E367E5E" w14:textId="004F08FF" w:rsidR="00FD1B26" w:rsidRPr="00DF6DD6" w:rsidRDefault="002779F5" w:rsidP="00FD1B26">
            <w:pPr>
              <w:pStyle w:val="TAL"/>
              <w:keepNext w:val="0"/>
              <w:rPr>
                <w:sz w:val="16"/>
                <w:szCs w:val="16"/>
                <w:lang w:eastAsia="zh-CN"/>
              </w:rPr>
            </w:pPr>
            <w:r w:rsidRPr="002779F5">
              <w:rPr>
                <w:sz w:val="16"/>
                <w:szCs w:val="16"/>
                <w:lang w:eastAsia="zh-CN"/>
              </w:rPr>
              <w:t>CR for 38.101-3 EN-DC RX Out-of-Band Blocking for shared bands and bands in close proximity</w:t>
            </w:r>
          </w:p>
        </w:tc>
        <w:tc>
          <w:tcPr>
            <w:tcW w:w="708" w:type="dxa"/>
            <w:shd w:val="solid" w:color="FFFFFF" w:fill="auto"/>
          </w:tcPr>
          <w:p w14:paraId="7B9AB995" w14:textId="1D5CE4AD" w:rsidR="00FD1B26" w:rsidRPr="00DF6DD6" w:rsidRDefault="00FD1B26" w:rsidP="00FD1B26">
            <w:pPr>
              <w:pStyle w:val="TAC"/>
              <w:keepNext w:val="0"/>
              <w:rPr>
                <w:sz w:val="16"/>
                <w:szCs w:val="16"/>
                <w:lang w:eastAsia="zh-CN"/>
              </w:rPr>
            </w:pPr>
            <w:r w:rsidRPr="00E03D23">
              <w:rPr>
                <w:sz w:val="16"/>
                <w:szCs w:val="16"/>
                <w:lang w:eastAsia="zh-CN"/>
              </w:rPr>
              <w:t>15.8.0</w:t>
            </w:r>
          </w:p>
        </w:tc>
      </w:tr>
      <w:tr w:rsidR="00D4238F" w:rsidRPr="00F55B07" w14:paraId="14BBDC69" w14:textId="77777777" w:rsidTr="004D526A">
        <w:trPr>
          <w:trHeight w:val="42"/>
        </w:trPr>
        <w:tc>
          <w:tcPr>
            <w:tcW w:w="800" w:type="dxa"/>
            <w:shd w:val="solid" w:color="FFFFFF" w:fill="auto"/>
          </w:tcPr>
          <w:p w14:paraId="15DDC3F6" w14:textId="37B6BCE6"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77B36D29" w14:textId="78799167"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396FB1F6" w14:textId="5680A87A" w:rsidR="00D4238F" w:rsidRPr="00DF6DD6" w:rsidRDefault="00D4238F" w:rsidP="00D4238F">
            <w:pPr>
              <w:pStyle w:val="TAC"/>
              <w:keepNext w:val="0"/>
              <w:rPr>
                <w:sz w:val="16"/>
                <w:szCs w:val="16"/>
                <w:lang w:eastAsia="ja-JP"/>
              </w:rPr>
            </w:pPr>
            <w:r w:rsidRPr="009D262C">
              <w:rPr>
                <w:sz w:val="16"/>
                <w:szCs w:val="16"/>
                <w:lang w:eastAsia="ja-JP"/>
              </w:rPr>
              <w:t>RP-193032</w:t>
            </w:r>
          </w:p>
        </w:tc>
        <w:tc>
          <w:tcPr>
            <w:tcW w:w="567" w:type="dxa"/>
            <w:shd w:val="solid" w:color="FFFFFF" w:fill="auto"/>
          </w:tcPr>
          <w:p w14:paraId="0D0AEBC8" w14:textId="3471A17A" w:rsidR="00D4238F" w:rsidRPr="00DF6DD6" w:rsidRDefault="00D4238F" w:rsidP="00D4238F">
            <w:pPr>
              <w:pStyle w:val="TAL"/>
              <w:keepNext w:val="0"/>
              <w:jc w:val="center"/>
              <w:rPr>
                <w:sz w:val="16"/>
                <w:szCs w:val="16"/>
              </w:rPr>
            </w:pPr>
            <w:r>
              <w:rPr>
                <w:sz w:val="16"/>
                <w:szCs w:val="16"/>
              </w:rPr>
              <w:t>0076</w:t>
            </w:r>
          </w:p>
        </w:tc>
        <w:tc>
          <w:tcPr>
            <w:tcW w:w="425" w:type="dxa"/>
            <w:shd w:val="solid" w:color="FFFFFF" w:fill="auto"/>
          </w:tcPr>
          <w:p w14:paraId="77042115" w14:textId="77777777" w:rsidR="00D4238F" w:rsidRPr="00DF6DD6" w:rsidRDefault="00D4238F" w:rsidP="00D4238F">
            <w:pPr>
              <w:pStyle w:val="TAR"/>
              <w:keepNext w:val="0"/>
              <w:jc w:val="center"/>
              <w:rPr>
                <w:sz w:val="16"/>
                <w:szCs w:val="16"/>
              </w:rPr>
            </w:pPr>
          </w:p>
        </w:tc>
        <w:tc>
          <w:tcPr>
            <w:tcW w:w="425" w:type="dxa"/>
            <w:shd w:val="solid" w:color="FFFFFF" w:fill="auto"/>
          </w:tcPr>
          <w:p w14:paraId="74762321" w14:textId="7AC95B7F"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732E969B" w14:textId="6E9FBE80" w:rsidR="00D4238F" w:rsidRPr="00DF6DD6" w:rsidRDefault="002779F5" w:rsidP="00D4238F">
            <w:pPr>
              <w:pStyle w:val="TAL"/>
              <w:keepNext w:val="0"/>
              <w:rPr>
                <w:sz w:val="16"/>
                <w:szCs w:val="16"/>
                <w:lang w:eastAsia="zh-CN"/>
              </w:rPr>
            </w:pPr>
            <w:r w:rsidRPr="002779F5">
              <w:rPr>
                <w:sz w:val="16"/>
                <w:szCs w:val="16"/>
                <w:lang w:eastAsia="zh-CN"/>
              </w:rPr>
              <w:t>CR to 38.101-3 Missing Harmonic Mixing MSD for DC_3_n77/n78</w:t>
            </w:r>
          </w:p>
        </w:tc>
        <w:tc>
          <w:tcPr>
            <w:tcW w:w="708" w:type="dxa"/>
            <w:shd w:val="solid" w:color="FFFFFF" w:fill="auto"/>
          </w:tcPr>
          <w:p w14:paraId="5D54AE9E" w14:textId="0FBD700E"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20E370D8" w14:textId="77777777" w:rsidTr="004D526A">
        <w:trPr>
          <w:trHeight w:val="42"/>
        </w:trPr>
        <w:tc>
          <w:tcPr>
            <w:tcW w:w="800" w:type="dxa"/>
            <w:shd w:val="solid" w:color="FFFFFF" w:fill="auto"/>
          </w:tcPr>
          <w:p w14:paraId="5BAD74DF" w14:textId="6ACC120E"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2869743E" w14:textId="31DD83D2"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709D3135" w14:textId="20CC4489" w:rsidR="00D4238F" w:rsidRPr="00DF6DD6" w:rsidRDefault="00D4238F" w:rsidP="00D4238F">
            <w:pPr>
              <w:pStyle w:val="TAC"/>
              <w:keepNext w:val="0"/>
              <w:rPr>
                <w:sz w:val="16"/>
                <w:szCs w:val="16"/>
                <w:lang w:eastAsia="ja-JP"/>
              </w:rPr>
            </w:pPr>
            <w:r w:rsidRPr="009D262C">
              <w:rPr>
                <w:sz w:val="16"/>
                <w:szCs w:val="16"/>
                <w:lang w:eastAsia="ja-JP"/>
              </w:rPr>
              <w:t>RP-193032</w:t>
            </w:r>
          </w:p>
        </w:tc>
        <w:tc>
          <w:tcPr>
            <w:tcW w:w="567" w:type="dxa"/>
            <w:shd w:val="solid" w:color="FFFFFF" w:fill="auto"/>
          </w:tcPr>
          <w:p w14:paraId="5975B16B" w14:textId="3676925B" w:rsidR="00D4238F" w:rsidRPr="00DF6DD6" w:rsidRDefault="00D4238F" w:rsidP="00D4238F">
            <w:pPr>
              <w:pStyle w:val="TAL"/>
              <w:keepNext w:val="0"/>
              <w:jc w:val="center"/>
              <w:rPr>
                <w:sz w:val="16"/>
                <w:szCs w:val="16"/>
              </w:rPr>
            </w:pPr>
            <w:r>
              <w:rPr>
                <w:sz w:val="16"/>
                <w:szCs w:val="16"/>
              </w:rPr>
              <w:t>0078</w:t>
            </w:r>
          </w:p>
        </w:tc>
        <w:tc>
          <w:tcPr>
            <w:tcW w:w="425" w:type="dxa"/>
            <w:shd w:val="solid" w:color="FFFFFF" w:fill="auto"/>
          </w:tcPr>
          <w:p w14:paraId="132436C2" w14:textId="77777777" w:rsidR="00D4238F" w:rsidRPr="00DF6DD6" w:rsidRDefault="00D4238F" w:rsidP="00D4238F">
            <w:pPr>
              <w:pStyle w:val="TAR"/>
              <w:keepNext w:val="0"/>
              <w:jc w:val="center"/>
              <w:rPr>
                <w:sz w:val="16"/>
                <w:szCs w:val="16"/>
              </w:rPr>
            </w:pPr>
          </w:p>
        </w:tc>
        <w:tc>
          <w:tcPr>
            <w:tcW w:w="425" w:type="dxa"/>
            <w:shd w:val="solid" w:color="FFFFFF" w:fill="auto"/>
          </w:tcPr>
          <w:p w14:paraId="6F555EA1" w14:textId="19C82368"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391C427F" w14:textId="06CA9640" w:rsidR="00D4238F" w:rsidRPr="00DF6DD6" w:rsidRDefault="002779F5" w:rsidP="00D4238F">
            <w:pPr>
              <w:pStyle w:val="TAL"/>
              <w:keepNext w:val="0"/>
              <w:rPr>
                <w:sz w:val="16"/>
                <w:szCs w:val="16"/>
                <w:lang w:eastAsia="zh-CN"/>
              </w:rPr>
            </w:pPr>
            <w:r w:rsidRPr="002779F5">
              <w:rPr>
                <w:sz w:val="16"/>
                <w:szCs w:val="16"/>
                <w:lang w:eastAsia="zh-CN"/>
              </w:rPr>
              <w:t>CR for 38.101-3 EN-DC DL Synchronous Carriers</w:t>
            </w:r>
          </w:p>
        </w:tc>
        <w:tc>
          <w:tcPr>
            <w:tcW w:w="708" w:type="dxa"/>
            <w:shd w:val="solid" w:color="FFFFFF" w:fill="auto"/>
          </w:tcPr>
          <w:p w14:paraId="0C2FCD4B" w14:textId="71808D31"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6198F014" w14:textId="77777777" w:rsidTr="004D526A">
        <w:trPr>
          <w:trHeight w:val="42"/>
        </w:trPr>
        <w:tc>
          <w:tcPr>
            <w:tcW w:w="800" w:type="dxa"/>
            <w:shd w:val="solid" w:color="FFFFFF" w:fill="auto"/>
          </w:tcPr>
          <w:p w14:paraId="506CC398" w14:textId="1A16D5F3"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77986FBD" w14:textId="791A89C4"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2E03977A" w14:textId="576E0B0B" w:rsidR="00D4238F" w:rsidRPr="00DF6DD6" w:rsidRDefault="00D4238F" w:rsidP="00D4238F">
            <w:pPr>
              <w:pStyle w:val="TAC"/>
              <w:keepNext w:val="0"/>
              <w:rPr>
                <w:sz w:val="16"/>
                <w:szCs w:val="16"/>
                <w:lang w:eastAsia="ja-JP"/>
              </w:rPr>
            </w:pPr>
            <w:r w:rsidRPr="009D262C">
              <w:rPr>
                <w:sz w:val="16"/>
                <w:szCs w:val="16"/>
                <w:lang w:eastAsia="ja-JP"/>
              </w:rPr>
              <w:t>RP-193032</w:t>
            </w:r>
          </w:p>
        </w:tc>
        <w:tc>
          <w:tcPr>
            <w:tcW w:w="567" w:type="dxa"/>
            <w:shd w:val="solid" w:color="FFFFFF" w:fill="auto"/>
          </w:tcPr>
          <w:p w14:paraId="5AD6F9DC" w14:textId="0FABDC5D" w:rsidR="00D4238F" w:rsidRPr="00DF6DD6" w:rsidRDefault="00D4238F" w:rsidP="00D4238F">
            <w:pPr>
              <w:pStyle w:val="TAL"/>
              <w:keepNext w:val="0"/>
              <w:jc w:val="center"/>
              <w:rPr>
                <w:sz w:val="16"/>
                <w:szCs w:val="16"/>
              </w:rPr>
            </w:pPr>
            <w:r>
              <w:rPr>
                <w:sz w:val="16"/>
                <w:szCs w:val="16"/>
              </w:rPr>
              <w:t>0084</w:t>
            </w:r>
          </w:p>
        </w:tc>
        <w:tc>
          <w:tcPr>
            <w:tcW w:w="425" w:type="dxa"/>
            <w:shd w:val="solid" w:color="FFFFFF" w:fill="auto"/>
          </w:tcPr>
          <w:p w14:paraId="043C6543" w14:textId="77777777" w:rsidR="00D4238F" w:rsidRPr="00DF6DD6" w:rsidRDefault="00D4238F" w:rsidP="00D4238F">
            <w:pPr>
              <w:pStyle w:val="TAR"/>
              <w:keepNext w:val="0"/>
              <w:jc w:val="center"/>
              <w:rPr>
                <w:sz w:val="16"/>
                <w:szCs w:val="16"/>
              </w:rPr>
            </w:pPr>
          </w:p>
        </w:tc>
        <w:tc>
          <w:tcPr>
            <w:tcW w:w="425" w:type="dxa"/>
            <w:shd w:val="solid" w:color="FFFFFF" w:fill="auto"/>
          </w:tcPr>
          <w:p w14:paraId="1C0563E1" w14:textId="2E030175"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15D56C7B" w14:textId="3BFAC5BD" w:rsidR="00D4238F" w:rsidRPr="00DF6DD6" w:rsidRDefault="002779F5" w:rsidP="00D4238F">
            <w:pPr>
              <w:pStyle w:val="TAL"/>
              <w:keepNext w:val="0"/>
              <w:rPr>
                <w:sz w:val="16"/>
                <w:szCs w:val="16"/>
                <w:lang w:eastAsia="zh-CN"/>
              </w:rPr>
            </w:pPr>
            <w:r w:rsidRPr="002779F5">
              <w:rPr>
                <w:sz w:val="16"/>
                <w:szCs w:val="16"/>
                <w:lang w:eastAsia="zh-CN"/>
              </w:rPr>
              <w:t>CR for 38.101-3: Correction to DC Config and dual UL interferer (Rel-15)</w:t>
            </w:r>
          </w:p>
        </w:tc>
        <w:tc>
          <w:tcPr>
            <w:tcW w:w="708" w:type="dxa"/>
            <w:shd w:val="solid" w:color="FFFFFF" w:fill="auto"/>
          </w:tcPr>
          <w:p w14:paraId="37AF77EF" w14:textId="6BB59546"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1A7F990D" w14:textId="77777777" w:rsidTr="004D526A">
        <w:trPr>
          <w:trHeight w:val="42"/>
        </w:trPr>
        <w:tc>
          <w:tcPr>
            <w:tcW w:w="800" w:type="dxa"/>
            <w:shd w:val="solid" w:color="FFFFFF" w:fill="auto"/>
          </w:tcPr>
          <w:p w14:paraId="0E496EC5" w14:textId="0A2410C7"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322B2F7E" w14:textId="24A45D6A"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3DC9C9E4" w14:textId="33AA8594" w:rsidR="00D4238F" w:rsidRPr="00DF6DD6" w:rsidRDefault="00D4238F" w:rsidP="00D4238F">
            <w:pPr>
              <w:pStyle w:val="TAC"/>
              <w:keepNext w:val="0"/>
              <w:rPr>
                <w:sz w:val="16"/>
                <w:szCs w:val="16"/>
                <w:lang w:eastAsia="ja-JP"/>
              </w:rPr>
            </w:pPr>
            <w:r w:rsidRPr="009D262C">
              <w:rPr>
                <w:sz w:val="16"/>
                <w:szCs w:val="16"/>
                <w:lang w:eastAsia="ja-JP"/>
              </w:rPr>
              <w:t>RP-193032</w:t>
            </w:r>
          </w:p>
        </w:tc>
        <w:tc>
          <w:tcPr>
            <w:tcW w:w="567" w:type="dxa"/>
            <w:shd w:val="solid" w:color="FFFFFF" w:fill="auto"/>
          </w:tcPr>
          <w:p w14:paraId="015316DC" w14:textId="1C44ECDA" w:rsidR="00D4238F" w:rsidRPr="00DF6DD6" w:rsidRDefault="00D4238F" w:rsidP="00D4238F">
            <w:pPr>
              <w:pStyle w:val="TAL"/>
              <w:keepNext w:val="0"/>
              <w:jc w:val="center"/>
              <w:rPr>
                <w:sz w:val="16"/>
                <w:szCs w:val="16"/>
              </w:rPr>
            </w:pPr>
            <w:r>
              <w:rPr>
                <w:sz w:val="16"/>
                <w:szCs w:val="16"/>
              </w:rPr>
              <w:t>0086</w:t>
            </w:r>
          </w:p>
        </w:tc>
        <w:tc>
          <w:tcPr>
            <w:tcW w:w="425" w:type="dxa"/>
            <w:shd w:val="solid" w:color="FFFFFF" w:fill="auto"/>
          </w:tcPr>
          <w:p w14:paraId="6BA0A007" w14:textId="77777777" w:rsidR="00D4238F" w:rsidRPr="00DF6DD6" w:rsidRDefault="00D4238F" w:rsidP="00D4238F">
            <w:pPr>
              <w:pStyle w:val="TAR"/>
              <w:keepNext w:val="0"/>
              <w:jc w:val="center"/>
              <w:rPr>
                <w:sz w:val="16"/>
                <w:szCs w:val="16"/>
              </w:rPr>
            </w:pPr>
          </w:p>
        </w:tc>
        <w:tc>
          <w:tcPr>
            <w:tcW w:w="425" w:type="dxa"/>
            <w:shd w:val="solid" w:color="FFFFFF" w:fill="auto"/>
          </w:tcPr>
          <w:p w14:paraId="0C282FE6" w14:textId="445BB394"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7CC2333D" w14:textId="30BB2049" w:rsidR="00D4238F" w:rsidRPr="00DF6DD6" w:rsidRDefault="002779F5" w:rsidP="00D4238F">
            <w:pPr>
              <w:pStyle w:val="TAL"/>
              <w:keepNext w:val="0"/>
              <w:rPr>
                <w:sz w:val="16"/>
                <w:szCs w:val="16"/>
                <w:lang w:eastAsia="zh-CN"/>
              </w:rPr>
            </w:pPr>
            <w:r w:rsidRPr="002779F5">
              <w:rPr>
                <w:sz w:val="16"/>
                <w:szCs w:val="16"/>
                <w:lang w:eastAsia="zh-CN"/>
              </w:rPr>
              <w:t>CR for 38.101-3: Correction to EN-DC and NE-DC Configurations  (Rel-15)</w:t>
            </w:r>
          </w:p>
        </w:tc>
        <w:tc>
          <w:tcPr>
            <w:tcW w:w="708" w:type="dxa"/>
            <w:shd w:val="solid" w:color="FFFFFF" w:fill="auto"/>
          </w:tcPr>
          <w:p w14:paraId="41349D34" w14:textId="302C7DAA"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652FD4EE" w14:textId="77777777" w:rsidTr="004D526A">
        <w:trPr>
          <w:trHeight w:val="42"/>
        </w:trPr>
        <w:tc>
          <w:tcPr>
            <w:tcW w:w="800" w:type="dxa"/>
            <w:shd w:val="solid" w:color="FFFFFF" w:fill="auto"/>
          </w:tcPr>
          <w:p w14:paraId="2C1F544D" w14:textId="50A06B0C"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48F1D9E0" w14:textId="35378666"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0140404B" w14:textId="05079A03" w:rsidR="00D4238F" w:rsidRPr="00DF6DD6" w:rsidRDefault="005D50B9" w:rsidP="00D4238F">
            <w:pPr>
              <w:pStyle w:val="TAC"/>
              <w:keepNext w:val="0"/>
              <w:rPr>
                <w:sz w:val="16"/>
                <w:szCs w:val="16"/>
                <w:lang w:eastAsia="ja-JP"/>
              </w:rPr>
            </w:pPr>
            <w:r w:rsidRPr="00316BD9">
              <w:rPr>
                <w:sz w:val="16"/>
                <w:szCs w:val="16"/>
                <w:lang w:eastAsia="ja-JP"/>
              </w:rPr>
              <w:t>RP-19303</w:t>
            </w:r>
            <w:r>
              <w:rPr>
                <w:sz w:val="16"/>
                <w:szCs w:val="16"/>
                <w:lang w:eastAsia="ja-JP"/>
              </w:rPr>
              <w:t>3</w:t>
            </w:r>
          </w:p>
        </w:tc>
        <w:tc>
          <w:tcPr>
            <w:tcW w:w="567" w:type="dxa"/>
            <w:shd w:val="solid" w:color="FFFFFF" w:fill="auto"/>
          </w:tcPr>
          <w:p w14:paraId="18EF2F87" w14:textId="70F51C21" w:rsidR="00D4238F" w:rsidRPr="00DF6DD6" w:rsidRDefault="00D4238F" w:rsidP="00D4238F">
            <w:pPr>
              <w:pStyle w:val="TAL"/>
              <w:keepNext w:val="0"/>
              <w:jc w:val="center"/>
              <w:rPr>
                <w:sz w:val="16"/>
                <w:szCs w:val="16"/>
              </w:rPr>
            </w:pPr>
            <w:r>
              <w:rPr>
                <w:sz w:val="16"/>
                <w:szCs w:val="16"/>
              </w:rPr>
              <w:t>0088</w:t>
            </w:r>
          </w:p>
        </w:tc>
        <w:tc>
          <w:tcPr>
            <w:tcW w:w="425" w:type="dxa"/>
            <w:shd w:val="solid" w:color="FFFFFF" w:fill="auto"/>
          </w:tcPr>
          <w:p w14:paraId="2AFEFCF3" w14:textId="2CF443C9" w:rsidR="00D4238F" w:rsidRPr="00DF6DD6" w:rsidRDefault="00D4238F" w:rsidP="00D4238F">
            <w:pPr>
              <w:pStyle w:val="TAR"/>
              <w:keepNext w:val="0"/>
              <w:jc w:val="center"/>
              <w:rPr>
                <w:sz w:val="16"/>
                <w:szCs w:val="16"/>
              </w:rPr>
            </w:pPr>
            <w:r>
              <w:rPr>
                <w:sz w:val="16"/>
                <w:szCs w:val="16"/>
              </w:rPr>
              <w:t>1</w:t>
            </w:r>
          </w:p>
        </w:tc>
        <w:tc>
          <w:tcPr>
            <w:tcW w:w="425" w:type="dxa"/>
            <w:shd w:val="solid" w:color="FFFFFF" w:fill="auto"/>
          </w:tcPr>
          <w:p w14:paraId="133AD062" w14:textId="0D0518F3"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5258F01E" w14:textId="5BA395B4" w:rsidR="00D4238F" w:rsidRPr="00DF6DD6" w:rsidRDefault="001E0FE6" w:rsidP="00D4238F">
            <w:pPr>
              <w:pStyle w:val="TAL"/>
              <w:keepNext w:val="0"/>
              <w:rPr>
                <w:sz w:val="16"/>
                <w:szCs w:val="16"/>
                <w:lang w:eastAsia="zh-CN"/>
              </w:rPr>
            </w:pPr>
            <w:r w:rsidRPr="001E0FE6">
              <w:rPr>
                <w:sz w:val="16"/>
                <w:szCs w:val="16"/>
                <w:lang w:eastAsia="zh-CN"/>
              </w:rPr>
              <w:t>CR to 38.101-3: clarification of ENDC power class in R15</w:t>
            </w:r>
          </w:p>
        </w:tc>
        <w:tc>
          <w:tcPr>
            <w:tcW w:w="708" w:type="dxa"/>
            <w:shd w:val="solid" w:color="FFFFFF" w:fill="auto"/>
          </w:tcPr>
          <w:p w14:paraId="39008D0C" w14:textId="35DDB781"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2AD52B73" w14:textId="77777777" w:rsidTr="004D526A">
        <w:trPr>
          <w:trHeight w:val="42"/>
        </w:trPr>
        <w:tc>
          <w:tcPr>
            <w:tcW w:w="800" w:type="dxa"/>
            <w:shd w:val="solid" w:color="FFFFFF" w:fill="auto"/>
          </w:tcPr>
          <w:p w14:paraId="7708AAEA" w14:textId="2E2BC522"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2291C7E6" w14:textId="6036672A"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4DAE83D1" w14:textId="0D758272" w:rsidR="00D4238F" w:rsidRPr="00DF6DD6" w:rsidRDefault="00D4238F" w:rsidP="00D4238F">
            <w:pPr>
              <w:pStyle w:val="TAC"/>
              <w:keepNext w:val="0"/>
              <w:rPr>
                <w:sz w:val="16"/>
                <w:szCs w:val="16"/>
                <w:lang w:eastAsia="ja-JP"/>
              </w:rPr>
            </w:pPr>
            <w:r w:rsidRPr="00316BD9">
              <w:rPr>
                <w:sz w:val="16"/>
                <w:szCs w:val="16"/>
                <w:lang w:eastAsia="ja-JP"/>
              </w:rPr>
              <w:t>RP-193032</w:t>
            </w:r>
          </w:p>
        </w:tc>
        <w:tc>
          <w:tcPr>
            <w:tcW w:w="567" w:type="dxa"/>
            <w:shd w:val="solid" w:color="FFFFFF" w:fill="auto"/>
          </w:tcPr>
          <w:p w14:paraId="3B03CAC8" w14:textId="394188FE" w:rsidR="00D4238F" w:rsidRPr="00DF6DD6" w:rsidRDefault="00D4238F" w:rsidP="00D4238F">
            <w:pPr>
              <w:pStyle w:val="TAL"/>
              <w:keepNext w:val="0"/>
              <w:jc w:val="center"/>
              <w:rPr>
                <w:sz w:val="16"/>
                <w:szCs w:val="16"/>
              </w:rPr>
            </w:pPr>
            <w:r>
              <w:rPr>
                <w:sz w:val="16"/>
                <w:szCs w:val="16"/>
              </w:rPr>
              <w:t>0089</w:t>
            </w:r>
          </w:p>
        </w:tc>
        <w:tc>
          <w:tcPr>
            <w:tcW w:w="425" w:type="dxa"/>
            <w:shd w:val="solid" w:color="FFFFFF" w:fill="auto"/>
          </w:tcPr>
          <w:p w14:paraId="1B873D0A" w14:textId="22315423" w:rsidR="00D4238F" w:rsidRPr="00DF6DD6" w:rsidRDefault="00D4238F" w:rsidP="00D4238F">
            <w:pPr>
              <w:pStyle w:val="TAR"/>
              <w:keepNext w:val="0"/>
              <w:jc w:val="center"/>
              <w:rPr>
                <w:sz w:val="16"/>
                <w:szCs w:val="16"/>
              </w:rPr>
            </w:pPr>
            <w:r>
              <w:rPr>
                <w:sz w:val="16"/>
                <w:szCs w:val="16"/>
              </w:rPr>
              <w:t>1</w:t>
            </w:r>
          </w:p>
        </w:tc>
        <w:tc>
          <w:tcPr>
            <w:tcW w:w="425" w:type="dxa"/>
            <w:shd w:val="solid" w:color="FFFFFF" w:fill="auto"/>
          </w:tcPr>
          <w:p w14:paraId="2E3D6F11" w14:textId="179AD023"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05DAAF21" w14:textId="5D420F73" w:rsidR="00D4238F" w:rsidRPr="00DF6DD6" w:rsidRDefault="001E0FE6" w:rsidP="00D4238F">
            <w:pPr>
              <w:pStyle w:val="TAL"/>
              <w:keepNext w:val="0"/>
              <w:rPr>
                <w:sz w:val="16"/>
                <w:szCs w:val="16"/>
                <w:lang w:eastAsia="zh-CN"/>
              </w:rPr>
            </w:pPr>
            <w:r w:rsidRPr="001E0FE6">
              <w:rPr>
                <w:sz w:val="16"/>
                <w:szCs w:val="16"/>
                <w:lang w:eastAsia="zh-CN"/>
              </w:rPr>
              <w:t>CR to TS38.101-3: Correction on channel spacing for intra-band EN-DC carriers (section 5.4B.1)</w:t>
            </w:r>
          </w:p>
        </w:tc>
        <w:tc>
          <w:tcPr>
            <w:tcW w:w="708" w:type="dxa"/>
            <w:shd w:val="solid" w:color="FFFFFF" w:fill="auto"/>
          </w:tcPr>
          <w:p w14:paraId="317D3132" w14:textId="15D5940D"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539834DD" w14:textId="77777777" w:rsidTr="004D526A">
        <w:trPr>
          <w:trHeight w:val="42"/>
        </w:trPr>
        <w:tc>
          <w:tcPr>
            <w:tcW w:w="800" w:type="dxa"/>
            <w:shd w:val="solid" w:color="FFFFFF" w:fill="auto"/>
          </w:tcPr>
          <w:p w14:paraId="4EF09DEA" w14:textId="2220B0D8"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7FE6EA41" w14:textId="5B2D083D"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58B5AE0E" w14:textId="7019F70C" w:rsidR="00D4238F" w:rsidRPr="00DF6DD6" w:rsidRDefault="00D4238F" w:rsidP="00D4238F">
            <w:pPr>
              <w:pStyle w:val="TAC"/>
              <w:keepNext w:val="0"/>
              <w:rPr>
                <w:sz w:val="16"/>
                <w:szCs w:val="16"/>
                <w:lang w:eastAsia="ja-JP"/>
              </w:rPr>
            </w:pPr>
            <w:r w:rsidRPr="00316BD9">
              <w:rPr>
                <w:sz w:val="16"/>
                <w:szCs w:val="16"/>
                <w:lang w:eastAsia="ja-JP"/>
              </w:rPr>
              <w:t>RP-193032</w:t>
            </w:r>
          </w:p>
        </w:tc>
        <w:tc>
          <w:tcPr>
            <w:tcW w:w="567" w:type="dxa"/>
            <w:shd w:val="solid" w:color="FFFFFF" w:fill="auto"/>
          </w:tcPr>
          <w:p w14:paraId="4CE34566" w14:textId="3493623F" w:rsidR="00D4238F" w:rsidRPr="00DF6DD6" w:rsidRDefault="00D4238F" w:rsidP="00D4238F">
            <w:pPr>
              <w:pStyle w:val="TAL"/>
              <w:keepNext w:val="0"/>
              <w:jc w:val="center"/>
              <w:rPr>
                <w:sz w:val="16"/>
                <w:szCs w:val="16"/>
              </w:rPr>
            </w:pPr>
            <w:r>
              <w:rPr>
                <w:sz w:val="16"/>
                <w:szCs w:val="16"/>
              </w:rPr>
              <w:t>0098</w:t>
            </w:r>
          </w:p>
        </w:tc>
        <w:tc>
          <w:tcPr>
            <w:tcW w:w="425" w:type="dxa"/>
            <w:shd w:val="solid" w:color="FFFFFF" w:fill="auto"/>
          </w:tcPr>
          <w:p w14:paraId="45EA2CA0" w14:textId="77777777" w:rsidR="00D4238F" w:rsidRPr="00DF6DD6" w:rsidRDefault="00D4238F" w:rsidP="00D4238F">
            <w:pPr>
              <w:pStyle w:val="TAR"/>
              <w:keepNext w:val="0"/>
              <w:jc w:val="center"/>
              <w:rPr>
                <w:sz w:val="16"/>
                <w:szCs w:val="16"/>
              </w:rPr>
            </w:pPr>
          </w:p>
        </w:tc>
        <w:tc>
          <w:tcPr>
            <w:tcW w:w="425" w:type="dxa"/>
            <w:shd w:val="solid" w:color="FFFFFF" w:fill="auto"/>
          </w:tcPr>
          <w:p w14:paraId="43BED668" w14:textId="292F887C"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0B343D49" w14:textId="5C493BCF" w:rsidR="00D4238F" w:rsidRPr="00DF6DD6" w:rsidRDefault="001E0FE6" w:rsidP="00D4238F">
            <w:pPr>
              <w:pStyle w:val="TAL"/>
              <w:keepNext w:val="0"/>
              <w:rPr>
                <w:sz w:val="16"/>
                <w:szCs w:val="16"/>
                <w:lang w:eastAsia="zh-CN"/>
              </w:rPr>
            </w:pPr>
            <w:r w:rsidRPr="001E0FE6">
              <w:rPr>
                <w:sz w:val="16"/>
                <w:szCs w:val="16"/>
                <w:lang w:eastAsia="zh-CN"/>
              </w:rPr>
              <w:t>CR to TS 38.101-3 on inter-band EN-DC configurations including FR2 for five bands (Rel-15)</w:t>
            </w:r>
          </w:p>
        </w:tc>
        <w:tc>
          <w:tcPr>
            <w:tcW w:w="708" w:type="dxa"/>
            <w:shd w:val="solid" w:color="FFFFFF" w:fill="auto"/>
          </w:tcPr>
          <w:p w14:paraId="6E1FC367" w14:textId="3D9D7570"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694A2B15" w14:textId="77777777" w:rsidTr="004D526A">
        <w:trPr>
          <w:trHeight w:val="42"/>
        </w:trPr>
        <w:tc>
          <w:tcPr>
            <w:tcW w:w="800" w:type="dxa"/>
            <w:shd w:val="solid" w:color="FFFFFF" w:fill="auto"/>
          </w:tcPr>
          <w:p w14:paraId="2B468B2B" w14:textId="69A1E7B8"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4C55C1B1" w14:textId="03437CB4"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10F491AC" w14:textId="2F278AEF" w:rsidR="00D4238F" w:rsidRPr="00DF6DD6" w:rsidRDefault="00D4238F" w:rsidP="00D4238F">
            <w:pPr>
              <w:pStyle w:val="TAC"/>
              <w:keepNext w:val="0"/>
              <w:rPr>
                <w:sz w:val="16"/>
                <w:szCs w:val="16"/>
                <w:lang w:eastAsia="ja-JP"/>
              </w:rPr>
            </w:pPr>
            <w:r w:rsidRPr="00316BD9">
              <w:rPr>
                <w:sz w:val="16"/>
                <w:szCs w:val="16"/>
                <w:lang w:eastAsia="ja-JP"/>
              </w:rPr>
              <w:t>RP-193032</w:t>
            </w:r>
          </w:p>
        </w:tc>
        <w:tc>
          <w:tcPr>
            <w:tcW w:w="567" w:type="dxa"/>
            <w:shd w:val="solid" w:color="FFFFFF" w:fill="auto"/>
          </w:tcPr>
          <w:p w14:paraId="11853C51" w14:textId="13595397" w:rsidR="00D4238F" w:rsidRPr="00DF6DD6" w:rsidRDefault="00D4238F" w:rsidP="00D4238F">
            <w:pPr>
              <w:pStyle w:val="TAL"/>
              <w:keepNext w:val="0"/>
              <w:jc w:val="center"/>
              <w:rPr>
                <w:sz w:val="16"/>
                <w:szCs w:val="16"/>
              </w:rPr>
            </w:pPr>
            <w:r>
              <w:rPr>
                <w:sz w:val="16"/>
                <w:szCs w:val="16"/>
              </w:rPr>
              <w:t>0103</w:t>
            </w:r>
          </w:p>
        </w:tc>
        <w:tc>
          <w:tcPr>
            <w:tcW w:w="425" w:type="dxa"/>
            <w:shd w:val="solid" w:color="FFFFFF" w:fill="auto"/>
          </w:tcPr>
          <w:p w14:paraId="3F67B82E" w14:textId="77777777" w:rsidR="00D4238F" w:rsidRPr="00DF6DD6" w:rsidRDefault="00D4238F" w:rsidP="00D4238F">
            <w:pPr>
              <w:pStyle w:val="TAR"/>
              <w:keepNext w:val="0"/>
              <w:jc w:val="center"/>
              <w:rPr>
                <w:sz w:val="16"/>
                <w:szCs w:val="16"/>
              </w:rPr>
            </w:pPr>
          </w:p>
        </w:tc>
        <w:tc>
          <w:tcPr>
            <w:tcW w:w="425" w:type="dxa"/>
            <w:shd w:val="solid" w:color="FFFFFF" w:fill="auto"/>
          </w:tcPr>
          <w:p w14:paraId="0911A4DD" w14:textId="1F93D89D"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04EE7832" w14:textId="2786D54D" w:rsidR="00D4238F" w:rsidRPr="00DF6DD6" w:rsidRDefault="002639EF" w:rsidP="00D4238F">
            <w:pPr>
              <w:pStyle w:val="TAL"/>
              <w:keepNext w:val="0"/>
              <w:rPr>
                <w:sz w:val="16"/>
                <w:szCs w:val="16"/>
                <w:lang w:eastAsia="zh-CN"/>
              </w:rPr>
            </w:pPr>
            <w:r w:rsidRPr="002639EF">
              <w:rPr>
                <w:sz w:val="16"/>
                <w:szCs w:val="16"/>
                <w:lang w:eastAsia="zh-CN"/>
              </w:rPr>
              <w:t>CR to TS 38.101-3 on inter-band CA, EN-DC, NE-DC and NR-DC configurations (Rel-15)</w:t>
            </w:r>
          </w:p>
        </w:tc>
        <w:tc>
          <w:tcPr>
            <w:tcW w:w="708" w:type="dxa"/>
            <w:shd w:val="solid" w:color="FFFFFF" w:fill="auto"/>
          </w:tcPr>
          <w:p w14:paraId="4B85DBB2" w14:textId="5CAF24CD"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31A07595" w14:textId="77777777" w:rsidTr="004D526A">
        <w:trPr>
          <w:trHeight w:val="42"/>
        </w:trPr>
        <w:tc>
          <w:tcPr>
            <w:tcW w:w="800" w:type="dxa"/>
            <w:shd w:val="solid" w:color="FFFFFF" w:fill="auto"/>
          </w:tcPr>
          <w:p w14:paraId="5D63A24A" w14:textId="4F13A65C"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5255CCAB" w14:textId="3FE1EE44"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4099A984" w14:textId="1B09CB2B" w:rsidR="00D4238F" w:rsidRPr="00DF6DD6" w:rsidRDefault="00D4238F" w:rsidP="00D4238F">
            <w:pPr>
              <w:pStyle w:val="TAC"/>
              <w:keepNext w:val="0"/>
              <w:rPr>
                <w:sz w:val="16"/>
                <w:szCs w:val="16"/>
                <w:lang w:eastAsia="ja-JP"/>
              </w:rPr>
            </w:pPr>
            <w:r w:rsidRPr="00316BD9">
              <w:rPr>
                <w:sz w:val="16"/>
                <w:szCs w:val="16"/>
                <w:lang w:eastAsia="ja-JP"/>
              </w:rPr>
              <w:t>RP-193032</w:t>
            </w:r>
          </w:p>
        </w:tc>
        <w:tc>
          <w:tcPr>
            <w:tcW w:w="567" w:type="dxa"/>
            <w:shd w:val="solid" w:color="FFFFFF" w:fill="auto"/>
          </w:tcPr>
          <w:p w14:paraId="62090E49" w14:textId="105BC06F" w:rsidR="00D4238F" w:rsidRPr="00DF6DD6" w:rsidRDefault="00D4238F" w:rsidP="00D4238F">
            <w:pPr>
              <w:pStyle w:val="TAL"/>
              <w:keepNext w:val="0"/>
              <w:jc w:val="center"/>
              <w:rPr>
                <w:sz w:val="16"/>
                <w:szCs w:val="16"/>
              </w:rPr>
            </w:pPr>
            <w:r>
              <w:rPr>
                <w:sz w:val="16"/>
                <w:szCs w:val="16"/>
              </w:rPr>
              <w:t>0104</w:t>
            </w:r>
          </w:p>
        </w:tc>
        <w:tc>
          <w:tcPr>
            <w:tcW w:w="425" w:type="dxa"/>
            <w:shd w:val="solid" w:color="FFFFFF" w:fill="auto"/>
          </w:tcPr>
          <w:p w14:paraId="1075DE7D" w14:textId="77777777" w:rsidR="00D4238F" w:rsidRPr="00DF6DD6" w:rsidRDefault="00D4238F" w:rsidP="00D4238F">
            <w:pPr>
              <w:pStyle w:val="TAR"/>
              <w:keepNext w:val="0"/>
              <w:jc w:val="center"/>
              <w:rPr>
                <w:sz w:val="16"/>
                <w:szCs w:val="16"/>
              </w:rPr>
            </w:pPr>
          </w:p>
        </w:tc>
        <w:tc>
          <w:tcPr>
            <w:tcW w:w="425" w:type="dxa"/>
            <w:shd w:val="solid" w:color="FFFFFF" w:fill="auto"/>
          </w:tcPr>
          <w:p w14:paraId="14E51E54" w14:textId="05E9B12B"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34C949D8" w14:textId="5A6F77D5" w:rsidR="00D4238F" w:rsidRPr="00DF6DD6" w:rsidRDefault="002639EF" w:rsidP="00D4238F">
            <w:pPr>
              <w:pStyle w:val="TAL"/>
              <w:keepNext w:val="0"/>
              <w:rPr>
                <w:sz w:val="16"/>
                <w:szCs w:val="16"/>
                <w:lang w:eastAsia="zh-CN"/>
              </w:rPr>
            </w:pPr>
            <w:r w:rsidRPr="002639EF">
              <w:rPr>
                <w:sz w:val="16"/>
                <w:szCs w:val="16"/>
                <w:lang w:eastAsia="zh-CN"/>
              </w:rPr>
              <w:t>CR to TS 38.101-3: clarification for MPR statement</w:t>
            </w:r>
          </w:p>
        </w:tc>
        <w:tc>
          <w:tcPr>
            <w:tcW w:w="708" w:type="dxa"/>
            <w:shd w:val="solid" w:color="FFFFFF" w:fill="auto"/>
          </w:tcPr>
          <w:p w14:paraId="2922A854" w14:textId="4623A184"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4E921C05" w14:textId="77777777" w:rsidTr="004D526A">
        <w:trPr>
          <w:trHeight w:val="42"/>
        </w:trPr>
        <w:tc>
          <w:tcPr>
            <w:tcW w:w="800" w:type="dxa"/>
            <w:shd w:val="solid" w:color="FFFFFF" w:fill="auto"/>
          </w:tcPr>
          <w:p w14:paraId="73CBB183" w14:textId="597E8530"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6865ED5E" w14:textId="65C85E26"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295015E0" w14:textId="61C3EA04" w:rsidR="00D4238F" w:rsidRPr="00DF6DD6" w:rsidRDefault="00D4238F" w:rsidP="00D4238F">
            <w:pPr>
              <w:pStyle w:val="TAC"/>
              <w:keepNext w:val="0"/>
              <w:rPr>
                <w:sz w:val="16"/>
                <w:szCs w:val="16"/>
                <w:lang w:eastAsia="ja-JP"/>
              </w:rPr>
            </w:pPr>
            <w:r w:rsidRPr="00316BD9">
              <w:rPr>
                <w:sz w:val="16"/>
                <w:szCs w:val="16"/>
                <w:lang w:eastAsia="ja-JP"/>
              </w:rPr>
              <w:t>RP-193032</w:t>
            </w:r>
          </w:p>
        </w:tc>
        <w:tc>
          <w:tcPr>
            <w:tcW w:w="567" w:type="dxa"/>
            <w:shd w:val="solid" w:color="FFFFFF" w:fill="auto"/>
          </w:tcPr>
          <w:p w14:paraId="00640D58" w14:textId="508B11F9" w:rsidR="00D4238F" w:rsidRPr="00DF6DD6" w:rsidRDefault="00D4238F" w:rsidP="00D4238F">
            <w:pPr>
              <w:pStyle w:val="TAL"/>
              <w:keepNext w:val="0"/>
              <w:jc w:val="center"/>
              <w:rPr>
                <w:sz w:val="16"/>
                <w:szCs w:val="16"/>
              </w:rPr>
            </w:pPr>
            <w:r>
              <w:rPr>
                <w:sz w:val="16"/>
                <w:szCs w:val="16"/>
              </w:rPr>
              <w:t>0105</w:t>
            </w:r>
          </w:p>
        </w:tc>
        <w:tc>
          <w:tcPr>
            <w:tcW w:w="425" w:type="dxa"/>
            <w:shd w:val="solid" w:color="FFFFFF" w:fill="auto"/>
          </w:tcPr>
          <w:p w14:paraId="196089B7" w14:textId="77777777" w:rsidR="00D4238F" w:rsidRPr="00DF6DD6" w:rsidRDefault="00D4238F" w:rsidP="00D4238F">
            <w:pPr>
              <w:pStyle w:val="TAR"/>
              <w:keepNext w:val="0"/>
              <w:jc w:val="center"/>
              <w:rPr>
                <w:sz w:val="16"/>
                <w:szCs w:val="16"/>
              </w:rPr>
            </w:pPr>
          </w:p>
        </w:tc>
        <w:tc>
          <w:tcPr>
            <w:tcW w:w="425" w:type="dxa"/>
            <w:shd w:val="solid" w:color="FFFFFF" w:fill="auto"/>
          </w:tcPr>
          <w:p w14:paraId="278FF36C" w14:textId="713E5F96"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587A3215" w14:textId="63247A27" w:rsidR="00D4238F" w:rsidRPr="00DF6DD6" w:rsidRDefault="002639EF" w:rsidP="00D4238F">
            <w:pPr>
              <w:pStyle w:val="TAL"/>
              <w:keepNext w:val="0"/>
              <w:rPr>
                <w:sz w:val="16"/>
                <w:szCs w:val="16"/>
                <w:lang w:eastAsia="zh-CN"/>
              </w:rPr>
            </w:pPr>
            <w:r w:rsidRPr="002639EF">
              <w:rPr>
                <w:sz w:val="16"/>
                <w:szCs w:val="16"/>
                <w:lang w:eastAsia="zh-CN"/>
              </w:rPr>
              <w:t>CR for TS 38.101-3: Removing MSD requirements for EN-DC combinations due to receiver even order harmonic mixing with UL 3rd harmonic</w:t>
            </w:r>
          </w:p>
        </w:tc>
        <w:tc>
          <w:tcPr>
            <w:tcW w:w="708" w:type="dxa"/>
            <w:shd w:val="solid" w:color="FFFFFF" w:fill="auto"/>
          </w:tcPr>
          <w:p w14:paraId="62E0365B" w14:textId="5FF82502" w:rsidR="00D4238F" w:rsidRDefault="00D4238F" w:rsidP="00D4238F">
            <w:pPr>
              <w:pStyle w:val="TAC"/>
              <w:keepNext w:val="0"/>
              <w:rPr>
                <w:sz w:val="16"/>
                <w:szCs w:val="16"/>
                <w:lang w:eastAsia="zh-CN"/>
              </w:rPr>
            </w:pPr>
            <w:r w:rsidRPr="00E03D23">
              <w:rPr>
                <w:sz w:val="16"/>
                <w:szCs w:val="16"/>
                <w:lang w:eastAsia="zh-CN"/>
              </w:rPr>
              <w:t>15.8.0</w:t>
            </w:r>
          </w:p>
        </w:tc>
      </w:tr>
      <w:tr w:rsidR="005D50B9" w:rsidRPr="00F55B07" w14:paraId="6FB1021C" w14:textId="77777777" w:rsidTr="004D526A">
        <w:trPr>
          <w:trHeight w:val="42"/>
        </w:trPr>
        <w:tc>
          <w:tcPr>
            <w:tcW w:w="800" w:type="dxa"/>
            <w:shd w:val="solid" w:color="FFFFFF" w:fill="auto"/>
          </w:tcPr>
          <w:p w14:paraId="5649D949" w14:textId="52D0BE3B"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6A21ADD1" w14:textId="2D1EC2E3"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29162523" w14:textId="23C629A8"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519B6D01" w14:textId="6D05912D" w:rsidR="005D50B9" w:rsidRPr="00DF6DD6" w:rsidRDefault="005D50B9" w:rsidP="005D50B9">
            <w:pPr>
              <w:pStyle w:val="TAL"/>
              <w:keepNext w:val="0"/>
              <w:jc w:val="center"/>
              <w:rPr>
                <w:sz w:val="16"/>
                <w:szCs w:val="16"/>
              </w:rPr>
            </w:pPr>
            <w:r>
              <w:rPr>
                <w:sz w:val="16"/>
                <w:szCs w:val="16"/>
              </w:rPr>
              <w:t>0110</w:t>
            </w:r>
          </w:p>
        </w:tc>
        <w:tc>
          <w:tcPr>
            <w:tcW w:w="425" w:type="dxa"/>
            <w:shd w:val="solid" w:color="FFFFFF" w:fill="auto"/>
          </w:tcPr>
          <w:p w14:paraId="52B1AF88" w14:textId="77777777" w:rsidR="005D50B9" w:rsidRPr="00DF6DD6" w:rsidRDefault="005D50B9" w:rsidP="005D50B9">
            <w:pPr>
              <w:pStyle w:val="TAR"/>
              <w:keepNext w:val="0"/>
              <w:jc w:val="center"/>
              <w:rPr>
                <w:sz w:val="16"/>
                <w:szCs w:val="16"/>
              </w:rPr>
            </w:pPr>
          </w:p>
        </w:tc>
        <w:tc>
          <w:tcPr>
            <w:tcW w:w="425" w:type="dxa"/>
            <w:shd w:val="solid" w:color="FFFFFF" w:fill="auto"/>
          </w:tcPr>
          <w:p w14:paraId="05A7CB07" w14:textId="00E5FAB4" w:rsidR="005D50B9" w:rsidRPr="00DF6DD6" w:rsidRDefault="005D50B9" w:rsidP="005D50B9">
            <w:pPr>
              <w:pStyle w:val="TAC"/>
              <w:keepNext w:val="0"/>
              <w:rPr>
                <w:sz w:val="16"/>
                <w:szCs w:val="16"/>
              </w:rPr>
            </w:pPr>
            <w:r w:rsidRPr="009B056D">
              <w:rPr>
                <w:sz w:val="16"/>
                <w:szCs w:val="16"/>
              </w:rPr>
              <w:t>F</w:t>
            </w:r>
          </w:p>
        </w:tc>
        <w:tc>
          <w:tcPr>
            <w:tcW w:w="4820" w:type="dxa"/>
            <w:shd w:val="solid" w:color="FFFFFF" w:fill="auto"/>
          </w:tcPr>
          <w:p w14:paraId="11247E1F" w14:textId="7083425E" w:rsidR="005D50B9" w:rsidRPr="00DF6DD6" w:rsidRDefault="00E1495F" w:rsidP="005D50B9">
            <w:pPr>
              <w:pStyle w:val="TAL"/>
              <w:keepNext w:val="0"/>
              <w:rPr>
                <w:sz w:val="16"/>
                <w:szCs w:val="16"/>
                <w:lang w:eastAsia="zh-CN"/>
              </w:rPr>
            </w:pPr>
            <w:r w:rsidRPr="00E1495F">
              <w:rPr>
                <w:sz w:val="16"/>
                <w:szCs w:val="16"/>
                <w:lang w:eastAsia="zh-CN"/>
              </w:rPr>
              <w:t>CR to TS 38.101-3: adding missing 90MHz channel BW support for n77, n78 related CA</w:t>
            </w:r>
          </w:p>
        </w:tc>
        <w:tc>
          <w:tcPr>
            <w:tcW w:w="708" w:type="dxa"/>
            <w:shd w:val="solid" w:color="FFFFFF" w:fill="auto"/>
          </w:tcPr>
          <w:p w14:paraId="4007360A" w14:textId="4DB0B8AF"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576A2E6B" w14:textId="77777777" w:rsidTr="004D526A">
        <w:trPr>
          <w:trHeight w:val="42"/>
        </w:trPr>
        <w:tc>
          <w:tcPr>
            <w:tcW w:w="800" w:type="dxa"/>
            <w:shd w:val="solid" w:color="FFFFFF" w:fill="auto"/>
          </w:tcPr>
          <w:p w14:paraId="74AADC43" w14:textId="1027560F"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59D0EC5A" w14:textId="501D3DE3"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3F0815D5" w14:textId="0438E402"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343A5DC1" w14:textId="30B01E53" w:rsidR="005D50B9" w:rsidRPr="00DF6DD6" w:rsidRDefault="005D50B9" w:rsidP="005D50B9">
            <w:pPr>
              <w:pStyle w:val="TAL"/>
              <w:keepNext w:val="0"/>
              <w:jc w:val="center"/>
              <w:rPr>
                <w:sz w:val="16"/>
                <w:szCs w:val="16"/>
              </w:rPr>
            </w:pPr>
            <w:r>
              <w:rPr>
                <w:sz w:val="16"/>
                <w:szCs w:val="16"/>
              </w:rPr>
              <w:t>0113</w:t>
            </w:r>
          </w:p>
        </w:tc>
        <w:tc>
          <w:tcPr>
            <w:tcW w:w="425" w:type="dxa"/>
            <w:shd w:val="solid" w:color="FFFFFF" w:fill="auto"/>
          </w:tcPr>
          <w:p w14:paraId="3E2B72A1" w14:textId="77777777" w:rsidR="005D50B9" w:rsidRPr="00DF6DD6" w:rsidRDefault="005D50B9" w:rsidP="005D50B9">
            <w:pPr>
              <w:pStyle w:val="TAR"/>
              <w:keepNext w:val="0"/>
              <w:jc w:val="center"/>
              <w:rPr>
                <w:sz w:val="16"/>
                <w:szCs w:val="16"/>
              </w:rPr>
            </w:pPr>
          </w:p>
        </w:tc>
        <w:tc>
          <w:tcPr>
            <w:tcW w:w="425" w:type="dxa"/>
            <w:shd w:val="solid" w:color="FFFFFF" w:fill="auto"/>
          </w:tcPr>
          <w:p w14:paraId="23D96933" w14:textId="11CF6C96" w:rsidR="005D50B9" w:rsidRPr="00DF6DD6" w:rsidRDefault="005D50B9" w:rsidP="005D50B9">
            <w:pPr>
              <w:pStyle w:val="TAC"/>
              <w:keepNext w:val="0"/>
              <w:rPr>
                <w:sz w:val="16"/>
                <w:szCs w:val="16"/>
              </w:rPr>
            </w:pPr>
            <w:r w:rsidRPr="009B056D">
              <w:rPr>
                <w:sz w:val="16"/>
                <w:szCs w:val="16"/>
              </w:rPr>
              <w:t>F</w:t>
            </w:r>
          </w:p>
        </w:tc>
        <w:tc>
          <w:tcPr>
            <w:tcW w:w="4820" w:type="dxa"/>
            <w:shd w:val="solid" w:color="FFFFFF" w:fill="auto"/>
          </w:tcPr>
          <w:p w14:paraId="66A593C7" w14:textId="71ACF864" w:rsidR="005D50B9" w:rsidRPr="00DF6DD6" w:rsidRDefault="00E1495F" w:rsidP="005D50B9">
            <w:pPr>
              <w:pStyle w:val="TAL"/>
              <w:keepNext w:val="0"/>
              <w:rPr>
                <w:sz w:val="16"/>
                <w:szCs w:val="16"/>
                <w:lang w:eastAsia="zh-CN"/>
              </w:rPr>
            </w:pPr>
            <w:r w:rsidRPr="00E1495F">
              <w:rPr>
                <w:sz w:val="16"/>
                <w:szCs w:val="16"/>
                <w:lang w:eastAsia="zh-CN"/>
              </w:rPr>
              <w:t>Removal of brackets from MPR and MSD 38.101-3 REL15</w:t>
            </w:r>
          </w:p>
        </w:tc>
        <w:tc>
          <w:tcPr>
            <w:tcW w:w="708" w:type="dxa"/>
            <w:shd w:val="solid" w:color="FFFFFF" w:fill="auto"/>
          </w:tcPr>
          <w:p w14:paraId="792339B8" w14:textId="0FA9EE30"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76085DE4" w14:textId="77777777" w:rsidTr="004D526A">
        <w:trPr>
          <w:trHeight w:val="42"/>
        </w:trPr>
        <w:tc>
          <w:tcPr>
            <w:tcW w:w="800" w:type="dxa"/>
            <w:shd w:val="solid" w:color="FFFFFF" w:fill="auto"/>
          </w:tcPr>
          <w:p w14:paraId="1F83B257" w14:textId="0CDC0F66"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1A5D6390" w14:textId="71477F0A"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0BC14862" w14:textId="158FC944"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11028C81" w14:textId="461A6A61" w:rsidR="005D50B9" w:rsidRPr="00DF6DD6" w:rsidRDefault="005D50B9" w:rsidP="005D50B9">
            <w:pPr>
              <w:pStyle w:val="TAL"/>
              <w:keepNext w:val="0"/>
              <w:jc w:val="center"/>
              <w:rPr>
                <w:sz w:val="16"/>
                <w:szCs w:val="16"/>
              </w:rPr>
            </w:pPr>
            <w:r>
              <w:rPr>
                <w:sz w:val="16"/>
                <w:szCs w:val="16"/>
              </w:rPr>
              <w:t>0119</w:t>
            </w:r>
          </w:p>
        </w:tc>
        <w:tc>
          <w:tcPr>
            <w:tcW w:w="425" w:type="dxa"/>
            <w:shd w:val="solid" w:color="FFFFFF" w:fill="auto"/>
          </w:tcPr>
          <w:p w14:paraId="29D4ED7B" w14:textId="77777777" w:rsidR="005D50B9" w:rsidRPr="00DF6DD6" w:rsidRDefault="005D50B9" w:rsidP="005D50B9">
            <w:pPr>
              <w:pStyle w:val="TAR"/>
              <w:keepNext w:val="0"/>
              <w:jc w:val="center"/>
              <w:rPr>
                <w:sz w:val="16"/>
                <w:szCs w:val="16"/>
              </w:rPr>
            </w:pPr>
          </w:p>
        </w:tc>
        <w:tc>
          <w:tcPr>
            <w:tcW w:w="425" w:type="dxa"/>
            <w:shd w:val="solid" w:color="FFFFFF" w:fill="auto"/>
          </w:tcPr>
          <w:p w14:paraId="68A75F7F" w14:textId="5D857BE0" w:rsidR="005D50B9" w:rsidRPr="00DF6DD6" w:rsidRDefault="005D50B9" w:rsidP="005D50B9">
            <w:pPr>
              <w:pStyle w:val="TAC"/>
              <w:keepNext w:val="0"/>
              <w:rPr>
                <w:sz w:val="16"/>
                <w:szCs w:val="16"/>
              </w:rPr>
            </w:pPr>
            <w:r w:rsidRPr="009B056D">
              <w:rPr>
                <w:sz w:val="16"/>
                <w:szCs w:val="16"/>
              </w:rPr>
              <w:t>F</w:t>
            </w:r>
          </w:p>
        </w:tc>
        <w:tc>
          <w:tcPr>
            <w:tcW w:w="4820" w:type="dxa"/>
            <w:shd w:val="solid" w:color="FFFFFF" w:fill="auto"/>
          </w:tcPr>
          <w:p w14:paraId="780786D7" w14:textId="1ABB40C7" w:rsidR="005D50B9" w:rsidRPr="00DF6DD6" w:rsidRDefault="00E1495F" w:rsidP="005D50B9">
            <w:pPr>
              <w:pStyle w:val="TAL"/>
              <w:keepNext w:val="0"/>
              <w:rPr>
                <w:sz w:val="16"/>
                <w:szCs w:val="16"/>
                <w:lang w:eastAsia="zh-CN"/>
              </w:rPr>
            </w:pPr>
            <w:r w:rsidRPr="00E1495F">
              <w:rPr>
                <w:sz w:val="16"/>
                <w:szCs w:val="16"/>
                <w:lang w:eastAsia="zh-CN"/>
              </w:rPr>
              <w:t>Pcmax for EN-DC: applicability of NS values and removal of a duty-cycle capability</w:t>
            </w:r>
          </w:p>
        </w:tc>
        <w:tc>
          <w:tcPr>
            <w:tcW w:w="708" w:type="dxa"/>
            <w:shd w:val="solid" w:color="FFFFFF" w:fill="auto"/>
          </w:tcPr>
          <w:p w14:paraId="53CCE209" w14:textId="05236E66"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159ADFB0" w14:textId="77777777" w:rsidTr="004D526A">
        <w:trPr>
          <w:trHeight w:val="42"/>
        </w:trPr>
        <w:tc>
          <w:tcPr>
            <w:tcW w:w="800" w:type="dxa"/>
            <w:shd w:val="solid" w:color="FFFFFF" w:fill="auto"/>
          </w:tcPr>
          <w:p w14:paraId="3A06DFE0" w14:textId="5EE18B4E"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34C76B85" w14:textId="0DAA261A"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61748A4E" w14:textId="4828F372"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4EEACCFE" w14:textId="196ED0D4" w:rsidR="005D50B9" w:rsidRPr="00DF6DD6" w:rsidRDefault="005D50B9" w:rsidP="005D50B9">
            <w:pPr>
              <w:pStyle w:val="TAL"/>
              <w:keepNext w:val="0"/>
              <w:jc w:val="center"/>
              <w:rPr>
                <w:sz w:val="16"/>
                <w:szCs w:val="16"/>
              </w:rPr>
            </w:pPr>
            <w:r>
              <w:rPr>
                <w:sz w:val="16"/>
                <w:szCs w:val="16"/>
              </w:rPr>
              <w:t>0124</w:t>
            </w:r>
          </w:p>
        </w:tc>
        <w:tc>
          <w:tcPr>
            <w:tcW w:w="425" w:type="dxa"/>
            <w:shd w:val="solid" w:color="FFFFFF" w:fill="auto"/>
          </w:tcPr>
          <w:p w14:paraId="20C71361" w14:textId="77777777" w:rsidR="005D50B9" w:rsidRPr="00DF6DD6" w:rsidRDefault="005D50B9" w:rsidP="005D50B9">
            <w:pPr>
              <w:pStyle w:val="TAR"/>
              <w:keepNext w:val="0"/>
              <w:jc w:val="center"/>
              <w:rPr>
                <w:sz w:val="16"/>
                <w:szCs w:val="16"/>
              </w:rPr>
            </w:pPr>
          </w:p>
        </w:tc>
        <w:tc>
          <w:tcPr>
            <w:tcW w:w="425" w:type="dxa"/>
            <w:shd w:val="solid" w:color="FFFFFF" w:fill="auto"/>
          </w:tcPr>
          <w:p w14:paraId="103F2152" w14:textId="39784486" w:rsidR="005D50B9" w:rsidRPr="00DF6DD6" w:rsidRDefault="005D50B9" w:rsidP="005D50B9">
            <w:pPr>
              <w:pStyle w:val="TAC"/>
              <w:keepNext w:val="0"/>
              <w:rPr>
                <w:sz w:val="16"/>
                <w:szCs w:val="16"/>
              </w:rPr>
            </w:pPr>
            <w:r>
              <w:rPr>
                <w:sz w:val="16"/>
                <w:szCs w:val="16"/>
              </w:rPr>
              <w:t>B</w:t>
            </w:r>
          </w:p>
        </w:tc>
        <w:tc>
          <w:tcPr>
            <w:tcW w:w="4820" w:type="dxa"/>
            <w:shd w:val="solid" w:color="FFFFFF" w:fill="auto"/>
          </w:tcPr>
          <w:p w14:paraId="60EDF94A" w14:textId="59974AA7" w:rsidR="005D50B9" w:rsidRPr="00DF6DD6" w:rsidRDefault="00E1495F" w:rsidP="005D50B9">
            <w:pPr>
              <w:pStyle w:val="TAL"/>
              <w:keepNext w:val="0"/>
              <w:rPr>
                <w:sz w:val="16"/>
                <w:szCs w:val="16"/>
                <w:lang w:eastAsia="zh-CN"/>
              </w:rPr>
            </w:pPr>
            <w:r w:rsidRPr="00E1495F">
              <w:rPr>
                <w:sz w:val="16"/>
                <w:szCs w:val="16"/>
                <w:lang w:eastAsia="zh-CN"/>
              </w:rPr>
              <w:t>CR for TS 38.101-3: Additional out-of-band blocking exceptions for inter-band EN-DC</w:t>
            </w:r>
          </w:p>
        </w:tc>
        <w:tc>
          <w:tcPr>
            <w:tcW w:w="708" w:type="dxa"/>
            <w:shd w:val="solid" w:color="FFFFFF" w:fill="auto"/>
          </w:tcPr>
          <w:p w14:paraId="2481760F" w14:textId="3B4EF30E"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74FECDAC" w14:textId="77777777" w:rsidTr="004D526A">
        <w:trPr>
          <w:trHeight w:val="42"/>
        </w:trPr>
        <w:tc>
          <w:tcPr>
            <w:tcW w:w="800" w:type="dxa"/>
            <w:shd w:val="solid" w:color="FFFFFF" w:fill="auto"/>
          </w:tcPr>
          <w:p w14:paraId="71842C4A" w14:textId="53846319"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76A40C6A" w14:textId="18DAA401"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0E7D3054" w14:textId="661029AA"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73B3B6B1" w14:textId="6994B824" w:rsidR="005D50B9" w:rsidRPr="00DF6DD6" w:rsidRDefault="005D50B9" w:rsidP="005D50B9">
            <w:pPr>
              <w:pStyle w:val="TAL"/>
              <w:keepNext w:val="0"/>
              <w:jc w:val="center"/>
              <w:rPr>
                <w:sz w:val="16"/>
                <w:szCs w:val="16"/>
              </w:rPr>
            </w:pPr>
            <w:r>
              <w:rPr>
                <w:sz w:val="16"/>
                <w:szCs w:val="16"/>
              </w:rPr>
              <w:t>0127</w:t>
            </w:r>
          </w:p>
        </w:tc>
        <w:tc>
          <w:tcPr>
            <w:tcW w:w="425" w:type="dxa"/>
            <w:shd w:val="solid" w:color="FFFFFF" w:fill="auto"/>
          </w:tcPr>
          <w:p w14:paraId="50749CA3" w14:textId="77777777" w:rsidR="005D50B9" w:rsidRPr="00DF6DD6" w:rsidRDefault="005D50B9" w:rsidP="005D50B9">
            <w:pPr>
              <w:pStyle w:val="TAR"/>
              <w:keepNext w:val="0"/>
              <w:jc w:val="center"/>
              <w:rPr>
                <w:sz w:val="16"/>
                <w:szCs w:val="16"/>
              </w:rPr>
            </w:pPr>
          </w:p>
        </w:tc>
        <w:tc>
          <w:tcPr>
            <w:tcW w:w="425" w:type="dxa"/>
            <w:shd w:val="solid" w:color="FFFFFF" w:fill="auto"/>
          </w:tcPr>
          <w:p w14:paraId="24A9E844" w14:textId="363526E8"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25404462" w14:textId="783B0AFD" w:rsidR="005D50B9" w:rsidRPr="00DF6DD6" w:rsidRDefault="008979A5" w:rsidP="005D50B9">
            <w:pPr>
              <w:pStyle w:val="TAL"/>
              <w:keepNext w:val="0"/>
              <w:rPr>
                <w:sz w:val="16"/>
                <w:szCs w:val="16"/>
                <w:lang w:eastAsia="zh-CN"/>
              </w:rPr>
            </w:pPr>
            <w:r w:rsidRPr="008979A5">
              <w:rPr>
                <w:sz w:val="16"/>
                <w:szCs w:val="16"/>
                <w:lang w:eastAsia="zh-CN"/>
              </w:rPr>
              <w:t>CR for 38.101-3: correct MSD exception for DC_2_n78(Rel-15)</w:t>
            </w:r>
          </w:p>
        </w:tc>
        <w:tc>
          <w:tcPr>
            <w:tcW w:w="708" w:type="dxa"/>
            <w:shd w:val="solid" w:color="FFFFFF" w:fill="auto"/>
          </w:tcPr>
          <w:p w14:paraId="2D8C289D" w14:textId="5ECF3C2C"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1EA60F03" w14:textId="77777777" w:rsidTr="004D526A">
        <w:trPr>
          <w:trHeight w:val="42"/>
        </w:trPr>
        <w:tc>
          <w:tcPr>
            <w:tcW w:w="800" w:type="dxa"/>
            <w:shd w:val="solid" w:color="FFFFFF" w:fill="auto"/>
          </w:tcPr>
          <w:p w14:paraId="1FF4868F" w14:textId="16D27FC0"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02DACC35" w14:textId="247BA3DF"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1ED8BFD5" w14:textId="151B4304"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7C441928" w14:textId="53EEEAAB" w:rsidR="005D50B9" w:rsidRPr="00DF6DD6" w:rsidRDefault="005D50B9" w:rsidP="005D50B9">
            <w:pPr>
              <w:pStyle w:val="TAL"/>
              <w:keepNext w:val="0"/>
              <w:jc w:val="center"/>
              <w:rPr>
                <w:sz w:val="16"/>
                <w:szCs w:val="16"/>
              </w:rPr>
            </w:pPr>
            <w:r>
              <w:rPr>
                <w:sz w:val="16"/>
                <w:szCs w:val="16"/>
              </w:rPr>
              <w:t>0135</w:t>
            </w:r>
          </w:p>
        </w:tc>
        <w:tc>
          <w:tcPr>
            <w:tcW w:w="425" w:type="dxa"/>
            <w:shd w:val="solid" w:color="FFFFFF" w:fill="auto"/>
          </w:tcPr>
          <w:p w14:paraId="5B860F03" w14:textId="0A8D93F5" w:rsidR="005D50B9" w:rsidRPr="00DF6DD6" w:rsidRDefault="005D50B9" w:rsidP="005D50B9">
            <w:pPr>
              <w:pStyle w:val="TAR"/>
              <w:keepNext w:val="0"/>
              <w:jc w:val="center"/>
              <w:rPr>
                <w:sz w:val="16"/>
                <w:szCs w:val="16"/>
              </w:rPr>
            </w:pPr>
            <w:r>
              <w:rPr>
                <w:sz w:val="16"/>
                <w:szCs w:val="16"/>
              </w:rPr>
              <w:t>1</w:t>
            </w:r>
          </w:p>
        </w:tc>
        <w:tc>
          <w:tcPr>
            <w:tcW w:w="425" w:type="dxa"/>
            <w:shd w:val="solid" w:color="FFFFFF" w:fill="auto"/>
          </w:tcPr>
          <w:p w14:paraId="40FACD1E" w14:textId="30225139"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709BC85E" w14:textId="00E7E35E" w:rsidR="005D50B9" w:rsidRPr="00DF6DD6" w:rsidRDefault="008979A5" w:rsidP="005D50B9">
            <w:pPr>
              <w:pStyle w:val="TAL"/>
              <w:keepNext w:val="0"/>
              <w:rPr>
                <w:sz w:val="16"/>
                <w:szCs w:val="16"/>
                <w:lang w:eastAsia="zh-CN"/>
              </w:rPr>
            </w:pPr>
            <w:r w:rsidRPr="008979A5">
              <w:rPr>
                <w:sz w:val="16"/>
                <w:szCs w:val="16"/>
                <w:lang w:eastAsia="zh-CN"/>
              </w:rPr>
              <w:t>CR for 38.101-3: Clarification of the notation for intra-band EN-DC combinations</w:t>
            </w:r>
          </w:p>
        </w:tc>
        <w:tc>
          <w:tcPr>
            <w:tcW w:w="708" w:type="dxa"/>
            <w:shd w:val="solid" w:color="FFFFFF" w:fill="auto"/>
          </w:tcPr>
          <w:p w14:paraId="2362C180" w14:textId="4F4446E4"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76D19C5F" w14:textId="77777777" w:rsidTr="004D526A">
        <w:trPr>
          <w:trHeight w:val="42"/>
        </w:trPr>
        <w:tc>
          <w:tcPr>
            <w:tcW w:w="800" w:type="dxa"/>
            <w:shd w:val="solid" w:color="FFFFFF" w:fill="auto"/>
          </w:tcPr>
          <w:p w14:paraId="639AB2D1" w14:textId="364A618D"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40CAD5C4" w14:textId="5E8D3942"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407791E0" w14:textId="51E6A547"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462417C4" w14:textId="2B661631" w:rsidR="005D50B9" w:rsidRPr="00DF6DD6" w:rsidRDefault="005D50B9" w:rsidP="005D50B9">
            <w:pPr>
              <w:pStyle w:val="TAL"/>
              <w:keepNext w:val="0"/>
              <w:jc w:val="center"/>
              <w:rPr>
                <w:sz w:val="16"/>
                <w:szCs w:val="16"/>
              </w:rPr>
            </w:pPr>
            <w:r>
              <w:rPr>
                <w:sz w:val="16"/>
                <w:szCs w:val="16"/>
              </w:rPr>
              <w:t>0137</w:t>
            </w:r>
          </w:p>
        </w:tc>
        <w:tc>
          <w:tcPr>
            <w:tcW w:w="425" w:type="dxa"/>
            <w:shd w:val="solid" w:color="FFFFFF" w:fill="auto"/>
          </w:tcPr>
          <w:p w14:paraId="71B0886D" w14:textId="77777777" w:rsidR="005D50B9" w:rsidRPr="00DF6DD6" w:rsidRDefault="005D50B9" w:rsidP="005D50B9">
            <w:pPr>
              <w:pStyle w:val="TAR"/>
              <w:keepNext w:val="0"/>
              <w:jc w:val="center"/>
              <w:rPr>
                <w:sz w:val="16"/>
                <w:szCs w:val="16"/>
              </w:rPr>
            </w:pPr>
          </w:p>
        </w:tc>
        <w:tc>
          <w:tcPr>
            <w:tcW w:w="425" w:type="dxa"/>
            <w:shd w:val="solid" w:color="FFFFFF" w:fill="auto"/>
          </w:tcPr>
          <w:p w14:paraId="1C6EAFB7" w14:textId="2F92C15D"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5D57CB88" w14:textId="5B752ED5" w:rsidR="005D50B9" w:rsidRPr="00DF6DD6" w:rsidRDefault="008979A5" w:rsidP="005D50B9">
            <w:pPr>
              <w:pStyle w:val="TAL"/>
              <w:keepNext w:val="0"/>
              <w:rPr>
                <w:sz w:val="16"/>
                <w:szCs w:val="16"/>
                <w:lang w:eastAsia="zh-CN"/>
              </w:rPr>
            </w:pPr>
            <w:r w:rsidRPr="008979A5">
              <w:rPr>
                <w:sz w:val="16"/>
                <w:szCs w:val="16"/>
                <w:lang w:eastAsia="zh-CN"/>
              </w:rPr>
              <w:t>CR to 38.101-3-f70 Corrections to MSD Due to Cross-band Isolation for EN-DC in FR1</w:t>
            </w:r>
          </w:p>
        </w:tc>
        <w:tc>
          <w:tcPr>
            <w:tcW w:w="708" w:type="dxa"/>
            <w:shd w:val="solid" w:color="FFFFFF" w:fill="auto"/>
          </w:tcPr>
          <w:p w14:paraId="0C280843" w14:textId="096069AE"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12284FF0" w14:textId="77777777" w:rsidTr="004D526A">
        <w:trPr>
          <w:trHeight w:val="42"/>
        </w:trPr>
        <w:tc>
          <w:tcPr>
            <w:tcW w:w="800" w:type="dxa"/>
            <w:shd w:val="solid" w:color="FFFFFF" w:fill="auto"/>
          </w:tcPr>
          <w:p w14:paraId="6268E4E4" w14:textId="6ADA8D6A"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6D21ECBF" w14:textId="5D6FFFAF"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49844722" w14:textId="185F70CF"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72A9C4FB" w14:textId="5B2710FE" w:rsidR="005D50B9" w:rsidRPr="00DF6DD6" w:rsidRDefault="005D50B9" w:rsidP="005D50B9">
            <w:pPr>
              <w:pStyle w:val="TAL"/>
              <w:keepNext w:val="0"/>
              <w:jc w:val="center"/>
              <w:rPr>
                <w:sz w:val="16"/>
                <w:szCs w:val="16"/>
              </w:rPr>
            </w:pPr>
            <w:r>
              <w:rPr>
                <w:sz w:val="16"/>
                <w:szCs w:val="16"/>
              </w:rPr>
              <w:t>0141</w:t>
            </w:r>
          </w:p>
        </w:tc>
        <w:tc>
          <w:tcPr>
            <w:tcW w:w="425" w:type="dxa"/>
            <w:shd w:val="solid" w:color="FFFFFF" w:fill="auto"/>
          </w:tcPr>
          <w:p w14:paraId="75F6C505" w14:textId="77777777" w:rsidR="005D50B9" w:rsidRPr="00DF6DD6" w:rsidRDefault="005D50B9" w:rsidP="005D50B9">
            <w:pPr>
              <w:pStyle w:val="TAR"/>
              <w:keepNext w:val="0"/>
              <w:jc w:val="center"/>
              <w:rPr>
                <w:sz w:val="16"/>
                <w:szCs w:val="16"/>
              </w:rPr>
            </w:pPr>
          </w:p>
        </w:tc>
        <w:tc>
          <w:tcPr>
            <w:tcW w:w="425" w:type="dxa"/>
            <w:shd w:val="solid" w:color="FFFFFF" w:fill="auto"/>
          </w:tcPr>
          <w:p w14:paraId="16F14A21" w14:textId="2C10D578"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41B58A76" w14:textId="6838B701" w:rsidR="005D50B9" w:rsidRPr="00DF6DD6" w:rsidRDefault="008979A5" w:rsidP="005D50B9">
            <w:pPr>
              <w:pStyle w:val="TAL"/>
              <w:keepNext w:val="0"/>
              <w:rPr>
                <w:sz w:val="16"/>
                <w:szCs w:val="16"/>
                <w:lang w:eastAsia="zh-CN"/>
              </w:rPr>
            </w:pPr>
            <w:r w:rsidRPr="008979A5">
              <w:rPr>
                <w:sz w:val="16"/>
                <w:szCs w:val="16"/>
                <w:lang w:eastAsia="zh-CN"/>
              </w:rPr>
              <w:t>CR to 38.101-3 on only synchronous NR-DC between FR1 and FR2 support in Rel-15</w:t>
            </w:r>
          </w:p>
        </w:tc>
        <w:tc>
          <w:tcPr>
            <w:tcW w:w="708" w:type="dxa"/>
            <w:shd w:val="solid" w:color="FFFFFF" w:fill="auto"/>
          </w:tcPr>
          <w:p w14:paraId="6C8DACBA" w14:textId="52C2EB50"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5507670A" w14:textId="77777777" w:rsidTr="004D526A">
        <w:trPr>
          <w:trHeight w:val="42"/>
        </w:trPr>
        <w:tc>
          <w:tcPr>
            <w:tcW w:w="800" w:type="dxa"/>
            <w:shd w:val="solid" w:color="FFFFFF" w:fill="auto"/>
          </w:tcPr>
          <w:p w14:paraId="2F8F611C" w14:textId="2CB0D73C"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2A8D4E7B" w14:textId="173DD98A"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0A08A053" w14:textId="20776AC6"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07FB4940" w14:textId="0ADBD58B" w:rsidR="005D50B9" w:rsidRPr="00DF6DD6" w:rsidRDefault="005D50B9" w:rsidP="005D50B9">
            <w:pPr>
              <w:pStyle w:val="TAL"/>
              <w:keepNext w:val="0"/>
              <w:jc w:val="center"/>
              <w:rPr>
                <w:sz w:val="16"/>
                <w:szCs w:val="16"/>
              </w:rPr>
            </w:pPr>
            <w:r>
              <w:rPr>
                <w:sz w:val="16"/>
                <w:szCs w:val="16"/>
              </w:rPr>
              <w:t>0142</w:t>
            </w:r>
          </w:p>
        </w:tc>
        <w:tc>
          <w:tcPr>
            <w:tcW w:w="425" w:type="dxa"/>
            <w:shd w:val="solid" w:color="FFFFFF" w:fill="auto"/>
          </w:tcPr>
          <w:p w14:paraId="4E35DF76" w14:textId="286A7A63" w:rsidR="005D50B9" w:rsidRPr="00DF6DD6" w:rsidRDefault="005D50B9" w:rsidP="005D50B9">
            <w:pPr>
              <w:pStyle w:val="TAR"/>
              <w:keepNext w:val="0"/>
              <w:jc w:val="center"/>
              <w:rPr>
                <w:sz w:val="16"/>
                <w:szCs w:val="16"/>
              </w:rPr>
            </w:pPr>
            <w:r>
              <w:rPr>
                <w:sz w:val="16"/>
                <w:szCs w:val="16"/>
              </w:rPr>
              <w:t>2</w:t>
            </w:r>
          </w:p>
        </w:tc>
        <w:tc>
          <w:tcPr>
            <w:tcW w:w="425" w:type="dxa"/>
            <w:shd w:val="solid" w:color="FFFFFF" w:fill="auto"/>
          </w:tcPr>
          <w:p w14:paraId="03CA8916" w14:textId="1CDA176A"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0BF9D4F5" w14:textId="6C1EF97D" w:rsidR="005D50B9" w:rsidRPr="00DF6DD6" w:rsidRDefault="00FC3AB3" w:rsidP="005D50B9">
            <w:pPr>
              <w:pStyle w:val="TAL"/>
              <w:keepNext w:val="0"/>
              <w:rPr>
                <w:sz w:val="16"/>
                <w:szCs w:val="16"/>
                <w:lang w:eastAsia="zh-CN"/>
              </w:rPr>
            </w:pPr>
            <w:r w:rsidRPr="00FC3AB3">
              <w:rPr>
                <w:sz w:val="16"/>
                <w:szCs w:val="16"/>
                <w:lang w:eastAsia="zh-CN"/>
              </w:rPr>
              <w:t>CR for 38.101-3 Correction of EN-DC BCS</w:t>
            </w:r>
          </w:p>
        </w:tc>
        <w:tc>
          <w:tcPr>
            <w:tcW w:w="708" w:type="dxa"/>
            <w:shd w:val="solid" w:color="FFFFFF" w:fill="auto"/>
          </w:tcPr>
          <w:p w14:paraId="0A6B64D1" w14:textId="1ACA3142"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61C0423C" w14:textId="77777777" w:rsidTr="004D526A">
        <w:trPr>
          <w:trHeight w:val="42"/>
        </w:trPr>
        <w:tc>
          <w:tcPr>
            <w:tcW w:w="800" w:type="dxa"/>
            <w:shd w:val="solid" w:color="FFFFFF" w:fill="auto"/>
          </w:tcPr>
          <w:p w14:paraId="1808BE8E" w14:textId="3ACF3436"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228311D9" w14:textId="3A12D47C"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19507785" w14:textId="204802E7"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3F05D9F2" w14:textId="4CE80117" w:rsidR="005D50B9" w:rsidRPr="00DF6DD6" w:rsidRDefault="005D50B9" w:rsidP="005D50B9">
            <w:pPr>
              <w:pStyle w:val="TAL"/>
              <w:keepNext w:val="0"/>
              <w:jc w:val="center"/>
              <w:rPr>
                <w:sz w:val="16"/>
                <w:szCs w:val="16"/>
              </w:rPr>
            </w:pPr>
            <w:r>
              <w:rPr>
                <w:sz w:val="16"/>
                <w:szCs w:val="16"/>
              </w:rPr>
              <w:t>0144</w:t>
            </w:r>
          </w:p>
        </w:tc>
        <w:tc>
          <w:tcPr>
            <w:tcW w:w="425" w:type="dxa"/>
            <w:shd w:val="solid" w:color="FFFFFF" w:fill="auto"/>
          </w:tcPr>
          <w:p w14:paraId="5E86EE55" w14:textId="77777777" w:rsidR="005D50B9" w:rsidRPr="00DF6DD6" w:rsidRDefault="005D50B9" w:rsidP="005D50B9">
            <w:pPr>
              <w:pStyle w:val="TAR"/>
              <w:keepNext w:val="0"/>
              <w:jc w:val="center"/>
              <w:rPr>
                <w:sz w:val="16"/>
                <w:szCs w:val="16"/>
              </w:rPr>
            </w:pPr>
          </w:p>
        </w:tc>
        <w:tc>
          <w:tcPr>
            <w:tcW w:w="425" w:type="dxa"/>
            <w:shd w:val="solid" w:color="FFFFFF" w:fill="auto"/>
          </w:tcPr>
          <w:p w14:paraId="79720F6A" w14:textId="75C10789"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27C63BDD" w14:textId="33A92B6A" w:rsidR="005D50B9" w:rsidRPr="00DF6DD6" w:rsidRDefault="00FC3AB3" w:rsidP="005D50B9">
            <w:pPr>
              <w:pStyle w:val="TAL"/>
              <w:keepNext w:val="0"/>
              <w:rPr>
                <w:sz w:val="16"/>
                <w:szCs w:val="16"/>
                <w:lang w:eastAsia="zh-CN"/>
              </w:rPr>
            </w:pPr>
            <w:r w:rsidRPr="00FC3AB3">
              <w:rPr>
                <w:sz w:val="16"/>
                <w:szCs w:val="16"/>
                <w:lang w:eastAsia="zh-CN"/>
              </w:rPr>
              <w:t>CR for 38.101-3 correction for intra-band EN-DC Pcmax</w:t>
            </w:r>
          </w:p>
        </w:tc>
        <w:tc>
          <w:tcPr>
            <w:tcW w:w="708" w:type="dxa"/>
            <w:shd w:val="solid" w:color="FFFFFF" w:fill="auto"/>
          </w:tcPr>
          <w:p w14:paraId="7AF3458E" w14:textId="59D0789B"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0A8C0FC1" w14:textId="77777777" w:rsidTr="004D526A">
        <w:trPr>
          <w:trHeight w:val="42"/>
        </w:trPr>
        <w:tc>
          <w:tcPr>
            <w:tcW w:w="800" w:type="dxa"/>
            <w:shd w:val="solid" w:color="FFFFFF" w:fill="auto"/>
          </w:tcPr>
          <w:p w14:paraId="27B9D622" w14:textId="7F6E5CDA"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1F58A421" w14:textId="47ED2629"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269D4E4C" w14:textId="05A40AA6"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7BD177F2" w14:textId="32248487" w:rsidR="005D50B9" w:rsidRPr="00DF6DD6" w:rsidRDefault="005D50B9" w:rsidP="005D50B9">
            <w:pPr>
              <w:pStyle w:val="TAL"/>
              <w:keepNext w:val="0"/>
              <w:jc w:val="center"/>
              <w:rPr>
                <w:sz w:val="16"/>
                <w:szCs w:val="16"/>
              </w:rPr>
            </w:pPr>
            <w:r>
              <w:rPr>
                <w:sz w:val="16"/>
                <w:szCs w:val="16"/>
              </w:rPr>
              <w:t>0145</w:t>
            </w:r>
          </w:p>
        </w:tc>
        <w:tc>
          <w:tcPr>
            <w:tcW w:w="425" w:type="dxa"/>
            <w:shd w:val="solid" w:color="FFFFFF" w:fill="auto"/>
          </w:tcPr>
          <w:p w14:paraId="2DF383EA" w14:textId="77777777" w:rsidR="005D50B9" w:rsidRPr="00DF6DD6" w:rsidRDefault="005D50B9" w:rsidP="005D50B9">
            <w:pPr>
              <w:pStyle w:val="TAR"/>
              <w:keepNext w:val="0"/>
              <w:jc w:val="center"/>
              <w:rPr>
                <w:sz w:val="16"/>
                <w:szCs w:val="16"/>
              </w:rPr>
            </w:pPr>
          </w:p>
        </w:tc>
        <w:tc>
          <w:tcPr>
            <w:tcW w:w="425" w:type="dxa"/>
            <w:shd w:val="solid" w:color="FFFFFF" w:fill="auto"/>
          </w:tcPr>
          <w:p w14:paraId="72186B5E" w14:textId="094AFE4C"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2DDBDA4E" w14:textId="4BA41753" w:rsidR="005D50B9" w:rsidRPr="00FC3AB3" w:rsidRDefault="00FC3AB3" w:rsidP="005D50B9">
            <w:pPr>
              <w:pStyle w:val="TAL"/>
              <w:keepNext w:val="0"/>
              <w:rPr>
                <w:sz w:val="16"/>
                <w:szCs w:val="16"/>
                <w:lang w:val="sv-FI" w:eastAsia="zh-CN"/>
              </w:rPr>
            </w:pPr>
            <w:r w:rsidRPr="00FC3AB3">
              <w:rPr>
                <w:sz w:val="16"/>
                <w:szCs w:val="16"/>
                <w:lang w:val="sv-FI" w:eastAsia="zh-CN"/>
              </w:rPr>
              <w:t>CR for 38.101-3 intra-band EN-DC MPR/AMPR</w:t>
            </w:r>
          </w:p>
        </w:tc>
        <w:tc>
          <w:tcPr>
            <w:tcW w:w="708" w:type="dxa"/>
            <w:shd w:val="solid" w:color="FFFFFF" w:fill="auto"/>
          </w:tcPr>
          <w:p w14:paraId="66529E34" w14:textId="2DAFC506" w:rsidR="005D50B9" w:rsidRDefault="005D50B9" w:rsidP="005D50B9">
            <w:pPr>
              <w:pStyle w:val="TAC"/>
              <w:keepNext w:val="0"/>
              <w:rPr>
                <w:sz w:val="16"/>
                <w:szCs w:val="16"/>
                <w:lang w:eastAsia="zh-CN"/>
              </w:rPr>
            </w:pPr>
            <w:r w:rsidRPr="00E03D23">
              <w:rPr>
                <w:sz w:val="16"/>
                <w:szCs w:val="16"/>
                <w:lang w:eastAsia="zh-CN"/>
              </w:rPr>
              <w:t>15.8.0</w:t>
            </w:r>
          </w:p>
        </w:tc>
      </w:tr>
      <w:tr w:rsidR="00CE7ABA" w:rsidRPr="00F55B07" w14:paraId="0526312A" w14:textId="77777777" w:rsidTr="004D526A">
        <w:trPr>
          <w:trHeight w:val="42"/>
        </w:trPr>
        <w:tc>
          <w:tcPr>
            <w:tcW w:w="800" w:type="dxa"/>
            <w:shd w:val="solid" w:color="FFFFFF" w:fill="auto"/>
          </w:tcPr>
          <w:p w14:paraId="11CAE5A3" w14:textId="25A6856F" w:rsidR="00CE7ABA" w:rsidRPr="00DF6DD6" w:rsidRDefault="00CE7ABA" w:rsidP="00CE7ABA">
            <w:pPr>
              <w:pStyle w:val="TAC"/>
              <w:keepNext w:val="0"/>
              <w:rPr>
                <w:sz w:val="16"/>
                <w:szCs w:val="16"/>
                <w:lang w:eastAsia="ja-JP"/>
              </w:rPr>
            </w:pPr>
            <w:r>
              <w:rPr>
                <w:sz w:val="16"/>
                <w:szCs w:val="16"/>
                <w:lang w:eastAsia="ja-JP"/>
              </w:rPr>
              <w:t>2020-03</w:t>
            </w:r>
          </w:p>
        </w:tc>
        <w:tc>
          <w:tcPr>
            <w:tcW w:w="800" w:type="dxa"/>
            <w:shd w:val="solid" w:color="FFFFFF" w:fill="auto"/>
          </w:tcPr>
          <w:p w14:paraId="2FD86014" w14:textId="20604C41" w:rsidR="00CE7ABA" w:rsidRPr="00DF6DD6" w:rsidRDefault="00CE7ABA" w:rsidP="00CE7ABA">
            <w:pPr>
              <w:pStyle w:val="TAC"/>
              <w:keepNext w:val="0"/>
              <w:rPr>
                <w:sz w:val="16"/>
                <w:szCs w:val="16"/>
                <w:lang w:eastAsia="ja-JP"/>
              </w:rPr>
            </w:pPr>
            <w:r>
              <w:rPr>
                <w:sz w:val="16"/>
                <w:szCs w:val="16"/>
                <w:lang w:eastAsia="ja-JP"/>
              </w:rPr>
              <w:t>RAN#87</w:t>
            </w:r>
          </w:p>
        </w:tc>
        <w:tc>
          <w:tcPr>
            <w:tcW w:w="1094" w:type="dxa"/>
            <w:shd w:val="solid" w:color="FFFFFF" w:fill="auto"/>
          </w:tcPr>
          <w:p w14:paraId="1AEAAC25" w14:textId="66E4AAE1" w:rsidR="00CE7ABA" w:rsidRPr="0025592E" w:rsidRDefault="00CE7ABA" w:rsidP="00CE7ABA">
            <w:pPr>
              <w:pStyle w:val="TAC"/>
              <w:rPr>
                <w:sz w:val="16"/>
                <w:szCs w:val="16"/>
                <w:lang w:eastAsia="ja-JP"/>
              </w:rPr>
            </w:pPr>
            <w:r w:rsidRPr="00CE7ABA">
              <w:rPr>
                <w:sz w:val="16"/>
                <w:szCs w:val="16"/>
                <w:lang w:eastAsia="ja-JP"/>
              </w:rPr>
              <w:t>RP-200396</w:t>
            </w:r>
          </w:p>
        </w:tc>
        <w:tc>
          <w:tcPr>
            <w:tcW w:w="567" w:type="dxa"/>
            <w:shd w:val="solid" w:color="FFFFFF" w:fill="auto"/>
          </w:tcPr>
          <w:p w14:paraId="37DAC8DB" w14:textId="67DC78F7" w:rsidR="00CE7ABA" w:rsidRDefault="00CE7ABA" w:rsidP="00CE7ABA">
            <w:pPr>
              <w:pStyle w:val="TAL"/>
              <w:keepNext w:val="0"/>
              <w:jc w:val="center"/>
              <w:rPr>
                <w:sz w:val="16"/>
                <w:szCs w:val="16"/>
              </w:rPr>
            </w:pPr>
            <w:r>
              <w:rPr>
                <w:rFonts w:cs="Arial"/>
                <w:sz w:val="16"/>
                <w:szCs w:val="16"/>
              </w:rPr>
              <w:t>0163</w:t>
            </w:r>
          </w:p>
        </w:tc>
        <w:tc>
          <w:tcPr>
            <w:tcW w:w="425" w:type="dxa"/>
            <w:shd w:val="solid" w:color="FFFFFF" w:fill="auto"/>
          </w:tcPr>
          <w:p w14:paraId="5F5842FD" w14:textId="55C7EF91" w:rsidR="00CE7ABA" w:rsidRPr="00DF6DD6" w:rsidRDefault="00CE7ABA" w:rsidP="00CE7ABA">
            <w:pPr>
              <w:pStyle w:val="TAR"/>
              <w:keepNext w:val="0"/>
              <w:jc w:val="center"/>
              <w:rPr>
                <w:sz w:val="16"/>
                <w:szCs w:val="16"/>
              </w:rPr>
            </w:pPr>
            <w:r>
              <w:rPr>
                <w:rFonts w:cs="Arial"/>
                <w:sz w:val="16"/>
                <w:szCs w:val="16"/>
              </w:rPr>
              <w:t> </w:t>
            </w:r>
          </w:p>
        </w:tc>
        <w:tc>
          <w:tcPr>
            <w:tcW w:w="425" w:type="dxa"/>
            <w:shd w:val="solid" w:color="FFFFFF" w:fill="auto"/>
          </w:tcPr>
          <w:p w14:paraId="580EBE0C" w14:textId="04F7CC61"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489DBFE8" w14:textId="0A3C4270" w:rsidR="00CE7ABA" w:rsidRPr="000C1759" w:rsidRDefault="00CE7ABA" w:rsidP="00CE7ABA">
            <w:pPr>
              <w:pStyle w:val="TAL"/>
              <w:keepNext w:val="0"/>
              <w:rPr>
                <w:sz w:val="16"/>
                <w:szCs w:val="16"/>
                <w:lang w:eastAsia="zh-CN"/>
              </w:rPr>
            </w:pPr>
            <w:r>
              <w:rPr>
                <w:rFonts w:cs="Arial"/>
                <w:sz w:val="16"/>
                <w:szCs w:val="16"/>
              </w:rPr>
              <w:t>CR for 38.101-3: Correction of MOP tolerance for B41/n41  EN-DC</w:t>
            </w:r>
          </w:p>
        </w:tc>
        <w:tc>
          <w:tcPr>
            <w:tcW w:w="708" w:type="dxa"/>
            <w:shd w:val="solid" w:color="FFFFFF" w:fill="auto"/>
          </w:tcPr>
          <w:p w14:paraId="66D7F02F" w14:textId="0D9EBB4D" w:rsidR="00CE7ABA" w:rsidRPr="00E03D23" w:rsidRDefault="00CE7ABA" w:rsidP="00CE7ABA">
            <w:pPr>
              <w:pStyle w:val="TAC"/>
              <w:keepNext w:val="0"/>
              <w:rPr>
                <w:sz w:val="16"/>
                <w:szCs w:val="16"/>
                <w:lang w:eastAsia="zh-CN"/>
              </w:rPr>
            </w:pPr>
            <w:r>
              <w:rPr>
                <w:sz w:val="16"/>
                <w:szCs w:val="16"/>
                <w:lang w:eastAsia="zh-CN"/>
              </w:rPr>
              <w:t>15.9.0</w:t>
            </w:r>
          </w:p>
        </w:tc>
      </w:tr>
      <w:tr w:rsidR="00CE7ABA" w:rsidRPr="00F55B07" w14:paraId="4FABEA71" w14:textId="77777777" w:rsidTr="004D526A">
        <w:trPr>
          <w:trHeight w:val="42"/>
        </w:trPr>
        <w:tc>
          <w:tcPr>
            <w:tcW w:w="800" w:type="dxa"/>
            <w:shd w:val="solid" w:color="FFFFFF" w:fill="auto"/>
          </w:tcPr>
          <w:p w14:paraId="2538D5ED" w14:textId="6E98733B" w:rsidR="00CE7ABA" w:rsidRPr="00DF6DD6" w:rsidRDefault="00CE7ABA" w:rsidP="00CE7ABA">
            <w:pPr>
              <w:pStyle w:val="TAC"/>
              <w:keepNext w:val="0"/>
              <w:rPr>
                <w:sz w:val="16"/>
                <w:szCs w:val="16"/>
                <w:lang w:eastAsia="ja-JP"/>
              </w:rPr>
            </w:pPr>
            <w:r w:rsidRPr="00E115CB">
              <w:rPr>
                <w:sz w:val="16"/>
                <w:szCs w:val="16"/>
                <w:lang w:eastAsia="ja-JP"/>
              </w:rPr>
              <w:t>2020-03</w:t>
            </w:r>
          </w:p>
        </w:tc>
        <w:tc>
          <w:tcPr>
            <w:tcW w:w="800" w:type="dxa"/>
            <w:shd w:val="solid" w:color="FFFFFF" w:fill="auto"/>
          </w:tcPr>
          <w:p w14:paraId="1073AB62" w14:textId="088B6D3D"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4082909D" w14:textId="0A054643"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6BF2B1D9" w14:textId="101997E4" w:rsidR="00CE7ABA" w:rsidRDefault="00CE7ABA" w:rsidP="00CE7ABA">
            <w:pPr>
              <w:pStyle w:val="TAL"/>
              <w:keepNext w:val="0"/>
              <w:jc w:val="center"/>
              <w:rPr>
                <w:sz w:val="16"/>
                <w:szCs w:val="16"/>
              </w:rPr>
            </w:pPr>
            <w:r>
              <w:rPr>
                <w:rFonts w:cs="Arial"/>
                <w:sz w:val="16"/>
                <w:szCs w:val="16"/>
              </w:rPr>
              <w:t>0171</w:t>
            </w:r>
          </w:p>
        </w:tc>
        <w:tc>
          <w:tcPr>
            <w:tcW w:w="425" w:type="dxa"/>
            <w:shd w:val="solid" w:color="FFFFFF" w:fill="auto"/>
          </w:tcPr>
          <w:p w14:paraId="589DB15D" w14:textId="723E614B" w:rsidR="00CE7ABA" w:rsidRPr="00DF6DD6" w:rsidRDefault="00CE7ABA" w:rsidP="00CE7ABA">
            <w:pPr>
              <w:pStyle w:val="TAR"/>
              <w:keepNext w:val="0"/>
              <w:jc w:val="center"/>
              <w:rPr>
                <w:sz w:val="16"/>
                <w:szCs w:val="16"/>
              </w:rPr>
            </w:pPr>
            <w:r>
              <w:rPr>
                <w:rFonts w:cs="Arial"/>
                <w:sz w:val="16"/>
                <w:szCs w:val="16"/>
              </w:rPr>
              <w:t> </w:t>
            </w:r>
          </w:p>
        </w:tc>
        <w:tc>
          <w:tcPr>
            <w:tcW w:w="425" w:type="dxa"/>
            <w:shd w:val="solid" w:color="FFFFFF" w:fill="auto"/>
          </w:tcPr>
          <w:p w14:paraId="34AA2D67" w14:textId="31686275"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7F9CA27A" w14:textId="44CD7052" w:rsidR="00CE7ABA" w:rsidRPr="000C1759" w:rsidRDefault="00CE7ABA" w:rsidP="00CE7ABA">
            <w:pPr>
              <w:pStyle w:val="TAL"/>
              <w:keepNext w:val="0"/>
              <w:rPr>
                <w:sz w:val="16"/>
                <w:szCs w:val="16"/>
                <w:lang w:eastAsia="zh-CN"/>
              </w:rPr>
            </w:pPr>
            <w:r>
              <w:rPr>
                <w:rFonts w:cs="Arial"/>
                <w:sz w:val="16"/>
                <w:szCs w:val="16"/>
              </w:rPr>
              <w:t>CR to TS 38.101-3: corrections on ACS for intra-band contiguous EN-DC</w:t>
            </w:r>
          </w:p>
        </w:tc>
        <w:tc>
          <w:tcPr>
            <w:tcW w:w="708" w:type="dxa"/>
            <w:shd w:val="solid" w:color="FFFFFF" w:fill="auto"/>
          </w:tcPr>
          <w:p w14:paraId="37122F43" w14:textId="12F59FEA"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36CAEA80" w14:textId="77777777" w:rsidTr="004D526A">
        <w:trPr>
          <w:trHeight w:val="42"/>
        </w:trPr>
        <w:tc>
          <w:tcPr>
            <w:tcW w:w="800" w:type="dxa"/>
            <w:shd w:val="solid" w:color="FFFFFF" w:fill="auto"/>
          </w:tcPr>
          <w:p w14:paraId="114DC75F" w14:textId="69898D8D" w:rsidR="00CE7ABA" w:rsidRPr="00DF6DD6" w:rsidRDefault="00CE7ABA" w:rsidP="00CE7ABA">
            <w:pPr>
              <w:pStyle w:val="TAC"/>
              <w:keepNext w:val="0"/>
              <w:rPr>
                <w:sz w:val="16"/>
                <w:szCs w:val="16"/>
                <w:lang w:eastAsia="ja-JP"/>
              </w:rPr>
            </w:pPr>
            <w:r w:rsidRPr="00E115CB">
              <w:rPr>
                <w:sz w:val="16"/>
                <w:szCs w:val="16"/>
                <w:lang w:eastAsia="ja-JP"/>
              </w:rPr>
              <w:t>2020-03</w:t>
            </w:r>
          </w:p>
        </w:tc>
        <w:tc>
          <w:tcPr>
            <w:tcW w:w="800" w:type="dxa"/>
            <w:shd w:val="solid" w:color="FFFFFF" w:fill="auto"/>
          </w:tcPr>
          <w:p w14:paraId="6FE64493" w14:textId="67EA5FDA"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6FE1BD07" w14:textId="07652201"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421D98AC" w14:textId="40E4B87B" w:rsidR="00CE7ABA" w:rsidRDefault="00CE7ABA" w:rsidP="00CE7ABA">
            <w:pPr>
              <w:pStyle w:val="TAL"/>
              <w:keepNext w:val="0"/>
              <w:jc w:val="center"/>
              <w:rPr>
                <w:sz w:val="16"/>
                <w:szCs w:val="16"/>
              </w:rPr>
            </w:pPr>
            <w:r>
              <w:rPr>
                <w:rFonts w:cs="Arial"/>
                <w:sz w:val="16"/>
                <w:szCs w:val="16"/>
              </w:rPr>
              <w:t>0173</w:t>
            </w:r>
          </w:p>
        </w:tc>
        <w:tc>
          <w:tcPr>
            <w:tcW w:w="425" w:type="dxa"/>
            <w:shd w:val="solid" w:color="FFFFFF" w:fill="auto"/>
          </w:tcPr>
          <w:p w14:paraId="0476E451" w14:textId="5E276F5C" w:rsidR="00CE7ABA" w:rsidRPr="00DF6DD6" w:rsidRDefault="00CE7ABA" w:rsidP="00CE7ABA">
            <w:pPr>
              <w:pStyle w:val="TAR"/>
              <w:keepNext w:val="0"/>
              <w:jc w:val="center"/>
              <w:rPr>
                <w:sz w:val="16"/>
                <w:szCs w:val="16"/>
              </w:rPr>
            </w:pPr>
            <w:r>
              <w:rPr>
                <w:rFonts w:cs="Arial"/>
                <w:sz w:val="16"/>
                <w:szCs w:val="16"/>
              </w:rPr>
              <w:t>1</w:t>
            </w:r>
          </w:p>
        </w:tc>
        <w:tc>
          <w:tcPr>
            <w:tcW w:w="425" w:type="dxa"/>
            <w:shd w:val="solid" w:color="FFFFFF" w:fill="auto"/>
          </w:tcPr>
          <w:p w14:paraId="6021A521" w14:textId="0C95E558" w:rsidR="00CE7ABA" w:rsidRPr="005C2A21" w:rsidRDefault="00CE7ABA" w:rsidP="00CE7ABA">
            <w:pPr>
              <w:pStyle w:val="TAC"/>
              <w:keepNext w:val="0"/>
              <w:rPr>
                <w:sz w:val="16"/>
                <w:szCs w:val="16"/>
              </w:rPr>
            </w:pPr>
            <w:r>
              <w:rPr>
                <w:rFonts w:cs="Arial"/>
                <w:sz w:val="16"/>
                <w:szCs w:val="16"/>
              </w:rPr>
              <w:t>D</w:t>
            </w:r>
          </w:p>
        </w:tc>
        <w:tc>
          <w:tcPr>
            <w:tcW w:w="4820" w:type="dxa"/>
            <w:shd w:val="solid" w:color="FFFFFF" w:fill="auto"/>
          </w:tcPr>
          <w:p w14:paraId="05C8DB8D" w14:textId="185AC505" w:rsidR="00CE7ABA" w:rsidRPr="000C1759" w:rsidRDefault="00CE7ABA" w:rsidP="00CE7ABA">
            <w:pPr>
              <w:pStyle w:val="TAL"/>
              <w:keepNext w:val="0"/>
              <w:rPr>
                <w:sz w:val="16"/>
                <w:szCs w:val="16"/>
                <w:lang w:eastAsia="zh-CN"/>
              </w:rPr>
            </w:pPr>
            <w:r>
              <w:rPr>
                <w:rFonts w:cs="Arial"/>
                <w:sz w:val="16"/>
                <w:szCs w:val="16"/>
              </w:rPr>
              <w:t>CR to TS 38.101-3: editorial corrections on Rx requirements for intra-band contiguous EN-DC</w:t>
            </w:r>
          </w:p>
        </w:tc>
        <w:tc>
          <w:tcPr>
            <w:tcW w:w="708" w:type="dxa"/>
            <w:shd w:val="solid" w:color="FFFFFF" w:fill="auto"/>
          </w:tcPr>
          <w:p w14:paraId="059B6DAB" w14:textId="7404939E"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348FF67A" w14:textId="77777777" w:rsidTr="004D526A">
        <w:trPr>
          <w:trHeight w:val="42"/>
        </w:trPr>
        <w:tc>
          <w:tcPr>
            <w:tcW w:w="800" w:type="dxa"/>
            <w:shd w:val="solid" w:color="FFFFFF" w:fill="auto"/>
          </w:tcPr>
          <w:p w14:paraId="2192FEE1" w14:textId="5D084272" w:rsidR="00CE7ABA" w:rsidRPr="00DF6DD6" w:rsidRDefault="00CE7ABA" w:rsidP="00CE7ABA">
            <w:pPr>
              <w:pStyle w:val="TAC"/>
              <w:keepNext w:val="0"/>
              <w:rPr>
                <w:sz w:val="16"/>
                <w:szCs w:val="16"/>
                <w:lang w:eastAsia="ja-JP"/>
              </w:rPr>
            </w:pPr>
            <w:r w:rsidRPr="00E115CB">
              <w:rPr>
                <w:sz w:val="16"/>
                <w:szCs w:val="16"/>
                <w:lang w:eastAsia="ja-JP"/>
              </w:rPr>
              <w:t>2020-03</w:t>
            </w:r>
          </w:p>
        </w:tc>
        <w:tc>
          <w:tcPr>
            <w:tcW w:w="800" w:type="dxa"/>
            <w:shd w:val="solid" w:color="FFFFFF" w:fill="auto"/>
          </w:tcPr>
          <w:p w14:paraId="1F48B111" w14:textId="256C0BDC"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42BD9CE9" w14:textId="4DD6338A"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7F397846" w14:textId="2186186F" w:rsidR="00CE7ABA" w:rsidRDefault="00CE7ABA" w:rsidP="00CE7ABA">
            <w:pPr>
              <w:pStyle w:val="TAL"/>
              <w:keepNext w:val="0"/>
              <w:jc w:val="center"/>
              <w:rPr>
                <w:sz w:val="16"/>
                <w:szCs w:val="16"/>
              </w:rPr>
            </w:pPr>
            <w:r>
              <w:rPr>
                <w:rFonts w:cs="Arial"/>
                <w:sz w:val="16"/>
                <w:szCs w:val="16"/>
              </w:rPr>
              <w:t>0176</w:t>
            </w:r>
          </w:p>
        </w:tc>
        <w:tc>
          <w:tcPr>
            <w:tcW w:w="425" w:type="dxa"/>
            <w:shd w:val="solid" w:color="FFFFFF" w:fill="auto"/>
          </w:tcPr>
          <w:p w14:paraId="5AC80944" w14:textId="29E7F2AA" w:rsidR="00CE7ABA" w:rsidRPr="00DF6DD6" w:rsidRDefault="00CE7ABA" w:rsidP="00CE7ABA">
            <w:pPr>
              <w:pStyle w:val="TAR"/>
              <w:keepNext w:val="0"/>
              <w:jc w:val="center"/>
              <w:rPr>
                <w:sz w:val="16"/>
                <w:szCs w:val="16"/>
              </w:rPr>
            </w:pPr>
            <w:r>
              <w:rPr>
                <w:rFonts w:cs="Arial"/>
                <w:sz w:val="16"/>
                <w:szCs w:val="16"/>
              </w:rPr>
              <w:t>1</w:t>
            </w:r>
          </w:p>
        </w:tc>
        <w:tc>
          <w:tcPr>
            <w:tcW w:w="425" w:type="dxa"/>
            <w:shd w:val="solid" w:color="FFFFFF" w:fill="auto"/>
          </w:tcPr>
          <w:p w14:paraId="47186F03" w14:textId="6D8C1557"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0F67A2DB" w14:textId="6D451260" w:rsidR="00CE7ABA" w:rsidRPr="000C1759" w:rsidRDefault="00CE7ABA" w:rsidP="00CE7ABA">
            <w:pPr>
              <w:pStyle w:val="TAL"/>
              <w:keepNext w:val="0"/>
              <w:rPr>
                <w:sz w:val="16"/>
                <w:szCs w:val="16"/>
                <w:lang w:eastAsia="zh-CN"/>
              </w:rPr>
            </w:pPr>
            <w:r>
              <w:rPr>
                <w:rFonts w:cs="Arial"/>
                <w:sz w:val="16"/>
                <w:szCs w:val="16"/>
              </w:rPr>
              <w:t>CR to TS 38.101-3: Correct the intra-band ENDC channel spacing</w:t>
            </w:r>
          </w:p>
        </w:tc>
        <w:tc>
          <w:tcPr>
            <w:tcW w:w="708" w:type="dxa"/>
            <w:shd w:val="solid" w:color="FFFFFF" w:fill="auto"/>
          </w:tcPr>
          <w:p w14:paraId="15DF5A18" w14:textId="6EA01CC4"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1D91DE20" w14:textId="77777777" w:rsidTr="004D526A">
        <w:trPr>
          <w:trHeight w:val="42"/>
        </w:trPr>
        <w:tc>
          <w:tcPr>
            <w:tcW w:w="800" w:type="dxa"/>
            <w:shd w:val="solid" w:color="FFFFFF" w:fill="auto"/>
          </w:tcPr>
          <w:p w14:paraId="11EF8329" w14:textId="20EA02A8" w:rsidR="00CE7ABA" w:rsidRPr="00DF6DD6" w:rsidRDefault="00CE7ABA" w:rsidP="00CE7ABA">
            <w:pPr>
              <w:pStyle w:val="TAC"/>
              <w:keepNext w:val="0"/>
              <w:rPr>
                <w:sz w:val="16"/>
                <w:szCs w:val="16"/>
                <w:lang w:eastAsia="ja-JP"/>
              </w:rPr>
            </w:pPr>
            <w:r w:rsidRPr="00E115CB">
              <w:rPr>
                <w:sz w:val="16"/>
                <w:szCs w:val="16"/>
                <w:lang w:eastAsia="ja-JP"/>
              </w:rPr>
              <w:t>2020-03</w:t>
            </w:r>
          </w:p>
        </w:tc>
        <w:tc>
          <w:tcPr>
            <w:tcW w:w="800" w:type="dxa"/>
            <w:shd w:val="solid" w:color="FFFFFF" w:fill="auto"/>
          </w:tcPr>
          <w:p w14:paraId="2C877165" w14:textId="3D0FAC59"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6315FDB1" w14:textId="2D84114C"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5DB24C83" w14:textId="30641452" w:rsidR="00CE7ABA" w:rsidRDefault="00CE7ABA" w:rsidP="00CE7ABA">
            <w:pPr>
              <w:pStyle w:val="TAL"/>
              <w:keepNext w:val="0"/>
              <w:jc w:val="center"/>
              <w:rPr>
                <w:sz w:val="16"/>
                <w:szCs w:val="16"/>
              </w:rPr>
            </w:pPr>
            <w:r>
              <w:rPr>
                <w:rFonts w:cs="Arial"/>
                <w:sz w:val="16"/>
                <w:szCs w:val="16"/>
              </w:rPr>
              <w:t>0192</w:t>
            </w:r>
          </w:p>
        </w:tc>
        <w:tc>
          <w:tcPr>
            <w:tcW w:w="425" w:type="dxa"/>
            <w:shd w:val="solid" w:color="FFFFFF" w:fill="auto"/>
          </w:tcPr>
          <w:p w14:paraId="1C2E15EF" w14:textId="42554038" w:rsidR="00CE7ABA" w:rsidRPr="00DF6DD6" w:rsidRDefault="00CE7ABA" w:rsidP="00CE7ABA">
            <w:pPr>
              <w:pStyle w:val="TAR"/>
              <w:keepNext w:val="0"/>
              <w:jc w:val="center"/>
              <w:rPr>
                <w:sz w:val="16"/>
                <w:szCs w:val="16"/>
              </w:rPr>
            </w:pPr>
            <w:r>
              <w:rPr>
                <w:rFonts w:cs="Arial"/>
                <w:sz w:val="16"/>
                <w:szCs w:val="16"/>
              </w:rPr>
              <w:t> </w:t>
            </w:r>
          </w:p>
        </w:tc>
        <w:tc>
          <w:tcPr>
            <w:tcW w:w="425" w:type="dxa"/>
            <w:shd w:val="solid" w:color="FFFFFF" w:fill="auto"/>
          </w:tcPr>
          <w:p w14:paraId="2F0C2B38" w14:textId="321BA989"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00E2E26F" w14:textId="0DDEEA9C" w:rsidR="00CE7ABA" w:rsidRPr="000C1759" w:rsidRDefault="00CE7ABA" w:rsidP="00CE7ABA">
            <w:pPr>
              <w:pStyle w:val="TAL"/>
              <w:keepNext w:val="0"/>
              <w:rPr>
                <w:sz w:val="16"/>
                <w:szCs w:val="16"/>
                <w:lang w:eastAsia="zh-CN"/>
              </w:rPr>
            </w:pPr>
            <w:r>
              <w:rPr>
                <w:rFonts w:cs="Arial"/>
                <w:sz w:val="16"/>
                <w:szCs w:val="16"/>
              </w:rPr>
              <w:t>CR to TS 38.101-3: editorial correction for output power dynamics for intra-band EN-DC</w:t>
            </w:r>
          </w:p>
        </w:tc>
        <w:tc>
          <w:tcPr>
            <w:tcW w:w="708" w:type="dxa"/>
            <w:shd w:val="solid" w:color="FFFFFF" w:fill="auto"/>
          </w:tcPr>
          <w:p w14:paraId="1B155CB2" w14:textId="0F7C7B86"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0227EDEE" w14:textId="77777777" w:rsidTr="004D526A">
        <w:trPr>
          <w:trHeight w:val="42"/>
        </w:trPr>
        <w:tc>
          <w:tcPr>
            <w:tcW w:w="800" w:type="dxa"/>
            <w:shd w:val="solid" w:color="FFFFFF" w:fill="auto"/>
          </w:tcPr>
          <w:p w14:paraId="00033F38" w14:textId="4C74A871" w:rsidR="00CE7ABA" w:rsidRPr="00DF6DD6" w:rsidRDefault="00CE7ABA" w:rsidP="00CE7ABA">
            <w:pPr>
              <w:pStyle w:val="TAC"/>
              <w:keepNext w:val="0"/>
              <w:rPr>
                <w:sz w:val="16"/>
                <w:szCs w:val="16"/>
                <w:lang w:eastAsia="ja-JP"/>
              </w:rPr>
            </w:pPr>
            <w:r w:rsidRPr="00E115CB">
              <w:rPr>
                <w:sz w:val="16"/>
                <w:szCs w:val="16"/>
                <w:lang w:eastAsia="ja-JP"/>
              </w:rPr>
              <w:t>2020-03</w:t>
            </w:r>
          </w:p>
        </w:tc>
        <w:tc>
          <w:tcPr>
            <w:tcW w:w="800" w:type="dxa"/>
            <w:shd w:val="solid" w:color="FFFFFF" w:fill="auto"/>
          </w:tcPr>
          <w:p w14:paraId="179CEB0D" w14:textId="1D53995E"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79F2072F" w14:textId="3E98541F"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550A8198" w14:textId="0A6C57E6" w:rsidR="00CE7ABA" w:rsidRDefault="00CE7ABA" w:rsidP="00CE7ABA">
            <w:pPr>
              <w:pStyle w:val="TAL"/>
              <w:keepNext w:val="0"/>
              <w:jc w:val="center"/>
              <w:rPr>
                <w:sz w:val="16"/>
                <w:szCs w:val="16"/>
              </w:rPr>
            </w:pPr>
            <w:r>
              <w:rPr>
                <w:rFonts w:cs="Arial"/>
                <w:sz w:val="16"/>
                <w:szCs w:val="16"/>
              </w:rPr>
              <w:t>0198</w:t>
            </w:r>
          </w:p>
        </w:tc>
        <w:tc>
          <w:tcPr>
            <w:tcW w:w="425" w:type="dxa"/>
            <w:shd w:val="solid" w:color="FFFFFF" w:fill="auto"/>
          </w:tcPr>
          <w:p w14:paraId="0F1A973D" w14:textId="5B8D83BA" w:rsidR="00CE7ABA" w:rsidRPr="00DF6DD6" w:rsidRDefault="00CE7ABA" w:rsidP="00CE7ABA">
            <w:pPr>
              <w:pStyle w:val="TAR"/>
              <w:keepNext w:val="0"/>
              <w:jc w:val="center"/>
              <w:rPr>
                <w:sz w:val="16"/>
                <w:szCs w:val="16"/>
              </w:rPr>
            </w:pPr>
            <w:r>
              <w:rPr>
                <w:rFonts w:cs="Arial"/>
                <w:sz w:val="16"/>
                <w:szCs w:val="16"/>
              </w:rPr>
              <w:t> </w:t>
            </w:r>
          </w:p>
        </w:tc>
        <w:tc>
          <w:tcPr>
            <w:tcW w:w="425" w:type="dxa"/>
            <w:shd w:val="solid" w:color="FFFFFF" w:fill="auto"/>
          </w:tcPr>
          <w:p w14:paraId="0A28ABAC" w14:textId="6A43BB38"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554E94EA" w14:textId="3BDB0E5B" w:rsidR="00CE7ABA" w:rsidRPr="000C1759" w:rsidRDefault="00CE7ABA" w:rsidP="00CE7ABA">
            <w:pPr>
              <w:pStyle w:val="TAL"/>
              <w:keepNext w:val="0"/>
              <w:rPr>
                <w:sz w:val="16"/>
                <w:szCs w:val="16"/>
                <w:lang w:eastAsia="zh-CN"/>
              </w:rPr>
            </w:pPr>
            <w:r>
              <w:rPr>
                <w:rFonts w:cs="Arial"/>
                <w:sz w:val="16"/>
                <w:szCs w:val="16"/>
              </w:rPr>
              <w:t>CR on correction of 38.101-3 NEDC Ppowerclass (Rel-15)</w:t>
            </w:r>
          </w:p>
        </w:tc>
        <w:tc>
          <w:tcPr>
            <w:tcW w:w="708" w:type="dxa"/>
            <w:shd w:val="solid" w:color="FFFFFF" w:fill="auto"/>
          </w:tcPr>
          <w:p w14:paraId="42B3AE06" w14:textId="359B81F2"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21D39958" w14:textId="77777777" w:rsidTr="004D526A">
        <w:trPr>
          <w:trHeight w:val="42"/>
        </w:trPr>
        <w:tc>
          <w:tcPr>
            <w:tcW w:w="800" w:type="dxa"/>
            <w:shd w:val="solid" w:color="FFFFFF" w:fill="auto"/>
          </w:tcPr>
          <w:p w14:paraId="50DF7D74" w14:textId="326EE6D8" w:rsidR="00CE7ABA" w:rsidRPr="00DF6DD6" w:rsidRDefault="00CE7ABA" w:rsidP="00CE7ABA">
            <w:pPr>
              <w:pStyle w:val="TAC"/>
              <w:keepNext w:val="0"/>
              <w:rPr>
                <w:sz w:val="16"/>
                <w:szCs w:val="16"/>
                <w:lang w:eastAsia="ja-JP"/>
              </w:rPr>
            </w:pPr>
            <w:r w:rsidRPr="00E115CB">
              <w:rPr>
                <w:sz w:val="16"/>
                <w:szCs w:val="16"/>
                <w:lang w:eastAsia="ja-JP"/>
              </w:rPr>
              <w:t>2020-03</w:t>
            </w:r>
          </w:p>
        </w:tc>
        <w:tc>
          <w:tcPr>
            <w:tcW w:w="800" w:type="dxa"/>
            <w:shd w:val="solid" w:color="FFFFFF" w:fill="auto"/>
          </w:tcPr>
          <w:p w14:paraId="28DCBB9D" w14:textId="2B2F661E"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371632CE" w14:textId="74DFF5FC"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69A7C839" w14:textId="7974B851" w:rsidR="00CE7ABA" w:rsidRDefault="00CE7ABA" w:rsidP="00CE7ABA">
            <w:pPr>
              <w:pStyle w:val="TAL"/>
              <w:keepNext w:val="0"/>
              <w:jc w:val="center"/>
              <w:rPr>
                <w:sz w:val="16"/>
                <w:szCs w:val="16"/>
              </w:rPr>
            </w:pPr>
            <w:r>
              <w:rPr>
                <w:rFonts w:cs="Arial"/>
                <w:sz w:val="16"/>
                <w:szCs w:val="16"/>
              </w:rPr>
              <w:t>0209</w:t>
            </w:r>
          </w:p>
        </w:tc>
        <w:tc>
          <w:tcPr>
            <w:tcW w:w="425" w:type="dxa"/>
            <w:shd w:val="solid" w:color="FFFFFF" w:fill="auto"/>
          </w:tcPr>
          <w:p w14:paraId="64B9262B" w14:textId="5F03592D" w:rsidR="00CE7ABA" w:rsidRPr="00DF6DD6" w:rsidRDefault="00CE7ABA" w:rsidP="00CE7ABA">
            <w:pPr>
              <w:pStyle w:val="TAR"/>
              <w:keepNext w:val="0"/>
              <w:jc w:val="center"/>
              <w:rPr>
                <w:sz w:val="16"/>
                <w:szCs w:val="16"/>
              </w:rPr>
            </w:pPr>
            <w:r>
              <w:rPr>
                <w:rFonts w:cs="Arial"/>
                <w:sz w:val="16"/>
                <w:szCs w:val="16"/>
              </w:rPr>
              <w:t>1</w:t>
            </w:r>
          </w:p>
        </w:tc>
        <w:tc>
          <w:tcPr>
            <w:tcW w:w="425" w:type="dxa"/>
            <w:shd w:val="solid" w:color="FFFFFF" w:fill="auto"/>
          </w:tcPr>
          <w:p w14:paraId="2DFA3C4E" w14:textId="43723400"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73E83966" w14:textId="5DC28EED" w:rsidR="00CE7ABA" w:rsidRPr="000C1759" w:rsidRDefault="00CE7ABA" w:rsidP="00CE7ABA">
            <w:pPr>
              <w:pStyle w:val="TAL"/>
              <w:keepNext w:val="0"/>
              <w:rPr>
                <w:sz w:val="16"/>
                <w:szCs w:val="16"/>
                <w:lang w:eastAsia="zh-CN"/>
              </w:rPr>
            </w:pPr>
            <w:r>
              <w:rPr>
                <w:rFonts w:cs="Arial"/>
                <w:sz w:val="16"/>
                <w:szCs w:val="16"/>
              </w:rPr>
              <w:t>Rel-15 CR to 38.101-3 for editorial corrections</w:t>
            </w:r>
          </w:p>
        </w:tc>
        <w:tc>
          <w:tcPr>
            <w:tcW w:w="708" w:type="dxa"/>
            <w:shd w:val="solid" w:color="FFFFFF" w:fill="auto"/>
          </w:tcPr>
          <w:p w14:paraId="2EEEFFAF" w14:textId="29D4F895"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4DB96DF9" w14:textId="77777777" w:rsidTr="004D526A">
        <w:trPr>
          <w:trHeight w:val="42"/>
        </w:trPr>
        <w:tc>
          <w:tcPr>
            <w:tcW w:w="800" w:type="dxa"/>
            <w:shd w:val="solid" w:color="FFFFFF" w:fill="auto"/>
          </w:tcPr>
          <w:p w14:paraId="4DAE845C" w14:textId="639AC69B" w:rsidR="00CE7ABA" w:rsidRPr="00DF6DD6" w:rsidRDefault="00CE7ABA" w:rsidP="00CE7ABA">
            <w:pPr>
              <w:pStyle w:val="TAC"/>
              <w:keepNext w:val="0"/>
              <w:rPr>
                <w:sz w:val="16"/>
                <w:szCs w:val="16"/>
                <w:lang w:eastAsia="ja-JP"/>
              </w:rPr>
            </w:pPr>
            <w:r w:rsidRPr="00E115CB">
              <w:rPr>
                <w:sz w:val="16"/>
                <w:szCs w:val="16"/>
                <w:lang w:eastAsia="ja-JP"/>
              </w:rPr>
              <w:t>2020-03</w:t>
            </w:r>
          </w:p>
        </w:tc>
        <w:tc>
          <w:tcPr>
            <w:tcW w:w="800" w:type="dxa"/>
            <w:shd w:val="solid" w:color="FFFFFF" w:fill="auto"/>
          </w:tcPr>
          <w:p w14:paraId="3B188A86" w14:textId="546D64DD"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37870CFF" w14:textId="4EECC4C0"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530A7611" w14:textId="0DCFEA40" w:rsidR="00CE7ABA" w:rsidRDefault="00CE7ABA" w:rsidP="00CE7ABA">
            <w:pPr>
              <w:pStyle w:val="TAL"/>
              <w:keepNext w:val="0"/>
              <w:jc w:val="center"/>
              <w:rPr>
                <w:sz w:val="16"/>
                <w:szCs w:val="16"/>
              </w:rPr>
            </w:pPr>
            <w:r>
              <w:rPr>
                <w:rFonts w:cs="Arial"/>
                <w:sz w:val="16"/>
                <w:szCs w:val="16"/>
              </w:rPr>
              <w:t>0210</w:t>
            </w:r>
          </w:p>
        </w:tc>
        <w:tc>
          <w:tcPr>
            <w:tcW w:w="425" w:type="dxa"/>
            <w:shd w:val="solid" w:color="FFFFFF" w:fill="auto"/>
          </w:tcPr>
          <w:p w14:paraId="53604570" w14:textId="1E80EEB0" w:rsidR="00CE7ABA" w:rsidRPr="00DF6DD6" w:rsidRDefault="00CE7ABA" w:rsidP="00CE7ABA">
            <w:pPr>
              <w:pStyle w:val="TAR"/>
              <w:keepNext w:val="0"/>
              <w:jc w:val="center"/>
              <w:rPr>
                <w:sz w:val="16"/>
                <w:szCs w:val="16"/>
              </w:rPr>
            </w:pPr>
            <w:r>
              <w:rPr>
                <w:rFonts w:cs="Arial"/>
                <w:sz w:val="16"/>
                <w:szCs w:val="16"/>
              </w:rPr>
              <w:t> </w:t>
            </w:r>
          </w:p>
        </w:tc>
        <w:tc>
          <w:tcPr>
            <w:tcW w:w="425" w:type="dxa"/>
            <w:shd w:val="solid" w:color="FFFFFF" w:fill="auto"/>
          </w:tcPr>
          <w:p w14:paraId="2F54BCAB" w14:textId="0F41C9FB"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60D6C3EF" w14:textId="0BF1FA16" w:rsidR="00CE7ABA" w:rsidRPr="000C1759" w:rsidRDefault="00CE7ABA" w:rsidP="00CE7ABA">
            <w:pPr>
              <w:pStyle w:val="TAL"/>
              <w:keepNext w:val="0"/>
              <w:rPr>
                <w:sz w:val="16"/>
                <w:szCs w:val="16"/>
                <w:lang w:eastAsia="zh-CN"/>
              </w:rPr>
            </w:pPr>
            <w:r>
              <w:rPr>
                <w:rFonts w:cs="Arial"/>
                <w:sz w:val="16"/>
                <w:szCs w:val="16"/>
              </w:rPr>
              <w:t>CR to 38.101-3 R15 to remove FDM ULSUP combinations</w:t>
            </w:r>
          </w:p>
        </w:tc>
        <w:tc>
          <w:tcPr>
            <w:tcW w:w="708" w:type="dxa"/>
            <w:shd w:val="solid" w:color="FFFFFF" w:fill="auto"/>
          </w:tcPr>
          <w:p w14:paraId="2A27A388" w14:textId="6A513389"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6084FE7D" w14:textId="77777777" w:rsidTr="004D526A">
        <w:trPr>
          <w:trHeight w:val="42"/>
        </w:trPr>
        <w:tc>
          <w:tcPr>
            <w:tcW w:w="800" w:type="dxa"/>
            <w:shd w:val="solid" w:color="FFFFFF" w:fill="auto"/>
          </w:tcPr>
          <w:p w14:paraId="5DBCD3EE" w14:textId="43C215DB" w:rsidR="00CE7ABA" w:rsidRPr="00DF6DD6" w:rsidRDefault="00CE7ABA" w:rsidP="00CE7ABA">
            <w:pPr>
              <w:pStyle w:val="TAC"/>
              <w:keepNext w:val="0"/>
              <w:rPr>
                <w:sz w:val="16"/>
                <w:szCs w:val="16"/>
                <w:lang w:eastAsia="ja-JP"/>
              </w:rPr>
            </w:pPr>
            <w:r w:rsidRPr="00E115CB">
              <w:rPr>
                <w:sz w:val="16"/>
                <w:szCs w:val="16"/>
                <w:lang w:eastAsia="ja-JP"/>
              </w:rPr>
              <w:t>2020-03</w:t>
            </w:r>
          </w:p>
        </w:tc>
        <w:tc>
          <w:tcPr>
            <w:tcW w:w="800" w:type="dxa"/>
            <w:shd w:val="solid" w:color="FFFFFF" w:fill="auto"/>
          </w:tcPr>
          <w:p w14:paraId="301B2F92" w14:textId="03C35592"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1DFCD346" w14:textId="6C44CB7F"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0741F91A" w14:textId="7C5A3F3C" w:rsidR="00CE7ABA" w:rsidRDefault="00CE7ABA" w:rsidP="00CE7ABA">
            <w:pPr>
              <w:pStyle w:val="TAL"/>
              <w:keepNext w:val="0"/>
              <w:jc w:val="center"/>
              <w:rPr>
                <w:sz w:val="16"/>
                <w:szCs w:val="16"/>
              </w:rPr>
            </w:pPr>
            <w:r>
              <w:rPr>
                <w:rFonts w:cs="Arial"/>
                <w:sz w:val="16"/>
                <w:szCs w:val="16"/>
              </w:rPr>
              <w:t>0212</w:t>
            </w:r>
          </w:p>
        </w:tc>
        <w:tc>
          <w:tcPr>
            <w:tcW w:w="425" w:type="dxa"/>
            <w:shd w:val="solid" w:color="FFFFFF" w:fill="auto"/>
          </w:tcPr>
          <w:p w14:paraId="08FE17AA" w14:textId="53519986" w:rsidR="00CE7ABA" w:rsidRPr="00DF6DD6" w:rsidRDefault="00CE7ABA" w:rsidP="00CE7ABA">
            <w:pPr>
              <w:pStyle w:val="TAR"/>
              <w:keepNext w:val="0"/>
              <w:jc w:val="center"/>
              <w:rPr>
                <w:sz w:val="16"/>
                <w:szCs w:val="16"/>
              </w:rPr>
            </w:pPr>
            <w:r>
              <w:rPr>
                <w:rFonts w:cs="Arial"/>
                <w:sz w:val="16"/>
                <w:szCs w:val="16"/>
              </w:rPr>
              <w:t> </w:t>
            </w:r>
          </w:p>
        </w:tc>
        <w:tc>
          <w:tcPr>
            <w:tcW w:w="425" w:type="dxa"/>
            <w:shd w:val="solid" w:color="FFFFFF" w:fill="auto"/>
          </w:tcPr>
          <w:p w14:paraId="16DE9799" w14:textId="69EE5DD3"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746A7CF4" w14:textId="5D13C541" w:rsidR="00CE7ABA" w:rsidRPr="000C1759" w:rsidRDefault="00CE7ABA" w:rsidP="00CE7ABA">
            <w:pPr>
              <w:pStyle w:val="TAL"/>
              <w:keepNext w:val="0"/>
              <w:rPr>
                <w:sz w:val="16"/>
                <w:szCs w:val="16"/>
                <w:lang w:eastAsia="zh-CN"/>
              </w:rPr>
            </w:pPr>
            <w:r>
              <w:rPr>
                <w:rFonts w:cs="Arial"/>
                <w:sz w:val="16"/>
                <w:szCs w:val="16"/>
              </w:rPr>
              <w:t>CR for inter-band ENDC Tx requirement_Rel-15</w:t>
            </w:r>
          </w:p>
        </w:tc>
        <w:tc>
          <w:tcPr>
            <w:tcW w:w="708" w:type="dxa"/>
            <w:shd w:val="solid" w:color="FFFFFF" w:fill="auto"/>
          </w:tcPr>
          <w:p w14:paraId="34489B92" w14:textId="4832EC94"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70DB5746" w14:textId="77777777" w:rsidTr="004D526A">
        <w:trPr>
          <w:trHeight w:val="42"/>
        </w:trPr>
        <w:tc>
          <w:tcPr>
            <w:tcW w:w="800" w:type="dxa"/>
            <w:shd w:val="solid" w:color="FFFFFF" w:fill="auto"/>
          </w:tcPr>
          <w:p w14:paraId="6923E211" w14:textId="07CD3B78" w:rsidR="00CE7ABA" w:rsidRPr="00DF6DD6" w:rsidRDefault="00CE7ABA" w:rsidP="00CE7ABA">
            <w:pPr>
              <w:pStyle w:val="TAC"/>
              <w:keepNext w:val="0"/>
              <w:rPr>
                <w:sz w:val="16"/>
                <w:szCs w:val="16"/>
                <w:lang w:eastAsia="ja-JP"/>
              </w:rPr>
            </w:pPr>
            <w:r w:rsidRPr="00E115CB">
              <w:rPr>
                <w:sz w:val="16"/>
                <w:szCs w:val="16"/>
                <w:lang w:eastAsia="ja-JP"/>
              </w:rPr>
              <w:t>2020-03</w:t>
            </w:r>
          </w:p>
        </w:tc>
        <w:tc>
          <w:tcPr>
            <w:tcW w:w="800" w:type="dxa"/>
            <w:shd w:val="solid" w:color="FFFFFF" w:fill="auto"/>
          </w:tcPr>
          <w:p w14:paraId="20A48C28" w14:textId="77B66900"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63A1962C" w14:textId="263FA77F"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490B064D" w14:textId="2D38E486" w:rsidR="00CE7ABA" w:rsidRDefault="00CE7ABA" w:rsidP="00CE7ABA">
            <w:pPr>
              <w:pStyle w:val="TAL"/>
              <w:keepNext w:val="0"/>
              <w:jc w:val="center"/>
              <w:rPr>
                <w:sz w:val="16"/>
                <w:szCs w:val="16"/>
              </w:rPr>
            </w:pPr>
            <w:r>
              <w:rPr>
                <w:rFonts w:cs="Arial"/>
                <w:sz w:val="16"/>
                <w:szCs w:val="16"/>
              </w:rPr>
              <w:t>0216</w:t>
            </w:r>
          </w:p>
        </w:tc>
        <w:tc>
          <w:tcPr>
            <w:tcW w:w="425" w:type="dxa"/>
            <w:shd w:val="solid" w:color="FFFFFF" w:fill="auto"/>
          </w:tcPr>
          <w:p w14:paraId="46FD9C87" w14:textId="7C7B7D5F" w:rsidR="00CE7ABA" w:rsidRPr="00DF6DD6" w:rsidRDefault="00CE7ABA" w:rsidP="00CE7ABA">
            <w:pPr>
              <w:pStyle w:val="TAR"/>
              <w:keepNext w:val="0"/>
              <w:jc w:val="center"/>
              <w:rPr>
                <w:sz w:val="16"/>
                <w:szCs w:val="16"/>
              </w:rPr>
            </w:pPr>
            <w:r>
              <w:rPr>
                <w:rFonts w:cs="Arial"/>
                <w:sz w:val="16"/>
                <w:szCs w:val="16"/>
              </w:rPr>
              <w:t>1</w:t>
            </w:r>
          </w:p>
        </w:tc>
        <w:tc>
          <w:tcPr>
            <w:tcW w:w="425" w:type="dxa"/>
            <w:shd w:val="solid" w:color="FFFFFF" w:fill="auto"/>
          </w:tcPr>
          <w:p w14:paraId="0A6AB7BF" w14:textId="789257F7"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3B17BF8D" w14:textId="5A832F58" w:rsidR="00CE7ABA" w:rsidRPr="000C1759" w:rsidRDefault="00CE7ABA" w:rsidP="00CE7ABA">
            <w:pPr>
              <w:pStyle w:val="TAL"/>
              <w:keepNext w:val="0"/>
              <w:rPr>
                <w:sz w:val="16"/>
                <w:szCs w:val="16"/>
                <w:lang w:eastAsia="zh-CN"/>
              </w:rPr>
            </w:pPr>
            <w:r>
              <w:rPr>
                <w:rFonts w:cs="Arial"/>
                <w:sz w:val="16"/>
                <w:szCs w:val="16"/>
              </w:rPr>
              <w:t>EN-DC configuration table corrections</w:t>
            </w:r>
          </w:p>
        </w:tc>
        <w:tc>
          <w:tcPr>
            <w:tcW w:w="708" w:type="dxa"/>
            <w:shd w:val="solid" w:color="FFFFFF" w:fill="auto"/>
          </w:tcPr>
          <w:p w14:paraId="191C61A9" w14:textId="64AAD37D" w:rsidR="00CE7ABA" w:rsidRPr="00E03D23" w:rsidRDefault="00CE7ABA" w:rsidP="00CE7ABA">
            <w:pPr>
              <w:pStyle w:val="TAC"/>
              <w:keepNext w:val="0"/>
              <w:rPr>
                <w:sz w:val="16"/>
                <w:szCs w:val="16"/>
                <w:lang w:eastAsia="zh-CN"/>
              </w:rPr>
            </w:pPr>
            <w:r w:rsidRPr="005D5B90">
              <w:rPr>
                <w:sz w:val="16"/>
                <w:szCs w:val="16"/>
                <w:lang w:eastAsia="zh-CN"/>
              </w:rPr>
              <w:t>15.9.0</w:t>
            </w:r>
          </w:p>
        </w:tc>
      </w:tr>
      <w:tr w:rsidR="00440B7C" w:rsidRPr="00F55B07" w14:paraId="47F592AA" w14:textId="77777777" w:rsidTr="004D526A">
        <w:trPr>
          <w:trHeight w:val="42"/>
        </w:trPr>
        <w:tc>
          <w:tcPr>
            <w:tcW w:w="800" w:type="dxa"/>
            <w:shd w:val="solid" w:color="FFFFFF" w:fill="auto"/>
          </w:tcPr>
          <w:p w14:paraId="1A8D14A0" w14:textId="3EACC994" w:rsidR="00440B7C" w:rsidRPr="00E115CB" w:rsidRDefault="00440B7C" w:rsidP="00440B7C">
            <w:pPr>
              <w:pStyle w:val="TAC"/>
              <w:keepNext w:val="0"/>
              <w:rPr>
                <w:sz w:val="16"/>
                <w:szCs w:val="16"/>
                <w:lang w:eastAsia="ja-JP"/>
              </w:rPr>
            </w:pPr>
            <w:r>
              <w:rPr>
                <w:sz w:val="16"/>
                <w:szCs w:val="16"/>
                <w:lang w:eastAsia="ja-JP"/>
              </w:rPr>
              <w:t>2020-06</w:t>
            </w:r>
          </w:p>
        </w:tc>
        <w:tc>
          <w:tcPr>
            <w:tcW w:w="800" w:type="dxa"/>
            <w:shd w:val="solid" w:color="FFFFFF" w:fill="auto"/>
          </w:tcPr>
          <w:p w14:paraId="315D1139" w14:textId="6DA3C694"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5A6A7C0A" w14:textId="6A3EC3A2"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42257EA6" w14:textId="3E04926E" w:rsidR="00440B7C" w:rsidRDefault="00440B7C" w:rsidP="00440B7C">
            <w:pPr>
              <w:pStyle w:val="TAL"/>
              <w:keepNext w:val="0"/>
              <w:jc w:val="center"/>
              <w:rPr>
                <w:rFonts w:cs="Arial"/>
                <w:sz w:val="16"/>
                <w:szCs w:val="16"/>
              </w:rPr>
            </w:pPr>
            <w:r>
              <w:rPr>
                <w:rFonts w:cs="Arial"/>
                <w:sz w:val="16"/>
                <w:szCs w:val="16"/>
              </w:rPr>
              <w:t>0239</w:t>
            </w:r>
          </w:p>
        </w:tc>
        <w:tc>
          <w:tcPr>
            <w:tcW w:w="425" w:type="dxa"/>
            <w:shd w:val="solid" w:color="FFFFFF" w:fill="auto"/>
          </w:tcPr>
          <w:p w14:paraId="3378792D" w14:textId="50725349" w:rsidR="00440B7C" w:rsidRDefault="00440B7C" w:rsidP="00440B7C">
            <w:pPr>
              <w:pStyle w:val="TAR"/>
              <w:keepNext w:val="0"/>
              <w:jc w:val="center"/>
              <w:rPr>
                <w:rFonts w:cs="Arial"/>
                <w:sz w:val="16"/>
                <w:szCs w:val="16"/>
              </w:rPr>
            </w:pPr>
            <w:r>
              <w:rPr>
                <w:rFonts w:cs="Arial"/>
                <w:sz w:val="16"/>
                <w:szCs w:val="16"/>
              </w:rPr>
              <w:t> </w:t>
            </w:r>
          </w:p>
        </w:tc>
        <w:tc>
          <w:tcPr>
            <w:tcW w:w="425" w:type="dxa"/>
            <w:shd w:val="solid" w:color="FFFFFF" w:fill="auto"/>
          </w:tcPr>
          <w:p w14:paraId="2FCD8924" w14:textId="4CF202BE"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7B130317" w14:textId="057CE414" w:rsidR="00440B7C" w:rsidRDefault="00440B7C" w:rsidP="00440B7C">
            <w:pPr>
              <w:pStyle w:val="TAL"/>
              <w:keepNext w:val="0"/>
              <w:rPr>
                <w:rFonts w:cs="Arial"/>
                <w:sz w:val="16"/>
                <w:szCs w:val="16"/>
              </w:rPr>
            </w:pPr>
            <w:r>
              <w:rPr>
                <w:rFonts w:cs="Arial"/>
                <w:sz w:val="16"/>
                <w:szCs w:val="16"/>
              </w:rPr>
              <w:t>CR for TS 38.101-3: MSD due to UL harmonic</w:t>
            </w:r>
          </w:p>
        </w:tc>
        <w:tc>
          <w:tcPr>
            <w:tcW w:w="708" w:type="dxa"/>
            <w:shd w:val="solid" w:color="FFFFFF" w:fill="auto"/>
          </w:tcPr>
          <w:p w14:paraId="236A8178" w14:textId="04F0536A" w:rsidR="00440B7C" w:rsidRPr="005D5B90" w:rsidRDefault="00440B7C" w:rsidP="00440B7C">
            <w:pPr>
              <w:pStyle w:val="TAC"/>
              <w:keepNext w:val="0"/>
              <w:rPr>
                <w:sz w:val="16"/>
                <w:szCs w:val="16"/>
                <w:lang w:eastAsia="zh-CN"/>
              </w:rPr>
            </w:pPr>
            <w:r>
              <w:rPr>
                <w:sz w:val="16"/>
                <w:szCs w:val="16"/>
                <w:lang w:eastAsia="zh-CN"/>
              </w:rPr>
              <w:t>15.10</w:t>
            </w:r>
            <w:r w:rsidR="00AE66F2">
              <w:rPr>
                <w:sz w:val="16"/>
                <w:szCs w:val="16"/>
                <w:lang w:eastAsia="zh-CN"/>
              </w:rPr>
              <w:t>.0</w:t>
            </w:r>
          </w:p>
        </w:tc>
      </w:tr>
      <w:tr w:rsidR="00440B7C" w:rsidRPr="00F55B07" w14:paraId="63AE6943" w14:textId="77777777" w:rsidTr="004D526A">
        <w:trPr>
          <w:trHeight w:val="42"/>
        </w:trPr>
        <w:tc>
          <w:tcPr>
            <w:tcW w:w="800" w:type="dxa"/>
            <w:shd w:val="solid" w:color="FFFFFF" w:fill="auto"/>
          </w:tcPr>
          <w:p w14:paraId="330854D5" w14:textId="359F177F" w:rsidR="00440B7C" w:rsidRPr="00E115CB" w:rsidRDefault="00440B7C" w:rsidP="00440B7C">
            <w:pPr>
              <w:pStyle w:val="TAC"/>
              <w:keepNext w:val="0"/>
              <w:rPr>
                <w:sz w:val="16"/>
                <w:szCs w:val="16"/>
                <w:lang w:eastAsia="ja-JP"/>
              </w:rPr>
            </w:pPr>
            <w:r>
              <w:rPr>
                <w:sz w:val="16"/>
                <w:szCs w:val="16"/>
                <w:lang w:eastAsia="ja-JP"/>
              </w:rPr>
              <w:t>2020-06</w:t>
            </w:r>
          </w:p>
        </w:tc>
        <w:tc>
          <w:tcPr>
            <w:tcW w:w="800" w:type="dxa"/>
            <w:shd w:val="solid" w:color="FFFFFF" w:fill="auto"/>
          </w:tcPr>
          <w:p w14:paraId="61AB3762" w14:textId="335527D9"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007899CD" w14:textId="04E3FA8B"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2DB0EFDE" w14:textId="7B600A16" w:rsidR="00440B7C" w:rsidRDefault="00440B7C" w:rsidP="00440B7C">
            <w:pPr>
              <w:pStyle w:val="TAL"/>
              <w:keepNext w:val="0"/>
              <w:jc w:val="center"/>
              <w:rPr>
                <w:rFonts w:cs="Arial"/>
                <w:sz w:val="16"/>
                <w:szCs w:val="16"/>
              </w:rPr>
            </w:pPr>
            <w:r>
              <w:rPr>
                <w:rFonts w:cs="Arial"/>
                <w:sz w:val="16"/>
                <w:szCs w:val="16"/>
              </w:rPr>
              <w:t>0244</w:t>
            </w:r>
          </w:p>
        </w:tc>
        <w:tc>
          <w:tcPr>
            <w:tcW w:w="425" w:type="dxa"/>
            <w:shd w:val="solid" w:color="FFFFFF" w:fill="auto"/>
          </w:tcPr>
          <w:p w14:paraId="77EED96F" w14:textId="2E6FF0BE" w:rsidR="00440B7C" w:rsidRDefault="00440B7C" w:rsidP="00440B7C">
            <w:pPr>
              <w:pStyle w:val="TAR"/>
              <w:keepNext w:val="0"/>
              <w:jc w:val="center"/>
              <w:rPr>
                <w:rFonts w:cs="Arial"/>
                <w:sz w:val="16"/>
                <w:szCs w:val="16"/>
              </w:rPr>
            </w:pPr>
            <w:r>
              <w:rPr>
                <w:rFonts w:cs="Arial"/>
                <w:sz w:val="16"/>
                <w:szCs w:val="16"/>
              </w:rPr>
              <w:t> </w:t>
            </w:r>
          </w:p>
        </w:tc>
        <w:tc>
          <w:tcPr>
            <w:tcW w:w="425" w:type="dxa"/>
            <w:shd w:val="solid" w:color="FFFFFF" w:fill="auto"/>
          </w:tcPr>
          <w:p w14:paraId="21186F19" w14:textId="17738184"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416AE660" w14:textId="234699A0" w:rsidR="00440B7C" w:rsidRDefault="00440B7C" w:rsidP="00440B7C">
            <w:pPr>
              <w:pStyle w:val="TAL"/>
              <w:keepNext w:val="0"/>
              <w:rPr>
                <w:rFonts w:cs="Arial"/>
                <w:sz w:val="16"/>
                <w:szCs w:val="16"/>
              </w:rPr>
            </w:pPr>
            <w:r>
              <w:rPr>
                <w:rFonts w:cs="Arial"/>
                <w:sz w:val="16"/>
                <w:szCs w:val="16"/>
              </w:rPr>
              <w:t>MOP for interband EN-DC including both FR1 and FR2 REL15</w:t>
            </w:r>
          </w:p>
        </w:tc>
        <w:tc>
          <w:tcPr>
            <w:tcW w:w="708" w:type="dxa"/>
            <w:shd w:val="solid" w:color="FFFFFF" w:fill="auto"/>
          </w:tcPr>
          <w:p w14:paraId="3D14D7FA" w14:textId="11EA4619"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75574F63" w14:textId="77777777" w:rsidTr="004D526A">
        <w:trPr>
          <w:trHeight w:val="42"/>
        </w:trPr>
        <w:tc>
          <w:tcPr>
            <w:tcW w:w="800" w:type="dxa"/>
            <w:shd w:val="solid" w:color="FFFFFF" w:fill="auto"/>
          </w:tcPr>
          <w:p w14:paraId="35090835" w14:textId="64E678F6" w:rsidR="00440B7C" w:rsidRPr="00E115CB" w:rsidRDefault="00440B7C" w:rsidP="00440B7C">
            <w:pPr>
              <w:pStyle w:val="TAC"/>
              <w:keepNext w:val="0"/>
              <w:rPr>
                <w:sz w:val="16"/>
                <w:szCs w:val="16"/>
                <w:lang w:eastAsia="ja-JP"/>
              </w:rPr>
            </w:pPr>
            <w:r>
              <w:rPr>
                <w:sz w:val="16"/>
                <w:szCs w:val="16"/>
                <w:lang w:eastAsia="ja-JP"/>
              </w:rPr>
              <w:t>2020-06</w:t>
            </w:r>
          </w:p>
        </w:tc>
        <w:tc>
          <w:tcPr>
            <w:tcW w:w="800" w:type="dxa"/>
            <w:shd w:val="solid" w:color="FFFFFF" w:fill="auto"/>
          </w:tcPr>
          <w:p w14:paraId="368C9D11" w14:textId="78BB59FE"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4B725769" w14:textId="390F4E0F"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7C9046DC" w14:textId="453C6C49" w:rsidR="00440B7C" w:rsidRDefault="00440B7C" w:rsidP="00440B7C">
            <w:pPr>
              <w:pStyle w:val="TAL"/>
              <w:keepNext w:val="0"/>
              <w:jc w:val="center"/>
              <w:rPr>
                <w:rFonts w:cs="Arial"/>
                <w:sz w:val="16"/>
                <w:szCs w:val="16"/>
              </w:rPr>
            </w:pPr>
            <w:r>
              <w:rPr>
                <w:rFonts w:cs="Arial"/>
                <w:sz w:val="16"/>
                <w:szCs w:val="16"/>
              </w:rPr>
              <w:t>0258</w:t>
            </w:r>
          </w:p>
        </w:tc>
        <w:tc>
          <w:tcPr>
            <w:tcW w:w="425" w:type="dxa"/>
            <w:shd w:val="solid" w:color="FFFFFF" w:fill="auto"/>
          </w:tcPr>
          <w:p w14:paraId="45FB5F75" w14:textId="3A13035D" w:rsidR="00440B7C" w:rsidRDefault="00440B7C" w:rsidP="00440B7C">
            <w:pPr>
              <w:pStyle w:val="TAR"/>
              <w:keepNext w:val="0"/>
              <w:jc w:val="center"/>
              <w:rPr>
                <w:rFonts w:cs="Arial"/>
                <w:sz w:val="16"/>
                <w:szCs w:val="16"/>
              </w:rPr>
            </w:pPr>
            <w:r>
              <w:rPr>
                <w:rFonts w:cs="Arial"/>
                <w:sz w:val="16"/>
                <w:szCs w:val="16"/>
              </w:rPr>
              <w:t> </w:t>
            </w:r>
          </w:p>
        </w:tc>
        <w:tc>
          <w:tcPr>
            <w:tcW w:w="425" w:type="dxa"/>
            <w:shd w:val="solid" w:color="FFFFFF" w:fill="auto"/>
          </w:tcPr>
          <w:p w14:paraId="5789D6F5" w14:textId="0674CE45"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5E084B78" w14:textId="6680581A" w:rsidR="00440B7C" w:rsidRDefault="00440B7C" w:rsidP="00440B7C">
            <w:pPr>
              <w:pStyle w:val="TAL"/>
              <w:keepNext w:val="0"/>
              <w:rPr>
                <w:rFonts w:cs="Arial"/>
                <w:sz w:val="16"/>
                <w:szCs w:val="16"/>
              </w:rPr>
            </w:pPr>
            <w:r>
              <w:rPr>
                <w:rFonts w:cs="Arial"/>
                <w:sz w:val="16"/>
                <w:szCs w:val="16"/>
              </w:rPr>
              <w:t>CR to TS 38.101-3 on configured output power relaxation due to EN-DC (Rel-15)</w:t>
            </w:r>
          </w:p>
        </w:tc>
        <w:tc>
          <w:tcPr>
            <w:tcW w:w="708" w:type="dxa"/>
            <w:shd w:val="solid" w:color="FFFFFF" w:fill="auto"/>
          </w:tcPr>
          <w:p w14:paraId="7F442BF5" w14:textId="638FEC2B"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782E4C1A" w14:textId="77777777" w:rsidTr="004D526A">
        <w:trPr>
          <w:trHeight w:val="42"/>
        </w:trPr>
        <w:tc>
          <w:tcPr>
            <w:tcW w:w="800" w:type="dxa"/>
            <w:shd w:val="solid" w:color="FFFFFF" w:fill="auto"/>
          </w:tcPr>
          <w:p w14:paraId="318D6CB2" w14:textId="4678634E" w:rsidR="00440B7C" w:rsidRPr="00E115CB" w:rsidRDefault="00440B7C" w:rsidP="00440B7C">
            <w:pPr>
              <w:pStyle w:val="TAC"/>
              <w:keepNext w:val="0"/>
              <w:rPr>
                <w:sz w:val="16"/>
                <w:szCs w:val="16"/>
                <w:lang w:eastAsia="ja-JP"/>
              </w:rPr>
            </w:pPr>
            <w:r>
              <w:rPr>
                <w:sz w:val="16"/>
                <w:szCs w:val="16"/>
                <w:lang w:eastAsia="ja-JP"/>
              </w:rPr>
              <w:t>2020-06</w:t>
            </w:r>
          </w:p>
        </w:tc>
        <w:tc>
          <w:tcPr>
            <w:tcW w:w="800" w:type="dxa"/>
            <w:shd w:val="solid" w:color="FFFFFF" w:fill="auto"/>
          </w:tcPr>
          <w:p w14:paraId="198FB984" w14:textId="13866EE5"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39CCB00E" w14:textId="1B326BB2"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7C8ADE47" w14:textId="4A19EB7B" w:rsidR="00440B7C" w:rsidRDefault="00440B7C" w:rsidP="00440B7C">
            <w:pPr>
              <w:pStyle w:val="TAL"/>
              <w:keepNext w:val="0"/>
              <w:jc w:val="center"/>
              <w:rPr>
                <w:rFonts w:cs="Arial"/>
                <w:sz w:val="16"/>
                <w:szCs w:val="16"/>
              </w:rPr>
            </w:pPr>
            <w:r>
              <w:rPr>
                <w:rFonts w:cs="Arial"/>
                <w:sz w:val="16"/>
                <w:szCs w:val="16"/>
              </w:rPr>
              <w:t>0260</w:t>
            </w:r>
          </w:p>
        </w:tc>
        <w:tc>
          <w:tcPr>
            <w:tcW w:w="425" w:type="dxa"/>
            <w:shd w:val="solid" w:color="FFFFFF" w:fill="auto"/>
          </w:tcPr>
          <w:p w14:paraId="767E37C9" w14:textId="5F6BB349" w:rsidR="00440B7C" w:rsidRDefault="00440B7C" w:rsidP="00440B7C">
            <w:pPr>
              <w:pStyle w:val="TAR"/>
              <w:keepNext w:val="0"/>
              <w:jc w:val="center"/>
              <w:rPr>
                <w:rFonts w:cs="Arial"/>
                <w:sz w:val="16"/>
                <w:szCs w:val="16"/>
              </w:rPr>
            </w:pPr>
            <w:r>
              <w:rPr>
                <w:rFonts w:cs="Arial"/>
                <w:sz w:val="16"/>
                <w:szCs w:val="16"/>
              </w:rPr>
              <w:t> </w:t>
            </w:r>
          </w:p>
        </w:tc>
        <w:tc>
          <w:tcPr>
            <w:tcW w:w="425" w:type="dxa"/>
            <w:shd w:val="solid" w:color="FFFFFF" w:fill="auto"/>
          </w:tcPr>
          <w:p w14:paraId="632F0CBC" w14:textId="41C9DD0C"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1F0865BC" w14:textId="64C0DA80" w:rsidR="00440B7C" w:rsidRDefault="00440B7C" w:rsidP="00440B7C">
            <w:pPr>
              <w:pStyle w:val="TAL"/>
              <w:keepNext w:val="0"/>
              <w:rPr>
                <w:rFonts w:cs="Arial"/>
                <w:sz w:val="16"/>
                <w:szCs w:val="16"/>
              </w:rPr>
            </w:pPr>
            <w:r>
              <w:rPr>
                <w:rFonts w:cs="Arial"/>
                <w:sz w:val="16"/>
                <w:szCs w:val="16"/>
              </w:rPr>
              <w:t>CR to TS 38.101-3 on REFSENS relaxation due to EN-DC (Rel-15)</w:t>
            </w:r>
          </w:p>
        </w:tc>
        <w:tc>
          <w:tcPr>
            <w:tcW w:w="708" w:type="dxa"/>
            <w:shd w:val="solid" w:color="FFFFFF" w:fill="auto"/>
          </w:tcPr>
          <w:p w14:paraId="2033A42E" w14:textId="23642B94"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2CBE6A62" w14:textId="77777777" w:rsidTr="004D526A">
        <w:trPr>
          <w:trHeight w:val="42"/>
        </w:trPr>
        <w:tc>
          <w:tcPr>
            <w:tcW w:w="800" w:type="dxa"/>
            <w:shd w:val="solid" w:color="FFFFFF" w:fill="auto"/>
          </w:tcPr>
          <w:p w14:paraId="232A8805" w14:textId="27590C94" w:rsidR="00440B7C" w:rsidRPr="00E115CB" w:rsidRDefault="00440B7C" w:rsidP="00440B7C">
            <w:pPr>
              <w:pStyle w:val="TAC"/>
              <w:keepNext w:val="0"/>
              <w:rPr>
                <w:sz w:val="16"/>
                <w:szCs w:val="16"/>
                <w:lang w:eastAsia="ja-JP"/>
              </w:rPr>
            </w:pPr>
            <w:r>
              <w:rPr>
                <w:sz w:val="16"/>
                <w:szCs w:val="16"/>
                <w:lang w:eastAsia="ja-JP"/>
              </w:rPr>
              <w:t>2020-06</w:t>
            </w:r>
          </w:p>
        </w:tc>
        <w:tc>
          <w:tcPr>
            <w:tcW w:w="800" w:type="dxa"/>
            <w:shd w:val="solid" w:color="FFFFFF" w:fill="auto"/>
          </w:tcPr>
          <w:p w14:paraId="31B0E3FC" w14:textId="1E4444E3"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6A270EEA" w14:textId="785A41C2"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77741513" w14:textId="7831F3EA" w:rsidR="00440B7C" w:rsidRDefault="00440B7C" w:rsidP="00440B7C">
            <w:pPr>
              <w:pStyle w:val="TAL"/>
              <w:keepNext w:val="0"/>
              <w:jc w:val="center"/>
              <w:rPr>
                <w:rFonts w:cs="Arial"/>
                <w:sz w:val="16"/>
                <w:szCs w:val="16"/>
              </w:rPr>
            </w:pPr>
            <w:r>
              <w:rPr>
                <w:rFonts w:cs="Arial"/>
                <w:sz w:val="16"/>
                <w:szCs w:val="16"/>
              </w:rPr>
              <w:t>0250</w:t>
            </w:r>
          </w:p>
        </w:tc>
        <w:tc>
          <w:tcPr>
            <w:tcW w:w="425" w:type="dxa"/>
            <w:shd w:val="solid" w:color="FFFFFF" w:fill="auto"/>
          </w:tcPr>
          <w:p w14:paraId="3B597396" w14:textId="2F67610E"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71B41ABB" w14:textId="2C03121B"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25725E96" w14:textId="558B4068" w:rsidR="00440B7C" w:rsidRDefault="00440B7C" w:rsidP="00440B7C">
            <w:pPr>
              <w:pStyle w:val="TAL"/>
              <w:keepNext w:val="0"/>
              <w:rPr>
                <w:rFonts w:cs="Arial"/>
                <w:sz w:val="16"/>
                <w:szCs w:val="16"/>
              </w:rPr>
            </w:pPr>
            <w:r>
              <w:rPr>
                <w:rFonts w:cs="Arial"/>
                <w:sz w:val="16"/>
                <w:szCs w:val="16"/>
              </w:rPr>
              <w:t>CR for 38.101-3: Corrections for Ppowerclass and referenced sections</w:t>
            </w:r>
          </w:p>
        </w:tc>
        <w:tc>
          <w:tcPr>
            <w:tcW w:w="708" w:type="dxa"/>
            <w:shd w:val="solid" w:color="FFFFFF" w:fill="auto"/>
          </w:tcPr>
          <w:p w14:paraId="2FA374A3" w14:textId="54E88D34"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5608BA3B" w14:textId="77777777" w:rsidTr="004D526A">
        <w:trPr>
          <w:trHeight w:val="42"/>
        </w:trPr>
        <w:tc>
          <w:tcPr>
            <w:tcW w:w="800" w:type="dxa"/>
            <w:shd w:val="solid" w:color="FFFFFF" w:fill="auto"/>
          </w:tcPr>
          <w:p w14:paraId="2003EAED" w14:textId="3C137801" w:rsidR="00440B7C" w:rsidRPr="00E115CB" w:rsidRDefault="00440B7C" w:rsidP="00440B7C">
            <w:pPr>
              <w:pStyle w:val="TAC"/>
              <w:keepNext w:val="0"/>
              <w:rPr>
                <w:sz w:val="16"/>
                <w:szCs w:val="16"/>
                <w:lang w:eastAsia="ja-JP"/>
              </w:rPr>
            </w:pPr>
            <w:r>
              <w:rPr>
                <w:sz w:val="16"/>
                <w:szCs w:val="16"/>
                <w:lang w:eastAsia="ja-JP"/>
              </w:rPr>
              <w:t>2020-06</w:t>
            </w:r>
          </w:p>
        </w:tc>
        <w:tc>
          <w:tcPr>
            <w:tcW w:w="800" w:type="dxa"/>
            <w:shd w:val="solid" w:color="FFFFFF" w:fill="auto"/>
          </w:tcPr>
          <w:p w14:paraId="515837D9" w14:textId="51EF9966"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4063710D" w14:textId="3999B539"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41F4C4CF" w14:textId="0CDA5C3F" w:rsidR="00440B7C" w:rsidRDefault="00440B7C" w:rsidP="00440B7C">
            <w:pPr>
              <w:pStyle w:val="TAL"/>
              <w:keepNext w:val="0"/>
              <w:jc w:val="center"/>
              <w:rPr>
                <w:rFonts w:cs="Arial"/>
                <w:sz w:val="16"/>
                <w:szCs w:val="16"/>
              </w:rPr>
            </w:pPr>
            <w:r>
              <w:rPr>
                <w:rFonts w:cs="Arial"/>
                <w:sz w:val="16"/>
                <w:szCs w:val="16"/>
              </w:rPr>
              <w:t>0266</w:t>
            </w:r>
          </w:p>
        </w:tc>
        <w:tc>
          <w:tcPr>
            <w:tcW w:w="425" w:type="dxa"/>
            <w:shd w:val="solid" w:color="FFFFFF" w:fill="auto"/>
          </w:tcPr>
          <w:p w14:paraId="662EFECE" w14:textId="30118679"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33F21B39" w14:textId="2B60A288"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6A0B333E" w14:textId="5A32C2CD" w:rsidR="00440B7C" w:rsidRDefault="00440B7C" w:rsidP="00440B7C">
            <w:pPr>
              <w:pStyle w:val="TAL"/>
              <w:keepNext w:val="0"/>
              <w:rPr>
                <w:rFonts w:cs="Arial"/>
                <w:sz w:val="16"/>
                <w:szCs w:val="16"/>
              </w:rPr>
            </w:pPr>
            <w:r>
              <w:rPr>
                <w:rFonts w:cs="Arial"/>
                <w:sz w:val="16"/>
                <w:szCs w:val="16"/>
              </w:rPr>
              <w:t>CR to TS 38.101-3: Clean up the MSD test point for ENDC(three band)</w:t>
            </w:r>
          </w:p>
        </w:tc>
        <w:tc>
          <w:tcPr>
            <w:tcW w:w="708" w:type="dxa"/>
            <w:shd w:val="solid" w:color="FFFFFF" w:fill="auto"/>
          </w:tcPr>
          <w:p w14:paraId="4AB9D40C" w14:textId="787DE5D2"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31622B21" w14:textId="77777777" w:rsidTr="004D526A">
        <w:trPr>
          <w:trHeight w:val="42"/>
        </w:trPr>
        <w:tc>
          <w:tcPr>
            <w:tcW w:w="800" w:type="dxa"/>
            <w:shd w:val="solid" w:color="FFFFFF" w:fill="auto"/>
          </w:tcPr>
          <w:p w14:paraId="27DD5C86" w14:textId="6FDCD27E" w:rsidR="00440B7C" w:rsidRPr="00E115CB" w:rsidRDefault="00440B7C" w:rsidP="00440B7C">
            <w:pPr>
              <w:pStyle w:val="TAC"/>
              <w:keepNext w:val="0"/>
              <w:rPr>
                <w:sz w:val="16"/>
                <w:szCs w:val="16"/>
                <w:lang w:eastAsia="ja-JP"/>
              </w:rPr>
            </w:pPr>
            <w:r>
              <w:rPr>
                <w:sz w:val="16"/>
                <w:szCs w:val="16"/>
                <w:lang w:eastAsia="ja-JP"/>
              </w:rPr>
              <w:t>2020-06</w:t>
            </w:r>
          </w:p>
        </w:tc>
        <w:tc>
          <w:tcPr>
            <w:tcW w:w="800" w:type="dxa"/>
            <w:shd w:val="solid" w:color="FFFFFF" w:fill="auto"/>
          </w:tcPr>
          <w:p w14:paraId="72335A84" w14:textId="05840FF5"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372471FD" w14:textId="58CA2E63"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0C35D074" w14:textId="3547F554" w:rsidR="00440B7C" w:rsidRDefault="00440B7C" w:rsidP="00440B7C">
            <w:pPr>
              <w:pStyle w:val="TAL"/>
              <w:keepNext w:val="0"/>
              <w:jc w:val="center"/>
              <w:rPr>
                <w:rFonts w:cs="Arial"/>
                <w:sz w:val="16"/>
                <w:szCs w:val="16"/>
              </w:rPr>
            </w:pPr>
            <w:r>
              <w:rPr>
                <w:rFonts w:cs="Arial"/>
                <w:sz w:val="16"/>
                <w:szCs w:val="16"/>
              </w:rPr>
              <w:t>0231</w:t>
            </w:r>
          </w:p>
        </w:tc>
        <w:tc>
          <w:tcPr>
            <w:tcW w:w="425" w:type="dxa"/>
            <w:shd w:val="solid" w:color="FFFFFF" w:fill="auto"/>
          </w:tcPr>
          <w:p w14:paraId="078AA7F1" w14:textId="249B5AA7"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6D598C0F" w14:textId="76F188EA"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1F5F0E8B" w14:textId="68681753" w:rsidR="00440B7C" w:rsidRDefault="00440B7C" w:rsidP="00440B7C">
            <w:pPr>
              <w:pStyle w:val="TAL"/>
              <w:keepNext w:val="0"/>
              <w:rPr>
                <w:rFonts w:cs="Arial"/>
                <w:sz w:val="16"/>
                <w:szCs w:val="16"/>
              </w:rPr>
            </w:pPr>
            <w:r>
              <w:rPr>
                <w:rFonts w:cs="Arial"/>
                <w:sz w:val="16"/>
                <w:szCs w:val="16"/>
              </w:rPr>
              <w:t>CR Coexistence cleanup for 38101-3 Rel15</w:t>
            </w:r>
          </w:p>
        </w:tc>
        <w:tc>
          <w:tcPr>
            <w:tcW w:w="708" w:type="dxa"/>
            <w:shd w:val="solid" w:color="FFFFFF" w:fill="auto"/>
          </w:tcPr>
          <w:p w14:paraId="1CBD9DF9" w14:textId="78946009"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7B761FB3" w14:textId="77777777" w:rsidTr="004D526A">
        <w:trPr>
          <w:trHeight w:val="42"/>
        </w:trPr>
        <w:tc>
          <w:tcPr>
            <w:tcW w:w="800" w:type="dxa"/>
            <w:shd w:val="solid" w:color="FFFFFF" w:fill="auto"/>
          </w:tcPr>
          <w:p w14:paraId="1E1D6A61" w14:textId="3664D7F0" w:rsidR="00440B7C" w:rsidRPr="00E115CB" w:rsidRDefault="00440B7C" w:rsidP="00440B7C">
            <w:pPr>
              <w:pStyle w:val="TAC"/>
              <w:keepNext w:val="0"/>
              <w:rPr>
                <w:sz w:val="16"/>
                <w:szCs w:val="16"/>
                <w:lang w:eastAsia="ja-JP"/>
              </w:rPr>
            </w:pPr>
            <w:r>
              <w:rPr>
                <w:sz w:val="16"/>
                <w:szCs w:val="16"/>
                <w:lang w:eastAsia="ja-JP"/>
              </w:rPr>
              <w:t>2020-06</w:t>
            </w:r>
          </w:p>
        </w:tc>
        <w:tc>
          <w:tcPr>
            <w:tcW w:w="800" w:type="dxa"/>
            <w:shd w:val="solid" w:color="FFFFFF" w:fill="auto"/>
          </w:tcPr>
          <w:p w14:paraId="6986D976" w14:textId="55BCD2ED"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755175FB" w14:textId="5F626E45"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51281086" w14:textId="2B1E6774" w:rsidR="00440B7C" w:rsidRDefault="00440B7C" w:rsidP="00440B7C">
            <w:pPr>
              <w:pStyle w:val="TAL"/>
              <w:keepNext w:val="0"/>
              <w:jc w:val="center"/>
              <w:rPr>
                <w:rFonts w:cs="Arial"/>
                <w:sz w:val="16"/>
                <w:szCs w:val="16"/>
              </w:rPr>
            </w:pPr>
            <w:r>
              <w:rPr>
                <w:rFonts w:cs="Arial"/>
                <w:sz w:val="16"/>
                <w:szCs w:val="16"/>
              </w:rPr>
              <w:t>0237</w:t>
            </w:r>
          </w:p>
        </w:tc>
        <w:tc>
          <w:tcPr>
            <w:tcW w:w="425" w:type="dxa"/>
            <w:shd w:val="solid" w:color="FFFFFF" w:fill="auto"/>
          </w:tcPr>
          <w:p w14:paraId="090EC5B7" w14:textId="48739D17"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16C3B993" w14:textId="165E4DEE"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6DB309CD" w14:textId="7C53B7B8" w:rsidR="00440B7C" w:rsidRDefault="00440B7C" w:rsidP="00440B7C">
            <w:pPr>
              <w:pStyle w:val="TAL"/>
              <w:keepNext w:val="0"/>
              <w:rPr>
                <w:rFonts w:cs="Arial"/>
                <w:sz w:val="16"/>
                <w:szCs w:val="16"/>
              </w:rPr>
            </w:pPr>
            <w:r>
              <w:rPr>
                <w:rFonts w:cs="Arial"/>
                <w:sz w:val="16"/>
                <w:szCs w:val="16"/>
              </w:rPr>
              <w:t>CR for TS 38.101-3: Missing MSD due to cross band isolation</w:t>
            </w:r>
          </w:p>
        </w:tc>
        <w:tc>
          <w:tcPr>
            <w:tcW w:w="708" w:type="dxa"/>
            <w:shd w:val="solid" w:color="FFFFFF" w:fill="auto"/>
          </w:tcPr>
          <w:p w14:paraId="088BEFAB" w14:textId="10E692A4"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7843A3A5" w14:textId="77777777" w:rsidTr="004D526A">
        <w:trPr>
          <w:trHeight w:val="42"/>
        </w:trPr>
        <w:tc>
          <w:tcPr>
            <w:tcW w:w="800" w:type="dxa"/>
            <w:shd w:val="solid" w:color="FFFFFF" w:fill="auto"/>
          </w:tcPr>
          <w:p w14:paraId="7DAB1926" w14:textId="47F4A58A" w:rsidR="00440B7C" w:rsidRPr="00E115CB" w:rsidRDefault="00440B7C" w:rsidP="00440B7C">
            <w:pPr>
              <w:pStyle w:val="TAC"/>
              <w:keepNext w:val="0"/>
              <w:rPr>
                <w:sz w:val="16"/>
                <w:szCs w:val="16"/>
                <w:lang w:eastAsia="ja-JP"/>
              </w:rPr>
            </w:pPr>
            <w:r>
              <w:rPr>
                <w:sz w:val="16"/>
                <w:szCs w:val="16"/>
                <w:lang w:eastAsia="ja-JP"/>
              </w:rPr>
              <w:t>2020-06</w:t>
            </w:r>
          </w:p>
        </w:tc>
        <w:tc>
          <w:tcPr>
            <w:tcW w:w="800" w:type="dxa"/>
            <w:shd w:val="solid" w:color="FFFFFF" w:fill="auto"/>
          </w:tcPr>
          <w:p w14:paraId="27F0C237" w14:textId="0F7F7800"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5A5771C0" w14:textId="5E2D32E4"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67B3AE4F" w14:textId="3AE05D62" w:rsidR="00440B7C" w:rsidRDefault="00440B7C" w:rsidP="00440B7C">
            <w:pPr>
              <w:pStyle w:val="TAL"/>
              <w:keepNext w:val="0"/>
              <w:jc w:val="center"/>
              <w:rPr>
                <w:rFonts w:cs="Arial"/>
                <w:sz w:val="16"/>
                <w:szCs w:val="16"/>
              </w:rPr>
            </w:pPr>
            <w:r>
              <w:rPr>
                <w:rFonts w:cs="Arial"/>
                <w:sz w:val="16"/>
                <w:szCs w:val="16"/>
              </w:rPr>
              <w:t>0242</w:t>
            </w:r>
          </w:p>
        </w:tc>
        <w:tc>
          <w:tcPr>
            <w:tcW w:w="425" w:type="dxa"/>
            <w:shd w:val="solid" w:color="FFFFFF" w:fill="auto"/>
          </w:tcPr>
          <w:p w14:paraId="73330B8D" w14:textId="4C6B3BBD"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084F0DEC" w14:textId="48DF91E8"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5BD5C736" w14:textId="32BC159D" w:rsidR="00440B7C" w:rsidRDefault="00440B7C" w:rsidP="00440B7C">
            <w:pPr>
              <w:pStyle w:val="TAL"/>
              <w:keepNext w:val="0"/>
              <w:rPr>
                <w:rFonts w:cs="Arial"/>
                <w:sz w:val="16"/>
                <w:szCs w:val="16"/>
              </w:rPr>
            </w:pPr>
            <w:r>
              <w:rPr>
                <w:rFonts w:cs="Arial"/>
                <w:sz w:val="16"/>
                <w:szCs w:val="16"/>
              </w:rPr>
              <w:t>FR1+FR2 CA interband CA BCS support REL15</w:t>
            </w:r>
          </w:p>
        </w:tc>
        <w:tc>
          <w:tcPr>
            <w:tcW w:w="708" w:type="dxa"/>
            <w:shd w:val="solid" w:color="FFFFFF" w:fill="auto"/>
          </w:tcPr>
          <w:p w14:paraId="33485077" w14:textId="6F353DE4"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61ACFA77" w14:textId="77777777" w:rsidTr="004D526A">
        <w:trPr>
          <w:trHeight w:val="42"/>
        </w:trPr>
        <w:tc>
          <w:tcPr>
            <w:tcW w:w="800" w:type="dxa"/>
            <w:shd w:val="solid" w:color="FFFFFF" w:fill="auto"/>
          </w:tcPr>
          <w:p w14:paraId="55E9D68B" w14:textId="282B5BD0" w:rsidR="00440B7C" w:rsidRPr="00E115CB" w:rsidRDefault="00440B7C" w:rsidP="00440B7C">
            <w:pPr>
              <w:pStyle w:val="TAC"/>
              <w:keepNext w:val="0"/>
              <w:rPr>
                <w:sz w:val="16"/>
                <w:szCs w:val="16"/>
                <w:lang w:eastAsia="ja-JP"/>
              </w:rPr>
            </w:pPr>
            <w:r>
              <w:rPr>
                <w:sz w:val="16"/>
                <w:szCs w:val="16"/>
                <w:lang w:eastAsia="ja-JP"/>
              </w:rPr>
              <w:lastRenderedPageBreak/>
              <w:t>2020-06</w:t>
            </w:r>
          </w:p>
        </w:tc>
        <w:tc>
          <w:tcPr>
            <w:tcW w:w="800" w:type="dxa"/>
            <w:shd w:val="solid" w:color="FFFFFF" w:fill="auto"/>
          </w:tcPr>
          <w:p w14:paraId="06D87807" w14:textId="226DFCCD"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39815CBD" w14:textId="07064F44"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32CFA158" w14:textId="43ED5FBA" w:rsidR="00440B7C" w:rsidRDefault="00440B7C" w:rsidP="00440B7C">
            <w:pPr>
              <w:pStyle w:val="TAL"/>
              <w:keepNext w:val="0"/>
              <w:jc w:val="center"/>
              <w:rPr>
                <w:rFonts w:cs="Arial"/>
                <w:sz w:val="16"/>
                <w:szCs w:val="16"/>
              </w:rPr>
            </w:pPr>
            <w:r>
              <w:rPr>
                <w:rFonts w:cs="Arial"/>
                <w:sz w:val="16"/>
                <w:szCs w:val="16"/>
              </w:rPr>
              <w:t>0247</w:t>
            </w:r>
          </w:p>
        </w:tc>
        <w:tc>
          <w:tcPr>
            <w:tcW w:w="425" w:type="dxa"/>
            <w:shd w:val="solid" w:color="FFFFFF" w:fill="auto"/>
          </w:tcPr>
          <w:p w14:paraId="626D68E9" w14:textId="047E325F"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1A5E987A" w14:textId="785F2B25" w:rsidR="00440B7C" w:rsidRDefault="00440B7C" w:rsidP="00440B7C">
            <w:pPr>
              <w:pStyle w:val="TAC"/>
              <w:keepNext w:val="0"/>
              <w:rPr>
                <w:rFonts w:cs="Arial"/>
                <w:sz w:val="16"/>
                <w:szCs w:val="16"/>
              </w:rPr>
            </w:pPr>
            <w:r>
              <w:rPr>
                <w:rFonts w:cs="Arial"/>
                <w:sz w:val="16"/>
                <w:szCs w:val="16"/>
              </w:rPr>
              <w:t>B</w:t>
            </w:r>
          </w:p>
        </w:tc>
        <w:tc>
          <w:tcPr>
            <w:tcW w:w="4820" w:type="dxa"/>
            <w:shd w:val="solid" w:color="FFFFFF" w:fill="auto"/>
          </w:tcPr>
          <w:p w14:paraId="3A0C2E07" w14:textId="749606F7" w:rsidR="00440B7C" w:rsidRDefault="00440B7C" w:rsidP="00440B7C">
            <w:pPr>
              <w:pStyle w:val="TAL"/>
              <w:keepNext w:val="0"/>
              <w:rPr>
                <w:rFonts w:cs="Arial"/>
                <w:sz w:val="16"/>
                <w:szCs w:val="16"/>
              </w:rPr>
            </w:pPr>
            <w:r>
              <w:rPr>
                <w:rFonts w:cs="Arial"/>
                <w:sz w:val="16"/>
                <w:szCs w:val="16"/>
              </w:rPr>
              <w:t>CR to 38.101-3 MSD due to UL harmonics and intermodulation interference</w:t>
            </w:r>
          </w:p>
        </w:tc>
        <w:tc>
          <w:tcPr>
            <w:tcW w:w="708" w:type="dxa"/>
            <w:shd w:val="solid" w:color="FFFFFF" w:fill="auto"/>
          </w:tcPr>
          <w:p w14:paraId="004E94BE" w14:textId="68944125"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7934F28B" w14:textId="77777777" w:rsidTr="004D526A">
        <w:trPr>
          <w:trHeight w:val="42"/>
        </w:trPr>
        <w:tc>
          <w:tcPr>
            <w:tcW w:w="800" w:type="dxa"/>
            <w:shd w:val="solid" w:color="FFFFFF" w:fill="auto"/>
          </w:tcPr>
          <w:p w14:paraId="44117EF9" w14:textId="70880DD3" w:rsidR="00440B7C" w:rsidRPr="00E115CB" w:rsidRDefault="00440B7C" w:rsidP="00440B7C">
            <w:pPr>
              <w:pStyle w:val="TAC"/>
              <w:keepNext w:val="0"/>
              <w:rPr>
                <w:sz w:val="16"/>
                <w:szCs w:val="16"/>
                <w:lang w:eastAsia="ja-JP"/>
              </w:rPr>
            </w:pPr>
            <w:r>
              <w:rPr>
                <w:sz w:val="16"/>
                <w:szCs w:val="16"/>
                <w:lang w:eastAsia="ja-JP"/>
              </w:rPr>
              <w:t>2020-06</w:t>
            </w:r>
          </w:p>
        </w:tc>
        <w:tc>
          <w:tcPr>
            <w:tcW w:w="800" w:type="dxa"/>
            <w:shd w:val="solid" w:color="FFFFFF" w:fill="auto"/>
          </w:tcPr>
          <w:p w14:paraId="6E40F337" w14:textId="2E875130"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4CBF803D" w14:textId="181B8F8A"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69A7765B" w14:textId="760712F7" w:rsidR="00440B7C" w:rsidRDefault="00440B7C" w:rsidP="00440B7C">
            <w:pPr>
              <w:pStyle w:val="TAL"/>
              <w:keepNext w:val="0"/>
              <w:jc w:val="center"/>
              <w:rPr>
                <w:rFonts w:cs="Arial"/>
                <w:sz w:val="16"/>
                <w:szCs w:val="16"/>
              </w:rPr>
            </w:pPr>
            <w:r>
              <w:rPr>
                <w:rFonts w:cs="Arial"/>
                <w:sz w:val="16"/>
                <w:szCs w:val="16"/>
              </w:rPr>
              <w:t>0233</w:t>
            </w:r>
          </w:p>
        </w:tc>
        <w:tc>
          <w:tcPr>
            <w:tcW w:w="425" w:type="dxa"/>
            <w:shd w:val="solid" w:color="FFFFFF" w:fill="auto"/>
          </w:tcPr>
          <w:p w14:paraId="587464DD" w14:textId="086F768F"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044E4A08" w14:textId="372403EC"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4A7ABCEB" w14:textId="3A963741" w:rsidR="00440B7C" w:rsidRDefault="00440B7C" w:rsidP="00440B7C">
            <w:pPr>
              <w:pStyle w:val="TAL"/>
              <w:keepNext w:val="0"/>
              <w:rPr>
                <w:rFonts w:cs="Arial"/>
                <w:sz w:val="16"/>
                <w:szCs w:val="16"/>
              </w:rPr>
            </w:pPr>
            <w:r>
              <w:rPr>
                <w:rFonts w:cs="Arial"/>
                <w:sz w:val="16"/>
                <w:szCs w:val="16"/>
              </w:rPr>
              <w:t>CR to TS 38.101-3 R15: corrections on ACS for intra-band contiguous EN-DC</w:t>
            </w:r>
          </w:p>
        </w:tc>
        <w:tc>
          <w:tcPr>
            <w:tcW w:w="708" w:type="dxa"/>
            <w:shd w:val="solid" w:color="FFFFFF" w:fill="auto"/>
          </w:tcPr>
          <w:p w14:paraId="61AE5D0F" w14:textId="1A94293F"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596F830D" w14:textId="77777777" w:rsidTr="004D526A">
        <w:trPr>
          <w:trHeight w:val="42"/>
        </w:trPr>
        <w:tc>
          <w:tcPr>
            <w:tcW w:w="800" w:type="dxa"/>
            <w:shd w:val="solid" w:color="FFFFFF" w:fill="auto"/>
          </w:tcPr>
          <w:p w14:paraId="7F49C67D" w14:textId="184269E5" w:rsidR="00440B7C" w:rsidRPr="00E115CB" w:rsidRDefault="00440B7C" w:rsidP="00440B7C">
            <w:pPr>
              <w:pStyle w:val="TAC"/>
              <w:keepNext w:val="0"/>
              <w:rPr>
                <w:sz w:val="16"/>
                <w:szCs w:val="16"/>
                <w:lang w:eastAsia="ja-JP"/>
              </w:rPr>
            </w:pPr>
            <w:r>
              <w:rPr>
                <w:sz w:val="16"/>
                <w:szCs w:val="16"/>
                <w:lang w:eastAsia="ja-JP"/>
              </w:rPr>
              <w:t>2020-06</w:t>
            </w:r>
          </w:p>
        </w:tc>
        <w:tc>
          <w:tcPr>
            <w:tcW w:w="800" w:type="dxa"/>
            <w:shd w:val="solid" w:color="FFFFFF" w:fill="auto"/>
          </w:tcPr>
          <w:p w14:paraId="4C509D53" w14:textId="46E5264C"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4BB052FE" w14:textId="745E5E92"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466CABF2" w14:textId="7BB74282" w:rsidR="00440B7C" w:rsidRDefault="00440B7C" w:rsidP="00440B7C">
            <w:pPr>
              <w:pStyle w:val="TAL"/>
              <w:keepNext w:val="0"/>
              <w:jc w:val="center"/>
              <w:rPr>
                <w:rFonts w:cs="Arial"/>
                <w:sz w:val="16"/>
                <w:szCs w:val="16"/>
              </w:rPr>
            </w:pPr>
            <w:r>
              <w:rPr>
                <w:rFonts w:cs="Arial"/>
                <w:sz w:val="16"/>
                <w:szCs w:val="16"/>
              </w:rPr>
              <w:t>0235</w:t>
            </w:r>
          </w:p>
        </w:tc>
        <w:tc>
          <w:tcPr>
            <w:tcW w:w="425" w:type="dxa"/>
            <w:shd w:val="solid" w:color="FFFFFF" w:fill="auto"/>
          </w:tcPr>
          <w:p w14:paraId="520D3C4E" w14:textId="407F63E5"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60CF4A8F" w14:textId="72282CF8"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0B6C4212" w14:textId="2FD28677" w:rsidR="00440B7C" w:rsidRDefault="00440B7C" w:rsidP="00440B7C">
            <w:pPr>
              <w:pStyle w:val="TAL"/>
              <w:keepNext w:val="0"/>
              <w:rPr>
                <w:rFonts w:cs="Arial"/>
                <w:sz w:val="16"/>
                <w:szCs w:val="16"/>
              </w:rPr>
            </w:pPr>
            <w:r>
              <w:rPr>
                <w:rFonts w:cs="Arial"/>
                <w:sz w:val="16"/>
                <w:szCs w:val="16"/>
              </w:rPr>
              <w:t>CR to TS 38.101-3: editorial corrections on wide band Intermodulation for intra-band contiguous EN-DC in FR1</w:t>
            </w:r>
          </w:p>
        </w:tc>
        <w:tc>
          <w:tcPr>
            <w:tcW w:w="708" w:type="dxa"/>
            <w:shd w:val="solid" w:color="FFFFFF" w:fill="auto"/>
          </w:tcPr>
          <w:p w14:paraId="532F5227" w14:textId="40FF1294"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7D7A266A" w14:textId="77777777" w:rsidTr="004D526A">
        <w:trPr>
          <w:trHeight w:val="42"/>
        </w:trPr>
        <w:tc>
          <w:tcPr>
            <w:tcW w:w="800" w:type="dxa"/>
            <w:shd w:val="solid" w:color="FFFFFF" w:fill="auto"/>
          </w:tcPr>
          <w:p w14:paraId="26035E3E" w14:textId="5FFAFC9C" w:rsidR="00440B7C" w:rsidRPr="00E115CB" w:rsidRDefault="00440B7C" w:rsidP="00440B7C">
            <w:pPr>
              <w:pStyle w:val="TAC"/>
              <w:keepNext w:val="0"/>
              <w:rPr>
                <w:sz w:val="16"/>
                <w:szCs w:val="16"/>
                <w:lang w:eastAsia="ja-JP"/>
              </w:rPr>
            </w:pPr>
            <w:r>
              <w:rPr>
                <w:sz w:val="16"/>
                <w:szCs w:val="16"/>
                <w:lang w:eastAsia="ja-JP"/>
              </w:rPr>
              <w:t>2020-06</w:t>
            </w:r>
          </w:p>
        </w:tc>
        <w:tc>
          <w:tcPr>
            <w:tcW w:w="800" w:type="dxa"/>
            <w:shd w:val="solid" w:color="FFFFFF" w:fill="auto"/>
          </w:tcPr>
          <w:p w14:paraId="6A43462A" w14:textId="3AB9E60E"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31E7AAB3" w14:textId="635F0524" w:rsidR="00440B7C" w:rsidRPr="00680B85" w:rsidRDefault="00440B7C" w:rsidP="00440B7C">
            <w:pPr>
              <w:pStyle w:val="TAC"/>
              <w:keepNext w:val="0"/>
              <w:rPr>
                <w:sz w:val="16"/>
                <w:szCs w:val="16"/>
                <w:lang w:eastAsia="ja-JP"/>
              </w:rPr>
            </w:pPr>
            <w:r>
              <w:rPr>
                <w:rFonts w:cs="Arial"/>
                <w:sz w:val="16"/>
                <w:szCs w:val="16"/>
              </w:rPr>
              <w:t>RP-200988</w:t>
            </w:r>
          </w:p>
        </w:tc>
        <w:tc>
          <w:tcPr>
            <w:tcW w:w="567" w:type="dxa"/>
            <w:shd w:val="solid" w:color="FFFFFF" w:fill="auto"/>
          </w:tcPr>
          <w:p w14:paraId="1F8C6F05" w14:textId="0A520BB3" w:rsidR="00440B7C" w:rsidRDefault="00440B7C" w:rsidP="00440B7C">
            <w:pPr>
              <w:pStyle w:val="TAL"/>
              <w:keepNext w:val="0"/>
              <w:jc w:val="center"/>
              <w:rPr>
                <w:rFonts w:cs="Arial"/>
                <w:sz w:val="16"/>
                <w:szCs w:val="16"/>
              </w:rPr>
            </w:pPr>
            <w:r>
              <w:rPr>
                <w:rFonts w:cs="Arial"/>
                <w:sz w:val="16"/>
                <w:szCs w:val="16"/>
              </w:rPr>
              <w:t>0295</w:t>
            </w:r>
          </w:p>
        </w:tc>
        <w:tc>
          <w:tcPr>
            <w:tcW w:w="425" w:type="dxa"/>
            <w:shd w:val="solid" w:color="FFFFFF" w:fill="auto"/>
          </w:tcPr>
          <w:p w14:paraId="698BCC0F" w14:textId="08979132" w:rsidR="00440B7C" w:rsidRDefault="00440B7C" w:rsidP="00440B7C">
            <w:pPr>
              <w:pStyle w:val="TAR"/>
              <w:keepNext w:val="0"/>
              <w:jc w:val="center"/>
              <w:rPr>
                <w:rFonts w:cs="Arial"/>
                <w:sz w:val="16"/>
                <w:szCs w:val="16"/>
              </w:rPr>
            </w:pPr>
            <w:r>
              <w:rPr>
                <w:rFonts w:cs="Arial"/>
                <w:sz w:val="16"/>
                <w:szCs w:val="16"/>
              </w:rPr>
              <w:t> </w:t>
            </w:r>
          </w:p>
        </w:tc>
        <w:tc>
          <w:tcPr>
            <w:tcW w:w="425" w:type="dxa"/>
            <w:shd w:val="solid" w:color="FFFFFF" w:fill="auto"/>
          </w:tcPr>
          <w:p w14:paraId="332052F6" w14:textId="39A9E35C"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7A1B7657" w14:textId="3A7D5281" w:rsidR="00440B7C" w:rsidRDefault="00440B7C" w:rsidP="00440B7C">
            <w:pPr>
              <w:pStyle w:val="TAL"/>
              <w:keepNext w:val="0"/>
              <w:rPr>
                <w:rFonts w:cs="Arial"/>
                <w:sz w:val="16"/>
                <w:szCs w:val="16"/>
              </w:rPr>
            </w:pPr>
            <w:r>
              <w:rPr>
                <w:rFonts w:cs="Arial"/>
                <w:sz w:val="16"/>
                <w:szCs w:val="16"/>
              </w:rPr>
              <w:t>CR to remove TBD in 38.101-3</w:t>
            </w:r>
          </w:p>
        </w:tc>
        <w:tc>
          <w:tcPr>
            <w:tcW w:w="708" w:type="dxa"/>
            <w:shd w:val="solid" w:color="FFFFFF" w:fill="auto"/>
          </w:tcPr>
          <w:p w14:paraId="0A97D2AE" w14:textId="7BD6D836"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77345C38" w14:textId="77777777" w:rsidTr="004D526A">
        <w:trPr>
          <w:trHeight w:val="42"/>
        </w:trPr>
        <w:tc>
          <w:tcPr>
            <w:tcW w:w="800" w:type="dxa"/>
            <w:shd w:val="solid" w:color="FFFFFF" w:fill="auto"/>
          </w:tcPr>
          <w:p w14:paraId="52209C1B" w14:textId="08BB8AD2" w:rsidR="00440B7C" w:rsidRPr="00E115CB" w:rsidRDefault="00440B7C" w:rsidP="00440B7C">
            <w:pPr>
              <w:pStyle w:val="TAC"/>
              <w:keepNext w:val="0"/>
              <w:rPr>
                <w:sz w:val="16"/>
                <w:szCs w:val="16"/>
                <w:lang w:eastAsia="ja-JP"/>
              </w:rPr>
            </w:pPr>
            <w:r>
              <w:rPr>
                <w:sz w:val="16"/>
                <w:szCs w:val="16"/>
                <w:lang w:eastAsia="ja-JP"/>
              </w:rPr>
              <w:t>2020-06</w:t>
            </w:r>
          </w:p>
        </w:tc>
        <w:tc>
          <w:tcPr>
            <w:tcW w:w="800" w:type="dxa"/>
            <w:shd w:val="solid" w:color="FFFFFF" w:fill="auto"/>
          </w:tcPr>
          <w:p w14:paraId="48118B5A" w14:textId="1DC944B3"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641BE9D7" w14:textId="4F552AE4"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1DE6B765" w14:textId="4584231A" w:rsidR="00440B7C" w:rsidRDefault="00440B7C" w:rsidP="00440B7C">
            <w:pPr>
              <w:pStyle w:val="TAL"/>
              <w:keepNext w:val="0"/>
              <w:jc w:val="center"/>
              <w:rPr>
                <w:rFonts w:cs="Arial"/>
                <w:sz w:val="16"/>
                <w:szCs w:val="16"/>
              </w:rPr>
            </w:pPr>
            <w:r>
              <w:rPr>
                <w:rFonts w:cs="Arial"/>
                <w:sz w:val="16"/>
                <w:szCs w:val="16"/>
              </w:rPr>
              <w:t>0271</w:t>
            </w:r>
          </w:p>
        </w:tc>
        <w:tc>
          <w:tcPr>
            <w:tcW w:w="425" w:type="dxa"/>
            <w:shd w:val="solid" w:color="FFFFFF" w:fill="auto"/>
          </w:tcPr>
          <w:p w14:paraId="371672D0" w14:textId="79437EC0" w:rsidR="00440B7C" w:rsidRDefault="00440B7C" w:rsidP="00440B7C">
            <w:pPr>
              <w:pStyle w:val="TAR"/>
              <w:keepNext w:val="0"/>
              <w:jc w:val="center"/>
              <w:rPr>
                <w:rFonts w:cs="Arial"/>
                <w:sz w:val="16"/>
                <w:szCs w:val="16"/>
              </w:rPr>
            </w:pPr>
            <w:r>
              <w:rPr>
                <w:rFonts w:cs="Arial"/>
                <w:sz w:val="16"/>
                <w:szCs w:val="16"/>
              </w:rPr>
              <w:t>2</w:t>
            </w:r>
          </w:p>
        </w:tc>
        <w:tc>
          <w:tcPr>
            <w:tcW w:w="425" w:type="dxa"/>
            <w:shd w:val="solid" w:color="FFFFFF" w:fill="auto"/>
          </w:tcPr>
          <w:p w14:paraId="733F5639" w14:textId="2D627194"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5FDBBF8B" w14:textId="74D2FF71" w:rsidR="00440B7C" w:rsidRDefault="00440B7C" w:rsidP="00440B7C">
            <w:pPr>
              <w:pStyle w:val="TAL"/>
              <w:keepNext w:val="0"/>
              <w:rPr>
                <w:rFonts w:cs="Arial"/>
                <w:sz w:val="16"/>
                <w:szCs w:val="16"/>
              </w:rPr>
            </w:pPr>
            <w:r>
              <w:rPr>
                <w:rFonts w:cs="Arial"/>
                <w:sz w:val="16"/>
                <w:szCs w:val="16"/>
              </w:rPr>
              <w:t>Removal of the Annex modifiedMPR-Behaviour from the NSA specification</w:t>
            </w:r>
          </w:p>
        </w:tc>
        <w:tc>
          <w:tcPr>
            <w:tcW w:w="708" w:type="dxa"/>
            <w:shd w:val="solid" w:color="FFFFFF" w:fill="auto"/>
          </w:tcPr>
          <w:p w14:paraId="0C5014A3" w14:textId="7C318720"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3D85B98B" w14:textId="77777777" w:rsidTr="004D526A">
        <w:trPr>
          <w:trHeight w:val="42"/>
        </w:trPr>
        <w:tc>
          <w:tcPr>
            <w:tcW w:w="800" w:type="dxa"/>
            <w:shd w:val="solid" w:color="FFFFFF" w:fill="auto"/>
          </w:tcPr>
          <w:p w14:paraId="2EC2DA96" w14:textId="4D5D5986" w:rsidR="00440B7C" w:rsidRPr="00E115CB" w:rsidRDefault="00440B7C" w:rsidP="00440B7C">
            <w:pPr>
              <w:pStyle w:val="TAC"/>
              <w:keepNext w:val="0"/>
              <w:rPr>
                <w:sz w:val="16"/>
                <w:szCs w:val="16"/>
                <w:lang w:eastAsia="ja-JP"/>
              </w:rPr>
            </w:pPr>
            <w:r>
              <w:rPr>
                <w:sz w:val="16"/>
                <w:szCs w:val="16"/>
                <w:lang w:eastAsia="ja-JP"/>
              </w:rPr>
              <w:t>2020-06</w:t>
            </w:r>
          </w:p>
        </w:tc>
        <w:tc>
          <w:tcPr>
            <w:tcW w:w="800" w:type="dxa"/>
            <w:shd w:val="solid" w:color="FFFFFF" w:fill="auto"/>
          </w:tcPr>
          <w:p w14:paraId="04488B48" w14:textId="114042FF"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6E13F403" w14:textId="115B4D7D"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0E851366" w14:textId="34AC0EE9" w:rsidR="00440B7C" w:rsidRDefault="00440B7C" w:rsidP="00440B7C">
            <w:pPr>
              <w:pStyle w:val="TAL"/>
              <w:keepNext w:val="0"/>
              <w:jc w:val="center"/>
              <w:rPr>
                <w:rFonts w:cs="Arial"/>
                <w:sz w:val="16"/>
                <w:szCs w:val="16"/>
              </w:rPr>
            </w:pPr>
            <w:r>
              <w:rPr>
                <w:rFonts w:cs="Arial"/>
                <w:sz w:val="16"/>
                <w:szCs w:val="16"/>
              </w:rPr>
              <w:t>0239</w:t>
            </w:r>
          </w:p>
        </w:tc>
        <w:tc>
          <w:tcPr>
            <w:tcW w:w="425" w:type="dxa"/>
            <w:shd w:val="solid" w:color="FFFFFF" w:fill="auto"/>
          </w:tcPr>
          <w:p w14:paraId="2245F0B8" w14:textId="47C4D9CF" w:rsidR="00440B7C" w:rsidRDefault="00440B7C" w:rsidP="00440B7C">
            <w:pPr>
              <w:pStyle w:val="TAR"/>
              <w:keepNext w:val="0"/>
              <w:jc w:val="center"/>
              <w:rPr>
                <w:rFonts w:cs="Arial"/>
                <w:sz w:val="16"/>
                <w:szCs w:val="16"/>
              </w:rPr>
            </w:pPr>
            <w:r>
              <w:rPr>
                <w:rFonts w:cs="Arial"/>
                <w:sz w:val="16"/>
                <w:szCs w:val="16"/>
              </w:rPr>
              <w:t> </w:t>
            </w:r>
          </w:p>
        </w:tc>
        <w:tc>
          <w:tcPr>
            <w:tcW w:w="425" w:type="dxa"/>
            <w:shd w:val="solid" w:color="FFFFFF" w:fill="auto"/>
          </w:tcPr>
          <w:p w14:paraId="70309350" w14:textId="65E4B9E1"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1290676A" w14:textId="5D9E976C" w:rsidR="00440B7C" w:rsidRDefault="00440B7C" w:rsidP="00440B7C">
            <w:pPr>
              <w:pStyle w:val="TAL"/>
              <w:keepNext w:val="0"/>
              <w:rPr>
                <w:rFonts w:cs="Arial"/>
                <w:sz w:val="16"/>
                <w:szCs w:val="16"/>
              </w:rPr>
            </w:pPr>
            <w:r>
              <w:rPr>
                <w:rFonts w:cs="Arial"/>
                <w:sz w:val="16"/>
                <w:szCs w:val="16"/>
              </w:rPr>
              <w:t>CR for TS 38.101-3: MSD due to UL harmonic</w:t>
            </w:r>
          </w:p>
        </w:tc>
        <w:tc>
          <w:tcPr>
            <w:tcW w:w="708" w:type="dxa"/>
            <w:shd w:val="solid" w:color="FFFFFF" w:fill="auto"/>
          </w:tcPr>
          <w:p w14:paraId="48DC1105" w14:textId="1319CC0A"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726E40" w:rsidRPr="00F55B07" w14:paraId="748269D0" w14:textId="77777777" w:rsidTr="004D526A">
        <w:trPr>
          <w:trHeight w:val="42"/>
        </w:trPr>
        <w:tc>
          <w:tcPr>
            <w:tcW w:w="800" w:type="dxa"/>
            <w:shd w:val="solid" w:color="FFFFFF" w:fill="auto"/>
          </w:tcPr>
          <w:p w14:paraId="1654D5A3" w14:textId="56428932" w:rsidR="00726E40" w:rsidRDefault="00726E40" w:rsidP="00726E40">
            <w:pPr>
              <w:pStyle w:val="TAC"/>
              <w:keepNext w:val="0"/>
              <w:rPr>
                <w:sz w:val="16"/>
                <w:szCs w:val="16"/>
                <w:lang w:eastAsia="ja-JP"/>
              </w:rPr>
            </w:pPr>
            <w:r>
              <w:rPr>
                <w:sz w:val="16"/>
                <w:szCs w:val="16"/>
                <w:lang w:eastAsia="ja-JP"/>
              </w:rPr>
              <w:t>2020-09</w:t>
            </w:r>
          </w:p>
        </w:tc>
        <w:tc>
          <w:tcPr>
            <w:tcW w:w="800" w:type="dxa"/>
            <w:shd w:val="solid" w:color="FFFFFF" w:fill="auto"/>
          </w:tcPr>
          <w:p w14:paraId="4F9483A3" w14:textId="20B3B970" w:rsidR="00726E40" w:rsidRDefault="00726E40" w:rsidP="00726E40">
            <w:pPr>
              <w:pStyle w:val="TAC"/>
              <w:keepNext w:val="0"/>
              <w:rPr>
                <w:sz w:val="16"/>
                <w:szCs w:val="16"/>
                <w:lang w:eastAsia="ja-JP"/>
              </w:rPr>
            </w:pPr>
            <w:r>
              <w:rPr>
                <w:sz w:val="16"/>
                <w:szCs w:val="16"/>
                <w:lang w:eastAsia="ja-JP"/>
              </w:rPr>
              <w:t>RAN#89</w:t>
            </w:r>
          </w:p>
        </w:tc>
        <w:tc>
          <w:tcPr>
            <w:tcW w:w="1094" w:type="dxa"/>
            <w:shd w:val="solid" w:color="FFFFFF" w:fill="auto"/>
          </w:tcPr>
          <w:p w14:paraId="0F8AF19D" w14:textId="75882E92" w:rsidR="00726E40" w:rsidRDefault="00726E40" w:rsidP="00726E40">
            <w:pPr>
              <w:pStyle w:val="TAC"/>
              <w:keepNext w:val="0"/>
              <w:rPr>
                <w:rFonts w:cs="Arial"/>
                <w:sz w:val="16"/>
                <w:szCs w:val="16"/>
              </w:rPr>
            </w:pPr>
            <w:r>
              <w:rPr>
                <w:rFonts w:cs="Arial"/>
                <w:sz w:val="16"/>
                <w:szCs w:val="16"/>
              </w:rPr>
              <w:t>RP-201512</w:t>
            </w:r>
          </w:p>
        </w:tc>
        <w:tc>
          <w:tcPr>
            <w:tcW w:w="567" w:type="dxa"/>
            <w:shd w:val="solid" w:color="FFFFFF" w:fill="auto"/>
          </w:tcPr>
          <w:p w14:paraId="6063CF01" w14:textId="11CFB72F" w:rsidR="00726E40" w:rsidRDefault="00726E40" w:rsidP="00726E40">
            <w:pPr>
              <w:pStyle w:val="TAL"/>
              <w:keepNext w:val="0"/>
              <w:jc w:val="center"/>
              <w:rPr>
                <w:rFonts w:cs="Arial"/>
                <w:sz w:val="16"/>
                <w:szCs w:val="16"/>
              </w:rPr>
            </w:pPr>
            <w:r>
              <w:rPr>
                <w:rFonts w:cs="Arial"/>
                <w:sz w:val="16"/>
                <w:szCs w:val="16"/>
              </w:rPr>
              <w:t>0306</w:t>
            </w:r>
          </w:p>
        </w:tc>
        <w:tc>
          <w:tcPr>
            <w:tcW w:w="425" w:type="dxa"/>
            <w:shd w:val="solid" w:color="FFFFFF" w:fill="auto"/>
          </w:tcPr>
          <w:p w14:paraId="70093154" w14:textId="68B33846" w:rsidR="00726E40" w:rsidRDefault="00726E40" w:rsidP="00726E40">
            <w:pPr>
              <w:pStyle w:val="TAR"/>
              <w:keepNext w:val="0"/>
              <w:jc w:val="center"/>
              <w:rPr>
                <w:rFonts w:cs="Arial"/>
                <w:sz w:val="16"/>
                <w:szCs w:val="16"/>
              </w:rPr>
            </w:pPr>
            <w:r>
              <w:rPr>
                <w:rFonts w:cs="Arial"/>
                <w:sz w:val="16"/>
                <w:szCs w:val="16"/>
              </w:rPr>
              <w:t>1</w:t>
            </w:r>
          </w:p>
        </w:tc>
        <w:tc>
          <w:tcPr>
            <w:tcW w:w="425" w:type="dxa"/>
            <w:shd w:val="solid" w:color="FFFFFF" w:fill="auto"/>
          </w:tcPr>
          <w:p w14:paraId="2BB646CC" w14:textId="3E82CA18" w:rsidR="00726E40" w:rsidRDefault="00726E40" w:rsidP="00726E40">
            <w:pPr>
              <w:pStyle w:val="TAC"/>
              <w:keepNext w:val="0"/>
              <w:rPr>
                <w:rFonts w:cs="Arial"/>
                <w:sz w:val="16"/>
                <w:szCs w:val="16"/>
              </w:rPr>
            </w:pPr>
            <w:r>
              <w:rPr>
                <w:rFonts w:cs="Arial"/>
                <w:sz w:val="16"/>
                <w:szCs w:val="16"/>
              </w:rPr>
              <w:t>F</w:t>
            </w:r>
          </w:p>
        </w:tc>
        <w:tc>
          <w:tcPr>
            <w:tcW w:w="4820" w:type="dxa"/>
            <w:shd w:val="solid" w:color="FFFFFF" w:fill="auto"/>
          </w:tcPr>
          <w:p w14:paraId="0AC6CD84" w14:textId="5BFB7A49" w:rsidR="00726E40" w:rsidRDefault="00726E40" w:rsidP="00726E40">
            <w:pPr>
              <w:pStyle w:val="TAL"/>
              <w:keepNext w:val="0"/>
              <w:rPr>
                <w:rFonts w:cs="Arial"/>
                <w:sz w:val="16"/>
                <w:szCs w:val="16"/>
              </w:rPr>
            </w:pPr>
            <w:r>
              <w:rPr>
                <w:rFonts w:cs="Arial"/>
                <w:sz w:val="16"/>
                <w:szCs w:val="16"/>
              </w:rPr>
              <w:t>CR for missing IMD MSD in 38.101-3 for DC_1A-41A_n78A, DC_7A-28A_n78A</w:t>
            </w:r>
          </w:p>
        </w:tc>
        <w:tc>
          <w:tcPr>
            <w:tcW w:w="708" w:type="dxa"/>
            <w:shd w:val="solid" w:color="FFFFFF" w:fill="auto"/>
          </w:tcPr>
          <w:p w14:paraId="07C6E66C" w14:textId="3DC7F291" w:rsidR="00726E40" w:rsidRPr="00C4095A" w:rsidRDefault="00726E40" w:rsidP="00726E40">
            <w:pPr>
              <w:pStyle w:val="TAC"/>
              <w:keepNext w:val="0"/>
              <w:rPr>
                <w:sz w:val="16"/>
                <w:szCs w:val="16"/>
                <w:lang w:eastAsia="zh-CN"/>
              </w:rPr>
            </w:pPr>
            <w:r>
              <w:rPr>
                <w:sz w:val="16"/>
                <w:szCs w:val="16"/>
                <w:lang w:eastAsia="zh-CN"/>
              </w:rPr>
              <w:t>15.11.0</w:t>
            </w:r>
          </w:p>
        </w:tc>
      </w:tr>
      <w:tr w:rsidR="00726E40" w:rsidRPr="00F55B07" w14:paraId="1E350B65" w14:textId="77777777" w:rsidTr="004D526A">
        <w:trPr>
          <w:trHeight w:val="42"/>
        </w:trPr>
        <w:tc>
          <w:tcPr>
            <w:tcW w:w="800" w:type="dxa"/>
            <w:shd w:val="solid" w:color="FFFFFF" w:fill="auto"/>
          </w:tcPr>
          <w:p w14:paraId="4A2253B0" w14:textId="7DD7E194" w:rsidR="00726E40" w:rsidRDefault="00726E40" w:rsidP="00726E40">
            <w:pPr>
              <w:pStyle w:val="TAC"/>
              <w:keepNext w:val="0"/>
              <w:rPr>
                <w:sz w:val="16"/>
                <w:szCs w:val="16"/>
                <w:lang w:eastAsia="ja-JP"/>
              </w:rPr>
            </w:pPr>
            <w:r>
              <w:rPr>
                <w:sz w:val="16"/>
                <w:szCs w:val="16"/>
                <w:lang w:eastAsia="ja-JP"/>
              </w:rPr>
              <w:t>2020-09</w:t>
            </w:r>
          </w:p>
        </w:tc>
        <w:tc>
          <w:tcPr>
            <w:tcW w:w="800" w:type="dxa"/>
            <w:shd w:val="solid" w:color="FFFFFF" w:fill="auto"/>
          </w:tcPr>
          <w:p w14:paraId="21F15BFC" w14:textId="5DF5F861" w:rsidR="00726E40" w:rsidRDefault="00726E40" w:rsidP="00726E40">
            <w:pPr>
              <w:pStyle w:val="TAC"/>
              <w:keepNext w:val="0"/>
              <w:rPr>
                <w:sz w:val="16"/>
                <w:szCs w:val="16"/>
                <w:lang w:eastAsia="ja-JP"/>
              </w:rPr>
            </w:pPr>
            <w:r>
              <w:rPr>
                <w:sz w:val="16"/>
                <w:szCs w:val="16"/>
                <w:lang w:eastAsia="ja-JP"/>
              </w:rPr>
              <w:t>RAN#89</w:t>
            </w:r>
          </w:p>
        </w:tc>
        <w:tc>
          <w:tcPr>
            <w:tcW w:w="1094" w:type="dxa"/>
            <w:shd w:val="solid" w:color="FFFFFF" w:fill="auto"/>
          </w:tcPr>
          <w:p w14:paraId="43628C3E" w14:textId="046F875C" w:rsidR="00726E40" w:rsidRDefault="00726E40" w:rsidP="00726E40">
            <w:pPr>
              <w:pStyle w:val="TAC"/>
              <w:keepNext w:val="0"/>
              <w:rPr>
                <w:rFonts w:cs="Arial"/>
                <w:sz w:val="16"/>
                <w:szCs w:val="16"/>
              </w:rPr>
            </w:pPr>
            <w:r>
              <w:rPr>
                <w:rFonts w:cs="Arial"/>
                <w:sz w:val="16"/>
                <w:szCs w:val="16"/>
              </w:rPr>
              <w:t>RP-201512</w:t>
            </w:r>
          </w:p>
        </w:tc>
        <w:tc>
          <w:tcPr>
            <w:tcW w:w="567" w:type="dxa"/>
            <w:shd w:val="solid" w:color="FFFFFF" w:fill="auto"/>
          </w:tcPr>
          <w:p w14:paraId="36AAFB1E" w14:textId="3A8FCD71" w:rsidR="00726E40" w:rsidRDefault="00726E40" w:rsidP="00726E40">
            <w:pPr>
              <w:pStyle w:val="TAL"/>
              <w:keepNext w:val="0"/>
              <w:jc w:val="center"/>
              <w:rPr>
                <w:rFonts w:cs="Arial"/>
                <w:sz w:val="16"/>
                <w:szCs w:val="16"/>
              </w:rPr>
            </w:pPr>
            <w:r>
              <w:rPr>
                <w:rFonts w:cs="Arial"/>
                <w:sz w:val="16"/>
                <w:szCs w:val="16"/>
              </w:rPr>
              <w:t>0308</w:t>
            </w:r>
          </w:p>
        </w:tc>
        <w:tc>
          <w:tcPr>
            <w:tcW w:w="425" w:type="dxa"/>
            <w:shd w:val="solid" w:color="FFFFFF" w:fill="auto"/>
          </w:tcPr>
          <w:p w14:paraId="58708A82" w14:textId="39C92FE8" w:rsidR="00726E40" w:rsidRDefault="00726E40" w:rsidP="00726E40">
            <w:pPr>
              <w:pStyle w:val="TAR"/>
              <w:keepNext w:val="0"/>
              <w:jc w:val="center"/>
              <w:rPr>
                <w:rFonts w:cs="Arial"/>
                <w:sz w:val="16"/>
                <w:szCs w:val="16"/>
              </w:rPr>
            </w:pPr>
            <w:r>
              <w:rPr>
                <w:rFonts w:cs="Arial"/>
                <w:sz w:val="16"/>
                <w:szCs w:val="16"/>
              </w:rPr>
              <w:t> </w:t>
            </w:r>
          </w:p>
        </w:tc>
        <w:tc>
          <w:tcPr>
            <w:tcW w:w="425" w:type="dxa"/>
            <w:shd w:val="solid" w:color="FFFFFF" w:fill="auto"/>
          </w:tcPr>
          <w:p w14:paraId="707E8A8B" w14:textId="763FB889" w:rsidR="00726E40" w:rsidRDefault="00726E40" w:rsidP="00726E40">
            <w:pPr>
              <w:pStyle w:val="TAC"/>
              <w:keepNext w:val="0"/>
              <w:rPr>
                <w:rFonts w:cs="Arial"/>
                <w:sz w:val="16"/>
                <w:szCs w:val="16"/>
              </w:rPr>
            </w:pPr>
            <w:r>
              <w:rPr>
                <w:rFonts w:cs="Arial"/>
                <w:sz w:val="16"/>
                <w:szCs w:val="16"/>
              </w:rPr>
              <w:t>F</w:t>
            </w:r>
          </w:p>
        </w:tc>
        <w:tc>
          <w:tcPr>
            <w:tcW w:w="4820" w:type="dxa"/>
            <w:shd w:val="solid" w:color="FFFFFF" w:fill="auto"/>
          </w:tcPr>
          <w:p w14:paraId="4195F739" w14:textId="598F3C6D" w:rsidR="00726E40" w:rsidRDefault="00726E40" w:rsidP="00726E40">
            <w:pPr>
              <w:pStyle w:val="TAL"/>
              <w:keepNext w:val="0"/>
              <w:rPr>
                <w:rFonts w:cs="Arial"/>
                <w:sz w:val="16"/>
                <w:szCs w:val="16"/>
              </w:rPr>
            </w:pPr>
            <w:r>
              <w:rPr>
                <w:rFonts w:cs="Arial"/>
                <w:sz w:val="16"/>
                <w:szCs w:val="16"/>
              </w:rPr>
              <w:t>Correction to in-band emissions for intra-band contiguous EN-DC</w:t>
            </w:r>
          </w:p>
        </w:tc>
        <w:tc>
          <w:tcPr>
            <w:tcW w:w="708" w:type="dxa"/>
            <w:shd w:val="solid" w:color="FFFFFF" w:fill="auto"/>
          </w:tcPr>
          <w:p w14:paraId="313A21F2" w14:textId="404686C4" w:rsidR="00726E40" w:rsidRPr="00C4095A" w:rsidRDefault="00726E40" w:rsidP="00726E40">
            <w:pPr>
              <w:pStyle w:val="TAC"/>
              <w:keepNext w:val="0"/>
              <w:rPr>
                <w:sz w:val="16"/>
                <w:szCs w:val="16"/>
                <w:lang w:eastAsia="zh-CN"/>
              </w:rPr>
            </w:pPr>
            <w:r>
              <w:rPr>
                <w:sz w:val="16"/>
                <w:szCs w:val="16"/>
                <w:lang w:eastAsia="zh-CN"/>
              </w:rPr>
              <w:t>15.11.0</w:t>
            </w:r>
          </w:p>
        </w:tc>
      </w:tr>
      <w:tr w:rsidR="00726E40" w:rsidRPr="00F55B07" w14:paraId="6EF73F74" w14:textId="77777777" w:rsidTr="004D526A">
        <w:trPr>
          <w:trHeight w:val="42"/>
        </w:trPr>
        <w:tc>
          <w:tcPr>
            <w:tcW w:w="800" w:type="dxa"/>
            <w:shd w:val="solid" w:color="FFFFFF" w:fill="auto"/>
          </w:tcPr>
          <w:p w14:paraId="7402EA4B" w14:textId="6CACEBC3" w:rsidR="00726E40" w:rsidRDefault="00726E40" w:rsidP="00726E40">
            <w:pPr>
              <w:pStyle w:val="TAC"/>
              <w:keepNext w:val="0"/>
              <w:rPr>
                <w:sz w:val="16"/>
                <w:szCs w:val="16"/>
                <w:lang w:eastAsia="ja-JP"/>
              </w:rPr>
            </w:pPr>
            <w:r>
              <w:rPr>
                <w:sz w:val="16"/>
                <w:szCs w:val="16"/>
                <w:lang w:eastAsia="ja-JP"/>
              </w:rPr>
              <w:t>2020-09</w:t>
            </w:r>
          </w:p>
        </w:tc>
        <w:tc>
          <w:tcPr>
            <w:tcW w:w="800" w:type="dxa"/>
            <w:shd w:val="solid" w:color="FFFFFF" w:fill="auto"/>
          </w:tcPr>
          <w:p w14:paraId="2EE33FD3" w14:textId="40DD7A85" w:rsidR="00726E40" w:rsidRDefault="00726E40" w:rsidP="00726E40">
            <w:pPr>
              <w:pStyle w:val="TAC"/>
              <w:keepNext w:val="0"/>
              <w:rPr>
                <w:sz w:val="16"/>
                <w:szCs w:val="16"/>
                <w:lang w:eastAsia="ja-JP"/>
              </w:rPr>
            </w:pPr>
            <w:r>
              <w:rPr>
                <w:sz w:val="16"/>
                <w:szCs w:val="16"/>
                <w:lang w:eastAsia="ja-JP"/>
              </w:rPr>
              <w:t>RAN#89</w:t>
            </w:r>
          </w:p>
        </w:tc>
        <w:tc>
          <w:tcPr>
            <w:tcW w:w="1094" w:type="dxa"/>
            <w:shd w:val="solid" w:color="FFFFFF" w:fill="auto"/>
          </w:tcPr>
          <w:p w14:paraId="5F144FCD" w14:textId="45A892B0" w:rsidR="00726E40" w:rsidRDefault="00726E40" w:rsidP="00726E40">
            <w:pPr>
              <w:pStyle w:val="TAC"/>
              <w:keepNext w:val="0"/>
              <w:rPr>
                <w:rFonts w:cs="Arial"/>
                <w:sz w:val="16"/>
                <w:szCs w:val="16"/>
              </w:rPr>
            </w:pPr>
            <w:r>
              <w:rPr>
                <w:rFonts w:cs="Arial"/>
                <w:sz w:val="16"/>
                <w:szCs w:val="16"/>
              </w:rPr>
              <w:t>RP-201512</w:t>
            </w:r>
          </w:p>
        </w:tc>
        <w:tc>
          <w:tcPr>
            <w:tcW w:w="567" w:type="dxa"/>
            <w:shd w:val="solid" w:color="FFFFFF" w:fill="auto"/>
          </w:tcPr>
          <w:p w14:paraId="2946569F" w14:textId="05975722" w:rsidR="00726E40" w:rsidRDefault="00726E40" w:rsidP="00726E40">
            <w:pPr>
              <w:pStyle w:val="TAL"/>
              <w:keepNext w:val="0"/>
              <w:jc w:val="center"/>
              <w:rPr>
                <w:rFonts w:cs="Arial"/>
                <w:sz w:val="16"/>
                <w:szCs w:val="16"/>
              </w:rPr>
            </w:pPr>
            <w:r>
              <w:rPr>
                <w:rFonts w:cs="Arial"/>
                <w:sz w:val="16"/>
                <w:szCs w:val="16"/>
              </w:rPr>
              <w:t>0316</w:t>
            </w:r>
          </w:p>
        </w:tc>
        <w:tc>
          <w:tcPr>
            <w:tcW w:w="425" w:type="dxa"/>
            <w:shd w:val="solid" w:color="FFFFFF" w:fill="auto"/>
          </w:tcPr>
          <w:p w14:paraId="0A75E1DD" w14:textId="19F67478" w:rsidR="00726E40" w:rsidRDefault="00726E40" w:rsidP="00726E40">
            <w:pPr>
              <w:pStyle w:val="TAR"/>
              <w:keepNext w:val="0"/>
              <w:jc w:val="center"/>
              <w:rPr>
                <w:rFonts w:cs="Arial"/>
                <w:sz w:val="16"/>
                <w:szCs w:val="16"/>
              </w:rPr>
            </w:pPr>
            <w:r>
              <w:rPr>
                <w:rFonts w:cs="Arial"/>
                <w:sz w:val="16"/>
                <w:szCs w:val="16"/>
              </w:rPr>
              <w:t>2</w:t>
            </w:r>
          </w:p>
        </w:tc>
        <w:tc>
          <w:tcPr>
            <w:tcW w:w="425" w:type="dxa"/>
            <w:shd w:val="solid" w:color="FFFFFF" w:fill="auto"/>
          </w:tcPr>
          <w:p w14:paraId="6766956D" w14:textId="1EDECD27" w:rsidR="00726E40" w:rsidRDefault="00726E40" w:rsidP="00726E40">
            <w:pPr>
              <w:pStyle w:val="TAC"/>
              <w:keepNext w:val="0"/>
              <w:rPr>
                <w:rFonts w:cs="Arial"/>
                <w:sz w:val="16"/>
                <w:szCs w:val="16"/>
              </w:rPr>
            </w:pPr>
            <w:r>
              <w:rPr>
                <w:rFonts w:cs="Arial"/>
                <w:sz w:val="16"/>
                <w:szCs w:val="16"/>
              </w:rPr>
              <w:t>F</w:t>
            </w:r>
          </w:p>
        </w:tc>
        <w:tc>
          <w:tcPr>
            <w:tcW w:w="4820" w:type="dxa"/>
            <w:shd w:val="solid" w:color="FFFFFF" w:fill="auto"/>
          </w:tcPr>
          <w:p w14:paraId="657F7500" w14:textId="670E0FBD" w:rsidR="00726E40" w:rsidRDefault="00726E40" w:rsidP="00726E40">
            <w:pPr>
              <w:pStyle w:val="TAL"/>
              <w:keepNext w:val="0"/>
              <w:rPr>
                <w:rFonts w:cs="Arial"/>
                <w:sz w:val="16"/>
                <w:szCs w:val="16"/>
              </w:rPr>
            </w:pPr>
            <w:r>
              <w:rPr>
                <w:rFonts w:cs="Arial"/>
                <w:sz w:val="16"/>
                <w:szCs w:val="16"/>
              </w:rPr>
              <w:t>CR to 38.101-3 MSD due to UL harmonics and intermodulation interference</w:t>
            </w:r>
          </w:p>
        </w:tc>
        <w:tc>
          <w:tcPr>
            <w:tcW w:w="708" w:type="dxa"/>
            <w:shd w:val="solid" w:color="FFFFFF" w:fill="auto"/>
          </w:tcPr>
          <w:p w14:paraId="65B86B3F" w14:textId="0BB222B3" w:rsidR="00726E40" w:rsidRPr="00C4095A" w:rsidRDefault="00726E40" w:rsidP="00726E40">
            <w:pPr>
              <w:pStyle w:val="TAC"/>
              <w:keepNext w:val="0"/>
              <w:rPr>
                <w:sz w:val="16"/>
                <w:szCs w:val="16"/>
                <w:lang w:eastAsia="zh-CN"/>
              </w:rPr>
            </w:pPr>
            <w:r>
              <w:rPr>
                <w:sz w:val="16"/>
                <w:szCs w:val="16"/>
                <w:lang w:eastAsia="zh-CN"/>
              </w:rPr>
              <w:t>15.11.0</w:t>
            </w:r>
          </w:p>
        </w:tc>
      </w:tr>
      <w:tr w:rsidR="00726E40" w:rsidRPr="00F55B07" w14:paraId="43B09DBC" w14:textId="77777777" w:rsidTr="004D526A">
        <w:trPr>
          <w:trHeight w:val="42"/>
        </w:trPr>
        <w:tc>
          <w:tcPr>
            <w:tcW w:w="800" w:type="dxa"/>
            <w:shd w:val="solid" w:color="FFFFFF" w:fill="auto"/>
          </w:tcPr>
          <w:p w14:paraId="1E4A30BD" w14:textId="4BE9F376" w:rsidR="00726E40" w:rsidRDefault="00726E40" w:rsidP="00726E40">
            <w:pPr>
              <w:pStyle w:val="TAC"/>
              <w:keepNext w:val="0"/>
              <w:rPr>
                <w:sz w:val="16"/>
                <w:szCs w:val="16"/>
                <w:lang w:eastAsia="ja-JP"/>
              </w:rPr>
            </w:pPr>
            <w:r>
              <w:rPr>
                <w:sz w:val="16"/>
                <w:szCs w:val="16"/>
                <w:lang w:eastAsia="ja-JP"/>
              </w:rPr>
              <w:t>2020-09</w:t>
            </w:r>
          </w:p>
        </w:tc>
        <w:tc>
          <w:tcPr>
            <w:tcW w:w="800" w:type="dxa"/>
            <w:shd w:val="solid" w:color="FFFFFF" w:fill="auto"/>
          </w:tcPr>
          <w:p w14:paraId="1F3C9635" w14:textId="692DC5D0" w:rsidR="00726E40" w:rsidRDefault="00726E40" w:rsidP="00726E40">
            <w:pPr>
              <w:pStyle w:val="TAC"/>
              <w:keepNext w:val="0"/>
              <w:rPr>
                <w:sz w:val="16"/>
                <w:szCs w:val="16"/>
                <w:lang w:eastAsia="ja-JP"/>
              </w:rPr>
            </w:pPr>
            <w:r>
              <w:rPr>
                <w:sz w:val="16"/>
                <w:szCs w:val="16"/>
                <w:lang w:eastAsia="ja-JP"/>
              </w:rPr>
              <w:t>RAN#89</w:t>
            </w:r>
          </w:p>
        </w:tc>
        <w:tc>
          <w:tcPr>
            <w:tcW w:w="1094" w:type="dxa"/>
            <w:shd w:val="solid" w:color="FFFFFF" w:fill="auto"/>
          </w:tcPr>
          <w:p w14:paraId="725B3708" w14:textId="6F10419A" w:rsidR="00726E40" w:rsidRDefault="00726E40" w:rsidP="00726E40">
            <w:pPr>
              <w:pStyle w:val="TAC"/>
              <w:keepNext w:val="0"/>
              <w:rPr>
                <w:rFonts w:cs="Arial"/>
                <w:sz w:val="16"/>
                <w:szCs w:val="16"/>
              </w:rPr>
            </w:pPr>
            <w:r>
              <w:rPr>
                <w:rFonts w:cs="Arial"/>
                <w:sz w:val="16"/>
                <w:szCs w:val="16"/>
              </w:rPr>
              <w:t>RP-201512</w:t>
            </w:r>
          </w:p>
        </w:tc>
        <w:tc>
          <w:tcPr>
            <w:tcW w:w="567" w:type="dxa"/>
            <w:shd w:val="solid" w:color="FFFFFF" w:fill="auto"/>
          </w:tcPr>
          <w:p w14:paraId="305B2E8F" w14:textId="6471156D" w:rsidR="00726E40" w:rsidRDefault="00726E40" w:rsidP="00726E40">
            <w:pPr>
              <w:pStyle w:val="TAL"/>
              <w:keepNext w:val="0"/>
              <w:jc w:val="center"/>
              <w:rPr>
                <w:rFonts w:cs="Arial"/>
                <w:sz w:val="16"/>
                <w:szCs w:val="16"/>
              </w:rPr>
            </w:pPr>
            <w:r>
              <w:rPr>
                <w:rFonts w:cs="Arial"/>
                <w:sz w:val="16"/>
                <w:szCs w:val="16"/>
              </w:rPr>
              <w:t>0318</w:t>
            </w:r>
          </w:p>
        </w:tc>
        <w:tc>
          <w:tcPr>
            <w:tcW w:w="425" w:type="dxa"/>
            <w:shd w:val="solid" w:color="FFFFFF" w:fill="auto"/>
          </w:tcPr>
          <w:p w14:paraId="3515F925" w14:textId="614FE2A4" w:rsidR="00726E40" w:rsidRDefault="00726E40" w:rsidP="00726E40">
            <w:pPr>
              <w:pStyle w:val="TAR"/>
              <w:keepNext w:val="0"/>
              <w:jc w:val="center"/>
              <w:rPr>
                <w:rFonts w:cs="Arial"/>
                <w:sz w:val="16"/>
                <w:szCs w:val="16"/>
              </w:rPr>
            </w:pPr>
            <w:r>
              <w:rPr>
                <w:rFonts w:cs="Arial"/>
                <w:sz w:val="16"/>
                <w:szCs w:val="16"/>
              </w:rPr>
              <w:t> </w:t>
            </w:r>
          </w:p>
        </w:tc>
        <w:tc>
          <w:tcPr>
            <w:tcW w:w="425" w:type="dxa"/>
            <w:shd w:val="solid" w:color="FFFFFF" w:fill="auto"/>
          </w:tcPr>
          <w:p w14:paraId="2703C813" w14:textId="50B6AAEF" w:rsidR="00726E40" w:rsidRDefault="00726E40" w:rsidP="00726E40">
            <w:pPr>
              <w:pStyle w:val="TAC"/>
              <w:keepNext w:val="0"/>
              <w:rPr>
                <w:rFonts w:cs="Arial"/>
                <w:sz w:val="16"/>
                <w:szCs w:val="16"/>
              </w:rPr>
            </w:pPr>
            <w:r>
              <w:rPr>
                <w:rFonts w:cs="Arial"/>
                <w:sz w:val="16"/>
                <w:szCs w:val="16"/>
              </w:rPr>
              <w:t>F</w:t>
            </w:r>
          </w:p>
        </w:tc>
        <w:tc>
          <w:tcPr>
            <w:tcW w:w="4820" w:type="dxa"/>
            <w:shd w:val="solid" w:color="FFFFFF" w:fill="auto"/>
          </w:tcPr>
          <w:p w14:paraId="571F4D41" w14:textId="217EC650" w:rsidR="00726E40" w:rsidRDefault="00726E40" w:rsidP="00726E40">
            <w:pPr>
              <w:pStyle w:val="TAL"/>
              <w:keepNext w:val="0"/>
              <w:rPr>
                <w:rFonts w:cs="Arial"/>
                <w:sz w:val="16"/>
                <w:szCs w:val="16"/>
              </w:rPr>
            </w:pPr>
            <w:r>
              <w:rPr>
                <w:rFonts w:cs="Arial"/>
                <w:sz w:val="16"/>
                <w:szCs w:val="16"/>
              </w:rPr>
              <w:t>CR to correct protected band of intra-band EN-DC</w:t>
            </w:r>
          </w:p>
        </w:tc>
        <w:tc>
          <w:tcPr>
            <w:tcW w:w="708" w:type="dxa"/>
            <w:shd w:val="solid" w:color="FFFFFF" w:fill="auto"/>
          </w:tcPr>
          <w:p w14:paraId="66E393F9" w14:textId="1C0AB580" w:rsidR="00726E40" w:rsidRPr="00C4095A" w:rsidRDefault="00726E40" w:rsidP="00726E40">
            <w:pPr>
              <w:pStyle w:val="TAC"/>
              <w:keepNext w:val="0"/>
              <w:rPr>
                <w:sz w:val="16"/>
                <w:szCs w:val="16"/>
                <w:lang w:eastAsia="zh-CN"/>
              </w:rPr>
            </w:pPr>
            <w:r>
              <w:rPr>
                <w:sz w:val="16"/>
                <w:szCs w:val="16"/>
                <w:lang w:eastAsia="zh-CN"/>
              </w:rPr>
              <w:t>15.11.0</w:t>
            </w:r>
          </w:p>
        </w:tc>
      </w:tr>
      <w:tr w:rsidR="00726E40" w:rsidRPr="00F55B07" w14:paraId="7564FDB3" w14:textId="77777777" w:rsidTr="004D526A">
        <w:trPr>
          <w:trHeight w:val="42"/>
        </w:trPr>
        <w:tc>
          <w:tcPr>
            <w:tcW w:w="800" w:type="dxa"/>
            <w:shd w:val="solid" w:color="FFFFFF" w:fill="auto"/>
          </w:tcPr>
          <w:p w14:paraId="69A00CD0" w14:textId="61E1A96B" w:rsidR="00726E40" w:rsidRDefault="00726E40" w:rsidP="00726E40">
            <w:pPr>
              <w:pStyle w:val="TAC"/>
              <w:keepNext w:val="0"/>
              <w:rPr>
                <w:sz w:val="16"/>
                <w:szCs w:val="16"/>
                <w:lang w:eastAsia="ja-JP"/>
              </w:rPr>
            </w:pPr>
            <w:r>
              <w:rPr>
                <w:sz w:val="16"/>
                <w:szCs w:val="16"/>
                <w:lang w:eastAsia="ja-JP"/>
              </w:rPr>
              <w:t>2020-09</w:t>
            </w:r>
          </w:p>
        </w:tc>
        <w:tc>
          <w:tcPr>
            <w:tcW w:w="800" w:type="dxa"/>
            <w:shd w:val="solid" w:color="FFFFFF" w:fill="auto"/>
          </w:tcPr>
          <w:p w14:paraId="3C186765" w14:textId="292D575F" w:rsidR="00726E40" w:rsidRDefault="00726E40" w:rsidP="00726E40">
            <w:pPr>
              <w:pStyle w:val="TAC"/>
              <w:keepNext w:val="0"/>
              <w:rPr>
                <w:sz w:val="16"/>
                <w:szCs w:val="16"/>
                <w:lang w:eastAsia="ja-JP"/>
              </w:rPr>
            </w:pPr>
            <w:r>
              <w:rPr>
                <w:sz w:val="16"/>
                <w:szCs w:val="16"/>
                <w:lang w:eastAsia="ja-JP"/>
              </w:rPr>
              <w:t>RAN#89</w:t>
            </w:r>
          </w:p>
        </w:tc>
        <w:tc>
          <w:tcPr>
            <w:tcW w:w="1094" w:type="dxa"/>
            <w:shd w:val="solid" w:color="FFFFFF" w:fill="auto"/>
          </w:tcPr>
          <w:p w14:paraId="0F4373BF" w14:textId="5DB19EB7" w:rsidR="00726E40" w:rsidRDefault="00726E40" w:rsidP="00726E40">
            <w:pPr>
              <w:pStyle w:val="TAC"/>
              <w:keepNext w:val="0"/>
              <w:rPr>
                <w:rFonts w:cs="Arial"/>
                <w:sz w:val="16"/>
                <w:szCs w:val="16"/>
              </w:rPr>
            </w:pPr>
            <w:r>
              <w:rPr>
                <w:rFonts w:cs="Arial"/>
                <w:sz w:val="16"/>
                <w:szCs w:val="16"/>
              </w:rPr>
              <w:t>RP-201512</w:t>
            </w:r>
          </w:p>
        </w:tc>
        <w:tc>
          <w:tcPr>
            <w:tcW w:w="567" w:type="dxa"/>
            <w:shd w:val="solid" w:color="FFFFFF" w:fill="auto"/>
          </w:tcPr>
          <w:p w14:paraId="29BC2900" w14:textId="0AC8683F" w:rsidR="00726E40" w:rsidRDefault="00726E40" w:rsidP="00726E40">
            <w:pPr>
              <w:pStyle w:val="TAL"/>
              <w:keepNext w:val="0"/>
              <w:jc w:val="center"/>
              <w:rPr>
                <w:rFonts w:cs="Arial"/>
                <w:sz w:val="16"/>
                <w:szCs w:val="16"/>
              </w:rPr>
            </w:pPr>
            <w:r>
              <w:rPr>
                <w:rFonts w:cs="Arial"/>
                <w:sz w:val="16"/>
                <w:szCs w:val="16"/>
              </w:rPr>
              <w:t>0322</w:t>
            </w:r>
          </w:p>
        </w:tc>
        <w:tc>
          <w:tcPr>
            <w:tcW w:w="425" w:type="dxa"/>
            <w:shd w:val="solid" w:color="FFFFFF" w:fill="auto"/>
          </w:tcPr>
          <w:p w14:paraId="327DAAD6" w14:textId="4553EF0F" w:rsidR="00726E40" w:rsidRDefault="00726E40" w:rsidP="00726E40">
            <w:pPr>
              <w:pStyle w:val="TAR"/>
              <w:keepNext w:val="0"/>
              <w:jc w:val="center"/>
              <w:rPr>
                <w:rFonts w:cs="Arial"/>
                <w:sz w:val="16"/>
                <w:szCs w:val="16"/>
              </w:rPr>
            </w:pPr>
            <w:r>
              <w:rPr>
                <w:rFonts w:cs="Arial"/>
                <w:sz w:val="16"/>
                <w:szCs w:val="16"/>
              </w:rPr>
              <w:t>1</w:t>
            </w:r>
          </w:p>
        </w:tc>
        <w:tc>
          <w:tcPr>
            <w:tcW w:w="425" w:type="dxa"/>
            <w:shd w:val="solid" w:color="FFFFFF" w:fill="auto"/>
          </w:tcPr>
          <w:p w14:paraId="1A0F924F" w14:textId="4006F8CD" w:rsidR="00726E40" w:rsidRDefault="00726E40" w:rsidP="00726E40">
            <w:pPr>
              <w:pStyle w:val="TAC"/>
              <w:keepNext w:val="0"/>
              <w:rPr>
                <w:rFonts w:cs="Arial"/>
                <w:sz w:val="16"/>
                <w:szCs w:val="16"/>
              </w:rPr>
            </w:pPr>
            <w:r>
              <w:rPr>
                <w:rFonts w:cs="Arial"/>
                <w:sz w:val="16"/>
                <w:szCs w:val="16"/>
              </w:rPr>
              <w:t>F</w:t>
            </w:r>
          </w:p>
        </w:tc>
        <w:tc>
          <w:tcPr>
            <w:tcW w:w="4820" w:type="dxa"/>
            <w:shd w:val="solid" w:color="FFFFFF" w:fill="auto"/>
          </w:tcPr>
          <w:p w14:paraId="626CADE0" w14:textId="178AC02F" w:rsidR="00726E40" w:rsidRDefault="00726E40" w:rsidP="00726E40">
            <w:pPr>
              <w:pStyle w:val="TAL"/>
              <w:keepNext w:val="0"/>
              <w:rPr>
                <w:rFonts w:cs="Arial"/>
                <w:sz w:val="16"/>
                <w:szCs w:val="16"/>
              </w:rPr>
            </w:pPr>
            <w:r>
              <w:rPr>
                <w:rFonts w:cs="Arial"/>
                <w:sz w:val="16"/>
                <w:szCs w:val="16"/>
              </w:rPr>
              <w:t>CR for TS 38.101-3: FR1 inter-band EN-DC out-of-band blocking UL configuration</w:t>
            </w:r>
          </w:p>
        </w:tc>
        <w:tc>
          <w:tcPr>
            <w:tcW w:w="708" w:type="dxa"/>
            <w:shd w:val="solid" w:color="FFFFFF" w:fill="auto"/>
          </w:tcPr>
          <w:p w14:paraId="7E5747A8" w14:textId="4B7DA7C2" w:rsidR="00726E40" w:rsidRPr="00C4095A" w:rsidRDefault="00726E40" w:rsidP="00726E40">
            <w:pPr>
              <w:pStyle w:val="TAC"/>
              <w:keepNext w:val="0"/>
              <w:rPr>
                <w:sz w:val="16"/>
                <w:szCs w:val="16"/>
                <w:lang w:eastAsia="zh-CN"/>
              </w:rPr>
            </w:pPr>
            <w:r>
              <w:rPr>
                <w:sz w:val="16"/>
                <w:szCs w:val="16"/>
                <w:lang w:eastAsia="zh-CN"/>
              </w:rPr>
              <w:t>15.11.0</w:t>
            </w:r>
          </w:p>
        </w:tc>
      </w:tr>
      <w:tr w:rsidR="00726E40" w:rsidRPr="00F55B07" w14:paraId="2C20259A" w14:textId="77777777" w:rsidTr="004D526A">
        <w:trPr>
          <w:trHeight w:val="42"/>
        </w:trPr>
        <w:tc>
          <w:tcPr>
            <w:tcW w:w="800" w:type="dxa"/>
            <w:shd w:val="solid" w:color="FFFFFF" w:fill="auto"/>
          </w:tcPr>
          <w:p w14:paraId="3E65BE07" w14:textId="2E99ABEC" w:rsidR="00726E40" w:rsidRDefault="00726E40" w:rsidP="00726E40">
            <w:pPr>
              <w:pStyle w:val="TAC"/>
              <w:keepNext w:val="0"/>
              <w:rPr>
                <w:sz w:val="16"/>
                <w:szCs w:val="16"/>
                <w:lang w:eastAsia="ja-JP"/>
              </w:rPr>
            </w:pPr>
            <w:r>
              <w:rPr>
                <w:sz w:val="16"/>
                <w:szCs w:val="16"/>
                <w:lang w:eastAsia="ja-JP"/>
              </w:rPr>
              <w:t>2020-09</w:t>
            </w:r>
          </w:p>
        </w:tc>
        <w:tc>
          <w:tcPr>
            <w:tcW w:w="800" w:type="dxa"/>
            <w:shd w:val="solid" w:color="FFFFFF" w:fill="auto"/>
          </w:tcPr>
          <w:p w14:paraId="6037F213" w14:textId="58654C88" w:rsidR="00726E40" w:rsidRDefault="00726E40" w:rsidP="00726E40">
            <w:pPr>
              <w:pStyle w:val="TAC"/>
              <w:keepNext w:val="0"/>
              <w:rPr>
                <w:sz w:val="16"/>
                <w:szCs w:val="16"/>
                <w:lang w:eastAsia="ja-JP"/>
              </w:rPr>
            </w:pPr>
            <w:r>
              <w:rPr>
                <w:sz w:val="16"/>
                <w:szCs w:val="16"/>
                <w:lang w:eastAsia="ja-JP"/>
              </w:rPr>
              <w:t>RAN#89</w:t>
            </w:r>
          </w:p>
        </w:tc>
        <w:tc>
          <w:tcPr>
            <w:tcW w:w="1094" w:type="dxa"/>
            <w:shd w:val="solid" w:color="FFFFFF" w:fill="auto"/>
          </w:tcPr>
          <w:p w14:paraId="5D4EB371" w14:textId="0222B05F" w:rsidR="00726E40" w:rsidRDefault="00726E40" w:rsidP="00726E40">
            <w:pPr>
              <w:pStyle w:val="TAC"/>
              <w:keepNext w:val="0"/>
              <w:rPr>
                <w:rFonts w:cs="Arial"/>
                <w:sz w:val="16"/>
                <w:szCs w:val="16"/>
              </w:rPr>
            </w:pPr>
            <w:r>
              <w:rPr>
                <w:rFonts w:cs="Arial"/>
                <w:sz w:val="16"/>
                <w:szCs w:val="16"/>
              </w:rPr>
              <w:t>RP-201512</w:t>
            </w:r>
          </w:p>
        </w:tc>
        <w:tc>
          <w:tcPr>
            <w:tcW w:w="567" w:type="dxa"/>
            <w:shd w:val="solid" w:color="FFFFFF" w:fill="auto"/>
          </w:tcPr>
          <w:p w14:paraId="2F46EF83" w14:textId="6683AEF5" w:rsidR="00726E40" w:rsidRDefault="00726E40" w:rsidP="00726E40">
            <w:pPr>
              <w:pStyle w:val="TAL"/>
              <w:keepNext w:val="0"/>
              <w:jc w:val="center"/>
              <w:rPr>
                <w:rFonts w:cs="Arial"/>
                <w:sz w:val="16"/>
                <w:szCs w:val="16"/>
              </w:rPr>
            </w:pPr>
            <w:r>
              <w:rPr>
                <w:rFonts w:cs="Arial"/>
                <w:sz w:val="16"/>
                <w:szCs w:val="16"/>
              </w:rPr>
              <w:t>0325</w:t>
            </w:r>
          </w:p>
        </w:tc>
        <w:tc>
          <w:tcPr>
            <w:tcW w:w="425" w:type="dxa"/>
            <w:shd w:val="solid" w:color="FFFFFF" w:fill="auto"/>
          </w:tcPr>
          <w:p w14:paraId="4F5F38ED" w14:textId="64DBC8B7" w:rsidR="00726E40" w:rsidRDefault="00726E40" w:rsidP="00726E40">
            <w:pPr>
              <w:pStyle w:val="TAR"/>
              <w:keepNext w:val="0"/>
              <w:jc w:val="center"/>
              <w:rPr>
                <w:rFonts w:cs="Arial"/>
                <w:sz w:val="16"/>
                <w:szCs w:val="16"/>
              </w:rPr>
            </w:pPr>
            <w:r>
              <w:rPr>
                <w:rFonts w:cs="Arial"/>
                <w:sz w:val="16"/>
                <w:szCs w:val="16"/>
              </w:rPr>
              <w:t>1</w:t>
            </w:r>
          </w:p>
        </w:tc>
        <w:tc>
          <w:tcPr>
            <w:tcW w:w="425" w:type="dxa"/>
            <w:shd w:val="solid" w:color="FFFFFF" w:fill="auto"/>
          </w:tcPr>
          <w:p w14:paraId="1317A8C1" w14:textId="5EAFFAE8" w:rsidR="00726E40" w:rsidRDefault="00726E40" w:rsidP="00726E40">
            <w:pPr>
              <w:pStyle w:val="TAC"/>
              <w:keepNext w:val="0"/>
              <w:rPr>
                <w:rFonts w:cs="Arial"/>
                <w:sz w:val="16"/>
                <w:szCs w:val="16"/>
              </w:rPr>
            </w:pPr>
            <w:r>
              <w:rPr>
                <w:rFonts w:cs="Arial"/>
                <w:sz w:val="16"/>
                <w:szCs w:val="16"/>
              </w:rPr>
              <w:t>F</w:t>
            </w:r>
          </w:p>
        </w:tc>
        <w:tc>
          <w:tcPr>
            <w:tcW w:w="4820" w:type="dxa"/>
            <w:shd w:val="solid" w:color="FFFFFF" w:fill="auto"/>
          </w:tcPr>
          <w:p w14:paraId="0DB1A0A0" w14:textId="40FB8BBD" w:rsidR="00726E40" w:rsidRDefault="00726E40" w:rsidP="00726E40">
            <w:pPr>
              <w:pStyle w:val="TAL"/>
              <w:keepNext w:val="0"/>
              <w:rPr>
                <w:rFonts w:cs="Arial"/>
                <w:sz w:val="16"/>
                <w:szCs w:val="16"/>
              </w:rPr>
            </w:pPr>
            <w:r>
              <w:rPr>
                <w:rFonts w:cs="Arial"/>
                <w:sz w:val="16"/>
                <w:szCs w:val="16"/>
              </w:rPr>
              <w:t>Corrections of Japan-related EN-DC co-ex tables for REL-15 combo</w:t>
            </w:r>
          </w:p>
        </w:tc>
        <w:tc>
          <w:tcPr>
            <w:tcW w:w="708" w:type="dxa"/>
            <w:shd w:val="solid" w:color="FFFFFF" w:fill="auto"/>
          </w:tcPr>
          <w:p w14:paraId="726BC98D" w14:textId="4135E867" w:rsidR="00726E40" w:rsidRPr="00C4095A" w:rsidRDefault="00726E40" w:rsidP="00726E40">
            <w:pPr>
              <w:pStyle w:val="TAC"/>
              <w:keepNext w:val="0"/>
              <w:rPr>
                <w:sz w:val="16"/>
                <w:szCs w:val="16"/>
                <w:lang w:eastAsia="zh-CN"/>
              </w:rPr>
            </w:pPr>
            <w:r>
              <w:rPr>
                <w:sz w:val="16"/>
                <w:szCs w:val="16"/>
                <w:lang w:eastAsia="zh-CN"/>
              </w:rPr>
              <w:t>15.11.0</w:t>
            </w:r>
          </w:p>
        </w:tc>
      </w:tr>
      <w:tr w:rsidR="007A698B" w:rsidRPr="00F55B07" w14:paraId="605F9568" w14:textId="77777777" w:rsidTr="004D526A">
        <w:trPr>
          <w:trHeight w:val="42"/>
        </w:trPr>
        <w:tc>
          <w:tcPr>
            <w:tcW w:w="800" w:type="dxa"/>
            <w:shd w:val="solid" w:color="FFFFFF" w:fill="auto"/>
          </w:tcPr>
          <w:p w14:paraId="0287A6E0" w14:textId="49F91B6B" w:rsidR="007A698B" w:rsidRDefault="007A698B" w:rsidP="007A698B">
            <w:pPr>
              <w:pStyle w:val="TAC"/>
              <w:keepNext w:val="0"/>
              <w:rPr>
                <w:sz w:val="16"/>
                <w:szCs w:val="16"/>
                <w:lang w:eastAsia="ja-JP"/>
              </w:rPr>
            </w:pPr>
            <w:r>
              <w:rPr>
                <w:sz w:val="16"/>
                <w:szCs w:val="16"/>
                <w:lang w:eastAsia="ja-JP"/>
              </w:rPr>
              <w:t>2020-12</w:t>
            </w:r>
          </w:p>
        </w:tc>
        <w:tc>
          <w:tcPr>
            <w:tcW w:w="800" w:type="dxa"/>
            <w:shd w:val="solid" w:color="FFFFFF" w:fill="auto"/>
          </w:tcPr>
          <w:p w14:paraId="2919836B" w14:textId="51C92024" w:rsidR="007A698B" w:rsidRDefault="007A698B" w:rsidP="007A698B">
            <w:pPr>
              <w:pStyle w:val="TAC"/>
              <w:keepNext w:val="0"/>
              <w:rPr>
                <w:sz w:val="16"/>
                <w:szCs w:val="16"/>
                <w:lang w:eastAsia="ja-JP"/>
              </w:rPr>
            </w:pPr>
            <w:r>
              <w:rPr>
                <w:sz w:val="16"/>
                <w:szCs w:val="16"/>
                <w:lang w:eastAsia="ja-JP"/>
              </w:rPr>
              <w:t>RAN#90</w:t>
            </w:r>
          </w:p>
        </w:tc>
        <w:tc>
          <w:tcPr>
            <w:tcW w:w="1094" w:type="dxa"/>
            <w:shd w:val="solid" w:color="FFFFFF" w:fill="auto"/>
          </w:tcPr>
          <w:p w14:paraId="52D36183" w14:textId="108731D3" w:rsidR="007A698B" w:rsidRDefault="007A698B" w:rsidP="007A698B">
            <w:pPr>
              <w:pStyle w:val="TAC"/>
              <w:keepNext w:val="0"/>
              <w:rPr>
                <w:rFonts w:cs="Arial"/>
                <w:sz w:val="16"/>
                <w:szCs w:val="16"/>
              </w:rPr>
            </w:pPr>
            <w:r>
              <w:rPr>
                <w:rFonts w:cs="Arial"/>
                <w:sz w:val="16"/>
                <w:szCs w:val="16"/>
              </w:rPr>
              <w:t>RP-202485</w:t>
            </w:r>
          </w:p>
        </w:tc>
        <w:tc>
          <w:tcPr>
            <w:tcW w:w="567" w:type="dxa"/>
            <w:shd w:val="solid" w:color="FFFFFF" w:fill="auto"/>
          </w:tcPr>
          <w:p w14:paraId="1250AD91" w14:textId="2D8F2C8B" w:rsidR="007A698B" w:rsidRDefault="007A698B" w:rsidP="007A698B">
            <w:pPr>
              <w:pStyle w:val="TAL"/>
              <w:keepNext w:val="0"/>
              <w:jc w:val="center"/>
              <w:rPr>
                <w:rFonts w:cs="Arial"/>
                <w:sz w:val="16"/>
                <w:szCs w:val="16"/>
              </w:rPr>
            </w:pPr>
            <w:r>
              <w:rPr>
                <w:rFonts w:cs="Arial"/>
                <w:sz w:val="16"/>
                <w:szCs w:val="16"/>
              </w:rPr>
              <w:t>0369</w:t>
            </w:r>
          </w:p>
        </w:tc>
        <w:tc>
          <w:tcPr>
            <w:tcW w:w="425" w:type="dxa"/>
            <w:shd w:val="solid" w:color="FFFFFF" w:fill="auto"/>
          </w:tcPr>
          <w:p w14:paraId="3C1F5863" w14:textId="68AC8F82" w:rsidR="007A698B" w:rsidRDefault="007A698B" w:rsidP="007A698B">
            <w:pPr>
              <w:pStyle w:val="TAR"/>
              <w:keepNext w:val="0"/>
              <w:jc w:val="center"/>
              <w:rPr>
                <w:rFonts w:cs="Arial"/>
                <w:sz w:val="16"/>
                <w:szCs w:val="16"/>
              </w:rPr>
            </w:pPr>
            <w:r>
              <w:rPr>
                <w:rFonts w:cs="Arial"/>
                <w:sz w:val="16"/>
                <w:szCs w:val="16"/>
              </w:rPr>
              <w:t> </w:t>
            </w:r>
          </w:p>
        </w:tc>
        <w:tc>
          <w:tcPr>
            <w:tcW w:w="425" w:type="dxa"/>
            <w:shd w:val="solid" w:color="FFFFFF" w:fill="auto"/>
          </w:tcPr>
          <w:p w14:paraId="198E9719" w14:textId="3F0A6537" w:rsidR="007A698B" w:rsidRDefault="007A698B" w:rsidP="007A698B">
            <w:pPr>
              <w:pStyle w:val="TAC"/>
              <w:keepNext w:val="0"/>
              <w:rPr>
                <w:rFonts w:cs="Arial"/>
                <w:sz w:val="16"/>
                <w:szCs w:val="16"/>
              </w:rPr>
            </w:pPr>
            <w:r>
              <w:rPr>
                <w:rFonts w:cs="Arial"/>
                <w:sz w:val="16"/>
                <w:szCs w:val="16"/>
              </w:rPr>
              <w:t>F</w:t>
            </w:r>
          </w:p>
        </w:tc>
        <w:tc>
          <w:tcPr>
            <w:tcW w:w="4820" w:type="dxa"/>
            <w:shd w:val="solid" w:color="FFFFFF" w:fill="auto"/>
          </w:tcPr>
          <w:p w14:paraId="0E47585A" w14:textId="0CD9B38B" w:rsidR="007A698B" w:rsidRDefault="007A698B" w:rsidP="007A698B">
            <w:pPr>
              <w:pStyle w:val="TAL"/>
              <w:keepNext w:val="0"/>
              <w:rPr>
                <w:rFonts w:cs="Arial"/>
                <w:sz w:val="16"/>
                <w:szCs w:val="16"/>
              </w:rPr>
            </w:pPr>
            <w:r>
              <w:rPr>
                <w:rFonts w:cs="Arial"/>
                <w:sz w:val="16"/>
                <w:szCs w:val="16"/>
              </w:rPr>
              <w:t>UL output power for spurious response and general Rx</w:t>
            </w:r>
          </w:p>
        </w:tc>
        <w:tc>
          <w:tcPr>
            <w:tcW w:w="708" w:type="dxa"/>
            <w:shd w:val="solid" w:color="FFFFFF" w:fill="auto"/>
          </w:tcPr>
          <w:p w14:paraId="621525FF" w14:textId="5EEFAD10" w:rsidR="007A698B" w:rsidRDefault="007A698B" w:rsidP="007A698B">
            <w:pPr>
              <w:pStyle w:val="TAC"/>
              <w:keepNext w:val="0"/>
              <w:rPr>
                <w:sz w:val="16"/>
                <w:szCs w:val="16"/>
                <w:lang w:eastAsia="zh-CN"/>
              </w:rPr>
            </w:pPr>
            <w:r>
              <w:rPr>
                <w:sz w:val="16"/>
                <w:szCs w:val="16"/>
                <w:lang w:eastAsia="zh-CN"/>
              </w:rPr>
              <w:t>15.</w:t>
            </w:r>
            <w:r w:rsidR="007A592A">
              <w:rPr>
                <w:sz w:val="16"/>
                <w:szCs w:val="16"/>
                <w:lang w:eastAsia="zh-CN"/>
              </w:rPr>
              <w:t>1</w:t>
            </w:r>
            <w:r>
              <w:rPr>
                <w:sz w:val="16"/>
                <w:szCs w:val="16"/>
                <w:lang w:eastAsia="zh-CN"/>
              </w:rPr>
              <w:t>2.0</w:t>
            </w:r>
          </w:p>
        </w:tc>
      </w:tr>
      <w:tr w:rsidR="007A698B" w:rsidRPr="00F55B07" w14:paraId="7807DD98" w14:textId="77777777" w:rsidTr="004D526A">
        <w:trPr>
          <w:trHeight w:val="42"/>
        </w:trPr>
        <w:tc>
          <w:tcPr>
            <w:tcW w:w="800" w:type="dxa"/>
            <w:shd w:val="solid" w:color="FFFFFF" w:fill="auto"/>
          </w:tcPr>
          <w:p w14:paraId="4DF39497" w14:textId="14F66BBD" w:rsidR="007A698B" w:rsidRDefault="007A698B" w:rsidP="007A698B">
            <w:pPr>
              <w:pStyle w:val="TAC"/>
              <w:keepNext w:val="0"/>
              <w:rPr>
                <w:sz w:val="16"/>
                <w:szCs w:val="16"/>
                <w:lang w:eastAsia="ja-JP"/>
              </w:rPr>
            </w:pPr>
            <w:r>
              <w:rPr>
                <w:sz w:val="16"/>
                <w:szCs w:val="16"/>
                <w:lang w:eastAsia="ja-JP"/>
              </w:rPr>
              <w:t>2020-12</w:t>
            </w:r>
          </w:p>
        </w:tc>
        <w:tc>
          <w:tcPr>
            <w:tcW w:w="800" w:type="dxa"/>
            <w:shd w:val="solid" w:color="FFFFFF" w:fill="auto"/>
          </w:tcPr>
          <w:p w14:paraId="14984E95" w14:textId="4C8FE25D" w:rsidR="007A698B" w:rsidRDefault="007A698B" w:rsidP="007A698B">
            <w:pPr>
              <w:pStyle w:val="TAC"/>
              <w:keepNext w:val="0"/>
              <w:rPr>
                <w:sz w:val="16"/>
                <w:szCs w:val="16"/>
                <w:lang w:eastAsia="ja-JP"/>
              </w:rPr>
            </w:pPr>
            <w:r>
              <w:rPr>
                <w:sz w:val="16"/>
                <w:szCs w:val="16"/>
                <w:lang w:eastAsia="ja-JP"/>
              </w:rPr>
              <w:t>RAN#90</w:t>
            </w:r>
          </w:p>
        </w:tc>
        <w:tc>
          <w:tcPr>
            <w:tcW w:w="1094" w:type="dxa"/>
            <w:shd w:val="solid" w:color="FFFFFF" w:fill="auto"/>
          </w:tcPr>
          <w:p w14:paraId="320B68EC" w14:textId="16C996B1" w:rsidR="007A698B" w:rsidRDefault="007A698B" w:rsidP="007A698B">
            <w:pPr>
              <w:pStyle w:val="TAC"/>
              <w:keepNext w:val="0"/>
              <w:rPr>
                <w:rFonts w:cs="Arial"/>
                <w:sz w:val="16"/>
                <w:szCs w:val="16"/>
              </w:rPr>
            </w:pPr>
            <w:r>
              <w:rPr>
                <w:rFonts w:cs="Arial"/>
                <w:sz w:val="16"/>
                <w:szCs w:val="16"/>
              </w:rPr>
              <w:t>RP-202485</w:t>
            </w:r>
          </w:p>
        </w:tc>
        <w:tc>
          <w:tcPr>
            <w:tcW w:w="567" w:type="dxa"/>
            <w:shd w:val="solid" w:color="FFFFFF" w:fill="auto"/>
          </w:tcPr>
          <w:p w14:paraId="7AC4E173" w14:textId="4EA6CACF" w:rsidR="007A698B" w:rsidRDefault="007A698B" w:rsidP="007A698B">
            <w:pPr>
              <w:pStyle w:val="TAL"/>
              <w:keepNext w:val="0"/>
              <w:jc w:val="center"/>
              <w:rPr>
                <w:rFonts w:cs="Arial"/>
                <w:sz w:val="16"/>
                <w:szCs w:val="16"/>
              </w:rPr>
            </w:pPr>
            <w:r>
              <w:rPr>
                <w:rFonts w:cs="Arial"/>
                <w:sz w:val="16"/>
                <w:szCs w:val="16"/>
              </w:rPr>
              <w:t>0384</w:t>
            </w:r>
          </w:p>
        </w:tc>
        <w:tc>
          <w:tcPr>
            <w:tcW w:w="425" w:type="dxa"/>
            <w:shd w:val="solid" w:color="FFFFFF" w:fill="auto"/>
          </w:tcPr>
          <w:p w14:paraId="6E09F010" w14:textId="6FBF3E1D" w:rsidR="007A698B" w:rsidRDefault="007A698B" w:rsidP="007A698B">
            <w:pPr>
              <w:pStyle w:val="TAR"/>
              <w:keepNext w:val="0"/>
              <w:jc w:val="center"/>
              <w:rPr>
                <w:rFonts w:cs="Arial"/>
                <w:sz w:val="16"/>
                <w:szCs w:val="16"/>
              </w:rPr>
            </w:pPr>
            <w:r>
              <w:rPr>
                <w:rFonts w:cs="Arial"/>
                <w:sz w:val="16"/>
                <w:szCs w:val="16"/>
              </w:rPr>
              <w:t>1</w:t>
            </w:r>
          </w:p>
        </w:tc>
        <w:tc>
          <w:tcPr>
            <w:tcW w:w="425" w:type="dxa"/>
            <w:shd w:val="solid" w:color="FFFFFF" w:fill="auto"/>
          </w:tcPr>
          <w:p w14:paraId="0E4B7640" w14:textId="16BED35A" w:rsidR="007A698B" w:rsidRDefault="007A698B" w:rsidP="007A698B">
            <w:pPr>
              <w:pStyle w:val="TAC"/>
              <w:keepNext w:val="0"/>
              <w:rPr>
                <w:rFonts w:cs="Arial"/>
                <w:sz w:val="16"/>
                <w:szCs w:val="16"/>
              </w:rPr>
            </w:pPr>
            <w:r>
              <w:rPr>
                <w:rFonts w:cs="Arial"/>
                <w:sz w:val="16"/>
                <w:szCs w:val="16"/>
              </w:rPr>
              <w:t>F</w:t>
            </w:r>
          </w:p>
        </w:tc>
        <w:tc>
          <w:tcPr>
            <w:tcW w:w="4820" w:type="dxa"/>
            <w:shd w:val="solid" w:color="FFFFFF" w:fill="auto"/>
          </w:tcPr>
          <w:p w14:paraId="0004200A" w14:textId="31BEDE11" w:rsidR="007A698B" w:rsidRDefault="007A698B" w:rsidP="007A698B">
            <w:pPr>
              <w:pStyle w:val="TAL"/>
              <w:keepNext w:val="0"/>
              <w:rPr>
                <w:rFonts w:cs="Arial"/>
                <w:sz w:val="16"/>
                <w:szCs w:val="16"/>
              </w:rPr>
            </w:pPr>
            <w:r>
              <w:rPr>
                <w:rFonts w:cs="Arial"/>
                <w:sz w:val="16"/>
                <w:szCs w:val="16"/>
              </w:rPr>
              <w:t>CR to TS 38.101-3: Some corrections on the ENDC</w:t>
            </w:r>
          </w:p>
        </w:tc>
        <w:tc>
          <w:tcPr>
            <w:tcW w:w="708" w:type="dxa"/>
            <w:shd w:val="solid" w:color="FFFFFF" w:fill="auto"/>
          </w:tcPr>
          <w:p w14:paraId="394DC83F" w14:textId="464E0267" w:rsidR="007A698B" w:rsidRDefault="007A698B" w:rsidP="007A698B">
            <w:pPr>
              <w:pStyle w:val="TAC"/>
              <w:keepNext w:val="0"/>
              <w:rPr>
                <w:sz w:val="16"/>
                <w:szCs w:val="16"/>
                <w:lang w:eastAsia="zh-CN"/>
              </w:rPr>
            </w:pPr>
            <w:r>
              <w:rPr>
                <w:sz w:val="16"/>
                <w:szCs w:val="16"/>
                <w:lang w:eastAsia="zh-CN"/>
              </w:rPr>
              <w:t>15.</w:t>
            </w:r>
            <w:r w:rsidR="007A592A">
              <w:rPr>
                <w:sz w:val="16"/>
                <w:szCs w:val="16"/>
                <w:lang w:eastAsia="zh-CN"/>
              </w:rPr>
              <w:t>1</w:t>
            </w:r>
            <w:r>
              <w:rPr>
                <w:sz w:val="16"/>
                <w:szCs w:val="16"/>
                <w:lang w:eastAsia="zh-CN"/>
              </w:rPr>
              <w:t>2.0</w:t>
            </w:r>
          </w:p>
        </w:tc>
      </w:tr>
      <w:tr w:rsidR="007A698B" w:rsidRPr="00F55B07" w14:paraId="524D2919" w14:textId="77777777" w:rsidTr="004D526A">
        <w:trPr>
          <w:trHeight w:val="42"/>
        </w:trPr>
        <w:tc>
          <w:tcPr>
            <w:tcW w:w="800" w:type="dxa"/>
            <w:shd w:val="solid" w:color="FFFFFF" w:fill="auto"/>
          </w:tcPr>
          <w:p w14:paraId="60CD0D92" w14:textId="62E9FE66" w:rsidR="007A698B" w:rsidRDefault="007A698B" w:rsidP="007A698B">
            <w:pPr>
              <w:pStyle w:val="TAC"/>
              <w:keepNext w:val="0"/>
              <w:rPr>
                <w:sz w:val="16"/>
                <w:szCs w:val="16"/>
                <w:lang w:eastAsia="ja-JP"/>
              </w:rPr>
            </w:pPr>
            <w:r>
              <w:rPr>
                <w:sz w:val="16"/>
                <w:szCs w:val="16"/>
                <w:lang w:eastAsia="ja-JP"/>
              </w:rPr>
              <w:t>2020-12</w:t>
            </w:r>
          </w:p>
        </w:tc>
        <w:tc>
          <w:tcPr>
            <w:tcW w:w="800" w:type="dxa"/>
            <w:shd w:val="solid" w:color="FFFFFF" w:fill="auto"/>
          </w:tcPr>
          <w:p w14:paraId="358E95E6" w14:textId="45D175C8" w:rsidR="007A698B" w:rsidRDefault="007A698B" w:rsidP="007A698B">
            <w:pPr>
              <w:pStyle w:val="TAC"/>
              <w:keepNext w:val="0"/>
              <w:rPr>
                <w:sz w:val="16"/>
                <w:szCs w:val="16"/>
                <w:lang w:eastAsia="ja-JP"/>
              </w:rPr>
            </w:pPr>
            <w:r>
              <w:rPr>
                <w:sz w:val="16"/>
                <w:szCs w:val="16"/>
                <w:lang w:eastAsia="ja-JP"/>
              </w:rPr>
              <w:t>RAN#90</w:t>
            </w:r>
          </w:p>
        </w:tc>
        <w:tc>
          <w:tcPr>
            <w:tcW w:w="1094" w:type="dxa"/>
            <w:shd w:val="solid" w:color="FFFFFF" w:fill="auto"/>
          </w:tcPr>
          <w:p w14:paraId="3A1955B2" w14:textId="0259F8C3" w:rsidR="007A698B" w:rsidRDefault="007A698B" w:rsidP="007A698B">
            <w:pPr>
              <w:pStyle w:val="TAC"/>
              <w:keepNext w:val="0"/>
              <w:rPr>
                <w:rFonts w:cs="Arial"/>
                <w:sz w:val="16"/>
                <w:szCs w:val="16"/>
              </w:rPr>
            </w:pPr>
            <w:r>
              <w:rPr>
                <w:rFonts w:cs="Arial"/>
                <w:sz w:val="16"/>
                <w:szCs w:val="16"/>
              </w:rPr>
              <w:t>RP-202485</w:t>
            </w:r>
          </w:p>
        </w:tc>
        <w:tc>
          <w:tcPr>
            <w:tcW w:w="567" w:type="dxa"/>
            <w:shd w:val="solid" w:color="FFFFFF" w:fill="auto"/>
          </w:tcPr>
          <w:p w14:paraId="78F96FE4" w14:textId="50A9085C" w:rsidR="007A698B" w:rsidRDefault="007A698B" w:rsidP="007A698B">
            <w:pPr>
              <w:pStyle w:val="TAL"/>
              <w:keepNext w:val="0"/>
              <w:jc w:val="center"/>
              <w:rPr>
                <w:rFonts w:cs="Arial"/>
                <w:sz w:val="16"/>
                <w:szCs w:val="16"/>
              </w:rPr>
            </w:pPr>
            <w:r>
              <w:rPr>
                <w:rFonts w:cs="Arial"/>
                <w:sz w:val="16"/>
                <w:szCs w:val="16"/>
              </w:rPr>
              <w:t>0397</w:t>
            </w:r>
          </w:p>
        </w:tc>
        <w:tc>
          <w:tcPr>
            <w:tcW w:w="425" w:type="dxa"/>
            <w:shd w:val="solid" w:color="FFFFFF" w:fill="auto"/>
          </w:tcPr>
          <w:p w14:paraId="1446830E" w14:textId="7FB2A21D" w:rsidR="007A698B" w:rsidRDefault="007A698B" w:rsidP="007A698B">
            <w:pPr>
              <w:pStyle w:val="TAR"/>
              <w:keepNext w:val="0"/>
              <w:jc w:val="center"/>
              <w:rPr>
                <w:rFonts w:cs="Arial"/>
                <w:sz w:val="16"/>
                <w:szCs w:val="16"/>
              </w:rPr>
            </w:pPr>
            <w:r>
              <w:rPr>
                <w:rFonts w:cs="Arial"/>
                <w:sz w:val="16"/>
                <w:szCs w:val="16"/>
              </w:rPr>
              <w:t> </w:t>
            </w:r>
          </w:p>
        </w:tc>
        <w:tc>
          <w:tcPr>
            <w:tcW w:w="425" w:type="dxa"/>
            <w:shd w:val="solid" w:color="FFFFFF" w:fill="auto"/>
          </w:tcPr>
          <w:p w14:paraId="701E620F" w14:textId="03022A93" w:rsidR="007A698B" w:rsidRDefault="007A698B" w:rsidP="007A698B">
            <w:pPr>
              <w:pStyle w:val="TAC"/>
              <w:keepNext w:val="0"/>
              <w:rPr>
                <w:rFonts w:cs="Arial"/>
                <w:sz w:val="16"/>
                <w:szCs w:val="16"/>
              </w:rPr>
            </w:pPr>
            <w:r>
              <w:rPr>
                <w:rFonts w:cs="Arial"/>
                <w:sz w:val="16"/>
                <w:szCs w:val="16"/>
              </w:rPr>
              <w:t>F</w:t>
            </w:r>
          </w:p>
        </w:tc>
        <w:tc>
          <w:tcPr>
            <w:tcW w:w="4820" w:type="dxa"/>
            <w:shd w:val="solid" w:color="FFFFFF" w:fill="auto"/>
          </w:tcPr>
          <w:p w14:paraId="58A4DF92" w14:textId="0527FC95" w:rsidR="007A698B" w:rsidRDefault="007A698B" w:rsidP="007A698B">
            <w:pPr>
              <w:pStyle w:val="TAL"/>
              <w:keepNext w:val="0"/>
              <w:rPr>
                <w:rFonts w:cs="Arial"/>
                <w:sz w:val="16"/>
                <w:szCs w:val="16"/>
              </w:rPr>
            </w:pPr>
            <w:r>
              <w:rPr>
                <w:rFonts w:cs="Arial"/>
                <w:sz w:val="16"/>
                <w:szCs w:val="16"/>
              </w:rPr>
              <w:t>CR to correct MSD of DC_1A-41A_n77A</w:t>
            </w:r>
          </w:p>
        </w:tc>
        <w:tc>
          <w:tcPr>
            <w:tcW w:w="708" w:type="dxa"/>
            <w:shd w:val="solid" w:color="FFFFFF" w:fill="auto"/>
          </w:tcPr>
          <w:p w14:paraId="4821C346" w14:textId="5DE07D5E" w:rsidR="007A698B" w:rsidRDefault="007A698B" w:rsidP="007A698B">
            <w:pPr>
              <w:pStyle w:val="TAC"/>
              <w:keepNext w:val="0"/>
              <w:rPr>
                <w:sz w:val="16"/>
                <w:szCs w:val="16"/>
                <w:lang w:eastAsia="zh-CN"/>
              </w:rPr>
            </w:pPr>
            <w:r>
              <w:rPr>
                <w:sz w:val="16"/>
                <w:szCs w:val="16"/>
                <w:lang w:eastAsia="zh-CN"/>
              </w:rPr>
              <w:t>15.</w:t>
            </w:r>
            <w:r w:rsidR="007A592A">
              <w:rPr>
                <w:sz w:val="16"/>
                <w:szCs w:val="16"/>
                <w:lang w:eastAsia="zh-CN"/>
              </w:rPr>
              <w:t>1</w:t>
            </w:r>
            <w:r>
              <w:rPr>
                <w:sz w:val="16"/>
                <w:szCs w:val="16"/>
                <w:lang w:eastAsia="zh-CN"/>
              </w:rPr>
              <w:t>2.0</w:t>
            </w:r>
          </w:p>
        </w:tc>
      </w:tr>
      <w:tr w:rsidR="007A698B" w:rsidRPr="00F55B07" w14:paraId="180C17C5" w14:textId="77777777" w:rsidTr="004D526A">
        <w:trPr>
          <w:trHeight w:val="42"/>
        </w:trPr>
        <w:tc>
          <w:tcPr>
            <w:tcW w:w="800" w:type="dxa"/>
            <w:shd w:val="solid" w:color="FFFFFF" w:fill="auto"/>
          </w:tcPr>
          <w:p w14:paraId="752E87A9" w14:textId="14DB1EDF" w:rsidR="007A698B" w:rsidRDefault="007A698B" w:rsidP="007A698B">
            <w:pPr>
              <w:pStyle w:val="TAC"/>
              <w:keepNext w:val="0"/>
              <w:rPr>
                <w:sz w:val="16"/>
                <w:szCs w:val="16"/>
                <w:lang w:eastAsia="ja-JP"/>
              </w:rPr>
            </w:pPr>
            <w:r>
              <w:rPr>
                <w:sz w:val="16"/>
                <w:szCs w:val="16"/>
                <w:lang w:eastAsia="ja-JP"/>
              </w:rPr>
              <w:t>2020-12</w:t>
            </w:r>
          </w:p>
        </w:tc>
        <w:tc>
          <w:tcPr>
            <w:tcW w:w="800" w:type="dxa"/>
            <w:shd w:val="solid" w:color="FFFFFF" w:fill="auto"/>
          </w:tcPr>
          <w:p w14:paraId="15174799" w14:textId="353C12F3" w:rsidR="007A698B" w:rsidRDefault="007A698B" w:rsidP="007A698B">
            <w:pPr>
              <w:pStyle w:val="TAC"/>
              <w:keepNext w:val="0"/>
              <w:rPr>
                <w:sz w:val="16"/>
                <w:szCs w:val="16"/>
                <w:lang w:eastAsia="ja-JP"/>
              </w:rPr>
            </w:pPr>
            <w:r>
              <w:rPr>
                <w:sz w:val="16"/>
                <w:szCs w:val="16"/>
                <w:lang w:eastAsia="ja-JP"/>
              </w:rPr>
              <w:t>RAN#90</w:t>
            </w:r>
          </w:p>
        </w:tc>
        <w:tc>
          <w:tcPr>
            <w:tcW w:w="1094" w:type="dxa"/>
            <w:shd w:val="solid" w:color="FFFFFF" w:fill="auto"/>
          </w:tcPr>
          <w:p w14:paraId="39226CF5" w14:textId="6A1195ED" w:rsidR="007A698B" w:rsidRDefault="007A698B" w:rsidP="007A698B">
            <w:pPr>
              <w:pStyle w:val="TAC"/>
              <w:keepNext w:val="0"/>
              <w:rPr>
                <w:rFonts w:cs="Arial"/>
                <w:sz w:val="16"/>
                <w:szCs w:val="16"/>
              </w:rPr>
            </w:pPr>
            <w:r>
              <w:rPr>
                <w:rFonts w:cs="Arial"/>
                <w:sz w:val="16"/>
                <w:szCs w:val="16"/>
              </w:rPr>
              <w:t>RP-202485</w:t>
            </w:r>
          </w:p>
        </w:tc>
        <w:tc>
          <w:tcPr>
            <w:tcW w:w="567" w:type="dxa"/>
            <w:shd w:val="solid" w:color="FFFFFF" w:fill="auto"/>
          </w:tcPr>
          <w:p w14:paraId="78BACB91" w14:textId="3FB1A5F7" w:rsidR="007A698B" w:rsidRDefault="007A698B" w:rsidP="007A698B">
            <w:pPr>
              <w:pStyle w:val="TAL"/>
              <w:keepNext w:val="0"/>
              <w:jc w:val="center"/>
              <w:rPr>
                <w:rFonts w:cs="Arial"/>
                <w:sz w:val="16"/>
                <w:szCs w:val="16"/>
              </w:rPr>
            </w:pPr>
            <w:r>
              <w:rPr>
                <w:rFonts w:cs="Arial"/>
                <w:sz w:val="16"/>
                <w:szCs w:val="16"/>
              </w:rPr>
              <w:t>0399</w:t>
            </w:r>
          </w:p>
        </w:tc>
        <w:tc>
          <w:tcPr>
            <w:tcW w:w="425" w:type="dxa"/>
            <w:shd w:val="solid" w:color="FFFFFF" w:fill="auto"/>
          </w:tcPr>
          <w:p w14:paraId="31206E57" w14:textId="1D38CF79" w:rsidR="007A698B" w:rsidRDefault="007A698B" w:rsidP="007A698B">
            <w:pPr>
              <w:pStyle w:val="TAR"/>
              <w:keepNext w:val="0"/>
              <w:jc w:val="center"/>
              <w:rPr>
                <w:rFonts w:cs="Arial"/>
                <w:sz w:val="16"/>
                <w:szCs w:val="16"/>
              </w:rPr>
            </w:pPr>
            <w:r>
              <w:rPr>
                <w:rFonts w:cs="Arial"/>
                <w:sz w:val="16"/>
                <w:szCs w:val="16"/>
              </w:rPr>
              <w:t> </w:t>
            </w:r>
          </w:p>
        </w:tc>
        <w:tc>
          <w:tcPr>
            <w:tcW w:w="425" w:type="dxa"/>
            <w:shd w:val="solid" w:color="FFFFFF" w:fill="auto"/>
          </w:tcPr>
          <w:p w14:paraId="4435D267" w14:textId="277C0729" w:rsidR="007A698B" w:rsidRDefault="007A698B" w:rsidP="007A698B">
            <w:pPr>
              <w:pStyle w:val="TAC"/>
              <w:keepNext w:val="0"/>
              <w:rPr>
                <w:rFonts w:cs="Arial"/>
                <w:sz w:val="16"/>
                <w:szCs w:val="16"/>
              </w:rPr>
            </w:pPr>
            <w:r>
              <w:rPr>
                <w:rFonts w:cs="Arial"/>
                <w:sz w:val="16"/>
                <w:szCs w:val="16"/>
              </w:rPr>
              <w:t>F</w:t>
            </w:r>
          </w:p>
        </w:tc>
        <w:tc>
          <w:tcPr>
            <w:tcW w:w="4820" w:type="dxa"/>
            <w:shd w:val="solid" w:color="FFFFFF" w:fill="auto"/>
          </w:tcPr>
          <w:p w14:paraId="5FD5883E" w14:textId="5C2B7E31" w:rsidR="007A698B" w:rsidRDefault="007A698B" w:rsidP="007A698B">
            <w:pPr>
              <w:pStyle w:val="TAL"/>
              <w:keepNext w:val="0"/>
              <w:rPr>
                <w:rFonts w:cs="Arial"/>
                <w:sz w:val="16"/>
                <w:szCs w:val="16"/>
              </w:rPr>
            </w:pPr>
            <w:r>
              <w:rPr>
                <w:rFonts w:cs="Arial"/>
                <w:sz w:val="16"/>
                <w:szCs w:val="16"/>
              </w:rPr>
              <w:t>Correction of CR0325 implementation</w:t>
            </w:r>
          </w:p>
        </w:tc>
        <w:tc>
          <w:tcPr>
            <w:tcW w:w="708" w:type="dxa"/>
            <w:shd w:val="solid" w:color="FFFFFF" w:fill="auto"/>
          </w:tcPr>
          <w:p w14:paraId="1DD88FA9" w14:textId="08366B46" w:rsidR="007A698B" w:rsidRDefault="007A698B" w:rsidP="007A698B">
            <w:pPr>
              <w:pStyle w:val="TAC"/>
              <w:keepNext w:val="0"/>
              <w:rPr>
                <w:sz w:val="16"/>
                <w:szCs w:val="16"/>
                <w:lang w:eastAsia="zh-CN"/>
              </w:rPr>
            </w:pPr>
            <w:r>
              <w:rPr>
                <w:sz w:val="16"/>
                <w:szCs w:val="16"/>
                <w:lang w:eastAsia="zh-CN"/>
              </w:rPr>
              <w:t>15.</w:t>
            </w:r>
            <w:r w:rsidR="007A592A">
              <w:rPr>
                <w:sz w:val="16"/>
                <w:szCs w:val="16"/>
                <w:lang w:eastAsia="zh-CN"/>
              </w:rPr>
              <w:t>1</w:t>
            </w:r>
            <w:r>
              <w:rPr>
                <w:sz w:val="16"/>
                <w:szCs w:val="16"/>
                <w:lang w:eastAsia="zh-CN"/>
              </w:rPr>
              <w:t>2.0</w:t>
            </w:r>
          </w:p>
        </w:tc>
      </w:tr>
      <w:tr w:rsidR="007A698B" w:rsidRPr="00F55B07" w14:paraId="3A08C074" w14:textId="77777777" w:rsidTr="004D526A">
        <w:trPr>
          <w:trHeight w:val="42"/>
        </w:trPr>
        <w:tc>
          <w:tcPr>
            <w:tcW w:w="800" w:type="dxa"/>
            <w:shd w:val="solid" w:color="FFFFFF" w:fill="auto"/>
          </w:tcPr>
          <w:p w14:paraId="22F89E16" w14:textId="5E9D30EA" w:rsidR="007A698B" w:rsidRDefault="007A698B" w:rsidP="007A698B">
            <w:pPr>
              <w:pStyle w:val="TAC"/>
              <w:keepNext w:val="0"/>
              <w:rPr>
                <w:sz w:val="16"/>
                <w:szCs w:val="16"/>
                <w:lang w:eastAsia="ja-JP"/>
              </w:rPr>
            </w:pPr>
            <w:r>
              <w:rPr>
                <w:sz w:val="16"/>
                <w:szCs w:val="16"/>
                <w:lang w:eastAsia="ja-JP"/>
              </w:rPr>
              <w:t>2020-12</w:t>
            </w:r>
          </w:p>
        </w:tc>
        <w:tc>
          <w:tcPr>
            <w:tcW w:w="800" w:type="dxa"/>
            <w:shd w:val="solid" w:color="FFFFFF" w:fill="auto"/>
          </w:tcPr>
          <w:p w14:paraId="36D56A57" w14:textId="4F6A712D" w:rsidR="007A698B" w:rsidRDefault="007A698B" w:rsidP="007A698B">
            <w:pPr>
              <w:pStyle w:val="TAC"/>
              <w:keepNext w:val="0"/>
              <w:rPr>
                <w:sz w:val="16"/>
                <w:szCs w:val="16"/>
                <w:lang w:eastAsia="ja-JP"/>
              </w:rPr>
            </w:pPr>
            <w:r>
              <w:rPr>
                <w:sz w:val="16"/>
                <w:szCs w:val="16"/>
                <w:lang w:eastAsia="ja-JP"/>
              </w:rPr>
              <w:t>RAN#90</w:t>
            </w:r>
          </w:p>
        </w:tc>
        <w:tc>
          <w:tcPr>
            <w:tcW w:w="1094" w:type="dxa"/>
            <w:shd w:val="solid" w:color="FFFFFF" w:fill="auto"/>
          </w:tcPr>
          <w:p w14:paraId="345D55DC" w14:textId="0B9516E3" w:rsidR="007A698B" w:rsidRDefault="007A698B" w:rsidP="007A698B">
            <w:pPr>
              <w:pStyle w:val="TAC"/>
              <w:keepNext w:val="0"/>
              <w:rPr>
                <w:rFonts w:cs="Arial"/>
                <w:sz w:val="16"/>
                <w:szCs w:val="16"/>
              </w:rPr>
            </w:pPr>
            <w:r>
              <w:rPr>
                <w:rFonts w:cs="Arial"/>
                <w:sz w:val="16"/>
                <w:szCs w:val="16"/>
              </w:rPr>
              <w:t>RP-202485</w:t>
            </w:r>
          </w:p>
        </w:tc>
        <w:tc>
          <w:tcPr>
            <w:tcW w:w="567" w:type="dxa"/>
            <w:shd w:val="solid" w:color="FFFFFF" w:fill="auto"/>
          </w:tcPr>
          <w:p w14:paraId="7BB3B2FB" w14:textId="719BCA52" w:rsidR="007A698B" w:rsidRDefault="007A698B" w:rsidP="007A698B">
            <w:pPr>
              <w:pStyle w:val="TAL"/>
              <w:keepNext w:val="0"/>
              <w:jc w:val="center"/>
              <w:rPr>
                <w:rFonts w:cs="Arial"/>
                <w:sz w:val="16"/>
                <w:szCs w:val="16"/>
              </w:rPr>
            </w:pPr>
            <w:r>
              <w:rPr>
                <w:rFonts w:cs="Arial"/>
                <w:sz w:val="16"/>
                <w:szCs w:val="16"/>
              </w:rPr>
              <w:t>0409</w:t>
            </w:r>
          </w:p>
        </w:tc>
        <w:tc>
          <w:tcPr>
            <w:tcW w:w="425" w:type="dxa"/>
            <w:shd w:val="solid" w:color="FFFFFF" w:fill="auto"/>
          </w:tcPr>
          <w:p w14:paraId="37E65420" w14:textId="00AD8D0D" w:rsidR="007A698B" w:rsidRDefault="007A698B" w:rsidP="007A698B">
            <w:pPr>
              <w:pStyle w:val="TAR"/>
              <w:keepNext w:val="0"/>
              <w:jc w:val="center"/>
              <w:rPr>
                <w:rFonts w:cs="Arial"/>
                <w:sz w:val="16"/>
                <w:szCs w:val="16"/>
              </w:rPr>
            </w:pPr>
            <w:r>
              <w:rPr>
                <w:rFonts w:cs="Arial"/>
                <w:sz w:val="16"/>
                <w:szCs w:val="16"/>
              </w:rPr>
              <w:t>1</w:t>
            </w:r>
          </w:p>
        </w:tc>
        <w:tc>
          <w:tcPr>
            <w:tcW w:w="425" w:type="dxa"/>
            <w:shd w:val="solid" w:color="FFFFFF" w:fill="auto"/>
          </w:tcPr>
          <w:p w14:paraId="1A361CBB" w14:textId="1D08D682" w:rsidR="007A698B" w:rsidRDefault="007A698B" w:rsidP="007A698B">
            <w:pPr>
              <w:pStyle w:val="TAC"/>
              <w:keepNext w:val="0"/>
              <w:rPr>
                <w:rFonts w:cs="Arial"/>
                <w:sz w:val="16"/>
                <w:szCs w:val="16"/>
              </w:rPr>
            </w:pPr>
            <w:r>
              <w:rPr>
                <w:rFonts w:cs="Arial"/>
                <w:sz w:val="16"/>
                <w:szCs w:val="16"/>
              </w:rPr>
              <w:t>F</w:t>
            </w:r>
          </w:p>
        </w:tc>
        <w:tc>
          <w:tcPr>
            <w:tcW w:w="4820" w:type="dxa"/>
            <w:shd w:val="solid" w:color="FFFFFF" w:fill="auto"/>
          </w:tcPr>
          <w:p w14:paraId="28F8E1E4" w14:textId="771A0833" w:rsidR="007A698B" w:rsidRDefault="007A698B" w:rsidP="007A698B">
            <w:pPr>
              <w:pStyle w:val="TAL"/>
              <w:keepNext w:val="0"/>
              <w:rPr>
                <w:rFonts w:cs="Arial"/>
                <w:sz w:val="16"/>
                <w:szCs w:val="16"/>
              </w:rPr>
            </w:pPr>
            <w:r>
              <w:rPr>
                <w:rFonts w:cs="Arial"/>
                <w:sz w:val="16"/>
                <w:szCs w:val="16"/>
              </w:rPr>
              <w:t>Correction of applicability of 2Rx requirements</w:t>
            </w:r>
          </w:p>
        </w:tc>
        <w:tc>
          <w:tcPr>
            <w:tcW w:w="708" w:type="dxa"/>
            <w:shd w:val="solid" w:color="FFFFFF" w:fill="auto"/>
          </w:tcPr>
          <w:p w14:paraId="6EFEA4E4" w14:textId="2ABE1407" w:rsidR="007A698B" w:rsidRDefault="007A698B" w:rsidP="007A698B">
            <w:pPr>
              <w:pStyle w:val="TAC"/>
              <w:keepNext w:val="0"/>
              <w:rPr>
                <w:sz w:val="16"/>
                <w:szCs w:val="16"/>
                <w:lang w:eastAsia="zh-CN"/>
              </w:rPr>
            </w:pPr>
            <w:r>
              <w:rPr>
                <w:sz w:val="16"/>
                <w:szCs w:val="16"/>
                <w:lang w:eastAsia="zh-CN"/>
              </w:rPr>
              <w:t>15.</w:t>
            </w:r>
            <w:r w:rsidR="007A592A">
              <w:rPr>
                <w:sz w:val="16"/>
                <w:szCs w:val="16"/>
                <w:lang w:eastAsia="zh-CN"/>
              </w:rPr>
              <w:t>1</w:t>
            </w:r>
            <w:r>
              <w:rPr>
                <w:sz w:val="16"/>
                <w:szCs w:val="16"/>
                <w:lang w:eastAsia="zh-CN"/>
              </w:rPr>
              <w:t>2.0</w:t>
            </w:r>
          </w:p>
        </w:tc>
      </w:tr>
      <w:tr w:rsidR="007A698B" w:rsidRPr="00F55B07" w14:paraId="495BD485" w14:textId="77777777" w:rsidTr="004D526A">
        <w:trPr>
          <w:trHeight w:val="42"/>
        </w:trPr>
        <w:tc>
          <w:tcPr>
            <w:tcW w:w="800" w:type="dxa"/>
            <w:shd w:val="solid" w:color="FFFFFF" w:fill="auto"/>
          </w:tcPr>
          <w:p w14:paraId="7CCC0544" w14:textId="184659AC" w:rsidR="007A698B" w:rsidRDefault="007A698B" w:rsidP="007A698B">
            <w:pPr>
              <w:pStyle w:val="TAC"/>
              <w:keepNext w:val="0"/>
              <w:rPr>
                <w:sz w:val="16"/>
                <w:szCs w:val="16"/>
                <w:lang w:eastAsia="ja-JP"/>
              </w:rPr>
            </w:pPr>
            <w:r>
              <w:rPr>
                <w:sz w:val="16"/>
                <w:szCs w:val="16"/>
                <w:lang w:eastAsia="ja-JP"/>
              </w:rPr>
              <w:t>2020-12</w:t>
            </w:r>
          </w:p>
        </w:tc>
        <w:tc>
          <w:tcPr>
            <w:tcW w:w="800" w:type="dxa"/>
            <w:shd w:val="solid" w:color="FFFFFF" w:fill="auto"/>
          </w:tcPr>
          <w:p w14:paraId="39F30DD2" w14:textId="5DEAE643" w:rsidR="007A698B" w:rsidRDefault="007A698B" w:rsidP="007A698B">
            <w:pPr>
              <w:pStyle w:val="TAC"/>
              <w:keepNext w:val="0"/>
              <w:rPr>
                <w:sz w:val="16"/>
                <w:szCs w:val="16"/>
                <w:lang w:eastAsia="ja-JP"/>
              </w:rPr>
            </w:pPr>
            <w:r>
              <w:rPr>
                <w:sz w:val="16"/>
                <w:szCs w:val="16"/>
                <w:lang w:eastAsia="ja-JP"/>
              </w:rPr>
              <w:t>RAN#90</w:t>
            </w:r>
          </w:p>
        </w:tc>
        <w:tc>
          <w:tcPr>
            <w:tcW w:w="1094" w:type="dxa"/>
            <w:shd w:val="solid" w:color="FFFFFF" w:fill="auto"/>
          </w:tcPr>
          <w:p w14:paraId="3C65FE8A" w14:textId="3CB9831A" w:rsidR="007A698B" w:rsidRDefault="007A698B" w:rsidP="007A698B">
            <w:pPr>
              <w:pStyle w:val="TAC"/>
              <w:keepNext w:val="0"/>
              <w:rPr>
                <w:rFonts w:cs="Arial"/>
                <w:sz w:val="16"/>
                <w:szCs w:val="16"/>
              </w:rPr>
            </w:pPr>
            <w:r>
              <w:rPr>
                <w:rFonts w:cs="Arial"/>
                <w:sz w:val="16"/>
                <w:szCs w:val="16"/>
              </w:rPr>
              <w:t>RP-202485</w:t>
            </w:r>
          </w:p>
        </w:tc>
        <w:tc>
          <w:tcPr>
            <w:tcW w:w="567" w:type="dxa"/>
            <w:shd w:val="solid" w:color="FFFFFF" w:fill="auto"/>
          </w:tcPr>
          <w:p w14:paraId="2FE2D863" w14:textId="33E75456" w:rsidR="007A698B" w:rsidRDefault="007A698B" w:rsidP="007A698B">
            <w:pPr>
              <w:pStyle w:val="TAL"/>
              <w:keepNext w:val="0"/>
              <w:jc w:val="center"/>
              <w:rPr>
                <w:rFonts w:cs="Arial"/>
                <w:sz w:val="16"/>
                <w:szCs w:val="16"/>
              </w:rPr>
            </w:pPr>
            <w:r>
              <w:rPr>
                <w:rFonts w:cs="Arial"/>
                <w:sz w:val="16"/>
                <w:szCs w:val="16"/>
              </w:rPr>
              <w:t>0411</w:t>
            </w:r>
          </w:p>
        </w:tc>
        <w:tc>
          <w:tcPr>
            <w:tcW w:w="425" w:type="dxa"/>
            <w:shd w:val="solid" w:color="FFFFFF" w:fill="auto"/>
          </w:tcPr>
          <w:p w14:paraId="2C942927" w14:textId="4C9B438E" w:rsidR="007A698B" w:rsidRDefault="007A698B" w:rsidP="007A698B">
            <w:pPr>
              <w:pStyle w:val="TAR"/>
              <w:keepNext w:val="0"/>
              <w:jc w:val="center"/>
              <w:rPr>
                <w:rFonts w:cs="Arial"/>
                <w:sz w:val="16"/>
                <w:szCs w:val="16"/>
              </w:rPr>
            </w:pPr>
            <w:r>
              <w:rPr>
                <w:rFonts w:cs="Arial"/>
                <w:sz w:val="16"/>
                <w:szCs w:val="16"/>
              </w:rPr>
              <w:t>1</w:t>
            </w:r>
          </w:p>
        </w:tc>
        <w:tc>
          <w:tcPr>
            <w:tcW w:w="425" w:type="dxa"/>
            <w:shd w:val="solid" w:color="FFFFFF" w:fill="auto"/>
          </w:tcPr>
          <w:p w14:paraId="4AFB992E" w14:textId="7B7B7008" w:rsidR="007A698B" w:rsidRDefault="007A698B" w:rsidP="007A698B">
            <w:pPr>
              <w:pStyle w:val="TAC"/>
              <w:keepNext w:val="0"/>
              <w:rPr>
                <w:rFonts w:cs="Arial"/>
                <w:sz w:val="16"/>
                <w:szCs w:val="16"/>
              </w:rPr>
            </w:pPr>
            <w:r>
              <w:rPr>
                <w:rFonts w:cs="Arial"/>
                <w:sz w:val="16"/>
                <w:szCs w:val="16"/>
              </w:rPr>
              <w:t>F</w:t>
            </w:r>
          </w:p>
        </w:tc>
        <w:tc>
          <w:tcPr>
            <w:tcW w:w="4820" w:type="dxa"/>
            <w:shd w:val="solid" w:color="FFFFFF" w:fill="auto"/>
          </w:tcPr>
          <w:p w14:paraId="313055A6" w14:textId="4985CDC1" w:rsidR="007A698B" w:rsidRDefault="007A698B" w:rsidP="007A698B">
            <w:pPr>
              <w:pStyle w:val="TAL"/>
              <w:keepNext w:val="0"/>
              <w:rPr>
                <w:rFonts w:cs="Arial"/>
                <w:sz w:val="16"/>
                <w:szCs w:val="16"/>
              </w:rPr>
            </w:pPr>
            <w:r>
              <w:rPr>
                <w:rFonts w:cs="Arial"/>
                <w:sz w:val="16"/>
                <w:szCs w:val="16"/>
              </w:rPr>
              <w:t>CR 38101-3 R15 Band 10 protection and DC_42_n79 correction</w:t>
            </w:r>
          </w:p>
        </w:tc>
        <w:tc>
          <w:tcPr>
            <w:tcW w:w="708" w:type="dxa"/>
            <w:shd w:val="solid" w:color="FFFFFF" w:fill="auto"/>
          </w:tcPr>
          <w:p w14:paraId="26529646" w14:textId="591321D7" w:rsidR="007A698B" w:rsidRDefault="007A698B" w:rsidP="007A698B">
            <w:pPr>
              <w:pStyle w:val="TAC"/>
              <w:keepNext w:val="0"/>
              <w:rPr>
                <w:sz w:val="16"/>
                <w:szCs w:val="16"/>
                <w:lang w:eastAsia="zh-CN"/>
              </w:rPr>
            </w:pPr>
            <w:r>
              <w:rPr>
                <w:sz w:val="16"/>
                <w:szCs w:val="16"/>
                <w:lang w:eastAsia="zh-CN"/>
              </w:rPr>
              <w:t>15.</w:t>
            </w:r>
            <w:r w:rsidR="007A592A">
              <w:rPr>
                <w:sz w:val="16"/>
                <w:szCs w:val="16"/>
                <w:lang w:eastAsia="zh-CN"/>
              </w:rPr>
              <w:t>1</w:t>
            </w:r>
            <w:r>
              <w:rPr>
                <w:sz w:val="16"/>
                <w:szCs w:val="16"/>
                <w:lang w:eastAsia="zh-CN"/>
              </w:rPr>
              <w:t>2.0</w:t>
            </w:r>
          </w:p>
        </w:tc>
      </w:tr>
      <w:tr w:rsidR="007A698B" w:rsidRPr="00F55B07" w14:paraId="1ABD326F" w14:textId="77777777" w:rsidTr="004D526A">
        <w:trPr>
          <w:trHeight w:val="42"/>
        </w:trPr>
        <w:tc>
          <w:tcPr>
            <w:tcW w:w="800" w:type="dxa"/>
            <w:shd w:val="solid" w:color="FFFFFF" w:fill="auto"/>
          </w:tcPr>
          <w:p w14:paraId="62F4CB08" w14:textId="1D114E05" w:rsidR="007A698B" w:rsidRDefault="007A698B" w:rsidP="007A698B">
            <w:pPr>
              <w:pStyle w:val="TAC"/>
              <w:keepNext w:val="0"/>
              <w:rPr>
                <w:sz w:val="16"/>
                <w:szCs w:val="16"/>
                <w:lang w:eastAsia="ja-JP"/>
              </w:rPr>
            </w:pPr>
            <w:r>
              <w:rPr>
                <w:sz w:val="16"/>
                <w:szCs w:val="16"/>
                <w:lang w:eastAsia="ja-JP"/>
              </w:rPr>
              <w:t>2020-12</w:t>
            </w:r>
          </w:p>
        </w:tc>
        <w:tc>
          <w:tcPr>
            <w:tcW w:w="800" w:type="dxa"/>
            <w:shd w:val="solid" w:color="FFFFFF" w:fill="auto"/>
          </w:tcPr>
          <w:p w14:paraId="641DCE24" w14:textId="3BEAE577" w:rsidR="007A698B" w:rsidRDefault="007A698B" w:rsidP="007A698B">
            <w:pPr>
              <w:pStyle w:val="TAC"/>
              <w:keepNext w:val="0"/>
              <w:rPr>
                <w:sz w:val="16"/>
                <w:szCs w:val="16"/>
                <w:lang w:eastAsia="ja-JP"/>
              </w:rPr>
            </w:pPr>
            <w:r>
              <w:rPr>
                <w:sz w:val="16"/>
                <w:szCs w:val="16"/>
                <w:lang w:eastAsia="ja-JP"/>
              </w:rPr>
              <w:t>RAN#90</w:t>
            </w:r>
          </w:p>
        </w:tc>
        <w:tc>
          <w:tcPr>
            <w:tcW w:w="1094" w:type="dxa"/>
            <w:shd w:val="solid" w:color="FFFFFF" w:fill="auto"/>
          </w:tcPr>
          <w:p w14:paraId="667A2BEB" w14:textId="2D333FDA" w:rsidR="007A698B" w:rsidRDefault="007A698B" w:rsidP="007A698B">
            <w:pPr>
              <w:pStyle w:val="TAC"/>
              <w:keepNext w:val="0"/>
              <w:rPr>
                <w:rFonts w:cs="Arial"/>
                <w:sz w:val="16"/>
                <w:szCs w:val="16"/>
              </w:rPr>
            </w:pPr>
            <w:r>
              <w:rPr>
                <w:rFonts w:cs="Arial"/>
                <w:sz w:val="16"/>
                <w:szCs w:val="16"/>
              </w:rPr>
              <w:t>RP-202485</w:t>
            </w:r>
          </w:p>
        </w:tc>
        <w:tc>
          <w:tcPr>
            <w:tcW w:w="567" w:type="dxa"/>
            <w:shd w:val="solid" w:color="FFFFFF" w:fill="auto"/>
          </w:tcPr>
          <w:p w14:paraId="77F3C556" w14:textId="222566C3" w:rsidR="007A698B" w:rsidRDefault="007A698B" w:rsidP="007A698B">
            <w:pPr>
              <w:pStyle w:val="TAL"/>
              <w:keepNext w:val="0"/>
              <w:jc w:val="center"/>
              <w:rPr>
                <w:rFonts w:cs="Arial"/>
                <w:sz w:val="16"/>
                <w:szCs w:val="16"/>
              </w:rPr>
            </w:pPr>
            <w:r>
              <w:rPr>
                <w:rFonts w:cs="Arial"/>
                <w:sz w:val="16"/>
                <w:szCs w:val="16"/>
              </w:rPr>
              <w:t>0419</w:t>
            </w:r>
          </w:p>
        </w:tc>
        <w:tc>
          <w:tcPr>
            <w:tcW w:w="425" w:type="dxa"/>
            <w:shd w:val="solid" w:color="FFFFFF" w:fill="auto"/>
          </w:tcPr>
          <w:p w14:paraId="5DE674D1" w14:textId="0FE41525" w:rsidR="007A698B" w:rsidRDefault="007A698B" w:rsidP="007A698B">
            <w:pPr>
              <w:pStyle w:val="TAR"/>
              <w:keepNext w:val="0"/>
              <w:jc w:val="center"/>
              <w:rPr>
                <w:rFonts w:cs="Arial"/>
                <w:sz w:val="16"/>
                <w:szCs w:val="16"/>
              </w:rPr>
            </w:pPr>
            <w:r>
              <w:rPr>
                <w:rFonts w:cs="Arial"/>
                <w:sz w:val="16"/>
                <w:szCs w:val="16"/>
              </w:rPr>
              <w:t>1</w:t>
            </w:r>
          </w:p>
        </w:tc>
        <w:tc>
          <w:tcPr>
            <w:tcW w:w="425" w:type="dxa"/>
            <w:shd w:val="solid" w:color="FFFFFF" w:fill="auto"/>
          </w:tcPr>
          <w:p w14:paraId="6D1C6A70" w14:textId="3C0BD8CD" w:rsidR="007A698B" w:rsidRDefault="007A698B" w:rsidP="007A698B">
            <w:pPr>
              <w:pStyle w:val="TAC"/>
              <w:keepNext w:val="0"/>
              <w:rPr>
                <w:rFonts w:cs="Arial"/>
                <w:sz w:val="16"/>
                <w:szCs w:val="16"/>
              </w:rPr>
            </w:pPr>
            <w:r>
              <w:rPr>
                <w:rFonts w:cs="Arial"/>
                <w:sz w:val="16"/>
                <w:szCs w:val="16"/>
              </w:rPr>
              <w:t>F</w:t>
            </w:r>
          </w:p>
        </w:tc>
        <w:tc>
          <w:tcPr>
            <w:tcW w:w="4820" w:type="dxa"/>
            <w:shd w:val="solid" w:color="FFFFFF" w:fill="auto"/>
          </w:tcPr>
          <w:p w14:paraId="762C35D5" w14:textId="2D88F855" w:rsidR="007A698B" w:rsidRDefault="007A698B" w:rsidP="007A698B">
            <w:pPr>
              <w:pStyle w:val="TAL"/>
              <w:keepNext w:val="0"/>
              <w:rPr>
                <w:rFonts w:cs="Arial"/>
                <w:sz w:val="16"/>
                <w:szCs w:val="16"/>
              </w:rPr>
            </w:pPr>
            <w:r>
              <w:rPr>
                <w:rFonts w:cs="Arial"/>
                <w:sz w:val="16"/>
                <w:szCs w:val="16"/>
              </w:rPr>
              <w:t>CR for 38.101-3 Correction on EN-DC synchronous carriers (R15)</w:t>
            </w:r>
          </w:p>
        </w:tc>
        <w:tc>
          <w:tcPr>
            <w:tcW w:w="708" w:type="dxa"/>
            <w:shd w:val="solid" w:color="FFFFFF" w:fill="auto"/>
          </w:tcPr>
          <w:p w14:paraId="191A22FE" w14:textId="4E061204" w:rsidR="007A698B" w:rsidRDefault="007A698B" w:rsidP="007A698B">
            <w:pPr>
              <w:pStyle w:val="TAC"/>
              <w:keepNext w:val="0"/>
              <w:rPr>
                <w:sz w:val="16"/>
                <w:szCs w:val="16"/>
                <w:lang w:eastAsia="zh-CN"/>
              </w:rPr>
            </w:pPr>
            <w:r>
              <w:rPr>
                <w:sz w:val="16"/>
                <w:szCs w:val="16"/>
                <w:lang w:eastAsia="zh-CN"/>
              </w:rPr>
              <w:t>15.</w:t>
            </w:r>
            <w:r w:rsidR="007A592A">
              <w:rPr>
                <w:sz w:val="16"/>
                <w:szCs w:val="16"/>
                <w:lang w:eastAsia="zh-CN"/>
              </w:rPr>
              <w:t>1</w:t>
            </w:r>
            <w:r>
              <w:rPr>
                <w:sz w:val="16"/>
                <w:szCs w:val="16"/>
                <w:lang w:eastAsia="zh-CN"/>
              </w:rPr>
              <w:t>2.0</w:t>
            </w:r>
          </w:p>
        </w:tc>
      </w:tr>
      <w:tr w:rsidR="007A698B" w:rsidRPr="00F55B07" w14:paraId="06584EB8" w14:textId="77777777" w:rsidTr="004D526A">
        <w:trPr>
          <w:trHeight w:val="42"/>
        </w:trPr>
        <w:tc>
          <w:tcPr>
            <w:tcW w:w="800" w:type="dxa"/>
            <w:shd w:val="solid" w:color="FFFFFF" w:fill="auto"/>
          </w:tcPr>
          <w:p w14:paraId="67447CBA" w14:textId="55297EA6" w:rsidR="007A698B" w:rsidRDefault="007A698B" w:rsidP="007A698B">
            <w:pPr>
              <w:pStyle w:val="TAC"/>
              <w:keepNext w:val="0"/>
              <w:rPr>
                <w:sz w:val="16"/>
                <w:szCs w:val="16"/>
                <w:lang w:eastAsia="ja-JP"/>
              </w:rPr>
            </w:pPr>
            <w:r>
              <w:rPr>
                <w:sz w:val="16"/>
                <w:szCs w:val="16"/>
                <w:lang w:eastAsia="ja-JP"/>
              </w:rPr>
              <w:t>2020-12</w:t>
            </w:r>
          </w:p>
        </w:tc>
        <w:tc>
          <w:tcPr>
            <w:tcW w:w="800" w:type="dxa"/>
            <w:shd w:val="solid" w:color="FFFFFF" w:fill="auto"/>
          </w:tcPr>
          <w:p w14:paraId="4971D272" w14:textId="33EC8E4E" w:rsidR="007A698B" w:rsidRDefault="007A698B" w:rsidP="007A698B">
            <w:pPr>
              <w:pStyle w:val="TAC"/>
              <w:keepNext w:val="0"/>
              <w:rPr>
                <w:sz w:val="16"/>
                <w:szCs w:val="16"/>
                <w:lang w:eastAsia="ja-JP"/>
              </w:rPr>
            </w:pPr>
            <w:r>
              <w:rPr>
                <w:sz w:val="16"/>
                <w:szCs w:val="16"/>
                <w:lang w:eastAsia="ja-JP"/>
              </w:rPr>
              <w:t>RAN#90</w:t>
            </w:r>
          </w:p>
        </w:tc>
        <w:tc>
          <w:tcPr>
            <w:tcW w:w="1094" w:type="dxa"/>
            <w:shd w:val="solid" w:color="FFFFFF" w:fill="auto"/>
          </w:tcPr>
          <w:p w14:paraId="2EA34851" w14:textId="7AAB8FC5" w:rsidR="007A698B" w:rsidRDefault="007A698B" w:rsidP="007A698B">
            <w:pPr>
              <w:pStyle w:val="TAC"/>
              <w:keepNext w:val="0"/>
              <w:rPr>
                <w:rFonts w:cs="Arial"/>
                <w:sz w:val="16"/>
                <w:szCs w:val="16"/>
              </w:rPr>
            </w:pPr>
            <w:r>
              <w:rPr>
                <w:rFonts w:cs="Arial"/>
                <w:sz w:val="16"/>
                <w:szCs w:val="16"/>
              </w:rPr>
              <w:t>RP-202485</w:t>
            </w:r>
          </w:p>
        </w:tc>
        <w:tc>
          <w:tcPr>
            <w:tcW w:w="567" w:type="dxa"/>
            <w:shd w:val="solid" w:color="FFFFFF" w:fill="auto"/>
          </w:tcPr>
          <w:p w14:paraId="491A0A4A" w14:textId="22B76FEE" w:rsidR="007A698B" w:rsidRDefault="007A698B" w:rsidP="007A698B">
            <w:pPr>
              <w:pStyle w:val="TAL"/>
              <w:keepNext w:val="0"/>
              <w:jc w:val="center"/>
              <w:rPr>
                <w:rFonts w:cs="Arial"/>
                <w:sz w:val="16"/>
                <w:szCs w:val="16"/>
              </w:rPr>
            </w:pPr>
            <w:r>
              <w:rPr>
                <w:rFonts w:cs="Arial"/>
                <w:sz w:val="16"/>
                <w:szCs w:val="16"/>
              </w:rPr>
              <w:t>0423</w:t>
            </w:r>
          </w:p>
        </w:tc>
        <w:tc>
          <w:tcPr>
            <w:tcW w:w="425" w:type="dxa"/>
            <w:shd w:val="solid" w:color="FFFFFF" w:fill="auto"/>
          </w:tcPr>
          <w:p w14:paraId="0709A1F0" w14:textId="724DBE92" w:rsidR="007A698B" w:rsidRDefault="007A698B" w:rsidP="007A698B">
            <w:pPr>
              <w:pStyle w:val="TAR"/>
              <w:keepNext w:val="0"/>
              <w:jc w:val="center"/>
              <w:rPr>
                <w:rFonts w:cs="Arial"/>
                <w:sz w:val="16"/>
                <w:szCs w:val="16"/>
              </w:rPr>
            </w:pPr>
            <w:r>
              <w:rPr>
                <w:rFonts w:cs="Arial"/>
                <w:sz w:val="16"/>
                <w:szCs w:val="16"/>
              </w:rPr>
              <w:t>1</w:t>
            </w:r>
          </w:p>
        </w:tc>
        <w:tc>
          <w:tcPr>
            <w:tcW w:w="425" w:type="dxa"/>
            <w:shd w:val="solid" w:color="FFFFFF" w:fill="auto"/>
          </w:tcPr>
          <w:p w14:paraId="17961AA1" w14:textId="2B94E153" w:rsidR="007A698B" w:rsidRDefault="007A698B" w:rsidP="007A698B">
            <w:pPr>
              <w:pStyle w:val="TAC"/>
              <w:keepNext w:val="0"/>
              <w:rPr>
                <w:rFonts w:cs="Arial"/>
                <w:sz w:val="16"/>
                <w:szCs w:val="16"/>
              </w:rPr>
            </w:pPr>
            <w:r>
              <w:rPr>
                <w:rFonts w:cs="Arial"/>
                <w:sz w:val="16"/>
                <w:szCs w:val="16"/>
              </w:rPr>
              <w:t>F</w:t>
            </w:r>
          </w:p>
        </w:tc>
        <w:tc>
          <w:tcPr>
            <w:tcW w:w="4820" w:type="dxa"/>
            <w:shd w:val="solid" w:color="FFFFFF" w:fill="auto"/>
          </w:tcPr>
          <w:p w14:paraId="74884CEE" w14:textId="0994F16A" w:rsidR="007A698B" w:rsidRDefault="007A698B" w:rsidP="007A698B">
            <w:pPr>
              <w:pStyle w:val="TAL"/>
              <w:keepNext w:val="0"/>
              <w:rPr>
                <w:rFonts w:cs="Arial"/>
                <w:sz w:val="16"/>
                <w:szCs w:val="16"/>
              </w:rPr>
            </w:pPr>
            <w:r>
              <w:rPr>
                <w:rFonts w:cs="Arial"/>
                <w:sz w:val="16"/>
                <w:szCs w:val="16"/>
              </w:rPr>
              <w:t>CR for TS 38.101-3: correction of spurious emission band UE co-existence (R15)</w:t>
            </w:r>
          </w:p>
        </w:tc>
        <w:tc>
          <w:tcPr>
            <w:tcW w:w="708" w:type="dxa"/>
            <w:shd w:val="solid" w:color="FFFFFF" w:fill="auto"/>
          </w:tcPr>
          <w:p w14:paraId="2BFC3A60" w14:textId="59EE0648" w:rsidR="007A698B" w:rsidRDefault="007A698B" w:rsidP="007A698B">
            <w:pPr>
              <w:pStyle w:val="TAC"/>
              <w:keepNext w:val="0"/>
              <w:rPr>
                <w:sz w:val="16"/>
                <w:szCs w:val="16"/>
                <w:lang w:eastAsia="zh-CN"/>
              </w:rPr>
            </w:pPr>
            <w:r>
              <w:rPr>
                <w:sz w:val="16"/>
                <w:szCs w:val="16"/>
                <w:lang w:eastAsia="zh-CN"/>
              </w:rPr>
              <w:t>15.</w:t>
            </w:r>
            <w:r w:rsidR="007A592A">
              <w:rPr>
                <w:sz w:val="16"/>
                <w:szCs w:val="16"/>
                <w:lang w:eastAsia="zh-CN"/>
              </w:rPr>
              <w:t>1</w:t>
            </w:r>
            <w:r>
              <w:rPr>
                <w:sz w:val="16"/>
                <w:szCs w:val="16"/>
                <w:lang w:eastAsia="zh-CN"/>
              </w:rPr>
              <w:t>2.0</w:t>
            </w:r>
          </w:p>
        </w:tc>
      </w:tr>
      <w:tr w:rsidR="003C77C1" w:rsidRPr="00F55B07" w14:paraId="06AA3520" w14:textId="77777777" w:rsidTr="004D526A">
        <w:trPr>
          <w:trHeight w:val="42"/>
          <w:ins w:id="3117" w:author="Carolyn Taylor" w:date="2021-03-29T18:39:00Z"/>
        </w:trPr>
        <w:tc>
          <w:tcPr>
            <w:tcW w:w="800" w:type="dxa"/>
            <w:shd w:val="solid" w:color="FFFFFF" w:fill="auto"/>
          </w:tcPr>
          <w:p w14:paraId="69486A63" w14:textId="026AE7A8" w:rsidR="003C77C1" w:rsidRDefault="003C77C1" w:rsidP="007A698B">
            <w:pPr>
              <w:pStyle w:val="TAC"/>
              <w:keepNext w:val="0"/>
              <w:rPr>
                <w:ins w:id="3118" w:author="Carolyn Taylor" w:date="2021-03-29T18:39:00Z"/>
                <w:sz w:val="16"/>
                <w:szCs w:val="16"/>
                <w:lang w:eastAsia="ja-JP"/>
              </w:rPr>
            </w:pPr>
            <w:ins w:id="3119" w:author="Carolyn Taylor" w:date="2021-03-29T18:40:00Z">
              <w:r>
                <w:rPr>
                  <w:sz w:val="16"/>
                  <w:szCs w:val="16"/>
                  <w:lang w:eastAsia="ja-JP"/>
                </w:rPr>
                <w:t>2021-03</w:t>
              </w:r>
            </w:ins>
          </w:p>
        </w:tc>
        <w:tc>
          <w:tcPr>
            <w:tcW w:w="800" w:type="dxa"/>
            <w:shd w:val="solid" w:color="FFFFFF" w:fill="auto"/>
          </w:tcPr>
          <w:p w14:paraId="1A26355E" w14:textId="099C3667" w:rsidR="003C77C1" w:rsidRDefault="003C77C1" w:rsidP="007A698B">
            <w:pPr>
              <w:pStyle w:val="TAC"/>
              <w:keepNext w:val="0"/>
              <w:rPr>
                <w:ins w:id="3120" w:author="Carolyn Taylor" w:date="2021-03-29T18:39:00Z"/>
                <w:sz w:val="16"/>
                <w:szCs w:val="16"/>
                <w:lang w:eastAsia="ja-JP"/>
              </w:rPr>
            </w:pPr>
            <w:ins w:id="3121" w:author="Carolyn Taylor" w:date="2021-03-29T18:40:00Z">
              <w:r>
                <w:rPr>
                  <w:sz w:val="16"/>
                  <w:szCs w:val="16"/>
                  <w:lang w:eastAsia="ja-JP"/>
                </w:rPr>
                <w:t>RAN#91</w:t>
              </w:r>
            </w:ins>
          </w:p>
        </w:tc>
        <w:tc>
          <w:tcPr>
            <w:tcW w:w="1094" w:type="dxa"/>
            <w:shd w:val="solid" w:color="FFFFFF" w:fill="auto"/>
          </w:tcPr>
          <w:p w14:paraId="46DA0767" w14:textId="77CBC349" w:rsidR="003C77C1" w:rsidRDefault="003C77C1" w:rsidP="007A698B">
            <w:pPr>
              <w:pStyle w:val="TAC"/>
              <w:keepNext w:val="0"/>
              <w:rPr>
                <w:ins w:id="3122" w:author="Carolyn Taylor" w:date="2021-03-29T18:39:00Z"/>
                <w:rFonts w:cs="Arial"/>
                <w:sz w:val="16"/>
                <w:szCs w:val="16"/>
              </w:rPr>
            </w:pPr>
            <w:ins w:id="3123" w:author="Carolyn Taylor" w:date="2021-03-29T18:47:00Z">
              <w:r w:rsidRPr="003C77C1">
                <w:rPr>
                  <w:rFonts w:cs="Arial"/>
                  <w:sz w:val="16"/>
                  <w:szCs w:val="16"/>
                </w:rPr>
                <w:t>RP-210117</w:t>
              </w:r>
            </w:ins>
          </w:p>
        </w:tc>
        <w:tc>
          <w:tcPr>
            <w:tcW w:w="567" w:type="dxa"/>
            <w:shd w:val="solid" w:color="FFFFFF" w:fill="auto"/>
          </w:tcPr>
          <w:p w14:paraId="355AD35C" w14:textId="27176C5F" w:rsidR="003C77C1" w:rsidRDefault="003C77C1" w:rsidP="007A698B">
            <w:pPr>
              <w:pStyle w:val="TAL"/>
              <w:keepNext w:val="0"/>
              <w:jc w:val="center"/>
              <w:rPr>
                <w:ins w:id="3124" w:author="Carolyn Taylor" w:date="2021-03-29T18:39:00Z"/>
                <w:rFonts w:cs="Arial"/>
                <w:sz w:val="16"/>
                <w:szCs w:val="16"/>
              </w:rPr>
            </w:pPr>
            <w:ins w:id="3125" w:author="Carolyn Taylor" w:date="2021-03-29T18:44:00Z">
              <w:r>
                <w:rPr>
                  <w:rFonts w:cs="Arial"/>
                  <w:sz w:val="16"/>
                  <w:szCs w:val="16"/>
                </w:rPr>
                <w:t>0474</w:t>
              </w:r>
            </w:ins>
          </w:p>
        </w:tc>
        <w:tc>
          <w:tcPr>
            <w:tcW w:w="425" w:type="dxa"/>
            <w:shd w:val="solid" w:color="FFFFFF" w:fill="auto"/>
          </w:tcPr>
          <w:p w14:paraId="786B3B32" w14:textId="7E5EE87C" w:rsidR="003C77C1" w:rsidRDefault="003C77C1" w:rsidP="007A698B">
            <w:pPr>
              <w:pStyle w:val="TAR"/>
              <w:keepNext w:val="0"/>
              <w:jc w:val="center"/>
              <w:rPr>
                <w:ins w:id="3126" w:author="Carolyn Taylor" w:date="2021-03-29T18:39:00Z"/>
                <w:rFonts w:cs="Arial"/>
                <w:sz w:val="16"/>
                <w:szCs w:val="16"/>
              </w:rPr>
            </w:pPr>
            <w:ins w:id="3127" w:author="Carolyn Taylor" w:date="2021-03-29T18:44:00Z">
              <w:r>
                <w:rPr>
                  <w:rFonts w:cs="Arial"/>
                  <w:sz w:val="16"/>
                  <w:szCs w:val="16"/>
                </w:rPr>
                <w:t>1</w:t>
              </w:r>
            </w:ins>
          </w:p>
        </w:tc>
        <w:tc>
          <w:tcPr>
            <w:tcW w:w="425" w:type="dxa"/>
            <w:shd w:val="solid" w:color="FFFFFF" w:fill="auto"/>
          </w:tcPr>
          <w:p w14:paraId="44CAF802" w14:textId="5E47E1BB" w:rsidR="003C77C1" w:rsidRDefault="003C77C1" w:rsidP="007A698B">
            <w:pPr>
              <w:pStyle w:val="TAC"/>
              <w:keepNext w:val="0"/>
              <w:rPr>
                <w:ins w:id="3128" w:author="Carolyn Taylor" w:date="2021-03-29T18:39:00Z"/>
                <w:rFonts w:cs="Arial"/>
                <w:sz w:val="16"/>
                <w:szCs w:val="16"/>
              </w:rPr>
            </w:pPr>
            <w:ins w:id="3129" w:author="Carolyn Taylor" w:date="2021-03-29T18:46:00Z">
              <w:r>
                <w:rPr>
                  <w:rFonts w:cs="Arial"/>
                  <w:sz w:val="16"/>
                  <w:szCs w:val="16"/>
                </w:rPr>
                <w:t>F</w:t>
              </w:r>
            </w:ins>
          </w:p>
        </w:tc>
        <w:tc>
          <w:tcPr>
            <w:tcW w:w="4820" w:type="dxa"/>
            <w:shd w:val="solid" w:color="FFFFFF" w:fill="auto"/>
          </w:tcPr>
          <w:p w14:paraId="39992E88" w14:textId="6698A62C" w:rsidR="003C77C1" w:rsidRDefault="003C77C1" w:rsidP="007A698B">
            <w:pPr>
              <w:pStyle w:val="TAL"/>
              <w:keepNext w:val="0"/>
              <w:rPr>
                <w:ins w:id="3130" w:author="Carolyn Taylor" w:date="2021-03-29T18:39:00Z"/>
                <w:rFonts w:cs="Arial"/>
                <w:sz w:val="16"/>
                <w:szCs w:val="16"/>
              </w:rPr>
            </w:pPr>
            <w:ins w:id="3131" w:author="Carolyn Taylor" w:date="2021-03-29T18:46:00Z">
              <w:r w:rsidRPr="003C77C1">
                <w:rPr>
                  <w:rFonts w:cs="Arial"/>
                  <w:sz w:val="16"/>
                  <w:szCs w:val="16"/>
                </w:rPr>
                <w:t>CR for 38.101-3 to introduce a new MSD due to the counter intermodulation interference(Rel-15)</w:t>
              </w:r>
            </w:ins>
          </w:p>
        </w:tc>
        <w:tc>
          <w:tcPr>
            <w:tcW w:w="708" w:type="dxa"/>
            <w:shd w:val="solid" w:color="FFFFFF" w:fill="auto"/>
          </w:tcPr>
          <w:p w14:paraId="449AEE06" w14:textId="48A89D15" w:rsidR="003C77C1" w:rsidRDefault="003C77C1" w:rsidP="007A698B">
            <w:pPr>
              <w:pStyle w:val="TAC"/>
              <w:keepNext w:val="0"/>
              <w:rPr>
                <w:ins w:id="3132" w:author="Carolyn Taylor" w:date="2021-03-29T18:39:00Z"/>
                <w:sz w:val="16"/>
                <w:szCs w:val="16"/>
                <w:lang w:eastAsia="zh-CN"/>
              </w:rPr>
            </w:pPr>
            <w:ins w:id="3133" w:author="Carolyn Taylor" w:date="2021-03-29T18:39:00Z">
              <w:r>
                <w:rPr>
                  <w:sz w:val="16"/>
                  <w:szCs w:val="16"/>
                  <w:lang w:eastAsia="zh-CN"/>
                </w:rPr>
                <w:t>1</w:t>
              </w:r>
            </w:ins>
            <w:ins w:id="3134" w:author="Carolyn Taylor" w:date="2021-03-29T18:40:00Z">
              <w:r>
                <w:rPr>
                  <w:sz w:val="16"/>
                  <w:szCs w:val="16"/>
                  <w:lang w:eastAsia="zh-CN"/>
                </w:rPr>
                <w:t>5.13.0</w:t>
              </w:r>
            </w:ins>
          </w:p>
        </w:tc>
      </w:tr>
      <w:tr w:rsidR="003C77C1" w:rsidRPr="00F55B07" w14:paraId="0512EC5D" w14:textId="77777777" w:rsidTr="004D526A">
        <w:trPr>
          <w:trHeight w:val="42"/>
          <w:ins w:id="3135" w:author="Carolyn Taylor" w:date="2021-03-29T18:39:00Z"/>
        </w:trPr>
        <w:tc>
          <w:tcPr>
            <w:tcW w:w="800" w:type="dxa"/>
            <w:shd w:val="solid" w:color="FFFFFF" w:fill="auto"/>
          </w:tcPr>
          <w:p w14:paraId="45DE7A4C" w14:textId="12173606" w:rsidR="003C77C1" w:rsidRDefault="003C77C1" w:rsidP="003C77C1">
            <w:pPr>
              <w:pStyle w:val="TAC"/>
              <w:keepNext w:val="0"/>
              <w:rPr>
                <w:ins w:id="3136" w:author="Carolyn Taylor" w:date="2021-03-29T18:39:00Z"/>
                <w:sz w:val="16"/>
                <w:szCs w:val="16"/>
                <w:lang w:eastAsia="ja-JP"/>
              </w:rPr>
            </w:pPr>
            <w:ins w:id="3137" w:author="Carolyn Taylor" w:date="2021-03-29T18:40:00Z">
              <w:r>
                <w:rPr>
                  <w:sz w:val="16"/>
                  <w:szCs w:val="16"/>
                  <w:lang w:eastAsia="ja-JP"/>
                </w:rPr>
                <w:t>2021-03</w:t>
              </w:r>
            </w:ins>
          </w:p>
        </w:tc>
        <w:tc>
          <w:tcPr>
            <w:tcW w:w="800" w:type="dxa"/>
            <w:shd w:val="solid" w:color="FFFFFF" w:fill="auto"/>
          </w:tcPr>
          <w:p w14:paraId="03067FFB" w14:textId="1F8049CA" w:rsidR="003C77C1" w:rsidRDefault="003C77C1" w:rsidP="003C77C1">
            <w:pPr>
              <w:pStyle w:val="TAC"/>
              <w:keepNext w:val="0"/>
              <w:rPr>
                <w:ins w:id="3138" w:author="Carolyn Taylor" w:date="2021-03-29T18:39:00Z"/>
                <w:sz w:val="16"/>
                <w:szCs w:val="16"/>
                <w:lang w:eastAsia="ja-JP"/>
              </w:rPr>
            </w:pPr>
            <w:ins w:id="3139" w:author="Carolyn Taylor" w:date="2021-03-29T18:40:00Z">
              <w:r>
                <w:rPr>
                  <w:sz w:val="16"/>
                  <w:szCs w:val="16"/>
                  <w:lang w:eastAsia="ja-JP"/>
                </w:rPr>
                <w:t>RAN#91</w:t>
              </w:r>
            </w:ins>
          </w:p>
        </w:tc>
        <w:tc>
          <w:tcPr>
            <w:tcW w:w="1094" w:type="dxa"/>
            <w:shd w:val="solid" w:color="FFFFFF" w:fill="auto"/>
          </w:tcPr>
          <w:p w14:paraId="2B686B32" w14:textId="7B10BD63" w:rsidR="003C77C1" w:rsidRDefault="003C77C1" w:rsidP="003C77C1">
            <w:pPr>
              <w:pStyle w:val="TAC"/>
              <w:keepNext w:val="0"/>
              <w:rPr>
                <w:ins w:id="3140" w:author="Carolyn Taylor" w:date="2021-03-29T18:39:00Z"/>
                <w:rFonts w:cs="Arial"/>
                <w:sz w:val="16"/>
                <w:szCs w:val="16"/>
              </w:rPr>
            </w:pPr>
            <w:ins w:id="3141" w:author="Carolyn Taylor" w:date="2021-03-29T18:47:00Z">
              <w:r w:rsidRPr="003C77C1">
                <w:rPr>
                  <w:rFonts w:cs="Arial"/>
                  <w:sz w:val="16"/>
                  <w:szCs w:val="16"/>
                </w:rPr>
                <w:t>RP-210117</w:t>
              </w:r>
            </w:ins>
          </w:p>
        </w:tc>
        <w:tc>
          <w:tcPr>
            <w:tcW w:w="567" w:type="dxa"/>
            <w:shd w:val="solid" w:color="FFFFFF" w:fill="auto"/>
          </w:tcPr>
          <w:p w14:paraId="5FE51AAE" w14:textId="5E7C8725" w:rsidR="003C77C1" w:rsidRDefault="003C77C1" w:rsidP="003C77C1">
            <w:pPr>
              <w:pStyle w:val="TAL"/>
              <w:keepNext w:val="0"/>
              <w:jc w:val="center"/>
              <w:rPr>
                <w:ins w:id="3142" w:author="Carolyn Taylor" w:date="2021-03-29T18:39:00Z"/>
                <w:rFonts w:cs="Arial"/>
                <w:sz w:val="16"/>
                <w:szCs w:val="16"/>
              </w:rPr>
            </w:pPr>
            <w:ins w:id="3143" w:author="Carolyn Taylor" w:date="2021-03-29T18:44:00Z">
              <w:r>
                <w:rPr>
                  <w:rFonts w:cs="Arial"/>
                  <w:sz w:val="16"/>
                  <w:szCs w:val="16"/>
                </w:rPr>
                <w:t>0502</w:t>
              </w:r>
            </w:ins>
          </w:p>
        </w:tc>
        <w:tc>
          <w:tcPr>
            <w:tcW w:w="425" w:type="dxa"/>
            <w:shd w:val="solid" w:color="FFFFFF" w:fill="auto"/>
          </w:tcPr>
          <w:p w14:paraId="733D7AEC" w14:textId="77777777" w:rsidR="003C77C1" w:rsidRDefault="003C77C1" w:rsidP="003C77C1">
            <w:pPr>
              <w:pStyle w:val="TAR"/>
              <w:keepNext w:val="0"/>
              <w:jc w:val="center"/>
              <w:rPr>
                <w:ins w:id="3144" w:author="Carolyn Taylor" w:date="2021-03-29T18:39:00Z"/>
                <w:rFonts w:cs="Arial"/>
                <w:sz w:val="16"/>
                <w:szCs w:val="16"/>
              </w:rPr>
            </w:pPr>
          </w:p>
        </w:tc>
        <w:tc>
          <w:tcPr>
            <w:tcW w:w="425" w:type="dxa"/>
            <w:shd w:val="solid" w:color="FFFFFF" w:fill="auto"/>
          </w:tcPr>
          <w:p w14:paraId="18A1974A" w14:textId="0663ABCC" w:rsidR="003C77C1" w:rsidRDefault="003C77C1" w:rsidP="003C77C1">
            <w:pPr>
              <w:pStyle w:val="TAC"/>
              <w:keepNext w:val="0"/>
              <w:rPr>
                <w:ins w:id="3145" w:author="Carolyn Taylor" w:date="2021-03-29T18:39:00Z"/>
                <w:rFonts w:cs="Arial"/>
                <w:sz w:val="16"/>
                <w:szCs w:val="16"/>
              </w:rPr>
            </w:pPr>
            <w:ins w:id="3146" w:author="Carolyn Taylor" w:date="2021-03-29T18:47:00Z">
              <w:r>
                <w:rPr>
                  <w:rFonts w:cs="Arial"/>
                  <w:sz w:val="16"/>
                  <w:szCs w:val="16"/>
                </w:rPr>
                <w:t>F</w:t>
              </w:r>
            </w:ins>
          </w:p>
        </w:tc>
        <w:tc>
          <w:tcPr>
            <w:tcW w:w="4820" w:type="dxa"/>
            <w:shd w:val="solid" w:color="FFFFFF" w:fill="auto"/>
          </w:tcPr>
          <w:p w14:paraId="0A35A690" w14:textId="777E8B63" w:rsidR="003C77C1" w:rsidRDefault="003C77C1" w:rsidP="003C77C1">
            <w:pPr>
              <w:pStyle w:val="TAL"/>
              <w:keepNext w:val="0"/>
              <w:rPr>
                <w:ins w:id="3147" w:author="Carolyn Taylor" w:date="2021-03-29T18:39:00Z"/>
                <w:rFonts w:cs="Arial"/>
                <w:sz w:val="16"/>
                <w:szCs w:val="16"/>
              </w:rPr>
            </w:pPr>
            <w:ins w:id="3148" w:author="Carolyn Taylor" w:date="2021-03-29T18:47:00Z">
              <w:r w:rsidRPr="003C77C1">
                <w:rPr>
                  <w:rFonts w:cs="Arial"/>
                  <w:sz w:val="16"/>
                  <w:szCs w:val="16"/>
                </w:rPr>
                <w:t>CR for 38.101-3: clarification of intra-band EN-DC BCS applicability</w:t>
              </w:r>
            </w:ins>
          </w:p>
        </w:tc>
        <w:tc>
          <w:tcPr>
            <w:tcW w:w="708" w:type="dxa"/>
            <w:shd w:val="solid" w:color="FFFFFF" w:fill="auto"/>
          </w:tcPr>
          <w:p w14:paraId="47438A06" w14:textId="111956DA" w:rsidR="003C77C1" w:rsidRDefault="003C77C1" w:rsidP="003C77C1">
            <w:pPr>
              <w:pStyle w:val="TAC"/>
              <w:keepNext w:val="0"/>
              <w:rPr>
                <w:ins w:id="3149" w:author="Carolyn Taylor" w:date="2021-03-29T18:39:00Z"/>
                <w:sz w:val="16"/>
                <w:szCs w:val="16"/>
                <w:lang w:eastAsia="zh-CN"/>
              </w:rPr>
            </w:pPr>
            <w:ins w:id="3150" w:author="Carolyn Taylor" w:date="2021-03-29T18:40:00Z">
              <w:r>
                <w:rPr>
                  <w:sz w:val="16"/>
                  <w:szCs w:val="16"/>
                  <w:lang w:eastAsia="zh-CN"/>
                </w:rPr>
                <w:t>15.13.0</w:t>
              </w:r>
            </w:ins>
          </w:p>
        </w:tc>
      </w:tr>
      <w:tr w:rsidR="003C77C1" w:rsidRPr="00F55B07" w14:paraId="47253AA7" w14:textId="77777777" w:rsidTr="004D526A">
        <w:trPr>
          <w:trHeight w:val="42"/>
          <w:ins w:id="3151" w:author="Carolyn Taylor" w:date="2021-03-29T18:39:00Z"/>
        </w:trPr>
        <w:tc>
          <w:tcPr>
            <w:tcW w:w="800" w:type="dxa"/>
            <w:shd w:val="solid" w:color="FFFFFF" w:fill="auto"/>
          </w:tcPr>
          <w:p w14:paraId="4573B662" w14:textId="179B9A69" w:rsidR="003C77C1" w:rsidRDefault="003C77C1" w:rsidP="003C77C1">
            <w:pPr>
              <w:pStyle w:val="TAC"/>
              <w:keepNext w:val="0"/>
              <w:rPr>
                <w:ins w:id="3152" w:author="Carolyn Taylor" w:date="2021-03-29T18:39:00Z"/>
                <w:sz w:val="16"/>
                <w:szCs w:val="16"/>
                <w:lang w:eastAsia="ja-JP"/>
              </w:rPr>
            </w:pPr>
            <w:ins w:id="3153" w:author="Carolyn Taylor" w:date="2021-03-29T18:40:00Z">
              <w:r>
                <w:rPr>
                  <w:sz w:val="16"/>
                  <w:szCs w:val="16"/>
                  <w:lang w:eastAsia="ja-JP"/>
                </w:rPr>
                <w:t>2021-03</w:t>
              </w:r>
            </w:ins>
          </w:p>
        </w:tc>
        <w:tc>
          <w:tcPr>
            <w:tcW w:w="800" w:type="dxa"/>
            <w:shd w:val="solid" w:color="FFFFFF" w:fill="auto"/>
          </w:tcPr>
          <w:p w14:paraId="0328AE90" w14:textId="477F6152" w:rsidR="003C77C1" w:rsidRDefault="003C77C1" w:rsidP="003C77C1">
            <w:pPr>
              <w:pStyle w:val="TAC"/>
              <w:keepNext w:val="0"/>
              <w:rPr>
                <w:ins w:id="3154" w:author="Carolyn Taylor" w:date="2021-03-29T18:39:00Z"/>
                <w:sz w:val="16"/>
                <w:szCs w:val="16"/>
                <w:lang w:eastAsia="ja-JP"/>
              </w:rPr>
            </w:pPr>
            <w:ins w:id="3155" w:author="Carolyn Taylor" w:date="2021-03-29T18:40:00Z">
              <w:r>
                <w:rPr>
                  <w:sz w:val="16"/>
                  <w:szCs w:val="16"/>
                  <w:lang w:eastAsia="ja-JP"/>
                </w:rPr>
                <w:t>RAN#91</w:t>
              </w:r>
            </w:ins>
          </w:p>
        </w:tc>
        <w:tc>
          <w:tcPr>
            <w:tcW w:w="1094" w:type="dxa"/>
            <w:shd w:val="solid" w:color="FFFFFF" w:fill="auto"/>
          </w:tcPr>
          <w:p w14:paraId="4ABD7F70" w14:textId="4A1C49DF" w:rsidR="003C77C1" w:rsidRDefault="003C77C1" w:rsidP="003C77C1">
            <w:pPr>
              <w:pStyle w:val="TAC"/>
              <w:keepNext w:val="0"/>
              <w:rPr>
                <w:ins w:id="3156" w:author="Carolyn Taylor" w:date="2021-03-29T18:39:00Z"/>
                <w:rFonts w:cs="Arial"/>
                <w:sz w:val="16"/>
                <w:szCs w:val="16"/>
              </w:rPr>
            </w:pPr>
            <w:ins w:id="3157" w:author="Carolyn Taylor" w:date="2021-03-29T18:46:00Z">
              <w:r w:rsidRPr="003C77C1">
                <w:rPr>
                  <w:rFonts w:cs="Arial"/>
                  <w:sz w:val="16"/>
                  <w:szCs w:val="16"/>
                </w:rPr>
                <w:t>RP-210851</w:t>
              </w:r>
            </w:ins>
          </w:p>
        </w:tc>
        <w:tc>
          <w:tcPr>
            <w:tcW w:w="567" w:type="dxa"/>
            <w:shd w:val="solid" w:color="FFFFFF" w:fill="auto"/>
          </w:tcPr>
          <w:p w14:paraId="62CEBD36" w14:textId="3B232467" w:rsidR="003C77C1" w:rsidRDefault="003C77C1" w:rsidP="003C77C1">
            <w:pPr>
              <w:pStyle w:val="TAL"/>
              <w:keepNext w:val="0"/>
              <w:jc w:val="center"/>
              <w:rPr>
                <w:ins w:id="3158" w:author="Carolyn Taylor" w:date="2021-03-29T18:39:00Z"/>
                <w:rFonts w:cs="Arial"/>
                <w:sz w:val="16"/>
                <w:szCs w:val="16"/>
              </w:rPr>
            </w:pPr>
            <w:ins w:id="3159" w:author="Carolyn Taylor" w:date="2021-03-29T18:42:00Z">
              <w:r>
                <w:rPr>
                  <w:rFonts w:cs="Arial"/>
                  <w:sz w:val="16"/>
                  <w:szCs w:val="16"/>
                </w:rPr>
                <w:t>0508</w:t>
              </w:r>
            </w:ins>
          </w:p>
        </w:tc>
        <w:tc>
          <w:tcPr>
            <w:tcW w:w="425" w:type="dxa"/>
            <w:shd w:val="solid" w:color="FFFFFF" w:fill="auto"/>
          </w:tcPr>
          <w:p w14:paraId="303DA313" w14:textId="6FAA32CA" w:rsidR="003C77C1" w:rsidRDefault="003C77C1" w:rsidP="003C77C1">
            <w:pPr>
              <w:pStyle w:val="TAR"/>
              <w:keepNext w:val="0"/>
              <w:jc w:val="center"/>
              <w:rPr>
                <w:ins w:id="3160" w:author="Carolyn Taylor" w:date="2021-03-29T18:39:00Z"/>
                <w:rFonts w:cs="Arial"/>
                <w:sz w:val="16"/>
                <w:szCs w:val="16"/>
              </w:rPr>
            </w:pPr>
            <w:ins w:id="3161" w:author="Carolyn Taylor" w:date="2021-03-29T18:41:00Z">
              <w:r>
                <w:rPr>
                  <w:rFonts w:cs="Arial"/>
                  <w:sz w:val="16"/>
                  <w:szCs w:val="16"/>
                </w:rPr>
                <w:t>1</w:t>
              </w:r>
            </w:ins>
          </w:p>
        </w:tc>
        <w:tc>
          <w:tcPr>
            <w:tcW w:w="425" w:type="dxa"/>
            <w:shd w:val="solid" w:color="FFFFFF" w:fill="auto"/>
          </w:tcPr>
          <w:p w14:paraId="47A5DD4E" w14:textId="4632D779" w:rsidR="003C77C1" w:rsidRDefault="003C77C1" w:rsidP="003C77C1">
            <w:pPr>
              <w:pStyle w:val="TAC"/>
              <w:keepNext w:val="0"/>
              <w:rPr>
                <w:ins w:id="3162" w:author="Carolyn Taylor" w:date="2021-03-29T18:39:00Z"/>
                <w:rFonts w:cs="Arial"/>
                <w:sz w:val="16"/>
                <w:szCs w:val="16"/>
              </w:rPr>
            </w:pPr>
            <w:ins w:id="3163" w:author="Carolyn Taylor" w:date="2021-03-29T18:41:00Z">
              <w:r>
                <w:rPr>
                  <w:rFonts w:cs="Arial"/>
                  <w:sz w:val="16"/>
                  <w:szCs w:val="16"/>
                </w:rPr>
                <w:t>F</w:t>
              </w:r>
            </w:ins>
          </w:p>
        </w:tc>
        <w:tc>
          <w:tcPr>
            <w:tcW w:w="4820" w:type="dxa"/>
            <w:shd w:val="solid" w:color="FFFFFF" w:fill="auto"/>
          </w:tcPr>
          <w:p w14:paraId="4127C52A" w14:textId="46901022" w:rsidR="003C77C1" w:rsidRDefault="003C77C1" w:rsidP="003C77C1">
            <w:pPr>
              <w:pStyle w:val="TAL"/>
              <w:keepNext w:val="0"/>
              <w:rPr>
                <w:ins w:id="3164" w:author="Carolyn Taylor" w:date="2021-03-29T18:39:00Z"/>
                <w:rFonts w:cs="Arial"/>
                <w:sz w:val="16"/>
                <w:szCs w:val="16"/>
              </w:rPr>
            </w:pPr>
            <w:ins w:id="3165" w:author="Carolyn Taylor" w:date="2021-03-29T18:41:00Z">
              <w:r w:rsidRPr="003C77C1">
                <w:rPr>
                  <w:rFonts w:cs="Arial"/>
                  <w:sz w:val="16"/>
                  <w:szCs w:val="16"/>
                </w:rPr>
                <w:t>Correcting FR1-FR2 BCS ambiguity – Interpretation B</w:t>
              </w:r>
            </w:ins>
          </w:p>
        </w:tc>
        <w:tc>
          <w:tcPr>
            <w:tcW w:w="708" w:type="dxa"/>
            <w:shd w:val="solid" w:color="FFFFFF" w:fill="auto"/>
          </w:tcPr>
          <w:p w14:paraId="2DC3AF34" w14:textId="4B2370B5" w:rsidR="003C77C1" w:rsidRDefault="003C77C1" w:rsidP="003C77C1">
            <w:pPr>
              <w:pStyle w:val="TAC"/>
              <w:keepNext w:val="0"/>
              <w:rPr>
                <w:ins w:id="3166" w:author="Carolyn Taylor" w:date="2021-03-29T18:39:00Z"/>
                <w:sz w:val="16"/>
                <w:szCs w:val="16"/>
                <w:lang w:eastAsia="zh-CN"/>
              </w:rPr>
            </w:pPr>
            <w:ins w:id="3167" w:author="Carolyn Taylor" w:date="2021-03-29T18:40:00Z">
              <w:r>
                <w:rPr>
                  <w:sz w:val="16"/>
                  <w:szCs w:val="16"/>
                  <w:lang w:eastAsia="zh-CN"/>
                </w:rPr>
                <w:t>15.13.0</w:t>
              </w:r>
            </w:ins>
          </w:p>
        </w:tc>
      </w:tr>
      <w:bookmarkEnd w:id="3104"/>
    </w:tbl>
    <w:p w14:paraId="12412897" w14:textId="69449770" w:rsidR="00D4640B" w:rsidRPr="00F55B07" w:rsidRDefault="00D4640B" w:rsidP="004D526A">
      <w:pPr>
        <w:rPr>
          <w:noProof/>
        </w:rPr>
      </w:pPr>
    </w:p>
    <w:p w14:paraId="19659652" w14:textId="309BC756" w:rsidR="009D2544" w:rsidRPr="00F55B07" w:rsidRDefault="009D2544" w:rsidP="004D526A">
      <w:pPr>
        <w:rPr>
          <w:noProof/>
        </w:rPr>
      </w:pPr>
    </w:p>
    <w:sectPr w:rsidR="009D2544" w:rsidRPr="00F55B07" w:rsidSect="00AD225E">
      <w:headerReference w:type="default" r:id="rId57"/>
      <w:footerReference w:type="default" r:id="rId5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03047F" w14:textId="77777777" w:rsidR="003C77C1" w:rsidRDefault="003C77C1">
      <w:r>
        <w:separator/>
      </w:r>
    </w:p>
    <w:p w14:paraId="55D0748C" w14:textId="77777777" w:rsidR="003C77C1" w:rsidRDefault="003C77C1"/>
  </w:endnote>
  <w:endnote w:type="continuationSeparator" w:id="0">
    <w:p w14:paraId="4DA3436C" w14:textId="77777777" w:rsidR="003C77C1" w:rsidRDefault="003C77C1">
      <w:r>
        <w:continuationSeparator/>
      </w:r>
    </w:p>
    <w:p w14:paraId="0B5E761B" w14:textId="77777777" w:rsidR="003C77C1" w:rsidRDefault="003C77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
    <w:altName w:val="MS Mincho"/>
    <w:charset w:val="80"/>
    <w:family w:val="roman"/>
    <w:pitch w:val="default"/>
    <w:sig w:usb0="00000000" w:usb1="0000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620BAD" w14:textId="77777777" w:rsidR="003C77C1" w:rsidRDefault="003C77C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460E67" w14:textId="77777777" w:rsidR="003C77C1" w:rsidRDefault="003C77C1">
      <w:r>
        <w:separator/>
      </w:r>
    </w:p>
    <w:p w14:paraId="56A38013" w14:textId="77777777" w:rsidR="003C77C1" w:rsidRDefault="003C77C1"/>
  </w:footnote>
  <w:footnote w:type="continuationSeparator" w:id="0">
    <w:p w14:paraId="02281DAE" w14:textId="77777777" w:rsidR="003C77C1" w:rsidRDefault="003C77C1">
      <w:r>
        <w:continuationSeparator/>
      </w:r>
    </w:p>
    <w:p w14:paraId="58074A97" w14:textId="77777777" w:rsidR="003C77C1" w:rsidRDefault="003C77C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2AEE96" w14:textId="77777777" w:rsidR="003C77C1" w:rsidRDefault="003C77C1" w:rsidP="00E74541">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48ECF4D3" w14:textId="07A6082F" w:rsidR="003C77C1" w:rsidRDefault="003C77C1" w:rsidP="00180345">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623E6">
      <w:rPr>
        <w:rFonts w:ascii="Arial" w:hAnsi="Arial" w:cs="Arial"/>
        <w:b/>
        <w:noProof/>
        <w:sz w:val="18"/>
        <w:szCs w:val="18"/>
      </w:rPr>
      <w:t>Release 15</w:t>
    </w:r>
    <w:r>
      <w:rPr>
        <w:rFonts w:ascii="Arial" w:hAnsi="Arial" w:cs="Arial"/>
        <w:b/>
        <w:sz w:val="18"/>
        <w:szCs w:val="18"/>
      </w:rPr>
      <w:fldChar w:fldCharType="end"/>
    </w:r>
  </w:p>
  <w:p w14:paraId="403969E5" w14:textId="6CAF41ED" w:rsidR="003C77C1" w:rsidRDefault="003C77C1" w:rsidP="0018034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623E6">
      <w:rPr>
        <w:rFonts w:ascii="Arial" w:hAnsi="Arial" w:cs="Arial"/>
        <w:b/>
        <w:noProof/>
        <w:sz w:val="18"/>
        <w:szCs w:val="18"/>
      </w:rPr>
      <w:t>3GPP TS 38.101-3 V15.1213.0 (20202021-1203)</w:t>
    </w:r>
    <w:r>
      <w:rPr>
        <w:rFonts w:ascii="Arial" w:hAnsi="Arial" w:cs="Arial"/>
        <w:b/>
        <w:sz w:val="18"/>
        <w:szCs w:val="18"/>
      </w:rPr>
      <w:fldChar w:fldCharType="end"/>
    </w:r>
  </w:p>
  <w:p w14:paraId="380FA2EB" w14:textId="77777777" w:rsidR="003C77C1" w:rsidRDefault="003C77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121960"/>
    <w:multiLevelType w:val="hybridMultilevel"/>
    <w:tmpl w:val="35C8C4B8"/>
    <w:lvl w:ilvl="0" w:tplc="B1708EF0">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FD425F"/>
    <w:multiLevelType w:val="hybridMultilevel"/>
    <w:tmpl w:val="072CA2CC"/>
    <w:lvl w:ilvl="0" w:tplc="E4145556">
      <w:start w:val="1"/>
      <w:numFmt w:val="bullet"/>
      <w:lvlText w:val="•"/>
      <w:lvlJc w:val="left"/>
      <w:pPr>
        <w:tabs>
          <w:tab w:val="num" w:pos="720"/>
        </w:tabs>
        <w:ind w:left="720" w:hanging="360"/>
      </w:pPr>
      <w:rPr>
        <w:rFonts w:ascii="Arial" w:hAnsi="Arial" w:hint="default"/>
      </w:rPr>
    </w:lvl>
    <w:lvl w:ilvl="1" w:tplc="36BE9DBA">
      <w:start w:val="1"/>
      <w:numFmt w:val="bullet"/>
      <w:lvlText w:val="•"/>
      <w:lvlJc w:val="left"/>
      <w:pPr>
        <w:tabs>
          <w:tab w:val="num" w:pos="1440"/>
        </w:tabs>
        <w:ind w:left="1440" w:hanging="360"/>
      </w:pPr>
      <w:rPr>
        <w:rFonts w:ascii="Arial" w:hAnsi="Arial" w:hint="default"/>
      </w:rPr>
    </w:lvl>
    <w:lvl w:ilvl="2" w:tplc="4EFEC71C" w:tentative="1">
      <w:start w:val="1"/>
      <w:numFmt w:val="bullet"/>
      <w:lvlText w:val="•"/>
      <w:lvlJc w:val="left"/>
      <w:pPr>
        <w:tabs>
          <w:tab w:val="num" w:pos="2160"/>
        </w:tabs>
        <w:ind w:left="2160" w:hanging="360"/>
      </w:pPr>
      <w:rPr>
        <w:rFonts w:ascii="Arial" w:hAnsi="Arial" w:hint="default"/>
      </w:rPr>
    </w:lvl>
    <w:lvl w:ilvl="3" w:tplc="2F96E9B6" w:tentative="1">
      <w:start w:val="1"/>
      <w:numFmt w:val="bullet"/>
      <w:lvlText w:val="•"/>
      <w:lvlJc w:val="left"/>
      <w:pPr>
        <w:tabs>
          <w:tab w:val="num" w:pos="2880"/>
        </w:tabs>
        <w:ind w:left="2880" w:hanging="360"/>
      </w:pPr>
      <w:rPr>
        <w:rFonts w:ascii="Arial" w:hAnsi="Arial" w:hint="default"/>
      </w:rPr>
    </w:lvl>
    <w:lvl w:ilvl="4" w:tplc="A5007EB8" w:tentative="1">
      <w:start w:val="1"/>
      <w:numFmt w:val="bullet"/>
      <w:lvlText w:val="•"/>
      <w:lvlJc w:val="left"/>
      <w:pPr>
        <w:tabs>
          <w:tab w:val="num" w:pos="3600"/>
        </w:tabs>
        <w:ind w:left="3600" w:hanging="360"/>
      </w:pPr>
      <w:rPr>
        <w:rFonts w:ascii="Arial" w:hAnsi="Arial" w:hint="default"/>
      </w:rPr>
    </w:lvl>
    <w:lvl w:ilvl="5" w:tplc="F2E85D56" w:tentative="1">
      <w:start w:val="1"/>
      <w:numFmt w:val="bullet"/>
      <w:lvlText w:val="•"/>
      <w:lvlJc w:val="left"/>
      <w:pPr>
        <w:tabs>
          <w:tab w:val="num" w:pos="4320"/>
        </w:tabs>
        <w:ind w:left="4320" w:hanging="360"/>
      </w:pPr>
      <w:rPr>
        <w:rFonts w:ascii="Arial" w:hAnsi="Arial" w:hint="default"/>
      </w:rPr>
    </w:lvl>
    <w:lvl w:ilvl="6" w:tplc="14BCD5F6" w:tentative="1">
      <w:start w:val="1"/>
      <w:numFmt w:val="bullet"/>
      <w:lvlText w:val="•"/>
      <w:lvlJc w:val="left"/>
      <w:pPr>
        <w:tabs>
          <w:tab w:val="num" w:pos="5040"/>
        </w:tabs>
        <w:ind w:left="5040" w:hanging="360"/>
      </w:pPr>
      <w:rPr>
        <w:rFonts w:ascii="Arial" w:hAnsi="Arial" w:hint="default"/>
      </w:rPr>
    </w:lvl>
    <w:lvl w:ilvl="7" w:tplc="DDCC84F6" w:tentative="1">
      <w:start w:val="1"/>
      <w:numFmt w:val="bullet"/>
      <w:lvlText w:val="•"/>
      <w:lvlJc w:val="left"/>
      <w:pPr>
        <w:tabs>
          <w:tab w:val="num" w:pos="5760"/>
        </w:tabs>
        <w:ind w:left="5760" w:hanging="360"/>
      </w:pPr>
      <w:rPr>
        <w:rFonts w:ascii="Arial" w:hAnsi="Arial" w:hint="default"/>
      </w:rPr>
    </w:lvl>
    <w:lvl w:ilvl="8" w:tplc="7222E7C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4C838A7"/>
    <w:multiLevelType w:val="hybridMultilevel"/>
    <w:tmpl w:val="A5BE1416"/>
    <w:lvl w:ilvl="0" w:tplc="8A9037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66A77BC"/>
    <w:multiLevelType w:val="hybridMultilevel"/>
    <w:tmpl w:val="E3245CEA"/>
    <w:lvl w:ilvl="0" w:tplc="8AD479F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2"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A9605F6"/>
    <w:multiLevelType w:val="hybridMultilevel"/>
    <w:tmpl w:val="DB222E90"/>
    <w:lvl w:ilvl="0" w:tplc="BDFAC4C2">
      <w:start w:val="1"/>
      <w:numFmt w:val="bullet"/>
      <w:lvlText w:val="•"/>
      <w:lvlJc w:val="left"/>
      <w:pPr>
        <w:tabs>
          <w:tab w:val="num" w:pos="720"/>
        </w:tabs>
        <w:ind w:left="720" w:hanging="360"/>
      </w:pPr>
      <w:rPr>
        <w:rFonts w:ascii="Arial" w:hAnsi="Arial" w:hint="default"/>
      </w:rPr>
    </w:lvl>
    <w:lvl w:ilvl="1" w:tplc="DE7E24A6">
      <w:start w:val="1"/>
      <w:numFmt w:val="bullet"/>
      <w:lvlText w:val="•"/>
      <w:lvlJc w:val="left"/>
      <w:pPr>
        <w:tabs>
          <w:tab w:val="num" w:pos="1440"/>
        </w:tabs>
        <w:ind w:left="1440" w:hanging="360"/>
      </w:pPr>
      <w:rPr>
        <w:rFonts w:ascii="Arial" w:hAnsi="Arial" w:hint="default"/>
      </w:rPr>
    </w:lvl>
    <w:lvl w:ilvl="2" w:tplc="360A6782" w:tentative="1">
      <w:start w:val="1"/>
      <w:numFmt w:val="bullet"/>
      <w:lvlText w:val="•"/>
      <w:lvlJc w:val="left"/>
      <w:pPr>
        <w:tabs>
          <w:tab w:val="num" w:pos="2160"/>
        </w:tabs>
        <w:ind w:left="2160" w:hanging="360"/>
      </w:pPr>
      <w:rPr>
        <w:rFonts w:ascii="Arial" w:hAnsi="Arial" w:hint="default"/>
      </w:rPr>
    </w:lvl>
    <w:lvl w:ilvl="3" w:tplc="4F0870A0" w:tentative="1">
      <w:start w:val="1"/>
      <w:numFmt w:val="bullet"/>
      <w:lvlText w:val="•"/>
      <w:lvlJc w:val="left"/>
      <w:pPr>
        <w:tabs>
          <w:tab w:val="num" w:pos="2880"/>
        </w:tabs>
        <w:ind w:left="2880" w:hanging="360"/>
      </w:pPr>
      <w:rPr>
        <w:rFonts w:ascii="Arial" w:hAnsi="Arial" w:hint="default"/>
      </w:rPr>
    </w:lvl>
    <w:lvl w:ilvl="4" w:tplc="4018615C" w:tentative="1">
      <w:start w:val="1"/>
      <w:numFmt w:val="bullet"/>
      <w:lvlText w:val="•"/>
      <w:lvlJc w:val="left"/>
      <w:pPr>
        <w:tabs>
          <w:tab w:val="num" w:pos="3600"/>
        </w:tabs>
        <w:ind w:left="3600" w:hanging="360"/>
      </w:pPr>
      <w:rPr>
        <w:rFonts w:ascii="Arial" w:hAnsi="Arial" w:hint="default"/>
      </w:rPr>
    </w:lvl>
    <w:lvl w:ilvl="5" w:tplc="8E6A0EE6" w:tentative="1">
      <w:start w:val="1"/>
      <w:numFmt w:val="bullet"/>
      <w:lvlText w:val="•"/>
      <w:lvlJc w:val="left"/>
      <w:pPr>
        <w:tabs>
          <w:tab w:val="num" w:pos="4320"/>
        </w:tabs>
        <w:ind w:left="4320" w:hanging="360"/>
      </w:pPr>
      <w:rPr>
        <w:rFonts w:ascii="Arial" w:hAnsi="Arial" w:hint="default"/>
      </w:rPr>
    </w:lvl>
    <w:lvl w:ilvl="6" w:tplc="DBBA1BE4" w:tentative="1">
      <w:start w:val="1"/>
      <w:numFmt w:val="bullet"/>
      <w:lvlText w:val="•"/>
      <w:lvlJc w:val="left"/>
      <w:pPr>
        <w:tabs>
          <w:tab w:val="num" w:pos="5040"/>
        </w:tabs>
        <w:ind w:left="5040" w:hanging="360"/>
      </w:pPr>
      <w:rPr>
        <w:rFonts w:ascii="Arial" w:hAnsi="Arial" w:hint="default"/>
      </w:rPr>
    </w:lvl>
    <w:lvl w:ilvl="7" w:tplc="60FAD588" w:tentative="1">
      <w:start w:val="1"/>
      <w:numFmt w:val="bullet"/>
      <w:lvlText w:val="•"/>
      <w:lvlJc w:val="left"/>
      <w:pPr>
        <w:tabs>
          <w:tab w:val="num" w:pos="5760"/>
        </w:tabs>
        <w:ind w:left="5760" w:hanging="360"/>
      </w:pPr>
      <w:rPr>
        <w:rFonts w:ascii="Arial" w:hAnsi="Arial" w:hint="default"/>
      </w:rPr>
    </w:lvl>
    <w:lvl w:ilvl="8" w:tplc="5318332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1"/>
  </w:num>
  <w:num w:numId="2">
    <w:abstractNumId w:val="28"/>
  </w:num>
  <w:num w:numId="3">
    <w:abstractNumId w:val="6"/>
  </w:num>
  <w:num w:numId="4">
    <w:abstractNumId w:val="19"/>
  </w:num>
  <w:num w:numId="5">
    <w:abstractNumId w:val="16"/>
  </w:num>
  <w:num w:numId="6">
    <w:abstractNumId w:val="27"/>
  </w:num>
  <w:num w:numId="7">
    <w:abstractNumId w:val="29"/>
  </w:num>
  <w:num w:numId="8">
    <w:abstractNumId w:val="30"/>
  </w:num>
  <w:num w:numId="9">
    <w:abstractNumId w:val="13"/>
  </w:num>
  <w:num w:numId="10">
    <w:abstractNumId w:val="7"/>
  </w:num>
  <w:num w:numId="11">
    <w:abstractNumId w:val="17"/>
  </w:num>
  <w:num w:numId="12">
    <w:abstractNumId w:val="18"/>
  </w:num>
  <w:num w:numId="13">
    <w:abstractNumId w:val="14"/>
  </w:num>
  <w:num w:numId="14">
    <w:abstractNumId w:val="26"/>
  </w:num>
  <w:num w:numId="15">
    <w:abstractNumId w:val="0"/>
  </w:num>
  <w:num w:numId="16">
    <w:abstractNumId w:val="3"/>
  </w:num>
  <w:num w:numId="17">
    <w:abstractNumId w:val="8"/>
  </w:num>
  <w:num w:numId="18">
    <w:abstractNumId w:val="24"/>
  </w:num>
  <w:num w:numId="19">
    <w:abstractNumId w:val="15"/>
  </w:num>
  <w:num w:numId="20">
    <w:abstractNumId w:val="31"/>
  </w:num>
  <w:num w:numId="21">
    <w:abstractNumId w:val="12"/>
  </w:num>
  <w:num w:numId="22">
    <w:abstractNumId w:val="5"/>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num>
  <w:num w:numId="26">
    <w:abstractNumId w:val="28"/>
  </w:num>
  <w:num w:numId="27">
    <w:abstractNumId w:val="6"/>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7"/>
  </w:num>
  <w:num w:numId="31">
    <w:abstractNumId w:val="29"/>
  </w:num>
  <w:num w:numId="32">
    <w:abstractNumId w:val="30"/>
  </w:num>
  <w:num w:numId="3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startOverride w:val="1"/>
    </w:lvlOverride>
  </w:num>
  <w:num w:numId="36">
    <w:abstractNumId w:val="0"/>
    <w:lvlOverride w:ilvl="0">
      <w:startOverride w:val="1"/>
    </w:lvlOverride>
  </w:num>
  <w:num w:numId="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
  </w:num>
  <w:num w:numId="39">
    <w:abstractNumId w:val="1"/>
  </w:num>
  <w:num w:numId="40">
    <w:abstractNumId w:val="9"/>
  </w:num>
  <w:num w:numId="41">
    <w:abstractNumId w:val="20"/>
  </w:num>
  <w:num w:numId="42">
    <w:abstractNumId w:val="2"/>
  </w:num>
  <w:num w:numId="43">
    <w:abstractNumId w:val="22"/>
  </w:num>
  <w:num w:numId="44">
    <w:abstractNumId w:val="25"/>
  </w:num>
  <w:num w:numId="45">
    <w:abstractNumId w:val="23"/>
  </w:num>
  <w:num w:numId="46">
    <w:abstractNumId w:val="10"/>
  </w:num>
  <w:num w:numId="47">
    <w:abstractNumId w:val="2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arolyn Taylor">
    <w15:presenceInfo w15:providerId="AD" w15:userId="S::Carolyn.Taylor@etsi.org::33d5873d-3a69-4a11-8988-e1bc46019ecd"/>
  </w15:person>
  <w15:person w15:author="3402">
    <w15:presenceInfo w15:providerId="None" w15:userId="3402"/>
  </w15:person>
  <w15:person w15:author="Ericsson">
    <w15:presenceInfo w15:providerId="None" w15:userId="Ericsson"/>
  </w15:person>
  <w15:person w15:author="3357">
    <w15:presenceInfo w15:providerId="None" w15:userId="33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F42"/>
    <w:rsid w:val="000041E0"/>
    <w:rsid w:val="0000468E"/>
    <w:rsid w:val="0000477B"/>
    <w:rsid w:val="00004B1F"/>
    <w:rsid w:val="0000531B"/>
    <w:rsid w:val="000055D3"/>
    <w:rsid w:val="00005E89"/>
    <w:rsid w:val="00005F9F"/>
    <w:rsid w:val="00007381"/>
    <w:rsid w:val="00007819"/>
    <w:rsid w:val="00007DDF"/>
    <w:rsid w:val="00007EE2"/>
    <w:rsid w:val="00011FE8"/>
    <w:rsid w:val="000125E3"/>
    <w:rsid w:val="000151E2"/>
    <w:rsid w:val="00016A88"/>
    <w:rsid w:val="00017A17"/>
    <w:rsid w:val="00021452"/>
    <w:rsid w:val="00022E4A"/>
    <w:rsid w:val="0002306F"/>
    <w:rsid w:val="00027B17"/>
    <w:rsid w:val="00030E36"/>
    <w:rsid w:val="000339D8"/>
    <w:rsid w:val="00033DAD"/>
    <w:rsid w:val="00034290"/>
    <w:rsid w:val="000349A6"/>
    <w:rsid w:val="000354AA"/>
    <w:rsid w:val="00036AC1"/>
    <w:rsid w:val="00040A8F"/>
    <w:rsid w:val="00040BEF"/>
    <w:rsid w:val="00042547"/>
    <w:rsid w:val="000455FD"/>
    <w:rsid w:val="00045A40"/>
    <w:rsid w:val="00047598"/>
    <w:rsid w:val="00047713"/>
    <w:rsid w:val="00047B3F"/>
    <w:rsid w:val="00050D35"/>
    <w:rsid w:val="00051405"/>
    <w:rsid w:val="00051A4A"/>
    <w:rsid w:val="00051D95"/>
    <w:rsid w:val="00052B83"/>
    <w:rsid w:val="0005374D"/>
    <w:rsid w:val="00053A33"/>
    <w:rsid w:val="00053B2D"/>
    <w:rsid w:val="0005406E"/>
    <w:rsid w:val="00054A3B"/>
    <w:rsid w:val="00056E45"/>
    <w:rsid w:val="00057F3E"/>
    <w:rsid w:val="00060890"/>
    <w:rsid w:val="000623E6"/>
    <w:rsid w:val="000628A6"/>
    <w:rsid w:val="00065FA6"/>
    <w:rsid w:val="000660C7"/>
    <w:rsid w:val="00067527"/>
    <w:rsid w:val="00067DD1"/>
    <w:rsid w:val="000705FD"/>
    <w:rsid w:val="0007562D"/>
    <w:rsid w:val="000766D3"/>
    <w:rsid w:val="00076B9F"/>
    <w:rsid w:val="00076DE6"/>
    <w:rsid w:val="00077590"/>
    <w:rsid w:val="0007791B"/>
    <w:rsid w:val="00080300"/>
    <w:rsid w:val="000841E5"/>
    <w:rsid w:val="00084BDA"/>
    <w:rsid w:val="00085077"/>
    <w:rsid w:val="00086A51"/>
    <w:rsid w:val="00087B03"/>
    <w:rsid w:val="00087E2E"/>
    <w:rsid w:val="000903A2"/>
    <w:rsid w:val="000903F0"/>
    <w:rsid w:val="00092AF4"/>
    <w:rsid w:val="00093ED2"/>
    <w:rsid w:val="000943FF"/>
    <w:rsid w:val="00094F0E"/>
    <w:rsid w:val="00094F36"/>
    <w:rsid w:val="00096493"/>
    <w:rsid w:val="00096595"/>
    <w:rsid w:val="00096866"/>
    <w:rsid w:val="00096A03"/>
    <w:rsid w:val="00097988"/>
    <w:rsid w:val="000A1C8D"/>
    <w:rsid w:val="000A27A3"/>
    <w:rsid w:val="000A3664"/>
    <w:rsid w:val="000A3F65"/>
    <w:rsid w:val="000A42AA"/>
    <w:rsid w:val="000A50AE"/>
    <w:rsid w:val="000A6394"/>
    <w:rsid w:val="000A6B90"/>
    <w:rsid w:val="000A75FF"/>
    <w:rsid w:val="000B0963"/>
    <w:rsid w:val="000B0B64"/>
    <w:rsid w:val="000B0D95"/>
    <w:rsid w:val="000B382D"/>
    <w:rsid w:val="000B469D"/>
    <w:rsid w:val="000B527C"/>
    <w:rsid w:val="000B6F05"/>
    <w:rsid w:val="000B7D8A"/>
    <w:rsid w:val="000C038A"/>
    <w:rsid w:val="000C05A0"/>
    <w:rsid w:val="000C1759"/>
    <w:rsid w:val="000C2D69"/>
    <w:rsid w:val="000C3B22"/>
    <w:rsid w:val="000C55AD"/>
    <w:rsid w:val="000C5B55"/>
    <w:rsid w:val="000C6598"/>
    <w:rsid w:val="000C6CEB"/>
    <w:rsid w:val="000C6F92"/>
    <w:rsid w:val="000C6F98"/>
    <w:rsid w:val="000C723F"/>
    <w:rsid w:val="000D017C"/>
    <w:rsid w:val="000D1D9A"/>
    <w:rsid w:val="000D24E1"/>
    <w:rsid w:val="000D2EA4"/>
    <w:rsid w:val="000D4135"/>
    <w:rsid w:val="000D41E2"/>
    <w:rsid w:val="000D6711"/>
    <w:rsid w:val="000D696A"/>
    <w:rsid w:val="000D69BD"/>
    <w:rsid w:val="000D7A41"/>
    <w:rsid w:val="000D7FC6"/>
    <w:rsid w:val="000E0008"/>
    <w:rsid w:val="000E2044"/>
    <w:rsid w:val="000E2966"/>
    <w:rsid w:val="000E3FB7"/>
    <w:rsid w:val="000E404E"/>
    <w:rsid w:val="000E4322"/>
    <w:rsid w:val="000E567E"/>
    <w:rsid w:val="000E5A39"/>
    <w:rsid w:val="000E602A"/>
    <w:rsid w:val="000E610A"/>
    <w:rsid w:val="000E6803"/>
    <w:rsid w:val="000E6EE0"/>
    <w:rsid w:val="000F181B"/>
    <w:rsid w:val="000F22CE"/>
    <w:rsid w:val="000F3CF7"/>
    <w:rsid w:val="000F44E0"/>
    <w:rsid w:val="000F4704"/>
    <w:rsid w:val="000F4D44"/>
    <w:rsid w:val="000F57B6"/>
    <w:rsid w:val="000F6080"/>
    <w:rsid w:val="000F6853"/>
    <w:rsid w:val="000F74FF"/>
    <w:rsid w:val="00100189"/>
    <w:rsid w:val="001006AD"/>
    <w:rsid w:val="00100D43"/>
    <w:rsid w:val="00101A9D"/>
    <w:rsid w:val="00101E2E"/>
    <w:rsid w:val="0010304C"/>
    <w:rsid w:val="00104891"/>
    <w:rsid w:val="001067CD"/>
    <w:rsid w:val="0010714E"/>
    <w:rsid w:val="00107586"/>
    <w:rsid w:val="001075FC"/>
    <w:rsid w:val="00107E77"/>
    <w:rsid w:val="001105DB"/>
    <w:rsid w:val="00110BC6"/>
    <w:rsid w:val="001115C2"/>
    <w:rsid w:val="0011287B"/>
    <w:rsid w:val="00112C33"/>
    <w:rsid w:val="001135A5"/>
    <w:rsid w:val="00113C32"/>
    <w:rsid w:val="00117938"/>
    <w:rsid w:val="001202FC"/>
    <w:rsid w:val="00121197"/>
    <w:rsid w:val="00121A89"/>
    <w:rsid w:val="001232BF"/>
    <w:rsid w:val="001240D5"/>
    <w:rsid w:val="00125FED"/>
    <w:rsid w:val="00126254"/>
    <w:rsid w:val="001310A1"/>
    <w:rsid w:val="0013221E"/>
    <w:rsid w:val="001406B1"/>
    <w:rsid w:val="00141090"/>
    <w:rsid w:val="0014116B"/>
    <w:rsid w:val="00141A76"/>
    <w:rsid w:val="00142C57"/>
    <w:rsid w:val="00142FE0"/>
    <w:rsid w:val="00143A6A"/>
    <w:rsid w:val="00143DEE"/>
    <w:rsid w:val="0014428F"/>
    <w:rsid w:val="00145D43"/>
    <w:rsid w:val="00147EA6"/>
    <w:rsid w:val="0015004C"/>
    <w:rsid w:val="00150235"/>
    <w:rsid w:val="0015133E"/>
    <w:rsid w:val="00151387"/>
    <w:rsid w:val="00151516"/>
    <w:rsid w:val="0015398B"/>
    <w:rsid w:val="001549CD"/>
    <w:rsid w:val="00156B63"/>
    <w:rsid w:val="00156F51"/>
    <w:rsid w:val="00160755"/>
    <w:rsid w:val="001611D9"/>
    <w:rsid w:val="001618DF"/>
    <w:rsid w:val="00163AA7"/>
    <w:rsid w:val="00165575"/>
    <w:rsid w:val="00165E50"/>
    <w:rsid w:val="00166C2D"/>
    <w:rsid w:val="001728BC"/>
    <w:rsid w:val="001753A6"/>
    <w:rsid w:val="00176554"/>
    <w:rsid w:val="00180345"/>
    <w:rsid w:val="00181694"/>
    <w:rsid w:val="00181A12"/>
    <w:rsid w:val="001837BE"/>
    <w:rsid w:val="0018478C"/>
    <w:rsid w:val="0018506F"/>
    <w:rsid w:val="001874A5"/>
    <w:rsid w:val="00187BA5"/>
    <w:rsid w:val="00191B6C"/>
    <w:rsid w:val="00192C46"/>
    <w:rsid w:val="001949A1"/>
    <w:rsid w:val="00194FBC"/>
    <w:rsid w:val="0019560D"/>
    <w:rsid w:val="00195934"/>
    <w:rsid w:val="00195F8E"/>
    <w:rsid w:val="00196019"/>
    <w:rsid w:val="0019653E"/>
    <w:rsid w:val="001973C3"/>
    <w:rsid w:val="001A0963"/>
    <w:rsid w:val="001A0B14"/>
    <w:rsid w:val="001A118F"/>
    <w:rsid w:val="001A18BE"/>
    <w:rsid w:val="001A1F79"/>
    <w:rsid w:val="001A2AA7"/>
    <w:rsid w:val="001A3CCC"/>
    <w:rsid w:val="001A410E"/>
    <w:rsid w:val="001A4642"/>
    <w:rsid w:val="001A5CCC"/>
    <w:rsid w:val="001A60AC"/>
    <w:rsid w:val="001A6115"/>
    <w:rsid w:val="001A6A0A"/>
    <w:rsid w:val="001A7B60"/>
    <w:rsid w:val="001B147D"/>
    <w:rsid w:val="001B298F"/>
    <w:rsid w:val="001B2D78"/>
    <w:rsid w:val="001B5955"/>
    <w:rsid w:val="001B7639"/>
    <w:rsid w:val="001B7A65"/>
    <w:rsid w:val="001B7ED1"/>
    <w:rsid w:val="001C0E95"/>
    <w:rsid w:val="001C1A73"/>
    <w:rsid w:val="001C20BF"/>
    <w:rsid w:val="001C2BED"/>
    <w:rsid w:val="001C3256"/>
    <w:rsid w:val="001C39C1"/>
    <w:rsid w:val="001C40DD"/>
    <w:rsid w:val="001C6A5C"/>
    <w:rsid w:val="001C7C20"/>
    <w:rsid w:val="001D0DB4"/>
    <w:rsid w:val="001D2238"/>
    <w:rsid w:val="001D456E"/>
    <w:rsid w:val="001D5A14"/>
    <w:rsid w:val="001D5D73"/>
    <w:rsid w:val="001D6564"/>
    <w:rsid w:val="001E071E"/>
    <w:rsid w:val="001E0FE6"/>
    <w:rsid w:val="001E1650"/>
    <w:rsid w:val="001E2E85"/>
    <w:rsid w:val="001E3B3B"/>
    <w:rsid w:val="001E41F3"/>
    <w:rsid w:val="001E4448"/>
    <w:rsid w:val="001E4DA4"/>
    <w:rsid w:val="001E62EC"/>
    <w:rsid w:val="001E6659"/>
    <w:rsid w:val="001E68D3"/>
    <w:rsid w:val="001E6988"/>
    <w:rsid w:val="001E7356"/>
    <w:rsid w:val="001F4334"/>
    <w:rsid w:val="001F5840"/>
    <w:rsid w:val="001F6644"/>
    <w:rsid w:val="001F6E1B"/>
    <w:rsid w:val="001F7149"/>
    <w:rsid w:val="001F79D9"/>
    <w:rsid w:val="001F7F06"/>
    <w:rsid w:val="00200AF6"/>
    <w:rsid w:val="002023EE"/>
    <w:rsid w:val="00206A11"/>
    <w:rsid w:val="00206B41"/>
    <w:rsid w:val="00210308"/>
    <w:rsid w:val="0021185C"/>
    <w:rsid w:val="00212E6D"/>
    <w:rsid w:val="00213B2D"/>
    <w:rsid w:val="00214936"/>
    <w:rsid w:val="002153E1"/>
    <w:rsid w:val="00216252"/>
    <w:rsid w:val="00216D43"/>
    <w:rsid w:val="00221763"/>
    <w:rsid w:val="00221B10"/>
    <w:rsid w:val="00222ECB"/>
    <w:rsid w:val="00223AF8"/>
    <w:rsid w:val="0022566D"/>
    <w:rsid w:val="002273D3"/>
    <w:rsid w:val="00232DDE"/>
    <w:rsid w:val="00233050"/>
    <w:rsid w:val="002333C0"/>
    <w:rsid w:val="002334FF"/>
    <w:rsid w:val="00233EE5"/>
    <w:rsid w:val="002357D0"/>
    <w:rsid w:val="00235AE8"/>
    <w:rsid w:val="00235BB8"/>
    <w:rsid w:val="00237AC2"/>
    <w:rsid w:val="00237C47"/>
    <w:rsid w:val="00242901"/>
    <w:rsid w:val="002441F5"/>
    <w:rsid w:val="002443E9"/>
    <w:rsid w:val="002457FE"/>
    <w:rsid w:val="00245F7F"/>
    <w:rsid w:val="00247037"/>
    <w:rsid w:val="00250205"/>
    <w:rsid w:val="002516B6"/>
    <w:rsid w:val="00252365"/>
    <w:rsid w:val="00252A8F"/>
    <w:rsid w:val="00252BFD"/>
    <w:rsid w:val="002534F4"/>
    <w:rsid w:val="00255ED1"/>
    <w:rsid w:val="002567EC"/>
    <w:rsid w:val="0026004D"/>
    <w:rsid w:val="0026055F"/>
    <w:rsid w:val="00260C48"/>
    <w:rsid w:val="002639EF"/>
    <w:rsid w:val="0026455B"/>
    <w:rsid w:val="00267720"/>
    <w:rsid w:val="002701AC"/>
    <w:rsid w:val="00272C05"/>
    <w:rsid w:val="0027335B"/>
    <w:rsid w:val="00274BA0"/>
    <w:rsid w:val="00275D12"/>
    <w:rsid w:val="0027697E"/>
    <w:rsid w:val="002779F5"/>
    <w:rsid w:val="00280BF9"/>
    <w:rsid w:val="0028237D"/>
    <w:rsid w:val="002824E3"/>
    <w:rsid w:val="00282D34"/>
    <w:rsid w:val="00282EAF"/>
    <w:rsid w:val="00283A2D"/>
    <w:rsid w:val="00284128"/>
    <w:rsid w:val="00284D63"/>
    <w:rsid w:val="00284D8A"/>
    <w:rsid w:val="002860C4"/>
    <w:rsid w:val="002903EB"/>
    <w:rsid w:val="002905A6"/>
    <w:rsid w:val="0029063C"/>
    <w:rsid w:val="002906AD"/>
    <w:rsid w:val="00291C0D"/>
    <w:rsid w:val="00293A09"/>
    <w:rsid w:val="002962F9"/>
    <w:rsid w:val="0029699E"/>
    <w:rsid w:val="002A01CC"/>
    <w:rsid w:val="002A211B"/>
    <w:rsid w:val="002A65F9"/>
    <w:rsid w:val="002B03C2"/>
    <w:rsid w:val="002B1A91"/>
    <w:rsid w:val="002B1E2B"/>
    <w:rsid w:val="002B2D51"/>
    <w:rsid w:val="002B30D2"/>
    <w:rsid w:val="002B5741"/>
    <w:rsid w:val="002B5C80"/>
    <w:rsid w:val="002B5DD3"/>
    <w:rsid w:val="002B68A9"/>
    <w:rsid w:val="002C0282"/>
    <w:rsid w:val="002C12F4"/>
    <w:rsid w:val="002C1FD6"/>
    <w:rsid w:val="002C43F3"/>
    <w:rsid w:val="002C4C8D"/>
    <w:rsid w:val="002C5C0C"/>
    <w:rsid w:val="002D1E05"/>
    <w:rsid w:val="002D1ED0"/>
    <w:rsid w:val="002D36D8"/>
    <w:rsid w:val="002D6B25"/>
    <w:rsid w:val="002D7929"/>
    <w:rsid w:val="002E0C91"/>
    <w:rsid w:val="002E107C"/>
    <w:rsid w:val="002E1A54"/>
    <w:rsid w:val="002E251E"/>
    <w:rsid w:val="002E27E9"/>
    <w:rsid w:val="002E333A"/>
    <w:rsid w:val="002E6789"/>
    <w:rsid w:val="002E797A"/>
    <w:rsid w:val="002F429F"/>
    <w:rsid w:val="002F43B1"/>
    <w:rsid w:val="002F4FAA"/>
    <w:rsid w:val="002F5EE1"/>
    <w:rsid w:val="002F6C99"/>
    <w:rsid w:val="002F703B"/>
    <w:rsid w:val="002F7F08"/>
    <w:rsid w:val="003004EC"/>
    <w:rsid w:val="00301273"/>
    <w:rsid w:val="003019CC"/>
    <w:rsid w:val="003025CF"/>
    <w:rsid w:val="00305409"/>
    <w:rsid w:val="00305AAD"/>
    <w:rsid w:val="003066D7"/>
    <w:rsid w:val="003068D8"/>
    <w:rsid w:val="00306A8B"/>
    <w:rsid w:val="003075B9"/>
    <w:rsid w:val="00310487"/>
    <w:rsid w:val="00312007"/>
    <w:rsid w:val="0031573A"/>
    <w:rsid w:val="00315B01"/>
    <w:rsid w:val="00316C3C"/>
    <w:rsid w:val="0032035C"/>
    <w:rsid w:val="003214FE"/>
    <w:rsid w:val="003218F7"/>
    <w:rsid w:val="00324A97"/>
    <w:rsid w:val="00325E16"/>
    <w:rsid w:val="003312C6"/>
    <w:rsid w:val="00331919"/>
    <w:rsid w:val="00331C5C"/>
    <w:rsid w:val="00332365"/>
    <w:rsid w:val="00332C15"/>
    <w:rsid w:val="0033365F"/>
    <w:rsid w:val="003354F3"/>
    <w:rsid w:val="003362BF"/>
    <w:rsid w:val="003400B6"/>
    <w:rsid w:val="00340DF0"/>
    <w:rsid w:val="003423A4"/>
    <w:rsid w:val="00342E0D"/>
    <w:rsid w:val="0034332B"/>
    <w:rsid w:val="00343BBA"/>
    <w:rsid w:val="00343E28"/>
    <w:rsid w:val="0034593F"/>
    <w:rsid w:val="00346267"/>
    <w:rsid w:val="00347378"/>
    <w:rsid w:val="00350321"/>
    <w:rsid w:val="003516D2"/>
    <w:rsid w:val="003516DB"/>
    <w:rsid w:val="00351CCE"/>
    <w:rsid w:val="00353491"/>
    <w:rsid w:val="00355291"/>
    <w:rsid w:val="00355B79"/>
    <w:rsid w:val="00355EB5"/>
    <w:rsid w:val="0035697A"/>
    <w:rsid w:val="00356A37"/>
    <w:rsid w:val="00357D7E"/>
    <w:rsid w:val="0036005C"/>
    <w:rsid w:val="00360B86"/>
    <w:rsid w:val="003618C8"/>
    <w:rsid w:val="0036342E"/>
    <w:rsid w:val="00363EF2"/>
    <w:rsid w:val="00365BF0"/>
    <w:rsid w:val="003713C2"/>
    <w:rsid w:val="0037235D"/>
    <w:rsid w:val="0037530C"/>
    <w:rsid w:val="0037593D"/>
    <w:rsid w:val="00375B2D"/>
    <w:rsid w:val="00375DED"/>
    <w:rsid w:val="0037670F"/>
    <w:rsid w:val="003768E0"/>
    <w:rsid w:val="00377455"/>
    <w:rsid w:val="00380415"/>
    <w:rsid w:val="00382807"/>
    <w:rsid w:val="00382BD0"/>
    <w:rsid w:val="00383205"/>
    <w:rsid w:val="00383903"/>
    <w:rsid w:val="00383ED3"/>
    <w:rsid w:val="00385C20"/>
    <w:rsid w:val="0038776B"/>
    <w:rsid w:val="00387932"/>
    <w:rsid w:val="00390D27"/>
    <w:rsid w:val="0039149A"/>
    <w:rsid w:val="00391BB9"/>
    <w:rsid w:val="00391E79"/>
    <w:rsid w:val="00393A1F"/>
    <w:rsid w:val="00393B98"/>
    <w:rsid w:val="0039435F"/>
    <w:rsid w:val="003945DE"/>
    <w:rsid w:val="00394803"/>
    <w:rsid w:val="00395AEA"/>
    <w:rsid w:val="00395E09"/>
    <w:rsid w:val="00395FDF"/>
    <w:rsid w:val="00396BC6"/>
    <w:rsid w:val="00397CC8"/>
    <w:rsid w:val="003A1843"/>
    <w:rsid w:val="003A2A1A"/>
    <w:rsid w:val="003A3069"/>
    <w:rsid w:val="003A394C"/>
    <w:rsid w:val="003A394E"/>
    <w:rsid w:val="003A46F5"/>
    <w:rsid w:val="003A5791"/>
    <w:rsid w:val="003A5D30"/>
    <w:rsid w:val="003A6F26"/>
    <w:rsid w:val="003B058F"/>
    <w:rsid w:val="003B0E38"/>
    <w:rsid w:val="003B1F5F"/>
    <w:rsid w:val="003B2924"/>
    <w:rsid w:val="003B2D23"/>
    <w:rsid w:val="003B595E"/>
    <w:rsid w:val="003B61F7"/>
    <w:rsid w:val="003B6FD1"/>
    <w:rsid w:val="003B7996"/>
    <w:rsid w:val="003C16FF"/>
    <w:rsid w:val="003C294D"/>
    <w:rsid w:val="003C2DC3"/>
    <w:rsid w:val="003C4144"/>
    <w:rsid w:val="003C504E"/>
    <w:rsid w:val="003C5F34"/>
    <w:rsid w:val="003C765F"/>
    <w:rsid w:val="003C77C1"/>
    <w:rsid w:val="003D0B7A"/>
    <w:rsid w:val="003D209B"/>
    <w:rsid w:val="003D216E"/>
    <w:rsid w:val="003D2A69"/>
    <w:rsid w:val="003D2DAB"/>
    <w:rsid w:val="003D437C"/>
    <w:rsid w:val="003D5A6F"/>
    <w:rsid w:val="003E0080"/>
    <w:rsid w:val="003E01CB"/>
    <w:rsid w:val="003E095D"/>
    <w:rsid w:val="003E0A40"/>
    <w:rsid w:val="003E0D36"/>
    <w:rsid w:val="003E1A36"/>
    <w:rsid w:val="003E20C3"/>
    <w:rsid w:val="003E265D"/>
    <w:rsid w:val="003E325E"/>
    <w:rsid w:val="003E3330"/>
    <w:rsid w:val="003E5B9D"/>
    <w:rsid w:val="003E6140"/>
    <w:rsid w:val="003E6DAF"/>
    <w:rsid w:val="003F1481"/>
    <w:rsid w:val="003F328F"/>
    <w:rsid w:val="003F35F7"/>
    <w:rsid w:val="003F4610"/>
    <w:rsid w:val="003F46D7"/>
    <w:rsid w:val="003F5383"/>
    <w:rsid w:val="003F599D"/>
    <w:rsid w:val="003F6BF1"/>
    <w:rsid w:val="003F7119"/>
    <w:rsid w:val="003F7C32"/>
    <w:rsid w:val="00400008"/>
    <w:rsid w:val="00401ADA"/>
    <w:rsid w:val="00402EE8"/>
    <w:rsid w:val="0040380F"/>
    <w:rsid w:val="00403FA8"/>
    <w:rsid w:val="00404BB5"/>
    <w:rsid w:val="004055F3"/>
    <w:rsid w:val="00406CF7"/>
    <w:rsid w:val="004072F3"/>
    <w:rsid w:val="004134F0"/>
    <w:rsid w:val="00415190"/>
    <w:rsid w:val="004156C4"/>
    <w:rsid w:val="0041732B"/>
    <w:rsid w:val="00417405"/>
    <w:rsid w:val="00421CB5"/>
    <w:rsid w:val="00422221"/>
    <w:rsid w:val="00422922"/>
    <w:rsid w:val="00422BAC"/>
    <w:rsid w:val="004237FF"/>
    <w:rsid w:val="00424056"/>
    <w:rsid w:val="004242F1"/>
    <w:rsid w:val="004244D7"/>
    <w:rsid w:val="00425728"/>
    <w:rsid w:val="00426125"/>
    <w:rsid w:val="0042691E"/>
    <w:rsid w:val="00427493"/>
    <w:rsid w:val="004275B7"/>
    <w:rsid w:val="004277CE"/>
    <w:rsid w:val="004303D1"/>
    <w:rsid w:val="00431DBC"/>
    <w:rsid w:val="00432154"/>
    <w:rsid w:val="00433234"/>
    <w:rsid w:val="00433422"/>
    <w:rsid w:val="0043474B"/>
    <w:rsid w:val="00434961"/>
    <w:rsid w:val="00435AEC"/>
    <w:rsid w:val="004366ED"/>
    <w:rsid w:val="00436F89"/>
    <w:rsid w:val="00440B7C"/>
    <w:rsid w:val="00443019"/>
    <w:rsid w:val="0044370D"/>
    <w:rsid w:val="00444FE8"/>
    <w:rsid w:val="0044787F"/>
    <w:rsid w:val="004500CB"/>
    <w:rsid w:val="00451A22"/>
    <w:rsid w:val="004524F3"/>
    <w:rsid w:val="00453E83"/>
    <w:rsid w:val="00455913"/>
    <w:rsid w:val="00456803"/>
    <w:rsid w:val="0046362D"/>
    <w:rsid w:val="0046464F"/>
    <w:rsid w:val="00471067"/>
    <w:rsid w:val="00471A8E"/>
    <w:rsid w:val="00471D5D"/>
    <w:rsid w:val="0047347A"/>
    <w:rsid w:val="0047460A"/>
    <w:rsid w:val="00474D80"/>
    <w:rsid w:val="00476059"/>
    <w:rsid w:val="00476FD5"/>
    <w:rsid w:val="00477AAB"/>
    <w:rsid w:val="004802D2"/>
    <w:rsid w:val="00480617"/>
    <w:rsid w:val="00480979"/>
    <w:rsid w:val="0048179C"/>
    <w:rsid w:val="004834CA"/>
    <w:rsid w:val="00484AA0"/>
    <w:rsid w:val="00486AD0"/>
    <w:rsid w:val="00486B55"/>
    <w:rsid w:val="00487AEA"/>
    <w:rsid w:val="00490476"/>
    <w:rsid w:val="00490DF3"/>
    <w:rsid w:val="004922A1"/>
    <w:rsid w:val="00492DAE"/>
    <w:rsid w:val="00495DB0"/>
    <w:rsid w:val="004967EE"/>
    <w:rsid w:val="00497110"/>
    <w:rsid w:val="004A01D4"/>
    <w:rsid w:val="004A1EFE"/>
    <w:rsid w:val="004A1FF2"/>
    <w:rsid w:val="004A27B2"/>
    <w:rsid w:val="004A294A"/>
    <w:rsid w:val="004A2C3C"/>
    <w:rsid w:val="004A2D68"/>
    <w:rsid w:val="004A69FE"/>
    <w:rsid w:val="004A7BDA"/>
    <w:rsid w:val="004B079B"/>
    <w:rsid w:val="004B2E38"/>
    <w:rsid w:val="004B4A8F"/>
    <w:rsid w:val="004B58A3"/>
    <w:rsid w:val="004B75B7"/>
    <w:rsid w:val="004B7A95"/>
    <w:rsid w:val="004C0413"/>
    <w:rsid w:val="004C1236"/>
    <w:rsid w:val="004C2F5D"/>
    <w:rsid w:val="004C455F"/>
    <w:rsid w:val="004C518B"/>
    <w:rsid w:val="004C5FB0"/>
    <w:rsid w:val="004D03F0"/>
    <w:rsid w:val="004D05EA"/>
    <w:rsid w:val="004D271C"/>
    <w:rsid w:val="004D2ADA"/>
    <w:rsid w:val="004D4582"/>
    <w:rsid w:val="004D46A9"/>
    <w:rsid w:val="004D4ACE"/>
    <w:rsid w:val="004D514F"/>
    <w:rsid w:val="004D526A"/>
    <w:rsid w:val="004D6774"/>
    <w:rsid w:val="004D6816"/>
    <w:rsid w:val="004D6C79"/>
    <w:rsid w:val="004E1F85"/>
    <w:rsid w:val="004E3362"/>
    <w:rsid w:val="004E43EE"/>
    <w:rsid w:val="004E46C7"/>
    <w:rsid w:val="004E72E0"/>
    <w:rsid w:val="004E7AAA"/>
    <w:rsid w:val="004F0124"/>
    <w:rsid w:val="004F030B"/>
    <w:rsid w:val="004F063B"/>
    <w:rsid w:val="004F1646"/>
    <w:rsid w:val="004F26A5"/>
    <w:rsid w:val="004F3108"/>
    <w:rsid w:val="004F4250"/>
    <w:rsid w:val="004F4EFF"/>
    <w:rsid w:val="004F5052"/>
    <w:rsid w:val="004F6301"/>
    <w:rsid w:val="004F6550"/>
    <w:rsid w:val="00500738"/>
    <w:rsid w:val="0050173C"/>
    <w:rsid w:val="00502D4D"/>
    <w:rsid w:val="00504E23"/>
    <w:rsid w:val="00510072"/>
    <w:rsid w:val="00510613"/>
    <w:rsid w:val="00510D17"/>
    <w:rsid w:val="005113A9"/>
    <w:rsid w:val="0051232E"/>
    <w:rsid w:val="0051388F"/>
    <w:rsid w:val="00514C90"/>
    <w:rsid w:val="005156D2"/>
    <w:rsid w:val="005157D7"/>
    <w:rsid w:val="0051580D"/>
    <w:rsid w:val="00516CC3"/>
    <w:rsid w:val="00516D8B"/>
    <w:rsid w:val="00517594"/>
    <w:rsid w:val="00520853"/>
    <w:rsid w:val="00520E69"/>
    <w:rsid w:val="00521382"/>
    <w:rsid w:val="00522FC8"/>
    <w:rsid w:val="0052397E"/>
    <w:rsid w:val="00524855"/>
    <w:rsid w:val="00524B28"/>
    <w:rsid w:val="005256E0"/>
    <w:rsid w:val="00526056"/>
    <w:rsid w:val="0052718D"/>
    <w:rsid w:val="005304A0"/>
    <w:rsid w:val="005304E0"/>
    <w:rsid w:val="00530DBD"/>
    <w:rsid w:val="00531850"/>
    <w:rsid w:val="005322B4"/>
    <w:rsid w:val="00532B17"/>
    <w:rsid w:val="0053358C"/>
    <w:rsid w:val="00533CF3"/>
    <w:rsid w:val="00535A4A"/>
    <w:rsid w:val="00535F5B"/>
    <w:rsid w:val="00536BFA"/>
    <w:rsid w:val="0054284D"/>
    <w:rsid w:val="0054374C"/>
    <w:rsid w:val="00544AC0"/>
    <w:rsid w:val="00544D55"/>
    <w:rsid w:val="00544E78"/>
    <w:rsid w:val="00546454"/>
    <w:rsid w:val="005468A0"/>
    <w:rsid w:val="00546F46"/>
    <w:rsid w:val="005506D6"/>
    <w:rsid w:val="00550D0E"/>
    <w:rsid w:val="00551572"/>
    <w:rsid w:val="00551700"/>
    <w:rsid w:val="0055331D"/>
    <w:rsid w:val="00554D9F"/>
    <w:rsid w:val="00557B53"/>
    <w:rsid w:val="0056051B"/>
    <w:rsid w:val="005606F4"/>
    <w:rsid w:val="00561AD8"/>
    <w:rsid w:val="005622B2"/>
    <w:rsid w:val="00564829"/>
    <w:rsid w:val="0056520E"/>
    <w:rsid w:val="00565701"/>
    <w:rsid w:val="00566F31"/>
    <w:rsid w:val="0057147F"/>
    <w:rsid w:val="00571B04"/>
    <w:rsid w:val="00572D18"/>
    <w:rsid w:val="00573330"/>
    <w:rsid w:val="00573DC9"/>
    <w:rsid w:val="00573E4B"/>
    <w:rsid w:val="00574994"/>
    <w:rsid w:val="00575747"/>
    <w:rsid w:val="005767EE"/>
    <w:rsid w:val="005768D3"/>
    <w:rsid w:val="00576B14"/>
    <w:rsid w:val="005819DA"/>
    <w:rsid w:val="00583942"/>
    <w:rsid w:val="005845ED"/>
    <w:rsid w:val="00584F30"/>
    <w:rsid w:val="00585591"/>
    <w:rsid w:val="005858FF"/>
    <w:rsid w:val="00586440"/>
    <w:rsid w:val="00587160"/>
    <w:rsid w:val="005877C7"/>
    <w:rsid w:val="00587F37"/>
    <w:rsid w:val="00587FA1"/>
    <w:rsid w:val="005904D8"/>
    <w:rsid w:val="0059092C"/>
    <w:rsid w:val="00592500"/>
    <w:rsid w:val="00592D74"/>
    <w:rsid w:val="00593377"/>
    <w:rsid w:val="005968B4"/>
    <w:rsid w:val="005972C6"/>
    <w:rsid w:val="00597BEC"/>
    <w:rsid w:val="005A078D"/>
    <w:rsid w:val="005A137A"/>
    <w:rsid w:val="005A181A"/>
    <w:rsid w:val="005A3951"/>
    <w:rsid w:val="005A655A"/>
    <w:rsid w:val="005B0F9B"/>
    <w:rsid w:val="005B212B"/>
    <w:rsid w:val="005B29CC"/>
    <w:rsid w:val="005B3607"/>
    <w:rsid w:val="005B7E7F"/>
    <w:rsid w:val="005C276A"/>
    <w:rsid w:val="005C36E8"/>
    <w:rsid w:val="005C4584"/>
    <w:rsid w:val="005C4614"/>
    <w:rsid w:val="005C5AE4"/>
    <w:rsid w:val="005C63AD"/>
    <w:rsid w:val="005C68B8"/>
    <w:rsid w:val="005D1095"/>
    <w:rsid w:val="005D10E8"/>
    <w:rsid w:val="005D1FDA"/>
    <w:rsid w:val="005D2E8D"/>
    <w:rsid w:val="005D33AD"/>
    <w:rsid w:val="005D4F46"/>
    <w:rsid w:val="005D50B9"/>
    <w:rsid w:val="005E115A"/>
    <w:rsid w:val="005E234D"/>
    <w:rsid w:val="005E2C44"/>
    <w:rsid w:val="005E53F4"/>
    <w:rsid w:val="005E58A0"/>
    <w:rsid w:val="005F055C"/>
    <w:rsid w:val="005F2365"/>
    <w:rsid w:val="005F2D39"/>
    <w:rsid w:val="005F4248"/>
    <w:rsid w:val="005F5407"/>
    <w:rsid w:val="005F5EF2"/>
    <w:rsid w:val="005F62B9"/>
    <w:rsid w:val="006001B6"/>
    <w:rsid w:val="0060084A"/>
    <w:rsid w:val="0060297D"/>
    <w:rsid w:val="006056F2"/>
    <w:rsid w:val="006107BC"/>
    <w:rsid w:val="0061080B"/>
    <w:rsid w:val="00611314"/>
    <w:rsid w:val="00611B24"/>
    <w:rsid w:val="006203A7"/>
    <w:rsid w:val="00620BC0"/>
    <w:rsid w:val="00620EAE"/>
    <w:rsid w:val="00621188"/>
    <w:rsid w:val="006217EB"/>
    <w:rsid w:val="006244E2"/>
    <w:rsid w:val="00624BE9"/>
    <w:rsid w:val="00624E47"/>
    <w:rsid w:val="00625261"/>
    <w:rsid w:val="00625636"/>
    <w:rsid w:val="006257ED"/>
    <w:rsid w:val="00626057"/>
    <w:rsid w:val="006260FB"/>
    <w:rsid w:val="00626E28"/>
    <w:rsid w:val="0063118D"/>
    <w:rsid w:val="00632E47"/>
    <w:rsid w:val="00633A4F"/>
    <w:rsid w:val="00634539"/>
    <w:rsid w:val="00634DDC"/>
    <w:rsid w:val="00635160"/>
    <w:rsid w:val="0063523D"/>
    <w:rsid w:val="006368B7"/>
    <w:rsid w:val="00640480"/>
    <w:rsid w:val="00640A64"/>
    <w:rsid w:val="006413DB"/>
    <w:rsid w:val="006416D0"/>
    <w:rsid w:val="00643D4B"/>
    <w:rsid w:val="00643FFA"/>
    <w:rsid w:val="006476BD"/>
    <w:rsid w:val="006500C3"/>
    <w:rsid w:val="00650ECF"/>
    <w:rsid w:val="00651286"/>
    <w:rsid w:val="00651796"/>
    <w:rsid w:val="00651888"/>
    <w:rsid w:val="00652498"/>
    <w:rsid w:val="006528B3"/>
    <w:rsid w:val="006535B1"/>
    <w:rsid w:val="00654459"/>
    <w:rsid w:val="00660A5D"/>
    <w:rsid w:val="00661124"/>
    <w:rsid w:val="006618CD"/>
    <w:rsid w:val="00662FC7"/>
    <w:rsid w:val="006635E9"/>
    <w:rsid w:val="0066506E"/>
    <w:rsid w:val="00666866"/>
    <w:rsid w:val="00670BDB"/>
    <w:rsid w:val="00671014"/>
    <w:rsid w:val="006713D4"/>
    <w:rsid w:val="00672832"/>
    <w:rsid w:val="00672D9A"/>
    <w:rsid w:val="0067361F"/>
    <w:rsid w:val="00674779"/>
    <w:rsid w:val="00676E33"/>
    <w:rsid w:val="006774B0"/>
    <w:rsid w:val="00680F50"/>
    <w:rsid w:val="00681202"/>
    <w:rsid w:val="00683B4F"/>
    <w:rsid w:val="00690C31"/>
    <w:rsid w:val="00694F4B"/>
    <w:rsid w:val="00695058"/>
    <w:rsid w:val="00695808"/>
    <w:rsid w:val="00695E24"/>
    <w:rsid w:val="006A00FD"/>
    <w:rsid w:val="006A07C8"/>
    <w:rsid w:val="006A09C1"/>
    <w:rsid w:val="006A0ADE"/>
    <w:rsid w:val="006A0B7E"/>
    <w:rsid w:val="006A185F"/>
    <w:rsid w:val="006A1CC8"/>
    <w:rsid w:val="006A22AE"/>
    <w:rsid w:val="006A2759"/>
    <w:rsid w:val="006A2B23"/>
    <w:rsid w:val="006A3116"/>
    <w:rsid w:val="006A3895"/>
    <w:rsid w:val="006A38D5"/>
    <w:rsid w:val="006A6EF3"/>
    <w:rsid w:val="006B0766"/>
    <w:rsid w:val="006B0C63"/>
    <w:rsid w:val="006B2899"/>
    <w:rsid w:val="006B33DE"/>
    <w:rsid w:val="006B3955"/>
    <w:rsid w:val="006B3A5B"/>
    <w:rsid w:val="006B3B8E"/>
    <w:rsid w:val="006B42A3"/>
    <w:rsid w:val="006B46FB"/>
    <w:rsid w:val="006B4E52"/>
    <w:rsid w:val="006B7FC8"/>
    <w:rsid w:val="006C0ED7"/>
    <w:rsid w:val="006C2A35"/>
    <w:rsid w:val="006C39C2"/>
    <w:rsid w:val="006C3EA8"/>
    <w:rsid w:val="006C4009"/>
    <w:rsid w:val="006C4662"/>
    <w:rsid w:val="006C49AF"/>
    <w:rsid w:val="006C50DC"/>
    <w:rsid w:val="006C5448"/>
    <w:rsid w:val="006C5891"/>
    <w:rsid w:val="006C5D8F"/>
    <w:rsid w:val="006C6322"/>
    <w:rsid w:val="006C6C50"/>
    <w:rsid w:val="006C7D3B"/>
    <w:rsid w:val="006D05DC"/>
    <w:rsid w:val="006D2D98"/>
    <w:rsid w:val="006D34C6"/>
    <w:rsid w:val="006D3BD5"/>
    <w:rsid w:val="006D61FD"/>
    <w:rsid w:val="006D6B86"/>
    <w:rsid w:val="006D72E2"/>
    <w:rsid w:val="006D7419"/>
    <w:rsid w:val="006E1737"/>
    <w:rsid w:val="006E18C2"/>
    <w:rsid w:val="006E1924"/>
    <w:rsid w:val="006E1E62"/>
    <w:rsid w:val="006E21FB"/>
    <w:rsid w:val="006E2334"/>
    <w:rsid w:val="006E26C4"/>
    <w:rsid w:val="006E27D7"/>
    <w:rsid w:val="006E307E"/>
    <w:rsid w:val="006E3B16"/>
    <w:rsid w:val="006E44F7"/>
    <w:rsid w:val="006E45A4"/>
    <w:rsid w:val="006E606C"/>
    <w:rsid w:val="006E709C"/>
    <w:rsid w:val="006E7CEB"/>
    <w:rsid w:val="006F0C29"/>
    <w:rsid w:val="006F0E3C"/>
    <w:rsid w:val="006F2525"/>
    <w:rsid w:val="006F3605"/>
    <w:rsid w:val="006F4806"/>
    <w:rsid w:val="006F59B2"/>
    <w:rsid w:val="006F7C60"/>
    <w:rsid w:val="0070011A"/>
    <w:rsid w:val="007002EE"/>
    <w:rsid w:val="0070079D"/>
    <w:rsid w:val="00701BDB"/>
    <w:rsid w:val="007026A7"/>
    <w:rsid w:val="007026D4"/>
    <w:rsid w:val="00702A5E"/>
    <w:rsid w:val="007061B7"/>
    <w:rsid w:val="00706AC2"/>
    <w:rsid w:val="00710185"/>
    <w:rsid w:val="007115AE"/>
    <w:rsid w:val="007117C2"/>
    <w:rsid w:val="00711DE7"/>
    <w:rsid w:val="00711F81"/>
    <w:rsid w:val="00712802"/>
    <w:rsid w:val="007128EB"/>
    <w:rsid w:val="007133A7"/>
    <w:rsid w:val="007147BB"/>
    <w:rsid w:val="00714A6D"/>
    <w:rsid w:val="00714DC9"/>
    <w:rsid w:val="00715E36"/>
    <w:rsid w:val="007161A9"/>
    <w:rsid w:val="00716A8D"/>
    <w:rsid w:val="00716C4A"/>
    <w:rsid w:val="00717EF8"/>
    <w:rsid w:val="00720923"/>
    <w:rsid w:val="00724BBC"/>
    <w:rsid w:val="00724ED7"/>
    <w:rsid w:val="00724FDB"/>
    <w:rsid w:val="00725188"/>
    <w:rsid w:val="007252EC"/>
    <w:rsid w:val="00726E40"/>
    <w:rsid w:val="00731B95"/>
    <w:rsid w:val="00732A7A"/>
    <w:rsid w:val="00733887"/>
    <w:rsid w:val="00736664"/>
    <w:rsid w:val="00740C98"/>
    <w:rsid w:val="00741972"/>
    <w:rsid w:val="00741A89"/>
    <w:rsid w:val="0074271D"/>
    <w:rsid w:val="00742825"/>
    <w:rsid w:val="00742BF2"/>
    <w:rsid w:val="0074578C"/>
    <w:rsid w:val="0074646D"/>
    <w:rsid w:val="00746A65"/>
    <w:rsid w:val="00750549"/>
    <w:rsid w:val="0075137D"/>
    <w:rsid w:val="0075149D"/>
    <w:rsid w:val="0075319C"/>
    <w:rsid w:val="00753C93"/>
    <w:rsid w:val="00755A0C"/>
    <w:rsid w:val="00755EA9"/>
    <w:rsid w:val="00756397"/>
    <w:rsid w:val="00756877"/>
    <w:rsid w:val="00756EDF"/>
    <w:rsid w:val="007571F0"/>
    <w:rsid w:val="007573EF"/>
    <w:rsid w:val="00757BFF"/>
    <w:rsid w:val="00757DE3"/>
    <w:rsid w:val="00761922"/>
    <w:rsid w:val="00762DA5"/>
    <w:rsid w:val="0076361E"/>
    <w:rsid w:val="007640FE"/>
    <w:rsid w:val="00764C02"/>
    <w:rsid w:val="00767E74"/>
    <w:rsid w:val="00771686"/>
    <w:rsid w:val="007717ED"/>
    <w:rsid w:val="00771D8D"/>
    <w:rsid w:val="007724CA"/>
    <w:rsid w:val="00773361"/>
    <w:rsid w:val="0077378F"/>
    <w:rsid w:val="0077384C"/>
    <w:rsid w:val="00776B92"/>
    <w:rsid w:val="00776EBF"/>
    <w:rsid w:val="00777A1F"/>
    <w:rsid w:val="00780823"/>
    <w:rsid w:val="00780A61"/>
    <w:rsid w:val="00782B81"/>
    <w:rsid w:val="00784360"/>
    <w:rsid w:val="007858FE"/>
    <w:rsid w:val="00785B9E"/>
    <w:rsid w:val="00786BF6"/>
    <w:rsid w:val="00787158"/>
    <w:rsid w:val="00790868"/>
    <w:rsid w:val="00790B2A"/>
    <w:rsid w:val="00790F43"/>
    <w:rsid w:val="00791690"/>
    <w:rsid w:val="00791DC3"/>
    <w:rsid w:val="00792342"/>
    <w:rsid w:val="007924DE"/>
    <w:rsid w:val="007925D2"/>
    <w:rsid w:val="00792DAF"/>
    <w:rsid w:val="00793238"/>
    <w:rsid w:val="007943F2"/>
    <w:rsid w:val="00795AA3"/>
    <w:rsid w:val="0079604A"/>
    <w:rsid w:val="00796840"/>
    <w:rsid w:val="00797816"/>
    <w:rsid w:val="007A0A2C"/>
    <w:rsid w:val="007A0D7E"/>
    <w:rsid w:val="007A1B7A"/>
    <w:rsid w:val="007A1BD7"/>
    <w:rsid w:val="007A27C7"/>
    <w:rsid w:val="007A2977"/>
    <w:rsid w:val="007A4B41"/>
    <w:rsid w:val="007A529E"/>
    <w:rsid w:val="007A5521"/>
    <w:rsid w:val="007A5800"/>
    <w:rsid w:val="007A592A"/>
    <w:rsid w:val="007A698B"/>
    <w:rsid w:val="007A74F1"/>
    <w:rsid w:val="007B25E0"/>
    <w:rsid w:val="007B2ADF"/>
    <w:rsid w:val="007B2C62"/>
    <w:rsid w:val="007B4018"/>
    <w:rsid w:val="007B512A"/>
    <w:rsid w:val="007B5246"/>
    <w:rsid w:val="007B60FF"/>
    <w:rsid w:val="007B653D"/>
    <w:rsid w:val="007B67F7"/>
    <w:rsid w:val="007B6DB4"/>
    <w:rsid w:val="007B74B7"/>
    <w:rsid w:val="007B7AD0"/>
    <w:rsid w:val="007C0545"/>
    <w:rsid w:val="007C0948"/>
    <w:rsid w:val="007C19A9"/>
    <w:rsid w:val="007C2097"/>
    <w:rsid w:val="007C213A"/>
    <w:rsid w:val="007C31C8"/>
    <w:rsid w:val="007C5DB9"/>
    <w:rsid w:val="007C63CA"/>
    <w:rsid w:val="007C7CCB"/>
    <w:rsid w:val="007D0515"/>
    <w:rsid w:val="007D18BB"/>
    <w:rsid w:val="007D19E4"/>
    <w:rsid w:val="007D443E"/>
    <w:rsid w:val="007D5142"/>
    <w:rsid w:val="007D5B8D"/>
    <w:rsid w:val="007D61D5"/>
    <w:rsid w:val="007D6A07"/>
    <w:rsid w:val="007D6F15"/>
    <w:rsid w:val="007D725E"/>
    <w:rsid w:val="007D7755"/>
    <w:rsid w:val="007E09D3"/>
    <w:rsid w:val="007E0E9A"/>
    <w:rsid w:val="007E15D4"/>
    <w:rsid w:val="007E1F60"/>
    <w:rsid w:val="007E2808"/>
    <w:rsid w:val="007E4EA1"/>
    <w:rsid w:val="007E50E0"/>
    <w:rsid w:val="007E6C54"/>
    <w:rsid w:val="007E781A"/>
    <w:rsid w:val="007F0820"/>
    <w:rsid w:val="007F1EB3"/>
    <w:rsid w:val="007F25A3"/>
    <w:rsid w:val="007F3CED"/>
    <w:rsid w:val="007F707D"/>
    <w:rsid w:val="007F71B6"/>
    <w:rsid w:val="007F780F"/>
    <w:rsid w:val="0080118F"/>
    <w:rsid w:val="0080130D"/>
    <w:rsid w:val="00802564"/>
    <w:rsid w:val="00803016"/>
    <w:rsid w:val="0080313B"/>
    <w:rsid w:val="00804F72"/>
    <w:rsid w:val="00805018"/>
    <w:rsid w:val="00805C83"/>
    <w:rsid w:val="0080685B"/>
    <w:rsid w:val="00806CC5"/>
    <w:rsid w:val="0080782E"/>
    <w:rsid w:val="00807FC1"/>
    <w:rsid w:val="008107D1"/>
    <w:rsid w:val="00811C33"/>
    <w:rsid w:val="008125A6"/>
    <w:rsid w:val="00813116"/>
    <w:rsid w:val="00815854"/>
    <w:rsid w:val="00817091"/>
    <w:rsid w:val="008172A6"/>
    <w:rsid w:val="008203D4"/>
    <w:rsid w:val="0082056A"/>
    <w:rsid w:val="00820E3C"/>
    <w:rsid w:val="00821B6B"/>
    <w:rsid w:val="008221E6"/>
    <w:rsid w:val="0082288E"/>
    <w:rsid w:val="008235D8"/>
    <w:rsid w:val="008245C6"/>
    <w:rsid w:val="00825885"/>
    <w:rsid w:val="008279FA"/>
    <w:rsid w:val="0083004E"/>
    <w:rsid w:val="00831485"/>
    <w:rsid w:val="008315D2"/>
    <w:rsid w:val="0083198E"/>
    <w:rsid w:val="00832660"/>
    <w:rsid w:val="00832BEF"/>
    <w:rsid w:val="00834864"/>
    <w:rsid w:val="0083625E"/>
    <w:rsid w:val="008370B5"/>
    <w:rsid w:val="008402EF"/>
    <w:rsid w:val="00840964"/>
    <w:rsid w:val="008419A8"/>
    <w:rsid w:val="008430EF"/>
    <w:rsid w:val="0084348B"/>
    <w:rsid w:val="008436E3"/>
    <w:rsid w:val="00843DB6"/>
    <w:rsid w:val="00844AF5"/>
    <w:rsid w:val="00844FEF"/>
    <w:rsid w:val="00847A85"/>
    <w:rsid w:val="008500C5"/>
    <w:rsid w:val="00850382"/>
    <w:rsid w:val="00851188"/>
    <w:rsid w:val="00851194"/>
    <w:rsid w:val="00851B71"/>
    <w:rsid w:val="00852587"/>
    <w:rsid w:val="008572A9"/>
    <w:rsid w:val="00860F74"/>
    <w:rsid w:val="008626E7"/>
    <w:rsid w:val="008631F5"/>
    <w:rsid w:val="00863678"/>
    <w:rsid w:val="00865539"/>
    <w:rsid w:val="00866485"/>
    <w:rsid w:val="0086687A"/>
    <w:rsid w:val="00867B93"/>
    <w:rsid w:val="00870EE7"/>
    <w:rsid w:val="00872856"/>
    <w:rsid w:val="0087290A"/>
    <w:rsid w:val="00872F18"/>
    <w:rsid w:val="0087365A"/>
    <w:rsid w:val="00873D94"/>
    <w:rsid w:val="00880121"/>
    <w:rsid w:val="00880E28"/>
    <w:rsid w:val="00882CA8"/>
    <w:rsid w:val="00882ECE"/>
    <w:rsid w:val="00883048"/>
    <w:rsid w:val="0088413C"/>
    <w:rsid w:val="00884825"/>
    <w:rsid w:val="008912DB"/>
    <w:rsid w:val="0089561D"/>
    <w:rsid w:val="00896ED1"/>
    <w:rsid w:val="008979A5"/>
    <w:rsid w:val="008A0BE1"/>
    <w:rsid w:val="008A19D3"/>
    <w:rsid w:val="008A49CD"/>
    <w:rsid w:val="008A4AEF"/>
    <w:rsid w:val="008A4B68"/>
    <w:rsid w:val="008A4EA3"/>
    <w:rsid w:val="008A5409"/>
    <w:rsid w:val="008A7FB9"/>
    <w:rsid w:val="008B2E7E"/>
    <w:rsid w:val="008B2EEB"/>
    <w:rsid w:val="008B5774"/>
    <w:rsid w:val="008B6DDC"/>
    <w:rsid w:val="008C1CEF"/>
    <w:rsid w:val="008C28EA"/>
    <w:rsid w:val="008C2AC3"/>
    <w:rsid w:val="008C421F"/>
    <w:rsid w:val="008C43AB"/>
    <w:rsid w:val="008C50EB"/>
    <w:rsid w:val="008D17E2"/>
    <w:rsid w:val="008D1B7E"/>
    <w:rsid w:val="008D2160"/>
    <w:rsid w:val="008D4255"/>
    <w:rsid w:val="008D4C71"/>
    <w:rsid w:val="008D5150"/>
    <w:rsid w:val="008D5FB9"/>
    <w:rsid w:val="008D72AD"/>
    <w:rsid w:val="008E0C22"/>
    <w:rsid w:val="008E2543"/>
    <w:rsid w:val="008E25A2"/>
    <w:rsid w:val="008E4276"/>
    <w:rsid w:val="008E5906"/>
    <w:rsid w:val="008E616E"/>
    <w:rsid w:val="008E74B6"/>
    <w:rsid w:val="008E7A3A"/>
    <w:rsid w:val="008E7FB7"/>
    <w:rsid w:val="008F009E"/>
    <w:rsid w:val="008F12CD"/>
    <w:rsid w:val="008F3C7D"/>
    <w:rsid w:val="008F3F07"/>
    <w:rsid w:val="008F4EF2"/>
    <w:rsid w:val="008F686C"/>
    <w:rsid w:val="008F6F7D"/>
    <w:rsid w:val="00900235"/>
    <w:rsid w:val="00901E47"/>
    <w:rsid w:val="00902538"/>
    <w:rsid w:val="00902AE8"/>
    <w:rsid w:val="00904ADE"/>
    <w:rsid w:val="00904AED"/>
    <w:rsid w:val="0090605D"/>
    <w:rsid w:val="00906172"/>
    <w:rsid w:val="00906BEA"/>
    <w:rsid w:val="00907084"/>
    <w:rsid w:val="009078E7"/>
    <w:rsid w:val="00907CDF"/>
    <w:rsid w:val="00907D75"/>
    <w:rsid w:val="00912CC1"/>
    <w:rsid w:val="00913D2B"/>
    <w:rsid w:val="009153BB"/>
    <w:rsid w:val="00917493"/>
    <w:rsid w:val="00920634"/>
    <w:rsid w:val="009209A0"/>
    <w:rsid w:val="009229FB"/>
    <w:rsid w:val="009241F4"/>
    <w:rsid w:val="00924878"/>
    <w:rsid w:val="009261E0"/>
    <w:rsid w:val="00926FCD"/>
    <w:rsid w:val="00927D05"/>
    <w:rsid w:val="0093068C"/>
    <w:rsid w:val="009320CB"/>
    <w:rsid w:val="00934F76"/>
    <w:rsid w:val="00935DEE"/>
    <w:rsid w:val="00936061"/>
    <w:rsid w:val="0093614D"/>
    <w:rsid w:val="00936669"/>
    <w:rsid w:val="00937DF7"/>
    <w:rsid w:val="00940825"/>
    <w:rsid w:val="009409B5"/>
    <w:rsid w:val="00941802"/>
    <w:rsid w:val="00942275"/>
    <w:rsid w:val="00942853"/>
    <w:rsid w:val="00943C10"/>
    <w:rsid w:val="0094432A"/>
    <w:rsid w:val="009522AD"/>
    <w:rsid w:val="0095342F"/>
    <w:rsid w:val="00953A5A"/>
    <w:rsid w:val="00953ADE"/>
    <w:rsid w:val="0095436B"/>
    <w:rsid w:val="009543B9"/>
    <w:rsid w:val="00955486"/>
    <w:rsid w:val="009658BC"/>
    <w:rsid w:val="00966098"/>
    <w:rsid w:val="00967BE3"/>
    <w:rsid w:val="00970A74"/>
    <w:rsid w:val="00970F6F"/>
    <w:rsid w:val="00971659"/>
    <w:rsid w:val="0097250B"/>
    <w:rsid w:val="00973203"/>
    <w:rsid w:val="009737CB"/>
    <w:rsid w:val="00973D52"/>
    <w:rsid w:val="009746DB"/>
    <w:rsid w:val="00974819"/>
    <w:rsid w:val="00974F50"/>
    <w:rsid w:val="00975A43"/>
    <w:rsid w:val="0097665B"/>
    <w:rsid w:val="00977793"/>
    <w:rsid w:val="009777D9"/>
    <w:rsid w:val="00980529"/>
    <w:rsid w:val="009811BD"/>
    <w:rsid w:val="0098158C"/>
    <w:rsid w:val="0098228C"/>
    <w:rsid w:val="00982FA7"/>
    <w:rsid w:val="00983498"/>
    <w:rsid w:val="0098383C"/>
    <w:rsid w:val="00984E6A"/>
    <w:rsid w:val="00986C93"/>
    <w:rsid w:val="009911A3"/>
    <w:rsid w:val="00991B88"/>
    <w:rsid w:val="00992FE9"/>
    <w:rsid w:val="0099366D"/>
    <w:rsid w:val="009937F5"/>
    <w:rsid w:val="00993975"/>
    <w:rsid w:val="00994F1A"/>
    <w:rsid w:val="00997109"/>
    <w:rsid w:val="009A15C1"/>
    <w:rsid w:val="009A2A85"/>
    <w:rsid w:val="009A3866"/>
    <w:rsid w:val="009A3F44"/>
    <w:rsid w:val="009A48C6"/>
    <w:rsid w:val="009A51DC"/>
    <w:rsid w:val="009A579D"/>
    <w:rsid w:val="009A61CE"/>
    <w:rsid w:val="009A74E5"/>
    <w:rsid w:val="009B01A3"/>
    <w:rsid w:val="009B02E0"/>
    <w:rsid w:val="009B1F7B"/>
    <w:rsid w:val="009B31E8"/>
    <w:rsid w:val="009B371C"/>
    <w:rsid w:val="009B5443"/>
    <w:rsid w:val="009B5F8E"/>
    <w:rsid w:val="009B6700"/>
    <w:rsid w:val="009B707A"/>
    <w:rsid w:val="009C229F"/>
    <w:rsid w:val="009C3693"/>
    <w:rsid w:val="009C38BF"/>
    <w:rsid w:val="009C5041"/>
    <w:rsid w:val="009C6C67"/>
    <w:rsid w:val="009C7FAA"/>
    <w:rsid w:val="009D06D2"/>
    <w:rsid w:val="009D2028"/>
    <w:rsid w:val="009D2544"/>
    <w:rsid w:val="009D48A4"/>
    <w:rsid w:val="009D671F"/>
    <w:rsid w:val="009D701D"/>
    <w:rsid w:val="009D7801"/>
    <w:rsid w:val="009E0808"/>
    <w:rsid w:val="009E2E1D"/>
    <w:rsid w:val="009E3297"/>
    <w:rsid w:val="009E4931"/>
    <w:rsid w:val="009E5512"/>
    <w:rsid w:val="009E6579"/>
    <w:rsid w:val="009F10AB"/>
    <w:rsid w:val="009F1256"/>
    <w:rsid w:val="009F13A0"/>
    <w:rsid w:val="009F433A"/>
    <w:rsid w:val="009F49AD"/>
    <w:rsid w:val="009F734F"/>
    <w:rsid w:val="009F7664"/>
    <w:rsid w:val="00A01488"/>
    <w:rsid w:val="00A01A1F"/>
    <w:rsid w:val="00A01F9F"/>
    <w:rsid w:val="00A037E2"/>
    <w:rsid w:val="00A07EBA"/>
    <w:rsid w:val="00A11721"/>
    <w:rsid w:val="00A11A0B"/>
    <w:rsid w:val="00A12B0C"/>
    <w:rsid w:val="00A1367A"/>
    <w:rsid w:val="00A14B87"/>
    <w:rsid w:val="00A15A79"/>
    <w:rsid w:val="00A16EAE"/>
    <w:rsid w:val="00A21821"/>
    <w:rsid w:val="00A22AFE"/>
    <w:rsid w:val="00A22DB9"/>
    <w:rsid w:val="00A245D8"/>
    <w:rsid w:val="00A246B6"/>
    <w:rsid w:val="00A247BF"/>
    <w:rsid w:val="00A24B41"/>
    <w:rsid w:val="00A24FD0"/>
    <w:rsid w:val="00A2521A"/>
    <w:rsid w:val="00A254A3"/>
    <w:rsid w:val="00A27674"/>
    <w:rsid w:val="00A30219"/>
    <w:rsid w:val="00A32743"/>
    <w:rsid w:val="00A3275B"/>
    <w:rsid w:val="00A33C3C"/>
    <w:rsid w:val="00A344FF"/>
    <w:rsid w:val="00A35493"/>
    <w:rsid w:val="00A359C8"/>
    <w:rsid w:val="00A3657F"/>
    <w:rsid w:val="00A37E43"/>
    <w:rsid w:val="00A402E2"/>
    <w:rsid w:val="00A40900"/>
    <w:rsid w:val="00A440EE"/>
    <w:rsid w:val="00A44E1F"/>
    <w:rsid w:val="00A45A56"/>
    <w:rsid w:val="00A47E70"/>
    <w:rsid w:val="00A51F48"/>
    <w:rsid w:val="00A52FC0"/>
    <w:rsid w:val="00A538A6"/>
    <w:rsid w:val="00A53B77"/>
    <w:rsid w:val="00A53F1A"/>
    <w:rsid w:val="00A54922"/>
    <w:rsid w:val="00A55383"/>
    <w:rsid w:val="00A55484"/>
    <w:rsid w:val="00A5668D"/>
    <w:rsid w:val="00A56E64"/>
    <w:rsid w:val="00A6034C"/>
    <w:rsid w:val="00A62BB4"/>
    <w:rsid w:val="00A63B40"/>
    <w:rsid w:val="00A6758A"/>
    <w:rsid w:val="00A715AE"/>
    <w:rsid w:val="00A727B6"/>
    <w:rsid w:val="00A75F46"/>
    <w:rsid w:val="00A75F8B"/>
    <w:rsid w:val="00A76055"/>
    <w:rsid w:val="00A7671C"/>
    <w:rsid w:val="00A76CCD"/>
    <w:rsid w:val="00A76CE6"/>
    <w:rsid w:val="00A77924"/>
    <w:rsid w:val="00A801D1"/>
    <w:rsid w:val="00A80A74"/>
    <w:rsid w:val="00A80B64"/>
    <w:rsid w:val="00A84968"/>
    <w:rsid w:val="00A84A68"/>
    <w:rsid w:val="00A84E1D"/>
    <w:rsid w:val="00A85BE8"/>
    <w:rsid w:val="00A86569"/>
    <w:rsid w:val="00A86BCD"/>
    <w:rsid w:val="00A87C05"/>
    <w:rsid w:val="00A90153"/>
    <w:rsid w:val="00A91056"/>
    <w:rsid w:val="00A91689"/>
    <w:rsid w:val="00A925FA"/>
    <w:rsid w:val="00A931DF"/>
    <w:rsid w:val="00A9403A"/>
    <w:rsid w:val="00A95708"/>
    <w:rsid w:val="00A96C4A"/>
    <w:rsid w:val="00AA0CD6"/>
    <w:rsid w:val="00AA142D"/>
    <w:rsid w:val="00AA15F2"/>
    <w:rsid w:val="00AA1AA6"/>
    <w:rsid w:val="00AA1E84"/>
    <w:rsid w:val="00AA3950"/>
    <w:rsid w:val="00AA5630"/>
    <w:rsid w:val="00AA5FAE"/>
    <w:rsid w:val="00AA6354"/>
    <w:rsid w:val="00AA7887"/>
    <w:rsid w:val="00AB1AEC"/>
    <w:rsid w:val="00AB1B05"/>
    <w:rsid w:val="00AB2ECC"/>
    <w:rsid w:val="00AB5B3F"/>
    <w:rsid w:val="00AB5ED6"/>
    <w:rsid w:val="00AB6443"/>
    <w:rsid w:val="00AC0372"/>
    <w:rsid w:val="00AC1F3D"/>
    <w:rsid w:val="00AC3488"/>
    <w:rsid w:val="00AC350A"/>
    <w:rsid w:val="00AD16D4"/>
    <w:rsid w:val="00AD1CD8"/>
    <w:rsid w:val="00AD1EA6"/>
    <w:rsid w:val="00AD225E"/>
    <w:rsid w:val="00AD2F54"/>
    <w:rsid w:val="00AD4876"/>
    <w:rsid w:val="00AD4A85"/>
    <w:rsid w:val="00AD60E9"/>
    <w:rsid w:val="00AD7CEB"/>
    <w:rsid w:val="00AE3779"/>
    <w:rsid w:val="00AE4694"/>
    <w:rsid w:val="00AE46A7"/>
    <w:rsid w:val="00AE4B98"/>
    <w:rsid w:val="00AE6166"/>
    <w:rsid w:val="00AE66F2"/>
    <w:rsid w:val="00AF04B6"/>
    <w:rsid w:val="00AF0728"/>
    <w:rsid w:val="00AF14C0"/>
    <w:rsid w:val="00AF37A9"/>
    <w:rsid w:val="00AF5479"/>
    <w:rsid w:val="00AF5C93"/>
    <w:rsid w:val="00AF6253"/>
    <w:rsid w:val="00AF76FB"/>
    <w:rsid w:val="00B011EB"/>
    <w:rsid w:val="00B01638"/>
    <w:rsid w:val="00B0558C"/>
    <w:rsid w:val="00B0630F"/>
    <w:rsid w:val="00B0663B"/>
    <w:rsid w:val="00B06B7B"/>
    <w:rsid w:val="00B0792D"/>
    <w:rsid w:val="00B111E5"/>
    <w:rsid w:val="00B112B2"/>
    <w:rsid w:val="00B11F08"/>
    <w:rsid w:val="00B122A0"/>
    <w:rsid w:val="00B12C86"/>
    <w:rsid w:val="00B13B14"/>
    <w:rsid w:val="00B14483"/>
    <w:rsid w:val="00B1569B"/>
    <w:rsid w:val="00B17589"/>
    <w:rsid w:val="00B21B78"/>
    <w:rsid w:val="00B2296F"/>
    <w:rsid w:val="00B24098"/>
    <w:rsid w:val="00B245FE"/>
    <w:rsid w:val="00B258BB"/>
    <w:rsid w:val="00B3023C"/>
    <w:rsid w:val="00B314DF"/>
    <w:rsid w:val="00B319C5"/>
    <w:rsid w:val="00B31B10"/>
    <w:rsid w:val="00B31FA9"/>
    <w:rsid w:val="00B336B7"/>
    <w:rsid w:val="00B3667E"/>
    <w:rsid w:val="00B37790"/>
    <w:rsid w:val="00B37C45"/>
    <w:rsid w:val="00B41F82"/>
    <w:rsid w:val="00B4294A"/>
    <w:rsid w:val="00B432DD"/>
    <w:rsid w:val="00B4399F"/>
    <w:rsid w:val="00B44FED"/>
    <w:rsid w:val="00B4596D"/>
    <w:rsid w:val="00B46CE8"/>
    <w:rsid w:val="00B478E0"/>
    <w:rsid w:val="00B50908"/>
    <w:rsid w:val="00B527C2"/>
    <w:rsid w:val="00B53018"/>
    <w:rsid w:val="00B53C17"/>
    <w:rsid w:val="00B54F64"/>
    <w:rsid w:val="00B555A2"/>
    <w:rsid w:val="00B56132"/>
    <w:rsid w:val="00B57DF8"/>
    <w:rsid w:val="00B61174"/>
    <w:rsid w:val="00B61414"/>
    <w:rsid w:val="00B61A5D"/>
    <w:rsid w:val="00B62066"/>
    <w:rsid w:val="00B62D0F"/>
    <w:rsid w:val="00B63739"/>
    <w:rsid w:val="00B64639"/>
    <w:rsid w:val="00B65081"/>
    <w:rsid w:val="00B66B2F"/>
    <w:rsid w:val="00B6770F"/>
    <w:rsid w:val="00B67B97"/>
    <w:rsid w:val="00B70772"/>
    <w:rsid w:val="00B7097E"/>
    <w:rsid w:val="00B71FCE"/>
    <w:rsid w:val="00B73CFD"/>
    <w:rsid w:val="00B7628A"/>
    <w:rsid w:val="00B76B64"/>
    <w:rsid w:val="00B800D7"/>
    <w:rsid w:val="00B81F71"/>
    <w:rsid w:val="00B821FB"/>
    <w:rsid w:val="00B823E9"/>
    <w:rsid w:val="00B82EE6"/>
    <w:rsid w:val="00B83048"/>
    <w:rsid w:val="00B84C24"/>
    <w:rsid w:val="00B84F16"/>
    <w:rsid w:val="00B85435"/>
    <w:rsid w:val="00B854AA"/>
    <w:rsid w:val="00B85904"/>
    <w:rsid w:val="00B866E4"/>
    <w:rsid w:val="00B86C01"/>
    <w:rsid w:val="00B90B37"/>
    <w:rsid w:val="00B91417"/>
    <w:rsid w:val="00B91DD0"/>
    <w:rsid w:val="00B92299"/>
    <w:rsid w:val="00B92378"/>
    <w:rsid w:val="00B92927"/>
    <w:rsid w:val="00B945F5"/>
    <w:rsid w:val="00B94AF2"/>
    <w:rsid w:val="00B95075"/>
    <w:rsid w:val="00B95244"/>
    <w:rsid w:val="00B9563B"/>
    <w:rsid w:val="00B956FC"/>
    <w:rsid w:val="00B95992"/>
    <w:rsid w:val="00B96277"/>
    <w:rsid w:val="00B968C8"/>
    <w:rsid w:val="00B97405"/>
    <w:rsid w:val="00B975D6"/>
    <w:rsid w:val="00B9784D"/>
    <w:rsid w:val="00BA02DB"/>
    <w:rsid w:val="00BA1AAE"/>
    <w:rsid w:val="00BA1E4D"/>
    <w:rsid w:val="00BA20DE"/>
    <w:rsid w:val="00BA2EB0"/>
    <w:rsid w:val="00BA3EC5"/>
    <w:rsid w:val="00BA441F"/>
    <w:rsid w:val="00BA4CA9"/>
    <w:rsid w:val="00BA5960"/>
    <w:rsid w:val="00BA691D"/>
    <w:rsid w:val="00BA758A"/>
    <w:rsid w:val="00BB0F70"/>
    <w:rsid w:val="00BB0F99"/>
    <w:rsid w:val="00BB1E56"/>
    <w:rsid w:val="00BB59AF"/>
    <w:rsid w:val="00BB5DFC"/>
    <w:rsid w:val="00BB6FE4"/>
    <w:rsid w:val="00BC219E"/>
    <w:rsid w:val="00BC31F4"/>
    <w:rsid w:val="00BC48E2"/>
    <w:rsid w:val="00BC574B"/>
    <w:rsid w:val="00BC65F6"/>
    <w:rsid w:val="00BC6BEE"/>
    <w:rsid w:val="00BC709C"/>
    <w:rsid w:val="00BC70DC"/>
    <w:rsid w:val="00BD10D0"/>
    <w:rsid w:val="00BD1D3B"/>
    <w:rsid w:val="00BD279D"/>
    <w:rsid w:val="00BD2C9D"/>
    <w:rsid w:val="00BD36A4"/>
    <w:rsid w:val="00BD47AD"/>
    <w:rsid w:val="00BD4E93"/>
    <w:rsid w:val="00BD611C"/>
    <w:rsid w:val="00BD6BB8"/>
    <w:rsid w:val="00BD6E17"/>
    <w:rsid w:val="00BE03F4"/>
    <w:rsid w:val="00BE0D74"/>
    <w:rsid w:val="00BE0E92"/>
    <w:rsid w:val="00BE1A44"/>
    <w:rsid w:val="00BE1BF8"/>
    <w:rsid w:val="00BE1D41"/>
    <w:rsid w:val="00BE2465"/>
    <w:rsid w:val="00BE2E9D"/>
    <w:rsid w:val="00BE2EBF"/>
    <w:rsid w:val="00BE2F05"/>
    <w:rsid w:val="00BE4748"/>
    <w:rsid w:val="00BE6F23"/>
    <w:rsid w:val="00BE7FD1"/>
    <w:rsid w:val="00BF1AE6"/>
    <w:rsid w:val="00BF2BAF"/>
    <w:rsid w:val="00BF40E6"/>
    <w:rsid w:val="00BF45AD"/>
    <w:rsid w:val="00BF727D"/>
    <w:rsid w:val="00BF7B18"/>
    <w:rsid w:val="00BF7F3F"/>
    <w:rsid w:val="00C0106E"/>
    <w:rsid w:val="00C01D80"/>
    <w:rsid w:val="00C01F2C"/>
    <w:rsid w:val="00C0281D"/>
    <w:rsid w:val="00C04713"/>
    <w:rsid w:val="00C04CB0"/>
    <w:rsid w:val="00C053C7"/>
    <w:rsid w:val="00C05FCF"/>
    <w:rsid w:val="00C06341"/>
    <w:rsid w:val="00C06530"/>
    <w:rsid w:val="00C06816"/>
    <w:rsid w:val="00C07A8D"/>
    <w:rsid w:val="00C10C55"/>
    <w:rsid w:val="00C1269E"/>
    <w:rsid w:val="00C13C7D"/>
    <w:rsid w:val="00C1633F"/>
    <w:rsid w:val="00C16C74"/>
    <w:rsid w:val="00C179E2"/>
    <w:rsid w:val="00C20253"/>
    <w:rsid w:val="00C221CE"/>
    <w:rsid w:val="00C23D69"/>
    <w:rsid w:val="00C25AB2"/>
    <w:rsid w:val="00C26D57"/>
    <w:rsid w:val="00C273B2"/>
    <w:rsid w:val="00C27A8A"/>
    <w:rsid w:val="00C30215"/>
    <w:rsid w:val="00C302B6"/>
    <w:rsid w:val="00C307CF"/>
    <w:rsid w:val="00C30C98"/>
    <w:rsid w:val="00C30F6D"/>
    <w:rsid w:val="00C313E7"/>
    <w:rsid w:val="00C347DF"/>
    <w:rsid w:val="00C36F10"/>
    <w:rsid w:val="00C42558"/>
    <w:rsid w:val="00C428FE"/>
    <w:rsid w:val="00C43507"/>
    <w:rsid w:val="00C4409E"/>
    <w:rsid w:val="00C44783"/>
    <w:rsid w:val="00C447BB"/>
    <w:rsid w:val="00C44DDF"/>
    <w:rsid w:val="00C463B5"/>
    <w:rsid w:val="00C47330"/>
    <w:rsid w:val="00C5082D"/>
    <w:rsid w:val="00C51D6A"/>
    <w:rsid w:val="00C52133"/>
    <w:rsid w:val="00C538E8"/>
    <w:rsid w:val="00C53A96"/>
    <w:rsid w:val="00C54764"/>
    <w:rsid w:val="00C55FB7"/>
    <w:rsid w:val="00C56E88"/>
    <w:rsid w:val="00C6090C"/>
    <w:rsid w:val="00C626CD"/>
    <w:rsid w:val="00C631BF"/>
    <w:rsid w:val="00C6321D"/>
    <w:rsid w:val="00C635FB"/>
    <w:rsid w:val="00C63F90"/>
    <w:rsid w:val="00C6415D"/>
    <w:rsid w:val="00C64FCF"/>
    <w:rsid w:val="00C66242"/>
    <w:rsid w:val="00C678CE"/>
    <w:rsid w:val="00C67DEA"/>
    <w:rsid w:val="00C70B4A"/>
    <w:rsid w:val="00C715D7"/>
    <w:rsid w:val="00C75708"/>
    <w:rsid w:val="00C75E99"/>
    <w:rsid w:val="00C76300"/>
    <w:rsid w:val="00C774A9"/>
    <w:rsid w:val="00C803AF"/>
    <w:rsid w:val="00C83750"/>
    <w:rsid w:val="00C85E53"/>
    <w:rsid w:val="00C8648F"/>
    <w:rsid w:val="00C86BCE"/>
    <w:rsid w:val="00C87471"/>
    <w:rsid w:val="00C87B42"/>
    <w:rsid w:val="00C87DE8"/>
    <w:rsid w:val="00C90D39"/>
    <w:rsid w:val="00C910CC"/>
    <w:rsid w:val="00C91460"/>
    <w:rsid w:val="00C91E79"/>
    <w:rsid w:val="00C9260F"/>
    <w:rsid w:val="00C928EA"/>
    <w:rsid w:val="00C92BB4"/>
    <w:rsid w:val="00C93383"/>
    <w:rsid w:val="00C95985"/>
    <w:rsid w:val="00C966BF"/>
    <w:rsid w:val="00C974D6"/>
    <w:rsid w:val="00C97A99"/>
    <w:rsid w:val="00CA3300"/>
    <w:rsid w:val="00CA3AA9"/>
    <w:rsid w:val="00CA3BE8"/>
    <w:rsid w:val="00CA412C"/>
    <w:rsid w:val="00CB0763"/>
    <w:rsid w:val="00CB0C73"/>
    <w:rsid w:val="00CB10DF"/>
    <w:rsid w:val="00CB29AC"/>
    <w:rsid w:val="00CB29B4"/>
    <w:rsid w:val="00CB2A7C"/>
    <w:rsid w:val="00CB2F42"/>
    <w:rsid w:val="00CB5018"/>
    <w:rsid w:val="00CB7072"/>
    <w:rsid w:val="00CB74BE"/>
    <w:rsid w:val="00CC101A"/>
    <w:rsid w:val="00CC3770"/>
    <w:rsid w:val="00CC3D2D"/>
    <w:rsid w:val="00CC41A4"/>
    <w:rsid w:val="00CC4A60"/>
    <w:rsid w:val="00CC5026"/>
    <w:rsid w:val="00CC57D3"/>
    <w:rsid w:val="00CC5E5E"/>
    <w:rsid w:val="00CC6126"/>
    <w:rsid w:val="00CC7BB3"/>
    <w:rsid w:val="00CC7D18"/>
    <w:rsid w:val="00CD3249"/>
    <w:rsid w:val="00CD3363"/>
    <w:rsid w:val="00CD40AA"/>
    <w:rsid w:val="00CD4106"/>
    <w:rsid w:val="00CD4C1C"/>
    <w:rsid w:val="00CD5D65"/>
    <w:rsid w:val="00CD60F0"/>
    <w:rsid w:val="00CD6770"/>
    <w:rsid w:val="00CD740E"/>
    <w:rsid w:val="00CD7D0B"/>
    <w:rsid w:val="00CE04D0"/>
    <w:rsid w:val="00CE1239"/>
    <w:rsid w:val="00CE12D7"/>
    <w:rsid w:val="00CE1822"/>
    <w:rsid w:val="00CE23D0"/>
    <w:rsid w:val="00CE3D57"/>
    <w:rsid w:val="00CE5754"/>
    <w:rsid w:val="00CE729A"/>
    <w:rsid w:val="00CE757D"/>
    <w:rsid w:val="00CE7ABA"/>
    <w:rsid w:val="00CE7B5C"/>
    <w:rsid w:val="00CF0F5D"/>
    <w:rsid w:val="00CF15C3"/>
    <w:rsid w:val="00CF22EF"/>
    <w:rsid w:val="00CF3631"/>
    <w:rsid w:val="00CF3972"/>
    <w:rsid w:val="00CF411D"/>
    <w:rsid w:val="00CF5BBE"/>
    <w:rsid w:val="00CF71D3"/>
    <w:rsid w:val="00CF73C6"/>
    <w:rsid w:val="00D022F7"/>
    <w:rsid w:val="00D03F9A"/>
    <w:rsid w:val="00D04D38"/>
    <w:rsid w:val="00D06598"/>
    <w:rsid w:val="00D066CD"/>
    <w:rsid w:val="00D06F3C"/>
    <w:rsid w:val="00D11039"/>
    <w:rsid w:val="00D1176E"/>
    <w:rsid w:val="00D121DD"/>
    <w:rsid w:val="00D12931"/>
    <w:rsid w:val="00D1363A"/>
    <w:rsid w:val="00D140F1"/>
    <w:rsid w:val="00D15E8B"/>
    <w:rsid w:val="00D1656A"/>
    <w:rsid w:val="00D17D07"/>
    <w:rsid w:val="00D2222A"/>
    <w:rsid w:val="00D24C00"/>
    <w:rsid w:val="00D24F09"/>
    <w:rsid w:val="00D2526B"/>
    <w:rsid w:val="00D252DD"/>
    <w:rsid w:val="00D26F8C"/>
    <w:rsid w:val="00D31B37"/>
    <w:rsid w:val="00D31D14"/>
    <w:rsid w:val="00D320F6"/>
    <w:rsid w:val="00D32597"/>
    <w:rsid w:val="00D325CF"/>
    <w:rsid w:val="00D32700"/>
    <w:rsid w:val="00D32C06"/>
    <w:rsid w:val="00D33B8F"/>
    <w:rsid w:val="00D33B9E"/>
    <w:rsid w:val="00D349C5"/>
    <w:rsid w:val="00D35EC3"/>
    <w:rsid w:val="00D40026"/>
    <w:rsid w:val="00D40EED"/>
    <w:rsid w:val="00D412B2"/>
    <w:rsid w:val="00D4238F"/>
    <w:rsid w:val="00D42AAB"/>
    <w:rsid w:val="00D43CB7"/>
    <w:rsid w:val="00D43E10"/>
    <w:rsid w:val="00D46012"/>
    <w:rsid w:val="00D4640B"/>
    <w:rsid w:val="00D47329"/>
    <w:rsid w:val="00D4757B"/>
    <w:rsid w:val="00D515C6"/>
    <w:rsid w:val="00D52A1B"/>
    <w:rsid w:val="00D546B1"/>
    <w:rsid w:val="00D54FAB"/>
    <w:rsid w:val="00D555AF"/>
    <w:rsid w:val="00D56320"/>
    <w:rsid w:val="00D563F5"/>
    <w:rsid w:val="00D56779"/>
    <w:rsid w:val="00D5679C"/>
    <w:rsid w:val="00D56B41"/>
    <w:rsid w:val="00D60087"/>
    <w:rsid w:val="00D620BB"/>
    <w:rsid w:val="00D63AC4"/>
    <w:rsid w:val="00D63C1E"/>
    <w:rsid w:val="00D63E12"/>
    <w:rsid w:val="00D63E47"/>
    <w:rsid w:val="00D64699"/>
    <w:rsid w:val="00D660DA"/>
    <w:rsid w:val="00D663A7"/>
    <w:rsid w:val="00D67600"/>
    <w:rsid w:val="00D709D9"/>
    <w:rsid w:val="00D72790"/>
    <w:rsid w:val="00D730A7"/>
    <w:rsid w:val="00D739FD"/>
    <w:rsid w:val="00D74A95"/>
    <w:rsid w:val="00D7528C"/>
    <w:rsid w:val="00D7552A"/>
    <w:rsid w:val="00D779DF"/>
    <w:rsid w:val="00D80FEE"/>
    <w:rsid w:val="00D81114"/>
    <w:rsid w:val="00D8141E"/>
    <w:rsid w:val="00D816F1"/>
    <w:rsid w:val="00D82409"/>
    <w:rsid w:val="00D83006"/>
    <w:rsid w:val="00D835CF"/>
    <w:rsid w:val="00D838F6"/>
    <w:rsid w:val="00D83DF7"/>
    <w:rsid w:val="00D845BA"/>
    <w:rsid w:val="00D84B30"/>
    <w:rsid w:val="00D87076"/>
    <w:rsid w:val="00D87D27"/>
    <w:rsid w:val="00D908AB"/>
    <w:rsid w:val="00D91524"/>
    <w:rsid w:val="00D91641"/>
    <w:rsid w:val="00D91B47"/>
    <w:rsid w:val="00D91DF4"/>
    <w:rsid w:val="00D92C2D"/>
    <w:rsid w:val="00D941F9"/>
    <w:rsid w:val="00D95281"/>
    <w:rsid w:val="00D95CEA"/>
    <w:rsid w:val="00DA1808"/>
    <w:rsid w:val="00DA1A24"/>
    <w:rsid w:val="00DA224B"/>
    <w:rsid w:val="00DA2D2D"/>
    <w:rsid w:val="00DA2DAF"/>
    <w:rsid w:val="00DA2ECB"/>
    <w:rsid w:val="00DA5EED"/>
    <w:rsid w:val="00DA6D12"/>
    <w:rsid w:val="00DA6E71"/>
    <w:rsid w:val="00DA757C"/>
    <w:rsid w:val="00DB18AE"/>
    <w:rsid w:val="00DB283D"/>
    <w:rsid w:val="00DB2AD9"/>
    <w:rsid w:val="00DB2BA8"/>
    <w:rsid w:val="00DB409B"/>
    <w:rsid w:val="00DB4AB2"/>
    <w:rsid w:val="00DB52C4"/>
    <w:rsid w:val="00DB53EC"/>
    <w:rsid w:val="00DB5E65"/>
    <w:rsid w:val="00DB6C6A"/>
    <w:rsid w:val="00DB7A3B"/>
    <w:rsid w:val="00DC0600"/>
    <w:rsid w:val="00DC1537"/>
    <w:rsid w:val="00DC17E7"/>
    <w:rsid w:val="00DC2117"/>
    <w:rsid w:val="00DC2710"/>
    <w:rsid w:val="00DC6207"/>
    <w:rsid w:val="00DC6878"/>
    <w:rsid w:val="00DC6D55"/>
    <w:rsid w:val="00DC795B"/>
    <w:rsid w:val="00DC7CCC"/>
    <w:rsid w:val="00DC7F82"/>
    <w:rsid w:val="00DD0318"/>
    <w:rsid w:val="00DD0ACB"/>
    <w:rsid w:val="00DD208B"/>
    <w:rsid w:val="00DD32D8"/>
    <w:rsid w:val="00DD5722"/>
    <w:rsid w:val="00DE0609"/>
    <w:rsid w:val="00DE1B94"/>
    <w:rsid w:val="00DE1D0C"/>
    <w:rsid w:val="00DE34CF"/>
    <w:rsid w:val="00DE59C1"/>
    <w:rsid w:val="00DE6355"/>
    <w:rsid w:val="00DE7984"/>
    <w:rsid w:val="00DF0ECF"/>
    <w:rsid w:val="00DF1B57"/>
    <w:rsid w:val="00DF2B93"/>
    <w:rsid w:val="00DF3ADD"/>
    <w:rsid w:val="00DF423F"/>
    <w:rsid w:val="00DF52EE"/>
    <w:rsid w:val="00DF6156"/>
    <w:rsid w:val="00DF648F"/>
    <w:rsid w:val="00DF64B7"/>
    <w:rsid w:val="00DF6DD6"/>
    <w:rsid w:val="00DF78E6"/>
    <w:rsid w:val="00E024F0"/>
    <w:rsid w:val="00E030A4"/>
    <w:rsid w:val="00E032CC"/>
    <w:rsid w:val="00E03BB9"/>
    <w:rsid w:val="00E051CB"/>
    <w:rsid w:val="00E05690"/>
    <w:rsid w:val="00E05FA9"/>
    <w:rsid w:val="00E05FF3"/>
    <w:rsid w:val="00E063EF"/>
    <w:rsid w:val="00E10A82"/>
    <w:rsid w:val="00E129F4"/>
    <w:rsid w:val="00E1495F"/>
    <w:rsid w:val="00E15130"/>
    <w:rsid w:val="00E15217"/>
    <w:rsid w:val="00E152D9"/>
    <w:rsid w:val="00E15ECB"/>
    <w:rsid w:val="00E164BE"/>
    <w:rsid w:val="00E20B03"/>
    <w:rsid w:val="00E21327"/>
    <w:rsid w:val="00E215E3"/>
    <w:rsid w:val="00E21A09"/>
    <w:rsid w:val="00E227BD"/>
    <w:rsid w:val="00E24F24"/>
    <w:rsid w:val="00E2532D"/>
    <w:rsid w:val="00E2742A"/>
    <w:rsid w:val="00E30098"/>
    <w:rsid w:val="00E3063C"/>
    <w:rsid w:val="00E30C58"/>
    <w:rsid w:val="00E350A9"/>
    <w:rsid w:val="00E352B8"/>
    <w:rsid w:val="00E3561F"/>
    <w:rsid w:val="00E406B5"/>
    <w:rsid w:val="00E42BE1"/>
    <w:rsid w:val="00E42E34"/>
    <w:rsid w:val="00E46F05"/>
    <w:rsid w:val="00E47E4E"/>
    <w:rsid w:val="00E514D2"/>
    <w:rsid w:val="00E52A29"/>
    <w:rsid w:val="00E53103"/>
    <w:rsid w:val="00E54519"/>
    <w:rsid w:val="00E55544"/>
    <w:rsid w:val="00E5591E"/>
    <w:rsid w:val="00E56DA3"/>
    <w:rsid w:val="00E57584"/>
    <w:rsid w:val="00E608C6"/>
    <w:rsid w:val="00E6204B"/>
    <w:rsid w:val="00E62C05"/>
    <w:rsid w:val="00E63034"/>
    <w:rsid w:val="00E64EBC"/>
    <w:rsid w:val="00E64F70"/>
    <w:rsid w:val="00E670BF"/>
    <w:rsid w:val="00E6751E"/>
    <w:rsid w:val="00E67FD2"/>
    <w:rsid w:val="00E704B3"/>
    <w:rsid w:val="00E709D4"/>
    <w:rsid w:val="00E725F8"/>
    <w:rsid w:val="00E74075"/>
    <w:rsid w:val="00E74541"/>
    <w:rsid w:val="00E74705"/>
    <w:rsid w:val="00E75076"/>
    <w:rsid w:val="00E7556C"/>
    <w:rsid w:val="00E76133"/>
    <w:rsid w:val="00E80E3C"/>
    <w:rsid w:val="00E82A1B"/>
    <w:rsid w:val="00E83344"/>
    <w:rsid w:val="00E8506E"/>
    <w:rsid w:val="00E850FD"/>
    <w:rsid w:val="00E85A93"/>
    <w:rsid w:val="00E8770D"/>
    <w:rsid w:val="00E9049D"/>
    <w:rsid w:val="00E90E66"/>
    <w:rsid w:val="00E91BC2"/>
    <w:rsid w:val="00E928A5"/>
    <w:rsid w:val="00E9296B"/>
    <w:rsid w:val="00E92EFC"/>
    <w:rsid w:val="00E93D78"/>
    <w:rsid w:val="00E94050"/>
    <w:rsid w:val="00E94CBB"/>
    <w:rsid w:val="00E96F85"/>
    <w:rsid w:val="00EA0427"/>
    <w:rsid w:val="00EA1385"/>
    <w:rsid w:val="00EA13E4"/>
    <w:rsid w:val="00EA1C6C"/>
    <w:rsid w:val="00EA3746"/>
    <w:rsid w:val="00EA5326"/>
    <w:rsid w:val="00EA5745"/>
    <w:rsid w:val="00EA60E3"/>
    <w:rsid w:val="00EA79BE"/>
    <w:rsid w:val="00EA7A5A"/>
    <w:rsid w:val="00EB17BA"/>
    <w:rsid w:val="00EB1DF7"/>
    <w:rsid w:val="00EB3363"/>
    <w:rsid w:val="00EB69C0"/>
    <w:rsid w:val="00EC10B9"/>
    <w:rsid w:val="00EC1415"/>
    <w:rsid w:val="00EC1631"/>
    <w:rsid w:val="00EC193D"/>
    <w:rsid w:val="00EC2894"/>
    <w:rsid w:val="00EC3296"/>
    <w:rsid w:val="00EC339E"/>
    <w:rsid w:val="00EC41DE"/>
    <w:rsid w:val="00EC4AD8"/>
    <w:rsid w:val="00EC5667"/>
    <w:rsid w:val="00EC75F8"/>
    <w:rsid w:val="00ED03AF"/>
    <w:rsid w:val="00ED2ABF"/>
    <w:rsid w:val="00ED4D2E"/>
    <w:rsid w:val="00ED677F"/>
    <w:rsid w:val="00EE04A0"/>
    <w:rsid w:val="00EE1302"/>
    <w:rsid w:val="00EE1820"/>
    <w:rsid w:val="00EE426C"/>
    <w:rsid w:val="00EE6209"/>
    <w:rsid w:val="00EE6CD6"/>
    <w:rsid w:val="00EE73FE"/>
    <w:rsid w:val="00EE7D7C"/>
    <w:rsid w:val="00EF12DE"/>
    <w:rsid w:val="00EF162F"/>
    <w:rsid w:val="00EF214F"/>
    <w:rsid w:val="00EF21FA"/>
    <w:rsid w:val="00EF327D"/>
    <w:rsid w:val="00EF40DE"/>
    <w:rsid w:val="00EF5F8E"/>
    <w:rsid w:val="00EF6770"/>
    <w:rsid w:val="00F00780"/>
    <w:rsid w:val="00F02D25"/>
    <w:rsid w:val="00F045B9"/>
    <w:rsid w:val="00F046E9"/>
    <w:rsid w:val="00F06E42"/>
    <w:rsid w:val="00F06EE6"/>
    <w:rsid w:val="00F07004"/>
    <w:rsid w:val="00F0705C"/>
    <w:rsid w:val="00F0739B"/>
    <w:rsid w:val="00F109A9"/>
    <w:rsid w:val="00F109C4"/>
    <w:rsid w:val="00F11AB2"/>
    <w:rsid w:val="00F12348"/>
    <w:rsid w:val="00F12BDA"/>
    <w:rsid w:val="00F1472A"/>
    <w:rsid w:val="00F17712"/>
    <w:rsid w:val="00F177CB"/>
    <w:rsid w:val="00F21704"/>
    <w:rsid w:val="00F22A2C"/>
    <w:rsid w:val="00F23477"/>
    <w:rsid w:val="00F25D98"/>
    <w:rsid w:val="00F26B52"/>
    <w:rsid w:val="00F27018"/>
    <w:rsid w:val="00F270C7"/>
    <w:rsid w:val="00F27CE0"/>
    <w:rsid w:val="00F27D5D"/>
    <w:rsid w:val="00F3006B"/>
    <w:rsid w:val="00F300FB"/>
    <w:rsid w:val="00F30488"/>
    <w:rsid w:val="00F321FF"/>
    <w:rsid w:val="00F33718"/>
    <w:rsid w:val="00F3698D"/>
    <w:rsid w:val="00F37BB9"/>
    <w:rsid w:val="00F37C59"/>
    <w:rsid w:val="00F4026C"/>
    <w:rsid w:val="00F40702"/>
    <w:rsid w:val="00F409BE"/>
    <w:rsid w:val="00F40B76"/>
    <w:rsid w:val="00F41F4F"/>
    <w:rsid w:val="00F42AA8"/>
    <w:rsid w:val="00F43B1B"/>
    <w:rsid w:val="00F43C0A"/>
    <w:rsid w:val="00F44942"/>
    <w:rsid w:val="00F44B9D"/>
    <w:rsid w:val="00F46AAB"/>
    <w:rsid w:val="00F5041C"/>
    <w:rsid w:val="00F51C75"/>
    <w:rsid w:val="00F53A83"/>
    <w:rsid w:val="00F54B4A"/>
    <w:rsid w:val="00F5507E"/>
    <w:rsid w:val="00F554F6"/>
    <w:rsid w:val="00F55B07"/>
    <w:rsid w:val="00F56FBA"/>
    <w:rsid w:val="00F5726B"/>
    <w:rsid w:val="00F5789B"/>
    <w:rsid w:val="00F57F95"/>
    <w:rsid w:val="00F60C72"/>
    <w:rsid w:val="00F6137C"/>
    <w:rsid w:val="00F618B2"/>
    <w:rsid w:val="00F64042"/>
    <w:rsid w:val="00F6432C"/>
    <w:rsid w:val="00F65610"/>
    <w:rsid w:val="00F66861"/>
    <w:rsid w:val="00F66DA2"/>
    <w:rsid w:val="00F70105"/>
    <w:rsid w:val="00F70330"/>
    <w:rsid w:val="00F70669"/>
    <w:rsid w:val="00F70745"/>
    <w:rsid w:val="00F714A3"/>
    <w:rsid w:val="00F71B8A"/>
    <w:rsid w:val="00F7252C"/>
    <w:rsid w:val="00F73852"/>
    <w:rsid w:val="00F74899"/>
    <w:rsid w:val="00F74C5F"/>
    <w:rsid w:val="00F74ED2"/>
    <w:rsid w:val="00F762AA"/>
    <w:rsid w:val="00F774BF"/>
    <w:rsid w:val="00F820DF"/>
    <w:rsid w:val="00F84579"/>
    <w:rsid w:val="00F85C6D"/>
    <w:rsid w:val="00F86F07"/>
    <w:rsid w:val="00F87143"/>
    <w:rsid w:val="00F87FDA"/>
    <w:rsid w:val="00F90513"/>
    <w:rsid w:val="00F90C00"/>
    <w:rsid w:val="00F936EF"/>
    <w:rsid w:val="00F9410B"/>
    <w:rsid w:val="00F94E6F"/>
    <w:rsid w:val="00F95A32"/>
    <w:rsid w:val="00F95A70"/>
    <w:rsid w:val="00F95BEA"/>
    <w:rsid w:val="00F96B50"/>
    <w:rsid w:val="00F96C37"/>
    <w:rsid w:val="00F96EAF"/>
    <w:rsid w:val="00F97D5C"/>
    <w:rsid w:val="00FA1DBF"/>
    <w:rsid w:val="00FA2360"/>
    <w:rsid w:val="00FA23B8"/>
    <w:rsid w:val="00FA4B6B"/>
    <w:rsid w:val="00FA4BB4"/>
    <w:rsid w:val="00FA51EB"/>
    <w:rsid w:val="00FA79AD"/>
    <w:rsid w:val="00FB09E4"/>
    <w:rsid w:val="00FB0C86"/>
    <w:rsid w:val="00FB1C9B"/>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287D"/>
    <w:rsid w:val="00FC290D"/>
    <w:rsid w:val="00FC3AB3"/>
    <w:rsid w:val="00FC3EA2"/>
    <w:rsid w:val="00FC4C3C"/>
    <w:rsid w:val="00FC5722"/>
    <w:rsid w:val="00FD03E4"/>
    <w:rsid w:val="00FD0D84"/>
    <w:rsid w:val="00FD13AC"/>
    <w:rsid w:val="00FD1535"/>
    <w:rsid w:val="00FD1703"/>
    <w:rsid w:val="00FD1B26"/>
    <w:rsid w:val="00FD1C19"/>
    <w:rsid w:val="00FD1D66"/>
    <w:rsid w:val="00FD3C32"/>
    <w:rsid w:val="00FD488F"/>
    <w:rsid w:val="00FD4D86"/>
    <w:rsid w:val="00FD6BF5"/>
    <w:rsid w:val="00FD7292"/>
    <w:rsid w:val="00FD7913"/>
    <w:rsid w:val="00FD7FFD"/>
    <w:rsid w:val="00FE0433"/>
    <w:rsid w:val="00FE086B"/>
    <w:rsid w:val="00FE0A6F"/>
    <w:rsid w:val="00FE0CEC"/>
    <w:rsid w:val="00FE259C"/>
    <w:rsid w:val="00FE2CC2"/>
    <w:rsid w:val="00FE3336"/>
    <w:rsid w:val="00FE34DD"/>
    <w:rsid w:val="00FE55F8"/>
    <w:rsid w:val="00FE6807"/>
    <w:rsid w:val="00FF1A5D"/>
    <w:rsid w:val="00FF2F3C"/>
    <w:rsid w:val="00FF3E8A"/>
    <w:rsid w:val="00FF46E0"/>
    <w:rsid w:val="00FF485B"/>
    <w:rsid w:val="00FF4A67"/>
    <w:rsid w:val="00FF4FE2"/>
    <w:rsid w:val="00FF53FA"/>
    <w:rsid w:val="00FF63CD"/>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uiPriority w:val="99"/>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D63E12"/>
    <w:pPr>
      <w:ind w:left="1701" w:hanging="1701"/>
      <w:outlineLvl w:val="4"/>
    </w:pPr>
    <w:rPr>
      <w:sz w:val="22"/>
    </w:rPr>
  </w:style>
  <w:style w:type="paragraph" w:styleId="Heading6">
    <w:name w:val="heading 6"/>
    <w:aliases w:val="T1,Header 6"/>
    <w:basedOn w:val="H6"/>
    <w:next w:val="Normal"/>
    <w:link w:val="Heading6Char"/>
    <w:uiPriority w:val="99"/>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uiPriority w:val="99"/>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qFormat/>
    <w:rsid w:val="00D63E12"/>
    <w:rPr>
      <w:sz w:val="16"/>
    </w:rPr>
  </w:style>
  <w:style w:type="paragraph" w:styleId="CommentText">
    <w:name w:val="annotation text"/>
    <w:basedOn w:val="Normal"/>
    <w:link w:val="CommentTextChar"/>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semiHidden/>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overflowPunct w:val="0"/>
      <w:autoSpaceDE w:val="0"/>
      <w:autoSpaceDN w:val="0"/>
      <w:adjustRightInd w:val="0"/>
      <w:textAlignment w:val="baseline"/>
    </w:pPr>
  </w:style>
  <w:style w:type="paragraph" w:customStyle="1" w:styleId="B3">
    <w:name w:val="B3+"/>
    <w:basedOn w:val="B30"/>
    <w:qFormat/>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qFormat/>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qFormat/>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uiPriority w:val="39"/>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uiPriority w:val="99"/>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uiPriority w:val="99"/>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qFormat/>
    <w:rsid w:val="001310A1"/>
    <w:rPr>
      <w:rFonts w:ascii="Arial" w:eastAsia="MS Mincho"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uiPriority w:val="99"/>
    <w:semiHidden/>
    <w:qFormat/>
    <w:rsid w:val="001310A1"/>
    <w:rPr>
      <w:rFonts w:ascii="Times New Roman" w:eastAsia="Batang" w:hAnsi="Times New Roman"/>
      <w:lang w:val="en-GB"/>
    </w:rPr>
  </w:style>
  <w:style w:type="table" w:customStyle="1" w:styleId="TableGrid1">
    <w:name w:val="Table Grid1"/>
    <w:basedOn w:val="TableNormal"/>
    <w:next w:val="TableGrid"/>
    <w:uiPriority w:val="39"/>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MS Mincho"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basedOn w:val="Normal"/>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uiPriority w:val="99"/>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310A1"/>
    <w:pPr>
      <w:numPr>
        <w:numId w:val="12"/>
      </w:numPr>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character" w:customStyle="1" w:styleId="FooterChar1">
    <w:name w:val="Footer Char1"/>
    <w:aliases w:val="footer odd Char1,footer Char1,fo Char1,pie de página Char1"/>
    <w:basedOn w:val="DefaultParagraphFont"/>
    <w:semiHidden/>
    <w:rsid w:val="00180345"/>
    <w:rPr>
      <w:rFonts w:ascii="Times New Roman" w:hAnsi="Times New Roman"/>
      <w:lang w:val="en-GB"/>
    </w:rPr>
  </w:style>
  <w:style w:type="paragraph" w:customStyle="1" w:styleId="CharChar5">
    <w:name w:val="Char Char5"/>
    <w:semiHidden/>
    <w:rsid w:val="0018034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C626CD"/>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C626CD"/>
    <w:rPr>
      <w:rFonts w:ascii="Times New Roman" w:eastAsia="MS Mincho" w:hAnsi="Times New Roman"/>
      <w:lang w:val="en-GB" w:eastAsia="zh-CN"/>
    </w:rPr>
  </w:style>
  <w:style w:type="character" w:customStyle="1" w:styleId="19">
    <w:name w:val="不明显参考1"/>
    <w:uiPriority w:val="31"/>
    <w:qFormat/>
    <w:rsid w:val="00C626CD"/>
    <w:rPr>
      <w:smallCaps/>
      <w:color w:val="5A5A5A"/>
    </w:rPr>
  </w:style>
  <w:style w:type="paragraph" w:customStyle="1" w:styleId="114">
    <w:name w:val="修订11"/>
    <w:hidden/>
    <w:semiHidden/>
    <w:qFormat/>
    <w:rsid w:val="00C626CD"/>
    <w:rPr>
      <w:rFonts w:ascii="Times New Roman" w:eastAsia="Batang" w:hAnsi="Times New Roman"/>
      <w:lang w:val="en-GB"/>
    </w:rPr>
  </w:style>
  <w:style w:type="paragraph" w:customStyle="1" w:styleId="TOC10">
    <w:name w:val="TOC 标题1"/>
    <w:basedOn w:val="Heading1"/>
    <w:next w:val="Normal"/>
    <w:uiPriority w:val="39"/>
    <w:unhideWhenUsed/>
    <w:qFormat/>
    <w:rsid w:val="00C626C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Normal"/>
    <w:qFormat/>
    <w:rsid w:val="00C626CD"/>
    <w:pPr>
      <w:keepNext/>
      <w:keepLines/>
      <w:spacing w:after="0"/>
      <w:jc w:val="both"/>
    </w:pPr>
    <w:rPr>
      <w:rFonts w:ascii="Arial" w:hAnsi="Arial"/>
      <w:sz w:val="18"/>
      <w:szCs w:val="18"/>
    </w:rPr>
  </w:style>
  <w:style w:type="character" w:customStyle="1" w:styleId="B3Char2">
    <w:name w:val="B3 Char2"/>
    <w:qFormat/>
    <w:rsid w:val="00C626CD"/>
    <w:rPr>
      <w:rFonts w:ascii="Times New Roman" w:hAnsi="Times New Roman"/>
      <w:lang w:val="en-GB"/>
    </w:rPr>
  </w:style>
  <w:style w:type="character" w:customStyle="1" w:styleId="EXCar">
    <w:name w:val="EX Car"/>
    <w:qFormat/>
    <w:rsid w:val="00C626CD"/>
    <w:rPr>
      <w:lang w:val="en-GB" w:eastAsia="en-US"/>
    </w:rPr>
  </w:style>
  <w:style w:type="character" w:customStyle="1" w:styleId="B4Char">
    <w:name w:val="B4 Char"/>
    <w:link w:val="B4"/>
    <w:qFormat/>
    <w:rsid w:val="00C626CD"/>
    <w:rPr>
      <w:rFonts w:ascii="Times New Roman" w:hAnsi="Times New Roman"/>
      <w:lang w:val="en-GB"/>
    </w:rPr>
  </w:style>
  <w:style w:type="character" w:customStyle="1" w:styleId="1a">
    <w:name w:val="明显强调1"/>
    <w:uiPriority w:val="21"/>
    <w:qFormat/>
    <w:rsid w:val="00C626CD"/>
    <w:rPr>
      <w:b/>
      <w:bCs/>
      <w:i/>
      <w:iCs/>
      <w:color w:val="4F81BD"/>
    </w:rPr>
  </w:style>
  <w:style w:type="paragraph" w:customStyle="1" w:styleId="B6">
    <w:name w:val="B6"/>
    <w:basedOn w:val="B5"/>
    <w:link w:val="B6Char"/>
    <w:qFormat/>
    <w:rsid w:val="00C626C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C626C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C626C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C626C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C626CD"/>
    <w:rPr>
      <w:rFonts w:ascii="Courier New" w:hAnsi="Courier New"/>
      <w:noProof/>
      <w:sz w:val="16"/>
      <w:lang w:val="en-GB"/>
    </w:rPr>
  </w:style>
  <w:style w:type="character" w:customStyle="1" w:styleId="EditorsNoteCarCar">
    <w:name w:val="Editor's Note Car Car"/>
    <w:link w:val="EditorsNote"/>
    <w:qFormat/>
    <w:rsid w:val="00C626CD"/>
    <w:rPr>
      <w:rFonts w:ascii="Times New Roman" w:hAnsi="Times New Roman"/>
      <w:color w:val="FF0000"/>
      <w:lang w:val="en-GB"/>
    </w:rPr>
  </w:style>
  <w:style w:type="character" w:customStyle="1" w:styleId="B5Char">
    <w:name w:val="B5 Char"/>
    <w:link w:val="B5"/>
    <w:qFormat/>
    <w:rsid w:val="00C626CD"/>
    <w:rPr>
      <w:rFonts w:ascii="Times New Roman" w:hAnsi="Times New Roman"/>
      <w:lang w:val="en-GB"/>
    </w:rPr>
  </w:style>
  <w:style w:type="character" w:customStyle="1" w:styleId="HeadingChar">
    <w:name w:val="Heading Char"/>
    <w:qFormat/>
    <w:rsid w:val="00C626CD"/>
    <w:rPr>
      <w:rFonts w:ascii="Arial" w:eastAsia="SimSun" w:hAnsi="Arial"/>
      <w:b/>
      <w:sz w:val="22"/>
    </w:rPr>
  </w:style>
  <w:style w:type="character" w:customStyle="1" w:styleId="B6Char">
    <w:name w:val="B6 Char"/>
    <w:link w:val="B6"/>
    <w:qFormat/>
    <w:rsid w:val="00C626CD"/>
    <w:rPr>
      <w:rFonts w:ascii="Times New Roman" w:eastAsia="Times New Roman" w:hAnsi="Times New Roman"/>
      <w:lang w:val="en-GB" w:eastAsia="zh-CN"/>
    </w:rPr>
  </w:style>
  <w:style w:type="table" w:customStyle="1" w:styleId="TableStyle1">
    <w:name w:val="Table Style1"/>
    <w:basedOn w:val="TableNormal"/>
    <w:qFormat/>
    <w:rsid w:val="00C626CD"/>
    <w:rPr>
      <w:rFonts w:ascii="Times New Roman" w:eastAsia="MS Mincho" w:hAnsi="Times New Roman"/>
    </w:rPr>
    <w:tblPr/>
  </w:style>
  <w:style w:type="paragraph" w:customStyle="1" w:styleId="tal1">
    <w:name w:val="tal"/>
    <w:basedOn w:val="Normal"/>
    <w:qFormat/>
    <w:rsid w:val="00C626CD"/>
    <w:pPr>
      <w:spacing w:before="100" w:beforeAutospacing="1" w:after="100" w:afterAutospacing="1"/>
    </w:pPr>
    <w:rPr>
      <w:rFonts w:ascii="SimSun" w:hAnsi="SimSun" w:cs="SimSun"/>
      <w:sz w:val="24"/>
      <w:szCs w:val="24"/>
      <w:lang w:val="en-US" w:eastAsia="zh-CN"/>
    </w:rPr>
  </w:style>
  <w:style w:type="paragraph" w:customStyle="1" w:styleId="a4">
    <w:name w:val="수정"/>
    <w:hidden/>
    <w:semiHidden/>
    <w:qFormat/>
    <w:rsid w:val="00C626CD"/>
    <w:rPr>
      <w:rFonts w:ascii="Times New Roman" w:eastAsia="Batang" w:hAnsi="Times New Roman"/>
      <w:lang w:val="en-GB"/>
    </w:rPr>
  </w:style>
  <w:style w:type="paragraph" w:customStyle="1" w:styleId="a5">
    <w:name w:val="変更箇所"/>
    <w:hidden/>
    <w:semiHidden/>
    <w:qFormat/>
    <w:rsid w:val="00C626CD"/>
    <w:rPr>
      <w:rFonts w:ascii="Times New Roman" w:eastAsia="MS Mincho" w:hAnsi="Times New Roman"/>
      <w:lang w:val="en-GB"/>
    </w:rPr>
  </w:style>
  <w:style w:type="paragraph" w:customStyle="1" w:styleId="NB2">
    <w:name w:val="NB2"/>
    <w:basedOn w:val="ZG"/>
    <w:qFormat/>
    <w:rsid w:val="00C626CD"/>
    <w:pPr>
      <w:framePr w:wrap="notBeside"/>
    </w:pPr>
    <w:rPr>
      <w:rFonts w:eastAsia="Times New Roman"/>
      <w:noProof w:val="0"/>
      <w:lang w:val="en-US" w:eastAsia="ko-KR"/>
    </w:rPr>
  </w:style>
  <w:style w:type="paragraph" w:customStyle="1" w:styleId="tableentry">
    <w:name w:val="table entry"/>
    <w:basedOn w:val="Normal"/>
    <w:qFormat/>
    <w:rsid w:val="00C626CD"/>
    <w:pPr>
      <w:keepNext/>
      <w:spacing w:before="60" w:after="60"/>
    </w:pPr>
    <w:rPr>
      <w:rFonts w:ascii="Bookman Old Style" w:hAnsi="Bookman Old Style"/>
      <w:lang w:val="en-US" w:eastAsia="ko-KR"/>
    </w:rPr>
  </w:style>
  <w:style w:type="character" w:customStyle="1" w:styleId="EditorsNoteChar">
    <w:name w:val="Editor's Note Char"/>
    <w:qFormat/>
    <w:rsid w:val="00C626CD"/>
    <w:rPr>
      <w:rFonts w:ascii="Times New Roman" w:hAnsi="Times New Roman"/>
      <w:color w:val="FF0000"/>
      <w:lang w:val="en-GB" w:eastAsia="en-US"/>
    </w:rPr>
  </w:style>
  <w:style w:type="table" w:customStyle="1" w:styleId="TableGrid5">
    <w:name w:val="Table Grid5"/>
    <w:basedOn w:val="TableNormal"/>
    <w:qFormat/>
    <w:rsid w:val="00C626C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C626C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C626C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C626C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C626C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C626C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C626CD"/>
    <w:pPr>
      <w:jc w:val="both"/>
    </w:pPr>
    <w:rPr>
      <w:rFonts w:ascii="SimSun" w:hAnsi="SimSun" w:cs="SimSun"/>
      <w:kern w:val="2"/>
      <w:sz w:val="21"/>
      <w:szCs w:val="21"/>
      <w:lang w:eastAsia="zh-CN"/>
    </w:rPr>
  </w:style>
  <w:style w:type="paragraph" w:customStyle="1" w:styleId="1c">
    <w:name w:val="変更箇所1"/>
    <w:hidden/>
    <w:semiHidden/>
    <w:qFormat/>
    <w:rsid w:val="00F045B9"/>
    <w:rPr>
      <w:rFonts w:ascii="Times New Roman" w:eastAsia="MS Mincho" w:hAnsi="Times New Roman"/>
      <w:lang w:val="en-GB"/>
    </w:rPr>
  </w:style>
  <w:style w:type="character" w:customStyle="1" w:styleId="UnresolvedMention3">
    <w:name w:val="Unresolved Mention3"/>
    <w:uiPriority w:val="99"/>
    <w:semiHidden/>
    <w:unhideWhenUsed/>
    <w:rsid w:val="00F045B9"/>
    <w:rPr>
      <w:color w:val="808080"/>
      <w:shd w:val="clear" w:color="auto" w:fill="E6E6E6"/>
    </w:rPr>
  </w:style>
  <w:style w:type="paragraph" w:customStyle="1" w:styleId="24">
    <w:name w:val="変更箇所2"/>
    <w:hidden/>
    <w:semiHidden/>
    <w:qFormat/>
    <w:rsid w:val="00F045B9"/>
    <w:rPr>
      <w:rFonts w:ascii="Times New Roman" w:eastAsia="MS Mincho"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6320811">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414933486">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9725591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35990058">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10037904">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86737105">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1544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7.emf"/><Relationship Id="rId26" Type="http://schemas.openxmlformats.org/officeDocument/2006/relationships/image" Target="media/image13.wmf"/><Relationship Id="rId39" Type="http://schemas.openxmlformats.org/officeDocument/2006/relationships/image" Target="media/image18.wmf"/><Relationship Id="rId21" Type="http://schemas.openxmlformats.org/officeDocument/2006/relationships/image" Target="media/image10.emf"/><Relationship Id="rId34" Type="http://schemas.openxmlformats.org/officeDocument/2006/relationships/oleObject" Target="embeddings/oleObject7.bin"/><Relationship Id="rId42" Type="http://schemas.openxmlformats.org/officeDocument/2006/relationships/image" Target="media/image19.wmf"/><Relationship Id="rId47" Type="http://schemas.openxmlformats.org/officeDocument/2006/relationships/oleObject" Target="embeddings/oleObject15.bin"/><Relationship Id="rId50" Type="http://schemas.openxmlformats.org/officeDocument/2006/relationships/oleObject" Target="embeddings/oleObject17.bin"/><Relationship Id="rId55" Type="http://schemas.openxmlformats.org/officeDocument/2006/relationships/image" Target="media/image25.wmf"/><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9.emf"/><Relationship Id="rId29" Type="http://schemas.openxmlformats.org/officeDocument/2006/relationships/oleObject" Target="embeddings/oleObject4.bin"/><Relationship Id="rId41" Type="http://schemas.openxmlformats.org/officeDocument/2006/relationships/oleObject" Target="embeddings/oleObject12.bin"/><Relationship Id="rId54" Type="http://schemas.openxmlformats.org/officeDocument/2006/relationships/oleObject" Target="embeddings/oleObject19.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2.wmf"/><Relationship Id="rId32" Type="http://schemas.openxmlformats.org/officeDocument/2006/relationships/oleObject" Target="embeddings/oleObject6.bin"/><Relationship Id="rId37" Type="http://schemas.openxmlformats.org/officeDocument/2006/relationships/oleObject" Target="embeddings/oleObject9.bin"/><Relationship Id="rId40" Type="http://schemas.openxmlformats.org/officeDocument/2006/relationships/oleObject" Target="embeddings/oleObject11.bin"/><Relationship Id="rId45" Type="http://schemas.openxmlformats.org/officeDocument/2006/relationships/oleObject" Target="embeddings/oleObject14.bin"/><Relationship Id="rId53" Type="http://schemas.openxmlformats.org/officeDocument/2006/relationships/image" Target="media/image24.wmf"/><Relationship Id="rId58"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image" Target="media/image4.wmf"/><Relationship Id="rId23" Type="http://schemas.openxmlformats.org/officeDocument/2006/relationships/oleObject" Target="embeddings/oleObject1.bin"/><Relationship Id="rId28" Type="http://schemas.openxmlformats.org/officeDocument/2006/relationships/image" Target="media/image14.wmf"/><Relationship Id="rId36" Type="http://schemas.openxmlformats.org/officeDocument/2006/relationships/image" Target="media/image17.wmf"/><Relationship Id="rId49" Type="http://schemas.openxmlformats.org/officeDocument/2006/relationships/image" Target="media/image22.wmf"/><Relationship Id="rId57" Type="http://schemas.openxmlformats.org/officeDocument/2006/relationships/header" Target="header1.xml"/><Relationship Id="rId61"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8.emf"/><Relationship Id="rId31" Type="http://schemas.openxmlformats.org/officeDocument/2006/relationships/image" Target="media/image15.wmf"/><Relationship Id="rId44" Type="http://schemas.openxmlformats.org/officeDocument/2006/relationships/image" Target="media/image20.wmf"/><Relationship Id="rId52" Type="http://schemas.openxmlformats.org/officeDocument/2006/relationships/oleObject" Target="embeddings/oleObject18.bin"/><Relationship Id="rId60"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wmf"/><Relationship Id="rId22" Type="http://schemas.openxmlformats.org/officeDocument/2006/relationships/image" Target="media/image11.wmf"/><Relationship Id="rId27" Type="http://schemas.openxmlformats.org/officeDocument/2006/relationships/oleObject" Target="embeddings/oleObject3.bin"/><Relationship Id="rId30" Type="http://schemas.openxmlformats.org/officeDocument/2006/relationships/oleObject" Target="embeddings/oleObject5.bin"/><Relationship Id="rId35" Type="http://schemas.openxmlformats.org/officeDocument/2006/relationships/oleObject" Target="embeddings/oleObject8.bin"/><Relationship Id="rId43" Type="http://schemas.openxmlformats.org/officeDocument/2006/relationships/oleObject" Target="embeddings/oleObject13.bin"/><Relationship Id="rId48" Type="http://schemas.openxmlformats.org/officeDocument/2006/relationships/oleObject" Target="embeddings/oleObject16.bin"/><Relationship Id="rId56" Type="http://schemas.openxmlformats.org/officeDocument/2006/relationships/oleObject" Target="embeddings/oleObject20.bin"/><Relationship Id="rId8" Type="http://schemas.openxmlformats.org/officeDocument/2006/relationships/settings" Target="settings.xml"/><Relationship Id="rId51" Type="http://schemas.openxmlformats.org/officeDocument/2006/relationships/image" Target="media/image23.wmf"/><Relationship Id="rId3" Type="http://schemas.openxmlformats.org/officeDocument/2006/relationships/customXml" Target="../customXml/item2.xml"/><Relationship Id="rId12" Type="http://schemas.openxmlformats.org/officeDocument/2006/relationships/image" Target="media/image1.jpeg"/><Relationship Id="rId17" Type="http://schemas.openxmlformats.org/officeDocument/2006/relationships/image" Target="media/image6.emf"/><Relationship Id="rId25" Type="http://schemas.openxmlformats.org/officeDocument/2006/relationships/oleObject" Target="embeddings/oleObject2.bin"/><Relationship Id="rId33" Type="http://schemas.openxmlformats.org/officeDocument/2006/relationships/image" Target="media/image16.wmf"/><Relationship Id="rId38" Type="http://schemas.openxmlformats.org/officeDocument/2006/relationships/oleObject" Target="embeddings/oleObject10.bin"/><Relationship Id="rId46" Type="http://schemas.openxmlformats.org/officeDocument/2006/relationships/image" Target="media/image21.wmf"/><Relationship Id="rId5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DC801A-DA06-418B-B09F-7772D69FDF5D}">
  <ds:schemaRefs>
    <ds:schemaRef ds:uri="http://schemas.microsoft.com/sharepoint/v3/contenttype/forms"/>
  </ds:schemaRefs>
</ds:datastoreItem>
</file>

<file path=customXml/itemProps2.xml><?xml version="1.0" encoding="utf-8"?>
<ds:datastoreItem xmlns:ds="http://schemas.openxmlformats.org/officeDocument/2006/customXml" ds:itemID="{461CD6AD-09BC-483A-81F7-CB8CBC094E3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79078ED-F7CF-4675-A18A-AACED1FA8C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2141B6-D2F0-4CD3-B770-52B7902DAE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610</TotalTime>
  <Pages>185</Pages>
  <Words>57128</Words>
  <Characters>325632</Characters>
  <Application>Microsoft Office Word</Application>
  <DocSecurity>0</DocSecurity>
  <Lines>2713</Lines>
  <Paragraphs>763</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381997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Carolyn Taylor</cp:lastModifiedBy>
  <cp:revision>32</cp:revision>
  <cp:lastPrinted>2019-01-18T19:05:00Z</cp:lastPrinted>
  <dcterms:created xsi:type="dcterms:W3CDTF">2020-06-24T16:03:00Z</dcterms:created>
  <dcterms:modified xsi:type="dcterms:W3CDTF">2021-03-29T17:05:00Z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0x0101004257954231A76C44B0D04C9AEE4292A8</vt:lpwstr>
  </property>
  <property fmtid="{D5CDD505-2E9C-101B-9397-08002B2CF9AE}" pid="4" name="_NewReviewCycle">
    <vt:lpwstr/>
  </property>
  <property fmtid="{D5CDD505-2E9C-101B-9397-08002B2CF9AE}" pid="5" name="_AdHocReviewCycleID">
    <vt:i4>562676981</vt:i4>
  </property>
  <property fmtid="{D5CDD505-2E9C-101B-9397-08002B2CF9AE}" pid="6" name="_EmailSubject">
    <vt:lpwstr>Updated 38.101-3</vt:lpwstr>
  </property>
  <property fmtid="{D5CDD505-2E9C-101B-9397-08002B2CF9AE}" pid="7" name="_AuthorEmail">
    <vt:lpwstr>aboyd@qti.qualcomm.com</vt:lpwstr>
  </property>
  <property fmtid="{D5CDD505-2E9C-101B-9397-08002B2CF9AE}" pid="8" name="_AuthorEmailDisplayName">
    <vt:lpwstr>Anita Boyd</vt:lpwstr>
  </property>
  <property fmtid="{D5CDD505-2E9C-101B-9397-08002B2CF9AE}" pid="9" name="_ReviewingToolsShownOnce">
    <vt:lpwstr/>
  </property>
</Properties>
</file>